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13500" w:type="dxa"/>
        <w:tblInd w:w="-180" w:type="dxa"/>
        <w:tblCellMar>
          <w:right w:w="138" w:type="dxa"/>
        </w:tblCellMar>
        <w:tblLook w:val="04A0" w:firstRow="1" w:lastRow="0" w:firstColumn="1" w:lastColumn="0" w:noHBand="0" w:noVBand="1"/>
      </w:tblPr>
      <w:tblGrid>
        <w:gridCol w:w="13500"/>
      </w:tblGrid>
      <w:tr w:rsidR="004E7B69" w:rsidRPr="00360D2C" w14:paraId="5BEC8F7E" w14:textId="77777777" w:rsidTr="00D0411D">
        <w:trPr>
          <w:trHeight w:val="1746"/>
        </w:trPr>
        <w:tc>
          <w:tcPr>
            <w:tcW w:w="13500" w:type="dxa"/>
          </w:tcPr>
          <w:p w14:paraId="365B8D9E" w14:textId="77777777" w:rsidR="004E7B69" w:rsidRPr="00360D2C" w:rsidRDefault="004E7B69" w:rsidP="001616A7">
            <w:pPr>
              <w:spacing w:line="259" w:lineRule="auto"/>
              <w:ind w:left="-36" w:right="-139"/>
              <w:jc w:val="center"/>
              <w:rPr>
                <w:rFonts w:asciiTheme="minorHAnsi" w:hAnsiTheme="minorHAnsi" w:cstheme="minorHAnsi"/>
                <w:szCs w:val="22"/>
              </w:rPr>
            </w:pPr>
          </w:p>
          <w:p w14:paraId="7154C3E8" w14:textId="77777777" w:rsidR="004E7B69" w:rsidRPr="00360D2C" w:rsidRDefault="004E7B69" w:rsidP="001616A7">
            <w:pPr>
              <w:spacing w:line="259" w:lineRule="auto"/>
              <w:ind w:left="105"/>
              <w:jc w:val="center"/>
              <w:rPr>
                <w:rFonts w:asciiTheme="minorHAnsi" w:hAnsiTheme="minorHAnsi" w:cstheme="minorHAnsi"/>
                <w:szCs w:val="22"/>
              </w:rPr>
            </w:pPr>
            <w:r w:rsidRPr="00360D2C">
              <w:rPr>
                <w:rFonts w:asciiTheme="minorHAnsi" w:hAnsiTheme="minorHAnsi" w:cstheme="minorHAnsi"/>
                <w:b/>
                <w:sz w:val="72"/>
                <w:szCs w:val="72"/>
              </w:rPr>
              <w:t>INFORMATION TECHNOLOGY DEPARTMENT</w:t>
            </w:r>
          </w:p>
        </w:tc>
      </w:tr>
      <w:tr w:rsidR="004E7B69" w:rsidRPr="00360D2C" w14:paraId="32E9DE99" w14:textId="77777777" w:rsidTr="00D0411D">
        <w:trPr>
          <w:trHeight w:val="1746"/>
        </w:trPr>
        <w:tc>
          <w:tcPr>
            <w:tcW w:w="13500" w:type="dxa"/>
          </w:tcPr>
          <w:p w14:paraId="1D49CA7D" w14:textId="77777777" w:rsidR="004E7B69" w:rsidRPr="00360D2C" w:rsidRDefault="004E7B69" w:rsidP="001616A7">
            <w:pPr>
              <w:spacing w:line="259" w:lineRule="auto"/>
              <w:ind w:left="-36" w:right="-139"/>
              <w:jc w:val="center"/>
              <w:rPr>
                <w:rFonts w:asciiTheme="minorHAnsi" w:hAnsiTheme="minorHAnsi" w:cstheme="minorHAnsi"/>
                <w:noProof/>
                <w:szCs w:val="22"/>
              </w:rPr>
            </w:pPr>
            <w:r w:rsidRPr="00360D2C">
              <w:rPr>
                <w:rFonts w:asciiTheme="minorHAnsi" w:hAnsiTheme="minorHAnsi" w:cstheme="minorHAnsi"/>
                <w:noProof/>
                <w:szCs w:val="22"/>
              </w:rPr>
              <w:drawing>
                <wp:anchor distT="0" distB="0" distL="114300" distR="114300" simplePos="0" relativeHeight="251658240" behindDoc="0" locked="0" layoutInCell="1" allowOverlap="1" wp14:anchorId="2AF18E39" wp14:editId="0FE9DA68">
                  <wp:simplePos x="0" y="0"/>
                  <wp:positionH relativeFrom="column">
                    <wp:posOffset>3093720</wp:posOffset>
                  </wp:positionH>
                  <wp:positionV relativeFrom="paragraph">
                    <wp:posOffset>45720</wp:posOffset>
                  </wp:positionV>
                  <wp:extent cx="2257425" cy="1038225"/>
                  <wp:effectExtent l="0" t="0" r="9525" b="9525"/>
                  <wp:wrapNone/>
                  <wp:docPr id="1" name="Picture 1"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7425" cy="1038225"/>
                          </a:xfrm>
                          <a:prstGeom prst="rect">
                            <a:avLst/>
                          </a:prstGeom>
                        </pic:spPr>
                      </pic:pic>
                    </a:graphicData>
                  </a:graphic>
                  <wp14:sizeRelH relativeFrom="margin">
                    <wp14:pctWidth>0</wp14:pctWidth>
                  </wp14:sizeRelH>
                  <wp14:sizeRelV relativeFrom="margin">
                    <wp14:pctHeight>0</wp14:pctHeight>
                  </wp14:sizeRelV>
                </wp:anchor>
              </w:drawing>
            </w:r>
          </w:p>
        </w:tc>
      </w:tr>
      <w:tr w:rsidR="004E7B69" w:rsidRPr="00360D2C" w14:paraId="0B53D819" w14:textId="77777777" w:rsidTr="00D0411D">
        <w:trPr>
          <w:trHeight w:val="1746"/>
        </w:trPr>
        <w:tc>
          <w:tcPr>
            <w:tcW w:w="13500" w:type="dxa"/>
            <w:vAlign w:val="center"/>
          </w:tcPr>
          <w:p w14:paraId="510D6E78" w14:textId="05E05CAE" w:rsidR="004E7B69" w:rsidRPr="00360D2C" w:rsidRDefault="00A12560" w:rsidP="001616A7">
            <w:pPr>
              <w:tabs>
                <w:tab w:val="left" w:pos="1486"/>
              </w:tabs>
              <w:spacing w:line="259" w:lineRule="auto"/>
              <w:ind w:left="-36" w:right="-139"/>
              <w:jc w:val="center"/>
              <w:rPr>
                <w:rFonts w:asciiTheme="minorHAnsi" w:hAnsiTheme="minorHAnsi" w:cstheme="minorHAnsi"/>
                <w:b/>
                <w:bCs/>
                <w:noProof/>
                <w:szCs w:val="22"/>
              </w:rPr>
            </w:pPr>
            <w:r>
              <w:rPr>
                <w:rFonts w:asciiTheme="minorHAnsi" w:hAnsiTheme="minorHAnsi" w:cstheme="minorHAnsi"/>
                <w:b/>
                <w:bCs/>
                <w:noProof/>
                <w:sz w:val="52"/>
                <w:szCs w:val="52"/>
              </w:rPr>
              <w:t>FINAL</w:t>
            </w:r>
          </w:p>
        </w:tc>
      </w:tr>
      <w:tr w:rsidR="004E7B69" w:rsidRPr="00360D2C" w14:paraId="04253AAF" w14:textId="77777777" w:rsidTr="00D0411D">
        <w:trPr>
          <w:trHeight w:val="927"/>
        </w:trPr>
        <w:tc>
          <w:tcPr>
            <w:tcW w:w="13500" w:type="dxa"/>
          </w:tcPr>
          <w:p w14:paraId="2A95FD24" w14:textId="77777777" w:rsidR="004E7B69" w:rsidRPr="00360D2C" w:rsidRDefault="004E7B69" w:rsidP="001616A7">
            <w:pPr>
              <w:spacing w:before="120" w:after="120"/>
              <w:ind w:left="108"/>
              <w:jc w:val="center"/>
              <w:rPr>
                <w:rFonts w:asciiTheme="minorHAnsi" w:hAnsiTheme="minorHAnsi" w:cstheme="minorHAnsi"/>
                <w:b/>
                <w:bCs/>
                <w:sz w:val="32"/>
                <w:szCs w:val="32"/>
              </w:rPr>
            </w:pPr>
            <w:r w:rsidRPr="00360D2C">
              <w:rPr>
                <w:rFonts w:asciiTheme="minorHAnsi" w:hAnsiTheme="minorHAnsi" w:cstheme="minorHAnsi"/>
                <w:b/>
                <w:bCs/>
                <w:sz w:val="32"/>
                <w:szCs w:val="32"/>
              </w:rPr>
              <w:t>TEST SCRIPT</w:t>
            </w:r>
          </w:p>
          <w:p w14:paraId="571D218C" w14:textId="7E767D5B" w:rsidR="004E7B69" w:rsidRPr="00360D2C" w:rsidRDefault="004E7B69" w:rsidP="001616A7">
            <w:pPr>
              <w:tabs>
                <w:tab w:val="center" w:pos="6735"/>
              </w:tabs>
              <w:spacing w:before="120" w:after="120"/>
              <w:jc w:val="center"/>
              <w:rPr>
                <w:rFonts w:asciiTheme="minorHAnsi" w:hAnsiTheme="minorHAnsi" w:cstheme="minorHAnsi"/>
                <w:b/>
                <w:bCs/>
                <w:sz w:val="32"/>
                <w:szCs w:val="32"/>
              </w:rPr>
            </w:pPr>
            <w:r w:rsidRPr="00360D2C">
              <w:rPr>
                <w:rFonts w:asciiTheme="minorHAnsi" w:hAnsiTheme="minorHAnsi" w:cstheme="minorHAnsi"/>
                <w:b/>
                <w:bCs/>
                <w:sz w:val="32"/>
                <w:szCs w:val="32"/>
              </w:rPr>
              <w:t>D</w:t>
            </w:r>
            <w:r w:rsidR="001F5137" w:rsidRPr="00360D2C">
              <w:rPr>
                <w:rFonts w:asciiTheme="minorHAnsi" w:hAnsiTheme="minorHAnsi" w:cstheme="minorHAnsi"/>
                <w:b/>
                <w:bCs/>
                <w:sz w:val="32"/>
                <w:szCs w:val="32"/>
              </w:rPr>
              <w:t xml:space="preserve">ISASTER RECOVERY </w:t>
            </w:r>
            <w:r w:rsidR="00736C11" w:rsidRPr="00360D2C">
              <w:rPr>
                <w:rFonts w:asciiTheme="minorHAnsi" w:hAnsiTheme="minorHAnsi" w:cstheme="minorHAnsi"/>
                <w:b/>
                <w:bCs/>
                <w:sz w:val="32"/>
                <w:szCs w:val="32"/>
              </w:rPr>
              <w:t>LIVE RUN</w:t>
            </w:r>
          </w:p>
          <w:p w14:paraId="139CDF0A" w14:textId="77777777" w:rsidR="004E7B69" w:rsidRPr="00360D2C" w:rsidRDefault="004E7B69" w:rsidP="001616A7">
            <w:pPr>
              <w:spacing w:before="120" w:after="120"/>
              <w:ind w:left="108"/>
              <w:jc w:val="center"/>
              <w:rPr>
                <w:rFonts w:asciiTheme="minorHAnsi" w:hAnsiTheme="minorHAnsi" w:cstheme="minorHAnsi"/>
                <w:szCs w:val="22"/>
              </w:rPr>
            </w:pPr>
            <w:r w:rsidRPr="00360D2C">
              <w:rPr>
                <w:rFonts w:asciiTheme="minorHAnsi" w:hAnsiTheme="minorHAnsi" w:cstheme="minorHAnsi"/>
                <w:b/>
                <w:bCs/>
                <w:sz w:val="32"/>
                <w:szCs w:val="32"/>
              </w:rPr>
              <w:t>FOR CRITICAL BUSINESS FUNCTIONS (CBF) via Replicated Volume</w:t>
            </w:r>
          </w:p>
        </w:tc>
      </w:tr>
      <w:tr w:rsidR="004E7B69" w:rsidRPr="00360D2C" w14:paraId="014E1112" w14:textId="77777777" w:rsidTr="00D0411D">
        <w:trPr>
          <w:trHeight w:val="345"/>
        </w:trPr>
        <w:tc>
          <w:tcPr>
            <w:tcW w:w="13500" w:type="dxa"/>
          </w:tcPr>
          <w:p w14:paraId="2348F9F5" w14:textId="226B6023" w:rsidR="004E7B69" w:rsidRPr="00360D2C" w:rsidRDefault="005332D1" w:rsidP="001616A7">
            <w:pPr>
              <w:spacing w:before="120" w:after="120" w:line="259" w:lineRule="auto"/>
              <w:ind w:left="163"/>
              <w:jc w:val="center"/>
              <w:rPr>
                <w:rFonts w:asciiTheme="minorHAnsi" w:hAnsiTheme="minorHAnsi" w:cstheme="minorHAnsi"/>
                <w:szCs w:val="22"/>
              </w:rPr>
            </w:pPr>
            <w:r w:rsidRPr="00360D2C">
              <w:rPr>
                <w:rFonts w:asciiTheme="minorHAnsi" w:hAnsiTheme="minorHAnsi" w:cstheme="minorHAnsi"/>
                <w:szCs w:val="22"/>
              </w:rPr>
              <w:t>16/06/2022</w:t>
            </w:r>
            <w:r w:rsidR="004E7B69" w:rsidRPr="00360D2C">
              <w:rPr>
                <w:rFonts w:asciiTheme="minorHAnsi" w:hAnsiTheme="minorHAnsi" w:cstheme="minorHAnsi"/>
                <w:szCs w:val="22"/>
              </w:rPr>
              <w:t xml:space="preserve"> (</w:t>
            </w:r>
            <w:r w:rsidR="00736C11" w:rsidRPr="00360D2C">
              <w:rPr>
                <w:rFonts w:asciiTheme="minorHAnsi" w:hAnsiTheme="minorHAnsi" w:cstheme="minorHAnsi"/>
                <w:szCs w:val="22"/>
              </w:rPr>
              <w:t>Thursday</w:t>
            </w:r>
            <w:r w:rsidR="004E7B69" w:rsidRPr="00360D2C">
              <w:rPr>
                <w:rFonts w:asciiTheme="minorHAnsi" w:hAnsiTheme="minorHAnsi" w:cstheme="minorHAnsi"/>
                <w:szCs w:val="22"/>
              </w:rPr>
              <w:t xml:space="preserve">) 20:00 </w:t>
            </w:r>
            <w:r w:rsidR="001F5137" w:rsidRPr="00360D2C">
              <w:rPr>
                <w:rFonts w:asciiTheme="minorHAnsi" w:hAnsiTheme="minorHAnsi" w:cstheme="minorHAnsi"/>
                <w:szCs w:val="22"/>
              </w:rPr>
              <w:t>–</w:t>
            </w:r>
            <w:r w:rsidR="004E7B69" w:rsidRPr="00360D2C">
              <w:rPr>
                <w:rFonts w:asciiTheme="minorHAnsi" w:hAnsiTheme="minorHAnsi" w:cstheme="minorHAnsi"/>
                <w:szCs w:val="22"/>
              </w:rPr>
              <w:t xml:space="preserve"> </w:t>
            </w:r>
            <w:r w:rsidRPr="00360D2C">
              <w:rPr>
                <w:rFonts w:asciiTheme="minorHAnsi" w:hAnsiTheme="minorHAnsi" w:cstheme="minorHAnsi"/>
                <w:szCs w:val="22"/>
              </w:rPr>
              <w:t>18/06/2022</w:t>
            </w:r>
            <w:r w:rsidR="004E7B69" w:rsidRPr="00360D2C">
              <w:rPr>
                <w:rFonts w:asciiTheme="minorHAnsi" w:hAnsiTheme="minorHAnsi" w:cstheme="minorHAnsi"/>
                <w:szCs w:val="22"/>
              </w:rPr>
              <w:t xml:space="preserve"> (</w:t>
            </w:r>
            <w:r w:rsidR="00844800" w:rsidRPr="00360D2C">
              <w:rPr>
                <w:rFonts w:asciiTheme="minorHAnsi" w:hAnsiTheme="minorHAnsi" w:cstheme="minorHAnsi"/>
                <w:szCs w:val="22"/>
              </w:rPr>
              <w:t>Saturday</w:t>
            </w:r>
            <w:r w:rsidR="004E7B69" w:rsidRPr="00360D2C">
              <w:rPr>
                <w:rFonts w:asciiTheme="minorHAnsi" w:hAnsiTheme="minorHAnsi" w:cstheme="minorHAnsi"/>
                <w:szCs w:val="22"/>
              </w:rPr>
              <w:t xml:space="preserve">) </w:t>
            </w:r>
            <w:r w:rsidR="00FA7536">
              <w:rPr>
                <w:rFonts w:asciiTheme="minorHAnsi" w:hAnsiTheme="minorHAnsi" w:cstheme="minorHAnsi"/>
                <w:szCs w:val="22"/>
              </w:rPr>
              <w:t>13</w:t>
            </w:r>
            <w:r w:rsidR="004E7B69" w:rsidRPr="00360D2C">
              <w:rPr>
                <w:rFonts w:asciiTheme="minorHAnsi" w:hAnsiTheme="minorHAnsi" w:cstheme="minorHAnsi"/>
                <w:szCs w:val="22"/>
              </w:rPr>
              <w:t xml:space="preserve">:00 </w:t>
            </w:r>
          </w:p>
          <w:p w14:paraId="41A9F030" w14:textId="77777777" w:rsidR="004E7B69" w:rsidRPr="00360D2C" w:rsidRDefault="004E7B69" w:rsidP="001616A7">
            <w:pPr>
              <w:spacing w:before="120" w:after="120" w:line="259" w:lineRule="auto"/>
              <w:ind w:left="163"/>
              <w:jc w:val="center"/>
              <w:rPr>
                <w:rFonts w:asciiTheme="minorHAnsi" w:hAnsiTheme="minorHAnsi" w:cstheme="minorHAnsi"/>
                <w:szCs w:val="22"/>
              </w:rPr>
            </w:pPr>
          </w:p>
          <w:p w14:paraId="0A1C4EA1" w14:textId="76DD2C1D" w:rsidR="004E7B69" w:rsidRDefault="00844800" w:rsidP="001616A7">
            <w:pPr>
              <w:spacing w:before="120" w:after="120" w:line="259" w:lineRule="auto"/>
              <w:ind w:left="163"/>
              <w:jc w:val="center"/>
              <w:rPr>
                <w:rFonts w:asciiTheme="minorHAnsi" w:hAnsiTheme="minorHAnsi" w:cstheme="minorHAnsi"/>
                <w:szCs w:val="22"/>
              </w:rPr>
            </w:pPr>
            <w:r w:rsidRPr="00360D2C">
              <w:rPr>
                <w:rFonts w:asciiTheme="minorHAnsi" w:hAnsiTheme="minorHAnsi" w:cstheme="minorHAnsi"/>
                <w:szCs w:val="22"/>
              </w:rPr>
              <w:t xml:space="preserve">Version </w:t>
            </w:r>
            <w:r w:rsidR="00A12560">
              <w:rPr>
                <w:rFonts w:asciiTheme="minorHAnsi" w:hAnsiTheme="minorHAnsi" w:cstheme="minorHAnsi"/>
                <w:szCs w:val="22"/>
              </w:rPr>
              <w:t>3.</w:t>
            </w:r>
            <w:r w:rsidR="00AE3575">
              <w:rPr>
                <w:rFonts w:asciiTheme="minorHAnsi" w:hAnsiTheme="minorHAnsi" w:cstheme="minorHAnsi"/>
                <w:szCs w:val="22"/>
              </w:rPr>
              <w:t>5</w:t>
            </w:r>
          </w:p>
          <w:p w14:paraId="2F704684" w14:textId="42B73941" w:rsidR="009A6FEF" w:rsidRPr="00360D2C" w:rsidRDefault="009A6FEF" w:rsidP="001616A7">
            <w:pPr>
              <w:spacing w:before="120" w:after="120" w:line="259" w:lineRule="auto"/>
              <w:ind w:left="163"/>
              <w:jc w:val="center"/>
              <w:rPr>
                <w:rFonts w:asciiTheme="minorHAnsi" w:hAnsiTheme="minorHAnsi" w:cstheme="minorHAnsi"/>
                <w:szCs w:val="22"/>
              </w:rPr>
            </w:pPr>
          </w:p>
        </w:tc>
      </w:tr>
    </w:tbl>
    <w:p w14:paraId="3EE58401" w14:textId="77777777" w:rsidR="00AB0A05" w:rsidRPr="00360D2C" w:rsidRDefault="00AB0A05">
      <w:pPr>
        <w:spacing w:after="160" w:line="259" w:lineRule="auto"/>
        <w:rPr>
          <w:rFonts w:asciiTheme="minorHAnsi" w:hAnsiTheme="minorHAnsi" w:cstheme="minorHAnsi"/>
        </w:rPr>
      </w:pPr>
      <w:r w:rsidRPr="00360D2C">
        <w:rPr>
          <w:rFonts w:asciiTheme="minorHAnsi" w:hAnsiTheme="minorHAnsi" w:cstheme="minorHAnsi"/>
        </w:rPr>
        <w:br w:type="page"/>
      </w:r>
    </w:p>
    <w:tbl>
      <w:tblPr>
        <w:tblStyle w:val="TableGrid0"/>
        <w:tblW w:w="13500" w:type="dxa"/>
        <w:tblInd w:w="-177" w:type="dxa"/>
        <w:tblCellMar>
          <w:right w:w="138" w:type="dxa"/>
        </w:tblCellMar>
        <w:tblLook w:val="04A0" w:firstRow="1" w:lastRow="0" w:firstColumn="1" w:lastColumn="0" w:noHBand="0" w:noVBand="1"/>
      </w:tblPr>
      <w:tblGrid>
        <w:gridCol w:w="2898"/>
        <w:gridCol w:w="10602"/>
      </w:tblGrid>
      <w:tr w:rsidR="00F20A56" w:rsidRPr="00360D2C" w14:paraId="2995B01A" w14:textId="77777777" w:rsidTr="00FF5896">
        <w:trPr>
          <w:cantSplit/>
          <w:trHeight w:val="107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EC30EED" w14:textId="77777777" w:rsidR="00F20A56" w:rsidRPr="00360D2C" w:rsidRDefault="00F20A56" w:rsidP="001616A7">
            <w:pPr>
              <w:spacing w:before="120" w:after="120" w:line="259" w:lineRule="auto"/>
              <w:ind w:left="900"/>
              <w:rPr>
                <w:rFonts w:asciiTheme="minorHAnsi" w:hAnsiTheme="minorHAnsi" w:cstheme="minorHAnsi"/>
                <w:b/>
                <w:bCs/>
                <w:sz w:val="22"/>
                <w:szCs w:val="22"/>
              </w:rPr>
            </w:pPr>
            <w:r w:rsidRPr="00360D2C">
              <w:rPr>
                <w:rFonts w:asciiTheme="minorHAnsi" w:hAnsiTheme="minorHAnsi" w:cstheme="minorHAnsi"/>
                <w:b/>
                <w:bCs/>
                <w:sz w:val="22"/>
                <w:szCs w:val="22"/>
              </w:rPr>
              <w:lastRenderedPageBreak/>
              <w:t>Disaster Scenario</w:t>
            </w:r>
          </w:p>
        </w:tc>
        <w:tc>
          <w:tcPr>
            <w:tcW w:w="10602" w:type="dxa"/>
            <w:tcBorders>
              <w:top w:val="single" w:sz="4" w:space="0" w:color="auto"/>
              <w:left w:val="single" w:sz="4" w:space="0" w:color="auto"/>
              <w:bottom w:val="single" w:sz="4" w:space="0" w:color="auto"/>
              <w:right w:val="single" w:sz="4" w:space="0" w:color="auto"/>
            </w:tcBorders>
          </w:tcPr>
          <w:p w14:paraId="5E623D7D" w14:textId="77777777" w:rsidR="007765BC" w:rsidRPr="007765BC" w:rsidRDefault="007765BC" w:rsidP="007765BC">
            <w:pPr>
              <w:pStyle w:val="ListParagraph"/>
              <w:numPr>
                <w:ilvl w:val="0"/>
                <w:numId w:val="65"/>
              </w:numPr>
              <w:spacing w:before="120" w:after="120" w:line="259" w:lineRule="auto"/>
              <w:rPr>
                <w:rFonts w:asciiTheme="minorHAnsi" w:hAnsiTheme="minorHAnsi" w:cstheme="minorHAnsi"/>
              </w:rPr>
            </w:pPr>
            <w:r w:rsidRPr="007765BC">
              <w:rPr>
                <w:rFonts w:asciiTheme="minorHAnsi" w:hAnsiTheme="minorHAnsi" w:cstheme="minorHAnsi"/>
              </w:rPr>
              <w:t xml:space="preserve">A distributed denial-of-service attack (DDoS) happened on 17 June 2022 at 02:00 at BSN Production Data Centre located at </w:t>
            </w:r>
            <w:proofErr w:type="spellStart"/>
            <w:r w:rsidRPr="007765BC">
              <w:rPr>
                <w:rFonts w:asciiTheme="minorHAnsi" w:hAnsiTheme="minorHAnsi" w:cstheme="minorHAnsi"/>
              </w:rPr>
              <w:t>Bangi</w:t>
            </w:r>
            <w:proofErr w:type="spellEnd"/>
            <w:r w:rsidRPr="007765BC">
              <w:rPr>
                <w:rFonts w:asciiTheme="minorHAnsi" w:hAnsiTheme="minorHAnsi" w:cstheme="minorHAnsi"/>
              </w:rPr>
              <w:t xml:space="preserve">. </w:t>
            </w:r>
          </w:p>
          <w:p w14:paraId="79DDBE2C" w14:textId="77777777" w:rsidR="007765BC" w:rsidRPr="007765BC" w:rsidRDefault="007765BC" w:rsidP="007765BC">
            <w:pPr>
              <w:pStyle w:val="ListParagraph"/>
              <w:numPr>
                <w:ilvl w:val="0"/>
                <w:numId w:val="65"/>
              </w:numPr>
              <w:spacing w:before="120" w:after="120" w:line="259" w:lineRule="auto"/>
              <w:rPr>
                <w:rFonts w:asciiTheme="minorHAnsi" w:hAnsiTheme="minorHAnsi" w:cstheme="minorHAnsi"/>
              </w:rPr>
            </w:pPr>
            <w:r w:rsidRPr="007765BC">
              <w:rPr>
                <w:rFonts w:asciiTheme="minorHAnsi" w:hAnsiTheme="minorHAnsi" w:cstheme="minorHAnsi"/>
              </w:rPr>
              <w:t xml:space="preserve">DDoS attacks are launched as a diversionary tactic to distract security teams while carry out another type of attack, possibly to gain access to and steal sensitive financial services data. BSN is concerned over cybercriminal hands-on sensitive customer data. </w:t>
            </w:r>
          </w:p>
          <w:p w14:paraId="4AD58F0D" w14:textId="77777777" w:rsidR="007765BC" w:rsidRPr="007765BC" w:rsidRDefault="007765BC" w:rsidP="007765BC">
            <w:pPr>
              <w:pStyle w:val="ListParagraph"/>
              <w:numPr>
                <w:ilvl w:val="0"/>
                <w:numId w:val="65"/>
              </w:numPr>
              <w:spacing w:before="120" w:after="120" w:line="259" w:lineRule="auto"/>
              <w:rPr>
                <w:rFonts w:asciiTheme="minorHAnsi" w:hAnsiTheme="minorHAnsi" w:cstheme="minorHAnsi"/>
              </w:rPr>
            </w:pPr>
            <w:r w:rsidRPr="007765BC">
              <w:rPr>
                <w:rFonts w:asciiTheme="minorHAnsi" w:hAnsiTheme="minorHAnsi" w:cstheme="minorHAnsi"/>
              </w:rPr>
              <w:t>A damage assessment was performed to determine the level outages and a report was presented to the Crisis Management Team for decision to declare disaster.</w:t>
            </w:r>
          </w:p>
          <w:p w14:paraId="7DDDC34E" w14:textId="77777777" w:rsidR="007765BC" w:rsidRPr="007765BC" w:rsidRDefault="007765BC" w:rsidP="007765BC">
            <w:pPr>
              <w:pStyle w:val="ListParagraph"/>
              <w:numPr>
                <w:ilvl w:val="0"/>
                <w:numId w:val="65"/>
              </w:numPr>
              <w:spacing w:before="120" w:after="120" w:line="259" w:lineRule="auto"/>
              <w:rPr>
                <w:rFonts w:asciiTheme="minorHAnsi" w:hAnsiTheme="minorHAnsi" w:cstheme="minorHAnsi"/>
              </w:rPr>
            </w:pPr>
            <w:r w:rsidRPr="007765BC">
              <w:rPr>
                <w:rFonts w:asciiTheme="minorHAnsi" w:hAnsiTheme="minorHAnsi" w:cstheme="minorHAnsi"/>
              </w:rPr>
              <w:t>The Crisis Management Team decided to declare disaster and invoke BSN BCP and IT DRP due to devastating attack that has caused service degradation and some of the critical systems are going offline gradually.</w:t>
            </w:r>
          </w:p>
          <w:p w14:paraId="1C2098E1" w14:textId="3F9A8285" w:rsidR="00F20A56" w:rsidRPr="00360D2C" w:rsidRDefault="007765BC" w:rsidP="007765BC">
            <w:pPr>
              <w:pStyle w:val="ListParagraph"/>
              <w:numPr>
                <w:ilvl w:val="0"/>
                <w:numId w:val="65"/>
              </w:numPr>
              <w:spacing w:before="120" w:after="120" w:line="259" w:lineRule="auto"/>
              <w:rPr>
                <w:rFonts w:asciiTheme="minorHAnsi" w:hAnsiTheme="minorHAnsi" w:cstheme="minorHAnsi"/>
              </w:rPr>
            </w:pPr>
            <w:r w:rsidRPr="007765BC">
              <w:rPr>
                <w:rFonts w:asciiTheme="minorHAnsi" w:hAnsiTheme="minorHAnsi" w:cstheme="minorHAnsi"/>
              </w:rPr>
              <w:t xml:space="preserve">BSN fail over to Disaster Recovery at </w:t>
            </w:r>
            <w:proofErr w:type="spellStart"/>
            <w:r w:rsidRPr="007765BC">
              <w:rPr>
                <w:rFonts w:asciiTheme="minorHAnsi" w:hAnsiTheme="minorHAnsi" w:cstheme="minorHAnsi"/>
              </w:rPr>
              <w:t>Strateq</w:t>
            </w:r>
            <w:proofErr w:type="spellEnd"/>
            <w:r w:rsidRPr="007765BC">
              <w:rPr>
                <w:rFonts w:asciiTheme="minorHAnsi" w:hAnsiTheme="minorHAnsi" w:cstheme="minorHAnsi"/>
              </w:rPr>
              <w:t xml:space="preserve"> Data Centre immediately and mobilize the DR team and key users accordingly.</w:t>
            </w:r>
          </w:p>
        </w:tc>
      </w:tr>
      <w:tr w:rsidR="00F20A56" w:rsidRPr="00360D2C" w14:paraId="3B305423" w14:textId="77777777" w:rsidTr="00FF5896">
        <w:trPr>
          <w:cantSplit/>
          <w:trHeight w:val="107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91B068" w14:textId="77777777" w:rsidR="00F20A56" w:rsidRPr="00360D2C" w:rsidRDefault="00F20A56" w:rsidP="001616A7">
            <w:pPr>
              <w:spacing w:before="120" w:after="120" w:line="259" w:lineRule="auto"/>
              <w:ind w:left="900"/>
              <w:rPr>
                <w:rFonts w:asciiTheme="minorHAnsi" w:hAnsiTheme="minorHAnsi" w:cstheme="minorHAnsi"/>
                <w:b/>
                <w:bCs/>
                <w:sz w:val="22"/>
                <w:szCs w:val="22"/>
              </w:rPr>
            </w:pPr>
            <w:r w:rsidRPr="00360D2C">
              <w:rPr>
                <w:rFonts w:asciiTheme="minorHAnsi" w:hAnsiTheme="minorHAnsi" w:cstheme="minorHAnsi"/>
                <w:b/>
                <w:bCs/>
                <w:sz w:val="22"/>
                <w:szCs w:val="22"/>
              </w:rPr>
              <w:lastRenderedPageBreak/>
              <w:t>Scope</w:t>
            </w:r>
          </w:p>
        </w:tc>
        <w:tc>
          <w:tcPr>
            <w:tcW w:w="10602" w:type="dxa"/>
            <w:tcBorders>
              <w:top w:val="single" w:sz="4" w:space="0" w:color="auto"/>
              <w:left w:val="single" w:sz="4" w:space="0" w:color="auto"/>
              <w:bottom w:val="single" w:sz="4" w:space="0" w:color="auto"/>
              <w:right w:val="single" w:sz="4" w:space="0" w:color="auto"/>
            </w:tcBorders>
          </w:tcPr>
          <w:p w14:paraId="3EEB8114" w14:textId="599C264B" w:rsidR="00CA37A5" w:rsidRPr="00360D2C" w:rsidRDefault="00CA37A5" w:rsidP="00A63A7D">
            <w:pPr>
              <w:pStyle w:val="ListParagraph"/>
              <w:numPr>
                <w:ilvl w:val="0"/>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The Disaster Recovery Plan (DRP) Live Run Test Scope was </w:t>
            </w:r>
            <w:r w:rsidRPr="00E43266">
              <w:rPr>
                <w:rFonts w:asciiTheme="minorHAnsi" w:hAnsiTheme="minorHAnsi" w:cstheme="minorHAnsi"/>
              </w:rPr>
              <w:t xml:space="preserve">approved at ITSC on </w:t>
            </w:r>
            <w:r w:rsidR="009333D1" w:rsidRPr="00E43266">
              <w:rPr>
                <w:rFonts w:asciiTheme="minorHAnsi" w:hAnsiTheme="minorHAnsi" w:cstheme="minorHAnsi"/>
              </w:rPr>
              <w:t>Monday</w:t>
            </w:r>
            <w:r w:rsidRPr="00E43266">
              <w:rPr>
                <w:rFonts w:asciiTheme="minorHAnsi" w:hAnsiTheme="minorHAnsi" w:cstheme="minorHAnsi"/>
              </w:rPr>
              <w:t xml:space="preserve">, </w:t>
            </w:r>
            <w:r w:rsidR="00AF163E" w:rsidRPr="00E43266">
              <w:rPr>
                <w:rFonts w:asciiTheme="minorHAnsi" w:hAnsiTheme="minorHAnsi" w:cstheme="minorHAnsi"/>
              </w:rPr>
              <w:t>13</w:t>
            </w:r>
            <w:r w:rsidR="009A6D5D" w:rsidRPr="00E43266">
              <w:rPr>
                <w:rFonts w:asciiTheme="minorHAnsi" w:hAnsiTheme="minorHAnsi" w:cstheme="minorHAnsi"/>
                <w:vertAlign w:val="superscript"/>
              </w:rPr>
              <w:t>th</w:t>
            </w:r>
            <w:r w:rsidR="009A6D5D" w:rsidRPr="00E43266">
              <w:rPr>
                <w:rFonts w:asciiTheme="minorHAnsi" w:hAnsiTheme="minorHAnsi" w:cstheme="minorHAnsi"/>
              </w:rPr>
              <w:t xml:space="preserve"> June 2022</w:t>
            </w:r>
            <w:r w:rsidRPr="00E43266">
              <w:rPr>
                <w:rFonts w:asciiTheme="minorHAnsi" w:hAnsiTheme="minorHAnsi" w:cstheme="minorHAnsi"/>
              </w:rPr>
              <w:t>.</w:t>
            </w:r>
            <w:r w:rsidRPr="00360D2C">
              <w:rPr>
                <w:rFonts w:asciiTheme="minorHAnsi" w:hAnsiTheme="minorHAnsi" w:cstheme="minorHAnsi"/>
              </w:rPr>
              <w:t xml:space="preserve"> </w:t>
            </w:r>
          </w:p>
          <w:p w14:paraId="6BC3BDF8" w14:textId="00CAD969" w:rsidR="00CA37A5" w:rsidRPr="00360D2C" w:rsidRDefault="007B391A" w:rsidP="00A63A7D">
            <w:pPr>
              <w:pStyle w:val="ListParagraph"/>
              <w:numPr>
                <w:ilvl w:val="0"/>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DRP Live Run</w:t>
            </w:r>
          </w:p>
          <w:p w14:paraId="4F5BCDE7" w14:textId="22B2245A" w:rsidR="00CA37A5" w:rsidRPr="00360D2C" w:rsidRDefault="007B391A" w:rsidP="00A63A7D">
            <w:pPr>
              <w:pStyle w:val="ListParagraph"/>
              <w:numPr>
                <w:ilvl w:val="1"/>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In Scope</w:t>
            </w:r>
            <w:r w:rsidR="00CA37A5" w:rsidRPr="00360D2C">
              <w:rPr>
                <w:rFonts w:asciiTheme="minorHAnsi" w:hAnsiTheme="minorHAnsi" w:cstheme="minorHAnsi"/>
              </w:rPr>
              <w:t xml:space="preserve"> </w:t>
            </w:r>
          </w:p>
          <w:p w14:paraId="0FF6E5AC" w14:textId="77777777" w:rsidR="00CA37A5" w:rsidRPr="00360D2C" w:rsidRDefault="00CA37A5" w:rsidP="00A63A7D">
            <w:pPr>
              <w:pStyle w:val="ListParagraph"/>
              <w:numPr>
                <w:ilvl w:val="2"/>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To test Critical Application System (CAS) that supporting Tier 1 &amp; Tier 2 business functions</w:t>
            </w:r>
          </w:p>
          <w:p w14:paraId="0DD5A74B" w14:textId="522167C7" w:rsidR="00CA37A5" w:rsidRPr="00360D2C" w:rsidRDefault="00CA37A5" w:rsidP="00A63A7D">
            <w:pPr>
              <w:pStyle w:val="ListParagraph"/>
              <w:numPr>
                <w:ilvl w:val="3"/>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Tier 1 (Very Critical) </w:t>
            </w:r>
          </w:p>
          <w:p w14:paraId="587F9760" w14:textId="77777777"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Core bank BSN: ICBS</w:t>
            </w:r>
          </w:p>
          <w:p w14:paraId="31DF2162" w14:textId="77777777"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LVP services: RENTAS &amp; e-SPICK</w:t>
            </w:r>
          </w:p>
          <w:p w14:paraId="58106878" w14:textId="77777777"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RPS services: SAN, </w:t>
            </w:r>
            <w:proofErr w:type="spellStart"/>
            <w:r w:rsidRPr="00360D2C">
              <w:rPr>
                <w:rFonts w:asciiTheme="minorHAnsi" w:hAnsiTheme="minorHAnsi" w:cstheme="minorHAnsi"/>
              </w:rPr>
              <w:t>MyDebit</w:t>
            </w:r>
            <w:proofErr w:type="spellEnd"/>
            <w:r w:rsidRPr="00360D2C">
              <w:rPr>
                <w:rFonts w:asciiTheme="minorHAnsi" w:hAnsiTheme="minorHAnsi" w:cstheme="minorHAnsi"/>
              </w:rPr>
              <w:t xml:space="preserve">, FPX, IBG/DD, RPP &amp; </w:t>
            </w:r>
            <w:proofErr w:type="spellStart"/>
            <w:r w:rsidRPr="00360D2C">
              <w:rPr>
                <w:rFonts w:asciiTheme="minorHAnsi" w:hAnsiTheme="minorHAnsi" w:cstheme="minorHAnsi"/>
              </w:rPr>
              <w:t>JomPay</w:t>
            </w:r>
            <w:proofErr w:type="spellEnd"/>
          </w:p>
          <w:p w14:paraId="0884A275" w14:textId="77777777"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Internet Banking: </w:t>
            </w:r>
            <w:proofErr w:type="spellStart"/>
            <w:r w:rsidRPr="00360D2C">
              <w:rPr>
                <w:rFonts w:asciiTheme="minorHAnsi" w:hAnsiTheme="minorHAnsi" w:cstheme="minorHAnsi"/>
              </w:rPr>
              <w:t>MyBSN</w:t>
            </w:r>
            <w:proofErr w:type="spellEnd"/>
          </w:p>
          <w:p w14:paraId="63591454" w14:textId="77777777"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Counter &amp; banking Operations: ATM, CDM, </w:t>
            </w:r>
            <w:proofErr w:type="spellStart"/>
            <w:r w:rsidRPr="00360D2C">
              <w:rPr>
                <w:rFonts w:asciiTheme="minorHAnsi" w:hAnsiTheme="minorHAnsi" w:cstheme="minorHAnsi"/>
              </w:rPr>
              <w:t>CaRM</w:t>
            </w:r>
            <w:proofErr w:type="spellEnd"/>
            <w:r w:rsidRPr="00360D2C">
              <w:rPr>
                <w:rFonts w:asciiTheme="minorHAnsi" w:hAnsiTheme="minorHAnsi" w:cstheme="minorHAnsi"/>
              </w:rPr>
              <w:t xml:space="preserve">, </w:t>
            </w:r>
            <w:proofErr w:type="spellStart"/>
            <w:r w:rsidRPr="00360D2C">
              <w:rPr>
                <w:rFonts w:asciiTheme="minorHAnsi" w:hAnsiTheme="minorHAnsi" w:cstheme="minorHAnsi"/>
              </w:rPr>
              <w:t>eBIZ</w:t>
            </w:r>
            <w:proofErr w:type="spellEnd"/>
            <w:r w:rsidRPr="00360D2C">
              <w:rPr>
                <w:rFonts w:asciiTheme="minorHAnsi" w:hAnsiTheme="minorHAnsi" w:cstheme="minorHAnsi"/>
              </w:rPr>
              <w:t xml:space="preserve">, </w:t>
            </w:r>
            <w:proofErr w:type="spellStart"/>
            <w:r w:rsidRPr="00360D2C">
              <w:rPr>
                <w:rFonts w:asciiTheme="minorHAnsi" w:hAnsiTheme="minorHAnsi" w:cstheme="minorHAnsi"/>
              </w:rPr>
              <w:t>eSDMS</w:t>
            </w:r>
            <w:proofErr w:type="spellEnd"/>
            <w:r w:rsidRPr="00360D2C">
              <w:rPr>
                <w:rFonts w:asciiTheme="minorHAnsi" w:hAnsiTheme="minorHAnsi" w:cstheme="minorHAnsi"/>
              </w:rPr>
              <w:t xml:space="preserve">, </w:t>
            </w:r>
            <w:proofErr w:type="spellStart"/>
            <w:r w:rsidRPr="00360D2C">
              <w:rPr>
                <w:rFonts w:asciiTheme="minorHAnsi" w:hAnsiTheme="minorHAnsi" w:cstheme="minorHAnsi"/>
              </w:rPr>
              <w:t>BASys</w:t>
            </w:r>
            <w:proofErr w:type="spellEnd"/>
            <w:r w:rsidRPr="00360D2C">
              <w:rPr>
                <w:rFonts w:asciiTheme="minorHAnsi" w:hAnsiTheme="minorHAnsi" w:cstheme="minorHAnsi"/>
              </w:rPr>
              <w:t xml:space="preserve">, QMS, IQMS </w:t>
            </w:r>
          </w:p>
          <w:p w14:paraId="6B6DD2B3" w14:textId="77777777"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Treasury Processing: ITMS</w:t>
            </w:r>
          </w:p>
          <w:p w14:paraId="6F39045A" w14:textId="1A509AC9"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Cards &amp; CRM: </w:t>
            </w:r>
            <w:proofErr w:type="spellStart"/>
            <w:r w:rsidRPr="00360D2C">
              <w:rPr>
                <w:rFonts w:asciiTheme="minorHAnsi" w:hAnsiTheme="minorHAnsi" w:cstheme="minorHAnsi"/>
              </w:rPr>
              <w:t>Asccend</w:t>
            </w:r>
            <w:proofErr w:type="spellEnd"/>
            <w:r w:rsidRPr="00360D2C">
              <w:rPr>
                <w:rFonts w:asciiTheme="minorHAnsi" w:hAnsiTheme="minorHAnsi" w:cstheme="minorHAnsi"/>
              </w:rPr>
              <w:t>, Mainframe, TL</w:t>
            </w:r>
            <w:r w:rsidR="009F1AB4" w:rsidRPr="00360D2C">
              <w:rPr>
                <w:rFonts w:asciiTheme="minorHAnsi" w:hAnsiTheme="minorHAnsi" w:cstheme="minorHAnsi"/>
              </w:rPr>
              <w:t>E</w:t>
            </w:r>
          </w:p>
          <w:p w14:paraId="7968DD1D" w14:textId="77777777" w:rsidR="00CA37A5" w:rsidRPr="00360D2C" w:rsidRDefault="00CA37A5" w:rsidP="00A63A7D">
            <w:pPr>
              <w:pStyle w:val="ListParagraph"/>
              <w:numPr>
                <w:ilvl w:val="3"/>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Tier 2 (Critical)</w:t>
            </w:r>
          </w:p>
          <w:p w14:paraId="46F79B72" w14:textId="77777777"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Cash Management &amp; Remittance: </w:t>
            </w:r>
            <w:proofErr w:type="spellStart"/>
            <w:r w:rsidRPr="00360D2C">
              <w:rPr>
                <w:rFonts w:asciiTheme="minorHAnsi" w:hAnsiTheme="minorHAnsi" w:cstheme="minorHAnsi"/>
              </w:rPr>
              <w:t>ePINTAS</w:t>
            </w:r>
            <w:proofErr w:type="spellEnd"/>
            <w:r w:rsidRPr="00360D2C">
              <w:rPr>
                <w:rFonts w:asciiTheme="minorHAnsi" w:hAnsiTheme="minorHAnsi" w:cstheme="minorHAnsi"/>
              </w:rPr>
              <w:t xml:space="preserve"> &amp; BSN </w:t>
            </w:r>
          </w:p>
          <w:p w14:paraId="24132C46" w14:textId="77777777"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Remit, ICBS</w:t>
            </w:r>
          </w:p>
          <w:p w14:paraId="0E963454" w14:textId="2A862153"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Agent Banking: EB BSN</w:t>
            </w:r>
          </w:p>
          <w:p w14:paraId="33622527" w14:textId="7391C955"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proofErr w:type="spellStart"/>
            <w:r w:rsidRPr="00360D2C">
              <w:rPr>
                <w:rFonts w:asciiTheme="minorHAnsi" w:hAnsiTheme="minorHAnsi" w:cstheme="minorHAnsi"/>
              </w:rPr>
              <w:t>eBIZ</w:t>
            </w:r>
            <w:proofErr w:type="spellEnd"/>
            <w:r w:rsidRPr="00360D2C">
              <w:rPr>
                <w:rFonts w:asciiTheme="minorHAnsi" w:hAnsiTheme="minorHAnsi" w:cstheme="minorHAnsi"/>
              </w:rPr>
              <w:t xml:space="preserve"> support: CDB</w:t>
            </w:r>
          </w:p>
          <w:p w14:paraId="57380A34" w14:textId="134EF034"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eChannel operations support: </w:t>
            </w:r>
            <w:proofErr w:type="spellStart"/>
            <w:r w:rsidRPr="00360D2C">
              <w:rPr>
                <w:rFonts w:asciiTheme="minorHAnsi" w:hAnsiTheme="minorHAnsi" w:cstheme="minorHAnsi"/>
              </w:rPr>
              <w:t>JomPAY</w:t>
            </w:r>
            <w:proofErr w:type="spellEnd"/>
            <w:r w:rsidRPr="00360D2C">
              <w:rPr>
                <w:rFonts w:asciiTheme="minorHAnsi" w:hAnsiTheme="minorHAnsi" w:cstheme="minorHAnsi"/>
              </w:rPr>
              <w:t>, FPX, ICBS</w:t>
            </w:r>
          </w:p>
          <w:p w14:paraId="1BEC6035" w14:textId="09551E35" w:rsidR="00CA37A5"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Settlement &amp; Account for card: Mastercard, Mainframe</w:t>
            </w:r>
          </w:p>
          <w:p w14:paraId="17722C41" w14:textId="3948B734" w:rsidR="005548AB" w:rsidRPr="00360D2C" w:rsidRDefault="00CA37A5" w:rsidP="00A63A7D">
            <w:pPr>
              <w:pStyle w:val="ListParagraph"/>
              <w:numPr>
                <w:ilvl w:val="4"/>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Financial Management: IFAS</w:t>
            </w:r>
          </w:p>
          <w:p w14:paraId="37D890E8" w14:textId="0A688943" w:rsidR="005548AB" w:rsidRPr="00360D2C" w:rsidRDefault="005548AB" w:rsidP="00A63A7D">
            <w:pPr>
              <w:pStyle w:val="ListParagraph"/>
              <w:numPr>
                <w:ilvl w:val="1"/>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To </w:t>
            </w:r>
            <w:r w:rsidR="007D343F">
              <w:rPr>
                <w:rFonts w:asciiTheme="minorHAnsi" w:hAnsiTheme="minorHAnsi" w:cstheme="minorHAnsi"/>
              </w:rPr>
              <w:t xml:space="preserve">comply to the </w:t>
            </w:r>
            <w:r w:rsidRPr="00360D2C">
              <w:rPr>
                <w:rFonts w:asciiTheme="minorHAnsi" w:hAnsiTheme="minorHAnsi" w:cstheme="minorHAnsi"/>
              </w:rPr>
              <w:t>BNM DR circulars</w:t>
            </w:r>
          </w:p>
          <w:p w14:paraId="0A3BF65E" w14:textId="77777777" w:rsidR="005548AB" w:rsidRPr="00360D2C" w:rsidRDefault="005548AB" w:rsidP="00A63A7D">
            <w:pPr>
              <w:pStyle w:val="ListParagraph"/>
              <w:numPr>
                <w:ilvl w:val="2"/>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 To conduct on business day</w:t>
            </w:r>
          </w:p>
          <w:p w14:paraId="69D1FCB5" w14:textId="136EBE3F" w:rsidR="005548AB" w:rsidRDefault="005548AB" w:rsidP="00A63A7D">
            <w:pPr>
              <w:pStyle w:val="ListParagraph"/>
              <w:numPr>
                <w:ilvl w:val="2"/>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To include batch processing</w:t>
            </w:r>
          </w:p>
          <w:p w14:paraId="6060CBB6" w14:textId="45FED0A0" w:rsidR="00AC468E" w:rsidRPr="00360D2C" w:rsidRDefault="007D343F" w:rsidP="00AC468E">
            <w:pPr>
              <w:pStyle w:val="ListParagraph"/>
              <w:numPr>
                <w:ilvl w:val="1"/>
                <w:numId w:val="52"/>
              </w:numPr>
              <w:tabs>
                <w:tab w:val="left" w:pos="10040"/>
              </w:tabs>
              <w:spacing w:before="120" w:after="120" w:line="259" w:lineRule="auto"/>
              <w:rPr>
                <w:rFonts w:asciiTheme="minorHAnsi" w:hAnsiTheme="minorHAnsi" w:cstheme="minorHAnsi"/>
              </w:rPr>
            </w:pPr>
            <w:r>
              <w:rPr>
                <w:rFonts w:asciiTheme="minorHAnsi" w:hAnsiTheme="minorHAnsi" w:cstheme="minorHAnsi"/>
              </w:rPr>
              <w:t xml:space="preserve">To comply to </w:t>
            </w:r>
            <w:proofErr w:type="spellStart"/>
            <w:r>
              <w:rPr>
                <w:rFonts w:asciiTheme="minorHAnsi" w:hAnsiTheme="minorHAnsi" w:cstheme="minorHAnsi"/>
              </w:rPr>
              <w:t>Paynet</w:t>
            </w:r>
            <w:proofErr w:type="spellEnd"/>
            <w:r>
              <w:rPr>
                <w:rFonts w:asciiTheme="minorHAnsi" w:hAnsiTheme="minorHAnsi" w:cstheme="minorHAnsi"/>
              </w:rPr>
              <w:t xml:space="preserve"> </w:t>
            </w:r>
            <w:r w:rsidR="009E5BE5">
              <w:rPr>
                <w:rFonts w:asciiTheme="minorHAnsi" w:hAnsiTheme="minorHAnsi" w:cstheme="minorHAnsi"/>
              </w:rPr>
              <w:t xml:space="preserve">requirement of DR </w:t>
            </w:r>
            <w:r w:rsidR="007029BF">
              <w:rPr>
                <w:rFonts w:asciiTheme="minorHAnsi" w:hAnsiTheme="minorHAnsi" w:cstheme="minorHAnsi"/>
              </w:rPr>
              <w:t xml:space="preserve">(BSN) </w:t>
            </w:r>
            <w:r w:rsidR="009E5BE5">
              <w:rPr>
                <w:rFonts w:asciiTheme="minorHAnsi" w:hAnsiTheme="minorHAnsi" w:cstheme="minorHAnsi"/>
              </w:rPr>
              <w:t xml:space="preserve">to DR </w:t>
            </w:r>
            <w:r w:rsidR="007029BF">
              <w:rPr>
                <w:rFonts w:asciiTheme="minorHAnsi" w:hAnsiTheme="minorHAnsi" w:cstheme="minorHAnsi"/>
              </w:rPr>
              <w:t>(</w:t>
            </w:r>
            <w:proofErr w:type="spellStart"/>
            <w:r w:rsidR="007029BF">
              <w:rPr>
                <w:rFonts w:asciiTheme="minorHAnsi" w:hAnsiTheme="minorHAnsi" w:cstheme="minorHAnsi"/>
              </w:rPr>
              <w:t>Paynet</w:t>
            </w:r>
            <w:proofErr w:type="spellEnd"/>
            <w:r w:rsidR="007029BF">
              <w:rPr>
                <w:rFonts w:asciiTheme="minorHAnsi" w:hAnsiTheme="minorHAnsi" w:cstheme="minorHAnsi"/>
              </w:rPr>
              <w:t xml:space="preserve">) </w:t>
            </w:r>
            <w:r w:rsidR="009E5BE5">
              <w:rPr>
                <w:rFonts w:asciiTheme="minorHAnsi" w:hAnsiTheme="minorHAnsi" w:cstheme="minorHAnsi"/>
              </w:rPr>
              <w:t>testing for SAN</w:t>
            </w:r>
            <w:r w:rsidR="007029BF">
              <w:rPr>
                <w:rFonts w:asciiTheme="minorHAnsi" w:hAnsiTheme="minorHAnsi" w:cstheme="minorHAnsi"/>
              </w:rPr>
              <w:t xml:space="preserve">, </w:t>
            </w:r>
            <w:r w:rsidR="009E5BE5">
              <w:rPr>
                <w:rFonts w:asciiTheme="minorHAnsi" w:hAnsiTheme="minorHAnsi" w:cstheme="minorHAnsi"/>
              </w:rPr>
              <w:t xml:space="preserve">MEPS &amp; </w:t>
            </w:r>
            <w:proofErr w:type="spellStart"/>
            <w:r w:rsidR="009E5BE5">
              <w:rPr>
                <w:rFonts w:asciiTheme="minorHAnsi" w:hAnsiTheme="minorHAnsi" w:cstheme="minorHAnsi"/>
              </w:rPr>
              <w:t>MyDebit</w:t>
            </w:r>
            <w:proofErr w:type="spellEnd"/>
          </w:p>
          <w:p w14:paraId="1502DEFC" w14:textId="77777777" w:rsidR="003853C0" w:rsidRPr="00360D2C" w:rsidRDefault="003853C0" w:rsidP="00A63A7D">
            <w:pPr>
              <w:pStyle w:val="ListParagraph"/>
              <w:numPr>
                <w:ilvl w:val="0"/>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lastRenderedPageBreak/>
              <w:t xml:space="preserve">Out of Scope </w:t>
            </w:r>
          </w:p>
          <w:p w14:paraId="2A31263E" w14:textId="77777777" w:rsidR="003853C0" w:rsidRPr="00360D2C" w:rsidRDefault="003853C0" w:rsidP="00A63A7D">
            <w:pPr>
              <w:pStyle w:val="ListParagraph"/>
              <w:numPr>
                <w:ilvl w:val="1"/>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DRP Test The following requirements and systems/applications are out-scope as to determine the success criteria during the DRP Test, with justification as follows: </w:t>
            </w:r>
          </w:p>
          <w:p w14:paraId="61DBE8CB" w14:textId="4E3E20C5" w:rsidR="007B7A0F" w:rsidRPr="00A063C5" w:rsidRDefault="007B7A0F" w:rsidP="00A63A7D">
            <w:pPr>
              <w:pStyle w:val="ListParagraph"/>
              <w:numPr>
                <w:ilvl w:val="2"/>
                <w:numId w:val="52"/>
              </w:numPr>
              <w:tabs>
                <w:tab w:val="left" w:pos="10040"/>
              </w:tabs>
              <w:spacing w:before="120" w:after="120" w:line="259" w:lineRule="auto"/>
              <w:rPr>
                <w:rFonts w:asciiTheme="minorHAnsi" w:hAnsiTheme="minorHAnsi" w:cstheme="minorHAnsi"/>
              </w:rPr>
            </w:pPr>
            <w:r w:rsidRPr="00A063C5">
              <w:rPr>
                <w:rFonts w:asciiTheme="minorHAnsi" w:hAnsiTheme="minorHAnsi" w:cstheme="minorHAnsi"/>
              </w:rPr>
              <w:t xml:space="preserve">EBB </w:t>
            </w:r>
            <w:r w:rsidR="00C56EC9" w:rsidRPr="00A063C5">
              <w:rPr>
                <w:rFonts w:asciiTheme="minorHAnsi" w:hAnsiTheme="minorHAnsi" w:cstheme="minorHAnsi"/>
              </w:rPr>
              <w:t>(exception for 500 android terminal</w:t>
            </w:r>
            <w:r w:rsidRPr="00A063C5">
              <w:rPr>
                <w:rFonts w:asciiTheme="minorHAnsi" w:hAnsiTheme="minorHAnsi" w:cstheme="minorHAnsi"/>
              </w:rPr>
              <w:t>)</w:t>
            </w:r>
          </w:p>
          <w:p w14:paraId="4C7EA69C" w14:textId="77777777" w:rsidR="007B7A0F" w:rsidRPr="00360D2C" w:rsidRDefault="007B7A0F" w:rsidP="00A63A7D">
            <w:pPr>
              <w:pStyle w:val="ListParagraph"/>
              <w:numPr>
                <w:ilvl w:val="2"/>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Mobile banking (pending go live)</w:t>
            </w:r>
          </w:p>
          <w:p w14:paraId="4BB565D2" w14:textId="77777777" w:rsidR="0045574E" w:rsidRPr="00360D2C" w:rsidRDefault="0045574E" w:rsidP="00A63A7D">
            <w:pPr>
              <w:pStyle w:val="ListParagraph"/>
              <w:numPr>
                <w:ilvl w:val="2"/>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GSISD Systems (conducted separately)</w:t>
            </w:r>
          </w:p>
          <w:p w14:paraId="0910011C" w14:textId="6EF574D0" w:rsidR="0045574E" w:rsidRPr="00360D2C" w:rsidRDefault="0045574E" w:rsidP="00A63A7D">
            <w:pPr>
              <w:pStyle w:val="ListParagraph"/>
              <w:numPr>
                <w:ilvl w:val="2"/>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Contact Centre System (to be conducted sepa</w:t>
            </w:r>
            <w:r w:rsidR="00475403" w:rsidRPr="00360D2C">
              <w:rPr>
                <w:rFonts w:asciiTheme="minorHAnsi" w:hAnsiTheme="minorHAnsi" w:cstheme="minorHAnsi"/>
              </w:rPr>
              <w:t>ra</w:t>
            </w:r>
            <w:r w:rsidRPr="00360D2C">
              <w:rPr>
                <w:rFonts w:asciiTheme="minorHAnsi" w:hAnsiTheme="minorHAnsi" w:cstheme="minorHAnsi"/>
              </w:rPr>
              <w:t>tely)</w:t>
            </w:r>
          </w:p>
          <w:p w14:paraId="267D97AB" w14:textId="46073E27" w:rsidR="00F20A56" w:rsidRPr="00360D2C" w:rsidRDefault="0045574E" w:rsidP="00A63A7D">
            <w:pPr>
              <w:pStyle w:val="ListParagraph"/>
              <w:numPr>
                <w:ilvl w:val="2"/>
                <w:numId w:val="52"/>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System that does not have DR Infrastructure.</w:t>
            </w:r>
          </w:p>
        </w:tc>
      </w:tr>
      <w:tr w:rsidR="00AD14A4" w:rsidRPr="00360D2C" w14:paraId="6FBEACC9" w14:textId="77777777" w:rsidTr="00FF5896">
        <w:trPr>
          <w:cantSplit/>
          <w:trHeight w:val="107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91E295" w14:textId="77777777" w:rsidR="00AD14A4" w:rsidRPr="00360D2C" w:rsidRDefault="00AD14A4" w:rsidP="001616A7">
            <w:pPr>
              <w:spacing w:before="120" w:after="120" w:line="259" w:lineRule="auto"/>
              <w:ind w:left="900"/>
              <w:rPr>
                <w:rFonts w:asciiTheme="minorHAnsi" w:hAnsiTheme="minorHAnsi" w:cstheme="minorHAnsi"/>
                <w:b/>
                <w:bCs/>
                <w:sz w:val="22"/>
                <w:szCs w:val="22"/>
                <w:highlight w:val="yellow"/>
              </w:rPr>
            </w:pPr>
          </w:p>
        </w:tc>
        <w:tc>
          <w:tcPr>
            <w:tcW w:w="10602" w:type="dxa"/>
            <w:tcBorders>
              <w:top w:val="single" w:sz="4" w:space="0" w:color="auto"/>
              <w:left w:val="single" w:sz="4" w:space="0" w:color="auto"/>
              <w:bottom w:val="single" w:sz="4" w:space="0" w:color="auto"/>
              <w:right w:val="single" w:sz="4" w:space="0" w:color="auto"/>
            </w:tcBorders>
          </w:tcPr>
          <w:p w14:paraId="0F1060F4" w14:textId="77777777" w:rsidR="007812C5" w:rsidRPr="00360D2C" w:rsidRDefault="007812C5" w:rsidP="00A63A7D">
            <w:pPr>
              <w:pStyle w:val="ListParagraph"/>
              <w:numPr>
                <w:ilvl w:val="0"/>
                <w:numId w:val="53"/>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All in-scope CAS RTO*/ MTD supporting Tier 1 &amp; 2 business function must be successful</w:t>
            </w:r>
          </w:p>
          <w:p w14:paraId="026419DB" w14:textId="7E0447EF" w:rsidR="007812C5" w:rsidRPr="00360D2C" w:rsidRDefault="007812C5" w:rsidP="00A63A7D">
            <w:pPr>
              <w:pStyle w:val="ListParagraph"/>
              <w:numPr>
                <w:ilvl w:val="0"/>
                <w:numId w:val="53"/>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Completion of Batch Run (As per last year &amp; in accordance </w:t>
            </w:r>
            <w:r w:rsidR="00AF163E" w:rsidRPr="00360D2C">
              <w:rPr>
                <w:rFonts w:asciiTheme="minorHAnsi" w:hAnsiTheme="minorHAnsi" w:cstheme="minorHAnsi"/>
              </w:rPr>
              <w:t>with</w:t>
            </w:r>
            <w:r w:rsidRPr="00360D2C">
              <w:rPr>
                <w:rFonts w:asciiTheme="minorHAnsi" w:hAnsiTheme="minorHAnsi" w:cstheme="minorHAnsi"/>
              </w:rPr>
              <w:t xml:space="preserve"> DR Circular)</w:t>
            </w:r>
          </w:p>
          <w:p w14:paraId="55409649" w14:textId="35008F39" w:rsidR="007812C5" w:rsidRPr="00360D2C" w:rsidRDefault="007812C5" w:rsidP="00A63A7D">
            <w:pPr>
              <w:pStyle w:val="ListParagraph"/>
              <w:numPr>
                <w:ilvl w:val="0"/>
                <w:numId w:val="53"/>
              </w:numPr>
              <w:tabs>
                <w:tab w:val="left" w:pos="10040"/>
              </w:tabs>
              <w:spacing w:before="120" w:after="120" w:line="259" w:lineRule="auto"/>
              <w:rPr>
                <w:rFonts w:asciiTheme="minorHAnsi" w:hAnsiTheme="minorHAnsi" w:cstheme="minorHAnsi"/>
              </w:rPr>
            </w:pPr>
            <w:r w:rsidRPr="00360D2C">
              <w:rPr>
                <w:rFonts w:asciiTheme="minorHAnsi" w:hAnsiTheme="minorHAnsi" w:cstheme="minorHAnsi"/>
              </w:rPr>
              <w:t xml:space="preserve">Straight line computation of RTO and MTD** (As per last year &amp; in accordance </w:t>
            </w:r>
            <w:r w:rsidR="00AF163E" w:rsidRPr="00360D2C">
              <w:rPr>
                <w:rFonts w:asciiTheme="minorHAnsi" w:hAnsiTheme="minorHAnsi" w:cstheme="minorHAnsi"/>
              </w:rPr>
              <w:t>with</w:t>
            </w:r>
            <w:r w:rsidRPr="00360D2C">
              <w:rPr>
                <w:rFonts w:asciiTheme="minorHAnsi" w:hAnsiTheme="minorHAnsi" w:cstheme="minorHAnsi"/>
              </w:rPr>
              <w:t xml:space="preserve"> DR Circular)</w:t>
            </w:r>
          </w:p>
          <w:p w14:paraId="29D26369" w14:textId="77777777" w:rsidR="007812C5" w:rsidRPr="00360D2C" w:rsidRDefault="007812C5" w:rsidP="007812C5">
            <w:pPr>
              <w:tabs>
                <w:tab w:val="left" w:pos="10040"/>
              </w:tabs>
              <w:spacing w:before="120" w:after="120" w:line="259" w:lineRule="auto"/>
              <w:ind w:left="150"/>
              <w:rPr>
                <w:rFonts w:asciiTheme="minorHAnsi" w:eastAsia="Calibri" w:hAnsiTheme="minorHAnsi" w:cstheme="minorHAnsi"/>
                <w:sz w:val="22"/>
                <w:szCs w:val="22"/>
              </w:rPr>
            </w:pPr>
            <w:r w:rsidRPr="00360D2C">
              <w:rPr>
                <w:rFonts w:asciiTheme="minorHAnsi" w:eastAsia="Calibri" w:hAnsiTheme="minorHAnsi" w:cstheme="minorHAnsi"/>
                <w:sz w:val="22"/>
                <w:szCs w:val="22"/>
              </w:rPr>
              <w:t>Overall result is considered as “Success” if fulfil all the success criteria as per the above.</w:t>
            </w:r>
          </w:p>
          <w:p w14:paraId="073C8B6A" w14:textId="77777777" w:rsidR="007812C5" w:rsidRDefault="007812C5" w:rsidP="007812C5">
            <w:pPr>
              <w:tabs>
                <w:tab w:val="left" w:pos="10040"/>
              </w:tabs>
              <w:spacing w:before="120" w:after="120" w:line="259" w:lineRule="auto"/>
              <w:ind w:left="150"/>
              <w:rPr>
                <w:rFonts w:asciiTheme="minorHAnsi" w:eastAsia="Calibri" w:hAnsiTheme="minorHAnsi" w:cstheme="minorHAnsi"/>
                <w:sz w:val="22"/>
                <w:szCs w:val="22"/>
              </w:rPr>
            </w:pPr>
            <w:r w:rsidRPr="00360D2C">
              <w:rPr>
                <w:rFonts w:asciiTheme="minorHAnsi" w:eastAsia="Calibri" w:hAnsiTheme="minorHAnsi" w:cstheme="minorHAnsi"/>
                <w:sz w:val="22"/>
                <w:szCs w:val="22"/>
              </w:rPr>
              <w:t>Overall result is considered “Failed” if did not meet any one of the success criteria.</w:t>
            </w:r>
          </w:p>
          <w:p w14:paraId="12A1BCEB" w14:textId="77777777" w:rsidR="00F0162A" w:rsidRPr="00360D2C" w:rsidRDefault="00F0162A" w:rsidP="007812C5">
            <w:pPr>
              <w:tabs>
                <w:tab w:val="left" w:pos="10040"/>
              </w:tabs>
              <w:spacing w:before="120" w:after="120" w:line="259" w:lineRule="auto"/>
              <w:ind w:left="150"/>
              <w:rPr>
                <w:rFonts w:asciiTheme="minorHAnsi" w:eastAsia="Calibri" w:hAnsiTheme="minorHAnsi" w:cstheme="minorHAnsi"/>
                <w:sz w:val="22"/>
                <w:szCs w:val="22"/>
              </w:rPr>
            </w:pPr>
          </w:p>
          <w:p w14:paraId="38BD13EF" w14:textId="77777777" w:rsidR="007812C5" w:rsidRPr="00360D2C" w:rsidRDefault="007812C5" w:rsidP="007812C5">
            <w:pPr>
              <w:tabs>
                <w:tab w:val="left" w:pos="10040"/>
              </w:tabs>
              <w:spacing w:before="120" w:after="120" w:line="259" w:lineRule="auto"/>
              <w:ind w:left="150"/>
              <w:rPr>
                <w:rFonts w:asciiTheme="minorHAnsi" w:eastAsia="Calibri" w:hAnsiTheme="minorHAnsi" w:cstheme="minorHAnsi"/>
                <w:i/>
                <w:iCs/>
                <w:sz w:val="20"/>
                <w:szCs w:val="20"/>
              </w:rPr>
            </w:pPr>
            <w:r w:rsidRPr="00360D2C">
              <w:rPr>
                <w:rFonts w:asciiTheme="minorHAnsi" w:eastAsia="Calibri" w:hAnsiTheme="minorHAnsi" w:cstheme="minorHAnsi"/>
                <w:i/>
                <w:iCs/>
                <w:sz w:val="20"/>
                <w:szCs w:val="20"/>
              </w:rPr>
              <w:t>*RTO calculation will start from disaster declaration until user successfully sign-on.</w:t>
            </w:r>
          </w:p>
          <w:p w14:paraId="48B29B07" w14:textId="77777777" w:rsidR="007812C5" w:rsidRPr="00360D2C" w:rsidRDefault="007812C5" w:rsidP="007812C5">
            <w:pPr>
              <w:tabs>
                <w:tab w:val="left" w:pos="10040"/>
              </w:tabs>
              <w:spacing w:before="120" w:after="120" w:line="259" w:lineRule="auto"/>
              <w:ind w:left="150"/>
              <w:rPr>
                <w:rFonts w:asciiTheme="minorHAnsi" w:eastAsia="Calibri" w:hAnsiTheme="minorHAnsi" w:cstheme="minorHAnsi"/>
                <w:i/>
                <w:iCs/>
                <w:sz w:val="20"/>
                <w:szCs w:val="20"/>
              </w:rPr>
            </w:pPr>
            <w:r w:rsidRPr="00360D2C">
              <w:rPr>
                <w:rFonts w:asciiTheme="minorHAnsi" w:eastAsia="Calibri" w:hAnsiTheme="minorHAnsi" w:cstheme="minorHAnsi"/>
                <w:i/>
                <w:iCs/>
                <w:sz w:val="20"/>
                <w:szCs w:val="20"/>
              </w:rPr>
              <w:t>** For systems that are not suitable for Straight line computation of RTO and MTD, Start-Stop approach will be used</w:t>
            </w:r>
          </w:p>
          <w:p w14:paraId="02AE31F1" w14:textId="77777777" w:rsidR="00AD14A4" w:rsidRPr="00360D2C" w:rsidRDefault="00AD14A4" w:rsidP="007812C5">
            <w:pPr>
              <w:tabs>
                <w:tab w:val="left" w:pos="10040"/>
              </w:tabs>
              <w:spacing w:before="120" w:after="120" w:line="259" w:lineRule="auto"/>
              <w:rPr>
                <w:rFonts w:asciiTheme="minorHAnsi" w:eastAsia="Calibri" w:hAnsiTheme="minorHAnsi" w:cstheme="minorHAnsi"/>
                <w:sz w:val="22"/>
                <w:szCs w:val="22"/>
              </w:rPr>
            </w:pPr>
          </w:p>
        </w:tc>
      </w:tr>
      <w:tr w:rsidR="00F20A56" w:rsidRPr="00360D2C" w14:paraId="49BEF1A2" w14:textId="77777777" w:rsidTr="00FF5896">
        <w:trPr>
          <w:cantSplit/>
          <w:trHeight w:val="41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189476" w14:textId="77777777" w:rsidR="00F20A56" w:rsidRPr="00360D2C" w:rsidRDefault="00F20A56" w:rsidP="001616A7">
            <w:pPr>
              <w:tabs>
                <w:tab w:val="center" w:pos="1369"/>
                <w:tab w:val="center" w:pos="2341"/>
              </w:tabs>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lastRenderedPageBreak/>
              <w:t>Objectives</w:t>
            </w:r>
          </w:p>
        </w:tc>
        <w:tc>
          <w:tcPr>
            <w:tcW w:w="10602" w:type="dxa"/>
            <w:tcBorders>
              <w:top w:val="single" w:sz="4" w:space="0" w:color="auto"/>
              <w:left w:val="single" w:sz="4" w:space="0" w:color="auto"/>
              <w:bottom w:val="single" w:sz="4" w:space="0" w:color="auto"/>
              <w:right w:val="single" w:sz="4" w:space="0" w:color="auto"/>
            </w:tcBorders>
          </w:tcPr>
          <w:p w14:paraId="6D7DBC79" w14:textId="77777777" w:rsidR="00214B1F" w:rsidRPr="00360D2C" w:rsidRDefault="00214B1F" w:rsidP="00A63A7D">
            <w:pPr>
              <w:pStyle w:val="ListParagraph"/>
              <w:numPr>
                <w:ilvl w:val="0"/>
                <w:numId w:val="50"/>
              </w:numPr>
              <w:spacing w:before="120" w:after="120" w:line="259" w:lineRule="auto"/>
              <w:rPr>
                <w:rFonts w:asciiTheme="minorHAnsi" w:hAnsiTheme="minorHAnsi" w:cstheme="minorHAnsi"/>
              </w:rPr>
            </w:pPr>
            <w:r w:rsidRPr="00360D2C">
              <w:rPr>
                <w:rFonts w:asciiTheme="minorHAnsi" w:hAnsiTheme="minorHAnsi" w:cstheme="minorHAnsi"/>
              </w:rPr>
              <w:t xml:space="preserve">DRP Live run for one business day: </w:t>
            </w:r>
          </w:p>
          <w:p w14:paraId="0BB454FD" w14:textId="23AAECA7" w:rsidR="00214B1F" w:rsidRPr="00360D2C" w:rsidRDefault="001A038B" w:rsidP="00A63A7D">
            <w:pPr>
              <w:pStyle w:val="ListParagraph"/>
              <w:numPr>
                <w:ilvl w:val="1"/>
                <w:numId w:val="50"/>
              </w:numPr>
              <w:spacing w:before="120" w:after="120" w:line="259" w:lineRule="auto"/>
              <w:rPr>
                <w:rFonts w:asciiTheme="minorHAnsi" w:hAnsiTheme="minorHAnsi" w:cstheme="minorHAnsi"/>
              </w:rPr>
            </w:pPr>
            <w:r>
              <w:rPr>
                <w:rFonts w:asciiTheme="minorHAnsi" w:hAnsiTheme="minorHAnsi" w:cstheme="minorHAnsi"/>
              </w:rPr>
              <w:t xml:space="preserve">Overall Activity </w:t>
            </w:r>
            <w:r w:rsidR="002465E9" w:rsidRPr="00360D2C">
              <w:rPr>
                <w:rFonts w:asciiTheme="minorHAnsi" w:hAnsiTheme="minorHAnsi" w:cstheme="minorHAnsi"/>
              </w:rPr>
              <w:t>Date:</w:t>
            </w:r>
            <w:r w:rsidR="00214B1F" w:rsidRPr="00360D2C">
              <w:rPr>
                <w:rFonts w:asciiTheme="minorHAnsi" w:hAnsiTheme="minorHAnsi" w:cstheme="minorHAnsi"/>
              </w:rPr>
              <w:t xml:space="preserve"> Thursday, </w:t>
            </w:r>
            <w:r w:rsidR="00D2178F" w:rsidRPr="00360D2C">
              <w:rPr>
                <w:rFonts w:asciiTheme="minorHAnsi" w:hAnsiTheme="minorHAnsi" w:cstheme="minorHAnsi"/>
              </w:rPr>
              <w:t>16</w:t>
            </w:r>
            <w:r w:rsidR="00214B1F" w:rsidRPr="00360D2C">
              <w:rPr>
                <w:rFonts w:asciiTheme="minorHAnsi" w:hAnsiTheme="minorHAnsi" w:cstheme="minorHAnsi"/>
              </w:rPr>
              <w:t xml:space="preserve"> </w:t>
            </w:r>
            <w:r w:rsidR="00D2178F" w:rsidRPr="00360D2C">
              <w:rPr>
                <w:rFonts w:asciiTheme="minorHAnsi" w:hAnsiTheme="minorHAnsi" w:cstheme="minorHAnsi"/>
              </w:rPr>
              <w:t xml:space="preserve">June </w:t>
            </w:r>
            <w:r w:rsidR="00214B1F" w:rsidRPr="00360D2C">
              <w:rPr>
                <w:rFonts w:asciiTheme="minorHAnsi" w:hAnsiTheme="minorHAnsi" w:cstheme="minorHAnsi"/>
              </w:rPr>
              <w:t>202</w:t>
            </w:r>
            <w:r w:rsidR="001323E4" w:rsidRPr="00360D2C">
              <w:rPr>
                <w:rFonts w:asciiTheme="minorHAnsi" w:hAnsiTheme="minorHAnsi" w:cstheme="minorHAnsi"/>
              </w:rPr>
              <w:t>2</w:t>
            </w:r>
            <w:r w:rsidR="00214B1F" w:rsidRPr="00360D2C">
              <w:rPr>
                <w:rFonts w:asciiTheme="minorHAnsi" w:hAnsiTheme="minorHAnsi" w:cstheme="minorHAnsi"/>
              </w:rPr>
              <w:t xml:space="preserve"> – Saturday </w:t>
            </w:r>
            <w:r w:rsidR="00F646C9" w:rsidRPr="00360D2C">
              <w:rPr>
                <w:rFonts w:asciiTheme="minorHAnsi" w:hAnsiTheme="minorHAnsi" w:cstheme="minorHAnsi"/>
              </w:rPr>
              <w:t>1</w:t>
            </w:r>
            <w:r>
              <w:rPr>
                <w:rFonts w:asciiTheme="minorHAnsi" w:hAnsiTheme="minorHAnsi" w:cstheme="minorHAnsi"/>
              </w:rPr>
              <w:t>8</w:t>
            </w:r>
            <w:r w:rsidR="00214B1F" w:rsidRPr="00360D2C">
              <w:rPr>
                <w:rFonts w:asciiTheme="minorHAnsi" w:hAnsiTheme="minorHAnsi" w:cstheme="minorHAnsi"/>
              </w:rPr>
              <w:t xml:space="preserve"> </w:t>
            </w:r>
            <w:r w:rsidR="00F646C9" w:rsidRPr="00360D2C">
              <w:rPr>
                <w:rFonts w:asciiTheme="minorHAnsi" w:hAnsiTheme="minorHAnsi" w:cstheme="minorHAnsi"/>
              </w:rPr>
              <w:t>June</w:t>
            </w:r>
            <w:r w:rsidR="00214B1F" w:rsidRPr="00360D2C">
              <w:rPr>
                <w:rFonts w:asciiTheme="minorHAnsi" w:hAnsiTheme="minorHAnsi" w:cstheme="minorHAnsi"/>
              </w:rPr>
              <w:t xml:space="preserve"> 202</w:t>
            </w:r>
            <w:r w:rsidR="00F646C9" w:rsidRPr="00360D2C">
              <w:rPr>
                <w:rFonts w:asciiTheme="minorHAnsi" w:hAnsiTheme="minorHAnsi" w:cstheme="minorHAnsi"/>
              </w:rPr>
              <w:t>2</w:t>
            </w:r>
          </w:p>
          <w:p w14:paraId="202D1819" w14:textId="615000AE" w:rsidR="00214B1F" w:rsidRPr="00360D2C" w:rsidRDefault="00214B1F" w:rsidP="00A63A7D">
            <w:pPr>
              <w:pStyle w:val="ListParagraph"/>
              <w:numPr>
                <w:ilvl w:val="1"/>
                <w:numId w:val="50"/>
              </w:numPr>
              <w:spacing w:before="120" w:after="120" w:line="259" w:lineRule="auto"/>
              <w:rPr>
                <w:rFonts w:asciiTheme="minorHAnsi" w:hAnsiTheme="minorHAnsi" w:cstheme="minorHAnsi"/>
              </w:rPr>
            </w:pPr>
            <w:r w:rsidRPr="00360D2C">
              <w:rPr>
                <w:rFonts w:asciiTheme="minorHAnsi" w:hAnsiTheme="minorHAnsi" w:cstheme="minorHAnsi"/>
              </w:rPr>
              <w:t>Live DRP test (Friday 02:</w:t>
            </w:r>
            <w:r w:rsidR="003B75BE" w:rsidRPr="00360D2C">
              <w:rPr>
                <w:rFonts w:asciiTheme="minorHAnsi" w:hAnsiTheme="minorHAnsi" w:cstheme="minorHAnsi"/>
              </w:rPr>
              <w:t>3</w:t>
            </w:r>
            <w:r w:rsidRPr="00360D2C">
              <w:rPr>
                <w:rFonts w:asciiTheme="minorHAnsi" w:hAnsiTheme="minorHAnsi" w:cstheme="minorHAnsi"/>
              </w:rPr>
              <w:t xml:space="preserve">0 to </w:t>
            </w:r>
            <w:r w:rsidR="002465E9" w:rsidRPr="00360D2C">
              <w:rPr>
                <w:rFonts w:asciiTheme="minorHAnsi" w:hAnsiTheme="minorHAnsi" w:cstheme="minorHAnsi"/>
              </w:rPr>
              <w:t>18</w:t>
            </w:r>
            <w:r w:rsidRPr="00360D2C">
              <w:rPr>
                <w:rFonts w:asciiTheme="minorHAnsi" w:hAnsiTheme="minorHAnsi" w:cstheme="minorHAnsi"/>
              </w:rPr>
              <w:t>:30)</w:t>
            </w:r>
          </w:p>
          <w:p w14:paraId="7D0234AB" w14:textId="359845F2" w:rsidR="00214B1F" w:rsidRPr="00360D2C" w:rsidRDefault="00214B1F" w:rsidP="00A63A7D">
            <w:pPr>
              <w:pStyle w:val="ListParagraph"/>
              <w:numPr>
                <w:ilvl w:val="1"/>
                <w:numId w:val="50"/>
              </w:numPr>
              <w:spacing w:before="120" w:after="120" w:line="259" w:lineRule="auto"/>
              <w:rPr>
                <w:rFonts w:asciiTheme="minorHAnsi" w:hAnsiTheme="minorHAnsi" w:cstheme="minorHAnsi"/>
              </w:rPr>
            </w:pPr>
            <w:r w:rsidRPr="00360D2C">
              <w:rPr>
                <w:rFonts w:asciiTheme="minorHAnsi" w:hAnsiTheme="minorHAnsi" w:cstheme="minorHAnsi"/>
              </w:rPr>
              <w:t xml:space="preserve">DRP Rollback (Friday </w:t>
            </w:r>
            <w:r w:rsidR="003B75BE" w:rsidRPr="00360D2C">
              <w:rPr>
                <w:rFonts w:asciiTheme="minorHAnsi" w:hAnsiTheme="minorHAnsi" w:cstheme="minorHAnsi"/>
              </w:rPr>
              <w:t>02</w:t>
            </w:r>
            <w:r w:rsidRPr="00360D2C">
              <w:rPr>
                <w:rFonts w:asciiTheme="minorHAnsi" w:hAnsiTheme="minorHAnsi" w:cstheme="minorHAnsi"/>
              </w:rPr>
              <w:t>:</w:t>
            </w:r>
            <w:r w:rsidR="003B75BE" w:rsidRPr="00360D2C">
              <w:rPr>
                <w:rFonts w:asciiTheme="minorHAnsi" w:hAnsiTheme="minorHAnsi" w:cstheme="minorHAnsi"/>
              </w:rPr>
              <w:t>30</w:t>
            </w:r>
            <w:r w:rsidRPr="00360D2C">
              <w:rPr>
                <w:rFonts w:asciiTheme="minorHAnsi" w:hAnsiTheme="minorHAnsi" w:cstheme="minorHAnsi"/>
              </w:rPr>
              <w:t xml:space="preserve"> – Saturday </w:t>
            </w:r>
            <w:r w:rsidR="00473407">
              <w:rPr>
                <w:rFonts w:asciiTheme="minorHAnsi" w:hAnsiTheme="minorHAnsi" w:cstheme="minorHAnsi"/>
              </w:rPr>
              <w:t>13</w:t>
            </w:r>
            <w:r w:rsidRPr="00360D2C">
              <w:rPr>
                <w:rFonts w:asciiTheme="minorHAnsi" w:hAnsiTheme="minorHAnsi" w:cstheme="minorHAnsi"/>
              </w:rPr>
              <w:t>:</w:t>
            </w:r>
            <w:r w:rsidR="00473407">
              <w:rPr>
                <w:rFonts w:asciiTheme="minorHAnsi" w:hAnsiTheme="minorHAnsi" w:cstheme="minorHAnsi"/>
              </w:rPr>
              <w:t>0</w:t>
            </w:r>
            <w:r w:rsidR="003B75BE" w:rsidRPr="00360D2C">
              <w:rPr>
                <w:rFonts w:asciiTheme="minorHAnsi" w:hAnsiTheme="minorHAnsi" w:cstheme="minorHAnsi"/>
              </w:rPr>
              <w:t>0</w:t>
            </w:r>
            <w:r w:rsidRPr="00360D2C">
              <w:rPr>
                <w:rFonts w:asciiTheme="minorHAnsi" w:hAnsiTheme="minorHAnsi" w:cstheme="minorHAnsi"/>
              </w:rPr>
              <w:t>)</w:t>
            </w:r>
          </w:p>
          <w:p w14:paraId="58AB9029" w14:textId="77777777" w:rsidR="00214B1F" w:rsidRPr="00360D2C" w:rsidRDefault="00214B1F" w:rsidP="00A63A7D">
            <w:pPr>
              <w:pStyle w:val="ListParagraph"/>
              <w:numPr>
                <w:ilvl w:val="2"/>
                <w:numId w:val="51"/>
              </w:numPr>
              <w:spacing w:before="120" w:after="120" w:line="259" w:lineRule="auto"/>
              <w:rPr>
                <w:rFonts w:asciiTheme="minorHAnsi" w:hAnsiTheme="minorHAnsi" w:cstheme="minorHAnsi"/>
              </w:rPr>
            </w:pPr>
            <w:r w:rsidRPr="00360D2C">
              <w:rPr>
                <w:rFonts w:asciiTheme="minorHAnsi" w:hAnsiTheme="minorHAnsi" w:cstheme="minorHAnsi"/>
              </w:rPr>
              <w:t xml:space="preserve">To obtain feedback on the system’s functionality and data recovery against the acceptable benchmarks for the DRP Test. </w:t>
            </w:r>
          </w:p>
          <w:p w14:paraId="48C66177" w14:textId="77777777" w:rsidR="00214B1F" w:rsidRPr="00360D2C" w:rsidRDefault="00214B1F" w:rsidP="00A63A7D">
            <w:pPr>
              <w:pStyle w:val="ListParagraph"/>
              <w:numPr>
                <w:ilvl w:val="2"/>
                <w:numId w:val="51"/>
              </w:numPr>
              <w:spacing w:before="120" w:after="120" w:line="259" w:lineRule="auto"/>
              <w:rPr>
                <w:rFonts w:asciiTheme="minorHAnsi" w:hAnsiTheme="minorHAnsi" w:cstheme="minorHAnsi"/>
              </w:rPr>
            </w:pPr>
            <w:r w:rsidRPr="00360D2C">
              <w:rPr>
                <w:rFonts w:asciiTheme="minorHAnsi" w:hAnsiTheme="minorHAnsi" w:cstheme="minorHAnsi"/>
              </w:rPr>
              <w:t xml:space="preserve">To ensure key personnel are familiar with the recovery procedures of critical business processes as identified in the Business Impact Analysis (“BIA”). </w:t>
            </w:r>
          </w:p>
          <w:p w14:paraId="7D95F3A2" w14:textId="77777777" w:rsidR="00214B1F" w:rsidRPr="00360D2C" w:rsidRDefault="00214B1F" w:rsidP="00A63A7D">
            <w:pPr>
              <w:pStyle w:val="ListParagraph"/>
              <w:numPr>
                <w:ilvl w:val="2"/>
                <w:numId w:val="51"/>
              </w:numPr>
              <w:spacing w:before="120" w:after="120" w:line="259" w:lineRule="auto"/>
              <w:rPr>
                <w:rFonts w:asciiTheme="minorHAnsi" w:hAnsiTheme="minorHAnsi" w:cstheme="minorHAnsi"/>
              </w:rPr>
            </w:pPr>
            <w:r w:rsidRPr="00360D2C">
              <w:rPr>
                <w:rFonts w:asciiTheme="minorHAnsi" w:hAnsiTheme="minorHAnsi" w:cstheme="minorHAnsi"/>
              </w:rPr>
              <w:t xml:space="preserve">To ensure recovery time are within the recovery time objective (RTO). </w:t>
            </w:r>
          </w:p>
          <w:p w14:paraId="7CB09325" w14:textId="77777777" w:rsidR="00214B1F" w:rsidRPr="00360D2C" w:rsidRDefault="00214B1F" w:rsidP="00A63A7D">
            <w:pPr>
              <w:pStyle w:val="ListParagraph"/>
              <w:numPr>
                <w:ilvl w:val="2"/>
                <w:numId w:val="51"/>
              </w:numPr>
              <w:spacing w:before="120" w:after="120" w:line="259" w:lineRule="auto"/>
              <w:rPr>
                <w:rFonts w:asciiTheme="minorHAnsi" w:hAnsiTheme="minorHAnsi" w:cstheme="minorHAnsi"/>
              </w:rPr>
            </w:pPr>
            <w:r w:rsidRPr="00360D2C">
              <w:rPr>
                <w:rFonts w:asciiTheme="minorHAnsi" w:hAnsiTheme="minorHAnsi" w:cstheme="minorHAnsi"/>
              </w:rPr>
              <w:t xml:space="preserve">To obtain feedback on the infrastructure readiness, </w:t>
            </w:r>
            <w:proofErr w:type="gramStart"/>
            <w:r w:rsidRPr="00360D2C">
              <w:rPr>
                <w:rFonts w:asciiTheme="minorHAnsi" w:hAnsiTheme="minorHAnsi" w:cstheme="minorHAnsi"/>
              </w:rPr>
              <w:t>reliability</w:t>
            </w:r>
            <w:proofErr w:type="gramEnd"/>
            <w:r w:rsidRPr="00360D2C">
              <w:rPr>
                <w:rFonts w:asciiTheme="minorHAnsi" w:hAnsiTheme="minorHAnsi" w:cstheme="minorHAnsi"/>
              </w:rPr>
              <w:t xml:space="preserve"> and capability to respond towards “Live” crisis. </w:t>
            </w:r>
          </w:p>
          <w:p w14:paraId="1D09F80A" w14:textId="77777777" w:rsidR="00214B1F" w:rsidRPr="00360D2C" w:rsidRDefault="00214B1F" w:rsidP="00A63A7D">
            <w:pPr>
              <w:pStyle w:val="ListParagraph"/>
              <w:numPr>
                <w:ilvl w:val="2"/>
                <w:numId w:val="51"/>
              </w:numPr>
              <w:spacing w:before="120" w:after="120" w:line="259" w:lineRule="auto"/>
              <w:rPr>
                <w:rFonts w:asciiTheme="minorHAnsi" w:hAnsiTheme="minorHAnsi" w:cstheme="minorHAnsi"/>
              </w:rPr>
            </w:pPr>
            <w:r w:rsidRPr="00360D2C">
              <w:rPr>
                <w:rFonts w:asciiTheme="minorHAnsi" w:hAnsiTheme="minorHAnsi" w:cstheme="minorHAnsi"/>
              </w:rPr>
              <w:t>To obtain feedback on the Bank’s resistance ability to continue as “Business as Usual” (BAU) during crisis</w:t>
            </w:r>
          </w:p>
          <w:p w14:paraId="227D6C61" w14:textId="77777777" w:rsidR="00214B1F" w:rsidRPr="00360D2C" w:rsidRDefault="00214B1F" w:rsidP="00A63A7D">
            <w:pPr>
              <w:pStyle w:val="ListParagraph"/>
              <w:numPr>
                <w:ilvl w:val="1"/>
                <w:numId w:val="50"/>
              </w:numPr>
              <w:spacing w:before="120" w:after="120" w:line="259" w:lineRule="auto"/>
              <w:rPr>
                <w:rFonts w:asciiTheme="minorHAnsi" w:hAnsiTheme="minorHAnsi" w:cstheme="minorHAnsi"/>
              </w:rPr>
            </w:pPr>
            <w:r w:rsidRPr="00360D2C">
              <w:rPr>
                <w:rFonts w:asciiTheme="minorHAnsi" w:hAnsiTheme="minorHAnsi" w:cstheme="minorHAnsi"/>
              </w:rPr>
              <w:t xml:space="preserve">Live DRP Rollback Verification </w:t>
            </w:r>
          </w:p>
          <w:p w14:paraId="40B3896C" w14:textId="77777777" w:rsidR="00214B1F" w:rsidRPr="00360D2C" w:rsidRDefault="00214B1F" w:rsidP="00A63A7D">
            <w:pPr>
              <w:pStyle w:val="ListParagraph"/>
              <w:numPr>
                <w:ilvl w:val="2"/>
                <w:numId w:val="50"/>
              </w:numPr>
              <w:spacing w:before="120" w:after="120" w:line="259" w:lineRule="auto"/>
              <w:rPr>
                <w:rFonts w:asciiTheme="minorHAnsi" w:hAnsiTheme="minorHAnsi" w:cstheme="minorHAnsi"/>
              </w:rPr>
            </w:pPr>
            <w:r w:rsidRPr="00360D2C">
              <w:rPr>
                <w:rFonts w:asciiTheme="minorHAnsi" w:hAnsiTheme="minorHAnsi" w:cstheme="minorHAnsi"/>
              </w:rPr>
              <w:t xml:space="preserve"> To verify data accuracy and system consistency during rollback verification exercise upon return to production.</w:t>
            </w:r>
          </w:p>
          <w:p w14:paraId="42ABD950" w14:textId="77777777" w:rsidR="00214B1F" w:rsidRPr="00360D2C" w:rsidRDefault="00214B1F" w:rsidP="00A63A7D">
            <w:pPr>
              <w:pStyle w:val="ListParagraph"/>
              <w:numPr>
                <w:ilvl w:val="1"/>
                <w:numId w:val="50"/>
              </w:numPr>
              <w:spacing w:before="120" w:after="120" w:line="259" w:lineRule="auto"/>
              <w:rPr>
                <w:rFonts w:asciiTheme="minorHAnsi" w:hAnsiTheme="minorHAnsi" w:cstheme="minorHAnsi"/>
              </w:rPr>
            </w:pPr>
            <w:r w:rsidRPr="00360D2C">
              <w:rPr>
                <w:rFonts w:asciiTheme="minorHAnsi" w:hAnsiTheme="minorHAnsi" w:cstheme="minorHAnsi"/>
              </w:rPr>
              <w:t xml:space="preserve">Gaps </w:t>
            </w:r>
          </w:p>
          <w:p w14:paraId="55BCAD2D" w14:textId="77777777" w:rsidR="00214B1F" w:rsidRPr="00360D2C" w:rsidRDefault="00214B1F" w:rsidP="00A63A7D">
            <w:pPr>
              <w:pStyle w:val="ListParagraph"/>
              <w:numPr>
                <w:ilvl w:val="2"/>
                <w:numId w:val="50"/>
              </w:numPr>
              <w:spacing w:before="120" w:after="120" w:line="259" w:lineRule="auto"/>
              <w:rPr>
                <w:rFonts w:asciiTheme="minorHAnsi" w:hAnsiTheme="minorHAnsi" w:cstheme="minorHAnsi"/>
              </w:rPr>
            </w:pPr>
            <w:r w:rsidRPr="00360D2C">
              <w:rPr>
                <w:rFonts w:asciiTheme="minorHAnsi" w:hAnsiTheme="minorHAnsi" w:cstheme="minorHAnsi"/>
              </w:rPr>
              <w:t xml:space="preserve">To identify gaps in procedures, </w:t>
            </w:r>
            <w:proofErr w:type="gramStart"/>
            <w:r w:rsidRPr="00360D2C">
              <w:rPr>
                <w:rFonts w:asciiTheme="minorHAnsi" w:hAnsiTheme="minorHAnsi" w:cstheme="minorHAnsi"/>
              </w:rPr>
              <w:t>documentation</w:t>
            </w:r>
            <w:proofErr w:type="gramEnd"/>
            <w:r w:rsidRPr="00360D2C">
              <w:rPr>
                <w:rFonts w:asciiTheme="minorHAnsi" w:hAnsiTheme="minorHAnsi" w:cstheme="minorHAnsi"/>
              </w:rPr>
              <w:t xml:space="preserve"> and information for the above</w:t>
            </w:r>
          </w:p>
          <w:p w14:paraId="424C6C64" w14:textId="77777777" w:rsidR="00214B1F" w:rsidRPr="00360D2C" w:rsidRDefault="00214B1F" w:rsidP="00A63A7D">
            <w:pPr>
              <w:pStyle w:val="ListParagraph"/>
              <w:numPr>
                <w:ilvl w:val="1"/>
                <w:numId w:val="50"/>
              </w:numPr>
              <w:spacing w:before="120" w:after="120" w:line="259" w:lineRule="auto"/>
              <w:rPr>
                <w:rFonts w:asciiTheme="minorHAnsi" w:hAnsiTheme="minorHAnsi" w:cstheme="minorHAnsi"/>
              </w:rPr>
            </w:pPr>
            <w:r w:rsidRPr="00360D2C">
              <w:rPr>
                <w:rFonts w:asciiTheme="minorHAnsi" w:hAnsiTheme="minorHAnsi" w:cstheme="minorHAnsi"/>
              </w:rPr>
              <w:t>BNM requirement on the DRP/BCP test</w:t>
            </w:r>
          </w:p>
          <w:p w14:paraId="08E71864" w14:textId="77777777" w:rsidR="00214B1F" w:rsidRPr="00360D2C" w:rsidRDefault="00214B1F" w:rsidP="00A63A7D">
            <w:pPr>
              <w:pStyle w:val="ListParagraph"/>
              <w:numPr>
                <w:ilvl w:val="2"/>
                <w:numId w:val="50"/>
              </w:numPr>
              <w:spacing w:before="120" w:after="120" w:line="259" w:lineRule="auto"/>
              <w:rPr>
                <w:rFonts w:asciiTheme="minorHAnsi" w:hAnsiTheme="minorHAnsi" w:cstheme="minorHAnsi"/>
              </w:rPr>
            </w:pPr>
            <w:r w:rsidRPr="00360D2C">
              <w:rPr>
                <w:rFonts w:asciiTheme="minorHAnsi" w:hAnsiTheme="minorHAnsi" w:cstheme="minorHAnsi"/>
              </w:rPr>
              <w:t xml:space="preserve">To comply with BNM Guidelines on BCM. </w:t>
            </w:r>
          </w:p>
          <w:p w14:paraId="249F6290" w14:textId="77777777" w:rsidR="00214B1F" w:rsidRPr="00360D2C" w:rsidRDefault="00214B1F" w:rsidP="00A63A7D">
            <w:pPr>
              <w:pStyle w:val="ListParagraph"/>
              <w:numPr>
                <w:ilvl w:val="2"/>
                <w:numId w:val="50"/>
              </w:numPr>
              <w:spacing w:before="120" w:after="120" w:line="259" w:lineRule="auto"/>
              <w:rPr>
                <w:rFonts w:asciiTheme="minorHAnsi" w:hAnsiTheme="minorHAnsi" w:cstheme="minorHAnsi"/>
              </w:rPr>
            </w:pPr>
            <w:r w:rsidRPr="00360D2C">
              <w:rPr>
                <w:rFonts w:asciiTheme="minorHAnsi" w:hAnsiTheme="minorHAnsi" w:cstheme="minorHAnsi"/>
              </w:rPr>
              <w:t>To test BSN DR readiness and capability to support business operations during disaster</w:t>
            </w:r>
          </w:p>
          <w:p w14:paraId="5F0DC5E3" w14:textId="77777777" w:rsidR="00426115" w:rsidRPr="00360D2C" w:rsidRDefault="00214B1F" w:rsidP="00A63A7D">
            <w:pPr>
              <w:pStyle w:val="ListParagraph"/>
              <w:numPr>
                <w:ilvl w:val="1"/>
                <w:numId w:val="50"/>
              </w:numPr>
              <w:spacing w:before="120" w:after="120" w:line="259" w:lineRule="auto"/>
              <w:rPr>
                <w:rFonts w:asciiTheme="minorHAnsi" w:hAnsiTheme="minorHAnsi" w:cstheme="minorHAnsi"/>
              </w:rPr>
            </w:pPr>
            <w:proofErr w:type="spellStart"/>
            <w:r w:rsidRPr="00360D2C">
              <w:rPr>
                <w:rFonts w:asciiTheme="minorHAnsi" w:hAnsiTheme="minorHAnsi" w:cstheme="minorHAnsi"/>
              </w:rPr>
              <w:t>PayNet</w:t>
            </w:r>
            <w:proofErr w:type="spellEnd"/>
            <w:r w:rsidRPr="00360D2C">
              <w:rPr>
                <w:rFonts w:asciiTheme="minorHAnsi" w:hAnsiTheme="minorHAnsi" w:cstheme="minorHAnsi"/>
              </w:rPr>
              <w:t xml:space="preserve"> requirements on the DRP/BCP Exercise for Retail Payment System</w:t>
            </w:r>
          </w:p>
          <w:p w14:paraId="08C35C77" w14:textId="4EA30543" w:rsidR="00F20A56" w:rsidRPr="00360D2C" w:rsidRDefault="00214B1F" w:rsidP="00A63A7D">
            <w:pPr>
              <w:pStyle w:val="ListParagraph"/>
              <w:numPr>
                <w:ilvl w:val="1"/>
                <w:numId w:val="50"/>
              </w:numPr>
              <w:spacing w:before="120" w:after="120" w:line="259" w:lineRule="auto"/>
              <w:rPr>
                <w:rFonts w:asciiTheme="minorHAnsi" w:hAnsiTheme="minorHAnsi" w:cstheme="minorHAnsi"/>
              </w:rPr>
            </w:pPr>
            <w:r w:rsidRPr="00360D2C">
              <w:rPr>
                <w:rFonts w:asciiTheme="minorHAnsi" w:hAnsiTheme="minorHAnsi" w:cstheme="minorHAnsi"/>
              </w:rPr>
              <w:t xml:space="preserve">FPX, </w:t>
            </w:r>
            <w:proofErr w:type="spellStart"/>
            <w:r w:rsidRPr="00360D2C">
              <w:rPr>
                <w:rFonts w:asciiTheme="minorHAnsi" w:hAnsiTheme="minorHAnsi" w:cstheme="minorHAnsi"/>
              </w:rPr>
              <w:t>JomPay</w:t>
            </w:r>
            <w:proofErr w:type="spellEnd"/>
            <w:r w:rsidRPr="00360D2C">
              <w:rPr>
                <w:rFonts w:asciiTheme="minorHAnsi" w:hAnsiTheme="minorHAnsi" w:cstheme="minorHAnsi"/>
              </w:rPr>
              <w:t xml:space="preserve">, </w:t>
            </w:r>
            <w:proofErr w:type="spellStart"/>
            <w:r w:rsidRPr="00360D2C">
              <w:rPr>
                <w:rFonts w:asciiTheme="minorHAnsi" w:hAnsiTheme="minorHAnsi" w:cstheme="minorHAnsi"/>
              </w:rPr>
              <w:t>MyDebit</w:t>
            </w:r>
            <w:proofErr w:type="spellEnd"/>
            <w:r w:rsidRPr="00360D2C">
              <w:rPr>
                <w:rFonts w:asciiTheme="minorHAnsi" w:hAnsiTheme="minorHAnsi" w:cstheme="minorHAnsi"/>
              </w:rPr>
              <w:t>, SAN</w:t>
            </w:r>
          </w:p>
        </w:tc>
      </w:tr>
    </w:tbl>
    <w:p w14:paraId="5C21D1D2" w14:textId="7DFA3BF0" w:rsidR="00526B72" w:rsidRPr="00360D2C" w:rsidRDefault="00526B72">
      <w:pPr>
        <w:rPr>
          <w:rFonts w:asciiTheme="minorHAnsi" w:hAnsiTheme="minorHAnsi" w:cstheme="minorHAnsi"/>
        </w:rPr>
      </w:pPr>
    </w:p>
    <w:p w14:paraId="03DA6485" w14:textId="77777777" w:rsidR="00526B72" w:rsidRPr="00360D2C" w:rsidRDefault="00526B72">
      <w:pPr>
        <w:spacing w:after="160" w:line="259" w:lineRule="auto"/>
        <w:rPr>
          <w:rFonts w:asciiTheme="minorHAnsi" w:hAnsiTheme="minorHAnsi" w:cstheme="minorHAnsi"/>
        </w:rPr>
      </w:pPr>
      <w:r w:rsidRPr="00360D2C">
        <w:rPr>
          <w:rFonts w:asciiTheme="minorHAnsi" w:hAnsiTheme="minorHAnsi" w:cstheme="minorHAnsi"/>
        </w:rPr>
        <w:br w:type="page"/>
      </w:r>
    </w:p>
    <w:p w14:paraId="4B7C634C" w14:textId="77777777" w:rsidR="00526B72" w:rsidRPr="00360D2C" w:rsidRDefault="00526B72">
      <w:pPr>
        <w:rPr>
          <w:rFonts w:asciiTheme="minorHAnsi" w:hAnsiTheme="minorHAnsi" w:cstheme="minorHAnsi"/>
        </w:rPr>
      </w:pPr>
    </w:p>
    <w:tbl>
      <w:tblPr>
        <w:tblStyle w:val="TableGrid0"/>
        <w:tblW w:w="13500" w:type="dxa"/>
        <w:tblInd w:w="-177" w:type="dxa"/>
        <w:tblCellMar>
          <w:right w:w="138" w:type="dxa"/>
        </w:tblCellMar>
        <w:tblLook w:val="04A0" w:firstRow="1" w:lastRow="0" w:firstColumn="1" w:lastColumn="0" w:noHBand="0" w:noVBand="1"/>
      </w:tblPr>
      <w:tblGrid>
        <w:gridCol w:w="2898"/>
        <w:gridCol w:w="10602"/>
      </w:tblGrid>
      <w:tr w:rsidR="00526B72" w:rsidRPr="00360D2C" w14:paraId="3E3B8A82" w14:textId="77777777" w:rsidTr="00FF5896">
        <w:trPr>
          <w:cantSplit/>
          <w:trHeight w:val="41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9D0DD0" w14:textId="34B4DDF5" w:rsidR="00526B72" w:rsidRPr="00360D2C" w:rsidRDefault="00526B72" w:rsidP="001616A7">
            <w:pPr>
              <w:tabs>
                <w:tab w:val="center" w:pos="1369"/>
                <w:tab w:val="center" w:pos="2341"/>
              </w:tabs>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Incident Occurs</w:t>
            </w:r>
          </w:p>
        </w:tc>
        <w:tc>
          <w:tcPr>
            <w:tcW w:w="10602" w:type="dxa"/>
            <w:tcBorders>
              <w:top w:val="single" w:sz="4" w:space="0" w:color="auto"/>
              <w:left w:val="single" w:sz="4" w:space="0" w:color="auto"/>
              <w:bottom w:val="single" w:sz="4" w:space="0" w:color="auto"/>
              <w:right w:val="single" w:sz="4" w:space="0" w:color="auto"/>
            </w:tcBorders>
          </w:tcPr>
          <w:p w14:paraId="1C27CEF7" w14:textId="08B27B82" w:rsidR="00526B72" w:rsidRPr="00360D2C" w:rsidRDefault="00526B72" w:rsidP="00B97B14">
            <w:pPr>
              <w:spacing w:before="120" w:after="120" w:line="259" w:lineRule="auto"/>
              <w:ind w:left="150"/>
              <w:rPr>
                <w:rFonts w:asciiTheme="minorHAnsi" w:hAnsiTheme="minorHAnsi" w:cstheme="minorHAnsi"/>
                <w:sz w:val="22"/>
                <w:szCs w:val="22"/>
              </w:rPr>
            </w:pPr>
            <w:r w:rsidRPr="00360D2C">
              <w:rPr>
                <w:rFonts w:asciiTheme="minorHAnsi" w:hAnsiTheme="minorHAnsi" w:cstheme="minorHAnsi"/>
                <w:sz w:val="22"/>
                <w:szCs w:val="22"/>
              </w:rPr>
              <w:t>0</w:t>
            </w:r>
            <w:r w:rsidR="0079471D" w:rsidRPr="00360D2C">
              <w:rPr>
                <w:rFonts w:asciiTheme="minorHAnsi" w:hAnsiTheme="minorHAnsi" w:cstheme="minorHAnsi"/>
                <w:sz w:val="22"/>
                <w:szCs w:val="22"/>
              </w:rPr>
              <w:t>2</w:t>
            </w:r>
            <w:r w:rsidRPr="00360D2C">
              <w:rPr>
                <w:rFonts w:asciiTheme="minorHAnsi" w:hAnsiTheme="minorHAnsi" w:cstheme="minorHAnsi"/>
                <w:sz w:val="22"/>
                <w:szCs w:val="22"/>
              </w:rPr>
              <w:t>:</w:t>
            </w:r>
            <w:r w:rsidR="008408E5">
              <w:rPr>
                <w:rFonts w:asciiTheme="minorHAnsi" w:hAnsiTheme="minorHAnsi" w:cstheme="minorHAnsi"/>
                <w:sz w:val="22"/>
                <w:szCs w:val="22"/>
              </w:rPr>
              <w:t>0</w:t>
            </w:r>
            <w:r w:rsidR="00B24EFB">
              <w:rPr>
                <w:rFonts w:asciiTheme="minorHAnsi" w:hAnsiTheme="minorHAnsi" w:cstheme="minorHAnsi"/>
                <w:sz w:val="22"/>
                <w:szCs w:val="22"/>
              </w:rPr>
              <w:t>0</w:t>
            </w:r>
            <w:r w:rsidRPr="00360D2C">
              <w:rPr>
                <w:rFonts w:asciiTheme="minorHAnsi" w:hAnsiTheme="minorHAnsi" w:cstheme="minorHAnsi"/>
                <w:sz w:val="22"/>
                <w:szCs w:val="22"/>
              </w:rPr>
              <w:t xml:space="preserve">, </w:t>
            </w:r>
            <w:r w:rsidR="005332D1" w:rsidRPr="00360D2C">
              <w:rPr>
                <w:rFonts w:asciiTheme="minorHAnsi" w:hAnsiTheme="minorHAnsi" w:cstheme="minorHAnsi"/>
                <w:sz w:val="22"/>
                <w:szCs w:val="22"/>
              </w:rPr>
              <w:t>17/06/2022</w:t>
            </w:r>
            <w:r w:rsidRPr="00360D2C">
              <w:rPr>
                <w:rFonts w:asciiTheme="minorHAnsi" w:hAnsiTheme="minorHAnsi" w:cstheme="minorHAnsi"/>
                <w:sz w:val="22"/>
                <w:szCs w:val="22"/>
              </w:rPr>
              <w:t xml:space="preserve"> (A scheduled DR LIVE test to fulfil BNM requirements. </w:t>
            </w:r>
          </w:p>
        </w:tc>
      </w:tr>
      <w:tr w:rsidR="00526B72" w:rsidRPr="00360D2C" w14:paraId="209410F2" w14:textId="77777777" w:rsidTr="00FF5896">
        <w:trPr>
          <w:cantSplit/>
          <w:trHeight w:val="41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53B6E1" w14:textId="39BACDC2" w:rsidR="00526B72" w:rsidRPr="00360D2C" w:rsidRDefault="00526B72" w:rsidP="001616A7">
            <w:pPr>
              <w:tabs>
                <w:tab w:val="center" w:pos="1369"/>
                <w:tab w:val="center" w:pos="2341"/>
              </w:tabs>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ITD to Inform BCM</w:t>
            </w:r>
          </w:p>
        </w:tc>
        <w:tc>
          <w:tcPr>
            <w:tcW w:w="10602" w:type="dxa"/>
            <w:tcBorders>
              <w:top w:val="single" w:sz="4" w:space="0" w:color="auto"/>
              <w:left w:val="single" w:sz="4" w:space="0" w:color="auto"/>
              <w:bottom w:val="single" w:sz="4" w:space="0" w:color="auto"/>
              <w:right w:val="single" w:sz="4" w:space="0" w:color="auto"/>
            </w:tcBorders>
          </w:tcPr>
          <w:p w14:paraId="069BC2FD" w14:textId="121B3506" w:rsidR="00526B72" w:rsidRPr="00360D2C" w:rsidRDefault="00526B72" w:rsidP="00B97B14">
            <w:pPr>
              <w:spacing w:before="120" w:after="120" w:line="259" w:lineRule="auto"/>
              <w:ind w:left="150"/>
              <w:rPr>
                <w:rFonts w:asciiTheme="minorHAnsi" w:hAnsiTheme="minorHAnsi" w:cstheme="minorHAnsi"/>
                <w:sz w:val="22"/>
                <w:szCs w:val="22"/>
              </w:rPr>
            </w:pPr>
            <w:r w:rsidRPr="00360D2C">
              <w:rPr>
                <w:rFonts w:asciiTheme="minorHAnsi" w:hAnsiTheme="minorHAnsi" w:cstheme="minorHAnsi"/>
                <w:sz w:val="22"/>
                <w:szCs w:val="22"/>
              </w:rPr>
              <w:t>0</w:t>
            </w:r>
            <w:r w:rsidR="0079471D" w:rsidRPr="00360D2C">
              <w:rPr>
                <w:rFonts w:asciiTheme="minorHAnsi" w:hAnsiTheme="minorHAnsi" w:cstheme="minorHAnsi"/>
                <w:sz w:val="22"/>
                <w:szCs w:val="22"/>
              </w:rPr>
              <w:t>2</w:t>
            </w:r>
            <w:r w:rsidRPr="00360D2C">
              <w:rPr>
                <w:rFonts w:asciiTheme="minorHAnsi" w:hAnsiTheme="minorHAnsi" w:cstheme="minorHAnsi"/>
                <w:sz w:val="22"/>
                <w:szCs w:val="22"/>
              </w:rPr>
              <w:t>:</w:t>
            </w:r>
            <w:r w:rsidR="008408E5">
              <w:rPr>
                <w:rFonts w:asciiTheme="minorHAnsi" w:hAnsiTheme="minorHAnsi" w:cstheme="minorHAnsi"/>
                <w:sz w:val="22"/>
                <w:szCs w:val="22"/>
              </w:rPr>
              <w:t>15</w:t>
            </w:r>
            <w:r w:rsidRPr="00360D2C">
              <w:rPr>
                <w:rFonts w:asciiTheme="minorHAnsi" w:hAnsiTheme="minorHAnsi" w:cstheme="minorHAnsi"/>
                <w:sz w:val="22"/>
                <w:szCs w:val="22"/>
              </w:rPr>
              <w:t xml:space="preserve">, </w:t>
            </w:r>
            <w:r w:rsidR="005332D1" w:rsidRPr="00360D2C">
              <w:rPr>
                <w:rFonts w:asciiTheme="minorHAnsi" w:hAnsiTheme="minorHAnsi" w:cstheme="minorHAnsi"/>
                <w:sz w:val="22"/>
                <w:szCs w:val="22"/>
              </w:rPr>
              <w:t>17/06/2022</w:t>
            </w:r>
          </w:p>
        </w:tc>
      </w:tr>
      <w:tr w:rsidR="00526B72" w:rsidRPr="00360D2C" w14:paraId="15D70447" w14:textId="77777777" w:rsidTr="00FF5896">
        <w:trPr>
          <w:cantSplit/>
          <w:trHeight w:val="41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6A55DBD" w14:textId="27F45A6B" w:rsidR="00526B72" w:rsidRPr="00360D2C" w:rsidRDefault="00526B72" w:rsidP="00526B72">
            <w:pPr>
              <w:tabs>
                <w:tab w:val="center" w:pos="1369"/>
                <w:tab w:val="center" w:pos="2341"/>
              </w:tabs>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BCM to Inform CMT</w:t>
            </w:r>
          </w:p>
        </w:tc>
        <w:tc>
          <w:tcPr>
            <w:tcW w:w="10602" w:type="dxa"/>
            <w:tcBorders>
              <w:top w:val="single" w:sz="4" w:space="0" w:color="auto"/>
              <w:left w:val="single" w:sz="4" w:space="0" w:color="auto"/>
              <w:bottom w:val="single" w:sz="4" w:space="0" w:color="auto"/>
              <w:right w:val="single" w:sz="4" w:space="0" w:color="auto"/>
            </w:tcBorders>
          </w:tcPr>
          <w:p w14:paraId="2109F3B4" w14:textId="07B4C960" w:rsidR="00526B72" w:rsidRPr="00360D2C" w:rsidRDefault="00526B72" w:rsidP="00B97B14">
            <w:pPr>
              <w:spacing w:before="120" w:after="120" w:line="259" w:lineRule="auto"/>
              <w:ind w:left="150"/>
              <w:rPr>
                <w:rFonts w:asciiTheme="minorHAnsi" w:hAnsiTheme="minorHAnsi" w:cstheme="minorHAnsi"/>
                <w:sz w:val="22"/>
                <w:szCs w:val="22"/>
              </w:rPr>
            </w:pPr>
            <w:r w:rsidRPr="00360D2C">
              <w:rPr>
                <w:rFonts w:asciiTheme="minorHAnsi" w:hAnsiTheme="minorHAnsi" w:cstheme="minorHAnsi"/>
                <w:sz w:val="22"/>
                <w:szCs w:val="22"/>
              </w:rPr>
              <w:t>0</w:t>
            </w:r>
            <w:r w:rsidR="009156A8" w:rsidRPr="00360D2C">
              <w:rPr>
                <w:rFonts w:asciiTheme="minorHAnsi" w:hAnsiTheme="minorHAnsi" w:cstheme="minorHAnsi"/>
                <w:sz w:val="22"/>
                <w:szCs w:val="22"/>
              </w:rPr>
              <w:t>2</w:t>
            </w:r>
            <w:r w:rsidRPr="00360D2C">
              <w:rPr>
                <w:rFonts w:asciiTheme="minorHAnsi" w:hAnsiTheme="minorHAnsi" w:cstheme="minorHAnsi"/>
                <w:sz w:val="22"/>
                <w:szCs w:val="22"/>
              </w:rPr>
              <w:t>:</w:t>
            </w:r>
            <w:r w:rsidR="009156A8" w:rsidRPr="00360D2C">
              <w:rPr>
                <w:rFonts w:asciiTheme="minorHAnsi" w:hAnsiTheme="minorHAnsi" w:cstheme="minorHAnsi"/>
                <w:sz w:val="22"/>
                <w:szCs w:val="22"/>
              </w:rPr>
              <w:t>25</w:t>
            </w:r>
            <w:r w:rsidRPr="00360D2C">
              <w:rPr>
                <w:rFonts w:asciiTheme="minorHAnsi" w:hAnsiTheme="minorHAnsi" w:cstheme="minorHAnsi"/>
                <w:sz w:val="22"/>
                <w:szCs w:val="22"/>
              </w:rPr>
              <w:t xml:space="preserve">, </w:t>
            </w:r>
            <w:r w:rsidR="005332D1" w:rsidRPr="00360D2C">
              <w:rPr>
                <w:rFonts w:asciiTheme="minorHAnsi" w:hAnsiTheme="minorHAnsi" w:cstheme="minorHAnsi"/>
                <w:sz w:val="22"/>
                <w:szCs w:val="22"/>
              </w:rPr>
              <w:t>17/06/2022</w:t>
            </w:r>
          </w:p>
        </w:tc>
      </w:tr>
      <w:tr w:rsidR="001C438E" w:rsidRPr="00360D2C" w14:paraId="37DDA532" w14:textId="77777777" w:rsidTr="00EC0349">
        <w:trPr>
          <w:cantSplit/>
          <w:trHeight w:val="41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3B5DD52" w14:textId="77777777" w:rsidR="001C438E" w:rsidRPr="00360D2C" w:rsidRDefault="001C438E" w:rsidP="001616A7">
            <w:pPr>
              <w:tabs>
                <w:tab w:val="center" w:pos="1369"/>
                <w:tab w:val="center" w:pos="2341"/>
              </w:tabs>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Declaration by CMT</w:t>
            </w:r>
          </w:p>
        </w:tc>
        <w:tc>
          <w:tcPr>
            <w:tcW w:w="10602" w:type="dxa"/>
            <w:tcBorders>
              <w:top w:val="single" w:sz="4" w:space="0" w:color="auto"/>
              <w:left w:val="single" w:sz="4" w:space="0" w:color="auto"/>
              <w:bottom w:val="single" w:sz="4" w:space="0" w:color="auto"/>
              <w:right w:val="single" w:sz="4" w:space="0" w:color="auto"/>
            </w:tcBorders>
          </w:tcPr>
          <w:p w14:paraId="72F83A33" w14:textId="1B01DBA4" w:rsidR="001C438E" w:rsidRPr="00360D2C" w:rsidRDefault="001C438E" w:rsidP="00B97B14">
            <w:pPr>
              <w:spacing w:before="120" w:after="120" w:line="259" w:lineRule="auto"/>
              <w:ind w:left="150"/>
              <w:rPr>
                <w:rFonts w:asciiTheme="minorHAnsi" w:hAnsiTheme="minorHAnsi" w:cstheme="minorHAnsi"/>
                <w:sz w:val="22"/>
                <w:szCs w:val="22"/>
              </w:rPr>
            </w:pPr>
            <w:r w:rsidRPr="00360D2C">
              <w:rPr>
                <w:rFonts w:asciiTheme="minorHAnsi" w:hAnsiTheme="minorHAnsi" w:cstheme="minorHAnsi"/>
                <w:sz w:val="22"/>
                <w:szCs w:val="22"/>
              </w:rPr>
              <w:t>0</w:t>
            </w:r>
            <w:r w:rsidR="009156A8" w:rsidRPr="00360D2C">
              <w:rPr>
                <w:rFonts w:asciiTheme="minorHAnsi" w:hAnsiTheme="minorHAnsi" w:cstheme="minorHAnsi"/>
                <w:sz w:val="22"/>
                <w:szCs w:val="22"/>
              </w:rPr>
              <w:t>2</w:t>
            </w:r>
            <w:r w:rsidRPr="00360D2C">
              <w:rPr>
                <w:rFonts w:asciiTheme="minorHAnsi" w:hAnsiTheme="minorHAnsi" w:cstheme="minorHAnsi"/>
                <w:sz w:val="22"/>
                <w:szCs w:val="22"/>
              </w:rPr>
              <w:t>:</w:t>
            </w:r>
            <w:r w:rsidR="009156A8" w:rsidRPr="00360D2C">
              <w:rPr>
                <w:rFonts w:asciiTheme="minorHAnsi" w:hAnsiTheme="minorHAnsi" w:cstheme="minorHAnsi"/>
                <w:sz w:val="22"/>
                <w:szCs w:val="22"/>
              </w:rPr>
              <w:t>30</w:t>
            </w:r>
            <w:r w:rsidRPr="00360D2C">
              <w:rPr>
                <w:rFonts w:asciiTheme="minorHAnsi" w:hAnsiTheme="minorHAnsi" w:cstheme="minorHAnsi"/>
                <w:sz w:val="22"/>
                <w:szCs w:val="22"/>
              </w:rPr>
              <w:t xml:space="preserve">, </w:t>
            </w:r>
            <w:r w:rsidR="005332D1" w:rsidRPr="00360D2C">
              <w:rPr>
                <w:rFonts w:asciiTheme="minorHAnsi" w:hAnsiTheme="minorHAnsi" w:cstheme="minorHAnsi"/>
                <w:sz w:val="22"/>
                <w:szCs w:val="22"/>
              </w:rPr>
              <w:t>17/06/2022</w:t>
            </w:r>
          </w:p>
        </w:tc>
      </w:tr>
      <w:tr w:rsidR="00526B72" w:rsidRPr="00360D2C" w14:paraId="6BD83FBE" w14:textId="77777777" w:rsidTr="00FF5896">
        <w:trPr>
          <w:cantSplit/>
          <w:trHeight w:val="41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4D172B" w14:textId="73AAAA5E" w:rsidR="00526B72" w:rsidRPr="00360D2C" w:rsidRDefault="00526B72" w:rsidP="00526B72">
            <w:pPr>
              <w:tabs>
                <w:tab w:val="center" w:pos="1369"/>
                <w:tab w:val="center" w:pos="2341"/>
              </w:tabs>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Call Tree Activation</w:t>
            </w:r>
          </w:p>
        </w:tc>
        <w:tc>
          <w:tcPr>
            <w:tcW w:w="10602" w:type="dxa"/>
            <w:tcBorders>
              <w:top w:val="single" w:sz="4" w:space="0" w:color="auto"/>
              <w:left w:val="single" w:sz="4" w:space="0" w:color="auto"/>
              <w:bottom w:val="single" w:sz="4" w:space="0" w:color="auto"/>
              <w:right w:val="single" w:sz="4" w:space="0" w:color="auto"/>
            </w:tcBorders>
          </w:tcPr>
          <w:p w14:paraId="7A7EC1A8" w14:textId="784AA8EB" w:rsidR="00526B72" w:rsidRPr="00360D2C" w:rsidRDefault="001C438E" w:rsidP="00B97B14">
            <w:pPr>
              <w:spacing w:before="120" w:after="120" w:line="259" w:lineRule="auto"/>
              <w:ind w:left="150"/>
              <w:rPr>
                <w:rFonts w:asciiTheme="minorHAnsi" w:hAnsiTheme="minorHAnsi" w:cstheme="minorHAnsi"/>
                <w:sz w:val="22"/>
                <w:szCs w:val="22"/>
              </w:rPr>
            </w:pPr>
            <w:r w:rsidRPr="00360D2C">
              <w:rPr>
                <w:rFonts w:asciiTheme="minorHAnsi" w:hAnsiTheme="minorHAnsi" w:cstheme="minorHAnsi"/>
                <w:sz w:val="22"/>
                <w:szCs w:val="22"/>
              </w:rPr>
              <w:t>02</w:t>
            </w:r>
            <w:r w:rsidR="00526B72" w:rsidRPr="00360D2C">
              <w:rPr>
                <w:rFonts w:asciiTheme="minorHAnsi" w:hAnsiTheme="minorHAnsi" w:cstheme="minorHAnsi"/>
                <w:sz w:val="22"/>
                <w:szCs w:val="22"/>
              </w:rPr>
              <w:t>:</w:t>
            </w:r>
            <w:r w:rsidR="009156A8" w:rsidRPr="00360D2C">
              <w:rPr>
                <w:rFonts w:asciiTheme="minorHAnsi" w:hAnsiTheme="minorHAnsi" w:cstheme="minorHAnsi"/>
                <w:sz w:val="22"/>
                <w:szCs w:val="22"/>
              </w:rPr>
              <w:t>30</w:t>
            </w:r>
            <w:r w:rsidR="00526B72" w:rsidRPr="00360D2C">
              <w:rPr>
                <w:rFonts w:asciiTheme="minorHAnsi" w:hAnsiTheme="minorHAnsi" w:cstheme="minorHAnsi"/>
                <w:sz w:val="22"/>
                <w:szCs w:val="22"/>
              </w:rPr>
              <w:t xml:space="preserve"> - 0</w:t>
            </w:r>
            <w:r w:rsidRPr="00360D2C">
              <w:rPr>
                <w:rFonts w:asciiTheme="minorHAnsi" w:hAnsiTheme="minorHAnsi" w:cstheme="minorHAnsi"/>
                <w:sz w:val="22"/>
                <w:szCs w:val="22"/>
              </w:rPr>
              <w:t>2</w:t>
            </w:r>
            <w:r w:rsidR="00526B72" w:rsidRPr="00360D2C">
              <w:rPr>
                <w:rFonts w:asciiTheme="minorHAnsi" w:hAnsiTheme="minorHAnsi" w:cstheme="minorHAnsi"/>
                <w:sz w:val="22"/>
                <w:szCs w:val="22"/>
              </w:rPr>
              <w:t>:</w:t>
            </w:r>
            <w:r w:rsidR="009156A8" w:rsidRPr="00360D2C">
              <w:rPr>
                <w:rFonts w:asciiTheme="minorHAnsi" w:hAnsiTheme="minorHAnsi" w:cstheme="minorHAnsi"/>
                <w:sz w:val="22"/>
                <w:szCs w:val="22"/>
              </w:rPr>
              <w:t>45</w:t>
            </w:r>
            <w:r w:rsidR="00526B72" w:rsidRPr="00360D2C">
              <w:rPr>
                <w:rFonts w:asciiTheme="minorHAnsi" w:hAnsiTheme="minorHAnsi" w:cstheme="minorHAnsi"/>
                <w:sz w:val="22"/>
                <w:szCs w:val="22"/>
              </w:rPr>
              <w:t xml:space="preserve">, </w:t>
            </w:r>
            <w:r w:rsidR="005332D1" w:rsidRPr="00360D2C">
              <w:rPr>
                <w:rFonts w:asciiTheme="minorHAnsi" w:hAnsiTheme="minorHAnsi" w:cstheme="minorHAnsi"/>
                <w:sz w:val="22"/>
                <w:szCs w:val="22"/>
              </w:rPr>
              <w:t>17/06/2022</w:t>
            </w:r>
            <w:r w:rsidR="00526B72" w:rsidRPr="00360D2C">
              <w:rPr>
                <w:rFonts w:asciiTheme="minorHAnsi" w:hAnsiTheme="minorHAnsi" w:cstheme="minorHAnsi"/>
                <w:sz w:val="22"/>
                <w:szCs w:val="22"/>
              </w:rPr>
              <w:t xml:space="preserve"> (Worst case </w:t>
            </w:r>
            <w:r w:rsidR="000A0763" w:rsidRPr="00360D2C">
              <w:rPr>
                <w:rFonts w:asciiTheme="minorHAnsi" w:hAnsiTheme="minorHAnsi" w:cstheme="minorHAnsi"/>
                <w:sz w:val="22"/>
                <w:szCs w:val="22"/>
              </w:rPr>
              <w:t>15</w:t>
            </w:r>
            <w:r w:rsidR="00526B72" w:rsidRPr="00360D2C">
              <w:rPr>
                <w:rFonts w:asciiTheme="minorHAnsi" w:hAnsiTheme="minorHAnsi" w:cstheme="minorHAnsi"/>
                <w:sz w:val="22"/>
                <w:szCs w:val="22"/>
              </w:rPr>
              <w:t xml:space="preserve"> minutes to complete)</w:t>
            </w:r>
          </w:p>
        </w:tc>
      </w:tr>
      <w:tr w:rsidR="00F20A56" w:rsidRPr="00360D2C" w14:paraId="64A70D15" w14:textId="77777777" w:rsidTr="00FF5896">
        <w:trPr>
          <w:cantSplit/>
          <w:trHeight w:val="401"/>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93CFBD" w14:textId="77777777" w:rsidR="00F20A56" w:rsidRPr="00360D2C" w:rsidRDefault="00F20A56" w:rsidP="001616A7">
            <w:pPr>
              <w:tabs>
                <w:tab w:val="center" w:pos="180"/>
                <w:tab w:val="center" w:pos="1577"/>
              </w:tabs>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Expectation from the participant</w:t>
            </w:r>
          </w:p>
        </w:tc>
        <w:tc>
          <w:tcPr>
            <w:tcW w:w="10602" w:type="dxa"/>
            <w:tcBorders>
              <w:top w:val="single" w:sz="4" w:space="0" w:color="auto"/>
              <w:left w:val="single" w:sz="4" w:space="0" w:color="auto"/>
              <w:bottom w:val="single" w:sz="4" w:space="0" w:color="auto"/>
              <w:right w:val="single" w:sz="4" w:space="0" w:color="auto"/>
            </w:tcBorders>
          </w:tcPr>
          <w:p w14:paraId="1A9563C6" w14:textId="77777777" w:rsidR="00F20A56" w:rsidRPr="00360D2C" w:rsidRDefault="00F20A56" w:rsidP="00FD7B15">
            <w:pPr>
              <w:pStyle w:val="ListParagraph"/>
              <w:numPr>
                <w:ilvl w:val="1"/>
                <w:numId w:val="5"/>
              </w:numPr>
              <w:tabs>
                <w:tab w:val="clear" w:pos="1440"/>
              </w:tabs>
              <w:spacing w:before="120" w:after="120" w:line="259" w:lineRule="auto"/>
              <w:ind w:left="390" w:hanging="200"/>
              <w:rPr>
                <w:rFonts w:asciiTheme="minorHAnsi" w:hAnsiTheme="minorHAnsi" w:cstheme="minorHAnsi"/>
              </w:rPr>
            </w:pPr>
            <w:r w:rsidRPr="00360D2C">
              <w:rPr>
                <w:rFonts w:asciiTheme="minorHAnsi" w:hAnsiTheme="minorHAnsi" w:cstheme="minorHAnsi"/>
                <w:lang w:val="en-US"/>
              </w:rPr>
              <w:t xml:space="preserve">The following documents to be submit at the end of the test. </w:t>
            </w:r>
          </w:p>
          <w:p w14:paraId="70215BCC" w14:textId="77777777" w:rsidR="00F20A56" w:rsidRPr="00360D2C" w:rsidRDefault="00F20A56" w:rsidP="00FD7B15">
            <w:pPr>
              <w:pStyle w:val="ListParagraph"/>
              <w:numPr>
                <w:ilvl w:val="0"/>
                <w:numId w:val="6"/>
              </w:numPr>
              <w:spacing w:before="120" w:after="120" w:line="259" w:lineRule="auto"/>
              <w:rPr>
                <w:rFonts w:asciiTheme="minorHAnsi" w:hAnsiTheme="minorHAnsi" w:cstheme="minorHAnsi"/>
              </w:rPr>
            </w:pPr>
            <w:r w:rsidRPr="00360D2C">
              <w:rPr>
                <w:rFonts w:asciiTheme="minorHAnsi" w:hAnsiTheme="minorHAnsi" w:cstheme="minorHAnsi"/>
                <w:lang w:val="en-US"/>
              </w:rPr>
              <w:t>Checklist / Procedures by each “maker”, “checker” and business users</w:t>
            </w:r>
          </w:p>
          <w:p w14:paraId="4ACB9C24" w14:textId="77777777" w:rsidR="00F20A56" w:rsidRPr="00360D2C" w:rsidRDefault="00F20A56" w:rsidP="00FD7B15">
            <w:pPr>
              <w:pStyle w:val="ListParagraph"/>
              <w:numPr>
                <w:ilvl w:val="0"/>
                <w:numId w:val="6"/>
              </w:numPr>
              <w:spacing w:before="120" w:after="120" w:line="259" w:lineRule="auto"/>
              <w:rPr>
                <w:rFonts w:asciiTheme="minorHAnsi" w:hAnsiTheme="minorHAnsi" w:cstheme="minorHAnsi"/>
              </w:rPr>
            </w:pPr>
            <w:r w:rsidRPr="00360D2C">
              <w:rPr>
                <w:rFonts w:asciiTheme="minorHAnsi" w:hAnsiTheme="minorHAnsi" w:cstheme="minorHAnsi"/>
                <w:lang w:val="en-US"/>
              </w:rPr>
              <w:t>Screenshots images as proof of success / issues faced</w:t>
            </w:r>
          </w:p>
          <w:p w14:paraId="0031F4D0" w14:textId="77777777" w:rsidR="00F20A56" w:rsidRPr="00360D2C" w:rsidRDefault="00F20A56" w:rsidP="00FD7B15">
            <w:pPr>
              <w:pStyle w:val="ListParagraph"/>
              <w:numPr>
                <w:ilvl w:val="1"/>
                <w:numId w:val="5"/>
              </w:numPr>
              <w:tabs>
                <w:tab w:val="clear" w:pos="1440"/>
              </w:tabs>
              <w:spacing w:before="120" w:after="120" w:line="259" w:lineRule="auto"/>
              <w:ind w:left="390" w:hanging="218"/>
              <w:rPr>
                <w:rFonts w:asciiTheme="minorHAnsi" w:hAnsiTheme="minorHAnsi" w:cstheme="minorHAnsi"/>
              </w:rPr>
            </w:pPr>
            <w:r w:rsidRPr="00360D2C">
              <w:rPr>
                <w:rFonts w:asciiTheme="minorHAnsi" w:hAnsiTheme="minorHAnsi" w:cstheme="minorHAnsi"/>
              </w:rPr>
              <w:t>To provide the start and end times for each sub-activity for all activities in the Test Script.</w:t>
            </w:r>
          </w:p>
          <w:p w14:paraId="178979FA" w14:textId="77777777" w:rsidR="00F20A56" w:rsidRPr="00360D2C" w:rsidRDefault="00F20A56" w:rsidP="00FD7B15">
            <w:pPr>
              <w:pStyle w:val="ListParagraph"/>
              <w:numPr>
                <w:ilvl w:val="0"/>
                <w:numId w:val="9"/>
              </w:numPr>
              <w:spacing w:before="120" w:after="120" w:line="259" w:lineRule="auto"/>
              <w:rPr>
                <w:rFonts w:asciiTheme="minorHAnsi" w:hAnsiTheme="minorHAnsi" w:cstheme="minorHAnsi"/>
              </w:rPr>
            </w:pPr>
            <w:r w:rsidRPr="00360D2C">
              <w:rPr>
                <w:rFonts w:asciiTheme="minorHAnsi" w:hAnsiTheme="minorHAnsi" w:cstheme="minorHAnsi"/>
              </w:rPr>
              <w:t>Start time for each IT system involved</w:t>
            </w:r>
          </w:p>
          <w:p w14:paraId="101917F5" w14:textId="77777777" w:rsidR="00F20A56" w:rsidRPr="00360D2C" w:rsidRDefault="00F20A56" w:rsidP="00FD7B15">
            <w:pPr>
              <w:pStyle w:val="ListParagraph"/>
              <w:numPr>
                <w:ilvl w:val="0"/>
                <w:numId w:val="9"/>
              </w:numPr>
              <w:spacing w:before="120" w:after="120" w:line="259" w:lineRule="auto"/>
              <w:rPr>
                <w:rFonts w:asciiTheme="minorHAnsi" w:hAnsiTheme="minorHAnsi" w:cstheme="minorHAnsi"/>
              </w:rPr>
            </w:pPr>
            <w:r w:rsidRPr="00360D2C">
              <w:rPr>
                <w:rFonts w:asciiTheme="minorHAnsi" w:hAnsiTheme="minorHAnsi" w:cstheme="minorHAnsi"/>
              </w:rPr>
              <w:t>End time for each IT system involved</w:t>
            </w:r>
          </w:p>
          <w:p w14:paraId="2DB8D353" w14:textId="77777777" w:rsidR="00F20A56" w:rsidRPr="00360D2C" w:rsidRDefault="00F20A56" w:rsidP="00FD7B15">
            <w:pPr>
              <w:pStyle w:val="ListParagraph"/>
              <w:numPr>
                <w:ilvl w:val="1"/>
                <w:numId w:val="5"/>
              </w:numPr>
              <w:tabs>
                <w:tab w:val="clear" w:pos="1440"/>
              </w:tabs>
              <w:spacing w:before="120" w:after="120" w:line="259" w:lineRule="auto"/>
              <w:ind w:left="390" w:hanging="218"/>
              <w:rPr>
                <w:rFonts w:asciiTheme="minorHAnsi" w:hAnsiTheme="minorHAnsi" w:cstheme="minorHAnsi"/>
              </w:rPr>
            </w:pPr>
            <w:r w:rsidRPr="00360D2C">
              <w:rPr>
                <w:rFonts w:asciiTheme="minorHAnsi" w:hAnsiTheme="minorHAnsi" w:cstheme="minorHAnsi"/>
              </w:rPr>
              <w:t>All problems faced / encountered during this test must be reported immediately to the DR Coordinator via WhatsApp message. An IT DR Problem Form must be completed and submitted (softcopy or hardcopy) to DR Coordinator prior to or during the Status Meeting. (Refer Appendix VI)</w:t>
            </w:r>
          </w:p>
          <w:p w14:paraId="268FE177" w14:textId="77777777" w:rsidR="00F20A56" w:rsidRPr="00360D2C" w:rsidRDefault="00F20A56" w:rsidP="00FD7B15">
            <w:pPr>
              <w:pStyle w:val="ListParagraph"/>
              <w:numPr>
                <w:ilvl w:val="1"/>
                <w:numId w:val="5"/>
              </w:numPr>
              <w:tabs>
                <w:tab w:val="clear" w:pos="1440"/>
              </w:tabs>
              <w:spacing w:before="120" w:after="120" w:line="259" w:lineRule="auto"/>
              <w:ind w:left="390" w:hanging="218"/>
              <w:rPr>
                <w:rFonts w:asciiTheme="minorHAnsi" w:hAnsiTheme="minorHAnsi" w:cstheme="minorHAnsi"/>
              </w:rPr>
            </w:pPr>
            <w:r w:rsidRPr="00360D2C">
              <w:rPr>
                <w:rFonts w:asciiTheme="minorHAnsi" w:hAnsiTheme="minorHAnsi" w:cstheme="minorHAnsi"/>
              </w:rPr>
              <w:t xml:space="preserve">Participants must have the necessary tools loaded in their respective PC’s / Laptops to carry out their responsibilities. </w:t>
            </w:r>
            <w:proofErr w:type="gramStart"/>
            <w:r w:rsidRPr="00360D2C">
              <w:rPr>
                <w:rFonts w:asciiTheme="minorHAnsi" w:hAnsiTheme="minorHAnsi" w:cstheme="minorHAnsi"/>
              </w:rPr>
              <w:t>I.e.</w:t>
            </w:r>
            <w:proofErr w:type="gramEnd"/>
            <w:r w:rsidRPr="00360D2C">
              <w:rPr>
                <w:rFonts w:asciiTheme="minorHAnsi" w:hAnsiTheme="minorHAnsi" w:cstheme="minorHAnsi"/>
              </w:rPr>
              <w:t xml:space="preserve"> SQL Developer to run queries</w:t>
            </w:r>
          </w:p>
          <w:p w14:paraId="78C954C3" w14:textId="77777777" w:rsidR="00F20A56" w:rsidRPr="00360D2C" w:rsidRDefault="00F20A56" w:rsidP="00FD7B15">
            <w:pPr>
              <w:pStyle w:val="ListParagraph"/>
              <w:numPr>
                <w:ilvl w:val="1"/>
                <w:numId w:val="5"/>
              </w:numPr>
              <w:tabs>
                <w:tab w:val="clear" w:pos="1440"/>
              </w:tabs>
              <w:spacing w:before="120" w:after="120" w:line="259" w:lineRule="auto"/>
              <w:ind w:left="390" w:hanging="218"/>
              <w:rPr>
                <w:rFonts w:asciiTheme="minorHAnsi" w:hAnsiTheme="minorHAnsi" w:cstheme="minorHAnsi"/>
              </w:rPr>
            </w:pPr>
            <w:r w:rsidRPr="00360D2C">
              <w:rPr>
                <w:rFonts w:asciiTheme="minorHAnsi" w:hAnsiTheme="minorHAnsi" w:cstheme="minorHAnsi"/>
              </w:rPr>
              <w:t>Participants are required to submit the recorded RTO and MTD of the exercise.</w:t>
            </w:r>
          </w:p>
          <w:p w14:paraId="5EC5C86E" w14:textId="77777777" w:rsidR="00F20A56" w:rsidRPr="00360D2C" w:rsidRDefault="00F20A56" w:rsidP="00FD7B15">
            <w:pPr>
              <w:pStyle w:val="ListParagraph"/>
              <w:numPr>
                <w:ilvl w:val="1"/>
                <w:numId w:val="5"/>
              </w:numPr>
              <w:tabs>
                <w:tab w:val="clear" w:pos="1440"/>
              </w:tabs>
              <w:spacing w:before="120" w:after="120" w:line="259" w:lineRule="auto"/>
              <w:ind w:left="390" w:hanging="218"/>
              <w:rPr>
                <w:rFonts w:asciiTheme="minorHAnsi" w:hAnsiTheme="minorHAnsi" w:cstheme="minorHAnsi"/>
              </w:rPr>
            </w:pPr>
            <w:r w:rsidRPr="00360D2C">
              <w:rPr>
                <w:rFonts w:asciiTheme="minorHAnsi" w:hAnsiTheme="minorHAnsi" w:cstheme="minorHAnsi"/>
              </w:rPr>
              <w:t>Respective systems owners to ensure all corrective measures, taken based on previous SIT and UAT issues, are complete and will not re-occur in this test.</w:t>
            </w:r>
          </w:p>
        </w:tc>
      </w:tr>
      <w:tr w:rsidR="001F0502" w:rsidRPr="00360D2C" w14:paraId="7D1C96CD" w14:textId="77777777" w:rsidTr="00FF5896">
        <w:trPr>
          <w:cantSplit/>
          <w:trHeight w:val="401"/>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B6E487F" w14:textId="4F1A0F38" w:rsidR="001F0502" w:rsidRPr="00360D2C" w:rsidRDefault="0064149C" w:rsidP="001616A7">
            <w:pPr>
              <w:tabs>
                <w:tab w:val="center" w:pos="180"/>
                <w:tab w:val="center" w:pos="1577"/>
              </w:tabs>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0"/>
              </w:rPr>
              <w:lastRenderedPageBreak/>
              <w:t>Assumptions</w:t>
            </w:r>
          </w:p>
        </w:tc>
        <w:tc>
          <w:tcPr>
            <w:tcW w:w="10602" w:type="dxa"/>
            <w:tcBorders>
              <w:top w:val="single" w:sz="4" w:space="0" w:color="auto"/>
              <w:left w:val="single" w:sz="4" w:space="0" w:color="auto"/>
              <w:bottom w:val="single" w:sz="4" w:space="0" w:color="auto"/>
              <w:right w:val="single" w:sz="4" w:space="0" w:color="auto"/>
            </w:tcBorders>
          </w:tcPr>
          <w:p w14:paraId="04C793D5" w14:textId="77777777" w:rsidR="00D474C1" w:rsidRPr="00360D2C" w:rsidRDefault="00D474C1" w:rsidP="00A63A7D">
            <w:pPr>
              <w:pStyle w:val="ListParagraph"/>
              <w:numPr>
                <w:ilvl w:val="0"/>
                <w:numId w:val="54"/>
              </w:numPr>
              <w:spacing w:before="120" w:after="120" w:line="259" w:lineRule="auto"/>
              <w:rPr>
                <w:rFonts w:asciiTheme="minorHAnsi" w:hAnsiTheme="minorHAnsi" w:cstheme="minorHAnsi"/>
              </w:rPr>
            </w:pPr>
            <w:r w:rsidRPr="00360D2C">
              <w:rPr>
                <w:rFonts w:asciiTheme="minorHAnsi" w:hAnsiTheme="minorHAnsi" w:cstheme="minorHAnsi"/>
              </w:rPr>
              <w:t xml:space="preserve">All pre-selected test users are available during the DRP Test </w:t>
            </w:r>
          </w:p>
          <w:p w14:paraId="777EFE22" w14:textId="77777777" w:rsidR="00D474C1" w:rsidRPr="00360D2C" w:rsidRDefault="00D474C1" w:rsidP="00A63A7D">
            <w:pPr>
              <w:pStyle w:val="ListParagraph"/>
              <w:numPr>
                <w:ilvl w:val="1"/>
                <w:numId w:val="54"/>
              </w:numPr>
              <w:spacing w:before="120" w:after="120" w:line="259" w:lineRule="auto"/>
              <w:rPr>
                <w:rFonts w:asciiTheme="minorHAnsi" w:hAnsiTheme="minorHAnsi" w:cstheme="minorHAnsi"/>
              </w:rPr>
            </w:pPr>
            <w:r w:rsidRPr="00360D2C">
              <w:rPr>
                <w:rFonts w:asciiTheme="minorHAnsi" w:hAnsiTheme="minorHAnsi" w:cstheme="minorHAnsi"/>
              </w:rPr>
              <w:t xml:space="preserve">Head of Department/Division (“HOD”) are responsible to nominate/preselected test users for the purpose of DRP Test. </w:t>
            </w:r>
          </w:p>
          <w:p w14:paraId="5DE8618D" w14:textId="77777777" w:rsidR="00D474C1" w:rsidRPr="00360D2C" w:rsidRDefault="00D474C1" w:rsidP="00A63A7D">
            <w:pPr>
              <w:pStyle w:val="ListParagraph"/>
              <w:numPr>
                <w:ilvl w:val="1"/>
                <w:numId w:val="54"/>
              </w:numPr>
              <w:spacing w:before="120" w:after="120" w:line="259" w:lineRule="auto"/>
              <w:rPr>
                <w:rFonts w:asciiTheme="minorHAnsi" w:hAnsiTheme="minorHAnsi" w:cstheme="minorHAnsi"/>
              </w:rPr>
            </w:pPr>
            <w:r w:rsidRPr="00360D2C">
              <w:rPr>
                <w:rFonts w:asciiTheme="minorHAnsi" w:hAnsiTheme="minorHAnsi" w:cstheme="minorHAnsi"/>
              </w:rPr>
              <w:t xml:space="preserve">HOD to ensure the participation and commitment of the test users throughout the DRP Test activities. </w:t>
            </w:r>
          </w:p>
          <w:p w14:paraId="36F33A29" w14:textId="3174C45D" w:rsidR="00D474C1" w:rsidRPr="00360D2C" w:rsidRDefault="00D474C1" w:rsidP="00A63A7D">
            <w:pPr>
              <w:pStyle w:val="ListParagraph"/>
              <w:numPr>
                <w:ilvl w:val="1"/>
                <w:numId w:val="54"/>
              </w:numPr>
              <w:spacing w:before="120" w:after="120" w:line="259" w:lineRule="auto"/>
              <w:rPr>
                <w:rFonts w:asciiTheme="minorHAnsi" w:hAnsiTheme="minorHAnsi" w:cstheme="minorHAnsi"/>
              </w:rPr>
            </w:pPr>
            <w:r w:rsidRPr="00360D2C">
              <w:rPr>
                <w:rFonts w:asciiTheme="minorHAnsi" w:hAnsiTheme="minorHAnsi" w:cstheme="minorHAnsi"/>
              </w:rPr>
              <w:t>Staff mobilization - staff already on standby at DR site as this is a planned DR and some staff and vendors to support remotely</w:t>
            </w:r>
            <w:r w:rsidR="008E3E49" w:rsidRPr="00360D2C">
              <w:rPr>
                <w:rFonts w:asciiTheme="minorHAnsi" w:hAnsiTheme="minorHAnsi" w:cstheme="minorHAnsi"/>
              </w:rPr>
              <w:t>.</w:t>
            </w:r>
            <w:r w:rsidRPr="00360D2C">
              <w:rPr>
                <w:rFonts w:asciiTheme="minorHAnsi" w:hAnsiTheme="minorHAnsi" w:cstheme="minorHAnsi"/>
              </w:rPr>
              <w:t xml:space="preserve"> </w:t>
            </w:r>
          </w:p>
          <w:p w14:paraId="10E00496" w14:textId="2C0B0BDD" w:rsidR="001F0502" w:rsidRPr="00360D2C" w:rsidRDefault="00D474C1" w:rsidP="00A63A7D">
            <w:pPr>
              <w:pStyle w:val="ListParagraph"/>
              <w:numPr>
                <w:ilvl w:val="0"/>
                <w:numId w:val="54"/>
              </w:numPr>
              <w:spacing w:before="120" w:after="120" w:line="259" w:lineRule="auto"/>
              <w:rPr>
                <w:rFonts w:asciiTheme="minorHAnsi" w:hAnsiTheme="minorHAnsi" w:cstheme="minorHAnsi"/>
              </w:rPr>
            </w:pPr>
            <w:r w:rsidRPr="00360D2C">
              <w:rPr>
                <w:rFonts w:asciiTheme="minorHAnsi" w:hAnsiTheme="minorHAnsi" w:cstheme="minorHAnsi"/>
              </w:rPr>
              <w:t>Standard Operating Procedure (SOP) to mitigate Covid-19 in place</w:t>
            </w:r>
          </w:p>
        </w:tc>
      </w:tr>
    </w:tbl>
    <w:p w14:paraId="5DD7C37E" w14:textId="6BF2F555" w:rsidR="00AB0A05" w:rsidRPr="00360D2C" w:rsidRDefault="00AB0A05" w:rsidP="00D27E2F">
      <w:pPr>
        <w:spacing w:after="160" w:line="259" w:lineRule="auto"/>
        <w:rPr>
          <w:rFonts w:asciiTheme="minorHAnsi" w:hAnsiTheme="minorHAnsi" w:cstheme="minorHAnsi"/>
        </w:rPr>
      </w:pPr>
    </w:p>
    <w:p w14:paraId="62BAC02D" w14:textId="29A97E36" w:rsidR="00A954B3" w:rsidRPr="00360D2C" w:rsidRDefault="00A954B3" w:rsidP="00D27E2F">
      <w:pPr>
        <w:spacing w:after="160" w:line="259" w:lineRule="auto"/>
        <w:rPr>
          <w:rFonts w:asciiTheme="minorHAnsi" w:hAnsiTheme="minorHAnsi" w:cstheme="minorHAnsi"/>
          <w:b/>
          <w:bCs/>
        </w:rPr>
      </w:pPr>
      <w:r w:rsidRPr="00360D2C">
        <w:rPr>
          <w:rFonts w:asciiTheme="minorHAnsi" w:hAnsiTheme="minorHAnsi" w:cstheme="minorHAnsi"/>
          <w:b/>
          <w:bCs/>
        </w:rPr>
        <w:t>High Level Timeline Information</w:t>
      </w:r>
    </w:p>
    <w:tbl>
      <w:tblPr>
        <w:tblStyle w:val="TableGrid0"/>
        <w:tblW w:w="13500" w:type="dxa"/>
        <w:tblInd w:w="-177" w:type="dxa"/>
        <w:tblCellMar>
          <w:right w:w="138" w:type="dxa"/>
        </w:tblCellMar>
        <w:tblLook w:val="04A0" w:firstRow="1" w:lastRow="0" w:firstColumn="1" w:lastColumn="0" w:noHBand="0" w:noVBand="1"/>
      </w:tblPr>
      <w:tblGrid>
        <w:gridCol w:w="2898"/>
        <w:gridCol w:w="10602"/>
      </w:tblGrid>
      <w:tr w:rsidR="00A954B3" w:rsidRPr="00360D2C" w14:paraId="6E849F9F" w14:textId="77777777" w:rsidTr="00EC0349">
        <w:trPr>
          <w:cantSplit/>
          <w:trHeight w:val="416"/>
        </w:trPr>
        <w:tc>
          <w:tcPr>
            <w:tcW w:w="289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302158" w14:textId="77777777" w:rsidR="00A954B3" w:rsidRPr="00360D2C" w:rsidRDefault="00A954B3" w:rsidP="001616A7">
            <w:pPr>
              <w:tabs>
                <w:tab w:val="center" w:pos="1369"/>
                <w:tab w:val="center" w:pos="2341"/>
              </w:tabs>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Key Information</w:t>
            </w:r>
          </w:p>
        </w:tc>
        <w:tc>
          <w:tcPr>
            <w:tcW w:w="10602"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5227"/>
              <w:gridCol w:w="5227"/>
            </w:tblGrid>
            <w:tr w:rsidR="00A954B3" w:rsidRPr="00360D2C" w14:paraId="4120E49F" w14:textId="77777777" w:rsidTr="001616A7">
              <w:tc>
                <w:tcPr>
                  <w:tcW w:w="5227" w:type="dxa"/>
                  <w:shd w:val="clear" w:color="auto" w:fill="BFBFBF" w:themeFill="background1" w:themeFillShade="BF"/>
                </w:tcPr>
                <w:p w14:paraId="067C06A9" w14:textId="565E92F2" w:rsidR="00A954B3" w:rsidRPr="00360D2C" w:rsidRDefault="00A954B3" w:rsidP="001616A7">
                  <w:pPr>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Activities Production</w:t>
                  </w:r>
                  <w:r w:rsidR="00BA4817" w:rsidRPr="00360D2C">
                    <w:rPr>
                      <w:rFonts w:asciiTheme="minorHAnsi" w:hAnsiTheme="minorHAnsi" w:cstheme="minorHAnsi"/>
                      <w:b/>
                      <w:bCs/>
                      <w:sz w:val="22"/>
                      <w:szCs w:val="22"/>
                    </w:rPr>
                    <w:t xml:space="preserve">, </w:t>
                  </w:r>
                  <w:proofErr w:type="spellStart"/>
                  <w:r w:rsidR="00BA4817" w:rsidRPr="00360D2C">
                    <w:rPr>
                      <w:rFonts w:asciiTheme="minorHAnsi" w:hAnsiTheme="minorHAnsi" w:cstheme="minorHAnsi"/>
                      <w:b/>
                      <w:bCs/>
                      <w:sz w:val="22"/>
                      <w:szCs w:val="22"/>
                    </w:rPr>
                    <w:t>Bangi</w:t>
                  </w:r>
                  <w:proofErr w:type="spellEnd"/>
                  <w:r w:rsidR="00BA4817" w:rsidRPr="00360D2C">
                    <w:rPr>
                      <w:rFonts w:asciiTheme="minorHAnsi" w:hAnsiTheme="minorHAnsi" w:cstheme="minorHAnsi"/>
                      <w:b/>
                      <w:bCs/>
                      <w:sz w:val="22"/>
                      <w:szCs w:val="22"/>
                    </w:rPr>
                    <w:t xml:space="preserve"> </w:t>
                  </w:r>
                  <w:proofErr w:type="gramStart"/>
                  <w:r w:rsidR="00BA4817" w:rsidRPr="00360D2C">
                    <w:rPr>
                      <w:rFonts w:asciiTheme="minorHAnsi" w:hAnsiTheme="minorHAnsi" w:cstheme="minorHAnsi"/>
                      <w:b/>
                      <w:bCs/>
                      <w:sz w:val="22"/>
                      <w:szCs w:val="22"/>
                    </w:rPr>
                    <w:t>To</w:t>
                  </w:r>
                  <w:proofErr w:type="gramEnd"/>
                  <w:r w:rsidR="00BA4817" w:rsidRPr="00360D2C">
                    <w:rPr>
                      <w:rFonts w:asciiTheme="minorHAnsi" w:hAnsiTheme="minorHAnsi" w:cstheme="minorHAnsi"/>
                      <w:b/>
                      <w:bCs/>
                      <w:sz w:val="22"/>
                      <w:szCs w:val="22"/>
                    </w:rPr>
                    <w:t xml:space="preserve"> DR </w:t>
                  </w:r>
                  <w:proofErr w:type="spellStart"/>
                  <w:r w:rsidR="00BA4817" w:rsidRPr="00360D2C">
                    <w:rPr>
                      <w:rFonts w:asciiTheme="minorHAnsi" w:hAnsiTheme="minorHAnsi" w:cstheme="minorHAnsi"/>
                      <w:b/>
                      <w:bCs/>
                      <w:sz w:val="22"/>
                      <w:szCs w:val="22"/>
                    </w:rPr>
                    <w:t>Strateq</w:t>
                  </w:r>
                  <w:proofErr w:type="spellEnd"/>
                </w:p>
              </w:tc>
              <w:tc>
                <w:tcPr>
                  <w:tcW w:w="5227" w:type="dxa"/>
                  <w:shd w:val="clear" w:color="auto" w:fill="BFBFBF" w:themeFill="background1" w:themeFillShade="BF"/>
                </w:tcPr>
                <w:p w14:paraId="5F184521" w14:textId="1771D38A" w:rsidR="00A954B3" w:rsidRPr="00360D2C" w:rsidRDefault="00A954B3" w:rsidP="001616A7">
                  <w:pPr>
                    <w:spacing w:before="120" w:after="12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Activities DR</w:t>
                  </w:r>
                  <w:r w:rsidR="00265007" w:rsidRPr="00360D2C">
                    <w:rPr>
                      <w:rFonts w:asciiTheme="minorHAnsi" w:hAnsiTheme="minorHAnsi" w:cstheme="minorHAnsi"/>
                      <w:b/>
                      <w:bCs/>
                      <w:sz w:val="22"/>
                      <w:szCs w:val="22"/>
                    </w:rPr>
                    <w:t xml:space="preserve"> </w:t>
                  </w:r>
                  <w:proofErr w:type="spellStart"/>
                  <w:r w:rsidR="00265007" w:rsidRPr="00360D2C">
                    <w:rPr>
                      <w:rFonts w:asciiTheme="minorHAnsi" w:hAnsiTheme="minorHAnsi" w:cstheme="minorHAnsi"/>
                      <w:b/>
                      <w:bCs/>
                      <w:sz w:val="22"/>
                      <w:szCs w:val="22"/>
                    </w:rPr>
                    <w:t>Strateq</w:t>
                  </w:r>
                  <w:proofErr w:type="spellEnd"/>
                  <w:r w:rsidR="00BA4817" w:rsidRPr="00360D2C">
                    <w:rPr>
                      <w:rFonts w:asciiTheme="minorHAnsi" w:hAnsiTheme="minorHAnsi" w:cstheme="minorHAnsi"/>
                      <w:b/>
                      <w:bCs/>
                      <w:sz w:val="22"/>
                      <w:szCs w:val="22"/>
                    </w:rPr>
                    <w:t xml:space="preserve"> to Production, </w:t>
                  </w:r>
                  <w:proofErr w:type="spellStart"/>
                  <w:r w:rsidR="00BA4817" w:rsidRPr="00360D2C">
                    <w:rPr>
                      <w:rFonts w:asciiTheme="minorHAnsi" w:hAnsiTheme="minorHAnsi" w:cstheme="minorHAnsi"/>
                      <w:b/>
                      <w:bCs/>
                      <w:sz w:val="22"/>
                      <w:szCs w:val="22"/>
                    </w:rPr>
                    <w:t>Bangi</w:t>
                  </w:r>
                  <w:proofErr w:type="spellEnd"/>
                </w:p>
              </w:tc>
            </w:tr>
            <w:tr w:rsidR="00A954B3" w:rsidRPr="00360D2C" w14:paraId="4717207E" w14:textId="77777777" w:rsidTr="001616A7">
              <w:tc>
                <w:tcPr>
                  <w:tcW w:w="5227" w:type="dxa"/>
                </w:tcPr>
                <w:p w14:paraId="014B6F7F" w14:textId="7A30D3E8" w:rsidR="006E59D9" w:rsidRPr="00360D2C" w:rsidRDefault="00A954B3" w:rsidP="00A63A7D">
                  <w:pPr>
                    <w:pStyle w:val="ListParagraph"/>
                    <w:numPr>
                      <w:ilvl w:val="0"/>
                      <w:numId w:val="58"/>
                    </w:numPr>
                    <w:spacing w:before="120" w:after="120" w:line="259" w:lineRule="auto"/>
                    <w:rPr>
                      <w:rFonts w:asciiTheme="minorHAnsi" w:hAnsiTheme="minorHAnsi" w:cstheme="minorHAnsi"/>
                    </w:rPr>
                  </w:pPr>
                  <w:r w:rsidRPr="00360D2C">
                    <w:rPr>
                      <w:rFonts w:asciiTheme="minorHAnsi" w:hAnsiTheme="minorHAnsi" w:cstheme="minorHAnsi"/>
                    </w:rPr>
                    <w:t xml:space="preserve">Bring down system: </w:t>
                  </w:r>
                  <w:r w:rsidR="000A33BB" w:rsidRPr="00360D2C">
                    <w:rPr>
                      <w:rFonts w:asciiTheme="minorHAnsi" w:hAnsiTheme="minorHAnsi" w:cstheme="minorHAnsi"/>
                    </w:rPr>
                    <w:t>22</w:t>
                  </w:r>
                  <w:r w:rsidRPr="00360D2C">
                    <w:rPr>
                      <w:rFonts w:asciiTheme="minorHAnsi" w:hAnsiTheme="minorHAnsi" w:cstheme="minorHAnsi"/>
                    </w:rPr>
                    <w:t xml:space="preserve">:00, </w:t>
                  </w:r>
                  <w:r w:rsidR="005332D1" w:rsidRPr="00360D2C">
                    <w:rPr>
                      <w:rFonts w:asciiTheme="minorHAnsi" w:hAnsiTheme="minorHAnsi" w:cstheme="minorHAnsi"/>
                    </w:rPr>
                    <w:t>16/06/2022</w:t>
                  </w:r>
                  <w:r w:rsidRPr="00360D2C">
                    <w:rPr>
                      <w:rFonts w:asciiTheme="minorHAnsi" w:hAnsiTheme="minorHAnsi" w:cstheme="minorHAnsi"/>
                    </w:rPr>
                    <w:t xml:space="preserve"> – </w:t>
                  </w:r>
                  <w:r w:rsidR="004A7692" w:rsidRPr="00360D2C">
                    <w:rPr>
                      <w:rFonts w:asciiTheme="minorHAnsi" w:hAnsiTheme="minorHAnsi" w:cstheme="minorHAnsi"/>
                    </w:rPr>
                    <w:t>02</w:t>
                  </w:r>
                  <w:r w:rsidR="004939AE" w:rsidRPr="00360D2C">
                    <w:rPr>
                      <w:rFonts w:asciiTheme="minorHAnsi" w:hAnsiTheme="minorHAnsi" w:cstheme="minorHAnsi"/>
                    </w:rPr>
                    <w:t>:</w:t>
                  </w:r>
                  <w:r w:rsidR="004A7692" w:rsidRPr="00360D2C">
                    <w:rPr>
                      <w:rFonts w:asciiTheme="minorHAnsi" w:hAnsiTheme="minorHAnsi" w:cstheme="minorHAnsi"/>
                    </w:rPr>
                    <w:t>15</w:t>
                  </w:r>
                  <w:r w:rsidRPr="00360D2C">
                    <w:rPr>
                      <w:rFonts w:asciiTheme="minorHAnsi" w:hAnsiTheme="minorHAnsi" w:cstheme="minorHAnsi"/>
                    </w:rPr>
                    <w:t xml:space="preserve">, </w:t>
                  </w:r>
                  <w:r w:rsidR="005332D1" w:rsidRPr="00360D2C">
                    <w:rPr>
                      <w:rFonts w:asciiTheme="minorHAnsi" w:hAnsiTheme="minorHAnsi" w:cstheme="minorHAnsi"/>
                    </w:rPr>
                    <w:t>1</w:t>
                  </w:r>
                  <w:r w:rsidR="00473407">
                    <w:rPr>
                      <w:rFonts w:asciiTheme="minorHAnsi" w:hAnsiTheme="minorHAnsi" w:cstheme="minorHAnsi"/>
                    </w:rPr>
                    <w:t>7</w:t>
                  </w:r>
                  <w:r w:rsidR="005332D1" w:rsidRPr="00360D2C">
                    <w:rPr>
                      <w:rFonts w:asciiTheme="minorHAnsi" w:hAnsiTheme="minorHAnsi" w:cstheme="minorHAnsi"/>
                    </w:rPr>
                    <w:t>/06/2022</w:t>
                  </w:r>
                  <w:r w:rsidRPr="00360D2C">
                    <w:rPr>
                      <w:rFonts w:asciiTheme="minorHAnsi" w:hAnsiTheme="minorHAnsi" w:cstheme="minorHAnsi"/>
                    </w:rPr>
                    <w:t xml:space="preserve"> </w:t>
                  </w:r>
                </w:p>
                <w:p w14:paraId="6E7177F4" w14:textId="360AB8CA" w:rsidR="00A954B3" w:rsidRPr="00360D2C" w:rsidRDefault="005332D1" w:rsidP="00A63A7D">
                  <w:pPr>
                    <w:pStyle w:val="ListParagraph"/>
                    <w:numPr>
                      <w:ilvl w:val="0"/>
                      <w:numId w:val="58"/>
                    </w:numPr>
                    <w:spacing w:before="120" w:after="120" w:line="259" w:lineRule="auto"/>
                    <w:rPr>
                      <w:rFonts w:asciiTheme="minorHAnsi" w:hAnsiTheme="minorHAnsi" w:cstheme="minorHAnsi"/>
                    </w:rPr>
                  </w:pPr>
                  <w:r w:rsidRPr="00360D2C">
                    <w:rPr>
                      <w:rFonts w:asciiTheme="minorHAnsi" w:hAnsiTheme="minorHAnsi" w:cstheme="minorHAnsi"/>
                    </w:rPr>
                    <w:t>17/06/2022</w:t>
                  </w:r>
                  <w:r w:rsidR="00DD573E" w:rsidRPr="00360D2C">
                    <w:rPr>
                      <w:rFonts w:asciiTheme="minorHAnsi" w:hAnsiTheme="minorHAnsi" w:cstheme="minorHAnsi"/>
                    </w:rPr>
                    <w:t xml:space="preserve"> - </w:t>
                  </w:r>
                  <w:r w:rsidR="00A954B3" w:rsidRPr="00360D2C">
                    <w:rPr>
                      <w:rFonts w:asciiTheme="minorHAnsi" w:hAnsiTheme="minorHAnsi" w:cstheme="minorHAnsi"/>
                    </w:rPr>
                    <w:t xml:space="preserve">Declaration: </w:t>
                  </w:r>
                  <w:r w:rsidR="004939AE" w:rsidRPr="00360D2C">
                    <w:rPr>
                      <w:rFonts w:asciiTheme="minorHAnsi" w:hAnsiTheme="minorHAnsi" w:cstheme="minorHAnsi"/>
                    </w:rPr>
                    <w:t>02</w:t>
                  </w:r>
                  <w:r w:rsidR="00A954B3" w:rsidRPr="00360D2C">
                    <w:rPr>
                      <w:rFonts w:asciiTheme="minorHAnsi" w:hAnsiTheme="minorHAnsi" w:cstheme="minorHAnsi"/>
                    </w:rPr>
                    <w:t>:</w:t>
                  </w:r>
                  <w:r w:rsidR="006E59D9" w:rsidRPr="00360D2C">
                    <w:rPr>
                      <w:rFonts w:asciiTheme="minorHAnsi" w:hAnsiTheme="minorHAnsi" w:cstheme="minorHAnsi"/>
                    </w:rPr>
                    <w:t>3</w:t>
                  </w:r>
                  <w:r w:rsidR="00A954B3" w:rsidRPr="00360D2C">
                    <w:rPr>
                      <w:rFonts w:asciiTheme="minorHAnsi" w:hAnsiTheme="minorHAnsi" w:cstheme="minorHAnsi"/>
                    </w:rPr>
                    <w:t xml:space="preserve">0 </w:t>
                  </w:r>
                </w:p>
                <w:p w14:paraId="1213C0D5" w14:textId="35E142D3" w:rsidR="00A954B3" w:rsidRPr="00360D2C" w:rsidRDefault="005332D1" w:rsidP="00A63A7D">
                  <w:pPr>
                    <w:pStyle w:val="ListParagraph"/>
                    <w:numPr>
                      <w:ilvl w:val="0"/>
                      <w:numId w:val="58"/>
                    </w:numPr>
                    <w:spacing w:before="120" w:after="120" w:line="259" w:lineRule="auto"/>
                    <w:rPr>
                      <w:rFonts w:asciiTheme="minorHAnsi" w:hAnsiTheme="minorHAnsi" w:cstheme="minorHAnsi"/>
                    </w:rPr>
                  </w:pPr>
                  <w:r w:rsidRPr="00360D2C">
                    <w:rPr>
                      <w:rFonts w:asciiTheme="minorHAnsi" w:hAnsiTheme="minorHAnsi" w:cstheme="minorHAnsi"/>
                    </w:rPr>
                    <w:t>17/06/2022</w:t>
                  </w:r>
                  <w:r w:rsidR="00CD1FCC" w:rsidRPr="00360D2C">
                    <w:rPr>
                      <w:rFonts w:asciiTheme="minorHAnsi" w:hAnsiTheme="minorHAnsi" w:cstheme="minorHAnsi"/>
                    </w:rPr>
                    <w:t xml:space="preserve"> - </w:t>
                  </w:r>
                  <w:r w:rsidR="00A954B3" w:rsidRPr="00360D2C">
                    <w:rPr>
                      <w:rFonts w:asciiTheme="minorHAnsi" w:hAnsiTheme="minorHAnsi" w:cstheme="minorHAnsi"/>
                    </w:rPr>
                    <w:t>Network switch to DR: 0</w:t>
                  </w:r>
                  <w:r w:rsidR="004939AE" w:rsidRPr="00360D2C">
                    <w:rPr>
                      <w:rFonts w:asciiTheme="minorHAnsi" w:hAnsiTheme="minorHAnsi" w:cstheme="minorHAnsi"/>
                    </w:rPr>
                    <w:t>2</w:t>
                  </w:r>
                  <w:r w:rsidR="00A954B3" w:rsidRPr="00360D2C">
                    <w:rPr>
                      <w:rFonts w:asciiTheme="minorHAnsi" w:hAnsiTheme="minorHAnsi" w:cstheme="minorHAnsi"/>
                    </w:rPr>
                    <w:t>:</w:t>
                  </w:r>
                  <w:r w:rsidR="004A7692" w:rsidRPr="00360D2C">
                    <w:rPr>
                      <w:rFonts w:asciiTheme="minorHAnsi" w:hAnsiTheme="minorHAnsi" w:cstheme="minorHAnsi"/>
                    </w:rPr>
                    <w:t>3</w:t>
                  </w:r>
                  <w:r w:rsidR="00CD3F2D" w:rsidRPr="00360D2C">
                    <w:rPr>
                      <w:rFonts w:asciiTheme="minorHAnsi" w:hAnsiTheme="minorHAnsi" w:cstheme="minorHAnsi"/>
                    </w:rPr>
                    <w:t>0</w:t>
                  </w:r>
                  <w:r w:rsidR="00A954B3" w:rsidRPr="00360D2C">
                    <w:rPr>
                      <w:rFonts w:asciiTheme="minorHAnsi" w:hAnsiTheme="minorHAnsi" w:cstheme="minorHAnsi"/>
                    </w:rPr>
                    <w:t xml:space="preserve"> </w:t>
                  </w:r>
                </w:p>
                <w:p w14:paraId="3A2CCF61" w14:textId="6E045990" w:rsidR="00CD3F2D" w:rsidRPr="00360D2C" w:rsidRDefault="005332D1" w:rsidP="00A63A7D">
                  <w:pPr>
                    <w:pStyle w:val="ListParagraph"/>
                    <w:numPr>
                      <w:ilvl w:val="0"/>
                      <w:numId w:val="58"/>
                    </w:numPr>
                    <w:spacing w:before="120" w:after="120" w:line="259" w:lineRule="auto"/>
                    <w:rPr>
                      <w:rFonts w:asciiTheme="minorHAnsi" w:hAnsiTheme="minorHAnsi" w:cstheme="minorHAnsi"/>
                    </w:rPr>
                  </w:pPr>
                  <w:r w:rsidRPr="00360D2C">
                    <w:rPr>
                      <w:rFonts w:asciiTheme="minorHAnsi" w:hAnsiTheme="minorHAnsi" w:cstheme="minorHAnsi"/>
                    </w:rPr>
                    <w:t>17/06/2022</w:t>
                  </w:r>
                  <w:r w:rsidR="00CD1FCC" w:rsidRPr="00360D2C">
                    <w:rPr>
                      <w:rFonts w:asciiTheme="minorHAnsi" w:hAnsiTheme="minorHAnsi" w:cstheme="minorHAnsi"/>
                    </w:rPr>
                    <w:t xml:space="preserve"> - </w:t>
                  </w:r>
                  <w:r w:rsidR="00CD3F2D" w:rsidRPr="00360D2C">
                    <w:rPr>
                      <w:rFonts w:asciiTheme="minorHAnsi" w:hAnsiTheme="minorHAnsi" w:cstheme="minorHAnsi"/>
                    </w:rPr>
                    <w:t xml:space="preserve">System RTO 1 Hour up: </w:t>
                  </w:r>
                  <w:r w:rsidR="00320FD1" w:rsidRPr="00360D2C">
                    <w:rPr>
                      <w:rFonts w:asciiTheme="minorHAnsi" w:hAnsiTheme="minorHAnsi" w:cstheme="minorHAnsi"/>
                    </w:rPr>
                    <w:t>03:</w:t>
                  </w:r>
                  <w:r w:rsidR="004A7692" w:rsidRPr="00360D2C">
                    <w:rPr>
                      <w:rFonts w:asciiTheme="minorHAnsi" w:hAnsiTheme="minorHAnsi" w:cstheme="minorHAnsi"/>
                    </w:rPr>
                    <w:t>3</w:t>
                  </w:r>
                  <w:r w:rsidR="00320FD1" w:rsidRPr="00360D2C">
                    <w:rPr>
                      <w:rFonts w:asciiTheme="minorHAnsi" w:hAnsiTheme="minorHAnsi" w:cstheme="minorHAnsi"/>
                    </w:rPr>
                    <w:t>0</w:t>
                  </w:r>
                </w:p>
                <w:p w14:paraId="1AD96227" w14:textId="156E4E39" w:rsidR="00A954B3" w:rsidRPr="00360D2C" w:rsidRDefault="005332D1" w:rsidP="00A63A7D">
                  <w:pPr>
                    <w:pStyle w:val="ListParagraph"/>
                    <w:numPr>
                      <w:ilvl w:val="0"/>
                      <w:numId w:val="58"/>
                    </w:numPr>
                    <w:spacing w:before="120" w:after="120" w:line="259" w:lineRule="auto"/>
                    <w:rPr>
                      <w:rFonts w:asciiTheme="minorHAnsi" w:hAnsiTheme="minorHAnsi" w:cstheme="minorHAnsi"/>
                    </w:rPr>
                  </w:pPr>
                  <w:r w:rsidRPr="00360D2C">
                    <w:rPr>
                      <w:rFonts w:asciiTheme="minorHAnsi" w:hAnsiTheme="minorHAnsi" w:cstheme="minorHAnsi"/>
                    </w:rPr>
                    <w:t>17/06/2022</w:t>
                  </w:r>
                  <w:r w:rsidR="00CD1FCC" w:rsidRPr="00360D2C">
                    <w:rPr>
                      <w:rFonts w:asciiTheme="minorHAnsi" w:hAnsiTheme="minorHAnsi" w:cstheme="minorHAnsi"/>
                    </w:rPr>
                    <w:t xml:space="preserve"> - </w:t>
                  </w:r>
                  <w:r w:rsidR="00A954B3" w:rsidRPr="00360D2C">
                    <w:rPr>
                      <w:rFonts w:asciiTheme="minorHAnsi" w:hAnsiTheme="minorHAnsi" w:cstheme="minorHAnsi"/>
                    </w:rPr>
                    <w:t>System RTO 2 hour up: 0</w:t>
                  </w:r>
                  <w:r w:rsidR="00320FD1" w:rsidRPr="00360D2C">
                    <w:rPr>
                      <w:rFonts w:asciiTheme="minorHAnsi" w:hAnsiTheme="minorHAnsi" w:cstheme="minorHAnsi"/>
                    </w:rPr>
                    <w:t>4</w:t>
                  </w:r>
                  <w:r w:rsidR="00A954B3" w:rsidRPr="00360D2C">
                    <w:rPr>
                      <w:rFonts w:asciiTheme="minorHAnsi" w:hAnsiTheme="minorHAnsi" w:cstheme="minorHAnsi"/>
                    </w:rPr>
                    <w:t>:</w:t>
                  </w:r>
                  <w:r w:rsidR="004A7692" w:rsidRPr="00360D2C">
                    <w:rPr>
                      <w:rFonts w:asciiTheme="minorHAnsi" w:hAnsiTheme="minorHAnsi" w:cstheme="minorHAnsi"/>
                    </w:rPr>
                    <w:t>3</w:t>
                  </w:r>
                  <w:r w:rsidR="00A954B3" w:rsidRPr="00360D2C">
                    <w:rPr>
                      <w:rFonts w:asciiTheme="minorHAnsi" w:hAnsiTheme="minorHAnsi" w:cstheme="minorHAnsi"/>
                    </w:rPr>
                    <w:t xml:space="preserve">0 </w:t>
                  </w:r>
                </w:p>
                <w:p w14:paraId="496BA20F" w14:textId="0E89BCBE" w:rsidR="00320FD1" w:rsidRPr="00360D2C" w:rsidRDefault="005332D1" w:rsidP="00A63A7D">
                  <w:pPr>
                    <w:pStyle w:val="ListParagraph"/>
                    <w:numPr>
                      <w:ilvl w:val="0"/>
                      <w:numId w:val="58"/>
                    </w:numPr>
                    <w:spacing w:before="120" w:after="120" w:line="259" w:lineRule="auto"/>
                    <w:rPr>
                      <w:rFonts w:asciiTheme="minorHAnsi" w:hAnsiTheme="minorHAnsi" w:cstheme="minorHAnsi"/>
                    </w:rPr>
                  </w:pPr>
                  <w:r w:rsidRPr="00360D2C">
                    <w:rPr>
                      <w:rFonts w:asciiTheme="minorHAnsi" w:hAnsiTheme="minorHAnsi" w:cstheme="minorHAnsi"/>
                    </w:rPr>
                    <w:t>17/06/2022</w:t>
                  </w:r>
                  <w:r w:rsidR="00CD1FCC" w:rsidRPr="00360D2C">
                    <w:rPr>
                      <w:rFonts w:asciiTheme="minorHAnsi" w:hAnsiTheme="minorHAnsi" w:cstheme="minorHAnsi"/>
                    </w:rPr>
                    <w:t xml:space="preserve"> - </w:t>
                  </w:r>
                  <w:r w:rsidR="00320FD1" w:rsidRPr="00360D2C">
                    <w:rPr>
                      <w:rFonts w:asciiTheme="minorHAnsi" w:hAnsiTheme="minorHAnsi" w:cstheme="minorHAnsi"/>
                    </w:rPr>
                    <w:t>System RTO 3 hour up: 05:</w:t>
                  </w:r>
                  <w:r w:rsidR="004A7692" w:rsidRPr="00360D2C">
                    <w:rPr>
                      <w:rFonts w:asciiTheme="minorHAnsi" w:hAnsiTheme="minorHAnsi" w:cstheme="minorHAnsi"/>
                    </w:rPr>
                    <w:t>3</w:t>
                  </w:r>
                  <w:r w:rsidR="00320FD1" w:rsidRPr="00360D2C">
                    <w:rPr>
                      <w:rFonts w:asciiTheme="minorHAnsi" w:hAnsiTheme="minorHAnsi" w:cstheme="minorHAnsi"/>
                    </w:rPr>
                    <w:t xml:space="preserve">0 </w:t>
                  </w:r>
                </w:p>
                <w:p w14:paraId="4134F7DC" w14:textId="7DD60919" w:rsidR="00320FD1" w:rsidRPr="00360D2C" w:rsidRDefault="005332D1" w:rsidP="00A63A7D">
                  <w:pPr>
                    <w:pStyle w:val="ListParagraph"/>
                    <w:numPr>
                      <w:ilvl w:val="0"/>
                      <w:numId w:val="58"/>
                    </w:numPr>
                    <w:spacing w:before="120" w:after="120" w:line="259" w:lineRule="auto"/>
                    <w:rPr>
                      <w:rFonts w:asciiTheme="minorHAnsi" w:hAnsiTheme="minorHAnsi" w:cstheme="minorHAnsi"/>
                    </w:rPr>
                  </w:pPr>
                  <w:r w:rsidRPr="00360D2C">
                    <w:rPr>
                      <w:rFonts w:asciiTheme="minorHAnsi" w:hAnsiTheme="minorHAnsi" w:cstheme="minorHAnsi"/>
                    </w:rPr>
                    <w:t>17/06/2022</w:t>
                  </w:r>
                  <w:r w:rsidR="00CD1FCC" w:rsidRPr="00360D2C">
                    <w:rPr>
                      <w:rFonts w:asciiTheme="minorHAnsi" w:hAnsiTheme="minorHAnsi" w:cstheme="minorHAnsi"/>
                    </w:rPr>
                    <w:t xml:space="preserve"> - </w:t>
                  </w:r>
                  <w:r w:rsidR="00320FD1" w:rsidRPr="00360D2C">
                    <w:rPr>
                      <w:rFonts w:asciiTheme="minorHAnsi" w:hAnsiTheme="minorHAnsi" w:cstheme="minorHAnsi"/>
                    </w:rPr>
                    <w:t xml:space="preserve">System RTO 4 hour up: </w:t>
                  </w:r>
                  <w:r w:rsidR="004A7692" w:rsidRPr="00360D2C">
                    <w:rPr>
                      <w:rFonts w:asciiTheme="minorHAnsi" w:hAnsiTheme="minorHAnsi" w:cstheme="minorHAnsi"/>
                    </w:rPr>
                    <w:t>0</w:t>
                  </w:r>
                  <w:r w:rsidR="00320FD1" w:rsidRPr="00360D2C">
                    <w:rPr>
                      <w:rFonts w:asciiTheme="minorHAnsi" w:hAnsiTheme="minorHAnsi" w:cstheme="minorHAnsi"/>
                    </w:rPr>
                    <w:t>6:</w:t>
                  </w:r>
                  <w:r w:rsidR="004A7692" w:rsidRPr="00360D2C">
                    <w:rPr>
                      <w:rFonts w:asciiTheme="minorHAnsi" w:hAnsiTheme="minorHAnsi" w:cstheme="minorHAnsi"/>
                    </w:rPr>
                    <w:t>3</w:t>
                  </w:r>
                  <w:r w:rsidR="00320FD1" w:rsidRPr="00360D2C">
                    <w:rPr>
                      <w:rFonts w:asciiTheme="minorHAnsi" w:hAnsiTheme="minorHAnsi" w:cstheme="minorHAnsi"/>
                    </w:rPr>
                    <w:t xml:space="preserve">0 </w:t>
                  </w:r>
                </w:p>
                <w:p w14:paraId="2E9FF44B" w14:textId="7B3A121E" w:rsidR="00320FD1" w:rsidRPr="00360D2C" w:rsidRDefault="005332D1" w:rsidP="00A63A7D">
                  <w:pPr>
                    <w:pStyle w:val="ListParagraph"/>
                    <w:numPr>
                      <w:ilvl w:val="0"/>
                      <w:numId w:val="58"/>
                    </w:numPr>
                    <w:spacing w:before="120" w:after="120" w:line="259" w:lineRule="auto"/>
                    <w:rPr>
                      <w:rFonts w:asciiTheme="minorHAnsi" w:hAnsiTheme="minorHAnsi" w:cstheme="minorHAnsi"/>
                    </w:rPr>
                  </w:pPr>
                  <w:r w:rsidRPr="00360D2C">
                    <w:rPr>
                      <w:rFonts w:asciiTheme="minorHAnsi" w:hAnsiTheme="minorHAnsi" w:cstheme="minorHAnsi"/>
                    </w:rPr>
                    <w:t>17/06/2022</w:t>
                  </w:r>
                  <w:r w:rsidR="00CD1FCC" w:rsidRPr="00360D2C">
                    <w:rPr>
                      <w:rFonts w:asciiTheme="minorHAnsi" w:hAnsiTheme="minorHAnsi" w:cstheme="minorHAnsi"/>
                    </w:rPr>
                    <w:t xml:space="preserve"> - </w:t>
                  </w:r>
                  <w:r w:rsidR="00320FD1" w:rsidRPr="00360D2C">
                    <w:rPr>
                      <w:rFonts w:asciiTheme="minorHAnsi" w:hAnsiTheme="minorHAnsi" w:cstheme="minorHAnsi"/>
                    </w:rPr>
                    <w:t>System RTO 5 hour up: 07:</w:t>
                  </w:r>
                  <w:r w:rsidR="004A7692" w:rsidRPr="00360D2C">
                    <w:rPr>
                      <w:rFonts w:asciiTheme="minorHAnsi" w:hAnsiTheme="minorHAnsi" w:cstheme="minorHAnsi"/>
                    </w:rPr>
                    <w:t>3</w:t>
                  </w:r>
                  <w:r w:rsidR="00320FD1" w:rsidRPr="00360D2C">
                    <w:rPr>
                      <w:rFonts w:asciiTheme="minorHAnsi" w:hAnsiTheme="minorHAnsi" w:cstheme="minorHAnsi"/>
                    </w:rPr>
                    <w:t xml:space="preserve">0 </w:t>
                  </w:r>
                </w:p>
                <w:p w14:paraId="6606E903" w14:textId="5A7D85A6" w:rsidR="00A954B3" w:rsidRPr="00360D2C" w:rsidRDefault="005332D1" w:rsidP="00A63A7D">
                  <w:pPr>
                    <w:pStyle w:val="ListParagraph"/>
                    <w:numPr>
                      <w:ilvl w:val="0"/>
                      <w:numId w:val="58"/>
                    </w:numPr>
                    <w:spacing w:before="120" w:after="120" w:line="259" w:lineRule="auto"/>
                    <w:rPr>
                      <w:rFonts w:asciiTheme="minorHAnsi" w:hAnsiTheme="minorHAnsi" w:cstheme="minorHAnsi"/>
                    </w:rPr>
                  </w:pPr>
                  <w:r w:rsidRPr="00360D2C">
                    <w:rPr>
                      <w:rFonts w:asciiTheme="minorHAnsi" w:hAnsiTheme="minorHAnsi" w:cstheme="minorHAnsi"/>
                    </w:rPr>
                    <w:t>17/06/2022</w:t>
                  </w:r>
                  <w:r w:rsidR="00CD1FCC" w:rsidRPr="00360D2C">
                    <w:rPr>
                      <w:rFonts w:asciiTheme="minorHAnsi" w:hAnsiTheme="minorHAnsi" w:cstheme="minorHAnsi"/>
                    </w:rPr>
                    <w:t xml:space="preserve"> - </w:t>
                  </w:r>
                  <w:r w:rsidR="00A954B3" w:rsidRPr="00360D2C">
                    <w:rPr>
                      <w:rFonts w:asciiTheme="minorHAnsi" w:hAnsiTheme="minorHAnsi" w:cstheme="minorHAnsi"/>
                    </w:rPr>
                    <w:t>Batch Run Start: 04:</w:t>
                  </w:r>
                  <w:r w:rsidR="00320FD1" w:rsidRPr="00360D2C">
                    <w:rPr>
                      <w:rFonts w:asciiTheme="minorHAnsi" w:hAnsiTheme="minorHAnsi" w:cstheme="minorHAnsi"/>
                    </w:rPr>
                    <w:t>30</w:t>
                  </w:r>
                </w:p>
                <w:p w14:paraId="5B774294" w14:textId="3A619601" w:rsidR="00A954B3" w:rsidRPr="00360D2C" w:rsidRDefault="00A954B3" w:rsidP="00A63A7D">
                  <w:pPr>
                    <w:pStyle w:val="ListParagraph"/>
                    <w:numPr>
                      <w:ilvl w:val="0"/>
                      <w:numId w:val="58"/>
                    </w:numPr>
                    <w:spacing w:before="120" w:after="120" w:line="259" w:lineRule="auto"/>
                    <w:rPr>
                      <w:rFonts w:asciiTheme="minorHAnsi" w:hAnsiTheme="minorHAnsi" w:cstheme="minorHAnsi"/>
                      <w:b/>
                      <w:bCs/>
                    </w:rPr>
                  </w:pPr>
                  <w:r w:rsidRPr="00360D2C">
                    <w:rPr>
                      <w:rFonts w:asciiTheme="minorHAnsi" w:hAnsiTheme="minorHAnsi" w:cstheme="minorHAnsi"/>
                    </w:rPr>
                    <w:t>Counter operation: Business as usual</w:t>
                  </w:r>
                  <w:r w:rsidR="004A7692" w:rsidRPr="00360D2C">
                    <w:rPr>
                      <w:rFonts w:asciiTheme="minorHAnsi" w:hAnsiTheme="minorHAnsi" w:cstheme="minorHAnsi"/>
                    </w:rPr>
                    <w:t>: 08:00</w:t>
                  </w:r>
                </w:p>
              </w:tc>
              <w:tc>
                <w:tcPr>
                  <w:tcW w:w="5227" w:type="dxa"/>
                </w:tcPr>
                <w:p w14:paraId="094202BB" w14:textId="17921B6B" w:rsidR="00A954B3" w:rsidRPr="00360D2C" w:rsidRDefault="005332D1" w:rsidP="00A63A7D">
                  <w:pPr>
                    <w:pStyle w:val="ListParagraph"/>
                    <w:numPr>
                      <w:ilvl w:val="0"/>
                      <w:numId w:val="57"/>
                    </w:numPr>
                    <w:spacing w:before="120" w:after="120" w:line="259" w:lineRule="auto"/>
                    <w:rPr>
                      <w:rFonts w:asciiTheme="minorHAnsi" w:hAnsiTheme="minorHAnsi" w:cstheme="minorHAnsi"/>
                    </w:rPr>
                  </w:pPr>
                  <w:r w:rsidRPr="00360D2C">
                    <w:rPr>
                      <w:rFonts w:asciiTheme="minorHAnsi" w:hAnsiTheme="minorHAnsi" w:cstheme="minorHAnsi"/>
                    </w:rPr>
                    <w:t>17/06/2022</w:t>
                  </w:r>
                  <w:r w:rsidR="007C3052" w:rsidRPr="00360D2C">
                    <w:rPr>
                      <w:rFonts w:asciiTheme="minorHAnsi" w:hAnsiTheme="minorHAnsi" w:cstheme="minorHAnsi"/>
                    </w:rPr>
                    <w:t xml:space="preserve"> - </w:t>
                  </w:r>
                  <w:r w:rsidR="00A954B3" w:rsidRPr="00360D2C">
                    <w:rPr>
                      <w:rFonts w:asciiTheme="minorHAnsi" w:hAnsiTheme="minorHAnsi" w:cstheme="minorHAnsi"/>
                    </w:rPr>
                    <w:t>Counter operation close at 16:00</w:t>
                  </w:r>
                </w:p>
                <w:p w14:paraId="446F870A" w14:textId="3F3DAE4E" w:rsidR="00A954B3" w:rsidRPr="00360D2C" w:rsidRDefault="005332D1" w:rsidP="00A63A7D">
                  <w:pPr>
                    <w:pStyle w:val="ListParagraph"/>
                    <w:numPr>
                      <w:ilvl w:val="0"/>
                      <w:numId w:val="57"/>
                    </w:numPr>
                    <w:spacing w:before="120" w:after="120" w:line="259" w:lineRule="auto"/>
                    <w:rPr>
                      <w:rFonts w:asciiTheme="minorHAnsi" w:hAnsiTheme="minorHAnsi" w:cstheme="minorHAnsi"/>
                    </w:rPr>
                  </w:pPr>
                  <w:r w:rsidRPr="00360D2C">
                    <w:rPr>
                      <w:rFonts w:asciiTheme="minorHAnsi" w:hAnsiTheme="minorHAnsi" w:cstheme="minorHAnsi"/>
                    </w:rPr>
                    <w:t>17/06/2022</w:t>
                  </w:r>
                  <w:r w:rsidR="007C3052" w:rsidRPr="00360D2C">
                    <w:rPr>
                      <w:rFonts w:asciiTheme="minorHAnsi" w:hAnsiTheme="minorHAnsi" w:cstheme="minorHAnsi"/>
                    </w:rPr>
                    <w:t xml:space="preserve"> - </w:t>
                  </w:r>
                  <w:r w:rsidR="00A954B3" w:rsidRPr="00360D2C">
                    <w:rPr>
                      <w:rFonts w:asciiTheme="minorHAnsi" w:hAnsiTheme="minorHAnsi" w:cstheme="minorHAnsi"/>
                    </w:rPr>
                    <w:t xml:space="preserve">Balancing &amp; settlement: </w:t>
                  </w:r>
                  <w:r w:rsidR="00091A1B" w:rsidRPr="00360D2C">
                    <w:rPr>
                      <w:rFonts w:asciiTheme="minorHAnsi" w:hAnsiTheme="minorHAnsi" w:cstheme="minorHAnsi"/>
                    </w:rPr>
                    <w:t>16:00 –</w:t>
                  </w:r>
                  <w:r w:rsidR="00A954B3" w:rsidRPr="00360D2C">
                    <w:rPr>
                      <w:rFonts w:asciiTheme="minorHAnsi" w:hAnsiTheme="minorHAnsi" w:cstheme="minorHAnsi"/>
                    </w:rPr>
                    <w:t xml:space="preserve"> 18:00  </w:t>
                  </w:r>
                </w:p>
                <w:p w14:paraId="059C72F0" w14:textId="17525312" w:rsidR="00A954B3" w:rsidRPr="00360D2C" w:rsidRDefault="005332D1" w:rsidP="00A63A7D">
                  <w:pPr>
                    <w:pStyle w:val="ListParagraph"/>
                    <w:numPr>
                      <w:ilvl w:val="0"/>
                      <w:numId w:val="57"/>
                    </w:numPr>
                    <w:spacing w:before="120" w:after="120" w:line="259" w:lineRule="auto"/>
                    <w:rPr>
                      <w:rFonts w:asciiTheme="minorHAnsi" w:hAnsiTheme="minorHAnsi" w:cstheme="minorHAnsi"/>
                    </w:rPr>
                  </w:pPr>
                  <w:r w:rsidRPr="00360D2C">
                    <w:rPr>
                      <w:rFonts w:asciiTheme="minorHAnsi" w:hAnsiTheme="minorHAnsi" w:cstheme="minorHAnsi"/>
                    </w:rPr>
                    <w:t>17/06/2022</w:t>
                  </w:r>
                  <w:r w:rsidR="007C3052" w:rsidRPr="00360D2C">
                    <w:rPr>
                      <w:rFonts w:asciiTheme="minorHAnsi" w:hAnsiTheme="minorHAnsi" w:cstheme="minorHAnsi"/>
                    </w:rPr>
                    <w:t xml:space="preserve"> - </w:t>
                  </w:r>
                  <w:r w:rsidR="00A954B3" w:rsidRPr="00360D2C">
                    <w:rPr>
                      <w:rFonts w:asciiTheme="minorHAnsi" w:hAnsiTheme="minorHAnsi" w:cstheme="minorHAnsi"/>
                    </w:rPr>
                    <w:t xml:space="preserve">Channel down: 18:00 on stagger (critical channels/system by </w:t>
                  </w:r>
                  <w:r w:rsidR="00510C02" w:rsidRPr="00360D2C">
                    <w:rPr>
                      <w:rFonts w:asciiTheme="minorHAnsi" w:hAnsiTheme="minorHAnsi" w:cstheme="minorHAnsi"/>
                    </w:rPr>
                    <w:t>22:00</w:t>
                  </w:r>
                  <w:r w:rsidR="00A954B3" w:rsidRPr="00360D2C">
                    <w:rPr>
                      <w:rFonts w:asciiTheme="minorHAnsi" w:hAnsiTheme="minorHAnsi" w:cstheme="minorHAnsi"/>
                    </w:rPr>
                    <w:t xml:space="preserve">) </w:t>
                  </w:r>
                </w:p>
                <w:p w14:paraId="5DF20EAB" w14:textId="531D0BFA" w:rsidR="00A954B3" w:rsidRPr="00360D2C" w:rsidRDefault="005332D1" w:rsidP="00A63A7D">
                  <w:pPr>
                    <w:pStyle w:val="ListParagraph"/>
                    <w:numPr>
                      <w:ilvl w:val="0"/>
                      <w:numId w:val="57"/>
                    </w:numPr>
                    <w:spacing w:before="120" w:after="120" w:line="259" w:lineRule="auto"/>
                    <w:rPr>
                      <w:rFonts w:asciiTheme="minorHAnsi" w:hAnsiTheme="minorHAnsi" w:cstheme="minorHAnsi"/>
                    </w:rPr>
                  </w:pPr>
                  <w:r w:rsidRPr="00360D2C">
                    <w:rPr>
                      <w:rFonts w:asciiTheme="minorHAnsi" w:hAnsiTheme="minorHAnsi" w:cstheme="minorHAnsi"/>
                    </w:rPr>
                    <w:t>17/06/2022</w:t>
                  </w:r>
                  <w:r w:rsidR="007C3052" w:rsidRPr="00360D2C">
                    <w:rPr>
                      <w:rFonts w:asciiTheme="minorHAnsi" w:hAnsiTheme="minorHAnsi" w:cstheme="minorHAnsi"/>
                    </w:rPr>
                    <w:t xml:space="preserve"> - </w:t>
                  </w:r>
                  <w:r w:rsidR="00A954B3" w:rsidRPr="00360D2C">
                    <w:rPr>
                      <w:rFonts w:asciiTheme="minorHAnsi" w:hAnsiTheme="minorHAnsi" w:cstheme="minorHAnsi"/>
                    </w:rPr>
                    <w:t xml:space="preserve">Bring down system: </w:t>
                  </w:r>
                  <w:r w:rsidR="0029367B" w:rsidRPr="00360D2C">
                    <w:rPr>
                      <w:rFonts w:asciiTheme="minorHAnsi" w:hAnsiTheme="minorHAnsi" w:cstheme="minorHAnsi"/>
                    </w:rPr>
                    <w:t>2</w:t>
                  </w:r>
                  <w:r w:rsidR="000A33BB" w:rsidRPr="00360D2C">
                    <w:rPr>
                      <w:rFonts w:asciiTheme="minorHAnsi" w:hAnsiTheme="minorHAnsi" w:cstheme="minorHAnsi"/>
                    </w:rPr>
                    <w:t>2</w:t>
                  </w:r>
                  <w:r w:rsidR="00A954B3" w:rsidRPr="00360D2C">
                    <w:rPr>
                      <w:rFonts w:asciiTheme="minorHAnsi" w:hAnsiTheme="minorHAnsi" w:cstheme="minorHAnsi"/>
                    </w:rPr>
                    <w:t xml:space="preserve">:00 – </w:t>
                  </w:r>
                  <w:r w:rsidR="004011E5" w:rsidRPr="00360D2C">
                    <w:rPr>
                      <w:rFonts w:asciiTheme="minorHAnsi" w:hAnsiTheme="minorHAnsi" w:cstheme="minorHAnsi"/>
                    </w:rPr>
                    <w:t>02</w:t>
                  </w:r>
                  <w:r w:rsidR="00A954B3" w:rsidRPr="00360D2C">
                    <w:rPr>
                      <w:rFonts w:asciiTheme="minorHAnsi" w:hAnsiTheme="minorHAnsi" w:cstheme="minorHAnsi"/>
                    </w:rPr>
                    <w:t>:</w:t>
                  </w:r>
                  <w:r w:rsidR="004011E5" w:rsidRPr="00360D2C">
                    <w:rPr>
                      <w:rFonts w:asciiTheme="minorHAnsi" w:hAnsiTheme="minorHAnsi" w:cstheme="minorHAnsi"/>
                    </w:rPr>
                    <w:t>15</w:t>
                  </w:r>
                </w:p>
                <w:p w14:paraId="2A2999C7" w14:textId="6340297F" w:rsidR="00A954B3" w:rsidRPr="00360D2C" w:rsidRDefault="005332D1" w:rsidP="00A63A7D">
                  <w:pPr>
                    <w:pStyle w:val="ListParagraph"/>
                    <w:numPr>
                      <w:ilvl w:val="0"/>
                      <w:numId w:val="57"/>
                    </w:numPr>
                    <w:spacing w:before="120" w:after="120" w:line="259" w:lineRule="auto"/>
                    <w:rPr>
                      <w:rFonts w:asciiTheme="minorHAnsi" w:hAnsiTheme="minorHAnsi" w:cstheme="minorHAnsi"/>
                    </w:rPr>
                  </w:pPr>
                  <w:r w:rsidRPr="00360D2C">
                    <w:rPr>
                      <w:rFonts w:asciiTheme="minorHAnsi" w:hAnsiTheme="minorHAnsi" w:cstheme="minorHAnsi"/>
                    </w:rPr>
                    <w:t>18/06/2022</w:t>
                  </w:r>
                  <w:r w:rsidR="007C3052" w:rsidRPr="00360D2C">
                    <w:rPr>
                      <w:rFonts w:asciiTheme="minorHAnsi" w:hAnsiTheme="minorHAnsi" w:cstheme="minorHAnsi"/>
                    </w:rPr>
                    <w:t xml:space="preserve"> - </w:t>
                  </w:r>
                  <w:r w:rsidR="00A954B3" w:rsidRPr="00360D2C">
                    <w:rPr>
                      <w:rFonts w:asciiTheme="minorHAnsi" w:hAnsiTheme="minorHAnsi" w:cstheme="minorHAnsi"/>
                    </w:rPr>
                    <w:t xml:space="preserve">Network switch to Prod: </w:t>
                  </w:r>
                  <w:r w:rsidR="004011E5" w:rsidRPr="00360D2C">
                    <w:rPr>
                      <w:rFonts w:asciiTheme="minorHAnsi" w:hAnsiTheme="minorHAnsi" w:cstheme="minorHAnsi"/>
                    </w:rPr>
                    <w:t>02</w:t>
                  </w:r>
                  <w:r w:rsidR="00A954B3" w:rsidRPr="00360D2C">
                    <w:rPr>
                      <w:rFonts w:asciiTheme="minorHAnsi" w:hAnsiTheme="minorHAnsi" w:cstheme="minorHAnsi"/>
                    </w:rPr>
                    <w:t>:</w:t>
                  </w:r>
                  <w:r w:rsidR="004011E5" w:rsidRPr="00360D2C">
                    <w:rPr>
                      <w:rFonts w:asciiTheme="minorHAnsi" w:hAnsiTheme="minorHAnsi" w:cstheme="minorHAnsi"/>
                    </w:rPr>
                    <w:t>30</w:t>
                  </w:r>
                  <w:r w:rsidR="00A954B3" w:rsidRPr="00360D2C">
                    <w:rPr>
                      <w:rFonts w:asciiTheme="minorHAnsi" w:hAnsiTheme="minorHAnsi" w:cstheme="minorHAnsi"/>
                    </w:rPr>
                    <w:t xml:space="preserve"> </w:t>
                  </w:r>
                </w:p>
                <w:p w14:paraId="6B96E82B" w14:textId="6CEC1E35" w:rsidR="004011E5" w:rsidRPr="00360D2C" w:rsidRDefault="004011E5" w:rsidP="00A63A7D">
                  <w:pPr>
                    <w:pStyle w:val="ListParagraph"/>
                    <w:numPr>
                      <w:ilvl w:val="0"/>
                      <w:numId w:val="57"/>
                    </w:numPr>
                    <w:spacing w:before="120" w:after="120" w:line="259" w:lineRule="auto"/>
                    <w:rPr>
                      <w:rFonts w:asciiTheme="minorHAnsi" w:hAnsiTheme="minorHAnsi" w:cstheme="minorHAnsi"/>
                    </w:rPr>
                  </w:pPr>
                  <w:r w:rsidRPr="00360D2C">
                    <w:rPr>
                      <w:rFonts w:asciiTheme="minorHAnsi" w:hAnsiTheme="minorHAnsi" w:cstheme="minorHAnsi"/>
                    </w:rPr>
                    <w:t xml:space="preserve">18/06/2022 - System RTO 1 hour up: 03:30 </w:t>
                  </w:r>
                </w:p>
                <w:p w14:paraId="18FD311A" w14:textId="456E67AB" w:rsidR="00A954B3" w:rsidRPr="00360D2C" w:rsidRDefault="005332D1" w:rsidP="00A63A7D">
                  <w:pPr>
                    <w:pStyle w:val="ListParagraph"/>
                    <w:numPr>
                      <w:ilvl w:val="0"/>
                      <w:numId w:val="57"/>
                    </w:numPr>
                    <w:spacing w:before="120" w:after="120" w:line="259" w:lineRule="auto"/>
                    <w:rPr>
                      <w:rFonts w:asciiTheme="minorHAnsi" w:hAnsiTheme="minorHAnsi" w:cstheme="minorHAnsi"/>
                    </w:rPr>
                  </w:pPr>
                  <w:r w:rsidRPr="00360D2C">
                    <w:rPr>
                      <w:rFonts w:asciiTheme="minorHAnsi" w:hAnsiTheme="minorHAnsi" w:cstheme="minorHAnsi"/>
                    </w:rPr>
                    <w:t>18/06/2022</w:t>
                  </w:r>
                  <w:r w:rsidR="007C3052" w:rsidRPr="00360D2C">
                    <w:rPr>
                      <w:rFonts w:asciiTheme="minorHAnsi" w:hAnsiTheme="minorHAnsi" w:cstheme="minorHAnsi"/>
                    </w:rPr>
                    <w:t xml:space="preserve"> -</w:t>
                  </w:r>
                  <w:r w:rsidR="00C76E50" w:rsidRPr="00360D2C">
                    <w:rPr>
                      <w:rFonts w:asciiTheme="minorHAnsi" w:hAnsiTheme="minorHAnsi" w:cstheme="minorHAnsi"/>
                    </w:rPr>
                    <w:t xml:space="preserve"> </w:t>
                  </w:r>
                  <w:r w:rsidR="00A954B3" w:rsidRPr="00360D2C">
                    <w:rPr>
                      <w:rFonts w:asciiTheme="minorHAnsi" w:hAnsiTheme="minorHAnsi" w:cstheme="minorHAnsi"/>
                    </w:rPr>
                    <w:t xml:space="preserve">System RTO 2 hour up: </w:t>
                  </w:r>
                  <w:r w:rsidR="004D6CEF" w:rsidRPr="00360D2C">
                    <w:rPr>
                      <w:rFonts w:asciiTheme="minorHAnsi" w:hAnsiTheme="minorHAnsi" w:cstheme="minorHAnsi"/>
                    </w:rPr>
                    <w:t>0</w:t>
                  </w:r>
                  <w:r w:rsidR="004011E5" w:rsidRPr="00360D2C">
                    <w:rPr>
                      <w:rFonts w:asciiTheme="minorHAnsi" w:hAnsiTheme="minorHAnsi" w:cstheme="minorHAnsi"/>
                    </w:rPr>
                    <w:t>4</w:t>
                  </w:r>
                  <w:r w:rsidR="00A954B3" w:rsidRPr="00360D2C">
                    <w:rPr>
                      <w:rFonts w:asciiTheme="minorHAnsi" w:hAnsiTheme="minorHAnsi" w:cstheme="minorHAnsi"/>
                    </w:rPr>
                    <w:t>:</w:t>
                  </w:r>
                  <w:r w:rsidR="004011E5" w:rsidRPr="00360D2C">
                    <w:rPr>
                      <w:rFonts w:asciiTheme="minorHAnsi" w:hAnsiTheme="minorHAnsi" w:cstheme="minorHAnsi"/>
                    </w:rPr>
                    <w:t>3</w:t>
                  </w:r>
                  <w:r w:rsidR="00A954B3" w:rsidRPr="00360D2C">
                    <w:rPr>
                      <w:rFonts w:asciiTheme="minorHAnsi" w:hAnsiTheme="minorHAnsi" w:cstheme="minorHAnsi"/>
                    </w:rPr>
                    <w:t xml:space="preserve">0 </w:t>
                  </w:r>
                </w:p>
                <w:p w14:paraId="445162B3" w14:textId="3ABB3CDF" w:rsidR="00A954B3" w:rsidRPr="00360D2C" w:rsidRDefault="005332D1" w:rsidP="00A63A7D">
                  <w:pPr>
                    <w:pStyle w:val="ListParagraph"/>
                    <w:numPr>
                      <w:ilvl w:val="0"/>
                      <w:numId w:val="57"/>
                    </w:numPr>
                    <w:spacing w:before="120" w:after="120" w:line="259" w:lineRule="auto"/>
                    <w:rPr>
                      <w:rFonts w:asciiTheme="minorHAnsi" w:hAnsiTheme="minorHAnsi" w:cstheme="minorHAnsi"/>
                    </w:rPr>
                  </w:pPr>
                  <w:r w:rsidRPr="00360D2C">
                    <w:rPr>
                      <w:rFonts w:asciiTheme="minorHAnsi" w:hAnsiTheme="minorHAnsi" w:cstheme="minorHAnsi"/>
                    </w:rPr>
                    <w:t>18/06/2022</w:t>
                  </w:r>
                  <w:r w:rsidR="007C3052" w:rsidRPr="00360D2C">
                    <w:rPr>
                      <w:rFonts w:asciiTheme="minorHAnsi" w:hAnsiTheme="minorHAnsi" w:cstheme="minorHAnsi"/>
                    </w:rPr>
                    <w:t xml:space="preserve"> -</w:t>
                  </w:r>
                  <w:r w:rsidR="00C76E50" w:rsidRPr="00360D2C">
                    <w:rPr>
                      <w:rFonts w:asciiTheme="minorHAnsi" w:hAnsiTheme="minorHAnsi" w:cstheme="minorHAnsi"/>
                    </w:rPr>
                    <w:t xml:space="preserve"> </w:t>
                  </w:r>
                  <w:r w:rsidR="00A954B3" w:rsidRPr="00360D2C">
                    <w:rPr>
                      <w:rFonts w:asciiTheme="minorHAnsi" w:hAnsiTheme="minorHAnsi" w:cstheme="minorHAnsi"/>
                    </w:rPr>
                    <w:t xml:space="preserve">System RTO 3 hour up: </w:t>
                  </w:r>
                  <w:r w:rsidR="004D6CEF" w:rsidRPr="00360D2C">
                    <w:rPr>
                      <w:rFonts w:asciiTheme="minorHAnsi" w:hAnsiTheme="minorHAnsi" w:cstheme="minorHAnsi"/>
                    </w:rPr>
                    <w:t>0</w:t>
                  </w:r>
                  <w:r w:rsidR="004011E5" w:rsidRPr="00360D2C">
                    <w:rPr>
                      <w:rFonts w:asciiTheme="minorHAnsi" w:hAnsiTheme="minorHAnsi" w:cstheme="minorHAnsi"/>
                    </w:rPr>
                    <w:t>5</w:t>
                  </w:r>
                  <w:r w:rsidR="00A954B3" w:rsidRPr="00360D2C">
                    <w:rPr>
                      <w:rFonts w:asciiTheme="minorHAnsi" w:hAnsiTheme="minorHAnsi" w:cstheme="minorHAnsi"/>
                    </w:rPr>
                    <w:t>:</w:t>
                  </w:r>
                  <w:r w:rsidR="004011E5" w:rsidRPr="00360D2C">
                    <w:rPr>
                      <w:rFonts w:asciiTheme="minorHAnsi" w:hAnsiTheme="minorHAnsi" w:cstheme="minorHAnsi"/>
                    </w:rPr>
                    <w:t>3</w:t>
                  </w:r>
                  <w:r w:rsidR="00A954B3" w:rsidRPr="00360D2C">
                    <w:rPr>
                      <w:rFonts w:asciiTheme="minorHAnsi" w:hAnsiTheme="minorHAnsi" w:cstheme="minorHAnsi"/>
                    </w:rPr>
                    <w:t>0</w:t>
                  </w:r>
                </w:p>
                <w:p w14:paraId="014445F9" w14:textId="0D876CE0" w:rsidR="00A954B3" w:rsidRPr="00360D2C" w:rsidRDefault="005332D1" w:rsidP="00A63A7D">
                  <w:pPr>
                    <w:pStyle w:val="ListParagraph"/>
                    <w:numPr>
                      <w:ilvl w:val="0"/>
                      <w:numId w:val="57"/>
                    </w:numPr>
                    <w:spacing w:before="120" w:after="120" w:line="259" w:lineRule="auto"/>
                    <w:rPr>
                      <w:rFonts w:asciiTheme="minorHAnsi" w:hAnsiTheme="minorHAnsi" w:cstheme="minorHAnsi"/>
                    </w:rPr>
                  </w:pPr>
                  <w:r w:rsidRPr="00360D2C">
                    <w:rPr>
                      <w:rFonts w:asciiTheme="minorHAnsi" w:hAnsiTheme="minorHAnsi" w:cstheme="minorHAnsi"/>
                    </w:rPr>
                    <w:t>18/06/2022</w:t>
                  </w:r>
                  <w:r w:rsidR="007C3052" w:rsidRPr="00360D2C">
                    <w:rPr>
                      <w:rFonts w:asciiTheme="minorHAnsi" w:hAnsiTheme="minorHAnsi" w:cstheme="minorHAnsi"/>
                    </w:rPr>
                    <w:t xml:space="preserve"> -</w:t>
                  </w:r>
                  <w:r w:rsidR="00C76E50" w:rsidRPr="00360D2C">
                    <w:rPr>
                      <w:rFonts w:asciiTheme="minorHAnsi" w:hAnsiTheme="minorHAnsi" w:cstheme="minorHAnsi"/>
                    </w:rPr>
                    <w:t xml:space="preserve"> </w:t>
                  </w:r>
                  <w:r w:rsidR="00A954B3" w:rsidRPr="00360D2C">
                    <w:rPr>
                      <w:rFonts w:asciiTheme="minorHAnsi" w:hAnsiTheme="minorHAnsi" w:cstheme="minorHAnsi"/>
                    </w:rPr>
                    <w:t xml:space="preserve">System RTO 4 hour up: </w:t>
                  </w:r>
                  <w:r w:rsidR="004D6CEF" w:rsidRPr="00360D2C">
                    <w:rPr>
                      <w:rFonts w:asciiTheme="minorHAnsi" w:hAnsiTheme="minorHAnsi" w:cstheme="minorHAnsi"/>
                    </w:rPr>
                    <w:t>0</w:t>
                  </w:r>
                  <w:r w:rsidR="004011E5" w:rsidRPr="00360D2C">
                    <w:rPr>
                      <w:rFonts w:asciiTheme="minorHAnsi" w:hAnsiTheme="minorHAnsi" w:cstheme="minorHAnsi"/>
                    </w:rPr>
                    <w:t>6</w:t>
                  </w:r>
                  <w:r w:rsidR="00A954B3" w:rsidRPr="00360D2C">
                    <w:rPr>
                      <w:rFonts w:asciiTheme="minorHAnsi" w:hAnsiTheme="minorHAnsi" w:cstheme="minorHAnsi"/>
                    </w:rPr>
                    <w:t>:</w:t>
                  </w:r>
                  <w:r w:rsidR="004011E5" w:rsidRPr="00360D2C">
                    <w:rPr>
                      <w:rFonts w:asciiTheme="minorHAnsi" w:hAnsiTheme="minorHAnsi" w:cstheme="minorHAnsi"/>
                    </w:rPr>
                    <w:t>3</w:t>
                  </w:r>
                  <w:r w:rsidR="00A954B3" w:rsidRPr="00360D2C">
                    <w:rPr>
                      <w:rFonts w:asciiTheme="minorHAnsi" w:hAnsiTheme="minorHAnsi" w:cstheme="minorHAnsi"/>
                    </w:rPr>
                    <w:t>0</w:t>
                  </w:r>
                </w:p>
                <w:p w14:paraId="333D05E0" w14:textId="703B2DE2" w:rsidR="00A954B3" w:rsidRPr="00360D2C" w:rsidRDefault="005332D1" w:rsidP="00A63A7D">
                  <w:pPr>
                    <w:pStyle w:val="ListParagraph"/>
                    <w:numPr>
                      <w:ilvl w:val="0"/>
                      <w:numId w:val="57"/>
                    </w:numPr>
                    <w:spacing w:before="120" w:after="120" w:line="259" w:lineRule="auto"/>
                    <w:rPr>
                      <w:rFonts w:asciiTheme="minorHAnsi" w:hAnsiTheme="minorHAnsi" w:cstheme="minorHAnsi"/>
                      <w:b/>
                      <w:bCs/>
                    </w:rPr>
                  </w:pPr>
                  <w:r w:rsidRPr="00360D2C">
                    <w:rPr>
                      <w:rFonts w:asciiTheme="minorHAnsi" w:hAnsiTheme="minorHAnsi" w:cstheme="minorHAnsi"/>
                    </w:rPr>
                    <w:t>18/06/2022</w:t>
                  </w:r>
                  <w:r w:rsidR="007C3052" w:rsidRPr="00360D2C">
                    <w:rPr>
                      <w:rFonts w:asciiTheme="minorHAnsi" w:hAnsiTheme="minorHAnsi" w:cstheme="minorHAnsi"/>
                    </w:rPr>
                    <w:t xml:space="preserve"> -</w:t>
                  </w:r>
                  <w:r w:rsidR="00C76E50" w:rsidRPr="00360D2C">
                    <w:rPr>
                      <w:rFonts w:asciiTheme="minorHAnsi" w:hAnsiTheme="minorHAnsi" w:cstheme="minorHAnsi"/>
                    </w:rPr>
                    <w:t xml:space="preserve"> </w:t>
                  </w:r>
                  <w:r w:rsidR="00A954B3" w:rsidRPr="00360D2C">
                    <w:rPr>
                      <w:rFonts w:asciiTheme="minorHAnsi" w:hAnsiTheme="minorHAnsi" w:cstheme="minorHAnsi"/>
                    </w:rPr>
                    <w:t xml:space="preserve">System RTO 5 hour up: </w:t>
                  </w:r>
                  <w:r w:rsidR="004D6CEF" w:rsidRPr="00360D2C">
                    <w:rPr>
                      <w:rFonts w:asciiTheme="minorHAnsi" w:hAnsiTheme="minorHAnsi" w:cstheme="minorHAnsi"/>
                    </w:rPr>
                    <w:t>0</w:t>
                  </w:r>
                  <w:r w:rsidR="004011E5" w:rsidRPr="00360D2C">
                    <w:rPr>
                      <w:rFonts w:asciiTheme="minorHAnsi" w:hAnsiTheme="minorHAnsi" w:cstheme="minorHAnsi"/>
                    </w:rPr>
                    <w:t>7</w:t>
                  </w:r>
                  <w:r w:rsidR="00A954B3" w:rsidRPr="00360D2C">
                    <w:rPr>
                      <w:rFonts w:asciiTheme="minorHAnsi" w:hAnsiTheme="minorHAnsi" w:cstheme="minorHAnsi"/>
                    </w:rPr>
                    <w:t>:</w:t>
                  </w:r>
                  <w:r w:rsidR="004011E5" w:rsidRPr="00360D2C">
                    <w:rPr>
                      <w:rFonts w:asciiTheme="minorHAnsi" w:hAnsiTheme="minorHAnsi" w:cstheme="minorHAnsi"/>
                    </w:rPr>
                    <w:t>3</w:t>
                  </w:r>
                  <w:r w:rsidR="00A954B3" w:rsidRPr="00360D2C">
                    <w:rPr>
                      <w:rFonts w:asciiTheme="minorHAnsi" w:hAnsiTheme="minorHAnsi" w:cstheme="minorHAnsi"/>
                    </w:rPr>
                    <w:t>0</w:t>
                  </w:r>
                </w:p>
              </w:tc>
            </w:tr>
          </w:tbl>
          <w:p w14:paraId="5D465701" w14:textId="77777777" w:rsidR="00A954B3" w:rsidRPr="00360D2C" w:rsidRDefault="00A954B3" w:rsidP="001616A7">
            <w:pPr>
              <w:spacing w:before="120" w:after="120" w:line="259" w:lineRule="auto"/>
              <w:jc w:val="center"/>
              <w:rPr>
                <w:rFonts w:asciiTheme="minorHAnsi" w:hAnsiTheme="minorHAnsi" w:cstheme="minorHAnsi"/>
                <w:b/>
                <w:bCs/>
                <w:sz w:val="22"/>
                <w:szCs w:val="22"/>
              </w:rPr>
            </w:pPr>
          </w:p>
        </w:tc>
      </w:tr>
    </w:tbl>
    <w:p w14:paraId="2A667F58" w14:textId="77777777" w:rsidR="00A954B3" w:rsidRPr="00360D2C" w:rsidRDefault="00A954B3">
      <w:pPr>
        <w:spacing w:after="160" w:line="259" w:lineRule="auto"/>
        <w:rPr>
          <w:rFonts w:asciiTheme="minorHAnsi" w:hAnsiTheme="minorHAnsi" w:cstheme="minorHAnsi"/>
          <w:b/>
          <w:bCs/>
        </w:rPr>
      </w:pPr>
    </w:p>
    <w:p w14:paraId="665BA04D" w14:textId="52D75862" w:rsidR="00A954B3" w:rsidRPr="00360D2C" w:rsidRDefault="00A954B3">
      <w:pPr>
        <w:spacing w:after="160" w:line="259" w:lineRule="auto"/>
        <w:rPr>
          <w:rFonts w:asciiTheme="minorHAnsi" w:hAnsiTheme="minorHAnsi" w:cstheme="minorHAnsi"/>
          <w:b/>
          <w:bCs/>
        </w:rPr>
      </w:pPr>
      <w:r w:rsidRPr="00360D2C">
        <w:rPr>
          <w:rFonts w:asciiTheme="minorHAnsi" w:hAnsiTheme="minorHAnsi" w:cstheme="minorHAnsi"/>
          <w:b/>
          <w:bCs/>
        </w:rPr>
        <w:br w:type="page"/>
      </w:r>
    </w:p>
    <w:p w14:paraId="11332B3A" w14:textId="77777777" w:rsidR="00E8753B" w:rsidRPr="00360D2C" w:rsidRDefault="00E8753B" w:rsidP="006A1081">
      <w:pPr>
        <w:tabs>
          <w:tab w:val="left" w:pos="825"/>
          <w:tab w:val="left" w:pos="1470"/>
          <w:tab w:val="left" w:pos="2130"/>
        </w:tabs>
        <w:jc w:val="both"/>
        <w:rPr>
          <w:rFonts w:asciiTheme="minorHAnsi" w:hAnsiTheme="minorHAnsi" w:cstheme="minorHAnsi"/>
          <w:b/>
          <w:sz w:val="22"/>
          <w:szCs w:val="22"/>
          <w:lang w:val="sv-SE"/>
        </w:rPr>
      </w:pPr>
    </w:p>
    <w:p w14:paraId="2ADCE075" w14:textId="712AC778" w:rsidR="00CC1F72"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r w:rsidRPr="00360D2C">
        <w:rPr>
          <w:rFonts w:asciiTheme="minorHAnsi" w:hAnsiTheme="minorHAnsi" w:cstheme="minorHAnsi"/>
          <w:b/>
          <w:sz w:val="22"/>
          <w:szCs w:val="22"/>
          <w:lang w:val="sv-SE"/>
        </w:rPr>
        <w:t>Sign Off :</w:t>
      </w:r>
    </w:p>
    <w:p w14:paraId="5F52A27E" w14:textId="54BE04BE" w:rsidR="00F6299C"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p>
    <w:p w14:paraId="0D216B59" w14:textId="498D57B5" w:rsidR="00F6299C"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p>
    <w:p w14:paraId="283F00A2" w14:textId="632F43F5" w:rsidR="00F6299C"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p>
    <w:tbl>
      <w:tblPr>
        <w:tblpPr w:leftFromText="180" w:rightFromText="180" w:vertAnchor="page" w:horzAnchor="margin" w:tblpXSpec="center" w:tblpY="1786"/>
        <w:tblW w:w="12081" w:type="dxa"/>
        <w:tblLook w:val="01E0" w:firstRow="1" w:lastRow="1" w:firstColumn="1" w:lastColumn="1" w:noHBand="0" w:noVBand="0"/>
      </w:tblPr>
      <w:tblGrid>
        <w:gridCol w:w="3852"/>
        <w:gridCol w:w="4089"/>
        <w:gridCol w:w="4140"/>
      </w:tblGrid>
      <w:tr w:rsidR="00C25339" w:rsidRPr="00360D2C" w14:paraId="7FD41EE8" w14:textId="77777777" w:rsidTr="001616A7">
        <w:trPr>
          <w:trHeight w:val="269"/>
        </w:trPr>
        <w:tc>
          <w:tcPr>
            <w:tcW w:w="3852" w:type="dxa"/>
            <w:hideMark/>
          </w:tcPr>
          <w:p w14:paraId="4668E702" w14:textId="77777777" w:rsidR="00C25339" w:rsidRPr="00360D2C" w:rsidRDefault="00C25339" w:rsidP="001616A7">
            <w:pPr>
              <w:tabs>
                <w:tab w:val="left" w:pos="720"/>
                <w:tab w:val="center" w:pos="1309"/>
                <w:tab w:val="left" w:pos="10472"/>
              </w:tabs>
              <w:rPr>
                <w:rFonts w:asciiTheme="minorHAnsi" w:hAnsiTheme="minorHAnsi" w:cstheme="minorHAnsi"/>
                <w:b/>
                <w:sz w:val="22"/>
                <w:szCs w:val="22"/>
                <w:lang w:val="en-MY"/>
              </w:rPr>
            </w:pPr>
            <w:r w:rsidRPr="00360D2C">
              <w:rPr>
                <w:rFonts w:asciiTheme="minorHAnsi" w:hAnsiTheme="minorHAnsi" w:cstheme="minorHAnsi"/>
                <w:b/>
                <w:sz w:val="22"/>
                <w:szCs w:val="22"/>
                <w:lang w:val="en-MY"/>
              </w:rPr>
              <w:tab/>
            </w:r>
            <w:r w:rsidRPr="00360D2C">
              <w:rPr>
                <w:rFonts w:asciiTheme="minorHAnsi" w:hAnsiTheme="minorHAnsi" w:cstheme="minorHAnsi"/>
                <w:b/>
                <w:sz w:val="22"/>
                <w:szCs w:val="22"/>
                <w:lang w:val="en-MY"/>
              </w:rPr>
              <w:tab/>
            </w:r>
            <w:r w:rsidRPr="00360D2C">
              <w:rPr>
                <w:rFonts w:asciiTheme="minorHAnsi" w:hAnsiTheme="minorHAnsi" w:cstheme="minorHAnsi"/>
                <w:b/>
                <w:color w:val="000000"/>
                <w:sz w:val="22"/>
                <w:szCs w:val="22"/>
                <w:lang w:val="sv-SE"/>
              </w:rPr>
              <w:t>Compiled by :</w:t>
            </w:r>
          </w:p>
        </w:tc>
        <w:tc>
          <w:tcPr>
            <w:tcW w:w="4089" w:type="dxa"/>
            <w:hideMark/>
          </w:tcPr>
          <w:p w14:paraId="41731011" w14:textId="77777777" w:rsidR="00C25339" w:rsidRPr="00360D2C" w:rsidRDefault="00C25339"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color w:val="000000"/>
                <w:sz w:val="22"/>
                <w:szCs w:val="22"/>
                <w:lang w:val="sv-SE"/>
              </w:rPr>
              <w:t>Compiled by :</w:t>
            </w:r>
          </w:p>
        </w:tc>
        <w:tc>
          <w:tcPr>
            <w:tcW w:w="4140" w:type="dxa"/>
            <w:hideMark/>
          </w:tcPr>
          <w:p w14:paraId="763C3BEE" w14:textId="77777777" w:rsidR="00C25339" w:rsidRPr="00360D2C" w:rsidRDefault="00C25339"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sz w:val="22"/>
                <w:szCs w:val="22"/>
                <w:lang w:val="en-MY"/>
              </w:rPr>
              <w:t>Reviewed by:</w:t>
            </w:r>
          </w:p>
        </w:tc>
      </w:tr>
      <w:tr w:rsidR="00C25339" w:rsidRPr="00360D2C" w14:paraId="6900027C" w14:textId="77777777" w:rsidTr="001616A7">
        <w:trPr>
          <w:trHeight w:val="521"/>
        </w:trPr>
        <w:tc>
          <w:tcPr>
            <w:tcW w:w="3852" w:type="dxa"/>
          </w:tcPr>
          <w:p w14:paraId="07B29775"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089" w:type="dxa"/>
          </w:tcPr>
          <w:p w14:paraId="696909A4" w14:textId="77777777" w:rsidR="00C25339" w:rsidRPr="00360D2C" w:rsidRDefault="00C25339" w:rsidP="001616A7">
            <w:pPr>
              <w:tabs>
                <w:tab w:val="left" w:pos="10472"/>
              </w:tabs>
              <w:jc w:val="center"/>
              <w:rPr>
                <w:rFonts w:asciiTheme="minorHAnsi" w:hAnsiTheme="minorHAnsi" w:cstheme="minorHAnsi"/>
                <w:sz w:val="22"/>
                <w:szCs w:val="22"/>
                <w:lang w:val="en-MY"/>
              </w:rPr>
            </w:pPr>
          </w:p>
          <w:p w14:paraId="7DA3C3DF"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140" w:type="dxa"/>
          </w:tcPr>
          <w:p w14:paraId="0E9E466A" w14:textId="77777777" w:rsidR="00C25339" w:rsidRPr="00360D2C" w:rsidRDefault="00C25339" w:rsidP="001616A7">
            <w:pPr>
              <w:tabs>
                <w:tab w:val="left" w:pos="10472"/>
              </w:tabs>
              <w:jc w:val="center"/>
              <w:rPr>
                <w:rFonts w:asciiTheme="minorHAnsi" w:hAnsiTheme="minorHAnsi" w:cstheme="minorHAnsi"/>
                <w:sz w:val="22"/>
                <w:szCs w:val="22"/>
                <w:lang w:val="en-MY"/>
              </w:rPr>
            </w:pPr>
          </w:p>
        </w:tc>
      </w:tr>
      <w:tr w:rsidR="00C25339" w:rsidRPr="00360D2C" w14:paraId="73E1200D" w14:textId="77777777" w:rsidTr="001616A7">
        <w:trPr>
          <w:trHeight w:val="250"/>
        </w:trPr>
        <w:tc>
          <w:tcPr>
            <w:tcW w:w="3852" w:type="dxa"/>
            <w:tcBorders>
              <w:bottom w:val="single" w:sz="4" w:space="0" w:color="auto"/>
            </w:tcBorders>
          </w:tcPr>
          <w:p w14:paraId="406C2ECE" w14:textId="77777777" w:rsidR="00C25339" w:rsidRPr="002478CA" w:rsidRDefault="00C25339" w:rsidP="001616A7">
            <w:pPr>
              <w:tabs>
                <w:tab w:val="left" w:pos="10472"/>
              </w:tabs>
              <w:jc w:val="center"/>
              <w:rPr>
                <w:rFonts w:ascii="Blackadder ITC" w:hAnsi="Blackadder ITC" w:cstheme="minorHAnsi"/>
                <w:b/>
                <w:bCs/>
                <w:sz w:val="22"/>
                <w:szCs w:val="22"/>
                <w:u w:val="single"/>
                <w:lang w:val="en-MY"/>
              </w:rPr>
            </w:pPr>
            <w:r w:rsidRPr="002478CA">
              <w:rPr>
                <w:rFonts w:ascii="Blackadder ITC" w:hAnsi="Blackadder ITC" w:cstheme="minorHAnsi"/>
                <w:b/>
                <w:bCs/>
                <w:sz w:val="32"/>
                <w:szCs w:val="32"/>
                <w:u w:val="single"/>
                <w:lang w:val="en-MY"/>
              </w:rPr>
              <w:t>Justin</w:t>
            </w:r>
          </w:p>
        </w:tc>
        <w:tc>
          <w:tcPr>
            <w:tcW w:w="4089" w:type="dxa"/>
            <w:tcBorders>
              <w:bottom w:val="single" w:sz="4" w:space="0" w:color="auto"/>
            </w:tcBorders>
          </w:tcPr>
          <w:p w14:paraId="114C73EC" w14:textId="77777777" w:rsidR="00C25339" w:rsidRPr="00360D2C" w:rsidRDefault="00C25339" w:rsidP="001616A7">
            <w:pPr>
              <w:tabs>
                <w:tab w:val="left" w:pos="10472"/>
              </w:tabs>
              <w:jc w:val="center"/>
              <w:rPr>
                <w:rFonts w:asciiTheme="minorHAnsi" w:hAnsiTheme="minorHAnsi" w:cstheme="minorHAnsi"/>
                <w:sz w:val="22"/>
                <w:szCs w:val="22"/>
                <w:u w:val="single"/>
                <w:lang w:val="en-MY"/>
              </w:rPr>
            </w:pPr>
            <w:r w:rsidRPr="002478CA">
              <w:rPr>
                <w:rFonts w:ascii="Blackadder ITC" w:hAnsi="Blackadder ITC" w:cstheme="minorHAnsi"/>
                <w:b/>
                <w:bCs/>
                <w:sz w:val="32"/>
                <w:szCs w:val="32"/>
                <w:u w:val="single"/>
                <w:lang w:val="en-MY"/>
              </w:rPr>
              <w:t>Hisham</w:t>
            </w:r>
          </w:p>
        </w:tc>
        <w:tc>
          <w:tcPr>
            <w:tcW w:w="4140" w:type="dxa"/>
            <w:tcBorders>
              <w:bottom w:val="single" w:sz="4" w:space="0" w:color="auto"/>
            </w:tcBorders>
          </w:tcPr>
          <w:p w14:paraId="3D07EB78" w14:textId="77777777" w:rsidR="00C25339" w:rsidRPr="00360D2C" w:rsidRDefault="00C25339" w:rsidP="001616A7">
            <w:pPr>
              <w:tabs>
                <w:tab w:val="left" w:pos="10472"/>
              </w:tabs>
              <w:jc w:val="center"/>
              <w:rPr>
                <w:rFonts w:asciiTheme="minorHAnsi" w:hAnsiTheme="minorHAnsi" w:cstheme="minorHAnsi"/>
                <w:sz w:val="22"/>
                <w:szCs w:val="22"/>
                <w:lang w:val="en-MY"/>
              </w:rPr>
            </w:pPr>
          </w:p>
        </w:tc>
      </w:tr>
      <w:tr w:rsidR="00C25339" w:rsidRPr="00360D2C" w14:paraId="5650C5BB" w14:textId="77777777" w:rsidTr="001616A7">
        <w:trPr>
          <w:trHeight w:val="269"/>
        </w:trPr>
        <w:tc>
          <w:tcPr>
            <w:tcW w:w="3852" w:type="dxa"/>
            <w:tcBorders>
              <w:top w:val="single" w:sz="4" w:space="0" w:color="auto"/>
            </w:tcBorders>
          </w:tcPr>
          <w:p w14:paraId="1E977B2D"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r w:rsidRPr="00360D2C">
              <w:rPr>
                <w:rFonts w:asciiTheme="minorHAnsi" w:hAnsiTheme="minorHAnsi" w:cstheme="minorHAnsi"/>
                <w:b/>
                <w:sz w:val="22"/>
                <w:szCs w:val="22"/>
              </w:rPr>
              <w:t>Justin Francis</w:t>
            </w:r>
          </w:p>
        </w:tc>
        <w:tc>
          <w:tcPr>
            <w:tcW w:w="4089" w:type="dxa"/>
            <w:tcBorders>
              <w:top w:val="single" w:sz="4" w:space="0" w:color="auto"/>
            </w:tcBorders>
          </w:tcPr>
          <w:p w14:paraId="345D28EB"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Hisham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Omar</w:t>
            </w:r>
          </w:p>
        </w:tc>
        <w:tc>
          <w:tcPr>
            <w:tcW w:w="4140" w:type="dxa"/>
            <w:tcBorders>
              <w:top w:val="single" w:sz="4" w:space="0" w:color="auto"/>
            </w:tcBorders>
          </w:tcPr>
          <w:p w14:paraId="74F7825B"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r w:rsidRPr="00360D2C">
              <w:rPr>
                <w:rFonts w:asciiTheme="minorHAnsi" w:hAnsiTheme="minorHAnsi" w:cstheme="minorHAnsi"/>
                <w:b/>
                <w:color w:val="000000"/>
                <w:sz w:val="22"/>
                <w:szCs w:val="22"/>
                <w:lang w:val="sv-SE"/>
              </w:rPr>
              <w:t xml:space="preserve">     </w:t>
            </w:r>
            <w:r w:rsidRPr="00360D2C">
              <w:rPr>
                <w:rFonts w:asciiTheme="minorHAnsi" w:hAnsiTheme="minorHAnsi" w:cstheme="minorHAnsi"/>
                <w:b/>
                <w:sz w:val="22"/>
                <w:szCs w:val="22"/>
                <w:lang w:val="en-MY"/>
              </w:rPr>
              <w:t xml:space="preserve"> </w:t>
            </w:r>
            <w:proofErr w:type="spellStart"/>
            <w:r w:rsidRPr="00360D2C">
              <w:rPr>
                <w:rFonts w:asciiTheme="minorHAnsi" w:hAnsiTheme="minorHAnsi" w:cstheme="minorHAnsi"/>
                <w:b/>
                <w:sz w:val="22"/>
                <w:szCs w:val="22"/>
                <w:lang w:val="en-MY"/>
              </w:rPr>
              <w:t>Noor’Ain</w:t>
            </w:r>
            <w:proofErr w:type="spellEnd"/>
            <w:r w:rsidRPr="00360D2C">
              <w:rPr>
                <w:rFonts w:asciiTheme="minorHAnsi" w:hAnsiTheme="minorHAnsi" w:cstheme="minorHAnsi"/>
                <w:b/>
                <w:sz w:val="22"/>
                <w:szCs w:val="22"/>
                <w:lang w:val="en-MY"/>
              </w:rPr>
              <w:t xml:space="preserve"> Hashim</w:t>
            </w:r>
          </w:p>
        </w:tc>
      </w:tr>
      <w:tr w:rsidR="00C25339" w:rsidRPr="00360D2C" w14:paraId="2C80F768" w14:textId="77777777" w:rsidTr="001616A7">
        <w:trPr>
          <w:trHeight w:val="639"/>
        </w:trPr>
        <w:tc>
          <w:tcPr>
            <w:tcW w:w="3852" w:type="dxa"/>
          </w:tcPr>
          <w:p w14:paraId="73BE8DB1"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sz w:val="22"/>
                <w:szCs w:val="22"/>
                <w:lang w:val="sv-SE"/>
              </w:rPr>
            </w:pPr>
            <w:r w:rsidRPr="00360D2C">
              <w:rPr>
                <w:rFonts w:asciiTheme="minorHAnsi" w:hAnsiTheme="minorHAnsi" w:cstheme="minorHAnsi"/>
                <w:sz w:val="22"/>
                <w:szCs w:val="22"/>
                <w:lang w:val="sv-SE"/>
              </w:rPr>
              <w:t>Lead Consultant IT DRPC,</w:t>
            </w:r>
          </w:p>
          <w:p w14:paraId="704EBBAE"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color w:val="000000"/>
                <w:sz w:val="22"/>
                <w:szCs w:val="22"/>
                <w:lang w:val="sv-SE"/>
              </w:rPr>
            </w:pPr>
            <w:r w:rsidRPr="00360D2C">
              <w:rPr>
                <w:rFonts w:asciiTheme="minorHAnsi" w:hAnsiTheme="minorHAnsi" w:cstheme="minorHAnsi"/>
                <w:sz w:val="22"/>
                <w:szCs w:val="22"/>
                <w:lang w:val="sv-SE"/>
              </w:rPr>
              <w:t xml:space="preserve">ESTR Project, </w:t>
            </w:r>
            <w:r w:rsidRPr="00360D2C">
              <w:rPr>
                <w:rFonts w:asciiTheme="minorHAnsi" w:hAnsiTheme="minorHAnsi" w:cstheme="minorHAnsi"/>
                <w:sz w:val="22"/>
                <w:szCs w:val="22"/>
              </w:rPr>
              <w:t xml:space="preserve">Intellize Tech Services </w:t>
            </w:r>
            <w:proofErr w:type="spellStart"/>
            <w:r w:rsidRPr="00360D2C">
              <w:rPr>
                <w:rFonts w:asciiTheme="minorHAnsi" w:hAnsiTheme="minorHAnsi" w:cstheme="minorHAnsi"/>
                <w:sz w:val="22"/>
                <w:szCs w:val="22"/>
              </w:rPr>
              <w:t>Sdn</w:t>
            </w:r>
            <w:proofErr w:type="spellEnd"/>
            <w:r w:rsidRPr="00360D2C">
              <w:rPr>
                <w:rFonts w:asciiTheme="minorHAnsi" w:hAnsiTheme="minorHAnsi" w:cstheme="minorHAnsi"/>
                <w:sz w:val="22"/>
                <w:szCs w:val="22"/>
              </w:rPr>
              <w:t xml:space="preserve">. </w:t>
            </w:r>
            <w:proofErr w:type="spellStart"/>
            <w:r w:rsidRPr="00360D2C">
              <w:rPr>
                <w:rFonts w:asciiTheme="minorHAnsi" w:hAnsiTheme="minorHAnsi" w:cstheme="minorHAnsi"/>
                <w:sz w:val="22"/>
                <w:szCs w:val="22"/>
              </w:rPr>
              <w:t>Bhd</w:t>
            </w:r>
            <w:proofErr w:type="spellEnd"/>
          </w:p>
        </w:tc>
        <w:tc>
          <w:tcPr>
            <w:tcW w:w="4089" w:type="dxa"/>
          </w:tcPr>
          <w:p w14:paraId="1782F022" w14:textId="77777777" w:rsidR="00C25339" w:rsidRPr="00360D2C" w:rsidRDefault="00C25339" w:rsidP="001616A7">
            <w:pPr>
              <w:jc w:val="center"/>
              <w:rPr>
                <w:rFonts w:asciiTheme="minorHAnsi" w:hAnsiTheme="minorHAnsi" w:cstheme="minorHAnsi"/>
                <w:sz w:val="22"/>
                <w:szCs w:val="22"/>
              </w:rPr>
            </w:pPr>
            <w:r w:rsidRPr="00360D2C">
              <w:rPr>
                <w:rFonts w:asciiTheme="minorHAnsi" w:hAnsiTheme="minorHAnsi" w:cstheme="minorHAnsi"/>
                <w:sz w:val="22"/>
                <w:szCs w:val="22"/>
              </w:rPr>
              <w:t>IT DRPC DR Coordinator,</w:t>
            </w:r>
          </w:p>
          <w:p w14:paraId="15430DD0" w14:textId="77777777" w:rsidR="00C25339" w:rsidRPr="00360D2C" w:rsidRDefault="00C25339" w:rsidP="001616A7">
            <w:pPr>
              <w:jc w:val="center"/>
              <w:rPr>
                <w:rFonts w:asciiTheme="minorHAnsi" w:hAnsiTheme="minorHAnsi" w:cstheme="minorHAnsi"/>
                <w:color w:val="000000"/>
                <w:sz w:val="22"/>
                <w:szCs w:val="22"/>
                <w:lang w:val="sv-SE"/>
              </w:rPr>
            </w:pPr>
            <w:r w:rsidRPr="00360D2C">
              <w:rPr>
                <w:rFonts w:asciiTheme="minorHAnsi" w:hAnsiTheme="minorHAnsi" w:cstheme="minorHAnsi"/>
                <w:sz w:val="22"/>
                <w:szCs w:val="22"/>
              </w:rPr>
              <w:t xml:space="preserve">ESTR Project, Intellize Tech Services </w:t>
            </w:r>
            <w:proofErr w:type="spellStart"/>
            <w:r w:rsidRPr="00360D2C">
              <w:rPr>
                <w:rFonts w:asciiTheme="minorHAnsi" w:hAnsiTheme="minorHAnsi" w:cstheme="minorHAnsi"/>
                <w:sz w:val="22"/>
                <w:szCs w:val="22"/>
              </w:rPr>
              <w:t>Sdn</w:t>
            </w:r>
            <w:proofErr w:type="spellEnd"/>
            <w:r w:rsidRPr="00360D2C">
              <w:rPr>
                <w:rFonts w:asciiTheme="minorHAnsi" w:hAnsiTheme="minorHAnsi" w:cstheme="minorHAnsi"/>
                <w:sz w:val="22"/>
                <w:szCs w:val="22"/>
              </w:rPr>
              <w:t xml:space="preserve">. </w:t>
            </w:r>
            <w:proofErr w:type="spellStart"/>
            <w:r w:rsidRPr="00360D2C">
              <w:rPr>
                <w:rFonts w:asciiTheme="minorHAnsi" w:hAnsiTheme="minorHAnsi" w:cstheme="minorHAnsi"/>
                <w:sz w:val="22"/>
                <w:szCs w:val="22"/>
              </w:rPr>
              <w:t>Bhd</w:t>
            </w:r>
            <w:proofErr w:type="spellEnd"/>
          </w:p>
        </w:tc>
        <w:tc>
          <w:tcPr>
            <w:tcW w:w="4140" w:type="dxa"/>
          </w:tcPr>
          <w:p w14:paraId="4875A6A6"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color w:val="000000"/>
                <w:sz w:val="22"/>
                <w:szCs w:val="22"/>
                <w:lang w:val="sv-SE"/>
              </w:rPr>
            </w:pPr>
            <w:r w:rsidRPr="00360D2C">
              <w:rPr>
                <w:rFonts w:asciiTheme="minorHAnsi" w:hAnsiTheme="minorHAnsi" w:cstheme="minorHAnsi"/>
                <w:color w:val="000000"/>
                <w:sz w:val="22"/>
                <w:szCs w:val="22"/>
                <w:lang w:val="sv-SE"/>
              </w:rPr>
              <w:t xml:space="preserve">    </w:t>
            </w:r>
            <w:r w:rsidRPr="00360D2C">
              <w:rPr>
                <w:rFonts w:asciiTheme="minorHAnsi" w:hAnsiTheme="minorHAnsi" w:cstheme="minorHAnsi"/>
                <w:sz w:val="22"/>
                <w:szCs w:val="22"/>
                <w:lang w:val="en-MY"/>
              </w:rPr>
              <w:t xml:space="preserve"> </w:t>
            </w:r>
            <w:r w:rsidRPr="00360D2C">
              <w:rPr>
                <w:rFonts w:asciiTheme="minorHAnsi" w:hAnsiTheme="minorHAnsi" w:cstheme="minorHAnsi"/>
                <w:color w:val="000000"/>
                <w:sz w:val="22"/>
                <w:szCs w:val="22"/>
                <w:lang w:val="sv-SE"/>
              </w:rPr>
              <w:t xml:space="preserve">Lead IT DRPC Team, </w:t>
            </w:r>
          </w:p>
          <w:p w14:paraId="64871016"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color w:val="000000"/>
                <w:sz w:val="22"/>
                <w:szCs w:val="22"/>
                <w:lang w:val="sv-SE"/>
              </w:rPr>
            </w:pPr>
            <w:r w:rsidRPr="00360D2C">
              <w:rPr>
                <w:rFonts w:asciiTheme="minorHAnsi" w:hAnsiTheme="minorHAnsi" w:cstheme="minorHAnsi"/>
                <w:color w:val="000000"/>
                <w:sz w:val="22"/>
                <w:szCs w:val="22"/>
                <w:lang w:val="sv-SE"/>
              </w:rPr>
              <w:t>ESTR Project, HeiTech Padu Berhad</w:t>
            </w:r>
          </w:p>
        </w:tc>
      </w:tr>
      <w:tr w:rsidR="00C25339" w:rsidRPr="00360D2C" w14:paraId="7DF4BD58" w14:textId="77777777" w:rsidTr="001616A7">
        <w:trPr>
          <w:trHeight w:val="85"/>
        </w:trPr>
        <w:tc>
          <w:tcPr>
            <w:tcW w:w="3852" w:type="dxa"/>
          </w:tcPr>
          <w:p w14:paraId="6171743B" w14:textId="74E3B954" w:rsidR="00C25339"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00C25339" w:rsidRPr="00360D2C">
              <w:rPr>
                <w:rFonts w:asciiTheme="minorHAnsi" w:hAnsiTheme="minorHAnsi" w:cstheme="minorHAnsi"/>
                <w:sz w:val="22"/>
                <w:szCs w:val="22"/>
                <w:lang w:val="en-MY"/>
              </w:rPr>
              <w:t>June 2022</w:t>
            </w:r>
          </w:p>
        </w:tc>
        <w:tc>
          <w:tcPr>
            <w:tcW w:w="4089" w:type="dxa"/>
          </w:tcPr>
          <w:p w14:paraId="5884DD4A" w14:textId="553FB037" w:rsidR="00C25339"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c>
          <w:tcPr>
            <w:tcW w:w="4140" w:type="dxa"/>
          </w:tcPr>
          <w:p w14:paraId="7C2A4DB9" w14:textId="59729AF7" w:rsidR="00C25339"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r>
      <w:tr w:rsidR="00C25339" w:rsidRPr="00360D2C" w14:paraId="7BCFC362" w14:textId="77777777" w:rsidTr="001616A7">
        <w:trPr>
          <w:trHeight w:val="622"/>
        </w:trPr>
        <w:tc>
          <w:tcPr>
            <w:tcW w:w="3852" w:type="dxa"/>
          </w:tcPr>
          <w:p w14:paraId="3110E503"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089" w:type="dxa"/>
          </w:tcPr>
          <w:p w14:paraId="702E6A4C"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140" w:type="dxa"/>
          </w:tcPr>
          <w:p w14:paraId="3FB0C704" w14:textId="77777777" w:rsidR="00C25339" w:rsidRPr="00360D2C" w:rsidRDefault="00C25339" w:rsidP="001616A7">
            <w:pPr>
              <w:tabs>
                <w:tab w:val="left" w:pos="10472"/>
              </w:tabs>
              <w:jc w:val="center"/>
              <w:rPr>
                <w:rFonts w:asciiTheme="minorHAnsi" w:hAnsiTheme="minorHAnsi" w:cstheme="minorHAnsi"/>
                <w:sz w:val="22"/>
                <w:szCs w:val="22"/>
                <w:lang w:val="en-MY"/>
              </w:rPr>
            </w:pPr>
          </w:p>
        </w:tc>
      </w:tr>
      <w:tr w:rsidR="00C25339" w:rsidRPr="00360D2C" w14:paraId="60A7BFAC" w14:textId="77777777" w:rsidTr="001616A7">
        <w:trPr>
          <w:trHeight w:val="85"/>
        </w:trPr>
        <w:tc>
          <w:tcPr>
            <w:tcW w:w="3852" w:type="dxa"/>
          </w:tcPr>
          <w:p w14:paraId="6C878C1F" w14:textId="77777777" w:rsidR="00C25339" w:rsidRPr="00360D2C" w:rsidRDefault="00C25339" w:rsidP="001616A7">
            <w:pPr>
              <w:tabs>
                <w:tab w:val="left" w:pos="720"/>
                <w:tab w:val="center" w:pos="1309"/>
                <w:tab w:val="left" w:pos="10472"/>
              </w:tabs>
              <w:jc w:val="center"/>
              <w:rPr>
                <w:rFonts w:asciiTheme="minorHAnsi" w:hAnsiTheme="minorHAnsi" w:cstheme="minorHAnsi"/>
                <w:b/>
                <w:sz w:val="22"/>
                <w:szCs w:val="22"/>
                <w:lang w:val="en-MY"/>
              </w:rPr>
            </w:pPr>
            <w:r w:rsidRPr="00360D2C">
              <w:rPr>
                <w:rFonts w:asciiTheme="minorHAnsi" w:hAnsiTheme="minorHAnsi" w:cstheme="minorHAnsi"/>
                <w:b/>
                <w:sz w:val="22"/>
                <w:szCs w:val="22"/>
                <w:lang w:val="en-MY"/>
              </w:rPr>
              <w:t>Reviewed by:</w:t>
            </w:r>
          </w:p>
        </w:tc>
        <w:tc>
          <w:tcPr>
            <w:tcW w:w="4089" w:type="dxa"/>
          </w:tcPr>
          <w:p w14:paraId="2717757A" w14:textId="77777777" w:rsidR="00C25339" w:rsidRPr="00360D2C" w:rsidRDefault="00C25339"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color w:val="000000"/>
                <w:sz w:val="22"/>
                <w:szCs w:val="22"/>
                <w:lang w:val="sv-SE"/>
              </w:rPr>
              <w:t>Verified by:</w:t>
            </w:r>
          </w:p>
        </w:tc>
        <w:tc>
          <w:tcPr>
            <w:tcW w:w="4140" w:type="dxa"/>
          </w:tcPr>
          <w:p w14:paraId="4A0298AB" w14:textId="77777777" w:rsidR="00C25339" w:rsidRPr="00360D2C" w:rsidRDefault="00C25339"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color w:val="000000"/>
                <w:sz w:val="22"/>
                <w:szCs w:val="22"/>
                <w:lang w:val="sv-SE"/>
              </w:rPr>
              <w:t>Verified by:</w:t>
            </w:r>
          </w:p>
        </w:tc>
      </w:tr>
      <w:tr w:rsidR="00C25339" w:rsidRPr="00360D2C" w14:paraId="08908723" w14:textId="77777777" w:rsidTr="001616A7">
        <w:trPr>
          <w:trHeight w:val="551"/>
        </w:trPr>
        <w:tc>
          <w:tcPr>
            <w:tcW w:w="3852" w:type="dxa"/>
          </w:tcPr>
          <w:p w14:paraId="1E710460"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089" w:type="dxa"/>
          </w:tcPr>
          <w:p w14:paraId="70C19703"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140" w:type="dxa"/>
          </w:tcPr>
          <w:p w14:paraId="4DCB3A83" w14:textId="77777777" w:rsidR="00C25339" w:rsidRPr="00360D2C" w:rsidRDefault="00C25339" w:rsidP="001616A7">
            <w:pPr>
              <w:tabs>
                <w:tab w:val="left" w:pos="10472"/>
              </w:tabs>
              <w:jc w:val="center"/>
              <w:rPr>
                <w:rFonts w:asciiTheme="minorHAnsi" w:hAnsiTheme="minorHAnsi" w:cstheme="minorHAnsi"/>
                <w:sz w:val="22"/>
                <w:szCs w:val="22"/>
                <w:lang w:val="en-MY"/>
              </w:rPr>
            </w:pPr>
          </w:p>
        </w:tc>
      </w:tr>
      <w:tr w:rsidR="00C25339" w:rsidRPr="00360D2C" w14:paraId="4F385C82" w14:textId="77777777" w:rsidTr="001616A7">
        <w:trPr>
          <w:trHeight w:val="85"/>
        </w:trPr>
        <w:tc>
          <w:tcPr>
            <w:tcW w:w="3852" w:type="dxa"/>
            <w:tcBorders>
              <w:bottom w:val="single" w:sz="4" w:space="0" w:color="auto"/>
            </w:tcBorders>
          </w:tcPr>
          <w:p w14:paraId="2B9D117F" w14:textId="77777777" w:rsidR="00C25339" w:rsidRPr="00360D2C" w:rsidRDefault="00C25339" w:rsidP="001616A7">
            <w:pPr>
              <w:tabs>
                <w:tab w:val="left" w:pos="10472"/>
              </w:tabs>
              <w:jc w:val="center"/>
              <w:rPr>
                <w:rFonts w:asciiTheme="minorHAnsi" w:hAnsiTheme="minorHAnsi" w:cstheme="minorHAnsi"/>
                <w:sz w:val="22"/>
                <w:szCs w:val="22"/>
                <w:u w:val="single"/>
                <w:lang w:val="en-MY"/>
              </w:rPr>
            </w:pPr>
          </w:p>
        </w:tc>
        <w:tc>
          <w:tcPr>
            <w:tcW w:w="4089" w:type="dxa"/>
            <w:tcBorders>
              <w:bottom w:val="single" w:sz="4" w:space="0" w:color="auto"/>
            </w:tcBorders>
          </w:tcPr>
          <w:p w14:paraId="43B50F6D" w14:textId="77777777" w:rsidR="00C25339" w:rsidRPr="00360D2C" w:rsidRDefault="00C25339" w:rsidP="001616A7">
            <w:pPr>
              <w:tabs>
                <w:tab w:val="left" w:pos="10472"/>
              </w:tabs>
              <w:jc w:val="center"/>
              <w:rPr>
                <w:rFonts w:asciiTheme="minorHAnsi" w:hAnsiTheme="minorHAnsi" w:cstheme="minorHAnsi"/>
                <w:sz w:val="22"/>
                <w:szCs w:val="22"/>
                <w:u w:val="single"/>
                <w:lang w:val="en-MY"/>
              </w:rPr>
            </w:pPr>
          </w:p>
        </w:tc>
        <w:tc>
          <w:tcPr>
            <w:tcW w:w="4140" w:type="dxa"/>
            <w:tcBorders>
              <w:bottom w:val="single" w:sz="4" w:space="0" w:color="auto"/>
            </w:tcBorders>
          </w:tcPr>
          <w:p w14:paraId="141D9DB8" w14:textId="77777777" w:rsidR="00C25339" w:rsidRPr="00360D2C" w:rsidRDefault="00C25339" w:rsidP="001616A7">
            <w:pPr>
              <w:tabs>
                <w:tab w:val="left" w:pos="10472"/>
              </w:tabs>
              <w:jc w:val="center"/>
              <w:rPr>
                <w:rFonts w:asciiTheme="minorHAnsi" w:hAnsiTheme="minorHAnsi" w:cstheme="minorHAnsi"/>
                <w:sz w:val="22"/>
                <w:szCs w:val="22"/>
                <w:lang w:val="en-MY"/>
              </w:rPr>
            </w:pPr>
          </w:p>
        </w:tc>
      </w:tr>
      <w:tr w:rsidR="00C25339" w:rsidRPr="00360D2C" w14:paraId="470B1F96" w14:textId="77777777" w:rsidTr="001616A7">
        <w:trPr>
          <w:trHeight w:val="85"/>
        </w:trPr>
        <w:tc>
          <w:tcPr>
            <w:tcW w:w="3852" w:type="dxa"/>
            <w:tcBorders>
              <w:top w:val="single" w:sz="4" w:space="0" w:color="auto"/>
            </w:tcBorders>
          </w:tcPr>
          <w:p w14:paraId="4041B7B3"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r w:rsidRPr="00360D2C">
              <w:rPr>
                <w:rFonts w:asciiTheme="minorHAnsi" w:hAnsiTheme="minorHAnsi" w:cstheme="minorHAnsi"/>
                <w:b/>
                <w:sz w:val="22"/>
                <w:szCs w:val="22"/>
                <w:lang w:val="en-MY"/>
              </w:rPr>
              <w:t>Muhammad Harith Osman</w:t>
            </w:r>
          </w:p>
        </w:tc>
        <w:tc>
          <w:tcPr>
            <w:tcW w:w="4089" w:type="dxa"/>
            <w:tcBorders>
              <w:top w:val="single" w:sz="4" w:space="0" w:color="auto"/>
            </w:tcBorders>
          </w:tcPr>
          <w:p w14:paraId="34312B04"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r w:rsidRPr="00360D2C">
              <w:rPr>
                <w:rFonts w:asciiTheme="minorHAnsi" w:hAnsiTheme="minorHAnsi" w:cstheme="minorHAnsi"/>
                <w:b/>
                <w:color w:val="000000"/>
                <w:sz w:val="22"/>
                <w:szCs w:val="22"/>
                <w:lang w:val="sv-SE"/>
              </w:rPr>
              <w:t xml:space="preserve">     Norhafizah Baharudin</w:t>
            </w:r>
          </w:p>
        </w:tc>
        <w:tc>
          <w:tcPr>
            <w:tcW w:w="4140" w:type="dxa"/>
            <w:tcBorders>
              <w:top w:val="single" w:sz="4" w:space="0" w:color="auto"/>
            </w:tcBorders>
          </w:tcPr>
          <w:p w14:paraId="5D4BFBE3" w14:textId="77777777" w:rsidR="00C25339" w:rsidRPr="00360D2C" w:rsidRDefault="00C25339" w:rsidP="001616A7">
            <w:pPr>
              <w:jc w:val="center"/>
              <w:rPr>
                <w:rFonts w:asciiTheme="minorHAnsi" w:hAnsiTheme="minorHAnsi" w:cstheme="minorHAnsi"/>
                <w:b/>
                <w:sz w:val="22"/>
                <w:szCs w:val="22"/>
                <w:lang w:val="en-MY"/>
              </w:rPr>
            </w:pPr>
            <w:r w:rsidRPr="00360D2C">
              <w:rPr>
                <w:rFonts w:asciiTheme="minorHAnsi" w:hAnsiTheme="minorHAnsi" w:cstheme="minorHAnsi"/>
                <w:b/>
                <w:color w:val="000000"/>
                <w:sz w:val="22"/>
                <w:szCs w:val="22"/>
                <w:lang w:val="sv-SE"/>
              </w:rPr>
              <w:t xml:space="preserve">     Ahmad Suhaimi Ab Rahman</w:t>
            </w:r>
          </w:p>
        </w:tc>
      </w:tr>
      <w:tr w:rsidR="00C25339" w:rsidRPr="00360D2C" w14:paraId="1AD85364" w14:textId="77777777" w:rsidTr="001616A7">
        <w:trPr>
          <w:trHeight w:val="85"/>
        </w:trPr>
        <w:tc>
          <w:tcPr>
            <w:tcW w:w="3852" w:type="dxa"/>
          </w:tcPr>
          <w:p w14:paraId="10C79B75"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sz w:val="22"/>
                <w:szCs w:val="22"/>
                <w:lang w:val="sv-SE"/>
              </w:rPr>
            </w:pPr>
            <w:r w:rsidRPr="00360D2C">
              <w:rPr>
                <w:rFonts w:asciiTheme="minorHAnsi" w:hAnsiTheme="minorHAnsi" w:cstheme="minorHAnsi"/>
                <w:sz w:val="22"/>
                <w:szCs w:val="22"/>
                <w:lang w:val="sv-SE"/>
              </w:rPr>
              <w:t>IT DRPC DR Coordinator,</w:t>
            </w:r>
          </w:p>
          <w:p w14:paraId="54A38270"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color w:val="222222"/>
                <w:sz w:val="22"/>
                <w:szCs w:val="22"/>
                <w:lang w:val="en"/>
              </w:rPr>
            </w:pPr>
            <w:r w:rsidRPr="00360D2C">
              <w:rPr>
                <w:rFonts w:asciiTheme="minorHAnsi" w:hAnsiTheme="minorHAnsi" w:cstheme="minorHAnsi"/>
                <w:sz w:val="22"/>
                <w:szCs w:val="22"/>
                <w:lang w:val="sv-SE"/>
              </w:rPr>
              <w:t>ESTR Project, HeiTech Padu Berhad</w:t>
            </w:r>
          </w:p>
        </w:tc>
        <w:tc>
          <w:tcPr>
            <w:tcW w:w="4089" w:type="dxa"/>
          </w:tcPr>
          <w:p w14:paraId="1FCFDF9A"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color w:val="000000"/>
                <w:sz w:val="22"/>
                <w:szCs w:val="22"/>
                <w:lang w:val="sv-SE"/>
              </w:rPr>
            </w:pPr>
            <w:r w:rsidRPr="00360D2C">
              <w:rPr>
                <w:rFonts w:asciiTheme="minorHAnsi" w:hAnsiTheme="minorHAnsi" w:cstheme="minorHAnsi"/>
                <w:color w:val="000000"/>
                <w:sz w:val="22"/>
                <w:szCs w:val="22"/>
                <w:lang w:val="sv-SE"/>
              </w:rPr>
              <w:t xml:space="preserve">    Senior Executive, </w:t>
            </w:r>
            <w:r w:rsidRPr="00360D2C">
              <w:rPr>
                <w:rFonts w:asciiTheme="minorHAnsi" w:hAnsiTheme="minorHAnsi" w:cstheme="minorHAnsi"/>
                <w:sz w:val="22"/>
                <w:szCs w:val="22"/>
                <w:lang w:val="en-MY"/>
              </w:rPr>
              <w:t>Infrastructure Network &amp; Data Centre Division</w:t>
            </w:r>
          </w:p>
        </w:tc>
        <w:tc>
          <w:tcPr>
            <w:tcW w:w="4140" w:type="dxa"/>
          </w:tcPr>
          <w:p w14:paraId="04C1D36B" w14:textId="77777777" w:rsidR="00C25339" w:rsidRPr="00360D2C" w:rsidRDefault="00C25339" w:rsidP="001616A7">
            <w:pPr>
              <w:jc w:val="center"/>
              <w:rPr>
                <w:rFonts w:asciiTheme="minorHAnsi" w:hAnsiTheme="minorHAnsi" w:cstheme="minorHAnsi"/>
                <w:sz w:val="22"/>
                <w:szCs w:val="22"/>
                <w:lang w:val="en-MY"/>
              </w:rPr>
            </w:pPr>
            <w:r w:rsidRPr="00360D2C">
              <w:rPr>
                <w:rFonts w:asciiTheme="minorHAnsi" w:hAnsiTheme="minorHAnsi" w:cstheme="minorHAnsi"/>
                <w:color w:val="000000"/>
                <w:sz w:val="22"/>
                <w:szCs w:val="22"/>
                <w:lang w:val="sv-SE"/>
              </w:rPr>
              <w:t xml:space="preserve">    Head of Unit,Infrastructure Network &amp; Data Centre Division</w:t>
            </w:r>
          </w:p>
        </w:tc>
      </w:tr>
      <w:tr w:rsidR="00C25339" w:rsidRPr="00360D2C" w14:paraId="6F9A3B76" w14:textId="77777777" w:rsidTr="001616A7">
        <w:trPr>
          <w:trHeight w:val="85"/>
        </w:trPr>
        <w:tc>
          <w:tcPr>
            <w:tcW w:w="3852" w:type="dxa"/>
          </w:tcPr>
          <w:p w14:paraId="030D9F55" w14:textId="18E1652E" w:rsidR="00C25339"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c>
          <w:tcPr>
            <w:tcW w:w="4089" w:type="dxa"/>
          </w:tcPr>
          <w:p w14:paraId="3CA62B0A" w14:textId="25DB41A5" w:rsidR="00C25339"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c>
          <w:tcPr>
            <w:tcW w:w="4140" w:type="dxa"/>
          </w:tcPr>
          <w:p w14:paraId="4DCDEA16" w14:textId="2092D3AE" w:rsidR="00C25339"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r>
      <w:tr w:rsidR="00C25339" w:rsidRPr="00360D2C" w14:paraId="68F1F145" w14:textId="77777777" w:rsidTr="001616A7">
        <w:trPr>
          <w:trHeight w:val="85"/>
        </w:trPr>
        <w:tc>
          <w:tcPr>
            <w:tcW w:w="3852" w:type="dxa"/>
          </w:tcPr>
          <w:p w14:paraId="0AE8062C"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089" w:type="dxa"/>
          </w:tcPr>
          <w:p w14:paraId="02417378"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140" w:type="dxa"/>
          </w:tcPr>
          <w:p w14:paraId="23F77FE3" w14:textId="77777777" w:rsidR="00C25339" w:rsidRPr="00360D2C" w:rsidRDefault="00C25339" w:rsidP="001616A7">
            <w:pPr>
              <w:tabs>
                <w:tab w:val="left" w:pos="10472"/>
              </w:tabs>
              <w:jc w:val="center"/>
              <w:rPr>
                <w:rFonts w:asciiTheme="minorHAnsi" w:hAnsiTheme="minorHAnsi" w:cstheme="minorHAnsi"/>
                <w:sz w:val="22"/>
                <w:szCs w:val="22"/>
                <w:lang w:val="en-MY"/>
              </w:rPr>
            </w:pPr>
          </w:p>
        </w:tc>
      </w:tr>
      <w:tr w:rsidR="00C25339" w:rsidRPr="00360D2C" w14:paraId="373DE6AA" w14:textId="77777777" w:rsidTr="001616A7">
        <w:trPr>
          <w:trHeight w:val="85"/>
        </w:trPr>
        <w:tc>
          <w:tcPr>
            <w:tcW w:w="3852" w:type="dxa"/>
          </w:tcPr>
          <w:p w14:paraId="24C1D1B0" w14:textId="77777777" w:rsidR="00C25339" w:rsidRPr="00360D2C" w:rsidRDefault="00C25339" w:rsidP="001616A7">
            <w:pPr>
              <w:tabs>
                <w:tab w:val="left" w:pos="720"/>
                <w:tab w:val="center" w:pos="1309"/>
                <w:tab w:val="left" w:pos="10472"/>
              </w:tabs>
              <w:jc w:val="center"/>
              <w:rPr>
                <w:rFonts w:asciiTheme="minorHAnsi" w:hAnsiTheme="minorHAnsi" w:cstheme="minorHAnsi"/>
                <w:b/>
                <w:sz w:val="22"/>
                <w:szCs w:val="22"/>
                <w:lang w:val="en-MY"/>
              </w:rPr>
            </w:pPr>
            <w:r w:rsidRPr="00360D2C">
              <w:rPr>
                <w:rFonts w:asciiTheme="minorHAnsi" w:hAnsiTheme="minorHAnsi" w:cstheme="minorHAnsi"/>
                <w:b/>
                <w:color w:val="000000"/>
                <w:sz w:val="22"/>
                <w:szCs w:val="22"/>
                <w:lang w:val="sv-SE"/>
              </w:rPr>
              <w:t>Verified by:</w:t>
            </w:r>
          </w:p>
        </w:tc>
        <w:tc>
          <w:tcPr>
            <w:tcW w:w="4089" w:type="dxa"/>
          </w:tcPr>
          <w:p w14:paraId="3A961CD0" w14:textId="77777777" w:rsidR="00C25339" w:rsidRPr="00360D2C" w:rsidRDefault="00C25339"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color w:val="000000"/>
                <w:sz w:val="22"/>
                <w:szCs w:val="22"/>
                <w:lang w:val="sv-SE"/>
              </w:rPr>
              <w:t>Verified by:</w:t>
            </w:r>
          </w:p>
        </w:tc>
        <w:tc>
          <w:tcPr>
            <w:tcW w:w="4140" w:type="dxa"/>
          </w:tcPr>
          <w:p w14:paraId="2BDC232B" w14:textId="77777777" w:rsidR="00C25339" w:rsidRPr="00360D2C" w:rsidRDefault="00C25339"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sz w:val="22"/>
                <w:szCs w:val="22"/>
                <w:lang w:val="en-MY"/>
              </w:rPr>
              <w:t>Verified by:</w:t>
            </w:r>
          </w:p>
        </w:tc>
      </w:tr>
      <w:tr w:rsidR="00C25339" w:rsidRPr="00360D2C" w14:paraId="4193EDF5" w14:textId="77777777" w:rsidTr="001616A7">
        <w:trPr>
          <w:trHeight w:val="85"/>
        </w:trPr>
        <w:tc>
          <w:tcPr>
            <w:tcW w:w="3852" w:type="dxa"/>
          </w:tcPr>
          <w:p w14:paraId="5CC6CA84" w14:textId="77777777" w:rsidR="00C25339" w:rsidRPr="00360D2C" w:rsidRDefault="00C25339" w:rsidP="001616A7">
            <w:pPr>
              <w:tabs>
                <w:tab w:val="left" w:pos="10472"/>
              </w:tabs>
              <w:jc w:val="center"/>
              <w:rPr>
                <w:rFonts w:asciiTheme="minorHAnsi" w:hAnsiTheme="minorHAnsi" w:cstheme="minorHAnsi"/>
                <w:sz w:val="22"/>
                <w:szCs w:val="22"/>
                <w:lang w:val="en-MY"/>
              </w:rPr>
            </w:pPr>
          </w:p>
          <w:p w14:paraId="51542416"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089" w:type="dxa"/>
          </w:tcPr>
          <w:p w14:paraId="23F93CAE" w14:textId="77777777" w:rsidR="00C25339" w:rsidRPr="00360D2C" w:rsidRDefault="00C25339" w:rsidP="001616A7">
            <w:pPr>
              <w:tabs>
                <w:tab w:val="left" w:pos="10472"/>
              </w:tabs>
              <w:jc w:val="center"/>
              <w:rPr>
                <w:rFonts w:asciiTheme="minorHAnsi" w:hAnsiTheme="minorHAnsi" w:cstheme="minorHAnsi"/>
                <w:sz w:val="22"/>
                <w:szCs w:val="22"/>
                <w:lang w:val="en-MY"/>
              </w:rPr>
            </w:pPr>
          </w:p>
        </w:tc>
        <w:tc>
          <w:tcPr>
            <w:tcW w:w="4140" w:type="dxa"/>
          </w:tcPr>
          <w:p w14:paraId="2B99AD23" w14:textId="77777777" w:rsidR="00C25339" w:rsidRPr="00360D2C" w:rsidRDefault="00C25339" w:rsidP="001616A7">
            <w:pPr>
              <w:tabs>
                <w:tab w:val="left" w:pos="10472"/>
              </w:tabs>
              <w:jc w:val="center"/>
              <w:rPr>
                <w:rFonts w:asciiTheme="minorHAnsi" w:hAnsiTheme="minorHAnsi" w:cstheme="minorHAnsi"/>
                <w:sz w:val="22"/>
                <w:szCs w:val="22"/>
                <w:lang w:val="en-MY"/>
              </w:rPr>
            </w:pPr>
          </w:p>
        </w:tc>
      </w:tr>
      <w:tr w:rsidR="00C25339" w:rsidRPr="00360D2C" w14:paraId="3AE443EB" w14:textId="77777777" w:rsidTr="001616A7">
        <w:trPr>
          <w:trHeight w:val="103"/>
        </w:trPr>
        <w:tc>
          <w:tcPr>
            <w:tcW w:w="3852" w:type="dxa"/>
            <w:tcBorders>
              <w:bottom w:val="single" w:sz="4" w:space="0" w:color="auto"/>
            </w:tcBorders>
          </w:tcPr>
          <w:p w14:paraId="631CAC77" w14:textId="77777777" w:rsidR="00C25339" w:rsidRPr="00360D2C" w:rsidRDefault="00C25339" w:rsidP="001616A7">
            <w:pPr>
              <w:tabs>
                <w:tab w:val="left" w:pos="10472"/>
              </w:tabs>
              <w:jc w:val="center"/>
              <w:rPr>
                <w:rFonts w:asciiTheme="minorHAnsi" w:hAnsiTheme="minorHAnsi" w:cstheme="minorHAnsi"/>
                <w:sz w:val="22"/>
                <w:szCs w:val="22"/>
                <w:u w:val="single"/>
                <w:lang w:val="en-MY"/>
              </w:rPr>
            </w:pPr>
          </w:p>
        </w:tc>
        <w:tc>
          <w:tcPr>
            <w:tcW w:w="4089" w:type="dxa"/>
            <w:tcBorders>
              <w:bottom w:val="single" w:sz="4" w:space="0" w:color="auto"/>
            </w:tcBorders>
          </w:tcPr>
          <w:p w14:paraId="5E11309D" w14:textId="77777777" w:rsidR="00C25339" w:rsidRPr="00360D2C" w:rsidRDefault="00C25339" w:rsidP="001616A7">
            <w:pPr>
              <w:tabs>
                <w:tab w:val="left" w:pos="10472"/>
              </w:tabs>
              <w:jc w:val="center"/>
              <w:rPr>
                <w:rFonts w:asciiTheme="minorHAnsi" w:hAnsiTheme="minorHAnsi" w:cstheme="minorHAnsi"/>
                <w:sz w:val="22"/>
                <w:szCs w:val="22"/>
                <w:u w:val="single"/>
                <w:lang w:val="en-MY"/>
              </w:rPr>
            </w:pPr>
          </w:p>
        </w:tc>
        <w:tc>
          <w:tcPr>
            <w:tcW w:w="4140" w:type="dxa"/>
            <w:tcBorders>
              <w:bottom w:val="single" w:sz="4" w:space="0" w:color="auto"/>
            </w:tcBorders>
          </w:tcPr>
          <w:p w14:paraId="5482D9A4" w14:textId="77777777" w:rsidR="00C25339" w:rsidRPr="00360D2C" w:rsidRDefault="00C25339" w:rsidP="001616A7">
            <w:pPr>
              <w:tabs>
                <w:tab w:val="left" w:pos="10472"/>
              </w:tabs>
              <w:jc w:val="center"/>
              <w:rPr>
                <w:rFonts w:asciiTheme="minorHAnsi" w:hAnsiTheme="minorHAnsi" w:cstheme="minorHAnsi"/>
                <w:sz w:val="22"/>
                <w:szCs w:val="22"/>
                <w:lang w:val="en-MY"/>
              </w:rPr>
            </w:pPr>
          </w:p>
        </w:tc>
      </w:tr>
      <w:tr w:rsidR="00C25339" w:rsidRPr="00360D2C" w14:paraId="1AD86870" w14:textId="77777777" w:rsidTr="001616A7">
        <w:trPr>
          <w:trHeight w:val="85"/>
        </w:trPr>
        <w:tc>
          <w:tcPr>
            <w:tcW w:w="3852" w:type="dxa"/>
            <w:tcBorders>
              <w:top w:val="single" w:sz="4" w:space="0" w:color="auto"/>
            </w:tcBorders>
          </w:tcPr>
          <w:p w14:paraId="620E51F4"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r w:rsidRPr="00360D2C">
              <w:rPr>
                <w:rFonts w:asciiTheme="minorHAnsi" w:hAnsiTheme="minorHAnsi" w:cstheme="minorHAnsi"/>
                <w:b/>
                <w:sz w:val="22"/>
                <w:szCs w:val="22"/>
              </w:rPr>
              <w:t>Muhammad Afzal Zakaria</w:t>
            </w:r>
          </w:p>
        </w:tc>
        <w:tc>
          <w:tcPr>
            <w:tcW w:w="4089" w:type="dxa"/>
            <w:tcBorders>
              <w:top w:val="single" w:sz="4" w:space="0" w:color="auto"/>
            </w:tcBorders>
          </w:tcPr>
          <w:p w14:paraId="5A6AF7B3"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r w:rsidRPr="00360D2C">
              <w:rPr>
                <w:rFonts w:asciiTheme="minorHAnsi" w:hAnsiTheme="minorHAnsi" w:cstheme="minorHAnsi"/>
                <w:b/>
                <w:color w:val="000000"/>
                <w:sz w:val="22"/>
                <w:szCs w:val="22"/>
                <w:lang w:val="sv-SE"/>
              </w:rPr>
              <w:t xml:space="preserve">     Erman Halimi Mohd Anuar</w:t>
            </w:r>
          </w:p>
        </w:tc>
        <w:tc>
          <w:tcPr>
            <w:tcW w:w="4140" w:type="dxa"/>
            <w:tcBorders>
              <w:top w:val="single" w:sz="4" w:space="0" w:color="auto"/>
            </w:tcBorders>
          </w:tcPr>
          <w:p w14:paraId="54AD63BF" w14:textId="77777777" w:rsidR="00C25339" w:rsidRPr="00360D2C" w:rsidRDefault="00C25339" w:rsidP="001616A7">
            <w:pPr>
              <w:jc w:val="center"/>
              <w:rPr>
                <w:rFonts w:asciiTheme="minorHAnsi" w:hAnsiTheme="minorHAnsi" w:cstheme="minorHAnsi"/>
                <w:b/>
                <w:sz w:val="22"/>
                <w:szCs w:val="22"/>
                <w:lang w:val="en-MY"/>
              </w:rPr>
            </w:pPr>
            <w:r w:rsidRPr="00360D2C">
              <w:rPr>
                <w:rFonts w:asciiTheme="minorHAnsi" w:hAnsiTheme="minorHAnsi" w:cstheme="minorHAnsi"/>
                <w:b/>
                <w:sz w:val="22"/>
                <w:szCs w:val="22"/>
                <w:lang w:val="en-MY"/>
              </w:rPr>
              <w:t xml:space="preserve">     Syed Abdul Amin </w:t>
            </w:r>
            <w:proofErr w:type="spellStart"/>
            <w:r w:rsidRPr="00360D2C">
              <w:rPr>
                <w:rFonts w:asciiTheme="minorHAnsi" w:hAnsiTheme="minorHAnsi" w:cstheme="minorHAnsi"/>
                <w:b/>
                <w:sz w:val="22"/>
                <w:szCs w:val="22"/>
                <w:lang w:val="en-MY"/>
              </w:rPr>
              <w:t>Liaquet</w:t>
            </w:r>
            <w:proofErr w:type="spellEnd"/>
            <w:r w:rsidRPr="00360D2C">
              <w:rPr>
                <w:rFonts w:asciiTheme="minorHAnsi" w:hAnsiTheme="minorHAnsi" w:cstheme="minorHAnsi"/>
                <w:b/>
                <w:sz w:val="22"/>
                <w:szCs w:val="22"/>
                <w:lang w:val="en-MY"/>
              </w:rPr>
              <w:t xml:space="preserve"> Ali</w:t>
            </w:r>
          </w:p>
        </w:tc>
      </w:tr>
      <w:tr w:rsidR="00C25339" w:rsidRPr="00360D2C" w14:paraId="031AA58C" w14:textId="77777777" w:rsidTr="001616A7">
        <w:trPr>
          <w:trHeight w:val="85"/>
        </w:trPr>
        <w:tc>
          <w:tcPr>
            <w:tcW w:w="3852" w:type="dxa"/>
          </w:tcPr>
          <w:p w14:paraId="7B2B4030" w14:textId="77777777" w:rsidR="00C25339" w:rsidRPr="00360D2C" w:rsidRDefault="00C25339" w:rsidP="001616A7">
            <w:pPr>
              <w:tabs>
                <w:tab w:val="left" w:pos="270"/>
                <w:tab w:val="left" w:pos="4320"/>
                <w:tab w:val="left" w:pos="4410"/>
                <w:tab w:val="left" w:pos="7920"/>
              </w:tabs>
              <w:jc w:val="center"/>
              <w:rPr>
                <w:rFonts w:asciiTheme="minorHAnsi" w:hAnsiTheme="minorHAnsi" w:cstheme="minorHAnsi"/>
                <w:color w:val="222222"/>
                <w:sz w:val="22"/>
                <w:szCs w:val="22"/>
                <w:lang w:val="en"/>
              </w:rPr>
            </w:pPr>
            <w:r w:rsidRPr="00360D2C">
              <w:rPr>
                <w:rFonts w:asciiTheme="minorHAnsi" w:hAnsiTheme="minorHAnsi" w:cstheme="minorHAnsi"/>
                <w:sz w:val="22"/>
                <w:szCs w:val="22"/>
                <w:lang w:val="sv-SE"/>
              </w:rPr>
              <w:t xml:space="preserve">Project Manager, ESTR Project, </w:t>
            </w:r>
            <w:proofErr w:type="spellStart"/>
            <w:r w:rsidRPr="00360D2C">
              <w:rPr>
                <w:rFonts w:asciiTheme="minorHAnsi" w:hAnsiTheme="minorHAnsi" w:cstheme="minorHAnsi"/>
                <w:sz w:val="22"/>
                <w:szCs w:val="22"/>
              </w:rPr>
              <w:t>HeiTech</w:t>
            </w:r>
            <w:proofErr w:type="spellEnd"/>
            <w:r w:rsidRPr="00360D2C">
              <w:rPr>
                <w:rFonts w:asciiTheme="minorHAnsi" w:hAnsiTheme="minorHAnsi" w:cstheme="minorHAnsi"/>
                <w:sz w:val="22"/>
                <w:szCs w:val="22"/>
              </w:rPr>
              <w:t xml:space="preserve"> </w:t>
            </w:r>
            <w:proofErr w:type="spellStart"/>
            <w:r w:rsidRPr="00360D2C">
              <w:rPr>
                <w:rFonts w:asciiTheme="minorHAnsi" w:hAnsiTheme="minorHAnsi" w:cstheme="minorHAnsi"/>
                <w:sz w:val="22"/>
                <w:szCs w:val="22"/>
              </w:rPr>
              <w:t>Padu</w:t>
            </w:r>
            <w:proofErr w:type="spellEnd"/>
            <w:r w:rsidRPr="00360D2C">
              <w:rPr>
                <w:rFonts w:asciiTheme="minorHAnsi" w:hAnsiTheme="minorHAnsi" w:cstheme="minorHAnsi"/>
                <w:sz w:val="22"/>
                <w:szCs w:val="22"/>
              </w:rPr>
              <w:t xml:space="preserve"> </w:t>
            </w:r>
            <w:proofErr w:type="spellStart"/>
            <w:r w:rsidRPr="00360D2C">
              <w:rPr>
                <w:rFonts w:asciiTheme="minorHAnsi" w:hAnsiTheme="minorHAnsi" w:cstheme="minorHAnsi"/>
                <w:sz w:val="22"/>
                <w:szCs w:val="22"/>
              </w:rPr>
              <w:t>Berhad</w:t>
            </w:r>
            <w:proofErr w:type="spellEnd"/>
          </w:p>
        </w:tc>
        <w:tc>
          <w:tcPr>
            <w:tcW w:w="4089" w:type="dxa"/>
          </w:tcPr>
          <w:p w14:paraId="454A77C9" w14:textId="77777777" w:rsidR="00C25339" w:rsidRPr="00360D2C" w:rsidRDefault="00C25339" w:rsidP="001616A7">
            <w:pPr>
              <w:tabs>
                <w:tab w:val="left" w:pos="270"/>
                <w:tab w:val="left" w:pos="7920"/>
              </w:tabs>
              <w:jc w:val="center"/>
              <w:rPr>
                <w:rFonts w:asciiTheme="minorHAnsi" w:hAnsiTheme="minorHAnsi" w:cstheme="minorHAnsi"/>
                <w:color w:val="000000"/>
                <w:sz w:val="22"/>
                <w:szCs w:val="22"/>
                <w:lang w:val="sv-SE"/>
              </w:rPr>
            </w:pPr>
            <w:r w:rsidRPr="00360D2C">
              <w:rPr>
                <w:rFonts w:asciiTheme="minorHAnsi" w:hAnsiTheme="minorHAnsi" w:cstheme="minorHAnsi"/>
                <w:color w:val="000000"/>
                <w:sz w:val="22"/>
                <w:szCs w:val="22"/>
                <w:lang w:val="sv-SE"/>
              </w:rPr>
              <w:t xml:space="preserve">    Head of Section, Infrastructure Network &amp; Data Centre Division</w:t>
            </w:r>
          </w:p>
        </w:tc>
        <w:tc>
          <w:tcPr>
            <w:tcW w:w="4140" w:type="dxa"/>
          </w:tcPr>
          <w:p w14:paraId="54E227B8" w14:textId="77777777" w:rsidR="00C25339" w:rsidRPr="00360D2C" w:rsidRDefault="00C25339" w:rsidP="001616A7">
            <w:pPr>
              <w:autoSpaceDE w:val="0"/>
              <w:autoSpaceDN w:val="0"/>
              <w:adjustRightInd w:val="0"/>
              <w:ind w:left="49"/>
              <w:jc w:val="center"/>
              <w:rPr>
                <w:rFonts w:asciiTheme="minorHAnsi" w:hAnsiTheme="minorHAnsi" w:cstheme="minorHAnsi"/>
                <w:sz w:val="22"/>
                <w:szCs w:val="22"/>
                <w:lang w:val="en-MY"/>
              </w:rPr>
            </w:pPr>
            <w:r w:rsidRPr="00360D2C">
              <w:rPr>
                <w:rFonts w:asciiTheme="minorHAnsi" w:hAnsiTheme="minorHAnsi" w:cstheme="minorHAnsi"/>
                <w:color w:val="000000"/>
                <w:sz w:val="22"/>
                <w:szCs w:val="22"/>
                <w:lang w:val="en-MY" w:eastAsia="en-MY"/>
              </w:rPr>
              <w:t>Manager, IT Project Management Division</w:t>
            </w:r>
          </w:p>
        </w:tc>
      </w:tr>
      <w:tr w:rsidR="002478CA" w:rsidRPr="00360D2C" w14:paraId="5F1FA921" w14:textId="77777777" w:rsidTr="001616A7">
        <w:trPr>
          <w:trHeight w:val="85"/>
        </w:trPr>
        <w:tc>
          <w:tcPr>
            <w:tcW w:w="3852" w:type="dxa"/>
          </w:tcPr>
          <w:p w14:paraId="304DAE52" w14:textId="1FEF07C4" w:rsidR="002478CA" w:rsidRPr="00360D2C" w:rsidRDefault="00FF249F" w:rsidP="001616A7">
            <w:pPr>
              <w:jc w:val="center"/>
              <w:rPr>
                <w:rFonts w:asciiTheme="minorHAnsi" w:hAnsiTheme="minorHAnsi" w:cstheme="minorHAnsi"/>
                <w:sz w:val="22"/>
                <w:szCs w:val="22"/>
                <w:lang w:val="en-MY"/>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c>
          <w:tcPr>
            <w:tcW w:w="4089" w:type="dxa"/>
          </w:tcPr>
          <w:p w14:paraId="2F255E0D" w14:textId="7F8AC47F" w:rsidR="002478CA" w:rsidRPr="00360D2C" w:rsidRDefault="00FF249F" w:rsidP="001616A7">
            <w:pPr>
              <w:jc w:val="center"/>
              <w:rPr>
                <w:rFonts w:asciiTheme="minorHAnsi" w:hAnsiTheme="minorHAnsi" w:cstheme="minorHAnsi"/>
                <w:sz w:val="22"/>
                <w:szCs w:val="22"/>
                <w:lang w:val="en-MY"/>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c>
          <w:tcPr>
            <w:tcW w:w="4140" w:type="dxa"/>
          </w:tcPr>
          <w:p w14:paraId="4795F688" w14:textId="075B80F6" w:rsidR="002478CA" w:rsidRPr="00360D2C" w:rsidRDefault="00FF249F" w:rsidP="001616A7">
            <w:pPr>
              <w:tabs>
                <w:tab w:val="left" w:pos="10472"/>
              </w:tabs>
              <w:jc w:val="center"/>
              <w:rPr>
                <w:rFonts w:asciiTheme="minorHAnsi" w:hAnsiTheme="minorHAnsi" w:cstheme="minorHAnsi"/>
                <w:sz w:val="22"/>
                <w:szCs w:val="22"/>
                <w:lang w:val="en-MY"/>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r>
      <w:tr w:rsidR="002478CA" w:rsidRPr="00360D2C" w14:paraId="2C5B1E5C" w14:textId="77777777" w:rsidTr="001616A7">
        <w:trPr>
          <w:trHeight w:val="85"/>
        </w:trPr>
        <w:tc>
          <w:tcPr>
            <w:tcW w:w="3852" w:type="dxa"/>
          </w:tcPr>
          <w:p w14:paraId="5CA83C24" w14:textId="37DDFDA8" w:rsidR="002478CA" w:rsidRPr="00360D2C" w:rsidRDefault="002478CA" w:rsidP="001616A7">
            <w:pPr>
              <w:jc w:val="center"/>
              <w:rPr>
                <w:rFonts w:asciiTheme="minorHAnsi" w:hAnsiTheme="minorHAnsi" w:cstheme="minorHAnsi"/>
              </w:rPr>
            </w:pPr>
          </w:p>
        </w:tc>
        <w:tc>
          <w:tcPr>
            <w:tcW w:w="4089" w:type="dxa"/>
          </w:tcPr>
          <w:p w14:paraId="3D181329" w14:textId="1CDBD097" w:rsidR="002478CA" w:rsidRPr="00360D2C" w:rsidRDefault="002478CA" w:rsidP="001616A7">
            <w:pPr>
              <w:jc w:val="center"/>
              <w:rPr>
                <w:rFonts w:asciiTheme="minorHAnsi" w:hAnsiTheme="minorHAnsi" w:cstheme="minorHAnsi"/>
              </w:rPr>
            </w:pPr>
          </w:p>
        </w:tc>
        <w:tc>
          <w:tcPr>
            <w:tcW w:w="4140" w:type="dxa"/>
          </w:tcPr>
          <w:p w14:paraId="5FA3DCD1" w14:textId="172FB913" w:rsidR="002478CA" w:rsidRPr="00360D2C" w:rsidRDefault="002478CA" w:rsidP="001616A7">
            <w:pPr>
              <w:tabs>
                <w:tab w:val="left" w:pos="10472"/>
              </w:tabs>
              <w:jc w:val="center"/>
              <w:rPr>
                <w:rFonts w:asciiTheme="minorHAnsi" w:hAnsiTheme="minorHAnsi" w:cstheme="minorHAnsi"/>
                <w:sz w:val="22"/>
                <w:szCs w:val="22"/>
                <w:lang w:val="en-MY"/>
              </w:rPr>
            </w:pPr>
          </w:p>
        </w:tc>
      </w:tr>
    </w:tbl>
    <w:p w14:paraId="274EEC91" w14:textId="010DD19E" w:rsidR="00F6299C"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p>
    <w:p w14:paraId="0A2F4F60" w14:textId="1773A1D0" w:rsidR="00F6299C"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p>
    <w:p w14:paraId="4A137690" w14:textId="49721B73" w:rsidR="00F6299C"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p>
    <w:p w14:paraId="3993DDF3" w14:textId="618E1FF9" w:rsidR="00F6299C"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p>
    <w:p w14:paraId="246D7C49" w14:textId="629DA4ED" w:rsidR="00F6299C"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p>
    <w:p w14:paraId="54CD0651" w14:textId="15A7D1BD" w:rsidR="00F6299C" w:rsidRPr="00360D2C" w:rsidRDefault="00F6299C" w:rsidP="006A1081">
      <w:pPr>
        <w:tabs>
          <w:tab w:val="left" w:pos="825"/>
          <w:tab w:val="left" w:pos="1470"/>
          <w:tab w:val="left" w:pos="2130"/>
        </w:tabs>
        <w:jc w:val="both"/>
        <w:rPr>
          <w:rFonts w:asciiTheme="minorHAnsi" w:hAnsiTheme="minorHAnsi" w:cstheme="minorHAnsi"/>
          <w:b/>
          <w:sz w:val="22"/>
          <w:szCs w:val="22"/>
          <w:lang w:val="sv-SE"/>
        </w:rPr>
      </w:pPr>
    </w:p>
    <w:p w14:paraId="5D27D795" w14:textId="5BA25948" w:rsidR="00C25339" w:rsidRPr="00360D2C" w:rsidRDefault="00C06AE0" w:rsidP="006A1081">
      <w:pPr>
        <w:tabs>
          <w:tab w:val="left" w:pos="825"/>
          <w:tab w:val="left" w:pos="1470"/>
          <w:tab w:val="left" w:pos="2130"/>
        </w:tabs>
        <w:jc w:val="both"/>
        <w:rPr>
          <w:rFonts w:asciiTheme="minorHAnsi" w:hAnsiTheme="minorHAnsi" w:cstheme="minorHAnsi"/>
          <w:sz w:val="22"/>
          <w:szCs w:val="22"/>
          <w:lang w:val="sv-SE"/>
        </w:rPr>
      </w:pPr>
      <w:r w:rsidRPr="00360D2C">
        <w:rPr>
          <w:rFonts w:asciiTheme="minorHAnsi" w:hAnsiTheme="minorHAnsi" w:cstheme="minorHAnsi"/>
          <w:sz w:val="22"/>
          <w:szCs w:val="22"/>
          <w:lang w:val="sv-SE"/>
        </w:rPr>
        <w:br w:type="textWrapping" w:clear="all"/>
      </w:r>
    </w:p>
    <w:p w14:paraId="7E47FB04" w14:textId="77777777" w:rsidR="00C25339" w:rsidRPr="00360D2C" w:rsidRDefault="00C25339">
      <w:pPr>
        <w:spacing w:after="160" w:line="259" w:lineRule="auto"/>
        <w:rPr>
          <w:rFonts w:asciiTheme="minorHAnsi" w:hAnsiTheme="minorHAnsi" w:cstheme="minorHAnsi"/>
          <w:sz w:val="22"/>
          <w:szCs w:val="22"/>
          <w:lang w:val="sv-SE"/>
        </w:rPr>
      </w:pPr>
      <w:r w:rsidRPr="00360D2C">
        <w:rPr>
          <w:rFonts w:asciiTheme="minorHAnsi" w:hAnsiTheme="minorHAnsi" w:cstheme="minorHAnsi"/>
          <w:sz w:val="22"/>
          <w:szCs w:val="22"/>
          <w:lang w:val="sv-SE"/>
        </w:rPr>
        <w:br w:type="page"/>
      </w:r>
    </w:p>
    <w:p w14:paraId="17EC4366" w14:textId="77777777" w:rsidR="00A807FA" w:rsidRPr="00360D2C" w:rsidRDefault="00A807FA">
      <w:pPr>
        <w:spacing w:after="160" w:line="259" w:lineRule="auto"/>
        <w:rPr>
          <w:rFonts w:asciiTheme="minorHAnsi" w:hAnsiTheme="minorHAnsi" w:cstheme="minorHAnsi"/>
          <w:sz w:val="22"/>
          <w:szCs w:val="22"/>
          <w:lang w:val="sv-SE"/>
        </w:rPr>
      </w:pPr>
    </w:p>
    <w:tbl>
      <w:tblPr>
        <w:tblpPr w:leftFromText="180" w:rightFromText="180" w:vertAnchor="page" w:horzAnchor="margin" w:tblpXSpec="center" w:tblpY="1786"/>
        <w:tblW w:w="12081" w:type="dxa"/>
        <w:tblLook w:val="01E0" w:firstRow="1" w:lastRow="1" w:firstColumn="1" w:lastColumn="1" w:noHBand="0" w:noVBand="0"/>
      </w:tblPr>
      <w:tblGrid>
        <w:gridCol w:w="3852"/>
        <w:gridCol w:w="4089"/>
        <w:gridCol w:w="4140"/>
      </w:tblGrid>
      <w:tr w:rsidR="00A807FA" w:rsidRPr="00360D2C" w14:paraId="1EB1B32D" w14:textId="77777777" w:rsidTr="001616A7">
        <w:trPr>
          <w:trHeight w:val="269"/>
        </w:trPr>
        <w:tc>
          <w:tcPr>
            <w:tcW w:w="3852" w:type="dxa"/>
            <w:hideMark/>
          </w:tcPr>
          <w:p w14:paraId="5DE2618A" w14:textId="77777777" w:rsidR="00A807FA" w:rsidRPr="00360D2C" w:rsidRDefault="00A807FA" w:rsidP="001616A7">
            <w:pPr>
              <w:tabs>
                <w:tab w:val="left" w:pos="720"/>
                <w:tab w:val="center" w:pos="1309"/>
                <w:tab w:val="left" w:pos="10472"/>
              </w:tabs>
              <w:jc w:val="center"/>
              <w:rPr>
                <w:rFonts w:asciiTheme="minorHAnsi" w:hAnsiTheme="minorHAnsi" w:cstheme="minorHAnsi"/>
                <w:b/>
                <w:sz w:val="22"/>
                <w:szCs w:val="22"/>
                <w:lang w:val="en-MY"/>
              </w:rPr>
            </w:pPr>
            <w:r w:rsidRPr="00360D2C">
              <w:rPr>
                <w:rFonts w:asciiTheme="minorHAnsi" w:hAnsiTheme="minorHAnsi" w:cstheme="minorHAnsi"/>
                <w:b/>
                <w:color w:val="000000"/>
                <w:sz w:val="22"/>
                <w:szCs w:val="22"/>
                <w:lang w:val="sv-SE"/>
              </w:rPr>
              <w:t>Verified by:</w:t>
            </w:r>
          </w:p>
        </w:tc>
        <w:tc>
          <w:tcPr>
            <w:tcW w:w="4089" w:type="dxa"/>
            <w:hideMark/>
          </w:tcPr>
          <w:p w14:paraId="50C4E1E5" w14:textId="77777777" w:rsidR="00A807FA" w:rsidRPr="00360D2C" w:rsidRDefault="00A807FA"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color w:val="000000"/>
                <w:sz w:val="22"/>
                <w:szCs w:val="22"/>
                <w:lang w:val="sv-SE"/>
              </w:rPr>
              <w:t>Verified by:</w:t>
            </w:r>
          </w:p>
        </w:tc>
        <w:tc>
          <w:tcPr>
            <w:tcW w:w="4140" w:type="dxa"/>
            <w:hideMark/>
          </w:tcPr>
          <w:p w14:paraId="2C1AE436" w14:textId="77777777" w:rsidR="00A807FA" w:rsidRPr="00360D2C" w:rsidRDefault="00A807FA"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color w:val="000000"/>
                <w:sz w:val="22"/>
                <w:szCs w:val="22"/>
                <w:lang w:val="sv-SE"/>
              </w:rPr>
              <w:t>Verified by:</w:t>
            </w:r>
          </w:p>
        </w:tc>
      </w:tr>
      <w:tr w:rsidR="00A807FA" w:rsidRPr="00360D2C" w14:paraId="3DFFE926" w14:textId="77777777" w:rsidTr="001616A7">
        <w:trPr>
          <w:trHeight w:val="521"/>
        </w:trPr>
        <w:tc>
          <w:tcPr>
            <w:tcW w:w="3852" w:type="dxa"/>
          </w:tcPr>
          <w:p w14:paraId="22338ABC"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089" w:type="dxa"/>
          </w:tcPr>
          <w:p w14:paraId="2E5E096B" w14:textId="77777777" w:rsidR="00A807FA" w:rsidRPr="00360D2C" w:rsidRDefault="00A807FA" w:rsidP="001616A7">
            <w:pPr>
              <w:tabs>
                <w:tab w:val="left" w:pos="10472"/>
              </w:tabs>
              <w:jc w:val="center"/>
              <w:rPr>
                <w:rFonts w:asciiTheme="minorHAnsi" w:hAnsiTheme="minorHAnsi" w:cstheme="minorHAnsi"/>
                <w:sz w:val="22"/>
                <w:szCs w:val="22"/>
                <w:lang w:val="en-MY"/>
              </w:rPr>
            </w:pPr>
          </w:p>
          <w:p w14:paraId="689C0D68"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140" w:type="dxa"/>
          </w:tcPr>
          <w:p w14:paraId="45BB502F" w14:textId="77777777" w:rsidR="00A807FA" w:rsidRPr="00360D2C" w:rsidRDefault="00A807FA" w:rsidP="001616A7">
            <w:pPr>
              <w:tabs>
                <w:tab w:val="left" w:pos="10472"/>
              </w:tabs>
              <w:jc w:val="center"/>
              <w:rPr>
                <w:rFonts w:asciiTheme="minorHAnsi" w:hAnsiTheme="minorHAnsi" w:cstheme="minorHAnsi"/>
                <w:sz w:val="22"/>
                <w:szCs w:val="22"/>
                <w:lang w:val="en-MY"/>
              </w:rPr>
            </w:pPr>
          </w:p>
        </w:tc>
      </w:tr>
      <w:tr w:rsidR="00A807FA" w:rsidRPr="00360D2C" w14:paraId="2B7152CE" w14:textId="77777777" w:rsidTr="001616A7">
        <w:trPr>
          <w:trHeight w:val="250"/>
        </w:trPr>
        <w:tc>
          <w:tcPr>
            <w:tcW w:w="3852" w:type="dxa"/>
            <w:tcBorders>
              <w:bottom w:val="single" w:sz="4" w:space="0" w:color="auto"/>
            </w:tcBorders>
          </w:tcPr>
          <w:p w14:paraId="1DA03AFC" w14:textId="77777777" w:rsidR="00A807FA" w:rsidRPr="00360D2C" w:rsidRDefault="00A807FA" w:rsidP="001616A7">
            <w:pPr>
              <w:tabs>
                <w:tab w:val="left" w:pos="10472"/>
              </w:tabs>
              <w:jc w:val="center"/>
              <w:rPr>
                <w:rFonts w:asciiTheme="minorHAnsi" w:hAnsiTheme="minorHAnsi" w:cstheme="minorHAnsi"/>
                <w:sz w:val="22"/>
                <w:szCs w:val="22"/>
                <w:u w:val="single"/>
                <w:lang w:val="en-MY"/>
              </w:rPr>
            </w:pPr>
          </w:p>
        </w:tc>
        <w:tc>
          <w:tcPr>
            <w:tcW w:w="4089" w:type="dxa"/>
            <w:tcBorders>
              <w:bottom w:val="single" w:sz="4" w:space="0" w:color="auto"/>
            </w:tcBorders>
          </w:tcPr>
          <w:p w14:paraId="2703A9C5" w14:textId="77777777" w:rsidR="00A807FA" w:rsidRPr="00360D2C" w:rsidRDefault="00A807FA" w:rsidP="001616A7">
            <w:pPr>
              <w:tabs>
                <w:tab w:val="left" w:pos="10472"/>
              </w:tabs>
              <w:jc w:val="center"/>
              <w:rPr>
                <w:rFonts w:asciiTheme="minorHAnsi" w:hAnsiTheme="minorHAnsi" w:cstheme="minorHAnsi"/>
                <w:sz w:val="22"/>
                <w:szCs w:val="22"/>
                <w:u w:val="single"/>
                <w:lang w:val="en-MY"/>
              </w:rPr>
            </w:pPr>
          </w:p>
        </w:tc>
        <w:tc>
          <w:tcPr>
            <w:tcW w:w="4140" w:type="dxa"/>
            <w:tcBorders>
              <w:bottom w:val="single" w:sz="4" w:space="0" w:color="auto"/>
            </w:tcBorders>
          </w:tcPr>
          <w:p w14:paraId="5294A456" w14:textId="77777777" w:rsidR="00A807FA" w:rsidRPr="00360D2C" w:rsidRDefault="00A807FA" w:rsidP="001616A7">
            <w:pPr>
              <w:tabs>
                <w:tab w:val="left" w:pos="10472"/>
              </w:tabs>
              <w:jc w:val="center"/>
              <w:rPr>
                <w:rFonts w:asciiTheme="minorHAnsi" w:hAnsiTheme="minorHAnsi" w:cstheme="minorHAnsi"/>
                <w:sz w:val="22"/>
                <w:szCs w:val="22"/>
                <w:lang w:val="en-MY"/>
              </w:rPr>
            </w:pPr>
          </w:p>
        </w:tc>
      </w:tr>
      <w:tr w:rsidR="00A807FA" w:rsidRPr="00360D2C" w14:paraId="6D0A4D54" w14:textId="77777777" w:rsidTr="001616A7">
        <w:trPr>
          <w:trHeight w:val="269"/>
        </w:trPr>
        <w:tc>
          <w:tcPr>
            <w:tcW w:w="3852" w:type="dxa"/>
            <w:tcBorders>
              <w:top w:val="single" w:sz="4" w:space="0" w:color="auto"/>
            </w:tcBorders>
          </w:tcPr>
          <w:p w14:paraId="35828154" w14:textId="77777777" w:rsidR="00A807FA" w:rsidRPr="00360D2C" w:rsidRDefault="00A807FA" w:rsidP="001616A7">
            <w:pPr>
              <w:jc w:val="center"/>
              <w:rPr>
                <w:rFonts w:asciiTheme="minorHAnsi" w:hAnsiTheme="minorHAnsi" w:cstheme="minorHAnsi"/>
                <w:b/>
                <w:color w:val="000000"/>
                <w:sz w:val="22"/>
                <w:szCs w:val="22"/>
                <w:lang w:val="sv-SE"/>
              </w:rPr>
            </w:pPr>
            <w:r w:rsidRPr="00360D2C">
              <w:rPr>
                <w:rFonts w:asciiTheme="minorHAnsi" w:hAnsiTheme="minorHAnsi" w:cstheme="minorHAnsi"/>
                <w:b/>
                <w:color w:val="000000"/>
                <w:sz w:val="22"/>
                <w:szCs w:val="22"/>
                <w:lang w:val="sv-SE"/>
              </w:rPr>
              <w:t xml:space="preserve">     </w:t>
            </w:r>
            <w:r w:rsidRPr="00360D2C">
              <w:rPr>
                <w:rFonts w:asciiTheme="minorHAnsi" w:hAnsiTheme="minorHAnsi" w:cstheme="minorHAnsi"/>
              </w:rPr>
              <w:t xml:space="preserve"> </w:t>
            </w:r>
            <w:proofErr w:type="spellStart"/>
            <w:r w:rsidRPr="00360D2C">
              <w:rPr>
                <w:rFonts w:asciiTheme="minorHAnsi" w:hAnsiTheme="minorHAnsi" w:cstheme="minorHAnsi"/>
                <w:b/>
                <w:sz w:val="22"/>
                <w:szCs w:val="22"/>
              </w:rPr>
              <w:t>Zainudin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Ta'aren</w:t>
            </w:r>
            <w:proofErr w:type="spellEnd"/>
          </w:p>
        </w:tc>
        <w:tc>
          <w:tcPr>
            <w:tcW w:w="4089" w:type="dxa"/>
            <w:tcBorders>
              <w:top w:val="single" w:sz="4" w:space="0" w:color="auto"/>
            </w:tcBorders>
          </w:tcPr>
          <w:p w14:paraId="6AA83AD8" w14:textId="77777777" w:rsidR="00A807FA" w:rsidRPr="00360D2C" w:rsidRDefault="00A807FA" w:rsidP="001616A7">
            <w:pPr>
              <w:jc w:val="center"/>
              <w:rPr>
                <w:rFonts w:asciiTheme="minorHAnsi" w:hAnsiTheme="minorHAnsi" w:cstheme="minorHAnsi"/>
                <w:b/>
                <w:sz w:val="22"/>
                <w:szCs w:val="22"/>
                <w:lang w:val="en-MY"/>
              </w:rPr>
            </w:pPr>
            <w:proofErr w:type="spellStart"/>
            <w:r w:rsidRPr="00360D2C">
              <w:rPr>
                <w:rFonts w:asciiTheme="minorHAnsi" w:hAnsiTheme="minorHAnsi" w:cstheme="minorHAnsi"/>
                <w:b/>
                <w:sz w:val="22"/>
                <w:szCs w:val="22"/>
                <w:lang w:val="en-MY"/>
              </w:rPr>
              <w:t>Helniza</w:t>
            </w:r>
            <w:proofErr w:type="spellEnd"/>
            <w:r w:rsidRPr="00360D2C">
              <w:rPr>
                <w:rFonts w:asciiTheme="minorHAnsi" w:hAnsiTheme="minorHAnsi" w:cstheme="minorHAnsi"/>
                <w:b/>
                <w:sz w:val="22"/>
                <w:szCs w:val="22"/>
                <w:lang w:val="en-MY"/>
              </w:rPr>
              <w:t xml:space="preserve"> </w:t>
            </w:r>
            <w:proofErr w:type="spellStart"/>
            <w:r w:rsidRPr="00360D2C">
              <w:rPr>
                <w:rFonts w:asciiTheme="minorHAnsi" w:hAnsiTheme="minorHAnsi" w:cstheme="minorHAnsi"/>
                <w:b/>
                <w:sz w:val="22"/>
                <w:szCs w:val="22"/>
                <w:lang w:val="en-MY"/>
              </w:rPr>
              <w:t>Chek</w:t>
            </w:r>
            <w:proofErr w:type="spellEnd"/>
            <w:r w:rsidRPr="00360D2C">
              <w:rPr>
                <w:rFonts w:asciiTheme="minorHAnsi" w:hAnsiTheme="minorHAnsi" w:cstheme="minorHAnsi"/>
                <w:b/>
                <w:sz w:val="22"/>
                <w:szCs w:val="22"/>
                <w:lang w:val="en-MY"/>
              </w:rPr>
              <w:t xml:space="preserve"> Any</w:t>
            </w:r>
          </w:p>
        </w:tc>
        <w:tc>
          <w:tcPr>
            <w:tcW w:w="4140" w:type="dxa"/>
            <w:tcBorders>
              <w:top w:val="single" w:sz="4" w:space="0" w:color="auto"/>
            </w:tcBorders>
          </w:tcPr>
          <w:p w14:paraId="52E66DAC" w14:textId="77777777" w:rsidR="00A807FA" w:rsidRPr="00360D2C" w:rsidRDefault="00A807FA"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proofErr w:type="spellStart"/>
            <w:r w:rsidRPr="00360D2C">
              <w:rPr>
                <w:rFonts w:asciiTheme="minorHAnsi" w:hAnsiTheme="minorHAnsi" w:cstheme="minorHAnsi"/>
                <w:b/>
                <w:sz w:val="22"/>
                <w:szCs w:val="22"/>
                <w:lang w:val="en-MY"/>
              </w:rPr>
              <w:t>Mohd</w:t>
            </w:r>
            <w:proofErr w:type="spellEnd"/>
            <w:r w:rsidRPr="00360D2C">
              <w:rPr>
                <w:rFonts w:asciiTheme="minorHAnsi" w:hAnsiTheme="minorHAnsi" w:cstheme="minorHAnsi"/>
                <w:b/>
                <w:sz w:val="22"/>
                <w:szCs w:val="22"/>
                <w:lang w:val="en-MY"/>
              </w:rPr>
              <w:t xml:space="preserve"> </w:t>
            </w:r>
            <w:proofErr w:type="spellStart"/>
            <w:r w:rsidRPr="00360D2C">
              <w:rPr>
                <w:rFonts w:asciiTheme="minorHAnsi" w:hAnsiTheme="minorHAnsi" w:cstheme="minorHAnsi"/>
                <w:b/>
                <w:sz w:val="22"/>
                <w:szCs w:val="22"/>
                <w:lang w:val="en-MY"/>
              </w:rPr>
              <w:t>Aidil</w:t>
            </w:r>
            <w:proofErr w:type="spellEnd"/>
            <w:r w:rsidRPr="00360D2C">
              <w:rPr>
                <w:rFonts w:asciiTheme="minorHAnsi" w:hAnsiTheme="minorHAnsi" w:cstheme="minorHAnsi"/>
                <w:b/>
                <w:sz w:val="22"/>
                <w:szCs w:val="22"/>
                <w:lang w:val="en-MY"/>
              </w:rPr>
              <w:t xml:space="preserve"> </w:t>
            </w:r>
            <w:proofErr w:type="spellStart"/>
            <w:r w:rsidRPr="00360D2C">
              <w:rPr>
                <w:rFonts w:asciiTheme="minorHAnsi" w:hAnsiTheme="minorHAnsi" w:cstheme="minorHAnsi"/>
                <w:b/>
                <w:sz w:val="22"/>
                <w:szCs w:val="22"/>
                <w:lang w:val="en-MY"/>
              </w:rPr>
              <w:t>Azwan</w:t>
            </w:r>
            <w:proofErr w:type="spellEnd"/>
            <w:r w:rsidRPr="00360D2C">
              <w:rPr>
                <w:rFonts w:asciiTheme="minorHAnsi" w:hAnsiTheme="minorHAnsi" w:cstheme="minorHAnsi"/>
                <w:b/>
                <w:sz w:val="22"/>
                <w:szCs w:val="22"/>
                <w:lang w:val="en-MY"/>
              </w:rPr>
              <w:t xml:space="preserve"> </w:t>
            </w:r>
            <w:proofErr w:type="spellStart"/>
            <w:r w:rsidRPr="00360D2C">
              <w:rPr>
                <w:rFonts w:asciiTheme="minorHAnsi" w:hAnsiTheme="minorHAnsi" w:cstheme="minorHAnsi"/>
                <w:b/>
                <w:sz w:val="22"/>
                <w:szCs w:val="22"/>
                <w:lang w:val="en-MY"/>
              </w:rPr>
              <w:t>Mohd</w:t>
            </w:r>
            <w:proofErr w:type="spellEnd"/>
            <w:r w:rsidRPr="00360D2C">
              <w:rPr>
                <w:rFonts w:asciiTheme="minorHAnsi" w:hAnsiTheme="minorHAnsi" w:cstheme="minorHAnsi"/>
                <w:b/>
                <w:sz w:val="22"/>
                <w:szCs w:val="22"/>
                <w:lang w:val="en-MY"/>
              </w:rPr>
              <w:t xml:space="preserve"> Rahim</w:t>
            </w:r>
          </w:p>
        </w:tc>
      </w:tr>
      <w:tr w:rsidR="00A807FA" w:rsidRPr="00360D2C" w14:paraId="36A489DF" w14:textId="77777777" w:rsidTr="001616A7">
        <w:trPr>
          <w:trHeight w:val="639"/>
        </w:trPr>
        <w:tc>
          <w:tcPr>
            <w:tcW w:w="3852" w:type="dxa"/>
          </w:tcPr>
          <w:p w14:paraId="3F45744B" w14:textId="77777777" w:rsidR="00A807FA" w:rsidRPr="00360D2C" w:rsidRDefault="00A807FA" w:rsidP="001616A7">
            <w:pPr>
              <w:jc w:val="center"/>
              <w:rPr>
                <w:rFonts w:asciiTheme="minorHAnsi" w:hAnsiTheme="minorHAnsi" w:cstheme="minorHAnsi"/>
                <w:color w:val="000000"/>
                <w:sz w:val="22"/>
                <w:szCs w:val="22"/>
                <w:lang w:val="sv-SE"/>
              </w:rPr>
            </w:pPr>
            <w:r w:rsidRPr="00360D2C">
              <w:rPr>
                <w:rFonts w:asciiTheme="minorHAnsi" w:hAnsiTheme="minorHAnsi" w:cstheme="minorHAnsi"/>
                <w:sz w:val="22"/>
                <w:szCs w:val="22"/>
                <w:lang w:val="en-MY"/>
              </w:rPr>
              <w:t>Manager, IT Service Delivery Management Division</w:t>
            </w:r>
          </w:p>
        </w:tc>
        <w:tc>
          <w:tcPr>
            <w:tcW w:w="4089" w:type="dxa"/>
          </w:tcPr>
          <w:p w14:paraId="668B46EC" w14:textId="77777777" w:rsidR="00A807FA" w:rsidRPr="00360D2C" w:rsidRDefault="00A807FA" w:rsidP="001616A7">
            <w:pPr>
              <w:jc w:val="center"/>
              <w:rPr>
                <w:rFonts w:asciiTheme="minorHAnsi" w:hAnsiTheme="minorHAnsi" w:cstheme="minorHAnsi"/>
                <w:sz w:val="22"/>
                <w:szCs w:val="22"/>
                <w:lang w:val="en-MY"/>
              </w:rPr>
            </w:pPr>
            <w:r w:rsidRPr="00360D2C">
              <w:rPr>
                <w:rFonts w:asciiTheme="minorHAnsi" w:hAnsiTheme="minorHAnsi" w:cstheme="minorHAnsi"/>
                <w:sz w:val="22"/>
                <w:szCs w:val="22"/>
                <w:lang w:val="en-MY"/>
              </w:rPr>
              <w:t>Manager, Application Management Division</w:t>
            </w:r>
          </w:p>
        </w:tc>
        <w:tc>
          <w:tcPr>
            <w:tcW w:w="4140" w:type="dxa"/>
          </w:tcPr>
          <w:p w14:paraId="082CB83C" w14:textId="77777777" w:rsidR="00A807FA" w:rsidRPr="00360D2C" w:rsidRDefault="00A807FA" w:rsidP="001616A7">
            <w:pPr>
              <w:tabs>
                <w:tab w:val="left" w:pos="270"/>
                <w:tab w:val="left" w:pos="4320"/>
                <w:tab w:val="left" w:pos="4410"/>
                <w:tab w:val="left" w:pos="7920"/>
              </w:tabs>
              <w:jc w:val="center"/>
              <w:rPr>
                <w:rFonts w:asciiTheme="minorHAnsi" w:hAnsiTheme="minorHAnsi" w:cstheme="minorHAnsi"/>
                <w:color w:val="000000"/>
                <w:sz w:val="22"/>
                <w:szCs w:val="22"/>
                <w:lang w:val="sv-SE"/>
              </w:rPr>
            </w:pPr>
            <w:r w:rsidRPr="00360D2C">
              <w:rPr>
                <w:rFonts w:asciiTheme="minorHAnsi" w:hAnsiTheme="minorHAnsi" w:cstheme="minorHAnsi"/>
                <w:sz w:val="22"/>
                <w:szCs w:val="22"/>
                <w:lang w:val="en-MY"/>
              </w:rPr>
              <w:t>Manager,  IT Security Division &amp; IT Governance Division (Caretaker)</w:t>
            </w:r>
          </w:p>
        </w:tc>
      </w:tr>
      <w:tr w:rsidR="00A807FA" w:rsidRPr="00360D2C" w14:paraId="1A9AE42F" w14:textId="77777777" w:rsidTr="001616A7">
        <w:trPr>
          <w:trHeight w:val="85"/>
        </w:trPr>
        <w:tc>
          <w:tcPr>
            <w:tcW w:w="3852" w:type="dxa"/>
          </w:tcPr>
          <w:p w14:paraId="1F448A23" w14:textId="2E6CC30B" w:rsidR="00A807FA"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c>
          <w:tcPr>
            <w:tcW w:w="4089" w:type="dxa"/>
          </w:tcPr>
          <w:p w14:paraId="23743131" w14:textId="320632F9" w:rsidR="00A807FA"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c>
          <w:tcPr>
            <w:tcW w:w="4140" w:type="dxa"/>
          </w:tcPr>
          <w:p w14:paraId="3B8FE6ED" w14:textId="166038C4" w:rsidR="00A807FA"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r>
      <w:tr w:rsidR="00A807FA" w:rsidRPr="00360D2C" w14:paraId="340F42D8" w14:textId="77777777" w:rsidTr="001616A7">
        <w:trPr>
          <w:trHeight w:val="622"/>
        </w:trPr>
        <w:tc>
          <w:tcPr>
            <w:tcW w:w="3852" w:type="dxa"/>
          </w:tcPr>
          <w:p w14:paraId="4330A535"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089" w:type="dxa"/>
          </w:tcPr>
          <w:p w14:paraId="3C3EBCB1"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140" w:type="dxa"/>
          </w:tcPr>
          <w:p w14:paraId="4DD9B55B" w14:textId="77777777" w:rsidR="00A807FA" w:rsidRPr="00360D2C" w:rsidRDefault="00A807FA" w:rsidP="001616A7">
            <w:pPr>
              <w:tabs>
                <w:tab w:val="left" w:pos="10472"/>
              </w:tabs>
              <w:jc w:val="center"/>
              <w:rPr>
                <w:rFonts w:asciiTheme="minorHAnsi" w:hAnsiTheme="minorHAnsi" w:cstheme="minorHAnsi"/>
                <w:sz w:val="22"/>
                <w:szCs w:val="22"/>
                <w:lang w:val="en-MY"/>
              </w:rPr>
            </w:pPr>
          </w:p>
        </w:tc>
      </w:tr>
      <w:tr w:rsidR="00A807FA" w:rsidRPr="00360D2C" w14:paraId="37E4E7D3" w14:textId="77777777" w:rsidTr="001616A7">
        <w:trPr>
          <w:trHeight w:val="85"/>
        </w:trPr>
        <w:tc>
          <w:tcPr>
            <w:tcW w:w="3852" w:type="dxa"/>
          </w:tcPr>
          <w:p w14:paraId="488429B1" w14:textId="77777777" w:rsidR="00A807FA" w:rsidRPr="00360D2C" w:rsidRDefault="00A807FA"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sz w:val="22"/>
                <w:szCs w:val="22"/>
                <w:lang w:val="en-MY"/>
              </w:rPr>
              <w:t>Verified by:</w:t>
            </w:r>
          </w:p>
        </w:tc>
        <w:tc>
          <w:tcPr>
            <w:tcW w:w="4089" w:type="dxa"/>
          </w:tcPr>
          <w:p w14:paraId="1140413F" w14:textId="77777777" w:rsidR="00A807FA" w:rsidRPr="00360D2C" w:rsidRDefault="00A807FA" w:rsidP="001616A7">
            <w:pPr>
              <w:tabs>
                <w:tab w:val="left" w:pos="10472"/>
              </w:tabs>
              <w:jc w:val="center"/>
              <w:rPr>
                <w:rFonts w:asciiTheme="minorHAnsi" w:hAnsiTheme="minorHAnsi" w:cstheme="minorHAnsi"/>
                <w:b/>
                <w:sz w:val="22"/>
                <w:szCs w:val="22"/>
                <w:lang w:val="en-MY"/>
              </w:rPr>
            </w:pPr>
            <w:r w:rsidRPr="00360D2C">
              <w:rPr>
                <w:rFonts w:asciiTheme="minorHAnsi" w:hAnsiTheme="minorHAnsi" w:cstheme="minorHAnsi"/>
                <w:b/>
                <w:sz w:val="22"/>
                <w:szCs w:val="22"/>
                <w:lang w:val="en-MY"/>
              </w:rPr>
              <w:t>Approved by :</w:t>
            </w:r>
          </w:p>
        </w:tc>
        <w:tc>
          <w:tcPr>
            <w:tcW w:w="4140" w:type="dxa"/>
            <w:tcBorders>
              <w:left w:val="nil"/>
            </w:tcBorders>
          </w:tcPr>
          <w:p w14:paraId="6913CE79" w14:textId="77777777" w:rsidR="00A807FA" w:rsidRPr="00360D2C" w:rsidRDefault="00A807FA" w:rsidP="001616A7">
            <w:pPr>
              <w:tabs>
                <w:tab w:val="left" w:pos="10472"/>
              </w:tabs>
              <w:jc w:val="center"/>
              <w:rPr>
                <w:rFonts w:asciiTheme="minorHAnsi" w:hAnsiTheme="minorHAnsi" w:cstheme="minorHAnsi"/>
                <w:b/>
                <w:sz w:val="22"/>
                <w:szCs w:val="22"/>
                <w:lang w:val="en-MY"/>
              </w:rPr>
            </w:pPr>
          </w:p>
        </w:tc>
      </w:tr>
      <w:tr w:rsidR="00A807FA" w:rsidRPr="00360D2C" w14:paraId="2EC400BB" w14:textId="77777777" w:rsidTr="001616A7">
        <w:trPr>
          <w:trHeight w:val="551"/>
        </w:trPr>
        <w:tc>
          <w:tcPr>
            <w:tcW w:w="3852" w:type="dxa"/>
          </w:tcPr>
          <w:p w14:paraId="639E6AC2"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089" w:type="dxa"/>
          </w:tcPr>
          <w:p w14:paraId="4F727DE6"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140" w:type="dxa"/>
            <w:tcBorders>
              <w:left w:val="nil"/>
            </w:tcBorders>
          </w:tcPr>
          <w:p w14:paraId="7654D032" w14:textId="77777777" w:rsidR="00A807FA" w:rsidRPr="00360D2C" w:rsidRDefault="00A807FA" w:rsidP="001616A7">
            <w:pPr>
              <w:tabs>
                <w:tab w:val="left" w:pos="10472"/>
              </w:tabs>
              <w:jc w:val="center"/>
              <w:rPr>
                <w:rFonts w:asciiTheme="minorHAnsi" w:hAnsiTheme="minorHAnsi" w:cstheme="minorHAnsi"/>
                <w:sz w:val="22"/>
                <w:szCs w:val="22"/>
                <w:lang w:val="en-MY"/>
              </w:rPr>
            </w:pPr>
          </w:p>
        </w:tc>
      </w:tr>
      <w:tr w:rsidR="00A807FA" w:rsidRPr="00360D2C" w14:paraId="47DF0E8F" w14:textId="77777777" w:rsidTr="001616A7">
        <w:trPr>
          <w:trHeight w:val="85"/>
        </w:trPr>
        <w:tc>
          <w:tcPr>
            <w:tcW w:w="3852" w:type="dxa"/>
            <w:tcBorders>
              <w:bottom w:val="single" w:sz="4" w:space="0" w:color="auto"/>
            </w:tcBorders>
          </w:tcPr>
          <w:p w14:paraId="305CD56F" w14:textId="77777777" w:rsidR="00A807FA" w:rsidRPr="00360D2C" w:rsidRDefault="00A807FA" w:rsidP="001616A7">
            <w:pPr>
              <w:tabs>
                <w:tab w:val="left" w:pos="10472"/>
              </w:tabs>
              <w:jc w:val="center"/>
              <w:rPr>
                <w:rFonts w:asciiTheme="minorHAnsi" w:hAnsiTheme="minorHAnsi" w:cstheme="minorHAnsi"/>
                <w:sz w:val="22"/>
                <w:szCs w:val="22"/>
                <w:u w:val="single"/>
                <w:lang w:val="en-MY"/>
              </w:rPr>
            </w:pPr>
          </w:p>
        </w:tc>
        <w:tc>
          <w:tcPr>
            <w:tcW w:w="4089" w:type="dxa"/>
            <w:tcBorders>
              <w:bottom w:val="single" w:sz="4" w:space="0" w:color="auto"/>
            </w:tcBorders>
          </w:tcPr>
          <w:p w14:paraId="7474D272" w14:textId="77777777" w:rsidR="00A807FA" w:rsidRPr="00360D2C" w:rsidRDefault="00A807FA" w:rsidP="001616A7">
            <w:pPr>
              <w:tabs>
                <w:tab w:val="left" w:pos="10472"/>
              </w:tabs>
              <w:jc w:val="center"/>
              <w:rPr>
                <w:rFonts w:asciiTheme="minorHAnsi" w:hAnsiTheme="minorHAnsi" w:cstheme="minorHAnsi"/>
                <w:sz w:val="22"/>
                <w:szCs w:val="22"/>
                <w:u w:val="single"/>
                <w:lang w:val="en-MY"/>
              </w:rPr>
            </w:pPr>
          </w:p>
        </w:tc>
        <w:tc>
          <w:tcPr>
            <w:tcW w:w="4140" w:type="dxa"/>
            <w:tcBorders>
              <w:left w:val="nil"/>
            </w:tcBorders>
          </w:tcPr>
          <w:p w14:paraId="40BA586C" w14:textId="77777777" w:rsidR="00A807FA" w:rsidRPr="00360D2C" w:rsidRDefault="00A807FA" w:rsidP="001616A7">
            <w:pPr>
              <w:tabs>
                <w:tab w:val="left" w:pos="10472"/>
              </w:tabs>
              <w:jc w:val="center"/>
              <w:rPr>
                <w:rFonts w:asciiTheme="minorHAnsi" w:hAnsiTheme="minorHAnsi" w:cstheme="minorHAnsi"/>
                <w:sz w:val="22"/>
                <w:szCs w:val="22"/>
                <w:lang w:val="en-MY"/>
              </w:rPr>
            </w:pPr>
          </w:p>
        </w:tc>
      </w:tr>
      <w:tr w:rsidR="00A807FA" w:rsidRPr="00360D2C" w14:paraId="23CA42A1" w14:textId="77777777" w:rsidTr="001616A7">
        <w:trPr>
          <w:trHeight w:val="85"/>
        </w:trPr>
        <w:tc>
          <w:tcPr>
            <w:tcW w:w="3852" w:type="dxa"/>
            <w:tcBorders>
              <w:top w:val="single" w:sz="4" w:space="0" w:color="auto"/>
            </w:tcBorders>
          </w:tcPr>
          <w:p w14:paraId="533E704B" w14:textId="77777777" w:rsidR="00A807FA" w:rsidRPr="00360D2C" w:rsidRDefault="00A807FA"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r w:rsidRPr="00360D2C">
              <w:rPr>
                <w:rFonts w:asciiTheme="minorHAnsi" w:hAnsiTheme="minorHAnsi" w:cstheme="minorHAnsi"/>
                <w:b/>
                <w:sz w:val="22"/>
                <w:szCs w:val="22"/>
                <w:lang w:val="en-MY"/>
              </w:rPr>
              <w:t xml:space="preserve">Abdul </w:t>
            </w:r>
            <w:proofErr w:type="spellStart"/>
            <w:r w:rsidRPr="00360D2C">
              <w:rPr>
                <w:rFonts w:asciiTheme="minorHAnsi" w:hAnsiTheme="minorHAnsi" w:cstheme="minorHAnsi"/>
                <w:b/>
                <w:sz w:val="22"/>
                <w:szCs w:val="22"/>
                <w:lang w:val="en-MY"/>
              </w:rPr>
              <w:t>Patas</w:t>
            </w:r>
            <w:proofErr w:type="spellEnd"/>
            <w:r w:rsidRPr="00360D2C">
              <w:rPr>
                <w:rFonts w:asciiTheme="minorHAnsi" w:hAnsiTheme="minorHAnsi" w:cstheme="minorHAnsi"/>
                <w:b/>
                <w:sz w:val="22"/>
                <w:szCs w:val="22"/>
                <w:lang w:val="en-MY"/>
              </w:rPr>
              <w:t xml:space="preserve"> </w:t>
            </w:r>
            <w:proofErr w:type="spellStart"/>
            <w:r w:rsidRPr="00360D2C">
              <w:rPr>
                <w:rFonts w:asciiTheme="minorHAnsi" w:hAnsiTheme="minorHAnsi" w:cstheme="minorHAnsi"/>
                <w:b/>
                <w:sz w:val="22"/>
                <w:szCs w:val="22"/>
                <w:lang w:val="en-MY"/>
              </w:rPr>
              <w:t>Kamaludin</w:t>
            </w:r>
            <w:proofErr w:type="spellEnd"/>
          </w:p>
        </w:tc>
        <w:tc>
          <w:tcPr>
            <w:tcW w:w="4089" w:type="dxa"/>
            <w:tcBorders>
              <w:top w:val="single" w:sz="4" w:space="0" w:color="auto"/>
            </w:tcBorders>
          </w:tcPr>
          <w:p w14:paraId="1D66E01D" w14:textId="77777777" w:rsidR="00A807FA" w:rsidRPr="00360D2C" w:rsidRDefault="00A807FA" w:rsidP="001616A7">
            <w:pPr>
              <w:tabs>
                <w:tab w:val="left" w:pos="270"/>
                <w:tab w:val="left" w:pos="4320"/>
                <w:tab w:val="left" w:pos="4410"/>
                <w:tab w:val="left" w:pos="7920"/>
              </w:tabs>
              <w:jc w:val="center"/>
              <w:rPr>
                <w:rFonts w:asciiTheme="minorHAnsi" w:hAnsiTheme="minorHAnsi" w:cstheme="minorHAnsi"/>
                <w:b/>
                <w:color w:val="000000"/>
                <w:sz w:val="22"/>
                <w:szCs w:val="22"/>
                <w:lang w:val="sv-SE"/>
              </w:rPr>
            </w:pPr>
            <w:r w:rsidRPr="00360D2C">
              <w:rPr>
                <w:rFonts w:asciiTheme="minorHAnsi" w:hAnsiTheme="minorHAnsi" w:cstheme="minorHAnsi"/>
                <w:b/>
                <w:color w:val="000000"/>
                <w:sz w:val="22"/>
                <w:szCs w:val="22"/>
                <w:lang w:val="sv-SE"/>
              </w:rPr>
              <w:t>Lee Choon Yong</w:t>
            </w:r>
          </w:p>
        </w:tc>
        <w:tc>
          <w:tcPr>
            <w:tcW w:w="4140" w:type="dxa"/>
            <w:tcBorders>
              <w:left w:val="nil"/>
            </w:tcBorders>
          </w:tcPr>
          <w:p w14:paraId="0EB07D79" w14:textId="77777777" w:rsidR="00A807FA" w:rsidRPr="00360D2C" w:rsidRDefault="00A807FA" w:rsidP="001616A7">
            <w:pPr>
              <w:jc w:val="center"/>
              <w:rPr>
                <w:rFonts w:asciiTheme="minorHAnsi" w:hAnsiTheme="minorHAnsi" w:cstheme="minorHAnsi"/>
                <w:b/>
                <w:sz w:val="22"/>
                <w:szCs w:val="22"/>
                <w:lang w:val="en-MY"/>
              </w:rPr>
            </w:pPr>
          </w:p>
        </w:tc>
      </w:tr>
      <w:tr w:rsidR="00A807FA" w:rsidRPr="00360D2C" w14:paraId="4D85399B" w14:textId="77777777" w:rsidTr="001616A7">
        <w:trPr>
          <w:trHeight w:val="85"/>
        </w:trPr>
        <w:tc>
          <w:tcPr>
            <w:tcW w:w="3852" w:type="dxa"/>
          </w:tcPr>
          <w:p w14:paraId="216AF2C2" w14:textId="77777777" w:rsidR="00A807FA" w:rsidRPr="00360D2C" w:rsidRDefault="00A807FA" w:rsidP="001616A7">
            <w:pPr>
              <w:jc w:val="center"/>
              <w:rPr>
                <w:rFonts w:asciiTheme="minorHAnsi" w:hAnsiTheme="minorHAnsi" w:cstheme="minorHAnsi"/>
                <w:bCs/>
                <w:sz w:val="22"/>
                <w:szCs w:val="22"/>
                <w:lang w:val="en-MY"/>
              </w:rPr>
            </w:pPr>
            <w:r w:rsidRPr="00360D2C">
              <w:rPr>
                <w:rFonts w:asciiTheme="minorHAnsi" w:hAnsiTheme="minorHAnsi" w:cstheme="minorHAnsi"/>
                <w:bCs/>
                <w:sz w:val="22"/>
                <w:szCs w:val="22"/>
                <w:lang w:val="en-MY"/>
              </w:rPr>
              <w:t>Deputy Head,</w:t>
            </w:r>
          </w:p>
          <w:p w14:paraId="1EEFAEE8" w14:textId="77777777" w:rsidR="00A807FA" w:rsidRPr="00360D2C" w:rsidRDefault="00A807FA" w:rsidP="001616A7">
            <w:pPr>
              <w:tabs>
                <w:tab w:val="left" w:pos="4320"/>
                <w:tab w:val="left" w:pos="4410"/>
                <w:tab w:val="left" w:pos="7920"/>
              </w:tabs>
              <w:jc w:val="center"/>
              <w:rPr>
                <w:rFonts w:asciiTheme="minorHAnsi" w:hAnsiTheme="minorHAnsi" w:cstheme="minorHAnsi"/>
                <w:color w:val="000000"/>
                <w:sz w:val="22"/>
                <w:szCs w:val="22"/>
                <w:lang w:val="sv-SE"/>
              </w:rPr>
            </w:pPr>
            <w:r w:rsidRPr="00360D2C">
              <w:rPr>
                <w:rFonts w:asciiTheme="minorHAnsi" w:hAnsiTheme="minorHAnsi" w:cstheme="minorHAnsi"/>
                <w:bCs/>
                <w:sz w:val="22"/>
                <w:szCs w:val="22"/>
                <w:lang w:val="en-MY"/>
              </w:rPr>
              <w:t>Information Technology Department</w:t>
            </w:r>
          </w:p>
        </w:tc>
        <w:tc>
          <w:tcPr>
            <w:tcW w:w="4089" w:type="dxa"/>
          </w:tcPr>
          <w:p w14:paraId="6C15B71F" w14:textId="77777777" w:rsidR="00A807FA" w:rsidRPr="00360D2C" w:rsidRDefault="00A807FA" w:rsidP="001616A7">
            <w:pPr>
              <w:tabs>
                <w:tab w:val="left" w:pos="270"/>
                <w:tab w:val="left" w:pos="4320"/>
                <w:tab w:val="left" w:pos="4410"/>
                <w:tab w:val="left" w:pos="7920"/>
              </w:tabs>
              <w:jc w:val="center"/>
              <w:rPr>
                <w:rFonts w:asciiTheme="minorHAnsi" w:hAnsiTheme="minorHAnsi" w:cstheme="minorHAnsi"/>
                <w:color w:val="000000"/>
                <w:sz w:val="22"/>
                <w:szCs w:val="22"/>
                <w:lang w:val="sv-SE"/>
              </w:rPr>
            </w:pPr>
            <w:r w:rsidRPr="00360D2C">
              <w:rPr>
                <w:rFonts w:asciiTheme="minorHAnsi" w:hAnsiTheme="minorHAnsi" w:cstheme="minorHAnsi"/>
                <w:color w:val="000000"/>
                <w:sz w:val="22"/>
                <w:szCs w:val="22"/>
                <w:lang w:val="sv-SE"/>
              </w:rPr>
              <w:t xml:space="preserve">Senior Vice President / Head  </w:t>
            </w:r>
          </w:p>
          <w:p w14:paraId="181F0CFC" w14:textId="77777777" w:rsidR="00A807FA" w:rsidRPr="00360D2C" w:rsidRDefault="00A807FA" w:rsidP="001616A7">
            <w:pPr>
              <w:tabs>
                <w:tab w:val="left" w:pos="270"/>
                <w:tab w:val="left" w:pos="4320"/>
                <w:tab w:val="left" w:pos="4410"/>
                <w:tab w:val="left" w:pos="7920"/>
              </w:tabs>
              <w:jc w:val="center"/>
              <w:rPr>
                <w:rFonts w:asciiTheme="minorHAnsi" w:hAnsiTheme="minorHAnsi" w:cstheme="minorHAnsi"/>
                <w:color w:val="000000"/>
                <w:sz w:val="22"/>
                <w:szCs w:val="22"/>
                <w:lang w:val="sv-SE"/>
              </w:rPr>
            </w:pPr>
            <w:r w:rsidRPr="00360D2C">
              <w:rPr>
                <w:rFonts w:asciiTheme="minorHAnsi" w:hAnsiTheme="minorHAnsi" w:cstheme="minorHAnsi"/>
                <w:color w:val="000000"/>
                <w:sz w:val="22"/>
                <w:szCs w:val="22"/>
                <w:lang w:val="sv-SE"/>
              </w:rPr>
              <w:t>Information Technology Department</w:t>
            </w:r>
          </w:p>
        </w:tc>
        <w:tc>
          <w:tcPr>
            <w:tcW w:w="4140" w:type="dxa"/>
            <w:tcBorders>
              <w:left w:val="nil"/>
            </w:tcBorders>
          </w:tcPr>
          <w:p w14:paraId="7A41E899" w14:textId="77777777" w:rsidR="00A807FA" w:rsidRPr="00360D2C" w:rsidRDefault="00A807FA" w:rsidP="001616A7">
            <w:pPr>
              <w:autoSpaceDE w:val="0"/>
              <w:autoSpaceDN w:val="0"/>
              <w:adjustRightInd w:val="0"/>
              <w:ind w:left="49"/>
              <w:jc w:val="center"/>
              <w:rPr>
                <w:rFonts w:asciiTheme="minorHAnsi" w:hAnsiTheme="minorHAnsi" w:cstheme="minorHAnsi"/>
                <w:sz w:val="22"/>
                <w:szCs w:val="22"/>
                <w:lang w:val="en-MY"/>
              </w:rPr>
            </w:pPr>
          </w:p>
        </w:tc>
      </w:tr>
      <w:tr w:rsidR="00A807FA" w:rsidRPr="00360D2C" w14:paraId="3E763CBA" w14:textId="77777777" w:rsidTr="001616A7">
        <w:trPr>
          <w:trHeight w:val="85"/>
        </w:trPr>
        <w:tc>
          <w:tcPr>
            <w:tcW w:w="3852" w:type="dxa"/>
          </w:tcPr>
          <w:p w14:paraId="5CFF77A9" w14:textId="519BCD71" w:rsidR="00A807FA"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c>
          <w:tcPr>
            <w:tcW w:w="4089" w:type="dxa"/>
          </w:tcPr>
          <w:p w14:paraId="4F9E798B" w14:textId="6D3DFAEC" w:rsidR="00A807FA" w:rsidRPr="00360D2C" w:rsidRDefault="00FF249F" w:rsidP="001616A7">
            <w:pPr>
              <w:jc w:val="center"/>
              <w:rPr>
                <w:rFonts w:asciiTheme="minorHAnsi" w:hAnsiTheme="minorHAnsi" w:cstheme="minorHAnsi"/>
              </w:rPr>
            </w:pPr>
            <w:r>
              <w:rPr>
                <w:rFonts w:asciiTheme="minorHAnsi" w:hAnsiTheme="minorHAnsi" w:cstheme="minorHAnsi"/>
                <w:sz w:val="22"/>
                <w:szCs w:val="22"/>
                <w:lang w:val="en-MY"/>
              </w:rPr>
              <w:t>14</w:t>
            </w:r>
            <w:r w:rsidRPr="00FF249F">
              <w:rPr>
                <w:rFonts w:asciiTheme="minorHAnsi" w:hAnsiTheme="minorHAnsi" w:cstheme="minorHAnsi"/>
                <w:sz w:val="22"/>
                <w:szCs w:val="22"/>
                <w:vertAlign w:val="superscript"/>
                <w:lang w:val="en-MY"/>
              </w:rPr>
              <w:t>th</w:t>
            </w:r>
            <w:r>
              <w:rPr>
                <w:rFonts w:asciiTheme="minorHAnsi" w:hAnsiTheme="minorHAnsi" w:cstheme="minorHAnsi"/>
                <w:sz w:val="22"/>
                <w:szCs w:val="22"/>
                <w:lang w:val="en-MY"/>
              </w:rPr>
              <w:t xml:space="preserve"> </w:t>
            </w:r>
            <w:r w:rsidRPr="00360D2C">
              <w:rPr>
                <w:rFonts w:asciiTheme="minorHAnsi" w:hAnsiTheme="minorHAnsi" w:cstheme="minorHAnsi"/>
                <w:sz w:val="22"/>
                <w:szCs w:val="22"/>
                <w:lang w:val="en-MY"/>
              </w:rPr>
              <w:t>June 2022</w:t>
            </w:r>
          </w:p>
        </w:tc>
        <w:tc>
          <w:tcPr>
            <w:tcW w:w="4140" w:type="dxa"/>
            <w:tcBorders>
              <w:left w:val="nil"/>
            </w:tcBorders>
          </w:tcPr>
          <w:p w14:paraId="0DA99999" w14:textId="77777777" w:rsidR="00A807FA" w:rsidRPr="00360D2C" w:rsidRDefault="00A807FA" w:rsidP="001616A7">
            <w:pPr>
              <w:jc w:val="center"/>
              <w:rPr>
                <w:rFonts w:asciiTheme="minorHAnsi" w:hAnsiTheme="minorHAnsi" w:cstheme="minorHAnsi"/>
              </w:rPr>
            </w:pPr>
          </w:p>
        </w:tc>
      </w:tr>
      <w:tr w:rsidR="00A807FA" w:rsidRPr="00360D2C" w14:paraId="2DE159C9" w14:textId="77777777" w:rsidTr="001616A7">
        <w:trPr>
          <w:trHeight w:val="85"/>
        </w:trPr>
        <w:tc>
          <w:tcPr>
            <w:tcW w:w="3852" w:type="dxa"/>
          </w:tcPr>
          <w:p w14:paraId="5904839C"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089" w:type="dxa"/>
          </w:tcPr>
          <w:p w14:paraId="1D39E1EC"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140" w:type="dxa"/>
          </w:tcPr>
          <w:p w14:paraId="509CE3F0" w14:textId="77777777" w:rsidR="00A807FA" w:rsidRPr="00360D2C" w:rsidRDefault="00A807FA" w:rsidP="001616A7">
            <w:pPr>
              <w:tabs>
                <w:tab w:val="left" w:pos="10472"/>
              </w:tabs>
              <w:jc w:val="center"/>
              <w:rPr>
                <w:rFonts w:asciiTheme="minorHAnsi" w:hAnsiTheme="minorHAnsi" w:cstheme="minorHAnsi"/>
                <w:sz w:val="22"/>
                <w:szCs w:val="22"/>
                <w:lang w:val="en-MY"/>
              </w:rPr>
            </w:pPr>
          </w:p>
        </w:tc>
      </w:tr>
      <w:tr w:rsidR="00A807FA" w:rsidRPr="00360D2C" w14:paraId="08824FDE" w14:textId="77777777" w:rsidTr="001616A7">
        <w:trPr>
          <w:trHeight w:val="85"/>
        </w:trPr>
        <w:tc>
          <w:tcPr>
            <w:tcW w:w="3852" w:type="dxa"/>
          </w:tcPr>
          <w:p w14:paraId="393E4791" w14:textId="77777777" w:rsidR="00A807FA" w:rsidRPr="00360D2C" w:rsidRDefault="00A807FA" w:rsidP="001616A7">
            <w:pPr>
              <w:tabs>
                <w:tab w:val="left" w:pos="720"/>
                <w:tab w:val="center" w:pos="1309"/>
                <w:tab w:val="left" w:pos="10472"/>
              </w:tabs>
              <w:jc w:val="center"/>
              <w:rPr>
                <w:rFonts w:asciiTheme="minorHAnsi" w:hAnsiTheme="minorHAnsi" w:cstheme="minorHAnsi"/>
                <w:b/>
                <w:sz w:val="22"/>
                <w:szCs w:val="22"/>
                <w:lang w:val="en-MY"/>
              </w:rPr>
            </w:pPr>
          </w:p>
        </w:tc>
        <w:tc>
          <w:tcPr>
            <w:tcW w:w="4089" w:type="dxa"/>
          </w:tcPr>
          <w:p w14:paraId="254C4D76" w14:textId="77777777" w:rsidR="00A807FA" w:rsidRPr="00360D2C" w:rsidRDefault="00A807FA" w:rsidP="001616A7">
            <w:pPr>
              <w:tabs>
                <w:tab w:val="left" w:pos="10472"/>
              </w:tabs>
              <w:jc w:val="center"/>
              <w:rPr>
                <w:rFonts w:asciiTheme="minorHAnsi" w:hAnsiTheme="minorHAnsi" w:cstheme="minorHAnsi"/>
                <w:b/>
                <w:sz w:val="22"/>
                <w:szCs w:val="22"/>
                <w:lang w:val="en-MY"/>
              </w:rPr>
            </w:pPr>
          </w:p>
        </w:tc>
        <w:tc>
          <w:tcPr>
            <w:tcW w:w="4140" w:type="dxa"/>
          </w:tcPr>
          <w:p w14:paraId="7B445BCA" w14:textId="77777777" w:rsidR="00A807FA" w:rsidRPr="00360D2C" w:rsidRDefault="00A807FA" w:rsidP="001616A7">
            <w:pPr>
              <w:tabs>
                <w:tab w:val="left" w:pos="10472"/>
              </w:tabs>
              <w:jc w:val="center"/>
              <w:rPr>
                <w:rFonts w:asciiTheme="minorHAnsi" w:hAnsiTheme="minorHAnsi" w:cstheme="minorHAnsi"/>
                <w:b/>
                <w:sz w:val="22"/>
                <w:szCs w:val="22"/>
                <w:lang w:val="en-MY"/>
              </w:rPr>
            </w:pPr>
          </w:p>
        </w:tc>
      </w:tr>
      <w:tr w:rsidR="00A807FA" w:rsidRPr="00360D2C" w14:paraId="4EEEB6E9" w14:textId="77777777" w:rsidTr="001616A7">
        <w:trPr>
          <w:trHeight w:val="85"/>
        </w:trPr>
        <w:tc>
          <w:tcPr>
            <w:tcW w:w="3852" w:type="dxa"/>
          </w:tcPr>
          <w:p w14:paraId="0A3EB851"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089" w:type="dxa"/>
          </w:tcPr>
          <w:p w14:paraId="2331A58A" w14:textId="77777777" w:rsidR="00A807FA" w:rsidRPr="00360D2C" w:rsidRDefault="00A807FA" w:rsidP="001616A7">
            <w:pPr>
              <w:tabs>
                <w:tab w:val="left" w:pos="10472"/>
              </w:tabs>
              <w:jc w:val="center"/>
              <w:rPr>
                <w:rFonts w:asciiTheme="minorHAnsi" w:hAnsiTheme="minorHAnsi" w:cstheme="minorHAnsi"/>
                <w:sz w:val="22"/>
                <w:szCs w:val="22"/>
                <w:lang w:val="en-MY"/>
              </w:rPr>
            </w:pPr>
          </w:p>
        </w:tc>
        <w:tc>
          <w:tcPr>
            <w:tcW w:w="4140" w:type="dxa"/>
          </w:tcPr>
          <w:p w14:paraId="42A855C1" w14:textId="77777777" w:rsidR="00A807FA" w:rsidRPr="00360D2C" w:rsidRDefault="00A807FA" w:rsidP="001616A7">
            <w:pPr>
              <w:tabs>
                <w:tab w:val="left" w:pos="10472"/>
              </w:tabs>
              <w:jc w:val="center"/>
              <w:rPr>
                <w:rFonts w:asciiTheme="minorHAnsi" w:hAnsiTheme="minorHAnsi" w:cstheme="minorHAnsi"/>
                <w:sz w:val="22"/>
                <w:szCs w:val="22"/>
                <w:lang w:val="en-MY"/>
              </w:rPr>
            </w:pPr>
          </w:p>
        </w:tc>
      </w:tr>
      <w:tr w:rsidR="00A807FA" w:rsidRPr="00360D2C" w14:paraId="52A9F97F" w14:textId="77777777" w:rsidTr="001616A7">
        <w:trPr>
          <w:trHeight w:val="103"/>
        </w:trPr>
        <w:tc>
          <w:tcPr>
            <w:tcW w:w="3852" w:type="dxa"/>
          </w:tcPr>
          <w:p w14:paraId="36EBF4C4" w14:textId="77777777" w:rsidR="00A807FA" w:rsidRPr="00360D2C" w:rsidRDefault="00A807FA" w:rsidP="001616A7">
            <w:pPr>
              <w:tabs>
                <w:tab w:val="left" w:pos="10472"/>
              </w:tabs>
              <w:jc w:val="center"/>
              <w:rPr>
                <w:rFonts w:asciiTheme="minorHAnsi" w:hAnsiTheme="minorHAnsi" w:cstheme="minorHAnsi"/>
                <w:sz w:val="22"/>
                <w:szCs w:val="22"/>
                <w:u w:val="single"/>
                <w:lang w:val="en-MY"/>
              </w:rPr>
            </w:pPr>
          </w:p>
        </w:tc>
        <w:tc>
          <w:tcPr>
            <w:tcW w:w="4089" w:type="dxa"/>
          </w:tcPr>
          <w:p w14:paraId="1519E12B" w14:textId="77777777" w:rsidR="00A807FA" w:rsidRPr="00360D2C" w:rsidRDefault="00A807FA" w:rsidP="001616A7">
            <w:pPr>
              <w:tabs>
                <w:tab w:val="left" w:pos="10472"/>
              </w:tabs>
              <w:jc w:val="center"/>
              <w:rPr>
                <w:rFonts w:asciiTheme="minorHAnsi" w:hAnsiTheme="minorHAnsi" w:cstheme="minorHAnsi"/>
                <w:sz w:val="22"/>
                <w:szCs w:val="22"/>
                <w:u w:val="single"/>
                <w:lang w:val="en-MY"/>
              </w:rPr>
            </w:pPr>
          </w:p>
        </w:tc>
        <w:tc>
          <w:tcPr>
            <w:tcW w:w="4140" w:type="dxa"/>
          </w:tcPr>
          <w:p w14:paraId="1CDFD98F" w14:textId="77777777" w:rsidR="00A807FA" w:rsidRPr="00360D2C" w:rsidRDefault="00A807FA" w:rsidP="001616A7">
            <w:pPr>
              <w:tabs>
                <w:tab w:val="left" w:pos="10472"/>
              </w:tabs>
              <w:jc w:val="center"/>
              <w:rPr>
                <w:rFonts w:asciiTheme="minorHAnsi" w:hAnsiTheme="minorHAnsi" w:cstheme="minorHAnsi"/>
                <w:sz w:val="22"/>
                <w:szCs w:val="22"/>
                <w:lang w:val="en-MY"/>
              </w:rPr>
            </w:pPr>
          </w:p>
        </w:tc>
      </w:tr>
    </w:tbl>
    <w:p w14:paraId="31B0831A" w14:textId="583C2F37" w:rsidR="00C25339" w:rsidRPr="002C0EE0" w:rsidRDefault="00C25339">
      <w:pPr>
        <w:spacing w:after="160" w:line="259" w:lineRule="auto"/>
        <w:rPr>
          <w:rFonts w:asciiTheme="minorHAnsi" w:hAnsiTheme="minorHAnsi" w:cstheme="minorHAnsi"/>
          <w:lang w:val="sv-SE"/>
        </w:rPr>
      </w:pPr>
      <w:r w:rsidRPr="00360D2C">
        <w:rPr>
          <w:rFonts w:asciiTheme="minorHAnsi" w:hAnsiTheme="minorHAnsi" w:cstheme="minorHAnsi"/>
          <w:sz w:val="22"/>
          <w:szCs w:val="22"/>
          <w:lang w:val="sv-SE"/>
        </w:rPr>
        <w:br w:type="page"/>
      </w:r>
    </w:p>
    <w:sdt>
      <w:sdtPr>
        <w:rPr>
          <w:rFonts w:asciiTheme="minorHAnsi" w:eastAsia="Times New Roman" w:hAnsiTheme="minorHAnsi" w:cstheme="minorHAnsi"/>
          <w:color w:val="auto"/>
          <w:sz w:val="24"/>
          <w:szCs w:val="24"/>
        </w:rPr>
        <w:id w:val="526295116"/>
        <w:docPartObj>
          <w:docPartGallery w:val="Table of Contents"/>
          <w:docPartUnique/>
        </w:docPartObj>
      </w:sdtPr>
      <w:sdtEndPr>
        <w:rPr>
          <w:b/>
          <w:bCs/>
          <w:noProof/>
        </w:rPr>
      </w:sdtEndPr>
      <w:sdtContent>
        <w:p w14:paraId="041F8BA7" w14:textId="40F19A0A" w:rsidR="00C90C1D" w:rsidRPr="00C7573E" w:rsidRDefault="00C90C1D" w:rsidP="00417202">
          <w:pPr>
            <w:pStyle w:val="TOCHeading"/>
            <w:rPr>
              <w:rFonts w:asciiTheme="minorHAnsi" w:hAnsiTheme="minorHAnsi" w:cstheme="minorHAnsi"/>
              <w:sz w:val="40"/>
              <w:szCs w:val="40"/>
            </w:rPr>
          </w:pPr>
          <w:r w:rsidRPr="00C7573E">
            <w:rPr>
              <w:rFonts w:asciiTheme="minorHAnsi" w:hAnsiTheme="minorHAnsi" w:cstheme="minorHAnsi"/>
              <w:sz w:val="40"/>
              <w:szCs w:val="40"/>
            </w:rPr>
            <w:t>Contents</w:t>
          </w:r>
        </w:p>
        <w:p w14:paraId="50D91018" w14:textId="709438E0" w:rsidR="00C7573E" w:rsidRPr="00C7573E" w:rsidRDefault="00C90C1D">
          <w:pPr>
            <w:pStyle w:val="TOC1"/>
            <w:tabs>
              <w:tab w:val="left" w:pos="480"/>
              <w:tab w:val="right" w:leader="dot" w:pos="13397"/>
            </w:tabs>
            <w:rPr>
              <w:rFonts w:asciiTheme="minorHAnsi" w:eastAsiaTheme="minorEastAsia" w:hAnsiTheme="minorHAnsi" w:cstheme="minorHAnsi"/>
              <w:noProof/>
              <w:sz w:val="22"/>
              <w:szCs w:val="22"/>
              <w:lang w:val="en-MY" w:eastAsia="en-MY"/>
            </w:rPr>
          </w:pPr>
          <w:r w:rsidRPr="00C7573E">
            <w:rPr>
              <w:rFonts w:asciiTheme="minorHAnsi" w:hAnsiTheme="minorHAnsi" w:cstheme="minorHAnsi"/>
            </w:rPr>
            <w:fldChar w:fldCharType="begin"/>
          </w:r>
          <w:r w:rsidRPr="00C7573E">
            <w:rPr>
              <w:rFonts w:asciiTheme="minorHAnsi" w:hAnsiTheme="minorHAnsi" w:cstheme="minorHAnsi"/>
            </w:rPr>
            <w:instrText xml:space="preserve"> TOC \o "1-3" \h \z \u </w:instrText>
          </w:r>
          <w:r w:rsidRPr="00C7573E">
            <w:rPr>
              <w:rFonts w:asciiTheme="minorHAnsi" w:hAnsiTheme="minorHAnsi" w:cstheme="minorHAnsi"/>
            </w:rPr>
            <w:fldChar w:fldCharType="separate"/>
          </w:r>
          <w:hyperlink w:anchor="_Toc106208376" w:history="1">
            <w:r w:rsidR="00C7573E" w:rsidRPr="00C7573E">
              <w:rPr>
                <w:rStyle w:val="Hyperlink"/>
                <w:rFonts w:asciiTheme="minorHAnsi" w:hAnsiTheme="minorHAnsi" w:cstheme="minorHAnsi"/>
                <w:noProof/>
              </w:rPr>
              <w:t>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List of systems involved:</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_Toc106208376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13</w:t>
            </w:r>
            <w:r w:rsidR="00C7573E" w:rsidRPr="00C7573E">
              <w:rPr>
                <w:rFonts w:asciiTheme="minorHAnsi" w:hAnsiTheme="minorHAnsi" w:cstheme="minorHAnsi"/>
                <w:noProof/>
                <w:webHidden/>
              </w:rPr>
              <w:fldChar w:fldCharType="end"/>
            </w:r>
          </w:hyperlink>
        </w:p>
        <w:p w14:paraId="324B5B6F" w14:textId="21EFF351"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377" w:history="1">
            <w:r w:rsidR="00C7573E" w:rsidRPr="00C7573E">
              <w:rPr>
                <w:rStyle w:val="Hyperlink"/>
                <w:rFonts w:asciiTheme="minorHAnsi" w:hAnsiTheme="minorHAnsi" w:cstheme="minorHAnsi"/>
                <w:noProof/>
              </w:rPr>
              <w:t>1.1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Systems / Applications that DON’T HAVE DR INFRA readiness.</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_Toc106208377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14</w:t>
            </w:r>
            <w:r w:rsidR="00C7573E" w:rsidRPr="00C7573E">
              <w:rPr>
                <w:rFonts w:asciiTheme="minorHAnsi" w:hAnsiTheme="minorHAnsi" w:cstheme="minorHAnsi"/>
                <w:noProof/>
                <w:webHidden/>
              </w:rPr>
              <w:fldChar w:fldCharType="end"/>
            </w:r>
          </w:hyperlink>
        </w:p>
        <w:p w14:paraId="0FFF8EB0" w14:textId="676119D4"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378" w:history="1">
            <w:r w:rsidR="00C7573E" w:rsidRPr="00C7573E">
              <w:rPr>
                <w:rStyle w:val="Hyperlink"/>
                <w:rFonts w:asciiTheme="minorHAnsi" w:hAnsiTheme="minorHAnsi" w:cstheme="minorHAnsi"/>
                <w:noProof/>
              </w:rPr>
              <w:t>1.2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SYSTEMS/SERVICES WILL BE IN DEGRADED PERFORMANCE during Disaster Recovery Activity:</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_Toc106208378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15</w:t>
            </w:r>
            <w:r w:rsidR="00C7573E" w:rsidRPr="00C7573E">
              <w:rPr>
                <w:rFonts w:asciiTheme="minorHAnsi" w:hAnsiTheme="minorHAnsi" w:cstheme="minorHAnsi"/>
                <w:noProof/>
                <w:webHidden/>
              </w:rPr>
              <w:fldChar w:fldCharType="end"/>
            </w:r>
          </w:hyperlink>
        </w:p>
        <w:p w14:paraId="5A11B5DA" w14:textId="59670D62"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379" w:history="1">
            <w:r w:rsidR="00C7573E" w:rsidRPr="00C7573E">
              <w:rPr>
                <w:rStyle w:val="Hyperlink"/>
                <w:rFonts w:asciiTheme="minorHAnsi" w:hAnsiTheme="minorHAnsi" w:cstheme="minorHAnsi"/>
                <w:noProof/>
              </w:rPr>
              <w:t>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Service Downtime</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_Toc106208379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16</w:t>
            </w:r>
            <w:r w:rsidR="00C7573E" w:rsidRPr="00C7573E">
              <w:rPr>
                <w:rFonts w:asciiTheme="minorHAnsi" w:hAnsiTheme="minorHAnsi" w:cstheme="minorHAnsi"/>
                <w:noProof/>
                <w:webHidden/>
              </w:rPr>
              <w:fldChar w:fldCharType="end"/>
            </w:r>
          </w:hyperlink>
        </w:p>
        <w:p w14:paraId="747A43B5" w14:textId="5B6C2629"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380" w:history="1">
            <w:r w:rsidR="00C7573E" w:rsidRPr="00C7573E">
              <w:rPr>
                <w:rStyle w:val="Hyperlink"/>
                <w:rFonts w:asciiTheme="minorHAnsi" w:hAnsiTheme="minorHAnsi" w:cstheme="minorHAnsi"/>
                <w:noProof/>
                <w:lang w:val="sv-SE"/>
              </w:rPr>
              <w:t>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lang w:val="sv-SE"/>
              </w:rPr>
              <w:t>Staff  and vendor involved  (based at DR  Data Centre, Strateq, PJ) :</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_Toc106208380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17</w:t>
            </w:r>
            <w:r w:rsidR="00C7573E" w:rsidRPr="00C7573E">
              <w:rPr>
                <w:rFonts w:asciiTheme="minorHAnsi" w:hAnsiTheme="minorHAnsi" w:cstheme="minorHAnsi"/>
                <w:noProof/>
                <w:webHidden/>
              </w:rPr>
              <w:fldChar w:fldCharType="end"/>
            </w:r>
          </w:hyperlink>
        </w:p>
        <w:p w14:paraId="11847CF4" w14:textId="08189A0F"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381" w:history="1">
            <w:r w:rsidR="00C7573E" w:rsidRPr="00C7573E">
              <w:rPr>
                <w:rStyle w:val="Hyperlink"/>
                <w:rFonts w:asciiTheme="minorHAnsi" w:hAnsiTheme="minorHAnsi" w:cstheme="minorHAnsi"/>
                <w:noProof/>
              </w:rPr>
              <w:t>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Activity Summary:</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_Toc106208381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18</w:t>
            </w:r>
            <w:r w:rsidR="00C7573E" w:rsidRPr="00C7573E">
              <w:rPr>
                <w:rFonts w:asciiTheme="minorHAnsi" w:hAnsiTheme="minorHAnsi" w:cstheme="minorHAnsi"/>
                <w:noProof/>
                <w:webHidden/>
              </w:rPr>
              <w:fldChar w:fldCharType="end"/>
            </w:r>
          </w:hyperlink>
        </w:p>
        <w:p w14:paraId="22BA5C68" w14:textId="01F22CFC"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382" w:history="1">
            <w:r w:rsidR="00C7573E" w:rsidRPr="00C7573E">
              <w:rPr>
                <w:rStyle w:val="Hyperlink"/>
                <w:rFonts w:asciiTheme="minorHAnsi" w:hAnsiTheme="minorHAnsi" w:cstheme="minorHAnsi"/>
                <w:noProof/>
              </w:rPr>
              <w:t>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DR LIVE RUN 2022 Planning</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_Toc106208382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19</w:t>
            </w:r>
            <w:r w:rsidR="00C7573E" w:rsidRPr="00C7573E">
              <w:rPr>
                <w:rFonts w:asciiTheme="minorHAnsi" w:hAnsiTheme="minorHAnsi" w:cstheme="minorHAnsi"/>
                <w:noProof/>
                <w:webHidden/>
              </w:rPr>
              <w:fldChar w:fldCharType="end"/>
            </w:r>
          </w:hyperlink>
        </w:p>
        <w:p w14:paraId="6277CB5C" w14:textId="26E7D61D"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383" w:history="1">
            <w:r w:rsidR="00C7573E" w:rsidRPr="00C7573E">
              <w:rPr>
                <w:rStyle w:val="Hyperlink"/>
                <w:rFonts w:asciiTheme="minorHAnsi" w:hAnsiTheme="minorHAnsi" w:cstheme="minorHAnsi"/>
                <w:noProof/>
              </w:rPr>
              <w:t>6</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DR LIVE RUN (DR FAILOVER TO DRC, STRATEQ)</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_Toc106208383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20</w:t>
            </w:r>
            <w:r w:rsidR="00C7573E" w:rsidRPr="00C7573E">
              <w:rPr>
                <w:rFonts w:asciiTheme="minorHAnsi" w:hAnsiTheme="minorHAnsi" w:cstheme="minorHAnsi"/>
                <w:noProof/>
                <w:webHidden/>
              </w:rPr>
              <w:fldChar w:fldCharType="end"/>
            </w:r>
          </w:hyperlink>
        </w:p>
        <w:p w14:paraId="28C17080" w14:textId="5126914B"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384" w:history="1">
            <w:r w:rsidR="00C7573E" w:rsidRPr="00C7573E">
              <w:rPr>
                <w:rStyle w:val="Hyperlink"/>
                <w:rFonts w:asciiTheme="minorHAnsi" w:hAnsiTheme="minorHAnsi" w:cstheme="minorHAnsi"/>
                <w:noProof/>
              </w:rPr>
              <w:t>6.1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PREPARATION</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_Toc106208384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20</w:t>
            </w:r>
            <w:r w:rsidR="00C7573E" w:rsidRPr="00C7573E">
              <w:rPr>
                <w:rFonts w:asciiTheme="minorHAnsi" w:hAnsiTheme="minorHAnsi" w:cstheme="minorHAnsi"/>
                <w:noProof/>
                <w:webHidden/>
              </w:rPr>
              <w:fldChar w:fldCharType="end"/>
            </w:r>
          </w:hyperlink>
        </w:p>
        <w:p w14:paraId="20059D71" w14:textId="201FF1A3"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85" w:history="1">
            <w:r w:rsidR="00C7573E" w:rsidRPr="00C7573E">
              <w:rPr>
                <w:rStyle w:val="Hyperlink"/>
                <w:rFonts w:asciiTheme="minorHAnsi" w:hAnsiTheme="minorHAnsi" w:cstheme="minorHAnsi"/>
                <w:noProof/>
              </w:rPr>
              <w:t>6.1.1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Overall Readiness</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_Toc106208385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20</w:t>
            </w:r>
            <w:r w:rsidR="00C7573E" w:rsidRPr="00C7573E">
              <w:rPr>
                <w:rFonts w:asciiTheme="minorHAnsi" w:hAnsiTheme="minorHAnsi" w:cstheme="minorHAnsi"/>
                <w:noProof/>
                <w:webHidden/>
              </w:rPr>
              <w:fldChar w:fldCharType="end"/>
            </w:r>
          </w:hyperlink>
        </w:p>
        <w:p w14:paraId="1275C1B5" w14:textId="58FBE149"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86" w:history="1">
            <w:r w:rsidR="00C7573E" w:rsidRPr="00C7573E">
              <w:rPr>
                <w:rStyle w:val="Hyperlink"/>
                <w:rFonts w:asciiTheme="minorHAnsi" w:hAnsiTheme="minorHAnsi" w:cstheme="minorHAnsi"/>
                <w:noProof/>
              </w:rPr>
              <w:t>6.1.2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Backup &amp; Batch Job Processing (18:00 – 00:00)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22</w:t>
            </w:r>
            <w:r w:rsidR="00C7573E" w:rsidRPr="00C7573E">
              <w:rPr>
                <w:rFonts w:asciiTheme="minorHAnsi" w:hAnsiTheme="minorHAnsi" w:cstheme="minorHAnsi"/>
                <w:noProof/>
                <w:webHidden/>
              </w:rPr>
              <w:fldChar w:fldCharType="end"/>
            </w:r>
          </w:hyperlink>
        </w:p>
        <w:p w14:paraId="4A95056F" w14:textId="7FD34775"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87" w:history="1">
            <w:r w:rsidR="00C7573E" w:rsidRPr="00C7573E">
              <w:rPr>
                <w:rStyle w:val="Hyperlink"/>
                <w:rFonts w:asciiTheme="minorHAnsi" w:hAnsiTheme="minorHAnsi" w:cstheme="minorHAnsi"/>
                <w:noProof/>
              </w:rPr>
              <w:t>6.1.3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Get Replication Status (21:00 – 22:00)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24</w:t>
            </w:r>
            <w:r w:rsidR="00C7573E" w:rsidRPr="00C7573E">
              <w:rPr>
                <w:rFonts w:asciiTheme="minorHAnsi" w:hAnsiTheme="minorHAnsi" w:cstheme="minorHAnsi"/>
                <w:noProof/>
                <w:webHidden/>
              </w:rPr>
              <w:fldChar w:fldCharType="end"/>
            </w:r>
          </w:hyperlink>
        </w:p>
        <w:p w14:paraId="51FE5481" w14:textId="10A49780"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88" w:history="1">
            <w:r w:rsidR="00C7573E" w:rsidRPr="00C7573E">
              <w:rPr>
                <w:rStyle w:val="Hyperlink"/>
                <w:rFonts w:asciiTheme="minorHAnsi" w:hAnsiTheme="minorHAnsi" w:cstheme="minorHAnsi"/>
                <w:noProof/>
              </w:rPr>
              <w:t>6.1.4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Wintel at Production system, Bangi (22:00 – 01:00)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_Toc106208388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25</w:t>
            </w:r>
            <w:r w:rsidR="00C7573E" w:rsidRPr="00C7573E">
              <w:rPr>
                <w:rFonts w:asciiTheme="minorHAnsi" w:hAnsiTheme="minorHAnsi" w:cstheme="minorHAnsi"/>
                <w:noProof/>
                <w:webHidden/>
              </w:rPr>
              <w:fldChar w:fldCharType="end"/>
            </w:r>
          </w:hyperlink>
        </w:p>
        <w:p w14:paraId="24FCC942" w14:textId="78E5BAE9"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89" w:history="1">
            <w:r w:rsidR="00C7573E" w:rsidRPr="00C7573E">
              <w:rPr>
                <w:rStyle w:val="Hyperlink"/>
                <w:rFonts w:asciiTheme="minorHAnsi" w:hAnsiTheme="minorHAnsi" w:cstheme="minorHAnsi"/>
                <w:noProof/>
              </w:rPr>
              <w:t>6.1.5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WINTEL Health Check @ DR Strateq (22:15 – 01:15)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_Toc106208389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33</w:t>
            </w:r>
            <w:r w:rsidR="00C7573E" w:rsidRPr="00C7573E">
              <w:rPr>
                <w:rFonts w:asciiTheme="minorHAnsi" w:hAnsiTheme="minorHAnsi" w:cstheme="minorHAnsi"/>
                <w:noProof/>
                <w:webHidden/>
              </w:rPr>
              <w:fldChar w:fldCharType="end"/>
            </w:r>
          </w:hyperlink>
        </w:p>
        <w:p w14:paraId="10C1AE23" w14:textId="0CDB103B"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0" w:history="1">
            <w:r w:rsidR="00C7573E" w:rsidRPr="00C7573E">
              <w:rPr>
                <w:rStyle w:val="Hyperlink"/>
                <w:rFonts w:asciiTheme="minorHAnsi" w:hAnsiTheme="minorHAnsi" w:cstheme="minorHAnsi"/>
                <w:noProof/>
              </w:rPr>
              <w:t>6.1.6</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Email Switching to DR (00:00 – 03:00)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_Toc106208390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40</w:t>
            </w:r>
            <w:r w:rsidR="00C7573E" w:rsidRPr="00C7573E">
              <w:rPr>
                <w:rFonts w:asciiTheme="minorHAnsi" w:hAnsiTheme="minorHAnsi" w:cstheme="minorHAnsi"/>
                <w:noProof/>
                <w:webHidden/>
              </w:rPr>
              <w:fldChar w:fldCharType="end"/>
            </w:r>
          </w:hyperlink>
        </w:p>
        <w:p w14:paraId="7142414A" w14:textId="6FF49BAA"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1" w:history="1">
            <w:r w:rsidR="00C7573E" w:rsidRPr="00C7573E">
              <w:rPr>
                <w:rStyle w:val="Hyperlink"/>
                <w:rFonts w:asciiTheme="minorHAnsi" w:hAnsiTheme="minorHAnsi" w:cstheme="minorHAnsi"/>
                <w:noProof/>
              </w:rPr>
              <w:t>6.1.7</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JURIS Server (22:00 – 23:50)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_Toc106208391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41</w:t>
            </w:r>
            <w:r w:rsidR="00C7573E" w:rsidRPr="00C7573E">
              <w:rPr>
                <w:rFonts w:asciiTheme="minorHAnsi" w:hAnsiTheme="minorHAnsi" w:cstheme="minorHAnsi"/>
                <w:noProof/>
                <w:webHidden/>
              </w:rPr>
              <w:fldChar w:fldCharType="end"/>
            </w:r>
          </w:hyperlink>
        </w:p>
        <w:p w14:paraId="15CFA627" w14:textId="1E8BD50E"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2" w:history="1">
            <w:r w:rsidR="00C7573E" w:rsidRPr="00C7573E">
              <w:rPr>
                <w:rStyle w:val="Hyperlink"/>
                <w:rFonts w:asciiTheme="minorHAnsi" w:hAnsiTheme="minorHAnsi" w:cstheme="minorHAnsi"/>
                <w:noProof/>
              </w:rPr>
              <w:t>6.1.8</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BI Publisher (23:00 – 00:40)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_Toc106208392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43</w:t>
            </w:r>
            <w:r w:rsidR="00C7573E" w:rsidRPr="00C7573E">
              <w:rPr>
                <w:rFonts w:asciiTheme="minorHAnsi" w:hAnsiTheme="minorHAnsi" w:cstheme="minorHAnsi"/>
                <w:noProof/>
                <w:webHidden/>
              </w:rPr>
              <w:fldChar w:fldCharType="end"/>
            </w:r>
          </w:hyperlink>
        </w:p>
        <w:p w14:paraId="5A25D9CB" w14:textId="3BC82CB5"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3" w:history="1">
            <w:r w:rsidR="00C7573E" w:rsidRPr="00C7573E">
              <w:rPr>
                <w:rStyle w:val="Hyperlink"/>
                <w:rFonts w:asciiTheme="minorHAnsi" w:hAnsiTheme="minorHAnsi" w:cstheme="minorHAnsi"/>
                <w:noProof/>
              </w:rPr>
              <w:t>6.1.9</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Reroute RPP Gateway (00:00 – 01:30)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_Toc106208393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45</w:t>
            </w:r>
            <w:r w:rsidR="00C7573E" w:rsidRPr="00C7573E">
              <w:rPr>
                <w:rFonts w:asciiTheme="minorHAnsi" w:hAnsiTheme="minorHAnsi" w:cstheme="minorHAnsi"/>
                <w:noProof/>
                <w:webHidden/>
              </w:rPr>
              <w:fldChar w:fldCharType="end"/>
            </w:r>
          </w:hyperlink>
        </w:p>
        <w:p w14:paraId="7921205A" w14:textId="7399DB6F"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4" w:history="1">
            <w:r w:rsidR="00C7573E" w:rsidRPr="00C7573E">
              <w:rPr>
                <w:rStyle w:val="Hyperlink"/>
                <w:rFonts w:asciiTheme="minorHAnsi" w:hAnsiTheme="minorHAnsi" w:cstheme="minorHAnsi"/>
                <w:noProof/>
              </w:rPr>
              <w:t>6.1.10</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ICBS Server (00:00 – 01:40)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_Toc106208394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46</w:t>
            </w:r>
            <w:r w:rsidR="00C7573E" w:rsidRPr="00C7573E">
              <w:rPr>
                <w:rFonts w:asciiTheme="minorHAnsi" w:hAnsiTheme="minorHAnsi" w:cstheme="minorHAnsi"/>
                <w:noProof/>
                <w:webHidden/>
              </w:rPr>
              <w:fldChar w:fldCharType="end"/>
            </w:r>
          </w:hyperlink>
        </w:p>
        <w:p w14:paraId="06E31436" w14:textId="0B262501"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5" w:history="1">
            <w:r w:rsidR="00C7573E" w:rsidRPr="00C7573E">
              <w:rPr>
                <w:rStyle w:val="Hyperlink"/>
                <w:rFonts w:asciiTheme="minorHAnsi" w:hAnsiTheme="minorHAnsi" w:cstheme="minorHAnsi"/>
                <w:noProof/>
              </w:rPr>
              <w:t>6.1.11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Asccend (00:00 – 01:15)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_Toc106208395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48</w:t>
            </w:r>
            <w:r w:rsidR="00C7573E" w:rsidRPr="00C7573E">
              <w:rPr>
                <w:rFonts w:asciiTheme="minorHAnsi" w:hAnsiTheme="minorHAnsi" w:cstheme="minorHAnsi"/>
                <w:noProof/>
                <w:webHidden/>
              </w:rPr>
              <w:fldChar w:fldCharType="end"/>
            </w:r>
          </w:hyperlink>
        </w:p>
        <w:p w14:paraId="508B044D" w14:textId="716F8482"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6" w:history="1">
            <w:r w:rsidR="00C7573E" w:rsidRPr="00C7573E">
              <w:rPr>
                <w:rStyle w:val="Hyperlink"/>
                <w:rFonts w:asciiTheme="minorHAnsi" w:hAnsiTheme="minorHAnsi" w:cstheme="minorHAnsi"/>
                <w:noProof/>
              </w:rPr>
              <w:t>6.1.12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Mainframe &amp; Datapower (23:45 – 00:55)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50</w:t>
            </w:r>
            <w:r w:rsidR="00C7573E" w:rsidRPr="00C7573E">
              <w:rPr>
                <w:rFonts w:asciiTheme="minorHAnsi" w:hAnsiTheme="minorHAnsi" w:cstheme="minorHAnsi"/>
                <w:noProof/>
                <w:webHidden/>
              </w:rPr>
              <w:fldChar w:fldCharType="end"/>
            </w:r>
          </w:hyperlink>
        </w:p>
        <w:p w14:paraId="0030F005" w14:textId="2E02A49D"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7" w:history="1">
            <w:r w:rsidR="00C7573E" w:rsidRPr="00C7573E">
              <w:rPr>
                <w:rStyle w:val="Hyperlink"/>
                <w:rFonts w:asciiTheme="minorHAnsi" w:hAnsiTheme="minorHAnsi" w:cstheme="minorHAnsi"/>
                <w:noProof/>
              </w:rPr>
              <w:t>6.1.13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QRadar Preparation &amp; Health Check (00:00 – 01:00)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52</w:t>
            </w:r>
            <w:r w:rsidR="00C7573E" w:rsidRPr="00C7573E">
              <w:rPr>
                <w:rFonts w:asciiTheme="minorHAnsi" w:hAnsiTheme="minorHAnsi" w:cstheme="minorHAnsi"/>
                <w:noProof/>
                <w:webHidden/>
              </w:rPr>
              <w:fldChar w:fldCharType="end"/>
            </w:r>
          </w:hyperlink>
        </w:p>
        <w:p w14:paraId="70748E76" w14:textId="6781A2DB"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8" w:history="1">
            <w:r w:rsidR="00C7573E" w:rsidRPr="00C7573E">
              <w:rPr>
                <w:rStyle w:val="Hyperlink"/>
                <w:rFonts w:asciiTheme="minorHAnsi" w:hAnsiTheme="minorHAnsi" w:cstheme="minorHAnsi"/>
                <w:noProof/>
              </w:rPr>
              <w:t>6.1.14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Suspend Replication 00:55 – 02:10)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_Toc106208398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53</w:t>
            </w:r>
            <w:r w:rsidR="00C7573E" w:rsidRPr="00C7573E">
              <w:rPr>
                <w:rFonts w:asciiTheme="minorHAnsi" w:hAnsiTheme="minorHAnsi" w:cstheme="minorHAnsi"/>
                <w:noProof/>
                <w:webHidden/>
              </w:rPr>
              <w:fldChar w:fldCharType="end"/>
            </w:r>
          </w:hyperlink>
        </w:p>
        <w:p w14:paraId="428A29DF" w14:textId="73F7110E"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399" w:history="1">
            <w:r w:rsidR="00C7573E" w:rsidRPr="00C7573E">
              <w:rPr>
                <w:rStyle w:val="Hyperlink"/>
                <w:rFonts w:asciiTheme="minorHAnsi" w:hAnsiTheme="minorHAnsi" w:cstheme="minorHAnsi"/>
                <w:noProof/>
              </w:rPr>
              <w:t>6.1.15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PAM SWITCHING &amp; VPN (01:40 – 02:25)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_Toc106208399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57</w:t>
            </w:r>
            <w:r w:rsidR="00C7573E" w:rsidRPr="00C7573E">
              <w:rPr>
                <w:rFonts w:asciiTheme="minorHAnsi" w:hAnsiTheme="minorHAnsi" w:cstheme="minorHAnsi"/>
                <w:noProof/>
                <w:webHidden/>
              </w:rPr>
              <w:fldChar w:fldCharType="end"/>
            </w:r>
          </w:hyperlink>
        </w:p>
        <w:p w14:paraId="4975328B" w14:textId="5F0FC151"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00" w:history="1">
            <w:r w:rsidR="00C7573E" w:rsidRPr="00C7573E">
              <w:rPr>
                <w:rStyle w:val="Hyperlink"/>
                <w:rFonts w:asciiTheme="minorHAnsi" w:hAnsiTheme="minorHAnsi" w:cstheme="minorHAnsi"/>
                <w:noProof/>
              </w:rPr>
              <w:t>6.2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DISASTER DECLARATION</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_Toc106208400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58</w:t>
            </w:r>
            <w:r w:rsidR="00C7573E" w:rsidRPr="00C7573E">
              <w:rPr>
                <w:rFonts w:asciiTheme="minorHAnsi" w:hAnsiTheme="minorHAnsi" w:cstheme="minorHAnsi"/>
                <w:noProof/>
                <w:webHidden/>
              </w:rPr>
              <w:fldChar w:fldCharType="end"/>
            </w:r>
          </w:hyperlink>
        </w:p>
        <w:p w14:paraId="3020D2DE" w14:textId="4CCCB880"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01" w:history="1">
            <w:r w:rsidR="00C7573E" w:rsidRPr="00C7573E">
              <w:rPr>
                <w:rStyle w:val="Hyperlink"/>
                <w:rFonts w:asciiTheme="minorHAnsi" w:hAnsiTheme="minorHAnsi" w:cstheme="minorHAnsi"/>
                <w:noProof/>
              </w:rPr>
              <w:t>6.3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TECHNICAL RECOVERY @ DR, STRATEQ</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_Toc106208401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60</w:t>
            </w:r>
            <w:r w:rsidR="00C7573E" w:rsidRPr="00C7573E">
              <w:rPr>
                <w:rFonts w:asciiTheme="minorHAnsi" w:hAnsiTheme="minorHAnsi" w:cstheme="minorHAnsi"/>
                <w:noProof/>
                <w:webHidden/>
              </w:rPr>
              <w:fldChar w:fldCharType="end"/>
            </w:r>
          </w:hyperlink>
        </w:p>
        <w:p w14:paraId="7646565A" w14:textId="40954E20"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02" w:history="1">
            <w:r w:rsidR="00C7573E" w:rsidRPr="00C7573E">
              <w:rPr>
                <w:rStyle w:val="Hyperlink"/>
                <w:rFonts w:asciiTheme="minorHAnsi" w:hAnsiTheme="minorHAnsi" w:cstheme="minorHAnsi"/>
                <w:noProof/>
              </w:rPr>
              <w:t>6.3.1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HSM, Firewall and Network Swing to Strateq, DR (02:30 – 03:15)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_Toc106208402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60</w:t>
            </w:r>
            <w:r w:rsidR="00C7573E" w:rsidRPr="00C7573E">
              <w:rPr>
                <w:rFonts w:asciiTheme="minorHAnsi" w:hAnsiTheme="minorHAnsi" w:cstheme="minorHAnsi"/>
                <w:noProof/>
                <w:webHidden/>
              </w:rPr>
              <w:fldChar w:fldCharType="end"/>
            </w:r>
          </w:hyperlink>
        </w:p>
        <w:p w14:paraId="036BB462" w14:textId="27D8FD7A"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03" w:history="1">
            <w:r w:rsidR="00C7573E" w:rsidRPr="00C7573E">
              <w:rPr>
                <w:rStyle w:val="Hyperlink"/>
                <w:rFonts w:asciiTheme="minorHAnsi" w:hAnsiTheme="minorHAnsi" w:cstheme="minorHAnsi"/>
                <w:noProof/>
              </w:rPr>
              <w:t>6.3.2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Update DNS (03:00 – 03:15)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_Toc106208403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62</w:t>
            </w:r>
            <w:r w:rsidR="00C7573E" w:rsidRPr="00C7573E">
              <w:rPr>
                <w:rFonts w:asciiTheme="minorHAnsi" w:hAnsiTheme="minorHAnsi" w:cstheme="minorHAnsi"/>
                <w:noProof/>
                <w:webHidden/>
              </w:rPr>
              <w:fldChar w:fldCharType="end"/>
            </w:r>
          </w:hyperlink>
        </w:p>
        <w:p w14:paraId="55F3C67A" w14:textId="0953B458"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04" w:history="1">
            <w:r w:rsidR="00C7573E" w:rsidRPr="00C7573E">
              <w:rPr>
                <w:rStyle w:val="Hyperlink"/>
                <w:rFonts w:asciiTheme="minorHAnsi" w:hAnsiTheme="minorHAnsi" w:cstheme="minorHAnsi"/>
                <w:noProof/>
              </w:rPr>
              <w:t>6.3.3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(Bring Up) Asccend @ DR, Strateq (03:00 – 03:30)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_Toc106208404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62</w:t>
            </w:r>
            <w:r w:rsidR="00C7573E" w:rsidRPr="00C7573E">
              <w:rPr>
                <w:rFonts w:asciiTheme="minorHAnsi" w:hAnsiTheme="minorHAnsi" w:cstheme="minorHAnsi"/>
                <w:noProof/>
                <w:webHidden/>
              </w:rPr>
              <w:fldChar w:fldCharType="end"/>
            </w:r>
          </w:hyperlink>
        </w:p>
        <w:p w14:paraId="04121CFA" w14:textId="289BD984"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05" w:history="1">
            <w:r w:rsidR="00C7573E" w:rsidRPr="00C7573E">
              <w:rPr>
                <w:rStyle w:val="Hyperlink"/>
                <w:rFonts w:asciiTheme="minorHAnsi" w:hAnsiTheme="minorHAnsi" w:cstheme="minorHAnsi"/>
                <w:noProof/>
              </w:rPr>
              <w:t>6.3.4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Verify Data Power @ DR, Strateq (03:00 – 03:20)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_Toc106208405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63</w:t>
            </w:r>
            <w:r w:rsidR="00C7573E" w:rsidRPr="00C7573E">
              <w:rPr>
                <w:rFonts w:asciiTheme="minorHAnsi" w:hAnsiTheme="minorHAnsi" w:cstheme="minorHAnsi"/>
                <w:noProof/>
                <w:webHidden/>
              </w:rPr>
              <w:fldChar w:fldCharType="end"/>
            </w:r>
          </w:hyperlink>
        </w:p>
        <w:p w14:paraId="45EE5074" w14:textId="5B24BA76"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06" w:history="1">
            <w:r w:rsidR="00C7573E" w:rsidRPr="00C7573E">
              <w:rPr>
                <w:rStyle w:val="Hyperlink"/>
                <w:rFonts w:asciiTheme="minorHAnsi" w:hAnsiTheme="minorHAnsi" w:cstheme="minorHAnsi"/>
                <w:noProof/>
              </w:rPr>
              <w:t>6.3.5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(Bring Up) Mainframe System @ DR, Strateq (03:00 – 04:50)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64</w:t>
            </w:r>
            <w:r w:rsidR="00C7573E" w:rsidRPr="00C7573E">
              <w:rPr>
                <w:rFonts w:asciiTheme="minorHAnsi" w:hAnsiTheme="minorHAnsi" w:cstheme="minorHAnsi"/>
                <w:noProof/>
                <w:webHidden/>
              </w:rPr>
              <w:fldChar w:fldCharType="end"/>
            </w:r>
          </w:hyperlink>
        </w:p>
        <w:p w14:paraId="62913D5E" w14:textId="296ACB91"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07" w:history="1">
            <w:r w:rsidR="00C7573E" w:rsidRPr="00C7573E">
              <w:rPr>
                <w:rStyle w:val="Hyperlink"/>
                <w:rFonts w:asciiTheme="minorHAnsi" w:hAnsiTheme="minorHAnsi" w:cstheme="minorHAnsi"/>
                <w:noProof/>
              </w:rPr>
              <w:t>6.3.6</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Open for Business (ALL ATM, Visa &amp; Master) (05:00 – 06:00)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67</w:t>
            </w:r>
            <w:r w:rsidR="00C7573E" w:rsidRPr="00C7573E">
              <w:rPr>
                <w:rFonts w:asciiTheme="minorHAnsi" w:hAnsiTheme="minorHAnsi" w:cstheme="minorHAnsi"/>
                <w:noProof/>
                <w:webHidden/>
              </w:rPr>
              <w:fldChar w:fldCharType="end"/>
            </w:r>
          </w:hyperlink>
        </w:p>
        <w:p w14:paraId="78EC2712" w14:textId="65E138A3"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08" w:history="1">
            <w:r w:rsidR="00C7573E" w:rsidRPr="00C7573E">
              <w:rPr>
                <w:rStyle w:val="Hyperlink"/>
                <w:rFonts w:asciiTheme="minorHAnsi" w:hAnsiTheme="minorHAnsi" w:cstheme="minorHAnsi"/>
                <w:noProof/>
              </w:rPr>
              <w:t>6.3.7</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(Bring Up) ICBS System @ DR, Strateq (03:00 – 04:05)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_Toc106208408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68</w:t>
            </w:r>
            <w:r w:rsidR="00C7573E" w:rsidRPr="00C7573E">
              <w:rPr>
                <w:rFonts w:asciiTheme="minorHAnsi" w:hAnsiTheme="minorHAnsi" w:cstheme="minorHAnsi"/>
                <w:noProof/>
                <w:webHidden/>
              </w:rPr>
              <w:fldChar w:fldCharType="end"/>
            </w:r>
          </w:hyperlink>
        </w:p>
        <w:p w14:paraId="16A3DB46" w14:textId="0123EC47"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09" w:history="1">
            <w:r w:rsidR="00C7573E" w:rsidRPr="00C7573E">
              <w:rPr>
                <w:rStyle w:val="Hyperlink"/>
                <w:rFonts w:asciiTheme="minorHAnsi" w:hAnsiTheme="minorHAnsi" w:cstheme="minorHAnsi"/>
                <w:noProof/>
              </w:rPr>
              <w:t>6.3.8</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(Bring Up) WINTEL SYSTEMS @ DR, Strateq (02:30 – 04:30)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_Toc106208409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71</w:t>
            </w:r>
            <w:r w:rsidR="00C7573E" w:rsidRPr="00C7573E">
              <w:rPr>
                <w:rFonts w:asciiTheme="minorHAnsi" w:hAnsiTheme="minorHAnsi" w:cstheme="minorHAnsi"/>
                <w:noProof/>
                <w:webHidden/>
              </w:rPr>
              <w:fldChar w:fldCharType="end"/>
            </w:r>
          </w:hyperlink>
        </w:p>
        <w:p w14:paraId="271FB81D" w14:textId="162CC947"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10" w:history="1">
            <w:r w:rsidR="00C7573E" w:rsidRPr="00C7573E">
              <w:rPr>
                <w:rStyle w:val="Hyperlink"/>
                <w:rFonts w:asciiTheme="minorHAnsi" w:hAnsiTheme="minorHAnsi" w:cstheme="minorHAnsi"/>
                <w:noProof/>
              </w:rPr>
              <w:t>6.3.9</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(Bring Up) JURIS System @ DR, Strateq (04:00 – 05:50)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_Toc106208410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81</w:t>
            </w:r>
            <w:r w:rsidR="00C7573E" w:rsidRPr="00C7573E">
              <w:rPr>
                <w:rFonts w:asciiTheme="minorHAnsi" w:hAnsiTheme="minorHAnsi" w:cstheme="minorHAnsi"/>
                <w:noProof/>
                <w:webHidden/>
              </w:rPr>
              <w:fldChar w:fldCharType="end"/>
            </w:r>
          </w:hyperlink>
        </w:p>
        <w:p w14:paraId="06E70668" w14:textId="53A8CC78"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11" w:history="1">
            <w:r w:rsidR="00C7573E" w:rsidRPr="00C7573E">
              <w:rPr>
                <w:rStyle w:val="Hyperlink"/>
                <w:rFonts w:asciiTheme="minorHAnsi" w:hAnsiTheme="minorHAnsi" w:cstheme="minorHAnsi"/>
                <w:noProof/>
              </w:rPr>
              <w:t>6.3.10</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(Bring Up) BI Publisher System @ DR, Strateq (05:00 – 06:30)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_Toc106208411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83</w:t>
            </w:r>
            <w:r w:rsidR="00C7573E" w:rsidRPr="00C7573E">
              <w:rPr>
                <w:rFonts w:asciiTheme="minorHAnsi" w:hAnsiTheme="minorHAnsi" w:cstheme="minorHAnsi"/>
                <w:noProof/>
                <w:webHidden/>
              </w:rPr>
              <w:fldChar w:fldCharType="end"/>
            </w:r>
          </w:hyperlink>
        </w:p>
        <w:p w14:paraId="67ED7D66" w14:textId="51617A15"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12" w:history="1">
            <w:r w:rsidR="00C7573E" w:rsidRPr="00C7573E">
              <w:rPr>
                <w:rStyle w:val="Hyperlink"/>
                <w:rFonts w:asciiTheme="minorHAnsi" w:hAnsiTheme="minorHAnsi" w:cstheme="minorHAnsi"/>
                <w:noProof/>
              </w:rPr>
              <w:t>6.3.11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of QRadar, Bizfuze &amp; Payswitch (03:00 – 04:00)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_Toc106208412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85</w:t>
            </w:r>
            <w:r w:rsidR="00C7573E" w:rsidRPr="00C7573E">
              <w:rPr>
                <w:rFonts w:asciiTheme="minorHAnsi" w:hAnsiTheme="minorHAnsi" w:cstheme="minorHAnsi"/>
                <w:noProof/>
                <w:webHidden/>
              </w:rPr>
              <w:fldChar w:fldCharType="end"/>
            </w:r>
          </w:hyperlink>
        </w:p>
        <w:p w14:paraId="1CF0A60C" w14:textId="7F74D471"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13" w:history="1">
            <w:r w:rsidR="00C7573E" w:rsidRPr="00C7573E">
              <w:rPr>
                <w:rStyle w:val="Hyperlink"/>
                <w:rFonts w:asciiTheme="minorHAnsi" w:hAnsiTheme="minorHAnsi" w:cstheme="minorHAnsi"/>
                <w:noProof/>
              </w:rPr>
              <w:t>6.4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SYSTEM VERIFICATION BY ITD SME &amp; BUSINESS USER @ DR, STRATEQ</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_Toc106208413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86</w:t>
            </w:r>
            <w:r w:rsidR="00C7573E" w:rsidRPr="00C7573E">
              <w:rPr>
                <w:rFonts w:asciiTheme="minorHAnsi" w:hAnsiTheme="minorHAnsi" w:cstheme="minorHAnsi"/>
                <w:noProof/>
                <w:webHidden/>
              </w:rPr>
              <w:fldChar w:fldCharType="end"/>
            </w:r>
          </w:hyperlink>
        </w:p>
        <w:p w14:paraId="571ED4BA" w14:textId="1CBBB108"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14" w:history="1">
            <w:r w:rsidR="00C7573E" w:rsidRPr="00C7573E">
              <w:rPr>
                <w:rStyle w:val="Hyperlink"/>
                <w:rFonts w:asciiTheme="minorHAnsi" w:hAnsiTheme="minorHAnsi" w:cstheme="minorHAnsi"/>
                <w:noProof/>
              </w:rPr>
              <w:t>6.4.1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1 (RTO 1 Hours) @ DR, Strateq (03:00 – 04:30)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_Toc106208414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87</w:t>
            </w:r>
            <w:r w:rsidR="00C7573E" w:rsidRPr="00C7573E">
              <w:rPr>
                <w:rFonts w:asciiTheme="minorHAnsi" w:hAnsiTheme="minorHAnsi" w:cstheme="minorHAnsi"/>
                <w:noProof/>
                <w:webHidden/>
              </w:rPr>
              <w:fldChar w:fldCharType="end"/>
            </w:r>
          </w:hyperlink>
        </w:p>
        <w:p w14:paraId="54D3D084" w14:textId="5953775D"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15" w:history="1">
            <w:r w:rsidR="00C7573E" w:rsidRPr="00C7573E">
              <w:rPr>
                <w:rStyle w:val="Hyperlink"/>
                <w:rFonts w:asciiTheme="minorHAnsi" w:hAnsiTheme="minorHAnsi" w:cstheme="minorHAnsi"/>
                <w:noProof/>
              </w:rPr>
              <w:t>6.4.2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1 (RTO 2 Hours) @ DR, Strateq (03:30 – 06:15)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_Toc106208415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89</w:t>
            </w:r>
            <w:r w:rsidR="00C7573E" w:rsidRPr="00C7573E">
              <w:rPr>
                <w:rFonts w:asciiTheme="minorHAnsi" w:hAnsiTheme="minorHAnsi" w:cstheme="minorHAnsi"/>
                <w:noProof/>
                <w:webHidden/>
              </w:rPr>
              <w:fldChar w:fldCharType="end"/>
            </w:r>
          </w:hyperlink>
        </w:p>
        <w:p w14:paraId="5CF335D6" w14:textId="3AE3B7D9"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16" w:history="1">
            <w:r w:rsidR="00C7573E" w:rsidRPr="00C7573E">
              <w:rPr>
                <w:rStyle w:val="Hyperlink"/>
                <w:rFonts w:asciiTheme="minorHAnsi" w:hAnsiTheme="minorHAnsi" w:cstheme="minorHAnsi"/>
                <w:noProof/>
              </w:rPr>
              <w:t>6.4.3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2 (RTO 3 Hours) @ DR, Strateq (04:30 – 05:30)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95</w:t>
            </w:r>
            <w:r w:rsidR="00C7573E" w:rsidRPr="00C7573E">
              <w:rPr>
                <w:rFonts w:asciiTheme="minorHAnsi" w:hAnsiTheme="minorHAnsi" w:cstheme="minorHAnsi"/>
                <w:noProof/>
                <w:webHidden/>
              </w:rPr>
              <w:fldChar w:fldCharType="end"/>
            </w:r>
          </w:hyperlink>
        </w:p>
        <w:p w14:paraId="7965436E" w14:textId="6B0553CB"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17" w:history="1">
            <w:r w:rsidR="00C7573E" w:rsidRPr="00C7573E">
              <w:rPr>
                <w:rStyle w:val="Hyperlink"/>
                <w:rFonts w:asciiTheme="minorHAnsi" w:hAnsiTheme="minorHAnsi" w:cstheme="minorHAnsi"/>
                <w:noProof/>
              </w:rPr>
              <w:t>6.4.4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2 (RTO 4 Hours) @ DR, Strateq (04:30 – 06:30)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98</w:t>
            </w:r>
            <w:r w:rsidR="00C7573E" w:rsidRPr="00C7573E">
              <w:rPr>
                <w:rFonts w:asciiTheme="minorHAnsi" w:hAnsiTheme="minorHAnsi" w:cstheme="minorHAnsi"/>
                <w:noProof/>
                <w:webHidden/>
              </w:rPr>
              <w:fldChar w:fldCharType="end"/>
            </w:r>
          </w:hyperlink>
        </w:p>
        <w:p w14:paraId="3CD8DA5B" w14:textId="4D9F580D"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18" w:history="1">
            <w:r w:rsidR="00C7573E" w:rsidRPr="00C7573E">
              <w:rPr>
                <w:rStyle w:val="Hyperlink"/>
                <w:rFonts w:asciiTheme="minorHAnsi" w:hAnsiTheme="minorHAnsi" w:cstheme="minorHAnsi"/>
                <w:noProof/>
              </w:rPr>
              <w:t>6.4.5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2 (RTO 5 Hours) @ DR, Strateq (05:30 – 07:30)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_Toc106208418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104</w:t>
            </w:r>
            <w:r w:rsidR="00C7573E" w:rsidRPr="00C7573E">
              <w:rPr>
                <w:rFonts w:asciiTheme="minorHAnsi" w:hAnsiTheme="minorHAnsi" w:cstheme="minorHAnsi"/>
                <w:noProof/>
                <w:webHidden/>
              </w:rPr>
              <w:fldChar w:fldCharType="end"/>
            </w:r>
          </w:hyperlink>
        </w:p>
        <w:p w14:paraId="663DB796" w14:textId="7535F1FD"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19" w:history="1">
            <w:r w:rsidR="00C7573E" w:rsidRPr="00C7573E">
              <w:rPr>
                <w:rStyle w:val="Hyperlink"/>
                <w:rFonts w:asciiTheme="minorHAnsi" w:hAnsiTheme="minorHAnsi" w:cstheme="minorHAnsi"/>
                <w:noProof/>
              </w:rPr>
              <w:t>6.4.6</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3 (RTO 1 Day) @ DR, Strateq (05:30 – 07:30)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_Toc106208419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112</w:t>
            </w:r>
            <w:r w:rsidR="00C7573E" w:rsidRPr="00C7573E">
              <w:rPr>
                <w:rFonts w:asciiTheme="minorHAnsi" w:hAnsiTheme="minorHAnsi" w:cstheme="minorHAnsi"/>
                <w:noProof/>
                <w:webHidden/>
              </w:rPr>
              <w:fldChar w:fldCharType="end"/>
            </w:r>
          </w:hyperlink>
        </w:p>
        <w:p w14:paraId="68B8F039" w14:textId="4DEACC25"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20" w:history="1">
            <w:r w:rsidR="00C7573E" w:rsidRPr="00C7573E">
              <w:rPr>
                <w:rStyle w:val="Hyperlink"/>
                <w:rFonts w:asciiTheme="minorHAnsi" w:hAnsiTheme="minorHAnsi" w:cstheme="minorHAnsi"/>
                <w:noProof/>
              </w:rPr>
              <w:t>6.4.7</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4 (RTO 2 Day) @ DR, Strateq (05:30 – 07:30)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_Toc106208420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115</w:t>
            </w:r>
            <w:r w:rsidR="00C7573E" w:rsidRPr="00C7573E">
              <w:rPr>
                <w:rFonts w:asciiTheme="minorHAnsi" w:hAnsiTheme="minorHAnsi" w:cstheme="minorHAnsi"/>
                <w:noProof/>
                <w:webHidden/>
              </w:rPr>
              <w:fldChar w:fldCharType="end"/>
            </w:r>
          </w:hyperlink>
        </w:p>
        <w:p w14:paraId="19E4A8C8" w14:textId="3E11FADD"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21" w:history="1">
            <w:r w:rsidR="00C7573E" w:rsidRPr="00C7573E">
              <w:rPr>
                <w:rStyle w:val="Hyperlink"/>
                <w:rFonts w:asciiTheme="minorHAnsi" w:hAnsiTheme="minorHAnsi" w:cstheme="minorHAnsi"/>
                <w:noProof/>
              </w:rPr>
              <w:t>6.5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BATCH RUN @ DR, STRATEQ</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_Toc106208421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116</w:t>
            </w:r>
            <w:r w:rsidR="00C7573E" w:rsidRPr="00C7573E">
              <w:rPr>
                <w:rFonts w:asciiTheme="minorHAnsi" w:hAnsiTheme="minorHAnsi" w:cstheme="minorHAnsi"/>
                <w:noProof/>
                <w:webHidden/>
              </w:rPr>
              <w:fldChar w:fldCharType="end"/>
            </w:r>
          </w:hyperlink>
        </w:p>
        <w:p w14:paraId="742BAD9C" w14:textId="28531668"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22" w:history="1">
            <w:r w:rsidR="00C7573E" w:rsidRPr="00C7573E">
              <w:rPr>
                <w:rStyle w:val="Hyperlink"/>
                <w:rFonts w:asciiTheme="minorHAnsi" w:hAnsiTheme="minorHAnsi" w:cstheme="minorHAnsi"/>
                <w:noProof/>
              </w:rPr>
              <w:t>6.6</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DISASTER END</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_Toc106208422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119</w:t>
            </w:r>
            <w:r w:rsidR="00C7573E" w:rsidRPr="00C7573E">
              <w:rPr>
                <w:rFonts w:asciiTheme="minorHAnsi" w:hAnsiTheme="minorHAnsi" w:cstheme="minorHAnsi"/>
                <w:noProof/>
                <w:webHidden/>
              </w:rPr>
              <w:fldChar w:fldCharType="end"/>
            </w:r>
          </w:hyperlink>
        </w:p>
        <w:p w14:paraId="4AB03946" w14:textId="10F39DA2"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23" w:history="1">
            <w:r w:rsidR="00C7573E" w:rsidRPr="00C7573E">
              <w:rPr>
                <w:rStyle w:val="Hyperlink"/>
                <w:rFonts w:asciiTheme="minorHAnsi" w:hAnsiTheme="minorHAnsi" w:cstheme="minorHAnsi"/>
                <w:noProof/>
              </w:rPr>
              <w:t>6.7</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START BUSINESS OPERATIONS AT DRC</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_Toc106208423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120</w:t>
            </w:r>
            <w:r w:rsidR="00C7573E" w:rsidRPr="00C7573E">
              <w:rPr>
                <w:rFonts w:asciiTheme="minorHAnsi" w:hAnsiTheme="minorHAnsi" w:cstheme="minorHAnsi"/>
                <w:noProof/>
                <w:webHidden/>
              </w:rPr>
              <w:fldChar w:fldCharType="end"/>
            </w:r>
          </w:hyperlink>
        </w:p>
        <w:p w14:paraId="65921928" w14:textId="6E5D27BA"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24" w:history="1">
            <w:r w:rsidR="00C7573E" w:rsidRPr="00C7573E">
              <w:rPr>
                <w:rStyle w:val="Hyperlink"/>
                <w:rFonts w:asciiTheme="minorHAnsi" w:hAnsiTheme="minorHAnsi" w:cstheme="minorHAnsi"/>
                <w:noProof/>
              </w:rPr>
              <w:t>6.7.1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Business as Usual at DR, Strateq (08:00 – 17:30)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_Toc106208424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120</w:t>
            </w:r>
            <w:r w:rsidR="00C7573E" w:rsidRPr="00C7573E">
              <w:rPr>
                <w:rFonts w:asciiTheme="minorHAnsi" w:hAnsiTheme="minorHAnsi" w:cstheme="minorHAnsi"/>
                <w:noProof/>
                <w:webHidden/>
              </w:rPr>
              <w:fldChar w:fldCharType="end"/>
            </w:r>
          </w:hyperlink>
        </w:p>
        <w:p w14:paraId="30DBEE7F" w14:textId="75CEBEE0"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25" w:history="1">
            <w:r w:rsidR="00C7573E" w:rsidRPr="00C7573E">
              <w:rPr>
                <w:rStyle w:val="Hyperlink"/>
                <w:rFonts w:asciiTheme="minorHAnsi" w:hAnsiTheme="minorHAnsi" w:cstheme="minorHAnsi"/>
                <w:noProof/>
              </w:rPr>
              <w:t>6.8</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DATA AND BATCH VERIFICATION (AFTER BATCH RUN @ DR STRATEQ) (13:00 – 16:00)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_Toc106208425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122</w:t>
            </w:r>
            <w:r w:rsidR="00C7573E" w:rsidRPr="00C7573E">
              <w:rPr>
                <w:rFonts w:asciiTheme="minorHAnsi" w:hAnsiTheme="minorHAnsi" w:cstheme="minorHAnsi"/>
                <w:noProof/>
                <w:webHidden/>
              </w:rPr>
              <w:fldChar w:fldCharType="end"/>
            </w:r>
          </w:hyperlink>
        </w:p>
        <w:p w14:paraId="0059453F" w14:textId="503DB8E3"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426" w:history="1">
            <w:r w:rsidR="00C7573E" w:rsidRPr="00C7573E">
              <w:rPr>
                <w:rStyle w:val="Hyperlink"/>
                <w:rFonts w:asciiTheme="minorHAnsi" w:hAnsiTheme="minorHAnsi" w:cstheme="minorHAnsi"/>
                <w:noProof/>
              </w:rPr>
              <w:t>7</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RETURN TO NORMALCY</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127</w:t>
            </w:r>
            <w:r w:rsidR="00C7573E" w:rsidRPr="00C7573E">
              <w:rPr>
                <w:rFonts w:asciiTheme="minorHAnsi" w:hAnsiTheme="minorHAnsi" w:cstheme="minorHAnsi"/>
                <w:noProof/>
                <w:webHidden/>
              </w:rPr>
              <w:fldChar w:fldCharType="end"/>
            </w:r>
          </w:hyperlink>
        </w:p>
        <w:p w14:paraId="7BC243D2" w14:textId="2ABE7E4F"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27" w:history="1">
            <w:r w:rsidR="00C7573E" w:rsidRPr="00C7573E">
              <w:rPr>
                <w:rStyle w:val="Hyperlink"/>
                <w:rFonts w:asciiTheme="minorHAnsi" w:hAnsiTheme="minorHAnsi" w:cstheme="minorHAnsi"/>
                <w:noProof/>
              </w:rPr>
              <w:t>7.1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PREPARATION</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128</w:t>
            </w:r>
            <w:r w:rsidR="00C7573E" w:rsidRPr="00C7573E">
              <w:rPr>
                <w:rFonts w:asciiTheme="minorHAnsi" w:hAnsiTheme="minorHAnsi" w:cstheme="minorHAnsi"/>
                <w:noProof/>
                <w:webHidden/>
              </w:rPr>
              <w:fldChar w:fldCharType="end"/>
            </w:r>
          </w:hyperlink>
        </w:p>
        <w:p w14:paraId="66B0C97F" w14:textId="2236BF44"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28" w:history="1">
            <w:r w:rsidR="00C7573E" w:rsidRPr="00C7573E">
              <w:rPr>
                <w:rStyle w:val="Hyperlink"/>
                <w:rFonts w:asciiTheme="minorHAnsi" w:hAnsiTheme="minorHAnsi" w:cstheme="minorHAnsi"/>
                <w:noProof/>
              </w:rPr>
              <w:t>7.1.1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Overall Readiness</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_Toc106208428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128</w:t>
            </w:r>
            <w:r w:rsidR="00C7573E" w:rsidRPr="00C7573E">
              <w:rPr>
                <w:rFonts w:asciiTheme="minorHAnsi" w:hAnsiTheme="minorHAnsi" w:cstheme="minorHAnsi"/>
                <w:noProof/>
                <w:webHidden/>
              </w:rPr>
              <w:fldChar w:fldCharType="end"/>
            </w:r>
          </w:hyperlink>
        </w:p>
        <w:p w14:paraId="272EFF41" w14:textId="7F5690C3"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29" w:history="1">
            <w:r w:rsidR="00C7573E" w:rsidRPr="00C7573E">
              <w:rPr>
                <w:rStyle w:val="Hyperlink"/>
                <w:rFonts w:asciiTheme="minorHAnsi" w:hAnsiTheme="minorHAnsi" w:cstheme="minorHAnsi"/>
                <w:noProof/>
              </w:rPr>
              <w:t>7.1.2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Backup &amp; Batch Job Processing (17:00 – 00:00) @ DR, Strateq (before return to normalcy)</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_Toc106208429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129</w:t>
            </w:r>
            <w:r w:rsidR="00C7573E" w:rsidRPr="00C7573E">
              <w:rPr>
                <w:rFonts w:asciiTheme="minorHAnsi" w:hAnsiTheme="minorHAnsi" w:cstheme="minorHAnsi"/>
                <w:noProof/>
                <w:webHidden/>
              </w:rPr>
              <w:fldChar w:fldCharType="end"/>
            </w:r>
          </w:hyperlink>
        </w:p>
        <w:p w14:paraId="51032C97" w14:textId="4ED8BB57"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0" w:history="1">
            <w:r w:rsidR="00C7573E" w:rsidRPr="00C7573E">
              <w:rPr>
                <w:rStyle w:val="Hyperlink"/>
                <w:rFonts w:asciiTheme="minorHAnsi" w:hAnsiTheme="minorHAnsi" w:cstheme="minorHAnsi"/>
                <w:noProof/>
              </w:rPr>
              <w:t>7.1.3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Get Replication Status (21:00 – 22:00)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_Toc106208430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131</w:t>
            </w:r>
            <w:r w:rsidR="00C7573E" w:rsidRPr="00C7573E">
              <w:rPr>
                <w:rFonts w:asciiTheme="minorHAnsi" w:hAnsiTheme="minorHAnsi" w:cstheme="minorHAnsi"/>
                <w:noProof/>
                <w:webHidden/>
              </w:rPr>
              <w:fldChar w:fldCharType="end"/>
            </w:r>
          </w:hyperlink>
        </w:p>
        <w:p w14:paraId="01D27DBE" w14:textId="7AF1DB50"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1" w:history="1">
            <w:r w:rsidR="00C7573E" w:rsidRPr="00C7573E">
              <w:rPr>
                <w:rStyle w:val="Hyperlink"/>
                <w:rFonts w:asciiTheme="minorHAnsi" w:hAnsiTheme="minorHAnsi" w:cstheme="minorHAnsi"/>
                <w:noProof/>
              </w:rPr>
              <w:t>7.1.4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Wintel at DR, Strateq</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_Toc106208431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132</w:t>
            </w:r>
            <w:r w:rsidR="00C7573E" w:rsidRPr="00C7573E">
              <w:rPr>
                <w:rFonts w:asciiTheme="minorHAnsi" w:hAnsiTheme="minorHAnsi" w:cstheme="minorHAnsi"/>
                <w:noProof/>
                <w:webHidden/>
              </w:rPr>
              <w:fldChar w:fldCharType="end"/>
            </w:r>
          </w:hyperlink>
        </w:p>
        <w:p w14:paraId="032E902F" w14:textId="544EE8EC"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2" w:history="1">
            <w:r w:rsidR="00C7573E" w:rsidRPr="00C7573E">
              <w:rPr>
                <w:rStyle w:val="Hyperlink"/>
                <w:rFonts w:asciiTheme="minorHAnsi" w:hAnsiTheme="minorHAnsi" w:cstheme="minorHAnsi"/>
                <w:noProof/>
              </w:rPr>
              <w:t>7.1.5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Email Switching to Production (00:00 – 03:00)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_Toc106208432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140</w:t>
            </w:r>
            <w:r w:rsidR="00C7573E" w:rsidRPr="00C7573E">
              <w:rPr>
                <w:rFonts w:asciiTheme="minorHAnsi" w:hAnsiTheme="minorHAnsi" w:cstheme="minorHAnsi"/>
                <w:noProof/>
                <w:webHidden/>
              </w:rPr>
              <w:fldChar w:fldCharType="end"/>
            </w:r>
          </w:hyperlink>
        </w:p>
        <w:p w14:paraId="2C5E0A5C" w14:textId="6DA1F3E7"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3" w:history="1">
            <w:r w:rsidR="00C7573E" w:rsidRPr="00C7573E">
              <w:rPr>
                <w:rStyle w:val="Hyperlink"/>
                <w:rFonts w:asciiTheme="minorHAnsi" w:hAnsiTheme="minorHAnsi" w:cstheme="minorHAnsi"/>
                <w:noProof/>
              </w:rPr>
              <w:t>7.1.6</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Juris @ DR, Strateq (22:00 – 23:50)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_Toc106208433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141</w:t>
            </w:r>
            <w:r w:rsidR="00C7573E" w:rsidRPr="00C7573E">
              <w:rPr>
                <w:rFonts w:asciiTheme="minorHAnsi" w:hAnsiTheme="minorHAnsi" w:cstheme="minorHAnsi"/>
                <w:noProof/>
                <w:webHidden/>
              </w:rPr>
              <w:fldChar w:fldCharType="end"/>
            </w:r>
          </w:hyperlink>
        </w:p>
        <w:p w14:paraId="2EC02723" w14:textId="08BB3CD3"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4" w:history="1">
            <w:r w:rsidR="00C7573E" w:rsidRPr="00C7573E">
              <w:rPr>
                <w:rStyle w:val="Hyperlink"/>
                <w:rFonts w:asciiTheme="minorHAnsi" w:hAnsiTheme="minorHAnsi" w:cstheme="minorHAnsi"/>
                <w:noProof/>
              </w:rPr>
              <w:t>7.1.7</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BI Publisher @ DR, Strateq (23:00 – 00:40)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_Toc106208434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143</w:t>
            </w:r>
            <w:r w:rsidR="00C7573E" w:rsidRPr="00C7573E">
              <w:rPr>
                <w:rFonts w:asciiTheme="minorHAnsi" w:hAnsiTheme="minorHAnsi" w:cstheme="minorHAnsi"/>
                <w:noProof/>
                <w:webHidden/>
              </w:rPr>
              <w:fldChar w:fldCharType="end"/>
            </w:r>
          </w:hyperlink>
        </w:p>
        <w:p w14:paraId="1CAA32FF" w14:textId="3F71A946"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5" w:history="1">
            <w:r w:rsidR="00C7573E" w:rsidRPr="00C7573E">
              <w:rPr>
                <w:rStyle w:val="Hyperlink"/>
                <w:rFonts w:asciiTheme="minorHAnsi" w:hAnsiTheme="minorHAnsi" w:cstheme="minorHAnsi"/>
                <w:noProof/>
              </w:rPr>
              <w:t>7.1.8</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RPP Gateway (00:00 – 01:30)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_Toc106208435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145</w:t>
            </w:r>
            <w:r w:rsidR="00C7573E" w:rsidRPr="00C7573E">
              <w:rPr>
                <w:rFonts w:asciiTheme="minorHAnsi" w:hAnsiTheme="minorHAnsi" w:cstheme="minorHAnsi"/>
                <w:noProof/>
                <w:webHidden/>
              </w:rPr>
              <w:fldChar w:fldCharType="end"/>
            </w:r>
          </w:hyperlink>
        </w:p>
        <w:p w14:paraId="48732CD7" w14:textId="3923334B"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6" w:history="1">
            <w:r w:rsidR="00C7573E" w:rsidRPr="00C7573E">
              <w:rPr>
                <w:rStyle w:val="Hyperlink"/>
                <w:rFonts w:asciiTheme="minorHAnsi" w:hAnsiTheme="minorHAnsi" w:cstheme="minorHAnsi"/>
                <w:noProof/>
              </w:rPr>
              <w:t>7.1.9</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ICBS @ DR, Strateq (00:00 – 01:40)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146</w:t>
            </w:r>
            <w:r w:rsidR="00C7573E" w:rsidRPr="00C7573E">
              <w:rPr>
                <w:rFonts w:asciiTheme="minorHAnsi" w:hAnsiTheme="minorHAnsi" w:cstheme="minorHAnsi"/>
                <w:noProof/>
                <w:webHidden/>
              </w:rPr>
              <w:fldChar w:fldCharType="end"/>
            </w:r>
          </w:hyperlink>
        </w:p>
        <w:p w14:paraId="058C0389" w14:textId="7592A92A"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7" w:history="1">
            <w:r w:rsidR="00C7573E" w:rsidRPr="00C7573E">
              <w:rPr>
                <w:rStyle w:val="Hyperlink"/>
                <w:rFonts w:asciiTheme="minorHAnsi" w:hAnsiTheme="minorHAnsi" w:cstheme="minorHAnsi"/>
                <w:noProof/>
              </w:rPr>
              <w:t>7.1.10</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Asccend, DR, Strateq (00:00 - 01:00)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148</w:t>
            </w:r>
            <w:r w:rsidR="00C7573E" w:rsidRPr="00C7573E">
              <w:rPr>
                <w:rFonts w:asciiTheme="minorHAnsi" w:hAnsiTheme="minorHAnsi" w:cstheme="minorHAnsi"/>
                <w:noProof/>
                <w:webHidden/>
              </w:rPr>
              <w:fldChar w:fldCharType="end"/>
            </w:r>
          </w:hyperlink>
        </w:p>
        <w:p w14:paraId="6770408F" w14:textId="409F1F74"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8" w:history="1">
            <w:r w:rsidR="00C7573E" w:rsidRPr="00C7573E">
              <w:rPr>
                <w:rStyle w:val="Hyperlink"/>
                <w:rFonts w:asciiTheme="minorHAnsi" w:hAnsiTheme="minorHAnsi" w:cstheme="minorHAnsi"/>
                <w:noProof/>
              </w:rPr>
              <w:t>7.1.11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Down Mainframe, ATM &amp; Datapower (23:45 – 00:55)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_Toc106208438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149</w:t>
            </w:r>
            <w:r w:rsidR="00C7573E" w:rsidRPr="00C7573E">
              <w:rPr>
                <w:rFonts w:asciiTheme="minorHAnsi" w:hAnsiTheme="minorHAnsi" w:cstheme="minorHAnsi"/>
                <w:noProof/>
                <w:webHidden/>
              </w:rPr>
              <w:fldChar w:fldCharType="end"/>
            </w:r>
          </w:hyperlink>
        </w:p>
        <w:p w14:paraId="5869AB14" w14:textId="05E18039"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39" w:history="1">
            <w:r w:rsidR="00C7573E" w:rsidRPr="00C7573E">
              <w:rPr>
                <w:rStyle w:val="Hyperlink"/>
                <w:rFonts w:asciiTheme="minorHAnsi" w:hAnsiTheme="minorHAnsi" w:cstheme="minorHAnsi"/>
                <w:noProof/>
              </w:rPr>
              <w:t>7.1.12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QRadar Preparation &amp; Health Check (00:00 – 01:00)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_Toc106208439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152</w:t>
            </w:r>
            <w:r w:rsidR="00C7573E" w:rsidRPr="00C7573E">
              <w:rPr>
                <w:rFonts w:asciiTheme="minorHAnsi" w:hAnsiTheme="minorHAnsi" w:cstheme="minorHAnsi"/>
                <w:noProof/>
                <w:webHidden/>
              </w:rPr>
              <w:fldChar w:fldCharType="end"/>
            </w:r>
          </w:hyperlink>
        </w:p>
        <w:p w14:paraId="68D50524" w14:textId="624CF1B9"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40" w:history="1">
            <w:r w:rsidR="00C7573E" w:rsidRPr="00C7573E">
              <w:rPr>
                <w:rStyle w:val="Hyperlink"/>
                <w:rFonts w:asciiTheme="minorHAnsi" w:hAnsiTheme="minorHAnsi" w:cstheme="minorHAnsi"/>
                <w:noProof/>
              </w:rPr>
              <w:t>7.1.13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Suspend Replication (01:45 – 02:00)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_Toc106208440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153</w:t>
            </w:r>
            <w:r w:rsidR="00C7573E" w:rsidRPr="00C7573E">
              <w:rPr>
                <w:rFonts w:asciiTheme="minorHAnsi" w:hAnsiTheme="minorHAnsi" w:cstheme="minorHAnsi"/>
                <w:noProof/>
                <w:webHidden/>
              </w:rPr>
              <w:fldChar w:fldCharType="end"/>
            </w:r>
          </w:hyperlink>
        </w:p>
        <w:p w14:paraId="4F331EFA" w14:textId="2B518F48"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41" w:history="1">
            <w:r w:rsidR="00C7573E" w:rsidRPr="00C7573E">
              <w:rPr>
                <w:rStyle w:val="Hyperlink"/>
                <w:rFonts w:asciiTheme="minorHAnsi" w:hAnsiTheme="minorHAnsi" w:cstheme="minorHAnsi"/>
                <w:noProof/>
              </w:rPr>
              <w:t>7.2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TECHNICAL RECOVERY @ PRODUCTION, BANGI</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_Toc106208441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154</w:t>
            </w:r>
            <w:r w:rsidR="00C7573E" w:rsidRPr="00C7573E">
              <w:rPr>
                <w:rFonts w:asciiTheme="minorHAnsi" w:hAnsiTheme="minorHAnsi" w:cstheme="minorHAnsi"/>
                <w:noProof/>
                <w:webHidden/>
              </w:rPr>
              <w:fldChar w:fldCharType="end"/>
            </w:r>
          </w:hyperlink>
        </w:p>
        <w:p w14:paraId="7738420C" w14:textId="7455CC91"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42" w:history="1">
            <w:r w:rsidR="00C7573E" w:rsidRPr="00C7573E">
              <w:rPr>
                <w:rStyle w:val="Hyperlink"/>
                <w:rFonts w:asciiTheme="minorHAnsi" w:hAnsiTheme="minorHAnsi" w:cstheme="minorHAnsi"/>
                <w:noProof/>
              </w:rPr>
              <w:t>7.2.1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Reload Firewall and Network @ Production (02:00 – 03:20)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_Toc106208442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154</w:t>
            </w:r>
            <w:r w:rsidR="00C7573E" w:rsidRPr="00C7573E">
              <w:rPr>
                <w:rFonts w:asciiTheme="minorHAnsi" w:hAnsiTheme="minorHAnsi" w:cstheme="minorHAnsi"/>
                <w:noProof/>
                <w:webHidden/>
              </w:rPr>
              <w:fldChar w:fldCharType="end"/>
            </w:r>
          </w:hyperlink>
        </w:p>
        <w:p w14:paraId="444AAF69" w14:textId="6B2B97B5"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43" w:history="1">
            <w:r w:rsidR="00C7573E" w:rsidRPr="00C7573E">
              <w:rPr>
                <w:rStyle w:val="Hyperlink"/>
                <w:rFonts w:asciiTheme="minorHAnsi" w:hAnsiTheme="minorHAnsi" w:cstheme="minorHAnsi"/>
                <w:noProof/>
              </w:rPr>
              <w:t>7.2.2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Update DNS @ Production (03:00 – 03:15)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_Toc106208443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157</w:t>
            </w:r>
            <w:r w:rsidR="00C7573E" w:rsidRPr="00C7573E">
              <w:rPr>
                <w:rFonts w:asciiTheme="minorHAnsi" w:hAnsiTheme="minorHAnsi" w:cstheme="minorHAnsi"/>
                <w:noProof/>
                <w:webHidden/>
              </w:rPr>
              <w:fldChar w:fldCharType="end"/>
            </w:r>
          </w:hyperlink>
        </w:p>
        <w:p w14:paraId="00381C1A" w14:textId="01CF75BC"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44" w:history="1">
            <w:r w:rsidR="00C7573E" w:rsidRPr="00C7573E">
              <w:rPr>
                <w:rStyle w:val="Hyperlink"/>
                <w:rFonts w:asciiTheme="minorHAnsi" w:hAnsiTheme="minorHAnsi" w:cstheme="minorHAnsi"/>
                <w:noProof/>
              </w:rPr>
              <w:t>7.2.3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Asccend (Resume replication and Bring up) (03:00 – 03:30)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_Toc106208444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157</w:t>
            </w:r>
            <w:r w:rsidR="00C7573E" w:rsidRPr="00C7573E">
              <w:rPr>
                <w:rFonts w:asciiTheme="minorHAnsi" w:hAnsiTheme="minorHAnsi" w:cstheme="minorHAnsi"/>
                <w:noProof/>
                <w:webHidden/>
              </w:rPr>
              <w:fldChar w:fldCharType="end"/>
            </w:r>
          </w:hyperlink>
        </w:p>
        <w:p w14:paraId="039AB377" w14:textId="51F8FC08"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45" w:history="1">
            <w:r w:rsidR="00C7573E" w:rsidRPr="00C7573E">
              <w:rPr>
                <w:rStyle w:val="Hyperlink"/>
                <w:rFonts w:asciiTheme="minorHAnsi" w:hAnsiTheme="minorHAnsi" w:cstheme="minorHAnsi"/>
                <w:noProof/>
              </w:rPr>
              <w:t>7.2.4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Verify Data Power @ Production, Bangi (03:00 – 03:30)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_Toc106208445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158</w:t>
            </w:r>
            <w:r w:rsidR="00C7573E" w:rsidRPr="00C7573E">
              <w:rPr>
                <w:rFonts w:asciiTheme="minorHAnsi" w:hAnsiTheme="minorHAnsi" w:cstheme="minorHAnsi"/>
                <w:noProof/>
                <w:webHidden/>
              </w:rPr>
              <w:fldChar w:fldCharType="end"/>
            </w:r>
          </w:hyperlink>
        </w:p>
        <w:p w14:paraId="60E3A18A" w14:textId="5DB49B50"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46" w:history="1">
            <w:r w:rsidR="00C7573E" w:rsidRPr="00C7573E">
              <w:rPr>
                <w:rStyle w:val="Hyperlink"/>
                <w:rFonts w:asciiTheme="minorHAnsi" w:hAnsiTheme="minorHAnsi" w:cstheme="minorHAnsi"/>
                <w:noProof/>
              </w:rPr>
              <w:t>7.2.5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(Bring Up) Mainframe System @ Production, Bangi (03:00 – 06:00)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159</w:t>
            </w:r>
            <w:r w:rsidR="00C7573E" w:rsidRPr="00C7573E">
              <w:rPr>
                <w:rFonts w:asciiTheme="minorHAnsi" w:hAnsiTheme="minorHAnsi" w:cstheme="minorHAnsi"/>
                <w:noProof/>
                <w:webHidden/>
              </w:rPr>
              <w:fldChar w:fldCharType="end"/>
            </w:r>
          </w:hyperlink>
        </w:p>
        <w:p w14:paraId="17B91405" w14:textId="516EE873"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47" w:history="1">
            <w:r w:rsidR="00C7573E" w:rsidRPr="00C7573E">
              <w:rPr>
                <w:rStyle w:val="Hyperlink"/>
                <w:rFonts w:asciiTheme="minorHAnsi" w:hAnsiTheme="minorHAnsi" w:cstheme="minorHAnsi"/>
                <w:noProof/>
              </w:rPr>
              <w:t>7.2.6</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Up ICBS System @ Production, Bangi (03:00 – 04:15)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162</w:t>
            </w:r>
            <w:r w:rsidR="00C7573E" w:rsidRPr="00C7573E">
              <w:rPr>
                <w:rFonts w:asciiTheme="minorHAnsi" w:hAnsiTheme="minorHAnsi" w:cstheme="minorHAnsi"/>
                <w:noProof/>
                <w:webHidden/>
              </w:rPr>
              <w:fldChar w:fldCharType="end"/>
            </w:r>
          </w:hyperlink>
        </w:p>
        <w:p w14:paraId="3241D231" w14:textId="1A8316D8"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48" w:history="1">
            <w:r w:rsidR="00C7573E" w:rsidRPr="00C7573E">
              <w:rPr>
                <w:rStyle w:val="Hyperlink"/>
                <w:rFonts w:asciiTheme="minorHAnsi" w:hAnsiTheme="minorHAnsi" w:cstheme="minorHAnsi"/>
                <w:noProof/>
              </w:rPr>
              <w:t>7.2.7</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(Bring Up) WINTEL SYSTEMS @ Production, Bangi</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_Toc106208448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164</w:t>
            </w:r>
            <w:r w:rsidR="00C7573E" w:rsidRPr="00C7573E">
              <w:rPr>
                <w:rFonts w:asciiTheme="minorHAnsi" w:hAnsiTheme="minorHAnsi" w:cstheme="minorHAnsi"/>
                <w:noProof/>
                <w:webHidden/>
              </w:rPr>
              <w:fldChar w:fldCharType="end"/>
            </w:r>
          </w:hyperlink>
        </w:p>
        <w:p w14:paraId="22297B7E" w14:textId="4A065148"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49" w:history="1">
            <w:r w:rsidR="00C7573E" w:rsidRPr="00C7573E">
              <w:rPr>
                <w:rStyle w:val="Hyperlink"/>
                <w:rFonts w:asciiTheme="minorHAnsi" w:hAnsiTheme="minorHAnsi" w:cstheme="minorHAnsi"/>
                <w:noProof/>
              </w:rPr>
              <w:t>7.2.8</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Up JURIS System @ Production, Bangi (04:00 – 05:50)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_Toc106208449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172</w:t>
            </w:r>
            <w:r w:rsidR="00C7573E" w:rsidRPr="00C7573E">
              <w:rPr>
                <w:rFonts w:asciiTheme="minorHAnsi" w:hAnsiTheme="minorHAnsi" w:cstheme="minorHAnsi"/>
                <w:noProof/>
                <w:webHidden/>
              </w:rPr>
              <w:fldChar w:fldCharType="end"/>
            </w:r>
          </w:hyperlink>
        </w:p>
        <w:p w14:paraId="2C735483" w14:textId="194D8876"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50" w:history="1">
            <w:r w:rsidR="00C7573E" w:rsidRPr="00C7573E">
              <w:rPr>
                <w:rStyle w:val="Hyperlink"/>
                <w:rFonts w:asciiTheme="minorHAnsi" w:hAnsiTheme="minorHAnsi" w:cstheme="minorHAnsi"/>
                <w:noProof/>
              </w:rPr>
              <w:t>7.2.9</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Bring Up BI Publisher System @ Production Bangi (05:00 – 06:30)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_Toc106208450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174</w:t>
            </w:r>
            <w:r w:rsidR="00C7573E" w:rsidRPr="00C7573E">
              <w:rPr>
                <w:rFonts w:asciiTheme="minorHAnsi" w:hAnsiTheme="minorHAnsi" w:cstheme="minorHAnsi"/>
                <w:noProof/>
                <w:webHidden/>
              </w:rPr>
              <w:fldChar w:fldCharType="end"/>
            </w:r>
          </w:hyperlink>
        </w:p>
        <w:p w14:paraId="5F7DE0DB" w14:textId="15AE3A0E"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51" w:history="1">
            <w:r w:rsidR="00C7573E" w:rsidRPr="00C7573E">
              <w:rPr>
                <w:rStyle w:val="Hyperlink"/>
                <w:rFonts w:asciiTheme="minorHAnsi" w:hAnsiTheme="minorHAnsi" w:cstheme="minorHAnsi"/>
                <w:noProof/>
              </w:rPr>
              <w:t>7.2.10</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Recovery (Bring Up) QRadar (03:00 – 04:00)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_Toc106208451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175</w:t>
            </w:r>
            <w:r w:rsidR="00C7573E" w:rsidRPr="00C7573E">
              <w:rPr>
                <w:rFonts w:asciiTheme="minorHAnsi" w:hAnsiTheme="minorHAnsi" w:cstheme="minorHAnsi"/>
                <w:noProof/>
                <w:webHidden/>
              </w:rPr>
              <w:fldChar w:fldCharType="end"/>
            </w:r>
          </w:hyperlink>
        </w:p>
        <w:p w14:paraId="7B282565" w14:textId="4E651AA5"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52" w:history="1">
            <w:r w:rsidR="00C7573E" w:rsidRPr="00C7573E">
              <w:rPr>
                <w:rStyle w:val="Hyperlink"/>
                <w:rFonts w:asciiTheme="minorHAnsi" w:hAnsiTheme="minorHAnsi" w:cstheme="minorHAnsi"/>
                <w:noProof/>
              </w:rPr>
              <w:t>7.3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SYSTEM VERIFICATION BY ITD SME &amp; BUSINESS USER @ PRODUCTION, BANGI</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_Toc106208452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176</w:t>
            </w:r>
            <w:r w:rsidR="00C7573E" w:rsidRPr="00C7573E">
              <w:rPr>
                <w:rFonts w:asciiTheme="minorHAnsi" w:hAnsiTheme="minorHAnsi" w:cstheme="minorHAnsi"/>
                <w:noProof/>
                <w:webHidden/>
              </w:rPr>
              <w:fldChar w:fldCharType="end"/>
            </w:r>
          </w:hyperlink>
        </w:p>
        <w:p w14:paraId="4E2F8CDA" w14:textId="2B2A5196"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53" w:history="1">
            <w:r w:rsidR="00C7573E" w:rsidRPr="00C7573E">
              <w:rPr>
                <w:rStyle w:val="Hyperlink"/>
                <w:rFonts w:asciiTheme="minorHAnsi" w:hAnsiTheme="minorHAnsi" w:cstheme="minorHAnsi"/>
                <w:noProof/>
              </w:rPr>
              <w:t>7.3.1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1 (RTO 1 Hours) @ Production, Bangi (03:00 – 03:30)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_Toc106208453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177</w:t>
            </w:r>
            <w:r w:rsidR="00C7573E" w:rsidRPr="00C7573E">
              <w:rPr>
                <w:rFonts w:asciiTheme="minorHAnsi" w:hAnsiTheme="minorHAnsi" w:cstheme="minorHAnsi"/>
                <w:noProof/>
                <w:webHidden/>
              </w:rPr>
              <w:fldChar w:fldCharType="end"/>
            </w:r>
          </w:hyperlink>
        </w:p>
        <w:p w14:paraId="113B5619" w14:textId="107BD5BB"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54" w:history="1">
            <w:r w:rsidR="00C7573E" w:rsidRPr="00C7573E">
              <w:rPr>
                <w:rStyle w:val="Hyperlink"/>
                <w:rFonts w:asciiTheme="minorHAnsi" w:hAnsiTheme="minorHAnsi" w:cstheme="minorHAnsi"/>
                <w:noProof/>
              </w:rPr>
              <w:t>7.3.2</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1 (RTO 2 Hours) @ Production, Bangi (03:30 – 06:15)</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_Toc106208454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178</w:t>
            </w:r>
            <w:r w:rsidR="00C7573E" w:rsidRPr="00C7573E">
              <w:rPr>
                <w:rFonts w:asciiTheme="minorHAnsi" w:hAnsiTheme="minorHAnsi" w:cstheme="minorHAnsi"/>
                <w:noProof/>
                <w:webHidden/>
              </w:rPr>
              <w:fldChar w:fldCharType="end"/>
            </w:r>
          </w:hyperlink>
        </w:p>
        <w:p w14:paraId="2C62BAD3" w14:textId="441B4EC5"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55" w:history="1">
            <w:r w:rsidR="00C7573E" w:rsidRPr="00C7573E">
              <w:rPr>
                <w:rStyle w:val="Hyperlink"/>
                <w:rFonts w:asciiTheme="minorHAnsi" w:hAnsiTheme="minorHAnsi" w:cstheme="minorHAnsi"/>
                <w:noProof/>
              </w:rPr>
              <w:t>7.3.3</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2 (RTO 3 Hours) @ Production, Bangi (04:30 – 05:30)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_Toc106208455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185</w:t>
            </w:r>
            <w:r w:rsidR="00C7573E" w:rsidRPr="00C7573E">
              <w:rPr>
                <w:rFonts w:asciiTheme="minorHAnsi" w:hAnsiTheme="minorHAnsi" w:cstheme="minorHAnsi"/>
                <w:noProof/>
                <w:webHidden/>
              </w:rPr>
              <w:fldChar w:fldCharType="end"/>
            </w:r>
          </w:hyperlink>
        </w:p>
        <w:p w14:paraId="62A5FDE7" w14:textId="4F1D6142"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56" w:history="1">
            <w:r w:rsidR="00C7573E" w:rsidRPr="00C7573E">
              <w:rPr>
                <w:rStyle w:val="Hyperlink"/>
                <w:rFonts w:asciiTheme="minorHAnsi" w:hAnsiTheme="minorHAnsi" w:cstheme="minorHAnsi"/>
                <w:noProof/>
              </w:rPr>
              <w:t>7.3.4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2 (RTO 4 Hours) @ Production, Bangi (04:30 – 06:30)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188</w:t>
            </w:r>
            <w:r w:rsidR="00C7573E" w:rsidRPr="00C7573E">
              <w:rPr>
                <w:rFonts w:asciiTheme="minorHAnsi" w:hAnsiTheme="minorHAnsi" w:cstheme="minorHAnsi"/>
                <w:noProof/>
                <w:webHidden/>
              </w:rPr>
              <w:fldChar w:fldCharType="end"/>
            </w:r>
          </w:hyperlink>
        </w:p>
        <w:p w14:paraId="150A6B2D" w14:textId="42F115EB"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57" w:history="1">
            <w:r w:rsidR="00C7573E" w:rsidRPr="00C7573E">
              <w:rPr>
                <w:rStyle w:val="Hyperlink"/>
                <w:rFonts w:asciiTheme="minorHAnsi" w:hAnsiTheme="minorHAnsi" w:cstheme="minorHAnsi"/>
                <w:noProof/>
              </w:rPr>
              <w:t>7.3.5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2 (RTO 5 Hours) @ Production, Bangi (05:30 – 07:30)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195</w:t>
            </w:r>
            <w:r w:rsidR="00C7573E" w:rsidRPr="00C7573E">
              <w:rPr>
                <w:rFonts w:asciiTheme="minorHAnsi" w:hAnsiTheme="minorHAnsi" w:cstheme="minorHAnsi"/>
                <w:noProof/>
                <w:webHidden/>
              </w:rPr>
              <w:fldChar w:fldCharType="end"/>
            </w:r>
          </w:hyperlink>
        </w:p>
        <w:p w14:paraId="4BBE522C" w14:textId="10D4CBD6"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58" w:history="1">
            <w:r w:rsidR="00C7573E" w:rsidRPr="00C7573E">
              <w:rPr>
                <w:rStyle w:val="Hyperlink"/>
                <w:rFonts w:asciiTheme="minorHAnsi" w:hAnsiTheme="minorHAnsi" w:cstheme="minorHAnsi"/>
                <w:noProof/>
              </w:rPr>
              <w:t>7.3.6</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3 (RTO 1 Day) @ Production, Bangi (05:30 – 07:30)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_Toc106208458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203</w:t>
            </w:r>
            <w:r w:rsidR="00C7573E" w:rsidRPr="00C7573E">
              <w:rPr>
                <w:rFonts w:asciiTheme="minorHAnsi" w:hAnsiTheme="minorHAnsi" w:cstheme="minorHAnsi"/>
                <w:noProof/>
                <w:webHidden/>
              </w:rPr>
              <w:fldChar w:fldCharType="end"/>
            </w:r>
          </w:hyperlink>
        </w:p>
        <w:p w14:paraId="5F633DFF" w14:textId="4F93053D" w:rsidR="00C7573E" w:rsidRPr="00C7573E" w:rsidRDefault="00FA617B">
          <w:pPr>
            <w:pStyle w:val="TOC3"/>
            <w:tabs>
              <w:tab w:val="left" w:pos="1320"/>
              <w:tab w:val="right" w:leader="dot" w:pos="13397"/>
            </w:tabs>
            <w:rPr>
              <w:rFonts w:asciiTheme="minorHAnsi" w:eastAsiaTheme="minorEastAsia" w:hAnsiTheme="minorHAnsi" w:cstheme="minorHAnsi"/>
              <w:noProof/>
              <w:sz w:val="22"/>
              <w:szCs w:val="22"/>
              <w:lang w:val="en-MY" w:eastAsia="en-MY"/>
            </w:rPr>
          </w:pPr>
          <w:hyperlink w:anchor="_Toc106208459" w:history="1">
            <w:r w:rsidR="00C7573E" w:rsidRPr="00C7573E">
              <w:rPr>
                <w:rStyle w:val="Hyperlink"/>
                <w:rFonts w:asciiTheme="minorHAnsi" w:hAnsiTheme="minorHAnsi" w:cstheme="minorHAnsi"/>
                <w:noProof/>
              </w:rPr>
              <w:t>7.3.7</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Verification for Tier 4 (RTO 2 Day) @ Production, Bangi (05:30 – 07:30)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_Toc106208459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206</w:t>
            </w:r>
            <w:r w:rsidR="00C7573E" w:rsidRPr="00C7573E">
              <w:rPr>
                <w:rFonts w:asciiTheme="minorHAnsi" w:hAnsiTheme="minorHAnsi" w:cstheme="minorHAnsi"/>
                <w:noProof/>
                <w:webHidden/>
              </w:rPr>
              <w:fldChar w:fldCharType="end"/>
            </w:r>
          </w:hyperlink>
        </w:p>
        <w:p w14:paraId="7D4E3B92" w14:textId="3021A834"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60" w:history="1">
            <w:r w:rsidR="00C7573E" w:rsidRPr="00C7573E">
              <w:rPr>
                <w:rStyle w:val="Hyperlink"/>
                <w:rFonts w:asciiTheme="minorHAnsi" w:hAnsiTheme="minorHAnsi" w:cstheme="minorHAnsi"/>
                <w:noProof/>
              </w:rPr>
              <w:t>7.4</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BATCH JOB AFTER SWITCH TO PRODUCTION, BANGI (04:00 – 12:00)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_Toc106208460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207</w:t>
            </w:r>
            <w:r w:rsidR="00C7573E" w:rsidRPr="00C7573E">
              <w:rPr>
                <w:rFonts w:asciiTheme="minorHAnsi" w:hAnsiTheme="minorHAnsi" w:cstheme="minorHAnsi"/>
                <w:noProof/>
                <w:webHidden/>
              </w:rPr>
              <w:fldChar w:fldCharType="end"/>
            </w:r>
          </w:hyperlink>
        </w:p>
        <w:p w14:paraId="3D504B5F" w14:textId="0BF42B35"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61" w:history="1">
            <w:r w:rsidR="00C7573E" w:rsidRPr="00C7573E">
              <w:rPr>
                <w:rStyle w:val="Hyperlink"/>
                <w:rFonts w:asciiTheme="minorHAnsi" w:hAnsiTheme="minorHAnsi" w:cstheme="minorHAnsi"/>
                <w:noProof/>
              </w:rPr>
              <w:t>7.5</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RESYNC &amp; RESUME STORAGE REPLICATION (07:30 – 08:00)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_Toc106208461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210</w:t>
            </w:r>
            <w:r w:rsidR="00C7573E" w:rsidRPr="00C7573E">
              <w:rPr>
                <w:rFonts w:asciiTheme="minorHAnsi" w:hAnsiTheme="minorHAnsi" w:cstheme="minorHAnsi"/>
                <w:noProof/>
                <w:webHidden/>
              </w:rPr>
              <w:fldChar w:fldCharType="end"/>
            </w:r>
          </w:hyperlink>
        </w:p>
        <w:p w14:paraId="4C6854C0" w14:textId="38592D04"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62" w:history="1">
            <w:r w:rsidR="00C7573E" w:rsidRPr="00C7573E">
              <w:rPr>
                <w:rStyle w:val="Hyperlink"/>
                <w:rFonts w:asciiTheme="minorHAnsi" w:hAnsiTheme="minorHAnsi" w:cstheme="minorHAnsi"/>
                <w:noProof/>
              </w:rPr>
              <w:t>7.6</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DATA AND BATCH VERIFICATION (AFTER BATCH RUN @ PRODUCTION BANGI) (12:00 – 13:00)</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_Toc106208462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213</w:t>
            </w:r>
            <w:r w:rsidR="00C7573E" w:rsidRPr="00C7573E">
              <w:rPr>
                <w:rFonts w:asciiTheme="minorHAnsi" w:hAnsiTheme="minorHAnsi" w:cstheme="minorHAnsi"/>
                <w:noProof/>
                <w:webHidden/>
              </w:rPr>
              <w:fldChar w:fldCharType="end"/>
            </w:r>
          </w:hyperlink>
        </w:p>
        <w:p w14:paraId="59883067" w14:textId="19BE5823" w:rsidR="00C7573E" w:rsidRPr="00C7573E" w:rsidRDefault="00FA617B">
          <w:pPr>
            <w:pStyle w:val="TOC2"/>
            <w:tabs>
              <w:tab w:val="left" w:pos="880"/>
              <w:tab w:val="right" w:leader="dot" w:pos="13397"/>
            </w:tabs>
            <w:rPr>
              <w:rFonts w:asciiTheme="minorHAnsi" w:eastAsiaTheme="minorEastAsia" w:hAnsiTheme="minorHAnsi" w:cstheme="minorHAnsi"/>
              <w:noProof/>
              <w:sz w:val="22"/>
              <w:szCs w:val="22"/>
              <w:lang w:val="en-MY" w:eastAsia="en-MY"/>
            </w:rPr>
          </w:pPr>
          <w:hyperlink w:anchor="_Toc106208463" w:history="1">
            <w:r w:rsidR="00C7573E" w:rsidRPr="00C7573E">
              <w:rPr>
                <w:rStyle w:val="Hyperlink"/>
                <w:rFonts w:asciiTheme="minorHAnsi" w:hAnsiTheme="minorHAnsi" w:cstheme="minorHAnsi"/>
                <w:noProof/>
              </w:rPr>
              <w:t>7.7</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BUSINESS AS USUAL @ PRODUCTION</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_Toc106208463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218</w:t>
            </w:r>
            <w:r w:rsidR="00C7573E" w:rsidRPr="00C7573E">
              <w:rPr>
                <w:rFonts w:asciiTheme="minorHAnsi" w:hAnsiTheme="minorHAnsi" w:cstheme="minorHAnsi"/>
                <w:noProof/>
                <w:webHidden/>
              </w:rPr>
              <w:fldChar w:fldCharType="end"/>
            </w:r>
          </w:hyperlink>
        </w:p>
        <w:p w14:paraId="58B5B369" w14:textId="24F30C90"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464" w:history="1">
            <w:r w:rsidR="00C7573E" w:rsidRPr="00C7573E">
              <w:rPr>
                <w:rStyle w:val="Hyperlink"/>
                <w:rFonts w:asciiTheme="minorHAnsi" w:hAnsiTheme="minorHAnsi" w:cstheme="minorHAnsi"/>
                <w:noProof/>
              </w:rPr>
              <w:t>8</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APPENDIX I – EXTERNAL APPLICATION (INTERNET WEB PAGE)</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_Toc106208464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219</w:t>
            </w:r>
            <w:r w:rsidR="00C7573E" w:rsidRPr="00C7573E">
              <w:rPr>
                <w:rFonts w:asciiTheme="minorHAnsi" w:hAnsiTheme="minorHAnsi" w:cstheme="minorHAnsi"/>
                <w:noProof/>
                <w:webHidden/>
              </w:rPr>
              <w:fldChar w:fldCharType="end"/>
            </w:r>
          </w:hyperlink>
        </w:p>
        <w:p w14:paraId="4DB0B4BC" w14:textId="3FE16B8F"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465" w:history="1">
            <w:r w:rsidR="00C7573E" w:rsidRPr="00C7573E">
              <w:rPr>
                <w:rStyle w:val="Hyperlink"/>
                <w:rFonts w:asciiTheme="minorHAnsi" w:hAnsiTheme="minorHAnsi" w:cstheme="minorHAnsi"/>
                <w:noProof/>
              </w:rPr>
              <w:t>9</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APPENDIX II MATRIX TESTING FOR DEBIT &amp; CREDIT CARD</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_Toc106208465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220</w:t>
            </w:r>
            <w:r w:rsidR="00C7573E" w:rsidRPr="00C7573E">
              <w:rPr>
                <w:rFonts w:asciiTheme="minorHAnsi" w:hAnsiTheme="minorHAnsi" w:cstheme="minorHAnsi"/>
                <w:noProof/>
                <w:webHidden/>
              </w:rPr>
              <w:fldChar w:fldCharType="end"/>
            </w:r>
          </w:hyperlink>
        </w:p>
        <w:p w14:paraId="0F12783A" w14:textId="043DBCCA"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466" w:history="1">
            <w:r w:rsidR="00C7573E" w:rsidRPr="00C7573E">
              <w:rPr>
                <w:rStyle w:val="Hyperlink"/>
                <w:rFonts w:asciiTheme="minorHAnsi" w:hAnsiTheme="minorHAnsi" w:cstheme="minorHAnsi"/>
                <w:noProof/>
              </w:rPr>
              <w:t>10</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APPENDIX III - LOCATION OF BUSINESS USERS</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_Toc106208466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221</w:t>
            </w:r>
            <w:r w:rsidR="00C7573E" w:rsidRPr="00C7573E">
              <w:rPr>
                <w:rFonts w:asciiTheme="minorHAnsi" w:hAnsiTheme="minorHAnsi" w:cstheme="minorHAnsi"/>
                <w:noProof/>
                <w:webHidden/>
              </w:rPr>
              <w:fldChar w:fldCharType="end"/>
            </w:r>
          </w:hyperlink>
        </w:p>
        <w:p w14:paraId="529AFA13" w14:textId="593056D7" w:rsidR="00C7573E" w:rsidRPr="00C7573E" w:rsidRDefault="00FA617B">
          <w:pPr>
            <w:pStyle w:val="TOC1"/>
            <w:tabs>
              <w:tab w:val="left" w:pos="480"/>
              <w:tab w:val="right" w:leader="dot" w:pos="13397"/>
            </w:tabs>
            <w:rPr>
              <w:rFonts w:asciiTheme="minorHAnsi" w:eastAsiaTheme="minorEastAsia" w:hAnsiTheme="minorHAnsi" w:cstheme="minorHAnsi"/>
              <w:noProof/>
              <w:sz w:val="22"/>
              <w:szCs w:val="22"/>
              <w:lang w:val="en-MY" w:eastAsia="en-MY"/>
            </w:rPr>
          </w:pPr>
          <w:hyperlink w:anchor="_Toc106208467" w:history="1">
            <w:r w:rsidR="00C7573E" w:rsidRPr="00C7573E">
              <w:rPr>
                <w:rStyle w:val="Hyperlink"/>
                <w:rFonts w:asciiTheme="minorHAnsi" w:hAnsiTheme="minorHAnsi" w:cstheme="minorHAnsi"/>
                <w:noProof/>
              </w:rPr>
              <w:t>11</w:t>
            </w:r>
            <w:r w:rsidR="00C7573E" w:rsidRPr="00C7573E">
              <w:rPr>
                <w:rFonts w:asciiTheme="minorHAnsi" w:eastAsiaTheme="minorEastAsia" w:hAnsiTheme="minorHAnsi" w:cstheme="minorHAnsi"/>
                <w:noProof/>
                <w:sz w:val="22"/>
                <w:szCs w:val="22"/>
                <w:lang w:val="en-MY" w:eastAsia="en-MY"/>
              </w:rPr>
              <w:tab/>
            </w:r>
            <w:r w:rsidR="00C7573E" w:rsidRPr="00C7573E">
              <w:rPr>
                <w:rStyle w:val="Hyperlink"/>
                <w:rFonts w:asciiTheme="minorHAnsi" w:hAnsiTheme="minorHAnsi" w:cstheme="minorHAnsi"/>
                <w:noProof/>
              </w:rPr>
              <w:t>APPENDIX IV - LEGEND:</w:t>
            </w:r>
            <w:r w:rsidR="00C7573E" w:rsidRPr="00C7573E">
              <w:rPr>
                <w:rFonts w:asciiTheme="minorHAnsi" w:hAnsiTheme="minorHAnsi" w:cstheme="minorHAnsi"/>
                <w:noProof/>
                <w:webHidden/>
              </w:rPr>
              <w:tab/>
            </w:r>
            <w:r w:rsidR="00C7573E" w:rsidRPr="00C7573E">
              <w:rPr>
                <w:rFonts w:asciiTheme="minorHAnsi" w:hAnsiTheme="minorHAnsi" w:cstheme="minorHAnsi"/>
                <w:noProof/>
                <w:webHidden/>
              </w:rPr>
              <w:fldChar w:fldCharType="begin"/>
            </w:r>
            <w:r w:rsidR="00C7573E" w:rsidRPr="00C7573E">
              <w:rPr>
                <w:rFonts w:asciiTheme="minorHAnsi" w:hAnsiTheme="minorHAnsi" w:cstheme="minorHAnsi"/>
                <w:noProof/>
                <w:webHidden/>
              </w:rPr>
              <w:instrText xml:space="preserve"> PAGEREF _Toc106208467 \h </w:instrText>
            </w:r>
            <w:r w:rsidR="00C7573E" w:rsidRPr="00C7573E">
              <w:rPr>
                <w:rFonts w:asciiTheme="minorHAnsi" w:hAnsiTheme="minorHAnsi" w:cstheme="minorHAnsi"/>
                <w:noProof/>
                <w:webHidden/>
              </w:rPr>
            </w:r>
            <w:r w:rsidR="00C7573E" w:rsidRPr="00C7573E">
              <w:rPr>
                <w:rFonts w:asciiTheme="minorHAnsi" w:hAnsiTheme="minorHAnsi" w:cstheme="minorHAnsi"/>
                <w:noProof/>
                <w:webHidden/>
              </w:rPr>
              <w:fldChar w:fldCharType="separate"/>
            </w:r>
            <w:r w:rsidR="00C7573E" w:rsidRPr="00C7573E">
              <w:rPr>
                <w:rFonts w:asciiTheme="minorHAnsi" w:hAnsiTheme="minorHAnsi" w:cstheme="minorHAnsi"/>
                <w:noProof/>
                <w:webHidden/>
              </w:rPr>
              <w:t>222</w:t>
            </w:r>
            <w:r w:rsidR="00C7573E" w:rsidRPr="00C7573E">
              <w:rPr>
                <w:rFonts w:asciiTheme="minorHAnsi" w:hAnsiTheme="minorHAnsi" w:cstheme="minorHAnsi"/>
                <w:noProof/>
                <w:webHidden/>
              </w:rPr>
              <w:fldChar w:fldCharType="end"/>
            </w:r>
          </w:hyperlink>
        </w:p>
        <w:p w14:paraId="493D4488" w14:textId="1E787CCD" w:rsidR="00C90C1D" w:rsidRPr="00C7573E" w:rsidRDefault="00C90C1D">
          <w:pPr>
            <w:rPr>
              <w:rFonts w:asciiTheme="minorHAnsi" w:hAnsiTheme="minorHAnsi" w:cstheme="minorHAnsi"/>
            </w:rPr>
          </w:pPr>
          <w:r w:rsidRPr="00C7573E">
            <w:rPr>
              <w:rFonts w:asciiTheme="minorHAnsi" w:hAnsiTheme="minorHAnsi" w:cstheme="minorHAnsi"/>
              <w:b/>
              <w:bCs/>
              <w:noProof/>
            </w:rPr>
            <w:fldChar w:fldCharType="end"/>
          </w:r>
        </w:p>
      </w:sdtContent>
    </w:sdt>
    <w:p w14:paraId="7D1E28FB" w14:textId="77777777" w:rsidR="00ED1DA5" w:rsidRPr="00C7573E" w:rsidRDefault="00ED1DA5">
      <w:pPr>
        <w:spacing w:after="160" w:line="259" w:lineRule="auto"/>
        <w:rPr>
          <w:rFonts w:asciiTheme="minorHAnsi" w:hAnsiTheme="minorHAnsi" w:cstheme="minorHAnsi"/>
          <w:lang w:val="sv-SE"/>
        </w:rPr>
      </w:pPr>
      <w:r w:rsidRPr="00C7573E">
        <w:rPr>
          <w:rFonts w:asciiTheme="minorHAnsi" w:hAnsiTheme="minorHAnsi" w:cstheme="minorHAnsi"/>
          <w:lang w:val="sv-SE"/>
        </w:rPr>
        <w:br w:type="page"/>
      </w:r>
    </w:p>
    <w:p w14:paraId="3025C450" w14:textId="659F8BF2" w:rsidR="00E276A0" w:rsidRPr="00360D2C" w:rsidRDefault="00F6299C" w:rsidP="00417202">
      <w:pPr>
        <w:pStyle w:val="Heading1"/>
      </w:pPr>
      <w:bookmarkStart w:id="0" w:name="_Toc106208376"/>
      <w:r w:rsidRPr="00360D2C">
        <w:lastRenderedPageBreak/>
        <w:t xml:space="preserve">List of systems </w:t>
      </w:r>
      <w:r w:rsidR="008954EB" w:rsidRPr="00360D2C">
        <w:t>involved:</w:t>
      </w:r>
      <w:bookmarkEnd w:id="0"/>
      <w:r w:rsidRPr="00360D2C">
        <w:t xml:space="preserve"> </w:t>
      </w:r>
    </w:p>
    <w:tbl>
      <w:tblPr>
        <w:tblStyle w:val="TableGrid1"/>
        <w:tblW w:w="13315" w:type="dxa"/>
        <w:tblLook w:val="04A0" w:firstRow="1" w:lastRow="0" w:firstColumn="1" w:lastColumn="0" w:noHBand="0" w:noVBand="1"/>
      </w:tblPr>
      <w:tblGrid>
        <w:gridCol w:w="4316"/>
        <w:gridCol w:w="4317"/>
        <w:gridCol w:w="4682"/>
      </w:tblGrid>
      <w:tr w:rsidR="00E276A0" w:rsidRPr="00360D2C" w14:paraId="324AB63A" w14:textId="77777777" w:rsidTr="00E276A0">
        <w:trPr>
          <w:trHeight w:val="6830"/>
        </w:trPr>
        <w:tc>
          <w:tcPr>
            <w:tcW w:w="4316" w:type="dxa"/>
            <w:tcBorders>
              <w:top w:val="single" w:sz="4" w:space="0" w:color="auto"/>
              <w:left w:val="single" w:sz="4" w:space="0" w:color="auto"/>
              <w:bottom w:val="single" w:sz="4" w:space="0" w:color="auto"/>
              <w:right w:val="single" w:sz="4" w:space="0" w:color="auto"/>
            </w:tcBorders>
          </w:tcPr>
          <w:p w14:paraId="71FBF207" w14:textId="77777777" w:rsidR="00E276A0" w:rsidRPr="00360D2C" w:rsidRDefault="00E276A0" w:rsidP="00E276A0">
            <w:pPr>
              <w:autoSpaceDE w:val="0"/>
              <w:autoSpaceDN w:val="0"/>
              <w:adjustRightInd w:val="0"/>
              <w:rPr>
                <w:rFonts w:asciiTheme="minorHAnsi" w:hAnsiTheme="minorHAnsi" w:cstheme="minorHAnsi"/>
                <w:b/>
                <w:bCs/>
                <w:color w:val="000000" w:themeColor="text1"/>
                <w:sz w:val="21"/>
                <w:szCs w:val="21"/>
              </w:rPr>
            </w:pPr>
            <w:bookmarkStart w:id="1" w:name="_Hlk83288746"/>
          </w:p>
          <w:p w14:paraId="0F2DB7D8" w14:textId="24E8EB91" w:rsidR="005415A2" w:rsidRPr="00360D2C" w:rsidRDefault="005415A2" w:rsidP="00E276A0">
            <w:pPr>
              <w:autoSpaceDE w:val="0"/>
              <w:autoSpaceDN w:val="0"/>
              <w:adjustRightInd w:val="0"/>
              <w:rPr>
                <w:rFonts w:asciiTheme="minorHAnsi" w:hAnsiTheme="minorHAnsi" w:cstheme="minorHAnsi"/>
                <w:b/>
                <w:bCs/>
                <w:color w:val="000000" w:themeColor="text1"/>
                <w:sz w:val="21"/>
                <w:szCs w:val="21"/>
              </w:rPr>
            </w:pPr>
            <w:r w:rsidRPr="00360D2C">
              <w:rPr>
                <w:rFonts w:asciiTheme="minorHAnsi" w:hAnsiTheme="minorHAnsi" w:cstheme="minorHAnsi"/>
                <w:b/>
                <w:bCs/>
                <w:color w:val="000000" w:themeColor="text1"/>
                <w:sz w:val="21"/>
                <w:szCs w:val="21"/>
              </w:rPr>
              <w:t>Tier 1 Systems – RTO 1 hours:</w:t>
            </w:r>
          </w:p>
          <w:p w14:paraId="32E0B9C1" w14:textId="7D935008" w:rsidR="005415A2" w:rsidRPr="00360D2C" w:rsidRDefault="005415A2"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RENTAS</w:t>
            </w:r>
          </w:p>
          <w:p w14:paraId="72430058" w14:textId="5FD76FBD" w:rsidR="005415A2" w:rsidRPr="00360D2C" w:rsidRDefault="005415A2"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proofErr w:type="spellStart"/>
            <w:r w:rsidRPr="00360D2C">
              <w:rPr>
                <w:rFonts w:asciiTheme="minorHAnsi" w:hAnsiTheme="minorHAnsi" w:cstheme="minorHAnsi"/>
                <w:color w:val="000000" w:themeColor="text1"/>
                <w:sz w:val="21"/>
                <w:szCs w:val="21"/>
              </w:rPr>
              <w:t>eSPICK</w:t>
            </w:r>
            <w:proofErr w:type="spellEnd"/>
          </w:p>
          <w:p w14:paraId="16A1E881" w14:textId="169800C9" w:rsidR="005415A2" w:rsidRPr="00360D2C" w:rsidRDefault="005415A2"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RPP</w:t>
            </w:r>
          </w:p>
          <w:p w14:paraId="3A578E4D" w14:textId="73D00A72" w:rsidR="00E276A0" w:rsidRPr="00360D2C" w:rsidRDefault="00E276A0" w:rsidP="00E276A0">
            <w:pPr>
              <w:autoSpaceDE w:val="0"/>
              <w:autoSpaceDN w:val="0"/>
              <w:adjustRightInd w:val="0"/>
              <w:rPr>
                <w:rFonts w:asciiTheme="minorHAnsi" w:hAnsiTheme="minorHAnsi" w:cstheme="minorHAnsi"/>
                <w:b/>
                <w:bCs/>
                <w:color w:val="000000" w:themeColor="text1"/>
                <w:sz w:val="21"/>
                <w:szCs w:val="21"/>
              </w:rPr>
            </w:pPr>
            <w:r w:rsidRPr="00360D2C">
              <w:rPr>
                <w:rFonts w:asciiTheme="minorHAnsi" w:hAnsiTheme="minorHAnsi" w:cstheme="minorHAnsi"/>
                <w:b/>
                <w:bCs/>
                <w:color w:val="000000" w:themeColor="text1"/>
                <w:sz w:val="21"/>
                <w:szCs w:val="21"/>
              </w:rPr>
              <w:t>Tier 1 systems – RTO 2 hours:</w:t>
            </w:r>
          </w:p>
          <w:p w14:paraId="4396682C"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IB FPX </w:t>
            </w:r>
          </w:p>
          <w:p w14:paraId="7C273DDE"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IB </w:t>
            </w:r>
            <w:proofErr w:type="spellStart"/>
            <w:r w:rsidRPr="00360D2C">
              <w:rPr>
                <w:rFonts w:asciiTheme="minorHAnsi" w:hAnsiTheme="minorHAnsi" w:cstheme="minorHAnsi"/>
                <w:color w:val="000000" w:themeColor="text1"/>
                <w:sz w:val="21"/>
                <w:szCs w:val="21"/>
              </w:rPr>
              <w:t>Jom</w:t>
            </w:r>
            <w:proofErr w:type="spellEnd"/>
            <w:r w:rsidRPr="00360D2C">
              <w:rPr>
                <w:rFonts w:asciiTheme="minorHAnsi" w:hAnsiTheme="minorHAnsi" w:cstheme="minorHAnsi"/>
                <w:color w:val="000000" w:themeColor="text1"/>
                <w:sz w:val="21"/>
                <w:szCs w:val="21"/>
              </w:rPr>
              <w:t xml:space="preserve"> Pay</w:t>
            </w:r>
          </w:p>
          <w:p w14:paraId="087D5E58"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IB </w:t>
            </w:r>
            <w:proofErr w:type="spellStart"/>
            <w:r w:rsidRPr="00360D2C">
              <w:rPr>
                <w:rFonts w:asciiTheme="minorHAnsi" w:hAnsiTheme="minorHAnsi" w:cstheme="minorHAnsi"/>
                <w:color w:val="000000" w:themeColor="text1"/>
                <w:sz w:val="21"/>
                <w:szCs w:val="21"/>
              </w:rPr>
              <w:t>myBSN</w:t>
            </w:r>
            <w:proofErr w:type="spellEnd"/>
            <w:r w:rsidRPr="00360D2C">
              <w:rPr>
                <w:rFonts w:asciiTheme="minorHAnsi" w:hAnsiTheme="minorHAnsi" w:cstheme="minorHAnsi"/>
                <w:color w:val="000000" w:themeColor="text1"/>
                <w:sz w:val="21"/>
                <w:szCs w:val="21"/>
              </w:rPr>
              <w:t>^</w:t>
            </w:r>
          </w:p>
          <w:p w14:paraId="4C9910A3"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ICBS Deposit^@</w:t>
            </w:r>
          </w:p>
          <w:p w14:paraId="27201FAC"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ICBS Payment^@</w:t>
            </w:r>
          </w:p>
          <w:p w14:paraId="166BD6E3" w14:textId="46BD61E4"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ICBS Loan^@ </w:t>
            </w:r>
          </w:p>
          <w:p w14:paraId="421F8E4B"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Data Power@</w:t>
            </w:r>
          </w:p>
          <w:p w14:paraId="4FA2A631"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MQ Server@</w:t>
            </w:r>
          </w:p>
          <w:p w14:paraId="6673A334"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OCM24 – Mainframe^ @</w:t>
            </w:r>
          </w:p>
          <w:p w14:paraId="7D48FA5F"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ATM, CDM, </w:t>
            </w:r>
            <w:proofErr w:type="spellStart"/>
            <w:r w:rsidRPr="00360D2C">
              <w:rPr>
                <w:rFonts w:asciiTheme="minorHAnsi" w:hAnsiTheme="minorHAnsi" w:cstheme="minorHAnsi"/>
                <w:color w:val="000000" w:themeColor="text1"/>
                <w:sz w:val="21"/>
                <w:szCs w:val="21"/>
              </w:rPr>
              <w:t>CaRM</w:t>
            </w:r>
            <w:proofErr w:type="spellEnd"/>
            <w:r w:rsidRPr="00360D2C">
              <w:rPr>
                <w:rFonts w:asciiTheme="minorHAnsi" w:hAnsiTheme="minorHAnsi" w:cstheme="minorHAnsi"/>
                <w:color w:val="000000" w:themeColor="text1"/>
                <w:sz w:val="21"/>
                <w:szCs w:val="21"/>
              </w:rPr>
              <w:t>^</w:t>
            </w:r>
          </w:p>
          <w:p w14:paraId="73BA11B5"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proofErr w:type="spellStart"/>
            <w:r w:rsidRPr="00360D2C">
              <w:rPr>
                <w:rFonts w:asciiTheme="minorHAnsi" w:hAnsiTheme="minorHAnsi" w:cstheme="minorHAnsi"/>
                <w:color w:val="000000" w:themeColor="text1"/>
                <w:sz w:val="21"/>
                <w:szCs w:val="21"/>
              </w:rPr>
              <w:t>Asccend</w:t>
            </w:r>
            <w:proofErr w:type="spellEnd"/>
            <w:r w:rsidRPr="00360D2C">
              <w:rPr>
                <w:rFonts w:asciiTheme="minorHAnsi" w:hAnsiTheme="minorHAnsi" w:cstheme="minorHAnsi"/>
                <w:color w:val="000000" w:themeColor="text1"/>
                <w:sz w:val="21"/>
                <w:szCs w:val="21"/>
              </w:rPr>
              <w:t xml:space="preserve"> ^@</w:t>
            </w:r>
          </w:p>
          <w:p w14:paraId="44464F0E"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BSN </w:t>
            </w:r>
            <w:proofErr w:type="spellStart"/>
            <w:r w:rsidRPr="00360D2C">
              <w:rPr>
                <w:rFonts w:asciiTheme="minorHAnsi" w:hAnsiTheme="minorHAnsi" w:cstheme="minorHAnsi"/>
                <w:color w:val="000000" w:themeColor="text1"/>
                <w:sz w:val="21"/>
                <w:szCs w:val="21"/>
              </w:rPr>
              <w:t>Infosite</w:t>
            </w:r>
            <w:proofErr w:type="spellEnd"/>
          </w:p>
          <w:p w14:paraId="5853A121"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Mobile Banking</w:t>
            </w:r>
          </w:p>
          <w:p w14:paraId="1B594F0D"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IBG </w:t>
            </w:r>
            <w:proofErr w:type="spellStart"/>
            <w:r w:rsidRPr="00360D2C">
              <w:rPr>
                <w:rFonts w:asciiTheme="minorHAnsi" w:hAnsiTheme="minorHAnsi" w:cstheme="minorHAnsi"/>
                <w:color w:val="000000" w:themeColor="text1"/>
                <w:sz w:val="21"/>
                <w:szCs w:val="21"/>
              </w:rPr>
              <w:t>Payswitch</w:t>
            </w:r>
            <w:proofErr w:type="spellEnd"/>
          </w:p>
          <w:p w14:paraId="4C3A53F4"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Direct Debit</w:t>
            </w:r>
          </w:p>
          <w:p w14:paraId="74B39440"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proofErr w:type="spellStart"/>
            <w:r w:rsidRPr="00360D2C">
              <w:rPr>
                <w:rFonts w:asciiTheme="minorHAnsi" w:hAnsiTheme="minorHAnsi" w:cstheme="minorHAnsi"/>
                <w:color w:val="000000" w:themeColor="text1"/>
                <w:sz w:val="21"/>
                <w:szCs w:val="21"/>
              </w:rPr>
              <w:t>myDebit</w:t>
            </w:r>
            <w:proofErr w:type="spellEnd"/>
          </w:p>
          <w:p w14:paraId="284B4892" w14:textId="77777777" w:rsidR="00712D6E" w:rsidRPr="00360D2C" w:rsidRDefault="00712D6E"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SAN</w:t>
            </w:r>
          </w:p>
          <w:p w14:paraId="7E9F6DCF" w14:textId="77777777" w:rsidR="00E276A0" w:rsidRPr="00360D2C" w:rsidRDefault="00E276A0" w:rsidP="00E276A0">
            <w:pPr>
              <w:autoSpaceDE w:val="0"/>
              <w:autoSpaceDN w:val="0"/>
              <w:adjustRightInd w:val="0"/>
              <w:rPr>
                <w:rFonts w:asciiTheme="minorHAnsi" w:hAnsiTheme="minorHAnsi" w:cstheme="minorHAnsi"/>
                <w:b/>
                <w:bCs/>
                <w:color w:val="000000" w:themeColor="text1"/>
                <w:sz w:val="21"/>
                <w:szCs w:val="21"/>
              </w:rPr>
            </w:pPr>
          </w:p>
          <w:p w14:paraId="45449AF4" w14:textId="65267084" w:rsidR="00E276A0" w:rsidRPr="00360D2C" w:rsidRDefault="00E276A0" w:rsidP="00E276A0">
            <w:pPr>
              <w:autoSpaceDE w:val="0"/>
              <w:autoSpaceDN w:val="0"/>
              <w:adjustRightInd w:val="0"/>
              <w:rPr>
                <w:rFonts w:asciiTheme="minorHAnsi" w:hAnsiTheme="minorHAnsi" w:cstheme="minorHAnsi"/>
                <w:b/>
                <w:bCs/>
                <w:color w:val="000000" w:themeColor="text1"/>
                <w:sz w:val="21"/>
                <w:szCs w:val="21"/>
              </w:rPr>
            </w:pPr>
            <w:r w:rsidRPr="00360D2C">
              <w:rPr>
                <w:rFonts w:asciiTheme="minorHAnsi" w:hAnsiTheme="minorHAnsi" w:cstheme="minorHAnsi"/>
                <w:b/>
                <w:bCs/>
                <w:color w:val="000000" w:themeColor="text1"/>
                <w:sz w:val="21"/>
                <w:szCs w:val="21"/>
              </w:rPr>
              <w:t xml:space="preserve">Tier </w:t>
            </w:r>
            <w:r w:rsidR="009147AB" w:rsidRPr="00360D2C">
              <w:rPr>
                <w:rFonts w:asciiTheme="minorHAnsi" w:hAnsiTheme="minorHAnsi" w:cstheme="minorHAnsi"/>
                <w:b/>
                <w:bCs/>
                <w:color w:val="000000" w:themeColor="text1"/>
                <w:sz w:val="21"/>
                <w:szCs w:val="21"/>
              </w:rPr>
              <w:t>2</w:t>
            </w:r>
            <w:r w:rsidRPr="00360D2C">
              <w:rPr>
                <w:rFonts w:asciiTheme="minorHAnsi" w:hAnsiTheme="minorHAnsi" w:cstheme="minorHAnsi"/>
                <w:b/>
                <w:bCs/>
                <w:color w:val="000000" w:themeColor="text1"/>
                <w:sz w:val="21"/>
                <w:szCs w:val="21"/>
              </w:rPr>
              <w:t xml:space="preserve"> systems – RTO 3 hours:</w:t>
            </w:r>
          </w:p>
          <w:p w14:paraId="73F96D1C" w14:textId="29C1681A" w:rsidR="00E276A0" w:rsidRPr="00360D2C" w:rsidRDefault="00A957CC"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Retail </w:t>
            </w:r>
            <w:proofErr w:type="spellStart"/>
            <w:r w:rsidRPr="00360D2C">
              <w:rPr>
                <w:rFonts w:asciiTheme="minorHAnsi" w:hAnsiTheme="minorHAnsi" w:cstheme="minorHAnsi"/>
                <w:color w:val="000000" w:themeColor="text1"/>
                <w:sz w:val="21"/>
                <w:szCs w:val="21"/>
              </w:rPr>
              <w:t>eStatement</w:t>
            </w:r>
            <w:proofErr w:type="spellEnd"/>
          </w:p>
          <w:p w14:paraId="616A85A3" w14:textId="7A9CA61D" w:rsidR="00FB7ABB" w:rsidRPr="00360D2C" w:rsidRDefault="00FB7ABB"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ATM DIEBOLD </w:t>
            </w:r>
            <w:r w:rsidR="00F402A0" w:rsidRPr="00360D2C">
              <w:rPr>
                <w:rFonts w:asciiTheme="minorHAnsi" w:hAnsiTheme="minorHAnsi" w:cstheme="minorHAnsi"/>
                <w:color w:val="000000" w:themeColor="text1"/>
                <w:sz w:val="21"/>
                <w:szCs w:val="21"/>
              </w:rPr>
              <w:t>A</w:t>
            </w:r>
            <w:r w:rsidRPr="00360D2C">
              <w:rPr>
                <w:rFonts w:asciiTheme="minorHAnsi" w:hAnsiTheme="minorHAnsi" w:cstheme="minorHAnsi"/>
                <w:color w:val="000000" w:themeColor="text1"/>
                <w:sz w:val="21"/>
                <w:szCs w:val="21"/>
              </w:rPr>
              <w:t>V</w:t>
            </w:r>
          </w:p>
          <w:p w14:paraId="297C83F7" w14:textId="77777777" w:rsidR="00A957CC"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ATM NCR AV </w:t>
            </w:r>
          </w:p>
          <w:p w14:paraId="05B9CC2E" w14:textId="28DF60A4"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ATM NCR HDE</w:t>
            </w:r>
          </w:p>
          <w:p w14:paraId="7FD47981" w14:textId="77777777" w:rsidR="00A957CC"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CDM CL AV </w:t>
            </w:r>
          </w:p>
          <w:p w14:paraId="37791009" w14:textId="1546351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CDM CL HDE</w:t>
            </w:r>
          </w:p>
          <w:p w14:paraId="3A68EC1B"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b/>
                <w:bCs/>
                <w:color w:val="000000" w:themeColor="text1"/>
                <w:sz w:val="21"/>
                <w:szCs w:val="21"/>
              </w:rPr>
            </w:pPr>
            <w:proofErr w:type="spellStart"/>
            <w:r w:rsidRPr="00360D2C">
              <w:rPr>
                <w:rFonts w:asciiTheme="minorHAnsi" w:hAnsiTheme="minorHAnsi" w:cstheme="minorHAnsi"/>
                <w:color w:val="000000" w:themeColor="text1"/>
                <w:sz w:val="21"/>
                <w:szCs w:val="21"/>
              </w:rPr>
              <w:t>CaRM</w:t>
            </w:r>
            <w:proofErr w:type="spellEnd"/>
            <w:r w:rsidRPr="00360D2C">
              <w:rPr>
                <w:rFonts w:asciiTheme="minorHAnsi" w:hAnsiTheme="minorHAnsi" w:cstheme="minorHAnsi"/>
                <w:color w:val="000000" w:themeColor="text1"/>
                <w:sz w:val="21"/>
                <w:szCs w:val="21"/>
              </w:rPr>
              <w:t xml:space="preserve"> OKI AV</w:t>
            </w:r>
          </w:p>
          <w:p w14:paraId="5906AD6C" w14:textId="3DB0D5A4" w:rsidR="00A5265E" w:rsidRPr="00360D2C" w:rsidRDefault="00E276A0" w:rsidP="00A63A7D">
            <w:pPr>
              <w:pStyle w:val="ListParagraph"/>
              <w:numPr>
                <w:ilvl w:val="0"/>
                <w:numId w:val="14"/>
              </w:numPr>
              <w:autoSpaceDE w:val="0"/>
              <w:autoSpaceDN w:val="0"/>
              <w:adjustRightInd w:val="0"/>
              <w:rPr>
                <w:rFonts w:asciiTheme="minorHAnsi" w:hAnsiTheme="minorHAnsi" w:cstheme="minorHAnsi"/>
                <w:b/>
                <w:bCs/>
                <w:color w:val="000000" w:themeColor="text1"/>
                <w:sz w:val="21"/>
                <w:szCs w:val="21"/>
              </w:rPr>
            </w:pPr>
            <w:proofErr w:type="spellStart"/>
            <w:r w:rsidRPr="00360D2C">
              <w:rPr>
                <w:rFonts w:asciiTheme="minorHAnsi" w:hAnsiTheme="minorHAnsi" w:cstheme="minorHAnsi"/>
                <w:color w:val="000000" w:themeColor="text1"/>
                <w:sz w:val="21"/>
                <w:szCs w:val="21"/>
              </w:rPr>
              <w:t>Bizfuse</w:t>
            </w:r>
            <w:proofErr w:type="spellEnd"/>
          </w:p>
        </w:tc>
        <w:tc>
          <w:tcPr>
            <w:tcW w:w="4317" w:type="dxa"/>
            <w:tcBorders>
              <w:top w:val="single" w:sz="4" w:space="0" w:color="auto"/>
              <w:left w:val="single" w:sz="4" w:space="0" w:color="auto"/>
              <w:bottom w:val="single" w:sz="4" w:space="0" w:color="auto"/>
              <w:right w:val="single" w:sz="4" w:space="0" w:color="auto"/>
            </w:tcBorders>
          </w:tcPr>
          <w:p w14:paraId="7037FCE5" w14:textId="77777777" w:rsidR="00E276A0" w:rsidRPr="00360D2C" w:rsidRDefault="00E276A0" w:rsidP="00E276A0">
            <w:pPr>
              <w:autoSpaceDE w:val="0"/>
              <w:autoSpaceDN w:val="0"/>
              <w:adjustRightInd w:val="0"/>
              <w:rPr>
                <w:rFonts w:asciiTheme="minorHAnsi" w:hAnsiTheme="minorHAnsi" w:cstheme="minorHAnsi"/>
                <w:b/>
                <w:bCs/>
                <w:color w:val="000000" w:themeColor="text1"/>
                <w:sz w:val="21"/>
                <w:szCs w:val="21"/>
              </w:rPr>
            </w:pPr>
          </w:p>
          <w:p w14:paraId="2EEDD647" w14:textId="2B703769" w:rsidR="00E276A0" w:rsidRPr="00360D2C" w:rsidRDefault="00E276A0" w:rsidP="00E276A0">
            <w:pPr>
              <w:autoSpaceDE w:val="0"/>
              <w:autoSpaceDN w:val="0"/>
              <w:adjustRightInd w:val="0"/>
              <w:rPr>
                <w:rFonts w:asciiTheme="minorHAnsi" w:hAnsiTheme="minorHAnsi" w:cstheme="minorHAnsi"/>
                <w:b/>
                <w:bCs/>
                <w:color w:val="000000" w:themeColor="text1"/>
                <w:sz w:val="21"/>
                <w:szCs w:val="21"/>
              </w:rPr>
            </w:pPr>
            <w:r w:rsidRPr="00360D2C">
              <w:rPr>
                <w:rFonts w:asciiTheme="minorHAnsi" w:hAnsiTheme="minorHAnsi" w:cstheme="minorHAnsi"/>
                <w:b/>
                <w:bCs/>
                <w:color w:val="000000" w:themeColor="text1"/>
                <w:sz w:val="21"/>
                <w:szCs w:val="21"/>
              </w:rPr>
              <w:t xml:space="preserve">Tier </w:t>
            </w:r>
            <w:r w:rsidR="009147AB" w:rsidRPr="00360D2C">
              <w:rPr>
                <w:rFonts w:asciiTheme="minorHAnsi" w:hAnsiTheme="minorHAnsi" w:cstheme="minorHAnsi"/>
                <w:b/>
                <w:bCs/>
                <w:color w:val="000000" w:themeColor="text1"/>
                <w:sz w:val="21"/>
                <w:szCs w:val="21"/>
              </w:rPr>
              <w:t>2</w:t>
            </w:r>
            <w:r w:rsidRPr="00360D2C">
              <w:rPr>
                <w:rFonts w:asciiTheme="minorHAnsi" w:hAnsiTheme="minorHAnsi" w:cstheme="minorHAnsi"/>
                <w:b/>
                <w:bCs/>
                <w:color w:val="000000" w:themeColor="text1"/>
                <w:sz w:val="21"/>
                <w:szCs w:val="21"/>
              </w:rPr>
              <w:t xml:space="preserve"> systems – RTO 4 hours:</w:t>
            </w:r>
          </w:p>
          <w:p w14:paraId="754229A5"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proofErr w:type="spellStart"/>
            <w:r w:rsidRPr="00360D2C">
              <w:rPr>
                <w:rFonts w:asciiTheme="minorHAnsi" w:hAnsiTheme="minorHAnsi" w:cstheme="minorHAnsi"/>
                <w:color w:val="000000" w:themeColor="text1"/>
                <w:sz w:val="21"/>
                <w:szCs w:val="21"/>
              </w:rPr>
              <w:t>eSDMS</w:t>
            </w:r>
            <w:proofErr w:type="spellEnd"/>
            <w:r w:rsidRPr="00360D2C">
              <w:rPr>
                <w:rFonts w:asciiTheme="minorHAnsi" w:hAnsiTheme="minorHAnsi" w:cstheme="minorHAnsi"/>
                <w:color w:val="000000" w:themeColor="text1"/>
                <w:sz w:val="21"/>
                <w:szCs w:val="21"/>
              </w:rPr>
              <w:t>^</w:t>
            </w:r>
          </w:p>
          <w:p w14:paraId="0644A691"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TLE </w:t>
            </w:r>
          </w:p>
          <w:p w14:paraId="12B6B377"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NCC</w:t>
            </w:r>
          </w:p>
          <w:p w14:paraId="060F84D8" w14:textId="400BB688" w:rsidR="00E276A0" w:rsidRPr="00360D2C" w:rsidRDefault="00240CB9"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CDB</w:t>
            </w:r>
            <w:r w:rsidRPr="00360D2C">
              <w:rPr>
                <w:rFonts w:asciiTheme="minorHAnsi" w:hAnsiTheme="minorHAnsi" w:cstheme="minorHAnsi"/>
                <w:sz w:val="21"/>
                <w:szCs w:val="21"/>
              </w:rPr>
              <w:t>@</w:t>
            </w:r>
          </w:p>
          <w:p w14:paraId="1C68172E"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BioPak</w:t>
            </w:r>
          </w:p>
          <w:p w14:paraId="604E08D7"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MLQMS</w:t>
            </w:r>
          </w:p>
          <w:p w14:paraId="2CB604BC"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proofErr w:type="spellStart"/>
            <w:r w:rsidRPr="00360D2C">
              <w:rPr>
                <w:rFonts w:asciiTheme="minorHAnsi" w:hAnsiTheme="minorHAnsi" w:cstheme="minorHAnsi"/>
                <w:color w:val="000000" w:themeColor="text1"/>
                <w:sz w:val="21"/>
                <w:szCs w:val="21"/>
              </w:rPr>
              <w:t>BASys</w:t>
            </w:r>
            <w:proofErr w:type="spellEnd"/>
          </w:p>
          <w:p w14:paraId="5DE077F6"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ITMS^</w:t>
            </w:r>
          </w:p>
          <w:p w14:paraId="07670624" w14:textId="07DB563A"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BSH</w:t>
            </w:r>
            <w:r w:rsidR="00743C0F" w:rsidRPr="00360D2C">
              <w:rPr>
                <w:rFonts w:asciiTheme="minorHAnsi" w:hAnsiTheme="minorHAnsi" w:cstheme="minorHAnsi"/>
                <w:color w:val="000000" w:themeColor="text1"/>
                <w:sz w:val="21"/>
                <w:szCs w:val="21"/>
              </w:rPr>
              <w:t>/</w:t>
            </w:r>
            <w:r w:rsidR="000D534D" w:rsidRPr="00360D2C">
              <w:rPr>
                <w:rFonts w:asciiTheme="minorHAnsi" w:hAnsiTheme="minorHAnsi" w:cstheme="minorHAnsi"/>
                <w:color w:val="000000" w:themeColor="text1"/>
                <w:sz w:val="21"/>
                <w:szCs w:val="21"/>
              </w:rPr>
              <w:t>GINI</w:t>
            </w:r>
          </w:p>
          <w:p w14:paraId="04879B0F" w14:textId="69821DF8" w:rsidR="00797144" w:rsidRPr="00360D2C" w:rsidRDefault="00797144"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Visa</w:t>
            </w:r>
          </w:p>
          <w:p w14:paraId="16634A87" w14:textId="29109377" w:rsidR="00E276A0" w:rsidRPr="00360D2C" w:rsidRDefault="00797144"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Mastercard</w:t>
            </w:r>
          </w:p>
          <w:p w14:paraId="7363B492" w14:textId="72E11D56" w:rsidR="00E276A0" w:rsidRPr="00360D2C" w:rsidRDefault="00487F2A"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proofErr w:type="spellStart"/>
            <w:r w:rsidRPr="00360D2C">
              <w:rPr>
                <w:rFonts w:asciiTheme="minorHAnsi" w:hAnsiTheme="minorHAnsi" w:cstheme="minorHAnsi"/>
                <w:color w:val="000000" w:themeColor="text1"/>
                <w:sz w:val="21"/>
                <w:szCs w:val="21"/>
              </w:rPr>
              <w:t>ePintas</w:t>
            </w:r>
            <w:proofErr w:type="spellEnd"/>
            <w:r w:rsidRPr="00360D2C">
              <w:rPr>
                <w:rFonts w:asciiTheme="minorHAnsi" w:hAnsiTheme="minorHAnsi" w:cstheme="minorHAnsi"/>
                <w:color w:val="000000" w:themeColor="text1"/>
                <w:sz w:val="21"/>
                <w:szCs w:val="21"/>
              </w:rPr>
              <w:t xml:space="preserve"> --</w:t>
            </w:r>
            <w:r w:rsidR="00E276A0" w:rsidRPr="00360D2C">
              <w:rPr>
                <w:rFonts w:asciiTheme="minorHAnsi" w:hAnsiTheme="minorHAnsi" w:cstheme="minorHAnsi"/>
                <w:color w:val="000000" w:themeColor="text1"/>
                <w:sz w:val="21"/>
                <w:szCs w:val="21"/>
              </w:rPr>
              <w:t xml:space="preserve"> 3</w:t>
            </w:r>
            <w:r w:rsidR="00E276A0" w:rsidRPr="00360D2C">
              <w:rPr>
                <w:rFonts w:asciiTheme="minorHAnsi" w:hAnsiTheme="minorHAnsi" w:cstheme="minorHAnsi"/>
                <w:color w:val="000000" w:themeColor="text1"/>
                <w:sz w:val="21"/>
                <w:szCs w:val="21"/>
                <w:vertAlign w:val="superscript"/>
              </w:rPr>
              <w:t>rd</w:t>
            </w:r>
            <w:r w:rsidR="00E276A0" w:rsidRPr="00360D2C">
              <w:rPr>
                <w:rFonts w:asciiTheme="minorHAnsi" w:hAnsiTheme="minorHAnsi" w:cstheme="minorHAnsi"/>
                <w:color w:val="000000" w:themeColor="text1"/>
                <w:sz w:val="21"/>
                <w:szCs w:val="21"/>
              </w:rPr>
              <w:t xml:space="preserve"> Parties Application</w:t>
            </w:r>
          </w:p>
          <w:p w14:paraId="20D66101" w14:textId="71DF439F"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Remittance -- 3</w:t>
            </w:r>
            <w:r w:rsidRPr="00360D2C">
              <w:rPr>
                <w:rFonts w:asciiTheme="minorHAnsi" w:hAnsiTheme="minorHAnsi" w:cstheme="minorHAnsi"/>
                <w:color w:val="000000" w:themeColor="text1"/>
                <w:sz w:val="21"/>
                <w:szCs w:val="21"/>
                <w:vertAlign w:val="superscript"/>
              </w:rPr>
              <w:t>rd</w:t>
            </w:r>
            <w:r w:rsidRPr="00360D2C">
              <w:rPr>
                <w:rFonts w:asciiTheme="minorHAnsi" w:hAnsiTheme="minorHAnsi" w:cstheme="minorHAnsi"/>
                <w:color w:val="000000" w:themeColor="text1"/>
                <w:sz w:val="21"/>
                <w:szCs w:val="21"/>
              </w:rPr>
              <w:t xml:space="preserve"> Parties Application</w:t>
            </w:r>
          </w:p>
          <w:p w14:paraId="44C91E98"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Zena</w:t>
            </w:r>
          </w:p>
          <w:p w14:paraId="72A794EB"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SSM</w:t>
            </w:r>
          </w:p>
          <w:p w14:paraId="058D17F0"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b/>
                <w:bCs/>
                <w:color w:val="000000" w:themeColor="text1"/>
                <w:sz w:val="21"/>
                <w:szCs w:val="21"/>
              </w:rPr>
            </w:pPr>
            <w:r w:rsidRPr="00360D2C">
              <w:rPr>
                <w:rFonts w:asciiTheme="minorHAnsi" w:hAnsiTheme="minorHAnsi" w:cstheme="minorHAnsi"/>
                <w:color w:val="000000" w:themeColor="text1"/>
                <w:sz w:val="21"/>
                <w:szCs w:val="21"/>
              </w:rPr>
              <w:t>IFAS^</w:t>
            </w:r>
            <w:r w:rsidR="00586C06" w:rsidRPr="00360D2C">
              <w:rPr>
                <w:rFonts w:asciiTheme="minorHAnsi" w:hAnsiTheme="minorHAnsi" w:cstheme="minorHAnsi"/>
                <w:sz w:val="21"/>
                <w:szCs w:val="21"/>
              </w:rPr>
              <w:t>@</w:t>
            </w:r>
          </w:p>
          <w:p w14:paraId="61C41418" w14:textId="77777777" w:rsidR="000D534D" w:rsidRPr="00360D2C" w:rsidRDefault="000D534D" w:rsidP="00A63A7D">
            <w:pPr>
              <w:numPr>
                <w:ilvl w:val="0"/>
                <w:numId w:val="14"/>
              </w:numPr>
              <w:spacing w:after="4" w:line="264" w:lineRule="auto"/>
              <w:rPr>
                <w:rFonts w:asciiTheme="minorHAnsi" w:hAnsiTheme="minorHAnsi" w:cstheme="minorHAnsi"/>
                <w:sz w:val="21"/>
                <w:szCs w:val="21"/>
              </w:rPr>
            </w:pPr>
            <w:r w:rsidRPr="00360D2C">
              <w:rPr>
                <w:rFonts w:asciiTheme="minorHAnsi" w:hAnsiTheme="minorHAnsi" w:cstheme="minorHAnsi"/>
                <w:sz w:val="21"/>
                <w:szCs w:val="21"/>
              </w:rPr>
              <w:t>File Integrity Monitoring</w:t>
            </w:r>
          </w:p>
          <w:p w14:paraId="2933FF4B" w14:textId="77965F19" w:rsidR="00086ACB" w:rsidRPr="00360D2C" w:rsidRDefault="00086ACB" w:rsidP="00A63A7D">
            <w:pPr>
              <w:numPr>
                <w:ilvl w:val="0"/>
                <w:numId w:val="14"/>
              </w:numPr>
              <w:spacing w:after="4" w:line="264" w:lineRule="auto"/>
              <w:rPr>
                <w:rFonts w:asciiTheme="minorHAnsi" w:hAnsiTheme="minorHAnsi" w:cstheme="minorHAnsi"/>
                <w:sz w:val="21"/>
                <w:szCs w:val="21"/>
              </w:rPr>
            </w:pPr>
            <w:proofErr w:type="spellStart"/>
            <w:r w:rsidRPr="00360D2C">
              <w:rPr>
                <w:rFonts w:asciiTheme="minorHAnsi" w:hAnsiTheme="minorHAnsi" w:cstheme="minorHAnsi"/>
                <w:sz w:val="21"/>
                <w:szCs w:val="21"/>
              </w:rPr>
              <w:t>QRadar</w:t>
            </w:r>
            <w:proofErr w:type="spellEnd"/>
          </w:p>
          <w:p w14:paraId="0120A243" w14:textId="77777777" w:rsidR="000D534D" w:rsidRPr="00360D2C" w:rsidRDefault="000D534D" w:rsidP="000D534D">
            <w:pPr>
              <w:pStyle w:val="ListParagraph"/>
              <w:autoSpaceDE w:val="0"/>
              <w:autoSpaceDN w:val="0"/>
              <w:adjustRightInd w:val="0"/>
              <w:rPr>
                <w:rFonts w:asciiTheme="minorHAnsi" w:hAnsiTheme="minorHAnsi" w:cstheme="minorHAnsi"/>
                <w:b/>
                <w:bCs/>
                <w:color w:val="000000" w:themeColor="text1"/>
                <w:sz w:val="21"/>
                <w:szCs w:val="21"/>
              </w:rPr>
            </w:pPr>
          </w:p>
          <w:p w14:paraId="4F8BA6FF" w14:textId="66A8D8C2" w:rsidR="00F317A1" w:rsidRPr="00360D2C" w:rsidRDefault="00F317A1" w:rsidP="00F317A1">
            <w:pPr>
              <w:autoSpaceDE w:val="0"/>
              <w:autoSpaceDN w:val="0"/>
              <w:adjustRightInd w:val="0"/>
              <w:rPr>
                <w:rFonts w:asciiTheme="minorHAnsi" w:hAnsiTheme="minorHAnsi" w:cstheme="minorHAnsi"/>
                <w:b/>
                <w:bCs/>
                <w:color w:val="000000" w:themeColor="text1"/>
                <w:sz w:val="21"/>
                <w:szCs w:val="21"/>
              </w:rPr>
            </w:pPr>
            <w:r w:rsidRPr="00360D2C">
              <w:rPr>
                <w:rFonts w:asciiTheme="minorHAnsi" w:hAnsiTheme="minorHAnsi" w:cstheme="minorHAnsi"/>
                <w:b/>
                <w:bCs/>
                <w:color w:val="000000" w:themeColor="text1"/>
                <w:sz w:val="21"/>
                <w:szCs w:val="21"/>
              </w:rPr>
              <w:t>Tier 2 systems – RTO 5 hours:</w:t>
            </w:r>
          </w:p>
          <w:p w14:paraId="21C06B69" w14:textId="77777777" w:rsidR="00F317A1" w:rsidRPr="00360D2C" w:rsidRDefault="00F317A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EB^</w:t>
            </w:r>
          </w:p>
          <w:p w14:paraId="1C9CBFB0" w14:textId="77777777" w:rsidR="00DA0DC1" w:rsidRPr="00360D2C" w:rsidRDefault="00DA0DC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proofErr w:type="spellStart"/>
            <w:r w:rsidRPr="00360D2C">
              <w:rPr>
                <w:rFonts w:asciiTheme="minorHAnsi" w:hAnsiTheme="minorHAnsi" w:cstheme="minorHAnsi"/>
                <w:color w:val="000000" w:themeColor="text1"/>
                <w:sz w:val="21"/>
                <w:szCs w:val="21"/>
              </w:rPr>
              <w:t>Asccend</w:t>
            </w:r>
            <w:proofErr w:type="spellEnd"/>
            <w:r w:rsidRPr="00360D2C">
              <w:rPr>
                <w:rFonts w:asciiTheme="minorHAnsi" w:hAnsiTheme="minorHAnsi" w:cstheme="minorHAnsi"/>
                <w:color w:val="000000" w:themeColor="text1"/>
                <w:sz w:val="21"/>
                <w:szCs w:val="21"/>
              </w:rPr>
              <w:t>/</w:t>
            </w:r>
            <w:proofErr w:type="spellStart"/>
            <w:r w:rsidRPr="00360D2C">
              <w:rPr>
                <w:rFonts w:asciiTheme="minorHAnsi" w:hAnsiTheme="minorHAnsi" w:cstheme="minorHAnsi"/>
                <w:color w:val="000000" w:themeColor="text1"/>
                <w:sz w:val="21"/>
                <w:szCs w:val="21"/>
              </w:rPr>
              <w:t>i</w:t>
            </w:r>
            <w:proofErr w:type="spellEnd"/>
            <w:r w:rsidRPr="00360D2C">
              <w:rPr>
                <w:rFonts w:asciiTheme="minorHAnsi" w:hAnsiTheme="minorHAnsi" w:cstheme="minorHAnsi"/>
                <w:color w:val="000000" w:themeColor="text1"/>
                <w:sz w:val="21"/>
                <w:szCs w:val="21"/>
              </w:rPr>
              <w:t>-Navigator ^</w:t>
            </w:r>
            <w:r w:rsidRPr="00360D2C">
              <w:rPr>
                <w:rFonts w:asciiTheme="minorHAnsi" w:hAnsiTheme="minorHAnsi" w:cstheme="minorHAnsi"/>
                <w:sz w:val="21"/>
                <w:szCs w:val="21"/>
              </w:rPr>
              <w:t>@</w:t>
            </w:r>
          </w:p>
          <w:p w14:paraId="756C5B3B" w14:textId="168314B2" w:rsidR="00DA0DC1" w:rsidRPr="00360D2C" w:rsidRDefault="00DA0DC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Loan </w:t>
            </w:r>
            <w:proofErr w:type="spellStart"/>
            <w:r w:rsidRPr="00360D2C">
              <w:rPr>
                <w:rFonts w:asciiTheme="minorHAnsi" w:hAnsiTheme="minorHAnsi" w:cstheme="minorHAnsi"/>
                <w:color w:val="000000" w:themeColor="text1"/>
                <w:sz w:val="21"/>
                <w:szCs w:val="21"/>
              </w:rPr>
              <w:t>eStatement</w:t>
            </w:r>
            <w:proofErr w:type="spellEnd"/>
          </w:p>
          <w:p w14:paraId="58F4D3C1" w14:textId="77777777" w:rsidR="00DA0DC1" w:rsidRPr="00360D2C" w:rsidRDefault="00DA0DC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Juris JOM ^</w:t>
            </w:r>
            <w:r w:rsidRPr="00360D2C">
              <w:rPr>
                <w:rFonts w:asciiTheme="minorHAnsi" w:hAnsiTheme="minorHAnsi" w:cstheme="minorHAnsi"/>
                <w:sz w:val="21"/>
                <w:szCs w:val="21"/>
              </w:rPr>
              <w:t>@</w:t>
            </w:r>
          </w:p>
          <w:p w14:paraId="436C6D8D" w14:textId="77777777" w:rsidR="00DA0DC1" w:rsidRPr="00360D2C" w:rsidRDefault="00DA0DC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Juris JOMC ^</w:t>
            </w:r>
            <w:r w:rsidRPr="00360D2C">
              <w:rPr>
                <w:rFonts w:asciiTheme="minorHAnsi" w:hAnsiTheme="minorHAnsi" w:cstheme="minorHAnsi"/>
                <w:sz w:val="21"/>
                <w:szCs w:val="21"/>
              </w:rPr>
              <w:t>@</w:t>
            </w:r>
          </w:p>
          <w:p w14:paraId="31B39D47" w14:textId="77777777" w:rsidR="00DA0DC1" w:rsidRPr="00360D2C" w:rsidRDefault="00DA0DC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Juris </w:t>
            </w:r>
            <w:proofErr w:type="spellStart"/>
            <w:r w:rsidRPr="00360D2C">
              <w:rPr>
                <w:rFonts w:asciiTheme="minorHAnsi" w:hAnsiTheme="minorHAnsi" w:cstheme="minorHAnsi"/>
                <w:color w:val="000000" w:themeColor="text1"/>
                <w:sz w:val="21"/>
                <w:szCs w:val="21"/>
              </w:rPr>
              <w:t>JConvey</w:t>
            </w:r>
            <w:proofErr w:type="spellEnd"/>
            <w:r w:rsidRPr="00360D2C">
              <w:rPr>
                <w:rFonts w:asciiTheme="minorHAnsi" w:hAnsiTheme="minorHAnsi" w:cstheme="minorHAnsi"/>
                <w:color w:val="000000" w:themeColor="text1"/>
                <w:sz w:val="21"/>
                <w:szCs w:val="21"/>
              </w:rPr>
              <w:t xml:space="preserve">^ </w:t>
            </w:r>
            <w:r w:rsidRPr="00360D2C">
              <w:rPr>
                <w:rFonts w:asciiTheme="minorHAnsi" w:hAnsiTheme="minorHAnsi" w:cstheme="minorHAnsi"/>
                <w:sz w:val="21"/>
                <w:szCs w:val="21"/>
              </w:rPr>
              <w:t>@</w:t>
            </w:r>
          </w:p>
          <w:p w14:paraId="52A58B94" w14:textId="77777777" w:rsidR="00DA0DC1" w:rsidRPr="00360D2C" w:rsidRDefault="00DA0DC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Juris </w:t>
            </w:r>
            <w:proofErr w:type="spellStart"/>
            <w:r w:rsidRPr="00360D2C">
              <w:rPr>
                <w:rFonts w:asciiTheme="minorHAnsi" w:hAnsiTheme="minorHAnsi" w:cstheme="minorHAnsi"/>
                <w:color w:val="000000" w:themeColor="text1"/>
                <w:sz w:val="21"/>
                <w:szCs w:val="21"/>
              </w:rPr>
              <w:t>JCollect</w:t>
            </w:r>
            <w:proofErr w:type="spellEnd"/>
            <w:r w:rsidRPr="00360D2C">
              <w:rPr>
                <w:rFonts w:asciiTheme="minorHAnsi" w:hAnsiTheme="minorHAnsi" w:cstheme="minorHAnsi"/>
                <w:color w:val="000000" w:themeColor="text1"/>
                <w:sz w:val="21"/>
                <w:szCs w:val="21"/>
              </w:rPr>
              <w:t xml:space="preserve"> ^</w:t>
            </w:r>
            <w:r w:rsidRPr="00360D2C">
              <w:rPr>
                <w:rFonts w:asciiTheme="minorHAnsi" w:hAnsiTheme="minorHAnsi" w:cstheme="minorHAnsi"/>
                <w:sz w:val="21"/>
                <w:szCs w:val="21"/>
              </w:rPr>
              <w:t>@</w:t>
            </w:r>
          </w:p>
          <w:p w14:paraId="33E87DFD" w14:textId="77777777" w:rsidR="00DA0DC1" w:rsidRPr="00360D2C" w:rsidRDefault="00DA0DC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BI Publisher ^</w:t>
            </w:r>
            <w:r w:rsidRPr="00360D2C">
              <w:rPr>
                <w:rFonts w:asciiTheme="minorHAnsi" w:hAnsiTheme="minorHAnsi" w:cstheme="minorHAnsi"/>
                <w:sz w:val="21"/>
                <w:szCs w:val="21"/>
              </w:rPr>
              <w:t>@</w:t>
            </w:r>
          </w:p>
          <w:p w14:paraId="1D12A138" w14:textId="77777777" w:rsidR="00DA0DC1" w:rsidRPr="00360D2C" w:rsidRDefault="00DA0DC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RAMCI -- 3</w:t>
            </w:r>
            <w:r w:rsidRPr="00360D2C">
              <w:rPr>
                <w:rFonts w:asciiTheme="minorHAnsi" w:hAnsiTheme="minorHAnsi" w:cstheme="minorHAnsi"/>
                <w:color w:val="000000" w:themeColor="text1"/>
                <w:sz w:val="21"/>
                <w:szCs w:val="21"/>
                <w:vertAlign w:val="superscript"/>
              </w:rPr>
              <w:t>rd</w:t>
            </w:r>
            <w:r w:rsidRPr="00360D2C">
              <w:rPr>
                <w:rFonts w:asciiTheme="minorHAnsi" w:hAnsiTheme="minorHAnsi" w:cstheme="minorHAnsi"/>
                <w:color w:val="000000" w:themeColor="text1"/>
                <w:sz w:val="21"/>
                <w:szCs w:val="21"/>
              </w:rPr>
              <w:t xml:space="preserve"> Parties Application</w:t>
            </w:r>
          </w:p>
          <w:p w14:paraId="44DAE867" w14:textId="12143A09" w:rsidR="00DA0DC1" w:rsidRPr="00360D2C" w:rsidRDefault="00DA0DC1"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Bursa-- 3</w:t>
            </w:r>
            <w:r w:rsidRPr="00360D2C">
              <w:rPr>
                <w:rFonts w:asciiTheme="minorHAnsi" w:hAnsiTheme="minorHAnsi" w:cstheme="minorHAnsi"/>
                <w:color w:val="000000" w:themeColor="text1"/>
                <w:sz w:val="21"/>
                <w:szCs w:val="21"/>
                <w:vertAlign w:val="superscript"/>
              </w:rPr>
              <w:t>rd</w:t>
            </w:r>
            <w:r w:rsidRPr="00360D2C">
              <w:rPr>
                <w:rFonts w:asciiTheme="minorHAnsi" w:hAnsiTheme="minorHAnsi" w:cstheme="minorHAnsi"/>
                <w:color w:val="000000" w:themeColor="text1"/>
                <w:sz w:val="21"/>
                <w:szCs w:val="21"/>
              </w:rPr>
              <w:t xml:space="preserve"> Parties Application</w:t>
            </w:r>
          </w:p>
          <w:p w14:paraId="2208E433" w14:textId="32805A9A" w:rsidR="00F317A1" w:rsidRPr="00360D2C" w:rsidRDefault="00F317A1" w:rsidP="00F317A1">
            <w:pPr>
              <w:autoSpaceDE w:val="0"/>
              <w:autoSpaceDN w:val="0"/>
              <w:adjustRightInd w:val="0"/>
              <w:rPr>
                <w:rFonts w:asciiTheme="minorHAnsi" w:hAnsiTheme="minorHAnsi" w:cstheme="minorHAnsi"/>
                <w:b/>
                <w:bCs/>
                <w:color w:val="000000" w:themeColor="text1"/>
                <w:sz w:val="21"/>
                <w:szCs w:val="21"/>
              </w:rPr>
            </w:pPr>
          </w:p>
        </w:tc>
        <w:tc>
          <w:tcPr>
            <w:tcW w:w="4682" w:type="dxa"/>
            <w:tcBorders>
              <w:top w:val="single" w:sz="4" w:space="0" w:color="auto"/>
              <w:left w:val="single" w:sz="4" w:space="0" w:color="auto"/>
              <w:right w:val="single" w:sz="4" w:space="0" w:color="auto"/>
            </w:tcBorders>
          </w:tcPr>
          <w:p w14:paraId="4A273080" w14:textId="77777777" w:rsidR="00E276A0" w:rsidRPr="00360D2C" w:rsidRDefault="00E276A0" w:rsidP="00E276A0">
            <w:pPr>
              <w:autoSpaceDE w:val="0"/>
              <w:autoSpaceDN w:val="0"/>
              <w:adjustRightInd w:val="0"/>
              <w:rPr>
                <w:rFonts w:asciiTheme="minorHAnsi" w:hAnsiTheme="minorHAnsi" w:cstheme="minorHAnsi"/>
                <w:b/>
                <w:bCs/>
                <w:color w:val="000000" w:themeColor="text1"/>
                <w:sz w:val="21"/>
                <w:szCs w:val="21"/>
              </w:rPr>
            </w:pPr>
          </w:p>
          <w:p w14:paraId="34169F53" w14:textId="48E77120"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DCA </w:t>
            </w:r>
            <w:r w:rsidR="00586C06" w:rsidRPr="00360D2C">
              <w:rPr>
                <w:rFonts w:asciiTheme="minorHAnsi" w:hAnsiTheme="minorHAnsi" w:cstheme="minorHAnsi"/>
                <w:sz w:val="21"/>
                <w:szCs w:val="21"/>
              </w:rPr>
              <w:t>@</w:t>
            </w:r>
          </w:p>
          <w:p w14:paraId="62EAF4F0"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CSS</w:t>
            </w:r>
          </w:p>
          <w:p w14:paraId="6AC38775"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CCRIS^</w:t>
            </w:r>
          </w:p>
          <w:p w14:paraId="6A307F66" w14:textId="1CA9B037" w:rsidR="00E276A0" w:rsidRPr="00360D2C" w:rsidRDefault="00E276A0" w:rsidP="00A63A7D">
            <w:pPr>
              <w:numPr>
                <w:ilvl w:val="0"/>
                <w:numId w:val="14"/>
              </w:numPr>
              <w:spacing w:after="4" w:line="264" w:lineRule="auto"/>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Activate</w:t>
            </w:r>
          </w:p>
          <w:p w14:paraId="61945B79" w14:textId="71EBA3B3"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Shared Folder </w:t>
            </w:r>
            <w:hyperlink r:id="rId12" w:history="1">
              <w:r w:rsidRPr="00360D2C">
                <w:rPr>
                  <w:rStyle w:val="Hyperlink"/>
                  <w:rFonts w:asciiTheme="minorHAnsi" w:hAnsiTheme="minorHAnsi" w:cstheme="minorHAnsi"/>
                  <w:color w:val="000000" w:themeColor="text1"/>
                  <w:sz w:val="21"/>
                  <w:szCs w:val="21"/>
                </w:rPr>
                <w:t>\\MSFSA038</w:t>
              </w:r>
            </w:hyperlink>
            <w:r w:rsidRPr="00360D2C">
              <w:rPr>
                <w:rFonts w:asciiTheme="minorHAnsi" w:hAnsiTheme="minorHAnsi" w:cstheme="minorHAnsi"/>
                <w:color w:val="000000" w:themeColor="text1"/>
                <w:sz w:val="21"/>
                <w:szCs w:val="21"/>
              </w:rPr>
              <w:t xml:space="preserve"> </w:t>
            </w:r>
            <w:r w:rsidR="00586C06" w:rsidRPr="00360D2C">
              <w:rPr>
                <w:rFonts w:asciiTheme="minorHAnsi" w:hAnsiTheme="minorHAnsi" w:cstheme="minorHAnsi"/>
                <w:sz w:val="21"/>
                <w:szCs w:val="21"/>
              </w:rPr>
              <w:t>@</w:t>
            </w:r>
          </w:p>
          <w:p w14:paraId="13860E9F" w14:textId="77F40A60"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Shared Folder </w:t>
            </w:r>
            <w:hyperlink r:id="rId13" w:history="1">
              <w:r w:rsidRPr="00360D2C">
                <w:rPr>
                  <w:rStyle w:val="Hyperlink"/>
                  <w:rFonts w:asciiTheme="minorHAnsi" w:hAnsiTheme="minorHAnsi" w:cstheme="minorHAnsi"/>
                  <w:color w:val="000000" w:themeColor="text1"/>
                  <w:sz w:val="21"/>
                  <w:szCs w:val="21"/>
                </w:rPr>
                <w:t>\\MSFSA118</w:t>
              </w:r>
            </w:hyperlink>
            <w:r w:rsidRPr="00360D2C">
              <w:rPr>
                <w:rFonts w:asciiTheme="minorHAnsi" w:hAnsiTheme="minorHAnsi" w:cstheme="minorHAnsi"/>
                <w:color w:val="000000" w:themeColor="text1"/>
                <w:sz w:val="21"/>
                <w:szCs w:val="21"/>
              </w:rPr>
              <w:t xml:space="preserve"> </w:t>
            </w:r>
            <w:r w:rsidR="00586C06" w:rsidRPr="00360D2C">
              <w:rPr>
                <w:rFonts w:asciiTheme="minorHAnsi" w:hAnsiTheme="minorHAnsi" w:cstheme="minorHAnsi"/>
                <w:sz w:val="21"/>
                <w:szCs w:val="21"/>
              </w:rPr>
              <w:t>@</w:t>
            </w:r>
          </w:p>
          <w:p w14:paraId="18EB9F30"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Shared Folder </w:t>
            </w:r>
            <w:hyperlink r:id="rId14" w:history="1">
              <w:r w:rsidRPr="00360D2C">
                <w:rPr>
                  <w:rStyle w:val="Hyperlink"/>
                  <w:rFonts w:asciiTheme="minorHAnsi" w:hAnsiTheme="minorHAnsi" w:cstheme="minorHAnsi"/>
                  <w:color w:val="000000" w:themeColor="text1"/>
                  <w:sz w:val="21"/>
                  <w:szCs w:val="21"/>
                </w:rPr>
                <w:t>\\MSFSA226</w:t>
              </w:r>
            </w:hyperlink>
          </w:p>
          <w:p w14:paraId="2246BB79"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Shared Folder </w:t>
            </w:r>
            <w:hyperlink r:id="rId15" w:history="1">
              <w:r w:rsidRPr="00360D2C">
                <w:rPr>
                  <w:rStyle w:val="Hyperlink"/>
                  <w:rFonts w:asciiTheme="minorHAnsi" w:hAnsiTheme="minorHAnsi" w:cstheme="minorHAnsi"/>
                  <w:color w:val="000000" w:themeColor="text1"/>
                  <w:sz w:val="21"/>
                  <w:szCs w:val="21"/>
                </w:rPr>
                <w:t>\\MSFSA169</w:t>
              </w:r>
            </w:hyperlink>
          </w:p>
          <w:p w14:paraId="0E92CBEE" w14:textId="683F0AEB"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Staging Server MSSGA778 for </w:t>
            </w:r>
            <w:proofErr w:type="spellStart"/>
            <w:r w:rsidRPr="00360D2C">
              <w:rPr>
                <w:rFonts w:asciiTheme="minorHAnsi" w:hAnsiTheme="minorHAnsi" w:cstheme="minorHAnsi"/>
                <w:color w:val="000000" w:themeColor="text1"/>
                <w:sz w:val="21"/>
                <w:szCs w:val="21"/>
              </w:rPr>
              <w:t>Asccend</w:t>
            </w:r>
            <w:proofErr w:type="spellEnd"/>
            <w:r w:rsidRPr="00360D2C">
              <w:rPr>
                <w:rFonts w:asciiTheme="minorHAnsi" w:hAnsiTheme="minorHAnsi" w:cstheme="minorHAnsi"/>
                <w:color w:val="000000" w:themeColor="text1"/>
                <w:sz w:val="21"/>
                <w:szCs w:val="21"/>
              </w:rPr>
              <w:t xml:space="preserve"> </w:t>
            </w:r>
            <w:r w:rsidR="00586C06" w:rsidRPr="00360D2C">
              <w:rPr>
                <w:rFonts w:asciiTheme="minorHAnsi" w:hAnsiTheme="minorHAnsi" w:cstheme="minorHAnsi"/>
                <w:sz w:val="21"/>
                <w:szCs w:val="21"/>
              </w:rPr>
              <w:t>@</w:t>
            </w:r>
          </w:p>
          <w:p w14:paraId="30A61B11" w14:textId="3C698E9A"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Staging Server SAFTA017 for SAFTA </w:t>
            </w:r>
            <w:r w:rsidR="00586C06" w:rsidRPr="00360D2C">
              <w:rPr>
                <w:rFonts w:asciiTheme="minorHAnsi" w:hAnsiTheme="minorHAnsi" w:cstheme="minorHAnsi"/>
                <w:sz w:val="21"/>
                <w:szCs w:val="21"/>
              </w:rPr>
              <w:t>@</w:t>
            </w:r>
          </w:p>
          <w:p w14:paraId="38908A61" w14:textId="5AB291DA" w:rsidR="00047A43" w:rsidRPr="00360D2C" w:rsidRDefault="00047A43"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sz w:val="21"/>
                <w:szCs w:val="21"/>
              </w:rPr>
              <w:t>Email</w:t>
            </w:r>
          </w:p>
          <w:p w14:paraId="6F691817" w14:textId="77777777" w:rsidR="00E276A0" w:rsidRPr="00360D2C" w:rsidRDefault="00E276A0" w:rsidP="00E276A0">
            <w:pPr>
              <w:autoSpaceDE w:val="0"/>
              <w:autoSpaceDN w:val="0"/>
              <w:adjustRightInd w:val="0"/>
              <w:rPr>
                <w:rFonts w:asciiTheme="minorHAnsi" w:hAnsiTheme="minorHAnsi" w:cstheme="minorHAnsi"/>
                <w:color w:val="000000" w:themeColor="text1"/>
                <w:sz w:val="21"/>
                <w:szCs w:val="21"/>
              </w:rPr>
            </w:pPr>
          </w:p>
          <w:p w14:paraId="2DCE1E0C" w14:textId="2DAD9C41" w:rsidR="00E276A0" w:rsidRPr="00360D2C" w:rsidRDefault="00E276A0" w:rsidP="00E276A0">
            <w:pPr>
              <w:autoSpaceDE w:val="0"/>
              <w:autoSpaceDN w:val="0"/>
              <w:adjustRightInd w:val="0"/>
              <w:rPr>
                <w:rFonts w:asciiTheme="minorHAnsi" w:hAnsiTheme="minorHAnsi" w:cstheme="minorHAnsi"/>
                <w:b/>
                <w:bCs/>
                <w:color w:val="000000" w:themeColor="text1"/>
                <w:sz w:val="21"/>
                <w:szCs w:val="21"/>
              </w:rPr>
            </w:pPr>
            <w:r w:rsidRPr="00360D2C">
              <w:rPr>
                <w:rFonts w:asciiTheme="minorHAnsi" w:hAnsiTheme="minorHAnsi" w:cstheme="minorHAnsi"/>
                <w:b/>
                <w:bCs/>
                <w:color w:val="000000" w:themeColor="text1"/>
                <w:sz w:val="21"/>
                <w:szCs w:val="21"/>
              </w:rPr>
              <w:t xml:space="preserve">Tier </w:t>
            </w:r>
            <w:r w:rsidR="00BC1997" w:rsidRPr="00360D2C">
              <w:rPr>
                <w:rFonts w:asciiTheme="minorHAnsi" w:hAnsiTheme="minorHAnsi" w:cstheme="minorHAnsi"/>
                <w:b/>
                <w:bCs/>
                <w:color w:val="000000" w:themeColor="text1"/>
                <w:sz w:val="21"/>
                <w:szCs w:val="21"/>
              </w:rPr>
              <w:t>3</w:t>
            </w:r>
            <w:r w:rsidRPr="00360D2C">
              <w:rPr>
                <w:rFonts w:asciiTheme="minorHAnsi" w:hAnsiTheme="minorHAnsi" w:cstheme="minorHAnsi"/>
                <w:b/>
                <w:bCs/>
                <w:color w:val="000000" w:themeColor="text1"/>
                <w:sz w:val="21"/>
                <w:szCs w:val="21"/>
              </w:rPr>
              <w:t xml:space="preserve"> systems – RTO 1 day:</w:t>
            </w:r>
          </w:p>
          <w:p w14:paraId="57637738"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HR4U</w:t>
            </w:r>
          </w:p>
          <w:p w14:paraId="1DE1766A"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IDMS</w:t>
            </w:r>
          </w:p>
          <w:p w14:paraId="6D887687"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proofErr w:type="spellStart"/>
            <w:r w:rsidRPr="00360D2C">
              <w:rPr>
                <w:rFonts w:asciiTheme="minorHAnsi" w:hAnsiTheme="minorHAnsi" w:cstheme="minorHAnsi"/>
                <w:color w:val="000000" w:themeColor="text1"/>
                <w:sz w:val="21"/>
                <w:szCs w:val="21"/>
              </w:rPr>
              <w:t>CMSys</w:t>
            </w:r>
            <w:proofErr w:type="spellEnd"/>
          </w:p>
          <w:p w14:paraId="273817D3" w14:textId="2A62CEB3"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 xml:space="preserve">Loyalty system </w:t>
            </w:r>
            <w:r w:rsidR="00586C06" w:rsidRPr="00360D2C">
              <w:rPr>
                <w:rFonts w:asciiTheme="minorHAnsi" w:hAnsiTheme="minorHAnsi" w:cstheme="minorHAnsi"/>
                <w:sz w:val="21"/>
                <w:szCs w:val="21"/>
              </w:rPr>
              <w:t>@</w:t>
            </w:r>
          </w:p>
          <w:p w14:paraId="2DF6BA04" w14:textId="77777777" w:rsidR="00E276A0" w:rsidRPr="00360D2C" w:rsidRDefault="00E276A0"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proofErr w:type="spellStart"/>
            <w:r w:rsidRPr="00360D2C">
              <w:rPr>
                <w:rFonts w:asciiTheme="minorHAnsi" w:hAnsiTheme="minorHAnsi" w:cstheme="minorHAnsi"/>
                <w:sz w:val="21"/>
                <w:szCs w:val="21"/>
              </w:rPr>
              <w:t>BoardPac</w:t>
            </w:r>
            <w:proofErr w:type="spellEnd"/>
          </w:p>
          <w:p w14:paraId="6D4B066A" w14:textId="104E74C7" w:rsidR="00E276A0" w:rsidRPr="00360D2C" w:rsidRDefault="00E276A0" w:rsidP="00A63A7D">
            <w:pPr>
              <w:pStyle w:val="ListParagraph"/>
              <w:numPr>
                <w:ilvl w:val="0"/>
                <w:numId w:val="14"/>
              </w:numPr>
              <w:autoSpaceDE w:val="0"/>
              <w:autoSpaceDN w:val="0"/>
              <w:adjustRightInd w:val="0"/>
              <w:rPr>
                <w:rFonts w:asciiTheme="minorHAnsi" w:hAnsiTheme="minorHAnsi" w:cstheme="minorHAnsi"/>
                <w:b/>
                <w:bCs/>
                <w:color w:val="000000" w:themeColor="text1"/>
                <w:sz w:val="21"/>
                <w:szCs w:val="21"/>
              </w:rPr>
            </w:pPr>
            <w:r w:rsidRPr="00360D2C">
              <w:rPr>
                <w:rFonts w:asciiTheme="minorHAnsi" w:hAnsiTheme="minorHAnsi" w:cstheme="minorHAnsi"/>
                <w:sz w:val="21"/>
                <w:szCs w:val="21"/>
              </w:rPr>
              <w:t>BSN Insight</w:t>
            </w:r>
            <w:r w:rsidRPr="00360D2C">
              <w:rPr>
                <w:rFonts w:asciiTheme="minorHAnsi" w:hAnsiTheme="minorHAnsi" w:cstheme="minorHAnsi"/>
                <w:sz w:val="21"/>
                <w:szCs w:val="21"/>
                <w:lang w:val="en-MY"/>
              </w:rPr>
              <w:t>/</w:t>
            </w:r>
            <w:r w:rsidR="0074084E" w:rsidRPr="00360D2C">
              <w:rPr>
                <w:rFonts w:asciiTheme="minorHAnsi" w:hAnsiTheme="minorHAnsi" w:cstheme="minorHAnsi"/>
                <w:sz w:val="21"/>
                <w:szCs w:val="21"/>
                <w:lang w:val="en-MY"/>
              </w:rPr>
              <w:t>SharePoint</w:t>
            </w:r>
          </w:p>
          <w:p w14:paraId="2CE2C02C" w14:textId="62F91A70" w:rsidR="00D246B9" w:rsidRPr="00360D2C" w:rsidRDefault="00D246B9"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lang w:val="en-MY"/>
              </w:rPr>
              <w:t>IMX</w:t>
            </w:r>
          </w:p>
          <w:p w14:paraId="63841B22" w14:textId="77777777" w:rsidR="00DA0DC1" w:rsidRPr="00360D2C" w:rsidRDefault="00DA0DC1" w:rsidP="00DA0DC1">
            <w:pPr>
              <w:autoSpaceDE w:val="0"/>
              <w:autoSpaceDN w:val="0"/>
              <w:adjustRightInd w:val="0"/>
              <w:rPr>
                <w:rFonts w:asciiTheme="minorHAnsi" w:hAnsiTheme="minorHAnsi" w:cstheme="minorHAnsi"/>
                <w:color w:val="000000" w:themeColor="text1"/>
                <w:sz w:val="21"/>
                <w:szCs w:val="21"/>
              </w:rPr>
            </w:pPr>
          </w:p>
          <w:p w14:paraId="63DD4957" w14:textId="2C9AD436" w:rsidR="00DA0DC1" w:rsidRPr="00360D2C" w:rsidRDefault="00DA0DC1" w:rsidP="00DA0DC1">
            <w:pPr>
              <w:autoSpaceDE w:val="0"/>
              <w:autoSpaceDN w:val="0"/>
              <w:adjustRightInd w:val="0"/>
              <w:rPr>
                <w:rFonts w:asciiTheme="minorHAnsi" w:hAnsiTheme="minorHAnsi" w:cstheme="minorHAnsi"/>
                <w:b/>
                <w:bCs/>
                <w:color w:val="000000" w:themeColor="text1"/>
                <w:sz w:val="21"/>
                <w:szCs w:val="21"/>
              </w:rPr>
            </w:pPr>
            <w:r w:rsidRPr="00360D2C">
              <w:rPr>
                <w:rFonts w:asciiTheme="minorHAnsi" w:hAnsiTheme="minorHAnsi" w:cstheme="minorHAnsi"/>
                <w:b/>
                <w:bCs/>
                <w:color w:val="000000" w:themeColor="text1"/>
                <w:sz w:val="21"/>
                <w:szCs w:val="21"/>
              </w:rPr>
              <w:t>Tier 4 systems – RTO 2 day:</w:t>
            </w:r>
          </w:p>
          <w:p w14:paraId="731E1374" w14:textId="77777777" w:rsidR="00DA0DC1" w:rsidRPr="00360D2C" w:rsidRDefault="00DA0DC1" w:rsidP="00DA0DC1">
            <w:pPr>
              <w:autoSpaceDE w:val="0"/>
              <w:autoSpaceDN w:val="0"/>
              <w:adjustRightInd w:val="0"/>
              <w:rPr>
                <w:rFonts w:asciiTheme="minorHAnsi" w:hAnsiTheme="minorHAnsi" w:cstheme="minorHAnsi"/>
                <w:color w:val="000000" w:themeColor="text1"/>
                <w:sz w:val="21"/>
                <w:szCs w:val="21"/>
              </w:rPr>
            </w:pPr>
          </w:p>
          <w:p w14:paraId="7241FDFA" w14:textId="3CB5CE13" w:rsidR="00E276A0" w:rsidRPr="00360D2C" w:rsidRDefault="00FD0445" w:rsidP="00A63A7D">
            <w:pPr>
              <w:pStyle w:val="ListParagraph"/>
              <w:numPr>
                <w:ilvl w:val="0"/>
                <w:numId w:val="14"/>
              </w:numPr>
              <w:autoSpaceDE w:val="0"/>
              <w:autoSpaceDN w:val="0"/>
              <w:adjustRightInd w:val="0"/>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lang w:val="en-MY"/>
              </w:rPr>
              <w:t>EMM</w:t>
            </w:r>
          </w:p>
          <w:p w14:paraId="68B94831" w14:textId="77777777" w:rsidR="00E276A0" w:rsidRPr="00360D2C" w:rsidRDefault="00E276A0" w:rsidP="00E276A0">
            <w:pPr>
              <w:rPr>
                <w:rFonts w:asciiTheme="minorHAnsi" w:hAnsiTheme="minorHAnsi" w:cstheme="minorHAnsi"/>
                <w:b/>
                <w:color w:val="000000" w:themeColor="text1"/>
                <w:sz w:val="21"/>
                <w:szCs w:val="21"/>
              </w:rPr>
            </w:pPr>
          </w:p>
          <w:p w14:paraId="24283ED0" w14:textId="77777777" w:rsidR="004663D2" w:rsidRPr="00360D2C" w:rsidRDefault="004663D2" w:rsidP="004663D2">
            <w:pPr>
              <w:rPr>
                <w:rFonts w:asciiTheme="minorHAnsi" w:hAnsiTheme="minorHAnsi" w:cstheme="minorHAnsi"/>
                <w:bCs/>
                <w:color w:val="000000" w:themeColor="text1"/>
                <w:sz w:val="20"/>
                <w:szCs w:val="20"/>
              </w:rPr>
            </w:pPr>
            <w:proofErr w:type="gramStart"/>
            <w:r w:rsidRPr="00360D2C">
              <w:rPr>
                <w:rFonts w:asciiTheme="minorHAnsi" w:hAnsiTheme="minorHAnsi" w:cstheme="minorHAnsi"/>
                <w:b/>
                <w:bCs/>
                <w:color w:val="000000" w:themeColor="text1"/>
                <w:sz w:val="20"/>
                <w:szCs w:val="20"/>
              </w:rPr>
              <w:t>^  -</w:t>
            </w:r>
            <w:proofErr w:type="gramEnd"/>
            <w:r w:rsidRPr="00360D2C">
              <w:rPr>
                <w:rFonts w:asciiTheme="minorHAnsi" w:hAnsiTheme="minorHAnsi" w:cstheme="minorHAnsi"/>
                <w:b/>
                <w:bCs/>
                <w:color w:val="000000" w:themeColor="text1"/>
                <w:sz w:val="20"/>
                <w:szCs w:val="20"/>
              </w:rPr>
              <w:t xml:space="preserve">  </w:t>
            </w:r>
            <w:r w:rsidRPr="00360D2C">
              <w:rPr>
                <w:rFonts w:asciiTheme="minorHAnsi" w:hAnsiTheme="minorHAnsi" w:cstheme="minorHAnsi"/>
                <w:bCs/>
                <w:color w:val="000000" w:themeColor="text1"/>
                <w:sz w:val="20"/>
                <w:szCs w:val="20"/>
              </w:rPr>
              <w:t>physical server</w:t>
            </w:r>
          </w:p>
          <w:p w14:paraId="36FE7A3E" w14:textId="77777777" w:rsidR="004663D2" w:rsidRPr="00360D2C" w:rsidRDefault="004663D2" w:rsidP="004663D2">
            <w:pPr>
              <w:rPr>
                <w:rFonts w:asciiTheme="minorHAnsi" w:hAnsiTheme="minorHAnsi" w:cstheme="minorHAnsi"/>
                <w:bCs/>
                <w:color w:val="000000" w:themeColor="text1"/>
                <w:sz w:val="20"/>
                <w:szCs w:val="20"/>
              </w:rPr>
            </w:pPr>
            <w:r w:rsidRPr="00360D2C">
              <w:rPr>
                <w:rFonts w:asciiTheme="minorHAnsi" w:hAnsiTheme="minorHAnsi" w:cstheme="minorHAnsi"/>
                <w:bCs/>
                <w:color w:val="000000" w:themeColor="text1"/>
                <w:sz w:val="20"/>
                <w:szCs w:val="20"/>
              </w:rPr>
              <w:t>@ - System related to batch job</w:t>
            </w:r>
          </w:p>
          <w:p w14:paraId="5BA47DB4" w14:textId="77777777" w:rsidR="004663D2" w:rsidRPr="00360D2C" w:rsidRDefault="004663D2" w:rsidP="004663D2">
            <w:pPr>
              <w:rPr>
                <w:rFonts w:asciiTheme="minorHAnsi" w:hAnsiTheme="minorHAnsi" w:cstheme="minorHAnsi"/>
                <w:bCs/>
                <w:color w:val="000000" w:themeColor="text1"/>
                <w:sz w:val="20"/>
                <w:szCs w:val="20"/>
              </w:rPr>
            </w:pPr>
            <w:r w:rsidRPr="00360D2C">
              <w:rPr>
                <w:rFonts w:asciiTheme="minorHAnsi" w:hAnsiTheme="minorHAnsi" w:cstheme="minorHAnsi"/>
                <w:bCs/>
                <w:color w:val="000000" w:themeColor="text1"/>
                <w:sz w:val="20"/>
                <w:szCs w:val="20"/>
              </w:rPr>
              <w:t>* - Supporting System (RTO is measured, but not consider as success criteria) (Total: 8)</w:t>
            </w:r>
          </w:p>
          <w:p w14:paraId="507752C8" w14:textId="77777777" w:rsidR="004663D2" w:rsidRPr="00360D2C" w:rsidRDefault="004663D2" w:rsidP="004663D2">
            <w:pPr>
              <w:rPr>
                <w:rFonts w:asciiTheme="minorHAnsi" w:hAnsiTheme="minorHAnsi" w:cstheme="minorHAnsi"/>
                <w:bCs/>
                <w:color w:val="000000" w:themeColor="text1"/>
                <w:sz w:val="20"/>
                <w:szCs w:val="20"/>
              </w:rPr>
            </w:pPr>
            <w:r w:rsidRPr="00360D2C">
              <w:rPr>
                <w:rFonts w:asciiTheme="minorHAnsi" w:hAnsiTheme="minorHAnsi" w:cstheme="minorHAnsi"/>
                <w:bCs/>
                <w:color w:val="000000" w:themeColor="text1"/>
                <w:sz w:val="20"/>
                <w:szCs w:val="20"/>
              </w:rPr>
              <w:t># Infrastructure Related Services (Recovered and verified as part of overall system recovery)</w:t>
            </w:r>
          </w:p>
          <w:p w14:paraId="2713810E" w14:textId="73790555" w:rsidR="00A5265E" w:rsidRPr="00360D2C" w:rsidRDefault="00A5265E" w:rsidP="00E276A0">
            <w:pPr>
              <w:rPr>
                <w:rFonts w:asciiTheme="minorHAnsi" w:hAnsiTheme="minorHAnsi" w:cstheme="minorHAnsi"/>
                <w:b/>
                <w:bCs/>
                <w:color w:val="000000" w:themeColor="text1"/>
                <w:sz w:val="21"/>
                <w:szCs w:val="21"/>
              </w:rPr>
            </w:pPr>
          </w:p>
        </w:tc>
      </w:tr>
      <w:tr w:rsidR="00E276A0" w:rsidRPr="00360D2C" w14:paraId="76FE5CF5" w14:textId="77777777" w:rsidTr="00E276A0">
        <w:tc>
          <w:tcPr>
            <w:tcW w:w="8633" w:type="dxa"/>
            <w:gridSpan w:val="2"/>
            <w:tcBorders>
              <w:top w:val="single" w:sz="4" w:space="0" w:color="auto"/>
              <w:left w:val="single" w:sz="4" w:space="0" w:color="auto"/>
              <w:bottom w:val="single" w:sz="4" w:space="0" w:color="auto"/>
              <w:right w:val="single" w:sz="4" w:space="0" w:color="auto"/>
            </w:tcBorders>
          </w:tcPr>
          <w:p w14:paraId="773D9520" w14:textId="77777777" w:rsidR="00E276A0" w:rsidRPr="00360D2C" w:rsidRDefault="00E276A0" w:rsidP="00E276A0">
            <w:pPr>
              <w:autoSpaceDE w:val="0"/>
              <w:autoSpaceDN w:val="0"/>
              <w:adjustRightInd w:val="0"/>
              <w:rPr>
                <w:rFonts w:asciiTheme="minorHAnsi" w:eastAsiaTheme="minorHAnsi" w:hAnsiTheme="minorHAnsi" w:cstheme="minorHAnsi"/>
                <w:b/>
                <w:bCs/>
                <w:color w:val="000000" w:themeColor="text1"/>
                <w:sz w:val="21"/>
                <w:szCs w:val="21"/>
                <w:lang w:val="en-MY"/>
              </w:rPr>
            </w:pPr>
            <w:r w:rsidRPr="00360D2C">
              <w:rPr>
                <w:rFonts w:asciiTheme="minorHAnsi" w:eastAsiaTheme="minorHAnsi" w:hAnsiTheme="minorHAnsi" w:cstheme="minorHAnsi"/>
                <w:b/>
                <w:bCs/>
                <w:color w:val="000000" w:themeColor="text1"/>
                <w:sz w:val="21"/>
                <w:szCs w:val="21"/>
                <w:lang w:val="en-MY"/>
              </w:rPr>
              <w:t xml:space="preserve">Note: </w:t>
            </w:r>
          </w:p>
          <w:p w14:paraId="463355B3" w14:textId="570A0CFF" w:rsidR="00E276A0" w:rsidRPr="00360D2C" w:rsidRDefault="005107FA" w:rsidP="00A63A7D">
            <w:pPr>
              <w:pStyle w:val="ListParagraph"/>
              <w:numPr>
                <w:ilvl w:val="3"/>
                <w:numId w:val="14"/>
              </w:numPr>
              <w:autoSpaceDE w:val="0"/>
              <w:autoSpaceDN w:val="0"/>
              <w:adjustRightInd w:val="0"/>
              <w:spacing w:after="18"/>
              <w:ind w:left="337"/>
              <w:rPr>
                <w:rFonts w:asciiTheme="minorHAnsi" w:eastAsiaTheme="minorHAnsi" w:hAnsiTheme="minorHAnsi" w:cstheme="minorHAnsi"/>
                <w:sz w:val="21"/>
                <w:szCs w:val="21"/>
                <w:lang w:val="en-MY"/>
              </w:rPr>
            </w:pPr>
            <w:r w:rsidRPr="00360D2C">
              <w:rPr>
                <w:rFonts w:asciiTheme="minorHAnsi" w:eastAsiaTheme="minorHAnsi" w:hAnsiTheme="minorHAnsi" w:cstheme="minorHAnsi"/>
                <w:sz w:val="21"/>
                <w:szCs w:val="21"/>
                <w:lang w:val="en-MY"/>
              </w:rPr>
              <w:t>S</w:t>
            </w:r>
            <w:r w:rsidR="00E276A0" w:rsidRPr="00360D2C">
              <w:rPr>
                <w:rFonts w:asciiTheme="minorHAnsi" w:eastAsiaTheme="minorHAnsi" w:hAnsiTheme="minorHAnsi" w:cstheme="minorHAnsi"/>
                <w:sz w:val="21"/>
                <w:szCs w:val="21"/>
                <w:lang w:val="en-MY"/>
              </w:rPr>
              <w:t>ystem recovery, connectivity, signs on and enquiry tests are to be conducted</w:t>
            </w:r>
            <w:r w:rsidR="006B69F7" w:rsidRPr="00360D2C">
              <w:rPr>
                <w:rFonts w:asciiTheme="minorHAnsi" w:eastAsiaTheme="minorHAnsi" w:hAnsiTheme="minorHAnsi" w:cstheme="minorHAnsi"/>
                <w:sz w:val="21"/>
                <w:szCs w:val="21"/>
                <w:lang w:val="en-MY"/>
              </w:rPr>
              <w:t xml:space="preserve"> before BAU.</w:t>
            </w:r>
          </w:p>
          <w:p w14:paraId="38EFAE4A" w14:textId="7A9C03B0" w:rsidR="00E276A0" w:rsidRPr="00360D2C" w:rsidRDefault="00C67AAB" w:rsidP="00A63A7D">
            <w:pPr>
              <w:pStyle w:val="ListParagraph"/>
              <w:numPr>
                <w:ilvl w:val="3"/>
                <w:numId w:val="14"/>
              </w:numPr>
              <w:autoSpaceDE w:val="0"/>
              <w:autoSpaceDN w:val="0"/>
              <w:adjustRightInd w:val="0"/>
              <w:ind w:left="337"/>
              <w:rPr>
                <w:rFonts w:asciiTheme="minorHAnsi" w:hAnsiTheme="minorHAnsi" w:cstheme="minorHAnsi"/>
                <w:color w:val="000000" w:themeColor="text1"/>
                <w:sz w:val="21"/>
                <w:szCs w:val="21"/>
              </w:rPr>
            </w:pPr>
            <w:r w:rsidRPr="00360D2C">
              <w:rPr>
                <w:rFonts w:asciiTheme="minorHAnsi" w:hAnsiTheme="minorHAnsi" w:cstheme="minorHAnsi"/>
                <w:color w:val="000000" w:themeColor="text1"/>
                <w:sz w:val="21"/>
                <w:szCs w:val="21"/>
              </w:rPr>
              <w:t>ATM^</w:t>
            </w:r>
            <w:r w:rsidR="00AF06EE" w:rsidRPr="00360D2C">
              <w:rPr>
                <w:rFonts w:asciiTheme="minorHAnsi" w:hAnsiTheme="minorHAnsi" w:cstheme="minorHAnsi"/>
                <w:color w:val="000000" w:themeColor="text1"/>
                <w:sz w:val="21"/>
                <w:szCs w:val="21"/>
              </w:rPr>
              <w:t xml:space="preserve">, </w:t>
            </w:r>
            <w:r w:rsidR="00F542AB" w:rsidRPr="00360D2C">
              <w:rPr>
                <w:rFonts w:asciiTheme="minorHAnsi" w:hAnsiTheme="minorHAnsi" w:cstheme="minorHAnsi"/>
                <w:color w:val="000000" w:themeColor="text1"/>
                <w:sz w:val="21"/>
                <w:szCs w:val="21"/>
              </w:rPr>
              <w:t xml:space="preserve">RENTAS, </w:t>
            </w:r>
            <w:r w:rsidR="007004F3" w:rsidRPr="00360D2C">
              <w:rPr>
                <w:rFonts w:asciiTheme="minorHAnsi" w:hAnsiTheme="minorHAnsi" w:cstheme="minorHAnsi"/>
                <w:color w:val="000000" w:themeColor="text1"/>
                <w:sz w:val="21"/>
                <w:szCs w:val="21"/>
              </w:rPr>
              <w:t>RPP,</w:t>
            </w:r>
            <w:r w:rsidR="008F7AAA" w:rsidRPr="00360D2C">
              <w:rPr>
                <w:rFonts w:asciiTheme="minorHAnsi" w:hAnsiTheme="minorHAnsi" w:cstheme="minorHAnsi"/>
                <w:color w:val="000000" w:themeColor="text1"/>
                <w:sz w:val="21"/>
                <w:szCs w:val="21"/>
              </w:rPr>
              <w:t xml:space="preserve"> </w:t>
            </w:r>
            <w:r w:rsidR="00961B5F" w:rsidRPr="00360D2C">
              <w:rPr>
                <w:rFonts w:asciiTheme="minorHAnsi" w:hAnsiTheme="minorHAnsi" w:cstheme="minorHAnsi"/>
                <w:color w:val="000000" w:themeColor="text1"/>
                <w:sz w:val="21"/>
                <w:szCs w:val="21"/>
              </w:rPr>
              <w:t xml:space="preserve">SAN, </w:t>
            </w:r>
            <w:proofErr w:type="spellStart"/>
            <w:r w:rsidR="00961B5F" w:rsidRPr="00360D2C">
              <w:rPr>
                <w:rFonts w:asciiTheme="minorHAnsi" w:hAnsiTheme="minorHAnsi" w:cstheme="minorHAnsi"/>
                <w:color w:val="000000" w:themeColor="text1"/>
                <w:sz w:val="21"/>
                <w:szCs w:val="21"/>
              </w:rPr>
              <w:t>MyDebit</w:t>
            </w:r>
            <w:proofErr w:type="spellEnd"/>
            <w:r w:rsidR="008F7AAA" w:rsidRPr="00360D2C">
              <w:rPr>
                <w:rFonts w:asciiTheme="minorHAnsi" w:hAnsiTheme="minorHAnsi" w:cstheme="minorHAnsi"/>
                <w:color w:val="000000" w:themeColor="text1"/>
                <w:sz w:val="21"/>
                <w:szCs w:val="21"/>
              </w:rPr>
              <w:t xml:space="preserve"> </w:t>
            </w:r>
            <w:r w:rsidRPr="00360D2C">
              <w:rPr>
                <w:rFonts w:asciiTheme="minorHAnsi" w:hAnsiTheme="minorHAnsi" w:cstheme="minorHAnsi"/>
                <w:color w:val="000000" w:themeColor="text1"/>
                <w:sz w:val="21"/>
                <w:szCs w:val="21"/>
              </w:rPr>
              <w:t xml:space="preserve">- </w:t>
            </w:r>
            <w:r w:rsidR="00D571EA" w:rsidRPr="00360D2C">
              <w:rPr>
                <w:rFonts w:asciiTheme="minorHAnsi" w:hAnsiTheme="minorHAnsi" w:cstheme="minorHAnsi"/>
                <w:color w:val="000000" w:themeColor="text1"/>
                <w:sz w:val="21"/>
                <w:szCs w:val="21"/>
              </w:rPr>
              <w:t xml:space="preserve">RTO </w:t>
            </w:r>
            <w:r w:rsidR="00182139" w:rsidRPr="00360D2C">
              <w:rPr>
                <w:rFonts w:asciiTheme="minorHAnsi" w:hAnsiTheme="minorHAnsi" w:cstheme="minorHAnsi"/>
                <w:color w:val="000000" w:themeColor="text1"/>
                <w:sz w:val="21"/>
                <w:szCs w:val="21"/>
              </w:rPr>
              <w:t>will NOT be calculate as s</w:t>
            </w:r>
            <w:r w:rsidR="00D571EA" w:rsidRPr="00360D2C">
              <w:rPr>
                <w:rFonts w:asciiTheme="minorHAnsi" w:hAnsiTheme="minorHAnsi" w:cstheme="minorHAnsi"/>
                <w:color w:val="000000" w:themeColor="text1"/>
                <w:sz w:val="21"/>
                <w:szCs w:val="21"/>
              </w:rPr>
              <w:t xml:space="preserve">traight line as </w:t>
            </w:r>
            <w:r w:rsidR="003777A8" w:rsidRPr="00360D2C">
              <w:rPr>
                <w:rFonts w:asciiTheme="minorHAnsi" w:hAnsiTheme="minorHAnsi" w:cstheme="minorHAnsi"/>
                <w:color w:val="000000" w:themeColor="text1"/>
                <w:sz w:val="21"/>
                <w:szCs w:val="21"/>
              </w:rPr>
              <w:t>their</w:t>
            </w:r>
            <w:r w:rsidR="00D571EA" w:rsidRPr="00360D2C">
              <w:rPr>
                <w:rFonts w:asciiTheme="minorHAnsi" w:hAnsiTheme="minorHAnsi" w:cstheme="minorHAnsi"/>
                <w:color w:val="000000" w:themeColor="text1"/>
                <w:sz w:val="21"/>
                <w:szCs w:val="21"/>
              </w:rPr>
              <w:t xml:space="preserve"> </w:t>
            </w:r>
            <w:r w:rsidR="00233CBD" w:rsidRPr="00360D2C">
              <w:rPr>
                <w:rFonts w:asciiTheme="minorHAnsi" w:hAnsiTheme="minorHAnsi" w:cstheme="minorHAnsi"/>
                <w:color w:val="000000" w:themeColor="text1"/>
                <w:sz w:val="21"/>
                <w:szCs w:val="21"/>
              </w:rPr>
              <w:t xml:space="preserve">system dependency &amp; </w:t>
            </w:r>
            <w:r w:rsidR="00D571EA" w:rsidRPr="00360D2C">
              <w:rPr>
                <w:rFonts w:asciiTheme="minorHAnsi" w:hAnsiTheme="minorHAnsi" w:cstheme="minorHAnsi"/>
                <w:color w:val="000000" w:themeColor="text1"/>
                <w:sz w:val="21"/>
                <w:szCs w:val="21"/>
              </w:rPr>
              <w:t xml:space="preserve">Batch Job required to be executed for </w:t>
            </w:r>
            <w:r w:rsidR="007B5E2C" w:rsidRPr="00360D2C">
              <w:rPr>
                <w:rFonts w:asciiTheme="minorHAnsi" w:hAnsiTheme="minorHAnsi" w:cstheme="minorHAnsi"/>
                <w:color w:val="000000" w:themeColor="text1"/>
                <w:sz w:val="21"/>
                <w:szCs w:val="21"/>
              </w:rPr>
              <w:t xml:space="preserve">prior to </w:t>
            </w:r>
            <w:r w:rsidR="0022561A" w:rsidRPr="00360D2C">
              <w:rPr>
                <w:rFonts w:asciiTheme="minorHAnsi" w:hAnsiTheme="minorHAnsi" w:cstheme="minorHAnsi"/>
                <w:color w:val="000000" w:themeColor="text1"/>
                <w:sz w:val="21"/>
                <w:szCs w:val="21"/>
              </w:rPr>
              <w:t>accessing</w:t>
            </w:r>
            <w:r w:rsidR="00663E5B" w:rsidRPr="00360D2C">
              <w:rPr>
                <w:rFonts w:asciiTheme="minorHAnsi" w:hAnsiTheme="minorHAnsi" w:cstheme="minorHAnsi"/>
                <w:color w:val="000000" w:themeColor="text1"/>
                <w:sz w:val="21"/>
                <w:szCs w:val="21"/>
              </w:rPr>
              <w:t xml:space="preserve"> </w:t>
            </w:r>
            <w:r w:rsidR="007D4A1A" w:rsidRPr="00360D2C">
              <w:rPr>
                <w:rFonts w:asciiTheme="minorHAnsi" w:hAnsiTheme="minorHAnsi" w:cstheme="minorHAnsi"/>
                <w:color w:val="000000" w:themeColor="text1"/>
                <w:sz w:val="21"/>
                <w:szCs w:val="21"/>
              </w:rPr>
              <w:t xml:space="preserve">the </w:t>
            </w:r>
            <w:r w:rsidR="0022561A" w:rsidRPr="00360D2C">
              <w:rPr>
                <w:rFonts w:asciiTheme="minorHAnsi" w:hAnsiTheme="minorHAnsi" w:cstheme="minorHAnsi"/>
                <w:color w:val="000000" w:themeColor="text1"/>
                <w:sz w:val="21"/>
                <w:szCs w:val="21"/>
              </w:rPr>
              <w:t>System/</w:t>
            </w:r>
            <w:r w:rsidR="007D4A1A" w:rsidRPr="00360D2C">
              <w:rPr>
                <w:rFonts w:asciiTheme="minorHAnsi" w:hAnsiTheme="minorHAnsi" w:cstheme="minorHAnsi"/>
                <w:color w:val="000000" w:themeColor="text1"/>
                <w:sz w:val="21"/>
                <w:szCs w:val="21"/>
              </w:rPr>
              <w:t>Service</w:t>
            </w:r>
          </w:p>
        </w:tc>
        <w:tc>
          <w:tcPr>
            <w:tcW w:w="4682" w:type="dxa"/>
            <w:tcBorders>
              <w:left w:val="single" w:sz="4" w:space="0" w:color="auto"/>
              <w:bottom w:val="single" w:sz="4" w:space="0" w:color="auto"/>
              <w:right w:val="single" w:sz="4" w:space="0" w:color="auto"/>
            </w:tcBorders>
          </w:tcPr>
          <w:p w14:paraId="35A404BA" w14:textId="77777777" w:rsidR="006B4A91" w:rsidRPr="00360D2C" w:rsidRDefault="006B4A91" w:rsidP="006B4A91">
            <w:pPr>
              <w:autoSpaceDE w:val="0"/>
              <w:autoSpaceDN w:val="0"/>
              <w:adjustRightInd w:val="0"/>
              <w:rPr>
                <w:rFonts w:asciiTheme="minorHAnsi" w:eastAsiaTheme="minorHAnsi" w:hAnsiTheme="minorHAnsi" w:cstheme="minorHAnsi"/>
                <w:b/>
                <w:bCs/>
                <w:color w:val="000000" w:themeColor="text1"/>
                <w:sz w:val="20"/>
                <w:szCs w:val="20"/>
                <w:lang w:val="en-MY"/>
              </w:rPr>
            </w:pPr>
            <w:r w:rsidRPr="00360D2C">
              <w:rPr>
                <w:rFonts w:asciiTheme="minorHAnsi" w:eastAsiaTheme="minorHAnsi" w:hAnsiTheme="minorHAnsi" w:cstheme="minorHAnsi"/>
                <w:b/>
                <w:bCs/>
                <w:color w:val="000000" w:themeColor="text1"/>
                <w:sz w:val="20"/>
                <w:szCs w:val="20"/>
                <w:lang w:val="en-MY"/>
              </w:rPr>
              <w:t>Infrastructure Supporting Systems:</w:t>
            </w:r>
          </w:p>
          <w:p w14:paraId="31C04D5B" w14:textId="77777777" w:rsidR="006B4A91" w:rsidRPr="00360D2C" w:rsidRDefault="006B4A91" w:rsidP="00B32B45">
            <w:pPr>
              <w:pStyle w:val="ListParagraph"/>
              <w:numPr>
                <w:ilvl w:val="0"/>
                <w:numId w:val="71"/>
              </w:numPr>
              <w:autoSpaceDE w:val="0"/>
              <w:autoSpaceDN w:val="0"/>
              <w:adjustRightInd w:val="0"/>
              <w:rPr>
                <w:rFonts w:asciiTheme="minorHAnsi" w:eastAsiaTheme="minorHAnsi" w:hAnsiTheme="minorHAnsi" w:cstheme="minorHAnsi"/>
                <w:color w:val="000000" w:themeColor="text1"/>
                <w:sz w:val="20"/>
                <w:szCs w:val="20"/>
                <w:lang w:val="en-MY"/>
              </w:rPr>
            </w:pPr>
            <w:r w:rsidRPr="00360D2C">
              <w:rPr>
                <w:rFonts w:asciiTheme="minorHAnsi" w:eastAsiaTheme="minorHAnsi" w:hAnsiTheme="minorHAnsi" w:cstheme="minorHAnsi"/>
                <w:color w:val="000000" w:themeColor="text1"/>
                <w:sz w:val="20"/>
                <w:szCs w:val="20"/>
                <w:lang w:val="en-MY"/>
              </w:rPr>
              <w:t>PAM#</w:t>
            </w:r>
          </w:p>
          <w:p w14:paraId="396475E6" w14:textId="77777777" w:rsidR="006B4A91" w:rsidRPr="00360D2C" w:rsidRDefault="006B4A91" w:rsidP="00B32B45">
            <w:pPr>
              <w:pStyle w:val="ListParagraph"/>
              <w:numPr>
                <w:ilvl w:val="0"/>
                <w:numId w:val="71"/>
              </w:numPr>
              <w:autoSpaceDE w:val="0"/>
              <w:autoSpaceDN w:val="0"/>
              <w:adjustRightInd w:val="0"/>
              <w:rPr>
                <w:rFonts w:asciiTheme="minorHAnsi" w:eastAsiaTheme="minorHAnsi" w:hAnsiTheme="minorHAnsi" w:cstheme="minorHAnsi"/>
                <w:color w:val="000000" w:themeColor="text1"/>
                <w:sz w:val="20"/>
                <w:szCs w:val="20"/>
                <w:lang w:val="en-MY"/>
              </w:rPr>
            </w:pPr>
            <w:r w:rsidRPr="00360D2C">
              <w:rPr>
                <w:rFonts w:asciiTheme="minorHAnsi" w:eastAsiaTheme="minorHAnsi" w:hAnsiTheme="minorHAnsi" w:cstheme="minorHAnsi"/>
                <w:color w:val="000000" w:themeColor="text1"/>
                <w:sz w:val="20"/>
                <w:szCs w:val="20"/>
                <w:lang w:val="en-MY"/>
              </w:rPr>
              <w:t>Domain Name System (DNS)#</w:t>
            </w:r>
          </w:p>
          <w:p w14:paraId="5E0BCA3A" w14:textId="77777777" w:rsidR="006B4A91" w:rsidRPr="00360D2C" w:rsidRDefault="006B4A91" w:rsidP="00B32B45">
            <w:pPr>
              <w:pStyle w:val="ListParagraph"/>
              <w:numPr>
                <w:ilvl w:val="0"/>
                <w:numId w:val="71"/>
              </w:numPr>
              <w:autoSpaceDE w:val="0"/>
              <w:autoSpaceDN w:val="0"/>
              <w:adjustRightInd w:val="0"/>
              <w:rPr>
                <w:rFonts w:asciiTheme="minorHAnsi" w:eastAsiaTheme="minorHAnsi" w:hAnsiTheme="minorHAnsi" w:cstheme="minorHAnsi"/>
                <w:color w:val="000000" w:themeColor="text1"/>
                <w:sz w:val="20"/>
                <w:szCs w:val="20"/>
                <w:lang w:val="en-MY"/>
              </w:rPr>
            </w:pPr>
            <w:r w:rsidRPr="00360D2C">
              <w:rPr>
                <w:rFonts w:asciiTheme="minorHAnsi" w:eastAsiaTheme="minorHAnsi" w:hAnsiTheme="minorHAnsi" w:cstheme="minorHAnsi"/>
                <w:color w:val="000000" w:themeColor="text1"/>
                <w:sz w:val="20"/>
                <w:szCs w:val="20"/>
                <w:lang w:val="en-MY"/>
              </w:rPr>
              <w:t>Web Application Firewall#</w:t>
            </w:r>
          </w:p>
          <w:p w14:paraId="7F5C4CA6" w14:textId="77777777" w:rsidR="006B4A91" w:rsidRPr="00360D2C" w:rsidRDefault="006B4A91" w:rsidP="00B32B45">
            <w:pPr>
              <w:pStyle w:val="ListParagraph"/>
              <w:numPr>
                <w:ilvl w:val="0"/>
                <w:numId w:val="71"/>
              </w:numPr>
              <w:autoSpaceDE w:val="0"/>
              <w:autoSpaceDN w:val="0"/>
              <w:adjustRightInd w:val="0"/>
              <w:rPr>
                <w:rFonts w:asciiTheme="minorHAnsi" w:eastAsiaTheme="minorHAnsi" w:hAnsiTheme="minorHAnsi" w:cstheme="minorHAnsi"/>
                <w:color w:val="000000" w:themeColor="text1"/>
                <w:sz w:val="20"/>
                <w:szCs w:val="20"/>
                <w:lang w:val="en-MY"/>
              </w:rPr>
            </w:pPr>
            <w:r w:rsidRPr="00360D2C">
              <w:rPr>
                <w:rFonts w:asciiTheme="minorHAnsi" w:eastAsiaTheme="minorHAnsi" w:hAnsiTheme="minorHAnsi" w:cstheme="minorHAnsi"/>
                <w:color w:val="000000" w:themeColor="text1"/>
                <w:sz w:val="20"/>
                <w:szCs w:val="20"/>
                <w:lang w:val="en-MY"/>
              </w:rPr>
              <w:t>Multisim (</w:t>
            </w:r>
            <w:proofErr w:type="spellStart"/>
            <w:r w:rsidRPr="00360D2C">
              <w:rPr>
                <w:rFonts w:asciiTheme="minorHAnsi" w:eastAsiaTheme="minorHAnsi" w:hAnsiTheme="minorHAnsi" w:cstheme="minorHAnsi"/>
                <w:color w:val="000000" w:themeColor="text1"/>
                <w:sz w:val="20"/>
                <w:szCs w:val="20"/>
                <w:lang w:val="en-MY"/>
              </w:rPr>
              <w:t>MyEVO</w:t>
            </w:r>
            <w:proofErr w:type="spellEnd"/>
            <w:r w:rsidRPr="00360D2C">
              <w:rPr>
                <w:rFonts w:asciiTheme="minorHAnsi" w:eastAsiaTheme="minorHAnsi" w:hAnsiTheme="minorHAnsi" w:cstheme="minorHAnsi"/>
                <w:color w:val="000000" w:themeColor="text1"/>
                <w:sz w:val="20"/>
                <w:szCs w:val="20"/>
                <w:lang w:val="en-MY"/>
              </w:rPr>
              <w:t>)#</w:t>
            </w:r>
          </w:p>
          <w:p w14:paraId="5DFE11D1" w14:textId="39A162E9" w:rsidR="00E276A0" w:rsidRPr="00360D2C" w:rsidRDefault="006B4A91" w:rsidP="00B32B45">
            <w:pPr>
              <w:pStyle w:val="ListParagraph"/>
              <w:numPr>
                <w:ilvl w:val="0"/>
                <w:numId w:val="71"/>
              </w:numPr>
              <w:autoSpaceDE w:val="0"/>
              <w:autoSpaceDN w:val="0"/>
              <w:adjustRightInd w:val="0"/>
              <w:rPr>
                <w:rFonts w:asciiTheme="minorHAnsi" w:eastAsiaTheme="minorHAnsi" w:hAnsiTheme="minorHAnsi" w:cstheme="minorHAnsi"/>
                <w:color w:val="000000" w:themeColor="text1"/>
                <w:sz w:val="20"/>
                <w:szCs w:val="20"/>
                <w:lang w:val="en-MY"/>
              </w:rPr>
            </w:pPr>
            <w:r w:rsidRPr="00360D2C">
              <w:rPr>
                <w:rFonts w:asciiTheme="minorHAnsi" w:eastAsiaTheme="minorHAnsi" w:hAnsiTheme="minorHAnsi" w:cstheme="minorHAnsi"/>
                <w:color w:val="000000" w:themeColor="text1"/>
                <w:sz w:val="20"/>
                <w:szCs w:val="20"/>
                <w:lang w:val="en-MY"/>
              </w:rPr>
              <w:t>VPN#</w:t>
            </w:r>
          </w:p>
        </w:tc>
      </w:tr>
    </w:tbl>
    <w:p w14:paraId="23C7271B" w14:textId="1374B644" w:rsidR="00506E6F" w:rsidRPr="00360D2C" w:rsidRDefault="00506E6F" w:rsidP="00C60E44">
      <w:pPr>
        <w:pStyle w:val="Heading2"/>
      </w:pPr>
      <w:bookmarkStart w:id="2" w:name="_Toc106208377"/>
      <w:bookmarkEnd w:id="1"/>
      <w:r w:rsidRPr="00360D2C">
        <w:lastRenderedPageBreak/>
        <w:t>Systems / Applications that DON’T HAVE DR INFRA readiness.</w:t>
      </w:r>
      <w:bookmarkEnd w:id="2"/>
    </w:p>
    <w:p w14:paraId="2A340389" w14:textId="77777777" w:rsidR="00506E6F" w:rsidRPr="00360D2C" w:rsidRDefault="00506E6F" w:rsidP="00506E6F">
      <w:pPr>
        <w:rPr>
          <w:rFonts w:asciiTheme="minorHAnsi" w:hAnsiTheme="minorHAnsi" w:cstheme="minorHAnsi"/>
        </w:rPr>
      </w:pPr>
    </w:p>
    <w:p w14:paraId="033D7016" w14:textId="57FFBA8D" w:rsidR="00506E6F" w:rsidRPr="00360D2C" w:rsidRDefault="00506E6F" w:rsidP="00506E6F">
      <w:pPr>
        <w:rPr>
          <w:rFonts w:asciiTheme="minorHAnsi" w:hAnsiTheme="minorHAnsi" w:cstheme="minorHAnsi"/>
        </w:rPr>
      </w:pPr>
    </w:p>
    <w:tbl>
      <w:tblPr>
        <w:tblW w:w="13782" w:type="dxa"/>
        <w:tblCellMar>
          <w:left w:w="0" w:type="dxa"/>
          <w:right w:w="0" w:type="dxa"/>
        </w:tblCellMar>
        <w:tblLook w:val="04A0" w:firstRow="1" w:lastRow="0" w:firstColumn="1" w:lastColumn="0" w:noHBand="0" w:noVBand="1"/>
      </w:tblPr>
      <w:tblGrid>
        <w:gridCol w:w="1227"/>
        <w:gridCol w:w="5776"/>
        <w:gridCol w:w="6779"/>
      </w:tblGrid>
      <w:tr w:rsidR="00ED1DA5" w:rsidRPr="00ED1DA5" w14:paraId="1A063214"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5B9BD5"/>
            <w:tcMar>
              <w:top w:w="15" w:type="dxa"/>
              <w:left w:w="108" w:type="dxa"/>
              <w:bottom w:w="0" w:type="dxa"/>
              <w:right w:w="108" w:type="dxa"/>
            </w:tcMar>
            <w:hideMark/>
          </w:tcPr>
          <w:p w14:paraId="339D8C9B" w14:textId="77777777" w:rsidR="00ED1DA5" w:rsidRPr="00ED1DA5" w:rsidRDefault="00ED1DA5" w:rsidP="00ED1DA5">
            <w:pPr>
              <w:jc w:val="center"/>
              <w:rPr>
                <w:rFonts w:asciiTheme="minorHAnsi" w:hAnsiTheme="minorHAnsi" w:cstheme="minorHAnsi"/>
              </w:rPr>
            </w:pPr>
            <w:r w:rsidRPr="00ED1DA5">
              <w:rPr>
                <w:rFonts w:asciiTheme="minorHAnsi" w:hAnsiTheme="minorHAnsi" w:cstheme="minorHAnsi"/>
                <w:b/>
                <w:bCs/>
                <w:color w:val="FFFFFF"/>
                <w:kern w:val="24"/>
              </w:rPr>
              <w:t>No</w:t>
            </w:r>
          </w:p>
        </w:tc>
        <w:tc>
          <w:tcPr>
            <w:tcW w:w="5776" w:type="dxa"/>
            <w:tcBorders>
              <w:top w:val="single" w:sz="8" w:space="0" w:color="000000"/>
              <w:left w:val="single" w:sz="8" w:space="0" w:color="000000"/>
              <w:bottom w:val="single" w:sz="8" w:space="0" w:color="000000"/>
              <w:right w:val="single" w:sz="8" w:space="0" w:color="000000"/>
            </w:tcBorders>
            <w:shd w:val="clear" w:color="auto" w:fill="5B9BD5"/>
            <w:tcMar>
              <w:top w:w="15" w:type="dxa"/>
              <w:left w:w="108" w:type="dxa"/>
              <w:bottom w:w="0" w:type="dxa"/>
              <w:right w:w="108" w:type="dxa"/>
            </w:tcMar>
            <w:hideMark/>
          </w:tcPr>
          <w:p w14:paraId="3E27DEC4" w14:textId="77777777" w:rsidR="00ED1DA5" w:rsidRPr="00ED1DA5" w:rsidRDefault="00ED1DA5" w:rsidP="00ED1DA5">
            <w:pPr>
              <w:jc w:val="center"/>
              <w:rPr>
                <w:rFonts w:asciiTheme="minorHAnsi" w:hAnsiTheme="minorHAnsi" w:cstheme="minorHAnsi"/>
              </w:rPr>
            </w:pPr>
            <w:r w:rsidRPr="00ED1DA5">
              <w:rPr>
                <w:rFonts w:asciiTheme="minorHAnsi" w:hAnsiTheme="minorHAnsi" w:cstheme="minorHAnsi"/>
                <w:b/>
                <w:bCs/>
                <w:color w:val="FFFFFF"/>
                <w:kern w:val="24"/>
              </w:rPr>
              <w:t>Systems / Applications</w:t>
            </w:r>
          </w:p>
        </w:tc>
        <w:tc>
          <w:tcPr>
            <w:tcW w:w="6779" w:type="dxa"/>
            <w:tcBorders>
              <w:top w:val="single" w:sz="8" w:space="0" w:color="000000"/>
              <w:left w:val="single" w:sz="8" w:space="0" w:color="000000"/>
              <w:bottom w:val="single" w:sz="8" w:space="0" w:color="000000"/>
              <w:right w:val="single" w:sz="8" w:space="0" w:color="000000"/>
            </w:tcBorders>
            <w:shd w:val="clear" w:color="auto" w:fill="5B9BD5"/>
            <w:tcMar>
              <w:top w:w="15" w:type="dxa"/>
              <w:left w:w="108" w:type="dxa"/>
              <w:bottom w:w="0" w:type="dxa"/>
              <w:right w:w="108" w:type="dxa"/>
            </w:tcMar>
            <w:hideMark/>
          </w:tcPr>
          <w:p w14:paraId="1A99D17C" w14:textId="77777777" w:rsidR="00ED1DA5" w:rsidRPr="00ED1DA5" w:rsidRDefault="00ED1DA5" w:rsidP="00ED1DA5">
            <w:pPr>
              <w:jc w:val="center"/>
              <w:rPr>
                <w:rFonts w:asciiTheme="minorHAnsi" w:hAnsiTheme="minorHAnsi" w:cstheme="minorHAnsi"/>
              </w:rPr>
            </w:pPr>
            <w:r w:rsidRPr="00ED1DA5">
              <w:rPr>
                <w:rFonts w:asciiTheme="minorHAnsi" w:hAnsiTheme="minorHAnsi" w:cstheme="minorHAnsi"/>
                <w:b/>
                <w:bCs/>
                <w:color w:val="FFFFFF"/>
                <w:kern w:val="24"/>
              </w:rPr>
              <w:t>Business Owner</w:t>
            </w:r>
          </w:p>
        </w:tc>
      </w:tr>
      <w:tr w:rsidR="00ED1DA5" w:rsidRPr="00ED1DA5" w14:paraId="31CB17FF"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ABBED4C"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1</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68B7A1E" w14:textId="77777777" w:rsidR="00ED1DA5" w:rsidRPr="00ED1DA5" w:rsidRDefault="00ED1DA5" w:rsidP="00ED1DA5">
            <w:pPr>
              <w:rPr>
                <w:rFonts w:asciiTheme="minorHAnsi" w:hAnsiTheme="minorHAnsi" w:cstheme="minorHAnsi"/>
              </w:rPr>
            </w:pPr>
            <w:proofErr w:type="spellStart"/>
            <w:r w:rsidRPr="00ED1DA5">
              <w:rPr>
                <w:rFonts w:asciiTheme="minorHAnsi" w:hAnsiTheme="minorHAnsi" w:cstheme="minorHAnsi"/>
                <w:b/>
                <w:bCs/>
                <w:color w:val="000000"/>
                <w:kern w:val="24"/>
              </w:rPr>
              <w:t>Webnotes</w:t>
            </w:r>
            <w:proofErr w:type="spellEnd"/>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D88DF6"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Credit operation department</w:t>
            </w:r>
          </w:p>
        </w:tc>
      </w:tr>
      <w:tr w:rsidR="00ED1DA5" w:rsidRPr="00ED1DA5" w14:paraId="4CFF164F"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7644E67"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2</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E20AB2C"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 xml:space="preserve">ITSM - IT </w:t>
            </w:r>
            <w:proofErr w:type="spellStart"/>
            <w:r w:rsidRPr="00ED1DA5">
              <w:rPr>
                <w:rFonts w:asciiTheme="minorHAnsi" w:hAnsiTheme="minorHAnsi" w:cstheme="minorHAnsi"/>
                <w:b/>
                <w:bCs/>
                <w:color w:val="000000"/>
                <w:kern w:val="24"/>
              </w:rPr>
              <w:t>CareLine</w:t>
            </w:r>
            <w:proofErr w:type="spellEnd"/>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6538417"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ITD</w:t>
            </w:r>
          </w:p>
        </w:tc>
      </w:tr>
      <w:tr w:rsidR="00ED1DA5" w:rsidRPr="00ED1DA5" w14:paraId="059B4DFF"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07B820"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3</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02FA540"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 xml:space="preserve">RMS - Reference Management System </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E36B61" w14:textId="77777777" w:rsidR="00ED1DA5" w:rsidRPr="00ED1DA5" w:rsidRDefault="00ED1DA5" w:rsidP="00ED1DA5">
            <w:pPr>
              <w:rPr>
                <w:rFonts w:asciiTheme="minorHAnsi" w:hAnsiTheme="minorHAnsi" w:cstheme="minorHAnsi"/>
              </w:rPr>
            </w:pPr>
            <w:proofErr w:type="spellStart"/>
            <w:r w:rsidRPr="00ED1DA5">
              <w:rPr>
                <w:rFonts w:asciiTheme="minorHAnsi" w:hAnsiTheme="minorHAnsi" w:cstheme="minorHAnsi"/>
                <w:color w:val="000000"/>
                <w:kern w:val="24"/>
              </w:rPr>
              <w:t>Jabatan</w:t>
            </w:r>
            <w:proofErr w:type="spellEnd"/>
            <w:r w:rsidRPr="00ED1DA5">
              <w:rPr>
                <w:rFonts w:asciiTheme="minorHAnsi" w:hAnsiTheme="minorHAnsi" w:cstheme="minorHAnsi"/>
                <w:color w:val="000000"/>
                <w:kern w:val="24"/>
              </w:rPr>
              <w:t xml:space="preserve"> Distribution</w:t>
            </w:r>
          </w:p>
        </w:tc>
      </w:tr>
      <w:tr w:rsidR="00ED1DA5" w:rsidRPr="00ED1DA5" w14:paraId="761110B1"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0BD660"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4</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B2BF732" w14:textId="77777777" w:rsidR="00ED1DA5" w:rsidRPr="00ED1DA5" w:rsidRDefault="00ED1DA5" w:rsidP="00ED1DA5">
            <w:pPr>
              <w:rPr>
                <w:rFonts w:asciiTheme="minorHAnsi" w:hAnsiTheme="minorHAnsi" w:cstheme="minorHAnsi"/>
              </w:rPr>
            </w:pPr>
            <w:proofErr w:type="spellStart"/>
            <w:r w:rsidRPr="00ED1DA5">
              <w:rPr>
                <w:rFonts w:asciiTheme="minorHAnsi" w:hAnsiTheme="minorHAnsi" w:cstheme="minorHAnsi"/>
                <w:b/>
                <w:bCs/>
                <w:color w:val="000000"/>
                <w:kern w:val="24"/>
              </w:rPr>
              <w:t>iDCMS</w:t>
            </w:r>
            <w:proofErr w:type="spellEnd"/>
            <w:r w:rsidRPr="00ED1DA5">
              <w:rPr>
                <w:rFonts w:asciiTheme="minorHAnsi" w:hAnsiTheme="minorHAnsi" w:cstheme="minorHAnsi"/>
                <w:b/>
                <w:bCs/>
                <w:color w:val="000000"/>
                <w:kern w:val="24"/>
              </w:rPr>
              <w:t xml:space="preserve"> - Integrated Digital Content Management System </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B6F63B" w14:textId="77777777" w:rsidR="00ED1DA5" w:rsidRPr="00ED1DA5" w:rsidRDefault="00ED1DA5" w:rsidP="00ED1DA5">
            <w:pPr>
              <w:rPr>
                <w:rFonts w:asciiTheme="minorHAnsi" w:hAnsiTheme="minorHAnsi" w:cstheme="minorHAnsi"/>
              </w:rPr>
            </w:pPr>
            <w:proofErr w:type="spellStart"/>
            <w:r w:rsidRPr="00ED1DA5">
              <w:rPr>
                <w:rFonts w:asciiTheme="minorHAnsi" w:hAnsiTheme="minorHAnsi" w:cstheme="minorHAnsi"/>
                <w:color w:val="000000"/>
                <w:kern w:val="24"/>
              </w:rPr>
              <w:t>Jabatan</w:t>
            </w:r>
            <w:proofErr w:type="spellEnd"/>
            <w:r w:rsidRPr="00ED1DA5">
              <w:rPr>
                <w:rFonts w:asciiTheme="minorHAnsi" w:hAnsiTheme="minorHAnsi" w:cstheme="minorHAnsi"/>
                <w:color w:val="000000"/>
                <w:kern w:val="24"/>
              </w:rPr>
              <w:t xml:space="preserve"> Strategi </w:t>
            </w:r>
            <w:proofErr w:type="spellStart"/>
            <w:r w:rsidRPr="00ED1DA5">
              <w:rPr>
                <w:rFonts w:asciiTheme="minorHAnsi" w:hAnsiTheme="minorHAnsi" w:cstheme="minorHAnsi"/>
                <w:color w:val="000000"/>
                <w:kern w:val="24"/>
              </w:rPr>
              <w:t>Korporat</w:t>
            </w:r>
            <w:proofErr w:type="spellEnd"/>
            <w:r w:rsidRPr="00ED1DA5">
              <w:rPr>
                <w:rFonts w:asciiTheme="minorHAnsi" w:hAnsiTheme="minorHAnsi" w:cstheme="minorHAnsi"/>
                <w:color w:val="000000"/>
                <w:kern w:val="24"/>
              </w:rPr>
              <w:t xml:space="preserve"> </w:t>
            </w:r>
          </w:p>
        </w:tc>
      </w:tr>
      <w:tr w:rsidR="00ED1DA5" w:rsidRPr="00ED1DA5" w14:paraId="695D56BF"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7BA5FA6"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5</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3F414D6"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eLearning Management System</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00BB2"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Human Resource (PPBSN)</w:t>
            </w:r>
          </w:p>
        </w:tc>
      </w:tr>
      <w:tr w:rsidR="00ED1DA5" w:rsidRPr="00ED1DA5" w14:paraId="26F83DC3"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CD5C83C"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6</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06F8062"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FRS9/MFRS15</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9D2099"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Finance</w:t>
            </w:r>
          </w:p>
        </w:tc>
      </w:tr>
      <w:tr w:rsidR="00ED1DA5" w:rsidRPr="00ED1DA5" w14:paraId="6021EEEC"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C6633D1"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7</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DE8CF7"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TMS - Time Management System</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D2AC1F"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 xml:space="preserve">Administration &amp; Security </w:t>
            </w:r>
          </w:p>
        </w:tc>
      </w:tr>
      <w:tr w:rsidR="00ED1DA5" w:rsidRPr="00ED1DA5" w14:paraId="34E73791"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0D7CB2C"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8</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19A1EFE"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TCO</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A3BF1A"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ITD</w:t>
            </w:r>
          </w:p>
        </w:tc>
      </w:tr>
      <w:tr w:rsidR="00ED1DA5" w:rsidRPr="00ED1DA5" w14:paraId="6FE19816"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4B7777"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9</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B32D623"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DFIC - Data Framework &amp; Integrated CIF</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4DE89D"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DGU</w:t>
            </w:r>
          </w:p>
        </w:tc>
      </w:tr>
      <w:tr w:rsidR="00ED1DA5" w:rsidRPr="00ED1DA5" w14:paraId="5E51AEB3"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C948804"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10</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932DD64" w14:textId="77777777" w:rsidR="00ED1DA5" w:rsidRPr="00ED1DA5" w:rsidRDefault="00ED1DA5" w:rsidP="00ED1DA5">
            <w:pPr>
              <w:rPr>
                <w:rFonts w:asciiTheme="minorHAnsi" w:hAnsiTheme="minorHAnsi" w:cstheme="minorHAnsi"/>
              </w:rPr>
            </w:pPr>
            <w:proofErr w:type="spellStart"/>
            <w:r w:rsidRPr="00ED1DA5">
              <w:rPr>
                <w:rFonts w:asciiTheme="minorHAnsi" w:hAnsiTheme="minorHAnsi" w:cstheme="minorHAnsi"/>
                <w:b/>
                <w:bCs/>
                <w:color w:val="000000"/>
                <w:kern w:val="24"/>
              </w:rPr>
              <w:t>Pru</w:t>
            </w:r>
            <w:proofErr w:type="spellEnd"/>
            <w:r w:rsidRPr="00ED1DA5">
              <w:rPr>
                <w:rFonts w:asciiTheme="minorHAnsi" w:hAnsiTheme="minorHAnsi" w:cstheme="minorHAnsi"/>
                <w:b/>
                <w:bCs/>
                <w:color w:val="000000"/>
                <w:kern w:val="24"/>
              </w:rPr>
              <w:t xml:space="preserve"> Sakinah</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641A4D"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Retail banking</w:t>
            </w:r>
          </w:p>
        </w:tc>
      </w:tr>
      <w:tr w:rsidR="00ED1DA5" w:rsidRPr="00ED1DA5" w14:paraId="2C3646C4"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A7E1BD"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11</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98C1244"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 xml:space="preserve">SIT &amp; UAT System Environment </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A55EE4"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ITD</w:t>
            </w:r>
          </w:p>
        </w:tc>
      </w:tr>
      <w:tr w:rsidR="00ED1DA5" w:rsidRPr="00ED1DA5" w14:paraId="6C336CAD" w14:textId="77777777" w:rsidTr="00ED1DA5">
        <w:trPr>
          <w:trHeight w:val="350"/>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45A34C"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12</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F966922"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 xml:space="preserve">BI </w:t>
            </w:r>
            <w:proofErr w:type="spellStart"/>
            <w:r w:rsidRPr="00ED1DA5">
              <w:rPr>
                <w:rFonts w:asciiTheme="minorHAnsi" w:hAnsiTheme="minorHAnsi" w:cstheme="minorHAnsi"/>
                <w:b/>
                <w:bCs/>
                <w:color w:val="000000"/>
                <w:kern w:val="24"/>
              </w:rPr>
              <w:t>Tablue</w:t>
            </w:r>
            <w:proofErr w:type="spellEnd"/>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4C24FB"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Finance</w:t>
            </w:r>
          </w:p>
        </w:tc>
      </w:tr>
      <w:tr w:rsidR="00ED1DA5" w:rsidRPr="00ED1DA5" w14:paraId="18E9EA0C"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BDD0B3B"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13</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A049CF1" w14:textId="77777777" w:rsidR="00ED1DA5" w:rsidRPr="00ED1DA5" w:rsidRDefault="00ED1DA5" w:rsidP="00ED1DA5">
            <w:pPr>
              <w:rPr>
                <w:rFonts w:asciiTheme="minorHAnsi" w:hAnsiTheme="minorHAnsi" w:cstheme="minorHAnsi"/>
              </w:rPr>
            </w:pPr>
            <w:r w:rsidRPr="00ED1DA5">
              <w:rPr>
                <w:rFonts w:asciiTheme="minorHAnsi" w:hAnsiTheme="minorHAnsi" w:cstheme="minorHAnsi"/>
                <w:b/>
                <w:bCs/>
                <w:color w:val="000000"/>
                <w:kern w:val="24"/>
              </w:rPr>
              <w:t>WMUTS (Wealth Management)</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05A077"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Retail Banking</w:t>
            </w:r>
          </w:p>
        </w:tc>
      </w:tr>
      <w:tr w:rsidR="00ED1DA5" w:rsidRPr="00ED1DA5" w14:paraId="76F5773B"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0C488A7"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14</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EBB54A5" w14:textId="77777777" w:rsidR="00ED1DA5" w:rsidRPr="00ED1DA5" w:rsidRDefault="00ED1DA5" w:rsidP="00ED1DA5">
            <w:pPr>
              <w:rPr>
                <w:rFonts w:asciiTheme="minorHAnsi" w:hAnsiTheme="minorHAnsi" w:cstheme="minorHAnsi"/>
              </w:rPr>
            </w:pPr>
            <w:r w:rsidRPr="00ED1DA5">
              <w:rPr>
                <w:rFonts w:asciiTheme="minorHAnsi" w:eastAsia="Calibri" w:hAnsiTheme="minorHAnsi" w:cstheme="minorHAnsi"/>
                <w:b/>
                <w:bCs/>
                <w:color w:val="000000"/>
                <w:kern w:val="24"/>
              </w:rPr>
              <w:t>BSN HRM - PMS</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AB1FF3"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Security &amp; HR</w:t>
            </w:r>
          </w:p>
        </w:tc>
      </w:tr>
      <w:tr w:rsidR="00ED1DA5" w:rsidRPr="00ED1DA5" w14:paraId="2A3F29BF" w14:textId="77777777" w:rsidTr="00ED1DA5">
        <w:trPr>
          <w:trHeight w:val="498"/>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1EBF6FD"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15</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46F18C3" w14:textId="77777777" w:rsidR="00ED1DA5" w:rsidRPr="00ED1DA5" w:rsidRDefault="00ED1DA5" w:rsidP="00ED1DA5">
            <w:pPr>
              <w:rPr>
                <w:rFonts w:asciiTheme="minorHAnsi" w:hAnsiTheme="minorHAnsi" w:cstheme="minorHAnsi"/>
              </w:rPr>
            </w:pPr>
            <w:r w:rsidRPr="00ED1DA5">
              <w:rPr>
                <w:rFonts w:asciiTheme="minorHAnsi" w:eastAsia="Calibri" w:hAnsiTheme="minorHAnsi" w:cstheme="minorHAnsi"/>
                <w:b/>
                <w:bCs/>
                <w:color w:val="000000"/>
                <w:kern w:val="24"/>
              </w:rPr>
              <w:t>MORA</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15A3F2"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Credit Recovery Department / Deposit / Micro Business</w:t>
            </w:r>
          </w:p>
        </w:tc>
      </w:tr>
      <w:tr w:rsidR="00ED1DA5" w:rsidRPr="00ED1DA5" w14:paraId="4D1F4176" w14:textId="77777777" w:rsidTr="00ED1DA5">
        <w:trPr>
          <w:trHeight w:val="315"/>
        </w:trPr>
        <w:tc>
          <w:tcPr>
            <w:tcW w:w="12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4314C04" w14:textId="77777777" w:rsidR="00ED1DA5" w:rsidRPr="00ED1DA5" w:rsidRDefault="00ED1DA5" w:rsidP="00ED1DA5">
            <w:pPr>
              <w:jc w:val="center"/>
              <w:rPr>
                <w:rFonts w:asciiTheme="minorHAnsi" w:hAnsiTheme="minorHAnsi" w:cstheme="minorHAnsi"/>
              </w:rPr>
            </w:pPr>
            <w:r w:rsidRPr="00ED1DA5">
              <w:rPr>
                <w:rFonts w:asciiTheme="minorHAnsi" w:eastAsia="Calibri" w:hAnsiTheme="minorHAnsi" w:cstheme="minorHAnsi"/>
                <w:color w:val="000000"/>
                <w:kern w:val="24"/>
              </w:rPr>
              <w:t>16</w:t>
            </w:r>
          </w:p>
        </w:tc>
        <w:tc>
          <w:tcPr>
            <w:tcW w:w="57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3E282C" w14:textId="77777777" w:rsidR="00ED1DA5" w:rsidRPr="00ED1DA5" w:rsidRDefault="00ED1DA5" w:rsidP="00ED1DA5">
            <w:pPr>
              <w:rPr>
                <w:rFonts w:asciiTheme="minorHAnsi" w:hAnsiTheme="minorHAnsi" w:cstheme="minorHAnsi"/>
              </w:rPr>
            </w:pPr>
            <w:r w:rsidRPr="00ED1DA5">
              <w:rPr>
                <w:rFonts w:asciiTheme="minorHAnsi" w:eastAsia="Calibri" w:hAnsiTheme="minorHAnsi" w:cstheme="minorHAnsi"/>
                <w:b/>
                <w:bCs/>
                <w:color w:val="000000"/>
                <w:kern w:val="24"/>
              </w:rPr>
              <w:t>RAAM – Audit / Reversal Report</w:t>
            </w:r>
          </w:p>
        </w:tc>
        <w:tc>
          <w:tcPr>
            <w:tcW w:w="67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97D6FC" w14:textId="77777777" w:rsidR="00ED1DA5" w:rsidRPr="00ED1DA5" w:rsidRDefault="00ED1DA5" w:rsidP="00ED1DA5">
            <w:pPr>
              <w:rPr>
                <w:rFonts w:asciiTheme="minorHAnsi" w:hAnsiTheme="minorHAnsi" w:cstheme="minorHAnsi"/>
              </w:rPr>
            </w:pPr>
            <w:r w:rsidRPr="00ED1DA5">
              <w:rPr>
                <w:rFonts w:asciiTheme="minorHAnsi" w:hAnsiTheme="minorHAnsi" w:cstheme="minorHAnsi"/>
                <w:color w:val="000000"/>
                <w:kern w:val="24"/>
              </w:rPr>
              <w:t>(</w:t>
            </w:r>
            <w:proofErr w:type="spellStart"/>
            <w:r w:rsidRPr="00ED1DA5">
              <w:rPr>
                <w:rFonts w:asciiTheme="minorHAnsi" w:hAnsiTheme="minorHAnsi" w:cstheme="minorHAnsi"/>
                <w:color w:val="000000"/>
                <w:kern w:val="24"/>
              </w:rPr>
              <w:t>Cawangan</w:t>
            </w:r>
            <w:proofErr w:type="spellEnd"/>
            <w:r w:rsidRPr="00ED1DA5">
              <w:rPr>
                <w:rFonts w:asciiTheme="minorHAnsi" w:hAnsiTheme="minorHAnsi" w:cstheme="minorHAnsi"/>
                <w:color w:val="000000"/>
                <w:kern w:val="24"/>
              </w:rPr>
              <w:t xml:space="preserve"> Utama Negeri)</w:t>
            </w:r>
          </w:p>
        </w:tc>
      </w:tr>
    </w:tbl>
    <w:p w14:paraId="08A4A052" w14:textId="2EA72F40" w:rsidR="00ED1DA5" w:rsidRPr="00360D2C" w:rsidRDefault="00ED1DA5" w:rsidP="00506E6F">
      <w:pPr>
        <w:rPr>
          <w:rFonts w:asciiTheme="minorHAnsi" w:hAnsiTheme="minorHAnsi" w:cstheme="minorHAnsi"/>
        </w:rPr>
      </w:pPr>
    </w:p>
    <w:p w14:paraId="5ECC6C56" w14:textId="670CBFF6" w:rsidR="00ED1DA5" w:rsidRPr="00360D2C" w:rsidRDefault="00ED1DA5">
      <w:pPr>
        <w:spacing w:after="160" w:line="259" w:lineRule="auto"/>
        <w:rPr>
          <w:rFonts w:asciiTheme="minorHAnsi" w:hAnsiTheme="minorHAnsi" w:cstheme="minorHAnsi"/>
        </w:rPr>
      </w:pPr>
      <w:r w:rsidRPr="00360D2C">
        <w:rPr>
          <w:rFonts w:asciiTheme="minorHAnsi" w:hAnsiTheme="minorHAnsi" w:cstheme="minorHAnsi"/>
        </w:rPr>
        <w:br w:type="page"/>
      </w:r>
    </w:p>
    <w:p w14:paraId="45C10B43" w14:textId="78A603CE" w:rsidR="00506E6F" w:rsidRPr="00975739" w:rsidRDefault="00506E6F" w:rsidP="00C60E44">
      <w:pPr>
        <w:pStyle w:val="Heading2"/>
      </w:pPr>
      <w:bookmarkStart w:id="3" w:name="_Toc106208378"/>
      <w:r w:rsidRPr="00975739">
        <w:lastRenderedPageBreak/>
        <w:t>SYSTEMS/SERVICES WILL BE IN DEGRADED PERFORMANCE during Disaster Recovery Activity:</w:t>
      </w:r>
      <w:bookmarkEnd w:id="3"/>
    </w:p>
    <w:p w14:paraId="19D9D864" w14:textId="77777777" w:rsidR="00506E6F" w:rsidRPr="00360D2C" w:rsidRDefault="00506E6F" w:rsidP="00506E6F">
      <w:pPr>
        <w:rPr>
          <w:rFonts w:asciiTheme="minorHAnsi" w:hAnsiTheme="minorHAnsi" w:cstheme="minorHAnsi"/>
        </w:rPr>
      </w:pPr>
    </w:p>
    <w:p w14:paraId="18F3910B" w14:textId="77777777" w:rsidR="00506E6F" w:rsidRPr="00360D2C" w:rsidRDefault="00506E6F" w:rsidP="00506E6F">
      <w:pPr>
        <w:rPr>
          <w:rFonts w:asciiTheme="minorHAnsi" w:hAnsiTheme="minorHAnsi" w:cstheme="minorHAnsi"/>
          <w:lang w:val="sv-SE"/>
        </w:rPr>
      </w:pPr>
    </w:p>
    <w:tbl>
      <w:tblPr>
        <w:tblW w:w="12593" w:type="dxa"/>
        <w:tblCellMar>
          <w:left w:w="0" w:type="dxa"/>
          <w:right w:w="0" w:type="dxa"/>
        </w:tblCellMar>
        <w:tblLook w:val="04A0" w:firstRow="1" w:lastRow="0" w:firstColumn="1" w:lastColumn="0" w:noHBand="0" w:noVBand="1"/>
      </w:tblPr>
      <w:tblGrid>
        <w:gridCol w:w="1248"/>
        <w:gridCol w:w="6618"/>
        <w:gridCol w:w="4727"/>
      </w:tblGrid>
      <w:tr w:rsidR="00ED1DA5" w:rsidRPr="00ED1DA5" w14:paraId="11C3976C" w14:textId="77777777" w:rsidTr="00ED1DA5">
        <w:trPr>
          <w:trHeight w:val="436"/>
        </w:trPr>
        <w:tc>
          <w:tcPr>
            <w:tcW w:w="1248" w:type="dxa"/>
            <w:tcBorders>
              <w:top w:val="single" w:sz="8" w:space="0" w:color="000000"/>
              <w:left w:val="single" w:sz="8" w:space="0" w:color="000000"/>
              <w:bottom w:val="single" w:sz="8" w:space="0" w:color="000000"/>
              <w:right w:val="single" w:sz="8" w:space="0" w:color="000000"/>
            </w:tcBorders>
            <w:shd w:val="clear" w:color="auto" w:fill="F7CAAC"/>
            <w:tcMar>
              <w:top w:w="15" w:type="dxa"/>
              <w:left w:w="108" w:type="dxa"/>
              <w:bottom w:w="0" w:type="dxa"/>
              <w:right w:w="108" w:type="dxa"/>
            </w:tcMar>
            <w:hideMark/>
          </w:tcPr>
          <w:p w14:paraId="46FE0C34"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No</w:t>
            </w:r>
          </w:p>
        </w:tc>
        <w:tc>
          <w:tcPr>
            <w:tcW w:w="6618" w:type="dxa"/>
            <w:tcBorders>
              <w:top w:val="single" w:sz="8" w:space="0" w:color="000000"/>
              <w:left w:val="single" w:sz="8" w:space="0" w:color="000000"/>
              <w:bottom w:val="single" w:sz="8" w:space="0" w:color="000000"/>
              <w:right w:val="single" w:sz="8" w:space="0" w:color="000000"/>
            </w:tcBorders>
            <w:shd w:val="clear" w:color="auto" w:fill="F7CAAC"/>
            <w:tcMar>
              <w:top w:w="15" w:type="dxa"/>
              <w:left w:w="108" w:type="dxa"/>
              <w:bottom w:w="0" w:type="dxa"/>
              <w:right w:w="108" w:type="dxa"/>
            </w:tcMar>
            <w:hideMark/>
          </w:tcPr>
          <w:p w14:paraId="1B2702FB"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Systems / Applications</w:t>
            </w:r>
          </w:p>
        </w:tc>
        <w:tc>
          <w:tcPr>
            <w:tcW w:w="4727" w:type="dxa"/>
            <w:tcBorders>
              <w:top w:val="single" w:sz="8" w:space="0" w:color="000000"/>
              <w:left w:val="single" w:sz="8" w:space="0" w:color="000000"/>
              <w:bottom w:val="single" w:sz="8" w:space="0" w:color="000000"/>
              <w:right w:val="single" w:sz="8" w:space="0" w:color="000000"/>
            </w:tcBorders>
            <w:shd w:val="clear" w:color="auto" w:fill="F7CAAC"/>
            <w:tcMar>
              <w:top w:w="15" w:type="dxa"/>
              <w:left w:w="108" w:type="dxa"/>
              <w:bottom w:w="0" w:type="dxa"/>
              <w:right w:w="108" w:type="dxa"/>
            </w:tcMar>
            <w:hideMark/>
          </w:tcPr>
          <w:p w14:paraId="42AA13BA"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 Processing Capacity of DR servers compare to production</w:t>
            </w:r>
          </w:p>
        </w:tc>
      </w:tr>
      <w:tr w:rsidR="00ED1DA5" w:rsidRPr="00ED1DA5" w14:paraId="54CF8F24" w14:textId="77777777" w:rsidTr="00ED1DA5">
        <w:trPr>
          <w:trHeight w:val="227"/>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94BD57" w14:textId="77777777" w:rsidR="00ED1DA5" w:rsidRPr="00ED1DA5" w:rsidRDefault="00ED1DA5" w:rsidP="00B42153">
            <w:pPr>
              <w:spacing w:after="160" w:line="259" w:lineRule="auto"/>
              <w:jc w:val="center"/>
              <w:rPr>
                <w:rFonts w:asciiTheme="minorHAnsi" w:hAnsiTheme="minorHAnsi" w:cstheme="minorHAnsi"/>
                <w:b/>
                <w:bCs/>
              </w:rPr>
            </w:pPr>
            <w:r w:rsidRPr="00ED1DA5">
              <w:rPr>
                <w:rFonts w:asciiTheme="minorHAnsi" w:hAnsiTheme="minorHAnsi" w:cstheme="minorHAnsi"/>
                <w:b/>
                <w:bCs/>
              </w:rPr>
              <w:t>1</w:t>
            </w:r>
          </w:p>
        </w:tc>
        <w:tc>
          <w:tcPr>
            <w:tcW w:w="6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0306170"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 xml:space="preserve">Email </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B16CD52"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50%</w:t>
            </w:r>
          </w:p>
        </w:tc>
      </w:tr>
      <w:tr w:rsidR="00ED1DA5" w:rsidRPr="00ED1DA5" w14:paraId="396086B9" w14:textId="77777777" w:rsidTr="00ED1DA5">
        <w:trPr>
          <w:trHeight w:val="225"/>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B33571" w14:textId="77777777" w:rsidR="00ED1DA5" w:rsidRPr="00ED1DA5" w:rsidRDefault="00ED1DA5" w:rsidP="00B42153">
            <w:pPr>
              <w:spacing w:after="160" w:line="259" w:lineRule="auto"/>
              <w:jc w:val="center"/>
              <w:rPr>
                <w:rFonts w:asciiTheme="minorHAnsi" w:hAnsiTheme="minorHAnsi" w:cstheme="minorHAnsi"/>
                <w:b/>
                <w:bCs/>
              </w:rPr>
            </w:pPr>
            <w:r w:rsidRPr="00ED1DA5">
              <w:rPr>
                <w:rFonts w:asciiTheme="minorHAnsi" w:hAnsiTheme="minorHAnsi" w:cstheme="minorHAnsi"/>
                <w:b/>
                <w:bCs/>
              </w:rPr>
              <w:t>2</w:t>
            </w:r>
          </w:p>
        </w:tc>
        <w:tc>
          <w:tcPr>
            <w:tcW w:w="6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B15EFF7"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 xml:space="preserve">Internet </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A3AE40"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75%</w:t>
            </w:r>
          </w:p>
        </w:tc>
      </w:tr>
      <w:tr w:rsidR="00ED1DA5" w:rsidRPr="00ED1DA5" w14:paraId="426B8A12" w14:textId="77777777" w:rsidTr="00ED1DA5">
        <w:trPr>
          <w:trHeight w:val="225"/>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1D26E5" w14:textId="77777777" w:rsidR="00ED1DA5" w:rsidRPr="00ED1DA5" w:rsidRDefault="00ED1DA5" w:rsidP="00B42153">
            <w:pPr>
              <w:spacing w:after="160" w:line="259" w:lineRule="auto"/>
              <w:jc w:val="center"/>
              <w:rPr>
                <w:rFonts w:asciiTheme="minorHAnsi" w:hAnsiTheme="minorHAnsi" w:cstheme="minorHAnsi"/>
                <w:b/>
                <w:bCs/>
              </w:rPr>
            </w:pPr>
            <w:r w:rsidRPr="00ED1DA5">
              <w:rPr>
                <w:rFonts w:asciiTheme="minorHAnsi" w:hAnsiTheme="minorHAnsi" w:cstheme="minorHAnsi"/>
                <w:b/>
                <w:bCs/>
              </w:rPr>
              <w:t>3</w:t>
            </w:r>
          </w:p>
        </w:tc>
        <w:tc>
          <w:tcPr>
            <w:tcW w:w="6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46A082A"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Domain</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C81F75"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50%</w:t>
            </w:r>
          </w:p>
        </w:tc>
      </w:tr>
      <w:tr w:rsidR="00ED1DA5" w:rsidRPr="00ED1DA5" w14:paraId="540A793A" w14:textId="77777777" w:rsidTr="00ED1DA5">
        <w:trPr>
          <w:trHeight w:val="225"/>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29CA1B7" w14:textId="77777777" w:rsidR="00ED1DA5" w:rsidRPr="00ED1DA5" w:rsidRDefault="00ED1DA5" w:rsidP="00B42153">
            <w:pPr>
              <w:spacing w:after="160" w:line="259" w:lineRule="auto"/>
              <w:jc w:val="center"/>
              <w:rPr>
                <w:rFonts w:asciiTheme="minorHAnsi" w:hAnsiTheme="minorHAnsi" w:cstheme="minorHAnsi"/>
                <w:b/>
                <w:bCs/>
              </w:rPr>
            </w:pPr>
            <w:r w:rsidRPr="00ED1DA5">
              <w:rPr>
                <w:rFonts w:asciiTheme="minorHAnsi" w:hAnsiTheme="minorHAnsi" w:cstheme="minorHAnsi"/>
                <w:b/>
                <w:bCs/>
              </w:rPr>
              <w:t>4</w:t>
            </w:r>
          </w:p>
        </w:tc>
        <w:tc>
          <w:tcPr>
            <w:tcW w:w="6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DF4C6C4"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 xml:space="preserve">SST Terminal (ATM, CDM, </w:t>
            </w:r>
            <w:proofErr w:type="spellStart"/>
            <w:r w:rsidRPr="00ED1DA5">
              <w:rPr>
                <w:rFonts w:asciiTheme="minorHAnsi" w:hAnsiTheme="minorHAnsi" w:cstheme="minorHAnsi"/>
                <w:b/>
                <w:bCs/>
              </w:rPr>
              <w:t>CaRM</w:t>
            </w:r>
            <w:proofErr w:type="spellEnd"/>
            <w:r w:rsidRPr="00ED1DA5">
              <w:rPr>
                <w:rFonts w:asciiTheme="minorHAnsi" w:hAnsiTheme="minorHAnsi" w:cstheme="minorHAnsi"/>
                <w:b/>
                <w:bCs/>
              </w:rPr>
              <w:t xml:space="preserve">)  </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27A2C82"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80%</w:t>
            </w:r>
          </w:p>
        </w:tc>
      </w:tr>
      <w:tr w:rsidR="00ED1DA5" w:rsidRPr="00ED1DA5" w14:paraId="0A0D9291" w14:textId="77777777" w:rsidTr="00ED1DA5">
        <w:trPr>
          <w:trHeight w:val="225"/>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0D9859B" w14:textId="77777777" w:rsidR="00ED1DA5" w:rsidRPr="00ED1DA5" w:rsidRDefault="00ED1DA5" w:rsidP="00B42153">
            <w:pPr>
              <w:spacing w:after="160" w:line="259" w:lineRule="auto"/>
              <w:jc w:val="center"/>
              <w:rPr>
                <w:rFonts w:asciiTheme="minorHAnsi" w:hAnsiTheme="minorHAnsi" w:cstheme="minorHAnsi"/>
                <w:b/>
                <w:bCs/>
              </w:rPr>
            </w:pPr>
            <w:r w:rsidRPr="00ED1DA5">
              <w:rPr>
                <w:rFonts w:asciiTheme="minorHAnsi" w:hAnsiTheme="minorHAnsi" w:cstheme="minorHAnsi"/>
                <w:b/>
                <w:bCs/>
              </w:rPr>
              <w:t>5</w:t>
            </w:r>
          </w:p>
        </w:tc>
        <w:tc>
          <w:tcPr>
            <w:tcW w:w="6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3E7557D" w14:textId="77777777" w:rsidR="00ED1DA5" w:rsidRPr="00ED1DA5" w:rsidRDefault="00ED1DA5" w:rsidP="00ED1DA5">
            <w:pPr>
              <w:spacing w:after="160" w:line="259" w:lineRule="auto"/>
              <w:rPr>
                <w:rFonts w:asciiTheme="minorHAnsi" w:hAnsiTheme="minorHAnsi" w:cstheme="minorHAnsi"/>
                <w:b/>
                <w:bCs/>
              </w:rPr>
            </w:pPr>
            <w:proofErr w:type="spellStart"/>
            <w:r w:rsidRPr="00ED1DA5">
              <w:rPr>
                <w:rFonts w:asciiTheme="minorHAnsi" w:hAnsiTheme="minorHAnsi" w:cstheme="minorHAnsi"/>
                <w:b/>
                <w:bCs/>
              </w:rPr>
              <w:t>MyDebit</w:t>
            </w:r>
            <w:proofErr w:type="spellEnd"/>
            <w:r w:rsidRPr="00ED1DA5">
              <w:rPr>
                <w:rFonts w:asciiTheme="minorHAnsi" w:hAnsiTheme="minorHAnsi" w:cstheme="minorHAnsi"/>
                <w:b/>
                <w:bCs/>
              </w:rPr>
              <w:t xml:space="preserve"> </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CC76F81"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80%</w:t>
            </w:r>
          </w:p>
        </w:tc>
      </w:tr>
      <w:tr w:rsidR="00ED1DA5" w:rsidRPr="00ED1DA5" w14:paraId="0867E8AE" w14:textId="77777777" w:rsidTr="00ED1DA5">
        <w:trPr>
          <w:trHeight w:val="225"/>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BC6AF7" w14:textId="77777777" w:rsidR="00ED1DA5" w:rsidRPr="00ED1DA5" w:rsidRDefault="00ED1DA5" w:rsidP="00B42153">
            <w:pPr>
              <w:spacing w:after="160" w:line="259" w:lineRule="auto"/>
              <w:jc w:val="center"/>
              <w:rPr>
                <w:rFonts w:asciiTheme="minorHAnsi" w:hAnsiTheme="minorHAnsi" w:cstheme="minorHAnsi"/>
                <w:b/>
                <w:bCs/>
              </w:rPr>
            </w:pPr>
            <w:r w:rsidRPr="00ED1DA5">
              <w:rPr>
                <w:rFonts w:asciiTheme="minorHAnsi" w:hAnsiTheme="minorHAnsi" w:cstheme="minorHAnsi"/>
                <w:b/>
                <w:bCs/>
              </w:rPr>
              <w:t>6</w:t>
            </w:r>
          </w:p>
        </w:tc>
        <w:tc>
          <w:tcPr>
            <w:tcW w:w="6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8605899"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VISA PLUS</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333E1BD"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80%</w:t>
            </w:r>
          </w:p>
        </w:tc>
      </w:tr>
      <w:tr w:rsidR="00ED1DA5" w:rsidRPr="00ED1DA5" w14:paraId="73332F23" w14:textId="77777777" w:rsidTr="00ED1DA5">
        <w:trPr>
          <w:trHeight w:val="225"/>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5560699" w14:textId="77777777" w:rsidR="00ED1DA5" w:rsidRPr="00ED1DA5" w:rsidRDefault="00ED1DA5" w:rsidP="00B42153">
            <w:pPr>
              <w:spacing w:after="160" w:line="259" w:lineRule="auto"/>
              <w:jc w:val="center"/>
              <w:rPr>
                <w:rFonts w:asciiTheme="minorHAnsi" w:hAnsiTheme="minorHAnsi" w:cstheme="minorHAnsi"/>
                <w:b/>
                <w:bCs/>
              </w:rPr>
            </w:pPr>
            <w:r w:rsidRPr="00ED1DA5">
              <w:rPr>
                <w:rFonts w:asciiTheme="minorHAnsi" w:hAnsiTheme="minorHAnsi" w:cstheme="minorHAnsi"/>
                <w:b/>
                <w:bCs/>
              </w:rPr>
              <w:t>7</w:t>
            </w:r>
          </w:p>
        </w:tc>
        <w:tc>
          <w:tcPr>
            <w:tcW w:w="6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047D594"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 xml:space="preserve">MASTER CIRRUS </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ED958DE"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80%</w:t>
            </w:r>
          </w:p>
        </w:tc>
      </w:tr>
      <w:tr w:rsidR="00ED1DA5" w:rsidRPr="00ED1DA5" w14:paraId="74312830" w14:textId="77777777" w:rsidTr="00ED1DA5">
        <w:trPr>
          <w:trHeight w:val="227"/>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DA4408A" w14:textId="77777777" w:rsidR="00ED1DA5" w:rsidRPr="00ED1DA5" w:rsidRDefault="00ED1DA5" w:rsidP="00B42153">
            <w:pPr>
              <w:spacing w:after="160" w:line="259" w:lineRule="auto"/>
              <w:jc w:val="center"/>
              <w:rPr>
                <w:rFonts w:asciiTheme="minorHAnsi" w:hAnsiTheme="minorHAnsi" w:cstheme="minorHAnsi"/>
                <w:b/>
                <w:bCs/>
              </w:rPr>
            </w:pPr>
            <w:r w:rsidRPr="00ED1DA5">
              <w:rPr>
                <w:rFonts w:asciiTheme="minorHAnsi" w:hAnsiTheme="minorHAnsi" w:cstheme="minorHAnsi"/>
                <w:b/>
                <w:bCs/>
              </w:rPr>
              <w:t>8</w:t>
            </w:r>
          </w:p>
        </w:tc>
        <w:tc>
          <w:tcPr>
            <w:tcW w:w="6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14C941E"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FECCPS / Activate</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1DB46A0"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50%</w:t>
            </w:r>
          </w:p>
        </w:tc>
      </w:tr>
      <w:tr w:rsidR="00ED1DA5" w:rsidRPr="00ED1DA5" w14:paraId="21E15E9F" w14:textId="77777777" w:rsidTr="00ED1DA5">
        <w:trPr>
          <w:trHeight w:val="225"/>
        </w:trPr>
        <w:tc>
          <w:tcPr>
            <w:tcW w:w="12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5782343" w14:textId="0D45CBD5" w:rsidR="00ED1DA5" w:rsidRPr="00ED1DA5" w:rsidRDefault="00B42153" w:rsidP="00B42153">
            <w:pPr>
              <w:spacing w:after="160" w:line="259" w:lineRule="auto"/>
              <w:jc w:val="center"/>
              <w:rPr>
                <w:rFonts w:asciiTheme="minorHAnsi" w:hAnsiTheme="minorHAnsi" w:cstheme="minorHAnsi"/>
                <w:b/>
                <w:bCs/>
              </w:rPr>
            </w:pPr>
            <w:r>
              <w:rPr>
                <w:rFonts w:asciiTheme="minorHAnsi" w:hAnsiTheme="minorHAnsi" w:cstheme="minorHAnsi"/>
                <w:b/>
                <w:bCs/>
              </w:rPr>
              <w:t>9</w:t>
            </w:r>
          </w:p>
        </w:tc>
        <w:tc>
          <w:tcPr>
            <w:tcW w:w="6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CEDA2F9"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 xml:space="preserve">IFAS </w:t>
            </w:r>
          </w:p>
        </w:tc>
        <w:tc>
          <w:tcPr>
            <w:tcW w:w="472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391F7EF" w14:textId="77777777" w:rsidR="00ED1DA5" w:rsidRPr="00ED1DA5" w:rsidRDefault="00ED1DA5" w:rsidP="00ED1DA5">
            <w:pPr>
              <w:spacing w:after="160" w:line="259" w:lineRule="auto"/>
              <w:rPr>
                <w:rFonts w:asciiTheme="minorHAnsi" w:hAnsiTheme="minorHAnsi" w:cstheme="minorHAnsi"/>
                <w:b/>
                <w:bCs/>
              </w:rPr>
            </w:pPr>
            <w:r w:rsidRPr="00ED1DA5">
              <w:rPr>
                <w:rFonts w:asciiTheme="minorHAnsi" w:hAnsiTheme="minorHAnsi" w:cstheme="minorHAnsi"/>
                <w:b/>
                <w:bCs/>
              </w:rPr>
              <w:t>50%</w:t>
            </w:r>
          </w:p>
        </w:tc>
      </w:tr>
    </w:tbl>
    <w:p w14:paraId="51ECF976" w14:textId="77777777" w:rsidR="0055655A" w:rsidRPr="00360D2C" w:rsidRDefault="0055655A">
      <w:pPr>
        <w:spacing w:after="160" w:line="259" w:lineRule="auto"/>
        <w:rPr>
          <w:rFonts w:asciiTheme="minorHAnsi" w:hAnsiTheme="minorHAnsi" w:cstheme="minorHAnsi"/>
          <w:b/>
          <w:bCs/>
          <w:lang w:val="sv-SE"/>
        </w:rPr>
      </w:pPr>
    </w:p>
    <w:p w14:paraId="0DA3FFCA" w14:textId="77777777" w:rsidR="0055655A" w:rsidRPr="00360D2C" w:rsidRDefault="0055655A">
      <w:pPr>
        <w:spacing w:after="160" w:line="259" w:lineRule="auto"/>
        <w:rPr>
          <w:rFonts w:asciiTheme="minorHAnsi" w:hAnsiTheme="minorHAnsi" w:cstheme="minorHAnsi"/>
          <w:b/>
          <w:bCs/>
          <w:lang w:val="sv-SE"/>
        </w:rPr>
      </w:pPr>
      <w:r w:rsidRPr="00360D2C">
        <w:rPr>
          <w:rFonts w:asciiTheme="minorHAnsi" w:hAnsiTheme="minorHAnsi" w:cstheme="minorHAnsi"/>
          <w:b/>
          <w:bCs/>
          <w:lang w:val="sv-SE"/>
        </w:rPr>
        <w:br w:type="page"/>
      </w:r>
    </w:p>
    <w:p w14:paraId="67989676" w14:textId="226BE5AE" w:rsidR="0055655A" w:rsidRPr="00360D2C" w:rsidRDefault="0055655A" w:rsidP="00417202">
      <w:pPr>
        <w:pStyle w:val="Heading1"/>
      </w:pPr>
      <w:bookmarkStart w:id="4" w:name="_Toc106208379"/>
      <w:r w:rsidRPr="00360D2C">
        <w:lastRenderedPageBreak/>
        <w:t>Service Downtime</w:t>
      </w:r>
      <w:bookmarkEnd w:id="4"/>
      <w:r w:rsidRPr="00360D2C">
        <w:t xml:space="preserve"> </w:t>
      </w:r>
    </w:p>
    <w:p w14:paraId="63D121E7" w14:textId="77777777" w:rsidR="0055655A" w:rsidRPr="00360D2C" w:rsidRDefault="0055655A" w:rsidP="0055655A">
      <w:pPr>
        <w:rPr>
          <w:rFonts w:asciiTheme="minorHAnsi" w:hAnsiTheme="minorHAnsi" w:cstheme="minorHAnsi"/>
        </w:rPr>
      </w:pPr>
    </w:p>
    <w:p w14:paraId="690E907A" w14:textId="77777777" w:rsidR="0055655A" w:rsidRPr="00360D2C" w:rsidRDefault="0055655A" w:rsidP="0055655A">
      <w:pPr>
        <w:rPr>
          <w:rFonts w:asciiTheme="minorHAnsi" w:hAnsiTheme="minorHAnsi" w:cstheme="minorHAnsi"/>
          <w:b/>
          <w:bCs/>
        </w:rPr>
      </w:pPr>
      <w:r w:rsidRPr="00360D2C">
        <w:rPr>
          <w:rFonts w:asciiTheme="minorHAnsi" w:hAnsiTheme="minorHAnsi" w:cstheme="minorHAnsi"/>
          <w:b/>
          <w:bCs/>
        </w:rPr>
        <w:t>Customer Facing Online/Kiosk Services (External) - Systems Availability During Dr Live Run (Failover)</w:t>
      </w:r>
    </w:p>
    <w:p w14:paraId="6EC9984C" w14:textId="77777777" w:rsidR="0055655A" w:rsidRPr="00360D2C" w:rsidRDefault="0055655A" w:rsidP="0055655A">
      <w:pPr>
        <w:tabs>
          <w:tab w:val="left" w:pos="825"/>
          <w:tab w:val="left" w:pos="1470"/>
          <w:tab w:val="left" w:pos="2130"/>
        </w:tabs>
        <w:jc w:val="both"/>
        <w:rPr>
          <w:rFonts w:asciiTheme="minorHAnsi" w:hAnsiTheme="minorHAnsi" w:cstheme="minorHAnsi"/>
          <w:sz w:val="22"/>
          <w:szCs w:val="22"/>
          <w:lang w:val="sv-SE"/>
        </w:rPr>
      </w:pPr>
    </w:p>
    <w:tbl>
      <w:tblPr>
        <w:tblW w:w="14067" w:type="dxa"/>
        <w:tblInd w:w="-275" w:type="dxa"/>
        <w:tblCellMar>
          <w:left w:w="0" w:type="dxa"/>
          <w:right w:w="0" w:type="dxa"/>
        </w:tblCellMar>
        <w:tblLook w:val="0600" w:firstRow="0" w:lastRow="0" w:firstColumn="0" w:lastColumn="0" w:noHBand="1" w:noVBand="1"/>
      </w:tblPr>
      <w:tblGrid>
        <w:gridCol w:w="1429"/>
        <w:gridCol w:w="5136"/>
        <w:gridCol w:w="3600"/>
        <w:gridCol w:w="3902"/>
      </w:tblGrid>
      <w:tr w:rsidR="0055655A" w:rsidRPr="003C7442" w14:paraId="350B904C" w14:textId="77777777" w:rsidTr="00B33C08">
        <w:trPr>
          <w:trHeight w:val="835"/>
        </w:trPr>
        <w:tc>
          <w:tcPr>
            <w:tcW w:w="1429" w:type="dxa"/>
            <w:tcBorders>
              <w:top w:val="single" w:sz="4" w:space="0" w:color="000000"/>
              <w:left w:val="single" w:sz="4" w:space="0" w:color="000000"/>
              <w:bottom w:val="single" w:sz="4" w:space="0" w:color="000000"/>
              <w:right w:val="single" w:sz="4" w:space="0" w:color="000000"/>
            </w:tcBorders>
            <w:shd w:val="clear" w:color="auto" w:fill="B4C7E7"/>
            <w:tcMar>
              <w:top w:w="14" w:type="dxa"/>
              <w:left w:w="14" w:type="dxa"/>
              <w:bottom w:w="0" w:type="dxa"/>
              <w:right w:w="14" w:type="dxa"/>
            </w:tcMar>
            <w:vAlign w:val="center"/>
            <w:hideMark/>
          </w:tcPr>
          <w:p w14:paraId="46E47EBD"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b/>
                <w:bCs/>
                <w:color w:val="000000"/>
                <w:kern w:val="24"/>
                <w:sz w:val="22"/>
                <w:szCs w:val="22"/>
                <w:lang w:val="en-MY"/>
              </w:rPr>
              <w:t>No.</w:t>
            </w:r>
          </w:p>
        </w:tc>
        <w:tc>
          <w:tcPr>
            <w:tcW w:w="5136" w:type="dxa"/>
            <w:tcBorders>
              <w:top w:val="single" w:sz="4" w:space="0" w:color="000000"/>
              <w:left w:val="single" w:sz="4" w:space="0" w:color="000000"/>
              <w:bottom w:val="single" w:sz="4" w:space="0" w:color="000000"/>
              <w:right w:val="single" w:sz="4" w:space="0" w:color="000000"/>
            </w:tcBorders>
            <w:shd w:val="clear" w:color="auto" w:fill="B4C7E7"/>
            <w:tcMar>
              <w:top w:w="14" w:type="dxa"/>
              <w:left w:w="14" w:type="dxa"/>
              <w:bottom w:w="0" w:type="dxa"/>
              <w:right w:w="14" w:type="dxa"/>
            </w:tcMar>
            <w:vAlign w:val="center"/>
            <w:hideMark/>
          </w:tcPr>
          <w:p w14:paraId="46DEFE7D"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b/>
                <w:bCs/>
                <w:color w:val="000000"/>
                <w:kern w:val="24"/>
                <w:sz w:val="22"/>
                <w:szCs w:val="22"/>
                <w:lang w:val="en-MY"/>
              </w:rPr>
              <w:t>Systems / Services</w:t>
            </w:r>
          </w:p>
        </w:tc>
        <w:tc>
          <w:tcPr>
            <w:tcW w:w="3600" w:type="dxa"/>
            <w:tcBorders>
              <w:top w:val="single" w:sz="4" w:space="0" w:color="000000"/>
              <w:left w:val="single" w:sz="4" w:space="0" w:color="000000"/>
              <w:bottom w:val="single" w:sz="4" w:space="0" w:color="000000"/>
              <w:right w:val="single" w:sz="4" w:space="0" w:color="000000"/>
            </w:tcBorders>
            <w:shd w:val="clear" w:color="auto" w:fill="B4C7E7"/>
            <w:tcMar>
              <w:top w:w="14" w:type="dxa"/>
              <w:left w:w="14" w:type="dxa"/>
              <w:bottom w:w="0" w:type="dxa"/>
              <w:right w:w="14" w:type="dxa"/>
            </w:tcMar>
            <w:vAlign w:val="center"/>
            <w:hideMark/>
          </w:tcPr>
          <w:p w14:paraId="73D5D57A"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b/>
                <w:bCs/>
                <w:color w:val="000000"/>
                <w:kern w:val="24"/>
                <w:sz w:val="22"/>
                <w:szCs w:val="22"/>
                <w:lang w:val="en-MY"/>
              </w:rPr>
              <w:t>Standard</w:t>
            </w:r>
          </w:p>
          <w:p w14:paraId="6D6BA1E1"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b/>
                <w:bCs/>
                <w:color w:val="000000"/>
                <w:kern w:val="24"/>
                <w:sz w:val="22"/>
                <w:szCs w:val="22"/>
                <w:lang w:val="en-MY"/>
              </w:rPr>
              <w:t>Business Hours</w:t>
            </w:r>
          </w:p>
        </w:tc>
        <w:tc>
          <w:tcPr>
            <w:tcW w:w="3902" w:type="dxa"/>
            <w:tcBorders>
              <w:top w:val="single" w:sz="4" w:space="0" w:color="000000"/>
              <w:left w:val="single" w:sz="4" w:space="0" w:color="000000"/>
              <w:bottom w:val="single" w:sz="4" w:space="0" w:color="000000"/>
              <w:right w:val="single" w:sz="4" w:space="0" w:color="000000"/>
            </w:tcBorders>
            <w:shd w:val="clear" w:color="auto" w:fill="B4C7E7"/>
            <w:tcMar>
              <w:top w:w="14" w:type="dxa"/>
              <w:left w:w="14" w:type="dxa"/>
              <w:bottom w:w="0" w:type="dxa"/>
              <w:right w:w="14" w:type="dxa"/>
            </w:tcMar>
            <w:vAlign w:val="center"/>
            <w:hideMark/>
          </w:tcPr>
          <w:p w14:paraId="552E189E"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b/>
                <w:bCs/>
                <w:color w:val="000000"/>
                <w:kern w:val="24"/>
                <w:sz w:val="22"/>
                <w:szCs w:val="22"/>
                <w:lang w:val="en-MY"/>
              </w:rPr>
              <w:t xml:space="preserve"> Service Downtime </w:t>
            </w:r>
          </w:p>
          <w:p w14:paraId="6473442E" w14:textId="24E6DDAE"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b/>
                <w:bCs/>
                <w:color w:val="000000"/>
                <w:kern w:val="24"/>
                <w:sz w:val="22"/>
                <w:szCs w:val="22"/>
                <w:lang w:val="en-MY"/>
              </w:rPr>
              <w:t>(17</w:t>
            </w:r>
            <w:r w:rsidR="00A9455A">
              <w:rPr>
                <w:rFonts w:asciiTheme="minorHAnsi" w:hAnsiTheme="minorHAnsi" w:cstheme="minorHAnsi"/>
                <w:b/>
                <w:bCs/>
                <w:color w:val="000000"/>
                <w:kern w:val="24"/>
                <w:sz w:val="22"/>
                <w:szCs w:val="22"/>
                <w:lang w:val="en-MY"/>
              </w:rPr>
              <w:t xml:space="preserve"> </w:t>
            </w:r>
            <w:r w:rsidRPr="003C7442">
              <w:rPr>
                <w:rFonts w:asciiTheme="minorHAnsi" w:hAnsiTheme="minorHAnsi" w:cstheme="minorHAnsi"/>
                <w:b/>
                <w:bCs/>
                <w:color w:val="000000"/>
                <w:kern w:val="24"/>
                <w:sz w:val="22"/>
                <w:szCs w:val="22"/>
                <w:lang w:val="en-MY"/>
              </w:rPr>
              <w:t>June 2022)</w:t>
            </w:r>
          </w:p>
        </w:tc>
      </w:tr>
      <w:tr w:rsidR="0055655A" w:rsidRPr="003C7442" w14:paraId="50804F65" w14:textId="77777777" w:rsidTr="00B33C08">
        <w:trPr>
          <w:trHeight w:val="461"/>
        </w:trPr>
        <w:tc>
          <w:tcPr>
            <w:tcW w:w="1429"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17AB898E"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1.</w:t>
            </w:r>
          </w:p>
        </w:tc>
        <w:tc>
          <w:tcPr>
            <w:tcW w:w="5136"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2AC8CD2D"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 xml:space="preserve">SAN &amp; </w:t>
            </w:r>
            <w:proofErr w:type="spellStart"/>
            <w:r w:rsidRPr="003C7442">
              <w:rPr>
                <w:rFonts w:asciiTheme="minorHAnsi" w:hAnsiTheme="minorHAnsi" w:cstheme="minorHAnsi"/>
                <w:color w:val="000000"/>
                <w:kern w:val="24"/>
                <w:sz w:val="22"/>
                <w:szCs w:val="22"/>
                <w:lang w:val="en-MY"/>
              </w:rPr>
              <w:t>myDebit</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747400D9" w14:textId="77777777" w:rsidR="0055655A" w:rsidRPr="003C7442" w:rsidRDefault="0055655A" w:rsidP="00B33C08">
            <w:pPr>
              <w:jc w:val="center"/>
              <w:rPr>
                <w:rFonts w:asciiTheme="minorHAnsi" w:hAnsiTheme="minorHAnsi" w:cstheme="minorHAnsi"/>
                <w:sz w:val="22"/>
                <w:szCs w:val="22"/>
              </w:rPr>
            </w:pPr>
            <w:r w:rsidRPr="003C7442">
              <w:rPr>
                <w:rFonts w:asciiTheme="minorHAnsi" w:eastAsia="Calibri" w:hAnsiTheme="minorHAnsi" w:cstheme="minorHAnsi"/>
                <w:color w:val="000000"/>
                <w:kern w:val="24"/>
                <w:sz w:val="22"/>
                <w:szCs w:val="22"/>
                <w:lang w:val="en-MY"/>
              </w:rPr>
              <w:t>24 X 7</w:t>
            </w:r>
          </w:p>
        </w:tc>
        <w:tc>
          <w:tcPr>
            <w:tcW w:w="3902" w:type="dxa"/>
            <w:vMerge w:val="restart"/>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21518C4E"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12:00 am to 06:00 am</w:t>
            </w:r>
          </w:p>
        </w:tc>
      </w:tr>
      <w:tr w:rsidR="0055655A" w:rsidRPr="003C7442" w14:paraId="156A251C" w14:textId="77777777" w:rsidTr="00B33C08">
        <w:trPr>
          <w:trHeight w:val="461"/>
        </w:trPr>
        <w:tc>
          <w:tcPr>
            <w:tcW w:w="1429"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6572C555"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2.</w:t>
            </w:r>
          </w:p>
        </w:tc>
        <w:tc>
          <w:tcPr>
            <w:tcW w:w="5136"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7F094071"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rPr>
              <w:t>RPP Incoming</w:t>
            </w:r>
          </w:p>
        </w:tc>
        <w:tc>
          <w:tcPr>
            <w:tcW w:w="360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20FA24D7" w14:textId="77777777" w:rsidR="0055655A" w:rsidRPr="003C7442" w:rsidRDefault="0055655A" w:rsidP="00B33C08">
            <w:pPr>
              <w:jc w:val="center"/>
              <w:rPr>
                <w:rFonts w:asciiTheme="minorHAnsi" w:hAnsiTheme="minorHAnsi" w:cstheme="minorHAnsi"/>
                <w:sz w:val="22"/>
                <w:szCs w:val="22"/>
              </w:rPr>
            </w:pPr>
            <w:r w:rsidRPr="003C7442">
              <w:rPr>
                <w:rFonts w:asciiTheme="minorHAnsi" w:eastAsia="Calibri" w:hAnsiTheme="minorHAnsi" w:cstheme="minorHAnsi"/>
                <w:color w:val="000000"/>
                <w:kern w:val="24"/>
                <w:sz w:val="22"/>
                <w:szCs w:val="22"/>
                <w:lang w:val="en-MY"/>
              </w:rPr>
              <w:t>24 X 7</w:t>
            </w:r>
          </w:p>
        </w:tc>
        <w:tc>
          <w:tcPr>
            <w:tcW w:w="3902" w:type="dxa"/>
            <w:vMerge/>
            <w:tcBorders>
              <w:top w:val="single" w:sz="4" w:space="0" w:color="000000"/>
              <w:left w:val="single" w:sz="4" w:space="0" w:color="000000"/>
              <w:bottom w:val="single" w:sz="4" w:space="0" w:color="000000"/>
              <w:right w:val="single" w:sz="4" w:space="0" w:color="000000"/>
            </w:tcBorders>
            <w:vAlign w:val="center"/>
            <w:hideMark/>
          </w:tcPr>
          <w:p w14:paraId="37641443" w14:textId="77777777" w:rsidR="0055655A" w:rsidRPr="003C7442" w:rsidRDefault="0055655A" w:rsidP="00B33C08">
            <w:pPr>
              <w:rPr>
                <w:rFonts w:asciiTheme="minorHAnsi" w:hAnsiTheme="minorHAnsi" w:cstheme="minorHAnsi"/>
                <w:sz w:val="22"/>
                <w:szCs w:val="22"/>
              </w:rPr>
            </w:pPr>
          </w:p>
        </w:tc>
      </w:tr>
      <w:tr w:rsidR="0055655A" w:rsidRPr="003C7442" w14:paraId="2A15CD1D" w14:textId="77777777" w:rsidTr="00B33C08">
        <w:trPr>
          <w:trHeight w:val="461"/>
        </w:trPr>
        <w:tc>
          <w:tcPr>
            <w:tcW w:w="1429"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241E63B0"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3.</w:t>
            </w:r>
          </w:p>
        </w:tc>
        <w:tc>
          <w:tcPr>
            <w:tcW w:w="5136"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3CE31979"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rPr>
              <w:t>Internet Banking (</w:t>
            </w:r>
            <w:proofErr w:type="spellStart"/>
            <w:r w:rsidRPr="003C7442">
              <w:rPr>
                <w:rFonts w:asciiTheme="minorHAnsi" w:hAnsiTheme="minorHAnsi" w:cstheme="minorHAnsi"/>
                <w:color w:val="000000"/>
                <w:kern w:val="24"/>
                <w:sz w:val="22"/>
                <w:szCs w:val="22"/>
              </w:rPr>
              <w:t>MyBSN</w:t>
            </w:r>
            <w:proofErr w:type="spellEnd"/>
            <w:r w:rsidRPr="003C7442">
              <w:rPr>
                <w:rFonts w:asciiTheme="minorHAnsi" w:hAnsiTheme="minorHAnsi" w:cstheme="minorHAnsi"/>
                <w:color w:val="000000"/>
                <w:kern w:val="24"/>
                <w:sz w:val="22"/>
                <w:szCs w:val="22"/>
              </w:rPr>
              <w:t>)</w:t>
            </w:r>
          </w:p>
          <w:p w14:paraId="6F551C2F"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rPr>
              <w:t>(</w:t>
            </w:r>
            <w:proofErr w:type="gramStart"/>
            <w:r w:rsidRPr="003C7442">
              <w:rPr>
                <w:rFonts w:asciiTheme="minorHAnsi" w:hAnsiTheme="minorHAnsi" w:cstheme="minorHAnsi"/>
                <w:color w:val="000000"/>
                <w:kern w:val="24"/>
                <w:sz w:val="22"/>
                <w:szCs w:val="22"/>
              </w:rPr>
              <w:t>including</w:t>
            </w:r>
            <w:proofErr w:type="gramEnd"/>
            <w:r w:rsidRPr="003C7442">
              <w:rPr>
                <w:rFonts w:asciiTheme="minorHAnsi" w:hAnsiTheme="minorHAnsi" w:cstheme="minorHAnsi"/>
                <w:color w:val="000000"/>
                <w:kern w:val="24"/>
                <w:sz w:val="22"/>
                <w:szCs w:val="22"/>
              </w:rPr>
              <w:t xml:space="preserve"> RPP Outgoing, </w:t>
            </w:r>
            <w:proofErr w:type="spellStart"/>
            <w:r w:rsidRPr="003C7442">
              <w:rPr>
                <w:rFonts w:asciiTheme="minorHAnsi" w:hAnsiTheme="minorHAnsi" w:cstheme="minorHAnsi"/>
                <w:color w:val="000000"/>
                <w:kern w:val="24"/>
                <w:sz w:val="22"/>
                <w:szCs w:val="22"/>
              </w:rPr>
              <w:t>JomPAY</w:t>
            </w:r>
            <w:proofErr w:type="spellEnd"/>
            <w:r w:rsidRPr="003C7442">
              <w:rPr>
                <w:rFonts w:asciiTheme="minorHAnsi" w:hAnsiTheme="minorHAnsi" w:cstheme="minorHAnsi"/>
                <w:color w:val="000000"/>
                <w:kern w:val="24"/>
                <w:sz w:val="22"/>
                <w:szCs w:val="22"/>
              </w:rPr>
              <w:t xml:space="preserve"> and FPX)</w:t>
            </w:r>
          </w:p>
        </w:tc>
        <w:tc>
          <w:tcPr>
            <w:tcW w:w="360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2F272020" w14:textId="77777777" w:rsidR="0055655A" w:rsidRPr="003C7442" w:rsidRDefault="0055655A" w:rsidP="00B33C08">
            <w:pPr>
              <w:jc w:val="center"/>
              <w:rPr>
                <w:rFonts w:asciiTheme="minorHAnsi" w:hAnsiTheme="minorHAnsi" w:cstheme="minorHAnsi"/>
                <w:sz w:val="22"/>
                <w:szCs w:val="22"/>
              </w:rPr>
            </w:pPr>
            <w:r w:rsidRPr="003C7442">
              <w:rPr>
                <w:rFonts w:asciiTheme="minorHAnsi" w:eastAsia="Calibri" w:hAnsiTheme="minorHAnsi" w:cstheme="minorHAnsi"/>
                <w:color w:val="000000"/>
                <w:kern w:val="24"/>
                <w:sz w:val="22"/>
                <w:szCs w:val="22"/>
                <w:lang w:val="en-MY"/>
              </w:rPr>
              <w:t>23.75 x 7</w:t>
            </w:r>
          </w:p>
          <w:p w14:paraId="0B083894" w14:textId="77777777" w:rsidR="0055655A" w:rsidRPr="003C7442" w:rsidRDefault="0055655A" w:rsidP="00B33C08">
            <w:pPr>
              <w:jc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12:15 am – 11:59 pm</w:t>
            </w:r>
          </w:p>
        </w:tc>
        <w:tc>
          <w:tcPr>
            <w:tcW w:w="3902" w:type="dxa"/>
            <w:vMerge/>
            <w:tcBorders>
              <w:top w:val="single" w:sz="4" w:space="0" w:color="000000"/>
              <w:left w:val="single" w:sz="4" w:space="0" w:color="000000"/>
              <w:bottom w:val="single" w:sz="4" w:space="0" w:color="000000"/>
              <w:right w:val="single" w:sz="4" w:space="0" w:color="000000"/>
            </w:tcBorders>
            <w:vAlign w:val="center"/>
            <w:hideMark/>
          </w:tcPr>
          <w:p w14:paraId="556F4E25" w14:textId="77777777" w:rsidR="0055655A" w:rsidRPr="003C7442" w:rsidRDefault="0055655A" w:rsidP="00B33C08">
            <w:pPr>
              <w:rPr>
                <w:rFonts w:asciiTheme="minorHAnsi" w:hAnsiTheme="minorHAnsi" w:cstheme="minorHAnsi"/>
                <w:sz w:val="22"/>
                <w:szCs w:val="22"/>
              </w:rPr>
            </w:pPr>
          </w:p>
        </w:tc>
      </w:tr>
      <w:tr w:rsidR="0055655A" w:rsidRPr="003C7442" w14:paraId="2B056A78" w14:textId="77777777" w:rsidTr="00B33C08">
        <w:trPr>
          <w:trHeight w:val="461"/>
        </w:trPr>
        <w:tc>
          <w:tcPr>
            <w:tcW w:w="1429"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216AAC0D"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rPr>
              <w:t>4.</w:t>
            </w:r>
          </w:p>
        </w:tc>
        <w:tc>
          <w:tcPr>
            <w:tcW w:w="5136"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14573263"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ATM  &amp; CDM</w:t>
            </w:r>
          </w:p>
        </w:tc>
        <w:tc>
          <w:tcPr>
            <w:tcW w:w="360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7034B443" w14:textId="77777777" w:rsidR="0055655A" w:rsidRPr="003C7442" w:rsidRDefault="0055655A" w:rsidP="00B33C08">
            <w:pPr>
              <w:jc w:val="center"/>
              <w:rPr>
                <w:rFonts w:asciiTheme="minorHAnsi" w:hAnsiTheme="minorHAnsi" w:cstheme="minorHAnsi"/>
                <w:sz w:val="22"/>
                <w:szCs w:val="22"/>
              </w:rPr>
            </w:pPr>
            <w:r w:rsidRPr="003C7442">
              <w:rPr>
                <w:rFonts w:asciiTheme="minorHAnsi" w:eastAsia="Calibri" w:hAnsiTheme="minorHAnsi" w:cstheme="minorHAnsi"/>
                <w:color w:val="000000"/>
                <w:spacing w:val="15"/>
                <w:kern w:val="24"/>
                <w:sz w:val="22"/>
                <w:szCs w:val="22"/>
                <w:lang w:val="en-MY"/>
              </w:rPr>
              <w:t>12:15 am – 11:45 pm</w:t>
            </w:r>
          </w:p>
        </w:tc>
        <w:tc>
          <w:tcPr>
            <w:tcW w:w="3902" w:type="dxa"/>
            <w:vMerge/>
            <w:tcBorders>
              <w:top w:val="single" w:sz="4" w:space="0" w:color="000000"/>
              <w:left w:val="single" w:sz="4" w:space="0" w:color="000000"/>
              <w:bottom w:val="single" w:sz="4" w:space="0" w:color="000000"/>
              <w:right w:val="single" w:sz="4" w:space="0" w:color="000000"/>
            </w:tcBorders>
            <w:vAlign w:val="center"/>
            <w:hideMark/>
          </w:tcPr>
          <w:p w14:paraId="30F4664D" w14:textId="77777777" w:rsidR="0055655A" w:rsidRPr="003C7442" w:rsidRDefault="0055655A" w:rsidP="00B33C08">
            <w:pPr>
              <w:rPr>
                <w:rFonts w:asciiTheme="minorHAnsi" w:hAnsiTheme="minorHAnsi" w:cstheme="minorHAnsi"/>
                <w:sz w:val="22"/>
                <w:szCs w:val="22"/>
              </w:rPr>
            </w:pPr>
          </w:p>
        </w:tc>
      </w:tr>
      <w:tr w:rsidR="0055655A" w:rsidRPr="003C7442" w14:paraId="253575BD" w14:textId="77777777" w:rsidTr="00B33C08">
        <w:trPr>
          <w:trHeight w:val="461"/>
        </w:trPr>
        <w:tc>
          <w:tcPr>
            <w:tcW w:w="1429"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09D256E9"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5.</w:t>
            </w:r>
          </w:p>
        </w:tc>
        <w:tc>
          <w:tcPr>
            <w:tcW w:w="5136"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655CEFE6"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Credit Card &amp; Debit Card</w:t>
            </w:r>
          </w:p>
        </w:tc>
        <w:tc>
          <w:tcPr>
            <w:tcW w:w="360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396C40CB" w14:textId="77777777" w:rsidR="0055655A" w:rsidRPr="003C7442" w:rsidRDefault="0055655A" w:rsidP="00B33C08">
            <w:pPr>
              <w:jc w:val="center"/>
              <w:rPr>
                <w:rFonts w:asciiTheme="minorHAnsi" w:hAnsiTheme="minorHAnsi" w:cstheme="minorHAnsi"/>
                <w:sz w:val="22"/>
                <w:szCs w:val="22"/>
              </w:rPr>
            </w:pPr>
            <w:r w:rsidRPr="003C7442">
              <w:rPr>
                <w:rFonts w:asciiTheme="minorHAnsi" w:eastAsia="Calibri" w:hAnsiTheme="minorHAnsi" w:cstheme="minorHAnsi"/>
                <w:color w:val="000000"/>
                <w:kern w:val="24"/>
                <w:sz w:val="22"/>
                <w:szCs w:val="22"/>
                <w:lang w:val="en-MY"/>
              </w:rPr>
              <w:t>24 X 7</w:t>
            </w:r>
          </w:p>
        </w:tc>
        <w:tc>
          <w:tcPr>
            <w:tcW w:w="3902" w:type="dxa"/>
            <w:vMerge w:val="restart"/>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08FE775A"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12:00 am to 06:00 am</w:t>
            </w:r>
          </w:p>
        </w:tc>
      </w:tr>
      <w:tr w:rsidR="0055655A" w:rsidRPr="003C7442" w14:paraId="6EBF568C" w14:textId="77777777" w:rsidTr="00B33C08">
        <w:trPr>
          <w:trHeight w:val="461"/>
        </w:trPr>
        <w:tc>
          <w:tcPr>
            <w:tcW w:w="1429"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0EF2966D"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6.</w:t>
            </w:r>
          </w:p>
        </w:tc>
        <w:tc>
          <w:tcPr>
            <w:tcW w:w="5136"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0B818102"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Merchant POS Terminal</w:t>
            </w:r>
          </w:p>
        </w:tc>
        <w:tc>
          <w:tcPr>
            <w:tcW w:w="360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023EE00E" w14:textId="77777777" w:rsidR="0055655A" w:rsidRPr="003C7442" w:rsidRDefault="0055655A" w:rsidP="00B33C08">
            <w:pPr>
              <w:jc w:val="center"/>
              <w:rPr>
                <w:rFonts w:asciiTheme="minorHAnsi" w:hAnsiTheme="minorHAnsi" w:cstheme="minorHAnsi"/>
                <w:sz w:val="22"/>
                <w:szCs w:val="22"/>
              </w:rPr>
            </w:pPr>
            <w:r w:rsidRPr="003C7442">
              <w:rPr>
                <w:rFonts w:asciiTheme="minorHAnsi" w:eastAsia="Calibri" w:hAnsiTheme="minorHAnsi" w:cstheme="minorHAnsi"/>
                <w:color w:val="000000"/>
                <w:kern w:val="24"/>
                <w:sz w:val="22"/>
                <w:szCs w:val="22"/>
                <w:lang w:val="en-MY"/>
              </w:rPr>
              <w:t>07:00 am – 12:00 am</w:t>
            </w:r>
          </w:p>
        </w:tc>
        <w:tc>
          <w:tcPr>
            <w:tcW w:w="3902" w:type="dxa"/>
            <w:vMerge/>
            <w:tcBorders>
              <w:top w:val="single" w:sz="4" w:space="0" w:color="000000"/>
              <w:left w:val="single" w:sz="4" w:space="0" w:color="000000"/>
              <w:bottom w:val="single" w:sz="4" w:space="0" w:color="000000"/>
              <w:right w:val="single" w:sz="4" w:space="0" w:color="000000"/>
            </w:tcBorders>
            <w:vAlign w:val="center"/>
            <w:hideMark/>
          </w:tcPr>
          <w:p w14:paraId="412620A6" w14:textId="77777777" w:rsidR="0055655A" w:rsidRPr="003C7442" w:rsidRDefault="0055655A" w:rsidP="00B33C08">
            <w:pPr>
              <w:rPr>
                <w:rFonts w:asciiTheme="minorHAnsi" w:hAnsiTheme="minorHAnsi" w:cstheme="minorHAnsi"/>
                <w:sz w:val="22"/>
                <w:szCs w:val="22"/>
              </w:rPr>
            </w:pPr>
          </w:p>
        </w:tc>
      </w:tr>
      <w:tr w:rsidR="0055655A" w:rsidRPr="003C7442" w14:paraId="0C58F23F" w14:textId="77777777" w:rsidTr="00B33C08">
        <w:trPr>
          <w:trHeight w:val="461"/>
        </w:trPr>
        <w:tc>
          <w:tcPr>
            <w:tcW w:w="1429"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3D682C53"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7.</w:t>
            </w:r>
          </w:p>
        </w:tc>
        <w:tc>
          <w:tcPr>
            <w:tcW w:w="5136"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6079428B"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BSN e-biz (CDB)</w:t>
            </w:r>
          </w:p>
        </w:tc>
        <w:tc>
          <w:tcPr>
            <w:tcW w:w="360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26FAB8E5" w14:textId="77777777" w:rsidR="0055655A" w:rsidRPr="003C7442" w:rsidRDefault="0055655A" w:rsidP="00B33C08">
            <w:pPr>
              <w:jc w:val="center"/>
              <w:rPr>
                <w:rFonts w:asciiTheme="minorHAnsi" w:hAnsiTheme="minorHAnsi" w:cstheme="minorHAnsi"/>
                <w:sz w:val="22"/>
                <w:szCs w:val="22"/>
              </w:rPr>
            </w:pPr>
            <w:r w:rsidRPr="003C7442">
              <w:rPr>
                <w:rFonts w:asciiTheme="minorHAnsi" w:eastAsia="Calibri" w:hAnsiTheme="minorHAnsi" w:cstheme="minorHAnsi"/>
                <w:color w:val="000000"/>
                <w:kern w:val="24"/>
                <w:sz w:val="22"/>
                <w:szCs w:val="22"/>
                <w:lang w:val="en-MY"/>
              </w:rPr>
              <w:t>23.75 x 7</w:t>
            </w:r>
          </w:p>
          <w:p w14:paraId="7B940054" w14:textId="77777777" w:rsidR="0055655A" w:rsidRPr="003C7442" w:rsidRDefault="0055655A" w:rsidP="00B33C08">
            <w:pPr>
              <w:jc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12:15 am – 11:59 pm</w:t>
            </w:r>
          </w:p>
        </w:tc>
        <w:tc>
          <w:tcPr>
            <w:tcW w:w="3902"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77DDA03B"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12:00 pm to 6:00 am</w:t>
            </w:r>
          </w:p>
        </w:tc>
      </w:tr>
      <w:tr w:rsidR="0055655A" w:rsidRPr="003C7442" w14:paraId="7F3CF102" w14:textId="77777777" w:rsidTr="00B33C08">
        <w:trPr>
          <w:trHeight w:val="461"/>
        </w:trPr>
        <w:tc>
          <w:tcPr>
            <w:tcW w:w="1429"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4B520346"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8.</w:t>
            </w:r>
          </w:p>
        </w:tc>
        <w:tc>
          <w:tcPr>
            <w:tcW w:w="5136"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24546A99"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 xml:space="preserve">BSN </w:t>
            </w:r>
            <w:proofErr w:type="spellStart"/>
            <w:r w:rsidRPr="003C7442">
              <w:rPr>
                <w:rFonts w:asciiTheme="minorHAnsi" w:hAnsiTheme="minorHAnsi" w:cstheme="minorHAnsi"/>
                <w:color w:val="000000"/>
                <w:kern w:val="24"/>
                <w:sz w:val="22"/>
                <w:szCs w:val="22"/>
                <w:lang w:val="en-MY"/>
              </w:rPr>
              <w:t>InfoSite</w:t>
            </w:r>
            <w:proofErr w:type="spellEnd"/>
          </w:p>
        </w:tc>
        <w:tc>
          <w:tcPr>
            <w:tcW w:w="360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558A4513" w14:textId="77777777" w:rsidR="0055655A" w:rsidRPr="003C7442" w:rsidRDefault="0055655A" w:rsidP="00B33C08">
            <w:pPr>
              <w:jc w:val="center"/>
              <w:rPr>
                <w:rFonts w:asciiTheme="minorHAnsi" w:hAnsiTheme="minorHAnsi" w:cstheme="minorHAnsi"/>
                <w:sz w:val="22"/>
                <w:szCs w:val="22"/>
              </w:rPr>
            </w:pPr>
            <w:r w:rsidRPr="003C7442">
              <w:rPr>
                <w:rFonts w:asciiTheme="minorHAnsi" w:eastAsia="Calibri" w:hAnsiTheme="minorHAnsi" w:cstheme="minorHAnsi"/>
                <w:color w:val="000000"/>
                <w:kern w:val="24"/>
                <w:sz w:val="22"/>
                <w:szCs w:val="22"/>
                <w:lang w:val="en-MY"/>
              </w:rPr>
              <w:t>24 X 7</w:t>
            </w:r>
          </w:p>
        </w:tc>
        <w:tc>
          <w:tcPr>
            <w:tcW w:w="3902"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3488CD68" w14:textId="77777777" w:rsidR="0055655A" w:rsidRPr="003C7442" w:rsidRDefault="0055655A" w:rsidP="00B33C08">
            <w:pPr>
              <w:jc w:val="center"/>
              <w:textAlignment w:val="center"/>
              <w:rPr>
                <w:rFonts w:asciiTheme="minorHAnsi" w:hAnsiTheme="minorHAnsi" w:cstheme="minorHAnsi"/>
                <w:sz w:val="22"/>
                <w:szCs w:val="22"/>
              </w:rPr>
            </w:pPr>
            <w:r w:rsidRPr="003C7442">
              <w:rPr>
                <w:rFonts w:asciiTheme="minorHAnsi" w:hAnsiTheme="minorHAnsi" w:cstheme="minorHAnsi"/>
                <w:color w:val="000000"/>
                <w:kern w:val="24"/>
                <w:sz w:val="22"/>
                <w:szCs w:val="22"/>
                <w:lang w:val="en-MY"/>
              </w:rPr>
              <w:t>12:00 pm to 5:00 am</w:t>
            </w:r>
          </w:p>
        </w:tc>
      </w:tr>
    </w:tbl>
    <w:p w14:paraId="5FF6DEF3" w14:textId="77777777" w:rsidR="0055655A" w:rsidRPr="00360D2C" w:rsidRDefault="0055655A" w:rsidP="0055655A">
      <w:pPr>
        <w:spacing w:after="160" w:line="259" w:lineRule="auto"/>
        <w:rPr>
          <w:rFonts w:asciiTheme="minorHAnsi" w:hAnsiTheme="minorHAnsi" w:cstheme="minorHAnsi"/>
          <w:sz w:val="22"/>
          <w:szCs w:val="22"/>
          <w:lang w:val="sv-SE"/>
        </w:rPr>
      </w:pPr>
    </w:p>
    <w:p w14:paraId="2A451114" w14:textId="0B2B0D25" w:rsidR="00506E6F" w:rsidRPr="00360D2C" w:rsidRDefault="00506E6F">
      <w:pPr>
        <w:spacing w:after="160" w:line="259" w:lineRule="auto"/>
        <w:rPr>
          <w:rFonts w:asciiTheme="minorHAnsi" w:hAnsiTheme="minorHAnsi" w:cstheme="minorHAnsi"/>
          <w:bCs/>
          <w:sz w:val="32"/>
          <w:u w:val="single"/>
          <w:lang w:val="sv-SE"/>
        </w:rPr>
      </w:pPr>
      <w:r w:rsidRPr="00360D2C">
        <w:rPr>
          <w:rFonts w:asciiTheme="minorHAnsi" w:hAnsiTheme="minorHAnsi" w:cstheme="minorHAnsi"/>
          <w:b/>
          <w:bCs/>
          <w:lang w:val="sv-SE"/>
        </w:rPr>
        <w:br w:type="page"/>
      </w:r>
    </w:p>
    <w:p w14:paraId="2F72F948" w14:textId="45D66803" w:rsidR="00CC0374" w:rsidRPr="00360D2C" w:rsidRDefault="006A1081" w:rsidP="00417202">
      <w:pPr>
        <w:pStyle w:val="Heading1"/>
        <w:rPr>
          <w:lang w:val="sv-SE"/>
        </w:rPr>
      </w:pPr>
      <w:bookmarkStart w:id="5" w:name="_Toc106208380"/>
      <w:r w:rsidRPr="00360D2C">
        <w:rPr>
          <w:lang w:val="sv-SE"/>
        </w:rPr>
        <w:lastRenderedPageBreak/>
        <w:t xml:space="preserve">Staff </w:t>
      </w:r>
      <w:r w:rsidR="004E0AD3" w:rsidRPr="00360D2C">
        <w:rPr>
          <w:lang w:val="sv-SE"/>
        </w:rPr>
        <w:t xml:space="preserve"> and vendor </w:t>
      </w:r>
      <w:r w:rsidRPr="00360D2C">
        <w:rPr>
          <w:lang w:val="sv-SE"/>
        </w:rPr>
        <w:t xml:space="preserve">involved  (based at DR  Data Centre, </w:t>
      </w:r>
      <w:r w:rsidR="006C3B53" w:rsidRPr="00360D2C">
        <w:rPr>
          <w:lang w:val="sv-SE"/>
        </w:rPr>
        <w:t>Strateq, PJ</w:t>
      </w:r>
      <w:r w:rsidRPr="00360D2C">
        <w:rPr>
          <w:lang w:val="sv-SE"/>
        </w:rPr>
        <w:t>) :</w:t>
      </w:r>
      <w:bookmarkEnd w:id="5"/>
    </w:p>
    <w:p w14:paraId="21A1546E" w14:textId="24FDFA75" w:rsidR="004E0AD3" w:rsidRPr="00360D2C" w:rsidRDefault="004E0AD3" w:rsidP="0055655A">
      <w:pPr>
        <w:rPr>
          <w:rFonts w:asciiTheme="minorHAnsi" w:hAnsiTheme="minorHAnsi" w:cstheme="minorHAnsi"/>
          <w:b/>
          <w:bCs/>
          <w:sz w:val="32"/>
          <w:szCs w:val="32"/>
        </w:rPr>
      </w:pPr>
      <w:r w:rsidRPr="00360D2C">
        <w:rPr>
          <w:rFonts w:asciiTheme="minorHAnsi" w:hAnsiTheme="minorHAnsi" w:cstheme="minorHAnsi"/>
          <w:b/>
          <w:bCs/>
          <w:sz w:val="32"/>
          <w:szCs w:val="32"/>
        </w:rPr>
        <w:t xml:space="preserve">** refer to Attachment </w:t>
      </w:r>
    </w:p>
    <w:p w14:paraId="3E7E15D9" w14:textId="0618FA48" w:rsidR="004E0AD3" w:rsidRPr="00360D2C" w:rsidRDefault="004E0AD3" w:rsidP="004E0AD3">
      <w:pPr>
        <w:rPr>
          <w:rFonts w:asciiTheme="minorHAnsi" w:hAnsiTheme="minorHAnsi" w:cstheme="minorHAnsi"/>
        </w:rPr>
      </w:pPr>
    </w:p>
    <w:p w14:paraId="07464479" w14:textId="2DBD7ECB" w:rsidR="004E0AD3" w:rsidRPr="00360D2C" w:rsidRDefault="004E0AD3" w:rsidP="004E0AD3">
      <w:pPr>
        <w:rPr>
          <w:rFonts w:asciiTheme="minorHAnsi" w:hAnsiTheme="minorHAnsi" w:cstheme="minorHAnsi"/>
        </w:rPr>
      </w:pPr>
    </w:p>
    <w:p w14:paraId="59B60B5C" w14:textId="37DEAB8E" w:rsidR="004E0AD3" w:rsidRPr="00360D2C" w:rsidRDefault="004E0AD3" w:rsidP="004E0AD3">
      <w:pPr>
        <w:rPr>
          <w:rFonts w:asciiTheme="minorHAnsi" w:hAnsiTheme="minorHAnsi" w:cstheme="minorHAnsi"/>
        </w:rPr>
      </w:pPr>
    </w:p>
    <w:p w14:paraId="746825F9" w14:textId="5A85B4EC" w:rsidR="004E0AD3" w:rsidRPr="00360D2C" w:rsidRDefault="004E0AD3" w:rsidP="004E0AD3">
      <w:pPr>
        <w:rPr>
          <w:rFonts w:asciiTheme="minorHAnsi" w:hAnsiTheme="minorHAnsi" w:cstheme="minorHAnsi"/>
        </w:rPr>
      </w:pPr>
    </w:p>
    <w:p w14:paraId="567A9820" w14:textId="382AEE06" w:rsidR="004E0AD3" w:rsidRPr="00360D2C" w:rsidRDefault="004E0AD3" w:rsidP="004E0AD3">
      <w:pPr>
        <w:rPr>
          <w:rFonts w:asciiTheme="minorHAnsi" w:hAnsiTheme="minorHAnsi" w:cstheme="minorHAnsi"/>
        </w:rPr>
      </w:pPr>
    </w:p>
    <w:p w14:paraId="61FA3352" w14:textId="568FB425" w:rsidR="004E0AD3" w:rsidRPr="00360D2C" w:rsidRDefault="004E0AD3" w:rsidP="004E0AD3">
      <w:pPr>
        <w:rPr>
          <w:rFonts w:asciiTheme="minorHAnsi" w:hAnsiTheme="minorHAnsi" w:cstheme="minorHAnsi"/>
        </w:rPr>
      </w:pPr>
    </w:p>
    <w:p w14:paraId="61FEC3BC" w14:textId="05A7EA67" w:rsidR="004E0AD3" w:rsidRPr="00360D2C" w:rsidRDefault="004E0AD3" w:rsidP="004E0AD3">
      <w:pPr>
        <w:rPr>
          <w:rFonts w:asciiTheme="minorHAnsi" w:hAnsiTheme="minorHAnsi" w:cstheme="minorHAnsi"/>
        </w:rPr>
      </w:pPr>
    </w:p>
    <w:p w14:paraId="15D82280" w14:textId="1FB03B01" w:rsidR="004E0AD3" w:rsidRPr="00360D2C" w:rsidRDefault="004E0AD3" w:rsidP="004E0AD3">
      <w:pPr>
        <w:rPr>
          <w:rFonts w:asciiTheme="minorHAnsi" w:hAnsiTheme="minorHAnsi" w:cstheme="minorHAnsi"/>
        </w:rPr>
      </w:pPr>
    </w:p>
    <w:p w14:paraId="46D4592C" w14:textId="5B6DD595" w:rsidR="004E0AD3" w:rsidRPr="00360D2C" w:rsidRDefault="004E0AD3" w:rsidP="004E0AD3">
      <w:pPr>
        <w:rPr>
          <w:rFonts w:asciiTheme="minorHAnsi" w:hAnsiTheme="minorHAnsi" w:cstheme="minorHAnsi"/>
        </w:rPr>
      </w:pPr>
    </w:p>
    <w:p w14:paraId="1FA7A4D9" w14:textId="7D6BEC00" w:rsidR="004E0AD3" w:rsidRPr="00360D2C" w:rsidRDefault="004E0AD3" w:rsidP="004E0AD3">
      <w:pPr>
        <w:rPr>
          <w:rFonts w:asciiTheme="minorHAnsi" w:hAnsiTheme="minorHAnsi" w:cstheme="minorHAnsi"/>
        </w:rPr>
      </w:pPr>
    </w:p>
    <w:p w14:paraId="3049ADAB" w14:textId="159841BB" w:rsidR="004E0AD3" w:rsidRPr="00360D2C" w:rsidRDefault="004E0AD3" w:rsidP="004E0AD3">
      <w:pPr>
        <w:rPr>
          <w:rFonts w:asciiTheme="minorHAnsi" w:hAnsiTheme="minorHAnsi" w:cstheme="minorHAnsi"/>
        </w:rPr>
      </w:pPr>
    </w:p>
    <w:p w14:paraId="0D1E56CA" w14:textId="5FF42B2B" w:rsidR="004E0AD3" w:rsidRPr="00360D2C" w:rsidRDefault="004E0AD3" w:rsidP="004E0AD3">
      <w:pPr>
        <w:rPr>
          <w:rFonts w:asciiTheme="minorHAnsi" w:hAnsiTheme="minorHAnsi" w:cstheme="minorHAnsi"/>
        </w:rPr>
      </w:pPr>
    </w:p>
    <w:p w14:paraId="3528FBC5" w14:textId="004F84AB" w:rsidR="004E0AD3" w:rsidRPr="00360D2C" w:rsidRDefault="004E0AD3" w:rsidP="004E0AD3">
      <w:pPr>
        <w:rPr>
          <w:rFonts w:asciiTheme="minorHAnsi" w:hAnsiTheme="minorHAnsi" w:cstheme="minorHAnsi"/>
        </w:rPr>
      </w:pPr>
    </w:p>
    <w:p w14:paraId="05A14E45" w14:textId="18445EC0" w:rsidR="004E0AD3" w:rsidRPr="00360D2C" w:rsidRDefault="004E0AD3" w:rsidP="004E0AD3">
      <w:pPr>
        <w:rPr>
          <w:rFonts w:asciiTheme="minorHAnsi" w:hAnsiTheme="minorHAnsi" w:cstheme="minorHAnsi"/>
        </w:rPr>
      </w:pPr>
    </w:p>
    <w:p w14:paraId="11F397A6" w14:textId="490D68D3" w:rsidR="004E0AD3" w:rsidRPr="00360D2C" w:rsidRDefault="004E0AD3" w:rsidP="004E0AD3">
      <w:pPr>
        <w:rPr>
          <w:rFonts w:asciiTheme="minorHAnsi" w:hAnsiTheme="minorHAnsi" w:cstheme="minorHAnsi"/>
        </w:rPr>
      </w:pPr>
    </w:p>
    <w:p w14:paraId="227B3A9D" w14:textId="6C844DA2" w:rsidR="004E0AD3" w:rsidRPr="00360D2C" w:rsidRDefault="004E0AD3" w:rsidP="004E0AD3">
      <w:pPr>
        <w:rPr>
          <w:rFonts w:asciiTheme="minorHAnsi" w:hAnsiTheme="minorHAnsi" w:cstheme="minorHAnsi"/>
        </w:rPr>
      </w:pPr>
    </w:p>
    <w:p w14:paraId="2AA32D53" w14:textId="77777777" w:rsidR="004E0AD3" w:rsidRPr="00360D2C" w:rsidRDefault="004E0AD3" w:rsidP="004E0AD3">
      <w:pPr>
        <w:rPr>
          <w:rFonts w:asciiTheme="minorHAnsi" w:hAnsiTheme="minorHAnsi" w:cstheme="minorHAnsi"/>
        </w:rPr>
      </w:pPr>
    </w:p>
    <w:p w14:paraId="64977F66" w14:textId="77777777" w:rsidR="002E5213" w:rsidRPr="00360D2C" w:rsidRDefault="002E5213" w:rsidP="00A5562D">
      <w:pPr>
        <w:pStyle w:val="ListParagraph"/>
        <w:spacing w:after="160" w:line="259" w:lineRule="auto"/>
        <w:rPr>
          <w:rFonts w:asciiTheme="minorHAnsi" w:hAnsiTheme="minorHAnsi" w:cstheme="minorHAnsi"/>
          <w:bCs/>
        </w:rPr>
      </w:pPr>
    </w:p>
    <w:p w14:paraId="1EBE207D" w14:textId="0F18AB87" w:rsidR="00A5562D" w:rsidRPr="00360D2C" w:rsidRDefault="00A5562D">
      <w:pPr>
        <w:spacing w:after="160" w:line="259" w:lineRule="auto"/>
        <w:rPr>
          <w:rFonts w:asciiTheme="minorHAnsi" w:eastAsia="Calibri" w:hAnsiTheme="minorHAnsi" w:cstheme="minorHAnsi"/>
          <w:bCs/>
          <w:sz w:val="22"/>
          <w:szCs w:val="22"/>
        </w:rPr>
      </w:pPr>
    </w:p>
    <w:p w14:paraId="720FA06E" w14:textId="6BC5A464" w:rsidR="00A5562D" w:rsidRPr="008359CC" w:rsidRDefault="00A5562D" w:rsidP="00417202">
      <w:pPr>
        <w:pStyle w:val="Heading1"/>
      </w:pPr>
      <w:r w:rsidRPr="00360D2C">
        <w:rPr>
          <w:bCs/>
        </w:rPr>
        <w:br w:type="page"/>
      </w:r>
      <w:bookmarkStart w:id="6" w:name="_Toc106208381"/>
      <w:r w:rsidRPr="008359CC">
        <w:lastRenderedPageBreak/>
        <w:t>Activity Summary:</w:t>
      </w:r>
      <w:bookmarkEnd w:id="6"/>
    </w:p>
    <w:p w14:paraId="026FB6BE" w14:textId="77777777" w:rsidR="00E238E1" w:rsidRPr="00360D2C" w:rsidRDefault="00E238E1" w:rsidP="00E238E1">
      <w:pPr>
        <w:rPr>
          <w:rFonts w:asciiTheme="minorHAnsi" w:hAnsiTheme="minorHAnsi" w:cstheme="minorHAnsi"/>
          <w:highlight w:val="yellow"/>
        </w:rPr>
      </w:pPr>
    </w:p>
    <w:tbl>
      <w:tblPr>
        <w:tblStyle w:val="TableGrid"/>
        <w:tblW w:w="0" w:type="auto"/>
        <w:tblInd w:w="900" w:type="dxa"/>
        <w:tblLook w:val="04A0" w:firstRow="1" w:lastRow="0" w:firstColumn="1" w:lastColumn="0" w:noHBand="0" w:noVBand="1"/>
      </w:tblPr>
      <w:tblGrid>
        <w:gridCol w:w="680"/>
        <w:gridCol w:w="4318"/>
        <w:gridCol w:w="2323"/>
        <w:gridCol w:w="1340"/>
        <w:gridCol w:w="3583"/>
      </w:tblGrid>
      <w:tr w:rsidR="00A5562D" w:rsidRPr="00360D2C" w14:paraId="3BB6CD82" w14:textId="77777777" w:rsidTr="00356D59">
        <w:trPr>
          <w:trHeight w:val="602"/>
        </w:trPr>
        <w:tc>
          <w:tcPr>
            <w:tcW w:w="68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973CD03" w14:textId="77777777" w:rsidR="00A5562D" w:rsidRPr="00360D2C" w:rsidRDefault="00A5562D">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No</w:t>
            </w:r>
          </w:p>
        </w:tc>
        <w:tc>
          <w:tcPr>
            <w:tcW w:w="43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A8CC45A" w14:textId="77777777" w:rsidR="00A5562D" w:rsidRPr="00360D2C" w:rsidRDefault="00A5562D">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Activity Category</w:t>
            </w:r>
          </w:p>
        </w:tc>
        <w:tc>
          <w:tcPr>
            <w:tcW w:w="2323"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55AFDA" w14:textId="77777777" w:rsidR="00A5562D" w:rsidRPr="00360D2C" w:rsidRDefault="00A5562D">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Steps Mapping</w:t>
            </w:r>
          </w:p>
        </w:tc>
        <w:tc>
          <w:tcPr>
            <w:tcW w:w="1340" w:type="dxa"/>
            <w:vMerge w:val="restart"/>
            <w:tcBorders>
              <w:top w:val="nil"/>
              <w:left w:val="single" w:sz="4" w:space="0" w:color="auto"/>
              <w:bottom w:val="nil"/>
              <w:right w:val="single" w:sz="4" w:space="0" w:color="auto"/>
            </w:tcBorders>
            <w:vAlign w:val="center"/>
          </w:tcPr>
          <w:p w14:paraId="4347FB1D" w14:textId="77777777" w:rsidR="00A5562D" w:rsidRPr="00360D2C" w:rsidRDefault="00A5562D">
            <w:pPr>
              <w:tabs>
                <w:tab w:val="center" w:pos="1761"/>
                <w:tab w:val="center" w:pos="2538"/>
              </w:tabs>
              <w:spacing w:after="173" w:line="256" w:lineRule="auto"/>
              <w:jc w:val="center"/>
              <w:rPr>
                <w:rFonts w:asciiTheme="minorHAnsi" w:hAnsiTheme="minorHAnsi" w:cstheme="minorHAnsi"/>
                <w:b/>
              </w:rPr>
            </w:pPr>
          </w:p>
        </w:tc>
        <w:tc>
          <w:tcPr>
            <w:tcW w:w="358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7954DD" w14:textId="77777777" w:rsidR="00A5562D" w:rsidRPr="00360D2C" w:rsidRDefault="00A5562D">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Estimated Date/Time</w:t>
            </w:r>
          </w:p>
          <w:p w14:paraId="38B96725" w14:textId="77777777" w:rsidR="00A5562D" w:rsidRPr="00360D2C" w:rsidRDefault="00A5562D">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Start</w:t>
            </w:r>
          </w:p>
        </w:tc>
      </w:tr>
      <w:tr w:rsidR="00A5562D" w:rsidRPr="00360D2C" w14:paraId="55501990" w14:textId="77777777" w:rsidTr="009A2161">
        <w:trPr>
          <w:trHeight w:val="431"/>
        </w:trPr>
        <w:tc>
          <w:tcPr>
            <w:tcW w:w="680" w:type="dxa"/>
            <w:tcBorders>
              <w:top w:val="single" w:sz="4" w:space="0" w:color="auto"/>
              <w:left w:val="single" w:sz="4" w:space="0" w:color="auto"/>
              <w:bottom w:val="single" w:sz="4" w:space="0" w:color="auto"/>
              <w:right w:val="single" w:sz="4" w:space="0" w:color="auto"/>
            </w:tcBorders>
            <w:vAlign w:val="center"/>
            <w:hideMark/>
          </w:tcPr>
          <w:p w14:paraId="6EF6D09C" w14:textId="77777777" w:rsidR="00A5562D" w:rsidRPr="00360D2C" w:rsidRDefault="00A5562D"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1</w:t>
            </w:r>
          </w:p>
        </w:tc>
        <w:tc>
          <w:tcPr>
            <w:tcW w:w="4318" w:type="dxa"/>
            <w:tcBorders>
              <w:top w:val="single" w:sz="4" w:space="0" w:color="auto"/>
              <w:left w:val="single" w:sz="4" w:space="0" w:color="auto"/>
              <w:bottom w:val="single" w:sz="4" w:space="0" w:color="auto"/>
              <w:right w:val="single" w:sz="4" w:space="0" w:color="auto"/>
            </w:tcBorders>
            <w:vAlign w:val="center"/>
            <w:hideMark/>
          </w:tcPr>
          <w:p w14:paraId="0DADEF74" w14:textId="77777777" w:rsidR="00A5562D" w:rsidRPr="00360D2C" w:rsidRDefault="00A5562D" w:rsidP="009A2161">
            <w:pPr>
              <w:tabs>
                <w:tab w:val="center" w:pos="1761"/>
                <w:tab w:val="center" w:pos="2538"/>
              </w:tabs>
              <w:spacing w:after="173" w:line="256" w:lineRule="auto"/>
              <w:rPr>
                <w:rFonts w:asciiTheme="minorHAnsi" w:hAnsiTheme="minorHAnsi" w:cstheme="minorHAnsi"/>
                <w:b/>
              </w:rPr>
            </w:pPr>
            <w:r w:rsidRPr="00360D2C">
              <w:rPr>
                <w:rFonts w:asciiTheme="minorHAnsi" w:hAnsiTheme="minorHAnsi" w:cstheme="minorHAnsi"/>
                <w:b/>
              </w:rPr>
              <w:t>PLANNING</w:t>
            </w:r>
          </w:p>
        </w:tc>
        <w:tc>
          <w:tcPr>
            <w:tcW w:w="2323" w:type="dxa"/>
            <w:tcBorders>
              <w:top w:val="single" w:sz="4" w:space="0" w:color="auto"/>
              <w:left w:val="single" w:sz="4" w:space="0" w:color="auto"/>
              <w:bottom w:val="single" w:sz="4" w:space="0" w:color="auto"/>
              <w:right w:val="single" w:sz="4" w:space="0" w:color="auto"/>
            </w:tcBorders>
            <w:vAlign w:val="center"/>
            <w:hideMark/>
          </w:tcPr>
          <w:p w14:paraId="64C7F581" w14:textId="77777777" w:rsidR="00A5562D" w:rsidRPr="00360D2C" w:rsidRDefault="00A5562D"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1, 2</w:t>
            </w:r>
          </w:p>
        </w:tc>
        <w:tc>
          <w:tcPr>
            <w:tcW w:w="1340" w:type="dxa"/>
            <w:vMerge/>
            <w:tcBorders>
              <w:top w:val="nil"/>
              <w:left w:val="single" w:sz="4" w:space="0" w:color="auto"/>
              <w:bottom w:val="nil"/>
              <w:right w:val="single" w:sz="4" w:space="0" w:color="auto"/>
            </w:tcBorders>
            <w:vAlign w:val="center"/>
            <w:hideMark/>
          </w:tcPr>
          <w:p w14:paraId="662230D3" w14:textId="77777777" w:rsidR="00A5562D" w:rsidRPr="00360D2C" w:rsidRDefault="00A5562D" w:rsidP="009A2161">
            <w:pPr>
              <w:jc w:val="center"/>
              <w:rPr>
                <w:rFonts w:asciiTheme="minorHAnsi" w:eastAsia="Calibri" w:hAnsiTheme="minorHAnsi" w:cstheme="minorHAnsi"/>
                <w:b/>
                <w:color w:val="000000"/>
              </w:rPr>
            </w:pPr>
          </w:p>
        </w:tc>
        <w:tc>
          <w:tcPr>
            <w:tcW w:w="3583" w:type="dxa"/>
            <w:tcBorders>
              <w:top w:val="single" w:sz="4" w:space="0" w:color="auto"/>
              <w:left w:val="single" w:sz="4" w:space="0" w:color="auto"/>
              <w:bottom w:val="single" w:sz="4" w:space="0" w:color="auto"/>
              <w:right w:val="single" w:sz="4" w:space="0" w:color="auto"/>
            </w:tcBorders>
            <w:vAlign w:val="center"/>
          </w:tcPr>
          <w:p w14:paraId="6B4D529B" w14:textId="7631B5F7" w:rsidR="004C4CFB" w:rsidRPr="00360D2C" w:rsidRDefault="00B31599" w:rsidP="009A2161">
            <w:pPr>
              <w:spacing w:line="256" w:lineRule="auto"/>
              <w:jc w:val="center"/>
              <w:rPr>
                <w:rFonts w:asciiTheme="minorHAnsi" w:hAnsiTheme="minorHAnsi" w:cstheme="minorHAnsi"/>
              </w:rPr>
            </w:pPr>
            <w:r w:rsidRPr="00360D2C">
              <w:rPr>
                <w:rFonts w:asciiTheme="minorHAnsi" w:hAnsiTheme="minorHAnsi" w:cstheme="minorHAnsi"/>
              </w:rPr>
              <w:t>15</w:t>
            </w:r>
            <w:r w:rsidR="00F915A4" w:rsidRPr="00360D2C">
              <w:rPr>
                <w:rFonts w:asciiTheme="minorHAnsi" w:hAnsiTheme="minorHAnsi" w:cstheme="minorHAnsi"/>
              </w:rPr>
              <w:t>/</w:t>
            </w:r>
            <w:r w:rsidRPr="00360D2C">
              <w:rPr>
                <w:rFonts w:asciiTheme="minorHAnsi" w:hAnsiTheme="minorHAnsi" w:cstheme="minorHAnsi"/>
              </w:rPr>
              <w:t>05</w:t>
            </w:r>
            <w:r w:rsidR="00F915A4" w:rsidRPr="00360D2C">
              <w:rPr>
                <w:rFonts w:asciiTheme="minorHAnsi" w:hAnsiTheme="minorHAnsi" w:cstheme="minorHAnsi"/>
              </w:rPr>
              <w:t>/</w:t>
            </w:r>
            <w:r w:rsidR="004C4CFB" w:rsidRPr="00360D2C">
              <w:rPr>
                <w:rFonts w:asciiTheme="minorHAnsi" w:hAnsiTheme="minorHAnsi" w:cstheme="minorHAnsi"/>
              </w:rPr>
              <w:t>202</w:t>
            </w:r>
            <w:r w:rsidR="00AA178F" w:rsidRPr="00360D2C">
              <w:rPr>
                <w:rFonts w:asciiTheme="minorHAnsi" w:hAnsiTheme="minorHAnsi" w:cstheme="minorHAnsi"/>
              </w:rPr>
              <w:t>2</w:t>
            </w:r>
            <w:r w:rsidR="004C4CFB" w:rsidRPr="00360D2C">
              <w:rPr>
                <w:rFonts w:asciiTheme="minorHAnsi" w:hAnsiTheme="minorHAnsi" w:cstheme="minorHAnsi"/>
              </w:rPr>
              <w:t xml:space="preserve"> (</w:t>
            </w:r>
            <w:r w:rsidR="00F915A4" w:rsidRPr="00360D2C">
              <w:rPr>
                <w:rFonts w:asciiTheme="minorHAnsi" w:hAnsiTheme="minorHAnsi" w:cstheme="minorHAnsi"/>
              </w:rPr>
              <w:t>Wednesday</w:t>
            </w:r>
            <w:r w:rsidR="004C4CFB" w:rsidRPr="00360D2C">
              <w:rPr>
                <w:rFonts w:asciiTheme="minorHAnsi" w:hAnsiTheme="minorHAnsi" w:cstheme="minorHAnsi"/>
              </w:rPr>
              <w:t>)</w:t>
            </w:r>
          </w:p>
          <w:p w14:paraId="48B7FC1F" w14:textId="2C70D1F1" w:rsidR="00A5562D" w:rsidRPr="00360D2C" w:rsidRDefault="004C4CFB" w:rsidP="009A2161">
            <w:pPr>
              <w:spacing w:line="256" w:lineRule="auto"/>
              <w:jc w:val="center"/>
              <w:rPr>
                <w:rFonts w:asciiTheme="minorHAnsi" w:hAnsiTheme="minorHAnsi" w:cstheme="minorHAnsi"/>
              </w:rPr>
            </w:pPr>
            <w:r w:rsidRPr="00360D2C">
              <w:rPr>
                <w:rFonts w:asciiTheme="minorHAnsi" w:hAnsiTheme="minorHAnsi" w:cstheme="minorHAnsi"/>
              </w:rPr>
              <w:t>08:30 – 17:30</w:t>
            </w:r>
          </w:p>
        </w:tc>
      </w:tr>
      <w:tr w:rsidR="00A5562D" w:rsidRPr="00360D2C" w14:paraId="5768BC00" w14:textId="77777777" w:rsidTr="009A2161">
        <w:trPr>
          <w:trHeight w:val="375"/>
        </w:trPr>
        <w:tc>
          <w:tcPr>
            <w:tcW w:w="680" w:type="dxa"/>
            <w:tcBorders>
              <w:top w:val="single" w:sz="4" w:space="0" w:color="auto"/>
              <w:left w:val="single" w:sz="4" w:space="0" w:color="auto"/>
              <w:bottom w:val="single" w:sz="4" w:space="0" w:color="auto"/>
              <w:right w:val="single" w:sz="4" w:space="0" w:color="auto"/>
            </w:tcBorders>
            <w:vAlign w:val="center"/>
            <w:hideMark/>
          </w:tcPr>
          <w:p w14:paraId="7CF17D27" w14:textId="77777777" w:rsidR="00A5562D" w:rsidRPr="00360D2C" w:rsidRDefault="00A5562D"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2</w:t>
            </w:r>
          </w:p>
        </w:tc>
        <w:tc>
          <w:tcPr>
            <w:tcW w:w="4318" w:type="dxa"/>
            <w:tcBorders>
              <w:top w:val="single" w:sz="4" w:space="0" w:color="auto"/>
              <w:left w:val="single" w:sz="4" w:space="0" w:color="auto"/>
              <w:bottom w:val="single" w:sz="4" w:space="0" w:color="auto"/>
              <w:right w:val="single" w:sz="4" w:space="0" w:color="auto"/>
            </w:tcBorders>
            <w:vAlign w:val="center"/>
            <w:hideMark/>
          </w:tcPr>
          <w:p w14:paraId="575B4B2F" w14:textId="4A9C9F07" w:rsidR="00A5562D" w:rsidRPr="00360D2C" w:rsidRDefault="00A5562D" w:rsidP="009A2161">
            <w:pPr>
              <w:tabs>
                <w:tab w:val="center" w:pos="1761"/>
                <w:tab w:val="center" w:pos="2538"/>
              </w:tabs>
              <w:spacing w:after="173" w:line="256" w:lineRule="auto"/>
              <w:rPr>
                <w:rFonts w:asciiTheme="minorHAnsi" w:hAnsiTheme="minorHAnsi" w:cstheme="minorHAnsi"/>
                <w:b/>
              </w:rPr>
            </w:pPr>
            <w:r w:rsidRPr="00360D2C">
              <w:rPr>
                <w:rFonts w:asciiTheme="minorHAnsi" w:hAnsiTheme="minorHAnsi" w:cstheme="minorHAnsi"/>
                <w:b/>
              </w:rPr>
              <w:t>PREPARATION</w:t>
            </w:r>
          </w:p>
        </w:tc>
        <w:tc>
          <w:tcPr>
            <w:tcW w:w="2323" w:type="dxa"/>
            <w:tcBorders>
              <w:top w:val="single" w:sz="4" w:space="0" w:color="auto"/>
              <w:left w:val="single" w:sz="4" w:space="0" w:color="auto"/>
              <w:bottom w:val="single" w:sz="4" w:space="0" w:color="auto"/>
              <w:right w:val="single" w:sz="4" w:space="0" w:color="auto"/>
            </w:tcBorders>
            <w:vAlign w:val="center"/>
            <w:hideMark/>
          </w:tcPr>
          <w:p w14:paraId="64603A64" w14:textId="54F1B321" w:rsidR="00A5562D" w:rsidRPr="00360D2C" w:rsidRDefault="00A5562D"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 xml:space="preserve">3 – </w:t>
            </w:r>
            <w:r w:rsidR="0047398E" w:rsidRPr="00360D2C">
              <w:rPr>
                <w:rFonts w:asciiTheme="minorHAnsi" w:hAnsiTheme="minorHAnsi" w:cstheme="minorHAnsi"/>
                <w:b/>
              </w:rPr>
              <w:t>21</w:t>
            </w:r>
          </w:p>
        </w:tc>
        <w:tc>
          <w:tcPr>
            <w:tcW w:w="1340" w:type="dxa"/>
            <w:vMerge/>
            <w:tcBorders>
              <w:top w:val="nil"/>
              <w:left w:val="single" w:sz="4" w:space="0" w:color="auto"/>
              <w:bottom w:val="nil"/>
              <w:right w:val="single" w:sz="4" w:space="0" w:color="auto"/>
            </w:tcBorders>
            <w:vAlign w:val="center"/>
            <w:hideMark/>
          </w:tcPr>
          <w:p w14:paraId="5AACF2E1" w14:textId="77777777" w:rsidR="00A5562D" w:rsidRPr="00360D2C" w:rsidRDefault="00A5562D" w:rsidP="009A2161">
            <w:pPr>
              <w:jc w:val="center"/>
              <w:rPr>
                <w:rFonts w:asciiTheme="minorHAnsi" w:eastAsia="Calibri" w:hAnsiTheme="minorHAnsi" w:cstheme="minorHAnsi"/>
                <w:b/>
                <w:color w:val="000000"/>
              </w:rPr>
            </w:pPr>
          </w:p>
        </w:tc>
        <w:tc>
          <w:tcPr>
            <w:tcW w:w="3583" w:type="dxa"/>
            <w:tcBorders>
              <w:top w:val="single" w:sz="4" w:space="0" w:color="auto"/>
              <w:left w:val="single" w:sz="4" w:space="0" w:color="auto"/>
              <w:bottom w:val="single" w:sz="4" w:space="0" w:color="auto"/>
              <w:right w:val="single" w:sz="4" w:space="0" w:color="auto"/>
            </w:tcBorders>
            <w:vAlign w:val="center"/>
          </w:tcPr>
          <w:p w14:paraId="4AC4D3F4" w14:textId="5C481705" w:rsidR="008C6CDC" w:rsidRPr="00360D2C" w:rsidRDefault="005332D1" w:rsidP="008C6CDC">
            <w:pPr>
              <w:spacing w:line="256" w:lineRule="auto"/>
              <w:ind w:left="39"/>
              <w:jc w:val="center"/>
              <w:rPr>
                <w:rFonts w:asciiTheme="minorHAnsi" w:hAnsiTheme="minorHAnsi" w:cstheme="minorHAnsi"/>
              </w:rPr>
            </w:pPr>
            <w:r w:rsidRPr="00360D2C">
              <w:rPr>
                <w:rFonts w:asciiTheme="minorHAnsi" w:hAnsiTheme="minorHAnsi" w:cstheme="minorHAnsi"/>
              </w:rPr>
              <w:t>16/06/2022</w:t>
            </w:r>
            <w:r w:rsidR="008C6CDC" w:rsidRPr="00360D2C">
              <w:rPr>
                <w:rFonts w:asciiTheme="minorHAnsi" w:hAnsiTheme="minorHAnsi" w:cstheme="minorHAnsi"/>
              </w:rPr>
              <w:t xml:space="preserve"> (Thursday) &amp; </w:t>
            </w:r>
            <w:r w:rsidRPr="00360D2C">
              <w:rPr>
                <w:rFonts w:asciiTheme="minorHAnsi" w:hAnsiTheme="minorHAnsi" w:cstheme="minorHAnsi"/>
              </w:rPr>
              <w:t>17/06/2022</w:t>
            </w:r>
            <w:r w:rsidR="008C6CDC" w:rsidRPr="00360D2C">
              <w:rPr>
                <w:rFonts w:asciiTheme="minorHAnsi" w:hAnsiTheme="minorHAnsi" w:cstheme="minorHAnsi"/>
              </w:rPr>
              <w:t>(Friday)</w:t>
            </w:r>
          </w:p>
          <w:p w14:paraId="37EE98CD" w14:textId="18E7998A" w:rsidR="00A5562D" w:rsidRPr="00360D2C" w:rsidRDefault="0047398E" w:rsidP="008C6CDC">
            <w:pPr>
              <w:spacing w:line="256" w:lineRule="auto"/>
              <w:ind w:left="39"/>
              <w:jc w:val="center"/>
              <w:rPr>
                <w:rFonts w:asciiTheme="minorHAnsi" w:hAnsiTheme="minorHAnsi" w:cstheme="minorHAnsi"/>
              </w:rPr>
            </w:pPr>
            <w:r w:rsidRPr="00360D2C">
              <w:rPr>
                <w:rFonts w:asciiTheme="minorHAnsi" w:hAnsiTheme="minorHAnsi" w:cstheme="minorHAnsi"/>
              </w:rPr>
              <w:t>18</w:t>
            </w:r>
            <w:r w:rsidR="008C6CDC" w:rsidRPr="00360D2C">
              <w:rPr>
                <w:rFonts w:asciiTheme="minorHAnsi" w:hAnsiTheme="minorHAnsi" w:cstheme="minorHAnsi"/>
              </w:rPr>
              <w:t xml:space="preserve">:00 – </w:t>
            </w:r>
            <w:r w:rsidR="009420E0" w:rsidRPr="00360D2C">
              <w:rPr>
                <w:rFonts w:asciiTheme="minorHAnsi" w:hAnsiTheme="minorHAnsi" w:cstheme="minorHAnsi"/>
              </w:rPr>
              <w:t>02</w:t>
            </w:r>
            <w:r w:rsidR="008C6CDC" w:rsidRPr="00360D2C">
              <w:rPr>
                <w:rFonts w:asciiTheme="minorHAnsi" w:hAnsiTheme="minorHAnsi" w:cstheme="minorHAnsi"/>
              </w:rPr>
              <w:t>:</w:t>
            </w:r>
            <w:r w:rsidR="006B5771">
              <w:rPr>
                <w:rFonts w:asciiTheme="minorHAnsi" w:hAnsiTheme="minorHAnsi" w:cstheme="minorHAnsi"/>
              </w:rPr>
              <w:t>2</w:t>
            </w:r>
            <w:r w:rsidR="008C6CDC" w:rsidRPr="00360D2C">
              <w:rPr>
                <w:rFonts w:asciiTheme="minorHAnsi" w:hAnsiTheme="minorHAnsi" w:cstheme="minorHAnsi"/>
              </w:rPr>
              <w:t>0</w:t>
            </w:r>
          </w:p>
        </w:tc>
      </w:tr>
      <w:tr w:rsidR="00832DA4" w:rsidRPr="00360D2C" w14:paraId="10DB0EF0" w14:textId="77777777" w:rsidTr="00B33C08">
        <w:trPr>
          <w:trHeight w:val="375"/>
        </w:trPr>
        <w:tc>
          <w:tcPr>
            <w:tcW w:w="680"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801296F" w14:textId="77777777" w:rsidR="00832DA4" w:rsidRPr="00360D2C" w:rsidRDefault="00832DA4"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3</w:t>
            </w:r>
          </w:p>
        </w:tc>
        <w:tc>
          <w:tcPr>
            <w:tcW w:w="431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0F9F7493" w14:textId="416F2453" w:rsidR="00832DA4" w:rsidRPr="00360D2C" w:rsidRDefault="00832DA4" w:rsidP="009A2161">
            <w:pPr>
              <w:tabs>
                <w:tab w:val="center" w:pos="1761"/>
                <w:tab w:val="center" w:pos="2538"/>
              </w:tabs>
              <w:spacing w:after="173" w:line="256" w:lineRule="auto"/>
              <w:rPr>
                <w:rFonts w:asciiTheme="minorHAnsi" w:hAnsiTheme="minorHAnsi" w:cstheme="minorHAnsi"/>
                <w:b/>
              </w:rPr>
            </w:pPr>
            <w:r w:rsidRPr="00360D2C">
              <w:rPr>
                <w:rFonts w:asciiTheme="minorHAnsi" w:hAnsiTheme="minorHAnsi" w:cstheme="minorHAnsi"/>
                <w:b/>
              </w:rPr>
              <w:t>INVOKE &amp; DISASTER DECLARATION</w:t>
            </w:r>
          </w:p>
        </w:tc>
        <w:tc>
          <w:tcPr>
            <w:tcW w:w="2323" w:type="dxa"/>
            <w:tcBorders>
              <w:top w:val="single" w:sz="4" w:space="0" w:color="auto"/>
              <w:left w:val="single" w:sz="4" w:space="0" w:color="auto"/>
              <w:bottom w:val="single" w:sz="4" w:space="0" w:color="auto"/>
              <w:right w:val="single" w:sz="4" w:space="0" w:color="auto"/>
            </w:tcBorders>
            <w:shd w:val="clear" w:color="auto" w:fill="92D050"/>
            <w:vAlign w:val="center"/>
          </w:tcPr>
          <w:p w14:paraId="7347D86E" w14:textId="0CD7E927" w:rsidR="00832DA4" w:rsidRPr="00360D2C" w:rsidRDefault="00832DA4"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22</w:t>
            </w:r>
          </w:p>
        </w:tc>
        <w:tc>
          <w:tcPr>
            <w:tcW w:w="1340" w:type="dxa"/>
            <w:vMerge w:val="restart"/>
            <w:tcBorders>
              <w:top w:val="nil"/>
              <w:left w:val="single" w:sz="4" w:space="0" w:color="auto"/>
              <w:right w:val="single" w:sz="4" w:space="0" w:color="auto"/>
            </w:tcBorders>
            <w:shd w:val="clear" w:color="auto" w:fill="92D050"/>
            <w:vAlign w:val="center"/>
            <w:hideMark/>
          </w:tcPr>
          <w:p w14:paraId="2646FA89" w14:textId="77777777" w:rsidR="00832DA4" w:rsidRPr="00360D2C" w:rsidRDefault="00832DA4" w:rsidP="009A2161">
            <w:pPr>
              <w:tabs>
                <w:tab w:val="center" w:pos="1761"/>
                <w:tab w:val="center" w:pos="2538"/>
              </w:tabs>
              <w:spacing w:after="173" w:line="256" w:lineRule="auto"/>
              <w:jc w:val="center"/>
              <w:rPr>
                <w:rFonts w:asciiTheme="minorHAnsi" w:hAnsiTheme="minorHAnsi" w:cstheme="minorHAnsi"/>
                <w:b/>
                <w:u w:val="single"/>
              </w:rPr>
            </w:pPr>
            <w:r w:rsidRPr="00360D2C">
              <w:rPr>
                <w:rFonts w:asciiTheme="minorHAnsi" w:hAnsiTheme="minorHAnsi" w:cstheme="minorHAnsi"/>
                <w:b/>
                <w:u w:val="single"/>
              </w:rPr>
              <w:t>Start</w:t>
            </w:r>
          </w:p>
          <w:p w14:paraId="0C0615F1" w14:textId="77777777" w:rsidR="00832DA4" w:rsidRPr="00360D2C" w:rsidRDefault="00832DA4"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RTO</w:t>
            </w:r>
          </w:p>
          <w:p w14:paraId="60846C8E" w14:textId="77777777" w:rsidR="00832DA4" w:rsidRPr="00360D2C" w:rsidRDefault="00832DA4"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Calculation</w:t>
            </w:r>
          </w:p>
          <w:p w14:paraId="534571A8" w14:textId="77777777" w:rsidR="00832DA4" w:rsidRPr="00360D2C" w:rsidRDefault="00832DA4" w:rsidP="009A2161">
            <w:pPr>
              <w:tabs>
                <w:tab w:val="center" w:pos="1761"/>
                <w:tab w:val="center" w:pos="2538"/>
              </w:tabs>
              <w:spacing w:after="173" w:line="256" w:lineRule="auto"/>
              <w:jc w:val="center"/>
              <w:rPr>
                <w:rFonts w:asciiTheme="minorHAnsi" w:hAnsiTheme="minorHAnsi" w:cstheme="minorHAnsi"/>
                <w:b/>
                <w:u w:val="single"/>
              </w:rPr>
            </w:pPr>
            <w:r w:rsidRPr="00360D2C">
              <w:rPr>
                <w:rFonts w:asciiTheme="minorHAnsi" w:hAnsiTheme="minorHAnsi" w:cstheme="minorHAnsi"/>
                <w:b/>
                <w:u w:val="single"/>
              </w:rPr>
              <w:t>End</w:t>
            </w:r>
          </w:p>
        </w:tc>
        <w:tc>
          <w:tcPr>
            <w:tcW w:w="3583" w:type="dxa"/>
            <w:tcBorders>
              <w:top w:val="single" w:sz="4" w:space="0" w:color="auto"/>
              <w:left w:val="single" w:sz="4" w:space="0" w:color="auto"/>
              <w:bottom w:val="single" w:sz="4" w:space="0" w:color="auto"/>
              <w:right w:val="single" w:sz="4" w:space="0" w:color="auto"/>
            </w:tcBorders>
            <w:shd w:val="clear" w:color="auto" w:fill="92D050"/>
            <w:vAlign w:val="center"/>
          </w:tcPr>
          <w:p w14:paraId="2B4582B2" w14:textId="4A19C5F0" w:rsidR="00832DA4" w:rsidRPr="00360D2C" w:rsidRDefault="00832DA4" w:rsidP="009420E0">
            <w:pPr>
              <w:spacing w:line="256" w:lineRule="auto"/>
              <w:ind w:left="39"/>
              <w:jc w:val="center"/>
              <w:rPr>
                <w:rFonts w:asciiTheme="minorHAnsi" w:hAnsiTheme="minorHAnsi" w:cstheme="minorHAnsi"/>
              </w:rPr>
            </w:pPr>
            <w:r w:rsidRPr="00360D2C">
              <w:rPr>
                <w:rFonts w:asciiTheme="minorHAnsi" w:hAnsiTheme="minorHAnsi" w:cstheme="minorHAnsi"/>
              </w:rPr>
              <w:t>17/06/2022(Friday)</w:t>
            </w:r>
          </w:p>
          <w:p w14:paraId="2A260D5A" w14:textId="48254ACA" w:rsidR="00832DA4" w:rsidRPr="00360D2C" w:rsidRDefault="00832DA4" w:rsidP="009420E0">
            <w:pPr>
              <w:spacing w:line="256" w:lineRule="auto"/>
              <w:ind w:left="39"/>
              <w:jc w:val="center"/>
              <w:rPr>
                <w:rFonts w:asciiTheme="minorHAnsi" w:hAnsiTheme="minorHAnsi" w:cstheme="minorHAnsi"/>
              </w:rPr>
            </w:pPr>
            <w:r w:rsidRPr="00360D2C">
              <w:rPr>
                <w:rFonts w:asciiTheme="minorHAnsi" w:hAnsiTheme="minorHAnsi" w:cstheme="minorHAnsi"/>
              </w:rPr>
              <w:t>0</w:t>
            </w:r>
            <w:r w:rsidR="007B0B85">
              <w:rPr>
                <w:rFonts w:asciiTheme="minorHAnsi" w:hAnsiTheme="minorHAnsi" w:cstheme="minorHAnsi"/>
              </w:rPr>
              <w:t>2:10</w:t>
            </w:r>
            <w:r w:rsidRPr="00360D2C">
              <w:rPr>
                <w:rFonts w:asciiTheme="minorHAnsi" w:hAnsiTheme="minorHAnsi" w:cstheme="minorHAnsi"/>
              </w:rPr>
              <w:t xml:space="preserve"> – 02:</w:t>
            </w:r>
            <w:r w:rsidR="00224C8A">
              <w:rPr>
                <w:rFonts w:asciiTheme="minorHAnsi" w:hAnsiTheme="minorHAnsi" w:cstheme="minorHAnsi"/>
              </w:rPr>
              <w:t>3</w:t>
            </w:r>
            <w:r w:rsidRPr="00360D2C">
              <w:rPr>
                <w:rFonts w:asciiTheme="minorHAnsi" w:hAnsiTheme="minorHAnsi" w:cstheme="minorHAnsi"/>
              </w:rPr>
              <w:t>0</w:t>
            </w:r>
          </w:p>
        </w:tc>
      </w:tr>
      <w:tr w:rsidR="00832DA4" w:rsidRPr="00360D2C" w14:paraId="3360BB43" w14:textId="77777777" w:rsidTr="00B33C08">
        <w:trPr>
          <w:trHeight w:val="292"/>
        </w:trPr>
        <w:tc>
          <w:tcPr>
            <w:tcW w:w="680"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3ED8CD7A" w14:textId="77777777" w:rsidR="00832DA4" w:rsidRPr="00360D2C" w:rsidRDefault="00832DA4"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4</w:t>
            </w:r>
          </w:p>
        </w:tc>
        <w:tc>
          <w:tcPr>
            <w:tcW w:w="431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E4F9551" w14:textId="19883274" w:rsidR="00832DA4" w:rsidRPr="00360D2C" w:rsidRDefault="00832DA4" w:rsidP="009A2161">
            <w:pPr>
              <w:tabs>
                <w:tab w:val="center" w:pos="1761"/>
                <w:tab w:val="center" w:pos="2538"/>
              </w:tabs>
              <w:spacing w:after="173" w:line="256" w:lineRule="auto"/>
              <w:rPr>
                <w:rFonts w:asciiTheme="minorHAnsi" w:hAnsiTheme="minorHAnsi" w:cstheme="minorHAnsi"/>
                <w:b/>
              </w:rPr>
            </w:pPr>
            <w:r w:rsidRPr="00360D2C">
              <w:rPr>
                <w:rFonts w:asciiTheme="minorHAnsi" w:hAnsiTheme="minorHAnsi" w:cstheme="minorHAnsi"/>
                <w:b/>
              </w:rPr>
              <w:t xml:space="preserve">TECHNICAL RECOVERY @ DR, </w:t>
            </w:r>
            <w:proofErr w:type="spellStart"/>
            <w:r w:rsidRPr="00360D2C">
              <w:rPr>
                <w:rFonts w:asciiTheme="minorHAnsi" w:hAnsiTheme="minorHAnsi" w:cstheme="minorHAnsi"/>
                <w:b/>
              </w:rPr>
              <w:t>Strateq</w:t>
            </w:r>
            <w:proofErr w:type="spellEnd"/>
          </w:p>
        </w:tc>
        <w:tc>
          <w:tcPr>
            <w:tcW w:w="2323" w:type="dxa"/>
            <w:tcBorders>
              <w:top w:val="single" w:sz="4" w:space="0" w:color="auto"/>
              <w:left w:val="single" w:sz="4" w:space="0" w:color="auto"/>
              <w:bottom w:val="single" w:sz="4" w:space="0" w:color="auto"/>
              <w:right w:val="single" w:sz="4" w:space="0" w:color="auto"/>
            </w:tcBorders>
            <w:shd w:val="clear" w:color="auto" w:fill="92D050"/>
            <w:vAlign w:val="center"/>
          </w:tcPr>
          <w:p w14:paraId="6E200FA7" w14:textId="4DE05382" w:rsidR="00832DA4" w:rsidRPr="00360D2C" w:rsidRDefault="00832DA4"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23 – 38</w:t>
            </w:r>
          </w:p>
        </w:tc>
        <w:tc>
          <w:tcPr>
            <w:tcW w:w="1340" w:type="dxa"/>
            <w:vMerge/>
            <w:tcBorders>
              <w:left w:val="single" w:sz="4" w:space="0" w:color="auto"/>
              <w:right w:val="single" w:sz="4" w:space="0" w:color="auto"/>
            </w:tcBorders>
            <w:shd w:val="clear" w:color="auto" w:fill="92D050"/>
            <w:vAlign w:val="center"/>
            <w:hideMark/>
          </w:tcPr>
          <w:p w14:paraId="5F056198" w14:textId="77777777" w:rsidR="00832DA4" w:rsidRPr="00360D2C" w:rsidRDefault="00832DA4" w:rsidP="009A2161">
            <w:pPr>
              <w:jc w:val="center"/>
              <w:rPr>
                <w:rFonts w:asciiTheme="minorHAnsi" w:eastAsia="Calibri" w:hAnsiTheme="minorHAnsi" w:cstheme="minorHAnsi"/>
                <w:b/>
                <w:color w:val="000000"/>
                <w:u w:val="single"/>
              </w:rPr>
            </w:pPr>
          </w:p>
        </w:tc>
        <w:tc>
          <w:tcPr>
            <w:tcW w:w="3583" w:type="dxa"/>
            <w:tcBorders>
              <w:top w:val="single" w:sz="4" w:space="0" w:color="auto"/>
              <w:left w:val="single" w:sz="4" w:space="0" w:color="auto"/>
              <w:bottom w:val="single" w:sz="4" w:space="0" w:color="auto"/>
              <w:right w:val="single" w:sz="4" w:space="0" w:color="auto"/>
            </w:tcBorders>
            <w:shd w:val="clear" w:color="auto" w:fill="92D050"/>
            <w:vAlign w:val="center"/>
          </w:tcPr>
          <w:p w14:paraId="35920E87" w14:textId="689C6DCF" w:rsidR="00832DA4" w:rsidRPr="00360D2C" w:rsidRDefault="00832DA4" w:rsidP="009420E0">
            <w:pPr>
              <w:spacing w:line="256" w:lineRule="auto"/>
              <w:ind w:left="39"/>
              <w:jc w:val="center"/>
              <w:rPr>
                <w:rFonts w:asciiTheme="minorHAnsi" w:hAnsiTheme="minorHAnsi" w:cstheme="minorHAnsi"/>
              </w:rPr>
            </w:pPr>
            <w:r w:rsidRPr="00360D2C">
              <w:rPr>
                <w:rFonts w:asciiTheme="minorHAnsi" w:hAnsiTheme="minorHAnsi" w:cstheme="minorHAnsi"/>
              </w:rPr>
              <w:t>17/06/2022(Friday)</w:t>
            </w:r>
          </w:p>
          <w:p w14:paraId="6C7DDBA8" w14:textId="40029438" w:rsidR="00832DA4" w:rsidRPr="00360D2C" w:rsidRDefault="00832DA4" w:rsidP="009420E0">
            <w:pPr>
              <w:spacing w:line="256" w:lineRule="auto"/>
              <w:ind w:left="16"/>
              <w:jc w:val="center"/>
              <w:rPr>
                <w:rFonts w:asciiTheme="minorHAnsi" w:hAnsiTheme="minorHAnsi" w:cstheme="minorHAnsi"/>
              </w:rPr>
            </w:pPr>
            <w:r w:rsidRPr="00360D2C">
              <w:rPr>
                <w:rFonts w:asciiTheme="minorHAnsi" w:hAnsiTheme="minorHAnsi" w:cstheme="minorHAnsi"/>
              </w:rPr>
              <w:t>02:</w:t>
            </w:r>
            <w:r w:rsidR="007B0B85">
              <w:rPr>
                <w:rFonts w:asciiTheme="minorHAnsi" w:hAnsiTheme="minorHAnsi" w:cstheme="minorHAnsi"/>
              </w:rPr>
              <w:t>3</w:t>
            </w:r>
            <w:r w:rsidRPr="00360D2C">
              <w:rPr>
                <w:rFonts w:asciiTheme="minorHAnsi" w:hAnsiTheme="minorHAnsi" w:cstheme="minorHAnsi"/>
              </w:rPr>
              <w:t>0 – 0</w:t>
            </w:r>
            <w:r w:rsidR="007B0B85">
              <w:rPr>
                <w:rFonts w:asciiTheme="minorHAnsi" w:hAnsiTheme="minorHAnsi" w:cstheme="minorHAnsi"/>
              </w:rPr>
              <w:t>6</w:t>
            </w:r>
            <w:r w:rsidRPr="00360D2C">
              <w:rPr>
                <w:rFonts w:asciiTheme="minorHAnsi" w:hAnsiTheme="minorHAnsi" w:cstheme="minorHAnsi"/>
              </w:rPr>
              <w:t>:30</w:t>
            </w:r>
          </w:p>
        </w:tc>
      </w:tr>
      <w:tr w:rsidR="00832DA4" w:rsidRPr="00360D2C" w14:paraId="3520EDFC" w14:textId="77777777" w:rsidTr="00B33C08">
        <w:trPr>
          <w:trHeight w:val="298"/>
        </w:trPr>
        <w:tc>
          <w:tcPr>
            <w:tcW w:w="680"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0FCBD4D" w14:textId="77777777" w:rsidR="00832DA4" w:rsidRPr="00360D2C" w:rsidRDefault="00832DA4"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5</w:t>
            </w:r>
          </w:p>
        </w:tc>
        <w:tc>
          <w:tcPr>
            <w:tcW w:w="431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AF70326" w14:textId="46BE28DA" w:rsidR="00832DA4" w:rsidRPr="00360D2C" w:rsidRDefault="00832DA4" w:rsidP="009A2161">
            <w:pPr>
              <w:spacing w:line="256" w:lineRule="auto"/>
              <w:ind w:left="27"/>
              <w:rPr>
                <w:rFonts w:asciiTheme="minorHAnsi" w:hAnsiTheme="minorHAnsi" w:cstheme="minorHAnsi"/>
              </w:rPr>
            </w:pPr>
            <w:r w:rsidRPr="00360D2C">
              <w:rPr>
                <w:rFonts w:asciiTheme="minorHAnsi" w:hAnsiTheme="minorHAnsi" w:cstheme="minorHAnsi"/>
                <w:b/>
              </w:rPr>
              <w:t xml:space="preserve">SYSTEM VERIFICATION BY ITD SME &amp; Biz Users @ DR, </w:t>
            </w:r>
            <w:proofErr w:type="spellStart"/>
            <w:r w:rsidRPr="00360D2C">
              <w:rPr>
                <w:rFonts w:asciiTheme="minorHAnsi" w:hAnsiTheme="minorHAnsi" w:cstheme="minorHAnsi"/>
                <w:b/>
              </w:rPr>
              <w:t>Strateq</w:t>
            </w:r>
            <w:proofErr w:type="spellEnd"/>
          </w:p>
        </w:tc>
        <w:tc>
          <w:tcPr>
            <w:tcW w:w="2323" w:type="dxa"/>
            <w:tcBorders>
              <w:top w:val="single" w:sz="4" w:space="0" w:color="auto"/>
              <w:left w:val="single" w:sz="4" w:space="0" w:color="auto"/>
              <w:bottom w:val="single" w:sz="4" w:space="0" w:color="auto"/>
              <w:right w:val="single" w:sz="4" w:space="0" w:color="auto"/>
            </w:tcBorders>
            <w:shd w:val="clear" w:color="auto" w:fill="92D050"/>
            <w:vAlign w:val="center"/>
          </w:tcPr>
          <w:p w14:paraId="114089EC" w14:textId="7A80AD7F" w:rsidR="00832DA4" w:rsidRPr="00360D2C" w:rsidRDefault="00832DA4"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39 – 45</w:t>
            </w:r>
          </w:p>
        </w:tc>
        <w:tc>
          <w:tcPr>
            <w:tcW w:w="1340" w:type="dxa"/>
            <w:vMerge/>
            <w:tcBorders>
              <w:left w:val="single" w:sz="4" w:space="0" w:color="auto"/>
              <w:right w:val="single" w:sz="4" w:space="0" w:color="auto"/>
            </w:tcBorders>
            <w:shd w:val="clear" w:color="auto" w:fill="92D050"/>
            <w:vAlign w:val="center"/>
            <w:hideMark/>
          </w:tcPr>
          <w:p w14:paraId="73F7D04A" w14:textId="77777777" w:rsidR="00832DA4" w:rsidRPr="00360D2C" w:rsidRDefault="00832DA4" w:rsidP="009A2161">
            <w:pPr>
              <w:jc w:val="center"/>
              <w:rPr>
                <w:rFonts w:asciiTheme="minorHAnsi" w:eastAsia="Calibri" w:hAnsiTheme="minorHAnsi" w:cstheme="minorHAnsi"/>
                <w:b/>
                <w:color w:val="000000"/>
                <w:u w:val="single"/>
              </w:rPr>
            </w:pPr>
          </w:p>
        </w:tc>
        <w:tc>
          <w:tcPr>
            <w:tcW w:w="3583" w:type="dxa"/>
            <w:tcBorders>
              <w:top w:val="single" w:sz="4" w:space="0" w:color="auto"/>
              <w:left w:val="single" w:sz="4" w:space="0" w:color="auto"/>
              <w:bottom w:val="single" w:sz="4" w:space="0" w:color="auto"/>
              <w:right w:val="single" w:sz="4" w:space="0" w:color="auto"/>
            </w:tcBorders>
            <w:shd w:val="clear" w:color="auto" w:fill="92D050"/>
            <w:vAlign w:val="center"/>
          </w:tcPr>
          <w:p w14:paraId="49AA4CCF" w14:textId="74B84BDF" w:rsidR="00832DA4" w:rsidRPr="00360D2C" w:rsidRDefault="00832DA4" w:rsidP="002E24B6">
            <w:pPr>
              <w:spacing w:line="256" w:lineRule="auto"/>
              <w:ind w:left="39"/>
              <w:jc w:val="center"/>
              <w:rPr>
                <w:rFonts w:asciiTheme="minorHAnsi" w:hAnsiTheme="minorHAnsi" w:cstheme="minorHAnsi"/>
              </w:rPr>
            </w:pPr>
            <w:r w:rsidRPr="00360D2C">
              <w:rPr>
                <w:rFonts w:asciiTheme="minorHAnsi" w:hAnsiTheme="minorHAnsi" w:cstheme="minorHAnsi"/>
              </w:rPr>
              <w:t>17/06/2022(Friday)</w:t>
            </w:r>
          </w:p>
          <w:p w14:paraId="04FE9182" w14:textId="1C02443C" w:rsidR="00832DA4" w:rsidRPr="00360D2C" w:rsidRDefault="00832DA4" w:rsidP="002E24B6">
            <w:pPr>
              <w:spacing w:line="256" w:lineRule="auto"/>
              <w:jc w:val="center"/>
              <w:rPr>
                <w:rFonts w:asciiTheme="minorHAnsi" w:hAnsiTheme="minorHAnsi" w:cstheme="minorHAnsi"/>
              </w:rPr>
            </w:pPr>
            <w:r w:rsidRPr="00360D2C">
              <w:rPr>
                <w:rFonts w:asciiTheme="minorHAnsi" w:hAnsiTheme="minorHAnsi" w:cstheme="minorHAnsi"/>
              </w:rPr>
              <w:t>0</w:t>
            </w:r>
            <w:r w:rsidR="007B0B85">
              <w:rPr>
                <w:rFonts w:asciiTheme="minorHAnsi" w:hAnsiTheme="minorHAnsi" w:cstheme="minorHAnsi"/>
              </w:rPr>
              <w:t>3</w:t>
            </w:r>
            <w:r w:rsidRPr="00360D2C">
              <w:rPr>
                <w:rFonts w:asciiTheme="minorHAnsi" w:hAnsiTheme="minorHAnsi" w:cstheme="minorHAnsi"/>
              </w:rPr>
              <w:t>:30 – 0</w:t>
            </w:r>
            <w:r w:rsidR="007B0B85">
              <w:rPr>
                <w:rFonts w:asciiTheme="minorHAnsi" w:hAnsiTheme="minorHAnsi" w:cstheme="minorHAnsi"/>
              </w:rPr>
              <w:t>7</w:t>
            </w:r>
            <w:r w:rsidRPr="00360D2C">
              <w:rPr>
                <w:rFonts w:asciiTheme="minorHAnsi" w:hAnsiTheme="minorHAnsi" w:cstheme="minorHAnsi"/>
              </w:rPr>
              <w:t>:30</w:t>
            </w:r>
          </w:p>
        </w:tc>
      </w:tr>
      <w:tr w:rsidR="00832DA4" w:rsidRPr="00360D2C" w14:paraId="4D6D3BBC" w14:textId="77777777" w:rsidTr="007D19B8">
        <w:trPr>
          <w:trHeight w:val="298"/>
        </w:trPr>
        <w:tc>
          <w:tcPr>
            <w:tcW w:w="680"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70AAC59" w14:textId="750D2C2B" w:rsidR="00832DA4" w:rsidRPr="00360D2C" w:rsidRDefault="00832DA4" w:rsidP="00B33C08">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6</w:t>
            </w:r>
          </w:p>
        </w:tc>
        <w:tc>
          <w:tcPr>
            <w:tcW w:w="431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F82BDB5" w14:textId="77777777" w:rsidR="00832DA4" w:rsidRPr="00360D2C" w:rsidRDefault="00832DA4" w:rsidP="00B33C08">
            <w:pPr>
              <w:spacing w:line="256" w:lineRule="auto"/>
              <w:rPr>
                <w:rFonts w:asciiTheme="minorHAnsi" w:hAnsiTheme="minorHAnsi" w:cstheme="minorHAnsi"/>
                <w:b/>
              </w:rPr>
            </w:pPr>
            <w:r w:rsidRPr="00360D2C">
              <w:rPr>
                <w:rFonts w:asciiTheme="minorHAnsi" w:hAnsiTheme="minorHAnsi" w:cstheme="minorHAnsi"/>
                <w:b/>
              </w:rPr>
              <w:t>BATCH RUN</w:t>
            </w:r>
          </w:p>
        </w:tc>
        <w:tc>
          <w:tcPr>
            <w:tcW w:w="2323" w:type="dxa"/>
            <w:tcBorders>
              <w:top w:val="single" w:sz="4" w:space="0" w:color="auto"/>
              <w:left w:val="single" w:sz="4" w:space="0" w:color="auto"/>
              <w:bottom w:val="single" w:sz="4" w:space="0" w:color="auto"/>
              <w:right w:val="single" w:sz="4" w:space="0" w:color="auto"/>
            </w:tcBorders>
            <w:shd w:val="clear" w:color="auto" w:fill="92D050"/>
            <w:vAlign w:val="center"/>
          </w:tcPr>
          <w:p w14:paraId="75B48764" w14:textId="40D506B9" w:rsidR="00832DA4" w:rsidRPr="00360D2C" w:rsidRDefault="00832DA4" w:rsidP="00B33C08">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46</w:t>
            </w:r>
          </w:p>
        </w:tc>
        <w:tc>
          <w:tcPr>
            <w:tcW w:w="1340" w:type="dxa"/>
            <w:vMerge/>
            <w:tcBorders>
              <w:left w:val="single" w:sz="4" w:space="0" w:color="auto"/>
              <w:right w:val="single" w:sz="4" w:space="0" w:color="auto"/>
            </w:tcBorders>
            <w:shd w:val="clear" w:color="auto" w:fill="92D050"/>
            <w:vAlign w:val="center"/>
          </w:tcPr>
          <w:p w14:paraId="29BB01D6" w14:textId="77777777" w:rsidR="00832DA4" w:rsidRPr="00360D2C" w:rsidRDefault="00832DA4" w:rsidP="00B33C08">
            <w:pPr>
              <w:tabs>
                <w:tab w:val="center" w:pos="1761"/>
                <w:tab w:val="center" w:pos="2538"/>
              </w:tabs>
              <w:spacing w:after="173" w:line="256" w:lineRule="auto"/>
              <w:jc w:val="center"/>
              <w:rPr>
                <w:rFonts w:asciiTheme="minorHAnsi" w:hAnsiTheme="minorHAnsi" w:cstheme="minorHAnsi"/>
                <w:b/>
              </w:rPr>
            </w:pPr>
          </w:p>
        </w:tc>
        <w:tc>
          <w:tcPr>
            <w:tcW w:w="3583" w:type="dxa"/>
            <w:tcBorders>
              <w:top w:val="single" w:sz="4" w:space="0" w:color="auto"/>
              <w:left w:val="single" w:sz="4" w:space="0" w:color="auto"/>
              <w:bottom w:val="single" w:sz="4" w:space="0" w:color="auto"/>
              <w:right w:val="single" w:sz="4" w:space="0" w:color="auto"/>
            </w:tcBorders>
            <w:shd w:val="clear" w:color="auto" w:fill="92D050"/>
            <w:vAlign w:val="center"/>
          </w:tcPr>
          <w:p w14:paraId="064247FC" w14:textId="77777777" w:rsidR="00832DA4" w:rsidRPr="00360D2C" w:rsidRDefault="00832DA4" w:rsidP="00B33C08">
            <w:pPr>
              <w:spacing w:line="256" w:lineRule="auto"/>
              <w:ind w:left="39"/>
              <w:jc w:val="center"/>
              <w:rPr>
                <w:rFonts w:asciiTheme="minorHAnsi" w:hAnsiTheme="minorHAnsi" w:cstheme="minorHAnsi"/>
              </w:rPr>
            </w:pPr>
            <w:r w:rsidRPr="00360D2C">
              <w:rPr>
                <w:rFonts w:asciiTheme="minorHAnsi" w:hAnsiTheme="minorHAnsi" w:cstheme="minorHAnsi"/>
              </w:rPr>
              <w:t>17/06/2022(Friday)</w:t>
            </w:r>
          </w:p>
          <w:p w14:paraId="37D04ED6" w14:textId="1375DADC" w:rsidR="00832DA4" w:rsidRPr="00360D2C" w:rsidRDefault="00832DA4" w:rsidP="00B33C08">
            <w:pPr>
              <w:spacing w:line="256" w:lineRule="auto"/>
              <w:ind w:right="363"/>
              <w:jc w:val="center"/>
              <w:rPr>
                <w:rFonts w:asciiTheme="minorHAnsi" w:hAnsiTheme="minorHAnsi" w:cstheme="minorHAnsi"/>
                <w:b/>
                <w:highlight w:val="yellow"/>
              </w:rPr>
            </w:pPr>
            <w:r w:rsidRPr="00360D2C">
              <w:rPr>
                <w:rFonts w:asciiTheme="minorHAnsi" w:hAnsiTheme="minorHAnsi" w:cstheme="minorHAnsi"/>
              </w:rPr>
              <w:t>04:</w:t>
            </w:r>
            <w:r w:rsidR="007B0B85">
              <w:rPr>
                <w:rFonts w:asciiTheme="minorHAnsi" w:hAnsiTheme="minorHAnsi" w:cstheme="minorHAnsi"/>
              </w:rPr>
              <w:t>3</w:t>
            </w:r>
            <w:r w:rsidRPr="00360D2C">
              <w:rPr>
                <w:rFonts w:asciiTheme="minorHAnsi" w:hAnsiTheme="minorHAnsi" w:cstheme="minorHAnsi"/>
              </w:rPr>
              <w:t>0 – 10:00</w:t>
            </w:r>
          </w:p>
        </w:tc>
      </w:tr>
      <w:tr w:rsidR="00832DA4" w:rsidRPr="00360D2C" w14:paraId="72D5E282" w14:textId="77777777" w:rsidTr="00B33C08">
        <w:trPr>
          <w:trHeight w:val="298"/>
        </w:trPr>
        <w:tc>
          <w:tcPr>
            <w:tcW w:w="680"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B56BA82" w14:textId="4909C712" w:rsidR="00832DA4" w:rsidRPr="00360D2C" w:rsidRDefault="00832DA4"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7</w:t>
            </w:r>
          </w:p>
        </w:tc>
        <w:tc>
          <w:tcPr>
            <w:tcW w:w="431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593DDE86" w14:textId="77777777" w:rsidR="00832DA4" w:rsidRPr="00360D2C" w:rsidRDefault="00832DA4" w:rsidP="009A2161">
            <w:pPr>
              <w:spacing w:line="256" w:lineRule="auto"/>
              <w:ind w:left="27"/>
              <w:rPr>
                <w:rFonts w:asciiTheme="minorHAnsi" w:hAnsiTheme="minorHAnsi" w:cstheme="minorHAnsi"/>
                <w:b/>
              </w:rPr>
            </w:pPr>
            <w:r w:rsidRPr="00360D2C">
              <w:rPr>
                <w:rFonts w:asciiTheme="minorHAnsi" w:hAnsiTheme="minorHAnsi" w:cstheme="minorHAnsi"/>
                <w:b/>
              </w:rPr>
              <w:t>DISASTER END</w:t>
            </w:r>
          </w:p>
        </w:tc>
        <w:tc>
          <w:tcPr>
            <w:tcW w:w="2323" w:type="dxa"/>
            <w:tcBorders>
              <w:top w:val="single" w:sz="4" w:space="0" w:color="auto"/>
              <w:left w:val="single" w:sz="4" w:space="0" w:color="auto"/>
              <w:bottom w:val="single" w:sz="4" w:space="0" w:color="auto"/>
              <w:right w:val="single" w:sz="4" w:space="0" w:color="auto"/>
            </w:tcBorders>
            <w:shd w:val="clear" w:color="auto" w:fill="92D050"/>
            <w:vAlign w:val="center"/>
          </w:tcPr>
          <w:p w14:paraId="358E9797" w14:textId="254ADB2A" w:rsidR="00832DA4" w:rsidRPr="00360D2C" w:rsidRDefault="00832DA4"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47</w:t>
            </w:r>
          </w:p>
        </w:tc>
        <w:tc>
          <w:tcPr>
            <w:tcW w:w="1340" w:type="dxa"/>
            <w:vMerge/>
            <w:tcBorders>
              <w:left w:val="single" w:sz="4" w:space="0" w:color="auto"/>
              <w:bottom w:val="nil"/>
              <w:right w:val="single" w:sz="4" w:space="0" w:color="auto"/>
            </w:tcBorders>
            <w:shd w:val="clear" w:color="auto" w:fill="92D050"/>
            <w:vAlign w:val="center"/>
            <w:hideMark/>
          </w:tcPr>
          <w:p w14:paraId="3A5A5EB0" w14:textId="77777777" w:rsidR="00832DA4" w:rsidRPr="00360D2C" w:rsidRDefault="00832DA4" w:rsidP="009A2161">
            <w:pPr>
              <w:jc w:val="center"/>
              <w:rPr>
                <w:rFonts w:asciiTheme="minorHAnsi" w:eastAsia="Calibri" w:hAnsiTheme="minorHAnsi" w:cstheme="minorHAnsi"/>
                <w:b/>
                <w:color w:val="000000"/>
                <w:u w:val="single"/>
              </w:rPr>
            </w:pPr>
          </w:p>
        </w:tc>
        <w:tc>
          <w:tcPr>
            <w:tcW w:w="3583" w:type="dxa"/>
            <w:tcBorders>
              <w:top w:val="single" w:sz="4" w:space="0" w:color="auto"/>
              <w:left w:val="single" w:sz="4" w:space="0" w:color="auto"/>
              <w:bottom w:val="single" w:sz="4" w:space="0" w:color="auto"/>
              <w:right w:val="single" w:sz="4" w:space="0" w:color="auto"/>
            </w:tcBorders>
            <w:shd w:val="clear" w:color="auto" w:fill="92D050"/>
            <w:vAlign w:val="center"/>
          </w:tcPr>
          <w:p w14:paraId="56B7B985" w14:textId="07AF341D" w:rsidR="00832DA4" w:rsidRPr="00360D2C" w:rsidRDefault="00832DA4" w:rsidP="002E24B6">
            <w:pPr>
              <w:spacing w:line="256" w:lineRule="auto"/>
              <w:ind w:left="39"/>
              <w:jc w:val="center"/>
              <w:rPr>
                <w:rFonts w:asciiTheme="minorHAnsi" w:hAnsiTheme="minorHAnsi" w:cstheme="minorHAnsi"/>
              </w:rPr>
            </w:pPr>
            <w:r w:rsidRPr="00360D2C">
              <w:rPr>
                <w:rFonts w:asciiTheme="minorHAnsi" w:hAnsiTheme="minorHAnsi" w:cstheme="minorHAnsi"/>
              </w:rPr>
              <w:t>17/06/2022(Friday)</w:t>
            </w:r>
          </w:p>
          <w:p w14:paraId="37EF4FD1" w14:textId="25499B36" w:rsidR="00832DA4" w:rsidRPr="00360D2C" w:rsidRDefault="00832DA4" w:rsidP="002E24B6">
            <w:pPr>
              <w:spacing w:line="256" w:lineRule="auto"/>
              <w:ind w:right="363"/>
              <w:jc w:val="center"/>
              <w:rPr>
                <w:rFonts w:asciiTheme="minorHAnsi" w:hAnsiTheme="minorHAnsi" w:cstheme="minorHAnsi"/>
                <w:bCs/>
              </w:rPr>
            </w:pPr>
            <w:r w:rsidRPr="00360D2C">
              <w:rPr>
                <w:rFonts w:asciiTheme="minorHAnsi" w:hAnsiTheme="minorHAnsi" w:cstheme="minorHAnsi"/>
              </w:rPr>
              <w:t>0</w:t>
            </w:r>
            <w:r w:rsidR="007B0B85">
              <w:rPr>
                <w:rFonts w:asciiTheme="minorHAnsi" w:hAnsiTheme="minorHAnsi" w:cstheme="minorHAnsi"/>
              </w:rPr>
              <w:t>7</w:t>
            </w:r>
            <w:r w:rsidRPr="00360D2C">
              <w:rPr>
                <w:rFonts w:asciiTheme="minorHAnsi" w:hAnsiTheme="minorHAnsi" w:cstheme="minorHAnsi"/>
              </w:rPr>
              <w:t>:30 – 0</w:t>
            </w:r>
            <w:r w:rsidR="007B0B85">
              <w:rPr>
                <w:rFonts w:asciiTheme="minorHAnsi" w:hAnsiTheme="minorHAnsi" w:cstheme="minorHAnsi"/>
              </w:rPr>
              <w:t>8</w:t>
            </w:r>
            <w:r w:rsidRPr="00360D2C">
              <w:rPr>
                <w:rFonts w:asciiTheme="minorHAnsi" w:hAnsiTheme="minorHAnsi" w:cstheme="minorHAnsi"/>
              </w:rPr>
              <w:t>:</w:t>
            </w:r>
            <w:r w:rsidR="007B0B85">
              <w:rPr>
                <w:rFonts w:asciiTheme="minorHAnsi" w:hAnsiTheme="minorHAnsi" w:cstheme="minorHAnsi"/>
              </w:rPr>
              <w:t>0</w:t>
            </w:r>
            <w:r w:rsidRPr="00360D2C">
              <w:rPr>
                <w:rFonts w:asciiTheme="minorHAnsi" w:hAnsiTheme="minorHAnsi" w:cstheme="minorHAnsi"/>
              </w:rPr>
              <w:t>0</w:t>
            </w:r>
          </w:p>
        </w:tc>
      </w:tr>
      <w:tr w:rsidR="00D27188" w:rsidRPr="00360D2C" w14:paraId="16CADCB3" w14:textId="77777777" w:rsidTr="00832DA4">
        <w:trPr>
          <w:trHeight w:val="292"/>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4B05CFAE" w14:textId="5C912FBA" w:rsidR="00D27188" w:rsidRPr="00360D2C" w:rsidRDefault="00D27188"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8</w:t>
            </w:r>
          </w:p>
        </w:tc>
        <w:tc>
          <w:tcPr>
            <w:tcW w:w="4318" w:type="dxa"/>
            <w:tcBorders>
              <w:top w:val="single" w:sz="4" w:space="0" w:color="auto"/>
              <w:left w:val="single" w:sz="4" w:space="0" w:color="auto"/>
              <w:bottom w:val="single" w:sz="4" w:space="0" w:color="auto"/>
              <w:right w:val="single" w:sz="4" w:space="0" w:color="auto"/>
            </w:tcBorders>
            <w:shd w:val="clear" w:color="auto" w:fill="auto"/>
            <w:vAlign w:val="center"/>
          </w:tcPr>
          <w:p w14:paraId="38FD1B41" w14:textId="0CD182BC" w:rsidR="00D27188" w:rsidRPr="00360D2C" w:rsidRDefault="00D27188" w:rsidP="00D27188">
            <w:pPr>
              <w:spacing w:line="256" w:lineRule="auto"/>
              <w:rPr>
                <w:rFonts w:asciiTheme="minorHAnsi" w:hAnsiTheme="minorHAnsi" w:cstheme="minorHAnsi"/>
                <w:b/>
              </w:rPr>
            </w:pPr>
            <w:r w:rsidRPr="00360D2C">
              <w:rPr>
                <w:rFonts w:asciiTheme="minorHAnsi" w:hAnsiTheme="minorHAnsi" w:cstheme="minorHAnsi"/>
                <w:b/>
              </w:rPr>
              <w:t>START BUSINESS OPERATIONS AT DRC</w:t>
            </w:r>
          </w:p>
        </w:tc>
        <w:tc>
          <w:tcPr>
            <w:tcW w:w="2323" w:type="dxa"/>
            <w:tcBorders>
              <w:top w:val="single" w:sz="4" w:space="0" w:color="auto"/>
              <w:left w:val="single" w:sz="4" w:space="0" w:color="auto"/>
              <w:bottom w:val="single" w:sz="4" w:space="0" w:color="auto"/>
              <w:right w:val="single" w:sz="4" w:space="0" w:color="auto"/>
            </w:tcBorders>
            <w:shd w:val="clear" w:color="auto" w:fill="auto"/>
            <w:vAlign w:val="center"/>
          </w:tcPr>
          <w:p w14:paraId="610B6CAB" w14:textId="0B583A36" w:rsidR="00D27188" w:rsidRPr="00360D2C" w:rsidRDefault="001F483A"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4</w:t>
            </w:r>
            <w:r w:rsidR="00832DA4" w:rsidRPr="00360D2C">
              <w:rPr>
                <w:rFonts w:asciiTheme="minorHAnsi" w:hAnsiTheme="minorHAnsi" w:cstheme="minorHAnsi"/>
                <w:b/>
              </w:rPr>
              <w:t>8</w:t>
            </w:r>
            <w:r w:rsidRPr="00360D2C">
              <w:rPr>
                <w:rFonts w:asciiTheme="minorHAnsi" w:hAnsiTheme="minorHAnsi" w:cstheme="minorHAnsi"/>
                <w:b/>
              </w:rPr>
              <w:t xml:space="preserve"> – 4</w:t>
            </w:r>
            <w:r w:rsidR="00832DA4" w:rsidRPr="00360D2C">
              <w:rPr>
                <w:rFonts w:asciiTheme="minorHAnsi" w:hAnsiTheme="minorHAnsi" w:cstheme="minorHAnsi"/>
                <w:b/>
              </w:rPr>
              <w:t>9</w:t>
            </w:r>
          </w:p>
        </w:tc>
        <w:tc>
          <w:tcPr>
            <w:tcW w:w="1340" w:type="dxa"/>
            <w:tcBorders>
              <w:top w:val="nil"/>
              <w:left w:val="single" w:sz="4" w:space="0" w:color="auto"/>
              <w:bottom w:val="nil"/>
              <w:right w:val="single" w:sz="4" w:space="0" w:color="auto"/>
            </w:tcBorders>
            <w:shd w:val="clear" w:color="auto" w:fill="auto"/>
            <w:vAlign w:val="center"/>
          </w:tcPr>
          <w:p w14:paraId="0E54D715" w14:textId="77777777" w:rsidR="00D27188" w:rsidRPr="00360D2C" w:rsidRDefault="00D27188" w:rsidP="009A2161">
            <w:pPr>
              <w:jc w:val="center"/>
              <w:rPr>
                <w:rFonts w:asciiTheme="minorHAnsi" w:eastAsia="Calibri" w:hAnsiTheme="minorHAnsi" w:cstheme="minorHAnsi"/>
                <w:b/>
                <w:color w:val="000000"/>
              </w:rPr>
            </w:pP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2CBDC9B5" w14:textId="2ECBF6B4" w:rsidR="00E2159E" w:rsidRPr="00360D2C" w:rsidRDefault="005332D1" w:rsidP="00E2159E">
            <w:pPr>
              <w:spacing w:line="256" w:lineRule="auto"/>
              <w:ind w:left="39"/>
              <w:jc w:val="center"/>
              <w:rPr>
                <w:rFonts w:asciiTheme="minorHAnsi" w:hAnsiTheme="minorHAnsi" w:cstheme="minorHAnsi"/>
              </w:rPr>
            </w:pPr>
            <w:r w:rsidRPr="00360D2C">
              <w:rPr>
                <w:rFonts w:asciiTheme="minorHAnsi" w:hAnsiTheme="minorHAnsi" w:cstheme="minorHAnsi"/>
              </w:rPr>
              <w:t>17/06/2022</w:t>
            </w:r>
            <w:r w:rsidR="00E2159E" w:rsidRPr="00360D2C">
              <w:rPr>
                <w:rFonts w:asciiTheme="minorHAnsi" w:hAnsiTheme="minorHAnsi" w:cstheme="minorHAnsi"/>
              </w:rPr>
              <w:t>(Friday)</w:t>
            </w:r>
          </w:p>
          <w:p w14:paraId="67CBF6E0" w14:textId="7B92A1F4" w:rsidR="00D27188" w:rsidRPr="00360D2C" w:rsidRDefault="00E2159E" w:rsidP="00E2159E">
            <w:pPr>
              <w:spacing w:line="256" w:lineRule="auto"/>
              <w:ind w:right="363"/>
              <w:jc w:val="center"/>
              <w:rPr>
                <w:rFonts w:asciiTheme="minorHAnsi" w:hAnsiTheme="minorHAnsi" w:cstheme="minorHAnsi"/>
                <w:bCs/>
              </w:rPr>
            </w:pPr>
            <w:r w:rsidRPr="00360D2C">
              <w:rPr>
                <w:rFonts w:asciiTheme="minorHAnsi" w:hAnsiTheme="minorHAnsi" w:cstheme="minorHAnsi"/>
              </w:rPr>
              <w:t>08:</w:t>
            </w:r>
            <w:r w:rsidR="00B66F14" w:rsidRPr="00360D2C">
              <w:rPr>
                <w:rFonts w:asciiTheme="minorHAnsi" w:hAnsiTheme="minorHAnsi" w:cstheme="minorHAnsi"/>
              </w:rPr>
              <w:t>00</w:t>
            </w:r>
            <w:r w:rsidRPr="00360D2C">
              <w:rPr>
                <w:rFonts w:asciiTheme="minorHAnsi" w:hAnsiTheme="minorHAnsi" w:cstheme="minorHAnsi"/>
              </w:rPr>
              <w:t xml:space="preserve"> – 1</w:t>
            </w:r>
            <w:r w:rsidR="007B0B85">
              <w:rPr>
                <w:rFonts w:asciiTheme="minorHAnsi" w:hAnsiTheme="minorHAnsi" w:cstheme="minorHAnsi"/>
              </w:rPr>
              <w:t>7</w:t>
            </w:r>
            <w:r w:rsidRPr="00360D2C">
              <w:rPr>
                <w:rFonts w:asciiTheme="minorHAnsi" w:hAnsiTheme="minorHAnsi" w:cstheme="minorHAnsi"/>
              </w:rPr>
              <w:t>:</w:t>
            </w:r>
            <w:r w:rsidR="007B0B85">
              <w:rPr>
                <w:rFonts w:asciiTheme="minorHAnsi" w:hAnsiTheme="minorHAnsi" w:cstheme="minorHAnsi"/>
              </w:rPr>
              <w:t>3</w:t>
            </w:r>
            <w:r w:rsidRPr="00360D2C">
              <w:rPr>
                <w:rFonts w:asciiTheme="minorHAnsi" w:hAnsiTheme="minorHAnsi" w:cstheme="minorHAnsi"/>
              </w:rPr>
              <w:t>0</w:t>
            </w:r>
          </w:p>
        </w:tc>
      </w:tr>
      <w:tr w:rsidR="00A5562D" w:rsidRPr="00360D2C" w14:paraId="63447996" w14:textId="77777777" w:rsidTr="00832DA4">
        <w:trPr>
          <w:trHeight w:val="292"/>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E2560C" w14:textId="2CA3C985" w:rsidR="00A5562D" w:rsidRPr="00360D2C" w:rsidRDefault="00B97B05"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9</w:t>
            </w:r>
          </w:p>
        </w:tc>
        <w:tc>
          <w:tcPr>
            <w:tcW w:w="43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BCE52" w14:textId="77777777" w:rsidR="00A5562D" w:rsidRPr="00360D2C" w:rsidRDefault="00A5562D" w:rsidP="009A2161">
            <w:pPr>
              <w:spacing w:line="256" w:lineRule="auto"/>
              <w:ind w:left="27"/>
              <w:rPr>
                <w:rFonts w:asciiTheme="minorHAnsi" w:hAnsiTheme="minorHAnsi" w:cstheme="minorHAnsi"/>
                <w:b/>
              </w:rPr>
            </w:pPr>
            <w:r w:rsidRPr="00360D2C">
              <w:rPr>
                <w:rFonts w:asciiTheme="minorHAnsi" w:hAnsiTheme="minorHAnsi" w:cstheme="minorHAnsi"/>
                <w:b/>
              </w:rPr>
              <w:t>RETURN TO NORMALCY</w:t>
            </w:r>
          </w:p>
        </w:tc>
        <w:tc>
          <w:tcPr>
            <w:tcW w:w="2323" w:type="dxa"/>
            <w:tcBorders>
              <w:top w:val="single" w:sz="4" w:space="0" w:color="auto"/>
              <w:left w:val="single" w:sz="4" w:space="0" w:color="auto"/>
              <w:bottom w:val="single" w:sz="4" w:space="0" w:color="auto"/>
              <w:right w:val="single" w:sz="4" w:space="0" w:color="auto"/>
            </w:tcBorders>
            <w:shd w:val="clear" w:color="auto" w:fill="auto"/>
            <w:vAlign w:val="center"/>
          </w:tcPr>
          <w:p w14:paraId="17F6EFF7" w14:textId="1915A0B3" w:rsidR="00A5562D" w:rsidRPr="00360D2C" w:rsidRDefault="00832DA4"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50</w:t>
            </w:r>
            <w:r w:rsidR="001F483A" w:rsidRPr="00360D2C">
              <w:rPr>
                <w:rFonts w:asciiTheme="minorHAnsi" w:hAnsiTheme="minorHAnsi" w:cstheme="minorHAnsi"/>
                <w:b/>
              </w:rPr>
              <w:t xml:space="preserve"> - </w:t>
            </w:r>
            <w:r w:rsidR="00C706FC">
              <w:rPr>
                <w:rFonts w:asciiTheme="minorHAnsi" w:hAnsiTheme="minorHAnsi" w:cstheme="minorHAnsi"/>
                <w:b/>
              </w:rPr>
              <w:t>90</w:t>
            </w:r>
          </w:p>
        </w:tc>
        <w:tc>
          <w:tcPr>
            <w:tcW w:w="1340" w:type="dxa"/>
            <w:tcBorders>
              <w:top w:val="nil"/>
              <w:left w:val="single" w:sz="4" w:space="0" w:color="auto"/>
              <w:bottom w:val="nil"/>
              <w:right w:val="single" w:sz="4" w:space="0" w:color="auto"/>
            </w:tcBorders>
            <w:shd w:val="clear" w:color="auto" w:fill="auto"/>
            <w:vAlign w:val="center"/>
            <w:hideMark/>
          </w:tcPr>
          <w:p w14:paraId="776097D7" w14:textId="77777777" w:rsidR="00A5562D" w:rsidRPr="00360D2C" w:rsidRDefault="00A5562D" w:rsidP="009A2161">
            <w:pPr>
              <w:jc w:val="center"/>
              <w:rPr>
                <w:rFonts w:asciiTheme="minorHAnsi" w:eastAsia="Calibri" w:hAnsiTheme="minorHAnsi" w:cstheme="minorHAnsi"/>
                <w:b/>
                <w:color w:val="000000"/>
              </w:rPr>
            </w:pP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4EE51494" w14:textId="3F289703" w:rsidR="009A2676" w:rsidRPr="00360D2C" w:rsidRDefault="005332D1" w:rsidP="001A52C5">
            <w:pPr>
              <w:spacing w:line="256" w:lineRule="auto"/>
              <w:ind w:left="39"/>
              <w:jc w:val="center"/>
              <w:rPr>
                <w:rFonts w:asciiTheme="minorHAnsi" w:hAnsiTheme="minorHAnsi" w:cstheme="minorHAnsi"/>
              </w:rPr>
            </w:pPr>
            <w:r w:rsidRPr="00360D2C">
              <w:rPr>
                <w:rFonts w:asciiTheme="minorHAnsi" w:hAnsiTheme="minorHAnsi" w:cstheme="minorHAnsi"/>
              </w:rPr>
              <w:t>17/06/2022</w:t>
            </w:r>
            <w:r w:rsidR="001A52C5" w:rsidRPr="00360D2C">
              <w:rPr>
                <w:rFonts w:asciiTheme="minorHAnsi" w:hAnsiTheme="minorHAnsi" w:cstheme="minorHAnsi"/>
              </w:rPr>
              <w:t>(Friday)</w:t>
            </w:r>
            <w:r w:rsidR="009A2676" w:rsidRPr="00360D2C">
              <w:rPr>
                <w:rFonts w:asciiTheme="minorHAnsi" w:hAnsiTheme="minorHAnsi" w:cstheme="minorHAnsi"/>
              </w:rPr>
              <w:t xml:space="preserve"> &amp; </w:t>
            </w:r>
            <w:r w:rsidRPr="00360D2C">
              <w:rPr>
                <w:rFonts w:asciiTheme="minorHAnsi" w:hAnsiTheme="minorHAnsi" w:cstheme="minorHAnsi"/>
              </w:rPr>
              <w:t>18/06/2022</w:t>
            </w:r>
            <w:r w:rsidR="009A2676" w:rsidRPr="00360D2C">
              <w:rPr>
                <w:rFonts w:asciiTheme="minorHAnsi" w:hAnsiTheme="minorHAnsi" w:cstheme="minorHAnsi"/>
              </w:rPr>
              <w:t xml:space="preserve"> (Saturday)</w:t>
            </w:r>
          </w:p>
          <w:p w14:paraId="4FAE0D63" w14:textId="2FE14645" w:rsidR="00A5562D" w:rsidRPr="00360D2C" w:rsidRDefault="001A52C5" w:rsidP="001A52C5">
            <w:pPr>
              <w:spacing w:line="256" w:lineRule="auto"/>
              <w:ind w:right="363"/>
              <w:jc w:val="center"/>
              <w:rPr>
                <w:rFonts w:asciiTheme="minorHAnsi" w:hAnsiTheme="minorHAnsi" w:cstheme="minorHAnsi"/>
                <w:bCs/>
              </w:rPr>
            </w:pPr>
            <w:r w:rsidRPr="00360D2C">
              <w:rPr>
                <w:rFonts w:asciiTheme="minorHAnsi" w:hAnsiTheme="minorHAnsi" w:cstheme="minorHAnsi"/>
              </w:rPr>
              <w:t>1</w:t>
            </w:r>
            <w:r w:rsidR="007B0B85">
              <w:rPr>
                <w:rFonts w:asciiTheme="minorHAnsi" w:hAnsiTheme="minorHAnsi" w:cstheme="minorHAnsi"/>
              </w:rPr>
              <w:t>8:45</w:t>
            </w:r>
            <w:r w:rsidRPr="00360D2C">
              <w:rPr>
                <w:rFonts w:asciiTheme="minorHAnsi" w:hAnsiTheme="minorHAnsi" w:cstheme="minorHAnsi"/>
              </w:rPr>
              <w:t xml:space="preserve"> – </w:t>
            </w:r>
            <w:r w:rsidR="00795BB8">
              <w:rPr>
                <w:rFonts w:asciiTheme="minorHAnsi" w:hAnsiTheme="minorHAnsi" w:cstheme="minorHAnsi"/>
              </w:rPr>
              <w:t>13</w:t>
            </w:r>
            <w:r w:rsidRPr="00360D2C">
              <w:rPr>
                <w:rFonts w:asciiTheme="minorHAnsi" w:hAnsiTheme="minorHAnsi" w:cstheme="minorHAnsi"/>
              </w:rPr>
              <w:t>:</w:t>
            </w:r>
            <w:r w:rsidR="00795BB8">
              <w:rPr>
                <w:rFonts w:asciiTheme="minorHAnsi" w:hAnsiTheme="minorHAnsi" w:cstheme="minorHAnsi"/>
              </w:rPr>
              <w:t>0</w:t>
            </w:r>
            <w:r w:rsidRPr="00360D2C">
              <w:rPr>
                <w:rFonts w:asciiTheme="minorHAnsi" w:hAnsiTheme="minorHAnsi" w:cstheme="minorHAnsi"/>
              </w:rPr>
              <w:t>0</w:t>
            </w:r>
          </w:p>
        </w:tc>
      </w:tr>
      <w:tr w:rsidR="001F483A" w:rsidRPr="00360D2C" w14:paraId="007CB14F" w14:textId="77777777" w:rsidTr="007D19B8">
        <w:trPr>
          <w:trHeight w:val="292"/>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5756A32B" w14:textId="400007DB" w:rsidR="001F483A" w:rsidRPr="00360D2C" w:rsidRDefault="00B97B05"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10</w:t>
            </w:r>
          </w:p>
        </w:tc>
        <w:tc>
          <w:tcPr>
            <w:tcW w:w="4318" w:type="dxa"/>
            <w:tcBorders>
              <w:top w:val="single" w:sz="4" w:space="0" w:color="auto"/>
              <w:left w:val="single" w:sz="4" w:space="0" w:color="auto"/>
              <w:bottom w:val="single" w:sz="4" w:space="0" w:color="auto"/>
              <w:right w:val="single" w:sz="4" w:space="0" w:color="auto"/>
            </w:tcBorders>
            <w:shd w:val="clear" w:color="auto" w:fill="auto"/>
            <w:vAlign w:val="center"/>
          </w:tcPr>
          <w:p w14:paraId="31BE8E13" w14:textId="07C28BCA" w:rsidR="001F483A" w:rsidRPr="00360D2C" w:rsidRDefault="00BD3FEE" w:rsidP="001F483A">
            <w:pPr>
              <w:spacing w:line="256" w:lineRule="auto"/>
              <w:rPr>
                <w:rFonts w:asciiTheme="minorHAnsi" w:hAnsiTheme="minorHAnsi" w:cstheme="minorHAnsi"/>
                <w:b/>
              </w:rPr>
            </w:pPr>
            <w:r w:rsidRPr="00360D2C">
              <w:rPr>
                <w:rFonts w:asciiTheme="minorHAnsi" w:hAnsiTheme="minorHAnsi" w:cstheme="minorHAnsi"/>
                <w:b/>
              </w:rPr>
              <w:t>BUSINESS AS USUAL @ PRODUCTION, BANGI</w:t>
            </w:r>
          </w:p>
        </w:tc>
        <w:tc>
          <w:tcPr>
            <w:tcW w:w="2323" w:type="dxa"/>
            <w:tcBorders>
              <w:top w:val="single" w:sz="4" w:space="0" w:color="auto"/>
              <w:left w:val="single" w:sz="4" w:space="0" w:color="auto"/>
              <w:bottom w:val="single" w:sz="4" w:space="0" w:color="auto"/>
              <w:right w:val="single" w:sz="4" w:space="0" w:color="auto"/>
            </w:tcBorders>
            <w:shd w:val="clear" w:color="auto" w:fill="auto"/>
            <w:vAlign w:val="center"/>
          </w:tcPr>
          <w:p w14:paraId="765D467E" w14:textId="037436FB" w:rsidR="001F483A" w:rsidRPr="00360D2C" w:rsidRDefault="00C706FC" w:rsidP="009A2161">
            <w:pPr>
              <w:tabs>
                <w:tab w:val="center" w:pos="1761"/>
                <w:tab w:val="center" w:pos="2538"/>
              </w:tabs>
              <w:spacing w:after="173" w:line="256" w:lineRule="auto"/>
              <w:jc w:val="center"/>
              <w:rPr>
                <w:rFonts w:asciiTheme="minorHAnsi" w:hAnsiTheme="minorHAnsi" w:cstheme="minorHAnsi"/>
                <w:b/>
              </w:rPr>
            </w:pPr>
            <w:r>
              <w:rPr>
                <w:rFonts w:asciiTheme="minorHAnsi" w:hAnsiTheme="minorHAnsi" w:cstheme="minorHAnsi"/>
                <w:b/>
              </w:rPr>
              <w:t>91</w:t>
            </w:r>
          </w:p>
        </w:tc>
        <w:tc>
          <w:tcPr>
            <w:tcW w:w="1340" w:type="dxa"/>
            <w:tcBorders>
              <w:top w:val="nil"/>
              <w:left w:val="single" w:sz="4" w:space="0" w:color="auto"/>
              <w:bottom w:val="nil"/>
              <w:right w:val="single" w:sz="4" w:space="0" w:color="auto"/>
            </w:tcBorders>
            <w:shd w:val="clear" w:color="auto" w:fill="auto"/>
            <w:vAlign w:val="center"/>
          </w:tcPr>
          <w:p w14:paraId="73663692" w14:textId="77777777" w:rsidR="001F483A" w:rsidRPr="00360D2C" w:rsidRDefault="001F483A" w:rsidP="009A2161">
            <w:pPr>
              <w:jc w:val="center"/>
              <w:rPr>
                <w:rFonts w:asciiTheme="minorHAnsi" w:eastAsia="Calibri" w:hAnsiTheme="minorHAnsi" w:cstheme="minorHAnsi"/>
                <w:b/>
                <w:color w:val="000000"/>
              </w:rPr>
            </w:pPr>
          </w:p>
        </w:tc>
        <w:tc>
          <w:tcPr>
            <w:tcW w:w="3583" w:type="dxa"/>
            <w:tcBorders>
              <w:top w:val="single" w:sz="4" w:space="0" w:color="auto"/>
              <w:left w:val="single" w:sz="4" w:space="0" w:color="auto"/>
              <w:bottom w:val="single" w:sz="4" w:space="0" w:color="auto"/>
              <w:right w:val="single" w:sz="4" w:space="0" w:color="auto"/>
            </w:tcBorders>
            <w:shd w:val="clear" w:color="auto" w:fill="auto"/>
            <w:vAlign w:val="center"/>
          </w:tcPr>
          <w:p w14:paraId="33488756" w14:textId="4549C428" w:rsidR="001F483A" w:rsidRPr="00360D2C" w:rsidRDefault="00502CF3" w:rsidP="001A52C5">
            <w:pPr>
              <w:spacing w:line="256" w:lineRule="auto"/>
              <w:ind w:right="363"/>
              <w:jc w:val="center"/>
              <w:rPr>
                <w:rFonts w:asciiTheme="minorHAnsi" w:hAnsiTheme="minorHAnsi" w:cstheme="minorHAnsi"/>
                <w:bCs/>
              </w:rPr>
            </w:pPr>
            <w:r w:rsidRPr="00360D2C">
              <w:rPr>
                <w:rFonts w:asciiTheme="minorHAnsi" w:hAnsiTheme="minorHAnsi" w:cstheme="minorHAnsi"/>
              </w:rPr>
              <w:t>-</w:t>
            </w:r>
          </w:p>
        </w:tc>
      </w:tr>
      <w:tr w:rsidR="00B33122" w:rsidRPr="00360D2C" w14:paraId="62418586" w14:textId="77777777" w:rsidTr="009A2161">
        <w:trPr>
          <w:trHeight w:val="292"/>
        </w:trPr>
        <w:tc>
          <w:tcPr>
            <w:tcW w:w="680" w:type="dxa"/>
            <w:tcBorders>
              <w:top w:val="single" w:sz="4" w:space="0" w:color="auto"/>
              <w:left w:val="single" w:sz="4" w:space="0" w:color="auto"/>
              <w:bottom w:val="single" w:sz="4" w:space="0" w:color="auto"/>
              <w:right w:val="single" w:sz="4" w:space="0" w:color="auto"/>
            </w:tcBorders>
            <w:vAlign w:val="center"/>
          </w:tcPr>
          <w:p w14:paraId="404F843A" w14:textId="65F581E6" w:rsidR="00B33122" w:rsidRPr="00360D2C" w:rsidRDefault="00B97B05" w:rsidP="00B97B05">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11</w:t>
            </w:r>
          </w:p>
        </w:tc>
        <w:tc>
          <w:tcPr>
            <w:tcW w:w="4318" w:type="dxa"/>
            <w:tcBorders>
              <w:top w:val="single" w:sz="4" w:space="0" w:color="auto"/>
              <w:left w:val="single" w:sz="4" w:space="0" w:color="auto"/>
              <w:bottom w:val="single" w:sz="4" w:space="0" w:color="auto"/>
              <w:right w:val="single" w:sz="4" w:space="0" w:color="auto"/>
            </w:tcBorders>
            <w:vAlign w:val="center"/>
          </w:tcPr>
          <w:p w14:paraId="45908248" w14:textId="48AE92A7" w:rsidR="00B33122" w:rsidRPr="00360D2C" w:rsidRDefault="00B33122" w:rsidP="009A2161">
            <w:pPr>
              <w:spacing w:line="256" w:lineRule="auto"/>
              <w:ind w:left="27"/>
              <w:rPr>
                <w:rFonts w:asciiTheme="minorHAnsi" w:hAnsiTheme="minorHAnsi" w:cstheme="minorHAnsi"/>
                <w:b/>
              </w:rPr>
            </w:pPr>
            <w:r w:rsidRPr="00360D2C">
              <w:rPr>
                <w:rFonts w:asciiTheme="minorHAnsi" w:hAnsiTheme="minorHAnsi" w:cstheme="minorHAnsi"/>
                <w:b/>
              </w:rPr>
              <w:t xml:space="preserve">End of </w:t>
            </w:r>
            <w:r w:rsidR="00356D59" w:rsidRPr="00360D2C">
              <w:rPr>
                <w:rFonts w:asciiTheme="minorHAnsi" w:hAnsiTheme="minorHAnsi" w:cstheme="minorHAnsi"/>
                <w:b/>
              </w:rPr>
              <w:t xml:space="preserve">Test </w:t>
            </w:r>
            <w:r w:rsidRPr="00360D2C">
              <w:rPr>
                <w:rFonts w:asciiTheme="minorHAnsi" w:hAnsiTheme="minorHAnsi" w:cstheme="minorHAnsi"/>
                <w:b/>
              </w:rPr>
              <w:t>Activity</w:t>
            </w:r>
          </w:p>
        </w:tc>
        <w:tc>
          <w:tcPr>
            <w:tcW w:w="2323" w:type="dxa"/>
            <w:tcBorders>
              <w:top w:val="single" w:sz="4" w:space="0" w:color="auto"/>
              <w:left w:val="single" w:sz="4" w:space="0" w:color="auto"/>
              <w:bottom w:val="single" w:sz="4" w:space="0" w:color="auto"/>
              <w:right w:val="single" w:sz="4" w:space="0" w:color="auto"/>
            </w:tcBorders>
            <w:vAlign w:val="center"/>
          </w:tcPr>
          <w:p w14:paraId="53E2DC7F" w14:textId="2FBA761E" w:rsidR="00B33122" w:rsidRPr="00360D2C" w:rsidRDefault="00B97B05" w:rsidP="009A2161">
            <w:pPr>
              <w:tabs>
                <w:tab w:val="center" w:pos="1761"/>
                <w:tab w:val="center" w:pos="2538"/>
              </w:tabs>
              <w:spacing w:after="173" w:line="256" w:lineRule="auto"/>
              <w:jc w:val="center"/>
              <w:rPr>
                <w:rFonts w:asciiTheme="minorHAnsi" w:hAnsiTheme="minorHAnsi" w:cstheme="minorHAnsi"/>
                <w:b/>
              </w:rPr>
            </w:pPr>
            <w:r w:rsidRPr="00360D2C">
              <w:rPr>
                <w:rFonts w:asciiTheme="minorHAnsi" w:hAnsiTheme="minorHAnsi" w:cstheme="minorHAnsi"/>
                <w:b/>
              </w:rPr>
              <w:t>-</w:t>
            </w:r>
          </w:p>
        </w:tc>
        <w:tc>
          <w:tcPr>
            <w:tcW w:w="1340" w:type="dxa"/>
            <w:tcBorders>
              <w:top w:val="nil"/>
              <w:left w:val="single" w:sz="4" w:space="0" w:color="auto"/>
              <w:bottom w:val="nil"/>
              <w:right w:val="single" w:sz="4" w:space="0" w:color="auto"/>
            </w:tcBorders>
            <w:vAlign w:val="center"/>
          </w:tcPr>
          <w:p w14:paraId="4131D3E5" w14:textId="77777777" w:rsidR="00B33122" w:rsidRPr="00360D2C" w:rsidRDefault="00B33122" w:rsidP="009A2161">
            <w:pPr>
              <w:jc w:val="center"/>
              <w:rPr>
                <w:rFonts w:asciiTheme="minorHAnsi" w:eastAsia="Calibri" w:hAnsiTheme="minorHAnsi" w:cstheme="minorHAnsi"/>
                <w:b/>
                <w:color w:val="000000"/>
              </w:rPr>
            </w:pPr>
          </w:p>
        </w:tc>
        <w:tc>
          <w:tcPr>
            <w:tcW w:w="3583" w:type="dxa"/>
            <w:tcBorders>
              <w:top w:val="single" w:sz="4" w:space="0" w:color="auto"/>
              <w:left w:val="single" w:sz="4" w:space="0" w:color="auto"/>
              <w:bottom w:val="single" w:sz="4" w:space="0" w:color="auto"/>
              <w:right w:val="single" w:sz="4" w:space="0" w:color="auto"/>
            </w:tcBorders>
            <w:vAlign w:val="center"/>
          </w:tcPr>
          <w:p w14:paraId="2F9AD747" w14:textId="39F6FFC8" w:rsidR="00B33122" w:rsidRPr="00360D2C" w:rsidRDefault="00502CF3" w:rsidP="009A2161">
            <w:pPr>
              <w:spacing w:line="256" w:lineRule="auto"/>
              <w:ind w:right="363"/>
              <w:jc w:val="center"/>
              <w:rPr>
                <w:rFonts w:asciiTheme="minorHAnsi" w:hAnsiTheme="minorHAnsi" w:cstheme="minorHAnsi"/>
                <w:bCs/>
              </w:rPr>
            </w:pPr>
            <w:r w:rsidRPr="00360D2C">
              <w:rPr>
                <w:rFonts w:asciiTheme="minorHAnsi" w:hAnsiTheme="minorHAnsi" w:cstheme="minorHAnsi"/>
                <w:bCs/>
              </w:rPr>
              <w:t>-</w:t>
            </w:r>
          </w:p>
        </w:tc>
      </w:tr>
    </w:tbl>
    <w:p w14:paraId="54F95B8A" w14:textId="77777777" w:rsidR="00A5562D" w:rsidRPr="00360D2C" w:rsidRDefault="00A5562D" w:rsidP="00A5562D">
      <w:pPr>
        <w:tabs>
          <w:tab w:val="center" w:pos="1761"/>
          <w:tab w:val="center" w:pos="2538"/>
        </w:tabs>
        <w:spacing w:after="173" w:line="256" w:lineRule="auto"/>
        <w:ind w:left="900"/>
        <w:rPr>
          <w:rFonts w:asciiTheme="minorHAnsi" w:eastAsia="Calibri" w:hAnsiTheme="minorHAnsi" w:cstheme="minorHAnsi"/>
          <w:b/>
          <w:color w:val="000000"/>
        </w:rPr>
      </w:pPr>
    </w:p>
    <w:p w14:paraId="7D39941F" w14:textId="77777777" w:rsidR="00A5562D" w:rsidRPr="00360D2C" w:rsidRDefault="00A5562D" w:rsidP="00A63A7D">
      <w:pPr>
        <w:pStyle w:val="ListParagraph"/>
        <w:numPr>
          <w:ilvl w:val="1"/>
          <w:numId w:val="13"/>
        </w:numPr>
        <w:tabs>
          <w:tab w:val="center" w:pos="1761"/>
          <w:tab w:val="center" w:pos="2538"/>
        </w:tabs>
        <w:spacing w:after="160" w:line="256" w:lineRule="auto"/>
        <w:ind w:left="0" w:firstLine="0"/>
        <w:rPr>
          <w:rFonts w:asciiTheme="minorHAnsi" w:hAnsiTheme="minorHAnsi" w:cstheme="minorHAnsi"/>
          <w:b/>
        </w:rPr>
      </w:pPr>
      <w:r w:rsidRPr="00360D2C">
        <w:rPr>
          <w:rFonts w:asciiTheme="minorHAnsi" w:hAnsiTheme="minorHAnsi" w:cstheme="minorHAnsi"/>
        </w:rPr>
        <w:br w:type="page"/>
      </w:r>
    </w:p>
    <w:p w14:paraId="6D42302A" w14:textId="24F4650C" w:rsidR="00A5562D" w:rsidRPr="00360D2C" w:rsidRDefault="00A5562D" w:rsidP="00A5562D">
      <w:pPr>
        <w:spacing w:after="160" w:line="259" w:lineRule="auto"/>
        <w:rPr>
          <w:rFonts w:asciiTheme="minorHAnsi" w:eastAsia="Calibri" w:hAnsiTheme="minorHAnsi" w:cstheme="minorHAnsi"/>
          <w:bCs/>
          <w:sz w:val="22"/>
          <w:szCs w:val="22"/>
        </w:rPr>
        <w:sectPr w:rsidR="00A5562D" w:rsidRPr="00360D2C" w:rsidSect="00F6299C">
          <w:footerReference w:type="default" r:id="rId16"/>
          <w:pgSz w:w="15840" w:h="12240" w:orient="landscape"/>
          <w:pgMar w:top="567" w:right="1440" w:bottom="567" w:left="993" w:header="737" w:footer="709" w:gutter="0"/>
          <w:pgNumType w:start="0"/>
          <w:cols w:space="720"/>
          <w:docGrid w:linePitch="360"/>
        </w:sectPr>
      </w:pPr>
    </w:p>
    <w:p w14:paraId="1B20EE12" w14:textId="7D3906AB" w:rsidR="0030293A" w:rsidRPr="00360D2C" w:rsidRDefault="009F5407" w:rsidP="00417202">
      <w:pPr>
        <w:pStyle w:val="Heading1"/>
      </w:pPr>
      <w:bookmarkStart w:id="7" w:name="_Toc106208382"/>
      <w:r>
        <w:lastRenderedPageBreak/>
        <w:t xml:space="preserve">DR LIVE RUN 2022 </w:t>
      </w:r>
      <w:r w:rsidR="00351C6F" w:rsidRPr="00360D2C">
        <w:t>Planning</w:t>
      </w:r>
      <w:bookmarkEnd w:id="7"/>
    </w:p>
    <w:p w14:paraId="55A007FA" w14:textId="77777777" w:rsidR="004B5419" w:rsidRPr="00360D2C" w:rsidRDefault="004B5419" w:rsidP="004B5419">
      <w:pPr>
        <w:rPr>
          <w:rFonts w:asciiTheme="minorHAnsi" w:hAnsiTheme="minorHAnsi" w:cstheme="minorHAnsi"/>
        </w:rPr>
      </w:pPr>
    </w:p>
    <w:tbl>
      <w:tblPr>
        <w:tblStyle w:val="TableGrid0"/>
        <w:tblW w:w="15076" w:type="dxa"/>
        <w:tblInd w:w="-894" w:type="dxa"/>
        <w:shd w:val="clear" w:color="auto" w:fill="D9D9D9" w:themeFill="background1" w:themeFillShade="D9"/>
        <w:tblLayout w:type="fixed"/>
        <w:tblLook w:val="04A0" w:firstRow="1" w:lastRow="0" w:firstColumn="1" w:lastColumn="0" w:noHBand="0" w:noVBand="1"/>
      </w:tblPr>
      <w:tblGrid>
        <w:gridCol w:w="15076"/>
      </w:tblGrid>
      <w:tr w:rsidR="004B5419" w:rsidRPr="00360D2C" w14:paraId="42335636" w14:textId="77777777" w:rsidTr="004B5419">
        <w:trPr>
          <w:trHeight w:val="1804"/>
        </w:trPr>
        <w:tc>
          <w:tcPr>
            <w:tcW w:w="15076" w:type="dxa"/>
            <w:shd w:val="clear" w:color="auto" w:fill="D9D9D9" w:themeFill="background1" w:themeFillShade="D9"/>
          </w:tcPr>
          <w:p w14:paraId="4CD00C7D" w14:textId="5C5BBA56" w:rsidR="00BE1CFA" w:rsidRPr="00360D2C" w:rsidRDefault="00B2209C" w:rsidP="00BE1CFA">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D</w:t>
            </w:r>
            <w:r w:rsidR="005A708F" w:rsidRPr="00360D2C">
              <w:rPr>
                <w:rFonts w:asciiTheme="minorHAnsi" w:hAnsiTheme="minorHAnsi" w:cstheme="minorHAnsi"/>
                <w:b/>
                <w:sz w:val="22"/>
                <w:szCs w:val="22"/>
              </w:rPr>
              <w:t xml:space="preserve">ISASTER RECOVERY </w:t>
            </w:r>
            <w:r w:rsidR="00E238E1" w:rsidRPr="00360D2C">
              <w:rPr>
                <w:rFonts w:asciiTheme="minorHAnsi" w:hAnsiTheme="minorHAnsi" w:cstheme="minorHAnsi"/>
                <w:b/>
                <w:sz w:val="22"/>
                <w:szCs w:val="22"/>
              </w:rPr>
              <w:t>LIVE RUN</w:t>
            </w:r>
          </w:p>
          <w:p w14:paraId="37C98AB5" w14:textId="56C287D4" w:rsidR="00BE1CFA" w:rsidRPr="00360D2C" w:rsidRDefault="00BE1CFA" w:rsidP="00BE1CFA">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                  FOR CRITICAL BUSINESS FUNCTIONS (CBF) via Replicated Volume </w:t>
            </w:r>
          </w:p>
          <w:p w14:paraId="4DD95776" w14:textId="37EA76B4" w:rsidR="004B5419" w:rsidRPr="00360D2C" w:rsidRDefault="004B5419"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ACTIVITY – PLANNING</w:t>
            </w:r>
          </w:p>
          <w:p w14:paraId="25FD23B5" w14:textId="5AEC8BC7" w:rsidR="004B5419" w:rsidRPr="00360D2C" w:rsidRDefault="00B609FD"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15</w:t>
            </w:r>
            <w:r w:rsidR="00D900B8" w:rsidRPr="00360D2C">
              <w:rPr>
                <w:rFonts w:asciiTheme="minorHAnsi" w:hAnsiTheme="minorHAnsi" w:cstheme="minorHAnsi"/>
                <w:b/>
                <w:sz w:val="22"/>
                <w:szCs w:val="22"/>
              </w:rPr>
              <w:t>/</w:t>
            </w:r>
            <w:r w:rsidRPr="00360D2C">
              <w:rPr>
                <w:rFonts w:asciiTheme="minorHAnsi" w:hAnsiTheme="minorHAnsi" w:cstheme="minorHAnsi"/>
                <w:b/>
                <w:sz w:val="22"/>
                <w:szCs w:val="22"/>
              </w:rPr>
              <w:t>06</w:t>
            </w:r>
            <w:r w:rsidR="00D900B8" w:rsidRPr="00360D2C">
              <w:rPr>
                <w:rFonts w:asciiTheme="minorHAnsi" w:hAnsiTheme="minorHAnsi" w:cstheme="minorHAnsi"/>
                <w:b/>
                <w:sz w:val="22"/>
                <w:szCs w:val="22"/>
              </w:rPr>
              <w:t>/</w:t>
            </w:r>
            <w:r w:rsidR="004B5419" w:rsidRPr="00360D2C">
              <w:rPr>
                <w:rFonts w:asciiTheme="minorHAnsi" w:hAnsiTheme="minorHAnsi" w:cstheme="minorHAnsi"/>
                <w:b/>
                <w:sz w:val="22"/>
                <w:szCs w:val="22"/>
              </w:rPr>
              <w:t>202</w:t>
            </w:r>
            <w:r w:rsidRPr="00360D2C">
              <w:rPr>
                <w:rFonts w:asciiTheme="minorHAnsi" w:hAnsiTheme="minorHAnsi" w:cstheme="minorHAnsi"/>
                <w:b/>
                <w:sz w:val="22"/>
                <w:szCs w:val="22"/>
              </w:rPr>
              <w:t>2</w:t>
            </w:r>
            <w:r w:rsidR="004B5419" w:rsidRPr="00360D2C">
              <w:rPr>
                <w:rFonts w:asciiTheme="minorHAnsi" w:hAnsiTheme="minorHAnsi" w:cstheme="minorHAnsi"/>
                <w:b/>
                <w:sz w:val="22"/>
                <w:szCs w:val="22"/>
              </w:rPr>
              <w:t xml:space="preserve"> (</w:t>
            </w:r>
            <w:r w:rsidR="00E238E1" w:rsidRPr="00360D2C">
              <w:rPr>
                <w:rFonts w:asciiTheme="minorHAnsi" w:hAnsiTheme="minorHAnsi" w:cstheme="minorHAnsi"/>
                <w:b/>
                <w:sz w:val="22"/>
                <w:szCs w:val="22"/>
              </w:rPr>
              <w:t>Wednesday</w:t>
            </w:r>
            <w:r w:rsidR="004B5419" w:rsidRPr="00360D2C">
              <w:rPr>
                <w:rFonts w:asciiTheme="minorHAnsi" w:hAnsiTheme="minorHAnsi" w:cstheme="minorHAnsi"/>
                <w:b/>
                <w:sz w:val="22"/>
                <w:szCs w:val="22"/>
              </w:rPr>
              <w:t>)</w:t>
            </w:r>
          </w:p>
          <w:p w14:paraId="7B4FA86C" w14:textId="009D68A7" w:rsidR="004B5419" w:rsidRPr="00360D2C" w:rsidRDefault="004B5419"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Time: </w:t>
            </w:r>
            <w:r w:rsidR="00B2209C" w:rsidRPr="00360D2C">
              <w:rPr>
                <w:rFonts w:asciiTheme="minorHAnsi" w:hAnsiTheme="minorHAnsi" w:cstheme="minorHAnsi"/>
                <w:b/>
                <w:sz w:val="22"/>
                <w:szCs w:val="22"/>
              </w:rPr>
              <w:t>08:30 –</w:t>
            </w:r>
            <w:r w:rsidRPr="00360D2C">
              <w:rPr>
                <w:rFonts w:asciiTheme="minorHAnsi" w:hAnsiTheme="minorHAnsi" w:cstheme="minorHAnsi"/>
                <w:b/>
                <w:sz w:val="22"/>
                <w:szCs w:val="22"/>
              </w:rPr>
              <w:t xml:space="preserve"> </w:t>
            </w:r>
            <w:r w:rsidR="007B1A05" w:rsidRPr="00360D2C">
              <w:rPr>
                <w:rFonts w:asciiTheme="minorHAnsi" w:hAnsiTheme="minorHAnsi" w:cstheme="minorHAnsi"/>
                <w:b/>
                <w:sz w:val="22"/>
                <w:szCs w:val="22"/>
              </w:rPr>
              <w:t>17</w:t>
            </w:r>
            <w:r w:rsidRPr="00360D2C">
              <w:rPr>
                <w:rFonts w:asciiTheme="minorHAnsi" w:hAnsiTheme="minorHAnsi" w:cstheme="minorHAnsi"/>
                <w:b/>
                <w:sz w:val="22"/>
                <w:szCs w:val="22"/>
              </w:rPr>
              <w:t xml:space="preserve">:30 </w:t>
            </w:r>
          </w:p>
          <w:p w14:paraId="39FD36FD" w14:textId="77777777" w:rsidR="004B5419" w:rsidRPr="00360D2C" w:rsidRDefault="004B5419"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Venue: refer to the list of venue (first page)</w:t>
            </w:r>
          </w:p>
        </w:tc>
      </w:tr>
    </w:tbl>
    <w:p w14:paraId="5AE3E51F" w14:textId="77777777" w:rsidR="004B5419" w:rsidRPr="00360D2C" w:rsidRDefault="004B5419">
      <w:pPr>
        <w:rPr>
          <w:rFonts w:asciiTheme="minorHAnsi" w:hAnsiTheme="minorHAnsi" w:cstheme="minorHAnsi"/>
        </w:rPr>
      </w:pPr>
    </w:p>
    <w:tbl>
      <w:tblPr>
        <w:tblStyle w:val="TableGrid0"/>
        <w:tblW w:w="15076" w:type="dxa"/>
        <w:tblInd w:w="-899" w:type="dxa"/>
        <w:tblLayout w:type="fixed"/>
        <w:tblCellMar>
          <w:top w:w="7" w:type="dxa"/>
          <w:left w:w="106" w:type="dxa"/>
          <w:bottom w:w="2" w:type="dxa"/>
          <w:right w:w="54" w:type="dxa"/>
        </w:tblCellMar>
        <w:tblLook w:val="04A0" w:firstRow="1" w:lastRow="0" w:firstColumn="1" w:lastColumn="0" w:noHBand="0" w:noVBand="1"/>
      </w:tblPr>
      <w:tblGrid>
        <w:gridCol w:w="616"/>
        <w:gridCol w:w="2402"/>
        <w:gridCol w:w="3830"/>
        <w:gridCol w:w="1134"/>
        <w:gridCol w:w="1276"/>
        <w:gridCol w:w="1559"/>
        <w:gridCol w:w="1504"/>
        <w:gridCol w:w="826"/>
        <w:gridCol w:w="822"/>
        <w:gridCol w:w="1107"/>
      </w:tblGrid>
      <w:tr w:rsidR="00EA44F0" w:rsidRPr="00360D2C" w14:paraId="3FF1D954" w14:textId="77777777" w:rsidTr="000E7E8D">
        <w:tc>
          <w:tcPr>
            <w:tcW w:w="616"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8C43DEF" w14:textId="77777777" w:rsidR="006D57D6" w:rsidRPr="00360D2C" w:rsidRDefault="006D57D6" w:rsidP="00F664A0">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0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B88DF5B" w14:textId="77777777" w:rsidR="006D57D6" w:rsidRPr="00360D2C" w:rsidRDefault="006D57D6" w:rsidP="00F664A0">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83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CED5E41" w14:textId="77777777" w:rsidR="006D57D6" w:rsidRPr="00360D2C" w:rsidRDefault="006D57D6" w:rsidP="00F664A0">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3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945C64A" w14:textId="6869CFDE" w:rsidR="006D57D6" w:rsidRPr="00360D2C" w:rsidRDefault="008D12EE" w:rsidP="00F664A0">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Expected Results</w:t>
            </w:r>
            <w:r w:rsidR="006D57D6" w:rsidRPr="00360D2C">
              <w:rPr>
                <w:rFonts w:asciiTheme="minorHAnsi" w:hAnsiTheme="minorHAnsi" w:cstheme="minorHAnsi"/>
                <w:b/>
                <w:sz w:val="22"/>
                <w:szCs w:val="22"/>
              </w:rPr>
              <w:t xml:space="preserve"> </w:t>
            </w:r>
          </w:p>
        </w:tc>
        <w:tc>
          <w:tcPr>
            <w:tcW w:w="1276"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4D50D8E" w14:textId="77777777" w:rsidR="006D57D6" w:rsidRPr="00360D2C" w:rsidRDefault="006D57D6"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Actual Result</w:t>
            </w:r>
          </w:p>
        </w:tc>
        <w:tc>
          <w:tcPr>
            <w:tcW w:w="1559"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C5586CB" w14:textId="72829428" w:rsidR="006D57D6" w:rsidRPr="00360D2C" w:rsidRDefault="006D57D6" w:rsidP="007F17A9">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0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820EC19" w14:textId="1E253D30" w:rsidR="006D57D6" w:rsidRPr="00360D2C" w:rsidRDefault="006D57D6"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F17A9" w:rsidRPr="00360D2C">
              <w:rPr>
                <w:rFonts w:asciiTheme="minorHAnsi" w:hAnsiTheme="minorHAnsi" w:cstheme="minorHAnsi"/>
                <w:b/>
                <w:sz w:val="22"/>
                <w:szCs w:val="22"/>
              </w:rPr>
              <w:t>r</w:t>
            </w:r>
          </w:p>
        </w:tc>
        <w:tc>
          <w:tcPr>
            <w:tcW w:w="1648" w:type="dxa"/>
            <w:gridSpan w:val="2"/>
            <w:tcBorders>
              <w:top w:val="single" w:sz="4" w:space="0" w:color="000000"/>
              <w:left w:val="single" w:sz="4" w:space="0" w:color="000000"/>
              <w:bottom w:val="single" w:sz="4" w:space="0" w:color="000000"/>
              <w:right w:val="single" w:sz="4" w:space="0" w:color="000000"/>
            </w:tcBorders>
            <w:shd w:val="clear" w:color="auto" w:fill="CCFFFF"/>
          </w:tcPr>
          <w:p w14:paraId="720E2018" w14:textId="77777777" w:rsidR="006D57D6" w:rsidRPr="00360D2C" w:rsidRDefault="006D57D6" w:rsidP="00F664A0">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107"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2F22E95" w14:textId="77777777" w:rsidR="006D57D6" w:rsidRPr="00360D2C" w:rsidRDefault="006D57D6"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7F17A9" w:rsidRPr="00360D2C" w14:paraId="71B6FB8C" w14:textId="77777777" w:rsidTr="000E7E8D">
        <w:tc>
          <w:tcPr>
            <w:tcW w:w="616" w:type="dxa"/>
            <w:tcBorders>
              <w:top w:val="single" w:sz="4" w:space="0" w:color="auto"/>
              <w:left w:val="single" w:sz="4" w:space="0" w:color="000000"/>
              <w:bottom w:val="single" w:sz="4" w:space="0" w:color="000000"/>
              <w:right w:val="single" w:sz="4" w:space="0" w:color="000000"/>
            </w:tcBorders>
          </w:tcPr>
          <w:p w14:paraId="083C8678" w14:textId="77777777" w:rsidR="007F17A9" w:rsidRPr="00360D2C" w:rsidRDefault="007F17A9" w:rsidP="007F17A9">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02" w:type="dxa"/>
            <w:tcBorders>
              <w:top w:val="single" w:sz="4" w:space="0" w:color="auto"/>
              <w:left w:val="single" w:sz="4" w:space="0" w:color="000000"/>
              <w:bottom w:val="single" w:sz="4" w:space="0" w:color="000000"/>
              <w:right w:val="single" w:sz="4" w:space="0" w:color="000000"/>
            </w:tcBorders>
          </w:tcPr>
          <w:p w14:paraId="14FF628B" w14:textId="77777777" w:rsidR="007F17A9" w:rsidRPr="00360D2C" w:rsidRDefault="007F17A9" w:rsidP="007F17A9">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Create Change </w:t>
            </w:r>
          </w:p>
          <w:p w14:paraId="247423C6" w14:textId="77777777" w:rsidR="007F17A9" w:rsidRPr="00360D2C" w:rsidRDefault="007F17A9" w:rsidP="007F17A9">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Management System </w:t>
            </w:r>
          </w:p>
          <w:p w14:paraId="3E78FBC1" w14:textId="14753644" w:rsidR="007F17A9" w:rsidRPr="00360D2C" w:rsidRDefault="007F17A9" w:rsidP="007F17A9">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Record </w:t>
            </w:r>
          </w:p>
        </w:tc>
        <w:tc>
          <w:tcPr>
            <w:tcW w:w="3830" w:type="dxa"/>
            <w:tcBorders>
              <w:top w:val="single" w:sz="4" w:space="0" w:color="auto"/>
              <w:left w:val="single" w:sz="4" w:space="0" w:color="000000"/>
              <w:bottom w:val="single" w:sz="4" w:space="0" w:color="000000"/>
              <w:right w:val="single" w:sz="4" w:space="0" w:color="000000"/>
            </w:tcBorders>
          </w:tcPr>
          <w:p w14:paraId="425EF254" w14:textId="0ADE3BB5" w:rsidR="007F17A9" w:rsidRPr="00360D2C" w:rsidRDefault="007F17A9" w:rsidP="007F17A9">
            <w:pPr>
              <w:spacing w:line="259" w:lineRule="auto"/>
              <w:ind w:left="5"/>
              <w:rPr>
                <w:rFonts w:asciiTheme="minorHAnsi" w:hAnsiTheme="minorHAnsi" w:cstheme="minorHAnsi"/>
                <w:b/>
                <w:bCs/>
                <w:sz w:val="22"/>
                <w:szCs w:val="22"/>
              </w:rPr>
            </w:pPr>
            <w:r w:rsidRPr="00845E84">
              <w:rPr>
                <w:rFonts w:asciiTheme="minorHAnsi" w:hAnsiTheme="minorHAnsi" w:cstheme="minorHAnsi"/>
                <w:b/>
                <w:bCs/>
                <w:sz w:val="22"/>
                <w:szCs w:val="22"/>
              </w:rPr>
              <w:t>ITSM: C</w:t>
            </w:r>
            <w:r w:rsidR="00845E84" w:rsidRPr="00845E84">
              <w:rPr>
                <w:rFonts w:asciiTheme="minorHAnsi" w:hAnsiTheme="minorHAnsi" w:cstheme="minorHAnsi"/>
                <w:b/>
                <w:bCs/>
                <w:sz w:val="22"/>
                <w:szCs w:val="22"/>
              </w:rPr>
              <w:t>112179</w:t>
            </w:r>
          </w:p>
        </w:tc>
        <w:tc>
          <w:tcPr>
            <w:tcW w:w="1134" w:type="dxa"/>
            <w:tcBorders>
              <w:top w:val="single" w:sz="4" w:space="0" w:color="auto"/>
              <w:left w:val="single" w:sz="4" w:space="0" w:color="000000"/>
              <w:bottom w:val="single" w:sz="4" w:space="0" w:color="000000"/>
              <w:right w:val="single" w:sz="4" w:space="0" w:color="000000"/>
            </w:tcBorders>
          </w:tcPr>
          <w:p w14:paraId="4F836AD7" w14:textId="77777777" w:rsidR="007F17A9" w:rsidRPr="00360D2C" w:rsidRDefault="007F17A9" w:rsidP="007F17A9">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76" w:type="dxa"/>
            <w:tcBorders>
              <w:top w:val="single" w:sz="4" w:space="0" w:color="000000"/>
              <w:left w:val="single" w:sz="4" w:space="0" w:color="000000"/>
              <w:bottom w:val="single" w:sz="4" w:space="0" w:color="000000"/>
              <w:right w:val="single" w:sz="4" w:space="0" w:color="000000"/>
            </w:tcBorders>
          </w:tcPr>
          <w:p w14:paraId="7FA68A46" w14:textId="1A0D0262" w:rsidR="007F17A9" w:rsidRPr="00360D2C" w:rsidRDefault="007F17A9" w:rsidP="007F17A9">
            <w:pPr>
              <w:spacing w:line="259" w:lineRule="auto"/>
              <w:ind w:left="5"/>
              <w:rPr>
                <w:rFonts w:asciiTheme="minorHAnsi" w:hAnsiTheme="minorHAnsi" w:cstheme="minorHAnsi"/>
                <w:strike/>
                <w:sz w:val="22"/>
                <w:szCs w:val="22"/>
              </w:rPr>
            </w:pPr>
          </w:p>
        </w:tc>
        <w:tc>
          <w:tcPr>
            <w:tcW w:w="1559" w:type="dxa"/>
            <w:tcBorders>
              <w:top w:val="single" w:sz="4" w:space="0" w:color="auto"/>
              <w:left w:val="single" w:sz="4" w:space="0" w:color="000000"/>
              <w:bottom w:val="single" w:sz="4" w:space="0" w:color="000000"/>
              <w:right w:val="single" w:sz="4" w:space="0" w:color="000000"/>
            </w:tcBorders>
          </w:tcPr>
          <w:p w14:paraId="0E98D0D4" w14:textId="77777777" w:rsidR="007F17A9" w:rsidRPr="00360D2C" w:rsidRDefault="007F17A9" w:rsidP="007F17A9">
            <w:pPr>
              <w:spacing w:line="256"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Nur </w:t>
            </w:r>
            <w:proofErr w:type="spellStart"/>
            <w:r w:rsidRPr="00360D2C">
              <w:rPr>
                <w:rFonts w:asciiTheme="minorHAnsi" w:hAnsiTheme="minorHAnsi" w:cstheme="minorHAnsi"/>
                <w:b/>
                <w:sz w:val="22"/>
                <w:szCs w:val="22"/>
              </w:rPr>
              <w:t>Hasyareena</w:t>
            </w:r>
            <w:proofErr w:type="spellEnd"/>
          </w:p>
          <w:p w14:paraId="178FFE74" w14:textId="77777777" w:rsidR="007F17A9" w:rsidRPr="00360D2C" w:rsidRDefault="007F17A9" w:rsidP="007F17A9">
            <w:pPr>
              <w:spacing w:line="256" w:lineRule="auto"/>
              <w:jc w:val="center"/>
              <w:rPr>
                <w:rFonts w:asciiTheme="minorHAnsi" w:hAnsiTheme="minorHAnsi" w:cstheme="minorHAnsi"/>
                <w:sz w:val="22"/>
                <w:szCs w:val="22"/>
              </w:rPr>
            </w:pPr>
            <w:r w:rsidRPr="00360D2C">
              <w:rPr>
                <w:rFonts w:asciiTheme="minorHAnsi" w:hAnsiTheme="minorHAnsi" w:cstheme="minorHAnsi"/>
                <w:sz w:val="22"/>
                <w:szCs w:val="22"/>
              </w:rPr>
              <w:t>IT Project Management</w:t>
            </w:r>
          </w:p>
          <w:p w14:paraId="31321E53" w14:textId="338D0C4D" w:rsidR="007F17A9" w:rsidRPr="00360D2C" w:rsidRDefault="007F17A9" w:rsidP="007F17A9">
            <w:pPr>
              <w:spacing w:line="259" w:lineRule="auto"/>
              <w:jc w:val="center"/>
              <w:rPr>
                <w:rFonts w:asciiTheme="minorHAnsi" w:hAnsiTheme="minorHAnsi" w:cstheme="minorHAnsi"/>
                <w:sz w:val="22"/>
                <w:szCs w:val="22"/>
              </w:rPr>
            </w:pPr>
          </w:p>
        </w:tc>
        <w:tc>
          <w:tcPr>
            <w:tcW w:w="1504" w:type="dxa"/>
            <w:tcBorders>
              <w:top w:val="single" w:sz="4" w:space="0" w:color="auto"/>
              <w:left w:val="single" w:sz="4" w:space="0" w:color="000000"/>
              <w:bottom w:val="single" w:sz="4" w:space="0" w:color="000000"/>
              <w:right w:val="single" w:sz="4" w:space="0" w:color="000000"/>
            </w:tcBorders>
          </w:tcPr>
          <w:p w14:paraId="0A216CC7" w14:textId="77777777" w:rsidR="007F17A9" w:rsidRPr="00360D2C" w:rsidRDefault="007F17A9" w:rsidP="007F17A9">
            <w:pPr>
              <w:spacing w:line="256" w:lineRule="auto"/>
              <w:jc w:val="center"/>
              <w:rPr>
                <w:rFonts w:asciiTheme="minorHAnsi" w:hAnsiTheme="minorHAnsi" w:cstheme="minorHAnsi"/>
                <w:b/>
                <w:sz w:val="22"/>
                <w:szCs w:val="22"/>
              </w:rPr>
            </w:pPr>
            <w:r w:rsidRPr="00360D2C">
              <w:rPr>
                <w:rFonts w:asciiTheme="minorHAnsi" w:hAnsiTheme="minorHAnsi" w:cstheme="minorHAnsi"/>
                <w:b/>
                <w:sz w:val="22"/>
                <w:szCs w:val="22"/>
              </w:rPr>
              <w:t>Nor Azura</w:t>
            </w:r>
          </w:p>
          <w:p w14:paraId="4E5EB322" w14:textId="3F56D074" w:rsidR="007F17A9" w:rsidRPr="00360D2C" w:rsidRDefault="007F17A9" w:rsidP="007F17A9">
            <w:pPr>
              <w:spacing w:line="259" w:lineRule="auto"/>
              <w:jc w:val="center"/>
              <w:rPr>
                <w:rFonts w:asciiTheme="minorHAnsi" w:hAnsiTheme="minorHAnsi" w:cstheme="minorHAnsi"/>
                <w:sz w:val="22"/>
                <w:szCs w:val="22"/>
              </w:rPr>
            </w:pPr>
            <w:r w:rsidRPr="00360D2C">
              <w:rPr>
                <w:rFonts w:asciiTheme="minorHAnsi" w:hAnsiTheme="minorHAnsi" w:cstheme="minorHAnsi"/>
                <w:bCs/>
                <w:sz w:val="22"/>
                <w:szCs w:val="22"/>
              </w:rPr>
              <w:t>IT Project Management</w:t>
            </w:r>
          </w:p>
        </w:tc>
        <w:tc>
          <w:tcPr>
            <w:tcW w:w="826" w:type="dxa"/>
            <w:tcBorders>
              <w:top w:val="single" w:sz="4" w:space="0" w:color="auto"/>
              <w:left w:val="single" w:sz="4" w:space="0" w:color="000000"/>
              <w:bottom w:val="single" w:sz="4" w:space="0" w:color="000000"/>
              <w:right w:val="single" w:sz="4" w:space="0" w:color="000000"/>
            </w:tcBorders>
          </w:tcPr>
          <w:p w14:paraId="220B0E9F" w14:textId="793D6AD6" w:rsidR="007F17A9" w:rsidRPr="00360D2C" w:rsidRDefault="007F17A9" w:rsidP="007F17A9">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08:30  </w:t>
            </w:r>
          </w:p>
        </w:tc>
        <w:tc>
          <w:tcPr>
            <w:tcW w:w="822" w:type="dxa"/>
            <w:tcBorders>
              <w:top w:val="single" w:sz="4" w:space="0" w:color="auto"/>
              <w:left w:val="single" w:sz="4" w:space="0" w:color="000000"/>
              <w:bottom w:val="single" w:sz="4" w:space="0" w:color="000000"/>
              <w:right w:val="single" w:sz="4" w:space="0" w:color="000000"/>
            </w:tcBorders>
          </w:tcPr>
          <w:p w14:paraId="1D3CB97D" w14:textId="49B2FB1C" w:rsidR="007F17A9" w:rsidRPr="00360D2C" w:rsidRDefault="007F17A9" w:rsidP="007F17A9">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17:30  </w:t>
            </w:r>
          </w:p>
        </w:tc>
        <w:tc>
          <w:tcPr>
            <w:tcW w:w="1107" w:type="dxa"/>
            <w:tcBorders>
              <w:top w:val="single" w:sz="4" w:space="0" w:color="auto"/>
              <w:left w:val="single" w:sz="4" w:space="0" w:color="000000"/>
              <w:bottom w:val="single" w:sz="4" w:space="0" w:color="000000"/>
              <w:right w:val="single" w:sz="4" w:space="0" w:color="000000"/>
            </w:tcBorders>
          </w:tcPr>
          <w:p w14:paraId="3DA4AE14" w14:textId="4AF6E5FF" w:rsidR="007F17A9" w:rsidRPr="00360D2C" w:rsidRDefault="007F17A9" w:rsidP="007F17A9">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 </w:t>
            </w:r>
          </w:p>
        </w:tc>
      </w:tr>
      <w:tr w:rsidR="00D6473A" w:rsidRPr="00360D2C" w14:paraId="2C189AC7" w14:textId="77777777" w:rsidTr="000E7E8D">
        <w:tc>
          <w:tcPr>
            <w:tcW w:w="616" w:type="dxa"/>
            <w:tcBorders>
              <w:top w:val="single" w:sz="4" w:space="0" w:color="000000"/>
              <w:left w:val="single" w:sz="4" w:space="0" w:color="000000"/>
              <w:bottom w:val="single" w:sz="4" w:space="0" w:color="000000"/>
              <w:right w:val="single" w:sz="4" w:space="0" w:color="000000"/>
            </w:tcBorders>
          </w:tcPr>
          <w:p w14:paraId="13DD123D" w14:textId="77777777" w:rsidR="00D6473A" w:rsidRPr="00360D2C" w:rsidRDefault="00D6473A" w:rsidP="00D6473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2.</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02" w:type="dxa"/>
            <w:tcBorders>
              <w:top w:val="single" w:sz="4" w:space="0" w:color="000000"/>
              <w:left w:val="single" w:sz="4" w:space="0" w:color="000000"/>
              <w:bottom w:val="single" w:sz="4" w:space="0" w:color="000000"/>
              <w:right w:val="single" w:sz="4" w:space="0" w:color="000000"/>
            </w:tcBorders>
          </w:tcPr>
          <w:p w14:paraId="7F7E4DD8" w14:textId="77777777" w:rsidR="00D6473A" w:rsidRPr="00360D2C" w:rsidRDefault="00D6473A" w:rsidP="00D6473A">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System Version Form </w:t>
            </w:r>
          </w:p>
          <w:p w14:paraId="5B33A273" w14:textId="68F36AEB" w:rsidR="00D6473A" w:rsidRPr="00360D2C" w:rsidRDefault="00D6473A" w:rsidP="00D6473A">
            <w:pPr>
              <w:spacing w:line="259" w:lineRule="auto"/>
              <w:rPr>
                <w:rFonts w:asciiTheme="minorHAnsi" w:hAnsiTheme="minorHAnsi" w:cstheme="minorHAnsi"/>
                <w:sz w:val="22"/>
                <w:szCs w:val="22"/>
              </w:rPr>
            </w:pPr>
          </w:p>
          <w:p w14:paraId="5D599575" w14:textId="77777777" w:rsidR="00572F40" w:rsidRPr="00360D2C" w:rsidRDefault="00572F40" w:rsidP="00D6473A">
            <w:pPr>
              <w:spacing w:line="259" w:lineRule="auto"/>
              <w:rPr>
                <w:rFonts w:asciiTheme="minorHAnsi" w:hAnsiTheme="minorHAnsi" w:cstheme="minorHAnsi"/>
                <w:sz w:val="22"/>
                <w:szCs w:val="22"/>
              </w:rPr>
            </w:pPr>
          </w:p>
          <w:p w14:paraId="231162B0" w14:textId="4AE659A5" w:rsidR="005709E0" w:rsidRPr="00360D2C" w:rsidRDefault="005709E0" w:rsidP="00D6473A">
            <w:pPr>
              <w:spacing w:line="259" w:lineRule="auto"/>
              <w:rPr>
                <w:rFonts w:asciiTheme="minorHAnsi" w:hAnsiTheme="minorHAnsi" w:cstheme="minorHAnsi"/>
                <w:sz w:val="22"/>
                <w:szCs w:val="22"/>
              </w:rPr>
            </w:pPr>
          </w:p>
        </w:tc>
        <w:tc>
          <w:tcPr>
            <w:tcW w:w="3830" w:type="dxa"/>
            <w:tcBorders>
              <w:top w:val="single" w:sz="4" w:space="0" w:color="000000"/>
              <w:left w:val="single" w:sz="4" w:space="0" w:color="000000"/>
              <w:bottom w:val="single" w:sz="4" w:space="0" w:color="000000"/>
              <w:right w:val="single" w:sz="4" w:space="0" w:color="000000"/>
            </w:tcBorders>
          </w:tcPr>
          <w:p w14:paraId="6D03BA13" w14:textId="77777777" w:rsidR="00D6473A" w:rsidRPr="00360D2C" w:rsidRDefault="00D6473A" w:rsidP="00D6473A">
            <w:pPr>
              <w:ind w:left="5" w:right="13"/>
              <w:rPr>
                <w:rFonts w:asciiTheme="minorHAnsi" w:hAnsiTheme="minorHAnsi" w:cstheme="minorHAnsi"/>
                <w:sz w:val="22"/>
                <w:szCs w:val="22"/>
              </w:rPr>
            </w:pPr>
            <w:r w:rsidRPr="00360D2C">
              <w:rPr>
                <w:rFonts w:asciiTheme="minorHAnsi" w:hAnsiTheme="minorHAnsi" w:cstheme="minorHAnsi"/>
                <w:sz w:val="22"/>
                <w:szCs w:val="22"/>
              </w:rPr>
              <w:t xml:space="preserve">To endorse system (OS, DB, Apps, Web) version for production and DR System is synced. </w:t>
            </w:r>
          </w:p>
          <w:p w14:paraId="2D5F2F09" w14:textId="77777777" w:rsidR="00D6473A" w:rsidRPr="00360D2C" w:rsidRDefault="00D6473A" w:rsidP="001A55B0">
            <w:pPr>
              <w:spacing w:line="259" w:lineRule="auto"/>
              <w:rPr>
                <w:rFonts w:asciiTheme="minorHAnsi" w:hAnsiTheme="minorHAnsi" w:cstheme="minorHAnsi"/>
                <w:sz w:val="22"/>
                <w:szCs w:val="22"/>
              </w:rPr>
            </w:pPr>
          </w:p>
          <w:p w14:paraId="43065753" w14:textId="49FA9627" w:rsidR="001A55B0" w:rsidRPr="00360D2C" w:rsidRDefault="001A55B0" w:rsidP="001A55B0">
            <w:pPr>
              <w:spacing w:line="259" w:lineRule="auto"/>
              <w:rPr>
                <w:rFonts w:asciiTheme="minorHAnsi" w:hAnsiTheme="minorHAnsi" w:cstheme="minorHAnsi"/>
                <w:sz w:val="22"/>
                <w:szCs w:val="22"/>
              </w:rPr>
            </w:pPr>
          </w:p>
        </w:tc>
        <w:tc>
          <w:tcPr>
            <w:tcW w:w="1134" w:type="dxa"/>
            <w:tcBorders>
              <w:top w:val="single" w:sz="4" w:space="0" w:color="000000"/>
              <w:left w:val="single" w:sz="4" w:space="0" w:color="000000"/>
              <w:bottom w:val="single" w:sz="4" w:space="0" w:color="000000"/>
              <w:right w:val="single" w:sz="4" w:space="0" w:color="000000"/>
            </w:tcBorders>
          </w:tcPr>
          <w:p w14:paraId="6550DEB2" w14:textId="77777777" w:rsidR="00D6473A" w:rsidRPr="00360D2C" w:rsidRDefault="00D6473A" w:rsidP="00D6473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76" w:type="dxa"/>
            <w:tcBorders>
              <w:top w:val="single" w:sz="4" w:space="0" w:color="000000"/>
              <w:left w:val="single" w:sz="4" w:space="0" w:color="000000"/>
              <w:bottom w:val="single" w:sz="4" w:space="0" w:color="000000"/>
              <w:right w:val="single" w:sz="4" w:space="0" w:color="000000"/>
            </w:tcBorders>
          </w:tcPr>
          <w:p w14:paraId="6A7C40CE" w14:textId="26289E8C" w:rsidR="00D6473A" w:rsidRPr="00360D2C" w:rsidRDefault="00D6473A" w:rsidP="00D6473A">
            <w:pPr>
              <w:spacing w:line="259" w:lineRule="auto"/>
              <w:ind w:left="5"/>
              <w:rPr>
                <w:rFonts w:asciiTheme="minorHAnsi" w:hAnsiTheme="minorHAnsi" w:cstheme="minorHAnsi"/>
                <w:strike/>
                <w:sz w:val="22"/>
                <w:szCs w:val="22"/>
              </w:rPr>
            </w:pPr>
          </w:p>
        </w:tc>
        <w:tc>
          <w:tcPr>
            <w:tcW w:w="1559" w:type="dxa"/>
            <w:tcBorders>
              <w:top w:val="nil"/>
              <w:left w:val="single" w:sz="4" w:space="0" w:color="000000"/>
              <w:bottom w:val="single" w:sz="4" w:space="0" w:color="000000"/>
              <w:right w:val="single" w:sz="4" w:space="0" w:color="000000"/>
            </w:tcBorders>
          </w:tcPr>
          <w:p w14:paraId="25D951DB" w14:textId="58321FC2" w:rsidR="00D6473A" w:rsidRPr="00360D2C" w:rsidRDefault="00D6473A" w:rsidP="007F17A9">
            <w:pPr>
              <w:spacing w:line="259"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Norhafizah</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Baharudin</w:t>
            </w:r>
            <w:proofErr w:type="spellEnd"/>
          </w:p>
          <w:p w14:paraId="1D25F51C" w14:textId="478E5EA6" w:rsidR="00D6473A" w:rsidRPr="00360D2C" w:rsidRDefault="00D6473A" w:rsidP="007F17A9">
            <w:pPr>
              <w:spacing w:line="259"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438EFA3" w14:textId="3BD1DD99" w:rsidR="00D6473A" w:rsidRPr="00360D2C" w:rsidRDefault="00D6473A" w:rsidP="007F17A9">
            <w:pPr>
              <w:spacing w:line="259"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BCF1F7D" w14:textId="7D2F0182" w:rsidR="00D6473A" w:rsidRPr="00360D2C" w:rsidRDefault="00D6473A" w:rsidP="007F17A9">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p>
        </w:tc>
        <w:tc>
          <w:tcPr>
            <w:tcW w:w="1504" w:type="dxa"/>
            <w:tcBorders>
              <w:top w:val="nil"/>
              <w:left w:val="single" w:sz="4" w:space="0" w:color="000000"/>
              <w:bottom w:val="single" w:sz="4" w:space="0" w:color="000000"/>
              <w:right w:val="single" w:sz="4" w:space="0" w:color="000000"/>
            </w:tcBorders>
          </w:tcPr>
          <w:p w14:paraId="5E13052C" w14:textId="353B0627" w:rsidR="00D6473A" w:rsidRPr="00360D2C" w:rsidRDefault="00D6473A" w:rsidP="007F17A9">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Ahmad</w:t>
            </w:r>
          </w:p>
          <w:p w14:paraId="1ABA5A81" w14:textId="5C054B19" w:rsidR="00D6473A" w:rsidRPr="00360D2C" w:rsidRDefault="00D6473A" w:rsidP="007F17A9">
            <w:pPr>
              <w:spacing w:line="259" w:lineRule="auto"/>
              <w:ind w:right="50"/>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Suhaimi</w:t>
            </w:r>
            <w:proofErr w:type="spellEnd"/>
            <w:r w:rsidRPr="00360D2C">
              <w:rPr>
                <w:rFonts w:asciiTheme="minorHAnsi" w:hAnsiTheme="minorHAnsi" w:cstheme="minorHAnsi"/>
                <w:b/>
                <w:sz w:val="22"/>
                <w:szCs w:val="22"/>
              </w:rPr>
              <w:t xml:space="preserve"> Ab</w:t>
            </w:r>
          </w:p>
          <w:p w14:paraId="7A2EC174" w14:textId="521EDB5E" w:rsidR="00D6473A" w:rsidRPr="00360D2C" w:rsidRDefault="00D6473A" w:rsidP="007F17A9">
            <w:pPr>
              <w:spacing w:line="259" w:lineRule="auto"/>
              <w:ind w:right="44"/>
              <w:jc w:val="center"/>
              <w:rPr>
                <w:rFonts w:asciiTheme="minorHAnsi" w:hAnsiTheme="minorHAnsi" w:cstheme="minorHAnsi"/>
                <w:sz w:val="22"/>
                <w:szCs w:val="22"/>
              </w:rPr>
            </w:pPr>
            <w:r w:rsidRPr="00360D2C">
              <w:rPr>
                <w:rFonts w:asciiTheme="minorHAnsi" w:hAnsiTheme="minorHAnsi" w:cstheme="minorHAnsi"/>
                <w:b/>
                <w:sz w:val="22"/>
                <w:szCs w:val="22"/>
              </w:rPr>
              <w:t>Rahman</w:t>
            </w:r>
          </w:p>
          <w:p w14:paraId="6EC080FD" w14:textId="04D28476" w:rsidR="00D6473A" w:rsidRPr="00360D2C" w:rsidRDefault="00D6473A" w:rsidP="007F17A9">
            <w:pPr>
              <w:spacing w:line="259"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A2161DE" w14:textId="1B305825" w:rsidR="00D6473A" w:rsidRPr="00360D2C" w:rsidRDefault="00D6473A" w:rsidP="007F17A9">
            <w:pPr>
              <w:spacing w:line="259"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3F7D388" w14:textId="28B23C8A" w:rsidR="00D6473A" w:rsidRPr="00360D2C" w:rsidRDefault="00D6473A" w:rsidP="007F17A9">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p>
        </w:tc>
        <w:tc>
          <w:tcPr>
            <w:tcW w:w="826" w:type="dxa"/>
            <w:tcBorders>
              <w:top w:val="single" w:sz="4" w:space="0" w:color="000000"/>
              <w:left w:val="single" w:sz="4" w:space="0" w:color="000000"/>
              <w:bottom w:val="single" w:sz="4" w:space="0" w:color="000000"/>
              <w:right w:val="single" w:sz="4" w:space="0" w:color="000000"/>
            </w:tcBorders>
          </w:tcPr>
          <w:p w14:paraId="257AC912" w14:textId="72583670" w:rsidR="00D6473A" w:rsidRPr="00360D2C" w:rsidRDefault="00D6473A" w:rsidP="00D6473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08:30  </w:t>
            </w:r>
          </w:p>
        </w:tc>
        <w:tc>
          <w:tcPr>
            <w:tcW w:w="822" w:type="dxa"/>
            <w:tcBorders>
              <w:top w:val="single" w:sz="4" w:space="0" w:color="000000"/>
              <w:left w:val="single" w:sz="4" w:space="0" w:color="000000"/>
              <w:bottom w:val="single" w:sz="4" w:space="0" w:color="000000"/>
              <w:right w:val="single" w:sz="4" w:space="0" w:color="000000"/>
            </w:tcBorders>
          </w:tcPr>
          <w:p w14:paraId="72808802" w14:textId="3D2D5BA7" w:rsidR="00D6473A" w:rsidRPr="00360D2C" w:rsidRDefault="00D6473A" w:rsidP="00D6473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17:30  </w:t>
            </w:r>
          </w:p>
        </w:tc>
        <w:tc>
          <w:tcPr>
            <w:tcW w:w="1107" w:type="dxa"/>
            <w:tcBorders>
              <w:top w:val="single" w:sz="4" w:space="0" w:color="000000"/>
              <w:left w:val="single" w:sz="4" w:space="0" w:color="000000"/>
              <w:bottom w:val="single" w:sz="4" w:space="0" w:color="000000"/>
              <w:right w:val="single" w:sz="4" w:space="0" w:color="000000"/>
            </w:tcBorders>
          </w:tcPr>
          <w:p w14:paraId="0DF147ED" w14:textId="77777777" w:rsidR="00D6473A" w:rsidRPr="00360D2C" w:rsidRDefault="00D6473A" w:rsidP="00D6473A">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 </w:t>
            </w:r>
          </w:p>
          <w:p w14:paraId="15A99901" w14:textId="77777777" w:rsidR="00D6473A" w:rsidRPr="00360D2C" w:rsidRDefault="00D6473A" w:rsidP="00D6473A">
            <w:pPr>
              <w:spacing w:line="259" w:lineRule="auto"/>
              <w:rPr>
                <w:rFonts w:asciiTheme="minorHAnsi" w:hAnsiTheme="minorHAnsi" w:cstheme="minorHAnsi"/>
                <w:sz w:val="22"/>
                <w:szCs w:val="22"/>
              </w:rPr>
            </w:pPr>
          </w:p>
          <w:p w14:paraId="52B30936" w14:textId="77777777" w:rsidR="00D6473A" w:rsidRPr="00360D2C" w:rsidRDefault="00D6473A" w:rsidP="00D6473A">
            <w:pPr>
              <w:spacing w:line="259" w:lineRule="auto"/>
              <w:rPr>
                <w:rFonts w:asciiTheme="minorHAnsi" w:hAnsiTheme="minorHAnsi" w:cstheme="minorHAnsi"/>
                <w:sz w:val="22"/>
                <w:szCs w:val="22"/>
              </w:rPr>
            </w:pPr>
          </w:p>
          <w:p w14:paraId="299CF315" w14:textId="77777777" w:rsidR="00D6473A" w:rsidRPr="00360D2C" w:rsidRDefault="00D6473A" w:rsidP="00D6473A">
            <w:pPr>
              <w:spacing w:line="259" w:lineRule="auto"/>
              <w:rPr>
                <w:rFonts w:asciiTheme="minorHAnsi" w:hAnsiTheme="minorHAnsi" w:cstheme="minorHAnsi"/>
                <w:sz w:val="22"/>
                <w:szCs w:val="22"/>
              </w:rPr>
            </w:pPr>
          </w:p>
          <w:p w14:paraId="7F10A68E" w14:textId="77777777" w:rsidR="00D6473A" w:rsidRPr="00360D2C" w:rsidRDefault="00D6473A" w:rsidP="00D6473A">
            <w:pPr>
              <w:spacing w:line="259" w:lineRule="auto"/>
              <w:rPr>
                <w:rFonts w:asciiTheme="minorHAnsi" w:hAnsiTheme="minorHAnsi" w:cstheme="minorHAnsi"/>
                <w:sz w:val="22"/>
                <w:szCs w:val="22"/>
              </w:rPr>
            </w:pPr>
          </w:p>
          <w:p w14:paraId="55824DA6" w14:textId="77777777" w:rsidR="00D6473A" w:rsidRPr="00360D2C" w:rsidRDefault="00D6473A" w:rsidP="00D6473A">
            <w:pPr>
              <w:spacing w:line="259" w:lineRule="auto"/>
              <w:rPr>
                <w:rFonts w:asciiTheme="minorHAnsi" w:hAnsiTheme="minorHAnsi" w:cstheme="minorHAnsi"/>
                <w:sz w:val="22"/>
                <w:szCs w:val="22"/>
              </w:rPr>
            </w:pPr>
          </w:p>
          <w:p w14:paraId="3FCEC515" w14:textId="77777777" w:rsidR="00D6473A" w:rsidRPr="00360D2C" w:rsidRDefault="00D6473A" w:rsidP="00D6473A">
            <w:pPr>
              <w:spacing w:line="259" w:lineRule="auto"/>
              <w:rPr>
                <w:rFonts w:asciiTheme="minorHAnsi" w:hAnsiTheme="minorHAnsi" w:cstheme="minorHAnsi"/>
                <w:sz w:val="22"/>
                <w:szCs w:val="22"/>
              </w:rPr>
            </w:pPr>
          </w:p>
          <w:p w14:paraId="7E9929F0" w14:textId="77777777" w:rsidR="00D6473A" w:rsidRPr="00360D2C" w:rsidRDefault="00D6473A" w:rsidP="00D6473A">
            <w:pPr>
              <w:spacing w:line="259" w:lineRule="auto"/>
              <w:rPr>
                <w:rFonts w:asciiTheme="minorHAnsi" w:hAnsiTheme="minorHAnsi" w:cstheme="minorHAnsi"/>
                <w:sz w:val="22"/>
                <w:szCs w:val="22"/>
              </w:rPr>
            </w:pPr>
          </w:p>
          <w:p w14:paraId="094D3E81" w14:textId="77777777" w:rsidR="00D6473A" w:rsidRPr="00360D2C" w:rsidRDefault="00D6473A" w:rsidP="00D6473A">
            <w:pPr>
              <w:spacing w:line="259" w:lineRule="auto"/>
              <w:rPr>
                <w:rFonts w:asciiTheme="minorHAnsi" w:hAnsiTheme="minorHAnsi" w:cstheme="minorHAnsi"/>
                <w:sz w:val="22"/>
                <w:szCs w:val="22"/>
              </w:rPr>
            </w:pPr>
          </w:p>
          <w:p w14:paraId="249C4600" w14:textId="77777777" w:rsidR="00D6473A" w:rsidRPr="00360D2C" w:rsidRDefault="00D6473A" w:rsidP="00D6473A">
            <w:pPr>
              <w:spacing w:line="259" w:lineRule="auto"/>
              <w:rPr>
                <w:rFonts w:asciiTheme="minorHAnsi" w:hAnsiTheme="minorHAnsi" w:cstheme="minorHAnsi"/>
                <w:sz w:val="22"/>
                <w:szCs w:val="22"/>
              </w:rPr>
            </w:pPr>
          </w:p>
          <w:p w14:paraId="65DBD4B5" w14:textId="77777777" w:rsidR="00D6473A" w:rsidRPr="00360D2C" w:rsidRDefault="00D6473A" w:rsidP="00D6473A">
            <w:pPr>
              <w:spacing w:line="259" w:lineRule="auto"/>
              <w:rPr>
                <w:rFonts w:asciiTheme="minorHAnsi" w:hAnsiTheme="minorHAnsi" w:cstheme="minorHAnsi"/>
                <w:sz w:val="22"/>
                <w:szCs w:val="22"/>
              </w:rPr>
            </w:pPr>
          </w:p>
          <w:p w14:paraId="1FF60A45" w14:textId="77777777" w:rsidR="00D6473A" w:rsidRPr="00360D2C" w:rsidRDefault="00D6473A" w:rsidP="00D6473A">
            <w:pPr>
              <w:spacing w:line="259" w:lineRule="auto"/>
              <w:rPr>
                <w:rFonts w:asciiTheme="minorHAnsi" w:hAnsiTheme="minorHAnsi" w:cstheme="minorHAnsi"/>
                <w:sz w:val="22"/>
                <w:szCs w:val="22"/>
              </w:rPr>
            </w:pPr>
          </w:p>
          <w:p w14:paraId="56D820DE" w14:textId="77777777" w:rsidR="00D6473A" w:rsidRPr="00360D2C" w:rsidRDefault="00D6473A" w:rsidP="00D6473A">
            <w:pPr>
              <w:spacing w:line="259" w:lineRule="auto"/>
              <w:rPr>
                <w:rFonts w:asciiTheme="minorHAnsi" w:hAnsiTheme="minorHAnsi" w:cstheme="minorHAnsi"/>
                <w:sz w:val="22"/>
                <w:szCs w:val="22"/>
              </w:rPr>
            </w:pPr>
          </w:p>
          <w:p w14:paraId="294FCA24" w14:textId="77777777" w:rsidR="00D6473A" w:rsidRPr="00360D2C" w:rsidRDefault="00D6473A" w:rsidP="00D6473A">
            <w:pPr>
              <w:spacing w:line="259" w:lineRule="auto"/>
              <w:rPr>
                <w:rFonts w:asciiTheme="minorHAnsi" w:hAnsiTheme="minorHAnsi" w:cstheme="minorHAnsi"/>
                <w:sz w:val="22"/>
                <w:szCs w:val="22"/>
              </w:rPr>
            </w:pPr>
          </w:p>
          <w:p w14:paraId="47EEB813" w14:textId="636809E0" w:rsidR="00D6473A" w:rsidRPr="00360D2C" w:rsidRDefault="00D6473A" w:rsidP="00D6473A">
            <w:pPr>
              <w:spacing w:line="259" w:lineRule="auto"/>
              <w:rPr>
                <w:rFonts w:asciiTheme="minorHAnsi" w:hAnsiTheme="minorHAnsi" w:cstheme="minorHAnsi"/>
                <w:sz w:val="22"/>
                <w:szCs w:val="22"/>
              </w:rPr>
            </w:pPr>
          </w:p>
        </w:tc>
      </w:tr>
    </w:tbl>
    <w:p w14:paraId="356C8CEC" w14:textId="77777777" w:rsidR="001C606C" w:rsidRPr="00360D2C" w:rsidRDefault="001C606C">
      <w:pPr>
        <w:spacing w:after="160" w:line="259" w:lineRule="auto"/>
        <w:rPr>
          <w:rFonts w:asciiTheme="minorHAnsi" w:hAnsiTheme="minorHAnsi" w:cstheme="minorHAnsi"/>
          <w:b/>
          <w:sz w:val="32"/>
          <w:u w:val="single"/>
        </w:rPr>
      </w:pPr>
      <w:r w:rsidRPr="00360D2C">
        <w:rPr>
          <w:rFonts w:asciiTheme="minorHAnsi" w:hAnsiTheme="minorHAnsi" w:cstheme="minorHAnsi"/>
        </w:rPr>
        <w:br w:type="page"/>
      </w:r>
    </w:p>
    <w:p w14:paraId="3CE87D75" w14:textId="146AD3A2" w:rsidR="000413D7" w:rsidRPr="00417202" w:rsidRDefault="000413D7" w:rsidP="00417202">
      <w:pPr>
        <w:pStyle w:val="Heading1"/>
      </w:pPr>
      <w:bookmarkStart w:id="8" w:name="_Toc106208383"/>
      <w:r w:rsidRPr="00417202">
        <w:lastRenderedPageBreak/>
        <w:t>DR LIVE RUN (DR FAILOVER TO DRC, STRATEQ)</w:t>
      </w:r>
      <w:bookmarkEnd w:id="8"/>
    </w:p>
    <w:p w14:paraId="3BEF5F59" w14:textId="77777777" w:rsidR="000413D7" w:rsidRPr="000413D7" w:rsidRDefault="000413D7" w:rsidP="000413D7"/>
    <w:p w14:paraId="32DA45AA" w14:textId="570D16CE" w:rsidR="00351C6F" w:rsidRPr="00417202" w:rsidRDefault="00054713" w:rsidP="00C60E44">
      <w:pPr>
        <w:pStyle w:val="Heading2"/>
      </w:pPr>
      <w:bookmarkStart w:id="9" w:name="_Toc106208384"/>
      <w:r w:rsidRPr="00417202">
        <w:t>PREPARATION</w:t>
      </w:r>
      <w:bookmarkEnd w:id="9"/>
    </w:p>
    <w:p w14:paraId="33600E07" w14:textId="77777777" w:rsidR="00351C6F" w:rsidRPr="00360D2C" w:rsidRDefault="00351C6F">
      <w:pPr>
        <w:rPr>
          <w:rFonts w:asciiTheme="minorHAnsi" w:hAnsiTheme="minorHAnsi" w:cstheme="minorHAnsi"/>
        </w:rPr>
      </w:pPr>
    </w:p>
    <w:tbl>
      <w:tblPr>
        <w:tblStyle w:val="TableGrid0"/>
        <w:tblW w:w="15076" w:type="dxa"/>
        <w:tblInd w:w="-899" w:type="dxa"/>
        <w:tblLayout w:type="fixed"/>
        <w:tblCellMar>
          <w:top w:w="7" w:type="dxa"/>
          <w:left w:w="106" w:type="dxa"/>
          <w:bottom w:w="2" w:type="dxa"/>
          <w:right w:w="54" w:type="dxa"/>
        </w:tblCellMar>
        <w:tblLook w:val="04A0" w:firstRow="1" w:lastRow="0" w:firstColumn="1" w:lastColumn="0" w:noHBand="0" w:noVBand="1"/>
      </w:tblPr>
      <w:tblGrid>
        <w:gridCol w:w="15076"/>
      </w:tblGrid>
      <w:tr w:rsidR="004B5419" w:rsidRPr="00360D2C" w14:paraId="3C5E9A95" w14:textId="77777777" w:rsidTr="009B1228">
        <w:trPr>
          <w:trHeight w:val="1804"/>
        </w:trPr>
        <w:tc>
          <w:tcPr>
            <w:tcW w:w="15076"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687C7C7" w14:textId="59212376" w:rsidR="00F715B3" w:rsidRPr="00360D2C" w:rsidRDefault="000524D1" w:rsidP="00F715B3">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DISASTER RECOVERY </w:t>
            </w:r>
            <w:r w:rsidR="00E238E1" w:rsidRPr="00360D2C">
              <w:rPr>
                <w:rFonts w:asciiTheme="minorHAnsi" w:hAnsiTheme="minorHAnsi" w:cstheme="minorHAnsi"/>
                <w:b/>
                <w:sz w:val="22"/>
                <w:szCs w:val="22"/>
              </w:rPr>
              <w:t>LIVE RUN</w:t>
            </w:r>
          </w:p>
          <w:p w14:paraId="2207C262" w14:textId="1E9D3C11" w:rsidR="00F715B3" w:rsidRPr="00360D2C" w:rsidRDefault="00CB24EF" w:rsidP="00F715B3">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                  FOR </w:t>
            </w:r>
            <w:r w:rsidR="00F715B3" w:rsidRPr="00360D2C">
              <w:rPr>
                <w:rFonts w:asciiTheme="minorHAnsi" w:hAnsiTheme="minorHAnsi" w:cstheme="minorHAnsi"/>
                <w:b/>
                <w:sz w:val="22"/>
                <w:szCs w:val="22"/>
              </w:rPr>
              <w:t xml:space="preserve">CRITICAL BUSINESS FUNCTIONS (CBF) </w:t>
            </w:r>
            <w:r w:rsidR="00FB74FC" w:rsidRPr="00360D2C">
              <w:rPr>
                <w:rFonts w:asciiTheme="minorHAnsi" w:hAnsiTheme="minorHAnsi" w:cstheme="minorHAnsi"/>
                <w:b/>
                <w:sz w:val="22"/>
                <w:szCs w:val="22"/>
              </w:rPr>
              <w:t xml:space="preserve">VIA REPLICATED VOLUME </w:t>
            </w:r>
          </w:p>
          <w:p w14:paraId="3FFCF7A6" w14:textId="5A367FCB" w:rsidR="004B5419" w:rsidRPr="00360D2C" w:rsidRDefault="004B5419" w:rsidP="004B5419">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ACTIVITY – PREPARATION</w:t>
            </w:r>
          </w:p>
          <w:p w14:paraId="292B30BE" w14:textId="7485EC7F" w:rsidR="004B5419" w:rsidRPr="00360D2C" w:rsidRDefault="005332D1" w:rsidP="004B5419">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16/06/2022</w:t>
            </w:r>
            <w:r w:rsidR="004B5419" w:rsidRPr="00360D2C">
              <w:rPr>
                <w:rFonts w:asciiTheme="minorHAnsi" w:hAnsiTheme="minorHAnsi" w:cstheme="minorHAnsi"/>
                <w:b/>
                <w:sz w:val="22"/>
                <w:szCs w:val="22"/>
              </w:rPr>
              <w:t xml:space="preserve"> (</w:t>
            </w:r>
            <w:r w:rsidR="00E238E1" w:rsidRPr="00360D2C">
              <w:rPr>
                <w:rFonts w:asciiTheme="minorHAnsi" w:hAnsiTheme="minorHAnsi" w:cstheme="minorHAnsi"/>
                <w:b/>
                <w:sz w:val="22"/>
                <w:szCs w:val="22"/>
              </w:rPr>
              <w:t>Thursday)</w:t>
            </w:r>
            <w:r w:rsidR="004A3159" w:rsidRPr="00360D2C">
              <w:rPr>
                <w:rFonts w:asciiTheme="minorHAnsi" w:hAnsiTheme="minorHAnsi" w:cstheme="minorHAnsi"/>
                <w:b/>
                <w:sz w:val="22"/>
                <w:szCs w:val="22"/>
              </w:rPr>
              <w:t xml:space="preserve"> &amp; </w:t>
            </w:r>
            <w:r w:rsidRPr="00360D2C">
              <w:rPr>
                <w:rFonts w:asciiTheme="minorHAnsi" w:hAnsiTheme="minorHAnsi" w:cstheme="minorHAnsi"/>
                <w:b/>
                <w:sz w:val="22"/>
                <w:szCs w:val="22"/>
              </w:rPr>
              <w:t>17/06/2022</w:t>
            </w:r>
            <w:r w:rsidR="00E238E1" w:rsidRPr="00360D2C">
              <w:rPr>
                <w:rFonts w:asciiTheme="minorHAnsi" w:hAnsiTheme="minorHAnsi" w:cstheme="minorHAnsi"/>
                <w:b/>
                <w:sz w:val="22"/>
                <w:szCs w:val="22"/>
              </w:rPr>
              <w:t xml:space="preserve"> (Friday)</w:t>
            </w:r>
          </w:p>
          <w:p w14:paraId="56540859" w14:textId="0901D692" w:rsidR="004B5419" w:rsidRPr="00360D2C" w:rsidRDefault="004B5419" w:rsidP="004B5419">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Time: </w:t>
            </w:r>
            <w:r w:rsidR="00DE7546">
              <w:rPr>
                <w:rFonts w:asciiTheme="minorHAnsi" w:hAnsiTheme="minorHAnsi" w:cstheme="minorHAnsi"/>
                <w:b/>
                <w:sz w:val="22"/>
                <w:szCs w:val="22"/>
              </w:rPr>
              <w:t>18</w:t>
            </w:r>
            <w:r w:rsidRPr="00360D2C">
              <w:rPr>
                <w:rFonts w:asciiTheme="minorHAnsi" w:hAnsiTheme="minorHAnsi" w:cstheme="minorHAnsi"/>
                <w:b/>
                <w:sz w:val="22"/>
                <w:szCs w:val="22"/>
              </w:rPr>
              <w:t>:00</w:t>
            </w:r>
            <w:r w:rsidR="00B2209C" w:rsidRPr="00360D2C">
              <w:rPr>
                <w:rFonts w:asciiTheme="minorHAnsi" w:hAnsiTheme="minorHAnsi" w:cstheme="minorHAnsi"/>
                <w:b/>
                <w:sz w:val="22"/>
                <w:szCs w:val="22"/>
              </w:rPr>
              <w:t xml:space="preserve"> </w:t>
            </w:r>
            <w:r w:rsidRPr="00360D2C">
              <w:rPr>
                <w:rFonts w:asciiTheme="minorHAnsi" w:hAnsiTheme="minorHAnsi" w:cstheme="minorHAnsi"/>
                <w:b/>
                <w:sz w:val="22"/>
                <w:szCs w:val="22"/>
              </w:rPr>
              <w:t xml:space="preserve">– </w:t>
            </w:r>
            <w:r w:rsidR="005264A2" w:rsidRPr="00360D2C">
              <w:rPr>
                <w:rFonts w:asciiTheme="minorHAnsi" w:hAnsiTheme="minorHAnsi" w:cstheme="minorHAnsi"/>
                <w:b/>
                <w:sz w:val="22"/>
                <w:szCs w:val="22"/>
              </w:rPr>
              <w:t>02</w:t>
            </w:r>
            <w:r w:rsidR="004A3159" w:rsidRPr="00360D2C">
              <w:rPr>
                <w:rFonts w:asciiTheme="minorHAnsi" w:hAnsiTheme="minorHAnsi" w:cstheme="minorHAnsi"/>
                <w:b/>
                <w:sz w:val="22"/>
                <w:szCs w:val="22"/>
              </w:rPr>
              <w:t>:</w:t>
            </w:r>
            <w:r w:rsidR="00DE7546">
              <w:rPr>
                <w:rFonts w:asciiTheme="minorHAnsi" w:hAnsiTheme="minorHAnsi" w:cstheme="minorHAnsi"/>
                <w:b/>
                <w:sz w:val="22"/>
                <w:szCs w:val="22"/>
              </w:rPr>
              <w:t>20</w:t>
            </w:r>
            <w:r w:rsidRPr="00360D2C">
              <w:rPr>
                <w:rFonts w:asciiTheme="minorHAnsi" w:hAnsiTheme="minorHAnsi" w:cstheme="minorHAnsi"/>
                <w:b/>
                <w:sz w:val="22"/>
                <w:szCs w:val="22"/>
              </w:rPr>
              <w:t xml:space="preserve"> </w:t>
            </w:r>
          </w:p>
          <w:p w14:paraId="59E18956" w14:textId="1F608ED3" w:rsidR="004B5419" w:rsidRPr="00360D2C" w:rsidRDefault="004B5419" w:rsidP="004B5419">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Venue: refer to the list of venue (first page)</w:t>
            </w:r>
          </w:p>
        </w:tc>
      </w:tr>
    </w:tbl>
    <w:p w14:paraId="504A36D1" w14:textId="3BFFC038" w:rsidR="003B14AE" w:rsidRPr="00360D2C" w:rsidRDefault="003B14AE">
      <w:pPr>
        <w:rPr>
          <w:rFonts w:asciiTheme="minorHAnsi" w:hAnsiTheme="minorHAnsi" w:cstheme="minorHAnsi"/>
        </w:rPr>
      </w:pPr>
    </w:p>
    <w:p w14:paraId="7F3D6495" w14:textId="198E7897" w:rsidR="003C6383" w:rsidRPr="00054713" w:rsidRDefault="009C7C66" w:rsidP="00054713">
      <w:pPr>
        <w:pStyle w:val="Heading3"/>
      </w:pPr>
      <w:bookmarkStart w:id="10" w:name="_Toc106208385"/>
      <w:r>
        <w:t>Overall Readiness</w:t>
      </w:r>
      <w:bookmarkEnd w:id="10"/>
      <w:r>
        <w:t xml:space="preserve">  </w:t>
      </w:r>
    </w:p>
    <w:p w14:paraId="042CBDFC" w14:textId="77777777" w:rsidR="003C6383" w:rsidRPr="00360D2C" w:rsidRDefault="003C6383">
      <w:pPr>
        <w:rPr>
          <w:rFonts w:asciiTheme="minorHAnsi" w:hAnsiTheme="minorHAnsi" w:cstheme="minorHAnsi"/>
        </w:rPr>
      </w:pPr>
    </w:p>
    <w:tbl>
      <w:tblPr>
        <w:tblStyle w:val="TableGrid0"/>
        <w:tblW w:w="15141" w:type="dxa"/>
        <w:tblInd w:w="-899" w:type="dxa"/>
        <w:tblLayout w:type="fixed"/>
        <w:tblCellMar>
          <w:top w:w="7" w:type="dxa"/>
          <w:left w:w="106" w:type="dxa"/>
          <w:bottom w:w="2" w:type="dxa"/>
          <w:right w:w="54" w:type="dxa"/>
        </w:tblCellMar>
        <w:tblLook w:val="04A0" w:firstRow="1" w:lastRow="0" w:firstColumn="1" w:lastColumn="0" w:noHBand="0" w:noVBand="1"/>
      </w:tblPr>
      <w:tblGrid>
        <w:gridCol w:w="616"/>
        <w:gridCol w:w="2402"/>
        <w:gridCol w:w="3830"/>
        <w:gridCol w:w="1134"/>
        <w:gridCol w:w="1102"/>
        <w:gridCol w:w="1559"/>
        <w:gridCol w:w="1504"/>
        <w:gridCol w:w="987"/>
        <w:gridCol w:w="900"/>
        <w:gridCol w:w="1107"/>
      </w:tblGrid>
      <w:tr w:rsidR="00EA44F0" w:rsidRPr="00360D2C" w14:paraId="79D12B95" w14:textId="77777777" w:rsidTr="00EC0349">
        <w:trPr>
          <w:trHeight w:val="265"/>
          <w:tblHeader/>
        </w:trPr>
        <w:tc>
          <w:tcPr>
            <w:tcW w:w="616" w:type="dxa"/>
            <w:vMerge w:val="restart"/>
            <w:tcBorders>
              <w:top w:val="single" w:sz="4" w:space="0" w:color="000000"/>
              <w:left w:val="single" w:sz="4" w:space="0" w:color="000000"/>
              <w:right w:val="single" w:sz="4" w:space="0" w:color="000000"/>
            </w:tcBorders>
            <w:shd w:val="clear" w:color="auto" w:fill="CCFFFF"/>
            <w:vAlign w:val="center"/>
          </w:tcPr>
          <w:p w14:paraId="281C18E9" w14:textId="77777777" w:rsidR="00947C34" w:rsidRPr="00360D2C" w:rsidRDefault="00947C34" w:rsidP="00C16DF6">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02" w:type="dxa"/>
            <w:vMerge w:val="restart"/>
            <w:tcBorders>
              <w:top w:val="single" w:sz="4" w:space="0" w:color="000000"/>
              <w:left w:val="single" w:sz="4" w:space="0" w:color="000000"/>
              <w:right w:val="single" w:sz="4" w:space="0" w:color="000000"/>
            </w:tcBorders>
            <w:shd w:val="clear" w:color="auto" w:fill="CCFFFF"/>
            <w:vAlign w:val="center"/>
          </w:tcPr>
          <w:p w14:paraId="58F46302" w14:textId="77777777" w:rsidR="00947C34" w:rsidRPr="00360D2C" w:rsidRDefault="00947C34" w:rsidP="00C16DF6">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830" w:type="dxa"/>
            <w:vMerge w:val="restart"/>
            <w:tcBorders>
              <w:top w:val="single" w:sz="4" w:space="0" w:color="000000"/>
              <w:left w:val="single" w:sz="4" w:space="0" w:color="000000"/>
              <w:right w:val="single" w:sz="4" w:space="0" w:color="000000"/>
            </w:tcBorders>
            <w:shd w:val="clear" w:color="auto" w:fill="CCFFFF"/>
            <w:vAlign w:val="center"/>
          </w:tcPr>
          <w:p w14:paraId="32871EB1" w14:textId="77777777" w:rsidR="00947C34" w:rsidRPr="00360D2C" w:rsidRDefault="00947C34" w:rsidP="00C16DF6">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34" w:type="dxa"/>
            <w:vMerge w:val="restart"/>
            <w:tcBorders>
              <w:top w:val="single" w:sz="4" w:space="0" w:color="000000"/>
              <w:left w:val="single" w:sz="4" w:space="0" w:color="000000"/>
              <w:right w:val="single" w:sz="4" w:space="0" w:color="000000"/>
            </w:tcBorders>
            <w:shd w:val="clear" w:color="auto" w:fill="CCFFFF"/>
            <w:vAlign w:val="center"/>
          </w:tcPr>
          <w:p w14:paraId="04B13369" w14:textId="29835E64" w:rsidR="00947C34" w:rsidRPr="00360D2C" w:rsidRDefault="00947C34" w:rsidP="00C16DF6">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02" w:type="dxa"/>
            <w:vMerge w:val="restart"/>
            <w:tcBorders>
              <w:top w:val="single" w:sz="4" w:space="0" w:color="000000"/>
              <w:left w:val="single" w:sz="4" w:space="0" w:color="000000"/>
              <w:right w:val="single" w:sz="4" w:space="0" w:color="000000"/>
            </w:tcBorders>
            <w:shd w:val="clear" w:color="auto" w:fill="CCFFFF"/>
            <w:vAlign w:val="center"/>
          </w:tcPr>
          <w:p w14:paraId="1D0E0515" w14:textId="77777777" w:rsidR="00947C34" w:rsidRPr="00360D2C" w:rsidRDefault="00947C34" w:rsidP="00C16DF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Actual Result</w:t>
            </w:r>
          </w:p>
        </w:tc>
        <w:tc>
          <w:tcPr>
            <w:tcW w:w="1559" w:type="dxa"/>
            <w:vMerge w:val="restart"/>
            <w:tcBorders>
              <w:top w:val="single" w:sz="4" w:space="0" w:color="000000"/>
              <w:left w:val="single" w:sz="4" w:space="0" w:color="000000"/>
              <w:right w:val="single" w:sz="4" w:space="0" w:color="000000"/>
            </w:tcBorders>
            <w:shd w:val="clear" w:color="auto" w:fill="CCFFFF"/>
            <w:vAlign w:val="center"/>
          </w:tcPr>
          <w:p w14:paraId="3395679D" w14:textId="1274B268" w:rsidR="00947C34" w:rsidRPr="00360D2C" w:rsidRDefault="00947C34" w:rsidP="007F17A9">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04" w:type="dxa"/>
            <w:vMerge w:val="restart"/>
            <w:tcBorders>
              <w:top w:val="single" w:sz="4" w:space="0" w:color="000000"/>
              <w:left w:val="single" w:sz="4" w:space="0" w:color="000000"/>
              <w:right w:val="single" w:sz="4" w:space="0" w:color="000000"/>
            </w:tcBorders>
            <w:shd w:val="clear" w:color="auto" w:fill="CCFFFF"/>
            <w:vAlign w:val="center"/>
          </w:tcPr>
          <w:p w14:paraId="05B4BBD8" w14:textId="2D018781" w:rsidR="00947C34" w:rsidRPr="00360D2C" w:rsidRDefault="00947C34" w:rsidP="00C16DF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F17A9" w:rsidRPr="00360D2C">
              <w:rPr>
                <w:rFonts w:asciiTheme="minorHAnsi" w:hAnsiTheme="minorHAnsi" w:cstheme="minorHAnsi"/>
                <w:b/>
                <w:sz w:val="22"/>
                <w:szCs w:val="22"/>
              </w:rPr>
              <w:t>r</w:t>
            </w:r>
          </w:p>
        </w:tc>
        <w:tc>
          <w:tcPr>
            <w:tcW w:w="1887" w:type="dxa"/>
            <w:gridSpan w:val="2"/>
            <w:tcBorders>
              <w:top w:val="single" w:sz="4" w:space="0" w:color="000000"/>
              <w:left w:val="single" w:sz="4" w:space="0" w:color="000000"/>
              <w:bottom w:val="single" w:sz="4" w:space="0" w:color="000000"/>
              <w:right w:val="single" w:sz="4" w:space="0" w:color="000000"/>
            </w:tcBorders>
            <w:shd w:val="clear" w:color="auto" w:fill="CCFFFF"/>
          </w:tcPr>
          <w:p w14:paraId="0196FDBA" w14:textId="75B15A57" w:rsidR="00947C34" w:rsidRPr="00360D2C" w:rsidRDefault="00947C34" w:rsidP="00C16DF6">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107" w:type="dxa"/>
            <w:vMerge w:val="restart"/>
            <w:tcBorders>
              <w:top w:val="single" w:sz="4" w:space="0" w:color="000000"/>
              <w:left w:val="single" w:sz="4" w:space="0" w:color="000000"/>
              <w:right w:val="single" w:sz="4" w:space="0" w:color="000000"/>
            </w:tcBorders>
            <w:shd w:val="clear" w:color="auto" w:fill="CCFFFF"/>
            <w:vAlign w:val="center"/>
          </w:tcPr>
          <w:p w14:paraId="18907B26" w14:textId="77777777" w:rsidR="00947C34" w:rsidRPr="00360D2C" w:rsidRDefault="00947C34" w:rsidP="00C16DF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46C27" w:rsidRPr="00360D2C" w14:paraId="68B99E22" w14:textId="77777777" w:rsidTr="00947C34">
        <w:trPr>
          <w:trHeight w:val="264"/>
          <w:tblHeader/>
        </w:trPr>
        <w:tc>
          <w:tcPr>
            <w:tcW w:w="616" w:type="dxa"/>
            <w:vMerge/>
            <w:tcBorders>
              <w:left w:val="single" w:sz="4" w:space="0" w:color="000000"/>
              <w:bottom w:val="single" w:sz="4" w:space="0" w:color="000000"/>
              <w:right w:val="single" w:sz="4" w:space="0" w:color="000000"/>
            </w:tcBorders>
            <w:shd w:val="clear" w:color="auto" w:fill="CCFFFF"/>
            <w:vAlign w:val="center"/>
          </w:tcPr>
          <w:p w14:paraId="243A63F9" w14:textId="77777777" w:rsidR="00947C34" w:rsidRPr="00360D2C" w:rsidRDefault="00947C34" w:rsidP="00C16DF6">
            <w:pPr>
              <w:spacing w:line="259" w:lineRule="auto"/>
              <w:ind w:left="83"/>
              <w:rPr>
                <w:rFonts w:asciiTheme="minorHAnsi" w:hAnsiTheme="minorHAnsi" w:cstheme="minorHAnsi"/>
                <w:b/>
                <w:sz w:val="22"/>
                <w:szCs w:val="22"/>
              </w:rPr>
            </w:pPr>
          </w:p>
        </w:tc>
        <w:tc>
          <w:tcPr>
            <w:tcW w:w="2402" w:type="dxa"/>
            <w:vMerge/>
            <w:tcBorders>
              <w:left w:val="single" w:sz="4" w:space="0" w:color="000000"/>
              <w:bottom w:val="single" w:sz="4" w:space="0" w:color="000000"/>
              <w:right w:val="single" w:sz="4" w:space="0" w:color="000000"/>
            </w:tcBorders>
            <w:shd w:val="clear" w:color="auto" w:fill="CCFFFF"/>
            <w:vAlign w:val="center"/>
          </w:tcPr>
          <w:p w14:paraId="6F1A0725" w14:textId="77777777" w:rsidR="00947C34" w:rsidRPr="00360D2C" w:rsidRDefault="00947C34" w:rsidP="00C16DF6">
            <w:pPr>
              <w:spacing w:line="259" w:lineRule="auto"/>
              <w:ind w:right="60"/>
              <w:jc w:val="center"/>
              <w:rPr>
                <w:rFonts w:asciiTheme="minorHAnsi" w:hAnsiTheme="minorHAnsi" w:cstheme="minorHAnsi"/>
                <w:b/>
                <w:sz w:val="22"/>
                <w:szCs w:val="22"/>
              </w:rPr>
            </w:pPr>
          </w:p>
        </w:tc>
        <w:tc>
          <w:tcPr>
            <w:tcW w:w="3830" w:type="dxa"/>
            <w:vMerge/>
            <w:tcBorders>
              <w:left w:val="single" w:sz="4" w:space="0" w:color="000000"/>
              <w:bottom w:val="single" w:sz="4" w:space="0" w:color="000000"/>
              <w:right w:val="single" w:sz="4" w:space="0" w:color="000000"/>
            </w:tcBorders>
            <w:shd w:val="clear" w:color="auto" w:fill="CCFFFF"/>
            <w:vAlign w:val="center"/>
          </w:tcPr>
          <w:p w14:paraId="5490FF6A" w14:textId="77777777" w:rsidR="00947C34" w:rsidRPr="00360D2C" w:rsidRDefault="00947C34" w:rsidP="00C16DF6">
            <w:pPr>
              <w:spacing w:line="259" w:lineRule="auto"/>
              <w:ind w:right="53"/>
              <w:jc w:val="center"/>
              <w:rPr>
                <w:rFonts w:asciiTheme="minorHAnsi" w:hAnsiTheme="minorHAnsi" w:cstheme="minorHAnsi"/>
                <w:b/>
                <w:sz w:val="22"/>
                <w:szCs w:val="22"/>
              </w:rPr>
            </w:pPr>
          </w:p>
        </w:tc>
        <w:tc>
          <w:tcPr>
            <w:tcW w:w="1134" w:type="dxa"/>
            <w:vMerge/>
            <w:tcBorders>
              <w:left w:val="single" w:sz="4" w:space="0" w:color="000000"/>
              <w:bottom w:val="single" w:sz="4" w:space="0" w:color="000000"/>
              <w:right w:val="single" w:sz="4" w:space="0" w:color="000000"/>
            </w:tcBorders>
            <w:shd w:val="clear" w:color="auto" w:fill="CCFFFF"/>
            <w:vAlign w:val="center"/>
          </w:tcPr>
          <w:p w14:paraId="59A371C7" w14:textId="77777777" w:rsidR="00947C34" w:rsidRPr="00360D2C" w:rsidRDefault="00947C34" w:rsidP="00C16DF6">
            <w:pPr>
              <w:spacing w:line="259" w:lineRule="auto"/>
              <w:ind w:left="110" w:hanging="62"/>
              <w:rPr>
                <w:rFonts w:asciiTheme="minorHAnsi" w:hAnsiTheme="minorHAnsi" w:cstheme="minorHAnsi"/>
                <w:b/>
                <w:sz w:val="22"/>
                <w:szCs w:val="22"/>
              </w:rPr>
            </w:pPr>
          </w:p>
        </w:tc>
        <w:tc>
          <w:tcPr>
            <w:tcW w:w="1102" w:type="dxa"/>
            <w:vMerge/>
            <w:tcBorders>
              <w:left w:val="single" w:sz="4" w:space="0" w:color="000000"/>
              <w:bottom w:val="single" w:sz="4" w:space="0" w:color="000000"/>
              <w:right w:val="single" w:sz="4" w:space="0" w:color="000000"/>
            </w:tcBorders>
            <w:shd w:val="clear" w:color="auto" w:fill="CCFFFF"/>
            <w:vAlign w:val="center"/>
          </w:tcPr>
          <w:p w14:paraId="6E50CB30" w14:textId="77777777" w:rsidR="00947C34" w:rsidRPr="00360D2C" w:rsidRDefault="00947C34" w:rsidP="00C16DF6">
            <w:pPr>
              <w:spacing w:line="259" w:lineRule="auto"/>
              <w:jc w:val="center"/>
              <w:rPr>
                <w:rFonts w:asciiTheme="minorHAnsi" w:hAnsiTheme="minorHAnsi" w:cstheme="minorHAnsi"/>
                <w:b/>
                <w:sz w:val="22"/>
                <w:szCs w:val="22"/>
              </w:rPr>
            </w:pPr>
          </w:p>
        </w:tc>
        <w:tc>
          <w:tcPr>
            <w:tcW w:w="1559" w:type="dxa"/>
            <w:vMerge/>
            <w:tcBorders>
              <w:left w:val="single" w:sz="4" w:space="0" w:color="000000"/>
              <w:bottom w:val="single" w:sz="4" w:space="0" w:color="000000"/>
              <w:right w:val="single" w:sz="4" w:space="0" w:color="000000"/>
            </w:tcBorders>
            <w:shd w:val="clear" w:color="auto" w:fill="CCFFFF"/>
            <w:vAlign w:val="center"/>
          </w:tcPr>
          <w:p w14:paraId="2C8FDFDB" w14:textId="77777777" w:rsidR="00947C34" w:rsidRPr="00360D2C" w:rsidRDefault="00947C34" w:rsidP="00C16DF6">
            <w:pPr>
              <w:spacing w:line="259" w:lineRule="auto"/>
              <w:ind w:right="60"/>
              <w:jc w:val="center"/>
              <w:rPr>
                <w:rFonts w:asciiTheme="minorHAnsi" w:hAnsiTheme="minorHAnsi" w:cstheme="minorHAnsi"/>
                <w:b/>
                <w:sz w:val="22"/>
                <w:szCs w:val="22"/>
              </w:rPr>
            </w:pPr>
          </w:p>
        </w:tc>
        <w:tc>
          <w:tcPr>
            <w:tcW w:w="1504" w:type="dxa"/>
            <w:vMerge/>
            <w:tcBorders>
              <w:left w:val="single" w:sz="4" w:space="0" w:color="000000"/>
              <w:bottom w:val="single" w:sz="4" w:space="0" w:color="000000"/>
              <w:right w:val="single" w:sz="4" w:space="0" w:color="000000"/>
            </w:tcBorders>
            <w:shd w:val="clear" w:color="auto" w:fill="CCFFFF"/>
            <w:vAlign w:val="center"/>
          </w:tcPr>
          <w:p w14:paraId="268BB24C" w14:textId="77777777" w:rsidR="00947C34" w:rsidRPr="00360D2C" w:rsidRDefault="00947C34" w:rsidP="00C16DF6">
            <w:pPr>
              <w:spacing w:line="259" w:lineRule="auto"/>
              <w:jc w:val="center"/>
              <w:rPr>
                <w:rFonts w:asciiTheme="minorHAnsi" w:hAnsiTheme="minorHAnsi" w:cstheme="minorHAnsi"/>
                <w:b/>
                <w:sz w:val="22"/>
                <w:szCs w:val="22"/>
              </w:rPr>
            </w:pPr>
          </w:p>
        </w:tc>
        <w:tc>
          <w:tcPr>
            <w:tcW w:w="987" w:type="dxa"/>
            <w:tcBorders>
              <w:top w:val="single" w:sz="4" w:space="0" w:color="000000"/>
              <w:left w:val="single" w:sz="4" w:space="0" w:color="000000"/>
              <w:bottom w:val="single" w:sz="4" w:space="0" w:color="000000"/>
              <w:right w:val="single" w:sz="4" w:space="0" w:color="000000"/>
            </w:tcBorders>
            <w:shd w:val="clear" w:color="auto" w:fill="CCFFFF"/>
          </w:tcPr>
          <w:p w14:paraId="47E86360" w14:textId="27C129AC" w:rsidR="00947C34" w:rsidRPr="00360D2C" w:rsidRDefault="00947C34" w:rsidP="00C16DF6">
            <w:pPr>
              <w:spacing w:line="259" w:lineRule="auto"/>
              <w:ind w:left="77"/>
              <w:rPr>
                <w:rFonts w:asciiTheme="minorHAnsi" w:hAnsiTheme="minorHAnsi" w:cstheme="minorHAnsi"/>
                <w:b/>
                <w:sz w:val="22"/>
                <w:szCs w:val="22"/>
              </w:rPr>
            </w:pPr>
            <w:r w:rsidRPr="00360D2C">
              <w:rPr>
                <w:rFonts w:asciiTheme="minorHAnsi" w:hAnsiTheme="minorHAnsi" w:cstheme="minorHAnsi"/>
                <w:b/>
                <w:sz w:val="22"/>
                <w:szCs w:val="22"/>
              </w:rPr>
              <w:t>Start</w:t>
            </w:r>
          </w:p>
        </w:tc>
        <w:tc>
          <w:tcPr>
            <w:tcW w:w="900" w:type="dxa"/>
            <w:tcBorders>
              <w:top w:val="single" w:sz="4" w:space="0" w:color="000000"/>
              <w:left w:val="single" w:sz="4" w:space="0" w:color="000000"/>
              <w:bottom w:val="single" w:sz="4" w:space="0" w:color="000000"/>
              <w:right w:val="single" w:sz="4" w:space="0" w:color="000000"/>
            </w:tcBorders>
            <w:shd w:val="clear" w:color="auto" w:fill="CCFFFF"/>
          </w:tcPr>
          <w:p w14:paraId="5843CA00" w14:textId="52CB2751" w:rsidR="00947C34" w:rsidRPr="00360D2C" w:rsidRDefault="00947C34" w:rsidP="00C16DF6">
            <w:pPr>
              <w:spacing w:line="259" w:lineRule="auto"/>
              <w:ind w:left="77"/>
              <w:rPr>
                <w:rFonts w:asciiTheme="minorHAnsi" w:hAnsiTheme="minorHAnsi" w:cstheme="minorHAnsi"/>
                <w:b/>
                <w:sz w:val="22"/>
                <w:szCs w:val="22"/>
              </w:rPr>
            </w:pPr>
            <w:r w:rsidRPr="00360D2C">
              <w:rPr>
                <w:rFonts w:asciiTheme="minorHAnsi" w:hAnsiTheme="minorHAnsi" w:cstheme="minorHAnsi"/>
                <w:b/>
                <w:sz w:val="22"/>
                <w:szCs w:val="22"/>
              </w:rPr>
              <w:t>End</w:t>
            </w:r>
          </w:p>
        </w:tc>
        <w:tc>
          <w:tcPr>
            <w:tcW w:w="1107" w:type="dxa"/>
            <w:vMerge/>
            <w:tcBorders>
              <w:left w:val="single" w:sz="4" w:space="0" w:color="000000"/>
              <w:bottom w:val="single" w:sz="4" w:space="0" w:color="000000"/>
              <w:right w:val="single" w:sz="4" w:space="0" w:color="000000"/>
            </w:tcBorders>
            <w:shd w:val="clear" w:color="auto" w:fill="CCFFFF"/>
            <w:vAlign w:val="center"/>
          </w:tcPr>
          <w:p w14:paraId="3BA94B46" w14:textId="77777777" w:rsidR="00947C34" w:rsidRPr="00360D2C" w:rsidRDefault="00947C34" w:rsidP="00C16DF6">
            <w:pPr>
              <w:spacing w:line="259" w:lineRule="auto"/>
              <w:jc w:val="center"/>
              <w:rPr>
                <w:rFonts w:asciiTheme="minorHAnsi" w:hAnsiTheme="minorHAnsi" w:cstheme="minorHAnsi"/>
                <w:b/>
                <w:sz w:val="22"/>
                <w:szCs w:val="22"/>
              </w:rPr>
            </w:pPr>
          </w:p>
        </w:tc>
      </w:tr>
      <w:tr w:rsidR="005C2798" w:rsidRPr="00360D2C" w14:paraId="72737E43" w14:textId="77777777" w:rsidTr="00EC0349">
        <w:trPr>
          <w:trHeight w:val="2162"/>
        </w:trPr>
        <w:tc>
          <w:tcPr>
            <w:tcW w:w="616" w:type="dxa"/>
            <w:tcBorders>
              <w:top w:val="single" w:sz="4" w:space="0" w:color="000000"/>
              <w:left w:val="single" w:sz="4" w:space="0" w:color="000000"/>
              <w:bottom w:val="single" w:sz="4" w:space="0" w:color="000000"/>
              <w:right w:val="single" w:sz="4" w:space="0" w:color="000000"/>
            </w:tcBorders>
          </w:tcPr>
          <w:p w14:paraId="49B34026" w14:textId="270D6988" w:rsidR="005C2798" w:rsidRPr="0023761A" w:rsidRDefault="005C2798" w:rsidP="00301285">
            <w:pPr>
              <w:spacing w:line="259" w:lineRule="auto"/>
              <w:ind w:left="1"/>
              <w:rPr>
                <w:rFonts w:asciiTheme="minorHAnsi" w:hAnsiTheme="minorHAnsi" w:cstheme="minorHAnsi"/>
                <w:sz w:val="22"/>
                <w:szCs w:val="22"/>
              </w:rPr>
            </w:pPr>
            <w:r>
              <w:rPr>
                <w:rFonts w:asciiTheme="minorHAnsi" w:hAnsiTheme="minorHAnsi" w:cstheme="minorHAnsi"/>
                <w:sz w:val="22"/>
                <w:szCs w:val="22"/>
              </w:rPr>
              <w:t>3.1</w:t>
            </w:r>
          </w:p>
        </w:tc>
        <w:tc>
          <w:tcPr>
            <w:tcW w:w="2402" w:type="dxa"/>
            <w:tcBorders>
              <w:top w:val="single" w:sz="4" w:space="0" w:color="000000"/>
              <w:left w:val="single" w:sz="4" w:space="0" w:color="000000"/>
              <w:bottom w:val="single" w:sz="4" w:space="0" w:color="000000"/>
              <w:right w:val="single" w:sz="4" w:space="0" w:color="000000"/>
            </w:tcBorders>
          </w:tcPr>
          <w:p w14:paraId="7CB0C6C5" w14:textId="1B9C8B20" w:rsidR="005C2798" w:rsidRPr="0023761A" w:rsidRDefault="005C2798" w:rsidP="00097317">
            <w:pPr>
              <w:rPr>
                <w:rFonts w:asciiTheme="minorHAnsi" w:hAnsiTheme="minorHAnsi" w:cstheme="minorHAnsi"/>
                <w:sz w:val="22"/>
                <w:szCs w:val="22"/>
              </w:rPr>
            </w:pPr>
            <w:proofErr w:type="spellStart"/>
            <w:r>
              <w:rPr>
                <w:rFonts w:asciiTheme="minorHAnsi" w:hAnsiTheme="minorHAnsi" w:cstheme="minorHAnsi"/>
                <w:sz w:val="22"/>
                <w:szCs w:val="22"/>
              </w:rPr>
              <w:t>Paynet</w:t>
            </w:r>
            <w:proofErr w:type="spellEnd"/>
            <w:r>
              <w:rPr>
                <w:rFonts w:asciiTheme="minorHAnsi" w:hAnsiTheme="minorHAnsi" w:cstheme="minorHAnsi"/>
                <w:sz w:val="22"/>
                <w:szCs w:val="22"/>
              </w:rPr>
              <w:t xml:space="preserve"> </w:t>
            </w:r>
            <w:r w:rsidR="008339EA">
              <w:rPr>
                <w:rFonts w:asciiTheme="minorHAnsi" w:hAnsiTheme="minorHAnsi" w:cstheme="minorHAnsi"/>
                <w:sz w:val="22"/>
                <w:szCs w:val="22"/>
              </w:rPr>
              <w:t>Services (SAN/</w:t>
            </w:r>
            <w:proofErr w:type="spellStart"/>
            <w:r w:rsidR="008339EA">
              <w:rPr>
                <w:rFonts w:asciiTheme="minorHAnsi" w:hAnsiTheme="minorHAnsi" w:cstheme="minorHAnsi"/>
                <w:sz w:val="22"/>
                <w:szCs w:val="22"/>
              </w:rPr>
              <w:t>Mydebit</w:t>
            </w:r>
            <w:proofErr w:type="spellEnd"/>
            <w:r w:rsidR="008339EA">
              <w:rPr>
                <w:rFonts w:asciiTheme="minorHAnsi" w:hAnsiTheme="minorHAnsi" w:cstheme="minorHAnsi"/>
                <w:sz w:val="22"/>
                <w:szCs w:val="22"/>
              </w:rPr>
              <w:t xml:space="preserve">) </w:t>
            </w:r>
            <w:r w:rsidR="00C25797">
              <w:rPr>
                <w:rFonts w:asciiTheme="minorHAnsi" w:hAnsiTheme="minorHAnsi" w:cstheme="minorHAnsi"/>
                <w:sz w:val="22"/>
                <w:szCs w:val="22"/>
              </w:rPr>
              <w:t>Disaster Recovery Activity Status Update</w:t>
            </w:r>
          </w:p>
        </w:tc>
        <w:tc>
          <w:tcPr>
            <w:tcW w:w="3830" w:type="dxa"/>
            <w:tcBorders>
              <w:top w:val="single" w:sz="4" w:space="0" w:color="000000"/>
              <w:left w:val="single" w:sz="4" w:space="0" w:color="000000"/>
              <w:bottom w:val="single" w:sz="4" w:space="0" w:color="000000"/>
              <w:right w:val="single" w:sz="4" w:space="0" w:color="000000"/>
            </w:tcBorders>
          </w:tcPr>
          <w:p w14:paraId="2CCF2192" w14:textId="1BC52E08" w:rsidR="005C2798" w:rsidRDefault="00C25797" w:rsidP="00C25797">
            <w:pPr>
              <w:pStyle w:val="ListParagraph"/>
              <w:numPr>
                <w:ilvl w:val="0"/>
                <w:numId w:val="132"/>
              </w:numPr>
              <w:spacing w:line="259" w:lineRule="auto"/>
              <w:rPr>
                <w:rFonts w:asciiTheme="minorHAnsi" w:hAnsiTheme="minorHAnsi" w:cstheme="minorHAnsi"/>
              </w:rPr>
            </w:pPr>
            <w:r>
              <w:rPr>
                <w:rFonts w:asciiTheme="minorHAnsi" w:hAnsiTheme="minorHAnsi" w:cstheme="minorHAnsi"/>
              </w:rPr>
              <w:t xml:space="preserve">BCM to provide the status and readiness of </w:t>
            </w:r>
            <w:proofErr w:type="spellStart"/>
            <w:r>
              <w:rPr>
                <w:rFonts w:asciiTheme="minorHAnsi" w:hAnsiTheme="minorHAnsi" w:cstheme="minorHAnsi"/>
              </w:rPr>
              <w:t>Paynet</w:t>
            </w:r>
            <w:proofErr w:type="spellEnd"/>
            <w:r>
              <w:rPr>
                <w:rFonts w:asciiTheme="minorHAnsi" w:hAnsiTheme="minorHAnsi" w:cstheme="minorHAnsi"/>
              </w:rPr>
              <w:t xml:space="preserve"> </w:t>
            </w:r>
            <w:r w:rsidR="006D1CDE">
              <w:rPr>
                <w:rFonts w:asciiTheme="minorHAnsi" w:hAnsiTheme="minorHAnsi" w:cstheme="minorHAnsi"/>
              </w:rPr>
              <w:t xml:space="preserve">services </w:t>
            </w:r>
            <w:r w:rsidR="008339EA">
              <w:rPr>
                <w:rFonts w:asciiTheme="minorHAnsi" w:hAnsiTheme="minorHAnsi" w:cstheme="minorHAnsi"/>
              </w:rPr>
              <w:t>(SAN/</w:t>
            </w:r>
            <w:proofErr w:type="spellStart"/>
            <w:r w:rsidR="008339EA">
              <w:rPr>
                <w:rFonts w:asciiTheme="minorHAnsi" w:hAnsiTheme="minorHAnsi" w:cstheme="minorHAnsi"/>
              </w:rPr>
              <w:t>MyDebit</w:t>
            </w:r>
            <w:proofErr w:type="spellEnd"/>
            <w:r w:rsidR="008339EA">
              <w:rPr>
                <w:rFonts w:asciiTheme="minorHAnsi" w:hAnsiTheme="minorHAnsi" w:cstheme="minorHAnsi"/>
              </w:rPr>
              <w:t xml:space="preserve">) </w:t>
            </w:r>
            <w:r w:rsidR="006D1CDE">
              <w:rPr>
                <w:rFonts w:asciiTheme="minorHAnsi" w:hAnsiTheme="minorHAnsi" w:cstheme="minorHAnsi"/>
              </w:rPr>
              <w:t>at DR</w:t>
            </w:r>
          </w:p>
          <w:p w14:paraId="24C67305" w14:textId="27D368A0" w:rsidR="006D1CDE" w:rsidRPr="00C25797" w:rsidRDefault="006D1CDE" w:rsidP="00C25797">
            <w:pPr>
              <w:pStyle w:val="ListParagraph"/>
              <w:numPr>
                <w:ilvl w:val="0"/>
                <w:numId w:val="132"/>
              </w:numPr>
              <w:spacing w:line="259" w:lineRule="auto"/>
              <w:rPr>
                <w:rFonts w:asciiTheme="minorHAnsi" w:hAnsiTheme="minorHAnsi" w:cstheme="minorHAnsi"/>
              </w:rPr>
            </w:pPr>
            <w:r>
              <w:rPr>
                <w:rFonts w:asciiTheme="minorHAnsi" w:hAnsiTheme="minorHAnsi" w:cstheme="minorHAnsi"/>
              </w:rPr>
              <w:t xml:space="preserve">In the event of </w:t>
            </w:r>
            <w:proofErr w:type="spellStart"/>
            <w:r>
              <w:rPr>
                <w:rFonts w:asciiTheme="minorHAnsi" w:hAnsiTheme="minorHAnsi" w:cstheme="minorHAnsi"/>
              </w:rPr>
              <w:t>Paynet</w:t>
            </w:r>
            <w:proofErr w:type="spellEnd"/>
            <w:r>
              <w:rPr>
                <w:rFonts w:asciiTheme="minorHAnsi" w:hAnsiTheme="minorHAnsi" w:cstheme="minorHAnsi"/>
              </w:rPr>
              <w:t xml:space="preserve"> </w:t>
            </w:r>
            <w:r w:rsidR="008339EA">
              <w:rPr>
                <w:rFonts w:asciiTheme="minorHAnsi" w:hAnsiTheme="minorHAnsi" w:cstheme="minorHAnsi"/>
              </w:rPr>
              <w:t>services (SAN/</w:t>
            </w:r>
            <w:proofErr w:type="spellStart"/>
            <w:r w:rsidR="008339EA">
              <w:rPr>
                <w:rFonts w:asciiTheme="minorHAnsi" w:hAnsiTheme="minorHAnsi" w:cstheme="minorHAnsi"/>
              </w:rPr>
              <w:t>MyDebit</w:t>
            </w:r>
            <w:proofErr w:type="spellEnd"/>
            <w:r w:rsidR="008339EA">
              <w:rPr>
                <w:rFonts w:asciiTheme="minorHAnsi" w:hAnsiTheme="minorHAnsi" w:cstheme="minorHAnsi"/>
              </w:rPr>
              <w:t xml:space="preserve">) </w:t>
            </w:r>
            <w:r>
              <w:rPr>
                <w:rFonts w:asciiTheme="minorHAnsi" w:hAnsiTheme="minorHAnsi" w:cstheme="minorHAnsi"/>
              </w:rPr>
              <w:t>DR activities failed,</w:t>
            </w:r>
            <w:r w:rsidR="008339EA">
              <w:rPr>
                <w:rFonts w:asciiTheme="minorHAnsi" w:hAnsiTheme="minorHAnsi" w:cstheme="minorHAnsi"/>
              </w:rPr>
              <w:t xml:space="preserve"> BSN management to revaluate the DR Live Run activities (Go or No No) </w:t>
            </w:r>
          </w:p>
        </w:tc>
        <w:tc>
          <w:tcPr>
            <w:tcW w:w="1134" w:type="dxa"/>
            <w:tcBorders>
              <w:top w:val="single" w:sz="4" w:space="0" w:color="000000"/>
              <w:left w:val="single" w:sz="4" w:space="0" w:color="000000"/>
              <w:bottom w:val="single" w:sz="4" w:space="0" w:color="000000"/>
              <w:right w:val="single" w:sz="4" w:space="0" w:color="000000"/>
            </w:tcBorders>
          </w:tcPr>
          <w:p w14:paraId="6C375F9B" w14:textId="69A206BF" w:rsidR="005C2798" w:rsidRPr="0023761A" w:rsidRDefault="006D1CDE" w:rsidP="00301285">
            <w:pPr>
              <w:spacing w:line="259" w:lineRule="auto"/>
              <w:ind w:left="10"/>
              <w:rPr>
                <w:rFonts w:asciiTheme="minorHAnsi" w:hAnsiTheme="minorHAnsi" w:cstheme="minorHAnsi"/>
                <w:sz w:val="22"/>
                <w:szCs w:val="22"/>
              </w:rPr>
            </w:pPr>
            <w:r w:rsidRPr="0023761A">
              <w:rPr>
                <w:rFonts w:asciiTheme="minorHAnsi" w:hAnsiTheme="minorHAnsi" w:cstheme="minorHAnsi"/>
                <w:sz w:val="22"/>
                <w:szCs w:val="22"/>
              </w:rPr>
              <w:t>Successful</w:t>
            </w:r>
          </w:p>
        </w:tc>
        <w:tc>
          <w:tcPr>
            <w:tcW w:w="1102" w:type="dxa"/>
            <w:tcBorders>
              <w:top w:val="single" w:sz="4" w:space="0" w:color="000000"/>
              <w:left w:val="single" w:sz="4" w:space="0" w:color="000000"/>
              <w:bottom w:val="single" w:sz="4" w:space="0" w:color="000000"/>
              <w:right w:val="single" w:sz="4" w:space="0" w:color="000000"/>
            </w:tcBorders>
          </w:tcPr>
          <w:p w14:paraId="235BA084" w14:textId="77777777" w:rsidR="005C2798" w:rsidRPr="0023761A" w:rsidRDefault="005C2798" w:rsidP="00301285">
            <w:pPr>
              <w:spacing w:line="259" w:lineRule="auto"/>
              <w:ind w:left="5"/>
              <w:rPr>
                <w:rFonts w:asciiTheme="minorHAnsi" w:hAnsiTheme="minorHAnsi" w:cstheme="minorHAnsi"/>
                <w:strike/>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56EABD63" w14:textId="77777777" w:rsidR="005C2798" w:rsidRDefault="00703E64" w:rsidP="00301285">
            <w:pPr>
              <w:spacing w:line="259" w:lineRule="auto"/>
              <w:ind w:left="22"/>
              <w:jc w:val="center"/>
              <w:rPr>
                <w:rFonts w:asciiTheme="minorHAnsi" w:hAnsiTheme="minorHAnsi" w:cstheme="minorHAnsi"/>
                <w:b/>
                <w:sz w:val="22"/>
                <w:szCs w:val="22"/>
              </w:rPr>
            </w:pPr>
            <w:r>
              <w:rPr>
                <w:rFonts w:asciiTheme="minorHAnsi" w:hAnsiTheme="minorHAnsi" w:cstheme="minorHAnsi"/>
                <w:b/>
                <w:sz w:val="22"/>
                <w:szCs w:val="22"/>
              </w:rPr>
              <w:t>BCM</w:t>
            </w:r>
          </w:p>
          <w:p w14:paraId="0D29AE50" w14:textId="06705463" w:rsidR="00D45425" w:rsidRPr="0023761A" w:rsidRDefault="00D45425" w:rsidP="00301285">
            <w:pPr>
              <w:spacing w:line="259" w:lineRule="auto"/>
              <w:ind w:left="22"/>
              <w:jc w:val="center"/>
              <w:rPr>
                <w:rFonts w:asciiTheme="minorHAnsi" w:hAnsiTheme="minorHAnsi" w:cstheme="minorHAnsi"/>
                <w:b/>
                <w:sz w:val="22"/>
                <w:szCs w:val="22"/>
              </w:rPr>
            </w:pPr>
            <w:r w:rsidRPr="00D709D0">
              <w:rPr>
                <w:rFonts w:asciiTheme="minorHAnsi" w:hAnsiTheme="minorHAnsi" w:cstheme="minorHAnsi"/>
                <w:b/>
                <w:i/>
                <w:iCs/>
                <w:sz w:val="22"/>
                <w:highlight w:val="lightGray"/>
              </w:rPr>
              <w:t>(Wisma BSN)</w:t>
            </w:r>
          </w:p>
        </w:tc>
        <w:tc>
          <w:tcPr>
            <w:tcW w:w="1504" w:type="dxa"/>
            <w:tcBorders>
              <w:top w:val="single" w:sz="4" w:space="0" w:color="000000"/>
              <w:left w:val="single" w:sz="4" w:space="0" w:color="000000"/>
              <w:bottom w:val="single" w:sz="4" w:space="0" w:color="000000"/>
              <w:right w:val="single" w:sz="4" w:space="0" w:color="000000"/>
            </w:tcBorders>
            <w:vAlign w:val="center"/>
          </w:tcPr>
          <w:p w14:paraId="3311F511" w14:textId="77777777" w:rsidR="005C2798" w:rsidRDefault="00F96467" w:rsidP="00D45449">
            <w:pPr>
              <w:spacing w:line="259" w:lineRule="auto"/>
              <w:ind w:left="37"/>
              <w:jc w:val="center"/>
              <w:rPr>
                <w:rFonts w:asciiTheme="minorHAnsi" w:hAnsiTheme="minorHAnsi" w:cstheme="minorHAnsi"/>
                <w:b/>
                <w:sz w:val="22"/>
                <w:szCs w:val="22"/>
              </w:rPr>
            </w:pPr>
            <w:r>
              <w:rPr>
                <w:rFonts w:asciiTheme="minorHAnsi" w:hAnsiTheme="minorHAnsi" w:cstheme="minorHAnsi"/>
                <w:b/>
                <w:sz w:val="22"/>
                <w:szCs w:val="22"/>
              </w:rPr>
              <w:t>IT DR Team</w:t>
            </w:r>
          </w:p>
          <w:p w14:paraId="1310FC0C" w14:textId="52F36BA9" w:rsidR="00D45425" w:rsidRPr="0023761A" w:rsidRDefault="00D45425" w:rsidP="00D45449">
            <w:pPr>
              <w:spacing w:line="259" w:lineRule="auto"/>
              <w:ind w:left="37"/>
              <w:jc w:val="center"/>
              <w:rPr>
                <w:rFonts w:asciiTheme="minorHAnsi" w:hAnsiTheme="minorHAnsi" w:cstheme="minorHAnsi"/>
                <w:b/>
                <w:sz w:val="22"/>
                <w:szCs w:val="22"/>
              </w:rPr>
            </w:pPr>
            <w:r w:rsidRPr="00D709D0">
              <w:rPr>
                <w:rFonts w:asciiTheme="minorHAnsi" w:hAnsiTheme="minorHAnsi" w:cstheme="minorHAnsi"/>
                <w:b/>
                <w:i/>
                <w:iCs/>
                <w:sz w:val="22"/>
                <w:highlight w:val="lightGray"/>
              </w:rPr>
              <w:t>(Wisma BSN)</w:t>
            </w:r>
          </w:p>
        </w:tc>
        <w:tc>
          <w:tcPr>
            <w:tcW w:w="987" w:type="dxa"/>
            <w:tcBorders>
              <w:top w:val="single" w:sz="4" w:space="0" w:color="000000"/>
              <w:left w:val="single" w:sz="4" w:space="0" w:color="000000"/>
              <w:bottom w:val="single" w:sz="4" w:space="0" w:color="000000"/>
              <w:right w:val="single" w:sz="4" w:space="0" w:color="000000"/>
            </w:tcBorders>
          </w:tcPr>
          <w:p w14:paraId="0DA208B1" w14:textId="6C243058" w:rsidR="005C2798" w:rsidRDefault="00097317" w:rsidP="00097317">
            <w:pPr>
              <w:spacing w:line="259" w:lineRule="auto"/>
              <w:ind w:left="67"/>
              <w:jc w:val="center"/>
              <w:rPr>
                <w:rFonts w:asciiTheme="minorHAnsi" w:hAnsiTheme="minorHAnsi" w:cstheme="minorHAnsi"/>
                <w:sz w:val="22"/>
                <w:szCs w:val="22"/>
              </w:rPr>
            </w:pPr>
            <w:r>
              <w:rPr>
                <w:rFonts w:asciiTheme="minorHAnsi" w:hAnsiTheme="minorHAnsi" w:cstheme="minorHAnsi"/>
                <w:sz w:val="22"/>
                <w:szCs w:val="22"/>
              </w:rPr>
              <w:t>08</w:t>
            </w:r>
            <w:r w:rsidR="00E846FD">
              <w:rPr>
                <w:rFonts w:asciiTheme="minorHAnsi" w:hAnsiTheme="minorHAnsi" w:cstheme="minorHAnsi"/>
                <w:sz w:val="22"/>
                <w:szCs w:val="22"/>
              </w:rPr>
              <w:t>:00</w:t>
            </w:r>
          </w:p>
        </w:tc>
        <w:tc>
          <w:tcPr>
            <w:tcW w:w="900" w:type="dxa"/>
            <w:tcBorders>
              <w:top w:val="single" w:sz="4" w:space="0" w:color="000000"/>
              <w:left w:val="single" w:sz="4" w:space="0" w:color="000000"/>
              <w:bottom w:val="single" w:sz="4" w:space="0" w:color="000000"/>
              <w:right w:val="single" w:sz="4" w:space="0" w:color="000000"/>
            </w:tcBorders>
          </w:tcPr>
          <w:p w14:paraId="1C3427D9" w14:textId="52EE234C" w:rsidR="005C2798" w:rsidRPr="0023761A" w:rsidRDefault="00097317" w:rsidP="00097317">
            <w:pPr>
              <w:spacing w:line="259" w:lineRule="auto"/>
              <w:jc w:val="center"/>
              <w:rPr>
                <w:rFonts w:asciiTheme="minorHAnsi" w:hAnsiTheme="minorHAnsi" w:cstheme="minorHAnsi"/>
                <w:sz w:val="22"/>
                <w:szCs w:val="22"/>
              </w:rPr>
            </w:pPr>
            <w:r>
              <w:rPr>
                <w:rFonts w:asciiTheme="minorHAnsi" w:hAnsiTheme="minorHAnsi" w:cstheme="minorHAnsi"/>
                <w:sz w:val="22"/>
                <w:szCs w:val="22"/>
              </w:rPr>
              <w:t>09</w:t>
            </w:r>
            <w:r w:rsidR="00E846FD">
              <w:rPr>
                <w:rFonts w:asciiTheme="minorHAnsi" w:hAnsiTheme="minorHAnsi" w:cstheme="minorHAnsi"/>
                <w:sz w:val="22"/>
                <w:szCs w:val="22"/>
              </w:rPr>
              <w:t>:00</w:t>
            </w:r>
          </w:p>
        </w:tc>
        <w:tc>
          <w:tcPr>
            <w:tcW w:w="1107" w:type="dxa"/>
            <w:tcBorders>
              <w:top w:val="single" w:sz="4" w:space="0" w:color="000000"/>
              <w:left w:val="single" w:sz="4" w:space="0" w:color="000000"/>
              <w:bottom w:val="single" w:sz="4" w:space="0" w:color="000000"/>
              <w:right w:val="single" w:sz="4" w:space="0" w:color="000000"/>
            </w:tcBorders>
          </w:tcPr>
          <w:p w14:paraId="17E9767E" w14:textId="77777777" w:rsidR="005C2798" w:rsidRPr="00360D2C" w:rsidRDefault="005C2798" w:rsidP="00301285">
            <w:pPr>
              <w:spacing w:line="259" w:lineRule="auto"/>
              <w:rPr>
                <w:rFonts w:asciiTheme="minorHAnsi" w:hAnsiTheme="minorHAnsi" w:cstheme="minorHAnsi"/>
                <w:sz w:val="22"/>
                <w:szCs w:val="22"/>
              </w:rPr>
            </w:pPr>
          </w:p>
        </w:tc>
      </w:tr>
      <w:tr w:rsidR="00301285" w:rsidRPr="00360D2C" w14:paraId="01CCBF53" w14:textId="77777777" w:rsidTr="00EC0349">
        <w:trPr>
          <w:trHeight w:val="2162"/>
        </w:trPr>
        <w:tc>
          <w:tcPr>
            <w:tcW w:w="616" w:type="dxa"/>
            <w:tcBorders>
              <w:top w:val="single" w:sz="4" w:space="0" w:color="000000"/>
              <w:left w:val="single" w:sz="4" w:space="0" w:color="000000"/>
              <w:bottom w:val="single" w:sz="4" w:space="0" w:color="000000"/>
              <w:right w:val="single" w:sz="4" w:space="0" w:color="000000"/>
            </w:tcBorders>
          </w:tcPr>
          <w:p w14:paraId="50E00E83" w14:textId="62D16EFC" w:rsidR="00301285" w:rsidRPr="0023761A" w:rsidRDefault="00301285" w:rsidP="00301285">
            <w:pPr>
              <w:spacing w:line="259" w:lineRule="auto"/>
              <w:ind w:left="1"/>
              <w:rPr>
                <w:rFonts w:asciiTheme="minorHAnsi" w:hAnsiTheme="minorHAnsi" w:cstheme="minorHAnsi"/>
                <w:sz w:val="22"/>
                <w:szCs w:val="22"/>
              </w:rPr>
            </w:pPr>
            <w:r w:rsidRPr="0023761A">
              <w:rPr>
                <w:rFonts w:asciiTheme="minorHAnsi" w:hAnsiTheme="minorHAnsi" w:cstheme="minorHAnsi"/>
                <w:sz w:val="22"/>
                <w:szCs w:val="22"/>
              </w:rPr>
              <w:t>3.</w:t>
            </w:r>
            <w:r w:rsidR="005C2798">
              <w:rPr>
                <w:rFonts w:asciiTheme="minorHAnsi" w:hAnsiTheme="minorHAnsi" w:cstheme="minorHAnsi"/>
                <w:sz w:val="22"/>
                <w:szCs w:val="22"/>
              </w:rPr>
              <w:t>2</w:t>
            </w:r>
          </w:p>
        </w:tc>
        <w:tc>
          <w:tcPr>
            <w:tcW w:w="2402" w:type="dxa"/>
            <w:tcBorders>
              <w:top w:val="single" w:sz="4" w:space="0" w:color="000000"/>
              <w:left w:val="single" w:sz="4" w:space="0" w:color="000000"/>
              <w:bottom w:val="single" w:sz="4" w:space="0" w:color="000000"/>
              <w:right w:val="single" w:sz="4" w:space="0" w:color="000000"/>
            </w:tcBorders>
          </w:tcPr>
          <w:p w14:paraId="6099356A" w14:textId="77777777" w:rsidR="00301285" w:rsidRPr="0023761A" w:rsidRDefault="00301285" w:rsidP="00301285">
            <w:pPr>
              <w:jc w:val="both"/>
              <w:rPr>
                <w:rFonts w:asciiTheme="minorHAnsi" w:hAnsiTheme="minorHAnsi" w:cstheme="minorHAnsi"/>
                <w:sz w:val="22"/>
                <w:szCs w:val="22"/>
              </w:rPr>
            </w:pPr>
            <w:r w:rsidRPr="0023761A">
              <w:rPr>
                <w:rFonts w:asciiTheme="minorHAnsi" w:hAnsiTheme="minorHAnsi" w:cstheme="minorHAnsi"/>
                <w:sz w:val="22"/>
                <w:szCs w:val="22"/>
              </w:rPr>
              <w:t>ITD Service Desk operation and contact numbers at Wisma BSN.</w:t>
            </w:r>
          </w:p>
          <w:p w14:paraId="384B4C17" w14:textId="77777777" w:rsidR="00301285" w:rsidRPr="0023761A" w:rsidRDefault="00301285" w:rsidP="00301285">
            <w:pPr>
              <w:jc w:val="both"/>
              <w:rPr>
                <w:rFonts w:asciiTheme="minorHAnsi" w:hAnsiTheme="minorHAnsi" w:cstheme="minorHAnsi"/>
                <w:sz w:val="22"/>
                <w:szCs w:val="22"/>
              </w:rPr>
            </w:pPr>
          </w:p>
          <w:p w14:paraId="3E9997B9" w14:textId="329DF707" w:rsidR="00301285" w:rsidRPr="0023761A" w:rsidRDefault="00301285" w:rsidP="00301285">
            <w:pPr>
              <w:jc w:val="both"/>
              <w:rPr>
                <w:rFonts w:asciiTheme="minorHAnsi" w:hAnsiTheme="minorHAnsi" w:cstheme="minorHAnsi"/>
                <w:b/>
                <w:bCs/>
                <w:i/>
                <w:iCs/>
                <w:sz w:val="22"/>
                <w:szCs w:val="22"/>
              </w:rPr>
            </w:pPr>
          </w:p>
        </w:tc>
        <w:tc>
          <w:tcPr>
            <w:tcW w:w="3830" w:type="dxa"/>
            <w:tcBorders>
              <w:top w:val="single" w:sz="4" w:space="0" w:color="000000"/>
              <w:left w:val="single" w:sz="4" w:space="0" w:color="000000"/>
              <w:bottom w:val="single" w:sz="4" w:space="0" w:color="000000"/>
              <w:right w:val="single" w:sz="4" w:space="0" w:color="000000"/>
            </w:tcBorders>
          </w:tcPr>
          <w:p w14:paraId="4E3B495F" w14:textId="77777777" w:rsidR="00301285" w:rsidRPr="0023761A" w:rsidRDefault="00301285" w:rsidP="00301285">
            <w:pPr>
              <w:spacing w:line="259" w:lineRule="auto"/>
              <w:rPr>
                <w:rFonts w:asciiTheme="minorHAnsi" w:hAnsiTheme="minorHAnsi" w:cstheme="minorHAnsi"/>
                <w:sz w:val="22"/>
                <w:szCs w:val="22"/>
              </w:rPr>
            </w:pPr>
            <w:r w:rsidRPr="0023761A">
              <w:rPr>
                <w:rFonts w:asciiTheme="minorHAnsi" w:hAnsiTheme="minorHAnsi" w:cstheme="minorHAnsi"/>
                <w:sz w:val="22"/>
                <w:szCs w:val="22"/>
              </w:rPr>
              <w:t xml:space="preserve">a. Answer calls of the problems. </w:t>
            </w:r>
          </w:p>
          <w:p w14:paraId="537AA5B1" w14:textId="77777777" w:rsidR="00301285" w:rsidRPr="0023761A" w:rsidRDefault="00301285" w:rsidP="00301285">
            <w:pPr>
              <w:spacing w:line="259" w:lineRule="auto"/>
              <w:rPr>
                <w:rFonts w:asciiTheme="minorHAnsi" w:hAnsiTheme="minorHAnsi" w:cstheme="minorHAnsi"/>
                <w:sz w:val="22"/>
                <w:szCs w:val="22"/>
              </w:rPr>
            </w:pPr>
            <w:r w:rsidRPr="0023761A">
              <w:rPr>
                <w:rFonts w:asciiTheme="minorHAnsi" w:hAnsiTheme="minorHAnsi" w:cstheme="minorHAnsi"/>
                <w:sz w:val="22"/>
                <w:szCs w:val="22"/>
              </w:rPr>
              <w:t>b. Manage/escalate issue.</w:t>
            </w:r>
          </w:p>
          <w:p w14:paraId="23334B86" w14:textId="77777777" w:rsidR="00301285" w:rsidRPr="0023761A" w:rsidRDefault="00301285" w:rsidP="00301285">
            <w:pPr>
              <w:spacing w:line="259" w:lineRule="auto"/>
              <w:rPr>
                <w:rFonts w:asciiTheme="minorHAnsi" w:hAnsiTheme="minorHAnsi" w:cstheme="minorHAnsi"/>
                <w:sz w:val="22"/>
                <w:szCs w:val="22"/>
              </w:rPr>
            </w:pPr>
            <w:r w:rsidRPr="0023761A">
              <w:rPr>
                <w:rFonts w:asciiTheme="minorHAnsi" w:hAnsiTheme="minorHAnsi" w:cstheme="minorHAnsi"/>
                <w:sz w:val="22"/>
                <w:szCs w:val="22"/>
              </w:rPr>
              <w:t>Contact numbers for ITD Service Desk:</w:t>
            </w:r>
          </w:p>
          <w:p w14:paraId="2F14B664" w14:textId="43A6D229" w:rsidR="00301285" w:rsidRDefault="00301285" w:rsidP="00301285">
            <w:pPr>
              <w:spacing w:after="33" w:line="274" w:lineRule="auto"/>
              <w:rPr>
                <w:rFonts w:asciiTheme="minorHAnsi" w:hAnsiTheme="minorHAnsi" w:cstheme="minorHAnsi"/>
                <w:sz w:val="22"/>
                <w:szCs w:val="22"/>
              </w:rPr>
            </w:pPr>
            <w:r w:rsidRPr="0023761A">
              <w:rPr>
                <w:rFonts w:asciiTheme="minorHAnsi" w:hAnsiTheme="minorHAnsi" w:cstheme="minorHAnsi"/>
                <w:sz w:val="22"/>
                <w:szCs w:val="22"/>
              </w:rPr>
              <w:t xml:space="preserve">Ext : </w:t>
            </w:r>
            <w:r w:rsidR="00473407">
              <w:rPr>
                <w:rFonts w:asciiTheme="minorHAnsi" w:hAnsiTheme="minorHAnsi" w:cstheme="minorHAnsi"/>
                <w:sz w:val="22"/>
                <w:szCs w:val="22"/>
              </w:rPr>
              <w:t>13223 (03-2028 3263)</w:t>
            </w:r>
          </w:p>
          <w:p w14:paraId="255E6FC5" w14:textId="07D2F8FE" w:rsidR="00473407" w:rsidRPr="0023761A" w:rsidRDefault="00473407" w:rsidP="00301285">
            <w:pPr>
              <w:spacing w:after="33" w:line="274" w:lineRule="auto"/>
              <w:rPr>
                <w:rFonts w:asciiTheme="minorHAnsi" w:hAnsiTheme="minorHAnsi" w:cstheme="minorHAnsi"/>
                <w:sz w:val="22"/>
                <w:szCs w:val="22"/>
              </w:rPr>
            </w:pPr>
            <w:r>
              <w:rPr>
                <w:rFonts w:asciiTheme="minorHAnsi" w:hAnsiTheme="minorHAnsi" w:cstheme="minorHAnsi"/>
                <w:sz w:val="22"/>
                <w:szCs w:val="22"/>
              </w:rPr>
              <w:t>Ext : 13222 (03-2028 3263)</w:t>
            </w:r>
          </w:p>
        </w:tc>
        <w:tc>
          <w:tcPr>
            <w:tcW w:w="1134" w:type="dxa"/>
            <w:tcBorders>
              <w:top w:val="single" w:sz="4" w:space="0" w:color="000000"/>
              <w:left w:val="single" w:sz="4" w:space="0" w:color="000000"/>
              <w:bottom w:val="single" w:sz="4" w:space="0" w:color="000000"/>
              <w:right w:val="single" w:sz="4" w:space="0" w:color="000000"/>
            </w:tcBorders>
          </w:tcPr>
          <w:p w14:paraId="32F2B10F" w14:textId="5657889C" w:rsidR="00301285" w:rsidRPr="0023761A" w:rsidRDefault="00301285" w:rsidP="00301285">
            <w:pPr>
              <w:spacing w:line="259" w:lineRule="auto"/>
              <w:ind w:left="10"/>
              <w:rPr>
                <w:rFonts w:asciiTheme="minorHAnsi" w:hAnsiTheme="minorHAnsi" w:cstheme="minorHAnsi"/>
                <w:sz w:val="22"/>
                <w:szCs w:val="22"/>
              </w:rPr>
            </w:pPr>
            <w:r w:rsidRPr="0023761A">
              <w:rPr>
                <w:rFonts w:asciiTheme="minorHAnsi" w:hAnsiTheme="minorHAnsi" w:cstheme="minorHAnsi"/>
                <w:sz w:val="22"/>
                <w:szCs w:val="22"/>
              </w:rPr>
              <w:t>Successful</w:t>
            </w:r>
          </w:p>
        </w:tc>
        <w:tc>
          <w:tcPr>
            <w:tcW w:w="1102" w:type="dxa"/>
            <w:tcBorders>
              <w:top w:val="single" w:sz="4" w:space="0" w:color="000000"/>
              <w:left w:val="single" w:sz="4" w:space="0" w:color="000000"/>
              <w:bottom w:val="single" w:sz="4" w:space="0" w:color="000000"/>
              <w:right w:val="single" w:sz="4" w:space="0" w:color="000000"/>
            </w:tcBorders>
          </w:tcPr>
          <w:p w14:paraId="237F53C8" w14:textId="08EDA527" w:rsidR="00301285" w:rsidRPr="0023761A" w:rsidRDefault="00301285" w:rsidP="00301285">
            <w:pPr>
              <w:spacing w:line="259" w:lineRule="auto"/>
              <w:ind w:left="5"/>
              <w:rPr>
                <w:rFonts w:asciiTheme="minorHAnsi" w:hAnsiTheme="minorHAnsi" w:cstheme="minorHAnsi"/>
                <w:strike/>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48FFE356" w14:textId="0E1366B4" w:rsidR="00301285" w:rsidRPr="0023761A" w:rsidRDefault="0023761A" w:rsidP="00301285">
            <w:pPr>
              <w:spacing w:line="259" w:lineRule="auto"/>
              <w:ind w:left="22"/>
              <w:jc w:val="center"/>
              <w:rPr>
                <w:rFonts w:asciiTheme="minorHAnsi" w:hAnsiTheme="minorHAnsi" w:cstheme="minorHAnsi"/>
                <w:b/>
                <w:sz w:val="22"/>
                <w:szCs w:val="22"/>
              </w:rPr>
            </w:pPr>
            <w:r w:rsidRPr="0023761A">
              <w:rPr>
                <w:rFonts w:asciiTheme="minorHAnsi" w:hAnsiTheme="minorHAnsi" w:cstheme="minorHAnsi"/>
                <w:b/>
                <w:sz w:val="22"/>
                <w:szCs w:val="22"/>
              </w:rPr>
              <w:t>Nor Azam</w:t>
            </w:r>
            <w:r w:rsidR="00301285" w:rsidRPr="0023761A">
              <w:rPr>
                <w:rFonts w:asciiTheme="minorHAnsi" w:hAnsiTheme="minorHAnsi" w:cstheme="minorHAnsi"/>
                <w:sz w:val="22"/>
              </w:rPr>
              <w:br/>
              <w:t>IT Service Delivery Management</w:t>
            </w:r>
          </w:p>
          <w:p w14:paraId="66BDF67F" w14:textId="1BC1313D" w:rsidR="00301285" w:rsidRPr="0023761A" w:rsidRDefault="00301285" w:rsidP="00301285">
            <w:pPr>
              <w:spacing w:line="259" w:lineRule="auto"/>
              <w:ind w:right="11"/>
              <w:rPr>
                <w:rFonts w:asciiTheme="minorHAnsi" w:hAnsiTheme="minorHAnsi" w:cstheme="minorHAnsi"/>
                <w:b/>
                <w:sz w:val="22"/>
                <w:szCs w:val="22"/>
              </w:rPr>
            </w:pPr>
            <w:r w:rsidRPr="00D709D0">
              <w:rPr>
                <w:rFonts w:asciiTheme="minorHAnsi" w:hAnsiTheme="minorHAnsi" w:cstheme="minorHAnsi"/>
                <w:b/>
                <w:i/>
                <w:iCs/>
                <w:sz w:val="22"/>
                <w:highlight w:val="lightGray"/>
              </w:rPr>
              <w:t>(Wisma BSN)</w:t>
            </w:r>
          </w:p>
        </w:tc>
        <w:tc>
          <w:tcPr>
            <w:tcW w:w="1504" w:type="dxa"/>
            <w:tcBorders>
              <w:top w:val="single" w:sz="4" w:space="0" w:color="000000"/>
              <w:left w:val="single" w:sz="4" w:space="0" w:color="000000"/>
              <w:bottom w:val="single" w:sz="4" w:space="0" w:color="000000"/>
              <w:right w:val="single" w:sz="4" w:space="0" w:color="000000"/>
            </w:tcBorders>
            <w:vAlign w:val="center"/>
          </w:tcPr>
          <w:p w14:paraId="2A313A85" w14:textId="6385D6EC" w:rsidR="00301285" w:rsidRPr="0023761A" w:rsidRDefault="0023761A" w:rsidP="00301285">
            <w:pPr>
              <w:spacing w:line="259" w:lineRule="auto"/>
              <w:ind w:left="37"/>
              <w:jc w:val="center"/>
              <w:rPr>
                <w:rFonts w:asciiTheme="minorHAnsi" w:hAnsiTheme="minorHAnsi" w:cstheme="minorHAnsi"/>
                <w:bCs/>
                <w:sz w:val="22"/>
              </w:rPr>
            </w:pPr>
            <w:proofErr w:type="spellStart"/>
            <w:r w:rsidRPr="0023761A">
              <w:rPr>
                <w:rFonts w:asciiTheme="minorHAnsi" w:hAnsiTheme="minorHAnsi" w:cstheme="minorHAnsi"/>
                <w:b/>
                <w:sz w:val="22"/>
                <w:szCs w:val="22"/>
              </w:rPr>
              <w:t>Hj</w:t>
            </w:r>
            <w:proofErr w:type="spellEnd"/>
            <w:r w:rsidRPr="0023761A">
              <w:rPr>
                <w:rFonts w:asciiTheme="minorHAnsi" w:hAnsiTheme="minorHAnsi" w:cstheme="minorHAnsi"/>
                <w:b/>
                <w:sz w:val="22"/>
                <w:szCs w:val="22"/>
              </w:rPr>
              <w:t xml:space="preserve"> </w:t>
            </w:r>
            <w:proofErr w:type="spellStart"/>
            <w:r w:rsidRPr="0023761A">
              <w:rPr>
                <w:rFonts w:asciiTheme="minorHAnsi" w:hAnsiTheme="minorHAnsi" w:cstheme="minorHAnsi"/>
                <w:b/>
                <w:sz w:val="22"/>
                <w:szCs w:val="22"/>
              </w:rPr>
              <w:t>Narimah</w:t>
            </w:r>
            <w:proofErr w:type="spellEnd"/>
            <w:r w:rsidR="00301285" w:rsidRPr="0023761A">
              <w:rPr>
                <w:rFonts w:asciiTheme="minorHAnsi" w:hAnsiTheme="minorHAnsi" w:cstheme="minorHAnsi"/>
                <w:sz w:val="22"/>
              </w:rPr>
              <w:br/>
              <w:t>IT Service Delivery Management</w:t>
            </w:r>
          </w:p>
          <w:p w14:paraId="20A653FC" w14:textId="3D9EC04E" w:rsidR="00301285" w:rsidRPr="0023761A" w:rsidRDefault="00301285" w:rsidP="00301285">
            <w:pPr>
              <w:spacing w:line="259" w:lineRule="auto"/>
              <w:rPr>
                <w:rFonts w:asciiTheme="minorHAnsi" w:hAnsiTheme="minorHAnsi" w:cstheme="minorHAnsi"/>
                <w:b/>
                <w:strike/>
                <w:sz w:val="22"/>
                <w:szCs w:val="22"/>
              </w:rPr>
            </w:pPr>
            <w:r w:rsidRPr="00D709D0">
              <w:rPr>
                <w:rFonts w:asciiTheme="minorHAnsi" w:hAnsiTheme="minorHAnsi" w:cstheme="minorHAnsi"/>
                <w:b/>
                <w:i/>
                <w:iCs/>
                <w:sz w:val="22"/>
                <w:highlight w:val="lightGray"/>
              </w:rPr>
              <w:t>(Wisma BSN)</w:t>
            </w:r>
          </w:p>
        </w:tc>
        <w:tc>
          <w:tcPr>
            <w:tcW w:w="987" w:type="dxa"/>
            <w:tcBorders>
              <w:top w:val="single" w:sz="4" w:space="0" w:color="000000"/>
              <w:left w:val="single" w:sz="4" w:space="0" w:color="000000"/>
              <w:bottom w:val="single" w:sz="4" w:space="0" w:color="000000"/>
              <w:right w:val="single" w:sz="4" w:space="0" w:color="000000"/>
            </w:tcBorders>
          </w:tcPr>
          <w:p w14:paraId="27F0A8F7" w14:textId="46886B09" w:rsidR="00301285" w:rsidRPr="0023761A" w:rsidRDefault="00493605" w:rsidP="00301285">
            <w:pPr>
              <w:spacing w:line="259" w:lineRule="auto"/>
              <w:ind w:left="67"/>
              <w:rPr>
                <w:rFonts w:asciiTheme="minorHAnsi" w:hAnsiTheme="minorHAnsi" w:cstheme="minorHAnsi"/>
                <w:sz w:val="22"/>
                <w:szCs w:val="22"/>
              </w:rPr>
            </w:pPr>
            <w:r>
              <w:rPr>
                <w:rFonts w:asciiTheme="minorHAnsi" w:hAnsiTheme="minorHAnsi" w:cstheme="minorHAnsi"/>
                <w:sz w:val="22"/>
                <w:szCs w:val="22"/>
              </w:rPr>
              <w:t>01</w:t>
            </w:r>
            <w:r w:rsidR="00301285" w:rsidRPr="0023761A">
              <w:rPr>
                <w:rFonts w:asciiTheme="minorHAnsi" w:hAnsiTheme="minorHAnsi" w:cstheme="minorHAnsi"/>
                <w:sz w:val="22"/>
                <w:szCs w:val="22"/>
              </w:rPr>
              <w:t>:00</w:t>
            </w:r>
            <w:r w:rsidR="00301285" w:rsidRPr="0023761A">
              <w:rPr>
                <w:rFonts w:asciiTheme="minorHAnsi" w:hAnsiTheme="minorHAnsi" w:cstheme="minorHAnsi"/>
                <w:sz w:val="22"/>
                <w:szCs w:val="22"/>
              </w:rPr>
              <w:br/>
            </w:r>
            <w:r>
              <w:rPr>
                <w:rFonts w:asciiTheme="minorHAnsi" w:hAnsiTheme="minorHAnsi" w:cstheme="minorHAnsi"/>
                <w:sz w:val="22"/>
                <w:szCs w:val="22"/>
              </w:rPr>
              <w:t>17</w:t>
            </w:r>
            <w:r w:rsidR="00301285" w:rsidRPr="0023761A">
              <w:rPr>
                <w:rFonts w:asciiTheme="minorHAnsi" w:hAnsiTheme="minorHAnsi" w:cstheme="minorHAnsi"/>
                <w:sz w:val="22"/>
                <w:szCs w:val="22"/>
              </w:rPr>
              <w:t>/06</w:t>
            </w:r>
          </w:p>
        </w:tc>
        <w:tc>
          <w:tcPr>
            <w:tcW w:w="900" w:type="dxa"/>
            <w:tcBorders>
              <w:top w:val="single" w:sz="4" w:space="0" w:color="000000"/>
              <w:left w:val="single" w:sz="4" w:space="0" w:color="000000"/>
              <w:bottom w:val="single" w:sz="4" w:space="0" w:color="000000"/>
              <w:right w:val="single" w:sz="4" w:space="0" w:color="000000"/>
            </w:tcBorders>
          </w:tcPr>
          <w:p w14:paraId="115E119D" w14:textId="77777777" w:rsidR="00301285" w:rsidRPr="0023761A" w:rsidRDefault="00301285" w:rsidP="00301285">
            <w:pPr>
              <w:spacing w:line="259" w:lineRule="auto"/>
              <w:ind w:left="110"/>
              <w:rPr>
                <w:rFonts w:asciiTheme="minorHAnsi" w:hAnsiTheme="minorHAnsi" w:cstheme="minorHAnsi"/>
                <w:sz w:val="22"/>
                <w:szCs w:val="22"/>
              </w:rPr>
            </w:pPr>
            <w:r w:rsidRPr="0023761A">
              <w:rPr>
                <w:rFonts w:asciiTheme="minorHAnsi" w:hAnsiTheme="minorHAnsi" w:cstheme="minorHAnsi"/>
                <w:sz w:val="22"/>
                <w:szCs w:val="22"/>
              </w:rPr>
              <w:t>09:00</w:t>
            </w:r>
          </w:p>
          <w:p w14:paraId="568ECAF8" w14:textId="60D66629" w:rsidR="00301285" w:rsidRPr="00360D2C" w:rsidRDefault="00301285" w:rsidP="00301285">
            <w:pPr>
              <w:spacing w:line="259" w:lineRule="auto"/>
              <w:ind w:left="67"/>
              <w:rPr>
                <w:rFonts w:asciiTheme="minorHAnsi" w:hAnsiTheme="minorHAnsi" w:cstheme="minorHAnsi"/>
                <w:sz w:val="22"/>
                <w:szCs w:val="22"/>
              </w:rPr>
            </w:pPr>
            <w:r w:rsidRPr="0023761A">
              <w:rPr>
                <w:rFonts w:asciiTheme="minorHAnsi" w:hAnsiTheme="minorHAnsi" w:cstheme="minorHAnsi"/>
                <w:sz w:val="22"/>
                <w:szCs w:val="22"/>
              </w:rPr>
              <w:t>17/06</w:t>
            </w:r>
            <w:r w:rsidRPr="00360D2C">
              <w:rPr>
                <w:rFonts w:asciiTheme="minorHAnsi" w:hAnsiTheme="minorHAnsi" w:cstheme="minorHAnsi"/>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tcPr>
          <w:p w14:paraId="3F0D719F" w14:textId="77777777" w:rsidR="00301285" w:rsidRPr="00360D2C" w:rsidRDefault="00301285" w:rsidP="00301285">
            <w:pPr>
              <w:spacing w:line="259" w:lineRule="auto"/>
              <w:rPr>
                <w:rFonts w:asciiTheme="minorHAnsi" w:hAnsiTheme="minorHAnsi" w:cstheme="minorHAnsi"/>
                <w:sz w:val="22"/>
                <w:szCs w:val="22"/>
              </w:rPr>
            </w:pPr>
          </w:p>
        </w:tc>
      </w:tr>
      <w:tr w:rsidR="00301285" w:rsidRPr="00360D2C" w14:paraId="41444A20" w14:textId="77777777" w:rsidTr="00EC0349">
        <w:trPr>
          <w:trHeight w:val="2162"/>
        </w:trPr>
        <w:tc>
          <w:tcPr>
            <w:tcW w:w="616" w:type="dxa"/>
            <w:tcBorders>
              <w:top w:val="single" w:sz="4" w:space="0" w:color="000000"/>
              <w:left w:val="single" w:sz="4" w:space="0" w:color="000000"/>
              <w:bottom w:val="single" w:sz="4" w:space="0" w:color="000000"/>
              <w:right w:val="single" w:sz="4" w:space="0" w:color="000000"/>
            </w:tcBorders>
          </w:tcPr>
          <w:p w14:paraId="2E936F4F" w14:textId="4AB93D5D" w:rsidR="00301285" w:rsidRPr="00360D2C" w:rsidRDefault="00301285" w:rsidP="00301285">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3.</w:t>
            </w:r>
            <w:r w:rsidR="005C2798">
              <w:rPr>
                <w:rFonts w:asciiTheme="minorHAnsi" w:hAnsiTheme="minorHAnsi" w:cstheme="minorHAnsi"/>
                <w:sz w:val="22"/>
                <w:szCs w:val="22"/>
              </w:rPr>
              <w:t>3</w:t>
            </w:r>
          </w:p>
        </w:tc>
        <w:tc>
          <w:tcPr>
            <w:tcW w:w="2402" w:type="dxa"/>
            <w:tcBorders>
              <w:top w:val="single" w:sz="4" w:space="0" w:color="000000"/>
              <w:left w:val="single" w:sz="4" w:space="0" w:color="000000"/>
              <w:bottom w:val="single" w:sz="4" w:space="0" w:color="000000"/>
              <w:right w:val="single" w:sz="4" w:space="0" w:color="000000"/>
            </w:tcBorders>
          </w:tcPr>
          <w:p w14:paraId="6921E664" w14:textId="54B3F349" w:rsidR="00301285" w:rsidRPr="00360D2C" w:rsidRDefault="00301285" w:rsidP="00301285">
            <w:pPr>
              <w:jc w:val="both"/>
              <w:rPr>
                <w:rFonts w:asciiTheme="minorHAnsi" w:hAnsiTheme="minorHAnsi" w:cstheme="minorHAnsi"/>
                <w:sz w:val="22"/>
                <w:szCs w:val="22"/>
              </w:rPr>
            </w:pPr>
            <w:r w:rsidRPr="00360D2C">
              <w:rPr>
                <w:rFonts w:asciiTheme="minorHAnsi" w:hAnsiTheme="minorHAnsi" w:cstheme="minorHAnsi"/>
                <w:sz w:val="22"/>
                <w:szCs w:val="22"/>
              </w:rPr>
              <w:t>Contact numbers for Data Network at Wisma BSN.</w:t>
            </w:r>
          </w:p>
        </w:tc>
        <w:tc>
          <w:tcPr>
            <w:tcW w:w="3830" w:type="dxa"/>
            <w:tcBorders>
              <w:top w:val="single" w:sz="4" w:space="0" w:color="000000"/>
              <w:left w:val="single" w:sz="4" w:space="0" w:color="000000"/>
              <w:bottom w:val="single" w:sz="4" w:space="0" w:color="000000"/>
              <w:right w:val="single" w:sz="4" w:space="0" w:color="000000"/>
            </w:tcBorders>
          </w:tcPr>
          <w:p w14:paraId="5851EA0A" w14:textId="77777777" w:rsidR="00301285" w:rsidRPr="00360D2C" w:rsidRDefault="00301285" w:rsidP="00301285">
            <w:pPr>
              <w:spacing w:line="259" w:lineRule="auto"/>
              <w:rPr>
                <w:rFonts w:asciiTheme="minorHAnsi" w:hAnsiTheme="minorHAnsi" w:cstheme="minorHAnsi"/>
                <w:sz w:val="22"/>
                <w:szCs w:val="22"/>
              </w:rPr>
            </w:pPr>
            <w:r w:rsidRPr="00360D2C">
              <w:rPr>
                <w:rFonts w:asciiTheme="minorHAnsi" w:hAnsiTheme="minorHAnsi" w:cstheme="minorHAnsi"/>
                <w:sz w:val="22"/>
                <w:szCs w:val="22"/>
              </w:rPr>
              <w:t>Contact number for Data Network:</w:t>
            </w:r>
          </w:p>
          <w:p w14:paraId="5490691D" w14:textId="7EB19A57" w:rsidR="00301285" w:rsidRPr="00360D2C" w:rsidRDefault="00301285" w:rsidP="00301285">
            <w:pPr>
              <w:spacing w:after="33" w:line="274" w:lineRule="auto"/>
              <w:rPr>
                <w:rFonts w:asciiTheme="minorHAnsi" w:hAnsiTheme="minorHAnsi" w:cstheme="minorHAnsi"/>
                <w:sz w:val="22"/>
                <w:szCs w:val="22"/>
              </w:rPr>
            </w:pPr>
            <w:r w:rsidRPr="00360D2C">
              <w:rPr>
                <w:rFonts w:asciiTheme="minorHAnsi" w:hAnsiTheme="minorHAnsi" w:cstheme="minorHAnsi"/>
                <w:sz w:val="22"/>
                <w:szCs w:val="22"/>
              </w:rPr>
              <w:t>HP: 017 6773453</w:t>
            </w:r>
          </w:p>
        </w:tc>
        <w:tc>
          <w:tcPr>
            <w:tcW w:w="1134" w:type="dxa"/>
            <w:tcBorders>
              <w:top w:val="single" w:sz="4" w:space="0" w:color="000000"/>
              <w:left w:val="single" w:sz="4" w:space="0" w:color="000000"/>
              <w:bottom w:val="single" w:sz="4" w:space="0" w:color="000000"/>
              <w:right w:val="single" w:sz="4" w:space="0" w:color="000000"/>
            </w:tcBorders>
          </w:tcPr>
          <w:p w14:paraId="431D4EC2" w14:textId="799DD71E" w:rsidR="00301285" w:rsidRPr="00360D2C" w:rsidRDefault="00301285" w:rsidP="00301285">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02" w:type="dxa"/>
            <w:tcBorders>
              <w:top w:val="single" w:sz="4" w:space="0" w:color="000000"/>
              <w:left w:val="single" w:sz="4" w:space="0" w:color="000000"/>
              <w:bottom w:val="single" w:sz="4" w:space="0" w:color="000000"/>
              <w:right w:val="single" w:sz="4" w:space="0" w:color="000000"/>
            </w:tcBorders>
          </w:tcPr>
          <w:p w14:paraId="56633E6B" w14:textId="1FE57022" w:rsidR="00301285" w:rsidRPr="00360D2C" w:rsidRDefault="00301285" w:rsidP="00301285">
            <w:pPr>
              <w:spacing w:line="259" w:lineRule="auto"/>
              <w:ind w:left="5"/>
              <w:rPr>
                <w:rFonts w:asciiTheme="minorHAnsi" w:hAnsiTheme="minorHAnsi" w:cstheme="minorHAnsi"/>
                <w:strike/>
                <w:sz w:val="22"/>
                <w:szCs w:val="22"/>
              </w:rPr>
            </w:pPr>
          </w:p>
        </w:tc>
        <w:tc>
          <w:tcPr>
            <w:tcW w:w="1559" w:type="dxa"/>
            <w:tcBorders>
              <w:top w:val="single" w:sz="4" w:space="0" w:color="000000"/>
              <w:left w:val="single" w:sz="4" w:space="0" w:color="000000"/>
              <w:bottom w:val="single" w:sz="4" w:space="0" w:color="000000"/>
              <w:right w:val="single" w:sz="4" w:space="0" w:color="000000"/>
            </w:tcBorders>
          </w:tcPr>
          <w:p w14:paraId="4C2805CC" w14:textId="77777777" w:rsidR="00301285" w:rsidRPr="00360D2C" w:rsidRDefault="00301285" w:rsidP="00301285">
            <w:pPr>
              <w:spacing w:line="256" w:lineRule="auto"/>
              <w:ind w:left="22"/>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p>
          <w:p w14:paraId="36734318" w14:textId="77777777" w:rsidR="00301285" w:rsidRPr="00360D2C" w:rsidRDefault="00301285" w:rsidP="00301285">
            <w:pPr>
              <w:spacing w:line="256" w:lineRule="auto"/>
              <w:ind w:right="3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Fatin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Shahmira</w:t>
            </w:r>
            <w:proofErr w:type="spellEnd"/>
          </w:p>
          <w:p w14:paraId="7EE1BD57" w14:textId="77777777" w:rsidR="00301285" w:rsidRPr="00360D2C" w:rsidRDefault="00301285" w:rsidP="00301285">
            <w:pPr>
              <w:spacing w:line="256" w:lineRule="auto"/>
              <w:ind w:left="91"/>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3529B9B4" w14:textId="77777777" w:rsidR="00301285" w:rsidRPr="00360D2C" w:rsidRDefault="00301285" w:rsidP="00301285">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1CC5F50D" w14:textId="77777777" w:rsidR="00301285" w:rsidRPr="00360D2C" w:rsidRDefault="00301285" w:rsidP="00301285">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156B236" w14:textId="77777777" w:rsidR="00301285" w:rsidRPr="00360D2C" w:rsidRDefault="00301285" w:rsidP="00301285">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p w14:paraId="385E75D3" w14:textId="25FFAE31" w:rsidR="00301285" w:rsidRPr="00360D2C" w:rsidRDefault="00301285" w:rsidP="00301285">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p>
        </w:tc>
        <w:tc>
          <w:tcPr>
            <w:tcW w:w="1504" w:type="dxa"/>
            <w:tcBorders>
              <w:top w:val="single" w:sz="4" w:space="0" w:color="000000"/>
              <w:left w:val="single" w:sz="4" w:space="0" w:color="000000"/>
              <w:bottom w:val="single" w:sz="4" w:space="0" w:color="000000"/>
              <w:right w:val="single" w:sz="4" w:space="0" w:color="000000"/>
            </w:tcBorders>
          </w:tcPr>
          <w:p w14:paraId="5CCA48EB" w14:textId="77777777" w:rsidR="00301285" w:rsidRPr="00360D2C" w:rsidRDefault="00301285" w:rsidP="00301285">
            <w:pPr>
              <w:spacing w:line="256" w:lineRule="auto"/>
              <w:ind w:left="37"/>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p>
          <w:p w14:paraId="575C4546" w14:textId="77777777" w:rsidR="00301285" w:rsidRPr="00360D2C" w:rsidRDefault="00301285" w:rsidP="00301285">
            <w:pPr>
              <w:spacing w:line="256" w:lineRule="auto"/>
              <w:ind w:right="3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Faiz</w:t>
            </w:r>
            <w:proofErr w:type="spellEnd"/>
            <w:r w:rsidRPr="00360D2C">
              <w:rPr>
                <w:rFonts w:asciiTheme="minorHAnsi" w:hAnsiTheme="minorHAnsi" w:cstheme="minorHAnsi"/>
                <w:b/>
                <w:sz w:val="22"/>
                <w:szCs w:val="22"/>
              </w:rPr>
              <w:t xml:space="preserve"> Hamid </w:t>
            </w:r>
          </w:p>
          <w:p w14:paraId="09DA6979" w14:textId="77777777" w:rsidR="00301285" w:rsidRPr="00360D2C" w:rsidRDefault="00301285" w:rsidP="00301285">
            <w:pPr>
              <w:spacing w:line="256" w:lineRule="auto"/>
              <w:ind w:left="91"/>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1B0CEEAC" w14:textId="77777777" w:rsidR="00301285" w:rsidRPr="00360D2C" w:rsidRDefault="00301285" w:rsidP="00301285">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A2CFA4D" w14:textId="77777777" w:rsidR="00301285" w:rsidRPr="00360D2C" w:rsidRDefault="00301285" w:rsidP="00301285">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1ADAE929" w14:textId="0A8B3032" w:rsidR="00301285" w:rsidRPr="00360D2C" w:rsidRDefault="00301285" w:rsidP="00301285">
            <w:pPr>
              <w:spacing w:line="259" w:lineRule="auto"/>
              <w:jc w:val="center"/>
              <w:rPr>
                <w:rFonts w:asciiTheme="minorHAnsi" w:hAnsiTheme="minorHAnsi" w:cstheme="minorHAnsi"/>
                <w:b/>
                <w:strike/>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r w:rsidRPr="00360D2C">
              <w:rPr>
                <w:rFonts w:asciiTheme="minorHAnsi" w:hAnsiTheme="minorHAnsi" w:cstheme="minorHAnsi"/>
                <w:sz w:val="22"/>
                <w:szCs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5B2F84A3" w14:textId="2CA58D6E" w:rsidR="00301285" w:rsidRPr="00360D2C" w:rsidRDefault="00301285" w:rsidP="00301285">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20:00</w:t>
            </w:r>
            <w:r w:rsidRPr="00360D2C">
              <w:rPr>
                <w:rFonts w:asciiTheme="minorHAnsi" w:hAnsiTheme="minorHAnsi" w:cstheme="minorHAnsi"/>
                <w:sz w:val="22"/>
                <w:szCs w:val="22"/>
              </w:rPr>
              <w:br/>
              <w:t>16/06</w:t>
            </w:r>
          </w:p>
        </w:tc>
        <w:tc>
          <w:tcPr>
            <w:tcW w:w="900" w:type="dxa"/>
            <w:tcBorders>
              <w:top w:val="single" w:sz="4" w:space="0" w:color="000000"/>
              <w:left w:val="single" w:sz="4" w:space="0" w:color="000000"/>
              <w:bottom w:val="single" w:sz="4" w:space="0" w:color="000000"/>
              <w:right w:val="single" w:sz="4" w:space="0" w:color="000000"/>
            </w:tcBorders>
          </w:tcPr>
          <w:p w14:paraId="449DF8A9" w14:textId="77777777" w:rsidR="00301285" w:rsidRPr="00360D2C" w:rsidRDefault="00301285" w:rsidP="00301285">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09:00</w:t>
            </w:r>
          </w:p>
          <w:p w14:paraId="49004AA4" w14:textId="7B59429C" w:rsidR="00301285" w:rsidRPr="00360D2C" w:rsidRDefault="00301285" w:rsidP="00301285">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17/06 </w:t>
            </w:r>
          </w:p>
        </w:tc>
        <w:tc>
          <w:tcPr>
            <w:tcW w:w="1107" w:type="dxa"/>
            <w:tcBorders>
              <w:top w:val="single" w:sz="4" w:space="0" w:color="000000"/>
              <w:left w:val="single" w:sz="4" w:space="0" w:color="000000"/>
              <w:bottom w:val="single" w:sz="4" w:space="0" w:color="000000"/>
              <w:right w:val="single" w:sz="4" w:space="0" w:color="000000"/>
            </w:tcBorders>
          </w:tcPr>
          <w:p w14:paraId="2B3C3EDC" w14:textId="77777777" w:rsidR="00301285" w:rsidRPr="00360D2C" w:rsidRDefault="00301285" w:rsidP="00301285">
            <w:pPr>
              <w:spacing w:line="259" w:lineRule="auto"/>
              <w:rPr>
                <w:rFonts w:asciiTheme="minorHAnsi" w:hAnsiTheme="minorHAnsi" w:cstheme="minorHAnsi"/>
                <w:sz w:val="22"/>
                <w:szCs w:val="22"/>
              </w:rPr>
            </w:pPr>
          </w:p>
        </w:tc>
      </w:tr>
      <w:tr w:rsidR="00301285" w:rsidRPr="00360D2C" w14:paraId="44DDD85C" w14:textId="77777777" w:rsidTr="00EC0349">
        <w:trPr>
          <w:trHeight w:val="2162"/>
        </w:trPr>
        <w:tc>
          <w:tcPr>
            <w:tcW w:w="616" w:type="dxa"/>
            <w:tcBorders>
              <w:top w:val="single" w:sz="4" w:space="0" w:color="000000"/>
              <w:left w:val="single" w:sz="4" w:space="0" w:color="000000"/>
              <w:bottom w:val="single" w:sz="4" w:space="0" w:color="000000"/>
              <w:right w:val="single" w:sz="4" w:space="0" w:color="000000"/>
            </w:tcBorders>
          </w:tcPr>
          <w:p w14:paraId="68B37FF0" w14:textId="5E88D1C9" w:rsidR="00301285" w:rsidRPr="00360D2C" w:rsidRDefault="00301285" w:rsidP="00301285">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w:t>
            </w:r>
            <w:r w:rsidR="005C2798">
              <w:rPr>
                <w:rFonts w:asciiTheme="minorHAnsi" w:hAnsiTheme="minorHAnsi" w:cstheme="minorHAnsi"/>
                <w:sz w:val="22"/>
                <w:szCs w:val="22"/>
              </w:rPr>
              <w:t>4</w:t>
            </w:r>
          </w:p>
        </w:tc>
        <w:tc>
          <w:tcPr>
            <w:tcW w:w="2402" w:type="dxa"/>
            <w:tcBorders>
              <w:top w:val="single" w:sz="4" w:space="0" w:color="000000"/>
              <w:left w:val="single" w:sz="4" w:space="0" w:color="000000"/>
              <w:bottom w:val="single" w:sz="4" w:space="0" w:color="000000"/>
              <w:right w:val="single" w:sz="4" w:space="0" w:color="000000"/>
            </w:tcBorders>
          </w:tcPr>
          <w:p w14:paraId="49401B4A" w14:textId="73A46F28" w:rsidR="00301285" w:rsidRPr="00360D2C" w:rsidRDefault="00301285" w:rsidP="00301285">
            <w:pPr>
              <w:jc w:val="both"/>
              <w:rPr>
                <w:rFonts w:asciiTheme="minorHAnsi" w:hAnsiTheme="minorHAnsi" w:cstheme="minorHAnsi"/>
                <w:sz w:val="22"/>
                <w:szCs w:val="22"/>
              </w:rPr>
            </w:pPr>
            <w:r w:rsidRPr="00360D2C">
              <w:rPr>
                <w:rFonts w:asciiTheme="minorHAnsi" w:hAnsiTheme="minorHAnsi" w:cstheme="minorHAnsi"/>
                <w:sz w:val="22"/>
                <w:szCs w:val="22"/>
              </w:rPr>
              <w:t>Contact numbers for System Security Administrator</w:t>
            </w:r>
          </w:p>
        </w:tc>
        <w:tc>
          <w:tcPr>
            <w:tcW w:w="3830" w:type="dxa"/>
            <w:tcBorders>
              <w:top w:val="single" w:sz="4" w:space="0" w:color="000000"/>
              <w:left w:val="single" w:sz="4" w:space="0" w:color="000000"/>
              <w:bottom w:val="single" w:sz="4" w:space="0" w:color="000000"/>
              <w:right w:val="single" w:sz="4" w:space="0" w:color="000000"/>
            </w:tcBorders>
          </w:tcPr>
          <w:p w14:paraId="6B95FB07" w14:textId="77777777" w:rsidR="00301285" w:rsidRPr="00360D2C" w:rsidRDefault="00301285" w:rsidP="00301285">
            <w:pPr>
              <w:spacing w:line="254" w:lineRule="auto"/>
              <w:rPr>
                <w:rFonts w:asciiTheme="minorHAnsi" w:hAnsiTheme="minorHAnsi" w:cstheme="minorHAnsi"/>
                <w:sz w:val="22"/>
                <w:szCs w:val="22"/>
              </w:rPr>
            </w:pPr>
            <w:r w:rsidRPr="00360D2C">
              <w:rPr>
                <w:rFonts w:asciiTheme="minorHAnsi" w:hAnsiTheme="minorHAnsi" w:cstheme="minorHAnsi"/>
                <w:sz w:val="22"/>
                <w:szCs w:val="22"/>
              </w:rPr>
              <w:t>Contact number for User ID and Password</w:t>
            </w:r>
          </w:p>
          <w:p w14:paraId="1C8E0A1D" w14:textId="77777777" w:rsidR="00301285" w:rsidRPr="00473407" w:rsidRDefault="00473407" w:rsidP="00473407">
            <w:pPr>
              <w:spacing w:line="252" w:lineRule="auto"/>
              <w:ind w:right="91"/>
              <w:rPr>
                <w:rFonts w:asciiTheme="minorHAnsi" w:hAnsiTheme="minorHAnsi" w:cstheme="minorHAnsi"/>
                <w:sz w:val="22"/>
                <w:szCs w:val="22"/>
              </w:rPr>
            </w:pPr>
            <w:r w:rsidRPr="00473407">
              <w:rPr>
                <w:rFonts w:asciiTheme="minorHAnsi" w:hAnsiTheme="minorHAnsi" w:cstheme="minorHAnsi"/>
                <w:sz w:val="22"/>
                <w:szCs w:val="22"/>
              </w:rPr>
              <w:t>Ext : 13224 (03-2028 3257)</w:t>
            </w:r>
          </w:p>
          <w:p w14:paraId="4837F53F" w14:textId="77777777" w:rsidR="00473407" w:rsidRPr="00473407" w:rsidRDefault="00473407" w:rsidP="00473407">
            <w:pPr>
              <w:spacing w:line="252" w:lineRule="auto"/>
              <w:ind w:right="91"/>
              <w:rPr>
                <w:rFonts w:asciiTheme="minorHAnsi" w:hAnsiTheme="minorHAnsi" w:cstheme="minorHAnsi"/>
                <w:sz w:val="22"/>
                <w:szCs w:val="22"/>
              </w:rPr>
            </w:pPr>
            <w:r w:rsidRPr="00473407">
              <w:rPr>
                <w:rFonts w:asciiTheme="minorHAnsi" w:hAnsiTheme="minorHAnsi" w:cstheme="minorHAnsi"/>
                <w:sz w:val="22"/>
                <w:szCs w:val="22"/>
              </w:rPr>
              <w:t>Ext: 13225 (03-2028 3257)</w:t>
            </w:r>
          </w:p>
          <w:p w14:paraId="0A1655D7" w14:textId="77777777" w:rsidR="00473407" w:rsidRPr="00473407" w:rsidRDefault="00473407" w:rsidP="00473407">
            <w:pPr>
              <w:spacing w:line="252" w:lineRule="auto"/>
              <w:ind w:right="91"/>
              <w:rPr>
                <w:rFonts w:asciiTheme="minorHAnsi" w:hAnsiTheme="minorHAnsi" w:cstheme="minorHAnsi"/>
                <w:sz w:val="22"/>
                <w:szCs w:val="22"/>
              </w:rPr>
            </w:pPr>
            <w:r w:rsidRPr="00473407">
              <w:rPr>
                <w:rFonts w:asciiTheme="minorHAnsi" w:hAnsiTheme="minorHAnsi" w:cstheme="minorHAnsi"/>
                <w:sz w:val="22"/>
                <w:szCs w:val="22"/>
              </w:rPr>
              <w:t xml:space="preserve">HP: 018-7824861 (Noor </w:t>
            </w:r>
            <w:proofErr w:type="spellStart"/>
            <w:r w:rsidRPr="00473407">
              <w:rPr>
                <w:rFonts w:asciiTheme="minorHAnsi" w:hAnsiTheme="minorHAnsi" w:cstheme="minorHAnsi"/>
                <w:sz w:val="22"/>
                <w:szCs w:val="22"/>
              </w:rPr>
              <w:t>Haslily</w:t>
            </w:r>
            <w:proofErr w:type="spellEnd"/>
            <w:r w:rsidRPr="00473407">
              <w:rPr>
                <w:rFonts w:asciiTheme="minorHAnsi" w:hAnsiTheme="minorHAnsi" w:cstheme="minorHAnsi"/>
                <w:sz w:val="22"/>
                <w:szCs w:val="22"/>
              </w:rPr>
              <w:t>)</w:t>
            </w:r>
          </w:p>
          <w:p w14:paraId="3B63BE73" w14:textId="1721F56E" w:rsidR="00473407" w:rsidRPr="00473407" w:rsidRDefault="00473407" w:rsidP="00473407">
            <w:pPr>
              <w:spacing w:line="252" w:lineRule="auto"/>
              <w:ind w:right="91"/>
              <w:rPr>
                <w:rFonts w:asciiTheme="minorHAnsi" w:hAnsiTheme="minorHAnsi" w:cstheme="minorHAnsi"/>
                <w:sz w:val="22"/>
                <w:szCs w:val="22"/>
                <w:highlight w:val="yellow"/>
              </w:rPr>
            </w:pPr>
            <w:r w:rsidRPr="00473407">
              <w:rPr>
                <w:rFonts w:asciiTheme="minorHAnsi" w:hAnsiTheme="minorHAnsi" w:cstheme="minorHAnsi"/>
                <w:sz w:val="22"/>
                <w:szCs w:val="22"/>
              </w:rPr>
              <w:t>HP: 019- 2677317 (Rozita)</w:t>
            </w:r>
          </w:p>
        </w:tc>
        <w:tc>
          <w:tcPr>
            <w:tcW w:w="1134" w:type="dxa"/>
            <w:tcBorders>
              <w:top w:val="single" w:sz="4" w:space="0" w:color="000000"/>
              <w:left w:val="single" w:sz="4" w:space="0" w:color="000000"/>
              <w:bottom w:val="single" w:sz="4" w:space="0" w:color="000000"/>
              <w:right w:val="single" w:sz="4" w:space="0" w:color="000000"/>
            </w:tcBorders>
          </w:tcPr>
          <w:p w14:paraId="7C8E1013" w14:textId="0697A41E" w:rsidR="00301285" w:rsidRPr="00360D2C" w:rsidRDefault="00301285" w:rsidP="00301285">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02" w:type="dxa"/>
            <w:tcBorders>
              <w:top w:val="single" w:sz="4" w:space="0" w:color="000000"/>
              <w:left w:val="single" w:sz="4" w:space="0" w:color="000000"/>
              <w:bottom w:val="single" w:sz="4" w:space="0" w:color="000000"/>
              <w:right w:val="single" w:sz="4" w:space="0" w:color="000000"/>
            </w:tcBorders>
          </w:tcPr>
          <w:p w14:paraId="710BA1FC" w14:textId="400B8D36" w:rsidR="00301285" w:rsidRPr="00360D2C" w:rsidRDefault="00301285" w:rsidP="00301285">
            <w:pPr>
              <w:spacing w:line="259" w:lineRule="auto"/>
              <w:ind w:left="5"/>
              <w:rPr>
                <w:rFonts w:asciiTheme="minorHAnsi" w:hAnsiTheme="minorHAnsi" w:cstheme="minorHAnsi"/>
                <w:strike/>
                <w:sz w:val="22"/>
                <w:szCs w:val="22"/>
              </w:rPr>
            </w:pPr>
          </w:p>
        </w:tc>
        <w:tc>
          <w:tcPr>
            <w:tcW w:w="1559" w:type="dxa"/>
            <w:tcBorders>
              <w:top w:val="single" w:sz="4" w:space="0" w:color="000000"/>
              <w:left w:val="single" w:sz="4" w:space="0" w:color="000000"/>
              <w:bottom w:val="single" w:sz="4" w:space="0" w:color="000000"/>
              <w:right w:val="single" w:sz="4" w:space="0" w:color="000000"/>
            </w:tcBorders>
          </w:tcPr>
          <w:p w14:paraId="027FB538" w14:textId="77777777" w:rsidR="00301285" w:rsidRPr="00360D2C" w:rsidRDefault="00301285" w:rsidP="00301285">
            <w:pPr>
              <w:spacing w:line="252" w:lineRule="auto"/>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7857E029" w14:textId="77777777" w:rsidR="00301285" w:rsidRPr="00360D2C" w:rsidRDefault="00301285" w:rsidP="00301285">
            <w:pPr>
              <w:spacing w:line="252" w:lineRule="auto"/>
              <w:ind w:right="107"/>
              <w:jc w:val="center"/>
              <w:rPr>
                <w:rFonts w:asciiTheme="minorHAnsi" w:hAnsiTheme="minorHAnsi" w:cstheme="minorHAnsi"/>
                <w:b/>
                <w:sz w:val="22"/>
                <w:szCs w:val="22"/>
              </w:rPr>
            </w:pPr>
            <w:r w:rsidRPr="00360D2C">
              <w:rPr>
                <w:rFonts w:asciiTheme="minorHAnsi" w:hAnsiTheme="minorHAnsi" w:cstheme="minorHAnsi"/>
                <w:b/>
                <w:sz w:val="22"/>
                <w:szCs w:val="22"/>
              </w:rPr>
              <w:t xml:space="preserve">Noor </w:t>
            </w:r>
            <w:proofErr w:type="spellStart"/>
            <w:r w:rsidRPr="00360D2C">
              <w:rPr>
                <w:rFonts w:asciiTheme="minorHAnsi" w:hAnsiTheme="minorHAnsi" w:cstheme="minorHAnsi"/>
                <w:b/>
                <w:sz w:val="22"/>
                <w:szCs w:val="22"/>
              </w:rPr>
              <w:t>Haslily</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Haniff</w:t>
            </w:r>
            <w:proofErr w:type="spellEnd"/>
          </w:p>
          <w:p w14:paraId="5E3F754A" w14:textId="77777777" w:rsidR="00301285" w:rsidRPr="00360D2C" w:rsidRDefault="00301285" w:rsidP="00301285">
            <w:pPr>
              <w:spacing w:line="252" w:lineRule="auto"/>
              <w:ind w:right="107"/>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4383741F" w14:textId="77777777" w:rsidR="00301285" w:rsidRPr="00360D2C" w:rsidRDefault="00301285" w:rsidP="00301285">
            <w:pPr>
              <w:spacing w:line="252"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p w14:paraId="66522EC4" w14:textId="1C129554" w:rsidR="00301285" w:rsidRPr="00360D2C" w:rsidRDefault="00301285" w:rsidP="00301285">
            <w:pPr>
              <w:spacing w:line="259" w:lineRule="auto"/>
              <w:ind w:right="11"/>
              <w:jc w:val="center"/>
              <w:rPr>
                <w:rFonts w:asciiTheme="minorHAnsi" w:hAnsiTheme="minorHAnsi" w:cstheme="minorHAnsi"/>
                <w:b/>
                <w:sz w:val="22"/>
                <w:szCs w:val="22"/>
              </w:rPr>
            </w:pPr>
          </w:p>
        </w:tc>
        <w:tc>
          <w:tcPr>
            <w:tcW w:w="1504" w:type="dxa"/>
            <w:tcBorders>
              <w:top w:val="single" w:sz="4" w:space="0" w:color="000000"/>
              <w:left w:val="single" w:sz="4" w:space="0" w:color="000000"/>
              <w:bottom w:val="single" w:sz="4" w:space="0" w:color="000000"/>
              <w:right w:val="single" w:sz="4" w:space="0" w:color="000000"/>
            </w:tcBorders>
          </w:tcPr>
          <w:p w14:paraId="21D2A8A2" w14:textId="77777777" w:rsidR="00301285" w:rsidRPr="00360D2C" w:rsidRDefault="00301285" w:rsidP="00301285">
            <w:pPr>
              <w:spacing w:line="252" w:lineRule="auto"/>
              <w:ind w:left="14"/>
              <w:jc w:val="center"/>
              <w:rPr>
                <w:rFonts w:asciiTheme="minorHAnsi" w:hAnsiTheme="minorHAnsi" w:cstheme="minorHAnsi"/>
                <w:b/>
                <w:sz w:val="22"/>
                <w:szCs w:val="22"/>
              </w:rPr>
            </w:pPr>
          </w:p>
          <w:p w14:paraId="299C02B4" w14:textId="77777777" w:rsidR="00301285" w:rsidRPr="00360D2C" w:rsidRDefault="00301285" w:rsidP="00301285">
            <w:pPr>
              <w:spacing w:line="252" w:lineRule="auto"/>
              <w:ind w:left="10"/>
              <w:jc w:val="center"/>
              <w:rPr>
                <w:rFonts w:asciiTheme="minorHAnsi" w:hAnsiTheme="minorHAnsi" w:cstheme="minorHAnsi"/>
                <w:b/>
                <w:strike/>
                <w:sz w:val="22"/>
                <w:szCs w:val="22"/>
              </w:rPr>
            </w:pPr>
            <w:r w:rsidRPr="00360D2C">
              <w:rPr>
                <w:rFonts w:asciiTheme="minorHAnsi" w:hAnsiTheme="minorHAnsi" w:cstheme="minorHAnsi"/>
                <w:b/>
                <w:sz w:val="22"/>
                <w:szCs w:val="22"/>
              </w:rPr>
              <w:t>Rozita</w:t>
            </w:r>
          </w:p>
          <w:p w14:paraId="6120818A" w14:textId="77777777" w:rsidR="00301285" w:rsidRPr="00360D2C" w:rsidRDefault="00301285" w:rsidP="00301285">
            <w:pPr>
              <w:spacing w:line="252" w:lineRule="auto"/>
              <w:ind w:right="93"/>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79D8F688" w14:textId="37167648" w:rsidR="00301285" w:rsidRPr="00360D2C" w:rsidRDefault="00301285" w:rsidP="00301285">
            <w:pPr>
              <w:spacing w:line="259" w:lineRule="auto"/>
              <w:jc w:val="center"/>
              <w:rPr>
                <w:rFonts w:asciiTheme="minorHAnsi" w:hAnsiTheme="minorHAnsi" w:cstheme="minorHAnsi"/>
                <w:b/>
                <w:strike/>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987" w:type="dxa"/>
            <w:tcBorders>
              <w:top w:val="single" w:sz="4" w:space="0" w:color="000000"/>
              <w:left w:val="single" w:sz="4" w:space="0" w:color="000000"/>
              <w:bottom w:val="single" w:sz="4" w:space="0" w:color="000000"/>
              <w:right w:val="single" w:sz="4" w:space="0" w:color="000000"/>
            </w:tcBorders>
          </w:tcPr>
          <w:p w14:paraId="1376BDBD" w14:textId="7A5C74CA" w:rsidR="00301285" w:rsidRPr="00360D2C" w:rsidRDefault="00301285" w:rsidP="00301285">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20:00</w:t>
            </w:r>
            <w:r w:rsidRPr="00360D2C">
              <w:rPr>
                <w:rFonts w:asciiTheme="minorHAnsi" w:hAnsiTheme="minorHAnsi" w:cstheme="minorHAnsi"/>
                <w:sz w:val="22"/>
                <w:szCs w:val="22"/>
              </w:rPr>
              <w:br/>
              <w:t>16/06</w:t>
            </w:r>
          </w:p>
        </w:tc>
        <w:tc>
          <w:tcPr>
            <w:tcW w:w="900" w:type="dxa"/>
            <w:tcBorders>
              <w:top w:val="single" w:sz="4" w:space="0" w:color="000000"/>
              <w:left w:val="single" w:sz="4" w:space="0" w:color="000000"/>
              <w:bottom w:val="single" w:sz="4" w:space="0" w:color="000000"/>
              <w:right w:val="single" w:sz="4" w:space="0" w:color="000000"/>
            </w:tcBorders>
          </w:tcPr>
          <w:p w14:paraId="45771B46" w14:textId="77777777" w:rsidR="00301285" w:rsidRPr="00360D2C" w:rsidRDefault="00301285" w:rsidP="00301285">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09:00</w:t>
            </w:r>
          </w:p>
          <w:p w14:paraId="4D59B8BA" w14:textId="055E17D0" w:rsidR="00301285" w:rsidRPr="00360D2C" w:rsidRDefault="00301285" w:rsidP="00301285">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17/06 </w:t>
            </w:r>
          </w:p>
        </w:tc>
        <w:tc>
          <w:tcPr>
            <w:tcW w:w="1107" w:type="dxa"/>
            <w:tcBorders>
              <w:top w:val="single" w:sz="4" w:space="0" w:color="000000"/>
              <w:left w:val="single" w:sz="4" w:space="0" w:color="000000"/>
              <w:bottom w:val="single" w:sz="4" w:space="0" w:color="000000"/>
              <w:right w:val="single" w:sz="4" w:space="0" w:color="000000"/>
            </w:tcBorders>
          </w:tcPr>
          <w:p w14:paraId="061092D6" w14:textId="77777777" w:rsidR="00301285" w:rsidRPr="00360D2C" w:rsidRDefault="00301285" w:rsidP="00301285">
            <w:pPr>
              <w:spacing w:line="259" w:lineRule="auto"/>
              <w:rPr>
                <w:rFonts w:asciiTheme="minorHAnsi" w:hAnsiTheme="minorHAnsi" w:cstheme="minorHAnsi"/>
                <w:sz w:val="22"/>
                <w:szCs w:val="22"/>
              </w:rPr>
            </w:pPr>
          </w:p>
        </w:tc>
      </w:tr>
      <w:tr w:rsidR="00BD2A2E" w:rsidRPr="00360D2C" w14:paraId="0581B1B5" w14:textId="77777777" w:rsidTr="00EC0349">
        <w:trPr>
          <w:trHeight w:val="2162"/>
        </w:trPr>
        <w:tc>
          <w:tcPr>
            <w:tcW w:w="616" w:type="dxa"/>
            <w:tcBorders>
              <w:top w:val="single" w:sz="4" w:space="0" w:color="000000"/>
              <w:left w:val="single" w:sz="4" w:space="0" w:color="000000"/>
              <w:bottom w:val="single" w:sz="4" w:space="0" w:color="000000"/>
              <w:right w:val="single" w:sz="4" w:space="0" w:color="000000"/>
            </w:tcBorders>
          </w:tcPr>
          <w:p w14:paraId="68DA3FC7" w14:textId="091BAF04" w:rsidR="00BD2A2E" w:rsidRPr="00360D2C" w:rsidRDefault="00020EB5" w:rsidP="00BD2A2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w:t>
            </w:r>
            <w:r w:rsidR="005C2798">
              <w:rPr>
                <w:rFonts w:asciiTheme="minorHAnsi" w:hAnsiTheme="minorHAnsi" w:cstheme="minorHAnsi"/>
                <w:sz w:val="22"/>
                <w:szCs w:val="22"/>
              </w:rPr>
              <w:t>5</w:t>
            </w:r>
          </w:p>
        </w:tc>
        <w:tc>
          <w:tcPr>
            <w:tcW w:w="2402" w:type="dxa"/>
            <w:tcBorders>
              <w:top w:val="single" w:sz="4" w:space="0" w:color="000000"/>
              <w:left w:val="single" w:sz="4" w:space="0" w:color="000000"/>
              <w:bottom w:val="single" w:sz="4" w:space="0" w:color="000000"/>
              <w:right w:val="single" w:sz="4" w:space="0" w:color="000000"/>
            </w:tcBorders>
          </w:tcPr>
          <w:p w14:paraId="196C66E8" w14:textId="77777777" w:rsidR="00BD2A2E" w:rsidRPr="00360D2C" w:rsidRDefault="00BD2A2E" w:rsidP="00BD2A2E">
            <w:pPr>
              <w:spacing w:line="259" w:lineRule="auto"/>
              <w:ind w:left="38"/>
              <w:rPr>
                <w:rFonts w:asciiTheme="minorHAnsi" w:hAnsiTheme="minorHAnsi" w:cstheme="minorHAnsi"/>
                <w:sz w:val="22"/>
                <w:szCs w:val="22"/>
              </w:rPr>
            </w:pPr>
            <w:r w:rsidRPr="00360D2C">
              <w:rPr>
                <w:rFonts w:asciiTheme="minorHAnsi" w:hAnsiTheme="minorHAnsi" w:cstheme="minorHAnsi"/>
                <w:sz w:val="22"/>
                <w:szCs w:val="22"/>
              </w:rPr>
              <w:t xml:space="preserve">Device Management </w:t>
            </w:r>
          </w:p>
          <w:p w14:paraId="6EB4A393" w14:textId="77777777" w:rsidR="00BD2A2E" w:rsidRPr="00360D2C" w:rsidRDefault="00BD2A2E" w:rsidP="00BD2A2E">
            <w:pPr>
              <w:spacing w:line="259" w:lineRule="auto"/>
              <w:ind w:left="38"/>
              <w:rPr>
                <w:rFonts w:asciiTheme="minorHAnsi" w:hAnsiTheme="minorHAnsi" w:cstheme="minorHAnsi"/>
                <w:sz w:val="22"/>
                <w:szCs w:val="22"/>
              </w:rPr>
            </w:pPr>
            <w:r w:rsidRPr="00360D2C">
              <w:rPr>
                <w:rFonts w:asciiTheme="minorHAnsi" w:hAnsiTheme="minorHAnsi" w:cstheme="minorHAnsi"/>
                <w:sz w:val="22"/>
                <w:szCs w:val="22"/>
              </w:rPr>
              <w:t xml:space="preserve">Support for Users </w:t>
            </w:r>
          </w:p>
          <w:p w14:paraId="22F441AE" w14:textId="77777777" w:rsidR="00BD2A2E" w:rsidRPr="00360D2C" w:rsidRDefault="00BD2A2E" w:rsidP="00BD2A2E">
            <w:pPr>
              <w:spacing w:after="12" w:line="259" w:lineRule="auto"/>
              <w:rPr>
                <w:rFonts w:asciiTheme="minorHAnsi" w:hAnsiTheme="minorHAnsi" w:cstheme="minorHAnsi"/>
                <w:sz w:val="22"/>
                <w:szCs w:val="22"/>
              </w:rPr>
            </w:pPr>
          </w:p>
          <w:p w14:paraId="0F886CAE" w14:textId="77777777" w:rsidR="00BD2A2E" w:rsidRPr="00360D2C" w:rsidRDefault="00BD2A2E" w:rsidP="00BD2A2E">
            <w:pPr>
              <w:spacing w:after="12" w:line="259" w:lineRule="auto"/>
              <w:rPr>
                <w:rFonts w:asciiTheme="minorHAnsi" w:hAnsiTheme="minorHAnsi" w:cstheme="minorHAnsi"/>
                <w:sz w:val="22"/>
                <w:szCs w:val="22"/>
              </w:rPr>
            </w:pPr>
            <w:r w:rsidRPr="00360D2C">
              <w:rPr>
                <w:rFonts w:asciiTheme="minorHAnsi" w:hAnsiTheme="minorHAnsi" w:cstheme="minorHAnsi"/>
                <w:sz w:val="22"/>
                <w:szCs w:val="22"/>
              </w:rPr>
              <w:t>Location: -</w:t>
            </w:r>
          </w:p>
          <w:p w14:paraId="7FBE1916" w14:textId="77777777" w:rsidR="00BD2A2E" w:rsidRPr="00360D2C" w:rsidRDefault="00BD2A2E" w:rsidP="00A63A7D">
            <w:pPr>
              <w:pStyle w:val="ListParagraph"/>
              <w:numPr>
                <w:ilvl w:val="0"/>
                <w:numId w:val="18"/>
              </w:numPr>
              <w:spacing w:line="259" w:lineRule="auto"/>
              <w:rPr>
                <w:rFonts w:asciiTheme="minorHAnsi" w:hAnsiTheme="minorHAnsi" w:cstheme="minorHAnsi"/>
                <w:lang w:val="en-US"/>
              </w:rPr>
            </w:pPr>
            <w:proofErr w:type="spellStart"/>
            <w:r w:rsidRPr="00360D2C">
              <w:rPr>
                <w:rFonts w:asciiTheme="minorHAnsi" w:hAnsiTheme="minorHAnsi" w:cstheme="minorHAnsi"/>
                <w:lang w:val="en-US"/>
              </w:rPr>
              <w:t>Strateq</w:t>
            </w:r>
            <w:proofErr w:type="spellEnd"/>
            <w:r w:rsidRPr="00360D2C">
              <w:rPr>
                <w:rFonts w:asciiTheme="minorHAnsi" w:hAnsiTheme="minorHAnsi" w:cstheme="minorHAnsi"/>
                <w:lang w:val="en-US"/>
              </w:rPr>
              <w:t xml:space="preserve"> </w:t>
            </w:r>
          </w:p>
          <w:p w14:paraId="004AEFC7" w14:textId="77777777" w:rsidR="009F7692" w:rsidRPr="00360D2C" w:rsidRDefault="00BD2A2E" w:rsidP="00A63A7D">
            <w:pPr>
              <w:pStyle w:val="ListParagraph"/>
              <w:numPr>
                <w:ilvl w:val="0"/>
                <w:numId w:val="18"/>
              </w:numPr>
              <w:spacing w:line="259" w:lineRule="auto"/>
              <w:rPr>
                <w:rFonts w:asciiTheme="minorHAnsi" w:hAnsiTheme="minorHAnsi" w:cstheme="minorHAnsi"/>
                <w:lang w:val="en-US"/>
              </w:rPr>
            </w:pPr>
            <w:r w:rsidRPr="00360D2C">
              <w:rPr>
                <w:rFonts w:asciiTheme="minorHAnsi" w:hAnsiTheme="minorHAnsi" w:cstheme="minorHAnsi"/>
                <w:lang w:val="en-US"/>
              </w:rPr>
              <w:t>VPN</w:t>
            </w:r>
          </w:p>
          <w:p w14:paraId="24C37059" w14:textId="77777777" w:rsidR="00BD2A2E" w:rsidRPr="00360D2C" w:rsidRDefault="00BD2A2E" w:rsidP="00A63A7D">
            <w:pPr>
              <w:pStyle w:val="ListParagraph"/>
              <w:numPr>
                <w:ilvl w:val="0"/>
                <w:numId w:val="18"/>
              </w:numPr>
              <w:spacing w:line="259" w:lineRule="auto"/>
              <w:rPr>
                <w:rFonts w:asciiTheme="minorHAnsi" w:hAnsiTheme="minorHAnsi" w:cstheme="minorHAnsi"/>
                <w:lang w:val="en-US"/>
              </w:rPr>
            </w:pPr>
            <w:r w:rsidRPr="00360D2C">
              <w:rPr>
                <w:rFonts w:asciiTheme="minorHAnsi" w:hAnsiTheme="minorHAnsi" w:cstheme="minorHAnsi"/>
                <w:lang w:val="en-US"/>
              </w:rPr>
              <w:t>CUN, KL</w:t>
            </w:r>
          </w:p>
          <w:p w14:paraId="17CDA1A4" w14:textId="49FB0A3F" w:rsidR="009F7692" w:rsidRPr="00360D2C" w:rsidRDefault="009F7692" w:rsidP="00A63A7D">
            <w:pPr>
              <w:pStyle w:val="ListParagraph"/>
              <w:numPr>
                <w:ilvl w:val="0"/>
                <w:numId w:val="18"/>
              </w:numPr>
              <w:spacing w:line="259" w:lineRule="auto"/>
              <w:rPr>
                <w:rFonts w:asciiTheme="minorHAnsi" w:hAnsiTheme="minorHAnsi" w:cstheme="minorHAnsi"/>
                <w:lang w:val="en-US"/>
              </w:rPr>
            </w:pPr>
            <w:r w:rsidRPr="00360D2C">
              <w:rPr>
                <w:rFonts w:asciiTheme="minorHAnsi" w:hAnsiTheme="minorHAnsi" w:cstheme="minorHAnsi"/>
                <w:lang w:val="en-US"/>
              </w:rPr>
              <w:t>Wisma BSN</w:t>
            </w:r>
          </w:p>
        </w:tc>
        <w:tc>
          <w:tcPr>
            <w:tcW w:w="3830" w:type="dxa"/>
            <w:tcBorders>
              <w:top w:val="single" w:sz="4" w:space="0" w:color="000000"/>
              <w:left w:val="single" w:sz="4" w:space="0" w:color="000000"/>
              <w:bottom w:val="single" w:sz="4" w:space="0" w:color="000000"/>
              <w:right w:val="single" w:sz="4" w:space="0" w:color="000000"/>
            </w:tcBorders>
          </w:tcPr>
          <w:p w14:paraId="1831558A" w14:textId="77777777" w:rsidR="00BD2A2E" w:rsidRPr="00360D2C" w:rsidRDefault="00BD2A2E" w:rsidP="00BD2A2E">
            <w:pPr>
              <w:spacing w:after="10" w:line="259" w:lineRule="auto"/>
              <w:ind w:left="43"/>
              <w:rPr>
                <w:rFonts w:asciiTheme="minorHAnsi" w:hAnsiTheme="minorHAnsi" w:cstheme="minorHAnsi"/>
                <w:sz w:val="22"/>
                <w:szCs w:val="22"/>
              </w:rPr>
            </w:pPr>
            <w:r w:rsidRPr="00360D2C">
              <w:rPr>
                <w:rFonts w:asciiTheme="minorHAnsi" w:hAnsiTheme="minorHAnsi" w:cstheme="minorHAnsi"/>
                <w:sz w:val="22"/>
                <w:szCs w:val="22"/>
              </w:rPr>
              <w:t xml:space="preserve">Testing venues: </w:t>
            </w:r>
          </w:p>
          <w:p w14:paraId="37AB459B" w14:textId="77777777" w:rsidR="00BD2A2E" w:rsidRPr="00360D2C" w:rsidRDefault="00BD2A2E" w:rsidP="00A63A7D">
            <w:pPr>
              <w:pStyle w:val="ListParagraph"/>
              <w:numPr>
                <w:ilvl w:val="0"/>
                <w:numId w:val="15"/>
              </w:numPr>
              <w:spacing w:line="259" w:lineRule="auto"/>
              <w:rPr>
                <w:rFonts w:asciiTheme="minorHAnsi" w:hAnsiTheme="minorHAnsi" w:cstheme="minorHAnsi"/>
                <w:lang w:val="en-US"/>
              </w:rPr>
            </w:pPr>
            <w:proofErr w:type="spellStart"/>
            <w:r w:rsidRPr="00360D2C">
              <w:rPr>
                <w:rFonts w:asciiTheme="minorHAnsi" w:hAnsiTheme="minorHAnsi" w:cstheme="minorHAnsi"/>
                <w:lang w:val="en-US"/>
              </w:rPr>
              <w:t>Strateq</w:t>
            </w:r>
            <w:proofErr w:type="spellEnd"/>
            <w:r w:rsidRPr="00360D2C">
              <w:rPr>
                <w:rFonts w:asciiTheme="minorHAnsi" w:hAnsiTheme="minorHAnsi" w:cstheme="minorHAnsi"/>
                <w:lang w:val="en-US"/>
              </w:rPr>
              <w:t xml:space="preserve"> </w:t>
            </w:r>
          </w:p>
          <w:p w14:paraId="409A272C" w14:textId="77777777" w:rsidR="00BD2A2E" w:rsidRPr="00360D2C" w:rsidRDefault="00BD2A2E" w:rsidP="00A63A7D">
            <w:pPr>
              <w:pStyle w:val="ListParagraph"/>
              <w:numPr>
                <w:ilvl w:val="0"/>
                <w:numId w:val="15"/>
              </w:numPr>
              <w:spacing w:line="259" w:lineRule="auto"/>
              <w:rPr>
                <w:rFonts w:asciiTheme="minorHAnsi" w:hAnsiTheme="minorHAnsi" w:cstheme="minorHAnsi"/>
                <w:lang w:val="en-US"/>
              </w:rPr>
            </w:pPr>
            <w:r w:rsidRPr="00360D2C">
              <w:rPr>
                <w:rFonts w:asciiTheme="minorHAnsi" w:hAnsiTheme="minorHAnsi" w:cstheme="minorHAnsi"/>
                <w:lang w:val="en-US"/>
              </w:rPr>
              <w:t>VPN</w:t>
            </w:r>
          </w:p>
          <w:p w14:paraId="74DD90FB" w14:textId="77777777" w:rsidR="00BD2A2E" w:rsidRPr="00360D2C" w:rsidRDefault="00BD2A2E" w:rsidP="00A63A7D">
            <w:pPr>
              <w:pStyle w:val="ListParagraph"/>
              <w:numPr>
                <w:ilvl w:val="0"/>
                <w:numId w:val="15"/>
              </w:numPr>
              <w:spacing w:line="259" w:lineRule="auto"/>
              <w:rPr>
                <w:rFonts w:asciiTheme="minorHAnsi" w:hAnsiTheme="minorHAnsi" w:cstheme="minorHAnsi"/>
                <w:lang w:val="en-US"/>
              </w:rPr>
            </w:pPr>
            <w:r w:rsidRPr="00360D2C">
              <w:rPr>
                <w:rFonts w:asciiTheme="minorHAnsi" w:hAnsiTheme="minorHAnsi" w:cstheme="minorHAnsi"/>
                <w:lang w:val="en-US"/>
              </w:rPr>
              <w:t>CUN, KL</w:t>
            </w:r>
          </w:p>
          <w:p w14:paraId="730FF0C1" w14:textId="77777777" w:rsidR="00BD2A2E" w:rsidRPr="00360D2C" w:rsidRDefault="00BD2A2E" w:rsidP="00A63A7D">
            <w:pPr>
              <w:pStyle w:val="ListParagraph"/>
              <w:numPr>
                <w:ilvl w:val="0"/>
                <w:numId w:val="15"/>
              </w:numPr>
              <w:spacing w:line="259" w:lineRule="auto"/>
              <w:rPr>
                <w:rFonts w:asciiTheme="minorHAnsi" w:hAnsiTheme="minorHAnsi" w:cstheme="minorHAnsi"/>
                <w:lang w:val="en-US"/>
              </w:rPr>
            </w:pPr>
            <w:r w:rsidRPr="00360D2C">
              <w:rPr>
                <w:rFonts w:asciiTheme="minorHAnsi" w:hAnsiTheme="minorHAnsi" w:cstheme="minorHAnsi"/>
                <w:lang w:val="en-US"/>
              </w:rPr>
              <w:t>Wisma BSN</w:t>
            </w:r>
          </w:p>
          <w:p w14:paraId="45941AD1" w14:textId="77777777" w:rsidR="00BD2A2E" w:rsidRPr="00360D2C" w:rsidRDefault="00BD2A2E" w:rsidP="00BD2A2E">
            <w:pPr>
              <w:rPr>
                <w:rFonts w:asciiTheme="minorHAnsi" w:hAnsiTheme="minorHAnsi" w:cstheme="minorHAnsi"/>
              </w:rPr>
            </w:pPr>
          </w:p>
          <w:p w14:paraId="5DD5A3C2" w14:textId="77777777" w:rsidR="00BD2A2E" w:rsidRPr="00360D2C" w:rsidRDefault="00BD2A2E" w:rsidP="00BD2A2E">
            <w:pPr>
              <w:rPr>
                <w:rFonts w:asciiTheme="minorHAnsi" w:hAnsiTheme="minorHAnsi" w:cstheme="minorHAnsi"/>
              </w:rPr>
            </w:pPr>
          </w:p>
          <w:p w14:paraId="67F82F87" w14:textId="77777777" w:rsidR="00BD2A2E" w:rsidRPr="00360D2C" w:rsidRDefault="00BD2A2E" w:rsidP="00BD2A2E">
            <w:pPr>
              <w:rPr>
                <w:rFonts w:asciiTheme="minorHAnsi" w:hAnsiTheme="minorHAnsi" w:cstheme="minorHAnsi"/>
              </w:rPr>
            </w:pPr>
          </w:p>
          <w:p w14:paraId="46BEDD14" w14:textId="77777777" w:rsidR="00BD2A2E" w:rsidRPr="00360D2C" w:rsidRDefault="00BD2A2E" w:rsidP="00BD2A2E">
            <w:pPr>
              <w:spacing w:line="256" w:lineRule="auto"/>
              <w:rPr>
                <w:rFonts w:asciiTheme="minorHAnsi" w:hAnsiTheme="minorHAnsi" w:cstheme="minorHAnsi"/>
                <w:sz w:val="22"/>
                <w:szCs w:val="22"/>
              </w:rPr>
            </w:pPr>
          </w:p>
        </w:tc>
        <w:tc>
          <w:tcPr>
            <w:tcW w:w="1134" w:type="dxa"/>
            <w:tcBorders>
              <w:top w:val="single" w:sz="4" w:space="0" w:color="000000"/>
              <w:left w:val="single" w:sz="4" w:space="0" w:color="000000"/>
              <w:bottom w:val="single" w:sz="4" w:space="0" w:color="000000"/>
              <w:right w:val="single" w:sz="4" w:space="0" w:color="000000"/>
            </w:tcBorders>
          </w:tcPr>
          <w:p w14:paraId="23343391" w14:textId="37443705" w:rsidR="00BD2A2E" w:rsidRPr="00360D2C" w:rsidRDefault="00BD2A2E" w:rsidP="00BD2A2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02" w:type="dxa"/>
            <w:tcBorders>
              <w:top w:val="single" w:sz="4" w:space="0" w:color="000000"/>
              <w:left w:val="single" w:sz="4" w:space="0" w:color="000000"/>
              <w:bottom w:val="single" w:sz="4" w:space="0" w:color="000000"/>
              <w:right w:val="single" w:sz="4" w:space="0" w:color="000000"/>
            </w:tcBorders>
          </w:tcPr>
          <w:p w14:paraId="24AAF959" w14:textId="77777777" w:rsidR="00BD2A2E" w:rsidRPr="00360D2C" w:rsidRDefault="00BD2A2E" w:rsidP="00BD2A2E">
            <w:pPr>
              <w:spacing w:line="259" w:lineRule="auto"/>
              <w:ind w:left="5"/>
              <w:rPr>
                <w:rFonts w:asciiTheme="minorHAnsi" w:hAnsiTheme="minorHAnsi" w:cstheme="minorHAnsi"/>
                <w:strike/>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71A95F35" w14:textId="77777777" w:rsidR="00274338" w:rsidRPr="00360D2C" w:rsidRDefault="00274338" w:rsidP="00274338">
            <w:pPr>
              <w:spacing w:line="259"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Afiq</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Aiman</w:t>
            </w:r>
            <w:proofErr w:type="spellEnd"/>
          </w:p>
          <w:p w14:paraId="09B659EF" w14:textId="77777777" w:rsidR="00274338" w:rsidRPr="00360D2C" w:rsidRDefault="00274338" w:rsidP="00274338">
            <w:pPr>
              <w:spacing w:line="259"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Yusof </w:t>
            </w:r>
          </w:p>
          <w:p w14:paraId="7E8A159B" w14:textId="77777777" w:rsidR="00BD2A2E" w:rsidRPr="00360D2C" w:rsidRDefault="00274338" w:rsidP="00274338">
            <w:pPr>
              <w:spacing w:line="259"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Hatta </w:t>
            </w:r>
            <w:r w:rsidR="00BD2A2E" w:rsidRPr="00360D2C">
              <w:rPr>
                <w:rFonts w:asciiTheme="minorHAnsi" w:hAnsiTheme="minorHAnsi" w:cstheme="minorHAnsi"/>
                <w:b/>
                <w:sz w:val="22"/>
                <w:szCs w:val="22"/>
                <w:highlight w:val="lightGray"/>
              </w:rPr>
              <w:t>(Wisma BSN)</w:t>
            </w:r>
          </w:p>
          <w:p w14:paraId="4D9D7BA3" w14:textId="25978162" w:rsidR="0058208F" w:rsidRPr="00360D2C" w:rsidRDefault="0014165F" w:rsidP="00274338">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&amp;</w:t>
            </w:r>
          </w:p>
          <w:p w14:paraId="6E160705" w14:textId="77777777" w:rsidR="0014165F" w:rsidRPr="00360D2C" w:rsidRDefault="0014165F" w:rsidP="0014165F">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Mohamad Faris </w:t>
            </w:r>
          </w:p>
          <w:p w14:paraId="09E5C0FB" w14:textId="77777777" w:rsidR="0058208F" w:rsidRPr="00360D2C" w:rsidRDefault="0014165F" w:rsidP="0014165F">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Abdul </w:t>
            </w:r>
            <w:proofErr w:type="spellStart"/>
            <w:r w:rsidRPr="00360D2C">
              <w:rPr>
                <w:rFonts w:asciiTheme="minorHAnsi" w:hAnsiTheme="minorHAnsi" w:cstheme="minorHAnsi"/>
                <w:b/>
                <w:sz w:val="22"/>
                <w:szCs w:val="22"/>
              </w:rPr>
              <w:t>Muiz</w:t>
            </w:r>
            <w:proofErr w:type="spellEnd"/>
          </w:p>
          <w:p w14:paraId="4E2CA399" w14:textId="7F326FB0" w:rsidR="0014165F" w:rsidRPr="00360D2C" w:rsidRDefault="0014165F" w:rsidP="0014165F">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sz w:val="22"/>
                <w:szCs w:val="22"/>
                <w:highlight w:val="lightGray"/>
              </w:rPr>
              <w:t>Strateq</w:t>
            </w:r>
            <w:proofErr w:type="spellEnd"/>
            <w:r w:rsidRPr="00360D2C">
              <w:rPr>
                <w:rFonts w:asciiTheme="minorHAnsi" w:hAnsiTheme="minorHAnsi" w:cstheme="minorHAnsi"/>
                <w:b/>
                <w:sz w:val="22"/>
                <w:szCs w:val="22"/>
                <w:highlight w:val="lightGray"/>
              </w:rPr>
              <w:t>)</w:t>
            </w:r>
          </w:p>
        </w:tc>
        <w:tc>
          <w:tcPr>
            <w:tcW w:w="1504" w:type="dxa"/>
            <w:tcBorders>
              <w:top w:val="single" w:sz="4" w:space="0" w:color="000000"/>
              <w:left w:val="single" w:sz="4" w:space="0" w:color="000000"/>
              <w:bottom w:val="single" w:sz="4" w:space="0" w:color="000000"/>
              <w:right w:val="single" w:sz="4" w:space="0" w:color="000000"/>
            </w:tcBorders>
          </w:tcPr>
          <w:p w14:paraId="182BBB9E" w14:textId="77777777" w:rsidR="0058208F" w:rsidRPr="00360D2C" w:rsidRDefault="0058208F" w:rsidP="0058208F">
            <w:pPr>
              <w:spacing w:line="259"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Shahrinawati</w:t>
            </w:r>
            <w:proofErr w:type="spellEnd"/>
          </w:p>
          <w:p w14:paraId="60C94FCC" w14:textId="77777777" w:rsidR="0058208F" w:rsidRPr="00360D2C" w:rsidRDefault="0058208F" w:rsidP="0058208F">
            <w:pPr>
              <w:spacing w:line="259"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Johari</w:t>
            </w:r>
          </w:p>
          <w:p w14:paraId="2607362E" w14:textId="77777777" w:rsidR="0058208F" w:rsidRPr="00360D2C" w:rsidRDefault="0058208F" w:rsidP="0058208F">
            <w:pPr>
              <w:spacing w:line="259"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Syahrir</w:t>
            </w:r>
            <w:proofErr w:type="spellEnd"/>
          </w:p>
          <w:p w14:paraId="7DB639DB" w14:textId="77777777" w:rsidR="0058208F" w:rsidRPr="00360D2C" w:rsidRDefault="0058208F" w:rsidP="0058208F">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Nazrul </w:t>
            </w:r>
            <w:proofErr w:type="spellStart"/>
            <w:r w:rsidRPr="00360D2C">
              <w:rPr>
                <w:rFonts w:asciiTheme="minorHAnsi" w:hAnsiTheme="minorHAnsi" w:cstheme="minorHAnsi"/>
                <w:b/>
                <w:sz w:val="22"/>
                <w:szCs w:val="22"/>
              </w:rPr>
              <w:t>Akram</w:t>
            </w:r>
            <w:proofErr w:type="spellEnd"/>
          </w:p>
          <w:p w14:paraId="52D67AC6" w14:textId="77777777" w:rsidR="0058208F" w:rsidRPr="00360D2C" w:rsidRDefault="0058208F" w:rsidP="0058208F">
            <w:pPr>
              <w:spacing w:line="259"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Kamizan</w:t>
            </w:r>
            <w:proofErr w:type="spellEnd"/>
          </w:p>
          <w:p w14:paraId="4C265158" w14:textId="77777777" w:rsidR="0058208F" w:rsidRPr="00360D2C" w:rsidRDefault="0058208F" w:rsidP="0058208F">
            <w:pPr>
              <w:spacing w:line="254" w:lineRule="auto"/>
              <w:ind w:left="14"/>
              <w:jc w:val="center"/>
              <w:rPr>
                <w:rFonts w:asciiTheme="minorHAnsi" w:hAnsiTheme="minorHAnsi" w:cstheme="minorHAnsi"/>
                <w:b/>
                <w:sz w:val="22"/>
                <w:szCs w:val="22"/>
              </w:rPr>
            </w:pPr>
            <w:r w:rsidRPr="00360D2C">
              <w:rPr>
                <w:rFonts w:asciiTheme="minorHAnsi" w:hAnsiTheme="minorHAnsi" w:cstheme="minorHAnsi"/>
                <w:b/>
                <w:sz w:val="22"/>
                <w:szCs w:val="22"/>
                <w:highlight w:val="lightGray"/>
              </w:rPr>
              <w:t>(Wisma BSN)</w:t>
            </w:r>
          </w:p>
          <w:p w14:paraId="555523CD" w14:textId="404B616C" w:rsidR="0014165F" w:rsidRPr="00360D2C" w:rsidRDefault="0014165F" w:rsidP="0058208F">
            <w:pPr>
              <w:spacing w:line="254" w:lineRule="auto"/>
              <w:ind w:left="14"/>
              <w:jc w:val="center"/>
              <w:rPr>
                <w:rFonts w:asciiTheme="minorHAnsi" w:hAnsiTheme="minorHAnsi" w:cstheme="minorHAnsi"/>
                <w:b/>
                <w:sz w:val="22"/>
                <w:szCs w:val="22"/>
              </w:rPr>
            </w:pPr>
            <w:r w:rsidRPr="00360D2C">
              <w:rPr>
                <w:rFonts w:asciiTheme="minorHAnsi" w:hAnsiTheme="minorHAnsi" w:cstheme="minorHAnsi"/>
                <w:b/>
                <w:sz w:val="22"/>
                <w:szCs w:val="22"/>
              </w:rPr>
              <w:t>&amp;</w:t>
            </w:r>
          </w:p>
          <w:p w14:paraId="4F0667D7" w14:textId="77777777" w:rsidR="0014165F" w:rsidRPr="00360D2C" w:rsidRDefault="0014165F" w:rsidP="0014165F">
            <w:pPr>
              <w:spacing w:line="254" w:lineRule="auto"/>
              <w:ind w:left="14"/>
              <w:jc w:val="center"/>
              <w:rPr>
                <w:rFonts w:asciiTheme="minorHAnsi" w:hAnsiTheme="minorHAnsi" w:cstheme="minorHAnsi"/>
                <w:b/>
                <w:sz w:val="22"/>
                <w:szCs w:val="22"/>
              </w:rPr>
            </w:pPr>
            <w:r w:rsidRPr="00360D2C">
              <w:rPr>
                <w:rFonts w:asciiTheme="minorHAnsi" w:hAnsiTheme="minorHAnsi" w:cstheme="minorHAnsi"/>
                <w:b/>
                <w:sz w:val="22"/>
                <w:szCs w:val="22"/>
              </w:rPr>
              <w:t xml:space="preserve">Mohamad Faris </w:t>
            </w:r>
          </w:p>
          <w:p w14:paraId="3CCA56CA" w14:textId="77777777" w:rsidR="0014165F" w:rsidRPr="00360D2C" w:rsidRDefault="0014165F" w:rsidP="0014165F">
            <w:pPr>
              <w:spacing w:line="254" w:lineRule="auto"/>
              <w:ind w:left="14"/>
              <w:jc w:val="center"/>
              <w:rPr>
                <w:rFonts w:asciiTheme="minorHAnsi" w:hAnsiTheme="minorHAnsi" w:cstheme="minorHAnsi"/>
                <w:b/>
                <w:sz w:val="22"/>
                <w:szCs w:val="22"/>
              </w:rPr>
            </w:pPr>
            <w:r w:rsidRPr="00360D2C">
              <w:rPr>
                <w:rFonts w:asciiTheme="minorHAnsi" w:hAnsiTheme="minorHAnsi" w:cstheme="minorHAnsi"/>
                <w:b/>
                <w:sz w:val="22"/>
                <w:szCs w:val="22"/>
              </w:rPr>
              <w:t xml:space="preserve">Abdul </w:t>
            </w:r>
            <w:proofErr w:type="spellStart"/>
            <w:r w:rsidRPr="00360D2C">
              <w:rPr>
                <w:rFonts w:asciiTheme="minorHAnsi" w:hAnsiTheme="minorHAnsi" w:cstheme="minorHAnsi"/>
                <w:b/>
                <w:sz w:val="22"/>
                <w:szCs w:val="22"/>
              </w:rPr>
              <w:t>Muiz</w:t>
            </w:r>
            <w:proofErr w:type="spellEnd"/>
          </w:p>
          <w:p w14:paraId="218CFD60" w14:textId="6061DE3C" w:rsidR="0014165F" w:rsidRPr="00360D2C" w:rsidRDefault="0014165F" w:rsidP="0014165F">
            <w:pPr>
              <w:spacing w:line="254" w:lineRule="auto"/>
              <w:ind w:left="14"/>
              <w:jc w:val="center"/>
              <w:rPr>
                <w:rFonts w:asciiTheme="minorHAnsi" w:hAnsiTheme="minorHAnsi" w:cstheme="minorHAnsi"/>
                <w:b/>
                <w:sz w:val="22"/>
                <w:szCs w:val="22"/>
              </w:rPr>
            </w:pP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sz w:val="22"/>
                <w:szCs w:val="22"/>
                <w:highlight w:val="lightGray"/>
              </w:rPr>
              <w:t>Strateq</w:t>
            </w:r>
            <w:proofErr w:type="spellEnd"/>
            <w:r w:rsidRPr="00360D2C">
              <w:rPr>
                <w:rFonts w:asciiTheme="minorHAnsi" w:hAnsiTheme="minorHAnsi" w:cstheme="minorHAnsi"/>
                <w:b/>
                <w:sz w:val="22"/>
                <w:szCs w:val="22"/>
                <w:highlight w:val="lightGray"/>
              </w:rPr>
              <w:t>)</w:t>
            </w:r>
          </w:p>
        </w:tc>
        <w:tc>
          <w:tcPr>
            <w:tcW w:w="987" w:type="dxa"/>
            <w:tcBorders>
              <w:top w:val="single" w:sz="4" w:space="0" w:color="000000"/>
              <w:left w:val="single" w:sz="4" w:space="0" w:color="000000"/>
              <w:bottom w:val="single" w:sz="4" w:space="0" w:color="000000"/>
              <w:right w:val="single" w:sz="4" w:space="0" w:color="000000"/>
            </w:tcBorders>
          </w:tcPr>
          <w:p w14:paraId="38E108B8" w14:textId="164E8DE5" w:rsidR="00BD2A2E" w:rsidRPr="00360D2C" w:rsidRDefault="00BD2A2E" w:rsidP="00BD2A2E">
            <w:pPr>
              <w:spacing w:after="155" w:line="259" w:lineRule="auto"/>
              <w:ind w:left="106"/>
              <w:rPr>
                <w:rFonts w:asciiTheme="minorHAnsi" w:hAnsiTheme="minorHAnsi" w:cstheme="minorHAnsi"/>
                <w:sz w:val="22"/>
                <w:szCs w:val="22"/>
              </w:rPr>
            </w:pPr>
            <w:r w:rsidRPr="00360D2C">
              <w:rPr>
                <w:rFonts w:asciiTheme="minorHAnsi" w:hAnsiTheme="minorHAnsi" w:cstheme="minorHAnsi"/>
                <w:sz w:val="22"/>
                <w:szCs w:val="22"/>
              </w:rPr>
              <w:t>20:00</w:t>
            </w:r>
            <w:r w:rsidRPr="00360D2C">
              <w:rPr>
                <w:rFonts w:asciiTheme="minorHAnsi" w:hAnsiTheme="minorHAnsi" w:cstheme="minorHAnsi"/>
                <w:sz w:val="22"/>
                <w:szCs w:val="22"/>
              </w:rPr>
              <w:br/>
            </w:r>
            <w:r w:rsidR="00EC13EA" w:rsidRPr="00360D2C">
              <w:rPr>
                <w:rFonts w:asciiTheme="minorHAnsi" w:hAnsiTheme="minorHAnsi" w:cstheme="minorHAnsi"/>
                <w:sz w:val="22"/>
                <w:szCs w:val="22"/>
              </w:rPr>
              <w:t>16</w:t>
            </w:r>
            <w:r w:rsidRPr="00360D2C">
              <w:rPr>
                <w:rFonts w:asciiTheme="minorHAnsi" w:hAnsiTheme="minorHAnsi" w:cstheme="minorHAnsi"/>
                <w:sz w:val="22"/>
                <w:szCs w:val="22"/>
              </w:rPr>
              <w:t>/06</w:t>
            </w:r>
          </w:p>
        </w:tc>
        <w:tc>
          <w:tcPr>
            <w:tcW w:w="900" w:type="dxa"/>
            <w:tcBorders>
              <w:top w:val="single" w:sz="4" w:space="0" w:color="000000"/>
              <w:left w:val="single" w:sz="4" w:space="0" w:color="000000"/>
              <w:bottom w:val="single" w:sz="4" w:space="0" w:color="000000"/>
              <w:right w:val="single" w:sz="4" w:space="0" w:color="000000"/>
            </w:tcBorders>
          </w:tcPr>
          <w:p w14:paraId="04D738EC" w14:textId="6F80EDC5" w:rsidR="00BD2A2E" w:rsidRPr="00360D2C" w:rsidRDefault="00BD2A2E" w:rsidP="00BD2A2E">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0</w:t>
            </w:r>
            <w:r w:rsidR="00301285" w:rsidRPr="00360D2C">
              <w:rPr>
                <w:rFonts w:asciiTheme="minorHAnsi" w:hAnsiTheme="minorHAnsi" w:cstheme="minorHAnsi"/>
                <w:sz w:val="22"/>
                <w:szCs w:val="22"/>
              </w:rPr>
              <w:t>9</w:t>
            </w:r>
            <w:r w:rsidRPr="00360D2C">
              <w:rPr>
                <w:rFonts w:asciiTheme="minorHAnsi" w:hAnsiTheme="minorHAnsi" w:cstheme="minorHAnsi"/>
                <w:sz w:val="22"/>
                <w:szCs w:val="22"/>
              </w:rPr>
              <w:t>:</w:t>
            </w:r>
            <w:r w:rsidR="00301285" w:rsidRPr="00360D2C">
              <w:rPr>
                <w:rFonts w:asciiTheme="minorHAnsi" w:hAnsiTheme="minorHAnsi" w:cstheme="minorHAnsi"/>
                <w:sz w:val="22"/>
                <w:szCs w:val="22"/>
              </w:rPr>
              <w:t>00</w:t>
            </w:r>
          </w:p>
          <w:p w14:paraId="2C184134" w14:textId="41BC3A95" w:rsidR="00BD2A2E" w:rsidRPr="00360D2C" w:rsidRDefault="00EC13EA" w:rsidP="00BD2A2E">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1</w:t>
            </w:r>
            <w:r w:rsidR="00301285" w:rsidRPr="00360D2C">
              <w:rPr>
                <w:rFonts w:asciiTheme="minorHAnsi" w:hAnsiTheme="minorHAnsi" w:cstheme="minorHAnsi"/>
                <w:sz w:val="22"/>
                <w:szCs w:val="22"/>
              </w:rPr>
              <w:t>7</w:t>
            </w:r>
            <w:r w:rsidR="00BD2A2E" w:rsidRPr="00360D2C">
              <w:rPr>
                <w:rFonts w:asciiTheme="minorHAnsi" w:hAnsiTheme="minorHAnsi" w:cstheme="minorHAnsi"/>
                <w:sz w:val="22"/>
                <w:szCs w:val="22"/>
              </w:rPr>
              <w:t xml:space="preserve">/06 </w:t>
            </w:r>
          </w:p>
        </w:tc>
        <w:tc>
          <w:tcPr>
            <w:tcW w:w="1107" w:type="dxa"/>
            <w:tcBorders>
              <w:top w:val="single" w:sz="4" w:space="0" w:color="000000"/>
              <w:left w:val="single" w:sz="4" w:space="0" w:color="000000"/>
              <w:bottom w:val="single" w:sz="4" w:space="0" w:color="000000"/>
              <w:right w:val="single" w:sz="4" w:space="0" w:color="000000"/>
            </w:tcBorders>
          </w:tcPr>
          <w:p w14:paraId="398A30DF" w14:textId="77777777" w:rsidR="00BD2A2E" w:rsidRPr="00360D2C" w:rsidRDefault="00BD2A2E" w:rsidP="00BD2A2E">
            <w:pPr>
              <w:spacing w:line="259" w:lineRule="auto"/>
              <w:rPr>
                <w:rFonts w:asciiTheme="minorHAnsi" w:hAnsiTheme="minorHAnsi" w:cstheme="minorHAnsi"/>
                <w:sz w:val="22"/>
                <w:szCs w:val="22"/>
              </w:rPr>
            </w:pPr>
          </w:p>
        </w:tc>
      </w:tr>
    </w:tbl>
    <w:p w14:paraId="03E883EB" w14:textId="0BC21EE1" w:rsidR="0057764D" w:rsidRPr="00360D2C" w:rsidRDefault="0057764D">
      <w:pPr>
        <w:rPr>
          <w:rFonts w:asciiTheme="minorHAnsi" w:hAnsiTheme="minorHAnsi" w:cstheme="minorHAnsi"/>
        </w:rPr>
      </w:pPr>
    </w:p>
    <w:p w14:paraId="1ADA7199" w14:textId="77777777" w:rsidR="00190498" w:rsidRPr="00360D2C" w:rsidRDefault="00190498">
      <w:pPr>
        <w:spacing w:after="160" w:line="259" w:lineRule="auto"/>
        <w:rPr>
          <w:rFonts w:asciiTheme="minorHAnsi" w:hAnsiTheme="minorHAnsi" w:cstheme="minorHAnsi"/>
          <w:b/>
          <w:bCs/>
          <w:highlight w:val="green"/>
        </w:rPr>
      </w:pPr>
      <w:r w:rsidRPr="00360D2C">
        <w:rPr>
          <w:rFonts w:asciiTheme="minorHAnsi" w:hAnsiTheme="minorHAnsi" w:cstheme="minorHAnsi"/>
          <w:highlight w:val="green"/>
        </w:rPr>
        <w:br w:type="page"/>
      </w:r>
    </w:p>
    <w:p w14:paraId="7C858F8C" w14:textId="678FE98A" w:rsidR="001D455D" w:rsidRPr="00360D2C" w:rsidRDefault="001D455D" w:rsidP="00054713">
      <w:pPr>
        <w:pStyle w:val="Heading3"/>
      </w:pPr>
      <w:bookmarkStart w:id="11" w:name="_Toc106208386"/>
      <w:r w:rsidRPr="00360D2C">
        <w:lastRenderedPageBreak/>
        <w:t>Backup &amp; Batch Job Processing (18:00 – 00:00)</w:t>
      </w:r>
      <w:bookmarkEnd w:id="11"/>
    </w:p>
    <w:p w14:paraId="2AE0E7EB" w14:textId="77777777" w:rsidR="001D455D" w:rsidRPr="00360D2C" w:rsidRDefault="001D455D" w:rsidP="001D455D">
      <w:pPr>
        <w:rPr>
          <w:rFonts w:asciiTheme="minorHAnsi" w:hAnsiTheme="minorHAnsi" w:cstheme="minorHAnsi"/>
        </w:rPr>
      </w:pPr>
    </w:p>
    <w:tbl>
      <w:tblPr>
        <w:tblStyle w:val="TableGrid0"/>
        <w:tblW w:w="14694" w:type="dxa"/>
        <w:tblInd w:w="-899" w:type="dxa"/>
        <w:tblCellMar>
          <w:top w:w="7" w:type="dxa"/>
          <w:left w:w="106" w:type="dxa"/>
          <w:right w:w="54" w:type="dxa"/>
        </w:tblCellMar>
        <w:tblLook w:val="04A0" w:firstRow="1" w:lastRow="0" w:firstColumn="1" w:lastColumn="0" w:noHBand="0" w:noVBand="1"/>
      </w:tblPr>
      <w:tblGrid>
        <w:gridCol w:w="602"/>
        <w:gridCol w:w="2007"/>
        <w:gridCol w:w="3327"/>
        <w:gridCol w:w="1129"/>
        <w:gridCol w:w="1400"/>
        <w:gridCol w:w="1591"/>
        <w:gridCol w:w="1468"/>
        <w:gridCol w:w="815"/>
        <w:gridCol w:w="918"/>
        <w:gridCol w:w="1437"/>
      </w:tblGrid>
      <w:tr w:rsidR="00EA44F0" w:rsidRPr="00360D2C" w14:paraId="242238A8" w14:textId="77777777" w:rsidTr="00927221">
        <w:trPr>
          <w:tblHeader/>
        </w:trPr>
        <w:tc>
          <w:tcPr>
            <w:tcW w:w="60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12DF82B" w14:textId="77777777" w:rsidR="001D455D" w:rsidRPr="00360D2C" w:rsidRDefault="001D455D"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04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B963C46" w14:textId="77777777" w:rsidR="001D455D" w:rsidRPr="00360D2C" w:rsidRDefault="001D455D"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3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D931B2D" w14:textId="77777777" w:rsidR="001D455D" w:rsidRPr="00360D2C" w:rsidRDefault="001D455D"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3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866DB4" w14:textId="77777777" w:rsidR="001D455D" w:rsidRPr="00360D2C" w:rsidRDefault="001D455D"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42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32B82DB" w14:textId="77777777" w:rsidR="001D455D" w:rsidRPr="00360D2C" w:rsidRDefault="001D455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46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EA012D" w14:textId="0595B818" w:rsidR="001D455D" w:rsidRPr="00360D2C" w:rsidRDefault="001D455D" w:rsidP="00FF5FA0">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46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F3C0DFD" w14:textId="186ABA0C" w:rsidR="001D455D" w:rsidRPr="00360D2C" w:rsidRDefault="001D455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43" w:type="dxa"/>
            <w:gridSpan w:val="2"/>
            <w:tcBorders>
              <w:top w:val="single" w:sz="4" w:space="0" w:color="000000"/>
              <w:left w:val="single" w:sz="4" w:space="0" w:color="000000"/>
              <w:bottom w:val="single" w:sz="4" w:space="0" w:color="000000"/>
              <w:right w:val="single" w:sz="4" w:space="0" w:color="000000"/>
            </w:tcBorders>
            <w:shd w:val="clear" w:color="auto" w:fill="CCFFFF"/>
          </w:tcPr>
          <w:p w14:paraId="1DF1794E" w14:textId="77777777" w:rsidR="001D455D" w:rsidRPr="00360D2C" w:rsidRDefault="001D455D"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3C7695F" w14:textId="77777777" w:rsidR="001D455D" w:rsidRPr="00360D2C" w:rsidRDefault="001D455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19748FA2" w14:textId="77777777" w:rsidTr="00927221">
        <w:trPr>
          <w:tblHeader/>
        </w:trPr>
        <w:tc>
          <w:tcPr>
            <w:tcW w:w="0" w:type="auto"/>
            <w:vMerge/>
            <w:tcBorders>
              <w:top w:val="nil"/>
              <w:left w:val="single" w:sz="4" w:space="0" w:color="000000"/>
              <w:bottom w:val="single" w:sz="4" w:space="0" w:color="000000"/>
              <w:right w:val="single" w:sz="4" w:space="0" w:color="000000"/>
            </w:tcBorders>
          </w:tcPr>
          <w:p w14:paraId="4FE44206" w14:textId="77777777" w:rsidR="001D455D" w:rsidRPr="00360D2C" w:rsidRDefault="001D455D" w:rsidP="001616A7">
            <w:pPr>
              <w:spacing w:after="160" w:line="259" w:lineRule="auto"/>
              <w:rPr>
                <w:rFonts w:asciiTheme="minorHAnsi" w:hAnsiTheme="minorHAnsi" w:cstheme="minorHAnsi"/>
                <w:sz w:val="22"/>
                <w:szCs w:val="22"/>
              </w:rPr>
            </w:pPr>
          </w:p>
        </w:tc>
        <w:tc>
          <w:tcPr>
            <w:tcW w:w="2041" w:type="dxa"/>
            <w:vMerge/>
            <w:tcBorders>
              <w:top w:val="nil"/>
              <w:left w:val="single" w:sz="4" w:space="0" w:color="000000"/>
              <w:bottom w:val="single" w:sz="4" w:space="0" w:color="000000"/>
              <w:right w:val="single" w:sz="4" w:space="0" w:color="000000"/>
            </w:tcBorders>
          </w:tcPr>
          <w:p w14:paraId="02C5B47A" w14:textId="77777777" w:rsidR="001D455D" w:rsidRPr="00360D2C" w:rsidRDefault="001D455D" w:rsidP="001616A7">
            <w:pPr>
              <w:spacing w:after="160" w:line="259" w:lineRule="auto"/>
              <w:rPr>
                <w:rFonts w:asciiTheme="minorHAnsi" w:hAnsiTheme="minorHAnsi" w:cstheme="minorHAnsi"/>
                <w:sz w:val="22"/>
                <w:szCs w:val="22"/>
              </w:rPr>
            </w:pPr>
          </w:p>
        </w:tc>
        <w:tc>
          <w:tcPr>
            <w:tcW w:w="3365" w:type="dxa"/>
            <w:vMerge/>
            <w:tcBorders>
              <w:top w:val="nil"/>
              <w:left w:val="single" w:sz="4" w:space="0" w:color="000000"/>
              <w:bottom w:val="single" w:sz="4" w:space="0" w:color="000000"/>
              <w:right w:val="single" w:sz="4" w:space="0" w:color="000000"/>
            </w:tcBorders>
          </w:tcPr>
          <w:p w14:paraId="75A96D0E" w14:textId="77777777" w:rsidR="001D455D" w:rsidRPr="00360D2C" w:rsidRDefault="001D455D"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FC9AFE4" w14:textId="77777777" w:rsidR="001D455D" w:rsidRPr="00360D2C" w:rsidRDefault="001D455D"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76DADB1" w14:textId="77777777" w:rsidR="001D455D" w:rsidRPr="00360D2C" w:rsidRDefault="001D455D" w:rsidP="001616A7">
            <w:pPr>
              <w:spacing w:after="160" w:line="259" w:lineRule="auto"/>
              <w:rPr>
                <w:rFonts w:asciiTheme="minorHAnsi" w:hAnsiTheme="minorHAnsi" w:cstheme="minorHAnsi"/>
                <w:sz w:val="22"/>
                <w:szCs w:val="22"/>
              </w:rPr>
            </w:pPr>
          </w:p>
        </w:tc>
        <w:tc>
          <w:tcPr>
            <w:tcW w:w="1468" w:type="dxa"/>
            <w:vMerge/>
            <w:tcBorders>
              <w:top w:val="nil"/>
              <w:left w:val="single" w:sz="4" w:space="0" w:color="000000"/>
              <w:bottom w:val="single" w:sz="4" w:space="0" w:color="000000"/>
              <w:right w:val="single" w:sz="4" w:space="0" w:color="000000"/>
            </w:tcBorders>
          </w:tcPr>
          <w:p w14:paraId="45AD66D9" w14:textId="77777777" w:rsidR="001D455D" w:rsidRPr="00360D2C" w:rsidRDefault="001D455D" w:rsidP="001616A7">
            <w:pPr>
              <w:spacing w:after="160" w:line="259" w:lineRule="auto"/>
              <w:rPr>
                <w:rFonts w:asciiTheme="minorHAnsi" w:hAnsiTheme="minorHAnsi" w:cstheme="minorHAnsi"/>
                <w:sz w:val="22"/>
                <w:szCs w:val="22"/>
              </w:rPr>
            </w:pPr>
          </w:p>
        </w:tc>
        <w:tc>
          <w:tcPr>
            <w:tcW w:w="1468" w:type="dxa"/>
            <w:vMerge/>
            <w:tcBorders>
              <w:top w:val="nil"/>
              <w:left w:val="single" w:sz="4" w:space="0" w:color="000000"/>
              <w:bottom w:val="single" w:sz="4" w:space="0" w:color="000000"/>
              <w:right w:val="single" w:sz="4" w:space="0" w:color="000000"/>
            </w:tcBorders>
          </w:tcPr>
          <w:p w14:paraId="284F5CF0" w14:textId="77777777" w:rsidR="001D455D" w:rsidRPr="00360D2C" w:rsidRDefault="001D455D" w:rsidP="001616A7">
            <w:pPr>
              <w:spacing w:after="160" w:line="259" w:lineRule="auto"/>
              <w:rPr>
                <w:rFonts w:asciiTheme="minorHAnsi" w:hAnsiTheme="minorHAnsi" w:cstheme="minorHAnsi"/>
                <w:sz w:val="22"/>
                <w:szCs w:val="22"/>
              </w:rPr>
            </w:pPr>
          </w:p>
        </w:tc>
        <w:tc>
          <w:tcPr>
            <w:tcW w:w="818" w:type="dxa"/>
            <w:tcBorders>
              <w:top w:val="single" w:sz="4" w:space="0" w:color="000000"/>
              <w:left w:val="single" w:sz="4" w:space="0" w:color="000000"/>
              <w:bottom w:val="single" w:sz="4" w:space="0" w:color="000000"/>
              <w:right w:val="single" w:sz="4" w:space="0" w:color="000000"/>
            </w:tcBorders>
            <w:shd w:val="clear" w:color="auto" w:fill="CCFFFF"/>
          </w:tcPr>
          <w:p w14:paraId="07AD2F52" w14:textId="77777777" w:rsidR="001D455D" w:rsidRPr="00360D2C" w:rsidRDefault="001D455D"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25" w:type="dxa"/>
            <w:tcBorders>
              <w:top w:val="single" w:sz="4" w:space="0" w:color="000000"/>
              <w:left w:val="single" w:sz="4" w:space="0" w:color="000000"/>
              <w:bottom w:val="single" w:sz="4" w:space="0" w:color="000000"/>
              <w:right w:val="single" w:sz="4" w:space="0" w:color="000000"/>
            </w:tcBorders>
            <w:shd w:val="clear" w:color="auto" w:fill="CCFFFF"/>
          </w:tcPr>
          <w:p w14:paraId="19FCFEE2" w14:textId="77777777" w:rsidR="001D455D" w:rsidRPr="00360D2C" w:rsidRDefault="001D455D"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19CAF062" w14:textId="77777777" w:rsidR="001D455D" w:rsidRPr="00360D2C" w:rsidRDefault="001D455D" w:rsidP="001616A7">
            <w:pPr>
              <w:spacing w:after="160" w:line="259" w:lineRule="auto"/>
              <w:rPr>
                <w:rFonts w:asciiTheme="minorHAnsi" w:hAnsiTheme="minorHAnsi" w:cstheme="minorHAnsi"/>
                <w:sz w:val="22"/>
                <w:szCs w:val="22"/>
              </w:rPr>
            </w:pPr>
          </w:p>
        </w:tc>
      </w:tr>
      <w:tr w:rsidR="00D543C3" w:rsidRPr="00360D2C" w14:paraId="5F318B18" w14:textId="77777777" w:rsidTr="00927221">
        <w:tc>
          <w:tcPr>
            <w:tcW w:w="607" w:type="dxa"/>
            <w:tcBorders>
              <w:top w:val="single" w:sz="4" w:space="0" w:color="000000"/>
              <w:left w:val="single" w:sz="4" w:space="0" w:color="000000"/>
              <w:bottom w:val="single" w:sz="4" w:space="0" w:color="auto"/>
              <w:right w:val="single" w:sz="4" w:space="0" w:color="000000"/>
            </w:tcBorders>
          </w:tcPr>
          <w:p w14:paraId="27B6FDE3" w14:textId="777FFA06" w:rsidR="00D543C3" w:rsidRPr="00360D2C" w:rsidRDefault="00D543C3" w:rsidP="00D543C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4.1</w:t>
            </w:r>
          </w:p>
        </w:tc>
        <w:tc>
          <w:tcPr>
            <w:tcW w:w="2041" w:type="dxa"/>
            <w:tcBorders>
              <w:top w:val="single" w:sz="4" w:space="0" w:color="000000"/>
              <w:left w:val="single" w:sz="4" w:space="0" w:color="000000"/>
              <w:bottom w:val="single" w:sz="4" w:space="0" w:color="auto"/>
              <w:right w:val="single" w:sz="4" w:space="0" w:color="000000"/>
            </w:tcBorders>
          </w:tcPr>
          <w:p w14:paraId="3236C49C" w14:textId="77777777" w:rsidR="00D543C3" w:rsidRPr="00360D2C" w:rsidRDefault="00D543C3" w:rsidP="00D543C3">
            <w:pPr>
              <w:rPr>
                <w:rFonts w:asciiTheme="minorHAnsi" w:hAnsiTheme="minorHAnsi" w:cstheme="minorHAnsi"/>
                <w:b/>
                <w:bCs/>
                <w:i/>
                <w:iCs/>
                <w:sz w:val="22"/>
                <w:szCs w:val="22"/>
              </w:rPr>
            </w:pPr>
            <w:r w:rsidRPr="00360D2C">
              <w:rPr>
                <w:rFonts w:asciiTheme="minorHAnsi" w:hAnsiTheme="minorHAnsi" w:cstheme="minorHAnsi"/>
                <w:bCs/>
                <w:color w:val="000000"/>
                <w:sz w:val="22"/>
                <w:szCs w:val="22"/>
              </w:rPr>
              <w:t xml:space="preserve">Start Juris Backup (earlier) at Production system, </w:t>
            </w:r>
            <w:proofErr w:type="spellStart"/>
            <w:r w:rsidRPr="00360D2C">
              <w:rPr>
                <w:rFonts w:asciiTheme="minorHAnsi" w:hAnsiTheme="minorHAnsi" w:cstheme="minorHAnsi"/>
                <w:bCs/>
                <w:color w:val="000000"/>
                <w:sz w:val="22"/>
                <w:szCs w:val="22"/>
              </w:rPr>
              <w:t>Bangi</w:t>
            </w:r>
            <w:proofErr w:type="spellEnd"/>
          </w:p>
        </w:tc>
        <w:tc>
          <w:tcPr>
            <w:tcW w:w="3365" w:type="dxa"/>
            <w:tcBorders>
              <w:top w:val="single" w:sz="4" w:space="0" w:color="000000"/>
              <w:left w:val="single" w:sz="4" w:space="0" w:color="000000"/>
              <w:bottom w:val="single" w:sz="4" w:space="0" w:color="auto"/>
              <w:right w:val="single" w:sz="4" w:space="0" w:color="000000"/>
            </w:tcBorders>
          </w:tcPr>
          <w:p w14:paraId="7A2151A9" w14:textId="77777777" w:rsidR="00D543C3" w:rsidRPr="00360D2C" w:rsidRDefault="00D543C3" w:rsidP="00D543C3">
            <w:pPr>
              <w:pStyle w:val="BKIListAlpha"/>
              <w:numPr>
                <w:ilvl w:val="0"/>
                <w:numId w:val="0"/>
              </w:numPr>
              <w:rPr>
                <w:rFonts w:asciiTheme="minorHAnsi" w:hAnsiTheme="minorHAnsi" w:cstheme="minorHAnsi"/>
                <w:lang w:val="sv-SE"/>
              </w:rPr>
            </w:pPr>
            <w:r w:rsidRPr="00360D2C">
              <w:rPr>
                <w:rFonts w:asciiTheme="minorHAnsi" w:hAnsiTheme="minorHAnsi" w:cstheme="minorHAnsi"/>
                <w:bCs/>
                <w:lang w:val="sv-SE"/>
              </w:rPr>
              <w:t>Run Juris backup at 6:00pm</w:t>
            </w:r>
          </w:p>
        </w:tc>
        <w:tc>
          <w:tcPr>
            <w:tcW w:w="1131" w:type="dxa"/>
            <w:tcBorders>
              <w:top w:val="single" w:sz="4" w:space="0" w:color="000000"/>
              <w:left w:val="single" w:sz="4" w:space="0" w:color="000000"/>
              <w:bottom w:val="single" w:sz="4" w:space="0" w:color="auto"/>
              <w:right w:val="single" w:sz="4" w:space="0" w:color="000000"/>
            </w:tcBorders>
          </w:tcPr>
          <w:p w14:paraId="6B46BB0D" w14:textId="77777777" w:rsidR="00D543C3" w:rsidRPr="00360D2C" w:rsidRDefault="00D543C3" w:rsidP="00D543C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23" w:type="dxa"/>
            <w:tcBorders>
              <w:top w:val="single" w:sz="4" w:space="0" w:color="000000"/>
              <w:left w:val="single" w:sz="4" w:space="0" w:color="000000"/>
              <w:bottom w:val="single" w:sz="4" w:space="0" w:color="auto"/>
              <w:right w:val="single" w:sz="4" w:space="0" w:color="000000"/>
            </w:tcBorders>
          </w:tcPr>
          <w:p w14:paraId="1382C8E7" w14:textId="687A4F28" w:rsidR="00D543C3" w:rsidRPr="00360D2C" w:rsidRDefault="00D543C3" w:rsidP="00D543C3">
            <w:pPr>
              <w:spacing w:line="259" w:lineRule="auto"/>
              <w:ind w:left="5"/>
              <w:rPr>
                <w:rFonts w:asciiTheme="minorHAnsi" w:hAnsiTheme="minorHAnsi" w:cstheme="minorHAnsi"/>
                <w:strike/>
                <w:sz w:val="22"/>
                <w:szCs w:val="22"/>
              </w:rPr>
            </w:pPr>
          </w:p>
        </w:tc>
        <w:tc>
          <w:tcPr>
            <w:tcW w:w="1468" w:type="dxa"/>
            <w:tcBorders>
              <w:top w:val="single" w:sz="4" w:space="0" w:color="000000"/>
              <w:left w:val="single" w:sz="4" w:space="0" w:color="000000"/>
              <w:bottom w:val="single" w:sz="4" w:space="0" w:color="auto"/>
              <w:right w:val="single" w:sz="4" w:space="0" w:color="000000"/>
            </w:tcBorders>
            <w:vAlign w:val="center"/>
          </w:tcPr>
          <w:p w14:paraId="52062DB0" w14:textId="77777777" w:rsidR="00D543C3" w:rsidRPr="00360D2C" w:rsidRDefault="00D543C3" w:rsidP="00D543C3">
            <w:pPr>
              <w:spacing w:line="256" w:lineRule="auto"/>
              <w:ind w:right="5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Syaiful</w:t>
            </w:r>
            <w:proofErr w:type="spellEnd"/>
            <w:r w:rsidRPr="00360D2C">
              <w:rPr>
                <w:rFonts w:asciiTheme="minorHAnsi" w:hAnsiTheme="minorHAnsi" w:cstheme="minorHAnsi"/>
                <w:b/>
                <w:sz w:val="22"/>
                <w:szCs w:val="22"/>
              </w:rPr>
              <w:t xml:space="preserve"> Nizam </w:t>
            </w:r>
            <w:proofErr w:type="spellStart"/>
            <w:r w:rsidRPr="00360D2C">
              <w:rPr>
                <w:rFonts w:asciiTheme="minorHAnsi" w:hAnsiTheme="minorHAnsi" w:cstheme="minorHAnsi"/>
                <w:b/>
                <w:sz w:val="22"/>
                <w:szCs w:val="22"/>
              </w:rPr>
              <w:t>Anuar</w:t>
            </w:r>
            <w:proofErr w:type="spellEnd"/>
          </w:p>
          <w:p w14:paraId="52138A02" w14:textId="77777777" w:rsidR="00D543C3" w:rsidRPr="00360D2C" w:rsidRDefault="00D543C3" w:rsidP="00D543C3">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2A25D18" w14:textId="77777777" w:rsidR="00D543C3" w:rsidRPr="00360D2C" w:rsidRDefault="00D543C3" w:rsidP="00D543C3">
            <w:pPr>
              <w:spacing w:line="256" w:lineRule="auto"/>
              <w:ind w:right="10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9DA50EA" w14:textId="77777777" w:rsidR="00D543C3" w:rsidRPr="00360D2C" w:rsidRDefault="00D543C3" w:rsidP="00D543C3">
            <w:pPr>
              <w:spacing w:line="256" w:lineRule="auto"/>
              <w:ind w:right="10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75EE9C4" w14:textId="0EB40928" w:rsidR="00D543C3" w:rsidRPr="00360D2C" w:rsidRDefault="00D543C3" w:rsidP="00D543C3">
            <w:pPr>
              <w:spacing w:line="256" w:lineRule="auto"/>
              <w:ind w:right="56"/>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00847C6F">
              <w:rPr>
                <w:rFonts w:asciiTheme="minorHAnsi" w:hAnsiTheme="minorHAnsi" w:cstheme="minorHAnsi"/>
                <w:b/>
                <w:bCs/>
                <w:i/>
                <w:iCs/>
                <w:sz w:val="22"/>
                <w:szCs w:val="22"/>
                <w:highlight w:val="lightGray"/>
              </w:rPr>
              <w:t>Bangi</w:t>
            </w:r>
            <w:proofErr w:type="spellEnd"/>
            <w:r w:rsidRPr="00360D2C">
              <w:rPr>
                <w:rFonts w:asciiTheme="minorHAnsi" w:hAnsiTheme="minorHAnsi" w:cstheme="minorHAnsi"/>
                <w:b/>
                <w:bCs/>
                <w:i/>
                <w:iCs/>
                <w:sz w:val="22"/>
                <w:szCs w:val="22"/>
                <w:highlight w:val="lightGray"/>
              </w:rPr>
              <w:t>)</w:t>
            </w:r>
          </w:p>
          <w:p w14:paraId="5AA5F773" w14:textId="4D690C35" w:rsidR="00D543C3" w:rsidRPr="00360D2C" w:rsidRDefault="00D543C3" w:rsidP="00D543C3">
            <w:pPr>
              <w:spacing w:line="259" w:lineRule="auto"/>
              <w:jc w:val="center"/>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auto"/>
              <w:right w:val="single" w:sz="4" w:space="0" w:color="000000"/>
            </w:tcBorders>
            <w:vAlign w:val="center"/>
          </w:tcPr>
          <w:p w14:paraId="5F3AC5FD" w14:textId="77777777" w:rsidR="00D543C3" w:rsidRPr="00360D2C" w:rsidRDefault="00D543C3" w:rsidP="00D543C3">
            <w:pPr>
              <w:spacing w:line="256" w:lineRule="auto"/>
              <w:ind w:right="42"/>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Tukiran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Takim</w:t>
            </w:r>
            <w:proofErr w:type="spellEnd"/>
          </w:p>
          <w:p w14:paraId="6CCA672E" w14:textId="77777777" w:rsidR="00D543C3" w:rsidRPr="00360D2C" w:rsidRDefault="00D543C3" w:rsidP="00D543C3">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2BE53B9C" w14:textId="77777777" w:rsidR="00D543C3" w:rsidRPr="00360D2C" w:rsidRDefault="00D543C3" w:rsidP="00D543C3">
            <w:pPr>
              <w:spacing w:line="256" w:lineRule="auto"/>
              <w:ind w:right="9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42C98BB" w14:textId="77777777" w:rsidR="00D543C3" w:rsidRPr="00360D2C" w:rsidRDefault="00D543C3" w:rsidP="00D543C3">
            <w:pPr>
              <w:spacing w:line="256" w:lineRule="auto"/>
              <w:ind w:right="9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9B09627" w14:textId="3E99AB49" w:rsidR="00D543C3" w:rsidRPr="00360D2C" w:rsidRDefault="00D543C3" w:rsidP="00D543C3">
            <w:pPr>
              <w:spacing w:line="259" w:lineRule="auto"/>
              <w:ind w:left="3"/>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b/>
                <w:sz w:val="22"/>
                <w:szCs w:val="22"/>
              </w:rPr>
              <w:t xml:space="preserve"> </w:t>
            </w:r>
            <w:r w:rsidRPr="00360D2C">
              <w:rPr>
                <w:rFonts w:asciiTheme="minorHAnsi" w:hAnsiTheme="minorHAnsi" w:cstheme="minorHAnsi"/>
                <w:b/>
                <w:sz w:val="22"/>
                <w:szCs w:val="22"/>
              </w:rPr>
              <w:br/>
            </w:r>
            <w:r w:rsidRPr="00DE7546">
              <w:rPr>
                <w:rFonts w:asciiTheme="minorHAnsi" w:hAnsiTheme="minorHAnsi" w:cstheme="minorHAnsi"/>
                <w:b/>
                <w:bCs/>
                <w:sz w:val="22"/>
                <w:szCs w:val="22"/>
                <w:highlight w:val="lightGray"/>
              </w:rPr>
              <w:t>(</w:t>
            </w:r>
            <w:proofErr w:type="spellStart"/>
            <w:r w:rsidR="00847C6F" w:rsidRPr="00DE7546">
              <w:rPr>
                <w:rFonts w:asciiTheme="minorHAnsi" w:hAnsiTheme="minorHAnsi" w:cstheme="minorHAnsi"/>
                <w:b/>
                <w:bCs/>
                <w:sz w:val="22"/>
                <w:szCs w:val="22"/>
                <w:highlight w:val="lightGray"/>
              </w:rPr>
              <w:t>Bangi</w:t>
            </w:r>
            <w:proofErr w:type="spellEnd"/>
            <w:r w:rsidRPr="00DE7546">
              <w:rPr>
                <w:rFonts w:asciiTheme="minorHAnsi" w:hAnsiTheme="minorHAnsi" w:cstheme="minorHAnsi"/>
                <w:b/>
                <w:bCs/>
                <w:i/>
                <w:iCs/>
                <w:sz w:val="22"/>
                <w:szCs w:val="22"/>
                <w:highlight w:val="lightGray"/>
              </w:rPr>
              <w:t>)</w:t>
            </w:r>
          </w:p>
        </w:tc>
        <w:tc>
          <w:tcPr>
            <w:tcW w:w="818" w:type="dxa"/>
            <w:tcBorders>
              <w:top w:val="single" w:sz="4" w:space="0" w:color="000000"/>
              <w:left w:val="single" w:sz="4" w:space="0" w:color="000000"/>
              <w:bottom w:val="single" w:sz="4" w:space="0" w:color="auto"/>
              <w:right w:val="single" w:sz="4" w:space="0" w:color="000000"/>
            </w:tcBorders>
          </w:tcPr>
          <w:p w14:paraId="267D1F00" w14:textId="1FBC8F7E" w:rsidR="00D543C3" w:rsidRPr="00360D2C" w:rsidRDefault="00D543C3" w:rsidP="00D543C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1</w:t>
            </w:r>
            <w:r w:rsidR="008533EF" w:rsidRPr="00360D2C">
              <w:rPr>
                <w:rFonts w:asciiTheme="minorHAnsi" w:hAnsiTheme="minorHAnsi" w:cstheme="minorHAnsi"/>
                <w:sz w:val="22"/>
                <w:szCs w:val="22"/>
              </w:rPr>
              <w:t>8</w:t>
            </w:r>
            <w:r w:rsidRPr="00360D2C">
              <w:rPr>
                <w:rFonts w:asciiTheme="minorHAnsi" w:hAnsiTheme="minorHAnsi" w:cstheme="minorHAnsi"/>
                <w:sz w:val="22"/>
                <w:szCs w:val="22"/>
              </w:rPr>
              <w:t>:00</w:t>
            </w:r>
          </w:p>
        </w:tc>
        <w:tc>
          <w:tcPr>
            <w:tcW w:w="925" w:type="dxa"/>
            <w:tcBorders>
              <w:top w:val="single" w:sz="4" w:space="0" w:color="000000"/>
              <w:left w:val="single" w:sz="4" w:space="0" w:color="000000"/>
              <w:bottom w:val="single" w:sz="4" w:space="0" w:color="auto"/>
              <w:right w:val="single" w:sz="4" w:space="0" w:color="000000"/>
            </w:tcBorders>
          </w:tcPr>
          <w:p w14:paraId="291B0BC2" w14:textId="3ECB014E" w:rsidR="00D543C3" w:rsidRPr="00360D2C" w:rsidRDefault="00D543C3" w:rsidP="00D543C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20:00</w:t>
            </w:r>
          </w:p>
        </w:tc>
        <w:tc>
          <w:tcPr>
            <w:tcW w:w="1448" w:type="dxa"/>
            <w:tcBorders>
              <w:top w:val="single" w:sz="4" w:space="0" w:color="000000"/>
              <w:left w:val="single" w:sz="4" w:space="0" w:color="000000"/>
              <w:bottom w:val="single" w:sz="4" w:space="0" w:color="auto"/>
              <w:right w:val="single" w:sz="4" w:space="0" w:color="000000"/>
            </w:tcBorders>
          </w:tcPr>
          <w:p w14:paraId="0D9ED344" w14:textId="77777777" w:rsidR="00D543C3" w:rsidRPr="00360D2C" w:rsidRDefault="00D543C3" w:rsidP="00D543C3">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NEXT Step# </w:t>
            </w:r>
          </w:p>
          <w:p w14:paraId="211B9D9D" w14:textId="0800F3DD" w:rsidR="00D543C3" w:rsidRPr="00360D2C" w:rsidRDefault="00D543C3" w:rsidP="00D543C3">
            <w:pPr>
              <w:spacing w:line="259" w:lineRule="auto"/>
              <w:rPr>
                <w:rFonts w:asciiTheme="minorHAnsi" w:hAnsiTheme="minorHAnsi" w:cstheme="minorHAnsi"/>
                <w:sz w:val="22"/>
                <w:szCs w:val="22"/>
              </w:rPr>
            </w:pPr>
            <w:r w:rsidRPr="00360D2C">
              <w:rPr>
                <w:rFonts w:asciiTheme="minorHAnsi" w:hAnsiTheme="minorHAnsi" w:cstheme="minorHAnsi"/>
                <w:sz w:val="22"/>
                <w:szCs w:val="22"/>
              </w:rPr>
              <w:t>13.6</w:t>
            </w:r>
          </w:p>
          <w:p w14:paraId="3B7A5592" w14:textId="77777777" w:rsidR="00D543C3" w:rsidRPr="00360D2C" w:rsidRDefault="00D543C3" w:rsidP="00D543C3">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Down Juris)</w:t>
            </w:r>
          </w:p>
        </w:tc>
      </w:tr>
      <w:tr w:rsidR="001D455D" w:rsidRPr="00360D2C" w14:paraId="1F23CB73" w14:textId="77777777" w:rsidTr="00927221">
        <w:trPr>
          <w:trHeight w:val="2772"/>
        </w:trPr>
        <w:tc>
          <w:tcPr>
            <w:tcW w:w="607" w:type="dxa"/>
            <w:tcBorders>
              <w:top w:val="single" w:sz="4" w:space="0" w:color="000000"/>
              <w:left w:val="single" w:sz="4" w:space="0" w:color="000000"/>
              <w:bottom w:val="single" w:sz="4" w:space="0" w:color="000000"/>
              <w:right w:val="single" w:sz="4" w:space="0" w:color="000000"/>
            </w:tcBorders>
          </w:tcPr>
          <w:p w14:paraId="204030A1" w14:textId="44263BC2" w:rsidR="001D455D" w:rsidRPr="00360D2C" w:rsidRDefault="00AC3F72" w:rsidP="001616A7">
            <w:pPr>
              <w:spacing w:line="259" w:lineRule="auto"/>
              <w:ind w:left="1"/>
              <w:rPr>
                <w:rFonts w:asciiTheme="minorHAnsi" w:hAnsiTheme="minorHAnsi" w:cstheme="minorHAnsi"/>
                <w:color w:val="000000"/>
                <w:sz w:val="22"/>
                <w:szCs w:val="20"/>
                <w:highlight w:val="yellow"/>
              </w:rPr>
            </w:pPr>
            <w:r w:rsidRPr="00360D2C">
              <w:rPr>
                <w:rFonts w:asciiTheme="minorHAnsi" w:hAnsiTheme="minorHAnsi" w:cstheme="minorHAnsi"/>
                <w:color w:val="000000"/>
                <w:sz w:val="22"/>
                <w:szCs w:val="20"/>
              </w:rPr>
              <w:t>4</w:t>
            </w:r>
            <w:r w:rsidR="001D455D" w:rsidRPr="00360D2C">
              <w:rPr>
                <w:rFonts w:asciiTheme="minorHAnsi" w:hAnsiTheme="minorHAnsi" w:cstheme="minorHAnsi"/>
                <w:color w:val="000000"/>
                <w:sz w:val="22"/>
                <w:szCs w:val="20"/>
              </w:rPr>
              <w:t>.</w:t>
            </w:r>
            <w:r w:rsidR="00C2779C" w:rsidRPr="00360D2C">
              <w:rPr>
                <w:rFonts w:asciiTheme="minorHAnsi" w:hAnsiTheme="minorHAnsi" w:cstheme="minorHAnsi"/>
                <w:color w:val="000000"/>
                <w:sz w:val="22"/>
                <w:szCs w:val="20"/>
              </w:rPr>
              <w:t>2</w:t>
            </w:r>
          </w:p>
        </w:tc>
        <w:tc>
          <w:tcPr>
            <w:tcW w:w="2041" w:type="dxa"/>
            <w:tcBorders>
              <w:top w:val="single" w:sz="4" w:space="0" w:color="000000"/>
              <w:left w:val="single" w:sz="4" w:space="0" w:color="000000"/>
              <w:bottom w:val="single" w:sz="4" w:space="0" w:color="000000"/>
              <w:right w:val="single" w:sz="4" w:space="0" w:color="000000"/>
            </w:tcBorders>
          </w:tcPr>
          <w:p w14:paraId="10C54DD5" w14:textId="77777777" w:rsidR="001D455D" w:rsidRPr="00360D2C" w:rsidRDefault="001D455D" w:rsidP="001616A7">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Mandatory batch runs at Production system, </w:t>
            </w:r>
            <w:proofErr w:type="spellStart"/>
            <w:r w:rsidRPr="00360D2C">
              <w:rPr>
                <w:rFonts w:asciiTheme="minorHAnsi" w:hAnsiTheme="minorHAnsi" w:cstheme="minorHAnsi"/>
                <w:bCs/>
                <w:color w:val="000000"/>
                <w:sz w:val="22"/>
                <w:szCs w:val="22"/>
              </w:rPr>
              <w:t>Bangi</w:t>
            </w:r>
            <w:proofErr w:type="spellEnd"/>
            <w:r w:rsidRPr="00360D2C">
              <w:rPr>
                <w:rFonts w:asciiTheme="minorHAnsi" w:hAnsiTheme="minorHAnsi" w:cstheme="minorHAnsi"/>
                <w:bCs/>
                <w:color w:val="000000"/>
                <w:sz w:val="22"/>
                <w:szCs w:val="22"/>
              </w:rPr>
              <w:t>.</w:t>
            </w:r>
          </w:p>
          <w:p w14:paraId="59964742" w14:textId="187995B0" w:rsidR="00D55648" w:rsidRPr="00196182" w:rsidRDefault="009F4E57" w:rsidP="001616A7">
            <w:pPr>
              <w:rPr>
                <w:rFonts w:asciiTheme="minorHAnsi" w:hAnsiTheme="minorHAnsi" w:cstheme="minorHAnsi"/>
                <w:bCs/>
                <w:sz w:val="22"/>
                <w:szCs w:val="20"/>
              </w:rPr>
            </w:pPr>
            <w:r w:rsidRPr="00360D2C">
              <w:rPr>
                <w:rFonts w:asciiTheme="minorHAnsi" w:hAnsiTheme="minorHAnsi" w:cstheme="minorHAnsi"/>
                <w:bCs/>
                <w:sz w:val="22"/>
                <w:szCs w:val="20"/>
              </w:rPr>
              <w:t>(</w:t>
            </w:r>
            <w:proofErr w:type="spellStart"/>
            <w:r w:rsidRPr="00360D2C">
              <w:rPr>
                <w:rFonts w:asciiTheme="minorHAnsi" w:hAnsiTheme="minorHAnsi" w:cstheme="minorHAnsi"/>
                <w:bCs/>
                <w:sz w:val="22"/>
                <w:szCs w:val="20"/>
              </w:rPr>
              <w:t>Asccend</w:t>
            </w:r>
            <w:proofErr w:type="spellEnd"/>
            <w:r w:rsidRPr="00360D2C">
              <w:rPr>
                <w:rFonts w:asciiTheme="minorHAnsi" w:hAnsiTheme="minorHAnsi" w:cstheme="minorHAnsi"/>
                <w:bCs/>
                <w:sz w:val="22"/>
                <w:szCs w:val="20"/>
              </w:rPr>
              <w:t>)</w:t>
            </w:r>
          </w:p>
        </w:tc>
        <w:tc>
          <w:tcPr>
            <w:tcW w:w="3365" w:type="dxa"/>
            <w:tcBorders>
              <w:top w:val="single" w:sz="4" w:space="0" w:color="000000"/>
              <w:left w:val="single" w:sz="4" w:space="0" w:color="000000"/>
              <w:bottom w:val="single" w:sz="4" w:space="0" w:color="000000"/>
              <w:right w:val="single" w:sz="4" w:space="0" w:color="000000"/>
            </w:tcBorders>
          </w:tcPr>
          <w:p w14:paraId="7538A6B6" w14:textId="77777777" w:rsidR="001D455D" w:rsidRPr="00360D2C" w:rsidRDefault="001D455D" w:rsidP="00C00093">
            <w:pPr>
              <w:rPr>
                <w:rFonts w:asciiTheme="minorHAnsi" w:hAnsiTheme="minorHAnsi" w:cstheme="minorHAnsi"/>
                <w:sz w:val="20"/>
                <w:szCs w:val="20"/>
              </w:rPr>
            </w:pPr>
            <w:proofErr w:type="spellStart"/>
            <w:r w:rsidRPr="00360D2C">
              <w:rPr>
                <w:rFonts w:asciiTheme="minorHAnsi" w:eastAsia="Calibri" w:hAnsiTheme="minorHAnsi" w:cstheme="minorHAnsi"/>
                <w:color w:val="000000"/>
                <w:sz w:val="22"/>
                <w:szCs w:val="22"/>
              </w:rPr>
              <w:t>Asccend</w:t>
            </w:r>
            <w:proofErr w:type="spellEnd"/>
            <w:r w:rsidRPr="00360D2C">
              <w:rPr>
                <w:rFonts w:asciiTheme="minorHAnsi" w:eastAsia="Calibri" w:hAnsiTheme="minorHAnsi" w:cstheme="minorHAnsi"/>
                <w:color w:val="000000"/>
                <w:sz w:val="22"/>
                <w:szCs w:val="22"/>
              </w:rPr>
              <w:t xml:space="preserve"> batch job Part 1</w:t>
            </w:r>
          </w:p>
        </w:tc>
        <w:tc>
          <w:tcPr>
            <w:tcW w:w="1131" w:type="dxa"/>
            <w:tcBorders>
              <w:top w:val="single" w:sz="4" w:space="0" w:color="000000"/>
              <w:left w:val="single" w:sz="4" w:space="0" w:color="000000"/>
              <w:bottom w:val="single" w:sz="4" w:space="0" w:color="000000"/>
              <w:right w:val="single" w:sz="4" w:space="0" w:color="000000"/>
            </w:tcBorders>
          </w:tcPr>
          <w:p w14:paraId="19607800" w14:textId="022719E3" w:rsidR="001D455D" w:rsidRPr="00360D2C" w:rsidRDefault="00963077" w:rsidP="001616A7">
            <w:pPr>
              <w:spacing w:line="259" w:lineRule="auto"/>
              <w:ind w:left="10"/>
              <w:rPr>
                <w:rFonts w:asciiTheme="minorHAnsi" w:hAnsiTheme="minorHAnsi" w:cstheme="minorHAnsi"/>
                <w:sz w:val="22"/>
                <w:szCs w:val="20"/>
                <w:highlight w:val="yellow"/>
              </w:rPr>
            </w:pPr>
            <w:r w:rsidRPr="00360D2C">
              <w:rPr>
                <w:rFonts w:asciiTheme="minorHAnsi" w:hAnsiTheme="minorHAnsi" w:cstheme="minorHAnsi"/>
                <w:sz w:val="22"/>
                <w:szCs w:val="20"/>
              </w:rPr>
              <w:t>Successful</w:t>
            </w:r>
          </w:p>
        </w:tc>
        <w:tc>
          <w:tcPr>
            <w:tcW w:w="1423" w:type="dxa"/>
            <w:tcBorders>
              <w:top w:val="single" w:sz="4" w:space="0" w:color="000000"/>
              <w:left w:val="single" w:sz="4" w:space="0" w:color="000000"/>
              <w:bottom w:val="single" w:sz="4" w:space="0" w:color="000000"/>
              <w:right w:val="single" w:sz="4" w:space="0" w:color="000000"/>
            </w:tcBorders>
          </w:tcPr>
          <w:p w14:paraId="24E8506C" w14:textId="77777777" w:rsidR="001D455D" w:rsidRPr="00360D2C" w:rsidRDefault="001D455D" w:rsidP="001616A7">
            <w:pPr>
              <w:spacing w:line="259" w:lineRule="auto"/>
              <w:ind w:left="5"/>
              <w:rPr>
                <w:rFonts w:asciiTheme="minorHAnsi" w:hAnsiTheme="minorHAnsi" w:cstheme="minorHAnsi"/>
                <w:sz w:val="22"/>
                <w:szCs w:val="20"/>
                <w:highlight w:val="yellow"/>
              </w:rPr>
            </w:pPr>
          </w:p>
        </w:tc>
        <w:tc>
          <w:tcPr>
            <w:tcW w:w="1468" w:type="dxa"/>
            <w:tcBorders>
              <w:top w:val="single" w:sz="4" w:space="0" w:color="000000"/>
              <w:left w:val="single" w:sz="4" w:space="0" w:color="000000"/>
              <w:bottom w:val="single" w:sz="4" w:space="0" w:color="000000"/>
              <w:right w:val="single" w:sz="4" w:space="0" w:color="000000"/>
            </w:tcBorders>
            <w:vAlign w:val="center"/>
          </w:tcPr>
          <w:p w14:paraId="4C27FA83" w14:textId="144D913B" w:rsidR="00FF5FA0" w:rsidRPr="00360D2C" w:rsidRDefault="00FF5FA0" w:rsidP="00FF5FA0">
            <w:pPr>
              <w:spacing w:line="256" w:lineRule="auto"/>
              <w:ind w:right="66"/>
              <w:jc w:val="center"/>
              <w:rPr>
                <w:rFonts w:asciiTheme="minorHAnsi" w:hAnsiTheme="minorHAnsi" w:cstheme="minorHAnsi"/>
                <w:b/>
                <w:sz w:val="22"/>
                <w:szCs w:val="22"/>
              </w:rPr>
            </w:pPr>
          </w:p>
          <w:p w14:paraId="34C248A2" w14:textId="7EC945C4" w:rsidR="00FF5FA0" w:rsidRPr="00360D2C" w:rsidRDefault="00FF5FA0" w:rsidP="00FF5FA0">
            <w:pPr>
              <w:spacing w:line="256" w:lineRule="auto"/>
              <w:ind w:right="66"/>
              <w:jc w:val="center"/>
              <w:rPr>
                <w:rFonts w:asciiTheme="minorHAnsi" w:hAnsiTheme="minorHAnsi" w:cstheme="minorHAnsi"/>
                <w:sz w:val="22"/>
                <w:szCs w:val="22"/>
              </w:rPr>
            </w:pPr>
            <w:r w:rsidRPr="00360D2C">
              <w:rPr>
                <w:rFonts w:asciiTheme="minorHAnsi" w:hAnsiTheme="minorHAnsi" w:cstheme="minorHAnsi"/>
                <w:b/>
                <w:sz w:val="22"/>
                <w:szCs w:val="22"/>
              </w:rPr>
              <w:t xml:space="preserve">Nor </w:t>
            </w:r>
            <w:proofErr w:type="spellStart"/>
            <w:r w:rsidRPr="00360D2C">
              <w:rPr>
                <w:rFonts w:asciiTheme="minorHAnsi" w:hAnsiTheme="minorHAnsi" w:cstheme="minorHAnsi"/>
                <w:b/>
                <w:sz w:val="22"/>
                <w:szCs w:val="22"/>
              </w:rPr>
              <w:t>Zaiasron</w:t>
            </w:r>
            <w:proofErr w:type="spellEnd"/>
            <w:r w:rsidRPr="00360D2C">
              <w:rPr>
                <w:rFonts w:asciiTheme="minorHAnsi" w:hAnsiTheme="minorHAnsi" w:cstheme="minorHAnsi"/>
                <w:b/>
                <w:sz w:val="22"/>
                <w:szCs w:val="22"/>
              </w:rPr>
              <w:t xml:space="preserve"> Yahaya</w:t>
            </w:r>
          </w:p>
          <w:p w14:paraId="1C694EEA" w14:textId="0A867F65" w:rsidR="00FF5FA0" w:rsidRPr="00360D2C" w:rsidRDefault="00FF5FA0" w:rsidP="00FF5FA0">
            <w:pPr>
              <w:spacing w:line="256"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F05153E" w14:textId="64D1FDA9" w:rsidR="00FF5FA0" w:rsidRPr="00360D2C" w:rsidRDefault="00FF5FA0" w:rsidP="00FF5FA0">
            <w:pPr>
              <w:spacing w:line="256" w:lineRule="auto"/>
              <w:ind w:right="109"/>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10CA1C5" w14:textId="66FD3088" w:rsidR="00FF5FA0" w:rsidRPr="00360D2C" w:rsidRDefault="00FF5FA0" w:rsidP="00FF5FA0">
            <w:pPr>
              <w:spacing w:line="256" w:lineRule="auto"/>
              <w:ind w:right="111"/>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CA6EFE2" w14:textId="77777777" w:rsidR="00FF5FA0" w:rsidRPr="00360D2C" w:rsidRDefault="00FF5FA0" w:rsidP="00FF5FA0">
            <w:pPr>
              <w:spacing w:line="256" w:lineRule="auto"/>
              <w:ind w:right="111"/>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p w14:paraId="7F621074" w14:textId="1A3BC014" w:rsidR="003D0F88" w:rsidRPr="00360D2C" w:rsidRDefault="003D0F88" w:rsidP="00FF5FA0">
            <w:pPr>
              <w:jc w:val="center"/>
              <w:rPr>
                <w:rFonts w:asciiTheme="minorHAnsi" w:hAnsiTheme="minorHAnsi" w:cstheme="minorHAnsi"/>
                <w:sz w:val="22"/>
                <w:szCs w:val="20"/>
                <w:highlight w:val="yellow"/>
              </w:rPr>
            </w:pPr>
          </w:p>
        </w:tc>
        <w:tc>
          <w:tcPr>
            <w:tcW w:w="1468" w:type="dxa"/>
            <w:tcBorders>
              <w:top w:val="single" w:sz="4" w:space="0" w:color="000000"/>
              <w:left w:val="single" w:sz="4" w:space="0" w:color="000000"/>
              <w:bottom w:val="single" w:sz="4" w:space="0" w:color="000000"/>
              <w:right w:val="single" w:sz="4" w:space="0" w:color="000000"/>
            </w:tcBorders>
            <w:vAlign w:val="center"/>
          </w:tcPr>
          <w:p w14:paraId="0A183B8D" w14:textId="01447D9C" w:rsidR="00FF5FA0" w:rsidRPr="00360D2C" w:rsidRDefault="00FF5FA0" w:rsidP="00FF5FA0">
            <w:pPr>
              <w:spacing w:line="256" w:lineRule="auto"/>
              <w:ind w:right="51"/>
              <w:jc w:val="center"/>
              <w:rPr>
                <w:rFonts w:asciiTheme="minorHAnsi" w:hAnsiTheme="minorHAnsi" w:cstheme="minorHAnsi"/>
                <w:b/>
                <w:sz w:val="22"/>
                <w:szCs w:val="22"/>
              </w:rPr>
            </w:pPr>
          </w:p>
          <w:p w14:paraId="5EB1450C" w14:textId="3B9381F2" w:rsidR="00FF5FA0" w:rsidRPr="00360D2C" w:rsidRDefault="00FF5FA0" w:rsidP="00FF5FA0">
            <w:pPr>
              <w:spacing w:line="256" w:lineRule="auto"/>
              <w:ind w:right="51"/>
              <w:jc w:val="center"/>
              <w:rPr>
                <w:rFonts w:asciiTheme="minorHAnsi" w:hAnsiTheme="minorHAnsi" w:cstheme="minorHAnsi"/>
                <w:sz w:val="22"/>
                <w:szCs w:val="22"/>
              </w:rPr>
            </w:pPr>
            <w:r w:rsidRPr="00360D2C">
              <w:rPr>
                <w:rFonts w:asciiTheme="minorHAnsi" w:hAnsiTheme="minorHAnsi" w:cstheme="minorHAnsi"/>
                <w:b/>
                <w:sz w:val="22"/>
                <w:szCs w:val="22"/>
              </w:rPr>
              <w:t>Ahmad</w:t>
            </w:r>
          </w:p>
          <w:p w14:paraId="51B2B95F" w14:textId="24ECE434" w:rsidR="00FF5FA0" w:rsidRPr="00360D2C" w:rsidRDefault="00FF5FA0" w:rsidP="00FF5FA0">
            <w:pPr>
              <w:spacing w:line="256" w:lineRule="auto"/>
              <w:ind w:right="10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Shahruddin</w:t>
            </w:r>
            <w:proofErr w:type="spellEnd"/>
          </w:p>
          <w:p w14:paraId="507E4D73" w14:textId="2EFB622D" w:rsidR="00FF5FA0" w:rsidRPr="00360D2C" w:rsidRDefault="00FF5FA0" w:rsidP="00FF5FA0">
            <w:pPr>
              <w:spacing w:line="256" w:lineRule="auto"/>
              <w:ind w:right="10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Baharom</w:t>
            </w:r>
            <w:proofErr w:type="spellEnd"/>
          </w:p>
          <w:p w14:paraId="186E09C0" w14:textId="7CF23687" w:rsidR="00FF5FA0" w:rsidRPr="00360D2C" w:rsidRDefault="00FF5FA0" w:rsidP="00FF5FA0">
            <w:pPr>
              <w:spacing w:line="256"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078BD7A" w14:textId="7322E59B" w:rsidR="00FF5FA0" w:rsidRPr="00360D2C" w:rsidRDefault="00FF5FA0" w:rsidP="00FF5FA0">
            <w:pPr>
              <w:spacing w:line="256" w:lineRule="auto"/>
              <w:ind w:right="104"/>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309CA09" w14:textId="1CCF6239" w:rsidR="00FF5FA0" w:rsidRPr="00360D2C" w:rsidRDefault="00FF5FA0" w:rsidP="00FF5FA0">
            <w:pPr>
              <w:spacing w:line="256" w:lineRule="auto"/>
              <w:ind w:right="106"/>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701E2E72" w14:textId="3A440BA3" w:rsidR="003D0F88" w:rsidRPr="00360D2C" w:rsidRDefault="00FF5FA0" w:rsidP="00FF5FA0">
            <w:pPr>
              <w:jc w:val="center"/>
              <w:rPr>
                <w:rFonts w:asciiTheme="minorHAnsi" w:hAnsiTheme="minorHAnsi" w:cstheme="minorHAnsi"/>
                <w:sz w:val="22"/>
                <w:szCs w:val="20"/>
                <w:highlight w:val="yellow"/>
              </w:rPr>
            </w:pPr>
            <w:r w:rsidRPr="00360D2C">
              <w:rPr>
                <w:rFonts w:asciiTheme="minorHAnsi" w:hAnsiTheme="minorHAnsi" w:cstheme="minorHAnsi"/>
                <w:sz w:val="22"/>
                <w:szCs w:val="22"/>
              </w:rPr>
              <w:t xml:space="preserve">Division </w:t>
            </w:r>
            <w:r w:rsidRPr="00360D2C">
              <w:rPr>
                <w:rFonts w:asciiTheme="minorHAnsi" w:hAnsiTheme="minorHAnsi" w:cstheme="minorHAnsi"/>
                <w:b/>
                <w:sz w:val="22"/>
                <w:szCs w:val="22"/>
              </w:rPr>
              <w:t xml:space="preserve"> </w:t>
            </w:r>
            <w:r w:rsidRPr="00360D2C">
              <w:rPr>
                <w:rFonts w:asciiTheme="minorHAnsi" w:hAnsiTheme="minorHAnsi" w:cstheme="minorHAnsi"/>
                <w:b/>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818" w:type="dxa"/>
            <w:tcBorders>
              <w:top w:val="single" w:sz="4" w:space="0" w:color="000000"/>
              <w:left w:val="single" w:sz="4" w:space="0" w:color="000000"/>
              <w:bottom w:val="single" w:sz="4" w:space="0" w:color="000000"/>
              <w:right w:val="single" w:sz="4" w:space="0" w:color="000000"/>
            </w:tcBorders>
          </w:tcPr>
          <w:p w14:paraId="50E8B271" w14:textId="07213B39" w:rsidR="001D455D" w:rsidRPr="00196182" w:rsidRDefault="00B33A6E" w:rsidP="00C4180D">
            <w:pPr>
              <w:spacing w:after="160" w:line="259" w:lineRule="auto"/>
              <w:jc w:val="center"/>
              <w:rPr>
                <w:rFonts w:asciiTheme="minorHAnsi" w:hAnsiTheme="minorHAnsi" w:cstheme="minorHAnsi"/>
                <w:sz w:val="22"/>
                <w:szCs w:val="20"/>
              </w:rPr>
            </w:pPr>
            <w:r w:rsidRPr="00196182">
              <w:rPr>
                <w:rFonts w:asciiTheme="minorHAnsi" w:hAnsiTheme="minorHAnsi" w:cstheme="minorHAnsi"/>
                <w:sz w:val="22"/>
                <w:szCs w:val="20"/>
              </w:rPr>
              <w:t>2</w:t>
            </w:r>
            <w:r w:rsidR="00255973" w:rsidRPr="00196182">
              <w:rPr>
                <w:rFonts w:asciiTheme="minorHAnsi" w:hAnsiTheme="minorHAnsi" w:cstheme="minorHAnsi"/>
                <w:sz w:val="22"/>
                <w:szCs w:val="20"/>
              </w:rPr>
              <w:t>2</w:t>
            </w:r>
            <w:r w:rsidR="0021541A" w:rsidRPr="00196182">
              <w:rPr>
                <w:rFonts w:asciiTheme="minorHAnsi" w:hAnsiTheme="minorHAnsi" w:cstheme="minorHAnsi"/>
                <w:sz w:val="22"/>
                <w:szCs w:val="20"/>
              </w:rPr>
              <w:t>:</w:t>
            </w:r>
            <w:r w:rsidR="00196182" w:rsidRPr="00196182">
              <w:rPr>
                <w:rFonts w:asciiTheme="minorHAnsi" w:hAnsiTheme="minorHAnsi" w:cstheme="minorHAnsi"/>
                <w:sz w:val="22"/>
                <w:szCs w:val="20"/>
              </w:rPr>
              <w:t>15</w:t>
            </w:r>
          </w:p>
        </w:tc>
        <w:tc>
          <w:tcPr>
            <w:tcW w:w="925" w:type="dxa"/>
            <w:tcBorders>
              <w:top w:val="single" w:sz="4" w:space="0" w:color="000000"/>
              <w:left w:val="single" w:sz="4" w:space="0" w:color="000000"/>
              <w:bottom w:val="single" w:sz="4" w:space="0" w:color="000000"/>
              <w:right w:val="single" w:sz="4" w:space="0" w:color="000000"/>
            </w:tcBorders>
          </w:tcPr>
          <w:p w14:paraId="0A12699A" w14:textId="2AF4D4A6" w:rsidR="001D455D" w:rsidRPr="00196182" w:rsidRDefault="00F068B8" w:rsidP="001616A7">
            <w:pPr>
              <w:spacing w:after="160" w:line="259" w:lineRule="auto"/>
              <w:jc w:val="center"/>
              <w:rPr>
                <w:rFonts w:asciiTheme="minorHAnsi" w:hAnsiTheme="minorHAnsi" w:cstheme="minorHAnsi"/>
                <w:sz w:val="22"/>
                <w:szCs w:val="20"/>
              </w:rPr>
            </w:pPr>
            <w:r w:rsidRPr="00196182">
              <w:rPr>
                <w:rFonts w:asciiTheme="minorHAnsi" w:hAnsiTheme="minorHAnsi" w:cstheme="minorHAnsi"/>
                <w:sz w:val="22"/>
                <w:szCs w:val="20"/>
              </w:rPr>
              <w:t>00:00</w:t>
            </w:r>
          </w:p>
        </w:tc>
        <w:tc>
          <w:tcPr>
            <w:tcW w:w="1448" w:type="dxa"/>
            <w:tcBorders>
              <w:top w:val="single" w:sz="4" w:space="0" w:color="000000"/>
              <w:left w:val="single" w:sz="4" w:space="0" w:color="000000"/>
              <w:bottom w:val="single" w:sz="4" w:space="0" w:color="000000"/>
              <w:right w:val="single" w:sz="4" w:space="0" w:color="000000"/>
            </w:tcBorders>
          </w:tcPr>
          <w:p w14:paraId="7F69F688" w14:textId="77777777" w:rsidR="001D455D" w:rsidRPr="00360D2C" w:rsidRDefault="001D455D" w:rsidP="001616A7">
            <w:pPr>
              <w:spacing w:line="259" w:lineRule="auto"/>
              <w:rPr>
                <w:rFonts w:asciiTheme="minorHAnsi" w:hAnsiTheme="minorHAnsi" w:cstheme="minorHAnsi"/>
                <w:sz w:val="22"/>
                <w:szCs w:val="20"/>
              </w:rPr>
            </w:pP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Mandatory Batch to be run at DR</w:t>
            </w:r>
          </w:p>
        </w:tc>
      </w:tr>
      <w:tr w:rsidR="001D455D" w:rsidRPr="00360D2C" w14:paraId="62D0A6A7" w14:textId="77777777" w:rsidTr="00927221">
        <w:tc>
          <w:tcPr>
            <w:tcW w:w="607" w:type="dxa"/>
            <w:tcBorders>
              <w:top w:val="single" w:sz="4" w:space="0" w:color="000000"/>
              <w:left w:val="single" w:sz="4" w:space="0" w:color="000000"/>
              <w:bottom w:val="single" w:sz="4" w:space="0" w:color="000000"/>
              <w:right w:val="single" w:sz="4" w:space="0" w:color="000000"/>
            </w:tcBorders>
          </w:tcPr>
          <w:p w14:paraId="3B40C0FC" w14:textId="72D24563" w:rsidR="001D455D" w:rsidRPr="00360D2C" w:rsidRDefault="00AC3F72" w:rsidP="001616A7">
            <w:pPr>
              <w:spacing w:line="259" w:lineRule="auto"/>
              <w:ind w:left="1"/>
              <w:rPr>
                <w:rFonts w:asciiTheme="minorHAnsi" w:hAnsiTheme="minorHAnsi" w:cstheme="minorHAnsi"/>
                <w:color w:val="000000"/>
                <w:sz w:val="22"/>
                <w:szCs w:val="20"/>
              </w:rPr>
            </w:pPr>
            <w:r w:rsidRPr="00360D2C">
              <w:rPr>
                <w:rFonts w:asciiTheme="minorHAnsi" w:hAnsiTheme="minorHAnsi" w:cstheme="minorHAnsi"/>
                <w:color w:val="000000"/>
                <w:sz w:val="22"/>
                <w:szCs w:val="20"/>
              </w:rPr>
              <w:t>4</w:t>
            </w:r>
            <w:r w:rsidR="001D455D" w:rsidRPr="00360D2C">
              <w:rPr>
                <w:rFonts w:asciiTheme="minorHAnsi" w:hAnsiTheme="minorHAnsi" w:cstheme="minorHAnsi"/>
                <w:color w:val="000000"/>
                <w:sz w:val="22"/>
                <w:szCs w:val="20"/>
              </w:rPr>
              <w:t>.</w:t>
            </w:r>
            <w:r w:rsidR="00C2779C" w:rsidRPr="00360D2C">
              <w:rPr>
                <w:rFonts w:asciiTheme="minorHAnsi" w:hAnsiTheme="minorHAnsi" w:cstheme="minorHAnsi"/>
                <w:color w:val="000000"/>
                <w:sz w:val="22"/>
                <w:szCs w:val="20"/>
              </w:rPr>
              <w:t>3</w:t>
            </w:r>
          </w:p>
        </w:tc>
        <w:tc>
          <w:tcPr>
            <w:tcW w:w="2041" w:type="dxa"/>
            <w:tcBorders>
              <w:top w:val="single" w:sz="4" w:space="0" w:color="000000"/>
              <w:left w:val="single" w:sz="4" w:space="0" w:color="000000"/>
              <w:bottom w:val="single" w:sz="4" w:space="0" w:color="000000"/>
              <w:right w:val="single" w:sz="4" w:space="0" w:color="000000"/>
            </w:tcBorders>
          </w:tcPr>
          <w:p w14:paraId="3E3864F4" w14:textId="77777777" w:rsidR="001D455D" w:rsidRPr="00360D2C" w:rsidRDefault="001D455D" w:rsidP="001616A7">
            <w:pPr>
              <w:rPr>
                <w:rFonts w:asciiTheme="minorHAnsi" w:hAnsiTheme="minorHAnsi" w:cstheme="minorHAnsi"/>
                <w:bCs/>
                <w:color w:val="000000"/>
                <w:sz w:val="22"/>
                <w:szCs w:val="20"/>
                <w:highlight w:val="green"/>
              </w:rPr>
            </w:pPr>
            <w:r w:rsidRPr="00360D2C">
              <w:rPr>
                <w:rFonts w:asciiTheme="minorHAnsi" w:hAnsiTheme="minorHAnsi" w:cstheme="minorHAnsi"/>
                <w:bCs/>
                <w:sz w:val="22"/>
                <w:szCs w:val="20"/>
              </w:rPr>
              <w:t xml:space="preserve">Batch run at Production system, </w:t>
            </w:r>
            <w:proofErr w:type="spellStart"/>
            <w:r w:rsidRPr="00360D2C">
              <w:rPr>
                <w:rFonts w:asciiTheme="minorHAnsi" w:hAnsiTheme="minorHAnsi" w:cstheme="minorHAnsi"/>
                <w:bCs/>
                <w:sz w:val="22"/>
                <w:szCs w:val="20"/>
              </w:rPr>
              <w:t>Bangi</w:t>
            </w:r>
            <w:proofErr w:type="spellEnd"/>
            <w:r w:rsidRPr="00360D2C">
              <w:rPr>
                <w:rFonts w:asciiTheme="minorHAnsi" w:hAnsiTheme="minorHAnsi" w:cstheme="minorHAnsi"/>
                <w:bCs/>
                <w:sz w:val="22"/>
                <w:szCs w:val="20"/>
              </w:rPr>
              <w:t xml:space="preserve"> for ICBS &amp;  BI Publisher</w:t>
            </w:r>
          </w:p>
        </w:tc>
        <w:tc>
          <w:tcPr>
            <w:tcW w:w="3365" w:type="dxa"/>
            <w:tcBorders>
              <w:top w:val="single" w:sz="4" w:space="0" w:color="000000"/>
              <w:left w:val="single" w:sz="4" w:space="0" w:color="000000"/>
              <w:bottom w:val="single" w:sz="4" w:space="0" w:color="000000"/>
              <w:right w:val="single" w:sz="4" w:space="0" w:color="000000"/>
            </w:tcBorders>
          </w:tcPr>
          <w:p w14:paraId="1485C394" w14:textId="13C44D35" w:rsidR="001D455D" w:rsidRPr="00360D2C" w:rsidRDefault="001D455D" w:rsidP="001616A7">
            <w:pPr>
              <w:pStyle w:val="BKIListNum"/>
              <w:numPr>
                <w:ilvl w:val="0"/>
                <w:numId w:val="0"/>
              </w:numPr>
              <w:ind w:left="499" w:hanging="360"/>
              <w:rPr>
                <w:rFonts w:asciiTheme="minorHAnsi" w:hAnsiTheme="minorHAnsi" w:cstheme="minorHAnsi"/>
                <w:sz w:val="20"/>
                <w:szCs w:val="20"/>
              </w:rPr>
            </w:pPr>
            <w:r w:rsidRPr="00360D2C">
              <w:rPr>
                <w:rFonts w:asciiTheme="minorHAnsi" w:hAnsiTheme="minorHAnsi" w:cstheme="minorHAnsi"/>
                <w:sz w:val="20"/>
                <w:szCs w:val="20"/>
              </w:rPr>
              <w:t>1.      </w:t>
            </w:r>
            <w:r w:rsidRPr="00360D2C">
              <w:rPr>
                <w:rFonts w:asciiTheme="minorHAnsi" w:hAnsiTheme="minorHAnsi" w:cstheme="minorHAnsi"/>
                <w:b/>
                <w:bCs/>
                <w:sz w:val="20"/>
                <w:szCs w:val="20"/>
              </w:rPr>
              <w:t>ICBS</w:t>
            </w:r>
            <w:r w:rsidRPr="00360D2C">
              <w:rPr>
                <w:rFonts w:asciiTheme="minorHAnsi" w:hAnsiTheme="minorHAnsi" w:cstheme="minorHAnsi"/>
              </w:rPr>
              <w:t xml:space="preserve"> </w:t>
            </w:r>
            <w:r w:rsidRPr="00360D2C">
              <w:rPr>
                <w:rFonts w:asciiTheme="minorHAnsi" w:hAnsiTheme="minorHAnsi" w:cstheme="minorHAnsi"/>
              </w:rPr>
              <w:br/>
            </w:r>
            <w:proofErr w:type="spellStart"/>
            <w:r w:rsidRPr="00360D2C">
              <w:rPr>
                <w:rFonts w:asciiTheme="minorHAnsi" w:hAnsiTheme="minorHAnsi" w:cstheme="minorHAnsi"/>
                <w:sz w:val="20"/>
                <w:szCs w:val="20"/>
              </w:rPr>
              <w:t>i</w:t>
            </w:r>
            <w:proofErr w:type="spellEnd"/>
            <w:r w:rsidRPr="00360D2C">
              <w:rPr>
                <w:rFonts w:asciiTheme="minorHAnsi" w:hAnsiTheme="minorHAnsi" w:cstheme="minorHAnsi"/>
                <w:sz w:val="20"/>
                <w:szCs w:val="20"/>
              </w:rPr>
              <w:t xml:space="preserve">.  All ICBS Batch that run before 12:00 am for </w:t>
            </w:r>
            <w:r w:rsidR="005332D1" w:rsidRPr="00360D2C">
              <w:rPr>
                <w:rFonts w:asciiTheme="minorHAnsi" w:hAnsiTheme="minorHAnsi" w:cstheme="minorHAnsi"/>
                <w:sz w:val="20"/>
                <w:szCs w:val="20"/>
              </w:rPr>
              <w:t>16/06/2022</w:t>
            </w:r>
            <w:r w:rsidRPr="00360D2C">
              <w:rPr>
                <w:rFonts w:asciiTheme="minorHAnsi" w:hAnsiTheme="minorHAnsi" w:cstheme="minorHAnsi"/>
                <w:sz w:val="20"/>
                <w:szCs w:val="20"/>
              </w:rPr>
              <w:t xml:space="preserve"> must be run as normal at Production system, </w:t>
            </w:r>
            <w:proofErr w:type="spellStart"/>
            <w:r w:rsidRPr="00360D2C">
              <w:rPr>
                <w:rFonts w:asciiTheme="minorHAnsi" w:hAnsiTheme="minorHAnsi" w:cstheme="minorHAnsi"/>
                <w:sz w:val="20"/>
                <w:szCs w:val="20"/>
              </w:rPr>
              <w:t>Bangi</w:t>
            </w:r>
            <w:proofErr w:type="spellEnd"/>
            <w:r w:rsidRPr="00360D2C">
              <w:rPr>
                <w:rFonts w:asciiTheme="minorHAnsi" w:hAnsiTheme="minorHAnsi" w:cstheme="minorHAnsi"/>
                <w:sz w:val="20"/>
                <w:szCs w:val="20"/>
              </w:rPr>
              <w:t>. List of jobs as follow:</w:t>
            </w:r>
            <w:r w:rsidRPr="00360D2C">
              <w:rPr>
                <w:rFonts w:asciiTheme="minorHAnsi" w:hAnsiTheme="minorHAnsi" w:cstheme="minorHAnsi"/>
              </w:rPr>
              <w:t xml:space="preserve"> </w:t>
            </w:r>
            <w:r w:rsidRPr="00360D2C">
              <w:rPr>
                <w:rFonts w:asciiTheme="minorHAnsi" w:hAnsiTheme="minorHAnsi" w:cstheme="minorHAnsi"/>
              </w:rPr>
              <w:br/>
            </w:r>
            <w:r w:rsidRPr="00360D2C">
              <w:rPr>
                <w:rFonts w:asciiTheme="minorHAnsi" w:hAnsiTheme="minorHAnsi" w:cstheme="minorHAnsi"/>
                <w:sz w:val="20"/>
                <w:szCs w:val="20"/>
              </w:rPr>
              <w:t>-          ICBS LOAD-EP-INPUT</w:t>
            </w:r>
            <w:r w:rsidRPr="00360D2C">
              <w:rPr>
                <w:rFonts w:asciiTheme="minorHAnsi" w:hAnsiTheme="minorHAnsi" w:cstheme="minorHAnsi"/>
              </w:rPr>
              <w:t xml:space="preserve"> </w:t>
            </w:r>
            <w:r w:rsidRPr="00360D2C">
              <w:rPr>
                <w:rFonts w:asciiTheme="minorHAnsi" w:hAnsiTheme="minorHAnsi" w:cstheme="minorHAnsi"/>
              </w:rPr>
              <w:br/>
            </w:r>
            <w:r w:rsidRPr="00360D2C">
              <w:rPr>
                <w:rFonts w:asciiTheme="minorHAnsi" w:hAnsiTheme="minorHAnsi" w:cstheme="minorHAnsi"/>
                <w:sz w:val="20"/>
                <w:szCs w:val="20"/>
              </w:rPr>
              <w:t>-          ICBS PRE-EOD</w:t>
            </w:r>
            <w:r w:rsidRPr="00360D2C">
              <w:rPr>
                <w:rFonts w:asciiTheme="minorHAnsi" w:hAnsiTheme="minorHAnsi" w:cstheme="minorHAnsi"/>
              </w:rPr>
              <w:t xml:space="preserve"> </w:t>
            </w:r>
            <w:r w:rsidRPr="00360D2C">
              <w:rPr>
                <w:rFonts w:asciiTheme="minorHAnsi" w:hAnsiTheme="minorHAnsi" w:cstheme="minorHAnsi"/>
              </w:rPr>
              <w:br/>
            </w:r>
            <w:r w:rsidRPr="00360D2C">
              <w:rPr>
                <w:rFonts w:asciiTheme="minorHAnsi" w:hAnsiTheme="minorHAnsi" w:cstheme="minorHAnsi"/>
                <w:sz w:val="20"/>
                <w:szCs w:val="20"/>
              </w:rPr>
              <w:t xml:space="preserve">-          ICBS IN-IBG-W6@2100 </w:t>
            </w:r>
            <w:r w:rsidRPr="00360D2C">
              <w:rPr>
                <w:rFonts w:asciiTheme="minorHAnsi" w:hAnsiTheme="minorHAnsi" w:cstheme="minorHAnsi"/>
              </w:rPr>
              <w:br/>
            </w:r>
            <w:r w:rsidRPr="00360D2C">
              <w:rPr>
                <w:rFonts w:asciiTheme="minorHAnsi" w:hAnsiTheme="minorHAnsi" w:cstheme="minorHAnsi"/>
                <w:sz w:val="20"/>
                <w:szCs w:val="20"/>
              </w:rPr>
              <w:t>-          ICBS BATCH Pt1</w:t>
            </w:r>
            <w:r w:rsidRPr="00360D2C">
              <w:rPr>
                <w:rFonts w:asciiTheme="minorHAnsi" w:hAnsiTheme="minorHAnsi" w:cstheme="minorHAnsi"/>
              </w:rPr>
              <w:t xml:space="preserve"> </w:t>
            </w:r>
            <w:r w:rsidRPr="00360D2C">
              <w:rPr>
                <w:rFonts w:asciiTheme="minorHAnsi" w:hAnsiTheme="minorHAnsi" w:cstheme="minorHAnsi"/>
              </w:rPr>
              <w:br/>
            </w:r>
            <w:r w:rsidRPr="00360D2C">
              <w:rPr>
                <w:rFonts w:asciiTheme="minorHAnsi" w:hAnsiTheme="minorHAnsi" w:cstheme="minorHAnsi"/>
                <w:sz w:val="20"/>
                <w:szCs w:val="20"/>
              </w:rPr>
              <w:t>-          ICBS BKP RMAN-INCR</w:t>
            </w:r>
            <w:r w:rsidRPr="00360D2C">
              <w:rPr>
                <w:rFonts w:asciiTheme="minorHAnsi" w:hAnsiTheme="minorHAnsi" w:cstheme="minorHAnsi"/>
              </w:rPr>
              <w:t xml:space="preserve"> </w:t>
            </w:r>
            <w:r w:rsidRPr="00360D2C">
              <w:rPr>
                <w:rFonts w:asciiTheme="minorHAnsi" w:hAnsiTheme="minorHAnsi" w:cstheme="minorHAnsi"/>
              </w:rPr>
              <w:br/>
            </w:r>
            <w:r w:rsidRPr="00360D2C">
              <w:rPr>
                <w:rFonts w:asciiTheme="minorHAnsi" w:hAnsiTheme="minorHAnsi" w:cstheme="minorHAnsi"/>
                <w:sz w:val="20"/>
                <w:szCs w:val="20"/>
              </w:rPr>
              <w:t>-          ICBS GATHERSTAT@23:45</w:t>
            </w:r>
            <w:r w:rsidRPr="00360D2C">
              <w:rPr>
                <w:rFonts w:asciiTheme="minorHAnsi" w:hAnsiTheme="minorHAnsi" w:cstheme="minorHAnsi"/>
              </w:rPr>
              <w:t xml:space="preserve"> </w:t>
            </w:r>
            <w:r w:rsidRPr="00360D2C">
              <w:rPr>
                <w:rFonts w:asciiTheme="minorHAnsi" w:hAnsiTheme="minorHAnsi" w:cstheme="minorHAnsi"/>
              </w:rPr>
              <w:br/>
            </w:r>
            <w:r w:rsidRPr="00360D2C">
              <w:rPr>
                <w:rFonts w:asciiTheme="minorHAnsi" w:hAnsiTheme="minorHAnsi" w:cstheme="minorHAnsi"/>
                <w:sz w:val="20"/>
                <w:szCs w:val="20"/>
              </w:rPr>
              <w:t>-          ICBS CLEAN-LOG</w:t>
            </w:r>
            <w:r w:rsidRPr="00360D2C">
              <w:rPr>
                <w:rFonts w:asciiTheme="minorHAnsi" w:hAnsiTheme="minorHAnsi" w:cstheme="minorHAnsi"/>
              </w:rPr>
              <w:t xml:space="preserve"> </w:t>
            </w:r>
            <w:r w:rsidRPr="00360D2C">
              <w:rPr>
                <w:rFonts w:asciiTheme="minorHAnsi" w:hAnsiTheme="minorHAnsi" w:cstheme="minorHAnsi"/>
              </w:rPr>
              <w:br/>
            </w:r>
            <w:r w:rsidRPr="00360D2C">
              <w:rPr>
                <w:rFonts w:asciiTheme="minorHAnsi" w:hAnsiTheme="minorHAnsi" w:cstheme="minorHAnsi"/>
                <w:sz w:val="20"/>
                <w:szCs w:val="20"/>
              </w:rPr>
              <w:t>-          ICBS CHG-DATE-00</w:t>
            </w:r>
            <w:r w:rsidRPr="00360D2C">
              <w:rPr>
                <w:rFonts w:asciiTheme="minorHAnsi" w:hAnsiTheme="minorHAnsi" w:cstheme="minorHAnsi"/>
              </w:rPr>
              <w:t xml:space="preserve"> </w:t>
            </w:r>
            <w:r w:rsidRPr="00360D2C">
              <w:rPr>
                <w:rFonts w:asciiTheme="minorHAnsi" w:hAnsiTheme="minorHAnsi" w:cstheme="minorHAnsi"/>
                <w:sz w:val="20"/>
                <w:szCs w:val="20"/>
              </w:rPr>
              <w:t> </w:t>
            </w:r>
          </w:p>
          <w:p w14:paraId="6AACBD8F" w14:textId="77777777" w:rsidR="001D455D" w:rsidRPr="00360D2C" w:rsidRDefault="001D455D" w:rsidP="001616A7">
            <w:pPr>
              <w:pStyle w:val="BKIListNum"/>
              <w:numPr>
                <w:ilvl w:val="0"/>
                <w:numId w:val="0"/>
              </w:numPr>
              <w:ind w:left="499" w:hanging="360"/>
              <w:rPr>
                <w:rFonts w:asciiTheme="minorHAnsi" w:hAnsiTheme="minorHAnsi" w:cstheme="minorHAnsi"/>
                <w:sz w:val="20"/>
                <w:szCs w:val="20"/>
              </w:rPr>
            </w:pPr>
            <w:r w:rsidRPr="00360D2C">
              <w:rPr>
                <w:rFonts w:asciiTheme="minorHAnsi" w:hAnsiTheme="minorHAnsi" w:cstheme="minorHAnsi"/>
                <w:sz w:val="20"/>
                <w:szCs w:val="20"/>
              </w:rPr>
              <w:lastRenderedPageBreak/>
              <w:t xml:space="preserve">ii.  Hold ICBS Batch Part 2 (to be run at DR) </w:t>
            </w:r>
          </w:p>
          <w:p w14:paraId="7FF10B02" w14:textId="6DFC83CF" w:rsidR="001D455D" w:rsidRPr="00360D2C" w:rsidRDefault="001D455D" w:rsidP="001616A7">
            <w:pPr>
              <w:pStyle w:val="BKIListNum"/>
              <w:numPr>
                <w:ilvl w:val="0"/>
                <w:numId w:val="0"/>
              </w:numPr>
              <w:ind w:left="499" w:hanging="360"/>
              <w:rPr>
                <w:rFonts w:asciiTheme="minorHAnsi" w:hAnsiTheme="minorHAnsi" w:cstheme="minorHAnsi"/>
                <w:sz w:val="20"/>
                <w:szCs w:val="20"/>
              </w:rPr>
            </w:pPr>
            <w:r w:rsidRPr="00360D2C">
              <w:rPr>
                <w:rFonts w:asciiTheme="minorHAnsi" w:hAnsiTheme="minorHAnsi" w:cstheme="minorHAnsi"/>
                <w:sz w:val="20"/>
                <w:szCs w:val="20"/>
              </w:rPr>
              <w:t>Completion of ICBS Batch (E: 00:</w:t>
            </w:r>
            <w:r w:rsidR="00B27CB7" w:rsidRPr="00360D2C">
              <w:rPr>
                <w:rFonts w:asciiTheme="minorHAnsi" w:hAnsiTheme="minorHAnsi" w:cstheme="minorHAnsi"/>
                <w:sz w:val="20"/>
                <w:szCs w:val="20"/>
              </w:rPr>
              <w:t>0</w:t>
            </w:r>
            <w:r w:rsidRPr="00360D2C">
              <w:rPr>
                <w:rFonts w:asciiTheme="minorHAnsi" w:hAnsiTheme="minorHAnsi" w:cstheme="minorHAnsi"/>
                <w:sz w:val="20"/>
                <w:szCs w:val="20"/>
              </w:rPr>
              <w:t>0)</w:t>
            </w:r>
          </w:p>
          <w:p w14:paraId="5D4059CA" w14:textId="26A0EB0A" w:rsidR="001D455D" w:rsidRPr="00360D2C" w:rsidRDefault="001D455D" w:rsidP="00A63A7D">
            <w:pPr>
              <w:pStyle w:val="BKIListNum"/>
              <w:numPr>
                <w:ilvl w:val="0"/>
                <w:numId w:val="13"/>
              </w:numPr>
              <w:rPr>
                <w:rFonts w:asciiTheme="minorHAnsi" w:hAnsiTheme="minorHAnsi" w:cstheme="minorHAnsi"/>
                <w:bCs/>
                <w:szCs w:val="20"/>
                <w:lang w:val="sv-SE"/>
              </w:rPr>
            </w:pPr>
            <w:r w:rsidRPr="00360D2C">
              <w:rPr>
                <w:rFonts w:asciiTheme="minorHAnsi" w:hAnsiTheme="minorHAnsi" w:cstheme="minorHAnsi"/>
                <w:b/>
                <w:bCs/>
                <w:sz w:val="20"/>
                <w:szCs w:val="20"/>
              </w:rPr>
              <w:t>BI PUBLISHER</w:t>
            </w:r>
            <w:r w:rsidRPr="00360D2C">
              <w:rPr>
                <w:rFonts w:asciiTheme="minorHAnsi" w:hAnsiTheme="minorHAnsi" w:cstheme="minorHAnsi"/>
              </w:rPr>
              <w:t xml:space="preserve"> </w:t>
            </w:r>
            <w:r w:rsidRPr="00360D2C">
              <w:rPr>
                <w:rFonts w:asciiTheme="minorHAnsi" w:hAnsiTheme="minorHAnsi" w:cstheme="minorHAnsi"/>
              </w:rPr>
              <w:br/>
            </w:r>
            <w:proofErr w:type="spellStart"/>
            <w:r w:rsidRPr="00360D2C">
              <w:rPr>
                <w:rFonts w:asciiTheme="minorHAnsi" w:hAnsiTheme="minorHAnsi" w:cstheme="minorHAnsi"/>
                <w:sz w:val="20"/>
                <w:szCs w:val="20"/>
              </w:rPr>
              <w:t>i</w:t>
            </w:r>
            <w:proofErr w:type="spellEnd"/>
            <w:r w:rsidRPr="00360D2C">
              <w:rPr>
                <w:rFonts w:asciiTheme="minorHAnsi" w:hAnsiTheme="minorHAnsi" w:cstheme="minorHAnsi"/>
                <w:sz w:val="20"/>
                <w:szCs w:val="20"/>
              </w:rPr>
              <w:t>. Hold BI Publisher batch (to be run at DR)</w:t>
            </w:r>
            <w:r w:rsidRPr="00360D2C">
              <w:rPr>
                <w:rFonts w:asciiTheme="minorHAnsi" w:hAnsiTheme="minorHAnsi" w:cstheme="minorHAnsi"/>
              </w:rPr>
              <w:t xml:space="preserve"> </w:t>
            </w:r>
            <w:r w:rsidRPr="00360D2C">
              <w:rPr>
                <w:rFonts w:asciiTheme="minorHAnsi" w:hAnsiTheme="minorHAnsi" w:cstheme="minorHAnsi"/>
              </w:rPr>
              <w:br/>
            </w:r>
            <w:r w:rsidRPr="00360D2C">
              <w:rPr>
                <w:rFonts w:asciiTheme="minorHAnsi" w:hAnsiTheme="minorHAnsi" w:cstheme="minorHAnsi"/>
                <w:sz w:val="20"/>
                <w:szCs w:val="20"/>
              </w:rPr>
              <w:t xml:space="preserve"> ii. Backup BI Publisher will be suspended till </w:t>
            </w:r>
            <w:r w:rsidR="001249DD" w:rsidRPr="00360D2C">
              <w:rPr>
                <w:rFonts w:asciiTheme="minorHAnsi" w:hAnsiTheme="minorHAnsi" w:cstheme="minorHAnsi"/>
                <w:sz w:val="20"/>
                <w:szCs w:val="20"/>
              </w:rPr>
              <w:t>18</w:t>
            </w:r>
            <w:r w:rsidRPr="00360D2C">
              <w:rPr>
                <w:rFonts w:asciiTheme="minorHAnsi" w:hAnsiTheme="minorHAnsi" w:cstheme="minorHAnsi"/>
                <w:sz w:val="20"/>
                <w:szCs w:val="20"/>
              </w:rPr>
              <w:t>/</w:t>
            </w:r>
            <w:r w:rsidR="001249DD" w:rsidRPr="00360D2C">
              <w:rPr>
                <w:rFonts w:asciiTheme="minorHAnsi" w:hAnsiTheme="minorHAnsi" w:cstheme="minorHAnsi"/>
                <w:sz w:val="20"/>
                <w:szCs w:val="20"/>
              </w:rPr>
              <w:t>06</w:t>
            </w:r>
            <w:r w:rsidRPr="00360D2C">
              <w:rPr>
                <w:rFonts w:asciiTheme="minorHAnsi" w:hAnsiTheme="minorHAnsi" w:cstheme="minorHAnsi"/>
                <w:sz w:val="20"/>
                <w:szCs w:val="20"/>
              </w:rPr>
              <w:t>/2021</w:t>
            </w:r>
          </w:p>
        </w:tc>
        <w:tc>
          <w:tcPr>
            <w:tcW w:w="1131" w:type="dxa"/>
            <w:tcBorders>
              <w:top w:val="single" w:sz="4" w:space="0" w:color="000000"/>
              <w:left w:val="single" w:sz="4" w:space="0" w:color="000000"/>
              <w:bottom w:val="single" w:sz="4" w:space="0" w:color="000000"/>
              <w:right w:val="single" w:sz="4" w:space="0" w:color="000000"/>
            </w:tcBorders>
          </w:tcPr>
          <w:p w14:paraId="08C18336" w14:textId="3355EB0D" w:rsidR="001D455D" w:rsidRPr="00360D2C" w:rsidRDefault="00963077" w:rsidP="001616A7">
            <w:pPr>
              <w:spacing w:line="259" w:lineRule="auto"/>
              <w:ind w:left="10"/>
              <w:rPr>
                <w:rFonts w:asciiTheme="minorHAnsi" w:hAnsiTheme="minorHAnsi" w:cstheme="minorHAnsi"/>
                <w:sz w:val="22"/>
                <w:szCs w:val="20"/>
              </w:rPr>
            </w:pPr>
            <w:r w:rsidRPr="00360D2C">
              <w:rPr>
                <w:rFonts w:asciiTheme="minorHAnsi" w:hAnsiTheme="minorHAnsi" w:cstheme="minorHAnsi"/>
                <w:sz w:val="22"/>
                <w:szCs w:val="20"/>
              </w:rPr>
              <w:lastRenderedPageBreak/>
              <w:t>Successful</w:t>
            </w:r>
          </w:p>
        </w:tc>
        <w:tc>
          <w:tcPr>
            <w:tcW w:w="1423" w:type="dxa"/>
            <w:tcBorders>
              <w:top w:val="single" w:sz="4" w:space="0" w:color="000000"/>
              <w:left w:val="single" w:sz="4" w:space="0" w:color="000000"/>
              <w:bottom w:val="single" w:sz="4" w:space="0" w:color="000000"/>
              <w:right w:val="single" w:sz="4" w:space="0" w:color="000000"/>
            </w:tcBorders>
          </w:tcPr>
          <w:p w14:paraId="02D36685" w14:textId="47D1BE80" w:rsidR="001D455D" w:rsidRPr="00360D2C" w:rsidRDefault="001D455D" w:rsidP="001616A7">
            <w:pPr>
              <w:spacing w:line="259" w:lineRule="auto"/>
              <w:ind w:left="5"/>
              <w:rPr>
                <w:rFonts w:asciiTheme="minorHAnsi" w:hAnsiTheme="minorHAnsi" w:cstheme="minorHAnsi"/>
                <w:sz w:val="22"/>
                <w:szCs w:val="20"/>
              </w:rPr>
            </w:pPr>
          </w:p>
        </w:tc>
        <w:tc>
          <w:tcPr>
            <w:tcW w:w="1468" w:type="dxa"/>
            <w:tcBorders>
              <w:top w:val="single" w:sz="4" w:space="0" w:color="000000"/>
              <w:left w:val="single" w:sz="4" w:space="0" w:color="000000"/>
              <w:bottom w:val="single" w:sz="4" w:space="0" w:color="000000"/>
              <w:right w:val="single" w:sz="4" w:space="0" w:color="000000"/>
            </w:tcBorders>
            <w:vAlign w:val="center"/>
          </w:tcPr>
          <w:p w14:paraId="1D87147E" w14:textId="3C202791" w:rsidR="00FF5FA0" w:rsidRPr="00360D2C" w:rsidRDefault="00A22B05" w:rsidP="00FF5FA0">
            <w:pPr>
              <w:spacing w:line="256" w:lineRule="auto"/>
              <w:ind w:right="56"/>
              <w:jc w:val="center"/>
              <w:rPr>
                <w:rFonts w:asciiTheme="minorHAnsi" w:hAnsiTheme="minorHAnsi" w:cstheme="minorHAnsi"/>
                <w:sz w:val="22"/>
                <w:szCs w:val="22"/>
              </w:rPr>
            </w:pPr>
            <w:r>
              <w:rPr>
                <w:rFonts w:asciiTheme="minorHAnsi" w:hAnsiTheme="minorHAnsi" w:cstheme="minorHAnsi"/>
                <w:b/>
                <w:sz w:val="22"/>
                <w:szCs w:val="22"/>
              </w:rPr>
              <w:t>IT Operator</w:t>
            </w:r>
          </w:p>
          <w:p w14:paraId="6229DE31" w14:textId="0E850BC5" w:rsidR="00FF5FA0" w:rsidRPr="00360D2C" w:rsidRDefault="00FF5FA0" w:rsidP="00FF5FA0">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B3DF562" w14:textId="21214CCD" w:rsidR="00FF5FA0" w:rsidRPr="00360D2C" w:rsidRDefault="00FF5FA0" w:rsidP="00FF5FA0">
            <w:pPr>
              <w:spacing w:line="256" w:lineRule="auto"/>
              <w:ind w:right="10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2FBACE9" w14:textId="158C22DA" w:rsidR="00FF5FA0" w:rsidRPr="00360D2C" w:rsidRDefault="00FF5FA0" w:rsidP="00FF5FA0">
            <w:pPr>
              <w:spacing w:line="256" w:lineRule="auto"/>
              <w:ind w:right="10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C25274E" w14:textId="1280F4BF" w:rsidR="00FF5FA0" w:rsidRPr="00360D2C" w:rsidRDefault="00FF5FA0" w:rsidP="00FF5FA0">
            <w:pPr>
              <w:spacing w:line="256" w:lineRule="auto"/>
              <w:ind w:right="56"/>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00A22B05">
              <w:rPr>
                <w:rFonts w:asciiTheme="minorHAnsi" w:hAnsiTheme="minorHAnsi" w:cstheme="minorHAnsi"/>
                <w:b/>
                <w:bCs/>
                <w:i/>
                <w:iCs/>
                <w:sz w:val="22"/>
                <w:szCs w:val="22"/>
                <w:highlight w:val="lightGray"/>
              </w:rPr>
              <w:t>Bangi</w:t>
            </w:r>
            <w:proofErr w:type="spellEnd"/>
            <w:r w:rsidRPr="00360D2C">
              <w:rPr>
                <w:rFonts w:asciiTheme="minorHAnsi" w:hAnsiTheme="minorHAnsi" w:cstheme="minorHAnsi"/>
                <w:b/>
                <w:bCs/>
                <w:i/>
                <w:iCs/>
                <w:sz w:val="22"/>
                <w:szCs w:val="22"/>
                <w:highlight w:val="lightGray"/>
              </w:rPr>
              <w:t>)</w:t>
            </w:r>
          </w:p>
          <w:p w14:paraId="1E0D9B16" w14:textId="1A270246" w:rsidR="00FF5FA0" w:rsidRPr="00360D2C" w:rsidRDefault="00FF5FA0" w:rsidP="00FF5FA0">
            <w:pPr>
              <w:jc w:val="center"/>
              <w:rPr>
                <w:rFonts w:asciiTheme="minorHAnsi" w:hAnsiTheme="minorHAnsi" w:cstheme="minorHAnsi"/>
                <w:b/>
                <w:bCs/>
                <w:sz w:val="22"/>
                <w:szCs w:val="20"/>
              </w:rPr>
            </w:pPr>
          </w:p>
        </w:tc>
        <w:tc>
          <w:tcPr>
            <w:tcW w:w="1468" w:type="dxa"/>
            <w:tcBorders>
              <w:top w:val="single" w:sz="4" w:space="0" w:color="000000"/>
              <w:left w:val="single" w:sz="4" w:space="0" w:color="000000"/>
              <w:bottom w:val="single" w:sz="4" w:space="0" w:color="000000"/>
              <w:right w:val="single" w:sz="4" w:space="0" w:color="000000"/>
            </w:tcBorders>
            <w:vAlign w:val="center"/>
          </w:tcPr>
          <w:p w14:paraId="21D4D218" w14:textId="77777777" w:rsidR="00A22B05" w:rsidRPr="00360D2C" w:rsidRDefault="00A22B05" w:rsidP="00A22B05">
            <w:pPr>
              <w:spacing w:line="256" w:lineRule="auto"/>
              <w:ind w:right="5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Syaiful</w:t>
            </w:r>
            <w:proofErr w:type="spellEnd"/>
            <w:r w:rsidRPr="00360D2C">
              <w:rPr>
                <w:rFonts w:asciiTheme="minorHAnsi" w:hAnsiTheme="minorHAnsi" w:cstheme="minorHAnsi"/>
                <w:b/>
                <w:sz w:val="22"/>
                <w:szCs w:val="22"/>
              </w:rPr>
              <w:t xml:space="preserve"> Nizam </w:t>
            </w:r>
            <w:proofErr w:type="spellStart"/>
            <w:r w:rsidRPr="00360D2C">
              <w:rPr>
                <w:rFonts w:asciiTheme="minorHAnsi" w:hAnsiTheme="minorHAnsi" w:cstheme="minorHAnsi"/>
                <w:b/>
                <w:sz w:val="22"/>
                <w:szCs w:val="22"/>
              </w:rPr>
              <w:t>Anuar</w:t>
            </w:r>
            <w:proofErr w:type="spellEnd"/>
          </w:p>
          <w:p w14:paraId="3B04478C" w14:textId="3D221785" w:rsidR="00FF5FA0" w:rsidRPr="00360D2C" w:rsidRDefault="00A22B05" w:rsidP="00FF5FA0">
            <w:pPr>
              <w:spacing w:line="256" w:lineRule="auto"/>
              <w:ind w:right="42"/>
              <w:jc w:val="center"/>
              <w:rPr>
                <w:rFonts w:asciiTheme="minorHAnsi" w:hAnsiTheme="minorHAnsi" w:cstheme="minorHAnsi"/>
                <w:sz w:val="22"/>
                <w:szCs w:val="22"/>
              </w:rPr>
            </w:pPr>
            <w:r>
              <w:rPr>
                <w:rFonts w:asciiTheme="minorHAnsi" w:hAnsiTheme="minorHAnsi" w:cstheme="minorHAnsi"/>
                <w:b/>
                <w:sz w:val="22"/>
                <w:szCs w:val="22"/>
              </w:rPr>
              <w:t>/</w:t>
            </w:r>
            <w:proofErr w:type="spellStart"/>
            <w:r w:rsidR="00FF5FA0" w:rsidRPr="00360D2C">
              <w:rPr>
                <w:rFonts w:asciiTheme="minorHAnsi" w:hAnsiTheme="minorHAnsi" w:cstheme="minorHAnsi"/>
                <w:b/>
                <w:sz w:val="22"/>
                <w:szCs w:val="22"/>
              </w:rPr>
              <w:t>Tukiran</w:t>
            </w:r>
            <w:proofErr w:type="spellEnd"/>
            <w:r w:rsidR="00FF5FA0" w:rsidRPr="00360D2C">
              <w:rPr>
                <w:rFonts w:asciiTheme="minorHAnsi" w:hAnsiTheme="minorHAnsi" w:cstheme="minorHAnsi"/>
                <w:b/>
                <w:sz w:val="22"/>
                <w:szCs w:val="22"/>
              </w:rPr>
              <w:t xml:space="preserve"> </w:t>
            </w:r>
            <w:proofErr w:type="spellStart"/>
            <w:r w:rsidR="00FF5FA0" w:rsidRPr="00360D2C">
              <w:rPr>
                <w:rFonts w:asciiTheme="minorHAnsi" w:hAnsiTheme="minorHAnsi" w:cstheme="minorHAnsi"/>
                <w:b/>
                <w:sz w:val="22"/>
                <w:szCs w:val="22"/>
              </w:rPr>
              <w:t>Takim</w:t>
            </w:r>
            <w:proofErr w:type="spellEnd"/>
          </w:p>
          <w:p w14:paraId="2E398B52" w14:textId="396CB424" w:rsidR="00FF5FA0" w:rsidRPr="00360D2C" w:rsidRDefault="00FF5FA0" w:rsidP="00FF5FA0">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0A28AE0" w14:textId="1A4796A2" w:rsidR="00FF5FA0" w:rsidRPr="00360D2C" w:rsidRDefault="00FF5FA0" w:rsidP="00FF5FA0">
            <w:pPr>
              <w:spacing w:line="256" w:lineRule="auto"/>
              <w:ind w:right="9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6B69529" w14:textId="476A7841" w:rsidR="00FF5FA0" w:rsidRPr="00360D2C" w:rsidRDefault="00FF5FA0" w:rsidP="00FF5FA0">
            <w:pPr>
              <w:spacing w:line="256" w:lineRule="auto"/>
              <w:ind w:right="9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2E0D5C10" w14:textId="34AA5C47" w:rsidR="00FF5FA0" w:rsidRPr="00360D2C" w:rsidRDefault="00FF5FA0" w:rsidP="00FF5FA0">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b/>
                <w:sz w:val="22"/>
                <w:szCs w:val="22"/>
              </w:rPr>
              <w:t xml:space="preserve"> </w:t>
            </w:r>
            <w:r w:rsidRPr="00360D2C">
              <w:rPr>
                <w:rFonts w:asciiTheme="minorHAnsi" w:hAnsiTheme="minorHAnsi" w:cstheme="minorHAnsi"/>
                <w:b/>
                <w:sz w:val="22"/>
                <w:szCs w:val="22"/>
              </w:rPr>
              <w:br/>
            </w:r>
            <w:r w:rsidRPr="00360D2C">
              <w:rPr>
                <w:rFonts w:asciiTheme="minorHAnsi" w:hAnsiTheme="minorHAnsi" w:cstheme="minorHAnsi"/>
                <w:sz w:val="22"/>
                <w:szCs w:val="22"/>
                <w:highlight w:val="lightGray"/>
              </w:rPr>
              <w:t>(</w:t>
            </w:r>
            <w:proofErr w:type="spellStart"/>
            <w:r w:rsidR="0067039B">
              <w:rPr>
                <w:rFonts w:asciiTheme="minorHAnsi" w:hAnsiTheme="minorHAnsi" w:cstheme="minorHAnsi"/>
                <w:b/>
                <w:bCs/>
                <w:i/>
                <w:iCs/>
                <w:sz w:val="22"/>
                <w:szCs w:val="22"/>
                <w:highlight w:val="lightGray"/>
              </w:rPr>
              <w:t>Bangi</w:t>
            </w:r>
            <w:proofErr w:type="spellEnd"/>
            <w:r w:rsidRPr="00360D2C">
              <w:rPr>
                <w:rFonts w:asciiTheme="minorHAnsi" w:hAnsiTheme="minorHAnsi" w:cstheme="minorHAnsi"/>
                <w:b/>
                <w:bCs/>
                <w:i/>
                <w:iCs/>
                <w:sz w:val="22"/>
                <w:szCs w:val="22"/>
                <w:highlight w:val="lightGray"/>
              </w:rPr>
              <w:t>)</w:t>
            </w:r>
          </w:p>
        </w:tc>
        <w:tc>
          <w:tcPr>
            <w:tcW w:w="818" w:type="dxa"/>
            <w:tcBorders>
              <w:top w:val="single" w:sz="4" w:space="0" w:color="000000"/>
              <w:left w:val="single" w:sz="4" w:space="0" w:color="000000"/>
              <w:bottom w:val="single" w:sz="4" w:space="0" w:color="000000"/>
              <w:right w:val="single" w:sz="4" w:space="0" w:color="000000"/>
            </w:tcBorders>
          </w:tcPr>
          <w:p w14:paraId="51918B95" w14:textId="77777777" w:rsidR="001D455D" w:rsidRPr="00360D2C" w:rsidRDefault="001D455D" w:rsidP="001616A7">
            <w:pPr>
              <w:spacing w:after="160" w:line="259" w:lineRule="auto"/>
              <w:rPr>
                <w:rFonts w:asciiTheme="minorHAnsi" w:hAnsiTheme="minorHAnsi" w:cstheme="minorHAnsi"/>
                <w:sz w:val="22"/>
                <w:szCs w:val="20"/>
              </w:rPr>
            </w:pPr>
          </w:p>
          <w:p w14:paraId="57A4AEB1" w14:textId="77777777" w:rsidR="001D455D" w:rsidRPr="00360D2C" w:rsidRDefault="001D455D" w:rsidP="001616A7">
            <w:pPr>
              <w:spacing w:line="259" w:lineRule="auto"/>
              <w:ind w:left="67"/>
              <w:rPr>
                <w:rFonts w:asciiTheme="minorHAnsi" w:hAnsiTheme="minorHAnsi" w:cstheme="minorHAnsi"/>
                <w:sz w:val="22"/>
                <w:szCs w:val="20"/>
              </w:rPr>
            </w:pPr>
            <w:r w:rsidRPr="00360D2C">
              <w:rPr>
                <w:rFonts w:asciiTheme="minorHAnsi" w:hAnsiTheme="minorHAnsi" w:cstheme="minorHAnsi"/>
                <w:sz w:val="22"/>
                <w:szCs w:val="20"/>
              </w:rPr>
              <w:t>21:30</w:t>
            </w:r>
          </w:p>
        </w:tc>
        <w:tc>
          <w:tcPr>
            <w:tcW w:w="925" w:type="dxa"/>
            <w:tcBorders>
              <w:top w:val="single" w:sz="4" w:space="0" w:color="000000"/>
              <w:left w:val="single" w:sz="4" w:space="0" w:color="000000"/>
              <w:bottom w:val="single" w:sz="4" w:space="0" w:color="000000"/>
              <w:right w:val="single" w:sz="4" w:space="0" w:color="000000"/>
            </w:tcBorders>
          </w:tcPr>
          <w:p w14:paraId="63CE94CA" w14:textId="77777777" w:rsidR="001D455D" w:rsidRPr="00360D2C" w:rsidRDefault="001D455D" w:rsidP="001616A7">
            <w:pPr>
              <w:spacing w:after="160" w:line="259" w:lineRule="auto"/>
              <w:jc w:val="center"/>
              <w:rPr>
                <w:rFonts w:asciiTheme="minorHAnsi" w:hAnsiTheme="minorHAnsi" w:cstheme="minorHAnsi"/>
                <w:sz w:val="22"/>
                <w:szCs w:val="20"/>
              </w:rPr>
            </w:pPr>
          </w:p>
          <w:p w14:paraId="072EF715" w14:textId="355CC0DA" w:rsidR="001D455D" w:rsidRPr="00360D2C" w:rsidRDefault="00A02DCE" w:rsidP="001616A7">
            <w:pPr>
              <w:spacing w:line="259" w:lineRule="auto"/>
              <w:ind w:left="67"/>
              <w:rPr>
                <w:rFonts w:asciiTheme="minorHAnsi" w:hAnsiTheme="minorHAnsi" w:cstheme="minorHAnsi"/>
                <w:sz w:val="22"/>
                <w:szCs w:val="20"/>
              </w:rPr>
            </w:pPr>
            <w:r w:rsidRPr="00360D2C">
              <w:rPr>
                <w:rFonts w:asciiTheme="minorHAnsi" w:hAnsiTheme="minorHAnsi" w:cstheme="minorHAnsi"/>
                <w:sz w:val="22"/>
                <w:szCs w:val="20"/>
              </w:rPr>
              <w:t>00</w:t>
            </w:r>
            <w:r w:rsidR="001D455D" w:rsidRPr="00360D2C">
              <w:rPr>
                <w:rFonts w:asciiTheme="minorHAnsi" w:hAnsiTheme="minorHAnsi" w:cstheme="minorHAnsi"/>
                <w:sz w:val="22"/>
                <w:szCs w:val="20"/>
              </w:rPr>
              <w:t>:</w:t>
            </w:r>
            <w:r w:rsidRPr="00360D2C">
              <w:rPr>
                <w:rFonts w:asciiTheme="minorHAnsi" w:hAnsiTheme="minorHAnsi" w:cstheme="minorHAnsi"/>
                <w:sz w:val="22"/>
                <w:szCs w:val="20"/>
              </w:rPr>
              <w:t>0</w:t>
            </w:r>
            <w:r w:rsidR="00B27CB7" w:rsidRPr="00360D2C">
              <w:rPr>
                <w:rFonts w:asciiTheme="minorHAnsi" w:hAnsiTheme="minorHAnsi" w:cstheme="minorHAnsi"/>
                <w:sz w:val="22"/>
                <w:szCs w:val="20"/>
              </w:rPr>
              <w:t>0</w:t>
            </w:r>
          </w:p>
        </w:tc>
        <w:tc>
          <w:tcPr>
            <w:tcW w:w="1448" w:type="dxa"/>
            <w:tcBorders>
              <w:top w:val="single" w:sz="4" w:space="0" w:color="000000"/>
              <w:left w:val="single" w:sz="4" w:space="0" w:color="000000"/>
              <w:bottom w:val="single" w:sz="4" w:space="0" w:color="000000"/>
              <w:right w:val="single" w:sz="4" w:space="0" w:color="000000"/>
            </w:tcBorders>
          </w:tcPr>
          <w:p w14:paraId="2FC9911C" w14:textId="01F19C25" w:rsidR="001D455D" w:rsidRPr="00360D2C" w:rsidRDefault="00DE7546" w:rsidP="001616A7">
            <w:pPr>
              <w:spacing w:line="259" w:lineRule="auto"/>
              <w:rPr>
                <w:rFonts w:asciiTheme="minorHAnsi" w:hAnsiTheme="minorHAnsi" w:cstheme="minorHAnsi"/>
                <w:sz w:val="22"/>
                <w:szCs w:val="20"/>
              </w:rPr>
            </w:pPr>
            <w:r>
              <w:rPr>
                <w:rFonts w:asciiTheme="minorHAnsi" w:hAnsiTheme="minorHAnsi" w:cstheme="minorHAnsi"/>
                <w:sz w:val="22"/>
                <w:szCs w:val="20"/>
              </w:rPr>
              <w:t>Start @ 21:30</w:t>
            </w:r>
          </w:p>
        </w:tc>
      </w:tr>
      <w:tr w:rsidR="006B05E7" w:rsidRPr="00360D2C" w14:paraId="71AB05B9" w14:textId="77777777" w:rsidTr="00927221">
        <w:tc>
          <w:tcPr>
            <w:tcW w:w="607" w:type="dxa"/>
            <w:tcBorders>
              <w:top w:val="single" w:sz="4" w:space="0" w:color="000000"/>
              <w:left w:val="single" w:sz="4" w:space="0" w:color="000000"/>
              <w:bottom w:val="single" w:sz="4" w:space="0" w:color="000000"/>
              <w:right w:val="single" w:sz="4" w:space="0" w:color="000000"/>
            </w:tcBorders>
          </w:tcPr>
          <w:p w14:paraId="79963971" w14:textId="75592A3A" w:rsidR="006B05E7" w:rsidRPr="00360D2C" w:rsidRDefault="00AC3F72" w:rsidP="006B05E7">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4</w:t>
            </w:r>
            <w:r w:rsidR="006B05E7" w:rsidRPr="00360D2C">
              <w:rPr>
                <w:rFonts w:asciiTheme="minorHAnsi" w:hAnsiTheme="minorHAnsi" w:cstheme="minorHAnsi"/>
                <w:color w:val="000000"/>
                <w:sz w:val="22"/>
                <w:szCs w:val="22"/>
              </w:rPr>
              <w:t>.</w:t>
            </w:r>
            <w:r w:rsidR="00C2779C" w:rsidRPr="00360D2C">
              <w:rPr>
                <w:rFonts w:asciiTheme="minorHAnsi" w:hAnsiTheme="minorHAnsi" w:cstheme="minorHAnsi"/>
                <w:color w:val="000000"/>
                <w:sz w:val="22"/>
                <w:szCs w:val="22"/>
              </w:rPr>
              <w:t>4</w:t>
            </w:r>
          </w:p>
        </w:tc>
        <w:tc>
          <w:tcPr>
            <w:tcW w:w="2041" w:type="dxa"/>
            <w:tcBorders>
              <w:top w:val="single" w:sz="4" w:space="0" w:color="000000"/>
              <w:left w:val="single" w:sz="4" w:space="0" w:color="000000"/>
              <w:bottom w:val="single" w:sz="4" w:space="0" w:color="000000"/>
              <w:right w:val="single" w:sz="4" w:space="0" w:color="000000"/>
            </w:tcBorders>
          </w:tcPr>
          <w:p w14:paraId="1326B005" w14:textId="19226522" w:rsidR="006B05E7" w:rsidRPr="00360D2C" w:rsidRDefault="006B05E7" w:rsidP="006B05E7">
            <w:pPr>
              <w:rPr>
                <w:rFonts w:asciiTheme="minorHAnsi" w:hAnsiTheme="minorHAnsi" w:cstheme="minorHAnsi"/>
                <w:bCs/>
                <w:sz w:val="22"/>
                <w:szCs w:val="22"/>
              </w:rPr>
            </w:pPr>
            <w:r w:rsidRPr="00360D2C">
              <w:rPr>
                <w:rFonts w:asciiTheme="minorHAnsi" w:hAnsiTheme="minorHAnsi" w:cstheme="minorHAnsi"/>
                <w:bCs/>
                <w:sz w:val="22"/>
                <w:szCs w:val="22"/>
              </w:rPr>
              <w:t xml:space="preserve">Wintel Batch Run at Production system, </w:t>
            </w:r>
            <w:proofErr w:type="spellStart"/>
            <w:r w:rsidRPr="00360D2C">
              <w:rPr>
                <w:rFonts w:asciiTheme="minorHAnsi" w:hAnsiTheme="minorHAnsi" w:cstheme="minorHAnsi"/>
                <w:bCs/>
                <w:sz w:val="22"/>
                <w:szCs w:val="22"/>
              </w:rPr>
              <w:t>Bangi</w:t>
            </w:r>
            <w:proofErr w:type="spellEnd"/>
            <w:r w:rsidRPr="00360D2C">
              <w:rPr>
                <w:rFonts w:asciiTheme="minorHAnsi" w:hAnsiTheme="minorHAnsi" w:cstheme="minorHAnsi"/>
                <w:bCs/>
                <w:sz w:val="22"/>
                <w:szCs w:val="22"/>
              </w:rPr>
              <w:t xml:space="preserve"> (Loyalty)</w:t>
            </w:r>
          </w:p>
        </w:tc>
        <w:tc>
          <w:tcPr>
            <w:tcW w:w="3365" w:type="dxa"/>
            <w:tcBorders>
              <w:top w:val="single" w:sz="4" w:space="0" w:color="000000"/>
              <w:left w:val="single" w:sz="4" w:space="0" w:color="000000"/>
              <w:bottom w:val="single" w:sz="4" w:space="0" w:color="000000"/>
              <w:right w:val="single" w:sz="4" w:space="0" w:color="000000"/>
            </w:tcBorders>
          </w:tcPr>
          <w:p w14:paraId="203AA3B3" w14:textId="02A1E46B" w:rsidR="006B05E7" w:rsidRPr="00360D2C" w:rsidRDefault="006B05E7" w:rsidP="006B05E7">
            <w:pPr>
              <w:pStyle w:val="BKIListNum"/>
              <w:rPr>
                <w:rFonts w:asciiTheme="minorHAnsi" w:hAnsiTheme="minorHAnsi" w:cstheme="minorHAnsi"/>
              </w:rPr>
            </w:pPr>
            <w:r w:rsidRPr="00360D2C">
              <w:rPr>
                <w:rFonts w:asciiTheme="minorHAnsi" w:hAnsiTheme="minorHAnsi" w:cstheme="minorHAnsi"/>
              </w:rPr>
              <w:t>Loyalty</w:t>
            </w:r>
          </w:p>
        </w:tc>
        <w:tc>
          <w:tcPr>
            <w:tcW w:w="1131" w:type="dxa"/>
            <w:tcBorders>
              <w:top w:val="single" w:sz="4" w:space="0" w:color="000000"/>
              <w:left w:val="single" w:sz="4" w:space="0" w:color="000000"/>
              <w:bottom w:val="single" w:sz="4" w:space="0" w:color="000000"/>
              <w:right w:val="single" w:sz="4" w:space="0" w:color="000000"/>
            </w:tcBorders>
          </w:tcPr>
          <w:p w14:paraId="04A6C97F" w14:textId="77777777" w:rsidR="006B05E7" w:rsidRPr="00360D2C" w:rsidRDefault="006B05E7" w:rsidP="006B05E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23" w:type="dxa"/>
            <w:tcBorders>
              <w:top w:val="single" w:sz="4" w:space="0" w:color="000000"/>
              <w:left w:val="single" w:sz="4" w:space="0" w:color="000000"/>
              <w:bottom w:val="single" w:sz="4" w:space="0" w:color="000000"/>
              <w:right w:val="single" w:sz="4" w:space="0" w:color="000000"/>
            </w:tcBorders>
          </w:tcPr>
          <w:p w14:paraId="0D8CBAD9" w14:textId="421162F8" w:rsidR="006B05E7" w:rsidRPr="00360D2C" w:rsidRDefault="006B05E7" w:rsidP="006B05E7">
            <w:pPr>
              <w:spacing w:line="259" w:lineRule="auto"/>
              <w:ind w:left="5"/>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000000"/>
              <w:right w:val="single" w:sz="4" w:space="0" w:color="000000"/>
            </w:tcBorders>
          </w:tcPr>
          <w:p w14:paraId="483558FA" w14:textId="77777777" w:rsidR="006B05E7" w:rsidRPr="00360D2C" w:rsidRDefault="006B05E7" w:rsidP="006B05E7">
            <w:pPr>
              <w:spacing w:line="259" w:lineRule="auto"/>
              <w:ind w:right="11"/>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41A34E18" w14:textId="77777777" w:rsidR="006B05E7" w:rsidRPr="00360D2C" w:rsidRDefault="006B05E7" w:rsidP="006B05E7">
            <w:pPr>
              <w:spacing w:line="259" w:lineRule="auto"/>
              <w:ind w:right="1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Zuhaida</w:t>
            </w:r>
            <w:proofErr w:type="spellEnd"/>
            <w:r w:rsidRPr="00360D2C">
              <w:rPr>
                <w:rFonts w:asciiTheme="minorHAnsi" w:hAnsiTheme="minorHAnsi" w:cstheme="minorHAnsi"/>
                <w:b/>
                <w:sz w:val="22"/>
                <w:szCs w:val="22"/>
              </w:rPr>
              <w:t xml:space="preserve"> </w:t>
            </w:r>
          </w:p>
          <w:p w14:paraId="30F7B3A7" w14:textId="77777777" w:rsidR="006B05E7" w:rsidRPr="00360D2C" w:rsidRDefault="006B05E7" w:rsidP="006B05E7">
            <w:pPr>
              <w:spacing w:line="259" w:lineRule="auto"/>
              <w:ind w:right="59"/>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
          <w:p w14:paraId="29B3EBB4" w14:textId="77777777" w:rsidR="006B05E7" w:rsidRPr="00360D2C" w:rsidRDefault="006B05E7" w:rsidP="006B05E7">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766630A7" w14:textId="77777777" w:rsidR="006B05E7" w:rsidRPr="00360D2C" w:rsidRDefault="006B05E7" w:rsidP="006B05E7">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6AE8C2AA" w14:textId="496575D2" w:rsidR="006B05E7" w:rsidRPr="00360D2C" w:rsidRDefault="006B05E7" w:rsidP="006B05E7">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sz w:val="22"/>
                <w:szCs w:val="22"/>
                <w:highlight w:val="lightGray"/>
              </w:rPr>
              <w:t>(</w:t>
            </w:r>
            <w:r w:rsidRPr="00360D2C">
              <w:rPr>
                <w:rFonts w:asciiTheme="minorHAnsi" w:hAnsiTheme="minorHAnsi" w:cstheme="minorHAnsi"/>
                <w:b/>
                <w:bCs/>
                <w:sz w:val="22"/>
                <w:szCs w:val="22"/>
                <w:highlight w:val="lightGray"/>
              </w:rPr>
              <w:t>Wisma BSN</w:t>
            </w:r>
            <w:r w:rsidRPr="00360D2C">
              <w:rPr>
                <w:rFonts w:asciiTheme="minorHAnsi" w:hAnsiTheme="minorHAnsi" w:cstheme="minorHAnsi"/>
                <w:b/>
                <w:bCs/>
                <w:i/>
                <w:iCs/>
                <w:sz w:val="22"/>
                <w:szCs w:val="22"/>
                <w:highlight w:val="lightGray"/>
              </w:rPr>
              <w:t>)</w:t>
            </w:r>
          </w:p>
        </w:tc>
        <w:tc>
          <w:tcPr>
            <w:tcW w:w="1468" w:type="dxa"/>
            <w:tcBorders>
              <w:top w:val="single" w:sz="4" w:space="0" w:color="000000"/>
              <w:left w:val="single" w:sz="4" w:space="0" w:color="000000"/>
              <w:bottom w:val="single" w:sz="4" w:space="0" w:color="000000"/>
              <w:right w:val="single" w:sz="4" w:space="0" w:color="000000"/>
            </w:tcBorders>
          </w:tcPr>
          <w:p w14:paraId="5465DC91" w14:textId="77777777" w:rsidR="006B05E7" w:rsidRPr="00360D2C" w:rsidRDefault="006B05E7" w:rsidP="006B05E7">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62CB9A5D" w14:textId="77777777" w:rsidR="006B05E7" w:rsidRPr="00360D2C" w:rsidRDefault="006B05E7" w:rsidP="006B05E7">
            <w:pPr>
              <w:spacing w:after="5" w:line="239" w:lineRule="auto"/>
              <w:jc w:val="center"/>
              <w:rPr>
                <w:rFonts w:asciiTheme="minorHAnsi" w:hAnsiTheme="minorHAnsi" w:cstheme="minorHAnsi"/>
                <w:sz w:val="22"/>
                <w:szCs w:val="22"/>
              </w:rPr>
            </w:pPr>
            <w:proofErr w:type="spellStart"/>
            <w:r w:rsidRPr="00360D2C">
              <w:rPr>
                <w:rFonts w:asciiTheme="minorHAnsi" w:eastAsia="Calibri" w:hAnsiTheme="minorHAnsi" w:cstheme="minorHAnsi"/>
                <w:b/>
                <w:sz w:val="22"/>
                <w:szCs w:val="22"/>
              </w:rPr>
              <w:t>Nurhafiz</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Shamssudin</w:t>
            </w:r>
            <w:proofErr w:type="spellEnd"/>
            <w:r w:rsidRPr="00360D2C">
              <w:rPr>
                <w:rFonts w:asciiTheme="minorHAnsi" w:eastAsia="Calibri" w:hAnsiTheme="minorHAnsi" w:cstheme="minorHAnsi"/>
                <w:sz w:val="22"/>
                <w:szCs w:val="22"/>
              </w:rPr>
              <w:t xml:space="preserve"> </w:t>
            </w:r>
            <w:r w:rsidRPr="00360D2C">
              <w:rPr>
                <w:rFonts w:asciiTheme="minorHAnsi" w:hAnsiTheme="minorHAnsi" w:cstheme="minorHAnsi"/>
                <w:sz w:val="22"/>
                <w:szCs w:val="22"/>
              </w:rPr>
              <w:t xml:space="preserve">Application </w:t>
            </w:r>
          </w:p>
          <w:p w14:paraId="37EDCD02" w14:textId="77777777" w:rsidR="006B05E7" w:rsidRPr="00360D2C" w:rsidRDefault="006B05E7" w:rsidP="006B05E7">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38DE9CCB" w14:textId="77777777" w:rsidR="006B05E7" w:rsidRPr="00360D2C" w:rsidRDefault="006B05E7" w:rsidP="006B05E7">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sz w:val="22"/>
                <w:szCs w:val="22"/>
                <w:highlight w:val="lightGray"/>
              </w:rPr>
              <w:t>(</w:t>
            </w:r>
            <w:r w:rsidRPr="00360D2C">
              <w:rPr>
                <w:rFonts w:asciiTheme="minorHAnsi" w:hAnsiTheme="minorHAnsi" w:cstheme="minorHAnsi"/>
                <w:b/>
                <w:bCs/>
                <w:sz w:val="22"/>
                <w:szCs w:val="22"/>
                <w:highlight w:val="lightGray"/>
              </w:rPr>
              <w:t>Wisma BSN</w:t>
            </w:r>
            <w:r w:rsidRPr="00360D2C">
              <w:rPr>
                <w:rFonts w:asciiTheme="minorHAnsi" w:hAnsiTheme="minorHAnsi" w:cstheme="minorHAnsi"/>
                <w:b/>
                <w:bCs/>
                <w:i/>
                <w:iCs/>
                <w:sz w:val="22"/>
                <w:szCs w:val="22"/>
                <w:highlight w:val="lightGray"/>
              </w:rPr>
              <w:t>)</w:t>
            </w:r>
          </w:p>
          <w:p w14:paraId="7E80D78F" w14:textId="39E0355A" w:rsidR="006B05E7" w:rsidRPr="00360D2C" w:rsidRDefault="006B05E7" w:rsidP="006B05E7">
            <w:pPr>
              <w:jc w:val="center"/>
              <w:rPr>
                <w:rFonts w:asciiTheme="minorHAnsi" w:hAnsiTheme="minorHAnsi" w:cstheme="minorHAnsi"/>
                <w:sz w:val="22"/>
                <w:szCs w:val="22"/>
              </w:rPr>
            </w:pPr>
          </w:p>
        </w:tc>
        <w:tc>
          <w:tcPr>
            <w:tcW w:w="818" w:type="dxa"/>
            <w:tcBorders>
              <w:top w:val="single" w:sz="4" w:space="0" w:color="000000"/>
              <w:left w:val="single" w:sz="4" w:space="0" w:color="000000"/>
              <w:bottom w:val="single" w:sz="4" w:space="0" w:color="000000"/>
              <w:right w:val="single" w:sz="4" w:space="0" w:color="000000"/>
            </w:tcBorders>
          </w:tcPr>
          <w:p w14:paraId="2FDA870E" w14:textId="2959E294" w:rsidR="006B05E7" w:rsidRPr="00360D2C" w:rsidRDefault="006B05E7" w:rsidP="006B05E7">
            <w:pPr>
              <w:spacing w:after="160" w:line="259" w:lineRule="auto"/>
              <w:rPr>
                <w:rFonts w:asciiTheme="minorHAnsi" w:hAnsiTheme="minorHAnsi" w:cstheme="minorHAnsi"/>
                <w:color w:val="000000"/>
                <w:sz w:val="22"/>
                <w:szCs w:val="22"/>
              </w:rPr>
            </w:pPr>
            <w:r w:rsidRPr="00360D2C">
              <w:rPr>
                <w:rFonts w:asciiTheme="minorHAnsi" w:hAnsiTheme="minorHAnsi" w:cstheme="minorHAnsi"/>
                <w:color w:val="000000"/>
                <w:sz w:val="22"/>
                <w:szCs w:val="22"/>
              </w:rPr>
              <w:t>21:00</w:t>
            </w:r>
          </w:p>
        </w:tc>
        <w:tc>
          <w:tcPr>
            <w:tcW w:w="925" w:type="dxa"/>
            <w:tcBorders>
              <w:top w:val="single" w:sz="4" w:space="0" w:color="000000"/>
              <w:left w:val="single" w:sz="4" w:space="0" w:color="000000"/>
              <w:bottom w:val="single" w:sz="4" w:space="0" w:color="000000"/>
              <w:right w:val="single" w:sz="4" w:space="0" w:color="000000"/>
            </w:tcBorders>
          </w:tcPr>
          <w:p w14:paraId="6D7BF289" w14:textId="5EFAF60F" w:rsidR="006B05E7" w:rsidRPr="00360D2C" w:rsidRDefault="006B05E7" w:rsidP="006B05E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21:15</w:t>
            </w:r>
          </w:p>
        </w:tc>
        <w:tc>
          <w:tcPr>
            <w:tcW w:w="1448" w:type="dxa"/>
            <w:tcBorders>
              <w:top w:val="single" w:sz="4" w:space="0" w:color="000000"/>
              <w:left w:val="single" w:sz="4" w:space="0" w:color="000000"/>
              <w:bottom w:val="single" w:sz="4" w:space="0" w:color="000000"/>
              <w:right w:val="single" w:sz="4" w:space="0" w:color="000000"/>
            </w:tcBorders>
          </w:tcPr>
          <w:p w14:paraId="4714526D" w14:textId="695AF497" w:rsidR="006B05E7" w:rsidRPr="00360D2C" w:rsidRDefault="00DE7546" w:rsidP="006B05E7">
            <w:pPr>
              <w:spacing w:line="259" w:lineRule="auto"/>
              <w:rPr>
                <w:rFonts w:asciiTheme="minorHAnsi" w:hAnsiTheme="minorHAnsi" w:cstheme="minorHAnsi"/>
                <w:sz w:val="22"/>
                <w:szCs w:val="22"/>
              </w:rPr>
            </w:pPr>
            <w:r>
              <w:rPr>
                <w:rFonts w:asciiTheme="minorHAnsi" w:hAnsiTheme="minorHAnsi" w:cstheme="minorHAnsi"/>
                <w:sz w:val="22"/>
                <w:szCs w:val="20"/>
              </w:rPr>
              <w:t>Start @ 21:00</w:t>
            </w:r>
          </w:p>
        </w:tc>
      </w:tr>
      <w:tr w:rsidR="00CC24FB" w:rsidRPr="00360D2C" w14:paraId="04181EB5" w14:textId="77777777" w:rsidTr="00927221">
        <w:tc>
          <w:tcPr>
            <w:tcW w:w="607" w:type="dxa"/>
            <w:tcBorders>
              <w:top w:val="single" w:sz="4" w:space="0" w:color="000000"/>
              <w:left w:val="single" w:sz="4" w:space="0" w:color="000000"/>
              <w:bottom w:val="single" w:sz="4" w:space="0" w:color="000000"/>
              <w:right w:val="single" w:sz="4" w:space="0" w:color="000000"/>
            </w:tcBorders>
          </w:tcPr>
          <w:p w14:paraId="727D0CE4" w14:textId="75B8C7F7" w:rsidR="00CC24FB" w:rsidRPr="00360D2C" w:rsidRDefault="00AC3F72" w:rsidP="00CC24FB">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4</w:t>
            </w:r>
            <w:r w:rsidR="00CC24FB" w:rsidRPr="00360D2C">
              <w:rPr>
                <w:rFonts w:asciiTheme="minorHAnsi" w:hAnsiTheme="minorHAnsi" w:cstheme="minorHAnsi"/>
                <w:color w:val="000000"/>
                <w:sz w:val="22"/>
                <w:szCs w:val="22"/>
              </w:rPr>
              <w:t>.</w:t>
            </w:r>
            <w:r w:rsidR="00C2779C" w:rsidRPr="00360D2C">
              <w:rPr>
                <w:rFonts w:asciiTheme="minorHAnsi" w:hAnsiTheme="minorHAnsi" w:cstheme="minorHAnsi"/>
                <w:color w:val="000000"/>
                <w:sz w:val="22"/>
                <w:szCs w:val="22"/>
              </w:rPr>
              <w:t>5</w:t>
            </w:r>
          </w:p>
        </w:tc>
        <w:tc>
          <w:tcPr>
            <w:tcW w:w="2041" w:type="dxa"/>
            <w:tcBorders>
              <w:top w:val="single" w:sz="4" w:space="0" w:color="000000"/>
              <w:left w:val="single" w:sz="4" w:space="0" w:color="000000"/>
              <w:bottom w:val="single" w:sz="4" w:space="0" w:color="000000"/>
              <w:right w:val="single" w:sz="4" w:space="0" w:color="000000"/>
            </w:tcBorders>
          </w:tcPr>
          <w:p w14:paraId="426474AC" w14:textId="0E11397C" w:rsidR="00CC24FB" w:rsidRPr="00360D2C" w:rsidRDefault="00CC24FB" w:rsidP="00CC24FB">
            <w:pPr>
              <w:rPr>
                <w:rFonts w:asciiTheme="minorHAnsi" w:hAnsiTheme="minorHAnsi" w:cstheme="minorHAnsi"/>
                <w:bCs/>
                <w:sz w:val="22"/>
                <w:szCs w:val="22"/>
              </w:rPr>
            </w:pPr>
            <w:r w:rsidRPr="00360D2C">
              <w:rPr>
                <w:rFonts w:asciiTheme="minorHAnsi" w:hAnsiTheme="minorHAnsi" w:cstheme="minorHAnsi"/>
                <w:bCs/>
                <w:sz w:val="22"/>
                <w:szCs w:val="22"/>
              </w:rPr>
              <w:t xml:space="preserve">Wintel Batch Run at Production system, </w:t>
            </w:r>
            <w:proofErr w:type="spellStart"/>
            <w:r w:rsidRPr="00360D2C">
              <w:rPr>
                <w:rFonts w:asciiTheme="minorHAnsi" w:hAnsiTheme="minorHAnsi" w:cstheme="minorHAnsi"/>
                <w:bCs/>
                <w:sz w:val="22"/>
                <w:szCs w:val="22"/>
              </w:rPr>
              <w:t>Bangi</w:t>
            </w:r>
            <w:proofErr w:type="spellEnd"/>
            <w:r w:rsidRPr="00360D2C">
              <w:rPr>
                <w:rFonts w:asciiTheme="minorHAnsi" w:hAnsiTheme="minorHAnsi" w:cstheme="minorHAnsi"/>
                <w:bCs/>
                <w:sz w:val="22"/>
                <w:szCs w:val="22"/>
              </w:rPr>
              <w:t xml:space="preserve"> (CDB)</w:t>
            </w:r>
          </w:p>
        </w:tc>
        <w:tc>
          <w:tcPr>
            <w:tcW w:w="3365" w:type="dxa"/>
            <w:tcBorders>
              <w:top w:val="single" w:sz="4" w:space="0" w:color="000000"/>
              <w:left w:val="single" w:sz="4" w:space="0" w:color="000000"/>
              <w:bottom w:val="single" w:sz="4" w:space="0" w:color="000000"/>
              <w:right w:val="single" w:sz="4" w:space="0" w:color="000000"/>
            </w:tcBorders>
          </w:tcPr>
          <w:p w14:paraId="22DCCF6A" w14:textId="5763F65D" w:rsidR="00CC24FB" w:rsidRPr="00360D2C" w:rsidRDefault="00CC24FB" w:rsidP="00CC24FB">
            <w:pPr>
              <w:pStyle w:val="BKIListNum"/>
              <w:numPr>
                <w:ilvl w:val="0"/>
                <w:numId w:val="0"/>
              </w:numPr>
              <w:rPr>
                <w:rFonts w:asciiTheme="minorHAnsi" w:hAnsiTheme="minorHAnsi" w:cstheme="minorHAnsi"/>
              </w:rPr>
            </w:pPr>
            <w:r w:rsidRPr="00360D2C">
              <w:rPr>
                <w:rFonts w:asciiTheme="minorHAnsi" w:hAnsiTheme="minorHAnsi" w:cstheme="minorHAnsi"/>
              </w:rPr>
              <w:t>CDB (runs before ICBS</w:t>
            </w:r>
            <w:r w:rsidR="00C167E7" w:rsidRPr="00360D2C">
              <w:rPr>
                <w:rFonts w:asciiTheme="minorHAnsi" w:hAnsiTheme="minorHAnsi" w:cstheme="minorHAnsi"/>
              </w:rPr>
              <w:t>)</w:t>
            </w:r>
          </w:p>
        </w:tc>
        <w:tc>
          <w:tcPr>
            <w:tcW w:w="1131" w:type="dxa"/>
            <w:tcBorders>
              <w:top w:val="single" w:sz="4" w:space="0" w:color="000000"/>
              <w:left w:val="single" w:sz="4" w:space="0" w:color="000000"/>
              <w:bottom w:val="single" w:sz="4" w:space="0" w:color="000000"/>
              <w:right w:val="single" w:sz="4" w:space="0" w:color="000000"/>
            </w:tcBorders>
          </w:tcPr>
          <w:p w14:paraId="0C0DE2B0" w14:textId="46BA0D00" w:rsidR="00CC24FB" w:rsidRPr="00360D2C" w:rsidRDefault="00CC24FB" w:rsidP="00CC24FB">
            <w:pPr>
              <w:spacing w:line="259" w:lineRule="auto"/>
              <w:ind w:left="10"/>
              <w:rPr>
                <w:rFonts w:asciiTheme="minorHAnsi" w:hAnsiTheme="minorHAnsi" w:cstheme="minorHAnsi"/>
                <w:sz w:val="22"/>
                <w:szCs w:val="22"/>
                <w:highlight w:val="yellow"/>
              </w:rPr>
            </w:pPr>
            <w:r w:rsidRPr="00360D2C">
              <w:rPr>
                <w:rFonts w:asciiTheme="minorHAnsi" w:hAnsiTheme="minorHAnsi" w:cstheme="minorHAnsi"/>
                <w:sz w:val="22"/>
                <w:szCs w:val="22"/>
              </w:rPr>
              <w:t>Successful</w:t>
            </w:r>
          </w:p>
        </w:tc>
        <w:tc>
          <w:tcPr>
            <w:tcW w:w="1423" w:type="dxa"/>
            <w:tcBorders>
              <w:top w:val="single" w:sz="4" w:space="0" w:color="000000"/>
              <w:left w:val="single" w:sz="4" w:space="0" w:color="000000"/>
              <w:bottom w:val="single" w:sz="4" w:space="0" w:color="000000"/>
              <w:right w:val="single" w:sz="4" w:space="0" w:color="000000"/>
            </w:tcBorders>
          </w:tcPr>
          <w:p w14:paraId="0BBE30DD" w14:textId="77777777" w:rsidR="00CC24FB" w:rsidRPr="00360D2C" w:rsidRDefault="00CC24FB" w:rsidP="00CC24FB">
            <w:pPr>
              <w:spacing w:line="259" w:lineRule="auto"/>
              <w:ind w:left="5"/>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000000"/>
              <w:right w:val="single" w:sz="4" w:space="0" w:color="000000"/>
            </w:tcBorders>
          </w:tcPr>
          <w:p w14:paraId="0F3F4D0D" w14:textId="1EC613C4" w:rsidR="007509E6" w:rsidRPr="00360D2C" w:rsidRDefault="007509E6" w:rsidP="007509E6">
            <w:pPr>
              <w:jc w:val="center"/>
              <w:rPr>
                <w:rFonts w:asciiTheme="minorHAnsi" w:hAnsiTheme="minorHAnsi" w:cstheme="minorHAnsi"/>
                <w:b/>
                <w:bCs/>
                <w:sz w:val="22"/>
                <w:szCs w:val="20"/>
              </w:rPr>
            </w:pPr>
            <w:r w:rsidRPr="00360D2C">
              <w:rPr>
                <w:rFonts w:asciiTheme="minorHAnsi" w:hAnsiTheme="minorHAnsi" w:cstheme="minorHAnsi"/>
                <w:b/>
                <w:bCs/>
                <w:sz w:val="22"/>
                <w:szCs w:val="20"/>
              </w:rPr>
              <w:t>IT Operator</w:t>
            </w:r>
          </w:p>
          <w:p w14:paraId="0A7BB754" w14:textId="77777777" w:rsidR="007509E6" w:rsidRPr="00360D2C" w:rsidRDefault="007509E6" w:rsidP="007509E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4734CF8E" w14:textId="77777777" w:rsidR="007509E6" w:rsidRPr="00360D2C" w:rsidRDefault="007509E6" w:rsidP="007509E6">
            <w:pPr>
              <w:spacing w:line="259" w:lineRule="auto"/>
              <w:ind w:right="9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00B63B6" w14:textId="77777777" w:rsidR="007509E6" w:rsidRPr="00360D2C" w:rsidRDefault="007509E6" w:rsidP="007509E6">
            <w:pPr>
              <w:spacing w:line="259" w:lineRule="auto"/>
              <w:ind w:right="97"/>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1A65473C" w14:textId="21910967" w:rsidR="00CC24FB" w:rsidRPr="00360D2C" w:rsidRDefault="007509E6" w:rsidP="007509E6">
            <w:pPr>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b/>
                <w:sz w:val="22"/>
                <w:szCs w:val="22"/>
              </w:rPr>
              <w:t xml:space="preserve"> </w:t>
            </w:r>
            <w:r w:rsidR="00C3637C" w:rsidRPr="00360D2C">
              <w:rPr>
                <w:rFonts w:asciiTheme="minorHAnsi" w:hAnsiTheme="minorHAnsi" w:cstheme="minorHAnsi"/>
                <w:color w:val="000000" w:themeColor="text1"/>
                <w:sz w:val="22"/>
                <w:szCs w:val="22"/>
              </w:rPr>
              <w:br/>
            </w:r>
            <w:r w:rsidR="00C3637C"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Bangi</w:t>
            </w:r>
            <w:proofErr w:type="spellEnd"/>
            <w:r w:rsidR="00C3637C" w:rsidRPr="00360D2C">
              <w:rPr>
                <w:rFonts w:asciiTheme="minorHAnsi" w:hAnsiTheme="minorHAnsi" w:cstheme="minorHAnsi"/>
                <w:b/>
                <w:bCs/>
                <w:i/>
                <w:iCs/>
                <w:sz w:val="22"/>
                <w:szCs w:val="22"/>
                <w:highlight w:val="lightGray"/>
              </w:rPr>
              <w:t>)</w:t>
            </w:r>
          </w:p>
        </w:tc>
        <w:tc>
          <w:tcPr>
            <w:tcW w:w="1468" w:type="dxa"/>
            <w:tcBorders>
              <w:top w:val="single" w:sz="4" w:space="0" w:color="000000"/>
              <w:left w:val="single" w:sz="4" w:space="0" w:color="000000"/>
              <w:bottom w:val="single" w:sz="4" w:space="0" w:color="000000"/>
              <w:right w:val="single" w:sz="4" w:space="0" w:color="000000"/>
            </w:tcBorders>
          </w:tcPr>
          <w:p w14:paraId="0B80C96B" w14:textId="77777777" w:rsidR="00C3637C" w:rsidRPr="00360D2C" w:rsidRDefault="00C3637C" w:rsidP="00C3637C">
            <w:pPr>
              <w:spacing w:line="256" w:lineRule="auto"/>
              <w:ind w:right="24"/>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Asrol</w:t>
            </w:r>
            <w:proofErr w:type="spellEnd"/>
            <w:r w:rsidRPr="00360D2C">
              <w:rPr>
                <w:rFonts w:asciiTheme="minorHAnsi" w:hAnsiTheme="minorHAnsi" w:cstheme="minorHAnsi"/>
                <w:b/>
                <w:sz w:val="22"/>
                <w:szCs w:val="22"/>
              </w:rPr>
              <w:t xml:space="preserve"> Amri </w:t>
            </w:r>
            <w:proofErr w:type="spellStart"/>
            <w:r w:rsidRPr="00360D2C">
              <w:rPr>
                <w:rFonts w:asciiTheme="minorHAnsi" w:hAnsiTheme="minorHAnsi" w:cstheme="minorHAnsi"/>
                <w:b/>
                <w:sz w:val="22"/>
                <w:szCs w:val="22"/>
              </w:rPr>
              <w:t>Daod</w:t>
            </w:r>
            <w:proofErr w:type="spellEnd"/>
          </w:p>
          <w:p w14:paraId="66BBBA74" w14:textId="77777777" w:rsidR="00C3637C" w:rsidRPr="00360D2C" w:rsidRDefault="00C3637C" w:rsidP="00C3637C">
            <w:pPr>
              <w:spacing w:line="256" w:lineRule="auto"/>
              <w:ind w:right="24"/>
              <w:jc w:val="center"/>
              <w:rPr>
                <w:rFonts w:asciiTheme="minorHAnsi" w:hAnsiTheme="minorHAnsi" w:cstheme="minorHAnsi"/>
                <w:bCs/>
                <w:sz w:val="22"/>
                <w:szCs w:val="22"/>
              </w:rPr>
            </w:pPr>
            <w:r w:rsidRPr="00360D2C">
              <w:rPr>
                <w:rFonts w:asciiTheme="minorHAnsi" w:hAnsiTheme="minorHAnsi" w:cstheme="minorHAnsi"/>
                <w:bCs/>
                <w:sz w:val="22"/>
                <w:szCs w:val="22"/>
              </w:rPr>
              <w:t>Applications Management</w:t>
            </w:r>
          </w:p>
          <w:p w14:paraId="4AECD0E7" w14:textId="77777777" w:rsidR="00C3637C" w:rsidRPr="00360D2C" w:rsidRDefault="00C3637C" w:rsidP="00C3637C">
            <w:pPr>
              <w:spacing w:line="256" w:lineRule="auto"/>
              <w:ind w:left="3"/>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3A6A7E12" w14:textId="7A1702CF" w:rsidR="00CC24FB" w:rsidRPr="00360D2C" w:rsidRDefault="00C3637C" w:rsidP="00C3637C">
            <w:pPr>
              <w:spacing w:after="5" w:line="239" w:lineRule="auto"/>
              <w:jc w:val="center"/>
              <w:rPr>
                <w:rFonts w:asciiTheme="minorHAnsi" w:hAnsiTheme="minorHAnsi" w:cstheme="minorHAnsi"/>
                <w:sz w:val="22"/>
                <w:szCs w:val="22"/>
                <w:highlight w:val="yellow"/>
              </w:rPr>
            </w:pPr>
            <w:r w:rsidRPr="00360D2C">
              <w:rPr>
                <w:rFonts w:asciiTheme="minorHAnsi" w:hAnsiTheme="minorHAnsi" w:cstheme="minorHAnsi"/>
                <w:b/>
                <w:bCs/>
                <w:i/>
                <w:iCs/>
                <w:sz w:val="22"/>
                <w:szCs w:val="22"/>
                <w:highlight w:val="lightGray"/>
              </w:rPr>
              <w:t>(Wisma BSN)</w:t>
            </w:r>
          </w:p>
        </w:tc>
        <w:tc>
          <w:tcPr>
            <w:tcW w:w="818" w:type="dxa"/>
            <w:tcBorders>
              <w:top w:val="single" w:sz="4" w:space="0" w:color="000000"/>
              <w:left w:val="single" w:sz="4" w:space="0" w:color="000000"/>
              <w:bottom w:val="single" w:sz="4" w:space="0" w:color="000000"/>
              <w:right w:val="single" w:sz="4" w:space="0" w:color="000000"/>
            </w:tcBorders>
          </w:tcPr>
          <w:p w14:paraId="22735800" w14:textId="22C91F1F" w:rsidR="00CC24FB" w:rsidRPr="00360D2C" w:rsidRDefault="00CC24FB" w:rsidP="00CC24FB">
            <w:pPr>
              <w:spacing w:after="160" w:line="259" w:lineRule="auto"/>
              <w:rPr>
                <w:rFonts w:asciiTheme="minorHAnsi" w:hAnsiTheme="minorHAnsi" w:cstheme="minorHAnsi"/>
                <w:color w:val="000000"/>
                <w:sz w:val="22"/>
                <w:szCs w:val="22"/>
              </w:rPr>
            </w:pPr>
            <w:r w:rsidRPr="00360D2C">
              <w:rPr>
                <w:rFonts w:asciiTheme="minorHAnsi" w:hAnsiTheme="minorHAnsi" w:cstheme="minorHAnsi"/>
                <w:color w:val="000000"/>
                <w:sz w:val="22"/>
                <w:szCs w:val="22"/>
              </w:rPr>
              <w:t>20:15</w:t>
            </w:r>
          </w:p>
        </w:tc>
        <w:tc>
          <w:tcPr>
            <w:tcW w:w="925" w:type="dxa"/>
            <w:tcBorders>
              <w:top w:val="single" w:sz="4" w:space="0" w:color="000000"/>
              <w:left w:val="single" w:sz="4" w:space="0" w:color="000000"/>
              <w:bottom w:val="single" w:sz="4" w:space="0" w:color="000000"/>
              <w:right w:val="single" w:sz="4" w:space="0" w:color="000000"/>
            </w:tcBorders>
          </w:tcPr>
          <w:p w14:paraId="3E03BB36" w14:textId="60367FC5" w:rsidR="00CC24FB" w:rsidRPr="00360D2C" w:rsidRDefault="00CC24FB" w:rsidP="00CC24FB">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2</w:t>
            </w:r>
            <w:r w:rsidR="000B6720" w:rsidRPr="00360D2C">
              <w:rPr>
                <w:rFonts w:asciiTheme="minorHAnsi" w:hAnsiTheme="minorHAnsi" w:cstheme="minorHAnsi"/>
                <w:sz w:val="22"/>
                <w:szCs w:val="22"/>
              </w:rPr>
              <w:t>0</w:t>
            </w:r>
            <w:r w:rsidRPr="00360D2C">
              <w:rPr>
                <w:rFonts w:asciiTheme="minorHAnsi" w:hAnsiTheme="minorHAnsi" w:cstheme="minorHAnsi"/>
                <w:sz w:val="22"/>
                <w:szCs w:val="22"/>
              </w:rPr>
              <w:t>:45</w:t>
            </w:r>
          </w:p>
        </w:tc>
        <w:tc>
          <w:tcPr>
            <w:tcW w:w="1448" w:type="dxa"/>
            <w:tcBorders>
              <w:top w:val="single" w:sz="4" w:space="0" w:color="000000"/>
              <w:left w:val="single" w:sz="4" w:space="0" w:color="000000"/>
              <w:bottom w:val="single" w:sz="4" w:space="0" w:color="000000"/>
              <w:right w:val="single" w:sz="4" w:space="0" w:color="000000"/>
            </w:tcBorders>
          </w:tcPr>
          <w:p w14:paraId="3031DDD6" w14:textId="77FE07AC" w:rsidR="00CC24FB" w:rsidRPr="00360D2C" w:rsidRDefault="00DE7546" w:rsidP="00CC24FB">
            <w:pPr>
              <w:spacing w:line="259" w:lineRule="auto"/>
              <w:rPr>
                <w:rFonts w:asciiTheme="minorHAnsi" w:hAnsiTheme="minorHAnsi" w:cstheme="minorHAnsi"/>
                <w:sz w:val="22"/>
                <w:szCs w:val="22"/>
              </w:rPr>
            </w:pPr>
            <w:r>
              <w:rPr>
                <w:rFonts w:asciiTheme="minorHAnsi" w:hAnsiTheme="minorHAnsi" w:cstheme="minorHAnsi"/>
                <w:sz w:val="22"/>
                <w:szCs w:val="20"/>
              </w:rPr>
              <w:t>Start @ 20:15</w:t>
            </w:r>
          </w:p>
        </w:tc>
      </w:tr>
      <w:tr w:rsidR="00C167E7" w:rsidRPr="00360D2C" w14:paraId="0C394ADD" w14:textId="77777777" w:rsidTr="00927221">
        <w:tc>
          <w:tcPr>
            <w:tcW w:w="607" w:type="dxa"/>
            <w:tcBorders>
              <w:top w:val="single" w:sz="4" w:space="0" w:color="000000"/>
              <w:left w:val="single" w:sz="4" w:space="0" w:color="000000"/>
              <w:bottom w:val="single" w:sz="4" w:space="0" w:color="000000"/>
              <w:right w:val="single" w:sz="4" w:space="0" w:color="000000"/>
            </w:tcBorders>
          </w:tcPr>
          <w:p w14:paraId="77E5C86C" w14:textId="3B3473EA" w:rsidR="00C167E7" w:rsidRPr="00360D2C" w:rsidRDefault="00AC3F72" w:rsidP="00C167E7">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4</w:t>
            </w:r>
            <w:r w:rsidR="00C167E7" w:rsidRPr="00360D2C">
              <w:rPr>
                <w:rFonts w:asciiTheme="minorHAnsi" w:hAnsiTheme="minorHAnsi" w:cstheme="minorHAnsi"/>
                <w:color w:val="000000"/>
                <w:sz w:val="22"/>
                <w:szCs w:val="22"/>
              </w:rPr>
              <w:t>.</w:t>
            </w:r>
            <w:r w:rsidR="00C2779C" w:rsidRPr="00360D2C">
              <w:rPr>
                <w:rFonts w:asciiTheme="minorHAnsi" w:hAnsiTheme="minorHAnsi" w:cstheme="minorHAnsi"/>
                <w:color w:val="000000"/>
                <w:sz w:val="22"/>
                <w:szCs w:val="22"/>
              </w:rPr>
              <w:t>6</w:t>
            </w:r>
          </w:p>
        </w:tc>
        <w:tc>
          <w:tcPr>
            <w:tcW w:w="2041" w:type="dxa"/>
            <w:tcBorders>
              <w:top w:val="single" w:sz="4" w:space="0" w:color="000000"/>
              <w:left w:val="single" w:sz="4" w:space="0" w:color="000000"/>
              <w:bottom w:val="single" w:sz="4" w:space="0" w:color="000000"/>
              <w:right w:val="single" w:sz="4" w:space="0" w:color="000000"/>
            </w:tcBorders>
          </w:tcPr>
          <w:p w14:paraId="4546D32A" w14:textId="3BD18AFC" w:rsidR="00C167E7" w:rsidRPr="00360D2C" w:rsidRDefault="00C167E7" w:rsidP="00C167E7">
            <w:pPr>
              <w:rPr>
                <w:rFonts w:asciiTheme="minorHAnsi" w:hAnsiTheme="minorHAnsi" w:cstheme="minorHAnsi"/>
                <w:bCs/>
                <w:sz w:val="22"/>
                <w:szCs w:val="22"/>
              </w:rPr>
            </w:pPr>
            <w:r w:rsidRPr="00360D2C">
              <w:rPr>
                <w:rFonts w:asciiTheme="minorHAnsi" w:hAnsiTheme="minorHAnsi" w:cstheme="minorHAnsi"/>
                <w:bCs/>
                <w:sz w:val="22"/>
                <w:szCs w:val="22"/>
              </w:rPr>
              <w:t xml:space="preserve">Wintel Batch Run at Production system, </w:t>
            </w:r>
            <w:proofErr w:type="spellStart"/>
            <w:r w:rsidRPr="00360D2C">
              <w:rPr>
                <w:rFonts w:asciiTheme="minorHAnsi" w:hAnsiTheme="minorHAnsi" w:cstheme="minorHAnsi"/>
                <w:bCs/>
                <w:sz w:val="22"/>
                <w:szCs w:val="22"/>
              </w:rPr>
              <w:t>Bangi</w:t>
            </w:r>
            <w:proofErr w:type="spellEnd"/>
            <w:r w:rsidRPr="00360D2C">
              <w:rPr>
                <w:rFonts w:asciiTheme="minorHAnsi" w:hAnsiTheme="minorHAnsi" w:cstheme="minorHAnsi"/>
                <w:bCs/>
                <w:sz w:val="22"/>
                <w:szCs w:val="22"/>
              </w:rPr>
              <w:t xml:space="preserve"> (RENTAS)</w:t>
            </w:r>
          </w:p>
        </w:tc>
        <w:tc>
          <w:tcPr>
            <w:tcW w:w="3365" w:type="dxa"/>
            <w:tcBorders>
              <w:top w:val="single" w:sz="4" w:space="0" w:color="000000"/>
              <w:left w:val="single" w:sz="4" w:space="0" w:color="000000"/>
              <w:bottom w:val="single" w:sz="4" w:space="0" w:color="000000"/>
              <w:right w:val="single" w:sz="4" w:space="0" w:color="000000"/>
            </w:tcBorders>
          </w:tcPr>
          <w:p w14:paraId="32CE0AAC" w14:textId="77777777" w:rsidR="00C167E7" w:rsidRPr="00360D2C" w:rsidRDefault="00C167E7" w:rsidP="00C167E7">
            <w:pPr>
              <w:pStyle w:val="BKIListNum"/>
              <w:numPr>
                <w:ilvl w:val="0"/>
                <w:numId w:val="0"/>
              </w:numPr>
              <w:rPr>
                <w:rFonts w:asciiTheme="minorHAnsi" w:hAnsiTheme="minorHAnsi" w:cstheme="minorHAnsi"/>
              </w:rPr>
            </w:pPr>
            <w:r w:rsidRPr="00360D2C">
              <w:rPr>
                <w:rFonts w:asciiTheme="minorHAnsi" w:hAnsiTheme="minorHAnsi" w:cstheme="minorHAnsi"/>
              </w:rPr>
              <w:t xml:space="preserve">RENTAS </w:t>
            </w:r>
          </w:p>
          <w:p w14:paraId="491FDCE1" w14:textId="5A16ABEA" w:rsidR="00C167E7" w:rsidRPr="00360D2C" w:rsidRDefault="00C167E7" w:rsidP="00C167E7">
            <w:pPr>
              <w:pStyle w:val="BKIListNum"/>
              <w:numPr>
                <w:ilvl w:val="0"/>
                <w:numId w:val="0"/>
              </w:numPr>
              <w:rPr>
                <w:rFonts w:asciiTheme="minorHAnsi" w:hAnsiTheme="minorHAnsi" w:cstheme="minorHAnsi"/>
              </w:rPr>
            </w:pPr>
            <w:r w:rsidRPr="00360D2C">
              <w:rPr>
                <w:rFonts w:asciiTheme="minorHAnsi" w:hAnsiTheme="minorHAnsi" w:cstheme="minorHAnsi"/>
              </w:rPr>
              <w:t>(Email Notification)</w:t>
            </w:r>
          </w:p>
        </w:tc>
        <w:tc>
          <w:tcPr>
            <w:tcW w:w="1131" w:type="dxa"/>
            <w:tcBorders>
              <w:top w:val="single" w:sz="4" w:space="0" w:color="000000"/>
              <w:left w:val="single" w:sz="4" w:space="0" w:color="000000"/>
              <w:bottom w:val="single" w:sz="4" w:space="0" w:color="000000"/>
              <w:right w:val="single" w:sz="4" w:space="0" w:color="000000"/>
            </w:tcBorders>
          </w:tcPr>
          <w:p w14:paraId="66698FC8" w14:textId="6A91A592" w:rsidR="00C167E7" w:rsidRPr="00360D2C" w:rsidRDefault="00C167E7" w:rsidP="00C167E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23" w:type="dxa"/>
            <w:tcBorders>
              <w:top w:val="single" w:sz="4" w:space="0" w:color="000000"/>
              <w:left w:val="single" w:sz="4" w:space="0" w:color="000000"/>
              <w:bottom w:val="single" w:sz="4" w:space="0" w:color="000000"/>
              <w:right w:val="single" w:sz="4" w:space="0" w:color="000000"/>
            </w:tcBorders>
          </w:tcPr>
          <w:p w14:paraId="7ABDE902" w14:textId="77777777" w:rsidR="00C167E7" w:rsidRPr="00360D2C" w:rsidRDefault="00C167E7" w:rsidP="00C167E7">
            <w:pPr>
              <w:spacing w:line="259" w:lineRule="auto"/>
              <w:ind w:left="5"/>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000000"/>
              <w:right w:val="single" w:sz="4" w:space="0" w:color="000000"/>
            </w:tcBorders>
          </w:tcPr>
          <w:p w14:paraId="2A1FF9AE" w14:textId="5C7F88E9" w:rsidR="00C167E7" w:rsidRPr="00360D2C" w:rsidRDefault="00C167E7" w:rsidP="00C167E7">
            <w:pPr>
              <w:jc w:val="center"/>
              <w:rPr>
                <w:rFonts w:asciiTheme="minorHAnsi" w:hAnsiTheme="minorHAnsi" w:cstheme="minorHAnsi"/>
                <w:b/>
                <w:bCs/>
                <w:sz w:val="22"/>
                <w:szCs w:val="20"/>
              </w:rPr>
            </w:pPr>
            <w:r w:rsidRPr="00360D2C">
              <w:rPr>
                <w:rFonts w:asciiTheme="minorHAnsi" w:hAnsiTheme="minorHAnsi" w:cstheme="minorHAnsi"/>
                <w:b/>
                <w:bCs/>
                <w:sz w:val="22"/>
                <w:szCs w:val="20"/>
              </w:rPr>
              <w:t>IT Operat</w:t>
            </w:r>
            <w:r w:rsidR="00133584" w:rsidRPr="00360D2C">
              <w:rPr>
                <w:rFonts w:asciiTheme="minorHAnsi" w:hAnsiTheme="minorHAnsi" w:cstheme="minorHAnsi"/>
                <w:b/>
                <w:bCs/>
                <w:sz w:val="22"/>
                <w:szCs w:val="20"/>
              </w:rPr>
              <w:t>or</w:t>
            </w:r>
          </w:p>
          <w:p w14:paraId="27BA3E76" w14:textId="77777777" w:rsidR="00C167E7" w:rsidRPr="00360D2C" w:rsidRDefault="00C167E7" w:rsidP="00C167E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2EFAFBD3" w14:textId="77777777" w:rsidR="00C167E7" w:rsidRPr="00360D2C" w:rsidRDefault="00C167E7" w:rsidP="00C167E7">
            <w:pPr>
              <w:spacing w:line="259" w:lineRule="auto"/>
              <w:ind w:right="9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D9BA803" w14:textId="77777777" w:rsidR="00C167E7" w:rsidRPr="00360D2C" w:rsidRDefault="00C167E7" w:rsidP="00C167E7">
            <w:pPr>
              <w:spacing w:line="259" w:lineRule="auto"/>
              <w:ind w:right="97"/>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4F5960E" w14:textId="77777777" w:rsidR="00C167E7" w:rsidRPr="00360D2C" w:rsidRDefault="00C167E7" w:rsidP="00C167E7">
            <w:pPr>
              <w:pBdr>
                <w:bottom w:val="single" w:sz="4" w:space="1" w:color="auto"/>
              </w:pBdr>
              <w:jc w:val="center"/>
              <w:rPr>
                <w:rFonts w:asciiTheme="minorHAnsi" w:hAnsiTheme="minorHAnsi" w:cstheme="minorHAnsi"/>
                <w:b/>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b/>
                <w:sz w:val="22"/>
                <w:szCs w:val="22"/>
              </w:rPr>
              <w:t xml:space="preserve"> </w:t>
            </w:r>
          </w:p>
          <w:p w14:paraId="62A0ED82" w14:textId="0C8A9DE3" w:rsidR="007509E6" w:rsidRPr="00360D2C" w:rsidRDefault="007509E6" w:rsidP="00C167E7">
            <w:pPr>
              <w:pBdr>
                <w:bottom w:val="single" w:sz="4" w:space="1" w:color="auto"/>
              </w:pBdr>
              <w:jc w:val="center"/>
              <w:rPr>
                <w:rFonts w:asciiTheme="minorHAnsi" w:hAnsiTheme="minorHAnsi" w:cstheme="minorHAnsi"/>
                <w:sz w:val="22"/>
                <w:szCs w:val="22"/>
              </w:rPr>
            </w:pP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Bangi</w:t>
            </w:r>
            <w:proofErr w:type="spellEnd"/>
            <w:r w:rsidRPr="00360D2C">
              <w:rPr>
                <w:rFonts w:asciiTheme="minorHAnsi" w:hAnsiTheme="minorHAnsi" w:cstheme="minorHAnsi"/>
                <w:b/>
                <w:bCs/>
                <w:i/>
                <w:iCs/>
                <w:sz w:val="22"/>
                <w:szCs w:val="22"/>
                <w:highlight w:val="lightGray"/>
              </w:rPr>
              <w:t>)</w:t>
            </w:r>
          </w:p>
        </w:tc>
        <w:tc>
          <w:tcPr>
            <w:tcW w:w="1468" w:type="dxa"/>
            <w:tcBorders>
              <w:top w:val="single" w:sz="4" w:space="0" w:color="000000"/>
              <w:left w:val="single" w:sz="4" w:space="0" w:color="000000"/>
              <w:bottom w:val="single" w:sz="4" w:space="0" w:color="000000"/>
              <w:right w:val="single" w:sz="4" w:space="0" w:color="000000"/>
            </w:tcBorders>
          </w:tcPr>
          <w:p w14:paraId="2105025A" w14:textId="4D0480B2" w:rsidR="00C167E7" w:rsidRPr="00360D2C" w:rsidRDefault="007509E6" w:rsidP="00C167E7">
            <w:pPr>
              <w:jc w:val="center"/>
              <w:rPr>
                <w:rFonts w:asciiTheme="minorHAnsi" w:hAnsiTheme="minorHAnsi" w:cstheme="minorHAnsi"/>
                <w:b/>
                <w:bCs/>
                <w:sz w:val="22"/>
                <w:szCs w:val="22"/>
              </w:rPr>
            </w:pPr>
            <w:proofErr w:type="spellStart"/>
            <w:r w:rsidRPr="00360D2C">
              <w:rPr>
                <w:rFonts w:asciiTheme="minorHAnsi" w:hAnsiTheme="minorHAnsi" w:cstheme="minorHAnsi"/>
                <w:b/>
                <w:bCs/>
                <w:sz w:val="22"/>
                <w:szCs w:val="22"/>
              </w:rPr>
              <w:t>M</w:t>
            </w:r>
            <w:r w:rsidR="00133584" w:rsidRPr="00360D2C">
              <w:rPr>
                <w:rFonts w:asciiTheme="minorHAnsi" w:hAnsiTheme="minorHAnsi" w:cstheme="minorHAnsi"/>
                <w:b/>
                <w:bCs/>
                <w:sz w:val="22"/>
                <w:szCs w:val="22"/>
              </w:rPr>
              <w:t>o</w:t>
            </w:r>
            <w:r w:rsidRPr="00360D2C">
              <w:rPr>
                <w:rFonts w:asciiTheme="minorHAnsi" w:hAnsiTheme="minorHAnsi" w:cstheme="minorHAnsi"/>
                <w:b/>
                <w:bCs/>
                <w:sz w:val="22"/>
                <w:szCs w:val="22"/>
              </w:rPr>
              <w:t>hd</w:t>
            </w:r>
            <w:proofErr w:type="spellEnd"/>
            <w:r w:rsidRPr="00360D2C">
              <w:rPr>
                <w:rFonts w:asciiTheme="minorHAnsi" w:hAnsiTheme="minorHAnsi" w:cstheme="minorHAnsi"/>
                <w:b/>
                <w:bCs/>
                <w:sz w:val="22"/>
                <w:szCs w:val="22"/>
              </w:rPr>
              <w:t xml:space="preserve"> </w:t>
            </w:r>
            <w:proofErr w:type="spellStart"/>
            <w:r w:rsidRPr="00360D2C">
              <w:rPr>
                <w:rFonts w:asciiTheme="minorHAnsi" w:hAnsiTheme="minorHAnsi" w:cstheme="minorHAnsi"/>
                <w:b/>
                <w:bCs/>
                <w:sz w:val="22"/>
                <w:szCs w:val="22"/>
              </w:rPr>
              <w:t>Azreen</w:t>
            </w:r>
            <w:proofErr w:type="spellEnd"/>
            <w:r w:rsidRPr="00360D2C">
              <w:rPr>
                <w:rFonts w:asciiTheme="minorHAnsi" w:hAnsiTheme="minorHAnsi" w:cstheme="minorHAnsi"/>
                <w:b/>
                <w:bCs/>
                <w:sz w:val="22"/>
                <w:szCs w:val="22"/>
              </w:rPr>
              <w:t xml:space="preserve"> Othman</w:t>
            </w:r>
          </w:p>
          <w:p w14:paraId="58380C0A" w14:textId="77777777" w:rsidR="00C167E7" w:rsidRPr="00360D2C" w:rsidRDefault="00C167E7" w:rsidP="00C167E7">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7932B133" w14:textId="77777777" w:rsidR="00C167E7" w:rsidRPr="00360D2C" w:rsidRDefault="00C167E7" w:rsidP="00C167E7">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51F044A8" w14:textId="77777777" w:rsidR="00133584" w:rsidRPr="00360D2C" w:rsidRDefault="00C167E7" w:rsidP="00C167E7">
            <w:pPr>
              <w:pBdr>
                <w:bottom w:val="single" w:sz="4" w:space="1" w:color="auto"/>
              </w:pBdr>
              <w:jc w:val="center"/>
              <w:rPr>
                <w:rFonts w:asciiTheme="minorHAnsi" w:hAnsiTheme="minorHAnsi" w:cstheme="minorHAnsi"/>
                <w:sz w:val="22"/>
                <w:szCs w:val="22"/>
              </w:rPr>
            </w:pPr>
            <w:r w:rsidRPr="00360D2C">
              <w:rPr>
                <w:rFonts w:asciiTheme="minorHAnsi" w:hAnsiTheme="minorHAnsi" w:cstheme="minorHAnsi"/>
                <w:sz w:val="22"/>
                <w:szCs w:val="22"/>
              </w:rPr>
              <w:t>Division, ITD</w:t>
            </w:r>
          </w:p>
          <w:p w14:paraId="52C470C3" w14:textId="7689C413" w:rsidR="00C167E7" w:rsidRPr="00360D2C" w:rsidRDefault="00133584" w:rsidP="00C167E7">
            <w:pPr>
              <w:pBdr>
                <w:bottom w:val="single" w:sz="4" w:space="1" w:color="auto"/>
              </w:pBdr>
              <w:jc w:val="center"/>
              <w:rPr>
                <w:rFonts w:asciiTheme="minorHAnsi" w:hAnsiTheme="minorHAnsi" w:cstheme="minorHAnsi"/>
                <w:b/>
                <w:bCs/>
                <w:i/>
                <w:iCs/>
                <w:sz w:val="22"/>
                <w:szCs w:val="22"/>
              </w:rPr>
            </w:pPr>
            <w:r w:rsidRPr="00360D2C">
              <w:rPr>
                <w:rFonts w:asciiTheme="minorHAnsi" w:hAnsiTheme="minorHAnsi" w:cstheme="minorHAnsi"/>
                <w:b/>
                <w:bCs/>
                <w:i/>
                <w:iCs/>
                <w:sz w:val="22"/>
                <w:szCs w:val="22"/>
                <w:highlight w:val="lightGray"/>
              </w:rPr>
              <w:t>(Wisma BSN)</w:t>
            </w:r>
            <w:r w:rsidR="00C167E7" w:rsidRPr="00360D2C">
              <w:rPr>
                <w:rFonts w:asciiTheme="minorHAnsi" w:hAnsiTheme="minorHAnsi" w:cstheme="minorHAnsi"/>
                <w:b/>
                <w:bCs/>
                <w:i/>
                <w:iCs/>
                <w:sz w:val="22"/>
                <w:szCs w:val="22"/>
              </w:rPr>
              <w:t xml:space="preserve"> </w:t>
            </w:r>
          </w:p>
        </w:tc>
        <w:tc>
          <w:tcPr>
            <w:tcW w:w="818" w:type="dxa"/>
            <w:tcBorders>
              <w:top w:val="single" w:sz="4" w:space="0" w:color="000000"/>
              <w:left w:val="single" w:sz="4" w:space="0" w:color="000000"/>
              <w:bottom w:val="single" w:sz="4" w:space="0" w:color="000000"/>
              <w:right w:val="single" w:sz="4" w:space="0" w:color="000000"/>
            </w:tcBorders>
          </w:tcPr>
          <w:p w14:paraId="5526CF31" w14:textId="469FA80D" w:rsidR="00C167E7" w:rsidRPr="00360D2C" w:rsidRDefault="007767E4" w:rsidP="00C167E7">
            <w:pPr>
              <w:spacing w:after="160" w:line="259" w:lineRule="auto"/>
              <w:rPr>
                <w:rFonts w:asciiTheme="minorHAnsi" w:hAnsiTheme="minorHAnsi" w:cstheme="minorHAnsi"/>
                <w:color w:val="000000"/>
                <w:sz w:val="22"/>
                <w:szCs w:val="22"/>
              </w:rPr>
            </w:pPr>
            <w:r w:rsidRPr="00360D2C">
              <w:rPr>
                <w:rFonts w:asciiTheme="minorHAnsi" w:hAnsiTheme="minorHAnsi" w:cstheme="minorHAnsi"/>
                <w:color w:val="000000"/>
                <w:sz w:val="22"/>
                <w:szCs w:val="22"/>
              </w:rPr>
              <w:t>22</w:t>
            </w:r>
            <w:r w:rsidR="00C167E7" w:rsidRPr="00360D2C">
              <w:rPr>
                <w:rFonts w:asciiTheme="minorHAnsi" w:hAnsiTheme="minorHAnsi" w:cstheme="minorHAnsi"/>
                <w:color w:val="000000"/>
                <w:sz w:val="22"/>
                <w:szCs w:val="22"/>
              </w:rPr>
              <w:t>:</w:t>
            </w:r>
            <w:r w:rsidR="00876D44" w:rsidRPr="00360D2C">
              <w:rPr>
                <w:rFonts w:asciiTheme="minorHAnsi" w:hAnsiTheme="minorHAnsi" w:cstheme="minorHAnsi"/>
                <w:color w:val="000000"/>
                <w:sz w:val="22"/>
                <w:szCs w:val="22"/>
              </w:rPr>
              <w:t>30</w:t>
            </w:r>
          </w:p>
        </w:tc>
        <w:tc>
          <w:tcPr>
            <w:tcW w:w="925" w:type="dxa"/>
            <w:tcBorders>
              <w:top w:val="single" w:sz="4" w:space="0" w:color="000000"/>
              <w:left w:val="single" w:sz="4" w:space="0" w:color="000000"/>
              <w:bottom w:val="single" w:sz="4" w:space="0" w:color="000000"/>
              <w:right w:val="single" w:sz="4" w:space="0" w:color="000000"/>
            </w:tcBorders>
          </w:tcPr>
          <w:p w14:paraId="4CE76949" w14:textId="379375CD" w:rsidR="00C167E7" w:rsidRPr="00360D2C" w:rsidRDefault="00C167E7" w:rsidP="00C167E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2</w:t>
            </w:r>
            <w:r w:rsidR="007767E4" w:rsidRPr="00360D2C">
              <w:rPr>
                <w:rFonts w:asciiTheme="minorHAnsi" w:hAnsiTheme="minorHAnsi" w:cstheme="minorHAnsi"/>
                <w:sz w:val="22"/>
                <w:szCs w:val="22"/>
              </w:rPr>
              <w:t>3</w:t>
            </w:r>
            <w:r w:rsidRPr="00360D2C">
              <w:rPr>
                <w:rFonts w:asciiTheme="minorHAnsi" w:hAnsiTheme="minorHAnsi" w:cstheme="minorHAnsi"/>
                <w:sz w:val="22"/>
                <w:szCs w:val="22"/>
              </w:rPr>
              <w:t>:</w:t>
            </w:r>
            <w:r w:rsidR="00A06BA4"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1448" w:type="dxa"/>
            <w:tcBorders>
              <w:top w:val="single" w:sz="4" w:space="0" w:color="000000"/>
              <w:left w:val="single" w:sz="4" w:space="0" w:color="000000"/>
              <w:bottom w:val="single" w:sz="4" w:space="0" w:color="000000"/>
              <w:right w:val="single" w:sz="4" w:space="0" w:color="000000"/>
            </w:tcBorders>
          </w:tcPr>
          <w:p w14:paraId="64BEF13B" w14:textId="6A98F0E5" w:rsidR="00C167E7" w:rsidRPr="00360D2C" w:rsidRDefault="00DE7546" w:rsidP="00C167E7">
            <w:pPr>
              <w:spacing w:line="259" w:lineRule="auto"/>
              <w:rPr>
                <w:rFonts w:asciiTheme="minorHAnsi" w:hAnsiTheme="minorHAnsi" w:cstheme="minorHAnsi"/>
                <w:sz w:val="22"/>
                <w:szCs w:val="22"/>
              </w:rPr>
            </w:pPr>
            <w:r>
              <w:rPr>
                <w:rFonts w:asciiTheme="minorHAnsi" w:hAnsiTheme="minorHAnsi" w:cstheme="minorHAnsi"/>
                <w:sz w:val="22"/>
                <w:szCs w:val="20"/>
              </w:rPr>
              <w:t xml:space="preserve">Start @ </w:t>
            </w:r>
            <w:r w:rsidR="00336428">
              <w:rPr>
                <w:rFonts w:asciiTheme="minorHAnsi" w:hAnsiTheme="minorHAnsi" w:cstheme="minorHAnsi"/>
                <w:sz w:val="22"/>
                <w:szCs w:val="20"/>
              </w:rPr>
              <w:t>22:30</w:t>
            </w:r>
          </w:p>
        </w:tc>
      </w:tr>
      <w:tr w:rsidR="00927221" w:rsidRPr="00360D2C" w14:paraId="128DB19F" w14:textId="77777777" w:rsidTr="00927221">
        <w:tc>
          <w:tcPr>
            <w:tcW w:w="607" w:type="dxa"/>
            <w:tcBorders>
              <w:top w:val="single" w:sz="4" w:space="0" w:color="000000"/>
              <w:left w:val="single" w:sz="4" w:space="0" w:color="000000"/>
              <w:bottom w:val="single" w:sz="4" w:space="0" w:color="000000"/>
              <w:right w:val="single" w:sz="4" w:space="0" w:color="000000"/>
            </w:tcBorders>
          </w:tcPr>
          <w:p w14:paraId="24F23CB3" w14:textId="07830FE5" w:rsidR="00927221" w:rsidRPr="00DE7546" w:rsidRDefault="00927221" w:rsidP="00927221">
            <w:pPr>
              <w:spacing w:line="259" w:lineRule="auto"/>
              <w:ind w:left="1"/>
              <w:rPr>
                <w:rFonts w:asciiTheme="minorHAnsi" w:hAnsiTheme="minorHAnsi" w:cstheme="minorHAnsi"/>
                <w:color w:val="000000"/>
                <w:sz w:val="22"/>
                <w:szCs w:val="22"/>
              </w:rPr>
            </w:pPr>
            <w:r w:rsidRPr="00DE7546">
              <w:rPr>
                <w:rFonts w:asciiTheme="minorHAnsi" w:hAnsiTheme="minorHAnsi" w:cstheme="minorHAnsi"/>
                <w:color w:val="000000"/>
                <w:sz w:val="22"/>
                <w:szCs w:val="22"/>
              </w:rPr>
              <w:t>4.7</w:t>
            </w:r>
          </w:p>
        </w:tc>
        <w:tc>
          <w:tcPr>
            <w:tcW w:w="2041" w:type="dxa"/>
            <w:tcBorders>
              <w:top w:val="single" w:sz="4" w:space="0" w:color="000000"/>
              <w:left w:val="single" w:sz="4" w:space="0" w:color="000000"/>
              <w:bottom w:val="single" w:sz="4" w:space="0" w:color="000000"/>
              <w:right w:val="single" w:sz="4" w:space="0" w:color="000000"/>
            </w:tcBorders>
          </w:tcPr>
          <w:p w14:paraId="7C0F6D66" w14:textId="6D06E702" w:rsidR="00927221" w:rsidRPr="00DE7546" w:rsidRDefault="00927221" w:rsidP="00927221">
            <w:pPr>
              <w:rPr>
                <w:rFonts w:asciiTheme="minorHAnsi" w:hAnsiTheme="minorHAnsi" w:cstheme="minorHAnsi"/>
                <w:bCs/>
                <w:sz w:val="22"/>
                <w:szCs w:val="22"/>
              </w:rPr>
            </w:pPr>
            <w:r w:rsidRPr="00DE7546">
              <w:rPr>
                <w:rFonts w:asciiTheme="minorHAnsi" w:hAnsiTheme="minorHAnsi" w:cstheme="minorHAnsi"/>
                <w:bCs/>
                <w:sz w:val="22"/>
                <w:szCs w:val="22"/>
              </w:rPr>
              <w:t xml:space="preserve">Backup for IBG/DD </w:t>
            </w:r>
            <w:proofErr w:type="spellStart"/>
            <w:r w:rsidRPr="00DE7546">
              <w:rPr>
                <w:rFonts w:asciiTheme="minorHAnsi" w:hAnsiTheme="minorHAnsi" w:cstheme="minorHAnsi"/>
                <w:bCs/>
                <w:sz w:val="22"/>
                <w:szCs w:val="22"/>
              </w:rPr>
              <w:t>Payswitch</w:t>
            </w:r>
            <w:proofErr w:type="spellEnd"/>
            <w:r w:rsidRPr="00DE7546">
              <w:rPr>
                <w:rFonts w:asciiTheme="minorHAnsi" w:hAnsiTheme="minorHAnsi" w:cstheme="minorHAnsi"/>
                <w:bCs/>
                <w:sz w:val="22"/>
                <w:szCs w:val="22"/>
              </w:rPr>
              <w:t xml:space="preserve"> </w:t>
            </w:r>
          </w:p>
        </w:tc>
        <w:tc>
          <w:tcPr>
            <w:tcW w:w="3365" w:type="dxa"/>
            <w:tcBorders>
              <w:top w:val="single" w:sz="4" w:space="0" w:color="000000"/>
              <w:left w:val="single" w:sz="4" w:space="0" w:color="000000"/>
              <w:bottom w:val="single" w:sz="4" w:space="0" w:color="000000"/>
              <w:right w:val="single" w:sz="4" w:space="0" w:color="000000"/>
            </w:tcBorders>
          </w:tcPr>
          <w:p w14:paraId="76E4E21B" w14:textId="54056973" w:rsidR="00927221" w:rsidRPr="00DE7546" w:rsidRDefault="00927221" w:rsidP="00927221">
            <w:pPr>
              <w:pStyle w:val="BKIListNum"/>
              <w:numPr>
                <w:ilvl w:val="0"/>
                <w:numId w:val="0"/>
              </w:numPr>
              <w:rPr>
                <w:rFonts w:asciiTheme="minorHAnsi" w:hAnsiTheme="minorHAnsi" w:cstheme="minorHAnsi"/>
              </w:rPr>
            </w:pPr>
            <w:r w:rsidRPr="00DE7546">
              <w:rPr>
                <w:rFonts w:asciiTheme="minorHAnsi" w:hAnsiTheme="minorHAnsi" w:cstheme="minorHAnsi"/>
              </w:rPr>
              <w:t xml:space="preserve">Perform backup on IBG/DD </w:t>
            </w:r>
            <w:proofErr w:type="spellStart"/>
            <w:r w:rsidRPr="00DE7546">
              <w:rPr>
                <w:rFonts w:asciiTheme="minorHAnsi" w:hAnsiTheme="minorHAnsi" w:cstheme="minorHAnsi"/>
              </w:rPr>
              <w:t>Payswitch</w:t>
            </w:r>
            <w:proofErr w:type="spellEnd"/>
            <w:r w:rsidRPr="00DE7546">
              <w:rPr>
                <w:rFonts w:asciiTheme="minorHAnsi" w:hAnsiTheme="minorHAnsi" w:cstheme="minorHAnsi"/>
              </w:rPr>
              <w:t xml:space="preserve"> Server</w:t>
            </w:r>
          </w:p>
        </w:tc>
        <w:tc>
          <w:tcPr>
            <w:tcW w:w="1131" w:type="dxa"/>
            <w:tcBorders>
              <w:top w:val="single" w:sz="4" w:space="0" w:color="000000"/>
              <w:left w:val="single" w:sz="4" w:space="0" w:color="000000"/>
              <w:bottom w:val="single" w:sz="4" w:space="0" w:color="000000"/>
              <w:right w:val="single" w:sz="4" w:space="0" w:color="000000"/>
            </w:tcBorders>
          </w:tcPr>
          <w:p w14:paraId="45C30FFB" w14:textId="3908DBAD" w:rsidR="00927221" w:rsidRPr="00DE7546" w:rsidRDefault="00927221" w:rsidP="00927221">
            <w:pPr>
              <w:spacing w:line="259" w:lineRule="auto"/>
              <w:ind w:left="10"/>
              <w:rPr>
                <w:rFonts w:asciiTheme="minorHAnsi" w:hAnsiTheme="minorHAnsi" w:cstheme="minorHAnsi"/>
                <w:sz w:val="22"/>
                <w:szCs w:val="22"/>
              </w:rPr>
            </w:pPr>
            <w:r w:rsidRPr="00DE7546">
              <w:rPr>
                <w:rFonts w:asciiTheme="minorHAnsi" w:hAnsiTheme="minorHAnsi" w:cstheme="minorHAnsi"/>
                <w:sz w:val="22"/>
                <w:szCs w:val="22"/>
              </w:rPr>
              <w:t>Successful</w:t>
            </w:r>
          </w:p>
        </w:tc>
        <w:tc>
          <w:tcPr>
            <w:tcW w:w="1423" w:type="dxa"/>
            <w:tcBorders>
              <w:top w:val="single" w:sz="4" w:space="0" w:color="000000"/>
              <w:left w:val="single" w:sz="4" w:space="0" w:color="000000"/>
              <w:bottom w:val="single" w:sz="4" w:space="0" w:color="000000"/>
              <w:right w:val="single" w:sz="4" w:space="0" w:color="000000"/>
            </w:tcBorders>
          </w:tcPr>
          <w:p w14:paraId="6748F8DB" w14:textId="77777777" w:rsidR="00927221" w:rsidRPr="00927221" w:rsidRDefault="00927221" w:rsidP="00927221">
            <w:pPr>
              <w:spacing w:line="259" w:lineRule="auto"/>
              <w:ind w:left="5"/>
              <w:rPr>
                <w:rFonts w:asciiTheme="minorHAnsi" w:hAnsiTheme="minorHAnsi" w:cstheme="minorHAnsi"/>
                <w:sz w:val="22"/>
                <w:szCs w:val="22"/>
                <w:highlight w:val="yellow"/>
              </w:rPr>
            </w:pPr>
          </w:p>
        </w:tc>
        <w:tc>
          <w:tcPr>
            <w:tcW w:w="1468" w:type="dxa"/>
            <w:tcBorders>
              <w:top w:val="single" w:sz="4" w:space="0" w:color="000000"/>
              <w:left w:val="single" w:sz="4" w:space="0" w:color="000000"/>
              <w:bottom w:val="single" w:sz="4" w:space="0" w:color="000000"/>
              <w:right w:val="single" w:sz="4" w:space="0" w:color="000000"/>
            </w:tcBorders>
          </w:tcPr>
          <w:p w14:paraId="0CB96E18" w14:textId="77777777" w:rsidR="00927221" w:rsidRPr="00541059" w:rsidRDefault="00541059" w:rsidP="00541059">
            <w:pPr>
              <w:jc w:val="center"/>
              <w:rPr>
                <w:rFonts w:asciiTheme="minorHAnsi" w:hAnsiTheme="minorHAnsi" w:cstheme="minorHAnsi"/>
                <w:b/>
                <w:bCs/>
                <w:sz w:val="22"/>
                <w:szCs w:val="20"/>
              </w:rPr>
            </w:pPr>
            <w:proofErr w:type="spellStart"/>
            <w:r w:rsidRPr="00541059">
              <w:rPr>
                <w:rFonts w:asciiTheme="minorHAnsi" w:hAnsiTheme="minorHAnsi" w:cstheme="minorHAnsi"/>
                <w:b/>
                <w:bCs/>
                <w:sz w:val="22"/>
                <w:szCs w:val="20"/>
              </w:rPr>
              <w:t>Mohd</w:t>
            </w:r>
            <w:proofErr w:type="spellEnd"/>
            <w:r w:rsidRPr="00541059">
              <w:rPr>
                <w:rFonts w:asciiTheme="minorHAnsi" w:hAnsiTheme="minorHAnsi" w:cstheme="minorHAnsi"/>
                <w:b/>
                <w:bCs/>
                <w:sz w:val="22"/>
                <w:szCs w:val="20"/>
              </w:rPr>
              <w:t xml:space="preserve"> </w:t>
            </w:r>
            <w:proofErr w:type="spellStart"/>
            <w:r w:rsidRPr="00541059">
              <w:rPr>
                <w:rFonts w:asciiTheme="minorHAnsi" w:hAnsiTheme="minorHAnsi" w:cstheme="minorHAnsi"/>
                <w:b/>
                <w:bCs/>
                <w:sz w:val="22"/>
                <w:szCs w:val="20"/>
              </w:rPr>
              <w:t>Dhiyaurrahman</w:t>
            </w:r>
            <w:proofErr w:type="spellEnd"/>
            <w:r w:rsidRPr="00541059">
              <w:rPr>
                <w:rFonts w:asciiTheme="minorHAnsi" w:hAnsiTheme="minorHAnsi" w:cstheme="minorHAnsi"/>
                <w:b/>
                <w:bCs/>
                <w:sz w:val="22"/>
                <w:szCs w:val="20"/>
              </w:rPr>
              <w:t xml:space="preserve"> </w:t>
            </w:r>
            <w:proofErr w:type="spellStart"/>
            <w:r w:rsidRPr="00541059">
              <w:rPr>
                <w:rFonts w:asciiTheme="minorHAnsi" w:hAnsiTheme="minorHAnsi" w:cstheme="minorHAnsi"/>
                <w:b/>
                <w:bCs/>
                <w:sz w:val="22"/>
                <w:szCs w:val="20"/>
              </w:rPr>
              <w:t>Mohd</w:t>
            </w:r>
            <w:proofErr w:type="spellEnd"/>
            <w:r w:rsidRPr="00541059">
              <w:rPr>
                <w:rFonts w:asciiTheme="minorHAnsi" w:hAnsiTheme="minorHAnsi" w:cstheme="minorHAnsi"/>
                <w:b/>
                <w:bCs/>
                <w:sz w:val="22"/>
                <w:szCs w:val="20"/>
              </w:rPr>
              <w:t xml:space="preserve"> Shakib</w:t>
            </w:r>
          </w:p>
          <w:p w14:paraId="4D67FF1B" w14:textId="77777777" w:rsidR="00541059" w:rsidRPr="00541059" w:rsidRDefault="00541059" w:rsidP="00541059">
            <w:pPr>
              <w:spacing w:line="256" w:lineRule="auto"/>
              <w:ind w:left="58"/>
              <w:jc w:val="center"/>
              <w:rPr>
                <w:rFonts w:asciiTheme="minorHAnsi" w:hAnsiTheme="minorHAnsi" w:cstheme="minorHAnsi"/>
                <w:sz w:val="22"/>
                <w:szCs w:val="22"/>
              </w:rPr>
            </w:pPr>
            <w:r w:rsidRPr="00541059">
              <w:rPr>
                <w:rFonts w:asciiTheme="minorHAnsi" w:hAnsiTheme="minorHAnsi" w:cstheme="minorHAnsi"/>
                <w:sz w:val="22"/>
                <w:szCs w:val="22"/>
              </w:rPr>
              <w:t>Infrastructure</w:t>
            </w:r>
          </w:p>
          <w:p w14:paraId="29B297B6" w14:textId="77777777" w:rsidR="00541059" w:rsidRPr="00541059" w:rsidRDefault="00541059" w:rsidP="00541059">
            <w:pPr>
              <w:spacing w:line="256" w:lineRule="auto"/>
              <w:ind w:right="50"/>
              <w:jc w:val="center"/>
              <w:rPr>
                <w:rFonts w:asciiTheme="minorHAnsi" w:hAnsiTheme="minorHAnsi" w:cstheme="minorHAnsi"/>
                <w:sz w:val="22"/>
                <w:szCs w:val="22"/>
              </w:rPr>
            </w:pPr>
            <w:r w:rsidRPr="00541059">
              <w:rPr>
                <w:rFonts w:asciiTheme="minorHAnsi" w:hAnsiTheme="minorHAnsi" w:cstheme="minorHAnsi"/>
                <w:sz w:val="22"/>
                <w:szCs w:val="22"/>
              </w:rPr>
              <w:t>Network &amp;</w:t>
            </w:r>
          </w:p>
          <w:p w14:paraId="4372DFFB" w14:textId="77777777" w:rsidR="00541059" w:rsidRPr="00541059" w:rsidRDefault="00541059" w:rsidP="00541059">
            <w:pPr>
              <w:jc w:val="center"/>
              <w:rPr>
                <w:rFonts w:asciiTheme="minorHAnsi" w:hAnsiTheme="minorHAnsi" w:cstheme="minorHAnsi"/>
              </w:rPr>
            </w:pPr>
            <w:r w:rsidRPr="00541059">
              <w:rPr>
                <w:rFonts w:asciiTheme="minorHAnsi" w:hAnsiTheme="minorHAnsi" w:cstheme="minorHAnsi"/>
                <w:sz w:val="22"/>
                <w:szCs w:val="22"/>
              </w:rPr>
              <w:lastRenderedPageBreak/>
              <w:t>Data Centre Division</w:t>
            </w:r>
            <w:r w:rsidRPr="00541059">
              <w:rPr>
                <w:rFonts w:asciiTheme="minorHAnsi" w:hAnsiTheme="minorHAnsi" w:cstheme="minorHAnsi"/>
                <w:sz w:val="22"/>
                <w:szCs w:val="22"/>
              </w:rPr>
              <w:br/>
              <w:t>(</w:t>
            </w:r>
            <w:proofErr w:type="spellStart"/>
            <w:r w:rsidRPr="00461598">
              <w:rPr>
                <w:rFonts w:asciiTheme="minorHAnsi" w:hAnsiTheme="minorHAnsi" w:cstheme="minorHAnsi"/>
                <w:b/>
                <w:bCs/>
                <w:i/>
                <w:iCs/>
                <w:sz w:val="22"/>
                <w:szCs w:val="22"/>
                <w:highlight w:val="lightGray"/>
              </w:rPr>
              <w:t>Strateq</w:t>
            </w:r>
            <w:proofErr w:type="spellEnd"/>
            <w:r w:rsidRPr="00461598">
              <w:rPr>
                <w:rFonts w:asciiTheme="minorHAnsi" w:hAnsiTheme="minorHAnsi" w:cstheme="minorHAnsi"/>
                <w:b/>
                <w:bCs/>
                <w:i/>
                <w:iCs/>
                <w:sz w:val="22"/>
                <w:szCs w:val="22"/>
                <w:highlight w:val="lightGray"/>
              </w:rPr>
              <w:t>)</w:t>
            </w:r>
          </w:p>
          <w:p w14:paraId="757FE03E" w14:textId="007E6A1C" w:rsidR="00541059" w:rsidRPr="00541059" w:rsidRDefault="00541059" w:rsidP="00541059">
            <w:pPr>
              <w:jc w:val="center"/>
              <w:rPr>
                <w:rFonts w:asciiTheme="minorHAnsi" w:hAnsiTheme="minorHAnsi" w:cstheme="minorHAnsi"/>
                <w:b/>
                <w:bCs/>
                <w:sz w:val="22"/>
                <w:szCs w:val="20"/>
              </w:rPr>
            </w:pPr>
          </w:p>
        </w:tc>
        <w:tc>
          <w:tcPr>
            <w:tcW w:w="1468" w:type="dxa"/>
            <w:tcBorders>
              <w:top w:val="single" w:sz="4" w:space="0" w:color="000000"/>
              <w:left w:val="single" w:sz="4" w:space="0" w:color="000000"/>
              <w:bottom w:val="single" w:sz="4" w:space="0" w:color="000000"/>
              <w:right w:val="single" w:sz="4" w:space="0" w:color="000000"/>
            </w:tcBorders>
          </w:tcPr>
          <w:p w14:paraId="4694BCA7" w14:textId="77777777" w:rsidR="00541059" w:rsidRPr="00541059" w:rsidRDefault="00541059" w:rsidP="00541059">
            <w:pPr>
              <w:spacing w:line="256" w:lineRule="auto"/>
              <w:jc w:val="center"/>
              <w:rPr>
                <w:rFonts w:asciiTheme="minorHAnsi" w:hAnsiTheme="minorHAnsi" w:cstheme="minorHAnsi"/>
                <w:b/>
                <w:sz w:val="22"/>
                <w:szCs w:val="22"/>
              </w:rPr>
            </w:pPr>
            <w:r w:rsidRPr="00541059">
              <w:rPr>
                <w:rFonts w:asciiTheme="minorHAnsi" w:hAnsiTheme="minorHAnsi" w:cstheme="minorHAnsi"/>
                <w:b/>
                <w:sz w:val="22"/>
                <w:szCs w:val="22"/>
              </w:rPr>
              <w:lastRenderedPageBreak/>
              <w:t>Muhammad</w:t>
            </w:r>
          </w:p>
          <w:p w14:paraId="531628AF" w14:textId="77777777" w:rsidR="00541059" w:rsidRPr="00541059" w:rsidRDefault="00541059" w:rsidP="00541059">
            <w:pPr>
              <w:spacing w:line="256" w:lineRule="auto"/>
              <w:ind w:right="51"/>
              <w:jc w:val="center"/>
              <w:rPr>
                <w:rFonts w:asciiTheme="minorHAnsi" w:hAnsiTheme="minorHAnsi" w:cstheme="minorHAnsi"/>
                <w:sz w:val="22"/>
                <w:szCs w:val="22"/>
              </w:rPr>
            </w:pPr>
            <w:r w:rsidRPr="00541059">
              <w:rPr>
                <w:rFonts w:asciiTheme="minorHAnsi" w:hAnsiTheme="minorHAnsi" w:cstheme="minorHAnsi"/>
                <w:b/>
                <w:sz w:val="22"/>
                <w:szCs w:val="22"/>
              </w:rPr>
              <w:t>Izzat Ramli</w:t>
            </w:r>
          </w:p>
          <w:p w14:paraId="1423AF7F" w14:textId="77777777" w:rsidR="00541059" w:rsidRPr="00541059" w:rsidRDefault="00541059" w:rsidP="00541059">
            <w:pPr>
              <w:spacing w:line="256" w:lineRule="auto"/>
              <w:ind w:left="58"/>
              <w:jc w:val="center"/>
              <w:rPr>
                <w:rFonts w:asciiTheme="minorHAnsi" w:hAnsiTheme="minorHAnsi" w:cstheme="minorHAnsi"/>
                <w:sz w:val="22"/>
                <w:szCs w:val="22"/>
              </w:rPr>
            </w:pPr>
            <w:r w:rsidRPr="00541059">
              <w:rPr>
                <w:rFonts w:asciiTheme="minorHAnsi" w:hAnsiTheme="minorHAnsi" w:cstheme="minorHAnsi"/>
                <w:sz w:val="22"/>
                <w:szCs w:val="22"/>
              </w:rPr>
              <w:t>Infrastructure</w:t>
            </w:r>
          </w:p>
          <w:p w14:paraId="38106085" w14:textId="77777777" w:rsidR="00541059" w:rsidRPr="00541059" w:rsidRDefault="00541059" w:rsidP="00541059">
            <w:pPr>
              <w:spacing w:line="256" w:lineRule="auto"/>
              <w:ind w:right="50"/>
              <w:jc w:val="center"/>
              <w:rPr>
                <w:rFonts w:asciiTheme="minorHAnsi" w:hAnsiTheme="minorHAnsi" w:cstheme="minorHAnsi"/>
                <w:sz w:val="22"/>
                <w:szCs w:val="22"/>
              </w:rPr>
            </w:pPr>
            <w:r w:rsidRPr="00541059">
              <w:rPr>
                <w:rFonts w:asciiTheme="minorHAnsi" w:hAnsiTheme="minorHAnsi" w:cstheme="minorHAnsi"/>
                <w:sz w:val="22"/>
                <w:szCs w:val="22"/>
              </w:rPr>
              <w:t>Network &amp;</w:t>
            </w:r>
          </w:p>
          <w:p w14:paraId="6753AFCC" w14:textId="77777777" w:rsidR="00541059" w:rsidRPr="00541059" w:rsidRDefault="00541059" w:rsidP="00541059">
            <w:pPr>
              <w:jc w:val="center"/>
              <w:rPr>
                <w:rFonts w:asciiTheme="minorHAnsi" w:hAnsiTheme="minorHAnsi" w:cstheme="minorHAnsi"/>
              </w:rPr>
            </w:pPr>
            <w:r w:rsidRPr="00541059">
              <w:rPr>
                <w:rFonts w:asciiTheme="minorHAnsi" w:hAnsiTheme="minorHAnsi" w:cstheme="minorHAnsi"/>
                <w:sz w:val="22"/>
                <w:szCs w:val="22"/>
              </w:rPr>
              <w:lastRenderedPageBreak/>
              <w:t>Data Centre Division</w:t>
            </w:r>
            <w:r w:rsidRPr="00541059">
              <w:rPr>
                <w:rFonts w:asciiTheme="minorHAnsi" w:hAnsiTheme="minorHAnsi" w:cstheme="minorHAnsi"/>
                <w:sz w:val="22"/>
                <w:szCs w:val="22"/>
              </w:rPr>
              <w:br/>
              <w:t>(</w:t>
            </w:r>
            <w:proofErr w:type="spellStart"/>
            <w:r w:rsidRPr="00461598">
              <w:rPr>
                <w:rFonts w:asciiTheme="minorHAnsi" w:hAnsiTheme="minorHAnsi" w:cstheme="minorHAnsi"/>
                <w:b/>
                <w:bCs/>
                <w:i/>
                <w:iCs/>
                <w:sz w:val="22"/>
                <w:szCs w:val="22"/>
                <w:highlight w:val="lightGray"/>
              </w:rPr>
              <w:t>Strateq</w:t>
            </w:r>
            <w:proofErr w:type="spellEnd"/>
            <w:r w:rsidRPr="00541059">
              <w:rPr>
                <w:rFonts w:asciiTheme="minorHAnsi" w:hAnsiTheme="minorHAnsi" w:cstheme="minorHAnsi"/>
                <w:b/>
                <w:bCs/>
                <w:i/>
                <w:iCs/>
                <w:sz w:val="22"/>
                <w:szCs w:val="22"/>
              </w:rPr>
              <w:t>)</w:t>
            </w:r>
          </w:p>
          <w:p w14:paraId="45CA9FF0" w14:textId="77777777" w:rsidR="00927221" w:rsidRPr="00541059" w:rsidRDefault="00927221" w:rsidP="00927221">
            <w:pPr>
              <w:jc w:val="center"/>
              <w:rPr>
                <w:rFonts w:asciiTheme="minorHAnsi" w:hAnsiTheme="minorHAnsi" w:cstheme="minorHAnsi"/>
                <w:b/>
                <w:bCs/>
                <w:sz w:val="22"/>
                <w:szCs w:val="22"/>
              </w:rPr>
            </w:pPr>
          </w:p>
        </w:tc>
        <w:tc>
          <w:tcPr>
            <w:tcW w:w="818" w:type="dxa"/>
            <w:tcBorders>
              <w:top w:val="single" w:sz="4" w:space="0" w:color="000000"/>
              <w:left w:val="single" w:sz="4" w:space="0" w:color="000000"/>
              <w:bottom w:val="single" w:sz="4" w:space="0" w:color="000000"/>
              <w:right w:val="single" w:sz="4" w:space="0" w:color="000000"/>
            </w:tcBorders>
          </w:tcPr>
          <w:p w14:paraId="096685F2" w14:textId="677FA0FC" w:rsidR="00927221" w:rsidRPr="00DE7546" w:rsidRDefault="00927221" w:rsidP="00927221">
            <w:pPr>
              <w:spacing w:after="160" w:line="259" w:lineRule="auto"/>
              <w:rPr>
                <w:rFonts w:asciiTheme="minorHAnsi" w:hAnsiTheme="minorHAnsi" w:cstheme="minorHAnsi"/>
                <w:color w:val="000000"/>
                <w:sz w:val="22"/>
                <w:szCs w:val="22"/>
              </w:rPr>
            </w:pPr>
            <w:r w:rsidRPr="00DE7546">
              <w:rPr>
                <w:rFonts w:asciiTheme="minorHAnsi" w:hAnsiTheme="minorHAnsi" w:cstheme="minorHAnsi"/>
                <w:color w:val="000000"/>
                <w:sz w:val="22"/>
                <w:szCs w:val="22"/>
              </w:rPr>
              <w:lastRenderedPageBreak/>
              <w:t>22:30</w:t>
            </w:r>
          </w:p>
        </w:tc>
        <w:tc>
          <w:tcPr>
            <w:tcW w:w="925" w:type="dxa"/>
            <w:tcBorders>
              <w:top w:val="single" w:sz="4" w:space="0" w:color="000000"/>
              <w:left w:val="single" w:sz="4" w:space="0" w:color="000000"/>
              <w:bottom w:val="single" w:sz="4" w:space="0" w:color="000000"/>
              <w:right w:val="single" w:sz="4" w:space="0" w:color="000000"/>
            </w:tcBorders>
          </w:tcPr>
          <w:p w14:paraId="3D2D3A87" w14:textId="45F12C20" w:rsidR="00927221" w:rsidRPr="00DE7546" w:rsidRDefault="00927221" w:rsidP="00927221">
            <w:pPr>
              <w:spacing w:after="160" w:line="259" w:lineRule="auto"/>
              <w:rPr>
                <w:rFonts w:asciiTheme="minorHAnsi" w:hAnsiTheme="minorHAnsi" w:cstheme="minorHAnsi"/>
                <w:sz w:val="22"/>
                <w:szCs w:val="22"/>
              </w:rPr>
            </w:pPr>
            <w:r w:rsidRPr="00DE7546">
              <w:rPr>
                <w:rFonts w:asciiTheme="minorHAnsi" w:hAnsiTheme="minorHAnsi" w:cstheme="minorHAnsi"/>
                <w:sz w:val="22"/>
                <w:szCs w:val="22"/>
              </w:rPr>
              <w:t>23:00</w:t>
            </w:r>
          </w:p>
        </w:tc>
        <w:tc>
          <w:tcPr>
            <w:tcW w:w="1448" w:type="dxa"/>
            <w:tcBorders>
              <w:top w:val="single" w:sz="4" w:space="0" w:color="000000"/>
              <w:left w:val="single" w:sz="4" w:space="0" w:color="000000"/>
              <w:bottom w:val="single" w:sz="4" w:space="0" w:color="000000"/>
              <w:right w:val="single" w:sz="4" w:space="0" w:color="000000"/>
            </w:tcBorders>
          </w:tcPr>
          <w:p w14:paraId="0B2B2DEE" w14:textId="17ADE1D5" w:rsidR="00927221" w:rsidRPr="00360D2C" w:rsidRDefault="00336428" w:rsidP="00927221">
            <w:pPr>
              <w:spacing w:line="259" w:lineRule="auto"/>
              <w:rPr>
                <w:rFonts w:asciiTheme="minorHAnsi" w:hAnsiTheme="minorHAnsi" w:cstheme="minorHAnsi"/>
                <w:sz w:val="22"/>
                <w:szCs w:val="22"/>
              </w:rPr>
            </w:pPr>
            <w:r>
              <w:rPr>
                <w:rFonts w:asciiTheme="minorHAnsi" w:hAnsiTheme="minorHAnsi" w:cstheme="minorHAnsi"/>
                <w:sz w:val="22"/>
                <w:szCs w:val="20"/>
              </w:rPr>
              <w:t>Start @ 22:30</w:t>
            </w:r>
          </w:p>
        </w:tc>
      </w:tr>
    </w:tbl>
    <w:p w14:paraId="49077A26" w14:textId="02BC4596" w:rsidR="00746CE0" w:rsidRPr="00360D2C" w:rsidRDefault="00746CE0" w:rsidP="001D455D">
      <w:pPr>
        <w:spacing w:after="160" w:line="259" w:lineRule="auto"/>
        <w:rPr>
          <w:rFonts w:asciiTheme="minorHAnsi" w:hAnsiTheme="minorHAnsi" w:cstheme="minorHAnsi"/>
        </w:rPr>
      </w:pPr>
    </w:p>
    <w:p w14:paraId="1326487F" w14:textId="5C1FE533" w:rsidR="00085084" w:rsidRPr="00360D2C" w:rsidRDefault="00085084" w:rsidP="00054713">
      <w:pPr>
        <w:pStyle w:val="Heading3"/>
      </w:pPr>
      <w:bookmarkStart w:id="12" w:name="_Toc106208387"/>
      <w:r w:rsidRPr="00360D2C">
        <w:t>Get Replication Status</w:t>
      </w:r>
      <w:r w:rsidR="006B7C0B" w:rsidRPr="00360D2C">
        <w:t xml:space="preserve"> (2</w:t>
      </w:r>
      <w:r w:rsidR="00E67EC0" w:rsidRPr="00360D2C">
        <w:t>1</w:t>
      </w:r>
      <w:r w:rsidR="006B7C0B" w:rsidRPr="00360D2C">
        <w:t>:00 – 2</w:t>
      </w:r>
      <w:r w:rsidR="00E67EC0" w:rsidRPr="00360D2C">
        <w:t>2</w:t>
      </w:r>
      <w:r w:rsidR="003C6383" w:rsidRPr="00360D2C">
        <w:t>:</w:t>
      </w:r>
      <w:r w:rsidR="006B7C0B" w:rsidRPr="00360D2C">
        <w:t>00)</w:t>
      </w:r>
      <w:bookmarkEnd w:id="12"/>
    </w:p>
    <w:p w14:paraId="493554B1" w14:textId="77777777" w:rsidR="003C6383" w:rsidRPr="00360D2C" w:rsidRDefault="003C6383" w:rsidP="003C6383">
      <w:pPr>
        <w:rPr>
          <w:rFonts w:asciiTheme="minorHAnsi" w:hAnsiTheme="minorHAnsi" w:cstheme="minorHAnsi"/>
        </w:rPr>
      </w:pPr>
    </w:p>
    <w:tbl>
      <w:tblPr>
        <w:tblStyle w:val="TableGrid0"/>
        <w:tblW w:w="15202" w:type="dxa"/>
        <w:tblInd w:w="-899" w:type="dxa"/>
        <w:tblLayout w:type="fixed"/>
        <w:tblCellMar>
          <w:top w:w="7" w:type="dxa"/>
          <w:left w:w="106" w:type="dxa"/>
          <w:bottom w:w="2" w:type="dxa"/>
          <w:right w:w="54" w:type="dxa"/>
        </w:tblCellMar>
        <w:tblLook w:val="04A0" w:firstRow="1" w:lastRow="0" w:firstColumn="1" w:lastColumn="0" w:noHBand="0" w:noVBand="1"/>
      </w:tblPr>
      <w:tblGrid>
        <w:gridCol w:w="616"/>
        <w:gridCol w:w="2402"/>
        <w:gridCol w:w="3830"/>
        <w:gridCol w:w="1134"/>
        <w:gridCol w:w="1102"/>
        <w:gridCol w:w="1620"/>
        <w:gridCol w:w="1504"/>
        <w:gridCol w:w="987"/>
        <w:gridCol w:w="900"/>
        <w:gridCol w:w="1107"/>
      </w:tblGrid>
      <w:tr w:rsidR="00EA44F0" w:rsidRPr="00360D2C" w14:paraId="792D59B4" w14:textId="77777777" w:rsidTr="006A5454">
        <w:trPr>
          <w:trHeight w:val="265"/>
          <w:tblHeader/>
        </w:trPr>
        <w:tc>
          <w:tcPr>
            <w:tcW w:w="616" w:type="dxa"/>
            <w:vMerge w:val="restart"/>
            <w:tcBorders>
              <w:top w:val="single" w:sz="4" w:space="0" w:color="000000"/>
              <w:left w:val="single" w:sz="4" w:space="0" w:color="000000"/>
              <w:right w:val="single" w:sz="4" w:space="0" w:color="000000"/>
            </w:tcBorders>
            <w:shd w:val="clear" w:color="auto" w:fill="CCFFFF"/>
            <w:vAlign w:val="center"/>
          </w:tcPr>
          <w:p w14:paraId="0C8C3C3F" w14:textId="77777777" w:rsidR="004D54B5" w:rsidRPr="00360D2C" w:rsidRDefault="004D54B5"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02" w:type="dxa"/>
            <w:vMerge w:val="restart"/>
            <w:tcBorders>
              <w:top w:val="single" w:sz="4" w:space="0" w:color="000000"/>
              <w:left w:val="single" w:sz="4" w:space="0" w:color="000000"/>
              <w:right w:val="single" w:sz="4" w:space="0" w:color="000000"/>
            </w:tcBorders>
            <w:shd w:val="clear" w:color="auto" w:fill="CCFFFF"/>
            <w:vAlign w:val="center"/>
          </w:tcPr>
          <w:p w14:paraId="7AF000D8" w14:textId="77777777" w:rsidR="004D54B5" w:rsidRPr="00360D2C" w:rsidRDefault="004D54B5"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830" w:type="dxa"/>
            <w:vMerge w:val="restart"/>
            <w:tcBorders>
              <w:top w:val="single" w:sz="4" w:space="0" w:color="000000"/>
              <w:left w:val="single" w:sz="4" w:space="0" w:color="000000"/>
              <w:right w:val="single" w:sz="4" w:space="0" w:color="000000"/>
            </w:tcBorders>
            <w:shd w:val="clear" w:color="auto" w:fill="CCFFFF"/>
            <w:vAlign w:val="center"/>
          </w:tcPr>
          <w:p w14:paraId="645D5501" w14:textId="77777777" w:rsidR="004D54B5" w:rsidRPr="00360D2C" w:rsidRDefault="004D54B5"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34" w:type="dxa"/>
            <w:vMerge w:val="restart"/>
            <w:tcBorders>
              <w:top w:val="single" w:sz="4" w:space="0" w:color="000000"/>
              <w:left w:val="single" w:sz="4" w:space="0" w:color="000000"/>
              <w:right w:val="single" w:sz="4" w:space="0" w:color="000000"/>
            </w:tcBorders>
            <w:shd w:val="clear" w:color="auto" w:fill="CCFFFF"/>
            <w:vAlign w:val="center"/>
          </w:tcPr>
          <w:p w14:paraId="6B92EEFD" w14:textId="77777777" w:rsidR="004D54B5" w:rsidRPr="00360D2C" w:rsidRDefault="004D54B5"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02" w:type="dxa"/>
            <w:vMerge w:val="restart"/>
            <w:tcBorders>
              <w:top w:val="single" w:sz="4" w:space="0" w:color="000000"/>
              <w:left w:val="single" w:sz="4" w:space="0" w:color="000000"/>
              <w:right w:val="single" w:sz="4" w:space="0" w:color="000000"/>
            </w:tcBorders>
            <w:shd w:val="clear" w:color="auto" w:fill="CCFFFF"/>
            <w:vAlign w:val="center"/>
          </w:tcPr>
          <w:p w14:paraId="7EE741C3" w14:textId="77777777" w:rsidR="004D54B5" w:rsidRPr="00360D2C" w:rsidRDefault="004D54B5"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Actual Result</w:t>
            </w:r>
          </w:p>
        </w:tc>
        <w:tc>
          <w:tcPr>
            <w:tcW w:w="1620" w:type="dxa"/>
            <w:vMerge w:val="restart"/>
            <w:tcBorders>
              <w:top w:val="single" w:sz="4" w:space="0" w:color="000000"/>
              <w:left w:val="single" w:sz="4" w:space="0" w:color="000000"/>
              <w:right w:val="single" w:sz="4" w:space="0" w:color="000000"/>
            </w:tcBorders>
            <w:shd w:val="clear" w:color="auto" w:fill="CCFFFF"/>
            <w:vAlign w:val="center"/>
          </w:tcPr>
          <w:p w14:paraId="1CB7A6BE" w14:textId="17032DC7" w:rsidR="004D54B5" w:rsidRPr="00360D2C" w:rsidRDefault="004D54B5" w:rsidP="00D416B1">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04" w:type="dxa"/>
            <w:vMerge w:val="restart"/>
            <w:tcBorders>
              <w:top w:val="single" w:sz="4" w:space="0" w:color="000000"/>
              <w:left w:val="single" w:sz="4" w:space="0" w:color="000000"/>
              <w:right w:val="single" w:sz="4" w:space="0" w:color="000000"/>
            </w:tcBorders>
            <w:shd w:val="clear" w:color="auto" w:fill="CCFFFF"/>
            <w:vAlign w:val="center"/>
          </w:tcPr>
          <w:p w14:paraId="4C8495B3" w14:textId="5C9A11AC" w:rsidR="004D54B5" w:rsidRPr="00360D2C" w:rsidRDefault="004D54B5"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887" w:type="dxa"/>
            <w:gridSpan w:val="2"/>
            <w:tcBorders>
              <w:top w:val="single" w:sz="4" w:space="0" w:color="000000"/>
              <w:left w:val="single" w:sz="4" w:space="0" w:color="000000"/>
              <w:bottom w:val="single" w:sz="4" w:space="0" w:color="000000"/>
              <w:right w:val="single" w:sz="4" w:space="0" w:color="000000"/>
            </w:tcBorders>
            <w:shd w:val="clear" w:color="auto" w:fill="CCFFFF"/>
          </w:tcPr>
          <w:p w14:paraId="156FC33B" w14:textId="77777777" w:rsidR="004D54B5" w:rsidRPr="00360D2C" w:rsidRDefault="004D54B5"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107" w:type="dxa"/>
            <w:vMerge w:val="restart"/>
            <w:tcBorders>
              <w:top w:val="single" w:sz="4" w:space="0" w:color="000000"/>
              <w:left w:val="single" w:sz="4" w:space="0" w:color="000000"/>
              <w:right w:val="single" w:sz="4" w:space="0" w:color="000000"/>
            </w:tcBorders>
            <w:shd w:val="clear" w:color="auto" w:fill="CCFFFF"/>
            <w:vAlign w:val="center"/>
          </w:tcPr>
          <w:p w14:paraId="7BA161AE" w14:textId="77777777" w:rsidR="004D54B5" w:rsidRPr="00360D2C" w:rsidRDefault="004D54B5"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46C27" w:rsidRPr="00360D2C" w14:paraId="72F678B8" w14:textId="77777777" w:rsidTr="006A5454">
        <w:trPr>
          <w:trHeight w:val="264"/>
          <w:tblHeader/>
        </w:trPr>
        <w:tc>
          <w:tcPr>
            <w:tcW w:w="616" w:type="dxa"/>
            <w:vMerge/>
            <w:tcBorders>
              <w:left w:val="single" w:sz="4" w:space="0" w:color="000000"/>
              <w:bottom w:val="single" w:sz="4" w:space="0" w:color="000000"/>
              <w:right w:val="single" w:sz="4" w:space="0" w:color="000000"/>
            </w:tcBorders>
            <w:shd w:val="clear" w:color="auto" w:fill="CCFFFF"/>
            <w:vAlign w:val="center"/>
          </w:tcPr>
          <w:p w14:paraId="5BD73438" w14:textId="77777777" w:rsidR="004D54B5" w:rsidRPr="00360D2C" w:rsidRDefault="004D54B5" w:rsidP="001616A7">
            <w:pPr>
              <w:spacing w:line="259" w:lineRule="auto"/>
              <w:ind w:left="83"/>
              <w:rPr>
                <w:rFonts w:asciiTheme="minorHAnsi" w:hAnsiTheme="minorHAnsi" w:cstheme="minorHAnsi"/>
                <w:b/>
                <w:sz w:val="22"/>
                <w:szCs w:val="22"/>
              </w:rPr>
            </w:pPr>
          </w:p>
        </w:tc>
        <w:tc>
          <w:tcPr>
            <w:tcW w:w="2402" w:type="dxa"/>
            <w:vMerge/>
            <w:tcBorders>
              <w:left w:val="single" w:sz="4" w:space="0" w:color="000000"/>
              <w:bottom w:val="single" w:sz="4" w:space="0" w:color="000000"/>
              <w:right w:val="single" w:sz="4" w:space="0" w:color="000000"/>
            </w:tcBorders>
            <w:shd w:val="clear" w:color="auto" w:fill="CCFFFF"/>
            <w:vAlign w:val="center"/>
          </w:tcPr>
          <w:p w14:paraId="69FB1C7C" w14:textId="77777777" w:rsidR="004D54B5" w:rsidRPr="00360D2C" w:rsidRDefault="004D54B5" w:rsidP="001616A7">
            <w:pPr>
              <w:spacing w:line="259" w:lineRule="auto"/>
              <w:ind w:right="60"/>
              <w:jc w:val="center"/>
              <w:rPr>
                <w:rFonts w:asciiTheme="minorHAnsi" w:hAnsiTheme="minorHAnsi" w:cstheme="minorHAnsi"/>
                <w:b/>
                <w:sz w:val="22"/>
                <w:szCs w:val="22"/>
              </w:rPr>
            </w:pPr>
          </w:p>
        </w:tc>
        <w:tc>
          <w:tcPr>
            <w:tcW w:w="3830" w:type="dxa"/>
            <w:vMerge/>
            <w:tcBorders>
              <w:left w:val="single" w:sz="4" w:space="0" w:color="000000"/>
              <w:bottom w:val="single" w:sz="4" w:space="0" w:color="000000"/>
              <w:right w:val="single" w:sz="4" w:space="0" w:color="000000"/>
            </w:tcBorders>
            <w:shd w:val="clear" w:color="auto" w:fill="CCFFFF"/>
            <w:vAlign w:val="center"/>
          </w:tcPr>
          <w:p w14:paraId="6180C093" w14:textId="77777777" w:rsidR="004D54B5" w:rsidRPr="00360D2C" w:rsidRDefault="004D54B5" w:rsidP="001616A7">
            <w:pPr>
              <w:spacing w:line="259" w:lineRule="auto"/>
              <w:ind w:right="53"/>
              <w:jc w:val="center"/>
              <w:rPr>
                <w:rFonts w:asciiTheme="minorHAnsi" w:hAnsiTheme="minorHAnsi" w:cstheme="minorHAnsi"/>
                <w:b/>
                <w:sz w:val="22"/>
                <w:szCs w:val="22"/>
              </w:rPr>
            </w:pPr>
          </w:p>
        </w:tc>
        <w:tc>
          <w:tcPr>
            <w:tcW w:w="1134" w:type="dxa"/>
            <w:vMerge/>
            <w:tcBorders>
              <w:left w:val="single" w:sz="4" w:space="0" w:color="000000"/>
              <w:bottom w:val="single" w:sz="4" w:space="0" w:color="000000"/>
              <w:right w:val="single" w:sz="4" w:space="0" w:color="000000"/>
            </w:tcBorders>
            <w:shd w:val="clear" w:color="auto" w:fill="CCFFFF"/>
            <w:vAlign w:val="center"/>
          </w:tcPr>
          <w:p w14:paraId="2368A716" w14:textId="77777777" w:rsidR="004D54B5" w:rsidRPr="00360D2C" w:rsidRDefault="004D54B5" w:rsidP="001616A7">
            <w:pPr>
              <w:spacing w:line="259" w:lineRule="auto"/>
              <w:ind w:left="110" w:hanging="62"/>
              <w:rPr>
                <w:rFonts w:asciiTheme="minorHAnsi" w:hAnsiTheme="minorHAnsi" w:cstheme="minorHAnsi"/>
                <w:b/>
                <w:sz w:val="22"/>
                <w:szCs w:val="22"/>
              </w:rPr>
            </w:pPr>
          </w:p>
        </w:tc>
        <w:tc>
          <w:tcPr>
            <w:tcW w:w="1102" w:type="dxa"/>
            <w:vMerge/>
            <w:tcBorders>
              <w:left w:val="single" w:sz="4" w:space="0" w:color="000000"/>
              <w:bottom w:val="single" w:sz="4" w:space="0" w:color="000000"/>
              <w:right w:val="single" w:sz="4" w:space="0" w:color="000000"/>
            </w:tcBorders>
            <w:shd w:val="clear" w:color="auto" w:fill="CCFFFF"/>
            <w:vAlign w:val="center"/>
          </w:tcPr>
          <w:p w14:paraId="00DECF1D" w14:textId="77777777" w:rsidR="004D54B5" w:rsidRPr="00360D2C" w:rsidRDefault="004D54B5" w:rsidP="001616A7">
            <w:pPr>
              <w:spacing w:line="259" w:lineRule="auto"/>
              <w:jc w:val="center"/>
              <w:rPr>
                <w:rFonts w:asciiTheme="minorHAnsi" w:hAnsiTheme="minorHAnsi" w:cstheme="minorHAnsi"/>
                <w:b/>
                <w:sz w:val="22"/>
                <w:szCs w:val="22"/>
              </w:rPr>
            </w:pPr>
          </w:p>
        </w:tc>
        <w:tc>
          <w:tcPr>
            <w:tcW w:w="1620" w:type="dxa"/>
            <w:vMerge/>
            <w:tcBorders>
              <w:left w:val="single" w:sz="4" w:space="0" w:color="000000"/>
              <w:bottom w:val="single" w:sz="4" w:space="0" w:color="000000"/>
              <w:right w:val="single" w:sz="4" w:space="0" w:color="000000"/>
            </w:tcBorders>
            <w:shd w:val="clear" w:color="auto" w:fill="CCFFFF"/>
            <w:vAlign w:val="center"/>
          </w:tcPr>
          <w:p w14:paraId="7EBC3006" w14:textId="77777777" w:rsidR="004D54B5" w:rsidRPr="00360D2C" w:rsidRDefault="004D54B5" w:rsidP="001616A7">
            <w:pPr>
              <w:spacing w:line="259" w:lineRule="auto"/>
              <w:ind w:right="60"/>
              <w:jc w:val="center"/>
              <w:rPr>
                <w:rFonts w:asciiTheme="minorHAnsi" w:hAnsiTheme="minorHAnsi" w:cstheme="minorHAnsi"/>
                <w:b/>
                <w:sz w:val="22"/>
                <w:szCs w:val="22"/>
              </w:rPr>
            </w:pPr>
          </w:p>
        </w:tc>
        <w:tc>
          <w:tcPr>
            <w:tcW w:w="1504" w:type="dxa"/>
            <w:vMerge/>
            <w:tcBorders>
              <w:left w:val="single" w:sz="4" w:space="0" w:color="000000"/>
              <w:bottom w:val="single" w:sz="4" w:space="0" w:color="000000"/>
              <w:right w:val="single" w:sz="4" w:space="0" w:color="000000"/>
            </w:tcBorders>
            <w:shd w:val="clear" w:color="auto" w:fill="CCFFFF"/>
            <w:vAlign w:val="center"/>
          </w:tcPr>
          <w:p w14:paraId="148B41A2" w14:textId="77777777" w:rsidR="004D54B5" w:rsidRPr="00360D2C" w:rsidRDefault="004D54B5" w:rsidP="001616A7">
            <w:pPr>
              <w:spacing w:line="259" w:lineRule="auto"/>
              <w:jc w:val="center"/>
              <w:rPr>
                <w:rFonts w:asciiTheme="minorHAnsi" w:hAnsiTheme="minorHAnsi" w:cstheme="minorHAnsi"/>
                <w:b/>
                <w:sz w:val="22"/>
                <w:szCs w:val="22"/>
              </w:rPr>
            </w:pPr>
          </w:p>
        </w:tc>
        <w:tc>
          <w:tcPr>
            <w:tcW w:w="987" w:type="dxa"/>
            <w:tcBorders>
              <w:top w:val="single" w:sz="4" w:space="0" w:color="000000"/>
              <w:left w:val="single" w:sz="4" w:space="0" w:color="000000"/>
              <w:bottom w:val="single" w:sz="4" w:space="0" w:color="000000"/>
              <w:right w:val="single" w:sz="4" w:space="0" w:color="000000"/>
            </w:tcBorders>
            <w:shd w:val="clear" w:color="auto" w:fill="CCFFFF"/>
          </w:tcPr>
          <w:p w14:paraId="3D618EA3" w14:textId="77777777" w:rsidR="004D54B5" w:rsidRPr="00360D2C" w:rsidRDefault="004D54B5" w:rsidP="001616A7">
            <w:pPr>
              <w:spacing w:line="259" w:lineRule="auto"/>
              <w:ind w:left="77"/>
              <w:rPr>
                <w:rFonts w:asciiTheme="minorHAnsi" w:hAnsiTheme="minorHAnsi" w:cstheme="minorHAnsi"/>
                <w:b/>
                <w:sz w:val="22"/>
                <w:szCs w:val="22"/>
              </w:rPr>
            </w:pPr>
            <w:r w:rsidRPr="00360D2C">
              <w:rPr>
                <w:rFonts w:asciiTheme="minorHAnsi" w:hAnsiTheme="minorHAnsi" w:cstheme="minorHAnsi"/>
                <w:b/>
                <w:sz w:val="22"/>
                <w:szCs w:val="22"/>
              </w:rPr>
              <w:t>Start</w:t>
            </w:r>
          </w:p>
        </w:tc>
        <w:tc>
          <w:tcPr>
            <w:tcW w:w="900" w:type="dxa"/>
            <w:tcBorders>
              <w:top w:val="single" w:sz="4" w:space="0" w:color="000000"/>
              <w:left w:val="single" w:sz="4" w:space="0" w:color="000000"/>
              <w:bottom w:val="single" w:sz="4" w:space="0" w:color="000000"/>
              <w:right w:val="single" w:sz="4" w:space="0" w:color="000000"/>
            </w:tcBorders>
            <w:shd w:val="clear" w:color="auto" w:fill="CCFFFF"/>
          </w:tcPr>
          <w:p w14:paraId="62A9D230" w14:textId="77777777" w:rsidR="004D54B5" w:rsidRPr="00360D2C" w:rsidRDefault="004D54B5" w:rsidP="001616A7">
            <w:pPr>
              <w:spacing w:line="259" w:lineRule="auto"/>
              <w:ind w:left="77"/>
              <w:rPr>
                <w:rFonts w:asciiTheme="minorHAnsi" w:hAnsiTheme="minorHAnsi" w:cstheme="minorHAnsi"/>
                <w:b/>
                <w:sz w:val="22"/>
                <w:szCs w:val="22"/>
              </w:rPr>
            </w:pPr>
            <w:r w:rsidRPr="00360D2C">
              <w:rPr>
                <w:rFonts w:asciiTheme="minorHAnsi" w:hAnsiTheme="minorHAnsi" w:cstheme="minorHAnsi"/>
                <w:b/>
                <w:sz w:val="22"/>
                <w:szCs w:val="22"/>
              </w:rPr>
              <w:t>End</w:t>
            </w:r>
          </w:p>
        </w:tc>
        <w:tc>
          <w:tcPr>
            <w:tcW w:w="1107" w:type="dxa"/>
            <w:vMerge/>
            <w:tcBorders>
              <w:left w:val="single" w:sz="4" w:space="0" w:color="000000"/>
              <w:bottom w:val="single" w:sz="4" w:space="0" w:color="000000"/>
              <w:right w:val="single" w:sz="4" w:space="0" w:color="000000"/>
            </w:tcBorders>
            <w:shd w:val="clear" w:color="auto" w:fill="CCFFFF"/>
            <w:vAlign w:val="center"/>
          </w:tcPr>
          <w:p w14:paraId="27F16683" w14:textId="77777777" w:rsidR="004D54B5" w:rsidRPr="00360D2C" w:rsidRDefault="004D54B5" w:rsidP="001616A7">
            <w:pPr>
              <w:spacing w:line="259" w:lineRule="auto"/>
              <w:jc w:val="center"/>
              <w:rPr>
                <w:rFonts w:asciiTheme="minorHAnsi" w:hAnsiTheme="minorHAnsi" w:cstheme="minorHAnsi"/>
                <w:b/>
                <w:sz w:val="22"/>
                <w:szCs w:val="22"/>
              </w:rPr>
            </w:pPr>
          </w:p>
        </w:tc>
      </w:tr>
      <w:tr w:rsidR="00122242" w:rsidRPr="00360D2C" w14:paraId="02B0B023" w14:textId="77777777" w:rsidTr="006A5454">
        <w:trPr>
          <w:trHeight w:val="2162"/>
        </w:trPr>
        <w:tc>
          <w:tcPr>
            <w:tcW w:w="616" w:type="dxa"/>
            <w:tcBorders>
              <w:top w:val="single" w:sz="4" w:space="0" w:color="000000"/>
              <w:left w:val="single" w:sz="4" w:space="0" w:color="000000"/>
              <w:bottom w:val="single" w:sz="4" w:space="0" w:color="000000"/>
              <w:right w:val="single" w:sz="4" w:space="0" w:color="000000"/>
            </w:tcBorders>
          </w:tcPr>
          <w:p w14:paraId="39ABDE39" w14:textId="2C58E99D" w:rsidR="00122242" w:rsidRPr="00360D2C" w:rsidRDefault="00DF5E5B" w:rsidP="00122242">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5</w:t>
            </w:r>
            <w:r w:rsidR="00122242" w:rsidRPr="00360D2C">
              <w:rPr>
                <w:rFonts w:asciiTheme="minorHAnsi" w:hAnsiTheme="minorHAnsi" w:cstheme="minorHAnsi"/>
                <w:sz w:val="22"/>
                <w:szCs w:val="22"/>
              </w:rPr>
              <w:t>.</w:t>
            </w:r>
            <w:r w:rsidR="00122242" w:rsidRPr="00360D2C">
              <w:rPr>
                <w:rFonts w:asciiTheme="minorHAnsi" w:eastAsia="Arial" w:hAnsiTheme="minorHAnsi" w:cstheme="minorHAnsi"/>
                <w:sz w:val="22"/>
                <w:szCs w:val="22"/>
              </w:rPr>
              <w:t>1</w:t>
            </w:r>
            <w:r w:rsidR="00122242" w:rsidRPr="00360D2C">
              <w:rPr>
                <w:rFonts w:asciiTheme="minorHAnsi" w:hAnsiTheme="minorHAnsi" w:cstheme="minorHAnsi"/>
                <w:sz w:val="22"/>
                <w:szCs w:val="22"/>
              </w:rPr>
              <w:t xml:space="preserve"> </w:t>
            </w:r>
          </w:p>
        </w:tc>
        <w:tc>
          <w:tcPr>
            <w:tcW w:w="2402" w:type="dxa"/>
            <w:tcBorders>
              <w:top w:val="single" w:sz="4" w:space="0" w:color="000000"/>
              <w:left w:val="single" w:sz="4" w:space="0" w:color="000000"/>
              <w:bottom w:val="single" w:sz="4" w:space="0" w:color="000000"/>
              <w:right w:val="single" w:sz="4" w:space="0" w:color="000000"/>
            </w:tcBorders>
          </w:tcPr>
          <w:p w14:paraId="46596337" w14:textId="77777777" w:rsidR="00122242" w:rsidRPr="00360D2C" w:rsidRDefault="00122242" w:rsidP="00122242">
            <w:pPr>
              <w:jc w:val="both"/>
              <w:rPr>
                <w:rFonts w:asciiTheme="minorHAnsi" w:hAnsiTheme="minorHAnsi" w:cstheme="minorHAnsi"/>
                <w:sz w:val="22"/>
                <w:szCs w:val="22"/>
              </w:rPr>
            </w:pPr>
            <w:r w:rsidRPr="00360D2C">
              <w:rPr>
                <w:rFonts w:asciiTheme="minorHAnsi" w:hAnsiTheme="minorHAnsi" w:cstheme="minorHAnsi"/>
                <w:sz w:val="22"/>
                <w:szCs w:val="22"/>
              </w:rPr>
              <w:t>To get the status of replication process.</w:t>
            </w:r>
          </w:p>
          <w:p w14:paraId="2AFE1A88" w14:textId="77777777" w:rsidR="00122242" w:rsidRPr="00360D2C" w:rsidRDefault="00122242" w:rsidP="00122242">
            <w:pPr>
              <w:jc w:val="both"/>
              <w:rPr>
                <w:rFonts w:asciiTheme="minorHAnsi" w:hAnsiTheme="minorHAnsi" w:cstheme="minorHAnsi"/>
                <w:sz w:val="22"/>
                <w:szCs w:val="22"/>
              </w:rPr>
            </w:pPr>
          </w:p>
          <w:p w14:paraId="117905AE" w14:textId="6A29FB45" w:rsidR="00122242" w:rsidRPr="00360D2C" w:rsidRDefault="00122242" w:rsidP="00122242">
            <w:pPr>
              <w:rPr>
                <w:rFonts w:asciiTheme="minorHAnsi" w:hAnsiTheme="minorHAnsi" w:cstheme="minorHAnsi"/>
                <w:b/>
                <w:bCs/>
                <w:i/>
                <w:iCs/>
                <w:sz w:val="22"/>
                <w:szCs w:val="22"/>
              </w:rPr>
            </w:pPr>
          </w:p>
        </w:tc>
        <w:tc>
          <w:tcPr>
            <w:tcW w:w="3830" w:type="dxa"/>
            <w:tcBorders>
              <w:top w:val="single" w:sz="4" w:space="0" w:color="000000"/>
              <w:left w:val="single" w:sz="4" w:space="0" w:color="000000"/>
              <w:bottom w:val="single" w:sz="4" w:space="0" w:color="000000"/>
              <w:right w:val="single" w:sz="4" w:space="0" w:color="000000"/>
            </w:tcBorders>
          </w:tcPr>
          <w:p w14:paraId="4B0CA3AA" w14:textId="0D750876" w:rsidR="00122242" w:rsidRPr="00360D2C" w:rsidRDefault="00122242" w:rsidP="00BB657F">
            <w:pPr>
              <w:spacing w:after="33" w:line="274" w:lineRule="auto"/>
              <w:rPr>
                <w:rFonts w:asciiTheme="minorHAnsi" w:hAnsiTheme="minorHAnsi" w:cstheme="minorHAnsi"/>
                <w:sz w:val="22"/>
                <w:szCs w:val="22"/>
              </w:rPr>
            </w:pPr>
            <w:r w:rsidRPr="00360D2C">
              <w:rPr>
                <w:rFonts w:asciiTheme="minorHAnsi" w:hAnsiTheme="minorHAnsi" w:cstheme="minorHAnsi"/>
                <w:sz w:val="22"/>
                <w:szCs w:val="22"/>
              </w:rPr>
              <w:t xml:space="preserve">HPE 3PAR Storage Replication for physical servers. </w:t>
            </w:r>
          </w:p>
          <w:p w14:paraId="6ADB96EF" w14:textId="14F6B94A" w:rsidR="00122242" w:rsidRPr="00360D2C" w:rsidRDefault="00122242" w:rsidP="00122242">
            <w:pPr>
              <w:spacing w:line="259" w:lineRule="auto"/>
              <w:ind w:right="13"/>
              <w:rPr>
                <w:rFonts w:asciiTheme="minorHAnsi" w:hAnsiTheme="minorHAnsi" w:cstheme="minorHAnsi"/>
                <w:sz w:val="22"/>
                <w:szCs w:val="22"/>
              </w:rPr>
            </w:pPr>
          </w:p>
        </w:tc>
        <w:tc>
          <w:tcPr>
            <w:tcW w:w="1134" w:type="dxa"/>
            <w:tcBorders>
              <w:top w:val="single" w:sz="4" w:space="0" w:color="000000"/>
              <w:left w:val="single" w:sz="4" w:space="0" w:color="000000"/>
              <w:bottom w:val="single" w:sz="4" w:space="0" w:color="000000"/>
              <w:right w:val="single" w:sz="4" w:space="0" w:color="000000"/>
            </w:tcBorders>
          </w:tcPr>
          <w:p w14:paraId="053A4DE8" w14:textId="2B45978A" w:rsidR="00122242" w:rsidRPr="00360D2C" w:rsidRDefault="00122242" w:rsidP="00122242">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02" w:type="dxa"/>
            <w:tcBorders>
              <w:top w:val="single" w:sz="4" w:space="0" w:color="000000"/>
              <w:left w:val="single" w:sz="4" w:space="0" w:color="000000"/>
              <w:bottom w:val="single" w:sz="4" w:space="0" w:color="000000"/>
              <w:right w:val="single" w:sz="4" w:space="0" w:color="000000"/>
            </w:tcBorders>
          </w:tcPr>
          <w:p w14:paraId="28CB7328" w14:textId="77777777" w:rsidR="00122242" w:rsidRPr="00360D2C" w:rsidRDefault="00122242" w:rsidP="00122242">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4BC87D03" w14:textId="06FE2CE9" w:rsidR="00122242" w:rsidRPr="00360D2C" w:rsidRDefault="00122242" w:rsidP="00D416B1">
            <w:pPr>
              <w:spacing w:line="259"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Zuwairi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Kamarudin</w:t>
            </w:r>
            <w:proofErr w:type="spellEnd"/>
          </w:p>
          <w:p w14:paraId="6570BD6C" w14:textId="77777777" w:rsidR="00122242" w:rsidRPr="00360D2C" w:rsidRDefault="00122242" w:rsidP="00D416B1">
            <w:pPr>
              <w:spacing w:line="259" w:lineRule="auto"/>
              <w:ind w:left="96"/>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11FC734" w14:textId="77777777" w:rsidR="00122242" w:rsidRPr="00360D2C" w:rsidRDefault="00122242" w:rsidP="00D416B1">
            <w:pPr>
              <w:spacing w:line="259"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B29F01B" w14:textId="77777777" w:rsidR="00122242" w:rsidRPr="00360D2C" w:rsidRDefault="00122242" w:rsidP="00D416B1">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FC34A23" w14:textId="77777777" w:rsidR="00122242" w:rsidRPr="00360D2C" w:rsidRDefault="00122242" w:rsidP="00D416B1">
            <w:pPr>
              <w:spacing w:line="259" w:lineRule="auto"/>
              <w:ind w:right="11"/>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200D9003" w14:textId="0F925C94" w:rsidR="00122242" w:rsidRPr="00360D2C" w:rsidRDefault="00126FBA" w:rsidP="00126FBA">
            <w:pPr>
              <w:spacing w:line="259" w:lineRule="auto"/>
              <w:ind w:right="45"/>
              <w:jc w:val="center"/>
              <w:rPr>
                <w:rFonts w:asciiTheme="minorHAnsi" w:hAnsiTheme="minorHAnsi" w:cstheme="minorHAnsi"/>
                <w:i/>
                <w:sz w:val="22"/>
                <w:szCs w:val="22"/>
              </w:rPr>
            </w:pPr>
            <w:r w:rsidRPr="00360D2C">
              <w:rPr>
                <w:rFonts w:asciiTheme="minorHAnsi" w:hAnsiTheme="minorHAnsi" w:cstheme="minorHAnsi"/>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04" w:type="dxa"/>
            <w:tcBorders>
              <w:top w:val="single" w:sz="4" w:space="0" w:color="000000"/>
              <w:left w:val="single" w:sz="4" w:space="0" w:color="000000"/>
              <w:bottom w:val="single" w:sz="4" w:space="0" w:color="000000"/>
              <w:right w:val="single" w:sz="4" w:space="0" w:color="000000"/>
            </w:tcBorders>
          </w:tcPr>
          <w:p w14:paraId="3B098F37" w14:textId="53D7AFB2" w:rsidR="00122242" w:rsidRPr="00360D2C" w:rsidRDefault="00122242" w:rsidP="00D416B1">
            <w:pPr>
              <w:spacing w:line="259"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Ahmad</w:t>
            </w:r>
          </w:p>
          <w:p w14:paraId="78C7FFF4" w14:textId="77777777" w:rsidR="00122242" w:rsidRPr="00360D2C" w:rsidRDefault="00122242" w:rsidP="00D416B1">
            <w:pPr>
              <w:spacing w:line="259" w:lineRule="auto"/>
              <w:ind w:left="96"/>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2BB31EB7" w14:textId="77777777" w:rsidR="00122242" w:rsidRPr="00360D2C" w:rsidRDefault="00122242" w:rsidP="00D416B1">
            <w:pPr>
              <w:spacing w:line="259"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1AE1BB0" w14:textId="77777777" w:rsidR="00122242" w:rsidRPr="00360D2C" w:rsidRDefault="00122242" w:rsidP="00D416B1">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F68F42B" w14:textId="77777777" w:rsidR="00122242" w:rsidRPr="00360D2C" w:rsidRDefault="00122242" w:rsidP="00D416B1">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435A8BB2" w14:textId="6FE2C436" w:rsidR="00122242" w:rsidRPr="00360D2C" w:rsidRDefault="00126FBA" w:rsidP="00126FBA">
            <w:pPr>
              <w:spacing w:line="259" w:lineRule="auto"/>
              <w:ind w:right="45"/>
              <w:jc w:val="center"/>
              <w:rPr>
                <w:rFonts w:asciiTheme="minorHAnsi" w:hAnsiTheme="minorHAnsi" w:cstheme="minorHAnsi"/>
                <w:i/>
                <w:sz w:val="22"/>
                <w:szCs w:val="22"/>
              </w:rPr>
            </w:pPr>
            <w:r w:rsidRPr="00360D2C">
              <w:rPr>
                <w:rFonts w:asciiTheme="minorHAnsi" w:hAnsiTheme="minorHAnsi" w:cstheme="minorHAnsi"/>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987" w:type="dxa"/>
            <w:tcBorders>
              <w:top w:val="single" w:sz="4" w:space="0" w:color="000000"/>
              <w:left w:val="single" w:sz="4" w:space="0" w:color="000000"/>
              <w:bottom w:val="single" w:sz="4" w:space="0" w:color="000000"/>
              <w:right w:val="single" w:sz="4" w:space="0" w:color="000000"/>
            </w:tcBorders>
          </w:tcPr>
          <w:p w14:paraId="03AE05E2" w14:textId="7E5F98FE" w:rsidR="00122242" w:rsidRPr="00360D2C" w:rsidRDefault="00122242" w:rsidP="005264A2">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2</w:t>
            </w:r>
            <w:r w:rsidR="003C6383" w:rsidRPr="00360D2C">
              <w:rPr>
                <w:rFonts w:asciiTheme="minorHAnsi" w:hAnsiTheme="minorHAnsi" w:cstheme="minorHAnsi"/>
                <w:sz w:val="22"/>
                <w:szCs w:val="22"/>
              </w:rPr>
              <w:t>1</w:t>
            </w:r>
            <w:r w:rsidRPr="00360D2C">
              <w:rPr>
                <w:rFonts w:asciiTheme="minorHAnsi" w:hAnsiTheme="minorHAnsi" w:cstheme="minorHAnsi"/>
                <w:sz w:val="22"/>
                <w:szCs w:val="22"/>
              </w:rPr>
              <w:t>:00</w:t>
            </w:r>
          </w:p>
        </w:tc>
        <w:tc>
          <w:tcPr>
            <w:tcW w:w="900" w:type="dxa"/>
            <w:tcBorders>
              <w:top w:val="single" w:sz="4" w:space="0" w:color="000000"/>
              <w:left w:val="single" w:sz="4" w:space="0" w:color="000000"/>
              <w:bottom w:val="single" w:sz="4" w:space="0" w:color="000000"/>
              <w:right w:val="single" w:sz="4" w:space="0" w:color="000000"/>
            </w:tcBorders>
          </w:tcPr>
          <w:p w14:paraId="462456E3" w14:textId="347D3B70" w:rsidR="00122242" w:rsidRPr="00360D2C" w:rsidRDefault="00122242" w:rsidP="005264A2">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2</w:t>
            </w:r>
            <w:r w:rsidR="003C6383" w:rsidRPr="00360D2C">
              <w:rPr>
                <w:rFonts w:asciiTheme="minorHAnsi" w:hAnsiTheme="minorHAnsi" w:cstheme="minorHAnsi"/>
                <w:sz w:val="22"/>
                <w:szCs w:val="22"/>
              </w:rPr>
              <w:t>2</w:t>
            </w:r>
            <w:r w:rsidRPr="00360D2C">
              <w:rPr>
                <w:rFonts w:asciiTheme="minorHAnsi" w:hAnsiTheme="minorHAnsi" w:cstheme="minorHAnsi"/>
                <w:sz w:val="22"/>
                <w:szCs w:val="22"/>
              </w:rPr>
              <w:t>:00</w:t>
            </w:r>
          </w:p>
        </w:tc>
        <w:tc>
          <w:tcPr>
            <w:tcW w:w="1107" w:type="dxa"/>
            <w:tcBorders>
              <w:top w:val="single" w:sz="4" w:space="0" w:color="000000"/>
              <w:left w:val="single" w:sz="4" w:space="0" w:color="000000"/>
              <w:bottom w:val="single" w:sz="4" w:space="0" w:color="000000"/>
              <w:right w:val="single" w:sz="4" w:space="0" w:color="000000"/>
            </w:tcBorders>
          </w:tcPr>
          <w:p w14:paraId="7B262D9C" w14:textId="146373B7" w:rsidR="00122242" w:rsidRPr="00360D2C" w:rsidRDefault="00122242" w:rsidP="00122242">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 </w:t>
            </w:r>
            <w:r w:rsidR="00BD3B9B" w:rsidRPr="00360D2C">
              <w:rPr>
                <w:rFonts w:asciiTheme="minorHAnsi" w:hAnsiTheme="minorHAnsi" w:cstheme="minorHAnsi"/>
                <w:sz w:val="22"/>
                <w:szCs w:val="22"/>
              </w:rPr>
              <w:t>Start @ 2</w:t>
            </w:r>
            <w:r w:rsidR="003C6383" w:rsidRPr="00360D2C">
              <w:rPr>
                <w:rFonts w:asciiTheme="minorHAnsi" w:hAnsiTheme="minorHAnsi" w:cstheme="minorHAnsi"/>
                <w:sz w:val="22"/>
                <w:szCs w:val="22"/>
              </w:rPr>
              <w:t>1</w:t>
            </w:r>
            <w:r w:rsidR="00BD3B9B" w:rsidRPr="00360D2C">
              <w:rPr>
                <w:rFonts w:asciiTheme="minorHAnsi" w:hAnsiTheme="minorHAnsi" w:cstheme="minorHAnsi"/>
                <w:sz w:val="22"/>
                <w:szCs w:val="22"/>
              </w:rPr>
              <w:t>:00</w:t>
            </w:r>
          </w:p>
        </w:tc>
      </w:tr>
      <w:tr w:rsidR="00122242" w:rsidRPr="00360D2C" w14:paraId="7973DF8E" w14:textId="77777777" w:rsidTr="006A5454">
        <w:trPr>
          <w:trHeight w:val="2162"/>
        </w:trPr>
        <w:tc>
          <w:tcPr>
            <w:tcW w:w="616" w:type="dxa"/>
            <w:tcBorders>
              <w:top w:val="single" w:sz="4" w:space="0" w:color="000000"/>
              <w:left w:val="single" w:sz="4" w:space="0" w:color="000000"/>
              <w:bottom w:val="single" w:sz="4" w:space="0" w:color="000000"/>
              <w:right w:val="single" w:sz="4" w:space="0" w:color="000000"/>
            </w:tcBorders>
          </w:tcPr>
          <w:p w14:paraId="241B1017" w14:textId="28376E0B" w:rsidR="00122242" w:rsidRPr="00360D2C" w:rsidRDefault="00DF5E5B" w:rsidP="00122242">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5</w:t>
            </w:r>
            <w:r w:rsidR="00122242" w:rsidRPr="00360D2C">
              <w:rPr>
                <w:rFonts w:asciiTheme="minorHAnsi" w:hAnsiTheme="minorHAnsi" w:cstheme="minorHAnsi"/>
                <w:sz w:val="22"/>
                <w:szCs w:val="22"/>
              </w:rPr>
              <w:t>.2</w:t>
            </w:r>
          </w:p>
        </w:tc>
        <w:tc>
          <w:tcPr>
            <w:tcW w:w="2402" w:type="dxa"/>
            <w:tcBorders>
              <w:top w:val="single" w:sz="4" w:space="0" w:color="000000"/>
              <w:left w:val="single" w:sz="4" w:space="0" w:color="000000"/>
              <w:bottom w:val="single" w:sz="4" w:space="0" w:color="000000"/>
              <w:right w:val="single" w:sz="4" w:space="0" w:color="000000"/>
            </w:tcBorders>
          </w:tcPr>
          <w:p w14:paraId="733065A1" w14:textId="77777777" w:rsidR="00122242" w:rsidRPr="00360D2C" w:rsidRDefault="00122242" w:rsidP="00122242">
            <w:pPr>
              <w:jc w:val="both"/>
              <w:rPr>
                <w:rFonts w:asciiTheme="minorHAnsi" w:hAnsiTheme="minorHAnsi" w:cstheme="minorHAnsi"/>
                <w:sz w:val="22"/>
                <w:szCs w:val="22"/>
              </w:rPr>
            </w:pPr>
            <w:r w:rsidRPr="00360D2C">
              <w:rPr>
                <w:rFonts w:asciiTheme="minorHAnsi" w:hAnsiTheme="minorHAnsi" w:cstheme="minorHAnsi"/>
                <w:sz w:val="22"/>
                <w:szCs w:val="22"/>
              </w:rPr>
              <w:t>To get the status of replication process.</w:t>
            </w:r>
          </w:p>
          <w:p w14:paraId="22B7CFBF" w14:textId="77777777" w:rsidR="00122242" w:rsidRPr="00360D2C" w:rsidRDefault="00122242" w:rsidP="00122242">
            <w:pPr>
              <w:jc w:val="both"/>
              <w:rPr>
                <w:rFonts w:asciiTheme="minorHAnsi" w:hAnsiTheme="minorHAnsi" w:cstheme="minorHAnsi"/>
                <w:sz w:val="22"/>
                <w:szCs w:val="22"/>
              </w:rPr>
            </w:pPr>
          </w:p>
          <w:p w14:paraId="3D450FC2" w14:textId="67996D2A" w:rsidR="00122242" w:rsidRPr="00360D2C" w:rsidRDefault="00122242" w:rsidP="00122242">
            <w:pPr>
              <w:jc w:val="both"/>
              <w:rPr>
                <w:rFonts w:asciiTheme="minorHAnsi" w:hAnsiTheme="minorHAnsi" w:cstheme="minorHAnsi"/>
                <w:sz w:val="22"/>
                <w:szCs w:val="22"/>
              </w:rPr>
            </w:pPr>
          </w:p>
        </w:tc>
        <w:tc>
          <w:tcPr>
            <w:tcW w:w="3830" w:type="dxa"/>
            <w:tcBorders>
              <w:top w:val="single" w:sz="4" w:space="0" w:color="000000"/>
              <w:left w:val="single" w:sz="4" w:space="0" w:color="000000"/>
              <w:bottom w:val="single" w:sz="4" w:space="0" w:color="000000"/>
              <w:right w:val="single" w:sz="4" w:space="0" w:color="000000"/>
            </w:tcBorders>
          </w:tcPr>
          <w:p w14:paraId="1D7A514E" w14:textId="78554C95" w:rsidR="00122242" w:rsidRPr="00360D2C" w:rsidRDefault="00122242" w:rsidP="00BB657F">
            <w:pPr>
              <w:spacing w:after="31" w:line="276" w:lineRule="auto"/>
              <w:rPr>
                <w:rFonts w:asciiTheme="minorHAnsi" w:hAnsiTheme="minorHAnsi" w:cstheme="minorHAnsi"/>
                <w:sz w:val="22"/>
                <w:szCs w:val="22"/>
              </w:rPr>
            </w:pPr>
            <w:r w:rsidRPr="00360D2C">
              <w:rPr>
                <w:rFonts w:asciiTheme="minorHAnsi" w:hAnsiTheme="minorHAnsi" w:cstheme="minorHAnsi"/>
                <w:sz w:val="22"/>
                <w:szCs w:val="22"/>
              </w:rPr>
              <w:t xml:space="preserve">IBM TPCR Storage Replication for ICBS, BI Publisher, Juris, Mainframe &amp; Wintel. </w:t>
            </w:r>
          </w:p>
        </w:tc>
        <w:tc>
          <w:tcPr>
            <w:tcW w:w="1134" w:type="dxa"/>
            <w:tcBorders>
              <w:top w:val="single" w:sz="4" w:space="0" w:color="000000"/>
              <w:left w:val="single" w:sz="4" w:space="0" w:color="000000"/>
              <w:bottom w:val="single" w:sz="4" w:space="0" w:color="000000"/>
              <w:right w:val="single" w:sz="4" w:space="0" w:color="000000"/>
            </w:tcBorders>
          </w:tcPr>
          <w:p w14:paraId="788DF047" w14:textId="3E1B09CE" w:rsidR="00122242" w:rsidRPr="00360D2C" w:rsidRDefault="00D5120C" w:rsidP="00122242">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02" w:type="dxa"/>
            <w:tcBorders>
              <w:top w:val="single" w:sz="4" w:space="0" w:color="000000"/>
              <w:left w:val="single" w:sz="4" w:space="0" w:color="000000"/>
              <w:bottom w:val="single" w:sz="4" w:space="0" w:color="000000"/>
              <w:right w:val="single" w:sz="4" w:space="0" w:color="000000"/>
            </w:tcBorders>
          </w:tcPr>
          <w:p w14:paraId="7847D6EA" w14:textId="77777777" w:rsidR="00122242" w:rsidRPr="00360D2C" w:rsidRDefault="00122242" w:rsidP="00122242">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1C04A9E0" w14:textId="65A361B4" w:rsidR="00122242" w:rsidRPr="00360D2C" w:rsidRDefault="00122242" w:rsidP="00D416B1">
            <w:pPr>
              <w:spacing w:line="259"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Ahmad</w:t>
            </w:r>
          </w:p>
          <w:p w14:paraId="79F5BB9B" w14:textId="77777777" w:rsidR="00122242" w:rsidRPr="00360D2C" w:rsidRDefault="00122242" w:rsidP="00D416B1">
            <w:pPr>
              <w:spacing w:line="259" w:lineRule="auto"/>
              <w:ind w:left="96" w:right="10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32B2337" w14:textId="77777777" w:rsidR="00122242" w:rsidRPr="00360D2C" w:rsidRDefault="00122242" w:rsidP="00D416B1">
            <w:pPr>
              <w:spacing w:line="259"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8F2E334" w14:textId="77777777" w:rsidR="00122242" w:rsidRPr="00360D2C" w:rsidRDefault="00122242" w:rsidP="00D416B1">
            <w:pPr>
              <w:spacing w:line="259"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C02CBAD" w14:textId="77777777" w:rsidR="00122242" w:rsidRPr="00360D2C" w:rsidRDefault="00122242" w:rsidP="00D416B1">
            <w:pPr>
              <w:spacing w:line="259" w:lineRule="auto"/>
              <w:ind w:right="11"/>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770CCA69" w14:textId="1ADDCE0A" w:rsidR="00122242" w:rsidRPr="00360D2C" w:rsidRDefault="00754D04" w:rsidP="00754D04">
            <w:pPr>
              <w:spacing w:line="259" w:lineRule="auto"/>
              <w:ind w:right="45"/>
              <w:jc w:val="center"/>
              <w:rPr>
                <w:rFonts w:asciiTheme="minorHAnsi" w:hAnsiTheme="minorHAnsi" w:cstheme="minorHAnsi"/>
                <w:i/>
                <w:sz w:val="22"/>
                <w:szCs w:val="22"/>
              </w:rPr>
            </w:pPr>
            <w:r w:rsidRPr="00360D2C">
              <w:rPr>
                <w:rFonts w:asciiTheme="minorHAnsi" w:hAnsiTheme="minorHAnsi" w:cstheme="minorHAnsi"/>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04" w:type="dxa"/>
            <w:tcBorders>
              <w:top w:val="single" w:sz="4" w:space="0" w:color="000000"/>
              <w:left w:val="single" w:sz="4" w:space="0" w:color="000000"/>
              <w:bottom w:val="single" w:sz="4" w:space="0" w:color="000000"/>
              <w:right w:val="single" w:sz="4" w:space="0" w:color="000000"/>
            </w:tcBorders>
            <w:vAlign w:val="center"/>
          </w:tcPr>
          <w:p w14:paraId="476ABBF8" w14:textId="755DE27B" w:rsidR="00122242" w:rsidRPr="00360D2C" w:rsidRDefault="00122242" w:rsidP="00D416B1">
            <w:pPr>
              <w:spacing w:line="259"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Zuwairi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Kamarudin</w:t>
            </w:r>
            <w:proofErr w:type="spellEnd"/>
          </w:p>
          <w:p w14:paraId="64BA04C4" w14:textId="77777777" w:rsidR="00122242" w:rsidRPr="00360D2C" w:rsidRDefault="00122242" w:rsidP="00D416B1">
            <w:pPr>
              <w:spacing w:line="259" w:lineRule="auto"/>
              <w:ind w:left="96" w:right="11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4F55ADB7" w14:textId="77777777" w:rsidR="00122242" w:rsidRPr="00360D2C" w:rsidRDefault="00122242" w:rsidP="00D416B1">
            <w:pPr>
              <w:spacing w:line="259"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4F62F82" w14:textId="77777777" w:rsidR="00122242" w:rsidRPr="00360D2C" w:rsidRDefault="00122242" w:rsidP="00D416B1">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3894288" w14:textId="77777777" w:rsidR="00122242" w:rsidRPr="00360D2C" w:rsidRDefault="00122242" w:rsidP="00D416B1">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6E47116C" w14:textId="50F7DC20" w:rsidR="00754D04" w:rsidRPr="00360D2C" w:rsidRDefault="00754D04" w:rsidP="00754D04">
            <w:pPr>
              <w:spacing w:line="259" w:lineRule="auto"/>
              <w:ind w:right="45"/>
              <w:jc w:val="center"/>
              <w:rPr>
                <w:rFonts w:asciiTheme="minorHAnsi" w:hAnsiTheme="minorHAnsi" w:cstheme="minorHAnsi"/>
                <w:i/>
                <w:iCs/>
                <w:sz w:val="22"/>
                <w:szCs w:val="22"/>
              </w:rPr>
            </w:pPr>
            <w:r w:rsidRPr="00360D2C">
              <w:rPr>
                <w:rFonts w:asciiTheme="minorHAnsi" w:hAnsiTheme="minorHAnsi" w:cstheme="minorHAnsi"/>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40BE24A4" w14:textId="77777777" w:rsidR="00122242" w:rsidRPr="00360D2C" w:rsidRDefault="00122242" w:rsidP="00D416B1">
            <w:pPr>
              <w:spacing w:line="259" w:lineRule="auto"/>
              <w:ind w:left="3"/>
              <w:jc w:val="center"/>
              <w:rPr>
                <w:rFonts w:asciiTheme="minorHAnsi" w:hAnsiTheme="minorHAnsi" w:cstheme="minorHAnsi"/>
                <w:b/>
                <w:sz w:val="22"/>
                <w:szCs w:val="22"/>
              </w:rPr>
            </w:pPr>
          </w:p>
        </w:tc>
        <w:tc>
          <w:tcPr>
            <w:tcW w:w="987" w:type="dxa"/>
            <w:tcBorders>
              <w:top w:val="single" w:sz="4" w:space="0" w:color="000000"/>
              <w:left w:val="single" w:sz="4" w:space="0" w:color="000000"/>
              <w:bottom w:val="single" w:sz="4" w:space="0" w:color="000000"/>
              <w:right w:val="single" w:sz="4" w:space="0" w:color="000000"/>
            </w:tcBorders>
          </w:tcPr>
          <w:p w14:paraId="59908337" w14:textId="435E1892" w:rsidR="00122242" w:rsidRPr="00360D2C" w:rsidRDefault="00122242" w:rsidP="005264A2">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2</w:t>
            </w:r>
            <w:r w:rsidR="003C6383" w:rsidRPr="00360D2C">
              <w:rPr>
                <w:rFonts w:asciiTheme="minorHAnsi" w:hAnsiTheme="minorHAnsi" w:cstheme="minorHAnsi"/>
                <w:sz w:val="22"/>
                <w:szCs w:val="22"/>
              </w:rPr>
              <w:t>1</w:t>
            </w:r>
            <w:r w:rsidRPr="00360D2C">
              <w:rPr>
                <w:rFonts w:asciiTheme="minorHAnsi" w:hAnsiTheme="minorHAnsi" w:cstheme="minorHAnsi"/>
                <w:sz w:val="22"/>
                <w:szCs w:val="22"/>
              </w:rPr>
              <w:t>:00</w:t>
            </w:r>
          </w:p>
        </w:tc>
        <w:tc>
          <w:tcPr>
            <w:tcW w:w="900" w:type="dxa"/>
            <w:tcBorders>
              <w:top w:val="single" w:sz="4" w:space="0" w:color="000000"/>
              <w:left w:val="single" w:sz="4" w:space="0" w:color="000000"/>
              <w:bottom w:val="single" w:sz="4" w:space="0" w:color="000000"/>
              <w:right w:val="single" w:sz="4" w:space="0" w:color="000000"/>
            </w:tcBorders>
          </w:tcPr>
          <w:p w14:paraId="1806B471" w14:textId="0BE16D90" w:rsidR="00122242" w:rsidRPr="00360D2C" w:rsidRDefault="00122242" w:rsidP="005264A2">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2</w:t>
            </w:r>
            <w:r w:rsidR="003C6383" w:rsidRPr="00360D2C">
              <w:rPr>
                <w:rFonts w:asciiTheme="minorHAnsi" w:hAnsiTheme="minorHAnsi" w:cstheme="minorHAnsi"/>
                <w:sz w:val="22"/>
                <w:szCs w:val="22"/>
              </w:rPr>
              <w:t>2</w:t>
            </w:r>
            <w:r w:rsidRPr="00360D2C">
              <w:rPr>
                <w:rFonts w:asciiTheme="minorHAnsi" w:hAnsiTheme="minorHAnsi" w:cstheme="minorHAnsi"/>
                <w:sz w:val="22"/>
                <w:szCs w:val="22"/>
              </w:rPr>
              <w:t>:00</w:t>
            </w:r>
          </w:p>
        </w:tc>
        <w:tc>
          <w:tcPr>
            <w:tcW w:w="1107" w:type="dxa"/>
            <w:tcBorders>
              <w:top w:val="single" w:sz="4" w:space="0" w:color="000000"/>
              <w:left w:val="single" w:sz="4" w:space="0" w:color="000000"/>
              <w:bottom w:val="single" w:sz="4" w:space="0" w:color="000000"/>
              <w:right w:val="single" w:sz="4" w:space="0" w:color="000000"/>
            </w:tcBorders>
          </w:tcPr>
          <w:p w14:paraId="54451643" w14:textId="2B68F380" w:rsidR="00122242" w:rsidRPr="00360D2C" w:rsidRDefault="00BD3B9B" w:rsidP="00122242">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w:t>
            </w:r>
            <w:r w:rsidR="003C6383" w:rsidRPr="00360D2C">
              <w:rPr>
                <w:rFonts w:asciiTheme="minorHAnsi" w:hAnsiTheme="minorHAnsi" w:cstheme="minorHAnsi"/>
                <w:sz w:val="22"/>
                <w:szCs w:val="22"/>
              </w:rPr>
              <w:t>1</w:t>
            </w:r>
            <w:r w:rsidRPr="00360D2C">
              <w:rPr>
                <w:rFonts w:asciiTheme="minorHAnsi" w:hAnsiTheme="minorHAnsi" w:cstheme="minorHAnsi"/>
                <w:sz w:val="22"/>
                <w:szCs w:val="22"/>
              </w:rPr>
              <w:t>:00</w:t>
            </w:r>
          </w:p>
        </w:tc>
      </w:tr>
      <w:tr w:rsidR="00122242" w:rsidRPr="00360D2C" w14:paraId="4E3165B9" w14:textId="77777777" w:rsidTr="006A5454">
        <w:trPr>
          <w:trHeight w:val="2162"/>
        </w:trPr>
        <w:tc>
          <w:tcPr>
            <w:tcW w:w="616" w:type="dxa"/>
            <w:tcBorders>
              <w:top w:val="single" w:sz="4" w:space="0" w:color="000000"/>
              <w:left w:val="single" w:sz="4" w:space="0" w:color="000000"/>
              <w:bottom w:val="single" w:sz="4" w:space="0" w:color="000000"/>
              <w:right w:val="single" w:sz="4" w:space="0" w:color="000000"/>
            </w:tcBorders>
          </w:tcPr>
          <w:p w14:paraId="0ACAE22C" w14:textId="259C6039" w:rsidR="00122242" w:rsidRPr="00360D2C" w:rsidRDefault="00DF5E5B" w:rsidP="00122242">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5</w:t>
            </w:r>
            <w:r w:rsidR="00122242" w:rsidRPr="00360D2C">
              <w:rPr>
                <w:rFonts w:asciiTheme="minorHAnsi" w:hAnsiTheme="minorHAnsi" w:cstheme="minorHAnsi"/>
                <w:sz w:val="22"/>
                <w:szCs w:val="22"/>
              </w:rPr>
              <w:t>.3</w:t>
            </w:r>
          </w:p>
        </w:tc>
        <w:tc>
          <w:tcPr>
            <w:tcW w:w="2402" w:type="dxa"/>
            <w:tcBorders>
              <w:top w:val="single" w:sz="4" w:space="0" w:color="000000"/>
              <w:left w:val="single" w:sz="4" w:space="0" w:color="000000"/>
              <w:bottom w:val="single" w:sz="4" w:space="0" w:color="000000"/>
              <w:right w:val="single" w:sz="4" w:space="0" w:color="000000"/>
            </w:tcBorders>
          </w:tcPr>
          <w:p w14:paraId="0C99B2BE" w14:textId="77777777" w:rsidR="00122242" w:rsidRPr="00360D2C" w:rsidRDefault="00122242" w:rsidP="00122242">
            <w:pPr>
              <w:jc w:val="both"/>
              <w:rPr>
                <w:rFonts w:asciiTheme="minorHAnsi" w:hAnsiTheme="minorHAnsi" w:cstheme="minorHAnsi"/>
                <w:sz w:val="22"/>
                <w:szCs w:val="22"/>
              </w:rPr>
            </w:pPr>
            <w:r w:rsidRPr="00360D2C">
              <w:rPr>
                <w:rFonts w:asciiTheme="minorHAnsi" w:hAnsiTheme="minorHAnsi" w:cstheme="minorHAnsi"/>
                <w:sz w:val="22"/>
                <w:szCs w:val="22"/>
              </w:rPr>
              <w:t>To get the status of replication process.</w:t>
            </w:r>
          </w:p>
          <w:p w14:paraId="7F6AD9B8" w14:textId="77777777" w:rsidR="00122242" w:rsidRPr="00360D2C" w:rsidRDefault="00122242" w:rsidP="00122242">
            <w:pPr>
              <w:jc w:val="both"/>
              <w:rPr>
                <w:rFonts w:asciiTheme="minorHAnsi" w:hAnsiTheme="minorHAnsi" w:cstheme="minorHAnsi"/>
                <w:sz w:val="22"/>
                <w:szCs w:val="22"/>
              </w:rPr>
            </w:pPr>
          </w:p>
          <w:p w14:paraId="24536563" w14:textId="03FDE211" w:rsidR="00122242" w:rsidRPr="00360D2C" w:rsidRDefault="00122242" w:rsidP="00122242">
            <w:pPr>
              <w:jc w:val="both"/>
              <w:rPr>
                <w:rFonts w:asciiTheme="minorHAnsi" w:hAnsiTheme="minorHAnsi" w:cstheme="minorHAnsi"/>
                <w:sz w:val="22"/>
                <w:szCs w:val="22"/>
              </w:rPr>
            </w:pPr>
          </w:p>
        </w:tc>
        <w:tc>
          <w:tcPr>
            <w:tcW w:w="3830" w:type="dxa"/>
            <w:tcBorders>
              <w:top w:val="single" w:sz="4" w:space="0" w:color="000000"/>
              <w:left w:val="single" w:sz="4" w:space="0" w:color="000000"/>
              <w:bottom w:val="single" w:sz="4" w:space="0" w:color="000000"/>
              <w:right w:val="single" w:sz="4" w:space="0" w:color="000000"/>
            </w:tcBorders>
          </w:tcPr>
          <w:p w14:paraId="2E6551AB" w14:textId="767DAA1E" w:rsidR="00122242" w:rsidRPr="00360D2C" w:rsidRDefault="00122242" w:rsidP="00BB657F">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Mimix DB2 for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7FFAEAA1" w14:textId="2E53FE5A" w:rsidR="00122242" w:rsidRPr="00360D2C" w:rsidRDefault="00D5120C" w:rsidP="00122242">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02" w:type="dxa"/>
            <w:tcBorders>
              <w:top w:val="single" w:sz="4" w:space="0" w:color="000000"/>
              <w:left w:val="single" w:sz="4" w:space="0" w:color="000000"/>
              <w:bottom w:val="single" w:sz="4" w:space="0" w:color="000000"/>
              <w:right w:val="single" w:sz="4" w:space="0" w:color="000000"/>
            </w:tcBorders>
          </w:tcPr>
          <w:p w14:paraId="580816B3" w14:textId="77777777" w:rsidR="00122242" w:rsidRPr="00360D2C" w:rsidRDefault="00122242" w:rsidP="00122242">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000000"/>
            </w:tcBorders>
          </w:tcPr>
          <w:p w14:paraId="653FD51B" w14:textId="5D44C81F" w:rsidR="00122242" w:rsidRPr="00360D2C" w:rsidRDefault="00122242" w:rsidP="00D416B1">
            <w:pPr>
              <w:spacing w:line="259"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Zailani</w:t>
            </w:r>
            <w:proofErr w:type="spellEnd"/>
          </w:p>
          <w:p w14:paraId="5CDF6C1C" w14:textId="059229B3" w:rsidR="00122242" w:rsidRPr="00360D2C" w:rsidRDefault="00122242" w:rsidP="00D416B1">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2435F51" w14:textId="53566775" w:rsidR="00122242" w:rsidRPr="00360D2C" w:rsidRDefault="00122242" w:rsidP="00D416B1">
            <w:pPr>
              <w:spacing w:line="259"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DAC648A" w14:textId="34CBCC85" w:rsidR="00122242" w:rsidRPr="00360D2C" w:rsidRDefault="00122242" w:rsidP="00D416B1">
            <w:pPr>
              <w:spacing w:line="259"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ACB1203" w14:textId="77777777" w:rsidR="00122242" w:rsidRPr="00360D2C" w:rsidRDefault="00122242" w:rsidP="00D416B1">
            <w:pPr>
              <w:spacing w:line="259" w:lineRule="auto"/>
              <w:ind w:right="11"/>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495BC6BD" w14:textId="46800F07" w:rsidR="00122242" w:rsidRPr="00360D2C" w:rsidRDefault="00754D04" w:rsidP="00754D04">
            <w:pPr>
              <w:spacing w:line="259" w:lineRule="auto"/>
              <w:ind w:right="45"/>
              <w:jc w:val="center"/>
              <w:rPr>
                <w:rFonts w:asciiTheme="minorHAnsi" w:hAnsiTheme="minorHAnsi" w:cstheme="minorHAnsi"/>
                <w:i/>
                <w:sz w:val="22"/>
                <w:szCs w:val="22"/>
              </w:rPr>
            </w:pPr>
            <w:r w:rsidRPr="00360D2C">
              <w:rPr>
                <w:rFonts w:asciiTheme="minorHAnsi" w:hAnsiTheme="minorHAnsi" w:cstheme="minorHAnsi"/>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04" w:type="dxa"/>
            <w:tcBorders>
              <w:top w:val="single" w:sz="4" w:space="0" w:color="000000"/>
              <w:left w:val="single" w:sz="4" w:space="0" w:color="000000"/>
              <w:bottom w:val="single" w:sz="4" w:space="0" w:color="auto"/>
              <w:right w:val="single" w:sz="4" w:space="0" w:color="000000"/>
            </w:tcBorders>
          </w:tcPr>
          <w:p w14:paraId="5A822EC4" w14:textId="46033EEF" w:rsidR="00122242" w:rsidRPr="00360D2C" w:rsidRDefault="00122242" w:rsidP="00D416B1">
            <w:pPr>
              <w:spacing w:line="259" w:lineRule="auto"/>
              <w:ind w:right="19"/>
              <w:jc w:val="center"/>
              <w:rPr>
                <w:rFonts w:asciiTheme="minorHAnsi" w:hAnsiTheme="minorHAnsi" w:cstheme="minorHAnsi"/>
                <w:sz w:val="22"/>
                <w:szCs w:val="22"/>
              </w:rPr>
            </w:pPr>
            <w:r w:rsidRPr="00360D2C">
              <w:rPr>
                <w:rFonts w:asciiTheme="minorHAnsi" w:hAnsiTheme="minorHAnsi" w:cstheme="minorHAnsi"/>
                <w:b/>
                <w:bCs/>
                <w:sz w:val="22"/>
                <w:szCs w:val="22"/>
              </w:rPr>
              <w:t>Mazlan</w:t>
            </w:r>
            <w:r w:rsidR="005A36E3" w:rsidRPr="00360D2C">
              <w:rPr>
                <w:rFonts w:asciiTheme="minorHAnsi" w:hAnsiTheme="minorHAnsi" w:cstheme="minorHAnsi"/>
                <w:b/>
                <w:bCs/>
                <w:sz w:val="22"/>
                <w:szCs w:val="22"/>
              </w:rPr>
              <w:t xml:space="preserve"> </w:t>
            </w:r>
            <w:r w:rsidRPr="00360D2C">
              <w:rPr>
                <w:rFonts w:asciiTheme="minorHAnsi" w:hAnsiTheme="minorHAnsi" w:cstheme="minorHAnsi"/>
                <w:b/>
                <w:bCs/>
                <w:sz w:val="22"/>
                <w:szCs w:val="22"/>
              </w:rPr>
              <w:t>Muhammad</w:t>
            </w:r>
          </w:p>
          <w:p w14:paraId="4F49072B" w14:textId="7014322B" w:rsidR="00122242" w:rsidRPr="00360D2C" w:rsidRDefault="00122242" w:rsidP="00D416B1">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FA4E106" w14:textId="51D58C16" w:rsidR="00122242" w:rsidRPr="00360D2C" w:rsidRDefault="00122242" w:rsidP="00D416B1">
            <w:pPr>
              <w:spacing w:line="259"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3598C4E" w14:textId="086C1A90" w:rsidR="00122242" w:rsidRPr="00360D2C" w:rsidRDefault="00122242" w:rsidP="00D416B1">
            <w:pPr>
              <w:spacing w:line="259"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D68601C" w14:textId="3643AF60" w:rsidR="00122242" w:rsidRPr="00360D2C" w:rsidRDefault="00122242" w:rsidP="00D416B1">
            <w:pPr>
              <w:spacing w:line="259"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60E42836" w14:textId="0AC02D0A" w:rsidR="00122242" w:rsidRPr="009A462A" w:rsidRDefault="00754D04" w:rsidP="009A462A">
            <w:pPr>
              <w:spacing w:line="259" w:lineRule="auto"/>
              <w:ind w:right="45"/>
              <w:jc w:val="center"/>
              <w:rPr>
                <w:rFonts w:asciiTheme="minorHAnsi" w:hAnsiTheme="minorHAnsi" w:cstheme="minorHAnsi"/>
                <w:i/>
                <w:iCs/>
                <w:sz w:val="22"/>
                <w:szCs w:val="22"/>
              </w:rPr>
            </w:pPr>
            <w:r w:rsidRPr="00360D2C">
              <w:rPr>
                <w:rFonts w:asciiTheme="minorHAnsi" w:hAnsiTheme="minorHAnsi" w:cstheme="minorHAnsi"/>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987" w:type="dxa"/>
            <w:tcBorders>
              <w:top w:val="single" w:sz="4" w:space="0" w:color="000000"/>
              <w:left w:val="single" w:sz="4" w:space="0" w:color="000000"/>
              <w:bottom w:val="single" w:sz="4" w:space="0" w:color="000000"/>
              <w:right w:val="single" w:sz="4" w:space="0" w:color="000000"/>
            </w:tcBorders>
          </w:tcPr>
          <w:p w14:paraId="2BE77A82" w14:textId="6234DC97" w:rsidR="00122242" w:rsidRPr="00360D2C" w:rsidRDefault="003C6383" w:rsidP="005264A2">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21</w:t>
            </w:r>
            <w:r w:rsidR="00122242" w:rsidRPr="00360D2C">
              <w:rPr>
                <w:rFonts w:asciiTheme="minorHAnsi" w:hAnsiTheme="minorHAnsi" w:cstheme="minorHAnsi"/>
                <w:sz w:val="22"/>
                <w:szCs w:val="22"/>
              </w:rPr>
              <w:t>:00</w:t>
            </w:r>
          </w:p>
        </w:tc>
        <w:tc>
          <w:tcPr>
            <w:tcW w:w="900" w:type="dxa"/>
            <w:tcBorders>
              <w:top w:val="single" w:sz="4" w:space="0" w:color="000000"/>
              <w:left w:val="single" w:sz="4" w:space="0" w:color="000000"/>
              <w:bottom w:val="single" w:sz="4" w:space="0" w:color="000000"/>
              <w:right w:val="single" w:sz="4" w:space="0" w:color="000000"/>
            </w:tcBorders>
          </w:tcPr>
          <w:p w14:paraId="6A538D5D" w14:textId="20FF7E4D" w:rsidR="00122242" w:rsidRPr="00360D2C" w:rsidRDefault="00122242" w:rsidP="005264A2">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2</w:t>
            </w:r>
            <w:r w:rsidR="003C6383" w:rsidRPr="00360D2C">
              <w:rPr>
                <w:rFonts w:asciiTheme="minorHAnsi" w:hAnsiTheme="minorHAnsi" w:cstheme="minorHAnsi"/>
                <w:sz w:val="22"/>
                <w:szCs w:val="22"/>
              </w:rPr>
              <w:t>2</w:t>
            </w:r>
            <w:r w:rsidRPr="00360D2C">
              <w:rPr>
                <w:rFonts w:asciiTheme="minorHAnsi" w:hAnsiTheme="minorHAnsi" w:cstheme="minorHAnsi"/>
                <w:sz w:val="22"/>
                <w:szCs w:val="22"/>
              </w:rPr>
              <w:t>:00</w:t>
            </w:r>
          </w:p>
        </w:tc>
        <w:tc>
          <w:tcPr>
            <w:tcW w:w="1107" w:type="dxa"/>
            <w:tcBorders>
              <w:top w:val="single" w:sz="4" w:space="0" w:color="000000"/>
              <w:left w:val="single" w:sz="4" w:space="0" w:color="000000"/>
              <w:bottom w:val="single" w:sz="4" w:space="0" w:color="000000"/>
              <w:right w:val="single" w:sz="4" w:space="0" w:color="000000"/>
            </w:tcBorders>
          </w:tcPr>
          <w:p w14:paraId="22631535" w14:textId="13675D8A" w:rsidR="00122242" w:rsidRPr="00360D2C" w:rsidRDefault="00BD3B9B" w:rsidP="00122242">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w:t>
            </w:r>
            <w:r w:rsidR="003C6383" w:rsidRPr="00360D2C">
              <w:rPr>
                <w:rFonts w:asciiTheme="minorHAnsi" w:hAnsiTheme="minorHAnsi" w:cstheme="minorHAnsi"/>
                <w:sz w:val="22"/>
                <w:szCs w:val="22"/>
              </w:rPr>
              <w:t>1</w:t>
            </w:r>
            <w:r w:rsidRPr="00360D2C">
              <w:rPr>
                <w:rFonts w:asciiTheme="minorHAnsi" w:hAnsiTheme="minorHAnsi" w:cstheme="minorHAnsi"/>
                <w:sz w:val="22"/>
                <w:szCs w:val="22"/>
              </w:rPr>
              <w:t>:00</w:t>
            </w:r>
          </w:p>
        </w:tc>
      </w:tr>
    </w:tbl>
    <w:p w14:paraId="7ABEB366" w14:textId="30B1931F" w:rsidR="00B84F03" w:rsidRPr="00360D2C" w:rsidRDefault="00B84F03" w:rsidP="00054713">
      <w:pPr>
        <w:pStyle w:val="Heading3"/>
      </w:pPr>
      <w:bookmarkStart w:id="13" w:name="_Toc106208388"/>
      <w:r w:rsidRPr="00360D2C">
        <w:lastRenderedPageBreak/>
        <w:t xml:space="preserve">Bring down Wintel at Production system, </w:t>
      </w:r>
      <w:proofErr w:type="spellStart"/>
      <w:r w:rsidRPr="00360D2C">
        <w:t>Bangi</w:t>
      </w:r>
      <w:proofErr w:type="spellEnd"/>
      <w:r w:rsidR="00C64A8F" w:rsidRPr="00360D2C">
        <w:t xml:space="preserve"> </w:t>
      </w:r>
      <w:r w:rsidR="00844501">
        <w:t>(22:00 – 01:00)</w:t>
      </w:r>
      <w:bookmarkEnd w:id="13"/>
    </w:p>
    <w:p w14:paraId="00F54300" w14:textId="2AC9A7D1" w:rsidR="00B84F03" w:rsidRPr="00360D2C" w:rsidRDefault="006F698B" w:rsidP="00B84F03">
      <w:pPr>
        <w:rPr>
          <w:rFonts w:asciiTheme="minorHAnsi" w:hAnsiTheme="minorHAnsi" w:cstheme="minorHAnsi"/>
          <w:b/>
          <w:bCs/>
        </w:rPr>
      </w:pPr>
      <w:r w:rsidRPr="00360D2C">
        <w:rPr>
          <w:rFonts w:asciiTheme="minorHAnsi" w:hAnsiTheme="minorHAnsi" w:cstheme="minorHAnsi"/>
        </w:rPr>
        <w:br/>
      </w:r>
      <w:r w:rsidRPr="00360D2C">
        <w:rPr>
          <w:rFonts w:asciiTheme="minorHAnsi" w:hAnsiTheme="minorHAnsi" w:cstheme="minorHAnsi"/>
          <w:b/>
          <w:bCs/>
        </w:rPr>
        <w:t>WINTEL Systems will be brought down in 3 Stages.</w:t>
      </w:r>
    </w:p>
    <w:p w14:paraId="1537CB74" w14:textId="77777777" w:rsidR="00597974" w:rsidRPr="00360D2C" w:rsidRDefault="00597974" w:rsidP="00B84F03">
      <w:pPr>
        <w:rPr>
          <w:rFonts w:asciiTheme="minorHAnsi" w:hAnsiTheme="minorHAnsi" w:cstheme="minorHAnsi"/>
          <w:b/>
          <w:bCs/>
        </w:rPr>
      </w:pPr>
    </w:p>
    <w:p w14:paraId="5D1AF74D" w14:textId="05A7D673" w:rsidR="00597974" w:rsidRPr="00054713" w:rsidRDefault="00597974" w:rsidP="00054713">
      <w:pPr>
        <w:pStyle w:val="Heading4"/>
      </w:pPr>
      <w:r w:rsidRPr="00054713">
        <w:t>Bring Down WINTEL System (Stage 1)</w:t>
      </w:r>
      <w:r w:rsidR="00150704" w:rsidRPr="00054713">
        <w:t xml:space="preserve"> (</w:t>
      </w:r>
      <w:r w:rsidR="002B13D6" w:rsidRPr="00054713">
        <w:t>22:00 – 23:00)</w:t>
      </w:r>
    </w:p>
    <w:p w14:paraId="4920F884" w14:textId="77777777" w:rsidR="006F698B" w:rsidRPr="00360D2C" w:rsidRDefault="006F698B" w:rsidP="00B84F03">
      <w:pPr>
        <w:rPr>
          <w:rFonts w:asciiTheme="minorHAnsi" w:hAnsiTheme="minorHAnsi" w:cstheme="minorHAnsi"/>
        </w:rPr>
      </w:pP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63"/>
        <w:gridCol w:w="2478"/>
        <w:gridCol w:w="3192"/>
        <w:gridCol w:w="1140"/>
        <w:gridCol w:w="1215"/>
        <w:gridCol w:w="1599"/>
        <w:gridCol w:w="1614"/>
        <w:gridCol w:w="835"/>
        <w:gridCol w:w="832"/>
        <w:gridCol w:w="1508"/>
      </w:tblGrid>
      <w:tr w:rsidR="00EA44F0" w:rsidRPr="00360D2C" w14:paraId="457EC2D0" w14:textId="77777777" w:rsidTr="005737C6">
        <w:trPr>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C17FCB0" w14:textId="77777777" w:rsidR="00B84F03" w:rsidRPr="00360D2C" w:rsidRDefault="00B84F03"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7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F45D3CB" w14:textId="77777777" w:rsidR="00B84F03" w:rsidRPr="00360D2C" w:rsidRDefault="00B84F03"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4DAC83E" w14:textId="77777777" w:rsidR="00B84F03" w:rsidRPr="00360D2C" w:rsidRDefault="00B84F03"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4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840E6E3" w14:textId="77777777" w:rsidR="00B84F03" w:rsidRPr="00360D2C" w:rsidRDefault="00B84F03"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CE66FAE" w14:textId="77777777" w:rsidR="00B84F03" w:rsidRPr="00360D2C" w:rsidRDefault="00B84F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B47C932" w14:textId="4B79A19D" w:rsidR="00B84F03" w:rsidRPr="00360D2C" w:rsidRDefault="00B84F03" w:rsidP="00E2332B">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BFE623F" w14:textId="27DE387E" w:rsidR="00B84F03" w:rsidRPr="00360D2C" w:rsidRDefault="00B84F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CCFFFF"/>
          </w:tcPr>
          <w:p w14:paraId="190BF7FC" w14:textId="77777777" w:rsidR="00B84F03" w:rsidRPr="00360D2C" w:rsidRDefault="00B84F03"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50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B354401" w14:textId="77777777" w:rsidR="00B84F03" w:rsidRPr="00360D2C" w:rsidRDefault="00B84F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5EA220A7" w14:textId="77777777" w:rsidTr="005737C6">
        <w:trPr>
          <w:tblHeader/>
        </w:trPr>
        <w:tc>
          <w:tcPr>
            <w:tcW w:w="0" w:type="auto"/>
            <w:vMerge/>
            <w:tcBorders>
              <w:top w:val="nil"/>
              <w:left w:val="single" w:sz="4" w:space="0" w:color="000000"/>
              <w:bottom w:val="single" w:sz="4" w:space="0" w:color="000000"/>
              <w:right w:val="single" w:sz="4" w:space="0" w:color="000000"/>
            </w:tcBorders>
          </w:tcPr>
          <w:p w14:paraId="2B04877F"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67CED61F"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4F94BF1"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6AE30682"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27D9EA4"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483BC555"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380E19DB" w14:textId="77777777" w:rsidR="00B84F03" w:rsidRPr="00360D2C" w:rsidRDefault="00B84F03" w:rsidP="001616A7">
            <w:pPr>
              <w:spacing w:after="160" w:line="259" w:lineRule="auto"/>
              <w:rPr>
                <w:rFonts w:asciiTheme="minorHAnsi" w:hAnsiTheme="minorHAnsi" w:cstheme="minorHAnsi"/>
                <w:sz w:val="22"/>
                <w:szCs w:val="22"/>
              </w:rPr>
            </w:pPr>
          </w:p>
        </w:tc>
        <w:tc>
          <w:tcPr>
            <w:tcW w:w="835" w:type="dxa"/>
            <w:tcBorders>
              <w:top w:val="single" w:sz="4" w:space="0" w:color="000000"/>
              <w:left w:val="single" w:sz="4" w:space="0" w:color="000000"/>
              <w:bottom w:val="single" w:sz="4" w:space="0" w:color="000000"/>
              <w:right w:val="single" w:sz="4" w:space="0" w:color="000000"/>
            </w:tcBorders>
            <w:shd w:val="clear" w:color="auto" w:fill="CCFFFF"/>
          </w:tcPr>
          <w:p w14:paraId="1002C772" w14:textId="77777777" w:rsidR="00B84F03" w:rsidRPr="00360D2C" w:rsidRDefault="00B84F03"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32" w:type="dxa"/>
            <w:tcBorders>
              <w:top w:val="single" w:sz="4" w:space="0" w:color="000000"/>
              <w:left w:val="single" w:sz="4" w:space="0" w:color="000000"/>
              <w:bottom w:val="single" w:sz="4" w:space="0" w:color="000000"/>
              <w:right w:val="single" w:sz="4" w:space="0" w:color="000000"/>
            </w:tcBorders>
            <w:shd w:val="clear" w:color="auto" w:fill="CCFFFF"/>
          </w:tcPr>
          <w:p w14:paraId="55AA0E92" w14:textId="77777777" w:rsidR="00B84F03" w:rsidRPr="00360D2C" w:rsidRDefault="00B84F03"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77FDCCAE" w14:textId="77777777" w:rsidR="00B84F03" w:rsidRPr="00360D2C" w:rsidRDefault="00B84F03" w:rsidP="001616A7">
            <w:pPr>
              <w:spacing w:after="160" w:line="259" w:lineRule="auto"/>
              <w:rPr>
                <w:rFonts w:asciiTheme="minorHAnsi" w:hAnsiTheme="minorHAnsi" w:cstheme="minorHAnsi"/>
                <w:sz w:val="22"/>
                <w:szCs w:val="22"/>
              </w:rPr>
            </w:pPr>
          </w:p>
        </w:tc>
      </w:tr>
      <w:tr w:rsidR="00B84F03" w:rsidRPr="00360D2C" w14:paraId="76194C61" w14:textId="77777777" w:rsidTr="007A581F">
        <w:trPr>
          <w:trHeight w:val="541"/>
        </w:trPr>
        <w:tc>
          <w:tcPr>
            <w:tcW w:w="15076" w:type="dxa"/>
            <w:gridSpan w:val="10"/>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0CCB80CF" w14:textId="4E7543DD" w:rsidR="00B84F03" w:rsidRPr="00360D2C" w:rsidRDefault="00B84F03" w:rsidP="001616A7">
            <w:pPr>
              <w:spacing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Stage 1 – 22:00 – 23:00 (BRING DOWN WINTEL SYSTEMS)</w:t>
            </w:r>
            <w:r w:rsidR="00E36239" w:rsidRPr="00360D2C">
              <w:rPr>
                <w:rFonts w:asciiTheme="minorHAnsi" w:hAnsiTheme="minorHAnsi" w:cstheme="minorHAnsi"/>
                <w:b/>
                <w:bCs/>
                <w:sz w:val="22"/>
                <w:szCs w:val="22"/>
              </w:rPr>
              <w:t xml:space="preserve"> (</w:t>
            </w:r>
            <w:proofErr w:type="spellStart"/>
            <w:proofErr w:type="gramStart"/>
            <w:r w:rsidR="00E36239" w:rsidRPr="00360D2C">
              <w:rPr>
                <w:rFonts w:asciiTheme="minorHAnsi" w:hAnsiTheme="minorHAnsi" w:cstheme="minorHAnsi"/>
                <w:b/>
                <w:bCs/>
                <w:sz w:val="22"/>
                <w:szCs w:val="22"/>
              </w:rPr>
              <w:t>Non Core</w:t>
            </w:r>
            <w:proofErr w:type="spellEnd"/>
            <w:proofErr w:type="gramEnd"/>
            <w:r w:rsidR="00E36239" w:rsidRPr="00360D2C">
              <w:rPr>
                <w:rFonts w:asciiTheme="minorHAnsi" w:hAnsiTheme="minorHAnsi" w:cstheme="minorHAnsi"/>
                <w:b/>
                <w:bCs/>
                <w:sz w:val="22"/>
                <w:szCs w:val="22"/>
              </w:rPr>
              <w:t>)</w:t>
            </w:r>
          </w:p>
        </w:tc>
      </w:tr>
      <w:tr w:rsidR="009227F4" w:rsidRPr="00360D2C" w14:paraId="3E902246" w14:textId="77777777" w:rsidTr="00B94577">
        <w:trPr>
          <w:trHeight w:val="748"/>
        </w:trPr>
        <w:tc>
          <w:tcPr>
            <w:tcW w:w="663" w:type="dxa"/>
            <w:tcBorders>
              <w:top w:val="single" w:sz="4" w:space="0" w:color="000000"/>
              <w:left w:val="single" w:sz="4" w:space="0" w:color="000000"/>
              <w:bottom w:val="single" w:sz="4" w:space="0" w:color="000000"/>
              <w:right w:val="single" w:sz="4" w:space="0" w:color="000000"/>
            </w:tcBorders>
          </w:tcPr>
          <w:p w14:paraId="43941482" w14:textId="5EEB0865" w:rsidR="00E26370" w:rsidRPr="00360D2C" w:rsidRDefault="006B402A" w:rsidP="00E2637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w:t>
            </w:r>
            <w:r w:rsidR="00E26370" w:rsidRPr="00360D2C">
              <w:rPr>
                <w:rFonts w:asciiTheme="minorHAnsi" w:hAnsiTheme="minorHAnsi" w:cstheme="minorHAnsi"/>
                <w:sz w:val="22"/>
                <w:szCs w:val="22"/>
              </w:rPr>
              <w:t>.1</w:t>
            </w:r>
          </w:p>
        </w:tc>
        <w:tc>
          <w:tcPr>
            <w:tcW w:w="2478" w:type="dxa"/>
            <w:vMerge w:val="restart"/>
            <w:tcBorders>
              <w:top w:val="single" w:sz="4" w:space="0" w:color="000000"/>
              <w:left w:val="single" w:sz="4" w:space="0" w:color="000000"/>
              <w:right w:val="single" w:sz="4" w:space="0" w:color="000000"/>
            </w:tcBorders>
          </w:tcPr>
          <w:p w14:paraId="375FD66B" w14:textId="229D613B" w:rsidR="00E26370" w:rsidRPr="00360D2C" w:rsidRDefault="00E26370" w:rsidP="00E2637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down Wintel at Production system, </w:t>
            </w:r>
            <w:proofErr w:type="spellStart"/>
            <w:r w:rsidRPr="00360D2C">
              <w:rPr>
                <w:rFonts w:asciiTheme="minorHAnsi" w:hAnsiTheme="minorHAnsi" w:cstheme="minorHAnsi"/>
                <w:sz w:val="22"/>
                <w:szCs w:val="22"/>
              </w:rPr>
              <w:t>Bangi</w:t>
            </w:r>
            <w:proofErr w:type="spellEnd"/>
          </w:p>
          <w:p w14:paraId="0AA7E7D5" w14:textId="0188F5DD" w:rsidR="00E26370" w:rsidRPr="00360D2C" w:rsidRDefault="00E26370" w:rsidP="00E2637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(Stage 1)</w:t>
            </w:r>
          </w:p>
          <w:p w14:paraId="653ADD2D" w14:textId="77777777" w:rsidR="00E26370" w:rsidRPr="00360D2C" w:rsidRDefault="00E26370" w:rsidP="00E2637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To be staggered shutdown from 22:00 onwards.</w:t>
            </w:r>
          </w:p>
          <w:p w14:paraId="22E38F07" w14:textId="477A634F" w:rsidR="00E26370" w:rsidRPr="00360D2C" w:rsidRDefault="00E26370" w:rsidP="00E26370">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3875F7E5" w14:textId="0352BF45" w:rsidR="00E26370" w:rsidRPr="00360D2C" w:rsidRDefault="00E26370" w:rsidP="00E2637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256C3385" w14:textId="6B33ACB8" w:rsidR="00E26370" w:rsidRPr="00360D2C" w:rsidRDefault="00E26370" w:rsidP="00E26370">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eSPICK</w:t>
            </w:r>
            <w:proofErr w:type="spellEnd"/>
          </w:p>
          <w:p w14:paraId="0EF2C42E" w14:textId="3785DC96" w:rsidR="00E26370" w:rsidRPr="00360D2C" w:rsidRDefault="00E26370" w:rsidP="00E26370">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125CDAE0" w14:textId="7F212D3D" w:rsidR="00E26370" w:rsidRPr="00360D2C" w:rsidRDefault="00E26370" w:rsidP="00E2637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000000"/>
            </w:tcBorders>
          </w:tcPr>
          <w:p w14:paraId="0F4585C4" w14:textId="77777777" w:rsidR="00E26370" w:rsidRPr="00360D2C" w:rsidRDefault="00E26370" w:rsidP="00E26370">
            <w:pPr>
              <w:spacing w:line="259" w:lineRule="auto"/>
              <w:ind w:right="6"/>
              <w:jc w:val="center"/>
              <w:rPr>
                <w:rFonts w:asciiTheme="minorHAnsi" w:hAnsiTheme="minorHAnsi" w:cstheme="minorHAnsi"/>
                <w:strike/>
                <w:sz w:val="22"/>
                <w:szCs w:val="22"/>
              </w:rPr>
            </w:pPr>
          </w:p>
        </w:tc>
        <w:tc>
          <w:tcPr>
            <w:tcW w:w="1599" w:type="dxa"/>
            <w:tcBorders>
              <w:top w:val="single" w:sz="4" w:space="0" w:color="000000"/>
              <w:left w:val="single" w:sz="4" w:space="0" w:color="000000"/>
              <w:bottom w:val="single" w:sz="4" w:space="0" w:color="auto"/>
              <w:right w:val="single" w:sz="4" w:space="0" w:color="auto"/>
            </w:tcBorders>
          </w:tcPr>
          <w:p w14:paraId="65263B4B" w14:textId="77777777" w:rsidR="00B547EA" w:rsidRPr="00360D2C" w:rsidRDefault="00B547EA" w:rsidP="00B547EA">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 </w:t>
            </w:r>
          </w:p>
          <w:p w14:paraId="79296121" w14:textId="06BDAA34" w:rsidR="00E26370" w:rsidRPr="00360D2C" w:rsidRDefault="00B547EA" w:rsidP="00B547EA">
            <w:pPr>
              <w:spacing w:line="256" w:lineRule="auto"/>
              <w:ind w:right="11"/>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1614" w:type="dxa"/>
            <w:tcBorders>
              <w:top w:val="single" w:sz="4" w:space="0" w:color="auto"/>
              <w:left w:val="single" w:sz="4" w:space="0" w:color="auto"/>
              <w:bottom w:val="single" w:sz="4" w:space="0" w:color="auto"/>
              <w:right w:val="single" w:sz="4" w:space="0" w:color="auto"/>
            </w:tcBorders>
          </w:tcPr>
          <w:p w14:paraId="48608C25" w14:textId="77777777" w:rsidR="00B547EA" w:rsidRPr="00360D2C" w:rsidRDefault="00B547EA" w:rsidP="00B547EA">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3802048" w14:textId="3AED52D0" w:rsidR="00E26370" w:rsidRPr="00360D2C" w:rsidRDefault="00B547EA" w:rsidP="00B547EA">
            <w:pPr>
              <w:spacing w:line="256" w:lineRule="auto"/>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25633636" w14:textId="481A2614" w:rsidR="00E26370" w:rsidRPr="00360D2C" w:rsidRDefault="00E26370" w:rsidP="00E263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6A23771A" w14:textId="3E2233C8" w:rsidR="00E26370" w:rsidRPr="00360D2C" w:rsidRDefault="00E26370" w:rsidP="00E263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273650AB" w14:textId="77777777" w:rsidR="00E26370" w:rsidRPr="00360D2C" w:rsidRDefault="00E26370" w:rsidP="00E26370">
            <w:pPr>
              <w:spacing w:line="259" w:lineRule="auto"/>
              <w:rPr>
                <w:rFonts w:asciiTheme="minorHAnsi" w:hAnsiTheme="minorHAnsi" w:cstheme="minorHAnsi"/>
                <w:sz w:val="22"/>
                <w:szCs w:val="22"/>
              </w:rPr>
            </w:pPr>
          </w:p>
          <w:p w14:paraId="2DB78270" w14:textId="201D82F9" w:rsidR="00E26370" w:rsidRPr="00360D2C" w:rsidRDefault="00E26370" w:rsidP="00E2637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p w14:paraId="6D9D1734" w14:textId="63C538B6" w:rsidR="00E26370" w:rsidRPr="00360D2C" w:rsidRDefault="00E26370" w:rsidP="00E26370">
            <w:pPr>
              <w:spacing w:line="259" w:lineRule="auto"/>
              <w:rPr>
                <w:rFonts w:asciiTheme="minorHAnsi" w:hAnsiTheme="minorHAnsi" w:cstheme="minorHAnsi"/>
                <w:sz w:val="22"/>
                <w:szCs w:val="22"/>
              </w:rPr>
            </w:pPr>
          </w:p>
        </w:tc>
      </w:tr>
      <w:tr w:rsidR="000015A0" w:rsidRPr="00360D2C" w14:paraId="5DDC2E5F" w14:textId="77777777" w:rsidTr="00B94577">
        <w:trPr>
          <w:trHeight w:val="748"/>
        </w:trPr>
        <w:tc>
          <w:tcPr>
            <w:tcW w:w="663" w:type="dxa"/>
            <w:tcBorders>
              <w:top w:val="single" w:sz="4" w:space="0" w:color="000000"/>
              <w:left w:val="single" w:sz="4" w:space="0" w:color="000000"/>
              <w:bottom w:val="single" w:sz="4" w:space="0" w:color="000000"/>
              <w:right w:val="single" w:sz="4" w:space="0" w:color="000000"/>
            </w:tcBorders>
          </w:tcPr>
          <w:p w14:paraId="7FA460FF" w14:textId="21AEA9DA"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6.2</w:t>
            </w:r>
          </w:p>
        </w:tc>
        <w:tc>
          <w:tcPr>
            <w:tcW w:w="2478" w:type="dxa"/>
            <w:vMerge/>
            <w:tcBorders>
              <w:left w:val="single" w:sz="4" w:space="0" w:color="000000"/>
              <w:right w:val="single" w:sz="4" w:space="0" w:color="000000"/>
            </w:tcBorders>
          </w:tcPr>
          <w:p w14:paraId="602A1A22" w14:textId="53297A98" w:rsidR="000015A0" w:rsidRPr="00360D2C" w:rsidRDefault="000015A0" w:rsidP="000015A0">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59898191"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4A398229" w14:textId="1E2FBC3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Mobile banking</w:t>
            </w:r>
          </w:p>
        </w:tc>
        <w:tc>
          <w:tcPr>
            <w:tcW w:w="1140" w:type="dxa"/>
            <w:tcBorders>
              <w:top w:val="single" w:sz="4" w:space="0" w:color="000000"/>
              <w:left w:val="single" w:sz="4" w:space="0" w:color="000000"/>
              <w:bottom w:val="single" w:sz="4" w:space="0" w:color="000000"/>
              <w:right w:val="single" w:sz="4" w:space="0" w:color="000000"/>
            </w:tcBorders>
          </w:tcPr>
          <w:p w14:paraId="1B4349BF" w14:textId="36D17FB0"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7F70D89C"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FA2F6C5" w14:textId="77777777" w:rsidR="000015A0" w:rsidRPr="00360D2C" w:rsidRDefault="000015A0" w:rsidP="000015A0">
            <w:pPr>
              <w:spacing w:line="254" w:lineRule="auto"/>
              <w:ind w:right="11"/>
              <w:rPr>
                <w:rFonts w:asciiTheme="minorHAnsi" w:hAnsiTheme="minorHAnsi" w:cstheme="minorHAnsi"/>
                <w:b/>
                <w:sz w:val="22"/>
                <w:szCs w:val="22"/>
              </w:rPr>
            </w:pPr>
          </w:p>
          <w:p w14:paraId="59E1C4BF"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4545C3DB"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732C9AA" w14:textId="207774B0" w:rsidR="000015A0" w:rsidRPr="00360D2C" w:rsidRDefault="000015A0" w:rsidP="000015A0">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1C44C65"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02B38AF9"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26F554C" w14:textId="3CE7227D"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64283CF1" w14:textId="5CCA3AF3"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76B6DECF" w14:textId="55445AFC"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608EB5AA" w14:textId="7BE89BA6"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6AD47ADB" w14:textId="77777777" w:rsidTr="00237FE2">
        <w:trPr>
          <w:trHeight w:val="748"/>
        </w:trPr>
        <w:tc>
          <w:tcPr>
            <w:tcW w:w="663" w:type="dxa"/>
            <w:tcBorders>
              <w:top w:val="single" w:sz="4" w:space="0" w:color="000000"/>
              <w:left w:val="single" w:sz="4" w:space="0" w:color="000000"/>
              <w:bottom w:val="single" w:sz="4" w:space="0" w:color="000000"/>
              <w:right w:val="single" w:sz="4" w:space="0" w:color="000000"/>
            </w:tcBorders>
          </w:tcPr>
          <w:p w14:paraId="620AC6B1" w14:textId="585B885E"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w:t>
            </w:r>
            <w:r w:rsidR="00BB2284" w:rsidRPr="00360D2C">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52756F7B" w14:textId="056B88F7" w:rsidR="000015A0" w:rsidRPr="00360D2C" w:rsidRDefault="000015A0" w:rsidP="000015A0">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2C737D3E"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7E42B332" w14:textId="4DD32B55"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MLQMS</w:t>
            </w:r>
          </w:p>
        </w:tc>
        <w:tc>
          <w:tcPr>
            <w:tcW w:w="1140" w:type="dxa"/>
            <w:tcBorders>
              <w:top w:val="single" w:sz="4" w:space="0" w:color="000000"/>
              <w:left w:val="single" w:sz="4" w:space="0" w:color="000000"/>
              <w:bottom w:val="single" w:sz="4" w:space="0" w:color="000000"/>
              <w:right w:val="single" w:sz="4" w:space="0" w:color="000000"/>
            </w:tcBorders>
          </w:tcPr>
          <w:p w14:paraId="5FE18C7C" w14:textId="3DCD363F"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6AD74CAF"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4451C28" w14:textId="77777777" w:rsidR="000015A0" w:rsidRPr="00360D2C" w:rsidRDefault="000015A0" w:rsidP="000015A0">
            <w:pPr>
              <w:spacing w:line="254" w:lineRule="auto"/>
              <w:ind w:right="11"/>
              <w:rPr>
                <w:rFonts w:asciiTheme="minorHAnsi" w:hAnsiTheme="minorHAnsi" w:cstheme="minorHAnsi"/>
                <w:b/>
                <w:sz w:val="22"/>
                <w:szCs w:val="22"/>
              </w:rPr>
            </w:pPr>
          </w:p>
          <w:p w14:paraId="5A560412"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0E702B4"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60A5B508" w14:textId="295F76E7"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52CBBC9"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202CB955"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01EDDA1" w14:textId="6ECEA4E7"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4B294EA4" w14:textId="281A3F64"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0ABACBAA" w14:textId="11FEAFE1"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3B23E351" w14:textId="402220C0"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7A43E837" w14:textId="77777777" w:rsidTr="00237FE2">
        <w:trPr>
          <w:trHeight w:val="748"/>
        </w:trPr>
        <w:tc>
          <w:tcPr>
            <w:tcW w:w="663" w:type="dxa"/>
            <w:tcBorders>
              <w:top w:val="single" w:sz="4" w:space="0" w:color="000000"/>
              <w:left w:val="single" w:sz="4" w:space="0" w:color="000000"/>
              <w:bottom w:val="single" w:sz="4" w:space="0" w:color="000000"/>
              <w:right w:val="single" w:sz="4" w:space="0" w:color="000000"/>
            </w:tcBorders>
          </w:tcPr>
          <w:p w14:paraId="46C97F6F" w14:textId="607BC268"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w:t>
            </w:r>
            <w:r w:rsidR="00BB2284" w:rsidRPr="00360D2C">
              <w:rPr>
                <w:rFonts w:asciiTheme="minorHAnsi" w:hAnsiTheme="minorHAnsi" w:cstheme="minorHAnsi"/>
                <w:sz w:val="22"/>
                <w:szCs w:val="22"/>
              </w:rPr>
              <w:t>4</w:t>
            </w:r>
          </w:p>
        </w:tc>
        <w:tc>
          <w:tcPr>
            <w:tcW w:w="2478" w:type="dxa"/>
            <w:vMerge/>
            <w:tcBorders>
              <w:left w:val="single" w:sz="4" w:space="0" w:color="000000"/>
              <w:right w:val="single" w:sz="4" w:space="0" w:color="000000"/>
            </w:tcBorders>
          </w:tcPr>
          <w:p w14:paraId="3B2A90ED" w14:textId="6EF547EF" w:rsidR="000015A0" w:rsidRPr="00360D2C" w:rsidRDefault="000015A0" w:rsidP="000015A0">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3932362B"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47600453" w14:textId="77777777" w:rsidR="000015A0" w:rsidRPr="00360D2C" w:rsidRDefault="000015A0" w:rsidP="000015A0">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BASys</w:t>
            </w:r>
            <w:proofErr w:type="spellEnd"/>
          </w:p>
          <w:p w14:paraId="6B06B880" w14:textId="169A6524" w:rsidR="000015A0" w:rsidRPr="00360D2C" w:rsidRDefault="000015A0" w:rsidP="000015A0">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7BE0EF9F" w14:textId="04A6E07D"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7F55A0F7"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57C53D0" w14:textId="77777777" w:rsidR="000015A0" w:rsidRPr="00360D2C" w:rsidRDefault="000015A0" w:rsidP="000015A0">
            <w:pPr>
              <w:spacing w:line="254" w:lineRule="auto"/>
              <w:ind w:right="11"/>
              <w:rPr>
                <w:rFonts w:asciiTheme="minorHAnsi" w:hAnsiTheme="minorHAnsi" w:cstheme="minorHAnsi"/>
                <w:b/>
                <w:sz w:val="22"/>
                <w:szCs w:val="22"/>
              </w:rPr>
            </w:pPr>
          </w:p>
          <w:p w14:paraId="3DA854B7"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7DC6B795"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130D2DD4" w14:textId="4B7DDDCB"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A2EEC82"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75342764"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BA3C87F" w14:textId="6CD82462"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554FAFF7" w14:textId="168E9842"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6D1E6C12" w14:textId="7773D1FF"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4324EA78" w14:textId="784F3878"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0FB4EC8C" w14:textId="77777777" w:rsidTr="00237FE2">
        <w:trPr>
          <w:trHeight w:val="748"/>
        </w:trPr>
        <w:tc>
          <w:tcPr>
            <w:tcW w:w="663" w:type="dxa"/>
            <w:tcBorders>
              <w:top w:val="single" w:sz="4" w:space="0" w:color="000000"/>
              <w:left w:val="single" w:sz="4" w:space="0" w:color="000000"/>
              <w:bottom w:val="single" w:sz="4" w:space="0" w:color="auto"/>
              <w:right w:val="single" w:sz="4" w:space="0" w:color="000000"/>
            </w:tcBorders>
          </w:tcPr>
          <w:p w14:paraId="3A7F9EFD" w14:textId="0BAB7B2D"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w:t>
            </w:r>
            <w:r w:rsidR="00BB2284" w:rsidRPr="00360D2C">
              <w:rPr>
                <w:rFonts w:asciiTheme="minorHAnsi" w:hAnsiTheme="minorHAnsi" w:cstheme="minorHAnsi"/>
                <w:sz w:val="22"/>
                <w:szCs w:val="22"/>
              </w:rPr>
              <w:t>5</w:t>
            </w:r>
          </w:p>
        </w:tc>
        <w:tc>
          <w:tcPr>
            <w:tcW w:w="2478" w:type="dxa"/>
            <w:vMerge/>
            <w:tcBorders>
              <w:left w:val="single" w:sz="4" w:space="0" w:color="000000"/>
              <w:right w:val="single" w:sz="4" w:space="0" w:color="000000"/>
            </w:tcBorders>
          </w:tcPr>
          <w:p w14:paraId="4D03154B" w14:textId="124E6BAC" w:rsidR="000015A0" w:rsidRPr="00360D2C" w:rsidRDefault="000015A0" w:rsidP="000015A0">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5654E4BD"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0A54BFBB" w14:textId="178B9D68"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ITMS</w:t>
            </w:r>
          </w:p>
        </w:tc>
        <w:tc>
          <w:tcPr>
            <w:tcW w:w="1140" w:type="dxa"/>
            <w:tcBorders>
              <w:top w:val="single" w:sz="4" w:space="0" w:color="000000"/>
              <w:left w:val="single" w:sz="4" w:space="0" w:color="000000"/>
              <w:bottom w:val="single" w:sz="4" w:space="0" w:color="auto"/>
              <w:right w:val="single" w:sz="4" w:space="0" w:color="000000"/>
            </w:tcBorders>
          </w:tcPr>
          <w:p w14:paraId="704C2878" w14:textId="10FEC779"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auto"/>
              <w:right w:val="single" w:sz="4" w:space="0" w:color="auto"/>
            </w:tcBorders>
          </w:tcPr>
          <w:p w14:paraId="34B984FF"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52B4242" w14:textId="77777777" w:rsidR="000015A0" w:rsidRPr="00360D2C" w:rsidRDefault="000015A0" w:rsidP="000015A0">
            <w:pPr>
              <w:spacing w:line="254" w:lineRule="auto"/>
              <w:ind w:right="11"/>
              <w:rPr>
                <w:rFonts w:asciiTheme="minorHAnsi" w:hAnsiTheme="minorHAnsi" w:cstheme="minorHAnsi"/>
                <w:b/>
                <w:sz w:val="22"/>
                <w:szCs w:val="22"/>
              </w:rPr>
            </w:pPr>
          </w:p>
          <w:p w14:paraId="1799C741" w14:textId="77777777" w:rsidR="000015A0" w:rsidRPr="00360D2C" w:rsidRDefault="000015A0" w:rsidP="000015A0">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 xml:space="preserve">Muhamad </w:t>
            </w:r>
          </w:p>
          <w:p w14:paraId="017DC409" w14:textId="77777777" w:rsidR="000015A0" w:rsidRPr="00360D2C" w:rsidRDefault="000015A0" w:rsidP="000015A0">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4C2FF8C9" w14:textId="50D64251"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1222103" w14:textId="77777777" w:rsidR="000015A0" w:rsidRPr="00360D2C" w:rsidRDefault="000015A0" w:rsidP="000015A0">
            <w:pPr>
              <w:spacing w:line="254" w:lineRule="auto"/>
              <w:ind w:right="11"/>
              <w:rPr>
                <w:rFonts w:asciiTheme="minorHAnsi" w:hAnsiTheme="minorHAnsi" w:cstheme="minorHAnsi"/>
                <w:b/>
                <w:sz w:val="22"/>
                <w:szCs w:val="22"/>
              </w:rPr>
            </w:pPr>
          </w:p>
          <w:p w14:paraId="655917CD" w14:textId="77777777" w:rsidR="000015A0" w:rsidRPr="00360D2C" w:rsidRDefault="000015A0" w:rsidP="000015A0">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 </w:t>
            </w:r>
          </w:p>
          <w:p w14:paraId="6768222A" w14:textId="25F2F7A7" w:rsidR="000015A0" w:rsidRPr="00360D2C" w:rsidRDefault="000015A0" w:rsidP="000015A0">
            <w:pPr>
              <w:spacing w:line="259" w:lineRule="auto"/>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835" w:type="dxa"/>
            <w:tcBorders>
              <w:top w:val="single" w:sz="4" w:space="0" w:color="000000"/>
              <w:left w:val="single" w:sz="4" w:space="0" w:color="auto"/>
              <w:bottom w:val="single" w:sz="4" w:space="0" w:color="auto"/>
              <w:right w:val="single" w:sz="4" w:space="0" w:color="000000"/>
            </w:tcBorders>
          </w:tcPr>
          <w:p w14:paraId="20F39BB9" w14:textId="0171999B"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auto"/>
              <w:right w:val="single" w:sz="4" w:space="0" w:color="000000"/>
            </w:tcBorders>
          </w:tcPr>
          <w:p w14:paraId="3CA9C25A" w14:textId="7E1E92D1"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auto"/>
              <w:right w:val="single" w:sz="4" w:space="0" w:color="000000"/>
            </w:tcBorders>
          </w:tcPr>
          <w:p w14:paraId="5791CEBC" w14:textId="123641D1"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42838A23" w14:textId="77777777" w:rsidTr="003362BD">
        <w:trPr>
          <w:trHeight w:val="748"/>
        </w:trPr>
        <w:tc>
          <w:tcPr>
            <w:tcW w:w="663" w:type="dxa"/>
            <w:tcBorders>
              <w:top w:val="single" w:sz="4" w:space="0" w:color="auto"/>
              <w:left w:val="single" w:sz="4" w:space="0" w:color="000000"/>
              <w:bottom w:val="single" w:sz="4" w:space="0" w:color="000000"/>
              <w:right w:val="single" w:sz="4" w:space="0" w:color="000000"/>
            </w:tcBorders>
          </w:tcPr>
          <w:p w14:paraId="222BC695" w14:textId="5E40FBA1"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w:t>
            </w:r>
            <w:r w:rsidR="00BB2284" w:rsidRPr="00360D2C">
              <w:rPr>
                <w:rFonts w:asciiTheme="minorHAnsi" w:hAnsiTheme="minorHAnsi" w:cstheme="minorHAnsi"/>
                <w:sz w:val="22"/>
                <w:szCs w:val="22"/>
              </w:rPr>
              <w:t>6</w:t>
            </w:r>
          </w:p>
        </w:tc>
        <w:tc>
          <w:tcPr>
            <w:tcW w:w="2478" w:type="dxa"/>
            <w:vMerge/>
            <w:tcBorders>
              <w:left w:val="single" w:sz="4" w:space="0" w:color="000000"/>
              <w:right w:val="single" w:sz="4" w:space="0" w:color="000000"/>
            </w:tcBorders>
          </w:tcPr>
          <w:p w14:paraId="046E10CF" w14:textId="289504AD" w:rsidR="000015A0" w:rsidRPr="00360D2C" w:rsidRDefault="000015A0" w:rsidP="000015A0">
            <w:pPr>
              <w:spacing w:after="160" w:line="259" w:lineRule="auto"/>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000000"/>
              <w:right w:val="single" w:sz="4" w:space="0" w:color="000000"/>
            </w:tcBorders>
          </w:tcPr>
          <w:p w14:paraId="11D80DB1"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0D877E0A" w14:textId="202282DD"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BSH\GINI</w:t>
            </w:r>
          </w:p>
        </w:tc>
        <w:tc>
          <w:tcPr>
            <w:tcW w:w="1140" w:type="dxa"/>
            <w:tcBorders>
              <w:top w:val="single" w:sz="4" w:space="0" w:color="auto"/>
              <w:left w:val="single" w:sz="4" w:space="0" w:color="000000"/>
              <w:bottom w:val="single" w:sz="4" w:space="0" w:color="000000"/>
              <w:right w:val="single" w:sz="4" w:space="0" w:color="000000"/>
            </w:tcBorders>
          </w:tcPr>
          <w:p w14:paraId="21FAF8E3" w14:textId="193718F1"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000000"/>
              <w:bottom w:val="single" w:sz="4" w:space="0" w:color="000000"/>
              <w:right w:val="single" w:sz="4" w:space="0" w:color="auto"/>
            </w:tcBorders>
          </w:tcPr>
          <w:p w14:paraId="342AD93C"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41B67A6" w14:textId="77777777" w:rsidR="000015A0" w:rsidRPr="00360D2C" w:rsidRDefault="000015A0" w:rsidP="000015A0">
            <w:pPr>
              <w:spacing w:line="254" w:lineRule="auto"/>
              <w:ind w:right="11"/>
              <w:rPr>
                <w:rFonts w:asciiTheme="minorHAnsi" w:hAnsiTheme="minorHAnsi" w:cstheme="minorHAnsi"/>
                <w:b/>
                <w:sz w:val="22"/>
                <w:szCs w:val="22"/>
              </w:rPr>
            </w:pPr>
          </w:p>
          <w:p w14:paraId="7A640F90"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6BB5F35B"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6ADC922F" w14:textId="3E45E790"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6DC5EE49"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5D534980"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AE1088A" w14:textId="5F378B64"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000000"/>
              <w:right w:val="single" w:sz="4" w:space="0" w:color="000000"/>
            </w:tcBorders>
          </w:tcPr>
          <w:p w14:paraId="16116C87" w14:textId="75D74E24"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auto"/>
              <w:left w:val="single" w:sz="4" w:space="0" w:color="000000"/>
              <w:bottom w:val="single" w:sz="4" w:space="0" w:color="000000"/>
              <w:right w:val="single" w:sz="4" w:space="0" w:color="000000"/>
            </w:tcBorders>
          </w:tcPr>
          <w:p w14:paraId="357D3B14" w14:textId="5FDD9FC8"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auto"/>
              <w:left w:val="single" w:sz="4" w:space="0" w:color="000000"/>
              <w:bottom w:val="single" w:sz="4" w:space="0" w:color="000000"/>
              <w:right w:val="single" w:sz="4" w:space="0" w:color="000000"/>
            </w:tcBorders>
          </w:tcPr>
          <w:p w14:paraId="20504569" w14:textId="0CB997F1"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64922324" w14:textId="77777777" w:rsidTr="003362BD">
        <w:trPr>
          <w:trHeight w:val="748"/>
        </w:trPr>
        <w:tc>
          <w:tcPr>
            <w:tcW w:w="663" w:type="dxa"/>
            <w:tcBorders>
              <w:top w:val="single" w:sz="4" w:space="0" w:color="000000"/>
              <w:left w:val="single" w:sz="4" w:space="0" w:color="000000"/>
              <w:bottom w:val="single" w:sz="4" w:space="0" w:color="000000"/>
              <w:right w:val="single" w:sz="4" w:space="0" w:color="000000"/>
            </w:tcBorders>
          </w:tcPr>
          <w:p w14:paraId="10020E9D" w14:textId="3892D82A"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lastRenderedPageBreak/>
              <w:t>6.</w:t>
            </w:r>
            <w:r w:rsidR="00BB2284" w:rsidRPr="00360D2C">
              <w:rPr>
                <w:rFonts w:asciiTheme="minorHAnsi" w:hAnsiTheme="minorHAnsi" w:cstheme="minorHAnsi"/>
                <w:sz w:val="22"/>
                <w:szCs w:val="22"/>
              </w:rPr>
              <w:t>7</w:t>
            </w:r>
          </w:p>
        </w:tc>
        <w:tc>
          <w:tcPr>
            <w:tcW w:w="2478" w:type="dxa"/>
            <w:vMerge/>
            <w:tcBorders>
              <w:left w:val="single" w:sz="4" w:space="0" w:color="000000"/>
              <w:right w:val="single" w:sz="4" w:space="0" w:color="000000"/>
            </w:tcBorders>
          </w:tcPr>
          <w:p w14:paraId="39F74546" w14:textId="77777777" w:rsidR="000015A0" w:rsidRPr="00360D2C" w:rsidRDefault="000015A0" w:rsidP="000015A0">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2891E96A"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3B9B52FE"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SSM</w:t>
            </w:r>
          </w:p>
          <w:p w14:paraId="5E2956A9" w14:textId="3F4F227E" w:rsidR="000015A0" w:rsidRPr="00360D2C" w:rsidRDefault="000015A0" w:rsidP="000015A0">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72EE6F21" w14:textId="71C4A0ED"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000000"/>
            </w:tcBorders>
          </w:tcPr>
          <w:p w14:paraId="402A27BE"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000000"/>
              <w:right w:val="single" w:sz="4" w:space="0" w:color="000000"/>
            </w:tcBorders>
          </w:tcPr>
          <w:p w14:paraId="54778CD0" w14:textId="77777777" w:rsidR="000015A0" w:rsidRPr="00360D2C" w:rsidRDefault="000015A0" w:rsidP="000015A0">
            <w:pPr>
              <w:spacing w:line="254" w:lineRule="auto"/>
              <w:ind w:right="11"/>
              <w:rPr>
                <w:rFonts w:asciiTheme="minorHAnsi" w:hAnsiTheme="minorHAnsi" w:cstheme="minorHAnsi"/>
                <w:b/>
                <w:sz w:val="22"/>
                <w:szCs w:val="22"/>
              </w:rPr>
            </w:pPr>
          </w:p>
          <w:p w14:paraId="0961E0F5"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0AFFBEDF"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C438D73" w14:textId="104A1667"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000000"/>
              <w:bottom w:val="single" w:sz="4" w:space="0" w:color="000000"/>
              <w:right w:val="single" w:sz="4" w:space="0" w:color="000000"/>
            </w:tcBorders>
          </w:tcPr>
          <w:p w14:paraId="0B88B894"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171DB3ED"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6963E0F" w14:textId="698C3A60"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000000"/>
              <w:bottom w:val="single" w:sz="4" w:space="0" w:color="000000"/>
              <w:right w:val="single" w:sz="4" w:space="0" w:color="000000"/>
            </w:tcBorders>
          </w:tcPr>
          <w:p w14:paraId="3CD791A7" w14:textId="4C933F53"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34FB8318" w14:textId="47F14126"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2FE0F7E0" w14:textId="4706C0DB"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4B6D6341" w14:textId="77777777" w:rsidTr="003362BD">
        <w:trPr>
          <w:trHeight w:val="748"/>
        </w:trPr>
        <w:tc>
          <w:tcPr>
            <w:tcW w:w="663" w:type="dxa"/>
            <w:tcBorders>
              <w:top w:val="single" w:sz="4" w:space="0" w:color="000000"/>
              <w:left w:val="single" w:sz="4" w:space="0" w:color="000000"/>
              <w:bottom w:val="single" w:sz="4" w:space="0" w:color="auto"/>
              <w:right w:val="single" w:sz="4" w:space="0" w:color="000000"/>
            </w:tcBorders>
          </w:tcPr>
          <w:p w14:paraId="5BCEB84A" w14:textId="44F61D60"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w:t>
            </w:r>
            <w:r w:rsidR="00BB2284" w:rsidRPr="00360D2C">
              <w:rPr>
                <w:rFonts w:asciiTheme="minorHAnsi" w:hAnsiTheme="minorHAnsi" w:cstheme="minorHAnsi"/>
                <w:sz w:val="22"/>
                <w:szCs w:val="22"/>
              </w:rPr>
              <w:t>8</w:t>
            </w:r>
          </w:p>
        </w:tc>
        <w:tc>
          <w:tcPr>
            <w:tcW w:w="2478" w:type="dxa"/>
            <w:vMerge/>
            <w:tcBorders>
              <w:left w:val="single" w:sz="4" w:space="0" w:color="000000"/>
              <w:bottom w:val="single" w:sz="4" w:space="0" w:color="auto"/>
              <w:right w:val="single" w:sz="4" w:space="0" w:color="000000"/>
            </w:tcBorders>
          </w:tcPr>
          <w:p w14:paraId="2480E486" w14:textId="77777777" w:rsidR="000015A0" w:rsidRPr="00360D2C" w:rsidRDefault="000015A0" w:rsidP="000015A0">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00B43E22"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59EB1157"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IFAS</w:t>
            </w:r>
          </w:p>
          <w:p w14:paraId="7FCBA2E5" w14:textId="43408AB2" w:rsidR="000015A0" w:rsidRPr="00360D2C" w:rsidRDefault="000015A0" w:rsidP="000015A0">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auto"/>
              <w:right w:val="single" w:sz="4" w:space="0" w:color="000000"/>
            </w:tcBorders>
          </w:tcPr>
          <w:p w14:paraId="42353090" w14:textId="6DB1089A"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auto"/>
              <w:right w:val="single" w:sz="4" w:space="0" w:color="000000"/>
            </w:tcBorders>
          </w:tcPr>
          <w:p w14:paraId="0D94EA71"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000000"/>
              <w:left w:val="single" w:sz="4" w:space="0" w:color="000000"/>
              <w:bottom w:val="single" w:sz="4" w:space="0" w:color="auto"/>
              <w:right w:val="single" w:sz="4" w:space="0" w:color="000000"/>
            </w:tcBorders>
          </w:tcPr>
          <w:p w14:paraId="742F52E2" w14:textId="77777777" w:rsidR="000015A0" w:rsidRPr="00360D2C" w:rsidRDefault="000015A0" w:rsidP="000015A0">
            <w:pPr>
              <w:spacing w:line="254" w:lineRule="auto"/>
              <w:ind w:right="11"/>
              <w:rPr>
                <w:rFonts w:asciiTheme="minorHAnsi" w:hAnsiTheme="minorHAnsi" w:cstheme="minorHAnsi"/>
                <w:b/>
                <w:sz w:val="22"/>
                <w:szCs w:val="22"/>
              </w:rPr>
            </w:pPr>
          </w:p>
          <w:p w14:paraId="568B96D8" w14:textId="77777777" w:rsidR="000015A0" w:rsidRPr="00360D2C" w:rsidRDefault="000015A0" w:rsidP="000015A0">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 xml:space="preserve">Muhamad </w:t>
            </w:r>
          </w:p>
          <w:p w14:paraId="4426C84A" w14:textId="77777777" w:rsidR="000015A0" w:rsidRPr="00360D2C" w:rsidRDefault="000015A0" w:rsidP="000015A0">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24F2BAA2" w14:textId="1EDEA756"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000000"/>
              <w:left w:val="single" w:sz="4" w:space="0" w:color="000000"/>
              <w:bottom w:val="single" w:sz="4" w:space="0" w:color="auto"/>
              <w:right w:val="single" w:sz="4" w:space="0" w:color="000000"/>
            </w:tcBorders>
          </w:tcPr>
          <w:p w14:paraId="7804B3CE" w14:textId="77777777" w:rsidR="000015A0" w:rsidRPr="00360D2C" w:rsidRDefault="000015A0" w:rsidP="000015A0">
            <w:pPr>
              <w:spacing w:line="254" w:lineRule="auto"/>
              <w:ind w:right="11"/>
              <w:rPr>
                <w:rFonts w:asciiTheme="minorHAnsi" w:hAnsiTheme="minorHAnsi" w:cstheme="minorHAnsi"/>
                <w:b/>
                <w:sz w:val="22"/>
                <w:szCs w:val="22"/>
              </w:rPr>
            </w:pPr>
          </w:p>
          <w:p w14:paraId="6772D6C0" w14:textId="77777777" w:rsidR="000015A0" w:rsidRPr="00360D2C" w:rsidRDefault="000015A0" w:rsidP="000015A0">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 </w:t>
            </w:r>
          </w:p>
          <w:p w14:paraId="0EEE9A91" w14:textId="3BA579C3" w:rsidR="000015A0" w:rsidRPr="00360D2C" w:rsidRDefault="000015A0" w:rsidP="000015A0">
            <w:pPr>
              <w:spacing w:line="256" w:lineRule="auto"/>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835" w:type="dxa"/>
            <w:tcBorders>
              <w:top w:val="single" w:sz="4" w:space="0" w:color="000000"/>
              <w:left w:val="single" w:sz="4" w:space="0" w:color="000000"/>
              <w:bottom w:val="single" w:sz="4" w:space="0" w:color="auto"/>
              <w:right w:val="single" w:sz="4" w:space="0" w:color="000000"/>
            </w:tcBorders>
          </w:tcPr>
          <w:p w14:paraId="72AC6B9D" w14:textId="3B56F3F0"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auto"/>
              <w:right w:val="single" w:sz="4" w:space="0" w:color="000000"/>
            </w:tcBorders>
          </w:tcPr>
          <w:p w14:paraId="5BA9560D" w14:textId="11D9236B"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auto"/>
              <w:right w:val="single" w:sz="4" w:space="0" w:color="000000"/>
            </w:tcBorders>
          </w:tcPr>
          <w:p w14:paraId="0A571FD8" w14:textId="69217643"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6F5E5DB7" w14:textId="77777777" w:rsidTr="003362BD">
        <w:trPr>
          <w:trHeight w:val="748"/>
        </w:trPr>
        <w:tc>
          <w:tcPr>
            <w:tcW w:w="663" w:type="dxa"/>
            <w:tcBorders>
              <w:top w:val="single" w:sz="4" w:space="0" w:color="auto"/>
              <w:left w:val="single" w:sz="4" w:space="0" w:color="auto"/>
              <w:bottom w:val="single" w:sz="4" w:space="0" w:color="auto"/>
              <w:right w:val="single" w:sz="4" w:space="0" w:color="000000"/>
            </w:tcBorders>
          </w:tcPr>
          <w:p w14:paraId="3FB31721" w14:textId="2009E48F"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w:t>
            </w:r>
            <w:r w:rsidR="00BB2284" w:rsidRPr="00360D2C">
              <w:rPr>
                <w:rFonts w:asciiTheme="minorHAnsi" w:hAnsiTheme="minorHAnsi" w:cstheme="minorHAnsi"/>
                <w:sz w:val="22"/>
                <w:szCs w:val="22"/>
              </w:rPr>
              <w:t>9</w:t>
            </w:r>
          </w:p>
        </w:tc>
        <w:tc>
          <w:tcPr>
            <w:tcW w:w="2478" w:type="dxa"/>
            <w:vMerge/>
            <w:tcBorders>
              <w:top w:val="single" w:sz="4" w:space="0" w:color="auto"/>
              <w:left w:val="single" w:sz="4" w:space="0" w:color="000000"/>
              <w:right w:val="single" w:sz="4" w:space="0" w:color="000000"/>
            </w:tcBorders>
          </w:tcPr>
          <w:p w14:paraId="548B26C0" w14:textId="77777777" w:rsidR="000015A0" w:rsidRPr="00360D2C" w:rsidRDefault="000015A0" w:rsidP="000015A0">
            <w:pPr>
              <w:spacing w:after="160" w:line="259" w:lineRule="auto"/>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1DC061CA"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795A84D0" w14:textId="1E159F9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File Integrity Monitoring</w:t>
            </w:r>
          </w:p>
        </w:tc>
        <w:tc>
          <w:tcPr>
            <w:tcW w:w="1140" w:type="dxa"/>
            <w:tcBorders>
              <w:top w:val="single" w:sz="4" w:space="0" w:color="auto"/>
              <w:left w:val="single" w:sz="4" w:space="0" w:color="auto"/>
              <w:bottom w:val="single" w:sz="4" w:space="0" w:color="auto"/>
              <w:right w:val="single" w:sz="4" w:space="0" w:color="auto"/>
            </w:tcBorders>
          </w:tcPr>
          <w:p w14:paraId="20A62370" w14:textId="3BA3E512"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20AA4D8A"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D36D849" w14:textId="77777777" w:rsidR="000015A0" w:rsidRPr="00360D2C" w:rsidRDefault="000015A0" w:rsidP="000015A0">
            <w:pPr>
              <w:spacing w:line="254" w:lineRule="auto"/>
              <w:ind w:right="11"/>
              <w:rPr>
                <w:rFonts w:asciiTheme="minorHAnsi" w:hAnsiTheme="minorHAnsi" w:cstheme="minorHAnsi"/>
                <w:b/>
                <w:sz w:val="22"/>
                <w:szCs w:val="22"/>
              </w:rPr>
            </w:pPr>
          </w:p>
          <w:p w14:paraId="0C141914"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7A12BC59"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406D7668" w14:textId="3BD0A95A"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8E7B33B"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6BD3C682"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264545D" w14:textId="36734E9B" w:rsidR="000015A0" w:rsidRPr="00360D2C" w:rsidRDefault="000015A0" w:rsidP="000015A0">
            <w:pPr>
              <w:spacing w:line="256" w:lineRule="auto"/>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1E0552CC" w14:textId="0EA1287F"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auto"/>
              <w:left w:val="single" w:sz="4" w:space="0" w:color="auto"/>
              <w:bottom w:val="single" w:sz="4" w:space="0" w:color="auto"/>
              <w:right w:val="single" w:sz="4" w:space="0" w:color="auto"/>
            </w:tcBorders>
          </w:tcPr>
          <w:p w14:paraId="4D461BDF" w14:textId="579B58D1"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auto"/>
              <w:left w:val="single" w:sz="4" w:space="0" w:color="auto"/>
              <w:bottom w:val="single" w:sz="4" w:space="0" w:color="auto"/>
              <w:right w:val="single" w:sz="4" w:space="0" w:color="auto"/>
            </w:tcBorders>
          </w:tcPr>
          <w:p w14:paraId="15A829F5" w14:textId="43C2C6F9"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1ADF74BE" w14:textId="77777777" w:rsidTr="003362BD">
        <w:trPr>
          <w:trHeight w:val="748"/>
        </w:trPr>
        <w:tc>
          <w:tcPr>
            <w:tcW w:w="663" w:type="dxa"/>
            <w:tcBorders>
              <w:left w:val="single" w:sz="4" w:space="0" w:color="000000"/>
              <w:bottom w:val="single" w:sz="4" w:space="0" w:color="000000"/>
              <w:right w:val="single" w:sz="4" w:space="0" w:color="000000"/>
            </w:tcBorders>
          </w:tcPr>
          <w:p w14:paraId="4E57E24D" w14:textId="70535751"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6.1</w:t>
            </w:r>
            <w:r w:rsidR="00BB2284" w:rsidRPr="00360D2C">
              <w:rPr>
                <w:rFonts w:asciiTheme="minorHAnsi" w:hAnsiTheme="minorHAnsi" w:cstheme="minorHAnsi"/>
                <w:sz w:val="22"/>
                <w:szCs w:val="22"/>
              </w:rPr>
              <w:t>0</w:t>
            </w:r>
          </w:p>
        </w:tc>
        <w:tc>
          <w:tcPr>
            <w:tcW w:w="2478" w:type="dxa"/>
            <w:vMerge/>
            <w:tcBorders>
              <w:left w:val="single" w:sz="4" w:space="0" w:color="000000"/>
              <w:right w:val="single" w:sz="4" w:space="0" w:color="000000"/>
            </w:tcBorders>
          </w:tcPr>
          <w:p w14:paraId="1C917400" w14:textId="7008F30C"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78744824"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131BD72E" w14:textId="6CC0DE2B"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EB</w:t>
            </w:r>
          </w:p>
        </w:tc>
        <w:tc>
          <w:tcPr>
            <w:tcW w:w="1140" w:type="dxa"/>
            <w:tcBorders>
              <w:left w:val="single" w:sz="4" w:space="0" w:color="000000"/>
              <w:bottom w:val="single" w:sz="4" w:space="0" w:color="000000"/>
              <w:right w:val="single" w:sz="4" w:space="0" w:color="000000"/>
            </w:tcBorders>
          </w:tcPr>
          <w:p w14:paraId="2E1AB583" w14:textId="1997B763"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51B22619"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2FD6B70" w14:textId="77777777" w:rsidR="000015A0" w:rsidRPr="00360D2C" w:rsidRDefault="000015A0" w:rsidP="000015A0">
            <w:pPr>
              <w:spacing w:line="254" w:lineRule="auto"/>
              <w:ind w:right="11"/>
              <w:jc w:val="center"/>
              <w:rPr>
                <w:rFonts w:asciiTheme="minorHAnsi" w:hAnsiTheme="minorHAnsi" w:cstheme="minorHAnsi"/>
                <w:b/>
                <w:sz w:val="22"/>
                <w:szCs w:val="22"/>
              </w:rPr>
            </w:pPr>
          </w:p>
          <w:p w14:paraId="0F0F7205" w14:textId="77777777" w:rsidR="000015A0" w:rsidRPr="00360D2C" w:rsidRDefault="000015A0" w:rsidP="000015A0">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  </w:t>
            </w:r>
          </w:p>
          <w:p w14:paraId="3A6C802C" w14:textId="5E95E47C"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A3C6144" w14:textId="77777777" w:rsidR="000015A0" w:rsidRPr="00360D2C" w:rsidRDefault="000015A0" w:rsidP="000015A0">
            <w:pPr>
              <w:spacing w:line="254" w:lineRule="auto"/>
              <w:ind w:right="11"/>
              <w:jc w:val="center"/>
              <w:rPr>
                <w:rFonts w:asciiTheme="minorHAnsi" w:hAnsiTheme="minorHAnsi" w:cstheme="minorHAnsi"/>
                <w:b/>
                <w:sz w:val="22"/>
                <w:szCs w:val="22"/>
              </w:rPr>
            </w:pPr>
          </w:p>
          <w:p w14:paraId="696C3987" w14:textId="77777777" w:rsidR="000015A0" w:rsidRPr="00360D2C" w:rsidRDefault="000015A0" w:rsidP="000015A0">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6F7DF1D2" w14:textId="77E7E959" w:rsidR="000015A0" w:rsidRPr="00360D2C" w:rsidRDefault="000015A0" w:rsidP="000015A0">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4DB2FD53" w14:textId="7DAB2B1B"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66AD32B1" w14:textId="2AA19B34"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1D7E8C77" w14:textId="2258281C"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0925D3AA" w14:textId="77777777" w:rsidTr="003362BD">
        <w:trPr>
          <w:trHeight w:val="748"/>
        </w:trPr>
        <w:tc>
          <w:tcPr>
            <w:tcW w:w="663" w:type="dxa"/>
            <w:tcBorders>
              <w:left w:val="single" w:sz="4" w:space="0" w:color="000000"/>
              <w:bottom w:val="single" w:sz="4" w:space="0" w:color="000000"/>
              <w:right w:val="single" w:sz="4" w:space="0" w:color="000000"/>
            </w:tcBorders>
          </w:tcPr>
          <w:p w14:paraId="5F896664" w14:textId="4ECFC77F"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6.1</w:t>
            </w:r>
            <w:r w:rsidR="00BB2284" w:rsidRPr="00360D2C">
              <w:rPr>
                <w:rFonts w:asciiTheme="minorHAnsi" w:hAnsiTheme="minorHAnsi" w:cstheme="minorHAnsi"/>
                <w:sz w:val="22"/>
                <w:szCs w:val="22"/>
              </w:rPr>
              <w:t>1</w:t>
            </w:r>
          </w:p>
        </w:tc>
        <w:tc>
          <w:tcPr>
            <w:tcW w:w="2478" w:type="dxa"/>
            <w:vMerge w:val="restart"/>
            <w:tcBorders>
              <w:left w:val="single" w:sz="4" w:space="0" w:color="000000"/>
              <w:right w:val="single" w:sz="4" w:space="0" w:color="000000"/>
            </w:tcBorders>
          </w:tcPr>
          <w:p w14:paraId="4D7CA50E" w14:textId="77777777" w:rsidR="000015A0" w:rsidRPr="00360D2C" w:rsidRDefault="000015A0" w:rsidP="000015A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down Wintel at Production system, </w:t>
            </w:r>
            <w:proofErr w:type="spellStart"/>
            <w:r w:rsidRPr="00360D2C">
              <w:rPr>
                <w:rFonts w:asciiTheme="minorHAnsi" w:hAnsiTheme="minorHAnsi" w:cstheme="minorHAnsi"/>
                <w:sz w:val="22"/>
                <w:szCs w:val="22"/>
              </w:rPr>
              <w:t>Bangi</w:t>
            </w:r>
            <w:proofErr w:type="spellEnd"/>
          </w:p>
          <w:p w14:paraId="41D4F622" w14:textId="77777777" w:rsidR="000015A0" w:rsidRPr="00360D2C" w:rsidRDefault="000015A0" w:rsidP="000015A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(Stage 1)</w:t>
            </w:r>
          </w:p>
          <w:p w14:paraId="3529FD58" w14:textId="21F34D58" w:rsidR="000015A0" w:rsidRPr="00360D2C" w:rsidRDefault="000015A0" w:rsidP="000015A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To be staggered shutdown from 22:00 onwards.</w:t>
            </w:r>
          </w:p>
        </w:tc>
        <w:tc>
          <w:tcPr>
            <w:tcW w:w="3192" w:type="dxa"/>
            <w:tcBorders>
              <w:left w:val="single" w:sz="4" w:space="0" w:color="000000"/>
              <w:bottom w:val="single" w:sz="4" w:space="0" w:color="000000"/>
              <w:right w:val="single" w:sz="4" w:space="0" w:color="000000"/>
            </w:tcBorders>
          </w:tcPr>
          <w:p w14:paraId="37AD3E46"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1AAF6178"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DCA </w:t>
            </w:r>
          </w:p>
          <w:p w14:paraId="26E8EBD7" w14:textId="0FAA603A"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50AC6CE6" w14:textId="6C630E41"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01DA8C93"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5241C8A" w14:textId="77777777" w:rsidR="000015A0" w:rsidRPr="00360D2C" w:rsidRDefault="000015A0" w:rsidP="000015A0">
            <w:pPr>
              <w:spacing w:line="254" w:lineRule="auto"/>
              <w:ind w:right="11"/>
              <w:rPr>
                <w:rFonts w:asciiTheme="minorHAnsi" w:hAnsiTheme="minorHAnsi" w:cstheme="minorHAnsi"/>
                <w:b/>
                <w:sz w:val="22"/>
                <w:szCs w:val="22"/>
              </w:rPr>
            </w:pPr>
          </w:p>
          <w:p w14:paraId="4567A8CF"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4C3DC66"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384F8EC9" w14:textId="58EB0EAB"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B6A1200"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2F417D77"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F259561" w14:textId="7E77149F"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3FE08B58" w14:textId="14CBDF0D"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244E9865" w14:textId="6C38C24C"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763923F8" w14:textId="6834D593"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52435EBC" w14:textId="77777777" w:rsidTr="00237FE2">
        <w:trPr>
          <w:trHeight w:val="685"/>
        </w:trPr>
        <w:tc>
          <w:tcPr>
            <w:tcW w:w="663" w:type="dxa"/>
            <w:tcBorders>
              <w:left w:val="single" w:sz="4" w:space="0" w:color="000000"/>
              <w:bottom w:val="single" w:sz="4" w:space="0" w:color="000000"/>
              <w:right w:val="single" w:sz="4" w:space="0" w:color="000000"/>
            </w:tcBorders>
          </w:tcPr>
          <w:p w14:paraId="4A47D0E8" w14:textId="70582EB5"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6.1</w:t>
            </w:r>
            <w:r w:rsidR="00BB2284" w:rsidRPr="00360D2C">
              <w:rPr>
                <w:rFonts w:asciiTheme="minorHAnsi" w:hAnsiTheme="minorHAnsi" w:cstheme="minorHAnsi"/>
                <w:sz w:val="22"/>
                <w:szCs w:val="22"/>
              </w:rPr>
              <w:t>2</w:t>
            </w:r>
          </w:p>
        </w:tc>
        <w:tc>
          <w:tcPr>
            <w:tcW w:w="2478" w:type="dxa"/>
            <w:vMerge/>
            <w:tcBorders>
              <w:left w:val="single" w:sz="4" w:space="0" w:color="000000"/>
              <w:right w:val="single" w:sz="4" w:space="0" w:color="000000"/>
            </w:tcBorders>
          </w:tcPr>
          <w:p w14:paraId="40263816" w14:textId="51B19F0E"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0C3AE211"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163A430D"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CSS</w:t>
            </w:r>
          </w:p>
          <w:p w14:paraId="15428733" w14:textId="0F42EE0A"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344975E3" w14:textId="2F26C3C8"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000000"/>
            </w:tcBorders>
          </w:tcPr>
          <w:p w14:paraId="013C4E73"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auto"/>
              <w:right w:val="single" w:sz="4" w:space="0" w:color="000000"/>
            </w:tcBorders>
            <w:shd w:val="clear" w:color="auto" w:fill="auto"/>
          </w:tcPr>
          <w:p w14:paraId="4377D866" w14:textId="77777777" w:rsidR="000015A0" w:rsidRPr="00360D2C" w:rsidRDefault="000015A0" w:rsidP="000015A0">
            <w:pPr>
              <w:spacing w:line="254" w:lineRule="auto"/>
              <w:ind w:right="11"/>
              <w:rPr>
                <w:rFonts w:asciiTheme="minorHAnsi" w:hAnsiTheme="minorHAnsi" w:cstheme="minorHAnsi"/>
                <w:b/>
                <w:sz w:val="22"/>
                <w:szCs w:val="22"/>
              </w:rPr>
            </w:pPr>
          </w:p>
          <w:p w14:paraId="67B5A708"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ED5BFEA"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019A421C" w14:textId="29303DF7"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000000"/>
              <w:bottom w:val="single" w:sz="4" w:space="0" w:color="auto"/>
              <w:right w:val="single" w:sz="4" w:space="0" w:color="000000"/>
            </w:tcBorders>
            <w:shd w:val="clear" w:color="auto" w:fill="auto"/>
          </w:tcPr>
          <w:p w14:paraId="55D2306E"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7B98DDD9"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15E6E5B9" w14:textId="3283D1A2"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56079600" w14:textId="5882CFE0"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7C125A7F" w14:textId="2D6D9E5E"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6726B039" w14:textId="4DF2592B"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3A2F1A4D" w14:textId="77777777" w:rsidTr="00237FE2">
        <w:trPr>
          <w:trHeight w:val="748"/>
        </w:trPr>
        <w:tc>
          <w:tcPr>
            <w:tcW w:w="663" w:type="dxa"/>
            <w:tcBorders>
              <w:left w:val="single" w:sz="4" w:space="0" w:color="000000"/>
              <w:bottom w:val="single" w:sz="4" w:space="0" w:color="auto"/>
              <w:right w:val="single" w:sz="4" w:space="0" w:color="000000"/>
            </w:tcBorders>
          </w:tcPr>
          <w:p w14:paraId="2C9DC888" w14:textId="0B8BAC9E"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6.1</w:t>
            </w:r>
            <w:r w:rsidR="00BB2284" w:rsidRPr="00360D2C">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3C22E485" w14:textId="08195841"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auto"/>
              <w:right w:val="single" w:sz="4" w:space="0" w:color="000000"/>
            </w:tcBorders>
          </w:tcPr>
          <w:p w14:paraId="49FF6976"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15B2BD6B"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CCRIS</w:t>
            </w:r>
          </w:p>
          <w:p w14:paraId="21A5975D" w14:textId="42D77FA5"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auto"/>
              <w:right w:val="single" w:sz="4" w:space="0" w:color="000000"/>
            </w:tcBorders>
          </w:tcPr>
          <w:p w14:paraId="68AC847A" w14:textId="7D31A658"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auto"/>
              <w:right w:val="single" w:sz="4" w:space="0" w:color="auto"/>
            </w:tcBorders>
          </w:tcPr>
          <w:p w14:paraId="3D633747"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4003D816" w14:textId="77777777" w:rsidR="000015A0" w:rsidRPr="00360D2C" w:rsidRDefault="000015A0" w:rsidP="000015A0">
            <w:pPr>
              <w:spacing w:line="254" w:lineRule="auto"/>
              <w:ind w:right="11"/>
              <w:jc w:val="center"/>
              <w:rPr>
                <w:rFonts w:asciiTheme="minorHAnsi" w:hAnsiTheme="minorHAnsi" w:cstheme="minorHAnsi"/>
                <w:b/>
                <w:sz w:val="22"/>
                <w:szCs w:val="22"/>
              </w:rPr>
            </w:pPr>
          </w:p>
          <w:p w14:paraId="6E858D6B" w14:textId="77777777" w:rsidR="000015A0" w:rsidRPr="00360D2C" w:rsidRDefault="000015A0" w:rsidP="000015A0">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 </w:t>
            </w:r>
          </w:p>
          <w:p w14:paraId="224C7B68" w14:textId="148F4260" w:rsidR="000015A0" w:rsidRPr="00360D2C" w:rsidRDefault="000015A0" w:rsidP="000015A0">
            <w:pPr>
              <w:spacing w:line="256" w:lineRule="auto"/>
              <w:ind w:right="11"/>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1614" w:type="dxa"/>
            <w:tcBorders>
              <w:top w:val="single" w:sz="4" w:space="0" w:color="auto"/>
              <w:left w:val="single" w:sz="4" w:space="0" w:color="auto"/>
              <w:bottom w:val="single" w:sz="4" w:space="0" w:color="auto"/>
              <w:right w:val="single" w:sz="4" w:space="0" w:color="auto"/>
            </w:tcBorders>
            <w:shd w:val="clear" w:color="auto" w:fill="auto"/>
          </w:tcPr>
          <w:p w14:paraId="2260FC3A" w14:textId="77777777" w:rsidR="000015A0" w:rsidRPr="00360D2C" w:rsidRDefault="000015A0" w:rsidP="000015A0">
            <w:pPr>
              <w:spacing w:line="254" w:lineRule="auto"/>
              <w:ind w:right="54"/>
              <w:jc w:val="center"/>
              <w:rPr>
                <w:rFonts w:asciiTheme="minorHAnsi" w:hAnsiTheme="minorHAnsi" w:cstheme="minorHAnsi"/>
                <w:b/>
                <w:sz w:val="22"/>
                <w:szCs w:val="22"/>
              </w:rPr>
            </w:pPr>
          </w:p>
          <w:p w14:paraId="7DB908AB" w14:textId="77777777" w:rsidR="000015A0" w:rsidRPr="00360D2C" w:rsidRDefault="000015A0" w:rsidP="000015A0">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 xml:space="preserve">Muhamad </w:t>
            </w:r>
          </w:p>
          <w:p w14:paraId="3E8E92E4" w14:textId="77777777" w:rsidR="000015A0" w:rsidRPr="00360D2C" w:rsidRDefault="000015A0" w:rsidP="000015A0">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6B270BBC" w14:textId="7EA5F796" w:rsidR="000015A0" w:rsidRPr="00360D2C" w:rsidRDefault="000015A0" w:rsidP="000015A0">
            <w:pPr>
              <w:spacing w:line="256" w:lineRule="auto"/>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auto"/>
              <w:right w:val="single" w:sz="4" w:space="0" w:color="000000"/>
            </w:tcBorders>
          </w:tcPr>
          <w:p w14:paraId="53FA2C06" w14:textId="61613564"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auto"/>
              <w:right w:val="single" w:sz="4" w:space="0" w:color="000000"/>
            </w:tcBorders>
          </w:tcPr>
          <w:p w14:paraId="3F77BE6B" w14:textId="694A34D6"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auto"/>
              <w:right w:val="single" w:sz="4" w:space="0" w:color="000000"/>
            </w:tcBorders>
          </w:tcPr>
          <w:p w14:paraId="6FD0D959" w14:textId="6553AE9F"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EA44F0" w:rsidRPr="00360D2C" w14:paraId="405A8BA1" w14:textId="77777777" w:rsidTr="00237FE2">
        <w:trPr>
          <w:trHeight w:val="748"/>
        </w:trPr>
        <w:tc>
          <w:tcPr>
            <w:tcW w:w="663" w:type="dxa"/>
            <w:tcBorders>
              <w:top w:val="single" w:sz="4" w:space="0" w:color="auto"/>
              <w:left w:val="single" w:sz="4" w:space="0" w:color="000000"/>
              <w:bottom w:val="single" w:sz="4" w:space="0" w:color="000000"/>
              <w:right w:val="single" w:sz="4" w:space="0" w:color="000000"/>
            </w:tcBorders>
          </w:tcPr>
          <w:p w14:paraId="428C79DF" w14:textId="61B8759D"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6.1</w:t>
            </w:r>
            <w:r w:rsidR="00BB2284" w:rsidRPr="00360D2C">
              <w:rPr>
                <w:rFonts w:asciiTheme="minorHAnsi" w:hAnsiTheme="minorHAnsi" w:cstheme="minorHAnsi"/>
                <w:sz w:val="22"/>
                <w:szCs w:val="22"/>
              </w:rPr>
              <w:t>4</w:t>
            </w:r>
          </w:p>
        </w:tc>
        <w:tc>
          <w:tcPr>
            <w:tcW w:w="2478" w:type="dxa"/>
            <w:vMerge/>
            <w:tcBorders>
              <w:left w:val="single" w:sz="4" w:space="0" w:color="000000"/>
              <w:right w:val="single" w:sz="4" w:space="0" w:color="000000"/>
            </w:tcBorders>
          </w:tcPr>
          <w:p w14:paraId="222C3236" w14:textId="02837A14" w:rsidR="000015A0" w:rsidRPr="00360D2C" w:rsidRDefault="000015A0" w:rsidP="000015A0">
            <w:pPr>
              <w:spacing w:after="160" w:line="259" w:lineRule="auto"/>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000000"/>
              <w:right w:val="single" w:sz="4" w:space="0" w:color="000000"/>
            </w:tcBorders>
          </w:tcPr>
          <w:p w14:paraId="667DB20D"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6048ADCA"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Activate </w:t>
            </w:r>
          </w:p>
          <w:p w14:paraId="148EFF10" w14:textId="578D0D6E" w:rsidR="000015A0" w:rsidRPr="00360D2C" w:rsidRDefault="000015A0" w:rsidP="000015A0">
            <w:pPr>
              <w:spacing w:line="259" w:lineRule="auto"/>
              <w:ind w:left="5"/>
              <w:rPr>
                <w:rFonts w:asciiTheme="minorHAnsi" w:hAnsiTheme="minorHAnsi" w:cstheme="minorHAnsi"/>
                <w:sz w:val="22"/>
                <w:szCs w:val="22"/>
              </w:rPr>
            </w:pPr>
          </w:p>
        </w:tc>
        <w:tc>
          <w:tcPr>
            <w:tcW w:w="1140" w:type="dxa"/>
            <w:tcBorders>
              <w:top w:val="single" w:sz="4" w:space="0" w:color="auto"/>
              <w:left w:val="single" w:sz="4" w:space="0" w:color="000000"/>
              <w:bottom w:val="single" w:sz="4" w:space="0" w:color="000000"/>
              <w:right w:val="single" w:sz="4" w:space="0" w:color="000000"/>
            </w:tcBorders>
          </w:tcPr>
          <w:p w14:paraId="4CDBBA31" w14:textId="74C7843D"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000000"/>
              <w:bottom w:val="single" w:sz="4" w:space="0" w:color="000000"/>
              <w:right w:val="single" w:sz="4" w:space="0" w:color="000000"/>
            </w:tcBorders>
          </w:tcPr>
          <w:p w14:paraId="2482B82E"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auto"/>
              <w:right w:val="single" w:sz="4" w:space="0" w:color="auto"/>
            </w:tcBorders>
            <w:shd w:val="clear" w:color="auto" w:fill="auto"/>
          </w:tcPr>
          <w:p w14:paraId="52F21A48" w14:textId="77777777" w:rsidR="000015A0" w:rsidRPr="00360D2C" w:rsidRDefault="000015A0" w:rsidP="000015A0">
            <w:pPr>
              <w:spacing w:line="254" w:lineRule="auto"/>
              <w:ind w:right="11"/>
              <w:rPr>
                <w:rFonts w:asciiTheme="minorHAnsi" w:hAnsiTheme="minorHAnsi" w:cstheme="minorHAnsi"/>
                <w:b/>
                <w:sz w:val="22"/>
                <w:szCs w:val="22"/>
              </w:rPr>
            </w:pPr>
          </w:p>
          <w:p w14:paraId="2CE710C0"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77A725D"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45E07009" w14:textId="6F8220BD" w:rsidR="000015A0" w:rsidRPr="00360D2C" w:rsidRDefault="000015A0" w:rsidP="000015A0">
            <w:pPr>
              <w:spacing w:line="256" w:lineRule="auto"/>
              <w:ind w:right="11"/>
              <w:jc w:val="center"/>
              <w:rPr>
                <w:rFonts w:asciiTheme="minorHAnsi" w:hAnsiTheme="minorHAnsi" w:cstheme="minorHAnsi"/>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shd w:val="clear" w:color="auto" w:fill="auto"/>
          </w:tcPr>
          <w:p w14:paraId="1A3BF934"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09D40A73"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E36F35E" w14:textId="26A186FD" w:rsidR="000015A0" w:rsidRPr="00360D2C" w:rsidRDefault="000015A0" w:rsidP="000015A0">
            <w:pPr>
              <w:spacing w:line="256" w:lineRule="auto"/>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000000"/>
              <w:right w:val="single" w:sz="4" w:space="0" w:color="000000"/>
            </w:tcBorders>
          </w:tcPr>
          <w:p w14:paraId="2D233EC8" w14:textId="5ED9EB14"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top w:val="single" w:sz="4" w:space="0" w:color="auto"/>
              <w:left w:val="single" w:sz="4" w:space="0" w:color="000000"/>
              <w:bottom w:val="single" w:sz="4" w:space="0" w:color="000000"/>
              <w:right w:val="single" w:sz="4" w:space="0" w:color="000000"/>
            </w:tcBorders>
          </w:tcPr>
          <w:p w14:paraId="3C2C4C22" w14:textId="691C4956"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top w:val="single" w:sz="4" w:space="0" w:color="auto"/>
              <w:left w:val="single" w:sz="4" w:space="0" w:color="000000"/>
              <w:bottom w:val="single" w:sz="4" w:space="0" w:color="000000"/>
              <w:right w:val="single" w:sz="4" w:space="0" w:color="000000"/>
            </w:tcBorders>
          </w:tcPr>
          <w:p w14:paraId="0A718727" w14:textId="260C6E7B"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6BADC6E5" w14:textId="77777777" w:rsidTr="00237FE2">
        <w:trPr>
          <w:trHeight w:val="748"/>
        </w:trPr>
        <w:tc>
          <w:tcPr>
            <w:tcW w:w="663" w:type="dxa"/>
            <w:tcBorders>
              <w:left w:val="single" w:sz="4" w:space="0" w:color="000000"/>
              <w:bottom w:val="single" w:sz="4" w:space="0" w:color="000000"/>
              <w:right w:val="single" w:sz="4" w:space="0" w:color="000000"/>
            </w:tcBorders>
          </w:tcPr>
          <w:p w14:paraId="7EF62522" w14:textId="14F184F0"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lastRenderedPageBreak/>
              <w:t>6.1</w:t>
            </w:r>
            <w:r w:rsidR="00BB2284" w:rsidRPr="00360D2C">
              <w:rPr>
                <w:rFonts w:asciiTheme="minorHAnsi" w:hAnsiTheme="minorHAnsi" w:cstheme="minorHAnsi"/>
                <w:sz w:val="22"/>
                <w:szCs w:val="22"/>
              </w:rPr>
              <w:t>5</w:t>
            </w:r>
          </w:p>
        </w:tc>
        <w:tc>
          <w:tcPr>
            <w:tcW w:w="2478" w:type="dxa"/>
            <w:vMerge/>
            <w:tcBorders>
              <w:left w:val="single" w:sz="4" w:space="0" w:color="000000"/>
              <w:right w:val="single" w:sz="4" w:space="0" w:color="000000"/>
            </w:tcBorders>
          </w:tcPr>
          <w:p w14:paraId="43FB8B6D" w14:textId="77777777"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7F2482EC"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594917F1"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Shared Folder \\MSFSA038 </w:t>
            </w:r>
          </w:p>
          <w:p w14:paraId="2420BB07" w14:textId="2CBBC182"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16B3BAA3" w14:textId="2529052F"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080BB072"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7504F532" w14:textId="77777777" w:rsidR="000015A0" w:rsidRPr="00360D2C" w:rsidRDefault="000015A0" w:rsidP="000015A0">
            <w:pPr>
              <w:spacing w:line="254" w:lineRule="auto"/>
              <w:ind w:right="11"/>
              <w:rPr>
                <w:rFonts w:asciiTheme="minorHAnsi" w:hAnsiTheme="minorHAnsi" w:cstheme="minorHAnsi"/>
                <w:b/>
                <w:sz w:val="22"/>
                <w:szCs w:val="22"/>
              </w:rPr>
            </w:pPr>
          </w:p>
          <w:p w14:paraId="5A3F733A"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4F345FD8"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437CC5DA" w14:textId="274DD143"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shd w:val="clear" w:color="auto" w:fill="auto"/>
          </w:tcPr>
          <w:p w14:paraId="16AE22DE"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317C67B4"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4BF1E21" w14:textId="0CA3420E"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52F39AF9" w14:textId="7D3657BB"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668D2B21" w14:textId="28D0ABED"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50BC87AD" w14:textId="45F7257F"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06B5019F" w14:textId="77777777" w:rsidTr="003362BD">
        <w:trPr>
          <w:trHeight w:val="748"/>
        </w:trPr>
        <w:tc>
          <w:tcPr>
            <w:tcW w:w="663" w:type="dxa"/>
            <w:tcBorders>
              <w:left w:val="single" w:sz="4" w:space="0" w:color="000000"/>
              <w:bottom w:val="single" w:sz="4" w:space="0" w:color="000000"/>
              <w:right w:val="single" w:sz="4" w:space="0" w:color="000000"/>
            </w:tcBorders>
          </w:tcPr>
          <w:p w14:paraId="0EE61D6A" w14:textId="7066F9F6"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6.1</w:t>
            </w:r>
            <w:r w:rsidR="00BB2284" w:rsidRPr="00360D2C">
              <w:rPr>
                <w:rFonts w:asciiTheme="minorHAnsi" w:hAnsiTheme="minorHAnsi" w:cstheme="minorHAnsi"/>
                <w:sz w:val="22"/>
                <w:szCs w:val="22"/>
              </w:rPr>
              <w:t>6</w:t>
            </w:r>
          </w:p>
        </w:tc>
        <w:tc>
          <w:tcPr>
            <w:tcW w:w="2478" w:type="dxa"/>
            <w:tcBorders>
              <w:left w:val="single" w:sz="4" w:space="0" w:color="000000"/>
              <w:right w:val="single" w:sz="4" w:space="0" w:color="000000"/>
            </w:tcBorders>
          </w:tcPr>
          <w:p w14:paraId="2D03194A" w14:textId="77777777"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36BF8EA5"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39FB6614"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Shared Folder \\MSFSA118 </w:t>
            </w:r>
          </w:p>
          <w:p w14:paraId="6AEE050C" w14:textId="3497781B"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48447D0B" w14:textId="31B89AA4"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000000"/>
            </w:tcBorders>
          </w:tcPr>
          <w:p w14:paraId="067DE731"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000000"/>
              <w:right w:val="single" w:sz="4" w:space="0" w:color="000000"/>
            </w:tcBorders>
          </w:tcPr>
          <w:p w14:paraId="6E781991" w14:textId="77777777" w:rsidR="000015A0" w:rsidRPr="00360D2C" w:rsidRDefault="000015A0" w:rsidP="000015A0">
            <w:pPr>
              <w:spacing w:line="254" w:lineRule="auto"/>
              <w:ind w:right="11"/>
              <w:rPr>
                <w:rFonts w:asciiTheme="minorHAnsi" w:hAnsiTheme="minorHAnsi" w:cstheme="minorHAnsi"/>
                <w:b/>
                <w:sz w:val="22"/>
                <w:szCs w:val="22"/>
              </w:rPr>
            </w:pPr>
          </w:p>
          <w:p w14:paraId="1079CC5C"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2BA1A27D"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71AEE43" w14:textId="72E370AC"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000000"/>
              <w:bottom w:val="single" w:sz="4" w:space="0" w:color="000000"/>
              <w:right w:val="single" w:sz="4" w:space="0" w:color="000000"/>
            </w:tcBorders>
          </w:tcPr>
          <w:p w14:paraId="6383021F"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33F53B93"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F33414D" w14:textId="61FB47D9"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7C5D1351" w14:textId="7830CFF4"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19BAFD4B" w14:textId="03A6AFEB"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3593EB42" w14:textId="3566578C"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1A0526EB" w14:textId="77777777" w:rsidTr="005737C6">
        <w:trPr>
          <w:trHeight w:val="748"/>
        </w:trPr>
        <w:tc>
          <w:tcPr>
            <w:tcW w:w="663" w:type="dxa"/>
            <w:tcBorders>
              <w:left w:val="single" w:sz="4" w:space="0" w:color="000000"/>
              <w:bottom w:val="single" w:sz="4" w:space="0" w:color="000000"/>
              <w:right w:val="single" w:sz="4" w:space="0" w:color="000000"/>
            </w:tcBorders>
          </w:tcPr>
          <w:p w14:paraId="3B6FB298" w14:textId="712F779C"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6.1</w:t>
            </w:r>
            <w:r w:rsidR="00BB2284" w:rsidRPr="00360D2C">
              <w:rPr>
                <w:rFonts w:asciiTheme="minorHAnsi" w:hAnsiTheme="minorHAnsi" w:cstheme="minorHAnsi"/>
                <w:sz w:val="22"/>
                <w:szCs w:val="22"/>
              </w:rPr>
              <w:t>7</w:t>
            </w:r>
          </w:p>
        </w:tc>
        <w:tc>
          <w:tcPr>
            <w:tcW w:w="2478" w:type="dxa"/>
            <w:tcBorders>
              <w:left w:val="single" w:sz="4" w:space="0" w:color="000000"/>
              <w:right w:val="single" w:sz="4" w:space="0" w:color="000000"/>
            </w:tcBorders>
          </w:tcPr>
          <w:p w14:paraId="47233A6C" w14:textId="77777777"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6DD033F8"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31E771A9"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Shared Folder \\MSFSA226</w:t>
            </w:r>
          </w:p>
          <w:p w14:paraId="2D852CD5" w14:textId="5905555D"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6915BAEC" w14:textId="7082B45F"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left w:val="single" w:sz="4" w:space="0" w:color="000000"/>
              <w:bottom w:val="single" w:sz="4" w:space="0" w:color="000000"/>
              <w:right w:val="single" w:sz="4" w:space="0" w:color="000000"/>
            </w:tcBorders>
          </w:tcPr>
          <w:p w14:paraId="01B0DDE2"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left w:val="single" w:sz="4" w:space="0" w:color="000000"/>
              <w:bottom w:val="single" w:sz="4" w:space="0" w:color="000000"/>
              <w:right w:val="single" w:sz="4" w:space="0" w:color="000000"/>
            </w:tcBorders>
          </w:tcPr>
          <w:p w14:paraId="7085E064" w14:textId="77777777" w:rsidR="000015A0" w:rsidRPr="00360D2C" w:rsidRDefault="000015A0" w:rsidP="000015A0">
            <w:pPr>
              <w:spacing w:line="254" w:lineRule="auto"/>
              <w:ind w:right="11"/>
              <w:rPr>
                <w:rFonts w:asciiTheme="minorHAnsi" w:hAnsiTheme="minorHAnsi" w:cstheme="minorHAnsi"/>
                <w:b/>
                <w:sz w:val="22"/>
                <w:szCs w:val="22"/>
              </w:rPr>
            </w:pPr>
          </w:p>
          <w:p w14:paraId="5AFE6033"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6BBD78BD"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793CDB06" w14:textId="5ECDE04C"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left w:val="single" w:sz="4" w:space="0" w:color="000000"/>
              <w:bottom w:val="single" w:sz="4" w:space="0" w:color="000000"/>
              <w:right w:val="single" w:sz="4" w:space="0" w:color="000000"/>
            </w:tcBorders>
          </w:tcPr>
          <w:p w14:paraId="1B078A8E"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0B5B211D"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EAB70AA" w14:textId="4211F980"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020E0181" w14:textId="2CB7699E"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6E5C59DF" w14:textId="135BA26D"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67F0C010" w14:textId="32396A9B"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5FEA8400" w14:textId="77777777" w:rsidTr="003362BD">
        <w:trPr>
          <w:trHeight w:val="748"/>
        </w:trPr>
        <w:tc>
          <w:tcPr>
            <w:tcW w:w="663" w:type="dxa"/>
            <w:tcBorders>
              <w:left w:val="single" w:sz="4" w:space="0" w:color="000000"/>
              <w:bottom w:val="single" w:sz="4" w:space="0" w:color="000000"/>
              <w:right w:val="single" w:sz="4" w:space="0" w:color="000000"/>
            </w:tcBorders>
          </w:tcPr>
          <w:p w14:paraId="3EBD84D5" w14:textId="0F09DA9B"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6.1</w:t>
            </w:r>
            <w:r w:rsidR="00BB2284" w:rsidRPr="00360D2C">
              <w:rPr>
                <w:rFonts w:asciiTheme="minorHAnsi" w:hAnsiTheme="minorHAnsi" w:cstheme="minorHAnsi"/>
                <w:sz w:val="22"/>
                <w:szCs w:val="22"/>
              </w:rPr>
              <w:t>8</w:t>
            </w:r>
          </w:p>
        </w:tc>
        <w:tc>
          <w:tcPr>
            <w:tcW w:w="2478" w:type="dxa"/>
            <w:tcBorders>
              <w:left w:val="single" w:sz="4" w:space="0" w:color="000000"/>
              <w:right w:val="single" w:sz="4" w:space="0" w:color="000000"/>
            </w:tcBorders>
          </w:tcPr>
          <w:p w14:paraId="079DBF5E" w14:textId="77777777"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67669DBD"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49C32069" w14:textId="3CA8BE2E"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Shared Folder \\MSFSA169</w:t>
            </w:r>
          </w:p>
        </w:tc>
        <w:tc>
          <w:tcPr>
            <w:tcW w:w="1140" w:type="dxa"/>
            <w:tcBorders>
              <w:left w:val="single" w:sz="4" w:space="0" w:color="000000"/>
              <w:bottom w:val="single" w:sz="4" w:space="0" w:color="000000"/>
              <w:right w:val="single" w:sz="4" w:space="0" w:color="000000"/>
            </w:tcBorders>
          </w:tcPr>
          <w:p w14:paraId="5DBF3CE0" w14:textId="38FE683F"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000000"/>
            </w:tcBorders>
          </w:tcPr>
          <w:p w14:paraId="0C8F4A53"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left w:val="single" w:sz="4" w:space="0" w:color="000000"/>
              <w:bottom w:val="single" w:sz="4" w:space="0" w:color="auto"/>
              <w:right w:val="single" w:sz="4" w:space="0" w:color="000000"/>
            </w:tcBorders>
          </w:tcPr>
          <w:p w14:paraId="5538DE1B" w14:textId="77777777" w:rsidR="000015A0" w:rsidRPr="00360D2C" w:rsidRDefault="000015A0" w:rsidP="000015A0">
            <w:pPr>
              <w:spacing w:line="254" w:lineRule="auto"/>
              <w:ind w:right="11"/>
              <w:rPr>
                <w:rFonts w:asciiTheme="minorHAnsi" w:hAnsiTheme="minorHAnsi" w:cstheme="minorHAnsi"/>
                <w:b/>
                <w:sz w:val="22"/>
                <w:szCs w:val="22"/>
              </w:rPr>
            </w:pPr>
          </w:p>
          <w:p w14:paraId="01AD90E6"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7A9C67EC"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702309AC" w14:textId="5D4BB48F"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left w:val="single" w:sz="4" w:space="0" w:color="000000"/>
              <w:bottom w:val="single" w:sz="4" w:space="0" w:color="auto"/>
              <w:right w:val="single" w:sz="4" w:space="0" w:color="000000"/>
            </w:tcBorders>
          </w:tcPr>
          <w:p w14:paraId="7D607758"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78CF6D91"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B36FC2E" w14:textId="48AB4498"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57752B61" w14:textId="3D72E2C6"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450E0AB2" w14:textId="7B72A21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46BD1C11" w14:textId="5FBB807E"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69ED795F" w14:textId="77777777" w:rsidTr="003362BD">
        <w:trPr>
          <w:trHeight w:val="748"/>
        </w:trPr>
        <w:tc>
          <w:tcPr>
            <w:tcW w:w="663" w:type="dxa"/>
            <w:tcBorders>
              <w:left w:val="single" w:sz="4" w:space="0" w:color="000000"/>
              <w:bottom w:val="single" w:sz="4" w:space="0" w:color="000000"/>
              <w:right w:val="single" w:sz="4" w:space="0" w:color="000000"/>
            </w:tcBorders>
          </w:tcPr>
          <w:p w14:paraId="6506D399" w14:textId="0A0B7534"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w:t>
            </w:r>
            <w:r w:rsidR="00BB2284" w:rsidRPr="00360D2C">
              <w:rPr>
                <w:rFonts w:asciiTheme="minorHAnsi" w:hAnsiTheme="minorHAnsi" w:cstheme="minorHAnsi"/>
                <w:sz w:val="22"/>
                <w:szCs w:val="22"/>
              </w:rPr>
              <w:t>19</w:t>
            </w:r>
          </w:p>
        </w:tc>
        <w:tc>
          <w:tcPr>
            <w:tcW w:w="2478" w:type="dxa"/>
            <w:vMerge w:val="restart"/>
            <w:tcBorders>
              <w:left w:val="single" w:sz="4" w:space="0" w:color="000000"/>
              <w:right w:val="single" w:sz="4" w:space="0" w:color="000000"/>
            </w:tcBorders>
          </w:tcPr>
          <w:p w14:paraId="3607D0D7" w14:textId="77777777" w:rsidR="000015A0" w:rsidRPr="00360D2C" w:rsidRDefault="000015A0" w:rsidP="000015A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down Wintel at Production system, </w:t>
            </w:r>
            <w:proofErr w:type="spellStart"/>
            <w:r w:rsidRPr="00360D2C">
              <w:rPr>
                <w:rFonts w:asciiTheme="minorHAnsi" w:hAnsiTheme="minorHAnsi" w:cstheme="minorHAnsi"/>
                <w:sz w:val="22"/>
                <w:szCs w:val="22"/>
              </w:rPr>
              <w:t>Bangi</w:t>
            </w:r>
            <w:proofErr w:type="spellEnd"/>
          </w:p>
          <w:p w14:paraId="64E38D6A" w14:textId="77777777" w:rsidR="000015A0" w:rsidRPr="00360D2C" w:rsidRDefault="000015A0" w:rsidP="000015A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(Stage 1)</w:t>
            </w:r>
          </w:p>
          <w:p w14:paraId="51F081AD" w14:textId="08B4F606" w:rsidR="000015A0" w:rsidRPr="00360D2C" w:rsidRDefault="000015A0" w:rsidP="000015A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To be staggered shutdown from 22:00 onwards.</w:t>
            </w:r>
          </w:p>
        </w:tc>
        <w:tc>
          <w:tcPr>
            <w:tcW w:w="3192" w:type="dxa"/>
            <w:tcBorders>
              <w:left w:val="single" w:sz="4" w:space="0" w:color="000000"/>
              <w:bottom w:val="single" w:sz="4" w:space="0" w:color="000000"/>
              <w:right w:val="single" w:sz="4" w:space="0" w:color="000000"/>
            </w:tcBorders>
          </w:tcPr>
          <w:p w14:paraId="66BE442F"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4CDE15D1"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HR4U</w:t>
            </w:r>
          </w:p>
          <w:p w14:paraId="12ABB5AC" w14:textId="0175DF48"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60654992" w14:textId="12F207A4"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28C447D2"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82942FC" w14:textId="77777777" w:rsidR="000015A0" w:rsidRPr="00360D2C" w:rsidRDefault="000015A0" w:rsidP="000015A0">
            <w:pPr>
              <w:spacing w:line="254" w:lineRule="auto"/>
              <w:ind w:right="11"/>
              <w:rPr>
                <w:rFonts w:asciiTheme="minorHAnsi" w:hAnsiTheme="minorHAnsi" w:cstheme="minorHAnsi"/>
                <w:b/>
                <w:sz w:val="22"/>
                <w:szCs w:val="22"/>
              </w:rPr>
            </w:pPr>
          </w:p>
          <w:p w14:paraId="51FB943D"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B72C812"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0D041EB4" w14:textId="3D722132"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8206607"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2DF6D597"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21AA9F1" w14:textId="716CBA6C"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03F6787E" w14:textId="783AF88E"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217929A8" w14:textId="095E564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403FC821" w14:textId="78BBB720"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7AF13957" w14:textId="77777777" w:rsidTr="003362BD">
        <w:trPr>
          <w:trHeight w:val="748"/>
        </w:trPr>
        <w:tc>
          <w:tcPr>
            <w:tcW w:w="663" w:type="dxa"/>
            <w:tcBorders>
              <w:left w:val="single" w:sz="4" w:space="0" w:color="000000"/>
              <w:bottom w:val="single" w:sz="4" w:space="0" w:color="000000"/>
              <w:right w:val="single" w:sz="4" w:space="0" w:color="000000"/>
            </w:tcBorders>
          </w:tcPr>
          <w:p w14:paraId="709C0E77" w14:textId="1F41AF17"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6.2</w:t>
            </w:r>
            <w:r w:rsidR="00BB2284" w:rsidRPr="00360D2C">
              <w:rPr>
                <w:rFonts w:asciiTheme="minorHAnsi" w:hAnsiTheme="minorHAnsi" w:cstheme="minorHAnsi"/>
                <w:sz w:val="22"/>
                <w:szCs w:val="22"/>
              </w:rPr>
              <w:t>0</w:t>
            </w:r>
          </w:p>
        </w:tc>
        <w:tc>
          <w:tcPr>
            <w:tcW w:w="2478" w:type="dxa"/>
            <w:vMerge/>
            <w:tcBorders>
              <w:left w:val="single" w:sz="4" w:space="0" w:color="000000"/>
              <w:right w:val="single" w:sz="4" w:space="0" w:color="000000"/>
            </w:tcBorders>
          </w:tcPr>
          <w:p w14:paraId="2DE3EF7B" w14:textId="7BA038DB"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2C4AA7D3"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22037A0A"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IDMS</w:t>
            </w:r>
          </w:p>
          <w:p w14:paraId="1C670C17" w14:textId="0E7436B1"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38478FFE" w14:textId="6A1BCE61"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2C6BE19C"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FDF4BF9" w14:textId="77777777" w:rsidR="000015A0" w:rsidRPr="00360D2C" w:rsidRDefault="000015A0" w:rsidP="000015A0">
            <w:pPr>
              <w:spacing w:line="254" w:lineRule="auto"/>
              <w:ind w:right="11"/>
              <w:rPr>
                <w:rFonts w:asciiTheme="minorHAnsi" w:hAnsiTheme="minorHAnsi" w:cstheme="minorHAnsi"/>
                <w:b/>
                <w:sz w:val="22"/>
                <w:szCs w:val="22"/>
              </w:rPr>
            </w:pPr>
          </w:p>
          <w:p w14:paraId="64728E75"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19D01A37"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41BAEB73" w14:textId="5F8A5F2F"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48770F7"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0B05B955"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AE76315" w14:textId="75A3A042"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59D10155" w14:textId="03208A7C"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422CF883" w14:textId="126D5C5D"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5246A33D" w14:textId="546D501E"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2CEB77EE" w14:textId="77777777" w:rsidTr="003362BD">
        <w:trPr>
          <w:trHeight w:val="748"/>
        </w:trPr>
        <w:tc>
          <w:tcPr>
            <w:tcW w:w="663" w:type="dxa"/>
            <w:tcBorders>
              <w:left w:val="single" w:sz="4" w:space="0" w:color="000000"/>
              <w:bottom w:val="single" w:sz="4" w:space="0" w:color="000000"/>
              <w:right w:val="single" w:sz="4" w:space="0" w:color="000000"/>
            </w:tcBorders>
          </w:tcPr>
          <w:p w14:paraId="1248C29A" w14:textId="7261319D"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6.2</w:t>
            </w:r>
            <w:r w:rsidR="00BB2284" w:rsidRPr="00360D2C">
              <w:rPr>
                <w:rFonts w:asciiTheme="minorHAnsi" w:hAnsiTheme="minorHAnsi" w:cstheme="minorHAnsi"/>
                <w:sz w:val="22"/>
                <w:szCs w:val="22"/>
              </w:rPr>
              <w:t>1</w:t>
            </w:r>
          </w:p>
        </w:tc>
        <w:tc>
          <w:tcPr>
            <w:tcW w:w="2478" w:type="dxa"/>
            <w:vMerge/>
            <w:tcBorders>
              <w:left w:val="single" w:sz="4" w:space="0" w:color="000000"/>
              <w:right w:val="single" w:sz="4" w:space="0" w:color="000000"/>
            </w:tcBorders>
          </w:tcPr>
          <w:p w14:paraId="0C5E4938" w14:textId="32C709B5"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471520F2"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1B62E44B" w14:textId="77777777" w:rsidR="000015A0" w:rsidRPr="00360D2C" w:rsidRDefault="000015A0" w:rsidP="000015A0">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CMSys</w:t>
            </w:r>
            <w:proofErr w:type="spellEnd"/>
          </w:p>
          <w:p w14:paraId="182B9076" w14:textId="220ECF4F"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5A51AB4C" w14:textId="47C95B18"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0A2577CD"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4C78E96" w14:textId="77777777" w:rsidR="000015A0" w:rsidRPr="00360D2C" w:rsidRDefault="000015A0" w:rsidP="000015A0">
            <w:pPr>
              <w:spacing w:line="254" w:lineRule="auto"/>
              <w:ind w:right="11"/>
              <w:rPr>
                <w:rFonts w:asciiTheme="minorHAnsi" w:hAnsiTheme="minorHAnsi" w:cstheme="minorHAnsi"/>
                <w:b/>
                <w:sz w:val="22"/>
                <w:szCs w:val="22"/>
              </w:rPr>
            </w:pPr>
          </w:p>
          <w:p w14:paraId="66B5D161"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682E5B9D"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A71AA3E" w14:textId="557D8D05"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A08AB37"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399D49DA"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59D0442" w14:textId="6227072F"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03B93BDC" w14:textId="087D20CD"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743A1F44" w14:textId="436007C1"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74CE6451" w14:textId="00A774BB"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7A475934" w14:textId="77777777" w:rsidTr="003362BD">
        <w:trPr>
          <w:trHeight w:val="748"/>
        </w:trPr>
        <w:tc>
          <w:tcPr>
            <w:tcW w:w="663" w:type="dxa"/>
            <w:tcBorders>
              <w:left w:val="single" w:sz="4" w:space="0" w:color="000000"/>
              <w:bottom w:val="single" w:sz="4" w:space="0" w:color="000000"/>
              <w:right w:val="single" w:sz="4" w:space="0" w:color="000000"/>
            </w:tcBorders>
          </w:tcPr>
          <w:p w14:paraId="2E859EE6" w14:textId="7F521764"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6.2</w:t>
            </w:r>
            <w:r w:rsidR="00BB2284" w:rsidRPr="00360D2C">
              <w:rPr>
                <w:rFonts w:asciiTheme="minorHAnsi" w:hAnsiTheme="minorHAnsi" w:cstheme="minorHAnsi"/>
                <w:sz w:val="22"/>
                <w:szCs w:val="22"/>
              </w:rPr>
              <w:t>2</w:t>
            </w:r>
          </w:p>
        </w:tc>
        <w:tc>
          <w:tcPr>
            <w:tcW w:w="2478" w:type="dxa"/>
            <w:vMerge/>
            <w:tcBorders>
              <w:left w:val="single" w:sz="4" w:space="0" w:color="000000"/>
              <w:right w:val="single" w:sz="4" w:space="0" w:color="000000"/>
            </w:tcBorders>
          </w:tcPr>
          <w:p w14:paraId="572D99CC" w14:textId="5F9D1A76"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43F3A84D"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758C6BE2" w14:textId="77777777" w:rsidR="000015A0" w:rsidRPr="00360D2C" w:rsidRDefault="000015A0" w:rsidP="000015A0">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BoardPac</w:t>
            </w:r>
            <w:proofErr w:type="spellEnd"/>
          </w:p>
          <w:p w14:paraId="0B720273" w14:textId="38DAFB9E"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2FD4B95D" w14:textId="12B88B3A"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000000"/>
            </w:tcBorders>
          </w:tcPr>
          <w:p w14:paraId="0ED7F87C"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000000"/>
              <w:right w:val="single" w:sz="4" w:space="0" w:color="000000"/>
            </w:tcBorders>
          </w:tcPr>
          <w:p w14:paraId="4F7BBDFF" w14:textId="77777777" w:rsidR="000015A0" w:rsidRPr="00360D2C" w:rsidRDefault="000015A0" w:rsidP="000015A0">
            <w:pPr>
              <w:spacing w:line="254" w:lineRule="auto"/>
              <w:ind w:right="11"/>
              <w:rPr>
                <w:rFonts w:asciiTheme="minorHAnsi" w:hAnsiTheme="minorHAnsi" w:cstheme="minorHAnsi"/>
                <w:b/>
                <w:sz w:val="22"/>
                <w:szCs w:val="22"/>
              </w:rPr>
            </w:pPr>
          </w:p>
          <w:p w14:paraId="5934C6F6"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58C1B7B6"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0E645C68" w14:textId="1AB1B3FC"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000000"/>
              <w:bottom w:val="single" w:sz="4" w:space="0" w:color="000000"/>
              <w:right w:val="single" w:sz="4" w:space="0" w:color="000000"/>
            </w:tcBorders>
          </w:tcPr>
          <w:p w14:paraId="30573FB8"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1E344E1D"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B39AD77" w14:textId="57A560F6"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2EC0841A" w14:textId="56164231"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2A989311" w14:textId="2EF62BCB"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3A4EC0CD" w14:textId="430CB7DF"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2F67DB94" w14:textId="77777777" w:rsidTr="003362BD">
        <w:trPr>
          <w:trHeight w:val="748"/>
        </w:trPr>
        <w:tc>
          <w:tcPr>
            <w:tcW w:w="663" w:type="dxa"/>
            <w:tcBorders>
              <w:left w:val="single" w:sz="4" w:space="0" w:color="000000"/>
              <w:bottom w:val="single" w:sz="4" w:space="0" w:color="000000"/>
              <w:right w:val="single" w:sz="4" w:space="0" w:color="000000"/>
            </w:tcBorders>
          </w:tcPr>
          <w:p w14:paraId="6299B8D6" w14:textId="5531849A"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lastRenderedPageBreak/>
              <w:t>6.2</w:t>
            </w:r>
            <w:r w:rsidR="00BB2284" w:rsidRPr="00360D2C">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3E54C23C" w14:textId="77777777"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2713BC1B"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3B242D27"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BSN Insight/SharePoint</w:t>
            </w:r>
          </w:p>
          <w:p w14:paraId="54AC3F21" w14:textId="2634B44B" w:rsidR="000015A0" w:rsidRPr="00360D2C" w:rsidRDefault="000015A0" w:rsidP="000015A0">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6EFEABD4" w14:textId="4CC1EBF0"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000000"/>
            </w:tcBorders>
          </w:tcPr>
          <w:p w14:paraId="3B12D1DC"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left w:val="single" w:sz="4" w:space="0" w:color="000000"/>
              <w:bottom w:val="single" w:sz="4" w:space="0" w:color="auto"/>
              <w:right w:val="single" w:sz="4" w:space="0" w:color="000000"/>
            </w:tcBorders>
          </w:tcPr>
          <w:p w14:paraId="23BB4E5A" w14:textId="77777777" w:rsidR="000015A0" w:rsidRPr="00360D2C" w:rsidRDefault="000015A0" w:rsidP="000015A0">
            <w:pPr>
              <w:spacing w:line="254" w:lineRule="auto"/>
              <w:ind w:right="11"/>
              <w:rPr>
                <w:rFonts w:asciiTheme="minorHAnsi" w:hAnsiTheme="minorHAnsi" w:cstheme="minorHAnsi"/>
                <w:b/>
                <w:sz w:val="22"/>
                <w:szCs w:val="22"/>
              </w:rPr>
            </w:pPr>
          </w:p>
          <w:p w14:paraId="63B99082"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60E9C5CF"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C09C9D9" w14:textId="03567656"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left w:val="single" w:sz="4" w:space="0" w:color="000000"/>
              <w:bottom w:val="single" w:sz="4" w:space="0" w:color="auto"/>
              <w:right w:val="single" w:sz="4" w:space="0" w:color="000000"/>
            </w:tcBorders>
          </w:tcPr>
          <w:p w14:paraId="3DFAA58B"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53AD8CD4"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E917D5E" w14:textId="440077DC"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2E8382CD" w14:textId="34FAC3FE"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063DAB7F" w14:textId="133DB86D"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06E8E362" w14:textId="59F6AEEA"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r w:rsidR="000015A0" w:rsidRPr="00360D2C" w14:paraId="5735F523" w14:textId="77777777" w:rsidTr="003362BD">
        <w:trPr>
          <w:trHeight w:val="748"/>
        </w:trPr>
        <w:tc>
          <w:tcPr>
            <w:tcW w:w="663" w:type="dxa"/>
            <w:tcBorders>
              <w:left w:val="single" w:sz="4" w:space="0" w:color="000000"/>
              <w:bottom w:val="single" w:sz="4" w:space="0" w:color="auto"/>
              <w:right w:val="single" w:sz="4" w:space="0" w:color="000000"/>
            </w:tcBorders>
          </w:tcPr>
          <w:p w14:paraId="46E8FED6" w14:textId="53C6D80B"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6.2</w:t>
            </w:r>
            <w:r w:rsidR="00BB2284" w:rsidRPr="00360D2C">
              <w:rPr>
                <w:rFonts w:asciiTheme="minorHAnsi" w:hAnsiTheme="minorHAnsi" w:cstheme="minorHAnsi"/>
                <w:sz w:val="22"/>
                <w:szCs w:val="22"/>
              </w:rPr>
              <w:t>4</w:t>
            </w:r>
          </w:p>
        </w:tc>
        <w:tc>
          <w:tcPr>
            <w:tcW w:w="2478" w:type="dxa"/>
            <w:vMerge/>
            <w:tcBorders>
              <w:left w:val="single" w:sz="4" w:space="0" w:color="000000"/>
              <w:bottom w:val="single" w:sz="4" w:space="0" w:color="auto"/>
              <w:right w:val="single" w:sz="4" w:space="0" w:color="000000"/>
            </w:tcBorders>
          </w:tcPr>
          <w:p w14:paraId="73852178" w14:textId="77777777" w:rsidR="000015A0" w:rsidRPr="00360D2C" w:rsidRDefault="000015A0" w:rsidP="000015A0">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auto"/>
              <w:right w:val="single" w:sz="4" w:space="0" w:color="000000"/>
            </w:tcBorders>
          </w:tcPr>
          <w:p w14:paraId="02EB0708"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5561EE9B" w14:textId="0D796F10"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EMM</w:t>
            </w:r>
          </w:p>
        </w:tc>
        <w:tc>
          <w:tcPr>
            <w:tcW w:w="1140" w:type="dxa"/>
            <w:tcBorders>
              <w:left w:val="single" w:sz="4" w:space="0" w:color="000000"/>
              <w:bottom w:val="single" w:sz="4" w:space="0" w:color="auto"/>
              <w:right w:val="single" w:sz="4" w:space="0" w:color="000000"/>
            </w:tcBorders>
          </w:tcPr>
          <w:p w14:paraId="290B8D72" w14:textId="7F50E58C"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auto"/>
              <w:right w:val="single" w:sz="4" w:space="0" w:color="000000"/>
            </w:tcBorders>
          </w:tcPr>
          <w:p w14:paraId="3B3E1FC9"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auto"/>
              <w:right w:val="single" w:sz="4" w:space="0" w:color="000000"/>
            </w:tcBorders>
          </w:tcPr>
          <w:p w14:paraId="37B01AE7" w14:textId="77777777" w:rsidR="000015A0" w:rsidRPr="00360D2C" w:rsidRDefault="000015A0" w:rsidP="000015A0">
            <w:pPr>
              <w:spacing w:line="254" w:lineRule="auto"/>
              <w:ind w:right="11"/>
              <w:rPr>
                <w:rFonts w:asciiTheme="minorHAnsi" w:hAnsiTheme="minorHAnsi" w:cstheme="minorHAnsi"/>
                <w:b/>
                <w:sz w:val="22"/>
                <w:szCs w:val="22"/>
              </w:rPr>
            </w:pPr>
          </w:p>
          <w:p w14:paraId="7A04DCA4" w14:textId="77777777" w:rsidR="000015A0" w:rsidRPr="00360D2C" w:rsidRDefault="000015A0" w:rsidP="000015A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27917FC8" w14:textId="77777777" w:rsidR="000015A0" w:rsidRPr="00360D2C" w:rsidRDefault="000015A0" w:rsidP="000015A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95645E6" w14:textId="13DFED68" w:rsidR="000015A0" w:rsidRPr="00360D2C" w:rsidRDefault="000015A0" w:rsidP="000015A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000000"/>
              <w:bottom w:val="single" w:sz="4" w:space="0" w:color="auto"/>
              <w:right w:val="single" w:sz="4" w:space="0" w:color="000000"/>
            </w:tcBorders>
          </w:tcPr>
          <w:p w14:paraId="67F76465" w14:textId="77777777" w:rsidR="000015A0" w:rsidRPr="00360D2C" w:rsidRDefault="000015A0" w:rsidP="000015A0">
            <w:pPr>
              <w:spacing w:line="254" w:lineRule="auto"/>
              <w:ind w:right="45"/>
              <w:jc w:val="center"/>
              <w:rPr>
                <w:rFonts w:asciiTheme="minorHAnsi" w:hAnsiTheme="minorHAnsi" w:cstheme="minorHAnsi"/>
                <w:b/>
                <w:sz w:val="22"/>
                <w:szCs w:val="22"/>
              </w:rPr>
            </w:pPr>
          </w:p>
          <w:p w14:paraId="18D3692F" w14:textId="77777777" w:rsidR="000015A0" w:rsidRPr="00360D2C" w:rsidRDefault="000015A0" w:rsidP="000015A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DC46743" w14:textId="0176F889" w:rsidR="000015A0" w:rsidRPr="00360D2C" w:rsidRDefault="000015A0" w:rsidP="000015A0">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auto"/>
              <w:right w:val="single" w:sz="4" w:space="0" w:color="000000"/>
            </w:tcBorders>
          </w:tcPr>
          <w:p w14:paraId="52BA65F5" w14:textId="7D9351A4"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832" w:type="dxa"/>
            <w:tcBorders>
              <w:left w:val="single" w:sz="4" w:space="0" w:color="000000"/>
              <w:bottom w:val="single" w:sz="4" w:space="0" w:color="auto"/>
              <w:right w:val="single" w:sz="4" w:space="0" w:color="000000"/>
            </w:tcBorders>
          </w:tcPr>
          <w:p w14:paraId="53E64211" w14:textId="17B00B93"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1508" w:type="dxa"/>
            <w:tcBorders>
              <w:left w:val="single" w:sz="4" w:space="0" w:color="000000"/>
              <w:bottom w:val="single" w:sz="4" w:space="0" w:color="auto"/>
              <w:right w:val="single" w:sz="4" w:space="0" w:color="000000"/>
            </w:tcBorders>
          </w:tcPr>
          <w:p w14:paraId="43816CC1" w14:textId="2FB1A5C0"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22:00</w:t>
            </w:r>
          </w:p>
        </w:tc>
      </w:tr>
    </w:tbl>
    <w:p w14:paraId="38BFC123" w14:textId="26A0299C" w:rsidR="00504E62" w:rsidRPr="00360D2C" w:rsidRDefault="00504E62">
      <w:pPr>
        <w:rPr>
          <w:rFonts w:asciiTheme="minorHAnsi" w:hAnsiTheme="minorHAnsi" w:cstheme="minorHAnsi"/>
        </w:rPr>
      </w:pPr>
    </w:p>
    <w:p w14:paraId="5B6A890A" w14:textId="090093AC" w:rsidR="00D46679" w:rsidRPr="00360D2C" w:rsidRDefault="007A581F">
      <w:pPr>
        <w:spacing w:after="160" w:line="259" w:lineRule="auto"/>
        <w:rPr>
          <w:rFonts w:asciiTheme="minorHAnsi" w:hAnsiTheme="minorHAnsi" w:cstheme="minorHAnsi"/>
          <w:b/>
          <w:bCs/>
          <w:szCs w:val="20"/>
        </w:rPr>
      </w:pPr>
      <w:r w:rsidRPr="00360D2C">
        <w:rPr>
          <w:rFonts w:asciiTheme="minorHAnsi" w:hAnsiTheme="minorHAnsi" w:cstheme="minorHAnsi"/>
          <w:b/>
          <w:bCs/>
          <w:i/>
          <w:iCs/>
        </w:rPr>
        <w:t xml:space="preserve">Proceed with </w:t>
      </w:r>
      <w:r w:rsidR="00507F22" w:rsidRPr="00360D2C">
        <w:rPr>
          <w:rFonts w:asciiTheme="minorHAnsi" w:hAnsiTheme="minorHAnsi" w:cstheme="minorHAnsi"/>
          <w:b/>
          <w:bCs/>
          <w:i/>
          <w:iCs/>
        </w:rPr>
        <w:t xml:space="preserve">Section </w:t>
      </w:r>
      <w:r w:rsidR="0055655A" w:rsidRPr="00360D2C">
        <w:rPr>
          <w:rFonts w:asciiTheme="minorHAnsi" w:hAnsiTheme="minorHAnsi" w:cstheme="minorHAnsi"/>
          <w:b/>
          <w:bCs/>
          <w:i/>
          <w:iCs/>
        </w:rPr>
        <w:t>6</w:t>
      </w:r>
      <w:r w:rsidR="00507F22" w:rsidRPr="00360D2C">
        <w:rPr>
          <w:rFonts w:asciiTheme="minorHAnsi" w:hAnsiTheme="minorHAnsi" w:cstheme="minorHAnsi"/>
          <w:b/>
          <w:bCs/>
          <w:i/>
          <w:iCs/>
        </w:rPr>
        <w:t>.</w:t>
      </w:r>
      <w:r w:rsidR="00EC24FB">
        <w:rPr>
          <w:rFonts w:asciiTheme="minorHAnsi" w:hAnsiTheme="minorHAnsi" w:cstheme="minorHAnsi"/>
          <w:b/>
          <w:bCs/>
          <w:i/>
          <w:iCs/>
        </w:rPr>
        <w:t>1</w:t>
      </w:r>
      <w:r w:rsidR="00507F22" w:rsidRPr="00360D2C">
        <w:rPr>
          <w:rFonts w:asciiTheme="minorHAnsi" w:hAnsiTheme="minorHAnsi" w:cstheme="minorHAnsi"/>
          <w:b/>
          <w:bCs/>
          <w:i/>
          <w:iCs/>
        </w:rPr>
        <w:t>.</w:t>
      </w:r>
      <w:r w:rsidR="00EC24FB">
        <w:rPr>
          <w:rFonts w:asciiTheme="minorHAnsi" w:hAnsiTheme="minorHAnsi" w:cstheme="minorHAnsi"/>
          <w:b/>
          <w:bCs/>
          <w:i/>
          <w:iCs/>
        </w:rPr>
        <w:t>5.</w:t>
      </w:r>
      <w:r w:rsidR="00507F22" w:rsidRPr="00360D2C">
        <w:rPr>
          <w:rFonts w:asciiTheme="minorHAnsi" w:hAnsiTheme="minorHAnsi" w:cstheme="minorHAnsi"/>
          <w:b/>
          <w:bCs/>
          <w:i/>
          <w:iCs/>
        </w:rPr>
        <w:t>1- WINTEL Health Check (Stage 1)</w:t>
      </w:r>
      <w:r w:rsidR="00507F22" w:rsidRPr="00360D2C">
        <w:rPr>
          <w:rFonts w:asciiTheme="minorHAnsi" w:hAnsiTheme="minorHAnsi" w:cstheme="minorHAnsi"/>
          <w:b/>
          <w:bCs/>
          <w:szCs w:val="20"/>
        </w:rPr>
        <w:t xml:space="preserve"> </w:t>
      </w:r>
      <w:r w:rsidR="0099175F" w:rsidRPr="00360D2C">
        <w:rPr>
          <w:rFonts w:asciiTheme="minorHAnsi" w:hAnsiTheme="minorHAnsi" w:cstheme="minorHAnsi"/>
          <w:b/>
          <w:bCs/>
          <w:szCs w:val="20"/>
        </w:rPr>
        <w:t>(After 15 mins)</w:t>
      </w:r>
    </w:p>
    <w:p w14:paraId="696906B5" w14:textId="68C04691" w:rsidR="00BC4745" w:rsidRPr="00360D2C" w:rsidRDefault="00BC4745">
      <w:pPr>
        <w:spacing w:after="160" w:line="259" w:lineRule="auto"/>
        <w:rPr>
          <w:rFonts w:asciiTheme="minorHAnsi" w:hAnsiTheme="minorHAnsi" w:cstheme="minorHAnsi"/>
          <w:b/>
          <w:bCs/>
          <w:szCs w:val="20"/>
        </w:rPr>
      </w:pPr>
      <w:r w:rsidRPr="00360D2C">
        <w:rPr>
          <w:rFonts w:asciiTheme="minorHAnsi" w:hAnsiTheme="minorHAnsi" w:cstheme="minorHAnsi"/>
          <w:b/>
          <w:bCs/>
          <w:szCs w:val="20"/>
        </w:rPr>
        <w:br w:type="page"/>
      </w:r>
    </w:p>
    <w:p w14:paraId="3C9E794C" w14:textId="0F96CB5A" w:rsidR="00504E62" w:rsidRPr="00360D2C" w:rsidRDefault="00597974" w:rsidP="00054713">
      <w:pPr>
        <w:pStyle w:val="Heading4"/>
      </w:pPr>
      <w:r w:rsidRPr="00360D2C">
        <w:lastRenderedPageBreak/>
        <w:t>Bring Down WINTEL System (Stage 2)</w:t>
      </w:r>
      <w:r w:rsidR="00C55203" w:rsidRPr="00360D2C">
        <w:t xml:space="preserve"> (23:00</w:t>
      </w:r>
      <w:r w:rsidR="00D20D66" w:rsidRPr="00360D2C">
        <w:t xml:space="preserve"> – 00:00</w:t>
      </w:r>
      <w:r w:rsidR="00C55203" w:rsidRPr="00360D2C">
        <w:t>)</w:t>
      </w: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63"/>
        <w:gridCol w:w="2478"/>
        <w:gridCol w:w="3192"/>
        <w:gridCol w:w="1140"/>
        <w:gridCol w:w="1215"/>
        <w:gridCol w:w="1599"/>
        <w:gridCol w:w="1614"/>
        <w:gridCol w:w="835"/>
        <w:gridCol w:w="832"/>
        <w:gridCol w:w="1508"/>
      </w:tblGrid>
      <w:tr w:rsidR="00C55203" w:rsidRPr="00360D2C" w14:paraId="514EEF77" w14:textId="77777777" w:rsidTr="00EC0349">
        <w:trPr>
          <w:tblHeader/>
        </w:trPr>
        <w:tc>
          <w:tcPr>
            <w:tcW w:w="663"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7D3CD6C" w14:textId="77777777" w:rsidR="00C55203" w:rsidRPr="00360D2C" w:rsidRDefault="00C55203"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7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37C9110" w14:textId="77777777" w:rsidR="00C55203" w:rsidRPr="00360D2C" w:rsidRDefault="00C55203"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9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CD5CAB5" w14:textId="77777777" w:rsidR="00C55203" w:rsidRPr="00360D2C" w:rsidRDefault="00C55203"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4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0CE6EED" w14:textId="77777777" w:rsidR="00C55203" w:rsidRPr="00360D2C" w:rsidRDefault="00C55203"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5"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A824699" w14:textId="77777777" w:rsidR="00C55203" w:rsidRPr="00360D2C" w:rsidRDefault="00C552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9"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13B03C6" w14:textId="66C0E3C3" w:rsidR="00C55203" w:rsidRPr="00360D2C" w:rsidRDefault="00C55203" w:rsidP="000D1FBC">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00C9B45" w14:textId="6C9294FC" w:rsidR="00C55203" w:rsidRPr="00360D2C" w:rsidRDefault="00C552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0D1FBC" w:rsidRPr="00360D2C">
              <w:rPr>
                <w:rFonts w:asciiTheme="minorHAnsi" w:hAnsiTheme="minorHAnsi" w:cstheme="minorHAnsi"/>
                <w:b/>
                <w:sz w:val="22"/>
                <w:szCs w:val="22"/>
              </w:rPr>
              <w:t>r</w:t>
            </w:r>
            <w:r w:rsidRPr="00360D2C">
              <w:rPr>
                <w:rFonts w:asciiTheme="minorHAnsi" w:hAnsiTheme="minorHAnsi" w:cstheme="minorHAnsi"/>
                <w:b/>
                <w:sz w:val="22"/>
                <w:szCs w:val="22"/>
              </w:rPr>
              <w:t xml:space="preserve"> </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CCFFFF"/>
          </w:tcPr>
          <w:p w14:paraId="6EAD85D2" w14:textId="77777777" w:rsidR="00C55203" w:rsidRPr="00360D2C" w:rsidRDefault="00C55203"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50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1F3CEBD" w14:textId="77777777" w:rsidR="00C55203" w:rsidRPr="00360D2C" w:rsidRDefault="00C552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3D46FC" w:rsidRPr="00360D2C" w14:paraId="74B4D168" w14:textId="77777777" w:rsidTr="007A581F">
        <w:trPr>
          <w:trHeight w:val="496"/>
        </w:trPr>
        <w:tc>
          <w:tcPr>
            <w:tcW w:w="15076" w:type="dxa"/>
            <w:gridSpan w:val="10"/>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2AE38011" w14:textId="5F326871" w:rsidR="003D46FC" w:rsidRPr="00360D2C" w:rsidRDefault="003D46FC" w:rsidP="003D46FC">
            <w:pPr>
              <w:spacing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Stage 2 – 23:00 – 00:00 (BRING DOWN WINTEL SYSTEMS)</w:t>
            </w:r>
            <w:r w:rsidR="006D40E2" w:rsidRPr="00360D2C">
              <w:rPr>
                <w:rFonts w:asciiTheme="minorHAnsi" w:hAnsiTheme="minorHAnsi" w:cstheme="minorHAnsi"/>
                <w:b/>
                <w:bCs/>
                <w:sz w:val="22"/>
                <w:szCs w:val="22"/>
              </w:rPr>
              <w:t xml:space="preserve"> (</w:t>
            </w:r>
            <w:proofErr w:type="spellStart"/>
            <w:proofErr w:type="gramStart"/>
            <w:r w:rsidR="006D40E2" w:rsidRPr="00360D2C">
              <w:rPr>
                <w:rFonts w:asciiTheme="minorHAnsi" w:hAnsiTheme="minorHAnsi" w:cstheme="minorHAnsi"/>
                <w:b/>
                <w:bCs/>
                <w:sz w:val="22"/>
                <w:szCs w:val="22"/>
              </w:rPr>
              <w:t>Non Core</w:t>
            </w:r>
            <w:proofErr w:type="spellEnd"/>
            <w:proofErr w:type="gramEnd"/>
            <w:r w:rsidR="006D40E2" w:rsidRPr="00360D2C">
              <w:rPr>
                <w:rFonts w:asciiTheme="minorHAnsi" w:hAnsiTheme="minorHAnsi" w:cstheme="minorHAnsi"/>
                <w:b/>
                <w:bCs/>
                <w:sz w:val="22"/>
                <w:szCs w:val="22"/>
              </w:rPr>
              <w:t>)</w:t>
            </w:r>
          </w:p>
        </w:tc>
      </w:tr>
      <w:tr w:rsidR="000D1FBC" w:rsidRPr="00360D2C" w14:paraId="6F1D3B19" w14:textId="77777777" w:rsidTr="000E4627">
        <w:trPr>
          <w:trHeight w:val="748"/>
        </w:trPr>
        <w:tc>
          <w:tcPr>
            <w:tcW w:w="663" w:type="dxa"/>
            <w:tcBorders>
              <w:top w:val="single" w:sz="4" w:space="0" w:color="000000"/>
              <w:left w:val="single" w:sz="4" w:space="0" w:color="000000"/>
              <w:bottom w:val="single" w:sz="4" w:space="0" w:color="000000"/>
              <w:right w:val="single" w:sz="4" w:space="0" w:color="000000"/>
            </w:tcBorders>
          </w:tcPr>
          <w:p w14:paraId="57D27CB0" w14:textId="13E241F7" w:rsidR="000D1FBC" w:rsidRPr="00360D2C" w:rsidRDefault="003C164E" w:rsidP="000D1FBC">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7</w:t>
            </w:r>
            <w:r w:rsidR="000D1FBC" w:rsidRPr="00360D2C">
              <w:rPr>
                <w:rFonts w:asciiTheme="minorHAnsi" w:hAnsiTheme="minorHAnsi" w:cstheme="minorHAnsi"/>
                <w:sz w:val="22"/>
                <w:szCs w:val="22"/>
              </w:rPr>
              <w:t>.1</w:t>
            </w:r>
          </w:p>
        </w:tc>
        <w:tc>
          <w:tcPr>
            <w:tcW w:w="2478" w:type="dxa"/>
            <w:vMerge w:val="restart"/>
            <w:tcBorders>
              <w:top w:val="single" w:sz="4" w:space="0" w:color="000000"/>
              <w:left w:val="single" w:sz="4" w:space="0" w:color="000000"/>
              <w:right w:val="single" w:sz="4" w:space="0" w:color="000000"/>
            </w:tcBorders>
          </w:tcPr>
          <w:p w14:paraId="450B1D30" w14:textId="77777777" w:rsidR="000D1FBC" w:rsidRPr="00360D2C" w:rsidRDefault="000D1FBC" w:rsidP="000D1FB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down Wintel at Production system, </w:t>
            </w:r>
            <w:proofErr w:type="spellStart"/>
            <w:r w:rsidRPr="00360D2C">
              <w:rPr>
                <w:rFonts w:asciiTheme="minorHAnsi" w:hAnsiTheme="minorHAnsi" w:cstheme="minorHAnsi"/>
                <w:sz w:val="22"/>
                <w:szCs w:val="22"/>
              </w:rPr>
              <w:t>Bangi</w:t>
            </w:r>
            <w:proofErr w:type="spellEnd"/>
          </w:p>
          <w:p w14:paraId="566B9B52" w14:textId="52A90C1F" w:rsidR="000D1FBC" w:rsidRPr="00360D2C" w:rsidRDefault="000D1FBC" w:rsidP="000D1FB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(Stage 2)</w:t>
            </w:r>
          </w:p>
          <w:p w14:paraId="2BBD91CA" w14:textId="32ED59D5" w:rsidR="000D1FBC" w:rsidRPr="00360D2C" w:rsidRDefault="000D1FBC" w:rsidP="000D1FBC">
            <w:pPr>
              <w:rPr>
                <w:rFonts w:asciiTheme="minorHAnsi" w:hAnsiTheme="minorHAnsi" w:cstheme="minorHAnsi"/>
                <w:sz w:val="22"/>
                <w:szCs w:val="22"/>
              </w:rPr>
            </w:pPr>
            <w:r w:rsidRPr="00360D2C">
              <w:rPr>
                <w:rFonts w:asciiTheme="minorHAnsi" w:hAnsiTheme="minorHAnsi" w:cstheme="minorHAnsi"/>
                <w:sz w:val="22"/>
                <w:szCs w:val="22"/>
              </w:rPr>
              <w:t>To be staggered shutdown from 23:00 onwards.</w:t>
            </w:r>
          </w:p>
        </w:tc>
        <w:tc>
          <w:tcPr>
            <w:tcW w:w="3192" w:type="dxa"/>
            <w:tcBorders>
              <w:top w:val="single" w:sz="4" w:space="0" w:color="000000"/>
              <w:left w:val="single" w:sz="4" w:space="0" w:color="000000"/>
              <w:bottom w:val="single" w:sz="4" w:space="0" w:color="000000"/>
              <w:right w:val="single" w:sz="4" w:space="0" w:color="000000"/>
            </w:tcBorders>
          </w:tcPr>
          <w:p w14:paraId="698C5C4C" w14:textId="77777777" w:rsidR="000D1FBC" w:rsidRPr="00360D2C" w:rsidRDefault="000D1FBC" w:rsidP="000D1FB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65D1EED0" w14:textId="77777777" w:rsidR="000D1FBC" w:rsidRPr="00360D2C" w:rsidRDefault="000D1FBC" w:rsidP="000D1FBC">
            <w:pPr>
              <w:rPr>
                <w:rFonts w:asciiTheme="minorHAnsi" w:hAnsiTheme="minorHAnsi" w:cstheme="minorHAnsi"/>
                <w:color w:val="000000"/>
                <w:sz w:val="22"/>
                <w:szCs w:val="22"/>
              </w:rPr>
            </w:pPr>
            <w:r w:rsidRPr="00360D2C">
              <w:rPr>
                <w:rFonts w:asciiTheme="minorHAnsi" w:hAnsiTheme="minorHAnsi" w:cstheme="minorHAnsi"/>
                <w:color w:val="000000"/>
                <w:sz w:val="22"/>
                <w:szCs w:val="22"/>
              </w:rPr>
              <w:t xml:space="preserve">BSN </w:t>
            </w:r>
            <w:proofErr w:type="spellStart"/>
            <w:r w:rsidRPr="00360D2C">
              <w:rPr>
                <w:rFonts w:asciiTheme="minorHAnsi" w:hAnsiTheme="minorHAnsi" w:cstheme="minorHAnsi"/>
                <w:color w:val="000000"/>
                <w:sz w:val="22"/>
                <w:szCs w:val="22"/>
              </w:rPr>
              <w:t>Infosite</w:t>
            </w:r>
            <w:proofErr w:type="spellEnd"/>
          </w:p>
          <w:p w14:paraId="0BCB2B88" w14:textId="5512FFE2" w:rsidR="000D1FBC" w:rsidRPr="00360D2C" w:rsidRDefault="000D1FBC" w:rsidP="000D1FBC">
            <w:pPr>
              <w:spacing w:line="259" w:lineRule="auto"/>
              <w:rPr>
                <w:rFonts w:asciiTheme="minorHAnsi" w:hAnsiTheme="minorHAnsi" w:cstheme="minorHAnsi"/>
                <w:strike/>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0C51C8CA" w14:textId="77777777" w:rsidR="000D1FBC" w:rsidRPr="00360D2C" w:rsidRDefault="000D1FBC" w:rsidP="000D1FB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3890B2B1" w14:textId="77777777" w:rsidR="000D1FBC" w:rsidRPr="00360D2C" w:rsidRDefault="000D1FBC" w:rsidP="000D1FB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89FB12B" w14:textId="77777777" w:rsidR="000D1FBC" w:rsidRPr="00360D2C" w:rsidRDefault="000D1FBC" w:rsidP="00461598">
            <w:pPr>
              <w:spacing w:line="254" w:lineRule="auto"/>
              <w:ind w:right="11"/>
              <w:jc w:val="center"/>
              <w:rPr>
                <w:rFonts w:asciiTheme="minorHAnsi" w:hAnsiTheme="minorHAnsi" w:cstheme="minorHAnsi"/>
                <w:b/>
                <w:sz w:val="22"/>
                <w:szCs w:val="22"/>
              </w:rPr>
            </w:pPr>
          </w:p>
          <w:p w14:paraId="415C6DC0" w14:textId="77777777" w:rsidR="000D1FBC" w:rsidRPr="00360D2C" w:rsidRDefault="000D1FBC"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7B520322" w14:textId="11EB4242" w:rsidR="000D1FBC" w:rsidRPr="00360D2C" w:rsidRDefault="000D1FBC" w:rsidP="00461598">
            <w:pPr>
              <w:spacing w:line="259" w:lineRule="auto"/>
              <w:ind w:right="56"/>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95999D9" w14:textId="724FDA8B" w:rsidR="000D1FBC" w:rsidRPr="00360D2C" w:rsidRDefault="000D1FBC" w:rsidP="00461598">
            <w:pPr>
              <w:spacing w:line="256" w:lineRule="auto"/>
              <w:ind w:right="11"/>
              <w:jc w:val="center"/>
              <w:rPr>
                <w:rFonts w:asciiTheme="minorHAnsi" w:hAnsiTheme="minorHAnsi" w:cstheme="minorHAnsi"/>
                <w:b/>
                <w:sz w:val="22"/>
                <w:szCs w:val="22"/>
              </w:rPr>
            </w:pPr>
          </w:p>
          <w:p w14:paraId="4D6FD254" w14:textId="77777777" w:rsidR="000D1FBC" w:rsidRPr="00360D2C" w:rsidRDefault="000D1FBC" w:rsidP="00461598">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15558CDF" w14:textId="7C7FED98" w:rsidR="000D1FBC" w:rsidRPr="00360D2C" w:rsidRDefault="000D1FBC" w:rsidP="00461598">
            <w:pPr>
              <w:spacing w:line="259"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0E0A0189" w14:textId="77777777" w:rsidR="000D1FBC" w:rsidRPr="00360D2C" w:rsidRDefault="000D1FBC" w:rsidP="000D1FB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30E992ED" w14:textId="77777777" w:rsidR="000D1FBC" w:rsidRPr="00360D2C" w:rsidRDefault="000D1FBC" w:rsidP="000D1FB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0BB663BF" w14:textId="76507EC4" w:rsidR="000D1FBC" w:rsidRPr="00360D2C" w:rsidRDefault="000D1FBC" w:rsidP="000D1FBC">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0015A0" w:rsidRPr="00360D2C" w14:paraId="54B91FB6" w14:textId="77777777" w:rsidTr="000E4627">
        <w:tc>
          <w:tcPr>
            <w:tcW w:w="663" w:type="dxa"/>
            <w:tcBorders>
              <w:top w:val="single" w:sz="4" w:space="0" w:color="000000"/>
              <w:left w:val="single" w:sz="4" w:space="0" w:color="000000"/>
              <w:bottom w:val="single" w:sz="4" w:space="0" w:color="000000"/>
              <w:right w:val="single" w:sz="4" w:space="0" w:color="000000"/>
            </w:tcBorders>
          </w:tcPr>
          <w:p w14:paraId="406E0B2B" w14:textId="5499901A"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7.2</w:t>
            </w:r>
          </w:p>
        </w:tc>
        <w:tc>
          <w:tcPr>
            <w:tcW w:w="2478" w:type="dxa"/>
            <w:vMerge/>
            <w:tcBorders>
              <w:left w:val="single" w:sz="4" w:space="0" w:color="000000"/>
              <w:right w:val="single" w:sz="4" w:space="0" w:color="000000"/>
            </w:tcBorders>
          </w:tcPr>
          <w:p w14:paraId="58AF4045" w14:textId="77777777" w:rsidR="000015A0" w:rsidRPr="00360D2C" w:rsidRDefault="000015A0" w:rsidP="000015A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757B2B1E" w14:textId="77777777" w:rsidR="000015A0" w:rsidRPr="00360D2C" w:rsidRDefault="000015A0" w:rsidP="000015A0">
            <w:pPr>
              <w:spacing w:after="12" w:line="259" w:lineRule="auto"/>
              <w:rPr>
                <w:rFonts w:asciiTheme="minorHAnsi" w:hAnsiTheme="minorHAnsi" w:cstheme="minorHAnsi"/>
                <w:sz w:val="22"/>
                <w:szCs w:val="22"/>
              </w:rPr>
            </w:pPr>
            <w:r w:rsidRPr="00360D2C">
              <w:rPr>
                <w:rFonts w:asciiTheme="minorHAnsi" w:hAnsiTheme="minorHAnsi" w:cstheme="minorHAnsi"/>
                <w:sz w:val="22"/>
                <w:szCs w:val="22"/>
              </w:rPr>
              <w:t>Readiness for system:</w:t>
            </w:r>
          </w:p>
          <w:p w14:paraId="11321C02" w14:textId="77777777" w:rsidR="000015A0" w:rsidRPr="00360D2C" w:rsidRDefault="000015A0" w:rsidP="000015A0">
            <w:pPr>
              <w:autoSpaceDE w:val="0"/>
              <w:autoSpaceDN w:val="0"/>
              <w:adjustRightInd w:val="0"/>
              <w:rPr>
                <w:rFonts w:asciiTheme="minorHAnsi" w:hAnsiTheme="minorHAnsi" w:cstheme="minorHAnsi"/>
                <w:color w:val="000000" w:themeColor="text1"/>
                <w:sz w:val="22"/>
                <w:szCs w:val="22"/>
              </w:rPr>
            </w:pPr>
          </w:p>
          <w:p w14:paraId="4A6920D0" w14:textId="5FB19273" w:rsidR="000015A0" w:rsidRPr="00360D2C" w:rsidRDefault="000015A0" w:rsidP="000015A0">
            <w:pPr>
              <w:autoSpaceDE w:val="0"/>
              <w:autoSpaceDN w:val="0"/>
              <w:adjustRightInd w:val="0"/>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ATM DIEBOLD AV</w:t>
            </w:r>
          </w:p>
          <w:p w14:paraId="56417420" w14:textId="77777777" w:rsidR="000015A0" w:rsidRPr="00360D2C" w:rsidRDefault="000015A0" w:rsidP="000015A0">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2810E065" w14:textId="3E1CAC38"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000000"/>
            </w:tcBorders>
          </w:tcPr>
          <w:p w14:paraId="2A7D4455"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left w:val="single" w:sz="4" w:space="0" w:color="000000"/>
              <w:bottom w:val="single" w:sz="4" w:space="0" w:color="auto"/>
              <w:right w:val="single" w:sz="4" w:space="0" w:color="auto"/>
            </w:tcBorders>
          </w:tcPr>
          <w:p w14:paraId="6D07C652" w14:textId="77777777" w:rsidR="000015A0" w:rsidRPr="00360D2C" w:rsidRDefault="000015A0" w:rsidP="00461598">
            <w:pPr>
              <w:spacing w:line="256" w:lineRule="auto"/>
              <w:ind w:right="11"/>
              <w:jc w:val="center"/>
              <w:rPr>
                <w:rFonts w:asciiTheme="minorHAnsi" w:hAnsiTheme="minorHAnsi" w:cstheme="minorHAnsi"/>
                <w:b/>
                <w:sz w:val="22"/>
                <w:szCs w:val="22"/>
              </w:rPr>
            </w:pPr>
          </w:p>
          <w:p w14:paraId="5E5019CB" w14:textId="4BB4651F" w:rsidR="000015A0" w:rsidRPr="00360D2C" w:rsidRDefault="000015A0" w:rsidP="00461598">
            <w:pPr>
              <w:spacing w:line="256"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1FA7110" w14:textId="6298210A" w:rsidR="000015A0" w:rsidRPr="00360D2C" w:rsidRDefault="000015A0" w:rsidP="00461598">
            <w:pPr>
              <w:spacing w:line="256"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2B328DA" w14:textId="3FD0575E" w:rsidR="000015A0" w:rsidRPr="00360D2C" w:rsidRDefault="000015A0"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6B481D9" w14:textId="77777777" w:rsidR="000015A0" w:rsidRPr="00360D2C" w:rsidRDefault="000015A0" w:rsidP="00461598">
            <w:pPr>
              <w:spacing w:line="256" w:lineRule="auto"/>
              <w:ind w:right="45"/>
              <w:jc w:val="center"/>
              <w:rPr>
                <w:rFonts w:asciiTheme="minorHAnsi" w:hAnsiTheme="minorHAnsi" w:cstheme="minorHAnsi"/>
                <w:b/>
                <w:sz w:val="22"/>
                <w:szCs w:val="22"/>
              </w:rPr>
            </w:pPr>
          </w:p>
          <w:p w14:paraId="45E62D5C" w14:textId="77777777" w:rsidR="000015A0" w:rsidRPr="00360D2C" w:rsidRDefault="000015A0" w:rsidP="00461598">
            <w:pPr>
              <w:spacing w:line="256"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E3300F8" w14:textId="2A66FFDC" w:rsidR="000015A0" w:rsidRPr="00360D2C" w:rsidRDefault="000015A0" w:rsidP="00461598">
            <w:pPr>
              <w:spacing w:line="254"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15B918C4" w14:textId="13E54DC3"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78F7D58A" w14:textId="5EE4F3C6"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56C81421" w14:textId="5A0FEEBA"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0015A0" w:rsidRPr="00360D2C" w14:paraId="38D35BEC" w14:textId="77777777" w:rsidTr="000E4627">
        <w:tc>
          <w:tcPr>
            <w:tcW w:w="663" w:type="dxa"/>
            <w:tcBorders>
              <w:top w:val="single" w:sz="4" w:space="0" w:color="000000"/>
              <w:left w:val="single" w:sz="4" w:space="0" w:color="000000"/>
              <w:bottom w:val="single" w:sz="4" w:space="0" w:color="000000"/>
              <w:right w:val="single" w:sz="4" w:space="0" w:color="000000"/>
            </w:tcBorders>
          </w:tcPr>
          <w:p w14:paraId="4F712E6F" w14:textId="0893A9FC"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7.3</w:t>
            </w:r>
          </w:p>
        </w:tc>
        <w:tc>
          <w:tcPr>
            <w:tcW w:w="2478" w:type="dxa"/>
            <w:vMerge/>
            <w:tcBorders>
              <w:left w:val="single" w:sz="4" w:space="0" w:color="000000"/>
              <w:right w:val="single" w:sz="4" w:space="0" w:color="000000"/>
            </w:tcBorders>
          </w:tcPr>
          <w:p w14:paraId="440F3802" w14:textId="77777777" w:rsidR="000015A0" w:rsidRPr="00360D2C" w:rsidRDefault="000015A0" w:rsidP="000015A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48BDB1B1"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0C3022D7" w14:textId="77777777"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ATM NCR AV </w:t>
            </w:r>
          </w:p>
          <w:p w14:paraId="5B88763C" w14:textId="131F5EAB" w:rsidR="000015A0" w:rsidRPr="00360D2C" w:rsidRDefault="000015A0" w:rsidP="000015A0">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1D2CC7C5" w14:textId="77777777"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000000"/>
            </w:tcBorders>
          </w:tcPr>
          <w:p w14:paraId="59F8A097"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left w:val="single" w:sz="4" w:space="0" w:color="000000"/>
              <w:bottom w:val="single" w:sz="4" w:space="0" w:color="auto"/>
              <w:right w:val="single" w:sz="4" w:space="0" w:color="auto"/>
            </w:tcBorders>
          </w:tcPr>
          <w:p w14:paraId="2E9BFC0F" w14:textId="77777777" w:rsidR="000015A0" w:rsidRPr="00360D2C" w:rsidRDefault="000015A0" w:rsidP="00461598">
            <w:pPr>
              <w:spacing w:line="254" w:lineRule="auto"/>
              <w:ind w:right="11"/>
              <w:jc w:val="center"/>
              <w:rPr>
                <w:rFonts w:asciiTheme="minorHAnsi" w:hAnsiTheme="minorHAnsi" w:cstheme="minorHAnsi"/>
                <w:b/>
                <w:sz w:val="22"/>
                <w:szCs w:val="22"/>
              </w:rPr>
            </w:pPr>
          </w:p>
          <w:p w14:paraId="312186CB" w14:textId="6AF25F43" w:rsidR="000015A0" w:rsidRPr="00360D2C" w:rsidRDefault="000015A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6E3CEE30" w14:textId="6F3D835A" w:rsidR="000015A0" w:rsidRPr="00360D2C" w:rsidRDefault="000015A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0D4C513" w14:textId="25E4FC5F" w:rsidR="000015A0" w:rsidRPr="00360D2C" w:rsidRDefault="000015A0" w:rsidP="00461598">
            <w:pPr>
              <w:spacing w:line="259" w:lineRule="auto"/>
              <w:ind w:right="60"/>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ADC5EAB" w14:textId="77777777" w:rsidR="000015A0" w:rsidRPr="00360D2C" w:rsidRDefault="000015A0" w:rsidP="00461598">
            <w:pPr>
              <w:spacing w:line="254" w:lineRule="auto"/>
              <w:ind w:right="45"/>
              <w:jc w:val="center"/>
              <w:rPr>
                <w:rFonts w:asciiTheme="minorHAnsi" w:hAnsiTheme="minorHAnsi" w:cstheme="minorHAnsi"/>
                <w:b/>
                <w:sz w:val="22"/>
                <w:szCs w:val="22"/>
              </w:rPr>
            </w:pPr>
          </w:p>
          <w:p w14:paraId="7328C75F" w14:textId="77777777" w:rsidR="000015A0" w:rsidRPr="00360D2C" w:rsidRDefault="000015A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BF9E3C8" w14:textId="7E756E16" w:rsidR="000015A0" w:rsidRPr="00360D2C" w:rsidRDefault="000015A0" w:rsidP="00461598">
            <w:pPr>
              <w:spacing w:line="259" w:lineRule="auto"/>
              <w:ind w:right="45"/>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6CA44F0A"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7679154F"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1E338072" w14:textId="30463208"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0015A0" w:rsidRPr="00360D2C" w14:paraId="6E0AA75B" w14:textId="77777777" w:rsidTr="000E4627">
        <w:tc>
          <w:tcPr>
            <w:tcW w:w="663" w:type="dxa"/>
            <w:tcBorders>
              <w:top w:val="single" w:sz="4" w:space="0" w:color="000000"/>
              <w:left w:val="single" w:sz="4" w:space="0" w:color="000000"/>
              <w:bottom w:val="single" w:sz="4" w:space="0" w:color="000000"/>
              <w:right w:val="single" w:sz="4" w:space="0" w:color="000000"/>
            </w:tcBorders>
          </w:tcPr>
          <w:p w14:paraId="1F7A43A7" w14:textId="2B546040"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7.4</w:t>
            </w:r>
          </w:p>
        </w:tc>
        <w:tc>
          <w:tcPr>
            <w:tcW w:w="2478" w:type="dxa"/>
            <w:vMerge/>
            <w:tcBorders>
              <w:left w:val="single" w:sz="4" w:space="0" w:color="000000"/>
              <w:right w:val="single" w:sz="4" w:space="0" w:color="000000"/>
            </w:tcBorders>
          </w:tcPr>
          <w:p w14:paraId="30822C1F" w14:textId="77777777" w:rsidR="000015A0" w:rsidRPr="00360D2C" w:rsidRDefault="000015A0" w:rsidP="000015A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3056A43A"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61AB5B6F" w14:textId="77777777"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ATM NCR HDE</w:t>
            </w:r>
          </w:p>
          <w:p w14:paraId="66EC4251" w14:textId="46A27690" w:rsidR="000015A0" w:rsidRPr="00360D2C" w:rsidRDefault="000015A0" w:rsidP="000015A0">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10B90DBF" w14:textId="77777777"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26511694"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C5D656F" w14:textId="77777777" w:rsidR="000015A0" w:rsidRPr="00360D2C" w:rsidRDefault="000015A0" w:rsidP="00461598">
            <w:pPr>
              <w:spacing w:line="254" w:lineRule="auto"/>
              <w:ind w:right="11"/>
              <w:jc w:val="center"/>
              <w:rPr>
                <w:rFonts w:asciiTheme="minorHAnsi" w:hAnsiTheme="minorHAnsi" w:cstheme="minorHAnsi"/>
                <w:b/>
                <w:sz w:val="22"/>
                <w:szCs w:val="22"/>
              </w:rPr>
            </w:pPr>
          </w:p>
          <w:p w14:paraId="5609387A" w14:textId="4AA0F8A9" w:rsidR="000015A0" w:rsidRPr="00360D2C" w:rsidRDefault="000015A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AC8828D" w14:textId="1C705951" w:rsidR="000015A0" w:rsidRPr="00360D2C" w:rsidRDefault="000015A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61CEEBE9" w14:textId="1D1F3DD0" w:rsidR="000015A0" w:rsidRPr="00360D2C" w:rsidRDefault="000015A0" w:rsidP="00461598">
            <w:pPr>
              <w:spacing w:line="259" w:lineRule="auto"/>
              <w:ind w:right="11"/>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8B5BD1D" w14:textId="77777777" w:rsidR="000015A0" w:rsidRPr="00360D2C" w:rsidRDefault="000015A0" w:rsidP="00461598">
            <w:pPr>
              <w:spacing w:line="254" w:lineRule="auto"/>
              <w:ind w:right="45"/>
              <w:jc w:val="center"/>
              <w:rPr>
                <w:rFonts w:asciiTheme="minorHAnsi" w:hAnsiTheme="minorHAnsi" w:cstheme="minorHAnsi"/>
                <w:b/>
                <w:sz w:val="22"/>
                <w:szCs w:val="22"/>
              </w:rPr>
            </w:pPr>
          </w:p>
          <w:p w14:paraId="5F24C27F" w14:textId="77777777" w:rsidR="000015A0" w:rsidRPr="00360D2C" w:rsidRDefault="000015A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9C916EA" w14:textId="20466E7C" w:rsidR="000015A0" w:rsidRPr="00360D2C" w:rsidRDefault="000015A0" w:rsidP="00461598">
            <w:pPr>
              <w:spacing w:line="259" w:lineRule="auto"/>
              <w:ind w:left="3"/>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4280F18A"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67BF0F80"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27C28F92" w14:textId="0FFA3C4B"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0015A0" w:rsidRPr="00360D2C" w14:paraId="6F817FD8" w14:textId="77777777" w:rsidTr="000E4627">
        <w:tc>
          <w:tcPr>
            <w:tcW w:w="663" w:type="dxa"/>
            <w:tcBorders>
              <w:top w:val="single" w:sz="4" w:space="0" w:color="000000"/>
              <w:left w:val="single" w:sz="4" w:space="0" w:color="000000"/>
              <w:bottom w:val="single" w:sz="4" w:space="0" w:color="000000"/>
              <w:right w:val="single" w:sz="4" w:space="0" w:color="000000"/>
            </w:tcBorders>
          </w:tcPr>
          <w:p w14:paraId="29C34DAA" w14:textId="30B1FE30"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7.5</w:t>
            </w:r>
          </w:p>
        </w:tc>
        <w:tc>
          <w:tcPr>
            <w:tcW w:w="2478" w:type="dxa"/>
            <w:vMerge/>
            <w:tcBorders>
              <w:left w:val="single" w:sz="4" w:space="0" w:color="000000"/>
              <w:right w:val="single" w:sz="4" w:space="0" w:color="000000"/>
            </w:tcBorders>
          </w:tcPr>
          <w:p w14:paraId="4487331F" w14:textId="77777777" w:rsidR="000015A0" w:rsidRPr="00360D2C" w:rsidRDefault="000015A0" w:rsidP="000015A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06E6FF25"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70C18430" w14:textId="77777777"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CDM CL AV </w:t>
            </w:r>
          </w:p>
          <w:p w14:paraId="4D69BDA6" w14:textId="05DFAB76" w:rsidR="000015A0" w:rsidRPr="00360D2C" w:rsidRDefault="000015A0" w:rsidP="000015A0">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6C9D5D26" w14:textId="77777777"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6C0B5E75"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997B267" w14:textId="77777777" w:rsidR="000015A0" w:rsidRPr="00360D2C" w:rsidRDefault="000015A0" w:rsidP="00461598">
            <w:pPr>
              <w:spacing w:line="254" w:lineRule="auto"/>
              <w:ind w:right="11"/>
              <w:jc w:val="center"/>
              <w:rPr>
                <w:rFonts w:asciiTheme="minorHAnsi" w:hAnsiTheme="minorHAnsi" w:cstheme="minorHAnsi"/>
                <w:b/>
                <w:sz w:val="22"/>
                <w:szCs w:val="22"/>
              </w:rPr>
            </w:pPr>
          </w:p>
          <w:p w14:paraId="2BA3F79B" w14:textId="6ECD6C1C" w:rsidR="000015A0" w:rsidRPr="00360D2C" w:rsidRDefault="000015A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C5EB526" w14:textId="59B96F92" w:rsidR="000015A0" w:rsidRPr="00360D2C" w:rsidRDefault="000015A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9228909" w14:textId="39FA288E" w:rsidR="000015A0" w:rsidRPr="00360D2C" w:rsidRDefault="000015A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1BE40FB" w14:textId="77777777" w:rsidR="000015A0" w:rsidRPr="00360D2C" w:rsidRDefault="000015A0" w:rsidP="00461598">
            <w:pPr>
              <w:spacing w:line="254" w:lineRule="auto"/>
              <w:ind w:right="45"/>
              <w:jc w:val="center"/>
              <w:rPr>
                <w:rFonts w:asciiTheme="minorHAnsi" w:hAnsiTheme="minorHAnsi" w:cstheme="minorHAnsi"/>
                <w:b/>
                <w:sz w:val="22"/>
                <w:szCs w:val="22"/>
              </w:rPr>
            </w:pPr>
          </w:p>
          <w:p w14:paraId="2ACFC9AE" w14:textId="77777777" w:rsidR="000015A0" w:rsidRPr="00360D2C" w:rsidRDefault="000015A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6790DC6" w14:textId="0078F2A7" w:rsidR="000015A0" w:rsidRPr="00360D2C" w:rsidRDefault="000015A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1D124A16"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61B0E9DC"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5B087BC8" w14:textId="0DE7C57E"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0015A0" w:rsidRPr="00360D2C" w14:paraId="4C6CF6E2" w14:textId="77777777" w:rsidTr="000E4627">
        <w:tc>
          <w:tcPr>
            <w:tcW w:w="663" w:type="dxa"/>
            <w:tcBorders>
              <w:top w:val="single" w:sz="4" w:space="0" w:color="000000"/>
              <w:left w:val="single" w:sz="4" w:space="0" w:color="000000"/>
              <w:bottom w:val="single" w:sz="4" w:space="0" w:color="000000"/>
              <w:right w:val="single" w:sz="4" w:space="0" w:color="000000"/>
            </w:tcBorders>
          </w:tcPr>
          <w:p w14:paraId="561279A7" w14:textId="1105C571" w:rsidR="000015A0" w:rsidRPr="00360D2C" w:rsidRDefault="000015A0" w:rsidP="000015A0">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7.6</w:t>
            </w:r>
          </w:p>
        </w:tc>
        <w:tc>
          <w:tcPr>
            <w:tcW w:w="2478" w:type="dxa"/>
            <w:vMerge/>
            <w:tcBorders>
              <w:left w:val="single" w:sz="4" w:space="0" w:color="000000"/>
              <w:right w:val="single" w:sz="4" w:space="0" w:color="000000"/>
            </w:tcBorders>
          </w:tcPr>
          <w:p w14:paraId="1DD1E2FF" w14:textId="77777777" w:rsidR="000015A0" w:rsidRPr="00360D2C" w:rsidRDefault="000015A0" w:rsidP="000015A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66D6D926"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515CCAD0" w14:textId="77777777"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CDM CL HDE</w:t>
            </w:r>
          </w:p>
          <w:p w14:paraId="3DE25BA3" w14:textId="4AF919BA" w:rsidR="000015A0" w:rsidRPr="00360D2C" w:rsidRDefault="000015A0" w:rsidP="000015A0">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2FE25A40" w14:textId="77777777"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19AD2185"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EFF1CA8" w14:textId="77777777" w:rsidR="000015A0" w:rsidRPr="00360D2C" w:rsidRDefault="000015A0" w:rsidP="00461598">
            <w:pPr>
              <w:spacing w:line="254" w:lineRule="auto"/>
              <w:ind w:right="11"/>
              <w:jc w:val="center"/>
              <w:rPr>
                <w:rFonts w:asciiTheme="minorHAnsi" w:hAnsiTheme="minorHAnsi" w:cstheme="minorHAnsi"/>
                <w:b/>
                <w:sz w:val="22"/>
                <w:szCs w:val="22"/>
              </w:rPr>
            </w:pPr>
          </w:p>
          <w:p w14:paraId="3BFB0A09" w14:textId="1132D09D" w:rsidR="000015A0" w:rsidRPr="00360D2C" w:rsidRDefault="000015A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28BCCD2B" w14:textId="6579D12D" w:rsidR="000015A0" w:rsidRPr="00360D2C" w:rsidRDefault="000015A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4AB4ECA" w14:textId="0D5AA9C1" w:rsidR="000015A0" w:rsidRPr="00360D2C" w:rsidRDefault="000015A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0D60FBB" w14:textId="77777777" w:rsidR="000015A0" w:rsidRPr="00360D2C" w:rsidRDefault="000015A0" w:rsidP="00461598">
            <w:pPr>
              <w:spacing w:line="254" w:lineRule="auto"/>
              <w:ind w:right="45"/>
              <w:jc w:val="center"/>
              <w:rPr>
                <w:rFonts w:asciiTheme="minorHAnsi" w:hAnsiTheme="minorHAnsi" w:cstheme="minorHAnsi"/>
                <w:b/>
                <w:sz w:val="22"/>
                <w:szCs w:val="22"/>
              </w:rPr>
            </w:pPr>
          </w:p>
          <w:p w14:paraId="6F264150" w14:textId="77777777" w:rsidR="000015A0" w:rsidRPr="00360D2C" w:rsidRDefault="000015A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07D623F" w14:textId="29A485BC" w:rsidR="000015A0" w:rsidRPr="00360D2C" w:rsidRDefault="000015A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752EF7E8"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25E96423"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05B35914" w14:textId="7578E4CB"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0015A0" w:rsidRPr="00360D2C" w14:paraId="26BA92A6" w14:textId="77777777" w:rsidTr="000E4627">
        <w:tc>
          <w:tcPr>
            <w:tcW w:w="663" w:type="dxa"/>
            <w:tcBorders>
              <w:top w:val="single" w:sz="4" w:space="0" w:color="000000"/>
              <w:left w:val="single" w:sz="4" w:space="0" w:color="000000"/>
              <w:bottom w:val="single" w:sz="4" w:space="0" w:color="000000"/>
              <w:right w:val="single" w:sz="4" w:space="0" w:color="000000"/>
            </w:tcBorders>
          </w:tcPr>
          <w:p w14:paraId="0B4812CC" w14:textId="788D1552" w:rsidR="000015A0" w:rsidRPr="00360D2C" w:rsidRDefault="000015A0" w:rsidP="000015A0">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7.7</w:t>
            </w:r>
          </w:p>
        </w:tc>
        <w:tc>
          <w:tcPr>
            <w:tcW w:w="2478" w:type="dxa"/>
            <w:vMerge/>
            <w:tcBorders>
              <w:left w:val="single" w:sz="4" w:space="0" w:color="000000"/>
              <w:right w:val="single" w:sz="4" w:space="0" w:color="000000"/>
            </w:tcBorders>
          </w:tcPr>
          <w:p w14:paraId="6705D5A7" w14:textId="77777777" w:rsidR="000015A0" w:rsidRPr="00360D2C" w:rsidRDefault="000015A0" w:rsidP="000015A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5B55752C"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1C394791" w14:textId="77777777" w:rsidR="000015A0" w:rsidRPr="00360D2C" w:rsidRDefault="000015A0" w:rsidP="000015A0">
            <w:pPr>
              <w:spacing w:line="259" w:lineRule="auto"/>
              <w:rPr>
                <w:rFonts w:asciiTheme="minorHAnsi" w:hAnsiTheme="minorHAnsi" w:cstheme="minorHAnsi"/>
                <w:sz w:val="22"/>
                <w:szCs w:val="22"/>
              </w:rPr>
            </w:pPr>
            <w:proofErr w:type="spellStart"/>
            <w:r w:rsidRPr="00360D2C">
              <w:rPr>
                <w:rFonts w:asciiTheme="minorHAnsi" w:hAnsiTheme="minorHAnsi" w:cstheme="minorHAnsi"/>
                <w:sz w:val="22"/>
                <w:szCs w:val="22"/>
              </w:rPr>
              <w:t>CaRM</w:t>
            </w:r>
            <w:proofErr w:type="spellEnd"/>
            <w:r w:rsidRPr="00360D2C">
              <w:rPr>
                <w:rFonts w:asciiTheme="minorHAnsi" w:hAnsiTheme="minorHAnsi" w:cstheme="minorHAnsi"/>
                <w:sz w:val="22"/>
                <w:szCs w:val="22"/>
              </w:rPr>
              <w:t xml:space="preserve"> OKI AV</w:t>
            </w:r>
          </w:p>
          <w:p w14:paraId="0F3ED9F5" w14:textId="6FDD6A05" w:rsidR="000015A0" w:rsidRPr="00360D2C" w:rsidRDefault="000015A0" w:rsidP="000015A0">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793C470B" w14:textId="77777777"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187E764C"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81628F2" w14:textId="77777777" w:rsidR="000015A0" w:rsidRPr="00360D2C" w:rsidRDefault="000015A0" w:rsidP="00461598">
            <w:pPr>
              <w:spacing w:line="254" w:lineRule="auto"/>
              <w:ind w:right="11"/>
              <w:jc w:val="center"/>
              <w:rPr>
                <w:rFonts w:asciiTheme="minorHAnsi" w:hAnsiTheme="minorHAnsi" w:cstheme="minorHAnsi"/>
                <w:b/>
                <w:sz w:val="22"/>
                <w:szCs w:val="22"/>
              </w:rPr>
            </w:pPr>
          </w:p>
          <w:p w14:paraId="652DB590" w14:textId="2B456A35" w:rsidR="000015A0" w:rsidRPr="00360D2C" w:rsidRDefault="000015A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259B3380" w14:textId="2108387D" w:rsidR="000015A0" w:rsidRPr="00360D2C" w:rsidRDefault="000015A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18AA0147" w14:textId="536BE6F4" w:rsidR="000015A0" w:rsidRPr="00360D2C" w:rsidRDefault="000015A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F7ACB1F" w14:textId="77777777" w:rsidR="000015A0" w:rsidRPr="00360D2C" w:rsidRDefault="000015A0" w:rsidP="00461598">
            <w:pPr>
              <w:spacing w:line="254" w:lineRule="auto"/>
              <w:ind w:right="45"/>
              <w:jc w:val="center"/>
              <w:rPr>
                <w:rFonts w:asciiTheme="minorHAnsi" w:hAnsiTheme="minorHAnsi" w:cstheme="minorHAnsi"/>
                <w:b/>
                <w:sz w:val="22"/>
                <w:szCs w:val="22"/>
              </w:rPr>
            </w:pPr>
          </w:p>
          <w:p w14:paraId="64CF49F0" w14:textId="77777777" w:rsidR="000015A0" w:rsidRPr="00360D2C" w:rsidRDefault="000015A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98DD3A3" w14:textId="7F5468AE" w:rsidR="000015A0" w:rsidRPr="00360D2C" w:rsidRDefault="000015A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10FCE285"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508AB4AC"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744218B3" w14:textId="7FE7EF56"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0015A0" w:rsidRPr="00360D2C" w14:paraId="1B5DEC61" w14:textId="77777777" w:rsidTr="000E4627">
        <w:tc>
          <w:tcPr>
            <w:tcW w:w="663" w:type="dxa"/>
            <w:tcBorders>
              <w:top w:val="single" w:sz="4" w:space="0" w:color="000000"/>
              <w:left w:val="single" w:sz="4" w:space="0" w:color="000000"/>
              <w:bottom w:val="single" w:sz="4" w:space="0" w:color="000000"/>
              <w:right w:val="single" w:sz="4" w:space="0" w:color="000000"/>
            </w:tcBorders>
          </w:tcPr>
          <w:p w14:paraId="5E98BB73" w14:textId="2D0654E3" w:rsidR="000015A0" w:rsidRPr="00360D2C" w:rsidRDefault="000015A0" w:rsidP="000015A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7.8</w:t>
            </w:r>
          </w:p>
        </w:tc>
        <w:tc>
          <w:tcPr>
            <w:tcW w:w="2478" w:type="dxa"/>
            <w:vMerge/>
            <w:tcBorders>
              <w:left w:val="single" w:sz="4" w:space="0" w:color="000000"/>
              <w:right w:val="single" w:sz="4" w:space="0" w:color="000000"/>
            </w:tcBorders>
          </w:tcPr>
          <w:p w14:paraId="245C201E" w14:textId="77777777" w:rsidR="000015A0" w:rsidRPr="00360D2C" w:rsidRDefault="000015A0" w:rsidP="000015A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3172D145" w14:textId="77777777" w:rsidR="000015A0" w:rsidRPr="00360D2C" w:rsidRDefault="000015A0" w:rsidP="000015A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7F9F8F93" w14:textId="77777777" w:rsidR="000015A0" w:rsidRPr="00360D2C" w:rsidRDefault="000015A0" w:rsidP="000015A0">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eSDMS</w:t>
            </w:r>
            <w:proofErr w:type="spellEnd"/>
          </w:p>
          <w:p w14:paraId="6035BD1A" w14:textId="5C7B41FE" w:rsidR="000015A0" w:rsidRPr="00360D2C" w:rsidRDefault="000015A0" w:rsidP="000015A0">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auto"/>
              <w:right w:val="single" w:sz="4" w:space="0" w:color="000000"/>
            </w:tcBorders>
          </w:tcPr>
          <w:p w14:paraId="08A46631" w14:textId="77777777" w:rsidR="000015A0" w:rsidRPr="00360D2C" w:rsidRDefault="000015A0" w:rsidP="000015A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215" w:type="dxa"/>
            <w:tcBorders>
              <w:top w:val="single" w:sz="4" w:space="0" w:color="000000"/>
              <w:left w:val="single" w:sz="4" w:space="0" w:color="000000"/>
              <w:bottom w:val="single" w:sz="4" w:space="0" w:color="auto"/>
              <w:right w:val="single" w:sz="4" w:space="0" w:color="auto"/>
            </w:tcBorders>
          </w:tcPr>
          <w:p w14:paraId="25F10DD0" w14:textId="77777777" w:rsidR="000015A0" w:rsidRPr="00360D2C" w:rsidRDefault="000015A0" w:rsidP="000015A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C34887B" w14:textId="77777777" w:rsidR="000015A0" w:rsidRPr="00360D2C" w:rsidRDefault="000015A0" w:rsidP="00461598">
            <w:pPr>
              <w:spacing w:line="254" w:lineRule="auto"/>
              <w:ind w:right="11"/>
              <w:jc w:val="center"/>
              <w:rPr>
                <w:rFonts w:asciiTheme="minorHAnsi" w:hAnsiTheme="minorHAnsi" w:cstheme="minorHAnsi"/>
                <w:b/>
                <w:sz w:val="22"/>
                <w:szCs w:val="22"/>
              </w:rPr>
            </w:pPr>
          </w:p>
          <w:p w14:paraId="766492FF" w14:textId="6D880CC8" w:rsidR="000015A0" w:rsidRPr="00360D2C" w:rsidRDefault="000015A0" w:rsidP="00461598">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Muhamad</w:t>
            </w:r>
          </w:p>
          <w:p w14:paraId="0B68494F" w14:textId="77777777" w:rsidR="000015A0" w:rsidRPr="00360D2C" w:rsidRDefault="000015A0"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208B42F7" w14:textId="3AD11B2A" w:rsidR="000015A0" w:rsidRPr="00360D2C" w:rsidRDefault="000015A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lastRenderedPageBreak/>
              <w:t>(Wisma BSN)</w:t>
            </w:r>
          </w:p>
        </w:tc>
        <w:tc>
          <w:tcPr>
            <w:tcW w:w="1614" w:type="dxa"/>
            <w:tcBorders>
              <w:top w:val="single" w:sz="4" w:space="0" w:color="auto"/>
              <w:left w:val="single" w:sz="4" w:space="0" w:color="auto"/>
              <w:bottom w:val="single" w:sz="4" w:space="0" w:color="auto"/>
              <w:right w:val="single" w:sz="4" w:space="0" w:color="auto"/>
            </w:tcBorders>
          </w:tcPr>
          <w:p w14:paraId="7BC2DEB5" w14:textId="77777777" w:rsidR="000015A0" w:rsidRPr="00360D2C" w:rsidRDefault="000015A0" w:rsidP="00461598">
            <w:pPr>
              <w:spacing w:line="254" w:lineRule="auto"/>
              <w:ind w:right="11"/>
              <w:jc w:val="center"/>
              <w:rPr>
                <w:rFonts w:asciiTheme="minorHAnsi" w:hAnsiTheme="minorHAnsi" w:cstheme="minorHAnsi"/>
                <w:b/>
                <w:sz w:val="22"/>
                <w:szCs w:val="22"/>
              </w:rPr>
            </w:pPr>
          </w:p>
          <w:p w14:paraId="7DE6CFEC" w14:textId="175F5550" w:rsidR="000015A0" w:rsidRPr="00360D2C" w:rsidRDefault="000015A0"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w:t>
            </w:r>
          </w:p>
          <w:p w14:paraId="59AAC270" w14:textId="1AC37F8E" w:rsidR="000015A0" w:rsidRPr="00360D2C" w:rsidRDefault="000015A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lastRenderedPageBreak/>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835" w:type="dxa"/>
            <w:tcBorders>
              <w:top w:val="single" w:sz="4" w:space="0" w:color="000000"/>
              <w:left w:val="single" w:sz="4" w:space="0" w:color="auto"/>
              <w:bottom w:val="single" w:sz="4" w:space="0" w:color="auto"/>
              <w:right w:val="single" w:sz="4" w:space="0" w:color="000000"/>
            </w:tcBorders>
          </w:tcPr>
          <w:p w14:paraId="06F22047"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lastRenderedPageBreak/>
              <w:t>23:00</w:t>
            </w:r>
          </w:p>
        </w:tc>
        <w:tc>
          <w:tcPr>
            <w:tcW w:w="832" w:type="dxa"/>
            <w:tcBorders>
              <w:top w:val="single" w:sz="4" w:space="0" w:color="000000"/>
              <w:left w:val="single" w:sz="4" w:space="0" w:color="000000"/>
              <w:bottom w:val="single" w:sz="4" w:space="0" w:color="auto"/>
              <w:right w:val="single" w:sz="4" w:space="0" w:color="000000"/>
            </w:tcBorders>
          </w:tcPr>
          <w:p w14:paraId="11CCF240" w14:textId="77777777" w:rsidR="000015A0" w:rsidRPr="00360D2C" w:rsidRDefault="000015A0" w:rsidP="000015A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auto"/>
              <w:right w:val="single" w:sz="4" w:space="0" w:color="000000"/>
            </w:tcBorders>
          </w:tcPr>
          <w:p w14:paraId="7E764C66" w14:textId="416F4BA5" w:rsidR="000015A0" w:rsidRPr="00360D2C" w:rsidRDefault="000015A0" w:rsidP="000015A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0D1FBC" w:rsidRPr="00360D2C" w14:paraId="229CBC25" w14:textId="77777777" w:rsidTr="000E4627">
        <w:tc>
          <w:tcPr>
            <w:tcW w:w="663" w:type="dxa"/>
            <w:tcBorders>
              <w:top w:val="single" w:sz="4" w:space="0" w:color="auto"/>
              <w:left w:val="single" w:sz="4" w:space="0" w:color="000000"/>
              <w:bottom w:val="single" w:sz="4" w:space="0" w:color="auto"/>
              <w:right w:val="single" w:sz="4" w:space="0" w:color="000000"/>
            </w:tcBorders>
          </w:tcPr>
          <w:p w14:paraId="324A7424" w14:textId="6F3E6BA3" w:rsidR="000D1FBC" w:rsidRPr="00360D2C" w:rsidRDefault="003C164E" w:rsidP="000D1FBC">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7</w:t>
            </w:r>
            <w:r w:rsidR="000D1FBC" w:rsidRPr="00360D2C">
              <w:rPr>
                <w:rFonts w:asciiTheme="minorHAnsi" w:hAnsiTheme="minorHAnsi" w:cstheme="minorHAnsi"/>
                <w:sz w:val="22"/>
                <w:szCs w:val="22"/>
              </w:rPr>
              <w:t>.</w:t>
            </w:r>
            <w:r w:rsidR="00FF4C22" w:rsidRPr="00360D2C">
              <w:rPr>
                <w:rFonts w:asciiTheme="minorHAnsi" w:hAnsiTheme="minorHAnsi" w:cstheme="minorHAnsi"/>
                <w:sz w:val="22"/>
                <w:szCs w:val="22"/>
              </w:rPr>
              <w:t>9</w:t>
            </w:r>
          </w:p>
        </w:tc>
        <w:tc>
          <w:tcPr>
            <w:tcW w:w="2478" w:type="dxa"/>
            <w:vMerge/>
            <w:tcBorders>
              <w:left w:val="single" w:sz="4" w:space="0" w:color="000000"/>
              <w:bottom w:val="single" w:sz="4" w:space="0" w:color="auto"/>
              <w:right w:val="single" w:sz="4" w:space="0" w:color="000000"/>
            </w:tcBorders>
          </w:tcPr>
          <w:p w14:paraId="6D5654AE" w14:textId="77777777" w:rsidR="000D1FBC" w:rsidRPr="00360D2C" w:rsidRDefault="000D1FBC" w:rsidP="000D1FBC">
            <w:pPr>
              <w:rPr>
                <w:rFonts w:asciiTheme="minorHAnsi" w:hAnsiTheme="minorHAnsi" w:cstheme="minorHAnsi"/>
                <w:sz w:val="22"/>
                <w:szCs w:val="22"/>
              </w:rPr>
            </w:pPr>
          </w:p>
        </w:tc>
        <w:tc>
          <w:tcPr>
            <w:tcW w:w="3192" w:type="dxa"/>
            <w:tcBorders>
              <w:top w:val="single" w:sz="4" w:space="0" w:color="auto"/>
              <w:left w:val="single" w:sz="4" w:space="0" w:color="auto"/>
              <w:bottom w:val="single" w:sz="4" w:space="0" w:color="auto"/>
              <w:right w:val="single" w:sz="4" w:space="0" w:color="auto"/>
            </w:tcBorders>
          </w:tcPr>
          <w:p w14:paraId="7884CCDF" w14:textId="27540698" w:rsidR="000D1FBC" w:rsidRPr="00360D2C" w:rsidRDefault="000D1FBC" w:rsidP="000D1FB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5D8DC95D" w14:textId="77777777" w:rsidR="000D1FBC" w:rsidRPr="00360D2C" w:rsidRDefault="000D1FBC" w:rsidP="000D1FBC">
            <w:pPr>
              <w:spacing w:line="259" w:lineRule="auto"/>
              <w:ind w:left="5"/>
              <w:rPr>
                <w:rFonts w:asciiTheme="minorHAnsi" w:hAnsiTheme="minorHAnsi" w:cstheme="minorHAnsi"/>
                <w:sz w:val="22"/>
                <w:szCs w:val="22"/>
              </w:rPr>
            </w:pPr>
          </w:p>
          <w:p w14:paraId="0F323BAB" w14:textId="3DAF9C7F" w:rsidR="000D1FBC" w:rsidRPr="00360D2C" w:rsidRDefault="000D1FBC" w:rsidP="000D1FBC">
            <w:pPr>
              <w:spacing w:after="12" w:line="259" w:lineRule="auto"/>
              <w:rPr>
                <w:rFonts w:asciiTheme="minorHAnsi" w:hAnsiTheme="minorHAnsi" w:cstheme="minorHAnsi"/>
                <w:sz w:val="22"/>
                <w:szCs w:val="22"/>
              </w:rPr>
            </w:pPr>
            <w:r w:rsidRPr="00360D2C">
              <w:rPr>
                <w:rFonts w:asciiTheme="minorHAnsi" w:hAnsiTheme="minorHAnsi" w:cstheme="minorHAnsi"/>
                <w:sz w:val="22"/>
                <w:szCs w:val="22"/>
              </w:rPr>
              <w:t xml:space="preserve">Loan </w:t>
            </w:r>
            <w:proofErr w:type="spellStart"/>
            <w:r w:rsidRPr="00360D2C">
              <w:rPr>
                <w:rFonts w:asciiTheme="minorHAnsi" w:hAnsiTheme="minorHAnsi" w:cstheme="minorHAnsi"/>
                <w:sz w:val="22"/>
                <w:szCs w:val="22"/>
              </w:rPr>
              <w:t>eStatement</w:t>
            </w:r>
            <w:proofErr w:type="spellEnd"/>
          </w:p>
        </w:tc>
        <w:tc>
          <w:tcPr>
            <w:tcW w:w="1140" w:type="dxa"/>
            <w:tcBorders>
              <w:top w:val="single" w:sz="4" w:space="0" w:color="auto"/>
              <w:left w:val="single" w:sz="4" w:space="0" w:color="auto"/>
              <w:bottom w:val="single" w:sz="4" w:space="0" w:color="auto"/>
              <w:right w:val="single" w:sz="4" w:space="0" w:color="auto"/>
            </w:tcBorders>
          </w:tcPr>
          <w:p w14:paraId="1527C573" w14:textId="77777777" w:rsidR="000D1FBC" w:rsidRPr="00360D2C" w:rsidRDefault="000D1FBC" w:rsidP="000D1FB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31CE8B58" w14:textId="77777777" w:rsidR="000D1FBC" w:rsidRPr="00360D2C" w:rsidRDefault="000D1FBC" w:rsidP="000D1FB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3D20A50" w14:textId="77777777" w:rsidR="000D1FBC" w:rsidRPr="00360D2C" w:rsidRDefault="000D1FBC" w:rsidP="00461598">
            <w:pPr>
              <w:spacing w:line="254" w:lineRule="auto"/>
              <w:ind w:right="11"/>
              <w:jc w:val="center"/>
              <w:rPr>
                <w:rFonts w:asciiTheme="minorHAnsi" w:hAnsiTheme="minorHAnsi" w:cstheme="minorHAnsi"/>
                <w:b/>
                <w:sz w:val="22"/>
                <w:szCs w:val="22"/>
              </w:rPr>
            </w:pPr>
          </w:p>
          <w:p w14:paraId="5BE28962" w14:textId="4321F4D3" w:rsidR="000D1FBC" w:rsidRPr="00360D2C" w:rsidRDefault="000D1FBC"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1CBD6B37" w14:textId="08BA0F02" w:rsidR="000D1FBC" w:rsidRPr="00360D2C" w:rsidRDefault="000D1FBC"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4D19E2E1" w14:textId="64DE76B9" w:rsidR="000D1FBC" w:rsidRPr="00360D2C" w:rsidRDefault="000D1FB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0C359AC" w14:textId="77777777" w:rsidR="000D1FBC" w:rsidRPr="00360D2C" w:rsidRDefault="000D1FBC" w:rsidP="00461598">
            <w:pPr>
              <w:spacing w:line="254" w:lineRule="auto"/>
              <w:ind w:right="45"/>
              <w:jc w:val="center"/>
              <w:rPr>
                <w:rFonts w:asciiTheme="minorHAnsi" w:hAnsiTheme="minorHAnsi" w:cstheme="minorHAnsi"/>
                <w:b/>
                <w:sz w:val="22"/>
                <w:szCs w:val="22"/>
              </w:rPr>
            </w:pPr>
          </w:p>
          <w:p w14:paraId="5153DDA5" w14:textId="77777777" w:rsidR="000D1FBC" w:rsidRPr="00360D2C" w:rsidRDefault="000D1FBC"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6F6759A" w14:textId="196AEBB2" w:rsidR="000D1FBC" w:rsidRPr="00360D2C" w:rsidRDefault="000D1FB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180A7A1A" w14:textId="77777777" w:rsidR="000D1FBC" w:rsidRPr="00360D2C" w:rsidRDefault="000D1FBC" w:rsidP="000D1FB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832" w:type="dxa"/>
            <w:tcBorders>
              <w:top w:val="single" w:sz="4" w:space="0" w:color="auto"/>
              <w:left w:val="single" w:sz="4" w:space="0" w:color="auto"/>
              <w:bottom w:val="single" w:sz="4" w:space="0" w:color="auto"/>
              <w:right w:val="single" w:sz="4" w:space="0" w:color="auto"/>
            </w:tcBorders>
          </w:tcPr>
          <w:p w14:paraId="64FAF329" w14:textId="77777777" w:rsidR="000D1FBC" w:rsidRPr="00360D2C" w:rsidRDefault="000D1FBC" w:rsidP="000D1FB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508" w:type="dxa"/>
            <w:tcBorders>
              <w:top w:val="single" w:sz="4" w:space="0" w:color="auto"/>
              <w:left w:val="single" w:sz="4" w:space="0" w:color="auto"/>
              <w:bottom w:val="single" w:sz="4" w:space="0" w:color="auto"/>
              <w:right w:val="single" w:sz="4" w:space="0" w:color="auto"/>
            </w:tcBorders>
          </w:tcPr>
          <w:p w14:paraId="0A4F632F" w14:textId="38122AB0" w:rsidR="000D1FBC" w:rsidRPr="00360D2C" w:rsidRDefault="000015A0" w:rsidP="000D1FBC">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EA44F0" w:rsidRPr="00360D2C" w14:paraId="38B991DA" w14:textId="77777777" w:rsidTr="000E4627">
        <w:tc>
          <w:tcPr>
            <w:tcW w:w="663" w:type="dxa"/>
            <w:tcBorders>
              <w:top w:val="single" w:sz="4" w:space="0" w:color="auto"/>
              <w:left w:val="single" w:sz="4" w:space="0" w:color="000000"/>
              <w:bottom w:val="single" w:sz="4" w:space="0" w:color="auto"/>
              <w:right w:val="single" w:sz="4" w:space="0" w:color="000000"/>
            </w:tcBorders>
          </w:tcPr>
          <w:p w14:paraId="55A2B60B" w14:textId="479C99ED" w:rsidR="00EA44F0" w:rsidRPr="00360D2C" w:rsidRDefault="00EA44F0" w:rsidP="00EA44F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7.1</w:t>
            </w:r>
            <w:r w:rsidR="00FF4C22" w:rsidRPr="00360D2C">
              <w:rPr>
                <w:rFonts w:asciiTheme="minorHAnsi" w:hAnsiTheme="minorHAnsi" w:cstheme="minorHAnsi"/>
                <w:sz w:val="22"/>
                <w:szCs w:val="22"/>
              </w:rPr>
              <w:t>0</w:t>
            </w:r>
          </w:p>
        </w:tc>
        <w:tc>
          <w:tcPr>
            <w:tcW w:w="2478" w:type="dxa"/>
            <w:tcBorders>
              <w:left w:val="single" w:sz="4" w:space="0" w:color="000000"/>
              <w:bottom w:val="single" w:sz="4" w:space="0" w:color="auto"/>
              <w:right w:val="single" w:sz="4" w:space="0" w:color="000000"/>
            </w:tcBorders>
          </w:tcPr>
          <w:p w14:paraId="5E2EB0B7" w14:textId="77777777" w:rsidR="00EA44F0" w:rsidRPr="00360D2C" w:rsidRDefault="00EA44F0" w:rsidP="00EA44F0">
            <w:pPr>
              <w:rPr>
                <w:rFonts w:asciiTheme="minorHAnsi" w:hAnsiTheme="minorHAnsi" w:cstheme="minorHAnsi"/>
                <w:sz w:val="22"/>
                <w:szCs w:val="22"/>
              </w:rPr>
            </w:pPr>
          </w:p>
        </w:tc>
        <w:tc>
          <w:tcPr>
            <w:tcW w:w="3192" w:type="dxa"/>
            <w:tcBorders>
              <w:top w:val="single" w:sz="4" w:space="0" w:color="auto"/>
              <w:left w:val="single" w:sz="4" w:space="0" w:color="auto"/>
              <w:bottom w:val="single" w:sz="4" w:space="0" w:color="auto"/>
              <w:right w:val="single" w:sz="4" w:space="0" w:color="auto"/>
            </w:tcBorders>
          </w:tcPr>
          <w:p w14:paraId="033B9ABE" w14:textId="77777777" w:rsidR="00EA44F0" w:rsidRPr="00360D2C" w:rsidRDefault="00EA44F0" w:rsidP="00EA44F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403E4BD3" w14:textId="729EA70A" w:rsidR="00EA44F0" w:rsidRPr="00360D2C" w:rsidRDefault="00EA44F0" w:rsidP="00EA44F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BioPak</w:t>
            </w:r>
          </w:p>
        </w:tc>
        <w:tc>
          <w:tcPr>
            <w:tcW w:w="1140" w:type="dxa"/>
            <w:tcBorders>
              <w:top w:val="single" w:sz="4" w:space="0" w:color="auto"/>
              <w:left w:val="single" w:sz="4" w:space="0" w:color="auto"/>
              <w:bottom w:val="single" w:sz="4" w:space="0" w:color="auto"/>
              <w:right w:val="single" w:sz="4" w:space="0" w:color="auto"/>
            </w:tcBorders>
          </w:tcPr>
          <w:p w14:paraId="30EFB458" w14:textId="0845AD38" w:rsidR="00EA44F0" w:rsidRPr="00360D2C" w:rsidRDefault="00EA44F0" w:rsidP="00EA44F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76E673E0" w14:textId="77777777" w:rsidR="00EA44F0" w:rsidRPr="00360D2C" w:rsidRDefault="00EA44F0" w:rsidP="00EA44F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412EB46" w14:textId="77777777" w:rsidR="00EA44F0" w:rsidRPr="00360D2C" w:rsidRDefault="00EA44F0" w:rsidP="00461598">
            <w:pPr>
              <w:spacing w:line="254" w:lineRule="auto"/>
              <w:ind w:right="11"/>
              <w:jc w:val="center"/>
              <w:rPr>
                <w:rFonts w:asciiTheme="minorHAnsi" w:hAnsiTheme="minorHAnsi" w:cstheme="minorHAnsi"/>
                <w:b/>
                <w:sz w:val="22"/>
                <w:szCs w:val="22"/>
              </w:rPr>
            </w:pPr>
          </w:p>
          <w:p w14:paraId="14D8C389" w14:textId="7A43D58F" w:rsidR="00EA44F0" w:rsidRPr="00360D2C" w:rsidRDefault="00EA44F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5AD20FD9" w14:textId="1764D526" w:rsidR="00EA44F0" w:rsidRPr="00360D2C" w:rsidRDefault="00EA44F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1F84566" w14:textId="47B6D0B2" w:rsidR="00EA44F0" w:rsidRPr="00360D2C" w:rsidRDefault="00EA44F0"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B7126D6" w14:textId="77777777" w:rsidR="00EA44F0" w:rsidRPr="00360D2C" w:rsidRDefault="00EA44F0" w:rsidP="00461598">
            <w:pPr>
              <w:spacing w:line="254" w:lineRule="auto"/>
              <w:ind w:right="45"/>
              <w:jc w:val="center"/>
              <w:rPr>
                <w:rFonts w:asciiTheme="minorHAnsi" w:hAnsiTheme="minorHAnsi" w:cstheme="minorHAnsi"/>
                <w:b/>
                <w:sz w:val="22"/>
                <w:szCs w:val="22"/>
              </w:rPr>
            </w:pPr>
          </w:p>
          <w:p w14:paraId="4EEBC857" w14:textId="77777777" w:rsidR="00EA44F0" w:rsidRPr="00360D2C" w:rsidRDefault="00EA44F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C8B189F" w14:textId="4671A153" w:rsidR="00EA44F0" w:rsidRPr="00360D2C" w:rsidRDefault="00EA44F0" w:rsidP="00461598">
            <w:pPr>
              <w:spacing w:line="254"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6F3C58F0" w14:textId="38ADA268" w:rsidR="00EA44F0" w:rsidRPr="00360D2C" w:rsidRDefault="00EA44F0" w:rsidP="00EA44F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w:t>
            </w:r>
            <w:r w:rsidR="00BB2284" w:rsidRPr="00360D2C">
              <w:rPr>
                <w:rFonts w:asciiTheme="minorHAnsi" w:hAnsiTheme="minorHAnsi" w:cstheme="minorHAnsi"/>
                <w:sz w:val="22"/>
                <w:szCs w:val="22"/>
              </w:rPr>
              <w:t>3</w:t>
            </w:r>
            <w:r w:rsidRPr="00360D2C">
              <w:rPr>
                <w:rFonts w:asciiTheme="minorHAnsi" w:hAnsiTheme="minorHAnsi" w:cstheme="minorHAnsi"/>
                <w:sz w:val="22"/>
                <w:szCs w:val="22"/>
              </w:rPr>
              <w:t>:00</w:t>
            </w:r>
          </w:p>
        </w:tc>
        <w:tc>
          <w:tcPr>
            <w:tcW w:w="832" w:type="dxa"/>
            <w:tcBorders>
              <w:top w:val="single" w:sz="4" w:space="0" w:color="auto"/>
              <w:left w:val="single" w:sz="4" w:space="0" w:color="auto"/>
              <w:bottom w:val="single" w:sz="4" w:space="0" w:color="auto"/>
              <w:right w:val="single" w:sz="4" w:space="0" w:color="auto"/>
            </w:tcBorders>
          </w:tcPr>
          <w:p w14:paraId="792CE379" w14:textId="6B8EFB7B" w:rsidR="00EA44F0" w:rsidRPr="00360D2C" w:rsidRDefault="00BB2284" w:rsidP="00EA44F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w:t>
            </w:r>
            <w:r w:rsidR="00EA44F0" w:rsidRPr="00360D2C">
              <w:rPr>
                <w:rFonts w:asciiTheme="minorHAnsi" w:hAnsiTheme="minorHAnsi" w:cstheme="minorHAnsi"/>
                <w:sz w:val="22"/>
                <w:szCs w:val="22"/>
              </w:rPr>
              <w:t>:00</w:t>
            </w:r>
          </w:p>
        </w:tc>
        <w:tc>
          <w:tcPr>
            <w:tcW w:w="1508" w:type="dxa"/>
            <w:tcBorders>
              <w:top w:val="single" w:sz="4" w:space="0" w:color="auto"/>
              <w:left w:val="single" w:sz="4" w:space="0" w:color="auto"/>
              <w:bottom w:val="single" w:sz="4" w:space="0" w:color="auto"/>
              <w:right w:val="single" w:sz="4" w:space="0" w:color="auto"/>
            </w:tcBorders>
          </w:tcPr>
          <w:p w14:paraId="4A1F9590" w14:textId="672F62D5" w:rsidR="00EA44F0" w:rsidRPr="00360D2C" w:rsidRDefault="00EA44F0" w:rsidP="00EA44F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w:t>
            </w:r>
            <w:r w:rsidR="00BB2284" w:rsidRPr="00360D2C">
              <w:rPr>
                <w:rFonts w:asciiTheme="minorHAnsi" w:hAnsiTheme="minorHAnsi" w:cstheme="minorHAnsi"/>
                <w:sz w:val="22"/>
                <w:szCs w:val="22"/>
              </w:rPr>
              <w:t>3</w:t>
            </w:r>
            <w:r w:rsidRPr="00360D2C">
              <w:rPr>
                <w:rFonts w:asciiTheme="minorHAnsi" w:hAnsiTheme="minorHAnsi" w:cstheme="minorHAnsi"/>
                <w:sz w:val="22"/>
                <w:szCs w:val="22"/>
              </w:rPr>
              <w:t>:00</w:t>
            </w:r>
          </w:p>
        </w:tc>
      </w:tr>
    </w:tbl>
    <w:p w14:paraId="5152B566" w14:textId="77777777" w:rsidR="0055655A" w:rsidRPr="00360D2C" w:rsidRDefault="0055655A" w:rsidP="0099175F">
      <w:pPr>
        <w:spacing w:after="160" w:line="259" w:lineRule="auto"/>
        <w:rPr>
          <w:rFonts w:asciiTheme="minorHAnsi" w:hAnsiTheme="minorHAnsi" w:cstheme="minorHAnsi"/>
          <w:b/>
          <w:bCs/>
          <w:i/>
          <w:iCs/>
        </w:rPr>
      </w:pPr>
    </w:p>
    <w:p w14:paraId="4E2577CB" w14:textId="5A252664" w:rsidR="00D46679" w:rsidRPr="00360D2C" w:rsidRDefault="0099175F" w:rsidP="0099175F">
      <w:pPr>
        <w:spacing w:after="160" w:line="259" w:lineRule="auto"/>
        <w:rPr>
          <w:rFonts w:asciiTheme="minorHAnsi" w:hAnsiTheme="minorHAnsi" w:cstheme="minorHAnsi"/>
          <w:b/>
          <w:bCs/>
          <w:szCs w:val="20"/>
        </w:rPr>
      </w:pPr>
      <w:r w:rsidRPr="00360D2C">
        <w:rPr>
          <w:rFonts w:asciiTheme="minorHAnsi" w:hAnsiTheme="minorHAnsi" w:cstheme="minorHAnsi"/>
          <w:b/>
          <w:bCs/>
          <w:i/>
          <w:iCs/>
        </w:rPr>
        <w:t xml:space="preserve">Proceed with Section </w:t>
      </w:r>
      <w:r w:rsidR="002C2A8B" w:rsidRPr="00360D2C">
        <w:rPr>
          <w:rFonts w:asciiTheme="minorHAnsi" w:hAnsiTheme="minorHAnsi" w:cstheme="minorHAnsi"/>
          <w:b/>
          <w:bCs/>
          <w:i/>
          <w:iCs/>
        </w:rPr>
        <w:t>6.</w:t>
      </w:r>
      <w:r w:rsidR="002C2A8B">
        <w:rPr>
          <w:rFonts w:asciiTheme="minorHAnsi" w:hAnsiTheme="minorHAnsi" w:cstheme="minorHAnsi"/>
          <w:b/>
          <w:bCs/>
          <w:i/>
          <w:iCs/>
        </w:rPr>
        <w:t>1</w:t>
      </w:r>
      <w:r w:rsidR="002C2A8B" w:rsidRPr="00360D2C">
        <w:rPr>
          <w:rFonts w:asciiTheme="minorHAnsi" w:hAnsiTheme="minorHAnsi" w:cstheme="minorHAnsi"/>
          <w:b/>
          <w:bCs/>
          <w:i/>
          <w:iCs/>
        </w:rPr>
        <w:t>.</w:t>
      </w:r>
      <w:r w:rsidR="002C2A8B">
        <w:rPr>
          <w:rFonts w:asciiTheme="minorHAnsi" w:hAnsiTheme="minorHAnsi" w:cstheme="minorHAnsi"/>
          <w:b/>
          <w:bCs/>
          <w:i/>
          <w:iCs/>
        </w:rPr>
        <w:t xml:space="preserve">5.2 </w:t>
      </w:r>
      <w:r w:rsidRPr="00360D2C">
        <w:rPr>
          <w:rFonts w:asciiTheme="minorHAnsi" w:hAnsiTheme="minorHAnsi" w:cstheme="minorHAnsi"/>
          <w:b/>
          <w:bCs/>
          <w:i/>
          <w:iCs/>
        </w:rPr>
        <w:t>- WINTEL Health Check (Stage 2)</w:t>
      </w:r>
      <w:r w:rsidRPr="00360D2C">
        <w:rPr>
          <w:rFonts w:asciiTheme="minorHAnsi" w:hAnsiTheme="minorHAnsi" w:cstheme="minorHAnsi"/>
          <w:b/>
          <w:bCs/>
          <w:szCs w:val="20"/>
        </w:rPr>
        <w:t xml:space="preserve"> (After 15 mins)</w:t>
      </w:r>
    </w:p>
    <w:p w14:paraId="31C97E66" w14:textId="50C8BE59" w:rsidR="00150C83" w:rsidRPr="00360D2C" w:rsidRDefault="00150C83">
      <w:pPr>
        <w:spacing w:after="160" w:line="259" w:lineRule="auto"/>
        <w:rPr>
          <w:rFonts w:asciiTheme="minorHAnsi" w:hAnsiTheme="minorHAnsi" w:cstheme="minorHAnsi"/>
          <w:b/>
          <w:bCs/>
          <w:sz w:val="18"/>
          <w:szCs w:val="14"/>
        </w:rPr>
      </w:pPr>
      <w:r w:rsidRPr="00360D2C">
        <w:rPr>
          <w:rFonts w:asciiTheme="minorHAnsi" w:hAnsiTheme="minorHAnsi" w:cstheme="minorHAnsi"/>
          <w:b/>
          <w:bCs/>
          <w:sz w:val="18"/>
          <w:szCs w:val="14"/>
        </w:rPr>
        <w:br w:type="page"/>
      </w:r>
    </w:p>
    <w:p w14:paraId="0640E60A" w14:textId="1D92CB7B" w:rsidR="002E5CDF" w:rsidRPr="00360D2C" w:rsidRDefault="00597974" w:rsidP="00054713">
      <w:pPr>
        <w:pStyle w:val="Heading4"/>
      </w:pPr>
      <w:r w:rsidRPr="00360D2C">
        <w:lastRenderedPageBreak/>
        <w:t>Bring Down WINTEL System (Stage 3)</w:t>
      </w:r>
      <w:r w:rsidR="00C55203" w:rsidRPr="00360D2C">
        <w:t xml:space="preserve"> (00:00</w:t>
      </w:r>
      <w:r w:rsidR="00D20D66" w:rsidRPr="00360D2C">
        <w:t xml:space="preserve"> – 01:00</w:t>
      </w:r>
      <w:r w:rsidR="00C55203" w:rsidRPr="00360D2C">
        <w:t>)</w:t>
      </w:r>
    </w:p>
    <w:p w14:paraId="03F2CBAF" w14:textId="77777777" w:rsidR="00597974" w:rsidRPr="00360D2C" w:rsidRDefault="00597974">
      <w:pPr>
        <w:rPr>
          <w:rFonts w:asciiTheme="minorHAnsi" w:hAnsiTheme="minorHAnsi" w:cstheme="minorHAnsi"/>
        </w:rPr>
      </w:pPr>
    </w:p>
    <w:tbl>
      <w:tblPr>
        <w:tblStyle w:val="TableGrid0"/>
        <w:tblW w:w="28648" w:type="dxa"/>
        <w:tblInd w:w="-899" w:type="dxa"/>
        <w:tblCellMar>
          <w:top w:w="7" w:type="dxa"/>
          <w:left w:w="106" w:type="dxa"/>
          <w:right w:w="54" w:type="dxa"/>
        </w:tblCellMar>
        <w:tblLook w:val="04A0" w:firstRow="1" w:lastRow="0" w:firstColumn="1" w:lastColumn="0" w:noHBand="0" w:noVBand="1"/>
      </w:tblPr>
      <w:tblGrid>
        <w:gridCol w:w="663"/>
        <w:gridCol w:w="2478"/>
        <w:gridCol w:w="3192"/>
        <w:gridCol w:w="1140"/>
        <w:gridCol w:w="1215"/>
        <w:gridCol w:w="1599"/>
        <w:gridCol w:w="1614"/>
        <w:gridCol w:w="835"/>
        <w:gridCol w:w="832"/>
        <w:gridCol w:w="1508"/>
        <w:gridCol w:w="1508"/>
        <w:gridCol w:w="1508"/>
        <w:gridCol w:w="1508"/>
        <w:gridCol w:w="1508"/>
        <w:gridCol w:w="1508"/>
        <w:gridCol w:w="1508"/>
        <w:gridCol w:w="1508"/>
        <w:gridCol w:w="1508"/>
        <w:gridCol w:w="1508"/>
      </w:tblGrid>
      <w:tr w:rsidR="00EA44F0" w:rsidRPr="00360D2C" w14:paraId="28545A43" w14:textId="77777777" w:rsidTr="00C55203">
        <w:trPr>
          <w:gridAfter w:val="9"/>
          <w:wAfter w:w="13572" w:type="dxa"/>
          <w:tblHeader/>
        </w:trPr>
        <w:tc>
          <w:tcPr>
            <w:tcW w:w="663"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6E6A317" w14:textId="77777777" w:rsidR="00C55203" w:rsidRPr="00360D2C" w:rsidRDefault="00C55203"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7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90B532A" w14:textId="77777777" w:rsidR="00C55203" w:rsidRPr="00360D2C" w:rsidRDefault="00C55203"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9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28259BC" w14:textId="77777777" w:rsidR="00C55203" w:rsidRPr="00360D2C" w:rsidRDefault="00C55203"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4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DB95537" w14:textId="77777777" w:rsidR="00C55203" w:rsidRPr="00360D2C" w:rsidRDefault="00C55203"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5"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A07099A" w14:textId="77777777" w:rsidR="00C55203" w:rsidRPr="00360D2C" w:rsidRDefault="00C552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9"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74E7B22" w14:textId="6D17C855" w:rsidR="00C55203" w:rsidRPr="00360D2C" w:rsidRDefault="00C55203"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8D6BF02" w14:textId="254CC581" w:rsidR="00C55203" w:rsidRPr="00360D2C" w:rsidRDefault="00C552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CCFFFF"/>
          </w:tcPr>
          <w:p w14:paraId="616AB300" w14:textId="77777777" w:rsidR="00C55203" w:rsidRPr="00360D2C" w:rsidRDefault="00C55203"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50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561E9D4" w14:textId="77777777" w:rsidR="00C55203" w:rsidRPr="00360D2C" w:rsidRDefault="00C552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3D46FC" w:rsidRPr="00360D2C" w14:paraId="7F3984D2" w14:textId="77777777" w:rsidTr="00C55203">
        <w:tc>
          <w:tcPr>
            <w:tcW w:w="15076" w:type="dxa"/>
            <w:gridSpan w:val="10"/>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01C13FCD" w14:textId="7B69EAD0" w:rsidR="003D46FC" w:rsidRPr="00360D2C" w:rsidRDefault="003D46FC" w:rsidP="003D46FC">
            <w:pPr>
              <w:spacing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Stage 3 – 00:00 – 01:00 (BRING DOWN WINTEL SYSTEMS)</w:t>
            </w:r>
            <w:r w:rsidR="00E36239" w:rsidRPr="00360D2C">
              <w:rPr>
                <w:rFonts w:asciiTheme="minorHAnsi" w:hAnsiTheme="minorHAnsi" w:cstheme="minorHAnsi"/>
                <w:b/>
                <w:bCs/>
                <w:sz w:val="22"/>
                <w:szCs w:val="22"/>
              </w:rPr>
              <w:t xml:space="preserve"> (</w:t>
            </w:r>
            <w:r w:rsidR="00F00585" w:rsidRPr="00360D2C">
              <w:rPr>
                <w:rFonts w:asciiTheme="minorHAnsi" w:hAnsiTheme="minorHAnsi" w:cstheme="minorHAnsi"/>
                <w:b/>
                <w:bCs/>
                <w:sz w:val="22"/>
                <w:szCs w:val="22"/>
              </w:rPr>
              <w:t xml:space="preserve">Channel </w:t>
            </w:r>
            <w:r w:rsidR="006D40E2" w:rsidRPr="00360D2C">
              <w:rPr>
                <w:rFonts w:asciiTheme="minorHAnsi" w:hAnsiTheme="minorHAnsi" w:cstheme="minorHAnsi"/>
                <w:b/>
                <w:bCs/>
                <w:sz w:val="22"/>
                <w:szCs w:val="22"/>
              </w:rPr>
              <w:t xml:space="preserve">Related to </w:t>
            </w:r>
            <w:r w:rsidR="00E36239" w:rsidRPr="00360D2C">
              <w:rPr>
                <w:rFonts w:asciiTheme="minorHAnsi" w:hAnsiTheme="minorHAnsi" w:cstheme="minorHAnsi"/>
                <w:b/>
                <w:bCs/>
                <w:sz w:val="22"/>
                <w:szCs w:val="22"/>
              </w:rPr>
              <w:t>Core System)</w:t>
            </w:r>
          </w:p>
        </w:tc>
        <w:tc>
          <w:tcPr>
            <w:tcW w:w="1508" w:type="dxa"/>
          </w:tcPr>
          <w:p w14:paraId="6DB94940" w14:textId="77777777" w:rsidR="003D46FC" w:rsidRPr="00360D2C" w:rsidRDefault="003D46FC" w:rsidP="003D46FC">
            <w:pPr>
              <w:spacing w:after="160" w:line="259" w:lineRule="auto"/>
              <w:rPr>
                <w:rFonts w:asciiTheme="minorHAnsi" w:hAnsiTheme="minorHAnsi" w:cstheme="minorHAnsi"/>
              </w:rPr>
            </w:pPr>
          </w:p>
        </w:tc>
        <w:tc>
          <w:tcPr>
            <w:tcW w:w="1508" w:type="dxa"/>
            <w:tcBorders>
              <w:top w:val="single" w:sz="4" w:space="0" w:color="000000"/>
              <w:left w:val="single" w:sz="4" w:space="0" w:color="000000"/>
              <w:bottom w:val="single" w:sz="4" w:space="0" w:color="000000"/>
              <w:right w:val="single" w:sz="4" w:space="0" w:color="000000"/>
            </w:tcBorders>
          </w:tcPr>
          <w:p w14:paraId="783C1BC7" w14:textId="77777777" w:rsidR="003D46FC" w:rsidRPr="00360D2C" w:rsidRDefault="003D46FC" w:rsidP="003D46F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3502980E" w14:textId="77777777" w:rsidR="003D46FC" w:rsidRPr="00360D2C" w:rsidRDefault="003D46FC" w:rsidP="003D46FC">
            <w:pPr>
              <w:spacing w:line="259" w:lineRule="auto"/>
              <w:rPr>
                <w:rFonts w:asciiTheme="minorHAnsi" w:hAnsiTheme="minorHAnsi" w:cstheme="minorHAnsi"/>
                <w:sz w:val="22"/>
                <w:szCs w:val="22"/>
              </w:rPr>
            </w:pPr>
          </w:p>
          <w:p w14:paraId="3F90272E" w14:textId="77777777" w:rsidR="003D46FC" w:rsidRPr="00360D2C" w:rsidRDefault="003D46FC" w:rsidP="003D46FC">
            <w:pPr>
              <w:spacing w:after="160" w:line="259" w:lineRule="auto"/>
              <w:rPr>
                <w:rFonts w:asciiTheme="minorHAnsi" w:hAnsiTheme="minorHAnsi" w:cstheme="minorHAnsi"/>
              </w:rPr>
            </w:pPr>
            <w:r w:rsidRPr="00360D2C">
              <w:rPr>
                <w:rFonts w:asciiTheme="minorHAnsi" w:hAnsiTheme="minorHAnsi" w:cstheme="minorHAnsi"/>
                <w:sz w:val="22"/>
                <w:szCs w:val="22"/>
              </w:rPr>
              <w:t xml:space="preserve">25. IB FPX </w:t>
            </w:r>
          </w:p>
        </w:tc>
        <w:tc>
          <w:tcPr>
            <w:tcW w:w="1508" w:type="dxa"/>
            <w:tcBorders>
              <w:top w:val="single" w:sz="4" w:space="0" w:color="000000"/>
              <w:left w:val="single" w:sz="4" w:space="0" w:color="000000"/>
              <w:bottom w:val="single" w:sz="4" w:space="0" w:color="000000"/>
              <w:right w:val="single" w:sz="4" w:space="0" w:color="000000"/>
            </w:tcBorders>
          </w:tcPr>
          <w:p w14:paraId="183BDE3D" w14:textId="77777777" w:rsidR="003D46FC" w:rsidRPr="00360D2C" w:rsidRDefault="003D46FC" w:rsidP="003D46FC">
            <w:pPr>
              <w:spacing w:after="160" w:line="259" w:lineRule="auto"/>
              <w:rPr>
                <w:rFonts w:asciiTheme="minorHAnsi" w:hAnsiTheme="minorHAnsi" w:cstheme="minorHAnsi"/>
              </w:rPr>
            </w:pPr>
            <w:r w:rsidRPr="00360D2C">
              <w:rPr>
                <w:rFonts w:asciiTheme="minorHAnsi" w:hAnsiTheme="minorHAnsi" w:cstheme="minorHAnsi"/>
                <w:sz w:val="22"/>
                <w:szCs w:val="22"/>
              </w:rPr>
              <w:t>Successful</w:t>
            </w:r>
          </w:p>
        </w:tc>
        <w:tc>
          <w:tcPr>
            <w:tcW w:w="1508" w:type="dxa"/>
            <w:tcBorders>
              <w:top w:val="single" w:sz="4" w:space="0" w:color="000000"/>
              <w:left w:val="single" w:sz="4" w:space="0" w:color="000000"/>
              <w:bottom w:val="single" w:sz="4" w:space="0" w:color="000000"/>
              <w:right w:val="single" w:sz="4" w:space="0" w:color="000000"/>
            </w:tcBorders>
          </w:tcPr>
          <w:p w14:paraId="4BC98B6C" w14:textId="77777777" w:rsidR="003D46FC" w:rsidRPr="00360D2C" w:rsidRDefault="003D46FC" w:rsidP="003D46FC">
            <w:pPr>
              <w:spacing w:after="160" w:line="259" w:lineRule="auto"/>
              <w:rPr>
                <w:rFonts w:asciiTheme="minorHAnsi" w:hAnsiTheme="minorHAnsi" w:cstheme="minorHAnsi"/>
              </w:rPr>
            </w:pPr>
          </w:p>
        </w:tc>
        <w:tc>
          <w:tcPr>
            <w:tcW w:w="1508" w:type="dxa"/>
            <w:tcBorders>
              <w:top w:val="single" w:sz="4" w:space="0" w:color="000000"/>
              <w:left w:val="single" w:sz="4" w:space="0" w:color="000000"/>
              <w:bottom w:val="single" w:sz="4" w:space="0" w:color="000000"/>
              <w:right w:val="single" w:sz="4" w:space="0" w:color="000000"/>
            </w:tcBorders>
          </w:tcPr>
          <w:p w14:paraId="0DF69018" w14:textId="77777777" w:rsidR="003D46FC" w:rsidRPr="00360D2C" w:rsidRDefault="003D46FC" w:rsidP="003D46FC">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___________</w:t>
            </w:r>
          </w:p>
          <w:p w14:paraId="4702A4BC" w14:textId="77777777" w:rsidR="003D46FC" w:rsidRPr="00360D2C" w:rsidRDefault="003D46FC" w:rsidP="003D46FC">
            <w:pPr>
              <w:spacing w:line="259"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4B76AD18" w14:textId="77777777" w:rsidR="003D46FC" w:rsidRPr="00360D2C" w:rsidRDefault="003D46FC" w:rsidP="003D46FC">
            <w:pPr>
              <w:spacing w:after="160" w:line="259" w:lineRule="auto"/>
              <w:rPr>
                <w:rFonts w:asciiTheme="minorHAnsi" w:hAnsiTheme="minorHAnsi" w:cstheme="minorHAnsi"/>
              </w:rPr>
            </w:pPr>
            <w:r w:rsidRPr="00360D2C">
              <w:rPr>
                <w:rFonts w:asciiTheme="minorHAnsi" w:hAnsiTheme="minorHAnsi" w:cstheme="minorHAnsi"/>
                <w:b/>
                <w:sz w:val="22"/>
                <w:szCs w:val="22"/>
              </w:rPr>
              <w:t xml:space="preserve">Jaffar  </w:t>
            </w:r>
          </w:p>
        </w:tc>
        <w:tc>
          <w:tcPr>
            <w:tcW w:w="1508" w:type="dxa"/>
            <w:tcBorders>
              <w:top w:val="single" w:sz="4" w:space="0" w:color="000000"/>
              <w:left w:val="single" w:sz="4" w:space="0" w:color="000000"/>
              <w:bottom w:val="single" w:sz="4" w:space="0" w:color="000000"/>
              <w:right w:val="single" w:sz="4" w:space="0" w:color="000000"/>
            </w:tcBorders>
          </w:tcPr>
          <w:p w14:paraId="22DB41AB" w14:textId="77777777" w:rsidR="003D46FC" w:rsidRPr="00360D2C" w:rsidRDefault="003D46FC" w:rsidP="003D46FC">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___________</w:t>
            </w:r>
          </w:p>
          <w:p w14:paraId="50730FB1" w14:textId="77777777" w:rsidR="003D46FC" w:rsidRPr="00360D2C" w:rsidRDefault="003D46FC" w:rsidP="003D46FC">
            <w:pPr>
              <w:spacing w:line="259"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 xml:space="preserve">Muhamad </w:t>
            </w:r>
          </w:p>
          <w:p w14:paraId="692DD995" w14:textId="77777777" w:rsidR="003D46FC" w:rsidRPr="00360D2C" w:rsidRDefault="003D46FC" w:rsidP="003D46FC">
            <w:pPr>
              <w:spacing w:after="160" w:line="259" w:lineRule="auto"/>
              <w:rPr>
                <w:rFonts w:asciiTheme="minorHAnsi" w:hAnsiTheme="minorHAnsi" w:cstheme="minorHAnsi"/>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tc>
        <w:tc>
          <w:tcPr>
            <w:tcW w:w="1508" w:type="dxa"/>
            <w:tcBorders>
              <w:top w:val="single" w:sz="4" w:space="0" w:color="000000"/>
              <w:left w:val="single" w:sz="4" w:space="0" w:color="000000"/>
              <w:bottom w:val="single" w:sz="4" w:space="0" w:color="000000"/>
              <w:right w:val="single" w:sz="4" w:space="0" w:color="000000"/>
            </w:tcBorders>
          </w:tcPr>
          <w:p w14:paraId="1F0112A1" w14:textId="77777777" w:rsidR="003D46FC" w:rsidRPr="00360D2C" w:rsidRDefault="003D46FC" w:rsidP="003D46FC">
            <w:pPr>
              <w:spacing w:after="160" w:line="259" w:lineRule="auto"/>
              <w:rPr>
                <w:rFonts w:asciiTheme="minorHAnsi" w:hAnsiTheme="minorHAnsi" w:cstheme="minorHAnsi"/>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07347ABE" w14:textId="77777777" w:rsidR="003D46FC" w:rsidRPr="00360D2C" w:rsidRDefault="003D46FC" w:rsidP="003D46FC">
            <w:pPr>
              <w:spacing w:after="160" w:line="259" w:lineRule="auto"/>
              <w:rPr>
                <w:rFonts w:asciiTheme="minorHAnsi" w:hAnsiTheme="minorHAnsi" w:cstheme="minorHAnsi"/>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03556CBF" w14:textId="77777777" w:rsidR="003D46FC" w:rsidRPr="00360D2C" w:rsidRDefault="003D46FC" w:rsidP="003D46FC">
            <w:pPr>
              <w:spacing w:after="160" w:line="259" w:lineRule="auto"/>
              <w:rPr>
                <w:rFonts w:asciiTheme="minorHAnsi" w:hAnsiTheme="minorHAnsi" w:cstheme="minorHAnsi"/>
              </w:rPr>
            </w:pPr>
          </w:p>
        </w:tc>
      </w:tr>
      <w:tr w:rsidR="0010205C" w:rsidRPr="00360D2C" w14:paraId="6E92413C" w14:textId="77777777" w:rsidTr="00A43DB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5CA9574A" w14:textId="1B8046A7" w:rsidR="0010205C" w:rsidRPr="00360D2C" w:rsidRDefault="00DB5C94" w:rsidP="0010205C">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10205C" w:rsidRPr="00360D2C">
              <w:rPr>
                <w:rFonts w:asciiTheme="minorHAnsi" w:hAnsiTheme="minorHAnsi" w:cstheme="minorHAnsi"/>
                <w:sz w:val="22"/>
                <w:szCs w:val="22"/>
              </w:rPr>
              <w:t>.1</w:t>
            </w:r>
          </w:p>
        </w:tc>
        <w:tc>
          <w:tcPr>
            <w:tcW w:w="2478" w:type="dxa"/>
            <w:vMerge w:val="restart"/>
            <w:tcBorders>
              <w:top w:val="single" w:sz="4" w:space="0" w:color="000000"/>
              <w:left w:val="single" w:sz="4" w:space="0" w:color="000000"/>
              <w:right w:val="single" w:sz="4" w:space="0" w:color="000000"/>
            </w:tcBorders>
          </w:tcPr>
          <w:p w14:paraId="49C6B830" w14:textId="77777777" w:rsidR="0010205C" w:rsidRPr="00360D2C" w:rsidRDefault="0010205C" w:rsidP="0010205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down Wintel at Production system, </w:t>
            </w:r>
            <w:proofErr w:type="spellStart"/>
            <w:r w:rsidRPr="00360D2C">
              <w:rPr>
                <w:rFonts w:asciiTheme="minorHAnsi" w:hAnsiTheme="minorHAnsi" w:cstheme="minorHAnsi"/>
                <w:sz w:val="22"/>
                <w:szCs w:val="22"/>
              </w:rPr>
              <w:t>Bangi</w:t>
            </w:r>
            <w:proofErr w:type="spellEnd"/>
          </w:p>
          <w:p w14:paraId="6794DC88" w14:textId="2C55F1BD" w:rsidR="0010205C" w:rsidRPr="00360D2C" w:rsidRDefault="0010205C" w:rsidP="0010205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(Stage 3)</w:t>
            </w:r>
          </w:p>
          <w:p w14:paraId="2F940AEA" w14:textId="6A46F026" w:rsidR="0010205C" w:rsidRPr="00360D2C" w:rsidRDefault="0010205C" w:rsidP="0010205C">
            <w:pPr>
              <w:rPr>
                <w:rFonts w:asciiTheme="minorHAnsi" w:hAnsiTheme="minorHAnsi" w:cstheme="minorHAnsi"/>
                <w:sz w:val="22"/>
                <w:szCs w:val="22"/>
              </w:rPr>
            </w:pPr>
            <w:r w:rsidRPr="00360D2C">
              <w:rPr>
                <w:rFonts w:asciiTheme="minorHAnsi" w:hAnsiTheme="minorHAnsi" w:cstheme="minorHAnsi"/>
                <w:sz w:val="22"/>
                <w:szCs w:val="22"/>
              </w:rPr>
              <w:t>To be staggered shutdown from 00:00 onwards.</w:t>
            </w:r>
          </w:p>
        </w:tc>
        <w:tc>
          <w:tcPr>
            <w:tcW w:w="3192" w:type="dxa"/>
            <w:tcBorders>
              <w:top w:val="single" w:sz="4" w:space="0" w:color="000000"/>
              <w:left w:val="single" w:sz="4" w:space="0" w:color="000000"/>
              <w:bottom w:val="single" w:sz="4" w:space="0" w:color="000000"/>
              <w:right w:val="single" w:sz="4" w:space="0" w:color="000000"/>
            </w:tcBorders>
          </w:tcPr>
          <w:p w14:paraId="59848DAD" w14:textId="1C797E8B" w:rsidR="0010205C" w:rsidRPr="00360D2C" w:rsidRDefault="0010205C" w:rsidP="0010205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7BF867AB" w14:textId="77777777" w:rsidR="0010205C" w:rsidRPr="00360D2C" w:rsidRDefault="0010205C" w:rsidP="0010205C">
            <w:pPr>
              <w:spacing w:line="259" w:lineRule="auto"/>
              <w:ind w:left="5"/>
              <w:rPr>
                <w:rFonts w:asciiTheme="minorHAnsi" w:hAnsiTheme="minorHAnsi" w:cstheme="minorHAnsi"/>
                <w:sz w:val="22"/>
                <w:szCs w:val="22"/>
              </w:rPr>
            </w:pPr>
          </w:p>
          <w:p w14:paraId="3DFD14C8" w14:textId="7EC790F6" w:rsidR="0010205C" w:rsidRPr="00360D2C" w:rsidRDefault="0010205C" w:rsidP="0010205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RENTAS</w:t>
            </w:r>
          </w:p>
        </w:tc>
        <w:tc>
          <w:tcPr>
            <w:tcW w:w="1140" w:type="dxa"/>
            <w:tcBorders>
              <w:top w:val="single" w:sz="4" w:space="0" w:color="000000"/>
              <w:left w:val="single" w:sz="4" w:space="0" w:color="000000"/>
              <w:bottom w:val="single" w:sz="4" w:space="0" w:color="000000"/>
              <w:right w:val="single" w:sz="4" w:space="0" w:color="000000"/>
            </w:tcBorders>
          </w:tcPr>
          <w:p w14:paraId="31131406" w14:textId="3ACF8C38" w:rsidR="0010205C" w:rsidRPr="00360D2C" w:rsidRDefault="006A68C5" w:rsidP="0010205C">
            <w:pPr>
              <w:spacing w:line="259" w:lineRule="auto"/>
              <w:ind w:left="10"/>
              <w:rPr>
                <w:rFonts w:asciiTheme="minorHAnsi" w:hAnsiTheme="minorHAnsi" w:cstheme="minorHAnsi"/>
                <w:sz w:val="22"/>
                <w:szCs w:val="22"/>
              </w:rPr>
            </w:pPr>
            <w:r w:rsidRPr="00360D2C">
              <w:rPr>
                <w:rFonts w:asciiTheme="minorHAnsi" w:hAnsiTheme="minorHAnsi" w:cstheme="minorHAnsi"/>
                <w:color w:val="000000"/>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43F3FC14" w14:textId="77777777" w:rsidR="0010205C" w:rsidRPr="00360D2C" w:rsidRDefault="0010205C" w:rsidP="0010205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CDCDD28" w14:textId="1251D292" w:rsidR="0010205C" w:rsidRPr="00360D2C" w:rsidRDefault="00F461D5"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br/>
            </w:r>
            <w:r w:rsidR="0010205C" w:rsidRPr="00360D2C">
              <w:rPr>
                <w:rFonts w:asciiTheme="minorHAnsi" w:hAnsiTheme="minorHAnsi" w:cstheme="minorHAnsi"/>
                <w:b/>
                <w:sz w:val="22"/>
                <w:szCs w:val="22"/>
              </w:rPr>
              <w:t>Muhamad Khalil Bin Mohamad</w:t>
            </w:r>
          </w:p>
          <w:p w14:paraId="7B9B0234" w14:textId="4E40E098"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62DFA05" w14:textId="6807F49E" w:rsidR="0010205C" w:rsidRPr="00360D2C" w:rsidRDefault="00F461D5"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br/>
            </w:r>
            <w:r w:rsidR="0010205C" w:rsidRPr="00360D2C">
              <w:rPr>
                <w:rFonts w:asciiTheme="minorHAnsi" w:hAnsiTheme="minorHAnsi" w:cstheme="minorHAnsi"/>
                <w:b/>
                <w:sz w:val="22"/>
                <w:szCs w:val="22"/>
              </w:rPr>
              <w:t xml:space="preserve">Saiful </w:t>
            </w:r>
            <w:proofErr w:type="spellStart"/>
            <w:r w:rsidR="0010205C" w:rsidRPr="00360D2C">
              <w:rPr>
                <w:rFonts w:asciiTheme="minorHAnsi" w:hAnsiTheme="minorHAnsi" w:cstheme="minorHAnsi"/>
                <w:b/>
                <w:sz w:val="22"/>
                <w:szCs w:val="22"/>
              </w:rPr>
              <w:t>Azlan</w:t>
            </w:r>
            <w:proofErr w:type="spellEnd"/>
            <w:r w:rsidR="0010205C" w:rsidRPr="00360D2C">
              <w:rPr>
                <w:rFonts w:asciiTheme="minorHAnsi" w:hAnsiTheme="minorHAnsi" w:cstheme="minorHAnsi"/>
                <w:b/>
                <w:sz w:val="22"/>
                <w:szCs w:val="22"/>
              </w:rPr>
              <w:t xml:space="preserve"> Bin Ahmad</w:t>
            </w:r>
          </w:p>
          <w:p w14:paraId="2459CF00" w14:textId="1EB28E54"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highlight w:val="lightGray"/>
              </w:rPr>
              <w:t>(Wisma BSN)</w:t>
            </w:r>
          </w:p>
          <w:p w14:paraId="6C5DE8CB" w14:textId="29F4FA2B" w:rsidR="0038224C" w:rsidRPr="00360D2C" w:rsidRDefault="0038224C" w:rsidP="00461598">
            <w:pPr>
              <w:spacing w:line="259" w:lineRule="auto"/>
              <w:ind w:right="11"/>
              <w:jc w:val="center"/>
              <w:rPr>
                <w:rFonts w:asciiTheme="minorHAnsi" w:hAnsiTheme="minorHAnsi" w:cstheme="minorHAnsi"/>
                <w:b/>
                <w:sz w:val="22"/>
                <w:szCs w:val="22"/>
              </w:rPr>
            </w:pPr>
          </w:p>
        </w:tc>
        <w:tc>
          <w:tcPr>
            <w:tcW w:w="835" w:type="dxa"/>
            <w:tcBorders>
              <w:top w:val="single" w:sz="4" w:space="0" w:color="000000"/>
              <w:left w:val="single" w:sz="4" w:space="0" w:color="auto"/>
              <w:bottom w:val="single" w:sz="4" w:space="0" w:color="000000"/>
              <w:right w:val="single" w:sz="4" w:space="0" w:color="000000"/>
            </w:tcBorders>
          </w:tcPr>
          <w:p w14:paraId="69B8A137" w14:textId="19D629A8" w:rsidR="0010205C" w:rsidRPr="00360D2C" w:rsidRDefault="0010205C" w:rsidP="0010205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6B0DBA48" w14:textId="4808DF48" w:rsidR="0010205C" w:rsidRPr="00360D2C" w:rsidRDefault="0010205C" w:rsidP="0010205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08B04D4D" w14:textId="654B38C6" w:rsidR="0010205C" w:rsidRPr="00360D2C" w:rsidRDefault="0010205C" w:rsidP="0010205C">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r w:rsidR="00152470" w:rsidRPr="00360D2C" w14:paraId="719D6FB9" w14:textId="77777777" w:rsidTr="00A43DB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5FAA30B8" w14:textId="09F80D5E" w:rsidR="00152470" w:rsidRPr="00360D2C" w:rsidRDefault="00152470" w:rsidP="0015247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9F6E90" w:rsidRPr="00360D2C">
              <w:rPr>
                <w:rFonts w:asciiTheme="minorHAnsi" w:hAnsiTheme="minorHAnsi" w:cstheme="minorHAnsi"/>
                <w:sz w:val="22"/>
                <w:szCs w:val="22"/>
              </w:rPr>
              <w:t>2</w:t>
            </w:r>
          </w:p>
        </w:tc>
        <w:tc>
          <w:tcPr>
            <w:tcW w:w="2478" w:type="dxa"/>
            <w:vMerge/>
            <w:tcBorders>
              <w:left w:val="single" w:sz="4" w:space="0" w:color="000000"/>
              <w:right w:val="single" w:sz="4" w:space="0" w:color="000000"/>
            </w:tcBorders>
          </w:tcPr>
          <w:p w14:paraId="1F1BE2C1" w14:textId="77777777" w:rsidR="00152470" w:rsidRPr="00360D2C" w:rsidRDefault="00152470" w:rsidP="0015247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0B14DC0B" w14:textId="77777777" w:rsidR="00152470" w:rsidRPr="00360D2C" w:rsidRDefault="00152470" w:rsidP="0015247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270F112D" w14:textId="77777777" w:rsidR="00152470" w:rsidRPr="00360D2C" w:rsidRDefault="00152470" w:rsidP="00152470">
            <w:pPr>
              <w:rPr>
                <w:rFonts w:asciiTheme="minorHAnsi" w:hAnsiTheme="minorHAnsi" w:cstheme="minorHAnsi"/>
                <w:sz w:val="22"/>
                <w:szCs w:val="22"/>
              </w:rPr>
            </w:pPr>
            <w:r w:rsidRPr="00360D2C">
              <w:rPr>
                <w:rFonts w:asciiTheme="minorHAnsi" w:hAnsiTheme="minorHAnsi" w:cstheme="minorHAnsi"/>
                <w:sz w:val="22"/>
                <w:szCs w:val="22"/>
              </w:rPr>
              <w:t xml:space="preserve">IB FPX </w:t>
            </w:r>
          </w:p>
          <w:p w14:paraId="5983A371" w14:textId="32B05256" w:rsidR="00152470" w:rsidRPr="00360D2C" w:rsidRDefault="00152470" w:rsidP="00152470">
            <w:pPr>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2A220776" w14:textId="77777777" w:rsidR="00152470" w:rsidRPr="00360D2C" w:rsidRDefault="00152470" w:rsidP="0015247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7684F26F" w14:textId="77777777" w:rsidR="00152470" w:rsidRPr="00360D2C" w:rsidRDefault="00152470" w:rsidP="00152470">
            <w:pPr>
              <w:spacing w:line="259" w:lineRule="auto"/>
              <w:ind w:right="6"/>
              <w:jc w:val="center"/>
              <w:rPr>
                <w:rFonts w:asciiTheme="minorHAnsi" w:hAnsiTheme="minorHAnsi" w:cstheme="minorHAnsi"/>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FB30572" w14:textId="77777777" w:rsidR="00152470" w:rsidRPr="00360D2C" w:rsidRDefault="00152470" w:rsidP="00461598">
            <w:pPr>
              <w:spacing w:line="254" w:lineRule="auto"/>
              <w:ind w:right="11"/>
              <w:jc w:val="center"/>
              <w:rPr>
                <w:rFonts w:asciiTheme="minorHAnsi" w:hAnsiTheme="minorHAnsi" w:cstheme="minorHAnsi"/>
                <w:b/>
                <w:sz w:val="22"/>
                <w:szCs w:val="22"/>
              </w:rPr>
            </w:pPr>
          </w:p>
          <w:p w14:paraId="31E4BB62" w14:textId="7EE9BC42" w:rsidR="00152470" w:rsidRPr="00360D2C" w:rsidRDefault="0015247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2EF577B1" w14:textId="67E81FFE" w:rsidR="00152470" w:rsidRPr="00360D2C" w:rsidRDefault="0015247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005ABDA" w14:textId="4F204264" w:rsidR="00152470" w:rsidRPr="00360D2C" w:rsidRDefault="0015247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738BBC7" w14:textId="77777777" w:rsidR="00152470" w:rsidRPr="00360D2C" w:rsidRDefault="00152470" w:rsidP="00461598">
            <w:pPr>
              <w:spacing w:line="254" w:lineRule="auto"/>
              <w:ind w:right="45"/>
              <w:jc w:val="center"/>
              <w:rPr>
                <w:rFonts w:asciiTheme="minorHAnsi" w:hAnsiTheme="minorHAnsi" w:cstheme="minorHAnsi"/>
                <w:b/>
                <w:sz w:val="22"/>
                <w:szCs w:val="22"/>
              </w:rPr>
            </w:pPr>
          </w:p>
          <w:p w14:paraId="5688B043" w14:textId="77777777" w:rsidR="00152470" w:rsidRPr="00360D2C" w:rsidRDefault="0015247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D226F14" w14:textId="54DED4A1" w:rsidR="00152470" w:rsidRPr="00360D2C" w:rsidRDefault="0015247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5D0C4235"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3A54D37B"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6341E28F" w14:textId="1FC44D34" w:rsidR="00152470" w:rsidRPr="00360D2C" w:rsidRDefault="00152470" w:rsidP="0015247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r w:rsidR="00152470" w:rsidRPr="00360D2C" w14:paraId="19A789EC" w14:textId="77777777" w:rsidTr="00A43DB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3FD3FC00" w14:textId="17AEF32D" w:rsidR="00152470" w:rsidRPr="00360D2C" w:rsidRDefault="00152470" w:rsidP="0015247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9F6E90" w:rsidRPr="00360D2C">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42776624" w14:textId="77777777" w:rsidR="00152470" w:rsidRPr="00360D2C" w:rsidRDefault="00152470" w:rsidP="0015247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3C012CEA" w14:textId="77777777" w:rsidR="00152470" w:rsidRPr="00360D2C" w:rsidRDefault="00152470" w:rsidP="0015247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31536CDC" w14:textId="77777777" w:rsidR="00152470" w:rsidRPr="00360D2C" w:rsidRDefault="00152470" w:rsidP="00152470">
            <w:pPr>
              <w:rPr>
                <w:rFonts w:asciiTheme="minorHAnsi" w:hAnsiTheme="minorHAnsi" w:cstheme="minorHAnsi"/>
                <w:sz w:val="22"/>
                <w:szCs w:val="22"/>
              </w:rPr>
            </w:pPr>
            <w:r w:rsidRPr="00360D2C">
              <w:rPr>
                <w:rFonts w:asciiTheme="minorHAnsi" w:hAnsiTheme="minorHAnsi" w:cstheme="minorHAnsi"/>
                <w:sz w:val="22"/>
                <w:szCs w:val="22"/>
              </w:rPr>
              <w:t xml:space="preserve">IB </w:t>
            </w:r>
            <w:proofErr w:type="spellStart"/>
            <w:r w:rsidRPr="00360D2C">
              <w:rPr>
                <w:rFonts w:asciiTheme="minorHAnsi" w:hAnsiTheme="minorHAnsi" w:cstheme="minorHAnsi"/>
                <w:sz w:val="22"/>
                <w:szCs w:val="22"/>
              </w:rPr>
              <w:t>Jom</w:t>
            </w:r>
            <w:proofErr w:type="spellEnd"/>
            <w:r w:rsidRPr="00360D2C">
              <w:rPr>
                <w:rFonts w:asciiTheme="minorHAnsi" w:hAnsiTheme="minorHAnsi" w:cstheme="minorHAnsi"/>
                <w:sz w:val="22"/>
                <w:szCs w:val="22"/>
              </w:rPr>
              <w:t xml:space="preserve"> Pay </w:t>
            </w:r>
          </w:p>
          <w:p w14:paraId="7B7871AF" w14:textId="4A12559E" w:rsidR="00152470" w:rsidRPr="00360D2C" w:rsidRDefault="00152470" w:rsidP="00152470">
            <w:pPr>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56AE3192" w14:textId="77777777" w:rsidR="00152470" w:rsidRPr="00360D2C" w:rsidRDefault="00152470" w:rsidP="0015247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73B09690" w14:textId="77777777" w:rsidR="00152470" w:rsidRPr="00360D2C" w:rsidRDefault="00152470" w:rsidP="0015247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4D2D3A4" w14:textId="77777777" w:rsidR="00152470" w:rsidRPr="00360D2C" w:rsidRDefault="00152470" w:rsidP="00461598">
            <w:pPr>
              <w:spacing w:line="254" w:lineRule="auto"/>
              <w:ind w:right="11"/>
              <w:jc w:val="center"/>
              <w:rPr>
                <w:rFonts w:asciiTheme="minorHAnsi" w:hAnsiTheme="minorHAnsi" w:cstheme="minorHAnsi"/>
                <w:b/>
                <w:sz w:val="22"/>
                <w:szCs w:val="22"/>
              </w:rPr>
            </w:pPr>
          </w:p>
          <w:p w14:paraId="470DEF1A" w14:textId="77777777" w:rsidR="00152470" w:rsidRPr="00360D2C" w:rsidRDefault="00152470"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13ADD27B" w14:textId="7C9A9EF2" w:rsidR="00152470" w:rsidRPr="00360D2C" w:rsidRDefault="00152470" w:rsidP="00461598">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2D09656" w14:textId="239FDE7B" w:rsidR="00152470" w:rsidRPr="00360D2C" w:rsidRDefault="00152470" w:rsidP="00461598">
            <w:pPr>
              <w:spacing w:line="256" w:lineRule="auto"/>
              <w:ind w:right="11"/>
              <w:jc w:val="center"/>
              <w:rPr>
                <w:rFonts w:asciiTheme="minorHAnsi" w:hAnsiTheme="minorHAnsi" w:cstheme="minorHAnsi"/>
                <w:b/>
                <w:sz w:val="22"/>
                <w:szCs w:val="22"/>
              </w:rPr>
            </w:pPr>
          </w:p>
          <w:p w14:paraId="272434CA" w14:textId="77777777" w:rsidR="00152470" w:rsidRPr="00360D2C" w:rsidRDefault="00152470" w:rsidP="00461598">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1380EA3C" w14:textId="3309F12A" w:rsidR="00152470" w:rsidRPr="00360D2C" w:rsidRDefault="0015247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53A6AC9A"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3C38819D"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5ED12C90" w14:textId="48D285E7" w:rsidR="00152470" w:rsidRPr="00360D2C" w:rsidRDefault="00152470" w:rsidP="0015247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r w:rsidR="00152470" w:rsidRPr="00360D2C" w14:paraId="43D1DAE7" w14:textId="77777777" w:rsidTr="00A43DB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4B62F501" w14:textId="65C2E5EC" w:rsidR="00152470" w:rsidRPr="00360D2C" w:rsidRDefault="00152470" w:rsidP="0015247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9F6E90" w:rsidRPr="00360D2C">
              <w:rPr>
                <w:rFonts w:asciiTheme="minorHAnsi" w:hAnsiTheme="minorHAnsi" w:cstheme="minorHAnsi"/>
                <w:sz w:val="22"/>
                <w:szCs w:val="22"/>
              </w:rPr>
              <w:t>4</w:t>
            </w:r>
          </w:p>
        </w:tc>
        <w:tc>
          <w:tcPr>
            <w:tcW w:w="2478" w:type="dxa"/>
            <w:vMerge/>
            <w:tcBorders>
              <w:left w:val="single" w:sz="4" w:space="0" w:color="000000"/>
              <w:right w:val="single" w:sz="4" w:space="0" w:color="000000"/>
            </w:tcBorders>
          </w:tcPr>
          <w:p w14:paraId="2E5E1223" w14:textId="77777777" w:rsidR="00152470" w:rsidRPr="00360D2C" w:rsidRDefault="00152470" w:rsidP="0015247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1DB9D9B8" w14:textId="1A6E9EE3" w:rsidR="00152470" w:rsidRPr="00360D2C" w:rsidRDefault="00152470" w:rsidP="0015247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20D21F71" w14:textId="77777777" w:rsidR="00152470" w:rsidRPr="00360D2C" w:rsidRDefault="00152470" w:rsidP="00152470">
            <w:pPr>
              <w:spacing w:line="259" w:lineRule="auto"/>
              <w:ind w:left="5"/>
              <w:rPr>
                <w:rFonts w:asciiTheme="minorHAnsi" w:hAnsiTheme="minorHAnsi" w:cstheme="minorHAnsi"/>
                <w:sz w:val="22"/>
                <w:szCs w:val="22"/>
              </w:rPr>
            </w:pPr>
          </w:p>
          <w:p w14:paraId="062EAF72" w14:textId="3C6B5B5A" w:rsidR="00152470" w:rsidRPr="00360D2C" w:rsidRDefault="00152470" w:rsidP="00152470">
            <w:pPr>
              <w:spacing w:after="12" w:line="259" w:lineRule="auto"/>
              <w:rPr>
                <w:rFonts w:asciiTheme="minorHAnsi" w:hAnsiTheme="minorHAnsi" w:cstheme="minorHAnsi"/>
                <w:sz w:val="22"/>
                <w:szCs w:val="22"/>
              </w:rPr>
            </w:pPr>
            <w:r w:rsidRPr="00360D2C">
              <w:rPr>
                <w:rFonts w:asciiTheme="minorHAnsi" w:hAnsiTheme="minorHAnsi" w:cstheme="minorHAnsi"/>
                <w:sz w:val="22"/>
                <w:szCs w:val="22"/>
              </w:rPr>
              <w:t xml:space="preserve">IB </w:t>
            </w:r>
            <w:proofErr w:type="spellStart"/>
            <w:r w:rsidRPr="00360D2C">
              <w:rPr>
                <w:rFonts w:asciiTheme="minorHAnsi" w:hAnsiTheme="minorHAnsi" w:cstheme="minorHAnsi"/>
                <w:sz w:val="22"/>
                <w:szCs w:val="22"/>
              </w:rPr>
              <w:t>myBSN</w:t>
            </w:r>
            <w:proofErr w:type="spellEnd"/>
            <w:r w:rsidRPr="00360D2C">
              <w:rPr>
                <w:rFonts w:asciiTheme="minorHAnsi" w:hAnsiTheme="minorHAnsi" w:cstheme="minorHAnsi"/>
                <w:sz w:val="22"/>
                <w:szCs w:val="2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480D578B" w14:textId="77777777" w:rsidR="00152470" w:rsidRPr="00360D2C" w:rsidRDefault="00152470" w:rsidP="0015247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42E45300" w14:textId="77777777" w:rsidR="00152470" w:rsidRPr="00360D2C" w:rsidRDefault="00152470" w:rsidP="0015247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007D053" w14:textId="77777777" w:rsidR="00152470" w:rsidRPr="00360D2C" w:rsidRDefault="00152470" w:rsidP="00461598">
            <w:pPr>
              <w:spacing w:line="254" w:lineRule="auto"/>
              <w:ind w:right="11"/>
              <w:jc w:val="center"/>
              <w:rPr>
                <w:rFonts w:asciiTheme="minorHAnsi" w:hAnsiTheme="minorHAnsi" w:cstheme="minorHAnsi"/>
                <w:b/>
                <w:sz w:val="22"/>
                <w:szCs w:val="22"/>
              </w:rPr>
            </w:pPr>
          </w:p>
          <w:p w14:paraId="16CFCBC2" w14:textId="77777777" w:rsidR="00152470" w:rsidRPr="00360D2C" w:rsidRDefault="00152470"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21444470" w14:textId="3CC88F85" w:rsidR="00152470" w:rsidRPr="00360D2C" w:rsidRDefault="0015247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536A413" w14:textId="4726DA97" w:rsidR="00152470" w:rsidRPr="00360D2C" w:rsidRDefault="00152470" w:rsidP="00461598">
            <w:pPr>
              <w:spacing w:line="256" w:lineRule="auto"/>
              <w:ind w:right="11"/>
              <w:jc w:val="center"/>
              <w:rPr>
                <w:rFonts w:asciiTheme="minorHAnsi" w:hAnsiTheme="minorHAnsi" w:cstheme="minorHAnsi"/>
                <w:b/>
                <w:sz w:val="22"/>
                <w:szCs w:val="22"/>
              </w:rPr>
            </w:pPr>
          </w:p>
          <w:p w14:paraId="4C416709" w14:textId="77777777" w:rsidR="00152470" w:rsidRPr="00360D2C" w:rsidRDefault="00152470" w:rsidP="00461598">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56D6E591" w14:textId="041AA11C" w:rsidR="00152470" w:rsidRPr="00360D2C" w:rsidRDefault="0015247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0D31DE8B"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4D333F6E"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42153CFF" w14:textId="02D53D7B" w:rsidR="00152470" w:rsidRPr="00360D2C" w:rsidRDefault="00152470" w:rsidP="0015247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r w:rsidR="00152470" w:rsidRPr="00360D2C" w14:paraId="3E363337" w14:textId="77777777" w:rsidTr="00A43DB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4BFBD0E1" w14:textId="4A4905A8" w:rsidR="00152470" w:rsidRPr="00360D2C" w:rsidRDefault="00152470" w:rsidP="0015247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9F6E90" w:rsidRPr="00360D2C">
              <w:rPr>
                <w:rFonts w:asciiTheme="minorHAnsi" w:hAnsiTheme="minorHAnsi" w:cstheme="minorHAnsi"/>
                <w:sz w:val="22"/>
                <w:szCs w:val="22"/>
              </w:rPr>
              <w:t>5</w:t>
            </w:r>
          </w:p>
        </w:tc>
        <w:tc>
          <w:tcPr>
            <w:tcW w:w="2478" w:type="dxa"/>
            <w:vMerge/>
            <w:tcBorders>
              <w:left w:val="single" w:sz="4" w:space="0" w:color="000000"/>
              <w:right w:val="single" w:sz="4" w:space="0" w:color="000000"/>
            </w:tcBorders>
          </w:tcPr>
          <w:p w14:paraId="16891B70" w14:textId="77777777" w:rsidR="00152470" w:rsidRPr="00360D2C" w:rsidRDefault="00152470" w:rsidP="0015247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37A70798" w14:textId="380CF5A3" w:rsidR="00152470" w:rsidRPr="00360D2C" w:rsidRDefault="00152470" w:rsidP="0015247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643841E8" w14:textId="77777777" w:rsidR="00152470" w:rsidRPr="00360D2C" w:rsidRDefault="00152470" w:rsidP="00152470">
            <w:pPr>
              <w:spacing w:line="259" w:lineRule="auto"/>
              <w:ind w:left="5"/>
              <w:rPr>
                <w:rFonts w:asciiTheme="minorHAnsi" w:hAnsiTheme="minorHAnsi" w:cstheme="minorHAnsi"/>
                <w:sz w:val="22"/>
                <w:szCs w:val="22"/>
              </w:rPr>
            </w:pPr>
          </w:p>
          <w:p w14:paraId="77A0D2DC" w14:textId="25615E56" w:rsidR="00152470" w:rsidRPr="00360D2C" w:rsidRDefault="00152470" w:rsidP="00152470">
            <w:pPr>
              <w:rPr>
                <w:rFonts w:asciiTheme="minorHAnsi" w:hAnsiTheme="minorHAnsi" w:cstheme="minorHAnsi"/>
                <w:sz w:val="22"/>
                <w:szCs w:val="22"/>
              </w:rPr>
            </w:pPr>
            <w:r w:rsidRPr="00360D2C">
              <w:rPr>
                <w:rFonts w:asciiTheme="minorHAnsi" w:hAnsiTheme="minorHAnsi" w:cstheme="minorHAnsi"/>
                <w:sz w:val="22"/>
                <w:szCs w:val="22"/>
              </w:rPr>
              <w:t xml:space="preserve">Retail </w:t>
            </w:r>
            <w:proofErr w:type="spellStart"/>
            <w:r w:rsidRPr="00360D2C">
              <w:rPr>
                <w:rFonts w:asciiTheme="minorHAnsi" w:hAnsiTheme="minorHAnsi" w:cstheme="minorHAnsi"/>
                <w:sz w:val="22"/>
                <w:szCs w:val="22"/>
              </w:rPr>
              <w:t>eStatement</w:t>
            </w:r>
            <w:proofErr w:type="spellEnd"/>
          </w:p>
        </w:tc>
        <w:tc>
          <w:tcPr>
            <w:tcW w:w="1140" w:type="dxa"/>
            <w:tcBorders>
              <w:top w:val="single" w:sz="4" w:space="0" w:color="000000"/>
              <w:left w:val="single" w:sz="4" w:space="0" w:color="000000"/>
              <w:bottom w:val="single" w:sz="4" w:space="0" w:color="auto"/>
              <w:right w:val="single" w:sz="4" w:space="0" w:color="000000"/>
            </w:tcBorders>
          </w:tcPr>
          <w:p w14:paraId="6FC64844" w14:textId="77777777" w:rsidR="00152470" w:rsidRPr="00360D2C" w:rsidRDefault="00152470" w:rsidP="0015247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auto"/>
              <w:right w:val="single" w:sz="4" w:space="0" w:color="auto"/>
            </w:tcBorders>
          </w:tcPr>
          <w:p w14:paraId="24CF4CC5" w14:textId="77777777" w:rsidR="00152470" w:rsidRPr="00360D2C" w:rsidRDefault="00152470" w:rsidP="0015247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5CB35A7" w14:textId="77777777" w:rsidR="00152470" w:rsidRPr="00360D2C" w:rsidRDefault="00152470" w:rsidP="00461598">
            <w:pPr>
              <w:spacing w:line="254" w:lineRule="auto"/>
              <w:ind w:right="11"/>
              <w:jc w:val="center"/>
              <w:rPr>
                <w:rFonts w:asciiTheme="minorHAnsi" w:hAnsiTheme="minorHAnsi" w:cstheme="minorHAnsi"/>
                <w:b/>
                <w:sz w:val="22"/>
                <w:szCs w:val="22"/>
              </w:rPr>
            </w:pPr>
          </w:p>
          <w:p w14:paraId="3FD640C1" w14:textId="704EBB2A" w:rsidR="00152470" w:rsidRPr="00360D2C" w:rsidRDefault="0015247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197EF3F9" w14:textId="176F3E49" w:rsidR="00152470" w:rsidRPr="00360D2C" w:rsidRDefault="0015247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AE2E12D" w14:textId="21B52C18" w:rsidR="00152470" w:rsidRPr="00360D2C" w:rsidRDefault="0015247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2DFC8B3" w14:textId="77777777" w:rsidR="00152470" w:rsidRPr="00360D2C" w:rsidRDefault="00152470" w:rsidP="00461598">
            <w:pPr>
              <w:spacing w:line="254" w:lineRule="auto"/>
              <w:ind w:right="45"/>
              <w:jc w:val="center"/>
              <w:rPr>
                <w:rFonts w:asciiTheme="minorHAnsi" w:hAnsiTheme="minorHAnsi" w:cstheme="minorHAnsi"/>
                <w:b/>
                <w:sz w:val="22"/>
                <w:szCs w:val="22"/>
              </w:rPr>
            </w:pPr>
          </w:p>
          <w:p w14:paraId="6E236E57" w14:textId="77777777" w:rsidR="00152470" w:rsidRPr="00360D2C" w:rsidRDefault="0015247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21BE0CA" w14:textId="604CEE59" w:rsidR="00152470" w:rsidRPr="00360D2C" w:rsidRDefault="0015247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auto"/>
              <w:right w:val="single" w:sz="4" w:space="0" w:color="000000"/>
            </w:tcBorders>
          </w:tcPr>
          <w:p w14:paraId="728B630C"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auto"/>
              <w:right w:val="single" w:sz="4" w:space="0" w:color="000000"/>
            </w:tcBorders>
          </w:tcPr>
          <w:p w14:paraId="6863B001"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auto"/>
              <w:right w:val="single" w:sz="4" w:space="0" w:color="000000"/>
            </w:tcBorders>
          </w:tcPr>
          <w:p w14:paraId="5363FEE3" w14:textId="49A43953" w:rsidR="00152470" w:rsidRPr="00360D2C" w:rsidRDefault="00152470" w:rsidP="0015247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r w:rsidR="00AF0250" w:rsidRPr="00360D2C" w14:paraId="30666631" w14:textId="77777777" w:rsidTr="00A43DB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40579C46" w14:textId="152494ED" w:rsidR="00AF0250" w:rsidRPr="00360D2C" w:rsidRDefault="00DB5C94" w:rsidP="00AF025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AF0250" w:rsidRPr="00360D2C">
              <w:rPr>
                <w:rFonts w:asciiTheme="minorHAnsi" w:hAnsiTheme="minorHAnsi" w:cstheme="minorHAnsi"/>
                <w:sz w:val="22"/>
                <w:szCs w:val="22"/>
              </w:rPr>
              <w:t>.</w:t>
            </w:r>
            <w:r w:rsidR="009F6E90" w:rsidRPr="00360D2C">
              <w:rPr>
                <w:rFonts w:asciiTheme="minorHAnsi" w:hAnsiTheme="minorHAnsi" w:cstheme="minorHAnsi"/>
                <w:sz w:val="22"/>
                <w:szCs w:val="22"/>
              </w:rPr>
              <w:t>6</w:t>
            </w:r>
          </w:p>
        </w:tc>
        <w:tc>
          <w:tcPr>
            <w:tcW w:w="2478" w:type="dxa"/>
            <w:vMerge/>
            <w:tcBorders>
              <w:left w:val="single" w:sz="4" w:space="0" w:color="000000"/>
              <w:right w:val="single" w:sz="4" w:space="0" w:color="000000"/>
            </w:tcBorders>
          </w:tcPr>
          <w:p w14:paraId="7C12F45B" w14:textId="77777777" w:rsidR="00AF0250" w:rsidRPr="00360D2C" w:rsidRDefault="00AF0250" w:rsidP="00AF025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7A169292" w14:textId="5D455D5C" w:rsidR="00AF0250" w:rsidRPr="00360D2C" w:rsidRDefault="00AF0250" w:rsidP="00AF025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491B8AD5" w14:textId="77777777" w:rsidR="00AF0250" w:rsidRPr="00360D2C" w:rsidRDefault="00AF0250" w:rsidP="00AF0250">
            <w:pPr>
              <w:spacing w:line="259" w:lineRule="auto"/>
              <w:ind w:left="5"/>
              <w:rPr>
                <w:rFonts w:asciiTheme="minorHAnsi" w:hAnsiTheme="minorHAnsi" w:cstheme="minorHAnsi"/>
                <w:sz w:val="22"/>
                <w:szCs w:val="22"/>
              </w:rPr>
            </w:pPr>
          </w:p>
          <w:p w14:paraId="7AA9BB8A" w14:textId="3A9290A9" w:rsidR="00AF0250" w:rsidRPr="00360D2C" w:rsidRDefault="00AF0250" w:rsidP="00AF0250">
            <w:pPr>
              <w:rPr>
                <w:rFonts w:asciiTheme="minorHAnsi" w:hAnsiTheme="minorHAnsi" w:cstheme="minorHAnsi"/>
                <w:sz w:val="22"/>
                <w:szCs w:val="22"/>
              </w:rPr>
            </w:pPr>
            <w:proofErr w:type="spellStart"/>
            <w:r w:rsidRPr="00360D2C">
              <w:rPr>
                <w:rFonts w:asciiTheme="minorHAnsi" w:hAnsiTheme="minorHAnsi" w:cstheme="minorHAnsi"/>
                <w:sz w:val="22"/>
                <w:szCs w:val="22"/>
              </w:rPr>
              <w:t>Bizfuse</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5C8C9C5C" w14:textId="77777777" w:rsidR="00AF0250" w:rsidRPr="00360D2C" w:rsidRDefault="00AF0250" w:rsidP="00AF025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19575FBF" w14:textId="77777777" w:rsidR="00AF0250" w:rsidRPr="00360D2C" w:rsidRDefault="00AF0250" w:rsidP="00AF025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F3DAC81" w14:textId="6D085E06" w:rsidR="00AF0250" w:rsidRPr="00360D2C" w:rsidRDefault="00AF025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5C0FC659" w14:textId="750C0B41" w:rsidR="00AF0250" w:rsidRPr="00360D2C" w:rsidRDefault="00AF025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89C0C84" w14:textId="6A18BF36" w:rsidR="00AF0250" w:rsidRPr="00360D2C" w:rsidRDefault="00AF025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52386D0" w14:textId="77777777" w:rsidR="00AF0250" w:rsidRPr="00360D2C" w:rsidRDefault="00AF025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D6457EB" w14:textId="2EF7B520" w:rsidR="00AF0250" w:rsidRPr="00360D2C" w:rsidRDefault="00AF025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3D8DB5BA" w14:textId="77777777" w:rsidR="00AF0250" w:rsidRPr="00360D2C" w:rsidRDefault="00AF0250" w:rsidP="00AF025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00817505" w14:textId="77777777" w:rsidR="00AF0250" w:rsidRPr="00360D2C" w:rsidRDefault="00AF0250" w:rsidP="00AF025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0172E922" w14:textId="0F7F3BD6" w:rsidR="00AF0250" w:rsidRPr="00360D2C" w:rsidRDefault="00025EF6" w:rsidP="00AF0250">
            <w:pPr>
              <w:spacing w:line="259" w:lineRule="auto"/>
              <w:rPr>
                <w:rFonts w:asciiTheme="minorHAnsi" w:hAnsiTheme="minorHAnsi" w:cstheme="minorHAnsi"/>
                <w:sz w:val="22"/>
                <w:szCs w:val="22"/>
                <w:highlight w:val="yellow"/>
              </w:rPr>
            </w:pPr>
            <w:r w:rsidRPr="00360D2C">
              <w:rPr>
                <w:rFonts w:asciiTheme="minorHAnsi" w:hAnsiTheme="minorHAnsi" w:cstheme="minorHAnsi"/>
                <w:sz w:val="22"/>
                <w:szCs w:val="22"/>
              </w:rPr>
              <w:t>Start @ 00:00</w:t>
            </w:r>
          </w:p>
        </w:tc>
      </w:tr>
      <w:tr w:rsidR="00152470" w:rsidRPr="00360D2C" w14:paraId="64D381DE" w14:textId="77777777" w:rsidTr="004A192B">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636B248D" w14:textId="2A994A67" w:rsidR="00152470" w:rsidRPr="00360D2C" w:rsidRDefault="00152470" w:rsidP="0015247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9F6E90" w:rsidRPr="00360D2C">
              <w:rPr>
                <w:rFonts w:asciiTheme="minorHAnsi" w:hAnsiTheme="minorHAnsi" w:cstheme="minorHAnsi"/>
                <w:sz w:val="22"/>
                <w:szCs w:val="22"/>
              </w:rPr>
              <w:t>7</w:t>
            </w:r>
          </w:p>
        </w:tc>
        <w:tc>
          <w:tcPr>
            <w:tcW w:w="2478" w:type="dxa"/>
            <w:vMerge/>
            <w:tcBorders>
              <w:left w:val="single" w:sz="4" w:space="0" w:color="000000"/>
              <w:right w:val="single" w:sz="4" w:space="0" w:color="000000"/>
            </w:tcBorders>
          </w:tcPr>
          <w:p w14:paraId="20661000" w14:textId="77777777" w:rsidR="00152470" w:rsidRPr="00360D2C" w:rsidRDefault="00152470" w:rsidP="0015247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6A262025" w14:textId="77777777" w:rsidR="00152470" w:rsidRPr="00360D2C" w:rsidRDefault="00152470" w:rsidP="0015247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14EA80C8" w14:textId="77777777" w:rsidR="00152470" w:rsidRPr="00360D2C" w:rsidRDefault="00152470" w:rsidP="00152470">
            <w:pPr>
              <w:rPr>
                <w:rFonts w:asciiTheme="minorHAnsi" w:hAnsiTheme="minorHAnsi" w:cstheme="minorHAnsi"/>
                <w:sz w:val="22"/>
                <w:szCs w:val="22"/>
              </w:rPr>
            </w:pPr>
            <w:r w:rsidRPr="00360D2C">
              <w:rPr>
                <w:rFonts w:asciiTheme="minorHAnsi" w:hAnsiTheme="minorHAnsi" w:cstheme="minorHAnsi"/>
                <w:sz w:val="22"/>
                <w:szCs w:val="22"/>
              </w:rPr>
              <w:t xml:space="preserve">TLE </w:t>
            </w:r>
          </w:p>
          <w:p w14:paraId="1036BC81" w14:textId="7419ED53" w:rsidR="00152470" w:rsidRPr="00360D2C" w:rsidRDefault="00152470" w:rsidP="00152470">
            <w:pPr>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1EEA66C6" w14:textId="77777777" w:rsidR="00152470" w:rsidRPr="00360D2C" w:rsidRDefault="00152470" w:rsidP="0015247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21757F77" w14:textId="77777777" w:rsidR="00152470" w:rsidRPr="00360D2C" w:rsidRDefault="00152470" w:rsidP="0015247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A894DCF" w14:textId="77777777" w:rsidR="00152470" w:rsidRPr="00360D2C" w:rsidRDefault="00152470" w:rsidP="00461598">
            <w:pPr>
              <w:spacing w:line="254" w:lineRule="auto"/>
              <w:ind w:right="11"/>
              <w:jc w:val="center"/>
              <w:rPr>
                <w:rFonts w:asciiTheme="minorHAnsi" w:hAnsiTheme="minorHAnsi" w:cstheme="minorHAnsi"/>
                <w:b/>
                <w:sz w:val="22"/>
                <w:szCs w:val="22"/>
              </w:rPr>
            </w:pPr>
          </w:p>
          <w:p w14:paraId="007B0A2B" w14:textId="24663658" w:rsidR="00152470" w:rsidRPr="00360D2C" w:rsidRDefault="0015247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0B41D2CA" w14:textId="003FA411" w:rsidR="00152470" w:rsidRPr="00360D2C" w:rsidRDefault="0015247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62811F7F" w14:textId="2485C857" w:rsidR="00152470" w:rsidRPr="00360D2C" w:rsidRDefault="0015247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BD6C2FB" w14:textId="77777777" w:rsidR="00152470" w:rsidRPr="00360D2C" w:rsidRDefault="00152470" w:rsidP="00461598">
            <w:pPr>
              <w:spacing w:line="254" w:lineRule="auto"/>
              <w:ind w:right="45"/>
              <w:jc w:val="center"/>
              <w:rPr>
                <w:rFonts w:asciiTheme="minorHAnsi" w:hAnsiTheme="minorHAnsi" w:cstheme="minorHAnsi"/>
                <w:b/>
                <w:sz w:val="22"/>
                <w:szCs w:val="22"/>
              </w:rPr>
            </w:pPr>
          </w:p>
          <w:p w14:paraId="3902F4C5" w14:textId="77777777" w:rsidR="00152470" w:rsidRPr="00360D2C" w:rsidRDefault="0015247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EC01CA0" w14:textId="4174FE63" w:rsidR="00152470" w:rsidRPr="00360D2C" w:rsidRDefault="0015247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5B170968"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1DD0B692"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6AF8C612" w14:textId="6B87E746" w:rsidR="00152470" w:rsidRPr="00360D2C" w:rsidRDefault="00152470" w:rsidP="0015247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r w:rsidR="00FF4C22" w:rsidRPr="00360D2C" w14:paraId="22A5ADDD" w14:textId="77777777" w:rsidTr="004A192B">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212A200E" w14:textId="7ABD59D1" w:rsidR="00FF4C22" w:rsidRPr="00360D2C" w:rsidRDefault="00FF4C22" w:rsidP="00FF4C22">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lastRenderedPageBreak/>
              <w:t>8.8</w:t>
            </w:r>
          </w:p>
        </w:tc>
        <w:tc>
          <w:tcPr>
            <w:tcW w:w="2478" w:type="dxa"/>
            <w:vMerge/>
            <w:tcBorders>
              <w:left w:val="single" w:sz="4" w:space="0" w:color="000000"/>
              <w:right w:val="single" w:sz="4" w:space="0" w:color="000000"/>
            </w:tcBorders>
          </w:tcPr>
          <w:p w14:paraId="681C7CF8" w14:textId="77777777" w:rsidR="00FF4C22" w:rsidRPr="00360D2C" w:rsidRDefault="00FF4C22" w:rsidP="00FF4C22">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2352CA85" w14:textId="40A9E33F" w:rsidR="00FF4C22" w:rsidRPr="00360D2C" w:rsidRDefault="00FF4C22" w:rsidP="00FF4C22">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6E9E479B" w14:textId="77777777" w:rsidR="00FF4C22" w:rsidRPr="00360D2C" w:rsidRDefault="00FF4C22" w:rsidP="00FF4C22">
            <w:pPr>
              <w:rPr>
                <w:rFonts w:asciiTheme="minorHAnsi" w:hAnsiTheme="minorHAnsi" w:cstheme="minorHAnsi"/>
                <w:sz w:val="22"/>
                <w:szCs w:val="22"/>
              </w:rPr>
            </w:pPr>
          </w:p>
          <w:p w14:paraId="06065F5F" w14:textId="406C0712" w:rsidR="00FF4C22" w:rsidRPr="00360D2C" w:rsidRDefault="00FF4C22" w:rsidP="00FF4C22">
            <w:pPr>
              <w:rPr>
                <w:rFonts w:asciiTheme="minorHAnsi" w:hAnsiTheme="minorHAnsi" w:cstheme="minorHAnsi"/>
                <w:sz w:val="22"/>
                <w:szCs w:val="22"/>
              </w:rPr>
            </w:pPr>
            <w:r w:rsidRPr="00360D2C">
              <w:rPr>
                <w:rFonts w:asciiTheme="minorHAnsi" w:hAnsiTheme="minorHAnsi" w:cstheme="minorHAnsi"/>
                <w:sz w:val="22"/>
                <w:szCs w:val="22"/>
              </w:rPr>
              <w:t xml:space="preserve">NCC </w:t>
            </w:r>
          </w:p>
          <w:p w14:paraId="208476D2" w14:textId="7359AA9E" w:rsidR="00FF4C22" w:rsidRPr="00360D2C" w:rsidRDefault="00FF4C22" w:rsidP="00FF4C22">
            <w:pPr>
              <w:rPr>
                <w:rFonts w:asciiTheme="minorHAnsi" w:hAnsiTheme="minorHAnsi" w:cstheme="minorHAnsi"/>
                <w:sz w:val="22"/>
                <w:szCs w:val="22"/>
              </w:rPr>
            </w:pPr>
            <w:r w:rsidRPr="00360D2C">
              <w:rPr>
                <w:rFonts w:asciiTheme="minorHAnsi" w:hAnsiTheme="minorHAnsi" w:cstheme="minorHAnsi"/>
                <w:sz w:val="22"/>
                <w:szCs w:val="22"/>
              </w:rPr>
              <w:t>Assisted by Vendor</w:t>
            </w:r>
          </w:p>
        </w:tc>
        <w:tc>
          <w:tcPr>
            <w:tcW w:w="1140" w:type="dxa"/>
            <w:tcBorders>
              <w:top w:val="single" w:sz="4" w:space="0" w:color="000000"/>
              <w:left w:val="single" w:sz="4" w:space="0" w:color="000000"/>
              <w:bottom w:val="single" w:sz="4" w:space="0" w:color="000000"/>
              <w:right w:val="single" w:sz="4" w:space="0" w:color="000000"/>
            </w:tcBorders>
          </w:tcPr>
          <w:p w14:paraId="14CF1E13" w14:textId="77777777" w:rsidR="00FF4C22" w:rsidRPr="00360D2C" w:rsidRDefault="00FF4C22" w:rsidP="00FF4C22">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68C172D3" w14:textId="77777777" w:rsidR="00FF4C22" w:rsidRPr="00360D2C" w:rsidRDefault="00FF4C22" w:rsidP="00FF4C22">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200F142" w14:textId="713A9EE3" w:rsidR="00FF4C22" w:rsidRPr="00360D2C" w:rsidRDefault="00FF4C22"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19343CA8" w14:textId="70EE6E69" w:rsidR="00FF4C22" w:rsidRPr="00360D2C" w:rsidRDefault="00FF4C22"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690D20B6" w14:textId="060EAD68" w:rsidR="00FF4C22" w:rsidRPr="00360D2C" w:rsidRDefault="00FF4C22"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4007996" w14:textId="77777777" w:rsidR="00FF4C22" w:rsidRPr="00360D2C" w:rsidRDefault="00FF4C22"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E8784A5" w14:textId="11454F2E" w:rsidR="00FF4C22" w:rsidRPr="00360D2C" w:rsidRDefault="00FF4C22"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1FF88BFB" w14:textId="77777777" w:rsidR="00FF4C22" w:rsidRPr="00360D2C" w:rsidRDefault="00FF4C22" w:rsidP="00FF4C22">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1D1ECE17" w14:textId="77777777" w:rsidR="00FF4C22" w:rsidRPr="00360D2C" w:rsidRDefault="00FF4C22" w:rsidP="00FF4C22">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41D4FAC8" w14:textId="57C0657C" w:rsidR="00FF4C22" w:rsidRPr="00360D2C" w:rsidRDefault="00FF4C22" w:rsidP="00FF4C22">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r w:rsidR="00152470" w:rsidRPr="00360D2C" w14:paraId="3BA74DA3" w14:textId="77777777" w:rsidTr="0007692B">
        <w:trPr>
          <w:gridAfter w:val="9"/>
          <w:wAfter w:w="13572" w:type="dxa"/>
        </w:trPr>
        <w:tc>
          <w:tcPr>
            <w:tcW w:w="663" w:type="dxa"/>
            <w:tcBorders>
              <w:top w:val="single" w:sz="4" w:space="0" w:color="000000"/>
              <w:left w:val="single" w:sz="4" w:space="0" w:color="000000"/>
              <w:bottom w:val="single" w:sz="4" w:space="0" w:color="auto"/>
              <w:right w:val="single" w:sz="4" w:space="0" w:color="000000"/>
            </w:tcBorders>
          </w:tcPr>
          <w:p w14:paraId="490BBDA5" w14:textId="624866B1" w:rsidR="00152470" w:rsidRPr="00360D2C" w:rsidRDefault="00152470" w:rsidP="00152470">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9F6E90" w:rsidRPr="00360D2C">
              <w:rPr>
                <w:rFonts w:asciiTheme="minorHAnsi" w:hAnsiTheme="minorHAnsi" w:cstheme="minorHAnsi"/>
                <w:sz w:val="22"/>
                <w:szCs w:val="22"/>
              </w:rPr>
              <w:t>9</w:t>
            </w:r>
          </w:p>
        </w:tc>
        <w:tc>
          <w:tcPr>
            <w:tcW w:w="2478" w:type="dxa"/>
            <w:vMerge/>
            <w:tcBorders>
              <w:left w:val="single" w:sz="4" w:space="0" w:color="000000"/>
              <w:right w:val="single" w:sz="4" w:space="0" w:color="000000"/>
            </w:tcBorders>
          </w:tcPr>
          <w:p w14:paraId="62772BEB" w14:textId="77777777" w:rsidR="00152470" w:rsidRPr="00360D2C" w:rsidRDefault="00152470" w:rsidP="0015247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79CC09CA" w14:textId="512383A3" w:rsidR="00152470" w:rsidRPr="00360D2C" w:rsidRDefault="00152470" w:rsidP="0015247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5A7DE4F2" w14:textId="77777777" w:rsidR="00152470" w:rsidRPr="00360D2C" w:rsidRDefault="00152470" w:rsidP="00152470">
            <w:pPr>
              <w:spacing w:line="259" w:lineRule="auto"/>
              <w:ind w:left="5"/>
              <w:rPr>
                <w:rFonts w:asciiTheme="minorHAnsi" w:hAnsiTheme="minorHAnsi" w:cstheme="minorHAnsi"/>
                <w:sz w:val="22"/>
                <w:szCs w:val="22"/>
              </w:rPr>
            </w:pPr>
          </w:p>
          <w:p w14:paraId="7CC32DE1" w14:textId="7A0711F3" w:rsidR="00152470" w:rsidRPr="00360D2C" w:rsidRDefault="00152470" w:rsidP="00152470">
            <w:pPr>
              <w:rPr>
                <w:rFonts w:asciiTheme="minorHAnsi" w:hAnsiTheme="minorHAnsi" w:cstheme="minorHAnsi"/>
                <w:sz w:val="22"/>
                <w:szCs w:val="22"/>
              </w:rPr>
            </w:pPr>
            <w:r w:rsidRPr="00360D2C">
              <w:rPr>
                <w:rFonts w:asciiTheme="minorHAnsi" w:hAnsiTheme="minorHAnsi" w:cstheme="minorHAnsi"/>
                <w:sz w:val="22"/>
                <w:szCs w:val="22"/>
              </w:rPr>
              <w:t>Zena</w:t>
            </w:r>
          </w:p>
        </w:tc>
        <w:tc>
          <w:tcPr>
            <w:tcW w:w="1140" w:type="dxa"/>
            <w:tcBorders>
              <w:top w:val="single" w:sz="4" w:space="0" w:color="000000"/>
              <w:left w:val="single" w:sz="4" w:space="0" w:color="000000"/>
              <w:bottom w:val="single" w:sz="4" w:space="0" w:color="auto"/>
              <w:right w:val="single" w:sz="4" w:space="0" w:color="000000"/>
            </w:tcBorders>
          </w:tcPr>
          <w:p w14:paraId="66C41BF5" w14:textId="77777777" w:rsidR="00152470" w:rsidRPr="00360D2C" w:rsidRDefault="00152470" w:rsidP="0015247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auto"/>
              <w:right w:val="single" w:sz="4" w:space="0" w:color="auto"/>
            </w:tcBorders>
          </w:tcPr>
          <w:p w14:paraId="0C71634B" w14:textId="77777777" w:rsidR="00152470" w:rsidRPr="00360D2C" w:rsidRDefault="00152470" w:rsidP="0015247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CF42F20" w14:textId="504CDCD7" w:rsidR="00152470" w:rsidRPr="00360D2C" w:rsidRDefault="0015247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EC0CE0B" w14:textId="2FC0FBD9" w:rsidR="00152470" w:rsidRPr="00360D2C" w:rsidRDefault="0015247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E034438" w14:textId="198A8236" w:rsidR="00152470" w:rsidRPr="00360D2C" w:rsidRDefault="0015247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D35131F" w14:textId="77777777" w:rsidR="00152470" w:rsidRPr="00360D2C" w:rsidRDefault="0015247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D03BBA7" w14:textId="582B643A" w:rsidR="00152470" w:rsidRPr="00360D2C" w:rsidRDefault="0015247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auto"/>
              <w:right w:val="single" w:sz="4" w:space="0" w:color="000000"/>
            </w:tcBorders>
          </w:tcPr>
          <w:p w14:paraId="63429BF4"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auto"/>
              <w:right w:val="single" w:sz="4" w:space="0" w:color="000000"/>
            </w:tcBorders>
          </w:tcPr>
          <w:p w14:paraId="0D65D8E1" w14:textId="77777777" w:rsidR="00152470" w:rsidRPr="00360D2C" w:rsidRDefault="00152470" w:rsidP="0015247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auto"/>
              <w:right w:val="single" w:sz="4" w:space="0" w:color="000000"/>
            </w:tcBorders>
          </w:tcPr>
          <w:p w14:paraId="218966B9" w14:textId="77777777" w:rsidR="00152470" w:rsidRPr="00360D2C" w:rsidRDefault="00152470" w:rsidP="0015247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p w14:paraId="173DDF2C" w14:textId="5C89A2C7" w:rsidR="00D67F1F" w:rsidRPr="00360D2C" w:rsidRDefault="00D67F1F" w:rsidP="00152470">
            <w:pPr>
              <w:spacing w:line="259" w:lineRule="auto"/>
              <w:rPr>
                <w:rFonts w:asciiTheme="minorHAnsi" w:hAnsiTheme="minorHAnsi" w:cstheme="minorHAnsi"/>
                <w:sz w:val="22"/>
                <w:szCs w:val="22"/>
              </w:rPr>
            </w:pPr>
            <w:r w:rsidRPr="00360D2C">
              <w:rPr>
                <w:rFonts w:asciiTheme="minorHAnsi" w:hAnsiTheme="minorHAnsi" w:cstheme="minorHAnsi"/>
                <w:sz w:val="22"/>
                <w:szCs w:val="22"/>
              </w:rPr>
              <w:t>Wait for ICBS Batch Complete</w:t>
            </w:r>
          </w:p>
        </w:tc>
      </w:tr>
      <w:tr w:rsidR="001847A6" w:rsidRPr="00360D2C" w14:paraId="298687A0" w14:textId="77777777" w:rsidTr="00A43DBF">
        <w:trPr>
          <w:gridAfter w:val="9"/>
          <w:wAfter w:w="13572" w:type="dxa"/>
        </w:trPr>
        <w:tc>
          <w:tcPr>
            <w:tcW w:w="663" w:type="dxa"/>
            <w:tcBorders>
              <w:top w:val="single" w:sz="4" w:space="0" w:color="auto"/>
              <w:left w:val="single" w:sz="4" w:space="0" w:color="000000"/>
              <w:bottom w:val="single" w:sz="4" w:space="0" w:color="auto"/>
              <w:right w:val="single" w:sz="4" w:space="0" w:color="000000"/>
            </w:tcBorders>
          </w:tcPr>
          <w:p w14:paraId="4E94FE5E" w14:textId="15067396" w:rsidR="001847A6" w:rsidRPr="00360D2C" w:rsidRDefault="00DB5C94" w:rsidP="001847A6">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1847A6" w:rsidRPr="00360D2C">
              <w:rPr>
                <w:rFonts w:asciiTheme="minorHAnsi" w:hAnsiTheme="minorHAnsi" w:cstheme="minorHAnsi"/>
                <w:sz w:val="22"/>
                <w:szCs w:val="22"/>
              </w:rPr>
              <w:t>.1</w:t>
            </w:r>
            <w:r w:rsidR="009F6E90" w:rsidRPr="00360D2C">
              <w:rPr>
                <w:rFonts w:asciiTheme="minorHAnsi" w:hAnsiTheme="minorHAnsi" w:cstheme="minorHAnsi"/>
                <w:sz w:val="22"/>
                <w:szCs w:val="22"/>
              </w:rPr>
              <w:t>0</w:t>
            </w:r>
          </w:p>
        </w:tc>
        <w:tc>
          <w:tcPr>
            <w:tcW w:w="2478" w:type="dxa"/>
            <w:vMerge/>
            <w:tcBorders>
              <w:left w:val="single" w:sz="4" w:space="0" w:color="000000"/>
              <w:right w:val="single" w:sz="4" w:space="0" w:color="000000"/>
            </w:tcBorders>
          </w:tcPr>
          <w:p w14:paraId="44EF450C" w14:textId="77777777" w:rsidR="001847A6" w:rsidRPr="00360D2C" w:rsidRDefault="001847A6" w:rsidP="001847A6">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000000"/>
            </w:tcBorders>
          </w:tcPr>
          <w:p w14:paraId="0F5A4B6C" w14:textId="77777777" w:rsidR="001847A6" w:rsidRPr="00360D2C" w:rsidRDefault="001847A6" w:rsidP="001847A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50C1466B" w14:textId="2F85DA2E" w:rsidR="001847A6" w:rsidRPr="00360D2C" w:rsidRDefault="001847A6" w:rsidP="001847A6">
            <w:pPr>
              <w:rPr>
                <w:rFonts w:asciiTheme="minorHAnsi" w:hAnsiTheme="minorHAnsi" w:cstheme="minorHAnsi"/>
                <w:sz w:val="22"/>
                <w:szCs w:val="22"/>
              </w:rPr>
            </w:pPr>
            <w:r w:rsidRPr="00360D2C">
              <w:rPr>
                <w:rFonts w:asciiTheme="minorHAnsi" w:hAnsiTheme="minorHAnsi" w:cstheme="minorHAnsi"/>
                <w:sz w:val="22"/>
                <w:szCs w:val="22"/>
              </w:rPr>
              <w:t xml:space="preserve">Staging Server MSSGA778 for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w:t>
            </w:r>
          </w:p>
        </w:tc>
        <w:tc>
          <w:tcPr>
            <w:tcW w:w="1140" w:type="dxa"/>
            <w:tcBorders>
              <w:top w:val="single" w:sz="4" w:space="0" w:color="auto"/>
              <w:left w:val="single" w:sz="4" w:space="0" w:color="000000"/>
              <w:bottom w:val="single" w:sz="4" w:space="0" w:color="auto"/>
              <w:right w:val="single" w:sz="4" w:space="0" w:color="000000"/>
            </w:tcBorders>
          </w:tcPr>
          <w:p w14:paraId="21B7446D" w14:textId="77777777" w:rsidR="001847A6" w:rsidRPr="00360D2C" w:rsidRDefault="001847A6" w:rsidP="001847A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auto"/>
              <w:left w:val="single" w:sz="4" w:space="0" w:color="000000"/>
              <w:bottom w:val="single" w:sz="4" w:space="0" w:color="auto"/>
              <w:right w:val="single" w:sz="4" w:space="0" w:color="auto"/>
            </w:tcBorders>
          </w:tcPr>
          <w:p w14:paraId="0EC8BD00" w14:textId="77777777" w:rsidR="001847A6" w:rsidRPr="00360D2C" w:rsidRDefault="001847A6" w:rsidP="001847A6">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7399440" w14:textId="77777777" w:rsidR="001847A6" w:rsidRPr="00360D2C" w:rsidRDefault="001847A6" w:rsidP="00461598">
            <w:pPr>
              <w:spacing w:line="254" w:lineRule="auto"/>
              <w:ind w:right="11"/>
              <w:jc w:val="center"/>
              <w:rPr>
                <w:rFonts w:asciiTheme="minorHAnsi" w:hAnsiTheme="minorHAnsi" w:cstheme="minorHAnsi"/>
                <w:b/>
                <w:sz w:val="22"/>
                <w:szCs w:val="22"/>
              </w:rPr>
            </w:pPr>
          </w:p>
          <w:p w14:paraId="66F926A0" w14:textId="55747BA6" w:rsidR="001847A6" w:rsidRPr="00360D2C" w:rsidRDefault="001847A6"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7F4BBDFC" w14:textId="70B870EF" w:rsidR="001847A6" w:rsidRPr="00360D2C" w:rsidRDefault="001847A6"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B2C74C5" w14:textId="6ED174A9" w:rsidR="001847A6" w:rsidRPr="00360D2C" w:rsidRDefault="001847A6"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D428942" w14:textId="77777777" w:rsidR="001847A6" w:rsidRPr="00360D2C" w:rsidRDefault="001847A6" w:rsidP="00461598">
            <w:pPr>
              <w:spacing w:line="254" w:lineRule="auto"/>
              <w:ind w:right="45"/>
              <w:jc w:val="center"/>
              <w:rPr>
                <w:rFonts w:asciiTheme="minorHAnsi" w:hAnsiTheme="minorHAnsi" w:cstheme="minorHAnsi"/>
                <w:b/>
                <w:sz w:val="22"/>
                <w:szCs w:val="22"/>
              </w:rPr>
            </w:pPr>
          </w:p>
          <w:p w14:paraId="0C988E5C" w14:textId="77777777" w:rsidR="001847A6" w:rsidRPr="00360D2C" w:rsidRDefault="001847A6"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1AD72EF3" w14:textId="539A09AE" w:rsidR="001847A6" w:rsidRPr="00360D2C" w:rsidRDefault="001847A6"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000000"/>
            </w:tcBorders>
          </w:tcPr>
          <w:p w14:paraId="4C30E00A" w14:textId="77777777" w:rsidR="001847A6" w:rsidRPr="00360D2C" w:rsidRDefault="001847A6" w:rsidP="001847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auto"/>
              <w:left w:val="single" w:sz="4" w:space="0" w:color="000000"/>
              <w:bottom w:val="single" w:sz="4" w:space="0" w:color="auto"/>
              <w:right w:val="single" w:sz="4" w:space="0" w:color="000000"/>
            </w:tcBorders>
          </w:tcPr>
          <w:p w14:paraId="0A0FCF94" w14:textId="77777777" w:rsidR="001847A6" w:rsidRPr="00360D2C" w:rsidRDefault="001847A6" w:rsidP="001847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auto"/>
              <w:left w:val="single" w:sz="4" w:space="0" w:color="000000"/>
              <w:bottom w:val="single" w:sz="4" w:space="0" w:color="auto"/>
              <w:right w:val="single" w:sz="4" w:space="0" w:color="000000"/>
            </w:tcBorders>
          </w:tcPr>
          <w:p w14:paraId="1B9B227B" w14:textId="3A3A9633" w:rsidR="001847A6" w:rsidRPr="00360D2C" w:rsidRDefault="00E973E9" w:rsidP="001847A6">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 4.2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Batch Complete)</w:t>
            </w:r>
          </w:p>
        </w:tc>
      </w:tr>
      <w:tr w:rsidR="001847A6" w:rsidRPr="00360D2C" w14:paraId="78FC85E5" w14:textId="77777777" w:rsidTr="00A43DBF">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290DCEC8" w14:textId="44EBB9BE" w:rsidR="001847A6" w:rsidRPr="00360D2C" w:rsidRDefault="00DB5C94" w:rsidP="001847A6">
            <w:pPr>
              <w:spacing w:line="259" w:lineRule="auto"/>
              <w:ind w:left="1"/>
              <w:jc w:val="center"/>
              <w:rPr>
                <w:rFonts w:asciiTheme="minorHAnsi" w:hAnsiTheme="minorHAnsi" w:cstheme="minorHAnsi"/>
                <w:sz w:val="22"/>
                <w:szCs w:val="22"/>
              </w:rPr>
            </w:pPr>
            <w:r w:rsidRPr="00360D2C">
              <w:rPr>
                <w:rFonts w:asciiTheme="minorHAnsi" w:hAnsiTheme="minorHAnsi" w:cstheme="minorHAnsi"/>
                <w:sz w:val="22"/>
                <w:szCs w:val="22"/>
              </w:rPr>
              <w:t>8</w:t>
            </w:r>
            <w:r w:rsidR="001847A6" w:rsidRPr="00360D2C">
              <w:rPr>
                <w:rFonts w:asciiTheme="minorHAnsi" w:hAnsiTheme="minorHAnsi" w:cstheme="minorHAnsi"/>
                <w:sz w:val="22"/>
                <w:szCs w:val="22"/>
              </w:rPr>
              <w:t>.1</w:t>
            </w:r>
            <w:r w:rsidR="009F6E90" w:rsidRPr="00360D2C">
              <w:rPr>
                <w:rFonts w:asciiTheme="minorHAnsi" w:hAnsiTheme="minorHAnsi" w:cstheme="minorHAnsi"/>
                <w:sz w:val="22"/>
                <w:szCs w:val="22"/>
              </w:rPr>
              <w:t>1</w:t>
            </w:r>
          </w:p>
        </w:tc>
        <w:tc>
          <w:tcPr>
            <w:tcW w:w="2478" w:type="dxa"/>
            <w:vMerge/>
            <w:tcBorders>
              <w:left w:val="single" w:sz="4" w:space="0" w:color="000000"/>
              <w:right w:val="single" w:sz="4" w:space="0" w:color="000000"/>
            </w:tcBorders>
          </w:tcPr>
          <w:p w14:paraId="11C29757" w14:textId="77777777" w:rsidR="001847A6" w:rsidRPr="00360D2C" w:rsidRDefault="001847A6" w:rsidP="001847A6">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6FFC00A9" w14:textId="77777777" w:rsidR="001847A6" w:rsidRPr="00360D2C" w:rsidRDefault="001847A6" w:rsidP="001847A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2406FFA6" w14:textId="05100624" w:rsidR="001847A6" w:rsidRPr="00360D2C" w:rsidRDefault="001847A6" w:rsidP="001847A6">
            <w:pPr>
              <w:rPr>
                <w:rFonts w:asciiTheme="minorHAnsi" w:hAnsiTheme="minorHAnsi" w:cstheme="minorHAnsi"/>
                <w:sz w:val="22"/>
                <w:szCs w:val="22"/>
              </w:rPr>
            </w:pPr>
            <w:r w:rsidRPr="00360D2C">
              <w:rPr>
                <w:rFonts w:asciiTheme="minorHAnsi" w:hAnsiTheme="minorHAnsi" w:cstheme="minorHAnsi"/>
                <w:sz w:val="22"/>
                <w:szCs w:val="22"/>
              </w:rPr>
              <w:t>Staging Server SAFTA017 for SAFTA</w:t>
            </w:r>
          </w:p>
        </w:tc>
        <w:tc>
          <w:tcPr>
            <w:tcW w:w="1140" w:type="dxa"/>
            <w:tcBorders>
              <w:top w:val="single" w:sz="4" w:space="0" w:color="auto"/>
              <w:left w:val="single" w:sz="4" w:space="0" w:color="auto"/>
              <w:bottom w:val="single" w:sz="4" w:space="0" w:color="auto"/>
              <w:right w:val="single" w:sz="4" w:space="0" w:color="auto"/>
            </w:tcBorders>
          </w:tcPr>
          <w:p w14:paraId="3B8A4FE2" w14:textId="77777777" w:rsidR="001847A6" w:rsidRPr="00360D2C" w:rsidRDefault="001847A6" w:rsidP="001847A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44275D01" w14:textId="77777777" w:rsidR="001847A6" w:rsidRPr="00360D2C" w:rsidRDefault="001847A6" w:rsidP="001847A6">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165FD1A" w14:textId="77777777" w:rsidR="001847A6" w:rsidRPr="00360D2C" w:rsidRDefault="001847A6" w:rsidP="00461598">
            <w:pPr>
              <w:spacing w:line="254" w:lineRule="auto"/>
              <w:ind w:right="11"/>
              <w:jc w:val="center"/>
              <w:rPr>
                <w:rFonts w:asciiTheme="minorHAnsi" w:hAnsiTheme="minorHAnsi" w:cstheme="minorHAnsi"/>
                <w:b/>
                <w:sz w:val="22"/>
                <w:szCs w:val="22"/>
              </w:rPr>
            </w:pPr>
          </w:p>
          <w:p w14:paraId="60AB9673" w14:textId="5871863A" w:rsidR="001847A6" w:rsidRPr="00360D2C" w:rsidRDefault="001847A6"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1B7A8F9" w14:textId="16373B03" w:rsidR="001847A6" w:rsidRPr="00360D2C" w:rsidRDefault="001847A6"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1AF5499" w14:textId="5FDF90B2" w:rsidR="001847A6" w:rsidRPr="00360D2C" w:rsidRDefault="001847A6"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945D79F" w14:textId="77777777" w:rsidR="001847A6" w:rsidRPr="00360D2C" w:rsidRDefault="001847A6" w:rsidP="00461598">
            <w:pPr>
              <w:spacing w:line="254" w:lineRule="auto"/>
              <w:ind w:right="45"/>
              <w:jc w:val="center"/>
              <w:rPr>
                <w:rFonts w:asciiTheme="minorHAnsi" w:hAnsiTheme="minorHAnsi" w:cstheme="minorHAnsi"/>
                <w:b/>
                <w:sz w:val="22"/>
                <w:szCs w:val="22"/>
              </w:rPr>
            </w:pPr>
          </w:p>
          <w:p w14:paraId="076DE899" w14:textId="77777777" w:rsidR="001847A6" w:rsidRPr="00360D2C" w:rsidRDefault="001847A6"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8B1C40F" w14:textId="1E80F68C" w:rsidR="001847A6" w:rsidRPr="00360D2C" w:rsidRDefault="001847A6"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26BB26C7" w14:textId="77777777" w:rsidR="001847A6" w:rsidRPr="00360D2C" w:rsidRDefault="001847A6" w:rsidP="001847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74CB6406" w14:textId="77777777" w:rsidR="001847A6" w:rsidRPr="00360D2C" w:rsidRDefault="001847A6" w:rsidP="001847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39C9422D" w14:textId="3D26FEBE" w:rsidR="001847A6" w:rsidRPr="00360D2C" w:rsidRDefault="001847A6" w:rsidP="001847A6">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 </w:t>
            </w:r>
            <w:r w:rsidR="009430B0" w:rsidRPr="00360D2C">
              <w:rPr>
                <w:rFonts w:asciiTheme="minorHAnsi" w:hAnsiTheme="minorHAnsi" w:cstheme="minorHAnsi"/>
                <w:sz w:val="22"/>
                <w:szCs w:val="22"/>
              </w:rPr>
              <w:t>4</w:t>
            </w:r>
            <w:r w:rsidRPr="00360D2C">
              <w:rPr>
                <w:rFonts w:asciiTheme="minorHAnsi" w:hAnsiTheme="minorHAnsi" w:cstheme="minorHAnsi"/>
                <w:sz w:val="22"/>
                <w:szCs w:val="22"/>
              </w:rPr>
              <w:t>.</w:t>
            </w:r>
            <w:r w:rsidR="00C2779C" w:rsidRPr="00360D2C">
              <w:rPr>
                <w:rFonts w:asciiTheme="minorHAnsi" w:hAnsiTheme="minorHAnsi" w:cstheme="minorHAnsi"/>
                <w:sz w:val="22"/>
                <w:szCs w:val="22"/>
              </w:rPr>
              <w:t>2</w:t>
            </w:r>
            <w:r w:rsidRPr="00360D2C">
              <w:rPr>
                <w:rFonts w:asciiTheme="minorHAnsi" w:hAnsiTheme="minorHAnsi" w:cstheme="minorHAnsi"/>
                <w:sz w:val="22"/>
                <w:szCs w:val="22"/>
              </w:rPr>
              <w:t xml:space="preserve"> (</w:t>
            </w:r>
            <w:proofErr w:type="spellStart"/>
            <w:r w:rsidR="00C2779C" w:rsidRPr="00360D2C">
              <w:rPr>
                <w:rFonts w:asciiTheme="minorHAnsi" w:hAnsiTheme="minorHAnsi" w:cstheme="minorHAnsi"/>
                <w:sz w:val="22"/>
                <w:szCs w:val="22"/>
              </w:rPr>
              <w:t>A</w:t>
            </w:r>
            <w:r w:rsidR="00E973E9" w:rsidRPr="00360D2C">
              <w:rPr>
                <w:rFonts w:asciiTheme="minorHAnsi" w:hAnsiTheme="minorHAnsi" w:cstheme="minorHAnsi"/>
                <w:sz w:val="22"/>
                <w:szCs w:val="22"/>
              </w:rPr>
              <w:t>sccend</w:t>
            </w:r>
            <w:proofErr w:type="spellEnd"/>
            <w:r w:rsidR="00E973E9" w:rsidRPr="00360D2C">
              <w:rPr>
                <w:rFonts w:asciiTheme="minorHAnsi" w:hAnsiTheme="minorHAnsi" w:cstheme="minorHAnsi"/>
                <w:sz w:val="22"/>
                <w:szCs w:val="22"/>
              </w:rPr>
              <w:t xml:space="preserve"> </w:t>
            </w:r>
            <w:r w:rsidRPr="00360D2C">
              <w:rPr>
                <w:rFonts w:asciiTheme="minorHAnsi" w:hAnsiTheme="minorHAnsi" w:cstheme="minorHAnsi"/>
                <w:sz w:val="22"/>
                <w:szCs w:val="22"/>
              </w:rPr>
              <w:t>Batch Complete)</w:t>
            </w:r>
          </w:p>
        </w:tc>
      </w:tr>
      <w:tr w:rsidR="0038224C" w:rsidRPr="00360D2C" w14:paraId="75FEAC67" w14:textId="77777777" w:rsidTr="00555050">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02646E90" w14:textId="495BE00F" w:rsidR="0038224C" w:rsidRPr="00360D2C" w:rsidRDefault="0038224C" w:rsidP="0038224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8.12</w:t>
            </w:r>
          </w:p>
        </w:tc>
        <w:tc>
          <w:tcPr>
            <w:tcW w:w="2478" w:type="dxa"/>
            <w:vMerge/>
            <w:tcBorders>
              <w:left w:val="single" w:sz="4" w:space="0" w:color="000000"/>
              <w:bottom w:val="single" w:sz="4" w:space="0" w:color="auto"/>
              <w:right w:val="single" w:sz="4" w:space="0" w:color="000000"/>
            </w:tcBorders>
          </w:tcPr>
          <w:p w14:paraId="61F23A1D" w14:textId="77777777" w:rsidR="0038224C" w:rsidRPr="00360D2C" w:rsidRDefault="0038224C" w:rsidP="0038224C">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shd w:val="clear" w:color="auto" w:fill="auto"/>
          </w:tcPr>
          <w:p w14:paraId="3C14FB82" w14:textId="77777777" w:rsidR="0038224C" w:rsidRPr="00360D2C" w:rsidRDefault="0038224C" w:rsidP="0038224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24AC6665" w14:textId="0C018BDD" w:rsidR="0038224C" w:rsidRPr="00360D2C" w:rsidRDefault="0038224C" w:rsidP="0038224C">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Payswitch</w:t>
            </w:r>
            <w:proofErr w:type="spellEnd"/>
            <w:r w:rsidRPr="00360D2C">
              <w:rPr>
                <w:rFonts w:asciiTheme="minorHAnsi" w:hAnsiTheme="minorHAnsi" w:cstheme="minorHAnsi"/>
                <w:sz w:val="22"/>
                <w:szCs w:val="22"/>
              </w:rPr>
              <w:t xml:space="preserve"> (IBG &amp; DD)</w:t>
            </w:r>
          </w:p>
        </w:tc>
        <w:tc>
          <w:tcPr>
            <w:tcW w:w="1140" w:type="dxa"/>
            <w:tcBorders>
              <w:top w:val="single" w:sz="4" w:space="0" w:color="auto"/>
              <w:left w:val="single" w:sz="4" w:space="0" w:color="auto"/>
              <w:bottom w:val="single" w:sz="4" w:space="0" w:color="auto"/>
              <w:right w:val="single" w:sz="4" w:space="0" w:color="auto"/>
            </w:tcBorders>
            <w:shd w:val="clear" w:color="auto" w:fill="auto"/>
          </w:tcPr>
          <w:p w14:paraId="04E104D7" w14:textId="3812B33C" w:rsidR="0038224C" w:rsidRPr="00360D2C" w:rsidRDefault="0038224C" w:rsidP="0038224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shd w:val="clear" w:color="auto" w:fill="auto"/>
          </w:tcPr>
          <w:p w14:paraId="47835EE8" w14:textId="77777777" w:rsidR="0038224C" w:rsidRPr="00360D2C" w:rsidRDefault="0038224C" w:rsidP="0038224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shd w:val="clear" w:color="auto" w:fill="auto"/>
          </w:tcPr>
          <w:p w14:paraId="553DD47C" w14:textId="1A1B25D5" w:rsidR="0038224C" w:rsidRPr="00360D2C" w:rsidRDefault="0038224C"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00D7163" w14:textId="1E871241" w:rsidR="0038224C" w:rsidRPr="00360D2C" w:rsidRDefault="0038224C"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15DCC9F8" w14:textId="3ED41218"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shd w:val="clear" w:color="auto" w:fill="auto"/>
          </w:tcPr>
          <w:p w14:paraId="65D79BA4" w14:textId="77777777" w:rsidR="0038224C" w:rsidRPr="00360D2C" w:rsidRDefault="0038224C"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23CE0D8" w14:textId="1B7ACB08"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048AAFB0" w14:textId="2F6D2DDE" w:rsidR="0038224C" w:rsidRPr="00360D2C" w:rsidRDefault="0038224C" w:rsidP="0038224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5782B805" w14:textId="0A8572EC" w:rsidR="0038224C" w:rsidRPr="00360D2C" w:rsidRDefault="0038224C" w:rsidP="0038224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4CDA83CA" w14:textId="325C6113" w:rsidR="0038224C" w:rsidRPr="00360D2C" w:rsidRDefault="0038224C" w:rsidP="0038224C">
            <w:pPr>
              <w:spacing w:line="259" w:lineRule="auto"/>
              <w:rPr>
                <w:rFonts w:asciiTheme="minorHAnsi" w:hAnsiTheme="minorHAnsi" w:cstheme="minorHAnsi"/>
                <w:sz w:val="22"/>
                <w:szCs w:val="22"/>
                <w:highlight w:val="yellow"/>
              </w:rPr>
            </w:pPr>
            <w:r w:rsidRPr="00360D2C">
              <w:rPr>
                <w:rFonts w:asciiTheme="minorHAnsi" w:hAnsiTheme="minorHAnsi" w:cstheme="minorHAnsi"/>
                <w:sz w:val="22"/>
                <w:szCs w:val="22"/>
              </w:rPr>
              <w:t>@00:30</w:t>
            </w:r>
          </w:p>
        </w:tc>
      </w:tr>
      <w:tr w:rsidR="001847A6" w:rsidRPr="00360D2C" w14:paraId="38C29DE7" w14:textId="77777777" w:rsidTr="00BB2284">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3C58F2CC" w14:textId="38C1B518" w:rsidR="001847A6" w:rsidRPr="00360D2C" w:rsidRDefault="00DB5C94" w:rsidP="001847A6">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8</w:t>
            </w:r>
            <w:r w:rsidR="001847A6" w:rsidRPr="00360D2C">
              <w:rPr>
                <w:rFonts w:asciiTheme="minorHAnsi" w:hAnsiTheme="minorHAnsi" w:cstheme="minorHAnsi"/>
                <w:sz w:val="22"/>
                <w:szCs w:val="22"/>
              </w:rPr>
              <w:t>.1</w:t>
            </w:r>
            <w:r w:rsidR="009F6E90" w:rsidRPr="00360D2C">
              <w:rPr>
                <w:rFonts w:asciiTheme="minorHAnsi" w:hAnsiTheme="minorHAnsi" w:cstheme="minorHAnsi"/>
                <w:sz w:val="22"/>
                <w:szCs w:val="22"/>
              </w:rPr>
              <w:t>3</w:t>
            </w:r>
          </w:p>
        </w:tc>
        <w:tc>
          <w:tcPr>
            <w:tcW w:w="2478" w:type="dxa"/>
            <w:tcBorders>
              <w:left w:val="single" w:sz="4" w:space="0" w:color="000000"/>
              <w:right w:val="single" w:sz="4" w:space="0" w:color="000000"/>
            </w:tcBorders>
          </w:tcPr>
          <w:p w14:paraId="3B673E32" w14:textId="77777777" w:rsidR="001847A6" w:rsidRPr="00360D2C" w:rsidRDefault="001847A6" w:rsidP="001847A6">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57D473CE" w14:textId="2EBBF990" w:rsidR="001847A6" w:rsidRPr="00360D2C" w:rsidRDefault="001847A6" w:rsidP="001847A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7C61E58C" w14:textId="77777777" w:rsidR="001847A6" w:rsidRPr="00360D2C" w:rsidRDefault="001847A6" w:rsidP="001847A6">
            <w:pPr>
              <w:spacing w:line="259" w:lineRule="auto"/>
              <w:ind w:left="5"/>
              <w:rPr>
                <w:rFonts w:asciiTheme="minorHAnsi" w:hAnsiTheme="minorHAnsi" w:cstheme="minorHAnsi"/>
                <w:sz w:val="22"/>
                <w:szCs w:val="22"/>
              </w:rPr>
            </w:pPr>
          </w:p>
          <w:p w14:paraId="02C9E5F3" w14:textId="0C6B85E6" w:rsidR="001847A6" w:rsidRPr="00360D2C" w:rsidRDefault="001847A6" w:rsidP="001847A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Loyalty system</w:t>
            </w:r>
          </w:p>
        </w:tc>
        <w:tc>
          <w:tcPr>
            <w:tcW w:w="1140" w:type="dxa"/>
            <w:tcBorders>
              <w:top w:val="single" w:sz="4" w:space="0" w:color="auto"/>
              <w:left w:val="single" w:sz="4" w:space="0" w:color="auto"/>
              <w:bottom w:val="single" w:sz="4" w:space="0" w:color="auto"/>
              <w:right w:val="single" w:sz="4" w:space="0" w:color="auto"/>
            </w:tcBorders>
          </w:tcPr>
          <w:p w14:paraId="16875054" w14:textId="4072D5A5" w:rsidR="001847A6" w:rsidRPr="00360D2C" w:rsidRDefault="001847A6" w:rsidP="001847A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60217112" w14:textId="77777777" w:rsidR="001847A6" w:rsidRPr="00360D2C" w:rsidRDefault="001847A6" w:rsidP="001847A6">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CC00B1F" w14:textId="77777777" w:rsidR="001847A6" w:rsidRPr="00360D2C" w:rsidRDefault="001847A6" w:rsidP="00461598">
            <w:pPr>
              <w:spacing w:line="254" w:lineRule="auto"/>
              <w:ind w:right="11"/>
              <w:jc w:val="center"/>
              <w:rPr>
                <w:rFonts w:asciiTheme="minorHAnsi" w:hAnsiTheme="minorHAnsi" w:cstheme="minorHAnsi"/>
                <w:b/>
                <w:sz w:val="22"/>
                <w:szCs w:val="22"/>
              </w:rPr>
            </w:pPr>
          </w:p>
          <w:p w14:paraId="6E7791F4" w14:textId="323EA95E" w:rsidR="001847A6" w:rsidRPr="00360D2C" w:rsidRDefault="001847A6"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7C273AD8" w14:textId="28F4494D" w:rsidR="001847A6" w:rsidRPr="00360D2C" w:rsidRDefault="001847A6"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7DFBA61D" w14:textId="3EACD3C2" w:rsidR="001847A6" w:rsidRPr="00360D2C" w:rsidRDefault="001847A6"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6EA6F278" w14:textId="77777777" w:rsidR="001847A6" w:rsidRPr="00360D2C" w:rsidRDefault="001847A6" w:rsidP="00461598">
            <w:pPr>
              <w:spacing w:line="254" w:lineRule="auto"/>
              <w:ind w:right="45"/>
              <w:jc w:val="center"/>
              <w:rPr>
                <w:rFonts w:asciiTheme="minorHAnsi" w:hAnsiTheme="minorHAnsi" w:cstheme="minorHAnsi"/>
                <w:b/>
                <w:sz w:val="22"/>
                <w:szCs w:val="22"/>
              </w:rPr>
            </w:pPr>
          </w:p>
          <w:p w14:paraId="15B0C761" w14:textId="77777777" w:rsidR="001847A6" w:rsidRPr="00360D2C" w:rsidRDefault="001847A6"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A2099ED" w14:textId="39DD895D" w:rsidR="001847A6" w:rsidRPr="00360D2C" w:rsidRDefault="001847A6"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0FBDE873" w14:textId="3C966FF9" w:rsidR="001847A6" w:rsidRPr="00360D2C" w:rsidRDefault="001847A6" w:rsidP="001847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038B44F8" w14:textId="72526BAF" w:rsidR="001847A6" w:rsidRPr="00360D2C" w:rsidRDefault="001847A6" w:rsidP="001847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10E1929F" w14:textId="5F1852A8" w:rsidR="001847A6" w:rsidRPr="00360D2C" w:rsidRDefault="001847A6" w:rsidP="001847A6">
            <w:pPr>
              <w:spacing w:line="259" w:lineRule="auto"/>
              <w:rPr>
                <w:rFonts w:asciiTheme="minorHAnsi" w:hAnsiTheme="minorHAnsi" w:cstheme="minorHAnsi"/>
                <w:sz w:val="22"/>
                <w:szCs w:val="22"/>
                <w:highlight w:val="yellow"/>
              </w:rPr>
            </w:pPr>
            <w:r w:rsidRPr="00360D2C">
              <w:rPr>
                <w:rFonts w:asciiTheme="minorHAnsi" w:hAnsiTheme="minorHAnsi" w:cstheme="minorHAnsi"/>
                <w:sz w:val="22"/>
                <w:szCs w:val="22"/>
              </w:rPr>
              <w:t xml:space="preserve">After Step # </w:t>
            </w:r>
            <w:r w:rsidR="009430B0" w:rsidRPr="00360D2C">
              <w:rPr>
                <w:rFonts w:asciiTheme="minorHAnsi" w:hAnsiTheme="minorHAnsi" w:cstheme="minorHAnsi"/>
                <w:sz w:val="22"/>
                <w:szCs w:val="22"/>
              </w:rPr>
              <w:t>4</w:t>
            </w:r>
            <w:r w:rsidRPr="00360D2C">
              <w:rPr>
                <w:rFonts w:asciiTheme="minorHAnsi" w:hAnsiTheme="minorHAnsi" w:cstheme="minorHAnsi"/>
                <w:sz w:val="22"/>
                <w:szCs w:val="22"/>
              </w:rPr>
              <w:t>.</w:t>
            </w:r>
            <w:r w:rsidR="00E973E9" w:rsidRPr="00360D2C">
              <w:rPr>
                <w:rFonts w:asciiTheme="minorHAnsi" w:hAnsiTheme="minorHAnsi" w:cstheme="minorHAnsi"/>
                <w:sz w:val="22"/>
                <w:szCs w:val="22"/>
              </w:rPr>
              <w:t>4</w:t>
            </w:r>
            <w:r w:rsidRPr="00360D2C">
              <w:rPr>
                <w:rFonts w:asciiTheme="minorHAnsi" w:hAnsiTheme="minorHAnsi" w:cstheme="minorHAnsi"/>
                <w:sz w:val="22"/>
                <w:szCs w:val="22"/>
              </w:rPr>
              <w:t xml:space="preserve"> (Loyalty Batch Complete)</w:t>
            </w:r>
          </w:p>
        </w:tc>
      </w:tr>
      <w:tr w:rsidR="00BB2284" w:rsidRPr="00360D2C" w14:paraId="26A75794" w14:textId="77777777" w:rsidTr="00140A37">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28C8E485" w14:textId="7C196523" w:rsidR="00BB2284" w:rsidRPr="00360D2C" w:rsidRDefault="00BB2284" w:rsidP="00BB2284">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8.1</w:t>
            </w:r>
            <w:r w:rsidR="009F6E90" w:rsidRPr="00360D2C">
              <w:rPr>
                <w:rFonts w:asciiTheme="minorHAnsi" w:hAnsiTheme="minorHAnsi" w:cstheme="minorHAnsi"/>
                <w:sz w:val="22"/>
                <w:szCs w:val="22"/>
              </w:rPr>
              <w:t>4</w:t>
            </w:r>
          </w:p>
        </w:tc>
        <w:tc>
          <w:tcPr>
            <w:tcW w:w="2478" w:type="dxa"/>
            <w:tcBorders>
              <w:left w:val="single" w:sz="4" w:space="0" w:color="000000"/>
              <w:right w:val="single" w:sz="4" w:space="0" w:color="000000"/>
            </w:tcBorders>
          </w:tcPr>
          <w:p w14:paraId="3DF3933D" w14:textId="77777777" w:rsidR="00BB2284" w:rsidRPr="00360D2C" w:rsidRDefault="00BB2284" w:rsidP="00BB2284">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39161F00" w14:textId="77777777" w:rsidR="00BB2284" w:rsidRPr="00360D2C" w:rsidRDefault="00BB2284" w:rsidP="00BB2284">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44646B98" w14:textId="78010DAD" w:rsidR="00BB2284" w:rsidRPr="00360D2C" w:rsidRDefault="00BB2284" w:rsidP="00BB2284">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IMX</w:t>
            </w:r>
          </w:p>
        </w:tc>
        <w:tc>
          <w:tcPr>
            <w:tcW w:w="1140" w:type="dxa"/>
            <w:tcBorders>
              <w:top w:val="single" w:sz="4" w:space="0" w:color="auto"/>
              <w:left w:val="single" w:sz="4" w:space="0" w:color="auto"/>
              <w:bottom w:val="single" w:sz="4" w:space="0" w:color="auto"/>
              <w:right w:val="single" w:sz="4" w:space="0" w:color="auto"/>
            </w:tcBorders>
          </w:tcPr>
          <w:p w14:paraId="5B80774A" w14:textId="1C3B9937" w:rsidR="00BB2284" w:rsidRPr="00360D2C" w:rsidRDefault="00BB2284" w:rsidP="00BB2284">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6A6D4040" w14:textId="77777777" w:rsidR="00BB2284" w:rsidRPr="00360D2C" w:rsidRDefault="00BB2284" w:rsidP="00BB2284">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57196A4" w14:textId="77777777" w:rsidR="00BB2284" w:rsidRPr="00360D2C" w:rsidRDefault="00BB2284" w:rsidP="00461598">
            <w:pPr>
              <w:spacing w:line="254" w:lineRule="auto"/>
              <w:ind w:right="11"/>
              <w:jc w:val="center"/>
              <w:rPr>
                <w:rFonts w:asciiTheme="minorHAnsi" w:hAnsiTheme="minorHAnsi" w:cstheme="minorHAnsi"/>
                <w:b/>
                <w:sz w:val="22"/>
                <w:szCs w:val="22"/>
              </w:rPr>
            </w:pPr>
          </w:p>
          <w:p w14:paraId="61ACEC3D" w14:textId="6B5EACE8" w:rsidR="00BB2284" w:rsidRPr="00360D2C" w:rsidRDefault="00BB2284"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1EFD81F" w14:textId="2A1C3EB0" w:rsidR="00BB2284" w:rsidRPr="00360D2C" w:rsidRDefault="00BB2284"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7C46C671" w14:textId="189DA9E6" w:rsidR="00BB2284" w:rsidRPr="00360D2C" w:rsidRDefault="00BB2284"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7F1DEED" w14:textId="77777777" w:rsidR="00BB2284" w:rsidRPr="00360D2C" w:rsidRDefault="00BB2284" w:rsidP="00461598">
            <w:pPr>
              <w:spacing w:line="254" w:lineRule="auto"/>
              <w:ind w:right="45"/>
              <w:jc w:val="center"/>
              <w:rPr>
                <w:rFonts w:asciiTheme="minorHAnsi" w:hAnsiTheme="minorHAnsi" w:cstheme="minorHAnsi"/>
                <w:b/>
                <w:sz w:val="22"/>
                <w:szCs w:val="22"/>
              </w:rPr>
            </w:pPr>
          </w:p>
          <w:p w14:paraId="6501CF1C" w14:textId="77777777" w:rsidR="00BB2284" w:rsidRPr="00360D2C" w:rsidRDefault="00BB2284"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237CC2B" w14:textId="11735B0A" w:rsidR="00BB2284" w:rsidRPr="00360D2C" w:rsidRDefault="00BB2284" w:rsidP="00461598">
            <w:pPr>
              <w:spacing w:line="254"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71A075D8" w14:textId="023098B0" w:rsidR="00BB2284" w:rsidRPr="00360D2C" w:rsidRDefault="00BB2284" w:rsidP="00BB228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33D5D2B6" w14:textId="022F8928" w:rsidR="00BB2284" w:rsidRPr="00360D2C" w:rsidRDefault="00BB2284" w:rsidP="00BB228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2D0151AE" w14:textId="228C8BDC" w:rsidR="00BB2284" w:rsidRPr="00360D2C" w:rsidRDefault="00BB2284" w:rsidP="00BB2284">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r w:rsidR="00140A37" w:rsidRPr="00360D2C" w14:paraId="6994A816" w14:textId="77777777" w:rsidTr="00A43DBF">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7C118BAC" w14:textId="5C3A5D0C" w:rsidR="00140A37" w:rsidRPr="00360D2C" w:rsidRDefault="00FF4C22" w:rsidP="00140A37">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8.15</w:t>
            </w:r>
          </w:p>
        </w:tc>
        <w:tc>
          <w:tcPr>
            <w:tcW w:w="2478" w:type="dxa"/>
            <w:tcBorders>
              <w:left w:val="single" w:sz="4" w:space="0" w:color="000000"/>
              <w:bottom w:val="single" w:sz="4" w:space="0" w:color="auto"/>
              <w:right w:val="single" w:sz="4" w:space="0" w:color="000000"/>
            </w:tcBorders>
          </w:tcPr>
          <w:p w14:paraId="482845C3" w14:textId="77777777" w:rsidR="00140A37" w:rsidRPr="00360D2C" w:rsidRDefault="00140A37" w:rsidP="00140A37">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5B8DA6E8" w14:textId="77777777" w:rsidR="00140A37" w:rsidRPr="00360D2C" w:rsidRDefault="00140A37" w:rsidP="00140A37">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4C09227B" w14:textId="6E711469" w:rsidR="00140A37" w:rsidRPr="00360D2C" w:rsidRDefault="00140A37" w:rsidP="00FF4C22">
            <w:pPr>
              <w:autoSpaceDE w:val="0"/>
              <w:autoSpaceDN w:val="0"/>
              <w:adjustRightInd w:val="0"/>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CDB</w:t>
            </w:r>
          </w:p>
        </w:tc>
        <w:tc>
          <w:tcPr>
            <w:tcW w:w="1140" w:type="dxa"/>
            <w:tcBorders>
              <w:top w:val="single" w:sz="4" w:space="0" w:color="auto"/>
              <w:left w:val="single" w:sz="4" w:space="0" w:color="auto"/>
              <w:bottom w:val="single" w:sz="4" w:space="0" w:color="auto"/>
              <w:right w:val="single" w:sz="4" w:space="0" w:color="auto"/>
            </w:tcBorders>
          </w:tcPr>
          <w:p w14:paraId="157C9DF4" w14:textId="32980DCB" w:rsidR="00140A37" w:rsidRPr="00360D2C" w:rsidRDefault="00140A37" w:rsidP="00140A3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68C4683D" w14:textId="77777777" w:rsidR="00140A37" w:rsidRPr="00360D2C" w:rsidRDefault="00140A37" w:rsidP="00140A37">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E55EABC" w14:textId="77777777" w:rsidR="00140A37" w:rsidRPr="00360D2C" w:rsidRDefault="00140A37" w:rsidP="00461598">
            <w:pPr>
              <w:spacing w:line="254" w:lineRule="auto"/>
              <w:ind w:right="11"/>
              <w:jc w:val="center"/>
              <w:rPr>
                <w:rFonts w:asciiTheme="minorHAnsi" w:hAnsiTheme="minorHAnsi" w:cstheme="minorHAnsi"/>
                <w:b/>
                <w:sz w:val="22"/>
                <w:szCs w:val="22"/>
              </w:rPr>
            </w:pPr>
          </w:p>
          <w:p w14:paraId="111AD470" w14:textId="506E430C" w:rsidR="00140A37" w:rsidRPr="00360D2C" w:rsidRDefault="00140A37"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D54919F" w14:textId="310EF75B" w:rsidR="00140A37" w:rsidRPr="00360D2C" w:rsidRDefault="00140A37"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1DFDAC1" w14:textId="2634294A" w:rsidR="00140A37" w:rsidRPr="00360D2C" w:rsidRDefault="00140A37"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F389060" w14:textId="77777777" w:rsidR="00140A37" w:rsidRPr="00360D2C" w:rsidRDefault="00140A37" w:rsidP="00461598">
            <w:pPr>
              <w:spacing w:line="254" w:lineRule="auto"/>
              <w:ind w:right="45"/>
              <w:jc w:val="center"/>
              <w:rPr>
                <w:rFonts w:asciiTheme="minorHAnsi" w:hAnsiTheme="minorHAnsi" w:cstheme="minorHAnsi"/>
                <w:b/>
                <w:sz w:val="22"/>
                <w:szCs w:val="22"/>
              </w:rPr>
            </w:pPr>
          </w:p>
          <w:p w14:paraId="78078BA9" w14:textId="77777777" w:rsidR="00140A37" w:rsidRPr="00360D2C" w:rsidRDefault="00140A37"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13D7FBDA" w14:textId="5485DBF6" w:rsidR="00140A37" w:rsidRPr="00360D2C" w:rsidRDefault="00140A37" w:rsidP="00461598">
            <w:pPr>
              <w:spacing w:line="254"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5FE59696" w14:textId="7CAFDB68" w:rsidR="00140A37" w:rsidRPr="00360D2C" w:rsidRDefault="00140A37" w:rsidP="00140A3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05CEE1C5" w14:textId="519D12EB" w:rsidR="00140A37" w:rsidRPr="00360D2C" w:rsidRDefault="00140A37" w:rsidP="00140A3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6CB7FDE8" w14:textId="04834A65" w:rsidR="00140A37" w:rsidRPr="00360D2C" w:rsidRDefault="00140A37" w:rsidP="00140A37">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 4.</w:t>
            </w:r>
            <w:r w:rsidR="00E973E9" w:rsidRPr="00360D2C">
              <w:rPr>
                <w:rFonts w:asciiTheme="minorHAnsi" w:hAnsiTheme="minorHAnsi" w:cstheme="minorHAnsi"/>
                <w:sz w:val="22"/>
                <w:szCs w:val="22"/>
              </w:rPr>
              <w:t>5</w:t>
            </w:r>
            <w:r w:rsidRPr="00360D2C">
              <w:rPr>
                <w:rFonts w:asciiTheme="minorHAnsi" w:hAnsiTheme="minorHAnsi" w:cstheme="minorHAnsi"/>
                <w:sz w:val="22"/>
                <w:szCs w:val="22"/>
              </w:rPr>
              <w:t xml:space="preserve"> (CDB Batch Complete)</w:t>
            </w:r>
          </w:p>
        </w:tc>
      </w:tr>
    </w:tbl>
    <w:p w14:paraId="67B8A2B7" w14:textId="1715E9BC" w:rsidR="00641594" w:rsidRPr="00360D2C" w:rsidRDefault="0099175F" w:rsidP="0099175F">
      <w:pPr>
        <w:spacing w:after="160" w:line="259" w:lineRule="auto"/>
        <w:rPr>
          <w:rFonts w:asciiTheme="minorHAnsi" w:hAnsiTheme="minorHAnsi" w:cstheme="minorHAnsi"/>
          <w:b/>
          <w:bCs/>
          <w:szCs w:val="20"/>
        </w:rPr>
      </w:pPr>
      <w:r w:rsidRPr="00360D2C">
        <w:rPr>
          <w:rFonts w:asciiTheme="minorHAnsi" w:hAnsiTheme="minorHAnsi" w:cstheme="minorHAnsi"/>
          <w:b/>
          <w:bCs/>
          <w:i/>
          <w:iCs/>
        </w:rPr>
        <w:t xml:space="preserve">Proceed with Section </w:t>
      </w:r>
      <w:r w:rsidR="002C2A8B" w:rsidRPr="00360D2C">
        <w:rPr>
          <w:rFonts w:asciiTheme="minorHAnsi" w:hAnsiTheme="minorHAnsi" w:cstheme="minorHAnsi"/>
          <w:b/>
          <w:bCs/>
          <w:i/>
          <w:iCs/>
        </w:rPr>
        <w:t>6.</w:t>
      </w:r>
      <w:r w:rsidR="002C2A8B">
        <w:rPr>
          <w:rFonts w:asciiTheme="minorHAnsi" w:hAnsiTheme="minorHAnsi" w:cstheme="minorHAnsi"/>
          <w:b/>
          <w:bCs/>
          <w:i/>
          <w:iCs/>
        </w:rPr>
        <w:t>1</w:t>
      </w:r>
      <w:r w:rsidR="002C2A8B" w:rsidRPr="00360D2C">
        <w:rPr>
          <w:rFonts w:asciiTheme="minorHAnsi" w:hAnsiTheme="minorHAnsi" w:cstheme="minorHAnsi"/>
          <w:b/>
          <w:bCs/>
          <w:i/>
          <w:iCs/>
        </w:rPr>
        <w:t>.</w:t>
      </w:r>
      <w:r w:rsidR="002C2A8B">
        <w:rPr>
          <w:rFonts w:asciiTheme="minorHAnsi" w:hAnsiTheme="minorHAnsi" w:cstheme="minorHAnsi"/>
          <w:b/>
          <w:bCs/>
          <w:i/>
          <w:iCs/>
        </w:rPr>
        <w:t>5.3</w:t>
      </w:r>
      <w:r w:rsidRPr="00360D2C">
        <w:rPr>
          <w:rFonts w:asciiTheme="minorHAnsi" w:hAnsiTheme="minorHAnsi" w:cstheme="minorHAnsi"/>
          <w:b/>
          <w:bCs/>
          <w:i/>
          <w:iCs/>
        </w:rPr>
        <w:t>- WINTEL Health Check (Stage 3)</w:t>
      </w:r>
      <w:r w:rsidRPr="00360D2C">
        <w:rPr>
          <w:rFonts w:asciiTheme="minorHAnsi" w:hAnsiTheme="minorHAnsi" w:cstheme="minorHAnsi"/>
          <w:b/>
          <w:bCs/>
          <w:szCs w:val="20"/>
        </w:rPr>
        <w:t xml:space="preserve"> (After 15 mins)</w:t>
      </w:r>
    </w:p>
    <w:p w14:paraId="2D1EC0D9" w14:textId="77777777" w:rsidR="00986458" w:rsidRPr="00360D2C" w:rsidRDefault="00986458" w:rsidP="0099175F">
      <w:pPr>
        <w:spacing w:after="160" w:line="259" w:lineRule="auto"/>
        <w:rPr>
          <w:rFonts w:asciiTheme="minorHAnsi" w:hAnsiTheme="minorHAnsi" w:cstheme="minorHAnsi"/>
          <w:b/>
          <w:bCs/>
          <w:szCs w:val="20"/>
        </w:rPr>
      </w:pPr>
    </w:p>
    <w:p w14:paraId="678B8402" w14:textId="7DA90870" w:rsidR="00641594" w:rsidRPr="00360D2C" w:rsidRDefault="00641594" w:rsidP="00054713">
      <w:pPr>
        <w:pStyle w:val="Heading3"/>
      </w:pPr>
      <w:bookmarkStart w:id="14" w:name="_Toc106208389"/>
      <w:r w:rsidRPr="00360D2C">
        <w:lastRenderedPageBreak/>
        <w:t xml:space="preserve">WINTEL Health Check @ DR </w:t>
      </w:r>
      <w:proofErr w:type="spellStart"/>
      <w:r w:rsidRPr="00360D2C">
        <w:t>Strateq</w:t>
      </w:r>
      <w:proofErr w:type="spellEnd"/>
      <w:r w:rsidR="00844501">
        <w:t xml:space="preserve"> (22:15 – 01:15)</w:t>
      </w:r>
      <w:bookmarkEnd w:id="14"/>
    </w:p>
    <w:p w14:paraId="6E542F78" w14:textId="77777777" w:rsidR="00641594" w:rsidRPr="00360D2C" w:rsidRDefault="00641594" w:rsidP="00641594">
      <w:pPr>
        <w:rPr>
          <w:rFonts w:asciiTheme="minorHAnsi" w:hAnsiTheme="minorHAnsi" w:cstheme="minorHAnsi"/>
        </w:rPr>
      </w:pPr>
    </w:p>
    <w:p w14:paraId="5AD9896E" w14:textId="2D5E744E" w:rsidR="007A581F" w:rsidRPr="00360D2C" w:rsidRDefault="00641594" w:rsidP="00054713">
      <w:pPr>
        <w:pStyle w:val="Heading4"/>
      </w:pPr>
      <w:r w:rsidRPr="00360D2C">
        <w:t>WINTEL Health Check (Stage 1)</w:t>
      </w:r>
      <w:r w:rsidR="00FA1EA5" w:rsidRPr="00360D2C">
        <w:t xml:space="preserve"> (22:15 – 23:15)</w:t>
      </w:r>
    </w:p>
    <w:p w14:paraId="2388FF7A" w14:textId="5900420F" w:rsidR="007A581F" w:rsidRPr="00360D2C" w:rsidRDefault="007A581F" w:rsidP="007A581F">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 xml:space="preserve">Perform Health Check after completing the bring down of WINTEL </w:t>
      </w: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63"/>
        <w:gridCol w:w="2478"/>
        <w:gridCol w:w="3192"/>
        <w:gridCol w:w="1140"/>
        <w:gridCol w:w="1215"/>
        <w:gridCol w:w="1599"/>
        <w:gridCol w:w="1614"/>
        <w:gridCol w:w="835"/>
        <w:gridCol w:w="832"/>
        <w:gridCol w:w="1508"/>
      </w:tblGrid>
      <w:tr w:rsidR="00EA44F0" w:rsidRPr="00360D2C" w14:paraId="059BC749" w14:textId="77777777" w:rsidTr="00EC0349">
        <w:trPr>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C4450DF" w14:textId="77777777" w:rsidR="00641594" w:rsidRPr="00360D2C" w:rsidRDefault="00641594"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7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3DF77EA" w14:textId="77777777" w:rsidR="00641594" w:rsidRPr="00360D2C" w:rsidRDefault="00641594"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F08446C" w14:textId="77777777" w:rsidR="00641594" w:rsidRPr="00360D2C" w:rsidRDefault="00641594"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4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B3592BD" w14:textId="77777777" w:rsidR="00641594" w:rsidRPr="00360D2C" w:rsidRDefault="00641594"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14B3CA4" w14:textId="77777777" w:rsidR="00641594" w:rsidRPr="00360D2C" w:rsidRDefault="00641594"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D2CC269" w14:textId="18AC51E5" w:rsidR="00641594" w:rsidRPr="00360D2C" w:rsidRDefault="00641594"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92AFCB9" w14:textId="7E29FE41" w:rsidR="00641594" w:rsidRPr="00360D2C" w:rsidRDefault="00641594"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CCFFFF"/>
          </w:tcPr>
          <w:p w14:paraId="012E4976" w14:textId="77777777" w:rsidR="00641594" w:rsidRPr="00360D2C" w:rsidRDefault="00641594"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50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7C4D7E8" w14:textId="77777777" w:rsidR="00641594" w:rsidRPr="00360D2C" w:rsidRDefault="00641594"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2C0F2CE4" w14:textId="77777777" w:rsidTr="00EC0349">
        <w:trPr>
          <w:tblHeader/>
        </w:trPr>
        <w:tc>
          <w:tcPr>
            <w:tcW w:w="0" w:type="auto"/>
            <w:vMerge/>
            <w:tcBorders>
              <w:top w:val="nil"/>
              <w:left w:val="single" w:sz="4" w:space="0" w:color="000000"/>
              <w:bottom w:val="single" w:sz="4" w:space="0" w:color="000000"/>
              <w:right w:val="single" w:sz="4" w:space="0" w:color="000000"/>
            </w:tcBorders>
          </w:tcPr>
          <w:p w14:paraId="4438FEF4" w14:textId="77777777" w:rsidR="00641594" w:rsidRPr="00360D2C" w:rsidRDefault="0064159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5999C2C3" w14:textId="77777777" w:rsidR="00641594" w:rsidRPr="00360D2C" w:rsidRDefault="0064159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AD190CC" w14:textId="77777777" w:rsidR="00641594" w:rsidRPr="00360D2C" w:rsidRDefault="0064159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54ACD9C5" w14:textId="77777777" w:rsidR="00641594" w:rsidRPr="00360D2C" w:rsidRDefault="0064159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62B378E" w14:textId="77777777" w:rsidR="00641594" w:rsidRPr="00360D2C" w:rsidRDefault="0064159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42FF0606" w14:textId="77777777" w:rsidR="00641594" w:rsidRPr="00360D2C" w:rsidRDefault="0064159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4C96D9F0" w14:textId="77777777" w:rsidR="00641594" w:rsidRPr="00360D2C" w:rsidRDefault="00641594" w:rsidP="001616A7">
            <w:pPr>
              <w:spacing w:after="160" w:line="259" w:lineRule="auto"/>
              <w:rPr>
                <w:rFonts w:asciiTheme="minorHAnsi" w:hAnsiTheme="minorHAnsi" w:cstheme="minorHAnsi"/>
                <w:sz w:val="22"/>
                <w:szCs w:val="22"/>
              </w:rPr>
            </w:pPr>
          </w:p>
        </w:tc>
        <w:tc>
          <w:tcPr>
            <w:tcW w:w="835" w:type="dxa"/>
            <w:tcBorders>
              <w:top w:val="single" w:sz="4" w:space="0" w:color="000000"/>
              <w:left w:val="single" w:sz="4" w:space="0" w:color="000000"/>
              <w:bottom w:val="single" w:sz="4" w:space="0" w:color="000000"/>
              <w:right w:val="single" w:sz="4" w:space="0" w:color="000000"/>
            </w:tcBorders>
            <w:shd w:val="clear" w:color="auto" w:fill="CCFFFF"/>
          </w:tcPr>
          <w:p w14:paraId="5233AA26" w14:textId="77777777" w:rsidR="00641594" w:rsidRPr="00360D2C" w:rsidRDefault="00641594"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32" w:type="dxa"/>
            <w:tcBorders>
              <w:top w:val="single" w:sz="4" w:space="0" w:color="000000"/>
              <w:left w:val="single" w:sz="4" w:space="0" w:color="000000"/>
              <w:bottom w:val="single" w:sz="4" w:space="0" w:color="000000"/>
              <w:right w:val="single" w:sz="4" w:space="0" w:color="000000"/>
            </w:tcBorders>
            <w:shd w:val="clear" w:color="auto" w:fill="CCFFFF"/>
          </w:tcPr>
          <w:p w14:paraId="2313451B" w14:textId="77777777" w:rsidR="00641594" w:rsidRPr="00360D2C" w:rsidRDefault="00641594"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354ED35B" w14:textId="77777777" w:rsidR="00641594" w:rsidRPr="00360D2C" w:rsidRDefault="00641594" w:rsidP="001616A7">
            <w:pPr>
              <w:spacing w:after="160" w:line="259" w:lineRule="auto"/>
              <w:rPr>
                <w:rFonts w:asciiTheme="minorHAnsi" w:hAnsiTheme="minorHAnsi" w:cstheme="minorHAnsi"/>
                <w:sz w:val="22"/>
                <w:szCs w:val="22"/>
              </w:rPr>
            </w:pPr>
          </w:p>
        </w:tc>
      </w:tr>
      <w:tr w:rsidR="00641594" w:rsidRPr="00360D2C" w14:paraId="12D42D58" w14:textId="77777777" w:rsidTr="007A581F">
        <w:trPr>
          <w:trHeight w:val="586"/>
        </w:trPr>
        <w:tc>
          <w:tcPr>
            <w:tcW w:w="15076" w:type="dxa"/>
            <w:gridSpan w:val="10"/>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5D39F0B5" w14:textId="643580DA" w:rsidR="00641594" w:rsidRPr="00360D2C" w:rsidRDefault="00641594" w:rsidP="001616A7">
            <w:pPr>
              <w:spacing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Stage 1 – 22:</w:t>
            </w:r>
            <w:r w:rsidR="0099175F" w:rsidRPr="00360D2C">
              <w:rPr>
                <w:rFonts w:asciiTheme="minorHAnsi" w:hAnsiTheme="minorHAnsi" w:cstheme="minorHAnsi"/>
                <w:b/>
                <w:bCs/>
                <w:sz w:val="22"/>
                <w:szCs w:val="22"/>
              </w:rPr>
              <w:t>15</w:t>
            </w:r>
            <w:r w:rsidRPr="00360D2C">
              <w:rPr>
                <w:rFonts w:asciiTheme="minorHAnsi" w:hAnsiTheme="minorHAnsi" w:cstheme="minorHAnsi"/>
                <w:b/>
                <w:bCs/>
                <w:sz w:val="22"/>
                <w:szCs w:val="22"/>
              </w:rPr>
              <w:t xml:space="preserve"> – 23:</w:t>
            </w:r>
            <w:r w:rsidR="0099175F" w:rsidRPr="00360D2C">
              <w:rPr>
                <w:rFonts w:asciiTheme="minorHAnsi" w:hAnsiTheme="minorHAnsi" w:cstheme="minorHAnsi"/>
                <w:b/>
                <w:bCs/>
                <w:sz w:val="22"/>
                <w:szCs w:val="22"/>
              </w:rPr>
              <w:t>15</w:t>
            </w:r>
            <w:r w:rsidRPr="00360D2C">
              <w:rPr>
                <w:rFonts w:asciiTheme="minorHAnsi" w:hAnsiTheme="minorHAnsi" w:cstheme="minorHAnsi"/>
                <w:b/>
                <w:bCs/>
                <w:sz w:val="22"/>
                <w:szCs w:val="22"/>
              </w:rPr>
              <w:t xml:space="preserve"> (</w:t>
            </w:r>
            <w:r w:rsidR="0099175F" w:rsidRPr="00360D2C">
              <w:rPr>
                <w:rFonts w:asciiTheme="minorHAnsi" w:hAnsiTheme="minorHAnsi" w:cstheme="minorHAnsi"/>
                <w:b/>
                <w:bCs/>
                <w:sz w:val="22"/>
                <w:szCs w:val="22"/>
              </w:rPr>
              <w:t>HEALTH</w:t>
            </w:r>
            <w:r w:rsidRPr="00360D2C">
              <w:rPr>
                <w:rFonts w:asciiTheme="minorHAnsi" w:hAnsiTheme="minorHAnsi" w:cstheme="minorHAnsi"/>
                <w:b/>
                <w:bCs/>
                <w:sz w:val="22"/>
                <w:szCs w:val="22"/>
              </w:rPr>
              <w:t xml:space="preserve"> WINTEL SYSTEMS)</w:t>
            </w:r>
          </w:p>
        </w:tc>
      </w:tr>
      <w:tr w:rsidR="00BB2284" w:rsidRPr="00360D2C" w14:paraId="2D297543" w14:textId="77777777" w:rsidTr="00812441">
        <w:trPr>
          <w:trHeight w:val="748"/>
        </w:trPr>
        <w:tc>
          <w:tcPr>
            <w:tcW w:w="663" w:type="dxa"/>
            <w:tcBorders>
              <w:top w:val="single" w:sz="4" w:space="0" w:color="000000"/>
              <w:left w:val="single" w:sz="4" w:space="0" w:color="000000"/>
              <w:bottom w:val="single" w:sz="4" w:space="0" w:color="000000"/>
              <w:right w:val="single" w:sz="4" w:space="0" w:color="000000"/>
            </w:tcBorders>
          </w:tcPr>
          <w:p w14:paraId="70DC376C" w14:textId="156238D8" w:rsidR="00BB2284" w:rsidRPr="00360D2C" w:rsidRDefault="00BB2284" w:rsidP="00BB2284">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9.1</w:t>
            </w:r>
          </w:p>
        </w:tc>
        <w:tc>
          <w:tcPr>
            <w:tcW w:w="2478" w:type="dxa"/>
            <w:vMerge w:val="restart"/>
            <w:tcBorders>
              <w:top w:val="single" w:sz="4" w:space="0" w:color="000000"/>
              <w:left w:val="single" w:sz="4" w:space="0" w:color="000000"/>
              <w:right w:val="single" w:sz="4" w:space="0" w:color="000000"/>
            </w:tcBorders>
          </w:tcPr>
          <w:p w14:paraId="4B471BC0" w14:textId="77777777" w:rsidR="00BB2284" w:rsidRPr="00360D2C" w:rsidRDefault="00BB2284" w:rsidP="00BB228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Health check on Wintel at DR, </w:t>
            </w:r>
            <w:proofErr w:type="spellStart"/>
            <w:r w:rsidRPr="00360D2C">
              <w:rPr>
                <w:rFonts w:asciiTheme="minorHAnsi" w:hAnsiTheme="minorHAnsi" w:cstheme="minorHAnsi"/>
                <w:sz w:val="22"/>
                <w:szCs w:val="22"/>
              </w:rPr>
              <w:t>Strateq</w:t>
            </w:r>
            <w:proofErr w:type="spellEnd"/>
          </w:p>
          <w:p w14:paraId="020075C9" w14:textId="77777777" w:rsidR="00BB2284" w:rsidRPr="00360D2C" w:rsidRDefault="00BB2284" w:rsidP="00BB228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(Stage 1)</w:t>
            </w:r>
          </w:p>
        </w:tc>
        <w:tc>
          <w:tcPr>
            <w:tcW w:w="3192" w:type="dxa"/>
            <w:tcBorders>
              <w:top w:val="single" w:sz="4" w:space="0" w:color="000000"/>
              <w:left w:val="single" w:sz="4" w:space="0" w:color="000000"/>
              <w:bottom w:val="single" w:sz="4" w:space="0" w:color="000000"/>
              <w:right w:val="single" w:sz="4" w:space="0" w:color="000000"/>
            </w:tcBorders>
          </w:tcPr>
          <w:p w14:paraId="66B35C1C" w14:textId="77777777" w:rsidR="00BB2284" w:rsidRPr="00360D2C" w:rsidRDefault="00BB2284" w:rsidP="00BB2284">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09E191F1" w14:textId="77777777" w:rsidR="00BB2284" w:rsidRPr="00360D2C" w:rsidRDefault="00BB2284" w:rsidP="00BB2284">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eSPICK</w:t>
            </w:r>
            <w:proofErr w:type="spellEnd"/>
          </w:p>
          <w:p w14:paraId="2DA88705" w14:textId="77777777" w:rsidR="00BB2284" w:rsidRPr="00360D2C" w:rsidRDefault="00BB2284" w:rsidP="00BB2284">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355094B2" w14:textId="51CDE18B" w:rsidR="00BB2284" w:rsidRPr="00360D2C" w:rsidRDefault="00BB2284" w:rsidP="00BB2284">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6F654E3F" w14:textId="77777777" w:rsidR="00BB2284" w:rsidRPr="00360D2C" w:rsidRDefault="00BB2284" w:rsidP="00BB2284">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14BA8AF" w14:textId="3A20BD72" w:rsidR="00BB2284" w:rsidRPr="00360D2C" w:rsidRDefault="00BB2284"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w:t>
            </w:r>
          </w:p>
          <w:p w14:paraId="05093D70" w14:textId="5E932035" w:rsidR="00BB2284" w:rsidRPr="00360D2C" w:rsidRDefault="00BB2284" w:rsidP="00461598">
            <w:pPr>
              <w:spacing w:line="259" w:lineRule="auto"/>
              <w:ind w:right="60"/>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1614" w:type="dxa"/>
            <w:tcBorders>
              <w:top w:val="single" w:sz="4" w:space="0" w:color="auto"/>
              <w:left w:val="single" w:sz="4" w:space="0" w:color="auto"/>
              <w:bottom w:val="single" w:sz="4" w:space="0" w:color="auto"/>
              <w:right w:val="single" w:sz="4" w:space="0" w:color="auto"/>
            </w:tcBorders>
          </w:tcPr>
          <w:p w14:paraId="4A42CE1A" w14:textId="77777777" w:rsidR="00BB2284" w:rsidRPr="00360D2C" w:rsidRDefault="00BB2284"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A216515" w14:textId="7FE9A1A5" w:rsidR="00BB2284" w:rsidRPr="00360D2C" w:rsidRDefault="00BB2284" w:rsidP="00461598">
            <w:pPr>
              <w:spacing w:line="259" w:lineRule="auto"/>
              <w:ind w:left="322"/>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4E2FB916" w14:textId="4DB1064D" w:rsidR="00BB2284" w:rsidRPr="00360D2C" w:rsidRDefault="00BB2284" w:rsidP="00BB228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000000"/>
              <w:left w:val="single" w:sz="4" w:space="0" w:color="000000"/>
              <w:bottom w:val="single" w:sz="4" w:space="0" w:color="000000"/>
              <w:right w:val="single" w:sz="4" w:space="0" w:color="000000"/>
            </w:tcBorders>
          </w:tcPr>
          <w:p w14:paraId="17DC4E65" w14:textId="5851A10E" w:rsidR="00BB2284" w:rsidRPr="00360D2C" w:rsidRDefault="00BB2284" w:rsidP="00BB228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val="restart"/>
            <w:tcBorders>
              <w:top w:val="single" w:sz="4" w:space="0" w:color="000000"/>
              <w:left w:val="single" w:sz="4" w:space="0" w:color="000000"/>
              <w:right w:val="single" w:sz="4" w:space="0" w:color="000000"/>
            </w:tcBorders>
          </w:tcPr>
          <w:p w14:paraId="79B84484" w14:textId="2EC3ACB0" w:rsidR="00BB2284" w:rsidRPr="00360D2C" w:rsidRDefault="00BB2284" w:rsidP="00BB2284">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15 min after </w:t>
            </w:r>
            <w:r w:rsidR="00360D2C" w:rsidRPr="00360D2C">
              <w:rPr>
                <w:rFonts w:asciiTheme="minorHAnsi" w:hAnsiTheme="minorHAnsi" w:cstheme="minorHAnsi"/>
                <w:sz w:val="22"/>
                <w:szCs w:val="22"/>
              </w:rPr>
              <w:t>6</w:t>
            </w:r>
            <w:r w:rsidRPr="00360D2C">
              <w:rPr>
                <w:rFonts w:asciiTheme="minorHAnsi" w:hAnsiTheme="minorHAnsi" w:cstheme="minorHAnsi"/>
                <w:sz w:val="22"/>
                <w:szCs w:val="22"/>
              </w:rPr>
              <w:t>.</w:t>
            </w:r>
            <w:r w:rsidR="002C2A8B">
              <w:rPr>
                <w:rFonts w:asciiTheme="minorHAnsi" w:hAnsiTheme="minorHAnsi" w:cstheme="minorHAnsi"/>
                <w:sz w:val="22"/>
                <w:szCs w:val="22"/>
              </w:rPr>
              <w:t>1.</w:t>
            </w:r>
            <w:r w:rsidR="00360D2C" w:rsidRPr="00360D2C">
              <w:rPr>
                <w:rFonts w:asciiTheme="minorHAnsi" w:hAnsiTheme="minorHAnsi" w:cstheme="minorHAnsi"/>
                <w:sz w:val="22"/>
                <w:szCs w:val="22"/>
              </w:rPr>
              <w:t>4</w:t>
            </w:r>
            <w:r w:rsidRPr="00360D2C">
              <w:rPr>
                <w:rFonts w:asciiTheme="minorHAnsi" w:hAnsiTheme="minorHAnsi" w:cstheme="minorHAnsi"/>
                <w:sz w:val="22"/>
                <w:szCs w:val="22"/>
              </w:rPr>
              <w:t>.1 - Bring Down WINTEL System (Stage 1)</w:t>
            </w:r>
          </w:p>
        </w:tc>
      </w:tr>
      <w:tr w:rsidR="00542BE8" w:rsidRPr="00360D2C" w14:paraId="1D74B844" w14:textId="77777777" w:rsidTr="00EC0349">
        <w:trPr>
          <w:trHeight w:val="748"/>
        </w:trPr>
        <w:tc>
          <w:tcPr>
            <w:tcW w:w="663" w:type="dxa"/>
            <w:tcBorders>
              <w:top w:val="single" w:sz="4" w:space="0" w:color="000000"/>
              <w:left w:val="single" w:sz="4" w:space="0" w:color="000000"/>
              <w:bottom w:val="single" w:sz="4" w:space="0" w:color="000000"/>
              <w:right w:val="single" w:sz="4" w:space="0" w:color="000000"/>
            </w:tcBorders>
          </w:tcPr>
          <w:p w14:paraId="2A84682D" w14:textId="50A57ACB" w:rsidR="00542BE8" w:rsidRPr="00360D2C" w:rsidRDefault="00542BE8" w:rsidP="006F176B">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9.2</w:t>
            </w:r>
          </w:p>
        </w:tc>
        <w:tc>
          <w:tcPr>
            <w:tcW w:w="2478" w:type="dxa"/>
            <w:vMerge/>
            <w:tcBorders>
              <w:left w:val="single" w:sz="4" w:space="0" w:color="000000"/>
              <w:right w:val="single" w:sz="4" w:space="0" w:color="000000"/>
            </w:tcBorders>
          </w:tcPr>
          <w:p w14:paraId="349D6236" w14:textId="77777777" w:rsidR="00542BE8" w:rsidRPr="00360D2C" w:rsidRDefault="00542BE8" w:rsidP="006F176B">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14CD7F9F" w14:textId="77777777" w:rsidR="00542BE8" w:rsidRPr="00360D2C" w:rsidRDefault="00542BE8" w:rsidP="006F176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644A7C53" w14:textId="77777777" w:rsidR="00542BE8" w:rsidRPr="00360D2C" w:rsidRDefault="00542BE8" w:rsidP="006F176B">
            <w:pPr>
              <w:spacing w:line="259" w:lineRule="auto"/>
              <w:ind w:left="5"/>
              <w:rPr>
                <w:rFonts w:asciiTheme="minorHAnsi" w:hAnsiTheme="minorHAnsi" w:cstheme="minorHAnsi"/>
                <w:sz w:val="22"/>
                <w:szCs w:val="22"/>
              </w:rPr>
            </w:pPr>
          </w:p>
          <w:p w14:paraId="2AA5AD9C" w14:textId="4901C760" w:rsidR="00542BE8" w:rsidRPr="00360D2C" w:rsidRDefault="00542BE8" w:rsidP="006F176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Mobile banking</w:t>
            </w:r>
          </w:p>
        </w:tc>
        <w:tc>
          <w:tcPr>
            <w:tcW w:w="1140" w:type="dxa"/>
            <w:tcBorders>
              <w:top w:val="single" w:sz="4" w:space="0" w:color="000000"/>
              <w:left w:val="single" w:sz="4" w:space="0" w:color="000000"/>
              <w:bottom w:val="single" w:sz="4" w:space="0" w:color="000000"/>
              <w:right w:val="single" w:sz="4" w:space="0" w:color="000000"/>
            </w:tcBorders>
          </w:tcPr>
          <w:p w14:paraId="31021203" w14:textId="6252839C" w:rsidR="00542BE8" w:rsidRPr="00360D2C" w:rsidRDefault="00542BE8" w:rsidP="006F176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000000"/>
            </w:tcBorders>
          </w:tcPr>
          <w:p w14:paraId="3779DCD9" w14:textId="77777777" w:rsidR="00542BE8" w:rsidRPr="00360D2C" w:rsidRDefault="00542BE8" w:rsidP="006F176B">
            <w:pPr>
              <w:spacing w:line="259" w:lineRule="auto"/>
              <w:ind w:right="6"/>
              <w:jc w:val="center"/>
              <w:rPr>
                <w:rFonts w:asciiTheme="minorHAnsi" w:hAnsiTheme="minorHAnsi" w:cstheme="minorHAnsi"/>
                <w:strike/>
                <w:sz w:val="22"/>
                <w:szCs w:val="22"/>
              </w:rPr>
            </w:pPr>
          </w:p>
        </w:tc>
        <w:tc>
          <w:tcPr>
            <w:tcW w:w="1599" w:type="dxa"/>
            <w:tcBorders>
              <w:left w:val="single" w:sz="4" w:space="0" w:color="000000"/>
              <w:bottom w:val="single" w:sz="4" w:space="0" w:color="auto"/>
              <w:right w:val="single" w:sz="4" w:space="0" w:color="auto"/>
            </w:tcBorders>
          </w:tcPr>
          <w:p w14:paraId="14DE04B7"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2467A737" w14:textId="384EEB8E"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786AE71" w14:textId="46AF6E84"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0A8FF28" w14:textId="532FA62D" w:rsidR="00542BE8" w:rsidRPr="00360D2C" w:rsidRDefault="00542BE8" w:rsidP="00461598">
            <w:pPr>
              <w:spacing w:line="259" w:lineRule="auto"/>
              <w:ind w:right="60"/>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E03E28D"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161705C7"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5054A8A" w14:textId="0C4572DF" w:rsidR="00542BE8" w:rsidRPr="00360D2C" w:rsidRDefault="00542BE8" w:rsidP="00461598">
            <w:pPr>
              <w:spacing w:line="259" w:lineRule="auto"/>
              <w:ind w:right="45"/>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27095F2F" w14:textId="37DF8B13" w:rsidR="00542BE8" w:rsidRPr="00360D2C" w:rsidRDefault="00542BE8" w:rsidP="006F176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000000"/>
              <w:left w:val="single" w:sz="4" w:space="0" w:color="000000"/>
              <w:bottom w:val="single" w:sz="4" w:space="0" w:color="000000"/>
              <w:right w:val="single" w:sz="4" w:space="0" w:color="000000"/>
            </w:tcBorders>
          </w:tcPr>
          <w:p w14:paraId="2D9559C1" w14:textId="15E737AA" w:rsidR="00542BE8" w:rsidRPr="00360D2C" w:rsidRDefault="00542BE8" w:rsidP="006F176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55A1061F" w14:textId="77777777" w:rsidR="00542BE8" w:rsidRPr="00360D2C" w:rsidRDefault="00542BE8" w:rsidP="006F176B">
            <w:pPr>
              <w:spacing w:line="259" w:lineRule="auto"/>
              <w:rPr>
                <w:rFonts w:asciiTheme="minorHAnsi" w:hAnsiTheme="minorHAnsi" w:cstheme="minorHAnsi"/>
                <w:sz w:val="22"/>
                <w:szCs w:val="22"/>
              </w:rPr>
            </w:pPr>
          </w:p>
        </w:tc>
      </w:tr>
      <w:tr w:rsidR="00542BE8" w:rsidRPr="00360D2C" w14:paraId="34EADA38" w14:textId="77777777" w:rsidTr="00EC0349">
        <w:trPr>
          <w:trHeight w:val="748"/>
        </w:trPr>
        <w:tc>
          <w:tcPr>
            <w:tcW w:w="663" w:type="dxa"/>
            <w:tcBorders>
              <w:top w:val="single" w:sz="4" w:space="0" w:color="000000"/>
              <w:left w:val="single" w:sz="4" w:space="0" w:color="000000"/>
              <w:bottom w:val="single" w:sz="4" w:space="0" w:color="000000"/>
              <w:right w:val="single" w:sz="4" w:space="0" w:color="000000"/>
            </w:tcBorders>
          </w:tcPr>
          <w:p w14:paraId="05232212" w14:textId="22AE3600" w:rsidR="00542BE8" w:rsidRPr="00360D2C" w:rsidRDefault="00542BE8" w:rsidP="006F176B">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w:t>
            </w:r>
            <w:r w:rsidR="00F81154" w:rsidRPr="00360D2C">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2FDEACC2" w14:textId="77777777" w:rsidR="00542BE8" w:rsidRPr="00360D2C" w:rsidRDefault="00542BE8" w:rsidP="006F176B">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0C966C5D" w14:textId="210E73A5" w:rsidR="00542BE8" w:rsidRPr="00360D2C" w:rsidRDefault="00542BE8" w:rsidP="006F176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42774FB1" w14:textId="77777777" w:rsidR="00542BE8" w:rsidRPr="00360D2C" w:rsidRDefault="00542BE8" w:rsidP="006F176B">
            <w:pPr>
              <w:spacing w:line="259" w:lineRule="auto"/>
              <w:ind w:left="5"/>
              <w:rPr>
                <w:rFonts w:asciiTheme="minorHAnsi" w:hAnsiTheme="minorHAnsi" w:cstheme="minorHAnsi"/>
                <w:sz w:val="22"/>
                <w:szCs w:val="22"/>
              </w:rPr>
            </w:pPr>
          </w:p>
          <w:p w14:paraId="01C7F61E" w14:textId="77777777" w:rsidR="00542BE8" w:rsidRPr="00360D2C" w:rsidRDefault="00542BE8" w:rsidP="006F176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MLQMS</w:t>
            </w:r>
          </w:p>
        </w:tc>
        <w:tc>
          <w:tcPr>
            <w:tcW w:w="1140" w:type="dxa"/>
            <w:tcBorders>
              <w:top w:val="single" w:sz="4" w:space="0" w:color="000000"/>
              <w:left w:val="single" w:sz="4" w:space="0" w:color="000000"/>
              <w:bottom w:val="single" w:sz="4" w:space="0" w:color="000000"/>
              <w:right w:val="single" w:sz="4" w:space="0" w:color="000000"/>
            </w:tcBorders>
          </w:tcPr>
          <w:p w14:paraId="6F399791" w14:textId="361155F9" w:rsidR="00542BE8" w:rsidRPr="00360D2C" w:rsidRDefault="00542BE8" w:rsidP="006F176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0F787823" w14:textId="77777777" w:rsidR="00542BE8" w:rsidRPr="00360D2C" w:rsidRDefault="00542BE8" w:rsidP="006F176B">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EA928C7"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4A8E3B8D" w14:textId="35880545"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D8F6138" w14:textId="3E3EF17F"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3B16B35A" w14:textId="0FC36F47"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AD9D5FD"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61F31038"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EF9EDA7" w14:textId="44C20EDB"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651EFF0D" w14:textId="4EB46454" w:rsidR="00542BE8" w:rsidRPr="00360D2C" w:rsidRDefault="00542BE8" w:rsidP="006F176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000000"/>
              <w:left w:val="single" w:sz="4" w:space="0" w:color="000000"/>
              <w:bottom w:val="single" w:sz="4" w:space="0" w:color="000000"/>
              <w:right w:val="single" w:sz="4" w:space="0" w:color="000000"/>
            </w:tcBorders>
          </w:tcPr>
          <w:p w14:paraId="712B7853" w14:textId="7979D2F6" w:rsidR="00542BE8" w:rsidRPr="00360D2C" w:rsidRDefault="00542BE8" w:rsidP="006F176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bottom w:val="single" w:sz="4" w:space="0" w:color="000000"/>
              <w:right w:val="single" w:sz="4" w:space="0" w:color="000000"/>
            </w:tcBorders>
          </w:tcPr>
          <w:p w14:paraId="2BB409DB" w14:textId="77777777" w:rsidR="00542BE8" w:rsidRPr="00360D2C" w:rsidRDefault="00542BE8" w:rsidP="006F176B">
            <w:pPr>
              <w:spacing w:line="259" w:lineRule="auto"/>
              <w:rPr>
                <w:rFonts w:asciiTheme="minorHAnsi" w:hAnsiTheme="minorHAnsi" w:cstheme="minorHAnsi"/>
                <w:sz w:val="22"/>
                <w:szCs w:val="22"/>
              </w:rPr>
            </w:pPr>
          </w:p>
        </w:tc>
      </w:tr>
      <w:tr w:rsidR="00542BE8" w:rsidRPr="00360D2C" w14:paraId="58612705" w14:textId="77777777" w:rsidTr="00EC0349">
        <w:trPr>
          <w:trHeight w:val="748"/>
        </w:trPr>
        <w:tc>
          <w:tcPr>
            <w:tcW w:w="663" w:type="dxa"/>
            <w:tcBorders>
              <w:top w:val="single" w:sz="4" w:space="0" w:color="000000"/>
              <w:left w:val="single" w:sz="4" w:space="0" w:color="000000"/>
              <w:bottom w:val="single" w:sz="4" w:space="0" w:color="000000"/>
              <w:right w:val="single" w:sz="4" w:space="0" w:color="000000"/>
            </w:tcBorders>
          </w:tcPr>
          <w:p w14:paraId="30C27102" w14:textId="7689A93F" w:rsidR="00542BE8" w:rsidRPr="00360D2C" w:rsidRDefault="00542BE8" w:rsidP="006F176B">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w:t>
            </w:r>
            <w:r w:rsidR="00F81154" w:rsidRPr="00360D2C">
              <w:rPr>
                <w:rFonts w:asciiTheme="minorHAnsi" w:hAnsiTheme="minorHAnsi" w:cstheme="minorHAnsi"/>
                <w:sz w:val="22"/>
                <w:szCs w:val="22"/>
              </w:rPr>
              <w:t>4</w:t>
            </w:r>
          </w:p>
        </w:tc>
        <w:tc>
          <w:tcPr>
            <w:tcW w:w="2478" w:type="dxa"/>
            <w:vMerge/>
            <w:tcBorders>
              <w:left w:val="single" w:sz="4" w:space="0" w:color="000000"/>
              <w:right w:val="single" w:sz="4" w:space="0" w:color="000000"/>
            </w:tcBorders>
          </w:tcPr>
          <w:p w14:paraId="2E762B53" w14:textId="77777777" w:rsidR="00542BE8" w:rsidRPr="00360D2C" w:rsidRDefault="00542BE8" w:rsidP="006F176B">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0668E194" w14:textId="77777777" w:rsidR="00542BE8" w:rsidRPr="00360D2C" w:rsidRDefault="00542BE8" w:rsidP="006F176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06134417" w14:textId="77777777" w:rsidR="00542BE8" w:rsidRPr="00360D2C" w:rsidRDefault="00542BE8" w:rsidP="006F176B">
            <w:pPr>
              <w:spacing w:line="259" w:lineRule="auto"/>
              <w:ind w:left="5"/>
              <w:rPr>
                <w:rFonts w:asciiTheme="minorHAnsi" w:hAnsiTheme="minorHAnsi" w:cstheme="minorHAnsi"/>
                <w:sz w:val="22"/>
                <w:szCs w:val="22"/>
              </w:rPr>
            </w:pPr>
          </w:p>
          <w:p w14:paraId="00A296C1" w14:textId="76390F77" w:rsidR="00542BE8" w:rsidRPr="00360D2C" w:rsidRDefault="00542BE8" w:rsidP="006F176B">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BASys</w:t>
            </w:r>
            <w:proofErr w:type="spellEnd"/>
          </w:p>
          <w:p w14:paraId="787E0F20" w14:textId="77777777" w:rsidR="00542BE8" w:rsidRPr="00360D2C" w:rsidRDefault="00542BE8" w:rsidP="006F176B">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1717347E" w14:textId="521C05FA" w:rsidR="00542BE8" w:rsidRPr="00360D2C" w:rsidRDefault="00542BE8" w:rsidP="006F176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70457A25" w14:textId="77777777" w:rsidR="00542BE8" w:rsidRPr="00360D2C" w:rsidRDefault="00542BE8" w:rsidP="006F176B">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2DA9AAF"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776D1080" w14:textId="66D4E8B9"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2E1EF20A" w14:textId="10F0F74C"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30EBF829" w14:textId="074BDC47"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14CB6C9"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770CDE6F"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9CE4B8F" w14:textId="43BE48FA"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6A35788D" w14:textId="519F2F83" w:rsidR="00542BE8" w:rsidRPr="00360D2C" w:rsidRDefault="00542BE8" w:rsidP="006F176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000000"/>
              <w:left w:val="single" w:sz="4" w:space="0" w:color="000000"/>
              <w:bottom w:val="single" w:sz="4" w:space="0" w:color="000000"/>
              <w:right w:val="single" w:sz="4" w:space="0" w:color="000000"/>
            </w:tcBorders>
          </w:tcPr>
          <w:p w14:paraId="205E9DA1" w14:textId="62EE9013" w:rsidR="00542BE8" w:rsidRPr="00360D2C" w:rsidRDefault="00542BE8" w:rsidP="006F176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val="restart"/>
            <w:tcBorders>
              <w:top w:val="single" w:sz="4" w:space="0" w:color="000000"/>
              <w:left w:val="single" w:sz="4" w:space="0" w:color="000000"/>
              <w:right w:val="single" w:sz="4" w:space="0" w:color="000000"/>
            </w:tcBorders>
          </w:tcPr>
          <w:p w14:paraId="68D1EC3F" w14:textId="3FBE36C1" w:rsidR="00542BE8" w:rsidRPr="00360D2C" w:rsidRDefault="002C2A8B" w:rsidP="006F176B">
            <w:pPr>
              <w:spacing w:line="259" w:lineRule="auto"/>
              <w:rPr>
                <w:rFonts w:asciiTheme="minorHAnsi" w:hAnsiTheme="minorHAnsi" w:cstheme="minorHAnsi"/>
                <w:sz w:val="22"/>
                <w:szCs w:val="22"/>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4.1 - Bring Down WINTEL System (Stage 1)</w:t>
            </w:r>
          </w:p>
        </w:tc>
      </w:tr>
      <w:tr w:rsidR="00542BE8" w:rsidRPr="00360D2C" w14:paraId="7533A58F" w14:textId="77777777" w:rsidTr="00EC0349">
        <w:trPr>
          <w:trHeight w:val="748"/>
        </w:trPr>
        <w:tc>
          <w:tcPr>
            <w:tcW w:w="663" w:type="dxa"/>
            <w:tcBorders>
              <w:top w:val="single" w:sz="4" w:space="0" w:color="000000"/>
              <w:left w:val="single" w:sz="4" w:space="0" w:color="000000"/>
              <w:bottom w:val="single" w:sz="4" w:space="0" w:color="000000"/>
              <w:right w:val="single" w:sz="4" w:space="0" w:color="000000"/>
            </w:tcBorders>
          </w:tcPr>
          <w:p w14:paraId="2222C781" w14:textId="0DB631B3" w:rsidR="00542BE8" w:rsidRPr="00360D2C" w:rsidRDefault="00542BE8" w:rsidP="006F176B">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w:t>
            </w:r>
            <w:r w:rsidR="00F81154" w:rsidRPr="00360D2C">
              <w:rPr>
                <w:rFonts w:asciiTheme="minorHAnsi" w:hAnsiTheme="minorHAnsi" w:cstheme="minorHAnsi"/>
                <w:sz w:val="22"/>
                <w:szCs w:val="22"/>
              </w:rPr>
              <w:t>5</w:t>
            </w:r>
          </w:p>
        </w:tc>
        <w:tc>
          <w:tcPr>
            <w:tcW w:w="2478" w:type="dxa"/>
            <w:vMerge/>
            <w:tcBorders>
              <w:left w:val="single" w:sz="4" w:space="0" w:color="000000"/>
              <w:right w:val="single" w:sz="4" w:space="0" w:color="000000"/>
            </w:tcBorders>
          </w:tcPr>
          <w:p w14:paraId="2B4C6DCA" w14:textId="77777777" w:rsidR="00542BE8" w:rsidRPr="00360D2C" w:rsidRDefault="00542BE8" w:rsidP="006F176B">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2E1CB4A0" w14:textId="2C27E393" w:rsidR="00542BE8" w:rsidRPr="00360D2C" w:rsidRDefault="00542BE8" w:rsidP="006F176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1152413E" w14:textId="77777777" w:rsidR="00542BE8" w:rsidRPr="00360D2C" w:rsidRDefault="00542BE8" w:rsidP="006F176B">
            <w:pPr>
              <w:spacing w:line="259" w:lineRule="auto"/>
              <w:ind w:left="5"/>
              <w:rPr>
                <w:rFonts w:asciiTheme="minorHAnsi" w:hAnsiTheme="minorHAnsi" w:cstheme="minorHAnsi"/>
                <w:sz w:val="22"/>
                <w:szCs w:val="22"/>
              </w:rPr>
            </w:pPr>
          </w:p>
          <w:p w14:paraId="1E4A3A97" w14:textId="77777777" w:rsidR="00542BE8" w:rsidRPr="00360D2C" w:rsidRDefault="00542BE8" w:rsidP="006F176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ITMS</w:t>
            </w:r>
          </w:p>
        </w:tc>
        <w:tc>
          <w:tcPr>
            <w:tcW w:w="1140" w:type="dxa"/>
            <w:tcBorders>
              <w:top w:val="single" w:sz="4" w:space="0" w:color="000000"/>
              <w:left w:val="single" w:sz="4" w:space="0" w:color="000000"/>
              <w:bottom w:val="single" w:sz="4" w:space="0" w:color="000000"/>
              <w:right w:val="single" w:sz="4" w:space="0" w:color="000000"/>
            </w:tcBorders>
          </w:tcPr>
          <w:p w14:paraId="20B66BE1" w14:textId="181E1D77" w:rsidR="00542BE8" w:rsidRPr="00360D2C" w:rsidRDefault="00542BE8" w:rsidP="006F176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115552FC" w14:textId="77777777" w:rsidR="00542BE8" w:rsidRPr="00360D2C" w:rsidRDefault="00542BE8" w:rsidP="006F176B">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81B4331"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78EDADF3" w14:textId="044E5614" w:rsidR="00542BE8" w:rsidRPr="00360D2C" w:rsidRDefault="00542BE8" w:rsidP="00461598">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Muhamad</w:t>
            </w:r>
          </w:p>
          <w:p w14:paraId="51374CD8" w14:textId="77777777" w:rsidR="00542BE8" w:rsidRPr="00360D2C" w:rsidRDefault="00542BE8"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29B474C6" w14:textId="518BE730"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79DCE5A"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1C020C51" w14:textId="4C48FF47" w:rsidR="00542BE8" w:rsidRPr="00360D2C" w:rsidRDefault="00542BE8"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w:t>
            </w:r>
          </w:p>
          <w:p w14:paraId="63E0DF5C" w14:textId="159F4D0E"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835" w:type="dxa"/>
            <w:tcBorders>
              <w:top w:val="single" w:sz="4" w:space="0" w:color="000000"/>
              <w:left w:val="single" w:sz="4" w:space="0" w:color="auto"/>
              <w:bottom w:val="single" w:sz="4" w:space="0" w:color="000000"/>
              <w:right w:val="single" w:sz="4" w:space="0" w:color="000000"/>
            </w:tcBorders>
          </w:tcPr>
          <w:p w14:paraId="44E5AD28" w14:textId="751A20C9" w:rsidR="00542BE8" w:rsidRPr="00360D2C" w:rsidRDefault="00542BE8" w:rsidP="006F176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000000"/>
              <w:left w:val="single" w:sz="4" w:space="0" w:color="000000"/>
              <w:bottom w:val="single" w:sz="4" w:space="0" w:color="000000"/>
              <w:right w:val="single" w:sz="4" w:space="0" w:color="000000"/>
            </w:tcBorders>
          </w:tcPr>
          <w:p w14:paraId="3A309E1D" w14:textId="0668B0D7" w:rsidR="00542BE8" w:rsidRPr="00360D2C" w:rsidRDefault="00542BE8" w:rsidP="006F176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762E9C6B" w14:textId="77777777" w:rsidR="00542BE8" w:rsidRPr="00360D2C" w:rsidRDefault="00542BE8" w:rsidP="006F176B">
            <w:pPr>
              <w:spacing w:line="259" w:lineRule="auto"/>
              <w:rPr>
                <w:rFonts w:asciiTheme="minorHAnsi" w:hAnsiTheme="minorHAnsi" w:cstheme="minorHAnsi"/>
                <w:sz w:val="22"/>
                <w:szCs w:val="22"/>
              </w:rPr>
            </w:pPr>
          </w:p>
        </w:tc>
      </w:tr>
      <w:tr w:rsidR="00542BE8" w:rsidRPr="00360D2C" w14:paraId="658CF0B8" w14:textId="77777777" w:rsidTr="00EC0349">
        <w:trPr>
          <w:trHeight w:val="748"/>
        </w:trPr>
        <w:tc>
          <w:tcPr>
            <w:tcW w:w="663" w:type="dxa"/>
            <w:tcBorders>
              <w:top w:val="single" w:sz="4" w:space="0" w:color="000000"/>
              <w:left w:val="single" w:sz="4" w:space="0" w:color="000000"/>
              <w:bottom w:val="single" w:sz="4" w:space="0" w:color="auto"/>
              <w:right w:val="single" w:sz="4" w:space="0" w:color="000000"/>
            </w:tcBorders>
          </w:tcPr>
          <w:p w14:paraId="59636658" w14:textId="29E18153" w:rsidR="00542BE8" w:rsidRPr="00360D2C" w:rsidRDefault="00542BE8" w:rsidP="00BE629F">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w:t>
            </w:r>
            <w:r w:rsidR="00F81154" w:rsidRPr="00360D2C">
              <w:rPr>
                <w:rFonts w:asciiTheme="minorHAnsi" w:hAnsiTheme="minorHAnsi" w:cstheme="minorHAnsi"/>
                <w:sz w:val="22"/>
                <w:szCs w:val="22"/>
              </w:rPr>
              <w:t>6</w:t>
            </w:r>
          </w:p>
        </w:tc>
        <w:tc>
          <w:tcPr>
            <w:tcW w:w="2478" w:type="dxa"/>
            <w:vMerge/>
            <w:tcBorders>
              <w:left w:val="single" w:sz="4" w:space="0" w:color="000000"/>
              <w:bottom w:val="single" w:sz="4" w:space="0" w:color="auto"/>
              <w:right w:val="single" w:sz="4" w:space="0" w:color="000000"/>
            </w:tcBorders>
          </w:tcPr>
          <w:p w14:paraId="555A2080" w14:textId="77777777" w:rsidR="00542BE8" w:rsidRPr="00360D2C" w:rsidRDefault="00542BE8" w:rsidP="00BE629F">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7D9DA2DE" w14:textId="1B9D9BE7"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08729F20" w14:textId="77777777" w:rsidR="00542BE8" w:rsidRPr="00360D2C" w:rsidRDefault="00542BE8" w:rsidP="00BE629F">
            <w:pPr>
              <w:spacing w:line="259" w:lineRule="auto"/>
              <w:ind w:left="5"/>
              <w:rPr>
                <w:rFonts w:asciiTheme="minorHAnsi" w:hAnsiTheme="minorHAnsi" w:cstheme="minorHAnsi"/>
                <w:sz w:val="22"/>
                <w:szCs w:val="22"/>
              </w:rPr>
            </w:pPr>
          </w:p>
          <w:p w14:paraId="237E0CB8" w14:textId="77777777"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BSH\GINI</w:t>
            </w:r>
          </w:p>
        </w:tc>
        <w:tc>
          <w:tcPr>
            <w:tcW w:w="1140" w:type="dxa"/>
            <w:tcBorders>
              <w:top w:val="single" w:sz="4" w:space="0" w:color="000000"/>
              <w:left w:val="single" w:sz="4" w:space="0" w:color="000000"/>
              <w:bottom w:val="single" w:sz="4" w:space="0" w:color="auto"/>
              <w:right w:val="single" w:sz="4" w:space="0" w:color="000000"/>
            </w:tcBorders>
          </w:tcPr>
          <w:p w14:paraId="35BAC23D" w14:textId="565D294F" w:rsidR="00542BE8" w:rsidRPr="00360D2C" w:rsidRDefault="00542BE8" w:rsidP="00BE62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000000"/>
              <w:left w:val="single" w:sz="4" w:space="0" w:color="000000"/>
              <w:bottom w:val="single" w:sz="4" w:space="0" w:color="auto"/>
              <w:right w:val="single" w:sz="4" w:space="0" w:color="auto"/>
            </w:tcBorders>
          </w:tcPr>
          <w:p w14:paraId="58BA7E5E" w14:textId="77777777" w:rsidR="00542BE8" w:rsidRPr="00360D2C" w:rsidRDefault="00542BE8" w:rsidP="00BE629F">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E0121DA"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4C7C7C31" w14:textId="79F416D7"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5EB52F07" w14:textId="241D26A6"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4A3FC910" w14:textId="0D60818E"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2EA7844"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381490A3"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F68893D" w14:textId="07FD7F15"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auto"/>
              <w:right w:val="single" w:sz="4" w:space="0" w:color="000000"/>
            </w:tcBorders>
          </w:tcPr>
          <w:p w14:paraId="4865D116" w14:textId="7954D848"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000000"/>
              <w:left w:val="single" w:sz="4" w:space="0" w:color="000000"/>
              <w:bottom w:val="single" w:sz="4" w:space="0" w:color="auto"/>
              <w:right w:val="single" w:sz="4" w:space="0" w:color="000000"/>
            </w:tcBorders>
          </w:tcPr>
          <w:p w14:paraId="0513105D" w14:textId="46FA3A7E"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bottom w:val="single" w:sz="4" w:space="0" w:color="auto"/>
              <w:right w:val="single" w:sz="4" w:space="0" w:color="000000"/>
            </w:tcBorders>
          </w:tcPr>
          <w:p w14:paraId="47676B52" w14:textId="77777777" w:rsidR="00542BE8" w:rsidRPr="00360D2C" w:rsidRDefault="00542BE8" w:rsidP="00BE629F">
            <w:pPr>
              <w:spacing w:line="259" w:lineRule="auto"/>
              <w:rPr>
                <w:rFonts w:asciiTheme="minorHAnsi" w:hAnsiTheme="minorHAnsi" w:cstheme="minorHAnsi"/>
                <w:sz w:val="22"/>
                <w:szCs w:val="22"/>
              </w:rPr>
            </w:pPr>
          </w:p>
        </w:tc>
      </w:tr>
      <w:tr w:rsidR="00542BE8" w:rsidRPr="00360D2C" w14:paraId="42820948" w14:textId="77777777" w:rsidTr="00EC0349">
        <w:trPr>
          <w:trHeight w:val="748"/>
        </w:trPr>
        <w:tc>
          <w:tcPr>
            <w:tcW w:w="663" w:type="dxa"/>
            <w:tcBorders>
              <w:top w:val="single" w:sz="4" w:space="0" w:color="auto"/>
              <w:left w:val="single" w:sz="4" w:space="0" w:color="000000"/>
              <w:bottom w:val="single" w:sz="4" w:space="0" w:color="auto"/>
              <w:right w:val="single" w:sz="4" w:space="0" w:color="000000"/>
            </w:tcBorders>
          </w:tcPr>
          <w:p w14:paraId="6AFBAB11" w14:textId="4E33B619" w:rsidR="00542BE8" w:rsidRPr="00360D2C" w:rsidRDefault="00542BE8" w:rsidP="00BE629F">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9.</w:t>
            </w:r>
            <w:r w:rsidR="00F81154" w:rsidRPr="00360D2C">
              <w:rPr>
                <w:rFonts w:asciiTheme="minorHAnsi" w:hAnsiTheme="minorHAnsi" w:cstheme="minorHAnsi"/>
                <w:sz w:val="22"/>
                <w:szCs w:val="22"/>
              </w:rPr>
              <w:t>7</w:t>
            </w:r>
          </w:p>
        </w:tc>
        <w:tc>
          <w:tcPr>
            <w:tcW w:w="2478" w:type="dxa"/>
            <w:vMerge w:val="restart"/>
            <w:tcBorders>
              <w:top w:val="single" w:sz="4" w:space="0" w:color="auto"/>
              <w:left w:val="single" w:sz="4" w:space="0" w:color="000000"/>
              <w:right w:val="single" w:sz="4" w:space="0" w:color="000000"/>
            </w:tcBorders>
          </w:tcPr>
          <w:p w14:paraId="24685E9F" w14:textId="77777777" w:rsidR="00542BE8" w:rsidRPr="00360D2C" w:rsidRDefault="00542BE8" w:rsidP="00BE629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Health check on Wintel at DR, </w:t>
            </w:r>
            <w:proofErr w:type="spellStart"/>
            <w:r w:rsidRPr="00360D2C">
              <w:rPr>
                <w:rFonts w:asciiTheme="minorHAnsi" w:hAnsiTheme="minorHAnsi" w:cstheme="minorHAnsi"/>
                <w:sz w:val="22"/>
                <w:szCs w:val="22"/>
              </w:rPr>
              <w:t>Strateq</w:t>
            </w:r>
            <w:proofErr w:type="spellEnd"/>
          </w:p>
          <w:p w14:paraId="53DE9E6A" w14:textId="5302CD75" w:rsidR="00542BE8" w:rsidRPr="00360D2C" w:rsidRDefault="00542BE8" w:rsidP="00BE629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(Stage 1)</w:t>
            </w:r>
          </w:p>
        </w:tc>
        <w:tc>
          <w:tcPr>
            <w:tcW w:w="3192" w:type="dxa"/>
            <w:tcBorders>
              <w:top w:val="single" w:sz="4" w:space="0" w:color="auto"/>
              <w:left w:val="single" w:sz="4" w:space="0" w:color="000000"/>
              <w:bottom w:val="single" w:sz="4" w:space="0" w:color="auto"/>
              <w:right w:val="single" w:sz="4" w:space="0" w:color="000000"/>
            </w:tcBorders>
          </w:tcPr>
          <w:p w14:paraId="1E703070" w14:textId="304F3690"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69ED0508" w14:textId="77777777" w:rsidR="00542BE8" w:rsidRPr="00360D2C" w:rsidRDefault="00542BE8" w:rsidP="00BE629F">
            <w:pPr>
              <w:spacing w:line="259" w:lineRule="auto"/>
              <w:ind w:left="5"/>
              <w:rPr>
                <w:rFonts w:asciiTheme="minorHAnsi" w:hAnsiTheme="minorHAnsi" w:cstheme="minorHAnsi"/>
                <w:sz w:val="22"/>
                <w:szCs w:val="22"/>
              </w:rPr>
            </w:pPr>
          </w:p>
          <w:p w14:paraId="50FEE9B1" w14:textId="77777777"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SSM</w:t>
            </w:r>
          </w:p>
          <w:p w14:paraId="5E57FD32" w14:textId="77777777" w:rsidR="00542BE8" w:rsidRPr="00360D2C" w:rsidRDefault="00542BE8" w:rsidP="00BE629F">
            <w:pPr>
              <w:spacing w:line="259" w:lineRule="auto"/>
              <w:ind w:left="5"/>
              <w:rPr>
                <w:rFonts w:asciiTheme="minorHAnsi" w:hAnsiTheme="minorHAnsi" w:cstheme="minorHAnsi"/>
                <w:sz w:val="22"/>
                <w:szCs w:val="22"/>
              </w:rPr>
            </w:pPr>
          </w:p>
        </w:tc>
        <w:tc>
          <w:tcPr>
            <w:tcW w:w="1140" w:type="dxa"/>
            <w:tcBorders>
              <w:top w:val="single" w:sz="4" w:space="0" w:color="auto"/>
              <w:left w:val="single" w:sz="4" w:space="0" w:color="000000"/>
              <w:bottom w:val="single" w:sz="4" w:space="0" w:color="auto"/>
              <w:right w:val="single" w:sz="4" w:space="0" w:color="000000"/>
            </w:tcBorders>
          </w:tcPr>
          <w:p w14:paraId="70995575" w14:textId="4EEFC3D4" w:rsidR="00542BE8" w:rsidRPr="00360D2C" w:rsidRDefault="00542BE8" w:rsidP="00BE62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000000"/>
              <w:bottom w:val="single" w:sz="4" w:space="0" w:color="auto"/>
              <w:right w:val="single" w:sz="4" w:space="0" w:color="auto"/>
            </w:tcBorders>
          </w:tcPr>
          <w:p w14:paraId="457051BB" w14:textId="77777777" w:rsidR="00542BE8" w:rsidRPr="00360D2C" w:rsidRDefault="00542BE8" w:rsidP="00BE629F">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07B2D1C"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407E8634" w14:textId="7F895C8B"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50EF5C9F" w14:textId="53B03A7A"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4F01940E" w14:textId="2AC04F6F"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AF64C05"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25CF2313"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E386C88" w14:textId="16815FC7"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000000"/>
            </w:tcBorders>
          </w:tcPr>
          <w:p w14:paraId="05A88BC8" w14:textId="53E57B03"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auto"/>
              <w:left w:val="single" w:sz="4" w:space="0" w:color="000000"/>
              <w:bottom w:val="single" w:sz="4" w:space="0" w:color="auto"/>
              <w:right w:val="single" w:sz="4" w:space="0" w:color="000000"/>
            </w:tcBorders>
          </w:tcPr>
          <w:p w14:paraId="2E071A33" w14:textId="25ACF69C"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val="restart"/>
            <w:tcBorders>
              <w:top w:val="single" w:sz="4" w:space="0" w:color="auto"/>
              <w:left w:val="single" w:sz="4" w:space="0" w:color="000000"/>
              <w:right w:val="single" w:sz="4" w:space="0" w:color="000000"/>
            </w:tcBorders>
          </w:tcPr>
          <w:p w14:paraId="6184E640" w14:textId="710BD6B9" w:rsidR="00542BE8" w:rsidRPr="00360D2C" w:rsidRDefault="002C2A8B" w:rsidP="00BE629F">
            <w:pPr>
              <w:spacing w:line="259" w:lineRule="auto"/>
              <w:rPr>
                <w:rFonts w:asciiTheme="minorHAnsi" w:hAnsiTheme="minorHAnsi" w:cstheme="minorHAnsi"/>
                <w:sz w:val="22"/>
                <w:szCs w:val="22"/>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4.1 - Bring Down WINTEL System (Stage 1)</w:t>
            </w:r>
          </w:p>
        </w:tc>
      </w:tr>
      <w:tr w:rsidR="00542BE8" w:rsidRPr="00360D2C" w14:paraId="6869CA1B" w14:textId="77777777" w:rsidTr="00EC0349">
        <w:trPr>
          <w:trHeight w:val="748"/>
        </w:trPr>
        <w:tc>
          <w:tcPr>
            <w:tcW w:w="663" w:type="dxa"/>
            <w:tcBorders>
              <w:top w:val="single" w:sz="4" w:space="0" w:color="auto"/>
              <w:left w:val="single" w:sz="4" w:space="0" w:color="000000"/>
              <w:bottom w:val="single" w:sz="4" w:space="0" w:color="auto"/>
              <w:right w:val="single" w:sz="4" w:space="0" w:color="000000"/>
            </w:tcBorders>
          </w:tcPr>
          <w:p w14:paraId="11AAD571" w14:textId="42E502BF" w:rsidR="00542BE8" w:rsidRPr="00360D2C" w:rsidRDefault="00542BE8" w:rsidP="00BE629F">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w:t>
            </w:r>
            <w:r w:rsidR="00F81154" w:rsidRPr="00360D2C">
              <w:rPr>
                <w:rFonts w:asciiTheme="minorHAnsi" w:hAnsiTheme="minorHAnsi" w:cstheme="minorHAnsi"/>
                <w:sz w:val="22"/>
                <w:szCs w:val="22"/>
              </w:rPr>
              <w:t>8</w:t>
            </w:r>
          </w:p>
        </w:tc>
        <w:tc>
          <w:tcPr>
            <w:tcW w:w="2478" w:type="dxa"/>
            <w:vMerge/>
            <w:tcBorders>
              <w:left w:val="single" w:sz="4" w:space="0" w:color="000000"/>
              <w:right w:val="single" w:sz="4" w:space="0" w:color="000000"/>
            </w:tcBorders>
          </w:tcPr>
          <w:p w14:paraId="61CB1210" w14:textId="77777777" w:rsidR="00542BE8" w:rsidRPr="00360D2C" w:rsidRDefault="00542BE8" w:rsidP="00BE629F">
            <w:pPr>
              <w:spacing w:after="160" w:line="259" w:lineRule="auto"/>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000000"/>
            </w:tcBorders>
          </w:tcPr>
          <w:p w14:paraId="4680CAA0" w14:textId="44E6F220"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6AE396E1" w14:textId="77777777" w:rsidR="00542BE8" w:rsidRPr="00360D2C" w:rsidRDefault="00542BE8" w:rsidP="00BE629F">
            <w:pPr>
              <w:spacing w:line="259" w:lineRule="auto"/>
              <w:ind w:left="5"/>
              <w:rPr>
                <w:rFonts w:asciiTheme="minorHAnsi" w:hAnsiTheme="minorHAnsi" w:cstheme="minorHAnsi"/>
                <w:sz w:val="22"/>
                <w:szCs w:val="22"/>
              </w:rPr>
            </w:pPr>
          </w:p>
          <w:p w14:paraId="55EA3BA8" w14:textId="77777777"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IFAS</w:t>
            </w:r>
          </w:p>
          <w:p w14:paraId="15FF8C94" w14:textId="77777777" w:rsidR="00542BE8" w:rsidRPr="00360D2C" w:rsidRDefault="00542BE8" w:rsidP="00BE629F">
            <w:pPr>
              <w:spacing w:line="259" w:lineRule="auto"/>
              <w:ind w:left="5"/>
              <w:rPr>
                <w:rFonts w:asciiTheme="minorHAnsi" w:hAnsiTheme="minorHAnsi" w:cstheme="minorHAnsi"/>
                <w:sz w:val="22"/>
                <w:szCs w:val="22"/>
              </w:rPr>
            </w:pPr>
          </w:p>
        </w:tc>
        <w:tc>
          <w:tcPr>
            <w:tcW w:w="1140" w:type="dxa"/>
            <w:tcBorders>
              <w:top w:val="single" w:sz="4" w:space="0" w:color="auto"/>
              <w:left w:val="single" w:sz="4" w:space="0" w:color="000000"/>
              <w:bottom w:val="single" w:sz="4" w:space="0" w:color="auto"/>
              <w:right w:val="single" w:sz="4" w:space="0" w:color="000000"/>
            </w:tcBorders>
          </w:tcPr>
          <w:p w14:paraId="07C0B680" w14:textId="5F388D02" w:rsidR="00542BE8" w:rsidRPr="00360D2C" w:rsidRDefault="00542BE8" w:rsidP="00BE62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000000"/>
              <w:bottom w:val="single" w:sz="4" w:space="0" w:color="auto"/>
              <w:right w:val="single" w:sz="4" w:space="0" w:color="auto"/>
            </w:tcBorders>
          </w:tcPr>
          <w:p w14:paraId="072610D7" w14:textId="77777777" w:rsidR="00542BE8" w:rsidRPr="00360D2C" w:rsidRDefault="00542BE8" w:rsidP="00BE629F">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E5DD7A4"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01269DA0" w14:textId="2EB42B7E" w:rsidR="00542BE8" w:rsidRPr="00360D2C" w:rsidRDefault="00542BE8" w:rsidP="00461598">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Muhamad</w:t>
            </w:r>
          </w:p>
          <w:p w14:paraId="4179BDF2" w14:textId="77777777" w:rsidR="00542BE8" w:rsidRPr="00360D2C" w:rsidRDefault="00542BE8"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7FF529D2" w14:textId="7678B6F1"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2129CB2"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0F1213DC" w14:textId="50F55644" w:rsidR="00542BE8" w:rsidRPr="00360D2C" w:rsidRDefault="00542BE8"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w:t>
            </w:r>
          </w:p>
          <w:p w14:paraId="18C4F2ED" w14:textId="4390A56E"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835" w:type="dxa"/>
            <w:tcBorders>
              <w:top w:val="single" w:sz="4" w:space="0" w:color="auto"/>
              <w:left w:val="single" w:sz="4" w:space="0" w:color="auto"/>
              <w:bottom w:val="single" w:sz="4" w:space="0" w:color="auto"/>
              <w:right w:val="single" w:sz="4" w:space="0" w:color="000000"/>
            </w:tcBorders>
          </w:tcPr>
          <w:p w14:paraId="56A832CE" w14:textId="777D9450"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auto"/>
              <w:left w:val="single" w:sz="4" w:space="0" w:color="000000"/>
              <w:bottom w:val="single" w:sz="4" w:space="0" w:color="auto"/>
              <w:right w:val="single" w:sz="4" w:space="0" w:color="000000"/>
            </w:tcBorders>
          </w:tcPr>
          <w:p w14:paraId="0DB1F855" w14:textId="27AFB281"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7F909324" w14:textId="77777777" w:rsidR="00542BE8" w:rsidRPr="00360D2C" w:rsidRDefault="00542BE8" w:rsidP="00BE629F">
            <w:pPr>
              <w:spacing w:line="259" w:lineRule="auto"/>
              <w:rPr>
                <w:rFonts w:asciiTheme="minorHAnsi" w:hAnsiTheme="minorHAnsi" w:cstheme="minorHAnsi"/>
                <w:sz w:val="22"/>
                <w:szCs w:val="22"/>
              </w:rPr>
            </w:pPr>
          </w:p>
        </w:tc>
      </w:tr>
      <w:tr w:rsidR="00542BE8" w:rsidRPr="00360D2C" w14:paraId="4F2C4C5A" w14:textId="77777777" w:rsidTr="00EC0349">
        <w:trPr>
          <w:trHeight w:val="748"/>
        </w:trPr>
        <w:tc>
          <w:tcPr>
            <w:tcW w:w="663" w:type="dxa"/>
            <w:tcBorders>
              <w:top w:val="single" w:sz="4" w:space="0" w:color="auto"/>
              <w:left w:val="single" w:sz="4" w:space="0" w:color="auto"/>
              <w:bottom w:val="single" w:sz="4" w:space="0" w:color="auto"/>
              <w:right w:val="single" w:sz="4" w:space="0" w:color="000000"/>
            </w:tcBorders>
          </w:tcPr>
          <w:p w14:paraId="3D7B5BBB" w14:textId="67C4C97C" w:rsidR="00542BE8" w:rsidRPr="00360D2C" w:rsidRDefault="00542BE8" w:rsidP="00BE629F">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w:t>
            </w:r>
            <w:r w:rsidR="00F81154" w:rsidRPr="00360D2C">
              <w:rPr>
                <w:rFonts w:asciiTheme="minorHAnsi" w:hAnsiTheme="minorHAnsi" w:cstheme="minorHAnsi"/>
                <w:sz w:val="22"/>
                <w:szCs w:val="22"/>
              </w:rPr>
              <w:t>9</w:t>
            </w:r>
          </w:p>
        </w:tc>
        <w:tc>
          <w:tcPr>
            <w:tcW w:w="2478" w:type="dxa"/>
            <w:vMerge/>
            <w:tcBorders>
              <w:left w:val="single" w:sz="4" w:space="0" w:color="000000"/>
              <w:right w:val="single" w:sz="4" w:space="0" w:color="000000"/>
            </w:tcBorders>
          </w:tcPr>
          <w:p w14:paraId="407ADA51" w14:textId="77777777" w:rsidR="00542BE8" w:rsidRPr="00360D2C" w:rsidRDefault="00542BE8" w:rsidP="00BE629F">
            <w:pPr>
              <w:spacing w:after="160" w:line="259" w:lineRule="auto"/>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441636E8" w14:textId="38202D1A"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456EFF8F" w14:textId="77777777" w:rsidR="00542BE8" w:rsidRPr="00360D2C" w:rsidRDefault="00542BE8" w:rsidP="00BE629F">
            <w:pPr>
              <w:spacing w:line="259" w:lineRule="auto"/>
              <w:ind w:left="5"/>
              <w:rPr>
                <w:rFonts w:asciiTheme="minorHAnsi" w:hAnsiTheme="minorHAnsi" w:cstheme="minorHAnsi"/>
                <w:sz w:val="22"/>
                <w:szCs w:val="22"/>
              </w:rPr>
            </w:pPr>
          </w:p>
          <w:p w14:paraId="23454830" w14:textId="77777777"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File Integrity Monitoring</w:t>
            </w:r>
          </w:p>
        </w:tc>
        <w:tc>
          <w:tcPr>
            <w:tcW w:w="1140" w:type="dxa"/>
            <w:tcBorders>
              <w:top w:val="single" w:sz="4" w:space="0" w:color="auto"/>
              <w:left w:val="single" w:sz="4" w:space="0" w:color="auto"/>
              <w:bottom w:val="single" w:sz="4" w:space="0" w:color="auto"/>
              <w:right w:val="single" w:sz="4" w:space="0" w:color="auto"/>
            </w:tcBorders>
          </w:tcPr>
          <w:p w14:paraId="33EF0E1D" w14:textId="17865C46" w:rsidR="00542BE8" w:rsidRPr="00360D2C" w:rsidRDefault="00542BE8" w:rsidP="00BE62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74FD3C9C" w14:textId="77777777" w:rsidR="00542BE8" w:rsidRPr="00360D2C" w:rsidRDefault="00542BE8" w:rsidP="00BE629F">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2D4F4B7"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2EBCD9E9" w14:textId="3A8D9D7C"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1E0099C9" w14:textId="65DF7CFB"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4DD5A08" w14:textId="49CA8858"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27E5BD5"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0495DE6A"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9E21AB3" w14:textId="0482286E"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4226F1E9" w14:textId="1A5FD901"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auto"/>
              <w:left w:val="single" w:sz="4" w:space="0" w:color="auto"/>
              <w:bottom w:val="single" w:sz="4" w:space="0" w:color="auto"/>
              <w:right w:val="single" w:sz="4" w:space="0" w:color="000000"/>
            </w:tcBorders>
          </w:tcPr>
          <w:p w14:paraId="6B1B49EA" w14:textId="6A14C28B"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bottom w:val="single" w:sz="4" w:space="0" w:color="auto"/>
              <w:right w:val="single" w:sz="4" w:space="0" w:color="000000"/>
            </w:tcBorders>
          </w:tcPr>
          <w:p w14:paraId="10EF80C9" w14:textId="77777777" w:rsidR="00542BE8" w:rsidRPr="00360D2C" w:rsidRDefault="00542BE8" w:rsidP="00BE629F">
            <w:pPr>
              <w:spacing w:line="259" w:lineRule="auto"/>
              <w:rPr>
                <w:rFonts w:asciiTheme="minorHAnsi" w:hAnsiTheme="minorHAnsi" w:cstheme="minorHAnsi"/>
                <w:sz w:val="22"/>
                <w:szCs w:val="22"/>
              </w:rPr>
            </w:pPr>
          </w:p>
        </w:tc>
      </w:tr>
      <w:tr w:rsidR="00542BE8" w:rsidRPr="00360D2C" w14:paraId="1D256331" w14:textId="77777777" w:rsidTr="00EC0349">
        <w:trPr>
          <w:trHeight w:val="748"/>
        </w:trPr>
        <w:tc>
          <w:tcPr>
            <w:tcW w:w="663" w:type="dxa"/>
            <w:tcBorders>
              <w:left w:val="single" w:sz="4" w:space="0" w:color="000000"/>
              <w:bottom w:val="single" w:sz="4" w:space="0" w:color="000000"/>
              <w:right w:val="single" w:sz="4" w:space="0" w:color="000000"/>
            </w:tcBorders>
          </w:tcPr>
          <w:p w14:paraId="7179EE69" w14:textId="5A55CBCE" w:rsidR="00542BE8" w:rsidRPr="00360D2C" w:rsidRDefault="00542BE8" w:rsidP="00BE629F">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9.1</w:t>
            </w:r>
            <w:r w:rsidR="00F81154" w:rsidRPr="00360D2C">
              <w:rPr>
                <w:rFonts w:asciiTheme="minorHAnsi" w:hAnsiTheme="minorHAnsi" w:cstheme="minorHAnsi"/>
                <w:sz w:val="22"/>
                <w:szCs w:val="22"/>
              </w:rPr>
              <w:t>0</w:t>
            </w:r>
          </w:p>
        </w:tc>
        <w:tc>
          <w:tcPr>
            <w:tcW w:w="2478" w:type="dxa"/>
            <w:vMerge/>
            <w:tcBorders>
              <w:left w:val="single" w:sz="4" w:space="0" w:color="000000"/>
              <w:right w:val="single" w:sz="4" w:space="0" w:color="000000"/>
            </w:tcBorders>
          </w:tcPr>
          <w:p w14:paraId="6DBC2A8D" w14:textId="77777777" w:rsidR="00542BE8" w:rsidRPr="00360D2C" w:rsidRDefault="00542BE8" w:rsidP="00BE629F">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66B95F87" w14:textId="4E4EE4DE"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43AF0346" w14:textId="77777777" w:rsidR="00542BE8" w:rsidRPr="00360D2C" w:rsidRDefault="00542BE8" w:rsidP="00BE629F">
            <w:pPr>
              <w:spacing w:line="259" w:lineRule="auto"/>
              <w:ind w:left="5"/>
              <w:rPr>
                <w:rFonts w:asciiTheme="minorHAnsi" w:hAnsiTheme="minorHAnsi" w:cstheme="minorHAnsi"/>
                <w:sz w:val="22"/>
                <w:szCs w:val="22"/>
              </w:rPr>
            </w:pPr>
          </w:p>
          <w:p w14:paraId="7092A511" w14:textId="77777777"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EB</w:t>
            </w:r>
          </w:p>
        </w:tc>
        <w:tc>
          <w:tcPr>
            <w:tcW w:w="1140" w:type="dxa"/>
            <w:tcBorders>
              <w:left w:val="single" w:sz="4" w:space="0" w:color="000000"/>
              <w:bottom w:val="single" w:sz="4" w:space="0" w:color="000000"/>
              <w:right w:val="single" w:sz="4" w:space="0" w:color="000000"/>
            </w:tcBorders>
          </w:tcPr>
          <w:p w14:paraId="44D37403" w14:textId="188E950A" w:rsidR="00542BE8" w:rsidRPr="00360D2C" w:rsidRDefault="00542BE8" w:rsidP="00BE62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7F167439" w14:textId="77777777" w:rsidR="00542BE8" w:rsidRPr="00360D2C" w:rsidRDefault="00542BE8" w:rsidP="00BE629F">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CD8ED11"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190B5F3F" w14:textId="79DD65AB" w:rsidR="00542BE8" w:rsidRPr="00360D2C" w:rsidRDefault="00542BE8"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4E081B05" w14:textId="6451C4F5"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88900B5"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7AECE882" w14:textId="77777777" w:rsidR="00542BE8" w:rsidRPr="00360D2C" w:rsidRDefault="00542BE8"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054F9985" w14:textId="6DA0AB60"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59C147A6" w14:textId="39783DC4"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66E69E51" w14:textId="54E657ED"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val="restart"/>
            <w:tcBorders>
              <w:left w:val="single" w:sz="4" w:space="0" w:color="000000"/>
              <w:right w:val="single" w:sz="4" w:space="0" w:color="000000"/>
            </w:tcBorders>
          </w:tcPr>
          <w:p w14:paraId="385482A9" w14:textId="2CC0D33D" w:rsidR="00542BE8" w:rsidRPr="00360D2C" w:rsidRDefault="002C2A8B" w:rsidP="00BE629F">
            <w:pPr>
              <w:spacing w:line="259" w:lineRule="auto"/>
              <w:rPr>
                <w:rFonts w:asciiTheme="minorHAnsi" w:hAnsiTheme="minorHAnsi" w:cstheme="minorHAnsi"/>
                <w:sz w:val="22"/>
                <w:szCs w:val="22"/>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4.1 - Bring Down WINTEL System (Stage 1)</w:t>
            </w:r>
          </w:p>
        </w:tc>
      </w:tr>
      <w:tr w:rsidR="00542BE8" w:rsidRPr="00360D2C" w14:paraId="0B8BAFCD" w14:textId="77777777" w:rsidTr="00EC0349">
        <w:trPr>
          <w:trHeight w:val="748"/>
        </w:trPr>
        <w:tc>
          <w:tcPr>
            <w:tcW w:w="663" w:type="dxa"/>
            <w:tcBorders>
              <w:left w:val="single" w:sz="4" w:space="0" w:color="000000"/>
              <w:bottom w:val="single" w:sz="4" w:space="0" w:color="000000"/>
              <w:right w:val="single" w:sz="4" w:space="0" w:color="000000"/>
            </w:tcBorders>
          </w:tcPr>
          <w:p w14:paraId="3E5B0174" w14:textId="33FDD235" w:rsidR="00542BE8" w:rsidRPr="00360D2C" w:rsidRDefault="00542BE8" w:rsidP="00BE629F">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9.1</w:t>
            </w:r>
            <w:r w:rsidR="00F81154" w:rsidRPr="00360D2C">
              <w:rPr>
                <w:rFonts w:asciiTheme="minorHAnsi" w:hAnsiTheme="minorHAnsi" w:cstheme="minorHAnsi"/>
                <w:sz w:val="22"/>
                <w:szCs w:val="22"/>
              </w:rPr>
              <w:t>1</w:t>
            </w:r>
          </w:p>
        </w:tc>
        <w:tc>
          <w:tcPr>
            <w:tcW w:w="2478" w:type="dxa"/>
            <w:vMerge/>
            <w:tcBorders>
              <w:left w:val="single" w:sz="4" w:space="0" w:color="000000"/>
              <w:right w:val="single" w:sz="4" w:space="0" w:color="000000"/>
            </w:tcBorders>
          </w:tcPr>
          <w:p w14:paraId="445390E3" w14:textId="77777777" w:rsidR="00542BE8" w:rsidRPr="00360D2C" w:rsidRDefault="00542BE8" w:rsidP="00BE629F">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54EA34D2" w14:textId="2C1D5A1D"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7D16E186" w14:textId="77777777" w:rsidR="00542BE8" w:rsidRPr="00360D2C" w:rsidRDefault="00542BE8" w:rsidP="00BE629F">
            <w:pPr>
              <w:spacing w:line="259" w:lineRule="auto"/>
              <w:ind w:left="5"/>
              <w:rPr>
                <w:rFonts w:asciiTheme="minorHAnsi" w:hAnsiTheme="minorHAnsi" w:cstheme="minorHAnsi"/>
                <w:sz w:val="22"/>
                <w:szCs w:val="22"/>
              </w:rPr>
            </w:pPr>
          </w:p>
          <w:p w14:paraId="37F94CC2" w14:textId="77777777"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DCA </w:t>
            </w:r>
          </w:p>
          <w:p w14:paraId="72027A9A" w14:textId="77777777" w:rsidR="00542BE8" w:rsidRPr="00360D2C" w:rsidRDefault="00542BE8" w:rsidP="00BE629F">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642654C3" w14:textId="30F86F89" w:rsidR="00542BE8" w:rsidRPr="00360D2C" w:rsidRDefault="00542BE8" w:rsidP="00BE62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2D8EAF8E" w14:textId="77777777" w:rsidR="00542BE8" w:rsidRPr="00360D2C" w:rsidRDefault="00542BE8" w:rsidP="00BE629F">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BB4B6C0"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7ED39353" w14:textId="2D9AB91D"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15C7E478" w14:textId="23BC6BCC"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45B4A342" w14:textId="0E8037EC"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50C2FA5"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7F8C96F8"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0D25CBB" w14:textId="4F88939D"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513C6579" w14:textId="23C80321"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150DB065" w14:textId="4B2CCF45"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4934D993" w14:textId="77777777" w:rsidR="00542BE8" w:rsidRPr="00360D2C" w:rsidRDefault="00542BE8" w:rsidP="00BE629F">
            <w:pPr>
              <w:spacing w:line="259" w:lineRule="auto"/>
              <w:rPr>
                <w:rFonts w:asciiTheme="minorHAnsi" w:hAnsiTheme="minorHAnsi" w:cstheme="minorHAnsi"/>
                <w:sz w:val="22"/>
                <w:szCs w:val="22"/>
              </w:rPr>
            </w:pPr>
          </w:p>
        </w:tc>
      </w:tr>
      <w:tr w:rsidR="00542BE8" w:rsidRPr="00360D2C" w14:paraId="2D1AD3B1" w14:textId="77777777" w:rsidTr="00EC0349">
        <w:trPr>
          <w:trHeight w:val="748"/>
        </w:trPr>
        <w:tc>
          <w:tcPr>
            <w:tcW w:w="663" w:type="dxa"/>
            <w:tcBorders>
              <w:left w:val="single" w:sz="4" w:space="0" w:color="000000"/>
              <w:bottom w:val="single" w:sz="4" w:space="0" w:color="000000"/>
              <w:right w:val="single" w:sz="4" w:space="0" w:color="000000"/>
            </w:tcBorders>
          </w:tcPr>
          <w:p w14:paraId="08E40552" w14:textId="683CF79E" w:rsidR="00542BE8" w:rsidRPr="00360D2C" w:rsidRDefault="00542BE8" w:rsidP="00BE629F">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9.1</w:t>
            </w:r>
            <w:r w:rsidR="00F81154" w:rsidRPr="00360D2C">
              <w:rPr>
                <w:rFonts w:asciiTheme="minorHAnsi" w:hAnsiTheme="minorHAnsi" w:cstheme="minorHAnsi"/>
                <w:sz w:val="22"/>
                <w:szCs w:val="22"/>
              </w:rPr>
              <w:t>2</w:t>
            </w:r>
          </w:p>
        </w:tc>
        <w:tc>
          <w:tcPr>
            <w:tcW w:w="2478" w:type="dxa"/>
            <w:vMerge/>
            <w:tcBorders>
              <w:left w:val="single" w:sz="4" w:space="0" w:color="000000"/>
              <w:right w:val="single" w:sz="4" w:space="0" w:color="000000"/>
            </w:tcBorders>
          </w:tcPr>
          <w:p w14:paraId="2EACD6F5" w14:textId="77777777" w:rsidR="00542BE8" w:rsidRPr="00360D2C" w:rsidRDefault="00542BE8" w:rsidP="00BE629F">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37BF4960" w14:textId="71D6CD75"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58950467" w14:textId="77777777" w:rsidR="00542BE8" w:rsidRPr="00360D2C" w:rsidRDefault="00542BE8" w:rsidP="00BE629F">
            <w:pPr>
              <w:spacing w:line="259" w:lineRule="auto"/>
              <w:ind w:left="5"/>
              <w:rPr>
                <w:rFonts w:asciiTheme="minorHAnsi" w:hAnsiTheme="minorHAnsi" w:cstheme="minorHAnsi"/>
                <w:sz w:val="22"/>
                <w:szCs w:val="22"/>
              </w:rPr>
            </w:pPr>
          </w:p>
          <w:p w14:paraId="406EAF95" w14:textId="77777777"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CSS</w:t>
            </w:r>
          </w:p>
          <w:p w14:paraId="7152BA72" w14:textId="77777777" w:rsidR="00542BE8" w:rsidRPr="00360D2C" w:rsidRDefault="00542BE8" w:rsidP="00BE629F">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0DC7A705" w14:textId="45DB9883" w:rsidR="00542BE8" w:rsidRPr="00360D2C" w:rsidRDefault="00542BE8" w:rsidP="00BE62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3F5F2B2E" w14:textId="77777777" w:rsidR="00542BE8" w:rsidRPr="00360D2C" w:rsidRDefault="00542BE8" w:rsidP="00BE629F">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349C3BF"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0FE72B11" w14:textId="3054BC71"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26BD2E4" w14:textId="3DCDF6D8"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D1CEA66" w14:textId="2183945D"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6A12DD06"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70B6311A"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5E97ED3" w14:textId="1886B14D"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69B30924" w14:textId="11187272"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14729587" w14:textId="71EB33DC"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0ADF21A8" w14:textId="77777777" w:rsidR="00542BE8" w:rsidRPr="00360D2C" w:rsidRDefault="00542BE8" w:rsidP="00BE629F">
            <w:pPr>
              <w:spacing w:line="259" w:lineRule="auto"/>
              <w:rPr>
                <w:rFonts w:asciiTheme="minorHAnsi" w:hAnsiTheme="minorHAnsi" w:cstheme="minorHAnsi"/>
                <w:sz w:val="22"/>
                <w:szCs w:val="22"/>
              </w:rPr>
            </w:pPr>
          </w:p>
        </w:tc>
      </w:tr>
      <w:tr w:rsidR="00542BE8" w:rsidRPr="00360D2C" w14:paraId="48A1E4F5" w14:textId="77777777" w:rsidTr="00812441">
        <w:trPr>
          <w:trHeight w:val="748"/>
        </w:trPr>
        <w:tc>
          <w:tcPr>
            <w:tcW w:w="663" w:type="dxa"/>
            <w:tcBorders>
              <w:left w:val="single" w:sz="4" w:space="0" w:color="000000"/>
              <w:bottom w:val="single" w:sz="4" w:space="0" w:color="000000"/>
              <w:right w:val="single" w:sz="4" w:space="0" w:color="000000"/>
            </w:tcBorders>
          </w:tcPr>
          <w:p w14:paraId="793806D6" w14:textId="0ACB3FBA" w:rsidR="00542BE8" w:rsidRPr="00360D2C" w:rsidRDefault="00542BE8" w:rsidP="00BE629F">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9.1</w:t>
            </w:r>
            <w:r w:rsidR="00F81154" w:rsidRPr="00360D2C">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756B4244" w14:textId="77777777" w:rsidR="00542BE8" w:rsidRPr="00360D2C" w:rsidRDefault="00542BE8" w:rsidP="00BE629F">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2EDA14BA" w14:textId="67D6C9D8"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360A48EC" w14:textId="77777777" w:rsidR="00542BE8" w:rsidRPr="00360D2C" w:rsidRDefault="00542BE8" w:rsidP="00BE629F">
            <w:pPr>
              <w:spacing w:line="259" w:lineRule="auto"/>
              <w:ind w:left="5"/>
              <w:rPr>
                <w:rFonts w:asciiTheme="minorHAnsi" w:hAnsiTheme="minorHAnsi" w:cstheme="minorHAnsi"/>
                <w:sz w:val="22"/>
                <w:szCs w:val="22"/>
              </w:rPr>
            </w:pPr>
          </w:p>
          <w:p w14:paraId="7F59FE4E" w14:textId="77777777" w:rsidR="00542BE8" w:rsidRPr="00360D2C" w:rsidRDefault="00542BE8" w:rsidP="00BE629F">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CCRIS</w:t>
            </w:r>
          </w:p>
          <w:p w14:paraId="3A7DF544" w14:textId="77777777" w:rsidR="00542BE8" w:rsidRPr="00360D2C" w:rsidRDefault="00542BE8" w:rsidP="00BE629F">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0D370028" w14:textId="1476A6D8" w:rsidR="00542BE8" w:rsidRPr="00360D2C" w:rsidRDefault="00542BE8" w:rsidP="00BE62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120DB8D4" w14:textId="77777777" w:rsidR="00542BE8" w:rsidRPr="00360D2C" w:rsidRDefault="00542BE8" w:rsidP="00BE629F">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B056EA2"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6A71EB88" w14:textId="4FDF69BC" w:rsidR="00542BE8" w:rsidRPr="00360D2C" w:rsidRDefault="00542BE8"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w:t>
            </w:r>
          </w:p>
          <w:p w14:paraId="2C8DFEE9" w14:textId="2F65A077"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1614" w:type="dxa"/>
            <w:tcBorders>
              <w:top w:val="single" w:sz="4" w:space="0" w:color="auto"/>
              <w:left w:val="single" w:sz="4" w:space="0" w:color="auto"/>
              <w:bottom w:val="single" w:sz="4" w:space="0" w:color="auto"/>
              <w:right w:val="single" w:sz="4" w:space="0" w:color="auto"/>
            </w:tcBorders>
          </w:tcPr>
          <w:p w14:paraId="20508044" w14:textId="77777777" w:rsidR="00542BE8" w:rsidRPr="00360D2C" w:rsidRDefault="00542BE8" w:rsidP="00461598">
            <w:pPr>
              <w:spacing w:line="254" w:lineRule="auto"/>
              <w:ind w:right="54"/>
              <w:jc w:val="center"/>
              <w:rPr>
                <w:rFonts w:asciiTheme="minorHAnsi" w:hAnsiTheme="minorHAnsi" w:cstheme="minorHAnsi"/>
                <w:b/>
                <w:sz w:val="22"/>
                <w:szCs w:val="22"/>
              </w:rPr>
            </w:pPr>
          </w:p>
          <w:p w14:paraId="4B5577A9" w14:textId="48E822BE" w:rsidR="00542BE8" w:rsidRPr="00360D2C" w:rsidRDefault="00542BE8" w:rsidP="00461598">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Muhamad</w:t>
            </w:r>
          </w:p>
          <w:p w14:paraId="28DC68C3" w14:textId="77777777" w:rsidR="00542BE8" w:rsidRPr="00360D2C" w:rsidRDefault="00542BE8"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20911749" w14:textId="2AABB691"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79371EE9" w14:textId="4A80E16B"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52A9D737" w14:textId="4D54B211" w:rsidR="00542BE8" w:rsidRPr="00360D2C" w:rsidRDefault="00542BE8" w:rsidP="00BE62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bottom w:val="single" w:sz="4" w:space="0" w:color="000000"/>
              <w:right w:val="single" w:sz="4" w:space="0" w:color="000000"/>
            </w:tcBorders>
          </w:tcPr>
          <w:p w14:paraId="58B23B83" w14:textId="77777777" w:rsidR="00542BE8" w:rsidRPr="00360D2C" w:rsidRDefault="00542BE8" w:rsidP="00BE629F">
            <w:pPr>
              <w:spacing w:line="259" w:lineRule="auto"/>
              <w:rPr>
                <w:rFonts w:asciiTheme="minorHAnsi" w:hAnsiTheme="minorHAnsi" w:cstheme="minorHAnsi"/>
                <w:sz w:val="22"/>
                <w:szCs w:val="22"/>
              </w:rPr>
            </w:pPr>
          </w:p>
        </w:tc>
      </w:tr>
      <w:tr w:rsidR="002C2A8B" w:rsidRPr="00360D2C" w14:paraId="2F61228B" w14:textId="77777777" w:rsidTr="00EC0349">
        <w:trPr>
          <w:trHeight w:val="748"/>
        </w:trPr>
        <w:tc>
          <w:tcPr>
            <w:tcW w:w="663" w:type="dxa"/>
            <w:tcBorders>
              <w:left w:val="single" w:sz="4" w:space="0" w:color="000000"/>
              <w:bottom w:val="single" w:sz="4" w:space="0" w:color="000000"/>
              <w:right w:val="single" w:sz="4" w:space="0" w:color="000000"/>
            </w:tcBorders>
          </w:tcPr>
          <w:p w14:paraId="05D97914" w14:textId="06DDBA39" w:rsidR="002C2A8B" w:rsidRPr="00360D2C" w:rsidRDefault="002C2A8B" w:rsidP="002C2A8B">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9.14</w:t>
            </w:r>
          </w:p>
        </w:tc>
        <w:tc>
          <w:tcPr>
            <w:tcW w:w="2478" w:type="dxa"/>
            <w:vMerge/>
            <w:tcBorders>
              <w:left w:val="single" w:sz="4" w:space="0" w:color="000000"/>
              <w:right w:val="single" w:sz="4" w:space="0" w:color="000000"/>
            </w:tcBorders>
          </w:tcPr>
          <w:p w14:paraId="0306A13A" w14:textId="77777777" w:rsidR="002C2A8B" w:rsidRPr="00360D2C" w:rsidRDefault="002C2A8B" w:rsidP="002C2A8B">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3063E0F3" w14:textId="77777777" w:rsidR="002C2A8B" w:rsidRPr="00360D2C" w:rsidRDefault="002C2A8B" w:rsidP="002C2A8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02B98A92" w14:textId="77777777" w:rsidR="002C2A8B" w:rsidRPr="00360D2C" w:rsidRDefault="002C2A8B" w:rsidP="002C2A8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Activate </w:t>
            </w:r>
          </w:p>
          <w:p w14:paraId="2305C7AD" w14:textId="77777777" w:rsidR="002C2A8B" w:rsidRPr="00360D2C" w:rsidRDefault="002C2A8B" w:rsidP="002C2A8B">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2FC9FA03" w14:textId="26EB6A5D" w:rsidR="002C2A8B" w:rsidRPr="00360D2C" w:rsidRDefault="002C2A8B" w:rsidP="002C2A8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72891E7A" w14:textId="77777777" w:rsidR="002C2A8B" w:rsidRPr="00360D2C" w:rsidRDefault="002C2A8B" w:rsidP="002C2A8B">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DFA1B0B" w14:textId="77777777" w:rsidR="002C2A8B" w:rsidRPr="00360D2C" w:rsidRDefault="002C2A8B" w:rsidP="00461598">
            <w:pPr>
              <w:spacing w:line="254" w:lineRule="auto"/>
              <w:ind w:right="11"/>
              <w:jc w:val="center"/>
              <w:rPr>
                <w:rFonts w:asciiTheme="minorHAnsi" w:hAnsiTheme="minorHAnsi" w:cstheme="minorHAnsi"/>
                <w:b/>
                <w:sz w:val="22"/>
                <w:szCs w:val="22"/>
              </w:rPr>
            </w:pPr>
          </w:p>
          <w:p w14:paraId="7EEC7738" w14:textId="1B45EE9A" w:rsidR="002C2A8B" w:rsidRPr="00360D2C" w:rsidRDefault="002C2A8B"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50A693DB" w14:textId="64DF5492" w:rsidR="002C2A8B" w:rsidRPr="00360D2C" w:rsidRDefault="002C2A8B"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4AB344CA" w14:textId="66BC61F1" w:rsidR="002C2A8B" w:rsidRPr="00360D2C" w:rsidRDefault="002C2A8B"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23D4399" w14:textId="77777777" w:rsidR="002C2A8B" w:rsidRPr="00360D2C" w:rsidRDefault="002C2A8B" w:rsidP="00461598">
            <w:pPr>
              <w:spacing w:line="254" w:lineRule="auto"/>
              <w:ind w:right="45"/>
              <w:jc w:val="center"/>
              <w:rPr>
                <w:rFonts w:asciiTheme="minorHAnsi" w:hAnsiTheme="minorHAnsi" w:cstheme="minorHAnsi"/>
                <w:b/>
                <w:sz w:val="22"/>
                <w:szCs w:val="22"/>
              </w:rPr>
            </w:pPr>
          </w:p>
          <w:p w14:paraId="5356F6A2" w14:textId="77777777" w:rsidR="002C2A8B" w:rsidRPr="00360D2C" w:rsidRDefault="002C2A8B"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8F0A552" w14:textId="4A408B94" w:rsidR="002C2A8B" w:rsidRPr="00360D2C" w:rsidRDefault="002C2A8B"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3302F409" w14:textId="45401B1B" w:rsidR="002C2A8B" w:rsidRPr="00360D2C" w:rsidRDefault="002C2A8B" w:rsidP="002C2A8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1358CE6C" w14:textId="475CA7FC" w:rsidR="002C2A8B" w:rsidRPr="00360D2C" w:rsidRDefault="002C2A8B" w:rsidP="002C2A8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val="restart"/>
            <w:tcBorders>
              <w:left w:val="single" w:sz="4" w:space="0" w:color="000000"/>
              <w:right w:val="single" w:sz="4" w:space="0" w:color="000000"/>
            </w:tcBorders>
          </w:tcPr>
          <w:p w14:paraId="50F3ADD8" w14:textId="45793FAE" w:rsidR="002C2A8B" w:rsidRPr="00360D2C" w:rsidRDefault="002C2A8B" w:rsidP="002C2A8B">
            <w:pPr>
              <w:spacing w:line="259" w:lineRule="auto"/>
              <w:rPr>
                <w:rFonts w:asciiTheme="minorHAnsi" w:hAnsiTheme="minorHAnsi" w:cstheme="minorHAnsi"/>
                <w:sz w:val="22"/>
                <w:szCs w:val="22"/>
              </w:rPr>
            </w:pPr>
            <w:r w:rsidRPr="0039589B">
              <w:rPr>
                <w:rFonts w:asciiTheme="minorHAnsi" w:hAnsiTheme="minorHAnsi" w:cstheme="minorHAnsi"/>
                <w:sz w:val="22"/>
                <w:szCs w:val="22"/>
              </w:rPr>
              <w:t xml:space="preserve">15 min after 6.1.4.1 - Bring Down WINTEL </w:t>
            </w:r>
            <w:r w:rsidRPr="0039589B">
              <w:rPr>
                <w:rFonts w:asciiTheme="minorHAnsi" w:hAnsiTheme="minorHAnsi" w:cstheme="minorHAnsi"/>
                <w:sz w:val="22"/>
                <w:szCs w:val="22"/>
              </w:rPr>
              <w:lastRenderedPageBreak/>
              <w:t>System (Stage 1)</w:t>
            </w:r>
          </w:p>
        </w:tc>
      </w:tr>
      <w:tr w:rsidR="002C2A8B" w:rsidRPr="00360D2C" w14:paraId="0B64F0D9" w14:textId="77777777" w:rsidTr="00EC0349">
        <w:trPr>
          <w:trHeight w:val="748"/>
        </w:trPr>
        <w:tc>
          <w:tcPr>
            <w:tcW w:w="663" w:type="dxa"/>
            <w:tcBorders>
              <w:left w:val="single" w:sz="4" w:space="0" w:color="000000"/>
              <w:bottom w:val="single" w:sz="4" w:space="0" w:color="auto"/>
              <w:right w:val="single" w:sz="4" w:space="0" w:color="000000"/>
            </w:tcBorders>
          </w:tcPr>
          <w:p w14:paraId="3C76F7A0" w14:textId="78314CAC" w:rsidR="002C2A8B" w:rsidRPr="00360D2C" w:rsidRDefault="002C2A8B" w:rsidP="002C2A8B">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9.15</w:t>
            </w:r>
          </w:p>
        </w:tc>
        <w:tc>
          <w:tcPr>
            <w:tcW w:w="2478" w:type="dxa"/>
            <w:vMerge/>
            <w:tcBorders>
              <w:left w:val="single" w:sz="4" w:space="0" w:color="000000"/>
              <w:bottom w:val="single" w:sz="4" w:space="0" w:color="auto"/>
              <w:right w:val="single" w:sz="4" w:space="0" w:color="000000"/>
            </w:tcBorders>
          </w:tcPr>
          <w:p w14:paraId="3B0699C1" w14:textId="77777777" w:rsidR="002C2A8B" w:rsidRPr="00360D2C" w:rsidRDefault="002C2A8B" w:rsidP="002C2A8B">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auto"/>
              <w:right w:val="single" w:sz="4" w:space="0" w:color="000000"/>
            </w:tcBorders>
          </w:tcPr>
          <w:p w14:paraId="074558C8" w14:textId="439C5D53" w:rsidR="002C2A8B" w:rsidRPr="00360D2C" w:rsidRDefault="002C2A8B" w:rsidP="002C2A8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60B51FF4" w14:textId="77777777" w:rsidR="002C2A8B" w:rsidRPr="00360D2C" w:rsidRDefault="002C2A8B" w:rsidP="002C2A8B">
            <w:pPr>
              <w:spacing w:line="259" w:lineRule="auto"/>
              <w:ind w:left="5"/>
              <w:rPr>
                <w:rFonts w:asciiTheme="minorHAnsi" w:hAnsiTheme="minorHAnsi" w:cstheme="minorHAnsi"/>
                <w:sz w:val="22"/>
                <w:szCs w:val="22"/>
              </w:rPr>
            </w:pPr>
          </w:p>
          <w:p w14:paraId="0A6BB811" w14:textId="77777777" w:rsidR="002C2A8B" w:rsidRPr="00360D2C" w:rsidRDefault="002C2A8B" w:rsidP="002C2A8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Shared Folder \\MSFSA038 </w:t>
            </w:r>
          </w:p>
          <w:p w14:paraId="61811B9F" w14:textId="77777777" w:rsidR="002C2A8B" w:rsidRPr="00360D2C" w:rsidRDefault="002C2A8B" w:rsidP="002C2A8B">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auto"/>
              <w:right w:val="single" w:sz="4" w:space="0" w:color="000000"/>
            </w:tcBorders>
          </w:tcPr>
          <w:p w14:paraId="310D8C7D" w14:textId="305C269C" w:rsidR="002C2A8B" w:rsidRPr="00360D2C" w:rsidRDefault="002C2A8B" w:rsidP="002C2A8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auto"/>
              <w:right w:val="single" w:sz="4" w:space="0" w:color="auto"/>
            </w:tcBorders>
          </w:tcPr>
          <w:p w14:paraId="6FD35633" w14:textId="77777777" w:rsidR="002C2A8B" w:rsidRPr="00360D2C" w:rsidRDefault="002C2A8B" w:rsidP="002C2A8B">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7077A70" w14:textId="77777777" w:rsidR="002C2A8B" w:rsidRPr="00360D2C" w:rsidRDefault="002C2A8B" w:rsidP="00461598">
            <w:pPr>
              <w:spacing w:line="254" w:lineRule="auto"/>
              <w:ind w:right="11"/>
              <w:jc w:val="center"/>
              <w:rPr>
                <w:rFonts w:asciiTheme="minorHAnsi" w:hAnsiTheme="minorHAnsi" w:cstheme="minorHAnsi"/>
                <w:b/>
                <w:sz w:val="22"/>
                <w:szCs w:val="22"/>
              </w:rPr>
            </w:pPr>
          </w:p>
          <w:p w14:paraId="44F0CB2B" w14:textId="61A69D5D" w:rsidR="002C2A8B" w:rsidRPr="00360D2C" w:rsidRDefault="002C2A8B"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64AEF81A" w14:textId="4FEFDCE4" w:rsidR="002C2A8B" w:rsidRPr="00360D2C" w:rsidRDefault="002C2A8B"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BFB39A1" w14:textId="3FF9E414" w:rsidR="002C2A8B" w:rsidRPr="00360D2C" w:rsidRDefault="002C2A8B"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CFDDE3B" w14:textId="77777777" w:rsidR="002C2A8B" w:rsidRPr="00360D2C" w:rsidRDefault="002C2A8B" w:rsidP="00461598">
            <w:pPr>
              <w:spacing w:line="254" w:lineRule="auto"/>
              <w:ind w:right="45"/>
              <w:jc w:val="center"/>
              <w:rPr>
                <w:rFonts w:asciiTheme="minorHAnsi" w:hAnsiTheme="minorHAnsi" w:cstheme="minorHAnsi"/>
                <w:b/>
                <w:sz w:val="22"/>
                <w:szCs w:val="22"/>
              </w:rPr>
            </w:pPr>
          </w:p>
          <w:p w14:paraId="024335A2" w14:textId="77777777" w:rsidR="002C2A8B" w:rsidRPr="00360D2C" w:rsidRDefault="002C2A8B"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8E7B0CF" w14:textId="676D442B" w:rsidR="002C2A8B" w:rsidRPr="00360D2C" w:rsidRDefault="002C2A8B"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auto"/>
              <w:right w:val="single" w:sz="4" w:space="0" w:color="000000"/>
            </w:tcBorders>
          </w:tcPr>
          <w:p w14:paraId="1B76F63A" w14:textId="48A54BD5" w:rsidR="002C2A8B" w:rsidRPr="00360D2C" w:rsidRDefault="002C2A8B" w:rsidP="002C2A8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auto"/>
              <w:right w:val="single" w:sz="4" w:space="0" w:color="000000"/>
            </w:tcBorders>
          </w:tcPr>
          <w:p w14:paraId="3DD0E0AB" w14:textId="085B09B1" w:rsidR="002C2A8B" w:rsidRPr="00360D2C" w:rsidRDefault="002C2A8B" w:rsidP="002C2A8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1147D28C" w14:textId="77777777" w:rsidR="002C2A8B" w:rsidRPr="00360D2C" w:rsidRDefault="002C2A8B" w:rsidP="002C2A8B">
            <w:pPr>
              <w:spacing w:line="259" w:lineRule="auto"/>
              <w:rPr>
                <w:rFonts w:asciiTheme="minorHAnsi" w:hAnsiTheme="minorHAnsi" w:cstheme="minorHAnsi"/>
                <w:sz w:val="22"/>
                <w:szCs w:val="22"/>
              </w:rPr>
            </w:pPr>
          </w:p>
        </w:tc>
      </w:tr>
      <w:tr w:rsidR="002C2A8B" w:rsidRPr="00360D2C" w14:paraId="0C0C07B2" w14:textId="77777777" w:rsidTr="00EC0349">
        <w:trPr>
          <w:trHeight w:val="748"/>
        </w:trPr>
        <w:tc>
          <w:tcPr>
            <w:tcW w:w="663" w:type="dxa"/>
            <w:tcBorders>
              <w:top w:val="single" w:sz="4" w:space="0" w:color="auto"/>
              <w:left w:val="single" w:sz="4" w:space="0" w:color="000000"/>
              <w:bottom w:val="single" w:sz="4" w:space="0" w:color="000000"/>
              <w:right w:val="single" w:sz="4" w:space="0" w:color="000000"/>
            </w:tcBorders>
          </w:tcPr>
          <w:p w14:paraId="3A7859D9" w14:textId="2DB1CDCF" w:rsidR="002C2A8B" w:rsidRPr="00360D2C" w:rsidRDefault="002C2A8B" w:rsidP="002C2A8B">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9.16</w:t>
            </w:r>
          </w:p>
        </w:tc>
        <w:tc>
          <w:tcPr>
            <w:tcW w:w="2478" w:type="dxa"/>
            <w:tcBorders>
              <w:top w:val="single" w:sz="4" w:space="0" w:color="auto"/>
              <w:left w:val="single" w:sz="4" w:space="0" w:color="000000"/>
              <w:right w:val="single" w:sz="4" w:space="0" w:color="000000"/>
            </w:tcBorders>
          </w:tcPr>
          <w:p w14:paraId="1981092B" w14:textId="77777777" w:rsidR="002C2A8B" w:rsidRPr="00360D2C" w:rsidRDefault="002C2A8B" w:rsidP="002C2A8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Health check on Wintel at DR, </w:t>
            </w:r>
            <w:proofErr w:type="spellStart"/>
            <w:r w:rsidRPr="00360D2C">
              <w:rPr>
                <w:rFonts w:asciiTheme="minorHAnsi" w:hAnsiTheme="minorHAnsi" w:cstheme="minorHAnsi"/>
                <w:sz w:val="22"/>
                <w:szCs w:val="22"/>
              </w:rPr>
              <w:t>Strateq</w:t>
            </w:r>
            <w:proofErr w:type="spellEnd"/>
          </w:p>
          <w:p w14:paraId="361BA955" w14:textId="06498440" w:rsidR="002C2A8B" w:rsidRPr="00360D2C" w:rsidRDefault="002C2A8B" w:rsidP="002C2A8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(Stage 1)</w:t>
            </w:r>
          </w:p>
        </w:tc>
        <w:tc>
          <w:tcPr>
            <w:tcW w:w="3192" w:type="dxa"/>
            <w:tcBorders>
              <w:top w:val="single" w:sz="4" w:space="0" w:color="auto"/>
              <w:left w:val="single" w:sz="4" w:space="0" w:color="000000"/>
              <w:bottom w:val="single" w:sz="4" w:space="0" w:color="000000"/>
              <w:right w:val="single" w:sz="4" w:space="0" w:color="000000"/>
            </w:tcBorders>
          </w:tcPr>
          <w:p w14:paraId="5E3BF100" w14:textId="1F97B593" w:rsidR="002C2A8B" w:rsidRPr="00360D2C" w:rsidRDefault="002C2A8B" w:rsidP="002C2A8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1A1D8B64" w14:textId="77777777" w:rsidR="002C2A8B" w:rsidRPr="00360D2C" w:rsidRDefault="002C2A8B" w:rsidP="002C2A8B">
            <w:pPr>
              <w:spacing w:line="259" w:lineRule="auto"/>
              <w:ind w:left="5"/>
              <w:rPr>
                <w:rFonts w:asciiTheme="minorHAnsi" w:hAnsiTheme="minorHAnsi" w:cstheme="minorHAnsi"/>
                <w:sz w:val="22"/>
                <w:szCs w:val="22"/>
              </w:rPr>
            </w:pPr>
          </w:p>
          <w:p w14:paraId="3C998602" w14:textId="77777777" w:rsidR="002C2A8B" w:rsidRPr="00360D2C" w:rsidRDefault="002C2A8B" w:rsidP="002C2A8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Shared Folder \\MSFSA118 </w:t>
            </w:r>
          </w:p>
          <w:p w14:paraId="68B6E1FA" w14:textId="77777777" w:rsidR="002C2A8B" w:rsidRPr="00360D2C" w:rsidRDefault="002C2A8B" w:rsidP="002C2A8B">
            <w:pPr>
              <w:spacing w:line="259" w:lineRule="auto"/>
              <w:ind w:left="5"/>
              <w:rPr>
                <w:rFonts w:asciiTheme="minorHAnsi" w:hAnsiTheme="minorHAnsi" w:cstheme="minorHAnsi"/>
                <w:sz w:val="22"/>
                <w:szCs w:val="22"/>
              </w:rPr>
            </w:pPr>
          </w:p>
        </w:tc>
        <w:tc>
          <w:tcPr>
            <w:tcW w:w="1140" w:type="dxa"/>
            <w:tcBorders>
              <w:top w:val="single" w:sz="4" w:space="0" w:color="auto"/>
              <w:left w:val="single" w:sz="4" w:space="0" w:color="000000"/>
              <w:bottom w:val="single" w:sz="4" w:space="0" w:color="000000"/>
              <w:right w:val="single" w:sz="4" w:space="0" w:color="000000"/>
            </w:tcBorders>
          </w:tcPr>
          <w:p w14:paraId="4B081933" w14:textId="237ED52B" w:rsidR="002C2A8B" w:rsidRPr="00360D2C" w:rsidRDefault="002C2A8B" w:rsidP="002C2A8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000000"/>
              <w:bottom w:val="single" w:sz="4" w:space="0" w:color="000000"/>
              <w:right w:val="single" w:sz="4" w:space="0" w:color="auto"/>
            </w:tcBorders>
          </w:tcPr>
          <w:p w14:paraId="10BB8A27" w14:textId="77777777" w:rsidR="002C2A8B" w:rsidRPr="00360D2C" w:rsidRDefault="002C2A8B" w:rsidP="002C2A8B">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B860BED" w14:textId="77777777" w:rsidR="002C2A8B" w:rsidRPr="00360D2C" w:rsidRDefault="002C2A8B" w:rsidP="00461598">
            <w:pPr>
              <w:spacing w:line="254" w:lineRule="auto"/>
              <w:ind w:right="11"/>
              <w:jc w:val="center"/>
              <w:rPr>
                <w:rFonts w:asciiTheme="minorHAnsi" w:hAnsiTheme="minorHAnsi" w:cstheme="minorHAnsi"/>
                <w:b/>
                <w:sz w:val="22"/>
                <w:szCs w:val="22"/>
              </w:rPr>
            </w:pPr>
          </w:p>
          <w:p w14:paraId="10847478" w14:textId="20204482" w:rsidR="002C2A8B" w:rsidRPr="00360D2C" w:rsidRDefault="002C2A8B"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474CC53" w14:textId="10F0E4F4" w:rsidR="002C2A8B" w:rsidRPr="00360D2C" w:rsidRDefault="002C2A8B"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7D3AF60D" w14:textId="048C2130" w:rsidR="002C2A8B" w:rsidRPr="00360D2C" w:rsidRDefault="002C2A8B"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85D38B5" w14:textId="77777777" w:rsidR="002C2A8B" w:rsidRPr="00360D2C" w:rsidRDefault="002C2A8B" w:rsidP="00461598">
            <w:pPr>
              <w:spacing w:line="254" w:lineRule="auto"/>
              <w:ind w:right="45"/>
              <w:jc w:val="center"/>
              <w:rPr>
                <w:rFonts w:asciiTheme="minorHAnsi" w:hAnsiTheme="minorHAnsi" w:cstheme="minorHAnsi"/>
                <w:b/>
                <w:sz w:val="22"/>
                <w:szCs w:val="22"/>
              </w:rPr>
            </w:pPr>
          </w:p>
          <w:p w14:paraId="4B55272F" w14:textId="77777777" w:rsidR="002C2A8B" w:rsidRPr="00360D2C" w:rsidRDefault="002C2A8B"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FABC34D" w14:textId="1CCD0F17" w:rsidR="002C2A8B" w:rsidRPr="00360D2C" w:rsidRDefault="002C2A8B"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000000"/>
              <w:right w:val="single" w:sz="4" w:space="0" w:color="000000"/>
            </w:tcBorders>
          </w:tcPr>
          <w:p w14:paraId="4B702B4D" w14:textId="39CFEFB0" w:rsidR="002C2A8B" w:rsidRPr="00360D2C" w:rsidRDefault="002C2A8B" w:rsidP="002C2A8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auto"/>
              <w:left w:val="single" w:sz="4" w:space="0" w:color="000000"/>
              <w:bottom w:val="single" w:sz="4" w:space="0" w:color="000000"/>
              <w:right w:val="single" w:sz="4" w:space="0" w:color="000000"/>
            </w:tcBorders>
          </w:tcPr>
          <w:p w14:paraId="293A0A02" w14:textId="792AFD7D" w:rsidR="002C2A8B" w:rsidRPr="00360D2C" w:rsidRDefault="002C2A8B" w:rsidP="002C2A8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bottom w:val="single" w:sz="4" w:space="0" w:color="000000"/>
              <w:right w:val="single" w:sz="4" w:space="0" w:color="000000"/>
            </w:tcBorders>
          </w:tcPr>
          <w:p w14:paraId="329EAAD2" w14:textId="77777777" w:rsidR="002C2A8B" w:rsidRPr="00360D2C" w:rsidRDefault="002C2A8B" w:rsidP="002C2A8B">
            <w:pPr>
              <w:spacing w:line="259" w:lineRule="auto"/>
              <w:rPr>
                <w:rFonts w:asciiTheme="minorHAnsi" w:hAnsiTheme="minorHAnsi" w:cstheme="minorHAnsi"/>
                <w:sz w:val="22"/>
                <w:szCs w:val="22"/>
              </w:rPr>
            </w:pPr>
          </w:p>
        </w:tc>
      </w:tr>
      <w:tr w:rsidR="002C2A8B" w:rsidRPr="00360D2C" w14:paraId="21BBE8F8" w14:textId="77777777" w:rsidTr="00EC0349">
        <w:trPr>
          <w:trHeight w:val="748"/>
        </w:trPr>
        <w:tc>
          <w:tcPr>
            <w:tcW w:w="663" w:type="dxa"/>
            <w:tcBorders>
              <w:left w:val="single" w:sz="4" w:space="0" w:color="000000"/>
              <w:bottom w:val="single" w:sz="4" w:space="0" w:color="000000"/>
              <w:right w:val="single" w:sz="4" w:space="0" w:color="000000"/>
            </w:tcBorders>
          </w:tcPr>
          <w:p w14:paraId="448FDD21" w14:textId="12EC01C0" w:rsidR="002C2A8B" w:rsidRPr="00360D2C" w:rsidRDefault="002C2A8B" w:rsidP="002C2A8B">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9.17</w:t>
            </w:r>
          </w:p>
        </w:tc>
        <w:tc>
          <w:tcPr>
            <w:tcW w:w="2478" w:type="dxa"/>
            <w:tcBorders>
              <w:left w:val="single" w:sz="4" w:space="0" w:color="000000"/>
              <w:right w:val="single" w:sz="4" w:space="0" w:color="000000"/>
            </w:tcBorders>
          </w:tcPr>
          <w:p w14:paraId="5E230DEF" w14:textId="77777777" w:rsidR="002C2A8B" w:rsidRPr="00360D2C" w:rsidRDefault="002C2A8B" w:rsidP="002C2A8B">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01DA6697" w14:textId="7A793DA3" w:rsidR="002C2A8B" w:rsidRPr="00360D2C" w:rsidRDefault="002C2A8B" w:rsidP="002C2A8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183E8CE7" w14:textId="77777777" w:rsidR="002C2A8B" w:rsidRPr="00360D2C" w:rsidRDefault="002C2A8B" w:rsidP="002C2A8B">
            <w:pPr>
              <w:spacing w:line="259" w:lineRule="auto"/>
              <w:ind w:left="5"/>
              <w:rPr>
                <w:rFonts w:asciiTheme="minorHAnsi" w:hAnsiTheme="minorHAnsi" w:cstheme="minorHAnsi"/>
                <w:sz w:val="22"/>
                <w:szCs w:val="22"/>
              </w:rPr>
            </w:pPr>
          </w:p>
          <w:p w14:paraId="329E5D63" w14:textId="77777777" w:rsidR="002C2A8B" w:rsidRPr="00360D2C" w:rsidRDefault="002C2A8B" w:rsidP="002C2A8B">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Shared Folder \\MSFSA226</w:t>
            </w:r>
          </w:p>
          <w:p w14:paraId="00717118" w14:textId="77777777" w:rsidR="002C2A8B" w:rsidRPr="00360D2C" w:rsidRDefault="002C2A8B" w:rsidP="002C2A8B">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1B0C4CD5" w14:textId="53C4966E" w:rsidR="002C2A8B" w:rsidRPr="00360D2C" w:rsidRDefault="002C2A8B" w:rsidP="002C2A8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41EC5A2D" w14:textId="77777777" w:rsidR="002C2A8B" w:rsidRPr="00360D2C" w:rsidRDefault="002C2A8B" w:rsidP="002C2A8B">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C2540CE" w14:textId="77777777" w:rsidR="002C2A8B" w:rsidRPr="00360D2C" w:rsidRDefault="002C2A8B" w:rsidP="00461598">
            <w:pPr>
              <w:spacing w:line="254" w:lineRule="auto"/>
              <w:ind w:right="11"/>
              <w:jc w:val="center"/>
              <w:rPr>
                <w:rFonts w:asciiTheme="minorHAnsi" w:hAnsiTheme="minorHAnsi" w:cstheme="minorHAnsi"/>
                <w:b/>
                <w:sz w:val="22"/>
                <w:szCs w:val="22"/>
              </w:rPr>
            </w:pPr>
          </w:p>
          <w:p w14:paraId="0C33E8F2" w14:textId="094BAF34" w:rsidR="002C2A8B" w:rsidRPr="00360D2C" w:rsidRDefault="002C2A8B"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E7C48AC" w14:textId="378D0CB9" w:rsidR="002C2A8B" w:rsidRPr="00360D2C" w:rsidRDefault="002C2A8B"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47D02EA" w14:textId="392DDCD7" w:rsidR="002C2A8B" w:rsidRPr="00360D2C" w:rsidRDefault="002C2A8B"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81A43A7" w14:textId="77777777" w:rsidR="002C2A8B" w:rsidRPr="00360D2C" w:rsidRDefault="002C2A8B" w:rsidP="00461598">
            <w:pPr>
              <w:spacing w:line="254" w:lineRule="auto"/>
              <w:ind w:right="45"/>
              <w:jc w:val="center"/>
              <w:rPr>
                <w:rFonts w:asciiTheme="minorHAnsi" w:hAnsiTheme="minorHAnsi" w:cstheme="minorHAnsi"/>
                <w:b/>
                <w:sz w:val="22"/>
                <w:szCs w:val="22"/>
              </w:rPr>
            </w:pPr>
          </w:p>
          <w:p w14:paraId="02A24F6A" w14:textId="77777777" w:rsidR="002C2A8B" w:rsidRPr="00360D2C" w:rsidRDefault="002C2A8B"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C785701" w14:textId="27CD3EA5" w:rsidR="002C2A8B" w:rsidRPr="00360D2C" w:rsidRDefault="002C2A8B"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2FAECB15" w14:textId="014B9A5A" w:rsidR="002C2A8B" w:rsidRPr="00360D2C" w:rsidRDefault="002C2A8B" w:rsidP="002C2A8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5FB1B912" w14:textId="4C6D1E93" w:rsidR="002C2A8B" w:rsidRPr="00360D2C" w:rsidRDefault="002C2A8B" w:rsidP="002C2A8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val="restart"/>
            <w:tcBorders>
              <w:left w:val="single" w:sz="4" w:space="0" w:color="000000"/>
              <w:right w:val="single" w:sz="4" w:space="0" w:color="000000"/>
            </w:tcBorders>
          </w:tcPr>
          <w:p w14:paraId="4015DC94" w14:textId="513B8734" w:rsidR="002C2A8B" w:rsidRPr="00360D2C" w:rsidRDefault="002C2A8B" w:rsidP="002C2A8B">
            <w:pPr>
              <w:spacing w:line="259" w:lineRule="auto"/>
              <w:rPr>
                <w:rFonts w:asciiTheme="minorHAnsi" w:hAnsiTheme="minorHAnsi" w:cstheme="minorHAnsi"/>
                <w:sz w:val="22"/>
                <w:szCs w:val="22"/>
              </w:rPr>
            </w:pPr>
            <w:r w:rsidRPr="0039589B">
              <w:rPr>
                <w:rFonts w:asciiTheme="minorHAnsi" w:hAnsiTheme="minorHAnsi" w:cstheme="minorHAnsi"/>
                <w:sz w:val="22"/>
                <w:szCs w:val="22"/>
              </w:rPr>
              <w:t>15 min after 6.1.4.1 - Bring Down WINTEL System (Stage 1)</w:t>
            </w:r>
          </w:p>
        </w:tc>
      </w:tr>
      <w:tr w:rsidR="00542BE8" w:rsidRPr="00360D2C" w14:paraId="00D4B43B" w14:textId="77777777" w:rsidTr="00EC0349">
        <w:trPr>
          <w:trHeight w:val="748"/>
        </w:trPr>
        <w:tc>
          <w:tcPr>
            <w:tcW w:w="663" w:type="dxa"/>
            <w:tcBorders>
              <w:left w:val="single" w:sz="4" w:space="0" w:color="000000"/>
              <w:bottom w:val="single" w:sz="4" w:space="0" w:color="000000"/>
              <w:right w:val="single" w:sz="4" w:space="0" w:color="000000"/>
            </w:tcBorders>
          </w:tcPr>
          <w:p w14:paraId="40E52558" w14:textId="79D28D78" w:rsidR="00542BE8" w:rsidRPr="00360D2C" w:rsidRDefault="00542BE8" w:rsidP="00A3795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9.1</w:t>
            </w:r>
            <w:r w:rsidR="00F81154" w:rsidRPr="00360D2C">
              <w:rPr>
                <w:rFonts w:asciiTheme="minorHAnsi" w:hAnsiTheme="minorHAnsi" w:cstheme="minorHAnsi"/>
                <w:sz w:val="22"/>
                <w:szCs w:val="22"/>
              </w:rPr>
              <w:t>8</w:t>
            </w:r>
          </w:p>
        </w:tc>
        <w:tc>
          <w:tcPr>
            <w:tcW w:w="2478" w:type="dxa"/>
            <w:tcBorders>
              <w:left w:val="single" w:sz="4" w:space="0" w:color="000000"/>
              <w:right w:val="single" w:sz="4" w:space="0" w:color="000000"/>
            </w:tcBorders>
          </w:tcPr>
          <w:p w14:paraId="31D6841A" w14:textId="77777777" w:rsidR="00542BE8" w:rsidRPr="00360D2C" w:rsidRDefault="00542BE8" w:rsidP="00A3795A">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0D9698D7" w14:textId="32B048F8"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2FEC1DC6" w14:textId="77777777" w:rsidR="00542BE8" w:rsidRPr="00360D2C" w:rsidRDefault="00542BE8" w:rsidP="00A3795A">
            <w:pPr>
              <w:spacing w:line="259" w:lineRule="auto"/>
              <w:ind w:left="5"/>
              <w:rPr>
                <w:rFonts w:asciiTheme="minorHAnsi" w:hAnsiTheme="minorHAnsi" w:cstheme="minorHAnsi"/>
                <w:sz w:val="22"/>
                <w:szCs w:val="22"/>
              </w:rPr>
            </w:pPr>
          </w:p>
          <w:p w14:paraId="657216D7" w14:textId="77777777"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Shared Folder \\MSFSA169</w:t>
            </w:r>
          </w:p>
        </w:tc>
        <w:tc>
          <w:tcPr>
            <w:tcW w:w="1140" w:type="dxa"/>
            <w:tcBorders>
              <w:left w:val="single" w:sz="4" w:space="0" w:color="000000"/>
              <w:bottom w:val="single" w:sz="4" w:space="0" w:color="000000"/>
              <w:right w:val="single" w:sz="4" w:space="0" w:color="000000"/>
            </w:tcBorders>
          </w:tcPr>
          <w:p w14:paraId="64E332C9" w14:textId="37CBE290" w:rsidR="00542BE8" w:rsidRPr="00360D2C" w:rsidRDefault="00542BE8" w:rsidP="00A3795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000000"/>
            </w:tcBorders>
          </w:tcPr>
          <w:p w14:paraId="7B202C72" w14:textId="77777777" w:rsidR="00542BE8" w:rsidRPr="00360D2C" w:rsidRDefault="00542BE8" w:rsidP="00A3795A">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auto"/>
              <w:right w:val="single" w:sz="4" w:space="0" w:color="000000"/>
            </w:tcBorders>
          </w:tcPr>
          <w:p w14:paraId="12F3E8D4"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3237C4D7" w14:textId="0D7E95DE"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20872BF2" w14:textId="4C482590"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A0FCB52" w14:textId="06D5DCD5"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000000"/>
              <w:bottom w:val="single" w:sz="4" w:space="0" w:color="auto"/>
              <w:right w:val="single" w:sz="4" w:space="0" w:color="000000"/>
            </w:tcBorders>
          </w:tcPr>
          <w:p w14:paraId="2D7BF31E"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072A99F9"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1C2B737" w14:textId="0861914B"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05FB90CD" w14:textId="113AC9DE"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1EEEB774" w14:textId="175F0E23"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4700B2B5" w14:textId="77777777" w:rsidR="00542BE8" w:rsidRPr="00360D2C" w:rsidRDefault="00542BE8" w:rsidP="00A3795A">
            <w:pPr>
              <w:spacing w:line="259" w:lineRule="auto"/>
              <w:rPr>
                <w:rFonts w:asciiTheme="minorHAnsi" w:hAnsiTheme="minorHAnsi" w:cstheme="minorHAnsi"/>
                <w:sz w:val="22"/>
                <w:szCs w:val="22"/>
              </w:rPr>
            </w:pPr>
          </w:p>
        </w:tc>
      </w:tr>
      <w:tr w:rsidR="00542BE8" w:rsidRPr="00360D2C" w14:paraId="7FF24BA2" w14:textId="77777777" w:rsidTr="00EC0349">
        <w:trPr>
          <w:trHeight w:val="748"/>
        </w:trPr>
        <w:tc>
          <w:tcPr>
            <w:tcW w:w="663" w:type="dxa"/>
            <w:tcBorders>
              <w:left w:val="single" w:sz="4" w:space="0" w:color="000000"/>
              <w:bottom w:val="single" w:sz="4" w:space="0" w:color="000000"/>
              <w:right w:val="single" w:sz="4" w:space="0" w:color="000000"/>
            </w:tcBorders>
          </w:tcPr>
          <w:p w14:paraId="7B12F32D" w14:textId="064C3816" w:rsidR="00542BE8" w:rsidRPr="00360D2C" w:rsidRDefault="00542BE8" w:rsidP="00A3795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w:t>
            </w:r>
            <w:r w:rsidR="00F81154" w:rsidRPr="00360D2C">
              <w:rPr>
                <w:rFonts w:asciiTheme="minorHAnsi" w:hAnsiTheme="minorHAnsi" w:cstheme="minorHAnsi"/>
                <w:sz w:val="22"/>
                <w:szCs w:val="22"/>
              </w:rPr>
              <w:t>19</w:t>
            </w:r>
          </w:p>
        </w:tc>
        <w:tc>
          <w:tcPr>
            <w:tcW w:w="2478" w:type="dxa"/>
            <w:tcBorders>
              <w:left w:val="single" w:sz="4" w:space="0" w:color="000000"/>
              <w:right w:val="single" w:sz="4" w:space="0" w:color="000000"/>
            </w:tcBorders>
          </w:tcPr>
          <w:p w14:paraId="21080AF3" w14:textId="77777777" w:rsidR="00542BE8" w:rsidRPr="00360D2C" w:rsidRDefault="00542BE8" w:rsidP="00A3795A">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4C98C632" w14:textId="2DFF5C42"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38831B48" w14:textId="77777777" w:rsidR="00542BE8" w:rsidRPr="00360D2C" w:rsidRDefault="00542BE8" w:rsidP="00A3795A">
            <w:pPr>
              <w:spacing w:line="259" w:lineRule="auto"/>
              <w:ind w:left="5"/>
              <w:rPr>
                <w:rFonts w:asciiTheme="minorHAnsi" w:hAnsiTheme="minorHAnsi" w:cstheme="minorHAnsi"/>
                <w:sz w:val="22"/>
                <w:szCs w:val="22"/>
              </w:rPr>
            </w:pPr>
          </w:p>
          <w:p w14:paraId="1BF855AA" w14:textId="77777777"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HR4U</w:t>
            </w:r>
          </w:p>
          <w:p w14:paraId="20FB2B02" w14:textId="77777777" w:rsidR="00542BE8" w:rsidRPr="00360D2C" w:rsidRDefault="00542BE8" w:rsidP="00A3795A">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5EADB3CE" w14:textId="23BF77AB" w:rsidR="00542BE8" w:rsidRPr="00360D2C" w:rsidRDefault="00542BE8" w:rsidP="00A3795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48D7DBFF" w14:textId="77777777" w:rsidR="00542BE8" w:rsidRPr="00360D2C" w:rsidRDefault="00542BE8" w:rsidP="00A3795A">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85E843C"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3D03C9FD" w14:textId="0012BAE3"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5568C0BB" w14:textId="69985913"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3434676B" w14:textId="149E1A1A"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369A1A7"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366B6EF7"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6C497CE" w14:textId="528CD7C4"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4F008FDA" w14:textId="34AE08F1"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639B8C1D" w14:textId="1399D02F"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615B2048" w14:textId="77777777" w:rsidR="00542BE8" w:rsidRPr="00360D2C" w:rsidRDefault="00542BE8" w:rsidP="00A3795A">
            <w:pPr>
              <w:spacing w:line="259" w:lineRule="auto"/>
              <w:rPr>
                <w:rFonts w:asciiTheme="minorHAnsi" w:hAnsiTheme="minorHAnsi" w:cstheme="minorHAnsi"/>
                <w:sz w:val="22"/>
                <w:szCs w:val="22"/>
              </w:rPr>
            </w:pPr>
          </w:p>
        </w:tc>
      </w:tr>
      <w:tr w:rsidR="00542BE8" w:rsidRPr="00360D2C" w14:paraId="11C0CEA3" w14:textId="77777777" w:rsidTr="00EC0349">
        <w:trPr>
          <w:trHeight w:val="748"/>
        </w:trPr>
        <w:tc>
          <w:tcPr>
            <w:tcW w:w="663" w:type="dxa"/>
            <w:tcBorders>
              <w:left w:val="single" w:sz="4" w:space="0" w:color="000000"/>
              <w:bottom w:val="single" w:sz="4" w:space="0" w:color="000000"/>
              <w:right w:val="single" w:sz="4" w:space="0" w:color="000000"/>
            </w:tcBorders>
          </w:tcPr>
          <w:p w14:paraId="0D4C921F" w14:textId="51A7695B" w:rsidR="00542BE8" w:rsidRPr="00360D2C" w:rsidRDefault="00542BE8" w:rsidP="00A3795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9.2</w:t>
            </w:r>
            <w:r w:rsidR="00F81154" w:rsidRPr="00360D2C">
              <w:rPr>
                <w:rFonts w:asciiTheme="minorHAnsi" w:hAnsiTheme="minorHAnsi" w:cstheme="minorHAnsi"/>
                <w:sz w:val="22"/>
                <w:szCs w:val="22"/>
              </w:rPr>
              <w:t>0</w:t>
            </w:r>
          </w:p>
        </w:tc>
        <w:tc>
          <w:tcPr>
            <w:tcW w:w="2478" w:type="dxa"/>
            <w:tcBorders>
              <w:left w:val="single" w:sz="4" w:space="0" w:color="000000"/>
              <w:right w:val="single" w:sz="4" w:space="0" w:color="000000"/>
            </w:tcBorders>
          </w:tcPr>
          <w:p w14:paraId="4D8E63F0" w14:textId="77777777" w:rsidR="00542BE8" w:rsidRPr="00360D2C" w:rsidRDefault="00542BE8" w:rsidP="00A3795A">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6A9CBC43" w14:textId="6EA651E9"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7DA13F1E" w14:textId="77777777" w:rsidR="00542BE8" w:rsidRPr="00360D2C" w:rsidRDefault="00542BE8" w:rsidP="00A3795A">
            <w:pPr>
              <w:spacing w:line="259" w:lineRule="auto"/>
              <w:ind w:left="5"/>
              <w:rPr>
                <w:rFonts w:asciiTheme="minorHAnsi" w:hAnsiTheme="minorHAnsi" w:cstheme="minorHAnsi"/>
                <w:sz w:val="22"/>
                <w:szCs w:val="22"/>
              </w:rPr>
            </w:pPr>
          </w:p>
          <w:p w14:paraId="09A4D48A" w14:textId="15284F16"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IDMS</w:t>
            </w:r>
          </w:p>
        </w:tc>
        <w:tc>
          <w:tcPr>
            <w:tcW w:w="1140" w:type="dxa"/>
            <w:tcBorders>
              <w:left w:val="single" w:sz="4" w:space="0" w:color="000000"/>
              <w:bottom w:val="single" w:sz="4" w:space="0" w:color="000000"/>
              <w:right w:val="single" w:sz="4" w:space="0" w:color="000000"/>
            </w:tcBorders>
          </w:tcPr>
          <w:p w14:paraId="137A6BE8" w14:textId="035EAE4C" w:rsidR="00542BE8" w:rsidRPr="00360D2C" w:rsidRDefault="00542BE8" w:rsidP="00A3795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000000"/>
            </w:tcBorders>
          </w:tcPr>
          <w:p w14:paraId="5A8A587B" w14:textId="77777777" w:rsidR="00542BE8" w:rsidRPr="00360D2C" w:rsidRDefault="00542BE8" w:rsidP="00A3795A">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auto"/>
              <w:right w:val="single" w:sz="4" w:space="0" w:color="000000"/>
            </w:tcBorders>
          </w:tcPr>
          <w:p w14:paraId="71EE9E62"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6A3EF8CE" w14:textId="39D066BB"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0CDBF1F2" w14:textId="0B01DC18"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8713F2D" w14:textId="6165351F"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000000"/>
              <w:bottom w:val="single" w:sz="4" w:space="0" w:color="auto"/>
              <w:right w:val="single" w:sz="4" w:space="0" w:color="000000"/>
            </w:tcBorders>
          </w:tcPr>
          <w:p w14:paraId="24719116"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33D7AEA4"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B9168AD" w14:textId="7453A583"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1469B20E" w14:textId="0ED44B42"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35E08AA5" w14:textId="0157CE97"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0233A154" w14:textId="77777777" w:rsidR="00542BE8" w:rsidRPr="00360D2C" w:rsidRDefault="00542BE8" w:rsidP="00A3795A">
            <w:pPr>
              <w:spacing w:line="259" w:lineRule="auto"/>
              <w:rPr>
                <w:rFonts w:asciiTheme="minorHAnsi" w:hAnsiTheme="minorHAnsi" w:cstheme="minorHAnsi"/>
                <w:sz w:val="22"/>
                <w:szCs w:val="22"/>
              </w:rPr>
            </w:pPr>
          </w:p>
        </w:tc>
      </w:tr>
      <w:tr w:rsidR="00542BE8" w:rsidRPr="00360D2C" w14:paraId="1FC613BA" w14:textId="77777777" w:rsidTr="00812441">
        <w:trPr>
          <w:trHeight w:val="748"/>
        </w:trPr>
        <w:tc>
          <w:tcPr>
            <w:tcW w:w="663" w:type="dxa"/>
            <w:tcBorders>
              <w:left w:val="single" w:sz="4" w:space="0" w:color="000000"/>
              <w:bottom w:val="single" w:sz="4" w:space="0" w:color="000000"/>
              <w:right w:val="single" w:sz="4" w:space="0" w:color="000000"/>
            </w:tcBorders>
          </w:tcPr>
          <w:p w14:paraId="2CC402C2" w14:textId="6FFB9167" w:rsidR="00542BE8" w:rsidRPr="00360D2C" w:rsidRDefault="00542BE8" w:rsidP="00A3795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9.2</w:t>
            </w:r>
            <w:r w:rsidR="00F81154" w:rsidRPr="00360D2C">
              <w:rPr>
                <w:rFonts w:asciiTheme="minorHAnsi" w:hAnsiTheme="minorHAnsi" w:cstheme="minorHAnsi"/>
                <w:sz w:val="22"/>
                <w:szCs w:val="22"/>
              </w:rPr>
              <w:t>1</w:t>
            </w:r>
          </w:p>
        </w:tc>
        <w:tc>
          <w:tcPr>
            <w:tcW w:w="2478" w:type="dxa"/>
            <w:tcBorders>
              <w:left w:val="single" w:sz="4" w:space="0" w:color="000000"/>
              <w:right w:val="single" w:sz="4" w:space="0" w:color="000000"/>
            </w:tcBorders>
          </w:tcPr>
          <w:p w14:paraId="76AA9827" w14:textId="77777777" w:rsidR="00542BE8" w:rsidRPr="00360D2C" w:rsidRDefault="00542BE8" w:rsidP="00A3795A">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099BFB8B" w14:textId="77777777"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400DC236" w14:textId="77777777" w:rsidR="00542BE8" w:rsidRPr="00360D2C" w:rsidRDefault="00542BE8" w:rsidP="00A3795A">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CMSys</w:t>
            </w:r>
            <w:proofErr w:type="spellEnd"/>
          </w:p>
          <w:p w14:paraId="6AE06CBA" w14:textId="77777777" w:rsidR="00542BE8" w:rsidRPr="00360D2C" w:rsidRDefault="00542BE8" w:rsidP="00A3795A">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3EB816FA" w14:textId="62513E8C" w:rsidR="00542BE8" w:rsidRPr="00360D2C" w:rsidRDefault="00542BE8" w:rsidP="00A3795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375654F4" w14:textId="77777777" w:rsidR="00542BE8" w:rsidRPr="00360D2C" w:rsidRDefault="00542BE8" w:rsidP="00A3795A">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0EDE96B"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12205D3B" w14:textId="46D1A09D"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7EA54C1D" w14:textId="730B8C43"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605F035" w14:textId="1D10E665"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70611CE"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7EE5E453"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CDCD362" w14:textId="547531D9"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2EA61DEF" w14:textId="209D1F65"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000000"/>
              <w:right w:val="single" w:sz="4" w:space="0" w:color="000000"/>
            </w:tcBorders>
          </w:tcPr>
          <w:p w14:paraId="35D730AB" w14:textId="46CA236F"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bottom w:val="single" w:sz="4" w:space="0" w:color="000000"/>
              <w:right w:val="single" w:sz="4" w:space="0" w:color="000000"/>
            </w:tcBorders>
          </w:tcPr>
          <w:p w14:paraId="1B72D79B" w14:textId="77777777" w:rsidR="00542BE8" w:rsidRPr="00360D2C" w:rsidRDefault="00542BE8" w:rsidP="00A3795A">
            <w:pPr>
              <w:spacing w:line="259" w:lineRule="auto"/>
              <w:rPr>
                <w:rFonts w:asciiTheme="minorHAnsi" w:hAnsiTheme="minorHAnsi" w:cstheme="minorHAnsi"/>
                <w:sz w:val="22"/>
                <w:szCs w:val="22"/>
              </w:rPr>
            </w:pPr>
          </w:p>
        </w:tc>
      </w:tr>
      <w:tr w:rsidR="00542BE8" w:rsidRPr="00360D2C" w14:paraId="25712971" w14:textId="77777777" w:rsidTr="00EC0349">
        <w:trPr>
          <w:trHeight w:val="748"/>
        </w:trPr>
        <w:tc>
          <w:tcPr>
            <w:tcW w:w="663" w:type="dxa"/>
            <w:tcBorders>
              <w:left w:val="single" w:sz="4" w:space="0" w:color="000000"/>
              <w:bottom w:val="single" w:sz="4" w:space="0" w:color="auto"/>
              <w:right w:val="single" w:sz="4" w:space="0" w:color="000000"/>
            </w:tcBorders>
          </w:tcPr>
          <w:p w14:paraId="1BC3CD61" w14:textId="00C185E4" w:rsidR="00542BE8" w:rsidRPr="00360D2C" w:rsidRDefault="00542BE8" w:rsidP="00A3795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9.2</w:t>
            </w:r>
            <w:r w:rsidR="00F81154" w:rsidRPr="00360D2C">
              <w:rPr>
                <w:rFonts w:asciiTheme="minorHAnsi" w:hAnsiTheme="minorHAnsi" w:cstheme="minorHAnsi"/>
                <w:sz w:val="22"/>
                <w:szCs w:val="22"/>
              </w:rPr>
              <w:t>2</w:t>
            </w:r>
          </w:p>
        </w:tc>
        <w:tc>
          <w:tcPr>
            <w:tcW w:w="2478" w:type="dxa"/>
            <w:vMerge w:val="restart"/>
            <w:tcBorders>
              <w:left w:val="single" w:sz="4" w:space="0" w:color="000000"/>
              <w:right w:val="single" w:sz="4" w:space="0" w:color="000000"/>
            </w:tcBorders>
          </w:tcPr>
          <w:p w14:paraId="0CB9D7EB" w14:textId="77777777" w:rsidR="00542BE8" w:rsidRPr="00360D2C" w:rsidRDefault="00542BE8" w:rsidP="00A3795A">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Health check on Wintel at DR, </w:t>
            </w:r>
            <w:proofErr w:type="spellStart"/>
            <w:r w:rsidRPr="00360D2C">
              <w:rPr>
                <w:rFonts w:asciiTheme="minorHAnsi" w:hAnsiTheme="minorHAnsi" w:cstheme="minorHAnsi"/>
                <w:sz w:val="22"/>
                <w:szCs w:val="22"/>
              </w:rPr>
              <w:t>Strateq</w:t>
            </w:r>
            <w:proofErr w:type="spellEnd"/>
          </w:p>
          <w:p w14:paraId="41AAD5A2" w14:textId="509CFB82" w:rsidR="00542BE8" w:rsidRPr="00360D2C" w:rsidRDefault="00542BE8" w:rsidP="00A3795A">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(Stage 1)</w:t>
            </w:r>
          </w:p>
        </w:tc>
        <w:tc>
          <w:tcPr>
            <w:tcW w:w="3192" w:type="dxa"/>
            <w:tcBorders>
              <w:left w:val="single" w:sz="4" w:space="0" w:color="000000"/>
              <w:bottom w:val="single" w:sz="4" w:space="0" w:color="auto"/>
              <w:right w:val="single" w:sz="4" w:space="0" w:color="000000"/>
            </w:tcBorders>
          </w:tcPr>
          <w:p w14:paraId="51D2880F" w14:textId="77777777"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lastRenderedPageBreak/>
              <w:t>Health Check:</w:t>
            </w:r>
          </w:p>
          <w:p w14:paraId="550652E1" w14:textId="77777777" w:rsidR="00542BE8" w:rsidRPr="00360D2C" w:rsidRDefault="00542BE8" w:rsidP="00A3795A">
            <w:pPr>
              <w:spacing w:line="259" w:lineRule="auto"/>
              <w:ind w:left="5"/>
              <w:rPr>
                <w:rFonts w:asciiTheme="minorHAnsi" w:hAnsiTheme="minorHAnsi" w:cstheme="minorHAnsi"/>
                <w:sz w:val="22"/>
                <w:szCs w:val="22"/>
              </w:rPr>
            </w:pPr>
          </w:p>
          <w:p w14:paraId="14BA89FC" w14:textId="39C1A5E7" w:rsidR="00542BE8" w:rsidRPr="00360D2C" w:rsidRDefault="00542BE8" w:rsidP="00A3795A">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BoardPac</w:t>
            </w:r>
            <w:proofErr w:type="spellEnd"/>
          </w:p>
          <w:p w14:paraId="534C368D" w14:textId="77777777" w:rsidR="00542BE8" w:rsidRPr="00360D2C" w:rsidRDefault="00542BE8" w:rsidP="00A3795A">
            <w:pPr>
              <w:spacing w:line="259" w:lineRule="auto"/>
              <w:rPr>
                <w:rFonts w:asciiTheme="minorHAnsi" w:hAnsiTheme="minorHAnsi" w:cstheme="minorHAnsi"/>
                <w:sz w:val="22"/>
                <w:szCs w:val="22"/>
              </w:rPr>
            </w:pPr>
          </w:p>
        </w:tc>
        <w:tc>
          <w:tcPr>
            <w:tcW w:w="1140" w:type="dxa"/>
            <w:tcBorders>
              <w:left w:val="single" w:sz="4" w:space="0" w:color="000000"/>
              <w:bottom w:val="single" w:sz="4" w:space="0" w:color="auto"/>
              <w:right w:val="single" w:sz="4" w:space="0" w:color="000000"/>
            </w:tcBorders>
          </w:tcPr>
          <w:p w14:paraId="2DD5AD4B" w14:textId="61D96FC0" w:rsidR="00542BE8" w:rsidRPr="00360D2C" w:rsidRDefault="00542BE8" w:rsidP="00A3795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auto"/>
              <w:right w:val="single" w:sz="4" w:space="0" w:color="000000"/>
            </w:tcBorders>
          </w:tcPr>
          <w:p w14:paraId="7965E990" w14:textId="77777777" w:rsidR="00542BE8" w:rsidRPr="00360D2C" w:rsidRDefault="00542BE8" w:rsidP="00A3795A">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auto"/>
              <w:right w:val="single" w:sz="4" w:space="0" w:color="000000"/>
            </w:tcBorders>
          </w:tcPr>
          <w:p w14:paraId="2FFAB205"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3F8C2C81" w14:textId="7E793B19"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7F941DA9" w14:textId="0BDD1DCE"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B83639A" w14:textId="3CCD14B8"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000000"/>
              <w:bottom w:val="single" w:sz="4" w:space="0" w:color="auto"/>
              <w:right w:val="single" w:sz="4" w:space="0" w:color="000000"/>
            </w:tcBorders>
          </w:tcPr>
          <w:p w14:paraId="79EC2DE8"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74AA1550"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C23A8BE" w14:textId="3C009DF7"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000000"/>
              <w:bottom w:val="single" w:sz="4" w:space="0" w:color="auto"/>
              <w:right w:val="single" w:sz="4" w:space="0" w:color="000000"/>
            </w:tcBorders>
          </w:tcPr>
          <w:p w14:paraId="6F0D54CA" w14:textId="5CFA5545"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auto"/>
              <w:right w:val="single" w:sz="4" w:space="0" w:color="000000"/>
            </w:tcBorders>
          </w:tcPr>
          <w:p w14:paraId="6D7ACC6E" w14:textId="0AA616C8"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val="restart"/>
            <w:tcBorders>
              <w:left w:val="single" w:sz="4" w:space="0" w:color="000000"/>
              <w:right w:val="single" w:sz="4" w:space="0" w:color="000000"/>
            </w:tcBorders>
          </w:tcPr>
          <w:p w14:paraId="1B018C54" w14:textId="176332FE" w:rsidR="00542BE8" w:rsidRPr="00360D2C" w:rsidRDefault="002C2A8B" w:rsidP="00A3795A">
            <w:pPr>
              <w:spacing w:line="259" w:lineRule="auto"/>
              <w:rPr>
                <w:rFonts w:asciiTheme="minorHAnsi" w:hAnsiTheme="minorHAnsi" w:cstheme="minorHAnsi"/>
                <w:sz w:val="22"/>
                <w:szCs w:val="22"/>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 xml:space="preserve">4.1 - Bring Down WINTEL </w:t>
            </w:r>
            <w:r w:rsidRPr="00360D2C">
              <w:rPr>
                <w:rFonts w:asciiTheme="minorHAnsi" w:hAnsiTheme="minorHAnsi" w:cstheme="minorHAnsi"/>
                <w:sz w:val="22"/>
                <w:szCs w:val="22"/>
              </w:rPr>
              <w:lastRenderedPageBreak/>
              <w:t>System (Stage 1)</w:t>
            </w:r>
          </w:p>
        </w:tc>
      </w:tr>
      <w:tr w:rsidR="00542BE8" w:rsidRPr="00360D2C" w14:paraId="5C42734A" w14:textId="77777777" w:rsidTr="00EC0349">
        <w:trPr>
          <w:trHeight w:val="748"/>
        </w:trPr>
        <w:tc>
          <w:tcPr>
            <w:tcW w:w="663" w:type="dxa"/>
            <w:tcBorders>
              <w:top w:val="single" w:sz="4" w:space="0" w:color="auto"/>
              <w:left w:val="single" w:sz="4" w:space="0" w:color="auto"/>
              <w:bottom w:val="single" w:sz="4" w:space="0" w:color="auto"/>
              <w:right w:val="single" w:sz="4" w:space="0" w:color="000000"/>
            </w:tcBorders>
          </w:tcPr>
          <w:p w14:paraId="014F8D00" w14:textId="685F1AC7" w:rsidR="00542BE8" w:rsidRPr="00360D2C" w:rsidRDefault="00542BE8" w:rsidP="00A3795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9.2</w:t>
            </w:r>
            <w:r w:rsidR="00F81154" w:rsidRPr="00360D2C">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63E0EE46" w14:textId="5F18D847" w:rsidR="00542BE8" w:rsidRPr="00360D2C" w:rsidRDefault="00542BE8" w:rsidP="00A3795A">
            <w:pPr>
              <w:spacing w:after="160" w:line="259" w:lineRule="auto"/>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4721D2E4" w14:textId="3C929409"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5E45E07B" w14:textId="77777777" w:rsidR="00542BE8" w:rsidRPr="00360D2C" w:rsidRDefault="00542BE8" w:rsidP="00A3795A">
            <w:pPr>
              <w:spacing w:line="259" w:lineRule="auto"/>
              <w:ind w:left="5"/>
              <w:rPr>
                <w:rFonts w:asciiTheme="minorHAnsi" w:hAnsiTheme="minorHAnsi" w:cstheme="minorHAnsi"/>
                <w:sz w:val="22"/>
                <w:szCs w:val="22"/>
              </w:rPr>
            </w:pPr>
          </w:p>
          <w:p w14:paraId="77A44380" w14:textId="77777777"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BSN Insight/SharePoint</w:t>
            </w:r>
          </w:p>
          <w:p w14:paraId="73BE7B0F" w14:textId="77777777" w:rsidR="00542BE8" w:rsidRPr="00360D2C" w:rsidRDefault="00542BE8" w:rsidP="00A3795A">
            <w:pPr>
              <w:spacing w:line="259" w:lineRule="auto"/>
              <w:ind w:left="5"/>
              <w:rPr>
                <w:rFonts w:asciiTheme="minorHAnsi" w:hAnsiTheme="minorHAnsi" w:cstheme="minorHAnsi"/>
                <w:sz w:val="22"/>
                <w:szCs w:val="22"/>
              </w:rPr>
            </w:pPr>
          </w:p>
        </w:tc>
        <w:tc>
          <w:tcPr>
            <w:tcW w:w="1140" w:type="dxa"/>
            <w:tcBorders>
              <w:top w:val="single" w:sz="4" w:space="0" w:color="auto"/>
              <w:left w:val="single" w:sz="4" w:space="0" w:color="auto"/>
              <w:bottom w:val="single" w:sz="4" w:space="0" w:color="auto"/>
              <w:right w:val="single" w:sz="4" w:space="0" w:color="auto"/>
            </w:tcBorders>
          </w:tcPr>
          <w:p w14:paraId="6D83EE80" w14:textId="7D2FE873" w:rsidR="00542BE8" w:rsidRPr="00360D2C" w:rsidRDefault="00542BE8" w:rsidP="00A3795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79618EAC" w14:textId="77777777" w:rsidR="00542BE8" w:rsidRPr="00360D2C" w:rsidRDefault="00542BE8" w:rsidP="00A3795A">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CF063C6"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1D305D73" w14:textId="0884A850"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637DD94B" w14:textId="6439B251"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7AB9543" w14:textId="147AC28B"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95D9EB0"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179DC671"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1769E05" w14:textId="1AD2A44F"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3E98C968" w14:textId="100BCA3D"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top w:val="single" w:sz="4" w:space="0" w:color="auto"/>
              <w:left w:val="single" w:sz="4" w:space="0" w:color="auto"/>
              <w:bottom w:val="single" w:sz="4" w:space="0" w:color="auto"/>
              <w:right w:val="single" w:sz="4" w:space="0" w:color="000000"/>
            </w:tcBorders>
          </w:tcPr>
          <w:p w14:paraId="06737F57" w14:textId="2F5A4F71"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right w:val="single" w:sz="4" w:space="0" w:color="000000"/>
            </w:tcBorders>
          </w:tcPr>
          <w:p w14:paraId="17E8E268" w14:textId="77777777" w:rsidR="00542BE8" w:rsidRPr="00360D2C" w:rsidRDefault="00542BE8" w:rsidP="00A3795A">
            <w:pPr>
              <w:spacing w:line="259" w:lineRule="auto"/>
              <w:rPr>
                <w:rFonts w:asciiTheme="minorHAnsi" w:hAnsiTheme="minorHAnsi" w:cstheme="minorHAnsi"/>
                <w:sz w:val="22"/>
                <w:szCs w:val="22"/>
              </w:rPr>
            </w:pPr>
          </w:p>
        </w:tc>
      </w:tr>
      <w:tr w:rsidR="00542BE8" w:rsidRPr="00360D2C" w14:paraId="21C815AC" w14:textId="77777777" w:rsidTr="00812441">
        <w:trPr>
          <w:trHeight w:val="748"/>
        </w:trPr>
        <w:tc>
          <w:tcPr>
            <w:tcW w:w="663" w:type="dxa"/>
            <w:tcBorders>
              <w:left w:val="single" w:sz="4" w:space="0" w:color="000000"/>
              <w:bottom w:val="single" w:sz="4" w:space="0" w:color="auto"/>
              <w:right w:val="single" w:sz="4" w:space="0" w:color="000000"/>
            </w:tcBorders>
          </w:tcPr>
          <w:p w14:paraId="37348C12" w14:textId="03A2FDA0" w:rsidR="00542BE8" w:rsidRPr="00360D2C" w:rsidRDefault="00542BE8" w:rsidP="00A3795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9.2</w:t>
            </w:r>
            <w:r w:rsidR="009F6E90" w:rsidRPr="00360D2C">
              <w:rPr>
                <w:rFonts w:asciiTheme="minorHAnsi" w:hAnsiTheme="minorHAnsi" w:cstheme="minorHAnsi"/>
                <w:sz w:val="22"/>
                <w:szCs w:val="22"/>
              </w:rPr>
              <w:t>4</w:t>
            </w:r>
          </w:p>
        </w:tc>
        <w:tc>
          <w:tcPr>
            <w:tcW w:w="2478" w:type="dxa"/>
            <w:vMerge/>
            <w:tcBorders>
              <w:left w:val="single" w:sz="4" w:space="0" w:color="000000"/>
              <w:bottom w:val="single" w:sz="4" w:space="0" w:color="auto"/>
              <w:right w:val="single" w:sz="4" w:space="0" w:color="000000"/>
            </w:tcBorders>
          </w:tcPr>
          <w:p w14:paraId="75EE4DB3" w14:textId="77777777" w:rsidR="00542BE8" w:rsidRPr="00360D2C" w:rsidRDefault="00542BE8" w:rsidP="00A3795A">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auto"/>
              <w:right w:val="single" w:sz="4" w:space="0" w:color="000000"/>
            </w:tcBorders>
          </w:tcPr>
          <w:p w14:paraId="5227D0F3" w14:textId="18BA61B1"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4142702F" w14:textId="77777777" w:rsidR="00542BE8" w:rsidRPr="00360D2C" w:rsidRDefault="00542BE8" w:rsidP="00A3795A">
            <w:pPr>
              <w:spacing w:line="259" w:lineRule="auto"/>
              <w:ind w:left="5"/>
              <w:rPr>
                <w:rFonts w:asciiTheme="minorHAnsi" w:hAnsiTheme="minorHAnsi" w:cstheme="minorHAnsi"/>
                <w:sz w:val="22"/>
                <w:szCs w:val="22"/>
              </w:rPr>
            </w:pPr>
          </w:p>
          <w:p w14:paraId="5C87DD1B" w14:textId="77777777" w:rsidR="00542BE8" w:rsidRPr="00360D2C" w:rsidRDefault="00542BE8"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EMM</w:t>
            </w:r>
          </w:p>
        </w:tc>
        <w:tc>
          <w:tcPr>
            <w:tcW w:w="1140" w:type="dxa"/>
            <w:tcBorders>
              <w:left w:val="single" w:sz="4" w:space="0" w:color="000000"/>
              <w:bottom w:val="single" w:sz="4" w:space="0" w:color="auto"/>
              <w:right w:val="single" w:sz="4" w:space="0" w:color="000000"/>
            </w:tcBorders>
          </w:tcPr>
          <w:p w14:paraId="633A450D" w14:textId="2FA4AAA9" w:rsidR="00542BE8" w:rsidRPr="00360D2C" w:rsidRDefault="00542BE8" w:rsidP="00A3795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left w:val="single" w:sz="4" w:space="0" w:color="000000"/>
              <w:bottom w:val="single" w:sz="4" w:space="0" w:color="auto"/>
              <w:right w:val="single" w:sz="4" w:space="0" w:color="auto"/>
            </w:tcBorders>
          </w:tcPr>
          <w:p w14:paraId="4D77E14F" w14:textId="77777777" w:rsidR="00542BE8" w:rsidRPr="00360D2C" w:rsidRDefault="00542BE8" w:rsidP="00A3795A">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F4EBF9A" w14:textId="77777777" w:rsidR="00542BE8" w:rsidRPr="00360D2C" w:rsidRDefault="00542BE8" w:rsidP="00461598">
            <w:pPr>
              <w:spacing w:line="254" w:lineRule="auto"/>
              <w:ind w:right="11"/>
              <w:jc w:val="center"/>
              <w:rPr>
                <w:rFonts w:asciiTheme="minorHAnsi" w:hAnsiTheme="minorHAnsi" w:cstheme="minorHAnsi"/>
                <w:b/>
                <w:sz w:val="22"/>
                <w:szCs w:val="22"/>
              </w:rPr>
            </w:pPr>
          </w:p>
          <w:p w14:paraId="5B192852" w14:textId="6379A577" w:rsidR="00542BE8" w:rsidRPr="00360D2C" w:rsidRDefault="00542BE8"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6F2CC686" w14:textId="4CCDA9BC" w:rsidR="00542BE8" w:rsidRPr="00360D2C" w:rsidRDefault="00542BE8"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EBF31B5" w14:textId="08F57388" w:rsidR="00542BE8" w:rsidRPr="00360D2C" w:rsidRDefault="00542BE8"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9DCB66A" w14:textId="77777777" w:rsidR="00542BE8" w:rsidRPr="00360D2C" w:rsidRDefault="00542BE8" w:rsidP="00461598">
            <w:pPr>
              <w:spacing w:line="254" w:lineRule="auto"/>
              <w:ind w:right="45"/>
              <w:jc w:val="center"/>
              <w:rPr>
                <w:rFonts w:asciiTheme="minorHAnsi" w:hAnsiTheme="minorHAnsi" w:cstheme="minorHAnsi"/>
                <w:b/>
                <w:sz w:val="22"/>
                <w:szCs w:val="22"/>
              </w:rPr>
            </w:pPr>
          </w:p>
          <w:p w14:paraId="734EA37F" w14:textId="77777777" w:rsidR="00542BE8" w:rsidRPr="00360D2C" w:rsidRDefault="00542BE8"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AA8C726" w14:textId="2AE338AC" w:rsidR="00542BE8" w:rsidRPr="00360D2C" w:rsidRDefault="00542BE8"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left w:val="single" w:sz="4" w:space="0" w:color="auto"/>
              <w:bottom w:val="single" w:sz="4" w:space="0" w:color="auto"/>
              <w:right w:val="single" w:sz="4" w:space="0" w:color="000000"/>
            </w:tcBorders>
          </w:tcPr>
          <w:p w14:paraId="67ECE2C8" w14:textId="250FDECA"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22:15</w:t>
            </w:r>
          </w:p>
        </w:tc>
        <w:tc>
          <w:tcPr>
            <w:tcW w:w="832" w:type="dxa"/>
            <w:tcBorders>
              <w:left w:val="single" w:sz="4" w:space="0" w:color="000000"/>
              <w:bottom w:val="single" w:sz="4" w:space="0" w:color="auto"/>
              <w:right w:val="single" w:sz="4" w:space="0" w:color="000000"/>
            </w:tcBorders>
          </w:tcPr>
          <w:p w14:paraId="05C4F4AB" w14:textId="6CE2C226" w:rsidR="00542BE8" w:rsidRPr="00360D2C" w:rsidRDefault="00542BE8"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1508" w:type="dxa"/>
            <w:vMerge/>
            <w:tcBorders>
              <w:left w:val="single" w:sz="4" w:space="0" w:color="000000"/>
              <w:bottom w:val="single" w:sz="4" w:space="0" w:color="auto"/>
              <w:right w:val="single" w:sz="4" w:space="0" w:color="000000"/>
            </w:tcBorders>
          </w:tcPr>
          <w:p w14:paraId="6FEAE7B6" w14:textId="77777777" w:rsidR="00542BE8" w:rsidRPr="00360D2C" w:rsidRDefault="00542BE8" w:rsidP="00A3795A">
            <w:pPr>
              <w:spacing w:line="259" w:lineRule="auto"/>
              <w:rPr>
                <w:rFonts w:asciiTheme="minorHAnsi" w:hAnsiTheme="minorHAnsi" w:cstheme="minorHAnsi"/>
                <w:sz w:val="22"/>
                <w:szCs w:val="22"/>
              </w:rPr>
            </w:pPr>
          </w:p>
        </w:tc>
      </w:tr>
    </w:tbl>
    <w:p w14:paraId="13F43856" w14:textId="30AEB204" w:rsidR="00150C83" w:rsidRPr="00360D2C" w:rsidRDefault="00150C83" w:rsidP="00641594">
      <w:pPr>
        <w:rPr>
          <w:rFonts w:asciiTheme="minorHAnsi" w:hAnsiTheme="minorHAnsi" w:cstheme="minorHAnsi"/>
        </w:rPr>
      </w:pPr>
    </w:p>
    <w:p w14:paraId="23B80C6D" w14:textId="56C5E50A" w:rsidR="00597974" w:rsidRPr="00360D2C" w:rsidRDefault="00597974" w:rsidP="00054713">
      <w:pPr>
        <w:pStyle w:val="Heading4"/>
      </w:pPr>
      <w:r w:rsidRPr="00360D2C">
        <w:t>WINTEL Health Check (Stage 2)</w:t>
      </w:r>
      <w:r w:rsidR="00D22DD4" w:rsidRPr="00360D2C">
        <w:t xml:space="preserve"> (</w:t>
      </w:r>
      <w:r w:rsidR="001A6E2A" w:rsidRPr="00360D2C">
        <w:t>23:15 – 00:15)</w:t>
      </w:r>
    </w:p>
    <w:p w14:paraId="7FC17B29" w14:textId="063386CF" w:rsidR="00641594" w:rsidRPr="00360D2C" w:rsidRDefault="007A581F" w:rsidP="007A581F">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 xml:space="preserve">Perform Health Check after completing the bring down of WINTEL </w:t>
      </w: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63"/>
        <w:gridCol w:w="2478"/>
        <w:gridCol w:w="3192"/>
        <w:gridCol w:w="1140"/>
        <w:gridCol w:w="1215"/>
        <w:gridCol w:w="1599"/>
        <w:gridCol w:w="1614"/>
        <w:gridCol w:w="835"/>
        <w:gridCol w:w="832"/>
        <w:gridCol w:w="1508"/>
      </w:tblGrid>
      <w:tr w:rsidR="00EA44F0" w:rsidRPr="00360D2C" w14:paraId="232A8785" w14:textId="77777777" w:rsidTr="00EC0349">
        <w:trPr>
          <w:tblHeader/>
        </w:trPr>
        <w:tc>
          <w:tcPr>
            <w:tcW w:w="663"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E5ACEFC" w14:textId="77777777" w:rsidR="007A581F" w:rsidRPr="00360D2C" w:rsidRDefault="007A581F"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7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CC3866A" w14:textId="77777777" w:rsidR="007A581F" w:rsidRPr="00360D2C" w:rsidRDefault="007A581F"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9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4088DDC" w14:textId="77777777" w:rsidR="007A581F" w:rsidRPr="00360D2C" w:rsidRDefault="007A581F"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4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7372CC8" w14:textId="77777777" w:rsidR="007A581F" w:rsidRPr="00360D2C" w:rsidRDefault="007A581F"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5"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ABDB1DF" w14:textId="77777777" w:rsidR="007A581F" w:rsidRPr="00360D2C" w:rsidRDefault="007A581F"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9"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4FE6F5B" w14:textId="6D48101A" w:rsidR="007A581F" w:rsidRPr="00360D2C" w:rsidRDefault="007A581F"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002CE9F" w14:textId="62D0C3F5" w:rsidR="007A581F" w:rsidRPr="00360D2C" w:rsidRDefault="007A581F"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CCFFFF"/>
          </w:tcPr>
          <w:p w14:paraId="36BD9E6D" w14:textId="77777777" w:rsidR="007A581F" w:rsidRPr="00360D2C" w:rsidRDefault="007A581F"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50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3738E65" w14:textId="77777777" w:rsidR="007A581F" w:rsidRPr="00360D2C" w:rsidRDefault="007A581F"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641594" w:rsidRPr="00360D2C" w14:paraId="3181142E" w14:textId="77777777" w:rsidTr="007A581F">
        <w:trPr>
          <w:trHeight w:val="622"/>
        </w:trPr>
        <w:tc>
          <w:tcPr>
            <w:tcW w:w="15076" w:type="dxa"/>
            <w:gridSpan w:val="10"/>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3C9EC1E4" w14:textId="7B75855C" w:rsidR="00641594" w:rsidRPr="00360D2C" w:rsidRDefault="00641594" w:rsidP="001616A7">
            <w:pPr>
              <w:spacing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Stage 2 – 23:</w:t>
            </w:r>
            <w:r w:rsidR="0099175F" w:rsidRPr="00360D2C">
              <w:rPr>
                <w:rFonts w:asciiTheme="minorHAnsi" w:hAnsiTheme="minorHAnsi" w:cstheme="minorHAnsi"/>
                <w:b/>
                <w:bCs/>
                <w:sz w:val="22"/>
                <w:szCs w:val="22"/>
              </w:rPr>
              <w:t>15</w:t>
            </w:r>
            <w:r w:rsidRPr="00360D2C">
              <w:rPr>
                <w:rFonts w:asciiTheme="minorHAnsi" w:hAnsiTheme="minorHAnsi" w:cstheme="minorHAnsi"/>
                <w:b/>
                <w:bCs/>
                <w:sz w:val="22"/>
                <w:szCs w:val="22"/>
              </w:rPr>
              <w:t xml:space="preserve"> – 00:</w:t>
            </w:r>
            <w:r w:rsidR="0099175F" w:rsidRPr="00360D2C">
              <w:rPr>
                <w:rFonts w:asciiTheme="minorHAnsi" w:hAnsiTheme="minorHAnsi" w:cstheme="minorHAnsi"/>
                <w:b/>
                <w:bCs/>
                <w:sz w:val="22"/>
                <w:szCs w:val="22"/>
              </w:rPr>
              <w:t>15</w:t>
            </w:r>
            <w:r w:rsidRPr="00360D2C">
              <w:rPr>
                <w:rFonts w:asciiTheme="minorHAnsi" w:hAnsiTheme="minorHAnsi" w:cstheme="minorHAnsi"/>
                <w:b/>
                <w:bCs/>
                <w:sz w:val="22"/>
                <w:szCs w:val="22"/>
              </w:rPr>
              <w:t xml:space="preserve"> (BRING DOWN WINTEL SYSTEMS)</w:t>
            </w:r>
          </w:p>
        </w:tc>
      </w:tr>
      <w:tr w:rsidR="00A3795A" w:rsidRPr="00360D2C" w14:paraId="5D5A9585" w14:textId="77777777" w:rsidTr="00812441">
        <w:trPr>
          <w:trHeight w:val="748"/>
        </w:trPr>
        <w:tc>
          <w:tcPr>
            <w:tcW w:w="663" w:type="dxa"/>
            <w:tcBorders>
              <w:top w:val="single" w:sz="4" w:space="0" w:color="000000"/>
              <w:left w:val="single" w:sz="4" w:space="0" w:color="000000"/>
              <w:bottom w:val="single" w:sz="4" w:space="0" w:color="000000"/>
              <w:right w:val="single" w:sz="4" w:space="0" w:color="000000"/>
            </w:tcBorders>
          </w:tcPr>
          <w:p w14:paraId="3FF00612" w14:textId="7A40BFC5" w:rsidR="00A3795A" w:rsidRPr="00360D2C" w:rsidRDefault="00A3795A" w:rsidP="00A3795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EF6C49" w:rsidRPr="00360D2C">
              <w:rPr>
                <w:rFonts w:asciiTheme="minorHAnsi" w:hAnsiTheme="minorHAnsi" w:cstheme="minorHAnsi"/>
                <w:sz w:val="22"/>
                <w:szCs w:val="22"/>
              </w:rPr>
              <w:t>0</w:t>
            </w:r>
            <w:r w:rsidRPr="00360D2C">
              <w:rPr>
                <w:rFonts w:asciiTheme="minorHAnsi" w:hAnsiTheme="minorHAnsi" w:cstheme="minorHAnsi"/>
                <w:sz w:val="22"/>
                <w:szCs w:val="22"/>
              </w:rPr>
              <w:t>.1</w:t>
            </w:r>
          </w:p>
        </w:tc>
        <w:tc>
          <w:tcPr>
            <w:tcW w:w="2478" w:type="dxa"/>
            <w:vMerge w:val="restart"/>
            <w:tcBorders>
              <w:top w:val="single" w:sz="4" w:space="0" w:color="000000"/>
              <w:left w:val="single" w:sz="4" w:space="0" w:color="000000"/>
              <w:right w:val="single" w:sz="4" w:space="0" w:color="000000"/>
            </w:tcBorders>
          </w:tcPr>
          <w:p w14:paraId="7625C6D0" w14:textId="77777777" w:rsidR="00A3795A" w:rsidRPr="00360D2C" w:rsidRDefault="00A3795A" w:rsidP="00A3795A">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Health check on Wintel at DR, </w:t>
            </w:r>
            <w:proofErr w:type="spellStart"/>
            <w:r w:rsidRPr="00360D2C">
              <w:rPr>
                <w:rFonts w:asciiTheme="minorHAnsi" w:hAnsiTheme="minorHAnsi" w:cstheme="minorHAnsi"/>
                <w:sz w:val="22"/>
                <w:szCs w:val="22"/>
              </w:rPr>
              <w:t>Strateq</w:t>
            </w:r>
            <w:proofErr w:type="spellEnd"/>
          </w:p>
          <w:p w14:paraId="22491772" w14:textId="77777777" w:rsidR="00A3795A" w:rsidRPr="00360D2C" w:rsidRDefault="00A3795A" w:rsidP="00A3795A">
            <w:pPr>
              <w:rPr>
                <w:rFonts w:asciiTheme="minorHAnsi" w:hAnsiTheme="minorHAnsi" w:cstheme="minorHAnsi"/>
                <w:sz w:val="22"/>
                <w:szCs w:val="22"/>
              </w:rPr>
            </w:pPr>
            <w:r w:rsidRPr="00360D2C">
              <w:rPr>
                <w:rFonts w:asciiTheme="minorHAnsi" w:hAnsiTheme="minorHAnsi" w:cstheme="minorHAnsi"/>
                <w:sz w:val="22"/>
                <w:szCs w:val="22"/>
              </w:rPr>
              <w:t>(Stage 2)</w:t>
            </w:r>
          </w:p>
        </w:tc>
        <w:tc>
          <w:tcPr>
            <w:tcW w:w="3192" w:type="dxa"/>
            <w:tcBorders>
              <w:top w:val="single" w:sz="4" w:space="0" w:color="000000"/>
              <w:left w:val="single" w:sz="4" w:space="0" w:color="000000"/>
              <w:bottom w:val="single" w:sz="4" w:space="0" w:color="000000"/>
              <w:right w:val="single" w:sz="4" w:space="0" w:color="000000"/>
            </w:tcBorders>
          </w:tcPr>
          <w:p w14:paraId="691529E2" w14:textId="77777777" w:rsidR="00A3795A" w:rsidRPr="00360D2C" w:rsidRDefault="00A3795A" w:rsidP="00A3795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6BF4A927" w14:textId="77777777" w:rsidR="00A3795A" w:rsidRPr="00360D2C" w:rsidRDefault="00A3795A" w:rsidP="00A3795A">
            <w:pPr>
              <w:rPr>
                <w:rFonts w:asciiTheme="minorHAnsi" w:hAnsiTheme="minorHAnsi" w:cstheme="minorHAnsi"/>
                <w:color w:val="000000"/>
                <w:sz w:val="22"/>
                <w:szCs w:val="22"/>
              </w:rPr>
            </w:pPr>
            <w:r w:rsidRPr="00360D2C">
              <w:rPr>
                <w:rFonts w:asciiTheme="minorHAnsi" w:hAnsiTheme="minorHAnsi" w:cstheme="minorHAnsi"/>
                <w:color w:val="000000"/>
                <w:sz w:val="22"/>
                <w:szCs w:val="22"/>
              </w:rPr>
              <w:t xml:space="preserve">BSN </w:t>
            </w:r>
            <w:proofErr w:type="spellStart"/>
            <w:r w:rsidRPr="00360D2C">
              <w:rPr>
                <w:rFonts w:asciiTheme="minorHAnsi" w:hAnsiTheme="minorHAnsi" w:cstheme="minorHAnsi"/>
                <w:color w:val="000000"/>
                <w:sz w:val="22"/>
                <w:szCs w:val="22"/>
              </w:rPr>
              <w:t>Infosite</w:t>
            </w:r>
            <w:proofErr w:type="spellEnd"/>
          </w:p>
          <w:p w14:paraId="240A2625" w14:textId="77777777" w:rsidR="00A3795A" w:rsidRPr="00360D2C" w:rsidRDefault="00A3795A" w:rsidP="00A3795A">
            <w:pPr>
              <w:spacing w:line="259" w:lineRule="auto"/>
              <w:rPr>
                <w:rFonts w:asciiTheme="minorHAnsi" w:hAnsiTheme="minorHAnsi" w:cstheme="minorHAnsi"/>
                <w:strike/>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34661F5A" w14:textId="77777777" w:rsidR="00A3795A" w:rsidRPr="00360D2C" w:rsidRDefault="00A3795A" w:rsidP="00A3795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4CCD853A" w14:textId="77777777" w:rsidR="00A3795A" w:rsidRPr="00360D2C" w:rsidRDefault="00A3795A" w:rsidP="00A3795A">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E1AB979" w14:textId="77777777" w:rsidR="00A3795A" w:rsidRPr="00360D2C" w:rsidRDefault="00A3795A" w:rsidP="00461598">
            <w:pPr>
              <w:spacing w:line="254" w:lineRule="auto"/>
              <w:ind w:right="11"/>
              <w:jc w:val="center"/>
              <w:rPr>
                <w:rFonts w:asciiTheme="minorHAnsi" w:hAnsiTheme="minorHAnsi" w:cstheme="minorHAnsi"/>
                <w:b/>
                <w:sz w:val="22"/>
                <w:szCs w:val="22"/>
              </w:rPr>
            </w:pPr>
          </w:p>
          <w:p w14:paraId="524A1093" w14:textId="77777777" w:rsidR="00A3795A" w:rsidRPr="00360D2C" w:rsidRDefault="00A3795A"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5BA84A02" w14:textId="7E6ACB63" w:rsidR="00A3795A" w:rsidRPr="00360D2C" w:rsidRDefault="00A3795A" w:rsidP="00461598">
            <w:pPr>
              <w:spacing w:line="259" w:lineRule="auto"/>
              <w:ind w:right="56"/>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5B4D879" w14:textId="4B5DE0E7" w:rsidR="00A3795A" w:rsidRPr="00360D2C" w:rsidRDefault="00A3795A" w:rsidP="00461598">
            <w:pPr>
              <w:spacing w:line="256" w:lineRule="auto"/>
              <w:ind w:right="11"/>
              <w:jc w:val="center"/>
              <w:rPr>
                <w:rFonts w:asciiTheme="minorHAnsi" w:hAnsiTheme="minorHAnsi" w:cstheme="minorHAnsi"/>
                <w:b/>
                <w:sz w:val="22"/>
                <w:szCs w:val="22"/>
              </w:rPr>
            </w:pPr>
          </w:p>
          <w:p w14:paraId="25E15873" w14:textId="77777777" w:rsidR="00A3795A" w:rsidRPr="00360D2C" w:rsidRDefault="00A3795A" w:rsidP="00461598">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39EFB308" w14:textId="6B89D61B" w:rsidR="00A3795A" w:rsidRPr="00360D2C" w:rsidRDefault="00A3795A" w:rsidP="00461598">
            <w:pPr>
              <w:spacing w:line="259" w:lineRule="auto"/>
              <w:ind w:left="322"/>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3BB41372" w14:textId="59A905D0" w:rsidR="00A3795A" w:rsidRPr="00360D2C" w:rsidRDefault="00A3795A"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000000"/>
              <w:left w:val="single" w:sz="4" w:space="0" w:color="000000"/>
              <w:bottom w:val="single" w:sz="4" w:space="0" w:color="000000"/>
              <w:right w:val="single" w:sz="4" w:space="0" w:color="000000"/>
            </w:tcBorders>
          </w:tcPr>
          <w:p w14:paraId="065AD894" w14:textId="5A57A329" w:rsidR="00A3795A" w:rsidRPr="00360D2C" w:rsidRDefault="00A3795A" w:rsidP="00A3795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vMerge w:val="restart"/>
            <w:tcBorders>
              <w:top w:val="single" w:sz="4" w:space="0" w:color="000000"/>
              <w:left w:val="single" w:sz="4" w:space="0" w:color="000000"/>
              <w:right w:val="single" w:sz="4" w:space="0" w:color="000000"/>
            </w:tcBorders>
          </w:tcPr>
          <w:p w14:paraId="66336946" w14:textId="11AE3F31" w:rsidR="00A3795A" w:rsidRPr="00360D2C" w:rsidRDefault="00A3795A" w:rsidP="00A3795A">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15 min after </w:t>
            </w:r>
            <w:r w:rsidR="00360D2C" w:rsidRPr="00360D2C">
              <w:rPr>
                <w:rFonts w:asciiTheme="minorHAnsi" w:hAnsiTheme="minorHAnsi" w:cstheme="minorHAnsi"/>
                <w:sz w:val="22"/>
                <w:szCs w:val="22"/>
              </w:rPr>
              <w:t>6</w:t>
            </w:r>
            <w:r w:rsidR="00216EA6" w:rsidRPr="00360D2C">
              <w:rPr>
                <w:rFonts w:asciiTheme="minorHAnsi" w:hAnsiTheme="minorHAnsi" w:cstheme="minorHAnsi"/>
                <w:sz w:val="22"/>
                <w:szCs w:val="22"/>
              </w:rPr>
              <w:t>.</w:t>
            </w:r>
            <w:r w:rsidR="00D359E5">
              <w:rPr>
                <w:rFonts w:asciiTheme="minorHAnsi" w:hAnsiTheme="minorHAnsi" w:cstheme="minorHAnsi"/>
                <w:sz w:val="22"/>
                <w:szCs w:val="22"/>
              </w:rPr>
              <w:t>1.</w:t>
            </w:r>
            <w:r w:rsidR="00360D2C" w:rsidRPr="00360D2C">
              <w:rPr>
                <w:rFonts w:asciiTheme="minorHAnsi" w:hAnsiTheme="minorHAnsi" w:cstheme="minorHAnsi"/>
                <w:sz w:val="22"/>
                <w:szCs w:val="22"/>
              </w:rPr>
              <w:t>4</w:t>
            </w:r>
            <w:r w:rsidR="00216EA6" w:rsidRPr="00360D2C">
              <w:rPr>
                <w:rFonts w:asciiTheme="minorHAnsi" w:hAnsiTheme="minorHAnsi" w:cstheme="minorHAnsi"/>
                <w:sz w:val="22"/>
                <w:szCs w:val="22"/>
              </w:rPr>
              <w:t>.2 - Bring Down WINTEL System (Stage 2) (23:00 – 00:00)</w:t>
            </w:r>
          </w:p>
        </w:tc>
      </w:tr>
      <w:tr w:rsidR="007602E0" w:rsidRPr="00360D2C" w14:paraId="714FB8B3" w14:textId="77777777" w:rsidTr="00812441">
        <w:tc>
          <w:tcPr>
            <w:tcW w:w="663" w:type="dxa"/>
            <w:tcBorders>
              <w:top w:val="single" w:sz="4" w:space="0" w:color="000000"/>
              <w:left w:val="single" w:sz="4" w:space="0" w:color="000000"/>
              <w:bottom w:val="single" w:sz="4" w:space="0" w:color="000000"/>
              <w:right w:val="single" w:sz="4" w:space="0" w:color="000000"/>
            </w:tcBorders>
          </w:tcPr>
          <w:p w14:paraId="2A9A5C46" w14:textId="0BA0E2D5" w:rsidR="007602E0" w:rsidRPr="00360D2C" w:rsidRDefault="007602E0" w:rsidP="007602E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10.2</w:t>
            </w:r>
          </w:p>
        </w:tc>
        <w:tc>
          <w:tcPr>
            <w:tcW w:w="2478" w:type="dxa"/>
            <w:vMerge/>
            <w:tcBorders>
              <w:left w:val="single" w:sz="4" w:space="0" w:color="000000"/>
              <w:right w:val="single" w:sz="4" w:space="0" w:color="000000"/>
            </w:tcBorders>
          </w:tcPr>
          <w:p w14:paraId="7ED2A43F" w14:textId="77777777" w:rsidR="007602E0" w:rsidRPr="00360D2C" w:rsidRDefault="007602E0" w:rsidP="007602E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452F122A" w14:textId="77777777" w:rsidR="007602E0" w:rsidRPr="00360D2C" w:rsidRDefault="007602E0" w:rsidP="007602E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321A9632" w14:textId="77777777" w:rsidR="007602E0" w:rsidRPr="00360D2C" w:rsidRDefault="007602E0" w:rsidP="007602E0">
            <w:pPr>
              <w:autoSpaceDE w:val="0"/>
              <w:autoSpaceDN w:val="0"/>
              <w:adjustRightInd w:val="0"/>
              <w:rPr>
                <w:rFonts w:asciiTheme="minorHAnsi" w:hAnsiTheme="minorHAnsi" w:cstheme="minorHAnsi"/>
                <w:color w:val="000000" w:themeColor="text1"/>
                <w:sz w:val="22"/>
                <w:szCs w:val="22"/>
              </w:rPr>
            </w:pPr>
          </w:p>
          <w:p w14:paraId="4100D7CD" w14:textId="77777777" w:rsidR="007602E0" w:rsidRPr="00360D2C" w:rsidRDefault="007602E0" w:rsidP="007602E0">
            <w:pPr>
              <w:autoSpaceDE w:val="0"/>
              <w:autoSpaceDN w:val="0"/>
              <w:adjustRightInd w:val="0"/>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ATM DIEBOLD AV</w:t>
            </w:r>
          </w:p>
          <w:p w14:paraId="71F3F547" w14:textId="77777777" w:rsidR="007602E0" w:rsidRPr="00360D2C" w:rsidRDefault="007602E0" w:rsidP="007602E0">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37159051" w14:textId="5863B2EE" w:rsidR="007602E0" w:rsidRPr="00360D2C" w:rsidRDefault="007602E0" w:rsidP="007602E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514E4014" w14:textId="77777777" w:rsidR="007602E0" w:rsidRPr="00360D2C" w:rsidRDefault="007602E0" w:rsidP="007602E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3D43E0A" w14:textId="77777777" w:rsidR="007602E0" w:rsidRPr="00360D2C" w:rsidRDefault="007602E0" w:rsidP="00461598">
            <w:pPr>
              <w:spacing w:line="256" w:lineRule="auto"/>
              <w:ind w:right="11"/>
              <w:jc w:val="center"/>
              <w:rPr>
                <w:rFonts w:asciiTheme="minorHAnsi" w:hAnsiTheme="minorHAnsi" w:cstheme="minorHAnsi"/>
                <w:b/>
                <w:sz w:val="22"/>
                <w:szCs w:val="22"/>
              </w:rPr>
            </w:pPr>
          </w:p>
          <w:p w14:paraId="005CB67E" w14:textId="530A1499" w:rsidR="007602E0" w:rsidRPr="00360D2C" w:rsidRDefault="007602E0" w:rsidP="00461598">
            <w:pPr>
              <w:spacing w:line="256"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7FD19D5E" w14:textId="44C51DEE" w:rsidR="007602E0" w:rsidRPr="00360D2C" w:rsidRDefault="007602E0" w:rsidP="00461598">
            <w:pPr>
              <w:spacing w:line="256"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41FD1223" w14:textId="278F15B0" w:rsidR="007602E0" w:rsidRPr="00360D2C" w:rsidRDefault="007602E0"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73FD070" w14:textId="77777777" w:rsidR="007602E0" w:rsidRPr="00360D2C" w:rsidRDefault="007602E0" w:rsidP="00461598">
            <w:pPr>
              <w:spacing w:line="256" w:lineRule="auto"/>
              <w:ind w:right="45"/>
              <w:jc w:val="center"/>
              <w:rPr>
                <w:rFonts w:asciiTheme="minorHAnsi" w:hAnsiTheme="minorHAnsi" w:cstheme="minorHAnsi"/>
                <w:b/>
                <w:sz w:val="22"/>
                <w:szCs w:val="22"/>
              </w:rPr>
            </w:pPr>
          </w:p>
          <w:p w14:paraId="262C27D0" w14:textId="77777777" w:rsidR="007602E0" w:rsidRPr="00360D2C" w:rsidRDefault="007602E0" w:rsidP="00461598">
            <w:pPr>
              <w:spacing w:line="256"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4AD9E82" w14:textId="07002936" w:rsidR="007602E0" w:rsidRPr="00360D2C" w:rsidRDefault="007602E0" w:rsidP="00461598">
            <w:pPr>
              <w:spacing w:line="254"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33A6BA3E" w14:textId="4C43D3ED"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000000"/>
              <w:left w:val="single" w:sz="4" w:space="0" w:color="000000"/>
              <w:bottom w:val="single" w:sz="4" w:space="0" w:color="000000"/>
              <w:right w:val="single" w:sz="4" w:space="0" w:color="000000"/>
            </w:tcBorders>
          </w:tcPr>
          <w:p w14:paraId="1E43AE46" w14:textId="6125F8B9"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vMerge/>
            <w:tcBorders>
              <w:left w:val="single" w:sz="4" w:space="0" w:color="000000"/>
              <w:bottom w:val="single" w:sz="4" w:space="0" w:color="000000"/>
              <w:right w:val="single" w:sz="4" w:space="0" w:color="000000"/>
            </w:tcBorders>
          </w:tcPr>
          <w:p w14:paraId="25816D6D" w14:textId="77777777" w:rsidR="007602E0" w:rsidRPr="00360D2C" w:rsidRDefault="007602E0" w:rsidP="007602E0">
            <w:pPr>
              <w:spacing w:line="259" w:lineRule="auto"/>
              <w:rPr>
                <w:rFonts w:asciiTheme="minorHAnsi" w:hAnsiTheme="minorHAnsi" w:cstheme="minorHAnsi"/>
                <w:sz w:val="22"/>
                <w:szCs w:val="22"/>
              </w:rPr>
            </w:pPr>
          </w:p>
        </w:tc>
      </w:tr>
      <w:tr w:rsidR="007602E0" w:rsidRPr="00360D2C" w14:paraId="4081B2D2" w14:textId="77777777" w:rsidTr="00812441">
        <w:tc>
          <w:tcPr>
            <w:tcW w:w="663" w:type="dxa"/>
            <w:tcBorders>
              <w:top w:val="single" w:sz="4" w:space="0" w:color="000000"/>
              <w:left w:val="single" w:sz="4" w:space="0" w:color="000000"/>
              <w:bottom w:val="single" w:sz="4" w:space="0" w:color="000000"/>
              <w:right w:val="single" w:sz="4" w:space="0" w:color="000000"/>
            </w:tcBorders>
          </w:tcPr>
          <w:p w14:paraId="7726E927" w14:textId="1E11319B" w:rsidR="007602E0" w:rsidRPr="00360D2C" w:rsidRDefault="007602E0" w:rsidP="007602E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10.3</w:t>
            </w:r>
          </w:p>
        </w:tc>
        <w:tc>
          <w:tcPr>
            <w:tcW w:w="2478" w:type="dxa"/>
            <w:vMerge/>
            <w:tcBorders>
              <w:left w:val="single" w:sz="4" w:space="0" w:color="000000"/>
              <w:right w:val="single" w:sz="4" w:space="0" w:color="000000"/>
            </w:tcBorders>
          </w:tcPr>
          <w:p w14:paraId="2ACB7534" w14:textId="77777777" w:rsidR="007602E0" w:rsidRPr="00360D2C" w:rsidRDefault="007602E0" w:rsidP="007602E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5A5C256E" w14:textId="77777777" w:rsidR="007602E0" w:rsidRPr="00360D2C" w:rsidRDefault="007602E0" w:rsidP="007602E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1C14C920" w14:textId="77777777" w:rsidR="007602E0" w:rsidRPr="00360D2C" w:rsidRDefault="007602E0" w:rsidP="007602E0">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ATM NCR AV </w:t>
            </w:r>
          </w:p>
          <w:p w14:paraId="64749422" w14:textId="77777777" w:rsidR="007602E0" w:rsidRPr="00360D2C" w:rsidRDefault="007602E0" w:rsidP="007602E0">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6763CF70" w14:textId="77777777" w:rsidR="007602E0" w:rsidRPr="00360D2C" w:rsidRDefault="007602E0" w:rsidP="007602E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7B19FBE3" w14:textId="77777777" w:rsidR="007602E0" w:rsidRPr="00360D2C" w:rsidRDefault="007602E0" w:rsidP="007602E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81B04E7" w14:textId="77777777" w:rsidR="007602E0" w:rsidRPr="00360D2C" w:rsidRDefault="007602E0" w:rsidP="00461598">
            <w:pPr>
              <w:spacing w:line="254" w:lineRule="auto"/>
              <w:ind w:right="11"/>
              <w:jc w:val="center"/>
              <w:rPr>
                <w:rFonts w:asciiTheme="minorHAnsi" w:hAnsiTheme="minorHAnsi" w:cstheme="minorHAnsi"/>
                <w:b/>
                <w:sz w:val="22"/>
                <w:szCs w:val="22"/>
              </w:rPr>
            </w:pPr>
          </w:p>
          <w:p w14:paraId="3F980B61" w14:textId="557D6BAA" w:rsidR="007602E0" w:rsidRPr="00360D2C" w:rsidRDefault="007602E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6F94CA6" w14:textId="479836CB" w:rsidR="007602E0" w:rsidRPr="00360D2C" w:rsidRDefault="007602E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76B06CB" w14:textId="357AE203" w:rsidR="007602E0" w:rsidRPr="00360D2C" w:rsidRDefault="007602E0" w:rsidP="00461598">
            <w:pPr>
              <w:spacing w:line="259" w:lineRule="auto"/>
              <w:ind w:right="60"/>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4E62C00" w14:textId="77777777" w:rsidR="007602E0" w:rsidRPr="00360D2C" w:rsidRDefault="007602E0" w:rsidP="00461598">
            <w:pPr>
              <w:spacing w:line="254" w:lineRule="auto"/>
              <w:ind w:right="45"/>
              <w:jc w:val="center"/>
              <w:rPr>
                <w:rFonts w:asciiTheme="minorHAnsi" w:hAnsiTheme="minorHAnsi" w:cstheme="minorHAnsi"/>
                <w:b/>
                <w:sz w:val="22"/>
                <w:szCs w:val="22"/>
              </w:rPr>
            </w:pPr>
          </w:p>
          <w:p w14:paraId="2D32D17F" w14:textId="77777777" w:rsidR="007602E0" w:rsidRPr="00360D2C" w:rsidRDefault="007602E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8BB903F" w14:textId="119BB248" w:rsidR="007602E0" w:rsidRPr="00360D2C" w:rsidRDefault="007602E0" w:rsidP="00461598">
            <w:pPr>
              <w:spacing w:line="259" w:lineRule="auto"/>
              <w:ind w:right="45"/>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7E99B8EB" w14:textId="30510C8C"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000000"/>
              <w:left w:val="single" w:sz="4" w:space="0" w:color="000000"/>
              <w:bottom w:val="single" w:sz="4" w:space="0" w:color="000000"/>
              <w:right w:val="single" w:sz="4" w:space="0" w:color="000000"/>
            </w:tcBorders>
          </w:tcPr>
          <w:p w14:paraId="6A580F1F" w14:textId="305B1E6B"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vMerge/>
            <w:tcBorders>
              <w:left w:val="single" w:sz="4" w:space="0" w:color="000000"/>
              <w:bottom w:val="single" w:sz="4" w:space="0" w:color="000000"/>
              <w:right w:val="single" w:sz="4" w:space="0" w:color="000000"/>
            </w:tcBorders>
          </w:tcPr>
          <w:p w14:paraId="4F490CED" w14:textId="77777777" w:rsidR="007602E0" w:rsidRPr="00360D2C" w:rsidRDefault="007602E0" w:rsidP="007602E0">
            <w:pPr>
              <w:spacing w:line="259" w:lineRule="auto"/>
              <w:rPr>
                <w:rFonts w:asciiTheme="minorHAnsi" w:hAnsiTheme="minorHAnsi" w:cstheme="minorHAnsi"/>
                <w:sz w:val="22"/>
                <w:szCs w:val="22"/>
              </w:rPr>
            </w:pPr>
          </w:p>
        </w:tc>
      </w:tr>
      <w:tr w:rsidR="007602E0" w:rsidRPr="00360D2C" w14:paraId="0DA028C6" w14:textId="77777777" w:rsidTr="00EC0349">
        <w:tc>
          <w:tcPr>
            <w:tcW w:w="663" w:type="dxa"/>
            <w:tcBorders>
              <w:top w:val="single" w:sz="4" w:space="0" w:color="000000"/>
              <w:left w:val="single" w:sz="4" w:space="0" w:color="000000"/>
              <w:bottom w:val="single" w:sz="4" w:space="0" w:color="000000"/>
              <w:right w:val="single" w:sz="4" w:space="0" w:color="000000"/>
            </w:tcBorders>
          </w:tcPr>
          <w:p w14:paraId="4AB5EA25" w14:textId="2B5CBCCD" w:rsidR="007602E0" w:rsidRPr="00360D2C" w:rsidRDefault="007602E0" w:rsidP="007602E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10.4</w:t>
            </w:r>
          </w:p>
        </w:tc>
        <w:tc>
          <w:tcPr>
            <w:tcW w:w="2478" w:type="dxa"/>
            <w:vMerge/>
            <w:tcBorders>
              <w:left w:val="single" w:sz="4" w:space="0" w:color="000000"/>
              <w:right w:val="single" w:sz="4" w:space="0" w:color="000000"/>
            </w:tcBorders>
          </w:tcPr>
          <w:p w14:paraId="3FE46EB3" w14:textId="77777777" w:rsidR="007602E0" w:rsidRPr="00360D2C" w:rsidRDefault="007602E0" w:rsidP="007602E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39779A07" w14:textId="77777777" w:rsidR="007602E0" w:rsidRPr="00360D2C" w:rsidRDefault="007602E0" w:rsidP="007602E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3C5CBF95" w14:textId="77777777" w:rsidR="007602E0" w:rsidRPr="00360D2C" w:rsidRDefault="007602E0" w:rsidP="007602E0">
            <w:pPr>
              <w:spacing w:line="259" w:lineRule="auto"/>
              <w:rPr>
                <w:rFonts w:asciiTheme="minorHAnsi" w:hAnsiTheme="minorHAnsi" w:cstheme="minorHAnsi"/>
                <w:sz w:val="22"/>
                <w:szCs w:val="22"/>
              </w:rPr>
            </w:pPr>
            <w:r w:rsidRPr="00360D2C">
              <w:rPr>
                <w:rFonts w:asciiTheme="minorHAnsi" w:hAnsiTheme="minorHAnsi" w:cstheme="minorHAnsi"/>
                <w:sz w:val="22"/>
                <w:szCs w:val="22"/>
              </w:rPr>
              <w:t>ATM NCR HDE</w:t>
            </w:r>
          </w:p>
          <w:p w14:paraId="4D2E8414" w14:textId="77777777" w:rsidR="007602E0" w:rsidRPr="00360D2C" w:rsidRDefault="007602E0" w:rsidP="007602E0">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0C8DE203" w14:textId="77777777" w:rsidR="007602E0" w:rsidRPr="00360D2C" w:rsidRDefault="007602E0" w:rsidP="007602E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000000"/>
            </w:tcBorders>
          </w:tcPr>
          <w:p w14:paraId="3A245266" w14:textId="77777777" w:rsidR="007602E0" w:rsidRPr="00360D2C" w:rsidRDefault="007602E0" w:rsidP="007602E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000000"/>
              <w:right w:val="single" w:sz="4" w:space="0" w:color="000000"/>
            </w:tcBorders>
          </w:tcPr>
          <w:p w14:paraId="0426350B" w14:textId="77777777" w:rsidR="007602E0" w:rsidRPr="00360D2C" w:rsidRDefault="007602E0" w:rsidP="00461598">
            <w:pPr>
              <w:spacing w:line="254" w:lineRule="auto"/>
              <w:ind w:right="11"/>
              <w:jc w:val="center"/>
              <w:rPr>
                <w:rFonts w:asciiTheme="minorHAnsi" w:hAnsiTheme="minorHAnsi" w:cstheme="minorHAnsi"/>
                <w:b/>
                <w:sz w:val="22"/>
                <w:szCs w:val="22"/>
              </w:rPr>
            </w:pPr>
          </w:p>
          <w:p w14:paraId="48CD98D3" w14:textId="3C7A4BF2" w:rsidR="007602E0" w:rsidRPr="00360D2C" w:rsidRDefault="007602E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126CA87A" w14:textId="3AC04946" w:rsidR="007602E0" w:rsidRPr="00360D2C" w:rsidRDefault="007602E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FC956B0" w14:textId="7DC7CB68" w:rsidR="007602E0" w:rsidRPr="00360D2C" w:rsidRDefault="007602E0" w:rsidP="00461598">
            <w:pPr>
              <w:spacing w:line="259" w:lineRule="auto"/>
              <w:ind w:right="60"/>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000000"/>
              <w:bottom w:val="single" w:sz="4" w:space="0" w:color="000000"/>
              <w:right w:val="single" w:sz="4" w:space="0" w:color="000000"/>
            </w:tcBorders>
          </w:tcPr>
          <w:p w14:paraId="1B239884" w14:textId="77777777" w:rsidR="007602E0" w:rsidRPr="00360D2C" w:rsidRDefault="007602E0" w:rsidP="00461598">
            <w:pPr>
              <w:spacing w:line="254" w:lineRule="auto"/>
              <w:ind w:right="45"/>
              <w:jc w:val="center"/>
              <w:rPr>
                <w:rFonts w:asciiTheme="minorHAnsi" w:hAnsiTheme="minorHAnsi" w:cstheme="minorHAnsi"/>
                <w:b/>
                <w:sz w:val="22"/>
                <w:szCs w:val="22"/>
              </w:rPr>
            </w:pPr>
          </w:p>
          <w:p w14:paraId="3F9ED2D3" w14:textId="77777777" w:rsidR="007602E0" w:rsidRPr="00360D2C" w:rsidRDefault="007602E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272CB2A" w14:textId="4B0ABE72" w:rsidR="007602E0" w:rsidRPr="00360D2C" w:rsidRDefault="007602E0" w:rsidP="00461598">
            <w:pPr>
              <w:spacing w:line="259" w:lineRule="auto"/>
              <w:ind w:right="45"/>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000000"/>
              <w:bottom w:val="single" w:sz="4" w:space="0" w:color="000000"/>
              <w:right w:val="single" w:sz="4" w:space="0" w:color="000000"/>
            </w:tcBorders>
          </w:tcPr>
          <w:p w14:paraId="18E8FC00" w14:textId="32AAB441"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000000"/>
              <w:left w:val="single" w:sz="4" w:space="0" w:color="000000"/>
              <w:bottom w:val="single" w:sz="4" w:space="0" w:color="000000"/>
              <w:right w:val="single" w:sz="4" w:space="0" w:color="000000"/>
            </w:tcBorders>
          </w:tcPr>
          <w:p w14:paraId="3D185B80" w14:textId="59D20318"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vMerge w:val="restart"/>
            <w:tcBorders>
              <w:top w:val="single" w:sz="4" w:space="0" w:color="000000"/>
              <w:left w:val="single" w:sz="4" w:space="0" w:color="000000"/>
              <w:right w:val="single" w:sz="4" w:space="0" w:color="000000"/>
            </w:tcBorders>
          </w:tcPr>
          <w:p w14:paraId="6A7B0C9F" w14:textId="10805B11" w:rsidR="007602E0" w:rsidRPr="00360D2C" w:rsidRDefault="00D359E5" w:rsidP="007602E0">
            <w:pPr>
              <w:spacing w:line="259" w:lineRule="auto"/>
              <w:rPr>
                <w:rFonts w:asciiTheme="minorHAnsi" w:hAnsiTheme="minorHAnsi" w:cstheme="minorHAnsi"/>
                <w:sz w:val="22"/>
                <w:szCs w:val="22"/>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 xml:space="preserve">4.2 - Bring Down WINTEL </w:t>
            </w:r>
            <w:r w:rsidRPr="00360D2C">
              <w:rPr>
                <w:rFonts w:asciiTheme="minorHAnsi" w:hAnsiTheme="minorHAnsi" w:cstheme="minorHAnsi"/>
                <w:sz w:val="22"/>
                <w:szCs w:val="22"/>
              </w:rPr>
              <w:lastRenderedPageBreak/>
              <w:t>System (Stage 2) (23:00 – 00:00)</w:t>
            </w:r>
          </w:p>
        </w:tc>
      </w:tr>
      <w:tr w:rsidR="007602E0" w:rsidRPr="00360D2C" w14:paraId="4FD693BA" w14:textId="77777777" w:rsidTr="00EC0349">
        <w:tc>
          <w:tcPr>
            <w:tcW w:w="663" w:type="dxa"/>
            <w:tcBorders>
              <w:top w:val="single" w:sz="4" w:space="0" w:color="000000"/>
              <w:left w:val="single" w:sz="4" w:space="0" w:color="000000"/>
              <w:bottom w:val="single" w:sz="4" w:space="0" w:color="000000"/>
              <w:right w:val="single" w:sz="4" w:space="0" w:color="000000"/>
            </w:tcBorders>
          </w:tcPr>
          <w:p w14:paraId="5448F4D1" w14:textId="3568B4F0" w:rsidR="007602E0" w:rsidRPr="00360D2C" w:rsidRDefault="007602E0" w:rsidP="007602E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10.5</w:t>
            </w:r>
          </w:p>
        </w:tc>
        <w:tc>
          <w:tcPr>
            <w:tcW w:w="2478" w:type="dxa"/>
            <w:vMerge/>
            <w:tcBorders>
              <w:left w:val="single" w:sz="4" w:space="0" w:color="000000"/>
              <w:right w:val="single" w:sz="4" w:space="0" w:color="000000"/>
            </w:tcBorders>
          </w:tcPr>
          <w:p w14:paraId="0DE4DB4F" w14:textId="77777777" w:rsidR="007602E0" w:rsidRPr="00360D2C" w:rsidRDefault="007602E0" w:rsidP="007602E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1FBE0FF6" w14:textId="77777777" w:rsidR="007602E0" w:rsidRPr="00360D2C" w:rsidRDefault="007602E0" w:rsidP="007602E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597714ED" w14:textId="77777777" w:rsidR="007602E0" w:rsidRPr="00360D2C" w:rsidRDefault="007602E0" w:rsidP="007602E0">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CDM CL AV </w:t>
            </w:r>
          </w:p>
          <w:p w14:paraId="486AA9A7" w14:textId="77777777" w:rsidR="007602E0" w:rsidRPr="00360D2C" w:rsidRDefault="007602E0" w:rsidP="007602E0">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3EFB588A" w14:textId="77777777" w:rsidR="007602E0" w:rsidRPr="00360D2C" w:rsidRDefault="007602E0" w:rsidP="007602E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000000"/>
            </w:tcBorders>
          </w:tcPr>
          <w:p w14:paraId="4B807D0D" w14:textId="77777777" w:rsidR="007602E0" w:rsidRPr="00360D2C" w:rsidRDefault="007602E0" w:rsidP="007602E0">
            <w:pPr>
              <w:spacing w:line="259" w:lineRule="auto"/>
              <w:ind w:right="6"/>
              <w:jc w:val="center"/>
              <w:rPr>
                <w:rFonts w:asciiTheme="minorHAnsi" w:hAnsiTheme="minorHAnsi" w:cstheme="minorHAnsi"/>
                <w:strike/>
                <w:sz w:val="22"/>
                <w:szCs w:val="22"/>
              </w:rPr>
            </w:pPr>
          </w:p>
        </w:tc>
        <w:tc>
          <w:tcPr>
            <w:tcW w:w="1599" w:type="dxa"/>
            <w:tcBorders>
              <w:top w:val="single" w:sz="4" w:space="0" w:color="000000"/>
              <w:left w:val="single" w:sz="4" w:space="0" w:color="000000"/>
              <w:bottom w:val="single" w:sz="4" w:space="0" w:color="000000"/>
              <w:right w:val="single" w:sz="4" w:space="0" w:color="000000"/>
            </w:tcBorders>
          </w:tcPr>
          <w:p w14:paraId="0205F1B6" w14:textId="77777777" w:rsidR="007602E0" w:rsidRPr="00360D2C" w:rsidRDefault="007602E0" w:rsidP="00461598">
            <w:pPr>
              <w:spacing w:line="254" w:lineRule="auto"/>
              <w:ind w:right="11"/>
              <w:jc w:val="center"/>
              <w:rPr>
                <w:rFonts w:asciiTheme="minorHAnsi" w:hAnsiTheme="minorHAnsi" w:cstheme="minorHAnsi"/>
                <w:b/>
                <w:sz w:val="22"/>
                <w:szCs w:val="22"/>
              </w:rPr>
            </w:pPr>
          </w:p>
          <w:p w14:paraId="39168D30" w14:textId="69F75EB9" w:rsidR="007602E0" w:rsidRPr="00360D2C" w:rsidRDefault="007602E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1333B83" w14:textId="51F9D345" w:rsidR="007602E0" w:rsidRPr="00360D2C" w:rsidRDefault="007602E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9450B8E" w14:textId="782AE5C4" w:rsidR="007602E0" w:rsidRPr="00360D2C" w:rsidRDefault="007602E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000000"/>
              <w:left w:val="single" w:sz="4" w:space="0" w:color="000000"/>
              <w:bottom w:val="single" w:sz="4" w:space="0" w:color="000000"/>
              <w:right w:val="single" w:sz="4" w:space="0" w:color="000000"/>
            </w:tcBorders>
          </w:tcPr>
          <w:p w14:paraId="309A5DB3" w14:textId="77777777" w:rsidR="007602E0" w:rsidRPr="00360D2C" w:rsidRDefault="007602E0" w:rsidP="00461598">
            <w:pPr>
              <w:spacing w:line="254" w:lineRule="auto"/>
              <w:ind w:right="45"/>
              <w:jc w:val="center"/>
              <w:rPr>
                <w:rFonts w:asciiTheme="minorHAnsi" w:hAnsiTheme="minorHAnsi" w:cstheme="minorHAnsi"/>
                <w:b/>
                <w:sz w:val="22"/>
                <w:szCs w:val="22"/>
              </w:rPr>
            </w:pPr>
          </w:p>
          <w:p w14:paraId="2D095DBE" w14:textId="77777777" w:rsidR="007602E0" w:rsidRPr="00360D2C" w:rsidRDefault="007602E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1B8D918A" w14:textId="5B5E00F6" w:rsidR="007602E0" w:rsidRPr="00360D2C" w:rsidRDefault="007602E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000000"/>
              <w:bottom w:val="single" w:sz="4" w:space="0" w:color="000000"/>
              <w:right w:val="single" w:sz="4" w:space="0" w:color="000000"/>
            </w:tcBorders>
          </w:tcPr>
          <w:p w14:paraId="21152BD5" w14:textId="68CD959E"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000000"/>
              <w:left w:val="single" w:sz="4" w:space="0" w:color="000000"/>
              <w:bottom w:val="single" w:sz="4" w:space="0" w:color="000000"/>
              <w:right w:val="single" w:sz="4" w:space="0" w:color="000000"/>
            </w:tcBorders>
          </w:tcPr>
          <w:p w14:paraId="443F55E8" w14:textId="31F1CFCD"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vMerge/>
            <w:tcBorders>
              <w:left w:val="single" w:sz="4" w:space="0" w:color="000000"/>
              <w:right w:val="single" w:sz="4" w:space="0" w:color="000000"/>
            </w:tcBorders>
          </w:tcPr>
          <w:p w14:paraId="4CCF82B7" w14:textId="77777777" w:rsidR="007602E0" w:rsidRPr="00360D2C" w:rsidRDefault="007602E0" w:rsidP="007602E0">
            <w:pPr>
              <w:spacing w:line="259" w:lineRule="auto"/>
              <w:rPr>
                <w:rFonts w:asciiTheme="minorHAnsi" w:hAnsiTheme="minorHAnsi" w:cstheme="minorHAnsi"/>
                <w:sz w:val="22"/>
                <w:szCs w:val="22"/>
              </w:rPr>
            </w:pPr>
          </w:p>
        </w:tc>
      </w:tr>
      <w:tr w:rsidR="007602E0" w:rsidRPr="00360D2C" w14:paraId="0BAB32A3" w14:textId="77777777" w:rsidTr="00EC0349">
        <w:tc>
          <w:tcPr>
            <w:tcW w:w="663" w:type="dxa"/>
            <w:tcBorders>
              <w:top w:val="single" w:sz="4" w:space="0" w:color="000000"/>
              <w:left w:val="single" w:sz="4" w:space="0" w:color="000000"/>
              <w:bottom w:val="single" w:sz="4" w:space="0" w:color="000000"/>
              <w:right w:val="single" w:sz="4" w:space="0" w:color="000000"/>
            </w:tcBorders>
          </w:tcPr>
          <w:p w14:paraId="75EE19F6" w14:textId="416510AD" w:rsidR="007602E0" w:rsidRPr="00360D2C" w:rsidRDefault="007602E0" w:rsidP="007602E0">
            <w:pPr>
              <w:spacing w:line="259" w:lineRule="auto"/>
              <w:rPr>
                <w:rFonts w:asciiTheme="minorHAnsi" w:hAnsiTheme="minorHAnsi" w:cstheme="minorHAnsi"/>
                <w:sz w:val="22"/>
                <w:szCs w:val="22"/>
              </w:rPr>
            </w:pPr>
            <w:r w:rsidRPr="00360D2C">
              <w:rPr>
                <w:rFonts w:asciiTheme="minorHAnsi" w:hAnsiTheme="minorHAnsi" w:cstheme="minorHAnsi"/>
                <w:sz w:val="22"/>
                <w:szCs w:val="22"/>
              </w:rPr>
              <w:t>10.6</w:t>
            </w:r>
          </w:p>
        </w:tc>
        <w:tc>
          <w:tcPr>
            <w:tcW w:w="2478" w:type="dxa"/>
            <w:vMerge/>
            <w:tcBorders>
              <w:left w:val="single" w:sz="4" w:space="0" w:color="000000"/>
              <w:right w:val="single" w:sz="4" w:space="0" w:color="000000"/>
            </w:tcBorders>
          </w:tcPr>
          <w:p w14:paraId="4A66F8F0" w14:textId="77777777" w:rsidR="007602E0" w:rsidRPr="00360D2C" w:rsidRDefault="007602E0" w:rsidP="007602E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6B68F1B7" w14:textId="77777777" w:rsidR="007602E0" w:rsidRPr="00360D2C" w:rsidRDefault="007602E0" w:rsidP="007602E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340DF437" w14:textId="77777777" w:rsidR="007602E0" w:rsidRPr="00360D2C" w:rsidRDefault="007602E0" w:rsidP="007602E0">
            <w:pPr>
              <w:spacing w:line="259" w:lineRule="auto"/>
              <w:rPr>
                <w:rFonts w:asciiTheme="minorHAnsi" w:hAnsiTheme="minorHAnsi" w:cstheme="minorHAnsi"/>
                <w:sz w:val="22"/>
                <w:szCs w:val="22"/>
              </w:rPr>
            </w:pPr>
            <w:r w:rsidRPr="00360D2C">
              <w:rPr>
                <w:rFonts w:asciiTheme="minorHAnsi" w:hAnsiTheme="minorHAnsi" w:cstheme="minorHAnsi"/>
                <w:sz w:val="22"/>
                <w:szCs w:val="22"/>
              </w:rPr>
              <w:t>CDM CL HDE</w:t>
            </w:r>
          </w:p>
        </w:tc>
        <w:tc>
          <w:tcPr>
            <w:tcW w:w="1140" w:type="dxa"/>
            <w:tcBorders>
              <w:top w:val="single" w:sz="4" w:space="0" w:color="000000"/>
              <w:left w:val="single" w:sz="4" w:space="0" w:color="000000"/>
              <w:bottom w:val="single" w:sz="4" w:space="0" w:color="000000"/>
              <w:right w:val="single" w:sz="4" w:space="0" w:color="000000"/>
            </w:tcBorders>
          </w:tcPr>
          <w:p w14:paraId="165EA9D7" w14:textId="77777777" w:rsidR="007602E0" w:rsidRPr="00360D2C" w:rsidRDefault="007602E0" w:rsidP="007602E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000000"/>
            </w:tcBorders>
          </w:tcPr>
          <w:p w14:paraId="48A65800" w14:textId="77777777" w:rsidR="007602E0" w:rsidRPr="00360D2C" w:rsidRDefault="007602E0" w:rsidP="007602E0">
            <w:pPr>
              <w:spacing w:line="259" w:lineRule="auto"/>
              <w:ind w:right="6"/>
              <w:jc w:val="center"/>
              <w:rPr>
                <w:rFonts w:asciiTheme="minorHAnsi" w:hAnsiTheme="minorHAnsi" w:cstheme="minorHAnsi"/>
                <w:strike/>
                <w:sz w:val="22"/>
                <w:szCs w:val="22"/>
              </w:rPr>
            </w:pPr>
          </w:p>
        </w:tc>
        <w:tc>
          <w:tcPr>
            <w:tcW w:w="1599" w:type="dxa"/>
            <w:tcBorders>
              <w:top w:val="single" w:sz="4" w:space="0" w:color="000000"/>
              <w:left w:val="single" w:sz="4" w:space="0" w:color="000000"/>
              <w:bottom w:val="single" w:sz="4" w:space="0" w:color="000000"/>
              <w:right w:val="single" w:sz="4" w:space="0" w:color="000000"/>
            </w:tcBorders>
          </w:tcPr>
          <w:p w14:paraId="036F17A6" w14:textId="77777777" w:rsidR="007602E0" w:rsidRPr="00360D2C" w:rsidRDefault="007602E0" w:rsidP="00461598">
            <w:pPr>
              <w:spacing w:line="254" w:lineRule="auto"/>
              <w:ind w:right="11"/>
              <w:jc w:val="center"/>
              <w:rPr>
                <w:rFonts w:asciiTheme="minorHAnsi" w:hAnsiTheme="minorHAnsi" w:cstheme="minorHAnsi"/>
                <w:b/>
                <w:sz w:val="22"/>
                <w:szCs w:val="22"/>
              </w:rPr>
            </w:pPr>
          </w:p>
          <w:p w14:paraId="57EAF61F" w14:textId="1FD8DFE1" w:rsidR="007602E0" w:rsidRPr="00360D2C" w:rsidRDefault="007602E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6BF0F3A7" w14:textId="5E118883" w:rsidR="007602E0" w:rsidRPr="00360D2C" w:rsidRDefault="007602E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DB33A95" w14:textId="61AEF842" w:rsidR="007602E0" w:rsidRPr="00360D2C" w:rsidRDefault="007602E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000000"/>
              <w:left w:val="single" w:sz="4" w:space="0" w:color="000000"/>
              <w:bottom w:val="single" w:sz="4" w:space="0" w:color="000000"/>
              <w:right w:val="single" w:sz="4" w:space="0" w:color="000000"/>
            </w:tcBorders>
          </w:tcPr>
          <w:p w14:paraId="73C90A02" w14:textId="77777777" w:rsidR="007602E0" w:rsidRPr="00360D2C" w:rsidRDefault="007602E0" w:rsidP="00461598">
            <w:pPr>
              <w:spacing w:line="254" w:lineRule="auto"/>
              <w:ind w:right="45"/>
              <w:jc w:val="center"/>
              <w:rPr>
                <w:rFonts w:asciiTheme="minorHAnsi" w:hAnsiTheme="minorHAnsi" w:cstheme="minorHAnsi"/>
                <w:b/>
                <w:sz w:val="22"/>
                <w:szCs w:val="22"/>
              </w:rPr>
            </w:pPr>
          </w:p>
          <w:p w14:paraId="0291EAE3" w14:textId="77777777" w:rsidR="007602E0" w:rsidRPr="00360D2C" w:rsidRDefault="007602E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17F94617" w14:textId="32ECB931" w:rsidR="007602E0" w:rsidRPr="00360D2C" w:rsidRDefault="007602E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000000"/>
              <w:bottom w:val="single" w:sz="4" w:space="0" w:color="000000"/>
              <w:right w:val="single" w:sz="4" w:space="0" w:color="000000"/>
            </w:tcBorders>
          </w:tcPr>
          <w:p w14:paraId="5102A404" w14:textId="24BDB98D"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000000"/>
              <w:left w:val="single" w:sz="4" w:space="0" w:color="000000"/>
              <w:bottom w:val="single" w:sz="4" w:space="0" w:color="000000"/>
              <w:right w:val="single" w:sz="4" w:space="0" w:color="000000"/>
            </w:tcBorders>
          </w:tcPr>
          <w:p w14:paraId="6D5B081D" w14:textId="1D84140A"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vMerge/>
            <w:tcBorders>
              <w:left w:val="single" w:sz="4" w:space="0" w:color="000000"/>
              <w:right w:val="single" w:sz="4" w:space="0" w:color="000000"/>
            </w:tcBorders>
          </w:tcPr>
          <w:p w14:paraId="5853387F" w14:textId="77777777" w:rsidR="007602E0" w:rsidRPr="00360D2C" w:rsidRDefault="007602E0" w:rsidP="007602E0">
            <w:pPr>
              <w:spacing w:line="259" w:lineRule="auto"/>
              <w:rPr>
                <w:rFonts w:asciiTheme="minorHAnsi" w:hAnsiTheme="minorHAnsi" w:cstheme="minorHAnsi"/>
                <w:sz w:val="22"/>
                <w:szCs w:val="22"/>
              </w:rPr>
            </w:pPr>
          </w:p>
        </w:tc>
      </w:tr>
      <w:tr w:rsidR="007602E0" w:rsidRPr="00360D2C" w14:paraId="351B302E" w14:textId="77777777" w:rsidTr="00EC0349">
        <w:tc>
          <w:tcPr>
            <w:tcW w:w="663" w:type="dxa"/>
            <w:tcBorders>
              <w:top w:val="single" w:sz="4" w:space="0" w:color="000000"/>
              <w:left w:val="single" w:sz="4" w:space="0" w:color="000000"/>
              <w:bottom w:val="single" w:sz="4" w:space="0" w:color="000000"/>
              <w:right w:val="single" w:sz="4" w:space="0" w:color="000000"/>
            </w:tcBorders>
          </w:tcPr>
          <w:p w14:paraId="41C24A2B" w14:textId="1BDC715E" w:rsidR="007602E0" w:rsidRPr="00360D2C" w:rsidRDefault="007602E0" w:rsidP="007602E0">
            <w:pPr>
              <w:spacing w:line="259" w:lineRule="auto"/>
              <w:rPr>
                <w:rFonts w:asciiTheme="minorHAnsi" w:hAnsiTheme="minorHAnsi" w:cstheme="minorHAnsi"/>
                <w:sz w:val="22"/>
                <w:szCs w:val="22"/>
              </w:rPr>
            </w:pPr>
            <w:r w:rsidRPr="00360D2C">
              <w:rPr>
                <w:rFonts w:asciiTheme="minorHAnsi" w:hAnsiTheme="minorHAnsi" w:cstheme="minorHAnsi"/>
                <w:sz w:val="22"/>
                <w:szCs w:val="22"/>
              </w:rPr>
              <w:t>10.7</w:t>
            </w:r>
          </w:p>
        </w:tc>
        <w:tc>
          <w:tcPr>
            <w:tcW w:w="2478" w:type="dxa"/>
            <w:vMerge/>
            <w:tcBorders>
              <w:left w:val="single" w:sz="4" w:space="0" w:color="000000"/>
              <w:right w:val="single" w:sz="4" w:space="0" w:color="000000"/>
            </w:tcBorders>
          </w:tcPr>
          <w:p w14:paraId="55A41AE0" w14:textId="77777777" w:rsidR="007602E0" w:rsidRPr="00360D2C" w:rsidRDefault="007602E0" w:rsidP="007602E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13A7F99D" w14:textId="77777777" w:rsidR="007602E0" w:rsidRPr="00360D2C" w:rsidRDefault="007602E0" w:rsidP="007602E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2E1FC7A4" w14:textId="77777777" w:rsidR="007602E0" w:rsidRPr="00360D2C" w:rsidRDefault="007602E0" w:rsidP="007602E0">
            <w:pPr>
              <w:spacing w:line="259" w:lineRule="auto"/>
              <w:rPr>
                <w:rFonts w:asciiTheme="minorHAnsi" w:hAnsiTheme="minorHAnsi" w:cstheme="minorHAnsi"/>
                <w:sz w:val="22"/>
                <w:szCs w:val="22"/>
              </w:rPr>
            </w:pPr>
            <w:proofErr w:type="spellStart"/>
            <w:r w:rsidRPr="00360D2C">
              <w:rPr>
                <w:rFonts w:asciiTheme="minorHAnsi" w:hAnsiTheme="minorHAnsi" w:cstheme="minorHAnsi"/>
                <w:sz w:val="22"/>
                <w:szCs w:val="22"/>
              </w:rPr>
              <w:t>CaRM</w:t>
            </w:r>
            <w:proofErr w:type="spellEnd"/>
            <w:r w:rsidRPr="00360D2C">
              <w:rPr>
                <w:rFonts w:asciiTheme="minorHAnsi" w:hAnsiTheme="minorHAnsi" w:cstheme="minorHAnsi"/>
                <w:sz w:val="22"/>
                <w:szCs w:val="22"/>
              </w:rPr>
              <w:t xml:space="preserve"> OKI AV</w:t>
            </w:r>
          </w:p>
        </w:tc>
        <w:tc>
          <w:tcPr>
            <w:tcW w:w="1140" w:type="dxa"/>
            <w:tcBorders>
              <w:top w:val="single" w:sz="4" w:space="0" w:color="000000"/>
              <w:left w:val="single" w:sz="4" w:space="0" w:color="000000"/>
              <w:bottom w:val="single" w:sz="4" w:space="0" w:color="000000"/>
              <w:right w:val="single" w:sz="4" w:space="0" w:color="000000"/>
            </w:tcBorders>
          </w:tcPr>
          <w:p w14:paraId="143A9C9F" w14:textId="77777777" w:rsidR="007602E0" w:rsidRPr="00360D2C" w:rsidRDefault="007602E0" w:rsidP="007602E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000000"/>
            </w:tcBorders>
          </w:tcPr>
          <w:p w14:paraId="27974286" w14:textId="77777777" w:rsidR="007602E0" w:rsidRPr="00360D2C" w:rsidRDefault="007602E0" w:rsidP="007602E0">
            <w:pPr>
              <w:spacing w:line="259" w:lineRule="auto"/>
              <w:ind w:right="6"/>
              <w:jc w:val="center"/>
              <w:rPr>
                <w:rFonts w:asciiTheme="minorHAnsi" w:hAnsiTheme="minorHAnsi" w:cstheme="minorHAnsi"/>
                <w:strike/>
                <w:sz w:val="22"/>
                <w:szCs w:val="22"/>
              </w:rPr>
            </w:pPr>
          </w:p>
        </w:tc>
        <w:tc>
          <w:tcPr>
            <w:tcW w:w="1599" w:type="dxa"/>
            <w:tcBorders>
              <w:top w:val="single" w:sz="4" w:space="0" w:color="000000"/>
              <w:left w:val="single" w:sz="4" w:space="0" w:color="000000"/>
              <w:bottom w:val="single" w:sz="4" w:space="0" w:color="000000"/>
              <w:right w:val="single" w:sz="4" w:space="0" w:color="000000"/>
            </w:tcBorders>
          </w:tcPr>
          <w:p w14:paraId="38086C32" w14:textId="77777777" w:rsidR="007602E0" w:rsidRPr="00360D2C" w:rsidRDefault="007602E0" w:rsidP="00461598">
            <w:pPr>
              <w:spacing w:line="254" w:lineRule="auto"/>
              <w:ind w:right="11"/>
              <w:jc w:val="center"/>
              <w:rPr>
                <w:rFonts w:asciiTheme="minorHAnsi" w:hAnsiTheme="minorHAnsi" w:cstheme="minorHAnsi"/>
                <w:b/>
                <w:sz w:val="22"/>
                <w:szCs w:val="22"/>
              </w:rPr>
            </w:pPr>
          </w:p>
          <w:p w14:paraId="362B7B94" w14:textId="3B9651D9" w:rsidR="007602E0" w:rsidRPr="00360D2C" w:rsidRDefault="007602E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D30A632" w14:textId="10CEB51F" w:rsidR="007602E0" w:rsidRPr="00360D2C" w:rsidRDefault="007602E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743FCD3A" w14:textId="65071E15" w:rsidR="007602E0" w:rsidRPr="00360D2C" w:rsidRDefault="007602E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000000"/>
              <w:left w:val="single" w:sz="4" w:space="0" w:color="000000"/>
              <w:bottom w:val="single" w:sz="4" w:space="0" w:color="000000"/>
              <w:right w:val="single" w:sz="4" w:space="0" w:color="000000"/>
            </w:tcBorders>
          </w:tcPr>
          <w:p w14:paraId="0A42483A" w14:textId="77777777" w:rsidR="007602E0" w:rsidRPr="00360D2C" w:rsidRDefault="007602E0" w:rsidP="00461598">
            <w:pPr>
              <w:spacing w:line="254" w:lineRule="auto"/>
              <w:ind w:right="45"/>
              <w:jc w:val="center"/>
              <w:rPr>
                <w:rFonts w:asciiTheme="minorHAnsi" w:hAnsiTheme="minorHAnsi" w:cstheme="minorHAnsi"/>
                <w:b/>
                <w:sz w:val="22"/>
                <w:szCs w:val="22"/>
              </w:rPr>
            </w:pPr>
          </w:p>
          <w:p w14:paraId="2BD9826F" w14:textId="77777777" w:rsidR="007602E0" w:rsidRPr="00360D2C" w:rsidRDefault="007602E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5BF08EA" w14:textId="526D99FD" w:rsidR="007602E0" w:rsidRPr="00360D2C" w:rsidRDefault="007602E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000000"/>
              <w:bottom w:val="single" w:sz="4" w:space="0" w:color="000000"/>
              <w:right w:val="single" w:sz="4" w:space="0" w:color="000000"/>
            </w:tcBorders>
          </w:tcPr>
          <w:p w14:paraId="7CC5D83D" w14:textId="2B2B6654"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000000"/>
              <w:left w:val="single" w:sz="4" w:space="0" w:color="000000"/>
              <w:bottom w:val="single" w:sz="4" w:space="0" w:color="000000"/>
              <w:right w:val="single" w:sz="4" w:space="0" w:color="000000"/>
            </w:tcBorders>
          </w:tcPr>
          <w:p w14:paraId="4D059731" w14:textId="439E37A0"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vMerge/>
            <w:tcBorders>
              <w:left w:val="single" w:sz="4" w:space="0" w:color="000000"/>
              <w:bottom w:val="single" w:sz="4" w:space="0" w:color="000000"/>
              <w:right w:val="single" w:sz="4" w:space="0" w:color="000000"/>
            </w:tcBorders>
          </w:tcPr>
          <w:p w14:paraId="6A861687" w14:textId="77777777" w:rsidR="007602E0" w:rsidRPr="00360D2C" w:rsidRDefault="007602E0" w:rsidP="007602E0">
            <w:pPr>
              <w:spacing w:line="259" w:lineRule="auto"/>
              <w:rPr>
                <w:rFonts w:asciiTheme="minorHAnsi" w:hAnsiTheme="minorHAnsi" w:cstheme="minorHAnsi"/>
                <w:sz w:val="22"/>
                <w:szCs w:val="22"/>
              </w:rPr>
            </w:pPr>
          </w:p>
        </w:tc>
      </w:tr>
      <w:tr w:rsidR="007602E0" w:rsidRPr="00360D2C" w14:paraId="6D904BC8" w14:textId="77777777" w:rsidTr="00EC0349">
        <w:tc>
          <w:tcPr>
            <w:tcW w:w="663" w:type="dxa"/>
            <w:tcBorders>
              <w:top w:val="single" w:sz="4" w:space="0" w:color="000000"/>
              <w:left w:val="single" w:sz="4" w:space="0" w:color="000000"/>
              <w:bottom w:val="single" w:sz="4" w:space="0" w:color="000000"/>
              <w:right w:val="single" w:sz="4" w:space="0" w:color="000000"/>
            </w:tcBorders>
          </w:tcPr>
          <w:p w14:paraId="6F142734" w14:textId="5C5CE81D" w:rsidR="007602E0" w:rsidRPr="00360D2C" w:rsidRDefault="007602E0" w:rsidP="007602E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10.8</w:t>
            </w:r>
          </w:p>
        </w:tc>
        <w:tc>
          <w:tcPr>
            <w:tcW w:w="2478" w:type="dxa"/>
            <w:vMerge/>
            <w:tcBorders>
              <w:left w:val="single" w:sz="4" w:space="0" w:color="000000"/>
              <w:right w:val="single" w:sz="4" w:space="0" w:color="000000"/>
            </w:tcBorders>
          </w:tcPr>
          <w:p w14:paraId="7330F591" w14:textId="77777777" w:rsidR="007602E0" w:rsidRPr="00360D2C" w:rsidRDefault="007602E0" w:rsidP="007602E0">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3849A94C" w14:textId="77777777" w:rsidR="007602E0" w:rsidRPr="00360D2C" w:rsidRDefault="007602E0" w:rsidP="007602E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7CF0988E" w14:textId="77777777" w:rsidR="007602E0" w:rsidRPr="00360D2C" w:rsidRDefault="007602E0" w:rsidP="007602E0">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eSDMS</w:t>
            </w:r>
            <w:proofErr w:type="spellEnd"/>
          </w:p>
        </w:tc>
        <w:tc>
          <w:tcPr>
            <w:tcW w:w="1140" w:type="dxa"/>
            <w:tcBorders>
              <w:top w:val="single" w:sz="4" w:space="0" w:color="000000"/>
              <w:left w:val="single" w:sz="4" w:space="0" w:color="000000"/>
              <w:bottom w:val="single" w:sz="4" w:space="0" w:color="auto"/>
              <w:right w:val="single" w:sz="4" w:space="0" w:color="000000"/>
            </w:tcBorders>
          </w:tcPr>
          <w:p w14:paraId="35197885" w14:textId="77777777" w:rsidR="007602E0" w:rsidRPr="00360D2C" w:rsidRDefault="007602E0" w:rsidP="007602E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auto"/>
              <w:right w:val="single" w:sz="4" w:space="0" w:color="000000"/>
            </w:tcBorders>
          </w:tcPr>
          <w:p w14:paraId="2D3166C0" w14:textId="77777777" w:rsidR="007602E0" w:rsidRPr="00360D2C" w:rsidRDefault="007602E0" w:rsidP="007602E0">
            <w:pPr>
              <w:spacing w:line="259" w:lineRule="auto"/>
              <w:ind w:right="6"/>
              <w:jc w:val="center"/>
              <w:rPr>
                <w:rFonts w:asciiTheme="minorHAnsi" w:hAnsiTheme="minorHAnsi" w:cstheme="minorHAnsi"/>
                <w:strike/>
                <w:sz w:val="22"/>
                <w:szCs w:val="22"/>
              </w:rPr>
            </w:pPr>
          </w:p>
        </w:tc>
        <w:tc>
          <w:tcPr>
            <w:tcW w:w="1599" w:type="dxa"/>
            <w:tcBorders>
              <w:top w:val="single" w:sz="4" w:space="0" w:color="000000"/>
              <w:left w:val="single" w:sz="4" w:space="0" w:color="000000"/>
              <w:bottom w:val="single" w:sz="4" w:space="0" w:color="auto"/>
              <w:right w:val="single" w:sz="4" w:space="0" w:color="000000"/>
            </w:tcBorders>
          </w:tcPr>
          <w:p w14:paraId="395B007B" w14:textId="77777777" w:rsidR="007602E0" w:rsidRPr="00360D2C" w:rsidRDefault="007602E0" w:rsidP="00461598">
            <w:pPr>
              <w:spacing w:line="254" w:lineRule="auto"/>
              <w:ind w:right="11"/>
              <w:jc w:val="center"/>
              <w:rPr>
                <w:rFonts w:asciiTheme="minorHAnsi" w:hAnsiTheme="minorHAnsi" w:cstheme="minorHAnsi"/>
                <w:b/>
                <w:sz w:val="22"/>
                <w:szCs w:val="22"/>
              </w:rPr>
            </w:pPr>
          </w:p>
          <w:p w14:paraId="732E4C31" w14:textId="5D19F1D4" w:rsidR="007602E0" w:rsidRPr="00360D2C" w:rsidRDefault="007602E0" w:rsidP="00461598">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Muhamad</w:t>
            </w:r>
          </w:p>
          <w:p w14:paraId="522DE804" w14:textId="77777777" w:rsidR="007602E0" w:rsidRPr="00360D2C" w:rsidRDefault="007602E0"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0E76EE3A" w14:textId="462AB0CD" w:rsidR="007602E0" w:rsidRPr="00360D2C" w:rsidRDefault="007602E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000000"/>
              <w:left w:val="single" w:sz="4" w:space="0" w:color="000000"/>
              <w:bottom w:val="single" w:sz="4" w:space="0" w:color="auto"/>
              <w:right w:val="single" w:sz="4" w:space="0" w:color="000000"/>
            </w:tcBorders>
          </w:tcPr>
          <w:p w14:paraId="5F1B1111" w14:textId="77777777" w:rsidR="007602E0" w:rsidRPr="00360D2C" w:rsidRDefault="007602E0" w:rsidP="00461598">
            <w:pPr>
              <w:spacing w:line="254" w:lineRule="auto"/>
              <w:ind w:right="11"/>
              <w:jc w:val="center"/>
              <w:rPr>
                <w:rFonts w:asciiTheme="minorHAnsi" w:hAnsiTheme="minorHAnsi" w:cstheme="minorHAnsi"/>
                <w:b/>
                <w:sz w:val="22"/>
                <w:szCs w:val="22"/>
              </w:rPr>
            </w:pPr>
          </w:p>
          <w:p w14:paraId="2C6A9FC1" w14:textId="475F48ED" w:rsidR="007602E0" w:rsidRPr="00360D2C" w:rsidRDefault="007602E0"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w:t>
            </w:r>
          </w:p>
          <w:p w14:paraId="57AFF9BE" w14:textId="117F7C25" w:rsidR="007602E0" w:rsidRPr="00360D2C" w:rsidRDefault="007602E0"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835" w:type="dxa"/>
            <w:tcBorders>
              <w:top w:val="single" w:sz="4" w:space="0" w:color="000000"/>
              <w:left w:val="single" w:sz="4" w:space="0" w:color="000000"/>
              <w:bottom w:val="single" w:sz="4" w:space="0" w:color="auto"/>
              <w:right w:val="single" w:sz="4" w:space="0" w:color="000000"/>
            </w:tcBorders>
          </w:tcPr>
          <w:p w14:paraId="150CD9EC" w14:textId="6014503E"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000000"/>
              <w:left w:val="single" w:sz="4" w:space="0" w:color="000000"/>
              <w:bottom w:val="single" w:sz="4" w:space="0" w:color="auto"/>
              <w:right w:val="single" w:sz="4" w:space="0" w:color="000000"/>
            </w:tcBorders>
          </w:tcPr>
          <w:p w14:paraId="2910FBCB" w14:textId="5CF90901"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vMerge w:val="restart"/>
            <w:tcBorders>
              <w:top w:val="single" w:sz="4" w:space="0" w:color="000000"/>
              <w:left w:val="single" w:sz="4" w:space="0" w:color="000000"/>
              <w:right w:val="single" w:sz="4" w:space="0" w:color="000000"/>
            </w:tcBorders>
          </w:tcPr>
          <w:p w14:paraId="0B98520C" w14:textId="4EEF1AA0" w:rsidR="007602E0" w:rsidRPr="00360D2C" w:rsidRDefault="00D359E5" w:rsidP="007602E0">
            <w:pPr>
              <w:spacing w:line="259" w:lineRule="auto"/>
              <w:rPr>
                <w:rFonts w:asciiTheme="minorHAnsi" w:hAnsiTheme="minorHAnsi" w:cstheme="minorHAnsi"/>
                <w:sz w:val="22"/>
                <w:szCs w:val="22"/>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4.2 - Bring Down WINTEL System (Stage 2) (23:00 – 00:00)</w:t>
            </w:r>
          </w:p>
        </w:tc>
      </w:tr>
      <w:tr w:rsidR="007602E0" w:rsidRPr="00360D2C" w14:paraId="14DB4459" w14:textId="77777777" w:rsidTr="00EC0349">
        <w:tc>
          <w:tcPr>
            <w:tcW w:w="663" w:type="dxa"/>
            <w:tcBorders>
              <w:top w:val="single" w:sz="4" w:space="0" w:color="auto"/>
              <w:left w:val="single" w:sz="4" w:space="0" w:color="000000"/>
              <w:bottom w:val="single" w:sz="4" w:space="0" w:color="auto"/>
              <w:right w:val="single" w:sz="4" w:space="0" w:color="000000"/>
            </w:tcBorders>
          </w:tcPr>
          <w:p w14:paraId="78F0B599" w14:textId="3538C2FF" w:rsidR="007602E0" w:rsidRPr="00360D2C" w:rsidRDefault="007602E0" w:rsidP="007602E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10.</w:t>
            </w:r>
            <w:r w:rsidR="00FF4C22" w:rsidRPr="00360D2C">
              <w:rPr>
                <w:rFonts w:asciiTheme="minorHAnsi" w:hAnsiTheme="minorHAnsi" w:cstheme="minorHAnsi"/>
                <w:sz w:val="22"/>
                <w:szCs w:val="22"/>
              </w:rPr>
              <w:t>9</w:t>
            </w:r>
          </w:p>
        </w:tc>
        <w:tc>
          <w:tcPr>
            <w:tcW w:w="2478" w:type="dxa"/>
            <w:vMerge/>
            <w:tcBorders>
              <w:left w:val="single" w:sz="4" w:space="0" w:color="000000"/>
              <w:bottom w:val="single" w:sz="4" w:space="0" w:color="auto"/>
              <w:right w:val="single" w:sz="4" w:space="0" w:color="000000"/>
            </w:tcBorders>
          </w:tcPr>
          <w:p w14:paraId="4573B41B" w14:textId="77777777" w:rsidR="007602E0" w:rsidRPr="00360D2C" w:rsidRDefault="007602E0" w:rsidP="007602E0">
            <w:pPr>
              <w:rPr>
                <w:rFonts w:asciiTheme="minorHAnsi" w:hAnsiTheme="minorHAnsi" w:cstheme="minorHAnsi"/>
                <w:sz w:val="22"/>
                <w:szCs w:val="22"/>
              </w:rPr>
            </w:pPr>
          </w:p>
        </w:tc>
        <w:tc>
          <w:tcPr>
            <w:tcW w:w="3192" w:type="dxa"/>
            <w:tcBorders>
              <w:top w:val="single" w:sz="4" w:space="0" w:color="auto"/>
              <w:left w:val="single" w:sz="4" w:space="0" w:color="auto"/>
              <w:bottom w:val="single" w:sz="4" w:space="0" w:color="auto"/>
              <w:right w:val="single" w:sz="4" w:space="0" w:color="auto"/>
            </w:tcBorders>
          </w:tcPr>
          <w:p w14:paraId="02D13DAA" w14:textId="77777777" w:rsidR="007602E0" w:rsidRPr="00360D2C" w:rsidRDefault="007602E0" w:rsidP="007602E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30374BAC" w14:textId="77777777" w:rsidR="007602E0" w:rsidRPr="00360D2C" w:rsidRDefault="007602E0" w:rsidP="007602E0">
            <w:pPr>
              <w:spacing w:after="12" w:line="259" w:lineRule="auto"/>
              <w:rPr>
                <w:rFonts w:asciiTheme="minorHAnsi" w:hAnsiTheme="minorHAnsi" w:cstheme="minorHAnsi"/>
                <w:sz w:val="22"/>
                <w:szCs w:val="22"/>
              </w:rPr>
            </w:pPr>
            <w:r w:rsidRPr="00360D2C">
              <w:rPr>
                <w:rFonts w:asciiTheme="minorHAnsi" w:hAnsiTheme="minorHAnsi" w:cstheme="minorHAnsi"/>
                <w:sz w:val="22"/>
                <w:szCs w:val="22"/>
              </w:rPr>
              <w:t xml:space="preserve">Loan </w:t>
            </w:r>
            <w:proofErr w:type="spellStart"/>
            <w:r w:rsidRPr="00360D2C">
              <w:rPr>
                <w:rFonts w:asciiTheme="minorHAnsi" w:hAnsiTheme="minorHAnsi" w:cstheme="minorHAnsi"/>
                <w:sz w:val="22"/>
                <w:szCs w:val="22"/>
              </w:rPr>
              <w:t>eStatement</w:t>
            </w:r>
            <w:proofErr w:type="spellEnd"/>
          </w:p>
        </w:tc>
        <w:tc>
          <w:tcPr>
            <w:tcW w:w="1140" w:type="dxa"/>
            <w:tcBorders>
              <w:top w:val="single" w:sz="4" w:space="0" w:color="auto"/>
              <w:left w:val="single" w:sz="4" w:space="0" w:color="auto"/>
              <w:bottom w:val="single" w:sz="4" w:space="0" w:color="auto"/>
              <w:right w:val="single" w:sz="4" w:space="0" w:color="auto"/>
            </w:tcBorders>
          </w:tcPr>
          <w:p w14:paraId="545EBFB5" w14:textId="77777777" w:rsidR="007602E0" w:rsidRPr="00360D2C" w:rsidRDefault="007602E0" w:rsidP="007602E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51ED5267" w14:textId="77777777" w:rsidR="007602E0" w:rsidRPr="00360D2C" w:rsidRDefault="007602E0" w:rsidP="007602E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77E5C72" w14:textId="77777777" w:rsidR="007602E0" w:rsidRPr="00360D2C" w:rsidRDefault="007602E0" w:rsidP="00461598">
            <w:pPr>
              <w:spacing w:line="254" w:lineRule="auto"/>
              <w:ind w:right="11"/>
              <w:jc w:val="center"/>
              <w:rPr>
                <w:rFonts w:asciiTheme="minorHAnsi" w:hAnsiTheme="minorHAnsi" w:cstheme="minorHAnsi"/>
                <w:b/>
                <w:sz w:val="22"/>
                <w:szCs w:val="22"/>
              </w:rPr>
            </w:pPr>
          </w:p>
          <w:p w14:paraId="15AD4261" w14:textId="450C2866" w:rsidR="007602E0" w:rsidRPr="00360D2C" w:rsidRDefault="007602E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2D84939" w14:textId="7E76BD8C" w:rsidR="007602E0" w:rsidRPr="00360D2C" w:rsidRDefault="007602E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10E42EFF" w14:textId="2C52A4AA" w:rsidR="007602E0" w:rsidRPr="00360D2C" w:rsidRDefault="007602E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A9BA743" w14:textId="77777777" w:rsidR="007602E0" w:rsidRPr="00360D2C" w:rsidRDefault="007602E0" w:rsidP="00461598">
            <w:pPr>
              <w:spacing w:line="254" w:lineRule="auto"/>
              <w:ind w:right="45"/>
              <w:jc w:val="center"/>
              <w:rPr>
                <w:rFonts w:asciiTheme="minorHAnsi" w:hAnsiTheme="minorHAnsi" w:cstheme="minorHAnsi"/>
                <w:b/>
                <w:sz w:val="22"/>
                <w:szCs w:val="22"/>
              </w:rPr>
            </w:pPr>
          </w:p>
          <w:p w14:paraId="606C673E" w14:textId="77777777" w:rsidR="007602E0" w:rsidRPr="00360D2C" w:rsidRDefault="007602E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F2E7E15" w14:textId="39C18E50" w:rsidR="007602E0" w:rsidRPr="00360D2C" w:rsidRDefault="007602E0"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15A7D056" w14:textId="415EAC0A"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auto"/>
              <w:left w:val="single" w:sz="4" w:space="0" w:color="auto"/>
              <w:bottom w:val="single" w:sz="4" w:space="0" w:color="auto"/>
              <w:right w:val="single" w:sz="4" w:space="0" w:color="000000"/>
            </w:tcBorders>
          </w:tcPr>
          <w:p w14:paraId="61F02B83" w14:textId="1BEADF7F" w:rsidR="007602E0" w:rsidRPr="00360D2C" w:rsidRDefault="007602E0" w:rsidP="007602E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vMerge/>
            <w:tcBorders>
              <w:left w:val="single" w:sz="4" w:space="0" w:color="000000"/>
              <w:bottom w:val="single" w:sz="4" w:space="0" w:color="auto"/>
              <w:right w:val="single" w:sz="4" w:space="0" w:color="000000"/>
            </w:tcBorders>
          </w:tcPr>
          <w:p w14:paraId="55C22A3D" w14:textId="77777777" w:rsidR="007602E0" w:rsidRPr="00360D2C" w:rsidRDefault="007602E0" w:rsidP="007602E0">
            <w:pPr>
              <w:spacing w:line="259" w:lineRule="auto"/>
              <w:rPr>
                <w:rFonts w:asciiTheme="minorHAnsi" w:hAnsiTheme="minorHAnsi" w:cstheme="minorHAnsi"/>
                <w:sz w:val="22"/>
                <w:szCs w:val="22"/>
              </w:rPr>
            </w:pPr>
          </w:p>
        </w:tc>
      </w:tr>
      <w:tr w:rsidR="009F6E90" w:rsidRPr="00360D2C" w14:paraId="62CD1061" w14:textId="77777777" w:rsidTr="00EC0349">
        <w:tc>
          <w:tcPr>
            <w:tcW w:w="663" w:type="dxa"/>
            <w:tcBorders>
              <w:top w:val="single" w:sz="4" w:space="0" w:color="auto"/>
              <w:left w:val="single" w:sz="4" w:space="0" w:color="000000"/>
              <w:bottom w:val="single" w:sz="4" w:space="0" w:color="auto"/>
              <w:right w:val="single" w:sz="4" w:space="0" w:color="000000"/>
            </w:tcBorders>
          </w:tcPr>
          <w:p w14:paraId="2E6F5AB3" w14:textId="7E10106C" w:rsidR="009F6E90" w:rsidRPr="00360D2C" w:rsidRDefault="009F6E90" w:rsidP="009F6E9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10.1</w:t>
            </w:r>
            <w:r w:rsidR="00FF4C22" w:rsidRPr="00360D2C">
              <w:rPr>
                <w:rFonts w:asciiTheme="minorHAnsi" w:hAnsiTheme="minorHAnsi" w:cstheme="minorHAnsi"/>
                <w:sz w:val="22"/>
                <w:szCs w:val="22"/>
              </w:rPr>
              <w:t>0</w:t>
            </w:r>
          </w:p>
        </w:tc>
        <w:tc>
          <w:tcPr>
            <w:tcW w:w="2478" w:type="dxa"/>
            <w:tcBorders>
              <w:left w:val="single" w:sz="4" w:space="0" w:color="000000"/>
              <w:bottom w:val="single" w:sz="4" w:space="0" w:color="auto"/>
              <w:right w:val="single" w:sz="4" w:space="0" w:color="000000"/>
            </w:tcBorders>
          </w:tcPr>
          <w:p w14:paraId="54DFB5B8" w14:textId="77777777" w:rsidR="008D0046" w:rsidRPr="00360D2C" w:rsidRDefault="008D0046" w:rsidP="008D0046">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Health check on Wintel at DR, </w:t>
            </w:r>
            <w:proofErr w:type="spellStart"/>
            <w:r w:rsidRPr="00360D2C">
              <w:rPr>
                <w:rFonts w:asciiTheme="minorHAnsi" w:hAnsiTheme="minorHAnsi" w:cstheme="minorHAnsi"/>
                <w:sz w:val="22"/>
                <w:szCs w:val="22"/>
              </w:rPr>
              <w:t>Strateq</w:t>
            </w:r>
            <w:proofErr w:type="spellEnd"/>
          </w:p>
          <w:p w14:paraId="00F74C70" w14:textId="254B2B10" w:rsidR="009F6E90" w:rsidRPr="00360D2C" w:rsidRDefault="008D0046" w:rsidP="008D0046">
            <w:pPr>
              <w:rPr>
                <w:rFonts w:asciiTheme="minorHAnsi" w:hAnsiTheme="minorHAnsi" w:cstheme="minorHAnsi"/>
                <w:sz w:val="22"/>
                <w:szCs w:val="22"/>
              </w:rPr>
            </w:pPr>
            <w:r w:rsidRPr="00360D2C">
              <w:rPr>
                <w:rFonts w:asciiTheme="minorHAnsi" w:hAnsiTheme="minorHAnsi" w:cstheme="minorHAnsi"/>
                <w:sz w:val="22"/>
                <w:szCs w:val="22"/>
              </w:rPr>
              <w:t>(Stage 2)</w:t>
            </w:r>
          </w:p>
        </w:tc>
        <w:tc>
          <w:tcPr>
            <w:tcW w:w="3192" w:type="dxa"/>
            <w:tcBorders>
              <w:top w:val="single" w:sz="4" w:space="0" w:color="auto"/>
              <w:left w:val="single" w:sz="4" w:space="0" w:color="auto"/>
              <w:bottom w:val="single" w:sz="4" w:space="0" w:color="auto"/>
              <w:right w:val="single" w:sz="4" w:space="0" w:color="auto"/>
            </w:tcBorders>
          </w:tcPr>
          <w:p w14:paraId="15940626" w14:textId="77777777" w:rsidR="009F6E90" w:rsidRPr="00360D2C" w:rsidRDefault="009F6E90" w:rsidP="009F6E9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2A3C1C23" w14:textId="5BA9E12A" w:rsidR="009F6E90" w:rsidRPr="00360D2C" w:rsidRDefault="009F6E90" w:rsidP="009F6E9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BioPak</w:t>
            </w:r>
          </w:p>
        </w:tc>
        <w:tc>
          <w:tcPr>
            <w:tcW w:w="1140" w:type="dxa"/>
            <w:tcBorders>
              <w:top w:val="single" w:sz="4" w:space="0" w:color="auto"/>
              <w:left w:val="single" w:sz="4" w:space="0" w:color="auto"/>
              <w:bottom w:val="single" w:sz="4" w:space="0" w:color="auto"/>
              <w:right w:val="single" w:sz="4" w:space="0" w:color="auto"/>
            </w:tcBorders>
          </w:tcPr>
          <w:p w14:paraId="5F102E13" w14:textId="1F2FF954" w:rsidR="009F6E90" w:rsidRPr="00360D2C" w:rsidRDefault="009F6E90" w:rsidP="009F6E9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0AC47F90" w14:textId="77777777" w:rsidR="009F6E90" w:rsidRPr="00360D2C" w:rsidRDefault="009F6E90" w:rsidP="009F6E9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E7CC2AB" w14:textId="77777777" w:rsidR="009F6E90" w:rsidRPr="00360D2C" w:rsidRDefault="009F6E90" w:rsidP="00461598">
            <w:pPr>
              <w:spacing w:line="254" w:lineRule="auto"/>
              <w:ind w:right="11"/>
              <w:jc w:val="center"/>
              <w:rPr>
                <w:rFonts w:asciiTheme="minorHAnsi" w:hAnsiTheme="minorHAnsi" w:cstheme="minorHAnsi"/>
                <w:b/>
                <w:sz w:val="22"/>
                <w:szCs w:val="22"/>
              </w:rPr>
            </w:pPr>
          </w:p>
          <w:p w14:paraId="6344C19B" w14:textId="4FFD5C6F" w:rsidR="009F6E90" w:rsidRPr="00360D2C" w:rsidRDefault="009F6E9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5FC44CF2" w14:textId="45CFDB93" w:rsidR="009F6E90" w:rsidRPr="00360D2C" w:rsidRDefault="009F6E9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F5E5B48" w14:textId="08C8C080" w:rsidR="009F6E90" w:rsidRPr="00360D2C" w:rsidRDefault="009F6E90"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88DA726" w14:textId="77777777" w:rsidR="009F6E90" w:rsidRPr="00360D2C" w:rsidRDefault="009F6E90" w:rsidP="00461598">
            <w:pPr>
              <w:spacing w:line="254" w:lineRule="auto"/>
              <w:ind w:right="45"/>
              <w:jc w:val="center"/>
              <w:rPr>
                <w:rFonts w:asciiTheme="minorHAnsi" w:hAnsiTheme="minorHAnsi" w:cstheme="minorHAnsi"/>
                <w:b/>
                <w:sz w:val="22"/>
                <w:szCs w:val="22"/>
              </w:rPr>
            </w:pPr>
          </w:p>
          <w:p w14:paraId="0D521C92" w14:textId="77777777" w:rsidR="009F6E90" w:rsidRPr="00360D2C" w:rsidRDefault="009F6E9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1E093D3" w14:textId="221ED69F" w:rsidR="009F6E90" w:rsidRPr="00360D2C" w:rsidRDefault="009F6E90" w:rsidP="00461598">
            <w:pPr>
              <w:spacing w:line="254"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2F93E81C" w14:textId="5C1BB414" w:rsidR="009F6E90" w:rsidRPr="00360D2C" w:rsidRDefault="009F6E90" w:rsidP="009F6E9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23:15</w:t>
            </w:r>
          </w:p>
        </w:tc>
        <w:tc>
          <w:tcPr>
            <w:tcW w:w="832" w:type="dxa"/>
            <w:tcBorders>
              <w:top w:val="single" w:sz="4" w:space="0" w:color="auto"/>
              <w:left w:val="single" w:sz="4" w:space="0" w:color="auto"/>
              <w:bottom w:val="single" w:sz="4" w:space="0" w:color="auto"/>
              <w:right w:val="single" w:sz="4" w:space="0" w:color="000000"/>
            </w:tcBorders>
          </w:tcPr>
          <w:p w14:paraId="583C4792" w14:textId="5D22C40E" w:rsidR="009F6E90" w:rsidRPr="00360D2C" w:rsidRDefault="009F6E90" w:rsidP="009F6E9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1508" w:type="dxa"/>
            <w:tcBorders>
              <w:left w:val="single" w:sz="4" w:space="0" w:color="000000"/>
              <w:bottom w:val="single" w:sz="4" w:space="0" w:color="auto"/>
              <w:right w:val="single" w:sz="4" w:space="0" w:color="000000"/>
            </w:tcBorders>
          </w:tcPr>
          <w:p w14:paraId="1B929E3B" w14:textId="77777777" w:rsidR="009F6E90" w:rsidRPr="00360D2C" w:rsidRDefault="009F6E90" w:rsidP="009F6E90">
            <w:pPr>
              <w:spacing w:line="259" w:lineRule="auto"/>
              <w:rPr>
                <w:rFonts w:asciiTheme="minorHAnsi" w:hAnsiTheme="minorHAnsi" w:cstheme="minorHAnsi"/>
                <w:sz w:val="22"/>
                <w:szCs w:val="22"/>
              </w:rPr>
            </w:pPr>
          </w:p>
        </w:tc>
      </w:tr>
    </w:tbl>
    <w:p w14:paraId="3AD9CA2C" w14:textId="4F466A15" w:rsidR="00812441" w:rsidRPr="00360D2C" w:rsidRDefault="00812441" w:rsidP="00641594">
      <w:pPr>
        <w:rPr>
          <w:rFonts w:asciiTheme="minorHAnsi" w:hAnsiTheme="minorHAnsi" w:cstheme="minorHAnsi"/>
        </w:rPr>
      </w:pPr>
    </w:p>
    <w:p w14:paraId="62221692" w14:textId="30B78BE1" w:rsidR="00EF6C49" w:rsidRPr="00360D2C" w:rsidRDefault="00EF6C49">
      <w:pPr>
        <w:spacing w:after="160" w:line="259" w:lineRule="auto"/>
        <w:rPr>
          <w:rFonts w:asciiTheme="minorHAnsi" w:hAnsiTheme="minorHAnsi" w:cstheme="minorHAnsi"/>
        </w:rPr>
      </w:pPr>
      <w:r w:rsidRPr="00360D2C">
        <w:rPr>
          <w:rFonts w:asciiTheme="minorHAnsi" w:hAnsiTheme="minorHAnsi" w:cstheme="minorHAnsi"/>
        </w:rPr>
        <w:br w:type="page"/>
      </w:r>
    </w:p>
    <w:p w14:paraId="5AE75C88" w14:textId="505E73C8" w:rsidR="00597974" w:rsidRPr="00360D2C" w:rsidRDefault="00597974" w:rsidP="00054713">
      <w:pPr>
        <w:pStyle w:val="Heading4"/>
      </w:pPr>
      <w:r w:rsidRPr="00360D2C">
        <w:lastRenderedPageBreak/>
        <w:t>WINTEL Health Check (Stage 3)</w:t>
      </w:r>
      <w:r w:rsidR="001A6E2A" w:rsidRPr="00360D2C">
        <w:t xml:space="preserve"> (00:15 – 01:15)</w:t>
      </w:r>
    </w:p>
    <w:p w14:paraId="77D6E694" w14:textId="77777777" w:rsidR="007A581F" w:rsidRPr="00360D2C" w:rsidRDefault="007A581F" w:rsidP="007A581F">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 xml:space="preserve">Perform Health Check after completing the bring down of WINTEL </w:t>
      </w:r>
    </w:p>
    <w:tbl>
      <w:tblPr>
        <w:tblStyle w:val="TableGrid0"/>
        <w:tblW w:w="28648" w:type="dxa"/>
        <w:tblInd w:w="-899" w:type="dxa"/>
        <w:tblCellMar>
          <w:top w:w="7" w:type="dxa"/>
          <w:left w:w="106" w:type="dxa"/>
          <w:right w:w="54" w:type="dxa"/>
        </w:tblCellMar>
        <w:tblLook w:val="04A0" w:firstRow="1" w:lastRow="0" w:firstColumn="1" w:lastColumn="0" w:noHBand="0" w:noVBand="1"/>
      </w:tblPr>
      <w:tblGrid>
        <w:gridCol w:w="663"/>
        <w:gridCol w:w="2478"/>
        <w:gridCol w:w="3192"/>
        <w:gridCol w:w="1140"/>
        <w:gridCol w:w="1215"/>
        <w:gridCol w:w="1599"/>
        <w:gridCol w:w="1614"/>
        <w:gridCol w:w="835"/>
        <w:gridCol w:w="832"/>
        <w:gridCol w:w="1508"/>
        <w:gridCol w:w="1508"/>
        <w:gridCol w:w="1508"/>
        <w:gridCol w:w="1508"/>
        <w:gridCol w:w="1508"/>
        <w:gridCol w:w="1508"/>
        <w:gridCol w:w="1508"/>
        <w:gridCol w:w="1508"/>
        <w:gridCol w:w="1508"/>
        <w:gridCol w:w="1508"/>
      </w:tblGrid>
      <w:tr w:rsidR="00EA44F0" w:rsidRPr="00360D2C" w14:paraId="1C156A47" w14:textId="77777777" w:rsidTr="00684952">
        <w:trPr>
          <w:gridAfter w:val="9"/>
          <w:wAfter w:w="13572" w:type="dxa"/>
          <w:tblHeader/>
        </w:trPr>
        <w:tc>
          <w:tcPr>
            <w:tcW w:w="663"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19DB017" w14:textId="77777777" w:rsidR="007A581F" w:rsidRPr="00360D2C" w:rsidRDefault="007A581F"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7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97933BB" w14:textId="77777777" w:rsidR="007A581F" w:rsidRPr="00360D2C" w:rsidRDefault="007A581F"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9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9C24A74" w14:textId="77777777" w:rsidR="007A581F" w:rsidRPr="00360D2C" w:rsidRDefault="007A581F"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4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DAEFC7C" w14:textId="77777777" w:rsidR="007A581F" w:rsidRPr="00360D2C" w:rsidRDefault="007A581F"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5"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D1911AA" w14:textId="77777777" w:rsidR="007A581F" w:rsidRPr="00360D2C" w:rsidRDefault="007A581F"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9"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1A8BEBC" w14:textId="14ED0339" w:rsidR="007A581F" w:rsidRPr="00360D2C" w:rsidRDefault="007A581F"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1AA2191" w14:textId="24943EE3" w:rsidR="007A581F" w:rsidRPr="00360D2C" w:rsidRDefault="007A581F"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CCFFFF"/>
          </w:tcPr>
          <w:p w14:paraId="06D68767" w14:textId="77777777" w:rsidR="007A581F" w:rsidRPr="00360D2C" w:rsidRDefault="007A581F"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50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F153815" w14:textId="77777777" w:rsidR="007A581F" w:rsidRPr="00360D2C" w:rsidRDefault="007A581F"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641594" w:rsidRPr="00360D2C" w14:paraId="2B0BE5BF" w14:textId="77777777" w:rsidTr="00684952">
        <w:trPr>
          <w:trHeight w:val="478"/>
        </w:trPr>
        <w:tc>
          <w:tcPr>
            <w:tcW w:w="15076" w:type="dxa"/>
            <w:gridSpan w:val="10"/>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502DCA88" w14:textId="1909D155" w:rsidR="00641594" w:rsidRPr="00360D2C" w:rsidRDefault="00641594" w:rsidP="001616A7">
            <w:pPr>
              <w:spacing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Stage 3 – 00:</w:t>
            </w:r>
            <w:r w:rsidR="003D5D80" w:rsidRPr="00360D2C">
              <w:rPr>
                <w:rFonts w:asciiTheme="minorHAnsi" w:hAnsiTheme="minorHAnsi" w:cstheme="minorHAnsi"/>
                <w:b/>
                <w:bCs/>
                <w:sz w:val="22"/>
                <w:szCs w:val="22"/>
              </w:rPr>
              <w:t>15</w:t>
            </w:r>
            <w:r w:rsidRPr="00360D2C">
              <w:rPr>
                <w:rFonts w:asciiTheme="minorHAnsi" w:hAnsiTheme="minorHAnsi" w:cstheme="minorHAnsi"/>
                <w:b/>
                <w:bCs/>
                <w:sz w:val="22"/>
                <w:szCs w:val="22"/>
              </w:rPr>
              <w:t xml:space="preserve"> – 01:</w:t>
            </w:r>
            <w:r w:rsidR="003D5D80" w:rsidRPr="00360D2C">
              <w:rPr>
                <w:rFonts w:asciiTheme="minorHAnsi" w:hAnsiTheme="minorHAnsi" w:cstheme="minorHAnsi"/>
                <w:b/>
                <w:bCs/>
                <w:sz w:val="22"/>
                <w:szCs w:val="22"/>
              </w:rPr>
              <w:t>15</w:t>
            </w:r>
            <w:r w:rsidRPr="00360D2C">
              <w:rPr>
                <w:rFonts w:asciiTheme="minorHAnsi" w:hAnsiTheme="minorHAnsi" w:cstheme="minorHAnsi"/>
                <w:b/>
                <w:bCs/>
                <w:sz w:val="22"/>
                <w:szCs w:val="22"/>
              </w:rPr>
              <w:t xml:space="preserve"> (BRING DOWN WINTEL SYSTEMS)</w:t>
            </w:r>
          </w:p>
        </w:tc>
        <w:tc>
          <w:tcPr>
            <w:tcW w:w="1508" w:type="dxa"/>
          </w:tcPr>
          <w:p w14:paraId="07BFA75D" w14:textId="77777777" w:rsidR="00641594" w:rsidRPr="00360D2C" w:rsidRDefault="00641594" w:rsidP="001616A7">
            <w:pPr>
              <w:spacing w:after="160" w:line="259" w:lineRule="auto"/>
              <w:rPr>
                <w:rFonts w:asciiTheme="minorHAnsi" w:hAnsiTheme="minorHAnsi" w:cstheme="minorHAnsi"/>
              </w:rPr>
            </w:pPr>
          </w:p>
        </w:tc>
        <w:tc>
          <w:tcPr>
            <w:tcW w:w="1508" w:type="dxa"/>
            <w:tcBorders>
              <w:top w:val="single" w:sz="4" w:space="0" w:color="000000"/>
              <w:left w:val="single" w:sz="4" w:space="0" w:color="000000"/>
              <w:bottom w:val="single" w:sz="4" w:space="0" w:color="000000"/>
              <w:right w:val="single" w:sz="4" w:space="0" w:color="000000"/>
            </w:tcBorders>
          </w:tcPr>
          <w:p w14:paraId="5E845A19" w14:textId="77777777" w:rsidR="00641594" w:rsidRPr="00360D2C" w:rsidRDefault="00641594" w:rsidP="001616A7">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Down:</w:t>
            </w:r>
          </w:p>
          <w:p w14:paraId="16815D95" w14:textId="77777777" w:rsidR="00641594" w:rsidRPr="00360D2C" w:rsidRDefault="00641594" w:rsidP="001616A7">
            <w:pPr>
              <w:spacing w:line="259" w:lineRule="auto"/>
              <w:rPr>
                <w:rFonts w:asciiTheme="minorHAnsi" w:hAnsiTheme="minorHAnsi" w:cstheme="minorHAnsi"/>
                <w:sz w:val="22"/>
                <w:szCs w:val="22"/>
              </w:rPr>
            </w:pPr>
          </w:p>
          <w:p w14:paraId="7BEFD133" w14:textId="77777777" w:rsidR="00641594" w:rsidRPr="00360D2C" w:rsidRDefault="00641594" w:rsidP="001616A7">
            <w:pPr>
              <w:spacing w:after="160" w:line="259" w:lineRule="auto"/>
              <w:rPr>
                <w:rFonts w:asciiTheme="minorHAnsi" w:hAnsiTheme="minorHAnsi" w:cstheme="minorHAnsi"/>
              </w:rPr>
            </w:pPr>
            <w:r w:rsidRPr="00360D2C">
              <w:rPr>
                <w:rFonts w:asciiTheme="minorHAnsi" w:hAnsiTheme="minorHAnsi" w:cstheme="minorHAnsi"/>
                <w:sz w:val="22"/>
                <w:szCs w:val="22"/>
              </w:rPr>
              <w:t xml:space="preserve">25. IB FPX </w:t>
            </w:r>
          </w:p>
        </w:tc>
        <w:tc>
          <w:tcPr>
            <w:tcW w:w="1508" w:type="dxa"/>
            <w:tcBorders>
              <w:top w:val="single" w:sz="4" w:space="0" w:color="000000"/>
              <w:left w:val="single" w:sz="4" w:space="0" w:color="000000"/>
              <w:bottom w:val="single" w:sz="4" w:space="0" w:color="000000"/>
              <w:right w:val="single" w:sz="4" w:space="0" w:color="000000"/>
            </w:tcBorders>
          </w:tcPr>
          <w:p w14:paraId="3A399AF2" w14:textId="77777777" w:rsidR="00641594" w:rsidRPr="00360D2C" w:rsidRDefault="00641594" w:rsidP="001616A7">
            <w:pPr>
              <w:spacing w:after="160" w:line="259" w:lineRule="auto"/>
              <w:rPr>
                <w:rFonts w:asciiTheme="minorHAnsi" w:hAnsiTheme="minorHAnsi" w:cstheme="minorHAnsi"/>
              </w:rPr>
            </w:pPr>
            <w:r w:rsidRPr="00360D2C">
              <w:rPr>
                <w:rFonts w:asciiTheme="minorHAnsi" w:hAnsiTheme="minorHAnsi" w:cstheme="minorHAnsi"/>
                <w:sz w:val="22"/>
                <w:szCs w:val="22"/>
              </w:rPr>
              <w:t>Successful</w:t>
            </w:r>
          </w:p>
        </w:tc>
        <w:tc>
          <w:tcPr>
            <w:tcW w:w="1508" w:type="dxa"/>
            <w:tcBorders>
              <w:top w:val="single" w:sz="4" w:space="0" w:color="000000"/>
              <w:left w:val="single" w:sz="4" w:space="0" w:color="000000"/>
              <w:bottom w:val="single" w:sz="4" w:space="0" w:color="000000"/>
              <w:right w:val="single" w:sz="4" w:space="0" w:color="000000"/>
            </w:tcBorders>
          </w:tcPr>
          <w:p w14:paraId="4EFA14D9" w14:textId="77777777" w:rsidR="00641594" w:rsidRPr="00360D2C" w:rsidRDefault="00641594" w:rsidP="001616A7">
            <w:pPr>
              <w:spacing w:after="160" w:line="259" w:lineRule="auto"/>
              <w:rPr>
                <w:rFonts w:asciiTheme="minorHAnsi" w:hAnsiTheme="minorHAnsi" w:cstheme="minorHAnsi"/>
              </w:rPr>
            </w:pPr>
          </w:p>
        </w:tc>
        <w:tc>
          <w:tcPr>
            <w:tcW w:w="1508" w:type="dxa"/>
            <w:tcBorders>
              <w:top w:val="single" w:sz="4" w:space="0" w:color="000000"/>
              <w:left w:val="single" w:sz="4" w:space="0" w:color="000000"/>
              <w:bottom w:val="single" w:sz="4" w:space="0" w:color="000000"/>
              <w:right w:val="single" w:sz="4" w:space="0" w:color="000000"/>
            </w:tcBorders>
          </w:tcPr>
          <w:p w14:paraId="6AFEA7FD" w14:textId="77777777" w:rsidR="00641594" w:rsidRPr="00360D2C" w:rsidRDefault="00641594" w:rsidP="001616A7">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___________</w:t>
            </w:r>
          </w:p>
          <w:p w14:paraId="467F88F9" w14:textId="77777777" w:rsidR="00641594" w:rsidRPr="00360D2C" w:rsidRDefault="00641594" w:rsidP="001616A7">
            <w:pPr>
              <w:spacing w:line="259"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25B6A03C" w14:textId="77777777" w:rsidR="00641594" w:rsidRPr="00360D2C" w:rsidRDefault="00641594" w:rsidP="001616A7">
            <w:pPr>
              <w:spacing w:after="160" w:line="259" w:lineRule="auto"/>
              <w:rPr>
                <w:rFonts w:asciiTheme="minorHAnsi" w:hAnsiTheme="minorHAnsi" w:cstheme="minorHAnsi"/>
              </w:rPr>
            </w:pPr>
            <w:r w:rsidRPr="00360D2C">
              <w:rPr>
                <w:rFonts w:asciiTheme="minorHAnsi" w:hAnsiTheme="minorHAnsi" w:cstheme="minorHAnsi"/>
                <w:b/>
                <w:sz w:val="22"/>
                <w:szCs w:val="22"/>
              </w:rPr>
              <w:t xml:space="preserve">Jaffar  </w:t>
            </w:r>
          </w:p>
        </w:tc>
        <w:tc>
          <w:tcPr>
            <w:tcW w:w="1508" w:type="dxa"/>
            <w:tcBorders>
              <w:top w:val="single" w:sz="4" w:space="0" w:color="000000"/>
              <w:left w:val="single" w:sz="4" w:space="0" w:color="000000"/>
              <w:bottom w:val="single" w:sz="4" w:space="0" w:color="000000"/>
              <w:right w:val="single" w:sz="4" w:space="0" w:color="000000"/>
            </w:tcBorders>
          </w:tcPr>
          <w:p w14:paraId="6A2DE739" w14:textId="77777777" w:rsidR="00641594" w:rsidRPr="00360D2C" w:rsidRDefault="00641594" w:rsidP="001616A7">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___________</w:t>
            </w:r>
          </w:p>
          <w:p w14:paraId="7E0C7635" w14:textId="77777777" w:rsidR="00641594" w:rsidRPr="00360D2C" w:rsidRDefault="00641594" w:rsidP="001616A7">
            <w:pPr>
              <w:spacing w:line="259"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 xml:space="preserve">Muhamad </w:t>
            </w:r>
          </w:p>
          <w:p w14:paraId="3F1FBCCD" w14:textId="77777777" w:rsidR="00641594" w:rsidRPr="00360D2C" w:rsidRDefault="00641594" w:rsidP="001616A7">
            <w:pPr>
              <w:spacing w:after="160" w:line="259" w:lineRule="auto"/>
              <w:rPr>
                <w:rFonts w:asciiTheme="minorHAnsi" w:hAnsiTheme="minorHAnsi" w:cstheme="minorHAnsi"/>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tc>
        <w:tc>
          <w:tcPr>
            <w:tcW w:w="1508" w:type="dxa"/>
            <w:tcBorders>
              <w:top w:val="single" w:sz="4" w:space="0" w:color="000000"/>
              <w:left w:val="single" w:sz="4" w:space="0" w:color="000000"/>
              <w:bottom w:val="single" w:sz="4" w:space="0" w:color="000000"/>
              <w:right w:val="single" w:sz="4" w:space="0" w:color="000000"/>
            </w:tcBorders>
          </w:tcPr>
          <w:p w14:paraId="3F9ACD87" w14:textId="77777777" w:rsidR="00641594" w:rsidRPr="00360D2C" w:rsidRDefault="00641594" w:rsidP="001616A7">
            <w:pPr>
              <w:spacing w:after="160" w:line="259" w:lineRule="auto"/>
              <w:rPr>
                <w:rFonts w:asciiTheme="minorHAnsi" w:hAnsiTheme="minorHAnsi" w:cstheme="minorHAnsi"/>
              </w:rPr>
            </w:pPr>
            <w:r w:rsidRPr="00360D2C">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30CB91B4" w14:textId="77777777" w:rsidR="00641594" w:rsidRPr="00360D2C" w:rsidRDefault="00641594" w:rsidP="001616A7">
            <w:pPr>
              <w:spacing w:after="160" w:line="259" w:lineRule="auto"/>
              <w:rPr>
                <w:rFonts w:asciiTheme="minorHAnsi" w:hAnsiTheme="minorHAnsi" w:cstheme="minorHAnsi"/>
              </w:rPr>
            </w:pPr>
            <w:r w:rsidRPr="00360D2C">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0CA1822E" w14:textId="77777777" w:rsidR="00641594" w:rsidRPr="00360D2C" w:rsidRDefault="00641594" w:rsidP="001616A7">
            <w:pPr>
              <w:spacing w:after="160" w:line="259" w:lineRule="auto"/>
              <w:rPr>
                <w:rFonts w:asciiTheme="minorHAnsi" w:hAnsiTheme="minorHAnsi" w:cstheme="minorHAnsi"/>
              </w:rPr>
            </w:pPr>
          </w:p>
        </w:tc>
      </w:tr>
      <w:tr w:rsidR="0038224C" w:rsidRPr="00360D2C" w14:paraId="70F8C232" w14:textId="77777777" w:rsidTr="00684952">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02798B5C" w14:textId="0ADA719F" w:rsidR="0038224C" w:rsidRPr="00360D2C" w:rsidRDefault="0038224C" w:rsidP="0038224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11.1</w:t>
            </w:r>
          </w:p>
        </w:tc>
        <w:tc>
          <w:tcPr>
            <w:tcW w:w="2478" w:type="dxa"/>
            <w:vMerge w:val="restart"/>
            <w:tcBorders>
              <w:top w:val="single" w:sz="4" w:space="0" w:color="000000"/>
              <w:left w:val="single" w:sz="4" w:space="0" w:color="000000"/>
              <w:right w:val="single" w:sz="4" w:space="0" w:color="000000"/>
            </w:tcBorders>
          </w:tcPr>
          <w:p w14:paraId="0BE3FA07" w14:textId="77777777" w:rsidR="0038224C" w:rsidRPr="00360D2C" w:rsidRDefault="0038224C" w:rsidP="0038224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Health check on Wintel at DR, </w:t>
            </w:r>
            <w:proofErr w:type="spellStart"/>
            <w:r w:rsidRPr="00360D2C">
              <w:rPr>
                <w:rFonts w:asciiTheme="minorHAnsi" w:hAnsiTheme="minorHAnsi" w:cstheme="minorHAnsi"/>
                <w:sz w:val="22"/>
                <w:szCs w:val="22"/>
              </w:rPr>
              <w:t>Strateq</w:t>
            </w:r>
            <w:proofErr w:type="spellEnd"/>
          </w:p>
          <w:p w14:paraId="43FB9B76" w14:textId="77777777" w:rsidR="0038224C" w:rsidRPr="00360D2C" w:rsidRDefault="0038224C" w:rsidP="0038224C">
            <w:pPr>
              <w:rPr>
                <w:rFonts w:asciiTheme="minorHAnsi" w:hAnsiTheme="minorHAnsi" w:cstheme="minorHAnsi"/>
                <w:sz w:val="22"/>
                <w:szCs w:val="22"/>
              </w:rPr>
            </w:pPr>
            <w:r w:rsidRPr="00360D2C">
              <w:rPr>
                <w:rFonts w:asciiTheme="minorHAnsi" w:hAnsiTheme="minorHAnsi" w:cstheme="minorHAnsi"/>
                <w:sz w:val="22"/>
                <w:szCs w:val="22"/>
              </w:rPr>
              <w:t>(Stage 3)</w:t>
            </w:r>
          </w:p>
        </w:tc>
        <w:tc>
          <w:tcPr>
            <w:tcW w:w="3192" w:type="dxa"/>
            <w:tcBorders>
              <w:top w:val="single" w:sz="4" w:space="0" w:color="000000"/>
              <w:left w:val="single" w:sz="4" w:space="0" w:color="000000"/>
              <w:bottom w:val="single" w:sz="4" w:space="0" w:color="000000"/>
              <w:right w:val="single" w:sz="4" w:space="0" w:color="000000"/>
            </w:tcBorders>
          </w:tcPr>
          <w:p w14:paraId="2687E230" w14:textId="088EFF48" w:rsidR="0038224C" w:rsidRPr="00360D2C" w:rsidRDefault="0038224C" w:rsidP="0038224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70E430BD" w14:textId="77777777" w:rsidR="0038224C" w:rsidRPr="00360D2C" w:rsidRDefault="0038224C" w:rsidP="0038224C">
            <w:pPr>
              <w:spacing w:line="259" w:lineRule="auto"/>
              <w:ind w:left="5"/>
              <w:rPr>
                <w:rFonts w:asciiTheme="minorHAnsi" w:hAnsiTheme="minorHAnsi" w:cstheme="minorHAnsi"/>
                <w:sz w:val="22"/>
                <w:szCs w:val="22"/>
              </w:rPr>
            </w:pPr>
          </w:p>
          <w:p w14:paraId="45FD1E4F" w14:textId="77777777" w:rsidR="0038224C" w:rsidRPr="00360D2C" w:rsidRDefault="0038224C" w:rsidP="0038224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RENTAS</w:t>
            </w:r>
          </w:p>
        </w:tc>
        <w:tc>
          <w:tcPr>
            <w:tcW w:w="1140" w:type="dxa"/>
            <w:tcBorders>
              <w:top w:val="single" w:sz="4" w:space="0" w:color="000000"/>
              <w:left w:val="single" w:sz="4" w:space="0" w:color="000000"/>
              <w:bottom w:val="single" w:sz="4" w:space="0" w:color="000000"/>
              <w:right w:val="single" w:sz="4" w:space="0" w:color="000000"/>
            </w:tcBorders>
          </w:tcPr>
          <w:p w14:paraId="1A80927F" w14:textId="47432220" w:rsidR="0038224C" w:rsidRPr="00360D2C" w:rsidRDefault="006A68C5" w:rsidP="0038224C">
            <w:pPr>
              <w:spacing w:line="259" w:lineRule="auto"/>
              <w:ind w:left="10"/>
              <w:rPr>
                <w:rFonts w:asciiTheme="minorHAnsi" w:hAnsiTheme="minorHAnsi" w:cstheme="minorHAnsi"/>
                <w:sz w:val="22"/>
                <w:szCs w:val="22"/>
              </w:rPr>
            </w:pPr>
            <w:r w:rsidRPr="00360D2C">
              <w:rPr>
                <w:rFonts w:asciiTheme="minorHAnsi" w:hAnsiTheme="minorHAnsi" w:cstheme="minorHAnsi"/>
                <w:color w:val="000000"/>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5180C4CA" w14:textId="77777777" w:rsidR="0038224C" w:rsidRPr="00360D2C" w:rsidRDefault="0038224C" w:rsidP="0038224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A2B78AC" w14:textId="52277AA8"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br/>
              <w:t>Muhamad Khalil Bin Mohamad</w:t>
            </w:r>
          </w:p>
          <w:p w14:paraId="20334D70" w14:textId="20C14A02"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1F5AB3E" w14:textId="4F995A38"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b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48B71D13" w14:textId="77777777"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highlight w:val="lightGray"/>
              </w:rPr>
              <w:t>(Wisma BSN)</w:t>
            </w:r>
          </w:p>
          <w:p w14:paraId="3EA2A2F4" w14:textId="3240FB4E" w:rsidR="0038224C" w:rsidRPr="00360D2C" w:rsidRDefault="0038224C" w:rsidP="00461598">
            <w:pPr>
              <w:tabs>
                <w:tab w:val="center" w:pos="727"/>
              </w:tabs>
              <w:spacing w:line="259" w:lineRule="auto"/>
              <w:jc w:val="center"/>
              <w:rPr>
                <w:rFonts w:asciiTheme="minorHAnsi" w:hAnsiTheme="minorHAnsi" w:cstheme="minorHAnsi"/>
                <w:b/>
                <w:sz w:val="22"/>
                <w:szCs w:val="22"/>
              </w:rPr>
            </w:pPr>
          </w:p>
        </w:tc>
        <w:tc>
          <w:tcPr>
            <w:tcW w:w="835" w:type="dxa"/>
            <w:tcBorders>
              <w:top w:val="single" w:sz="4" w:space="0" w:color="000000"/>
              <w:left w:val="single" w:sz="4" w:space="0" w:color="auto"/>
              <w:bottom w:val="single" w:sz="4" w:space="0" w:color="000000"/>
              <w:right w:val="single" w:sz="4" w:space="0" w:color="000000"/>
            </w:tcBorders>
          </w:tcPr>
          <w:p w14:paraId="00524815" w14:textId="3C729D22" w:rsidR="0038224C" w:rsidRPr="00360D2C" w:rsidRDefault="0038224C" w:rsidP="0038224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000000"/>
              <w:left w:val="single" w:sz="4" w:space="0" w:color="000000"/>
              <w:bottom w:val="single" w:sz="4" w:space="0" w:color="000000"/>
              <w:right w:val="single" w:sz="4" w:space="0" w:color="000000"/>
            </w:tcBorders>
          </w:tcPr>
          <w:p w14:paraId="6FA3EE25" w14:textId="7556DEB5" w:rsidR="0038224C" w:rsidRPr="00360D2C" w:rsidRDefault="0038224C" w:rsidP="0038224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tcBorders>
              <w:top w:val="single" w:sz="4" w:space="0" w:color="000000"/>
              <w:left w:val="single" w:sz="4" w:space="0" w:color="000000"/>
              <w:right w:val="single" w:sz="4" w:space="0" w:color="000000"/>
            </w:tcBorders>
          </w:tcPr>
          <w:p w14:paraId="7EF3FB33" w14:textId="55EE7999" w:rsidR="0038224C" w:rsidRPr="00360D2C" w:rsidRDefault="0038224C" w:rsidP="0038224C">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15 min after </w:t>
            </w:r>
            <w:r w:rsidR="00360D2C" w:rsidRPr="00360D2C">
              <w:rPr>
                <w:rFonts w:asciiTheme="minorHAnsi" w:hAnsiTheme="minorHAnsi" w:cstheme="minorHAnsi"/>
                <w:sz w:val="22"/>
                <w:szCs w:val="22"/>
              </w:rPr>
              <w:t>6.</w:t>
            </w:r>
            <w:r w:rsidR="00D359E5">
              <w:rPr>
                <w:rFonts w:asciiTheme="minorHAnsi" w:hAnsiTheme="minorHAnsi" w:cstheme="minorHAnsi"/>
                <w:sz w:val="22"/>
                <w:szCs w:val="22"/>
              </w:rPr>
              <w:t>1.</w:t>
            </w:r>
            <w:r w:rsidR="00360D2C" w:rsidRPr="00360D2C">
              <w:rPr>
                <w:rFonts w:asciiTheme="minorHAnsi" w:hAnsiTheme="minorHAnsi" w:cstheme="minorHAnsi"/>
                <w:sz w:val="22"/>
                <w:szCs w:val="22"/>
              </w:rPr>
              <w:t>4.</w:t>
            </w:r>
            <w:r w:rsidRPr="00360D2C">
              <w:rPr>
                <w:rFonts w:asciiTheme="minorHAnsi" w:hAnsiTheme="minorHAnsi" w:cstheme="minorHAnsi"/>
                <w:sz w:val="22"/>
                <w:szCs w:val="22"/>
              </w:rPr>
              <w:t>3</w:t>
            </w:r>
            <w:r w:rsidRPr="00360D2C">
              <w:rPr>
                <w:rFonts w:asciiTheme="minorHAnsi" w:hAnsiTheme="minorHAnsi" w:cstheme="minorHAnsi"/>
                <w:sz w:val="22"/>
                <w:szCs w:val="22"/>
              </w:rPr>
              <w:tab/>
              <w:t>Bring Down WINTEL System (Stage 3) (00:00 – 01:00)</w:t>
            </w:r>
          </w:p>
        </w:tc>
      </w:tr>
      <w:tr w:rsidR="0000148A" w:rsidRPr="00360D2C" w14:paraId="000BA528" w14:textId="77777777" w:rsidTr="00684952">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2D6F1807" w14:textId="2D013582" w:rsidR="0000148A" w:rsidRPr="00360D2C" w:rsidRDefault="0000148A" w:rsidP="001C29D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w:t>
            </w:r>
            <w:r w:rsidR="009F6E90" w:rsidRPr="00360D2C">
              <w:rPr>
                <w:rFonts w:asciiTheme="minorHAnsi" w:hAnsiTheme="minorHAnsi" w:cstheme="minorHAnsi"/>
                <w:sz w:val="22"/>
                <w:szCs w:val="22"/>
              </w:rPr>
              <w:t>2</w:t>
            </w:r>
          </w:p>
        </w:tc>
        <w:tc>
          <w:tcPr>
            <w:tcW w:w="2478" w:type="dxa"/>
            <w:vMerge/>
            <w:tcBorders>
              <w:left w:val="single" w:sz="4" w:space="0" w:color="000000"/>
              <w:right w:val="single" w:sz="4" w:space="0" w:color="000000"/>
            </w:tcBorders>
          </w:tcPr>
          <w:p w14:paraId="19F991F2" w14:textId="77777777" w:rsidR="0000148A" w:rsidRPr="00360D2C" w:rsidRDefault="0000148A" w:rsidP="001C29DC">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1660BCBF" w14:textId="77777777" w:rsidR="0000148A" w:rsidRPr="00360D2C" w:rsidRDefault="0000148A" w:rsidP="001C29D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28524B0E" w14:textId="77777777" w:rsidR="0000148A" w:rsidRPr="00360D2C" w:rsidRDefault="0000148A" w:rsidP="001C29DC">
            <w:pPr>
              <w:rPr>
                <w:rFonts w:asciiTheme="minorHAnsi" w:hAnsiTheme="minorHAnsi" w:cstheme="minorHAnsi"/>
                <w:sz w:val="22"/>
                <w:szCs w:val="22"/>
              </w:rPr>
            </w:pPr>
          </w:p>
          <w:p w14:paraId="183597F9" w14:textId="06C0AA4F" w:rsidR="0000148A" w:rsidRPr="00360D2C" w:rsidRDefault="0000148A" w:rsidP="001C29DC">
            <w:pPr>
              <w:rPr>
                <w:rFonts w:asciiTheme="minorHAnsi" w:hAnsiTheme="minorHAnsi" w:cstheme="minorHAnsi"/>
                <w:sz w:val="22"/>
                <w:szCs w:val="22"/>
              </w:rPr>
            </w:pPr>
            <w:r w:rsidRPr="00360D2C">
              <w:rPr>
                <w:rFonts w:asciiTheme="minorHAnsi" w:hAnsiTheme="minorHAnsi" w:cstheme="minorHAnsi"/>
                <w:sz w:val="22"/>
                <w:szCs w:val="22"/>
              </w:rPr>
              <w:t xml:space="preserve">IB FPX </w:t>
            </w:r>
          </w:p>
          <w:p w14:paraId="5B13E1DB" w14:textId="77777777" w:rsidR="0000148A" w:rsidRPr="00360D2C" w:rsidRDefault="0000148A" w:rsidP="001C29DC">
            <w:pPr>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24CC6374" w14:textId="77777777" w:rsidR="0000148A" w:rsidRPr="00360D2C" w:rsidRDefault="0000148A" w:rsidP="001C29D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50102B43" w14:textId="77777777" w:rsidR="0000148A" w:rsidRPr="00360D2C" w:rsidRDefault="0000148A" w:rsidP="001C29DC">
            <w:pPr>
              <w:spacing w:line="259" w:lineRule="auto"/>
              <w:ind w:right="6"/>
              <w:jc w:val="center"/>
              <w:rPr>
                <w:rFonts w:asciiTheme="minorHAnsi" w:hAnsiTheme="minorHAnsi" w:cstheme="minorHAnsi"/>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CFF0FC0" w14:textId="77777777" w:rsidR="0000148A" w:rsidRPr="00360D2C" w:rsidRDefault="0000148A" w:rsidP="00461598">
            <w:pPr>
              <w:spacing w:line="254" w:lineRule="auto"/>
              <w:ind w:right="11"/>
              <w:jc w:val="center"/>
              <w:rPr>
                <w:rFonts w:asciiTheme="minorHAnsi" w:hAnsiTheme="minorHAnsi" w:cstheme="minorHAnsi"/>
                <w:b/>
                <w:sz w:val="22"/>
                <w:szCs w:val="22"/>
              </w:rPr>
            </w:pPr>
          </w:p>
          <w:p w14:paraId="000BE8A2" w14:textId="762C68FE" w:rsidR="0000148A" w:rsidRPr="00360D2C" w:rsidRDefault="0000148A"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63E844F3" w14:textId="20C4D39C" w:rsidR="0000148A" w:rsidRPr="00360D2C" w:rsidRDefault="0000148A"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37F0D9F" w14:textId="39F6BA8D" w:rsidR="0000148A" w:rsidRPr="00360D2C" w:rsidRDefault="0000148A"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E3E46CD" w14:textId="77777777" w:rsidR="0000148A" w:rsidRPr="00360D2C" w:rsidRDefault="0000148A" w:rsidP="00461598">
            <w:pPr>
              <w:spacing w:line="254" w:lineRule="auto"/>
              <w:ind w:right="45"/>
              <w:jc w:val="center"/>
              <w:rPr>
                <w:rFonts w:asciiTheme="minorHAnsi" w:hAnsiTheme="minorHAnsi" w:cstheme="minorHAnsi"/>
                <w:b/>
                <w:sz w:val="22"/>
                <w:szCs w:val="22"/>
              </w:rPr>
            </w:pPr>
          </w:p>
          <w:p w14:paraId="462EFB5E" w14:textId="77777777" w:rsidR="0000148A" w:rsidRPr="00360D2C" w:rsidRDefault="0000148A"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1E1A2DA" w14:textId="136E1746" w:rsidR="0000148A" w:rsidRPr="00360D2C" w:rsidRDefault="0000148A"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68313DEA" w14:textId="68F8F340"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000000"/>
              <w:left w:val="single" w:sz="4" w:space="0" w:color="000000"/>
              <w:bottom w:val="single" w:sz="4" w:space="0" w:color="000000"/>
              <w:right w:val="single" w:sz="4" w:space="0" w:color="000000"/>
            </w:tcBorders>
          </w:tcPr>
          <w:p w14:paraId="4421271A" w14:textId="4D0BA2CF"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val="restart"/>
            <w:tcBorders>
              <w:top w:val="single" w:sz="4" w:space="0" w:color="000000"/>
              <w:left w:val="single" w:sz="4" w:space="0" w:color="000000"/>
              <w:right w:val="single" w:sz="4" w:space="0" w:color="000000"/>
            </w:tcBorders>
          </w:tcPr>
          <w:p w14:paraId="46E5FC44" w14:textId="4F04FE69" w:rsidR="0000148A" w:rsidRPr="00360D2C" w:rsidRDefault="00D359E5" w:rsidP="001C29DC">
            <w:pPr>
              <w:spacing w:line="259" w:lineRule="auto"/>
              <w:rPr>
                <w:rFonts w:asciiTheme="minorHAnsi" w:hAnsiTheme="minorHAnsi" w:cstheme="minorHAnsi"/>
                <w:sz w:val="22"/>
                <w:szCs w:val="22"/>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4.3</w:t>
            </w:r>
            <w:r w:rsidRPr="00360D2C">
              <w:rPr>
                <w:rFonts w:asciiTheme="minorHAnsi" w:hAnsiTheme="minorHAnsi" w:cstheme="minorHAnsi"/>
                <w:sz w:val="22"/>
                <w:szCs w:val="22"/>
              </w:rPr>
              <w:tab/>
              <w:t>Bring Down WINTEL System (Stage 3) (00:00 – 01:00)</w:t>
            </w:r>
          </w:p>
        </w:tc>
      </w:tr>
      <w:tr w:rsidR="0000148A" w:rsidRPr="00360D2C" w14:paraId="34C3424E" w14:textId="77777777" w:rsidTr="00684952">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59CBAAF3" w14:textId="03528BF6" w:rsidR="0000148A" w:rsidRPr="00360D2C" w:rsidRDefault="0000148A" w:rsidP="001C29D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w:t>
            </w:r>
            <w:r w:rsidR="009F6E90" w:rsidRPr="00360D2C">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756A07B0" w14:textId="77777777" w:rsidR="0000148A" w:rsidRPr="00360D2C" w:rsidRDefault="0000148A" w:rsidP="001C29DC">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7FB5E97D" w14:textId="77777777" w:rsidR="0000148A" w:rsidRPr="00360D2C" w:rsidRDefault="0000148A" w:rsidP="001C29D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012260DA" w14:textId="77777777" w:rsidR="0000148A" w:rsidRPr="00360D2C" w:rsidRDefault="0000148A" w:rsidP="001C29DC">
            <w:pPr>
              <w:rPr>
                <w:rFonts w:asciiTheme="minorHAnsi" w:hAnsiTheme="minorHAnsi" w:cstheme="minorHAnsi"/>
                <w:sz w:val="22"/>
                <w:szCs w:val="22"/>
              </w:rPr>
            </w:pPr>
          </w:p>
          <w:p w14:paraId="00CB58AD" w14:textId="78160DF5" w:rsidR="0000148A" w:rsidRPr="00360D2C" w:rsidRDefault="0000148A" w:rsidP="001C29DC">
            <w:pPr>
              <w:rPr>
                <w:rFonts w:asciiTheme="minorHAnsi" w:hAnsiTheme="minorHAnsi" w:cstheme="minorHAnsi"/>
                <w:sz w:val="22"/>
                <w:szCs w:val="22"/>
              </w:rPr>
            </w:pPr>
            <w:r w:rsidRPr="00360D2C">
              <w:rPr>
                <w:rFonts w:asciiTheme="minorHAnsi" w:hAnsiTheme="minorHAnsi" w:cstheme="minorHAnsi"/>
                <w:sz w:val="22"/>
                <w:szCs w:val="22"/>
              </w:rPr>
              <w:t xml:space="preserve">IB </w:t>
            </w:r>
            <w:proofErr w:type="spellStart"/>
            <w:r w:rsidRPr="00360D2C">
              <w:rPr>
                <w:rFonts w:asciiTheme="minorHAnsi" w:hAnsiTheme="minorHAnsi" w:cstheme="minorHAnsi"/>
                <w:sz w:val="22"/>
                <w:szCs w:val="22"/>
              </w:rPr>
              <w:t>Jom</w:t>
            </w:r>
            <w:proofErr w:type="spellEnd"/>
            <w:r w:rsidRPr="00360D2C">
              <w:rPr>
                <w:rFonts w:asciiTheme="minorHAnsi" w:hAnsiTheme="minorHAnsi" w:cstheme="minorHAnsi"/>
                <w:sz w:val="22"/>
                <w:szCs w:val="22"/>
              </w:rPr>
              <w:t xml:space="preserve"> Pay </w:t>
            </w:r>
          </w:p>
          <w:p w14:paraId="1415867E" w14:textId="77777777" w:rsidR="0000148A" w:rsidRPr="00360D2C" w:rsidRDefault="0000148A" w:rsidP="001C29DC">
            <w:pPr>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18D5589C" w14:textId="77777777" w:rsidR="0000148A" w:rsidRPr="00360D2C" w:rsidRDefault="0000148A" w:rsidP="001C29D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4BB50691" w14:textId="77777777" w:rsidR="0000148A" w:rsidRPr="00360D2C" w:rsidRDefault="0000148A" w:rsidP="001C29D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9AC14ED" w14:textId="77777777" w:rsidR="0000148A" w:rsidRPr="00360D2C" w:rsidRDefault="0000148A" w:rsidP="00461598">
            <w:pPr>
              <w:spacing w:line="254" w:lineRule="auto"/>
              <w:ind w:right="11"/>
              <w:jc w:val="center"/>
              <w:rPr>
                <w:rFonts w:asciiTheme="minorHAnsi" w:hAnsiTheme="minorHAnsi" w:cstheme="minorHAnsi"/>
                <w:b/>
                <w:sz w:val="22"/>
                <w:szCs w:val="22"/>
              </w:rPr>
            </w:pPr>
          </w:p>
          <w:p w14:paraId="69AB9D84" w14:textId="77777777" w:rsidR="0000148A" w:rsidRPr="00360D2C" w:rsidRDefault="0000148A"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57CF6173" w14:textId="77C6C47D" w:rsidR="0000148A" w:rsidRPr="00360D2C" w:rsidRDefault="0000148A"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1B565D6" w14:textId="495F7383" w:rsidR="0000148A" w:rsidRPr="00360D2C" w:rsidRDefault="0000148A" w:rsidP="00461598">
            <w:pPr>
              <w:spacing w:line="256" w:lineRule="auto"/>
              <w:ind w:right="11"/>
              <w:jc w:val="center"/>
              <w:rPr>
                <w:rFonts w:asciiTheme="minorHAnsi" w:hAnsiTheme="minorHAnsi" w:cstheme="minorHAnsi"/>
                <w:b/>
                <w:sz w:val="22"/>
                <w:szCs w:val="22"/>
              </w:rPr>
            </w:pPr>
          </w:p>
          <w:p w14:paraId="17107EFD" w14:textId="77777777" w:rsidR="0000148A" w:rsidRPr="00360D2C" w:rsidRDefault="0000148A" w:rsidP="00461598">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73DC612B" w14:textId="6EE464E2" w:rsidR="0000148A" w:rsidRPr="00360D2C" w:rsidRDefault="0000148A"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6888A109" w14:textId="7010E396"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000000"/>
              <w:left w:val="single" w:sz="4" w:space="0" w:color="000000"/>
              <w:bottom w:val="single" w:sz="4" w:space="0" w:color="000000"/>
              <w:right w:val="single" w:sz="4" w:space="0" w:color="000000"/>
            </w:tcBorders>
          </w:tcPr>
          <w:p w14:paraId="5C96BE32" w14:textId="0B763D35"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tcBorders>
              <w:left w:val="single" w:sz="4" w:space="0" w:color="000000"/>
              <w:right w:val="single" w:sz="4" w:space="0" w:color="000000"/>
            </w:tcBorders>
          </w:tcPr>
          <w:p w14:paraId="1E0B5B88" w14:textId="77777777" w:rsidR="0000148A" w:rsidRPr="00360D2C" w:rsidRDefault="0000148A" w:rsidP="001C29DC">
            <w:pPr>
              <w:spacing w:line="259" w:lineRule="auto"/>
              <w:rPr>
                <w:rFonts w:asciiTheme="minorHAnsi" w:hAnsiTheme="minorHAnsi" w:cstheme="minorHAnsi"/>
                <w:sz w:val="22"/>
                <w:szCs w:val="22"/>
              </w:rPr>
            </w:pPr>
          </w:p>
        </w:tc>
      </w:tr>
      <w:tr w:rsidR="0000148A" w:rsidRPr="00360D2C" w14:paraId="17EE8B0F" w14:textId="77777777" w:rsidTr="00684952">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41D37244" w14:textId="18B1E682" w:rsidR="0000148A" w:rsidRPr="00360D2C" w:rsidRDefault="0000148A" w:rsidP="001C29D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w:t>
            </w:r>
            <w:r w:rsidR="009F6E90" w:rsidRPr="00360D2C">
              <w:rPr>
                <w:rFonts w:asciiTheme="minorHAnsi" w:hAnsiTheme="minorHAnsi" w:cstheme="minorHAnsi"/>
                <w:sz w:val="22"/>
                <w:szCs w:val="22"/>
              </w:rPr>
              <w:t>4</w:t>
            </w:r>
          </w:p>
        </w:tc>
        <w:tc>
          <w:tcPr>
            <w:tcW w:w="2478" w:type="dxa"/>
            <w:vMerge/>
            <w:tcBorders>
              <w:left w:val="single" w:sz="4" w:space="0" w:color="000000"/>
              <w:right w:val="single" w:sz="4" w:space="0" w:color="000000"/>
            </w:tcBorders>
          </w:tcPr>
          <w:p w14:paraId="67D382ED" w14:textId="77777777" w:rsidR="0000148A" w:rsidRPr="00360D2C" w:rsidRDefault="0000148A" w:rsidP="001C29DC">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3852B157" w14:textId="77777777" w:rsidR="0000148A" w:rsidRPr="00360D2C" w:rsidRDefault="0000148A" w:rsidP="001C29D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18E3BBA5" w14:textId="77777777" w:rsidR="0000148A" w:rsidRPr="00360D2C" w:rsidRDefault="0000148A" w:rsidP="001C29DC">
            <w:pPr>
              <w:spacing w:after="12" w:line="259" w:lineRule="auto"/>
              <w:rPr>
                <w:rFonts w:asciiTheme="minorHAnsi" w:hAnsiTheme="minorHAnsi" w:cstheme="minorHAnsi"/>
                <w:sz w:val="22"/>
                <w:szCs w:val="22"/>
              </w:rPr>
            </w:pPr>
          </w:p>
          <w:p w14:paraId="576A1804" w14:textId="1EEA2D97" w:rsidR="0000148A" w:rsidRPr="00360D2C" w:rsidRDefault="0000148A" w:rsidP="001C29DC">
            <w:pPr>
              <w:spacing w:after="12" w:line="259" w:lineRule="auto"/>
              <w:rPr>
                <w:rFonts w:asciiTheme="minorHAnsi" w:hAnsiTheme="minorHAnsi" w:cstheme="minorHAnsi"/>
                <w:sz w:val="22"/>
                <w:szCs w:val="22"/>
              </w:rPr>
            </w:pPr>
            <w:r w:rsidRPr="00360D2C">
              <w:rPr>
                <w:rFonts w:asciiTheme="minorHAnsi" w:hAnsiTheme="minorHAnsi" w:cstheme="minorHAnsi"/>
                <w:sz w:val="22"/>
                <w:szCs w:val="22"/>
              </w:rPr>
              <w:t xml:space="preserve">IB </w:t>
            </w:r>
            <w:proofErr w:type="spellStart"/>
            <w:r w:rsidRPr="00360D2C">
              <w:rPr>
                <w:rFonts w:asciiTheme="minorHAnsi" w:hAnsiTheme="minorHAnsi" w:cstheme="minorHAnsi"/>
                <w:sz w:val="22"/>
                <w:szCs w:val="22"/>
              </w:rPr>
              <w:t>myBSN</w:t>
            </w:r>
            <w:proofErr w:type="spellEnd"/>
            <w:r w:rsidRPr="00360D2C">
              <w:rPr>
                <w:rFonts w:asciiTheme="minorHAnsi" w:hAnsiTheme="minorHAnsi" w:cstheme="minorHAnsi"/>
                <w:sz w:val="22"/>
                <w:szCs w:val="2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1C284140" w14:textId="77777777" w:rsidR="0000148A" w:rsidRPr="00360D2C" w:rsidRDefault="0000148A" w:rsidP="001C29D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4F5BE806" w14:textId="77777777" w:rsidR="0000148A" w:rsidRPr="00360D2C" w:rsidRDefault="0000148A" w:rsidP="001C29D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8FE1278" w14:textId="77777777" w:rsidR="0000148A" w:rsidRPr="00360D2C" w:rsidRDefault="0000148A" w:rsidP="00461598">
            <w:pPr>
              <w:spacing w:line="254" w:lineRule="auto"/>
              <w:ind w:right="11"/>
              <w:jc w:val="center"/>
              <w:rPr>
                <w:rFonts w:asciiTheme="minorHAnsi" w:hAnsiTheme="minorHAnsi" w:cstheme="minorHAnsi"/>
                <w:b/>
                <w:sz w:val="22"/>
                <w:szCs w:val="22"/>
              </w:rPr>
            </w:pPr>
          </w:p>
          <w:p w14:paraId="061764FC" w14:textId="77777777" w:rsidR="0000148A" w:rsidRPr="00360D2C" w:rsidRDefault="0000148A" w:rsidP="00461598">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7381530B" w14:textId="4A89B8E4" w:rsidR="0000148A" w:rsidRPr="00360D2C" w:rsidRDefault="0000148A"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6FD2490B" w14:textId="6DDF3C95" w:rsidR="0000148A" w:rsidRPr="00360D2C" w:rsidRDefault="0000148A" w:rsidP="00461598">
            <w:pPr>
              <w:spacing w:line="256" w:lineRule="auto"/>
              <w:ind w:right="11"/>
              <w:jc w:val="center"/>
              <w:rPr>
                <w:rFonts w:asciiTheme="minorHAnsi" w:hAnsiTheme="minorHAnsi" w:cstheme="minorHAnsi"/>
                <w:b/>
                <w:sz w:val="22"/>
                <w:szCs w:val="22"/>
              </w:rPr>
            </w:pPr>
          </w:p>
          <w:p w14:paraId="714911A5" w14:textId="77777777" w:rsidR="0000148A" w:rsidRPr="00360D2C" w:rsidRDefault="0000148A" w:rsidP="00461598">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200BA9E7" w14:textId="1B36E174" w:rsidR="0000148A" w:rsidRPr="00360D2C" w:rsidRDefault="0000148A" w:rsidP="00461598">
            <w:pPr>
              <w:spacing w:line="259" w:lineRule="auto"/>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7A81B33E" w14:textId="5043EC14"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000000"/>
              <w:left w:val="single" w:sz="4" w:space="0" w:color="000000"/>
              <w:bottom w:val="single" w:sz="4" w:space="0" w:color="000000"/>
              <w:right w:val="single" w:sz="4" w:space="0" w:color="000000"/>
            </w:tcBorders>
          </w:tcPr>
          <w:p w14:paraId="5CC657CB" w14:textId="09E94F5A"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tcBorders>
              <w:left w:val="single" w:sz="4" w:space="0" w:color="000000"/>
              <w:right w:val="single" w:sz="4" w:space="0" w:color="000000"/>
            </w:tcBorders>
          </w:tcPr>
          <w:p w14:paraId="4022F3C4" w14:textId="77777777" w:rsidR="0000148A" w:rsidRPr="00360D2C" w:rsidRDefault="0000148A" w:rsidP="001C29DC">
            <w:pPr>
              <w:spacing w:line="259" w:lineRule="auto"/>
              <w:rPr>
                <w:rFonts w:asciiTheme="minorHAnsi" w:hAnsiTheme="minorHAnsi" w:cstheme="minorHAnsi"/>
                <w:sz w:val="22"/>
                <w:szCs w:val="22"/>
              </w:rPr>
            </w:pPr>
          </w:p>
        </w:tc>
      </w:tr>
      <w:tr w:rsidR="0000148A" w:rsidRPr="00360D2C" w14:paraId="36167A2F" w14:textId="77777777" w:rsidTr="00684952">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355984A8" w14:textId="13589DD9" w:rsidR="0000148A" w:rsidRPr="00360D2C" w:rsidRDefault="0000148A" w:rsidP="001C29D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w:t>
            </w:r>
            <w:r w:rsidR="009F6E90" w:rsidRPr="00360D2C">
              <w:rPr>
                <w:rFonts w:asciiTheme="minorHAnsi" w:hAnsiTheme="minorHAnsi" w:cstheme="minorHAnsi"/>
                <w:sz w:val="22"/>
                <w:szCs w:val="22"/>
              </w:rPr>
              <w:t>5</w:t>
            </w:r>
          </w:p>
        </w:tc>
        <w:tc>
          <w:tcPr>
            <w:tcW w:w="2478" w:type="dxa"/>
            <w:vMerge/>
            <w:tcBorders>
              <w:left w:val="single" w:sz="4" w:space="0" w:color="000000"/>
              <w:right w:val="single" w:sz="4" w:space="0" w:color="000000"/>
            </w:tcBorders>
          </w:tcPr>
          <w:p w14:paraId="46430270" w14:textId="77777777" w:rsidR="0000148A" w:rsidRPr="00360D2C" w:rsidRDefault="0000148A" w:rsidP="001C29DC">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13C161A0" w14:textId="77777777" w:rsidR="0000148A" w:rsidRPr="00360D2C" w:rsidRDefault="0000148A" w:rsidP="001C29D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3B3CA2E1" w14:textId="77777777" w:rsidR="0000148A" w:rsidRPr="00360D2C" w:rsidRDefault="0000148A" w:rsidP="001C29DC">
            <w:pPr>
              <w:rPr>
                <w:rFonts w:asciiTheme="minorHAnsi" w:hAnsiTheme="minorHAnsi" w:cstheme="minorHAnsi"/>
                <w:sz w:val="22"/>
                <w:szCs w:val="22"/>
              </w:rPr>
            </w:pPr>
          </w:p>
          <w:p w14:paraId="4F59346C" w14:textId="77777777" w:rsidR="0000148A" w:rsidRPr="00360D2C" w:rsidRDefault="0000148A" w:rsidP="001C29DC">
            <w:pPr>
              <w:rPr>
                <w:rFonts w:asciiTheme="minorHAnsi" w:hAnsiTheme="minorHAnsi" w:cstheme="minorHAnsi"/>
                <w:sz w:val="22"/>
                <w:szCs w:val="22"/>
              </w:rPr>
            </w:pPr>
            <w:r w:rsidRPr="00360D2C">
              <w:rPr>
                <w:rFonts w:asciiTheme="minorHAnsi" w:hAnsiTheme="minorHAnsi" w:cstheme="minorHAnsi"/>
                <w:sz w:val="22"/>
                <w:szCs w:val="22"/>
              </w:rPr>
              <w:t xml:space="preserve">Retail </w:t>
            </w:r>
            <w:proofErr w:type="spellStart"/>
            <w:r w:rsidRPr="00360D2C">
              <w:rPr>
                <w:rFonts w:asciiTheme="minorHAnsi" w:hAnsiTheme="minorHAnsi" w:cstheme="minorHAnsi"/>
                <w:sz w:val="22"/>
                <w:szCs w:val="22"/>
              </w:rPr>
              <w:t>eStatement</w:t>
            </w:r>
            <w:proofErr w:type="spellEnd"/>
          </w:p>
          <w:p w14:paraId="7CCAEFEB" w14:textId="0FF89AD9" w:rsidR="0000148A" w:rsidRPr="00360D2C" w:rsidRDefault="0000148A" w:rsidP="001C29DC">
            <w:pPr>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auto"/>
              <w:right w:val="single" w:sz="4" w:space="0" w:color="000000"/>
            </w:tcBorders>
          </w:tcPr>
          <w:p w14:paraId="1062FE70" w14:textId="77777777" w:rsidR="0000148A" w:rsidRPr="00360D2C" w:rsidRDefault="0000148A" w:rsidP="001C29D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auto"/>
              <w:right w:val="single" w:sz="4" w:space="0" w:color="auto"/>
            </w:tcBorders>
          </w:tcPr>
          <w:p w14:paraId="40C7D01A" w14:textId="77777777" w:rsidR="0000148A" w:rsidRPr="00360D2C" w:rsidRDefault="0000148A" w:rsidP="001C29D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3C03517" w14:textId="77777777" w:rsidR="0000148A" w:rsidRPr="00360D2C" w:rsidRDefault="0000148A" w:rsidP="00461598">
            <w:pPr>
              <w:spacing w:line="254" w:lineRule="auto"/>
              <w:ind w:right="11"/>
              <w:jc w:val="center"/>
              <w:rPr>
                <w:rFonts w:asciiTheme="minorHAnsi" w:hAnsiTheme="minorHAnsi" w:cstheme="minorHAnsi"/>
                <w:b/>
                <w:sz w:val="22"/>
                <w:szCs w:val="22"/>
              </w:rPr>
            </w:pPr>
          </w:p>
          <w:p w14:paraId="1FC17CDD" w14:textId="0AC8A7C6" w:rsidR="0000148A" w:rsidRPr="00360D2C" w:rsidRDefault="0000148A"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5CDFE507" w14:textId="4ED907EF" w:rsidR="0000148A" w:rsidRPr="00360D2C" w:rsidRDefault="0000148A"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FD51C23" w14:textId="77122DB8" w:rsidR="0000148A" w:rsidRPr="00360D2C" w:rsidRDefault="0000148A"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7704C14" w14:textId="77777777" w:rsidR="0000148A" w:rsidRPr="00360D2C" w:rsidRDefault="0000148A" w:rsidP="00461598">
            <w:pPr>
              <w:spacing w:line="254" w:lineRule="auto"/>
              <w:ind w:right="45"/>
              <w:jc w:val="center"/>
              <w:rPr>
                <w:rFonts w:asciiTheme="minorHAnsi" w:hAnsiTheme="minorHAnsi" w:cstheme="minorHAnsi"/>
                <w:b/>
                <w:sz w:val="22"/>
                <w:szCs w:val="22"/>
              </w:rPr>
            </w:pPr>
          </w:p>
          <w:p w14:paraId="6A236AB0" w14:textId="77777777" w:rsidR="0000148A" w:rsidRPr="00360D2C" w:rsidRDefault="0000148A"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E898F01" w14:textId="6BC0D074" w:rsidR="0000148A" w:rsidRPr="00360D2C" w:rsidRDefault="0000148A"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auto"/>
              <w:right w:val="single" w:sz="4" w:space="0" w:color="000000"/>
            </w:tcBorders>
          </w:tcPr>
          <w:p w14:paraId="2E4014B2" w14:textId="51A2E4DA"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000000"/>
              <w:left w:val="single" w:sz="4" w:space="0" w:color="000000"/>
              <w:bottom w:val="single" w:sz="4" w:space="0" w:color="auto"/>
              <w:right w:val="single" w:sz="4" w:space="0" w:color="000000"/>
            </w:tcBorders>
          </w:tcPr>
          <w:p w14:paraId="6B66C9E7" w14:textId="32F0670E"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tcBorders>
              <w:left w:val="single" w:sz="4" w:space="0" w:color="000000"/>
              <w:bottom w:val="single" w:sz="4" w:space="0" w:color="auto"/>
              <w:right w:val="single" w:sz="4" w:space="0" w:color="000000"/>
            </w:tcBorders>
          </w:tcPr>
          <w:p w14:paraId="615C8991" w14:textId="77777777" w:rsidR="0000148A" w:rsidRPr="00360D2C" w:rsidRDefault="0000148A" w:rsidP="001C29DC">
            <w:pPr>
              <w:spacing w:line="259" w:lineRule="auto"/>
              <w:rPr>
                <w:rFonts w:asciiTheme="minorHAnsi" w:hAnsiTheme="minorHAnsi" w:cstheme="minorHAnsi"/>
                <w:sz w:val="22"/>
                <w:szCs w:val="22"/>
              </w:rPr>
            </w:pPr>
          </w:p>
        </w:tc>
      </w:tr>
      <w:tr w:rsidR="0000148A" w:rsidRPr="00360D2C" w14:paraId="02C81419" w14:textId="77777777" w:rsidTr="006A68C5">
        <w:trPr>
          <w:gridAfter w:val="9"/>
          <w:wAfter w:w="13572" w:type="dxa"/>
          <w:trHeight w:val="1349"/>
        </w:trPr>
        <w:tc>
          <w:tcPr>
            <w:tcW w:w="663" w:type="dxa"/>
            <w:tcBorders>
              <w:top w:val="single" w:sz="4" w:space="0" w:color="000000"/>
              <w:left w:val="single" w:sz="4" w:space="0" w:color="000000"/>
              <w:bottom w:val="single" w:sz="4" w:space="0" w:color="000000"/>
              <w:right w:val="single" w:sz="4" w:space="0" w:color="000000"/>
            </w:tcBorders>
          </w:tcPr>
          <w:p w14:paraId="175A363E" w14:textId="70918286" w:rsidR="0000148A" w:rsidRPr="00360D2C" w:rsidRDefault="0000148A" w:rsidP="001C29D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w:t>
            </w:r>
            <w:r w:rsidR="009F6E90" w:rsidRPr="00360D2C">
              <w:rPr>
                <w:rFonts w:asciiTheme="minorHAnsi" w:hAnsiTheme="minorHAnsi" w:cstheme="minorHAnsi"/>
                <w:sz w:val="22"/>
                <w:szCs w:val="22"/>
              </w:rPr>
              <w:t>6</w:t>
            </w:r>
          </w:p>
        </w:tc>
        <w:tc>
          <w:tcPr>
            <w:tcW w:w="2478" w:type="dxa"/>
            <w:vMerge/>
            <w:tcBorders>
              <w:left w:val="single" w:sz="4" w:space="0" w:color="000000"/>
              <w:right w:val="single" w:sz="4" w:space="0" w:color="000000"/>
            </w:tcBorders>
          </w:tcPr>
          <w:p w14:paraId="7ADFA1D7" w14:textId="77777777" w:rsidR="0000148A" w:rsidRPr="00360D2C" w:rsidRDefault="0000148A" w:rsidP="001C29DC">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7050B395" w14:textId="77777777" w:rsidR="0000148A" w:rsidRPr="00360D2C" w:rsidRDefault="0000148A" w:rsidP="001C29D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06563AA2" w14:textId="77777777" w:rsidR="0000148A" w:rsidRPr="00360D2C" w:rsidRDefault="0000148A" w:rsidP="001C29DC">
            <w:pPr>
              <w:rPr>
                <w:rFonts w:asciiTheme="minorHAnsi" w:hAnsiTheme="minorHAnsi" w:cstheme="minorHAnsi"/>
                <w:sz w:val="22"/>
                <w:szCs w:val="22"/>
              </w:rPr>
            </w:pPr>
          </w:p>
          <w:p w14:paraId="63064C58" w14:textId="20415B3F" w:rsidR="0000148A" w:rsidRPr="00360D2C" w:rsidRDefault="0000148A" w:rsidP="001C29DC">
            <w:pPr>
              <w:rPr>
                <w:rFonts w:asciiTheme="minorHAnsi" w:hAnsiTheme="minorHAnsi" w:cstheme="minorHAnsi"/>
                <w:sz w:val="22"/>
                <w:szCs w:val="22"/>
              </w:rPr>
            </w:pPr>
            <w:proofErr w:type="spellStart"/>
            <w:r w:rsidRPr="00360D2C">
              <w:rPr>
                <w:rFonts w:asciiTheme="minorHAnsi" w:hAnsiTheme="minorHAnsi" w:cstheme="minorHAnsi"/>
                <w:sz w:val="22"/>
                <w:szCs w:val="22"/>
              </w:rPr>
              <w:t>Bizfuse</w:t>
            </w:r>
            <w:proofErr w:type="spellEnd"/>
          </w:p>
        </w:tc>
        <w:tc>
          <w:tcPr>
            <w:tcW w:w="1140" w:type="dxa"/>
            <w:tcBorders>
              <w:top w:val="single" w:sz="4" w:space="0" w:color="000000"/>
              <w:left w:val="single" w:sz="4" w:space="0" w:color="000000"/>
              <w:bottom w:val="single" w:sz="4" w:space="0" w:color="000000"/>
              <w:right w:val="single" w:sz="4" w:space="0" w:color="000000"/>
            </w:tcBorders>
          </w:tcPr>
          <w:p w14:paraId="03ABB77F" w14:textId="77777777" w:rsidR="0000148A" w:rsidRPr="00360D2C" w:rsidRDefault="0000148A" w:rsidP="001C29D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6DAB2959" w14:textId="77777777" w:rsidR="0000148A" w:rsidRPr="00360D2C" w:rsidRDefault="0000148A" w:rsidP="001C29D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B131AEB" w14:textId="77777777" w:rsidR="0000148A" w:rsidRPr="00360D2C" w:rsidRDefault="0000148A" w:rsidP="00461598">
            <w:pPr>
              <w:spacing w:line="254" w:lineRule="auto"/>
              <w:ind w:right="11"/>
              <w:jc w:val="center"/>
              <w:rPr>
                <w:rFonts w:asciiTheme="minorHAnsi" w:hAnsiTheme="minorHAnsi" w:cstheme="minorHAnsi"/>
                <w:b/>
                <w:sz w:val="22"/>
                <w:szCs w:val="22"/>
              </w:rPr>
            </w:pPr>
          </w:p>
          <w:p w14:paraId="76FC5F17" w14:textId="776D58F0" w:rsidR="0000148A" w:rsidRPr="00360D2C" w:rsidRDefault="0000148A"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AD8FEA0" w14:textId="38F9E26E" w:rsidR="0000148A" w:rsidRPr="00360D2C" w:rsidRDefault="0000148A"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4D660A6" w14:textId="65705785" w:rsidR="0000148A" w:rsidRPr="00360D2C" w:rsidRDefault="0000148A"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430A7ED" w14:textId="77777777" w:rsidR="0000148A" w:rsidRPr="00360D2C" w:rsidRDefault="0000148A" w:rsidP="00461598">
            <w:pPr>
              <w:spacing w:line="254" w:lineRule="auto"/>
              <w:ind w:right="45"/>
              <w:jc w:val="center"/>
              <w:rPr>
                <w:rFonts w:asciiTheme="minorHAnsi" w:hAnsiTheme="minorHAnsi" w:cstheme="minorHAnsi"/>
                <w:b/>
                <w:sz w:val="22"/>
                <w:szCs w:val="22"/>
              </w:rPr>
            </w:pPr>
          </w:p>
          <w:p w14:paraId="09A73419" w14:textId="77777777" w:rsidR="0000148A" w:rsidRPr="00360D2C" w:rsidRDefault="0000148A"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6C3E99B" w14:textId="6E866671" w:rsidR="0000148A" w:rsidRPr="00360D2C" w:rsidRDefault="0000148A"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04E5CECE" w14:textId="7AC0A57E"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000000"/>
              <w:left w:val="single" w:sz="4" w:space="0" w:color="000000"/>
              <w:bottom w:val="single" w:sz="4" w:space="0" w:color="000000"/>
              <w:right w:val="single" w:sz="4" w:space="0" w:color="000000"/>
            </w:tcBorders>
          </w:tcPr>
          <w:p w14:paraId="7F3B7319" w14:textId="64CCEEC2"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val="restart"/>
            <w:tcBorders>
              <w:top w:val="single" w:sz="4" w:space="0" w:color="000000"/>
              <w:left w:val="single" w:sz="4" w:space="0" w:color="000000"/>
              <w:right w:val="single" w:sz="4" w:space="0" w:color="000000"/>
            </w:tcBorders>
          </w:tcPr>
          <w:p w14:paraId="26BB841D" w14:textId="6F3E030D" w:rsidR="0000148A" w:rsidRPr="00360D2C" w:rsidRDefault="00D359E5" w:rsidP="001C29DC">
            <w:pPr>
              <w:spacing w:line="259" w:lineRule="auto"/>
              <w:rPr>
                <w:rFonts w:asciiTheme="minorHAnsi" w:hAnsiTheme="minorHAnsi" w:cstheme="minorHAnsi"/>
                <w:sz w:val="22"/>
                <w:szCs w:val="22"/>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4.3</w:t>
            </w:r>
            <w:r w:rsidRPr="00360D2C">
              <w:rPr>
                <w:rFonts w:asciiTheme="minorHAnsi" w:hAnsiTheme="minorHAnsi" w:cstheme="minorHAnsi"/>
                <w:sz w:val="22"/>
                <w:szCs w:val="22"/>
              </w:rPr>
              <w:tab/>
              <w:t xml:space="preserve">Bring Down WINTEL System (Stage </w:t>
            </w:r>
            <w:r w:rsidRPr="00360D2C">
              <w:rPr>
                <w:rFonts w:asciiTheme="minorHAnsi" w:hAnsiTheme="minorHAnsi" w:cstheme="minorHAnsi"/>
                <w:sz w:val="22"/>
                <w:szCs w:val="22"/>
              </w:rPr>
              <w:lastRenderedPageBreak/>
              <w:t>3) (00:00 – 01:00)</w:t>
            </w:r>
          </w:p>
        </w:tc>
      </w:tr>
      <w:tr w:rsidR="0000148A" w:rsidRPr="00360D2C" w14:paraId="4DCEF3C8" w14:textId="77777777" w:rsidTr="00684952">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50B7A21A" w14:textId="2A3C1EAE" w:rsidR="0000148A" w:rsidRPr="00360D2C" w:rsidRDefault="0000148A" w:rsidP="001C29D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11.</w:t>
            </w:r>
            <w:r w:rsidR="009F6E90" w:rsidRPr="00360D2C">
              <w:rPr>
                <w:rFonts w:asciiTheme="minorHAnsi" w:hAnsiTheme="minorHAnsi" w:cstheme="minorHAnsi"/>
                <w:sz w:val="22"/>
                <w:szCs w:val="22"/>
              </w:rPr>
              <w:t>7</w:t>
            </w:r>
          </w:p>
        </w:tc>
        <w:tc>
          <w:tcPr>
            <w:tcW w:w="2478" w:type="dxa"/>
            <w:vMerge/>
            <w:tcBorders>
              <w:left w:val="single" w:sz="4" w:space="0" w:color="000000"/>
              <w:right w:val="single" w:sz="4" w:space="0" w:color="000000"/>
            </w:tcBorders>
          </w:tcPr>
          <w:p w14:paraId="2FD2A0EE" w14:textId="77777777" w:rsidR="0000148A" w:rsidRPr="00360D2C" w:rsidRDefault="0000148A" w:rsidP="001C29DC">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3E74A101" w14:textId="77777777" w:rsidR="0000148A" w:rsidRPr="00360D2C" w:rsidRDefault="0000148A" w:rsidP="001C29D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5F7FA949" w14:textId="77777777" w:rsidR="0000148A" w:rsidRPr="00360D2C" w:rsidRDefault="0000148A" w:rsidP="001C29DC">
            <w:pPr>
              <w:rPr>
                <w:rFonts w:asciiTheme="minorHAnsi" w:hAnsiTheme="minorHAnsi" w:cstheme="minorHAnsi"/>
                <w:sz w:val="22"/>
                <w:szCs w:val="22"/>
              </w:rPr>
            </w:pPr>
          </w:p>
          <w:p w14:paraId="1F0F3325" w14:textId="7DD72806" w:rsidR="0000148A" w:rsidRPr="00360D2C" w:rsidRDefault="0000148A" w:rsidP="001C29DC">
            <w:pPr>
              <w:rPr>
                <w:rFonts w:asciiTheme="minorHAnsi" w:hAnsiTheme="minorHAnsi" w:cstheme="minorHAnsi"/>
                <w:sz w:val="22"/>
                <w:szCs w:val="22"/>
              </w:rPr>
            </w:pPr>
            <w:r w:rsidRPr="00360D2C">
              <w:rPr>
                <w:rFonts w:asciiTheme="minorHAnsi" w:hAnsiTheme="minorHAnsi" w:cstheme="minorHAnsi"/>
                <w:sz w:val="22"/>
                <w:szCs w:val="22"/>
              </w:rPr>
              <w:t xml:space="preserve">TLE </w:t>
            </w:r>
          </w:p>
        </w:tc>
        <w:tc>
          <w:tcPr>
            <w:tcW w:w="1140" w:type="dxa"/>
            <w:tcBorders>
              <w:top w:val="single" w:sz="4" w:space="0" w:color="000000"/>
              <w:left w:val="single" w:sz="4" w:space="0" w:color="000000"/>
              <w:bottom w:val="single" w:sz="4" w:space="0" w:color="000000"/>
              <w:right w:val="single" w:sz="4" w:space="0" w:color="000000"/>
            </w:tcBorders>
          </w:tcPr>
          <w:p w14:paraId="2529D02F" w14:textId="77777777" w:rsidR="0000148A" w:rsidRPr="00360D2C" w:rsidRDefault="0000148A" w:rsidP="001C29D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50246853" w14:textId="77777777" w:rsidR="0000148A" w:rsidRPr="00360D2C" w:rsidRDefault="0000148A" w:rsidP="001C29D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D056AA9" w14:textId="77777777" w:rsidR="0000148A" w:rsidRPr="00360D2C" w:rsidRDefault="0000148A" w:rsidP="00461598">
            <w:pPr>
              <w:spacing w:line="254" w:lineRule="auto"/>
              <w:ind w:right="11"/>
              <w:jc w:val="center"/>
              <w:rPr>
                <w:rFonts w:asciiTheme="minorHAnsi" w:hAnsiTheme="minorHAnsi" w:cstheme="minorHAnsi"/>
                <w:b/>
                <w:sz w:val="22"/>
                <w:szCs w:val="22"/>
              </w:rPr>
            </w:pPr>
          </w:p>
          <w:p w14:paraId="13D99B88" w14:textId="577BA941" w:rsidR="0000148A" w:rsidRPr="00360D2C" w:rsidRDefault="0000148A"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1E30647C" w14:textId="3E1910E8" w:rsidR="0000148A" w:rsidRPr="00360D2C" w:rsidRDefault="0000148A"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D03B21C" w14:textId="62AA7C81" w:rsidR="0000148A" w:rsidRPr="00360D2C" w:rsidRDefault="0000148A"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0D040A3" w14:textId="77777777" w:rsidR="0000148A" w:rsidRPr="00360D2C" w:rsidRDefault="0000148A" w:rsidP="00461598">
            <w:pPr>
              <w:spacing w:line="254" w:lineRule="auto"/>
              <w:ind w:right="45"/>
              <w:jc w:val="center"/>
              <w:rPr>
                <w:rFonts w:asciiTheme="minorHAnsi" w:hAnsiTheme="minorHAnsi" w:cstheme="minorHAnsi"/>
                <w:b/>
                <w:sz w:val="22"/>
                <w:szCs w:val="22"/>
              </w:rPr>
            </w:pPr>
          </w:p>
          <w:p w14:paraId="104C8329" w14:textId="77777777" w:rsidR="0000148A" w:rsidRPr="00360D2C" w:rsidRDefault="0000148A"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E547927" w14:textId="62507C7B" w:rsidR="0000148A" w:rsidRPr="00360D2C" w:rsidRDefault="0000148A"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59B87F85" w14:textId="3859C82C"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000000"/>
              <w:left w:val="single" w:sz="4" w:space="0" w:color="000000"/>
              <w:bottom w:val="single" w:sz="4" w:space="0" w:color="000000"/>
              <w:right w:val="single" w:sz="4" w:space="0" w:color="000000"/>
            </w:tcBorders>
          </w:tcPr>
          <w:p w14:paraId="1600ED8E" w14:textId="112BBC38"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tcBorders>
              <w:left w:val="single" w:sz="4" w:space="0" w:color="000000"/>
              <w:right w:val="single" w:sz="4" w:space="0" w:color="000000"/>
            </w:tcBorders>
          </w:tcPr>
          <w:p w14:paraId="3CA62B11" w14:textId="77777777" w:rsidR="0000148A" w:rsidRPr="00360D2C" w:rsidRDefault="0000148A" w:rsidP="001C29DC">
            <w:pPr>
              <w:spacing w:line="259" w:lineRule="auto"/>
              <w:rPr>
                <w:rFonts w:asciiTheme="minorHAnsi" w:hAnsiTheme="minorHAnsi" w:cstheme="minorHAnsi"/>
                <w:sz w:val="22"/>
                <w:szCs w:val="22"/>
              </w:rPr>
            </w:pPr>
          </w:p>
        </w:tc>
      </w:tr>
      <w:tr w:rsidR="0038224C" w:rsidRPr="00360D2C" w14:paraId="100D75D1" w14:textId="77777777" w:rsidTr="00684952">
        <w:trPr>
          <w:gridAfter w:val="9"/>
          <w:wAfter w:w="13572" w:type="dxa"/>
        </w:trPr>
        <w:tc>
          <w:tcPr>
            <w:tcW w:w="663" w:type="dxa"/>
            <w:tcBorders>
              <w:top w:val="single" w:sz="4" w:space="0" w:color="000000"/>
              <w:left w:val="single" w:sz="4" w:space="0" w:color="000000"/>
              <w:bottom w:val="single" w:sz="4" w:space="0" w:color="auto"/>
              <w:right w:val="single" w:sz="4" w:space="0" w:color="000000"/>
            </w:tcBorders>
          </w:tcPr>
          <w:p w14:paraId="176B19DF" w14:textId="2B8C98FA" w:rsidR="0038224C" w:rsidRPr="00360D2C" w:rsidRDefault="0038224C" w:rsidP="0038224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11.8</w:t>
            </w:r>
          </w:p>
        </w:tc>
        <w:tc>
          <w:tcPr>
            <w:tcW w:w="2478" w:type="dxa"/>
            <w:vMerge/>
            <w:tcBorders>
              <w:left w:val="single" w:sz="4" w:space="0" w:color="000000"/>
              <w:bottom w:val="single" w:sz="4" w:space="0" w:color="auto"/>
              <w:right w:val="single" w:sz="4" w:space="0" w:color="000000"/>
            </w:tcBorders>
          </w:tcPr>
          <w:p w14:paraId="02CC4E2A" w14:textId="77777777" w:rsidR="0038224C" w:rsidRPr="00360D2C" w:rsidRDefault="0038224C" w:rsidP="0038224C">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7FA16A69" w14:textId="77777777" w:rsidR="0038224C" w:rsidRPr="00360D2C" w:rsidRDefault="0038224C" w:rsidP="0038224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Health Check: </w:t>
            </w:r>
          </w:p>
          <w:p w14:paraId="72DBB212" w14:textId="62D1093E" w:rsidR="0038224C" w:rsidRPr="00360D2C" w:rsidRDefault="0038224C" w:rsidP="0038224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NCC</w:t>
            </w:r>
          </w:p>
          <w:p w14:paraId="714B3E8B" w14:textId="77777777" w:rsidR="0038224C" w:rsidRPr="00360D2C" w:rsidRDefault="0038224C" w:rsidP="0038224C">
            <w:pPr>
              <w:rPr>
                <w:rFonts w:asciiTheme="minorHAnsi" w:hAnsiTheme="minorHAnsi" w:cstheme="minorHAnsi"/>
                <w:sz w:val="22"/>
                <w:szCs w:val="22"/>
              </w:rPr>
            </w:pPr>
            <w:r w:rsidRPr="00360D2C">
              <w:rPr>
                <w:rFonts w:asciiTheme="minorHAnsi" w:hAnsiTheme="minorHAnsi" w:cstheme="minorHAnsi"/>
                <w:sz w:val="22"/>
                <w:szCs w:val="22"/>
              </w:rPr>
              <w:t>Assisted by Vendor</w:t>
            </w:r>
          </w:p>
          <w:p w14:paraId="7F5A8418" w14:textId="38320AF9" w:rsidR="0038224C" w:rsidRPr="00360D2C" w:rsidRDefault="0038224C" w:rsidP="0038224C">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auto"/>
              <w:right w:val="single" w:sz="4" w:space="0" w:color="000000"/>
            </w:tcBorders>
          </w:tcPr>
          <w:p w14:paraId="4E8A843B" w14:textId="77777777" w:rsidR="0038224C" w:rsidRPr="00360D2C" w:rsidRDefault="0038224C" w:rsidP="0038224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auto"/>
              <w:right w:val="single" w:sz="4" w:space="0" w:color="auto"/>
            </w:tcBorders>
          </w:tcPr>
          <w:p w14:paraId="32FF9A7C" w14:textId="77777777" w:rsidR="0038224C" w:rsidRPr="00360D2C" w:rsidRDefault="0038224C" w:rsidP="0038224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979691B" w14:textId="77777777" w:rsidR="0038224C" w:rsidRPr="00360D2C" w:rsidRDefault="0038224C" w:rsidP="00461598">
            <w:pPr>
              <w:spacing w:line="254" w:lineRule="auto"/>
              <w:ind w:right="11"/>
              <w:jc w:val="center"/>
              <w:rPr>
                <w:rFonts w:asciiTheme="minorHAnsi" w:hAnsiTheme="minorHAnsi" w:cstheme="minorHAnsi"/>
                <w:b/>
                <w:sz w:val="22"/>
                <w:szCs w:val="22"/>
              </w:rPr>
            </w:pPr>
          </w:p>
          <w:p w14:paraId="01C2052F" w14:textId="19E25139" w:rsidR="0038224C" w:rsidRPr="00360D2C" w:rsidRDefault="0038224C"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0B4D7D6C" w14:textId="1A52C124" w:rsidR="0038224C" w:rsidRPr="00360D2C" w:rsidRDefault="0038224C"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340F08C5" w14:textId="73C835DA"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95C7C91" w14:textId="77777777" w:rsidR="0038224C" w:rsidRPr="00360D2C" w:rsidRDefault="0038224C" w:rsidP="00461598">
            <w:pPr>
              <w:spacing w:line="254" w:lineRule="auto"/>
              <w:ind w:right="45"/>
              <w:jc w:val="center"/>
              <w:rPr>
                <w:rFonts w:asciiTheme="minorHAnsi" w:hAnsiTheme="minorHAnsi" w:cstheme="minorHAnsi"/>
                <w:b/>
                <w:sz w:val="22"/>
                <w:szCs w:val="22"/>
              </w:rPr>
            </w:pPr>
          </w:p>
          <w:p w14:paraId="6C23BFC2" w14:textId="77777777" w:rsidR="0038224C" w:rsidRPr="00360D2C" w:rsidRDefault="0038224C"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6C4F5D7" w14:textId="328063B2" w:rsidR="0038224C" w:rsidRPr="00360D2C" w:rsidRDefault="0038224C"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000000"/>
              <w:left w:val="single" w:sz="4" w:space="0" w:color="auto"/>
              <w:bottom w:val="single" w:sz="4" w:space="0" w:color="auto"/>
              <w:right w:val="single" w:sz="4" w:space="0" w:color="000000"/>
            </w:tcBorders>
          </w:tcPr>
          <w:p w14:paraId="0D181139" w14:textId="14A15B41" w:rsidR="0038224C" w:rsidRPr="00360D2C" w:rsidRDefault="0038224C" w:rsidP="0038224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000000"/>
              <w:left w:val="single" w:sz="4" w:space="0" w:color="000000"/>
              <w:bottom w:val="single" w:sz="4" w:space="0" w:color="auto"/>
              <w:right w:val="single" w:sz="4" w:space="0" w:color="000000"/>
            </w:tcBorders>
          </w:tcPr>
          <w:p w14:paraId="6F59828F" w14:textId="7EBA4593" w:rsidR="0038224C" w:rsidRPr="00360D2C" w:rsidRDefault="0038224C" w:rsidP="0038224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tcBorders>
              <w:left w:val="single" w:sz="4" w:space="0" w:color="000000"/>
              <w:right w:val="single" w:sz="4" w:space="0" w:color="000000"/>
            </w:tcBorders>
          </w:tcPr>
          <w:p w14:paraId="57F29365" w14:textId="77777777" w:rsidR="0038224C" w:rsidRPr="00360D2C" w:rsidRDefault="0038224C" w:rsidP="0038224C">
            <w:pPr>
              <w:spacing w:line="259" w:lineRule="auto"/>
              <w:rPr>
                <w:rFonts w:asciiTheme="minorHAnsi" w:hAnsiTheme="minorHAnsi" w:cstheme="minorHAnsi"/>
                <w:sz w:val="22"/>
                <w:szCs w:val="22"/>
              </w:rPr>
            </w:pPr>
          </w:p>
        </w:tc>
      </w:tr>
      <w:tr w:rsidR="0000148A" w:rsidRPr="00360D2C" w14:paraId="554C1963" w14:textId="77777777" w:rsidTr="00684952">
        <w:trPr>
          <w:gridAfter w:val="9"/>
          <w:wAfter w:w="13572" w:type="dxa"/>
        </w:trPr>
        <w:tc>
          <w:tcPr>
            <w:tcW w:w="663" w:type="dxa"/>
            <w:tcBorders>
              <w:top w:val="single" w:sz="4" w:space="0" w:color="auto"/>
              <w:left w:val="single" w:sz="4" w:space="0" w:color="000000"/>
              <w:bottom w:val="single" w:sz="4" w:space="0" w:color="000000"/>
              <w:right w:val="single" w:sz="4" w:space="0" w:color="000000"/>
            </w:tcBorders>
          </w:tcPr>
          <w:p w14:paraId="6F6D8A85" w14:textId="40538191" w:rsidR="0000148A" w:rsidRPr="00360D2C" w:rsidRDefault="0000148A" w:rsidP="001C29D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w:t>
            </w:r>
            <w:r w:rsidR="009F6E90" w:rsidRPr="00360D2C">
              <w:rPr>
                <w:rFonts w:asciiTheme="minorHAnsi" w:hAnsiTheme="minorHAnsi" w:cstheme="minorHAnsi"/>
                <w:sz w:val="22"/>
                <w:szCs w:val="22"/>
              </w:rPr>
              <w:t>9</w:t>
            </w:r>
          </w:p>
        </w:tc>
        <w:tc>
          <w:tcPr>
            <w:tcW w:w="2478" w:type="dxa"/>
            <w:vMerge/>
            <w:tcBorders>
              <w:top w:val="single" w:sz="4" w:space="0" w:color="auto"/>
              <w:left w:val="single" w:sz="4" w:space="0" w:color="000000"/>
              <w:right w:val="single" w:sz="4" w:space="0" w:color="000000"/>
            </w:tcBorders>
          </w:tcPr>
          <w:p w14:paraId="586807FA" w14:textId="77777777" w:rsidR="0000148A" w:rsidRPr="00360D2C" w:rsidRDefault="0000148A" w:rsidP="001C29DC">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000000"/>
              <w:right w:val="single" w:sz="4" w:space="0" w:color="000000"/>
            </w:tcBorders>
          </w:tcPr>
          <w:p w14:paraId="2A06DECF" w14:textId="2C3CF8EA" w:rsidR="0000148A" w:rsidRPr="00360D2C" w:rsidRDefault="0000148A" w:rsidP="001C29D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3A25EF24" w14:textId="77777777" w:rsidR="0000148A" w:rsidRPr="00360D2C" w:rsidRDefault="0000148A" w:rsidP="001C29DC">
            <w:pPr>
              <w:spacing w:line="259" w:lineRule="auto"/>
              <w:ind w:left="5"/>
              <w:rPr>
                <w:rFonts w:asciiTheme="minorHAnsi" w:hAnsiTheme="minorHAnsi" w:cstheme="minorHAnsi"/>
                <w:sz w:val="22"/>
                <w:szCs w:val="22"/>
              </w:rPr>
            </w:pPr>
          </w:p>
          <w:p w14:paraId="649E6EA2" w14:textId="77777777" w:rsidR="0000148A" w:rsidRPr="00360D2C" w:rsidRDefault="0000148A" w:rsidP="001C29DC">
            <w:pPr>
              <w:rPr>
                <w:rFonts w:asciiTheme="minorHAnsi" w:hAnsiTheme="minorHAnsi" w:cstheme="minorHAnsi"/>
                <w:sz w:val="22"/>
                <w:szCs w:val="22"/>
              </w:rPr>
            </w:pPr>
            <w:r w:rsidRPr="00360D2C">
              <w:rPr>
                <w:rFonts w:asciiTheme="minorHAnsi" w:hAnsiTheme="minorHAnsi" w:cstheme="minorHAnsi"/>
                <w:sz w:val="22"/>
                <w:szCs w:val="22"/>
              </w:rPr>
              <w:t>Zena</w:t>
            </w:r>
          </w:p>
        </w:tc>
        <w:tc>
          <w:tcPr>
            <w:tcW w:w="1140" w:type="dxa"/>
            <w:tcBorders>
              <w:top w:val="single" w:sz="4" w:space="0" w:color="auto"/>
              <w:left w:val="single" w:sz="4" w:space="0" w:color="000000"/>
              <w:bottom w:val="single" w:sz="4" w:space="0" w:color="000000"/>
              <w:right w:val="single" w:sz="4" w:space="0" w:color="000000"/>
            </w:tcBorders>
          </w:tcPr>
          <w:p w14:paraId="2D0728F9" w14:textId="77777777" w:rsidR="0000148A" w:rsidRPr="00360D2C" w:rsidRDefault="0000148A" w:rsidP="001C29D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auto"/>
              <w:left w:val="single" w:sz="4" w:space="0" w:color="000000"/>
              <w:bottom w:val="single" w:sz="4" w:space="0" w:color="000000"/>
              <w:right w:val="single" w:sz="4" w:space="0" w:color="auto"/>
            </w:tcBorders>
          </w:tcPr>
          <w:p w14:paraId="06BBB66C" w14:textId="77777777" w:rsidR="0000148A" w:rsidRPr="00360D2C" w:rsidRDefault="0000148A" w:rsidP="001C29D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62EC214" w14:textId="77777777" w:rsidR="0000148A" w:rsidRPr="00360D2C" w:rsidRDefault="0000148A" w:rsidP="00461598">
            <w:pPr>
              <w:spacing w:line="254" w:lineRule="auto"/>
              <w:ind w:right="11"/>
              <w:jc w:val="center"/>
              <w:rPr>
                <w:rFonts w:asciiTheme="minorHAnsi" w:hAnsiTheme="minorHAnsi" w:cstheme="minorHAnsi"/>
                <w:b/>
                <w:sz w:val="22"/>
                <w:szCs w:val="22"/>
              </w:rPr>
            </w:pPr>
          </w:p>
          <w:p w14:paraId="2AD86A56" w14:textId="019C1715" w:rsidR="0000148A" w:rsidRPr="00360D2C" w:rsidRDefault="0000148A"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4B741C64" w14:textId="5C2E37ED" w:rsidR="0000148A" w:rsidRPr="00360D2C" w:rsidRDefault="0000148A"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52C523C" w14:textId="74245AE2" w:rsidR="0000148A" w:rsidRPr="00360D2C" w:rsidRDefault="0000148A"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404D122" w14:textId="77777777" w:rsidR="0000148A" w:rsidRPr="00360D2C" w:rsidRDefault="0000148A" w:rsidP="00461598">
            <w:pPr>
              <w:spacing w:line="254" w:lineRule="auto"/>
              <w:ind w:right="45"/>
              <w:jc w:val="center"/>
              <w:rPr>
                <w:rFonts w:asciiTheme="minorHAnsi" w:hAnsiTheme="minorHAnsi" w:cstheme="minorHAnsi"/>
                <w:b/>
                <w:sz w:val="22"/>
                <w:szCs w:val="22"/>
              </w:rPr>
            </w:pPr>
          </w:p>
          <w:p w14:paraId="67D7BE12" w14:textId="77777777" w:rsidR="0000148A" w:rsidRPr="00360D2C" w:rsidRDefault="0000148A"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7F67A29" w14:textId="5AA3A5A2" w:rsidR="0000148A" w:rsidRPr="00360D2C" w:rsidRDefault="0000148A"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000000"/>
              <w:right w:val="single" w:sz="4" w:space="0" w:color="000000"/>
            </w:tcBorders>
          </w:tcPr>
          <w:p w14:paraId="45B96869" w14:textId="59F7E4F6"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auto"/>
              <w:left w:val="single" w:sz="4" w:space="0" w:color="000000"/>
              <w:bottom w:val="single" w:sz="4" w:space="0" w:color="000000"/>
              <w:right w:val="single" w:sz="4" w:space="0" w:color="000000"/>
            </w:tcBorders>
          </w:tcPr>
          <w:p w14:paraId="74E7652C" w14:textId="24D34D6C" w:rsidR="0000148A" w:rsidRPr="00360D2C" w:rsidRDefault="0000148A" w:rsidP="001C29D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tcBorders>
              <w:left w:val="single" w:sz="4" w:space="0" w:color="000000"/>
              <w:bottom w:val="single" w:sz="4" w:space="0" w:color="000000"/>
              <w:right w:val="single" w:sz="4" w:space="0" w:color="000000"/>
            </w:tcBorders>
          </w:tcPr>
          <w:p w14:paraId="6C2151CD" w14:textId="77777777" w:rsidR="0000148A" w:rsidRPr="00360D2C" w:rsidRDefault="0000148A" w:rsidP="001C29DC">
            <w:pPr>
              <w:spacing w:line="259" w:lineRule="auto"/>
              <w:rPr>
                <w:rFonts w:asciiTheme="minorHAnsi" w:hAnsiTheme="minorHAnsi" w:cstheme="minorHAnsi"/>
                <w:sz w:val="22"/>
                <w:szCs w:val="22"/>
              </w:rPr>
            </w:pPr>
          </w:p>
        </w:tc>
      </w:tr>
      <w:tr w:rsidR="00684952" w:rsidRPr="00360D2C" w14:paraId="6EE6937E" w14:textId="77777777" w:rsidTr="00684952">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6376C4CD" w14:textId="7FA9644B" w:rsidR="00684952" w:rsidRPr="00360D2C" w:rsidRDefault="00684952" w:rsidP="003010D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11.1</w:t>
            </w:r>
            <w:r w:rsidR="009F6E90" w:rsidRPr="00360D2C">
              <w:rPr>
                <w:rFonts w:asciiTheme="minorHAnsi" w:hAnsiTheme="minorHAnsi" w:cstheme="minorHAnsi"/>
                <w:sz w:val="22"/>
                <w:szCs w:val="22"/>
              </w:rPr>
              <w:t>0</w:t>
            </w:r>
          </w:p>
        </w:tc>
        <w:tc>
          <w:tcPr>
            <w:tcW w:w="2478" w:type="dxa"/>
            <w:vMerge/>
            <w:tcBorders>
              <w:left w:val="single" w:sz="4" w:space="0" w:color="000000"/>
              <w:right w:val="single" w:sz="4" w:space="0" w:color="000000"/>
            </w:tcBorders>
          </w:tcPr>
          <w:p w14:paraId="5E68E482" w14:textId="77777777" w:rsidR="00684952" w:rsidRPr="00360D2C" w:rsidRDefault="00684952" w:rsidP="003010D3">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648F575F" w14:textId="77777777" w:rsidR="00684952" w:rsidRPr="00360D2C" w:rsidRDefault="00684952" w:rsidP="003010D3">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6A17D05E" w14:textId="77777777" w:rsidR="00684952" w:rsidRPr="00360D2C" w:rsidRDefault="00684952" w:rsidP="003010D3">
            <w:pPr>
              <w:rPr>
                <w:rFonts w:asciiTheme="minorHAnsi" w:hAnsiTheme="minorHAnsi" w:cstheme="minorHAnsi"/>
                <w:sz w:val="22"/>
                <w:szCs w:val="22"/>
              </w:rPr>
            </w:pPr>
          </w:p>
          <w:p w14:paraId="2EA1A5D4" w14:textId="77777777" w:rsidR="00684952" w:rsidRPr="00360D2C" w:rsidRDefault="00684952" w:rsidP="003010D3">
            <w:pPr>
              <w:rPr>
                <w:rFonts w:asciiTheme="minorHAnsi" w:hAnsiTheme="minorHAnsi" w:cstheme="minorHAnsi"/>
                <w:sz w:val="22"/>
                <w:szCs w:val="22"/>
              </w:rPr>
            </w:pPr>
            <w:r w:rsidRPr="00360D2C">
              <w:rPr>
                <w:rFonts w:asciiTheme="minorHAnsi" w:hAnsiTheme="minorHAnsi" w:cstheme="minorHAnsi"/>
                <w:sz w:val="22"/>
                <w:szCs w:val="22"/>
              </w:rPr>
              <w:t xml:space="preserve">Staging Server MSSGA778 for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w:t>
            </w:r>
          </w:p>
          <w:p w14:paraId="6F0A039F" w14:textId="4377C362" w:rsidR="00684952" w:rsidRPr="00360D2C" w:rsidRDefault="00684952" w:rsidP="003010D3">
            <w:pPr>
              <w:rPr>
                <w:rFonts w:asciiTheme="minorHAnsi" w:hAnsiTheme="minorHAnsi" w:cstheme="minorHAnsi"/>
                <w:sz w:val="22"/>
                <w:szCs w:val="22"/>
                <w:highlight w:val="yellow"/>
              </w:rPr>
            </w:pPr>
          </w:p>
        </w:tc>
        <w:tc>
          <w:tcPr>
            <w:tcW w:w="1140" w:type="dxa"/>
            <w:tcBorders>
              <w:top w:val="single" w:sz="4" w:space="0" w:color="000000"/>
              <w:left w:val="single" w:sz="4" w:space="0" w:color="000000"/>
              <w:bottom w:val="single" w:sz="4" w:space="0" w:color="auto"/>
              <w:right w:val="single" w:sz="4" w:space="0" w:color="000000"/>
            </w:tcBorders>
          </w:tcPr>
          <w:p w14:paraId="6E39DCE0" w14:textId="25C9B64E" w:rsidR="00684952" w:rsidRPr="00360D2C" w:rsidRDefault="00684952" w:rsidP="003010D3">
            <w:pPr>
              <w:spacing w:line="259" w:lineRule="auto"/>
              <w:ind w:left="10"/>
              <w:rPr>
                <w:rFonts w:asciiTheme="minorHAnsi" w:hAnsiTheme="minorHAnsi" w:cstheme="minorHAnsi"/>
                <w:sz w:val="22"/>
                <w:szCs w:val="22"/>
                <w:highlight w:val="yellow"/>
              </w:rPr>
            </w:pPr>
            <w:r w:rsidRPr="00360D2C">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auto"/>
              <w:right w:val="single" w:sz="4" w:space="0" w:color="auto"/>
            </w:tcBorders>
          </w:tcPr>
          <w:p w14:paraId="3CDB6FCB" w14:textId="77777777" w:rsidR="00684952" w:rsidRPr="00360D2C" w:rsidRDefault="00684952" w:rsidP="003010D3">
            <w:pPr>
              <w:spacing w:line="259" w:lineRule="auto"/>
              <w:ind w:right="6"/>
              <w:jc w:val="center"/>
              <w:rPr>
                <w:rFonts w:asciiTheme="minorHAnsi" w:hAnsiTheme="minorHAnsi" w:cstheme="minorHAnsi"/>
                <w:strike/>
                <w:sz w:val="22"/>
                <w:szCs w:val="22"/>
                <w:highlight w:val="yellow"/>
              </w:rPr>
            </w:pPr>
          </w:p>
        </w:tc>
        <w:tc>
          <w:tcPr>
            <w:tcW w:w="1599" w:type="dxa"/>
            <w:tcBorders>
              <w:top w:val="single" w:sz="4" w:space="0" w:color="auto"/>
              <w:left w:val="single" w:sz="4" w:space="0" w:color="auto"/>
              <w:bottom w:val="single" w:sz="4" w:space="0" w:color="auto"/>
              <w:right w:val="single" w:sz="4" w:space="0" w:color="auto"/>
            </w:tcBorders>
          </w:tcPr>
          <w:p w14:paraId="466399F0" w14:textId="77777777" w:rsidR="00684952" w:rsidRPr="00360D2C" w:rsidRDefault="00684952" w:rsidP="00461598">
            <w:pPr>
              <w:spacing w:line="254" w:lineRule="auto"/>
              <w:ind w:right="11"/>
              <w:jc w:val="center"/>
              <w:rPr>
                <w:rFonts w:asciiTheme="minorHAnsi" w:hAnsiTheme="minorHAnsi" w:cstheme="minorHAnsi"/>
                <w:b/>
                <w:sz w:val="22"/>
                <w:szCs w:val="22"/>
              </w:rPr>
            </w:pPr>
          </w:p>
          <w:p w14:paraId="76157097" w14:textId="1BF61EC2" w:rsidR="00684952" w:rsidRPr="00360D2C" w:rsidRDefault="00684952"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2F8D39FB" w14:textId="4C06C6B4" w:rsidR="00684952" w:rsidRPr="00360D2C" w:rsidRDefault="00684952"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00FB1414" w14:textId="3B01B325" w:rsidR="00684952" w:rsidRPr="00360D2C" w:rsidRDefault="00684952" w:rsidP="00461598">
            <w:pPr>
              <w:spacing w:line="259" w:lineRule="auto"/>
              <w:ind w:right="11"/>
              <w:jc w:val="center"/>
              <w:rPr>
                <w:rFonts w:asciiTheme="minorHAnsi" w:hAnsiTheme="minorHAnsi" w:cstheme="minorHAnsi"/>
                <w:b/>
                <w:sz w:val="22"/>
                <w:szCs w:val="22"/>
                <w:highlight w:val="yellow"/>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5167455" w14:textId="77777777" w:rsidR="00684952" w:rsidRPr="00360D2C" w:rsidRDefault="00684952"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0F1278A" w14:textId="6979B77E" w:rsidR="00684952" w:rsidRPr="00360D2C" w:rsidRDefault="00684952" w:rsidP="00461598">
            <w:pPr>
              <w:spacing w:line="259" w:lineRule="auto"/>
              <w:ind w:left="3"/>
              <w:jc w:val="center"/>
              <w:rPr>
                <w:rFonts w:asciiTheme="minorHAnsi" w:hAnsiTheme="minorHAnsi" w:cstheme="minorHAnsi"/>
                <w:b/>
                <w:sz w:val="22"/>
                <w:szCs w:val="22"/>
                <w:highlight w:val="yellow"/>
              </w:rPr>
            </w:pPr>
            <w:r w:rsidRPr="00360D2C">
              <w:rPr>
                <w:rFonts w:asciiTheme="minorHAnsi" w:hAnsiTheme="minorHAnsi" w:cstheme="minorHAnsi"/>
                <w:b/>
                <w:i/>
                <w:sz w:val="22"/>
                <w:szCs w:val="22"/>
                <w:highlight w:val="lightGray"/>
              </w:rPr>
              <w:t>(Wisma BSN</w:t>
            </w:r>
            <w:r w:rsidRPr="00360D2C">
              <w:rPr>
                <w:rFonts w:asciiTheme="minorHAnsi" w:hAnsiTheme="minorHAnsi" w:cstheme="minorHAnsi"/>
                <w:b/>
                <w:i/>
                <w:sz w:val="22"/>
                <w:szCs w:val="22"/>
              </w:rPr>
              <w:t>)</w:t>
            </w:r>
          </w:p>
        </w:tc>
        <w:tc>
          <w:tcPr>
            <w:tcW w:w="835" w:type="dxa"/>
            <w:tcBorders>
              <w:top w:val="single" w:sz="4" w:space="0" w:color="000000"/>
              <w:left w:val="single" w:sz="4" w:space="0" w:color="auto"/>
              <w:bottom w:val="single" w:sz="4" w:space="0" w:color="auto"/>
              <w:right w:val="single" w:sz="4" w:space="0" w:color="000000"/>
            </w:tcBorders>
          </w:tcPr>
          <w:p w14:paraId="1E86B945" w14:textId="66B6360B" w:rsidR="00684952" w:rsidRPr="00360D2C" w:rsidRDefault="00684952" w:rsidP="003010D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000000"/>
              <w:left w:val="single" w:sz="4" w:space="0" w:color="000000"/>
              <w:bottom w:val="single" w:sz="4" w:space="0" w:color="auto"/>
              <w:right w:val="single" w:sz="4" w:space="0" w:color="000000"/>
            </w:tcBorders>
          </w:tcPr>
          <w:p w14:paraId="317E4144" w14:textId="0CD759CB" w:rsidR="00684952" w:rsidRPr="00360D2C" w:rsidRDefault="00684952" w:rsidP="003010D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val="restart"/>
            <w:tcBorders>
              <w:top w:val="single" w:sz="4" w:space="0" w:color="auto"/>
              <w:left w:val="single" w:sz="4" w:space="0" w:color="000000"/>
              <w:right w:val="single" w:sz="4" w:space="0" w:color="000000"/>
            </w:tcBorders>
          </w:tcPr>
          <w:p w14:paraId="539AA631" w14:textId="04913980" w:rsidR="00684952" w:rsidRPr="00360D2C" w:rsidRDefault="00D359E5" w:rsidP="003010D3">
            <w:pPr>
              <w:spacing w:line="259" w:lineRule="auto"/>
              <w:rPr>
                <w:rFonts w:asciiTheme="minorHAnsi" w:hAnsiTheme="minorHAnsi" w:cstheme="minorHAnsi"/>
                <w:sz w:val="22"/>
                <w:szCs w:val="22"/>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4.3</w:t>
            </w:r>
            <w:r w:rsidRPr="00360D2C">
              <w:rPr>
                <w:rFonts w:asciiTheme="minorHAnsi" w:hAnsiTheme="minorHAnsi" w:cstheme="minorHAnsi"/>
                <w:sz w:val="22"/>
                <w:szCs w:val="22"/>
              </w:rPr>
              <w:tab/>
              <w:t>Bring Down WINTEL System (Stage 3) (00:00 – 01:00)</w:t>
            </w:r>
          </w:p>
        </w:tc>
      </w:tr>
      <w:tr w:rsidR="00684952" w:rsidRPr="00360D2C" w14:paraId="478D42DE" w14:textId="77777777" w:rsidTr="00684952">
        <w:trPr>
          <w:gridAfter w:val="9"/>
          <w:wAfter w:w="13572" w:type="dxa"/>
        </w:trPr>
        <w:tc>
          <w:tcPr>
            <w:tcW w:w="663" w:type="dxa"/>
            <w:tcBorders>
              <w:top w:val="single" w:sz="4" w:space="0" w:color="auto"/>
              <w:left w:val="single" w:sz="4" w:space="0" w:color="000000"/>
              <w:bottom w:val="single" w:sz="4" w:space="0" w:color="auto"/>
              <w:right w:val="single" w:sz="4" w:space="0" w:color="000000"/>
            </w:tcBorders>
          </w:tcPr>
          <w:p w14:paraId="1EB545FB" w14:textId="731E36E6" w:rsidR="00684952" w:rsidRPr="00360D2C" w:rsidRDefault="00684952" w:rsidP="003010D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11.1</w:t>
            </w:r>
            <w:r w:rsidR="009F6E90" w:rsidRPr="00360D2C">
              <w:rPr>
                <w:rFonts w:asciiTheme="minorHAnsi" w:hAnsiTheme="minorHAnsi" w:cstheme="minorHAnsi"/>
                <w:sz w:val="22"/>
                <w:szCs w:val="22"/>
              </w:rPr>
              <w:t>1</w:t>
            </w:r>
          </w:p>
        </w:tc>
        <w:tc>
          <w:tcPr>
            <w:tcW w:w="2478" w:type="dxa"/>
            <w:vMerge/>
            <w:tcBorders>
              <w:left w:val="single" w:sz="4" w:space="0" w:color="000000"/>
              <w:right w:val="single" w:sz="4" w:space="0" w:color="000000"/>
            </w:tcBorders>
          </w:tcPr>
          <w:p w14:paraId="2B4A75BE" w14:textId="77777777" w:rsidR="00684952" w:rsidRPr="00360D2C" w:rsidRDefault="00684952" w:rsidP="003010D3">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3C9C884E" w14:textId="77777777" w:rsidR="00684952" w:rsidRPr="00360D2C" w:rsidRDefault="00684952" w:rsidP="00FA5E5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5C25DDB8" w14:textId="77777777" w:rsidR="00684952" w:rsidRPr="00360D2C" w:rsidRDefault="00684952" w:rsidP="00FA5E50">
            <w:pPr>
              <w:rPr>
                <w:rFonts w:asciiTheme="minorHAnsi" w:hAnsiTheme="minorHAnsi" w:cstheme="minorHAnsi"/>
                <w:sz w:val="22"/>
                <w:szCs w:val="22"/>
              </w:rPr>
            </w:pPr>
          </w:p>
          <w:p w14:paraId="291C223E" w14:textId="33B7BD54" w:rsidR="00684952" w:rsidRPr="00360D2C" w:rsidRDefault="00684952" w:rsidP="003010D3">
            <w:pPr>
              <w:rPr>
                <w:rFonts w:asciiTheme="minorHAnsi" w:hAnsiTheme="minorHAnsi" w:cstheme="minorHAnsi"/>
                <w:sz w:val="22"/>
                <w:szCs w:val="22"/>
              </w:rPr>
            </w:pPr>
            <w:r w:rsidRPr="00360D2C">
              <w:rPr>
                <w:rFonts w:asciiTheme="minorHAnsi" w:hAnsiTheme="minorHAnsi" w:cstheme="minorHAnsi"/>
                <w:sz w:val="22"/>
                <w:szCs w:val="22"/>
              </w:rPr>
              <w:t>Staging Server SAFTA017 for SAFTA</w:t>
            </w:r>
          </w:p>
        </w:tc>
        <w:tc>
          <w:tcPr>
            <w:tcW w:w="1140" w:type="dxa"/>
            <w:tcBorders>
              <w:top w:val="single" w:sz="4" w:space="0" w:color="auto"/>
              <w:left w:val="single" w:sz="4" w:space="0" w:color="auto"/>
              <w:bottom w:val="single" w:sz="4" w:space="0" w:color="auto"/>
              <w:right w:val="single" w:sz="4" w:space="0" w:color="auto"/>
            </w:tcBorders>
          </w:tcPr>
          <w:p w14:paraId="375A7F90" w14:textId="7AD3971F" w:rsidR="00684952" w:rsidRPr="00360D2C" w:rsidRDefault="00684952" w:rsidP="003010D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25DC8564" w14:textId="77777777" w:rsidR="00684952" w:rsidRPr="00360D2C" w:rsidRDefault="00684952" w:rsidP="003010D3">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CDEDB5B" w14:textId="77777777" w:rsidR="00684952" w:rsidRPr="00360D2C" w:rsidRDefault="00684952" w:rsidP="00461598">
            <w:pPr>
              <w:spacing w:line="254" w:lineRule="auto"/>
              <w:ind w:right="11"/>
              <w:jc w:val="center"/>
              <w:rPr>
                <w:rFonts w:asciiTheme="minorHAnsi" w:hAnsiTheme="minorHAnsi" w:cstheme="minorHAnsi"/>
                <w:b/>
                <w:sz w:val="22"/>
                <w:szCs w:val="22"/>
              </w:rPr>
            </w:pPr>
          </w:p>
          <w:p w14:paraId="6C921436" w14:textId="4C2D0FC1" w:rsidR="00684952" w:rsidRPr="00360D2C" w:rsidRDefault="00684952"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B1E59DF" w14:textId="77C233A1" w:rsidR="00684952" w:rsidRPr="00360D2C" w:rsidRDefault="00684952"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563A5987" w14:textId="7043A37E" w:rsidR="00684952" w:rsidRPr="00360D2C" w:rsidRDefault="00684952"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41D5B52" w14:textId="77777777" w:rsidR="00684952" w:rsidRPr="00360D2C" w:rsidRDefault="00684952"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15D60CCF" w14:textId="054533C2" w:rsidR="00684952" w:rsidRPr="00360D2C" w:rsidRDefault="00684952"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r w:rsidRPr="00360D2C">
              <w:rPr>
                <w:rFonts w:asciiTheme="minorHAnsi" w:hAnsiTheme="minorHAnsi" w:cstheme="minorHAnsi"/>
                <w:b/>
                <w:i/>
                <w:sz w:val="22"/>
                <w:szCs w:val="22"/>
              </w:rPr>
              <w:t>)</w:t>
            </w:r>
          </w:p>
        </w:tc>
        <w:tc>
          <w:tcPr>
            <w:tcW w:w="835" w:type="dxa"/>
            <w:tcBorders>
              <w:top w:val="single" w:sz="4" w:space="0" w:color="auto"/>
              <w:left w:val="single" w:sz="4" w:space="0" w:color="auto"/>
              <w:bottom w:val="single" w:sz="4" w:space="0" w:color="auto"/>
              <w:right w:val="single" w:sz="4" w:space="0" w:color="auto"/>
            </w:tcBorders>
          </w:tcPr>
          <w:p w14:paraId="4FB611AD" w14:textId="70C95EA4" w:rsidR="00684952" w:rsidRPr="00360D2C" w:rsidRDefault="00684952" w:rsidP="003010D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auto"/>
              <w:left w:val="single" w:sz="4" w:space="0" w:color="auto"/>
              <w:bottom w:val="single" w:sz="4" w:space="0" w:color="auto"/>
              <w:right w:val="single" w:sz="4" w:space="0" w:color="000000"/>
            </w:tcBorders>
          </w:tcPr>
          <w:p w14:paraId="16D107B2" w14:textId="653E09BF" w:rsidR="00684952" w:rsidRPr="00360D2C" w:rsidRDefault="00684952" w:rsidP="003010D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tcBorders>
              <w:left w:val="single" w:sz="4" w:space="0" w:color="000000"/>
              <w:right w:val="single" w:sz="4" w:space="0" w:color="000000"/>
            </w:tcBorders>
          </w:tcPr>
          <w:p w14:paraId="6C20F614" w14:textId="77777777" w:rsidR="00684952" w:rsidRPr="00360D2C" w:rsidRDefault="00684952" w:rsidP="003010D3">
            <w:pPr>
              <w:spacing w:line="259" w:lineRule="auto"/>
              <w:rPr>
                <w:rFonts w:asciiTheme="minorHAnsi" w:hAnsiTheme="minorHAnsi" w:cstheme="minorHAnsi"/>
                <w:sz w:val="22"/>
                <w:szCs w:val="22"/>
              </w:rPr>
            </w:pPr>
          </w:p>
        </w:tc>
      </w:tr>
      <w:tr w:rsidR="0038224C" w:rsidRPr="00360D2C" w14:paraId="4559786A" w14:textId="77777777" w:rsidTr="00684952">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114B242E" w14:textId="02971A91" w:rsidR="0038224C" w:rsidRPr="00360D2C" w:rsidRDefault="0038224C" w:rsidP="0038224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11.12</w:t>
            </w:r>
          </w:p>
        </w:tc>
        <w:tc>
          <w:tcPr>
            <w:tcW w:w="2478" w:type="dxa"/>
            <w:vMerge/>
            <w:tcBorders>
              <w:left w:val="single" w:sz="4" w:space="0" w:color="000000"/>
              <w:right w:val="single" w:sz="4" w:space="0" w:color="000000"/>
            </w:tcBorders>
          </w:tcPr>
          <w:p w14:paraId="0AB7B0E9" w14:textId="77777777" w:rsidR="0038224C" w:rsidRPr="00360D2C" w:rsidRDefault="0038224C" w:rsidP="0038224C">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26DD560C" w14:textId="77777777" w:rsidR="0038224C" w:rsidRPr="00360D2C" w:rsidRDefault="0038224C" w:rsidP="0038224C">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143ADF8E" w14:textId="77777777" w:rsidR="0038224C" w:rsidRPr="00360D2C" w:rsidRDefault="0038224C" w:rsidP="0038224C">
            <w:pPr>
              <w:spacing w:line="259" w:lineRule="auto"/>
              <w:ind w:left="5"/>
              <w:rPr>
                <w:rFonts w:asciiTheme="minorHAnsi" w:hAnsiTheme="minorHAnsi" w:cstheme="minorHAnsi"/>
                <w:sz w:val="22"/>
                <w:szCs w:val="22"/>
              </w:rPr>
            </w:pPr>
          </w:p>
          <w:p w14:paraId="654E3DAC" w14:textId="319F1238" w:rsidR="0038224C" w:rsidRPr="00360D2C" w:rsidRDefault="0038224C" w:rsidP="0038224C">
            <w:pPr>
              <w:rPr>
                <w:rFonts w:asciiTheme="minorHAnsi" w:hAnsiTheme="minorHAnsi" w:cstheme="minorHAnsi"/>
                <w:sz w:val="22"/>
                <w:szCs w:val="22"/>
              </w:rPr>
            </w:pPr>
            <w:proofErr w:type="spellStart"/>
            <w:r w:rsidRPr="00360D2C">
              <w:rPr>
                <w:rFonts w:asciiTheme="minorHAnsi" w:hAnsiTheme="minorHAnsi" w:cstheme="minorHAnsi"/>
                <w:sz w:val="22"/>
                <w:szCs w:val="22"/>
              </w:rPr>
              <w:t>Payswitch</w:t>
            </w:r>
            <w:proofErr w:type="spellEnd"/>
            <w:r w:rsidRPr="00360D2C">
              <w:rPr>
                <w:rFonts w:asciiTheme="minorHAnsi" w:hAnsiTheme="minorHAnsi" w:cstheme="minorHAnsi"/>
                <w:sz w:val="22"/>
                <w:szCs w:val="22"/>
              </w:rPr>
              <w:t xml:space="preserve"> (IBG &amp; DD)</w:t>
            </w:r>
          </w:p>
        </w:tc>
        <w:tc>
          <w:tcPr>
            <w:tcW w:w="1140" w:type="dxa"/>
            <w:tcBorders>
              <w:top w:val="single" w:sz="4" w:space="0" w:color="auto"/>
              <w:left w:val="single" w:sz="4" w:space="0" w:color="auto"/>
              <w:bottom w:val="single" w:sz="4" w:space="0" w:color="auto"/>
              <w:right w:val="single" w:sz="4" w:space="0" w:color="auto"/>
            </w:tcBorders>
          </w:tcPr>
          <w:p w14:paraId="05A0D551" w14:textId="6B291C06" w:rsidR="0038224C" w:rsidRPr="00360D2C" w:rsidRDefault="0038224C" w:rsidP="0038224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06243223" w14:textId="77777777" w:rsidR="0038224C" w:rsidRPr="00360D2C" w:rsidRDefault="0038224C" w:rsidP="0038224C">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12375B4" w14:textId="77777777" w:rsidR="0038224C" w:rsidRPr="00360D2C" w:rsidRDefault="0038224C" w:rsidP="00461598">
            <w:pPr>
              <w:spacing w:line="254" w:lineRule="auto"/>
              <w:ind w:right="11"/>
              <w:jc w:val="center"/>
              <w:rPr>
                <w:rFonts w:asciiTheme="minorHAnsi" w:hAnsiTheme="minorHAnsi" w:cstheme="minorHAnsi"/>
                <w:b/>
                <w:sz w:val="22"/>
                <w:szCs w:val="22"/>
              </w:rPr>
            </w:pPr>
          </w:p>
          <w:p w14:paraId="486735A9" w14:textId="606B99EA" w:rsidR="0038224C" w:rsidRPr="00360D2C" w:rsidRDefault="0038224C"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3A8261DF" w14:textId="1AFC888B" w:rsidR="0038224C" w:rsidRPr="00360D2C" w:rsidRDefault="0038224C"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29FFAB80" w14:textId="650EEA80" w:rsidR="0038224C" w:rsidRPr="00360D2C" w:rsidRDefault="0038224C" w:rsidP="00461598">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431DA96" w14:textId="77777777" w:rsidR="0038224C" w:rsidRPr="00360D2C" w:rsidRDefault="0038224C" w:rsidP="00461598">
            <w:pPr>
              <w:spacing w:line="254" w:lineRule="auto"/>
              <w:ind w:right="45"/>
              <w:jc w:val="center"/>
              <w:rPr>
                <w:rFonts w:asciiTheme="minorHAnsi" w:hAnsiTheme="minorHAnsi" w:cstheme="minorHAnsi"/>
                <w:b/>
                <w:sz w:val="22"/>
                <w:szCs w:val="22"/>
              </w:rPr>
            </w:pPr>
          </w:p>
          <w:p w14:paraId="179B90D3" w14:textId="77777777" w:rsidR="0038224C" w:rsidRPr="00360D2C" w:rsidRDefault="0038224C"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AD3CBCD" w14:textId="460FAA72" w:rsidR="0038224C" w:rsidRPr="00360D2C" w:rsidRDefault="0038224C" w:rsidP="00461598">
            <w:pPr>
              <w:spacing w:line="259" w:lineRule="auto"/>
              <w:ind w:left="3"/>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6A3E597A" w14:textId="4CA6015B" w:rsidR="0038224C" w:rsidRPr="00360D2C" w:rsidRDefault="0038224C" w:rsidP="0038224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auto"/>
              <w:left w:val="single" w:sz="4" w:space="0" w:color="auto"/>
              <w:bottom w:val="single" w:sz="4" w:space="0" w:color="auto"/>
              <w:right w:val="single" w:sz="4" w:space="0" w:color="000000"/>
            </w:tcBorders>
          </w:tcPr>
          <w:p w14:paraId="74FB8DA3" w14:textId="5DB784D2" w:rsidR="0038224C" w:rsidRPr="00360D2C" w:rsidRDefault="0038224C" w:rsidP="0038224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vMerge/>
            <w:tcBorders>
              <w:left w:val="single" w:sz="4" w:space="0" w:color="000000"/>
              <w:right w:val="single" w:sz="4" w:space="0" w:color="000000"/>
            </w:tcBorders>
          </w:tcPr>
          <w:p w14:paraId="71758AC4" w14:textId="77777777" w:rsidR="0038224C" w:rsidRPr="00360D2C" w:rsidRDefault="0038224C" w:rsidP="0038224C">
            <w:pPr>
              <w:spacing w:line="259" w:lineRule="auto"/>
              <w:rPr>
                <w:rFonts w:asciiTheme="minorHAnsi" w:hAnsiTheme="minorHAnsi" w:cstheme="minorHAnsi"/>
                <w:sz w:val="22"/>
                <w:szCs w:val="22"/>
              </w:rPr>
            </w:pPr>
          </w:p>
        </w:tc>
      </w:tr>
      <w:tr w:rsidR="00684952" w:rsidRPr="00360D2C" w14:paraId="3AF62604" w14:textId="77777777" w:rsidTr="00684952">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146D540D" w14:textId="123F0D01" w:rsidR="00684952" w:rsidRPr="00360D2C" w:rsidRDefault="00684952" w:rsidP="00123598">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11.1</w:t>
            </w:r>
            <w:r w:rsidR="009F6E90" w:rsidRPr="00360D2C">
              <w:rPr>
                <w:rFonts w:asciiTheme="minorHAnsi" w:hAnsiTheme="minorHAnsi" w:cstheme="minorHAnsi"/>
                <w:sz w:val="22"/>
                <w:szCs w:val="22"/>
              </w:rPr>
              <w:t>3</w:t>
            </w:r>
          </w:p>
        </w:tc>
        <w:tc>
          <w:tcPr>
            <w:tcW w:w="2478" w:type="dxa"/>
            <w:vMerge/>
            <w:tcBorders>
              <w:left w:val="single" w:sz="4" w:space="0" w:color="000000"/>
              <w:bottom w:val="single" w:sz="4" w:space="0" w:color="auto"/>
              <w:right w:val="single" w:sz="4" w:space="0" w:color="000000"/>
            </w:tcBorders>
          </w:tcPr>
          <w:p w14:paraId="413E2C85" w14:textId="77777777" w:rsidR="00684952" w:rsidRPr="00360D2C" w:rsidRDefault="00684952" w:rsidP="00123598">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1E9132C1" w14:textId="77777777" w:rsidR="00684952" w:rsidRPr="00360D2C" w:rsidRDefault="00684952" w:rsidP="00FA5E5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4354D5A7" w14:textId="77777777" w:rsidR="00684952" w:rsidRPr="00360D2C" w:rsidRDefault="00684952" w:rsidP="00FA5E50">
            <w:pPr>
              <w:spacing w:line="259" w:lineRule="auto"/>
              <w:ind w:left="5"/>
              <w:rPr>
                <w:rFonts w:asciiTheme="minorHAnsi" w:hAnsiTheme="minorHAnsi" w:cstheme="minorHAnsi"/>
                <w:sz w:val="22"/>
                <w:szCs w:val="22"/>
              </w:rPr>
            </w:pPr>
          </w:p>
          <w:p w14:paraId="4A5F2887" w14:textId="289542B5" w:rsidR="00684952" w:rsidRPr="00360D2C" w:rsidRDefault="00684952" w:rsidP="00123598">
            <w:pPr>
              <w:spacing w:line="259" w:lineRule="auto"/>
              <w:ind w:left="5"/>
              <w:rPr>
                <w:rFonts w:asciiTheme="minorHAnsi" w:hAnsiTheme="minorHAnsi" w:cstheme="minorHAnsi"/>
                <w:sz w:val="22"/>
                <w:szCs w:val="22"/>
                <w:highlight w:val="yellow"/>
              </w:rPr>
            </w:pPr>
            <w:r w:rsidRPr="00360D2C">
              <w:rPr>
                <w:rFonts w:asciiTheme="minorHAnsi" w:hAnsiTheme="minorHAnsi" w:cstheme="minorHAnsi"/>
                <w:sz w:val="22"/>
                <w:szCs w:val="22"/>
              </w:rPr>
              <w:t xml:space="preserve">Loyalty system </w:t>
            </w:r>
          </w:p>
        </w:tc>
        <w:tc>
          <w:tcPr>
            <w:tcW w:w="1140" w:type="dxa"/>
            <w:tcBorders>
              <w:top w:val="single" w:sz="4" w:space="0" w:color="auto"/>
              <w:left w:val="single" w:sz="4" w:space="0" w:color="auto"/>
              <w:bottom w:val="single" w:sz="4" w:space="0" w:color="auto"/>
              <w:right w:val="single" w:sz="4" w:space="0" w:color="auto"/>
            </w:tcBorders>
          </w:tcPr>
          <w:p w14:paraId="3FA29CE2" w14:textId="32C69432" w:rsidR="00684952" w:rsidRPr="00360D2C" w:rsidRDefault="00684952" w:rsidP="00123598">
            <w:pPr>
              <w:spacing w:line="259" w:lineRule="auto"/>
              <w:ind w:left="10"/>
              <w:rPr>
                <w:rFonts w:asciiTheme="minorHAnsi" w:hAnsiTheme="minorHAnsi" w:cstheme="minorHAnsi"/>
                <w:sz w:val="22"/>
                <w:szCs w:val="22"/>
                <w:highlight w:val="yellow"/>
              </w:rPr>
            </w:pPr>
            <w:r w:rsidRPr="00360D2C">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5C695BC6" w14:textId="77777777" w:rsidR="00684952" w:rsidRPr="00360D2C" w:rsidRDefault="00684952" w:rsidP="00123598">
            <w:pPr>
              <w:spacing w:line="259" w:lineRule="auto"/>
              <w:ind w:right="6"/>
              <w:jc w:val="center"/>
              <w:rPr>
                <w:rFonts w:asciiTheme="minorHAnsi" w:hAnsiTheme="minorHAnsi" w:cstheme="minorHAnsi"/>
                <w:strike/>
                <w:sz w:val="22"/>
                <w:szCs w:val="22"/>
                <w:highlight w:val="yellow"/>
              </w:rPr>
            </w:pPr>
          </w:p>
        </w:tc>
        <w:tc>
          <w:tcPr>
            <w:tcW w:w="1599" w:type="dxa"/>
            <w:tcBorders>
              <w:top w:val="single" w:sz="4" w:space="0" w:color="auto"/>
              <w:left w:val="single" w:sz="4" w:space="0" w:color="auto"/>
              <w:bottom w:val="single" w:sz="4" w:space="0" w:color="auto"/>
              <w:right w:val="single" w:sz="4" w:space="0" w:color="auto"/>
            </w:tcBorders>
          </w:tcPr>
          <w:p w14:paraId="07301663" w14:textId="77777777" w:rsidR="00684952" w:rsidRPr="00360D2C" w:rsidRDefault="00684952" w:rsidP="00461598">
            <w:pPr>
              <w:spacing w:line="254" w:lineRule="auto"/>
              <w:ind w:right="11"/>
              <w:jc w:val="center"/>
              <w:rPr>
                <w:rFonts w:asciiTheme="minorHAnsi" w:hAnsiTheme="minorHAnsi" w:cstheme="minorHAnsi"/>
                <w:b/>
                <w:sz w:val="22"/>
                <w:szCs w:val="22"/>
              </w:rPr>
            </w:pPr>
          </w:p>
          <w:p w14:paraId="5AD7993C" w14:textId="2B6C9A5C" w:rsidR="00684952" w:rsidRPr="00360D2C" w:rsidRDefault="00684952"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1C1E7D03" w14:textId="006A94AA" w:rsidR="00684952" w:rsidRPr="00360D2C" w:rsidRDefault="00684952"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3E755135" w14:textId="13D5FE0D" w:rsidR="00684952" w:rsidRPr="00360D2C" w:rsidRDefault="00684952" w:rsidP="00461598">
            <w:pPr>
              <w:spacing w:line="259" w:lineRule="auto"/>
              <w:ind w:right="11"/>
              <w:jc w:val="center"/>
              <w:rPr>
                <w:rFonts w:asciiTheme="minorHAnsi" w:hAnsiTheme="minorHAnsi" w:cstheme="minorHAnsi"/>
                <w:b/>
                <w:sz w:val="22"/>
                <w:szCs w:val="22"/>
                <w:highlight w:val="yellow"/>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F7CF225" w14:textId="77777777" w:rsidR="00684952" w:rsidRPr="00360D2C" w:rsidRDefault="00684952"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3B0C9F1" w14:textId="67623ECB" w:rsidR="00684952" w:rsidRPr="00360D2C" w:rsidRDefault="00684952" w:rsidP="00461598">
            <w:pPr>
              <w:spacing w:line="259" w:lineRule="auto"/>
              <w:ind w:right="11"/>
              <w:jc w:val="center"/>
              <w:rPr>
                <w:rFonts w:asciiTheme="minorHAnsi" w:hAnsiTheme="minorHAnsi" w:cstheme="minorHAnsi"/>
                <w:b/>
                <w:sz w:val="22"/>
                <w:szCs w:val="22"/>
                <w:highlight w:val="yellow"/>
              </w:rPr>
            </w:pPr>
            <w:r w:rsidRPr="00360D2C">
              <w:rPr>
                <w:rFonts w:asciiTheme="minorHAnsi" w:hAnsiTheme="minorHAnsi" w:cstheme="minorHAnsi"/>
                <w:b/>
                <w:i/>
                <w:sz w:val="22"/>
                <w:szCs w:val="22"/>
                <w:highlight w:val="lightGray"/>
              </w:rPr>
              <w:t>(Wisma BSN</w:t>
            </w:r>
            <w:r w:rsidRPr="00360D2C">
              <w:rPr>
                <w:rFonts w:asciiTheme="minorHAnsi" w:hAnsiTheme="minorHAnsi" w:cstheme="minorHAnsi"/>
                <w:b/>
                <w:i/>
                <w:sz w:val="22"/>
                <w:szCs w:val="22"/>
              </w:rPr>
              <w:t>)</w:t>
            </w:r>
          </w:p>
        </w:tc>
        <w:tc>
          <w:tcPr>
            <w:tcW w:w="835" w:type="dxa"/>
            <w:tcBorders>
              <w:top w:val="single" w:sz="4" w:space="0" w:color="auto"/>
              <w:left w:val="single" w:sz="4" w:space="0" w:color="auto"/>
              <w:bottom w:val="single" w:sz="4" w:space="0" w:color="auto"/>
              <w:right w:val="single" w:sz="4" w:space="0" w:color="auto"/>
            </w:tcBorders>
          </w:tcPr>
          <w:p w14:paraId="10401E8F" w14:textId="60C1F475" w:rsidR="00684952" w:rsidRPr="00360D2C" w:rsidRDefault="00684952" w:rsidP="00123598">
            <w:pPr>
              <w:spacing w:line="259" w:lineRule="auto"/>
              <w:ind w:left="67"/>
              <w:rPr>
                <w:rFonts w:asciiTheme="minorHAnsi" w:hAnsiTheme="minorHAnsi" w:cstheme="minorHAnsi"/>
                <w:sz w:val="22"/>
                <w:szCs w:val="22"/>
                <w:highlight w:val="yellow"/>
              </w:rPr>
            </w:pPr>
            <w:r w:rsidRPr="00360D2C">
              <w:rPr>
                <w:rFonts w:asciiTheme="minorHAnsi" w:hAnsiTheme="minorHAnsi" w:cstheme="minorHAnsi"/>
                <w:sz w:val="22"/>
                <w:szCs w:val="22"/>
              </w:rPr>
              <w:t>00:15</w:t>
            </w:r>
          </w:p>
        </w:tc>
        <w:tc>
          <w:tcPr>
            <w:tcW w:w="832" w:type="dxa"/>
            <w:tcBorders>
              <w:top w:val="single" w:sz="4" w:space="0" w:color="auto"/>
              <w:left w:val="single" w:sz="4" w:space="0" w:color="auto"/>
              <w:bottom w:val="single" w:sz="4" w:space="0" w:color="auto"/>
              <w:right w:val="single" w:sz="4" w:space="0" w:color="auto"/>
            </w:tcBorders>
          </w:tcPr>
          <w:p w14:paraId="06E11F08" w14:textId="3043EB4D" w:rsidR="00684952" w:rsidRPr="00360D2C" w:rsidRDefault="00684952" w:rsidP="00123598">
            <w:pPr>
              <w:spacing w:line="259" w:lineRule="auto"/>
              <w:ind w:left="67"/>
              <w:rPr>
                <w:rFonts w:asciiTheme="minorHAnsi" w:hAnsiTheme="minorHAnsi" w:cstheme="minorHAnsi"/>
                <w:sz w:val="22"/>
                <w:szCs w:val="22"/>
                <w:highlight w:val="yellow"/>
              </w:rPr>
            </w:pPr>
            <w:r w:rsidRPr="00360D2C">
              <w:rPr>
                <w:rFonts w:asciiTheme="minorHAnsi" w:hAnsiTheme="minorHAnsi" w:cstheme="minorHAnsi"/>
                <w:sz w:val="22"/>
                <w:szCs w:val="22"/>
              </w:rPr>
              <w:t>01:15</w:t>
            </w:r>
          </w:p>
        </w:tc>
        <w:tc>
          <w:tcPr>
            <w:tcW w:w="1508" w:type="dxa"/>
            <w:vMerge/>
            <w:tcBorders>
              <w:left w:val="single" w:sz="4" w:space="0" w:color="000000"/>
              <w:bottom w:val="single" w:sz="4" w:space="0" w:color="auto"/>
              <w:right w:val="single" w:sz="4" w:space="0" w:color="000000"/>
            </w:tcBorders>
          </w:tcPr>
          <w:p w14:paraId="05702989" w14:textId="38D3CB88" w:rsidR="00684952" w:rsidRPr="00360D2C" w:rsidRDefault="00684952" w:rsidP="00123598">
            <w:pPr>
              <w:spacing w:line="259" w:lineRule="auto"/>
              <w:rPr>
                <w:rFonts w:asciiTheme="minorHAnsi" w:hAnsiTheme="minorHAnsi" w:cstheme="minorHAnsi"/>
                <w:sz w:val="22"/>
                <w:szCs w:val="22"/>
                <w:highlight w:val="yellow"/>
              </w:rPr>
            </w:pPr>
          </w:p>
        </w:tc>
      </w:tr>
      <w:tr w:rsidR="009F6E90" w:rsidRPr="00360D2C" w14:paraId="553EAD9F" w14:textId="77777777" w:rsidTr="00FF4C22">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46C0A694" w14:textId="1B5624A7" w:rsidR="009F6E90" w:rsidRPr="00360D2C" w:rsidRDefault="009F6E90" w:rsidP="009F6E9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11.14</w:t>
            </w:r>
          </w:p>
        </w:tc>
        <w:tc>
          <w:tcPr>
            <w:tcW w:w="2478" w:type="dxa"/>
            <w:tcBorders>
              <w:left w:val="single" w:sz="4" w:space="0" w:color="000000"/>
              <w:right w:val="single" w:sz="4" w:space="0" w:color="000000"/>
            </w:tcBorders>
          </w:tcPr>
          <w:p w14:paraId="67C34EB6" w14:textId="77777777" w:rsidR="009F6E90" w:rsidRPr="00360D2C" w:rsidRDefault="009F6E90" w:rsidP="009F6E90">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7828CB58" w14:textId="77777777" w:rsidR="00FF4C22" w:rsidRPr="00360D2C" w:rsidRDefault="00FF4C22" w:rsidP="00FF4C22">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4AAF78E1" w14:textId="31D9C3B4" w:rsidR="009F6E90" w:rsidRPr="00360D2C" w:rsidRDefault="009F6E90" w:rsidP="009F6E9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IMX</w:t>
            </w:r>
          </w:p>
        </w:tc>
        <w:tc>
          <w:tcPr>
            <w:tcW w:w="1140" w:type="dxa"/>
            <w:tcBorders>
              <w:top w:val="single" w:sz="4" w:space="0" w:color="auto"/>
              <w:left w:val="single" w:sz="4" w:space="0" w:color="auto"/>
              <w:bottom w:val="single" w:sz="4" w:space="0" w:color="auto"/>
              <w:right w:val="single" w:sz="4" w:space="0" w:color="auto"/>
            </w:tcBorders>
          </w:tcPr>
          <w:p w14:paraId="48BD24A2" w14:textId="0A3596AD" w:rsidR="009F6E90" w:rsidRPr="00360D2C" w:rsidRDefault="009F6E90" w:rsidP="009F6E9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1B332CFA" w14:textId="77777777" w:rsidR="009F6E90" w:rsidRPr="00360D2C" w:rsidRDefault="009F6E90" w:rsidP="009F6E90">
            <w:pPr>
              <w:spacing w:line="259" w:lineRule="auto"/>
              <w:ind w:right="6"/>
              <w:jc w:val="center"/>
              <w:rPr>
                <w:rFonts w:asciiTheme="minorHAnsi" w:hAnsiTheme="minorHAnsi" w:cstheme="minorHAnsi"/>
                <w:strike/>
                <w:sz w:val="22"/>
                <w:szCs w:val="22"/>
                <w:highlight w:val="yellow"/>
              </w:rPr>
            </w:pPr>
          </w:p>
        </w:tc>
        <w:tc>
          <w:tcPr>
            <w:tcW w:w="1599" w:type="dxa"/>
            <w:tcBorders>
              <w:top w:val="single" w:sz="4" w:space="0" w:color="auto"/>
              <w:left w:val="single" w:sz="4" w:space="0" w:color="auto"/>
              <w:bottom w:val="single" w:sz="4" w:space="0" w:color="auto"/>
              <w:right w:val="single" w:sz="4" w:space="0" w:color="auto"/>
            </w:tcBorders>
          </w:tcPr>
          <w:p w14:paraId="44E22CDC" w14:textId="77777777" w:rsidR="009F6E90" w:rsidRPr="00360D2C" w:rsidRDefault="009F6E90" w:rsidP="00461598">
            <w:pPr>
              <w:spacing w:line="254" w:lineRule="auto"/>
              <w:ind w:right="11"/>
              <w:jc w:val="center"/>
              <w:rPr>
                <w:rFonts w:asciiTheme="minorHAnsi" w:hAnsiTheme="minorHAnsi" w:cstheme="minorHAnsi"/>
                <w:b/>
                <w:sz w:val="22"/>
                <w:szCs w:val="22"/>
              </w:rPr>
            </w:pPr>
          </w:p>
          <w:p w14:paraId="33DFCEBC" w14:textId="2CB507CA" w:rsidR="009F6E90" w:rsidRPr="00360D2C" w:rsidRDefault="009F6E90"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2C0AE1D5" w14:textId="37F8A098" w:rsidR="009F6E90" w:rsidRPr="00360D2C" w:rsidRDefault="009F6E90"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1551294C" w14:textId="5835BEFF" w:rsidR="009F6E90" w:rsidRPr="00360D2C" w:rsidRDefault="009F6E90"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8E5AB0C" w14:textId="77777777" w:rsidR="009F6E90" w:rsidRPr="00360D2C" w:rsidRDefault="009F6E90" w:rsidP="00461598">
            <w:pPr>
              <w:spacing w:line="254" w:lineRule="auto"/>
              <w:ind w:right="45"/>
              <w:jc w:val="center"/>
              <w:rPr>
                <w:rFonts w:asciiTheme="minorHAnsi" w:hAnsiTheme="minorHAnsi" w:cstheme="minorHAnsi"/>
                <w:b/>
                <w:sz w:val="22"/>
                <w:szCs w:val="22"/>
              </w:rPr>
            </w:pPr>
          </w:p>
          <w:p w14:paraId="3DDFAFB2" w14:textId="77777777" w:rsidR="009F6E90" w:rsidRPr="00360D2C" w:rsidRDefault="009F6E90"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5A9FE1B" w14:textId="49640C51" w:rsidR="009F6E90" w:rsidRPr="00360D2C" w:rsidRDefault="009F6E90" w:rsidP="00461598">
            <w:pPr>
              <w:spacing w:line="254"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4586462C" w14:textId="42DBB28C" w:rsidR="009F6E90" w:rsidRPr="00360D2C" w:rsidRDefault="009F6E90" w:rsidP="009F6E9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auto"/>
              <w:left w:val="single" w:sz="4" w:space="0" w:color="auto"/>
              <w:bottom w:val="single" w:sz="4" w:space="0" w:color="auto"/>
              <w:right w:val="single" w:sz="4" w:space="0" w:color="auto"/>
            </w:tcBorders>
          </w:tcPr>
          <w:p w14:paraId="4B3EE332" w14:textId="77E9EC31" w:rsidR="009F6E90" w:rsidRPr="00360D2C" w:rsidRDefault="009F6E90" w:rsidP="009F6E9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tcBorders>
              <w:left w:val="single" w:sz="4" w:space="0" w:color="000000"/>
              <w:right w:val="single" w:sz="4" w:space="0" w:color="000000"/>
            </w:tcBorders>
          </w:tcPr>
          <w:p w14:paraId="469ECD81" w14:textId="77777777" w:rsidR="009F6E90" w:rsidRPr="00360D2C" w:rsidRDefault="009F6E90" w:rsidP="009F6E90">
            <w:pPr>
              <w:spacing w:line="259" w:lineRule="auto"/>
              <w:rPr>
                <w:rFonts w:asciiTheme="minorHAnsi" w:hAnsiTheme="minorHAnsi" w:cstheme="minorHAnsi"/>
                <w:sz w:val="22"/>
                <w:szCs w:val="22"/>
                <w:highlight w:val="yellow"/>
              </w:rPr>
            </w:pPr>
          </w:p>
        </w:tc>
      </w:tr>
      <w:tr w:rsidR="00FF4C22" w:rsidRPr="00360D2C" w14:paraId="73377E45" w14:textId="77777777" w:rsidTr="00684952">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3BA82044" w14:textId="6DD708F8" w:rsidR="00FF4C22" w:rsidRPr="00360D2C" w:rsidRDefault="00FF4C22" w:rsidP="00FF4C22">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11.15</w:t>
            </w:r>
          </w:p>
        </w:tc>
        <w:tc>
          <w:tcPr>
            <w:tcW w:w="2478" w:type="dxa"/>
            <w:tcBorders>
              <w:left w:val="single" w:sz="4" w:space="0" w:color="000000"/>
              <w:bottom w:val="single" w:sz="4" w:space="0" w:color="auto"/>
              <w:right w:val="single" w:sz="4" w:space="0" w:color="000000"/>
            </w:tcBorders>
          </w:tcPr>
          <w:p w14:paraId="3BEA96B0" w14:textId="77777777" w:rsidR="00FF4C22" w:rsidRPr="00360D2C" w:rsidRDefault="00FF4C22" w:rsidP="00FF4C22">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57B9E86D" w14:textId="77777777" w:rsidR="00FF4C22" w:rsidRPr="00360D2C" w:rsidRDefault="00FF4C22" w:rsidP="00FF4C22">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Health Check:</w:t>
            </w:r>
          </w:p>
          <w:p w14:paraId="31A3AA71" w14:textId="54ED2275" w:rsidR="00FF4C22" w:rsidRPr="00360D2C" w:rsidRDefault="00FF4C22" w:rsidP="00FF4C22">
            <w:pPr>
              <w:spacing w:line="259" w:lineRule="auto"/>
              <w:ind w:left="5"/>
              <w:rPr>
                <w:rFonts w:asciiTheme="minorHAnsi" w:hAnsiTheme="minorHAnsi" w:cstheme="minorHAnsi"/>
                <w:sz w:val="22"/>
                <w:szCs w:val="22"/>
              </w:rPr>
            </w:pPr>
            <w:r w:rsidRPr="00360D2C">
              <w:rPr>
                <w:rFonts w:asciiTheme="minorHAnsi" w:hAnsiTheme="minorHAnsi" w:cstheme="minorHAnsi"/>
                <w:color w:val="000000" w:themeColor="text1"/>
                <w:sz w:val="22"/>
                <w:szCs w:val="22"/>
              </w:rPr>
              <w:t>CDB</w:t>
            </w:r>
          </w:p>
        </w:tc>
        <w:tc>
          <w:tcPr>
            <w:tcW w:w="1140" w:type="dxa"/>
            <w:tcBorders>
              <w:top w:val="single" w:sz="4" w:space="0" w:color="auto"/>
              <w:left w:val="single" w:sz="4" w:space="0" w:color="auto"/>
              <w:bottom w:val="single" w:sz="4" w:space="0" w:color="auto"/>
              <w:right w:val="single" w:sz="4" w:space="0" w:color="auto"/>
            </w:tcBorders>
          </w:tcPr>
          <w:p w14:paraId="6ECE75FB" w14:textId="284FC569" w:rsidR="00FF4C22" w:rsidRPr="00360D2C" w:rsidRDefault="00FF4C22" w:rsidP="00FF4C22">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01912296" w14:textId="77777777" w:rsidR="00FF4C22" w:rsidRPr="00360D2C" w:rsidRDefault="00FF4C22" w:rsidP="00FF4C22">
            <w:pPr>
              <w:spacing w:line="259" w:lineRule="auto"/>
              <w:ind w:right="6"/>
              <w:jc w:val="center"/>
              <w:rPr>
                <w:rFonts w:asciiTheme="minorHAnsi" w:hAnsiTheme="minorHAnsi" w:cstheme="minorHAnsi"/>
                <w:strike/>
                <w:sz w:val="22"/>
                <w:szCs w:val="22"/>
                <w:highlight w:val="yellow"/>
              </w:rPr>
            </w:pPr>
          </w:p>
        </w:tc>
        <w:tc>
          <w:tcPr>
            <w:tcW w:w="1599" w:type="dxa"/>
            <w:tcBorders>
              <w:top w:val="single" w:sz="4" w:space="0" w:color="auto"/>
              <w:left w:val="single" w:sz="4" w:space="0" w:color="auto"/>
              <w:bottom w:val="single" w:sz="4" w:space="0" w:color="auto"/>
              <w:right w:val="single" w:sz="4" w:space="0" w:color="auto"/>
            </w:tcBorders>
          </w:tcPr>
          <w:p w14:paraId="17551DFF" w14:textId="77777777" w:rsidR="00FF4C22" w:rsidRPr="00360D2C" w:rsidRDefault="00FF4C22" w:rsidP="00461598">
            <w:pPr>
              <w:spacing w:line="254" w:lineRule="auto"/>
              <w:ind w:right="11"/>
              <w:jc w:val="center"/>
              <w:rPr>
                <w:rFonts w:asciiTheme="minorHAnsi" w:hAnsiTheme="minorHAnsi" w:cstheme="minorHAnsi"/>
                <w:b/>
                <w:sz w:val="22"/>
                <w:szCs w:val="22"/>
              </w:rPr>
            </w:pPr>
          </w:p>
          <w:p w14:paraId="376C72BD" w14:textId="443064B9" w:rsidR="00FF4C22" w:rsidRPr="00360D2C" w:rsidRDefault="00FF4C22" w:rsidP="00461598">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567A91DA" w14:textId="0F94E660" w:rsidR="00FF4C22" w:rsidRPr="00360D2C" w:rsidRDefault="00FF4C22" w:rsidP="00461598">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37E88678" w14:textId="5E56AA32" w:rsidR="00FF4C22" w:rsidRPr="00360D2C" w:rsidRDefault="00FF4C22" w:rsidP="00461598">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1A39227" w14:textId="77777777" w:rsidR="00FF4C22" w:rsidRPr="00360D2C" w:rsidRDefault="00FF4C22" w:rsidP="00461598">
            <w:pPr>
              <w:spacing w:line="254" w:lineRule="auto"/>
              <w:ind w:right="45"/>
              <w:jc w:val="center"/>
              <w:rPr>
                <w:rFonts w:asciiTheme="minorHAnsi" w:hAnsiTheme="minorHAnsi" w:cstheme="minorHAnsi"/>
                <w:b/>
                <w:sz w:val="22"/>
                <w:szCs w:val="22"/>
              </w:rPr>
            </w:pPr>
          </w:p>
          <w:p w14:paraId="0B2ABF88" w14:textId="77777777" w:rsidR="00FF4C22" w:rsidRPr="00360D2C" w:rsidRDefault="00FF4C22" w:rsidP="00461598">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E7B895A" w14:textId="02028453" w:rsidR="00FF4C22" w:rsidRPr="00360D2C" w:rsidRDefault="00FF4C22" w:rsidP="00461598">
            <w:pPr>
              <w:spacing w:line="254"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14512C3F" w14:textId="0D528F54" w:rsidR="00FF4C22" w:rsidRPr="00360D2C" w:rsidRDefault="00FF4C22" w:rsidP="00FF4C22">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832" w:type="dxa"/>
            <w:tcBorders>
              <w:top w:val="single" w:sz="4" w:space="0" w:color="auto"/>
              <w:left w:val="single" w:sz="4" w:space="0" w:color="auto"/>
              <w:bottom w:val="single" w:sz="4" w:space="0" w:color="auto"/>
              <w:right w:val="single" w:sz="4" w:space="0" w:color="auto"/>
            </w:tcBorders>
          </w:tcPr>
          <w:p w14:paraId="091B2BC1" w14:textId="4CD1C2A3" w:rsidR="00FF4C22" w:rsidRPr="00360D2C" w:rsidRDefault="00FF4C22" w:rsidP="00FF4C22">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01:15</w:t>
            </w:r>
          </w:p>
        </w:tc>
        <w:tc>
          <w:tcPr>
            <w:tcW w:w="1508" w:type="dxa"/>
            <w:tcBorders>
              <w:left w:val="single" w:sz="4" w:space="0" w:color="000000"/>
              <w:bottom w:val="single" w:sz="4" w:space="0" w:color="auto"/>
              <w:right w:val="single" w:sz="4" w:space="0" w:color="000000"/>
            </w:tcBorders>
          </w:tcPr>
          <w:p w14:paraId="726A4DCC" w14:textId="0641DB3F" w:rsidR="00FF4C22" w:rsidRPr="00360D2C" w:rsidRDefault="00D359E5" w:rsidP="00FF4C22">
            <w:pPr>
              <w:spacing w:line="259" w:lineRule="auto"/>
              <w:rPr>
                <w:rFonts w:asciiTheme="minorHAnsi" w:hAnsiTheme="minorHAnsi" w:cstheme="minorHAnsi"/>
                <w:sz w:val="22"/>
                <w:szCs w:val="22"/>
                <w:highlight w:val="yellow"/>
              </w:rPr>
            </w:pPr>
            <w:r w:rsidRPr="00360D2C">
              <w:rPr>
                <w:rFonts w:asciiTheme="minorHAnsi" w:hAnsiTheme="minorHAnsi" w:cstheme="minorHAnsi"/>
                <w:sz w:val="22"/>
                <w:szCs w:val="22"/>
              </w:rPr>
              <w:t>15 min after 6.</w:t>
            </w:r>
            <w:r>
              <w:rPr>
                <w:rFonts w:asciiTheme="minorHAnsi" w:hAnsiTheme="minorHAnsi" w:cstheme="minorHAnsi"/>
                <w:sz w:val="22"/>
                <w:szCs w:val="22"/>
              </w:rPr>
              <w:t>1.</w:t>
            </w:r>
            <w:r w:rsidRPr="00360D2C">
              <w:rPr>
                <w:rFonts w:asciiTheme="minorHAnsi" w:hAnsiTheme="minorHAnsi" w:cstheme="minorHAnsi"/>
                <w:sz w:val="22"/>
                <w:szCs w:val="22"/>
              </w:rPr>
              <w:t>4.3</w:t>
            </w:r>
            <w:r w:rsidRPr="00360D2C">
              <w:rPr>
                <w:rFonts w:asciiTheme="minorHAnsi" w:hAnsiTheme="minorHAnsi" w:cstheme="minorHAnsi"/>
                <w:sz w:val="22"/>
                <w:szCs w:val="22"/>
              </w:rPr>
              <w:tab/>
              <w:t>Bring Down WINTEL System (Stage 3) (00:00 – 01:00)</w:t>
            </w:r>
          </w:p>
        </w:tc>
      </w:tr>
    </w:tbl>
    <w:p w14:paraId="101D389B" w14:textId="4229CA58" w:rsidR="00B853F5" w:rsidRPr="00360D2C" w:rsidRDefault="00B853F5" w:rsidP="00641594">
      <w:pPr>
        <w:spacing w:after="160" w:line="259" w:lineRule="auto"/>
        <w:rPr>
          <w:rFonts w:asciiTheme="minorHAnsi" w:hAnsiTheme="minorHAnsi" w:cstheme="minorHAnsi"/>
          <w:b/>
          <w:bCs/>
          <w:sz w:val="22"/>
          <w:szCs w:val="22"/>
          <w:u w:val="single"/>
        </w:rPr>
      </w:pPr>
    </w:p>
    <w:p w14:paraId="4C113AEB" w14:textId="38EE3CFA" w:rsidR="00641594" w:rsidRPr="00360D2C" w:rsidRDefault="00641594" w:rsidP="00054713">
      <w:pPr>
        <w:pStyle w:val="Heading3"/>
      </w:pPr>
      <w:bookmarkStart w:id="15" w:name="_Toc106208390"/>
      <w:r w:rsidRPr="00360D2C">
        <w:t>Email Switching to DR</w:t>
      </w:r>
      <w:r w:rsidR="00B236C2" w:rsidRPr="00360D2C">
        <w:t xml:space="preserve"> (</w:t>
      </w:r>
      <w:r w:rsidR="007A3357">
        <w:t>00</w:t>
      </w:r>
      <w:r w:rsidR="00B236C2" w:rsidRPr="00360D2C">
        <w:t>:00 – 0</w:t>
      </w:r>
      <w:r w:rsidR="007A3357">
        <w:t>3</w:t>
      </w:r>
      <w:r w:rsidR="00B236C2" w:rsidRPr="00360D2C">
        <w:t>:00)</w:t>
      </w:r>
      <w:bookmarkEnd w:id="15"/>
    </w:p>
    <w:p w14:paraId="4C0E3471" w14:textId="77777777" w:rsidR="00641594" w:rsidRPr="00360D2C" w:rsidRDefault="00641594" w:rsidP="00641594">
      <w:pPr>
        <w:rPr>
          <w:rFonts w:asciiTheme="minorHAnsi" w:hAnsiTheme="minorHAnsi" w:cstheme="minorHAnsi"/>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EA44F0" w:rsidRPr="00360D2C" w14:paraId="1D24BB89" w14:textId="77777777" w:rsidTr="00EC0349">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7FEC28B" w14:textId="77777777" w:rsidR="00641594" w:rsidRPr="00360D2C" w:rsidRDefault="00641594"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37A331F" w14:textId="77777777" w:rsidR="00641594" w:rsidRPr="00360D2C" w:rsidRDefault="00641594"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2082A4A" w14:textId="77777777" w:rsidR="00641594" w:rsidRPr="00360D2C" w:rsidRDefault="00641594"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E4B46A6" w14:textId="77777777" w:rsidR="00641594" w:rsidRPr="00360D2C" w:rsidRDefault="00641594"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8E2527A" w14:textId="77777777" w:rsidR="00641594" w:rsidRPr="00360D2C" w:rsidRDefault="00641594"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250C1727" w14:textId="5EFAC342" w:rsidR="00641594" w:rsidRPr="00360D2C" w:rsidRDefault="00641594"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5BE0EF09" w14:textId="04CFA89C" w:rsidR="00641594" w:rsidRPr="00360D2C" w:rsidRDefault="00641594"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5F3F0B21" w14:textId="77777777" w:rsidR="00641594" w:rsidRPr="00360D2C" w:rsidRDefault="00641594"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09AC92F" w14:textId="77777777" w:rsidR="00641594" w:rsidRPr="00360D2C" w:rsidRDefault="00641594"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4493ADC8" w14:textId="77777777" w:rsidTr="00EC0349">
        <w:trPr>
          <w:trHeight w:val="349"/>
          <w:tblHeader/>
        </w:trPr>
        <w:tc>
          <w:tcPr>
            <w:tcW w:w="663" w:type="dxa"/>
            <w:vMerge/>
            <w:tcBorders>
              <w:top w:val="nil"/>
              <w:left w:val="single" w:sz="4" w:space="0" w:color="000000"/>
              <w:bottom w:val="single" w:sz="4" w:space="0" w:color="000000"/>
              <w:right w:val="single" w:sz="4" w:space="0" w:color="000000"/>
            </w:tcBorders>
          </w:tcPr>
          <w:p w14:paraId="253B37BC" w14:textId="77777777" w:rsidR="00641594" w:rsidRPr="00360D2C" w:rsidRDefault="00641594" w:rsidP="001616A7">
            <w:pPr>
              <w:spacing w:after="160" w:line="259" w:lineRule="auto"/>
              <w:rPr>
                <w:rFonts w:asciiTheme="minorHAnsi" w:hAnsiTheme="minorHAnsi" w:cs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6BD5ED47" w14:textId="77777777" w:rsidR="00641594" w:rsidRPr="00360D2C" w:rsidRDefault="00641594" w:rsidP="001616A7">
            <w:pPr>
              <w:spacing w:after="160" w:line="259" w:lineRule="auto"/>
              <w:rPr>
                <w:rFonts w:asciiTheme="minorHAnsi" w:hAnsiTheme="minorHAnsi" w:cs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08FCAFA9" w14:textId="77777777" w:rsidR="00641594" w:rsidRPr="00360D2C" w:rsidRDefault="00641594" w:rsidP="001616A7">
            <w:pPr>
              <w:spacing w:after="160" w:line="259" w:lineRule="auto"/>
              <w:rPr>
                <w:rFonts w:asciiTheme="minorHAnsi" w:hAnsiTheme="minorHAnsi" w:cs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60EBAB67" w14:textId="77777777" w:rsidR="00641594" w:rsidRPr="00360D2C" w:rsidRDefault="00641594"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4C1B736C" w14:textId="77777777" w:rsidR="00641594" w:rsidRPr="00360D2C" w:rsidRDefault="00641594" w:rsidP="001616A7">
            <w:pPr>
              <w:spacing w:after="160" w:line="259" w:lineRule="auto"/>
              <w:rPr>
                <w:rFonts w:asciiTheme="minorHAnsi" w:hAnsiTheme="minorHAnsi" w:cstheme="minorHAnsi"/>
                <w:sz w:val="22"/>
                <w:szCs w:val="22"/>
              </w:rPr>
            </w:pPr>
          </w:p>
        </w:tc>
        <w:tc>
          <w:tcPr>
            <w:tcW w:w="1614" w:type="dxa"/>
            <w:vMerge/>
            <w:tcBorders>
              <w:top w:val="nil"/>
              <w:left w:val="single" w:sz="4" w:space="0" w:color="000000"/>
              <w:bottom w:val="nil"/>
              <w:right w:val="single" w:sz="4" w:space="0" w:color="000000"/>
            </w:tcBorders>
          </w:tcPr>
          <w:p w14:paraId="5427CA61" w14:textId="77777777" w:rsidR="00641594" w:rsidRPr="00360D2C" w:rsidRDefault="00641594" w:rsidP="001616A7">
            <w:pPr>
              <w:spacing w:after="160" w:line="259" w:lineRule="auto"/>
              <w:rPr>
                <w:rFonts w:asciiTheme="minorHAnsi" w:hAnsiTheme="minorHAnsi" w:cstheme="minorHAnsi"/>
                <w:sz w:val="22"/>
                <w:szCs w:val="22"/>
              </w:rPr>
            </w:pPr>
          </w:p>
        </w:tc>
        <w:tc>
          <w:tcPr>
            <w:tcW w:w="1525" w:type="dxa"/>
            <w:vMerge/>
            <w:tcBorders>
              <w:top w:val="nil"/>
              <w:left w:val="single" w:sz="4" w:space="0" w:color="000000"/>
              <w:bottom w:val="nil"/>
              <w:right w:val="single" w:sz="4" w:space="0" w:color="000000"/>
            </w:tcBorders>
          </w:tcPr>
          <w:p w14:paraId="158BC468" w14:textId="77777777" w:rsidR="00641594" w:rsidRPr="00360D2C" w:rsidRDefault="00641594" w:rsidP="001616A7">
            <w:pPr>
              <w:spacing w:after="160" w:line="259" w:lineRule="auto"/>
              <w:rPr>
                <w:rFonts w:asciiTheme="minorHAnsi" w:hAnsiTheme="minorHAnsi" w:cs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2DFA831A" w14:textId="77777777" w:rsidR="00641594" w:rsidRPr="00360D2C" w:rsidRDefault="00641594"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7E84548F" w14:textId="77777777" w:rsidR="00641594" w:rsidRPr="00360D2C" w:rsidRDefault="00641594"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35ACE32B" w14:textId="77777777" w:rsidR="00641594" w:rsidRPr="00360D2C" w:rsidRDefault="00641594" w:rsidP="001616A7">
            <w:pPr>
              <w:spacing w:after="160" w:line="259" w:lineRule="auto"/>
              <w:rPr>
                <w:rFonts w:asciiTheme="minorHAnsi" w:hAnsiTheme="minorHAnsi" w:cstheme="minorHAnsi"/>
                <w:sz w:val="22"/>
                <w:szCs w:val="22"/>
              </w:rPr>
            </w:pPr>
          </w:p>
        </w:tc>
      </w:tr>
      <w:tr w:rsidR="006B05E7" w:rsidRPr="00360D2C" w14:paraId="53942CCA"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707E9E3B" w14:textId="6CDF5B13" w:rsidR="006B05E7" w:rsidRPr="00360D2C" w:rsidRDefault="003D5AFC" w:rsidP="006B05E7">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12</w:t>
            </w:r>
          </w:p>
        </w:tc>
        <w:tc>
          <w:tcPr>
            <w:tcW w:w="2437" w:type="dxa"/>
            <w:tcBorders>
              <w:top w:val="single" w:sz="4" w:space="0" w:color="000000"/>
              <w:left w:val="single" w:sz="4" w:space="0" w:color="000000"/>
              <w:bottom w:val="single" w:sz="4" w:space="0" w:color="000000"/>
              <w:right w:val="single" w:sz="4" w:space="0" w:color="000000"/>
            </w:tcBorders>
          </w:tcPr>
          <w:p w14:paraId="44892FB3" w14:textId="77777777" w:rsidR="006B05E7" w:rsidRPr="00360D2C" w:rsidRDefault="006B05E7" w:rsidP="006B05E7">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Switch Email System to DR, </w:t>
            </w:r>
            <w:proofErr w:type="spellStart"/>
            <w:r w:rsidRPr="00360D2C">
              <w:rPr>
                <w:rFonts w:asciiTheme="minorHAnsi" w:hAnsiTheme="minorHAnsi" w:cstheme="minorHAnsi"/>
                <w:sz w:val="22"/>
                <w:szCs w:val="22"/>
              </w:rPr>
              <w:t>Strateq</w:t>
            </w:r>
            <w:proofErr w:type="spellEnd"/>
          </w:p>
        </w:tc>
        <w:tc>
          <w:tcPr>
            <w:tcW w:w="3122" w:type="dxa"/>
            <w:tcBorders>
              <w:top w:val="single" w:sz="4" w:space="0" w:color="000000"/>
              <w:left w:val="single" w:sz="4" w:space="0" w:color="000000"/>
              <w:bottom w:val="single" w:sz="4" w:space="0" w:color="000000"/>
              <w:right w:val="single" w:sz="4" w:space="0" w:color="000000"/>
            </w:tcBorders>
          </w:tcPr>
          <w:p w14:paraId="5DF7C004" w14:textId="77777777" w:rsidR="006B05E7" w:rsidRPr="00360D2C" w:rsidRDefault="006B05E7" w:rsidP="006B05E7">
            <w:pPr>
              <w:spacing w:line="259" w:lineRule="auto"/>
              <w:ind w:left="5"/>
              <w:rPr>
                <w:rFonts w:asciiTheme="minorHAnsi" w:hAnsiTheme="minorHAnsi" w:cstheme="minorHAnsi"/>
                <w:sz w:val="22"/>
                <w:szCs w:val="22"/>
              </w:rPr>
            </w:pPr>
            <w:r w:rsidRPr="00360D2C">
              <w:rPr>
                <w:rFonts w:asciiTheme="minorHAnsi" w:hAnsiTheme="minorHAnsi" w:cstheme="minorHAnsi"/>
                <w:color w:val="000000" w:themeColor="text1"/>
                <w:sz w:val="22"/>
                <w:szCs w:val="22"/>
              </w:rPr>
              <w:t xml:space="preserve">Activate DAG to DR, </w:t>
            </w:r>
            <w:proofErr w:type="spellStart"/>
            <w:r w:rsidRPr="00360D2C">
              <w:rPr>
                <w:rFonts w:asciiTheme="minorHAnsi" w:hAnsiTheme="minorHAnsi" w:cstheme="minorHAnsi"/>
                <w:color w:val="000000" w:themeColor="text1"/>
                <w:sz w:val="22"/>
                <w:szCs w:val="22"/>
              </w:rPr>
              <w:t>Strateq</w:t>
            </w:r>
            <w:proofErr w:type="spellEnd"/>
            <w:r w:rsidRPr="00360D2C">
              <w:rPr>
                <w:rFonts w:asciiTheme="minorHAnsi" w:hAnsiTheme="minorHAnsi" w:cstheme="minorHAnsi"/>
                <w:color w:val="000000" w:themeColor="text1"/>
                <w:sz w:val="22"/>
                <w:szCs w:val="22"/>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048E3911" w14:textId="77777777" w:rsidR="006B05E7" w:rsidRPr="00360D2C" w:rsidRDefault="006B05E7" w:rsidP="006B05E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F2FEBF5" w14:textId="77777777" w:rsidR="006B05E7" w:rsidRPr="00360D2C" w:rsidRDefault="006B05E7" w:rsidP="006B05E7">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vAlign w:val="bottom"/>
          </w:tcPr>
          <w:p w14:paraId="2EC0B028" w14:textId="77777777" w:rsidR="006B05E7" w:rsidRPr="00360D2C" w:rsidRDefault="006B05E7" w:rsidP="006B05E7">
            <w:pPr>
              <w:spacing w:line="259" w:lineRule="auto"/>
              <w:ind w:left="67"/>
              <w:jc w:val="center"/>
              <w:rPr>
                <w:rFonts w:asciiTheme="minorHAnsi" w:hAnsiTheme="minorHAnsi" w:cstheme="minorHAnsi"/>
                <w:sz w:val="22"/>
                <w:szCs w:val="22"/>
              </w:rPr>
            </w:pPr>
            <w:r w:rsidRPr="00360D2C">
              <w:rPr>
                <w:rFonts w:asciiTheme="minorHAnsi" w:hAnsiTheme="minorHAnsi" w:cstheme="minorHAnsi"/>
                <w:b/>
                <w:sz w:val="22"/>
              </w:rPr>
              <w:t xml:space="preserve">Hanif </w:t>
            </w:r>
            <w:proofErr w:type="spellStart"/>
            <w:r w:rsidRPr="00360D2C">
              <w:rPr>
                <w:rFonts w:asciiTheme="minorHAnsi" w:hAnsiTheme="minorHAnsi" w:cstheme="minorHAnsi"/>
                <w:b/>
                <w:sz w:val="22"/>
              </w:rPr>
              <w:t>Mohd</w:t>
            </w:r>
            <w:proofErr w:type="spellEnd"/>
            <w:r w:rsidRPr="00360D2C">
              <w:rPr>
                <w:rFonts w:asciiTheme="minorHAnsi" w:hAnsiTheme="minorHAnsi" w:cstheme="minorHAnsi"/>
                <w:b/>
                <w:sz w:val="22"/>
              </w:rPr>
              <w:t xml:space="preserve"> Jaffar</w:t>
            </w:r>
            <w:r w:rsidRPr="00360D2C">
              <w:rPr>
                <w:rFonts w:asciiTheme="minorHAnsi" w:hAnsiTheme="minorHAnsi" w:cstheme="minorHAnsi"/>
                <w:sz w:val="22"/>
              </w:rPr>
              <w:t xml:space="preserve"> </w:t>
            </w:r>
            <w:r w:rsidRPr="00360D2C">
              <w:rPr>
                <w:rFonts w:asciiTheme="minorHAnsi" w:hAnsiTheme="minorHAnsi" w:cstheme="minorHAnsi"/>
                <w:sz w:val="22"/>
              </w:rPr>
              <w:br/>
            </w:r>
            <w:r w:rsidRPr="00360D2C">
              <w:rPr>
                <w:rFonts w:asciiTheme="minorHAnsi" w:hAnsiTheme="minorHAnsi" w:cstheme="minorHAnsi"/>
                <w:sz w:val="22"/>
                <w:szCs w:val="22"/>
              </w:rPr>
              <w:t>Infrastructure</w:t>
            </w:r>
          </w:p>
          <w:p w14:paraId="3132B27E" w14:textId="77777777" w:rsidR="006B05E7" w:rsidRPr="00360D2C" w:rsidRDefault="006B05E7" w:rsidP="006B05E7">
            <w:pPr>
              <w:spacing w:line="259"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0F65BF3" w14:textId="77777777" w:rsidR="006B05E7" w:rsidRPr="00360D2C" w:rsidRDefault="006B05E7" w:rsidP="006B05E7">
            <w:pPr>
              <w:spacing w:line="259"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6323A65" w14:textId="77777777" w:rsidR="006B05E7" w:rsidRPr="00360D2C" w:rsidRDefault="006B05E7" w:rsidP="006B05E7">
            <w:pPr>
              <w:spacing w:line="259" w:lineRule="auto"/>
              <w:ind w:left="54"/>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3168A53C" w14:textId="4FF6E240" w:rsidR="006B05E7" w:rsidRPr="00F361A0" w:rsidRDefault="006B05E7" w:rsidP="006B05E7">
            <w:pPr>
              <w:spacing w:line="259" w:lineRule="auto"/>
              <w:ind w:right="11"/>
              <w:jc w:val="center"/>
              <w:rPr>
                <w:rFonts w:asciiTheme="minorHAnsi" w:hAnsiTheme="minorHAnsi" w:cstheme="minorHAnsi"/>
                <w:i/>
                <w:iCs/>
                <w:color w:val="FF0000"/>
                <w:sz w:val="22"/>
                <w:szCs w:val="22"/>
              </w:rPr>
            </w:pPr>
            <w:r w:rsidRPr="00F361A0">
              <w:rPr>
                <w:rFonts w:asciiTheme="minorHAnsi" w:hAnsiTheme="minorHAnsi" w:cstheme="minorHAnsi"/>
                <w:b/>
                <w:bCs/>
                <w:i/>
                <w:iCs/>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vAlign w:val="bottom"/>
          </w:tcPr>
          <w:p w14:paraId="712BF673" w14:textId="77777777" w:rsidR="006B05E7" w:rsidRPr="00360D2C" w:rsidRDefault="006B05E7" w:rsidP="006B05E7">
            <w:pPr>
              <w:spacing w:line="259" w:lineRule="auto"/>
              <w:ind w:left="67"/>
              <w:jc w:val="center"/>
              <w:rPr>
                <w:rFonts w:asciiTheme="minorHAnsi" w:hAnsiTheme="minorHAnsi" w:cstheme="minorHAnsi"/>
                <w:sz w:val="22"/>
                <w:szCs w:val="22"/>
              </w:rPr>
            </w:pPr>
            <w:r w:rsidRPr="00360D2C">
              <w:rPr>
                <w:rFonts w:asciiTheme="minorHAnsi" w:hAnsiTheme="minorHAnsi" w:cstheme="minorHAnsi"/>
                <w:b/>
                <w:sz w:val="22"/>
              </w:rPr>
              <w:t xml:space="preserve">Muhamad Khalil </w:t>
            </w:r>
            <w:proofErr w:type="spellStart"/>
            <w:r w:rsidRPr="00360D2C">
              <w:rPr>
                <w:rFonts w:asciiTheme="minorHAnsi" w:hAnsiTheme="minorHAnsi" w:cstheme="minorHAnsi"/>
                <w:b/>
                <w:sz w:val="22"/>
              </w:rPr>
              <w:t>Mohd</w:t>
            </w:r>
            <w:proofErr w:type="spellEnd"/>
            <w:r w:rsidRPr="00360D2C">
              <w:rPr>
                <w:rFonts w:asciiTheme="minorHAnsi" w:hAnsiTheme="minorHAnsi" w:cstheme="minorHAnsi"/>
                <w:sz w:val="22"/>
              </w:rPr>
              <w:t xml:space="preserve"> </w:t>
            </w:r>
            <w:r w:rsidRPr="00360D2C">
              <w:rPr>
                <w:rFonts w:asciiTheme="minorHAnsi" w:hAnsiTheme="minorHAnsi" w:cstheme="minorHAnsi"/>
                <w:sz w:val="22"/>
              </w:rPr>
              <w:br/>
            </w:r>
            <w:r w:rsidRPr="00360D2C">
              <w:rPr>
                <w:rFonts w:asciiTheme="minorHAnsi" w:hAnsiTheme="minorHAnsi" w:cstheme="minorHAnsi"/>
                <w:sz w:val="22"/>
                <w:szCs w:val="22"/>
              </w:rPr>
              <w:t>Infrastructure</w:t>
            </w:r>
          </w:p>
          <w:p w14:paraId="3E9A99FB" w14:textId="77777777" w:rsidR="006B05E7" w:rsidRPr="00360D2C" w:rsidRDefault="006B05E7" w:rsidP="006B05E7">
            <w:pPr>
              <w:spacing w:line="259"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C1203EE" w14:textId="77777777" w:rsidR="006B05E7" w:rsidRPr="00360D2C" w:rsidRDefault="006B05E7" w:rsidP="006B05E7">
            <w:pPr>
              <w:spacing w:line="259"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A2DA1D1" w14:textId="77777777" w:rsidR="006B05E7" w:rsidRPr="00360D2C" w:rsidRDefault="006B05E7" w:rsidP="006B05E7">
            <w:pPr>
              <w:spacing w:line="259" w:lineRule="auto"/>
              <w:ind w:left="69"/>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7E9768E6" w14:textId="73A5BF64" w:rsidR="006B05E7" w:rsidRPr="00F361A0" w:rsidRDefault="006B05E7" w:rsidP="006B05E7">
            <w:pPr>
              <w:spacing w:line="259" w:lineRule="auto"/>
              <w:ind w:left="5"/>
              <w:jc w:val="center"/>
              <w:rPr>
                <w:rFonts w:asciiTheme="minorHAnsi" w:hAnsiTheme="minorHAnsi" w:cstheme="minorHAnsi"/>
                <w:b/>
                <w:i/>
                <w:iCs/>
                <w:sz w:val="22"/>
                <w:szCs w:val="22"/>
              </w:rPr>
            </w:pPr>
            <w:r w:rsidRPr="00F361A0">
              <w:rPr>
                <w:rFonts w:asciiTheme="minorHAnsi" w:hAnsiTheme="minorHAnsi" w:cstheme="minorHAnsi"/>
                <w:b/>
                <w:i/>
                <w:iCs/>
                <w:sz w:val="22"/>
                <w:szCs w:val="22"/>
              </w:rPr>
              <w:t>(</w:t>
            </w:r>
            <w:r w:rsidRPr="00F361A0">
              <w:rPr>
                <w:rFonts w:asciiTheme="minorHAnsi" w:hAnsiTheme="minorHAnsi" w:cstheme="minorHAnsi"/>
                <w:b/>
                <w:i/>
                <w:iCs/>
                <w:sz w:val="22"/>
                <w:szCs w:val="22"/>
                <w:highlight w:val="lightGray"/>
              </w:rPr>
              <w:t>Wisma BSN</w:t>
            </w:r>
            <w:r w:rsidRPr="00F361A0">
              <w:rPr>
                <w:rFonts w:asciiTheme="minorHAnsi" w:hAnsiTheme="minorHAnsi" w:cstheme="minorHAnsi"/>
                <w:b/>
                <w:i/>
                <w:iCs/>
                <w:sz w:val="22"/>
                <w:szCs w:val="22"/>
              </w:rPr>
              <w:t>)</w:t>
            </w:r>
          </w:p>
        </w:tc>
        <w:tc>
          <w:tcPr>
            <w:tcW w:w="808" w:type="dxa"/>
            <w:tcBorders>
              <w:top w:val="single" w:sz="4" w:space="0" w:color="000000"/>
              <w:left w:val="single" w:sz="4" w:space="0" w:color="000000"/>
              <w:bottom w:val="single" w:sz="4" w:space="0" w:color="000000"/>
              <w:right w:val="single" w:sz="4" w:space="0" w:color="000000"/>
            </w:tcBorders>
          </w:tcPr>
          <w:p w14:paraId="11A04B13" w14:textId="444B3B1A" w:rsidR="006B05E7" w:rsidRPr="00360D2C" w:rsidRDefault="006B05E7" w:rsidP="006B05E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886" w:type="dxa"/>
            <w:tcBorders>
              <w:top w:val="single" w:sz="4" w:space="0" w:color="000000"/>
              <w:left w:val="single" w:sz="4" w:space="0" w:color="000000"/>
              <w:bottom w:val="single" w:sz="4" w:space="0" w:color="000000"/>
              <w:right w:val="single" w:sz="4" w:space="0" w:color="000000"/>
            </w:tcBorders>
          </w:tcPr>
          <w:p w14:paraId="4D6CD3C5" w14:textId="2CE26847" w:rsidR="006B05E7" w:rsidRPr="00360D2C" w:rsidRDefault="006B05E7" w:rsidP="006B05E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542B35" w:rsidRPr="00360D2C">
              <w:rPr>
                <w:rFonts w:asciiTheme="minorHAnsi" w:hAnsiTheme="minorHAnsi" w:cstheme="minorHAnsi"/>
                <w:sz w:val="22"/>
                <w:szCs w:val="22"/>
              </w:rPr>
              <w:t>3</w:t>
            </w:r>
            <w:r w:rsidRPr="00360D2C">
              <w:rPr>
                <w:rFonts w:asciiTheme="minorHAnsi" w:hAnsiTheme="minorHAnsi" w:cstheme="minorHAnsi"/>
                <w:sz w:val="22"/>
                <w:szCs w:val="22"/>
              </w:rPr>
              <w:t>:00</w:t>
            </w:r>
          </w:p>
        </w:tc>
        <w:tc>
          <w:tcPr>
            <w:tcW w:w="1761" w:type="dxa"/>
            <w:tcBorders>
              <w:top w:val="single" w:sz="4" w:space="0" w:color="000000"/>
              <w:left w:val="single" w:sz="4" w:space="0" w:color="000000"/>
              <w:bottom w:val="single" w:sz="4" w:space="0" w:color="000000"/>
              <w:right w:val="single" w:sz="4" w:space="0" w:color="000000"/>
            </w:tcBorders>
          </w:tcPr>
          <w:p w14:paraId="63050B6C" w14:textId="303B6F15" w:rsidR="006B05E7" w:rsidRPr="00360D2C" w:rsidRDefault="006B05E7" w:rsidP="006B05E7">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bl>
    <w:p w14:paraId="26F32F5E" w14:textId="77777777" w:rsidR="006C004B" w:rsidRPr="00360D2C" w:rsidRDefault="006C004B">
      <w:pPr>
        <w:spacing w:after="160" w:line="259" w:lineRule="auto"/>
        <w:rPr>
          <w:rFonts w:asciiTheme="minorHAnsi" w:hAnsiTheme="minorHAnsi" w:cstheme="minorHAnsi"/>
        </w:rPr>
      </w:pPr>
    </w:p>
    <w:p w14:paraId="36F89938" w14:textId="5BD574EA" w:rsidR="003D5AFC" w:rsidRPr="00360D2C" w:rsidRDefault="003D5AFC">
      <w:pPr>
        <w:spacing w:after="160" w:line="259" w:lineRule="auto"/>
        <w:rPr>
          <w:rFonts w:asciiTheme="minorHAnsi" w:hAnsiTheme="minorHAnsi" w:cstheme="minorHAnsi"/>
        </w:rPr>
      </w:pPr>
      <w:r w:rsidRPr="00360D2C">
        <w:rPr>
          <w:rFonts w:asciiTheme="minorHAnsi" w:hAnsiTheme="minorHAnsi" w:cstheme="minorHAnsi"/>
        </w:rPr>
        <w:br w:type="page"/>
      </w:r>
    </w:p>
    <w:p w14:paraId="657FCBF2" w14:textId="3609C1D0" w:rsidR="00B84F03" w:rsidRPr="00360D2C" w:rsidRDefault="00B84F03" w:rsidP="00054713">
      <w:pPr>
        <w:pStyle w:val="Heading3"/>
      </w:pPr>
      <w:bookmarkStart w:id="16" w:name="_Toc106208391"/>
      <w:r w:rsidRPr="00360D2C">
        <w:lastRenderedPageBreak/>
        <w:t xml:space="preserve">Bring Down JURIS Server (22:00 – </w:t>
      </w:r>
      <w:r w:rsidR="00770CAF" w:rsidRPr="00360D2C">
        <w:t>23</w:t>
      </w:r>
      <w:r w:rsidRPr="00360D2C">
        <w:t>:</w:t>
      </w:r>
      <w:r w:rsidR="001704CD" w:rsidRPr="00360D2C">
        <w:t>50</w:t>
      </w:r>
      <w:r w:rsidRPr="00360D2C">
        <w:t>)</w:t>
      </w:r>
      <w:bookmarkEnd w:id="16"/>
    </w:p>
    <w:p w14:paraId="16088EF0" w14:textId="77777777" w:rsidR="00C64A8F" w:rsidRPr="00360D2C" w:rsidRDefault="00C64A8F" w:rsidP="00C64A8F">
      <w:pPr>
        <w:rPr>
          <w:rFonts w:asciiTheme="minorHAnsi" w:hAnsiTheme="minorHAnsi" w:cstheme="minorHAnsi"/>
        </w:rPr>
      </w:pP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21"/>
        <w:gridCol w:w="2439"/>
        <w:gridCol w:w="3145"/>
        <w:gridCol w:w="1171"/>
        <w:gridCol w:w="1213"/>
        <w:gridCol w:w="1597"/>
        <w:gridCol w:w="1612"/>
        <w:gridCol w:w="832"/>
        <w:gridCol w:w="954"/>
        <w:gridCol w:w="1492"/>
      </w:tblGrid>
      <w:tr w:rsidR="00EA44F0" w:rsidRPr="00360D2C" w14:paraId="32C96939" w14:textId="77777777" w:rsidTr="00EC0349">
        <w:trPr>
          <w:tblHeader/>
        </w:trPr>
        <w:tc>
          <w:tcPr>
            <w:tcW w:w="62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2BFE0A6" w14:textId="77777777" w:rsidR="00B84F03" w:rsidRPr="00360D2C" w:rsidRDefault="00B84F03"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61A230F" w14:textId="77777777" w:rsidR="00B84F03" w:rsidRPr="00360D2C" w:rsidRDefault="00B84F03"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4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3BFDFDF" w14:textId="77777777" w:rsidR="00B84F03" w:rsidRPr="00360D2C" w:rsidRDefault="00B84F03"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2FC5DA8" w14:textId="77777777" w:rsidR="00B84F03" w:rsidRPr="00360D2C" w:rsidRDefault="00B84F03"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6A1C262" w14:textId="77777777" w:rsidR="00B84F03" w:rsidRPr="00360D2C" w:rsidRDefault="00B84F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A36F1A5" w14:textId="1A5297B7" w:rsidR="00B84F03" w:rsidRPr="00360D2C" w:rsidRDefault="00B84F03"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8E11E76" w14:textId="714C6122" w:rsidR="00B84F03" w:rsidRPr="00360D2C" w:rsidRDefault="00B84F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CCFFFF"/>
          </w:tcPr>
          <w:p w14:paraId="0F5A4E57" w14:textId="77777777" w:rsidR="00B84F03" w:rsidRPr="00360D2C" w:rsidRDefault="00B84F03"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67C1F4C" w14:textId="77777777" w:rsidR="00B84F03" w:rsidRPr="00360D2C" w:rsidRDefault="00B84F03"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55AD7E32" w14:textId="77777777" w:rsidTr="00EC0349">
        <w:trPr>
          <w:tblHeader/>
        </w:trPr>
        <w:tc>
          <w:tcPr>
            <w:tcW w:w="0" w:type="auto"/>
            <w:vMerge/>
            <w:tcBorders>
              <w:top w:val="nil"/>
              <w:left w:val="single" w:sz="4" w:space="0" w:color="000000"/>
              <w:bottom w:val="single" w:sz="4" w:space="0" w:color="000000"/>
              <w:right w:val="single" w:sz="4" w:space="0" w:color="000000"/>
            </w:tcBorders>
          </w:tcPr>
          <w:p w14:paraId="73D6758A"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5681411"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4D67711"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32A28511"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1FD7B85E"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31C8A3CC" w14:textId="77777777" w:rsidR="00B84F03" w:rsidRPr="00360D2C" w:rsidRDefault="00B84F03"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940A50B" w14:textId="77777777" w:rsidR="00B84F03" w:rsidRPr="00360D2C" w:rsidRDefault="00B84F03" w:rsidP="001616A7">
            <w:pPr>
              <w:spacing w:after="160" w:line="259" w:lineRule="auto"/>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shd w:val="clear" w:color="auto" w:fill="CCFFFF"/>
          </w:tcPr>
          <w:p w14:paraId="40089254" w14:textId="77777777" w:rsidR="00B84F03" w:rsidRPr="00360D2C" w:rsidRDefault="00B84F03"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54" w:type="dxa"/>
            <w:tcBorders>
              <w:top w:val="single" w:sz="4" w:space="0" w:color="000000"/>
              <w:left w:val="single" w:sz="4" w:space="0" w:color="000000"/>
              <w:bottom w:val="single" w:sz="4" w:space="0" w:color="000000"/>
              <w:right w:val="single" w:sz="4" w:space="0" w:color="000000"/>
            </w:tcBorders>
            <w:shd w:val="clear" w:color="auto" w:fill="CCFFFF"/>
          </w:tcPr>
          <w:p w14:paraId="23E279C2" w14:textId="77777777" w:rsidR="00B84F03" w:rsidRPr="00360D2C" w:rsidRDefault="00B84F03"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4265C7C4" w14:textId="77777777" w:rsidR="00B84F03" w:rsidRPr="00360D2C" w:rsidRDefault="00B84F03" w:rsidP="001616A7">
            <w:pPr>
              <w:spacing w:after="160" w:line="259" w:lineRule="auto"/>
              <w:rPr>
                <w:rFonts w:asciiTheme="minorHAnsi" w:hAnsiTheme="minorHAnsi" w:cstheme="minorHAnsi"/>
                <w:sz w:val="22"/>
                <w:szCs w:val="22"/>
              </w:rPr>
            </w:pPr>
          </w:p>
        </w:tc>
      </w:tr>
      <w:tr w:rsidR="00580D94" w:rsidRPr="00360D2C" w14:paraId="6D0CCDDE" w14:textId="77777777" w:rsidTr="00EC0349">
        <w:tc>
          <w:tcPr>
            <w:tcW w:w="621" w:type="dxa"/>
            <w:tcBorders>
              <w:top w:val="single" w:sz="4" w:space="0" w:color="000000"/>
              <w:left w:val="single" w:sz="4" w:space="0" w:color="000000"/>
              <w:bottom w:val="single" w:sz="4" w:space="0" w:color="000000"/>
              <w:right w:val="single" w:sz="4" w:space="0" w:color="000000"/>
            </w:tcBorders>
          </w:tcPr>
          <w:p w14:paraId="76D4EB5C" w14:textId="0EB8FB07" w:rsidR="00580D94" w:rsidRPr="00360D2C" w:rsidRDefault="00580D94" w:rsidP="00580D94">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3</w:t>
            </w:r>
            <w:r w:rsidRPr="00360D2C">
              <w:rPr>
                <w:rFonts w:asciiTheme="minorHAnsi" w:hAnsiTheme="minorHAnsi" w:cstheme="minorHAnsi"/>
                <w:sz w:val="22"/>
                <w:szCs w:val="22"/>
              </w:rPr>
              <w:t>.1</w:t>
            </w:r>
          </w:p>
        </w:tc>
        <w:tc>
          <w:tcPr>
            <w:tcW w:w="2439" w:type="dxa"/>
            <w:tcBorders>
              <w:top w:val="single" w:sz="4" w:space="0" w:color="000000"/>
              <w:left w:val="single" w:sz="4" w:space="0" w:color="000000"/>
              <w:bottom w:val="single" w:sz="4" w:space="0" w:color="000000"/>
              <w:right w:val="single" w:sz="4" w:space="0" w:color="000000"/>
            </w:tcBorders>
          </w:tcPr>
          <w:p w14:paraId="61562CD2" w14:textId="2E56C403" w:rsidR="00580D94" w:rsidRPr="00360D2C" w:rsidRDefault="00580D94" w:rsidP="00580D94">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Disable Load Balancer for Juris Services</w:t>
            </w:r>
          </w:p>
        </w:tc>
        <w:tc>
          <w:tcPr>
            <w:tcW w:w="3145" w:type="dxa"/>
            <w:tcBorders>
              <w:top w:val="single" w:sz="4" w:space="0" w:color="000000"/>
              <w:left w:val="single" w:sz="4" w:space="0" w:color="000000"/>
              <w:bottom w:val="single" w:sz="4" w:space="0" w:color="000000"/>
              <w:right w:val="single" w:sz="4" w:space="0" w:color="000000"/>
            </w:tcBorders>
          </w:tcPr>
          <w:p w14:paraId="42024CA1" w14:textId="08163E6A" w:rsidR="00580D94" w:rsidRPr="00360D2C" w:rsidRDefault="00580D94" w:rsidP="00580D94">
            <w:pPr>
              <w:spacing w:after="160" w:line="259" w:lineRule="auto"/>
              <w:rPr>
                <w:rFonts w:asciiTheme="minorHAnsi" w:eastAsia="Calibri" w:hAnsiTheme="minorHAnsi" w:cstheme="minorHAnsi"/>
                <w:sz w:val="22"/>
                <w:szCs w:val="22"/>
                <w:lang w:val="sv-SE"/>
              </w:rPr>
            </w:pPr>
            <w:r w:rsidRPr="00360D2C">
              <w:rPr>
                <w:rFonts w:asciiTheme="minorHAnsi" w:hAnsiTheme="minorHAnsi" w:cstheme="minorHAnsi"/>
                <w:bCs/>
                <w:color w:val="000000"/>
                <w:sz w:val="22"/>
                <w:szCs w:val="22"/>
              </w:rPr>
              <w:t>Disable Load Balancer for Juris Services only</w:t>
            </w:r>
          </w:p>
        </w:tc>
        <w:tc>
          <w:tcPr>
            <w:tcW w:w="1171" w:type="dxa"/>
            <w:tcBorders>
              <w:top w:val="single" w:sz="4" w:space="0" w:color="000000"/>
              <w:left w:val="single" w:sz="4" w:space="0" w:color="000000"/>
              <w:bottom w:val="single" w:sz="4" w:space="0" w:color="000000"/>
              <w:right w:val="single" w:sz="4" w:space="0" w:color="000000"/>
            </w:tcBorders>
          </w:tcPr>
          <w:p w14:paraId="6D429C3F" w14:textId="753467B3" w:rsidR="00580D94" w:rsidRPr="00360D2C" w:rsidRDefault="00580D94" w:rsidP="00580D94">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2F70FBF9" w14:textId="77777777" w:rsidR="00580D94" w:rsidRPr="00360D2C" w:rsidRDefault="00580D94" w:rsidP="00580D94">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2253755F" w14:textId="77777777" w:rsidR="00340CA1" w:rsidRPr="00360D2C" w:rsidRDefault="00340CA1" w:rsidP="00340CA1">
            <w:pPr>
              <w:spacing w:line="256" w:lineRule="auto"/>
              <w:ind w:right="15"/>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76CA7841" w14:textId="77777777" w:rsidR="00340CA1" w:rsidRPr="00360D2C" w:rsidRDefault="00340CA1" w:rsidP="00340CA1">
            <w:pPr>
              <w:spacing w:line="256" w:lineRule="auto"/>
              <w:ind w:right="1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p>
          <w:p w14:paraId="50743F09" w14:textId="77777777" w:rsidR="00340CA1" w:rsidRPr="00360D2C" w:rsidRDefault="00340CA1" w:rsidP="00340CA1">
            <w:pPr>
              <w:spacing w:line="256" w:lineRule="auto"/>
              <w:ind w:right="1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Saidi</w:t>
            </w:r>
            <w:proofErr w:type="spellEnd"/>
          </w:p>
          <w:p w14:paraId="16A32BFE" w14:textId="77777777" w:rsidR="00340CA1" w:rsidRPr="00360D2C" w:rsidRDefault="00340CA1" w:rsidP="00340CA1">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CDB5C16" w14:textId="77777777" w:rsidR="00340CA1" w:rsidRPr="00360D2C" w:rsidRDefault="00340CA1" w:rsidP="00340CA1">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6685CEE" w14:textId="77777777" w:rsidR="00340CA1" w:rsidRPr="00360D2C" w:rsidRDefault="00340CA1" w:rsidP="00340CA1">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1C7F4644" w14:textId="13F0FDF5" w:rsidR="00580D94" w:rsidRPr="00360D2C" w:rsidRDefault="00340CA1" w:rsidP="00340CA1">
            <w:pPr>
              <w:spacing w:line="259" w:lineRule="auto"/>
              <w:ind w:right="64"/>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216AB091" w14:textId="77777777" w:rsidR="00340CA1" w:rsidRPr="00360D2C" w:rsidRDefault="00340CA1" w:rsidP="00340CA1">
            <w:pPr>
              <w:spacing w:line="256" w:lineRule="auto"/>
              <w:ind w:left="163"/>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15047A41" w14:textId="77777777" w:rsidR="00340CA1" w:rsidRPr="00360D2C" w:rsidRDefault="00340CA1" w:rsidP="00340CA1">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7D2BF57" w14:textId="77777777" w:rsidR="00340CA1" w:rsidRPr="00360D2C" w:rsidRDefault="00340CA1" w:rsidP="00340CA1">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59B76B21" w14:textId="7AD9C52C" w:rsidR="00580D94" w:rsidRPr="00360D2C" w:rsidRDefault="00340CA1" w:rsidP="00340CA1">
            <w:pPr>
              <w:spacing w:line="259" w:lineRule="auto"/>
              <w:ind w:left="3"/>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6C95B551" w14:textId="01B8507B" w:rsidR="00580D94" w:rsidRPr="00360D2C" w:rsidRDefault="00580D94" w:rsidP="00580D9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22:00</w:t>
            </w:r>
          </w:p>
        </w:tc>
        <w:tc>
          <w:tcPr>
            <w:tcW w:w="954" w:type="dxa"/>
            <w:tcBorders>
              <w:top w:val="single" w:sz="4" w:space="0" w:color="000000"/>
              <w:left w:val="single" w:sz="4" w:space="0" w:color="000000"/>
              <w:bottom w:val="single" w:sz="4" w:space="0" w:color="000000"/>
              <w:right w:val="single" w:sz="4" w:space="0" w:color="000000"/>
            </w:tcBorders>
          </w:tcPr>
          <w:p w14:paraId="4659C695" w14:textId="46587484" w:rsidR="00580D94" w:rsidRPr="00360D2C" w:rsidRDefault="00580D94" w:rsidP="00580D9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22:10</w:t>
            </w:r>
          </w:p>
        </w:tc>
        <w:tc>
          <w:tcPr>
            <w:tcW w:w="1492" w:type="dxa"/>
            <w:tcBorders>
              <w:top w:val="single" w:sz="4" w:space="0" w:color="000000"/>
              <w:left w:val="single" w:sz="4" w:space="0" w:color="000000"/>
              <w:bottom w:val="single" w:sz="4" w:space="0" w:color="000000"/>
              <w:right w:val="single" w:sz="4" w:space="0" w:color="000000"/>
            </w:tcBorders>
          </w:tcPr>
          <w:p w14:paraId="7D241A2B" w14:textId="6F175415" w:rsidR="00580D94" w:rsidRPr="00360D2C" w:rsidRDefault="00CC24FB" w:rsidP="00580D94">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Start </w:t>
            </w:r>
            <w:r w:rsidR="00573C10" w:rsidRPr="00360D2C">
              <w:rPr>
                <w:rFonts w:asciiTheme="minorHAnsi" w:hAnsiTheme="minorHAnsi" w:cstheme="minorHAnsi"/>
                <w:sz w:val="22"/>
                <w:szCs w:val="22"/>
              </w:rPr>
              <w:t xml:space="preserve">After Step# </w:t>
            </w:r>
            <w:r w:rsidR="002B304D" w:rsidRPr="00360D2C">
              <w:rPr>
                <w:rFonts w:asciiTheme="minorHAnsi" w:hAnsiTheme="minorHAnsi" w:cstheme="minorHAnsi"/>
                <w:sz w:val="22"/>
                <w:szCs w:val="22"/>
              </w:rPr>
              <w:t>4</w:t>
            </w:r>
            <w:r w:rsidR="00573C10" w:rsidRPr="00360D2C">
              <w:rPr>
                <w:rFonts w:asciiTheme="minorHAnsi" w:hAnsiTheme="minorHAnsi" w:cstheme="minorHAnsi"/>
                <w:sz w:val="22"/>
                <w:szCs w:val="22"/>
              </w:rPr>
              <w:t>.1 (Juris Backup Complete)</w:t>
            </w:r>
          </w:p>
        </w:tc>
      </w:tr>
      <w:tr w:rsidR="00B84F03" w:rsidRPr="00360D2C" w14:paraId="22C15795" w14:textId="77777777" w:rsidTr="00EC0349">
        <w:tc>
          <w:tcPr>
            <w:tcW w:w="621" w:type="dxa"/>
            <w:tcBorders>
              <w:top w:val="single" w:sz="4" w:space="0" w:color="000000"/>
              <w:left w:val="single" w:sz="4" w:space="0" w:color="000000"/>
              <w:bottom w:val="single" w:sz="4" w:space="0" w:color="000000"/>
              <w:right w:val="single" w:sz="4" w:space="0" w:color="000000"/>
            </w:tcBorders>
          </w:tcPr>
          <w:p w14:paraId="7BCF35C1" w14:textId="5F1B445B" w:rsidR="00B84F03" w:rsidRPr="00360D2C" w:rsidRDefault="00A54EE0" w:rsidP="001616A7">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3</w:t>
            </w:r>
            <w:r w:rsidRPr="00360D2C">
              <w:rPr>
                <w:rFonts w:asciiTheme="minorHAnsi" w:hAnsiTheme="minorHAnsi" w:cstheme="minorHAnsi"/>
                <w:sz w:val="22"/>
                <w:szCs w:val="22"/>
              </w:rPr>
              <w:t>.2</w:t>
            </w:r>
          </w:p>
        </w:tc>
        <w:tc>
          <w:tcPr>
            <w:tcW w:w="2439" w:type="dxa"/>
            <w:tcBorders>
              <w:top w:val="single" w:sz="4" w:space="0" w:color="000000"/>
              <w:left w:val="single" w:sz="4" w:space="0" w:color="000000"/>
              <w:bottom w:val="single" w:sz="4" w:space="0" w:color="000000"/>
              <w:right w:val="single" w:sz="4" w:space="0" w:color="000000"/>
            </w:tcBorders>
          </w:tcPr>
          <w:p w14:paraId="574E150A" w14:textId="77777777" w:rsidR="00B84F03" w:rsidRPr="00360D2C" w:rsidRDefault="00B84F03" w:rsidP="001616A7">
            <w:pPr>
              <w:rPr>
                <w:rFonts w:asciiTheme="minorHAnsi" w:hAnsiTheme="minorHAnsi" w:cstheme="minorHAnsi"/>
                <w:b/>
                <w:bCs/>
                <w:i/>
                <w:iCs/>
                <w:sz w:val="22"/>
                <w:szCs w:val="22"/>
              </w:rPr>
            </w:pPr>
            <w:r w:rsidRPr="00360D2C">
              <w:rPr>
                <w:rFonts w:asciiTheme="minorHAnsi" w:hAnsiTheme="minorHAnsi" w:cstheme="minorHAnsi"/>
                <w:bCs/>
                <w:color w:val="000000"/>
                <w:sz w:val="22"/>
                <w:szCs w:val="22"/>
              </w:rPr>
              <w:t xml:space="preserve">Disable and Verify Juris </w:t>
            </w:r>
            <w:proofErr w:type="spellStart"/>
            <w:r w:rsidRPr="00360D2C">
              <w:rPr>
                <w:rFonts w:asciiTheme="minorHAnsi" w:hAnsiTheme="minorHAnsi" w:cstheme="minorHAnsi"/>
                <w:bCs/>
                <w:color w:val="000000"/>
                <w:sz w:val="22"/>
                <w:szCs w:val="22"/>
              </w:rPr>
              <w:t>CronJob</w:t>
            </w:r>
            <w:proofErr w:type="spellEnd"/>
            <w:r w:rsidRPr="00360D2C">
              <w:rPr>
                <w:rFonts w:asciiTheme="minorHAnsi" w:hAnsiTheme="minorHAnsi" w:cstheme="minorHAnsi"/>
                <w:bCs/>
                <w:color w:val="000000"/>
                <w:sz w:val="22"/>
                <w:szCs w:val="22"/>
              </w:rPr>
              <w:t xml:space="preserve"> at Production system, </w:t>
            </w:r>
            <w:proofErr w:type="spellStart"/>
            <w:r w:rsidRPr="00360D2C">
              <w:rPr>
                <w:rFonts w:asciiTheme="minorHAnsi" w:hAnsiTheme="minorHAnsi" w:cstheme="minorHAnsi"/>
                <w:bCs/>
                <w:color w:val="000000"/>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6989F812" w14:textId="77777777" w:rsidR="00B84F03" w:rsidRPr="00360D2C" w:rsidRDefault="00B84F03" w:rsidP="00BB657F">
            <w:pPr>
              <w:pStyle w:val="BKIListNum"/>
              <w:numPr>
                <w:ilvl w:val="0"/>
                <w:numId w:val="0"/>
              </w:numPr>
              <w:rPr>
                <w:rFonts w:asciiTheme="minorHAnsi" w:hAnsiTheme="minorHAnsi" w:cstheme="minorHAnsi"/>
                <w:lang w:val="sv-SE"/>
              </w:rPr>
            </w:pPr>
            <w:r w:rsidRPr="00360D2C">
              <w:rPr>
                <w:rFonts w:asciiTheme="minorHAnsi" w:hAnsiTheme="minorHAnsi" w:cstheme="minorHAnsi"/>
                <w:lang w:val="sv-SE"/>
              </w:rPr>
              <w:t>Disable Juris Cronjob before sync/replication to DR activity</w:t>
            </w:r>
          </w:p>
          <w:p w14:paraId="6CFEC9C4" w14:textId="77777777" w:rsidR="00B84F03" w:rsidRPr="00360D2C" w:rsidRDefault="00B84F03" w:rsidP="001616A7">
            <w:pPr>
              <w:spacing w:line="259" w:lineRule="auto"/>
              <w:rPr>
                <w:rFonts w:asciiTheme="minorHAnsi" w:hAnsiTheme="minorHAnsi" w:cstheme="minorHAnsi"/>
                <w:sz w:val="22"/>
                <w:szCs w:val="22"/>
              </w:rPr>
            </w:pPr>
            <w:r w:rsidRPr="00360D2C">
              <w:rPr>
                <w:rFonts w:asciiTheme="minorHAnsi" w:eastAsia="Calibri" w:hAnsiTheme="minorHAnsi" w:cstheme="minorHAnsi"/>
                <w:sz w:val="22"/>
                <w:szCs w:val="22"/>
                <w:lang w:val="sv-SE"/>
              </w:rPr>
              <w:t>Verify Juris Cronjob DB already disabled</w:t>
            </w:r>
          </w:p>
        </w:tc>
        <w:tc>
          <w:tcPr>
            <w:tcW w:w="1171" w:type="dxa"/>
            <w:tcBorders>
              <w:top w:val="single" w:sz="4" w:space="0" w:color="000000"/>
              <w:left w:val="single" w:sz="4" w:space="0" w:color="000000"/>
              <w:bottom w:val="single" w:sz="4" w:space="0" w:color="000000"/>
              <w:right w:val="single" w:sz="4" w:space="0" w:color="000000"/>
            </w:tcBorders>
          </w:tcPr>
          <w:p w14:paraId="058F4E61" w14:textId="77777777" w:rsidR="00B84F03" w:rsidRPr="00360D2C" w:rsidRDefault="00B84F03" w:rsidP="001616A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65BEA18C" w14:textId="7A46B75F" w:rsidR="00B84F03" w:rsidRPr="00360D2C" w:rsidRDefault="00B84F03" w:rsidP="001616A7">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09400606" w14:textId="77777777" w:rsidR="00340CA1" w:rsidRPr="00360D2C" w:rsidRDefault="00340CA1" w:rsidP="00340CA1">
            <w:pPr>
              <w:spacing w:line="256" w:lineRule="auto"/>
              <w:ind w:left="163"/>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7833C0AF" w14:textId="77777777" w:rsidR="00340CA1" w:rsidRPr="00360D2C" w:rsidRDefault="00340CA1" w:rsidP="00340CA1">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7473F5BA" w14:textId="77777777" w:rsidR="00340CA1" w:rsidRPr="00360D2C" w:rsidRDefault="00340CA1" w:rsidP="00340CA1">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31C3AAB3" w14:textId="1FA6E007" w:rsidR="00B84F03" w:rsidRPr="00360D2C" w:rsidRDefault="00340CA1" w:rsidP="00340CA1">
            <w:pPr>
              <w:spacing w:line="259"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5366BC64" w14:textId="77777777" w:rsidR="00340CA1" w:rsidRPr="00360D2C" w:rsidRDefault="00340CA1" w:rsidP="00340CA1">
            <w:pPr>
              <w:spacing w:line="256" w:lineRule="auto"/>
              <w:ind w:right="1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p>
          <w:p w14:paraId="275637C0" w14:textId="77777777" w:rsidR="00340CA1" w:rsidRPr="00360D2C" w:rsidRDefault="00340CA1" w:rsidP="00340CA1">
            <w:pPr>
              <w:spacing w:line="256" w:lineRule="auto"/>
              <w:ind w:right="1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Saidi</w:t>
            </w:r>
            <w:proofErr w:type="spellEnd"/>
          </w:p>
          <w:p w14:paraId="31A5780C" w14:textId="77777777" w:rsidR="00340CA1" w:rsidRPr="00360D2C" w:rsidRDefault="00340CA1" w:rsidP="00340CA1">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33FB4026" w14:textId="77777777" w:rsidR="00340CA1" w:rsidRPr="00360D2C" w:rsidRDefault="00340CA1" w:rsidP="00340CA1">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8D8B8D6" w14:textId="77777777" w:rsidR="00340CA1" w:rsidRPr="00360D2C" w:rsidRDefault="00340CA1" w:rsidP="00340CA1">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297AB34F" w14:textId="3D37CB13" w:rsidR="00B84F03" w:rsidRPr="00360D2C" w:rsidRDefault="00340CA1" w:rsidP="00340CA1">
            <w:pPr>
              <w:spacing w:line="259" w:lineRule="auto"/>
              <w:ind w:left="3"/>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633DB9DC" w14:textId="02332663" w:rsidR="00B84F03" w:rsidRPr="00360D2C" w:rsidRDefault="00B84F03" w:rsidP="001616A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w:t>
            </w:r>
            <w:r w:rsidR="00557108" w:rsidRPr="00360D2C">
              <w:rPr>
                <w:rFonts w:asciiTheme="minorHAnsi" w:hAnsiTheme="minorHAnsi" w:cstheme="minorHAnsi"/>
                <w:sz w:val="22"/>
                <w:szCs w:val="22"/>
              </w:rPr>
              <w:t>10</w:t>
            </w:r>
          </w:p>
        </w:tc>
        <w:tc>
          <w:tcPr>
            <w:tcW w:w="954" w:type="dxa"/>
            <w:tcBorders>
              <w:top w:val="single" w:sz="4" w:space="0" w:color="000000"/>
              <w:left w:val="single" w:sz="4" w:space="0" w:color="000000"/>
              <w:bottom w:val="single" w:sz="4" w:space="0" w:color="000000"/>
              <w:right w:val="single" w:sz="4" w:space="0" w:color="000000"/>
            </w:tcBorders>
          </w:tcPr>
          <w:p w14:paraId="521016CB" w14:textId="4C14EBBD" w:rsidR="00B84F03" w:rsidRPr="00360D2C" w:rsidRDefault="00B84F03" w:rsidP="001616A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w:t>
            </w:r>
            <w:r w:rsidR="00557108" w:rsidRPr="00360D2C">
              <w:rPr>
                <w:rFonts w:asciiTheme="minorHAnsi" w:hAnsiTheme="minorHAnsi" w:cstheme="minorHAnsi"/>
                <w:sz w:val="22"/>
                <w:szCs w:val="22"/>
              </w:rPr>
              <w:t>20</w:t>
            </w:r>
          </w:p>
        </w:tc>
        <w:tc>
          <w:tcPr>
            <w:tcW w:w="1492" w:type="dxa"/>
            <w:tcBorders>
              <w:top w:val="single" w:sz="4" w:space="0" w:color="000000"/>
              <w:left w:val="single" w:sz="4" w:space="0" w:color="000000"/>
              <w:bottom w:val="single" w:sz="4" w:space="0" w:color="000000"/>
              <w:right w:val="single" w:sz="4" w:space="0" w:color="000000"/>
            </w:tcBorders>
          </w:tcPr>
          <w:p w14:paraId="4E475CD6" w14:textId="4F0F9137" w:rsidR="00B84F03" w:rsidRPr="00360D2C" w:rsidRDefault="00E0579E"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w:t>
            </w:r>
            <w:r w:rsidR="006F698B" w:rsidRPr="00360D2C">
              <w:rPr>
                <w:rFonts w:asciiTheme="minorHAnsi" w:hAnsiTheme="minorHAnsi" w:cstheme="minorHAnsi"/>
                <w:sz w:val="22"/>
                <w:szCs w:val="22"/>
              </w:rPr>
              <w:t>Step #</w:t>
            </w:r>
            <w:r w:rsidRPr="00360D2C">
              <w:rPr>
                <w:rFonts w:asciiTheme="minorHAnsi" w:hAnsiTheme="minorHAnsi" w:cstheme="minorHAnsi"/>
                <w:sz w:val="22"/>
                <w:szCs w:val="22"/>
              </w:rPr>
              <w:t xml:space="preserve"> </w:t>
            </w:r>
            <w:r w:rsidR="006F698B" w:rsidRPr="00360D2C">
              <w:rPr>
                <w:rFonts w:asciiTheme="minorHAnsi" w:hAnsiTheme="minorHAnsi" w:cstheme="minorHAnsi"/>
                <w:sz w:val="22"/>
                <w:szCs w:val="22"/>
              </w:rPr>
              <w:t>1</w:t>
            </w:r>
            <w:r w:rsidR="002B304D" w:rsidRPr="00360D2C">
              <w:rPr>
                <w:rFonts w:asciiTheme="minorHAnsi" w:hAnsiTheme="minorHAnsi" w:cstheme="minorHAnsi"/>
                <w:sz w:val="22"/>
                <w:szCs w:val="22"/>
              </w:rPr>
              <w:t>3</w:t>
            </w:r>
            <w:r w:rsidR="006F698B" w:rsidRPr="00360D2C">
              <w:rPr>
                <w:rFonts w:asciiTheme="minorHAnsi" w:hAnsiTheme="minorHAnsi" w:cstheme="minorHAnsi"/>
                <w:sz w:val="22"/>
                <w:szCs w:val="22"/>
              </w:rPr>
              <w:t>.1</w:t>
            </w:r>
          </w:p>
        </w:tc>
      </w:tr>
      <w:tr w:rsidR="00340CA1" w:rsidRPr="00360D2C" w14:paraId="3280332C" w14:textId="77777777" w:rsidTr="00EC0349">
        <w:tc>
          <w:tcPr>
            <w:tcW w:w="621" w:type="dxa"/>
            <w:tcBorders>
              <w:top w:val="single" w:sz="4" w:space="0" w:color="000000"/>
              <w:left w:val="single" w:sz="4" w:space="0" w:color="000000"/>
              <w:bottom w:val="single" w:sz="4" w:space="0" w:color="000000"/>
              <w:right w:val="single" w:sz="4" w:space="0" w:color="000000"/>
            </w:tcBorders>
          </w:tcPr>
          <w:p w14:paraId="6E49C0CC" w14:textId="70E31EE6" w:rsidR="00340CA1" w:rsidRPr="00360D2C" w:rsidRDefault="00340CA1" w:rsidP="00340CA1">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3</w:t>
            </w:r>
            <w:r w:rsidRPr="00360D2C">
              <w:rPr>
                <w:rFonts w:asciiTheme="minorHAnsi" w:hAnsiTheme="minorHAnsi" w:cstheme="minorHAnsi"/>
                <w:sz w:val="22"/>
                <w:szCs w:val="22"/>
              </w:rPr>
              <w:t>.3</w:t>
            </w:r>
          </w:p>
        </w:tc>
        <w:tc>
          <w:tcPr>
            <w:tcW w:w="2439" w:type="dxa"/>
            <w:tcBorders>
              <w:top w:val="single" w:sz="4" w:space="0" w:color="000000"/>
              <w:left w:val="single" w:sz="4" w:space="0" w:color="000000"/>
              <w:bottom w:val="single" w:sz="4" w:space="0" w:color="000000"/>
              <w:right w:val="single" w:sz="4" w:space="0" w:color="000000"/>
            </w:tcBorders>
          </w:tcPr>
          <w:p w14:paraId="1E7651DD" w14:textId="77777777" w:rsidR="00340CA1" w:rsidRPr="00360D2C" w:rsidRDefault="00340CA1" w:rsidP="00340CA1">
            <w:pPr>
              <w:rPr>
                <w:rFonts w:asciiTheme="minorHAnsi" w:hAnsiTheme="minorHAnsi" w:cstheme="minorHAnsi"/>
                <w:b/>
                <w:bCs/>
                <w:i/>
                <w:iCs/>
                <w:sz w:val="22"/>
                <w:szCs w:val="22"/>
              </w:rPr>
            </w:pPr>
            <w:r w:rsidRPr="00360D2C">
              <w:rPr>
                <w:rFonts w:asciiTheme="minorHAnsi" w:hAnsiTheme="minorHAnsi" w:cstheme="minorHAnsi"/>
                <w:sz w:val="22"/>
                <w:szCs w:val="22"/>
              </w:rPr>
              <w:t xml:space="preserve">Bring down Juris at Production system, </w:t>
            </w:r>
            <w:proofErr w:type="spellStart"/>
            <w:r w:rsidRPr="00360D2C">
              <w:rPr>
                <w:rFonts w:asciiTheme="minorHAnsi" w:hAnsiTheme="minorHAnsi" w:cstheme="minorHAnsi"/>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3C2F5996" w14:textId="77777777" w:rsidR="00340CA1" w:rsidRPr="00360D2C" w:rsidRDefault="00340CA1" w:rsidP="00340CA1">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down Juris application and services</w:t>
            </w:r>
          </w:p>
        </w:tc>
        <w:tc>
          <w:tcPr>
            <w:tcW w:w="1171" w:type="dxa"/>
            <w:tcBorders>
              <w:top w:val="single" w:sz="4" w:space="0" w:color="000000"/>
              <w:left w:val="single" w:sz="4" w:space="0" w:color="000000"/>
              <w:bottom w:val="single" w:sz="4" w:space="0" w:color="000000"/>
              <w:right w:val="single" w:sz="4" w:space="0" w:color="000000"/>
            </w:tcBorders>
          </w:tcPr>
          <w:p w14:paraId="7F8CA236" w14:textId="77777777" w:rsidR="00340CA1" w:rsidRPr="00360D2C" w:rsidRDefault="00340CA1" w:rsidP="00340CA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5137DFD6" w14:textId="05F5BDC9" w:rsidR="00340CA1" w:rsidRPr="00360D2C" w:rsidRDefault="00340CA1" w:rsidP="00340CA1">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417E4082" w14:textId="77777777" w:rsidR="00340CA1" w:rsidRPr="00360D2C" w:rsidRDefault="00340CA1" w:rsidP="00340CA1">
            <w:pPr>
              <w:spacing w:line="256" w:lineRule="auto"/>
              <w:ind w:left="163"/>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237D9D62" w14:textId="77777777" w:rsidR="00340CA1" w:rsidRPr="00360D2C" w:rsidRDefault="00340CA1" w:rsidP="00340CA1">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250B907F" w14:textId="77777777" w:rsidR="00340CA1" w:rsidRPr="00360D2C" w:rsidRDefault="00340CA1" w:rsidP="00340CA1">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93B2A3D" w14:textId="47B30E16" w:rsidR="00340CA1" w:rsidRPr="00360D2C" w:rsidRDefault="00340CA1" w:rsidP="00340CA1">
            <w:pPr>
              <w:spacing w:line="259"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3B303371" w14:textId="77777777" w:rsidR="00340CA1" w:rsidRPr="00360D2C" w:rsidRDefault="00340CA1" w:rsidP="00340CA1">
            <w:pPr>
              <w:spacing w:line="256" w:lineRule="auto"/>
              <w:ind w:right="1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p>
          <w:p w14:paraId="43323A89" w14:textId="77777777" w:rsidR="00340CA1" w:rsidRPr="00360D2C" w:rsidRDefault="00340CA1" w:rsidP="00340CA1">
            <w:pPr>
              <w:spacing w:line="256" w:lineRule="auto"/>
              <w:ind w:right="1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Saidi</w:t>
            </w:r>
            <w:proofErr w:type="spellEnd"/>
          </w:p>
          <w:p w14:paraId="78FC745B" w14:textId="77777777" w:rsidR="00340CA1" w:rsidRPr="00360D2C" w:rsidRDefault="00340CA1" w:rsidP="00340CA1">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808B80E" w14:textId="77777777" w:rsidR="00340CA1" w:rsidRPr="00360D2C" w:rsidRDefault="00340CA1" w:rsidP="00340CA1">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189A144" w14:textId="77777777" w:rsidR="00340CA1" w:rsidRPr="00360D2C" w:rsidRDefault="00340CA1" w:rsidP="00340CA1">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4AB9C265" w14:textId="27FC7FAD" w:rsidR="00340CA1" w:rsidRPr="00360D2C" w:rsidRDefault="00340CA1" w:rsidP="00340CA1">
            <w:pPr>
              <w:spacing w:line="259" w:lineRule="auto"/>
              <w:ind w:left="3"/>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53637EFF" w14:textId="7374E1B5" w:rsidR="00340CA1" w:rsidRPr="00360D2C" w:rsidRDefault="00340CA1" w:rsidP="00340CA1">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22:20</w:t>
            </w:r>
          </w:p>
        </w:tc>
        <w:tc>
          <w:tcPr>
            <w:tcW w:w="954" w:type="dxa"/>
            <w:tcBorders>
              <w:top w:val="single" w:sz="4" w:space="0" w:color="000000"/>
              <w:left w:val="single" w:sz="4" w:space="0" w:color="000000"/>
              <w:bottom w:val="single" w:sz="4" w:space="0" w:color="000000"/>
              <w:right w:val="single" w:sz="4" w:space="0" w:color="000000"/>
            </w:tcBorders>
          </w:tcPr>
          <w:p w14:paraId="2B0BE277" w14:textId="2B3B23E1" w:rsidR="00340CA1" w:rsidRPr="00360D2C" w:rsidRDefault="00340CA1" w:rsidP="00340CA1">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22:45</w:t>
            </w:r>
          </w:p>
        </w:tc>
        <w:tc>
          <w:tcPr>
            <w:tcW w:w="1492" w:type="dxa"/>
            <w:tcBorders>
              <w:top w:val="single" w:sz="4" w:space="0" w:color="000000"/>
              <w:left w:val="single" w:sz="4" w:space="0" w:color="000000"/>
              <w:bottom w:val="single" w:sz="4" w:space="0" w:color="000000"/>
              <w:right w:val="single" w:sz="4" w:space="0" w:color="000000"/>
            </w:tcBorders>
          </w:tcPr>
          <w:p w14:paraId="01FBC34E" w14:textId="523AECD5" w:rsidR="00340CA1" w:rsidRPr="00360D2C" w:rsidRDefault="00340CA1" w:rsidP="00340CA1">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 1</w:t>
            </w:r>
            <w:r w:rsidR="002B304D" w:rsidRPr="00360D2C">
              <w:rPr>
                <w:rFonts w:asciiTheme="minorHAnsi" w:hAnsiTheme="minorHAnsi" w:cstheme="minorHAnsi"/>
                <w:sz w:val="22"/>
                <w:szCs w:val="22"/>
              </w:rPr>
              <w:t>3</w:t>
            </w:r>
            <w:r w:rsidRPr="00360D2C">
              <w:rPr>
                <w:rFonts w:asciiTheme="minorHAnsi" w:hAnsiTheme="minorHAnsi" w:cstheme="minorHAnsi"/>
                <w:sz w:val="22"/>
                <w:szCs w:val="22"/>
              </w:rPr>
              <w:t>.2</w:t>
            </w:r>
          </w:p>
        </w:tc>
      </w:tr>
      <w:tr w:rsidR="00340CA1" w:rsidRPr="00360D2C" w14:paraId="3D987F28" w14:textId="77777777" w:rsidTr="00EC0349">
        <w:tc>
          <w:tcPr>
            <w:tcW w:w="621" w:type="dxa"/>
            <w:tcBorders>
              <w:top w:val="single" w:sz="4" w:space="0" w:color="000000"/>
              <w:left w:val="single" w:sz="4" w:space="0" w:color="000000"/>
              <w:bottom w:val="single" w:sz="4" w:space="0" w:color="000000"/>
              <w:right w:val="single" w:sz="4" w:space="0" w:color="000000"/>
            </w:tcBorders>
          </w:tcPr>
          <w:p w14:paraId="7B37DC6D" w14:textId="35E72B8A" w:rsidR="00340CA1" w:rsidRPr="00360D2C" w:rsidRDefault="00340CA1" w:rsidP="00340CA1">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w:t>
            </w:r>
            <w:r w:rsidR="003D5AFC" w:rsidRPr="00360D2C">
              <w:rPr>
                <w:rFonts w:asciiTheme="minorHAnsi" w:hAnsiTheme="minorHAnsi" w:cstheme="minorHAnsi"/>
                <w:color w:val="000000"/>
                <w:sz w:val="22"/>
                <w:szCs w:val="22"/>
              </w:rPr>
              <w:t>3</w:t>
            </w:r>
            <w:r w:rsidRPr="00360D2C">
              <w:rPr>
                <w:rFonts w:asciiTheme="minorHAnsi" w:hAnsiTheme="minorHAnsi" w:cstheme="minorHAnsi"/>
                <w:color w:val="000000"/>
                <w:sz w:val="22"/>
                <w:szCs w:val="22"/>
              </w:rPr>
              <w:t>.4</w:t>
            </w:r>
          </w:p>
        </w:tc>
        <w:tc>
          <w:tcPr>
            <w:tcW w:w="2439" w:type="dxa"/>
            <w:tcBorders>
              <w:top w:val="single" w:sz="4" w:space="0" w:color="000000"/>
              <w:left w:val="single" w:sz="4" w:space="0" w:color="000000"/>
              <w:bottom w:val="single" w:sz="4" w:space="0" w:color="000000"/>
              <w:right w:val="single" w:sz="4" w:space="0" w:color="000000"/>
            </w:tcBorders>
          </w:tcPr>
          <w:p w14:paraId="29103058" w14:textId="77777777" w:rsidR="00340CA1" w:rsidRPr="00360D2C" w:rsidRDefault="00340CA1" w:rsidP="00340CA1">
            <w:pPr>
              <w:rPr>
                <w:rFonts w:asciiTheme="minorHAnsi" w:hAnsiTheme="minorHAnsi" w:cstheme="minorHAnsi"/>
                <w:sz w:val="22"/>
                <w:szCs w:val="22"/>
              </w:rPr>
            </w:pPr>
            <w:r w:rsidRPr="00360D2C">
              <w:rPr>
                <w:rFonts w:asciiTheme="minorHAnsi" w:hAnsiTheme="minorHAnsi" w:cstheme="minorHAnsi"/>
                <w:bCs/>
                <w:sz w:val="22"/>
                <w:szCs w:val="22"/>
              </w:rPr>
              <w:t xml:space="preserve">Data Verification #1 Juris at Production system, </w:t>
            </w:r>
            <w:proofErr w:type="spellStart"/>
            <w:r w:rsidRPr="00360D2C">
              <w:rPr>
                <w:rFonts w:asciiTheme="minorHAnsi" w:hAnsiTheme="minorHAnsi" w:cstheme="minorHAnsi"/>
                <w:bCs/>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6D1B656D" w14:textId="77777777" w:rsidR="00340CA1" w:rsidRPr="00360D2C" w:rsidRDefault="00340CA1" w:rsidP="00340CA1">
            <w:pPr>
              <w:rPr>
                <w:rFonts w:asciiTheme="minorHAnsi" w:eastAsia="Calibri" w:hAnsiTheme="minorHAnsi" w:cstheme="minorHAnsi"/>
                <w:bCs/>
                <w:sz w:val="22"/>
                <w:szCs w:val="20"/>
              </w:rPr>
            </w:pPr>
            <w:r w:rsidRPr="00360D2C">
              <w:rPr>
                <w:rFonts w:asciiTheme="minorHAnsi" w:eastAsia="Calibri" w:hAnsiTheme="minorHAnsi" w:cstheme="minorHAnsi"/>
                <w:bCs/>
                <w:sz w:val="22"/>
                <w:szCs w:val="20"/>
              </w:rPr>
              <w:t>SQL Query for Juris Data</w:t>
            </w:r>
          </w:p>
          <w:p w14:paraId="4F0EEF0C" w14:textId="77777777" w:rsidR="00340CA1" w:rsidRPr="00360D2C" w:rsidRDefault="00340CA1" w:rsidP="00340CA1">
            <w:pPr>
              <w:spacing w:line="259" w:lineRule="auto"/>
              <w:rPr>
                <w:rFonts w:asciiTheme="minorHAnsi" w:hAnsiTheme="minorHAnsi" w:cstheme="minorHAnsi"/>
                <w:sz w:val="22"/>
                <w:szCs w:val="22"/>
              </w:rPr>
            </w:pPr>
            <w:r w:rsidRPr="00360D2C">
              <w:rPr>
                <w:rFonts w:asciiTheme="minorHAnsi" w:eastAsia="Calibri" w:hAnsiTheme="minorHAnsi" w:cstheme="minorHAnsi"/>
                <w:bCs/>
                <w:sz w:val="22"/>
                <w:szCs w:val="20"/>
              </w:rPr>
              <w:br/>
              <w:t>(Before Switch Over DR)</w:t>
            </w:r>
          </w:p>
        </w:tc>
        <w:tc>
          <w:tcPr>
            <w:tcW w:w="1171" w:type="dxa"/>
            <w:tcBorders>
              <w:top w:val="single" w:sz="4" w:space="0" w:color="000000"/>
              <w:left w:val="single" w:sz="4" w:space="0" w:color="000000"/>
              <w:bottom w:val="single" w:sz="4" w:space="0" w:color="000000"/>
              <w:right w:val="single" w:sz="4" w:space="0" w:color="000000"/>
            </w:tcBorders>
          </w:tcPr>
          <w:p w14:paraId="0AF5814B" w14:textId="77777777" w:rsidR="00340CA1" w:rsidRPr="00360D2C" w:rsidRDefault="00340CA1" w:rsidP="00340CA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076DDD3C" w14:textId="77777777" w:rsidR="00340CA1" w:rsidRPr="00360D2C" w:rsidRDefault="00340CA1" w:rsidP="00340CA1">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vAlign w:val="center"/>
          </w:tcPr>
          <w:p w14:paraId="021D0BAE" w14:textId="77777777" w:rsidR="00340CA1" w:rsidRPr="00360D2C" w:rsidRDefault="00340CA1" w:rsidP="00340CA1">
            <w:pPr>
              <w:spacing w:line="256" w:lineRule="auto"/>
              <w:ind w:left="67"/>
              <w:jc w:val="center"/>
              <w:rPr>
                <w:rFonts w:asciiTheme="minorHAnsi" w:hAnsiTheme="minorHAnsi" w:cstheme="minorHAnsi"/>
                <w:sz w:val="22"/>
                <w:szCs w:val="22"/>
              </w:rPr>
            </w:pPr>
            <w:r w:rsidRPr="00360D2C">
              <w:rPr>
                <w:rFonts w:asciiTheme="minorHAnsi" w:hAnsiTheme="minorHAnsi" w:cstheme="minorHAnsi"/>
                <w:b/>
                <w:bCs/>
                <w:szCs w:val="22"/>
              </w:rPr>
              <w:t>Nor Azmi</w:t>
            </w:r>
            <w:r w:rsidRPr="00360D2C">
              <w:rPr>
                <w:rFonts w:asciiTheme="minorHAnsi" w:hAnsiTheme="minorHAnsi" w:cstheme="minorHAnsi"/>
                <w:szCs w:val="22"/>
              </w:rPr>
              <w:br/>
            </w:r>
            <w:r w:rsidRPr="00360D2C">
              <w:rPr>
                <w:rFonts w:asciiTheme="minorHAnsi" w:hAnsiTheme="minorHAnsi" w:cstheme="minorHAnsi"/>
                <w:sz w:val="22"/>
                <w:szCs w:val="22"/>
              </w:rPr>
              <w:t>Infrastructure</w:t>
            </w:r>
          </w:p>
          <w:p w14:paraId="2F55C6BD" w14:textId="77777777" w:rsidR="00340CA1" w:rsidRPr="00360D2C" w:rsidRDefault="00340CA1" w:rsidP="00340CA1">
            <w:pPr>
              <w:spacing w:line="256"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08B600CE" w14:textId="77777777" w:rsidR="00340CA1" w:rsidRPr="00360D2C" w:rsidRDefault="00340CA1" w:rsidP="00340CA1">
            <w:pPr>
              <w:spacing w:line="256"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49499589" w14:textId="77777777" w:rsidR="00340CA1" w:rsidRPr="00360D2C" w:rsidRDefault="00340CA1" w:rsidP="00340CA1">
            <w:pPr>
              <w:spacing w:line="256" w:lineRule="auto"/>
              <w:ind w:left="125"/>
              <w:jc w:val="center"/>
              <w:rPr>
                <w:rFonts w:asciiTheme="minorHAnsi" w:hAnsiTheme="minorHAnsi" w:cstheme="minorHAnsi"/>
                <w:sz w:val="22"/>
                <w:szCs w:val="22"/>
              </w:rPr>
            </w:pPr>
            <w:r w:rsidRPr="00360D2C">
              <w:rPr>
                <w:rFonts w:asciiTheme="minorHAnsi" w:hAnsiTheme="minorHAnsi" w:cstheme="minorHAnsi"/>
                <w:sz w:val="22"/>
                <w:szCs w:val="22"/>
              </w:rPr>
              <w:lastRenderedPageBreak/>
              <w:t>Division</w:t>
            </w:r>
          </w:p>
          <w:p w14:paraId="71500B6E" w14:textId="2C0A8EFE" w:rsidR="00340CA1" w:rsidRPr="00360D2C" w:rsidRDefault="00340CA1" w:rsidP="002B304D">
            <w:pPr>
              <w:jc w:val="center"/>
              <w:rPr>
                <w:rFonts w:asciiTheme="minorHAnsi" w:hAnsiTheme="minorHAnsi" w:cstheme="minorHAnsi"/>
                <w:b/>
                <w:bCs/>
                <w:i/>
                <w:iCs/>
                <w:sz w:val="22"/>
                <w:szCs w:val="22"/>
              </w:rPr>
            </w:pPr>
            <w:r w:rsidRPr="00360D2C">
              <w:rPr>
                <w:rFonts w:asciiTheme="minorHAnsi" w:hAnsiTheme="minorHAnsi" w:cstheme="minorHAnsi"/>
                <w:b/>
                <w:bCs/>
                <w:i/>
                <w:iCs/>
                <w:sz w:val="22"/>
                <w:szCs w:val="22"/>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vAlign w:val="center"/>
          </w:tcPr>
          <w:p w14:paraId="24AD0FE2" w14:textId="77777777" w:rsidR="00340CA1" w:rsidRPr="00360D2C" w:rsidRDefault="00340CA1" w:rsidP="00340CA1">
            <w:pPr>
              <w:spacing w:after="5" w:line="237" w:lineRule="auto"/>
              <w:jc w:val="center"/>
              <w:rPr>
                <w:rFonts w:asciiTheme="minorHAnsi" w:hAnsiTheme="minorHAnsi" w:cstheme="minorHAnsi"/>
                <w:b/>
                <w:bCs/>
                <w:szCs w:val="22"/>
              </w:rPr>
            </w:pPr>
          </w:p>
          <w:p w14:paraId="1E471EF4" w14:textId="77777777" w:rsidR="00340CA1" w:rsidRPr="00360D2C" w:rsidRDefault="00340CA1" w:rsidP="00340CA1">
            <w:pPr>
              <w:spacing w:after="5" w:line="237" w:lineRule="auto"/>
              <w:jc w:val="center"/>
              <w:rPr>
                <w:rFonts w:asciiTheme="minorHAnsi" w:hAnsiTheme="minorHAnsi" w:cstheme="minorHAnsi"/>
                <w:sz w:val="22"/>
                <w:szCs w:val="22"/>
              </w:rPr>
            </w:pPr>
            <w:proofErr w:type="spellStart"/>
            <w:r w:rsidRPr="00360D2C">
              <w:rPr>
                <w:rFonts w:asciiTheme="minorHAnsi" w:hAnsiTheme="minorHAnsi" w:cstheme="minorHAnsi"/>
                <w:b/>
                <w:bCs/>
                <w:szCs w:val="22"/>
              </w:rPr>
              <w:t>Mohd</w:t>
            </w:r>
            <w:proofErr w:type="spellEnd"/>
            <w:r w:rsidRPr="00360D2C">
              <w:rPr>
                <w:rFonts w:asciiTheme="minorHAnsi" w:hAnsiTheme="minorHAnsi" w:cstheme="minorHAnsi"/>
                <w:b/>
                <w:bCs/>
                <w:szCs w:val="22"/>
              </w:rPr>
              <w:t xml:space="preserve"> Ezzat Ameer</w:t>
            </w:r>
            <w:r w:rsidRPr="00360D2C">
              <w:rPr>
                <w:rFonts w:asciiTheme="minorHAnsi" w:hAnsiTheme="minorHAnsi" w:cstheme="minorHAnsi"/>
                <w:szCs w:val="22"/>
              </w:rPr>
              <w:br/>
            </w:r>
            <w:r w:rsidRPr="00360D2C">
              <w:rPr>
                <w:rFonts w:asciiTheme="minorHAnsi" w:hAnsiTheme="minorHAnsi" w:cstheme="minorHAnsi"/>
                <w:sz w:val="22"/>
                <w:szCs w:val="22"/>
              </w:rPr>
              <w:t>Application</w:t>
            </w:r>
          </w:p>
          <w:p w14:paraId="297B45EB" w14:textId="77777777" w:rsidR="00340CA1" w:rsidRPr="00360D2C" w:rsidRDefault="00340CA1" w:rsidP="00340CA1">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lastRenderedPageBreak/>
              <w:t>Management</w:t>
            </w:r>
          </w:p>
          <w:p w14:paraId="79360296" w14:textId="77777777" w:rsidR="00340CA1" w:rsidRPr="00360D2C" w:rsidRDefault="00340CA1" w:rsidP="00340CA1">
            <w:pPr>
              <w:jc w:val="center"/>
              <w:rPr>
                <w:rFonts w:asciiTheme="minorHAnsi" w:hAnsiTheme="minorHAnsi" w:cstheme="minorHAnsi"/>
                <w:sz w:val="22"/>
                <w:szCs w:val="22"/>
              </w:rPr>
            </w:pPr>
            <w:r w:rsidRPr="00360D2C">
              <w:rPr>
                <w:rFonts w:asciiTheme="minorHAnsi" w:hAnsiTheme="minorHAnsi" w:cstheme="minorHAnsi"/>
                <w:sz w:val="22"/>
                <w:szCs w:val="22"/>
              </w:rPr>
              <w:t>Division, ITD</w:t>
            </w:r>
          </w:p>
          <w:p w14:paraId="280E39DE" w14:textId="77777777" w:rsidR="00340CA1" w:rsidRPr="00360D2C" w:rsidRDefault="00340CA1" w:rsidP="00340CA1">
            <w:pPr>
              <w:jc w:val="center"/>
              <w:rPr>
                <w:rFonts w:asciiTheme="minorHAnsi" w:hAnsiTheme="minorHAnsi" w:cstheme="minorHAnsi"/>
                <w:b/>
                <w:bCs/>
                <w:sz w:val="22"/>
                <w:szCs w:val="22"/>
              </w:rPr>
            </w:pPr>
            <w:r w:rsidRPr="00360D2C">
              <w:rPr>
                <w:rFonts w:asciiTheme="minorHAnsi" w:hAnsiTheme="minorHAnsi" w:cstheme="minorHAnsi"/>
                <w:b/>
                <w:bCs/>
                <w:sz w:val="22"/>
                <w:szCs w:val="22"/>
                <w:highlight w:val="lightGray"/>
              </w:rPr>
              <w:t>(</w:t>
            </w:r>
            <w:proofErr w:type="spellStart"/>
            <w:r w:rsidRPr="00360D2C">
              <w:rPr>
                <w:rFonts w:asciiTheme="minorHAnsi" w:hAnsiTheme="minorHAnsi" w:cstheme="minorHAnsi"/>
                <w:b/>
                <w:bCs/>
                <w:sz w:val="22"/>
                <w:szCs w:val="22"/>
                <w:highlight w:val="lightGray"/>
              </w:rPr>
              <w:t>Strateq</w:t>
            </w:r>
            <w:proofErr w:type="spellEnd"/>
            <w:r w:rsidRPr="00360D2C">
              <w:rPr>
                <w:rFonts w:asciiTheme="minorHAnsi" w:hAnsiTheme="minorHAnsi" w:cstheme="minorHAnsi"/>
                <w:b/>
                <w:bCs/>
                <w:sz w:val="22"/>
                <w:szCs w:val="22"/>
                <w:highlight w:val="lightGray"/>
              </w:rPr>
              <w:t>)</w:t>
            </w:r>
          </w:p>
          <w:p w14:paraId="44CEB96A" w14:textId="77777777" w:rsidR="00340CA1" w:rsidRPr="00360D2C" w:rsidRDefault="00340CA1" w:rsidP="00340CA1">
            <w:pPr>
              <w:jc w:val="center"/>
              <w:rPr>
                <w:rFonts w:asciiTheme="minorHAnsi" w:hAnsiTheme="minorHAnsi" w:cstheme="minorHAnsi"/>
                <w:szCs w:val="22"/>
              </w:rPr>
            </w:pPr>
          </w:p>
          <w:p w14:paraId="7D2E06C9" w14:textId="712146FB" w:rsidR="00340CA1" w:rsidRPr="00360D2C" w:rsidRDefault="00340CA1" w:rsidP="00340CA1">
            <w:pPr>
              <w:jc w:val="center"/>
              <w:rPr>
                <w:rFonts w:asciiTheme="minorHAnsi" w:hAnsiTheme="minorHAnsi" w:cstheme="minorHAnsi"/>
                <w:szCs w:val="22"/>
              </w:rPr>
            </w:pPr>
          </w:p>
        </w:tc>
        <w:tc>
          <w:tcPr>
            <w:tcW w:w="832" w:type="dxa"/>
            <w:tcBorders>
              <w:top w:val="single" w:sz="4" w:space="0" w:color="000000"/>
              <w:left w:val="single" w:sz="4" w:space="0" w:color="000000"/>
              <w:bottom w:val="single" w:sz="4" w:space="0" w:color="000000"/>
              <w:right w:val="single" w:sz="4" w:space="0" w:color="000000"/>
            </w:tcBorders>
          </w:tcPr>
          <w:p w14:paraId="69C74487" w14:textId="77777777" w:rsidR="00340CA1" w:rsidRPr="00360D2C" w:rsidRDefault="00340CA1" w:rsidP="00340CA1">
            <w:pPr>
              <w:spacing w:line="259" w:lineRule="auto"/>
              <w:ind w:left="67"/>
              <w:rPr>
                <w:rFonts w:asciiTheme="minorHAnsi" w:hAnsiTheme="minorHAnsi" w:cstheme="minorHAnsi"/>
                <w:sz w:val="22"/>
                <w:szCs w:val="22"/>
              </w:rPr>
            </w:pPr>
          </w:p>
          <w:p w14:paraId="1C9CE475" w14:textId="26275BF4" w:rsidR="00340CA1" w:rsidRPr="00360D2C" w:rsidRDefault="00340CA1" w:rsidP="00340CA1">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22:45</w:t>
            </w:r>
          </w:p>
          <w:p w14:paraId="49F5282E" w14:textId="77777777" w:rsidR="00340CA1" w:rsidRPr="00360D2C" w:rsidRDefault="00340CA1" w:rsidP="00340CA1">
            <w:pPr>
              <w:spacing w:line="259" w:lineRule="auto"/>
              <w:ind w:left="67"/>
              <w:rPr>
                <w:rFonts w:asciiTheme="minorHAnsi" w:hAnsiTheme="minorHAnsi" w:cstheme="minorHAnsi"/>
                <w:sz w:val="22"/>
                <w:szCs w:val="22"/>
              </w:rPr>
            </w:pPr>
          </w:p>
          <w:p w14:paraId="5D135815" w14:textId="77777777" w:rsidR="00340CA1" w:rsidRPr="00360D2C" w:rsidRDefault="00340CA1" w:rsidP="00340CA1">
            <w:pPr>
              <w:spacing w:line="259" w:lineRule="auto"/>
              <w:ind w:left="67"/>
              <w:rPr>
                <w:rFonts w:asciiTheme="minorHAnsi" w:hAnsiTheme="minorHAnsi" w:cstheme="minorHAnsi"/>
                <w:sz w:val="22"/>
                <w:szCs w:val="22"/>
              </w:rPr>
            </w:pPr>
          </w:p>
        </w:tc>
        <w:tc>
          <w:tcPr>
            <w:tcW w:w="954" w:type="dxa"/>
            <w:tcBorders>
              <w:top w:val="single" w:sz="4" w:space="0" w:color="000000"/>
              <w:left w:val="single" w:sz="4" w:space="0" w:color="000000"/>
              <w:bottom w:val="single" w:sz="4" w:space="0" w:color="000000"/>
              <w:right w:val="single" w:sz="4" w:space="0" w:color="000000"/>
            </w:tcBorders>
          </w:tcPr>
          <w:p w14:paraId="4A2702A2" w14:textId="77777777" w:rsidR="00340CA1" w:rsidRPr="00360D2C" w:rsidRDefault="00340CA1" w:rsidP="00340CA1">
            <w:pPr>
              <w:spacing w:line="259" w:lineRule="auto"/>
              <w:ind w:left="67"/>
              <w:rPr>
                <w:rFonts w:asciiTheme="minorHAnsi" w:hAnsiTheme="minorHAnsi" w:cstheme="minorHAnsi"/>
                <w:sz w:val="22"/>
                <w:szCs w:val="22"/>
              </w:rPr>
            </w:pPr>
          </w:p>
          <w:p w14:paraId="559CD4FF" w14:textId="4F1B60F4" w:rsidR="00340CA1" w:rsidRPr="00360D2C" w:rsidRDefault="00340CA1" w:rsidP="00340CA1">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23:05</w:t>
            </w:r>
          </w:p>
        </w:tc>
        <w:tc>
          <w:tcPr>
            <w:tcW w:w="1492" w:type="dxa"/>
            <w:tcBorders>
              <w:top w:val="single" w:sz="4" w:space="0" w:color="000000"/>
              <w:left w:val="single" w:sz="4" w:space="0" w:color="000000"/>
              <w:bottom w:val="single" w:sz="4" w:space="0" w:color="000000"/>
              <w:right w:val="single" w:sz="4" w:space="0" w:color="000000"/>
            </w:tcBorders>
          </w:tcPr>
          <w:p w14:paraId="7CA413CC" w14:textId="460D1C62" w:rsidR="00340CA1" w:rsidRPr="00360D2C" w:rsidRDefault="00340CA1" w:rsidP="00340CA1">
            <w:pPr>
              <w:spacing w:line="259" w:lineRule="auto"/>
              <w:rPr>
                <w:rFonts w:asciiTheme="minorHAnsi" w:hAnsiTheme="minorHAnsi" w:cstheme="minorHAnsi"/>
                <w:sz w:val="22"/>
                <w:szCs w:val="22"/>
                <w:highlight w:val="yellow"/>
              </w:rPr>
            </w:pPr>
            <w:r w:rsidRPr="00360D2C">
              <w:rPr>
                <w:rFonts w:asciiTheme="minorHAnsi" w:hAnsiTheme="minorHAnsi" w:cstheme="minorHAnsi"/>
                <w:sz w:val="22"/>
                <w:szCs w:val="22"/>
              </w:rPr>
              <w:t>After Step # 1</w:t>
            </w:r>
            <w:r w:rsidR="002B304D" w:rsidRPr="00360D2C">
              <w:rPr>
                <w:rFonts w:asciiTheme="minorHAnsi" w:hAnsiTheme="minorHAnsi" w:cstheme="minorHAnsi"/>
                <w:sz w:val="22"/>
                <w:szCs w:val="22"/>
              </w:rPr>
              <w:t>3</w:t>
            </w:r>
            <w:r w:rsidRPr="00360D2C">
              <w:rPr>
                <w:rFonts w:asciiTheme="minorHAnsi" w:hAnsiTheme="minorHAnsi" w:cstheme="minorHAnsi"/>
                <w:sz w:val="22"/>
                <w:szCs w:val="22"/>
              </w:rPr>
              <w:t>.3</w:t>
            </w:r>
          </w:p>
        </w:tc>
      </w:tr>
      <w:tr w:rsidR="002D20A6" w:rsidRPr="00360D2C" w14:paraId="3EE2B3B0" w14:textId="77777777" w:rsidTr="00EC0349">
        <w:tc>
          <w:tcPr>
            <w:tcW w:w="621" w:type="dxa"/>
            <w:tcBorders>
              <w:top w:val="single" w:sz="4" w:space="0" w:color="000000"/>
              <w:left w:val="single" w:sz="4" w:space="0" w:color="000000"/>
              <w:bottom w:val="single" w:sz="4" w:space="0" w:color="000000"/>
              <w:right w:val="single" w:sz="4" w:space="0" w:color="000000"/>
            </w:tcBorders>
          </w:tcPr>
          <w:p w14:paraId="1E52F9B9" w14:textId="040000BE" w:rsidR="002D20A6" w:rsidRPr="00360D2C" w:rsidRDefault="002D20A6" w:rsidP="002D20A6">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w:t>
            </w:r>
            <w:r w:rsidR="003D5AFC" w:rsidRPr="00360D2C">
              <w:rPr>
                <w:rFonts w:asciiTheme="minorHAnsi" w:hAnsiTheme="minorHAnsi" w:cstheme="minorHAnsi"/>
                <w:color w:val="000000"/>
                <w:sz w:val="22"/>
                <w:szCs w:val="22"/>
              </w:rPr>
              <w:t>3</w:t>
            </w:r>
            <w:r w:rsidRPr="00360D2C">
              <w:rPr>
                <w:rFonts w:asciiTheme="minorHAnsi" w:hAnsiTheme="minorHAnsi" w:cstheme="minorHAnsi"/>
                <w:color w:val="000000"/>
                <w:sz w:val="22"/>
                <w:szCs w:val="22"/>
              </w:rPr>
              <w:t>.5</w:t>
            </w:r>
          </w:p>
        </w:tc>
        <w:tc>
          <w:tcPr>
            <w:tcW w:w="2439" w:type="dxa"/>
            <w:tcBorders>
              <w:top w:val="single" w:sz="4" w:space="0" w:color="000000"/>
              <w:left w:val="single" w:sz="4" w:space="0" w:color="000000"/>
              <w:bottom w:val="single" w:sz="4" w:space="0" w:color="000000"/>
              <w:right w:val="single" w:sz="4" w:space="0" w:color="000000"/>
            </w:tcBorders>
          </w:tcPr>
          <w:p w14:paraId="70430007" w14:textId="77777777" w:rsidR="002D20A6" w:rsidRPr="00360D2C" w:rsidRDefault="002D20A6" w:rsidP="002D20A6">
            <w:pPr>
              <w:rPr>
                <w:rFonts w:asciiTheme="minorHAnsi" w:hAnsiTheme="minorHAnsi" w:cstheme="minorHAnsi"/>
                <w:sz w:val="22"/>
                <w:szCs w:val="22"/>
              </w:rPr>
            </w:pPr>
            <w:r w:rsidRPr="00360D2C">
              <w:rPr>
                <w:rFonts w:asciiTheme="minorHAnsi" w:hAnsiTheme="minorHAnsi" w:cstheme="minorHAnsi"/>
                <w:sz w:val="22"/>
                <w:szCs w:val="22"/>
              </w:rPr>
              <w:t xml:space="preserve">Bring down Juris Oracle DB at Production system, </w:t>
            </w:r>
            <w:proofErr w:type="spellStart"/>
            <w:r w:rsidRPr="00360D2C">
              <w:rPr>
                <w:rFonts w:asciiTheme="minorHAnsi" w:hAnsiTheme="minorHAnsi" w:cstheme="minorHAnsi"/>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5564F3DE" w14:textId="77777777" w:rsidR="002D20A6" w:rsidRPr="00360D2C" w:rsidRDefault="002D20A6" w:rsidP="002D20A6">
            <w:pPr>
              <w:spacing w:line="259" w:lineRule="auto"/>
              <w:rPr>
                <w:rFonts w:asciiTheme="minorHAnsi" w:hAnsiTheme="minorHAnsi" w:cstheme="minorHAnsi"/>
                <w:sz w:val="22"/>
                <w:szCs w:val="22"/>
              </w:rPr>
            </w:pPr>
            <w:r w:rsidRPr="00360D2C">
              <w:rPr>
                <w:rFonts w:asciiTheme="minorHAnsi" w:hAnsiTheme="minorHAnsi" w:cstheme="minorHAnsi"/>
                <w:sz w:val="22"/>
                <w:szCs w:val="22"/>
              </w:rPr>
              <w:t>Shut down Juris DB</w:t>
            </w:r>
          </w:p>
        </w:tc>
        <w:tc>
          <w:tcPr>
            <w:tcW w:w="1171" w:type="dxa"/>
            <w:tcBorders>
              <w:top w:val="single" w:sz="4" w:space="0" w:color="000000"/>
              <w:left w:val="single" w:sz="4" w:space="0" w:color="000000"/>
              <w:bottom w:val="single" w:sz="4" w:space="0" w:color="000000"/>
              <w:right w:val="single" w:sz="4" w:space="0" w:color="000000"/>
            </w:tcBorders>
          </w:tcPr>
          <w:p w14:paraId="1CEC7812" w14:textId="77777777" w:rsidR="002D20A6" w:rsidRPr="00360D2C" w:rsidRDefault="002D20A6" w:rsidP="002D20A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36C71E03" w14:textId="2830B315" w:rsidR="002D20A6" w:rsidRPr="00360D2C" w:rsidRDefault="002D20A6" w:rsidP="002D20A6">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1438A5FF" w14:textId="77777777" w:rsidR="002D20A6" w:rsidRPr="00360D2C" w:rsidRDefault="002D20A6" w:rsidP="002D20A6">
            <w:pPr>
              <w:spacing w:line="259" w:lineRule="auto"/>
              <w:jc w:val="center"/>
              <w:rPr>
                <w:rFonts w:asciiTheme="minorHAnsi" w:hAnsiTheme="minorHAnsi" w:cstheme="minorHAnsi"/>
                <w:strike/>
                <w:sz w:val="22"/>
                <w:szCs w:val="22"/>
              </w:rPr>
            </w:pPr>
            <w:r w:rsidRPr="00360D2C">
              <w:rPr>
                <w:rFonts w:asciiTheme="minorHAnsi" w:hAnsiTheme="minorHAnsi" w:cstheme="minorHAnsi"/>
                <w:b/>
                <w:sz w:val="22"/>
                <w:szCs w:val="22"/>
              </w:rPr>
              <w:t xml:space="preserve">                     </w:t>
            </w:r>
          </w:p>
          <w:p w14:paraId="5C44E8E6" w14:textId="77777777" w:rsidR="002D20A6" w:rsidRPr="00360D2C" w:rsidRDefault="002D20A6" w:rsidP="002D20A6">
            <w:pPr>
              <w:spacing w:after="4" w:line="264"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r w:rsidRPr="00360D2C">
              <w:rPr>
                <w:rFonts w:asciiTheme="minorHAnsi" w:hAnsiTheme="minorHAnsi" w:cstheme="minorHAnsi"/>
                <w:b/>
                <w:sz w:val="22"/>
                <w:szCs w:val="22"/>
              </w:rPr>
              <w:t xml:space="preserve"> Munir</w:t>
            </w:r>
          </w:p>
          <w:p w14:paraId="5AA7A169" w14:textId="77777777" w:rsidR="002D20A6" w:rsidRPr="00360D2C" w:rsidRDefault="002D20A6" w:rsidP="002D20A6">
            <w:pPr>
              <w:spacing w:line="259"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BE81B86" w14:textId="77777777" w:rsidR="002D20A6" w:rsidRPr="00360D2C" w:rsidRDefault="002D20A6" w:rsidP="002D20A6">
            <w:pPr>
              <w:spacing w:line="259"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274D07A" w14:textId="77777777" w:rsidR="002D20A6" w:rsidRPr="00360D2C" w:rsidRDefault="002D20A6" w:rsidP="002D20A6">
            <w:pPr>
              <w:spacing w:after="4" w:line="264"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275B5855" w14:textId="77777777" w:rsidR="002D20A6" w:rsidRPr="00360D2C" w:rsidRDefault="002D20A6" w:rsidP="002D20A6">
            <w:pPr>
              <w:pBdr>
                <w:bottom w:val="single" w:sz="4" w:space="1" w:color="auto"/>
              </w:pBdr>
              <w:jc w:val="center"/>
              <w:rPr>
                <w:rFonts w:asciiTheme="minorHAnsi" w:hAnsiTheme="minorHAnsi" w:cstheme="minorHAnsi"/>
                <w:sz w:val="22"/>
                <w:szCs w:val="22"/>
                <w:highlight w:val="yellow"/>
              </w:rPr>
            </w:pPr>
          </w:p>
        </w:tc>
        <w:tc>
          <w:tcPr>
            <w:tcW w:w="1612" w:type="dxa"/>
            <w:tcBorders>
              <w:top w:val="single" w:sz="4" w:space="0" w:color="000000"/>
              <w:left w:val="single" w:sz="4" w:space="0" w:color="000000"/>
              <w:bottom w:val="single" w:sz="4" w:space="0" w:color="000000"/>
              <w:right w:val="single" w:sz="4" w:space="0" w:color="000000"/>
            </w:tcBorders>
          </w:tcPr>
          <w:p w14:paraId="2E3A31A4" w14:textId="77777777" w:rsidR="002D20A6" w:rsidRPr="00360D2C" w:rsidRDefault="002D20A6" w:rsidP="002D20A6">
            <w:pPr>
              <w:spacing w:line="259" w:lineRule="auto"/>
              <w:ind w:left="216"/>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98F1A80" w14:textId="77777777" w:rsidR="002D20A6" w:rsidRPr="00360D2C" w:rsidRDefault="002D20A6" w:rsidP="002D20A6">
            <w:pPr>
              <w:spacing w:line="259" w:lineRule="auto"/>
              <w:ind w:left="216"/>
              <w:jc w:val="center"/>
              <w:rPr>
                <w:rFonts w:asciiTheme="minorHAnsi" w:hAnsiTheme="minorHAnsi" w:cstheme="minorHAnsi"/>
                <w:sz w:val="22"/>
                <w:szCs w:val="22"/>
              </w:rPr>
            </w:pPr>
            <w:r w:rsidRPr="00360D2C">
              <w:rPr>
                <w:rFonts w:asciiTheme="minorHAnsi" w:hAnsiTheme="minorHAnsi" w:cstheme="minorHAnsi"/>
                <w:b/>
                <w:sz w:val="22"/>
                <w:szCs w:val="22"/>
              </w:rPr>
              <w:t>Muhammad</w:t>
            </w:r>
          </w:p>
          <w:p w14:paraId="51F863A3" w14:textId="77777777" w:rsidR="002D20A6" w:rsidRPr="00360D2C" w:rsidRDefault="002D20A6" w:rsidP="002D20A6">
            <w:pPr>
              <w:spacing w:line="259" w:lineRule="auto"/>
              <w:ind w:left="27"/>
              <w:jc w:val="center"/>
              <w:rPr>
                <w:rFonts w:asciiTheme="minorHAnsi" w:hAnsiTheme="minorHAnsi" w:cstheme="minorHAnsi"/>
                <w:sz w:val="22"/>
                <w:szCs w:val="22"/>
              </w:rPr>
            </w:pPr>
            <w:r w:rsidRPr="00360D2C">
              <w:rPr>
                <w:rFonts w:asciiTheme="minorHAnsi" w:hAnsiTheme="minorHAnsi" w:cstheme="minorHAnsi"/>
                <w:b/>
                <w:sz w:val="22"/>
                <w:szCs w:val="22"/>
              </w:rPr>
              <w:t>Izzat Ramli</w:t>
            </w:r>
          </w:p>
          <w:p w14:paraId="41133477" w14:textId="77777777" w:rsidR="002D20A6" w:rsidRPr="00360D2C" w:rsidRDefault="002D20A6" w:rsidP="002D20A6">
            <w:pPr>
              <w:spacing w:line="259"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8D08150" w14:textId="77777777" w:rsidR="002D20A6" w:rsidRPr="00360D2C" w:rsidRDefault="002D20A6" w:rsidP="002D20A6">
            <w:pPr>
              <w:spacing w:line="259"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9B5BBA0" w14:textId="11FDA9DD" w:rsidR="002D20A6" w:rsidRPr="00360D2C" w:rsidRDefault="002D20A6" w:rsidP="002D20A6">
            <w:pPr>
              <w:pBdr>
                <w:bottom w:val="single" w:sz="4" w:space="1" w:color="auto"/>
              </w:pBdr>
              <w:jc w:val="center"/>
              <w:rPr>
                <w:rFonts w:asciiTheme="minorHAnsi" w:hAnsiTheme="minorHAnsi" w:cstheme="minorHAnsi"/>
                <w:sz w:val="22"/>
                <w:szCs w:val="22"/>
                <w:highlight w:val="yellow"/>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trike/>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4BEBDD57" w14:textId="2075DFB7"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23:05</w:t>
            </w:r>
          </w:p>
        </w:tc>
        <w:tc>
          <w:tcPr>
            <w:tcW w:w="954" w:type="dxa"/>
            <w:tcBorders>
              <w:top w:val="single" w:sz="4" w:space="0" w:color="000000"/>
              <w:left w:val="single" w:sz="4" w:space="0" w:color="000000"/>
              <w:bottom w:val="single" w:sz="4" w:space="0" w:color="000000"/>
              <w:right w:val="single" w:sz="4" w:space="0" w:color="000000"/>
            </w:tcBorders>
          </w:tcPr>
          <w:p w14:paraId="329721F5" w14:textId="2BA7223C"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23:35</w:t>
            </w:r>
          </w:p>
        </w:tc>
        <w:tc>
          <w:tcPr>
            <w:tcW w:w="1492" w:type="dxa"/>
            <w:tcBorders>
              <w:top w:val="single" w:sz="4" w:space="0" w:color="000000"/>
              <w:left w:val="single" w:sz="4" w:space="0" w:color="000000"/>
              <w:bottom w:val="single" w:sz="4" w:space="0" w:color="000000"/>
              <w:right w:val="single" w:sz="4" w:space="0" w:color="000000"/>
            </w:tcBorders>
          </w:tcPr>
          <w:p w14:paraId="6AFE7530" w14:textId="5C6BAA35" w:rsidR="002D20A6" w:rsidRPr="00360D2C" w:rsidRDefault="002D20A6" w:rsidP="002D20A6">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1</w:t>
            </w:r>
            <w:r w:rsidR="002B304D" w:rsidRPr="00360D2C">
              <w:rPr>
                <w:rFonts w:asciiTheme="minorHAnsi" w:hAnsiTheme="minorHAnsi" w:cstheme="minorHAnsi"/>
                <w:sz w:val="22"/>
                <w:szCs w:val="22"/>
              </w:rPr>
              <w:t>3</w:t>
            </w:r>
            <w:r w:rsidRPr="00360D2C">
              <w:rPr>
                <w:rFonts w:asciiTheme="minorHAnsi" w:hAnsiTheme="minorHAnsi" w:cstheme="minorHAnsi"/>
                <w:sz w:val="22"/>
                <w:szCs w:val="22"/>
              </w:rPr>
              <w:t>.4</w:t>
            </w:r>
          </w:p>
        </w:tc>
      </w:tr>
      <w:tr w:rsidR="00B84F03" w:rsidRPr="00360D2C" w14:paraId="6AF1373D" w14:textId="77777777" w:rsidTr="00EC0349">
        <w:tc>
          <w:tcPr>
            <w:tcW w:w="621" w:type="dxa"/>
            <w:tcBorders>
              <w:top w:val="single" w:sz="4" w:space="0" w:color="000000"/>
              <w:left w:val="single" w:sz="4" w:space="0" w:color="000000"/>
              <w:bottom w:val="single" w:sz="4" w:space="0" w:color="000000"/>
              <w:right w:val="single" w:sz="4" w:space="0" w:color="000000"/>
            </w:tcBorders>
          </w:tcPr>
          <w:p w14:paraId="1A144D84" w14:textId="3ACADA17" w:rsidR="00B84F03" w:rsidRPr="00360D2C" w:rsidRDefault="00A54EE0" w:rsidP="001616A7">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w:t>
            </w:r>
            <w:r w:rsidR="003D5AFC" w:rsidRPr="00360D2C">
              <w:rPr>
                <w:rFonts w:asciiTheme="minorHAnsi" w:hAnsiTheme="minorHAnsi" w:cstheme="minorHAnsi"/>
                <w:color w:val="000000"/>
                <w:sz w:val="22"/>
                <w:szCs w:val="22"/>
              </w:rPr>
              <w:t>3</w:t>
            </w:r>
            <w:r w:rsidRPr="00360D2C">
              <w:rPr>
                <w:rFonts w:asciiTheme="minorHAnsi" w:hAnsiTheme="minorHAnsi" w:cstheme="minorHAnsi"/>
                <w:color w:val="000000"/>
                <w:sz w:val="22"/>
                <w:szCs w:val="22"/>
              </w:rPr>
              <w:t>.6</w:t>
            </w:r>
          </w:p>
        </w:tc>
        <w:tc>
          <w:tcPr>
            <w:tcW w:w="2439" w:type="dxa"/>
            <w:tcBorders>
              <w:top w:val="single" w:sz="4" w:space="0" w:color="000000"/>
              <w:left w:val="single" w:sz="4" w:space="0" w:color="000000"/>
              <w:bottom w:val="single" w:sz="4" w:space="0" w:color="000000"/>
              <w:right w:val="single" w:sz="4" w:space="0" w:color="000000"/>
            </w:tcBorders>
          </w:tcPr>
          <w:p w14:paraId="17EE8DFB" w14:textId="77777777" w:rsidR="00B84F03" w:rsidRPr="00360D2C" w:rsidRDefault="00B84F03" w:rsidP="001616A7">
            <w:pPr>
              <w:rPr>
                <w:rFonts w:asciiTheme="minorHAnsi" w:hAnsiTheme="minorHAnsi" w:cstheme="minorHAnsi"/>
                <w:sz w:val="22"/>
                <w:szCs w:val="22"/>
              </w:rPr>
            </w:pPr>
            <w:r w:rsidRPr="00360D2C">
              <w:rPr>
                <w:rFonts w:asciiTheme="minorHAnsi" w:hAnsiTheme="minorHAnsi" w:cstheme="minorHAnsi"/>
                <w:sz w:val="22"/>
                <w:szCs w:val="22"/>
              </w:rPr>
              <w:t xml:space="preserve">Bring down Juris DB server at Production system, </w:t>
            </w:r>
            <w:proofErr w:type="spellStart"/>
            <w:r w:rsidRPr="00360D2C">
              <w:rPr>
                <w:rFonts w:asciiTheme="minorHAnsi" w:hAnsiTheme="minorHAnsi" w:cstheme="minorHAnsi"/>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35C9A589" w14:textId="77777777" w:rsidR="00B84F03" w:rsidRPr="00360D2C" w:rsidRDefault="00B84F03" w:rsidP="001616A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Bring down Juris DB server</w:t>
            </w:r>
          </w:p>
          <w:p w14:paraId="13E039F6" w14:textId="77777777" w:rsidR="00B84F03" w:rsidRPr="00360D2C" w:rsidRDefault="00B84F03" w:rsidP="00A63A7D">
            <w:pPr>
              <w:numPr>
                <w:ilvl w:val="0"/>
                <w:numId w:val="21"/>
              </w:numPr>
              <w:rPr>
                <w:rFonts w:asciiTheme="minorHAnsi" w:eastAsia="Calibri" w:hAnsiTheme="minorHAnsi" w:cstheme="minorHAnsi"/>
                <w:color w:val="000000"/>
                <w:sz w:val="22"/>
                <w:szCs w:val="22"/>
              </w:rPr>
            </w:pPr>
            <w:proofErr w:type="spellStart"/>
            <w:r w:rsidRPr="00360D2C">
              <w:rPr>
                <w:rFonts w:asciiTheme="minorHAnsi" w:eastAsia="Calibri" w:hAnsiTheme="minorHAnsi" w:cstheme="minorHAnsi"/>
                <w:color w:val="000000"/>
                <w:sz w:val="22"/>
                <w:szCs w:val="22"/>
              </w:rPr>
              <w:t>Zvm</w:t>
            </w:r>
            <w:proofErr w:type="spellEnd"/>
            <w:r w:rsidRPr="00360D2C">
              <w:rPr>
                <w:rFonts w:asciiTheme="minorHAnsi" w:eastAsia="Calibri" w:hAnsiTheme="minorHAnsi" w:cstheme="minorHAnsi"/>
                <w:color w:val="000000"/>
                <w:sz w:val="22"/>
                <w:szCs w:val="22"/>
              </w:rPr>
              <w:t xml:space="preserve"> LPAR 3</w:t>
            </w:r>
          </w:p>
          <w:p w14:paraId="1C1C46E5" w14:textId="77777777" w:rsidR="00B84F03" w:rsidRPr="00360D2C" w:rsidRDefault="00B84F03"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OS LPAR 3</w:t>
            </w:r>
          </w:p>
          <w:p w14:paraId="03D87F56" w14:textId="77777777" w:rsidR="00B84F03" w:rsidRPr="00360D2C" w:rsidRDefault="00B84F03"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ASM Juris</w:t>
            </w:r>
          </w:p>
        </w:tc>
        <w:tc>
          <w:tcPr>
            <w:tcW w:w="1171" w:type="dxa"/>
            <w:tcBorders>
              <w:top w:val="single" w:sz="4" w:space="0" w:color="000000"/>
              <w:left w:val="single" w:sz="4" w:space="0" w:color="000000"/>
              <w:bottom w:val="single" w:sz="4" w:space="0" w:color="000000"/>
              <w:right w:val="single" w:sz="4" w:space="0" w:color="000000"/>
            </w:tcBorders>
          </w:tcPr>
          <w:p w14:paraId="2399A5F0" w14:textId="77777777" w:rsidR="00B84F03" w:rsidRPr="00360D2C" w:rsidRDefault="00B84F03" w:rsidP="001616A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587FBBA8" w14:textId="6F52ECD7" w:rsidR="00B84F03" w:rsidRPr="00360D2C" w:rsidRDefault="00B84F03" w:rsidP="001616A7">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5876824A" w14:textId="3BB4212F" w:rsidR="00694D18" w:rsidRPr="00360D2C" w:rsidRDefault="00694D18" w:rsidP="00694D18">
            <w:pPr>
              <w:spacing w:line="256" w:lineRule="auto"/>
              <w:ind w:right="64"/>
              <w:jc w:val="center"/>
              <w:rPr>
                <w:rFonts w:asciiTheme="minorHAnsi" w:hAnsiTheme="minorHAnsi" w:cstheme="minorHAnsi"/>
                <w:b/>
                <w:sz w:val="22"/>
                <w:szCs w:val="22"/>
              </w:rPr>
            </w:pPr>
          </w:p>
          <w:p w14:paraId="557133A3" w14:textId="77777777" w:rsidR="00694D18" w:rsidRPr="00360D2C" w:rsidRDefault="00694D18" w:rsidP="00694D18">
            <w:pPr>
              <w:spacing w:line="256"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72D6DD7C" w14:textId="77777777" w:rsidR="00694D18" w:rsidRPr="00360D2C" w:rsidRDefault="00694D18" w:rsidP="00694D18">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7FBE61E" w14:textId="77777777" w:rsidR="00694D18" w:rsidRPr="00360D2C" w:rsidRDefault="00694D18" w:rsidP="00694D18">
            <w:pPr>
              <w:spacing w:line="256"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BF0624F" w14:textId="4B58D6B1" w:rsidR="00694D18" w:rsidRPr="00360D2C" w:rsidRDefault="00694D18" w:rsidP="00694D18">
            <w:pP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trike/>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383CD5EA" w14:textId="0869C90A" w:rsidR="00694D18" w:rsidRPr="00360D2C" w:rsidRDefault="00694D18" w:rsidP="00694D18">
            <w:pPr>
              <w:spacing w:line="256" w:lineRule="auto"/>
              <w:jc w:val="center"/>
              <w:rPr>
                <w:rFonts w:asciiTheme="minorHAnsi" w:hAnsiTheme="minorHAnsi" w:cstheme="minorHAnsi"/>
                <w:b/>
                <w:bCs/>
                <w:sz w:val="22"/>
                <w:szCs w:val="22"/>
              </w:rPr>
            </w:pPr>
          </w:p>
          <w:p w14:paraId="10E75059" w14:textId="77777777" w:rsidR="00694D18" w:rsidRPr="00360D2C" w:rsidRDefault="00694D18" w:rsidP="00694D18">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15020DBF" w14:textId="5D524A9D" w:rsidR="00694D18" w:rsidRPr="00360D2C" w:rsidRDefault="00694D18" w:rsidP="00694D18">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AD620B2" w14:textId="77777777" w:rsidR="00694D18" w:rsidRPr="00360D2C" w:rsidRDefault="00694D18" w:rsidP="00694D18">
            <w:pPr>
              <w:spacing w:line="256"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trike/>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67B517EC" w14:textId="4E2392ED" w:rsidR="00694D18" w:rsidRPr="00360D2C" w:rsidRDefault="00694D18" w:rsidP="00694D18">
            <w:pPr>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2963A648" w14:textId="77777777" w:rsidR="00B84F03" w:rsidRPr="00360D2C" w:rsidRDefault="00B84F03" w:rsidP="001616A7">
            <w:pPr>
              <w:spacing w:after="160" w:line="259" w:lineRule="auto"/>
              <w:rPr>
                <w:rFonts w:asciiTheme="minorHAnsi" w:hAnsiTheme="minorHAnsi" w:cstheme="minorHAnsi"/>
                <w:sz w:val="22"/>
                <w:szCs w:val="22"/>
              </w:rPr>
            </w:pPr>
          </w:p>
          <w:p w14:paraId="6EEEE10F" w14:textId="6CDF737D" w:rsidR="00B84F03" w:rsidRPr="00360D2C" w:rsidRDefault="00B84F03" w:rsidP="001616A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23:</w:t>
            </w:r>
            <w:r w:rsidR="008D7437" w:rsidRPr="00360D2C">
              <w:rPr>
                <w:rFonts w:asciiTheme="minorHAnsi" w:hAnsiTheme="minorHAnsi" w:cstheme="minorHAnsi"/>
                <w:sz w:val="22"/>
                <w:szCs w:val="22"/>
              </w:rPr>
              <w:t>35</w:t>
            </w:r>
          </w:p>
          <w:p w14:paraId="5D3CF289" w14:textId="77777777" w:rsidR="00B84F03" w:rsidRPr="00360D2C" w:rsidRDefault="00B84F03" w:rsidP="001616A7">
            <w:pPr>
              <w:spacing w:after="160" w:line="259" w:lineRule="auto"/>
              <w:jc w:val="center"/>
              <w:rPr>
                <w:rFonts w:asciiTheme="minorHAnsi" w:hAnsiTheme="minorHAnsi" w:cstheme="minorHAnsi"/>
                <w:sz w:val="22"/>
                <w:szCs w:val="22"/>
              </w:rPr>
            </w:pPr>
          </w:p>
          <w:p w14:paraId="063155CD" w14:textId="77777777" w:rsidR="00B84F03" w:rsidRPr="00360D2C" w:rsidRDefault="00B84F03" w:rsidP="001616A7">
            <w:pPr>
              <w:spacing w:line="259" w:lineRule="auto"/>
              <w:ind w:left="67"/>
              <w:rPr>
                <w:rFonts w:asciiTheme="minorHAnsi" w:hAnsiTheme="minorHAnsi" w:cstheme="minorHAnsi"/>
                <w:sz w:val="22"/>
                <w:szCs w:val="22"/>
              </w:rPr>
            </w:pPr>
          </w:p>
        </w:tc>
        <w:tc>
          <w:tcPr>
            <w:tcW w:w="954" w:type="dxa"/>
            <w:tcBorders>
              <w:top w:val="single" w:sz="4" w:space="0" w:color="000000"/>
              <w:left w:val="single" w:sz="4" w:space="0" w:color="000000"/>
              <w:bottom w:val="single" w:sz="4" w:space="0" w:color="000000"/>
              <w:right w:val="single" w:sz="4" w:space="0" w:color="000000"/>
            </w:tcBorders>
          </w:tcPr>
          <w:p w14:paraId="2DB55FC2" w14:textId="77777777" w:rsidR="00B84F03" w:rsidRPr="00360D2C" w:rsidRDefault="00B84F03" w:rsidP="001616A7">
            <w:pPr>
              <w:spacing w:after="160" w:line="259" w:lineRule="auto"/>
              <w:jc w:val="center"/>
              <w:rPr>
                <w:rFonts w:asciiTheme="minorHAnsi" w:hAnsiTheme="minorHAnsi" w:cstheme="minorHAnsi"/>
                <w:sz w:val="22"/>
                <w:szCs w:val="22"/>
              </w:rPr>
            </w:pPr>
          </w:p>
          <w:p w14:paraId="2227577E" w14:textId="1A2CA1C0" w:rsidR="00B84F03" w:rsidRPr="00360D2C" w:rsidRDefault="005A273C" w:rsidP="001616A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w:t>
            </w:r>
            <w:r w:rsidR="00B84F03" w:rsidRPr="00360D2C">
              <w:rPr>
                <w:rFonts w:asciiTheme="minorHAnsi" w:hAnsiTheme="minorHAnsi" w:cstheme="minorHAnsi"/>
                <w:sz w:val="22"/>
                <w:szCs w:val="22"/>
              </w:rPr>
              <w:t>:</w:t>
            </w:r>
            <w:r w:rsidR="008D7437" w:rsidRPr="00360D2C">
              <w:rPr>
                <w:rFonts w:asciiTheme="minorHAnsi" w:hAnsiTheme="minorHAnsi" w:cstheme="minorHAnsi"/>
                <w:sz w:val="22"/>
                <w:szCs w:val="22"/>
              </w:rPr>
              <w:t>50</w:t>
            </w:r>
          </w:p>
        </w:tc>
        <w:tc>
          <w:tcPr>
            <w:tcW w:w="1492" w:type="dxa"/>
            <w:tcBorders>
              <w:top w:val="single" w:sz="4" w:space="0" w:color="000000"/>
              <w:left w:val="single" w:sz="4" w:space="0" w:color="000000"/>
              <w:bottom w:val="single" w:sz="4" w:space="0" w:color="000000"/>
              <w:right w:val="single" w:sz="4" w:space="0" w:color="000000"/>
            </w:tcBorders>
          </w:tcPr>
          <w:p w14:paraId="5A543139" w14:textId="6AB9642A" w:rsidR="00B84F03" w:rsidRPr="00360D2C" w:rsidRDefault="006F698B"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w:t>
            </w:r>
            <w:r w:rsidR="00547AF1" w:rsidRPr="00360D2C">
              <w:rPr>
                <w:rFonts w:asciiTheme="minorHAnsi" w:hAnsiTheme="minorHAnsi" w:cstheme="minorHAnsi"/>
                <w:sz w:val="22"/>
                <w:szCs w:val="22"/>
              </w:rPr>
              <w:t>1</w:t>
            </w:r>
            <w:r w:rsidR="002B304D" w:rsidRPr="00360D2C">
              <w:rPr>
                <w:rFonts w:asciiTheme="minorHAnsi" w:hAnsiTheme="minorHAnsi" w:cstheme="minorHAnsi"/>
                <w:sz w:val="22"/>
                <w:szCs w:val="22"/>
              </w:rPr>
              <w:t>3</w:t>
            </w:r>
            <w:r w:rsidR="00547AF1" w:rsidRPr="00360D2C">
              <w:rPr>
                <w:rFonts w:asciiTheme="minorHAnsi" w:hAnsiTheme="minorHAnsi" w:cstheme="minorHAnsi"/>
                <w:sz w:val="22"/>
                <w:szCs w:val="22"/>
              </w:rPr>
              <w:t>.5</w:t>
            </w:r>
          </w:p>
        </w:tc>
      </w:tr>
    </w:tbl>
    <w:p w14:paraId="0ADB212C" w14:textId="53D1359E" w:rsidR="000D2948" w:rsidRPr="00360D2C" w:rsidRDefault="000D2948">
      <w:pPr>
        <w:spacing w:after="160" w:line="259" w:lineRule="auto"/>
        <w:rPr>
          <w:rFonts w:asciiTheme="minorHAnsi" w:hAnsiTheme="minorHAnsi" w:cstheme="minorHAnsi"/>
        </w:rPr>
      </w:pPr>
    </w:p>
    <w:p w14:paraId="1C02D9C6" w14:textId="77777777" w:rsidR="000D2948" w:rsidRPr="00360D2C" w:rsidRDefault="000D2948">
      <w:pPr>
        <w:spacing w:after="160" w:line="259" w:lineRule="auto"/>
        <w:rPr>
          <w:rFonts w:asciiTheme="minorHAnsi" w:hAnsiTheme="minorHAnsi" w:cstheme="minorHAnsi"/>
        </w:rPr>
      </w:pPr>
      <w:r w:rsidRPr="00360D2C">
        <w:rPr>
          <w:rFonts w:asciiTheme="minorHAnsi" w:hAnsiTheme="minorHAnsi" w:cstheme="minorHAnsi"/>
        </w:rPr>
        <w:br w:type="page"/>
      </w:r>
    </w:p>
    <w:p w14:paraId="1394593F" w14:textId="07F9CA12" w:rsidR="009A2612" w:rsidRPr="00360D2C" w:rsidRDefault="009A2612" w:rsidP="00054713">
      <w:pPr>
        <w:pStyle w:val="Heading3"/>
      </w:pPr>
      <w:bookmarkStart w:id="17" w:name="_Toc106208392"/>
      <w:r w:rsidRPr="00360D2C">
        <w:lastRenderedPageBreak/>
        <w:t>Bring Down BI Publisher (23:00 – 0</w:t>
      </w:r>
      <w:r w:rsidR="00640512" w:rsidRPr="00360D2C">
        <w:t>0</w:t>
      </w:r>
      <w:r w:rsidRPr="00360D2C">
        <w:t>:</w:t>
      </w:r>
      <w:r w:rsidR="00640512" w:rsidRPr="00360D2C">
        <w:t>4</w:t>
      </w:r>
      <w:r w:rsidRPr="00360D2C">
        <w:t>0)</w:t>
      </w:r>
      <w:bookmarkEnd w:id="17"/>
    </w:p>
    <w:p w14:paraId="13A1D28B" w14:textId="77777777" w:rsidR="00E70E12" w:rsidRPr="00360D2C" w:rsidRDefault="00E70E12" w:rsidP="00E70E12">
      <w:pPr>
        <w:rPr>
          <w:rFonts w:asciiTheme="minorHAnsi" w:hAnsiTheme="minorHAnsi" w:cstheme="minorHAnsi"/>
        </w:rPr>
      </w:pP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20"/>
        <w:gridCol w:w="2428"/>
        <w:gridCol w:w="3130"/>
        <w:gridCol w:w="1170"/>
        <w:gridCol w:w="1210"/>
        <w:gridCol w:w="1597"/>
        <w:gridCol w:w="1650"/>
        <w:gridCol w:w="831"/>
        <w:gridCol w:w="952"/>
        <w:gridCol w:w="1488"/>
      </w:tblGrid>
      <w:tr w:rsidR="00EA44F0" w:rsidRPr="00360D2C" w14:paraId="536782DB" w14:textId="77777777" w:rsidTr="002D20A6">
        <w:trPr>
          <w:tblHeader/>
        </w:trPr>
        <w:tc>
          <w:tcPr>
            <w:tcW w:w="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D308B92" w14:textId="77777777" w:rsidR="009A2612" w:rsidRPr="00360D2C" w:rsidRDefault="009A2612"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2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A673709" w14:textId="77777777" w:rsidR="009A2612" w:rsidRPr="00360D2C" w:rsidRDefault="009A2612"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3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4B70353" w14:textId="77777777" w:rsidR="009A2612" w:rsidRPr="00360D2C" w:rsidRDefault="009A2612"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C0763B0" w14:textId="77777777" w:rsidR="009A2612" w:rsidRPr="00360D2C" w:rsidRDefault="009A2612"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2883D49" w14:textId="77777777" w:rsidR="009A2612" w:rsidRPr="00360D2C" w:rsidRDefault="009A2612"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63397AE" w14:textId="0C6F7AF4" w:rsidR="009A2612" w:rsidRPr="00360D2C" w:rsidRDefault="009A2612"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44EAD14" w14:textId="60BE93F0" w:rsidR="009A2612" w:rsidRPr="00360D2C" w:rsidRDefault="009A2612"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CCFFFF"/>
          </w:tcPr>
          <w:p w14:paraId="59529AF3" w14:textId="77777777" w:rsidR="009A2612" w:rsidRPr="00360D2C" w:rsidRDefault="009A2612"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48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10F4F71" w14:textId="77777777" w:rsidR="009A2612" w:rsidRPr="00360D2C" w:rsidRDefault="009A2612"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0A2AE08D" w14:textId="77777777" w:rsidTr="002D20A6">
        <w:trPr>
          <w:tblHeader/>
        </w:trPr>
        <w:tc>
          <w:tcPr>
            <w:tcW w:w="0" w:type="auto"/>
            <w:vMerge/>
            <w:tcBorders>
              <w:top w:val="nil"/>
              <w:left w:val="single" w:sz="4" w:space="0" w:color="000000"/>
              <w:bottom w:val="single" w:sz="4" w:space="0" w:color="000000"/>
              <w:right w:val="single" w:sz="4" w:space="0" w:color="000000"/>
            </w:tcBorders>
          </w:tcPr>
          <w:p w14:paraId="4513FF79" w14:textId="77777777" w:rsidR="009A2612" w:rsidRPr="00360D2C" w:rsidRDefault="009A261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B3C9EB9" w14:textId="77777777" w:rsidR="009A2612" w:rsidRPr="00360D2C" w:rsidRDefault="009A261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4FA1E9E9" w14:textId="77777777" w:rsidR="009A2612" w:rsidRPr="00360D2C" w:rsidRDefault="009A261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11976D28" w14:textId="77777777" w:rsidR="009A2612" w:rsidRPr="00360D2C" w:rsidRDefault="009A261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9436561" w14:textId="77777777" w:rsidR="009A2612" w:rsidRPr="00360D2C" w:rsidRDefault="009A261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9952FE1" w14:textId="77777777" w:rsidR="009A2612" w:rsidRPr="00360D2C" w:rsidRDefault="009A261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5B5A851B" w14:textId="77777777" w:rsidR="009A2612" w:rsidRPr="00360D2C" w:rsidRDefault="009A2612" w:rsidP="001616A7">
            <w:pPr>
              <w:spacing w:after="160" w:line="259" w:lineRule="auto"/>
              <w:rPr>
                <w:rFonts w:asciiTheme="minorHAnsi" w:hAnsiTheme="minorHAnsi" w:cstheme="minorHAnsi"/>
                <w:sz w:val="22"/>
                <w:szCs w:val="22"/>
              </w:rPr>
            </w:pPr>
          </w:p>
        </w:tc>
        <w:tc>
          <w:tcPr>
            <w:tcW w:w="831" w:type="dxa"/>
            <w:tcBorders>
              <w:top w:val="single" w:sz="4" w:space="0" w:color="000000"/>
              <w:left w:val="single" w:sz="4" w:space="0" w:color="000000"/>
              <w:bottom w:val="single" w:sz="4" w:space="0" w:color="000000"/>
              <w:right w:val="single" w:sz="4" w:space="0" w:color="000000"/>
            </w:tcBorders>
            <w:shd w:val="clear" w:color="auto" w:fill="CCFFFF"/>
          </w:tcPr>
          <w:p w14:paraId="3AB149C1" w14:textId="77777777" w:rsidR="009A2612" w:rsidRPr="00360D2C" w:rsidRDefault="009A2612"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52" w:type="dxa"/>
            <w:tcBorders>
              <w:top w:val="single" w:sz="4" w:space="0" w:color="000000"/>
              <w:left w:val="single" w:sz="4" w:space="0" w:color="000000"/>
              <w:bottom w:val="single" w:sz="4" w:space="0" w:color="000000"/>
              <w:right w:val="single" w:sz="4" w:space="0" w:color="000000"/>
            </w:tcBorders>
            <w:shd w:val="clear" w:color="auto" w:fill="CCFFFF"/>
          </w:tcPr>
          <w:p w14:paraId="3E674F00" w14:textId="77777777" w:rsidR="009A2612" w:rsidRPr="00360D2C" w:rsidRDefault="009A2612"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1C4E7D55" w14:textId="77777777" w:rsidR="009A2612" w:rsidRPr="00360D2C" w:rsidRDefault="009A2612" w:rsidP="001616A7">
            <w:pPr>
              <w:spacing w:after="160" w:line="259" w:lineRule="auto"/>
              <w:rPr>
                <w:rFonts w:asciiTheme="minorHAnsi" w:hAnsiTheme="minorHAnsi" w:cstheme="minorHAnsi"/>
                <w:sz w:val="22"/>
                <w:szCs w:val="22"/>
              </w:rPr>
            </w:pPr>
          </w:p>
        </w:tc>
      </w:tr>
      <w:tr w:rsidR="009A2612" w:rsidRPr="00360D2C" w14:paraId="0FA2BC32" w14:textId="77777777" w:rsidTr="002D20A6">
        <w:tc>
          <w:tcPr>
            <w:tcW w:w="620" w:type="dxa"/>
            <w:tcBorders>
              <w:top w:val="single" w:sz="4" w:space="0" w:color="000000"/>
              <w:left w:val="single" w:sz="4" w:space="0" w:color="000000"/>
              <w:bottom w:val="single" w:sz="4" w:space="0" w:color="000000"/>
              <w:right w:val="single" w:sz="4" w:space="0" w:color="000000"/>
            </w:tcBorders>
          </w:tcPr>
          <w:p w14:paraId="29F53D51" w14:textId="6CE044FF" w:rsidR="009A2612" w:rsidRPr="00360D2C" w:rsidRDefault="00872BD9" w:rsidP="001616A7">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4</w:t>
            </w:r>
            <w:r w:rsidRPr="00360D2C">
              <w:rPr>
                <w:rFonts w:asciiTheme="minorHAnsi" w:hAnsiTheme="minorHAnsi" w:cstheme="minorHAnsi"/>
                <w:sz w:val="22"/>
                <w:szCs w:val="22"/>
              </w:rPr>
              <w:t>.1</w:t>
            </w:r>
          </w:p>
        </w:tc>
        <w:tc>
          <w:tcPr>
            <w:tcW w:w="2428" w:type="dxa"/>
            <w:tcBorders>
              <w:top w:val="single" w:sz="4" w:space="0" w:color="000000"/>
              <w:left w:val="single" w:sz="4" w:space="0" w:color="000000"/>
              <w:bottom w:val="single" w:sz="4" w:space="0" w:color="000000"/>
              <w:right w:val="single" w:sz="4" w:space="0" w:color="000000"/>
            </w:tcBorders>
          </w:tcPr>
          <w:p w14:paraId="403E19D4" w14:textId="77777777" w:rsidR="009A2612" w:rsidRPr="00360D2C" w:rsidRDefault="009A2612" w:rsidP="001616A7">
            <w:pPr>
              <w:rPr>
                <w:rFonts w:asciiTheme="minorHAnsi" w:hAnsiTheme="minorHAnsi" w:cstheme="minorHAnsi"/>
                <w:b/>
                <w:bCs/>
                <w:i/>
                <w:iCs/>
                <w:sz w:val="22"/>
                <w:szCs w:val="22"/>
              </w:rPr>
            </w:pPr>
            <w:r w:rsidRPr="00360D2C">
              <w:rPr>
                <w:rFonts w:asciiTheme="minorHAnsi" w:hAnsiTheme="minorHAnsi" w:cstheme="minorHAnsi"/>
                <w:sz w:val="22"/>
                <w:szCs w:val="22"/>
              </w:rPr>
              <w:t xml:space="preserve">Bring down BI Publisher </w:t>
            </w:r>
            <w:proofErr w:type="spellStart"/>
            <w:r w:rsidRPr="00360D2C">
              <w:rPr>
                <w:rFonts w:asciiTheme="minorHAnsi" w:hAnsiTheme="minorHAnsi" w:cstheme="minorHAnsi"/>
                <w:sz w:val="22"/>
                <w:szCs w:val="22"/>
              </w:rPr>
              <w:t>Weblogic</w:t>
            </w:r>
            <w:proofErr w:type="spellEnd"/>
            <w:r w:rsidRPr="00360D2C">
              <w:rPr>
                <w:rFonts w:asciiTheme="minorHAnsi" w:hAnsiTheme="minorHAnsi" w:cstheme="minorHAnsi"/>
                <w:sz w:val="22"/>
                <w:szCs w:val="22"/>
              </w:rPr>
              <w:t xml:space="preserve"> services at production system, </w:t>
            </w:r>
            <w:proofErr w:type="spellStart"/>
            <w:r w:rsidRPr="00360D2C">
              <w:rPr>
                <w:rFonts w:asciiTheme="minorHAnsi" w:hAnsiTheme="minorHAnsi" w:cstheme="minorHAnsi"/>
                <w:sz w:val="22"/>
                <w:szCs w:val="22"/>
              </w:rPr>
              <w:t>Bangi</w:t>
            </w:r>
            <w:proofErr w:type="spellEnd"/>
          </w:p>
        </w:tc>
        <w:tc>
          <w:tcPr>
            <w:tcW w:w="3130" w:type="dxa"/>
            <w:tcBorders>
              <w:top w:val="single" w:sz="4" w:space="0" w:color="000000"/>
              <w:left w:val="single" w:sz="4" w:space="0" w:color="000000"/>
              <w:bottom w:val="single" w:sz="4" w:space="0" w:color="000000"/>
              <w:right w:val="single" w:sz="4" w:space="0" w:color="000000"/>
            </w:tcBorders>
          </w:tcPr>
          <w:p w14:paraId="2971A5D8" w14:textId="77777777" w:rsidR="009A2612" w:rsidRPr="00360D2C" w:rsidRDefault="009A2612"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Stop </w:t>
            </w:r>
            <w:proofErr w:type="spellStart"/>
            <w:r w:rsidRPr="00360D2C">
              <w:rPr>
                <w:rFonts w:asciiTheme="minorHAnsi" w:hAnsiTheme="minorHAnsi" w:cstheme="minorHAnsi"/>
                <w:sz w:val="22"/>
                <w:szCs w:val="22"/>
              </w:rPr>
              <w:t>Weblogic</w:t>
            </w:r>
            <w:proofErr w:type="spellEnd"/>
            <w:r w:rsidRPr="00360D2C">
              <w:rPr>
                <w:rFonts w:asciiTheme="minorHAnsi" w:hAnsiTheme="minorHAnsi" w:cstheme="minorHAnsi"/>
                <w:sz w:val="22"/>
                <w:szCs w:val="22"/>
              </w:rPr>
              <w:t xml:space="preserve"> BI Publisher services</w:t>
            </w:r>
          </w:p>
        </w:tc>
        <w:tc>
          <w:tcPr>
            <w:tcW w:w="1170" w:type="dxa"/>
            <w:tcBorders>
              <w:top w:val="single" w:sz="4" w:space="0" w:color="000000"/>
              <w:left w:val="single" w:sz="4" w:space="0" w:color="000000"/>
              <w:bottom w:val="single" w:sz="4" w:space="0" w:color="000000"/>
              <w:right w:val="single" w:sz="4" w:space="0" w:color="000000"/>
            </w:tcBorders>
          </w:tcPr>
          <w:p w14:paraId="07F4226B" w14:textId="77777777" w:rsidR="009A2612" w:rsidRPr="00360D2C" w:rsidRDefault="009A2612" w:rsidP="001616A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3BD91945" w14:textId="364DC349" w:rsidR="009A2612" w:rsidRPr="00360D2C" w:rsidRDefault="009A2612" w:rsidP="001616A7">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2BB17EC2" w14:textId="77777777" w:rsidR="00A35B4C" w:rsidRPr="00360D2C" w:rsidRDefault="00A35B4C" w:rsidP="00A35B4C">
            <w:pPr>
              <w:spacing w:after="160" w:line="256" w:lineRule="auto"/>
              <w:jc w:val="center"/>
              <w:rPr>
                <w:rFonts w:asciiTheme="minorHAnsi" w:hAnsiTheme="minorHAnsi" w:cstheme="minorHAnsi"/>
                <w:b/>
                <w:bCs/>
                <w:sz w:val="22"/>
                <w:szCs w:val="22"/>
                <w:highlight w:val="yellow"/>
              </w:rPr>
            </w:pPr>
            <w:r w:rsidRPr="00360D2C">
              <w:rPr>
                <w:rFonts w:asciiTheme="minorHAnsi" w:hAnsiTheme="minorHAnsi" w:cstheme="minorHAnsi"/>
                <w:b/>
                <w:sz w:val="22"/>
                <w:szCs w:val="22"/>
                <w:highlight w:val="yellow"/>
              </w:rPr>
              <w:t xml:space="preserve">                    </w:t>
            </w:r>
          </w:p>
          <w:p w14:paraId="5358AFC5" w14:textId="77777777" w:rsidR="00A35B4C" w:rsidRPr="00360D2C" w:rsidRDefault="00A35B4C" w:rsidP="00A35B4C">
            <w:pPr>
              <w:spacing w:after="4" w:line="264"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r w:rsidRPr="00360D2C">
              <w:rPr>
                <w:rFonts w:asciiTheme="minorHAnsi" w:hAnsiTheme="minorHAnsi" w:cstheme="minorHAnsi"/>
                <w:b/>
                <w:sz w:val="22"/>
                <w:szCs w:val="22"/>
              </w:rPr>
              <w:t xml:space="preserve"> Munir</w:t>
            </w:r>
          </w:p>
          <w:p w14:paraId="0C5BEF00" w14:textId="77777777" w:rsidR="00A35B4C" w:rsidRPr="00360D2C" w:rsidRDefault="00A35B4C" w:rsidP="00A35B4C">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DEC874D" w14:textId="77777777" w:rsidR="00A35B4C" w:rsidRPr="00360D2C" w:rsidRDefault="00A35B4C" w:rsidP="00A35B4C">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60F6692" w14:textId="77777777" w:rsidR="00A35B4C" w:rsidRPr="00360D2C" w:rsidRDefault="00A35B4C" w:rsidP="00A35B4C">
            <w:pPr>
              <w:spacing w:after="4" w:line="264"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02D132C1" w14:textId="509B331F" w:rsidR="009A2612" w:rsidRPr="00360D2C" w:rsidRDefault="009A2612" w:rsidP="001616A7">
            <w:pPr>
              <w:spacing w:line="259" w:lineRule="auto"/>
              <w:ind w:right="55"/>
              <w:jc w:val="center"/>
              <w:rPr>
                <w:rFonts w:asciiTheme="minorHAnsi" w:hAnsiTheme="minorHAnsi" w:cstheme="minorHAnsi"/>
                <w:sz w:val="22"/>
                <w:szCs w:val="22"/>
              </w:rPr>
            </w:pPr>
          </w:p>
        </w:tc>
        <w:tc>
          <w:tcPr>
            <w:tcW w:w="1650" w:type="dxa"/>
            <w:tcBorders>
              <w:top w:val="single" w:sz="4" w:space="0" w:color="000000"/>
              <w:left w:val="single" w:sz="4" w:space="0" w:color="000000"/>
              <w:bottom w:val="single" w:sz="4" w:space="0" w:color="000000"/>
              <w:right w:val="single" w:sz="4" w:space="0" w:color="000000"/>
            </w:tcBorders>
          </w:tcPr>
          <w:p w14:paraId="54AF01CF" w14:textId="77777777" w:rsidR="00A35B4C" w:rsidRPr="00360D2C" w:rsidRDefault="00A35B4C" w:rsidP="00A35B4C">
            <w:pPr>
              <w:spacing w:after="160" w:line="256" w:lineRule="auto"/>
              <w:jc w:val="center"/>
              <w:rPr>
                <w:rFonts w:asciiTheme="minorHAnsi" w:hAnsiTheme="minorHAnsi" w:cstheme="minorHAnsi"/>
                <w:b/>
                <w:bCs/>
                <w:sz w:val="22"/>
                <w:szCs w:val="22"/>
              </w:rPr>
            </w:pPr>
            <w:r w:rsidRPr="00360D2C">
              <w:rPr>
                <w:rFonts w:asciiTheme="minorHAnsi" w:hAnsiTheme="minorHAnsi" w:cstheme="minorHAnsi"/>
                <w:b/>
                <w:sz w:val="22"/>
                <w:szCs w:val="22"/>
              </w:rPr>
              <w:t xml:space="preserve">                    </w:t>
            </w:r>
          </w:p>
          <w:p w14:paraId="58E54EEB" w14:textId="77777777" w:rsidR="00A35B4C" w:rsidRPr="00360D2C" w:rsidRDefault="00A35B4C" w:rsidP="00A35B4C">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bCs/>
                <w:sz w:val="22"/>
                <w:szCs w:val="22"/>
              </w:rPr>
              <w:t>Azahary</w:t>
            </w:r>
            <w:proofErr w:type="spellEnd"/>
            <w:r w:rsidRPr="00360D2C">
              <w:rPr>
                <w:rFonts w:asciiTheme="minorHAnsi" w:hAnsiTheme="minorHAnsi" w:cstheme="minorHAnsi"/>
                <w:b/>
                <w:bCs/>
                <w:sz w:val="22"/>
                <w:szCs w:val="22"/>
              </w:rPr>
              <w:t xml:space="preserve">  Omar </w:t>
            </w:r>
            <w:r w:rsidRPr="00360D2C">
              <w:rPr>
                <w:rFonts w:asciiTheme="minorHAnsi" w:hAnsiTheme="minorHAnsi" w:cstheme="minorHAnsi"/>
                <w:sz w:val="22"/>
                <w:szCs w:val="22"/>
              </w:rPr>
              <w:t>Infrastructure</w:t>
            </w:r>
          </w:p>
          <w:p w14:paraId="70117CB6" w14:textId="77777777" w:rsidR="00A35B4C" w:rsidRPr="00360D2C" w:rsidRDefault="00A35B4C" w:rsidP="00A35B4C">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B456AD6" w14:textId="0D682894" w:rsidR="009A2612" w:rsidRPr="00360D2C" w:rsidRDefault="00A35B4C" w:rsidP="00A35B4C">
            <w:pPr>
              <w:spacing w:line="259" w:lineRule="auto"/>
              <w:ind w:left="3"/>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1" w:type="dxa"/>
            <w:tcBorders>
              <w:top w:val="single" w:sz="4" w:space="0" w:color="000000"/>
              <w:left w:val="single" w:sz="4" w:space="0" w:color="000000"/>
              <w:bottom w:val="single" w:sz="4" w:space="0" w:color="000000"/>
              <w:right w:val="single" w:sz="4" w:space="0" w:color="000000"/>
            </w:tcBorders>
          </w:tcPr>
          <w:p w14:paraId="41207539" w14:textId="77777777" w:rsidR="009A2612" w:rsidRPr="00360D2C" w:rsidRDefault="009A2612" w:rsidP="001616A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23:00</w:t>
            </w:r>
          </w:p>
        </w:tc>
        <w:tc>
          <w:tcPr>
            <w:tcW w:w="952" w:type="dxa"/>
            <w:tcBorders>
              <w:top w:val="single" w:sz="4" w:space="0" w:color="000000"/>
              <w:left w:val="single" w:sz="4" w:space="0" w:color="000000"/>
              <w:bottom w:val="single" w:sz="4" w:space="0" w:color="000000"/>
              <w:right w:val="single" w:sz="4" w:space="0" w:color="000000"/>
            </w:tcBorders>
          </w:tcPr>
          <w:p w14:paraId="153DF19D" w14:textId="77777777" w:rsidR="009A2612" w:rsidRPr="00360D2C" w:rsidRDefault="009A2612" w:rsidP="001616A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23:10</w:t>
            </w:r>
          </w:p>
        </w:tc>
        <w:tc>
          <w:tcPr>
            <w:tcW w:w="1488" w:type="dxa"/>
            <w:tcBorders>
              <w:top w:val="single" w:sz="4" w:space="0" w:color="000000"/>
              <w:left w:val="single" w:sz="4" w:space="0" w:color="000000"/>
              <w:bottom w:val="single" w:sz="4" w:space="0" w:color="000000"/>
              <w:right w:val="single" w:sz="4" w:space="0" w:color="000000"/>
            </w:tcBorders>
          </w:tcPr>
          <w:p w14:paraId="046AC8B7" w14:textId="06C4489E" w:rsidR="009A2612" w:rsidRPr="00360D2C" w:rsidRDefault="00547AF1"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23:00</w:t>
            </w:r>
          </w:p>
        </w:tc>
      </w:tr>
      <w:tr w:rsidR="00B3139F" w:rsidRPr="00360D2C" w14:paraId="45550733" w14:textId="77777777" w:rsidTr="002D20A6">
        <w:tc>
          <w:tcPr>
            <w:tcW w:w="620" w:type="dxa"/>
            <w:tcBorders>
              <w:top w:val="single" w:sz="4" w:space="0" w:color="000000"/>
              <w:left w:val="single" w:sz="4" w:space="0" w:color="000000"/>
              <w:bottom w:val="single" w:sz="4" w:space="0" w:color="000000"/>
              <w:right w:val="single" w:sz="4" w:space="0" w:color="000000"/>
            </w:tcBorders>
          </w:tcPr>
          <w:p w14:paraId="711A87FA" w14:textId="60E70DEB" w:rsidR="00B3139F" w:rsidRPr="00360D2C" w:rsidRDefault="00872BD9" w:rsidP="00B3139F">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w:t>
            </w:r>
            <w:r w:rsidR="003D5AFC" w:rsidRPr="00360D2C">
              <w:rPr>
                <w:rFonts w:asciiTheme="minorHAnsi" w:hAnsiTheme="minorHAnsi" w:cstheme="minorHAnsi"/>
                <w:color w:val="000000"/>
                <w:sz w:val="22"/>
                <w:szCs w:val="22"/>
              </w:rPr>
              <w:t>4</w:t>
            </w:r>
            <w:r w:rsidRPr="00360D2C">
              <w:rPr>
                <w:rFonts w:asciiTheme="minorHAnsi" w:hAnsiTheme="minorHAnsi" w:cstheme="minorHAnsi"/>
                <w:color w:val="000000"/>
                <w:sz w:val="22"/>
                <w:szCs w:val="22"/>
              </w:rPr>
              <w:t>.2</w:t>
            </w:r>
          </w:p>
        </w:tc>
        <w:tc>
          <w:tcPr>
            <w:tcW w:w="2428" w:type="dxa"/>
            <w:tcBorders>
              <w:top w:val="single" w:sz="4" w:space="0" w:color="000000"/>
              <w:left w:val="single" w:sz="4" w:space="0" w:color="000000"/>
              <w:bottom w:val="single" w:sz="4" w:space="0" w:color="000000"/>
              <w:right w:val="single" w:sz="4" w:space="0" w:color="000000"/>
            </w:tcBorders>
          </w:tcPr>
          <w:p w14:paraId="21DF7C68" w14:textId="77777777" w:rsidR="00B3139F" w:rsidRPr="00360D2C" w:rsidRDefault="00B3139F" w:rsidP="00B3139F">
            <w:pPr>
              <w:rPr>
                <w:rFonts w:asciiTheme="minorHAnsi" w:hAnsiTheme="minorHAnsi" w:cstheme="minorHAnsi"/>
                <w:sz w:val="22"/>
                <w:szCs w:val="22"/>
              </w:rPr>
            </w:pPr>
            <w:r w:rsidRPr="00360D2C">
              <w:rPr>
                <w:rFonts w:asciiTheme="minorHAnsi" w:hAnsiTheme="minorHAnsi" w:cstheme="minorHAnsi"/>
                <w:sz w:val="22"/>
                <w:szCs w:val="22"/>
              </w:rPr>
              <w:t xml:space="preserve">Bring down BI Publisher application server at production system, </w:t>
            </w:r>
            <w:proofErr w:type="spellStart"/>
            <w:r w:rsidRPr="00360D2C">
              <w:rPr>
                <w:rFonts w:asciiTheme="minorHAnsi" w:hAnsiTheme="minorHAnsi" w:cstheme="minorHAnsi"/>
                <w:sz w:val="22"/>
                <w:szCs w:val="22"/>
              </w:rPr>
              <w:t>Bangi</w:t>
            </w:r>
            <w:proofErr w:type="spellEnd"/>
          </w:p>
        </w:tc>
        <w:tc>
          <w:tcPr>
            <w:tcW w:w="3130" w:type="dxa"/>
            <w:tcBorders>
              <w:top w:val="single" w:sz="4" w:space="0" w:color="000000"/>
              <w:left w:val="single" w:sz="4" w:space="0" w:color="000000"/>
              <w:bottom w:val="single" w:sz="4" w:space="0" w:color="000000"/>
              <w:right w:val="single" w:sz="4" w:space="0" w:color="000000"/>
            </w:tcBorders>
          </w:tcPr>
          <w:p w14:paraId="15B45B8E" w14:textId="77777777" w:rsidR="00B3139F" w:rsidRPr="00360D2C" w:rsidRDefault="00B3139F" w:rsidP="00B3139F">
            <w:pPr>
              <w:spacing w:line="259" w:lineRule="auto"/>
              <w:rPr>
                <w:rFonts w:asciiTheme="minorHAnsi" w:hAnsiTheme="minorHAnsi" w:cstheme="minorHAnsi"/>
                <w:sz w:val="22"/>
                <w:szCs w:val="22"/>
              </w:rPr>
            </w:pPr>
            <w:r w:rsidRPr="00360D2C">
              <w:rPr>
                <w:rFonts w:asciiTheme="minorHAnsi" w:hAnsiTheme="minorHAnsi" w:cstheme="minorHAnsi"/>
                <w:sz w:val="22"/>
                <w:szCs w:val="22"/>
              </w:rPr>
              <w:t>Shutdown BI Publisher application server</w:t>
            </w:r>
          </w:p>
        </w:tc>
        <w:tc>
          <w:tcPr>
            <w:tcW w:w="1170" w:type="dxa"/>
            <w:tcBorders>
              <w:top w:val="single" w:sz="4" w:space="0" w:color="000000"/>
              <w:left w:val="single" w:sz="4" w:space="0" w:color="000000"/>
              <w:bottom w:val="single" w:sz="4" w:space="0" w:color="000000"/>
              <w:right w:val="single" w:sz="4" w:space="0" w:color="000000"/>
            </w:tcBorders>
          </w:tcPr>
          <w:p w14:paraId="43290BC9" w14:textId="77777777" w:rsidR="00B3139F" w:rsidRPr="00360D2C" w:rsidRDefault="00B3139F" w:rsidP="00B313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18B5F683" w14:textId="6049973E" w:rsidR="00B3139F" w:rsidRPr="00360D2C" w:rsidRDefault="00B3139F" w:rsidP="00B3139F">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7A463B87" w14:textId="77777777" w:rsidR="00A35B4C" w:rsidRPr="00360D2C" w:rsidRDefault="00A35B4C" w:rsidP="00A35B4C">
            <w:pPr>
              <w:spacing w:line="256" w:lineRule="auto"/>
              <w:ind w:right="11"/>
              <w:jc w:val="center"/>
              <w:rPr>
                <w:rFonts w:asciiTheme="minorHAnsi" w:hAnsiTheme="minorHAnsi" w:cstheme="minorHAnsi"/>
                <w:b/>
                <w:sz w:val="22"/>
                <w:szCs w:val="22"/>
              </w:rPr>
            </w:pPr>
          </w:p>
          <w:p w14:paraId="7366A273" w14:textId="77777777" w:rsidR="00A35B4C" w:rsidRPr="00360D2C" w:rsidRDefault="00A35B4C" w:rsidP="00A35B4C">
            <w:pPr>
              <w:spacing w:line="256"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43731215" w14:textId="77777777" w:rsidR="00A35B4C" w:rsidRPr="00360D2C" w:rsidRDefault="00A35B4C" w:rsidP="00A35B4C">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08996A8" w14:textId="77777777" w:rsidR="00A35B4C" w:rsidRPr="00360D2C" w:rsidRDefault="00A35B4C" w:rsidP="00A35B4C">
            <w:pPr>
              <w:jc w:val="center"/>
              <w:rPr>
                <w:rFonts w:asciiTheme="minorHAnsi" w:hAnsiTheme="minorHAnsi" w:cstheme="minorHAnsi"/>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t>(</w:t>
            </w:r>
            <w:proofErr w:type="spellStart"/>
            <w:r w:rsidRPr="00461598">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p w14:paraId="5CD179F3" w14:textId="4FB1055E" w:rsidR="00A35B4C" w:rsidRPr="00360D2C" w:rsidRDefault="00A35B4C" w:rsidP="00A35B4C">
            <w:pPr>
              <w:jc w:val="center"/>
              <w:rPr>
                <w:rFonts w:asciiTheme="minorHAnsi" w:hAnsiTheme="minorHAnsi" w:cstheme="minorHAnsi"/>
                <w:sz w:val="22"/>
                <w:szCs w:val="22"/>
              </w:rPr>
            </w:pPr>
          </w:p>
        </w:tc>
        <w:tc>
          <w:tcPr>
            <w:tcW w:w="1650" w:type="dxa"/>
            <w:tcBorders>
              <w:top w:val="single" w:sz="4" w:space="0" w:color="000000"/>
              <w:left w:val="single" w:sz="4" w:space="0" w:color="000000"/>
              <w:bottom w:val="single" w:sz="4" w:space="0" w:color="000000"/>
              <w:right w:val="single" w:sz="4" w:space="0" w:color="000000"/>
            </w:tcBorders>
          </w:tcPr>
          <w:p w14:paraId="5F8548C2" w14:textId="77777777" w:rsidR="00A35B4C" w:rsidRPr="00360D2C" w:rsidRDefault="00A35B4C" w:rsidP="00A35B4C">
            <w:pPr>
              <w:spacing w:line="256" w:lineRule="auto"/>
              <w:jc w:val="center"/>
              <w:rPr>
                <w:rFonts w:asciiTheme="minorHAnsi" w:hAnsiTheme="minorHAnsi" w:cstheme="minorHAnsi"/>
                <w:b/>
                <w:sz w:val="22"/>
                <w:szCs w:val="22"/>
              </w:rPr>
            </w:pPr>
          </w:p>
          <w:p w14:paraId="17452C4C" w14:textId="77777777" w:rsidR="00A35B4C" w:rsidRPr="00360D2C" w:rsidRDefault="00A35B4C" w:rsidP="00A35B4C">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53C10FB6" w14:textId="77777777" w:rsidR="00A35B4C" w:rsidRPr="00360D2C" w:rsidRDefault="00A35B4C" w:rsidP="00A35B4C">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084AA7C" w14:textId="77777777" w:rsidR="00A35B4C" w:rsidRPr="00360D2C" w:rsidRDefault="00A35B4C" w:rsidP="00A35B4C">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C8D2A11" w14:textId="77777777" w:rsidR="00A35B4C" w:rsidRPr="00360D2C" w:rsidRDefault="00A35B4C" w:rsidP="00A35B4C">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t>(</w:t>
            </w:r>
            <w:proofErr w:type="spellStart"/>
            <w:r w:rsidRPr="00461598">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p w14:paraId="7E93B1E7" w14:textId="77777777" w:rsidR="00A35B4C" w:rsidRPr="00360D2C" w:rsidRDefault="00A35B4C" w:rsidP="00A35B4C">
            <w:pPr>
              <w:spacing w:line="256" w:lineRule="auto"/>
              <w:ind w:right="51"/>
              <w:jc w:val="center"/>
              <w:rPr>
                <w:rFonts w:asciiTheme="minorHAnsi" w:hAnsiTheme="minorHAnsi" w:cstheme="minorHAnsi"/>
                <w:sz w:val="22"/>
                <w:szCs w:val="22"/>
              </w:rPr>
            </w:pPr>
          </w:p>
          <w:p w14:paraId="19596C55" w14:textId="2F2F27CB" w:rsidR="00A35B4C" w:rsidRPr="00360D2C" w:rsidRDefault="00A35B4C" w:rsidP="00A35B4C">
            <w:pPr>
              <w:jc w:val="center"/>
              <w:rPr>
                <w:rFonts w:asciiTheme="minorHAnsi" w:hAnsiTheme="minorHAnsi" w:cstheme="minorHAnsi"/>
                <w:sz w:val="22"/>
                <w:szCs w:val="22"/>
              </w:rPr>
            </w:pPr>
          </w:p>
        </w:tc>
        <w:tc>
          <w:tcPr>
            <w:tcW w:w="831" w:type="dxa"/>
            <w:tcBorders>
              <w:top w:val="single" w:sz="4" w:space="0" w:color="000000"/>
              <w:left w:val="single" w:sz="4" w:space="0" w:color="000000"/>
              <w:bottom w:val="single" w:sz="4" w:space="0" w:color="000000"/>
              <w:right w:val="single" w:sz="4" w:space="0" w:color="000000"/>
            </w:tcBorders>
          </w:tcPr>
          <w:p w14:paraId="169DA517" w14:textId="77777777" w:rsidR="00B3139F" w:rsidRPr="00360D2C" w:rsidRDefault="00B3139F" w:rsidP="00B3139F">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23:10</w:t>
            </w:r>
          </w:p>
          <w:p w14:paraId="38D31D47" w14:textId="77777777" w:rsidR="00B3139F" w:rsidRPr="00360D2C" w:rsidRDefault="00B3139F" w:rsidP="00B3139F">
            <w:pPr>
              <w:spacing w:line="259" w:lineRule="auto"/>
              <w:rPr>
                <w:rFonts w:asciiTheme="minorHAnsi" w:hAnsiTheme="minorHAnsi" w:cstheme="minorHAnsi"/>
                <w:sz w:val="22"/>
                <w:szCs w:val="22"/>
              </w:rPr>
            </w:pPr>
          </w:p>
        </w:tc>
        <w:tc>
          <w:tcPr>
            <w:tcW w:w="952" w:type="dxa"/>
            <w:tcBorders>
              <w:top w:val="single" w:sz="4" w:space="0" w:color="000000"/>
              <w:left w:val="single" w:sz="4" w:space="0" w:color="000000"/>
              <w:bottom w:val="single" w:sz="4" w:space="0" w:color="000000"/>
              <w:right w:val="single" w:sz="4" w:space="0" w:color="000000"/>
            </w:tcBorders>
          </w:tcPr>
          <w:p w14:paraId="1616EFEE" w14:textId="77777777" w:rsidR="00B3139F" w:rsidRPr="00360D2C" w:rsidRDefault="00B3139F" w:rsidP="00B313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23:20</w:t>
            </w:r>
          </w:p>
        </w:tc>
        <w:tc>
          <w:tcPr>
            <w:tcW w:w="1488" w:type="dxa"/>
            <w:tcBorders>
              <w:top w:val="single" w:sz="4" w:space="0" w:color="000000"/>
              <w:left w:val="single" w:sz="4" w:space="0" w:color="000000"/>
              <w:bottom w:val="single" w:sz="4" w:space="0" w:color="000000"/>
              <w:right w:val="single" w:sz="4" w:space="0" w:color="000000"/>
            </w:tcBorders>
          </w:tcPr>
          <w:p w14:paraId="08FF4DB6" w14:textId="3963EE01" w:rsidR="00B3139F" w:rsidRPr="00360D2C" w:rsidRDefault="006F698B" w:rsidP="00B3139F">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w:t>
            </w:r>
            <w:r w:rsidR="00547AF1" w:rsidRPr="00360D2C">
              <w:rPr>
                <w:rFonts w:asciiTheme="minorHAnsi" w:hAnsiTheme="minorHAnsi" w:cstheme="minorHAnsi"/>
                <w:sz w:val="22"/>
                <w:szCs w:val="22"/>
              </w:rPr>
              <w:t>1</w:t>
            </w:r>
            <w:r w:rsidR="007405EF" w:rsidRPr="00360D2C">
              <w:rPr>
                <w:rFonts w:asciiTheme="minorHAnsi" w:hAnsiTheme="minorHAnsi" w:cstheme="minorHAnsi"/>
                <w:sz w:val="22"/>
                <w:szCs w:val="22"/>
              </w:rPr>
              <w:t>4</w:t>
            </w:r>
            <w:r w:rsidRPr="00360D2C">
              <w:rPr>
                <w:rFonts w:asciiTheme="minorHAnsi" w:hAnsiTheme="minorHAnsi" w:cstheme="minorHAnsi"/>
                <w:sz w:val="22"/>
                <w:szCs w:val="22"/>
              </w:rPr>
              <w:t>.1</w:t>
            </w:r>
          </w:p>
        </w:tc>
      </w:tr>
      <w:tr w:rsidR="005B6760" w:rsidRPr="00360D2C" w14:paraId="3F852C5D" w14:textId="77777777" w:rsidTr="002D20A6">
        <w:tc>
          <w:tcPr>
            <w:tcW w:w="620" w:type="dxa"/>
            <w:tcBorders>
              <w:top w:val="single" w:sz="4" w:space="0" w:color="000000"/>
              <w:left w:val="single" w:sz="4" w:space="0" w:color="000000"/>
              <w:bottom w:val="single" w:sz="4" w:space="0" w:color="000000"/>
              <w:right w:val="single" w:sz="4" w:space="0" w:color="000000"/>
            </w:tcBorders>
          </w:tcPr>
          <w:p w14:paraId="6A01FF53" w14:textId="00321052" w:rsidR="005B6760" w:rsidRPr="00360D2C" w:rsidRDefault="005B6760" w:rsidP="005B6760">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w:t>
            </w:r>
            <w:r w:rsidR="003D5AFC" w:rsidRPr="00360D2C">
              <w:rPr>
                <w:rFonts w:asciiTheme="minorHAnsi" w:hAnsiTheme="minorHAnsi" w:cstheme="minorHAnsi"/>
                <w:color w:val="000000"/>
                <w:sz w:val="22"/>
                <w:szCs w:val="22"/>
              </w:rPr>
              <w:t>4</w:t>
            </w:r>
            <w:r w:rsidRPr="00360D2C">
              <w:rPr>
                <w:rFonts w:asciiTheme="minorHAnsi" w:hAnsiTheme="minorHAnsi" w:cstheme="minorHAnsi"/>
                <w:color w:val="000000"/>
                <w:sz w:val="22"/>
                <w:szCs w:val="22"/>
              </w:rPr>
              <w:t>.3</w:t>
            </w:r>
          </w:p>
        </w:tc>
        <w:tc>
          <w:tcPr>
            <w:tcW w:w="2428" w:type="dxa"/>
            <w:tcBorders>
              <w:top w:val="single" w:sz="4" w:space="0" w:color="000000"/>
              <w:left w:val="single" w:sz="4" w:space="0" w:color="000000"/>
              <w:bottom w:val="single" w:sz="4" w:space="0" w:color="000000"/>
              <w:right w:val="single" w:sz="4" w:space="0" w:color="000000"/>
            </w:tcBorders>
          </w:tcPr>
          <w:p w14:paraId="69ACFE26" w14:textId="77777777" w:rsidR="005B6760" w:rsidRPr="00360D2C" w:rsidRDefault="005B6760" w:rsidP="005B6760">
            <w:pPr>
              <w:rPr>
                <w:rFonts w:asciiTheme="minorHAnsi" w:hAnsiTheme="minorHAnsi" w:cstheme="minorHAnsi"/>
                <w:sz w:val="22"/>
                <w:szCs w:val="22"/>
              </w:rPr>
            </w:pPr>
            <w:r w:rsidRPr="00360D2C">
              <w:rPr>
                <w:rFonts w:asciiTheme="minorHAnsi" w:hAnsiTheme="minorHAnsi" w:cstheme="minorHAnsi"/>
                <w:bCs/>
                <w:sz w:val="22"/>
                <w:szCs w:val="22"/>
              </w:rPr>
              <w:t xml:space="preserve">Data Verification #1 BI Publisher at Production system, </w:t>
            </w:r>
            <w:proofErr w:type="spellStart"/>
            <w:r w:rsidRPr="00360D2C">
              <w:rPr>
                <w:rFonts w:asciiTheme="minorHAnsi" w:hAnsiTheme="minorHAnsi" w:cstheme="minorHAnsi"/>
                <w:bCs/>
                <w:sz w:val="22"/>
                <w:szCs w:val="22"/>
              </w:rPr>
              <w:t>Bangi</w:t>
            </w:r>
            <w:proofErr w:type="spellEnd"/>
          </w:p>
        </w:tc>
        <w:tc>
          <w:tcPr>
            <w:tcW w:w="3130" w:type="dxa"/>
            <w:tcBorders>
              <w:top w:val="single" w:sz="4" w:space="0" w:color="000000"/>
              <w:left w:val="single" w:sz="4" w:space="0" w:color="000000"/>
              <w:bottom w:val="single" w:sz="4" w:space="0" w:color="000000"/>
              <w:right w:val="single" w:sz="4" w:space="0" w:color="000000"/>
            </w:tcBorders>
          </w:tcPr>
          <w:p w14:paraId="2C9EE055" w14:textId="77777777" w:rsidR="005B6760" w:rsidRPr="00360D2C" w:rsidRDefault="005B6760" w:rsidP="005B6760">
            <w:pPr>
              <w:rPr>
                <w:rFonts w:asciiTheme="minorHAnsi" w:eastAsia="Calibri" w:hAnsiTheme="minorHAnsi" w:cstheme="minorHAnsi"/>
                <w:bCs/>
                <w:sz w:val="22"/>
                <w:szCs w:val="20"/>
              </w:rPr>
            </w:pPr>
            <w:r w:rsidRPr="00360D2C">
              <w:rPr>
                <w:rFonts w:asciiTheme="minorHAnsi" w:eastAsia="Calibri" w:hAnsiTheme="minorHAnsi" w:cstheme="minorHAnsi"/>
                <w:bCs/>
                <w:sz w:val="22"/>
                <w:szCs w:val="20"/>
              </w:rPr>
              <w:t xml:space="preserve">SQL Query for BI Publisher </w:t>
            </w:r>
          </w:p>
          <w:p w14:paraId="6610DF43" w14:textId="77777777" w:rsidR="005B6760" w:rsidRPr="00360D2C" w:rsidRDefault="005B6760" w:rsidP="005B6760">
            <w:pPr>
              <w:spacing w:line="259" w:lineRule="auto"/>
              <w:rPr>
                <w:rFonts w:asciiTheme="minorHAnsi" w:hAnsiTheme="minorHAnsi" w:cstheme="minorHAnsi"/>
                <w:sz w:val="22"/>
                <w:szCs w:val="22"/>
              </w:rPr>
            </w:pPr>
            <w:r w:rsidRPr="00360D2C">
              <w:rPr>
                <w:rFonts w:asciiTheme="minorHAnsi" w:eastAsia="Calibri" w:hAnsiTheme="minorHAnsi" w:cstheme="minorHAnsi"/>
                <w:bCs/>
                <w:sz w:val="22"/>
                <w:szCs w:val="20"/>
              </w:rPr>
              <w:br/>
              <w:t>(Before Switch Over to DR)</w:t>
            </w:r>
          </w:p>
        </w:tc>
        <w:tc>
          <w:tcPr>
            <w:tcW w:w="1170" w:type="dxa"/>
            <w:tcBorders>
              <w:top w:val="single" w:sz="4" w:space="0" w:color="000000"/>
              <w:left w:val="single" w:sz="4" w:space="0" w:color="000000"/>
              <w:bottom w:val="single" w:sz="4" w:space="0" w:color="000000"/>
              <w:right w:val="single" w:sz="4" w:space="0" w:color="000000"/>
            </w:tcBorders>
          </w:tcPr>
          <w:p w14:paraId="30520AFF" w14:textId="77777777" w:rsidR="005B6760" w:rsidRPr="00360D2C" w:rsidRDefault="005B6760" w:rsidP="005B676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567CA390" w14:textId="77777777" w:rsidR="005B6760" w:rsidRPr="00360D2C" w:rsidRDefault="005B6760" w:rsidP="005B6760">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vAlign w:val="bottom"/>
          </w:tcPr>
          <w:p w14:paraId="3E6614E4" w14:textId="77777777" w:rsidR="005B6760" w:rsidRPr="00360D2C" w:rsidRDefault="005B6760" w:rsidP="005B6760">
            <w:pPr>
              <w:spacing w:after="160" w:line="256" w:lineRule="auto"/>
              <w:jc w:val="center"/>
              <w:rPr>
                <w:rFonts w:asciiTheme="minorHAnsi" w:hAnsiTheme="minorHAnsi" w:cstheme="minorHAnsi"/>
                <w:sz w:val="22"/>
                <w:szCs w:val="22"/>
              </w:rPr>
            </w:pPr>
            <w:proofErr w:type="spellStart"/>
            <w:r w:rsidRPr="00360D2C">
              <w:rPr>
                <w:rFonts w:asciiTheme="minorHAnsi" w:hAnsiTheme="minorHAnsi" w:cstheme="minorHAnsi"/>
                <w:b/>
                <w:bCs/>
                <w:sz w:val="22"/>
                <w:szCs w:val="22"/>
              </w:rPr>
              <w:t>Mohd</w:t>
            </w:r>
            <w:proofErr w:type="spellEnd"/>
            <w:r w:rsidRPr="00360D2C">
              <w:rPr>
                <w:rFonts w:asciiTheme="minorHAnsi" w:hAnsiTheme="minorHAnsi" w:cstheme="minorHAnsi"/>
                <w:b/>
                <w:bCs/>
                <w:sz w:val="22"/>
                <w:szCs w:val="22"/>
              </w:rPr>
              <w:t xml:space="preserve"> Furqan</w:t>
            </w:r>
            <w:r w:rsidRPr="00360D2C">
              <w:rPr>
                <w:rFonts w:asciiTheme="minorHAnsi" w:hAnsiTheme="minorHAnsi" w:cstheme="minorHAnsi"/>
                <w:sz w:val="22"/>
                <w:szCs w:val="22"/>
              </w:rPr>
              <w:br/>
              <w:t>Applications Management</w:t>
            </w:r>
          </w:p>
          <w:p w14:paraId="3D29AFDF" w14:textId="12DF9417" w:rsidR="005B6760" w:rsidRPr="00360D2C" w:rsidRDefault="005B6760" w:rsidP="005B6760">
            <w:pPr>
              <w:spacing w:line="259" w:lineRule="auto"/>
              <w:jc w:val="center"/>
              <w:rPr>
                <w:rFonts w:asciiTheme="minorHAnsi" w:hAnsiTheme="minorHAnsi" w:cstheme="minorHAnsi"/>
                <w:b/>
                <w:sz w:val="22"/>
                <w:szCs w:val="22"/>
              </w:rPr>
            </w:pPr>
            <w:r w:rsidRPr="00360D2C">
              <w:rPr>
                <w:rFonts w:asciiTheme="minorHAnsi" w:hAnsiTheme="minorHAnsi" w:cstheme="minorHAnsi"/>
                <w:b/>
                <w:bCs/>
                <w:sz w:val="22"/>
                <w:szCs w:val="22"/>
              </w:rPr>
              <w:t>(</w:t>
            </w:r>
            <w:r w:rsidR="00BD12E8" w:rsidRPr="00461598">
              <w:rPr>
                <w:rFonts w:asciiTheme="minorHAnsi" w:hAnsiTheme="minorHAnsi" w:cstheme="minorHAnsi"/>
                <w:b/>
                <w:bCs/>
                <w:sz w:val="22"/>
                <w:szCs w:val="22"/>
                <w:highlight w:val="lightGray"/>
              </w:rPr>
              <w:t>Wisma BSN</w:t>
            </w:r>
            <w:r w:rsidRPr="00360D2C">
              <w:rPr>
                <w:rFonts w:asciiTheme="minorHAnsi" w:hAnsiTheme="minorHAnsi" w:cstheme="minorHAnsi"/>
                <w:b/>
                <w:bCs/>
                <w:sz w:val="22"/>
                <w:szCs w:val="22"/>
              </w:rPr>
              <w:t>)</w:t>
            </w:r>
          </w:p>
        </w:tc>
        <w:tc>
          <w:tcPr>
            <w:tcW w:w="1650" w:type="dxa"/>
            <w:tcBorders>
              <w:top w:val="single" w:sz="4" w:space="0" w:color="000000"/>
              <w:left w:val="single" w:sz="4" w:space="0" w:color="000000"/>
              <w:bottom w:val="single" w:sz="4" w:space="0" w:color="000000"/>
              <w:right w:val="single" w:sz="4" w:space="0" w:color="000000"/>
            </w:tcBorders>
            <w:vAlign w:val="bottom"/>
          </w:tcPr>
          <w:p w14:paraId="23F786CB" w14:textId="77777777" w:rsidR="005B6760" w:rsidRPr="00360D2C" w:rsidRDefault="005B6760" w:rsidP="005B6760">
            <w:pPr>
              <w:spacing w:after="160" w:line="256" w:lineRule="auto"/>
              <w:jc w:val="center"/>
              <w:rPr>
                <w:rFonts w:asciiTheme="minorHAnsi" w:hAnsiTheme="minorHAnsi" w:cstheme="minorHAnsi"/>
                <w:sz w:val="22"/>
                <w:szCs w:val="22"/>
              </w:rPr>
            </w:pPr>
            <w:r w:rsidRPr="00360D2C">
              <w:rPr>
                <w:rFonts w:asciiTheme="minorHAnsi" w:hAnsiTheme="minorHAnsi" w:cstheme="minorHAnsi"/>
                <w:b/>
                <w:bCs/>
                <w:sz w:val="22"/>
                <w:szCs w:val="22"/>
              </w:rPr>
              <w:t>Nur Azura Alias</w:t>
            </w:r>
            <w:r w:rsidRPr="00360D2C">
              <w:rPr>
                <w:rFonts w:asciiTheme="minorHAnsi" w:hAnsiTheme="minorHAnsi" w:cstheme="minorHAnsi"/>
                <w:sz w:val="22"/>
                <w:szCs w:val="22"/>
              </w:rPr>
              <w:br/>
              <w:t>Applications Management</w:t>
            </w:r>
          </w:p>
          <w:p w14:paraId="6B416862" w14:textId="73C47B28" w:rsidR="005B6760" w:rsidRPr="00360D2C" w:rsidRDefault="005B6760" w:rsidP="005B6760">
            <w:pPr>
              <w:spacing w:line="259" w:lineRule="auto"/>
              <w:ind w:left="216"/>
              <w:jc w:val="center"/>
              <w:rPr>
                <w:rFonts w:asciiTheme="minorHAnsi" w:hAnsiTheme="minorHAnsi" w:cstheme="minorHAnsi"/>
                <w:b/>
                <w:sz w:val="22"/>
                <w:szCs w:val="22"/>
              </w:rPr>
            </w:pPr>
            <w:r w:rsidRPr="00360D2C">
              <w:rPr>
                <w:rFonts w:asciiTheme="minorHAnsi" w:hAnsiTheme="minorHAnsi" w:cstheme="minorHAnsi"/>
                <w:b/>
                <w:bCs/>
                <w:sz w:val="22"/>
                <w:szCs w:val="22"/>
              </w:rPr>
              <w:t>(</w:t>
            </w:r>
            <w:r w:rsidR="00BD12E8" w:rsidRPr="00461598">
              <w:rPr>
                <w:rFonts w:asciiTheme="minorHAnsi" w:hAnsiTheme="minorHAnsi" w:cstheme="minorHAnsi"/>
                <w:b/>
                <w:bCs/>
                <w:sz w:val="22"/>
                <w:szCs w:val="22"/>
                <w:highlight w:val="lightGray"/>
              </w:rPr>
              <w:t>Wisma BSN</w:t>
            </w:r>
            <w:r w:rsidR="00BD12E8" w:rsidRPr="00360D2C">
              <w:rPr>
                <w:rFonts w:asciiTheme="minorHAnsi" w:hAnsiTheme="minorHAnsi" w:cstheme="minorHAnsi"/>
                <w:b/>
                <w:bCs/>
                <w:sz w:val="22"/>
                <w:szCs w:val="22"/>
              </w:rPr>
              <w:t>)</w:t>
            </w:r>
          </w:p>
        </w:tc>
        <w:tc>
          <w:tcPr>
            <w:tcW w:w="831" w:type="dxa"/>
            <w:tcBorders>
              <w:top w:val="single" w:sz="4" w:space="0" w:color="000000"/>
              <w:left w:val="single" w:sz="4" w:space="0" w:color="000000"/>
              <w:bottom w:val="single" w:sz="4" w:space="0" w:color="000000"/>
              <w:right w:val="single" w:sz="4" w:space="0" w:color="000000"/>
            </w:tcBorders>
          </w:tcPr>
          <w:p w14:paraId="474E6FF0" w14:textId="77777777" w:rsidR="005B6760" w:rsidRPr="00360D2C" w:rsidRDefault="005B6760" w:rsidP="005B6760">
            <w:pPr>
              <w:rPr>
                <w:rFonts w:asciiTheme="minorHAnsi" w:hAnsiTheme="minorHAnsi" w:cstheme="minorHAnsi"/>
                <w:sz w:val="22"/>
                <w:szCs w:val="22"/>
              </w:rPr>
            </w:pPr>
          </w:p>
          <w:p w14:paraId="2729193D" w14:textId="77777777" w:rsidR="005B6760" w:rsidRPr="00360D2C" w:rsidRDefault="005B6760" w:rsidP="005B6760">
            <w:pPr>
              <w:ind w:left="57"/>
              <w:rPr>
                <w:rFonts w:asciiTheme="minorHAnsi" w:hAnsiTheme="minorHAnsi" w:cstheme="minorHAnsi"/>
                <w:sz w:val="22"/>
                <w:szCs w:val="22"/>
              </w:rPr>
            </w:pPr>
          </w:p>
          <w:p w14:paraId="6EBA04D6" w14:textId="77777777" w:rsidR="005B6760" w:rsidRPr="00360D2C" w:rsidRDefault="005B6760" w:rsidP="005B6760">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23:20</w:t>
            </w:r>
          </w:p>
          <w:p w14:paraId="7158711D" w14:textId="77777777" w:rsidR="005B6760" w:rsidRPr="00360D2C" w:rsidRDefault="005B6760" w:rsidP="005B6760">
            <w:pPr>
              <w:spacing w:after="160" w:line="259" w:lineRule="auto"/>
              <w:jc w:val="center"/>
              <w:rPr>
                <w:rFonts w:asciiTheme="minorHAnsi" w:hAnsiTheme="minorHAnsi" w:cstheme="minorHAnsi"/>
                <w:sz w:val="22"/>
                <w:szCs w:val="22"/>
              </w:rPr>
            </w:pPr>
          </w:p>
        </w:tc>
        <w:tc>
          <w:tcPr>
            <w:tcW w:w="952" w:type="dxa"/>
            <w:tcBorders>
              <w:top w:val="single" w:sz="4" w:space="0" w:color="000000"/>
              <w:left w:val="single" w:sz="4" w:space="0" w:color="000000"/>
              <w:bottom w:val="single" w:sz="4" w:space="0" w:color="000000"/>
              <w:right w:val="single" w:sz="4" w:space="0" w:color="000000"/>
            </w:tcBorders>
          </w:tcPr>
          <w:p w14:paraId="68F84A9C" w14:textId="77777777" w:rsidR="005B6760" w:rsidRPr="00360D2C" w:rsidRDefault="005B6760" w:rsidP="005B6760">
            <w:pPr>
              <w:rPr>
                <w:rFonts w:asciiTheme="minorHAnsi" w:hAnsiTheme="minorHAnsi" w:cstheme="minorHAnsi"/>
                <w:sz w:val="22"/>
                <w:szCs w:val="22"/>
              </w:rPr>
            </w:pPr>
          </w:p>
          <w:p w14:paraId="1853443A" w14:textId="77777777" w:rsidR="005B6760" w:rsidRPr="00360D2C" w:rsidRDefault="005B6760" w:rsidP="005B6760">
            <w:pPr>
              <w:ind w:left="57"/>
              <w:rPr>
                <w:rFonts w:asciiTheme="minorHAnsi" w:hAnsiTheme="minorHAnsi" w:cstheme="minorHAnsi"/>
                <w:sz w:val="22"/>
                <w:szCs w:val="22"/>
              </w:rPr>
            </w:pPr>
          </w:p>
          <w:p w14:paraId="4D6D1AB8" w14:textId="5B527F14" w:rsidR="005B6760" w:rsidRPr="00360D2C" w:rsidRDefault="005B6760" w:rsidP="005B6760">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23:50</w:t>
            </w:r>
          </w:p>
          <w:p w14:paraId="6DA6E0C7" w14:textId="77777777" w:rsidR="005B6760" w:rsidRPr="00360D2C" w:rsidRDefault="005B6760" w:rsidP="005B6760">
            <w:pPr>
              <w:spacing w:line="259" w:lineRule="auto"/>
              <w:ind w:left="67"/>
              <w:rPr>
                <w:rFonts w:asciiTheme="minorHAnsi" w:hAnsiTheme="minorHAnsi" w:cstheme="minorHAnsi"/>
                <w:sz w:val="22"/>
                <w:szCs w:val="22"/>
              </w:rPr>
            </w:pPr>
          </w:p>
        </w:tc>
        <w:tc>
          <w:tcPr>
            <w:tcW w:w="1488" w:type="dxa"/>
            <w:tcBorders>
              <w:top w:val="single" w:sz="4" w:space="0" w:color="000000"/>
              <w:left w:val="single" w:sz="4" w:space="0" w:color="000000"/>
              <w:bottom w:val="single" w:sz="4" w:space="0" w:color="000000"/>
              <w:right w:val="single" w:sz="4" w:space="0" w:color="000000"/>
            </w:tcBorders>
          </w:tcPr>
          <w:p w14:paraId="360A2DA0" w14:textId="4663AA44" w:rsidR="005B6760" w:rsidRPr="00360D2C" w:rsidRDefault="005B6760" w:rsidP="005B6760">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1</w:t>
            </w:r>
            <w:r w:rsidR="007405EF" w:rsidRPr="00360D2C">
              <w:rPr>
                <w:rFonts w:asciiTheme="minorHAnsi" w:hAnsiTheme="minorHAnsi" w:cstheme="minorHAnsi"/>
                <w:sz w:val="22"/>
                <w:szCs w:val="22"/>
              </w:rPr>
              <w:t>4</w:t>
            </w:r>
            <w:r w:rsidRPr="00360D2C">
              <w:rPr>
                <w:rFonts w:asciiTheme="minorHAnsi" w:hAnsiTheme="minorHAnsi" w:cstheme="minorHAnsi"/>
                <w:sz w:val="22"/>
                <w:szCs w:val="22"/>
              </w:rPr>
              <w:t>.2</w:t>
            </w:r>
          </w:p>
        </w:tc>
      </w:tr>
      <w:tr w:rsidR="002D20A6" w:rsidRPr="00360D2C" w14:paraId="3A1FFEA0" w14:textId="77777777" w:rsidTr="002D20A6">
        <w:tc>
          <w:tcPr>
            <w:tcW w:w="620" w:type="dxa"/>
            <w:tcBorders>
              <w:top w:val="single" w:sz="4" w:space="0" w:color="000000"/>
              <w:left w:val="single" w:sz="4" w:space="0" w:color="000000"/>
              <w:bottom w:val="single" w:sz="4" w:space="0" w:color="auto"/>
              <w:right w:val="single" w:sz="4" w:space="0" w:color="000000"/>
            </w:tcBorders>
          </w:tcPr>
          <w:p w14:paraId="7303D26F" w14:textId="35DD3B1E" w:rsidR="002D20A6" w:rsidRPr="00360D2C" w:rsidRDefault="002D20A6" w:rsidP="002D20A6">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w:t>
            </w:r>
            <w:r w:rsidR="003D5AFC" w:rsidRPr="00360D2C">
              <w:rPr>
                <w:rFonts w:asciiTheme="minorHAnsi" w:hAnsiTheme="minorHAnsi" w:cstheme="minorHAnsi"/>
                <w:color w:val="000000"/>
                <w:sz w:val="22"/>
                <w:szCs w:val="22"/>
              </w:rPr>
              <w:t>4</w:t>
            </w:r>
            <w:r w:rsidRPr="00360D2C">
              <w:rPr>
                <w:rFonts w:asciiTheme="minorHAnsi" w:hAnsiTheme="minorHAnsi" w:cstheme="minorHAnsi"/>
                <w:color w:val="000000"/>
                <w:sz w:val="22"/>
                <w:szCs w:val="22"/>
              </w:rPr>
              <w:t>.4</w:t>
            </w:r>
          </w:p>
        </w:tc>
        <w:tc>
          <w:tcPr>
            <w:tcW w:w="2428" w:type="dxa"/>
            <w:tcBorders>
              <w:top w:val="single" w:sz="4" w:space="0" w:color="000000"/>
              <w:left w:val="single" w:sz="4" w:space="0" w:color="000000"/>
              <w:bottom w:val="single" w:sz="4" w:space="0" w:color="auto"/>
              <w:right w:val="single" w:sz="4" w:space="0" w:color="000000"/>
            </w:tcBorders>
          </w:tcPr>
          <w:p w14:paraId="74ACE6AE" w14:textId="77777777" w:rsidR="002D20A6" w:rsidRPr="00360D2C" w:rsidRDefault="002D20A6" w:rsidP="002D20A6">
            <w:pPr>
              <w:rPr>
                <w:rFonts w:asciiTheme="minorHAnsi" w:hAnsiTheme="minorHAnsi" w:cstheme="minorHAnsi"/>
                <w:sz w:val="22"/>
                <w:szCs w:val="22"/>
              </w:rPr>
            </w:pPr>
            <w:r w:rsidRPr="00360D2C">
              <w:rPr>
                <w:rFonts w:asciiTheme="minorHAnsi" w:hAnsiTheme="minorHAnsi" w:cstheme="minorHAnsi"/>
                <w:sz w:val="22"/>
                <w:szCs w:val="22"/>
              </w:rPr>
              <w:t xml:space="preserve">Bring down CBRPT DB at production system, </w:t>
            </w:r>
            <w:proofErr w:type="spellStart"/>
            <w:r w:rsidRPr="00360D2C">
              <w:rPr>
                <w:rFonts w:asciiTheme="minorHAnsi" w:hAnsiTheme="minorHAnsi" w:cstheme="minorHAnsi"/>
                <w:sz w:val="22"/>
                <w:szCs w:val="22"/>
              </w:rPr>
              <w:t>Bangi</w:t>
            </w:r>
            <w:proofErr w:type="spellEnd"/>
          </w:p>
        </w:tc>
        <w:tc>
          <w:tcPr>
            <w:tcW w:w="3130" w:type="dxa"/>
            <w:tcBorders>
              <w:top w:val="single" w:sz="4" w:space="0" w:color="000000"/>
              <w:left w:val="single" w:sz="4" w:space="0" w:color="000000"/>
              <w:bottom w:val="single" w:sz="4" w:space="0" w:color="auto"/>
              <w:right w:val="single" w:sz="4" w:space="0" w:color="000000"/>
            </w:tcBorders>
          </w:tcPr>
          <w:p w14:paraId="281A92E1" w14:textId="77777777" w:rsidR="002D20A6" w:rsidRPr="00360D2C" w:rsidRDefault="002D20A6" w:rsidP="002D20A6">
            <w:pPr>
              <w:spacing w:line="259" w:lineRule="auto"/>
              <w:rPr>
                <w:rFonts w:asciiTheme="minorHAnsi" w:hAnsiTheme="minorHAnsi" w:cstheme="minorHAnsi"/>
                <w:sz w:val="22"/>
                <w:szCs w:val="22"/>
              </w:rPr>
            </w:pPr>
            <w:r w:rsidRPr="00360D2C">
              <w:rPr>
                <w:rFonts w:asciiTheme="minorHAnsi" w:hAnsiTheme="minorHAnsi" w:cstheme="minorHAnsi"/>
                <w:sz w:val="22"/>
                <w:szCs w:val="22"/>
              </w:rPr>
              <w:t>Shutdown CBPRT Oracle DB</w:t>
            </w:r>
          </w:p>
        </w:tc>
        <w:tc>
          <w:tcPr>
            <w:tcW w:w="1170" w:type="dxa"/>
            <w:tcBorders>
              <w:top w:val="single" w:sz="4" w:space="0" w:color="000000"/>
              <w:left w:val="single" w:sz="4" w:space="0" w:color="000000"/>
              <w:bottom w:val="single" w:sz="4" w:space="0" w:color="auto"/>
              <w:right w:val="single" w:sz="4" w:space="0" w:color="000000"/>
            </w:tcBorders>
          </w:tcPr>
          <w:p w14:paraId="1E818A59" w14:textId="77777777" w:rsidR="002D20A6" w:rsidRPr="00360D2C" w:rsidRDefault="002D20A6" w:rsidP="002D20A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auto"/>
              <w:right w:val="single" w:sz="4" w:space="0" w:color="000000"/>
            </w:tcBorders>
          </w:tcPr>
          <w:p w14:paraId="6AA52C2E" w14:textId="023C098F" w:rsidR="002D20A6" w:rsidRPr="00360D2C" w:rsidRDefault="002D20A6" w:rsidP="002D20A6">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auto"/>
              <w:right w:val="single" w:sz="4" w:space="0" w:color="000000"/>
            </w:tcBorders>
          </w:tcPr>
          <w:p w14:paraId="040456DD" w14:textId="77777777" w:rsidR="002D20A6" w:rsidRPr="00360D2C" w:rsidRDefault="002D20A6" w:rsidP="002D20A6">
            <w:pPr>
              <w:spacing w:line="259" w:lineRule="auto"/>
              <w:jc w:val="center"/>
              <w:rPr>
                <w:rFonts w:asciiTheme="minorHAnsi" w:hAnsiTheme="minorHAnsi" w:cstheme="minorHAnsi"/>
                <w:strike/>
                <w:sz w:val="22"/>
                <w:szCs w:val="22"/>
              </w:rPr>
            </w:pPr>
            <w:r w:rsidRPr="00360D2C">
              <w:rPr>
                <w:rFonts w:asciiTheme="minorHAnsi" w:hAnsiTheme="minorHAnsi" w:cstheme="minorHAnsi"/>
                <w:b/>
                <w:sz w:val="22"/>
                <w:szCs w:val="22"/>
              </w:rPr>
              <w:t xml:space="preserve">                     </w:t>
            </w:r>
          </w:p>
          <w:p w14:paraId="35851CF3" w14:textId="77777777" w:rsidR="002D20A6" w:rsidRPr="00360D2C" w:rsidRDefault="002D20A6" w:rsidP="002D20A6">
            <w:pPr>
              <w:spacing w:after="4" w:line="264"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r w:rsidRPr="00360D2C">
              <w:rPr>
                <w:rFonts w:asciiTheme="minorHAnsi" w:hAnsiTheme="minorHAnsi" w:cstheme="minorHAnsi"/>
                <w:b/>
                <w:sz w:val="22"/>
                <w:szCs w:val="22"/>
              </w:rPr>
              <w:t xml:space="preserve"> Munir</w:t>
            </w:r>
          </w:p>
          <w:p w14:paraId="4EB466C0" w14:textId="77777777" w:rsidR="002D20A6" w:rsidRPr="00360D2C" w:rsidRDefault="002D20A6" w:rsidP="002D20A6">
            <w:pPr>
              <w:spacing w:line="259"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9D6B0BC" w14:textId="77777777" w:rsidR="002D20A6" w:rsidRPr="00360D2C" w:rsidRDefault="002D20A6" w:rsidP="002D20A6">
            <w:pPr>
              <w:spacing w:line="259"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C470619" w14:textId="77777777" w:rsidR="002D20A6" w:rsidRPr="00360D2C" w:rsidRDefault="002D20A6" w:rsidP="002D20A6">
            <w:pPr>
              <w:spacing w:after="4" w:line="264" w:lineRule="auto"/>
              <w:jc w:val="center"/>
              <w:rPr>
                <w:rFonts w:asciiTheme="minorHAnsi" w:hAnsiTheme="minorHAnsi" w:cstheme="minorHAnsi"/>
                <w:sz w:val="22"/>
                <w:szCs w:val="22"/>
              </w:rPr>
            </w:pPr>
            <w:r w:rsidRPr="00360D2C">
              <w:rPr>
                <w:rFonts w:asciiTheme="minorHAnsi" w:hAnsiTheme="minorHAnsi" w:cstheme="minorHAnsi"/>
                <w:sz w:val="22"/>
                <w:szCs w:val="22"/>
              </w:rPr>
              <w:lastRenderedPageBreak/>
              <w:t>Data Centre Division</w:t>
            </w:r>
            <w:r w:rsidRPr="00360D2C">
              <w:rPr>
                <w:rFonts w:asciiTheme="minorHAnsi" w:hAnsiTheme="minorHAnsi" w:cstheme="minorHAnsi"/>
                <w:sz w:val="22"/>
                <w:szCs w:val="22"/>
              </w:rPr>
              <w:br/>
            </w: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677F403B" w14:textId="77777777" w:rsidR="002D20A6" w:rsidRPr="00360D2C" w:rsidRDefault="002D20A6" w:rsidP="002D20A6">
            <w:pPr>
              <w:pBdr>
                <w:bottom w:val="single" w:sz="4" w:space="1" w:color="auto"/>
              </w:pBdr>
              <w:jc w:val="center"/>
              <w:rPr>
                <w:rFonts w:asciiTheme="minorHAnsi" w:hAnsiTheme="minorHAnsi" w:cstheme="minorHAnsi"/>
                <w:sz w:val="22"/>
                <w:szCs w:val="22"/>
                <w:highlight w:val="yellow"/>
              </w:rPr>
            </w:pPr>
          </w:p>
        </w:tc>
        <w:tc>
          <w:tcPr>
            <w:tcW w:w="1650" w:type="dxa"/>
            <w:tcBorders>
              <w:top w:val="single" w:sz="4" w:space="0" w:color="000000"/>
              <w:left w:val="single" w:sz="4" w:space="0" w:color="000000"/>
              <w:bottom w:val="single" w:sz="4" w:space="0" w:color="auto"/>
              <w:right w:val="single" w:sz="4" w:space="0" w:color="000000"/>
            </w:tcBorders>
          </w:tcPr>
          <w:p w14:paraId="20F6C011" w14:textId="77777777" w:rsidR="002D20A6" w:rsidRPr="00360D2C" w:rsidRDefault="002D20A6" w:rsidP="002D20A6">
            <w:pPr>
              <w:spacing w:line="259" w:lineRule="auto"/>
              <w:ind w:left="216"/>
              <w:jc w:val="center"/>
              <w:rPr>
                <w:rFonts w:asciiTheme="minorHAnsi" w:hAnsiTheme="minorHAnsi" w:cstheme="minorHAnsi"/>
                <w:b/>
                <w:sz w:val="22"/>
                <w:szCs w:val="22"/>
              </w:rPr>
            </w:pPr>
            <w:r w:rsidRPr="00360D2C">
              <w:rPr>
                <w:rFonts w:asciiTheme="minorHAnsi" w:hAnsiTheme="minorHAnsi" w:cstheme="minorHAnsi"/>
                <w:b/>
                <w:sz w:val="22"/>
                <w:szCs w:val="22"/>
              </w:rPr>
              <w:lastRenderedPageBreak/>
              <w:t xml:space="preserve">                     </w:t>
            </w:r>
          </w:p>
          <w:p w14:paraId="35331D79" w14:textId="77777777" w:rsidR="002D20A6" w:rsidRPr="00360D2C" w:rsidRDefault="002D20A6" w:rsidP="002D20A6">
            <w:pPr>
              <w:spacing w:line="259" w:lineRule="auto"/>
              <w:ind w:left="216"/>
              <w:jc w:val="center"/>
              <w:rPr>
                <w:rFonts w:asciiTheme="minorHAnsi" w:hAnsiTheme="minorHAnsi" w:cstheme="minorHAnsi"/>
                <w:sz w:val="22"/>
                <w:szCs w:val="22"/>
              </w:rPr>
            </w:pPr>
            <w:r w:rsidRPr="00360D2C">
              <w:rPr>
                <w:rFonts w:asciiTheme="minorHAnsi" w:hAnsiTheme="minorHAnsi" w:cstheme="minorHAnsi"/>
                <w:b/>
                <w:sz w:val="22"/>
                <w:szCs w:val="22"/>
              </w:rPr>
              <w:t>Muhammad</w:t>
            </w:r>
          </w:p>
          <w:p w14:paraId="04FE87DF" w14:textId="77777777" w:rsidR="002D20A6" w:rsidRPr="00360D2C" w:rsidRDefault="002D20A6" w:rsidP="002D20A6">
            <w:pPr>
              <w:spacing w:line="259" w:lineRule="auto"/>
              <w:ind w:left="27"/>
              <w:jc w:val="center"/>
              <w:rPr>
                <w:rFonts w:asciiTheme="minorHAnsi" w:hAnsiTheme="minorHAnsi" w:cstheme="minorHAnsi"/>
                <w:sz w:val="22"/>
                <w:szCs w:val="22"/>
              </w:rPr>
            </w:pPr>
            <w:r w:rsidRPr="00360D2C">
              <w:rPr>
                <w:rFonts w:asciiTheme="minorHAnsi" w:hAnsiTheme="minorHAnsi" w:cstheme="minorHAnsi"/>
                <w:b/>
                <w:sz w:val="22"/>
                <w:szCs w:val="22"/>
              </w:rPr>
              <w:t>Izzat Ramli</w:t>
            </w:r>
          </w:p>
          <w:p w14:paraId="33AF327B" w14:textId="77777777" w:rsidR="002D20A6" w:rsidRPr="00360D2C" w:rsidRDefault="002D20A6" w:rsidP="002D20A6">
            <w:pPr>
              <w:spacing w:line="259"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3306290" w14:textId="77777777" w:rsidR="002D20A6" w:rsidRPr="00360D2C" w:rsidRDefault="002D20A6" w:rsidP="002D20A6">
            <w:pPr>
              <w:spacing w:line="259"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57985AD" w14:textId="71905139" w:rsidR="007405EF" w:rsidRPr="00360D2C" w:rsidRDefault="002D20A6" w:rsidP="007405EF">
            <w:pPr>
              <w:pBdr>
                <w:bottom w:val="single" w:sz="4" w:space="1" w:color="auto"/>
              </w:pBdr>
              <w:jc w:val="center"/>
              <w:rPr>
                <w:rFonts w:asciiTheme="minorHAnsi" w:hAnsiTheme="minorHAnsi" w:cstheme="minorHAnsi"/>
                <w:b/>
                <w:bCs/>
                <w:i/>
                <w:iCs/>
                <w:sz w:val="22"/>
                <w:szCs w:val="22"/>
                <w:highlight w:val="lightGray"/>
              </w:rPr>
            </w:pPr>
            <w:r w:rsidRPr="00360D2C">
              <w:rPr>
                <w:rFonts w:asciiTheme="minorHAnsi" w:hAnsiTheme="minorHAnsi" w:cstheme="minorHAnsi"/>
                <w:sz w:val="22"/>
                <w:szCs w:val="22"/>
              </w:rPr>
              <w:lastRenderedPageBreak/>
              <w:t>Data Centre Division</w:t>
            </w:r>
            <w:r w:rsidRPr="00360D2C">
              <w:rPr>
                <w:rFonts w:asciiTheme="minorHAnsi" w:hAnsiTheme="minorHAnsi" w:cstheme="minorHAnsi"/>
                <w:sz w:val="22"/>
                <w:szCs w:val="22"/>
              </w:rPr>
              <w:br/>
            </w:r>
            <w:r w:rsidRPr="00360D2C">
              <w:rPr>
                <w:rFonts w:asciiTheme="minorHAnsi" w:hAnsiTheme="minorHAnsi" w:cstheme="minorHAnsi"/>
                <w:strike/>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007405EF" w:rsidRPr="00360D2C">
              <w:rPr>
                <w:rFonts w:asciiTheme="minorHAnsi" w:hAnsiTheme="minorHAnsi" w:cstheme="minorHAnsi"/>
                <w:b/>
                <w:bCs/>
                <w:i/>
                <w:iCs/>
                <w:sz w:val="22"/>
                <w:szCs w:val="22"/>
                <w:highlight w:val="lightGray"/>
              </w:rPr>
              <w:t>)</w:t>
            </w:r>
          </w:p>
        </w:tc>
        <w:tc>
          <w:tcPr>
            <w:tcW w:w="831" w:type="dxa"/>
            <w:tcBorders>
              <w:top w:val="single" w:sz="4" w:space="0" w:color="000000"/>
              <w:left w:val="single" w:sz="4" w:space="0" w:color="000000"/>
              <w:bottom w:val="single" w:sz="4" w:space="0" w:color="auto"/>
              <w:right w:val="single" w:sz="4" w:space="0" w:color="000000"/>
            </w:tcBorders>
          </w:tcPr>
          <w:p w14:paraId="020A24E1" w14:textId="4A35DE93" w:rsidR="002D20A6" w:rsidRPr="00360D2C" w:rsidRDefault="002D20A6" w:rsidP="002D20A6">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lastRenderedPageBreak/>
              <w:t>23:50</w:t>
            </w:r>
          </w:p>
          <w:p w14:paraId="5A3575D9" w14:textId="77777777" w:rsidR="002D20A6" w:rsidRPr="00360D2C" w:rsidRDefault="002D20A6" w:rsidP="002D20A6">
            <w:pPr>
              <w:spacing w:line="259" w:lineRule="auto"/>
              <w:rPr>
                <w:rFonts w:asciiTheme="minorHAnsi" w:hAnsiTheme="minorHAnsi" w:cstheme="minorHAnsi"/>
                <w:sz w:val="22"/>
                <w:szCs w:val="22"/>
              </w:rPr>
            </w:pPr>
          </w:p>
        </w:tc>
        <w:tc>
          <w:tcPr>
            <w:tcW w:w="952" w:type="dxa"/>
            <w:tcBorders>
              <w:top w:val="single" w:sz="4" w:space="0" w:color="000000"/>
              <w:left w:val="single" w:sz="4" w:space="0" w:color="000000"/>
              <w:bottom w:val="single" w:sz="4" w:space="0" w:color="auto"/>
              <w:right w:val="single" w:sz="4" w:space="0" w:color="000000"/>
            </w:tcBorders>
          </w:tcPr>
          <w:p w14:paraId="4FF6E2D2" w14:textId="51AF0C4B"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00:20</w:t>
            </w:r>
          </w:p>
        </w:tc>
        <w:tc>
          <w:tcPr>
            <w:tcW w:w="1488" w:type="dxa"/>
            <w:tcBorders>
              <w:top w:val="single" w:sz="4" w:space="0" w:color="000000"/>
              <w:left w:val="single" w:sz="4" w:space="0" w:color="000000"/>
              <w:bottom w:val="single" w:sz="4" w:space="0" w:color="auto"/>
              <w:right w:val="single" w:sz="4" w:space="0" w:color="000000"/>
            </w:tcBorders>
          </w:tcPr>
          <w:p w14:paraId="4D686CBA" w14:textId="0F59A42B" w:rsidR="002D20A6" w:rsidRPr="00360D2C" w:rsidRDefault="002D20A6" w:rsidP="002D20A6">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1</w:t>
            </w:r>
            <w:r w:rsidR="007405EF" w:rsidRPr="00360D2C">
              <w:rPr>
                <w:rFonts w:asciiTheme="minorHAnsi" w:hAnsiTheme="minorHAnsi" w:cstheme="minorHAnsi"/>
                <w:sz w:val="22"/>
                <w:szCs w:val="22"/>
              </w:rPr>
              <w:t>4</w:t>
            </w:r>
            <w:r w:rsidRPr="00360D2C">
              <w:rPr>
                <w:rFonts w:asciiTheme="minorHAnsi" w:hAnsiTheme="minorHAnsi" w:cstheme="minorHAnsi"/>
                <w:sz w:val="22"/>
                <w:szCs w:val="22"/>
              </w:rPr>
              <w:t>.3</w:t>
            </w:r>
          </w:p>
        </w:tc>
      </w:tr>
      <w:tr w:rsidR="002D20A6" w:rsidRPr="00360D2C" w14:paraId="693FDEA7" w14:textId="77777777" w:rsidTr="002D20A6">
        <w:tc>
          <w:tcPr>
            <w:tcW w:w="620" w:type="dxa"/>
            <w:tcBorders>
              <w:top w:val="single" w:sz="4" w:space="0" w:color="auto"/>
              <w:left w:val="single" w:sz="4" w:space="0" w:color="auto"/>
              <w:bottom w:val="single" w:sz="4" w:space="0" w:color="auto"/>
              <w:right w:val="single" w:sz="4" w:space="0" w:color="auto"/>
            </w:tcBorders>
          </w:tcPr>
          <w:p w14:paraId="78781EE8" w14:textId="28A2E581" w:rsidR="002D20A6" w:rsidRPr="00360D2C" w:rsidRDefault="002D20A6" w:rsidP="002D20A6">
            <w:pPr>
              <w:spacing w:line="259" w:lineRule="auto"/>
              <w:ind w:left="1"/>
              <w:rPr>
                <w:rFonts w:asciiTheme="minorHAnsi" w:hAnsiTheme="minorHAnsi" w:cstheme="minorHAnsi"/>
                <w:color w:val="000000"/>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4</w:t>
            </w:r>
            <w:r w:rsidRPr="00360D2C">
              <w:rPr>
                <w:rFonts w:asciiTheme="minorHAnsi" w:hAnsiTheme="minorHAnsi" w:cstheme="minorHAnsi"/>
                <w:sz w:val="22"/>
                <w:szCs w:val="22"/>
              </w:rPr>
              <w:t>.5</w:t>
            </w:r>
          </w:p>
        </w:tc>
        <w:tc>
          <w:tcPr>
            <w:tcW w:w="2428" w:type="dxa"/>
            <w:tcBorders>
              <w:top w:val="single" w:sz="4" w:space="0" w:color="auto"/>
              <w:left w:val="single" w:sz="4" w:space="0" w:color="auto"/>
              <w:bottom w:val="single" w:sz="4" w:space="0" w:color="auto"/>
              <w:right w:val="single" w:sz="4" w:space="0" w:color="auto"/>
            </w:tcBorders>
          </w:tcPr>
          <w:p w14:paraId="3346A1DE" w14:textId="77777777" w:rsidR="002D20A6" w:rsidRPr="00360D2C" w:rsidRDefault="002D20A6" w:rsidP="002D20A6">
            <w:pPr>
              <w:rPr>
                <w:rFonts w:asciiTheme="minorHAnsi" w:hAnsiTheme="minorHAnsi" w:cstheme="minorHAnsi"/>
                <w:sz w:val="22"/>
                <w:szCs w:val="22"/>
              </w:rPr>
            </w:pPr>
            <w:r w:rsidRPr="00360D2C">
              <w:rPr>
                <w:rFonts w:asciiTheme="minorHAnsi" w:hAnsiTheme="minorHAnsi" w:cstheme="minorHAnsi"/>
                <w:sz w:val="22"/>
                <w:szCs w:val="22"/>
              </w:rPr>
              <w:t xml:space="preserve">Shut down CBRPT DB server at production system, </w:t>
            </w:r>
            <w:proofErr w:type="spellStart"/>
            <w:r w:rsidRPr="00360D2C">
              <w:rPr>
                <w:rFonts w:asciiTheme="minorHAnsi" w:hAnsiTheme="minorHAnsi" w:cstheme="minorHAnsi"/>
                <w:sz w:val="22"/>
                <w:szCs w:val="22"/>
              </w:rPr>
              <w:t>Bangi</w:t>
            </w:r>
            <w:proofErr w:type="spellEnd"/>
          </w:p>
        </w:tc>
        <w:tc>
          <w:tcPr>
            <w:tcW w:w="3130" w:type="dxa"/>
            <w:tcBorders>
              <w:top w:val="single" w:sz="4" w:space="0" w:color="auto"/>
              <w:left w:val="single" w:sz="4" w:space="0" w:color="auto"/>
              <w:bottom w:val="single" w:sz="4" w:space="0" w:color="auto"/>
              <w:right w:val="single" w:sz="4" w:space="0" w:color="auto"/>
            </w:tcBorders>
          </w:tcPr>
          <w:p w14:paraId="37BC9798" w14:textId="77777777" w:rsidR="002D20A6" w:rsidRPr="00360D2C" w:rsidRDefault="002D20A6" w:rsidP="002D20A6">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Shutdown CBPRT DB server</w:t>
            </w:r>
          </w:p>
          <w:p w14:paraId="591062CE" w14:textId="3CA967EB" w:rsidR="002D20A6" w:rsidRPr="00360D2C" w:rsidRDefault="002D20A6" w:rsidP="00A63A7D">
            <w:pPr>
              <w:pStyle w:val="BKIListAlpha"/>
              <w:numPr>
                <w:ilvl w:val="0"/>
                <w:numId w:val="36"/>
              </w:numPr>
              <w:rPr>
                <w:rFonts w:asciiTheme="minorHAnsi" w:hAnsiTheme="minorHAnsi" w:cstheme="minorHAnsi"/>
              </w:rPr>
            </w:pPr>
            <w:proofErr w:type="spellStart"/>
            <w:r w:rsidRPr="00360D2C">
              <w:rPr>
                <w:rFonts w:asciiTheme="minorHAnsi" w:hAnsiTheme="minorHAnsi" w:cstheme="minorHAnsi"/>
              </w:rPr>
              <w:t>Zvm</w:t>
            </w:r>
            <w:proofErr w:type="spellEnd"/>
            <w:r w:rsidRPr="00360D2C">
              <w:rPr>
                <w:rFonts w:asciiTheme="minorHAnsi" w:hAnsiTheme="minorHAnsi" w:cstheme="minorHAnsi"/>
              </w:rPr>
              <w:t xml:space="preserve"> LPAR 2 </w:t>
            </w:r>
          </w:p>
          <w:p w14:paraId="64AB68B4" w14:textId="28E757BF" w:rsidR="002D20A6" w:rsidRPr="00360D2C" w:rsidRDefault="002D20A6"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OS LPAR 2</w:t>
            </w:r>
          </w:p>
          <w:p w14:paraId="1EDCA280" w14:textId="77777777" w:rsidR="002D20A6" w:rsidRPr="00360D2C" w:rsidRDefault="002D20A6"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ASM Juris</w:t>
            </w:r>
          </w:p>
        </w:tc>
        <w:tc>
          <w:tcPr>
            <w:tcW w:w="1170" w:type="dxa"/>
            <w:tcBorders>
              <w:top w:val="single" w:sz="4" w:space="0" w:color="auto"/>
              <w:left w:val="single" w:sz="4" w:space="0" w:color="auto"/>
              <w:bottom w:val="single" w:sz="4" w:space="0" w:color="auto"/>
              <w:right w:val="single" w:sz="4" w:space="0" w:color="auto"/>
            </w:tcBorders>
          </w:tcPr>
          <w:p w14:paraId="1152CB90" w14:textId="77777777" w:rsidR="002D20A6" w:rsidRPr="00360D2C" w:rsidRDefault="002D20A6" w:rsidP="002D20A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auto"/>
              <w:left w:val="single" w:sz="4" w:space="0" w:color="auto"/>
              <w:bottom w:val="single" w:sz="4" w:space="0" w:color="auto"/>
              <w:right w:val="single" w:sz="4" w:space="0" w:color="auto"/>
            </w:tcBorders>
          </w:tcPr>
          <w:p w14:paraId="30581C98" w14:textId="544752DE" w:rsidR="002D20A6" w:rsidRPr="00360D2C" w:rsidRDefault="002D20A6" w:rsidP="002D20A6">
            <w:pPr>
              <w:spacing w:line="259" w:lineRule="auto"/>
              <w:ind w:left="5"/>
              <w:rPr>
                <w:rFonts w:asciiTheme="minorHAnsi" w:hAnsiTheme="minorHAnsi" w:cstheme="minorHAnsi"/>
                <w:sz w:val="22"/>
                <w:szCs w:val="22"/>
                <w:highlight w:val="yellow"/>
              </w:rPr>
            </w:pPr>
          </w:p>
        </w:tc>
        <w:tc>
          <w:tcPr>
            <w:tcW w:w="1597" w:type="dxa"/>
            <w:tcBorders>
              <w:top w:val="single" w:sz="4" w:space="0" w:color="auto"/>
              <w:left w:val="single" w:sz="4" w:space="0" w:color="auto"/>
              <w:bottom w:val="single" w:sz="4" w:space="0" w:color="auto"/>
              <w:right w:val="single" w:sz="4" w:space="0" w:color="auto"/>
            </w:tcBorders>
          </w:tcPr>
          <w:p w14:paraId="29809865" w14:textId="77777777" w:rsidR="002D20A6" w:rsidRPr="00360D2C" w:rsidRDefault="002D20A6" w:rsidP="002D20A6">
            <w:pPr>
              <w:spacing w:line="259" w:lineRule="auto"/>
              <w:ind w:right="64"/>
              <w:rPr>
                <w:rFonts w:asciiTheme="minorHAnsi" w:hAnsiTheme="minorHAnsi" w:cstheme="minorHAnsi"/>
                <w:b/>
                <w:sz w:val="22"/>
                <w:szCs w:val="22"/>
                <w:highlight w:val="yellow"/>
              </w:rPr>
            </w:pPr>
            <w:r w:rsidRPr="00360D2C">
              <w:rPr>
                <w:rFonts w:asciiTheme="minorHAnsi" w:hAnsiTheme="minorHAnsi" w:cstheme="minorHAnsi"/>
                <w:b/>
                <w:sz w:val="22"/>
                <w:szCs w:val="22"/>
              </w:rPr>
              <w:t xml:space="preserve">                </w:t>
            </w:r>
          </w:p>
          <w:p w14:paraId="456316DC" w14:textId="77777777" w:rsidR="002D20A6" w:rsidRPr="00360D2C" w:rsidRDefault="002D20A6" w:rsidP="002D20A6">
            <w:pPr>
              <w:spacing w:line="259"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0570CA4C" w14:textId="77777777" w:rsidR="002D20A6" w:rsidRPr="00360D2C" w:rsidRDefault="002D20A6" w:rsidP="002D20A6">
            <w:pPr>
              <w:spacing w:line="259"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30D66F4" w14:textId="77777777" w:rsidR="002D20A6" w:rsidRPr="00360D2C" w:rsidRDefault="002D20A6" w:rsidP="002D20A6">
            <w:pPr>
              <w:spacing w:line="259"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1783EEB" w14:textId="443371F6" w:rsidR="002D20A6" w:rsidRPr="00360D2C" w:rsidRDefault="002D20A6" w:rsidP="002D20A6">
            <w:pPr>
              <w:pBdr>
                <w:bottom w:val="single" w:sz="4" w:space="1" w:color="auto"/>
              </w:pBdr>
              <w:jc w:val="center"/>
              <w:rPr>
                <w:rFonts w:asciiTheme="minorHAnsi" w:hAnsiTheme="minorHAnsi" w:cstheme="minorHAnsi"/>
                <w:sz w:val="22"/>
                <w:szCs w:val="22"/>
                <w:highlight w:val="yellow"/>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50" w:type="dxa"/>
            <w:tcBorders>
              <w:top w:val="single" w:sz="4" w:space="0" w:color="auto"/>
              <w:left w:val="single" w:sz="4" w:space="0" w:color="auto"/>
              <w:bottom w:val="single" w:sz="4" w:space="0" w:color="auto"/>
              <w:right w:val="single" w:sz="4" w:space="0" w:color="auto"/>
            </w:tcBorders>
          </w:tcPr>
          <w:p w14:paraId="3307F7F6" w14:textId="77777777" w:rsidR="002D20A6" w:rsidRPr="00360D2C" w:rsidRDefault="002D20A6" w:rsidP="002D20A6">
            <w:pPr>
              <w:spacing w:line="259" w:lineRule="auto"/>
              <w:rPr>
                <w:rFonts w:asciiTheme="minorHAnsi" w:hAnsiTheme="minorHAnsi" w:cstheme="minorHAnsi"/>
                <w:b/>
                <w:bCs/>
                <w:sz w:val="22"/>
                <w:szCs w:val="22"/>
              </w:rPr>
            </w:pPr>
            <w:r w:rsidRPr="00360D2C">
              <w:rPr>
                <w:rFonts w:asciiTheme="minorHAnsi" w:hAnsiTheme="minorHAnsi" w:cstheme="minorHAnsi"/>
                <w:b/>
                <w:sz w:val="22"/>
                <w:szCs w:val="22"/>
              </w:rPr>
              <w:t xml:space="preserve">                     </w:t>
            </w:r>
          </w:p>
          <w:p w14:paraId="53C06C5C" w14:textId="77777777" w:rsidR="002D20A6" w:rsidRPr="00360D2C" w:rsidRDefault="002D20A6" w:rsidP="002D20A6">
            <w:pPr>
              <w:spacing w:line="259"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1809F704" w14:textId="77777777" w:rsidR="002D20A6" w:rsidRPr="00360D2C" w:rsidRDefault="002D20A6" w:rsidP="002D20A6">
            <w:pPr>
              <w:spacing w:line="259"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8985BDF" w14:textId="58F61FFC" w:rsidR="002D20A6" w:rsidRPr="00360D2C" w:rsidRDefault="002D20A6" w:rsidP="007405EF">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1" w:type="dxa"/>
            <w:tcBorders>
              <w:top w:val="single" w:sz="4" w:space="0" w:color="auto"/>
              <w:left w:val="single" w:sz="4" w:space="0" w:color="auto"/>
              <w:bottom w:val="single" w:sz="4" w:space="0" w:color="auto"/>
              <w:right w:val="single" w:sz="4" w:space="0" w:color="auto"/>
            </w:tcBorders>
          </w:tcPr>
          <w:p w14:paraId="180953C7" w14:textId="5C3B79FC"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00:20</w:t>
            </w:r>
          </w:p>
        </w:tc>
        <w:tc>
          <w:tcPr>
            <w:tcW w:w="952" w:type="dxa"/>
            <w:tcBorders>
              <w:top w:val="single" w:sz="4" w:space="0" w:color="auto"/>
              <w:left w:val="single" w:sz="4" w:space="0" w:color="auto"/>
              <w:bottom w:val="single" w:sz="4" w:space="0" w:color="auto"/>
              <w:right w:val="single" w:sz="4" w:space="0" w:color="auto"/>
            </w:tcBorders>
          </w:tcPr>
          <w:p w14:paraId="38DFC3FF" w14:textId="190DF13E"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00:40</w:t>
            </w:r>
          </w:p>
        </w:tc>
        <w:tc>
          <w:tcPr>
            <w:tcW w:w="1488" w:type="dxa"/>
            <w:tcBorders>
              <w:top w:val="single" w:sz="4" w:space="0" w:color="auto"/>
              <w:left w:val="single" w:sz="4" w:space="0" w:color="auto"/>
              <w:bottom w:val="single" w:sz="4" w:space="0" w:color="auto"/>
              <w:right w:val="single" w:sz="4" w:space="0" w:color="auto"/>
            </w:tcBorders>
          </w:tcPr>
          <w:p w14:paraId="7B6EEB25" w14:textId="60604119" w:rsidR="002D20A6" w:rsidRPr="00360D2C" w:rsidRDefault="002D20A6" w:rsidP="002D20A6">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1</w:t>
            </w:r>
            <w:r w:rsidR="007405EF" w:rsidRPr="00360D2C">
              <w:rPr>
                <w:rFonts w:asciiTheme="minorHAnsi" w:hAnsiTheme="minorHAnsi" w:cstheme="minorHAnsi"/>
                <w:sz w:val="22"/>
                <w:szCs w:val="22"/>
              </w:rPr>
              <w:t>4</w:t>
            </w:r>
            <w:r w:rsidRPr="00360D2C">
              <w:rPr>
                <w:rFonts w:asciiTheme="minorHAnsi" w:hAnsiTheme="minorHAnsi" w:cstheme="minorHAnsi"/>
                <w:sz w:val="22"/>
                <w:szCs w:val="22"/>
              </w:rPr>
              <w:t>.4</w:t>
            </w:r>
          </w:p>
        </w:tc>
      </w:tr>
    </w:tbl>
    <w:p w14:paraId="524DA261" w14:textId="77777777" w:rsidR="009A2612" w:rsidRPr="00360D2C" w:rsidRDefault="009A2612" w:rsidP="009A2612">
      <w:pPr>
        <w:spacing w:after="160" w:line="259" w:lineRule="auto"/>
        <w:rPr>
          <w:rFonts w:asciiTheme="minorHAnsi" w:hAnsiTheme="minorHAnsi" w:cstheme="minorHAnsi"/>
        </w:rPr>
      </w:pPr>
    </w:p>
    <w:p w14:paraId="36CF085F" w14:textId="780C4C61" w:rsidR="000F5DD2" w:rsidRPr="00360D2C" w:rsidRDefault="000F5DD2">
      <w:pPr>
        <w:spacing w:after="160" w:line="259" w:lineRule="auto"/>
        <w:rPr>
          <w:rFonts w:asciiTheme="minorHAnsi" w:hAnsiTheme="minorHAnsi" w:cstheme="minorHAnsi"/>
        </w:rPr>
      </w:pPr>
      <w:r w:rsidRPr="00360D2C">
        <w:rPr>
          <w:rFonts w:asciiTheme="minorHAnsi" w:hAnsiTheme="minorHAnsi" w:cstheme="minorHAnsi"/>
        </w:rPr>
        <w:br w:type="page"/>
      </w:r>
    </w:p>
    <w:p w14:paraId="71CC17E7" w14:textId="255CA8CD" w:rsidR="00BF7051" w:rsidRPr="00360D2C" w:rsidRDefault="00D02CD0" w:rsidP="00054713">
      <w:pPr>
        <w:pStyle w:val="Heading3"/>
      </w:pPr>
      <w:bookmarkStart w:id="18" w:name="_Toc106208393"/>
      <w:r w:rsidRPr="00360D2C">
        <w:lastRenderedPageBreak/>
        <w:t>Reroute RPP Gateway</w:t>
      </w:r>
      <w:r w:rsidR="00E22A42" w:rsidRPr="00360D2C">
        <w:t xml:space="preserve"> (00:00 – 0</w:t>
      </w:r>
      <w:r w:rsidR="00664DE3">
        <w:t>1</w:t>
      </w:r>
      <w:r w:rsidR="00E22A42" w:rsidRPr="00360D2C">
        <w:t>:</w:t>
      </w:r>
      <w:r w:rsidR="00664DE3">
        <w:t>30</w:t>
      </w:r>
      <w:r w:rsidR="00E22A42" w:rsidRPr="00360D2C">
        <w:t>)</w:t>
      </w:r>
      <w:bookmarkEnd w:id="18"/>
    </w:p>
    <w:p w14:paraId="029B96F3" w14:textId="77777777" w:rsidR="00E70E12" w:rsidRPr="00360D2C" w:rsidRDefault="00E70E12" w:rsidP="00E70E12">
      <w:pPr>
        <w:rPr>
          <w:rFonts w:asciiTheme="minorHAnsi" w:hAnsiTheme="minorHAnsi" w:cstheme="minorHAnsi"/>
        </w:rPr>
      </w:pP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23"/>
        <w:gridCol w:w="2448"/>
        <w:gridCol w:w="3159"/>
        <w:gridCol w:w="1138"/>
        <w:gridCol w:w="1213"/>
        <w:gridCol w:w="1600"/>
        <w:gridCol w:w="1615"/>
        <w:gridCol w:w="832"/>
        <w:gridCol w:w="955"/>
        <w:gridCol w:w="1493"/>
      </w:tblGrid>
      <w:tr w:rsidR="00EA44F0" w:rsidRPr="00360D2C" w14:paraId="021CA422" w14:textId="77777777" w:rsidTr="00EC0349">
        <w:trPr>
          <w:tblHeader/>
        </w:trPr>
        <w:tc>
          <w:tcPr>
            <w:tcW w:w="62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C64C5F4" w14:textId="77777777" w:rsidR="004E7862" w:rsidRPr="00360D2C" w:rsidRDefault="004E7862"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10B2417" w14:textId="77777777" w:rsidR="004E7862" w:rsidRPr="00360D2C" w:rsidRDefault="004E7862"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5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3746956" w14:textId="77777777" w:rsidR="004E7862" w:rsidRPr="00360D2C" w:rsidRDefault="004E7862"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3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3F9E022" w14:textId="77777777" w:rsidR="004E7862" w:rsidRPr="00360D2C" w:rsidRDefault="004E7862"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41854AB" w14:textId="77777777" w:rsidR="004E7862" w:rsidRPr="00360D2C" w:rsidRDefault="004E7862"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03DE8BE" w14:textId="6EB7FB8E" w:rsidR="004E7862" w:rsidRPr="00360D2C" w:rsidRDefault="004E7862"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2167540" w14:textId="66F17E6B" w:rsidR="004E7862" w:rsidRPr="00360D2C" w:rsidRDefault="004E7862"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73167" w:rsidRPr="00360D2C">
              <w:rPr>
                <w:rFonts w:asciiTheme="minorHAnsi" w:hAnsiTheme="minorHAnsi" w:cstheme="minorHAnsi"/>
                <w:b/>
                <w:sz w:val="22"/>
                <w:szCs w:val="22"/>
              </w:rPr>
              <w:t>r</w:t>
            </w:r>
            <w:r w:rsidRPr="00360D2C">
              <w:rPr>
                <w:rFonts w:asciiTheme="minorHAnsi" w:hAnsiTheme="minorHAnsi" w:cstheme="minorHAnsi"/>
                <w:b/>
                <w:sz w:val="22"/>
                <w:szCs w:val="22"/>
              </w:rPr>
              <w:t xml:space="preserve"> </w:t>
            </w:r>
          </w:p>
        </w:tc>
        <w:tc>
          <w:tcPr>
            <w:tcW w:w="1787" w:type="dxa"/>
            <w:gridSpan w:val="2"/>
            <w:tcBorders>
              <w:top w:val="single" w:sz="4" w:space="0" w:color="000000"/>
              <w:left w:val="single" w:sz="4" w:space="0" w:color="000000"/>
              <w:bottom w:val="single" w:sz="4" w:space="0" w:color="000000"/>
              <w:right w:val="single" w:sz="4" w:space="0" w:color="000000"/>
            </w:tcBorders>
            <w:shd w:val="clear" w:color="auto" w:fill="CCFFFF"/>
          </w:tcPr>
          <w:p w14:paraId="229CE2E1" w14:textId="77777777" w:rsidR="004E7862" w:rsidRPr="00360D2C" w:rsidRDefault="004E7862"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49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7B8A847" w14:textId="77777777" w:rsidR="004E7862" w:rsidRPr="00360D2C" w:rsidRDefault="004E7862"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6B8A4DE0" w14:textId="77777777" w:rsidTr="00AD66EC">
        <w:trPr>
          <w:tblHeader/>
        </w:trPr>
        <w:tc>
          <w:tcPr>
            <w:tcW w:w="0" w:type="auto"/>
            <w:vMerge/>
            <w:tcBorders>
              <w:top w:val="nil"/>
              <w:left w:val="single" w:sz="4" w:space="0" w:color="000000"/>
              <w:bottom w:val="single" w:sz="4" w:space="0" w:color="auto"/>
              <w:right w:val="single" w:sz="4" w:space="0" w:color="000000"/>
            </w:tcBorders>
          </w:tcPr>
          <w:p w14:paraId="1FD1550A" w14:textId="77777777" w:rsidR="004E7862" w:rsidRPr="00360D2C" w:rsidRDefault="004E786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auto"/>
              <w:right w:val="single" w:sz="4" w:space="0" w:color="000000"/>
            </w:tcBorders>
          </w:tcPr>
          <w:p w14:paraId="3CB82C50" w14:textId="77777777" w:rsidR="004E7862" w:rsidRPr="00360D2C" w:rsidRDefault="004E786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auto"/>
              <w:right w:val="single" w:sz="4" w:space="0" w:color="000000"/>
            </w:tcBorders>
          </w:tcPr>
          <w:p w14:paraId="0088D514" w14:textId="77777777" w:rsidR="004E7862" w:rsidRPr="00360D2C" w:rsidRDefault="004E786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auto"/>
              <w:right w:val="single" w:sz="4" w:space="0" w:color="000000"/>
            </w:tcBorders>
          </w:tcPr>
          <w:p w14:paraId="1C6315D8" w14:textId="77777777" w:rsidR="004E7862" w:rsidRPr="00360D2C" w:rsidRDefault="004E786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auto"/>
              <w:right w:val="single" w:sz="4" w:space="0" w:color="000000"/>
            </w:tcBorders>
          </w:tcPr>
          <w:p w14:paraId="2049AE14" w14:textId="77777777" w:rsidR="004E7862" w:rsidRPr="00360D2C" w:rsidRDefault="004E786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auto"/>
              <w:right w:val="single" w:sz="4" w:space="0" w:color="000000"/>
            </w:tcBorders>
          </w:tcPr>
          <w:p w14:paraId="45A7F37E" w14:textId="77777777" w:rsidR="004E7862" w:rsidRPr="00360D2C" w:rsidRDefault="004E7862"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auto"/>
              <w:right w:val="single" w:sz="4" w:space="0" w:color="000000"/>
            </w:tcBorders>
          </w:tcPr>
          <w:p w14:paraId="57351023" w14:textId="77777777" w:rsidR="004E7862" w:rsidRPr="00360D2C" w:rsidRDefault="004E7862" w:rsidP="001616A7">
            <w:pPr>
              <w:spacing w:after="160" w:line="259" w:lineRule="auto"/>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auto"/>
              <w:right w:val="single" w:sz="4" w:space="0" w:color="000000"/>
            </w:tcBorders>
            <w:shd w:val="clear" w:color="auto" w:fill="CCFFFF"/>
          </w:tcPr>
          <w:p w14:paraId="29B8EB54" w14:textId="77777777" w:rsidR="004E7862" w:rsidRPr="00360D2C" w:rsidRDefault="004E7862"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55" w:type="dxa"/>
            <w:tcBorders>
              <w:top w:val="single" w:sz="4" w:space="0" w:color="000000"/>
              <w:left w:val="single" w:sz="4" w:space="0" w:color="000000"/>
              <w:bottom w:val="single" w:sz="4" w:space="0" w:color="auto"/>
              <w:right w:val="single" w:sz="4" w:space="0" w:color="000000"/>
            </w:tcBorders>
            <w:shd w:val="clear" w:color="auto" w:fill="CCFFFF"/>
          </w:tcPr>
          <w:p w14:paraId="3628BC79" w14:textId="77777777" w:rsidR="004E7862" w:rsidRPr="00360D2C" w:rsidRDefault="004E7862"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auto"/>
              <w:right w:val="single" w:sz="4" w:space="0" w:color="000000"/>
            </w:tcBorders>
          </w:tcPr>
          <w:p w14:paraId="53D34852" w14:textId="77777777" w:rsidR="004E7862" w:rsidRPr="00360D2C" w:rsidRDefault="004E7862" w:rsidP="001616A7">
            <w:pPr>
              <w:spacing w:after="160" w:line="259" w:lineRule="auto"/>
              <w:rPr>
                <w:rFonts w:asciiTheme="minorHAnsi" w:hAnsiTheme="minorHAnsi" w:cstheme="minorHAnsi"/>
                <w:sz w:val="22"/>
                <w:szCs w:val="22"/>
              </w:rPr>
            </w:pPr>
          </w:p>
        </w:tc>
      </w:tr>
      <w:tr w:rsidR="00D02CD0" w:rsidRPr="00360D2C" w14:paraId="2A3E8968" w14:textId="77777777" w:rsidTr="00AD66EC">
        <w:tc>
          <w:tcPr>
            <w:tcW w:w="623" w:type="dxa"/>
            <w:tcBorders>
              <w:top w:val="single" w:sz="4" w:space="0" w:color="auto"/>
              <w:left w:val="single" w:sz="4" w:space="0" w:color="auto"/>
              <w:bottom w:val="single" w:sz="4" w:space="0" w:color="auto"/>
              <w:right w:val="single" w:sz="4" w:space="0" w:color="auto"/>
            </w:tcBorders>
          </w:tcPr>
          <w:p w14:paraId="33DA6D48" w14:textId="41A0B0B4" w:rsidR="00D02CD0" w:rsidRPr="00360D2C" w:rsidRDefault="00B3139F" w:rsidP="00D02CD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5</w:t>
            </w:r>
          </w:p>
        </w:tc>
        <w:tc>
          <w:tcPr>
            <w:tcW w:w="2448" w:type="dxa"/>
            <w:tcBorders>
              <w:top w:val="single" w:sz="4" w:space="0" w:color="auto"/>
              <w:left w:val="single" w:sz="4" w:space="0" w:color="auto"/>
              <w:bottom w:val="single" w:sz="4" w:space="0" w:color="auto"/>
              <w:right w:val="single" w:sz="4" w:space="0" w:color="auto"/>
            </w:tcBorders>
          </w:tcPr>
          <w:p w14:paraId="3388A364" w14:textId="41B13F3B" w:rsidR="00D02CD0" w:rsidRPr="00360D2C" w:rsidRDefault="00D02CD0" w:rsidP="00D02CD0">
            <w:pPr>
              <w:rPr>
                <w:rFonts w:asciiTheme="minorHAnsi" w:hAnsiTheme="minorHAnsi" w:cstheme="minorHAnsi"/>
                <w:sz w:val="22"/>
                <w:szCs w:val="22"/>
              </w:rPr>
            </w:pPr>
            <w:r w:rsidRPr="00430436">
              <w:rPr>
                <w:rFonts w:asciiTheme="minorHAnsi" w:hAnsiTheme="minorHAnsi" w:cstheme="minorHAnsi"/>
                <w:sz w:val="22"/>
                <w:szCs w:val="22"/>
              </w:rPr>
              <w:t>RPP - RPP Gateway #1</w:t>
            </w:r>
            <w:r w:rsidR="00343413" w:rsidRPr="00430436">
              <w:rPr>
                <w:rFonts w:asciiTheme="minorHAnsi" w:hAnsiTheme="minorHAnsi" w:cstheme="minorHAnsi"/>
                <w:sz w:val="22"/>
                <w:szCs w:val="22"/>
              </w:rPr>
              <w:t xml:space="preserve"> and Bring Down RPP</w:t>
            </w:r>
          </w:p>
          <w:p w14:paraId="41A1A128" w14:textId="77777777" w:rsidR="00D766B8" w:rsidRPr="00360D2C" w:rsidRDefault="00D766B8" w:rsidP="00D02CD0">
            <w:pPr>
              <w:rPr>
                <w:rFonts w:asciiTheme="minorHAnsi" w:hAnsiTheme="minorHAnsi" w:cstheme="minorHAnsi"/>
                <w:b/>
                <w:bCs/>
                <w:i/>
                <w:iCs/>
                <w:sz w:val="22"/>
                <w:szCs w:val="22"/>
              </w:rPr>
            </w:pPr>
          </w:p>
          <w:p w14:paraId="34231136" w14:textId="6F98CC07" w:rsidR="003E41B1" w:rsidRPr="00360D2C" w:rsidRDefault="003E41B1" w:rsidP="00D02CD0">
            <w:pPr>
              <w:rPr>
                <w:rFonts w:asciiTheme="minorHAnsi" w:hAnsiTheme="minorHAnsi" w:cstheme="minorHAnsi"/>
                <w:b/>
                <w:bCs/>
                <w:i/>
                <w:iCs/>
                <w:sz w:val="22"/>
                <w:szCs w:val="22"/>
              </w:rPr>
            </w:pPr>
          </w:p>
        </w:tc>
        <w:tc>
          <w:tcPr>
            <w:tcW w:w="3159" w:type="dxa"/>
            <w:tcBorders>
              <w:top w:val="single" w:sz="4" w:space="0" w:color="auto"/>
              <w:left w:val="single" w:sz="4" w:space="0" w:color="auto"/>
              <w:bottom w:val="single" w:sz="4" w:space="0" w:color="auto"/>
              <w:right w:val="single" w:sz="4" w:space="0" w:color="auto"/>
            </w:tcBorders>
          </w:tcPr>
          <w:p w14:paraId="13C797CA" w14:textId="77777777" w:rsidR="00D02CD0" w:rsidRPr="00360D2C" w:rsidRDefault="00D02CD0" w:rsidP="00B32B45">
            <w:pPr>
              <w:pStyle w:val="BKIListNum"/>
              <w:numPr>
                <w:ilvl w:val="0"/>
                <w:numId w:val="74"/>
              </w:numPr>
              <w:rPr>
                <w:rFonts w:asciiTheme="minorHAnsi" w:hAnsiTheme="minorHAnsi" w:cstheme="minorHAnsi"/>
              </w:rPr>
            </w:pPr>
            <w:r w:rsidRPr="00360D2C">
              <w:rPr>
                <w:rFonts w:asciiTheme="minorHAnsi" w:hAnsiTheme="minorHAnsi" w:cstheme="minorHAnsi"/>
              </w:rPr>
              <w:t>Reroute transaction to switch 2 and switch 4 (Move endpoint to DR switch 2 and switch 4)</w:t>
            </w:r>
          </w:p>
          <w:p w14:paraId="6B16D102" w14:textId="3112AD06" w:rsidR="00D02CD0" w:rsidRPr="00360D2C" w:rsidRDefault="00D02CD0" w:rsidP="00A63A7D">
            <w:pPr>
              <w:numPr>
                <w:ilvl w:val="0"/>
                <w:numId w:val="33"/>
              </w:num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Make sure transaction only come into the switch 2 and switch 4 (Platform Manager)</w:t>
            </w:r>
          </w:p>
          <w:p w14:paraId="655D3582" w14:textId="77777777" w:rsidR="00D02CD0" w:rsidRPr="00360D2C" w:rsidRDefault="00D02CD0" w:rsidP="00A63A7D">
            <w:pPr>
              <w:numPr>
                <w:ilvl w:val="0"/>
                <w:numId w:val="33"/>
              </w:num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Sync to DB1 and DB3</w:t>
            </w:r>
          </w:p>
          <w:p w14:paraId="43DA98C3" w14:textId="77777777" w:rsidR="00D02CD0" w:rsidRPr="00360D2C" w:rsidRDefault="00D02CD0" w:rsidP="00A63A7D">
            <w:pPr>
              <w:numPr>
                <w:ilvl w:val="0"/>
                <w:numId w:val="33"/>
              </w:num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Sign off from </w:t>
            </w:r>
            <w:proofErr w:type="spellStart"/>
            <w:r w:rsidRPr="00360D2C">
              <w:rPr>
                <w:rFonts w:asciiTheme="minorHAnsi" w:eastAsia="Calibri" w:hAnsiTheme="minorHAnsi" w:cstheme="minorHAnsi"/>
                <w:sz w:val="22"/>
                <w:szCs w:val="22"/>
              </w:rPr>
              <w:t>PayNet</w:t>
            </w:r>
            <w:proofErr w:type="spellEnd"/>
          </w:p>
          <w:p w14:paraId="34235731" w14:textId="77777777" w:rsidR="00D02CD0" w:rsidRPr="00360D2C" w:rsidRDefault="00D02CD0" w:rsidP="00A63A7D">
            <w:pPr>
              <w:numPr>
                <w:ilvl w:val="0"/>
                <w:numId w:val="33"/>
              </w:num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Bring down UI PROD</w:t>
            </w:r>
          </w:p>
          <w:p w14:paraId="4AD4D149" w14:textId="77777777" w:rsidR="00D02CD0" w:rsidRPr="00360D2C" w:rsidRDefault="00D02CD0" w:rsidP="00A63A7D">
            <w:pPr>
              <w:numPr>
                <w:ilvl w:val="0"/>
                <w:numId w:val="33"/>
              </w:num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Perform switchover to DR</w:t>
            </w:r>
          </w:p>
          <w:p w14:paraId="616DB93B" w14:textId="77777777" w:rsidR="00D02CD0" w:rsidRPr="00360D2C" w:rsidRDefault="00D02CD0" w:rsidP="00A63A7D">
            <w:pPr>
              <w:numPr>
                <w:ilvl w:val="0"/>
                <w:numId w:val="33"/>
              </w:num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Promote Switch 2 as Master and Switch 4 as Slave </w:t>
            </w:r>
          </w:p>
          <w:p w14:paraId="4967F2DC" w14:textId="77777777" w:rsidR="00D02CD0" w:rsidRPr="00360D2C" w:rsidRDefault="00D02CD0" w:rsidP="00D02CD0">
            <w:p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Once switch 2 and switch 4 is up, start ICEXS 2 and ICEXS 4</w:t>
            </w:r>
          </w:p>
          <w:p w14:paraId="33DCC760" w14:textId="77777777" w:rsidR="00D02CD0" w:rsidRPr="00360D2C" w:rsidRDefault="00D02CD0" w:rsidP="00A63A7D">
            <w:pPr>
              <w:numPr>
                <w:ilvl w:val="0"/>
                <w:numId w:val="33"/>
              </w:num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Bring up UI Server DR</w:t>
            </w:r>
          </w:p>
          <w:p w14:paraId="37D98578" w14:textId="77777777" w:rsidR="00D02CD0" w:rsidRPr="00360D2C" w:rsidRDefault="00D02CD0" w:rsidP="00A63A7D">
            <w:pPr>
              <w:numPr>
                <w:ilvl w:val="0"/>
                <w:numId w:val="33"/>
              </w:num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Change NRT database connection to NRT2 Via Config Builder</w:t>
            </w:r>
          </w:p>
          <w:p w14:paraId="1CE15A2E" w14:textId="660C7414" w:rsidR="0076143D" w:rsidRPr="00360D2C" w:rsidRDefault="0076143D" w:rsidP="00A63A7D">
            <w:pPr>
              <w:numPr>
                <w:ilvl w:val="0"/>
                <w:numId w:val="33"/>
              </w:numPr>
              <w:spacing w:after="160" w:line="259"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Bring Down RPP</w:t>
            </w:r>
            <w:r w:rsidR="009B6245">
              <w:rPr>
                <w:rFonts w:asciiTheme="minorHAnsi" w:eastAsia="Calibri" w:hAnsiTheme="minorHAnsi" w:cstheme="minorHAnsi"/>
                <w:sz w:val="22"/>
                <w:szCs w:val="22"/>
              </w:rPr>
              <w:t xml:space="preserve"> Server</w:t>
            </w:r>
          </w:p>
          <w:p w14:paraId="4743AC23" w14:textId="2EE20D09" w:rsidR="00D02CD0" w:rsidRPr="00360D2C" w:rsidRDefault="00D02CD0" w:rsidP="00D02CD0">
            <w:pPr>
              <w:spacing w:line="259" w:lineRule="auto"/>
              <w:rPr>
                <w:rFonts w:asciiTheme="minorHAnsi" w:hAnsiTheme="minorHAnsi" w:cstheme="minorHAnsi"/>
                <w:sz w:val="22"/>
                <w:szCs w:val="22"/>
              </w:rPr>
            </w:pPr>
            <w:r w:rsidRPr="00360D2C">
              <w:rPr>
                <w:rFonts w:asciiTheme="minorHAnsi" w:eastAsia="Calibri" w:hAnsiTheme="minorHAnsi" w:cstheme="minorHAnsi"/>
                <w:sz w:val="22"/>
                <w:szCs w:val="22"/>
              </w:rPr>
              <w:t>Ensure all RPP components is up and running</w:t>
            </w:r>
          </w:p>
        </w:tc>
        <w:tc>
          <w:tcPr>
            <w:tcW w:w="1138" w:type="dxa"/>
            <w:tcBorders>
              <w:top w:val="single" w:sz="4" w:space="0" w:color="auto"/>
              <w:left w:val="single" w:sz="4" w:space="0" w:color="auto"/>
              <w:bottom w:val="single" w:sz="4" w:space="0" w:color="auto"/>
              <w:right w:val="single" w:sz="4" w:space="0" w:color="auto"/>
            </w:tcBorders>
          </w:tcPr>
          <w:p w14:paraId="0A2FA3B1" w14:textId="6C577417" w:rsidR="00D02CD0" w:rsidRPr="00360D2C" w:rsidRDefault="00D02CD0" w:rsidP="00D02CD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auto"/>
              <w:left w:val="single" w:sz="4" w:space="0" w:color="auto"/>
              <w:bottom w:val="single" w:sz="4" w:space="0" w:color="auto"/>
              <w:right w:val="single" w:sz="4" w:space="0" w:color="auto"/>
            </w:tcBorders>
          </w:tcPr>
          <w:p w14:paraId="60A78322" w14:textId="4F42F706" w:rsidR="00D02CD0" w:rsidRPr="00360D2C" w:rsidRDefault="00D02CD0" w:rsidP="00D02CD0">
            <w:pPr>
              <w:spacing w:line="259" w:lineRule="auto"/>
              <w:ind w:left="5"/>
              <w:rPr>
                <w:rFonts w:asciiTheme="minorHAnsi" w:hAnsiTheme="minorHAnsi" w:cstheme="minorHAnsi"/>
                <w:strike/>
                <w:sz w:val="22"/>
                <w:szCs w:val="22"/>
              </w:rPr>
            </w:pPr>
          </w:p>
        </w:tc>
        <w:tc>
          <w:tcPr>
            <w:tcW w:w="1600" w:type="dxa"/>
            <w:tcBorders>
              <w:top w:val="single" w:sz="4" w:space="0" w:color="auto"/>
              <w:left w:val="single" w:sz="4" w:space="0" w:color="auto"/>
              <w:bottom w:val="single" w:sz="4" w:space="0" w:color="auto"/>
              <w:right w:val="single" w:sz="4" w:space="0" w:color="auto"/>
            </w:tcBorders>
          </w:tcPr>
          <w:p w14:paraId="2AF61468" w14:textId="77777777" w:rsidR="005B6760" w:rsidRPr="00360D2C" w:rsidRDefault="005B6760" w:rsidP="00461598">
            <w:pPr>
              <w:spacing w:after="160" w:line="256" w:lineRule="auto"/>
              <w:jc w:val="center"/>
              <w:rPr>
                <w:rFonts w:asciiTheme="minorHAnsi" w:hAnsiTheme="minorHAnsi" w:cstheme="minorHAnsi"/>
                <w:b/>
                <w:bCs/>
                <w:sz w:val="22"/>
                <w:szCs w:val="22"/>
              </w:rPr>
            </w:pPr>
          </w:p>
          <w:p w14:paraId="3D799BA5" w14:textId="77777777" w:rsidR="005B6760" w:rsidRPr="00360D2C" w:rsidRDefault="005B6760" w:rsidP="00461598">
            <w:pPr>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Akif </w:t>
            </w:r>
            <w:proofErr w:type="spellStart"/>
            <w:r w:rsidRPr="00360D2C">
              <w:rPr>
                <w:rFonts w:asciiTheme="minorHAnsi" w:hAnsiTheme="minorHAnsi" w:cstheme="minorHAnsi"/>
                <w:b/>
                <w:sz w:val="22"/>
                <w:szCs w:val="22"/>
              </w:rPr>
              <w:t>Fitri</w:t>
            </w:r>
            <w:proofErr w:type="spellEnd"/>
            <w:r w:rsidRPr="00360D2C">
              <w:rPr>
                <w:rFonts w:asciiTheme="minorHAnsi" w:hAnsiTheme="minorHAnsi" w:cstheme="minorHAnsi"/>
                <w:b/>
                <w:sz w:val="22"/>
                <w:szCs w:val="22"/>
              </w:rPr>
              <w:t xml:space="preserve"> Mohammad</w:t>
            </w:r>
          </w:p>
          <w:p w14:paraId="7D54D5D0" w14:textId="77777777" w:rsidR="005B6760" w:rsidRPr="00360D2C" w:rsidRDefault="005B6760" w:rsidP="00461598">
            <w:pPr>
              <w:spacing w:line="256" w:lineRule="auto"/>
              <w:ind w:right="24"/>
              <w:jc w:val="center"/>
              <w:rPr>
                <w:rFonts w:asciiTheme="minorHAnsi" w:hAnsiTheme="minorHAnsi" w:cstheme="minorHAnsi"/>
                <w:bCs/>
                <w:sz w:val="22"/>
                <w:szCs w:val="22"/>
              </w:rPr>
            </w:pPr>
            <w:r w:rsidRPr="00360D2C">
              <w:rPr>
                <w:rFonts w:asciiTheme="minorHAnsi" w:hAnsiTheme="minorHAnsi" w:cstheme="minorHAnsi"/>
                <w:bCs/>
                <w:sz w:val="22"/>
                <w:szCs w:val="22"/>
              </w:rPr>
              <w:t>Applications Management</w:t>
            </w:r>
          </w:p>
          <w:p w14:paraId="1D97860C" w14:textId="0A74CB09" w:rsidR="00D02CD0" w:rsidRPr="00360D2C" w:rsidRDefault="005B6760" w:rsidP="00461598">
            <w:pPr>
              <w:spacing w:after="160" w:line="259" w:lineRule="auto"/>
              <w:jc w:val="center"/>
              <w:rPr>
                <w:rFonts w:asciiTheme="minorHAnsi" w:hAnsiTheme="minorHAnsi" w:cstheme="minorHAnsi"/>
                <w:b/>
                <w:bCs/>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F361A0">
              <w:rPr>
                <w:rFonts w:asciiTheme="minorHAnsi" w:hAnsiTheme="minorHAnsi" w:cstheme="minorHAnsi"/>
                <w:b/>
                <w:bCs/>
                <w:i/>
                <w:iCs/>
                <w:sz w:val="22"/>
                <w:szCs w:val="22"/>
                <w:highlight w:val="lightGray"/>
              </w:rPr>
              <w:t>(Wisma BSN</w:t>
            </w:r>
            <w:r w:rsidRPr="00360D2C">
              <w:rPr>
                <w:rFonts w:asciiTheme="minorHAnsi" w:hAnsiTheme="minorHAnsi" w:cstheme="minorHAnsi"/>
                <w:b/>
                <w:bCs/>
                <w:i/>
                <w:iCs/>
                <w:sz w:val="22"/>
                <w:szCs w:val="22"/>
              </w:rPr>
              <w:t>)</w:t>
            </w:r>
          </w:p>
        </w:tc>
        <w:tc>
          <w:tcPr>
            <w:tcW w:w="1615" w:type="dxa"/>
            <w:tcBorders>
              <w:top w:val="single" w:sz="4" w:space="0" w:color="auto"/>
              <w:left w:val="single" w:sz="4" w:space="0" w:color="auto"/>
              <w:bottom w:val="single" w:sz="4" w:space="0" w:color="auto"/>
              <w:right w:val="single" w:sz="4" w:space="0" w:color="auto"/>
            </w:tcBorders>
          </w:tcPr>
          <w:p w14:paraId="7223F220" w14:textId="77777777" w:rsidR="005B6760" w:rsidRPr="00360D2C" w:rsidRDefault="005B6760" w:rsidP="00461598">
            <w:pPr>
              <w:spacing w:line="256" w:lineRule="auto"/>
              <w:ind w:right="24"/>
              <w:jc w:val="center"/>
              <w:rPr>
                <w:rFonts w:asciiTheme="minorHAnsi" w:hAnsiTheme="minorHAnsi" w:cstheme="minorHAnsi"/>
                <w:b/>
                <w:sz w:val="22"/>
                <w:szCs w:val="22"/>
              </w:rPr>
            </w:pPr>
          </w:p>
          <w:p w14:paraId="680CB081" w14:textId="77777777" w:rsidR="005B6760" w:rsidRPr="00360D2C" w:rsidRDefault="005B6760" w:rsidP="00461598">
            <w:pPr>
              <w:spacing w:line="256" w:lineRule="auto"/>
              <w:ind w:right="24"/>
              <w:jc w:val="center"/>
              <w:rPr>
                <w:rFonts w:asciiTheme="minorHAnsi" w:hAnsiTheme="minorHAnsi" w:cstheme="minorHAnsi"/>
                <w:b/>
                <w:sz w:val="22"/>
                <w:szCs w:val="22"/>
              </w:rPr>
            </w:pPr>
            <w:r w:rsidRPr="00360D2C">
              <w:rPr>
                <w:rFonts w:asciiTheme="minorHAnsi" w:hAnsiTheme="minorHAnsi" w:cstheme="minorHAnsi"/>
                <w:b/>
                <w:sz w:val="22"/>
                <w:szCs w:val="22"/>
              </w:rPr>
              <w:t>Muhammad Khairul Firas</w:t>
            </w:r>
          </w:p>
          <w:p w14:paraId="49DC40DF" w14:textId="77777777" w:rsidR="005B6760" w:rsidRPr="00360D2C" w:rsidRDefault="005B6760" w:rsidP="00461598">
            <w:pPr>
              <w:spacing w:line="256" w:lineRule="auto"/>
              <w:ind w:right="24"/>
              <w:jc w:val="center"/>
              <w:rPr>
                <w:rFonts w:asciiTheme="minorHAnsi" w:hAnsiTheme="minorHAnsi" w:cstheme="minorHAnsi"/>
                <w:bCs/>
                <w:sz w:val="22"/>
                <w:szCs w:val="22"/>
              </w:rPr>
            </w:pPr>
            <w:r w:rsidRPr="00360D2C">
              <w:rPr>
                <w:rFonts w:asciiTheme="minorHAnsi" w:hAnsiTheme="minorHAnsi" w:cstheme="minorHAnsi"/>
                <w:bCs/>
                <w:sz w:val="22"/>
                <w:szCs w:val="22"/>
              </w:rPr>
              <w:t>Applications Management</w:t>
            </w:r>
          </w:p>
          <w:p w14:paraId="07DB715A" w14:textId="5C636BE9" w:rsidR="00D02CD0" w:rsidRPr="00360D2C" w:rsidRDefault="005B6760" w:rsidP="00461598">
            <w:pPr>
              <w:spacing w:line="259" w:lineRule="auto"/>
              <w:ind w:left="3"/>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rPr>
              <w:t>(</w:t>
            </w:r>
            <w:r w:rsidRPr="00F361A0">
              <w:rPr>
                <w:rFonts w:asciiTheme="minorHAnsi" w:hAnsiTheme="minorHAnsi" w:cstheme="minorHAnsi"/>
                <w:b/>
                <w:bCs/>
                <w:i/>
                <w:iCs/>
                <w:sz w:val="22"/>
                <w:szCs w:val="22"/>
                <w:highlight w:val="lightGray"/>
              </w:rPr>
              <w:t>Wisma BSN</w:t>
            </w:r>
            <w:r w:rsidRPr="00360D2C">
              <w:rPr>
                <w:rFonts w:asciiTheme="minorHAnsi" w:hAnsiTheme="minorHAnsi" w:cstheme="minorHAnsi"/>
                <w:b/>
                <w:bCs/>
                <w:i/>
                <w:iCs/>
                <w:sz w:val="22"/>
                <w:szCs w:val="22"/>
              </w:rPr>
              <w:t>)</w:t>
            </w:r>
          </w:p>
        </w:tc>
        <w:tc>
          <w:tcPr>
            <w:tcW w:w="832" w:type="dxa"/>
            <w:tcBorders>
              <w:top w:val="single" w:sz="4" w:space="0" w:color="auto"/>
              <w:left w:val="single" w:sz="4" w:space="0" w:color="auto"/>
              <w:bottom w:val="single" w:sz="4" w:space="0" w:color="auto"/>
              <w:right w:val="single" w:sz="4" w:space="0" w:color="auto"/>
            </w:tcBorders>
          </w:tcPr>
          <w:p w14:paraId="08983BAD" w14:textId="0773AFB2" w:rsidR="00D02CD0" w:rsidRPr="00360D2C" w:rsidRDefault="00670C48" w:rsidP="00D02CD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w:t>
            </w:r>
            <w:r w:rsidR="00D02CD0" w:rsidRPr="00360D2C">
              <w:rPr>
                <w:rFonts w:asciiTheme="minorHAnsi" w:hAnsiTheme="minorHAnsi" w:cstheme="minorHAnsi"/>
                <w:sz w:val="22"/>
                <w:szCs w:val="22"/>
              </w:rPr>
              <w:t>:</w:t>
            </w:r>
            <w:r w:rsidRPr="00360D2C">
              <w:rPr>
                <w:rFonts w:asciiTheme="minorHAnsi" w:hAnsiTheme="minorHAnsi" w:cstheme="minorHAnsi"/>
                <w:sz w:val="22"/>
                <w:szCs w:val="22"/>
              </w:rPr>
              <w:t>0</w:t>
            </w:r>
            <w:r w:rsidR="00D02CD0" w:rsidRPr="00360D2C">
              <w:rPr>
                <w:rFonts w:asciiTheme="minorHAnsi" w:hAnsiTheme="minorHAnsi" w:cstheme="minorHAnsi"/>
                <w:sz w:val="22"/>
                <w:szCs w:val="22"/>
              </w:rPr>
              <w:t>0</w:t>
            </w:r>
          </w:p>
        </w:tc>
        <w:tc>
          <w:tcPr>
            <w:tcW w:w="955" w:type="dxa"/>
            <w:tcBorders>
              <w:top w:val="single" w:sz="4" w:space="0" w:color="auto"/>
              <w:left w:val="single" w:sz="4" w:space="0" w:color="auto"/>
              <w:bottom w:val="single" w:sz="4" w:space="0" w:color="auto"/>
              <w:right w:val="single" w:sz="4" w:space="0" w:color="auto"/>
            </w:tcBorders>
          </w:tcPr>
          <w:p w14:paraId="5336153E" w14:textId="76974BE6" w:rsidR="00D02CD0" w:rsidRPr="00360D2C" w:rsidRDefault="00670C48" w:rsidP="00D02CD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343413" w:rsidRPr="00360D2C">
              <w:rPr>
                <w:rFonts w:asciiTheme="minorHAnsi" w:hAnsiTheme="minorHAnsi" w:cstheme="minorHAnsi"/>
                <w:sz w:val="22"/>
                <w:szCs w:val="22"/>
              </w:rPr>
              <w:t>1</w:t>
            </w:r>
            <w:r w:rsidR="00D02CD0" w:rsidRPr="00360D2C">
              <w:rPr>
                <w:rFonts w:asciiTheme="minorHAnsi" w:hAnsiTheme="minorHAnsi" w:cstheme="minorHAnsi"/>
                <w:sz w:val="22"/>
                <w:szCs w:val="22"/>
              </w:rPr>
              <w:t>:</w:t>
            </w:r>
            <w:r w:rsidR="00313B68" w:rsidRPr="00360D2C">
              <w:rPr>
                <w:rFonts w:asciiTheme="minorHAnsi" w:hAnsiTheme="minorHAnsi" w:cstheme="minorHAnsi"/>
                <w:sz w:val="22"/>
                <w:szCs w:val="22"/>
              </w:rPr>
              <w:t>30</w:t>
            </w:r>
          </w:p>
        </w:tc>
        <w:tc>
          <w:tcPr>
            <w:tcW w:w="1493" w:type="dxa"/>
            <w:tcBorders>
              <w:top w:val="single" w:sz="4" w:space="0" w:color="auto"/>
              <w:left w:val="single" w:sz="4" w:space="0" w:color="auto"/>
              <w:bottom w:val="single" w:sz="4" w:space="0" w:color="auto"/>
              <w:right w:val="single" w:sz="4" w:space="0" w:color="auto"/>
            </w:tcBorders>
          </w:tcPr>
          <w:p w14:paraId="5CD9CA9B" w14:textId="011EB133" w:rsidR="006566EA" w:rsidRPr="00360D2C" w:rsidRDefault="006F698B" w:rsidP="00D02CD0">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bl>
    <w:p w14:paraId="2D71CCDD" w14:textId="77777777" w:rsidR="00D02CD0" w:rsidRPr="00360D2C" w:rsidRDefault="00D02CD0">
      <w:pPr>
        <w:spacing w:after="160" w:line="259" w:lineRule="auto"/>
        <w:rPr>
          <w:rFonts w:asciiTheme="minorHAnsi" w:hAnsiTheme="minorHAnsi" w:cstheme="minorHAnsi"/>
        </w:rPr>
      </w:pPr>
    </w:p>
    <w:p w14:paraId="0EAF9215" w14:textId="77777777" w:rsidR="005F4A78" w:rsidRPr="00360D2C" w:rsidRDefault="005F4A78">
      <w:pPr>
        <w:spacing w:after="160" w:line="259" w:lineRule="auto"/>
        <w:rPr>
          <w:rFonts w:asciiTheme="minorHAnsi" w:hAnsiTheme="minorHAnsi" w:cstheme="minorHAnsi"/>
        </w:rPr>
      </w:pPr>
      <w:r w:rsidRPr="00360D2C">
        <w:rPr>
          <w:rFonts w:asciiTheme="minorHAnsi" w:hAnsiTheme="minorHAnsi" w:cstheme="minorHAnsi"/>
        </w:rPr>
        <w:br w:type="page"/>
      </w:r>
    </w:p>
    <w:p w14:paraId="549F6BFB" w14:textId="71271FA9" w:rsidR="00F3087E" w:rsidRPr="00360D2C" w:rsidRDefault="00F3087E" w:rsidP="00054713">
      <w:pPr>
        <w:pStyle w:val="Heading3"/>
      </w:pPr>
      <w:bookmarkStart w:id="19" w:name="_Toc106208394"/>
      <w:r w:rsidRPr="00360D2C">
        <w:lastRenderedPageBreak/>
        <w:t>Bring Down ICBS Server</w:t>
      </w:r>
      <w:r w:rsidR="002941D4" w:rsidRPr="00360D2C">
        <w:t xml:space="preserve"> (00:00 – 0</w:t>
      </w:r>
      <w:r w:rsidR="002479A4" w:rsidRPr="00360D2C">
        <w:t>1</w:t>
      </w:r>
      <w:r w:rsidR="002941D4" w:rsidRPr="00360D2C">
        <w:t>:</w:t>
      </w:r>
      <w:r w:rsidR="002479A4" w:rsidRPr="00360D2C">
        <w:t>4</w:t>
      </w:r>
      <w:r w:rsidR="002941D4" w:rsidRPr="00360D2C">
        <w:t>0)</w:t>
      </w:r>
      <w:bookmarkEnd w:id="19"/>
    </w:p>
    <w:p w14:paraId="539E32E1" w14:textId="77777777" w:rsidR="00E70E12" w:rsidRPr="00360D2C" w:rsidRDefault="00E70E12" w:rsidP="00E70E12">
      <w:pPr>
        <w:rPr>
          <w:rFonts w:asciiTheme="minorHAnsi" w:hAnsiTheme="minorHAnsi" w:cstheme="minorHAnsi"/>
        </w:rPr>
      </w:pP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21"/>
        <w:gridCol w:w="2439"/>
        <w:gridCol w:w="3145"/>
        <w:gridCol w:w="1171"/>
        <w:gridCol w:w="1213"/>
        <w:gridCol w:w="1597"/>
        <w:gridCol w:w="1612"/>
        <w:gridCol w:w="832"/>
        <w:gridCol w:w="954"/>
        <w:gridCol w:w="1492"/>
      </w:tblGrid>
      <w:tr w:rsidR="00EA44F0" w:rsidRPr="00360D2C" w14:paraId="60C5E049" w14:textId="77777777" w:rsidTr="00EC0349">
        <w:trPr>
          <w:tblHeader/>
        </w:trPr>
        <w:tc>
          <w:tcPr>
            <w:tcW w:w="62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2FE5354" w14:textId="77777777" w:rsidR="00F3087E" w:rsidRPr="00360D2C" w:rsidRDefault="00F3087E"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1CF7A81" w14:textId="77777777" w:rsidR="00F3087E" w:rsidRPr="00360D2C" w:rsidRDefault="00F3087E"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4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F9BA186" w14:textId="77777777" w:rsidR="00F3087E" w:rsidRPr="00360D2C" w:rsidRDefault="00F3087E"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090696C" w14:textId="77777777" w:rsidR="00F3087E" w:rsidRPr="00360D2C" w:rsidRDefault="00F3087E"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29229C" w14:textId="77777777" w:rsidR="00F3087E" w:rsidRPr="00360D2C" w:rsidRDefault="00F3087E"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B457785" w14:textId="4A2C5FAF" w:rsidR="00F3087E" w:rsidRPr="00360D2C" w:rsidRDefault="00F3087E"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3070AF2" w14:textId="6F76C239" w:rsidR="00F3087E" w:rsidRPr="00360D2C" w:rsidRDefault="00F3087E"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73167" w:rsidRPr="00360D2C">
              <w:rPr>
                <w:rFonts w:asciiTheme="minorHAnsi" w:hAnsiTheme="minorHAnsi" w:cstheme="minorHAnsi"/>
                <w:b/>
                <w:sz w:val="22"/>
                <w:szCs w:val="22"/>
              </w:rPr>
              <w:t>r</w:t>
            </w:r>
            <w:r w:rsidRPr="00360D2C">
              <w:rPr>
                <w:rFonts w:asciiTheme="minorHAnsi" w:hAnsiTheme="minorHAnsi" w:cstheme="minorHAnsi"/>
                <w:b/>
                <w:sz w:val="22"/>
                <w:szCs w:val="22"/>
              </w:rPr>
              <w:t xml:space="preserve"> </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CCFFFF"/>
          </w:tcPr>
          <w:p w14:paraId="703BD9C0" w14:textId="77777777" w:rsidR="00F3087E" w:rsidRPr="00360D2C" w:rsidRDefault="00F3087E"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31D940F" w14:textId="77777777" w:rsidR="00F3087E" w:rsidRPr="00360D2C" w:rsidRDefault="00F3087E"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29C4218E" w14:textId="77777777" w:rsidTr="00EC0349">
        <w:trPr>
          <w:tblHeader/>
        </w:trPr>
        <w:tc>
          <w:tcPr>
            <w:tcW w:w="0" w:type="auto"/>
            <w:vMerge/>
            <w:tcBorders>
              <w:top w:val="nil"/>
              <w:left w:val="single" w:sz="4" w:space="0" w:color="000000"/>
              <w:bottom w:val="single" w:sz="4" w:space="0" w:color="000000"/>
              <w:right w:val="single" w:sz="4" w:space="0" w:color="000000"/>
            </w:tcBorders>
          </w:tcPr>
          <w:p w14:paraId="223A2C62" w14:textId="77777777" w:rsidR="00F3087E" w:rsidRPr="00360D2C" w:rsidRDefault="00F3087E"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CC5799A" w14:textId="77777777" w:rsidR="00F3087E" w:rsidRPr="00360D2C" w:rsidRDefault="00F3087E"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ED6E628" w14:textId="77777777" w:rsidR="00F3087E" w:rsidRPr="00360D2C" w:rsidRDefault="00F3087E"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54864E0" w14:textId="77777777" w:rsidR="00F3087E" w:rsidRPr="00360D2C" w:rsidRDefault="00F3087E"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45529EC5" w14:textId="77777777" w:rsidR="00F3087E" w:rsidRPr="00360D2C" w:rsidRDefault="00F3087E"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DA1CAA7" w14:textId="77777777" w:rsidR="00F3087E" w:rsidRPr="00360D2C" w:rsidRDefault="00F3087E"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12E82F67" w14:textId="77777777" w:rsidR="00F3087E" w:rsidRPr="00360D2C" w:rsidRDefault="00F3087E" w:rsidP="001616A7">
            <w:pPr>
              <w:spacing w:after="160" w:line="259" w:lineRule="auto"/>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shd w:val="clear" w:color="auto" w:fill="CCFFFF"/>
          </w:tcPr>
          <w:p w14:paraId="706F47E0" w14:textId="77777777" w:rsidR="00F3087E" w:rsidRPr="00360D2C" w:rsidRDefault="00F3087E"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54" w:type="dxa"/>
            <w:tcBorders>
              <w:top w:val="single" w:sz="4" w:space="0" w:color="000000"/>
              <w:left w:val="single" w:sz="4" w:space="0" w:color="000000"/>
              <w:bottom w:val="single" w:sz="4" w:space="0" w:color="000000"/>
              <w:right w:val="single" w:sz="4" w:space="0" w:color="000000"/>
            </w:tcBorders>
            <w:shd w:val="clear" w:color="auto" w:fill="CCFFFF"/>
          </w:tcPr>
          <w:p w14:paraId="782544D2" w14:textId="77777777" w:rsidR="00F3087E" w:rsidRPr="00360D2C" w:rsidRDefault="00F3087E"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48CE3495" w14:textId="77777777" w:rsidR="00F3087E" w:rsidRPr="00360D2C" w:rsidRDefault="00F3087E" w:rsidP="001616A7">
            <w:pPr>
              <w:spacing w:after="160" w:line="259" w:lineRule="auto"/>
              <w:rPr>
                <w:rFonts w:asciiTheme="minorHAnsi" w:hAnsiTheme="minorHAnsi" w:cstheme="minorHAnsi"/>
                <w:sz w:val="22"/>
                <w:szCs w:val="22"/>
              </w:rPr>
            </w:pPr>
          </w:p>
        </w:tc>
      </w:tr>
      <w:tr w:rsidR="00580D94" w:rsidRPr="00360D2C" w14:paraId="718F57CD" w14:textId="77777777" w:rsidTr="00DF269C">
        <w:tc>
          <w:tcPr>
            <w:tcW w:w="621" w:type="dxa"/>
            <w:tcBorders>
              <w:top w:val="single" w:sz="4" w:space="0" w:color="000000"/>
              <w:left w:val="single" w:sz="4" w:space="0" w:color="000000"/>
              <w:bottom w:val="single" w:sz="4" w:space="0" w:color="000000"/>
              <w:right w:val="single" w:sz="4" w:space="0" w:color="000000"/>
            </w:tcBorders>
            <w:shd w:val="clear" w:color="auto" w:fill="auto"/>
          </w:tcPr>
          <w:p w14:paraId="080841D3" w14:textId="5D63844D" w:rsidR="00580D94" w:rsidRPr="00360D2C" w:rsidRDefault="00580D94" w:rsidP="00580D94">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6</w:t>
            </w:r>
            <w:r w:rsidRPr="00360D2C">
              <w:rPr>
                <w:rFonts w:asciiTheme="minorHAnsi" w:hAnsiTheme="minorHAnsi" w:cstheme="minorHAnsi"/>
                <w:sz w:val="22"/>
                <w:szCs w:val="22"/>
              </w:rPr>
              <w:t>.1</w:t>
            </w:r>
          </w:p>
        </w:tc>
        <w:tc>
          <w:tcPr>
            <w:tcW w:w="2439" w:type="dxa"/>
            <w:tcBorders>
              <w:top w:val="single" w:sz="4" w:space="0" w:color="000000"/>
              <w:left w:val="single" w:sz="4" w:space="0" w:color="000000"/>
              <w:bottom w:val="single" w:sz="4" w:space="0" w:color="000000"/>
              <w:right w:val="single" w:sz="4" w:space="0" w:color="000000"/>
            </w:tcBorders>
            <w:shd w:val="clear" w:color="auto" w:fill="auto"/>
          </w:tcPr>
          <w:p w14:paraId="3FD1F87F" w14:textId="13708DC7" w:rsidR="00580D94" w:rsidRPr="00360D2C" w:rsidRDefault="00580D94" w:rsidP="00580D94">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Disable Load Balancer for ICBS &amp; MQ Service</w:t>
            </w:r>
            <w:r w:rsidR="00F20CCD" w:rsidRPr="00360D2C">
              <w:rPr>
                <w:rFonts w:asciiTheme="minorHAnsi" w:hAnsiTheme="minorHAnsi" w:cstheme="minorHAnsi"/>
                <w:bCs/>
                <w:color w:val="000000"/>
                <w:sz w:val="22"/>
                <w:szCs w:val="22"/>
              </w:rPr>
              <w:t xml:space="preserve"> at </w:t>
            </w:r>
            <w:r w:rsidR="00F20CCD" w:rsidRPr="00360D2C">
              <w:rPr>
                <w:rFonts w:asciiTheme="minorHAnsi" w:hAnsiTheme="minorHAnsi" w:cstheme="minorHAnsi"/>
                <w:sz w:val="22"/>
                <w:szCs w:val="22"/>
              </w:rPr>
              <w:t xml:space="preserve">Production system, </w:t>
            </w:r>
            <w:proofErr w:type="spellStart"/>
            <w:r w:rsidR="00F20CCD" w:rsidRPr="00360D2C">
              <w:rPr>
                <w:rFonts w:asciiTheme="minorHAnsi" w:hAnsiTheme="minorHAnsi" w:cstheme="minorHAnsi"/>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shd w:val="clear" w:color="auto" w:fill="auto"/>
          </w:tcPr>
          <w:p w14:paraId="1CF70C46" w14:textId="7B315B34" w:rsidR="00580D94" w:rsidRPr="00360D2C" w:rsidRDefault="00580D94" w:rsidP="00580D94">
            <w:pPr>
              <w:spacing w:after="160" w:line="259" w:lineRule="auto"/>
              <w:rPr>
                <w:rFonts w:asciiTheme="minorHAnsi" w:eastAsia="Calibri" w:hAnsiTheme="minorHAnsi" w:cstheme="minorHAnsi"/>
                <w:sz w:val="22"/>
                <w:szCs w:val="22"/>
                <w:lang w:val="sv-SE"/>
              </w:rPr>
            </w:pPr>
            <w:r w:rsidRPr="00360D2C">
              <w:rPr>
                <w:rFonts w:asciiTheme="minorHAnsi" w:eastAsia="Calibri" w:hAnsiTheme="minorHAnsi" w:cstheme="minorHAnsi"/>
                <w:sz w:val="22"/>
                <w:szCs w:val="22"/>
                <w:lang w:val="sv-SE"/>
              </w:rPr>
              <w:t>1. Disable ICBS Load Balancer Services</w:t>
            </w:r>
          </w:p>
          <w:p w14:paraId="4F268405" w14:textId="011F7295" w:rsidR="00580D94" w:rsidRPr="00360D2C" w:rsidRDefault="00580D94" w:rsidP="00580D94">
            <w:pPr>
              <w:spacing w:after="160" w:line="259" w:lineRule="auto"/>
              <w:rPr>
                <w:rFonts w:asciiTheme="minorHAnsi" w:eastAsia="Calibri" w:hAnsiTheme="minorHAnsi" w:cstheme="minorHAnsi"/>
                <w:sz w:val="22"/>
                <w:szCs w:val="22"/>
                <w:lang w:val="sv-SE"/>
              </w:rPr>
            </w:pPr>
            <w:r w:rsidRPr="00360D2C">
              <w:rPr>
                <w:rFonts w:asciiTheme="minorHAnsi" w:eastAsia="Calibri" w:hAnsiTheme="minorHAnsi" w:cstheme="minorHAnsi"/>
                <w:sz w:val="22"/>
                <w:szCs w:val="22"/>
                <w:lang w:val="sv-SE"/>
              </w:rPr>
              <w:t>2. Disable MQ Load Balancer</w:t>
            </w:r>
          </w:p>
          <w:p w14:paraId="7536E67E" w14:textId="509C7310" w:rsidR="00580D94" w:rsidRPr="00360D2C" w:rsidRDefault="00580D94" w:rsidP="00580D94">
            <w:pPr>
              <w:spacing w:after="160" w:line="259" w:lineRule="auto"/>
              <w:rPr>
                <w:rFonts w:asciiTheme="minorHAnsi" w:eastAsia="Calibri" w:hAnsiTheme="minorHAnsi" w:cstheme="minorHAnsi"/>
                <w:sz w:val="22"/>
                <w:szCs w:val="22"/>
                <w:lang w:val="sv-SE"/>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tcPr>
          <w:p w14:paraId="56355F1E" w14:textId="616A31CF" w:rsidR="00580D94" w:rsidRPr="00360D2C" w:rsidRDefault="002F2C40" w:rsidP="00580D94">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shd w:val="clear" w:color="auto" w:fill="auto"/>
          </w:tcPr>
          <w:p w14:paraId="588ED8BD" w14:textId="77777777" w:rsidR="00580D94" w:rsidRPr="00360D2C" w:rsidRDefault="00580D94" w:rsidP="00580D94">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shd w:val="clear" w:color="auto" w:fill="auto"/>
          </w:tcPr>
          <w:p w14:paraId="190F7161" w14:textId="77777777" w:rsidR="00DF269C" w:rsidRPr="00360D2C" w:rsidRDefault="00DF269C" w:rsidP="00DF269C">
            <w:pPr>
              <w:spacing w:line="256" w:lineRule="auto"/>
              <w:ind w:right="15"/>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07D49A5" w14:textId="77777777" w:rsidR="00DF269C" w:rsidRPr="00360D2C" w:rsidRDefault="00DF269C" w:rsidP="00DF269C">
            <w:pPr>
              <w:spacing w:line="256" w:lineRule="auto"/>
              <w:ind w:right="1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p>
          <w:p w14:paraId="617EE348" w14:textId="77777777" w:rsidR="00DF269C" w:rsidRPr="00360D2C" w:rsidRDefault="00DF269C" w:rsidP="00DF269C">
            <w:pPr>
              <w:spacing w:line="256" w:lineRule="auto"/>
              <w:ind w:right="1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Saidi</w:t>
            </w:r>
            <w:proofErr w:type="spellEnd"/>
          </w:p>
          <w:p w14:paraId="5BE21EAB" w14:textId="77777777" w:rsidR="00DF269C" w:rsidRPr="00360D2C" w:rsidRDefault="00DF269C" w:rsidP="00DF269C">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CBF5F70" w14:textId="77777777" w:rsidR="00DF269C" w:rsidRPr="00360D2C" w:rsidRDefault="00DF269C" w:rsidP="00DF269C">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24BD12F2" w14:textId="77777777" w:rsidR="00DF269C" w:rsidRPr="00360D2C" w:rsidRDefault="00DF269C" w:rsidP="00DF269C">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B1DB880" w14:textId="69689F66" w:rsidR="00580D94" w:rsidRPr="00360D2C" w:rsidRDefault="00DF269C" w:rsidP="00DF269C">
            <w:pPr>
              <w:spacing w:line="259" w:lineRule="auto"/>
              <w:ind w:right="64"/>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shd w:val="clear" w:color="auto" w:fill="auto"/>
          </w:tcPr>
          <w:p w14:paraId="7413D9F7" w14:textId="77777777" w:rsidR="00DF269C" w:rsidRPr="00360D2C" w:rsidRDefault="00DF269C" w:rsidP="00DF269C">
            <w:pPr>
              <w:spacing w:line="256" w:lineRule="auto"/>
              <w:ind w:left="163"/>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389DC574" w14:textId="77777777" w:rsidR="00DF269C" w:rsidRPr="00360D2C" w:rsidRDefault="00DF269C" w:rsidP="00DF269C">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17ACBC33" w14:textId="77777777" w:rsidR="00DF269C" w:rsidRPr="00360D2C" w:rsidRDefault="00DF269C" w:rsidP="00DF269C">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3E3C11A4" w14:textId="530431F6" w:rsidR="00580D94" w:rsidRPr="00360D2C" w:rsidRDefault="00DF269C" w:rsidP="00DF269C">
            <w:pPr>
              <w:spacing w:line="259" w:lineRule="auto"/>
              <w:ind w:left="3"/>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shd w:val="clear" w:color="auto" w:fill="auto"/>
          </w:tcPr>
          <w:p w14:paraId="217DA642" w14:textId="61433F4F" w:rsidR="00580D94" w:rsidRPr="00360D2C" w:rsidRDefault="00580D94" w:rsidP="00580D9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954" w:type="dxa"/>
            <w:tcBorders>
              <w:top w:val="single" w:sz="4" w:space="0" w:color="000000"/>
              <w:left w:val="single" w:sz="4" w:space="0" w:color="000000"/>
              <w:bottom w:val="single" w:sz="4" w:space="0" w:color="000000"/>
              <w:right w:val="single" w:sz="4" w:space="0" w:color="000000"/>
            </w:tcBorders>
            <w:shd w:val="clear" w:color="auto" w:fill="auto"/>
          </w:tcPr>
          <w:p w14:paraId="6C5FF81B" w14:textId="7BF65485" w:rsidR="00580D94" w:rsidRPr="00360D2C" w:rsidRDefault="00580D94" w:rsidP="00580D9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00:05</w:t>
            </w:r>
          </w:p>
        </w:tc>
        <w:tc>
          <w:tcPr>
            <w:tcW w:w="1492" w:type="dxa"/>
            <w:tcBorders>
              <w:top w:val="single" w:sz="4" w:space="0" w:color="000000"/>
              <w:left w:val="single" w:sz="4" w:space="0" w:color="000000"/>
              <w:bottom w:val="single" w:sz="4" w:space="0" w:color="000000"/>
              <w:right w:val="single" w:sz="4" w:space="0" w:color="000000"/>
            </w:tcBorders>
          </w:tcPr>
          <w:p w14:paraId="353B143D" w14:textId="1143EA99" w:rsidR="00760007" w:rsidRPr="00360D2C" w:rsidRDefault="00760007" w:rsidP="00580D94">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Start @ 00:00 </w:t>
            </w:r>
          </w:p>
          <w:p w14:paraId="37352280" w14:textId="77777777" w:rsidR="00760007" w:rsidRPr="00360D2C" w:rsidRDefault="00760007" w:rsidP="00580D94">
            <w:pPr>
              <w:spacing w:line="259" w:lineRule="auto"/>
              <w:rPr>
                <w:rFonts w:asciiTheme="minorHAnsi" w:hAnsiTheme="minorHAnsi" w:cstheme="minorHAnsi"/>
                <w:sz w:val="22"/>
                <w:szCs w:val="22"/>
              </w:rPr>
            </w:pPr>
          </w:p>
          <w:p w14:paraId="19A5E5F5" w14:textId="3C4B7E32" w:rsidR="00760007" w:rsidRPr="00360D2C" w:rsidRDefault="00760007" w:rsidP="00580D94">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&amp; </w:t>
            </w:r>
          </w:p>
          <w:p w14:paraId="25EFAA1A" w14:textId="77777777" w:rsidR="00760007" w:rsidRPr="00360D2C" w:rsidRDefault="00760007" w:rsidP="00580D94">
            <w:pPr>
              <w:spacing w:line="259" w:lineRule="auto"/>
              <w:rPr>
                <w:rFonts w:asciiTheme="minorHAnsi" w:hAnsiTheme="minorHAnsi" w:cstheme="minorHAnsi"/>
                <w:sz w:val="22"/>
                <w:szCs w:val="22"/>
              </w:rPr>
            </w:pPr>
          </w:p>
          <w:p w14:paraId="6AB56E1F" w14:textId="3888BD12" w:rsidR="00580D94" w:rsidRPr="00360D2C" w:rsidRDefault="00580D94" w:rsidP="00580D94">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Wait for Step # </w:t>
            </w:r>
            <w:r w:rsidR="006E662F" w:rsidRPr="00360D2C">
              <w:rPr>
                <w:rFonts w:asciiTheme="minorHAnsi" w:hAnsiTheme="minorHAnsi" w:cstheme="minorHAnsi"/>
                <w:sz w:val="22"/>
                <w:szCs w:val="22"/>
              </w:rPr>
              <w:t>4</w:t>
            </w:r>
            <w:r w:rsidRPr="00360D2C">
              <w:rPr>
                <w:rFonts w:asciiTheme="minorHAnsi" w:hAnsiTheme="minorHAnsi" w:cstheme="minorHAnsi"/>
                <w:sz w:val="22"/>
                <w:szCs w:val="22"/>
              </w:rPr>
              <w:t>.</w:t>
            </w:r>
            <w:r w:rsidR="00986082" w:rsidRPr="00360D2C">
              <w:rPr>
                <w:rFonts w:asciiTheme="minorHAnsi" w:hAnsiTheme="minorHAnsi" w:cstheme="minorHAnsi"/>
                <w:sz w:val="22"/>
                <w:szCs w:val="22"/>
              </w:rPr>
              <w:t>3</w:t>
            </w:r>
          </w:p>
          <w:p w14:paraId="38BE249C" w14:textId="1D9E9FA8" w:rsidR="00580D94" w:rsidRPr="00360D2C" w:rsidRDefault="00580D94" w:rsidP="00580D94">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ICBS Batch to Complete </w:t>
            </w:r>
          </w:p>
        </w:tc>
      </w:tr>
      <w:tr w:rsidR="00DF269C" w:rsidRPr="00360D2C" w14:paraId="357BF64A" w14:textId="77777777" w:rsidTr="00EC0349">
        <w:tc>
          <w:tcPr>
            <w:tcW w:w="621" w:type="dxa"/>
            <w:tcBorders>
              <w:top w:val="single" w:sz="4" w:space="0" w:color="000000"/>
              <w:left w:val="single" w:sz="4" w:space="0" w:color="000000"/>
              <w:bottom w:val="single" w:sz="4" w:space="0" w:color="000000"/>
              <w:right w:val="single" w:sz="4" w:space="0" w:color="000000"/>
            </w:tcBorders>
          </w:tcPr>
          <w:p w14:paraId="64480DDD" w14:textId="58B27F59" w:rsidR="00DF269C" w:rsidRPr="00360D2C" w:rsidRDefault="00DF269C" w:rsidP="00DF269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6</w:t>
            </w:r>
            <w:r w:rsidRPr="00360D2C">
              <w:rPr>
                <w:rFonts w:asciiTheme="minorHAnsi" w:hAnsiTheme="minorHAnsi" w:cstheme="minorHAnsi"/>
                <w:sz w:val="22"/>
                <w:szCs w:val="22"/>
              </w:rPr>
              <w:t>.2</w:t>
            </w:r>
          </w:p>
        </w:tc>
        <w:tc>
          <w:tcPr>
            <w:tcW w:w="2439" w:type="dxa"/>
            <w:tcBorders>
              <w:top w:val="single" w:sz="4" w:space="0" w:color="000000"/>
              <w:left w:val="single" w:sz="4" w:space="0" w:color="000000"/>
              <w:bottom w:val="single" w:sz="4" w:space="0" w:color="000000"/>
              <w:right w:val="single" w:sz="4" w:space="0" w:color="000000"/>
            </w:tcBorders>
          </w:tcPr>
          <w:p w14:paraId="3B48C9DA" w14:textId="7DFF8F7D" w:rsidR="00DF269C" w:rsidRPr="00360D2C" w:rsidRDefault="00DF269C" w:rsidP="00DF269C">
            <w:pPr>
              <w:rPr>
                <w:rFonts w:asciiTheme="minorHAnsi" w:hAnsiTheme="minorHAnsi" w:cstheme="minorHAnsi"/>
                <w:b/>
                <w:bCs/>
                <w:i/>
                <w:iCs/>
                <w:sz w:val="22"/>
                <w:szCs w:val="22"/>
              </w:rPr>
            </w:pPr>
            <w:r w:rsidRPr="00360D2C">
              <w:rPr>
                <w:rFonts w:asciiTheme="minorHAnsi" w:hAnsiTheme="minorHAnsi" w:cstheme="minorHAnsi"/>
                <w:sz w:val="22"/>
                <w:szCs w:val="22"/>
              </w:rPr>
              <w:t xml:space="preserve">Bring down ICBS WebLogic at Production system, </w:t>
            </w:r>
            <w:proofErr w:type="spellStart"/>
            <w:r w:rsidRPr="00360D2C">
              <w:rPr>
                <w:rFonts w:asciiTheme="minorHAnsi" w:hAnsiTheme="minorHAnsi" w:cstheme="minorHAnsi"/>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72747F9E" w14:textId="5030BAD3" w:rsidR="00DF269C" w:rsidRPr="00360D2C" w:rsidRDefault="00DF269C" w:rsidP="00DF269C">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Stop </w:t>
            </w:r>
            <w:proofErr w:type="spellStart"/>
            <w:r w:rsidRPr="00360D2C">
              <w:rPr>
                <w:rFonts w:asciiTheme="minorHAnsi" w:hAnsiTheme="minorHAnsi" w:cstheme="minorHAnsi"/>
                <w:sz w:val="22"/>
                <w:szCs w:val="22"/>
              </w:rPr>
              <w:t>Weblogic</w:t>
            </w:r>
            <w:proofErr w:type="spellEnd"/>
            <w:r w:rsidRPr="00360D2C">
              <w:rPr>
                <w:rFonts w:asciiTheme="minorHAnsi" w:hAnsiTheme="minorHAnsi" w:cstheme="minorHAnsi"/>
                <w:sz w:val="22"/>
                <w:szCs w:val="22"/>
              </w:rPr>
              <w:t xml:space="preserve"> ICBS services</w:t>
            </w:r>
          </w:p>
        </w:tc>
        <w:tc>
          <w:tcPr>
            <w:tcW w:w="1171" w:type="dxa"/>
            <w:tcBorders>
              <w:top w:val="single" w:sz="4" w:space="0" w:color="000000"/>
              <w:left w:val="single" w:sz="4" w:space="0" w:color="000000"/>
              <w:bottom w:val="single" w:sz="4" w:space="0" w:color="000000"/>
              <w:right w:val="single" w:sz="4" w:space="0" w:color="000000"/>
            </w:tcBorders>
          </w:tcPr>
          <w:p w14:paraId="7A50BEEA" w14:textId="787C19C6" w:rsidR="00DF269C" w:rsidRPr="00360D2C" w:rsidRDefault="00DF269C" w:rsidP="00DF269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06B91438" w14:textId="570B92FF" w:rsidR="00DF269C" w:rsidRPr="00360D2C" w:rsidRDefault="00DF269C" w:rsidP="00DF269C">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18F07976" w14:textId="77777777" w:rsidR="00DF269C" w:rsidRPr="00360D2C" w:rsidRDefault="00DF269C" w:rsidP="00DF269C">
            <w:pPr>
              <w:spacing w:after="160" w:line="256" w:lineRule="auto"/>
              <w:jc w:val="center"/>
              <w:rPr>
                <w:rFonts w:asciiTheme="minorHAnsi" w:hAnsiTheme="minorHAnsi" w:cstheme="minorHAnsi"/>
                <w:b/>
                <w:bCs/>
                <w:sz w:val="22"/>
                <w:szCs w:val="22"/>
              </w:rPr>
            </w:pPr>
            <w:r w:rsidRPr="00360D2C">
              <w:rPr>
                <w:rFonts w:asciiTheme="minorHAnsi" w:hAnsiTheme="minorHAnsi" w:cstheme="minorHAnsi"/>
                <w:b/>
                <w:sz w:val="22"/>
                <w:szCs w:val="22"/>
              </w:rPr>
              <w:t xml:space="preserve">                    </w:t>
            </w:r>
          </w:p>
          <w:p w14:paraId="5C705B9D" w14:textId="77777777" w:rsidR="00DF269C" w:rsidRPr="00360D2C" w:rsidRDefault="00DF269C" w:rsidP="00DF269C">
            <w:pPr>
              <w:spacing w:after="4" w:line="264"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r w:rsidRPr="00360D2C">
              <w:rPr>
                <w:rFonts w:asciiTheme="minorHAnsi" w:hAnsiTheme="minorHAnsi" w:cstheme="minorHAnsi"/>
                <w:b/>
                <w:sz w:val="22"/>
                <w:szCs w:val="22"/>
              </w:rPr>
              <w:t xml:space="preserve"> Munir</w:t>
            </w:r>
          </w:p>
          <w:p w14:paraId="5D777544" w14:textId="77777777" w:rsidR="00DF269C" w:rsidRPr="00360D2C" w:rsidRDefault="00DF269C" w:rsidP="00DF269C">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4ADAACBC" w14:textId="77777777" w:rsidR="00DF269C" w:rsidRPr="00360D2C" w:rsidRDefault="00DF269C" w:rsidP="00DF269C">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2218BE0" w14:textId="77777777" w:rsidR="00DF269C" w:rsidRPr="00360D2C" w:rsidRDefault="00DF269C" w:rsidP="00DF269C">
            <w:pPr>
              <w:spacing w:after="4" w:line="264"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t>(</w:t>
            </w:r>
            <w:proofErr w:type="spellStart"/>
            <w:r w:rsidRPr="00F361A0">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p w14:paraId="25C8C170" w14:textId="3B1E6AB5" w:rsidR="00DF269C" w:rsidRPr="00360D2C" w:rsidRDefault="00DF269C" w:rsidP="00DF269C">
            <w:pPr>
              <w:spacing w:line="259" w:lineRule="auto"/>
              <w:jc w:val="center"/>
              <w:rPr>
                <w:rFonts w:asciiTheme="minorHAnsi" w:hAnsiTheme="minorHAnsi" w:cstheme="minorHAnsi"/>
                <w:sz w:val="22"/>
                <w:szCs w:val="22"/>
              </w:rPr>
            </w:pPr>
          </w:p>
        </w:tc>
        <w:tc>
          <w:tcPr>
            <w:tcW w:w="1612" w:type="dxa"/>
            <w:tcBorders>
              <w:top w:val="single" w:sz="4" w:space="0" w:color="000000"/>
              <w:left w:val="single" w:sz="4" w:space="0" w:color="000000"/>
              <w:bottom w:val="single" w:sz="4" w:space="0" w:color="000000"/>
              <w:right w:val="single" w:sz="4" w:space="0" w:color="000000"/>
            </w:tcBorders>
          </w:tcPr>
          <w:p w14:paraId="46165724" w14:textId="77777777" w:rsidR="00DF269C" w:rsidRPr="00360D2C" w:rsidRDefault="00DF269C" w:rsidP="00DF269C">
            <w:pPr>
              <w:spacing w:after="160" w:line="256" w:lineRule="auto"/>
              <w:jc w:val="center"/>
              <w:rPr>
                <w:rFonts w:asciiTheme="minorHAnsi" w:hAnsiTheme="minorHAnsi" w:cstheme="minorHAnsi"/>
                <w:b/>
                <w:bCs/>
                <w:sz w:val="22"/>
                <w:szCs w:val="22"/>
              </w:rPr>
            </w:pPr>
            <w:r w:rsidRPr="00360D2C">
              <w:rPr>
                <w:rFonts w:asciiTheme="minorHAnsi" w:hAnsiTheme="minorHAnsi" w:cstheme="minorHAnsi"/>
                <w:b/>
                <w:sz w:val="22"/>
                <w:szCs w:val="22"/>
              </w:rPr>
              <w:t xml:space="preserve">                    </w:t>
            </w:r>
          </w:p>
          <w:p w14:paraId="6219D8A4" w14:textId="77777777" w:rsidR="00DF269C" w:rsidRPr="00360D2C" w:rsidRDefault="00DF269C" w:rsidP="00DF269C">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bCs/>
                <w:sz w:val="22"/>
                <w:szCs w:val="22"/>
              </w:rPr>
              <w:t>Azahary</w:t>
            </w:r>
            <w:proofErr w:type="spellEnd"/>
            <w:r w:rsidRPr="00360D2C">
              <w:rPr>
                <w:rFonts w:asciiTheme="minorHAnsi" w:hAnsiTheme="minorHAnsi" w:cstheme="minorHAnsi"/>
                <w:b/>
                <w:bCs/>
                <w:sz w:val="22"/>
                <w:szCs w:val="22"/>
              </w:rPr>
              <w:t xml:space="preserve"> Omar </w:t>
            </w:r>
            <w:r w:rsidRPr="00360D2C">
              <w:rPr>
                <w:rFonts w:asciiTheme="minorHAnsi" w:hAnsiTheme="minorHAnsi" w:cstheme="minorHAnsi"/>
                <w:sz w:val="22"/>
                <w:szCs w:val="22"/>
              </w:rPr>
              <w:t>Infrastructure</w:t>
            </w:r>
          </w:p>
          <w:p w14:paraId="1499003F" w14:textId="77777777" w:rsidR="00DF269C" w:rsidRPr="00360D2C" w:rsidRDefault="00DF269C" w:rsidP="00DF269C">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AF8693F" w14:textId="4CAB1D3E" w:rsidR="00DF269C" w:rsidRPr="00360D2C" w:rsidRDefault="00DF269C" w:rsidP="00DF269C">
            <w:pPr>
              <w:spacing w:line="259" w:lineRule="auto"/>
              <w:ind w:left="3"/>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t>(</w:t>
            </w:r>
            <w:proofErr w:type="spellStart"/>
            <w:r w:rsidRPr="00461598">
              <w:rPr>
                <w:rFonts w:asciiTheme="minorHAnsi" w:hAnsiTheme="minorHAnsi" w:cstheme="minorHAnsi"/>
                <w:b/>
                <w:bCs/>
                <w:sz w:val="22"/>
                <w:szCs w:val="22"/>
                <w:highlight w:val="lightGray"/>
              </w:rPr>
              <w:t>Strateq</w:t>
            </w:r>
            <w:proofErr w:type="spellEnd"/>
            <w:r w:rsidRPr="00360D2C">
              <w:rPr>
                <w:rFonts w:asciiTheme="minorHAnsi" w:hAnsiTheme="minorHAnsi" w:cstheme="minorHAnsi"/>
                <w:b/>
                <w:bCs/>
                <w:i/>
                <w:iCs/>
                <w:sz w:val="22"/>
                <w:szCs w:val="22"/>
              </w:rPr>
              <w:t>)</w:t>
            </w:r>
          </w:p>
        </w:tc>
        <w:tc>
          <w:tcPr>
            <w:tcW w:w="832" w:type="dxa"/>
            <w:tcBorders>
              <w:top w:val="single" w:sz="4" w:space="0" w:color="000000"/>
              <w:left w:val="single" w:sz="4" w:space="0" w:color="000000"/>
              <w:bottom w:val="single" w:sz="4" w:space="0" w:color="000000"/>
              <w:right w:val="single" w:sz="4" w:space="0" w:color="000000"/>
            </w:tcBorders>
          </w:tcPr>
          <w:p w14:paraId="06EA7A12" w14:textId="32C38D80" w:rsidR="00DF269C" w:rsidRPr="00360D2C" w:rsidRDefault="00DF269C" w:rsidP="00DF269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00:05</w:t>
            </w:r>
          </w:p>
        </w:tc>
        <w:tc>
          <w:tcPr>
            <w:tcW w:w="954" w:type="dxa"/>
            <w:tcBorders>
              <w:top w:val="single" w:sz="4" w:space="0" w:color="000000"/>
              <w:left w:val="single" w:sz="4" w:space="0" w:color="000000"/>
              <w:bottom w:val="single" w:sz="4" w:space="0" w:color="000000"/>
              <w:right w:val="single" w:sz="4" w:space="0" w:color="000000"/>
            </w:tcBorders>
          </w:tcPr>
          <w:p w14:paraId="6C59B265" w14:textId="2F76A287" w:rsidR="00DF269C" w:rsidRPr="00360D2C" w:rsidRDefault="00DF269C" w:rsidP="00DF269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00:2</w:t>
            </w:r>
            <w:r w:rsidR="004D6131">
              <w:rPr>
                <w:rFonts w:asciiTheme="minorHAnsi" w:hAnsiTheme="minorHAnsi" w:cstheme="minorHAnsi"/>
                <w:sz w:val="22"/>
                <w:szCs w:val="22"/>
              </w:rPr>
              <w:t>5</w:t>
            </w:r>
          </w:p>
        </w:tc>
        <w:tc>
          <w:tcPr>
            <w:tcW w:w="1492" w:type="dxa"/>
            <w:tcBorders>
              <w:top w:val="single" w:sz="4" w:space="0" w:color="000000"/>
              <w:left w:val="single" w:sz="4" w:space="0" w:color="000000"/>
              <w:bottom w:val="single" w:sz="4" w:space="0" w:color="000000"/>
              <w:right w:val="single" w:sz="4" w:space="0" w:color="000000"/>
            </w:tcBorders>
          </w:tcPr>
          <w:p w14:paraId="481DACD3" w14:textId="7816AEA7" w:rsidR="00DF269C" w:rsidRPr="00360D2C" w:rsidRDefault="00DF269C" w:rsidP="00DF269C">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 1</w:t>
            </w:r>
            <w:r w:rsidR="00760007" w:rsidRPr="00360D2C">
              <w:rPr>
                <w:rFonts w:asciiTheme="minorHAnsi" w:hAnsiTheme="minorHAnsi" w:cstheme="minorHAnsi"/>
                <w:sz w:val="22"/>
                <w:szCs w:val="22"/>
              </w:rPr>
              <w:t>6</w:t>
            </w:r>
            <w:r w:rsidRPr="00360D2C">
              <w:rPr>
                <w:rFonts w:asciiTheme="minorHAnsi" w:hAnsiTheme="minorHAnsi" w:cstheme="minorHAnsi"/>
                <w:sz w:val="22"/>
                <w:szCs w:val="22"/>
              </w:rPr>
              <w:t>.1</w:t>
            </w:r>
          </w:p>
        </w:tc>
      </w:tr>
      <w:tr w:rsidR="00B3139F" w:rsidRPr="00360D2C" w14:paraId="7CE52AC9" w14:textId="77777777" w:rsidTr="00EC0349">
        <w:tc>
          <w:tcPr>
            <w:tcW w:w="621" w:type="dxa"/>
            <w:tcBorders>
              <w:top w:val="single" w:sz="4" w:space="0" w:color="000000"/>
              <w:left w:val="single" w:sz="4" w:space="0" w:color="000000"/>
              <w:bottom w:val="single" w:sz="4" w:space="0" w:color="000000"/>
              <w:right w:val="single" w:sz="4" w:space="0" w:color="000000"/>
            </w:tcBorders>
          </w:tcPr>
          <w:p w14:paraId="6C4D3B77" w14:textId="03073784" w:rsidR="00B3139F" w:rsidRPr="00360D2C" w:rsidRDefault="00872BD9" w:rsidP="00B3139F">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6</w:t>
            </w:r>
            <w:r w:rsidRPr="00360D2C">
              <w:rPr>
                <w:rFonts w:asciiTheme="minorHAnsi" w:hAnsiTheme="minorHAnsi" w:cstheme="minorHAnsi"/>
                <w:sz w:val="22"/>
                <w:szCs w:val="22"/>
              </w:rPr>
              <w:t>.3</w:t>
            </w:r>
          </w:p>
        </w:tc>
        <w:tc>
          <w:tcPr>
            <w:tcW w:w="2439" w:type="dxa"/>
            <w:tcBorders>
              <w:top w:val="single" w:sz="4" w:space="0" w:color="000000"/>
              <w:left w:val="single" w:sz="4" w:space="0" w:color="000000"/>
              <w:bottom w:val="single" w:sz="4" w:space="0" w:color="000000"/>
              <w:right w:val="single" w:sz="4" w:space="0" w:color="000000"/>
            </w:tcBorders>
          </w:tcPr>
          <w:p w14:paraId="69EF24D0" w14:textId="256B373D" w:rsidR="00B3139F" w:rsidRPr="00360D2C" w:rsidRDefault="00B3139F" w:rsidP="00B3139F">
            <w:pPr>
              <w:rPr>
                <w:rFonts w:asciiTheme="minorHAnsi" w:hAnsiTheme="minorHAnsi" w:cstheme="minorHAnsi"/>
                <w:b/>
                <w:bCs/>
                <w:i/>
                <w:iCs/>
                <w:sz w:val="22"/>
                <w:szCs w:val="22"/>
              </w:rPr>
            </w:pPr>
            <w:r w:rsidRPr="00360D2C">
              <w:rPr>
                <w:rFonts w:asciiTheme="minorHAnsi" w:hAnsiTheme="minorHAnsi" w:cstheme="minorHAnsi"/>
                <w:sz w:val="22"/>
                <w:szCs w:val="22"/>
              </w:rPr>
              <w:t xml:space="preserve">Bring down ICBS at Production system, </w:t>
            </w:r>
            <w:proofErr w:type="spellStart"/>
            <w:r w:rsidRPr="00360D2C">
              <w:rPr>
                <w:rFonts w:asciiTheme="minorHAnsi" w:hAnsiTheme="minorHAnsi" w:cstheme="minorHAnsi"/>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16641EA6" w14:textId="1D32DA95" w:rsidR="00B3139F" w:rsidRPr="00360D2C" w:rsidRDefault="00B3139F" w:rsidP="00B3139F">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down ICBS application Server</w:t>
            </w:r>
          </w:p>
        </w:tc>
        <w:tc>
          <w:tcPr>
            <w:tcW w:w="1171" w:type="dxa"/>
            <w:tcBorders>
              <w:top w:val="single" w:sz="4" w:space="0" w:color="000000"/>
              <w:left w:val="single" w:sz="4" w:space="0" w:color="000000"/>
              <w:bottom w:val="single" w:sz="4" w:space="0" w:color="000000"/>
              <w:right w:val="single" w:sz="4" w:space="0" w:color="000000"/>
            </w:tcBorders>
          </w:tcPr>
          <w:p w14:paraId="19F88D0A" w14:textId="42F83B2E" w:rsidR="00B3139F" w:rsidRPr="00360D2C" w:rsidRDefault="00B3139F" w:rsidP="00B313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6F477E17" w14:textId="7213171A" w:rsidR="00B3139F" w:rsidRPr="00360D2C" w:rsidRDefault="00B3139F" w:rsidP="00B3139F">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65FA68BA" w14:textId="77777777" w:rsidR="00DF269C" w:rsidRPr="00360D2C" w:rsidRDefault="00DF269C" w:rsidP="00DF269C">
            <w:pPr>
              <w:spacing w:line="256" w:lineRule="auto"/>
              <w:jc w:val="center"/>
              <w:rPr>
                <w:rFonts w:asciiTheme="minorHAnsi" w:hAnsiTheme="minorHAnsi" w:cstheme="minorHAnsi"/>
                <w:b/>
                <w:sz w:val="22"/>
                <w:szCs w:val="22"/>
              </w:rPr>
            </w:pPr>
          </w:p>
          <w:p w14:paraId="52908BD3" w14:textId="77777777" w:rsidR="00DF269C" w:rsidRPr="00360D2C" w:rsidRDefault="00DF269C" w:rsidP="00DF269C">
            <w:pPr>
              <w:spacing w:line="256" w:lineRule="auto"/>
              <w:ind w:left="91"/>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0E50F8D8" w14:textId="77777777" w:rsidR="00DF269C" w:rsidRPr="00360D2C" w:rsidRDefault="00DF269C" w:rsidP="00DF269C">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3672C1E" w14:textId="77777777" w:rsidR="00DF269C" w:rsidRPr="00360D2C" w:rsidRDefault="00DF269C" w:rsidP="00DF269C">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81456D6" w14:textId="77777777" w:rsidR="00DF269C" w:rsidRPr="00360D2C" w:rsidRDefault="00DF269C" w:rsidP="00DF269C">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24BD20CF" w14:textId="6A81CB16" w:rsidR="00B3139F" w:rsidRPr="00360D2C" w:rsidRDefault="00B3139F" w:rsidP="00B3139F">
            <w:pPr>
              <w:spacing w:line="259" w:lineRule="auto"/>
              <w:ind w:left="21"/>
              <w:jc w:val="center"/>
              <w:rPr>
                <w:rFonts w:asciiTheme="minorHAnsi" w:hAnsiTheme="minorHAnsi" w:cstheme="minorHAnsi"/>
                <w:sz w:val="22"/>
                <w:szCs w:val="22"/>
              </w:rPr>
            </w:pPr>
          </w:p>
        </w:tc>
        <w:tc>
          <w:tcPr>
            <w:tcW w:w="1612" w:type="dxa"/>
            <w:tcBorders>
              <w:top w:val="single" w:sz="4" w:space="0" w:color="000000"/>
              <w:left w:val="single" w:sz="4" w:space="0" w:color="000000"/>
              <w:bottom w:val="single" w:sz="4" w:space="0" w:color="000000"/>
              <w:right w:val="single" w:sz="4" w:space="0" w:color="000000"/>
            </w:tcBorders>
          </w:tcPr>
          <w:p w14:paraId="47204249" w14:textId="77777777" w:rsidR="00DF269C" w:rsidRPr="00360D2C" w:rsidRDefault="00DF269C" w:rsidP="00DF269C">
            <w:pPr>
              <w:spacing w:line="256" w:lineRule="auto"/>
              <w:jc w:val="center"/>
              <w:rPr>
                <w:rFonts w:asciiTheme="minorHAnsi" w:hAnsiTheme="minorHAnsi" w:cstheme="minorHAnsi"/>
                <w:b/>
                <w:sz w:val="22"/>
                <w:szCs w:val="22"/>
              </w:rPr>
            </w:pPr>
          </w:p>
          <w:p w14:paraId="3B9BB453" w14:textId="77777777" w:rsidR="00DF269C" w:rsidRPr="00360D2C" w:rsidRDefault="00DF269C" w:rsidP="00DF269C">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5F61AAC5" w14:textId="77777777" w:rsidR="00DF269C" w:rsidRPr="00360D2C" w:rsidRDefault="00DF269C" w:rsidP="00DF269C">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0E12082" w14:textId="77777777" w:rsidR="00DF269C" w:rsidRPr="00360D2C" w:rsidRDefault="00DF269C" w:rsidP="00DF269C">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7A8E602" w14:textId="77777777" w:rsidR="00DF269C" w:rsidRPr="00360D2C" w:rsidRDefault="00DF269C" w:rsidP="00DF269C">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06A060C5" w14:textId="37D6C6C6" w:rsidR="00B3139F" w:rsidRPr="00360D2C" w:rsidRDefault="00B3139F" w:rsidP="00B3139F">
            <w:pPr>
              <w:spacing w:line="259" w:lineRule="auto"/>
              <w:ind w:left="3"/>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51AD288D" w14:textId="4C2100EA" w:rsidR="00B3139F" w:rsidRPr="00360D2C" w:rsidRDefault="00B3139F" w:rsidP="00B3139F">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00:</w:t>
            </w:r>
            <w:r w:rsidR="00D04C8E" w:rsidRPr="00360D2C">
              <w:rPr>
                <w:rFonts w:asciiTheme="minorHAnsi" w:hAnsiTheme="minorHAnsi" w:cstheme="minorHAnsi"/>
                <w:sz w:val="22"/>
                <w:szCs w:val="22"/>
              </w:rPr>
              <w:t>20</w:t>
            </w:r>
          </w:p>
        </w:tc>
        <w:tc>
          <w:tcPr>
            <w:tcW w:w="954" w:type="dxa"/>
            <w:tcBorders>
              <w:top w:val="single" w:sz="4" w:space="0" w:color="000000"/>
              <w:left w:val="single" w:sz="4" w:space="0" w:color="000000"/>
              <w:bottom w:val="single" w:sz="4" w:space="0" w:color="000000"/>
              <w:right w:val="single" w:sz="4" w:space="0" w:color="000000"/>
            </w:tcBorders>
          </w:tcPr>
          <w:p w14:paraId="7AF991E5" w14:textId="61310C6A" w:rsidR="00B3139F" w:rsidRPr="00360D2C" w:rsidRDefault="00B3139F" w:rsidP="00B313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w:t>
            </w:r>
            <w:r w:rsidR="00895065" w:rsidRPr="00360D2C">
              <w:rPr>
                <w:rFonts w:asciiTheme="minorHAnsi" w:hAnsiTheme="minorHAnsi" w:cstheme="minorHAnsi"/>
                <w:sz w:val="22"/>
                <w:szCs w:val="22"/>
              </w:rPr>
              <w:t>3</w:t>
            </w:r>
            <w:r w:rsidR="004E6023" w:rsidRPr="00360D2C">
              <w:rPr>
                <w:rFonts w:asciiTheme="minorHAnsi" w:hAnsiTheme="minorHAnsi" w:cstheme="minorHAnsi"/>
                <w:sz w:val="22"/>
                <w:szCs w:val="22"/>
              </w:rPr>
              <w:t>5</w:t>
            </w:r>
          </w:p>
        </w:tc>
        <w:tc>
          <w:tcPr>
            <w:tcW w:w="1492" w:type="dxa"/>
            <w:tcBorders>
              <w:top w:val="single" w:sz="4" w:space="0" w:color="000000"/>
              <w:left w:val="single" w:sz="4" w:space="0" w:color="000000"/>
              <w:bottom w:val="single" w:sz="4" w:space="0" w:color="000000"/>
              <w:right w:val="single" w:sz="4" w:space="0" w:color="000000"/>
            </w:tcBorders>
          </w:tcPr>
          <w:p w14:paraId="535EF4E1" w14:textId="73C8AF8E" w:rsidR="00B3139F" w:rsidRPr="00360D2C" w:rsidRDefault="0064043F" w:rsidP="00B3139F">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 1</w:t>
            </w:r>
            <w:r w:rsidR="00760007" w:rsidRPr="00360D2C">
              <w:rPr>
                <w:rFonts w:asciiTheme="minorHAnsi" w:hAnsiTheme="minorHAnsi" w:cstheme="minorHAnsi"/>
                <w:sz w:val="22"/>
                <w:szCs w:val="22"/>
              </w:rPr>
              <w:t>6</w:t>
            </w:r>
            <w:r w:rsidRPr="00360D2C">
              <w:rPr>
                <w:rFonts w:asciiTheme="minorHAnsi" w:hAnsiTheme="minorHAnsi" w:cstheme="minorHAnsi"/>
                <w:sz w:val="22"/>
                <w:szCs w:val="22"/>
              </w:rPr>
              <w:t>.2</w:t>
            </w:r>
          </w:p>
        </w:tc>
      </w:tr>
      <w:tr w:rsidR="00753A92" w:rsidRPr="00360D2C" w14:paraId="33E7DA16" w14:textId="77777777" w:rsidTr="00162711">
        <w:tc>
          <w:tcPr>
            <w:tcW w:w="621" w:type="dxa"/>
            <w:tcBorders>
              <w:top w:val="single" w:sz="4" w:space="0" w:color="000000"/>
              <w:left w:val="single" w:sz="4" w:space="0" w:color="000000"/>
              <w:bottom w:val="single" w:sz="4" w:space="0" w:color="000000"/>
              <w:right w:val="single" w:sz="4" w:space="0" w:color="000000"/>
            </w:tcBorders>
          </w:tcPr>
          <w:p w14:paraId="6C58373E" w14:textId="039CA0B8" w:rsidR="00753A92" w:rsidRPr="00360D2C" w:rsidRDefault="00753A92" w:rsidP="00753A92">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lastRenderedPageBreak/>
              <w:t>1</w:t>
            </w:r>
            <w:r w:rsidR="003D5AFC" w:rsidRPr="00360D2C">
              <w:rPr>
                <w:rFonts w:asciiTheme="minorHAnsi" w:hAnsiTheme="minorHAnsi" w:cstheme="minorHAnsi"/>
                <w:color w:val="000000"/>
                <w:sz w:val="22"/>
                <w:szCs w:val="22"/>
              </w:rPr>
              <w:t>6</w:t>
            </w:r>
            <w:r w:rsidRPr="00360D2C">
              <w:rPr>
                <w:rFonts w:asciiTheme="minorHAnsi" w:hAnsiTheme="minorHAnsi" w:cstheme="minorHAnsi"/>
                <w:color w:val="000000"/>
                <w:sz w:val="22"/>
                <w:szCs w:val="22"/>
              </w:rPr>
              <w:t>.4</w:t>
            </w:r>
          </w:p>
        </w:tc>
        <w:tc>
          <w:tcPr>
            <w:tcW w:w="2439" w:type="dxa"/>
            <w:tcBorders>
              <w:top w:val="single" w:sz="4" w:space="0" w:color="000000"/>
              <w:left w:val="single" w:sz="4" w:space="0" w:color="000000"/>
              <w:bottom w:val="single" w:sz="4" w:space="0" w:color="000000"/>
              <w:right w:val="single" w:sz="4" w:space="0" w:color="000000"/>
            </w:tcBorders>
          </w:tcPr>
          <w:p w14:paraId="0F4C467A" w14:textId="110CB44B" w:rsidR="00753A92" w:rsidRPr="00360D2C" w:rsidRDefault="00753A92" w:rsidP="00753A92">
            <w:pPr>
              <w:rPr>
                <w:rFonts w:asciiTheme="minorHAnsi" w:hAnsiTheme="minorHAnsi" w:cstheme="minorHAnsi"/>
                <w:bCs/>
                <w:color w:val="000000"/>
                <w:sz w:val="22"/>
                <w:szCs w:val="22"/>
              </w:rPr>
            </w:pPr>
            <w:r w:rsidRPr="00360D2C">
              <w:rPr>
                <w:rFonts w:asciiTheme="minorHAnsi" w:hAnsiTheme="minorHAnsi" w:cstheme="minorHAnsi"/>
                <w:bCs/>
                <w:sz w:val="22"/>
                <w:szCs w:val="22"/>
              </w:rPr>
              <w:t xml:space="preserve">Data Verification #1 ICBS, at Production system, </w:t>
            </w:r>
            <w:proofErr w:type="spellStart"/>
            <w:r w:rsidRPr="00360D2C">
              <w:rPr>
                <w:rFonts w:asciiTheme="minorHAnsi" w:hAnsiTheme="minorHAnsi" w:cstheme="minorHAnsi"/>
                <w:bCs/>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2F6D5E77" w14:textId="77777777" w:rsidR="00753A92" w:rsidRPr="00360D2C" w:rsidRDefault="00753A92" w:rsidP="00A63A7D">
            <w:pPr>
              <w:numPr>
                <w:ilvl w:val="0"/>
                <w:numId w:val="24"/>
              </w:numPr>
              <w:rPr>
                <w:rFonts w:asciiTheme="minorHAnsi" w:eastAsia="Calibri" w:hAnsiTheme="minorHAnsi" w:cstheme="minorHAnsi"/>
                <w:bCs/>
                <w:sz w:val="22"/>
                <w:szCs w:val="20"/>
              </w:rPr>
            </w:pPr>
            <w:r w:rsidRPr="00360D2C">
              <w:rPr>
                <w:rFonts w:asciiTheme="minorHAnsi" w:eastAsia="Calibri" w:hAnsiTheme="minorHAnsi" w:cstheme="minorHAnsi"/>
                <w:bCs/>
                <w:sz w:val="22"/>
                <w:szCs w:val="20"/>
              </w:rPr>
              <w:t xml:space="preserve">SQL Query for ICBS Data </w:t>
            </w:r>
            <w:r w:rsidRPr="00360D2C">
              <w:rPr>
                <w:rFonts w:asciiTheme="minorHAnsi" w:eastAsia="Calibri" w:hAnsiTheme="minorHAnsi" w:cstheme="minorHAnsi"/>
                <w:bCs/>
                <w:sz w:val="22"/>
                <w:szCs w:val="20"/>
              </w:rPr>
              <w:br/>
              <w:t>(Before Switch Over to DR)</w:t>
            </w:r>
          </w:p>
          <w:p w14:paraId="11CDBE12" w14:textId="77777777" w:rsidR="00753A92" w:rsidRPr="00360D2C" w:rsidRDefault="00753A92" w:rsidP="00753A92">
            <w:pPr>
              <w:rPr>
                <w:rFonts w:asciiTheme="minorHAnsi" w:hAnsiTheme="minorHAnsi" w:cstheme="minorHAnsi"/>
                <w:bCs/>
                <w:sz w:val="22"/>
                <w:szCs w:val="20"/>
              </w:rPr>
            </w:pPr>
          </w:p>
          <w:p w14:paraId="1D016CEB" w14:textId="77777777" w:rsidR="00753A92" w:rsidRPr="00360D2C" w:rsidRDefault="00753A92" w:rsidP="00A63A7D">
            <w:pPr>
              <w:numPr>
                <w:ilvl w:val="0"/>
                <w:numId w:val="30"/>
              </w:numPr>
              <w:rPr>
                <w:rFonts w:asciiTheme="minorHAnsi" w:eastAsia="Calibri" w:hAnsiTheme="minorHAnsi" w:cstheme="minorHAnsi"/>
                <w:bCs/>
                <w:sz w:val="22"/>
                <w:szCs w:val="20"/>
              </w:rPr>
            </w:pPr>
            <w:r w:rsidRPr="00360D2C">
              <w:rPr>
                <w:rFonts w:asciiTheme="minorHAnsi" w:eastAsia="Calibri" w:hAnsiTheme="minorHAnsi" w:cstheme="minorHAnsi"/>
                <w:bCs/>
                <w:sz w:val="22"/>
                <w:szCs w:val="20"/>
              </w:rPr>
              <w:t>SQL Query total transaction count by year and sampling transaction.</w:t>
            </w:r>
            <w:r w:rsidRPr="00360D2C">
              <w:rPr>
                <w:rFonts w:asciiTheme="minorHAnsi" w:eastAsia="Calibri" w:hAnsiTheme="minorHAnsi" w:cstheme="minorHAnsi"/>
                <w:bCs/>
                <w:sz w:val="22"/>
                <w:szCs w:val="20"/>
              </w:rPr>
              <w:br/>
              <w:t>(Before Switch Over to DR)</w:t>
            </w:r>
          </w:p>
          <w:p w14:paraId="5ABC2592" w14:textId="77777777" w:rsidR="00753A92" w:rsidRPr="00360D2C" w:rsidRDefault="00753A92" w:rsidP="00753A92">
            <w:pPr>
              <w:rPr>
                <w:rFonts w:asciiTheme="minorHAnsi" w:hAnsiTheme="minorHAnsi" w:cstheme="minorHAnsi"/>
                <w:bCs/>
                <w:sz w:val="22"/>
                <w:szCs w:val="20"/>
              </w:rPr>
            </w:pPr>
          </w:p>
          <w:p w14:paraId="7C388105" w14:textId="7EFA46B3" w:rsidR="00753A92" w:rsidRPr="00360D2C" w:rsidRDefault="00753A92" w:rsidP="00753A92">
            <w:pPr>
              <w:spacing w:line="259" w:lineRule="auto"/>
              <w:rPr>
                <w:rFonts w:asciiTheme="minorHAnsi" w:hAnsiTheme="minorHAnsi" w:cstheme="minorHAnsi"/>
                <w:bCs/>
                <w:sz w:val="22"/>
                <w:szCs w:val="22"/>
                <w:lang w:val="sv-SE"/>
              </w:rPr>
            </w:pPr>
            <w:r w:rsidRPr="00360D2C">
              <w:rPr>
                <w:rFonts w:asciiTheme="minorHAnsi" w:eastAsia="Calibri" w:hAnsiTheme="minorHAnsi" w:cstheme="minorHAnsi"/>
                <w:color w:val="000000"/>
                <w:sz w:val="22"/>
                <w:szCs w:val="20"/>
              </w:rPr>
              <w:t>Extract sampling of 5000 CIS records based on PHPR_ID range</w:t>
            </w:r>
            <w:r w:rsidRPr="00360D2C">
              <w:rPr>
                <w:rFonts w:asciiTheme="minorHAnsi" w:eastAsia="Calibri" w:hAnsiTheme="minorHAnsi" w:cstheme="minorHAnsi"/>
                <w:color w:val="000000"/>
                <w:sz w:val="22"/>
                <w:szCs w:val="20"/>
              </w:rPr>
              <w:br/>
            </w:r>
            <w:r w:rsidRPr="00360D2C">
              <w:rPr>
                <w:rFonts w:asciiTheme="minorHAnsi" w:eastAsia="Calibri" w:hAnsiTheme="minorHAnsi" w:cstheme="minorHAnsi"/>
                <w:bCs/>
                <w:color w:val="000000"/>
                <w:sz w:val="22"/>
                <w:szCs w:val="20"/>
              </w:rPr>
              <w:t>(Before Switch Over to DR)</w:t>
            </w:r>
          </w:p>
        </w:tc>
        <w:tc>
          <w:tcPr>
            <w:tcW w:w="1171" w:type="dxa"/>
            <w:tcBorders>
              <w:top w:val="single" w:sz="4" w:space="0" w:color="000000"/>
              <w:left w:val="single" w:sz="4" w:space="0" w:color="000000"/>
              <w:bottom w:val="single" w:sz="4" w:space="0" w:color="000000"/>
              <w:right w:val="single" w:sz="4" w:space="0" w:color="000000"/>
            </w:tcBorders>
          </w:tcPr>
          <w:p w14:paraId="1EBAA0B1" w14:textId="62773A1C" w:rsidR="00753A92" w:rsidRPr="00360D2C" w:rsidRDefault="00753A92" w:rsidP="00753A92">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78B37426" w14:textId="77777777" w:rsidR="00753A92" w:rsidRPr="00360D2C" w:rsidRDefault="00753A92" w:rsidP="00753A92">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54DE5400" w14:textId="77777777" w:rsidR="00753A92" w:rsidRPr="00360D2C" w:rsidRDefault="00753A92" w:rsidP="00461598">
            <w:pPr>
              <w:spacing w:after="5" w:line="237" w:lineRule="auto"/>
              <w:jc w:val="center"/>
              <w:rPr>
                <w:rFonts w:asciiTheme="minorHAnsi" w:hAnsiTheme="minorHAnsi" w:cstheme="minorHAnsi"/>
                <w:b/>
                <w:bCs/>
                <w:szCs w:val="22"/>
              </w:rPr>
            </w:pPr>
          </w:p>
          <w:p w14:paraId="70496A0D" w14:textId="77777777" w:rsidR="00753A92" w:rsidRPr="00360D2C" w:rsidRDefault="00753A92" w:rsidP="00461598">
            <w:pPr>
              <w:spacing w:after="5" w:line="237" w:lineRule="auto"/>
              <w:jc w:val="center"/>
              <w:rPr>
                <w:rFonts w:asciiTheme="minorHAnsi" w:hAnsiTheme="minorHAnsi" w:cstheme="minorHAnsi"/>
                <w:sz w:val="22"/>
                <w:szCs w:val="22"/>
              </w:rPr>
            </w:pPr>
            <w:r w:rsidRPr="00360D2C">
              <w:rPr>
                <w:rFonts w:asciiTheme="minorHAnsi" w:hAnsiTheme="minorHAnsi" w:cstheme="minorHAnsi"/>
                <w:b/>
                <w:bCs/>
                <w:szCs w:val="22"/>
              </w:rPr>
              <w:t>Zakariya Ahmad</w:t>
            </w:r>
            <w:r w:rsidRPr="00360D2C">
              <w:rPr>
                <w:rFonts w:asciiTheme="minorHAnsi" w:hAnsiTheme="minorHAnsi" w:cstheme="minorHAnsi"/>
                <w:szCs w:val="22"/>
              </w:rPr>
              <w:br/>
            </w:r>
            <w:r w:rsidRPr="00360D2C">
              <w:rPr>
                <w:rFonts w:asciiTheme="minorHAnsi" w:hAnsiTheme="minorHAnsi" w:cstheme="minorHAnsi"/>
                <w:sz w:val="22"/>
                <w:szCs w:val="22"/>
              </w:rPr>
              <w:t>Application</w:t>
            </w:r>
          </w:p>
          <w:p w14:paraId="4B765DB2" w14:textId="77777777" w:rsidR="00753A92" w:rsidRPr="00360D2C" w:rsidRDefault="00753A92" w:rsidP="0046159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Management</w:t>
            </w:r>
          </w:p>
          <w:p w14:paraId="16F561F0" w14:textId="77777777" w:rsidR="00753A92" w:rsidRPr="00360D2C" w:rsidRDefault="00753A92" w:rsidP="00461598">
            <w:pPr>
              <w:jc w:val="center"/>
              <w:rPr>
                <w:rFonts w:asciiTheme="minorHAnsi" w:hAnsiTheme="minorHAnsi" w:cstheme="minorHAnsi"/>
                <w:szCs w:val="22"/>
              </w:rPr>
            </w:pPr>
            <w:r w:rsidRPr="00360D2C">
              <w:rPr>
                <w:rFonts w:asciiTheme="minorHAnsi" w:hAnsiTheme="minorHAnsi" w:cstheme="minorHAnsi"/>
                <w:sz w:val="22"/>
                <w:szCs w:val="22"/>
              </w:rPr>
              <w:t>Division, ITD</w:t>
            </w:r>
          </w:p>
          <w:p w14:paraId="177BCB72" w14:textId="7B314A4C" w:rsidR="00753A92" w:rsidRPr="00360D2C" w:rsidRDefault="00753A92" w:rsidP="00461598">
            <w:pPr>
              <w:jc w:val="center"/>
              <w:rPr>
                <w:rFonts w:asciiTheme="minorHAnsi" w:hAnsiTheme="minorHAnsi" w:cstheme="minorHAnsi"/>
                <w:sz w:val="22"/>
                <w:szCs w:val="20"/>
              </w:rPr>
            </w:pPr>
            <w:r w:rsidRPr="00360D2C">
              <w:rPr>
                <w:rFonts w:asciiTheme="minorHAnsi" w:hAnsiTheme="minorHAnsi" w:cstheme="minorHAnsi"/>
                <w:b/>
                <w:bCs/>
                <w:i/>
                <w:iCs/>
                <w:sz w:val="22"/>
                <w:szCs w:val="20"/>
              </w:rPr>
              <w:t>(</w:t>
            </w:r>
            <w:r w:rsidR="003F7484" w:rsidRPr="00F361A0">
              <w:rPr>
                <w:rFonts w:asciiTheme="minorHAnsi" w:hAnsiTheme="minorHAnsi" w:cstheme="minorHAnsi"/>
                <w:b/>
                <w:bCs/>
                <w:i/>
                <w:iCs/>
                <w:sz w:val="22"/>
                <w:szCs w:val="20"/>
                <w:highlight w:val="lightGray"/>
              </w:rPr>
              <w:t>Wisma BSN</w:t>
            </w:r>
            <w:r w:rsidRPr="00F361A0">
              <w:rPr>
                <w:rFonts w:asciiTheme="minorHAnsi" w:hAnsiTheme="minorHAnsi" w:cstheme="minorHAnsi"/>
                <w:b/>
                <w:bCs/>
                <w:i/>
                <w:iCs/>
                <w:sz w:val="22"/>
                <w:szCs w:val="20"/>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460AF743" w14:textId="77777777" w:rsidR="00753A92" w:rsidRPr="00360D2C" w:rsidRDefault="00753A92" w:rsidP="00461598">
            <w:pPr>
              <w:spacing w:line="256" w:lineRule="auto"/>
              <w:ind w:right="50"/>
              <w:jc w:val="center"/>
              <w:rPr>
                <w:rFonts w:asciiTheme="minorHAnsi" w:hAnsiTheme="minorHAnsi" w:cstheme="minorHAnsi"/>
                <w:b/>
                <w:sz w:val="22"/>
                <w:szCs w:val="22"/>
              </w:rPr>
            </w:pPr>
          </w:p>
          <w:p w14:paraId="2DBCA300" w14:textId="77777777" w:rsidR="00753A92" w:rsidRPr="00360D2C" w:rsidRDefault="00753A92" w:rsidP="00461598">
            <w:pPr>
              <w:spacing w:line="256" w:lineRule="auto"/>
              <w:ind w:right="50"/>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Dzul</w:t>
            </w:r>
            <w:proofErr w:type="spellEnd"/>
          </w:p>
          <w:p w14:paraId="38C612CA" w14:textId="77777777" w:rsidR="00753A92" w:rsidRPr="00360D2C" w:rsidRDefault="00753A92" w:rsidP="0046159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Application</w:t>
            </w:r>
          </w:p>
          <w:p w14:paraId="21CB966B" w14:textId="77777777" w:rsidR="00753A92" w:rsidRPr="00360D2C" w:rsidRDefault="00753A92" w:rsidP="0046159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Management</w:t>
            </w:r>
          </w:p>
          <w:p w14:paraId="1A5641D8" w14:textId="77777777" w:rsidR="00753A92" w:rsidRPr="00360D2C" w:rsidRDefault="00753A92" w:rsidP="00461598">
            <w:pPr>
              <w:jc w:val="center"/>
              <w:rPr>
                <w:rFonts w:asciiTheme="minorHAnsi" w:hAnsiTheme="minorHAnsi" w:cstheme="minorHAnsi"/>
                <w:szCs w:val="22"/>
              </w:rPr>
            </w:pPr>
            <w:r w:rsidRPr="00360D2C">
              <w:rPr>
                <w:rFonts w:asciiTheme="minorHAnsi" w:hAnsiTheme="minorHAnsi" w:cstheme="minorHAnsi"/>
                <w:sz w:val="22"/>
                <w:szCs w:val="22"/>
              </w:rPr>
              <w:t>Division, ITD</w:t>
            </w:r>
          </w:p>
          <w:p w14:paraId="589CB7F2" w14:textId="77777777" w:rsidR="00753A92" w:rsidRPr="00360D2C" w:rsidRDefault="00753A92" w:rsidP="00461598">
            <w:pPr>
              <w:jc w:val="center"/>
              <w:rPr>
                <w:rFonts w:asciiTheme="minorHAnsi" w:hAnsiTheme="minorHAnsi" w:cstheme="minorHAnsi"/>
                <w:b/>
                <w:bCs/>
                <w:i/>
                <w:iCs/>
                <w:sz w:val="22"/>
                <w:szCs w:val="20"/>
              </w:rPr>
            </w:pPr>
            <w:r w:rsidRPr="00360D2C">
              <w:rPr>
                <w:rFonts w:asciiTheme="minorHAnsi" w:hAnsiTheme="minorHAnsi" w:cstheme="minorHAnsi"/>
                <w:b/>
                <w:bCs/>
                <w:i/>
                <w:iCs/>
                <w:sz w:val="22"/>
                <w:szCs w:val="20"/>
              </w:rPr>
              <w:t>(</w:t>
            </w:r>
            <w:r w:rsidR="003F7484" w:rsidRPr="00F361A0">
              <w:rPr>
                <w:rFonts w:asciiTheme="minorHAnsi" w:hAnsiTheme="minorHAnsi" w:cstheme="minorHAnsi"/>
                <w:b/>
                <w:bCs/>
                <w:i/>
                <w:iCs/>
                <w:sz w:val="22"/>
                <w:szCs w:val="20"/>
                <w:highlight w:val="lightGray"/>
              </w:rPr>
              <w:t>Wisma BSN</w:t>
            </w:r>
            <w:r w:rsidRPr="00F361A0">
              <w:rPr>
                <w:rFonts w:asciiTheme="minorHAnsi" w:hAnsiTheme="minorHAnsi" w:cstheme="minorHAnsi"/>
                <w:b/>
                <w:bCs/>
                <w:i/>
                <w:iCs/>
                <w:sz w:val="22"/>
                <w:szCs w:val="20"/>
                <w:highlight w:val="lightGray"/>
              </w:rPr>
              <w:t>)</w:t>
            </w:r>
          </w:p>
          <w:p w14:paraId="18A930EE" w14:textId="77777777" w:rsidR="00687E15" w:rsidRPr="00360D2C" w:rsidRDefault="00687E15" w:rsidP="00461598">
            <w:pPr>
              <w:jc w:val="center"/>
              <w:rPr>
                <w:rFonts w:asciiTheme="minorHAnsi" w:hAnsiTheme="minorHAnsi" w:cstheme="minorHAnsi"/>
                <w:b/>
                <w:bCs/>
                <w:i/>
                <w:iCs/>
                <w:sz w:val="22"/>
                <w:szCs w:val="22"/>
              </w:rPr>
            </w:pPr>
          </w:p>
          <w:p w14:paraId="7EB29803" w14:textId="1AC3BC0F" w:rsidR="00687E15" w:rsidRPr="00360D2C" w:rsidRDefault="00687E15" w:rsidP="00461598">
            <w:pPr>
              <w:jc w:val="center"/>
              <w:rPr>
                <w:rFonts w:asciiTheme="minorHAnsi" w:hAnsiTheme="minorHAnsi" w:cstheme="minorHAnsi"/>
                <w:b/>
                <w:bCs/>
                <w:i/>
                <w:iCs/>
                <w:sz w:val="22"/>
                <w:szCs w:val="22"/>
              </w:rPr>
            </w:pPr>
            <w:r w:rsidRPr="00360D2C">
              <w:rPr>
                <w:rFonts w:asciiTheme="minorHAnsi" w:hAnsiTheme="minorHAnsi" w:cstheme="minorHAnsi"/>
                <w:b/>
                <w:bCs/>
                <w:i/>
                <w:iCs/>
                <w:sz w:val="22"/>
                <w:szCs w:val="22"/>
              </w:rPr>
              <w:t>+</w:t>
            </w:r>
          </w:p>
          <w:p w14:paraId="4767C70D" w14:textId="2195BD4E" w:rsidR="00687E15" w:rsidRPr="00360D2C" w:rsidRDefault="00687E15" w:rsidP="00461598">
            <w:pPr>
              <w:jc w:val="center"/>
              <w:rPr>
                <w:rFonts w:asciiTheme="minorHAnsi" w:hAnsiTheme="minorHAnsi" w:cstheme="minorHAnsi"/>
                <w:b/>
                <w:bCs/>
                <w:i/>
                <w:iCs/>
                <w:sz w:val="22"/>
                <w:szCs w:val="22"/>
              </w:rPr>
            </w:pPr>
            <w:r w:rsidRPr="00360D2C">
              <w:rPr>
                <w:rFonts w:asciiTheme="minorHAnsi" w:hAnsiTheme="minorHAnsi" w:cstheme="minorHAnsi"/>
                <w:b/>
                <w:bCs/>
                <w:i/>
                <w:iCs/>
                <w:sz w:val="22"/>
                <w:szCs w:val="22"/>
              </w:rPr>
              <w:t xml:space="preserve">Sat </w:t>
            </w:r>
            <w:r w:rsidR="00162711" w:rsidRPr="00360D2C">
              <w:rPr>
                <w:rFonts w:asciiTheme="minorHAnsi" w:hAnsiTheme="minorHAnsi" w:cstheme="minorHAnsi"/>
                <w:b/>
                <w:bCs/>
                <w:i/>
                <w:iCs/>
                <w:sz w:val="22"/>
                <w:szCs w:val="22"/>
              </w:rPr>
              <w:t>Wai Yun</w:t>
            </w:r>
          </w:p>
          <w:p w14:paraId="5E6F6BE7" w14:textId="77777777" w:rsidR="00162711" w:rsidRPr="00360D2C" w:rsidRDefault="00162711" w:rsidP="00461598">
            <w:pPr>
              <w:jc w:val="center"/>
              <w:rPr>
                <w:rFonts w:asciiTheme="minorHAnsi" w:hAnsiTheme="minorHAnsi" w:cstheme="minorHAnsi"/>
                <w:sz w:val="22"/>
                <w:szCs w:val="22"/>
              </w:rPr>
            </w:pPr>
            <w:r w:rsidRPr="00360D2C">
              <w:rPr>
                <w:rFonts w:asciiTheme="minorHAnsi" w:hAnsiTheme="minorHAnsi" w:cstheme="minorHAnsi"/>
                <w:sz w:val="22"/>
                <w:szCs w:val="22"/>
              </w:rPr>
              <w:t>(DGU)</w:t>
            </w:r>
          </w:p>
          <w:p w14:paraId="03388ECA" w14:textId="2BDEBB49" w:rsidR="00162711" w:rsidRPr="00360D2C" w:rsidRDefault="00162711" w:rsidP="00461598">
            <w:pPr>
              <w:jc w:val="center"/>
              <w:rPr>
                <w:rFonts w:asciiTheme="minorHAnsi" w:hAnsiTheme="minorHAnsi" w:cstheme="minorHAnsi"/>
                <w:sz w:val="22"/>
                <w:szCs w:val="22"/>
              </w:rPr>
            </w:pPr>
            <w:r w:rsidRPr="00360D2C">
              <w:rPr>
                <w:rFonts w:asciiTheme="minorHAnsi" w:hAnsiTheme="minorHAnsi" w:cstheme="minorHAnsi"/>
                <w:sz w:val="22"/>
                <w:szCs w:val="22"/>
              </w:rPr>
              <w:t>(</w:t>
            </w:r>
            <w:r w:rsidRPr="00F361A0">
              <w:rPr>
                <w:rFonts w:asciiTheme="minorHAnsi" w:hAnsiTheme="minorHAnsi" w:cstheme="minorHAnsi"/>
                <w:b/>
                <w:bCs/>
                <w:i/>
                <w:iCs/>
                <w:sz w:val="22"/>
                <w:szCs w:val="22"/>
                <w:highlight w:val="lightGray"/>
              </w:rPr>
              <w:t>Wisma BSN)</w:t>
            </w:r>
          </w:p>
        </w:tc>
        <w:tc>
          <w:tcPr>
            <w:tcW w:w="832" w:type="dxa"/>
            <w:tcBorders>
              <w:top w:val="single" w:sz="4" w:space="0" w:color="000000"/>
              <w:left w:val="single" w:sz="4" w:space="0" w:color="000000"/>
              <w:bottom w:val="single" w:sz="4" w:space="0" w:color="000000"/>
              <w:right w:val="single" w:sz="4" w:space="0" w:color="000000"/>
            </w:tcBorders>
          </w:tcPr>
          <w:p w14:paraId="3D7765DC" w14:textId="77777777" w:rsidR="00753A92" w:rsidRPr="00360D2C" w:rsidRDefault="00753A92" w:rsidP="00753A92">
            <w:pPr>
              <w:spacing w:after="160" w:line="259" w:lineRule="auto"/>
              <w:jc w:val="center"/>
              <w:rPr>
                <w:rFonts w:asciiTheme="minorHAnsi" w:hAnsiTheme="minorHAnsi" w:cstheme="minorHAnsi"/>
                <w:sz w:val="22"/>
                <w:szCs w:val="20"/>
              </w:rPr>
            </w:pPr>
          </w:p>
          <w:p w14:paraId="2BCA7B9B" w14:textId="7CA55F34" w:rsidR="00753A92" w:rsidRPr="00360D2C" w:rsidRDefault="00753A92" w:rsidP="00CB4A5E">
            <w:pPr>
              <w:spacing w:after="160" w:line="259" w:lineRule="auto"/>
              <w:jc w:val="center"/>
              <w:rPr>
                <w:rFonts w:asciiTheme="minorHAnsi" w:hAnsiTheme="minorHAnsi" w:cstheme="minorHAnsi"/>
                <w:sz w:val="22"/>
                <w:szCs w:val="20"/>
              </w:rPr>
            </w:pPr>
            <w:r w:rsidRPr="00360D2C">
              <w:rPr>
                <w:rFonts w:asciiTheme="minorHAnsi" w:hAnsiTheme="minorHAnsi" w:cstheme="minorHAnsi"/>
                <w:sz w:val="22"/>
                <w:szCs w:val="20"/>
              </w:rPr>
              <w:t>00:35</w:t>
            </w:r>
          </w:p>
        </w:tc>
        <w:tc>
          <w:tcPr>
            <w:tcW w:w="954" w:type="dxa"/>
            <w:tcBorders>
              <w:top w:val="single" w:sz="4" w:space="0" w:color="000000"/>
              <w:left w:val="single" w:sz="4" w:space="0" w:color="000000"/>
              <w:bottom w:val="single" w:sz="4" w:space="0" w:color="000000"/>
              <w:right w:val="single" w:sz="4" w:space="0" w:color="000000"/>
            </w:tcBorders>
          </w:tcPr>
          <w:p w14:paraId="4D9F0D30" w14:textId="77777777" w:rsidR="00753A92" w:rsidRPr="00360D2C" w:rsidRDefault="00753A92" w:rsidP="00753A92">
            <w:pPr>
              <w:spacing w:after="160" w:line="259" w:lineRule="auto"/>
              <w:jc w:val="center"/>
              <w:rPr>
                <w:rFonts w:asciiTheme="minorHAnsi" w:hAnsiTheme="minorHAnsi" w:cstheme="minorHAnsi"/>
                <w:sz w:val="22"/>
                <w:szCs w:val="20"/>
              </w:rPr>
            </w:pPr>
          </w:p>
          <w:p w14:paraId="2D1B1273" w14:textId="0D71C673" w:rsidR="00753A92" w:rsidRPr="00360D2C" w:rsidRDefault="00753A92" w:rsidP="00CB4A5E">
            <w:pPr>
              <w:spacing w:after="160" w:line="259" w:lineRule="auto"/>
              <w:jc w:val="center"/>
              <w:rPr>
                <w:rFonts w:asciiTheme="minorHAnsi" w:hAnsiTheme="minorHAnsi" w:cstheme="minorHAnsi"/>
                <w:sz w:val="22"/>
                <w:szCs w:val="20"/>
              </w:rPr>
            </w:pPr>
            <w:r w:rsidRPr="00360D2C">
              <w:rPr>
                <w:rFonts w:asciiTheme="minorHAnsi" w:hAnsiTheme="minorHAnsi" w:cstheme="minorHAnsi"/>
                <w:sz w:val="22"/>
                <w:szCs w:val="20"/>
              </w:rPr>
              <w:t>01:05</w:t>
            </w:r>
          </w:p>
          <w:p w14:paraId="029F9F05" w14:textId="77777777" w:rsidR="00753A92" w:rsidRPr="00360D2C" w:rsidRDefault="00753A92" w:rsidP="00753A92">
            <w:pPr>
              <w:spacing w:after="160" w:line="259" w:lineRule="auto"/>
              <w:rPr>
                <w:rFonts w:asciiTheme="minorHAnsi" w:hAnsiTheme="minorHAnsi" w:cstheme="minorHAnsi"/>
                <w:sz w:val="22"/>
                <w:szCs w:val="20"/>
              </w:rPr>
            </w:pPr>
          </w:p>
          <w:p w14:paraId="40A4431B" w14:textId="77777777" w:rsidR="00753A92" w:rsidRPr="00360D2C" w:rsidRDefault="00753A92" w:rsidP="00753A92">
            <w:pPr>
              <w:spacing w:after="160" w:line="259" w:lineRule="auto"/>
              <w:jc w:val="center"/>
              <w:rPr>
                <w:rFonts w:asciiTheme="minorHAnsi" w:hAnsiTheme="minorHAnsi" w:cstheme="minorHAnsi"/>
                <w:sz w:val="22"/>
                <w:szCs w:val="20"/>
              </w:rPr>
            </w:pPr>
          </w:p>
          <w:p w14:paraId="11F4A0D6" w14:textId="77777777" w:rsidR="00753A92" w:rsidRPr="00360D2C" w:rsidRDefault="00753A92" w:rsidP="00753A92">
            <w:pPr>
              <w:spacing w:line="259" w:lineRule="auto"/>
              <w:ind w:left="67"/>
              <w:rPr>
                <w:rFonts w:asciiTheme="minorHAnsi" w:hAnsiTheme="minorHAnsi" w:cstheme="minorHAnsi"/>
                <w:sz w:val="22"/>
                <w:szCs w:val="20"/>
              </w:rPr>
            </w:pPr>
          </w:p>
        </w:tc>
        <w:tc>
          <w:tcPr>
            <w:tcW w:w="1492" w:type="dxa"/>
            <w:tcBorders>
              <w:top w:val="single" w:sz="4" w:space="0" w:color="000000"/>
              <w:left w:val="single" w:sz="4" w:space="0" w:color="000000"/>
              <w:bottom w:val="single" w:sz="4" w:space="0" w:color="000000"/>
              <w:right w:val="single" w:sz="4" w:space="0" w:color="000000"/>
            </w:tcBorders>
          </w:tcPr>
          <w:p w14:paraId="70CAECB5" w14:textId="2C75112B" w:rsidR="00753A92" w:rsidRPr="00360D2C" w:rsidRDefault="00753A92" w:rsidP="00753A92">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 1</w:t>
            </w:r>
            <w:r w:rsidR="00760007" w:rsidRPr="00360D2C">
              <w:rPr>
                <w:rFonts w:asciiTheme="minorHAnsi" w:hAnsiTheme="minorHAnsi" w:cstheme="minorHAnsi"/>
                <w:sz w:val="22"/>
                <w:szCs w:val="22"/>
              </w:rPr>
              <w:t>6</w:t>
            </w:r>
            <w:r w:rsidRPr="00360D2C">
              <w:rPr>
                <w:rFonts w:asciiTheme="minorHAnsi" w:hAnsiTheme="minorHAnsi" w:cstheme="minorHAnsi"/>
                <w:sz w:val="22"/>
                <w:szCs w:val="22"/>
              </w:rPr>
              <w:t>.3</w:t>
            </w:r>
          </w:p>
        </w:tc>
      </w:tr>
      <w:tr w:rsidR="00B3139F" w:rsidRPr="00360D2C" w14:paraId="1DCD1126" w14:textId="77777777" w:rsidTr="00EC0349">
        <w:tc>
          <w:tcPr>
            <w:tcW w:w="621" w:type="dxa"/>
            <w:tcBorders>
              <w:top w:val="single" w:sz="4" w:space="0" w:color="000000"/>
              <w:left w:val="single" w:sz="4" w:space="0" w:color="000000"/>
              <w:bottom w:val="single" w:sz="4" w:space="0" w:color="000000"/>
              <w:right w:val="single" w:sz="4" w:space="0" w:color="000000"/>
            </w:tcBorders>
          </w:tcPr>
          <w:p w14:paraId="63AC7B77" w14:textId="4BC7E2FF" w:rsidR="00B3139F" w:rsidRPr="00360D2C" w:rsidRDefault="00872BD9" w:rsidP="00B3139F">
            <w:pPr>
              <w:spacing w:line="259" w:lineRule="auto"/>
              <w:ind w:left="1"/>
              <w:rPr>
                <w:rFonts w:asciiTheme="minorHAnsi" w:hAnsiTheme="minorHAnsi" w:cstheme="minorHAnsi"/>
                <w:sz w:val="22"/>
                <w:szCs w:val="22"/>
              </w:rPr>
            </w:pPr>
            <w:r w:rsidRPr="00360D2C">
              <w:rPr>
                <w:rFonts w:asciiTheme="minorHAnsi" w:hAnsiTheme="minorHAnsi" w:cstheme="minorHAnsi"/>
                <w:color w:val="000000"/>
                <w:sz w:val="22"/>
                <w:szCs w:val="22"/>
              </w:rPr>
              <w:t>1</w:t>
            </w:r>
            <w:r w:rsidR="003D5AFC" w:rsidRPr="00360D2C">
              <w:rPr>
                <w:rFonts w:asciiTheme="minorHAnsi" w:hAnsiTheme="minorHAnsi" w:cstheme="minorHAnsi"/>
                <w:color w:val="000000"/>
                <w:sz w:val="22"/>
                <w:szCs w:val="22"/>
              </w:rPr>
              <w:t>6</w:t>
            </w:r>
            <w:r w:rsidRPr="00360D2C">
              <w:rPr>
                <w:rFonts w:asciiTheme="minorHAnsi" w:hAnsiTheme="minorHAnsi" w:cstheme="minorHAnsi"/>
                <w:color w:val="000000"/>
                <w:sz w:val="22"/>
                <w:szCs w:val="22"/>
              </w:rPr>
              <w:t>.5</w:t>
            </w:r>
          </w:p>
        </w:tc>
        <w:tc>
          <w:tcPr>
            <w:tcW w:w="2439" w:type="dxa"/>
            <w:tcBorders>
              <w:top w:val="single" w:sz="4" w:space="0" w:color="000000"/>
              <w:left w:val="single" w:sz="4" w:space="0" w:color="000000"/>
              <w:bottom w:val="single" w:sz="4" w:space="0" w:color="000000"/>
              <w:right w:val="single" w:sz="4" w:space="0" w:color="000000"/>
            </w:tcBorders>
          </w:tcPr>
          <w:p w14:paraId="6B097AB1" w14:textId="33D7559F" w:rsidR="00B3139F" w:rsidRPr="00360D2C" w:rsidRDefault="00B3139F" w:rsidP="00B3139F">
            <w:pPr>
              <w:rPr>
                <w:rFonts w:asciiTheme="minorHAnsi" w:hAnsiTheme="minorHAnsi" w:cstheme="minorHAnsi"/>
                <w:b/>
                <w:bCs/>
                <w:i/>
                <w:iCs/>
                <w:sz w:val="22"/>
                <w:szCs w:val="22"/>
              </w:rPr>
            </w:pPr>
            <w:r w:rsidRPr="00360D2C">
              <w:rPr>
                <w:rFonts w:asciiTheme="minorHAnsi" w:hAnsiTheme="minorHAnsi" w:cstheme="minorHAnsi"/>
                <w:bCs/>
                <w:color w:val="000000"/>
                <w:sz w:val="22"/>
                <w:szCs w:val="22"/>
              </w:rPr>
              <w:t xml:space="preserve">Bring down ICBS Oracle DB at Production system, </w:t>
            </w:r>
            <w:proofErr w:type="spellStart"/>
            <w:r w:rsidRPr="00360D2C">
              <w:rPr>
                <w:rFonts w:asciiTheme="minorHAnsi" w:hAnsiTheme="minorHAnsi" w:cstheme="minorHAnsi"/>
                <w:bCs/>
                <w:color w:val="000000"/>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65B4B8CE" w14:textId="66FC71AD" w:rsidR="00B3139F" w:rsidRPr="00360D2C" w:rsidRDefault="00B3139F" w:rsidP="00B3139F">
            <w:pPr>
              <w:spacing w:line="259" w:lineRule="auto"/>
              <w:rPr>
                <w:rFonts w:asciiTheme="minorHAnsi" w:hAnsiTheme="minorHAnsi" w:cstheme="minorHAnsi"/>
                <w:sz w:val="22"/>
                <w:szCs w:val="22"/>
              </w:rPr>
            </w:pPr>
            <w:r w:rsidRPr="00360D2C">
              <w:rPr>
                <w:rFonts w:asciiTheme="minorHAnsi" w:hAnsiTheme="minorHAnsi" w:cstheme="minorHAnsi"/>
                <w:bCs/>
                <w:sz w:val="22"/>
                <w:szCs w:val="22"/>
                <w:lang w:val="sv-SE"/>
              </w:rPr>
              <w:t>Shutdown ICBS Oracle DB</w:t>
            </w:r>
          </w:p>
        </w:tc>
        <w:tc>
          <w:tcPr>
            <w:tcW w:w="1171" w:type="dxa"/>
            <w:tcBorders>
              <w:top w:val="single" w:sz="4" w:space="0" w:color="000000"/>
              <w:left w:val="single" w:sz="4" w:space="0" w:color="000000"/>
              <w:bottom w:val="single" w:sz="4" w:space="0" w:color="000000"/>
              <w:right w:val="single" w:sz="4" w:space="0" w:color="000000"/>
            </w:tcBorders>
          </w:tcPr>
          <w:p w14:paraId="6122B53D" w14:textId="7DA1ED89" w:rsidR="00B3139F" w:rsidRPr="00360D2C" w:rsidRDefault="00B3139F" w:rsidP="00B313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0B8FCF69" w14:textId="4205CBA8" w:rsidR="00B3139F" w:rsidRPr="00360D2C" w:rsidRDefault="00B3139F" w:rsidP="00B3139F">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2D149248" w14:textId="77777777" w:rsidR="00753A92" w:rsidRPr="00360D2C" w:rsidRDefault="00753A92" w:rsidP="00461598">
            <w:pPr>
              <w:spacing w:line="256" w:lineRule="auto"/>
              <w:ind w:left="22"/>
              <w:jc w:val="center"/>
              <w:rPr>
                <w:rFonts w:asciiTheme="minorHAnsi" w:hAnsiTheme="minorHAnsi" w:cstheme="minorHAnsi"/>
                <w:b/>
                <w:sz w:val="22"/>
                <w:szCs w:val="22"/>
              </w:rPr>
            </w:pPr>
          </w:p>
          <w:p w14:paraId="093C8E61" w14:textId="77777777" w:rsidR="00753A92" w:rsidRPr="00360D2C" w:rsidRDefault="00753A92" w:rsidP="00461598">
            <w:pPr>
              <w:spacing w:line="256" w:lineRule="auto"/>
              <w:ind w:left="22"/>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p>
          <w:p w14:paraId="732ED7E2" w14:textId="77777777" w:rsidR="00753A92" w:rsidRPr="00360D2C" w:rsidRDefault="00753A92" w:rsidP="00461598">
            <w:pPr>
              <w:spacing w:line="256" w:lineRule="auto"/>
              <w:ind w:left="22"/>
              <w:jc w:val="center"/>
              <w:rPr>
                <w:rFonts w:asciiTheme="minorHAnsi" w:hAnsiTheme="minorHAnsi" w:cstheme="minorHAnsi"/>
                <w:b/>
                <w:sz w:val="22"/>
                <w:szCs w:val="22"/>
              </w:rPr>
            </w:pPr>
            <w:r w:rsidRPr="00360D2C">
              <w:rPr>
                <w:rFonts w:asciiTheme="minorHAnsi" w:hAnsiTheme="minorHAnsi" w:cstheme="minorHAnsi"/>
                <w:b/>
                <w:sz w:val="22"/>
                <w:szCs w:val="22"/>
              </w:rPr>
              <w:t>Munir</w:t>
            </w:r>
          </w:p>
          <w:p w14:paraId="671CDF3A" w14:textId="77777777" w:rsidR="00753A92" w:rsidRPr="00360D2C" w:rsidRDefault="00753A92" w:rsidP="00461598">
            <w:pPr>
              <w:spacing w:line="256" w:lineRule="auto"/>
              <w:ind w:left="22"/>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9ACA416" w14:textId="77777777" w:rsidR="00753A92" w:rsidRPr="00360D2C" w:rsidRDefault="00753A92" w:rsidP="00461598">
            <w:pPr>
              <w:spacing w:line="256" w:lineRule="auto"/>
              <w:ind w:left="2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F1FCF09" w14:textId="77777777" w:rsidR="00753A92" w:rsidRPr="00360D2C" w:rsidRDefault="00753A92" w:rsidP="00461598">
            <w:pPr>
              <w:spacing w:line="256" w:lineRule="auto"/>
              <w:ind w:left="2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2566D74" w14:textId="77777777" w:rsidR="00753A92" w:rsidRPr="00360D2C" w:rsidRDefault="00753A92" w:rsidP="00461598">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2714B85A" w14:textId="513734F9" w:rsidR="00B3139F" w:rsidRPr="00360D2C" w:rsidRDefault="00B3139F" w:rsidP="00461598">
            <w:pPr>
              <w:spacing w:line="259" w:lineRule="auto"/>
              <w:jc w:val="center"/>
              <w:rPr>
                <w:rFonts w:asciiTheme="minorHAnsi" w:hAnsiTheme="minorHAnsi" w:cstheme="minorHAnsi"/>
                <w:sz w:val="22"/>
                <w:szCs w:val="22"/>
              </w:rPr>
            </w:pPr>
          </w:p>
        </w:tc>
        <w:tc>
          <w:tcPr>
            <w:tcW w:w="1612" w:type="dxa"/>
            <w:tcBorders>
              <w:top w:val="single" w:sz="4" w:space="0" w:color="000000"/>
              <w:left w:val="single" w:sz="4" w:space="0" w:color="000000"/>
              <w:bottom w:val="single" w:sz="4" w:space="0" w:color="000000"/>
              <w:right w:val="single" w:sz="4" w:space="0" w:color="000000"/>
            </w:tcBorders>
          </w:tcPr>
          <w:p w14:paraId="34F37021" w14:textId="77777777" w:rsidR="00753A92" w:rsidRPr="00360D2C" w:rsidRDefault="00753A92" w:rsidP="00461598">
            <w:pPr>
              <w:spacing w:line="256" w:lineRule="auto"/>
              <w:jc w:val="center"/>
              <w:rPr>
                <w:rFonts w:asciiTheme="minorHAnsi" w:hAnsiTheme="minorHAnsi" w:cstheme="minorHAnsi"/>
                <w:b/>
                <w:sz w:val="22"/>
                <w:szCs w:val="22"/>
              </w:rPr>
            </w:pPr>
          </w:p>
          <w:p w14:paraId="7A21669F" w14:textId="77777777" w:rsidR="00753A92" w:rsidRPr="00360D2C" w:rsidRDefault="00753A92" w:rsidP="00461598">
            <w:pPr>
              <w:spacing w:line="256" w:lineRule="auto"/>
              <w:jc w:val="center"/>
              <w:rPr>
                <w:rFonts w:asciiTheme="minorHAnsi" w:hAnsiTheme="minorHAnsi" w:cstheme="minorHAnsi"/>
                <w:b/>
                <w:sz w:val="22"/>
                <w:szCs w:val="22"/>
              </w:rPr>
            </w:pPr>
            <w:r w:rsidRPr="00360D2C">
              <w:rPr>
                <w:rFonts w:asciiTheme="minorHAnsi" w:hAnsiTheme="minorHAnsi" w:cstheme="minorHAnsi"/>
                <w:b/>
                <w:sz w:val="22"/>
                <w:szCs w:val="22"/>
              </w:rPr>
              <w:t>Muhammad</w:t>
            </w:r>
          </w:p>
          <w:p w14:paraId="6E6ACA49" w14:textId="77777777" w:rsidR="00753A92" w:rsidRPr="00360D2C" w:rsidRDefault="00753A92" w:rsidP="00461598">
            <w:pPr>
              <w:spacing w:line="256" w:lineRule="auto"/>
              <w:ind w:right="51"/>
              <w:jc w:val="center"/>
              <w:rPr>
                <w:rFonts w:asciiTheme="minorHAnsi" w:hAnsiTheme="minorHAnsi" w:cstheme="minorHAnsi"/>
                <w:sz w:val="22"/>
                <w:szCs w:val="22"/>
              </w:rPr>
            </w:pPr>
            <w:r w:rsidRPr="00360D2C">
              <w:rPr>
                <w:rFonts w:asciiTheme="minorHAnsi" w:hAnsiTheme="minorHAnsi" w:cstheme="minorHAnsi"/>
                <w:b/>
                <w:sz w:val="22"/>
                <w:szCs w:val="22"/>
              </w:rPr>
              <w:t>Izzat Ramli</w:t>
            </w:r>
          </w:p>
          <w:p w14:paraId="11DF3B59" w14:textId="77777777" w:rsidR="00753A92" w:rsidRPr="00360D2C" w:rsidRDefault="00753A92" w:rsidP="00461598">
            <w:pPr>
              <w:spacing w:line="256"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BF47D4E" w14:textId="77777777" w:rsidR="00753A92" w:rsidRPr="00360D2C" w:rsidRDefault="00753A92" w:rsidP="00461598">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D77E71D" w14:textId="77777777" w:rsidR="00753A92" w:rsidRPr="00360D2C" w:rsidRDefault="00753A92" w:rsidP="00461598">
            <w:pPr>
              <w:jc w:val="center"/>
              <w:rPr>
                <w:rFonts w:asciiTheme="minorHAnsi" w:hAnsiTheme="minorHAnsi" w:cstheme="minorHAnsi"/>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60F119ED" w14:textId="69B28809" w:rsidR="00B3139F" w:rsidRPr="00360D2C" w:rsidRDefault="00B3139F" w:rsidP="00461598">
            <w:pPr>
              <w:spacing w:line="259" w:lineRule="auto"/>
              <w:ind w:left="3"/>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1C7C9302" w14:textId="26ECF671" w:rsidR="00B3139F" w:rsidRPr="00360D2C" w:rsidRDefault="00B3139F" w:rsidP="00B313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w:t>
            </w:r>
            <w:r w:rsidR="00192E71" w:rsidRPr="00360D2C">
              <w:rPr>
                <w:rFonts w:asciiTheme="minorHAnsi" w:hAnsiTheme="minorHAnsi" w:cstheme="minorHAnsi"/>
                <w:sz w:val="22"/>
                <w:szCs w:val="22"/>
              </w:rPr>
              <w:t>0</w:t>
            </w:r>
            <w:r w:rsidR="00801978" w:rsidRPr="00360D2C">
              <w:rPr>
                <w:rFonts w:asciiTheme="minorHAnsi" w:hAnsiTheme="minorHAnsi" w:cstheme="minorHAnsi"/>
                <w:sz w:val="22"/>
                <w:szCs w:val="22"/>
              </w:rPr>
              <w:t>5</w:t>
            </w:r>
          </w:p>
        </w:tc>
        <w:tc>
          <w:tcPr>
            <w:tcW w:w="954" w:type="dxa"/>
            <w:tcBorders>
              <w:top w:val="single" w:sz="4" w:space="0" w:color="000000"/>
              <w:left w:val="single" w:sz="4" w:space="0" w:color="000000"/>
              <w:bottom w:val="single" w:sz="4" w:space="0" w:color="000000"/>
              <w:right w:val="single" w:sz="4" w:space="0" w:color="000000"/>
            </w:tcBorders>
          </w:tcPr>
          <w:p w14:paraId="72207B81" w14:textId="4ED896A7" w:rsidR="00B3139F" w:rsidRPr="00360D2C" w:rsidRDefault="00B3139F" w:rsidP="00B313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w:t>
            </w:r>
            <w:r w:rsidR="00F02B2D" w:rsidRPr="00360D2C">
              <w:rPr>
                <w:rFonts w:asciiTheme="minorHAnsi" w:hAnsiTheme="minorHAnsi" w:cstheme="minorHAnsi"/>
                <w:sz w:val="22"/>
                <w:szCs w:val="22"/>
              </w:rPr>
              <w:t>25</w:t>
            </w:r>
          </w:p>
        </w:tc>
        <w:tc>
          <w:tcPr>
            <w:tcW w:w="1492" w:type="dxa"/>
            <w:tcBorders>
              <w:top w:val="single" w:sz="4" w:space="0" w:color="000000"/>
              <w:left w:val="single" w:sz="4" w:space="0" w:color="000000"/>
              <w:bottom w:val="single" w:sz="4" w:space="0" w:color="000000"/>
              <w:right w:val="single" w:sz="4" w:space="0" w:color="000000"/>
            </w:tcBorders>
          </w:tcPr>
          <w:p w14:paraId="632F0483" w14:textId="501F368B" w:rsidR="00B3139F" w:rsidRPr="00360D2C" w:rsidRDefault="0064043F" w:rsidP="00B3139F">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 1</w:t>
            </w:r>
            <w:r w:rsidR="00760007" w:rsidRPr="00360D2C">
              <w:rPr>
                <w:rFonts w:asciiTheme="minorHAnsi" w:hAnsiTheme="minorHAnsi" w:cstheme="minorHAnsi"/>
                <w:sz w:val="22"/>
                <w:szCs w:val="22"/>
              </w:rPr>
              <w:t>6</w:t>
            </w:r>
            <w:r w:rsidRPr="00360D2C">
              <w:rPr>
                <w:rFonts w:asciiTheme="minorHAnsi" w:hAnsiTheme="minorHAnsi" w:cstheme="minorHAnsi"/>
                <w:sz w:val="22"/>
                <w:szCs w:val="22"/>
              </w:rPr>
              <w:t>.4</w:t>
            </w:r>
          </w:p>
        </w:tc>
      </w:tr>
      <w:tr w:rsidR="00B3139F" w:rsidRPr="00360D2C" w14:paraId="19BB8267" w14:textId="77777777" w:rsidTr="00EC0349">
        <w:tc>
          <w:tcPr>
            <w:tcW w:w="621" w:type="dxa"/>
            <w:tcBorders>
              <w:top w:val="single" w:sz="4" w:space="0" w:color="000000"/>
              <w:left w:val="single" w:sz="4" w:space="0" w:color="000000"/>
              <w:bottom w:val="single" w:sz="4" w:space="0" w:color="000000"/>
              <w:right w:val="single" w:sz="4" w:space="0" w:color="000000"/>
            </w:tcBorders>
          </w:tcPr>
          <w:p w14:paraId="0881C6E0" w14:textId="3EA2F557" w:rsidR="00B3139F" w:rsidRPr="00360D2C" w:rsidRDefault="00872BD9" w:rsidP="00B3139F">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w:t>
            </w:r>
            <w:r w:rsidR="003D5AFC" w:rsidRPr="00360D2C">
              <w:rPr>
                <w:rFonts w:asciiTheme="minorHAnsi" w:hAnsiTheme="minorHAnsi" w:cstheme="minorHAnsi"/>
                <w:color w:val="000000"/>
                <w:sz w:val="22"/>
                <w:szCs w:val="22"/>
              </w:rPr>
              <w:t>6</w:t>
            </w:r>
            <w:r w:rsidRPr="00360D2C">
              <w:rPr>
                <w:rFonts w:asciiTheme="minorHAnsi" w:hAnsiTheme="minorHAnsi" w:cstheme="minorHAnsi"/>
                <w:color w:val="000000"/>
                <w:sz w:val="22"/>
                <w:szCs w:val="22"/>
              </w:rPr>
              <w:t>.6</w:t>
            </w:r>
          </w:p>
        </w:tc>
        <w:tc>
          <w:tcPr>
            <w:tcW w:w="2439" w:type="dxa"/>
            <w:tcBorders>
              <w:top w:val="single" w:sz="4" w:space="0" w:color="000000"/>
              <w:left w:val="single" w:sz="4" w:space="0" w:color="000000"/>
              <w:bottom w:val="single" w:sz="4" w:space="0" w:color="000000"/>
              <w:right w:val="single" w:sz="4" w:space="0" w:color="000000"/>
            </w:tcBorders>
          </w:tcPr>
          <w:p w14:paraId="75B73818" w14:textId="44B77711" w:rsidR="00B3139F" w:rsidRPr="00360D2C" w:rsidRDefault="00B3139F" w:rsidP="00B3139F">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Bring down ICBS DB server at Production system, </w:t>
            </w:r>
            <w:proofErr w:type="spellStart"/>
            <w:r w:rsidRPr="00360D2C">
              <w:rPr>
                <w:rFonts w:asciiTheme="minorHAnsi" w:hAnsiTheme="minorHAnsi" w:cstheme="minorHAnsi"/>
                <w:bCs/>
                <w:color w:val="000000"/>
                <w:sz w:val="22"/>
                <w:szCs w:val="22"/>
              </w:rPr>
              <w:t>Bangi</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4D5FA98E" w14:textId="77777777" w:rsidR="00B3139F" w:rsidRPr="00360D2C" w:rsidRDefault="00B3139F" w:rsidP="00B3139F">
            <w:pPr>
              <w:rPr>
                <w:rFonts w:asciiTheme="minorHAnsi" w:hAnsiTheme="minorHAnsi" w:cstheme="minorHAnsi"/>
                <w:bCs/>
                <w:sz w:val="22"/>
                <w:szCs w:val="22"/>
                <w:lang w:val="sv-SE"/>
              </w:rPr>
            </w:pPr>
            <w:r w:rsidRPr="00360D2C">
              <w:rPr>
                <w:rFonts w:asciiTheme="minorHAnsi" w:hAnsiTheme="minorHAnsi" w:cstheme="minorHAnsi"/>
                <w:bCs/>
                <w:sz w:val="22"/>
                <w:szCs w:val="22"/>
                <w:lang w:val="sv-SE"/>
              </w:rPr>
              <w:t>Shutdown ICBA DB server</w:t>
            </w:r>
          </w:p>
          <w:p w14:paraId="69F89961" w14:textId="2C792F25" w:rsidR="00B3139F" w:rsidRPr="00360D2C" w:rsidRDefault="00B3139F" w:rsidP="00FD7B15">
            <w:pPr>
              <w:pStyle w:val="BKIListAlpha"/>
              <w:rPr>
                <w:rFonts w:asciiTheme="minorHAnsi" w:hAnsiTheme="minorHAnsi" w:cstheme="minorHAnsi"/>
                <w:lang w:val="sv-SE"/>
              </w:rPr>
            </w:pPr>
            <w:r w:rsidRPr="00360D2C">
              <w:rPr>
                <w:rFonts w:asciiTheme="minorHAnsi" w:hAnsiTheme="minorHAnsi" w:cstheme="minorHAnsi"/>
                <w:lang w:val="sv-SE"/>
              </w:rPr>
              <w:t>Zvm LPAR 1</w:t>
            </w:r>
          </w:p>
          <w:p w14:paraId="41EF471F" w14:textId="73930C5A" w:rsidR="00B3139F" w:rsidRPr="00360D2C" w:rsidRDefault="00B3139F" w:rsidP="00A63A7D">
            <w:pPr>
              <w:numPr>
                <w:ilvl w:val="0"/>
                <w:numId w:val="21"/>
              </w:numPr>
              <w:rPr>
                <w:rFonts w:asciiTheme="minorHAnsi" w:eastAsia="Calibri" w:hAnsiTheme="minorHAnsi" w:cstheme="minorHAnsi"/>
                <w:color w:val="000000"/>
                <w:sz w:val="22"/>
                <w:szCs w:val="22"/>
                <w:lang w:val="sv-SE"/>
              </w:rPr>
            </w:pPr>
            <w:r w:rsidRPr="00360D2C">
              <w:rPr>
                <w:rFonts w:asciiTheme="minorHAnsi" w:eastAsia="Calibri" w:hAnsiTheme="minorHAnsi" w:cstheme="minorHAnsi"/>
                <w:color w:val="000000"/>
                <w:sz w:val="22"/>
                <w:szCs w:val="22"/>
                <w:lang w:val="sv-SE"/>
              </w:rPr>
              <w:t>OS LPAR 1</w:t>
            </w:r>
          </w:p>
          <w:p w14:paraId="10EFDDD1" w14:textId="03C544DB" w:rsidR="00B3139F" w:rsidRPr="00360D2C" w:rsidRDefault="00B3139F" w:rsidP="00A63A7D">
            <w:pPr>
              <w:numPr>
                <w:ilvl w:val="0"/>
                <w:numId w:val="21"/>
              </w:numPr>
              <w:rPr>
                <w:rFonts w:asciiTheme="minorHAnsi" w:eastAsia="Calibri" w:hAnsiTheme="minorHAnsi" w:cstheme="minorHAnsi"/>
                <w:color w:val="000000"/>
                <w:sz w:val="22"/>
                <w:szCs w:val="22"/>
                <w:lang w:val="sv-SE"/>
              </w:rPr>
            </w:pPr>
            <w:r w:rsidRPr="00360D2C">
              <w:rPr>
                <w:rFonts w:asciiTheme="minorHAnsi" w:eastAsia="Calibri" w:hAnsiTheme="minorHAnsi" w:cstheme="minorHAnsi"/>
                <w:color w:val="000000"/>
                <w:sz w:val="22"/>
                <w:szCs w:val="22"/>
                <w:lang w:val="sv-SE"/>
              </w:rPr>
              <w:t>ASM Juris</w:t>
            </w:r>
          </w:p>
        </w:tc>
        <w:tc>
          <w:tcPr>
            <w:tcW w:w="1171" w:type="dxa"/>
            <w:tcBorders>
              <w:top w:val="single" w:sz="4" w:space="0" w:color="000000"/>
              <w:left w:val="single" w:sz="4" w:space="0" w:color="000000"/>
              <w:bottom w:val="single" w:sz="4" w:space="0" w:color="000000"/>
              <w:right w:val="single" w:sz="4" w:space="0" w:color="000000"/>
            </w:tcBorders>
          </w:tcPr>
          <w:p w14:paraId="5D1D6062" w14:textId="3B4F4708" w:rsidR="00B3139F" w:rsidRPr="00360D2C" w:rsidRDefault="00B3139F" w:rsidP="00B3139F">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4B07780D" w14:textId="7362D6BA" w:rsidR="00B3139F" w:rsidRPr="00360D2C" w:rsidRDefault="00B3139F" w:rsidP="00B3139F">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1874687F" w14:textId="77777777" w:rsidR="00753A92" w:rsidRPr="00360D2C" w:rsidRDefault="00753A92" w:rsidP="00461598">
            <w:pPr>
              <w:spacing w:line="256" w:lineRule="auto"/>
              <w:jc w:val="center"/>
              <w:rPr>
                <w:rFonts w:asciiTheme="minorHAnsi" w:hAnsiTheme="minorHAnsi" w:cstheme="minorHAnsi"/>
                <w:b/>
                <w:sz w:val="22"/>
                <w:szCs w:val="22"/>
              </w:rPr>
            </w:pPr>
          </w:p>
          <w:p w14:paraId="44D99C44" w14:textId="77777777" w:rsidR="00753A92" w:rsidRPr="00360D2C" w:rsidRDefault="00753A92" w:rsidP="00461598">
            <w:pPr>
              <w:spacing w:line="256" w:lineRule="auto"/>
              <w:ind w:left="91"/>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6B4CA528" w14:textId="77777777" w:rsidR="00753A92" w:rsidRPr="00360D2C" w:rsidRDefault="00753A92" w:rsidP="00461598">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668E22B" w14:textId="77777777" w:rsidR="00753A92" w:rsidRPr="00360D2C" w:rsidRDefault="00753A92" w:rsidP="00461598">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0B98887" w14:textId="77777777" w:rsidR="00753A92" w:rsidRPr="00360D2C" w:rsidRDefault="00753A92" w:rsidP="00461598">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78956C80" w14:textId="26CBA441" w:rsidR="00753A92" w:rsidRPr="00360D2C" w:rsidRDefault="00753A92" w:rsidP="00461598">
            <w:pPr>
              <w:jc w:val="center"/>
              <w:rPr>
                <w:rFonts w:asciiTheme="minorHAnsi" w:hAnsiTheme="minorHAnsi" w:cstheme="minorHAnsi"/>
                <w:sz w:val="22"/>
                <w:szCs w:val="22"/>
              </w:rPr>
            </w:pPr>
          </w:p>
        </w:tc>
        <w:tc>
          <w:tcPr>
            <w:tcW w:w="1612" w:type="dxa"/>
            <w:tcBorders>
              <w:top w:val="single" w:sz="4" w:space="0" w:color="000000"/>
              <w:left w:val="single" w:sz="4" w:space="0" w:color="000000"/>
              <w:bottom w:val="single" w:sz="4" w:space="0" w:color="000000"/>
              <w:right w:val="single" w:sz="4" w:space="0" w:color="000000"/>
            </w:tcBorders>
          </w:tcPr>
          <w:p w14:paraId="785C19BB" w14:textId="77777777" w:rsidR="00753A92" w:rsidRPr="00360D2C" w:rsidRDefault="00753A92" w:rsidP="00461598">
            <w:pPr>
              <w:spacing w:line="256" w:lineRule="auto"/>
              <w:jc w:val="center"/>
              <w:rPr>
                <w:rFonts w:asciiTheme="minorHAnsi" w:hAnsiTheme="minorHAnsi" w:cstheme="minorHAnsi"/>
                <w:b/>
                <w:sz w:val="22"/>
                <w:szCs w:val="22"/>
              </w:rPr>
            </w:pPr>
          </w:p>
          <w:p w14:paraId="0054246E" w14:textId="77777777" w:rsidR="00753A92" w:rsidRPr="00360D2C" w:rsidRDefault="00753A92" w:rsidP="00461598">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37064F6D" w14:textId="77777777" w:rsidR="00753A92" w:rsidRPr="00360D2C" w:rsidRDefault="00753A92" w:rsidP="00461598">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821DCAC" w14:textId="77777777" w:rsidR="00753A92" w:rsidRPr="00360D2C" w:rsidRDefault="00753A92" w:rsidP="00461598">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61B6CB5" w14:textId="77777777" w:rsidR="00753A92" w:rsidRPr="00360D2C" w:rsidRDefault="00753A92" w:rsidP="00461598">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17706C47" w14:textId="4A718B29" w:rsidR="00753A92" w:rsidRPr="00360D2C" w:rsidRDefault="00753A92" w:rsidP="00461598">
            <w:pPr>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4EF6AA59" w14:textId="08C9A5CA" w:rsidR="00B3139F" w:rsidRPr="00360D2C" w:rsidRDefault="00B3139F" w:rsidP="00B3139F">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01:</w:t>
            </w:r>
            <w:r w:rsidR="002479A4" w:rsidRPr="00360D2C">
              <w:rPr>
                <w:rFonts w:asciiTheme="minorHAnsi" w:hAnsiTheme="minorHAnsi" w:cstheme="minorHAnsi"/>
                <w:sz w:val="22"/>
                <w:szCs w:val="22"/>
              </w:rPr>
              <w:t>25</w:t>
            </w:r>
          </w:p>
        </w:tc>
        <w:tc>
          <w:tcPr>
            <w:tcW w:w="954" w:type="dxa"/>
            <w:tcBorders>
              <w:top w:val="single" w:sz="4" w:space="0" w:color="000000"/>
              <w:left w:val="single" w:sz="4" w:space="0" w:color="000000"/>
              <w:bottom w:val="single" w:sz="4" w:space="0" w:color="000000"/>
              <w:right w:val="single" w:sz="4" w:space="0" w:color="000000"/>
            </w:tcBorders>
          </w:tcPr>
          <w:p w14:paraId="67F1E7E7" w14:textId="3875E8D9" w:rsidR="00B3139F" w:rsidRPr="00360D2C" w:rsidRDefault="00B3139F" w:rsidP="000A391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192E71" w:rsidRPr="00360D2C">
              <w:rPr>
                <w:rFonts w:asciiTheme="minorHAnsi" w:hAnsiTheme="minorHAnsi" w:cstheme="minorHAnsi"/>
                <w:sz w:val="22"/>
                <w:szCs w:val="22"/>
              </w:rPr>
              <w:t>1</w:t>
            </w:r>
            <w:r w:rsidRPr="00360D2C">
              <w:rPr>
                <w:rFonts w:asciiTheme="minorHAnsi" w:hAnsiTheme="minorHAnsi" w:cstheme="minorHAnsi"/>
                <w:sz w:val="22"/>
                <w:szCs w:val="22"/>
              </w:rPr>
              <w:t>:</w:t>
            </w:r>
            <w:r w:rsidR="00F02B2D" w:rsidRPr="00360D2C">
              <w:rPr>
                <w:rFonts w:asciiTheme="minorHAnsi" w:hAnsiTheme="minorHAnsi" w:cstheme="minorHAnsi"/>
                <w:sz w:val="22"/>
                <w:szCs w:val="22"/>
              </w:rPr>
              <w:t>4</w:t>
            </w:r>
            <w:r w:rsidR="002479A4" w:rsidRPr="00360D2C">
              <w:rPr>
                <w:rFonts w:asciiTheme="minorHAnsi" w:hAnsiTheme="minorHAnsi" w:cstheme="minorHAnsi"/>
                <w:sz w:val="22"/>
                <w:szCs w:val="22"/>
              </w:rPr>
              <w:t>0</w:t>
            </w:r>
          </w:p>
        </w:tc>
        <w:tc>
          <w:tcPr>
            <w:tcW w:w="1492" w:type="dxa"/>
            <w:tcBorders>
              <w:top w:val="single" w:sz="4" w:space="0" w:color="000000"/>
              <w:left w:val="single" w:sz="4" w:space="0" w:color="000000"/>
              <w:bottom w:val="single" w:sz="4" w:space="0" w:color="000000"/>
              <w:right w:val="single" w:sz="4" w:space="0" w:color="000000"/>
            </w:tcBorders>
          </w:tcPr>
          <w:p w14:paraId="465A8560" w14:textId="0D6F409E" w:rsidR="00B3139F" w:rsidRPr="00360D2C" w:rsidRDefault="00156CF9" w:rsidP="00B3139F">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 1</w:t>
            </w:r>
            <w:r w:rsidR="00760007" w:rsidRPr="00360D2C">
              <w:rPr>
                <w:rFonts w:asciiTheme="minorHAnsi" w:hAnsiTheme="minorHAnsi" w:cstheme="minorHAnsi"/>
                <w:sz w:val="22"/>
                <w:szCs w:val="22"/>
              </w:rPr>
              <w:t>6</w:t>
            </w:r>
            <w:r w:rsidRPr="00360D2C">
              <w:rPr>
                <w:rFonts w:asciiTheme="minorHAnsi" w:hAnsiTheme="minorHAnsi" w:cstheme="minorHAnsi"/>
                <w:sz w:val="22"/>
                <w:szCs w:val="22"/>
              </w:rPr>
              <w:t>.</w:t>
            </w:r>
            <w:r w:rsidR="00ED7665" w:rsidRPr="00360D2C">
              <w:rPr>
                <w:rFonts w:asciiTheme="minorHAnsi" w:hAnsiTheme="minorHAnsi" w:cstheme="minorHAnsi"/>
                <w:sz w:val="22"/>
                <w:szCs w:val="22"/>
              </w:rPr>
              <w:t>5</w:t>
            </w:r>
          </w:p>
        </w:tc>
      </w:tr>
    </w:tbl>
    <w:p w14:paraId="3FCDA839" w14:textId="77777777" w:rsidR="0056577F" w:rsidRPr="00360D2C" w:rsidRDefault="0056577F">
      <w:pPr>
        <w:spacing w:after="160" w:line="259" w:lineRule="auto"/>
        <w:rPr>
          <w:rFonts w:asciiTheme="minorHAnsi" w:hAnsiTheme="minorHAnsi" w:cstheme="minorHAnsi"/>
        </w:rPr>
      </w:pPr>
    </w:p>
    <w:p w14:paraId="268640D1" w14:textId="15DF38A4" w:rsidR="002E51A4" w:rsidRPr="00360D2C" w:rsidRDefault="0056577F" w:rsidP="00054713">
      <w:pPr>
        <w:pStyle w:val="Heading3"/>
      </w:pPr>
      <w:r w:rsidRPr="00360D2C">
        <w:br w:type="page"/>
      </w:r>
      <w:bookmarkStart w:id="20" w:name="_Toc106208395"/>
      <w:r w:rsidR="002E51A4" w:rsidRPr="00360D2C">
        <w:lastRenderedPageBreak/>
        <w:t xml:space="preserve">Bring Down </w:t>
      </w:r>
      <w:proofErr w:type="spellStart"/>
      <w:r w:rsidR="002E51A4" w:rsidRPr="00360D2C">
        <w:t>A</w:t>
      </w:r>
      <w:r w:rsidR="00D279A5" w:rsidRPr="00360D2C">
        <w:t>sccend</w:t>
      </w:r>
      <w:proofErr w:type="spellEnd"/>
      <w:r w:rsidR="00B021EC" w:rsidRPr="00360D2C">
        <w:t xml:space="preserve"> (00:</w:t>
      </w:r>
      <w:r w:rsidR="00D1757B" w:rsidRPr="00360D2C">
        <w:t>00</w:t>
      </w:r>
      <w:r w:rsidR="00B021EC" w:rsidRPr="00360D2C">
        <w:t xml:space="preserve"> – </w:t>
      </w:r>
      <w:r w:rsidR="00D1757B" w:rsidRPr="00360D2C">
        <w:t>01</w:t>
      </w:r>
      <w:r w:rsidR="00B021EC" w:rsidRPr="00360D2C">
        <w:t>:</w:t>
      </w:r>
      <w:r w:rsidR="00664DE3">
        <w:t>15</w:t>
      </w:r>
      <w:r w:rsidR="00B021EC" w:rsidRPr="00360D2C">
        <w:t>)</w:t>
      </w:r>
      <w:bookmarkEnd w:id="20"/>
    </w:p>
    <w:p w14:paraId="4E4B06F3" w14:textId="77777777" w:rsidR="00E70E12" w:rsidRPr="00360D2C" w:rsidRDefault="00E70E12" w:rsidP="00E70E12">
      <w:pPr>
        <w:rPr>
          <w:rFonts w:asciiTheme="minorHAnsi" w:hAnsiTheme="minorHAnsi" w:cstheme="minorHAnsi"/>
        </w:rPr>
      </w:pPr>
    </w:p>
    <w:tbl>
      <w:tblPr>
        <w:tblStyle w:val="TableGrid0"/>
        <w:tblW w:w="15082" w:type="dxa"/>
        <w:tblInd w:w="-905" w:type="dxa"/>
        <w:tblCellMar>
          <w:top w:w="7" w:type="dxa"/>
          <w:left w:w="106" w:type="dxa"/>
          <w:right w:w="54" w:type="dxa"/>
        </w:tblCellMar>
        <w:tblLook w:val="04A0" w:firstRow="1" w:lastRow="0" w:firstColumn="1" w:lastColumn="0" w:noHBand="0" w:noVBand="1"/>
      </w:tblPr>
      <w:tblGrid>
        <w:gridCol w:w="6"/>
        <w:gridCol w:w="620"/>
        <w:gridCol w:w="2437"/>
        <w:gridCol w:w="3147"/>
        <w:gridCol w:w="1171"/>
        <w:gridCol w:w="1213"/>
        <w:gridCol w:w="1597"/>
        <w:gridCol w:w="1613"/>
        <w:gridCol w:w="832"/>
        <w:gridCol w:w="954"/>
        <w:gridCol w:w="1492"/>
      </w:tblGrid>
      <w:tr w:rsidR="00EA44F0" w:rsidRPr="00360D2C" w14:paraId="4CD975B3" w14:textId="77777777" w:rsidTr="00CB6411">
        <w:trPr>
          <w:gridBefore w:val="1"/>
          <w:wBefore w:w="6" w:type="dxa"/>
          <w:tblHeader/>
        </w:trPr>
        <w:tc>
          <w:tcPr>
            <w:tcW w:w="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7715E5B" w14:textId="77777777" w:rsidR="002E51A4" w:rsidRPr="00360D2C" w:rsidRDefault="002E51A4"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33D8707" w14:textId="77777777" w:rsidR="002E51A4" w:rsidRPr="00360D2C" w:rsidRDefault="002E51A4"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4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A71D357" w14:textId="77777777" w:rsidR="002E51A4" w:rsidRPr="00360D2C" w:rsidRDefault="002E51A4"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BC56222" w14:textId="77777777" w:rsidR="002E51A4" w:rsidRPr="00360D2C" w:rsidRDefault="002E51A4"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E528EA9" w14:textId="77777777" w:rsidR="002E51A4" w:rsidRPr="00360D2C" w:rsidRDefault="002E51A4"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9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AC772D1" w14:textId="681D9EA4" w:rsidR="002E51A4" w:rsidRPr="00360D2C" w:rsidRDefault="002E51A4"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08C7732" w14:textId="6C135484" w:rsidR="002E51A4" w:rsidRPr="00360D2C" w:rsidRDefault="002E51A4"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73167" w:rsidRPr="00360D2C">
              <w:rPr>
                <w:rFonts w:asciiTheme="minorHAnsi" w:hAnsiTheme="minorHAnsi" w:cstheme="minorHAnsi"/>
                <w:b/>
                <w:sz w:val="22"/>
                <w:szCs w:val="22"/>
              </w:rPr>
              <w:t>r</w:t>
            </w:r>
            <w:r w:rsidRPr="00360D2C">
              <w:rPr>
                <w:rFonts w:asciiTheme="minorHAnsi" w:hAnsiTheme="minorHAnsi" w:cstheme="minorHAnsi"/>
                <w:b/>
                <w:sz w:val="22"/>
                <w:szCs w:val="22"/>
              </w:rPr>
              <w:t xml:space="preserve"> </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CCFFFF"/>
          </w:tcPr>
          <w:p w14:paraId="67C586A3" w14:textId="77777777" w:rsidR="002E51A4" w:rsidRPr="00360D2C" w:rsidRDefault="002E51A4"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FCB1460" w14:textId="77777777" w:rsidR="002E51A4" w:rsidRPr="00360D2C" w:rsidRDefault="002E51A4"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40BC715D" w14:textId="77777777" w:rsidTr="00CB6411">
        <w:trPr>
          <w:gridBefore w:val="1"/>
          <w:wBefore w:w="6" w:type="dxa"/>
          <w:tblHeader/>
        </w:trPr>
        <w:tc>
          <w:tcPr>
            <w:tcW w:w="620" w:type="dxa"/>
            <w:vMerge/>
            <w:tcBorders>
              <w:top w:val="nil"/>
              <w:left w:val="single" w:sz="4" w:space="0" w:color="000000"/>
              <w:bottom w:val="single" w:sz="4" w:space="0" w:color="000000"/>
              <w:right w:val="single" w:sz="4" w:space="0" w:color="000000"/>
            </w:tcBorders>
          </w:tcPr>
          <w:p w14:paraId="4D85312A" w14:textId="77777777" w:rsidR="002E51A4" w:rsidRPr="00360D2C" w:rsidRDefault="002E51A4" w:rsidP="001616A7">
            <w:pPr>
              <w:spacing w:after="160" w:line="259" w:lineRule="auto"/>
              <w:rPr>
                <w:rFonts w:asciiTheme="minorHAnsi" w:hAnsiTheme="minorHAnsi" w:cs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09BBE9A2" w14:textId="77777777" w:rsidR="002E51A4" w:rsidRPr="00360D2C" w:rsidRDefault="002E51A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8FEA95F" w14:textId="77777777" w:rsidR="002E51A4" w:rsidRPr="00360D2C" w:rsidRDefault="002E51A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CB459DC" w14:textId="77777777" w:rsidR="002E51A4" w:rsidRPr="00360D2C" w:rsidRDefault="002E51A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1DE8172E" w14:textId="77777777" w:rsidR="002E51A4" w:rsidRPr="00360D2C" w:rsidRDefault="002E51A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6BCDF369" w14:textId="77777777" w:rsidR="002E51A4" w:rsidRPr="00360D2C" w:rsidRDefault="002E51A4" w:rsidP="001616A7">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56FFE9B8" w14:textId="77777777" w:rsidR="002E51A4" w:rsidRPr="00360D2C" w:rsidRDefault="002E51A4" w:rsidP="001616A7">
            <w:pPr>
              <w:spacing w:after="160" w:line="259" w:lineRule="auto"/>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shd w:val="clear" w:color="auto" w:fill="CCFFFF"/>
          </w:tcPr>
          <w:p w14:paraId="32B62B4F" w14:textId="77777777" w:rsidR="002E51A4" w:rsidRPr="00360D2C" w:rsidRDefault="002E51A4"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54" w:type="dxa"/>
            <w:tcBorders>
              <w:top w:val="single" w:sz="4" w:space="0" w:color="000000"/>
              <w:left w:val="single" w:sz="4" w:space="0" w:color="000000"/>
              <w:bottom w:val="single" w:sz="4" w:space="0" w:color="000000"/>
              <w:right w:val="single" w:sz="4" w:space="0" w:color="000000"/>
            </w:tcBorders>
            <w:shd w:val="clear" w:color="auto" w:fill="CCFFFF"/>
          </w:tcPr>
          <w:p w14:paraId="11A84C05" w14:textId="77777777" w:rsidR="002E51A4" w:rsidRPr="00360D2C" w:rsidRDefault="002E51A4"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007918E3" w14:textId="77777777" w:rsidR="002E51A4" w:rsidRPr="00360D2C" w:rsidRDefault="002E51A4" w:rsidP="001616A7">
            <w:pPr>
              <w:spacing w:after="160" w:line="259" w:lineRule="auto"/>
              <w:rPr>
                <w:rFonts w:asciiTheme="minorHAnsi" w:hAnsiTheme="minorHAnsi" w:cstheme="minorHAnsi"/>
                <w:sz w:val="22"/>
                <w:szCs w:val="22"/>
              </w:rPr>
            </w:pPr>
          </w:p>
        </w:tc>
      </w:tr>
      <w:tr w:rsidR="00445F43" w:rsidRPr="00360D2C" w14:paraId="5370DEDC" w14:textId="77777777" w:rsidTr="00CB6411">
        <w:trPr>
          <w:gridBefore w:val="1"/>
          <w:wBefore w:w="6" w:type="dxa"/>
        </w:trPr>
        <w:tc>
          <w:tcPr>
            <w:tcW w:w="620" w:type="dxa"/>
            <w:tcBorders>
              <w:top w:val="single" w:sz="4" w:space="0" w:color="000000"/>
              <w:left w:val="single" w:sz="4" w:space="0" w:color="000000"/>
              <w:bottom w:val="single" w:sz="4" w:space="0" w:color="auto"/>
              <w:right w:val="single" w:sz="4" w:space="0" w:color="000000"/>
            </w:tcBorders>
          </w:tcPr>
          <w:p w14:paraId="177122D3" w14:textId="1349F83E" w:rsidR="00A9743C" w:rsidRPr="00360D2C" w:rsidRDefault="00872BD9" w:rsidP="001616A7">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7</w:t>
            </w:r>
            <w:r w:rsidRPr="00360D2C">
              <w:rPr>
                <w:rFonts w:asciiTheme="minorHAnsi" w:hAnsiTheme="minorHAnsi" w:cstheme="minorHAnsi"/>
                <w:sz w:val="22"/>
                <w:szCs w:val="22"/>
              </w:rPr>
              <w:t>.1</w:t>
            </w:r>
          </w:p>
        </w:tc>
        <w:tc>
          <w:tcPr>
            <w:tcW w:w="2437" w:type="dxa"/>
            <w:tcBorders>
              <w:top w:val="single" w:sz="4" w:space="0" w:color="000000"/>
              <w:left w:val="single" w:sz="4" w:space="0" w:color="000000"/>
              <w:bottom w:val="single" w:sz="4" w:space="0" w:color="auto"/>
              <w:right w:val="single" w:sz="4" w:space="0" w:color="000000"/>
            </w:tcBorders>
          </w:tcPr>
          <w:p w14:paraId="6A51C501" w14:textId="3C91A887" w:rsidR="00C637D9" w:rsidRPr="00360D2C" w:rsidRDefault="00A9743C" w:rsidP="001616A7">
            <w:pPr>
              <w:rPr>
                <w:rFonts w:asciiTheme="minorHAnsi" w:hAnsiTheme="minorHAnsi" w:cstheme="minorHAnsi"/>
                <w:sz w:val="22"/>
                <w:szCs w:val="22"/>
              </w:rPr>
            </w:pPr>
            <w:r w:rsidRPr="00360D2C">
              <w:rPr>
                <w:rFonts w:asciiTheme="minorHAnsi" w:hAnsiTheme="minorHAnsi" w:cstheme="minorHAnsi"/>
                <w:sz w:val="22"/>
                <w:szCs w:val="22"/>
              </w:rPr>
              <w:t xml:space="preserve">Sign off VISA and Mastercard at Production system, </w:t>
            </w:r>
            <w:proofErr w:type="spellStart"/>
            <w:r w:rsidRPr="00360D2C">
              <w:rPr>
                <w:rFonts w:asciiTheme="minorHAnsi" w:hAnsiTheme="minorHAnsi" w:cstheme="minorHAnsi"/>
                <w:sz w:val="22"/>
                <w:szCs w:val="22"/>
              </w:rPr>
              <w:t>Bangi</w:t>
            </w:r>
            <w:proofErr w:type="spellEnd"/>
          </w:p>
        </w:tc>
        <w:tc>
          <w:tcPr>
            <w:tcW w:w="3147" w:type="dxa"/>
            <w:tcBorders>
              <w:top w:val="single" w:sz="4" w:space="0" w:color="000000"/>
              <w:left w:val="single" w:sz="4" w:space="0" w:color="000000"/>
              <w:bottom w:val="single" w:sz="4" w:space="0" w:color="auto"/>
              <w:right w:val="single" w:sz="4" w:space="0" w:color="000000"/>
            </w:tcBorders>
          </w:tcPr>
          <w:p w14:paraId="5DFF94B9" w14:textId="77777777" w:rsidR="00A9743C" w:rsidRPr="00360D2C" w:rsidRDefault="00A9743C" w:rsidP="001616A7">
            <w:pPr>
              <w:ind w:left="57"/>
              <w:rPr>
                <w:rFonts w:asciiTheme="minorHAnsi" w:hAnsiTheme="minorHAnsi" w:cstheme="minorHAnsi"/>
                <w:sz w:val="22"/>
                <w:szCs w:val="22"/>
              </w:rPr>
            </w:pPr>
            <w:r w:rsidRPr="00360D2C">
              <w:rPr>
                <w:rFonts w:asciiTheme="minorHAnsi" w:hAnsiTheme="minorHAnsi" w:cstheme="minorHAnsi"/>
                <w:sz w:val="22"/>
                <w:szCs w:val="22"/>
              </w:rPr>
              <w:t>Sign off to VISA and Mastercard</w:t>
            </w:r>
          </w:p>
          <w:p w14:paraId="30F9637C" w14:textId="77777777" w:rsidR="00A9743C" w:rsidRPr="00360D2C" w:rsidRDefault="00A9743C" w:rsidP="001616A7">
            <w:pPr>
              <w:ind w:left="57"/>
              <w:rPr>
                <w:rFonts w:asciiTheme="minorHAnsi" w:hAnsiTheme="minorHAnsi" w:cstheme="minorHAnsi"/>
                <w:sz w:val="22"/>
                <w:szCs w:val="22"/>
              </w:rPr>
            </w:pPr>
            <w:r w:rsidRPr="00360D2C">
              <w:rPr>
                <w:rFonts w:asciiTheme="minorHAnsi" w:hAnsiTheme="minorHAnsi" w:cstheme="minorHAnsi"/>
                <w:sz w:val="22"/>
                <w:szCs w:val="22"/>
              </w:rPr>
              <w:t>Successful criteria to sign off VISA &amp; MasterCard, until the message SIGN OFF appears at following screens:</w:t>
            </w:r>
          </w:p>
          <w:p w14:paraId="6A6A6390" w14:textId="77777777" w:rsidR="00A9743C" w:rsidRPr="00360D2C" w:rsidRDefault="00A9743C" w:rsidP="001616A7">
            <w:pPr>
              <w:ind w:left="57"/>
              <w:rPr>
                <w:rFonts w:asciiTheme="minorHAnsi" w:hAnsiTheme="minorHAnsi" w:cstheme="minorHAnsi"/>
                <w:sz w:val="22"/>
                <w:szCs w:val="22"/>
              </w:rPr>
            </w:pPr>
          </w:p>
          <w:p w14:paraId="0E7A6B26" w14:textId="77777777" w:rsidR="00A9743C" w:rsidRPr="00360D2C" w:rsidRDefault="00A9743C" w:rsidP="00A63A7D">
            <w:pPr>
              <w:pStyle w:val="BKIListAlpha"/>
              <w:numPr>
                <w:ilvl w:val="0"/>
                <w:numId w:val="47"/>
              </w:numPr>
              <w:rPr>
                <w:rFonts w:asciiTheme="minorHAnsi" w:hAnsiTheme="minorHAnsi" w:cstheme="minorHAnsi"/>
                <w:color w:val="auto"/>
              </w:rPr>
            </w:pPr>
            <w:r w:rsidRPr="00360D2C">
              <w:rPr>
                <w:rFonts w:asciiTheme="minorHAnsi" w:hAnsiTheme="minorHAnsi" w:cstheme="minorHAnsi"/>
                <w:color w:val="auto"/>
              </w:rPr>
              <w:t>VISA BASE I Interface</w:t>
            </w:r>
          </w:p>
          <w:p w14:paraId="096D507F" w14:textId="77777777" w:rsidR="00A9743C" w:rsidRPr="00360D2C" w:rsidRDefault="00A9743C" w:rsidP="001616A7">
            <w:pPr>
              <w:ind w:left="814" w:hanging="360"/>
              <w:rPr>
                <w:rFonts w:asciiTheme="minorHAnsi" w:eastAsia="Calibri" w:hAnsiTheme="minorHAnsi" w:cstheme="minorHAnsi"/>
                <w:sz w:val="22"/>
                <w:szCs w:val="22"/>
              </w:rPr>
            </w:pPr>
            <w:r w:rsidRPr="00360D2C">
              <w:rPr>
                <w:rFonts w:asciiTheme="minorHAnsi" w:eastAsia="Calibri" w:hAnsiTheme="minorHAnsi" w:cstheme="minorHAnsi"/>
                <w:sz w:val="22"/>
                <w:szCs w:val="22"/>
              </w:rPr>
              <w:t>MasterCard INAS Interface</w:t>
            </w:r>
          </w:p>
          <w:p w14:paraId="41B5DAC0" w14:textId="77777777" w:rsidR="00A9743C" w:rsidRPr="00360D2C" w:rsidRDefault="00A9743C" w:rsidP="001616A7">
            <w:pPr>
              <w:ind w:left="814" w:hanging="360"/>
              <w:rPr>
                <w:rFonts w:asciiTheme="minorHAnsi" w:eastAsia="Calibri" w:hAnsiTheme="minorHAnsi" w:cstheme="minorHAnsi"/>
                <w:sz w:val="22"/>
                <w:szCs w:val="22"/>
              </w:rPr>
            </w:pPr>
            <w:proofErr w:type="spellStart"/>
            <w:r w:rsidRPr="00360D2C">
              <w:rPr>
                <w:rFonts w:asciiTheme="minorHAnsi" w:eastAsia="Calibri" w:hAnsiTheme="minorHAnsi" w:cstheme="minorHAnsi"/>
                <w:sz w:val="22"/>
                <w:szCs w:val="22"/>
              </w:rPr>
              <w:t>DebitCard</w:t>
            </w:r>
            <w:proofErr w:type="spellEnd"/>
            <w:r w:rsidRPr="00360D2C">
              <w:rPr>
                <w:rFonts w:asciiTheme="minorHAnsi" w:eastAsia="Calibri" w:hAnsiTheme="minorHAnsi" w:cstheme="minorHAnsi"/>
                <w:sz w:val="22"/>
                <w:szCs w:val="22"/>
              </w:rPr>
              <w:t xml:space="preserve"> Interface</w:t>
            </w:r>
          </w:p>
          <w:p w14:paraId="7895BD94" w14:textId="77777777" w:rsidR="00A9743C" w:rsidRPr="00360D2C" w:rsidRDefault="00A9743C" w:rsidP="001616A7">
            <w:pPr>
              <w:spacing w:line="259" w:lineRule="auto"/>
              <w:rPr>
                <w:rFonts w:asciiTheme="minorHAnsi" w:hAnsiTheme="minorHAnsi" w:cstheme="minorHAnsi"/>
                <w:sz w:val="22"/>
                <w:szCs w:val="22"/>
              </w:rPr>
            </w:pPr>
            <w:r w:rsidRPr="00360D2C">
              <w:rPr>
                <w:rFonts w:asciiTheme="minorHAnsi" w:eastAsia="Calibri" w:hAnsiTheme="minorHAnsi" w:cstheme="minorHAnsi"/>
                <w:sz w:val="22"/>
                <w:szCs w:val="22"/>
              </w:rPr>
              <w:t xml:space="preserve">Run query for </w:t>
            </w:r>
            <w:proofErr w:type="spellStart"/>
            <w:r w:rsidRPr="00360D2C">
              <w:rPr>
                <w:rFonts w:asciiTheme="minorHAnsi" w:eastAsia="Calibri" w:hAnsiTheme="minorHAnsi" w:cstheme="minorHAnsi"/>
                <w:sz w:val="22"/>
                <w:szCs w:val="22"/>
              </w:rPr>
              <w:t>Asccend</w:t>
            </w:r>
            <w:proofErr w:type="spellEnd"/>
            <w:r w:rsidRPr="00360D2C">
              <w:rPr>
                <w:rFonts w:asciiTheme="minorHAnsi" w:eastAsia="Calibri" w:hAnsiTheme="minorHAnsi" w:cstheme="minorHAnsi"/>
                <w:sz w:val="22"/>
                <w:szCs w:val="22"/>
              </w:rPr>
              <w:t xml:space="preserve"> system after signoff VISA Mastercard &amp; </w:t>
            </w:r>
            <w:proofErr w:type="spellStart"/>
            <w:r w:rsidRPr="00360D2C">
              <w:rPr>
                <w:rFonts w:asciiTheme="minorHAnsi" w:eastAsia="Calibri" w:hAnsiTheme="minorHAnsi" w:cstheme="minorHAnsi"/>
                <w:sz w:val="22"/>
                <w:szCs w:val="22"/>
              </w:rPr>
              <w:t>eDebit</w:t>
            </w:r>
            <w:proofErr w:type="spellEnd"/>
          </w:p>
        </w:tc>
        <w:tc>
          <w:tcPr>
            <w:tcW w:w="1171" w:type="dxa"/>
            <w:tcBorders>
              <w:top w:val="single" w:sz="4" w:space="0" w:color="000000"/>
              <w:left w:val="single" w:sz="4" w:space="0" w:color="000000"/>
              <w:bottom w:val="single" w:sz="4" w:space="0" w:color="auto"/>
              <w:right w:val="single" w:sz="4" w:space="0" w:color="000000"/>
            </w:tcBorders>
          </w:tcPr>
          <w:p w14:paraId="2396E20F" w14:textId="77777777" w:rsidR="00A9743C" w:rsidRPr="00360D2C" w:rsidRDefault="00A9743C" w:rsidP="001616A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auto"/>
              <w:right w:val="single" w:sz="4" w:space="0" w:color="000000"/>
            </w:tcBorders>
          </w:tcPr>
          <w:p w14:paraId="6E6B26B3" w14:textId="31D49096" w:rsidR="00A9743C" w:rsidRPr="00360D2C" w:rsidRDefault="00A9743C" w:rsidP="001616A7">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auto"/>
              <w:right w:val="single" w:sz="4" w:space="0" w:color="000000"/>
            </w:tcBorders>
            <w:vAlign w:val="center"/>
          </w:tcPr>
          <w:p w14:paraId="48227E89" w14:textId="77777777" w:rsidR="00C637D9" w:rsidRPr="00360D2C" w:rsidRDefault="00C637D9" w:rsidP="00C637D9">
            <w:pPr>
              <w:spacing w:line="252" w:lineRule="auto"/>
              <w:ind w:right="2"/>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Nor </w:t>
            </w:r>
            <w:proofErr w:type="spellStart"/>
            <w:r w:rsidRPr="00360D2C">
              <w:rPr>
                <w:rFonts w:asciiTheme="minorHAnsi" w:eastAsia="Calibri" w:hAnsiTheme="minorHAnsi" w:cstheme="minorHAnsi"/>
                <w:b/>
                <w:sz w:val="22"/>
                <w:szCs w:val="22"/>
              </w:rPr>
              <w:t>Zaiasron</w:t>
            </w:r>
            <w:proofErr w:type="spellEnd"/>
            <w:r w:rsidRPr="00360D2C">
              <w:rPr>
                <w:rFonts w:asciiTheme="minorHAnsi" w:eastAsia="Calibri" w:hAnsiTheme="minorHAnsi" w:cstheme="minorHAnsi"/>
                <w:b/>
                <w:sz w:val="22"/>
                <w:szCs w:val="22"/>
              </w:rPr>
              <w:t xml:space="preserve"> Yahaya </w:t>
            </w:r>
          </w:p>
          <w:p w14:paraId="6E5D267B" w14:textId="77777777" w:rsidR="00C637D9" w:rsidRPr="00360D2C" w:rsidRDefault="00C637D9" w:rsidP="00C637D9">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Infrastructure </w:t>
            </w:r>
          </w:p>
          <w:p w14:paraId="069A3F4A" w14:textId="77777777" w:rsidR="00C637D9" w:rsidRPr="00360D2C" w:rsidRDefault="00C637D9" w:rsidP="00C637D9">
            <w:pPr>
              <w:spacing w:line="252" w:lineRule="auto"/>
              <w:ind w:right="45"/>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Network &amp; </w:t>
            </w:r>
          </w:p>
          <w:p w14:paraId="667A9E12" w14:textId="77777777" w:rsidR="00C637D9" w:rsidRPr="00360D2C" w:rsidRDefault="00C637D9" w:rsidP="00C637D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Data Centre </w:t>
            </w:r>
          </w:p>
          <w:p w14:paraId="7A0D80A2" w14:textId="57903B88" w:rsidR="00A9743C" w:rsidRPr="00360D2C" w:rsidRDefault="00C637D9" w:rsidP="00C637D9">
            <w:pPr>
              <w:spacing w:line="256" w:lineRule="auto"/>
              <w:ind w:left="-65"/>
              <w:jc w:val="center"/>
              <w:rPr>
                <w:rFonts w:asciiTheme="minorHAnsi" w:hAnsiTheme="minorHAnsi" w:cstheme="minorHAnsi"/>
                <w:b/>
                <w:bCs/>
                <w:i/>
                <w:iCs/>
                <w:sz w:val="22"/>
                <w:szCs w:val="22"/>
                <w:lang w:eastAsia="en-US"/>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360D2C">
              <w:rPr>
                <w:rFonts w:asciiTheme="minorHAnsi" w:hAnsiTheme="minorHAnsi" w:cstheme="minorHAnsi"/>
                <w:b/>
                <w:bCs/>
                <w:i/>
                <w:iCs/>
                <w:sz w:val="22"/>
                <w:szCs w:val="22"/>
                <w:highlight w:val="lightGray"/>
              </w:rPr>
              <w:t>(Wisma BSN)</w:t>
            </w:r>
          </w:p>
        </w:tc>
        <w:tc>
          <w:tcPr>
            <w:tcW w:w="1613" w:type="dxa"/>
            <w:tcBorders>
              <w:top w:val="single" w:sz="4" w:space="0" w:color="000000"/>
              <w:left w:val="single" w:sz="4" w:space="0" w:color="000000"/>
              <w:bottom w:val="single" w:sz="4" w:space="0" w:color="auto"/>
              <w:right w:val="single" w:sz="4" w:space="0" w:color="000000"/>
            </w:tcBorders>
            <w:vAlign w:val="center"/>
          </w:tcPr>
          <w:p w14:paraId="323088F8" w14:textId="77777777" w:rsidR="00A22F55" w:rsidRPr="00360D2C" w:rsidRDefault="00A22F55" w:rsidP="00A22F55">
            <w:pPr>
              <w:spacing w:line="259" w:lineRule="auto"/>
              <w:ind w:right="19"/>
              <w:jc w:val="center"/>
              <w:rPr>
                <w:rFonts w:asciiTheme="minorHAnsi" w:hAnsiTheme="minorHAnsi" w:cstheme="minorHAnsi"/>
                <w:sz w:val="22"/>
                <w:szCs w:val="22"/>
              </w:rPr>
            </w:pPr>
            <w:r w:rsidRPr="00360D2C">
              <w:rPr>
                <w:rFonts w:asciiTheme="minorHAnsi" w:hAnsiTheme="minorHAnsi" w:cstheme="minorHAnsi"/>
                <w:b/>
                <w:bCs/>
                <w:sz w:val="22"/>
                <w:szCs w:val="22"/>
              </w:rPr>
              <w:t>Mazlan Muhammad</w:t>
            </w:r>
          </w:p>
          <w:p w14:paraId="0B035981" w14:textId="77777777" w:rsidR="00A22F55" w:rsidRPr="00360D2C" w:rsidRDefault="00A22F55" w:rsidP="00A22F55">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A8D6150" w14:textId="77777777" w:rsidR="00A22F55" w:rsidRPr="00360D2C" w:rsidRDefault="00A22F55" w:rsidP="00A22F55">
            <w:pPr>
              <w:spacing w:line="259"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CDAFD6C" w14:textId="77777777" w:rsidR="00A22F55" w:rsidRPr="00360D2C" w:rsidRDefault="00A22F55" w:rsidP="00A22F55">
            <w:pPr>
              <w:spacing w:line="259"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838FD63" w14:textId="77777777" w:rsidR="00A22F55" w:rsidRPr="00360D2C" w:rsidRDefault="00A22F55" w:rsidP="00A22F55">
            <w:pPr>
              <w:spacing w:line="259"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3C447E45" w14:textId="2977232D" w:rsidR="00A9743C" w:rsidRPr="00360D2C" w:rsidRDefault="00A22F55" w:rsidP="00A22F55">
            <w:pPr>
              <w:spacing w:line="259" w:lineRule="auto"/>
              <w:ind w:right="45"/>
              <w:jc w:val="center"/>
              <w:rPr>
                <w:rFonts w:asciiTheme="minorHAnsi" w:hAnsiTheme="minorHAnsi" w:cstheme="minorHAnsi"/>
                <w:i/>
                <w:iCs/>
                <w:sz w:val="22"/>
                <w:szCs w:val="22"/>
              </w:rPr>
            </w:pPr>
            <w:r w:rsidRPr="00360D2C">
              <w:rPr>
                <w:rFonts w:asciiTheme="minorHAnsi" w:hAnsiTheme="minorHAnsi" w:cstheme="minorHAnsi"/>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2" w:type="dxa"/>
            <w:tcBorders>
              <w:top w:val="single" w:sz="4" w:space="0" w:color="000000"/>
              <w:left w:val="single" w:sz="4" w:space="0" w:color="000000"/>
              <w:bottom w:val="single" w:sz="4" w:space="0" w:color="auto"/>
              <w:right w:val="single" w:sz="4" w:space="0" w:color="000000"/>
            </w:tcBorders>
          </w:tcPr>
          <w:p w14:paraId="2AACE2D4" w14:textId="77777777" w:rsidR="00A9743C" w:rsidRPr="004822A9" w:rsidRDefault="00A9743C" w:rsidP="001616A7">
            <w:pPr>
              <w:spacing w:after="160" w:line="259" w:lineRule="auto"/>
              <w:rPr>
                <w:rFonts w:asciiTheme="minorHAnsi" w:hAnsiTheme="minorHAnsi" w:cstheme="minorHAnsi"/>
                <w:sz w:val="22"/>
                <w:szCs w:val="22"/>
              </w:rPr>
            </w:pPr>
          </w:p>
          <w:p w14:paraId="4586969D" w14:textId="77777777" w:rsidR="00A9743C" w:rsidRPr="004822A9" w:rsidRDefault="00A9743C" w:rsidP="001616A7">
            <w:pPr>
              <w:spacing w:line="259" w:lineRule="auto"/>
              <w:ind w:left="67"/>
              <w:rPr>
                <w:rFonts w:asciiTheme="minorHAnsi" w:hAnsiTheme="minorHAnsi" w:cstheme="minorHAnsi"/>
                <w:sz w:val="22"/>
                <w:szCs w:val="22"/>
              </w:rPr>
            </w:pPr>
            <w:r w:rsidRPr="004822A9">
              <w:rPr>
                <w:rFonts w:asciiTheme="minorHAnsi" w:hAnsiTheme="minorHAnsi" w:cstheme="minorHAnsi"/>
                <w:sz w:val="22"/>
                <w:szCs w:val="22"/>
              </w:rPr>
              <w:t>00:00</w:t>
            </w:r>
          </w:p>
        </w:tc>
        <w:tc>
          <w:tcPr>
            <w:tcW w:w="954" w:type="dxa"/>
            <w:tcBorders>
              <w:top w:val="single" w:sz="4" w:space="0" w:color="000000"/>
              <w:left w:val="single" w:sz="4" w:space="0" w:color="000000"/>
              <w:bottom w:val="single" w:sz="4" w:space="0" w:color="auto"/>
              <w:right w:val="single" w:sz="4" w:space="0" w:color="000000"/>
            </w:tcBorders>
          </w:tcPr>
          <w:p w14:paraId="574CD655" w14:textId="77777777" w:rsidR="00A9743C" w:rsidRPr="004822A9" w:rsidRDefault="00A9743C" w:rsidP="001616A7">
            <w:pPr>
              <w:spacing w:after="160" w:line="259" w:lineRule="auto"/>
              <w:rPr>
                <w:rFonts w:asciiTheme="minorHAnsi" w:hAnsiTheme="minorHAnsi" w:cstheme="minorHAnsi"/>
                <w:sz w:val="22"/>
                <w:szCs w:val="22"/>
              </w:rPr>
            </w:pPr>
          </w:p>
          <w:p w14:paraId="39C757CA" w14:textId="77777777" w:rsidR="00A9743C" w:rsidRPr="004822A9" w:rsidRDefault="00A9743C" w:rsidP="001616A7">
            <w:pPr>
              <w:spacing w:line="259" w:lineRule="auto"/>
              <w:ind w:left="67"/>
              <w:rPr>
                <w:rFonts w:asciiTheme="minorHAnsi" w:hAnsiTheme="minorHAnsi" w:cstheme="minorHAnsi"/>
                <w:sz w:val="22"/>
                <w:szCs w:val="22"/>
              </w:rPr>
            </w:pPr>
            <w:r w:rsidRPr="004822A9">
              <w:rPr>
                <w:rFonts w:asciiTheme="minorHAnsi" w:hAnsiTheme="minorHAnsi" w:cstheme="minorHAnsi"/>
                <w:sz w:val="22"/>
                <w:szCs w:val="22"/>
              </w:rPr>
              <w:t>00:15</w:t>
            </w:r>
          </w:p>
        </w:tc>
        <w:tc>
          <w:tcPr>
            <w:tcW w:w="1492" w:type="dxa"/>
            <w:tcBorders>
              <w:top w:val="single" w:sz="4" w:space="0" w:color="000000"/>
              <w:left w:val="single" w:sz="4" w:space="0" w:color="000000"/>
              <w:bottom w:val="single" w:sz="4" w:space="0" w:color="auto"/>
              <w:right w:val="single" w:sz="4" w:space="0" w:color="000000"/>
            </w:tcBorders>
          </w:tcPr>
          <w:p w14:paraId="2A7A5DFF" w14:textId="4D50852F" w:rsidR="001506A9" w:rsidRPr="00360D2C" w:rsidRDefault="00F068B8" w:rsidP="0081014E">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w:t>
            </w:r>
            <w:proofErr w:type="spellStart"/>
            <w:r w:rsidR="00B47ABA" w:rsidRPr="00360D2C">
              <w:rPr>
                <w:rFonts w:asciiTheme="minorHAnsi" w:hAnsiTheme="minorHAnsi" w:cstheme="minorHAnsi"/>
                <w:sz w:val="22"/>
                <w:szCs w:val="22"/>
              </w:rPr>
              <w:t>A</w:t>
            </w:r>
            <w:r w:rsidR="001506A9" w:rsidRPr="00360D2C">
              <w:rPr>
                <w:rFonts w:asciiTheme="minorHAnsi" w:hAnsiTheme="minorHAnsi" w:cstheme="minorHAnsi"/>
                <w:sz w:val="22"/>
                <w:szCs w:val="22"/>
              </w:rPr>
              <w:t>sccend</w:t>
            </w:r>
            <w:proofErr w:type="spellEnd"/>
            <w:r w:rsidR="001506A9" w:rsidRPr="00360D2C">
              <w:rPr>
                <w:rFonts w:asciiTheme="minorHAnsi" w:hAnsiTheme="minorHAnsi" w:cstheme="minorHAnsi"/>
                <w:sz w:val="22"/>
                <w:szCs w:val="22"/>
              </w:rPr>
              <w:t xml:space="preserve"> </w:t>
            </w:r>
            <w:r w:rsidRPr="00360D2C">
              <w:rPr>
                <w:rFonts w:asciiTheme="minorHAnsi" w:hAnsiTheme="minorHAnsi" w:cstheme="minorHAnsi"/>
                <w:sz w:val="22"/>
                <w:szCs w:val="22"/>
              </w:rPr>
              <w:t xml:space="preserve">Batch </w:t>
            </w:r>
            <w:r w:rsidR="00C549E5">
              <w:rPr>
                <w:rFonts w:asciiTheme="minorHAnsi" w:hAnsiTheme="minorHAnsi" w:cstheme="minorHAnsi"/>
                <w:sz w:val="22"/>
                <w:szCs w:val="22"/>
              </w:rPr>
              <w:t xml:space="preserve">Step# </w:t>
            </w:r>
            <w:r w:rsidR="001506A9" w:rsidRPr="00360D2C">
              <w:rPr>
                <w:rFonts w:asciiTheme="minorHAnsi" w:hAnsiTheme="minorHAnsi" w:cstheme="minorHAnsi"/>
                <w:sz w:val="22"/>
                <w:szCs w:val="22"/>
              </w:rPr>
              <w:t>4.</w:t>
            </w:r>
            <w:r w:rsidR="00C549E5">
              <w:rPr>
                <w:rFonts w:asciiTheme="minorHAnsi" w:hAnsiTheme="minorHAnsi" w:cstheme="minorHAnsi"/>
                <w:sz w:val="22"/>
                <w:szCs w:val="22"/>
              </w:rPr>
              <w:t>2</w:t>
            </w:r>
            <w:r w:rsidR="001506A9" w:rsidRPr="00360D2C">
              <w:rPr>
                <w:rFonts w:asciiTheme="minorHAnsi" w:hAnsiTheme="minorHAnsi" w:cstheme="minorHAnsi"/>
                <w:sz w:val="22"/>
                <w:szCs w:val="22"/>
              </w:rPr>
              <w:t xml:space="preserve"> </w:t>
            </w:r>
          </w:p>
          <w:p w14:paraId="50DD8484" w14:textId="3CF8A90E" w:rsidR="00F068B8" w:rsidRPr="00360D2C" w:rsidRDefault="00F068B8" w:rsidP="0081014E">
            <w:pPr>
              <w:spacing w:line="259" w:lineRule="auto"/>
              <w:rPr>
                <w:rFonts w:asciiTheme="minorHAnsi" w:hAnsiTheme="minorHAnsi" w:cstheme="minorHAnsi"/>
                <w:sz w:val="22"/>
                <w:szCs w:val="22"/>
              </w:rPr>
            </w:pPr>
            <w:r w:rsidRPr="00360D2C">
              <w:rPr>
                <w:rFonts w:asciiTheme="minorHAnsi" w:hAnsiTheme="minorHAnsi" w:cstheme="minorHAnsi"/>
                <w:sz w:val="22"/>
                <w:szCs w:val="22"/>
              </w:rPr>
              <w:t>job completes</w:t>
            </w:r>
          </w:p>
          <w:p w14:paraId="7DD216EE" w14:textId="77777777" w:rsidR="00F73117" w:rsidRPr="00360D2C" w:rsidRDefault="00F73117" w:rsidP="0081014E">
            <w:pPr>
              <w:spacing w:line="259" w:lineRule="auto"/>
              <w:rPr>
                <w:rFonts w:asciiTheme="minorHAnsi" w:hAnsiTheme="minorHAnsi" w:cstheme="minorHAnsi"/>
                <w:sz w:val="22"/>
                <w:szCs w:val="22"/>
              </w:rPr>
            </w:pPr>
          </w:p>
          <w:p w14:paraId="508649DB" w14:textId="2FE84CAB" w:rsidR="00F068B8" w:rsidRPr="00360D2C" w:rsidRDefault="001506A9" w:rsidP="0081014E">
            <w:pPr>
              <w:spacing w:line="259" w:lineRule="auto"/>
              <w:rPr>
                <w:rFonts w:asciiTheme="minorHAnsi" w:hAnsiTheme="minorHAnsi" w:cstheme="minorHAnsi"/>
                <w:sz w:val="22"/>
                <w:szCs w:val="22"/>
              </w:rPr>
            </w:pPr>
            <w:r w:rsidRPr="00360D2C">
              <w:rPr>
                <w:rFonts w:asciiTheme="minorHAnsi" w:hAnsiTheme="minorHAnsi" w:cstheme="minorHAnsi"/>
                <w:sz w:val="22"/>
                <w:szCs w:val="22"/>
              </w:rPr>
              <w:t>&amp;</w:t>
            </w:r>
          </w:p>
          <w:p w14:paraId="041BC9AE" w14:textId="77777777" w:rsidR="00F73117" w:rsidRPr="00360D2C" w:rsidRDefault="00F73117" w:rsidP="0081014E">
            <w:pPr>
              <w:spacing w:line="259" w:lineRule="auto"/>
              <w:rPr>
                <w:rFonts w:asciiTheme="minorHAnsi" w:hAnsiTheme="minorHAnsi" w:cstheme="minorHAnsi"/>
                <w:sz w:val="22"/>
                <w:szCs w:val="22"/>
              </w:rPr>
            </w:pPr>
          </w:p>
          <w:p w14:paraId="2F7FC337" w14:textId="7FC6AE5B" w:rsidR="00A9743C" w:rsidRPr="00360D2C" w:rsidRDefault="002319BD" w:rsidP="0081014E">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r w:rsidR="00BD3FEE" w:rsidRPr="00360D2C" w14:paraId="0A39A115" w14:textId="77777777" w:rsidTr="00CB6411">
        <w:tblPrEx>
          <w:tblCellMar>
            <w:left w:w="72" w:type="dxa"/>
          </w:tblCellMar>
        </w:tblPrEx>
        <w:trPr>
          <w:trHeight w:val="1887"/>
        </w:trPr>
        <w:tc>
          <w:tcPr>
            <w:tcW w:w="626" w:type="dxa"/>
            <w:gridSpan w:val="2"/>
            <w:tcBorders>
              <w:top w:val="single" w:sz="4" w:space="0" w:color="000000"/>
              <w:left w:val="single" w:sz="4" w:space="0" w:color="000000"/>
              <w:bottom w:val="single" w:sz="4" w:space="0" w:color="000000"/>
              <w:right w:val="single" w:sz="4" w:space="0" w:color="000000"/>
            </w:tcBorders>
          </w:tcPr>
          <w:p w14:paraId="77EF3CB3" w14:textId="0281A64B" w:rsidR="00BD3FEE" w:rsidRPr="00360D2C" w:rsidRDefault="00BD3FEE" w:rsidP="00BD3FEE">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7</w:t>
            </w:r>
            <w:r w:rsidRPr="00360D2C">
              <w:rPr>
                <w:rFonts w:asciiTheme="minorHAnsi" w:hAnsiTheme="minorHAnsi" w:cstheme="minorHAnsi"/>
                <w:sz w:val="22"/>
                <w:szCs w:val="22"/>
              </w:rPr>
              <w:t>.2</w:t>
            </w:r>
          </w:p>
        </w:tc>
        <w:tc>
          <w:tcPr>
            <w:tcW w:w="2437" w:type="dxa"/>
            <w:tcBorders>
              <w:top w:val="single" w:sz="4" w:space="0" w:color="000000"/>
              <w:left w:val="single" w:sz="4" w:space="0" w:color="000000"/>
              <w:bottom w:val="single" w:sz="4" w:space="0" w:color="000000"/>
              <w:right w:val="single" w:sz="4" w:space="0" w:color="000000"/>
            </w:tcBorders>
          </w:tcPr>
          <w:p w14:paraId="2FF89E55" w14:textId="77777777" w:rsidR="00BD3FEE" w:rsidRPr="00360D2C" w:rsidRDefault="00BD3FEE" w:rsidP="00BD3FE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Call Visa &amp; Master</w:t>
            </w:r>
          </w:p>
        </w:tc>
        <w:tc>
          <w:tcPr>
            <w:tcW w:w="3147" w:type="dxa"/>
            <w:tcBorders>
              <w:top w:val="single" w:sz="4" w:space="0" w:color="000000"/>
              <w:left w:val="single" w:sz="4" w:space="0" w:color="000000"/>
              <w:bottom w:val="single" w:sz="4" w:space="0" w:color="000000"/>
              <w:right w:val="single" w:sz="4" w:space="0" w:color="000000"/>
            </w:tcBorders>
          </w:tcPr>
          <w:p w14:paraId="4AC2175C" w14:textId="681628F9" w:rsidR="00BD3FEE" w:rsidRPr="00360D2C" w:rsidRDefault="00BD3FEE" w:rsidP="00BD3FEE">
            <w:pPr>
              <w:spacing w:after="33"/>
              <w:rPr>
                <w:rFonts w:asciiTheme="minorHAnsi" w:hAnsiTheme="minorHAnsi" w:cstheme="minorHAnsi"/>
                <w:sz w:val="22"/>
                <w:szCs w:val="22"/>
              </w:rPr>
            </w:pPr>
            <w:r w:rsidRPr="00360D2C">
              <w:rPr>
                <w:rFonts w:asciiTheme="minorHAnsi" w:hAnsiTheme="minorHAnsi" w:cstheme="minorHAnsi"/>
                <w:sz w:val="22"/>
                <w:szCs w:val="22"/>
              </w:rPr>
              <w:t>Call Visa &amp; Master card to inform DR Live run and ensure line is active</w:t>
            </w:r>
          </w:p>
        </w:tc>
        <w:tc>
          <w:tcPr>
            <w:tcW w:w="1171" w:type="dxa"/>
            <w:tcBorders>
              <w:top w:val="single" w:sz="4" w:space="0" w:color="000000"/>
              <w:left w:val="single" w:sz="4" w:space="0" w:color="000000"/>
              <w:bottom w:val="single" w:sz="4" w:space="0" w:color="000000"/>
              <w:right w:val="single" w:sz="4" w:space="0" w:color="000000"/>
            </w:tcBorders>
          </w:tcPr>
          <w:p w14:paraId="13070263" w14:textId="3293AE73" w:rsidR="00BD3FEE" w:rsidRPr="00360D2C" w:rsidRDefault="002F2C40" w:rsidP="00BD3FEE">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0EF33AE7" w14:textId="77777777" w:rsidR="00BD3FEE" w:rsidRPr="00360D2C" w:rsidRDefault="00BD3FEE" w:rsidP="00BD3FEE">
            <w:pPr>
              <w:spacing w:line="259" w:lineRule="auto"/>
              <w:ind w:left="38"/>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67BDF44C" w14:textId="77777777" w:rsidR="00BD3FEE" w:rsidRPr="00360D2C" w:rsidRDefault="00BD3FEE" w:rsidP="00BD3FEE">
            <w:pPr>
              <w:spacing w:line="259" w:lineRule="auto"/>
              <w:ind w:right="6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Saridah</w:t>
            </w:r>
            <w:proofErr w:type="spellEnd"/>
            <w:r w:rsidRPr="00360D2C">
              <w:rPr>
                <w:rFonts w:asciiTheme="minorHAnsi" w:hAnsiTheme="minorHAnsi" w:cstheme="minorHAnsi"/>
                <w:b/>
                <w:sz w:val="22"/>
                <w:szCs w:val="22"/>
              </w:rPr>
              <w:t xml:space="preserve"> Ibrahim </w:t>
            </w:r>
          </w:p>
          <w:p w14:paraId="7D51ECAF" w14:textId="77777777" w:rsidR="00BD3FEE" w:rsidRPr="00360D2C" w:rsidRDefault="00BD3FEE" w:rsidP="00BD3FEE">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4AF1F70D" w14:textId="77777777" w:rsidR="00BD3FEE" w:rsidRPr="00360D2C" w:rsidRDefault="00BD3FEE" w:rsidP="00BD3FEE">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3F9F82C4" w14:textId="77777777" w:rsidR="00BD3FEE" w:rsidRDefault="00BD3FEE" w:rsidP="00BD3FEE">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Division, ITD </w:t>
            </w:r>
          </w:p>
          <w:p w14:paraId="5AE23D64" w14:textId="77777777" w:rsidR="00CD727C" w:rsidRPr="00360D2C" w:rsidRDefault="00CD727C" w:rsidP="00CD727C">
            <w:pPr>
              <w:spacing w:line="252" w:lineRule="auto"/>
              <w:ind w:right="47"/>
              <w:jc w:val="center"/>
              <w:rPr>
                <w:rFonts w:asciiTheme="minorHAnsi" w:eastAsia="Calibri" w:hAnsiTheme="minorHAnsi" w:cstheme="minorHAnsi"/>
                <w:b/>
                <w:bCs/>
                <w:i/>
                <w:iCs/>
                <w:sz w:val="22"/>
                <w:szCs w:val="22"/>
              </w:rPr>
            </w:pPr>
            <w:r w:rsidRPr="00360D2C">
              <w:rPr>
                <w:rFonts w:asciiTheme="minorHAnsi" w:eastAsia="Calibri" w:hAnsiTheme="minorHAnsi" w:cstheme="minorHAnsi"/>
                <w:b/>
                <w:bCs/>
                <w:i/>
                <w:iCs/>
                <w:sz w:val="22"/>
                <w:szCs w:val="22"/>
              </w:rPr>
              <w:t>(</w:t>
            </w:r>
            <w:r w:rsidRPr="00F361A0">
              <w:rPr>
                <w:rFonts w:asciiTheme="minorHAnsi" w:eastAsia="Calibri" w:hAnsiTheme="minorHAnsi" w:cstheme="minorHAnsi"/>
                <w:b/>
                <w:bCs/>
                <w:i/>
                <w:iCs/>
                <w:sz w:val="22"/>
                <w:szCs w:val="22"/>
                <w:highlight w:val="lightGray"/>
              </w:rPr>
              <w:t>Wisma BSN)</w:t>
            </w:r>
          </w:p>
          <w:p w14:paraId="7F78DDCF" w14:textId="77777777" w:rsidR="00CD727C" w:rsidRPr="00360D2C" w:rsidRDefault="00CD727C" w:rsidP="00BD3FEE">
            <w:pPr>
              <w:spacing w:after="5" w:line="239" w:lineRule="auto"/>
              <w:jc w:val="center"/>
              <w:rPr>
                <w:rFonts w:asciiTheme="minorHAnsi" w:hAnsiTheme="minorHAnsi" w:cstheme="minorHAnsi"/>
                <w:sz w:val="22"/>
                <w:szCs w:val="22"/>
              </w:rPr>
            </w:pPr>
          </w:p>
          <w:p w14:paraId="24276678" w14:textId="32162CE5" w:rsidR="00BD3FEE" w:rsidRPr="00360D2C" w:rsidRDefault="00BD3FEE" w:rsidP="00BD3FEE">
            <w:pPr>
              <w:spacing w:line="259" w:lineRule="auto"/>
              <w:ind w:left="91"/>
              <w:jc w:val="center"/>
              <w:rPr>
                <w:rFonts w:asciiTheme="minorHAnsi" w:hAnsiTheme="minorHAnsi" w:cstheme="minorHAnsi"/>
                <w:b/>
                <w:bCs/>
                <w:sz w:val="22"/>
                <w:szCs w:val="22"/>
              </w:rPr>
            </w:pPr>
          </w:p>
        </w:tc>
        <w:tc>
          <w:tcPr>
            <w:tcW w:w="1613" w:type="dxa"/>
            <w:tcBorders>
              <w:top w:val="single" w:sz="4" w:space="0" w:color="000000"/>
              <w:left w:val="single" w:sz="4" w:space="0" w:color="000000"/>
              <w:bottom w:val="single" w:sz="4" w:space="0" w:color="000000"/>
              <w:right w:val="single" w:sz="4" w:space="0" w:color="000000"/>
            </w:tcBorders>
          </w:tcPr>
          <w:p w14:paraId="52E713A5" w14:textId="77777777" w:rsidR="00BD3FEE" w:rsidRPr="00360D2C" w:rsidRDefault="00BD3FEE" w:rsidP="00BD3FEE">
            <w:pPr>
              <w:spacing w:line="259" w:lineRule="auto"/>
              <w:ind w:right="7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Liliza</w:t>
            </w:r>
            <w:proofErr w:type="spellEnd"/>
            <w:r w:rsidRPr="00360D2C">
              <w:rPr>
                <w:rFonts w:asciiTheme="minorHAnsi" w:hAnsiTheme="minorHAnsi" w:cstheme="minorHAnsi"/>
                <w:b/>
                <w:sz w:val="22"/>
                <w:szCs w:val="22"/>
              </w:rPr>
              <w:t xml:space="preserve"> Mohamad </w:t>
            </w:r>
          </w:p>
          <w:p w14:paraId="05E97B4F" w14:textId="77777777" w:rsidR="00BD3FEE" w:rsidRPr="00360D2C" w:rsidRDefault="00BD3FEE" w:rsidP="00BD3FEE">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692C3B6C" w14:textId="77777777" w:rsidR="00BD3FEE" w:rsidRPr="00360D2C" w:rsidRDefault="00BD3FEE" w:rsidP="00BD3FEE">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60F08123" w14:textId="77777777" w:rsidR="00BD3FEE" w:rsidRDefault="00BD3FEE" w:rsidP="00BD3FEE">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Division, ITD </w:t>
            </w:r>
          </w:p>
          <w:p w14:paraId="2862C91A" w14:textId="77777777" w:rsidR="00CD727C" w:rsidRPr="00360D2C" w:rsidRDefault="00CD727C" w:rsidP="00CD727C">
            <w:pPr>
              <w:spacing w:line="252" w:lineRule="auto"/>
              <w:ind w:right="47"/>
              <w:jc w:val="center"/>
              <w:rPr>
                <w:rFonts w:asciiTheme="minorHAnsi" w:eastAsia="Calibri" w:hAnsiTheme="minorHAnsi" w:cstheme="minorHAnsi"/>
                <w:b/>
                <w:bCs/>
                <w:i/>
                <w:iCs/>
                <w:sz w:val="22"/>
                <w:szCs w:val="22"/>
              </w:rPr>
            </w:pPr>
            <w:r w:rsidRPr="00360D2C">
              <w:rPr>
                <w:rFonts w:asciiTheme="minorHAnsi" w:eastAsia="Calibri" w:hAnsiTheme="minorHAnsi" w:cstheme="minorHAnsi"/>
                <w:b/>
                <w:bCs/>
                <w:i/>
                <w:iCs/>
                <w:sz w:val="22"/>
                <w:szCs w:val="22"/>
              </w:rPr>
              <w:t>(</w:t>
            </w:r>
            <w:r w:rsidRPr="00F361A0">
              <w:rPr>
                <w:rFonts w:asciiTheme="minorHAnsi" w:eastAsia="Calibri" w:hAnsiTheme="minorHAnsi" w:cstheme="minorHAnsi"/>
                <w:b/>
                <w:bCs/>
                <w:i/>
                <w:iCs/>
                <w:sz w:val="22"/>
                <w:szCs w:val="22"/>
                <w:highlight w:val="lightGray"/>
              </w:rPr>
              <w:t>Wisma BSN)</w:t>
            </w:r>
          </w:p>
          <w:p w14:paraId="70131D95" w14:textId="77777777" w:rsidR="00CD727C" w:rsidRPr="00360D2C" w:rsidRDefault="00CD727C" w:rsidP="00BD3FEE">
            <w:pPr>
              <w:spacing w:after="5" w:line="239" w:lineRule="auto"/>
              <w:jc w:val="center"/>
              <w:rPr>
                <w:rFonts w:asciiTheme="minorHAnsi" w:hAnsiTheme="minorHAnsi" w:cstheme="minorHAnsi"/>
                <w:sz w:val="22"/>
                <w:szCs w:val="22"/>
              </w:rPr>
            </w:pPr>
          </w:p>
          <w:p w14:paraId="1692C610" w14:textId="65687942" w:rsidR="00BD3FEE" w:rsidRPr="00360D2C" w:rsidRDefault="00BD3FEE" w:rsidP="00BD3FEE">
            <w:pPr>
              <w:spacing w:line="259" w:lineRule="auto"/>
              <w:ind w:left="34"/>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17C51DB2" w14:textId="666D7E8B" w:rsidR="00BD3FEE" w:rsidRPr="00360D2C" w:rsidRDefault="00BD3FEE" w:rsidP="00BD3FEE">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00:00</w:t>
            </w:r>
          </w:p>
        </w:tc>
        <w:tc>
          <w:tcPr>
            <w:tcW w:w="954" w:type="dxa"/>
            <w:tcBorders>
              <w:top w:val="single" w:sz="4" w:space="0" w:color="000000"/>
              <w:left w:val="single" w:sz="4" w:space="0" w:color="000000"/>
              <w:bottom w:val="single" w:sz="4" w:space="0" w:color="000000"/>
              <w:right w:val="single" w:sz="4" w:space="0" w:color="000000"/>
            </w:tcBorders>
          </w:tcPr>
          <w:p w14:paraId="0010ECE4" w14:textId="3E9745D5" w:rsidR="00BD3FEE" w:rsidRPr="00360D2C" w:rsidRDefault="00BD3FEE" w:rsidP="00BD3FEE">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01:00</w:t>
            </w:r>
          </w:p>
        </w:tc>
        <w:tc>
          <w:tcPr>
            <w:tcW w:w="1492" w:type="dxa"/>
            <w:tcBorders>
              <w:top w:val="single" w:sz="4" w:space="0" w:color="000000"/>
              <w:left w:val="single" w:sz="4" w:space="0" w:color="000000"/>
              <w:bottom w:val="single" w:sz="4" w:space="0" w:color="000000"/>
              <w:right w:val="single" w:sz="4" w:space="0" w:color="000000"/>
            </w:tcBorders>
          </w:tcPr>
          <w:p w14:paraId="0ED7DCAD" w14:textId="1164715C" w:rsidR="00BD3FEE" w:rsidRPr="00360D2C" w:rsidRDefault="00BD3FEE" w:rsidP="00BD3FE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Start @ 00:00</w:t>
            </w:r>
          </w:p>
        </w:tc>
      </w:tr>
      <w:tr w:rsidR="00B021EC" w:rsidRPr="00360D2C" w14:paraId="2FEE2B20" w14:textId="77777777" w:rsidTr="00CB6411">
        <w:trPr>
          <w:gridBefore w:val="1"/>
          <w:wBefore w:w="6" w:type="dxa"/>
        </w:trPr>
        <w:tc>
          <w:tcPr>
            <w:tcW w:w="620" w:type="dxa"/>
            <w:tcBorders>
              <w:top w:val="single" w:sz="4" w:space="0" w:color="000000"/>
              <w:left w:val="single" w:sz="4" w:space="0" w:color="000000"/>
              <w:bottom w:val="single" w:sz="4" w:space="0" w:color="000000"/>
              <w:right w:val="single" w:sz="4" w:space="0" w:color="000000"/>
            </w:tcBorders>
          </w:tcPr>
          <w:p w14:paraId="1855DFC5" w14:textId="079AEA7E" w:rsidR="00B021EC" w:rsidRPr="00360D2C" w:rsidRDefault="00872BD9" w:rsidP="00B021EC">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7</w:t>
            </w:r>
            <w:r w:rsidRPr="00360D2C">
              <w:rPr>
                <w:rFonts w:asciiTheme="minorHAnsi" w:hAnsiTheme="minorHAnsi" w:cstheme="minorHAnsi"/>
                <w:sz w:val="22"/>
                <w:szCs w:val="22"/>
              </w:rPr>
              <w:t>.3</w:t>
            </w:r>
          </w:p>
        </w:tc>
        <w:tc>
          <w:tcPr>
            <w:tcW w:w="2437" w:type="dxa"/>
            <w:tcBorders>
              <w:top w:val="single" w:sz="4" w:space="0" w:color="000000"/>
              <w:left w:val="single" w:sz="4" w:space="0" w:color="000000"/>
              <w:bottom w:val="single" w:sz="4" w:space="0" w:color="000000"/>
              <w:right w:val="single" w:sz="4" w:space="0" w:color="000000"/>
            </w:tcBorders>
          </w:tcPr>
          <w:p w14:paraId="3176457C" w14:textId="327A6679" w:rsidR="00B021EC" w:rsidRPr="00360D2C" w:rsidRDefault="00B021EC" w:rsidP="00B021EC">
            <w:pPr>
              <w:rPr>
                <w:rFonts w:asciiTheme="minorHAnsi" w:hAnsiTheme="minorHAnsi" w:cstheme="minorHAnsi"/>
                <w:b/>
                <w:bCs/>
                <w:i/>
                <w:iCs/>
                <w:sz w:val="22"/>
                <w:szCs w:val="22"/>
              </w:rPr>
            </w:pPr>
            <w:r w:rsidRPr="00360D2C">
              <w:rPr>
                <w:rFonts w:asciiTheme="minorHAnsi" w:hAnsiTheme="minorHAnsi" w:cstheme="minorHAnsi"/>
                <w:sz w:val="22"/>
                <w:szCs w:val="22"/>
              </w:rPr>
              <w:t xml:space="preserve">Bring down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at Production system, </w:t>
            </w:r>
            <w:proofErr w:type="spellStart"/>
            <w:r w:rsidRPr="00360D2C">
              <w:rPr>
                <w:rFonts w:asciiTheme="minorHAnsi" w:hAnsiTheme="minorHAnsi" w:cstheme="minorHAnsi"/>
                <w:sz w:val="22"/>
                <w:szCs w:val="22"/>
              </w:rPr>
              <w:t>Bangi</w:t>
            </w:r>
            <w:proofErr w:type="spellEnd"/>
          </w:p>
        </w:tc>
        <w:tc>
          <w:tcPr>
            <w:tcW w:w="3147" w:type="dxa"/>
            <w:tcBorders>
              <w:top w:val="single" w:sz="4" w:space="0" w:color="000000"/>
              <w:left w:val="single" w:sz="4" w:space="0" w:color="000000"/>
              <w:bottom w:val="single" w:sz="4" w:space="0" w:color="000000"/>
              <w:right w:val="single" w:sz="4" w:space="0" w:color="000000"/>
            </w:tcBorders>
          </w:tcPr>
          <w:p w14:paraId="1CBA0DD9" w14:textId="77777777" w:rsidR="00B021EC" w:rsidRPr="00360D2C" w:rsidRDefault="00B021EC" w:rsidP="00B021E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down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subsystem</w:t>
            </w:r>
          </w:p>
          <w:p w14:paraId="28B1F8CD" w14:textId="77777777" w:rsidR="00B021EC" w:rsidRPr="00360D2C" w:rsidRDefault="00B021EC" w:rsidP="00BB657F">
            <w:pPr>
              <w:pStyle w:val="BKIListAlpha"/>
              <w:numPr>
                <w:ilvl w:val="0"/>
                <w:numId w:val="0"/>
              </w:numPr>
              <w:ind w:left="814" w:hanging="360"/>
              <w:rPr>
                <w:rFonts w:asciiTheme="minorHAnsi" w:hAnsiTheme="minorHAnsi" w:cstheme="minorHAnsi"/>
                <w:lang w:val="en-GB"/>
              </w:rPr>
            </w:pPr>
            <w:r w:rsidRPr="00360D2C">
              <w:rPr>
                <w:rFonts w:asciiTheme="minorHAnsi" w:hAnsiTheme="minorHAnsi" w:cstheme="minorHAnsi"/>
                <w:b/>
                <w:lang w:val="en-GB"/>
              </w:rPr>
              <w:t>BSNPRDASP</w:t>
            </w:r>
            <w:r w:rsidRPr="00360D2C">
              <w:rPr>
                <w:rFonts w:asciiTheme="minorHAnsi" w:hAnsiTheme="minorHAnsi" w:cstheme="minorHAnsi"/>
                <w:lang w:val="en-GB"/>
              </w:rPr>
              <w:t xml:space="preserve"> - (ASCCEND Service Provider)</w:t>
            </w:r>
          </w:p>
          <w:p w14:paraId="4EA2A870" w14:textId="77777777" w:rsidR="00B021EC" w:rsidRPr="00360D2C" w:rsidRDefault="00B021EC" w:rsidP="00B021EC">
            <w:pPr>
              <w:ind w:left="814" w:hanging="360"/>
              <w:rPr>
                <w:rFonts w:asciiTheme="minorHAnsi" w:eastAsia="Calibri" w:hAnsiTheme="minorHAnsi" w:cstheme="minorHAnsi"/>
                <w:color w:val="000000"/>
                <w:sz w:val="22"/>
                <w:szCs w:val="22"/>
                <w:lang w:val="en-GB"/>
              </w:rPr>
            </w:pPr>
            <w:r w:rsidRPr="00360D2C">
              <w:rPr>
                <w:rFonts w:asciiTheme="minorHAnsi" w:eastAsia="Calibri" w:hAnsiTheme="minorHAnsi" w:cstheme="minorHAnsi"/>
                <w:b/>
                <w:color w:val="000000"/>
                <w:sz w:val="22"/>
                <w:szCs w:val="22"/>
                <w:lang w:val="en-GB"/>
              </w:rPr>
              <w:t>BSNPRDESA</w:t>
            </w:r>
            <w:r w:rsidRPr="00360D2C">
              <w:rPr>
                <w:rFonts w:asciiTheme="minorHAnsi" w:eastAsia="Calibri" w:hAnsiTheme="minorHAnsi" w:cstheme="minorHAnsi"/>
                <w:color w:val="000000"/>
                <w:sz w:val="22"/>
                <w:szCs w:val="22"/>
                <w:lang w:val="en-GB"/>
              </w:rPr>
              <w:t xml:space="preserve"> - (Electronic Sales Acquiring)</w:t>
            </w:r>
          </w:p>
          <w:p w14:paraId="5124B3F7" w14:textId="77777777" w:rsidR="00B021EC" w:rsidRPr="00360D2C" w:rsidRDefault="00B021EC" w:rsidP="00B021EC">
            <w:pPr>
              <w:ind w:left="814" w:hanging="360"/>
              <w:rPr>
                <w:rFonts w:asciiTheme="minorHAnsi" w:eastAsia="Calibri" w:hAnsiTheme="minorHAnsi" w:cstheme="minorHAnsi"/>
                <w:color w:val="000000"/>
                <w:sz w:val="22"/>
                <w:szCs w:val="22"/>
                <w:lang w:val="en-GB"/>
              </w:rPr>
            </w:pPr>
            <w:r w:rsidRPr="00360D2C">
              <w:rPr>
                <w:rFonts w:asciiTheme="minorHAnsi" w:eastAsia="Calibri" w:hAnsiTheme="minorHAnsi" w:cstheme="minorHAnsi"/>
                <w:b/>
                <w:color w:val="000000"/>
                <w:sz w:val="22"/>
                <w:szCs w:val="22"/>
                <w:lang w:val="en-GB"/>
              </w:rPr>
              <w:t>BSNPRDANI</w:t>
            </w:r>
            <w:r w:rsidRPr="00360D2C">
              <w:rPr>
                <w:rFonts w:asciiTheme="minorHAnsi" w:eastAsia="Calibri" w:hAnsiTheme="minorHAnsi" w:cstheme="minorHAnsi"/>
                <w:color w:val="000000"/>
                <w:sz w:val="22"/>
                <w:szCs w:val="22"/>
                <w:lang w:val="en-GB"/>
              </w:rPr>
              <w:t xml:space="preserve"> -  (Authorization Network Interface)</w:t>
            </w:r>
          </w:p>
          <w:p w14:paraId="0818FE6C" w14:textId="77777777" w:rsidR="00B021EC" w:rsidRPr="00360D2C" w:rsidRDefault="00B021EC" w:rsidP="00B021EC">
            <w:pPr>
              <w:ind w:left="814" w:hanging="360"/>
              <w:rPr>
                <w:rFonts w:asciiTheme="minorHAnsi" w:eastAsia="Calibri" w:hAnsiTheme="minorHAnsi" w:cstheme="minorHAnsi"/>
                <w:color w:val="000000"/>
                <w:sz w:val="22"/>
                <w:szCs w:val="22"/>
                <w:lang w:val="en-GB"/>
              </w:rPr>
            </w:pPr>
            <w:r w:rsidRPr="00360D2C">
              <w:rPr>
                <w:rFonts w:asciiTheme="minorHAnsi" w:eastAsia="Calibri" w:hAnsiTheme="minorHAnsi" w:cstheme="minorHAnsi"/>
                <w:b/>
                <w:color w:val="000000"/>
                <w:sz w:val="22"/>
                <w:szCs w:val="22"/>
                <w:lang w:val="en-GB"/>
              </w:rPr>
              <w:t>BSNPRDSDI</w:t>
            </w:r>
            <w:r w:rsidRPr="00360D2C">
              <w:rPr>
                <w:rFonts w:asciiTheme="minorHAnsi" w:eastAsia="Calibri" w:hAnsiTheme="minorHAnsi" w:cstheme="minorHAnsi"/>
                <w:color w:val="000000"/>
                <w:sz w:val="22"/>
                <w:szCs w:val="22"/>
                <w:lang w:val="en-GB"/>
              </w:rPr>
              <w:t xml:space="preserve"> - (Security Device Interface)</w:t>
            </w:r>
          </w:p>
          <w:p w14:paraId="21547360" w14:textId="41E53A18" w:rsidR="00B021EC" w:rsidRPr="00360D2C" w:rsidRDefault="00B021EC" w:rsidP="00B021EC">
            <w:pPr>
              <w:spacing w:line="259" w:lineRule="auto"/>
              <w:rPr>
                <w:rFonts w:asciiTheme="minorHAnsi" w:hAnsiTheme="minorHAnsi" w:cstheme="minorHAnsi"/>
                <w:sz w:val="22"/>
                <w:szCs w:val="22"/>
              </w:rPr>
            </w:pPr>
            <w:r w:rsidRPr="00360D2C">
              <w:rPr>
                <w:rFonts w:asciiTheme="minorHAnsi" w:eastAsia="Calibri" w:hAnsiTheme="minorHAnsi" w:cstheme="minorHAnsi"/>
                <w:b/>
                <w:color w:val="000000"/>
                <w:sz w:val="22"/>
                <w:szCs w:val="22"/>
                <w:lang w:val="en-GB"/>
              </w:rPr>
              <w:t>BSNPRDRTR</w:t>
            </w:r>
            <w:r w:rsidRPr="00360D2C">
              <w:rPr>
                <w:rFonts w:asciiTheme="minorHAnsi" w:eastAsia="Calibri" w:hAnsiTheme="minorHAnsi" w:cstheme="minorHAnsi"/>
                <w:color w:val="000000"/>
                <w:sz w:val="22"/>
                <w:szCs w:val="22"/>
                <w:lang w:val="en-GB"/>
              </w:rPr>
              <w:t xml:space="preserve"> - (Router)</w:t>
            </w:r>
          </w:p>
        </w:tc>
        <w:tc>
          <w:tcPr>
            <w:tcW w:w="1171" w:type="dxa"/>
            <w:tcBorders>
              <w:top w:val="single" w:sz="4" w:space="0" w:color="000000"/>
              <w:left w:val="single" w:sz="4" w:space="0" w:color="000000"/>
              <w:bottom w:val="single" w:sz="4" w:space="0" w:color="000000"/>
              <w:right w:val="single" w:sz="4" w:space="0" w:color="000000"/>
            </w:tcBorders>
          </w:tcPr>
          <w:p w14:paraId="3FDAEEBC" w14:textId="669846AB" w:rsidR="00B021EC" w:rsidRPr="00360D2C" w:rsidRDefault="002F2C40" w:rsidP="00B021E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4D05795D" w14:textId="42BB9D70" w:rsidR="00B021EC" w:rsidRPr="00360D2C" w:rsidRDefault="00B021EC" w:rsidP="00B021EC">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vAlign w:val="center"/>
          </w:tcPr>
          <w:p w14:paraId="0E03E4C5" w14:textId="07C75BB9" w:rsidR="00753A92" w:rsidRPr="00360D2C" w:rsidRDefault="00753A92" w:rsidP="00753A92">
            <w:pPr>
              <w:spacing w:line="256" w:lineRule="auto"/>
              <w:ind w:left="91"/>
              <w:jc w:val="center"/>
              <w:rPr>
                <w:rFonts w:asciiTheme="minorHAnsi" w:hAnsiTheme="minorHAnsi" w:cstheme="minorHAnsi"/>
                <w:b/>
                <w:bCs/>
                <w:sz w:val="22"/>
                <w:szCs w:val="22"/>
              </w:rPr>
            </w:pPr>
          </w:p>
          <w:p w14:paraId="466C027A" w14:textId="77777777" w:rsidR="00753A92" w:rsidRPr="00360D2C" w:rsidRDefault="00753A92" w:rsidP="00753A92">
            <w:pPr>
              <w:spacing w:line="256" w:lineRule="auto"/>
              <w:ind w:left="67"/>
              <w:jc w:val="center"/>
              <w:rPr>
                <w:rFonts w:asciiTheme="minorHAnsi" w:hAnsiTheme="minorHAnsi" w:cstheme="minorHAnsi"/>
                <w:b/>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Zailani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Zainol</w:t>
            </w:r>
            <w:proofErr w:type="spellEnd"/>
            <w:r w:rsidRPr="00360D2C">
              <w:rPr>
                <w:rFonts w:asciiTheme="minorHAnsi" w:hAnsiTheme="minorHAnsi" w:cstheme="minorHAnsi"/>
                <w:b/>
                <w:sz w:val="22"/>
                <w:szCs w:val="22"/>
              </w:rPr>
              <w:t xml:space="preserve"> Abidin</w:t>
            </w:r>
          </w:p>
          <w:p w14:paraId="38A7E2E7" w14:textId="77777777" w:rsidR="00753A92" w:rsidRPr="00360D2C" w:rsidRDefault="00753A92" w:rsidP="00753A92">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BB896EE" w14:textId="77777777" w:rsidR="00753A92" w:rsidRPr="00360D2C" w:rsidRDefault="00753A92" w:rsidP="00753A92">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60DC12B" w14:textId="1742688B" w:rsidR="00B021EC" w:rsidRPr="00360D2C" w:rsidRDefault="00753A92" w:rsidP="00753A92">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3" w:type="dxa"/>
            <w:tcBorders>
              <w:top w:val="single" w:sz="4" w:space="0" w:color="000000"/>
              <w:left w:val="single" w:sz="4" w:space="0" w:color="000000"/>
              <w:bottom w:val="single" w:sz="4" w:space="0" w:color="000000"/>
              <w:right w:val="single" w:sz="4" w:space="0" w:color="000000"/>
            </w:tcBorders>
            <w:vAlign w:val="center"/>
          </w:tcPr>
          <w:p w14:paraId="19EF0F5D" w14:textId="06168E58" w:rsidR="00753A92" w:rsidRPr="00360D2C" w:rsidRDefault="00753A92" w:rsidP="00753A92">
            <w:pPr>
              <w:spacing w:line="256" w:lineRule="auto"/>
              <w:ind w:left="34"/>
              <w:jc w:val="center"/>
              <w:rPr>
                <w:rFonts w:asciiTheme="minorHAnsi" w:hAnsiTheme="minorHAnsi" w:cstheme="minorHAnsi"/>
                <w:b/>
                <w:sz w:val="22"/>
                <w:szCs w:val="22"/>
              </w:rPr>
            </w:pPr>
          </w:p>
          <w:p w14:paraId="032D325D" w14:textId="77777777" w:rsidR="00753A92" w:rsidRPr="00360D2C" w:rsidRDefault="00753A92" w:rsidP="00753A92">
            <w:pPr>
              <w:spacing w:line="256" w:lineRule="auto"/>
              <w:ind w:right="19"/>
              <w:jc w:val="center"/>
              <w:rPr>
                <w:rFonts w:asciiTheme="minorHAnsi" w:hAnsiTheme="minorHAnsi" w:cstheme="minorHAnsi"/>
                <w:sz w:val="22"/>
                <w:szCs w:val="22"/>
              </w:rPr>
            </w:pPr>
            <w:r w:rsidRPr="00360D2C">
              <w:rPr>
                <w:rFonts w:asciiTheme="minorHAnsi" w:hAnsiTheme="minorHAnsi" w:cstheme="minorHAnsi"/>
                <w:b/>
                <w:sz w:val="22"/>
                <w:szCs w:val="22"/>
              </w:rPr>
              <w:t>Mazlan Muhammad</w:t>
            </w:r>
          </w:p>
          <w:p w14:paraId="77F1C983" w14:textId="77777777" w:rsidR="00753A92" w:rsidRPr="00360D2C" w:rsidRDefault="00753A92" w:rsidP="00753A92">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1CC9B7C" w14:textId="77777777" w:rsidR="00753A92" w:rsidRPr="00360D2C" w:rsidRDefault="00753A92" w:rsidP="00753A92">
            <w:pPr>
              <w:spacing w:line="256"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1759605" w14:textId="77777777" w:rsidR="00753A92" w:rsidRPr="00360D2C" w:rsidRDefault="00753A92" w:rsidP="00753A92">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470943F0" w14:textId="77777777" w:rsidR="00753A92" w:rsidRPr="00360D2C" w:rsidRDefault="00753A92" w:rsidP="00753A92">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sz w:val="22"/>
                <w:szCs w:val="22"/>
                <w:highlight w:val="lightGray"/>
              </w:rPr>
              <w:t>(</w:t>
            </w:r>
            <w:proofErr w:type="spellStart"/>
            <w:r w:rsidRPr="00360D2C">
              <w:rPr>
                <w:rFonts w:asciiTheme="minorHAnsi" w:hAnsiTheme="minorHAnsi" w:cstheme="minorHAnsi"/>
                <w:b/>
                <w:b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38B88D67" w14:textId="214C78FC" w:rsidR="00B021EC" w:rsidRPr="00360D2C" w:rsidRDefault="00B021EC" w:rsidP="00753A92">
            <w:pPr>
              <w:spacing w:line="259" w:lineRule="auto"/>
              <w:ind w:left="3"/>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1B1568C9" w14:textId="7EF92FFA" w:rsidR="00B021EC" w:rsidRPr="00360D2C" w:rsidRDefault="00B021EC" w:rsidP="00B021E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954" w:type="dxa"/>
            <w:tcBorders>
              <w:top w:val="single" w:sz="4" w:space="0" w:color="000000"/>
              <w:left w:val="single" w:sz="4" w:space="0" w:color="000000"/>
              <w:bottom w:val="single" w:sz="4" w:space="0" w:color="000000"/>
              <w:right w:val="single" w:sz="4" w:space="0" w:color="000000"/>
            </w:tcBorders>
          </w:tcPr>
          <w:p w14:paraId="1F619B9F" w14:textId="0DE59FE0" w:rsidR="00B021EC" w:rsidRPr="00360D2C" w:rsidRDefault="00B021EC" w:rsidP="00B021E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w:t>
            </w:r>
            <w:r w:rsidR="00F71517"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1492" w:type="dxa"/>
            <w:tcBorders>
              <w:top w:val="single" w:sz="4" w:space="0" w:color="000000"/>
              <w:left w:val="single" w:sz="4" w:space="0" w:color="000000"/>
              <w:bottom w:val="single" w:sz="4" w:space="0" w:color="000000"/>
              <w:right w:val="single" w:sz="4" w:space="0" w:color="000000"/>
            </w:tcBorders>
          </w:tcPr>
          <w:p w14:paraId="3E67D1F3" w14:textId="010EF975" w:rsidR="00A61D2A" w:rsidRPr="00360D2C" w:rsidRDefault="00877C7A" w:rsidP="00A61D2A">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w:t>
            </w:r>
            <w:r w:rsidR="00A61D2A" w:rsidRPr="00360D2C">
              <w:rPr>
                <w:rFonts w:asciiTheme="minorHAnsi" w:hAnsiTheme="minorHAnsi" w:cstheme="minorHAnsi"/>
                <w:sz w:val="22"/>
                <w:szCs w:val="22"/>
              </w:rPr>
              <w:t>Step # 1</w:t>
            </w:r>
            <w:r w:rsidR="006D1D45" w:rsidRPr="00360D2C">
              <w:rPr>
                <w:rFonts w:asciiTheme="minorHAnsi" w:hAnsiTheme="minorHAnsi" w:cstheme="minorHAnsi"/>
                <w:sz w:val="22"/>
                <w:szCs w:val="22"/>
              </w:rPr>
              <w:t>7</w:t>
            </w:r>
            <w:r w:rsidR="00A61D2A" w:rsidRPr="00360D2C">
              <w:rPr>
                <w:rFonts w:asciiTheme="minorHAnsi" w:hAnsiTheme="minorHAnsi" w:cstheme="minorHAnsi"/>
                <w:sz w:val="22"/>
                <w:szCs w:val="22"/>
              </w:rPr>
              <w:t>.1</w:t>
            </w:r>
            <w:r w:rsidR="00BF6AA4" w:rsidRPr="00360D2C">
              <w:rPr>
                <w:rFonts w:asciiTheme="minorHAnsi" w:hAnsiTheme="minorHAnsi" w:cstheme="minorHAnsi"/>
                <w:sz w:val="22"/>
                <w:szCs w:val="22"/>
              </w:rPr>
              <w:t xml:space="preserve"> (Signoff)</w:t>
            </w:r>
          </w:p>
        </w:tc>
      </w:tr>
      <w:tr w:rsidR="00B021EC" w:rsidRPr="00360D2C" w14:paraId="0275E4C7" w14:textId="77777777" w:rsidTr="00CB6411">
        <w:trPr>
          <w:gridBefore w:val="1"/>
          <w:wBefore w:w="6" w:type="dxa"/>
        </w:trPr>
        <w:tc>
          <w:tcPr>
            <w:tcW w:w="620" w:type="dxa"/>
            <w:tcBorders>
              <w:top w:val="single" w:sz="4" w:space="0" w:color="000000"/>
              <w:left w:val="single" w:sz="4" w:space="0" w:color="000000"/>
              <w:bottom w:val="single" w:sz="4" w:space="0" w:color="000000"/>
              <w:right w:val="single" w:sz="4" w:space="0" w:color="000000"/>
            </w:tcBorders>
          </w:tcPr>
          <w:p w14:paraId="07BE02A3" w14:textId="123F6D5E" w:rsidR="00B021EC" w:rsidRPr="00360D2C" w:rsidRDefault="006F698B" w:rsidP="00B021EC">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lastRenderedPageBreak/>
              <w:t>1</w:t>
            </w:r>
            <w:r w:rsidR="003D5AFC" w:rsidRPr="00360D2C">
              <w:rPr>
                <w:rFonts w:asciiTheme="minorHAnsi" w:hAnsiTheme="minorHAnsi" w:cstheme="minorHAnsi"/>
                <w:color w:val="000000"/>
                <w:sz w:val="22"/>
                <w:szCs w:val="22"/>
              </w:rPr>
              <w:t>7</w:t>
            </w:r>
            <w:r w:rsidRPr="00360D2C">
              <w:rPr>
                <w:rFonts w:asciiTheme="minorHAnsi" w:hAnsiTheme="minorHAnsi" w:cstheme="minorHAnsi"/>
                <w:color w:val="000000"/>
                <w:sz w:val="22"/>
                <w:szCs w:val="22"/>
              </w:rPr>
              <w:t>.</w:t>
            </w:r>
            <w:r w:rsidR="00C63056" w:rsidRPr="00360D2C">
              <w:rPr>
                <w:rFonts w:asciiTheme="minorHAnsi" w:hAnsiTheme="minorHAnsi" w:cstheme="minorHAnsi"/>
                <w:color w:val="000000"/>
                <w:sz w:val="22"/>
                <w:szCs w:val="22"/>
              </w:rPr>
              <w:t>4</w:t>
            </w:r>
          </w:p>
        </w:tc>
        <w:tc>
          <w:tcPr>
            <w:tcW w:w="2437" w:type="dxa"/>
            <w:tcBorders>
              <w:top w:val="single" w:sz="4" w:space="0" w:color="000000"/>
              <w:left w:val="single" w:sz="4" w:space="0" w:color="000000"/>
              <w:bottom w:val="single" w:sz="4" w:space="0" w:color="000000"/>
              <w:right w:val="single" w:sz="4" w:space="0" w:color="000000"/>
            </w:tcBorders>
          </w:tcPr>
          <w:p w14:paraId="1F77D599" w14:textId="7A2B5126" w:rsidR="00B021EC" w:rsidRPr="00360D2C" w:rsidRDefault="00B021EC" w:rsidP="00B021EC">
            <w:pPr>
              <w:rPr>
                <w:rFonts w:asciiTheme="minorHAnsi" w:hAnsiTheme="minorHAnsi" w:cstheme="minorHAnsi"/>
                <w:sz w:val="22"/>
                <w:szCs w:val="22"/>
              </w:rPr>
            </w:pPr>
            <w:r w:rsidRPr="00360D2C">
              <w:rPr>
                <w:rFonts w:asciiTheme="minorHAnsi" w:hAnsiTheme="minorHAnsi" w:cstheme="minorHAnsi"/>
                <w:sz w:val="22"/>
                <w:szCs w:val="22"/>
              </w:rPr>
              <w:t xml:space="preserve">Readiness of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and Mimix DB2 replication process at DR </w:t>
            </w:r>
            <w:proofErr w:type="spellStart"/>
            <w:r w:rsidR="00EB6D0B" w:rsidRPr="00360D2C">
              <w:rPr>
                <w:rFonts w:asciiTheme="minorHAnsi" w:hAnsiTheme="minorHAnsi" w:cstheme="minorHAnsi"/>
                <w:sz w:val="22"/>
                <w:szCs w:val="22"/>
              </w:rPr>
              <w:t>Strateq</w:t>
            </w:r>
            <w:proofErr w:type="spellEnd"/>
          </w:p>
        </w:tc>
        <w:tc>
          <w:tcPr>
            <w:tcW w:w="3147" w:type="dxa"/>
            <w:tcBorders>
              <w:top w:val="single" w:sz="4" w:space="0" w:color="000000"/>
              <w:left w:val="single" w:sz="4" w:space="0" w:color="000000"/>
              <w:bottom w:val="single" w:sz="4" w:space="0" w:color="000000"/>
              <w:right w:val="single" w:sz="4" w:space="0" w:color="000000"/>
            </w:tcBorders>
          </w:tcPr>
          <w:p w14:paraId="34A2F959" w14:textId="77777777" w:rsidR="00B021EC" w:rsidRPr="00360D2C" w:rsidRDefault="00B021EC" w:rsidP="00B021E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fall over identified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libraries before </w:t>
            </w:r>
            <w:proofErr w:type="gramStart"/>
            <w:r w:rsidRPr="00360D2C">
              <w:rPr>
                <w:rFonts w:asciiTheme="minorHAnsi" w:hAnsiTheme="minorHAnsi" w:cstheme="minorHAnsi"/>
                <w:sz w:val="22"/>
                <w:szCs w:val="22"/>
              </w:rPr>
              <w:t>bring</w:t>
            </w:r>
            <w:proofErr w:type="gramEnd"/>
            <w:r w:rsidRPr="00360D2C">
              <w:rPr>
                <w:rFonts w:asciiTheme="minorHAnsi" w:hAnsiTheme="minorHAnsi" w:cstheme="minorHAnsi"/>
                <w:sz w:val="22"/>
                <w:szCs w:val="22"/>
              </w:rPr>
              <w:t xml:space="preserve"> up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Handler.</w:t>
            </w:r>
          </w:p>
          <w:p w14:paraId="6B44A2B2" w14:textId="77777777" w:rsidR="00B021EC" w:rsidRPr="00360D2C" w:rsidRDefault="00B021EC" w:rsidP="00B32B45">
            <w:pPr>
              <w:pStyle w:val="ListParagraph"/>
              <w:numPr>
                <w:ilvl w:val="0"/>
                <w:numId w:val="59"/>
              </w:numPr>
              <w:rPr>
                <w:rFonts w:asciiTheme="minorHAnsi" w:hAnsiTheme="minorHAnsi" w:cstheme="minorHAnsi"/>
                <w:color w:val="000000"/>
              </w:rPr>
            </w:pPr>
            <w:r w:rsidRPr="00360D2C">
              <w:rPr>
                <w:rFonts w:asciiTheme="minorHAnsi" w:hAnsiTheme="minorHAnsi" w:cstheme="minorHAnsi"/>
                <w:color w:val="000000"/>
              </w:rPr>
              <w:t>Check Mimix replication status and health</w:t>
            </w:r>
          </w:p>
          <w:p w14:paraId="43227EED" w14:textId="77777777" w:rsidR="00B021EC" w:rsidRPr="00360D2C" w:rsidRDefault="00B021EC" w:rsidP="00B32B45">
            <w:pPr>
              <w:pStyle w:val="ListParagraph"/>
              <w:numPr>
                <w:ilvl w:val="0"/>
                <w:numId w:val="59"/>
              </w:numPr>
              <w:rPr>
                <w:rFonts w:asciiTheme="minorHAnsi" w:hAnsiTheme="minorHAnsi" w:cstheme="minorHAnsi"/>
                <w:color w:val="000000"/>
              </w:rPr>
            </w:pPr>
            <w:r w:rsidRPr="00360D2C">
              <w:rPr>
                <w:rFonts w:asciiTheme="minorHAnsi" w:hAnsiTheme="minorHAnsi" w:cstheme="minorHAnsi"/>
                <w:color w:val="000000"/>
              </w:rPr>
              <w:t>Stop Mimix in DR site</w:t>
            </w:r>
          </w:p>
          <w:p w14:paraId="1D6C121B" w14:textId="77777777" w:rsidR="00B021EC" w:rsidRPr="00360D2C" w:rsidRDefault="00B021EC" w:rsidP="00B32B45">
            <w:pPr>
              <w:pStyle w:val="ListParagraph"/>
              <w:numPr>
                <w:ilvl w:val="0"/>
                <w:numId w:val="59"/>
              </w:numPr>
              <w:rPr>
                <w:rFonts w:asciiTheme="minorHAnsi" w:hAnsiTheme="minorHAnsi" w:cstheme="minorHAnsi"/>
                <w:color w:val="000000"/>
              </w:rPr>
            </w:pPr>
            <w:r w:rsidRPr="00360D2C">
              <w:rPr>
                <w:rFonts w:asciiTheme="minorHAnsi" w:hAnsiTheme="minorHAnsi" w:cstheme="minorHAnsi"/>
                <w:color w:val="000000"/>
              </w:rPr>
              <w:t>Perform Role Swap (DR-&gt;PROD)</w:t>
            </w:r>
          </w:p>
          <w:p w14:paraId="534A12C4" w14:textId="55FF5EA3" w:rsidR="00B021EC" w:rsidRPr="00360D2C" w:rsidRDefault="00B021EC" w:rsidP="00B32B45">
            <w:pPr>
              <w:pStyle w:val="ListParagraph"/>
              <w:numPr>
                <w:ilvl w:val="0"/>
                <w:numId w:val="59"/>
              </w:numPr>
              <w:spacing w:after="160" w:line="259" w:lineRule="auto"/>
              <w:rPr>
                <w:rFonts w:asciiTheme="minorHAnsi" w:hAnsiTheme="minorHAnsi" w:cstheme="minorHAnsi"/>
              </w:rPr>
            </w:pPr>
            <w:r w:rsidRPr="00360D2C">
              <w:rPr>
                <w:rFonts w:asciiTheme="minorHAnsi" w:hAnsiTheme="minorHAnsi" w:cstheme="minorHAnsi"/>
                <w:color w:val="000000"/>
              </w:rPr>
              <w:t>Start Replication (DR-&gt;PROD)</w:t>
            </w:r>
          </w:p>
        </w:tc>
        <w:tc>
          <w:tcPr>
            <w:tcW w:w="1171" w:type="dxa"/>
            <w:tcBorders>
              <w:top w:val="single" w:sz="4" w:space="0" w:color="000000"/>
              <w:left w:val="single" w:sz="4" w:space="0" w:color="000000"/>
              <w:bottom w:val="single" w:sz="4" w:space="0" w:color="000000"/>
              <w:right w:val="single" w:sz="4" w:space="0" w:color="000000"/>
            </w:tcBorders>
          </w:tcPr>
          <w:p w14:paraId="5BBECE48" w14:textId="40DE8255" w:rsidR="00B021EC" w:rsidRPr="00360D2C" w:rsidRDefault="00B021EC" w:rsidP="00B021E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41FC7B45" w14:textId="7ADC069A" w:rsidR="00B021EC" w:rsidRPr="00360D2C" w:rsidRDefault="00B021EC" w:rsidP="00B021EC">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vAlign w:val="center"/>
          </w:tcPr>
          <w:p w14:paraId="7411256B" w14:textId="77777777" w:rsidR="00753A92" w:rsidRPr="00360D2C" w:rsidRDefault="00753A92" w:rsidP="00753A92">
            <w:pPr>
              <w:spacing w:line="256" w:lineRule="auto"/>
              <w:jc w:val="center"/>
              <w:rPr>
                <w:rFonts w:asciiTheme="minorHAnsi" w:hAnsiTheme="minorHAnsi" w:cstheme="minorHAnsi"/>
                <w:sz w:val="22"/>
                <w:szCs w:val="22"/>
              </w:rPr>
            </w:pPr>
            <w:r w:rsidRPr="00360D2C">
              <w:rPr>
                <w:rFonts w:asciiTheme="minorHAnsi" w:hAnsiTheme="minorHAnsi" w:cstheme="minorHAnsi"/>
                <w:b/>
                <w:sz w:val="22"/>
                <w:szCs w:val="22"/>
              </w:rPr>
              <w:t>Mohamad</w:t>
            </w:r>
          </w:p>
          <w:p w14:paraId="50D576ED" w14:textId="77777777" w:rsidR="00753A92" w:rsidRPr="00360D2C" w:rsidRDefault="00753A92" w:rsidP="00753A92">
            <w:pPr>
              <w:spacing w:line="237" w:lineRule="auto"/>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Zailani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Zainol</w:t>
            </w:r>
            <w:proofErr w:type="spellEnd"/>
            <w:r w:rsidRPr="00360D2C">
              <w:rPr>
                <w:rFonts w:asciiTheme="minorHAnsi" w:hAnsiTheme="minorHAnsi" w:cstheme="minorHAnsi"/>
                <w:b/>
                <w:sz w:val="22"/>
                <w:szCs w:val="22"/>
              </w:rPr>
              <w:t xml:space="preserve"> Abidin</w:t>
            </w:r>
          </w:p>
          <w:p w14:paraId="28404215" w14:textId="77777777" w:rsidR="00753A92" w:rsidRPr="00360D2C" w:rsidRDefault="00753A92" w:rsidP="00753A92">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4433ED41" w14:textId="77777777" w:rsidR="00753A92" w:rsidRPr="00360D2C" w:rsidRDefault="00753A92" w:rsidP="00753A92">
            <w:pPr>
              <w:spacing w:line="256"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721B759" w14:textId="77777777" w:rsidR="00753A92" w:rsidRPr="00360D2C" w:rsidRDefault="00753A92" w:rsidP="00753A92">
            <w:pPr>
              <w:spacing w:line="256"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38397EB" w14:textId="77777777" w:rsidR="00753A92" w:rsidRPr="00360D2C" w:rsidRDefault="00753A92" w:rsidP="00753A92">
            <w:pPr>
              <w:spacing w:line="256" w:lineRule="auto"/>
              <w:ind w:right="11"/>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0E11DB1D" w14:textId="6CB98BC9" w:rsidR="00753A92" w:rsidRPr="00360D2C" w:rsidRDefault="00753A92" w:rsidP="00753A92">
            <w:pPr>
              <w:jc w:val="center"/>
              <w:rPr>
                <w:rFonts w:asciiTheme="minorHAnsi" w:hAnsiTheme="minorHAnsi" w:cstheme="minorHAnsi"/>
                <w:sz w:val="22"/>
                <w:szCs w:val="22"/>
              </w:rPr>
            </w:pPr>
            <w:r w:rsidRPr="00360D2C">
              <w:rPr>
                <w:rFonts w:asciiTheme="minorHAnsi" w:hAnsiTheme="minorHAnsi" w:cstheme="minorHAnsi"/>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3" w:type="dxa"/>
            <w:tcBorders>
              <w:top w:val="single" w:sz="4" w:space="0" w:color="000000"/>
              <w:left w:val="single" w:sz="4" w:space="0" w:color="000000"/>
              <w:bottom w:val="single" w:sz="4" w:space="0" w:color="000000"/>
              <w:right w:val="single" w:sz="4" w:space="0" w:color="000000"/>
            </w:tcBorders>
            <w:vAlign w:val="center"/>
          </w:tcPr>
          <w:p w14:paraId="5A63C200" w14:textId="77777777" w:rsidR="00753A92" w:rsidRPr="00360D2C" w:rsidRDefault="00753A92" w:rsidP="00753A92">
            <w:pPr>
              <w:spacing w:line="256" w:lineRule="auto"/>
              <w:ind w:right="19"/>
              <w:jc w:val="center"/>
              <w:rPr>
                <w:rFonts w:asciiTheme="minorHAnsi" w:hAnsiTheme="minorHAnsi" w:cstheme="minorHAnsi"/>
                <w:sz w:val="22"/>
                <w:szCs w:val="22"/>
              </w:rPr>
            </w:pPr>
            <w:r w:rsidRPr="00360D2C">
              <w:rPr>
                <w:rFonts w:asciiTheme="minorHAnsi" w:hAnsiTheme="minorHAnsi" w:cstheme="minorHAnsi"/>
                <w:b/>
                <w:sz w:val="22"/>
                <w:szCs w:val="22"/>
              </w:rPr>
              <w:t>Mazlan Muhammad</w:t>
            </w:r>
          </w:p>
          <w:p w14:paraId="40165590" w14:textId="77777777" w:rsidR="00753A92" w:rsidRPr="00360D2C" w:rsidRDefault="00753A92" w:rsidP="00753A92">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3DD4DCE" w14:textId="77777777" w:rsidR="00753A92" w:rsidRPr="00360D2C" w:rsidRDefault="00753A92" w:rsidP="00753A92">
            <w:pPr>
              <w:spacing w:line="256"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BFE9F2B" w14:textId="77777777" w:rsidR="00753A92" w:rsidRPr="00360D2C" w:rsidRDefault="00753A92" w:rsidP="00753A92">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22D0B78" w14:textId="77777777" w:rsidR="00753A92" w:rsidRPr="00360D2C" w:rsidRDefault="00753A92" w:rsidP="00753A92">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5E0FA13A" w14:textId="262BCA8F" w:rsidR="00753A92" w:rsidRPr="00360D2C" w:rsidRDefault="00753A92" w:rsidP="00753A92">
            <w:pPr>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18A92908" w14:textId="7EE5316D" w:rsidR="00B021EC" w:rsidRPr="00360D2C" w:rsidRDefault="00B021EC" w:rsidP="00B021E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w:t>
            </w:r>
            <w:r w:rsidR="00973A40" w:rsidRPr="00360D2C">
              <w:rPr>
                <w:rFonts w:asciiTheme="minorHAnsi" w:hAnsiTheme="minorHAnsi" w:cstheme="minorHAnsi"/>
                <w:sz w:val="22"/>
                <w:szCs w:val="22"/>
              </w:rPr>
              <w:t>30</w:t>
            </w:r>
          </w:p>
        </w:tc>
        <w:tc>
          <w:tcPr>
            <w:tcW w:w="954" w:type="dxa"/>
            <w:tcBorders>
              <w:top w:val="single" w:sz="4" w:space="0" w:color="000000"/>
              <w:left w:val="single" w:sz="4" w:space="0" w:color="000000"/>
              <w:bottom w:val="single" w:sz="4" w:space="0" w:color="000000"/>
              <w:right w:val="single" w:sz="4" w:space="0" w:color="000000"/>
            </w:tcBorders>
          </w:tcPr>
          <w:p w14:paraId="2C97CE28" w14:textId="668B3BFF" w:rsidR="00B021EC" w:rsidRPr="00360D2C" w:rsidRDefault="00B021EC" w:rsidP="00B021E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973A40" w:rsidRPr="00360D2C">
              <w:rPr>
                <w:rFonts w:asciiTheme="minorHAnsi" w:hAnsiTheme="minorHAnsi" w:cstheme="minorHAnsi"/>
                <w:sz w:val="22"/>
                <w:szCs w:val="22"/>
              </w:rPr>
              <w:t>1</w:t>
            </w:r>
            <w:r w:rsidRPr="00360D2C">
              <w:rPr>
                <w:rFonts w:asciiTheme="minorHAnsi" w:hAnsiTheme="minorHAnsi" w:cstheme="minorHAnsi"/>
                <w:sz w:val="22"/>
                <w:szCs w:val="22"/>
              </w:rPr>
              <w:t>:</w:t>
            </w:r>
            <w:r w:rsidR="003E07C9" w:rsidRPr="00360D2C">
              <w:rPr>
                <w:rFonts w:asciiTheme="minorHAnsi" w:hAnsiTheme="minorHAnsi" w:cstheme="minorHAnsi"/>
                <w:sz w:val="22"/>
                <w:szCs w:val="22"/>
              </w:rPr>
              <w:t>15</w:t>
            </w:r>
          </w:p>
        </w:tc>
        <w:tc>
          <w:tcPr>
            <w:tcW w:w="1492" w:type="dxa"/>
            <w:tcBorders>
              <w:top w:val="single" w:sz="4" w:space="0" w:color="000000"/>
              <w:left w:val="single" w:sz="4" w:space="0" w:color="000000"/>
              <w:bottom w:val="single" w:sz="4" w:space="0" w:color="000000"/>
              <w:right w:val="single" w:sz="4" w:space="0" w:color="000000"/>
            </w:tcBorders>
          </w:tcPr>
          <w:p w14:paraId="56CC9B7D" w14:textId="4E8327D6" w:rsidR="00BF6AA4" w:rsidRPr="00360D2C" w:rsidRDefault="00B021EC" w:rsidP="00B021EC">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w:t>
            </w:r>
            <w:r w:rsidR="006F698B" w:rsidRPr="00360D2C">
              <w:rPr>
                <w:rFonts w:asciiTheme="minorHAnsi" w:hAnsiTheme="minorHAnsi" w:cstheme="minorHAnsi"/>
                <w:sz w:val="22"/>
                <w:szCs w:val="22"/>
              </w:rPr>
              <w:t>1</w:t>
            </w:r>
            <w:r w:rsidR="006D1D45" w:rsidRPr="00360D2C">
              <w:rPr>
                <w:rFonts w:asciiTheme="minorHAnsi" w:hAnsiTheme="minorHAnsi" w:cstheme="minorHAnsi"/>
                <w:sz w:val="22"/>
                <w:szCs w:val="22"/>
              </w:rPr>
              <w:t>7</w:t>
            </w:r>
            <w:r w:rsidR="006F698B" w:rsidRPr="00360D2C">
              <w:rPr>
                <w:rFonts w:asciiTheme="minorHAnsi" w:hAnsiTheme="minorHAnsi" w:cstheme="minorHAnsi"/>
                <w:sz w:val="22"/>
                <w:szCs w:val="22"/>
              </w:rPr>
              <w:t>.</w:t>
            </w:r>
            <w:r w:rsidR="00094A12" w:rsidRPr="00360D2C">
              <w:rPr>
                <w:rFonts w:asciiTheme="minorHAnsi" w:hAnsiTheme="minorHAnsi" w:cstheme="minorHAnsi"/>
                <w:sz w:val="22"/>
                <w:szCs w:val="22"/>
              </w:rPr>
              <w:t>3</w:t>
            </w:r>
            <w:r w:rsidR="00BF6AA4" w:rsidRPr="00360D2C">
              <w:rPr>
                <w:rFonts w:asciiTheme="minorHAnsi" w:hAnsiTheme="minorHAnsi" w:cstheme="minorHAnsi"/>
                <w:sz w:val="22"/>
                <w:szCs w:val="22"/>
              </w:rPr>
              <w:t xml:space="preserve"> (Bring Down </w:t>
            </w:r>
            <w:proofErr w:type="spellStart"/>
            <w:r w:rsidR="00BF6AA4" w:rsidRPr="00360D2C">
              <w:rPr>
                <w:rFonts w:asciiTheme="minorHAnsi" w:hAnsiTheme="minorHAnsi" w:cstheme="minorHAnsi"/>
                <w:sz w:val="22"/>
                <w:szCs w:val="22"/>
              </w:rPr>
              <w:t>Asccend</w:t>
            </w:r>
            <w:proofErr w:type="spellEnd"/>
            <w:r w:rsidR="00BF6AA4" w:rsidRPr="00360D2C">
              <w:rPr>
                <w:rFonts w:asciiTheme="minorHAnsi" w:hAnsiTheme="minorHAnsi" w:cstheme="minorHAnsi"/>
                <w:sz w:val="22"/>
                <w:szCs w:val="22"/>
              </w:rPr>
              <w:t>)</w:t>
            </w:r>
          </w:p>
        </w:tc>
      </w:tr>
    </w:tbl>
    <w:p w14:paraId="3B577DEA" w14:textId="0D04F197" w:rsidR="00283389" w:rsidRPr="00360D2C" w:rsidRDefault="00283389">
      <w:pPr>
        <w:spacing w:after="160" w:line="259" w:lineRule="auto"/>
        <w:rPr>
          <w:rFonts w:asciiTheme="minorHAnsi" w:hAnsiTheme="minorHAnsi" w:cstheme="minorHAnsi"/>
          <w:b/>
          <w:bCs/>
          <w:u w:val="single"/>
        </w:rPr>
      </w:pPr>
    </w:p>
    <w:p w14:paraId="11B4D92B" w14:textId="77777777" w:rsidR="00283389" w:rsidRPr="00360D2C" w:rsidRDefault="00283389">
      <w:pPr>
        <w:spacing w:after="160" w:line="259" w:lineRule="auto"/>
        <w:rPr>
          <w:rFonts w:asciiTheme="minorHAnsi" w:hAnsiTheme="minorHAnsi" w:cstheme="minorHAnsi"/>
          <w:b/>
          <w:bCs/>
          <w:u w:val="single"/>
        </w:rPr>
      </w:pPr>
      <w:r w:rsidRPr="00360D2C">
        <w:rPr>
          <w:rFonts w:asciiTheme="minorHAnsi" w:hAnsiTheme="minorHAnsi" w:cstheme="minorHAnsi"/>
          <w:b/>
          <w:bCs/>
          <w:u w:val="single"/>
        </w:rPr>
        <w:br w:type="page"/>
      </w:r>
    </w:p>
    <w:p w14:paraId="774CEE67" w14:textId="5AA6D6AE" w:rsidR="00F61565" w:rsidRPr="00360D2C" w:rsidRDefault="00F61565" w:rsidP="00054713">
      <w:pPr>
        <w:pStyle w:val="Heading3"/>
      </w:pPr>
      <w:bookmarkStart w:id="21" w:name="_Toc106208396"/>
      <w:r w:rsidRPr="00360D2C">
        <w:lastRenderedPageBreak/>
        <w:t xml:space="preserve">Bring Down </w:t>
      </w:r>
      <w:r w:rsidR="00BA0032" w:rsidRPr="00360D2C">
        <w:t xml:space="preserve">Mainframe &amp; </w:t>
      </w:r>
      <w:proofErr w:type="spellStart"/>
      <w:r w:rsidR="00BA0032" w:rsidRPr="00360D2C">
        <w:t>Datapower</w:t>
      </w:r>
      <w:proofErr w:type="spellEnd"/>
      <w:r w:rsidR="009A2612" w:rsidRPr="00360D2C">
        <w:t xml:space="preserve"> (</w:t>
      </w:r>
      <w:r w:rsidR="00F361A0">
        <w:t>23:45</w:t>
      </w:r>
      <w:r w:rsidR="009A2612" w:rsidRPr="00360D2C">
        <w:t xml:space="preserve"> – 00:</w:t>
      </w:r>
      <w:r w:rsidR="001766BC">
        <w:t>55</w:t>
      </w:r>
      <w:r w:rsidR="009A2612" w:rsidRPr="00360D2C">
        <w:t>)</w:t>
      </w:r>
      <w:bookmarkEnd w:id="21"/>
    </w:p>
    <w:p w14:paraId="08F07400" w14:textId="77777777" w:rsidR="00E70E12" w:rsidRPr="00360D2C" w:rsidRDefault="00E70E12" w:rsidP="00E70E12">
      <w:pPr>
        <w:rPr>
          <w:rFonts w:asciiTheme="minorHAnsi" w:hAnsiTheme="minorHAnsi" w:cstheme="minorHAnsi"/>
        </w:rPr>
      </w:pPr>
    </w:p>
    <w:tbl>
      <w:tblPr>
        <w:tblStyle w:val="TableGrid0"/>
        <w:tblW w:w="15114" w:type="dxa"/>
        <w:tblInd w:w="-899" w:type="dxa"/>
        <w:tblLayout w:type="fixed"/>
        <w:tblCellMar>
          <w:top w:w="7" w:type="dxa"/>
          <w:left w:w="106" w:type="dxa"/>
          <w:right w:w="54" w:type="dxa"/>
        </w:tblCellMar>
        <w:tblLook w:val="04A0" w:firstRow="1" w:lastRow="0" w:firstColumn="1" w:lastColumn="0" w:noHBand="0" w:noVBand="1"/>
      </w:tblPr>
      <w:tblGrid>
        <w:gridCol w:w="803"/>
        <w:gridCol w:w="2281"/>
        <w:gridCol w:w="3120"/>
        <w:gridCol w:w="1181"/>
        <w:gridCol w:w="1208"/>
        <w:gridCol w:w="1661"/>
        <w:gridCol w:w="1800"/>
        <w:gridCol w:w="8"/>
        <w:gridCol w:w="802"/>
        <w:gridCol w:w="900"/>
        <w:gridCol w:w="8"/>
        <w:gridCol w:w="1342"/>
      </w:tblGrid>
      <w:tr w:rsidR="00FB1D6D" w:rsidRPr="00360D2C" w14:paraId="0F0F5CE3" w14:textId="77777777" w:rsidTr="00430436">
        <w:trPr>
          <w:tblHeader/>
        </w:trPr>
        <w:tc>
          <w:tcPr>
            <w:tcW w:w="80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D62E9F7" w14:textId="77777777" w:rsidR="00F61565" w:rsidRPr="00360D2C" w:rsidRDefault="00F61565"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28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6B68F02" w14:textId="77777777" w:rsidR="00F61565" w:rsidRPr="00360D2C" w:rsidRDefault="00F61565"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499173F" w14:textId="77777777" w:rsidR="00F61565" w:rsidRPr="00360D2C" w:rsidRDefault="00F61565"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8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01D855B" w14:textId="77777777" w:rsidR="00F61565" w:rsidRPr="00360D2C" w:rsidRDefault="00F61565"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0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791DA1D" w14:textId="77777777" w:rsidR="00F61565" w:rsidRPr="00360D2C" w:rsidRDefault="00F61565"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C170A3" w14:textId="42BA321C" w:rsidR="00F61565" w:rsidRPr="00360D2C" w:rsidRDefault="00F61565"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8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B0B0225" w14:textId="53E1B22F" w:rsidR="00F61565" w:rsidRPr="00360D2C" w:rsidRDefault="00F61565"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10" w:type="dxa"/>
            <w:gridSpan w:val="3"/>
            <w:tcBorders>
              <w:top w:val="single" w:sz="4" w:space="0" w:color="000000"/>
              <w:left w:val="single" w:sz="4" w:space="0" w:color="000000"/>
              <w:bottom w:val="single" w:sz="4" w:space="0" w:color="000000"/>
              <w:right w:val="single" w:sz="4" w:space="0" w:color="000000"/>
            </w:tcBorders>
            <w:shd w:val="clear" w:color="auto" w:fill="CCFFFF"/>
          </w:tcPr>
          <w:p w14:paraId="005E129F" w14:textId="77777777" w:rsidR="00F61565" w:rsidRPr="00360D2C" w:rsidRDefault="00F61565"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350"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3FD14AF" w14:textId="77777777" w:rsidR="00F61565" w:rsidRPr="00360D2C" w:rsidRDefault="00F61565"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816E62" w:rsidRPr="00360D2C" w14:paraId="401DE503" w14:textId="77777777" w:rsidTr="005D17A9">
        <w:trPr>
          <w:tblHeader/>
        </w:trPr>
        <w:tc>
          <w:tcPr>
            <w:tcW w:w="803" w:type="dxa"/>
            <w:vMerge/>
            <w:tcBorders>
              <w:top w:val="nil"/>
              <w:left w:val="single" w:sz="4" w:space="0" w:color="000000"/>
              <w:bottom w:val="single" w:sz="4" w:space="0" w:color="000000"/>
              <w:right w:val="single" w:sz="4" w:space="0" w:color="000000"/>
            </w:tcBorders>
          </w:tcPr>
          <w:p w14:paraId="5B6B3420" w14:textId="77777777" w:rsidR="00F61565" w:rsidRPr="00360D2C" w:rsidRDefault="00F61565" w:rsidP="001616A7">
            <w:pPr>
              <w:spacing w:after="160" w:line="259" w:lineRule="auto"/>
              <w:rPr>
                <w:rFonts w:asciiTheme="minorHAnsi" w:hAnsiTheme="minorHAnsi" w:cstheme="minorHAnsi"/>
                <w:sz w:val="22"/>
                <w:szCs w:val="22"/>
              </w:rPr>
            </w:pPr>
          </w:p>
        </w:tc>
        <w:tc>
          <w:tcPr>
            <w:tcW w:w="2281" w:type="dxa"/>
            <w:vMerge/>
            <w:tcBorders>
              <w:top w:val="nil"/>
              <w:left w:val="single" w:sz="4" w:space="0" w:color="000000"/>
              <w:bottom w:val="single" w:sz="4" w:space="0" w:color="000000"/>
              <w:right w:val="single" w:sz="4" w:space="0" w:color="000000"/>
            </w:tcBorders>
          </w:tcPr>
          <w:p w14:paraId="3ABB8A4A" w14:textId="77777777" w:rsidR="00F61565" w:rsidRPr="00360D2C" w:rsidRDefault="00F61565" w:rsidP="001616A7">
            <w:pPr>
              <w:spacing w:after="160" w:line="259" w:lineRule="auto"/>
              <w:rPr>
                <w:rFonts w:asciiTheme="minorHAnsi" w:hAnsiTheme="minorHAnsi" w:cstheme="minorHAnsi"/>
                <w:sz w:val="22"/>
                <w:szCs w:val="22"/>
              </w:rPr>
            </w:pPr>
          </w:p>
        </w:tc>
        <w:tc>
          <w:tcPr>
            <w:tcW w:w="3120" w:type="dxa"/>
            <w:vMerge/>
            <w:tcBorders>
              <w:top w:val="nil"/>
              <w:left w:val="single" w:sz="4" w:space="0" w:color="000000"/>
              <w:bottom w:val="single" w:sz="4" w:space="0" w:color="000000"/>
              <w:right w:val="single" w:sz="4" w:space="0" w:color="000000"/>
            </w:tcBorders>
          </w:tcPr>
          <w:p w14:paraId="47B50A7B" w14:textId="77777777" w:rsidR="00F61565" w:rsidRPr="00360D2C" w:rsidRDefault="00F61565" w:rsidP="001616A7">
            <w:pPr>
              <w:spacing w:after="160" w:line="259" w:lineRule="auto"/>
              <w:rPr>
                <w:rFonts w:asciiTheme="minorHAnsi" w:hAnsiTheme="minorHAnsi" w:cstheme="minorHAnsi"/>
                <w:sz w:val="22"/>
                <w:szCs w:val="22"/>
              </w:rPr>
            </w:pPr>
          </w:p>
        </w:tc>
        <w:tc>
          <w:tcPr>
            <w:tcW w:w="1181" w:type="dxa"/>
            <w:vMerge/>
            <w:tcBorders>
              <w:top w:val="nil"/>
              <w:left w:val="single" w:sz="4" w:space="0" w:color="000000"/>
              <w:bottom w:val="single" w:sz="4" w:space="0" w:color="000000"/>
              <w:right w:val="single" w:sz="4" w:space="0" w:color="000000"/>
            </w:tcBorders>
          </w:tcPr>
          <w:p w14:paraId="075FE31C" w14:textId="77777777" w:rsidR="00F61565" w:rsidRPr="00360D2C" w:rsidRDefault="00F61565" w:rsidP="001616A7">
            <w:pPr>
              <w:spacing w:after="160" w:line="259" w:lineRule="auto"/>
              <w:rPr>
                <w:rFonts w:asciiTheme="minorHAnsi" w:hAnsiTheme="minorHAnsi" w:cstheme="minorHAnsi"/>
                <w:sz w:val="22"/>
                <w:szCs w:val="22"/>
              </w:rPr>
            </w:pPr>
          </w:p>
        </w:tc>
        <w:tc>
          <w:tcPr>
            <w:tcW w:w="1208" w:type="dxa"/>
            <w:vMerge/>
            <w:tcBorders>
              <w:top w:val="nil"/>
              <w:left w:val="single" w:sz="4" w:space="0" w:color="000000"/>
              <w:bottom w:val="single" w:sz="4" w:space="0" w:color="000000"/>
              <w:right w:val="single" w:sz="4" w:space="0" w:color="000000"/>
            </w:tcBorders>
          </w:tcPr>
          <w:p w14:paraId="04985529" w14:textId="77777777" w:rsidR="00F61565" w:rsidRPr="00360D2C" w:rsidRDefault="00F61565" w:rsidP="001616A7">
            <w:pPr>
              <w:spacing w:after="160" w:line="259" w:lineRule="auto"/>
              <w:rPr>
                <w:rFonts w:asciiTheme="minorHAnsi" w:hAnsiTheme="minorHAnsi" w:cstheme="minorHAnsi"/>
                <w:sz w:val="22"/>
                <w:szCs w:val="22"/>
              </w:rPr>
            </w:pPr>
          </w:p>
        </w:tc>
        <w:tc>
          <w:tcPr>
            <w:tcW w:w="1661" w:type="dxa"/>
            <w:vMerge/>
            <w:tcBorders>
              <w:top w:val="nil"/>
              <w:left w:val="single" w:sz="4" w:space="0" w:color="000000"/>
              <w:bottom w:val="single" w:sz="4" w:space="0" w:color="000000"/>
              <w:right w:val="single" w:sz="4" w:space="0" w:color="000000"/>
            </w:tcBorders>
          </w:tcPr>
          <w:p w14:paraId="6307AAE8" w14:textId="77777777" w:rsidR="00F61565" w:rsidRPr="00360D2C" w:rsidRDefault="00F61565" w:rsidP="001616A7">
            <w:pPr>
              <w:spacing w:after="160" w:line="259" w:lineRule="auto"/>
              <w:rPr>
                <w:rFonts w:asciiTheme="minorHAnsi" w:hAnsiTheme="minorHAnsi" w:cstheme="minorHAnsi"/>
                <w:sz w:val="22"/>
                <w:szCs w:val="22"/>
              </w:rPr>
            </w:pPr>
          </w:p>
        </w:tc>
        <w:tc>
          <w:tcPr>
            <w:tcW w:w="1800" w:type="dxa"/>
            <w:vMerge/>
            <w:tcBorders>
              <w:top w:val="nil"/>
              <w:left w:val="single" w:sz="4" w:space="0" w:color="000000"/>
              <w:bottom w:val="single" w:sz="4" w:space="0" w:color="000000"/>
              <w:right w:val="single" w:sz="4" w:space="0" w:color="000000"/>
            </w:tcBorders>
          </w:tcPr>
          <w:p w14:paraId="38347C25" w14:textId="77777777" w:rsidR="00F61565" w:rsidRPr="00360D2C" w:rsidRDefault="00F61565" w:rsidP="001616A7">
            <w:pPr>
              <w:spacing w:after="160" w:line="259" w:lineRule="auto"/>
              <w:rPr>
                <w:rFonts w:asciiTheme="minorHAnsi" w:hAnsiTheme="minorHAnsi" w:cstheme="minorHAnsi"/>
                <w:sz w:val="22"/>
                <w:szCs w:val="22"/>
              </w:rPr>
            </w:pPr>
          </w:p>
        </w:tc>
        <w:tc>
          <w:tcPr>
            <w:tcW w:w="810" w:type="dxa"/>
            <w:gridSpan w:val="2"/>
            <w:tcBorders>
              <w:top w:val="single" w:sz="4" w:space="0" w:color="000000"/>
              <w:left w:val="single" w:sz="4" w:space="0" w:color="000000"/>
              <w:bottom w:val="single" w:sz="4" w:space="0" w:color="000000"/>
              <w:right w:val="single" w:sz="4" w:space="0" w:color="000000"/>
            </w:tcBorders>
            <w:shd w:val="clear" w:color="auto" w:fill="CCFFFF"/>
          </w:tcPr>
          <w:p w14:paraId="508B6691" w14:textId="77777777" w:rsidR="00F61565" w:rsidRPr="00360D2C" w:rsidRDefault="00F61565"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00" w:type="dxa"/>
            <w:tcBorders>
              <w:top w:val="single" w:sz="4" w:space="0" w:color="000000"/>
              <w:left w:val="single" w:sz="4" w:space="0" w:color="000000"/>
              <w:bottom w:val="single" w:sz="4" w:space="0" w:color="000000"/>
              <w:right w:val="single" w:sz="4" w:space="0" w:color="000000"/>
            </w:tcBorders>
            <w:shd w:val="clear" w:color="auto" w:fill="CCFFFF"/>
          </w:tcPr>
          <w:p w14:paraId="0EEA9B53" w14:textId="77777777" w:rsidR="00F61565" w:rsidRPr="00360D2C" w:rsidRDefault="00F61565"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350" w:type="dxa"/>
            <w:gridSpan w:val="2"/>
            <w:vMerge/>
            <w:tcBorders>
              <w:top w:val="nil"/>
              <w:left w:val="single" w:sz="4" w:space="0" w:color="000000"/>
              <w:bottom w:val="single" w:sz="4" w:space="0" w:color="000000"/>
              <w:right w:val="single" w:sz="4" w:space="0" w:color="000000"/>
            </w:tcBorders>
          </w:tcPr>
          <w:p w14:paraId="5955800A" w14:textId="77777777" w:rsidR="00F61565" w:rsidRPr="00360D2C" w:rsidRDefault="00F61565" w:rsidP="001616A7">
            <w:pPr>
              <w:spacing w:after="160" w:line="259" w:lineRule="auto"/>
              <w:rPr>
                <w:rFonts w:asciiTheme="minorHAnsi" w:hAnsiTheme="minorHAnsi" w:cstheme="minorHAnsi"/>
                <w:sz w:val="22"/>
                <w:szCs w:val="22"/>
              </w:rPr>
            </w:pPr>
          </w:p>
        </w:tc>
      </w:tr>
      <w:tr w:rsidR="009C6014" w:rsidRPr="00360D2C" w14:paraId="0CF70E15" w14:textId="77777777" w:rsidTr="005D17A9">
        <w:tc>
          <w:tcPr>
            <w:tcW w:w="803" w:type="dxa"/>
            <w:tcBorders>
              <w:top w:val="single" w:sz="4" w:space="0" w:color="000000"/>
              <w:left w:val="single" w:sz="4" w:space="0" w:color="000000"/>
              <w:bottom w:val="single" w:sz="4" w:space="0" w:color="000000"/>
              <w:right w:val="single" w:sz="4" w:space="0" w:color="000000"/>
            </w:tcBorders>
          </w:tcPr>
          <w:p w14:paraId="520ED550" w14:textId="4E38F9B2" w:rsidR="009C6014" w:rsidRPr="00360D2C" w:rsidRDefault="009C6014" w:rsidP="009C6014">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18.1</w:t>
            </w:r>
          </w:p>
        </w:tc>
        <w:tc>
          <w:tcPr>
            <w:tcW w:w="2281" w:type="dxa"/>
            <w:tcBorders>
              <w:top w:val="single" w:sz="4" w:space="0" w:color="000000"/>
              <w:left w:val="single" w:sz="4" w:space="0" w:color="000000"/>
              <w:bottom w:val="single" w:sz="4" w:space="0" w:color="000000"/>
              <w:right w:val="single" w:sz="4" w:space="0" w:color="000000"/>
            </w:tcBorders>
          </w:tcPr>
          <w:p w14:paraId="48628707" w14:textId="254C70C5" w:rsidR="009C6014" w:rsidRPr="00360D2C" w:rsidRDefault="009C6014" w:rsidP="009C6014">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Close All ATM </w:t>
            </w:r>
          </w:p>
          <w:p w14:paraId="430036C0" w14:textId="78484C29" w:rsidR="009C6014" w:rsidRPr="00360D2C" w:rsidRDefault="009C6014" w:rsidP="009C6014">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&amp;</w:t>
            </w:r>
          </w:p>
          <w:p w14:paraId="4ADE99EB" w14:textId="71B2EB6E" w:rsidR="009C6014" w:rsidRPr="00360D2C" w:rsidRDefault="009C6014" w:rsidP="009C6014">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Close OUT</w:t>
            </w:r>
          </w:p>
        </w:tc>
        <w:tc>
          <w:tcPr>
            <w:tcW w:w="3120" w:type="dxa"/>
            <w:tcBorders>
              <w:top w:val="single" w:sz="4" w:space="0" w:color="000000"/>
              <w:left w:val="single" w:sz="4" w:space="0" w:color="000000"/>
              <w:bottom w:val="single" w:sz="4" w:space="0" w:color="000000"/>
              <w:right w:val="single" w:sz="4" w:space="0" w:color="000000"/>
            </w:tcBorders>
          </w:tcPr>
          <w:p w14:paraId="1B4653E8" w14:textId="42917802" w:rsidR="009C6014" w:rsidRPr="00360D2C" w:rsidRDefault="009C6014" w:rsidP="00B32B45">
            <w:pPr>
              <w:pStyle w:val="ListParagraph"/>
              <w:numPr>
                <w:ilvl w:val="0"/>
                <w:numId w:val="73"/>
              </w:numPr>
              <w:ind w:left="403"/>
              <w:rPr>
                <w:rFonts w:asciiTheme="minorHAnsi" w:hAnsiTheme="minorHAnsi" w:cstheme="minorHAnsi"/>
                <w:color w:val="000000"/>
              </w:rPr>
            </w:pPr>
            <w:r w:rsidRPr="00360D2C">
              <w:rPr>
                <w:rFonts w:asciiTheme="minorHAnsi" w:hAnsiTheme="minorHAnsi" w:cstheme="minorHAnsi"/>
                <w:color w:val="000000"/>
              </w:rPr>
              <w:t>T127 Option 02</w:t>
            </w:r>
          </w:p>
          <w:p w14:paraId="06E5AF1D" w14:textId="216ADA53" w:rsidR="009C6014" w:rsidRPr="00360D2C" w:rsidRDefault="009C6014" w:rsidP="00B32B45">
            <w:pPr>
              <w:pStyle w:val="ListParagraph"/>
              <w:numPr>
                <w:ilvl w:val="1"/>
                <w:numId w:val="73"/>
              </w:numPr>
              <w:ind w:left="763"/>
              <w:rPr>
                <w:rFonts w:asciiTheme="minorHAnsi" w:hAnsiTheme="minorHAnsi" w:cstheme="minorHAnsi"/>
                <w:color w:val="000000"/>
              </w:rPr>
            </w:pPr>
            <w:r w:rsidRPr="00360D2C">
              <w:rPr>
                <w:rFonts w:asciiTheme="minorHAnsi" w:hAnsiTheme="minorHAnsi" w:cstheme="minorHAnsi"/>
                <w:color w:val="000000"/>
              </w:rPr>
              <w:t>To bring down the following system on 16/06/22 to Close all ATM by 11:45pm</w:t>
            </w:r>
          </w:p>
          <w:p w14:paraId="1D6B0000" w14:textId="77777777" w:rsidR="009C6014" w:rsidRPr="00360D2C" w:rsidRDefault="009C6014" w:rsidP="00B32B45">
            <w:pPr>
              <w:pStyle w:val="ListParagraph"/>
              <w:numPr>
                <w:ilvl w:val="0"/>
                <w:numId w:val="73"/>
              </w:numPr>
              <w:ind w:left="403"/>
              <w:rPr>
                <w:rFonts w:asciiTheme="minorHAnsi" w:hAnsiTheme="minorHAnsi" w:cstheme="minorHAnsi"/>
                <w:color w:val="000000"/>
              </w:rPr>
            </w:pPr>
            <w:r w:rsidRPr="00360D2C">
              <w:rPr>
                <w:rFonts w:asciiTheme="minorHAnsi" w:hAnsiTheme="minorHAnsi" w:cstheme="minorHAnsi"/>
                <w:color w:val="000000"/>
              </w:rPr>
              <w:t xml:space="preserve">T127 Option 16 </w:t>
            </w:r>
          </w:p>
          <w:p w14:paraId="69F810E6" w14:textId="56683F11" w:rsidR="009C6014" w:rsidRPr="00360D2C" w:rsidRDefault="009C6014" w:rsidP="00B32B45">
            <w:pPr>
              <w:pStyle w:val="ListParagraph"/>
              <w:numPr>
                <w:ilvl w:val="1"/>
                <w:numId w:val="73"/>
              </w:numPr>
              <w:ind w:left="1123"/>
              <w:rPr>
                <w:rFonts w:asciiTheme="minorHAnsi" w:hAnsiTheme="minorHAnsi" w:cstheme="minorHAnsi"/>
                <w:color w:val="000000"/>
              </w:rPr>
            </w:pPr>
            <w:r w:rsidRPr="00360D2C">
              <w:rPr>
                <w:rFonts w:asciiTheme="minorHAnsi" w:hAnsiTheme="minorHAnsi" w:cstheme="minorHAnsi"/>
                <w:color w:val="000000"/>
              </w:rPr>
              <w:t>Close Out</w:t>
            </w:r>
          </w:p>
        </w:tc>
        <w:tc>
          <w:tcPr>
            <w:tcW w:w="1181" w:type="dxa"/>
            <w:tcBorders>
              <w:top w:val="single" w:sz="4" w:space="0" w:color="000000"/>
              <w:left w:val="single" w:sz="4" w:space="0" w:color="000000"/>
              <w:bottom w:val="single" w:sz="4" w:space="0" w:color="000000"/>
              <w:right w:val="single" w:sz="4" w:space="0" w:color="000000"/>
            </w:tcBorders>
          </w:tcPr>
          <w:p w14:paraId="6CAD2F54" w14:textId="77777777" w:rsidR="009C6014" w:rsidRPr="00360D2C" w:rsidRDefault="009C6014" w:rsidP="009C6014">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08" w:type="dxa"/>
            <w:tcBorders>
              <w:top w:val="single" w:sz="4" w:space="0" w:color="000000"/>
              <w:left w:val="single" w:sz="4" w:space="0" w:color="000000"/>
              <w:bottom w:val="single" w:sz="4" w:space="0" w:color="000000"/>
              <w:right w:val="single" w:sz="4" w:space="0" w:color="000000"/>
            </w:tcBorders>
          </w:tcPr>
          <w:p w14:paraId="4AFD994F" w14:textId="77777777" w:rsidR="009C6014" w:rsidRPr="00360D2C" w:rsidRDefault="009C6014" w:rsidP="009C6014">
            <w:pPr>
              <w:spacing w:line="259" w:lineRule="auto"/>
              <w:ind w:left="5"/>
              <w:rPr>
                <w:rFonts w:asciiTheme="minorHAnsi" w:hAnsiTheme="minorHAnsi" w:cstheme="minorHAnsi"/>
                <w:sz w:val="22"/>
                <w:szCs w:val="22"/>
              </w:rPr>
            </w:pPr>
          </w:p>
        </w:tc>
        <w:tc>
          <w:tcPr>
            <w:tcW w:w="1661" w:type="dxa"/>
            <w:tcBorders>
              <w:top w:val="single" w:sz="4" w:space="0" w:color="000000"/>
              <w:left w:val="single" w:sz="4" w:space="0" w:color="000000"/>
              <w:bottom w:val="single" w:sz="4" w:space="0" w:color="000000"/>
              <w:right w:val="single" w:sz="4" w:space="0" w:color="000000"/>
            </w:tcBorders>
          </w:tcPr>
          <w:p w14:paraId="364514C4" w14:textId="77777777" w:rsidR="009C6014" w:rsidRPr="00360D2C" w:rsidRDefault="009C6014" w:rsidP="009C6014">
            <w:pPr>
              <w:spacing w:line="256" w:lineRule="auto"/>
              <w:jc w:val="center"/>
              <w:rPr>
                <w:rFonts w:asciiTheme="minorHAnsi" w:hAnsiTheme="minorHAnsi" w:cstheme="minorHAnsi"/>
                <w:b/>
                <w:sz w:val="22"/>
                <w:szCs w:val="22"/>
              </w:rPr>
            </w:pPr>
          </w:p>
          <w:p w14:paraId="133A7AA6" w14:textId="77777777" w:rsidR="009C6014" w:rsidRPr="00360D2C" w:rsidRDefault="009C6014" w:rsidP="009C6014">
            <w:pPr>
              <w:spacing w:line="256" w:lineRule="auto"/>
              <w:ind w:left="120"/>
              <w:jc w:val="center"/>
              <w:rPr>
                <w:rFonts w:asciiTheme="minorHAnsi" w:hAnsiTheme="minorHAnsi" w:cstheme="minorHAnsi"/>
                <w:sz w:val="22"/>
                <w:szCs w:val="22"/>
              </w:rPr>
            </w:pPr>
            <w:r w:rsidRPr="00360D2C">
              <w:rPr>
                <w:rFonts w:asciiTheme="minorHAnsi" w:hAnsiTheme="minorHAnsi" w:cstheme="minorHAnsi"/>
                <w:b/>
                <w:sz w:val="22"/>
                <w:szCs w:val="22"/>
              </w:rPr>
              <w:t>IT Operator</w:t>
            </w:r>
          </w:p>
          <w:p w14:paraId="457FE4CE"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6799D02" w14:textId="77777777" w:rsidR="009C6014" w:rsidRPr="00360D2C" w:rsidRDefault="009C6014" w:rsidP="009C6014">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2893E54" w14:textId="77777777" w:rsidR="009C6014" w:rsidRPr="00360D2C" w:rsidRDefault="009C6014" w:rsidP="009C6014">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2111B13C" w14:textId="3628E5DF" w:rsidR="009C6014" w:rsidRPr="00360D2C" w:rsidRDefault="009C6014" w:rsidP="009C6014">
            <w:pP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Bangi</w:t>
            </w:r>
            <w:proofErr w:type="spellEnd"/>
            <w:r w:rsidRPr="00360D2C">
              <w:rPr>
                <w:rFonts w:asciiTheme="minorHAnsi" w:hAnsiTheme="minorHAnsi" w:cstheme="minorHAnsi"/>
                <w:b/>
                <w:bCs/>
                <w:i/>
                <w:iCs/>
                <w:sz w:val="22"/>
                <w:szCs w:val="22"/>
                <w:highlight w:val="lightGray"/>
              </w:rPr>
              <w:t>)</w:t>
            </w:r>
          </w:p>
        </w:tc>
        <w:tc>
          <w:tcPr>
            <w:tcW w:w="1808" w:type="dxa"/>
            <w:gridSpan w:val="2"/>
            <w:tcBorders>
              <w:top w:val="single" w:sz="4" w:space="0" w:color="000000"/>
              <w:left w:val="single" w:sz="4" w:space="0" w:color="000000"/>
              <w:bottom w:val="single" w:sz="4" w:space="0" w:color="000000"/>
              <w:right w:val="single" w:sz="4" w:space="0" w:color="000000"/>
            </w:tcBorders>
          </w:tcPr>
          <w:p w14:paraId="5A076F2E" w14:textId="77777777" w:rsidR="009C6014" w:rsidRPr="00360D2C" w:rsidRDefault="009C6014" w:rsidP="009C6014">
            <w:pPr>
              <w:spacing w:line="256" w:lineRule="auto"/>
              <w:jc w:val="center"/>
              <w:rPr>
                <w:rFonts w:asciiTheme="minorHAnsi" w:hAnsiTheme="minorHAnsi" w:cstheme="minorHAnsi"/>
                <w:b/>
                <w:sz w:val="22"/>
                <w:szCs w:val="22"/>
              </w:rPr>
            </w:pPr>
          </w:p>
          <w:p w14:paraId="1766C291"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218AF6D0"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B2B5BD5" w14:textId="77777777" w:rsidR="009C6014" w:rsidRPr="00360D2C" w:rsidRDefault="009C6014" w:rsidP="009C6014">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96EE526" w14:textId="77777777" w:rsidR="009C6014" w:rsidRPr="00360D2C" w:rsidRDefault="009C6014" w:rsidP="009C6014">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4E037D5" w14:textId="2E59DCDD" w:rsidR="009C6014" w:rsidRPr="00360D2C" w:rsidRDefault="009C6014" w:rsidP="009C6014">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02" w:type="dxa"/>
            <w:tcBorders>
              <w:top w:val="single" w:sz="4" w:space="0" w:color="000000"/>
              <w:left w:val="single" w:sz="4" w:space="0" w:color="000000"/>
              <w:bottom w:val="single" w:sz="4" w:space="0" w:color="000000"/>
              <w:right w:val="single" w:sz="4" w:space="0" w:color="000000"/>
            </w:tcBorders>
          </w:tcPr>
          <w:p w14:paraId="08CAD0DB" w14:textId="41C76BC9" w:rsidR="009C6014" w:rsidRPr="00360D2C" w:rsidRDefault="009C6014" w:rsidP="009C601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23:45</w:t>
            </w:r>
          </w:p>
        </w:tc>
        <w:tc>
          <w:tcPr>
            <w:tcW w:w="908" w:type="dxa"/>
            <w:gridSpan w:val="2"/>
            <w:tcBorders>
              <w:top w:val="single" w:sz="4" w:space="0" w:color="000000"/>
              <w:left w:val="single" w:sz="4" w:space="0" w:color="000000"/>
              <w:bottom w:val="single" w:sz="4" w:space="0" w:color="000000"/>
              <w:right w:val="single" w:sz="4" w:space="0" w:color="000000"/>
            </w:tcBorders>
          </w:tcPr>
          <w:p w14:paraId="67BB194E" w14:textId="1C2B4452" w:rsidR="009C6014" w:rsidRPr="00360D2C" w:rsidRDefault="009C6014" w:rsidP="009C601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342" w:type="dxa"/>
            <w:tcBorders>
              <w:top w:val="single" w:sz="4" w:space="0" w:color="000000"/>
              <w:left w:val="single" w:sz="4" w:space="0" w:color="000000"/>
              <w:bottom w:val="single" w:sz="4" w:space="0" w:color="000000"/>
              <w:right w:val="single" w:sz="4" w:space="0" w:color="000000"/>
            </w:tcBorders>
          </w:tcPr>
          <w:p w14:paraId="03AC8856" w14:textId="728D81D2" w:rsidR="009C6014" w:rsidRPr="00360D2C" w:rsidRDefault="009C6014" w:rsidP="009C6014">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23:45</w:t>
            </w:r>
          </w:p>
        </w:tc>
      </w:tr>
      <w:tr w:rsidR="009C6014" w:rsidRPr="00360D2C" w14:paraId="626362D4" w14:textId="77777777" w:rsidTr="005D17A9">
        <w:tc>
          <w:tcPr>
            <w:tcW w:w="803" w:type="dxa"/>
            <w:tcBorders>
              <w:top w:val="single" w:sz="4" w:space="0" w:color="auto"/>
              <w:left w:val="single" w:sz="4" w:space="0" w:color="auto"/>
              <w:bottom w:val="single" w:sz="4" w:space="0" w:color="auto"/>
              <w:right w:val="single" w:sz="4" w:space="0" w:color="auto"/>
            </w:tcBorders>
          </w:tcPr>
          <w:p w14:paraId="3ED87D14" w14:textId="599D3FAF" w:rsidR="009C6014" w:rsidRPr="00360D2C" w:rsidRDefault="009C6014" w:rsidP="009C6014">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18.2</w:t>
            </w:r>
          </w:p>
        </w:tc>
        <w:tc>
          <w:tcPr>
            <w:tcW w:w="2281" w:type="dxa"/>
            <w:tcBorders>
              <w:top w:val="single" w:sz="4" w:space="0" w:color="auto"/>
              <w:left w:val="single" w:sz="4" w:space="0" w:color="auto"/>
              <w:bottom w:val="single" w:sz="4" w:space="0" w:color="auto"/>
              <w:right w:val="single" w:sz="4" w:space="0" w:color="auto"/>
            </w:tcBorders>
          </w:tcPr>
          <w:p w14:paraId="12432D5A" w14:textId="77777777" w:rsidR="009C6014" w:rsidRPr="00360D2C" w:rsidRDefault="009C6014" w:rsidP="009C6014">
            <w:pPr>
              <w:rPr>
                <w:rFonts w:asciiTheme="minorHAnsi" w:hAnsiTheme="minorHAnsi" w:cstheme="minorHAnsi"/>
                <w:sz w:val="22"/>
                <w:szCs w:val="22"/>
              </w:rPr>
            </w:pPr>
            <w:r w:rsidRPr="00360D2C">
              <w:rPr>
                <w:rFonts w:asciiTheme="minorHAnsi" w:hAnsiTheme="minorHAnsi" w:cstheme="minorHAnsi"/>
                <w:bCs/>
                <w:color w:val="000000"/>
                <w:sz w:val="22"/>
                <w:szCs w:val="22"/>
              </w:rPr>
              <w:t xml:space="preserve">Sign off ATM Service (MEPS, VISA PLUS, Mastercard Cirrus &amp; </w:t>
            </w:r>
            <w:proofErr w:type="spellStart"/>
            <w:r w:rsidRPr="00360D2C">
              <w:rPr>
                <w:rFonts w:asciiTheme="minorHAnsi" w:hAnsiTheme="minorHAnsi" w:cstheme="minorHAnsi"/>
                <w:bCs/>
                <w:color w:val="000000"/>
                <w:sz w:val="22"/>
                <w:szCs w:val="22"/>
              </w:rPr>
              <w:t>MyDebit</w:t>
            </w:r>
            <w:proofErr w:type="spellEnd"/>
            <w:r w:rsidRPr="00360D2C">
              <w:rPr>
                <w:rFonts w:asciiTheme="minorHAnsi" w:hAnsiTheme="minorHAnsi" w:cstheme="minorHAnsi"/>
                <w:bCs/>
                <w:color w:val="000000"/>
                <w:sz w:val="22"/>
                <w:szCs w:val="22"/>
              </w:rPr>
              <w:t xml:space="preserve">) at Production system, </w:t>
            </w:r>
            <w:proofErr w:type="spellStart"/>
            <w:r w:rsidRPr="00360D2C">
              <w:rPr>
                <w:rFonts w:asciiTheme="minorHAnsi" w:hAnsiTheme="minorHAnsi" w:cstheme="minorHAnsi"/>
                <w:bCs/>
                <w:color w:val="000000"/>
                <w:sz w:val="22"/>
                <w:szCs w:val="22"/>
              </w:rPr>
              <w:t>Bangi</w:t>
            </w:r>
            <w:proofErr w:type="spellEnd"/>
          </w:p>
        </w:tc>
        <w:tc>
          <w:tcPr>
            <w:tcW w:w="3120" w:type="dxa"/>
            <w:tcBorders>
              <w:top w:val="single" w:sz="4" w:space="0" w:color="auto"/>
              <w:left w:val="single" w:sz="4" w:space="0" w:color="auto"/>
              <w:bottom w:val="single" w:sz="4" w:space="0" w:color="auto"/>
              <w:right w:val="single" w:sz="4" w:space="0" w:color="auto"/>
            </w:tcBorders>
          </w:tcPr>
          <w:p w14:paraId="362F9B4E" w14:textId="77777777" w:rsidR="009C6014" w:rsidRPr="00360D2C" w:rsidRDefault="009C6014" w:rsidP="009C6014">
            <w:pPr>
              <w:rPr>
                <w:rFonts w:asciiTheme="minorHAnsi" w:hAnsiTheme="minorHAnsi" w:cstheme="minorHAnsi"/>
                <w:color w:val="000000"/>
                <w:sz w:val="22"/>
                <w:szCs w:val="22"/>
              </w:rPr>
            </w:pPr>
            <w:r w:rsidRPr="00360D2C">
              <w:rPr>
                <w:rFonts w:asciiTheme="minorHAnsi" w:hAnsiTheme="minorHAnsi" w:cstheme="minorHAnsi"/>
                <w:color w:val="000000"/>
                <w:sz w:val="22"/>
                <w:szCs w:val="22"/>
              </w:rPr>
              <w:t>Sign off to:</w:t>
            </w:r>
          </w:p>
          <w:p w14:paraId="5B65CF5C" w14:textId="77777777" w:rsidR="009C6014" w:rsidRPr="00360D2C" w:rsidRDefault="009C6014" w:rsidP="009C6014">
            <w:pPr>
              <w:rPr>
                <w:rFonts w:asciiTheme="minorHAnsi" w:hAnsiTheme="minorHAnsi" w:cstheme="minorHAnsi"/>
                <w:color w:val="000000"/>
                <w:sz w:val="22"/>
                <w:szCs w:val="22"/>
              </w:rPr>
            </w:pPr>
          </w:p>
          <w:p w14:paraId="6BD0D5F5" w14:textId="77777777" w:rsidR="009C6014" w:rsidRPr="00360D2C" w:rsidRDefault="009C6014" w:rsidP="00A63A7D">
            <w:pPr>
              <w:pStyle w:val="BKIListAlpha"/>
              <w:numPr>
                <w:ilvl w:val="0"/>
                <w:numId w:val="49"/>
              </w:numPr>
              <w:rPr>
                <w:rFonts w:asciiTheme="minorHAnsi" w:hAnsiTheme="minorHAnsi" w:cstheme="minorHAnsi"/>
              </w:rPr>
            </w:pPr>
            <w:r w:rsidRPr="00360D2C">
              <w:rPr>
                <w:rFonts w:asciiTheme="minorHAnsi" w:hAnsiTheme="minorHAnsi" w:cstheme="minorHAnsi"/>
              </w:rPr>
              <w:t>MEPS,</w:t>
            </w:r>
          </w:p>
          <w:p w14:paraId="45AD1A87" w14:textId="77777777" w:rsidR="009C6014" w:rsidRPr="00360D2C" w:rsidRDefault="009C6014"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 xml:space="preserve">VISA PLUS, </w:t>
            </w:r>
          </w:p>
          <w:p w14:paraId="1CDF9712" w14:textId="77777777" w:rsidR="009C6014" w:rsidRPr="00360D2C" w:rsidRDefault="009C6014"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Mastercard cirrus &amp;</w:t>
            </w:r>
          </w:p>
          <w:p w14:paraId="48B341D7" w14:textId="77777777" w:rsidR="009C6014" w:rsidRPr="00360D2C" w:rsidRDefault="009C6014" w:rsidP="00A63A7D">
            <w:pPr>
              <w:numPr>
                <w:ilvl w:val="0"/>
                <w:numId w:val="21"/>
              </w:numPr>
              <w:rPr>
                <w:rFonts w:asciiTheme="minorHAnsi" w:eastAsia="Calibri" w:hAnsiTheme="minorHAnsi" w:cstheme="minorHAnsi"/>
                <w:color w:val="000000"/>
                <w:sz w:val="22"/>
                <w:szCs w:val="22"/>
              </w:rPr>
            </w:pPr>
            <w:proofErr w:type="spellStart"/>
            <w:r w:rsidRPr="00360D2C">
              <w:rPr>
                <w:rFonts w:asciiTheme="minorHAnsi" w:eastAsia="Calibri" w:hAnsiTheme="minorHAnsi" w:cstheme="minorHAnsi"/>
                <w:color w:val="000000"/>
                <w:sz w:val="22"/>
                <w:szCs w:val="22"/>
              </w:rPr>
              <w:t>MyDebit</w:t>
            </w:r>
            <w:proofErr w:type="spellEnd"/>
            <w:r w:rsidRPr="00360D2C">
              <w:rPr>
                <w:rFonts w:asciiTheme="minorHAnsi" w:eastAsia="Calibri" w:hAnsiTheme="minorHAnsi" w:cstheme="minorHAnsi"/>
                <w:color w:val="000000"/>
                <w:sz w:val="22"/>
                <w:szCs w:val="22"/>
              </w:rPr>
              <w:t xml:space="preserve"> </w:t>
            </w:r>
          </w:p>
          <w:p w14:paraId="1FF1A6B4" w14:textId="77777777" w:rsidR="009C6014" w:rsidRPr="00360D2C" w:rsidRDefault="009C6014" w:rsidP="009C6014">
            <w:pPr>
              <w:ind w:left="454"/>
              <w:rPr>
                <w:rFonts w:asciiTheme="minorHAnsi" w:eastAsia="Calibri" w:hAnsiTheme="minorHAnsi" w:cstheme="minorHAnsi"/>
                <w:color w:val="000000"/>
                <w:sz w:val="22"/>
                <w:szCs w:val="22"/>
              </w:rPr>
            </w:pPr>
          </w:p>
          <w:p w14:paraId="149519D1" w14:textId="77777777" w:rsidR="009C6014" w:rsidRPr="00360D2C" w:rsidRDefault="009C6014" w:rsidP="009C6014">
            <w:p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is at SNFCICS, Mainframe.</w:t>
            </w:r>
          </w:p>
          <w:p w14:paraId="370C12E9" w14:textId="77777777" w:rsidR="009C6014" w:rsidRPr="00360D2C" w:rsidRDefault="009C6014" w:rsidP="009C6014">
            <w:pPr>
              <w:ind w:left="57"/>
              <w:rPr>
                <w:rFonts w:asciiTheme="minorHAnsi" w:hAnsiTheme="minorHAnsi" w:cstheme="minorHAnsi"/>
                <w:color w:val="000000"/>
                <w:sz w:val="22"/>
                <w:szCs w:val="22"/>
              </w:rPr>
            </w:pPr>
          </w:p>
        </w:tc>
        <w:tc>
          <w:tcPr>
            <w:tcW w:w="1181" w:type="dxa"/>
            <w:tcBorders>
              <w:top w:val="single" w:sz="4" w:space="0" w:color="auto"/>
              <w:left w:val="single" w:sz="4" w:space="0" w:color="auto"/>
              <w:bottom w:val="single" w:sz="4" w:space="0" w:color="auto"/>
              <w:right w:val="single" w:sz="4" w:space="0" w:color="auto"/>
            </w:tcBorders>
          </w:tcPr>
          <w:p w14:paraId="653E4005" w14:textId="77777777" w:rsidR="009C6014" w:rsidRPr="00360D2C" w:rsidRDefault="009C6014" w:rsidP="009C6014">
            <w:pPr>
              <w:jc w:val="center"/>
              <w:rPr>
                <w:rFonts w:asciiTheme="minorHAnsi" w:hAnsiTheme="minorHAnsi" w:cstheme="minorHAnsi"/>
                <w:sz w:val="22"/>
                <w:szCs w:val="22"/>
              </w:rPr>
            </w:pPr>
            <w:r w:rsidRPr="00360D2C">
              <w:rPr>
                <w:rFonts w:asciiTheme="minorHAnsi" w:hAnsiTheme="minorHAnsi" w:cstheme="minorHAnsi"/>
                <w:sz w:val="22"/>
                <w:szCs w:val="22"/>
              </w:rPr>
              <w:t>Successful</w:t>
            </w:r>
          </w:p>
          <w:p w14:paraId="202AF5AE" w14:textId="77777777" w:rsidR="009C6014" w:rsidRPr="00360D2C" w:rsidRDefault="009C6014" w:rsidP="009C6014">
            <w:pPr>
              <w:spacing w:line="259" w:lineRule="auto"/>
              <w:ind w:left="10"/>
              <w:rPr>
                <w:rFonts w:asciiTheme="minorHAnsi" w:hAnsiTheme="minorHAnsi" w:cstheme="minorHAnsi"/>
                <w:sz w:val="22"/>
                <w:szCs w:val="22"/>
              </w:rPr>
            </w:pPr>
          </w:p>
        </w:tc>
        <w:tc>
          <w:tcPr>
            <w:tcW w:w="1208" w:type="dxa"/>
            <w:tcBorders>
              <w:top w:val="single" w:sz="4" w:space="0" w:color="auto"/>
              <w:left w:val="single" w:sz="4" w:space="0" w:color="auto"/>
              <w:bottom w:val="single" w:sz="4" w:space="0" w:color="auto"/>
              <w:right w:val="single" w:sz="4" w:space="0" w:color="auto"/>
            </w:tcBorders>
          </w:tcPr>
          <w:p w14:paraId="2B1FE356" w14:textId="77777777" w:rsidR="009C6014" w:rsidRPr="00360D2C" w:rsidRDefault="009C6014" w:rsidP="009C6014">
            <w:pPr>
              <w:spacing w:line="259" w:lineRule="auto"/>
              <w:ind w:left="5"/>
              <w:rPr>
                <w:rFonts w:asciiTheme="minorHAnsi" w:hAnsiTheme="minorHAnsi" w:cstheme="minorHAnsi"/>
                <w:sz w:val="22"/>
                <w:szCs w:val="22"/>
              </w:rPr>
            </w:pPr>
          </w:p>
        </w:tc>
        <w:tc>
          <w:tcPr>
            <w:tcW w:w="1661" w:type="dxa"/>
            <w:tcBorders>
              <w:top w:val="single" w:sz="4" w:space="0" w:color="auto"/>
              <w:left w:val="single" w:sz="4" w:space="0" w:color="auto"/>
              <w:bottom w:val="single" w:sz="4" w:space="0" w:color="auto"/>
              <w:right w:val="single" w:sz="4" w:space="0" w:color="auto"/>
            </w:tcBorders>
          </w:tcPr>
          <w:p w14:paraId="2C00540F" w14:textId="77777777" w:rsidR="009C6014" w:rsidRPr="00360D2C" w:rsidRDefault="009C6014" w:rsidP="009C6014">
            <w:pPr>
              <w:spacing w:line="256" w:lineRule="auto"/>
              <w:jc w:val="center"/>
              <w:rPr>
                <w:rFonts w:asciiTheme="minorHAnsi" w:hAnsiTheme="minorHAnsi" w:cstheme="minorHAnsi"/>
                <w:b/>
                <w:sz w:val="22"/>
                <w:szCs w:val="22"/>
              </w:rPr>
            </w:pPr>
          </w:p>
          <w:p w14:paraId="23A59F8A" w14:textId="77777777" w:rsidR="009C6014" w:rsidRPr="00360D2C" w:rsidRDefault="009C6014" w:rsidP="009C6014">
            <w:pPr>
              <w:spacing w:line="256" w:lineRule="auto"/>
              <w:ind w:left="120"/>
              <w:jc w:val="center"/>
              <w:rPr>
                <w:rFonts w:asciiTheme="minorHAnsi" w:hAnsiTheme="minorHAnsi" w:cstheme="minorHAnsi"/>
                <w:sz w:val="22"/>
                <w:szCs w:val="22"/>
              </w:rPr>
            </w:pPr>
            <w:r w:rsidRPr="00360D2C">
              <w:rPr>
                <w:rFonts w:asciiTheme="minorHAnsi" w:hAnsiTheme="minorHAnsi" w:cstheme="minorHAnsi"/>
                <w:b/>
                <w:sz w:val="22"/>
                <w:szCs w:val="22"/>
              </w:rPr>
              <w:t>IT Operator</w:t>
            </w:r>
          </w:p>
          <w:p w14:paraId="23E62DAD"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07316B2" w14:textId="77777777" w:rsidR="009C6014" w:rsidRPr="00360D2C" w:rsidRDefault="009C6014" w:rsidP="009C6014">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A3A8420" w14:textId="77777777" w:rsidR="009C6014" w:rsidRPr="00360D2C" w:rsidRDefault="009C6014" w:rsidP="009C6014">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1D8A77D" w14:textId="597EB306" w:rsidR="009C6014" w:rsidRPr="00360D2C" w:rsidRDefault="009C6014" w:rsidP="009C6014">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Bangi</w:t>
            </w:r>
            <w:proofErr w:type="spellEnd"/>
            <w:r w:rsidRPr="00360D2C">
              <w:rPr>
                <w:rFonts w:asciiTheme="minorHAnsi" w:hAnsiTheme="minorHAnsi" w:cstheme="minorHAnsi"/>
                <w:b/>
                <w:bCs/>
                <w:i/>
                <w:iCs/>
                <w:sz w:val="22"/>
                <w:szCs w:val="22"/>
                <w:highlight w:val="lightGray"/>
              </w:rPr>
              <w:t>)</w:t>
            </w:r>
          </w:p>
        </w:tc>
        <w:tc>
          <w:tcPr>
            <w:tcW w:w="1800" w:type="dxa"/>
            <w:tcBorders>
              <w:top w:val="single" w:sz="4" w:space="0" w:color="auto"/>
              <w:left w:val="single" w:sz="4" w:space="0" w:color="auto"/>
              <w:bottom w:val="single" w:sz="4" w:space="0" w:color="auto"/>
              <w:right w:val="single" w:sz="4" w:space="0" w:color="auto"/>
            </w:tcBorders>
          </w:tcPr>
          <w:p w14:paraId="2CE62E2C" w14:textId="77777777" w:rsidR="009C6014" w:rsidRPr="00360D2C" w:rsidRDefault="009C6014" w:rsidP="009C6014">
            <w:pPr>
              <w:spacing w:line="256" w:lineRule="auto"/>
              <w:jc w:val="center"/>
              <w:rPr>
                <w:rFonts w:asciiTheme="minorHAnsi" w:hAnsiTheme="minorHAnsi" w:cstheme="minorHAnsi"/>
                <w:b/>
                <w:sz w:val="22"/>
                <w:szCs w:val="22"/>
              </w:rPr>
            </w:pPr>
          </w:p>
          <w:p w14:paraId="7AE27C54"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11D27A60"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2AD7490" w14:textId="77777777" w:rsidR="009C6014" w:rsidRPr="00360D2C" w:rsidRDefault="009C6014" w:rsidP="009C6014">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35DA149" w14:textId="77777777" w:rsidR="009C6014" w:rsidRPr="00360D2C" w:rsidRDefault="009C6014" w:rsidP="009C6014">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2631ED2" w14:textId="3F4034C2" w:rsidR="009C6014" w:rsidRPr="00360D2C" w:rsidRDefault="009C6014" w:rsidP="009C6014">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gridSpan w:val="2"/>
            <w:tcBorders>
              <w:top w:val="single" w:sz="4" w:space="0" w:color="auto"/>
              <w:left w:val="single" w:sz="4" w:space="0" w:color="auto"/>
              <w:bottom w:val="single" w:sz="4" w:space="0" w:color="auto"/>
              <w:right w:val="single" w:sz="4" w:space="0" w:color="auto"/>
            </w:tcBorders>
          </w:tcPr>
          <w:p w14:paraId="2FA210DE" w14:textId="77777777" w:rsidR="009C6014" w:rsidRPr="00360D2C" w:rsidRDefault="009C6014" w:rsidP="009C6014">
            <w:pPr>
              <w:spacing w:after="160" w:line="259" w:lineRule="auto"/>
              <w:rPr>
                <w:rFonts w:asciiTheme="minorHAnsi" w:hAnsiTheme="minorHAnsi" w:cstheme="minorHAnsi"/>
                <w:sz w:val="22"/>
                <w:szCs w:val="22"/>
              </w:rPr>
            </w:pPr>
          </w:p>
          <w:p w14:paraId="776DDF6D" w14:textId="77777777" w:rsidR="009C6014" w:rsidRPr="00360D2C" w:rsidRDefault="009C6014" w:rsidP="009C601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00:00</w:t>
            </w:r>
          </w:p>
        </w:tc>
        <w:tc>
          <w:tcPr>
            <w:tcW w:w="900" w:type="dxa"/>
            <w:tcBorders>
              <w:top w:val="single" w:sz="4" w:space="0" w:color="auto"/>
              <w:left w:val="single" w:sz="4" w:space="0" w:color="auto"/>
              <w:bottom w:val="single" w:sz="4" w:space="0" w:color="auto"/>
              <w:right w:val="single" w:sz="4" w:space="0" w:color="auto"/>
            </w:tcBorders>
          </w:tcPr>
          <w:p w14:paraId="4D215414" w14:textId="77777777" w:rsidR="009C6014" w:rsidRPr="00360D2C" w:rsidRDefault="009C6014" w:rsidP="009C6014">
            <w:pPr>
              <w:spacing w:after="160" w:line="259" w:lineRule="auto"/>
              <w:rPr>
                <w:rFonts w:asciiTheme="minorHAnsi" w:hAnsiTheme="minorHAnsi" w:cstheme="minorHAnsi"/>
                <w:sz w:val="22"/>
                <w:szCs w:val="22"/>
              </w:rPr>
            </w:pPr>
          </w:p>
          <w:p w14:paraId="12A36A4C" w14:textId="77777777" w:rsidR="009C6014" w:rsidRPr="00360D2C" w:rsidRDefault="009C6014" w:rsidP="009C601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00:15</w:t>
            </w:r>
          </w:p>
        </w:tc>
        <w:tc>
          <w:tcPr>
            <w:tcW w:w="1350" w:type="dxa"/>
            <w:gridSpan w:val="2"/>
            <w:tcBorders>
              <w:top w:val="single" w:sz="4" w:space="0" w:color="auto"/>
              <w:left w:val="single" w:sz="4" w:space="0" w:color="auto"/>
              <w:bottom w:val="single" w:sz="4" w:space="0" w:color="auto"/>
              <w:right w:val="single" w:sz="4" w:space="0" w:color="auto"/>
            </w:tcBorders>
          </w:tcPr>
          <w:p w14:paraId="22318FB9" w14:textId="7875767F" w:rsidR="009C6014" w:rsidRPr="00360D2C" w:rsidRDefault="009C6014" w:rsidP="009C601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After Step# 18.1</w:t>
            </w:r>
          </w:p>
        </w:tc>
      </w:tr>
      <w:tr w:rsidR="009C6014" w:rsidRPr="00360D2C" w14:paraId="3C35BC6F" w14:textId="77777777" w:rsidTr="005D17A9">
        <w:tc>
          <w:tcPr>
            <w:tcW w:w="803" w:type="dxa"/>
            <w:tcBorders>
              <w:top w:val="single" w:sz="4" w:space="0" w:color="000000"/>
              <w:left w:val="single" w:sz="4" w:space="0" w:color="000000"/>
              <w:bottom w:val="single" w:sz="4" w:space="0" w:color="000000"/>
              <w:right w:val="single" w:sz="4" w:space="0" w:color="000000"/>
            </w:tcBorders>
          </w:tcPr>
          <w:p w14:paraId="4CE28FBD" w14:textId="3AB82B11" w:rsidR="009C6014" w:rsidRPr="00360D2C" w:rsidRDefault="009C6014" w:rsidP="009C6014">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18.3</w:t>
            </w:r>
          </w:p>
        </w:tc>
        <w:tc>
          <w:tcPr>
            <w:tcW w:w="2281" w:type="dxa"/>
            <w:tcBorders>
              <w:top w:val="single" w:sz="4" w:space="0" w:color="000000"/>
              <w:left w:val="single" w:sz="4" w:space="0" w:color="000000"/>
              <w:bottom w:val="single" w:sz="4" w:space="0" w:color="000000"/>
              <w:right w:val="single" w:sz="4" w:space="0" w:color="000000"/>
            </w:tcBorders>
          </w:tcPr>
          <w:p w14:paraId="2AB133BB" w14:textId="179AEA29" w:rsidR="009C6014" w:rsidRPr="00360D2C" w:rsidRDefault="009C6014" w:rsidP="009C6014">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Switching Journal</w:t>
            </w:r>
          </w:p>
          <w:p w14:paraId="6B1A6040" w14:textId="77777777" w:rsidR="009C6014" w:rsidRPr="00360D2C" w:rsidRDefault="009C6014" w:rsidP="009C6014">
            <w:pPr>
              <w:rPr>
                <w:rFonts w:asciiTheme="minorHAnsi" w:hAnsiTheme="minorHAnsi" w:cstheme="minorHAnsi"/>
                <w:bCs/>
                <w:color w:val="000000"/>
                <w:sz w:val="22"/>
                <w:szCs w:val="22"/>
              </w:rPr>
            </w:pPr>
          </w:p>
          <w:p w14:paraId="6DEB76DA" w14:textId="2D15DA26" w:rsidR="009C6014" w:rsidRPr="00360D2C" w:rsidRDefault="009C6014" w:rsidP="009C6014">
            <w:pPr>
              <w:rPr>
                <w:rFonts w:asciiTheme="minorHAnsi" w:hAnsiTheme="minorHAnsi" w:cstheme="minorHAnsi"/>
                <w:b/>
                <w:color w:val="000000"/>
                <w:sz w:val="22"/>
                <w:szCs w:val="22"/>
              </w:rPr>
            </w:pPr>
          </w:p>
        </w:tc>
        <w:tc>
          <w:tcPr>
            <w:tcW w:w="3120" w:type="dxa"/>
            <w:tcBorders>
              <w:top w:val="single" w:sz="4" w:space="0" w:color="000000"/>
              <w:left w:val="single" w:sz="4" w:space="0" w:color="000000"/>
              <w:bottom w:val="single" w:sz="4" w:space="0" w:color="000000"/>
              <w:right w:val="single" w:sz="4" w:space="0" w:color="000000"/>
            </w:tcBorders>
          </w:tcPr>
          <w:p w14:paraId="7D3B6FEB" w14:textId="77777777" w:rsidR="009C6014" w:rsidRPr="00360D2C" w:rsidRDefault="009C6014" w:rsidP="00A63A7D">
            <w:pPr>
              <w:pStyle w:val="ListParagraph"/>
              <w:numPr>
                <w:ilvl w:val="0"/>
                <w:numId w:val="32"/>
              </w:numPr>
              <w:ind w:left="403"/>
              <w:rPr>
                <w:rFonts w:asciiTheme="minorHAnsi" w:hAnsiTheme="minorHAnsi" w:cstheme="minorHAnsi"/>
                <w:color w:val="000000"/>
              </w:rPr>
            </w:pPr>
            <w:r w:rsidRPr="00360D2C">
              <w:rPr>
                <w:rFonts w:asciiTheme="minorHAnsi" w:hAnsiTheme="minorHAnsi" w:cstheme="minorHAnsi"/>
                <w:color w:val="000000"/>
              </w:rPr>
              <w:t>Switch ATM journal</w:t>
            </w:r>
          </w:p>
          <w:p w14:paraId="6C418BC5" w14:textId="77777777" w:rsidR="009C6014" w:rsidRPr="00360D2C" w:rsidRDefault="009C6014" w:rsidP="00A63A7D">
            <w:pPr>
              <w:pStyle w:val="ListParagraph"/>
              <w:numPr>
                <w:ilvl w:val="0"/>
                <w:numId w:val="32"/>
              </w:numPr>
              <w:ind w:left="403"/>
              <w:rPr>
                <w:rFonts w:asciiTheme="minorHAnsi" w:hAnsiTheme="minorHAnsi" w:cstheme="minorHAnsi"/>
                <w:color w:val="000000"/>
              </w:rPr>
            </w:pPr>
            <w:r w:rsidRPr="00360D2C">
              <w:rPr>
                <w:rFonts w:asciiTheme="minorHAnsi" w:hAnsiTheme="minorHAnsi" w:cstheme="minorHAnsi"/>
                <w:color w:val="000000"/>
              </w:rPr>
              <w:t>Switch SNF journal</w:t>
            </w:r>
          </w:p>
        </w:tc>
        <w:tc>
          <w:tcPr>
            <w:tcW w:w="1181" w:type="dxa"/>
            <w:tcBorders>
              <w:top w:val="single" w:sz="4" w:space="0" w:color="000000"/>
              <w:left w:val="single" w:sz="4" w:space="0" w:color="000000"/>
              <w:bottom w:val="single" w:sz="4" w:space="0" w:color="000000"/>
              <w:right w:val="single" w:sz="4" w:space="0" w:color="000000"/>
            </w:tcBorders>
          </w:tcPr>
          <w:p w14:paraId="299BF915" w14:textId="77777777" w:rsidR="009C6014" w:rsidRPr="00360D2C" w:rsidRDefault="009C6014" w:rsidP="009C6014">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08" w:type="dxa"/>
            <w:tcBorders>
              <w:top w:val="single" w:sz="4" w:space="0" w:color="000000"/>
              <w:left w:val="single" w:sz="4" w:space="0" w:color="000000"/>
              <w:bottom w:val="single" w:sz="4" w:space="0" w:color="000000"/>
              <w:right w:val="single" w:sz="4" w:space="0" w:color="000000"/>
            </w:tcBorders>
          </w:tcPr>
          <w:p w14:paraId="5FAF5F7D" w14:textId="77777777" w:rsidR="009C6014" w:rsidRPr="00360D2C" w:rsidRDefault="009C6014" w:rsidP="009C6014">
            <w:pPr>
              <w:spacing w:line="259" w:lineRule="auto"/>
              <w:ind w:left="5"/>
              <w:rPr>
                <w:rFonts w:asciiTheme="minorHAnsi" w:hAnsiTheme="minorHAnsi" w:cstheme="minorHAnsi"/>
                <w:sz w:val="22"/>
                <w:szCs w:val="22"/>
              </w:rPr>
            </w:pPr>
          </w:p>
        </w:tc>
        <w:tc>
          <w:tcPr>
            <w:tcW w:w="1661" w:type="dxa"/>
            <w:tcBorders>
              <w:top w:val="single" w:sz="4" w:space="0" w:color="000000"/>
              <w:left w:val="single" w:sz="4" w:space="0" w:color="000000"/>
              <w:bottom w:val="single" w:sz="4" w:space="0" w:color="000000"/>
              <w:right w:val="single" w:sz="4" w:space="0" w:color="000000"/>
            </w:tcBorders>
          </w:tcPr>
          <w:p w14:paraId="1C7413D2" w14:textId="77777777" w:rsidR="009C6014" w:rsidRPr="00360D2C" w:rsidRDefault="009C6014" w:rsidP="009C6014">
            <w:pPr>
              <w:spacing w:line="256" w:lineRule="auto"/>
              <w:jc w:val="center"/>
              <w:rPr>
                <w:rFonts w:asciiTheme="minorHAnsi" w:hAnsiTheme="minorHAnsi" w:cstheme="minorHAnsi"/>
                <w:b/>
                <w:sz w:val="22"/>
                <w:szCs w:val="22"/>
              </w:rPr>
            </w:pPr>
          </w:p>
          <w:p w14:paraId="2C2932E9" w14:textId="77777777" w:rsidR="009C6014" w:rsidRPr="00360D2C" w:rsidRDefault="009C6014" w:rsidP="009C6014">
            <w:pPr>
              <w:spacing w:line="256" w:lineRule="auto"/>
              <w:ind w:left="120"/>
              <w:jc w:val="center"/>
              <w:rPr>
                <w:rFonts w:asciiTheme="minorHAnsi" w:hAnsiTheme="minorHAnsi" w:cstheme="minorHAnsi"/>
                <w:sz w:val="22"/>
                <w:szCs w:val="22"/>
              </w:rPr>
            </w:pPr>
            <w:r w:rsidRPr="00360D2C">
              <w:rPr>
                <w:rFonts w:asciiTheme="minorHAnsi" w:hAnsiTheme="minorHAnsi" w:cstheme="minorHAnsi"/>
                <w:b/>
                <w:sz w:val="22"/>
                <w:szCs w:val="22"/>
              </w:rPr>
              <w:t>IT Operator</w:t>
            </w:r>
          </w:p>
          <w:p w14:paraId="4392E365"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52A6FDB" w14:textId="77777777" w:rsidR="009C6014" w:rsidRPr="00360D2C" w:rsidRDefault="009C6014" w:rsidP="009C6014">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8122069" w14:textId="77777777" w:rsidR="009C6014" w:rsidRPr="00360D2C" w:rsidRDefault="009C6014" w:rsidP="009C6014">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320A0C8" w14:textId="6A726616" w:rsidR="009C6014" w:rsidRPr="00360D2C" w:rsidRDefault="009C6014" w:rsidP="009C6014">
            <w:pP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Bangi</w:t>
            </w:r>
            <w:proofErr w:type="spellEnd"/>
            <w:r w:rsidRPr="00360D2C">
              <w:rPr>
                <w:rFonts w:asciiTheme="minorHAnsi" w:hAnsiTheme="minorHAnsi" w:cstheme="minorHAnsi"/>
                <w:b/>
                <w:bCs/>
                <w:i/>
                <w:iCs/>
                <w:sz w:val="22"/>
                <w:szCs w:val="22"/>
                <w:highlight w:val="lightGray"/>
              </w:rPr>
              <w:t>)</w:t>
            </w:r>
          </w:p>
        </w:tc>
        <w:tc>
          <w:tcPr>
            <w:tcW w:w="1808" w:type="dxa"/>
            <w:gridSpan w:val="2"/>
            <w:tcBorders>
              <w:top w:val="single" w:sz="4" w:space="0" w:color="000000"/>
              <w:left w:val="single" w:sz="4" w:space="0" w:color="000000"/>
              <w:bottom w:val="single" w:sz="4" w:space="0" w:color="000000"/>
              <w:right w:val="single" w:sz="4" w:space="0" w:color="000000"/>
            </w:tcBorders>
          </w:tcPr>
          <w:p w14:paraId="41C34344" w14:textId="77777777" w:rsidR="009C6014" w:rsidRPr="00360D2C" w:rsidRDefault="009C6014" w:rsidP="009C6014">
            <w:pPr>
              <w:spacing w:line="256" w:lineRule="auto"/>
              <w:jc w:val="center"/>
              <w:rPr>
                <w:rFonts w:asciiTheme="minorHAnsi" w:hAnsiTheme="minorHAnsi" w:cstheme="minorHAnsi"/>
                <w:b/>
                <w:sz w:val="22"/>
                <w:szCs w:val="22"/>
              </w:rPr>
            </w:pPr>
          </w:p>
          <w:p w14:paraId="53FB72CC"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7B73309A"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D1C807B" w14:textId="77777777" w:rsidR="009C6014" w:rsidRPr="00360D2C" w:rsidRDefault="009C6014" w:rsidP="009C6014">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9799DF7" w14:textId="77777777" w:rsidR="009C6014" w:rsidRPr="00360D2C" w:rsidRDefault="009C6014" w:rsidP="009C6014">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7DE12A91" w14:textId="69ADD7CE" w:rsidR="009C6014" w:rsidRPr="00360D2C" w:rsidRDefault="009C6014" w:rsidP="009C6014">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02" w:type="dxa"/>
            <w:tcBorders>
              <w:top w:val="single" w:sz="4" w:space="0" w:color="000000"/>
              <w:left w:val="single" w:sz="4" w:space="0" w:color="000000"/>
              <w:bottom w:val="single" w:sz="4" w:space="0" w:color="000000"/>
              <w:right w:val="single" w:sz="4" w:space="0" w:color="000000"/>
            </w:tcBorders>
          </w:tcPr>
          <w:p w14:paraId="422AF037" w14:textId="6718FF6F" w:rsidR="009C6014" w:rsidRPr="00360D2C" w:rsidRDefault="009C6014" w:rsidP="009C601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00:15</w:t>
            </w:r>
          </w:p>
        </w:tc>
        <w:tc>
          <w:tcPr>
            <w:tcW w:w="908" w:type="dxa"/>
            <w:gridSpan w:val="2"/>
            <w:tcBorders>
              <w:top w:val="single" w:sz="4" w:space="0" w:color="000000"/>
              <w:left w:val="single" w:sz="4" w:space="0" w:color="000000"/>
              <w:bottom w:val="single" w:sz="4" w:space="0" w:color="000000"/>
              <w:right w:val="single" w:sz="4" w:space="0" w:color="000000"/>
            </w:tcBorders>
          </w:tcPr>
          <w:p w14:paraId="044E4B6C" w14:textId="08B26AB0" w:rsidR="009C6014" w:rsidRPr="00360D2C" w:rsidRDefault="009C6014" w:rsidP="009C601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00:25</w:t>
            </w:r>
          </w:p>
        </w:tc>
        <w:tc>
          <w:tcPr>
            <w:tcW w:w="1342" w:type="dxa"/>
            <w:tcBorders>
              <w:top w:val="single" w:sz="4" w:space="0" w:color="000000"/>
              <w:left w:val="single" w:sz="4" w:space="0" w:color="000000"/>
              <w:bottom w:val="single" w:sz="4" w:space="0" w:color="000000"/>
              <w:right w:val="single" w:sz="4" w:space="0" w:color="000000"/>
            </w:tcBorders>
          </w:tcPr>
          <w:p w14:paraId="4AB00EC1" w14:textId="77777777" w:rsidR="009C6014" w:rsidRPr="00360D2C" w:rsidRDefault="009C6014" w:rsidP="009C6014">
            <w:pPr>
              <w:spacing w:line="259" w:lineRule="auto"/>
              <w:rPr>
                <w:rFonts w:asciiTheme="minorHAnsi" w:hAnsiTheme="minorHAnsi" w:cstheme="minorHAnsi"/>
                <w:sz w:val="22"/>
                <w:szCs w:val="22"/>
              </w:rPr>
            </w:pPr>
          </w:p>
          <w:p w14:paraId="5F32D582" w14:textId="0D472616" w:rsidR="009C6014" w:rsidRPr="00360D2C" w:rsidRDefault="009C6014" w:rsidP="009C6014">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18.2</w:t>
            </w:r>
          </w:p>
        </w:tc>
      </w:tr>
      <w:tr w:rsidR="009C6014" w:rsidRPr="00360D2C" w14:paraId="69CF26D6" w14:textId="77777777" w:rsidTr="005D17A9">
        <w:tc>
          <w:tcPr>
            <w:tcW w:w="803" w:type="dxa"/>
            <w:tcBorders>
              <w:top w:val="single" w:sz="4" w:space="0" w:color="000000"/>
              <w:left w:val="single" w:sz="4" w:space="0" w:color="000000"/>
              <w:bottom w:val="single" w:sz="4" w:space="0" w:color="000000"/>
              <w:right w:val="single" w:sz="4" w:space="0" w:color="000000"/>
            </w:tcBorders>
          </w:tcPr>
          <w:p w14:paraId="1F4437D4" w14:textId="7DFFC780" w:rsidR="009C6014" w:rsidRPr="00360D2C" w:rsidRDefault="009C6014" w:rsidP="009C6014">
            <w:pPr>
              <w:spacing w:line="259" w:lineRule="auto"/>
              <w:ind w:left="1"/>
              <w:rPr>
                <w:rFonts w:asciiTheme="minorHAnsi" w:hAnsiTheme="minorHAnsi" w:cstheme="minorHAnsi"/>
                <w:color w:val="000000"/>
                <w:sz w:val="22"/>
                <w:szCs w:val="22"/>
              </w:rPr>
            </w:pPr>
            <w:r w:rsidRPr="00360D2C">
              <w:rPr>
                <w:rFonts w:asciiTheme="minorHAnsi" w:hAnsiTheme="minorHAnsi" w:cstheme="minorHAnsi"/>
                <w:color w:val="000000"/>
                <w:sz w:val="22"/>
                <w:szCs w:val="22"/>
              </w:rPr>
              <w:t>18.4</w:t>
            </w:r>
          </w:p>
        </w:tc>
        <w:tc>
          <w:tcPr>
            <w:tcW w:w="2281" w:type="dxa"/>
            <w:tcBorders>
              <w:top w:val="single" w:sz="4" w:space="0" w:color="000000"/>
              <w:left w:val="single" w:sz="4" w:space="0" w:color="000000"/>
              <w:bottom w:val="single" w:sz="4" w:space="0" w:color="000000"/>
              <w:right w:val="single" w:sz="4" w:space="0" w:color="000000"/>
            </w:tcBorders>
          </w:tcPr>
          <w:p w14:paraId="171E7E6F" w14:textId="336E44DD" w:rsidR="009C6014" w:rsidRPr="00360D2C" w:rsidRDefault="009C6014" w:rsidP="009C6014">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SET New Date</w:t>
            </w:r>
          </w:p>
          <w:p w14:paraId="7D2BA4D6" w14:textId="793CC234" w:rsidR="009C6014" w:rsidRPr="00360D2C" w:rsidRDefault="009C6014" w:rsidP="009C6014">
            <w:pPr>
              <w:rPr>
                <w:rFonts w:asciiTheme="minorHAnsi" w:hAnsiTheme="minorHAnsi" w:cstheme="minorHAnsi"/>
                <w:b/>
                <w:color w:val="000000"/>
                <w:sz w:val="22"/>
                <w:szCs w:val="22"/>
              </w:rPr>
            </w:pPr>
          </w:p>
        </w:tc>
        <w:tc>
          <w:tcPr>
            <w:tcW w:w="3120" w:type="dxa"/>
            <w:tcBorders>
              <w:top w:val="single" w:sz="4" w:space="0" w:color="000000"/>
              <w:left w:val="single" w:sz="4" w:space="0" w:color="000000"/>
              <w:bottom w:val="single" w:sz="4" w:space="0" w:color="000000"/>
              <w:right w:val="single" w:sz="4" w:space="0" w:color="000000"/>
            </w:tcBorders>
          </w:tcPr>
          <w:p w14:paraId="66805A9B" w14:textId="77777777" w:rsidR="009C6014" w:rsidRPr="00360D2C" w:rsidRDefault="009C6014" w:rsidP="00A63A7D">
            <w:pPr>
              <w:pStyle w:val="ListParagraph"/>
              <w:numPr>
                <w:ilvl w:val="0"/>
                <w:numId w:val="32"/>
              </w:numPr>
              <w:ind w:left="403"/>
              <w:rPr>
                <w:rFonts w:asciiTheme="minorHAnsi" w:hAnsiTheme="minorHAnsi" w:cstheme="minorHAnsi"/>
                <w:color w:val="000000"/>
              </w:rPr>
            </w:pPr>
            <w:r w:rsidRPr="00360D2C">
              <w:rPr>
                <w:rFonts w:asciiTheme="minorHAnsi" w:hAnsiTheme="minorHAnsi" w:cstheme="minorHAnsi"/>
                <w:color w:val="000000"/>
              </w:rPr>
              <w:t>T018 Option 01</w:t>
            </w:r>
          </w:p>
          <w:p w14:paraId="07231E98" w14:textId="568771DA" w:rsidR="009C6014" w:rsidRPr="00360D2C" w:rsidRDefault="009C6014" w:rsidP="00A63A7D">
            <w:pPr>
              <w:pStyle w:val="ListParagraph"/>
              <w:numPr>
                <w:ilvl w:val="1"/>
                <w:numId w:val="32"/>
              </w:numPr>
              <w:ind w:left="763"/>
              <w:rPr>
                <w:rFonts w:asciiTheme="minorHAnsi" w:hAnsiTheme="minorHAnsi" w:cstheme="minorHAnsi"/>
                <w:color w:val="000000"/>
              </w:rPr>
            </w:pPr>
            <w:r w:rsidRPr="00360D2C">
              <w:rPr>
                <w:rFonts w:asciiTheme="minorHAnsi" w:hAnsiTheme="minorHAnsi" w:cstheme="minorHAnsi"/>
                <w:color w:val="000000"/>
              </w:rPr>
              <w:t xml:space="preserve">To set system new date  </w:t>
            </w:r>
          </w:p>
        </w:tc>
        <w:tc>
          <w:tcPr>
            <w:tcW w:w="1181" w:type="dxa"/>
            <w:tcBorders>
              <w:top w:val="single" w:sz="4" w:space="0" w:color="000000"/>
              <w:left w:val="single" w:sz="4" w:space="0" w:color="000000"/>
              <w:bottom w:val="single" w:sz="4" w:space="0" w:color="000000"/>
              <w:right w:val="single" w:sz="4" w:space="0" w:color="000000"/>
            </w:tcBorders>
          </w:tcPr>
          <w:p w14:paraId="695950BC" w14:textId="77777777" w:rsidR="009C6014" w:rsidRPr="00360D2C" w:rsidRDefault="009C6014" w:rsidP="009C6014">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08" w:type="dxa"/>
            <w:tcBorders>
              <w:top w:val="single" w:sz="4" w:space="0" w:color="000000"/>
              <w:left w:val="single" w:sz="4" w:space="0" w:color="000000"/>
              <w:bottom w:val="single" w:sz="4" w:space="0" w:color="000000"/>
              <w:right w:val="single" w:sz="4" w:space="0" w:color="000000"/>
            </w:tcBorders>
          </w:tcPr>
          <w:p w14:paraId="227B19E2" w14:textId="77777777" w:rsidR="009C6014" w:rsidRPr="00360D2C" w:rsidRDefault="009C6014" w:rsidP="009C6014">
            <w:pPr>
              <w:spacing w:line="259" w:lineRule="auto"/>
              <w:ind w:left="5"/>
              <w:rPr>
                <w:rFonts w:asciiTheme="minorHAnsi" w:hAnsiTheme="minorHAnsi" w:cstheme="minorHAnsi"/>
                <w:sz w:val="22"/>
                <w:szCs w:val="22"/>
              </w:rPr>
            </w:pPr>
          </w:p>
        </w:tc>
        <w:tc>
          <w:tcPr>
            <w:tcW w:w="1661" w:type="dxa"/>
            <w:tcBorders>
              <w:top w:val="single" w:sz="4" w:space="0" w:color="000000"/>
              <w:left w:val="single" w:sz="4" w:space="0" w:color="000000"/>
              <w:bottom w:val="single" w:sz="4" w:space="0" w:color="000000"/>
              <w:right w:val="single" w:sz="4" w:space="0" w:color="000000"/>
            </w:tcBorders>
          </w:tcPr>
          <w:p w14:paraId="6256982D" w14:textId="77777777" w:rsidR="009C6014" w:rsidRPr="00360D2C" w:rsidRDefault="009C6014" w:rsidP="009C6014">
            <w:pPr>
              <w:spacing w:line="256" w:lineRule="auto"/>
              <w:jc w:val="center"/>
              <w:rPr>
                <w:rFonts w:asciiTheme="minorHAnsi" w:hAnsiTheme="minorHAnsi" w:cstheme="minorHAnsi"/>
                <w:b/>
                <w:sz w:val="22"/>
                <w:szCs w:val="22"/>
              </w:rPr>
            </w:pPr>
          </w:p>
          <w:p w14:paraId="2F18ECA9" w14:textId="77777777" w:rsidR="009C6014" w:rsidRPr="00360D2C" w:rsidRDefault="009C6014" w:rsidP="009C6014">
            <w:pPr>
              <w:spacing w:line="256" w:lineRule="auto"/>
              <w:ind w:left="120"/>
              <w:jc w:val="center"/>
              <w:rPr>
                <w:rFonts w:asciiTheme="minorHAnsi" w:hAnsiTheme="minorHAnsi" w:cstheme="minorHAnsi"/>
                <w:sz w:val="22"/>
                <w:szCs w:val="22"/>
              </w:rPr>
            </w:pPr>
            <w:r w:rsidRPr="00360D2C">
              <w:rPr>
                <w:rFonts w:asciiTheme="minorHAnsi" w:hAnsiTheme="minorHAnsi" w:cstheme="minorHAnsi"/>
                <w:b/>
                <w:sz w:val="22"/>
                <w:szCs w:val="22"/>
              </w:rPr>
              <w:t>IT Operator</w:t>
            </w:r>
          </w:p>
          <w:p w14:paraId="6A3BE1F7"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658A104" w14:textId="77777777" w:rsidR="009C6014" w:rsidRPr="00360D2C" w:rsidRDefault="009C6014" w:rsidP="009C6014">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125D996" w14:textId="77777777" w:rsidR="009C6014" w:rsidRPr="00360D2C" w:rsidRDefault="009C6014" w:rsidP="009C6014">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7F6D916E" w14:textId="0419461C" w:rsidR="009C6014" w:rsidRPr="00360D2C" w:rsidRDefault="009C6014" w:rsidP="009C6014">
            <w:pP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Bangi</w:t>
            </w:r>
            <w:proofErr w:type="spellEnd"/>
            <w:r w:rsidRPr="00360D2C">
              <w:rPr>
                <w:rFonts w:asciiTheme="minorHAnsi" w:hAnsiTheme="minorHAnsi" w:cstheme="minorHAnsi"/>
                <w:b/>
                <w:bCs/>
                <w:i/>
                <w:iCs/>
                <w:sz w:val="22"/>
                <w:szCs w:val="22"/>
                <w:highlight w:val="lightGray"/>
              </w:rPr>
              <w:t>)</w:t>
            </w:r>
          </w:p>
        </w:tc>
        <w:tc>
          <w:tcPr>
            <w:tcW w:w="1808" w:type="dxa"/>
            <w:gridSpan w:val="2"/>
            <w:tcBorders>
              <w:top w:val="single" w:sz="4" w:space="0" w:color="000000"/>
              <w:left w:val="single" w:sz="4" w:space="0" w:color="000000"/>
              <w:bottom w:val="single" w:sz="4" w:space="0" w:color="000000"/>
              <w:right w:val="single" w:sz="4" w:space="0" w:color="000000"/>
            </w:tcBorders>
          </w:tcPr>
          <w:p w14:paraId="0A2397A1" w14:textId="77777777" w:rsidR="009C6014" w:rsidRPr="00360D2C" w:rsidRDefault="009C6014" w:rsidP="009C6014">
            <w:pPr>
              <w:spacing w:line="256" w:lineRule="auto"/>
              <w:jc w:val="center"/>
              <w:rPr>
                <w:rFonts w:asciiTheme="minorHAnsi" w:hAnsiTheme="minorHAnsi" w:cstheme="minorHAnsi"/>
                <w:b/>
                <w:sz w:val="22"/>
                <w:szCs w:val="22"/>
              </w:rPr>
            </w:pPr>
          </w:p>
          <w:p w14:paraId="3CADF6D4"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692C00C4"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8265CDB" w14:textId="77777777" w:rsidR="009C6014" w:rsidRPr="00360D2C" w:rsidRDefault="009C6014" w:rsidP="009C6014">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2C52ED9" w14:textId="77777777" w:rsidR="009C6014" w:rsidRPr="00360D2C" w:rsidRDefault="009C6014" w:rsidP="009C6014">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73FF263" w14:textId="71A32D3F" w:rsidR="009C6014" w:rsidRPr="00360D2C" w:rsidRDefault="009C6014" w:rsidP="009C6014">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02" w:type="dxa"/>
            <w:tcBorders>
              <w:top w:val="single" w:sz="4" w:space="0" w:color="000000"/>
              <w:left w:val="single" w:sz="4" w:space="0" w:color="000000"/>
              <w:bottom w:val="single" w:sz="4" w:space="0" w:color="000000"/>
              <w:right w:val="single" w:sz="4" w:space="0" w:color="000000"/>
            </w:tcBorders>
          </w:tcPr>
          <w:p w14:paraId="0B428DD2" w14:textId="66F95ADE" w:rsidR="009C6014" w:rsidRPr="00360D2C" w:rsidRDefault="009C6014" w:rsidP="009C601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00:25</w:t>
            </w:r>
          </w:p>
        </w:tc>
        <w:tc>
          <w:tcPr>
            <w:tcW w:w="908" w:type="dxa"/>
            <w:gridSpan w:val="2"/>
            <w:tcBorders>
              <w:top w:val="single" w:sz="4" w:space="0" w:color="000000"/>
              <w:left w:val="single" w:sz="4" w:space="0" w:color="000000"/>
              <w:bottom w:val="single" w:sz="4" w:space="0" w:color="000000"/>
              <w:right w:val="single" w:sz="4" w:space="0" w:color="000000"/>
            </w:tcBorders>
          </w:tcPr>
          <w:p w14:paraId="13475A34" w14:textId="3ECFA054" w:rsidR="009C6014" w:rsidRPr="00360D2C" w:rsidRDefault="009C6014" w:rsidP="009C601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00:35</w:t>
            </w:r>
          </w:p>
        </w:tc>
        <w:tc>
          <w:tcPr>
            <w:tcW w:w="1342" w:type="dxa"/>
            <w:tcBorders>
              <w:top w:val="single" w:sz="4" w:space="0" w:color="000000"/>
              <w:left w:val="single" w:sz="4" w:space="0" w:color="000000"/>
              <w:bottom w:val="single" w:sz="4" w:space="0" w:color="000000"/>
              <w:right w:val="single" w:sz="4" w:space="0" w:color="000000"/>
            </w:tcBorders>
          </w:tcPr>
          <w:p w14:paraId="335C371C" w14:textId="77777777" w:rsidR="009C6014" w:rsidRPr="00360D2C" w:rsidRDefault="009C6014" w:rsidP="009C6014">
            <w:pPr>
              <w:spacing w:line="259" w:lineRule="auto"/>
              <w:rPr>
                <w:rFonts w:asciiTheme="minorHAnsi" w:hAnsiTheme="minorHAnsi" w:cstheme="minorHAnsi"/>
                <w:sz w:val="22"/>
                <w:szCs w:val="22"/>
              </w:rPr>
            </w:pPr>
          </w:p>
          <w:p w14:paraId="73BB0C2E" w14:textId="2365FA9D" w:rsidR="009C6014" w:rsidRPr="00360D2C" w:rsidRDefault="009C6014" w:rsidP="009C6014">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18.3</w:t>
            </w:r>
          </w:p>
        </w:tc>
      </w:tr>
      <w:tr w:rsidR="009C6014" w:rsidRPr="00360D2C" w14:paraId="44223E9F" w14:textId="77777777" w:rsidTr="005D17A9">
        <w:tc>
          <w:tcPr>
            <w:tcW w:w="803" w:type="dxa"/>
            <w:tcBorders>
              <w:top w:val="single" w:sz="4" w:space="0" w:color="000000"/>
              <w:left w:val="single" w:sz="4" w:space="0" w:color="000000"/>
              <w:bottom w:val="single" w:sz="4" w:space="0" w:color="000000"/>
              <w:right w:val="single" w:sz="4" w:space="0" w:color="000000"/>
            </w:tcBorders>
          </w:tcPr>
          <w:p w14:paraId="55E774B6" w14:textId="2018B0B2" w:rsidR="009C6014" w:rsidRPr="00360D2C" w:rsidRDefault="009C6014" w:rsidP="009C6014">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18.5</w:t>
            </w:r>
          </w:p>
        </w:tc>
        <w:tc>
          <w:tcPr>
            <w:tcW w:w="2281" w:type="dxa"/>
            <w:tcBorders>
              <w:top w:val="single" w:sz="4" w:space="0" w:color="000000"/>
              <w:left w:val="single" w:sz="4" w:space="0" w:color="000000"/>
              <w:bottom w:val="single" w:sz="4" w:space="0" w:color="000000"/>
              <w:right w:val="single" w:sz="4" w:space="0" w:color="000000"/>
            </w:tcBorders>
          </w:tcPr>
          <w:p w14:paraId="2B75550B" w14:textId="3AA5ECCC" w:rsidR="009C6014" w:rsidRPr="00360D2C" w:rsidRDefault="009C6014" w:rsidP="009C6014">
            <w:pPr>
              <w:rPr>
                <w:rFonts w:asciiTheme="minorHAnsi" w:hAnsiTheme="minorHAnsi" w:cstheme="minorHAnsi"/>
                <w:b/>
                <w:bCs/>
                <w:i/>
                <w:iCs/>
                <w:sz w:val="22"/>
                <w:szCs w:val="22"/>
              </w:rPr>
            </w:pPr>
            <w:r w:rsidRPr="00360D2C">
              <w:rPr>
                <w:rFonts w:asciiTheme="minorHAnsi" w:hAnsiTheme="minorHAnsi" w:cstheme="minorHAnsi"/>
                <w:sz w:val="22"/>
                <w:szCs w:val="22"/>
              </w:rPr>
              <w:t xml:space="preserve">Bring down Mainframe online systems and services at Production system, </w:t>
            </w:r>
            <w:proofErr w:type="spellStart"/>
            <w:r w:rsidRPr="00360D2C">
              <w:rPr>
                <w:rFonts w:asciiTheme="minorHAnsi" w:hAnsiTheme="minorHAnsi" w:cstheme="minorHAnsi"/>
                <w:sz w:val="22"/>
                <w:szCs w:val="22"/>
              </w:rPr>
              <w:t>Bangi</w:t>
            </w:r>
            <w:proofErr w:type="spellEnd"/>
          </w:p>
        </w:tc>
        <w:tc>
          <w:tcPr>
            <w:tcW w:w="3120" w:type="dxa"/>
            <w:tcBorders>
              <w:top w:val="single" w:sz="4" w:space="0" w:color="000000"/>
              <w:left w:val="single" w:sz="4" w:space="0" w:color="000000"/>
              <w:bottom w:val="single" w:sz="4" w:space="0" w:color="000000"/>
              <w:right w:val="single" w:sz="4" w:space="0" w:color="000000"/>
            </w:tcBorders>
          </w:tcPr>
          <w:p w14:paraId="0A7A10CD" w14:textId="77777777" w:rsidR="009C6014" w:rsidRPr="00360D2C" w:rsidRDefault="009C6014" w:rsidP="009C601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Bring down the following services:</w:t>
            </w:r>
          </w:p>
          <w:p w14:paraId="07E345EB" w14:textId="77777777" w:rsidR="009C6014" w:rsidRPr="00360D2C" w:rsidRDefault="009C6014" w:rsidP="00A63A7D">
            <w:pPr>
              <w:pStyle w:val="BKIListAlpha"/>
              <w:numPr>
                <w:ilvl w:val="0"/>
                <w:numId w:val="48"/>
              </w:numPr>
              <w:rPr>
                <w:rFonts w:asciiTheme="minorHAnsi" w:hAnsiTheme="minorHAnsi" w:cstheme="minorHAnsi"/>
              </w:rPr>
            </w:pPr>
            <w:r w:rsidRPr="00360D2C">
              <w:rPr>
                <w:rFonts w:asciiTheme="minorHAnsi" w:hAnsiTheme="minorHAnsi" w:cstheme="minorHAnsi"/>
              </w:rPr>
              <w:t>SNFCIC21</w:t>
            </w:r>
          </w:p>
          <w:p w14:paraId="34FDF9C0" w14:textId="77777777" w:rsidR="009C6014" w:rsidRPr="00360D2C" w:rsidRDefault="009C6014"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SEACIS</w:t>
            </w:r>
          </w:p>
          <w:p w14:paraId="0E630921" w14:textId="77777777" w:rsidR="009C6014" w:rsidRPr="00360D2C" w:rsidRDefault="009C6014"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CDICICS</w:t>
            </w:r>
          </w:p>
          <w:p w14:paraId="0861EA51" w14:textId="77777777" w:rsidR="009C6014" w:rsidRPr="00360D2C" w:rsidRDefault="009C6014"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IPMCICS</w:t>
            </w:r>
          </w:p>
          <w:p w14:paraId="2F66E92A" w14:textId="77777777" w:rsidR="009C6014" w:rsidRPr="00360D2C" w:rsidRDefault="009C6014"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IPMCICS</w:t>
            </w:r>
          </w:p>
          <w:p w14:paraId="1A0BAB87" w14:textId="77777777" w:rsidR="009C6014" w:rsidRPr="00360D2C" w:rsidRDefault="009C6014" w:rsidP="00A63A7D">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ATMCICS</w:t>
            </w:r>
          </w:p>
          <w:p w14:paraId="5A41DE63" w14:textId="0557FDFC" w:rsidR="009C6014" w:rsidRPr="00360D2C" w:rsidRDefault="009C6014" w:rsidP="009C6014">
            <w:pPr>
              <w:spacing w:line="259" w:lineRule="auto"/>
              <w:rPr>
                <w:rFonts w:asciiTheme="minorHAnsi" w:hAnsiTheme="minorHAnsi" w:cstheme="minorHAnsi"/>
                <w:sz w:val="22"/>
                <w:szCs w:val="22"/>
              </w:rPr>
            </w:pPr>
          </w:p>
        </w:tc>
        <w:tc>
          <w:tcPr>
            <w:tcW w:w="1181" w:type="dxa"/>
            <w:tcBorders>
              <w:top w:val="single" w:sz="4" w:space="0" w:color="000000"/>
              <w:left w:val="single" w:sz="4" w:space="0" w:color="000000"/>
              <w:bottom w:val="single" w:sz="4" w:space="0" w:color="000000"/>
              <w:right w:val="single" w:sz="4" w:space="0" w:color="000000"/>
            </w:tcBorders>
          </w:tcPr>
          <w:p w14:paraId="2BFD5DF9" w14:textId="4CC02785" w:rsidR="009C6014" w:rsidRPr="00360D2C" w:rsidRDefault="009C6014" w:rsidP="009C6014">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08" w:type="dxa"/>
            <w:tcBorders>
              <w:top w:val="single" w:sz="4" w:space="0" w:color="000000"/>
              <w:left w:val="single" w:sz="4" w:space="0" w:color="000000"/>
              <w:bottom w:val="single" w:sz="4" w:space="0" w:color="000000"/>
              <w:right w:val="single" w:sz="4" w:space="0" w:color="000000"/>
            </w:tcBorders>
          </w:tcPr>
          <w:p w14:paraId="320AE36A" w14:textId="33C77861" w:rsidR="009C6014" w:rsidRPr="00360D2C" w:rsidRDefault="009C6014" w:rsidP="009C6014">
            <w:pPr>
              <w:spacing w:line="259" w:lineRule="auto"/>
              <w:ind w:left="5"/>
              <w:rPr>
                <w:rFonts w:asciiTheme="minorHAnsi" w:hAnsiTheme="minorHAnsi" w:cstheme="minorHAnsi"/>
                <w:strike/>
                <w:sz w:val="22"/>
                <w:szCs w:val="22"/>
              </w:rPr>
            </w:pPr>
          </w:p>
        </w:tc>
        <w:tc>
          <w:tcPr>
            <w:tcW w:w="1661" w:type="dxa"/>
            <w:tcBorders>
              <w:top w:val="single" w:sz="4" w:space="0" w:color="000000"/>
              <w:left w:val="single" w:sz="4" w:space="0" w:color="000000"/>
              <w:bottom w:val="single" w:sz="4" w:space="0" w:color="000000"/>
              <w:right w:val="single" w:sz="4" w:space="0" w:color="000000"/>
            </w:tcBorders>
          </w:tcPr>
          <w:p w14:paraId="60AE6131" w14:textId="77777777" w:rsidR="009C6014" w:rsidRPr="00360D2C" w:rsidRDefault="009C6014" w:rsidP="009C6014">
            <w:pPr>
              <w:spacing w:line="256" w:lineRule="auto"/>
              <w:jc w:val="center"/>
              <w:rPr>
                <w:rFonts w:asciiTheme="minorHAnsi" w:hAnsiTheme="minorHAnsi" w:cstheme="minorHAnsi"/>
                <w:b/>
                <w:sz w:val="22"/>
                <w:szCs w:val="22"/>
              </w:rPr>
            </w:pPr>
          </w:p>
          <w:p w14:paraId="1CD380A0" w14:textId="77777777" w:rsidR="009C6014" w:rsidRPr="00360D2C" w:rsidRDefault="009C6014" w:rsidP="009C6014">
            <w:pPr>
              <w:spacing w:line="256" w:lineRule="auto"/>
              <w:ind w:left="120"/>
              <w:jc w:val="center"/>
              <w:rPr>
                <w:rFonts w:asciiTheme="minorHAnsi" w:hAnsiTheme="minorHAnsi" w:cstheme="minorHAnsi"/>
                <w:sz w:val="22"/>
                <w:szCs w:val="22"/>
              </w:rPr>
            </w:pPr>
            <w:r w:rsidRPr="00360D2C">
              <w:rPr>
                <w:rFonts w:asciiTheme="minorHAnsi" w:hAnsiTheme="minorHAnsi" w:cstheme="minorHAnsi"/>
                <w:b/>
                <w:sz w:val="22"/>
                <w:szCs w:val="22"/>
              </w:rPr>
              <w:t>IT Operator</w:t>
            </w:r>
          </w:p>
          <w:p w14:paraId="78FA3C35"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2E4C566" w14:textId="77777777" w:rsidR="009C6014" w:rsidRPr="00360D2C" w:rsidRDefault="009C6014" w:rsidP="009C6014">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D75B58C" w14:textId="77777777" w:rsidR="009C6014" w:rsidRPr="00360D2C" w:rsidRDefault="009C6014" w:rsidP="009C6014">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AE8F119" w14:textId="77C26704" w:rsidR="009C6014" w:rsidRPr="00360D2C" w:rsidRDefault="009C6014" w:rsidP="009C6014">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Bangi</w:t>
            </w:r>
            <w:proofErr w:type="spellEnd"/>
            <w:r w:rsidRPr="00360D2C">
              <w:rPr>
                <w:rFonts w:asciiTheme="minorHAnsi" w:hAnsiTheme="minorHAnsi" w:cstheme="minorHAnsi"/>
                <w:b/>
                <w:bCs/>
                <w:i/>
                <w:iCs/>
                <w:sz w:val="22"/>
                <w:szCs w:val="22"/>
                <w:highlight w:val="lightGray"/>
              </w:rPr>
              <w:t>)</w:t>
            </w:r>
          </w:p>
        </w:tc>
        <w:tc>
          <w:tcPr>
            <w:tcW w:w="1800" w:type="dxa"/>
            <w:tcBorders>
              <w:top w:val="single" w:sz="4" w:space="0" w:color="000000"/>
              <w:left w:val="single" w:sz="4" w:space="0" w:color="000000"/>
              <w:bottom w:val="single" w:sz="4" w:space="0" w:color="000000"/>
              <w:right w:val="single" w:sz="4" w:space="0" w:color="000000"/>
            </w:tcBorders>
          </w:tcPr>
          <w:p w14:paraId="77F6F644" w14:textId="77777777" w:rsidR="009C6014" w:rsidRPr="00360D2C" w:rsidRDefault="009C6014" w:rsidP="009C6014">
            <w:pPr>
              <w:spacing w:line="256" w:lineRule="auto"/>
              <w:jc w:val="center"/>
              <w:rPr>
                <w:rFonts w:asciiTheme="minorHAnsi" w:hAnsiTheme="minorHAnsi" w:cstheme="minorHAnsi"/>
                <w:b/>
                <w:sz w:val="22"/>
                <w:szCs w:val="22"/>
              </w:rPr>
            </w:pPr>
          </w:p>
          <w:p w14:paraId="44820C22"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5528B5B6" w14:textId="77777777" w:rsidR="009C6014" w:rsidRPr="00360D2C" w:rsidRDefault="009C6014" w:rsidP="009C6014">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5CFE741" w14:textId="77777777" w:rsidR="009C6014" w:rsidRPr="00360D2C" w:rsidRDefault="009C6014" w:rsidP="009C6014">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3E75DCF" w14:textId="77777777" w:rsidR="009C6014" w:rsidRPr="00360D2C" w:rsidRDefault="009C6014" w:rsidP="009C6014">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7DDF69EB" w14:textId="3E06CD0E" w:rsidR="009C6014" w:rsidRPr="00360D2C" w:rsidRDefault="009C6014" w:rsidP="009C6014">
            <w:pPr>
              <w:spacing w:line="259" w:lineRule="auto"/>
              <w:ind w:left="3"/>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gridSpan w:val="2"/>
            <w:tcBorders>
              <w:top w:val="single" w:sz="4" w:space="0" w:color="000000"/>
              <w:left w:val="single" w:sz="4" w:space="0" w:color="000000"/>
              <w:bottom w:val="single" w:sz="4" w:space="0" w:color="000000"/>
              <w:right w:val="single" w:sz="4" w:space="0" w:color="000000"/>
            </w:tcBorders>
          </w:tcPr>
          <w:p w14:paraId="7EEF6304" w14:textId="7A639D05" w:rsidR="009C6014" w:rsidRPr="00360D2C" w:rsidRDefault="009C6014" w:rsidP="009C601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00:35</w:t>
            </w:r>
          </w:p>
        </w:tc>
        <w:tc>
          <w:tcPr>
            <w:tcW w:w="900" w:type="dxa"/>
            <w:tcBorders>
              <w:top w:val="single" w:sz="4" w:space="0" w:color="000000"/>
              <w:left w:val="single" w:sz="4" w:space="0" w:color="000000"/>
              <w:bottom w:val="single" w:sz="4" w:space="0" w:color="000000"/>
              <w:right w:val="single" w:sz="4" w:space="0" w:color="000000"/>
            </w:tcBorders>
          </w:tcPr>
          <w:p w14:paraId="40B67A07" w14:textId="525D5038" w:rsidR="009C6014" w:rsidRPr="00360D2C" w:rsidRDefault="009C6014" w:rsidP="009C601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00:55</w:t>
            </w:r>
          </w:p>
        </w:tc>
        <w:tc>
          <w:tcPr>
            <w:tcW w:w="1350" w:type="dxa"/>
            <w:gridSpan w:val="2"/>
            <w:tcBorders>
              <w:top w:val="single" w:sz="4" w:space="0" w:color="000000"/>
              <w:left w:val="single" w:sz="4" w:space="0" w:color="000000"/>
              <w:bottom w:val="single" w:sz="4" w:space="0" w:color="000000"/>
              <w:right w:val="single" w:sz="4" w:space="0" w:color="000000"/>
            </w:tcBorders>
          </w:tcPr>
          <w:p w14:paraId="5F791B89" w14:textId="22A70539" w:rsidR="009C6014" w:rsidRPr="00360D2C" w:rsidRDefault="009C6014" w:rsidP="009C6014">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18.4</w:t>
            </w:r>
          </w:p>
        </w:tc>
      </w:tr>
      <w:tr w:rsidR="002D20A6" w:rsidRPr="00360D2C" w14:paraId="2BA47256" w14:textId="77777777" w:rsidTr="005D17A9">
        <w:tc>
          <w:tcPr>
            <w:tcW w:w="803" w:type="dxa"/>
            <w:tcBorders>
              <w:top w:val="single" w:sz="4" w:space="0" w:color="000000"/>
              <w:left w:val="single" w:sz="4" w:space="0" w:color="000000"/>
              <w:bottom w:val="single" w:sz="4" w:space="0" w:color="000000"/>
              <w:right w:val="single" w:sz="4" w:space="0" w:color="000000"/>
            </w:tcBorders>
          </w:tcPr>
          <w:p w14:paraId="70C92A28" w14:textId="0D850BAB" w:rsidR="002D20A6" w:rsidRPr="00360D2C" w:rsidRDefault="002D20A6" w:rsidP="002D20A6">
            <w:pPr>
              <w:spacing w:line="259" w:lineRule="auto"/>
              <w:ind w:left="1"/>
              <w:rPr>
                <w:rFonts w:asciiTheme="minorHAnsi" w:hAnsiTheme="minorHAnsi" w:cstheme="minorHAnsi"/>
                <w:color w:val="000000"/>
                <w:sz w:val="22"/>
                <w:szCs w:val="22"/>
              </w:rPr>
            </w:pPr>
            <w:r w:rsidRPr="00360D2C">
              <w:rPr>
                <w:rFonts w:asciiTheme="minorHAnsi" w:hAnsiTheme="minorHAnsi" w:cstheme="minorHAnsi"/>
                <w:sz w:val="22"/>
                <w:szCs w:val="22"/>
              </w:rPr>
              <w:t>1</w:t>
            </w:r>
            <w:r w:rsidR="003D5AFC" w:rsidRPr="00360D2C">
              <w:rPr>
                <w:rFonts w:asciiTheme="minorHAnsi" w:hAnsiTheme="minorHAnsi" w:cstheme="minorHAnsi"/>
                <w:sz w:val="22"/>
                <w:szCs w:val="22"/>
              </w:rPr>
              <w:t>8</w:t>
            </w:r>
            <w:r w:rsidRPr="00360D2C">
              <w:rPr>
                <w:rFonts w:asciiTheme="minorHAnsi" w:hAnsiTheme="minorHAnsi" w:cstheme="minorHAnsi"/>
                <w:sz w:val="22"/>
                <w:szCs w:val="22"/>
              </w:rPr>
              <w:t>.</w:t>
            </w:r>
            <w:r w:rsidR="0082794E" w:rsidRPr="00360D2C">
              <w:rPr>
                <w:rFonts w:asciiTheme="minorHAnsi" w:hAnsiTheme="minorHAnsi" w:cstheme="minorHAnsi"/>
                <w:sz w:val="22"/>
                <w:szCs w:val="22"/>
              </w:rPr>
              <w:t>6</w:t>
            </w:r>
          </w:p>
        </w:tc>
        <w:tc>
          <w:tcPr>
            <w:tcW w:w="2281" w:type="dxa"/>
            <w:tcBorders>
              <w:top w:val="single" w:sz="4" w:space="0" w:color="000000"/>
              <w:left w:val="single" w:sz="4" w:space="0" w:color="000000"/>
              <w:bottom w:val="single" w:sz="4" w:space="0" w:color="000000"/>
              <w:right w:val="single" w:sz="4" w:space="0" w:color="000000"/>
            </w:tcBorders>
          </w:tcPr>
          <w:p w14:paraId="70633CE9" w14:textId="3875F163" w:rsidR="002D20A6" w:rsidRPr="00360D2C" w:rsidRDefault="002D20A6" w:rsidP="002D20A6">
            <w:pPr>
              <w:rPr>
                <w:rFonts w:asciiTheme="minorHAnsi" w:hAnsiTheme="minorHAnsi" w:cstheme="minorHAnsi"/>
                <w:sz w:val="22"/>
                <w:szCs w:val="22"/>
              </w:rPr>
            </w:pPr>
            <w:r w:rsidRPr="00360D2C">
              <w:rPr>
                <w:rFonts w:asciiTheme="minorHAnsi" w:hAnsiTheme="minorHAnsi" w:cstheme="minorHAnsi"/>
                <w:sz w:val="22"/>
                <w:szCs w:val="22"/>
              </w:rPr>
              <w:t xml:space="preserve">Bring down MQ Server at Production system, </w:t>
            </w:r>
            <w:proofErr w:type="spellStart"/>
            <w:r w:rsidRPr="00360D2C">
              <w:rPr>
                <w:rFonts w:asciiTheme="minorHAnsi" w:hAnsiTheme="minorHAnsi" w:cstheme="minorHAnsi"/>
                <w:sz w:val="22"/>
                <w:szCs w:val="22"/>
              </w:rPr>
              <w:t>Bangi</w:t>
            </w:r>
            <w:proofErr w:type="spellEnd"/>
          </w:p>
        </w:tc>
        <w:tc>
          <w:tcPr>
            <w:tcW w:w="3120" w:type="dxa"/>
            <w:tcBorders>
              <w:top w:val="single" w:sz="4" w:space="0" w:color="000000"/>
              <w:left w:val="single" w:sz="4" w:space="0" w:color="000000"/>
              <w:bottom w:val="single" w:sz="4" w:space="0" w:color="000000"/>
              <w:right w:val="single" w:sz="4" w:space="0" w:color="000000"/>
            </w:tcBorders>
          </w:tcPr>
          <w:p w14:paraId="1F7DEF07" w14:textId="1FBA2AAC" w:rsidR="002D20A6" w:rsidRPr="00360D2C" w:rsidRDefault="002D20A6" w:rsidP="002D20A6">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Shut down MQ Server</w:t>
            </w:r>
          </w:p>
        </w:tc>
        <w:tc>
          <w:tcPr>
            <w:tcW w:w="1181" w:type="dxa"/>
            <w:tcBorders>
              <w:top w:val="single" w:sz="4" w:space="0" w:color="000000"/>
              <w:left w:val="single" w:sz="4" w:space="0" w:color="000000"/>
              <w:bottom w:val="single" w:sz="4" w:space="0" w:color="000000"/>
              <w:right w:val="single" w:sz="4" w:space="0" w:color="000000"/>
            </w:tcBorders>
          </w:tcPr>
          <w:p w14:paraId="3D47AA19" w14:textId="4403DBCE" w:rsidR="002D20A6" w:rsidRPr="00360D2C" w:rsidRDefault="002D20A6" w:rsidP="002D20A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08" w:type="dxa"/>
            <w:tcBorders>
              <w:top w:val="single" w:sz="4" w:space="0" w:color="000000"/>
              <w:left w:val="single" w:sz="4" w:space="0" w:color="000000"/>
              <w:bottom w:val="single" w:sz="4" w:space="0" w:color="000000"/>
              <w:right w:val="single" w:sz="4" w:space="0" w:color="000000"/>
            </w:tcBorders>
          </w:tcPr>
          <w:p w14:paraId="015567AA" w14:textId="0661F636" w:rsidR="002D20A6" w:rsidRPr="00360D2C" w:rsidRDefault="002D20A6" w:rsidP="002D20A6">
            <w:pPr>
              <w:spacing w:line="259" w:lineRule="auto"/>
              <w:ind w:left="5"/>
              <w:rPr>
                <w:rFonts w:asciiTheme="minorHAnsi" w:hAnsiTheme="minorHAnsi" w:cstheme="minorHAnsi"/>
                <w:sz w:val="22"/>
                <w:szCs w:val="22"/>
              </w:rPr>
            </w:pPr>
          </w:p>
        </w:tc>
        <w:tc>
          <w:tcPr>
            <w:tcW w:w="1661" w:type="dxa"/>
            <w:tcBorders>
              <w:top w:val="single" w:sz="4" w:space="0" w:color="000000"/>
              <w:left w:val="single" w:sz="4" w:space="0" w:color="000000"/>
              <w:bottom w:val="single" w:sz="4" w:space="0" w:color="000000"/>
              <w:right w:val="single" w:sz="4" w:space="0" w:color="000000"/>
            </w:tcBorders>
          </w:tcPr>
          <w:p w14:paraId="4B72FC42" w14:textId="77777777" w:rsidR="002D20A6" w:rsidRPr="00360D2C" w:rsidRDefault="002D20A6" w:rsidP="002D20A6">
            <w:pPr>
              <w:spacing w:line="259" w:lineRule="auto"/>
              <w:ind w:right="64"/>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15445B20" w14:textId="77777777" w:rsidR="002D20A6" w:rsidRPr="00360D2C" w:rsidRDefault="002D20A6" w:rsidP="002D20A6">
            <w:pPr>
              <w:spacing w:line="259"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7A68AAB8" w14:textId="77777777" w:rsidR="002D20A6" w:rsidRPr="00360D2C" w:rsidRDefault="002D20A6" w:rsidP="002D20A6">
            <w:pPr>
              <w:spacing w:line="259"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C6A5BB8" w14:textId="77777777" w:rsidR="002D20A6" w:rsidRPr="00360D2C" w:rsidRDefault="002D20A6" w:rsidP="002D20A6">
            <w:pPr>
              <w:spacing w:line="259"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D11B025" w14:textId="374D5386" w:rsidR="002D20A6" w:rsidRPr="00360D2C" w:rsidRDefault="002D20A6" w:rsidP="002D20A6">
            <w:pPr>
              <w:pBdr>
                <w:bottom w:val="single" w:sz="4" w:space="1" w:color="auto"/>
              </w:pBd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800" w:type="dxa"/>
            <w:tcBorders>
              <w:top w:val="single" w:sz="4" w:space="0" w:color="000000"/>
              <w:left w:val="single" w:sz="4" w:space="0" w:color="000000"/>
              <w:bottom w:val="single" w:sz="4" w:space="0" w:color="000000"/>
              <w:right w:val="single" w:sz="4" w:space="0" w:color="000000"/>
            </w:tcBorders>
          </w:tcPr>
          <w:p w14:paraId="451E26E1" w14:textId="77777777" w:rsidR="002D20A6" w:rsidRPr="00360D2C" w:rsidRDefault="002D20A6" w:rsidP="002D20A6">
            <w:pPr>
              <w:spacing w:line="259" w:lineRule="auto"/>
              <w:rPr>
                <w:rFonts w:asciiTheme="minorHAnsi" w:hAnsiTheme="minorHAnsi" w:cstheme="minorHAnsi"/>
                <w:b/>
                <w:bCs/>
                <w:sz w:val="22"/>
                <w:szCs w:val="22"/>
              </w:rPr>
            </w:pPr>
            <w:r w:rsidRPr="00360D2C">
              <w:rPr>
                <w:rFonts w:asciiTheme="minorHAnsi" w:hAnsiTheme="minorHAnsi" w:cstheme="minorHAnsi"/>
                <w:b/>
                <w:sz w:val="22"/>
                <w:szCs w:val="22"/>
              </w:rPr>
              <w:t xml:space="preserve">                     </w:t>
            </w:r>
          </w:p>
          <w:p w14:paraId="30C67156" w14:textId="77777777" w:rsidR="002D20A6" w:rsidRPr="00360D2C" w:rsidRDefault="002D20A6" w:rsidP="002D20A6">
            <w:pPr>
              <w:spacing w:line="259"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47F6C3C9" w14:textId="77777777" w:rsidR="002D20A6" w:rsidRPr="00360D2C" w:rsidRDefault="002D20A6" w:rsidP="002D20A6">
            <w:pPr>
              <w:spacing w:line="259"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28083293" w14:textId="221A84F8" w:rsidR="002D20A6" w:rsidRPr="00360D2C" w:rsidRDefault="002D20A6" w:rsidP="009C6014">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gridSpan w:val="2"/>
            <w:tcBorders>
              <w:top w:val="single" w:sz="4" w:space="0" w:color="000000"/>
              <w:left w:val="single" w:sz="4" w:space="0" w:color="000000"/>
              <w:bottom w:val="single" w:sz="4" w:space="0" w:color="000000"/>
              <w:right w:val="single" w:sz="4" w:space="0" w:color="000000"/>
            </w:tcBorders>
          </w:tcPr>
          <w:p w14:paraId="5D890326" w14:textId="6917E9E1"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w:t>
            </w:r>
            <w:r w:rsidR="00AA4323" w:rsidRPr="00360D2C">
              <w:rPr>
                <w:rFonts w:asciiTheme="minorHAnsi" w:hAnsiTheme="minorHAnsi" w:cstheme="minorHAnsi"/>
                <w:sz w:val="22"/>
                <w:szCs w:val="22"/>
              </w:rPr>
              <w:t>35</w:t>
            </w:r>
          </w:p>
        </w:tc>
        <w:tc>
          <w:tcPr>
            <w:tcW w:w="900" w:type="dxa"/>
            <w:tcBorders>
              <w:top w:val="single" w:sz="4" w:space="0" w:color="000000"/>
              <w:left w:val="single" w:sz="4" w:space="0" w:color="000000"/>
              <w:bottom w:val="single" w:sz="4" w:space="0" w:color="000000"/>
              <w:right w:val="single" w:sz="4" w:space="0" w:color="000000"/>
            </w:tcBorders>
          </w:tcPr>
          <w:p w14:paraId="6C4AA929" w14:textId="39B99CCC"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w:t>
            </w:r>
            <w:r w:rsidR="00AA4323" w:rsidRPr="00360D2C">
              <w:rPr>
                <w:rFonts w:asciiTheme="minorHAnsi" w:hAnsiTheme="minorHAnsi" w:cstheme="minorHAnsi"/>
                <w:sz w:val="22"/>
                <w:szCs w:val="22"/>
              </w:rPr>
              <w:t>55</w:t>
            </w:r>
          </w:p>
        </w:tc>
        <w:tc>
          <w:tcPr>
            <w:tcW w:w="1350" w:type="dxa"/>
            <w:gridSpan w:val="2"/>
            <w:tcBorders>
              <w:top w:val="single" w:sz="4" w:space="0" w:color="000000"/>
              <w:left w:val="single" w:sz="4" w:space="0" w:color="000000"/>
              <w:bottom w:val="single" w:sz="4" w:space="0" w:color="000000"/>
              <w:right w:val="single" w:sz="4" w:space="0" w:color="000000"/>
            </w:tcBorders>
          </w:tcPr>
          <w:p w14:paraId="028B0DFE" w14:textId="40EE5C79" w:rsidR="002D20A6" w:rsidRPr="00360D2C" w:rsidRDefault="00816E62" w:rsidP="002D20A6">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18.</w:t>
            </w:r>
            <w:r w:rsidR="00FD5D47" w:rsidRPr="00360D2C">
              <w:rPr>
                <w:rFonts w:asciiTheme="minorHAnsi" w:hAnsiTheme="minorHAnsi" w:cstheme="minorHAnsi"/>
                <w:sz w:val="22"/>
                <w:szCs w:val="22"/>
              </w:rPr>
              <w:t>4</w:t>
            </w:r>
          </w:p>
        </w:tc>
      </w:tr>
      <w:tr w:rsidR="00AA4323" w:rsidRPr="00360D2C" w14:paraId="27F0857F" w14:textId="77777777" w:rsidTr="005D17A9">
        <w:tc>
          <w:tcPr>
            <w:tcW w:w="803" w:type="dxa"/>
            <w:tcBorders>
              <w:top w:val="single" w:sz="4" w:space="0" w:color="000000"/>
              <w:left w:val="single" w:sz="4" w:space="0" w:color="000000"/>
              <w:bottom w:val="single" w:sz="4" w:space="0" w:color="000000"/>
              <w:right w:val="single" w:sz="4" w:space="0" w:color="000000"/>
            </w:tcBorders>
          </w:tcPr>
          <w:p w14:paraId="68FD4C3A" w14:textId="345E0499" w:rsidR="00AA4323" w:rsidRPr="00360D2C" w:rsidRDefault="00AA4323" w:rsidP="00AA4323">
            <w:pPr>
              <w:spacing w:line="259" w:lineRule="auto"/>
              <w:ind w:left="1"/>
              <w:rPr>
                <w:rFonts w:asciiTheme="minorHAnsi" w:hAnsiTheme="minorHAnsi" w:cstheme="minorHAnsi"/>
                <w:color w:val="000000"/>
                <w:sz w:val="22"/>
                <w:szCs w:val="22"/>
              </w:rPr>
            </w:pPr>
            <w:r w:rsidRPr="00360D2C">
              <w:rPr>
                <w:rFonts w:asciiTheme="minorHAnsi" w:hAnsiTheme="minorHAnsi" w:cstheme="minorHAnsi"/>
                <w:sz w:val="22"/>
                <w:szCs w:val="22"/>
              </w:rPr>
              <w:t>18.7</w:t>
            </w:r>
          </w:p>
        </w:tc>
        <w:tc>
          <w:tcPr>
            <w:tcW w:w="2281" w:type="dxa"/>
            <w:tcBorders>
              <w:top w:val="single" w:sz="4" w:space="0" w:color="000000"/>
              <w:left w:val="single" w:sz="4" w:space="0" w:color="000000"/>
              <w:bottom w:val="single" w:sz="4" w:space="0" w:color="000000"/>
              <w:right w:val="single" w:sz="4" w:space="0" w:color="000000"/>
            </w:tcBorders>
          </w:tcPr>
          <w:p w14:paraId="58622FE6" w14:textId="730184C9" w:rsidR="00AA4323" w:rsidRPr="00360D2C" w:rsidRDefault="00AA4323" w:rsidP="00AA4323">
            <w:pPr>
              <w:rPr>
                <w:rFonts w:asciiTheme="minorHAnsi" w:hAnsiTheme="minorHAnsi" w:cstheme="minorHAnsi"/>
                <w:sz w:val="22"/>
                <w:szCs w:val="22"/>
              </w:rPr>
            </w:pPr>
            <w:r w:rsidRPr="00360D2C">
              <w:rPr>
                <w:rFonts w:asciiTheme="minorHAnsi" w:hAnsiTheme="minorHAnsi" w:cstheme="minorHAnsi"/>
                <w:sz w:val="22"/>
                <w:szCs w:val="22"/>
              </w:rPr>
              <w:t xml:space="preserve">Stop services at Data Power at Production system, </w:t>
            </w:r>
            <w:proofErr w:type="spellStart"/>
            <w:r w:rsidRPr="00360D2C">
              <w:rPr>
                <w:rFonts w:asciiTheme="minorHAnsi" w:hAnsiTheme="minorHAnsi" w:cstheme="minorHAnsi"/>
                <w:sz w:val="22"/>
                <w:szCs w:val="22"/>
              </w:rPr>
              <w:t>Bangi</w:t>
            </w:r>
            <w:proofErr w:type="spellEnd"/>
          </w:p>
        </w:tc>
        <w:tc>
          <w:tcPr>
            <w:tcW w:w="3120" w:type="dxa"/>
            <w:tcBorders>
              <w:top w:val="single" w:sz="4" w:space="0" w:color="000000"/>
              <w:left w:val="single" w:sz="4" w:space="0" w:color="000000"/>
              <w:bottom w:val="single" w:sz="4" w:space="0" w:color="000000"/>
              <w:right w:val="single" w:sz="4" w:space="0" w:color="000000"/>
            </w:tcBorders>
          </w:tcPr>
          <w:p w14:paraId="49D47ACC" w14:textId="1C500463" w:rsidR="00AA4323" w:rsidRPr="00360D2C" w:rsidRDefault="00AA4323" w:rsidP="00AA432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Shut down Data Power Services</w:t>
            </w:r>
          </w:p>
        </w:tc>
        <w:tc>
          <w:tcPr>
            <w:tcW w:w="1181" w:type="dxa"/>
            <w:tcBorders>
              <w:top w:val="single" w:sz="4" w:space="0" w:color="000000"/>
              <w:left w:val="single" w:sz="4" w:space="0" w:color="000000"/>
              <w:bottom w:val="single" w:sz="4" w:space="0" w:color="000000"/>
              <w:right w:val="single" w:sz="4" w:space="0" w:color="000000"/>
            </w:tcBorders>
          </w:tcPr>
          <w:p w14:paraId="7777C1B1" w14:textId="44C51D0F" w:rsidR="00AA4323" w:rsidRPr="00360D2C" w:rsidRDefault="00AA4323" w:rsidP="00AA432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08" w:type="dxa"/>
            <w:tcBorders>
              <w:top w:val="single" w:sz="4" w:space="0" w:color="000000"/>
              <w:left w:val="single" w:sz="4" w:space="0" w:color="000000"/>
              <w:bottom w:val="single" w:sz="4" w:space="0" w:color="000000"/>
              <w:right w:val="single" w:sz="4" w:space="0" w:color="000000"/>
            </w:tcBorders>
          </w:tcPr>
          <w:p w14:paraId="484E9E7C" w14:textId="772F2857" w:rsidR="00AA4323" w:rsidRPr="00360D2C" w:rsidRDefault="00AA4323" w:rsidP="00AA4323">
            <w:pPr>
              <w:spacing w:line="259" w:lineRule="auto"/>
              <w:ind w:left="5"/>
              <w:rPr>
                <w:rFonts w:asciiTheme="minorHAnsi" w:hAnsiTheme="minorHAnsi" w:cstheme="minorHAnsi"/>
                <w:sz w:val="22"/>
                <w:szCs w:val="22"/>
              </w:rPr>
            </w:pPr>
          </w:p>
        </w:tc>
        <w:tc>
          <w:tcPr>
            <w:tcW w:w="1661" w:type="dxa"/>
            <w:tcBorders>
              <w:top w:val="single" w:sz="4" w:space="0" w:color="000000"/>
              <w:left w:val="single" w:sz="4" w:space="0" w:color="000000"/>
              <w:bottom w:val="single" w:sz="4" w:space="0" w:color="000000"/>
              <w:right w:val="single" w:sz="4" w:space="0" w:color="000000"/>
            </w:tcBorders>
          </w:tcPr>
          <w:p w14:paraId="1CC8C2B7" w14:textId="776B497B" w:rsidR="00AA4323" w:rsidRPr="00360D2C" w:rsidRDefault="00AA4323" w:rsidP="00AA4323">
            <w:pPr>
              <w:spacing w:line="256" w:lineRule="auto"/>
              <w:ind w:left="16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w:t>
            </w:r>
          </w:p>
          <w:p w14:paraId="5CE29AB4" w14:textId="69EEEBCB" w:rsidR="00AA4323" w:rsidRPr="00360D2C" w:rsidRDefault="00AA4323" w:rsidP="00AA4323">
            <w:pPr>
              <w:spacing w:line="256" w:lineRule="auto"/>
              <w:ind w:left="192"/>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p>
          <w:p w14:paraId="7C55DC61" w14:textId="0DD8AB2F" w:rsidR="00AA4323" w:rsidRPr="00360D2C" w:rsidRDefault="00AA4323" w:rsidP="00AA4323">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4F47226" w14:textId="4C2BD4C8" w:rsidR="00AA4323" w:rsidRPr="00360D2C" w:rsidRDefault="00AA4323" w:rsidP="00AA4323">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0CBC77D" w14:textId="488EEB07" w:rsidR="00AA4323" w:rsidRPr="00360D2C" w:rsidRDefault="00AA4323" w:rsidP="00AA4323">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4B0DC48" w14:textId="77777777" w:rsidR="00AA4323" w:rsidRPr="00360D2C" w:rsidRDefault="00AA4323" w:rsidP="00AA4323">
            <w:pPr>
              <w:spacing w:line="256" w:lineRule="auto"/>
              <w:ind w:left="2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0B22C634" w14:textId="10F14CE2" w:rsidR="00AA4323" w:rsidRPr="00360D2C" w:rsidRDefault="00AA4323" w:rsidP="00AA4323">
            <w:pPr>
              <w:jc w:val="center"/>
              <w:rPr>
                <w:rFonts w:asciiTheme="minorHAnsi" w:hAnsiTheme="minorHAnsi" w:cstheme="minorHAnsi"/>
                <w:sz w:val="22"/>
                <w:szCs w:val="22"/>
              </w:rPr>
            </w:pPr>
          </w:p>
        </w:tc>
        <w:tc>
          <w:tcPr>
            <w:tcW w:w="1800" w:type="dxa"/>
            <w:tcBorders>
              <w:top w:val="single" w:sz="4" w:space="0" w:color="000000"/>
              <w:left w:val="single" w:sz="4" w:space="0" w:color="000000"/>
              <w:bottom w:val="single" w:sz="4" w:space="0" w:color="000000"/>
              <w:right w:val="single" w:sz="4" w:space="0" w:color="000000"/>
            </w:tcBorders>
          </w:tcPr>
          <w:p w14:paraId="405F37DC" w14:textId="2DDB3460" w:rsidR="00AA4323" w:rsidRPr="00360D2C" w:rsidRDefault="00AA4323" w:rsidP="00AA4323">
            <w:pPr>
              <w:spacing w:line="256" w:lineRule="auto"/>
              <w:ind w:right="5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Azmin Abu Bakar</w:t>
            </w:r>
          </w:p>
          <w:p w14:paraId="1FEEDB13" w14:textId="4D750FA1" w:rsidR="00AA4323" w:rsidRPr="00360D2C" w:rsidRDefault="00AA4323" w:rsidP="00AA4323">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Application</w:t>
            </w:r>
          </w:p>
          <w:p w14:paraId="29572DD0" w14:textId="1EE57BA4" w:rsidR="00AA4323" w:rsidRPr="00360D2C" w:rsidRDefault="00AA4323" w:rsidP="00AA4323">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Management</w:t>
            </w:r>
          </w:p>
          <w:p w14:paraId="501A737C" w14:textId="595682EC" w:rsidR="00AA4323" w:rsidRPr="00360D2C" w:rsidRDefault="00AA4323" w:rsidP="00AA4323">
            <w:pP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gridSpan w:val="2"/>
            <w:tcBorders>
              <w:top w:val="single" w:sz="4" w:space="0" w:color="000000"/>
              <w:left w:val="single" w:sz="4" w:space="0" w:color="000000"/>
              <w:bottom w:val="single" w:sz="4" w:space="0" w:color="000000"/>
              <w:right w:val="single" w:sz="4" w:space="0" w:color="000000"/>
            </w:tcBorders>
          </w:tcPr>
          <w:p w14:paraId="21CD3789" w14:textId="3D14015F" w:rsidR="00AA4323" w:rsidRPr="00360D2C" w:rsidRDefault="00AA4323" w:rsidP="00AA432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00:35</w:t>
            </w:r>
          </w:p>
        </w:tc>
        <w:tc>
          <w:tcPr>
            <w:tcW w:w="900" w:type="dxa"/>
            <w:tcBorders>
              <w:top w:val="single" w:sz="4" w:space="0" w:color="000000"/>
              <w:left w:val="single" w:sz="4" w:space="0" w:color="000000"/>
              <w:bottom w:val="single" w:sz="4" w:space="0" w:color="000000"/>
              <w:right w:val="single" w:sz="4" w:space="0" w:color="000000"/>
            </w:tcBorders>
          </w:tcPr>
          <w:p w14:paraId="58D8544A" w14:textId="70C6DF74" w:rsidR="00AA4323" w:rsidRPr="00360D2C" w:rsidRDefault="00AA4323" w:rsidP="00AA432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00:55</w:t>
            </w:r>
          </w:p>
        </w:tc>
        <w:tc>
          <w:tcPr>
            <w:tcW w:w="1350" w:type="dxa"/>
            <w:gridSpan w:val="2"/>
            <w:tcBorders>
              <w:top w:val="single" w:sz="4" w:space="0" w:color="000000"/>
              <w:left w:val="single" w:sz="4" w:space="0" w:color="000000"/>
              <w:bottom w:val="single" w:sz="4" w:space="0" w:color="000000"/>
              <w:right w:val="single" w:sz="4" w:space="0" w:color="000000"/>
            </w:tcBorders>
          </w:tcPr>
          <w:p w14:paraId="7E268CB2" w14:textId="73D51EC2" w:rsidR="00AA4323" w:rsidRPr="00360D2C" w:rsidRDefault="00FD5D47" w:rsidP="00AA4323">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Step# 18.4</w:t>
            </w:r>
          </w:p>
        </w:tc>
      </w:tr>
    </w:tbl>
    <w:p w14:paraId="0E28B925" w14:textId="2E84A39A" w:rsidR="00C549E5" w:rsidRDefault="00C549E5">
      <w:pPr>
        <w:spacing w:after="160" w:line="259" w:lineRule="auto"/>
        <w:rPr>
          <w:rFonts w:asciiTheme="minorHAnsi" w:hAnsiTheme="minorHAnsi" w:cstheme="minorHAnsi"/>
          <w:b/>
          <w:bCs/>
          <w:u w:val="single"/>
        </w:rPr>
      </w:pPr>
    </w:p>
    <w:p w14:paraId="3185192C" w14:textId="77777777" w:rsidR="00C549E5" w:rsidRDefault="00C549E5">
      <w:pPr>
        <w:spacing w:after="160" w:line="259" w:lineRule="auto"/>
        <w:rPr>
          <w:rFonts w:asciiTheme="minorHAnsi" w:hAnsiTheme="minorHAnsi" w:cstheme="minorHAnsi"/>
          <w:b/>
          <w:bCs/>
          <w:u w:val="single"/>
        </w:rPr>
      </w:pPr>
      <w:r>
        <w:rPr>
          <w:rFonts w:asciiTheme="minorHAnsi" w:hAnsiTheme="minorHAnsi" w:cstheme="minorHAnsi"/>
          <w:b/>
          <w:bCs/>
          <w:u w:val="single"/>
        </w:rPr>
        <w:br w:type="page"/>
      </w:r>
    </w:p>
    <w:p w14:paraId="6D05B514" w14:textId="2C7C5650" w:rsidR="006C004B" w:rsidRPr="00360D2C" w:rsidRDefault="006C004B" w:rsidP="00054713">
      <w:pPr>
        <w:pStyle w:val="Heading3"/>
      </w:pPr>
      <w:bookmarkStart w:id="22" w:name="_Toc105077815"/>
      <w:bookmarkStart w:id="23" w:name="_Toc105085928"/>
      <w:bookmarkStart w:id="24" w:name="_Toc106208397"/>
      <w:proofErr w:type="spellStart"/>
      <w:r w:rsidRPr="00360D2C">
        <w:lastRenderedPageBreak/>
        <w:t>QRadar</w:t>
      </w:r>
      <w:proofErr w:type="spellEnd"/>
      <w:r w:rsidRPr="00360D2C">
        <w:t xml:space="preserve"> Preparation &amp; Health Check (</w:t>
      </w:r>
      <w:r w:rsidR="00094FE5" w:rsidRPr="00360D2C">
        <w:t>00</w:t>
      </w:r>
      <w:r w:rsidRPr="00360D2C">
        <w:t>:</w:t>
      </w:r>
      <w:r w:rsidR="00094FE5" w:rsidRPr="00360D2C">
        <w:t>0</w:t>
      </w:r>
      <w:r w:rsidRPr="00360D2C">
        <w:t xml:space="preserve">0 – </w:t>
      </w:r>
      <w:r w:rsidR="00094FE5" w:rsidRPr="00360D2C">
        <w:t>01</w:t>
      </w:r>
      <w:r w:rsidRPr="00360D2C">
        <w:t>:</w:t>
      </w:r>
      <w:r w:rsidR="00094FE5" w:rsidRPr="00360D2C">
        <w:t>0</w:t>
      </w:r>
      <w:r w:rsidRPr="00360D2C">
        <w:t>0)</w:t>
      </w:r>
      <w:bookmarkEnd w:id="22"/>
      <w:bookmarkEnd w:id="23"/>
      <w:bookmarkEnd w:id="24"/>
    </w:p>
    <w:p w14:paraId="0F00C0C5" w14:textId="77777777" w:rsidR="006C004B" w:rsidRPr="00360D2C" w:rsidRDefault="006C004B" w:rsidP="006C004B">
      <w:pPr>
        <w:spacing w:after="160" w:line="259" w:lineRule="auto"/>
        <w:rPr>
          <w:rFonts w:asciiTheme="minorHAnsi" w:hAnsiTheme="minorHAnsi" w:cstheme="minorHAnsi"/>
        </w:rPr>
      </w:pPr>
    </w:p>
    <w:tbl>
      <w:tblPr>
        <w:tblStyle w:val="TableGrid0"/>
        <w:tblW w:w="15024" w:type="dxa"/>
        <w:tblInd w:w="-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96" w:type="dxa"/>
          <w:right w:w="23" w:type="dxa"/>
        </w:tblCellMar>
        <w:tblLook w:val="04A0" w:firstRow="1" w:lastRow="0" w:firstColumn="1" w:lastColumn="0" w:noHBand="0" w:noVBand="1"/>
      </w:tblPr>
      <w:tblGrid>
        <w:gridCol w:w="616"/>
        <w:gridCol w:w="2529"/>
        <w:gridCol w:w="3652"/>
        <w:gridCol w:w="11"/>
        <w:gridCol w:w="1159"/>
        <w:gridCol w:w="987"/>
        <w:gridCol w:w="1616"/>
        <w:gridCol w:w="1456"/>
        <w:gridCol w:w="815"/>
        <w:gridCol w:w="23"/>
        <w:gridCol w:w="792"/>
        <w:gridCol w:w="1368"/>
      </w:tblGrid>
      <w:tr w:rsidR="00EA44F0" w:rsidRPr="00360D2C" w14:paraId="0A8D548F" w14:textId="77777777" w:rsidTr="00EC0349">
        <w:trPr>
          <w:tblHeader/>
        </w:trPr>
        <w:tc>
          <w:tcPr>
            <w:tcW w:w="616" w:type="dxa"/>
            <w:vMerge w:val="restart"/>
            <w:shd w:val="clear" w:color="auto" w:fill="CCFFFF"/>
            <w:vAlign w:val="center"/>
          </w:tcPr>
          <w:p w14:paraId="2AF00CD3" w14:textId="77777777" w:rsidR="006C004B" w:rsidRPr="00360D2C" w:rsidRDefault="006C004B" w:rsidP="001616A7">
            <w:pPr>
              <w:spacing w:line="259" w:lineRule="auto"/>
              <w:ind w:left="92"/>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529" w:type="dxa"/>
            <w:vMerge w:val="restart"/>
            <w:shd w:val="clear" w:color="auto" w:fill="CCFFFF"/>
            <w:vAlign w:val="center"/>
          </w:tcPr>
          <w:p w14:paraId="5628CA86" w14:textId="77777777" w:rsidR="006C004B" w:rsidRPr="00360D2C" w:rsidRDefault="006C004B" w:rsidP="001616A7">
            <w:pPr>
              <w:spacing w:line="259" w:lineRule="auto"/>
              <w:ind w:right="82"/>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663" w:type="dxa"/>
            <w:gridSpan w:val="2"/>
            <w:vMerge w:val="restart"/>
            <w:shd w:val="clear" w:color="auto" w:fill="CCFFFF"/>
            <w:vAlign w:val="center"/>
          </w:tcPr>
          <w:p w14:paraId="75EE68A5" w14:textId="77777777" w:rsidR="006C004B" w:rsidRPr="00360D2C" w:rsidRDefault="006C004B" w:rsidP="001616A7">
            <w:pPr>
              <w:spacing w:line="259" w:lineRule="auto"/>
              <w:ind w:right="75"/>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59" w:type="dxa"/>
            <w:vMerge w:val="restart"/>
            <w:shd w:val="clear" w:color="auto" w:fill="CCFFFF"/>
            <w:vAlign w:val="center"/>
          </w:tcPr>
          <w:p w14:paraId="56316658" w14:textId="77777777" w:rsidR="006C004B" w:rsidRPr="00360D2C" w:rsidRDefault="006C004B" w:rsidP="001616A7">
            <w:pPr>
              <w:spacing w:line="259" w:lineRule="auto"/>
              <w:ind w:left="12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987" w:type="dxa"/>
            <w:vMerge w:val="restart"/>
            <w:shd w:val="clear" w:color="auto" w:fill="CCFFFF"/>
            <w:vAlign w:val="center"/>
          </w:tcPr>
          <w:p w14:paraId="40302718" w14:textId="77777777" w:rsidR="006C004B" w:rsidRPr="00360D2C" w:rsidRDefault="006C004B"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16" w:type="dxa"/>
            <w:vMerge w:val="restart"/>
            <w:shd w:val="clear" w:color="auto" w:fill="CCFFFF"/>
            <w:vAlign w:val="center"/>
          </w:tcPr>
          <w:p w14:paraId="1258977E" w14:textId="77777777" w:rsidR="006C004B" w:rsidRPr="00360D2C" w:rsidRDefault="006C004B" w:rsidP="001616A7">
            <w:pPr>
              <w:spacing w:line="259" w:lineRule="auto"/>
              <w:ind w:right="82"/>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456" w:type="dxa"/>
            <w:vMerge w:val="restart"/>
            <w:shd w:val="clear" w:color="auto" w:fill="CCFFFF"/>
            <w:vAlign w:val="center"/>
          </w:tcPr>
          <w:p w14:paraId="6BB87318" w14:textId="77777777" w:rsidR="006C004B" w:rsidRPr="00360D2C" w:rsidRDefault="006C004B"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30" w:type="dxa"/>
            <w:gridSpan w:val="3"/>
            <w:shd w:val="clear" w:color="auto" w:fill="CCFFFF"/>
          </w:tcPr>
          <w:p w14:paraId="1E245403" w14:textId="77777777" w:rsidR="006C004B" w:rsidRPr="00360D2C" w:rsidRDefault="006C004B" w:rsidP="001616A7">
            <w:pPr>
              <w:spacing w:line="259" w:lineRule="auto"/>
              <w:ind w:left="86"/>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368" w:type="dxa"/>
            <w:vMerge w:val="restart"/>
            <w:shd w:val="clear" w:color="auto" w:fill="CCFFFF"/>
            <w:vAlign w:val="center"/>
          </w:tcPr>
          <w:p w14:paraId="72B7A6F7" w14:textId="77777777" w:rsidR="006C004B" w:rsidRPr="00360D2C" w:rsidRDefault="006C004B"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6C004B" w:rsidRPr="00360D2C" w14:paraId="0AECA41F" w14:textId="77777777" w:rsidTr="00024830">
        <w:trPr>
          <w:tblHeader/>
        </w:trPr>
        <w:tc>
          <w:tcPr>
            <w:tcW w:w="616" w:type="dxa"/>
            <w:vMerge/>
            <w:tcBorders>
              <w:bottom w:val="single" w:sz="4" w:space="0" w:color="auto"/>
            </w:tcBorders>
          </w:tcPr>
          <w:p w14:paraId="6AF1AB1E" w14:textId="77777777" w:rsidR="006C004B" w:rsidRPr="00360D2C" w:rsidRDefault="006C004B" w:rsidP="001616A7">
            <w:pPr>
              <w:spacing w:after="160" w:line="259" w:lineRule="auto"/>
              <w:rPr>
                <w:rFonts w:asciiTheme="minorHAnsi" w:hAnsiTheme="minorHAnsi" w:cstheme="minorHAnsi"/>
                <w:sz w:val="22"/>
                <w:szCs w:val="22"/>
              </w:rPr>
            </w:pPr>
          </w:p>
        </w:tc>
        <w:tc>
          <w:tcPr>
            <w:tcW w:w="2529" w:type="dxa"/>
            <w:vMerge/>
            <w:tcBorders>
              <w:bottom w:val="single" w:sz="4" w:space="0" w:color="auto"/>
            </w:tcBorders>
          </w:tcPr>
          <w:p w14:paraId="543E8E71" w14:textId="77777777" w:rsidR="006C004B" w:rsidRPr="00360D2C" w:rsidRDefault="006C004B" w:rsidP="001616A7">
            <w:pPr>
              <w:spacing w:after="160" w:line="259" w:lineRule="auto"/>
              <w:rPr>
                <w:rFonts w:asciiTheme="minorHAnsi" w:hAnsiTheme="minorHAnsi" w:cstheme="minorHAnsi"/>
                <w:sz w:val="22"/>
                <w:szCs w:val="22"/>
              </w:rPr>
            </w:pPr>
          </w:p>
        </w:tc>
        <w:tc>
          <w:tcPr>
            <w:tcW w:w="3663" w:type="dxa"/>
            <w:gridSpan w:val="2"/>
            <w:vMerge/>
            <w:tcBorders>
              <w:bottom w:val="single" w:sz="4" w:space="0" w:color="auto"/>
            </w:tcBorders>
          </w:tcPr>
          <w:p w14:paraId="7EEB584B" w14:textId="77777777" w:rsidR="006C004B" w:rsidRPr="00360D2C" w:rsidRDefault="006C004B" w:rsidP="001616A7">
            <w:pPr>
              <w:spacing w:after="160" w:line="259" w:lineRule="auto"/>
              <w:rPr>
                <w:rFonts w:asciiTheme="minorHAnsi" w:hAnsiTheme="minorHAnsi" w:cstheme="minorHAnsi"/>
                <w:sz w:val="22"/>
                <w:szCs w:val="22"/>
              </w:rPr>
            </w:pPr>
          </w:p>
        </w:tc>
        <w:tc>
          <w:tcPr>
            <w:tcW w:w="1159" w:type="dxa"/>
            <w:vMerge/>
            <w:tcBorders>
              <w:bottom w:val="single" w:sz="4" w:space="0" w:color="auto"/>
            </w:tcBorders>
          </w:tcPr>
          <w:p w14:paraId="25A72DE2" w14:textId="77777777" w:rsidR="006C004B" w:rsidRPr="00360D2C" w:rsidRDefault="006C004B" w:rsidP="001616A7">
            <w:pPr>
              <w:spacing w:after="160" w:line="259" w:lineRule="auto"/>
              <w:rPr>
                <w:rFonts w:asciiTheme="minorHAnsi" w:hAnsiTheme="minorHAnsi" w:cstheme="minorHAnsi"/>
                <w:sz w:val="22"/>
                <w:szCs w:val="22"/>
              </w:rPr>
            </w:pPr>
          </w:p>
        </w:tc>
        <w:tc>
          <w:tcPr>
            <w:tcW w:w="987" w:type="dxa"/>
            <w:vMerge/>
            <w:tcBorders>
              <w:bottom w:val="single" w:sz="4" w:space="0" w:color="auto"/>
            </w:tcBorders>
          </w:tcPr>
          <w:p w14:paraId="1997FBAA" w14:textId="77777777" w:rsidR="006C004B" w:rsidRPr="00360D2C" w:rsidRDefault="006C004B" w:rsidP="001616A7">
            <w:pPr>
              <w:spacing w:after="160" w:line="259" w:lineRule="auto"/>
              <w:rPr>
                <w:rFonts w:asciiTheme="minorHAnsi" w:hAnsiTheme="minorHAnsi" w:cstheme="minorHAnsi"/>
                <w:sz w:val="22"/>
                <w:szCs w:val="22"/>
              </w:rPr>
            </w:pPr>
          </w:p>
        </w:tc>
        <w:tc>
          <w:tcPr>
            <w:tcW w:w="1616" w:type="dxa"/>
            <w:vMerge/>
            <w:tcBorders>
              <w:bottom w:val="single" w:sz="4" w:space="0" w:color="auto"/>
            </w:tcBorders>
          </w:tcPr>
          <w:p w14:paraId="769E63F3" w14:textId="77777777" w:rsidR="006C004B" w:rsidRPr="00360D2C" w:rsidRDefault="006C004B" w:rsidP="001616A7">
            <w:pPr>
              <w:spacing w:after="160" w:line="259" w:lineRule="auto"/>
              <w:rPr>
                <w:rFonts w:asciiTheme="minorHAnsi" w:hAnsiTheme="minorHAnsi" w:cstheme="minorHAnsi"/>
                <w:sz w:val="22"/>
                <w:szCs w:val="22"/>
              </w:rPr>
            </w:pPr>
          </w:p>
        </w:tc>
        <w:tc>
          <w:tcPr>
            <w:tcW w:w="1456" w:type="dxa"/>
            <w:vMerge/>
            <w:tcBorders>
              <w:bottom w:val="single" w:sz="4" w:space="0" w:color="auto"/>
            </w:tcBorders>
          </w:tcPr>
          <w:p w14:paraId="356D4E26" w14:textId="77777777" w:rsidR="006C004B" w:rsidRPr="00360D2C" w:rsidRDefault="006C004B" w:rsidP="001616A7">
            <w:pPr>
              <w:spacing w:after="160" w:line="259" w:lineRule="auto"/>
              <w:rPr>
                <w:rFonts w:asciiTheme="minorHAnsi" w:hAnsiTheme="minorHAnsi" w:cstheme="minorHAnsi"/>
                <w:sz w:val="22"/>
                <w:szCs w:val="22"/>
              </w:rPr>
            </w:pPr>
          </w:p>
        </w:tc>
        <w:tc>
          <w:tcPr>
            <w:tcW w:w="838" w:type="dxa"/>
            <w:gridSpan w:val="2"/>
            <w:tcBorders>
              <w:bottom w:val="single" w:sz="4" w:space="0" w:color="auto"/>
            </w:tcBorders>
            <w:shd w:val="clear" w:color="auto" w:fill="CCFFFF"/>
          </w:tcPr>
          <w:p w14:paraId="3D5BDECC" w14:textId="77777777" w:rsidR="006C004B" w:rsidRPr="00360D2C" w:rsidRDefault="006C004B" w:rsidP="001616A7">
            <w:pPr>
              <w:spacing w:line="259" w:lineRule="auto"/>
              <w:ind w:right="64"/>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792" w:type="dxa"/>
            <w:tcBorders>
              <w:bottom w:val="single" w:sz="4" w:space="0" w:color="auto"/>
            </w:tcBorders>
            <w:shd w:val="clear" w:color="auto" w:fill="CCFFFF"/>
          </w:tcPr>
          <w:p w14:paraId="087F0D88" w14:textId="77777777" w:rsidR="006C004B" w:rsidRPr="00360D2C" w:rsidRDefault="006C004B" w:rsidP="001616A7">
            <w:pPr>
              <w:spacing w:line="259" w:lineRule="auto"/>
              <w:ind w:right="76"/>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368" w:type="dxa"/>
            <w:vMerge/>
            <w:tcBorders>
              <w:bottom w:val="single" w:sz="4" w:space="0" w:color="auto"/>
            </w:tcBorders>
          </w:tcPr>
          <w:p w14:paraId="0D36D095" w14:textId="77777777" w:rsidR="006C004B" w:rsidRPr="00360D2C" w:rsidRDefault="006C004B" w:rsidP="001616A7">
            <w:pPr>
              <w:spacing w:after="160" w:line="259" w:lineRule="auto"/>
              <w:rPr>
                <w:rFonts w:asciiTheme="minorHAnsi" w:hAnsiTheme="minorHAnsi" w:cstheme="minorHAnsi"/>
                <w:sz w:val="22"/>
                <w:szCs w:val="22"/>
              </w:rPr>
            </w:pPr>
          </w:p>
        </w:tc>
      </w:tr>
      <w:tr w:rsidR="00094FE5" w:rsidRPr="00360D2C" w14:paraId="65B27319" w14:textId="77777777" w:rsidTr="00EC03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7" w:type="dxa"/>
            <w:right w:w="27" w:type="dxa"/>
          </w:tblCellMar>
        </w:tblPrEx>
        <w:trPr>
          <w:trHeight w:val="483"/>
        </w:trPr>
        <w:tc>
          <w:tcPr>
            <w:tcW w:w="616" w:type="dxa"/>
            <w:tcBorders>
              <w:top w:val="single" w:sz="4" w:space="0" w:color="auto"/>
              <w:left w:val="single" w:sz="4" w:space="0" w:color="auto"/>
              <w:bottom w:val="single" w:sz="4" w:space="0" w:color="auto"/>
              <w:right w:val="single" w:sz="4" w:space="0" w:color="auto"/>
            </w:tcBorders>
          </w:tcPr>
          <w:p w14:paraId="3360F162" w14:textId="3338D2CE" w:rsidR="00094FE5" w:rsidRPr="00360D2C" w:rsidRDefault="00094FE5" w:rsidP="001616A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19</w:t>
            </w:r>
          </w:p>
        </w:tc>
        <w:tc>
          <w:tcPr>
            <w:tcW w:w="2529" w:type="dxa"/>
            <w:tcBorders>
              <w:top w:val="single" w:sz="4" w:space="0" w:color="auto"/>
              <w:left w:val="single" w:sz="4" w:space="0" w:color="auto"/>
              <w:bottom w:val="single" w:sz="4" w:space="0" w:color="auto"/>
              <w:right w:val="single" w:sz="4" w:space="0" w:color="auto"/>
            </w:tcBorders>
          </w:tcPr>
          <w:p w14:paraId="29191851" w14:textId="77777777" w:rsidR="00094FE5" w:rsidRPr="00360D2C" w:rsidRDefault="00094FE5" w:rsidP="001616A7">
            <w:pPr>
              <w:spacing w:line="259" w:lineRule="auto"/>
              <w:rPr>
                <w:rFonts w:asciiTheme="minorHAnsi" w:hAnsiTheme="minorHAnsi" w:cstheme="minorHAnsi"/>
                <w:sz w:val="22"/>
                <w:szCs w:val="22"/>
                <w:highlight w:val="yellow"/>
              </w:rPr>
            </w:pPr>
            <w:proofErr w:type="spellStart"/>
            <w:r w:rsidRPr="00360D2C">
              <w:rPr>
                <w:rFonts w:asciiTheme="minorHAnsi" w:hAnsiTheme="minorHAnsi" w:cstheme="minorHAnsi"/>
                <w:sz w:val="20"/>
                <w:szCs w:val="20"/>
              </w:rPr>
              <w:t>QRadar</w:t>
            </w:r>
            <w:proofErr w:type="spellEnd"/>
            <w:r w:rsidRPr="00360D2C">
              <w:rPr>
                <w:rFonts w:asciiTheme="minorHAnsi" w:hAnsiTheme="minorHAnsi" w:cstheme="minorHAnsi"/>
                <w:sz w:val="20"/>
                <w:szCs w:val="20"/>
              </w:rPr>
              <w:t xml:space="preserve"> preparation and health check</w:t>
            </w:r>
          </w:p>
        </w:tc>
        <w:tc>
          <w:tcPr>
            <w:tcW w:w="3652" w:type="dxa"/>
            <w:tcBorders>
              <w:top w:val="single" w:sz="4" w:space="0" w:color="auto"/>
              <w:left w:val="single" w:sz="4" w:space="0" w:color="auto"/>
              <w:bottom w:val="single" w:sz="4" w:space="0" w:color="auto"/>
              <w:right w:val="single" w:sz="4" w:space="0" w:color="auto"/>
            </w:tcBorders>
          </w:tcPr>
          <w:p w14:paraId="42C69B7D" w14:textId="77777777" w:rsidR="00094FE5" w:rsidRPr="00360D2C" w:rsidRDefault="00094FE5"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1. Network verification</w:t>
            </w:r>
          </w:p>
          <w:p w14:paraId="5847EFDD" w14:textId="77777777" w:rsidR="00094FE5" w:rsidRPr="00360D2C" w:rsidRDefault="00094FE5"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2. AIO Application readiness</w:t>
            </w:r>
          </w:p>
          <w:p w14:paraId="5AC9C8E0" w14:textId="77777777" w:rsidR="00094FE5" w:rsidRPr="00360D2C" w:rsidRDefault="00094FE5"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3. Ensure readiness of </w:t>
            </w:r>
            <w:proofErr w:type="spellStart"/>
            <w:r w:rsidRPr="00360D2C">
              <w:rPr>
                <w:rFonts w:asciiTheme="minorHAnsi" w:hAnsiTheme="minorHAnsi" w:cstheme="minorHAnsi"/>
                <w:sz w:val="22"/>
                <w:szCs w:val="22"/>
              </w:rPr>
              <w:t>QRadar</w:t>
            </w:r>
            <w:proofErr w:type="spellEnd"/>
            <w:r w:rsidRPr="00360D2C">
              <w:rPr>
                <w:rFonts w:asciiTheme="minorHAnsi" w:hAnsiTheme="minorHAnsi" w:cstheme="minorHAnsi"/>
                <w:sz w:val="22"/>
                <w:szCs w:val="22"/>
              </w:rPr>
              <w:t xml:space="preserve"> at DRC</w:t>
            </w:r>
          </w:p>
        </w:tc>
        <w:tc>
          <w:tcPr>
            <w:tcW w:w="1170" w:type="dxa"/>
            <w:gridSpan w:val="2"/>
            <w:tcBorders>
              <w:top w:val="single" w:sz="4" w:space="0" w:color="auto"/>
              <w:left w:val="single" w:sz="4" w:space="0" w:color="auto"/>
              <w:bottom w:val="single" w:sz="4" w:space="0" w:color="auto"/>
              <w:right w:val="single" w:sz="4" w:space="0" w:color="auto"/>
            </w:tcBorders>
          </w:tcPr>
          <w:p w14:paraId="0A2C202E" w14:textId="5B54E77E" w:rsidR="00094FE5" w:rsidRPr="00360D2C" w:rsidRDefault="006A68C5" w:rsidP="001616A7">
            <w:pPr>
              <w:spacing w:line="259" w:lineRule="auto"/>
              <w:ind w:left="38"/>
              <w:rPr>
                <w:rFonts w:asciiTheme="minorHAnsi" w:hAnsiTheme="minorHAnsi" w:cstheme="minorHAnsi"/>
                <w:sz w:val="22"/>
                <w:szCs w:val="22"/>
              </w:rPr>
            </w:pPr>
            <w:r w:rsidRPr="00360D2C">
              <w:rPr>
                <w:rFonts w:asciiTheme="minorHAnsi" w:hAnsiTheme="minorHAnsi" w:cstheme="minorHAnsi"/>
                <w:color w:val="000000"/>
                <w:sz w:val="22"/>
                <w:szCs w:val="22"/>
              </w:rPr>
              <w:t>Successful</w:t>
            </w:r>
          </w:p>
        </w:tc>
        <w:tc>
          <w:tcPr>
            <w:tcW w:w="987" w:type="dxa"/>
            <w:tcBorders>
              <w:top w:val="single" w:sz="4" w:space="0" w:color="auto"/>
              <w:left w:val="single" w:sz="4" w:space="0" w:color="auto"/>
              <w:bottom w:val="single" w:sz="4" w:space="0" w:color="auto"/>
              <w:right w:val="single" w:sz="4" w:space="0" w:color="auto"/>
            </w:tcBorders>
          </w:tcPr>
          <w:p w14:paraId="59DB4047" w14:textId="77777777" w:rsidR="00094FE5" w:rsidRPr="00360D2C" w:rsidRDefault="00094FE5" w:rsidP="001616A7">
            <w:pPr>
              <w:spacing w:line="259" w:lineRule="auto"/>
              <w:ind w:left="43"/>
              <w:rPr>
                <w:rFonts w:asciiTheme="minorHAnsi" w:hAnsiTheme="minorHAnsi" w:cstheme="minorHAnsi"/>
                <w:strike/>
                <w:sz w:val="22"/>
                <w:szCs w:val="22"/>
              </w:rPr>
            </w:pPr>
          </w:p>
        </w:tc>
        <w:tc>
          <w:tcPr>
            <w:tcW w:w="1616" w:type="dxa"/>
            <w:tcBorders>
              <w:top w:val="single" w:sz="4" w:space="0" w:color="auto"/>
              <w:left w:val="single" w:sz="4" w:space="0" w:color="auto"/>
              <w:bottom w:val="single" w:sz="4" w:space="0" w:color="auto"/>
              <w:right w:val="single" w:sz="4" w:space="0" w:color="auto"/>
            </w:tcBorders>
          </w:tcPr>
          <w:p w14:paraId="4B3DCD24" w14:textId="77777777" w:rsidR="00094FE5" w:rsidRPr="00360D2C" w:rsidRDefault="00094FE5" w:rsidP="001616A7">
            <w:pPr>
              <w:ind w:right="11"/>
              <w:jc w:val="center"/>
              <w:rPr>
                <w:rFonts w:asciiTheme="minorHAnsi" w:hAnsiTheme="minorHAnsi" w:cstheme="minorHAnsi"/>
                <w:b/>
                <w:sz w:val="22"/>
                <w:szCs w:val="22"/>
              </w:rPr>
            </w:pPr>
          </w:p>
          <w:p w14:paraId="1CF3C6C1" w14:textId="77777777" w:rsidR="00094FE5" w:rsidRPr="00360D2C" w:rsidRDefault="00094FE5" w:rsidP="001616A7">
            <w:pPr>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4F1CAA70" w14:textId="77777777" w:rsidR="00094FE5" w:rsidRPr="00360D2C" w:rsidRDefault="00094FE5" w:rsidP="001616A7">
            <w:pPr>
              <w:jc w:val="center"/>
              <w:rPr>
                <w:rFonts w:asciiTheme="minorHAnsi" w:hAnsiTheme="minorHAnsi" w:cstheme="minorHAnsi"/>
                <w:b/>
                <w:sz w:val="22"/>
                <w:szCs w:val="22"/>
              </w:rPr>
            </w:pPr>
            <w:r w:rsidRPr="00360D2C">
              <w:rPr>
                <w:rFonts w:asciiTheme="minorHAnsi" w:hAnsiTheme="minorHAnsi" w:cstheme="minorHAnsi"/>
                <w:b/>
                <w:sz w:val="22"/>
                <w:szCs w:val="22"/>
              </w:rPr>
              <w:t xml:space="preserve">Faizal </w:t>
            </w:r>
            <w:proofErr w:type="spellStart"/>
            <w:r w:rsidRPr="00360D2C">
              <w:rPr>
                <w:rFonts w:asciiTheme="minorHAnsi" w:hAnsiTheme="minorHAnsi" w:cstheme="minorHAnsi"/>
                <w:b/>
                <w:sz w:val="22"/>
                <w:szCs w:val="22"/>
              </w:rPr>
              <w:t>Faiz</w:t>
            </w:r>
            <w:proofErr w:type="spellEnd"/>
            <w:r w:rsidRPr="00360D2C">
              <w:rPr>
                <w:rFonts w:asciiTheme="minorHAnsi" w:hAnsiTheme="minorHAnsi" w:cstheme="minorHAnsi"/>
                <w:b/>
                <w:sz w:val="22"/>
                <w:szCs w:val="22"/>
              </w:rPr>
              <w:t xml:space="preserve"> Othman </w:t>
            </w:r>
          </w:p>
          <w:p w14:paraId="19C359BD" w14:textId="77777777" w:rsidR="00094FE5" w:rsidRPr="00360D2C" w:rsidRDefault="00094FE5" w:rsidP="001616A7">
            <w:pPr>
              <w:ind w:right="2"/>
              <w:jc w:val="center"/>
              <w:rPr>
                <w:rFonts w:asciiTheme="minorHAnsi" w:hAnsiTheme="minorHAnsi" w:cstheme="minorHAnsi"/>
                <w:sz w:val="22"/>
                <w:szCs w:val="22"/>
              </w:rPr>
            </w:pPr>
            <w:r w:rsidRPr="00360D2C">
              <w:rPr>
                <w:rFonts w:asciiTheme="minorHAnsi" w:hAnsiTheme="minorHAnsi" w:cstheme="minorHAnsi"/>
                <w:sz w:val="22"/>
                <w:szCs w:val="22"/>
              </w:rPr>
              <w:t xml:space="preserve">IT Security </w:t>
            </w:r>
          </w:p>
          <w:p w14:paraId="76567356" w14:textId="77777777" w:rsidR="00094FE5" w:rsidRPr="00360D2C" w:rsidRDefault="00094FE5" w:rsidP="001616A7">
            <w:pPr>
              <w:ind w:right="47"/>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6D93959D" w14:textId="77777777" w:rsidR="00094FE5" w:rsidRPr="00360D2C" w:rsidRDefault="00094FE5" w:rsidP="001616A7">
            <w:pPr>
              <w:ind w:right="47"/>
              <w:jc w:val="center"/>
              <w:rPr>
                <w:rFonts w:asciiTheme="minorHAnsi" w:hAnsiTheme="minorHAnsi" w:cstheme="minorHAnsi"/>
                <w:sz w:val="22"/>
                <w:szCs w:val="22"/>
              </w:rPr>
            </w:pP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sz w:val="22"/>
                <w:szCs w:val="22"/>
                <w:highlight w:val="lightGray"/>
              </w:rPr>
              <w:t>)</w:t>
            </w:r>
          </w:p>
          <w:p w14:paraId="51DF8D1D" w14:textId="77777777" w:rsidR="00094FE5" w:rsidRPr="00360D2C" w:rsidRDefault="00094FE5" w:rsidP="001616A7">
            <w:pPr>
              <w:spacing w:after="160" w:line="259" w:lineRule="auto"/>
              <w:jc w:val="center"/>
              <w:rPr>
                <w:rFonts w:asciiTheme="minorHAnsi" w:hAnsiTheme="minorHAnsi" w:cstheme="minorHAnsi"/>
                <w:b/>
                <w:bCs/>
                <w:sz w:val="22"/>
                <w:szCs w:val="22"/>
              </w:rPr>
            </w:pPr>
          </w:p>
        </w:tc>
        <w:tc>
          <w:tcPr>
            <w:tcW w:w="1456" w:type="dxa"/>
            <w:tcBorders>
              <w:top w:val="single" w:sz="4" w:space="0" w:color="auto"/>
              <w:left w:val="single" w:sz="4" w:space="0" w:color="auto"/>
              <w:bottom w:val="single" w:sz="4" w:space="0" w:color="auto"/>
              <w:right w:val="single" w:sz="4" w:space="0" w:color="auto"/>
            </w:tcBorders>
          </w:tcPr>
          <w:p w14:paraId="08356CBA" w14:textId="77777777" w:rsidR="00094FE5" w:rsidRPr="00360D2C" w:rsidRDefault="00094FE5" w:rsidP="001616A7">
            <w:pPr>
              <w:ind w:right="11"/>
              <w:jc w:val="center"/>
              <w:rPr>
                <w:rFonts w:asciiTheme="minorHAnsi" w:hAnsiTheme="minorHAnsi" w:cstheme="minorHAnsi"/>
                <w:b/>
                <w:sz w:val="22"/>
                <w:szCs w:val="22"/>
              </w:rPr>
            </w:pPr>
          </w:p>
          <w:p w14:paraId="0498D139" w14:textId="77777777" w:rsidR="00094FE5" w:rsidRPr="00360D2C" w:rsidRDefault="00094FE5" w:rsidP="001616A7">
            <w:pPr>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759F2D47" w14:textId="77777777" w:rsidR="00094FE5" w:rsidRPr="00360D2C" w:rsidRDefault="00094FE5" w:rsidP="001616A7">
            <w:pPr>
              <w:ind w:right="24"/>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Azizul</w:t>
            </w:r>
            <w:proofErr w:type="spellEnd"/>
            <w:r w:rsidRPr="00360D2C">
              <w:rPr>
                <w:rFonts w:asciiTheme="minorHAnsi" w:hAnsiTheme="minorHAnsi" w:cstheme="minorHAnsi"/>
                <w:b/>
                <w:sz w:val="22"/>
                <w:szCs w:val="22"/>
              </w:rPr>
              <w:t xml:space="preserve"> Abd Talib</w:t>
            </w:r>
          </w:p>
          <w:p w14:paraId="7698F81F" w14:textId="77777777" w:rsidR="00094FE5" w:rsidRPr="00360D2C" w:rsidRDefault="00094FE5" w:rsidP="001616A7">
            <w:pPr>
              <w:ind w:right="2"/>
              <w:jc w:val="center"/>
              <w:rPr>
                <w:rFonts w:asciiTheme="minorHAnsi" w:hAnsiTheme="minorHAnsi" w:cstheme="minorHAnsi"/>
                <w:sz w:val="22"/>
                <w:szCs w:val="22"/>
              </w:rPr>
            </w:pPr>
            <w:r w:rsidRPr="00360D2C">
              <w:rPr>
                <w:rFonts w:asciiTheme="minorHAnsi" w:hAnsiTheme="minorHAnsi" w:cstheme="minorHAnsi"/>
                <w:sz w:val="22"/>
                <w:szCs w:val="22"/>
              </w:rPr>
              <w:t xml:space="preserve">IT Security </w:t>
            </w:r>
          </w:p>
          <w:p w14:paraId="6573BCDD" w14:textId="77777777" w:rsidR="00094FE5" w:rsidRPr="00360D2C" w:rsidRDefault="00094FE5" w:rsidP="001616A7">
            <w:pPr>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24215104" w14:textId="77777777" w:rsidR="00094FE5" w:rsidRPr="00360D2C" w:rsidRDefault="00094FE5" w:rsidP="001616A7">
            <w:pPr>
              <w:spacing w:line="259" w:lineRule="auto"/>
              <w:ind w:right="24"/>
              <w:jc w:val="center"/>
              <w:rPr>
                <w:rFonts w:asciiTheme="minorHAnsi" w:hAnsiTheme="minorHAnsi" w:cstheme="minorHAnsi"/>
                <w:b/>
                <w:sz w:val="22"/>
                <w:szCs w:val="22"/>
              </w:rPr>
            </w:pP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sz w:val="22"/>
                <w:szCs w:val="22"/>
                <w:highlight w:val="lightGray"/>
              </w:rPr>
              <w:t>)</w:t>
            </w:r>
          </w:p>
        </w:tc>
        <w:tc>
          <w:tcPr>
            <w:tcW w:w="815" w:type="dxa"/>
            <w:tcBorders>
              <w:top w:val="single" w:sz="4" w:space="0" w:color="auto"/>
              <w:left w:val="single" w:sz="4" w:space="0" w:color="auto"/>
              <w:bottom w:val="single" w:sz="4" w:space="0" w:color="auto"/>
              <w:right w:val="single" w:sz="4" w:space="0" w:color="auto"/>
            </w:tcBorders>
          </w:tcPr>
          <w:p w14:paraId="7358AAE3" w14:textId="599A1389" w:rsidR="00094FE5" w:rsidRPr="00360D2C" w:rsidRDefault="00094FE5" w:rsidP="001616A7">
            <w:pPr>
              <w:spacing w:line="259" w:lineRule="auto"/>
              <w:ind w:left="110"/>
              <w:jc w:val="center"/>
              <w:rPr>
                <w:rFonts w:asciiTheme="minorHAnsi" w:hAnsiTheme="minorHAnsi" w:cstheme="minorHAnsi"/>
                <w:sz w:val="22"/>
                <w:szCs w:val="22"/>
              </w:rPr>
            </w:pPr>
            <w:r w:rsidRPr="00360D2C">
              <w:rPr>
                <w:rFonts w:asciiTheme="minorHAnsi" w:hAnsiTheme="minorHAnsi" w:cstheme="minorHAnsi"/>
                <w:sz w:val="22"/>
                <w:szCs w:val="22"/>
              </w:rPr>
              <w:t>00:00</w:t>
            </w:r>
          </w:p>
        </w:tc>
        <w:tc>
          <w:tcPr>
            <w:tcW w:w="815" w:type="dxa"/>
            <w:gridSpan w:val="2"/>
            <w:tcBorders>
              <w:top w:val="single" w:sz="4" w:space="0" w:color="auto"/>
              <w:left w:val="single" w:sz="4" w:space="0" w:color="auto"/>
              <w:bottom w:val="single" w:sz="4" w:space="0" w:color="auto"/>
              <w:right w:val="single" w:sz="4" w:space="0" w:color="auto"/>
            </w:tcBorders>
          </w:tcPr>
          <w:p w14:paraId="2D2DBB0E" w14:textId="23705B8A" w:rsidR="00094FE5" w:rsidRPr="00360D2C" w:rsidRDefault="00094FE5" w:rsidP="001616A7">
            <w:pPr>
              <w:spacing w:line="259" w:lineRule="auto"/>
              <w:ind w:left="110"/>
              <w:jc w:val="center"/>
              <w:rPr>
                <w:rFonts w:asciiTheme="minorHAnsi" w:hAnsiTheme="minorHAnsi" w:cstheme="minorHAnsi"/>
                <w:sz w:val="22"/>
                <w:szCs w:val="22"/>
              </w:rPr>
            </w:pPr>
            <w:r w:rsidRPr="00360D2C">
              <w:rPr>
                <w:rFonts w:asciiTheme="minorHAnsi" w:hAnsiTheme="minorHAnsi" w:cstheme="minorHAnsi"/>
                <w:sz w:val="22"/>
                <w:szCs w:val="22"/>
              </w:rPr>
              <w:t>01:00</w:t>
            </w:r>
          </w:p>
        </w:tc>
        <w:tc>
          <w:tcPr>
            <w:tcW w:w="1368" w:type="dxa"/>
            <w:tcBorders>
              <w:top w:val="single" w:sz="4" w:space="0" w:color="auto"/>
              <w:left w:val="single" w:sz="4" w:space="0" w:color="auto"/>
              <w:bottom w:val="single" w:sz="4" w:space="0" w:color="auto"/>
              <w:right w:val="single" w:sz="4" w:space="0" w:color="auto"/>
            </w:tcBorders>
          </w:tcPr>
          <w:p w14:paraId="4E6DCF31" w14:textId="7DBE06D8" w:rsidR="00094FE5" w:rsidRPr="00360D2C" w:rsidRDefault="00094FE5"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00:00</w:t>
            </w:r>
          </w:p>
        </w:tc>
      </w:tr>
    </w:tbl>
    <w:p w14:paraId="039D7101" w14:textId="1D202C07" w:rsidR="002E51A4" w:rsidRPr="00360D2C" w:rsidRDefault="002E51A4">
      <w:pPr>
        <w:spacing w:after="160" w:line="259" w:lineRule="auto"/>
        <w:rPr>
          <w:rFonts w:asciiTheme="minorHAnsi" w:hAnsiTheme="minorHAnsi" w:cstheme="minorHAnsi"/>
          <w:b/>
          <w:bCs/>
          <w:u w:val="single"/>
        </w:rPr>
      </w:pPr>
      <w:r w:rsidRPr="00360D2C">
        <w:rPr>
          <w:rFonts w:asciiTheme="minorHAnsi" w:hAnsiTheme="minorHAnsi" w:cstheme="minorHAnsi"/>
          <w:b/>
          <w:bCs/>
          <w:u w:val="single"/>
        </w:rPr>
        <w:br w:type="page"/>
      </w:r>
    </w:p>
    <w:p w14:paraId="734B33F3" w14:textId="7023DCFB" w:rsidR="00B16E26" w:rsidRPr="00360D2C" w:rsidRDefault="00B16E26" w:rsidP="00054713">
      <w:pPr>
        <w:pStyle w:val="Heading3"/>
      </w:pPr>
      <w:bookmarkStart w:id="25" w:name="_Toc106208398"/>
      <w:r w:rsidRPr="00360D2C">
        <w:lastRenderedPageBreak/>
        <w:t>Suspend Replication</w:t>
      </w:r>
      <w:r w:rsidR="000935C3" w:rsidRPr="00360D2C">
        <w:t xml:space="preserve"> 0</w:t>
      </w:r>
      <w:r w:rsidR="00B33130">
        <w:t>0</w:t>
      </w:r>
      <w:r w:rsidR="000935C3" w:rsidRPr="00360D2C">
        <w:t>:</w:t>
      </w:r>
      <w:r w:rsidR="00B33130">
        <w:t>55</w:t>
      </w:r>
      <w:r w:rsidR="000935C3" w:rsidRPr="00360D2C">
        <w:t xml:space="preserve"> – 0</w:t>
      </w:r>
      <w:r w:rsidR="007D379C" w:rsidRPr="00360D2C">
        <w:t>2</w:t>
      </w:r>
      <w:r w:rsidR="000935C3" w:rsidRPr="00360D2C">
        <w:t>:</w:t>
      </w:r>
      <w:r w:rsidR="00664DE3">
        <w:t>1</w:t>
      </w:r>
      <w:r w:rsidR="007D379C" w:rsidRPr="00360D2C">
        <w:t>0</w:t>
      </w:r>
      <w:r w:rsidR="000935C3" w:rsidRPr="00360D2C">
        <w:t>)</w:t>
      </w:r>
      <w:bookmarkEnd w:id="25"/>
    </w:p>
    <w:p w14:paraId="6F00EC00" w14:textId="77777777" w:rsidR="00E70E12" w:rsidRPr="00360D2C" w:rsidRDefault="00E70E12" w:rsidP="00E70E12">
      <w:pPr>
        <w:rPr>
          <w:rFonts w:asciiTheme="minorHAnsi" w:hAnsiTheme="minorHAnsi" w:cstheme="minorHAnsi"/>
        </w:rPr>
      </w:pP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22"/>
        <w:gridCol w:w="2436"/>
        <w:gridCol w:w="3147"/>
        <w:gridCol w:w="1171"/>
        <w:gridCol w:w="1212"/>
        <w:gridCol w:w="1600"/>
        <w:gridCol w:w="1615"/>
        <w:gridCol w:w="831"/>
        <w:gridCol w:w="953"/>
        <w:gridCol w:w="1489"/>
      </w:tblGrid>
      <w:tr w:rsidR="00EA44F0" w:rsidRPr="00360D2C" w14:paraId="1D1C5F6A" w14:textId="77777777" w:rsidTr="005B4DD1">
        <w:trPr>
          <w:tblHeader/>
        </w:trPr>
        <w:tc>
          <w:tcPr>
            <w:tcW w:w="6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hideMark/>
          </w:tcPr>
          <w:p w14:paraId="5F497EDA" w14:textId="77777777" w:rsidR="005B4DD1" w:rsidRPr="00360D2C" w:rsidRDefault="005B4DD1">
            <w:pPr>
              <w:spacing w:line="256"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hideMark/>
          </w:tcPr>
          <w:p w14:paraId="21944D82" w14:textId="77777777" w:rsidR="005B4DD1" w:rsidRPr="00360D2C" w:rsidRDefault="005B4DD1">
            <w:pPr>
              <w:spacing w:line="256"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4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hideMark/>
          </w:tcPr>
          <w:p w14:paraId="516E45AC" w14:textId="77777777" w:rsidR="005B4DD1" w:rsidRPr="00360D2C" w:rsidRDefault="005B4DD1">
            <w:pPr>
              <w:spacing w:line="256"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hideMark/>
          </w:tcPr>
          <w:p w14:paraId="0E73C256" w14:textId="77777777" w:rsidR="005B4DD1" w:rsidRPr="00360D2C" w:rsidRDefault="005B4DD1">
            <w:pPr>
              <w:spacing w:line="256"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hideMark/>
          </w:tcPr>
          <w:p w14:paraId="09F31179" w14:textId="77777777" w:rsidR="005B4DD1" w:rsidRPr="00360D2C" w:rsidRDefault="005B4DD1">
            <w:pPr>
              <w:spacing w:line="256"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hideMark/>
          </w:tcPr>
          <w:p w14:paraId="790CA83F" w14:textId="489D8C2B" w:rsidR="005B4DD1" w:rsidRPr="00360D2C" w:rsidRDefault="005B4DD1" w:rsidP="00773167">
            <w:pPr>
              <w:spacing w:line="256"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hideMark/>
          </w:tcPr>
          <w:p w14:paraId="759F7138" w14:textId="09B1FF8B" w:rsidR="005B4DD1" w:rsidRPr="00360D2C" w:rsidRDefault="005B4DD1">
            <w:pPr>
              <w:spacing w:line="256"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73167" w:rsidRPr="00360D2C">
              <w:rPr>
                <w:rFonts w:asciiTheme="minorHAnsi" w:hAnsiTheme="minorHAnsi" w:cstheme="minorHAnsi"/>
                <w:b/>
                <w:sz w:val="22"/>
                <w:szCs w:val="22"/>
              </w:rPr>
              <w:t>r</w:t>
            </w:r>
            <w:r w:rsidRPr="00360D2C">
              <w:rPr>
                <w:rFonts w:asciiTheme="minorHAnsi" w:hAnsiTheme="minorHAnsi" w:cstheme="minorHAnsi"/>
                <w:b/>
                <w:sz w:val="22"/>
                <w:szCs w:val="22"/>
              </w:rPr>
              <w:t xml:space="preserve"> </w:t>
            </w:r>
          </w:p>
        </w:tc>
        <w:tc>
          <w:tcPr>
            <w:tcW w:w="1784" w:type="dxa"/>
            <w:gridSpan w:val="2"/>
            <w:tcBorders>
              <w:top w:val="single" w:sz="4" w:space="0" w:color="000000"/>
              <w:left w:val="single" w:sz="4" w:space="0" w:color="000000"/>
              <w:bottom w:val="single" w:sz="4" w:space="0" w:color="000000"/>
              <w:right w:val="single" w:sz="4" w:space="0" w:color="000000"/>
            </w:tcBorders>
            <w:shd w:val="clear" w:color="auto" w:fill="CCFFFF"/>
            <w:hideMark/>
          </w:tcPr>
          <w:p w14:paraId="00C766C3" w14:textId="77777777" w:rsidR="005B4DD1" w:rsidRPr="00360D2C" w:rsidRDefault="005B4DD1">
            <w:pPr>
              <w:spacing w:line="256"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4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hideMark/>
          </w:tcPr>
          <w:p w14:paraId="7CBDEC3A" w14:textId="77777777" w:rsidR="005B4DD1" w:rsidRPr="00360D2C" w:rsidRDefault="005B4DD1">
            <w:pPr>
              <w:spacing w:line="256"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5B4DD1" w:rsidRPr="00360D2C" w14:paraId="614FF7B8" w14:textId="77777777" w:rsidTr="005B4DD1">
        <w:trPr>
          <w:tblHead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4852B90" w14:textId="77777777" w:rsidR="005B4DD1" w:rsidRPr="00360D2C" w:rsidRDefault="005B4DD1">
            <w:pPr>
              <w:rPr>
                <w:rFonts w:asciiTheme="minorHAnsi" w:hAnsiTheme="minorHAnsi" w:cstheme="minorHAns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E52D25" w14:textId="77777777" w:rsidR="005B4DD1" w:rsidRPr="00360D2C" w:rsidRDefault="005B4DD1">
            <w:pPr>
              <w:rPr>
                <w:rFonts w:asciiTheme="minorHAnsi" w:hAnsiTheme="minorHAnsi" w:cstheme="minorHAns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A01CB9E" w14:textId="77777777" w:rsidR="005B4DD1" w:rsidRPr="00360D2C" w:rsidRDefault="005B4DD1">
            <w:pPr>
              <w:rPr>
                <w:rFonts w:asciiTheme="minorHAnsi" w:hAnsiTheme="minorHAnsi" w:cstheme="minorHAns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ED4ACE" w14:textId="77777777" w:rsidR="005B4DD1" w:rsidRPr="00360D2C" w:rsidRDefault="005B4DD1">
            <w:pPr>
              <w:rPr>
                <w:rFonts w:asciiTheme="minorHAnsi" w:hAnsiTheme="minorHAnsi" w:cstheme="minorHAns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5BBBF1" w14:textId="77777777" w:rsidR="005B4DD1" w:rsidRPr="00360D2C" w:rsidRDefault="005B4DD1">
            <w:pPr>
              <w:rPr>
                <w:rFonts w:asciiTheme="minorHAnsi" w:hAnsiTheme="minorHAnsi" w:cstheme="minorHAns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545F719" w14:textId="77777777" w:rsidR="005B4DD1" w:rsidRPr="00360D2C" w:rsidRDefault="005B4DD1">
            <w:pPr>
              <w:rPr>
                <w:rFonts w:asciiTheme="minorHAnsi" w:hAnsiTheme="minorHAnsi" w:cstheme="minorHAnsi"/>
                <w:sz w:val="22"/>
                <w:szCs w:val="22"/>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255F29" w14:textId="77777777" w:rsidR="005B4DD1" w:rsidRPr="00360D2C" w:rsidRDefault="005B4DD1">
            <w:pPr>
              <w:rPr>
                <w:rFonts w:asciiTheme="minorHAnsi" w:hAnsiTheme="minorHAnsi" w:cstheme="minorHAnsi"/>
                <w:sz w:val="22"/>
                <w:szCs w:val="22"/>
              </w:rPr>
            </w:pPr>
          </w:p>
        </w:tc>
        <w:tc>
          <w:tcPr>
            <w:tcW w:w="831" w:type="dxa"/>
            <w:tcBorders>
              <w:top w:val="single" w:sz="4" w:space="0" w:color="000000"/>
              <w:left w:val="single" w:sz="4" w:space="0" w:color="000000"/>
              <w:bottom w:val="single" w:sz="4" w:space="0" w:color="000000"/>
              <w:right w:val="single" w:sz="4" w:space="0" w:color="000000"/>
            </w:tcBorders>
            <w:shd w:val="clear" w:color="auto" w:fill="CCFFFF"/>
            <w:hideMark/>
          </w:tcPr>
          <w:p w14:paraId="3CC08302" w14:textId="77777777" w:rsidR="005B4DD1" w:rsidRPr="00360D2C" w:rsidRDefault="005B4DD1">
            <w:pPr>
              <w:spacing w:line="256"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53" w:type="dxa"/>
            <w:tcBorders>
              <w:top w:val="single" w:sz="4" w:space="0" w:color="000000"/>
              <w:left w:val="single" w:sz="4" w:space="0" w:color="000000"/>
              <w:bottom w:val="single" w:sz="4" w:space="0" w:color="000000"/>
              <w:right w:val="single" w:sz="4" w:space="0" w:color="000000"/>
            </w:tcBorders>
            <w:shd w:val="clear" w:color="auto" w:fill="CCFFFF"/>
            <w:hideMark/>
          </w:tcPr>
          <w:p w14:paraId="406EB8C5" w14:textId="77777777" w:rsidR="005B4DD1" w:rsidRPr="00360D2C" w:rsidRDefault="005B4DD1">
            <w:pPr>
              <w:spacing w:line="256"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B33D9F" w14:textId="77777777" w:rsidR="005B4DD1" w:rsidRPr="00360D2C" w:rsidRDefault="005B4DD1">
            <w:pPr>
              <w:rPr>
                <w:rFonts w:asciiTheme="minorHAnsi" w:hAnsiTheme="minorHAnsi" w:cstheme="minorHAnsi"/>
                <w:sz w:val="22"/>
                <w:szCs w:val="22"/>
              </w:rPr>
            </w:pPr>
          </w:p>
        </w:tc>
      </w:tr>
      <w:tr w:rsidR="005B4DD1" w:rsidRPr="00360D2C" w14:paraId="03EA496F" w14:textId="77777777" w:rsidTr="00E762A3">
        <w:tc>
          <w:tcPr>
            <w:tcW w:w="622" w:type="dxa"/>
            <w:tcBorders>
              <w:top w:val="single" w:sz="4" w:space="0" w:color="000000"/>
              <w:left w:val="single" w:sz="4" w:space="0" w:color="000000"/>
              <w:bottom w:val="single" w:sz="4" w:space="0" w:color="000000"/>
              <w:right w:val="single" w:sz="4" w:space="0" w:color="000000"/>
            </w:tcBorders>
            <w:hideMark/>
          </w:tcPr>
          <w:p w14:paraId="53DF2A87" w14:textId="1F33AE8C" w:rsidR="005B4DD1" w:rsidRPr="00360D2C" w:rsidRDefault="006C004B">
            <w:pPr>
              <w:spacing w:line="256" w:lineRule="auto"/>
              <w:ind w:left="1"/>
              <w:rPr>
                <w:rFonts w:asciiTheme="minorHAnsi" w:hAnsiTheme="minorHAnsi" w:cstheme="minorHAnsi"/>
                <w:sz w:val="22"/>
                <w:szCs w:val="22"/>
              </w:rPr>
            </w:pPr>
            <w:r w:rsidRPr="00360D2C">
              <w:rPr>
                <w:rFonts w:asciiTheme="minorHAnsi" w:hAnsiTheme="minorHAnsi" w:cstheme="minorHAnsi"/>
                <w:sz w:val="22"/>
                <w:szCs w:val="22"/>
              </w:rPr>
              <w:t>20</w:t>
            </w:r>
            <w:r w:rsidR="005B4DD1" w:rsidRPr="00360D2C">
              <w:rPr>
                <w:rFonts w:asciiTheme="minorHAnsi" w:hAnsiTheme="minorHAnsi" w:cstheme="minorHAnsi"/>
                <w:sz w:val="22"/>
                <w:szCs w:val="22"/>
              </w:rPr>
              <w:t>.1</w:t>
            </w:r>
          </w:p>
        </w:tc>
        <w:tc>
          <w:tcPr>
            <w:tcW w:w="2436" w:type="dxa"/>
            <w:tcBorders>
              <w:top w:val="single" w:sz="4" w:space="0" w:color="000000"/>
              <w:left w:val="single" w:sz="4" w:space="0" w:color="000000"/>
              <w:bottom w:val="single" w:sz="4" w:space="0" w:color="000000"/>
              <w:right w:val="single" w:sz="4" w:space="0" w:color="000000"/>
            </w:tcBorders>
          </w:tcPr>
          <w:p w14:paraId="336F7155" w14:textId="0C21A6B8" w:rsidR="005B4DD1" w:rsidRPr="00360D2C" w:rsidRDefault="005B4DD1">
            <w:pPr>
              <w:ind w:left="38" w:right="87"/>
              <w:rPr>
                <w:rFonts w:asciiTheme="minorHAnsi" w:hAnsiTheme="minorHAnsi" w:cstheme="minorHAnsi"/>
                <w:sz w:val="22"/>
                <w:szCs w:val="22"/>
              </w:rPr>
            </w:pPr>
            <w:r w:rsidRPr="00360D2C">
              <w:rPr>
                <w:rFonts w:asciiTheme="minorHAnsi" w:hAnsiTheme="minorHAnsi" w:cstheme="minorHAnsi"/>
                <w:sz w:val="22"/>
                <w:szCs w:val="22"/>
              </w:rPr>
              <w:t xml:space="preserve">Suspend replication process from Production system </w:t>
            </w:r>
            <w:proofErr w:type="spellStart"/>
            <w:r w:rsidRPr="00360D2C">
              <w:rPr>
                <w:rFonts w:asciiTheme="minorHAnsi" w:hAnsiTheme="minorHAnsi" w:cstheme="minorHAnsi"/>
                <w:sz w:val="22"/>
                <w:szCs w:val="22"/>
              </w:rPr>
              <w:t>Bangi</w:t>
            </w:r>
            <w:proofErr w:type="spellEnd"/>
            <w:r w:rsidRPr="00360D2C">
              <w:rPr>
                <w:rFonts w:asciiTheme="minorHAnsi" w:hAnsiTheme="minorHAnsi" w:cstheme="minorHAnsi"/>
                <w:sz w:val="22"/>
                <w:szCs w:val="22"/>
              </w:rPr>
              <w:t xml:space="preserve"> to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02058EDB" w14:textId="77777777" w:rsidR="00F84221" w:rsidRPr="00360D2C" w:rsidRDefault="00F84221">
            <w:pPr>
              <w:ind w:left="38" w:right="87"/>
              <w:rPr>
                <w:rFonts w:asciiTheme="minorHAnsi" w:hAnsiTheme="minorHAnsi" w:cstheme="minorHAnsi"/>
                <w:sz w:val="22"/>
                <w:szCs w:val="22"/>
              </w:rPr>
            </w:pPr>
          </w:p>
          <w:p w14:paraId="508B53FB" w14:textId="77777777" w:rsidR="00F84221" w:rsidRPr="00360D2C" w:rsidRDefault="00F84221" w:rsidP="00F84221">
            <w:pPr>
              <w:spacing w:after="33"/>
              <w:rPr>
                <w:rFonts w:asciiTheme="minorHAnsi" w:hAnsiTheme="minorHAnsi" w:cstheme="minorHAnsi"/>
                <w:sz w:val="22"/>
                <w:szCs w:val="22"/>
              </w:rPr>
            </w:pPr>
            <w:r w:rsidRPr="00360D2C">
              <w:rPr>
                <w:rFonts w:asciiTheme="minorHAnsi" w:hAnsiTheme="minorHAnsi" w:cstheme="minorHAnsi"/>
                <w:sz w:val="22"/>
                <w:szCs w:val="22"/>
              </w:rPr>
              <w:t xml:space="preserve">HPE 3PAR Storage Replication for physical servers: </w:t>
            </w:r>
          </w:p>
          <w:p w14:paraId="0B382477" w14:textId="13949D08" w:rsidR="005B4DD1" w:rsidRPr="00360D2C" w:rsidRDefault="005B4DD1" w:rsidP="00F84221">
            <w:pPr>
              <w:rPr>
                <w:rFonts w:asciiTheme="minorHAnsi" w:hAnsiTheme="minorHAnsi" w:cstheme="minorHAnsi"/>
                <w:sz w:val="22"/>
                <w:szCs w:val="22"/>
              </w:rPr>
            </w:pPr>
          </w:p>
          <w:p w14:paraId="03DB9E35" w14:textId="77777777" w:rsidR="005B4DD1" w:rsidRPr="00360D2C" w:rsidRDefault="005B4DD1">
            <w:pPr>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3147" w:type="dxa"/>
            <w:tcBorders>
              <w:top w:val="single" w:sz="4" w:space="0" w:color="000000"/>
              <w:left w:val="single" w:sz="4" w:space="0" w:color="000000"/>
              <w:bottom w:val="single" w:sz="4" w:space="0" w:color="000000"/>
              <w:right w:val="single" w:sz="4" w:space="0" w:color="000000"/>
            </w:tcBorders>
          </w:tcPr>
          <w:p w14:paraId="1B511AD7" w14:textId="77777777" w:rsidR="005B4DD1" w:rsidRPr="00360D2C" w:rsidRDefault="005B4DD1" w:rsidP="00BB657F">
            <w:pPr>
              <w:spacing w:after="33"/>
              <w:rPr>
                <w:rFonts w:asciiTheme="minorHAnsi" w:hAnsiTheme="minorHAnsi" w:cstheme="minorHAnsi"/>
                <w:sz w:val="22"/>
                <w:szCs w:val="22"/>
              </w:rPr>
            </w:pPr>
            <w:r w:rsidRPr="00360D2C">
              <w:rPr>
                <w:rFonts w:asciiTheme="minorHAnsi" w:hAnsiTheme="minorHAnsi" w:cstheme="minorHAnsi"/>
                <w:sz w:val="22"/>
                <w:szCs w:val="22"/>
              </w:rPr>
              <w:t xml:space="preserve">HPE 3PAR Storage Replication for physical servers: </w:t>
            </w:r>
          </w:p>
          <w:p w14:paraId="117F7DCE" w14:textId="77777777" w:rsidR="005B4DD1" w:rsidRPr="00360D2C" w:rsidRDefault="005B4DD1" w:rsidP="00A63A7D">
            <w:pPr>
              <w:pStyle w:val="ListParagraph"/>
              <w:numPr>
                <w:ilvl w:val="0"/>
                <w:numId w:val="38"/>
              </w:numPr>
              <w:spacing w:after="11" w:line="256" w:lineRule="auto"/>
              <w:ind w:left="823" w:right="142"/>
              <w:rPr>
                <w:rFonts w:asciiTheme="minorHAnsi" w:hAnsiTheme="minorHAnsi" w:cstheme="minorHAnsi"/>
              </w:rPr>
            </w:pPr>
            <w:r w:rsidRPr="00360D2C">
              <w:rPr>
                <w:rFonts w:asciiTheme="minorHAnsi" w:hAnsiTheme="minorHAnsi" w:cstheme="minorHAnsi"/>
              </w:rPr>
              <w:t xml:space="preserve">Suspend HPE 3PAR storage replication </w:t>
            </w:r>
          </w:p>
          <w:p w14:paraId="6309F730" w14:textId="77777777" w:rsidR="005B4DD1" w:rsidRPr="00360D2C" w:rsidRDefault="005B4DD1" w:rsidP="00A63A7D">
            <w:pPr>
              <w:pStyle w:val="ListParagraph"/>
              <w:numPr>
                <w:ilvl w:val="0"/>
                <w:numId w:val="38"/>
              </w:numPr>
              <w:spacing w:line="256" w:lineRule="auto"/>
              <w:ind w:left="823" w:right="142"/>
              <w:rPr>
                <w:rFonts w:asciiTheme="minorHAnsi" w:hAnsiTheme="minorHAnsi" w:cstheme="minorHAnsi"/>
              </w:rPr>
            </w:pPr>
            <w:r w:rsidRPr="00360D2C">
              <w:rPr>
                <w:rFonts w:asciiTheme="minorHAnsi" w:hAnsiTheme="minorHAnsi" w:cstheme="minorHAnsi"/>
              </w:rPr>
              <w:t>HPE 3PAR to use Replicated Volume</w:t>
            </w:r>
          </w:p>
          <w:p w14:paraId="105CE4DA" w14:textId="77777777" w:rsidR="005B4DD1" w:rsidRPr="00360D2C" w:rsidRDefault="005B4DD1" w:rsidP="00A63A7D">
            <w:pPr>
              <w:pStyle w:val="ListParagraph"/>
              <w:numPr>
                <w:ilvl w:val="0"/>
                <w:numId w:val="38"/>
              </w:numPr>
              <w:spacing w:line="256" w:lineRule="auto"/>
              <w:ind w:left="823" w:right="142"/>
              <w:rPr>
                <w:rFonts w:asciiTheme="minorHAnsi" w:hAnsiTheme="minorHAnsi" w:cstheme="minorHAnsi"/>
              </w:rPr>
            </w:pPr>
            <w:r w:rsidRPr="00360D2C">
              <w:rPr>
                <w:rFonts w:asciiTheme="minorHAnsi" w:hAnsiTheme="minorHAnsi" w:cstheme="minorHAnsi"/>
              </w:rPr>
              <w:t>Check Data Version as of XX:XX</w:t>
            </w:r>
          </w:p>
          <w:p w14:paraId="53184A90" w14:textId="77777777" w:rsidR="005B4DD1" w:rsidRPr="00360D2C" w:rsidRDefault="005B4DD1" w:rsidP="00BB657F">
            <w:pPr>
              <w:spacing w:after="12" w:line="256" w:lineRule="auto"/>
              <w:rPr>
                <w:rFonts w:asciiTheme="minorHAnsi" w:hAnsiTheme="minorHAnsi" w:cstheme="minorHAnsi"/>
                <w:b/>
                <w:bCs/>
                <w:i/>
                <w:iCs/>
              </w:rPr>
            </w:pPr>
          </w:p>
        </w:tc>
        <w:tc>
          <w:tcPr>
            <w:tcW w:w="1171" w:type="dxa"/>
            <w:tcBorders>
              <w:top w:val="single" w:sz="4" w:space="0" w:color="000000"/>
              <w:left w:val="single" w:sz="4" w:space="0" w:color="000000"/>
              <w:bottom w:val="single" w:sz="4" w:space="0" w:color="000000"/>
              <w:right w:val="single" w:sz="4" w:space="0" w:color="000000"/>
            </w:tcBorders>
            <w:hideMark/>
          </w:tcPr>
          <w:p w14:paraId="65F15458" w14:textId="77777777" w:rsidR="005B4DD1" w:rsidRPr="00360D2C" w:rsidRDefault="005B4DD1">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2" w:type="dxa"/>
            <w:tcBorders>
              <w:top w:val="single" w:sz="4" w:space="0" w:color="000000"/>
              <w:left w:val="single" w:sz="4" w:space="0" w:color="000000"/>
              <w:bottom w:val="single" w:sz="4" w:space="0" w:color="000000"/>
              <w:right w:val="single" w:sz="4" w:space="0" w:color="000000"/>
            </w:tcBorders>
          </w:tcPr>
          <w:p w14:paraId="763DB298" w14:textId="77777777" w:rsidR="005B4DD1" w:rsidRPr="00360D2C" w:rsidRDefault="005B4DD1">
            <w:pPr>
              <w:spacing w:line="256" w:lineRule="auto"/>
              <w:ind w:right="6"/>
              <w:jc w:val="center"/>
              <w:rPr>
                <w:rFonts w:asciiTheme="minorHAnsi" w:hAnsiTheme="minorHAnsi" w:cstheme="minorHAnsi"/>
                <w:strike/>
                <w:sz w:val="22"/>
                <w:szCs w:val="22"/>
              </w:rPr>
            </w:pPr>
          </w:p>
        </w:tc>
        <w:tc>
          <w:tcPr>
            <w:tcW w:w="1600" w:type="dxa"/>
            <w:tcBorders>
              <w:top w:val="single" w:sz="4" w:space="0" w:color="000000"/>
              <w:left w:val="single" w:sz="4" w:space="0" w:color="000000"/>
              <w:bottom w:val="single" w:sz="4" w:space="0" w:color="000000"/>
              <w:right w:val="single" w:sz="4" w:space="0" w:color="000000"/>
            </w:tcBorders>
          </w:tcPr>
          <w:p w14:paraId="3AC9920B" w14:textId="77777777" w:rsidR="00C477A1" w:rsidRPr="00360D2C" w:rsidRDefault="00C477A1" w:rsidP="00C477A1">
            <w:pPr>
              <w:spacing w:line="237" w:lineRule="auto"/>
              <w:ind w:right="103"/>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Ahmad</w:t>
            </w:r>
          </w:p>
          <w:p w14:paraId="61F48676" w14:textId="77777777" w:rsidR="00C477A1" w:rsidRPr="00360D2C" w:rsidRDefault="00C477A1" w:rsidP="00C477A1">
            <w:pPr>
              <w:spacing w:line="256" w:lineRule="auto"/>
              <w:ind w:left="96" w:right="10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CD74E3B" w14:textId="77777777" w:rsidR="00C477A1" w:rsidRPr="00360D2C" w:rsidRDefault="00C477A1" w:rsidP="00C477A1">
            <w:pPr>
              <w:spacing w:line="256"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AE126D1" w14:textId="77777777" w:rsidR="00C477A1" w:rsidRPr="00360D2C" w:rsidRDefault="00C477A1" w:rsidP="00C477A1">
            <w:pPr>
              <w:spacing w:line="256"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9B69C89" w14:textId="5C810115" w:rsidR="005B4DD1" w:rsidRPr="00360D2C" w:rsidRDefault="00C477A1" w:rsidP="00C477A1">
            <w:pPr>
              <w:spacing w:line="256"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5" w:type="dxa"/>
            <w:tcBorders>
              <w:top w:val="single" w:sz="4" w:space="0" w:color="000000"/>
              <w:left w:val="single" w:sz="4" w:space="0" w:color="000000"/>
              <w:bottom w:val="single" w:sz="4" w:space="0" w:color="000000"/>
              <w:right w:val="single" w:sz="4" w:space="0" w:color="000000"/>
            </w:tcBorders>
          </w:tcPr>
          <w:p w14:paraId="263398BA" w14:textId="77777777" w:rsidR="00C477A1" w:rsidRPr="00360D2C" w:rsidRDefault="00C477A1" w:rsidP="00C477A1">
            <w:pPr>
              <w:spacing w:line="237" w:lineRule="auto"/>
              <w:ind w:right="118"/>
              <w:jc w:val="center"/>
              <w:rPr>
                <w:rFonts w:asciiTheme="minorHAnsi" w:hAnsiTheme="minorHAnsi" w:cstheme="minorHAnsi"/>
                <w:sz w:val="22"/>
                <w:szCs w:val="22"/>
              </w:rPr>
            </w:pPr>
            <w:r w:rsidRPr="00360D2C">
              <w:rPr>
                <w:rFonts w:asciiTheme="minorHAnsi" w:hAnsiTheme="minorHAnsi" w:cstheme="minorHAnsi"/>
                <w:b/>
                <w:sz w:val="22"/>
                <w:szCs w:val="22"/>
              </w:rPr>
              <w:br/>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Zuwairi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Kamarudin</w:t>
            </w:r>
            <w:proofErr w:type="spellEnd"/>
          </w:p>
          <w:p w14:paraId="2476CB93" w14:textId="77777777" w:rsidR="00C477A1" w:rsidRPr="00360D2C" w:rsidRDefault="00C477A1" w:rsidP="00C477A1">
            <w:pPr>
              <w:spacing w:line="256" w:lineRule="auto"/>
              <w:ind w:left="96" w:right="11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C6C7C1F" w14:textId="77777777" w:rsidR="00C477A1" w:rsidRPr="00360D2C" w:rsidRDefault="00C477A1" w:rsidP="00C477A1">
            <w:pPr>
              <w:spacing w:line="256"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8E2BA87" w14:textId="77777777" w:rsidR="00C477A1" w:rsidRPr="00360D2C" w:rsidRDefault="00C477A1" w:rsidP="00C477A1">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D1AC441" w14:textId="77777777" w:rsidR="00C477A1" w:rsidRPr="00360D2C" w:rsidRDefault="00C477A1" w:rsidP="00C477A1">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54D25DB8" w14:textId="7FC543D9" w:rsidR="005B4DD1" w:rsidRPr="00360D2C" w:rsidRDefault="00C477A1" w:rsidP="00C477A1">
            <w:pPr>
              <w:spacing w:line="256" w:lineRule="auto"/>
              <w:ind w:left="3"/>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1" w:type="dxa"/>
            <w:tcBorders>
              <w:top w:val="single" w:sz="4" w:space="0" w:color="000000"/>
              <w:left w:val="single" w:sz="4" w:space="0" w:color="000000"/>
              <w:bottom w:val="single" w:sz="4" w:space="0" w:color="000000"/>
              <w:right w:val="single" w:sz="4" w:space="0" w:color="000000"/>
            </w:tcBorders>
            <w:hideMark/>
          </w:tcPr>
          <w:p w14:paraId="25622C8B" w14:textId="77777777" w:rsidR="005B4DD1" w:rsidRPr="00360D2C" w:rsidRDefault="005B4DD1">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01:00 </w:t>
            </w:r>
          </w:p>
        </w:tc>
        <w:tc>
          <w:tcPr>
            <w:tcW w:w="953" w:type="dxa"/>
            <w:tcBorders>
              <w:top w:val="single" w:sz="4" w:space="0" w:color="000000"/>
              <w:left w:val="single" w:sz="4" w:space="0" w:color="000000"/>
              <w:bottom w:val="single" w:sz="4" w:space="0" w:color="000000"/>
              <w:right w:val="single" w:sz="4" w:space="0" w:color="000000"/>
            </w:tcBorders>
            <w:hideMark/>
          </w:tcPr>
          <w:p w14:paraId="42539C06" w14:textId="77777777" w:rsidR="005B4DD1" w:rsidRPr="00360D2C" w:rsidRDefault="005B4DD1">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01:20 </w:t>
            </w:r>
          </w:p>
        </w:tc>
        <w:tc>
          <w:tcPr>
            <w:tcW w:w="1489" w:type="dxa"/>
            <w:tcBorders>
              <w:top w:val="single" w:sz="4" w:space="0" w:color="000000"/>
              <w:left w:val="single" w:sz="4" w:space="0" w:color="000000"/>
              <w:bottom w:val="single" w:sz="4" w:space="0" w:color="000000"/>
              <w:right w:val="single" w:sz="4" w:space="0" w:color="000000"/>
            </w:tcBorders>
          </w:tcPr>
          <w:p w14:paraId="237C47E4" w14:textId="30561C97" w:rsidR="00E12042" w:rsidRPr="00360D2C" w:rsidRDefault="005B4DD1">
            <w:pPr>
              <w:spacing w:line="256" w:lineRule="auto"/>
              <w:rPr>
                <w:rFonts w:asciiTheme="minorHAnsi" w:hAnsiTheme="minorHAnsi" w:cstheme="minorHAnsi"/>
                <w:sz w:val="22"/>
                <w:szCs w:val="22"/>
              </w:rPr>
            </w:pPr>
            <w:r w:rsidRPr="00360D2C">
              <w:rPr>
                <w:rFonts w:asciiTheme="minorHAnsi" w:hAnsiTheme="minorHAnsi" w:cstheme="minorHAnsi"/>
                <w:sz w:val="22"/>
                <w:szCs w:val="22"/>
              </w:rPr>
              <w:t>After Step #</w:t>
            </w:r>
            <w:r w:rsidR="00C549E5">
              <w:rPr>
                <w:rFonts w:asciiTheme="minorHAnsi" w:hAnsiTheme="minorHAnsi" w:cstheme="minorHAnsi"/>
                <w:sz w:val="22"/>
                <w:szCs w:val="22"/>
              </w:rPr>
              <w:t xml:space="preserve"> </w:t>
            </w:r>
            <w:r w:rsidR="007C75C1" w:rsidRPr="00360D2C">
              <w:rPr>
                <w:rFonts w:asciiTheme="minorHAnsi" w:hAnsiTheme="minorHAnsi" w:cstheme="minorHAnsi"/>
                <w:sz w:val="22"/>
                <w:szCs w:val="22"/>
              </w:rPr>
              <w:t>6</w:t>
            </w:r>
            <w:r w:rsidR="007C3721" w:rsidRPr="00360D2C">
              <w:rPr>
                <w:rFonts w:asciiTheme="minorHAnsi" w:hAnsiTheme="minorHAnsi" w:cstheme="minorHAnsi"/>
                <w:sz w:val="22"/>
                <w:szCs w:val="22"/>
              </w:rPr>
              <w:t>,</w:t>
            </w:r>
            <w:r w:rsidR="007C75C1" w:rsidRPr="00360D2C">
              <w:rPr>
                <w:rFonts w:asciiTheme="minorHAnsi" w:hAnsiTheme="minorHAnsi" w:cstheme="minorHAnsi"/>
                <w:sz w:val="22"/>
                <w:szCs w:val="22"/>
              </w:rPr>
              <w:t>7</w:t>
            </w:r>
            <w:r w:rsidR="00E12042" w:rsidRPr="00360D2C">
              <w:rPr>
                <w:rFonts w:asciiTheme="minorHAnsi" w:hAnsiTheme="minorHAnsi" w:cstheme="minorHAnsi"/>
                <w:sz w:val="22"/>
                <w:szCs w:val="22"/>
              </w:rPr>
              <w:t xml:space="preserve"> &amp; </w:t>
            </w:r>
            <w:r w:rsidR="007C75C1" w:rsidRPr="00360D2C">
              <w:rPr>
                <w:rFonts w:asciiTheme="minorHAnsi" w:hAnsiTheme="minorHAnsi" w:cstheme="minorHAnsi"/>
                <w:sz w:val="22"/>
                <w:szCs w:val="22"/>
              </w:rPr>
              <w:t>8</w:t>
            </w:r>
          </w:p>
          <w:p w14:paraId="1C956F9E" w14:textId="438A160A" w:rsidR="005B4DD1" w:rsidRPr="00360D2C" w:rsidRDefault="005B4DD1">
            <w:pPr>
              <w:spacing w:line="256" w:lineRule="auto"/>
              <w:rPr>
                <w:rFonts w:asciiTheme="minorHAnsi" w:hAnsiTheme="minorHAnsi" w:cstheme="minorHAnsi"/>
                <w:sz w:val="22"/>
                <w:szCs w:val="22"/>
              </w:rPr>
            </w:pPr>
            <w:r w:rsidRPr="00360D2C">
              <w:rPr>
                <w:rFonts w:asciiTheme="minorHAnsi" w:hAnsiTheme="minorHAnsi" w:cstheme="minorHAnsi"/>
                <w:sz w:val="22"/>
                <w:szCs w:val="22"/>
              </w:rPr>
              <w:t>(All Items) Completed</w:t>
            </w:r>
          </w:p>
          <w:p w14:paraId="2BE7C748" w14:textId="77777777" w:rsidR="005B4DD1" w:rsidRPr="00360D2C" w:rsidRDefault="005B4DD1">
            <w:pPr>
              <w:spacing w:line="256" w:lineRule="auto"/>
              <w:rPr>
                <w:rFonts w:asciiTheme="minorHAnsi" w:hAnsiTheme="minorHAnsi" w:cstheme="minorHAnsi"/>
                <w:sz w:val="22"/>
                <w:szCs w:val="22"/>
              </w:rPr>
            </w:pPr>
          </w:p>
          <w:p w14:paraId="75D4E88C" w14:textId="77777777" w:rsidR="005B4DD1" w:rsidRPr="00360D2C" w:rsidRDefault="005B4DD1">
            <w:pPr>
              <w:spacing w:line="256" w:lineRule="auto"/>
              <w:rPr>
                <w:rFonts w:asciiTheme="minorHAnsi" w:hAnsiTheme="minorHAnsi" w:cstheme="minorHAnsi"/>
                <w:sz w:val="22"/>
                <w:szCs w:val="22"/>
              </w:rPr>
            </w:pPr>
            <w:r w:rsidRPr="00360D2C">
              <w:rPr>
                <w:rFonts w:asciiTheme="minorHAnsi" w:hAnsiTheme="minorHAnsi" w:cstheme="minorHAnsi"/>
                <w:sz w:val="22"/>
                <w:szCs w:val="22"/>
              </w:rPr>
              <w:t>All WINTEL Server are down @ Production</w:t>
            </w:r>
          </w:p>
        </w:tc>
      </w:tr>
      <w:tr w:rsidR="00C477A1" w:rsidRPr="00360D2C" w14:paraId="4FEE56CC" w14:textId="77777777" w:rsidTr="00EC0349">
        <w:tc>
          <w:tcPr>
            <w:tcW w:w="622" w:type="dxa"/>
            <w:tcBorders>
              <w:top w:val="single" w:sz="4" w:space="0" w:color="000000"/>
              <w:left w:val="single" w:sz="4" w:space="0" w:color="000000"/>
              <w:bottom w:val="single" w:sz="4" w:space="0" w:color="000000"/>
              <w:right w:val="single" w:sz="4" w:space="0" w:color="000000"/>
            </w:tcBorders>
            <w:hideMark/>
          </w:tcPr>
          <w:p w14:paraId="1DF7B133" w14:textId="4333AD98" w:rsidR="00C477A1" w:rsidRPr="00360D2C" w:rsidRDefault="006C004B" w:rsidP="00C477A1">
            <w:pPr>
              <w:spacing w:line="256" w:lineRule="auto"/>
              <w:ind w:left="1"/>
              <w:rPr>
                <w:rFonts w:asciiTheme="minorHAnsi" w:hAnsiTheme="minorHAnsi" w:cstheme="minorHAnsi"/>
                <w:sz w:val="22"/>
                <w:szCs w:val="22"/>
              </w:rPr>
            </w:pPr>
            <w:r w:rsidRPr="00360D2C">
              <w:rPr>
                <w:rFonts w:asciiTheme="minorHAnsi" w:hAnsiTheme="minorHAnsi" w:cstheme="minorHAnsi"/>
                <w:sz w:val="22"/>
                <w:szCs w:val="22"/>
              </w:rPr>
              <w:t>20</w:t>
            </w:r>
            <w:r w:rsidR="00C477A1" w:rsidRPr="00360D2C">
              <w:rPr>
                <w:rFonts w:asciiTheme="minorHAnsi" w:hAnsiTheme="minorHAnsi" w:cstheme="minorHAnsi"/>
                <w:sz w:val="22"/>
                <w:szCs w:val="22"/>
              </w:rPr>
              <w:t>.2</w:t>
            </w:r>
          </w:p>
        </w:tc>
        <w:tc>
          <w:tcPr>
            <w:tcW w:w="2436" w:type="dxa"/>
            <w:tcBorders>
              <w:top w:val="single" w:sz="4" w:space="0" w:color="000000"/>
              <w:left w:val="single" w:sz="4" w:space="0" w:color="000000"/>
              <w:bottom w:val="single" w:sz="4" w:space="0" w:color="000000"/>
              <w:right w:val="single" w:sz="4" w:space="0" w:color="000000"/>
            </w:tcBorders>
          </w:tcPr>
          <w:p w14:paraId="4255B377" w14:textId="77777777" w:rsidR="00C477A1" w:rsidRPr="00360D2C" w:rsidRDefault="00C477A1" w:rsidP="00C477A1">
            <w:pPr>
              <w:ind w:left="38" w:right="87"/>
              <w:rPr>
                <w:rFonts w:asciiTheme="minorHAnsi" w:hAnsiTheme="minorHAnsi" w:cstheme="minorHAnsi"/>
                <w:sz w:val="22"/>
                <w:szCs w:val="22"/>
              </w:rPr>
            </w:pPr>
            <w:r w:rsidRPr="00360D2C">
              <w:rPr>
                <w:rFonts w:asciiTheme="minorHAnsi" w:hAnsiTheme="minorHAnsi" w:cstheme="minorHAnsi"/>
                <w:sz w:val="22"/>
                <w:szCs w:val="22"/>
              </w:rPr>
              <w:t xml:space="preserve">Suspend replication process from Production system </w:t>
            </w:r>
            <w:proofErr w:type="spellStart"/>
            <w:r w:rsidRPr="00360D2C">
              <w:rPr>
                <w:rFonts w:asciiTheme="minorHAnsi" w:hAnsiTheme="minorHAnsi" w:cstheme="minorHAnsi"/>
                <w:sz w:val="22"/>
                <w:szCs w:val="22"/>
              </w:rPr>
              <w:t>Bangi</w:t>
            </w:r>
            <w:proofErr w:type="spellEnd"/>
            <w:r w:rsidRPr="00360D2C">
              <w:rPr>
                <w:rFonts w:asciiTheme="minorHAnsi" w:hAnsiTheme="minorHAnsi" w:cstheme="minorHAnsi"/>
                <w:sz w:val="22"/>
                <w:szCs w:val="22"/>
              </w:rPr>
              <w:t xml:space="preserve"> to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716C586D" w14:textId="77777777" w:rsidR="00C477A1" w:rsidRPr="00360D2C" w:rsidRDefault="00C477A1" w:rsidP="00C477A1">
            <w:pPr>
              <w:rPr>
                <w:rFonts w:asciiTheme="minorHAnsi" w:hAnsiTheme="minorHAnsi" w:cstheme="minorHAnsi"/>
                <w:sz w:val="22"/>
                <w:szCs w:val="22"/>
              </w:rPr>
            </w:pPr>
          </w:p>
          <w:p w14:paraId="6CD2B013" w14:textId="64893406" w:rsidR="00C477A1" w:rsidRPr="00360D2C" w:rsidRDefault="00C477A1" w:rsidP="00C477A1">
            <w:pPr>
              <w:rPr>
                <w:rFonts w:asciiTheme="minorHAnsi" w:hAnsiTheme="minorHAnsi" w:cstheme="minorHAnsi"/>
                <w:sz w:val="22"/>
                <w:szCs w:val="22"/>
              </w:rPr>
            </w:pPr>
            <w:r w:rsidRPr="00360D2C">
              <w:rPr>
                <w:rFonts w:asciiTheme="minorHAnsi" w:hAnsiTheme="minorHAnsi" w:cstheme="minorHAnsi"/>
                <w:sz w:val="22"/>
                <w:szCs w:val="22"/>
              </w:rPr>
              <w:t>IBM Storage Replicated Volume</w:t>
            </w:r>
          </w:p>
        </w:tc>
        <w:tc>
          <w:tcPr>
            <w:tcW w:w="3147" w:type="dxa"/>
            <w:tcBorders>
              <w:top w:val="single" w:sz="4" w:space="0" w:color="000000"/>
              <w:left w:val="single" w:sz="4" w:space="0" w:color="000000"/>
              <w:bottom w:val="single" w:sz="4" w:space="0" w:color="000000"/>
              <w:right w:val="single" w:sz="4" w:space="0" w:color="000000"/>
            </w:tcBorders>
          </w:tcPr>
          <w:p w14:paraId="69B9AC8E" w14:textId="2A907273" w:rsidR="00C477A1" w:rsidRPr="00360D2C" w:rsidRDefault="00C477A1" w:rsidP="00C477A1">
            <w:pPr>
              <w:pStyle w:val="ListParagraph"/>
              <w:spacing w:line="256" w:lineRule="auto"/>
              <w:ind w:left="10"/>
              <w:rPr>
                <w:rFonts w:asciiTheme="minorHAnsi" w:hAnsiTheme="minorHAnsi" w:cstheme="minorHAnsi"/>
              </w:rPr>
            </w:pPr>
            <w:r w:rsidRPr="00360D2C">
              <w:rPr>
                <w:rFonts w:asciiTheme="minorHAnsi" w:hAnsiTheme="minorHAnsi" w:cstheme="minorHAnsi"/>
              </w:rPr>
              <w:t xml:space="preserve">IBM Storage Replicated Volume for </w:t>
            </w:r>
          </w:p>
          <w:p w14:paraId="131DB3E8" w14:textId="77777777" w:rsidR="00C477A1" w:rsidRPr="00360D2C" w:rsidRDefault="00C477A1" w:rsidP="00C477A1">
            <w:pPr>
              <w:spacing w:after="12" w:line="256" w:lineRule="auto"/>
              <w:ind w:left="375"/>
              <w:rPr>
                <w:rFonts w:asciiTheme="minorHAnsi" w:hAnsiTheme="minorHAnsi" w:cstheme="minorHAnsi"/>
                <w:sz w:val="22"/>
                <w:szCs w:val="22"/>
              </w:rPr>
            </w:pPr>
            <w:r w:rsidRPr="00360D2C">
              <w:rPr>
                <w:rFonts w:asciiTheme="minorHAnsi" w:hAnsiTheme="minorHAnsi" w:cstheme="minorHAnsi"/>
                <w:sz w:val="22"/>
                <w:szCs w:val="22"/>
              </w:rPr>
              <w:t xml:space="preserve">Open Systems: </w:t>
            </w:r>
          </w:p>
          <w:p w14:paraId="758B8978" w14:textId="77777777" w:rsidR="00C477A1" w:rsidRPr="00360D2C" w:rsidRDefault="00C477A1" w:rsidP="00A63A7D">
            <w:pPr>
              <w:numPr>
                <w:ilvl w:val="0"/>
                <w:numId w:val="41"/>
              </w:numPr>
              <w:spacing w:line="256" w:lineRule="auto"/>
              <w:rPr>
                <w:rFonts w:asciiTheme="minorHAnsi" w:hAnsiTheme="minorHAnsi" w:cstheme="minorHAnsi"/>
                <w:sz w:val="22"/>
                <w:szCs w:val="22"/>
              </w:rPr>
            </w:pPr>
            <w:r w:rsidRPr="00360D2C">
              <w:rPr>
                <w:rFonts w:asciiTheme="minorHAnsi" w:hAnsiTheme="minorHAnsi" w:cstheme="minorHAnsi"/>
                <w:sz w:val="22"/>
                <w:szCs w:val="22"/>
              </w:rPr>
              <w:t xml:space="preserve">Suspend IBM Storage </w:t>
            </w:r>
          </w:p>
          <w:p w14:paraId="0525B7A9" w14:textId="77777777" w:rsidR="00C477A1" w:rsidRPr="00360D2C" w:rsidRDefault="00C477A1" w:rsidP="00C477A1">
            <w:pPr>
              <w:spacing w:after="11" w:line="256" w:lineRule="auto"/>
              <w:ind w:left="557"/>
              <w:rPr>
                <w:rFonts w:asciiTheme="minorHAnsi" w:hAnsiTheme="minorHAnsi" w:cstheme="minorHAnsi"/>
                <w:sz w:val="22"/>
                <w:szCs w:val="22"/>
              </w:rPr>
            </w:pPr>
            <w:r w:rsidRPr="00360D2C">
              <w:rPr>
                <w:rFonts w:asciiTheme="minorHAnsi" w:hAnsiTheme="minorHAnsi" w:cstheme="minorHAnsi"/>
                <w:sz w:val="22"/>
                <w:szCs w:val="22"/>
              </w:rPr>
              <w:t xml:space="preserve">Replication  </w:t>
            </w:r>
          </w:p>
          <w:p w14:paraId="130373A3" w14:textId="77777777" w:rsidR="00C477A1" w:rsidRPr="00360D2C" w:rsidRDefault="00C477A1" w:rsidP="00A63A7D">
            <w:pPr>
              <w:numPr>
                <w:ilvl w:val="0"/>
                <w:numId w:val="41"/>
              </w:numPr>
              <w:spacing w:after="5" w:line="232" w:lineRule="auto"/>
              <w:rPr>
                <w:rFonts w:asciiTheme="minorHAnsi" w:hAnsiTheme="minorHAnsi" w:cstheme="minorHAnsi"/>
                <w:sz w:val="22"/>
                <w:szCs w:val="22"/>
              </w:rPr>
            </w:pPr>
            <w:r w:rsidRPr="00360D2C">
              <w:rPr>
                <w:rFonts w:asciiTheme="minorHAnsi" w:hAnsiTheme="minorHAnsi" w:cstheme="minorHAnsi"/>
                <w:sz w:val="22"/>
                <w:szCs w:val="22"/>
              </w:rPr>
              <w:t>IBM Storage Replicated Volume to be used.</w:t>
            </w:r>
          </w:p>
          <w:p w14:paraId="1AE4CAFD" w14:textId="77777777" w:rsidR="00C477A1" w:rsidRPr="00360D2C" w:rsidRDefault="00C477A1" w:rsidP="00A63A7D">
            <w:pPr>
              <w:numPr>
                <w:ilvl w:val="0"/>
                <w:numId w:val="41"/>
              </w:numPr>
              <w:spacing w:after="5" w:line="232" w:lineRule="auto"/>
              <w:rPr>
                <w:rFonts w:asciiTheme="minorHAnsi" w:hAnsiTheme="minorHAnsi" w:cstheme="minorHAnsi"/>
                <w:sz w:val="22"/>
                <w:szCs w:val="22"/>
              </w:rPr>
            </w:pPr>
            <w:r w:rsidRPr="00360D2C">
              <w:rPr>
                <w:rFonts w:asciiTheme="minorHAnsi" w:hAnsiTheme="minorHAnsi" w:cstheme="minorHAnsi"/>
                <w:sz w:val="22"/>
                <w:szCs w:val="22"/>
              </w:rPr>
              <w:t>Check Data Version as of XX:XX</w:t>
            </w:r>
          </w:p>
          <w:p w14:paraId="377236A6" w14:textId="63BB136B" w:rsidR="00C477A1" w:rsidRPr="00360D2C" w:rsidRDefault="00C477A1" w:rsidP="00C477A1">
            <w:pPr>
              <w:spacing w:after="5" w:line="232" w:lineRule="auto"/>
              <w:ind w:left="557"/>
              <w:rPr>
                <w:rFonts w:asciiTheme="minorHAnsi" w:hAnsiTheme="minorHAnsi" w:cstheme="minorHAnsi"/>
                <w:sz w:val="22"/>
                <w:szCs w:val="22"/>
              </w:rPr>
            </w:pPr>
          </w:p>
        </w:tc>
        <w:tc>
          <w:tcPr>
            <w:tcW w:w="1171" w:type="dxa"/>
            <w:tcBorders>
              <w:top w:val="single" w:sz="4" w:space="0" w:color="000000"/>
              <w:left w:val="single" w:sz="4" w:space="0" w:color="000000"/>
              <w:bottom w:val="single" w:sz="4" w:space="0" w:color="000000"/>
              <w:right w:val="single" w:sz="4" w:space="0" w:color="000000"/>
            </w:tcBorders>
            <w:hideMark/>
          </w:tcPr>
          <w:p w14:paraId="33A74C4E" w14:textId="77777777" w:rsidR="00C477A1" w:rsidRPr="00360D2C" w:rsidRDefault="00C477A1" w:rsidP="00C477A1">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2" w:type="dxa"/>
            <w:tcBorders>
              <w:top w:val="single" w:sz="4" w:space="0" w:color="000000"/>
              <w:left w:val="single" w:sz="4" w:space="0" w:color="000000"/>
              <w:bottom w:val="single" w:sz="4" w:space="0" w:color="000000"/>
              <w:right w:val="single" w:sz="4" w:space="0" w:color="000000"/>
            </w:tcBorders>
          </w:tcPr>
          <w:p w14:paraId="3427298C" w14:textId="77777777" w:rsidR="00C477A1" w:rsidRPr="00360D2C" w:rsidRDefault="00C477A1" w:rsidP="00C477A1">
            <w:pPr>
              <w:spacing w:line="256" w:lineRule="auto"/>
              <w:ind w:right="6"/>
              <w:jc w:val="center"/>
              <w:rPr>
                <w:rFonts w:asciiTheme="minorHAnsi" w:hAnsiTheme="minorHAnsi" w:cstheme="minorHAnsi"/>
                <w:strike/>
                <w:sz w:val="22"/>
                <w:szCs w:val="22"/>
              </w:rPr>
            </w:pPr>
          </w:p>
        </w:tc>
        <w:tc>
          <w:tcPr>
            <w:tcW w:w="1600" w:type="dxa"/>
            <w:tcBorders>
              <w:top w:val="single" w:sz="4" w:space="0" w:color="000000"/>
              <w:left w:val="single" w:sz="4" w:space="0" w:color="000000"/>
              <w:bottom w:val="single" w:sz="4" w:space="0" w:color="000000"/>
              <w:right w:val="single" w:sz="4" w:space="0" w:color="000000"/>
            </w:tcBorders>
          </w:tcPr>
          <w:p w14:paraId="2A072DFD" w14:textId="77777777" w:rsidR="00C477A1" w:rsidRPr="00360D2C" w:rsidRDefault="00C477A1" w:rsidP="00C477A1">
            <w:pPr>
              <w:spacing w:line="237" w:lineRule="auto"/>
              <w:ind w:right="103"/>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Ahmad</w:t>
            </w:r>
          </w:p>
          <w:p w14:paraId="707BFE67" w14:textId="77777777" w:rsidR="00C477A1" w:rsidRPr="00360D2C" w:rsidRDefault="00C477A1" w:rsidP="00C477A1">
            <w:pPr>
              <w:spacing w:line="256" w:lineRule="auto"/>
              <w:ind w:left="96" w:right="10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FDB97CC" w14:textId="77777777" w:rsidR="00C477A1" w:rsidRPr="00360D2C" w:rsidRDefault="00C477A1" w:rsidP="00C477A1">
            <w:pPr>
              <w:spacing w:line="256"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65B59FC" w14:textId="77777777" w:rsidR="00C477A1" w:rsidRPr="00360D2C" w:rsidRDefault="00C477A1" w:rsidP="00C477A1">
            <w:pPr>
              <w:spacing w:line="256"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67BE7EA" w14:textId="7997C919" w:rsidR="00C477A1" w:rsidRPr="00360D2C" w:rsidRDefault="00C477A1" w:rsidP="00C477A1">
            <w:pPr>
              <w:spacing w:line="256"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5" w:type="dxa"/>
            <w:tcBorders>
              <w:top w:val="single" w:sz="4" w:space="0" w:color="000000"/>
              <w:left w:val="single" w:sz="4" w:space="0" w:color="000000"/>
              <w:bottom w:val="single" w:sz="4" w:space="0" w:color="000000"/>
              <w:right w:val="single" w:sz="4" w:space="0" w:color="000000"/>
            </w:tcBorders>
          </w:tcPr>
          <w:p w14:paraId="696409EC" w14:textId="77777777" w:rsidR="00C477A1" w:rsidRPr="00360D2C" w:rsidRDefault="00C477A1" w:rsidP="00C477A1">
            <w:pPr>
              <w:spacing w:line="237" w:lineRule="auto"/>
              <w:ind w:right="118"/>
              <w:jc w:val="center"/>
              <w:rPr>
                <w:rFonts w:asciiTheme="minorHAnsi" w:hAnsiTheme="minorHAnsi" w:cstheme="minorHAnsi"/>
                <w:sz w:val="22"/>
                <w:szCs w:val="22"/>
              </w:rPr>
            </w:pPr>
            <w:r w:rsidRPr="00360D2C">
              <w:rPr>
                <w:rFonts w:asciiTheme="minorHAnsi" w:hAnsiTheme="minorHAnsi" w:cstheme="minorHAnsi"/>
                <w:b/>
                <w:sz w:val="22"/>
                <w:szCs w:val="22"/>
              </w:rPr>
              <w:br/>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Zuwairi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Kamarudin</w:t>
            </w:r>
            <w:proofErr w:type="spellEnd"/>
          </w:p>
          <w:p w14:paraId="3DDD8FAE" w14:textId="77777777" w:rsidR="00C477A1" w:rsidRPr="00360D2C" w:rsidRDefault="00C477A1" w:rsidP="00C477A1">
            <w:pPr>
              <w:spacing w:line="256" w:lineRule="auto"/>
              <w:ind w:left="96" w:right="11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7DDE418" w14:textId="77777777" w:rsidR="00C477A1" w:rsidRPr="00360D2C" w:rsidRDefault="00C477A1" w:rsidP="00C477A1">
            <w:pPr>
              <w:spacing w:line="256"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6845D6A" w14:textId="77777777" w:rsidR="00C477A1" w:rsidRPr="00360D2C" w:rsidRDefault="00C477A1" w:rsidP="00C477A1">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F00662D" w14:textId="77777777" w:rsidR="00C477A1" w:rsidRPr="00360D2C" w:rsidRDefault="00C477A1" w:rsidP="00C477A1">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72A51B7C" w14:textId="7D5CAECD" w:rsidR="00C477A1" w:rsidRPr="00360D2C" w:rsidRDefault="00C477A1" w:rsidP="00C477A1">
            <w:pPr>
              <w:spacing w:line="256" w:lineRule="auto"/>
              <w:ind w:left="3"/>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1" w:type="dxa"/>
            <w:tcBorders>
              <w:top w:val="single" w:sz="4" w:space="0" w:color="000000"/>
              <w:left w:val="single" w:sz="4" w:space="0" w:color="000000"/>
              <w:bottom w:val="single" w:sz="4" w:space="0" w:color="000000"/>
              <w:right w:val="single" w:sz="4" w:space="0" w:color="000000"/>
            </w:tcBorders>
            <w:hideMark/>
          </w:tcPr>
          <w:p w14:paraId="431C4741" w14:textId="77777777" w:rsidR="00C477A1" w:rsidRPr="00360D2C" w:rsidRDefault="00C477A1" w:rsidP="00C477A1">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01:00 </w:t>
            </w:r>
          </w:p>
        </w:tc>
        <w:tc>
          <w:tcPr>
            <w:tcW w:w="953" w:type="dxa"/>
            <w:tcBorders>
              <w:top w:val="single" w:sz="4" w:space="0" w:color="000000"/>
              <w:left w:val="single" w:sz="4" w:space="0" w:color="000000"/>
              <w:bottom w:val="single" w:sz="4" w:space="0" w:color="000000"/>
              <w:right w:val="single" w:sz="4" w:space="0" w:color="000000"/>
            </w:tcBorders>
            <w:hideMark/>
          </w:tcPr>
          <w:p w14:paraId="2EE64EF9" w14:textId="77777777" w:rsidR="00C477A1" w:rsidRPr="00360D2C" w:rsidRDefault="00C477A1" w:rsidP="00C477A1">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01:20 </w:t>
            </w:r>
          </w:p>
        </w:tc>
        <w:tc>
          <w:tcPr>
            <w:tcW w:w="1489" w:type="dxa"/>
            <w:tcBorders>
              <w:top w:val="single" w:sz="4" w:space="0" w:color="000000"/>
              <w:left w:val="single" w:sz="4" w:space="0" w:color="000000"/>
              <w:bottom w:val="single" w:sz="4" w:space="0" w:color="000000"/>
              <w:right w:val="single" w:sz="4" w:space="0" w:color="000000"/>
            </w:tcBorders>
          </w:tcPr>
          <w:p w14:paraId="54706F70" w14:textId="72939801" w:rsidR="00C477A1" w:rsidRPr="00360D2C" w:rsidRDefault="00C477A1" w:rsidP="00C477A1">
            <w:pPr>
              <w:spacing w:line="256" w:lineRule="auto"/>
              <w:rPr>
                <w:rFonts w:asciiTheme="minorHAnsi" w:hAnsiTheme="minorHAnsi" w:cstheme="minorHAnsi"/>
                <w:sz w:val="22"/>
                <w:szCs w:val="22"/>
              </w:rPr>
            </w:pPr>
            <w:r w:rsidRPr="00360D2C">
              <w:rPr>
                <w:rFonts w:asciiTheme="minorHAnsi" w:hAnsiTheme="minorHAnsi" w:cstheme="minorHAnsi"/>
                <w:sz w:val="22"/>
                <w:szCs w:val="22"/>
              </w:rPr>
              <w:t>After Step #</w:t>
            </w:r>
            <w:r w:rsidR="00C549E5">
              <w:rPr>
                <w:rFonts w:asciiTheme="minorHAnsi" w:hAnsiTheme="minorHAnsi" w:cstheme="minorHAnsi"/>
                <w:sz w:val="22"/>
                <w:szCs w:val="22"/>
              </w:rPr>
              <w:t xml:space="preserve"> </w:t>
            </w:r>
            <w:r w:rsidR="007C75C1" w:rsidRPr="00360D2C">
              <w:rPr>
                <w:rFonts w:asciiTheme="minorHAnsi" w:hAnsiTheme="minorHAnsi" w:cstheme="minorHAnsi"/>
                <w:sz w:val="22"/>
                <w:szCs w:val="22"/>
              </w:rPr>
              <w:t>6</w:t>
            </w:r>
            <w:r w:rsidRPr="00360D2C">
              <w:rPr>
                <w:rFonts w:asciiTheme="minorHAnsi" w:hAnsiTheme="minorHAnsi" w:cstheme="minorHAnsi"/>
                <w:sz w:val="22"/>
                <w:szCs w:val="22"/>
              </w:rPr>
              <w:t>,</w:t>
            </w:r>
            <w:r w:rsidR="007C75C1" w:rsidRPr="00360D2C">
              <w:rPr>
                <w:rFonts w:asciiTheme="minorHAnsi" w:hAnsiTheme="minorHAnsi" w:cstheme="minorHAnsi"/>
                <w:sz w:val="22"/>
                <w:szCs w:val="22"/>
              </w:rPr>
              <w:t>7</w:t>
            </w:r>
            <w:r w:rsidRPr="00360D2C">
              <w:rPr>
                <w:rFonts w:asciiTheme="minorHAnsi" w:hAnsiTheme="minorHAnsi" w:cstheme="minorHAnsi"/>
                <w:sz w:val="22"/>
                <w:szCs w:val="22"/>
              </w:rPr>
              <w:t xml:space="preserve"> &amp; </w:t>
            </w:r>
            <w:r w:rsidR="007C75C1" w:rsidRPr="00360D2C">
              <w:rPr>
                <w:rFonts w:asciiTheme="minorHAnsi" w:hAnsiTheme="minorHAnsi" w:cstheme="minorHAnsi"/>
                <w:sz w:val="22"/>
                <w:szCs w:val="22"/>
              </w:rPr>
              <w:t>8</w:t>
            </w:r>
          </w:p>
          <w:p w14:paraId="786FF260" w14:textId="77777777" w:rsidR="00C477A1" w:rsidRPr="00360D2C" w:rsidRDefault="00C477A1" w:rsidP="00C477A1">
            <w:pPr>
              <w:spacing w:line="256" w:lineRule="auto"/>
              <w:rPr>
                <w:rFonts w:asciiTheme="minorHAnsi" w:hAnsiTheme="minorHAnsi" w:cstheme="minorHAnsi"/>
                <w:sz w:val="22"/>
                <w:szCs w:val="22"/>
              </w:rPr>
            </w:pPr>
            <w:r w:rsidRPr="00360D2C">
              <w:rPr>
                <w:rFonts w:asciiTheme="minorHAnsi" w:hAnsiTheme="minorHAnsi" w:cstheme="minorHAnsi"/>
                <w:sz w:val="22"/>
                <w:szCs w:val="22"/>
              </w:rPr>
              <w:t>(All Items) Completed</w:t>
            </w:r>
          </w:p>
          <w:p w14:paraId="79B25325" w14:textId="77777777" w:rsidR="00C477A1" w:rsidRPr="00360D2C" w:rsidRDefault="00C477A1" w:rsidP="00C477A1">
            <w:pPr>
              <w:spacing w:line="256" w:lineRule="auto"/>
              <w:rPr>
                <w:rFonts w:asciiTheme="minorHAnsi" w:hAnsiTheme="minorHAnsi" w:cstheme="minorHAnsi"/>
                <w:sz w:val="22"/>
                <w:szCs w:val="22"/>
              </w:rPr>
            </w:pPr>
          </w:p>
          <w:p w14:paraId="492C9F76" w14:textId="77777777" w:rsidR="00C477A1" w:rsidRPr="00360D2C" w:rsidRDefault="00C477A1" w:rsidP="00C477A1">
            <w:pPr>
              <w:spacing w:line="256" w:lineRule="auto"/>
              <w:rPr>
                <w:rFonts w:asciiTheme="minorHAnsi" w:hAnsiTheme="minorHAnsi" w:cstheme="minorHAnsi"/>
                <w:sz w:val="22"/>
                <w:szCs w:val="22"/>
              </w:rPr>
            </w:pPr>
            <w:r w:rsidRPr="00360D2C">
              <w:rPr>
                <w:rFonts w:asciiTheme="minorHAnsi" w:hAnsiTheme="minorHAnsi" w:cstheme="minorHAnsi"/>
                <w:sz w:val="22"/>
                <w:szCs w:val="22"/>
              </w:rPr>
              <w:t>All WINTEL Server are down @ Production</w:t>
            </w:r>
          </w:p>
        </w:tc>
      </w:tr>
      <w:tr w:rsidR="00C477A1" w:rsidRPr="00360D2C" w14:paraId="288BB031" w14:textId="77777777" w:rsidTr="00EC0349">
        <w:tc>
          <w:tcPr>
            <w:tcW w:w="622" w:type="dxa"/>
            <w:tcBorders>
              <w:top w:val="single" w:sz="4" w:space="0" w:color="000000"/>
              <w:left w:val="single" w:sz="4" w:space="0" w:color="000000"/>
              <w:bottom w:val="single" w:sz="4" w:space="0" w:color="000000"/>
              <w:right w:val="single" w:sz="4" w:space="0" w:color="000000"/>
            </w:tcBorders>
            <w:hideMark/>
          </w:tcPr>
          <w:p w14:paraId="4E0FE37E" w14:textId="677744EA" w:rsidR="00C477A1" w:rsidRPr="00360D2C" w:rsidRDefault="006C004B" w:rsidP="00C477A1">
            <w:pPr>
              <w:spacing w:line="256" w:lineRule="auto"/>
              <w:ind w:left="1"/>
              <w:rPr>
                <w:rFonts w:asciiTheme="minorHAnsi" w:hAnsiTheme="minorHAnsi" w:cstheme="minorHAnsi"/>
                <w:sz w:val="22"/>
                <w:szCs w:val="22"/>
              </w:rPr>
            </w:pPr>
            <w:r w:rsidRPr="00360D2C">
              <w:rPr>
                <w:rFonts w:asciiTheme="minorHAnsi" w:hAnsiTheme="minorHAnsi" w:cstheme="minorHAnsi"/>
                <w:sz w:val="22"/>
                <w:szCs w:val="22"/>
              </w:rPr>
              <w:t>20</w:t>
            </w:r>
            <w:r w:rsidR="00C477A1" w:rsidRPr="00360D2C">
              <w:rPr>
                <w:rFonts w:asciiTheme="minorHAnsi" w:hAnsiTheme="minorHAnsi" w:cstheme="minorHAnsi"/>
                <w:sz w:val="22"/>
                <w:szCs w:val="22"/>
              </w:rPr>
              <w:t>.3</w:t>
            </w:r>
          </w:p>
        </w:tc>
        <w:tc>
          <w:tcPr>
            <w:tcW w:w="2436" w:type="dxa"/>
            <w:tcBorders>
              <w:top w:val="single" w:sz="4" w:space="0" w:color="000000"/>
              <w:left w:val="single" w:sz="4" w:space="0" w:color="000000"/>
              <w:bottom w:val="single" w:sz="4" w:space="0" w:color="000000"/>
              <w:right w:val="single" w:sz="4" w:space="0" w:color="000000"/>
            </w:tcBorders>
          </w:tcPr>
          <w:p w14:paraId="52972D24" w14:textId="4DB56221" w:rsidR="00C477A1" w:rsidRPr="00360D2C" w:rsidRDefault="00C477A1" w:rsidP="00C477A1">
            <w:pPr>
              <w:ind w:left="38" w:right="87"/>
              <w:rPr>
                <w:rFonts w:asciiTheme="minorHAnsi" w:hAnsiTheme="minorHAnsi" w:cstheme="minorHAnsi"/>
                <w:sz w:val="22"/>
                <w:szCs w:val="22"/>
              </w:rPr>
            </w:pPr>
            <w:r w:rsidRPr="00360D2C">
              <w:rPr>
                <w:rFonts w:asciiTheme="minorHAnsi" w:hAnsiTheme="minorHAnsi" w:cstheme="minorHAnsi"/>
                <w:sz w:val="22"/>
                <w:szCs w:val="22"/>
              </w:rPr>
              <w:t xml:space="preserve">Suspend replication process from Production system </w:t>
            </w:r>
            <w:proofErr w:type="spellStart"/>
            <w:r w:rsidRPr="00360D2C">
              <w:rPr>
                <w:rFonts w:asciiTheme="minorHAnsi" w:hAnsiTheme="minorHAnsi" w:cstheme="minorHAnsi"/>
                <w:sz w:val="22"/>
                <w:szCs w:val="22"/>
              </w:rPr>
              <w:t>Bangi</w:t>
            </w:r>
            <w:proofErr w:type="spellEnd"/>
            <w:r w:rsidRPr="00360D2C">
              <w:rPr>
                <w:rFonts w:asciiTheme="minorHAnsi" w:hAnsiTheme="minorHAnsi" w:cstheme="minorHAnsi"/>
                <w:sz w:val="22"/>
                <w:szCs w:val="22"/>
              </w:rPr>
              <w:t xml:space="preserve"> to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428257BE" w14:textId="1D6CE001" w:rsidR="00C477A1" w:rsidRPr="00360D2C" w:rsidRDefault="00C477A1" w:rsidP="00C477A1">
            <w:pPr>
              <w:ind w:left="38" w:right="87"/>
              <w:rPr>
                <w:rFonts w:asciiTheme="minorHAnsi" w:hAnsiTheme="minorHAnsi" w:cstheme="minorHAnsi"/>
                <w:sz w:val="22"/>
                <w:szCs w:val="22"/>
              </w:rPr>
            </w:pPr>
          </w:p>
          <w:p w14:paraId="74DA40E1" w14:textId="73F7F29E" w:rsidR="00C477A1" w:rsidRPr="00360D2C" w:rsidRDefault="00C477A1" w:rsidP="00C477A1">
            <w:pPr>
              <w:ind w:left="38" w:right="87"/>
              <w:rPr>
                <w:rFonts w:asciiTheme="minorHAnsi" w:hAnsiTheme="minorHAnsi" w:cstheme="minorHAnsi"/>
                <w:sz w:val="22"/>
                <w:szCs w:val="22"/>
              </w:rPr>
            </w:pPr>
            <w:r w:rsidRPr="00360D2C">
              <w:rPr>
                <w:rFonts w:asciiTheme="minorHAnsi" w:hAnsiTheme="minorHAnsi" w:cstheme="minorHAnsi"/>
                <w:sz w:val="22"/>
                <w:szCs w:val="22"/>
              </w:rPr>
              <w:t>IBM Storage Replicated Volume for ICBS, BI Publisher &amp; Juris DB</w:t>
            </w:r>
          </w:p>
          <w:p w14:paraId="0CABAC27" w14:textId="77777777" w:rsidR="00C477A1" w:rsidRPr="00360D2C" w:rsidRDefault="00C477A1" w:rsidP="00C477A1">
            <w:pPr>
              <w:rPr>
                <w:rFonts w:asciiTheme="minorHAnsi" w:hAnsiTheme="minorHAnsi" w:cstheme="minorHAnsi"/>
                <w:sz w:val="22"/>
                <w:szCs w:val="22"/>
              </w:rPr>
            </w:pPr>
          </w:p>
        </w:tc>
        <w:tc>
          <w:tcPr>
            <w:tcW w:w="3147" w:type="dxa"/>
            <w:tcBorders>
              <w:top w:val="single" w:sz="4" w:space="0" w:color="000000"/>
              <w:left w:val="single" w:sz="4" w:space="0" w:color="000000"/>
              <w:bottom w:val="single" w:sz="4" w:space="0" w:color="000000"/>
              <w:right w:val="single" w:sz="4" w:space="0" w:color="000000"/>
            </w:tcBorders>
          </w:tcPr>
          <w:p w14:paraId="30F80120" w14:textId="7C88EC52" w:rsidR="00C477A1" w:rsidRPr="00360D2C" w:rsidRDefault="00C477A1" w:rsidP="00C477A1">
            <w:pPr>
              <w:spacing w:after="33"/>
              <w:ind w:left="43"/>
              <w:rPr>
                <w:rFonts w:asciiTheme="minorHAnsi" w:hAnsiTheme="minorHAnsi" w:cstheme="minorHAnsi"/>
                <w:sz w:val="22"/>
                <w:szCs w:val="22"/>
              </w:rPr>
            </w:pPr>
            <w:r w:rsidRPr="00360D2C">
              <w:rPr>
                <w:rFonts w:asciiTheme="minorHAnsi" w:hAnsiTheme="minorHAnsi" w:cstheme="minorHAnsi"/>
                <w:sz w:val="22"/>
                <w:szCs w:val="22"/>
              </w:rPr>
              <w:t xml:space="preserve">IBM Storage Replicated Volume for ICBS, BI Publisher &amp; Juris DB Server: </w:t>
            </w:r>
          </w:p>
          <w:p w14:paraId="355001DE" w14:textId="77777777" w:rsidR="00C477A1" w:rsidRPr="00360D2C" w:rsidRDefault="00C477A1" w:rsidP="00A63A7D">
            <w:pPr>
              <w:numPr>
                <w:ilvl w:val="0"/>
                <w:numId w:val="39"/>
              </w:numPr>
              <w:spacing w:after="12" w:line="256" w:lineRule="auto"/>
              <w:ind w:right="157"/>
              <w:jc w:val="center"/>
              <w:rPr>
                <w:rFonts w:asciiTheme="minorHAnsi" w:hAnsiTheme="minorHAnsi" w:cstheme="minorHAnsi"/>
                <w:sz w:val="22"/>
                <w:szCs w:val="22"/>
              </w:rPr>
            </w:pPr>
            <w:r w:rsidRPr="00360D2C">
              <w:rPr>
                <w:rFonts w:asciiTheme="minorHAnsi" w:hAnsiTheme="minorHAnsi" w:cstheme="minorHAnsi"/>
                <w:sz w:val="22"/>
                <w:szCs w:val="22"/>
              </w:rPr>
              <w:t xml:space="preserve">Suspend IBM Storage Replication IBM Storage FS9150  </w:t>
            </w:r>
          </w:p>
          <w:p w14:paraId="596461F0" w14:textId="77777777" w:rsidR="00C477A1" w:rsidRPr="00360D2C" w:rsidRDefault="00C477A1" w:rsidP="00A63A7D">
            <w:pPr>
              <w:numPr>
                <w:ilvl w:val="0"/>
                <w:numId w:val="39"/>
              </w:numPr>
              <w:spacing w:line="256" w:lineRule="auto"/>
              <w:rPr>
                <w:rFonts w:asciiTheme="minorHAnsi" w:hAnsiTheme="minorHAnsi" w:cstheme="minorHAnsi"/>
                <w:sz w:val="22"/>
                <w:szCs w:val="22"/>
              </w:rPr>
            </w:pPr>
            <w:r w:rsidRPr="00360D2C">
              <w:rPr>
                <w:rFonts w:asciiTheme="minorHAnsi" w:hAnsiTheme="minorHAnsi" w:cstheme="minorHAnsi"/>
                <w:sz w:val="22"/>
                <w:szCs w:val="22"/>
              </w:rPr>
              <w:t xml:space="preserve">IBM Storage Replicated Volume to be used (from ICBS (z/VM, SUSE and ASM volume)), BI Publisher (z/VM, SUSE, and ASM </w:t>
            </w:r>
            <w:r w:rsidRPr="00360D2C">
              <w:rPr>
                <w:rFonts w:asciiTheme="minorHAnsi" w:hAnsiTheme="minorHAnsi" w:cstheme="minorHAnsi"/>
                <w:sz w:val="22"/>
                <w:szCs w:val="22"/>
              </w:rPr>
              <w:lastRenderedPageBreak/>
              <w:t>volume), Juris (z/VM, SUSE and ASM) at FS9150.</w:t>
            </w:r>
          </w:p>
          <w:p w14:paraId="7B0E082E" w14:textId="77777777" w:rsidR="00C477A1" w:rsidRPr="00360D2C" w:rsidRDefault="00C477A1" w:rsidP="00A63A7D">
            <w:pPr>
              <w:numPr>
                <w:ilvl w:val="0"/>
                <w:numId w:val="39"/>
              </w:numPr>
              <w:spacing w:line="256" w:lineRule="auto"/>
              <w:rPr>
                <w:rFonts w:asciiTheme="minorHAnsi" w:hAnsiTheme="minorHAnsi" w:cstheme="minorHAnsi"/>
                <w:sz w:val="22"/>
                <w:szCs w:val="22"/>
              </w:rPr>
            </w:pPr>
            <w:r w:rsidRPr="00360D2C">
              <w:rPr>
                <w:rFonts w:asciiTheme="minorHAnsi" w:hAnsiTheme="minorHAnsi" w:cstheme="minorHAnsi"/>
                <w:sz w:val="22"/>
                <w:szCs w:val="22"/>
              </w:rPr>
              <w:t>Check Data Version as of XX:XX</w:t>
            </w:r>
          </w:p>
          <w:p w14:paraId="25D0F4A2" w14:textId="54495DF8" w:rsidR="00C477A1" w:rsidRPr="00360D2C" w:rsidRDefault="00C477A1" w:rsidP="00C477A1">
            <w:pPr>
              <w:spacing w:line="256" w:lineRule="auto"/>
              <w:ind w:left="504"/>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171" w:type="dxa"/>
            <w:tcBorders>
              <w:top w:val="single" w:sz="4" w:space="0" w:color="000000"/>
              <w:left w:val="single" w:sz="4" w:space="0" w:color="000000"/>
              <w:bottom w:val="single" w:sz="4" w:space="0" w:color="000000"/>
              <w:right w:val="single" w:sz="4" w:space="0" w:color="000000"/>
            </w:tcBorders>
            <w:hideMark/>
          </w:tcPr>
          <w:p w14:paraId="5C45B2C8" w14:textId="77777777" w:rsidR="00C477A1" w:rsidRPr="00360D2C" w:rsidRDefault="00C477A1" w:rsidP="00C477A1">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 xml:space="preserve">Successful </w:t>
            </w:r>
          </w:p>
        </w:tc>
        <w:tc>
          <w:tcPr>
            <w:tcW w:w="1212" w:type="dxa"/>
            <w:tcBorders>
              <w:top w:val="single" w:sz="4" w:space="0" w:color="000000"/>
              <w:left w:val="single" w:sz="4" w:space="0" w:color="000000"/>
              <w:bottom w:val="single" w:sz="4" w:space="0" w:color="000000"/>
              <w:right w:val="single" w:sz="4" w:space="0" w:color="000000"/>
            </w:tcBorders>
          </w:tcPr>
          <w:p w14:paraId="78E88AE1" w14:textId="77777777" w:rsidR="00C477A1" w:rsidRPr="00360D2C" w:rsidRDefault="00C477A1" w:rsidP="00C477A1">
            <w:pPr>
              <w:spacing w:line="256" w:lineRule="auto"/>
              <w:ind w:right="6"/>
              <w:jc w:val="center"/>
              <w:rPr>
                <w:rFonts w:asciiTheme="minorHAnsi" w:hAnsiTheme="minorHAnsi" w:cstheme="minorHAnsi"/>
                <w:strike/>
                <w:sz w:val="22"/>
                <w:szCs w:val="22"/>
              </w:rPr>
            </w:pPr>
          </w:p>
        </w:tc>
        <w:tc>
          <w:tcPr>
            <w:tcW w:w="1600" w:type="dxa"/>
            <w:tcBorders>
              <w:top w:val="single" w:sz="4" w:space="0" w:color="000000"/>
              <w:left w:val="single" w:sz="4" w:space="0" w:color="000000"/>
              <w:bottom w:val="single" w:sz="4" w:space="0" w:color="000000"/>
              <w:right w:val="single" w:sz="4" w:space="0" w:color="000000"/>
            </w:tcBorders>
          </w:tcPr>
          <w:p w14:paraId="149138F1" w14:textId="77777777" w:rsidR="00C477A1" w:rsidRPr="00360D2C" w:rsidRDefault="00C477A1" w:rsidP="00C477A1">
            <w:pPr>
              <w:spacing w:line="237" w:lineRule="auto"/>
              <w:ind w:right="103"/>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Ahmad</w:t>
            </w:r>
          </w:p>
          <w:p w14:paraId="224241C1" w14:textId="77777777" w:rsidR="00C477A1" w:rsidRPr="00360D2C" w:rsidRDefault="00C477A1" w:rsidP="00C477A1">
            <w:pPr>
              <w:spacing w:line="256" w:lineRule="auto"/>
              <w:ind w:left="96" w:right="10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2E15889" w14:textId="77777777" w:rsidR="00C477A1" w:rsidRPr="00360D2C" w:rsidRDefault="00C477A1" w:rsidP="00C477A1">
            <w:pPr>
              <w:spacing w:line="256"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A0E6E49" w14:textId="77777777" w:rsidR="00C477A1" w:rsidRPr="00360D2C" w:rsidRDefault="00C477A1" w:rsidP="00C477A1">
            <w:pPr>
              <w:spacing w:line="256"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7D1A2C04" w14:textId="16A9E3A7" w:rsidR="00C477A1" w:rsidRPr="00360D2C" w:rsidRDefault="00C477A1" w:rsidP="00C477A1">
            <w:pPr>
              <w:spacing w:line="256"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5" w:type="dxa"/>
            <w:tcBorders>
              <w:top w:val="single" w:sz="4" w:space="0" w:color="000000"/>
              <w:left w:val="single" w:sz="4" w:space="0" w:color="000000"/>
              <w:bottom w:val="single" w:sz="4" w:space="0" w:color="000000"/>
              <w:right w:val="single" w:sz="4" w:space="0" w:color="000000"/>
            </w:tcBorders>
          </w:tcPr>
          <w:p w14:paraId="0E8F3E56" w14:textId="77777777" w:rsidR="00C477A1" w:rsidRPr="00360D2C" w:rsidRDefault="00C477A1" w:rsidP="00C477A1">
            <w:pPr>
              <w:spacing w:line="237" w:lineRule="auto"/>
              <w:ind w:right="118"/>
              <w:jc w:val="center"/>
              <w:rPr>
                <w:rFonts w:asciiTheme="minorHAnsi" w:hAnsiTheme="minorHAnsi" w:cstheme="minorHAnsi"/>
                <w:sz w:val="22"/>
                <w:szCs w:val="22"/>
              </w:rPr>
            </w:pPr>
            <w:r w:rsidRPr="00360D2C">
              <w:rPr>
                <w:rFonts w:asciiTheme="minorHAnsi" w:hAnsiTheme="minorHAnsi" w:cstheme="minorHAnsi"/>
                <w:b/>
                <w:sz w:val="22"/>
                <w:szCs w:val="22"/>
              </w:rPr>
              <w:br/>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Zuwairi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Kamarudin</w:t>
            </w:r>
            <w:proofErr w:type="spellEnd"/>
          </w:p>
          <w:p w14:paraId="2857135B" w14:textId="77777777" w:rsidR="00C477A1" w:rsidRPr="00360D2C" w:rsidRDefault="00C477A1" w:rsidP="00C477A1">
            <w:pPr>
              <w:spacing w:line="256" w:lineRule="auto"/>
              <w:ind w:left="96" w:right="11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2F8E40AF" w14:textId="77777777" w:rsidR="00C477A1" w:rsidRPr="00360D2C" w:rsidRDefault="00C477A1" w:rsidP="00C477A1">
            <w:pPr>
              <w:spacing w:line="256"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F543D02" w14:textId="77777777" w:rsidR="00C477A1" w:rsidRPr="00360D2C" w:rsidRDefault="00C477A1" w:rsidP="00C477A1">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DB561D9" w14:textId="77777777" w:rsidR="00C477A1" w:rsidRPr="00360D2C" w:rsidRDefault="00C477A1" w:rsidP="00C477A1">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72E3B364" w14:textId="12779FDF" w:rsidR="00C477A1" w:rsidRPr="00360D2C" w:rsidRDefault="00C477A1" w:rsidP="00C477A1">
            <w:pPr>
              <w:spacing w:line="256" w:lineRule="auto"/>
              <w:ind w:left="3"/>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1" w:type="dxa"/>
            <w:tcBorders>
              <w:top w:val="single" w:sz="4" w:space="0" w:color="000000"/>
              <w:left w:val="single" w:sz="4" w:space="0" w:color="000000"/>
              <w:bottom w:val="single" w:sz="4" w:space="0" w:color="000000"/>
              <w:right w:val="single" w:sz="4" w:space="0" w:color="000000"/>
            </w:tcBorders>
            <w:hideMark/>
          </w:tcPr>
          <w:p w14:paraId="2465F2D3" w14:textId="59DC29D2" w:rsidR="00C477A1" w:rsidRPr="00360D2C" w:rsidRDefault="00C477A1" w:rsidP="00C477A1">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01:50 </w:t>
            </w:r>
          </w:p>
        </w:tc>
        <w:tc>
          <w:tcPr>
            <w:tcW w:w="953" w:type="dxa"/>
            <w:tcBorders>
              <w:top w:val="single" w:sz="4" w:space="0" w:color="000000"/>
              <w:left w:val="single" w:sz="4" w:space="0" w:color="000000"/>
              <w:bottom w:val="single" w:sz="4" w:space="0" w:color="000000"/>
              <w:right w:val="single" w:sz="4" w:space="0" w:color="000000"/>
            </w:tcBorders>
            <w:hideMark/>
          </w:tcPr>
          <w:p w14:paraId="762146EA" w14:textId="42656B8C" w:rsidR="00C477A1" w:rsidRPr="00360D2C" w:rsidRDefault="00C477A1" w:rsidP="00C477A1">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02:00 </w:t>
            </w:r>
          </w:p>
        </w:tc>
        <w:tc>
          <w:tcPr>
            <w:tcW w:w="1489" w:type="dxa"/>
            <w:tcBorders>
              <w:top w:val="single" w:sz="4" w:space="0" w:color="000000"/>
              <w:left w:val="single" w:sz="4" w:space="0" w:color="000000"/>
              <w:bottom w:val="single" w:sz="4" w:space="0" w:color="000000"/>
              <w:right w:val="single" w:sz="4" w:space="0" w:color="000000"/>
            </w:tcBorders>
            <w:hideMark/>
          </w:tcPr>
          <w:p w14:paraId="2A77B70A" w14:textId="7C65F9FE" w:rsidR="00C477A1" w:rsidRPr="00360D2C" w:rsidRDefault="00C477A1" w:rsidP="00C477A1">
            <w:pPr>
              <w:spacing w:line="256" w:lineRule="auto"/>
              <w:rPr>
                <w:rFonts w:asciiTheme="minorHAnsi" w:hAnsiTheme="minorHAnsi" w:cstheme="minorHAnsi"/>
                <w:sz w:val="22"/>
                <w:szCs w:val="22"/>
              </w:rPr>
            </w:pPr>
            <w:r w:rsidRPr="00360D2C">
              <w:rPr>
                <w:rFonts w:asciiTheme="minorHAnsi" w:hAnsiTheme="minorHAnsi" w:cstheme="minorHAnsi"/>
                <w:sz w:val="22"/>
                <w:szCs w:val="22"/>
              </w:rPr>
              <w:t>After Step # 1</w:t>
            </w:r>
            <w:r w:rsidR="007C75C1" w:rsidRPr="00360D2C">
              <w:rPr>
                <w:rFonts w:asciiTheme="minorHAnsi" w:hAnsiTheme="minorHAnsi" w:cstheme="minorHAnsi"/>
                <w:sz w:val="22"/>
                <w:szCs w:val="22"/>
              </w:rPr>
              <w:t>6</w:t>
            </w:r>
            <w:r w:rsidRPr="00360D2C">
              <w:rPr>
                <w:rFonts w:asciiTheme="minorHAnsi" w:hAnsiTheme="minorHAnsi" w:cstheme="minorHAnsi"/>
                <w:sz w:val="22"/>
                <w:szCs w:val="22"/>
              </w:rPr>
              <w:t xml:space="preserve">.6 </w:t>
            </w:r>
          </w:p>
          <w:p w14:paraId="75AA7D09" w14:textId="65989ACE" w:rsidR="00C477A1" w:rsidRPr="00360D2C" w:rsidRDefault="00C477A1" w:rsidP="00C477A1">
            <w:pPr>
              <w:spacing w:line="256" w:lineRule="auto"/>
              <w:rPr>
                <w:rFonts w:asciiTheme="minorHAnsi" w:hAnsiTheme="minorHAnsi" w:cstheme="minorHAnsi"/>
                <w:sz w:val="22"/>
                <w:szCs w:val="22"/>
              </w:rPr>
            </w:pPr>
            <w:r w:rsidRPr="00360D2C">
              <w:rPr>
                <w:rFonts w:asciiTheme="minorHAnsi" w:hAnsiTheme="minorHAnsi" w:cstheme="minorHAnsi"/>
                <w:sz w:val="22"/>
                <w:szCs w:val="22"/>
              </w:rPr>
              <w:t>(Bring Down ICBS)</w:t>
            </w:r>
          </w:p>
        </w:tc>
      </w:tr>
      <w:tr w:rsidR="00C477A1" w:rsidRPr="00360D2C" w14:paraId="7DF2D931" w14:textId="77777777" w:rsidTr="007329D7">
        <w:tc>
          <w:tcPr>
            <w:tcW w:w="622" w:type="dxa"/>
            <w:tcBorders>
              <w:top w:val="single" w:sz="4" w:space="0" w:color="000000"/>
              <w:left w:val="single" w:sz="4" w:space="0" w:color="000000"/>
              <w:bottom w:val="single" w:sz="4" w:space="0" w:color="000000"/>
              <w:right w:val="single" w:sz="4" w:space="0" w:color="000000"/>
            </w:tcBorders>
            <w:shd w:val="clear" w:color="auto" w:fill="auto"/>
            <w:hideMark/>
          </w:tcPr>
          <w:p w14:paraId="11F30D43" w14:textId="5FE62ADF" w:rsidR="00C477A1" w:rsidRPr="00360D2C" w:rsidRDefault="006C004B" w:rsidP="00C477A1">
            <w:pPr>
              <w:spacing w:line="256" w:lineRule="auto"/>
              <w:ind w:left="1"/>
              <w:rPr>
                <w:rFonts w:asciiTheme="minorHAnsi" w:hAnsiTheme="minorHAnsi" w:cstheme="minorHAnsi"/>
                <w:sz w:val="22"/>
                <w:szCs w:val="22"/>
              </w:rPr>
            </w:pPr>
            <w:r w:rsidRPr="00360D2C">
              <w:rPr>
                <w:rFonts w:asciiTheme="minorHAnsi" w:hAnsiTheme="minorHAnsi" w:cstheme="minorHAnsi"/>
                <w:sz w:val="22"/>
                <w:szCs w:val="22"/>
              </w:rPr>
              <w:t>20</w:t>
            </w:r>
            <w:r w:rsidR="00C477A1" w:rsidRPr="00360D2C">
              <w:rPr>
                <w:rFonts w:asciiTheme="minorHAnsi" w:hAnsiTheme="minorHAnsi" w:cstheme="minorHAnsi"/>
                <w:sz w:val="22"/>
                <w:szCs w:val="22"/>
              </w:rPr>
              <w:t>.4</w:t>
            </w:r>
          </w:p>
        </w:tc>
        <w:tc>
          <w:tcPr>
            <w:tcW w:w="2436" w:type="dxa"/>
            <w:tcBorders>
              <w:top w:val="single" w:sz="4" w:space="0" w:color="000000"/>
              <w:left w:val="single" w:sz="4" w:space="0" w:color="000000"/>
              <w:bottom w:val="single" w:sz="4" w:space="0" w:color="000000"/>
              <w:right w:val="single" w:sz="4" w:space="0" w:color="000000"/>
            </w:tcBorders>
            <w:shd w:val="clear" w:color="auto" w:fill="auto"/>
          </w:tcPr>
          <w:p w14:paraId="3450856D" w14:textId="77777777" w:rsidR="00C477A1" w:rsidRPr="00360D2C" w:rsidRDefault="00C477A1" w:rsidP="00C477A1">
            <w:pPr>
              <w:ind w:left="38" w:right="87"/>
              <w:rPr>
                <w:rFonts w:asciiTheme="minorHAnsi" w:hAnsiTheme="minorHAnsi" w:cstheme="minorHAnsi"/>
                <w:sz w:val="22"/>
                <w:szCs w:val="22"/>
              </w:rPr>
            </w:pPr>
            <w:r w:rsidRPr="00360D2C">
              <w:rPr>
                <w:rFonts w:asciiTheme="minorHAnsi" w:hAnsiTheme="minorHAnsi" w:cstheme="minorHAnsi"/>
                <w:sz w:val="22"/>
                <w:szCs w:val="22"/>
              </w:rPr>
              <w:t xml:space="preserve">Suspend replication process from Production system </w:t>
            </w:r>
            <w:proofErr w:type="spellStart"/>
            <w:r w:rsidRPr="00360D2C">
              <w:rPr>
                <w:rFonts w:asciiTheme="minorHAnsi" w:hAnsiTheme="minorHAnsi" w:cstheme="minorHAnsi"/>
                <w:sz w:val="22"/>
                <w:szCs w:val="22"/>
              </w:rPr>
              <w:t>Bangi</w:t>
            </w:r>
            <w:proofErr w:type="spellEnd"/>
            <w:r w:rsidRPr="00360D2C">
              <w:rPr>
                <w:rFonts w:asciiTheme="minorHAnsi" w:hAnsiTheme="minorHAnsi" w:cstheme="minorHAnsi"/>
                <w:sz w:val="22"/>
                <w:szCs w:val="22"/>
              </w:rPr>
              <w:t xml:space="preserve"> to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38929B2F" w14:textId="77777777" w:rsidR="00C477A1" w:rsidRPr="00360D2C" w:rsidRDefault="00C477A1" w:rsidP="00C477A1">
            <w:pPr>
              <w:rPr>
                <w:rFonts w:asciiTheme="minorHAnsi" w:hAnsiTheme="minorHAnsi" w:cstheme="minorHAnsi"/>
                <w:sz w:val="22"/>
                <w:szCs w:val="22"/>
              </w:rPr>
            </w:pPr>
          </w:p>
          <w:p w14:paraId="101B8862" w14:textId="6B58309D" w:rsidR="00C477A1" w:rsidRPr="00360D2C" w:rsidRDefault="00C477A1" w:rsidP="00C477A1">
            <w:pPr>
              <w:rPr>
                <w:rFonts w:asciiTheme="minorHAnsi" w:hAnsiTheme="minorHAnsi" w:cstheme="minorHAnsi"/>
                <w:sz w:val="22"/>
                <w:szCs w:val="22"/>
              </w:rPr>
            </w:pPr>
            <w:r w:rsidRPr="00360D2C">
              <w:rPr>
                <w:rFonts w:asciiTheme="minorHAnsi" w:hAnsiTheme="minorHAnsi" w:cstheme="minorHAnsi"/>
                <w:sz w:val="22"/>
                <w:szCs w:val="22"/>
              </w:rPr>
              <w:t>IBM Storage Replicated Volume for ICBS, BI Publisher &amp; Juris Apps</w:t>
            </w:r>
          </w:p>
        </w:tc>
        <w:tc>
          <w:tcPr>
            <w:tcW w:w="3147" w:type="dxa"/>
            <w:tcBorders>
              <w:top w:val="single" w:sz="4" w:space="0" w:color="000000"/>
              <w:left w:val="single" w:sz="4" w:space="0" w:color="000000"/>
              <w:bottom w:val="single" w:sz="4" w:space="0" w:color="000000"/>
              <w:right w:val="single" w:sz="4" w:space="0" w:color="000000"/>
            </w:tcBorders>
            <w:shd w:val="clear" w:color="auto" w:fill="auto"/>
          </w:tcPr>
          <w:p w14:paraId="0B4BCCA8" w14:textId="5D6EE351" w:rsidR="00C477A1" w:rsidRPr="00360D2C" w:rsidRDefault="00C477A1" w:rsidP="00C477A1">
            <w:pPr>
              <w:spacing w:after="33"/>
              <w:ind w:left="403" w:right="76" w:hanging="360"/>
              <w:jc w:val="both"/>
              <w:rPr>
                <w:rFonts w:asciiTheme="minorHAnsi" w:hAnsiTheme="minorHAnsi" w:cstheme="minorHAnsi"/>
                <w:sz w:val="22"/>
                <w:szCs w:val="22"/>
              </w:rPr>
            </w:pPr>
            <w:r w:rsidRPr="00360D2C">
              <w:rPr>
                <w:rFonts w:asciiTheme="minorHAnsi" w:hAnsiTheme="minorHAnsi" w:cstheme="minorHAnsi"/>
                <w:sz w:val="22"/>
                <w:szCs w:val="22"/>
              </w:rPr>
              <w:t xml:space="preserve">IBM Storage Replicated Volume for ICBS, BI Publisher &amp; Juris Apps Server: </w:t>
            </w:r>
          </w:p>
          <w:p w14:paraId="75F6ED38" w14:textId="77777777" w:rsidR="00C477A1" w:rsidRPr="00360D2C" w:rsidRDefault="00C477A1" w:rsidP="00A63A7D">
            <w:pPr>
              <w:numPr>
                <w:ilvl w:val="0"/>
                <w:numId w:val="40"/>
              </w:numPr>
              <w:spacing w:line="256" w:lineRule="auto"/>
              <w:rPr>
                <w:rFonts w:asciiTheme="minorHAnsi" w:hAnsiTheme="minorHAnsi" w:cstheme="minorHAnsi"/>
                <w:sz w:val="22"/>
                <w:szCs w:val="22"/>
              </w:rPr>
            </w:pPr>
            <w:r w:rsidRPr="00360D2C">
              <w:rPr>
                <w:rFonts w:asciiTheme="minorHAnsi" w:hAnsiTheme="minorHAnsi" w:cstheme="minorHAnsi"/>
                <w:sz w:val="22"/>
                <w:szCs w:val="22"/>
              </w:rPr>
              <w:t xml:space="preserve">Suspend IBM Storage </w:t>
            </w:r>
          </w:p>
          <w:p w14:paraId="1CF77349" w14:textId="77777777" w:rsidR="00C477A1" w:rsidRPr="00360D2C" w:rsidRDefault="00C477A1" w:rsidP="00C477A1">
            <w:pPr>
              <w:spacing w:after="33"/>
              <w:ind w:left="586"/>
              <w:rPr>
                <w:rFonts w:asciiTheme="minorHAnsi" w:hAnsiTheme="minorHAnsi" w:cstheme="minorHAnsi"/>
                <w:sz w:val="22"/>
                <w:szCs w:val="22"/>
              </w:rPr>
            </w:pPr>
            <w:r w:rsidRPr="00360D2C">
              <w:rPr>
                <w:rFonts w:asciiTheme="minorHAnsi" w:hAnsiTheme="minorHAnsi" w:cstheme="minorHAnsi"/>
                <w:sz w:val="22"/>
                <w:szCs w:val="22"/>
              </w:rPr>
              <w:t xml:space="preserve">Replication IBM Storage FS9150 for ICBS, BI Publisher &amp; JURIS Apps server LUN </w:t>
            </w:r>
          </w:p>
          <w:p w14:paraId="5C0E6766" w14:textId="77777777" w:rsidR="00C477A1" w:rsidRPr="00360D2C" w:rsidRDefault="00C477A1" w:rsidP="00A63A7D">
            <w:pPr>
              <w:numPr>
                <w:ilvl w:val="0"/>
                <w:numId w:val="40"/>
              </w:numPr>
              <w:spacing w:line="256" w:lineRule="auto"/>
              <w:rPr>
                <w:rFonts w:asciiTheme="minorHAnsi" w:hAnsiTheme="minorHAnsi" w:cstheme="minorHAnsi"/>
                <w:sz w:val="22"/>
                <w:szCs w:val="22"/>
              </w:rPr>
            </w:pPr>
            <w:r w:rsidRPr="00360D2C">
              <w:rPr>
                <w:rFonts w:asciiTheme="minorHAnsi" w:hAnsiTheme="minorHAnsi" w:cstheme="minorHAnsi"/>
                <w:sz w:val="22"/>
                <w:szCs w:val="22"/>
              </w:rPr>
              <w:t>IBM Storage Replicated Volume to be used for ICBS, BI Publisher and Juris Apps.</w:t>
            </w:r>
          </w:p>
          <w:p w14:paraId="2FA19084" w14:textId="77777777" w:rsidR="00C477A1" w:rsidRPr="00360D2C" w:rsidRDefault="00C477A1" w:rsidP="00A63A7D">
            <w:pPr>
              <w:numPr>
                <w:ilvl w:val="0"/>
                <w:numId w:val="40"/>
              </w:numPr>
              <w:spacing w:line="256" w:lineRule="auto"/>
              <w:rPr>
                <w:rFonts w:asciiTheme="minorHAnsi" w:hAnsiTheme="minorHAnsi" w:cstheme="minorHAnsi"/>
                <w:sz w:val="22"/>
                <w:szCs w:val="22"/>
              </w:rPr>
            </w:pPr>
            <w:r w:rsidRPr="00360D2C">
              <w:rPr>
                <w:rFonts w:asciiTheme="minorHAnsi" w:hAnsiTheme="minorHAnsi" w:cstheme="minorHAnsi"/>
                <w:sz w:val="22"/>
                <w:szCs w:val="22"/>
              </w:rPr>
              <w:t>Check Data Version as of XX:XX</w:t>
            </w:r>
          </w:p>
          <w:p w14:paraId="1E5DE02C" w14:textId="77777777" w:rsidR="00C477A1" w:rsidRPr="00360D2C" w:rsidRDefault="00C477A1" w:rsidP="00C477A1">
            <w:pPr>
              <w:spacing w:after="12" w:line="256" w:lineRule="auto"/>
              <w:rPr>
                <w:rFonts w:asciiTheme="minorHAnsi" w:hAnsiTheme="minorHAnsi" w:cstheme="minorHAnsi"/>
                <w:sz w:val="22"/>
                <w:szCs w:val="22"/>
              </w:rPr>
            </w:pPr>
          </w:p>
        </w:tc>
        <w:tc>
          <w:tcPr>
            <w:tcW w:w="1171" w:type="dxa"/>
            <w:tcBorders>
              <w:top w:val="single" w:sz="4" w:space="0" w:color="000000"/>
              <w:left w:val="single" w:sz="4" w:space="0" w:color="000000"/>
              <w:bottom w:val="single" w:sz="4" w:space="0" w:color="000000"/>
              <w:right w:val="single" w:sz="4" w:space="0" w:color="000000"/>
            </w:tcBorders>
            <w:shd w:val="clear" w:color="auto" w:fill="auto"/>
            <w:hideMark/>
          </w:tcPr>
          <w:p w14:paraId="126DBBA6" w14:textId="77777777" w:rsidR="00C477A1" w:rsidRPr="00360D2C" w:rsidRDefault="00C477A1" w:rsidP="00C477A1">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2" w:type="dxa"/>
            <w:tcBorders>
              <w:top w:val="single" w:sz="4" w:space="0" w:color="000000"/>
              <w:left w:val="single" w:sz="4" w:space="0" w:color="000000"/>
              <w:bottom w:val="single" w:sz="4" w:space="0" w:color="000000"/>
              <w:right w:val="single" w:sz="4" w:space="0" w:color="000000"/>
            </w:tcBorders>
            <w:shd w:val="clear" w:color="auto" w:fill="auto"/>
          </w:tcPr>
          <w:p w14:paraId="16C4839C" w14:textId="77777777" w:rsidR="00C477A1" w:rsidRPr="00360D2C" w:rsidRDefault="00C477A1" w:rsidP="00C477A1">
            <w:pPr>
              <w:spacing w:line="256" w:lineRule="auto"/>
              <w:ind w:right="6"/>
              <w:jc w:val="center"/>
              <w:rPr>
                <w:rFonts w:asciiTheme="minorHAnsi" w:hAnsiTheme="minorHAnsi" w:cstheme="minorHAnsi"/>
                <w:strike/>
                <w:sz w:val="22"/>
                <w:szCs w:val="22"/>
              </w:rPr>
            </w:pPr>
          </w:p>
        </w:tc>
        <w:tc>
          <w:tcPr>
            <w:tcW w:w="1600" w:type="dxa"/>
            <w:tcBorders>
              <w:top w:val="single" w:sz="4" w:space="0" w:color="000000"/>
              <w:left w:val="single" w:sz="4" w:space="0" w:color="000000"/>
              <w:bottom w:val="single" w:sz="4" w:space="0" w:color="000000"/>
              <w:right w:val="single" w:sz="4" w:space="0" w:color="000000"/>
            </w:tcBorders>
            <w:shd w:val="clear" w:color="auto" w:fill="auto"/>
          </w:tcPr>
          <w:p w14:paraId="7BD97652" w14:textId="77777777" w:rsidR="00C477A1" w:rsidRPr="00360D2C" w:rsidRDefault="00C477A1" w:rsidP="00C477A1">
            <w:pPr>
              <w:spacing w:line="237" w:lineRule="auto"/>
              <w:ind w:right="103"/>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Ahmad</w:t>
            </w:r>
          </w:p>
          <w:p w14:paraId="609D17CE" w14:textId="77777777" w:rsidR="00C477A1" w:rsidRPr="00360D2C" w:rsidRDefault="00C477A1" w:rsidP="00C477A1">
            <w:pPr>
              <w:spacing w:line="256" w:lineRule="auto"/>
              <w:ind w:left="96" w:right="10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5A728F5" w14:textId="77777777" w:rsidR="00C477A1" w:rsidRPr="00360D2C" w:rsidRDefault="00C477A1" w:rsidP="00C477A1">
            <w:pPr>
              <w:spacing w:line="256"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8DB00CA" w14:textId="77777777" w:rsidR="00C477A1" w:rsidRPr="00360D2C" w:rsidRDefault="00C477A1" w:rsidP="00C477A1">
            <w:pPr>
              <w:spacing w:line="256"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40880A66" w14:textId="04BA31A8" w:rsidR="00C477A1" w:rsidRPr="00360D2C" w:rsidRDefault="00C477A1" w:rsidP="00C477A1">
            <w:pPr>
              <w:spacing w:line="256"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Pr>
          <w:p w14:paraId="5537C69A" w14:textId="77777777" w:rsidR="00C477A1" w:rsidRPr="00360D2C" w:rsidRDefault="00C477A1" w:rsidP="00C477A1">
            <w:pPr>
              <w:spacing w:line="237" w:lineRule="auto"/>
              <w:ind w:right="118"/>
              <w:jc w:val="center"/>
              <w:rPr>
                <w:rFonts w:asciiTheme="minorHAnsi" w:hAnsiTheme="minorHAnsi" w:cstheme="minorHAnsi"/>
                <w:sz w:val="22"/>
                <w:szCs w:val="22"/>
              </w:rPr>
            </w:pPr>
            <w:r w:rsidRPr="00360D2C">
              <w:rPr>
                <w:rFonts w:asciiTheme="minorHAnsi" w:hAnsiTheme="minorHAnsi" w:cstheme="minorHAnsi"/>
                <w:b/>
                <w:sz w:val="22"/>
                <w:szCs w:val="22"/>
              </w:rPr>
              <w:br/>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Zuwairi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Kamarudin</w:t>
            </w:r>
            <w:proofErr w:type="spellEnd"/>
          </w:p>
          <w:p w14:paraId="57CADB7C" w14:textId="77777777" w:rsidR="00C477A1" w:rsidRPr="00360D2C" w:rsidRDefault="00C477A1" w:rsidP="00C477A1">
            <w:pPr>
              <w:spacing w:line="256" w:lineRule="auto"/>
              <w:ind w:left="96" w:right="11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C530036" w14:textId="77777777" w:rsidR="00C477A1" w:rsidRPr="00360D2C" w:rsidRDefault="00C477A1" w:rsidP="00C477A1">
            <w:pPr>
              <w:spacing w:line="256"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73BDB21" w14:textId="77777777" w:rsidR="00C477A1" w:rsidRPr="00360D2C" w:rsidRDefault="00C477A1" w:rsidP="00C477A1">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E524DB8" w14:textId="77777777" w:rsidR="00C477A1" w:rsidRPr="00360D2C" w:rsidRDefault="00C477A1" w:rsidP="00C477A1">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40489D1E" w14:textId="067C3F53" w:rsidR="00C477A1" w:rsidRPr="00360D2C" w:rsidRDefault="00C477A1" w:rsidP="00C477A1">
            <w:pPr>
              <w:spacing w:line="256" w:lineRule="auto"/>
              <w:ind w:left="3"/>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31" w:type="dxa"/>
            <w:tcBorders>
              <w:top w:val="single" w:sz="4" w:space="0" w:color="000000"/>
              <w:left w:val="single" w:sz="4" w:space="0" w:color="000000"/>
              <w:bottom w:val="single" w:sz="4" w:space="0" w:color="000000"/>
              <w:right w:val="single" w:sz="4" w:space="0" w:color="000000"/>
            </w:tcBorders>
            <w:shd w:val="clear" w:color="auto" w:fill="auto"/>
            <w:hideMark/>
          </w:tcPr>
          <w:p w14:paraId="3CC04EDB" w14:textId="430DAFDE" w:rsidR="00C477A1" w:rsidRPr="00360D2C" w:rsidRDefault="00C477A1" w:rsidP="00C477A1">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01:50 </w:t>
            </w:r>
          </w:p>
        </w:tc>
        <w:tc>
          <w:tcPr>
            <w:tcW w:w="953" w:type="dxa"/>
            <w:tcBorders>
              <w:top w:val="single" w:sz="4" w:space="0" w:color="000000"/>
              <w:left w:val="single" w:sz="4" w:space="0" w:color="000000"/>
              <w:bottom w:val="single" w:sz="4" w:space="0" w:color="000000"/>
              <w:right w:val="single" w:sz="4" w:space="0" w:color="000000"/>
            </w:tcBorders>
            <w:shd w:val="clear" w:color="auto" w:fill="auto"/>
            <w:hideMark/>
          </w:tcPr>
          <w:p w14:paraId="389E01EC" w14:textId="21493C7C" w:rsidR="00C477A1" w:rsidRPr="00360D2C" w:rsidRDefault="00C477A1" w:rsidP="00C477A1">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02:00 </w:t>
            </w:r>
          </w:p>
        </w:tc>
        <w:tc>
          <w:tcPr>
            <w:tcW w:w="1489" w:type="dxa"/>
            <w:tcBorders>
              <w:top w:val="single" w:sz="4" w:space="0" w:color="000000"/>
              <w:left w:val="single" w:sz="4" w:space="0" w:color="000000"/>
              <w:bottom w:val="single" w:sz="4" w:space="0" w:color="000000"/>
              <w:right w:val="single" w:sz="4" w:space="0" w:color="000000"/>
            </w:tcBorders>
            <w:shd w:val="clear" w:color="auto" w:fill="auto"/>
            <w:hideMark/>
          </w:tcPr>
          <w:p w14:paraId="68701CA0" w14:textId="0418D43D" w:rsidR="00C477A1" w:rsidRPr="00360D2C" w:rsidRDefault="00C477A1" w:rsidP="00C477A1">
            <w:pPr>
              <w:spacing w:line="256" w:lineRule="auto"/>
              <w:rPr>
                <w:rFonts w:asciiTheme="minorHAnsi" w:hAnsiTheme="minorHAnsi" w:cstheme="minorHAnsi"/>
                <w:sz w:val="22"/>
                <w:szCs w:val="22"/>
              </w:rPr>
            </w:pPr>
            <w:r w:rsidRPr="00360D2C">
              <w:rPr>
                <w:rFonts w:asciiTheme="minorHAnsi" w:hAnsiTheme="minorHAnsi" w:cstheme="minorHAnsi"/>
                <w:sz w:val="22"/>
                <w:szCs w:val="22"/>
              </w:rPr>
              <w:t>After Step # 1</w:t>
            </w:r>
            <w:r w:rsidR="00857BAD" w:rsidRPr="00360D2C">
              <w:rPr>
                <w:rFonts w:asciiTheme="minorHAnsi" w:hAnsiTheme="minorHAnsi" w:cstheme="minorHAnsi"/>
                <w:sz w:val="22"/>
                <w:szCs w:val="22"/>
              </w:rPr>
              <w:t>6</w:t>
            </w:r>
            <w:r w:rsidRPr="00360D2C">
              <w:rPr>
                <w:rFonts w:asciiTheme="minorHAnsi" w:hAnsiTheme="minorHAnsi" w:cstheme="minorHAnsi"/>
                <w:sz w:val="22"/>
                <w:szCs w:val="22"/>
              </w:rPr>
              <w:t xml:space="preserve">.6 </w:t>
            </w:r>
          </w:p>
          <w:p w14:paraId="20BC96D3" w14:textId="300704E9" w:rsidR="00C477A1" w:rsidRPr="00360D2C" w:rsidRDefault="00C477A1" w:rsidP="00C477A1">
            <w:pPr>
              <w:spacing w:line="256" w:lineRule="auto"/>
              <w:rPr>
                <w:rFonts w:asciiTheme="minorHAnsi" w:hAnsiTheme="minorHAnsi" w:cstheme="minorHAnsi"/>
                <w:sz w:val="22"/>
                <w:szCs w:val="22"/>
              </w:rPr>
            </w:pPr>
            <w:r w:rsidRPr="00360D2C">
              <w:rPr>
                <w:rFonts w:asciiTheme="minorHAnsi" w:hAnsiTheme="minorHAnsi" w:cstheme="minorHAnsi"/>
                <w:sz w:val="22"/>
                <w:szCs w:val="22"/>
              </w:rPr>
              <w:t>(Bring Down ICBS)</w:t>
            </w:r>
          </w:p>
        </w:tc>
      </w:tr>
      <w:tr w:rsidR="005B4DD1" w:rsidRPr="00360D2C" w14:paraId="452C96E1" w14:textId="77777777" w:rsidTr="005B4DD1">
        <w:tc>
          <w:tcPr>
            <w:tcW w:w="622" w:type="dxa"/>
            <w:tcBorders>
              <w:top w:val="single" w:sz="4" w:space="0" w:color="000000"/>
              <w:left w:val="single" w:sz="4" w:space="0" w:color="000000"/>
              <w:bottom w:val="single" w:sz="4" w:space="0" w:color="000000"/>
              <w:right w:val="single" w:sz="4" w:space="0" w:color="000000"/>
            </w:tcBorders>
            <w:hideMark/>
          </w:tcPr>
          <w:p w14:paraId="015BBE1D" w14:textId="27F3CE44" w:rsidR="005B4DD1" w:rsidRPr="00360D2C" w:rsidRDefault="006C004B">
            <w:pPr>
              <w:spacing w:line="256" w:lineRule="auto"/>
              <w:ind w:left="1"/>
              <w:rPr>
                <w:rFonts w:asciiTheme="minorHAnsi" w:hAnsiTheme="minorHAnsi" w:cstheme="minorHAnsi"/>
                <w:sz w:val="22"/>
                <w:szCs w:val="22"/>
              </w:rPr>
            </w:pPr>
            <w:r w:rsidRPr="00360D2C">
              <w:rPr>
                <w:rFonts w:asciiTheme="minorHAnsi" w:hAnsiTheme="minorHAnsi" w:cstheme="minorHAnsi"/>
                <w:sz w:val="22"/>
                <w:szCs w:val="22"/>
              </w:rPr>
              <w:t>20</w:t>
            </w:r>
            <w:r w:rsidR="005B4DD1" w:rsidRPr="00360D2C">
              <w:rPr>
                <w:rFonts w:asciiTheme="minorHAnsi" w:hAnsiTheme="minorHAnsi" w:cstheme="minorHAnsi"/>
                <w:sz w:val="22"/>
                <w:szCs w:val="22"/>
              </w:rPr>
              <w:t>.5</w:t>
            </w:r>
          </w:p>
        </w:tc>
        <w:tc>
          <w:tcPr>
            <w:tcW w:w="2436" w:type="dxa"/>
            <w:tcBorders>
              <w:top w:val="single" w:sz="4" w:space="0" w:color="000000"/>
              <w:left w:val="single" w:sz="4" w:space="0" w:color="000000"/>
              <w:bottom w:val="single" w:sz="4" w:space="0" w:color="000000"/>
              <w:right w:val="single" w:sz="4" w:space="0" w:color="000000"/>
            </w:tcBorders>
          </w:tcPr>
          <w:p w14:paraId="37990726" w14:textId="77777777" w:rsidR="005B4DD1" w:rsidRPr="00360D2C" w:rsidRDefault="005B4DD1">
            <w:pPr>
              <w:ind w:left="38" w:right="87"/>
              <w:rPr>
                <w:rFonts w:asciiTheme="minorHAnsi" w:hAnsiTheme="minorHAnsi" w:cstheme="minorHAnsi"/>
                <w:sz w:val="22"/>
                <w:szCs w:val="22"/>
              </w:rPr>
            </w:pPr>
            <w:r w:rsidRPr="00360D2C">
              <w:rPr>
                <w:rFonts w:asciiTheme="minorHAnsi" w:hAnsiTheme="minorHAnsi" w:cstheme="minorHAnsi"/>
                <w:sz w:val="22"/>
                <w:szCs w:val="22"/>
              </w:rPr>
              <w:t xml:space="preserve">Suspend replication process from Production system </w:t>
            </w:r>
            <w:proofErr w:type="spellStart"/>
            <w:r w:rsidRPr="00360D2C">
              <w:rPr>
                <w:rFonts w:asciiTheme="minorHAnsi" w:hAnsiTheme="minorHAnsi" w:cstheme="minorHAnsi"/>
                <w:sz w:val="22"/>
                <w:szCs w:val="22"/>
              </w:rPr>
              <w:t>Bangi</w:t>
            </w:r>
            <w:proofErr w:type="spellEnd"/>
            <w:r w:rsidRPr="00360D2C">
              <w:rPr>
                <w:rFonts w:asciiTheme="minorHAnsi" w:hAnsiTheme="minorHAnsi" w:cstheme="minorHAnsi"/>
                <w:sz w:val="22"/>
                <w:szCs w:val="22"/>
              </w:rPr>
              <w:t xml:space="preserve"> to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5B61A648" w14:textId="77777777" w:rsidR="005B4DD1" w:rsidRPr="00360D2C" w:rsidRDefault="005B4DD1">
            <w:pPr>
              <w:rPr>
                <w:rFonts w:asciiTheme="minorHAnsi" w:hAnsiTheme="minorHAnsi" w:cstheme="minorHAnsi"/>
                <w:sz w:val="22"/>
                <w:szCs w:val="22"/>
              </w:rPr>
            </w:pPr>
          </w:p>
          <w:p w14:paraId="4C34FD29" w14:textId="77777777" w:rsidR="00F84221" w:rsidRPr="00360D2C" w:rsidRDefault="00F84221" w:rsidP="00F84221">
            <w:pPr>
              <w:spacing w:after="5" w:line="237" w:lineRule="auto"/>
              <w:rPr>
                <w:rFonts w:asciiTheme="minorHAnsi" w:hAnsiTheme="minorHAnsi" w:cstheme="minorHAnsi"/>
                <w:sz w:val="22"/>
                <w:szCs w:val="22"/>
              </w:rPr>
            </w:pPr>
            <w:r w:rsidRPr="00360D2C">
              <w:rPr>
                <w:rFonts w:asciiTheme="minorHAnsi" w:hAnsiTheme="minorHAnsi" w:cstheme="minorHAnsi"/>
                <w:sz w:val="22"/>
                <w:szCs w:val="22"/>
              </w:rPr>
              <w:t xml:space="preserve">IBM Storage Replicated Volume for Mainframe: </w:t>
            </w:r>
          </w:p>
          <w:p w14:paraId="04B40185" w14:textId="083B05FE" w:rsidR="00F84221" w:rsidRPr="00360D2C" w:rsidRDefault="00F84221">
            <w:pPr>
              <w:rPr>
                <w:rFonts w:asciiTheme="minorHAnsi" w:hAnsiTheme="minorHAnsi" w:cstheme="minorHAnsi"/>
                <w:sz w:val="22"/>
                <w:szCs w:val="22"/>
              </w:rPr>
            </w:pPr>
          </w:p>
        </w:tc>
        <w:tc>
          <w:tcPr>
            <w:tcW w:w="3147" w:type="dxa"/>
            <w:tcBorders>
              <w:top w:val="single" w:sz="4" w:space="0" w:color="000000"/>
              <w:left w:val="single" w:sz="4" w:space="0" w:color="000000"/>
              <w:bottom w:val="single" w:sz="4" w:space="0" w:color="000000"/>
              <w:right w:val="single" w:sz="4" w:space="0" w:color="000000"/>
            </w:tcBorders>
          </w:tcPr>
          <w:p w14:paraId="08AAF98D" w14:textId="2B10ED1B" w:rsidR="005B4DD1" w:rsidRPr="00360D2C" w:rsidRDefault="005B4DD1" w:rsidP="00BB657F">
            <w:pPr>
              <w:spacing w:after="5" w:line="237" w:lineRule="auto"/>
              <w:rPr>
                <w:rFonts w:asciiTheme="minorHAnsi" w:hAnsiTheme="minorHAnsi" w:cstheme="minorHAnsi"/>
                <w:sz w:val="22"/>
                <w:szCs w:val="22"/>
              </w:rPr>
            </w:pPr>
            <w:r w:rsidRPr="00360D2C">
              <w:rPr>
                <w:rFonts w:asciiTheme="minorHAnsi" w:hAnsiTheme="minorHAnsi" w:cstheme="minorHAnsi"/>
                <w:sz w:val="22"/>
                <w:szCs w:val="22"/>
              </w:rPr>
              <w:t xml:space="preserve">IBM Storage Replicated Volume for Mainframe: </w:t>
            </w:r>
          </w:p>
          <w:p w14:paraId="22344C79" w14:textId="77777777" w:rsidR="005B4DD1" w:rsidRPr="00360D2C" w:rsidRDefault="005B4DD1" w:rsidP="00A63A7D">
            <w:pPr>
              <w:pStyle w:val="ListParagraph"/>
              <w:numPr>
                <w:ilvl w:val="6"/>
                <w:numId w:val="42"/>
              </w:numPr>
              <w:spacing w:after="5" w:line="237" w:lineRule="auto"/>
              <w:ind w:left="473"/>
              <w:rPr>
                <w:rFonts w:asciiTheme="minorHAnsi" w:hAnsiTheme="minorHAnsi" w:cstheme="minorHAnsi"/>
              </w:rPr>
            </w:pPr>
            <w:r w:rsidRPr="00360D2C">
              <w:rPr>
                <w:rFonts w:asciiTheme="minorHAnsi" w:hAnsiTheme="minorHAnsi" w:cstheme="minorHAnsi"/>
              </w:rPr>
              <w:t xml:space="preserve">Suspend IBM Storage Replication Mainframe (related LUN only) </w:t>
            </w:r>
          </w:p>
          <w:p w14:paraId="4B6684EA" w14:textId="77777777" w:rsidR="005B4DD1" w:rsidRPr="00360D2C" w:rsidRDefault="005B4DD1" w:rsidP="00A63A7D">
            <w:pPr>
              <w:pStyle w:val="ListParagraph"/>
              <w:numPr>
                <w:ilvl w:val="6"/>
                <w:numId w:val="42"/>
              </w:numPr>
              <w:spacing w:after="5" w:line="237" w:lineRule="auto"/>
              <w:ind w:left="473"/>
              <w:rPr>
                <w:rFonts w:asciiTheme="minorHAnsi" w:hAnsiTheme="minorHAnsi" w:cstheme="minorHAnsi"/>
              </w:rPr>
            </w:pPr>
            <w:r w:rsidRPr="00360D2C">
              <w:rPr>
                <w:rFonts w:asciiTheme="minorHAnsi" w:hAnsiTheme="minorHAnsi" w:cstheme="minorHAnsi"/>
              </w:rPr>
              <w:t>Recovery Replication Data</w:t>
            </w:r>
          </w:p>
          <w:p w14:paraId="63CA9F7C" w14:textId="055A24B9" w:rsidR="005B4DD1" w:rsidRPr="00360D2C" w:rsidRDefault="005B4DD1" w:rsidP="00A63A7D">
            <w:pPr>
              <w:pStyle w:val="ListParagraph"/>
              <w:numPr>
                <w:ilvl w:val="6"/>
                <w:numId w:val="42"/>
              </w:numPr>
              <w:spacing w:after="5" w:line="237" w:lineRule="auto"/>
              <w:ind w:left="473"/>
              <w:rPr>
                <w:rFonts w:asciiTheme="minorHAnsi" w:hAnsiTheme="minorHAnsi" w:cstheme="minorHAnsi"/>
              </w:rPr>
            </w:pPr>
            <w:r w:rsidRPr="00360D2C">
              <w:rPr>
                <w:rFonts w:asciiTheme="minorHAnsi" w:hAnsiTheme="minorHAnsi" w:cstheme="minorHAnsi"/>
              </w:rPr>
              <w:t>Data Version as of XX:XX</w:t>
            </w:r>
          </w:p>
        </w:tc>
        <w:tc>
          <w:tcPr>
            <w:tcW w:w="1171" w:type="dxa"/>
            <w:tcBorders>
              <w:top w:val="single" w:sz="4" w:space="0" w:color="000000"/>
              <w:left w:val="single" w:sz="4" w:space="0" w:color="000000"/>
              <w:bottom w:val="single" w:sz="4" w:space="0" w:color="000000"/>
              <w:right w:val="single" w:sz="4" w:space="0" w:color="000000"/>
            </w:tcBorders>
            <w:hideMark/>
          </w:tcPr>
          <w:p w14:paraId="6F554F41" w14:textId="77777777" w:rsidR="005B4DD1" w:rsidRPr="00360D2C" w:rsidRDefault="005B4DD1">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12" w:type="dxa"/>
            <w:tcBorders>
              <w:top w:val="single" w:sz="4" w:space="0" w:color="000000"/>
              <w:left w:val="single" w:sz="4" w:space="0" w:color="000000"/>
              <w:bottom w:val="single" w:sz="4" w:space="0" w:color="000000"/>
              <w:right w:val="single" w:sz="4" w:space="0" w:color="000000"/>
            </w:tcBorders>
          </w:tcPr>
          <w:p w14:paraId="36CE7071" w14:textId="77777777" w:rsidR="005B4DD1" w:rsidRPr="00360D2C" w:rsidRDefault="005B4DD1">
            <w:pPr>
              <w:spacing w:line="256" w:lineRule="auto"/>
              <w:ind w:right="6"/>
              <w:jc w:val="center"/>
              <w:rPr>
                <w:rFonts w:asciiTheme="minorHAnsi" w:hAnsiTheme="minorHAnsi" w:cstheme="minorHAnsi"/>
                <w:strike/>
                <w:sz w:val="22"/>
                <w:szCs w:val="22"/>
              </w:rPr>
            </w:pPr>
          </w:p>
        </w:tc>
        <w:tc>
          <w:tcPr>
            <w:tcW w:w="1600" w:type="dxa"/>
            <w:tcBorders>
              <w:top w:val="single" w:sz="4" w:space="0" w:color="000000"/>
              <w:left w:val="single" w:sz="4" w:space="0" w:color="000000"/>
              <w:bottom w:val="single" w:sz="4" w:space="0" w:color="000000"/>
              <w:right w:val="single" w:sz="4" w:space="0" w:color="000000"/>
            </w:tcBorders>
          </w:tcPr>
          <w:p w14:paraId="09DA4CB7" w14:textId="77777777" w:rsidR="00C477A1" w:rsidRPr="00360D2C" w:rsidRDefault="00C477A1" w:rsidP="00812DB3">
            <w:pPr>
              <w:spacing w:line="256" w:lineRule="auto"/>
              <w:rPr>
                <w:rFonts w:asciiTheme="minorHAnsi" w:hAnsiTheme="minorHAnsi" w:cstheme="minorHAnsi"/>
                <w:b/>
                <w:sz w:val="22"/>
                <w:szCs w:val="22"/>
              </w:rPr>
            </w:pPr>
          </w:p>
          <w:p w14:paraId="16BDC5ED" w14:textId="77777777" w:rsidR="00C477A1" w:rsidRPr="00360D2C" w:rsidRDefault="00C477A1" w:rsidP="00C477A1">
            <w:pPr>
              <w:spacing w:line="256"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w:t>
            </w:r>
          </w:p>
          <w:p w14:paraId="095EC67B" w14:textId="77777777" w:rsidR="00C477A1" w:rsidRPr="00360D2C" w:rsidRDefault="00C477A1" w:rsidP="00C477A1">
            <w:pPr>
              <w:spacing w:line="256" w:lineRule="auto"/>
              <w:ind w:left="9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p>
          <w:p w14:paraId="13F104B3" w14:textId="77777777" w:rsidR="00C477A1" w:rsidRPr="00360D2C" w:rsidRDefault="00C477A1" w:rsidP="00C477A1">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204DFA5B" w14:textId="77777777" w:rsidR="00C477A1" w:rsidRPr="00360D2C" w:rsidRDefault="00C477A1" w:rsidP="00C477A1">
            <w:pPr>
              <w:spacing w:line="256"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A8A38CB" w14:textId="77777777" w:rsidR="00C477A1" w:rsidRPr="00360D2C" w:rsidRDefault="00C477A1" w:rsidP="00C477A1">
            <w:pPr>
              <w:spacing w:line="256"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3B1A560" w14:textId="77777777" w:rsidR="00C477A1" w:rsidRPr="00360D2C" w:rsidRDefault="00C477A1" w:rsidP="00C477A1">
            <w:pPr>
              <w:spacing w:line="256" w:lineRule="auto"/>
              <w:ind w:right="56"/>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F361A0">
              <w:rPr>
                <w:rFonts w:asciiTheme="minorHAnsi" w:hAnsiTheme="minorHAnsi" w:cstheme="minorHAnsi"/>
                <w:b/>
                <w:bCs/>
                <w:i/>
                <w:iCs/>
                <w:sz w:val="22"/>
                <w:szCs w:val="22"/>
                <w:highlight w:val="lightGray"/>
              </w:rPr>
              <w:t>(</w:t>
            </w:r>
            <w:proofErr w:type="spellStart"/>
            <w:r w:rsidRPr="00F361A0">
              <w:rPr>
                <w:rFonts w:asciiTheme="minorHAnsi" w:hAnsiTheme="minorHAnsi" w:cstheme="minorHAnsi"/>
                <w:b/>
                <w:bCs/>
                <w:i/>
                <w:iCs/>
                <w:sz w:val="22"/>
                <w:szCs w:val="22"/>
                <w:highlight w:val="lightGray"/>
              </w:rPr>
              <w:t>Strateq</w:t>
            </w:r>
            <w:proofErr w:type="spellEnd"/>
            <w:r w:rsidRPr="00F361A0">
              <w:rPr>
                <w:rFonts w:asciiTheme="minorHAnsi" w:hAnsiTheme="minorHAnsi" w:cstheme="minorHAnsi"/>
                <w:b/>
                <w:bCs/>
                <w:i/>
                <w:iCs/>
                <w:sz w:val="22"/>
                <w:szCs w:val="22"/>
                <w:highlight w:val="lightGray"/>
              </w:rPr>
              <w:t>)</w:t>
            </w:r>
          </w:p>
          <w:p w14:paraId="612247B6" w14:textId="77777777" w:rsidR="00C477A1" w:rsidRPr="00360D2C" w:rsidRDefault="00C477A1" w:rsidP="00C477A1">
            <w:pPr>
              <w:spacing w:line="256" w:lineRule="auto"/>
              <w:ind w:right="79"/>
              <w:jc w:val="center"/>
              <w:rPr>
                <w:rFonts w:asciiTheme="minorHAnsi" w:hAnsiTheme="minorHAnsi" w:cstheme="minorHAnsi"/>
                <w:sz w:val="22"/>
                <w:szCs w:val="22"/>
              </w:rPr>
            </w:pPr>
          </w:p>
          <w:p w14:paraId="39D886B8" w14:textId="77777777" w:rsidR="005B4DD1" w:rsidRPr="00360D2C" w:rsidRDefault="005B4DD1">
            <w:pPr>
              <w:spacing w:line="256" w:lineRule="auto"/>
              <w:ind w:right="11"/>
              <w:jc w:val="center"/>
              <w:rPr>
                <w:rFonts w:asciiTheme="minorHAnsi" w:hAnsiTheme="minorHAnsi" w:cstheme="minorHAnsi"/>
                <w:b/>
                <w:sz w:val="22"/>
                <w:szCs w:val="22"/>
              </w:rPr>
            </w:pPr>
          </w:p>
        </w:tc>
        <w:tc>
          <w:tcPr>
            <w:tcW w:w="1615" w:type="dxa"/>
            <w:tcBorders>
              <w:top w:val="single" w:sz="4" w:space="0" w:color="000000"/>
              <w:left w:val="single" w:sz="4" w:space="0" w:color="000000"/>
              <w:bottom w:val="single" w:sz="4" w:space="0" w:color="000000"/>
              <w:right w:val="single" w:sz="4" w:space="0" w:color="000000"/>
            </w:tcBorders>
          </w:tcPr>
          <w:p w14:paraId="00565792" w14:textId="77777777" w:rsidR="00C477A1" w:rsidRPr="00360D2C" w:rsidRDefault="00C477A1" w:rsidP="00C477A1">
            <w:pPr>
              <w:spacing w:line="256" w:lineRule="auto"/>
              <w:ind w:right="11"/>
              <w:jc w:val="center"/>
              <w:rPr>
                <w:rFonts w:asciiTheme="minorHAnsi" w:hAnsiTheme="minorHAnsi" w:cstheme="minorHAnsi"/>
                <w:b/>
                <w:sz w:val="22"/>
                <w:szCs w:val="22"/>
              </w:rPr>
            </w:pPr>
          </w:p>
          <w:p w14:paraId="0B6A27CE" w14:textId="630660F6" w:rsidR="00C477A1" w:rsidRPr="00360D2C" w:rsidRDefault="00C722D2" w:rsidP="00C477A1">
            <w:pPr>
              <w:spacing w:line="237" w:lineRule="auto"/>
              <w:jc w:val="center"/>
              <w:rPr>
                <w:rFonts w:asciiTheme="minorHAnsi" w:hAnsiTheme="minorHAnsi" w:cstheme="minorHAnsi"/>
                <w:sz w:val="22"/>
                <w:szCs w:val="22"/>
              </w:rPr>
            </w:pPr>
            <w:r>
              <w:rPr>
                <w:rFonts w:asciiTheme="minorHAnsi" w:hAnsiTheme="minorHAnsi" w:cstheme="minorHAnsi"/>
                <w:b/>
                <w:sz w:val="22"/>
                <w:szCs w:val="22"/>
              </w:rPr>
              <w:t>Ahmad bin Ismail</w:t>
            </w:r>
          </w:p>
          <w:p w14:paraId="0285B0F2" w14:textId="77777777" w:rsidR="00C477A1" w:rsidRPr="00360D2C" w:rsidRDefault="00C477A1" w:rsidP="00C477A1">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DE1F675" w14:textId="77777777" w:rsidR="00C477A1" w:rsidRPr="00360D2C" w:rsidRDefault="00C477A1" w:rsidP="00C477A1">
            <w:pPr>
              <w:spacing w:line="256"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0B8DAFE" w14:textId="77777777" w:rsidR="00C477A1" w:rsidRPr="00360D2C" w:rsidRDefault="00C477A1" w:rsidP="00C477A1">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EB616A5" w14:textId="77777777" w:rsidR="00C477A1" w:rsidRPr="00360D2C" w:rsidRDefault="00C477A1" w:rsidP="00C477A1">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527456D2" w14:textId="4E938383" w:rsidR="005B4DD1" w:rsidRPr="00360D2C" w:rsidRDefault="00C477A1" w:rsidP="00C477A1">
            <w:pPr>
              <w:spacing w:line="256" w:lineRule="auto"/>
              <w:ind w:left="3"/>
              <w:jc w:val="center"/>
              <w:rPr>
                <w:rFonts w:asciiTheme="minorHAnsi" w:hAnsiTheme="minorHAnsi" w:cstheme="minorHAnsi"/>
                <w:b/>
                <w:sz w:val="22"/>
                <w:szCs w:val="22"/>
              </w:rPr>
            </w:pPr>
            <w:r w:rsidRPr="00360D2C">
              <w:rPr>
                <w:rFonts w:asciiTheme="minorHAnsi" w:hAnsiTheme="minorHAnsi" w:cstheme="minorHAnsi"/>
                <w:b/>
                <w:bCs/>
                <w:i/>
                <w:iCs/>
                <w:sz w:val="22"/>
                <w:szCs w:val="22"/>
              </w:rPr>
              <w:t>(</w:t>
            </w:r>
            <w:proofErr w:type="spellStart"/>
            <w:r w:rsidRPr="00F361A0">
              <w:rPr>
                <w:rFonts w:asciiTheme="minorHAnsi" w:hAnsiTheme="minorHAnsi" w:cstheme="minorHAnsi"/>
                <w:b/>
                <w:bCs/>
                <w:i/>
                <w:iCs/>
                <w:sz w:val="22"/>
                <w:szCs w:val="22"/>
                <w:highlight w:val="lightGray"/>
              </w:rPr>
              <w:t>Strateq</w:t>
            </w:r>
            <w:proofErr w:type="spellEnd"/>
            <w:r w:rsidRPr="00F361A0">
              <w:rPr>
                <w:rFonts w:asciiTheme="minorHAnsi" w:hAnsiTheme="minorHAnsi" w:cstheme="minorHAnsi"/>
                <w:b/>
                <w:bCs/>
                <w:i/>
                <w:iCs/>
                <w:sz w:val="22"/>
                <w:szCs w:val="22"/>
                <w:highlight w:val="lightGray"/>
              </w:rPr>
              <w:t>)</w:t>
            </w:r>
          </w:p>
        </w:tc>
        <w:tc>
          <w:tcPr>
            <w:tcW w:w="831" w:type="dxa"/>
            <w:tcBorders>
              <w:top w:val="single" w:sz="4" w:space="0" w:color="000000"/>
              <w:left w:val="single" w:sz="4" w:space="0" w:color="000000"/>
              <w:bottom w:val="single" w:sz="4" w:space="0" w:color="000000"/>
              <w:right w:val="single" w:sz="4" w:space="0" w:color="000000"/>
            </w:tcBorders>
            <w:hideMark/>
          </w:tcPr>
          <w:p w14:paraId="5433A170" w14:textId="3DEF5721" w:rsidR="005B4DD1" w:rsidRPr="00360D2C" w:rsidRDefault="005B4DD1">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00:</w:t>
            </w:r>
            <w:r w:rsidR="001766BC">
              <w:rPr>
                <w:rFonts w:asciiTheme="minorHAnsi" w:hAnsiTheme="minorHAnsi" w:cstheme="minorHAnsi"/>
                <w:sz w:val="22"/>
                <w:szCs w:val="22"/>
              </w:rPr>
              <w:t>5</w:t>
            </w:r>
            <w:r w:rsidR="00665783" w:rsidRPr="00360D2C">
              <w:rPr>
                <w:rFonts w:asciiTheme="minorHAnsi" w:hAnsiTheme="minorHAnsi" w:cstheme="minorHAnsi"/>
                <w:sz w:val="22"/>
                <w:szCs w:val="22"/>
              </w:rPr>
              <w:t>5</w:t>
            </w:r>
            <w:r w:rsidRPr="00360D2C">
              <w:rPr>
                <w:rFonts w:asciiTheme="minorHAnsi" w:hAnsiTheme="minorHAnsi" w:cstheme="minorHAnsi"/>
                <w:sz w:val="22"/>
                <w:szCs w:val="22"/>
              </w:rPr>
              <w:t xml:space="preserve"> </w:t>
            </w:r>
          </w:p>
        </w:tc>
        <w:tc>
          <w:tcPr>
            <w:tcW w:w="953" w:type="dxa"/>
            <w:tcBorders>
              <w:top w:val="single" w:sz="4" w:space="0" w:color="000000"/>
              <w:left w:val="single" w:sz="4" w:space="0" w:color="000000"/>
              <w:bottom w:val="single" w:sz="4" w:space="0" w:color="000000"/>
              <w:right w:val="single" w:sz="4" w:space="0" w:color="000000"/>
            </w:tcBorders>
            <w:hideMark/>
          </w:tcPr>
          <w:p w14:paraId="5BC515C9" w14:textId="1C8B854F" w:rsidR="005B4DD1" w:rsidRPr="00360D2C" w:rsidRDefault="00665783">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01</w:t>
            </w:r>
            <w:r w:rsidR="005B4DD1" w:rsidRPr="00360D2C">
              <w:rPr>
                <w:rFonts w:asciiTheme="minorHAnsi" w:hAnsiTheme="minorHAnsi" w:cstheme="minorHAnsi"/>
                <w:sz w:val="22"/>
                <w:szCs w:val="22"/>
              </w:rPr>
              <w:t>:</w:t>
            </w:r>
            <w:r w:rsidR="001766BC">
              <w:rPr>
                <w:rFonts w:asciiTheme="minorHAnsi" w:hAnsiTheme="minorHAnsi" w:cstheme="minorHAnsi"/>
                <w:sz w:val="22"/>
                <w:szCs w:val="22"/>
              </w:rPr>
              <w:t>10</w:t>
            </w:r>
          </w:p>
        </w:tc>
        <w:tc>
          <w:tcPr>
            <w:tcW w:w="1489" w:type="dxa"/>
            <w:tcBorders>
              <w:top w:val="single" w:sz="4" w:space="0" w:color="000000"/>
              <w:left w:val="single" w:sz="4" w:space="0" w:color="000000"/>
              <w:bottom w:val="single" w:sz="4" w:space="0" w:color="000000"/>
              <w:right w:val="single" w:sz="4" w:space="0" w:color="000000"/>
            </w:tcBorders>
          </w:tcPr>
          <w:p w14:paraId="73B4157D" w14:textId="542400A4" w:rsidR="00E12042" w:rsidRPr="00360D2C" w:rsidRDefault="005B4DD1">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t>After Step #</w:t>
            </w:r>
            <w:r w:rsidR="00E12042" w:rsidRPr="00360D2C">
              <w:rPr>
                <w:rFonts w:asciiTheme="minorHAnsi" w:hAnsiTheme="minorHAnsi" w:cstheme="minorHAnsi"/>
                <w:sz w:val="22"/>
                <w:szCs w:val="22"/>
              </w:rPr>
              <w:t xml:space="preserve"> </w:t>
            </w:r>
            <w:r w:rsidRPr="00360D2C">
              <w:rPr>
                <w:rFonts w:asciiTheme="minorHAnsi" w:hAnsiTheme="minorHAnsi" w:cstheme="minorHAnsi"/>
                <w:sz w:val="22"/>
                <w:szCs w:val="22"/>
              </w:rPr>
              <w:t>1</w:t>
            </w:r>
            <w:r w:rsidR="00377008" w:rsidRPr="00360D2C">
              <w:rPr>
                <w:rFonts w:asciiTheme="minorHAnsi" w:hAnsiTheme="minorHAnsi" w:cstheme="minorHAnsi"/>
                <w:sz w:val="22"/>
                <w:szCs w:val="22"/>
              </w:rPr>
              <w:t>8</w:t>
            </w:r>
            <w:r w:rsidRPr="00360D2C">
              <w:rPr>
                <w:rFonts w:asciiTheme="minorHAnsi" w:hAnsiTheme="minorHAnsi" w:cstheme="minorHAnsi"/>
                <w:sz w:val="22"/>
                <w:szCs w:val="22"/>
              </w:rPr>
              <w:t>.</w:t>
            </w:r>
            <w:r w:rsidR="00E7112D">
              <w:rPr>
                <w:rFonts w:asciiTheme="minorHAnsi" w:hAnsiTheme="minorHAnsi" w:cstheme="minorHAnsi"/>
                <w:sz w:val="22"/>
                <w:szCs w:val="22"/>
              </w:rPr>
              <w:t>7</w:t>
            </w:r>
            <w:r w:rsidRPr="00360D2C">
              <w:rPr>
                <w:rFonts w:asciiTheme="minorHAnsi" w:hAnsiTheme="minorHAnsi" w:cstheme="minorHAnsi"/>
                <w:sz w:val="22"/>
                <w:szCs w:val="22"/>
              </w:rPr>
              <w:t xml:space="preserve"> </w:t>
            </w:r>
          </w:p>
          <w:p w14:paraId="32E1A087" w14:textId="5315503D" w:rsidR="005B4DD1" w:rsidRPr="00360D2C" w:rsidRDefault="005B4DD1">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t>(Bring Down Mainframe)</w:t>
            </w:r>
          </w:p>
          <w:p w14:paraId="14D83316" w14:textId="77777777" w:rsidR="005B4DD1" w:rsidRPr="00360D2C" w:rsidRDefault="005B4DD1">
            <w:pPr>
              <w:spacing w:line="256" w:lineRule="auto"/>
              <w:rPr>
                <w:rFonts w:asciiTheme="minorHAnsi" w:hAnsiTheme="minorHAnsi" w:cstheme="minorHAnsi"/>
                <w:sz w:val="22"/>
                <w:szCs w:val="22"/>
              </w:rPr>
            </w:pPr>
          </w:p>
        </w:tc>
      </w:tr>
      <w:tr w:rsidR="002D20A6" w:rsidRPr="00360D2C" w14:paraId="66E0F2A8" w14:textId="77777777" w:rsidTr="00EC0349">
        <w:tc>
          <w:tcPr>
            <w:tcW w:w="622" w:type="dxa"/>
            <w:tcBorders>
              <w:top w:val="single" w:sz="4" w:space="0" w:color="000000"/>
              <w:left w:val="single" w:sz="4" w:space="0" w:color="000000"/>
              <w:bottom w:val="single" w:sz="4" w:space="0" w:color="000000"/>
              <w:right w:val="single" w:sz="4" w:space="0" w:color="000000"/>
            </w:tcBorders>
            <w:hideMark/>
          </w:tcPr>
          <w:p w14:paraId="5AA4FEF1" w14:textId="664ADD22" w:rsidR="002D20A6" w:rsidRPr="00360D2C" w:rsidRDefault="006C004B" w:rsidP="002D20A6">
            <w:pPr>
              <w:spacing w:line="256" w:lineRule="auto"/>
              <w:ind w:left="1"/>
              <w:rPr>
                <w:rFonts w:asciiTheme="minorHAnsi" w:hAnsiTheme="minorHAnsi" w:cstheme="minorHAnsi"/>
                <w:sz w:val="22"/>
                <w:szCs w:val="22"/>
              </w:rPr>
            </w:pPr>
            <w:r w:rsidRPr="00360D2C">
              <w:rPr>
                <w:rFonts w:asciiTheme="minorHAnsi" w:hAnsiTheme="minorHAnsi" w:cstheme="minorHAnsi"/>
                <w:sz w:val="22"/>
                <w:szCs w:val="22"/>
              </w:rPr>
              <w:t>20</w:t>
            </w:r>
            <w:r w:rsidR="002D20A6" w:rsidRPr="00360D2C">
              <w:rPr>
                <w:rFonts w:asciiTheme="minorHAnsi" w:hAnsiTheme="minorHAnsi" w:cstheme="minorHAnsi"/>
                <w:sz w:val="22"/>
                <w:szCs w:val="22"/>
              </w:rPr>
              <w:t>.6</w:t>
            </w:r>
          </w:p>
        </w:tc>
        <w:tc>
          <w:tcPr>
            <w:tcW w:w="2436" w:type="dxa"/>
            <w:tcBorders>
              <w:top w:val="single" w:sz="4" w:space="0" w:color="000000"/>
              <w:left w:val="single" w:sz="4" w:space="0" w:color="000000"/>
              <w:bottom w:val="single" w:sz="4" w:space="0" w:color="000000"/>
              <w:right w:val="single" w:sz="4" w:space="0" w:color="000000"/>
            </w:tcBorders>
            <w:hideMark/>
          </w:tcPr>
          <w:p w14:paraId="06D54F27" w14:textId="77777777" w:rsidR="002D20A6" w:rsidRPr="00360D2C" w:rsidRDefault="002D20A6" w:rsidP="002D20A6">
            <w:pPr>
              <w:ind w:left="38" w:right="87"/>
              <w:rPr>
                <w:rFonts w:asciiTheme="minorHAnsi" w:hAnsiTheme="minorHAnsi" w:cstheme="minorHAnsi"/>
                <w:sz w:val="22"/>
                <w:szCs w:val="22"/>
              </w:rPr>
            </w:pPr>
            <w:r w:rsidRPr="00360D2C">
              <w:rPr>
                <w:rFonts w:asciiTheme="minorHAnsi" w:hAnsiTheme="minorHAnsi" w:cstheme="minorHAnsi"/>
                <w:sz w:val="22"/>
                <w:szCs w:val="22"/>
              </w:rPr>
              <w:t xml:space="preserve">Perform </w:t>
            </w:r>
            <w:proofErr w:type="spellStart"/>
            <w:r w:rsidRPr="00360D2C">
              <w:rPr>
                <w:rFonts w:asciiTheme="minorHAnsi" w:hAnsiTheme="minorHAnsi" w:cstheme="minorHAnsi"/>
                <w:sz w:val="22"/>
                <w:szCs w:val="22"/>
              </w:rPr>
              <w:t>Flashcopy</w:t>
            </w:r>
            <w:proofErr w:type="spellEnd"/>
            <w:r w:rsidRPr="00360D2C">
              <w:rPr>
                <w:rFonts w:asciiTheme="minorHAnsi" w:hAnsiTheme="minorHAnsi" w:cstheme="minorHAnsi"/>
                <w:sz w:val="22"/>
                <w:szCs w:val="22"/>
              </w:rPr>
              <w:t xml:space="preserve"> on all Core Production </w:t>
            </w:r>
            <w:r w:rsidRPr="00360D2C">
              <w:rPr>
                <w:rFonts w:asciiTheme="minorHAnsi" w:hAnsiTheme="minorHAnsi" w:cstheme="minorHAnsi"/>
                <w:sz w:val="22"/>
                <w:szCs w:val="22"/>
              </w:rPr>
              <w:lastRenderedPageBreak/>
              <w:t xml:space="preserve">data at Production system, </w:t>
            </w:r>
            <w:proofErr w:type="spellStart"/>
            <w:r w:rsidRPr="00360D2C">
              <w:rPr>
                <w:rFonts w:asciiTheme="minorHAnsi" w:hAnsiTheme="minorHAnsi" w:cstheme="minorHAnsi"/>
                <w:sz w:val="22"/>
                <w:szCs w:val="22"/>
              </w:rPr>
              <w:t>Bangi</w:t>
            </w:r>
            <w:proofErr w:type="spellEnd"/>
          </w:p>
        </w:tc>
        <w:tc>
          <w:tcPr>
            <w:tcW w:w="3147" w:type="dxa"/>
            <w:tcBorders>
              <w:top w:val="single" w:sz="4" w:space="0" w:color="000000"/>
              <w:left w:val="single" w:sz="4" w:space="0" w:color="000000"/>
              <w:bottom w:val="single" w:sz="4" w:space="0" w:color="000000"/>
              <w:right w:val="single" w:sz="4" w:space="0" w:color="000000"/>
            </w:tcBorders>
          </w:tcPr>
          <w:p w14:paraId="404A385A" w14:textId="77777777" w:rsidR="002D20A6" w:rsidRPr="00360D2C" w:rsidRDefault="002D20A6" w:rsidP="002D20A6">
            <w:pPr>
              <w:ind w:left="57"/>
              <w:rPr>
                <w:rFonts w:asciiTheme="minorHAnsi" w:hAnsiTheme="minorHAnsi" w:cstheme="minorHAnsi"/>
                <w:color w:val="000000"/>
                <w:sz w:val="22"/>
                <w:szCs w:val="22"/>
              </w:rPr>
            </w:pPr>
            <w:r w:rsidRPr="00360D2C">
              <w:rPr>
                <w:rFonts w:asciiTheme="minorHAnsi" w:hAnsiTheme="minorHAnsi" w:cstheme="minorHAnsi"/>
                <w:color w:val="000000"/>
                <w:sz w:val="22"/>
                <w:szCs w:val="22"/>
              </w:rPr>
              <w:lastRenderedPageBreak/>
              <w:t xml:space="preserve">Make a </w:t>
            </w:r>
            <w:proofErr w:type="spellStart"/>
            <w:r w:rsidRPr="00360D2C">
              <w:rPr>
                <w:rFonts w:asciiTheme="minorHAnsi" w:hAnsiTheme="minorHAnsi" w:cstheme="minorHAnsi"/>
                <w:color w:val="000000"/>
                <w:sz w:val="22"/>
                <w:szCs w:val="22"/>
              </w:rPr>
              <w:t>flashCopy</w:t>
            </w:r>
            <w:proofErr w:type="spellEnd"/>
            <w:r w:rsidRPr="00360D2C">
              <w:rPr>
                <w:rFonts w:asciiTheme="minorHAnsi" w:hAnsiTheme="minorHAnsi" w:cstheme="minorHAnsi"/>
                <w:color w:val="000000"/>
                <w:sz w:val="22"/>
                <w:szCs w:val="22"/>
              </w:rPr>
              <w:t xml:space="preserve"> #1 as a precautionary measure: -</w:t>
            </w:r>
          </w:p>
          <w:p w14:paraId="7A609C79" w14:textId="77777777" w:rsidR="002D20A6" w:rsidRPr="00360D2C" w:rsidRDefault="002D20A6" w:rsidP="002D20A6">
            <w:pPr>
              <w:ind w:left="57"/>
              <w:rPr>
                <w:rFonts w:asciiTheme="minorHAnsi" w:hAnsiTheme="minorHAnsi" w:cstheme="minorHAnsi"/>
                <w:color w:val="000000"/>
                <w:sz w:val="22"/>
                <w:szCs w:val="22"/>
              </w:rPr>
            </w:pPr>
          </w:p>
          <w:p w14:paraId="675FCE9B" w14:textId="77777777" w:rsidR="002D20A6" w:rsidRPr="00360D2C" w:rsidRDefault="002D20A6" w:rsidP="00A63A7D">
            <w:pPr>
              <w:pStyle w:val="BKIListAlpha"/>
              <w:numPr>
                <w:ilvl w:val="0"/>
                <w:numId w:val="23"/>
              </w:numPr>
              <w:rPr>
                <w:rFonts w:asciiTheme="minorHAnsi" w:hAnsiTheme="minorHAnsi" w:cstheme="minorHAnsi"/>
              </w:rPr>
            </w:pPr>
            <w:r w:rsidRPr="00360D2C">
              <w:rPr>
                <w:rFonts w:asciiTheme="minorHAnsi" w:hAnsiTheme="minorHAnsi" w:cstheme="minorHAnsi"/>
              </w:rPr>
              <w:lastRenderedPageBreak/>
              <w:t xml:space="preserve">IBM FS9150 </w:t>
            </w:r>
          </w:p>
          <w:p w14:paraId="61860BDD" w14:textId="77777777" w:rsidR="002D20A6" w:rsidRPr="00360D2C" w:rsidRDefault="002D20A6" w:rsidP="00A63A7D">
            <w:pPr>
              <w:numPr>
                <w:ilvl w:val="0"/>
                <w:numId w:val="43"/>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ICBS DB</w:t>
            </w:r>
          </w:p>
          <w:p w14:paraId="6E820B47" w14:textId="77777777" w:rsidR="002D20A6" w:rsidRPr="00360D2C" w:rsidRDefault="002D20A6" w:rsidP="00A63A7D">
            <w:pPr>
              <w:numPr>
                <w:ilvl w:val="0"/>
                <w:numId w:val="43"/>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JURIS DB</w:t>
            </w:r>
          </w:p>
          <w:p w14:paraId="0DF79583" w14:textId="77777777" w:rsidR="002D20A6" w:rsidRPr="00360D2C" w:rsidRDefault="002D20A6" w:rsidP="00A63A7D">
            <w:pPr>
              <w:numPr>
                <w:ilvl w:val="0"/>
                <w:numId w:val="43"/>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BI Pub DB</w:t>
            </w:r>
          </w:p>
          <w:p w14:paraId="6E2F79A9" w14:textId="77777777" w:rsidR="002D20A6" w:rsidRPr="00360D2C" w:rsidRDefault="002D20A6" w:rsidP="00A63A7D">
            <w:pPr>
              <w:numPr>
                <w:ilvl w:val="0"/>
                <w:numId w:val="23"/>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 xml:space="preserve">IBM FS9150 </w:t>
            </w:r>
          </w:p>
          <w:p w14:paraId="2E5B35A4" w14:textId="77777777" w:rsidR="002D20A6" w:rsidRPr="00360D2C" w:rsidRDefault="002D20A6" w:rsidP="00A63A7D">
            <w:pPr>
              <w:numPr>
                <w:ilvl w:val="0"/>
                <w:numId w:val="44"/>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ICBS Apps</w:t>
            </w:r>
          </w:p>
          <w:p w14:paraId="7C25A81F" w14:textId="77777777" w:rsidR="002D20A6" w:rsidRPr="00360D2C" w:rsidRDefault="002D20A6" w:rsidP="00A63A7D">
            <w:pPr>
              <w:numPr>
                <w:ilvl w:val="0"/>
                <w:numId w:val="44"/>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JURIS Apps</w:t>
            </w:r>
          </w:p>
          <w:p w14:paraId="4BAF9B68" w14:textId="77777777" w:rsidR="002D20A6" w:rsidRPr="00360D2C" w:rsidRDefault="002D20A6" w:rsidP="00A63A7D">
            <w:pPr>
              <w:numPr>
                <w:ilvl w:val="0"/>
                <w:numId w:val="44"/>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BI Pub Apps</w:t>
            </w:r>
          </w:p>
        </w:tc>
        <w:tc>
          <w:tcPr>
            <w:tcW w:w="1171" w:type="dxa"/>
            <w:tcBorders>
              <w:top w:val="single" w:sz="4" w:space="0" w:color="000000"/>
              <w:left w:val="single" w:sz="4" w:space="0" w:color="000000"/>
              <w:bottom w:val="single" w:sz="4" w:space="0" w:color="000000"/>
              <w:right w:val="single" w:sz="4" w:space="0" w:color="000000"/>
            </w:tcBorders>
            <w:hideMark/>
          </w:tcPr>
          <w:p w14:paraId="2AE9BF39" w14:textId="77777777" w:rsidR="002D20A6" w:rsidRPr="00360D2C" w:rsidRDefault="002D20A6" w:rsidP="002D20A6">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212" w:type="dxa"/>
            <w:tcBorders>
              <w:top w:val="single" w:sz="4" w:space="0" w:color="000000"/>
              <w:left w:val="single" w:sz="4" w:space="0" w:color="000000"/>
              <w:bottom w:val="single" w:sz="4" w:space="0" w:color="000000"/>
              <w:right w:val="single" w:sz="4" w:space="0" w:color="000000"/>
            </w:tcBorders>
            <w:hideMark/>
          </w:tcPr>
          <w:p w14:paraId="6459AA66" w14:textId="672B90AF" w:rsidR="002D20A6" w:rsidRPr="00360D2C" w:rsidRDefault="002D20A6" w:rsidP="002D20A6">
            <w:pPr>
              <w:spacing w:line="256" w:lineRule="auto"/>
              <w:ind w:right="6"/>
              <w:jc w:val="center"/>
              <w:rPr>
                <w:rFonts w:asciiTheme="minorHAnsi" w:hAnsiTheme="minorHAnsi" w:cstheme="minorHAnsi"/>
                <w:strike/>
                <w:sz w:val="22"/>
                <w:szCs w:val="22"/>
                <w:highlight w:val="yellow"/>
              </w:rPr>
            </w:pPr>
          </w:p>
        </w:tc>
        <w:tc>
          <w:tcPr>
            <w:tcW w:w="1600" w:type="dxa"/>
            <w:tcBorders>
              <w:top w:val="single" w:sz="4" w:space="0" w:color="000000"/>
              <w:left w:val="single" w:sz="4" w:space="0" w:color="000000"/>
              <w:bottom w:val="single" w:sz="4" w:space="0" w:color="000000"/>
              <w:right w:val="single" w:sz="4" w:space="0" w:color="000000"/>
            </w:tcBorders>
            <w:vAlign w:val="center"/>
          </w:tcPr>
          <w:p w14:paraId="0FC234F0" w14:textId="77777777" w:rsidR="002D20A6" w:rsidRPr="00360D2C" w:rsidRDefault="002D20A6" w:rsidP="002D20A6">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2875A4D8" w14:textId="77777777" w:rsidR="002D20A6" w:rsidRPr="00360D2C" w:rsidRDefault="002D20A6" w:rsidP="002D20A6">
            <w:pPr>
              <w:spacing w:line="239" w:lineRule="auto"/>
              <w:ind w:right="103"/>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Ahmad</w:t>
            </w:r>
          </w:p>
          <w:p w14:paraId="4441BB26" w14:textId="77777777" w:rsidR="002D20A6" w:rsidRPr="00360D2C" w:rsidRDefault="002D20A6" w:rsidP="002D20A6">
            <w:pPr>
              <w:spacing w:line="259" w:lineRule="auto"/>
              <w:ind w:left="96" w:right="103"/>
              <w:jc w:val="center"/>
              <w:rPr>
                <w:rFonts w:asciiTheme="minorHAnsi" w:hAnsiTheme="minorHAnsi" w:cstheme="minorHAnsi"/>
                <w:sz w:val="22"/>
                <w:szCs w:val="22"/>
              </w:rPr>
            </w:pPr>
            <w:r w:rsidRPr="00360D2C">
              <w:rPr>
                <w:rFonts w:asciiTheme="minorHAnsi" w:hAnsiTheme="minorHAnsi" w:cstheme="minorHAnsi"/>
                <w:sz w:val="22"/>
                <w:szCs w:val="22"/>
              </w:rPr>
              <w:lastRenderedPageBreak/>
              <w:t>Infrastructure</w:t>
            </w:r>
          </w:p>
          <w:p w14:paraId="28B581FD" w14:textId="77777777" w:rsidR="002D20A6" w:rsidRPr="00360D2C" w:rsidRDefault="002D20A6" w:rsidP="002D20A6">
            <w:pPr>
              <w:spacing w:line="259"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64890F0" w14:textId="77777777" w:rsidR="002D20A6" w:rsidRPr="00360D2C" w:rsidRDefault="002D20A6" w:rsidP="002D20A6">
            <w:pPr>
              <w:spacing w:line="259"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EA596C4" w14:textId="38ED32B6" w:rsidR="002D20A6" w:rsidRPr="00360D2C" w:rsidRDefault="002D20A6" w:rsidP="002D20A6">
            <w:pPr>
              <w:spacing w:line="256" w:lineRule="auto"/>
              <w:ind w:left="72"/>
              <w:rPr>
                <w:rFonts w:asciiTheme="minorHAnsi" w:hAnsiTheme="minorHAnsi" w:cstheme="minorHAnsi"/>
                <w:b/>
                <w:sz w:val="22"/>
                <w:szCs w:val="22"/>
                <w:highlight w:val="yellow"/>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15" w:type="dxa"/>
            <w:tcBorders>
              <w:top w:val="single" w:sz="4" w:space="0" w:color="000000"/>
              <w:left w:val="single" w:sz="4" w:space="0" w:color="000000"/>
              <w:bottom w:val="single" w:sz="4" w:space="0" w:color="000000"/>
              <w:right w:val="single" w:sz="4" w:space="0" w:color="000000"/>
            </w:tcBorders>
            <w:vAlign w:val="center"/>
          </w:tcPr>
          <w:p w14:paraId="09884492" w14:textId="77777777" w:rsidR="002D20A6" w:rsidRPr="00360D2C" w:rsidRDefault="002D20A6" w:rsidP="002D20A6">
            <w:pPr>
              <w:spacing w:line="239" w:lineRule="auto"/>
              <w:rPr>
                <w:rFonts w:asciiTheme="minorHAnsi" w:hAnsiTheme="minorHAnsi" w:cstheme="minorHAnsi"/>
                <w:b/>
                <w:sz w:val="22"/>
                <w:szCs w:val="22"/>
              </w:rPr>
            </w:pPr>
          </w:p>
          <w:p w14:paraId="4BBB48AA" w14:textId="77777777" w:rsidR="002D20A6" w:rsidRPr="00360D2C" w:rsidRDefault="002D20A6" w:rsidP="002D20A6">
            <w:pPr>
              <w:spacing w:line="239" w:lineRule="auto"/>
              <w:ind w:right="11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Zuwairi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Kamarudin</w:t>
            </w:r>
            <w:proofErr w:type="spellEnd"/>
          </w:p>
          <w:p w14:paraId="6ADF815D" w14:textId="77777777" w:rsidR="002D20A6" w:rsidRPr="00360D2C" w:rsidRDefault="002D20A6" w:rsidP="002D20A6">
            <w:pPr>
              <w:spacing w:line="259" w:lineRule="auto"/>
              <w:ind w:left="96" w:right="118"/>
              <w:jc w:val="center"/>
              <w:rPr>
                <w:rFonts w:asciiTheme="minorHAnsi" w:hAnsiTheme="minorHAnsi" w:cstheme="minorHAnsi"/>
                <w:sz w:val="22"/>
                <w:szCs w:val="22"/>
              </w:rPr>
            </w:pPr>
            <w:r w:rsidRPr="00360D2C">
              <w:rPr>
                <w:rFonts w:asciiTheme="minorHAnsi" w:hAnsiTheme="minorHAnsi" w:cstheme="minorHAnsi"/>
                <w:sz w:val="22"/>
                <w:szCs w:val="22"/>
              </w:rPr>
              <w:lastRenderedPageBreak/>
              <w:t>Infrastructure</w:t>
            </w:r>
          </w:p>
          <w:p w14:paraId="1B72C44C" w14:textId="77777777" w:rsidR="002D20A6" w:rsidRPr="00360D2C" w:rsidRDefault="002D20A6" w:rsidP="002D20A6">
            <w:pPr>
              <w:spacing w:line="259"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CE166A9" w14:textId="77777777" w:rsidR="002D20A6" w:rsidRPr="00360D2C" w:rsidRDefault="002D20A6" w:rsidP="002D20A6">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E2C2D13" w14:textId="77777777" w:rsidR="002D20A6" w:rsidRPr="00360D2C" w:rsidRDefault="002D20A6" w:rsidP="002D20A6">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6E313146" w14:textId="7EBF3CB1" w:rsidR="002D20A6" w:rsidRPr="00360D2C" w:rsidRDefault="002D20A6" w:rsidP="002D20A6">
            <w:pPr>
              <w:spacing w:line="237" w:lineRule="auto"/>
              <w:jc w:val="center"/>
              <w:rPr>
                <w:rFonts w:asciiTheme="minorHAnsi" w:hAnsiTheme="minorHAnsi" w:cstheme="minorHAnsi"/>
                <w:b/>
                <w:sz w:val="22"/>
                <w:szCs w:val="22"/>
                <w:highlight w:val="yellow"/>
              </w:rPr>
            </w:pPr>
          </w:p>
        </w:tc>
        <w:tc>
          <w:tcPr>
            <w:tcW w:w="831" w:type="dxa"/>
            <w:tcBorders>
              <w:top w:val="single" w:sz="4" w:space="0" w:color="000000"/>
              <w:left w:val="single" w:sz="4" w:space="0" w:color="000000"/>
              <w:bottom w:val="single" w:sz="4" w:space="0" w:color="000000"/>
              <w:right w:val="single" w:sz="4" w:space="0" w:color="000000"/>
            </w:tcBorders>
            <w:hideMark/>
          </w:tcPr>
          <w:p w14:paraId="703C428A" w14:textId="25D1949A" w:rsidR="002D20A6" w:rsidRPr="00360D2C" w:rsidRDefault="002D20A6" w:rsidP="002D20A6">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lastRenderedPageBreak/>
              <w:t>02:00</w:t>
            </w:r>
          </w:p>
        </w:tc>
        <w:tc>
          <w:tcPr>
            <w:tcW w:w="953" w:type="dxa"/>
            <w:tcBorders>
              <w:top w:val="single" w:sz="4" w:space="0" w:color="000000"/>
              <w:left w:val="single" w:sz="4" w:space="0" w:color="000000"/>
              <w:bottom w:val="single" w:sz="4" w:space="0" w:color="000000"/>
              <w:right w:val="single" w:sz="4" w:space="0" w:color="000000"/>
            </w:tcBorders>
            <w:hideMark/>
          </w:tcPr>
          <w:p w14:paraId="52D18891" w14:textId="2AC65BCA" w:rsidR="002D20A6" w:rsidRPr="00360D2C" w:rsidRDefault="002D20A6" w:rsidP="002D20A6">
            <w:pPr>
              <w:spacing w:line="256" w:lineRule="auto"/>
              <w:ind w:left="67"/>
              <w:rPr>
                <w:rFonts w:asciiTheme="minorHAnsi" w:hAnsiTheme="minorHAnsi" w:cstheme="minorHAnsi"/>
                <w:sz w:val="22"/>
                <w:szCs w:val="22"/>
              </w:rPr>
            </w:pPr>
            <w:r w:rsidRPr="00360D2C">
              <w:rPr>
                <w:rFonts w:asciiTheme="minorHAnsi" w:hAnsiTheme="minorHAnsi" w:cstheme="minorHAnsi"/>
                <w:sz w:val="22"/>
                <w:szCs w:val="22"/>
              </w:rPr>
              <w:t>02:</w:t>
            </w:r>
            <w:r w:rsidR="00B76E87">
              <w:rPr>
                <w:rFonts w:asciiTheme="minorHAnsi" w:hAnsiTheme="minorHAnsi" w:cstheme="minorHAnsi"/>
                <w:sz w:val="22"/>
                <w:szCs w:val="22"/>
              </w:rPr>
              <w:t>1</w:t>
            </w:r>
            <w:r w:rsidRPr="00360D2C">
              <w:rPr>
                <w:rFonts w:asciiTheme="minorHAnsi" w:hAnsiTheme="minorHAnsi" w:cstheme="minorHAnsi"/>
                <w:sz w:val="22"/>
                <w:szCs w:val="22"/>
              </w:rPr>
              <w:t>0</w:t>
            </w:r>
          </w:p>
        </w:tc>
        <w:tc>
          <w:tcPr>
            <w:tcW w:w="1489" w:type="dxa"/>
            <w:tcBorders>
              <w:top w:val="single" w:sz="4" w:space="0" w:color="000000"/>
              <w:left w:val="single" w:sz="4" w:space="0" w:color="000000"/>
              <w:bottom w:val="single" w:sz="4" w:space="0" w:color="000000"/>
              <w:right w:val="single" w:sz="4" w:space="0" w:color="000000"/>
            </w:tcBorders>
          </w:tcPr>
          <w:p w14:paraId="0C34901A" w14:textId="220353E9" w:rsidR="002D20A6" w:rsidRPr="00360D2C" w:rsidRDefault="002D20A6" w:rsidP="002D20A6">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20.3 &amp; 20.4 </w:t>
            </w:r>
            <w:r w:rsidRPr="00360D2C">
              <w:rPr>
                <w:rFonts w:asciiTheme="minorHAnsi" w:hAnsiTheme="minorHAnsi" w:cstheme="minorHAnsi"/>
                <w:sz w:val="22"/>
                <w:szCs w:val="22"/>
              </w:rPr>
              <w:lastRenderedPageBreak/>
              <w:t>(Suspend ICBS, Juris, BI</w:t>
            </w:r>
          </w:p>
          <w:p w14:paraId="4B70F3D3" w14:textId="57A2661F" w:rsidR="002D20A6" w:rsidRPr="00360D2C" w:rsidRDefault="002D20A6" w:rsidP="002D20A6">
            <w:pPr>
              <w:spacing w:line="256" w:lineRule="auto"/>
              <w:ind w:left="10"/>
              <w:rPr>
                <w:rFonts w:asciiTheme="minorHAnsi" w:hAnsiTheme="minorHAnsi" w:cstheme="minorHAnsi"/>
                <w:sz w:val="22"/>
                <w:szCs w:val="22"/>
              </w:rPr>
            </w:pPr>
            <w:r w:rsidRPr="00360D2C">
              <w:rPr>
                <w:rFonts w:asciiTheme="minorHAnsi" w:hAnsiTheme="minorHAnsi" w:cstheme="minorHAnsi"/>
                <w:sz w:val="22"/>
                <w:szCs w:val="22"/>
              </w:rPr>
              <w:t>Replication)</w:t>
            </w:r>
          </w:p>
          <w:p w14:paraId="4746B4A0" w14:textId="77777777" w:rsidR="002D20A6" w:rsidRPr="00360D2C" w:rsidRDefault="002D20A6" w:rsidP="002D20A6">
            <w:pPr>
              <w:spacing w:line="256" w:lineRule="auto"/>
              <w:ind w:left="10"/>
              <w:rPr>
                <w:rFonts w:asciiTheme="minorHAnsi" w:hAnsiTheme="minorHAnsi" w:cstheme="minorHAnsi"/>
                <w:sz w:val="22"/>
                <w:szCs w:val="22"/>
              </w:rPr>
            </w:pPr>
          </w:p>
          <w:p w14:paraId="7E8C4932" w14:textId="77777777" w:rsidR="002D20A6" w:rsidRPr="00360D2C" w:rsidRDefault="002D20A6" w:rsidP="002D20A6">
            <w:pPr>
              <w:spacing w:line="256" w:lineRule="auto"/>
              <w:ind w:left="10"/>
              <w:rPr>
                <w:rFonts w:asciiTheme="minorHAnsi" w:hAnsiTheme="minorHAnsi" w:cstheme="minorHAnsi"/>
                <w:sz w:val="22"/>
                <w:szCs w:val="22"/>
              </w:rPr>
            </w:pPr>
          </w:p>
        </w:tc>
      </w:tr>
    </w:tbl>
    <w:p w14:paraId="5EC9FBA9" w14:textId="77777777" w:rsidR="005B4DD1" w:rsidRPr="00360D2C" w:rsidRDefault="005B4DD1" w:rsidP="005B4DD1">
      <w:pPr>
        <w:rPr>
          <w:rFonts w:asciiTheme="minorHAnsi" w:hAnsiTheme="minorHAnsi" w:cstheme="minorHAnsi"/>
        </w:rPr>
      </w:pPr>
    </w:p>
    <w:p w14:paraId="05C85A11" w14:textId="77777777" w:rsidR="005B4DD1" w:rsidRPr="00360D2C" w:rsidRDefault="005B4DD1" w:rsidP="005B4DD1">
      <w:pPr>
        <w:spacing w:after="160" w:line="256" w:lineRule="auto"/>
        <w:rPr>
          <w:rFonts w:asciiTheme="minorHAnsi" w:hAnsiTheme="minorHAnsi" w:cstheme="minorHAnsi"/>
        </w:rPr>
      </w:pPr>
      <w:r w:rsidRPr="00360D2C">
        <w:rPr>
          <w:rFonts w:asciiTheme="minorHAnsi" w:hAnsiTheme="minorHAnsi" w:cstheme="minorHAnsi"/>
        </w:rPr>
        <w:br w:type="page"/>
      </w:r>
    </w:p>
    <w:p w14:paraId="12CB08F7" w14:textId="44B87979" w:rsidR="00C41687" w:rsidRPr="00360D2C" w:rsidRDefault="00C41687">
      <w:pPr>
        <w:rPr>
          <w:rFonts w:asciiTheme="minorHAnsi" w:hAnsiTheme="minorHAnsi" w:cstheme="minorHAnsi"/>
        </w:rPr>
      </w:pPr>
    </w:p>
    <w:p w14:paraId="7418DEA9" w14:textId="0B49C2C5" w:rsidR="00C41687" w:rsidRPr="00360D2C" w:rsidRDefault="00C41687">
      <w:pPr>
        <w:spacing w:after="160" w:line="259" w:lineRule="auto"/>
        <w:rPr>
          <w:rFonts w:asciiTheme="minorHAnsi" w:hAnsiTheme="minorHAnsi" w:cstheme="minorHAnsi"/>
        </w:rPr>
      </w:pPr>
    </w:p>
    <w:tbl>
      <w:tblPr>
        <w:tblStyle w:val="TableGrid4"/>
        <w:tblW w:w="14955" w:type="dxa"/>
        <w:tblInd w:w="-867" w:type="dxa"/>
        <w:tblLayout w:type="fixed"/>
        <w:tblCellMar>
          <w:left w:w="57" w:type="dxa"/>
          <w:right w:w="57" w:type="dxa"/>
        </w:tblCellMar>
        <w:tblLook w:val="04A0" w:firstRow="1" w:lastRow="0" w:firstColumn="1" w:lastColumn="0" w:noHBand="0" w:noVBand="1"/>
      </w:tblPr>
      <w:tblGrid>
        <w:gridCol w:w="699"/>
        <w:gridCol w:w="14256"/>
      </w:tblGrid>
      <w:tr w:rsidR="003D7897" w:rsidRPr="00360D2C" w14:paraId="6F3FAABB" w14:textId="77777777" w:rsidTr="00994CCF">
        <w:trPr>
          <w:trHeight w:val="1418"/>
        </w:trPr>
        <w:tc>
          <w:tcPr>
            <w:tcW w:w="699" w:type="dxa"/>
            <w:shd w:val="clear" w:color="auto" w:fill="BFBFBF"/>
            <w:noWrap/>
            <w:hideMark/>
          </w:tcPr>
          <w:p w14:paraId="7CFDCC56" w14:textId="77777777" w:rsidR="003D7897" w:rsidRPr="00360D2C" w:rsidRDefault="003D7897" w:rsidP="001616A7">
            <w:pPr>
              <w:ind w:left="57"/>
              <w:jc w:val="center"/>
              <w:rPr>
                <w:rFonts w:asciiTheme="minorHAnsi" w:hAnsiTheme="minorHAnsi" w:cstheme="minorHAnsi"/>
                <w:color w:val="000000"/>
                <w:szCs w:val="22"/>
              </w:rPr>
            </w:pPr>
          </w:p>
        </w:tc>
        <w:tc>
          <w:tcPr>
            <w:tcW w:w="14256" w:type="dxa"/>
            <w:shd w:val="clear" w:color="auto" w:fill="BFBFBF"/>
            <w:hideMark/>
          </w:tcPr>
          <w:p w14:paraId="2F94FD1F" w14:textId="77777777"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w:t>
            </w:r>
            <w:r w:rsidRPr="00360D2C">
              <w:rPr>
                <w:rFonts w:asciiTheme="minorHAnsi" w:hAnsiTheme="minorHAnsi" w:cstheme="minorHAnsi"/>
                <w:b/>
                <w:bCs/>
                <w:szCs w:val="22"/>
              </w:rPr>
              <w:t>Information Only*</w:t>
            </w:r>
          </w:p>
          <w:p w14:paraId="01BF6E19" w14:textId="77777777"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Version of data - verify data to be used is the correct version</w:t>
            </w:r>
          </w:p>
          <w:p w14:paraId="27EF74C6" w14:textId="77777777" w:rsidR="003D7897" w:rsidRPr="00360D2C" w:rsidRDefault="003D7897" w:rsidP="001616A7">
            <w:pPr>
              <w:spacing w:after="160" w:line="259" w:lineRule="auto"/>
              <w:rPr>
                <w:rFonts w:asciiTheme="minorHAnsi" w:hAnsiTheme="minorHAnsi" w:cstheme="minorHAnsi"/>
                <w:b/>
                <w:bCs/>
                <w:szCs w:val="22"/>
              </w:rPr>
            </w:pPr>
            <w:r w:rsidRPr="00360D2C">
              <w:rPr>
                <w:rFonts w:asciiTheme="minorHAnsi" w:hAnsiTheme="minorHAnsi" w:cstheme="minorHAnsi"/>
                <w:b/>
                <w:bCs/>
                <w:szCs w:val="22"/>
              </w:rPr>
              <w:t>1. Wintel.</w:t>
            </w:r>
          </w:p>
          <w:p w14:paraId="285F928C" w14:textId="77777777"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a. To use HPE 3PAR Replicated Volume version data.</w:t>
            </w:r>
          </w:p>
          <w:p w14:paraId="7585BB54" w14:textId="1CF36C2E"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 xml:space="preserve">b. CDB data as at </w:t>
            </w:r>
            <w:proofErr w:type="gramStart"/>
            <w:r w:rsidR="00720F2E" w:rsidRPr="00360D2C">
              <w:rPr>
                <w:rFonts w:asciiTheme="minorHAnsi" w:hAnsiTheme="minorHAnsi" w:cstheme="minorHAnsi"/>
                <w:szCs w:val="22"/>
                <w:highlight w:val="cyan"/>
              </w:rPr>
              <w:t>XX</w:t>
            </w:r>
            <w:r w:rsidRPr="00360D2C">
              <w:rPr>
                <w:rFonts w:asciiTheme="minorHAnsi" w:hAnsiTheme="minorHAnsi" w:cstheme="minorHAnsi"/>
                <w:szCs w:val="22"/>
                <w:highlight w:val="cyan"/>
              </w:rPr>
              <w:t>:</w:t>
            </w:r>
            <w:r w:rsidR="00720F2E" w:rsidRPr="00360D2C">
              <w:rPr>
                <w:rFonts w:asciiTheme="minorHAnsi" w:hAnsiTheme="minorHAnsi" w:cstheme="minorHAnsi"/>
                <w:szCs w:val="22"/>
                <w:highlight w:val="cyan"/>
              </w:rPr>
              <w:t>XX</w:t>
            </w:r>
            <w:proofErr w:type="gramEnd"/>
            <w:r w:rsidRPr="00360D2C">
              <w:rPr>
                <w:rFonts w:asciiTheme="minorHAnsi" w:hAnsiTheme="minorHAnsi" w:cstheme="minorHAnsi"/>
                <w:szCs w:val="22"/>
                <w:highlight w:val="cyan"/>
              </w:rPr>
              <w:t xml:space="preserve">, </w:t>
            </w:r>
            <w:r w:rsidR="00B07B32" w:rsidRPr="00360D2C">
              <w:rPr>
                <w:rFonts w:asciiTheme="minorHAnsi" w:hAnsiTheme="minorHAnsi" w:cstheme="minorHAnsi"/>
                <w:szCs w:val="22"/>
                <w:highlight w:val="cyan"/>
              </w:rPr>
              <w:t>XX</w:t>
            </w:r>
            <w:r w:rsidR="00F13CE2" w:rsidRPr="00360D2C">
              <w:rPr>
                <w:rFonts w:asciiTheme="minorHAnsi" w:hAnsiTheme="minorHAnsi" w:cstheme="minorHAnsi"/>
                <w:szCs w:val="22"/>
                <w:highlight w:val="cyan"/>
              </w:rPr>
              <w:t>/</w:t>
            </w:r>
            <w:r w:rsidR="00B07B32" w:rsidRPr="00360D2C">
              <w:rPr>
                <w:rFonts w:asciiTheme="minorHAnsi" w:hAnsiTheme="minorHAnsi" w:cstheme="minorHAnsi"/>
                <w:szCs w:val="22"/>
                <w:highlight w:val="cyan"/>
              </w:rPr>
              <w:t>06</w:t>
            </w:r>
            <w:r w:rsidR="00F13CE2" w:rsidRPr="00360D2C">
              <w:rPr>
                <w:rFonts w:asciiTheme="minorHAnsi" w:hAnsiTheme="minorHAnsi" w:cstheme="minorHAnsi"/>
                <w:szCs w:val="22"/>
                <w:highlight w:val="cyan"/>
              </w:rPr>
              <w:t>/</w:t>
            </w:r>
            <w:r w:rsidR="002F38B3" w:rsidRPr="00360D2C">
              <w:rPr>
                <w:rFonts w:asciiTheme="minorHAnsi" w:hAnsiTheme="minorHAnsi" w:cstheme="minorHAnsi"/>
                <w:szCs w:val="22"/>
                <w:highlight w:val="cyan"/>
              </w:rPr>
              <w:t>202</w:t>
            </w:r>
            <w:r w:rsidR="00B07B32" w:rsidRPr="00360D2C">
              <w:rPr>
                <w:rFonts w:asciiTheme="minorHAnsi" w:hAnsiTheme="minorHAnsi" w:cstheme="minorHAnsi"/>
                <w:szCs w:val="22"/>
              </w:rPr>
              <w:t>2</w:t>
            </w:r>
          </w:p>
          <w:p w14:paraId="267087BE" w14:textId="38B94D15"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 xml:space="preserve">c. IFAS data as at </w:t>
            </w:r>
            <w:proofErr w:type="gramStart"/>
            <w:r w:rsidR="00720F2E" w:rsidRPr="00360D2C">
              <w:rPr>
                <w:rFonts w:asciiTheme="minorHAnsi" w:hAnsiTheme="minorHAnsi" w:cstheme="minorHAnsi"/>
                <w:szCs w:val="22"/>
                <w:highlight w:val="cyan"/>
              </w:rPr>
              <w:t>XX</w:t>
            </w:r>
            <w:r w:rsidRPr="00360D2C">
              <w:rPr>
                <w:rFonts w:asciiTheme="minorHAnsi" w:hAnsiTheme="minorHAnsi" w:cstheme="minorHAnsi"/>
                <w:szCs w:val="22"/>
                <w:highlight w:val="cyan"/>
              </w:rPr>
              <w:t>:</w:t>
            </w:r>
            <w:r w:rsidR="00720F2E" w:rsidRPr="00360D2C">
              <w:rPr>
                <w:rFonts w:asciiTheme="minorHAnsi" w:hAnsiTheme="minorHAnsi" w:cstheme="minorHAnsi"/>
                <w:szCs w:val="22"/>
                <w:highlight w:val="cyan"/>
              </w:rPr>
              <w:t>XX</w:t>
            </w:r>
            <w:proofErr w:type="gramEnd"/>
            <w:r w:rsidRPr="00360D2C">
              <w:rPr>
                <w:rFonts w:asciiTheme="minorHAnsi" w:hAnsiTheme="minorHAnsi" w:cstheme="minorHAnsi"/>
                <w:szCs w:val="22"/>
                <w:highlight w:val="cyan"/>
              </w:rPr>
              <w:t xml:space="preserve">, </w:t>
            </w:r>
            <w:r w:rsidR="00720F2E" w:rsidRPr="00360D2C">
              <w:rPr>
                <w:rFonts w:asciiTheme="minorHAnsi" w:hAnsiTheme="minorHAnsi" w:cstheme="minorHAnsi"/>
                <w:szCs w:val="22"/>
                <w:highlight w:val="cyan"/>
              </w:rPr>
              <w:t>XX</w:t>
            </w:r>
            <w:r w:rsidR="00F13CE2" w:rsidRPr="00360D2C">
              <w:rPr>
                <w:rFonts w:asciiTheme="minorHAnsi" w:hAnsiTheme="minorHAnsi" w:cstheme="minorHAnsi"/>
                <w:szCs w:val="22"/>
                <w:highlight w:val="cyan"/>
              </w:rPr>
              <w:t>/</w:t>
            </w:r>
            <w:r w:rsidR="00B07B32" w:rsidRPr="00360D2C">
              <w:rPr>
                <w:rFonts w:asciiTheme="minorHAnsi" w:hAnsiTheme="minorHAnsi" w:cstheme="minorHAnsi"/>
                <w:szCs w:val="22"/>
                <w:highlight w:val="cyan"/>
              </w:rPr>
              <w:t>06</w:t>
            </w:r>
            <w:r w:rsidR="00F13CE2" w:rsidRPr="00360D2C">
              <w:rPr>
                <w:rFonts w:asciiTheme="minorHAnsi" w:hAnsiTheme="minorHAnsi" w:cstheme="minorHAnsi"/>
                <w:szCs w:val="22"/>
                <w:highlight w:val="cyan"/>
              </w:rPr>
              <w:t>/202</w:t>
            </w:r>
            <w:r w:rsidR="00B07B32" w:rsidRPr="00360D2C">
              <w:rPr>
                <w:rFonts w:asciiTheme="minorHAnsi" w:hAnsiTheme="minorHAnsi" w:cstheme="minorHAnsi"/>
                <w:szCs w:val="22"/>
              </w:rPr>
              <w:t>2</w:t>
            </w:r>
            <w:r w:rsidRPr="00360D2C">
              <w:rPr>
                <w:rFonts w:asciiTheme="minorHAnsi" w:hAnsiTheme="minorHAnsi" w:cstheme="minorHAnsi"/>
                <w:szCs w:val="22"/>
              </w:rPr>
              <w:t xml:space="preserve"> before request form IFASECS executed</w:t>
            </w:r>
          </w:p>
          <w:p w14:paraId="4614522C" w14:textId="77777777"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 xml:space="preserve">2. </w:t>
            </w:r>
            <w:r w:rsidRPr="00360D2C">
              <w:rPr>
                <w:rFonts w:asciiTheme="minorHAnsi" w:hAnsiTheme="minorHAnsi" w:cstheme="minorHAnsi"/>
                <w:b/>
                <w:bCs/>
                <w:szCs w:val="22"/>
              </w:rPr>
              <w:t>ICBS &amp; Juris</w:t>
            </w:r>
          </w:p>
          <w:p w14:paraId="14A14D23" w14:textId="4F1CBFB5"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 xml:space="preserve">To use Replicated Volume version data. Data as </w:t>
            </w:r>
            <w:proofErr w:type="gramStart"/>
            <w:r w:rsidR="00720F2E" w:rsidRPr="00360D2C">
              <w:rPr>
                <w:rFonts w:asciiTheme="minorHAnsi" w:hAnsiTheme="minorHAnsi" w:cstheme="minorHAnsi"/>
                <w:szCs w:val="22"/>
                <w:highlight w:val="cyan"/>
              </w:rPr>
              <w:t>XX</w:t>
            </w:r>
            <w:r w:rsidRPr="00360D2C">
              <w:rPr>
                <w:rFonts w:asciiTheme="minorHAnsi" w:hAnsiTheme="minorHAnsi" w:cstheme="minorHAnsi"/>
                <w:szCs w:val="22"/>
                <w:highlight w:val="cyan"/>
              </w:rPr>
              <w:t>:</w:t>
            </w:r>
            <w:r w:rsidR="00720F2E" w:rsidRPr="00360D2C">
              <w:rPr>
                <w:rFonts w:asciiTheme="minorHAnsi" w:hAnsiTheme="minorHAnsi" w:cstheme="minorHAnsi"/>
                <w:szCs w:val="22"/>
              </w:rPr>
              <w:t>XX</w:t>
            </w:r>
            <w:proofErr w:type="gramEnd"/>
            <w:r w:rsidRPr="00360D2C">
              <w:rPr>
                <w:rFonts w:asciiTheme="minorHAnsi" w:hAnsiTheme="minorHAnsi" w:cstheme="minorHAnsi"/>
                <w:szCs w:val="22"/>
              </w:rPr>
              <w:t xml:space="preserve">, </w:t>
            </w:r>
            <w:r w:rsidR="00B07B32" w:rsidRPr="00360D2C">
              <w:rPr>
                <w:rFonts w:asciiTheme="minorHAnsi" w:hAnsiTheme="minorHAnsi" w:cstheme="minorHAnsi"/>
                <w:szCs w:val="22"/>
                <w:highlight w:val="cyan"/>
              </w:rPr>
              <w:t>XX</w:t>
            </w:r>
            <w:r w:rsidR="005332D1" w:rsidRPr="00360D2C">
              <w:rPr>
                <w:rFonts w:asciiTheme="minorHAnsi" w:hAnsiTheme="minorHAnsi" w:cstheme="minorHAnsi"/>
                <w:szCs w:val="22"/>
                <w:highlight w:val="cyan"/>
              </w:rPr>
              <w:t>/06/2022</w:t>
            </w:r>
          </w:p>
          <w:p w14:paraId="0B18E174" w14:textId="77777777"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 xml:space="preserve">3. </w:t>
            </w:r>
            <w:r w:rsidRPr="00360D2C">
              <w:rPr>
                <w:rFonts w:asciiTheme="minorHAnsi" w:hAnsiTheme="minorHAnsi" w:cstheme="minorHAnsi"/>
                <w:b/>
                <w:bCs/>
                <w:szCs w:val="22"/>
              </w:rPr>
              <w:t>Mainframe</w:t>
            </w:r>
          </w:p>
          <w:p w14:paraId="548DD949" w14:textId="2EF30B8B"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 xml:space="preserve">To use Replicated Volume version data. Data as </w:t>
            </w:r>
            <w:proofErr w:type="gramStart"/>
            <w:r w:rsidR="00720F2E" w:rsidRPr="00360D2C">
              <w:rPr>
                <w:rFonts w:asciiTheme="minorHAnsi" w:hAnsiTheme="minorHAnsi" w:cstheme="minorHAnsi"/>
                <w:szCs w:val="22"/>
                <w:highlight w:val="cyan"/>
              </w:rPr>
              <w:t>XX</w:t>
            </w:r>
            <w:r w:rsidRPr="00360D2C">
              <w:rPr>
                <w:rFonts w:asciiTheme="minorHAnsi" w:hAnsiTheme="minorHAnsi" w:cstheme="minorHAnsi"/>
                <w:szCs w:val="22"/>
                <w:highlight w:val="cyan"/>
              </w:rPr>
              <w:t>:</w:t>
            </w:r>
            <w:r w:rsidR="00720F2E" w:rsidRPr="00360D2C">
              <w:rPr>
                <w:rFonts w:asciiTheme="minorHAnsi" w:hAnsiTheme="minorHAnsi" w:cstheme="minorHAnsi"/>
                <w:szCs w:val="22"/>
                <w:highlight w:val="cyan"/>
              </w:rPr>
              <w:t>XX</w:t>
            </w:r>
            <w:proofErr w:type="gramEnd"/>
            <w:r w:rsidRPr="00360D2C">
              <w:rPr>
                <w:rFonts w:asciiTheme="minorHAnsi" w:hAnsiTheme="minorHAnsi" w:cstheme="minorHAnsi"/>
                <w:szCs w:val="22"/>
                <w:highlight w:val="cyan"/>
              </w:rPr>
              <w:t xml:space="preserve">, </w:t>
            </w:r>
            <w:r w:rsidR="00B07B32" w:rsidRPr="00360D2C">
              <w:rPr>
                <w:rFonts w:asciiTheme="minorHAnsi" w:hAnsiTheme="minorHAnsi" w:cstheme="minorHAnsi"/>
                <w:szCs w:val="22"/>
                <w:highlight w:val="cyan"/>
              </w:rPr>
              <w:t>XX</w:t>
            </w:r>
            <w:r w:rsidR="005332D1" w:rsidRPr="00360D2C">
              <w:rPr>
                <w:rFonts w:asciiTheme="minorHAnsi" w:hAnsiTheme="minorHAnsi" w:cstheme="minorHAnsi"/>
                <w:szCs w:val="22"/>
                <w:highlight w:val="cyan"/>
              </w:rPr>
              <w:t>/06/2022</w:t>
            </w:r>
          </w:p>
          <w:p w14:paraId="60D59D8F" w14:textId="77777777"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 xml:space="preserve">4. </w:t>
            </w:r>
            <w:proofErr w:type="spellStart"/>
            <w:r w:rsidRPr="00360D2C">
              <w:rPr>
                <w:rFonts w:asciiTheme="minorHAnsi" w:hAnsiTheme="minorHAnsi" w:cstheme="minorHAnsi"/>
                <w:b/>
                <w:bCs/>
                <w:szCs w:val="22"/>
              </w:rPr>
              <w:t>Asccend</w:t>
            </w:r>
            <w:proofErr w:type="spellEnd"/>
          </w:p>
          <w:p w14:paraId="7E0A6132" w14:textId="5D8AF5F7" w:rsidR="003D7897" w:rsidRPr="00360D2C" w:rsidRDefault="003D7897" w:rsidP="001616A7">
            <w:pPr>
              <w:spacing w:after="160" w:line="259" w:lineRule="auto"/>
              <w:rPr>
                <w:rFonts w:asciiTheme="minorHAnsi" w:hAnsiTheme="minorHAnsi" w:cstheme="minorHAnsi"/>
                <w:szCs w:val="22"/>
              </w:rPr>
            </w:pPr>
            <w:r w:rsidRPr="00360D2C">
              <w:rPr>
                <w:rFonts w:asciiTheme="minorHAnsi" w:hAnsiTheme="minorHAnsi" w:cstheme="minorHAnsi"/>
                <w:szCs w:val="22"/>
              </w:rPr>
              <w:t xml:space="preserve">To use data before CUT job &amp; Backup Before Batch. Data as </w:t>
            </w:r>
            <w:proofErr w:type="gramStart"/>
            <w:r w:rsidR="00720F2E" w:rsidRPr="00360D2C">
              <w:rPr>
                <w:rFonts w:asciiTheme="minorHAnsi" w:hAnsiTheme="minorHAnsi" w:cstheme="minorHAnsi"/>
                <w:szCs w:val="22"/>
                <w:highlight w:val="cyan"/>
              </w:rPr>
              <w:t>XX</w:t>
            </w:r>
            <w:r w:rsidRPr="00360D2C">
              <w:rPr>
                <w:rFonts w:asciiTheme="minorHAnsi" w:hAnsiTheme="minorHAnsi" w:cstheme="minorHAnsi"/>
                <w:szCs w:val="22"/>
                <w:highlight w:val="cyan"/>
              </w:rPr>
              <w:t>:</w:t>
            </w:r>
            <w:r w:rsidR="00720F2E" w:rsidRPr="00360D2C">
              <w:rPr>
                <w:rFonts w:asciiTheme="minorHAnsi" w:hAnsiTheme="minorHAnsi" w:cstheme="minorHAnsi"/>
                <w:szCs w:val="22"/>
                <w:highlight w:val="cyan"/>
              </w:rPr>
              <w:t>XX</w:t>
            </w:r>
            <w:proofErr w:type="gramEnd"/>
            <w:r w:rsidRPr="00360D2C">
              <w:rPr>
                <w:rFonts w:asciiTheme="minorHAnsi" w:hAnsiTheme="minorHAnsi" w:cstheme="minorHAnsi"/>
                <w:szCs w:val="22"/>
                <w:highlight w:val="cyan"/>
              </w:rPr>
              <w:t xml:space="preserve">, </w:t>
            </w:r>
            <w:r w:rsidR="00B07B32" w:rsidRPr="00360D2C">
              <w:rPr>
                <w:rFonts w:asciiTheme="minorHAnsi" w:hAnsiTheme="minorHAnsi" w:cstheme="minorHAnsi"/>
                <w:szCs w:val="22"/>
                <w:highlight w:val="cyan"/>
              </w:rPr>
              <w:t>XX</w:t>
            </w:r>
            <w:r w:rsidR="005332D1" w:rsidRPr="00360D2C">
              <w:rPr>
                <w:rFonts w:asciiTheme="minorHAnsi" w:hAnsiTheme="minorHAnsi" w:cstheme="minorHAnsi"/>
                <w:szCs w:val="22"/>
                <w:highlight w:val="cyan"/>
              </w:rPr>
              <w:t>/06/2022</w:t>
            </w:r>
          </w:p>
        </w:tc>
      </w:tr>
    </w:tbl>
    <w:p w14:paraId="7DB753F1" w14:textId="7EF34C45" w:rsidR="00947C34" w:rsidRPr="00360D2C" w:rsidRDefault="00947C34">
      <w:pPr>
        <w:spacing w:after="160" w:line="259" w:lineRule="auto"/>
        <w:rPr>
          <w:rFonts w:asciiTheme="minorHAnsi" w:hAnsiTheme="minorHAnsi" w:cstheme="minorHAnsi"/>
        </w:rPr>
      </w:pPr>
      <w:r w:rsidRPr="00360D2C">
        <w:rPr>
          <w:rFonts w:asciiTheme="minorHAnsi" w:hAnsiTheme="minorHAnsi" w:cstheme="minorHAnsi"/>
        </w:rPr>
        <w:br w:type="page"/>
      </w:r>
    </w:p>
    <w:p w14:paraId="317AEF78" w14:textId="74F2A893" w:rsidR="00ED6698" w:rsidRPr="00360D2C" w:rsidRDefault="0002684B" w:rsidP="00054713">
      <w:pPr>
        <w:pStyle w:val="Heading3"/>
      </w:pPr>
      <w:bookmarkStart w:id="26" w:name="_Toc106208399"/>
      <w:r w:rsidRPr="00360D2C">
        <w:lastRenderedPageBreak/>
        <w:t xml:space="preserve">PAM SWITCHING &amp; </w:t>
      </w:r>
      <w:r w:rsidR="00B45AAC" w:rsidRPr="00360D2C">
        <w:t>VPN</w:t>
      </w:r>
      <w:r w:rsidR="007C1194" w:rsidRPr="00360D2C">
        <w:t xml:space="preserve"> (01:</w:t>
      </w:r>
      <w:r w:rsidR="007A3357">
        <w:t>4</w:t>
      </w:r>
      <w:r w:rsidR="007D379C" w:rsidRPr="00360D2C">
        <w:t>0</w:t>
      </w:r>
      <w:r w:rsidR="007C1194" w:rsidRPr="00360D2C">
        <w:t xml:space="preserve"> – 0</w:t>
      </w:r>
      <w:r w:rsidR="007D379C" w:rsidRPr="00360D2C">
        <w:t>2</w:t>
      </w:r>
      <w:r w:rsidR="007C1194" w:rsidRPr="00360D2C">
        <w:t>:</w:t>
      </w:r>
      <w:r w:rsidR="00664DE3">
        <w:t>25</w:t>
      </w:r>
      <w:r w:rsidR="007C1194" w:rsidRPr="00360D2C">
        <w:t>)</w:t>
      </w:r>
      <w:bookmarkEnd w:id="26"/>
    </w:p>
    <w:p w14:paraId="43860C40" w14:textId="0BD70EF7" w:rsidR="00321430" w:rsidRPr="00360D2C" w:rsidRDefault="00321430">
      <w:pPr>
        <w:rPr>
          <w:rFonts w:asciiTheme="minorHAnsi" w:hAnsiTheme="minorHAnsi" w:cstheme="minorHAnsi"/>
          <w:b/>
          <w:bCs/>
          <w:sz w:val="22"/>
          <w:szCs w:val="22"/>
          <w:u w:val="single"/>
        </w:rPr>
      </w:pPr>
    </w:p>
    <w:p w14:paraId="5465BEBE" w14:textId="001AC072" w:rsidR="00321430" w:rsidRPr="00360D2C" w:rsidRDefault="00321430">
      <w:pPr>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 xml:space="preserve">Only perform </w:t>
      </w:r>
      <w:r w:rsidR="00E53FFE" w:rsidRPr="00360D2C">
        <w:rPr>
          <w:rFonts w:asciiTheme="minorHAnsi" w:hAnsiTheme="minorHAnsi" w:cstheme="minorHAnsi"/>
          <w:b/>
          <w:bCs/>
          <w:sz w:val="22"/>
          <w:szCs w:val="22"/>
          <w:u w:val="single"/>
        </w:rPr>
        <w:t>these steps</w:t>
      </w:r>
      <w:r w:rsidRPr="00360D2C">
        <w:rPr>
          <w:rFonts w:asciiTheme="minorHAnsi" w:hAnsiTheme="minorHAnsi" w:cstheme="minorHAnsi"/>
          <w:b/>
          <w:bCs/>
          <w:sz w:val="22"/>
          <w:szCs w:val="22"/>
          <w:u w:val="single"/>
        </w:rPr>
        <w:t xml:space="preserve"> after </w:t>
      </w:r>
      <w:r w:rsidR="00414091" w:rsidRPr="00360D2C">
        <w:rPr>
          <w:rFonts w:asciiTheme="minorHAnsi" w:hAnsiTheme="minorHAnsi" w:cstheme="minorHAnsi"/>
          <w:b/>
          <w:bCs/>
          <w:sz w:val="22"/>
          <w:szCs w:val="22"/>
          <w:u w:val="single"/>
        </w:rPr>
        <w:t>all Production is DOWN</w:t>
      </w:r>
    </w:p>
    <w:p w14:paraId="34DC8B41" w14:textId="77777777" w:rsidR="00321430" w:rsidRPr="00360D2C" w:rsidRDefault="00321430">
      <w:pPr>
        <w:rPr>
          <w:rFonts w:asciiTheme="minorHAnsi" w:hAnsiTheme="minorHAnsi" w:cstheme="minorHAnsi"/>
          <w:b/>
          <w:bCs/>
          <w:sz w:val="22"/>
          <w:szCs w:val="22"/>
          <w:u w:val="single"/>
        </w:rPr>
      </w:pPr>
    </w:p>
    <w:tbl>
      <w:tblPr>
        <w:tblStyle w:val="TableGrid0"/>
        <w:tblW w:w="15024" w:type="dxa"/>
        <w:tblInd w:w="-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96" w:type="dxa"/>
          <w:right w:w="23" w:type="dxa"/>
        </w:tblCellMar>
        <w:tblLook w:val="04A0" w:firstRow="1" w:lastRow="0" w:firstColumn="1" w:lastColumn="0" w:noHBand="0" w:noVBand="1"/>
      </w:tblPr>
      <w:tblGrid>
        <w:gridCol w:w="611"/>
        <w:gridCol w:w="2490"/>
        <w:gridCol w:w="3576"/>
        <w:gridCol w:w="11"/>
        <w:gridCol w:w="1158"/>
        <w:gridCol w:w="1138"/>
        <w:gridCol w:w="1607"/>
        <w:gridCol w:w="1451"/>
        <w:gridCol w:w="835"/>
        <w:gridCol w:w="791"/>
        <w:gridCol w:w="1356"/>
      </w:tblGrid>
      <w:tr w:rsidR="00EA44F0" w:rsidRPr="00360D2C" w14:paraId="6430EAB2" w14:textId="77777777" w:rsidTr="00414091">
        <w:trPr>
          <w:tblHeader/>
        </w:trPr>
        <w:tc>
          <w:tcPr>
            <w:tcW w:w="611" w:type="dxa"/>
            <w:vMerge w:val="restart"/>
            <w:shd w:val="clear" w:color="auto" w:fill="CCFFFF"/>
            <w:vAlign w:val="center"/>
          </w:tcPr>
          <w:p w14:paraId="65796EB9" w14:textId="77777777" w:rsidR="00F77B80" w:rsidRPr="00360D2C" w:rsidRDefault="00F77B80" w:rsidP="001616A7">
            <w:pPr>
              <w:spacing w:line="259" w:lineRule="auto"/>
              <w:ind w:left="92"/>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90" w:type="dxa"/>
            <w:vMerge w:val="restart"/>
            <w:shd w:val="clear" w:color="auto" w:fill="CCFFFF"/>
            <w:vAlign w:val="center"/>
          </w:tcPr>
          <w:p w14:paraId="7E998E96" w14:textId="77777777" w:rsidR="00F77B80" w:rsidRPr="00360D2C" w:rsidRDefault="00F77B80" w:rsidP="001616A7">
            <w:pPr>
              <w:spacing w:line="259" w:lineRule="auto"/>
              <w:ind w:right="82"/>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587" w:type="dxa"/>
            <w:gridSpan w:val="2"/>
            <w:vMerge w:val="restart"/>
            <w:shd w:val="clear" w:color="auto" w:fill="CCFFFF"/>
            <w:vAlign w:val="center"/>
          </w:tcPr>
          <w:p w14:paraId="64001976" w14:textId="77777777" w:rsidR="00F77B80" w:rsidRPr="00360D2C" w:rsidRDefault="00F77B80" w:rsidP="001616A7">
            <w:pPr>
              <w:spacing w:line="259" w:lineRule="auto"/>
              <w:ind w:right="75"/>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58" w:type="dxa"/>
            <w:vMerge w:val="restart"/>
            <w:shd w:val="clear" w:color="auto" w:fill="CCFFFF"/>
            <w:vAlign w:val="center"/>
          </w:tcPr>
          <w:p w14:paraId="72DD9F34" w14:textId="6342EB90" w:rsidR="00F77B80" w:rsidRPr="00360D2C" w:rsidRDefault="00F77B80" w:rsidP="001616A7">
            <w:pPr>
              <w:spacing w:line="259" w:lineRule="auto"/>
              <w:ind w:left="12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38" w:type="dxa"/>
            <w:vMerge w:val="restart"/>
            <w:shd w:val="clear" w:color="auto" w:fill="CCFFFF"/>
            <w:vAlign w:val="center"/>
          </w:tcPr>
          <w:p w14:paraId="3B3177D7" w14:textId="77777777" w:rsidR="00F77B80" w:rsidRPr="00360D2C" w:rsidRDefault="00F77B80"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07" w:type="dxa"/>
            <w:vMerge w:val="restart"/>
            <w:shd w:val="clear" w:color="auto" w:fill="CCFFFF"/>
            <w:vAlign w:val="center"/>
          </w:tcPr>
          <w:p w14:paraId="71E1BBEE" w14:textId="463E0577" w:rsidR="00F77B80" w:rsidRPr="00360D2C" w:rsidRDefault="00F77B80" w:rsidP="00773167">
            <w:pPr>
              <w:spacing w:line="259" w:lineRule="auto"/>
              <w:ind w:right="82"/>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451" w:type="dxa"/>
            <w:vMerge w:val="restart"/>
            <w:shd w:val="clear" w:color="auto" w:fill="CCFFFF"/>
            <w:vAlign w:val="center"/>
          </w:tcPr>
          <w:p w14:paraId="7BF389C6" w14:textId="465D03C8" w:rsidR="00F77B80" w:rsidRPr="00360D2C" w:rsidRDefault="00F77B80"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73167" w:rsidRPr="00360D2C">
              <w:rPr>
                <w:rFonts w:asciiTheme="minorHAnsi" w:hAnsiTheme="minorHAnsi" w:cstheme="minorHAnsi"/>
                <w:b/>
                <w:sz w:val="22"/>
                <w:szCs w:val="22"/>
              </w:rPr>
              <w:t>r</w:t>
            </w:r>
            <w:r w:rsidRPr="00360D2C">
              <w:rPr>
                <w:rFonts w:asciiTheme="minorHAnsi" w:hAnsiTheme="minorHAnsi" w:cstheme="minorHAnsi"/>
                <w:b/>
                <w:sz w:val="22"/>
                <w:szCs w:val="22"/>
              </w:rPr>
              <w:t xml:space="preserve"> </w:t>
            </w:r>
          </w:p>
        </w:tc>
        <w:tc>
          <w:tcPr>
            <w:tcW w:w="1626" w:type="dxa"/>
            <w:gridSpan w:val="2"/>
            <w:shd w:val="clear" w:color="auto" w:fill="CCFFFF"/>
          </w:tcPr>
          <w:p w14:paraId="48F97BEC" w14:textId="77777777" w:rsidR="00F77B80" w:rsidRPr="00360D2C" w:rsidRDefault="00F77B80" w:rsidP="001616A7">
            <w:pPr>
              <w:spacing w:line="259" w:lineRule="auto"/>
              <w:ind w:left="86"/>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356" w:type="dxa"/>
            <w:vMerge w:val="restart"/>
            <w:shd w:val="clear" w:color="auto" w:fill="CCFFFF"/>
            <w:vAlign w:val="center"/>
          </w:tcPr>
          <w:p w14:paraId="2613E47A" w14:textId="77777777" w:rsidR="00F77B80" w:rsidRPr="00360D2C" w:rsidRDefault="00F77B80"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B3153" w:rsidRPr="00360D2C" w14:paraId="6813DC83" w14:textId="77777777" w:rsidTr="00414091">
        <w:trPr>
          <w:tblHeader/>
        </w:trPr>
        <w:tc>
          <w:tcPr>
            <w:tcW w:w="611" w:type="dxa"/>
            <w:vMerge/>
          </w:tcPr>
          <w:p w14:paraId="43A8885A" w14:textId="77777777" w:rsidR="00F77B80" w:rsidRPr="00360D2C" w:rsidRDefault="00F77B80" w:rsidP="001616A7">
            <w:pPr>
              <w:spacing w:after="160" w:line="259" w:lineRule="auto"/>
              <w:rPr>
                <w:rFonts w:asciiTheme="minorHAnsi" w:hAnsiTheme="minorHAnsi" w:cstheme="minorHAnsi"/>
                <w:sz w:val="22"/>
                <w:szCs w:val="22"/>
              </w:rPr>
            </w:pPr>
          </w:p>
        </w:tc>
        <w:tc>
          <w:tcPr>
            <w:tcW w:w="2490" w:type="dxa"/>
            <w:vMerge/>
          </w:tcPr>
          <w:p w14:paraId="3383CECB" w14:textId="77777777" w:rsidR="00F77B80" w:rsidRPr="00360D2C" w:rsidRDefault="00F77B80" w:rsidP="001616A7">
            <w:pPr>
              <w:spacing w:after="160" w:line="259" w:lineRule="auto"/>
              <w:rPr>
                <w:rFonts w:asciiTheme="minorHAnsi" w:hAnsiTheme="minorHAnsi" w:cstheme="minorHAnsi"/>
                <w:sz w:val="22"/>
                <w:szCs w:val="22"/>
              </w:rPr>
            </w:pPr>
          </w:p>
        </w:tc>
        <w:tc>
          <w:tcPr>
            <w:tcW w:w="3587" w:type="dxa"/>
            <w:gridSpan w:val="2"/>
            <w:vMerge/>
          </w:tcPr>
          <w:p w14:paraId="62A12360" w14:textId="77777777" w:rsidR="00F77B80" w:rsidRPr="00360D2C" w:rsidRDefault="00F77B80" w:rsidP="001616A7">
            <w:pPr>
              <w:spacing w:after="160" w:line="259" w:lineRule="auto"/>
              <w:rPr>
                <w:rFonts w:asciiTheme="minorHAnsi" w:hAnsiTheme="minorHAnsi" w:cstheme="minorHAnsi"/>
                <w:sz w:val="22"/>
                <w:szCs w:val="22"/>
              </w:rPr>
            </w:pPr>
          </w:p>
        </w:tc>
        <w:tc>
          <w:tcPr>
            <w:tcW w:w="1158" w:type="dxa"/>
            <w:vMerge/>
          </w:tcPr>
          <w:p w14:paraId="5AD70DB6" w14:textId="77777777" w:rsidR="00F77B80" w:rsidRPr="00360D2C" w:rsidRDefault="00F77B80" w:rsidP="001616A7">
            <w:pPr>
              <w:spacing w:after="160" w:line="259" w:lineRule="auto"/>
              <w:rPr>
                <w:rFonts w:asciiTheme="minorHAnsi" w:hAnsiTheme="minorHAnsi" w:cstheme="minorHAnsi"/>
                <w:sz w:val="22"/>
                <w:szCs w:val="22"/>
              </w:rPr>
            </w:pPr>
          </w:p>
        </w:tc>
        <w:tc>
          <w:tcPr>
            <w:tcW w:w="1138" w:type="dxa"/>
            <w:vMerge/>
          </w:tcPr>
          <w:p w14:paraId="0735F848" w14:textId="77777777" w:rsidR="00F77B80" w:rsidRPr="00360D2C" w:rsidRDefault="00F77B80" w:rsidP="001616A7">
            <w:pPr>
              <w:spacing w:after="160" w:line="259" w:lineRule="auto"/>
              <w:rPr>
                <w:rFonts w:asciiTheme="minorHAnsi" w:hAnsiTheme="minorHAnsi" w:cstheme="minorHAnsi"/>
                <w:sz w:val="22"/>
                <w:szCs w:val="22"/>
              </w:rPr>
            </w:pPr>
          </w:p>
        </w:tc>
        <w:tc>
          <w:tcPr>
            <w:tcW w:w="1607" w:type="dxa"/>
            <w:vMerge/>
          </w:tcPr>
          <w:p w14:paraId="3C828A9E" w14:textId="77777777" w:rsidR="00F77B80" w:rsidRPr="00360D2C" w:rsidRDefault="00F77B80" w:rsidP="001616A7">
            <w:pPr>
              <w:spacing w:after="160" w:line="259" w:lineRule="auto"/>
              <w:rPr>
                <w:rFonts w:asciiTheme="minorHAnsi" w:hAnsiTheme="minorHAnsi" w:cstheme="minorHAnsi"/>
                <w:sz w:val="22"/>
                <w:szCs w:val="22"/>
              </w:rPr>
            </w:pPr>
          </w:p>
        </w:tc>
        <w:tc>
          <w:tcPr>
            <w:tcW w:w="1451" w:type="dxa"/>
            <w:vMerge/>
          </w:tcPr>
          <w:p w14:paraId="770CAC88" w14:textId="77777777" w:rsidR="00F77B80" w:rsidRPr="00360D2C" w:rsidRDefault="00F77B80" w:rsidP="001616A7">
            <w:pPr>
              <w:spacing w:after="160" w:line="259" w:lineRule="auto"/>
              <w:rPr>
                <w:rFonts w:asciiTheme="minorHAnsi" w:hAnsiTheme="minorHAnsi" w:cstheme="minorHAnsi"/>
                <w:sz w:val="22"/>
                <w:szCs w:val="22"/>
              </w:rPr>
            </w:pPr>
          </w:p>
        </w:tc>
        <w:tc>
          <w:tcPr>
            <w:tcW w:w="835" w:type="dxa"/>
            <w:shd w:val="clear" w:color="auto" w:fill="CCFFFF"/>
          </w:tcPr>
          <w:p w14:paraId="3C43D524" w14:textId="77777777" w:rsidR="00F77B80" w:rsidRPr="00360D2C" w:rsidRDefault="00F77B80" w:rsidP="001616A7">
            <w:pPr>
              <w:spacing w:line="259" w:lineRule="auto"/>
              <w:ind w:right="64"/>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791" w:type="dxa"/>
            <w:shd w:val="clear" w:color="auto" w:fill="CCFFFF"/>
          </w:tcPr>
          <w:p w14:paraId="1154AA1C" w14:textId="77777777" w:rsidR="00F77B80" w:rsidRPr="00360D2C" w:rsidRDefault="00F77B80" w:rsidP="001616A7">
            <w:pPr>
              <w:spacing w:line="259" w:lineRule="auto"/>
              <w:ind w:right="76"/>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356" w:type="dxa"/>
            <w:vMerge/>
          </w:tcPr>
          <w:p w14:paraId="780EBA74" w14:textId="77777777" w:rsidR="00F77B80" w:rsidRPr="00360D2C" w:rsidRDefault="00F77B80" w:rsidP="001616A7">
            <w:pPr>
              <w:spacing w:after="160" w:line="259" w:lineRule="auto"/>
              <w:rPr>
                <w:rFonts w:asciiTheme="minorHAnsi" w:hAnsiTheme="minorHAnsi" w:cstheme="minorHAnsi"/>
                <w:sz w:val="22"/>
                <w:szCs w:val="22"/>
              </w:rPr>
            </w:pPr>
          </w:p>
        </w:tc>
      </w:tr>
      <w:tr w:rsidR="00414091" w:rsidRPr="00360D2C" w14:paraId="368F9BF8" w14:textId="77777777" w:rsidTr="004140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7" w:type="dxa"/>
            <w:right w:w="27" w:type="dxa"/>
          </w:tblCellMar>
        </w:tblPrEx>
        <w:tc>
          <w:tcPr>
            <w:tcW w:w="611" w:type="dxa"/>
            <w:tcBorders>
              <w:left w:val="single" w:sz="4" w:space="0" w:color="000000"/>
              <w:bottom w:val="single" w:sz="4" w:space="0" w:color="000000"/>
              <w:right w:val="single" w:sz="4" w:space="0" w:color="000000"/>
            </w:tcBorders>
          </w:tcPr>
          <w:p w14:paraId="38AE98A3" w14:textId="16723613" w:rsidR="00414091" w:rsidRPr="00360D2C" w:rsidRDefault="00675D9B" w:rsidP="00414091">
            <w:pPr>
              <w:spacing w:line="259" w:lineRule="auto"/>
              <w:ind w:left="40"/>
              <w:rPr>
                <w:rFonts w:asciiTheme="minorHAnsi" w:hAnsiTheme="minorHAnsi" w:cstheme="minorHAnsi"/>
                <w:sz w:val="22"/>
                <w:szCs w:val="22"/>
              </w:rPr>
            </w:pPr>
            <w:r w:rsidRPr="00360D2C">
              <w:rPr>
                <w:rFonts w:asciiTheme="minorHAnsi" w:hAnsiTheme="minorHAnsi" w:cstheme="minorHAnsi"/>
                <w:sz w:val="22"/>
                <w:szCs w:val="22"/>
              </w:rPr>
              <w:t>2</w:t>
            </w:r>
            <w:r w:rsidR="006C004B" w:rsidRPr="00360D2C">
              <w:rPr>
                <w:rFonts w:asciiTheme="minorHAnsi" w:hAnsiTheme="minorHAnsi" w:cstheme="minorHAnsi"/>
                <w:sz w:val="22"/>
                <w:szCs w:val="22"/>
              </w:rPr>
              <w:t>1</w:t>
            </w:r>
            <w:r w:rsidR="006F698B" w:rsidRPr="00360D2C">
              <w:rPr>
                <w:rFonts w:asciiTheme="minorHAnsi" w:hAnsiTheme="minorHAnsi" w:cstheme="minorHAnsi"/>
                <w:sz w:val="22"/>
                <w:szCs w:val="22"/>
              </w:rPr>
              <w:t>.1</w:t>
            </w:r>
          </w:p>
        </w:tc>
        <w:tc>
          <w:tcPr>
            <w:tcW w:w="2490" w:type="dxa"/>
            <w:tcBorders>
              <w:top w:val="single" w:sz="4" w:space="0" w:color="000000"/>
              <w:left w:val="single" w:sz="4" w:space="0" w:color="000000"/>
              <w:bottom w:val="single" w:sz="4" w:space="0" w:color="000000"/>
              <w:right w:val="single" w:sz="4" w:space="0" w:color="000000"/>
            </w:tcBorders>
          </w:tcPr>
          <w:p w14:paraId="4B971A1E" w14:textId="403BC11C" w:rsidR="00414091" w:rsidRPr="00360D2C" w:rsidRDefault="00414091" w:rsidP="00BB657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Switching PAM System from Production to DR’s PAM System at DR Centre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PJ</w:t>
            </w:r>
          </w:p>
        </w:tc>
        <w:tc>
          <w:tcPr>
            <w:tcW w:w="3576" w:type="dxa"/>
            <w:tcBorders>
              <w:top w:val="single" w:sz="4" w:space="0" w:color="000000"/>
              <w:left w:val="single" w:sz="4" w:space="0" w:color="000000"/>
              <w:bottom w:val="single" w:sz="4" w:space="0" w:color="000000"/>
              <w:right w:val="single" w:sz="4" w:space="0" w:color="000000"/>
            </w:tcBorders>
          </w:tcPr>
          <w:p w14:paraId="7ED1C45D" w14:textId="77777777" w:rsidR="00414091" w:rsidRPr="00360D2C" w:rsidRDefault="00414091" w:rsidP="00414091">
            <w:pPr>
              <w:spacing w:line="259" w:lineRule="auto"/>
              <w:rPr>
                <w:rFonts w:asciiTheme="minorHAnsi" w:hAnsiTheme="minorHAnsi" w:cstheme="minorHAnsi"/>
                <w:sz w:val="22"/>
                <w:szCs w:val="22"/>
              </w:rPr>
            </w:pPr>
            <w:r w:rsidRPr="00360D2C">
              <w:rPr>
                <w:rFonts w:asciiTheme="minorHAnsi" w:hAnsiTheme="minorHAnsi" w:cstheme="minorHAnsi"/>
                <w:sz w:val="22"/>
                <w:szCs w:val="22"/>
              </w:rPr>
              <w:t>1.Check latest data at DR’s PAM system same as Production’s.</w:t>
            </w:r>
          </w:p>
          <w:p w14:paraId="50673153" w14:textId="77777777" w:rsidR="00414091" w:rsidRPr="00360D2C" w:rsidRDefault="00414091" w:rsidP="00414091">
            <w:pPr>
              <w:spacing w:line="259" w:lineRule="auto"/>
              <w:rPr>
                <w:rFonts w:asciiTheme="minorHAnsi" w:hAnsiTheme="minorHAnsi" w:cstheme="minorHAnsi"/>
                <w:b/>
                <w:bCs/>
                <w:i/>
                <w:iCs/>
                <w:sz w:val="22"/>
                <w:szCs w:val="22"/>
              </w:rPr>
            </w:pPr>
            <w:r w:rsidRPr="00360D2C">
              <w:rPr>
                <w:rFonts w:asciiTheme="minorHAnsi" w:hAnsiTheme="minorHAnsi" w:cstheme="minorHAnsi"/>
                <w:sz w:val="22"/>
                <w:szCs w:val="22"/>
              </w:rPr>
              <w:t>2.Bring Down Production PAM Service.</w:t>
            </w:r>
            <w:r w:rsidRPr="00360D2C">
              <w:rPr>
                <w:rFonts w:asciiTheme="minorHAnsi" w:hAnsiTheme="minorHAnsi" w:cstheme="minorHAnsi"/>
                <w:b/>
                <w:bCs/>
                <w:i/>
                <w:iCs/>
                <w:sz w:val="22"/>
                <w:szCs w:val="22"/>
              </w:rPr>
              <w:t xml:space="preserve"> </w:t>
            </w:r>
          </w:p>
          <w:p w14:paraId="21DC1BA4" w14:textId="77777777" w:rsidR="00414091" w:rsidRPr="00360D2C" w:rsidRDefault="00414091" w:rsidP="00414091">
            <w:pPr>
              <w:spacing w:line="259" w:lineRule="auto"/>
              <w:rPr>
                <w:rFonts w:asciiTheme="minorHAnsi" w:hAnsiTheme="minorHAnsi" w:cstheme="minorHAnsi"/>
                <w:b/>
                <w:bCs/>
                <w:i/>
                <w:iCs/>
                <w:sz w:val="22"/>
                <w:szCs w:val="22"/>
              </w:rPr>
            </w:pPr>
          </w:p>
          <w:p w14:paraId="141D17EE" w14:textId="77777777" w:rsidR="00414091" w:rsidRPr="00360D2C" w:rsidRDefault="00414091" w:rsidP="00414091">
            <w:pPr>
              <w:tabs>
                <w:tab w:val="center" w:pos="189"/>
                <w:tab w:val="center" w:pos="903"/>
              </w:tabs>
              <w:spacing w:after="12" w:line="259" w:lineRule="auto"/>
              <w:rPr>
                <w:rFonts w:asciiTheme="minorHAnsi" w:hAnsiTheme="minorHAnsi" w:cstheme="minorHAnsi"/>
                <w:sz w:val="22"/>
                <w:szCs w:val="22"/>
              </w:rPr>
            </w:pPr>
          </w:p>
        </w:tc>
        <w:tc>
          <w:tcPr>
            <w:tcW w:w="1169" w:type="dxa"/>
            <w:gridSpan w:val="2"/>
            <w:tcBorders>
              <w:top w:val="single" w:sz="4" w:space="0" w:color="000000"/>
              <w:left w:val="single" w:sz="4" w:space="0" w:color="000000"/>
              <w:bottom w:val="single" w:sz="4" w:space="0" w:color="000000"/>
              <w:right w:val="single" w:sz="4" w:space="0" w:color="000000"/>
            </w:tcBorders>
          </w:tcPr>
          <w:p w14:paraId="3B2BC586" w14:textId="77777777" w:rsidR="00414091" w:rsidRPr="00360D2C" w:rsidRDefault="00414091" w:rsidP="00414091">
            <w:pPr>
              <w:spacing w:line="259" w:lineRule="auto"/>
              <w:ind w:left="38"/>
              <w:rPr>
                <w:rFonts w:asciiTheme="minorHAnsi" w:hAnsiTheme="minorHAnsi" w:cstheme="minorHAnsi"/>
                <w:sz w:val="22"/>
                <w:szCs w:val="22"/>
              </w:rPr>
            </w:pPr>
            <w:r w:rsidRPr="00360D2C">
              <w:rPr>
                <w:rFonts w:asciiTheme="minorHAnsi" w:hAnsiTheme="minorHAnsi" w:cstheme="minorHAnsi"/>
              </w:rPr>
              <w:t>Successful</w:t>
            </w:r>
          </w:p>
        </w:tc>
        <w:tc>
          <w:tcPr>
            <w:tcW w:w="1138" w:type="dxa"/>
            <w:tcBorders>
              <w:top w:val="single" w:sz="4" w:space="0" w:color="000000"/>
              <w:left w:val="single" w:sz="4" w:space="0" w:color="000000"/>
              <w:bottom w:val="single" w:sz="4" w:space="0" w:color="000000"/>
              <w:right w:val="single" w:sz="4" w:space="0" w:color="000000"/>
            </w:tcBorders>
          </w:tcPr>
          <w:p w14:paraId="19458B23" w14:textId="77777777" w:rsidR="00414091" w:rsidRPr="00360D2C" w:rsidRDefault="00414091" w:rsidP="00414091">
            <w:pPr>
              <w:spacing w:line="259" w:lineRule="auto"/>
              <w:rPr>
                <w:rFonts w:asciiTheme="minorHAnsi" w:hAnsiTheme="minorHAnsi" w:cstheme="minorHAnsi"/>
                <w:strike/>
                <w:sz w:val="22"/>
                <w:szCs w:val="22"/>
              </w:rPr>
            </w:pPr>
          </w:p>
        </w:tc>
        <w:tc>
          <w:tcPr>
            <w:tcW w:w="1607" w:type="dxa"/>
            <w:tcBorders>
              <w:top w:val="single" w:sz="4" w:space="0" w:color="000000"/>
              <w:left w:val="single" w:sz="4" w:space="0" w:color="000000"/>
              <w:bottom w:val="single" w:sz="4" w:space="0" w:color="000000"/>
              <w:right w:val="single" w:sz="4" w:space="0" w:color="000000"/>
            </w:tcBorders>
          </w:tcPr>
          <w:p w14:paraId="5D2BC741" w14:textId="77777777" w:rsidR="00694D18" w:rsidRPr="00360D2C" w:rsidRDefault="00694D18" w:rsidP="00461598">
            <w:pPr>
              <w:spacing w:line="256" w:lineRule="auto"/>
              <w:ind w:right="11"/>
              <w:rPr>
                <w:rFonts w:asciiTheme="minorHAnsi" w:hAnsiTheme="minorHAnsi" w:cstheme="minorHAnsi"/>
                <w:b/>
                <w:sz w:val="22"/>
                <w:szCs w:val="22"/>
              </w:rPr>
            </w:pPr>
          </w:p>
          <w:p w14:paraId="7387FF72" w14:textId="77777777" w:rsidR="00694D18" w:rsidRPr="00360D2C" w:rsidRDefault="00694D18" w:rsidP="00694D18">
            <w:pPr>
              <w:spacing w:line="254" w:lineRule="auto"/>
              <w:ind w:left="10"/>
              <w:jc w:val="center"/>
              <w:rPr>
                <w:rFonts w:asciiTheme="minorHAnsi" w:hAnsiTheme="minorHAnsi" w:cstheme="minorHAnsi"/>
                <w:b/>
                <w:strike/>
                <w:sz w:val="22"/>
                <w:szCs w:val="22"/>
              </w:rPr>
            </w:pPr>
            <w:r w:rsidRPr="00360D2C">
              <w:rPr>
                <w:rFonts w:asciiTheme="minorHAnsi" w:hAnsiTheme="minorHAnsi" w:cstheme="minorHAnsi"/>
                <w:b/>
                <w:sz w:val="22"/>
                <w:szCs w:val="22"/>
              </w:rPr>
              <w:t xml:space="preserve">Nur </w:t>
            </w:r>
            <w:proofErr w:type="spellStart"/>
            <w:r w:rsidRPr="00360D2C">
              <w:rPr>
                <w:rFonts w:asciiTheme="minorHAnsi" w:hAnsiTheme="minorHAnsi" w:cstheme="minorHAnsi"/>
                <w:b/>
                <w:sz w:val="22"/>
                <w:szCs w:val="22"/>
              </w:rPr>
              <w:t>Aisyah</w:t>
            </w:r>
            <w:proofErr w:type="spellEnd"/>
            <w:r w:rsidRPr="00360D2C">
              <w:rPr>
                <w:rFonts w:asciiTheme="minorHAnsi" w:hAnsiTheme="minorHAnsi" w:cstheme="minorHAnsi"/>
                <w:b/>
                <w:sz w:val="22"/>
                <w:szCs w:val="22"/>
              </w:rPr>
              <w:t xml:space="preserve"> Mohamad</w:t>
            </w:r>
          </w:p>
          <w:p w14:paraId="528E1B7D" w14:textId="7A4CD917" w:rsidR="00414091" w:rsidRPr="00360D2C" w:rsidRDefault="00694D18" w:rsidP="00694D18">
            <w:pPr>
              <w:spacing w:line="259" w:lineRule="auto"/>
              <w:ind w:right="1"/>
              <w:jc w:val="center"/>
              <w:rPr>
                <w:rFonts w:asciiTheme="minorHAnsi" w:hAnsiTheme="minorHAnsi" w:cstheme="minorHAnsi"/>
                <w:b/>
                <w:sz w:val="22"/>
                <w:szCs w:val="22"/>
              </w:rPr>
            </w:pPr>
            <w:r w:rsidRPr="00360D2C">
              <w:rPr>
                <w:rFonts w:asciiTheme="minorHAnsi" w:hAnsiTheme="minorHAnsi" w:cstheme="minorHAnsi"/>
                <w:sz w:val="22"/>
                <w:szCs w:val="22"/>
              </w:rPr>
              <w:t>IT Security 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tc>
        <w:tc>
          <w:tcPr>
            <w:tcW w:w="1451" w:type="dxa"/>
            <w:tcBorders>
              <w:top w:val="single" w:sz="4" w:space="0" w:color="000000"/>
              <w:left w:val="single" w:sz="4" w:space="0" w:color="000000"/>
              <w:bottom w:val="single" w:sz="4" w:space="0" w:color="000000"/>
              <w:right w:val="single" w:sz="4" w:space="0" w:color="000000"/>
            </w:tcBorders>
          </w:tcPr>
          <w:p w14:paraId="6207B47C" w14:textId="77777777" w:rsidR="00694D18" w:rsidRPr="00360D2C" w:rsidRDefault="00694D18" w:rsidP="00461598">
            <w:pPr>
              <w:spacing w:line="256" w:lineRule="auto"/>
              <w:rPr>
                <w:rFonts w:asciiTheme="minorHAnsi" w:hAnsiTheme="minorHAnsi" w:cstheme="minorHAnsi"/>
                <w:b/>
                <w:sz w:val="22"/>
                <w:szCs w:val="22"/>
              </w:rPr>
            </w:pPr>
          </w:p>
          <w:p w14:paraId="5CA3F281" w14:textId="77777777" w:rsidR="00694D18" w:rsidRPr="00360D2C" w:rsidRDefault="00694D18" w:rsidP="00694D18">
            <w:pPr>
              <w:spacing w:line="254" w:lineRule="auto"/>
              <w:ind w:right="91"/>
              <w:jc w:val="center"/>
              <w:rPr>
                <w:rFonts w:asciiTheme="minorHAnsi" w:hAnsiTheme="minorHAnsi" w:cstheme="minorHAnsi"/>
                <w:sz w:val="22"/>
                <w:szCs w:val="22"/>
              </w:rPr>
            </w:pPr>
            <w:r w:rsidRPr="00360D2C">
              <w:rPr>
                <w:rFonts w:asciiTheme="minorHAnsi" w:hAnsiTheme="minorHAnsi" w:cstheme="minorHAnsi"/>
                <w:b/>
                <w:sz w:val="22"/>
                <w:szCs w:val="22"/>
              </w:rPr>
              <w:t>Rozita</w:t>
            </w:r>
          </w:p>
          <w:p w14:paraId="2D7727CA" w14:textId="2EEFD4BD" w:rsidR="00414091" w:rsidRPr="00360D2C" w:rsidRDefault="00694D18" w:rsidP="00694D18">
            <w:pPr>
              <w:spacing w:line="259" w:lineRule="auto"/>
              <w:ind w:right="1"/>
              <w:jc w:val="center"/>
              <w:rPr>
                <w:rFonts w:asciiTheme="minorHAnsi" w:hAnsiTheme="minorHAnsi" w:cstheme="minorHAnsi"/>
                <w:sz w:val="22"/>
                <w:szCs w:val="22"/>
              </w:rPr>
            </w:pPr>
            <w:r w:rsidRPr="00360D2C">
              <w:rPr>
                <w:rFonts w:asciiTheme="minorHAnsi" w:hAnsiTheme="minorHAnsi" w:cstheme="minorHAnsi"/>
                <w:sz w:val="22"/>
                <w:szCs w:val="22"/>
              </w:rPr>
              <w:t>IT Security 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tc>
        <w:tc>
          <w:tcPr>
            <w:tcW w:w="835" w:type="dxa"/>
            <w:tcBorders>
              <w:top w:val="single" w:sz="4" w:space="0" w:color="000000"/>
              <w:left w:val="single" w:sz="4" w:space="0" w:color="000000"/>
              <w:bottom w:val="single" w:sz="4" w:space="0" w:color="000000"/>
              <w:right w:val="single" w:sz="4" w:space="0" w:color="000000"/>
            </w:tcBorders>
          </w:tcPr>
          <w:p w14:paraId="4F3E4640" w14:textId="574B1568" w:rsidR="00414091" w:rsidRPr="00360D2C" w:rsidRDefault="00414091" w:rsidP="00BB64F7">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01:</w:t>
            </w:r>
            <w:r w:rsidR="00871B70" w:rsidRPr="00360D2C">
              <w:rPr>
                <w:rFonts w:asciiTheme="minorHAnsi" w:hAnsiTheme="minorHAnsi" w:cstheme="minorHAnsi"/>
                <w:sz w:val="22"/>
                <w:szCs w:val="22"/>
              </w:rPr>
              <w:t>4</w:t>
            </w:r>
            <w:r w:rsidR="00470750" w:rsidRPr="00360D2C">
              <w:rPr>
                <w:rFonts w:asciiTheme="minorHAnsi" w:hAnsiTheme="minorHAnsi" w:cstheme="minorHAnsi"/>
                <w:sz w:val="22"/>
                <w:szCs w:val="22"/>
              </w:rPr>
              <w:t>0</w:t>
            </w:r>
          </w:p>
        </w:tc>
        <w:tc>
          <w:tcPr>
            <w:tcW w:w="791" w:type="dxa"/>
            <w:tcBorders>
              <w:top w:val="single" w:sz="4" w:space="0" w:color="000000"/>
              <w:left w:val="single" w:sz="4" w:space="0" w:color="000000"/>
              <w:bottom w:val="single" w:sz="4" w:space="0" w:color="000000"/>
              <w:right w:val="single" w:sz="4" w:space="0" w:color="000000"/>
            </w:tcBorders>
          </w:tcPr>
          <w:p w14:paraId="2319E53C" w14:textId="7F8DF03C" w:rsidR="00414091" w:rsidRPr="00360D2C" w:rsidRDefault="00414091" w:rsidP="00414091">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0</w:t>
            </w:r>
            <w:r w:rsidR="00496507" w:rsidRPr="00360D2C">
              <w:rPr>
                <w:rFonts w:asciiTheme="minorHAnsi" w:hAnsiTheme="minorHAnsi" w:cstheme="minorHAnsi"/>
                <w:sz w:val="22"/>
                <w:szCs w:val="22"/>
              </w:rPr>
              <w:t>2</w:t>
            </w:r>
            <w:r w:rsidRPr="00360D2C">
              <w:rPr>
                <w:rFonts w:asciiTheme="minorHAnsi" w:hAnsiTheme="minorHAnsi" w:cstheme="minorHAnsi"/>
                <w:sz w:val="22"/>
                <w:szCs w:val="22"/>
              </w:rPr>
              <w:t>:</w:t>
            </w:r>
            <w:r w:rsidR="00871B70" w:rsidRPr="00360D2C">
              <w:rPr>
                <w:rFonts w:asciiTheme="minorHAnsi" w:hAnsiTheme="minorHAnsi" w:cstheme="minorHAnsi"/>
                <w:sz w:val="22"/>
                <w:szCs w:val="22"/>
              </w:rPr>
              <w:t>20</w:t>
            </w:r>
            <w:r w:rsidRPr="00360D2C">
              <w:rPr>
                <w:rFonts w:asciiTheme="minorHAnsi" w:hAnsiTheme="minorHAnsi" w:cstheme="minorHAnsi"/>
                <w:sz w:val="22"/>
                <w:szCs w:val="22"/>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680B80DB" w14:textId="77777777" w:rsidR="00414091" w:rsidRPr="00360D2C" w:rsidRDefault="006F698B" w:rsidP="00414091">
            <w:pPr>
              <w:jc w:val="both"/>
              <w:rPr>
                <w:rFonts w:asciiTheme="minorHAnsi" w:hAnsiTheme="minorHAnsi" w:cstheme="minorHAnsi"/>
                <w:sz w:val="22"/>
                <w:szCs w:val="22"/>
              </w:rPr>
            </w:pPr>
            <w:r w:rsidRPr="00360D2C">
              <w:rPr>
                <w:rFonts w:asciiTheme="minorHAnsi" w:hAnsiTheme="minorHAnsi" w:cstheme="minorHAnsi"/>
                <w:sz w:val="22"/>
                <w:szCs w:val="22"/>
              </w:rPr>
              <w:t>After All, Above Task Completed</w:t>
            </w:r>
          </w:p>
          <w:p w14:paraId="27789CB3" w14:textId="77777777" w:rsidR="006725FD" w:rsidRPr="00360D2C" w:rsidRDefault="006725FD" w:rsidP="00414091">
            <w:pPr>
              <w:jc w:val="both"/>
              <w:rPr>
                <w:rFonts w:asciiTheme="minorHAnsi" w:hAnsiTheme="minorHAnsi" w:cstheme="minorHAnsi"/>
                <w:sz w:val="22"/>
                <w:szCs w:val="22"/>
              </w:rPr>
            </w:pPr>
          </w:p>
          <w:p w14:paraId="68C91A8D" w14:textId="060C7888" w:rsidR="006725FD" w:rsidRPr="00360D2C" w:rsidRDefault="006725FD" w:rsidP="00414091">
            <w:pPr>
              <w:jc w:val="both"/>
              <w:rPr>
                <w:rFonts w:asciiTheme="minorHAnsi" w:hAnsiTheme="minorHAnsi" w:cstheme="minorHAnsi"/>
                <w:sz w:val="22"/>
                <w:szCs w:val="22"/>
              </w:rPr>
            </w:pPr>
            <w:r w:rsidRPr="00360D2C">
              <w:rPr>
                <w:rFonts w:asciiTheme="minorHAnsi" w:hAnsiTheme="minorHAnsi" w:cstheme="minorHAnsi"/>
                <w:sz w:val="22"/>
                <w:szCs w:val="22"/>
              </w:rPr>
              <w:t xml:space="preserve">Step# </w:t>
            </w:r>
          </w:p>
          <w:p w14:paraId="337BFC6C" w14:textId="47E9A0C2" w:rsidR="006725FD" w:rsidRPr="00360D2C" w:rsidRDefault="006725FD" w:rsidP="00414091">
            <w:pPr>
              <w:jc w:val="both"/>
              <w:rPr>
                <w:rFonts w:asciiTheme="minorHAnsi" w:hAnsiTheme="minorHAnsi" w:cstheme="minorHAnsi"/>
                <w:sz w:val="22"/>
                <w:szCs w:val="22"/>
              </w:rPr>
            </w:pPr>
            <w:r w:rsidRPr="00360D2C">
              <w:rPr>
                <w:rFonts w:asciiTheme="minorHAnsi" w:hAnsiTheme="minorHAnsi" w:cstheme="minorHAnsi"/>
                <w:sz w:val="22"/>
                <w:szCs w:val="22"/>
              </w:rPr>
              <w:t>(6 to 20)</w:t>
            </w:r>
          </w:p>
        </w:tc>
      </w:tr>
      <w:tr w:rsidR="00496507" w:rsidRPr="00360D2C" w14:paraId="37A7B0C3" w14:textId="77777777" w:rsidTr="0041409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7" w:type="dxa"/>
            <w:right w:w="27" w:type="dxa"/>
          </w:tblCellMar>
        </w:tblPrEx>
        <w:tc>
          <w:tcPr>
            <w:tcW w:w="611" w:type="dxa"/>
            <w:tcBorders>
              <w:top w:val="single" w:sz="4" w:space="0" w:color="000000"/>
              <w:left w:val="single" w:sz="4" w:space="0" w:color="000000"/>
              <w:bottom w:val="single" w:sz="4" w:space="0" w:color="000000"/>
              <w:right w:val="single" w:sz="4" w:space="0" w:color="000000"/>
            </w:tcBorders>
          </w:tcPr>
          <w:p w14:paraId="1C177043" w14:textId="7C75017D" w:rsidR="00496507" w:rsidRPr="0093031B" w:rsidRDefault="00675D9B" w:rsidP="00496507">
            <w:pPr>
              <w:spacing w:after="160" w:line="259" w:lineRule="auto"/>
              <w:rPr>
                <w:rFonts w:asciiTheme="minorHAnsi" w:hAnsiTheme="minorHAnsi" w:cstheme="minorHAnsi"/>
                <w:sz w:val="22"/>
                <w:szCs w:val="22"/>
              </w:rPr>
            </w:pPr>
            <w:r w:rsidRPr="0093031B">
              <w:rPr>
                <w:rFonts w:asciiTheme="minorHAnsi" w:hAnsiTheme="minorHAnsi" w:cstheme="minorHAnsi"/>
                <w:sz w:val="22"/>
                <w:szCs w:val="22"/>
              </w:rPr>
              <w:t>2</w:t>
            </w:r>
            <w:r w:rsidR="006C004B" w:rsidRPr="0093031B">
              <w:rPr>
                <w:rFonts w:asciiTheme="minorHAnsi" w:hAnsiTheme="minorHAnsi" w:cstheme="minorHAnsi"/>
                <w:sz w:val="22"/>
                <w:szCs w:val="22"/>
              </w:rPr>
              <w:t>1</w:t>
            </w:r>
            <w:r w:rsidR="00496507" w:rsidRPr="0093031B">
              <w:rPr>
                <w:rFonts w:asciiTheme="minorHAnsi" w:hAnsiTheme="minorHAnsi" w:cstheme="minorHAnsi"/>
                <w:sz w:val="22"/>
                <w:szCs w:val="22"/>
              </w:rPr>
              <w:t>.2</w:t>
            </w:r>
          </w:p>
        </w:tc>
        <w:tc>
          <w:tcPr>
            <w:tcW w:w="2490" w:type="dxa"/>
            <w:tcBorders>
              <w:top w:val="single" w:sz="4" w:space="0" w:color="000000"/>
              <w:left w:val="single" w:sz="4" w:space="0" w:color="000000"/>
              <w:bottom w:val="single" w:sz="4" w:space="0" w:color="000000"/>
              <w:right w:val="single" w:sz="4" w:space="0" w:color="000000"/>
            </w:tcBorders>
          </w:tcPr>
          <w:p w14:paraId="4A3A8737" w14:textId="43B078D3" w:rsidR="00496507" w:rsidRPr="00360D2C" w:rsidRDefault="00496507" w:rsidP="00BB657F">
            <w:pPr>
              <w:spacing w:line="259" w:lineRule="auto"/>
              <w:ind w:left="34" w:right="11"/>
              <w:rPr>
                <w:rFonts w:asciiTheme="minorHAnsi" w:hAnsiTheme="minorHAnsi" w:cstheme="minorHAnsi"/>
                <w:sz w:val="22"/>
                <w:szCs w:val="22"/>
              </w:rPr>
            </w:pPr>
            <w:r w:rsidRPr="00360D2C">
              <w:rPr>
                <w:rFonts w:asciiTheme="minorHAnsi" w:hAnsiTheme="minorHAnsi" w:cstheme="minorHAnsi"/>
                <w:sz w:val="22"/>
                <w:szCs w:val="22"/>
              </w:rPr>
              <w:t xml:space="preserve">Load VPN (firewall) with DR Configuration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tc>
        <w:tc>
          <w:tcPr>
            <w:tcW w:w="3576" w:type="dxa"/>
            <w:tcBorders>
              <w:top w:val="single" w:sz="4" w:space="0" w:color="000000"/>
              <w:left w:val="single" w:sz="4" w:space="0" w:color="000000"/>
              <w:bottom w:val="single" w:sz="4" w:space="0" w:color="000000"/>
              <w:right w:val="single" w:sz="4" w:space="0" w:color="000000"/>
            </w:tcBorders>
          </w:tcPr>
          <w:p w14:paraId="3B0CB669" w14:textId="77777777" w:rsidR="00496507" w:rsidRPr="00360D2C" w:rsidRDefault="00496507" w:rsidP="00BB657F">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Load VPN firewall with DR Successful </w:t>
            </w:r>
          </w:p>
          <w:p w14:paraId="71BEAC7D" w14:textId="77777777" w:rsidR="00496507" w:rsidRPr="00360D2C" w:rsidRDefault="00496507" w:rsidP="00496507">
            <w:pPr>
              <w:spacing w:line="259" w:lineRule="auto"/>
              <w:rPr>
                <w:rFonts w:asciiTheme="minorHAnsi" w:hAnsiTheme="minorHAnsi" w:cstheme="minorHAnsi"/>
                <w:b/>
                <w:bCs/>
                <w:i/>
                <w:iCs/>
                <w:sz w:val="22"/>
                <w:szCs w:val="22"/>
              </w:rPr>
            </w:pPr>
          </w:p>
          <w:p w14:paraId="3AEC2927" w14:textId="77777777" w:rsidR="00496507" w:rsidRPr="00360D2C" w:rsidRDefault="00496507" w:rsidP="00496507">
            <w:pPr>
              <w:spacing w:line="259" w:lineRule="auto"/>
              <w:rPr>
                <w:rFonts w:asciiTheme="minorHAnsi" w:hAnsiTheme="minorHAnsi" w:cstheme="minorHAnsi"/>
                <w:b/>
                <w:bCs/>
                <w:i/>
                <w:iCs/>
                <w:sz w:val="22"/>
                <w:szCs w:val="22"/>
              </w:rPr>
            </w:pPr>
            <w:r w:rsidRPr="00360D2C">
              <w:rPr>
                <w:rFonts w:asciiTheme="minorHAnsi" w:hAnsiTheme="minorHAnsi" w:cstheme="minorHAnsi"/>
                <w:b/>
                <w:bCs/>
                <w:i/>
                <w:iCs/>
                <w:sz w:val="22"/>
                <w:szCs w:val="22"/>
              </w:rPr>
              <w:t xml:space="preserve">*VPN connection to </w:t>
            </w:r>
            <w:proofErr w:type="spellStart"/>
            <w:r w:rsidRPr="00360D2C">
              <w:rPr>
                <w:rFonts w:asciiTheme="minorHAnsi" w:hAnsiTheme="minorHAnsi" w:cstheme="minorHAnsi"/>
                <w:b/>
                <w:bCs/>
                <w:i/>
                <w:iCs/>
                <w:sz w:val="22"/>
                <w:szCs w:val="22"/>
              </w:rPr>
              <w:t>Bangi</w:t>
            </w:r>
            <w:proofErr w:type="spellEnd"/>
            <w:r w:rsidRPr="00360D2C">
              <w:rPr>
                <w:rFonts w:asciiTheme="minorHAnsi" w:hAnsiTheme="minorHAnsi" w:cstheme="minorHAnsi"/>
                <w:b/>
                <w:bCs/>
                <w:i/>
                <w:iCs/>
                <w:sz w:val="22"/>
                <w:szCs w:val="22"/>
              </w:rPr>
              <w:t xml:space="preserve"> will NOT be accessible </w:t>
            </w:r>
          </w:p>
          <w:p w14:paraId="79FA66C1" w14:textId="77777777" w:rsidR="00496507" w:rsidRPr="00360D2C" w:rsidRDefault="00496507" w:rsidP="0049650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 </w:t>
            </w:r>
          </w:p>
          <w:p w14:paraId="426230C2" w14:textId="385A4449" w:rsidR="00496507" w:rsidRPr="00360D2C" w:rsidRDefault="00496507" w:rsidP="00496507">
            <w:pPr>
              <w:spacing w:line="259" w:lineRule="auto"/>
              <w:rPr>
                <w:rFonts w:asciiTheme="minorHAnsi" w:hAnsiTheme="minorHAnsi" w:cstheme="minorHAnsi"/>
                <w:sz w:val="22"/>
                <w:szCs w:val="22"/>
              </w:rPr>
            </w:pPr>
          </w:p>
        </w:tc>
        <w:tc>
          <w:tcPr>
            <w:tcW w:w="1169" w:type="dxa"/>
            <w:gridSpan w:val="2"/>
            <w:tcBorders>
              <w:top w:val="single" w:sz="4" w:space="0" w:color="000000"/>
              <w:left w:val="single" w:sz="4" w:space="0" w:color="000000"/>
              <w:bottom w:val="single" w:sz="4" w:space="0" w:color="000000"/>
              <w:right w:val="single" w:sz="4" w:space="0" w:color="000000"/>
            </w:tcBorders>
          </w:tcPr>
          <w:p w14:paraId="4BF54BE8" w14:textId="695D1D9B" w:rsidR="00496507" w:rsidRPr="00360D2C" w:rsidRDefault="00496507" w:rsidP="00496507">
            <w:pPr>
              <w:spacing w:line="259" w:lineRule="auto"/>
              <w:ind w:left="38"/>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38" w:type="dxa"/>
            <w:tcBorders>
              <w:top w:val="single" w:sz="4" w:space="0" w:color="000000"/>
              <w:left w:val="single" w:sz="4" w:space="0" w:color="000000"/>
              <w:bottom w:val="single" w:sz="4" w:space="0" w:color="000000"/>
              <w:right w:val="single" w:sz="4" w:space="0" w:color="000000"/>
            </w:tcBorders>
          </w:tcPr>
          <w:p w14:paraId="1C6DDD6C" w14:textId="77777777" w:rsidR="00496507" w:rsidRPr="00360D2C" w:rsidRDefault="00496507" w:rsidP="00496507">
            <w:pPr>
              <w:spacing w:line="259" w:lineRule="auto"/>
              <w:ind w:left="43"/>
              <w:rPr>
                <w:rFonts w:asciiTheme="minorHAnsi" w:hAnsiTheme="minorHAnsi" w:cstheme="minorHAnsi"/>
                <w:strike/>
                <w:sz w:val="22"/>
                <w:szCs w:val="22"/>
              </w:rPr>
            </w:pPr>
          </w:p>
        </w:tc>
        <w:tc>
          <w:tcPr>
            <w:tcW w:w="1607" w:type="dxa"/>
            <w:tcBorders>
              <w:top w:val="single" w:sz="4" w:space="0" w:color="000000"/>
              <w:left w:val="single" w:sz="4" w:space="0" w:color="000000"/>
              <w:bottom w:val="single" w:sz="4" w:space="0" w:color="000000"/>
              <w:right w:val="single" w:sz="4" w:space="0" w:color="auto"/>
            </w:tcBorders>
          </w:tcPr>
          <w:p w14:paraId="2914BEBA" w14:textId="77777777" w:rsidR="00694D18" w:rsidRPr="00360D2C" w:rsidRDefault="00694D18" w:rsidP="00694D18">
            <w:pPr>
              <w:spacing w:line="256" w:lineRule="auto"/>
              <w:ind w:left="34"/>
              <w:jc w:val="center"/>
              <w:rPr>
                <w:rFonts w:asciiTheme="minorHAnsi" w:hAnsiTheme="minorHAnsi" w:cstheme="minorHAnsi"/>
                <w:b/>
                <w:sz w:val="22"/>
                <w:szCs w:val="22"/>
              </w:rPr>
            </w:pPr>
          </w:p>
          <w:p w14:paraId="1BE5C0E9" w14:textId="77777777" w:rsidR="00694D18" w:rsidRPr="00360D2C" w:rsidRDefault="00694D18" w:rsidP="00694D18">
            <w:pPr>
              <w:spacing w:line="256" w:lineRule="auto"/>
              <w:ind w:right="2"/>
              <w:jc w:val="center"/>
              <w:rPr>
                <w:rFonts w:asciiTheme="minorHAnsi" w:hAnsiTheme="minorHAnsi" w:cstheme="minorHAnsi"/>
                <w:sz w:val="22"/>
                <w:szCs w:val="22"/>
              </w:rPr>
            </w:pPr>
            <w:r w:rsidRPr="00360D2C">
              <w:rPr>
                <w:rFonts w:asciiTheme="minorHAnsi" w:hAnsiTheme="minorHAnsi" w:cstheme="minorHAnsi"/>
                <w:b/>
                <w:sz w:val="22"/>
                <w:szCs w:val="22"/>
              </w:rPr>
              <w:t xml:space="preserve">Muhammad </w:t>
            </w:r>
          </w:p>
          <w:p w14:paraId="555FA121" w14:textId="41311822" w:rsidR="00694D18" w:rsidRPr="00360D2C" w:rsidRDefault="00CB180E" w:rsidP="00694D18">
            <w:pPr>
              <w:spacing w:line="256" w:lineRule="auto"/>
              <w:ind w:right="49"/>
              <w:jc w:val="center"/>
              <w:rPr>
                <w:rFonts w:asciiTheme="minorHAnsi" w:hAnsiTheme="minorHAnsi" w:cstheme="minorHAnsi"/>
                <w:sz w:val="22"/>
                <w:szCs w:val="22"/>
              </w:rPr>
            </w:pPr>
            <w:r w:rsidRPr="00360D2C">
              <w:rPr>
                <w:rFonts w:asciiTheme="minorHAnsi" w:hAnsiTheme="minorHAnsi" w:cstheme="minorHAnsi"/>
                <w:b/>
                <w:sz w:val="22"/>
                <w:szCs w:val="22"/>
              </w:rPr>
              <w:t>Saf</w:t>
            </w:r>
            <w:r w:rsidR="00AC080A" w:rsidRPr="00360D2C">
              <w:rPr>
                <w:rFonts w:asciiTheme="minorHAnsi" w:hAnsiTheme="minorHAnsi" w:cstheme="minorHAnsi"/>
                <w:b/>
                <w:sz w:val="22"/>
                <w:szCs w:val="22"/>
              </w:rPr>
              <w:t xml:space="preserve">wan </w:t>
            </w:r>
            <w:r w:rsidRPr="00360D2C">
              <w:rPr>
                <w:rFonts w:asciiTheme="minorHAnsi" w:hAnsiTheme="minorHAnsi" w:cstheme="minorHAnsi"/>
                <w:b/>
                <w:sz w:val="22"/>
                <w:szCs w:val="22"/>
              </w:rPr>
              <w:t xml:space="preserve"> </w:t>
            </w:r>
          </w:p>
          <w:p w14:paraId="3DD43F6B" w14:textId="3C27D2F0" w:rsidR="00496507" w:rsidRPr="00360D2C" w:rsidRDefault="00694D18" w:rsidP="00694D18">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IT Security 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00AC080A"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451" w:type="dxa"/>
            <w:tcBorders>
              <w:top w:val="single" w:sz="4" w:space="0" w:color="000000"/>
              <w:left w:val="single" w:sz="4" w:space="0" w:color="000000"/>
              <w:bottom w:val="single" w:sz="4" w:space="0" w:color="000000"/>
              <w:right w:val="single" w:sz="4" w:space="0" w:color="000000"/>
            </w:tcBorders>
          </w:tcPr>
          <w:p w14:paraId="288CED4F" w14:textId="77777777" w:rsidR="00694D18" w:rsidRPr="00360D2C" w:rsidRDefault="00694D18" w:rsidP="00694D18">
            <w:pPr>
              <w:spacing w:line="256" w:lineRule="auto"/>
              <w:ind w:right="2"/>
              <w:jc w:val="center"/>
              <w:rPr>
                <w:rFonts w:asciiTheme="minorHAnsi" w:hAnsiTheme="minorHAnsi" w:cstheme="minorHAnsi"/>
                <w:b/>
                <w:sz w:val="22"/>
                <w:szCs w:val="22"/>
              </w:rPr>
            </w:pPr>
          </w:p>
          <w:p w14:paraId="11EB4ED3" w14:textId="77777777" w:rsidR="00CB180E" w:rsidRPr="00360D2C" w:rsidRDefault="00CB180E" w:rsidP="00CB180E">
            <w:pPr>
              <w:spacing w:line="256" w:lineRule="auto"/>
              <w:ind w:right="2"/>
              <w:jc w:val="center"/>
              <w:rPr>
                <w:rFonts w:asciiTheme="minorHAnsi" w:hAnsiTheme="minorHAnsi" w:cstheme="minorHAnsi"/>
                <w:sz w:val="22"/>
                <w:szCs w:val="22"/>
              </w:rPr>
            </w:pPr>
            <w:r w:rsidRPr="00360D2C">
              <w:rPr>
                <w:rFonts w:asciiTheme="minorHAnsi" w:hAnsiTheme="minorHAnsi" w:cstheme="minorHAnsi"/>
                <w:b/>
                <w:sz w:val="22"/>
                <w:szCs w:val="22"/>
              </w:rPr>
              <w:t xml:space="preserve">Muhammad </w:t>
            </w:r>
          </w:p>
          <w:p w14:paraId="0B3BA50F" w14:textId="77777777" w:rsidR="00CB180E" w:rsidRPr="00360D2C" w:rsidRDefault="00CB180E" w:rsidP="00CB180E">
            <w:pPr>
              <w:spacing w:line="256" w:lineRule="auto"/>
              <w:ind w:left="9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Azfar</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Afif</w:t>
            </w:r>
            <w:proofErr w:type="spellEnd"/>
            <w:r w:rsidRPr="00360D2C">
              <w:rPr>
                <w:rFonts w:asciiTheme="minorHAnsi" w:hAnsiTheme="minorHAnsi" w:cstheme="minorHAnsi"/>
                <w:b/>
                <w:sz w:val="22"/>
                <w:szCs w:val="22"/>
              </w:rPr>
              <w:t xml:space="preserve"> Bin </w:t>
            </w:r>
          </w:p>
          <w:p w14:paraId="0A37F0F7" w14:textId="77777777" w:rsidR="00CB180E" w:rsidRPr="00360D2C" w:rsidRDefault="00CB180E" w:rsidP="00CB180E">
            <w:pPr>
              <w:spacing w:line="256" w:lineRule="auto"/>
              <w:ind w:right="49"/>
              <w:jc w:val="center"/>
              <w:rPr>
                <w:rFonts w:asciiTheme="minorHAnsi" w:hAnsiTheme="minorHAnsi" w:cstheme="minorHAnsi"/>
                <w:sz w:val="22"/>
                <w:szCs w:val="22"/>
              </w:rPr>
            </w:pPr>
            <w:r w:rsidRPr="00360D2C">
              <w:rPr>
                <w:rFonts w:asciiTheme="minorHAnsi" w:hAnsiTheme="minorHAnsi" w:cstheme="minorHAnsi"/>
                <w:b/>
                <w:sz w:val="22"/>
                <w:szCs w:val="22"/>
              </w:rPr>
              <w:t xml:space="preserve">Che </w:t>
            </w:r>
            <w:proofErr w:type="spellStart"/>
            <w:r w:rsidRPr="00360D2C">
              <w:rPr>
                <w:rFonts w:asciiTheme="minorHAnsi" w:hAnsiTheme="minorHAnsi" w:cstheme="minorHAnsi"/>
                <w:b/>
                <w:sz w:val="22"/>
                <w:szCs w:val="22"/>
              </w:rPr>
              <w:t>Aladin</w:t>
            </w:r>
            <w:proofErr w:type="spellEnd"/>
            <w:r w:rsidRPr="00360D2C">
              <w:rPr>
                <w:rFonts w:asciiTheme="minorHAnsi" w:hAnsiTheme="minorHAnsi" w:cstheme="minorHAnsi"/>
                <w:b/>
                <w:sz w:val="22"/>
                <w:szCs w:val="22"/>
              </w:rPr>
              <w:t xml:space="preserve">  </w:t>
            </w:r>
          </w:p>
          <w:p w14:paraId="50011A03" w14:textId="77777777" w:rsidR="00694D18" w:rsidRPr="00360D2C" w:rsidRDefault="00694D18" w:rsidP="00694D18">
            <w:pPr>
              <w:spacing w:line="256" w:lineRule="auto"/>
              <w:ind w:right="2"/>
              <w:jc w:val="center"/>
              <w:rPr>
                <w:rFonts w:asciiTheme="minorHAnsi" w:hAnsiTheme="minorHAnsi" w:cstheme="minorHAnsi"/>
                <w:sz w:val="22"/>
                <w:szCs w:val="22"/>
              </w:rPr>
            </w:pPr>
            <w:r w:rsidRPr="00360D2C">
              <w:rPr>
                <w:rFonts w:asciiTheme="minorHAnsi" w:hAnsiTheme="minorHAnsi" w:cstheme="minorHAnsi"/>
                <w:sz w:val="22"/>
                <w:szCs w:val="22"/>
              </w:rPr>
              <w:t xml:space="preserve">IT Security </w:t>
            </w:r>
          </w:p>
          <w:p w14:paraId="554FD628" w14:textId="4BE10EF4" w:rsidR="00694D18" w:rsidRPr="00360D2C" w:rsidRDefault="00694D18" w:rsidP="00694D18">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r w:rsidR="006C128B">
              <w:rPr>
                <w:rFonts w:asciiTheme="minorHAnsi" w:hAnsiTheme="minorHAnsi" w:cstheme="minorHAnsi"/>
                <w:b/>
                <w:bCs/>
                <w:i/>
                <w:iCs/>
                <w:sz w:val="22"/>
                <w:szCs w:val="22"/>
                <w:highlight w:val="lightGray"/>
              </w:rPr>
              <w:t>Wisma BSN</w:t>
            </w:r>
            <w:r w:rsidRPr="00360D2C">
              <w:rPr>
                <w:rFonts w:asciiTheme="minorHAnsi" w:hAnsiTheme="minorHAnsi" w:cstheme="minorHAnsi"/>
                <w:b/>
                <w:bCs/>
                <w:i/>
                <w:iCs/>
                <w:sz w:val="22"/>
                <w:szCs w:val="22"/>
                <w:highlight w:val="lightGray"/>
              </w:rPr>
              <w:t>)</w:t>
            </w:r>
          </w:p>
          <w:p w14:paraId="1291B4C8" w14:textId="07C89D44" w:rsidR="00496507" w:rsidRPr="00360D2C" w:rsidRDefault="00694D18" w:rsidP="00694D18">
            <w:pPr>
              <w:spacing w:line="259" w:lineRule="auto"/>
              <w:ind w:right="24"/>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41A45BBD" w14:textId="4FA9BDF8" w:rsidR="00496507" w:rsidRPr="00360D2C" w:rsidRDefault="00496507" w:rsidP="00496507">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01:</w:t>
            </w:r>
            <w:r w:rsidR="00871B70" w:rsidRPr="00360D2C">
              <w:rPr>
                <w:rFonts w:asciiTheme="minorHAnsi" w:hAnsiTheme="minorHAnsi" w:cstheme="minorHAnsi"/>
                <w:sz w:val="22"/>
                <w:szCs w:val="22"/>
              </w:rPr>
              <w:t>4</w:t>
            </w:r>
            <w:r w:rsidR="00470750" w:rsidRPr="00360D2C">
              <w:rPr>
                <w:rFonts w:asciiTheme="minorHAnsi" w:hAnsiTheme="minorHAnsi" w:cstheme="minorHAnsi"/>
                <w:sz w:val="22"/>
                <w:szCs w:val="22"/>
              </w:rPr>
              <w:t>0</w:t>
            </w:r>
          </w:p>
          <w:p w14:paraId="7AD10603" w14:textId="0DB3B145" w:rsidR="00496507" w:rsidRPr="00360D2C" w:rsidRDefault="00496507" w:rsidP="00496507">
            <w:pPr>
              <w:spacing w:line="259" w:lineRule="auto"/>
              <w:ind w:left="106"/>
              <w:rPr>
                <w:rFonts w:asciiTheme="minorHAnsi" w:hAnsiTheme="minorHAnsi" w:cstheme="minorHAnsi"/>
                <w:sz w:val="22"/>
                <w:szCs w:val="22"/>
              </w:rPr>
            </w:pPr>
          </w:p>
        </w:tc>
        <w:tc>
          <w:tcPr>
            <w:tcW w:w="791" w:type="dxa"/>
            <w:tcBorders>
              <w:top w:val="single" w:sz="4" w:space="0" w:color="000000"/>
              <w:left w:val="single" w:sz="4" w:space="0" w:color="000000"/>
              <w:bottom w:val="single" w:sz="4" w:space="0" w:color="000000"/>
              <w:right w:val="single" w:sz="4" w:space="0" w:color="000000"/>
            </w:tcBorders>
          </w:tcPr>
          <w:p w14:paraId="3FE0AB7C" w14:textId="4D0CC0A0" w:rsidR="00496507" w:rsidRPr="00360D2C" w:rsidRDefault="00496507" w:rsidP="00496507">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02:</w:t>
            </w:r>
            <w:r w:rsidR="00E53A0A" w:rsidRPr="00360D2C">
              <w:rPr>
                <w:rFonts w:asciiTheme="minorHAnsi" w:hAnsiTheme="minorHAnsi" w:cstheme="minorHAnsi"/>
                <w:sz w:val="22"/>
                <w:szCs w:val="22"/>
              </w:rPr>
              <w:t>20</w:t>
            </w:r>
            <w:r w:rsidRPr="00360D2C">
              <w:rPr>
                <w:rFonts w:asciiTheme="minorHAnsi" w:hAnsiTheme="minorHAnsi" w:cstheme="minorHAnsi"/>
                <w:sz w:val="22"/>
                <w:szCs w:val="22"/>
              </w:rPr>
              <w:t xml:space="preserve">  </w:t>
            </w:r>
          </w:p>
        </w:tc>
        <w:tc>
          <w:tcPr>
            <w:tcW w:w="1356" w:type="dxa"/>
            <w:tcBorders>
              <w:top w:val="single" w:sz="4" w:space="0" w:color="000000"/>
              <w:left w:val="single" w:sz="4" w:space="0" w:color="000000"/>
              <w:bottom w:val="single" w:sz="4" w:space="0" w:color="000000"/>
              <w:right w:val="single" w:sz="4" w:space="0" w:color="000000"/>
            </w:tcBorders>
          </w:tcPr>
          <w:p w14:paraId="21F6328F" w14:textId="77777777" w:rsidR="006725FD" w:rsidRPr="00360D2C" w:rsidRDefault="006725FD" w:rsidP="006725FD">
            <w:pPr>
              <w:jc w:val="both"/>
              <w:rPr>
                <w:rFonts w:asciiTheme="minorHAnsi" w:hAnsiTheme="minorHAnsi" w:cstheme="minorHAnsi"/>
                <w:sz w:val="22"/>
                <w:szCs w:val="22"/>
              </w:rPr>
            </w:pPr>
            <w:r w:rsidRPr="00360D2C">
              <w:rPr>
                <w:rFonts w:asciiTheme="minorHAnsi" w:hAnsiTheme="minorHAnsi" w:cstheme="minorHAnsi"/>
                <w:sz w:val="22"/>
                <w:szCs w:val="22"/>
              </w:rPr>
              <w:t>After All, Above Task Completed</w:t>
            </w:r>
          </w:p>
          <w:p w14:paraId="7CFE4A39" w14:textId="77777777" w:rsidR="006725FD" w:rsidRPr="00360D2C" w:rsidRDefault="006725FD" w:rsidP="006725FD">
            <w:pPr>
              <w:jc w:val="both"/>
              <w:rPr>
                <w:rFonts w:asciiTheme="minorHAnsi" w:hAnsiTheme="minorHAnsi" w:cstheme="minorHAnsi"/>
                <w:sz w:val="22"/>
                <w:szCs w:val="22"/>
              </w:rPr>
            </w:pPr>
          </w:p>
          <w:p w14:paraId="42726857" w14:textId="77777777" w:rsidR="006725FD" w:rsidRPr="00360D2C" w:rsidRDefault="006725FD" w:rsidP="006725FD">
            <w:pPr>
              <w:jc w:val="both"/>
              <w:rPr>
                <w:rFonts w:asciiTheme="minorHAnsi" w:hAnsiTheme="minorHAnsi" w:cstheme="minorHAnsi"/>
                <w:sz w:val="22"/>
                <w:szCs w:val="22"/>
              </w:rPr>
            </w:pPr>
            <w:r w:rsidRPr="00360D2C">
              <w:rPr>
                <w:rFonts w:asciiTheme="minorHAnsi" w:hAnsiTheme="minorHAnsi" w:cstheme="minorHAnsi"/>
                <w:sz w:val="22"/>
                <w:szCs w:val="22"/>
              </w:rPr>
              <w:t xml:space="preserve">Step# </w:t>
            </w:r>
          </w:p>
          <w:p w14:paraId="291F7A68" w14:textId="3A19A05B" w:rsidR="00496507" w:rsidRPr="00360D2C" w:rsidRDefault="006725FD" w:rsidP="006725FD">
            <w:pPr>
              <w:spacing w:line="259" w:lineRule="auto"/>
              <w:rPr>
                <w:rFonts w:asciiTheme="minorHAnsi" w:hAnsiTheme="minorHAnsi" w:cstheme="minorHAnsi"/>
                <w:sz w:val="22"/>
                <w:szCs w:val="22"/>
              </w:rPr>
            </w:pPr>
            <w:r w:rsidRPr="00360D2C">
              <w:rPr>
                <w:rFonts w:asciiTheme="minorHAnsi" w:hAnsiTheme="minorHAnsi" w:cstheme="minorHAnsi"/>
                <w:sz w:val="22"/>
                <w:szCs w:val="22"/>
              </w:rPr>
              <w:t>(6 to 20)</w:t>
            </w:r>
          </w:p>
        </w:tc>
      </w:tr>
      <w:tr w:rsidR="002A43DD" w:rsidRPr="00360D2C" w14:paraId="031B1A6F" w14:textId="77777777" w:rsidTr="00EC03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7" w:type="dxa"/>
            <w:right w:w="27" w:type="dxa"/>
          </w:tblCellMar>
        </w:tblPrEx>
        <w:tc>
          <w:tcPr>
            <w:tcW w:w="611" w:type="dxa"/>
            <w:tcBorders>
              <w:top w:val="single" w:sz="4" w:space="0" w:color="000000"/>
              <w:left w:val="single" w:sz="4" w:space="0" w:color="000000"/>
              <w:bottom w:val="single" w:sz="4" w:space="0" w:color="000000"/>
              <w:right w:val="single" w:sz="4" w:space="0" w:color="000000"/>
            </w:tcBorders>
          </w:tcPr>
          <w:p w14:paraId="72F8B4DD" w14:textId="69975FBC" w:rsidR="002A43DD" w:rsidRPr="0093031B" w:rsidRDefault="002A43DD" w:rsidP="002A43DD">
            <w:pPr>
              <w:spacing w:after="160" w:line="259" w:lineRule="auto"/>
              <w:rPr>
                <w:rFonts w:asciiTheme="minorHAnsi" w:hAnsiTheme="minorHAnsi" w:cstheme="minorHAnsi"/>
                <w:color w:val="000000"/>
                <w:sz w:val="22"/>
                <w:szCs w:val="22"/>
              </w:rPr>
            </w:pPr>
            <w:r w:rsidRPr="0093031B">
              <w:rPr>
                <w:rFonts w:asciiTheme="minorHAnsi" w:hAnsiTheme="minorHAnsi" w:cstheme="minorHAnsi"/>
                <w:color w:val="000000"/>
                <w:sz w:val="22"/>
                <w:szCs w:val="22"/>
              </w:rPr>
              <w:t>21.</w:t>
            </w:r>
            <w:r w:rsidR="0093031B" w:rsidRPr="0093031B">
              <w:rPr>
                <w:rFonts w:asciiTheme="minorHAnsi" w:hAnsiTheme="minorHAnsi" w:cstheme="minorHAnsi"/>
                <w:color w:val="000000"/>
                <w:sz w:val="22"/>
                <w:szCs w:val="22"/>
              </w:rPr>
              <w:t>3</w:t>
            </w:r>
          </w:p>
        </w:tc>
        <w:tc>
          <w:tcPr>
            <w:tcW w:w="2490" w:type="dxa"/>
            <w:tcBorders>
              <w:top w:val="single" w:sz="4" w:space="0" w:color="000000"/>
              <w:left w:val="single" w:sz="4" w:space="0" w:color="000000"/>
              <w:bottom w:val="single" w:sz="4" w:space="0" w:color="000000"/>
              <w:right w:val="single" w:sz="4" w:space="0" w:color="000000"/>
            </w:tcBorders>
          </w:tcPr>
          <w:p w14:paraId="4A3F7F91" w14:textId="4C2865A1" w:rsidR="002A43DD" w:rsidRPr="00360D2C" w:rsidRDefault="002A43DD" w:rsidP="002A43DD">
            <w:pPr>
              <w:spacing w:line="259" w:lineRule="auto"/>
              <w:ind w:left="34" w:right="11"/>
              <w:rPr>
                <w:rFonts w:asciiTheme="minorHAnsi" w:hAnsiTheme="minorHAnsi" w:cstheme="minorHAnsi"/>
                <w:szCs w:val="22"/>
              </w:rPr>
            </w:pPr>
            <w:r w:rsidRPr="00360D2C">
              <w:rPr>
                <w:rFonts w:asciiTheme="minorHAnsi" w:hAnsiTheme="minorHAnsi" w:cstheme="minorHAnsi"/>
                <w:sz w:val="22"/>
                <w:szCs w:val="22"/>
              </w:rPr>
              <w:t xml:space="preserve">Disconnect internet connection at Production system, </w:t>
            </w:r>
            <w:proofErr w:type="spellStart"/>
            <w:r w:rsidRPr="00360D2C">
              <w:rPr>
                <w:rFonts w:asciiTheme="minorHAnsi" w:hAnsiTheme="minorHAnsi" w:cstheme="minorHAnsi"/>
                <w:sz w:val="22"/>
                <w:szCs w:val="22"/>
              </w:rPr>
              <w:t>Bangi</w:t>
            </w:r>
            <w:proofErr w:type="spellEnd"/>
          </w:p>
        </w:tc>
        <w:tc>
          <w:tcPr>
            <w:tcW w:w="3576" w:type="dxa"/>
            <w:tcBorders>
              <w:top w:val="single" w:sz="4" w:space="0" w:color="000000"/>
              <w:left w:val="single" w:sz="4" w:space="0" w:color="000000"/>
              <w:bottom w:val="single" w:sz="4" w:space="0" w:color="000000"/>
              <w:right w:val="single" w:sz="4" w:space="0" w:color="000000"/>
            </w:tcBorders>
          </w:tcPr>
          <w:p w14:paraId="010DAC21" w14:textId="44CFB7B1" w:rsidR="002A43DD" w:rsidRPr="00360D2C" w:rsidRDefault="002A43DD" w:rsidP="002A43DD">
            <w:pPr>
              <w:spacing w:line="259" w:lineRule="auto"/>
              <w:rPr>
                <w:rFonts w:asciiTheme="minorHAnsi" w:eastAsia="Calibri" w:hAnsiTheme="minorHAnsi" w:cstheme="minorHAnsi"/>
                <w:szCs w:val="22"/>
              </w:rPr>
            </w:pPr>
            <w:r w:rsidRPr="00360D2C">
              <w:rPr>
                <w:rFonts w:asciiTheme="minorHAnsi" w:hAnsiTheme="minorHAnsi" w:cstheme="minorHAnsi"/>
                <w:sz w:val="22"/>
                <w:szCs w:val="22"/>
              </w:rPr>
              <w:t>Disconnect internet connection at Load Balancer</w:t>
            </w:r>
          </w:p>
        </w:tc>
        <w:tc>
          <w:tcPr>
            <w:tcW w:w="1169" w:type="dxa"/>
            <w:gridSpan w:val="2"/>
            <w:tcBorders>
              <w:top w:val="single" w:sz="4" w:space="0" w:color="000000"/>
              <w:left w:val="single" w:sz="4" w:space="0" w:color="000000"/>
              <w:bottom w:val="single" w:sz="4" w:space="0" w:color="000000"/>
              <w:right w:val="single" w:sz="4" w:space="0" w:color="000000"/>
            </w:tcBorders>
          </w:tcPr>
          <w:p w14:paraId="04912849" w14:textId="6FC6D1D9" w:rsidR="002A43DD" w:rsidRPr="00360D2C" w:rsidRDefault="002A43DD" w:rsidP="002A43DD">
            <w:pPr>
              <w:spacing w:line="259" w:lineRule="auto"/>
              <w:ind w:left="38"/>
              <w:rPr>
                <w:rFonts w:asciiTheme="minorHAnsi" w:hAnsiTheme="minorHAnsi" w:cstheme="minorHAnsi"/>
                <w:szCs w:val="22"/>
              </w:rPr>
            </w:pPr>
            <w:r w:rsidRPr="00360D2C">
              <w:rPr>
                <w:rFonts w:asciiTheme="minorHAnsi" w:hAnsiTheme="minorHAnsi" w:cstheme="minorHAnsi"/>
                <w:sz w:val="22"/>
                <w:szCs w:val="22"/>
              </w:rPr>
              <w:t>Successful</w:t>
            </w:r>
          </w:p>
        </w:tc>
        <w:tc>
          <w:tcPr>
            <w:tcW w:w="1138" w:type="dxa"/>
            <w:tcBorders>
              <w:top w:val="single" w:sz="4" w:space="0" w:color="000000"/>
              <w:left w:val="single" w:sz="4" w:space="0" w:color="000000"/>
              <w:bottom w:val="single" w:sz="4" w:space="0" w:color="000000"/>
              <w:right w:val="single" w:sz="4" w:space="0" w:color="000000"/>
            </w:tcBorders>
          </w:tcPr>
          <w:p w14:paraId="4FC33822" w14:textId="0D5A65D0" w:rsidR="002A43DD" w:rsidRPr="00360D2C" w:rsidRDefault="002A43DD" w:rsidP="002A43DD">
            <w:pPr>
              <w:spacing w:line="259" w:lineRule="auto"/>
              <w:ind w:left="43"/>
              <w:rPr>
                <w:rFonts w:asciiTheme="minorHAnsi" w:hAnsiTheme="minorHAnsi" w:cstheme="minorHAnsi"/>
                <w:szCs w:val="22"/>
              </w:rPr>
            </w:pPr>
          </w:p>
        </w:tc>
        <w:tc>
          <w:tcPr>
            <w:tcW w:w="1607" w:type="dxa"/>
            <w:tcBorders>
              <w:top w:val="single" w:sz="4" w:space="0" w:color="000000"/>
              <w:left w:val="single" w:sz="4" w:space="0" w:color="000000"/>
              <w:bottom w:val="single" w:sz="4" w:space="0" w:color="000000"/>
              <w:right w:val="single" w:sz="4" w:space="0" w:color="auto"/>
            </w:tcBorders>
          </w:tcPr>
          <w:p w14:paraId="20322E74" w14:textId="77777777" w:rsidR="002A43DD" w:rsidRPr="00360D2C" w:rsidRDefault="002A43DD" w:rsidP="002A43DD">
            <w:pPr>
              <w:spacing w:line="256" w:lineRule="auto"/>
              <w:ind w:left="22"/>
              <w:jc w:val="center"/>
              <w:rPr>
                <w:rFonts w:asciiTheme="minorHAnsi" w:hAnsiTheme="minorHAnsi" w:cstheme="minorHAnsi"/>
                <w:sz w:val="22"/>
                <w:szCs w:val="22"/>
              </w:rPr>
            </w:pPr>
          </w:p>
          <w:p w14:paraId="402CD954" w14:textId="77777777" w:rsidR="002A43DD" w:rsidRPr="00360D2C" w:rsidRDefault="002A43DD" w:rsidP="002A43DD">
            <w:pPr>
              <w:spacing w:line="256" w:lineRule="auto"/>
              <w:ind w:right="31"/>
              <w:jc w:val="center"/>
              <w:rPr>
                <w:rFonts w:asciiTheme="minorHAnsi" w:hAnsiTheme="minorHAnsi" w:cstheme="minorHAnsi"/>
                <w:b/>
                <w:sz w:val="22"/>
                <w:szCs w:val="22"/>
              </w:rPr>
            </w:pPr>
          </w:p>
          <w:p w14:paraId="139A4668" w14:textId="77777777" w:rsidR="002A43DD" w:rsidRPr="00360D2C" w:rsidRDefault="002A43DD" w:rsidP="002A43DD">
            <w:pPr>
              <w:spacing w:line="256" w:lineRule="auto"/>
              <w:ind w:right="3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Fatin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Shahmira</w:t>
            </w:r>
            <w:proofErr w:type="spellEnd"/>
          </w:p>
          <w:p w14:paraId="208BC3EC" w14:textId="77777777" w:rsidR="002A43DD" w:rsidRPr="00360D2C" w:rsidRDefault="002A43DD" w:rsidP="002A43DD">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2CE7FACB" w14:textId="77777777" w:rsidR="002A43DD" w:rsidRPr="00360D2C" w:rsidRDefault="002A43DD" w:rsidP="002A43DD">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A8D1137" w14:textId="77777777" w:rsidR="002A43DD" w:rsidRPr="00360D2C" w:rsidRDefault="002A43DD" w:rsidP="002A43DD">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0DA5227" w14:textId="77777777" w:rsidR="002A43DD" w:rsidRPr="00360D2C" w:rsidRDefault="002A43DD" w:rsidP="002A43DD">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p w14:paraId="0F4D5DDC" w14:textId="028EA6F2" w:rsidR="002A43DD" w:rsidRPr="00360D2C" w:rsidRDefault="002A43DD" w:rsidP="002A43DD">
            <w:pPr>
              <w:spacing w:line="259"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451" w:type="dxa"/>
            <w:tcBorders>
              <w:top w:val="single" w:sz="4" w:space="0" w:color="000000"/>
              <w:left w:val="single" w:sz="4" w:space="0" w:color="000000"/>
              <w:bottom w:val="single" w:sz="4" w:space="0" w:color="000000"/>
              <w:right w:val="single" w:sz="4" w:space="0" w:color="000000"/>
            </w:tcBorders>
          </w:tcPr>
          <w:p w14:paraId="6C5A67CB" w14:textId="77777777" w:rsidR="002A43DD" w:rsidRPr="00360D2C" w:rsidRDefault="002A43DD" w:rsidP="002A43DD">
            <w:pPr>
              <w:spacing w:line="256" w:lineRule="auto"/>
              <w:ind w:left="37"/>
              <w:jc w:val="center"/>
              <w:rPr>
                <w:rFonts w:asciiTheme="minorHAnsi" w:hAnsiTheme="minorHAnsi" w:cstheme="minorHAnsi"/>
                <w:sz w:val="22"/>
                <w:szCs w:val="22"/>
              </w:rPr>
            </w:pPr>
          </w:p>
          <w:p w14:paraId="634CD2D3" w14:textId="77777777" w:rsidR="002A43DD" w:rsidRPr="00360D2C" w:rsidRDefault="002A43DD" w:rsidP="002A43DD">
            <w:pPr>
              <w:spacing w:line="256" w:lineRule="auto"/>
              <w:ind w:right="3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Faiz</w:t>
            </w:r>
            <w:proofErr w:type="spellEnd"/>
            <w:r w:rsidRPr="00360D2C">
              <w:rPr>
                <w:rFonts w:asciiTheme="minorHAnsi" w:hAnsiTheme="minorHAnsi" w:cstheme="minorHAnsi"/>
                <w:b/>
                <w:sz w:val="22"/>
                <w:szCs w:val="22"/>
              </w:rPr>
              <w:t xml:space="preserve"> Hamid </w:t>
            </w:r>
          </w:p>
          <w:p w14:paraId="1540E111" w14:textId="77777777" w:rsidR="002A43DD" w:rsidRPr="00360D2C" w:rsidRDefault="002A43DD" w:rsidP="002A43DD">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7506F8AD" w14:textId="77777777" w:rsidR="002A43DD" w:rsidRPr="00360D2C" w:rsidRDefault="002A43DD" w:rsidP="002A43DD">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277F0B32" w14:textId="77777777" w:rsidR="002A43DD" w:rsidRPr="00360D2C" w:rsidRDefault="002A43DD" w:rsidP="002A43DD">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4FDD4ADD" w14:textId="77777777" w:rsidR="002A43DD" w:rsidRPr="00360D2C" w:rsidRDefault="002A43DD" w:rsidP="002A43DD">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p w14:paraId="778DE7FC" w14:textId="77777777" w:rsidR="002A43DD" w:rsidRPr="00360D2C" w:rsidRDefault="002A43DD" w:rsidP="002A43DD">
            <w:pPr>
              <w:spacing w:line="256" w:lineRule="auto"/>
              <w:ind w:right="18"/>
              <w:jc w:val="center"/>
              <w:rPr>
                <w:rFonts w:asciiTheme="minorHAnsi" w:hAnsiTheme="minorHAnsi" w:cstheme="minorHAnsi"/>
                <w:b/>
                <w:bCs/>
                <w:sz w:val="22"/>
                <w:szCs w:val="22"/>
              </w:rPr>
            </w:pPr>
          </w:p>
          <w:p w14:paraId="26166B8F" w14:textId="1A099760" w:rsidR="002A43DD" w:rsidRPr="00360D2C" w:rsidRDefault="002A43DD" w:rsidP="002A43DD">
            <w:pPr>
              <w:spacing w:line="259"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835" w:type="dxa"/>
            <w:tcBorders>
              <w:top w:val="single" w:sz="4" w:space="0" w:color="000000"/>
              <w:left w:val="single" w:sz="4" w:space="0" w:color="000000"/>
              <w:bottom w:val="single" w:sz="4" w:space="0" w:color="000000"/>
              <w:right w:val="single" w:sz="4" w:space="0" w:color="000000"/>
            </w:tcBorders>
          </w:tcPr>
          <w:p w14:paraId="068ADFBF" w14:textId="787D66DE" w:rsidR="002A43DD" w:rsidRPr="00360D2C" w:rsidRDefault="002A43DD" w:rsidP="002A43DD">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02:10</w:t>
            </w:r>
          </w:p>
          <w:p w14:paraId="45290DFD" w14:textId="376A5D52" w:rsidR="002A43DD" w:rsidRPr="00360D2C" w:rsidRDefault="002A43DD" w:rsidP="002A43DD">
            <w:pPr>
              <w:spacing w:line="259" w:lineRule="auto"/>
              <w:ind w:left="106"/>
              <w:rPr>
                <w:rFonts w:asciiTheme="minorHAnsi" w:hAnsiTheme="minorHAnsi" w:cstheme="minorHAnsi"/>
                <w:b/>
                <w:bCs/>
                <w:color w:val="0070C0"/>
                <w:szCs w:val="22"/>
              </w:rPr>
            </w:pPr>
          </w:p>
        </w:tc>
        <w:tc>
          <w:tcPr>
            <w:tcW w:w="791" w:type="dxa"/>
            <w:tcBorders>
              <w:top w:val="single" w:sz="4" w:space="0" w:color="000000"/>
              <w:left w:val="single" w:sz="4" w:space="0" w:color="000000"/>
              <w:bottom w:val="single" w:sz="4" w:space="0" w:color="000000"/>
              <w:right w:val="single" w:sz="4" w:space="0" w:color="000000"/>
            </w:tcBorders>
          </w:tcPr>
          <w:p w14:paraId="530A6FDC" w14:textId="7D80E36E" w:rsidR="002A43DD" w:rsidRPr="00360D2C" w:rsidRDefault="002A43DD" w:rsidP="002A43DD">
            <w:pPr>
              <w:spacing w:line="259" w:lineRule="auto"/>
              <w:ind w:left="110"/>
              <w:rPr>
                <w:rFonts w:asciiTheme="minorHAnsi" w:hAnsiTheme="minorHAnsi" w:cstheme="minorHAnsi"/>
                <w:b/>
                <w:bCs/>
                <w:color w:val="0070C0"/>
                <w:szCs w:val="22"/>
              </w:rPr>
            </w:pPr>
            <w:r w:rsidRPr="00360D2C">
              <w:rPr>
                <w:rFonts w:asciiTheme="minorHAnsi" w:hAnsiTheme="minorHAnsi" w:cstheme="minorHAnsi"/>
                <w:sz w:val="22"/>
                <w:szCs w:val="22"/>
              </w:rPr>
              <w:t>02:20</w:t>
            </w:r>
          </w:p>
        </w:tc>
        <w:tc>
          <w:tcPr>
            <w:tcW w:w="1356" w:type="dxa"/>
            <w:tcBorders>
              <w:top w:val="single" w:sz="4" w:space="0" w:color="000000"/>
              <w:left w:val="single" w:sz="4" w:space="0" w:color="000000"/>
              <w:bottom w:val="single" w:sz="4" w:space="0" w:color="000000"/>
              <w:right w:val="single" w:sz="4" w:space="0" w:color="000000"/>
            </w:tcBorders>
          </w:tcPr>
          <w:p w14:paraId="4AE81B90" w14:textId="77777777" w:rsidR="002A43DD" w:rsidRPr="00360D2C" w:rsidRDefault="002A43DD" w:rsidP="002A43DD">
            <w:pPr>
              <w:jc w:val="both"/>
              <w:rPr>
                <w:rFonts w:asciiTheme="minorHAnsi" w:hAnsiTheme="minorHAnsi" w:cstheme="minorHAnsi"/>
                <w:sz w:val="22"/>
                <w:szCs w:val="22"/>
              </w:rPr>
            </w:pPr>
            <w:r w:rsidRPr="00360D2C">
              <w:rPr>
                <w:rFonts w:asciiTheme="minorHAnsi" w:hAnsiTheme="minorHAnsi" w:cstheme="minorHAnsi"/>
                <w:sz w:val="22"/>
                <w:szCs w:val="22"/>
              </w:rPr>
              <w:t>After All, Above Task Completed</w:t>
            </w:r>
          </w:p>
          <w:p w14:paraId="457646D1" w14:textId="77777777" w:rsidR="002A43DD" w:rsidRPr="00360D2C" w:rsidRDefault="002A43DD" w:rsidP="002A43DD">
            <w:pPr>
              <w:jc w:val="both"/>
              <w:rPr>
                <w:rFonts w:asciiTheme="minorHAnsi" w:hAnsiTheme="minorHAnsi" w:cstheme="minorHAnsi"/>
                <w:sz w:val="22"/>
                <w:szCs w:val="22"/>
              </w:rPr>
            </w:pPr>
          </w:p>
          <w:p w14:paraId="6587A228" w14:textId="77777777" w:rsidR="002A43DD" w:rsidRPr="00360D2C" w:rsidRDefault="002A43DD" w:rsidP="002A43DD">
            <w:pPr>
              <w:jc w:val="both"/>
              <w:rPr>
                <w:rFonts w:asciiTheme="minorHAnsi" w:hAnsiTheme="minorHAnsi" w:cstheme="minorHAnsi"/>
                <w:sz w:val="22"/>
                <w:szCs w:val="22"/>
              </w:rPr>
            </w:pPr>
            <w:r w:rsidRPr="00360D2C">
              <w:rPr>
                <w:rFonts w:asciiTheme="minorHAnsi" w:hAnsiTheme="minorHAnsi" w:cstheme="minorHAnsi"/>
                <w:sz w:val="22"/>
                <w:szCs w:val="22"/>
              </w:rPr>
              <w:t xml:space="preserve">Step# </w:t>
            </w:r>
          </w:p>
          <w:p w14:paraId="527239AA" w14:textId="1F64B765" w:rsidR="002A43DD" w:rsidRPr="00360D2C" w:rsidRDefault="002A43DD" w:rsidP="002A43DD">
            <w:pPr>
              <w:spacing w:line="259" w:lineRule="auto"/>
              <w:rPr>
                <w:rFonts w:asciiTheme="minorHAnsi" w:hAnsiTheme="minorHAnsi" w:cstheme="minorHAnsi"/>
                <w:sz w:val="22"/>
                <w:szCs w:val="22"/>
              </w:rPr>
            </w:pPr>
            <w:r w:rsidRPr="00360D2C">
              <w:rPr>
                <w:rFonts w:asciiTheme="minorHAnsi" w:hAnsiTheme="minorHAnsi" w:cstheme="minorHAnsi"/>
                <w:sz w:val="22"/>
                <w:szCs w:val="22"/>
              </w:rPr>
              <w:t>(6 to 20)</w:t>
            </w:r>
          </w:p>
        </w:tc>
      </w:tr>
      <w:tr w:rsidR="0081000D" w:rsidRPr="00360D2C" w14:paraId="763FC21E" w14:textId="77777777" w:rsidTr="00EC034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7" w:type="dxa"/>
            <w:right w:w="27" w:type="dxa"/>
          </w:tblCellMar>
        </w:tblPrEx>
        <w:tc>
          <w:tcPr>
            <w:tcW w:w="611" w:type="dxa"/>
            <w:tcBorders>
              <w:top w:val="single" w:sz="4" w:space="0" w:color="000000"/>
              <w:left w:val="single" w:sz="4" w:space="0" w:color="000000"/>
              <w:bottom w:val="single" w:sz="4" w:space="0" w:color="000000"/>
              <w:right w:val="single" w:sz="4" w:space="0" w:color="000000"/>
            </w:tcBorders>
          </w:tcPr>
          <w:p w14:paraId="084500D5" w14:textId="1C9FD572" w:rsidR="0081000D" w:rsidRPr="0093031B" w:rsidRDefault="0081000D" w:rsidP="001616A7">
            <w:pPr>
              <w:spacing w:after="160" w:line="259" w:lineRule="auto"/>
              <w:rPr>
                <w:rFonts w:asciiTheme="minorHAnsi" w:hAnsiTheme="minorHAnsi" w:cstheme="minorHAnsi"/>
                <w:color w:val="000000"/>
                <w:sz w:val="22"/>
                <w:szCs w:val="22"/>
              </w:rPr>
            </w:pPr>
            <w:r w:rsidRPr="0093031B">
              <w:rPr>
                <w:rFonts w:asciiTheme="minorHAnsi" w:hAnsiTheme="minorHAnsi" w:cstheme="minorHAnsi"/>
                <w:color w:val="000000"/>
                <w:sz w:val="22"/>
                <w:szCs w:val="22"/>
              </w:rPr>
              <w:t>21.</w:t>
            </w:r>
            <w:r w:rsidR="0093031B" w:rsidRPr="0093031B">
              <w:rPr>
                <w:rFonts w:asciiTheme="minorHAnsi" w:hAnsiTheme="minorHAnsi" w:cstheme="minorHAnsi"/>
                <w:color w:val="000000"/>
                <w:sz w:val="22"/>
                <w:szCs w:val="22"/>
              </w:rPr>
              <w:t>4</w:t>
            </w:r>
          </w:p>
        </w:tc>
        <w:tc>
          <w:tcPr>
            <w:tcW w:w="2490" w:type="dxa"/>
            <w:tcBorders>
              <w:top w:val="single" w:sz="4" w:space="0" w:color="000000"/>
              <w:left w:val="single" w:sz="4" w:space="0" w:color="000000"/>
              <w:bottom w:val="single" w:sz="4" w:space="0" w:color="000000"/>
              <w:right w:val="single" w:sz="4" w:space="0" w:color="000000"/>
            </w:tcBorders>
          </w:tcPr>
          <w:p w14:paraId="5A3DA17A" w14:textId="77777777" w:rsidR="0081000D" w:rsidRPr="00360D2C" w:rsidRDefault="0081000D" w:rsidP="001616A7">
            <w:pPr>
              <w:spacing w:line="259" w:lineRule="auto"/>
              <w:ind w:left="34" w:right="11"/>
              <w:rPr>
                <w:rFonts w:asciiTheme="minorHAnsi" w:hAnsiTheme="minorHAnsi" w:cstheme="minorHAnsi"/>
                <w:sz w:val="22"/>
                <w:szCs w:val="22"/>
              </w:rPr>
            </w:pPr>
            <w:r w:rsidRPr="00360D2C">
              <w:rPr>
                <w:rFonts w:asciiTheme="minorHAnsi" w:hAnsiTheme="minorHAnsi" w:cstheme="minorHAnsi"/>
                <w:sz w:val="22"/>
                <w:szCs w:val="22"/>
              </w:rPr>
              <w:t>VPN Connectivity Test</w:t>
            </w:r>
          </w:p>
        </w:tc>
        <w:tc>
          <w:tcPr>
            <w:tcW w:w="3576" w:type="dxa"/>
            <w:tcBorders>
              <w:top w:val="single" w:sz="4" w:space="0" w:color="000000"/>
              <w:left w:val="single" w:sz="4" w:space="0" w:color="000000"/>
              <w:bottom w:val="single" w:sz="4" w:space="0" w:color="000000"/>
              <w:right w:val="single" w:sz="4" w:space="0" w:color="000000"/>
            </w:tcBorders>
          </w:tcPr>
          <w:p w14:paraId="0968A4B5" w14:textId="77777777" w:rsidR="0081000D" w:rsidRPr="00360D2C" w:rsidRDefault="0081000D"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VPN Users perform a connectivity test to ensure VPN connection is working</w:t>
            </w:r>
          </w:p>
        </w:tc>
        <w:tc>
          <w:tcPr>
            <w:tcW w:w="1169" w:type="dxa"/>
            <w:gridSpan w:val="2"/>
            <w:tcBorders>
              <w:top w:val="single" w:sz="4" w:space="0" w:color="000000"/>
              <w:left w:val="single" w:sz="4" w:space="0" w:color="000000"/>
              <w:bottom w:val="single" w:sz="4" w:space="0" w:color="000000"/>
              <w:right w:val="single" w:sz="4" w:space="0" w:color="000000"/>
            </w:tcBorders>
          </w:tcPr>
          <w:p w14:paraId="0E837000" w14:textId="77777777" w:rsidR="0081000D" w:rsidRPr="00360D2C" w:rsidRDefault="0081000D" w:rsidP="001616A7">
            <w:pPr>
              <w:spacing w:line="259" w:lineRule="auto"/>
              <w:ind w:left="38"/>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8" w:type="dxa"/>
            <w:tcBorders>
              <w:top w:val="single" w:sz="4" w:space="0" w:color="000000"/>
              <w:left w:val="single" w:sz="4" w:space="0" w:color="000000"/>
              <w:bottom w:val="single" w:sz="4" w:space="0" w:color="000000"/>
              <w:right w:val="single" w:sz="4" w:space="0" w:color="000000"/>
            </w:tcBorders>
          </w:tcPr>
          <w:p w14:paraId="636C64F9" w14:textId="77777777" w:rsidR="0081000D" w:rsidRPr="00360D2C" w:rsidRDefault="0081000D" w:rsidP="001616A7">
            <w:pPr>
              <w:spacing w:line="259" w:lineRule="auto"/>
              <w:ind w:left="43"/>
              <w:rPr>
                <w:rFonts w:asciiTheme="minorHAnsi" w:hAnsiTheme="minorHAnsi" w:cstheme="minorHAnsi"/>
                <w:szCs w:val="22"/>
              </w:rPr>
            </w:pPr>
          </w:p>
        </w:tc>
        <w:tc>
          <w:tcPr>
            <w:tcW w:w="1607" w:type="dxa"/>
            <w:tcBorders>
              <w:top w:val="single" w:sz="4" w:space="0" w:color="000000"/>
              <w:left w:val="single" w:sz="4" w:space="0" w:color="000000"/>
              <w:bottom w:val="single" w:sz="4" w:space="0" w:color="000000"/>
              <w:right w:val="single" w:sz="4" w:space="0" w:color="auto"/>
            </w:tcBorders>
          </w:tcPr>
          <w:p w14:paraId="506A8E68" w14:textId="77777777" w:rsidR="0081000D" w:rsidRPr="00360D2C" w:rsidRDefault="0081000D" w:rsidP="001616A7">
            <w:pPr>
              <w:spacing w:line="259" w:lineRule="auto"/>
              <w:ind w:left="22"/>
              <w:jc w:val="center"/>
              <w:rPr>
                <w:rFonts w:asciiTheme="minorHAnsi" w:hAnsiTheme="minorHAnsi" w:cstheme="minorHAnsi"/>
                <w:b/>
                <w:sz w:val="22"/>
                <w:szCs w:val="22"/>
              </w:rPr>
            </w:pPr>
            <w:r w:rsidRPr="00360D2C">
              <w:rPr>
                <w:rFonts w:asciiTheme="minorHAnsi" w:hAnsiTheme="minorHAnsi" w:cstheme="minorHAnsi"/>
                <w:b/>
                <w:sz w:val="22"/>
                <w:szCs w:val="22"/>
              </w:rPr>
              <w:t>All Remote Users</w:t>
            </w:r>
          </w:p>
        </w:tc>
        <w:tc>
          <w:tcPr>
            <w:tcW w:w="1451" w:type="dxa"/>
            <w:tcBorders>
              <w:top w:val="single" w:sz="4" w:space="0" w:color="000000"/>
              <w:left w:val="single" w:sz="4" w:space="0" w:color="000000"/>
              <w:bottom w:val="single" w:sz="4" w:space="0" w:color="000000"/>
              <w:right w:val="single" w:sz="4" w:space="0" w:color="000000"/>
            </w:tcBorders>
          </w:tcPr>
          <w:p w14:paraId="22E5FF7A" w14:textId="77777777" w:rsidR="0081000D" w:rsidRPr="00360D2C" w:rsidRDefault="0081000D" w:rsidP="001616A7">
            <w:pPr>
              <w:spacing w:line="259" w:lineRule="auto"/>
              <w:ind w:left="37"/>
              <w:jc w:val="center"/>
              <w:rPr>
                <w:rFonts w:asciiTheme="minorHAnsi" w:hAnsiTheme="minorHAnsi" w:cstheme="minorHAnsi"/>
                <w:b/>
                <w:sz w:val="22"/>
                <w:szCs w:val="22"/>
              </w:rPr>
            </w:pPr>
            <w:r w:rsidRPr="00360D2C">
              <w:rPr>
                <w:rFonts w:asciiTheme="minorHAnsi" w:hAnsiTheme="minorHAnsi" w:cstheme="minorHAnsi"/>
                <w:b/>
                <w:sz w:val="22"/>
                <w:szCs w:val="22"/>
              </w:rPr>
              <w:t>All Remote Users</w:t>
            </w:r>
          </w:p>
        </w:tc>
        <w:tc>
          <w:tcPr>
            <w:tcW w:w="835" w:type="dxa"/>
            <w:tcBorders>
              <w:top w:val="single" w:sz="4" w:space="0" w:color="000000"/>
              <w:left w:val="single" w:sz="4" w:space="0" w:color="000000"/>
              <w:bottom w:val="single" w:sz="4" w:space="0" w:color="000000"/>
              <w:right w:val="single" w:sz="4" w:space="0" w:color="000000"/>
            </w:tcBorders>
          </w:tcPr>
          <w:p w14:paraId="6C86C109" w14:textId="66224B2C" w:rsidR="0081000D" w:rsidRPr="00360D2C" w:rsidRDefault="0081000D" w:rsidP="001616A7">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02:</w:t>
            </w:r>
            <w:r w:rsidR="00E53A0A" w:rsidRPr="00360D2C">
              <w:rPr>
                <w:rFonts w:asciiTheme="minorHAnsi" w:hAnsiTheme="minorHAnsi" w:cstheme="minorHAnsi"/>
                <w:sz w:val="22"/>
                <w:szCs w:val="22"/>
              </w:rPr>
              <w:t>2</w:t>
            </w:r>
            <w:r w:rsidRPr="00360D2C">
              <w:rPr>
                <w:rFonts w:asciiTheme="minorHAnsi" w:hAnsiTheme="minorHAnsi" w:cstheme="minorHAnsi"/>
                <w:sz w:val="22"/>
                <w:szCs w:val="22"/>
              </w:rPr>
              <w:t>0</w:t>
            </w:r>
          </w:p>
        </w:tc>
        <w:tc>
          <w:tcPr>
            <w:tcW w:w="791" w:type="dxa"/>
            <w:tcBorders>
              <w:top w:val="single" w:sz="4" w:space="0" w:color="000000"/>
              <w:left w:val="single" w:sz="4" w:space="0" w:color="000000"/>
              <w:bottom w:val="single" w:sz="4" w:space="0" w:color="000000"/>
              <w:right w:val="single" w:sz="4" w:space="0" w:color="000000"/>
            </w:tcBorders>
          </w:tcPr>
          <w:p w14:paraId="08A86EAF" w14:textId="77877694" w:rsidR="0081000D" w:rsidRPr="00360D2C" w:rsidRDefault="0081000D" w:rsidP="001616A7">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02:</w:t>
            </w:r>
            <w:r w:rsidR="00664DE3">
              <w:rPr>
                <w:rFonts w:asciiTheme="minorHAnsi" w:hAnsiTheme="minorHAnsi" w:cstheme="minorHAnsi"/>
                <w:sz w:val="22"/>
                <w:szCs w:val="22"/>
              </w:rPr>
              <w:t>25</w:t>
            </w:r>
          </w:p>
        </w:tc>
        <w:tc>
          <w:tcPr>
            <w:tcW w:w="1356" w:type="dxa"/>
            <w:tcBorders>
              <w:top w:val="single" w:sz="4" w:space="0" w:color="000000"/>
              <w:left w:val="single" w:sz="4" w:space="0" w:color="000000"/>
              <w:bottom w:val="single" w:sz="4" w:space="0" w:color="000000"/>
              <w:right w:val="single" w:sz="4" w:space="0" w:color="000000"/>
            </w:tcBorders>
          </w:tcPr>
          <w:p w14:paraId="40AADF27" w14:textId="77777777" w:rsidR="0081000D" w:rsidRPr="00360D2C" w:rsidRDefault="0081000D" w:rsidP="001616A7">
            <w:pPr>
              <w:jc w:val="both"/>
              <w:rPr>
                <w:rFonts w:asciiTheme="minorHAnsi" w:hAnsiTheme="minorHAnsi" w:cstheme="minorHAnsi"/>
                <w:sz w:val="22"/>
                <w:szCs w:val="22"/>
              </w:rPr>
            </w:pPr>
            <w:r w:rsidRPr="00360D2C">
              <w:rPr>
                <w:rFonts w:asciiTheme="minorHAnsi" w:hAnsiTheme="minorHAnsi" w:cstheme="minorHAnsi"/>
                <w:sz w:val="22"/>
                <w:szCs w:val="22"/>
              </w:rPr>
              <w:t>After 21.2</w:t>
            </w:r>
          </w:p>
        </w:tc>
      </w:tr>
    </w:tbl>
    <w:p w14:paraId="2DBC2DE4" w14:textId="77777777" w:rsidR="00264291" w:rsidRPr="00360D2C" w:rsidRDefault="00264291">
      <w:pPr>
        <w:rPr>
          <w:rFonts w:asciiTheme="minorHAnsi" w:hAnsiTheme="minorHAnsi" w:cstheme="minorHAnsi"/>
        </w:rPr>
      </w:pPr>
    </w:p>
    <w:tbl>
      <w:tblPr>
        <w:tblStyle w:val="TableGrid0"/>
        <w:tblW w:w="15024" w:type="dxa"/>
        <w:tblInd w:w="-899" w:type="dxa"/>
        <w:shd w:val="clear" w:color="auto" w:fill="E7E6E6" w:themeFill="background2"/>
        <w:tblCellMar>
          <w:top w:w="7" w:type="dxa"/>
          <w:left w:w="67" w:type="dxa"/>
          <w:right w:w="27" w:type="dxa"/>
        </w:tblCellMar>
        <w:tblLook w:val="04A0" w:firstRow="1" w:lastRow="0" w:firstColumn="1" w:lastColumn="0" w:noHBand="0" w:noVBand="1"/>
      </w:tblPr>
      <w:tblGrid>
        <w:gridCol w:w="15024"/>
      </w:tblGrid>
      <w:tr w:rsidR="00264291" w:rsidRPr="00360D2C" w14:paraId="6B4A7F89" w14:textId="77777777" w:rsidTr="003940CA">
        <w:tc>
          <w:tcPr>
            <w:tcW w:w="1502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554A4FF" w14:textId="22472DE7" w:rsidR="00264291" w:rsidRPr="00360D2C" w:rsidRDefault="00573C10" w:rsidP="003940CA">
            <w:pPr>
              <w:spacing w:line="259" w:lineRule="auto"/>
              <w:jc w:val="center"/>
              <w:rPr>
                <w:rFonts w:asciiTheme="minorHAnsi" w:hAnsiTheme="minorHAnsi" w:cstheme="minorHAnsi"/>
                <w:b/>
                <w:bCs/>
                <w:sz w:val="28"/>
                <w:szCs w:val="28"/>
              </w:rPr>
            </w:pPr>
            <w:r w:rsidRPr="00360D2C">
              <w:rPr>
                <w:rFonts w:asciiTheme="minorHAnsi" w:hAnsiTheme="minorHAnsi" w:cstheme="minorHAnsi"/>
                <w:b/>
                <w:bCs/>
                <w:sz w:val="28"/>
                <w:szCs w:val="28"/>
              </w:rPr>
              <w:t xml:space="preserve">Meeting </w:t>
            </w:r>
            <w:r w:rsidR="0022209D" w:rsidRPr="00360D2C">
              <w:rPr>
                <w:rFonts w:asciiTheme="minorHAnsi" w:hAnsiTheme="minorHAnsi" w:cstheme="minorHAnsi"/>
                <w:b/>
                <w:bCs/>
                <w:sz w:val="28"/>
                <w:szCs w:val="28"/>
              </w:rPr>
              <w:t xml:space="preserve">CHECKPOINT </w:t>
            </w:r>
            <w:r w:rsidR="00264291" w:rsidRPr="00360D2C">
              <w:rPr>
                <w:rFonts w:asciiTheme="minorHAnsi" w:hAnsiTheme="minorHAnsi" w:cstheme="minorHAnsi"/>
                <w:b/>
                <w:bCs/>
                <w:sz w:val="28"/>
                <w:szCs w:val="28"/>
              </w:rPr>
              <w:t xml:space="preserve">#1 – All System is ready for </w:t>
            </w:r>
            <w:r w:rsidR="003940CA" w:rsidRPr="00360D2C">
              <w:rPr>
                <w:rFonts w:asciiTheme="minorHAnsi" w:hAnsiTheme="minorHAnsi" w:cstheme="minorHAnsi"/>
                <w:b/>
                <w:bCs/>
                <w:sz w:val="28"/>
                <w:szCs w:val="28"/>
              </w:rPr>
              <w:t xml:space="preserve">recovery @ </w:t>
            </w:r>
            <w:proofErr w:type="spellStart"/>
            <w:r w:rsidR="003940CA" w:rsidRPr="00360D2C">
              <w:rPr>
                <w:rFonts w:asciiTheme="minorHAnsi" w:hAnsiTheme="minorHAnsi" w:cstheme="minorHAnsi"/>
                <w:b/>
                <w:bCs/>
                <w:sz w:val="28"/>
                <w:szCs w:val="28"/>
              </w:rPr>
              <w:t>Strateq</w:t>
            </w:r>
            <w:proofErr w:type="spellEnd"/>
            <w:r w:rsidR="003940CA" w:rsidRPr="00360D2C">
              <w:rPr>
                <w:rFonts w:asciiTheme="minorHAnsi" w:hAnsiTheme="minorHAnsi" w:cstheme="minorHAnsi"/>
                <w:b/>
                <w:bCs/>
                <w:sz w:val="28"/>
                <w:szCs w:val="28"/>
              </w:rPr>
              <w:t xml:space="preserve"> DR</w:t>
            </w:r>
            <w:r w:rsidR="006C2A7F" w:rsidRPr="00360D2C">
              <w:rPr>
                <w:rFonts w:asciiTheme="minorHAnsi" w:hAnsiTheme="minorHAnsi" w:cstheme="minorHAnsi"/>
                <w:b/>
                <w:bCs/>
                <w:sz w:val="28"/>
                <w:szCs w:val="28"/>
              </w:rPr>
              <w:t xml:space="preserve"> </w:t>
            </w:r>
          </w:p>
        </w:tc>
      </w:tr>
    </w:tbl>
    <w:p w14:paraId="5828305B" w14:textId="0DDBB7C4" w:rsidR="00174810" w:rsidRPr="00360D2C" w:rsidRDefault="00054713" w:rsidP="00C60E44">
      <w:pPr>
        <w:pStyle w:val="Heading2"/>
      </w:pPr>
      <w:bookmarkStart w:id="27" w:name="_Toc106208400"/>
      <w:r w:rsidRPr="00360D2C">
        <w:lastRenderedPageBreak/>
        <w:t>DISASTER DECLARATION</w:t>
      </w:r>
      <w:bookmarkEnd w:id="27"/>
    </w:p>
    <w:p w14:paraId="749A39AB" w14:textId="77777777" w:rsidR="00095776" w:rsidRPr="00360D2C" w:rsidRDefault="00095776">
      <w:pPr>
        <w:rPr>
          <w:rFonts w:asciiTheme="minorHAnsi" w:hAnsiTheme="minorHAnsi" w:cstheme="minorHAnsi"/>
        </w:rPr>
      </w:pPr>
    </w:p>
    <w:tbl>
      <w:tblPr>
        <w:tblStyle w:val="TableGrid0"/>
        <w:tblW w:w="15024" w:type="dxa"/>
        <w:tblInd w:w="-899" w:type="dxa"/>
        <w:tblLayout w:type="fixed"/>
        <w:tblCellMar>
          <w:top w:w="7" w:type="dxa"/>
          <w:left w:w="106" w:type="dxa"/>
          <w:bottom w:w="2" w:type="dxa"/>
          <w:right w:w="54" w:type="dxa"/>
        </w:tblCellMar>
        <w:tblLook w:val="04A0" w:firstRow="1" w:lastRow="0" w:firstColumn="1" w:lastColumn="0" w:noHBand="0" w:noVBand="1"/>
      </w:tblPr>
      <w:tblGrid>
        <w:gridCol w:w="15024"/>
      </w:tblGrid>
      <w:tr w:rsidR="00E01078" w:rsidRPr="00360D2C" w14:paraId="4A38C47A" w14:textId="77777777" w:rsidTr="00D0411D">
        <w:trPr>
          <w:trHeight w:val="1804"/>
        </w:trPr>
        <w:tc>
          <w:tcPr>
            <w:tcW w:w="15024"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AE1105D" w14:textId="77777777" w:rsidR="00E01078" w:rsidRPr="00360D2C" w:rsidRDefault="00E01078" w:rsidP="00F664A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 xml:space="preserve"> </w:t>
            </w:r>
          </w:p>
          <w:p w14:paraId="05752056" w14:textId="50638951" w:rsidR="00E01078" w:rsidRPr="00360D2C" w:rsidRDefault="00E01078" w:rsidP="00B115DA">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r w:rsidR="000524D1" w:rsidRPr="00360D2C">
              <w:rPr>
                <w:rFonts w:asciiTheme="minorHAnsi" w:hAnsiTheme="minorHAnsi" w:cstheme="minorHAnsi"/>
                <w:b/>
                <w:sz w:val="22"/>
                <w:szCs w:val="22"/>
              </w:rPr>
              <w:t xml:space="preserve">DISASTER RECOVERY </w:t>
            </w:r>
            <w:r w:rsidR="001A7816" w:rsidRPr="00360D2C">
              <w:rPr>
                <w:rFonts w:asciiTheme="minorHAnsi" w:hAnsiTheme="minorHAnsi" w:cstheme="minorHAnsi"/>
                <w:b/>
                <w:sz w:val="22"/>
                <w:szCs w:val="22"/>
              </w:rPr>
              <w:t>LIVE</w:t>
            </w:r>
          </w:p>
          <w:p w14:paraId="796645C6" w14:textId="3075C7ED" w:rsidR="00E01078" w:rsidRPr="00360D2C" w:rsidRDefault="00E01078" w:rsidP="00B115DA">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                  FOR CRITICAL BUSINESS FUNCTIONS (</w:t>
            </w:r>
            <w:r w:rsidR="006B7A94" w:rsidRPr="00360D2C">
              <w:rPr>
                <w:rFonts w:asciiTheme="minorHAnsi" w:hAnsiTheme="minorHAnsi" w:cstheme="minorHAnsi"/>
                <w:b/>
                <w:sz w:val="22"/>
                <w:szCs w:val="22"/>
              </w:rPr>
              <w:t xml:space="preserve">CBF) VIA REPLICATED VOLUME </w:t>
            </w:r>
          </w:p>
          <w:p w14:paraId="638FC885" w14:textId="77777777" w:rsidR="00E01078" w:rsidRPr="00360D2C" w:rsidRDefault="00E01078" w:rsidP="00F664A0">
            <w:pPr>
              <w:spacing w:line="259" w:lineRule="auto"/>
              <w:ind w:left="1015"/>
              <w:jc w:val="center"/>
              <w:rPr>
                <w:rFonts w:asciiTheme="minorHAnsi" w:hAnsiTheme="minorHAnsi" w:cstheme="minorHAnsi"/>
                <w:sz w:val="22"/>
                <w:szCs w:val="22"/>
              </w:rPr>
            </w:pPr>
            <w:r w:rsidRPr="00360D2C">
              <w:rPr>
                <w:rFonts w:asciiTheme="minorHAnsi" w:hAnsiTheme="minorHAnsi" w:cstheme="minorHAnsi"/>
                <w:b/>
                <w:sz w:val="22"/>
                <w:szCs w:val="22"/>
              </w:rPr>
              <w:t>ACTIVITY – DISASTER DECLARATION</w:t>
            </w:r>
          </w:p>
          <w:p w14:paraId="1E0C7F71" w14:textId="250D496C" w:rsidR="00E01078" w:rsidRPr="00360D2C" w:rsidRDefault="005332D1" w:rsidP="00F664A0">
            <w:pPr>
              <w:spacing w:line="259" w:lineRule="auto"/>
              <w:ind w:left="1017"/>
              <w:jc w:val="center"/>
              <w:rPr>
                <w:rFonts w:asciiTheme="minorHAnsi" w:hAnsiTheme="minorHAnsi" w:cstheme="minorHAnsi"/>
                <w:sz w:val="22"/>
                <w:szCs w:val="22"/>
              </w:rPr>
            </w:pPr>
            <w:r w:rsidRPr="00360D2C">
              <w:rPr>
                <w:rFonts w:asciiTheme="minorHAnsi" w:hAnsiTheme="minorHAnsi" w:cstheme="minorHAnsi"/>
                <w:b/>
                <w:sz w:val="22"/>
                <w:szCs w:val="22"/>
              </w:rPr>
              <w:t>17/06/2022</w:t>
            </w:r>
            <w:r w:rsidR="00E01078" w:rsidRPr="00360D2C">
              <w:rPr>
                <w:rFonts w:asciiTheme="minorHAnsi" w:hAnsiTheme="minorHAnsi" w:cstheme="minorHAnsi"/>
                <w:b/>
                <w:sz w:val="22"/>
                <w:szCs w:val="22"/>
              </w:rPr>
              <w:t xml:space="preserve"> (</w:t>
            </w:r>
            <w:r w:rsidR="006B203C" w:rsidRPr="00360D2C">
              <w:rPr>
                <w:rFonts w:asciiTheme="minorHAnsi" w:hAnsiTheme="minorHAnsi" w:cstheme="minorHAnsi"/>
                <w:b/>
                <w:sz w:val="22"/>
                <w:szCs w:val="22"/>
              </w:rPr>
              <w:t>Friday</w:t>
            </w:r>
            <w:r w:rsidR="00E01078" w:rsidRPr="00360D2C">
              <w:rPr>
                <w:rFonts w:asciiTheme="minorHAnsi" w:hAnsiTheme="minorHAnsi" w:cstheme="minorHAnsi"/>
                <w:b/>
                <w:sz w:val="22"/>
                <w:szCs w:val="22"/>
              </w:rPr>
              <w:t>)</w:t>
            </w:r>
          </w:p>
          <w:p w14:paraId="414D36B6" w14:textId="1A26C2DB" w:rsidR="00E01078" w:rsidRPr="00360D2C" w:rsidRDefault="00E01078" w:rsidP="00E01078">
            <w:pPr>
              <w:spacing w:line="259" w:lineRule="auto"/>
              <w:ind w:left="1021"/>
              <w:jc w:val="center"/>
              <w:rPr>
                <w:rFonts w:asciiTheme="minorHAnsi" w:hAnsiTheme="minorHAnsi" w:cstheme="minorHAnsi"/>
                <w:sz w:val="22"/>
                <w:szCs w:val="22"/>
              </w:rPr>
            </w:pPr>
            <w:r w:rsidRPr="00360D2C">
              <w:rPr>
                <w:rFonts w:asciiTheme="minorHAnsi" w:hAnsiTheme="minorHAnsi" w:cstheme="minorHAnsi"/>
                <w:b/>
                <w:sz w:val="22"/>
                <w:szCs w:val="22"/>
              </w:rPr>
              <w:t xml:space="preserve">Time: </w:t>
            </w:r>
            <w:r w:rsidR="00755B95" w:rsidRPr="00360D2C">
              <w:rPr>
                <w:rFonts w:asciiTheme="minorHAnsi" w:hAnsiTheme="minorHAnsi" w:cstheme="minorHAnsi"/>
                <w:b/>
                <w:sz w:val="22"/>
                <w:szCs w:val="22"/>
              </w:rPr>
              <w:t>02:10</w:t>
            </w:r>
            <w:r w:rsidRPr="00360D2C">
              <w:rPr>
                <w:rFonts w:asciiTheme="minorHAnsi" w:hAnsiTheme="minorHAnsi" w:cstheme="minorHAnsi"/>
                <w:b/>
                <w:sz w:val="22"/>
                <w:szCs w:val="22"/>
              </w:rPr>
              <w:t xml:space="preserve"> – </w:t>
            </w:r>
            <w:r w:rsidR="00755B95" w:rsidRPr="00360D2C">
              <w:rPr>
                <w:rFonts w:asciiTheme="minorHAnsi" w:hAnsiTheme="minorHAnsi" w:cstheme="minorHAnsi"/>
                <w:b/>
                <w:sz w:val="22"/>
                <w:szCs w:val="22"/>
              </w:rPr>
              <w:t>02</w:t>
            </w:r>
            <w:r w:rsidRPr="00360D2C">
              <w:rPr>
                <w:rFonts w:asciiTheme="minorHAnsi" w:hAnsiTheme="minorHAnsi" w:cstheme="minorHAnsi"/>
                <w:b/>
                <w:sz w:val="22"/>
                <w:szCs w:val="22"/>
              </w:rPr>
              <w:t>:30</w:t>
            </w:r>
          </w:p>
        </w:tc>
      </w:tr>
    </w:tbl>
    <w:p w14:paraId="632010B9" w14:textId="77777777" w:rsidR="00C61492" w:rsidRPr="00360D2C" w:rsidRDefault="00C61492">
      <w:pPr>
        <w:rPr>
          <w:rFonts w:asciiTheme="minorHAnsi" w:hAnsiTheme="minorHAnsi" w:cstheme="minorHAnsi"/>
        </w:rPr>
      </w:pPr>
    </w:p>
    <w:tbl>
      <w:tblPr>
        <w:tblStyle w:val="TableGrid0"/>
        <w:tblW w:w="15024" w:type="dxa"/>
        <w:tblInd w:w="-899" w:type="dxa"/>
        <w:tblLayout w:type="fixed"/>
        <w:tblCellMar>
          <w:top w:w="7" w:type="dxa"/>
          <w:left w:w="67" w:type="dxa"/>
          <w:right w:w="27" w:type="dxa"/>
        </w:tblCellMar>
        <w:tblLook w:val="04A0" w:firstRow="1" w:lastRow="0" w:firstColumn="1" w:lastColumn="0" w:noHBand="0" w:noVBand="1"/>
      </w:tblPr>
      <w:tblGrid>
        <w:gridCol w:w="609"/>
        <w:gridCol w:w="2442"/>
        <w:gridCol w:w="3243"/>
        <w:gridCol w:w="1170"/>
        <w:gridCol w:w="1350"/>
        <w:gridCol w:w="1620"/>
        <w:gridCol w:w="1620"/>
        <w:gridCol w:w="747"/>
        <w:gridCol w:w="783"/>
        <w:gridCol w:w="1440"/>
      </w:tblGrid>
      <w:tr w:rsidR="00EA44F0" w:rsidRPr="00360D2C" w14:paraId="3FD17604" w14:textId="77777777" w:rsidTr="005C1FA0">
        <w:trPr>
          <w:tblHeader/>
        </w:trPr>
        <w:tc>
          <w:tcPr>
            <w:tcW w:w="609"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76A5E90" w14:textId="77777777" w:rsidR="0011080B" w:rsidRPr="00360D2C" w:rsidRDefault="0011080B" w:rsidP="00F664A0">
            <w:pPr>
              <w:spacing w:line="259" w:lineRule="auto"/>
              <w:ind w:left="121"/>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4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6BA6EAF" w14:textId="77777777" w:rsidR="0011080B" w:rsidRPr="00360D2C" w:rsidRDefault="0011080B" w:rsidP="00F664A0">
            <w:pPr>
              <w:spacing w:line="259" w:lineRule="auto"/>
              <w:ind w:right="49"/>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243"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9352E81" w14:textId="77777777" w:rsidR="0011080B" w:rsidRPr="00360D2C" w:rsidRDefault="0011080B" w:rsidP="00F664A0">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845D92A" w14:textId="2D2799C5" w:rsidR="0011080B" w:rsidRPr="00360D2C" w:rsidRDefault="0011080B" w:rsidP="00F664A0">
            <w:pPr>
              <w:spacing w:line="259" w:lineRule="auto"/>
              <w:ind w:left="148"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35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AA8F2FB" w14:textId="77777777" w:rsidR="0011080B" w:rsidRPr="00360D2C" w:rsidRDefault="0011080B"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2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EAB13E4" w14:textId="21297A48" w:rsidR="0011080B" w:rsidRPr="00360D2C" w:rsidRDefault="0011080B" w:rsidP="00773167">
            <w:pPr>
              <w:spacing w:line="259" w:lineRule="auto"/>
              <w:ind w:right="49"/>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2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426E2D3" w14:textId="7AD0BC62" w:rsidR="0011080B" w:rsidRPr="00360D2C" w:rsidRDefault="0011080B"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73167" w:rsidRPr="00360D2C">
              <w:rPr>
                <w:rFonts w:asciiTheme="minorHAnsi" w:hAnsiTheme="minorHAnsi" w:cstheme="minorHAnsi"/>
                <w:b/>
                <w:sz w:val="22"/>
                <w:szCs w:val="22"/>
              </w:rPr>
              <w:t>r</w:t>
            </w:r>
            <w:r w:rsidRPr="00360D2C">
              <w:rPr>
                <w:rFonts w:asciiTheme="minorHAnsi" w:hAnsiTheme="minorHAnsi" w:cstheme="minorHAnsi"/>
                <w:b/>
                <w:sz w:val="22"/>
                <w:szCs w:val="22"/>
              </w:rPr>
              <w:t xml:space="preserve"> </w:t>
            </w:r>
          </w:p>
        </w:tc>
        <w:tc>
          <w:tcPr>
            <w:tcW w:w="1530" w:type="dxa"/>
            <w:gridSpan w:val="2"/>
            <w:tcBorders>
              <w:top w:val="single" w:sz="4" w:space="0" w:color="000000"/>
              <w:left w:val="single" w:sz="4" w:space="0" w:color="000000"/>
              <w:bottom w:val="single" w:sz="4" w:space="0" w:color="000000"/>
              <w:right w:val="single" w:sz="4" w:space="0" w:color="000000"/>
            </w:tcBorders>
            <w:shd w:val="clear" w:color="auto" w:fill="CCFFFF"/>
          </w:tcPr>
          <w:p w14:paraId="12D8A00E" w14:textId="77777777" w:rsidR="0011080B" w:rsidRPr="00360D2C" w:rsidRDefault="0011080B" w:rsidP="00F664A0">
            <w:pPr>
              <w:spacing w:line="259" w:lineRule="auto"/>
              <w:ind w:left="115"/>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44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B81060A" w14:textId="77777777" w:rsidR="0011080B" w:rsidRPr="00360D2C" w:rsidRDefault="0011080B" w:rsidP="00F664A0">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D940C8" w:rsidRPr="00360D2C" w14:paraId="55CFBA1D" w14:textId="77777777" w:rsidTr="005C1FA0">
        <w:tc>
          <w:tcPr>
            <w:tcW w:w="609" w:type="dxa"/>
            <w:tcBorders>
              <w:top w:val="single" w:sz="4" w:space="0" w:color="auto"/>
              <w:left w:val="single" w:sz="4" w:space="0" w:color="auto"/>
              <w:bottom w:val="single" w:sz="4" w:space="0" w:color="auto"/>
              <w:right w:val="single" w:sz="4" w:space="0" w:color="auto"/>
            </w:tcBorders>
          </w:tcPr>
          <w:p w14:paraId="7EEB8F4F" w14:textId="4EC33EDC" w:rsidR="00D940C8" w:rsidRPr="00360D2C" w:rsidRDefault="008E32B3" w:rsidP="00D940C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2</w:t>
            </w:r>
            <w:r w:rsidR="006C004B" w:rsidRPr="00360D2C">
              <w:rPr>
                <w:rFonts w:asciiTheme="minorHAnsi" w:hAnsiTheme="minorHAnsi" w:cstheme="minorHAnsi"/>
                <w:sz w:val="22"/>
                <w:szCs w:val="22"/>
              </w:rPr>
              <w:t>2</w:t>
            </w:r>
            <w:r w:rsidR="006F698B" w:rsidRPr="00360D2C">
              <w:rPr>
                <w:rFonts w:asciiTheme="minorHAnsi" w:hAnsiTheme="minorHAnsi" w:cstheme="minorHAnsi"/>
                <w:sz w:val="22"/>
                <w:szCs w:val="22"/>
              </w:rPr>
              <w:t>.1</w:t>
            </w:r>
          </w:p>
        </w:tc>
        <w:tc>
          <w:tcPr>
            <w:tcW w:w="2442" w:type="dxa"/>
            <w:tcBorders>
              <w:top w:val="single" w:sz="4" w:space="0" w:color="auto"/>
              <w:left w:val="single" w:sz="4" w:space="0" w:color="auto"/>
              <w:bottom w:val="single" w:sz="4" w:space="0" w:color="auto"/>
              <w:right w:val="single" w:sz="4" w:space="0" w:color="auto"/>
            </w:tcBorders>
          </w:tcPr>
          <w:p w14:paraId="1AD454EE" w14:textId="4932E5ED" w:rsidR="002D0A93" w:rsidRPr="00360D2C" w:rsidRDefault="00EC5674" w:rsidP="004C7D4E">
            <w:pPr>
              <w:spacing w:after="160" w:line="259" w:lineRule="auto"/>
              <w:rPr>
                <w:rFonts w:asciiTheme="minorHAnsi" w:hAnsiTheme="minorHAnsi" w:cstheme="minorHAnsi"/>
                <w:sz w:val="22"/>
              </w:rPr>
            </w:pPr>
            <w:r w:rsidRPr="00360D2C">
              <w:rPr>
                <w:rFonts w:asciiTheme="minorHAnsi" w:hAnsiTheme="minorHAnsi" w:cstheme="minorHAnsi"/>
                <w:sz w:val="22"/>
              </w:rPr>
              <w:t>Incident</w:t>
            </w:r>
            <w:r w:rsidR="004C7D4E" w:rsidRPr="00360D2C">
              <w:rPr>
                <w:rFonts w:asciiTheme="minorHAnsi" w:hAnsiTheme="minorHAnsi" w:cstheme="minorHAnsi"/>
                <w:sz w:val="22"/>
              </w:rPr>
              <w:t xml:space="preserve"> Occurs at Production Data Centre, </w:t>
            </w:r>
            <w:proofErr w:type="spellStart"/>
            <w:r w:rsidR="004C7D4E" w:rsidRPr="00360D2C">
              <w:rPr>
                <w:rFonts w:asciiTheme="minorHAnsi" w:hAnsiTheme="minorHAnsi" w:cstheme="minorHAnsi"/>
                <w:sz w:val="22"/>
              </w:rPr>
              <w:t>Bangi</w:t>
            </w:r>
            <w:proofErr w:type="spellEnd"/>
            <w:r w:rsidR="004C7D4E" w:rsidRPr="00360D2C">
              <w:rPr>
                <w:rFonts w:asciiTheme="minorHAnsi" w:hAnsiTheme="minorHAnsi" w:cstheme="minorHAnsi"/>
                <w:sz w:val="22"/>
              </w:rPr>
              <w:t>.</w:t>
            </w:r>
          </w:p>
          <w:p w14:paraId="75EE63C6" w14:textId="77777777" w:rsidR="00A0400A" w:rsidRPr="00360D2C" w:rsidRDefault="00A0400A" w:rsidP="00D940C8">
            <w:pPr>
              <w:spacing w:after="160" w:line="259" w:lineRule="auto"/>
              <w:rPr>
                <w:rFonts w:asciiTheme="minorHAnsi" w:hAnsiTheme="minorHAnsi" w:cstheme="minorHAnsi"/>
                <w:sz w:val="22"/>
              </w:rPr>
            </w:pPr>
          </w:p>
          <w:p w14:paraId="4220EF53" w14:textId="77777777" w:rsidR="00A0400A" w:rsidRPr="00360D2C" w:rsidRDefault="00A0400A" w:rsidP="00D940C8">
            <w:pPr>
              <w:spacing w:after="160" w:line="259" w:lineRule="auto"/>
              <w:rPr>
                <w:rFonts w:asciiTheme="minorHAnsi" w:hAnsiTheme="minorHAnsi" w:cstheme="minorHAnsi"/>
                <w:sz w:val="22"/>
              </w:rPr>
            </w:pPr>
          </w:p>
          <w:p w14:paraId="4172EEDA" w14:textId="77777777" w:rsidR="00A0400A" w:rsidRPr="00360D2C" w:rsidRDefault="00A0400A" w:rsidP="00D940C8">
            <w:pPr>
              <w:spacing w:after="160" w:line="259" w:lineRule="auto"/>
              <w:rPr>
                <w:rFonts w:asciiTheme="minorHAnsi" w:hAnsiTheme="minorHAnsi" w:cstheme="minorHAnsi"/>
                <w:sz w:val="22"/>
              </w:rPr>
            </w:pPr>
          </w:p>
          <w:p w14:paraId="2DE5C435" w14:textId="176F9EA6" w:rsidR="00D940C8" w:rsidRPr="00360D2C" w:rsidRDefault="00D940C8" w:rsidP="00D940C8">
            <w:pPr>
              <w:spacing w:after="160" w:line="259" w:lineRule="auto"/>
              <w:rPr>
                <w:rFonts w:asciiTheme="minorHAnsi" w:hAnsiTheme="minorHAnsi" w:cstheme="minorHAnsi"/>
                <w:sz w:val="22"/>
              </w:rPr>
            </w:pPr>
          </w:p>
        </w:tc>
        <w:tc>
          <w:tcPr>
            <w:tcW w:w="3243" w:type="dxa"/>
            <w:tcBorders>
              <w:top w:val="single" w:sz="4" w:space="0" w:color="000000"/>
              <w:left w:val="single" w:sz="4" w:space="0" w:color="auto"/>
              <w:bottom w:val="single" w:sz="4" w:space="0" w:color="000000"/>
              <w:right w:val="single" w:sz="4" w:space="0" w:color="000000"/>
            </w:tcBorders>
          </w:tcPr>
          <w:p w14:paraId="4588A5D2" w14:textId="77777777" w:rsidR="0057196F" w:rsidRPr="00360D2C" w:rsidRDefault="0057196F" w:rsidP="0057196F">
            <w:pPr>
              <w:spacing w:after="160" w:line="259" w:lineRule="auto"/>
              <w:rPr>
                <w:rFonts w:asciiTheme="minorHAnsi" w:hAnsiTheme="minorHAnsi" w:cstheme="minorHAnsi"/>
                <w:sz w:val="22"/>
                <w:szCs w:val="22"/>
              </w:rPr>
            </w:pPr>
            <w:proofErr w:type="spellStart"/>
            <w:r w:rsidRPr="00360D2C">
              <w:rPr>
                <w:rFonts w:asciiTheme="minorHAnsi" w:hAnsiTheme="minorHAnsi" w:cstheme="minorHAnsi"/>
                <w:sz w:val="22"/>
                <w:szCs w:val="22"/>
              </w:rPr>
              <w:t>Cyber attack</w:t>
            </w:r>
            <w:proofErr w:type="spellEnd"/>
            <w:r w:rsidRPr="00360D2C">
              <w:rPr>
                <w:rFonts w:asciiTheme="minorHAnsi" w:hAnsiTheme="minorHAnsi" w:cstheme="minorHAnsi"/>
                <w:sz w:val="22"/>
                <w:szCs w:val="22"/>
              </w:rPr>
              <w:t xml:space="preserve"> (</w:t>
            </w:r>
            <w:proofErr w:type="spellStart"/>
            <w:r w:rsidRPr="00360D2C">
              <w:rPr>
                <w:rFonts w:asciiTheme="minorHAnsi" w:hAnsiTheme="minorHAnsi" w:cstheme="minorHAnsi"/>
                <w:sz w:val="22"/>
                <w:szCs w:val="22"/>
              </w:rPr>
              <w:t>DDos</w:t>
            </w:r>
            <w:proofErr w:type="spellEnd"/>
            <w:r w:rsidRPr="00360D2C">
              <w:rPr>
                <w:rFonts w:asciiTheme="minorHAnsi" w:hAnsiTheme="minorHAnsi" w:cstheme="minorHAnsi"/>
                <w:sz w:val="22"/>
                <w:szCs w:val="22"/>
              </w:rPr>
              <w:t xml:space="preserve">) at BSN </w:t>
            </w:r>
            <w:proofErr w:type="spellStart"/>
            <w:r w:rsidRPr="00360D2C">
              <w:rPr>
                <w:rFonts w:asciiTheme="minorHAnsi" w:hAnsiTheme="minorHAnsi" w:cstheme="minorHAnsi"/>
                <w:sz w:val="22"/>
                <w:szCs w:val="22"/>
              </w:rPr>
              <w:t>Bangi</w:t>
            </w:r>
            <w:proofErr w:type="spellEnd"/>
            <w:r w:rsidRPr="00360D2C">
              <w:rPr>
                <w:rFonts w:asciiTheme="minorHAnsi" w:hAnsiTheme="minorHAnsi" w:cstheme="minorHAnsi"/>
                <w:sz w:val="22"/>
                <w:szCs w:val="22"/>
              </w:rPr>
              <w:t xml:space="preserve"> Production that has caused disruption to the data centre. </w:t>
            </w:r>
          </w:p>
          <w:p w14:paraId="4D75F9E3" w14:textId="77777777" w:rsidR="006244D0" w:rsidRPr="00360D2C" w:rsidRDefault="006244D0" w:rsidP="006244D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ITD Incident escalation to BCM Secretariate</w:t>
            </w:r>
          </w:p>
          <w:p w14:paraId="42004F42" w14:textId="77777777" w:rsidR="006244D0" w:rsidRPr="00360D2C" w:rsidRDefault="006244D0" w:rsidP="00A63A7D">
            <w:pPr>
              <w:pStyle w:val="ListParagraph"/>
              <w:numPr>
                <w:ilvl w:val="0"/>
                <w:numId w:val="27"/>
              </w:numPr>
              <w:spacing w:after="160" w:line="259" w:lineRule="auto"/>
              <w:rPr>
                <w:rFonts w:asciiTheme="minorHAnsi" w:hAnsiTheme="minorHAnsi" w:cstheme="minorHAnsi"/>
              </w:rPr>
            </w:pPr>
            <w:r w:rsidRPr="00360D2C">
              <w:rPr>
                <w:rFonts w:asciiTheme="minorHAnsi" w:hAnsiTheme="minorHAnsi" w:cstheme="minorHAnsi"/>
              </w:rPr>
              <w:t>ITD has confirmed the incident reported to BCM Secretariate and activated ITD Call Tree</w:t>
            </w:r>
          </w:p>
          <w:p w14:paraId="20ED6FFE" w14:textId="77777777" w:rsidR="006244D0" w:rsidRPr="00360D2C" w:rsidRDefault="006244D0" w:rsidP="00A63A7D">
            <w:pPr>
              <w:pStyle w:val="ListParagraph"/>
              <w:numPr>
                <w:ilvl w:val="0"/>
                <w:numId w:val="27"/>
              </w:numPr>
              <w:spacing w:after="160" w:line="259" w:lineRule="auto"/>
              <w:rPr>
                <w:rFonts w:asciiTheme="minorHAnsi" w:hAnsiTheme="minorHAnsi" w:cstheme="minorHAnsi"/>
                <w:szCs w:val="24"/>
              </w:rPr>
            </w:pPr>
            <w:r w:rsidRPr="00360D2C">
              <w:rPr>
                <w:rFonts w:asciiTheme="minorHAnsi" w:hAnsiTheme="minorHAnsi" w:cstheme="minorHAnsi"/>
              </w:rPr>
              <w:t>ITD inform that the business recovery at DRC will</w:t>
            </w:r>
            <w:r w:rsidRPr="00360D2C">
              <w:rPr>
                <w:rFonts w:asciiTheme="minorHAnsi" w:hAnsiTheme="minorHAnsi" w:cstheme="minorHAnsi"/>
                <w:szCs w:val="24"/>
              </w:rPr>
              <w:t xml:space="preserve"> take place</w:t>
            </w:r>
          </w:p>
          <w:p w14:paraId="567C6924" w14:textId="661AC044" w:rsidR="00A402D7" w:rsidRPr="00360D2C" w:rsidRDefault="00A402D7" w:rsidP="00A402D7">
            <w:pPr>
              <w:pStyle w:val="ListParagraph"/>
              <w:spacing w:after="160" w:line="259" w:lineRule="auto"/>
              <w:ind w:left="360"/>
              <w:rPr>
                <w:rFonts w:asciiTheme="minorHAnsi" w:hAnsiTheme="minorHAnsi" w:cstheme="minorHAnsi"/>
                <w:szCs w:val="24"/>
              </w:rPr>
            </w:pPr>
          </w:p>
          <w:p w14:paraId="62A4FE7E" w14:textId="16BA270B" w:rsidR="00D940C8" w:rsidRPr="00360D2C" w:rsidRDefault="00D940C8" w:rsidP="00573BC1">
            <w:pPr>
              <w:spacing w:after="160" w:line="259" w:lineRule="auto"/>
              <w:rPr>
                <w:rFonts w:asciiTheme="minorHAnsi" w:hAnsiTheme="minorHAnsi" w:cstheme="minorHAnsi"/>
              </w:rPr>
            </w:pPr>
          </w:p>
        </w:tc>
        <w:tc>
          <w:tcPr>
            <w:tcW w:w="1170" w:type="dxa"/>
            <w:tcBorders>
              <w:top w:val="single" w:sz="4" w:space="0" w:color="000000"/>
              <w:left w:val="single" w:sz="4" w:space="0" w:color="000000"/>
              <w:bottom w:val="single" w:sz="4" w:space="0" w:color="000000"/>
              <w:right w:val="single" w:sz="4" w:space="0" w:color="000000"/>
            </w:tcBorders>
          </w:tcPr>
          <w:p w14:paraId="6EC40E6C" w14:textId="08745C56" w:rsidR="00D940C8" w:rsidRPr="00360D2C" w:rsidRDefault="00D940C8" w:rsidP="00D940C8">
            <w:pPr>
              <w:spacing w:line="259" w:lineRule="auto"/>
              <w:ind w:left="38"/>
              <w:rPr>
                <w:rFonts w:asciiTheme="minorHAnsi" w:hAnsiTheme="minorHAnsi" w:cstheme="minorHAnsi"/>
                <w:sz w:val="22"/>
              </w:rPr>
            </w:pPr>
            <w:r w:rsidRPr="00360D2C">
              <w:rPr>
                <w:rFonts w:asciiTheme="minorHAnsi" w:hAnsiTheme="minorHAnsi" w:cstheme="minorHAnsi"/>
                <w:sz w:val="22"/>
              </w:rPr>
              <w:t>Incident reported and escalated to CMT</w:t>
            </w:r>
          </w:p>
        </w:tc>
        <w:tc>
          <w:tcPr>
            <w:tcW w:w="1350" w:type="dxa"/>
            <w:tcBorders>
              <w:top w:val="single" w:sz="4" w:space="0" w:color="000000"/>
              <w:left w:val="single" w:sz="4" w:space="0" w:color="000000"/>
              <w:bottom w:val="single" w:sz="4" w:space="0" w:color="000000"/>
              <w:right w:val="single" w:sz="4" w:space="0" w:color="000000"/>
            </w:tcBorders>
          </w:tcPr>
          <w:p w14:paraId="726A3F97" w14:textId="77777777" w:rsidR="00D940C8" w:rsidRPr="00360D2C" w:rsidRDefault="00D940C8" w:rsidP="00D940C8">
            <w:pPr>
              <w:spacing w:line="259" w:lineRule="auto"/>
              <w:ind w:left="43"/>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000000"/>
            </w:tcBorders>
          </w:tcPr>
          <w:p w14:paraId="65E4E1D5" w14:textId="77777777" w:rsidR="00D470E4" w:rsidRPr="00360D2C" w:rsidRDefault="00D470E4" w:rsidP="00E96E4B">
            <w:pPr>
              <w:spacing w:line="256" w:lineRule="auto"/>
              <w:ind w:left="91"/>
              <w:jc w:val="center"/>
              <w:rPr>
                <w:rFonts w:asciiTheme="minorHAnsi" w:hAnsiTheme="minorHAnsi" w:cstheme="minorHAnsi"/>
                <w:b/>
                <w:sz w:val="22"/>
                <w:szCs w:val="22"/>
              </w:rPr>
            </w:pPr>
          </w:p>
          <w:p w14:paraId="18B886B7" w14:textId="77777777" w:rsidR="00D470E4" w:rsidRPr="00360D2C" w:rsidRDefault="00D470E4" w:rsidP="00E96E4B">
            <w:pPr>
              <w:spacing w:line="256" w:lineRule="auto"/>
              <w:ind w:left="9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Norhafizah</w:t>
            </w:r>
            <w:proofErr w:type="spellEnd"/>
          </w:p>
          <w:p w14:paraId="7A14E841" w14:textId="77777777" w:rsidR="00D470E4" w:rsidRPr="00360D2C" w:rsidRDefault="00D470E4" w:rsidP="00E96E4B">
            <w:pPr>
              <w:spacing w:line="256" w:lineRule="auto"/>
              <w:ind w:left="9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Baharudin</w:t>
            </w:r>
            <w:proofErr w:type="spellEnd"/>
          </w:p>
          <w:p w14:paraId="0F1EF449" w14:textId="77777777" w:rsidR="00D470E4" w:rsidRPr="00360D2C" w:rsidRDefault="00D470E4" w:rsidP="00E96E4B">
            <w:pPr>
              <w:spacing w:line="256"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18E52F0" w14:textId="77777777" w:rsidR="00D470E4" w:rsidRPr="00360D2C" w:rsidRDefault="00D470E4" w:rsidP="00E96E4B">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89C2161" w14:textId="77777777" w:rsidR="00D940C8" w:rsidRDefault="00D470E4" w:rsidP="00E96E4B">
            <w:pPr>
              <w:spacing w:line="259"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p>
          <w:p w14:paraId="71167585" w14:textId="633DF05C" w:rsidR="006024F0" w:rsidRPr="00360D2C" w:rsidRDefault="006024F0" w:rsidP="00E96E4B">
            <w:pPr>
              <w:spacing w:line="259" w:lineRule="auto"/>
              <w:ind w:left="91"/>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(Wisma BSN)</w:t>
            </w:r>
          </w:p>
        </w:tc>
        <w:tc>
          <w:tcPr>
            <w:tcW w:w="1620" w:type="dxa"/>
            <w:tcBorders>
              <w:top w:val="nil"/>
              <w:left w:val="single" w:sz="4" w:space="0" w:color="000000"/>
              <w:bottom w:val="single" w:sz="4" w:space="0" w:color="000000"/>
              <w:right w:val="single" w:sz="4" w:space="0" w:color="000000"/>
            </w:tcBorders>
          </w:tcPr>
          <w:p w14:paraId="4700B302" w14:textId="77777777" w:rsidR="00D470E4" w:rsidRPr="00360D2C" w:rsidRDefault="00D470E4" w:rsidP="00E96E4B">
            <w:pPr>
              <w:spacing w:line="256" w:lineRule="auto"/>
              <w:ind w:right="49"/>
              <w:jc w:val="center"/>
              <w:rPr>
                <w:rFonts w:asciiTheme="minorHAnsi" w:hAnsiTheme="minorHAnsi" w:cstheme="minorHAnsi"/>
                <w:b/>
                <w:sz w:val="22"/>
                <w:szCs w:val="22"/>
              </w:rPr>
            </w:pPr>
          </w:p>
          <w:p w14:paraId="00E02A6C" w14:textId="77777777" w:rsidR="00D470E4" w:rsidRPr="00360D2C" w:rsidRDefault="00D470E4" w:rsidP="00E96E4B">
            <w:pPr>
              <w:spacing w:line="256" w:lineRule="auto"/>
              <w:ind w:right="49"/>
              <w:jc w:val="center"/>
              <w:rPr>
                <w:rFonts w:asciiTheme="minorHAnsi" w:hAnsiTheme="minorHAnsi" w:cstheme="minorHAnsi"/>
                <w:sz w:val="22"/>
                <w:szCs w:val="22"/>
              </w:rPr>
            </w:pPr>
            <w:r w:rsidRPr="00360D2C">
              <w:rPr>
                <w:rFonts w:asciiTheme="minorHAnsi" w:hAnsiTheme="minorHAnsi" w:cstheme="minorHAnsi"/>
                <w:b/>
                <w:sz w:val="22"/>
                <w:szCs w:val="22"/>
              </w:rPr>
              <w:t>Ahmad</w:t>
            </w:r>
          </w:p>
          <w:p w14:paraId="32C82AC8" w14:textId="77777777" w:rsidR="00D470E4" w:rsidRPr="00360D2C" w:rsidRDefault="00D470E4" w:rsidP="00E96E4B">
            <w:pPr>
              <w:spacing w:line="256" w:lineRule="auto"/>
              <w:ind w:right="50"/>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Suhaimi</w:t>
            </w:r>
            <w:proofErr w:type="spellEnd"/>
            <w:r w:rsidRPr="00360D2C">
              <w:rPr>
                <w:rFonts w:asciiTheme="minorHAnsi" w:hAnsiTheme="minorHAnsi" w:cstheme="minorHAnsi"/>
                <w:b/>
                <w:sz w:val="22"/>
                <w:szCs w:val="22"/>
              </w:rPr>
              <w:t xml:space="preserve"> Ab</w:t>
            </w:r>
          </w:p>
          <w:p w14:paraId="441E0151" w14:textId="77777777" w:rsidR="00D470E4" w:rsidRPr="00360D2C" w:rsidRDefault="00D470E4" w:rsidP="00E96E4B">
            <w:pPr>
              <w:spacing w:line="256" w:lineRule="auto"/>
              <w:ind w:right="44"/>
              <w:jc w:val="center"/>
              <w:rPr>
                <w:rFonts w:asciiTheme="minorHAnsi" w:hAnsiTheme="minorHAnsi" w:cstheme="minorHAnsi"/>
                <w:sz w:val="22"/>
                <w:szCs w:val="22"/>
              </w:rPr>
            </w:pPr>
            <w:r w:rsidRPr="00360D2C">
              <w:rPr>
                <w:rFonts w:asciiTheme="minorHAnsi" w:hAnsiTheme="minorHAnsi" w:cstheme="minorHAnsi"/>
                <w:b/>
                <w:sz w:val="22"/>
                <w:szCs w:val="22"/>
              </w:rPr>
              <w:t>Rahman</w:t>
            </w:r>
          </w:p>
          <w:p w14:paraId="4E254A6B" w14:textId="77777777" w:rsidR="00D470E4" w:rsidRPr="00360D2C" w:rsidRDefault="00D470E4" w:rsidP="00E96E4B">
            <w:pPr>
              <w:spacing w:line="256"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7A4BFB2" w14:textId="77777777" w:rsidR="00D470E4" w:rsidRPr="00360D2C" w:rsidRDefault="00D470E4" w:rsidP="00E96E4B">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1AFD602" w14:textId="77777777" w:rsidR="00D940C8" w:rsidRDefault="00D470E4" w:rsidP="00E96E4B">
            <w:pPr>
              <w:spacing w:line="259" w:lineRule="auto"/>
              <w:ind w:right="49"/>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p>
          <w:p w14:paraId="05A75E4A" w14:textId="71B1D56D" w:rsidR="006024F0" w:rsidRPr="00360D2C" w:rsidRDefault="006024F0" w:rsidP="00E96E4B">
            <w:pPr>
              <w:spacing w:line="259" w:lineRule="auto"/>
              <w:ind w:right="49"/>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(Wisma BSN)</w:t>
            </w:r>
          </w:p>
        </w:tc>
        <w:tc>
          <w:tcPr>
            <w:tcW w:w="747" w:type="dxa"/>
            <w:tcBorders>
              <w:top w:val="single" w:sz="4" w:space="0" w:color="000000"/>
              <w:left w:val="single" w:sz="4" w:space="0" w:color="000000"/>
              <w:bottom w:val="single" w:sz="4" w:space="0" w:color="000000"/>
              <w:right w:val="single" w:sz="4" w:space="0" w:color="000000"/>
            </w:tcBorders>
          </w:tcPr>
          <w:p w14:paraId="00D8F0D0" w14:textId="4B2A2537" w:rsidR="00D940C8" w:rsidRPr="00360D2C" w:rsidRDefault="00D940C8" w:rsidP="00D940C8">
            <w:pPr>
              <w:spacing w:line="259" w:lineRule="auto"/>
              <w:ind w:left="37"/>
              <w:rPr>
                <w:rFonts w:asciiTheme="minorHAnsi" w:hAnsiTheme="minorHAnsi" w:cstheme="minorHAnsi"/>
                <w:sz w:val="22"/>
                <w:szCs w:val="22"/>
              </w:rPr>
            </w:pPr>
            <w:r w:rsidRPr="00360D2C">
              <w:rPr>
                <w:rFonts w:asciiTheme="minorHAnsi" w:hAnsiTheme="minorHAnsi" w:cstheme="minorHAnsi"/>
                <w:sz w:val="22"/>
                <w:szCs w:val="22"/>
              </w:rPr>
              <w:t>0</w:t>
            </w:r>
            <w:r w:rsidR="00E21682" w:rsidRPr="00360D2C">
              <w:rPr>
                <w:rFonts w:asciiTheme="minorHAnsi" w:hAnsiTheme="minorHAnsi" w:cstheme="minorHAnsi"/>
                <w:sz w:val="22"/>
                <w:szCs w:val="22"/>
              </w:rPr>
              <w:t>2</w:t>
            </w:r>
            <w:r w:rsidRPr="00360D2C">
              <w:rPr>
                <w:rFonts w:asciiTheme="minorHAnsi" w:hAnsiTheme="minorHAnsi" w:cstheme="minorHAnsi"/>
                <w:sz w:val="22"/>
                <w:szCs w:val="22"/>
              </w:rPr>
              <w:t>:</w:t>
            </w:r>
            <w:r w:rsidR="0057196F">
              <w:rPr>
                <w:rFonts w:asciiTheme="minorHAnsi" w:hAnsiTheme="minorHAnsi" w:cstheme="minorHAnsi"/>
                <w:sz w:val="22"/>
                <w:szCs w:val="22"/>
              </w:rPr>
              <w:t>0</w:t>
            </w:r>
            <w:r w:rsidR="001F29A2" w:rsidRPr="00360D2C">
              <w:rPr>
                <w:rFonts w:asciiTheme="minorHAnsi" w:hAnsiTheme="minorHAnsi" w:cstheme="minorHAnsi"/>
                <w:sz w:val="22"/>
                <w:szCs w:val="22"/>
              </w:rPr>
              <w:t>0</w:t>
            </w:r>
          </w:p>
        </w:tc>
        <w:tc>
          <w:tcPr>
            <w:tcW w:w="783" w:type="dxa"/>
            <w:tcBorders>
              <w:top w:val="single" w:sz="4" w:space="0" w:color="000000"/>
              <w:left w:val="single" w:sz="4" w:space="0" w:color="000000"/>
              <w:bottom w:val="single" w:sz="4" w:space="0" w:color="000000"/>
              <w:right w:val="single" w:sz="4" w:space="0" w:color="000000"/>
            </w:tcBorders>
          </w:tcPr>
          <w:p w14:paraId="1D9B0A52" w14:textId="27505FB2" w:rsidR="00D940C8" w:rsidRPr="00360D2C" w:rsidRDefault="00D940C8" w:rsidP="00D940C8">
            <w:pPr>
              <w:spacing w:line="259" w:lineRule="auto"/>
              <w:ind w:left="37"/>
              <w:rPr>
                <w:rFonts w:asciiTheme="minorHAnsi" w:hAnsiTheme="minorHAnsi" w:cstheme="minorHAnsi"/>
                <w:sz w:val="22"/>
                <w:szCs w:val="22"/>
              </w:rPr>
            </w:pPr>
            <w:r w:rsidRPr="00360D2C">
              <w:rPr>
                <w:rFonts w:asciiTheme="minorHAnsi" w:hAnsiTheme="minorHAnsi" w:cstheme="minorHAnsi"/>
                <w:sz w:val="22"/>
                <w:szCs w:val="22"/>
              </w:rPr>
              <w:t>0</w:t>
            </w:r>
            <w:r w:rsidR="00E21682" w:rsidRPr="00360D2C">
              <w:rPr>
                <w:rFonts w:asciiTheme="minorHAnsi" w:hAnsiTheme="minorHAnsi" w:cstheme="minorHAnsi"/>
                <w:sz w:val="22"/>
                <w:szCs w:val="22"/>
              </w:rPr>
              <w:t>2</w:t>
            </w:r>
            <w:r w:rsidRPr="00360D2C">
              <w:rPr>
                <w:rFonts w:asciiTheme="minorHAnsi" w:hAnsiTheme="minorHAnsi" w:cstheme="minorHAnsi"/>
                <w:sz w:val="22"/>
                <w:szCs w:val="22"/>
              </w:rPr>
              <w:t>:</w:t>
            </w:r>
            <w:r w:rsidR="00E21682" w:rsidRPr="00360D2C">
              <w:rPr>
                <w:rFonts w:asciiTheme="minorHAnsi" w:hAnsiTheme="minorHAnsi" w:cstheme="minorHAnsi"/>
                <w:sz w:val="22"/>
                <w:szCs w:val="22"/>
              </w:rPr>
              <w:t>1</w:t>
            </w:r>
            <w:r w:rsidR="001F29A2" w:rsidRPr="00360D2C">
              <w:rPr>
                <w:rFonts w:asciiTheme="minorHAnsi" w:hAnsiTheme="minorHAnsi" w:cstheme="minorHAnsi"/>
                <w:sz w:val="22"/>
                <w:szCs w:val="22"/>
              </w:rPr>
              <w:t>5</w:t>
            </w:r>
          </w:p>
        </w:tc>
        <w:tc>
          <w:tcPr>
            <w:tcW w:w="1440" w:type="dxa"/>
            <w:tcBorders>
              <w:top w:val="single" w:sz="4" w:space="0" w:color="000000"/>
              <w:left w:val="single" w:sz="4" w:space="0" w:color="000000"/>
              <w:bottom w:val="single" w:sz="4" w:space="0" w:color="000000"/>
              <w:right w:val="single" w:sz="4" w:space="0" w:color="000000"/>
            </w:tcBorders>
          </w:tcPr>
          <w:p w14:paraId="7C0E9EE7" w14:textId="4CBFB0B6" w:rsidR="007D379C" w:rsidRPr="00360D2C" w:rsidRDefault="00AF1878" w:rsidP="00D940C8">
            <w:pPr>
              <w:spacing w:after="160" w:line="259" w:lineRule="auto"/>
              <w:rPr>
                <w:rFonts w:asciiTheme="minorHAnsi" w:hAnsiTheme="minorHAnsi" w:cstheme="minorHAnsi"/>
                <w:b/>
                <w:i/>
                <w:sz w:val="22"/>
                <w:szCs w:val="22"/>
              </w:rPr>
            </w:pPr>
            <w:r w:rsidRPr="00360D2C">
              <w:rPr>
                <w:rFonts w:asciiTheme="minorHAnsi" w:hAnsiTheme="minorHAnsi" w:cstheme="minorHAnsi"/>
                <w:b/>
                <w:i/>
                <w:sz w:val="22"/>
                <w:szCs w:val="22"/>
              </w:rPr>
              <w:t>PAM Switching must be Started &amp; Progressing</w:t>
            </w:r>
          </w:p>
          <w:p w14:paraId="5FE7AC74" w14:textId="7B4408B2" w:rsidR="00D940C8" w:rsidRPr="00360D2C" w:rsidRDefault="00D940C8" w:rsidP="00D940C8">
            <w:pPr>
              <w:spacing w:after="160" w:line="259" w:lineRule="auto"/>
              <w:rPr>
                <w:rFonts w:asciiTheme="minorHAnsi" w:hAnsiTheme="minorHAnsi" w:cstheme="minorHAnsi"/>
                <w:i/>
                <w:sz w:val="22"/>
                <w:szCs w:val="22"/>
              </w:rPr>
            </w:pPr>
            <w:r w:rsidRPr="00360D2C">
              <w:rPr>
                <w:rFonts w:asciiTheme="minorHAnsi" w:hAnsiTheme="minorHAnsi" w:cstheme="minorHAnsi"/>
                <w:b/>
                <w:i/>
                <w:sz w:val="22"/>
                <w:szCs w:val="22"/>
              </w:rPr>
              <w:t>MTD calculation starts here</w:t>
            </w:r>
          </w:p>
        </w:tc>
      </w:tr>
      <w:tr w:rsidR="00D940C8" w:rsidRPr="00360D2C" w14:paraId="777B44DB" w14:textId="77777777" w:rsidTr="005C1FA0">
        <w:tc>
          <w:tcPr>
            <w:tcW w:w="609" w:type="dxa"/>
            <w:tcBorders>
              <w:top w:val="single" w:sz="4" w:space="0" w:color="000000"/>
              <w:left w:val="single" w:sz="4" w:space="0" w:color="000000"/>
              <w:bottom w:val="single" w:sz="4" w:space="0" w:color="000000"/>
              <w:right w:val="single" w:sz="4" w:space="0" w:color="000000"/>
            </w:tcBorders>
          </w:tcPr>
          <w:p w14:paraId="573F7FAB" w14:textId="0908A16F" w:rsidR="00D940C8" w:rsidRPr="00360D2C" w:rsidRDefault="008E32B3" w:rsidP="00D940C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2</w:t>
            </w:r>
            <w:r w:rsidR="006C004B" w:rsidRPr="00360D2C">
              <w:rPr>
                <w:rFonts w:asciiTheme="minorHAnsi" w:hAnsiTheme="minorHAnsi" w:cstheme="minorHAnsi"/>
                <w:sz w:val="22"/>
                <w:szCs w:val="22"/>
              </w:rPr>
              <w:t>2</w:t>
            </w:r>
            <w:r w:rsidR="006F698B" w:rsidRPr="00360D2C">
              <w:rPr>
                <w:rFonts w:asciiTheme="minorHAnsi" w:hAnsiTheme="minorHAnsi" w:cstheme="minorHAnsi"/>
                <w:sz w:val="22"/>
                <w:szCs w:val="22"/>
              </w:rPr>
              <w:t>.2</w:t>
            </w:r>
          </w:p>
        </w:tc>
        <w:tc>
          <w:tcPr>
            <w:tcW w:w="2442" w:type="dxa"/>
            <w:tcBorders>
              <w:top w:val="single" w:sz="4" w:space="0" w:color="000000"/>
              <w:left w:val="single" w:sz="4" w:space="0" w:color="000000"/>
              <w:bottom w:val="single" w:sz="4" w:space="0" w:color="000000"/>
              <w:right w:val="single" w:sz="4" w:space="0" w:color="000000"/>
            </w:tcBorders>
          </w:tcPr>
          <w:p w14:paraId="72ECF3F6" w14:textId="0BC0EEB3" w:rsidR="00573BC1" w:rsidRPr="00360D2C" w:rsidRDefault="00573BC1" w:rsidP="00D940C8">
            <w:pPr>
              <w:spacing w:after="160" w:line="259" w:lineRule="auto"/>
              <w:rPr>
                <w:rFonts w:asciiTheme="minorHAnsi" w:hAnsiTheme="minorHAnsi" w:cstheme="minorHAnsi"/>
                <w:sz w:val="22"/>
                <w:szCs w:val="28"/>
              </w:rPr>
            </w:pPr>
            <w:r w:rsidRPr="00360D2C">
              <w:rPr>
                <w:rFonts w:asciiTheme="minorHAnsi" w:hAnsiTheme="minorHAnsi" w:cstheme="minorHAnsi"/>
                <w:sz w:val="22"/>
                <w:szCs w:val="28"/>
              </w:rPr>
              <w:t>BCM Secretariate escalation to CMT</w:t>
            </w:r>
          </w:p>
          <w:p w14:paraId="3A11A368" w14:textId="50CEA781" w:rsidR="00D940C8" w:rsidRPr="00360D2C" w:rsidRDefault="00D940C8" w:rsidP="00D940C8">
            <w:pPr>
              <w:spacing w:after="160" w:line="259" w:lineRule="auto"/>
              <w:rPr>
                <w:rFonts w:asciiTheme="minorHAnsi" w:hAnsiTheme="minorHAnsi" w:cstheme="minorHAnsi"/>
                <w:b/>
                <w:bCs/>
                <w:sz w:val="22"/>
                <w:szCs w:val="22"/>
              </w:rPr>
            </w:pPr>
          </w:p>
        </w:tc>
        <w:tc>
          <w:tcPr>
            <w:tcW w:w="3243" w:type="dxa"/>
            <w:tcBorders>
              <w:top w:val="single" w:sz="4" w:space="0" w:color="000000"/>
              <w:left w:val="single" w:sz="4" w:space="0" w:color="000000"/>
              <w:bottom w:val="single" w:sz="4" w:space="0" w:color="000000"/>
              <w:right w:val="single" w:sz="4" w:space="0" w:color="000000"/>
            </w:tcBorders>
          </w:tcPr>
          <w:p w14:paraId="32842EE6" w14:textId="76024100" w:rsidR="00D940C8" w:rsidRPr="00360D2C" w:rsidRDefault="00D940C8" w:rsidP="00A63A7D">
            <w:pPr>
              <w:pStyle w:val="ListParagraph"/>
              <w:numPr>
                <w:ilvl w:val="0"/>
                <w:numId w:val="28"/>
              </w:numPr>
              <w:rPr>
                <w:rFonts w:asciiTheme="minorHAnsi" w:hAnsiTheme="minorHAnsi" w:cstheme="minorHAnsi"/>
                <w:szCs w:val="28"/>
              </w:rPr>
            </w:pPr>
            <w:r w:rsidRPr="00360D2C">
              <w:rPr>
                <w:rFonts w:asciiTheme="minorHAnsi" w:hAnsiTheme="minorHAnsi" w:cstheme="minorHAnsi"/>
                <w:szCs w:val="28"/>
              </w:rPr>
              <w:t xml:space="preserve">BCM Secretariat escalates the incident to Crisis Management Team (CMT) for decision to invoke DRP </w:t>
            </w:r>
            <w:r w:rsidR="001479F7" w:rsidRPr="00360D2C">
              <w:rPr>
                <w:rFonts w:asciiTheme="minorHAnsi" w:hAnsiTheme="minorHAnsi" w:cstheme="minorHAnsi"/>
                <w:szCs w:val="28"/>
              </w:rPr>
              <w:t>and</w:t>
            </w:r>
            <w:r w:rsidRPr="00360D2C">
              <w:rPr>
                <w:rFonts w:asciiTheme="minorHAnsi" w:hAnsiTheme="minorHAnsi" w:cstheme="minorHAnsi"/>
                <w:szCs w:val="28"/>
              </w:rPr>
              <w:t xml:space="preserve"> BCP. </w:t>
            </w:r>
          </w:p>
          <w:p w14:paraId="1407EA1A" w14:textId="2E485053" w:rsidR="00D940C8" w:rsidRPr="00360D2C" w:rsidRDefault="00D940C8" w:rsidP="00A63A7D">
            <w:pPr>
              <w:pStyle w:val="ListParagraph"/>
              <w:numPr>
                <w:ilvl w:val="0"/>
                <w:numId w:val="28"/>
              </w:numPr>
              <w:rPr>
                <w:rFonts w:asciiTheme="minorHAnsi" w:hAnsiTheme="minorHAnsi" w:cstheme="minorHAnsi"/>
                <w:szCs w:val="28"/>
              </w:rPr>
            </w:pPr>
            <w:r w:rsidRPr="00360D2C">
              <w:rPr>
                <w:rFonts w:asciiTheme="minorHAnsi" w:hAnsiTheme="minorHAnsi" w:cstheme="minorHAnsi"/>
                <w:szCs w:val="28"/>
              </w:rPr>
              <w:t xml:space="preserve">Upon </w:t>
            </w:r>
            <w:r w:rsidR="00797F49" w:rsidRPr="00360D2C">
              <w:rPr>
                <w:rFonts w:asciiTheme="minorHAnsi" w:hAnsiTheme="minorHAnsi" w:cstheme="minorHAnsi"/>
                <w:szCs w:val="28"/>
              </w:rPr>
              <w:t>disaster declaration made by the CMT,</w:t>
            </w:r>
            <w:r w:rsidRPr="00360D2C">
              <w:rPr>
                <w:rFonts w:asciiTheme="minorHAnsi" w:hAnsiTheme="minorHAnsi" w:cstheme="minorHAnsi"/>
                <w:szCs w:val="28"/>
              </w:rPr>
              <w:t xml:space="preserve"> BCM Secretariat activates </w:t>
            </w:r>
            <w:r w:rsidR="00797F49" w:rsidRPr="00360D2C">
              <w:rPr>
                <w:rFonts w:asciiTheme="minorHAnsi" w:hAnsiTheme="minorHAnsi" w:cstheme="minorHAnsi"/>
                <w:szCs w:val="28"/>
              </w:rPr>
              <w:t xml:space="preserve">the </w:t>
            </w:r>
            <w:r w:rsidRPr="00360D2C">
              <w:rPr>
                <w:rFonts w:asciiTheme="minorHAnsi" w:hAnsiTheme="minorHAnsi" w:cstheme="minorHAnsi"/>
                <w:szCs w:val="28"/>
              </w:rPr>
              <w:t xml:space="preserve">Call Tree to inform </w:t>
            </w:r>
            <w:r w:rsidR="00797F49" w:rsidRPr="00360D2C">
              <w:rPr>
                <w:rFonts w:asciiTheme="minorHAnsi" w:hAnsiTheme="minorHAnsi" w:cstheme="minorHAnsi"/>
                <w:szCs w:val="28"/>
              </w:rPr>
              <w:t xml:space="preserve">respective </w:t>
            </w:r>
            <w:r w:rsidRPr="00360D2C">
              <w:rPr>
                <w:rFonts w:asciiTheme="minorHAnsi" w:hAnsiTheme="minorHAnsi" w:cstheme="minorHAnsi"/>
                <w:szCs w:val="28"/>
              </w:rPr>
              <w:t>Head of Department</w:t>
            </w:r>
            <w:r w:rsidR="00797F49" w:rsidRPr="00360D2C">
              <w:rPr>
                <w:rFonts w:asciiTheme="minorHAnsi" w:hAnsiTheme="minorHAnsi" w:cstheme="minorHAnsi"/>
                <w:szCs w:val="28"/>
              </w:rPr>
              <w:t>.</w:t>
            </w:r>
          </w:p>
          <w:p w14:paraId="51B68FEB" w14:textId="6EB15D1E" w:rsidR="00D940C8" w:rsidRPr="00360D2C" w:rsidRDefault="00D940C8" w:rsidP="00797F49">
            <w:pPr>
              <w:pStyle w:val="ListParagraph"/>
              <w:ind w:left="360"/>
              <w:rPr>
                <w:rFonts w:asciiTheme="minorHAnsi" w:hAnsiTheme="minorHAnsi" w:cstheme="minorHAnsi"/>
                <w:szCs w:val="28"/>
              </w:rPr>
            </w:pPr>
          </w:p>
        </w:tc>
        <w:tc>
          <w:tcPr>
            <w:tcW w:w="1170" w:type="dxa"/>
            <w:tcBorders>
              <w:top w:val="single" w:sz="4" w:space="0" w:color="000000"/>
              <w:left w:val="single" w:sz="4" w:space="0" w:color="000000"/>
              <w:bottom w:val="single" w:sz="4" w:space="0" w:color="000000"/>
              <w:right w:val="single" w:sz="4" w:space="0" w:color="000000"/>
            </w:tcBorders>
          </w:tcPr>
          <w:p w14:paraId="0D6730EE" w14:textId="77777777" w:rsidR="00D940C8" w:rsidRPr="00360D2C" w:rsidRDefault="00D940C8" w:rsidP="00A63A7D">
            <w:pPr>
              <w:pStyle w:val="ListParagraph"/>
              <w:numPr>
                <w:ilvl w:val="0"/>
                <w:numId w:val="29"/>
              </w:numPr>
              <w:ind w:left="170" w:right="-117" w:hanging="170"/>
              <w:rPr>
                <w:rFonts w:asciiTheme="minorHAnsi" w:hAnsiTheme="minorHAnsi" w:cstheme="minorHAnsi"/>
                <w:color w:val="000000"/>
                <w:szCs w:val="28"/>
              </w:rPr>
            </w:pPr>
            <w:r w:rsidRPr="00360D2C">
              <w:rPr>
                <w:rFonts w:asciiTheme="minorHAnsi" w:hAnsiTheme="minorHAnsi" w:cstheme="minorHAnsi"/>
                <w:color w:val="000000"/>
                <w:szCs w:val="28"/>
              </w:rPr>
              <w:lastRenderedPageBreak/>
              <w:t xml:space="preserve">Contacted all key personals as in Call Tree. </w:t>
            </w:r>
          </w:p>
          <w:p w14:paraId="63BBFA9E" w14:textId="4ACCC94A" w:rsidR="00D940C8" w:rsidRPr="00360D2C" w:rsidRDefault="00D940C8" w:rsidP="00D940C8">
            <w:pPr>
              <w:spacing w:line="259" w:lineRule="auto"/>
              <w:ind w:left="38"/>
              <w:rPr>
                <w:rFonts w:asciiTheme="minorHAnsi" w:hAnsiTheme="minorHAnsi" w:cstheme="minorHAnsi"/>
                <w:sz w:val="22"/>
                <w:szCs w:val="22"/>
              </w:rPr>
            </w:pPr>
            <w:r w:rsidRPr="00360D2C">
              <w:rPr>
                <w:rFonts w:asciiTheme="minorHAnsi" w:hAnsiTheme="minorHAnsi" w:cstheme="minorHAnsi"/>
                <w:color w:val="000000"/>
                <w:sz w:val="22"/>
                <w:szCs w:val="28"/>
              </w:rPr>
              <w:t xml:space="preserve">Recovery teams ready the   systems to </w:t>
            </w:r>
            <w:r w:rsidRPr="00360D2C">
              <w:rPr>
                <w:rFonts w:asciiTheme="minorHAnsi" w:hAnsiTheme="minorHAnsi" w:cstheme="minorHAnsi"/>
                <w:color w:val="000000"/>
                <w:sz w:val="22"/>
                <w:szCs w:val="28"/>
              </w:rPr>
              <w:lastRenderedPageBreak/>
              <w:t>resume operations</w:t>
            </w:r>
          </w:p>
        </w:tc>
        <w:tc>
          <w:tcPr>
            <w:tcW w:w="1350" w:type="dxa"/>
            <w:tcBorders>
              <w:top w:val="single" w:sz="4" w:space="0" w:color="000000"/>
              <w:left w:val="single" w:sz="4" w:space="0" w:color="000000"/>
              <w:bottom w:val="single" w:sz="4" w:space="0" w:color="000000"/>
              <w:right w:val="single" w:sz="4" w:space="0" w:color="000000"/>
            </w:tcBorders>
          </w:tcPr>
          <w:p w14:paraId="3D8A6DD8" w14:textId="77777777" w:rsidR="00D940C8" w:rsidRPr="00360D2C" w:rsidRDefault="00D940C8" w:rsidP="00D940C8">
            <w:pPr>
              <w:spacing w:line="259" w:lineRule="auto"/>
              <w:ind w:left="4"/>
              <w:jc w:val="center"/>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000000"/>
            </w:tcBorders>
          </w:tcPr>
          <w:p w14:paraId="49DF81CF" w14:textId="03F143C0" w:rsidR="00D940C8" w:rsidRDefault="00B208B5" w:rsidP="00E96E4B">
            <w:pPr>
              <w:spacing w:line="259" w:lineRule="auto"/>
              <w:ind w:left="91"/>
              <w:jc w:val="center"/>
              <w:rPr>
                <w:rFonts w:asciiTheme="minorHAnsi" w:hAnsiTheme="minorHAnsi" w:cstheme="minorHAnsi"/>
                <w:b/>
                <w:sz w:val="22"/>
                <w:szCs w:val="22"/>
              </w:rPr>
            </w:pPr>
            <w:r w:rsidRPr="00360D2C">
              <w:rPr>
                <w:rFonts w:asciiTheme="minorHAnsi" w:hAnsiTheme="minorHAnsi" w:cstheme="minorHAnsi"/>
                <w:b/>
                <w:sz w:val="22"/>
                <w:szCs w:val="22"/>
              </w:rPr>
              <w:t xml:space="preserve">BCM </w:t>
            </w:r>
            <w:r w:rsidR="00370AC5" w:rsidRPr="00360D2C">
              <w:rPr>
                <w:rFonts w:asciiTheme="minorHAnsi" w:hAnsiTheme="minorHAnsi" w:cstheme="minorHAnsi"/>
                <w:b/>
                <w:sz w:val="22"/>
                <w:szCs w:val="22"/>
              </w:rPr>
              <w:t>Secretariat</w:t>
            </w:r>
          </w:p>
          <w:p w14:paraId="02A4C745" w14:textId="1E83B17A" w:rsidR="006024F0" w:rsidRPr="00360D2C" w:rsidRDefault="006024F0" w:rsidP="00E96E4B">
            <w:pPr>
              <w:spacing w:line="259" w:lineRule="auto"/>
              <w:ind w:left="91"/>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(Wisma BSN)</w:t>
            </w:r>
          </w:p>
        </w:tc>
        <w:tc>
          <w:tcPr>
            <w:tcW w:w="1620" w:type="dxa"/>
            <w:tcBorders>
              <w:top w:val="single" w:sz="4" w:space="0" w:color="000000"/>
              <w:left w:val="single" w:sz="4" w:space="0" w:color="000000"/>
              <w:bottom w:val="single" w:sz="4" w:space="0" w:color="000000"/>
              <w:right w:val="single" w:sz="4" w:space="0" w:color="000000"/>
            </w:tcBorders>
          </w:tcPr>
          <w:p w14:paraId="2C26C8C1" w14:textId="59C0D013" w:rsidR="00370AC5" w:rsidRPr="00360D2C" w:rsidRDefault="00370AC5" w:rsidP="00E96E4B">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BCM</w:t>
            </w:r>
          </w:p>
          <w:p w14:paraId="4DC44024" w14:textId="77777777" w:rsidR="00D940C8" w:rsidRDefault="00370AC5" w:rsidP="00E96E4B">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Secretariat</w:t>
            </w:r>
          </w:p>
          <w:p w14:paraId="067D66B4" w14:textId="7CDD8B34" w:rsidR="006024F0" w:rsidRPr="00360D2C" w:rsidRDefault="006024F0" w:rsidP="00E96E4B">
            <w:pPr>
              <w:spacing w:line="259" w:lineRule="auto"/>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(Wisma BSN)</w:t>
            </w:r>
          </w:p>
        </w:tc>
        <w:tc>
          <w:tcPr>
            <w:tcW w:w="747" w:type="dxa"/>
            <w:tcBorders>
              <w:top w:val="single" w:sz="4" w:space="0" w:color="000000"/>
              <w:left w:val="single" w:sz="4" w:space="0" w:color="000000"/>
              <w:bottom w:val="single" w:sz="4" w:space="0" w:color="000000"/>
              <w:right w:val="single" w:sz="4" w:space="0" w:color="000000"/>
            </w:tcBorders>
          </w:tcPr>
          <w:p w14:paraId="13D9C98F" w14:textId="699DC28E" w:rsidR="00D940C8" w:rsidRPr="00360D2C" w:rsidRDefault="00D940C8" w:rsidP="00D940C8">
            <w:pPr>
              <w:spacing w:line="259" w:lineRule="auto"/>
              <w:ind w:left="37"/>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0</w:t>
            </w:r>
            <w:r w:rsidR="00E21682" w:rsidRPr="00360D2C">
              <w:rPr>
                <w:rFonts w:asciiTheme="minorHAnsi" w:hAnsiTheme="minorHAnsi" w:cstheme="minorHAnsi"/>
                <w:color w:val="000000" w:themeColor="text1"/>
                <w:sz w:val="22"/>
                <w:szCs w:val="22"/>
              </w:rPr>
              <w:t>2</w:t>
            </w:r>
            <w:r w:rsidRPr="00360D2C">
              <w:rPr>
                <w:rFonts w:asciiTheme="minorHAnsi" w:hAnsiTheme="minorHAnsi" w:cstheme="minorHAnsi"/>
                <w:color w:val="000000" w:themeColor="text1"/>
                <w:sz w:val="22"/>
                <w:szCs w:val="22"/>
              </w:rPr>
              <w:t>:</w:t>
            </w:r>
            <w:r w:rsidR="00E21682" w:rsidRPr="00360D2C">
              <w:rPr>
                <w:rFonts w:asciiTheme="minorHAnsi" w:hAnsiTheme="minorHAnsi" w:cstheme="minorHAnsi"/>
                <w:color w:val="000000" w:themeColor="text1"/>
                <w:sz w:val="22"/>
                <w:szCs w:val="22"/>
              </w:rPr>
              <w:t>1</w:t>
            </w:r>
            <w:r w:rsidR="001F29A2" w:rsidRPr="00360D2C">
              <w:rPr>
                <w:rFonts w:asciiTheme="minorHAnsi" w:hAnsiTheme="minorHAnsi" w:cstheme="minorHAnsi"/>
                <w:color w:val="000000" w:themeColor="text1"/>
                <w:sz w:val="22"/>
                <w:szCs w:val="22"/>
              </w:rPr>
              <w:t>5</w:t>
            </w:r>
          </w:p>
        </w:tc>
        <w:tc>
          <w:tcPr>
            <w:tcW w:w="783" w:type="dxa"/>
            <w:tcBorders>
              <w:top w:val="single" w:sz="4" w:space="0" w:color="000000"/>
              <w:left w:val="single" w:sz="4" w:space="0" w:color="000000"/>
              <w:bottom w:val="single" w:sz="4" w:space="0" w:color="000000"/>
              <w:right w:val="single" w:sz="4" w:space="0" w:color="000000"/>
            </w:tcBorders>
          </w:tcPr>
          <w:p w14:paraId="251625F8" w14:textId="5C56F815" w:rsidR="00D940C8" w:rsidRPr="00360D2C" w:rsidRDefault="00D940C8" w:rsidP="00D940C8">
            <w:pPr>
              <w:spacing w:line="259" w:lineRule="auto"/>
              <w:ind w:left="37"/>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0</w:t>
            </w:r>
            <w:r w:rsidR="00E21682" w:rsidRPr="00360D2C">
              <w:rPr>
                <w:rFonts w:asciiTheme="minorHAnsi" w:hAnsiTheme="minorHAnsi" w:cstheme="minorHAnsi"/>
                <w:color w:val="000000" w:themeColor="text1"/>
                <w:sz w:val="22"/>
                <w:szCs w:val="22"/>
              </w:rPr>
              <w:t>2</w:t>
            </w:r>
            <w:r w:rsidRPr="00360D2C">
              <w:rPr>
                <w:rFonts w:asciiTheme="minorHAnsi" w:hAnsiTheme="minorHAnsi" w:cstheme="minorHAnsi"/>
                <w:color w:val="000000" w:themeColor="text1"/>
                <w:sz w:val="22"/>
                <w:szCs w:val="22"/>
              </w:rPr>
              <w:t>:</w:t>
            </w:r>
            <w:r w:rsidR="001F29A2" w:rsidRPr="00360D2C">
              <w:rPr>
                <w:rFonts w:asciiTheme="minorHAnsi" w:hAnsiTheme="minorHAnsi" w:cstheme="minorHAnsi"/>
                <w:color w:val="000000" w:themeColor="text1"/>
                <w:sz w:val="22"/>
                <w:szCs w:val="22"/>
              </w:rPr>
              <w:t>25</w:t>
            </w:r>
          </w:p>
        </w:tc>
        <w:tc>
          <w:tcPr>
            <w:tcW w:w="1440" w:type="dxa"/>
            <w:tcBorders>
              <w:top w:val="single" w:sz="4" w:space="0" w:color="000000"/>
              <w:left w:val="single" w:sz="4" w:space="0" w:color="000000"/>
              <w:bottom w:val="single" w:sz="4" w:space="0" w:color="000000"/>
              <w:right w:val="single" w:sz="4" w:space="0" w:color="000000"/>
            </w:tcBorders>
          </w:tcPr>
          <w:p w14:paraId="5DBB5A12" w14:textId="77777777" w:rsidR="00D940C8" w:rsidRPr="00360D2C" w:rsidRDefault="00D940C8" w:rsidP="00D940C8">
            <w:pPr>
              <w:spacing w:line="259" w:lineRule="auto"/>
              <w:ind w:left="34"/>
              <w:rPr>
                <w:rFonts w:asciiTheme="minorHAnsi" w:hAnsiTheme="minorHAnsi" w:cstheme="minorHAnsi"/>
                <w:b/>
                <w:bCs/>
                <w:sz w:val="22"/>
                <w:szCs w:val="22"/>
              </w:rPr>
            </w:pPr>
          </w:p>
        </w:tc>
      </w:tr>
      <w:tr w:rsidR="00D940C8" w:rsidRPr="00360D2C" w14:paraId="2459ABAE" w14:textId="77777777" w:rsidTr="005C1FA0">
        <w:tc>
          <w:tcPr>
            <w:tcW w:w="609" w:type="dxa"/>
            <w:tcBorders>
              <w:top w:val="single" w:sz="4" w:space="0" w:color="000000"/>
              <w:left w:val="single" w:sz="4" w:space="0" w:color="000000"/>
              <w:bottom w:val="single" w:sz="4" w:space="0" w:color="000000"/>
              <w:right w:val="single" w:sz="4" w:space="0" w:color="000000"/>
            </w:tcBorders>
          </w:tcPr>
          <w:p w14:paraId="420D40E0" w14:textId="652EB2FB" w:rsidR="00D940C8" w:rsidRPr="00360D2C" w:rsidRDefault="008E32B3" w:rsidP="00D940C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2</w:t>
            </w:r>
            <w:r w:rsidR="006C004B" w:rsidRPr="00360D2C">
              <w:rPr>
                <w:rFonts w:asciiTheme="minorHAnsi" w:hAnsiTheme="minorHAnsi" w:cstheme="minorHAnsi"/>
                <w:sz w:val="22"/>
                <w:szCs w:val="22"/>
              </w:rPr>
              <w:t>2</w:t>
            </w:r>
            <w:r w:rsidR="006F698B" w:rsidRPr="00360D2C">
              <w:rPr>
                <w:rFonts w:asciiTheme="minorHAnsi" w:hAnsiTheme="minorHAnsi" w:cstheme="minorHAnsi"/>
                <w:sz w:val="22"/>
                <w:szCs w:val="22"/>
              </w:rPr>
              <w:t>.3</w:t>
            </w:r>
          </w:p>
        </w:tc>
        <w:tc>
          <w:tcPr>
            <w:tcW w:w="2442" w:type="dxa"/>
            <w:tcBorders>
              <w:top w:val="single" w:sz="4" w:space="0" w:color="000000"/>
              <w:left w:val="single" w:sz="4" w:space="0" w:color="000000"/>
              <w:bottom w:val="single" w:sz="4" w:space="0" w:color="000000"/>
              <w:right w:val="single" w:sz="4" w:space="0" w:color="000000"/>
            </w:tcBorders>
          </w:tcPr>
          <w:p w14:paraId="7A89A384" w14:textId="3C7B421A" w:rsidR="00D940C8" w:rsidRPr="00360D2C" w:rsidRDefault="00D940C8" w:rsidP="00D940C8">
            <w:pPr>
              <w:spacing w:after="160" w:line="259" w:lineRule="auto"/>
              <w:rPr>
                <w:rFonts w:asciiTheme="minorHAnsi" w:hAnsiTheme="minorHAnsi" w:cstheme="minorHAnsi"/>
                <w:b/>
                <w:bCs/>
                <w:sz w:val="22"/>
                <w:szCs w:val="22"/>
              </w:rPr>
            </w:pPr>
            <w:r w:rsidRPr="00360D2C">
              <w:rPr>
                <w:rFonts w:asciiTheme="minorHAnsi" w:hAnsiTheme="minorHAnsi" w:cstheme="minorHAnsi"/>
                <w:b/>
                <w:bCs/>
                <w:sz w:val="22"/>
                <w:szCs w:val="22"/>
              </w:rPr>
              <w:t>DISASTER DECLARATION</w:t>
            </w:r>
            <w:r w:rsidRPr="00360D2C">
              <w:rPr>
                <w:rFonts w:asciiTheme="minorHAnsi" w:hAnsiTheme="minorHAnsi" w:cstheme="minorHAnsi"/>
                <w:sz w:val="22"/>
                <w:szCs w:val="22"/>
              </w:rPr>
              <w:t xml:space="preserve"> &amp; </w:t>
            </w:r>
            <w:r w:rsidRPr="00360D2C">
              <w:rPr>
                <w:rFonts w:asciiTheme="minorHAnsi" w:hAnsiTheme="minorHAnsi" w:cstheme="minorHAnsi"/>
                <w:b/>
                <w:bCs/>
                <w:sz w:val="22"/>
                <w:szCs w:val="22"/>
              </w:rPr>
              <w:t xml:space="preserve">Official Start of Failover Activity </w:t>
            </w:r>
          </w:p>
          <w:p w14:paraId="117EB615" w14:textId="77777777" w:rsidR="00D940C8" w:rsidRPr="00360D2C" w:rsidRDefault="00D940C8" w:rsidP="00D940C8">
            <w:pPr>
              <w:spacing w:after="160" w:line="259" w:lineRule="auto"/>
              <w:rPr>
                <w:rFonts w:asciiTheme="minorHAnsi" w:hAnsiTheme="minorHAnsi" w:cstheme="minorHAnsi"/>
                <w:sz w:val="22"/>
                <w:szCs w:val="22"/>
              </w:rPr>
            </w:pPr>
          </w:p>
        </w:tc>
        <w:tc>
          <w:tcPr>
            <w:tcW w:w="3243" w:type="dxa"/>
            <w:tcBorders>
              <w:top w:val="single" w:sz="4" w:space="0" w:color="000000"/>
              <w:left w:val="single" w:sz="4" w:space="0" w:color="000000"/>
              <w:bottom w:val="single" w:sz="4" w:space="0" w:color="000000"/>
              <w:right w:val="single" w:sz="4" w:space="0" w:color="000000"/>
            </w:tcBorders>
          </w:tcPr>
          <w:p w14:paraId="2FA8C74B" w14:textId="77777777" w:rsidR="00F0454E" w:rsidRPr="00360D2C" w:rsidRDefault="0046677F" w:rsidP="00A63A7D">
            <w:pPr>
              <w:pStyle w:val="ListParagraph"/>
              <w:numPr>
                <w:ilvl w:val="0"/>
                <w:numId w:val="31"/>
              </w:numPr>
              <w:spacing w:line="259" w:lineRule="auto"/>
              <w:rPr>
                <w:rFonts w:asciiTheme="minorHAnsi" w:hAnsiTheme="minorHAnsi" w:cstheme="minorHAnsi"/>
              </w:rPr>
            </w:pPr>
            <w:r w:rsidRPr="00360D2C">
              <w:rPr>
                <w:rFonts w:asciiTheme="minorHAnsi" w:hAnsiTheme="minorHAnsi" w:cstheme="minorHAnsi"/>
              </w:rPr>
              <w:t>D</w:t>
            </w:r>
            <w:r w:rsidR="00D940C8" w:rsidRPr="00360D2C">
              <w:rPr>
                <w:rFonts w:asciiTheme="minorHAnsi" w:hAnsiTheme="minorHAnsi" w:cstheme="minorHAnsi"/>
              </w:rPr>
              <w:t xml:space="preserve">eclaration form to be signed </w:t>
            </w:r>
            <w:r w:rsidRPr="00360D2C">
              <w:rPr>
                <w:rFonts w:asciiTheme="minorHAnsi" w:hAnsiTheme="minorHAnsi" w:cstheme="minorHAnsi"/>
              </w:rPr>
              <w:t xml:space="preserve">by </w:t>
            </w:r>
            <w:r w:rsidR="00F0454E" w:rsidRPr="00360D2C">
              <w:rPr>
                <w:rFonts w:asciiTheme="minorHAnsi" w:hAnsiTheme="minorHAnsi" w:cstheme="minorHAnsi"/>
              </w:rPr>
              <w:t>the Authorized Personal.</w:t>
            </w:r>
          </w:p>
          <w:p w14:paraId="0D530441" w14:textId="0A47D186" w:rsidR="00D940C8" w:rsidRPr="00360D2C" w:rsidRDefault="00F0454E" w:rsidP="00A63A7D">
            <w:pPr>
              <w:pStyle w:val="ListParagraph"/>
              <w:numPr>
                <w:ilvl w:val="0"/>
                <w:numId w:val="31"/>
              </w:numPr>
              <w:spacing w:line="259" w:lineRule="auto"/>
              <w:rPr>
                <w:rFonts w:asciiTheme="minorHAnsi" w:hAnsiTheme="minorHAnsi" w:cstheme="minorHAnsi"/>
              </w:rPr>
            </w:pPr>
            <w:r w:rsidRPr="00360D2C">
              <w:rPr>
                <w:rFonts w:asciiTheme="minorHAnsi" w:hAnsiTheme="minorHAnsi" w:cstheme="minorHAnsi"/>
              </w:rPr>
              <w:t>Disaster is declared.</w:t>
            </w:r>
            <w:r w:rsidR="00D940C8" w:rsidRPr="00360D2C">
              <w:rPr>
                <w:rFonts w:asciiTheme="minorHAnsi" w:hAnsiTheme="minorHAnsi" w:cstheme="minorHAnsi"/>
              </w:rPr>
              <w:t xml:space="preserve"> </w:t>
            </w:r>
          </w:p>
          <w:p w14:paraId="4B1B341B" w14:textId="092BA887" w:rsidR="00D940C8" w:rsidRPr="00360D2C" w:rsidRDefault="00D940C8" w:rsidP="00D940C8">
            <w:pPr>
              <w:spacing w:line="259" w:lineRule="auto"/>
              <w:ind w:left="524"/>
              <w:rPr>
                <w:rFonts w:asciiTheme="minorHAnsi" w:hAnsiTheme="minorHAnsi" w:cstheme="minorHAnsi"/>
                <w:sz w:val="22"/>
                <w:szCs w:val="22"/>
              </w:rPr>
            </w:pPr>
          </w:p>
        </w:tc>
        <w:tc>
          <w:tcPr>
            <w:tcW w:w="1170" w:type="dxa"/>
            <w:tcBorders>
              <w:top w:val="single" w:sz="4" w:space="0" w:color="000000"/>
              <w:left w:val="single" w:sz="4" w:space="0" w:color="000000"/>
              <w:bottom w:val="single" w:sz="4" w:space="0" w:color="000000"/>
              <w:right w:val="single" w:sz="4" w:space="0" w:color="000000"/>
            </w:tcBorders>
          </w:tcPr>
          <w:p w14:paraId="6DAAC05B" w14:textId="44D6EA7C" w:rsidR="00D940C8" w:rsidRPr="00360D2C" w:rsidRDefault="00D940C8" w:rsidP="00D940C8">
            <w:pPr>
              <w:spacing w:line="259" w:lineRule="auto"/>
              <w:ind w:left="38"/>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000000"/>
              <w:left w:val="single" w:sz="4" w:space="0" w:color="000000"/>
              <w:bottom w:val="single" w:sz="4" w:space="0" w:color="000000"/>
              <w:right w:val="single" w:sz="4" w:space="0" w:color="000000"/>
            </w:tcBorders>
          </w:tcPr>
          <w:p w14:paraId="4AA24703" w14:textId="7AE6F428" w:rsidR="00D940C8" w:rsidRPr="00360D2C" w:rsidRDefault="00D940C8" w:rsidP="00D940C8">
            <w:pPr>
              <w:spacing w:line="259" w:lineRule="auto"/>
              <w:ind w:left="4"/>
              <w:jc w:val="center"/>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000000"/>
            </w:tcBorders>
          </w:tcPr>
          <w:p w14:paraId="59E650D8" w14:textId="470C7CC1" w:rsidR="00032063" w:rsidRPr="00360D2C" w:rsidRDefault="00032063" w:rsidP="00D470E4">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Jay </w:t>
            </w:r>
            <w:proofErr w:type="spellStart"/>
            <w:r w:rsidRPr="00360D2C">
              <w:rPr>
                <w:rFonts w:asciiTheme="minorHAnsi" w:hAnsiTheme="minorHAnsi" w:cstheme="minorHAnsi"/>
                <w:b/>
                <w:sz w:val="22"/>
                <w:szCs w:val="22"/>
              </w:rPr>
              <w:t>Khairil</w:t>
            </w:r>
            <w:proofErr w:type="spellEnd"/>
            <w:r w:rsidRPr="00360D2C">
              <w:rPr>
                <w:rFonts w:asciiTheme="minorHAnsi" w:hAnsiTheme="minorHAnsi" w:cstheme="minorHAnsi"/>
                <w:b/>
                <w:sz w:val="22"/>
                <w:szCs w:val="22"/>
              </w:rPr>
              <w:t xml:space="preserve"> Jeremy Abdullah</w:t>
            </w:r>
          </w:p>
          <w:p w14:paraId="7674859F" w14:textId="77777777" w:rsidR="00D940C8" w:rsidRDefault="00032063" w:rsidP="00D470E4">
            <w:pPr>
              <w:spacing w:line="259" w:lineRule="auto"/>
              <w:ind w:left="23" w:right="63"/>
              <w:jc w:val="center"/>
              <w:rPr>
                <w:rFonts w:asciiTheme="minorHAnsi" w:hAnsiTheme="minorHAnsi" w:cstheme="minorHAnsi"/>
                <w:bCs/>
                <w:sz w:val="22"/>
                <w:szCs w:val="22"/>
              </w:rPr>
            </w:pPr>
            <w:r w:rsidRPr="00360D2C">
              <w:rPr>
                <w:rFonts w:asciiTheme="minorHAnsi" w:hAnsiTheme="minorHAnsi" w:cstheme="minorHAnsi"/>
                <w:bCs/>
                <w:sz w:val="22"/>
                <w:szCs w:val="22"/>
              </w:rPr>
              <w:t>Chief Executive</w:t>
            </w:r>
          </w:p>
          <w:p w14:paraId="2B61B573" w14:textId="6F372543" w:rsidR="006024F0" w:rsidRPr="00360D2C" w:rsidRDefault="006024F0" w:rsidP="00D470E4">
            <w:pPr>
              <w:spacing w:line="259" w:lineRule="auto"/>
              <w:ind w:left="23" w:right="63"/>
              <w:jc w:val="center"/>
              <w:rPr>
                <w:rFonts w:asciiTheme="minorHAnsi" w:hAnsiTheme="minorHAnsi" w:cstheme="minorHAnsi"/>
                <w:bCs/>
                <w:sz w:val="22"/>
                <w:szCs w:val="22"/>
              </w:rPr>
            </w:pPr>
            <w:r w:rsidRPr="00360D2C">
              <w:rPr>
                <w:rFonts w:asciiTheme="minorHAnsi" w:hAnsiTheme="minorHAnsi" w:cstheme="minorHAnsi"/>
                <w:b/>
                <w:bCs/>
                <w:i/>
                <w:iCs/>
                <w:sz w:val="22"/>
                <w:szCs w:val="22"/>
                <w:highlight w:val="lightGray"/>
              </w:rPr>
              <w:t>(Wisma BSN)</w:t>
            </w:r>
          </w:p>
        </w:tc>
        <w:tc>
          <w:tcPr>
            <w:tcW w:w="1620" w:type="dxa"/>
            <w:tcBorders>
              <w:top w:val="single" w:sz="4" w:space="0" w:color="000000"/>
              <w:left w:val="single" w:sz="4" w:space="0" w:color="000000"/>
              <w:bottom w:val="single" w:sz="4" w:space="0" w:color="000000"/>
              <w:right w:val="single" w:sz="4" w:space="0" w:color="000000"/>
            </w:tcBorders>
          </w:tcPr>
          <w:p w14:paraId="3AC95344" w14:textId="451AE19D" w:rsidR="00370AC5" w:rsidRPr="00360D2C" w:rsidRDefault="00370AC5" w:rsidP="00D470E4">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BCM</w:t>
            </w:r>
          </w:p>
          <w:p w14:paraId="53E1889A" w14:textId="77777777" w:rsidR="00D940C8" w:rsidRDefault="00370AC5" w:rsidP="00D470E4">
            <w:pPr>
              <w:spacing w:line="259" w:lineRule="auto"/>
              <w:ind w:right="41"/>
              <w:jc w:val="center"/>
              <w:rPr>
                <w:rFonts w:asciiTheme="minorHAnsi" w:hAnsiTheme="minorHAnsi" w:cstheme="minorHAnsi"/>
                <w:b/>
                <w:sz w:val="22"/>
                <w:szCs w:val="22"/>
              </w:rPr>
            </w:pPr>
            <w:r w:rsidRPr="00360D2C">
              <w:rPr>
                <w:rFonts w:asciiTheme="minorHAnsi" w:hAnsiTheme="minorHAnsi" w:cstheme="minorHAnsi"/>
                <w:b/>
                <w:sz w:val="22"/>
                <w:szCs w:val="22"/>
              </w:rPr>
              <w:t>Secretariat</w:t>
            </w:r>
          </w:p>
          <w:p w14:paraId="77E8A5AA" w14:textId="0E426F30" w:rsidR="006024F0" w:rsidRPr="00360D2C" w:rsidRDefault="006024F0" w:rsidP="00D470E4">
            <w:pPr>
              <w:spacing w:line="259" w:lineRule="auto"/>
              <w:ind w:right="41"/>
              <w:jc w:val="center"/>
              <w:rPr>
                <w:rFonts w:asciiTheme="minorHAnsi" w:hAnsiTheme="minorHAnsi" w:cstheme="minorHAnsi"/>
                <w:sz w:val="22"/>
                <w:szCs w:val="22"/>
              </w:rPr>
            </w:pPr>
            <w:r w:rsidRPr="00360D2C">
              <w:rPr>
                <w:rFonts w:asciiTheme="minorHAnsi" w:hAnsiTheme="minorHAnsi" w:cstheme="minorHAnsi"/>
                <w:b/>
                <w:bCs/>
                <w:i/>
                <w:iCs/>
                <w:sz w:val="22"/>
                <w:szCs w:val="22"/>
                <w:highlight w:val="lightGray"/>
              </w:rPr>
              <w:t>(Wisma BSN)</w:t>
            </w:r>
          </w:p>
        </w:tc>
        <w:tc>
          <w:tcPr>
            <w:tcW w:w="747" w:type="dxa"/>
            <w:tcBorders>
              <w:top w:val="single" w:sz="4" w:space="0" w:color="000000"/>
              <w:left w:val="single" w:sz="4" w:space="0" w:color="000000"/>
              <w:bottom w:val="single" w:sz="4" w:space="0" w:color="000000"/>
              <w:right w:val="single" w:sz="4" w:space="0" w:color="000000"/>
            </w:tcBorders>
          </w:tcPr>
          <w:p w14:paraId="33285CA6" w14:textId="0FFD87AE" w:rsidR="00D940C8" w:rsidRPr="00360D2C" w:rsidRDefault="00D940C8" w:rsidP="00D940C8">
            <w:pPr>
              <w:spacing w:line="259" w:lineRule="auto"/>
              <w:ind w:left="37"/>
              <w:rPr>
                <w:rFonts w:asciiTheme="minorHAnsi" w:hAnsiTheme="minorHAnsi" w:cstheme="minorHAnsi"/>
                <w:sz w:val="22"/>
                <w:szCs w:val="22"/>
              </w:rPr>
            </w:pPr>
            <w:r w:rsidRPr="00360D2C">
              <w:rPr>
                <w:rFonts w:asciiTheme="minorHAnsi" w:hAnsiTheme="minorHAnsi" w:cstheme="minorHAnsi"/>
                <w:color w:val="000000" w:themeColor="text1"/>
                <w:sz w:val="22"/>
                <w:szCs w:val="22"/>
              </w:rPr>
              <w:t>0</w:t>
            </w:r>
            <w:r w:rsidR="00496507" w:rsidRPr="00360D2C">
              <w:rPr>
                <w:rFonts w:asciiTheme="minorHAnsi" w:hAnsiTheme="minorHAnsi" w:cstheme="minorHAnsi"/>
                <w:color w:val="000000" w:themeColor="text1"/>
                <w:sz w:val="22"/>
                <w:szCs w:val="22"/>
              </w:rPr>
              <w:t>2</w:t>
            </w:r>
            <w:r w:rsidRPr="00360D2C">
              <w:rPr>
                <w:rFonts w:asciiTheme="minorHAnsi" w:hAnsiTheme="minorHAnsi" w:cstheme="minorHAnsi"/>
                <w:color w:val="000000" w:themeColor="text1"/>
                <w:sz w:val="22"/>
                <w:szCs w:val="22"/>
              </w:rPr>
              <w:t>:</w:t>
            </w:r>
            <w:r w:rsidR="001F29A2" w:rsidRPr="00360D2C">
              <w:rPr>
                <w:rFonts w:asciiTheme="minorHAnsi" w:hAnsiTheme="minorHAnsi" w:cstheme="minorHAnsi"/>
                <w:color w:val="000000" w:themeColor="text1"/>
                <w:sz w:val="22"/>
                <w:szCs w:val="22"/>
              </w:rPr>
              <w:t>3</w:t>
            </w:r>
            <w:r w:rsidR="005F003A" w:rsidRPr="00360D2C">
              <w:rPr>
                <w:rFonts w:asciiTheme="minorHAnsi" w:hAnsiTheme="minorHAnsi" w:cstheme="minorHAnsi"/>
                <w:color w:val="000000" w:themeColor="text1"/>
                <w:sz w:val="22"/>
                <w:szCs w:val="22"/>
              </w:rPr>
              <w:t>0</w:t>
            </w:r>
            <w:r w:rsidRPr="00360D2C">
              <w:rPr>
                <w:rFonts w:asciiTheme="minorHAnsi" w:hAnsiTheme="minorHAnsi" w:cstheme="minorHAnsi"/>
                <w:color w:val="000000" w:themeColor="text1"/>
                <w:sz w:val="22"/>
                <w:szCs w:val="22"/>
              </w:rPr>
              <w:t xml:space="preserve"> </w:t>
            </w:r>
          </w:p>
        </w:tc>
        <w:tc>
          <w:tcPr>
            <w:tcW w:w="783" w:type="dxa"/>
            <w:tcBorders>
              <w:top w:val="single" w:sz="4" w:space="0" w:color="000000"/>
              <w:left w:val="single" w:sz="4" w:space="0" w:color="000000"/>
              <w:bottom w:val="single" w:sz="4" w:space="0" w:color="000000"/>
              <w:right w:val="single" w:sz="4" w:space="0" w:color="000000"/>
            </w:tcBorders>
          </w:tcPr>
          <w:p w14:paraId="2E7729BE" w14:textId="2CE2640B" w:rsidR="00D940C8" w:rsidRPr="00360D2C" w:rsidRDefault="00D940C8" w:rsidP="00D940C8">
            <w:pPr>
              <w:spacing w:line="259" w:lineRule="auto"/>
              <w:ind w:left="37"/>
              <w:rPr>
                <w:rFonts w:asciiTheme="minorHAnsi" w:hAnsiTheme="minorHAnsi" w:cstheme="minorHAnsi"/>
                <w:sz w:val="22"/>
                <w:szCs w:val="22"/>
              </w:rPr>
            </w:pPr>
            <w:r w:rsidRPr="00360D2C">
              <w:rPr>
                <w:rFonts w:asciiTheme="minorHAnsi" w:hAnsiTheme="minorHAnsi" w:cstheme="minorHAnsi"/>
                <w:color w:val="000000" w:themeColor="text1"/>
                <w:sz w:val="22"/>
                <w:szCs w:val="22"/>
              </w:rPr>
              <w:t>0</w:t>
            </w:r>
            <w:r w:rsidR="006F698B" w:rsidRPr="00360D2C">
              <w:rPr>
                <w:rFonts w:asciiTheme="minorHAnsi" w:hAnsiTheme="minorHAnsi" w:cstheme="minorHAnsi"/>
                <w:color w:val="000000" w:themeColor="text1"/>
                <w:sz w:val="22"/>
                <w:szCs w:val="22"/>
              </w:rPr>
              <w:t>2</w:t>
            </w:r>
            <w:r w:rsidRPr="00360D2C">
              <w:rPr>
                <w:rFonts w:asciiTheme="minorHAnsi" w:hAnsiTheme="minorHAnsi" w:cstheme="minorHAnsi"/>
                <w:color w:val="000000" w:themeColor="text1"/>
                <w:sz w:val="22"/>
                <w:szCs w:val="22"/>
              </w:rPr>
              <w:t>:</w:t>
            </w:r>
            <w:r w:rsidR="001F29A2" w:rsidRPr="00360D2C">
              <w:rPr>
                <w:rFonts w:asciiTheme="minorHAnsi" w:hAnsiTheme="minorHAnsi" w:cstheme="minorHAnsi"/>
                <w:color w:val="000000" w:themeColor="text1"/>
                <w:sz w:val="22"/>
                <w:szCs w:val="22"/>
              </w:rPr>
              <w:t>3</w:t>
            </w:r>
            <w:r w:rsidRPr="00360D2C">
              <w:rPr>
                <w:rFonts w:asciiTheme="minorHAnsi" w:hAnsiTheme="minorHAnsi" w:cstheme="minorHAnsi"/>
                <w:color w:val="000000" w:themeColor="text1"/>
                <w:sz w:val="22"/>
                <w:szCs w:val="22"/>
              </w:rPr>
              <w:t>0</w:t>
            </w:r>
          </w:p>
        </w:tc>
        <w:tc>
          <w:tcPr>
            <w:tcW w:w="1440" w:type="dxa"/>
            <w:tcBorders>
              <w:top w:val="single" w:sz="4" w:space="0" w:color="000000"/>
              <w:left w:val="single" w:sz="4" w:space="0" w:color="000000"/>
              <w:bottom w:val="single" w:sz="4" w:space="0" w:color="000000"/>
              <w:right w:val="single" w:sz="4" w:space="0" w:color="000000"/>
            </w:tcBorders>
          </w:tcPr>
          <w:p w14:paraId="0AC4CE08" w14:textId="05765AE0" w:rsidR="00D940C8" w:rsidRPr="00360D2C" w:rsidRDefault="00D940C8" w:rsidP="00D940C8">
            <w:pPr>
              <w:spacing w:line="259" w:lineRule="auto"/>
              <w:ind w:left="34"/>
              <w:rPr>
                <w:rFonts w:asciiTheme="minorHAnsi" w:hAnsiTheme="minorHAnsi" w:cstheme="minorHAnsi"/>
                <w:b/>
                <w:bCs/>
                <w:sz w:val="22"/>
                <w:szCs w:val="22"/>
              </w:rPr>
            </w:pPr>
            <w:r w:rsidRPr="00360D2C">
              <w:rPr>
                <w:rFonts w:asciiTheme="minorHAnsi" w:hAnsiTheme="minorHAnsi" w:cstheme="minorHAnsi"/>
                <w:b/>
                <w:bCs/>
                <w:sz w:val="22"/>
                <w:szCs w:val="22"/>
              </w:rPr>
              <w:t>RTO calculations start here @ 0</w:t>
            </w:r>
            <w:r w:rsidR="006F698B" w:rsidRPr="00360D2C">
              <w:rPr>
                <w:rFonts w:asciiTheme="minorHAnsi" w:hAnsiTheme="minorHAnsi" w:cstheme="minorHAnsi"/>
                <w:b/>
                <w:bCs/>
                <w:sz w:val="22"/>
                <w:szCs w:val="22"/>
              </w:rPr>
              <w:t>2</w:t>
            </w:r>
            <w:r w:rsidRPr="00360D2C">
              <w:rPr>
                <w:rFonts w:asciiTheme="minorHAnsi" w:hAnsiTheme="minorHAnsi" w:cstheme="minorHAnsi"/>
                <w:b/>
                <w:bCs/>
                <w:sz w:val="22"/>
                <w:szCs w:val="22"/>
              </w:rPr>
              <w:t>:</w:t>
            </w:r>
            <w:r w:rsidR="001F29A2" w:rsidRPr="00360D2C">
              <w:rPr>
                <w:rFonts w:asciiTheme="minorHAnsi" w:hAnsiTheme="minorHAnsi" w:cstheme="minorHAnsi"/>
                <w:b/>
                <w:bCs/>
                <w:sz w:val="22"/>
                <w:szCs w:val="22"/>
              </w:rPr>
              <w:t>30</w:t>
            </w:r>
          </w:p>
          <w:p w14:paraId="2F28B544" w14:textId="77777777" w:rsidR="00D940C8" w:rsidRPr="00360D2C" w:rsidRDefault="00D940C8" w:rsidP="00D940C8">
            <w:pPr>
              <w:spacing w:after="160" w:line="259" w:lineRule="auto"/>
              <w:rPr>
                <w:rFonts w:asciiTheme="minorHAnsi" w:hAnsiTheme="minorHAnsi" w:cstheme="minorHAnsi"/>
                <w:sz w:val="22"/>
                <w:szCs w:val="22"/>
              </w:rPr>
            </w:pPr>
          </w:p>
          <w:p w14:paraId="2C8924E8" w14:textId="27317380" w:rsidR="00D940C8" w:rsidRPr="00360D2C" w:rsidRDefault="00D940C8" w:rsidP="00D940C8">
            <w:pPr>
              <w:spacing w:line="259" w:lineRule="auto"/>
              <w:ind w:left="38"/>
              <w:rPr>
                <w:rFonts w:asciiTheme="minorHAnsi" w:hAnsiTheme="minorHAnsi" w:cstheme="minorHAnsi"/>
                <w:sz w:val="22"/>
                <w:szCs w:val="22"/>
              </w:rPr>
            </w:pPr>
          </w:p>
        </w:tc>
      </w:tr>
    </w:tbl>
    <w:p w14:paraId="1AE83E60" w14:textId="77777777" w:rsidR="004F139D" w:rsidRPr="00360D2C" w:rsidRDefault="004F139D">
      <w:pPr>
        <w:rPr>
          <w:rFonts w:asciiTheme="minorHAnsi" w:hAnsiTheme="minorHAnsi" w:cstheme="minorHAnsi"/>
        </w:rPr>
      </w:pPr>
    </w:p>
    <w:p w14:paraId="55F724F4" w14:textId="77777777" w:rsidR="004F139D" w:rsidRPr="00360D2C" w:rsidRDefault="004F139D">
      <w:pPr>
        <w:rPr>
          <w:rFonts w:asciiTheme="minorHAnsi" w:hAnsiTheme="minorHAnsi" w:cstheme="minorHAnsi"/>
        </w:rPr>
      </w:pPr>
    </w:p>
    <w:p w14:paraId="3B0DBCB0" w14:textId="77777777" w:rsidR="004F139D" w:rsidRPr="00360D2C" w:rsidRDefault="004F139D">
      <w:pPr>
        <w:rPr>
          <w:rFonts w:asciiTheme="minorHAnsi" w:hAnsiTheme="minorHAnsi" w:cstheme="minorHAnsi"/>
        </w:rPr>
      </w:pPr>
    </w:p>
    <w:tbl>
      <w:tblPr>
        <w:tblStyle w:val="TableGrid0"/>
        <w:tblW w:w="15024" w:type="dxa"/>
        <w:tblInd w:w="-899" w:type="dxa"/>
        <w:shd w:val="clear" w:color="auto" w:fill="E7E6E6" w:themeFill="background2"/>
        <w:tblLayout w:type="fixed"/>
        <w:tblCellMar>
          <w:top w:w="7" w:type="dxa"/>
          <w:left w:w="67" w:type="dxa"/>
          <w:right w:w="27" w:type="dxa"/>
        </w:tblCellMar>
        <w:tblLook w:val="04A0" w:firstRow="1" w:lastRow="0" w:firstColumn="1" w:lastColumn="0" w:noHBand="0" w:noVBand="1"/>
      </w:tblPr>
      <w:tblGrid>
        <w:gridCol w:w="15024"/>
      </w:tblGrid>
      <w:tr w:rsidR="004F139D" w:rsidRPr="00360D2C" w14:paraId="69CDE572" w14:textId="77777777" w:rsidTr="0043321D">
        <w:tc>
          <w:tcPr>
            <w:tcW w:w="15024"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AB7D75D" w14:textId="36CF3B91" w:rsidR="004F139D" w:rsidRPr="00360D2C" w:rsidRDefault="0043321D" w:rsidP="0043321D">
            <w:pPr>
              <w:spacing w:line="259" w:lineRule="auto"/>
              <w:ind w:left="34"/>
              <w:jc w:val="center"/>
              <w:rPr>
                <w:rFonts w:asciiTheme="minorHAnsi" w:hAnsiTheme="minorHAnsi" w:cstheme="minorHAnsi"/>
                <w:b/>
                <w:bCs/>
                <w:sz w:val="28"/>
                <w:szCs w:val="28"/>
              </w:rPr>
            </w:pPr>
            <w:r w:rsidRPr="00360D2C">
              <w:rPr>
                <w:rFonts w:asciiTheme="minorHAnsi" w:hAnsiTheme="minorHAnsi" w:cstheme="minorHAnsi"/>
                <w:b/>
                <w:bCs/>
                <w:sz w:val="28"/>
                <w:szCs w:val="28"/>
              </w:rPr>
              <w:t>DISASTER DECLARED</w:t>
            </w:r>
          </w:p>
        </w:tc>
      </w:tr>
    </w:tbl>
    <w:p w14:paraId="6F90B2E5" w14:textId="77EDA4F9" w:rsidR="00A86E77" w:rsidRPr="00360D2C" w:rsidRDefault="00A86E77" w:rsidP="00644465">
      <w:pPr>
        <w:spacing w:line="259" w:lineRule="auto"/>
        <w:ind w:left="-1440" w:right="22"/>
        <w:rPr>
          <w:rFonts w:asciiTheme="minorHAnsi" w:hAnsiTheme="minorHAnsi" w:cstheme="minorHAnsi"/>
          <w:sz w:val="22"/>
          <w:szCs w:val="22"/>
        </w:rPr>
      </w:pPr>
    </w:p>
    <w:p w14:paraId="72DEE81A" w14:textId="77777777" w:rsidR="00A86E77" w:rsidRPr="00360D2C" w:rsidRDefault="00A86E7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br w:type="page"/>
      </w:r>
    </w:p>
    <w:p w14:paraId="15A8CCB2" w14:textId="667FCA67" w:rsidR="000D67D1" w:rsidRPr="00360D2C" w:rsidRDefault="00054713" w:rsidP="00C60E44">
      <w:pPr>
        <w:pStyle w:val="Heading2"/>
      </w:pPr>
      <w:bookmarkStart w:id="28" w:name="_Toc106208401"/>
      <w:r w:rsidRPr="00360D2C">
        <w:lastRenderedPageBreak/>
        <w:t>TECHNICAL RECOVERY @ DR, STRATEQ</w:t>
      </w:r>
      <w:bookmarkEnd w:id="28"/>
    </w:p>
    <w:p w14:paraId="7496764D" w14:textId="07F32395" w:rsidR="00103C66" w:rsidRPr="00360D2C" w:rsidRDefault="00103C66">
      <w:pPr>
        <w:spacing w:after="160" w:line="259" w:lineRule="auto"/>
        <w:rPr>
          <w:rFonts w:asciiTheme="minorHAnsi" w:hAnsiTheme="minorHAnsi" w:cstheme="minorHAnsi"/>
          <w:sz w:val="22"/>
          <w:szCs w:val="22"/>
        </w:rPr>
      </w:pPr>
    </w:p>
    <w:tbl>
      <w:tblPr>
        <w:tblStyle w:val="TableGrid0"/>
        <w:tblW w:w="15076" w:type="dxa"/>
        <w:tblInd w:w="-899" w:type="dxa"/>
        <w:tblLayout w:type="fixed"/>
        <w:tblCellMar>
          <w:top w:w="7" w:type="dxa"/>
          <w:left w:w="106" w:type="dxa"/>
          <w:bottom w:w="2" w:type="dxa"/>
          <w:right w:w="54" w:type="dxa"/>
        </w:tblCellMar>
        <w:tblLook w:val="04A0" w:firstRow="1" w:lastRow="0" w:firstColumn="1" w:lastColumn="0" w:noHBand="0" w:noVBand="1"/>
      </w:tblPr>
      <w:tblGrid>
        <w:gridCol w:w="619"/>
        <w:gridCol w:w="2400"/>
        <w:gridCol w:w="7798"/>
        <w:gridCol w:w="1504"/>
        <w:gridCol w:w="1648"/>
        <w:gridCol w:w="1107"/>
      </w:tblGrid>
      <w:tr w:rsidR="00EA44F0" w:rsidRPr="00360D2C" w14:paraId="06E623B3" w14:textId="77777777" w:rsidTr="00F85C11">
        <w:trPr>
          <w:trHeight w:val="1804"/>
        </w:trPr>
        <w:tc>
          <w:tcPr>
            <w:tcW w:w="619" w:type="dxa"/>
            <w:tcBorders>
              <w:top w:val="single" w:sz="4" w:space="0" w:color="000000"/>
              <w:left w:val="single" w:sz="4" w:space="0" w:color="000000"/>
              <w:bottom w:val="single" w:sz="4" w:space="0" w:color="000000"/>
              <w:right w:val="nil"/>
            </w:tcBorders>
            <w:shd w:val="clear" w:color="auto" w:fill="D9D9D9"/>
            <w:vAlign w:val="bottom"/>
          </w:tcPr>
          <w:p w14:paraId="0E6D2273" w14:textId="77777777" w:rsidR="00F85C11" w:rsidRPr="00360D2C" w:rsidRDefault="00F85C11" w:rsidP="00F664A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2400" w:type="dxa"/>
            <w:tcBorders>
              <w:top w:val="single" w:sz="4" w:space="0" w:color="000000"/>
              <w:left w:val="nil"/>
              <w:bottom w:val="single" w:sz="4" w:space="0" w:color="000000"/>
              <w:right w:val="nil"/>
            </w:tcBorders>
            <w:shd w:val="clear" w:color="auto" w:fill="D9D9D9"/>
          </w:tcPr>
          <w:p w14:paraId="0BCF5818" w14:textId="77777777" w:rsidR="00F85C11" w:rsidRPr="00360D2C" w:rsidRDefault="00F85C11" w:rsidP="00F664A0">
            <w:pPr>
              <w:spacing w:after="160" w:line="259" w:lineRule="auto"/>
              <w:rPr>
                <w:rFonts w:asciiTheme="minorHAnsi" w:hAnsiTheme="minorHAnsi" w:cstheme="minorHAnsi"/>
                <w:sz w:val="22"/>
                <w:szCs w:val="22"/>
              </w:rPr>
            </w:pPr>
          </w:p>
        </w:tc>
        <w:tc>
          <w:tcPr>
            <w:tcW w:w="7798" w:type="dxa"/>
            <w:tcBorders>
              <w:top w:val="single" w:sz="4" w:space="0" w:color="000000"/>
              <w:left w:val="nil"/>
              <w:bottom w:val="single" w:sz="4" w:space="0" w:color="000000"/>
              <w:right w:val="nil"/>
            </w:tcBorders>
            <w:shd w:val="clear" w:color="auto" w:fill="D9D9D9"/>
          </w:tcPr>
          <w:p w14:paraId="6D4357D1" w14:textId="7941D22A" w:rsidR="00B115DA" w:rsidRPr="00360D2C" w:rsidRDefault="00F85C11" w:rsidP="00B115DA">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r w:rsidR="000524D1" w:rsidRPr="00360D2C">
              <w:rPr>
                <w:rFonts w:asciiTheme="minorHAnsi" w:hAnsiTheme="minorHAnsi" w:cstheme="minorHAnsi"/>
                <w:b/>
                <w:sz w:val="22"/>
                <w:szCs w:val="22"/>
              </w:rPr>
              <w:t xml:space="preserve">DISASTER RECOVERY </w:t>
            </w:r>
            <w:r w:rsidR="006A2EBE" w:rsidRPr="00360D2C">
              <w:rPr>
                <w:rFonts w:asciiTheme="minorHAnsi" w:hAnsiTheme="minorHAnsi" w:cstheme="minorHAnsi"/>
                <w:b/>
                <w:sz w:val="22"/>
                <w:szCs w:val="22"/>
              </w:rPr>
              <w:t>LIVE RUN</w:t>
            </w:r>
          </w:p>
          <w:p w14:paraId="4B8CCFFB" w14:textId="76F0419D" w:rsidR="00B115DA" w:rsidRPr="00360D2C" w:rsidRDefault="00B115DA" w:rsidP="00B115DA">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                  FOR CRITICAL BUSINESS FUNCTIONS (CBF) via Replicated Volume </w:t>
            </w:r>
          </w:p>
          <w:p w14:paraId="7C0D7A04" w14:textId="7413AF1D" w:rsidR="00F85C11" w:rsidRPr="00360D2C" w:rsidRDefault="00F85C11" w:rsidP="00F664A0">
            <w:pPr>
              <w:spacing w:line="259" w:lineRule="auto"/>
              <w:ind w:left="1015"/>
              <w:jc w:val="center"/>
              <w:rPr>
                <w:rFonts w:asciiTheme="minorHAnsi" w:hAnsiTheme="minorHAnsi" w:cstheme="minorHAnsi"/>
                <w:sz w:val="22"/>
                <w:szCs w:val="22"/>
              </w:rPr>
            </w:pPr>
            <w:r w:rsidRPr="00360D2C">
              <w:rPr>
                <w:rFonts w:asciiTheme="minorHAnsi" w:hAnsiTheme="minorHAnsi" w:cstheme="minorHAnsi"/>
                <w:b/>
                <w:sz w:val="22"/>
                <w:szCs w:val="22"/>
              </w:rPr>
              <w:t xml:space="preserve">ACTIVITY – </w:t>
            </w:r>
            <w:r w:rsidR="00103C66" w:rsidRPr="00360D2C">
              <w:rPr>
                <w:rFonts w:asciiTheme="minorHAnsi" w:hAnsiTheme="minorHAnsi" w:cstheme="minorHAnsi"/>
                <w:b/>
                <w:sz w:val="22"/>
                <w:szCs w:val="22"/>
              </w:rPr>
              <w:t>TECHNICAL RECOVERY</w:t>
            </w:r>
          </w:p>
          <w:p w14:paraId="2C0ED6D4" w14:textId="20F1E454" w:rsidR="00F85C11" w:rsidRPr="00360D2C" w:rsidRDefault="005332D1" w:rsidP="00F664A0">
            <w:pPr>
              <w:spacing w:line="259" w:lineRule="auto"/>
              <w:ind w:left="1017"/>
              <w:jc w:val="center"/>
              <w:rPr>
                <w:rFonts w:asciiTheme="minorHAnsi" w:hAnsiTheme="minorHAnsi" w:cstheme="minorHAnsi"/>
                <w:sz w:val="22"/>
                <w:szCs w:val="22"/>
              </w:rPr>
            </w:pPr>
            <w:r w:rsidRPr="00360D2C">
              <w:rPr>
                <w:rFonts w:asciiTheme="minorHAnsi" w:hAnsiTheme="minorHAnsi" w:cstheme="minorHAnsi"/>
                <w:b/>
                <w:sz w:val="22"/>
                <w:szCs w:val="22"/>
              </w:rPr>
              <w:t>17/06/2022</w:t>
            </w:r>
            <w:r w:rsidR="004C4CFB" w:rsidRPr="00360D2C">
              <w:rPr>
                <w:rFonts w:asciiTheme="minorHAnsi" w:hAnsiTheme="minorHAnsi" w:cstheme="minorHAnsi"/>
                <w:b/>
                <w:sz w:val="22"/>
                <w:szCs w:val="22"/>
              </w:rPr>
              <w:t>(</w:t>
            </w:r>
            <w:r w:rsidR="00F03492" w:rsidRPr="00360D2C">
              <w:rPr>
                <w:rFonts w:asciiTheme="minorHAnsi" w:hAnsiTheme="minorHAnsi" w:cstheme="minorHAnsi"/>
                <w:b/>
                <w:sz w:val="22"/>
                <w:szCs w:val="22"/>
              </w:rPr>
              <w:t>Friday</w:t>
            </w:r>
            <w:r w:rsidR="004C4CFB" w:rsidRPr="00360D2C">
              <w:rPr>
                <w:rFonts w:asciiTheme="minorHAnsi" w:hAnsiTheme="minorHAnsi" w:cstheme="minorHAnsi"/>
                <w:b/>
                <w:sz w:val="22"/>
                <w:szCs w:val="22"/>
              </w:rPr>
              <w:t>)</w:t>
            </w:r>
          </w:p>
          <w:p w14:paraId="505441BB" w14:textId="28129349" w:rsidR="00F85C11" w:rsidRPr="00360D2C" w:rsidRDefault="00F85C11" w:rsidP="00F664A0">
            <w:pPr>
              <w:spacing w:line="259" w:lineRule="auto"/>
              <w:ind w:left="1021"/>
              <w:jc w:val="center"/>
              <w:rPr>
                <w:rFonts w:asciiTheme="minorHAnsi" w:hAnsiTheme="minorHAnsi" w:cstheme="minorHAnsi"/>
                <w:sz w:val="22"/>
                <w:szCs w:val="22"/>
              </w:rPr>
            </w:pPr>
            <w:r w:rsidRPr="00360D2C">
              <w:rPr>
                <w:rFonts w:asciiTheme="minorHAnsi" w:hAnsiTheme="minorHAnsi" w:cstheme="minorHAnsi"/>
                <w:b/>
                <w:sz w:val="22"/>
                <w:szCs w:val="22"/>
              </w:rPr>
              <w:t xml:space="preserve">Time: </w:t>
            </w:r>
            <w:r w:rsidR="00A979D0" w:rsidRPr="00360D2C">
              <w:rPr>
                <w:rFonts w:asciiTheme="minorHAnsi" w:hAnsiTheme="minorHAnsi" w:cstheme="minorHAnsi"/>
                <w:b/>
                <w:sz w:val="22"/>
                <w:szCs w:val="22"/>
              </w:rPr>
              <w:t>0</w:t>
            </w:r>
            <w:r w:rsidR="00F03492" w:rsidRPr="00360D2C">
              <w:rPr>
                <w:rFonts w:asciiTheme="minorHAnsi" w:hAnsiTheme="minorHAnsi" w:cstheme="minorHAnsi"/>
                <w:b/>
                <w:sz w:val="22"/>
                <w:szCs w:val="22"/>
              </w:rPr>
              <w:t>2</w:t>
            </w:r>
            <w:r w:rsidRPr="00360D2C">
              <w:rPr>
                <w:rFonts w:asciiTheme="minorHAnsi" w:hAnsiTheme="minorHAnsi" w:cstheme="minorHAnsi"/>
                <w:b/>
                <w:sz w:val="22"/>
                <w:szCs w:val="22"/>
              </w:rPr>
              <w:t>:</w:t>
            </w:r>
            <w:r w:rsidR="00755B95" w:rsidRPr="00360D2C">
              <w:rPr>
                <w:rFonts w:asciiTheme="minorHAnsi" w:hAnsiTheme="minorHAnsi" w:cstheme="minorHAnsi"/>
                <w:b/>
                <w:sz w:val="22"/>
                <w:szCs w:val="22"/>
              </w:rPr>
              <w:t>3</w:t>
            </w:r>
            <w:r w:rsidRPr="00360D2C">
              <w:rPr>
                <w:rFonts w:asciiTheme="minorHAnsi" w:hAnsiTheme="minorHAnsi" w:cstheme="minorHAnsi"/>
                <w:b/>
                <w:sz w:val="22"/>
                <w:szCs w:val="22"/>
              </w:rPr>
              <w:t>0</w:t>
            </w:r>
            <w:r w:rsidR="005107E8" w:rsidRPr="00360D2C">
              <w:rPr>
                <w:rFonts w:asciiTheme="minorHAnsi" w:hAnsiTheme="minorHAnsi" w:cstheme="minorHAnsi"/>
                <w:b/>
                <w:sz w:val="22"/>
                <w:szCs w:val="22"/>
              </w:rPr>
              <w:t xml:space="preserve"> </w:t>
            </w:r>
            <w:r w:rsidRPr="00360D2C">
              <w:rPr>
                <w:rFonts w:asciiTheme="minorHAnsi" w:hAnsiTheme="minorHAnsi" w:cstheme="minorHAnsi"/>
                <w:b/>
                <w:sz w:val="22"/>
                <w:szCs w:val="22"/>
              </w:rPr>
              <w:t xml:space="preserve">– </w:t>
            </w:r>
            <w:r w:rsidR="00F03492" w:rsidRPr="00360D2C">
              <w:rPr>
                <w:rFonts w:asciiTheme="minorHAnsi" w:hAnsiTheme="minorHAnsi" w:cstheme="minorHAnsi"/>
                <w:b/>
                <w:sz w:val="22"/>
                <w:szCs w:val="22"/>
              </w:rPr>
              <w:t>0</w:t>
            </w:r>
            <w:r w:rsidR="008C2D39" w:rsidRPr="00360D2C">
              <w:rPr>
                <w:rFonts w:asciiTheme="minorHAnsi" w:hAnsiTheme="minorHAnsi" w:cstheme="minorHAnsi"/>
                <w:b/>
                <w:sz w:val="22"/>
                <w:szCs w:val="22"/>
              </w:rPr>
              <w:t>6</w:t>
            </w:r>
            <w:r w:rsidRPr="00360D2C">
              <w:rPr>
                <w:rFonts w:asciiTheme="minorHAnsi" w:hAnsiTheme="minorHAnsi" w:cstheme="minorHAnsi"/>
                <w:b/>
                <w:sz w:val="22"/>
                <w:szCs w:val="22"/>
              </w:rPr>
              <w:t>:</w:t>
            </w:r>
            <w:r w:rsidR="00755B95" w:rsidRPr="00360D2C">
              <w:rPr>
                <w:rFonts w:asciiTheme="minorHAnsi" w:hAnsiTheme="minorHAnsi" w:cstheme="minorHAnsi"/>
                <w:b/>
                <w:sz w:val="22"/>
                <w:szCs w:val="22"/>
              </w:rPr>
              <w:t>3</w:t>
            </w:r>
            <w:r w:rsidR="00A979D0" w:rsidRPr="00360D2C">
              <w:rPr>
                <w:rFonts w:asciiTheme="minorHAnsi" w:hAnsiTheme="minorHAnsi" w:cstheme="minorHAnsi"/>
                <w:b/>
                <w:sz w:val="22"/>
                <w:szCs w:val="22"/>
              </w:rPr>
              <w:t>0</w:t>
            </w:r>
          </w:p>
          <w:p w14:paraId="4B6A7E0C" w14:textId="77777777" w:rsidR="00F85C11" w:rsidRPr="00360D2C" w:rsidRDefault="00F85C11" w:rsidP="00F664A0">
            <w:pPr>
              <w:spacing w:line="259" w:lineRule="auto"/>
              <w:ind w:left="1647"/>
              <w:jc w:val="center"/>
              <w:rPr>
                <w:rFonts w:asciiTheme="minorHAnsi" w:hAnsiTheme="minorHAnsi" w:cstheme="minorHAnsi"/>
                <w:sz w:val="22"/>
                <w:szCs w:val="22"/>
              </w:rPr>
            </w:pPr>
            <w:r w:rsidRPr="00360D2C">
              <w:rPr>
                <w:rFonts w:asciiTheme="minorHAnsi" w:hAnsiTheme="minorHAnsi" w:cstheme="minorHAnsi"/>
                <w:b/>
                <w:sz w:val="22"/>
                <w:szCs w:val="22"/>
              </w:rPr>
              <w:t xml:space="preserve">         Venue: refer to the list of venue (first page)</w:t>
            </w:r>
          </w:p>
        </w:tc>
        <w:tc>
          <w:tcPr>
            <w:tcW w:w="1504" w:type="dxa"/>
            <w:tcBorders>
              <w:top w:val="single" w:sz="4" w:space="0" w:color="000000"/>
              <w:left w:val="nil"/>
              <w:bottom w:val="single" w:sz="4" w:space="0" w:color="000000"/>
              <w:right w:val="nil"/>
            </w:tcBorders>
            <w:shd w:val="clear" w:color="auto" w:fill="D9D9D9"/>
          </w:tcPr>
          <w:p w14:paraId="4F726767" w14:textId="77777777" w:rsidR="00F85C11" w:rsidRPr="00360D2C" w:rsidRDefault="00F85C11" w:rsidP="00F664A0">
            <w:pPr>
              <w:spacing w:after="160" w:line="259" w:lineRule="auto"/>
              <w:jc w:val="center"/>
              <w:rPr>
                <w:rFonts w:asciiTheme="minorHAnsi" w:hAnsiTheme="minorHAnsi" w:cstheme="minorHAnsi"/>
                <w:sz w:val="22"/>
                <w:szCs w:val="22"/>
              </w:rPr>
            </w:pPr>
          </w:p>
        </w:tc>
        <w:tc>
          <w:tcPr>
            <w:tcW w:w="1648" w:type="dxa"/>
            <w:tcBorders>
              <w:top w:val="single" w:sz="4" w:space="0" w:color="000000"/>
              <w:left w:val="nil"/>
              <w:bottom w:val="single" w:sz="4" w:space="0" w:color="000000"/>
              <w:right w:val="nil"/>
            </w:tcBorders>
            <w:shd w:val="clear" w:color="auto" w:fill="D9D9D9"/>
          </w:tcPr>
          <w:p w14:paraId="72F5BA79" w14:textId="77777777" w:rsidR="00F85C11" w:rsidRPr="00360D2C" w:rsidRDefault="00F85C11" w:rsidP="00F664A0">
            <w:pPr>
              <w:spacing w:after="160" w:line="259" w:lineRule="auto"/>
              <w:rPr>
                <w:rFonts w:asciiTheme="minorHAnsi" w:hAnsiTheme="minorHAnsi" w:cstheme="minorHAnsi"/>
                <w:sz w:val="22"/>
                <w:szCs w:val="22"/>
              </w:rPr>
            </w:pPr>
          </w:p>
        </w:tc>
        <w:tc>
          <w:tcPr>
            <w:tcW w:w="1107" w:type="dxa"/>
            <w:tcBorders>
              <w:top w:val="single" w:sz="4" w:space="0" w:color="000000"/>
              <w:left w:val="nil"/>
              <w:bottom w:val="single" w:sz="4" w:space="0" w:color="000000"/>
              <w:right w:val="single" w:sz="4" w:space="0" w:color="000000"/>
            </w:tcBorders>
            <w:shd w:val="clear" w:color="auto" w:fill="D9D9D9"/>
          </w:tcPr>
          <w:p w14:paraId="57FFAEEA" w14:textId="77777777" w:rsidR="00F85C11" w:rsidRPr="00360D2C" w:rsidRDefault="00F85C11" w:rsidP="00F664A0">
            <w:pPr>
              <w:spacing w:after="160" w:line="259" w:lineRule="auto"/>
              <w:rPr>
                <w:rFonts w:asciiTheme="minorHAnsi" w:hAnsiTheme="minorHAnsi" w:cstheme="minorHAnsi"/>
                <w:sz w:val="22"/>
                <w:szCs w:val="22"/>
              </w:rPr>
            </w:pPr>
          </w:p>
        </w:tc>
      </w:tr>
    </w:tbl>
    <w:p w14:paraId="1BC99E44" w14:textId="77777777" w:rsidR="004C5A20" w:rsidRPr="00360D2C" w:rsidRDefault="004C5A20">
      <w:pPr>
        <w:spacing w:after="160" w:line="259" w:lineRule="auto"/>
        <w:rPr>
          <w:rFonts w:asciiTheme="minorHAnsi" w:hAnsiTheme="minorHAnsi" w:cstheme="minorHAnsi"/>
        </w:rPr>
      </w:pPr>
    </w:p>
    <w:p w14:paraId="03CAA5B9" w14:textId="498302F6" w:rsidR="00E65F9F" w:rsidRPr="00360D2C" w:rsidRDefault="00615F04" w:rsidP="00054713">
      <w:pPr>
        <w:pStyle w:val="Heading3"/>
      </w:pPr>
      <w:bookmarkStart w:id="29" w:name="_Toc106208402"/>
      <w:r w:rsidRPr="00360D2C">
        <w:t xml:space="preserve">HSM, Firewall and Network Swing to </w:t>
      </w:r>
      <w:proofErr w:type="spellStart"/>
      <w:r w:rsidR="000E3EA9" w:rsidRPr="00360D2C">
        <w:t>Strateq</w:t>
      </w:r>
      <w:proofErr w:type="spellEnd"/>
      <w:r w:rsidR="00982644" w:rsidRPr="00360D2C">
        <w:t>, DR</w:t>
      </w:r>
      <w:r w:rsidR="004B3A7D" w:rsidRPr="00360D2C">
        <w:t xml:space="preserve"> (02:</w:t>
      </w:r>
      <w:r w:rsidR="000E2BD1" w:rsidRPr="00360D2C">
        <w:t>3</w:t>
      </w:r>
      <w:r w:rsidR="004B3A7D" w:rsidRPr="00360D2C">
        <w:t>0 – 0</w:t>
      </w:r>
      <w:r w:rsidR="007A3357">
        <w:t>3</w:t>
      </w:r>
      <w:r w:rsidR="004B3A7D" w:rsidRPr="00360D2C">
        <w:t>:</w:t>
      </w:r>
      <w:r w:rsidR="007A3357">
        <w:t>15</w:t>
      </w:r>
      <w:r w:rsidR="004B3A7D" w:rsidRPr="00360D2C">
        <w:t>)</w:t>
      </w:r>
      <w:bookmarkEnd w:id="29"/>
    </w:p>
    <w:p w14:paraId="23D0E4AB" w14:textId="77777777" w:rsidR="00E65F9F" w:rsidRPr="00360D2C" w:rsidRDefault="00E65F9F">
      <w:pPr>
        <w:rPr>
          <w:rFonts w:asciiTheme="minorHAnsi" w:hAnsiTheme="minorHAnsi" w:cstheme="minorHAnsi"/>
        </w:rPr>
      </w:pPr>
    </w:p>
    <w:p w14:paraId="1F8D1E28" w14:textId="77777777" w:rsidR="00E65F9F" w:rsidRPr="00360D2C" w:rsidRDefault="00E65F9F">
      <w:pPr>
        <w:rPr>
          <w:rFonts w:asciiTheme="minorHAnsi" w:hAnsiTheme="minorHAnsi" w:cstheme="minorHAnsi"/>
        </w:rPr>
      </w:pPr>
    </w:p>
    <w:tbl>
      <w:tblPr>
        <w:tblStyle w:val="TableGrid0"/>
        <w:tblW w:w="15076" w:type="dxa"/>
        <w:tblInd w:w="-899" w:type="dxa"/>
        <w:tblLayout w:type="fixed"/>
        <w:tblCellMar>
          <w:top w:w="7" w:type="dxa"/>
          <w:left w:w="72" w:type="dxa"/>
          <w:right w:w="54" w:type="dxa"/>
        </w:tblCellMar>
        <w:tblLook w:val="04A0" w:firstRow="1" w:lastRow="0" w:firstColumn="1" w:lastColumn="0" w:noHBand="0" w:noVBand="1"/>
      </w:tblPr>
      <w:tblGrid>
        <w:gridCol w:w="619"/>
        <w:gridCol w:w="2431"/>
        <w:gridCol w:w="3100"/>
        <w:gridCol w:w="1137"/>
        <w:gridCol w:w="1175"/>
        <w:gridCol w:w="1553"/>
        <w:gridCol w:w="1650"/>
        <w:gridCol w:w="824"/>
        <w:gridCol w:w="818"/>
        <w:gridCol w:w="1769"/>
      </w:tblGrid>
      <w:tr w:rsidR="00EA44F0" w:rsidRPr="00360D2C" w14:paraId="7AF85321" w14:textId="77777777" w:rsidTr="00F85C11">
        <w:trPr>
          <w:trHeight w:val="436"/>
          <w:tblHeader/>
        </w:trPr>
        <w:tc>
          <w:tcPr>
            <w:tcW w:w="61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D2C0031" w14:textId="77777777" w:rsidR="00644465" w:rsidRPr="00360D2C" w:rsidRDefault="00644465" w:rsidP="00191579">
            <w:pPr>
              <w:spacing w:line="259" w:lineRule="auto"/>
              <w:ind w:left="116"/>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C101B29" w14:textId="77777777" w:rsidR="00644465" w:rsidRPr="00360D2C" w:rsidRDefault="00644465" w:rsidP="00191579">
            <w:pPr>
              <w:spacing w:line="259" w:lineRule="auto"/>
              <w:ind w:right="26"/>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0EED90C" w14:textId="77777777" w:rsidR="00644465" w:rsidRPr="00360D2C" w:rsidRDefault="00644465" w:rsidP="00191579">
            <w:pPr>
              <w:spacing w:line="259" w:lineRule="auto"/>
              <w:ind w:right="19"/>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6098370" w14:textId="62E30F96" w:rsidR="00644465" w:rsidRPr="00360D2C" w:rsidRDefault="004E2C80" w:rsidP="00191579">
            <w:pPr>
              <w:spacing w:line="259" w:lineRule="auto"/>
              <w:ind w:left="144" w:hanging="62"/>
              <w:rPr>
                <w:rFonts w:asciiTheme="minorHAnsi" w:hAnsiTheme="minorHAnsi" w:cstheme="minorHAnsi"/>
                <w:sz w:val="22"/>
                <w:szCs w:val="22"/>
              </w:rPr>
            </w:pPr>
            <w:r w:rsidRPr="00360D2C">
              <w:rPr>
                <w:rFonts w:asciiTheme="minorHAnsi" w:hAnsiTheme="minorHAnsi" w:cstheme="minorHAnsi"/>
                <w:b/>
                <w:sz w:val="22"/>
                <w:szCs w:val="22"/>
              </w:rPr>
              <w:t>Expected Results</w:t>
            </w:r>
            <w:r w:rsidR="00644465" w:rsidRPr="00360D2C">
              <w:rPr>
                <w:rFonts w:asciiTheme="minorHAnsi" w:hAnsiTheme="minorHAnsi" w:cstheme="minorHAnsi"/>
                <w:b/>
                <w:sz w:val="22"/>
                <w:szCs w:val="22"/>
              </w:rPr>
              <w:t xml:space="preserve"> </w:t>
            </w:r>
          </w:p>
        </w:tc>
        <w:tc>
          <w:tcPr>
            <w:tcW w:w="11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60456F9" w14:textId="77777777" w:rsidR="00644465" w:rsidRPr="00360D2C" w:rsidRDefault="00644465" w:rsidP="00191579">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5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66FF1E6" w14:textId="06E0364A" w:rsidR="00644465" w:rsidRPr="00360D2C" w:rsidRDefault="00644465" w:rsidP="00773167">
            <w:pPr>
              <w:spacing w:line="259" w:lineRule="auto"/>
              <w:ind w:right="26"/>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F9FF2EC" w14:textId="3394D83B" w:rsidR="00644465" w:rsidRPr="00360D2C" w:rsidRDefault="00644465" w:rsidP="00191579">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CCFFFF"/>
          </w:tcPr>
          <w:p w14:paraId="663736ED" w14:textId="7AF80BCA" w:rsidR="00644465" w:rsidRPr="00360D2C" w:rsidRDefault="001F34A6" w:rsidP="00191579">
            <w:pPr>
              <w:spacing w:line="259" w:lineRule="auto"/>
              <w:ind w:left="110"/>
              <w:rPr>
                <w:rFonts w:asciiTheme="minorHAnsi" w:hAnsiTheme="minorHAnsi" w:cstheme="minorHAnsi"/>
                <w:sz w:val="22"/>
                <w:szCs w:val="22"/>
              </w:rPr>
            </w:pPr>
            <w:r w:rsidRPr="00360D2C">
              <w:rPr>
                <w:rFonts w:asciiTheme="minorHAnsi" w:hAnsiTheme="minorHAnsi" w:cstheme="minorHAnsi"/>
                <w:b/>
                <w:sz w:val="22"/>
                <w:szCs w:val="22"/>
              </w:rPr>
              <w:t>Planned Time</w:t>
            </w:r>
            <w:r w:rsidR="00644465" w:rsidRPr="00360D2C">
              <w:rPr>
                <w:rFonts w:asciiTheme="minorHAnsi" w:hAnsiTheme="minorHAnsi" w:cstheme="minorHAnsi"/>
                <w:b/>
                <w:sz w:val="22"/>
                <w:szCs w:val="22"/>
              </w:rPr>
              <w:t xml:space="preserve"> </w:t>
            </w:r>
          </w:p>
        </w:tc>
        <w:tc>
          <w:tcPr>
            <w:tcW w:w="176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F431137" w14:textId="77777777" w:rsidR="00644465" w:rsidRPr="00360D2C" w:rsidRDefault="00644465" w:rsidP="00191579">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65EFBC58" w14:textId="77777777" w:rsidTr="00F85C11">
        <w:trPr>
          <w:trHeight w:val="349"/>
          <w:tblHeader/>
        </w:trPr>
        <w:tc>
          <w:tcPr>
            <w:tcW w:w="619" w:type="dxa"/>
            <w:vMerge/>
            <w:tcBorders>
              <w:top w:val="nil"/>
              <w:left w:val="single" w:sz="4" w:space="0" w:color="000000"/>
              <w:bottom w:val="single" w:sz="4" w:space="0" w:color="000000"/>
              <w:right w:val="single" w:sz="4" w:space="0" w:color="000000"/>
            </w:tcBorders>
          </w:tcPr>
          <w:p w14:paraId="239A0569" w14:textId="77777777" w:rsidR="00644465" w:rsidRPr="00360D2C" w:rsidRDefault="00644465" w:rsidP="00191579">
            <w:pPr>
              <w:spacing w:after="160" w:line="259" w:lineRule="auto"/>
              <w:rPr>
                <w:rFonts w:asciiTheme="minorHAnsi" w:hAnsiTheme="minorHAnsi" w:cstheme="minorHAnsi"/>
                <w:sz w:val="22"/>
                <w:szCs w:val="22"/>
              </w:rPr>
            </w:pPr>
          </w:p>
        </w:tc>
        <w:tc>
          <w:tcPr>
            <w:tcW w:w="2431" w:type="dxa"/>
            <w:vMerge/>
            <w:tcBorders>
              <w:top w:val="nil"/>
              <w:left w:val="single" w:sz="4" w:space="0" w:color="000000"/>
              <w:bottom w:val="single" w:sz="4" w:space="0" w:color="000000"/>
              <w:right w:val="single" w:sz="4" w:space="0" w:color="000000"/>
            </w:tcBorders>
          </w:tcPr>
          <w:p w14:paraId="66CE60B0" w14:textId="77777777" w:rsidR="00644465" w:rsidRPr="00360D2C" w:rsidRDefault="00644465" w:rsidP="00191579">
            <w:pPr>
              <w:spacing w:after="160" w:line="259" w:lineRule="auto"/>
              <w:rPr>
                <w:rFonts w:asciiTheme="minorHAnsi" w:hAnsiTheme="minorHAnsi" w:cstheme="minorHAnsi"/>
                <w:sz w:val="22"/>
                <w:szCs w:val="22"/>
              </w:rPr>
            </w:pPr>
          </w:p>
        </w:tc>
        <w:tc>
          <w:tcPr>
            <w:tcW w:w="3100" w:type="dxa"/>
            <w:vMerge/>
            <w:tcBorders>
              <w:top w:val="nil"/>
              <w:left w:val="single" w:sz="4" w:space="0" w:color="000000"/>
              <w:bottom w:val="single" w:sz="4" w:space="0" w:color="000000"/>
              <w:right w:val="single" w:sz="4" w:space="0" w:color="000000"/>
            </w:tcBorders>
          </w:tcPr>
          <w:p w14:paraId="16602E16" w14:textId="77777777" w:rsidR="00644465" w:rsidRPr="00360D2C" w:rsidRDefault="00644465" w:rsidP="00191579">
            <w:pPr>
              <w:spacing w:after="160" w:line="259" w:lineRule="auto"/>
              <w:rPr>
                <w:rFonts w:asciiTheme="minorHAnsi" w:hAnsiTheme="minorHAnsi" w:cstheme="minorHAnsi"/>
                <w:sz w:val="22"/>
                <w:szCs w:val="22"/>
              </w:rPr>
            </w:pPr>
          </w:p>
        </w:tc>
        <w:tc>
          <w:tcPr>
            <w:tcW w:w="1137" w:type="dxa"/>
            <w:vMerge/>
            <w:tcBorders>
              <w:top w:val="nil"/>
              <w:left w:val="single" w:sz="4" w:space="0" w:color="000000"/>
              <w:bottom w:val="single" w:sz="4" w:space="0" w:color="000000"/>
              <w:right w:val="single" w:sz="4" w:space="0" w:color="000000"/>
            </w:tcBorders>
          </w:tcPr>
          <w:p w14:paraId="02D4B5EC" w14:textId="77777777" w:rsidR="00644465" w:rsidRPr="00360D2C" w:rsidRDefault="00644465" w:rsidP="00191579">
            <w:pPr>
              <w:spacing w:after="160" w:line="259" w:lineRule="auto"/>
              <w:rPr>
                <w:rFonts w:asciiTheme="minorHAnsi" w:hAnsiTheme="minorHAnsi" w:cstheme="minorHAnsi"/>
                <w:sz w:val="22"/>
                <w:szCs w:val="22"/>
              </w:rPr>
            </w:pPr>
          </w:p>
        </w:tc>
        <w:tc>
          <w:tcPr>
            <w:tcW w:w="1175" w:type="dxa"/>
            <w:vMerge/>
            <w:tcBorders>
              <w:top w:val="nil"/>
              <w:left w:val="single" w:sz="4" w:space="0" w:color="000000"/>
              <w:bottom w:val="single" w:sz="4" w:space="0" w:color="000000"/>
              <w:right w:val="single" w:sz="4" w:space="0" w:color="000000"/>
            </w:tcBorders>
          </w:tcPr>
          <w:p w14:paraId="3553CD7E" w14:textId="77777777" w:rsidR="00644465" w:rsidRPr="00360D2C" w:rsidRDefault="00644465" w:rsidP="00191579">
            <w:pPr>
              <w:spacing w:after="160" w:line="259" w:lineRule="auto"/>
              <w:rPr>
                <w:rFonts w:asciiTheme="minorHAnsi" w:hAnsiTheme="minorHAnsi" w:cstheme="minorHAnsi"/>
                <w:sz w:val="22"/>
                <w:szCs w:val="22"/>
              </w:rPr>
            </w:pPr>
          </w:p>
        </w:tc>
        <w:tc>
          <w:tcPr>
            <w:tcW w:w="1553" w:type="dxa"/>
            <w:vMerge/>
            <w:tcBorders>
              <w:top w:val="nil"/>
              <w:left w:val="single" w:sz="4" w:space="0" w:color="000000"/>
              <w:bottom w:val="single" w:sz="4" w:space="0" w:color="000000"/>
              <w:right w:val="single" w:sz="4" w:space="0" w:color="000000"/>
            </w:tcBorders>
          </w:tcPr>
          <w:p w14:paraId="6AFF1B70" w14:textId="77777777" w:rsidR="00644465" w:rsidRPr="00360D2C" w:rsidRDefault="00644465" w:rsidP="00191579">
            <w:pPr>
              <w:spacing w:after="160" w:line="259" w:lineRule="auto"/>
              <w:rPr>
                <w:rFonts w:asciiTheme="minorHAnsi" w:hAnsiTheme="minorHAnsi" w:cstheme="minorHAnsi"/>
                <w:sz w:val="22"/>
                <w:szCs w:val="22"/>
              </w:rPr>
            </w:pPr>
          </w:p>
        </w:tc>
        <w:tc>
          <w:tcPr>
            <w:tcW w:w="1650" w:type="dxa"/>
            <w:vMerge/>
            <w:tcBorders>
              <w:top w:val="nil"/>
              <w:left w:val="single" w:sz="4" w:space="0" w:color="000000"/>
              <w:bottom w:val="single" w:sz="4" w:space="0" w:color="000000"/>
              <w:right w:val="single" w:sz="4" w:space="0" w:color="000000"/>
            </w:tcBorders>
          </w:tcPr>
          <w:p w14:paraId="57CC7F2A" w14:textId="77777777" w:rsidR="00644465" w:rsidRPr="00360D2C" w:rsidRDefault="00644465" w:rsidP="00191579">
            <w:pPr>
              <w:spacing w:after="160" w:line="259" w:lineRule="auto"/>
              <w:rPr>
                <w:rFonts w:asciiTheme="minorHAnsi" w:hAnsiTheme="minorHAnsi" w:cstheme="minorHAnsi"/>
                <w:sz w:val="22"/>
                <w:szCs w:val="22"/>
              </w:rPr>
            </w:pPr>
          </w:p>
        </w:tc>
        <w:tc>
          <w:tcPr>
            <w:tcW w:w="824" w:type="dxa"/>
            <w:tcBorders>
              <w:top w:val="single" w:sz="4" w:space="0" w:color="000000"/>
              <w:left w:val="single" w:sz="4" w:space="0" w:color="000000"/>
              <w:bottom w:val="single" w:sz="4" w:space="0" w:color="000000"/>
              <w:right w:val="single" w:sz="4" w:space="0" w:color="000000"/>
            </w:tcBorders>
            <w:shd w:val="clear" w:color="auto" w:fill="CCFFFF"/>
          </w:tcPr>
          <w:p w14:paraId="5B374240" w14:textId="77777777" w:rsidR="00644465" w:rsidRPr="00360D2C" w:rsidRDefault="00644465" w:rsidP="00191579">
            <w:pPr>
              <w:spacing w:line="259" w:lineRule="auto"/>
              <w:ind w:right="9"/>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18" w:type="dxa"/>
            <w:tcBorders>
              <w:top w:val="single" w:sz="4" w:space="0" w:color="000000"/>
              <w:left w:val="single" w:sz="4" w:space="0" w:color="000000"/>
              <w:bottom w:val="single" w:sz="4" w:space="0" w:color="000000"/>
              <w:right w:val="single" w:sz="4" w:space="0" w:color="000000"/>
            </w:tcBorders>
            <w:shd w:val="clear" w:color="auto" w:fill="CCFFFF"/>
          </w:tcPr>
          <w:p w14:paraId="71F582D7" w14:textId="77777777" w:rsidR="00644465" w:rsidRPr="00360D2C" w:rsidRDefault="00644465" w:rsidP="00191579">
            <w:pPr>
              <w:spacing w:line="259" w:lineRule="auto"/>
              <w:ind w:right="20"/>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769" w:type="dxa"/>
            <w:vMerge/>
            <w:tcBorders>
              <w:top w:val="nil"/>
              <w:left w:val="single" w:sz="4" w:space="0" w:color="000000"/>
              <w:bottom w:val="single" w:sz="4" w:space="0" w:color="000000"/>
              <w:right w:val="single" w:sz="4" w:space="0" w:color="000000"/>
            </w:tcBorders>
          </w:tcPr>
          <w:p w14:paraId="72A95A07" w14:textId="77777777" w:rsidR="00644465" w:rsidRPr="00360D2C" w:rsidRDefault="00644465" w:rsidP="00191579">
            <w:pPr>
              <w:spacing w:after="160" w:line="259" w:lineRule="auto"/>
              <w:rPr>
                <w:rFonts w:asciiTheme="minorHAnsi" w:hAnsiTheme="minorHAnsi" w:cstheme="minorHAnsi"/>
                <w:sz w:val="22"/>
                <w:szCs w:val="22"/>
              </w:rPr>
            </w:pPr>
          </w:p>
        </w:tc>
      </w:tr>
      <w:tr w:rsidR="008C2C98" w:rsidRPr="00360D2C" w14:paraId="093DDC21" w14:textId="77777777" w:rsidTr="00F85C11">
        <w:trPr>
          <w:trHeight w:val="1892"/>
        </w:trPr>
        <w:tc>
          <w:tcPr>
            <w:tcW w:w="619" w:type="dxa"/>
            <w:tcBorders>
              <w:top w:val="single" w:sz="4" w:space="0" w:color="000000"/>
              <w:left w:val="single" w:sz="4" w:space="0" w:color="000000"/>
              <w:bottom w:val="single" w:sz="4" w:space="0" w:color="000000"/>
              <w:right w:val="single" w:sz="4" w:space="0" w:color="000000"/>
            </w:tcBorders>
          </w:tcPr>
          <w:p w14:paraId="622044C5" w14:textId="70F80889" w:rsidR="008C2C98" w:rsidRPr="00360D2C" w:rsidRDefault="008E32B3" w:rsidP="008C2C98">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2</w:t>
            </w:r>
            <w:r w:rsidR="005D4724" w:rsidRPr="00360D2C">
              <w:rPr>
                <w:rFonts w:asciiTheme="minorHAnsi" w:hAnsiTheme="minorHAnsi" w:cstheme="minorHAnsi"/>
                <w:sz w:val="22"/>
                <w:szCs w:val="22"/>
              </w:rPr>
              <w:t>3</w:t>
            </w:r>
            <w:r w:rsidR="006F698B" w:rsidRPr="00360D2C">
              <w:rPr>
                <w:rFonts w:asciiTheme="minorHAnsi" w:hAnsiTheme="minorHAnsi" w:cstheme="minorHAnsi"/>
                <w:sz w:val="22"/>
                <w:szCs w:val="22"/>
              </w:rPr>
              <w:t>.1</w:t>
            </w:r>
          </w:p>
        </w:tc>
        <w:tc>
          <w:tcPr>
            <w:tcW w:w="2431" w:type="dxa"/>
            <w:tcBorders>
              <w:top w:val="single" w:sz="4" w:space="0" w:color="000000"/>
              <w:left w:val="single" w:sz="4" w:space="0" w:color="000000"/>
              <w:bottom w:val="single" w:sz="4" w:space="0" w:color="000000"/>
              <w:right w:val="single" w:sz="4" w:space="0" w:color="000000"/>
            </w:tcBorders>
          </w:tcPr>
          <w:p w14:paraId="4F75BB89" w14:textId="77777777" w:rsidR="008C2C98" w:rsidRPr="00360D2C" w:rsidRDefault="008C2C98" w:rsidP="008C2C9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Turn on HSM &amp; Verify key at DR, </w:t>
            </w:r>
            <w:proofErr w:type="spellStart"/>
            <w:r w:rsidRPr="00360D2C">
              <w:rPr>
                <w:rFonts w:asciiTheme="minorHAnsi" w:hAnsiTheme="minorHAnsi" w:cstheme="minorHAnsi"/>
                <w:sz w:val="22"/>
                <w:szCs w:val="22"/>
              </w:rPr>
              <w:t>Strateq</w:t>
            </w:r>
            <w:proofErr w:type="spellEnd"/>
          </w:p>
          <w:p w14:paraId="0AFB2A7D" w14:textId="64181582" w:rsidR="008C2C98" w:rsidRPr="00360D2C" w:rsidRDefault="008C2C98" w:rsidP="00BB657F">
            <w:pPr>
              <w:spacing w:line="259" w:lineRule="auto"/>
              <w:ind w:right="11"/>
              <w:rPr>
                <w:rFonts w:asciiTheme="minorHAnsi" w:hAnsiTheme="minorHAnsi" w:cstheme="minorHAnsi"/>
                <w:sz w:val="22"/>
                <w:szCs w:val="22"/>
                <w:highlight w:val="yellow"/>
              </w:rPr>
            </w:pPr>
          </w:p>
        </w:tc>
        <w:tc>
          <w:tcPr>
            <w:tcW w:w="3100" w:type="dxa"/>
            <w:tcBorders>
              <w:top w:val="single" w:sz="4" w:space="0" w:color="000000"/>
              <w:left w:val="single" w:sz="4" w:space="0" w:color="000000"/>
              <w:bottom w:val="single" w:sz="4" w:space="0" w:color="000000"/>
              <w:right w:val="single" w:sz="4" w:space="0" w:color="000000"/>
            </w:tcBorders>
          </w:tcPr>
          <w:p w14:paraId="363085D3" w14:textId="06D8C89B" w:rsidR="008C2C98" w:rsidRPr="00360D2C" w:rsidRDefault="008C2C98" w:rsidP="008C2C98">
            <w:pPr>
              <w:spacing w:line="259" w:lineRule="auto"/>
              <w:ind w:right="13"/>
              <w:rPr>
                <w:rFonts w:asciiTheme="minorHAnsi" w:hAnsiTheme="minorHAnsi" w:cstheme="minorHAnsi"/>
                <w:sz w:val="22"/>
                <w:szCs w:val="22"/>
              </w:rPr>
            </w:pPr>
            <w:r w:rsidRPr="00360D2C">
              <w:rPr>
                <w:rFonts w:asciiTheme="minorHAnsi" w:hAnsiTheme="minorHAnsi" w:cstheme="minorHAnsi"/>
                <w:sz w:val="22"/>
                <w:szCs w:val="22"/>
              </w:rPr>
              <w:t xml:space="preserve">Turn on HSM DR. Verification on KCV key at HSM </w:t>
            </w:r>
            <w:r w:rsidR="003F7753" w:rsidRPr="00360D2C">
              <w:rPr>
                <w:rFonts w:asciiTheme="minorHAnsi" w:hAnsiTheme="minorHAnsi" w:cstheme="minorHAnsi"/>
                <w:sz w:val="22"/>
                <w:szCs w:val="22"/>
              </w:rPr>
              <w:t>for:</w:t>
            </w:r>
            <w:r w:rsidRPr="00360D2C">
              <w:rPr>
                <w:rFonts w:asciiTheme="minorHAnsi" w:hAnsiTheme="minorHAnsi" w:cstheme="minorHAnsi"/>
                <w:sz w:val="22"/>
                <w:szCs w:val="22"/>
              </w:rPr>
              <w:t xml:space="preserve"> </w:t>
            </w:r>
          </w:p>
          <w:p w14:paraId="7E8AB8EE" w14:textId="3EDB9CC0" w:rsidR="008C2C98" w:rsidRPr="00360D2C" w:rsidRDefault="003F7753" w:rsidP="008C2C98">
            <w:pPr>
              <w:rPr>
                <w:rFonts w:asciiTheme="minorHAnsi" w:hAnsiTheme="minorHAnsi" w:cstheme="minorHAnsi"/>
                <w:sz w:val="21"/>
                <w:szCs w:val="21"/>
              </w:rPr>
            </w:pPr>
            <w:r w:rsidRPr="00360D2C">
              <w:rPr>
                <w:rFonts w:asciiTheme="minorHAnsi" w:hAnsiTheme="minorHAnsi" w:cstheme="minorHAnsi"/>
                <w:sz w:val="21"/>
                <w:szCs w:val="21"/>
              </w:rPr>
              <w:t> HSM</w:t>
            </w:r>
            <w:r w:rsidR="008C2C98" w:rsidRPr="00360D2C">
              <w:rPr>
                <w:rFonts w:asciiTheme="minorHAnsi" w:hAnsiTheme="minorHAnsi" w:cstheme="minorHAnsi"/>
                <w:color w:val="000000"/>
                <w:sz w:val="22"/>
                <w:szCs w:val="22"/>
              </w:rPr>
              <w:t xml:space="preserve"> ATM/</w:t>
            </w:r>
            <w:proofErr w:type="spellStart"/>
            <w:r w:rsidR="008C2C98" w:rsidRPr="00360D2C">
              <w:rPr>
                <w:rFonts w:asciiTheme="minorHAnsi" w:hAnsiTheme="minorHAnsi" w:cstheme="minorHAnsi"/>
                <w:color w:val="000000"/>
                <w:sz w:val="22"/>
                <w:szCs w:val="22"/>
              </w:rPr>
              <w:t>Asccend</w:t>
            </w:r>
            <w:proofErr w:type="spellEnd"/>
          </w:p>
          <w:p w14:paraId="2AE57507" w14:textId="499D0F8F" w:rsidR="008C2C98" w:rsidRPr="00360D2C" w:rsidRDefault="003F7753" w:rsidP="008C2C98">
            <w:pPr>
              <w:rPr>
                <w:rFonts w:asciiTheme="minorHAnsi" w:hAnsiTheme="minorHAnsi" w:cstheme="minorHAnsi"/>
                <w:sz w:val="21"/>
                <w:szCs w:val="21"/>
              </w:rPr>
            </w:pPr>
            <w:r w:rsidRPr="00360D2C">
              <w:rPr>
                <w:rFonts w:asciiTheme="minorHAnsi" w:hAnsiTheme="minorHAnsi" w:cstheme="minorHAnsi"/>
                <w:sz w:val="21"/>
                <w:szCs w:val="21"/>
              </w:rPr>
              <w:t> HSM</w:t>
            </w:r>
            <w:r w:rsidR="008C2C98" w:rsidRPr="00360D2C">
              <w:rPr>
                <w:rFonts w:asciiTheme="minorHAnsi" w:hAnsiTheme="minorHAnsi" w:cstheme="minorHAnsi"/>
                <w:color w:val="000000"/>
                <w:sz w:val="22"/>
                <w:szCs w:val="22"/>
              </w:rPr>
              <w:t xml:space="preserve"> </w:t>
            </w:r>
            <w:proofErr w:type="spellStart"/>
            <w:r w:rsidR="008C2C98" w:rsidRPr="00360D2C">
              <w:rPr>
                <w:rFonts w:asciiTheme="minorHAnsi" w:hAnsiTheme="minorHAnsi" w:cstheme="minorHAnsi"/>
                <w:color w:val="000000"/>
                <w:sz w:val="22"/>
                <w:szCs w:val="22"/>
              </w:rPr>
              <w:t>myBSN</w:t>
            </w:r>
            <w:proofErr w:type="spellEnd"/>
          </w:p>
          <w:p w14:paraId="6099A69E" w14:textId="161FA60D" w:rsidR="008C2C98" w:rsidRPr="00360D2C" w:rsidRDefault="003F7753" w:rsidP="006617A5">
            <w:pPr>
              <w:rPr>
                <w:rFonts w:asciiTheme="minorHAnsi" w:hAnsiTheme="minorHAnsi" w:cstheme="minorHAnsi"/>
                <w:sz w:val="21"/>
                <w:szCs w:val="21"/>
              </w:rPr>
            </w:pPr>
            <w:r w:rsidRPr="00360D2C">
              <w:rPr>
                <w:rFonts w:asciiTheme="minorHAnsi" w:hAnsiTheme="minorHAnsi" w:cstheme="minorHAnsi"/>
                <w:sz w:val="21"/>
                <w:szCs w:val="21"/>
              </w:rPr>
              <w:t> HSM</w:t>
            </w:r>
            <w:r w:rsidR="008C2C98" w:rsidRPr="00360D2C">
              <w:rPr>
                <w:rFonts w:asciiTheme="minorHAnsi" w:hAnsiTheme="minorHAnsi" w:cstheme="minorHAnsi"/>
                <w:color w:val="000000"/>
                <w:sz w:val="22"/>
                <w:szCs w:val="22"/>
              </w:rPr>
              <w:t xml:space="preserve"> TLE</w:t>
            </w:r>
          </w:p>
        </w:tc>
        <w:tc>
          <w:tcPr>
            <w:tcW w:w="1137" w:type="dxa"/>
            <w:tcBorders>
              <w:top w:val="single" w:sz="4" w:space="0" w:color="000000"/>
              <w:left w:val="single" w:sz="4" w:space="0" w:color="000000"/>
              <w:bottom w:val="single" w:sz="4" w:space="0" w:color="000000"/>
              <w:right w:val="single" w:sz="4" w:space="0" w:color="000000"/>
            </w:tcBorders>
          </w:tcPr>
          <w:p w14:paraId="0199F7DC" w14:textId="3AE0FDE9" w:rsidR="008C2C98" w:rsidRPr="00360D2C" w:rsidRDefault="008C2C98" w:rsidP="008C2C98">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75" w:type="dxa"/>
            <w:tcBorders>
              <w:top w:val="single" w:sz="4" w:space="0" w:color="000000"/>
              <w:left w:val="single" w:sz="4" w:space="0" w:color="000000"/>
              <w:bottom w:val="single" w:sz="4" w:space="0" w:color="000000"/>
              <w:right w:val="single" w:sz="4" w:space="0" w:color="000000"/>
            </w:tcBorders>
          </w:tcPr>
          <w:p w14:paraId="0AC65B16" w14:textId="77777777" w:rsidR="008C2C98" w:rsidRPr="00360D2C" w:rsidRDefault="008C2C98" w:rsidP="008C2C98">
            <w:pPr>
              <w:spacing w:line="259" w:lineRule="auto"/>
              <w:ind w:left="38"/>
              <w:rPr>
                <w:rFonts w:asciiTheme="minorHAnsi" w:hAnsiTheme="minorHAnsi" w:cstheme="minorHAnsi"/>
                <w:strike/>
                <w:sz w:val="22"/>
                <w:szCs w:val="22"/>
              </w:rPr>
            </w:pPr>
          </w:p>
        </w:tc>
        <w:tc>
          <w:tcPr>
            <w:tcW w:w="1553" w:type="dxa"/>
            <w:tcBorders>
              <w:top w:val="single" w:sz="4" w:space="0" w:color="000000"/>
              <w:left w:val="single" w:sz="4" w:space="0" w:color="000000"/>
              <w:bottom w:val="single" w:sz="4" w:space="0" w:color="000000"/>
              <w:right w:val="single" w:sz="4" w:space="0" w:color="000000"/>
            </w:tcBorders>
          </w:tcPr>
          <w:p w14:paraId="610D2834" w14:textId="77777777" w:rsidR="006F6782" w:rsidRPr="00360D2C" w:rsidRDefault="006F6782" w:rsidP="00E96E4B">
            <w:pPr>
              <w:spacing w:line="256" w:lineRule="auto"/>
              <w:ind w:right="11"/>
              <w:jc w:val="center"/>
              <w:rPr>
                <w:rFonts w:asciiTheme="minorHAnsi" w:hAnsiTheme="minorHAnsi" w:cstheme="minorHAnsi"/>
                <w:b/>
                <w:sz w:val="22"/>
                <w:szCs w:val="22"/>
              </w:rPr>
            </w:pPr>
          </w:p>
          <w:p w14:paraId="50CC2B15" w14:textId="77777777" w:rsidR="006F6782" w:rsidRPr="00360D2C" w:rsidRDefault="006F6782" w:rsidP="00E96E4B">
            <w:pPr>
              <w:spacing w:line="256"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Norhasniza</w:t>
            </w:r>
            <w:proofErr w:type="spellEnd"/>
            <w:r w:rsidRPr="00360D2C">
              <w:rPr>
                <w:rFonts w:asciiTheme="minorHAnsi" w:hAnsiTheme="minorHAnsi" w:cstheme="minorHAnsi"/>
                <w:b/>
                <w:sz w:val="22"/>
                <w:szCs w:val="22"/>
              </w:rPr>
              <w:t xml:space="preserve"> Laila Hassim</w:t>
            </w:r>
          </w:p>
          <w:p w14:paraId="439D9673" w14:textId="54FB5300" w:rsidR="006F6782" w:rsidRPr="00360D2C" w:rsidRDefault="006F6782" w:rsidP="00E96E4B">
            <w:pPr>
              <w:spacing w:line="256" w:lineRule="auto"/>
              <w:ind w:right="48"/>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0FA1A11B" w14:textId="77777777" w:rsidR="006F6782" w:rsidRPr="00360D2C" w:rsidRDefault="006F6782" w:rsidP="00E96E4B">
            <w:pPr>
              <w:spacing w:line="256" w:lineRule="auto"/>
              <w:ind w:right="51"/>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p w14:paraId="76A11C41" w14:textId="77777777" w:rsidR="008C2C98" w:rsidRPr="00360D2C" w:rsidRDefault="008C2C98" w:rsidP="00E96E4B">
            <w:pPr>
              <w:spacing w:line="259" w:lineRule="auto"/>
              <w:ind w:left="34"/>
              <w:jc w:val="center"/>
              <w:rPr>
                <w:rFonts w:asciiTheme="minorHAnsi" w:hAnsiTheme="minorHAnsi" w:cstheme="minorHAnsi"/>
                <w:b/>
                <w:sz w:val="22"/>
                <w:szCs w:val="22"/>
              </w:rPr>
            </w:pPr>
          </w:p>
        </w:tc>
        <w:tc>
          <w:tcPr>
            <w:tcW w:w="1650" w:type="dxa"/>
            <w:tcBorders>
              <w:top w:val="single" w:sz="4" w:space="0" w:color="000000"/>
              <w:left w:val="single" w:sz="4" w:space="0" w:color="000000"/>
              <w:bottom w:val="single" w:sz="4" w:space="0" w:color="000000"/>
              <w:right w:val="single" w:sz="4" w:space="0" w:color="000000"/>
            </w:tcBorders>
          </w:tcPr>
          <w:p w14:paraId="1FE0A3CD" w14:textId="77777777" w:rsidR="006F6782" w:rsidRPr="00360D2C" w:rsidRDefault="006F6782" w:rsidP="00E96E4B">
            <w:pPr>
              <w:spacing w:line="256" w:lineRule="auto"/>
              <w:ind w:left="3"/>
              <w:jc w:val="center"/>
              <w:rPr>
                <w:rFonts w:asciiTheme="minorHAnsi" w:hAnsiTheme="minorHAnsi" w:cstheme="minorHAnsi"/>
                <w:sz w:val="22"/>
                <w:szCs w:val="22"/>
              </w:rPr>
            </w:pPr>
          </w:p>
          <w:p w14:paraId="07F8A2E1" w14:textId="48AC08A2" w:rsidR="006F6782" w:rsidRPr="00360D2C" w:rsidRDefault="006F6782" w:rsidP="00E96E4B">
            <w:pPr>
              <w:spacing w:line="256" w:lineRule="auto"/>
              <w:ind w:right="48"/>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Rasydan</w:t>
            </w:r>
            <w:proofErr w:type="spellEnd"/>
            <w:r w:rsidRPr="00360D2C">
              <w:rPr>
                <w:rFonts w:asciiTheme="minorHAnsi" w:hAnsiTheme="minorHAnsi" w:cstheme="minorHAnsi"/>
                <w:b/>
                <w:sz w:val="22"/>
                <w:szCs w:val="22"/>
              </w:rPr>
              <w:t xml:space="preserve"> Bin </w:t>
            </w:r>
            <w:proofErr w:type="spellStart"/>
            <w:r w:rsidRPr="00360D2C">
              <w:rPr>
                <w:rFonts w:asciiTheme="minorHAnsi" w:hAnsiTheme="minorHAnsi" w:cstheme="minorHAnsi"/>
                <w:b/>
                <w:sz w:val="22"/>
                <w:szCs w:val="22"/>
              </w:rPr>
              <w:t>Kamaruddin</w:t>
            </w:r>
            <w:proofErr w:type="spellEnd"/>
          </w:p>
          <w:p w14:paraId="688D3614" w14:textId="0AD3FC55" w:rsidR="006F6782" w:rsidRPr="00360D2C" w:rsidRDefault="006F6782" w:rsidP="00E96E4B">
            <w:pPr>
              <w:spacing w:line="256" w:lineRule="auto"/>
              <w:ind w:right="48"/>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0C607AC8" w14:textId="77777777" w:rsidR="006F6782" w:rsidRPr="00360D2C" w:rsidRDefault="006F6782" w:rsidP="00E96E4B">
            <w:pPr>
              <w:spacing w:line="256" w:lineRule="auto"/>
              <w:ind w:right="51"/>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p w14:paraId="1DC5D6F9" w14:textId="0183F551" w:rsidR="008C2C98" w:rsidRPr="00360D2C" w:rsidRDefault="008C2C98" w:rsidP="00E96E4B">
            <w:pPr>
              <w:spacing w:line="259" w:lineRule="auto"/>
              <w:ind w:right="2"/>
              <w:jc w:val="center"/>
              <w:rPr>
                <w:rFonts w:asciiTheme="minorHAnsi" w:hAnsiTheme="minorHAnsi" w:cstheme="minorHAnsi"/>
                <w:b/>
                <w:sz w:val="22"/>
                <w:szCs w:val="22"/>
              </w:rPr>
            </w:pPr>
          </w:p>
        </w:tc>
        <w:tc>
          <w:tcPr>
            <w:tcW w:w="824" w:type="dxa"/>
            <w:tcBorders>
              <w:top w:val="single" w:sz="4" w:space="0" w:color="000000"/>
              <w:left w:val="single" w:sz="4" w:space="0" w:color="000000"/>
              <w:bottom w:val="single" w:sz="4" w:space="0" w:color="000000"/>
              <w:right w:val="single" w:sz="4" w:space="0" w:color="000000"/>
            </w:tcBorders>
          </w:tcPr>
          <w:p w14:paraId="49D4D929" w14:textId="483D4A5D" w:rsidR="008C2C98" w:rsidRPr="00360D2C" w:rsidRDefault="001F21BF" w:rsidP="008C2C98">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3129F1" w:rsidRPr="00360D2C">
              <w:rPr>
                <w:rFonts w:asciiTheme="minorHAnsi" w:hAnsiTheme="minorHAnsi" w:cstheme="minorHAnsi"/>
                <w:sz w:val="22"/>
                <w:szCs w:val="22"/>
              </w:rPr>
              <w:t>2</w:t>
            </w:r>
            <w:r w:rsidR="008C2C98" w:rsidRPr="00360D2C">
              <w:rPr>
                <w:rFonts w:asciiTheme="minorHAnsi" w:hAnsiTheme="minorHAnsi" w:cstheme="minorHAnsi"/>
                <w:sz w:val="22"/>
                <w:szCs w:val="22"/>
              </w:rPr>
              <w:t>:</w:t>
            </w:r>
            <w:r w:rsidR="008C65C6" w:rsidRPr="00360D2C">
              <w:rPr>
                <w:rFonts w:asciiTheme="minorHAnsi" w:hAnsiTheme="minorHAnsi" w:cstheme="minorHAnsi"/>
                <w:sz w:val="22"/>
                <w:szCs w:val="22"/>
              </w:rPr>
              <w:t>30</w:t>
            </w:r>
            <w:r w:rsidR="008C2C98" w:rsidRPr="00360D2C">
              <w:rPr>
                <w:rFonts w:asciiTheme="minorHAnsi" w:hAnsiTheme="minorHAnsi" w:cstheme="minorHAnsi"/>
                <w:sz w:val="22"/>
                <w:szCs w:val="22"/>
              </w:rPr>
              <w:t xml:space="preserve"> </w:t>
            </w:r>
          </w:p>
        </w:tc>
        <w:tc>
          <w:tcPr>
            <w:tcW w:w="818" w:type="dxa"/>
            <w:tcBorders>
              <w:top w:val="single" w:sz="4" w:space="0" w:color="000000"/>
              <w:left w:val="single" w:sz="4" w:space="0" w:color="000000"/>
              <w:bottom w:val="single" w:sz="4" w:space="0" w:color="000000"/>
              <w:right w:val="single" w:sz="4" w:space="0" w:color="000000"/>
            </w:tcBorders>
          </w:tcPr>
          <w:p w14:paraId="059BD769" w14:textId="730EC759" w:rsidR="008C2C98" w:rsidRPr="00360D2C" w:rsidRDefault="0052150A" w:rsidP="008C2C98">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8C65C6" w:rsidRPr="00360D2C">
              <w:rPr>
                <w:rFonts w:asciiTheme="minorHAnsi" w:hAnsiTheme="minorHAnsi" w:cstheme="minorHAnsi"/>
                <w:sz w:val="22"/>
                <w:szCs w:val="22"/>
              </w:rPr>
              <w:t>3:10</w:t>
            </w:r>
            <w:r w:rsidR="008C2C98" w:rsidRPr="00360D2C">
              <w:rPr>
                <w:rFonts w:asciiTheme="minorHAnsi" w:hAnsiTheme="minorHAnsi" w:cstheme="minorHAnsi"/>
                <w:sz w:val="22"/>
                <w:szCs w:val="22"/>
              </w:rPr>
              <w:t xml:space="preserve">  </w:t>
            </w:r>
          </w:p>
        </w:tc>
        <w:tc>
          <w:tcPr>
            <w:tcW w:w="1769" w:type="dxa"/>
            <w:tcBorders>
              <w:top w:val="single" w:sz="4" w:space="0" w:color="000000"/>
              <w:left w:val="single" w:sz="4" w:space="0" w:color="000000"/>
              <w:bottom w:val="single" w:sz="4" w:space="0" w:color="000000"/>
              <w:right w:val="single" w:sz="4" w:space="0" w:color="000000"/>
            </w:tcBorders>
          </w:tcPr>
          <w:p w14:paraId="4F16217C" w14:textId="074C214D" w:rsidR="006F698B" w:rsidRPr="00360D2C" w:rsidRDefault="008C2C98" w:rsidP="008C2C98">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 </w:t>
            </w:r>
            <w:r w:rsidR="009F6C53" w:rsidRPr="00360D2C">
              <w:rPr>
                <w:rFonts w:asciiTheme="minorHAnsi" w:hAnsiTheme="minorHAnsi" w:cstheme="minorHAnsi"/>
                <w:sz w:val="22"/>
                <w:szCs w:val="22"/>
              </w:rPr>
              <w:t>After</w:t>
            </w:r>
            <w:r w:rsidR="006F698B" w:rsidRPr="00360D2C">
              <w:rPr>
                <w:rFonts w:asciiTheme="minorHAnsi" w:hAnsiTheme="minorHAnsi" w:cstheme="minorHAnsi"/>
                <w:sz w:val="22"/>
                <w:szCs w:val="22"/>
              </w:rPr>
              <w:t xml:space="preserve"> Step #</w:t>
            </w:r>
            <w:r w:rsidR="00686E9F" w:rsidRPr="00360D2C">
              <w:rPr>
                <w:rFonts w:asciiTheme="minorHAnsi" w:hAnsiTheme="minorHAnsi" w:cstheme="minorHAnsi"/>
                <w:sz w:val="22"/>
                <w:szCs w:val="22"/>
              </w:rPr>
              <w:t>2</w:t>
            </w:r>
            <w:r w:rsidR="000339CF" w:rsidRPr="00360D2C">
              <w:rPr>
                <w:rFonts w:asciiTheme="minorHAnsi" w:hAnsiTheme="minorHAnsi" w:cstheme="minorHAnsi"/>
                <w:sz w:val="22"/>
                <w:szCs w:val="22"/>
              </w:rPr>
              <w:t>2</w:t>
            </w:r>
            <w:r w:rsidR="006F698B" w:rsidRPr="00360D2C">
              <w:rPr>
                <w:rFonts w:asciiTheme="minorHAnsi" w:hAnsiTheme="minorHAnsi" w:cstheme="minorHAnsi"/>
                <w:sz w:val="22"/>
                <w:szCs w:val="22"/>
              </w:rPr>
              <w:t xml:space="preserve">.3 </w:t>
            </w:r>
          </w:p>
          <w:p w14:paraId="46A37EA2" w14:textId="2D1DDB7A" w:rsidR="008C2C98" w:rsidRPr="00360D2C" w:rsidRDefault="006F698B" w:rsidP="008C2C98">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w:t>
            </w:r>
            <w:r w:rsidR="009F6C53" w:rsidRPr="00360D2C">
              <w:rPr>
                <w:rFonts w:asciiTheme="minorHAnsi" w:hAnsiTheme="minorHAnsi" w:cstheme="minorHAnsi"/>
                <w:sz w:val="22"/>
                <w:szCs w:val="22"/>
              </w:rPr>
              <w:t>Declare</w:t>
            </w:r>
            <w:r w:rsidRPr="00360D2C">
              <w:rPr>
                <w:rFonts w:asciiTheme="minorHAnsi" w:hAnsiTheme="minorHAnsi" w:cstheme="minorHAnsi"/>
                <w:sz w:val="22"/>
                <w:szCs w:val="22"/>
              </w:rPr>
              <w:t>)</w:t>
            </w:r>
          </w:p>
        </w:tc>
      </w:tr>
      <w:tr w:rsidR="00F66AFE" w:rsidRPr="00360D2C" w14:paraId="287C6184" w14:textId="77777777" w:rsidTr="00F85C11">
        <w:trPr>
          <w:trHeight w:val="1892"/>
        </w:trPr>
        <w:tc>
          <w:tcPr>
            <w:tcW w:w="619" w:type="dxa"/>
            <w:tcBorders>
              <w:top w:val="single" w:sz="4" w:space="0" w:color="000000"/>
              <w:left w:val="single" w:sz="4" w:space="0" w:color="000000"/>
              <w:bottom w:val="single" w:sz="4" w:space="0" w:color="000000"/>
              <w:right w:val="single" w:sz="4" w:space="0" w:color="000000"/>
            </w:tcBorders>
          </w:tcPr>
          <w:p w14:paraId="653F6FCA" w14:textId="362DC1E8" w:rsidR="00F66AFE" w:rsidRPr="00360D2C" w:rsidRDefault="00F66AFE" w:rsidP="00F66AFE">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23.2</w:t>
            </w:r>
          </w:p>
        </w:tc>
        <w:tc>
          <w:tcPr>
            <w:tcW w:w="2431" w:type="dxa"/>
            <w:tcBorders>
              <w:top w:val="single" w:sz="4" w:space="0" w:color="000000"/>
              <w:left w:val="single" w:sz="4" w:space="0" w:color="000000"/>
              <w:bottom w:val="single" w:sz="4" w:space="0" w:color="000000"/>
              <w:right w:val="single" w:sz="4" w:space="0" w:color="000000"/>
            </w:tcBorders>
          </w:tcPr>
          <w:p w14:paraId="335EF941" w14:textId="723679BD" w:rsidR="00F66AFE" w:rsidRPr="00360D2C" w:rsidRDefault="00F66AFE" w:rsidP="00F66AFE">
            <w:pPr>
              <w:spacing w:line="259" w:lineRule="auto"/>
              <w:ind w:left="34" w:right="11"/>
              <w:rPr>
                <w:rFonts w:asciiTheme="minorHAnsi" w:hAnsiTheme="minorHAnsi" w:cstheme="minorHAnsi"/>
                <w:sz w:val="22"/>
                <w:szCs w:val="22"/>
              </w:rPr>
            </w:pPr>
            <w:r w:rsidRPr="00360D2C">
              <w:rPr>
                <w:rFonts w:asciiTheme="minorHAnsi" w:hAnsiTheme="minorHAnsi" w:cstheme="minorHAnsi"/>
                <w:sz w:val="22"/>
                <w:szCs w:val="22"/>
              </w:rPr>
              <w:t xml:space="preserve">Load firewall with DR Configuration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tc>
        <w:tc>
          <w:tcPr>
            <w:tcW w:w="3100" w:type="dxa"/>
            <w:tcBorders>
              <w:top w:val="single" w:sz="4" w:space="0" w:color="000000"/>
              <w:left w:val="single" w:sz="4" w:space="0" w:color="000000"/>
              <w:bottom w:val="single" w:sz="4" w:space="0" w:color="000000"/>
              <w:right w:val="single" w:sz="4" w:space="0" w:color="000000"/>
            </w:tcBorders>
          </w:tcPr>
          <w:p w14:paraId="5D8D02DC" w14:textId="77777777" w:rsidR="00F66AFE" w:rsidRPr="00360D2C" w:rsidRDefault="00F66AFE" w:rsidP="00A63A7D">
            <w:pPr>
              <w:numPr>
                <w:ilvl w:val="0"/>
                <w:numId w:val="20"/>
              </w:numPr>
              <w:spacing w:after="33"/>
              <w:ind w:hanging="284"/>
              <w:rPr>
                <w:rFonts w:asciiTheme="minorHAnsi" w:hAnsiTheme="minorHAnsi" w:cstheme="minorHAnsi"/>
                <w:sz w:val="22"/>
                <w:szCs w:val="22"/>
              </w:rPr>
            </w:pPr>
            <w:r w:rsidRPr="00360D2C">
              <w:rPr>
                <w:rFonts w:asciiTheme="minorHAnsi" w:hAnsiTheme="minorHAnsi" w:cstheme="minorHAnsi"/>
                <w:sz w:val="22"/>
                <w:szCs w:val="22"/>
              </w:rPr>
              <w:t xml:space="preserve">Load firewall with DR configuration. </w:t>
            </w:r>
          </w:p>
          <w:p w14:paraId="05B3A05F" w14:textId="35E6DA98" w:rsidR="00F66AFE" w:rsidRPr="00360D2C" w:rsidRDefault="00F66AFE" w:rsidP="00A63A7D">
            <w:pPr>
              <w:numPr>
                <w:ilvl w:val="0"/>
                <w:numId w:val="20"/>
              </w:numPr>
              <w:spacing w:line="259" w:lineRule="auto"/>
              <w:ind w:hanging="284"/>
              <w:rPr>
                <w:rFonts w:asciiTheme="minorHAnsi" w:hAnsiTheme="minorHAnsi" w:cstheme="minorHAnsi"/>
                <w:sz w:val="22"/>
                <w:szCs w:val="22"/>
              </w:rPr>
            </w:pPr>
            <w:r w:rsidRPr="00360D2C">
              <w:rPr>
                <w:rFonts w:asciiTheme="minorHAnsi" w:hAnsiTheme="minorHAnsi" w:cstheme="minorHAnsi"/>
                <w:sz w:val="22"/>
                <w:szCs w:val="22"/>
              </w:rPr>
              <w:t xml:space="preserve">Allow firewall rules.  </w:t>
            </w:r>
          </w:p>
          <w:p w14:paraId="3CDED8B4" w14:textId="45FABA1E" w:rsidR="00F66AFE" w:rsidRPr="00360D2C" w:rsidRDefault="00F66AFE" w:rsidP="00A63A7D">
            <w:pPr>
              <w:numPr>
                <w:ilvl w:val="0"/>
                <w:numId w:val="20"/>
              </w:numPr>
              <w:spacing w:line="259" w:lineRule="auto"/>
              <w:ind w:hanging="284"/>
              <w:rPr>
                <w:rFonts w:asciiTheme="minorHAnsi" w:hAnsiTheme="minorHAnsi" w:cstheme="minorHAnsi"/>
                <w:sz w:val="22"/>
                <w:szCs w:val="22"/>
              </w:rPr>
            </w:pPr>
            <w:r w:rsidRPr="00360D2C">
              <w:rPr>
                <w:rFonts w:asciiTheme="minorHAnsi" w:hAnsiTheme="minorHAnsi" w:cstheme="minorHAnsi"/>
                <w:sz w:val="22"/>
                <w:szCs w:val="22"/>
              </w:rPr>
              <w:t>Bring F5 WAF DR to online</w:t>
            </w:r>
            <w:r w:rsidRPr="00360D2C">
              <w:rPr>
                <w:rFonts w:asciiTheme="minorHAnsi" w:hAnsiTheme="minorHAnsi" w:cstheme="minorHAnsi"/>
                <w:b/>
                <w:bCs/>
                <w:i/>
                <w:iCs/>
                <w:sz w:val="22"/>
                <w:szCs w:val="22"/>
              </w:rPr>
              <w:t xml:space="preserve"> </w:t>
            </w:r>
          </w:p>
          <w:p w14:paraId="571C05F2" w14:textId="77777777" w:rsidR="00F66AFE" w:rsidRPr="00360D2C" w:rsidRDefault="00F66AFE" w:rsidP="00F66AFE">
            <w:pPr>
              <w:spacing w:line="259" w:lineRule="auto"/>
              <w:ind w:left="507"/>
              <w:jc w:val="center"/>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137" w:type="dxa"/>
            <w:tcBorders>
              <w:top w:val="single" w:sz="4" w:space="0" w:color="000000"/>
              <w:left w:val="single" w:sz="4" w:space="0" w:color="000000"/>
              <w:bottom w:val="single" w:sz="4" w:space="0" w:color="000000"/>
              <w:right w:val="single" w:sz="4" w:space="0" w:color="000000"/>
            </w:tcBorders>
          </w:tcPr>
          <w:p w14:paraId="691CFFE9" w14:textId="77777777" w:rsidR="00F66AFE" w:rsidRPr="00360D2C" w:rsidRDefault="00F66AFE" w:rsidP="00F66AFE">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75" w:type="dxa"/>
            <w:tcBorders>
              <w:top w:val="single" w:sz="4" w:space="0" w:color="000000"/>
              <w:left w:val="single" w:sz="4" w:space="0" w:color="000000"/>
              <w:bottom w:val="single" w:sz="4" w:space="0" w:color="000000"/>
              <w:right w:val="single" w:sz="4" w:space="0" w:color="000000"/>
            </w:tcBorders>
          </w:tcPr>
          <w:p w14:paraId="1892762C" w14:textId="06B4BC76" w:rsidR="00F66AFE" w:rsidRPr="00360D2C" w:rsidRDefault="00F66AFE" w:rsidP="00F66AFE">
            <w:pPr>
              <w:spacing w:line="259" w:lineRule="auto"/>
              <w:ind w:left="38"/>
              <w:rPr>
                <w:rFonts w:asciiTheme="minorHAnsi" w:hAnsiTheme="minorHAnsi" w:cstheme="minorHAnsi"/>
                <w:strike/>
                <w:sz w:val="22"/>
                <w:szCs w:val="22"/>
              </w:rPr>
            </w:pPr>
          </w:p>
        </w:tc>
        <w:tc>
          <w:tcPr>
            <w:tcW w:w="1553" w:type="dxa"/>
            <w:tcBorders>
              <w:top w:val="single" w:sz="4" w:space="0" w:color="000000"/>
              <w:left w:val="single" w:sz="4" w:space="0" w:color="000000"/>
              <w:bottom w:val="single" w:sz="4" w:space="0" w:color="000000"/>
              <w:right w:val="single" w:sz="4" w:space="0" w:color="000000"/>
            </w:tcBorders>
          </w:tcPr>
          <w:p w14:paraId="75F35825" w14:textId="77777777" w:rsidR="00F66AFE" w:rsidRPr="00360D2C" w:rsidRDefault="00F66AFE" w:rsidP="00E96E4B">
            <w:pPr>
              <w:spacing w:line="256" w:lineRule="auto"/>
              <w:ind w:left="34"/>
              <w:jc w:val="center"/>
              <w:rPr>
                <w:rFonts w:asciiTheme="minorHAnsi" w:hAnsiTheme="minorHAnsi" w:cstheme="minorHAnsi"/>
                <w:b/>
                <w:sz w:val="22"/>
                <w:szCs w:val="22"/>
              </w:rPr>
            </w:pPr>
          </w:p>
          <w:p w14:paraId="13896D05" w14:textId="3E66CCE3" w:rsidR="00F66AFE" w:rsidRPr="00360D2C" w:rsidRDefault="00F66AFE" w:rsidP="00E96E4B">
            <w:pPr>
              <w:spacing w:line="256" w:lineRule="auto"/>
              <w:ind w:right="2"/>
              <w:jc w:val="center"/>
              <w:rPr>
                <w:rFonts w:asciiTheme="minorHAnsi" w:hAnsiTheme="minorHAnsi" w:cstheme="minorHAnsi"/>
                <w:sz w:val="22"/>
                <w:szCs w:val="22"/>
              </w:rPr>
            </w:pPr>
            <w:r w:rsidRPr="00360D2C">
              <w:rPr>
                <w:rFonts w:asciiTheme="minorHAnsi" w:hAnsiTheme="minorHAnsi" w:cstheme="minorHAnsi"/>
                <w:b/>
                <w:sz w:val="22"/>
                <w:szCs w:val="22"/>
              </w:rPr>
              <w:t>Muhammad</w:t>
            </w:r>
          </w:p>
          <w:p w14:paraId="1A2809BF" w14:textId="08CEFD9B" w:rsidR="00F66AFE" w:rsidRPr="00360D2C" w:rsidRDefault="00F66AFE" w:rsidP="00E96E4B">
            <w:pPr>
              <w:spacing w:line="256" w:lineRule="auto"/>
              <w:ind w:right="49"/>
              <w:jc w:val="center"/>
              <w:rPr>
                <w:rFonts w:asciiTheme="minorHAnsi" w:hAnsiTheme="minorHAnsi" w:cstheme="minorHAnsi"/>
                <w:sz w:val="22"/>
                <w:szCs w:val="22"/>
              </w:rPr>
            </w:pPr>
            <w:r w:rsidRPr="00360D2C">
              <w:rPr>
                <w:rFonts w:asciiTheme="minorHAnsi" w:hAnsiTheme="minorHAnsi" w:cstheme="minorHAnsi"/>
                <w:b/>
                <w:sz w:val="22"/>
                <w:szCs w:val="22"/>
              </w:rPr>
              <w:t>Safwan</w:t>
            </w:r>
          </w:p>
          <w:p w14:paraId="78229341" w14:textId="0D0AAF52" w:rsidR="00F66AFE" w:rsidRPr="00360D2C" w:rsidRDefault="00F66AFE" w:rsidP="00E96E4B">
            <w:pPr>
              <w:spacing w:line="259" w:lineRule="auto"/>
              <w:ind w:left="340" w:hanging="110"/>
              <w:jc w:val="center"/>
              <w:rPr>
                <w:rFonts w:asciiTheme="minorHAnsi" w:hAnsiTheme="minorHAnsi" w:cstheme="minorHAnsi"/>
                <w:sz w:val="22"/>
                <w:szCs w:val="22"/>
              </w:rPr>
            </w:pPr>
            <w:r w:rsidRPr="00360D2C">
              <w:rPr>
                <w:rFonts w:asciiTheme="minorHAnsi" w:hAnsiTheme="minorHAnsi" w:cstheme="minorHAnsi"/>
                <w:sz w:val="22"/>
                <w:szCs w:val="22"/>
              </w:rPr>
              <w:t xml:space="preserve">IT Security 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650" w:type="dxa"/>
            <w:tcBorders>
              <w:top w:val="single" w:sz="4" w:space="0" w:color="000000"/>
              <w:left w:val="single" w:sz="4" w:space="0" w:color="000000"/>
              <w:bottom w:val="single" w:sz="4" w:space="0" w:color="000000"/>
              <w:right w:val="single" w:sz="4" w:space="0" w:color="000000"/>
            </w:tcBorders>
          </w:tcPr>
          <w:p w14:paraId="6DF4827A" w14:textId="77777777" w:rsidR="00F66AFE" w:rsidRPr="00360D2C" w:rsidRDefault="00F66AFE" w:rsidP="00E96E4B">
            <w:pPr>
              <w:spacing w:line="256" w:lineRule="auto"/>
              <w:ind w:right="2"/>
              <w:jc w:val="center"/>
              <w:rPr>
                <w:rFonts w:asciiTheme="minorHAnsi" w:hAnsiTheme="minorHAnsi" w:cstheme="minorHAnsi"/>
                <w:b/>
                <w:sz w:val="22"/>
                <w:szCs w:val="22"/>
              </w:rPr>
            </w:pPr>
          </w:p>
          <w:p w14:paraId="583E6A2B" w14:textId="07E3D9C9" w:rsidR="00F66AFE" w:rsidRPr="00360D2C" w:rsidRDefault="00F66AFE" w:rsidP="00E96E4B">
            <w:pPr>
              <w:spacing w:line="256" w:lineRule="auto"/>
              <w:ind w:right="2"/>
              <w:jc w:val="center"/>
              <w:rPr>
                <w:rFonts w:asciiTheme="minorHAnsi" w:hAnsiTheme="minorHAnsi" w:cstheme="minorHAnsi"/>
                <w:sz w:val="22"/>
                <w:szCs w:val="22"/>
              </w:rPr>
            </w:pPr>
            <w:r w:rsidRPr="00360D2C">
              <w:rPr>
                <w:rFonts w:asciiTheme="minorHAnsi" w:hAnsiTheme="minorHAnsi" w:cstheme="minorHAnsi"/>
                <w:b/>
                <w:sz w:val="22"/>
                <w:szCs w:val="22"/>
              </w:rPr>
              <w:t>Muhammad</w:t>
            </w:r>
          </w:p>
          <w:p w14:paraId="6D7BEA88" w14:textId="4B26A985" w:rsidR="00F66AFE" w:rsidRPr="00360D2C" w:rsidRDefault="00F66AFE" w:rsidP="00E96E4B">
            <w:pPr>
              <w:spacing w:line="256" w:lineRule="auto"/>
              <w:ind w:left="9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Azfar</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Afif</w:t>
            </w:r>
            <w:proofErr w:type="spellEnd"/>
            <w:r w:rsidRPr="00360D2C">
              <w:rPr>
                <w:rFonts w:asciiTheme="minorHAnsi" w:hAnsiTheme="minorHAnsi" w:cstheme="minorHAnsi"/>
                <w:b/>
                <w:sz w:val="22"/>
                <w:szCs w:val="22"/>
              </w:rPr>
              <w:t xml:space="preserve"> Bin</w:t>
            </w:r>
          </w:p>
          <w:p w14:paraId="45E1475C" w14:textId="25422152" w:rsidR="00F66AFE" w:rsidRPr="00360D2C" w:rsidRDefault="00F66AFE" w:rsidP="00E96E4B">
            <w:pPr>
              <w:spacing w:line="256" w:lineRule="auto"/>
              <w:ind w:right="49"/>
              <w:jc w:val="center"/>
              <w:rPr>
                <w:rFonts w:asciiTheme="minorHAnsi" w:hAnsiTheme="minorHAnsi" w:cstheme="minorHAnsi"/>
                <w:sz w:val="22"/>
                <w:szCs w:val="22"/>
              </w:rPr>
            </w:pPr>
            <w:r w:rsidRPr="00360D2C">
              <w:rPr>
                <w:rFonts w:asciiTheme="minorHAnsi" w:hAnsiTheme="minorHAnsi" w:cstheme="minorHAnsi"/>
                <w:b/>
                <w:sz w:val="22"/>
                <w:szCs w:val="22"/>
              </w:rPr>
              <w:t xml:space="preserve">Che </w:t>
            </w:r>
            <w:proofErr w:type="spellStart"/>
            <w:r w:rsidRPr="00360D2C">
              <w:rPr>
                <w:rFonts w:asciiTheme="minorHAnsi" w:hAnsiTheme="minorHAnsi" w:cstheme="minorHAnsi"/>
                <w:b/>
                <w:sz w:val="22"/>
                <w:szCs w:val="22"/>
              </w:rPr>
              <w:t>Aladin</w:t>
            </w:r>
            <w:proofErr w:type="spellEnd"/>
          </w:p>
          <w:p w14:paraId="6E7B7A3F" w14:textId="7504FDA2" w:rsidR="00F66AFE" w:rsidRPr="00360D2C" w:rsidRDefault="00F66AFE" w:rsidP="00E96E4B">
            <w:pPr>
              <w:spacing w:line="256" w:lineRule="auto"/>
              <w:ind w:right="2"/>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120DBD53" w14:textId="68F61165" w:rsidR="00F66AFE" w:rsidRPr="00360D2C" w:rsidRDefault="00F66AFE" w:rsidP="00E96E4B">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r w:rsidR="006C128B">
              <w:rPr>
                <w:rFonts w:asciiTheme="minorHAnsi" w:hAnsiTheme="minorHAnsi" w:cstheme="minorHAnsi"/>
                <w:b/>
                <w:bCs/>
                <w:i/>
                <w:iCs/>
                <w:sz w:val="22"/>
                <w:szCs w:val="22"/>
                <w:highlight w:val="lightGray"/>
              </w:rPr>
              <w:t>Wisma BSN</w:t>
            </w:r>
            <w:r w:rsidRPr="00360D2C">
              <w:rPr>
                <w:rFonts w:asciiTheme="minorHAnsi" w:hAnsiTheme="minorHAnsi" w:cstheme="minorHAnsi"/>
                <w:b/>
                <w:bCs/>
                <w:i/>
                <w:iCs/>
                <w:sz w:val="22"/>
                <w:szCs w:val="22"/>
                <w:highlight w:val="lightGray"/>
              </w:rPr>
              <w:t>)</w:t>
            </w:r>
          </w:p>
          <w:p w14:paraId="4A820445" w14:textId="5B832E8E" w:rsidR="00F66AFE" w:rsidRPr="00360D2C" w:rsidRDefault="00F66AFE" w:rsidP="00E96E4B">
            <w:pPr>
              <w:spacing w:line="259" w:lineRule="auto"/>
              <w:ind w:right="2"/>
              <w:jc w:val="center"/>
              <w:rPr>
                <w:rFonts w:asciiTheme="minorHAnsi" w:hAnsiTheme="minorHAnsi" w:cstheme="minorHAnsi"/>
                <w:sz w:val="22"/>
                <w:szCs w:val="22"/>
              </w:rPr>
            </w:pPr>
          </w:p>
        </w:tc>
        <w:tc>
          <w:tcPr>
            <w:tcW w:w="824" w:type="dxa"/>
            <w:tcBorders>
              <w:top w:val="single" w:sz="4" w:space="0" w:color="000000"/>
              <w:left w:val="single" w:sz="4" w:space="0" w:color="000000"/>
              <w:bottom w:val="single" w:sz="4" w:space="0" w:color="000000"/>
              <w:right w:val="single" w:sz="4" w:space="0" w:color="000000"/>
            </w:tcBorders>
          </w:tcPr>
          <w:p w14:paraId="78EAA9D9" w14:textId="32DE1ACF" w:rsidR="00F66AFE" w:rsidRPr="00360D2C" w:rsidRDefault="00F66AFE" w:rsidP="00F66AFE">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 xml:space="preserve">02:30 </w:t>
            </w:r>
          </w:p>
        </w:tc>
        <w:tc>
          <w:tcPr>
            <w:tcW w:w="818" w:type="dxa"/>
            <w:tcBorders>
              <w:top w:val="single" w:sz="4" w:space="0" w:color="000000"/>
              <w:left w:val="single" w:sz="4" w:space="0" w:color="000000"/>
              <w:bottom w:val="single" w:sz="4" w:space="0" w:color="000000"/>
              <w:right w:val="single" w:sz="4" w:space="0" w:color="000000"/>
            </w:tcBorders>
          </w:tcPr>
          <w:p w14:paraId="5D82E16B" w14:textId="499FA4CB" w:rsidR="00F66AFE" w:rsidRPr="00360D2C" w:rsidRDefault="00F66AFE" w:rsidP="00F66AFE">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 xml:space="preserve">02:45 </w:t>
            </w:r>
          </w:p>
        </w:tc>
        <w:tc>
          <w:tcPr>
            <w:tcW w:w="1769" w:type="dxa"/>
            <w:tcBorders>
              <w:top w:val="single" w:sz="4" w:space="0" w:color="000000"/>
              <w:left w:val="single" w:sz="4" w:space="0" w:color="000000"/>
              <w:bottom w:val="single" w:sz="4" w:space="0" w:color="000000"/>
              <w:right w:val="single" w:sz="4" w:space="0" w:color="000000"/>
            </w:tcBorders>
          </w:tcPr>
          <w:p w14:paraId="07101E81" w14:textId="1B818F6A" w:rsidR="00F66AFE" w:rsidRPr="00360D2C" w:rsidRDefault="00F66AFE" w:rsidP="00F66AF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#22.3 </w:t>
            </w:r>
          </w:p>
          <w:p w14:paraId="010E9BD1" w14:textId="106EFB14" w:rsidR="00F66AFE" w:rsidRPr="00360D2C" w:rsidRDefault="00F66AFE" w:rsidP="00F66AF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(Declare)</w:t>
            </w:r>
          </w:p>
        </w:tc>
      </w:tr>
      <w:tr w:rsidR="006F698B" w:rsidRPr="00360D2C" w14:paraId="6902BAA6" w14:textId="77777777" w:rsidTr="00F85C11">
        <w:trPr>
          <w:trHeight w:val="1149"/>
        </w:trPr>
        <w:tc>
          <w:tcPr>
            <w:tcW w:w="619" w:type="dxa"/>
            <w:tcBorders>
              <w:top w:val="single" w:sz="4" w:space="0" w:color="000000"/>
              <w:left w:val="single" w:sz="4" w:space="0" w:color="000000"/>
              <w:bottom w:val="single" w:sz="4" w:space="0" w:color="000000"/>
              <w:right w:val="single" w:sz="4" w:space="0" w:color="000000"/>
            </w:tcBorders>
          </w:tcPr>
          <w:p w14:paraId="46B5CE75" w14:textId="5AC30262" w:rsidR="006F698B" w:rsidRPr="00360D2C" w:rsidRDefault="008E32B3" w:rsidP="006F698B">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2</w:t>
            </w:r>
            <w:r w:rsidR="005D4724" w:rsidRPr="00360D2C">
              <w:rPr>
                <w:rFonts w:asciiTheme="minorHAnsi" w:hAnsiTheme="minorHAnsi" w:cstheme="minorHAnsi"/>
                <w:sz w:val="22"/>
                <w:szCs w:val="22"/>
              </w:rPr>
              <w:t>3</w:t>
            </w:r>
            <w:r w:rsidR="006F698B" w:rsidRPr="00360D2C">
              <w:rPr>
                <w:rFonts w:asciiTheme="minorHAnsi" w:hAnsiTheme="minorHAnsi" w:cstheme="minorHAnsi"/>
                <w:sz w:val="22"/>
                <w:szCs w:val="22"/>
              </w:rPr>
              <w:t>.3</w:t>
            </w:r>
          </w:p>
        </w:tc>
        <w:tc>
          <w:tcPr>
            <w:tcW w:w="2431" w:type="dxa"/>
            <w:tcBorders>
              <w:top w:val="single" w:sz="4" w:space="0" w:color="000000"/>
              <w:left w:val="single" w:sz="4" w:space="0" w:color="000000"/>
              <w:bottom w:val="single" w:sz="4" w:space="0" w:color="000000"/>
              <w:right w:val="single" w:sz="4" w:space="0" w:color="000000"/>
            </w:tcBorders>
          </w:tcPr>
          <w:p w14:paraId="7266CAD9" w14:textId="338DC944" w:rsidR="006F698B" w:rsidRPr="00360D2C" w:rsidRDefault="006F698B" w:rsidP="00BB657F">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Network switching for LAN &amp; WAN to DR, </w:t>
            </w:r>
            <w:proofErr w:type="spellStart"/>
            <w:r w:rsidRPr="00360D2C">
              <w:rPr>
                <w:rFonts w:asciiTheme="minorHAnsi" w:hAnsiTheme="minorHAnsi" w:cstheme="minorHAnsi"/>
                <w:sz w:val="22"/>
                <w:szCs w:val="22"/>
              </w:rPr>
              <w:t>Strateq</w:t>
            </w:r>
            <w:proofErr w:type="spellEnd"/>
          </w:p>
        </w:tc>
        <w:tc>
          <w:tcPr>
            <w:tcW w:w="3100" w:type="dxa"/>
            <w:tcBorders>
              <w:top w:val="single" w:sz="4" w:space="0" w:color="000000"/>
              <w:left w:val="single" w:sz="4" w:space="0" w:color="000000"/>
              <w:bottom w:val="single" w:sz="4" w:space="0" w:color="000000"/>
              <w:right w:val="single" w:sz="4" w:space="0" w:color="000000"/>
            </w:tcBorders>
          </w:tcPr>
          <w:p w14:paraId="10EEEA3F" w14:textId="77777777" w:rsidR="006F698B" w:rsidRDefault="009874B9" w:rsidP="006F698B">
            <w:pPr>
              <w:autoSpaceDE w:val="0"/>
              <w:autoSpaceDN w:val="0"/>
              <w:adjustRightInd w:val="0"/>
              <w:rPr>
                <w:rFonts w:asciiTheme="minorHAnsi" w:eastAsiaTheme="minorHAnsi" w:hAnsiTheme="minorHAnsi" w:cstheme="minorHAnsi"/>
                <w:sz w:val="22"/>
                <w:szCs w:val="22"/>
              </w:rPr>
            </w:pPr>
            <w:r>
              <w:rPr>
                <w:rFonts w:asciiTheme="minorHAnsi" w:eastAsiaTheme="minorHAnsi" w:hAnsiTheme="minorHAnsi" w:cstheme="minorHAnsi"/>
                <w:sz w:val="22"/>
                <w:szCs w:val="22"/>
              </w:rPr>
              <w:t>To reroute network connection from BSN Production to BSN DR for the following data lines:</w:t>
            </w:r>
          </w:p>
          <w:p w14:paraId="7334B790" w14:textId="77777777" w:rsidR="009874B9" w:rsidRDefault="009874B9" w:rsidP="006F698B">
            <w:pPr>
              <w:autoSpaceDE w:val="0"/>
              <w:autoSpaceDN w:val="0"/>
              <w:adjustRightInd w:val="0"/>
              <w:rPr>
                <w:rFonts w:asciiTheme="minorHAnsi" w:eastAsiaTheme="minorHAnsi" w:hAnsiTheme="minorHAnsi" w:cstheme="minorHAnsi"/>
                <w:sz w:val="22"/>
                <w:szCs w:val="22"/>
              </w:rPr>
            </w:pPr>
            <w:r>
              <w:rPr>
                <w:rFonts w:asciiTheme="minorHAnsi" w:eastAsiaTheme="minorHAnsi" w:hAnsiTheme="minorHAnsi" w:cstheme="minorHAnsi"/>
                <w:sz w:val="22"/>
                <w:szCs w:val="22"/>
              </w:rPr>
              <w:t>1. Wisma BSN and all branches</w:t>
            </w:r>
          </w:p>
          <w:p w14:paraId="46A4D9F9" w14:textId="77777777" w:rsidR="009874B9" w:rsidRDefault="009874B9" w:rsidP="006F698B">
            <w:pPr>
              <w:autoSpaceDE w:val="0"/>
              <w:autoSpaceDN w:val="0"/>
              <w:adjustRightInd w:val="0"/>
              <w:rPr>
                <w:rFonts w:asciiTheme="minorHAnsi" w:eastAsiaTheme="minorHAnsi" w:hAnsiTheme="minorHAnsi" w:cstheme="minorHAnsi"/>
                <w:sz w:val="22"/>
                <w:szCs w:val="22"/>
              </w:rPr>
            </w:pPr>
            <w:r>
              <w:rPr>
                <w:rFonts w:asciiTheme="minorHAnsi" w:eastAsiaTheme="minorHAnsi" w:hAnsiTheme="minorHAnsi" w:cstheme="minorHAnsi"/>
                <w:sz w:val="22"/>
                <w:szCs w:val="22"/>
              </w:rPr>
              <w:lastRenderedPageBreak/>
              <w:t xml:space="preserve">2. ATM, CDM, </w:t>
            </w:r>
            <w:proofErr w:type="spellStart"/>
            <w:r>
              <w:rPr>
                <w:rFonts w:asciiTheme="minorHAnsi" w:eastAsiaTheme="minorHAnsi" w:hAnsiTheme="minorHAnsi" w:cstheme="minorHAnsi"/>
                <w:sz w:val="22"/>
                <w:szCs w:val="22"/>
              </w:rPr>
              <w:t>CoDM</w:t>
            </w:r>
            <w:proofErr w:type="spellEnd"/>
          </w:p>
          <w:p w14:paraId="56C52089" w14:textId="77777777" w:rsidR="009874B9" w:rsidRDefault="009874B9" w:rsidP="006F698B">
            <w:pPr>
              <w:autoSpaceDE w:val="0"/>
              <w:autoSpaceDN w:val="0"/>
              <w:adjustRightInd w:val="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3. </w:t>
            </w:r>
            <w:proofErr w:type="spellStart"/>
            <w:r>
              <w:rPr>
                <w:rFonts w:asciiTheme="minorHAnsi" w:eastAsiaTheme="minorHAnsi" w:hAnsiTheme="minorHAnsi" w:cstheme="minorHAnsi"/>
                <w:sz w:val="22"/>
                <w:szCs w:val="22"/>
              </w:rPr>
              <w:t>Paynet</w:t>
            </w:r>
            <w:proofErr w:type="spellEnd"/>
          </w:p>
          <w:p w14:paraId="3EDADE67" w14:textId="77777777" w:rsidR="009874B9" w:rsidRDefault="009874B9" w:rsidP="006F698B">
            <w:pPr>
              <w:autoSpaceDE w:val="0"/>
              <w:autoSpaceDN w:val="0"/>
              <w:adjustRightInd w:val="0"/>
              <w:rPr>
                <w:rFonts w:asciiTheme="minorHAnsi" w:eastAsiaTheme="minorHAnsi" w:hAnsiTheme="minorHAnsi" w:cstheme="minorHAnsi"/>
                <w:sz w:val="22"/>
                <w:szCs w:val="22"/>
              </w:rPr>
            </w:pPr>
            <w:r>
              <w:rPr>
                <w:rFonts w:asciiTheme="minorHAnsi" w:eastAsiaTheme="minorHAnsi" w:hAnsiTheme="minorHAnsi" w:cstheme="minorHAnsi"/>
                <w:sz w:val="22"/>
                <w:szCs w:val="22"/>
              </w:rPr>
              <w:t>4. Internet</w:t>
            </w:r>
          </w:p>
          <w:p w14:paraId="3750BB67" w14:textId="77777777" w:rsidR="007023BE" w:rsidRDefault="007023BE" w:rsidP="006F698B">
            <w:pPr>
              <w:autoSpaceDE w:val="0"/>
              <w:autoSpaceDN w:val="0"/>
              <w:adjustRightInd w:val="0"/>
              <w:rPr>
                <w:rFonts w:asciiTheme="minorHAnsi" w:eastAsiaTheme="minorHAnsi" w:hAnsiTheme="minorHAnsi" w:cstheme="minorHAnsi"/>
                <w:sz w:val="22"/>
                <w:szCs w:val="22"/>
              </w:rPr>
            </w:pPr>
          </w:p>
          <w:p w14:paraId="3E090990" w14:textId="1F88F485" w:rsidR="006F698B" w:rsidRPr="00360D2C" w:rsidRDefault="007023BE" w:rsidP="006F698B">
            <w:pPr>
              <w:autoSpaceDE w:val="0"/>
              <w:autoSpaceDN w:val="0"/>
              <w:adjustRightInd w:val="0"/>
              <w:rPr>
                <w:rFonts w:asciiTheme="minorHAnsi" w:eastAsiaTheme="minorHAnsi" w:hAnsiTheme="minorHAnsi" w:cstheme="minorHAnsi"/>
                <w:sz w:val="22"/>
                <w:szCs w:val="22"/>
              </w:rPr>
            </w:pPr>
            <w:r>
              <w:rPr>
                <w:rFonts w:asciiTheme="minorHAnsi" w:eastAsiaTheme="minorHAnsi" w:hAnsiTheme="minorHAnsi" w:cstheme="minorHAnsi"/>
                <w:sz w:val="22"/>
                <w:szCs w:val="22"/>
              </w:rPr>
              <w:t xml:space="preserve">Allow DR LAN Access for IT application support at BSN DRC </w:t>
            </w:r>
            <w:proofErr w:type="spellStart"/>
            <w:r>
              <w:rPr>
                <w:rFonts w:asciiTheme="minorHAnsi" w:eastAsiaTheme="minorHAnsi" w:hAnsiTheme="minorHAnsi" w:cstheme="minorHAnsi"/>
                <w:sz w:val="22"/>
                <w:szCs w:val="22"/>
              </w:rPr>
              <w:t>Strateq</w:t>
            </w:r>
            <w:proofErr w:type="spellEnd"/>
          </w:p>
        </w:tc>
        <w:tc>
          <w:tcPr>
            <w:tcW w:w="1137" w:type="dxa"/>
            <w:tcBorders>
              <w:top w:val="single" w:sz="4" w:space="0" w:color="000000"/>
              <w:left w:val="single" w:sz="4" w:space="0" w:color="000000"/>
              <w:bottom w:val="single" w:sz="4" w:space="0" w:color="000000"/>
              <w:right w:val="single" w:sz="4" w:space="0" w:color="000000"/>
            </w:tcBorders>
          </w:tcPr>
          <w:p w14:paraId="7BC0B2EC" w14:textId="77777777" w:rsidR="006F698B" w:rsidRPr="00360D2C" w:rsidRDefault="006F698B" w:rsidP="006F698B">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lastRenderedPageBreak/>
              <w:t xml:space="preserve">Successful </w:t>
            </w:r>
          </w:p>
        </w:tc>
        <w:tc>
          <w:tcPr>
            <w:tcW w:w="1175" w:type="dxa"/>
            <w:tcBorders>
              <w:top w:val="single" w:sz="4" w:space="0" w:color="000000"/>
              <w:left w:val="single" w:sz="4" w:space="0" w:color="000000"/>
              <w:bottom w:val="single" w:sz="4" w:space="0" w:color="000000"/>
              <w:right w:val="single" w:sz="4" w:space="0" w:color="000000"/>
            </w:tcBorders>
          </w:tcPr>
          <w:p w14:paraId="2A9D113B" w14:textId="02848EA3" w:rsidR="006F698B" w:rsidRPr="00360D2C" w:rsidRDefault="006F698B" w:rsidP="006F698B">
            <w:pPr>
              <w:spacing w:line="259" w:lineRule="auto"/>
              <w:ind w:left="38"/>
              <w:rPr>
                <w:rFonts w:asciiTheme="minorHAnsi" w:hAnsiTheme="minorHAnsi" w:cstheme="minorHAnsi"/>
                <w:strike/>
                <w:sz w:val="22"/>
                <w:szCs w:val="22"/>
              </w:rPr>
            </w:pPr>
          </w:p>
        </w:tc>
        <w:tc>
          <w:tcPr>
            <w:tcW w:w="1553" w:type="dxa"/>
            <w:tcBorders>
              <w:top w:val="single" w:sz="4" w:space="0" w:color="000000"/>
              <w:left w:val="single" w:sz="4" w:space="0" w:color="000000"/>
              <w:bottom w:val="single" w:sz="4" w:space="0" w:color="000000"/>
              <w:right w:val="single" w:sz="4" w:space="0" w:color="000000"/>
            </w:tcBorders>
          </w:tcPr>
          <w:p w14:paraId="43AE8E7E" w14:textId="77777777" w:rsidR="006F6782" w:rsidRPr="00360D2C" w:rsidRDefault="006F6782" w:rsidP="00E96E4B">
            <w:pPr>
              <w:spacing w:line="256" w:lineRule="auto"/>
              <w:ind w:left="22"/>
              <w:jc w:val="center"/>
              <w:rPr>
                <w:rFonts w:asciiTheme="minorHAnsi" w:hAnsiTheme="minorHAnsi" w:cstheme="minorHAnsi"/>
                <w:sz w:val="22"/>
                <w:szCs w:val="22"/>
              </w:rPr>
            </w:pPr>
          </w:p>
          <w:p w14:paraId="1A9D52D0" w14:textId="77777777" w:rsidR="006F6782" w:rsidRPr="00360D2C" w:rsidRDefault="006F6782" w:rsidP="00E96E4B">
            <w:pPr>
              <w:spacing w:line="256" w:lineRule="auto"/>
              <w:ind w:right="31"/>
              <w:jc w:val="center"/>
              <w:rPr>
                <w:rFonts w:asciiTheme="minorHAnsi" w:hAnsiTheme="minorHAnsi" w:cstheme="minorHAnsi"/>
                <w:b/>
                <w:sz w:val="22"/>
                <w:szCs w:val="22"/>
              </w:rPr>
            </w:pPr>
          </w:p>
          <w:p w14:paraId="207EC3A4" w14:textId="77777777" w:rsidR="006F6782" w:rsidRPr="00360D2C" w:rsidRDefault="006F6782" w:rsidP="00E96E4B">
            <w:pPr>
              <w:spacing w:line="256" w:lineRule="auto"/>
              <w:ind w:right="3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Fatin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Shahmira</w:t>
            </w:r>
            <w:proofErr w:type="spellEnd"/>
          </w:p>
          <w:p w14:paraId="3A242865" w14:textId="529DDD6B" w:rsidR="006F6782" w:rsidRPr="00360D2C" w:rsidRDefault="006F6782" w:rsidP="00E96E4B">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82E7EEA" w14:textId="0D4437ED" w:rsidR="006F6782" w:rsidRPr="00360D2C" w:rsidRDefault="006F6782" w:rsidP="00E96E4B">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lastRenderedPageBreak/>
              <w:t>Network &amp;</w:t>
            </w:r>
          </w:p>
          <w:p w14:paraId="4AC790C7" w14:textId="0D2241B6" w:rsidR="006F6782" w:rsidRPr="00360D2C" w:rsidRDefault="006F6782" w:rsidP="00E96E4B">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509FDDA" w14:textId="77777777" w:rsidR="006F6782" w:rsidRPr="00360D2C" w:rsidRDefault="006F6782" w:rsidP="00E96E4B">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p w14:paraId="23FE3E38" w14:textId="763FA8F3" w:rsidR="006F698B" w:rsidRPr="00360D2C" w:rsidRDefault="006F698B" w:rsidP="00E96E4B">
            <w:pPr>
              <w:spacing w:line="259" w:lineRule="auto"/>
              <w:ind w:left="22"/>
              <w:jc w:val="center"/>
              <w:rPr>
                <w:rFonts w:asciiTheme="minorHAnsi" w:hAnsiTheme="minorHAnsi" w:cstheme="minorHAnsi"/>
                <w:sz w:val="22"/>
                <w:szCs w:val="22"/>
              </w:rPr>
            </w:pPr>
          </w:p>
        </w:tc>
        <w:tc>
          <w:tcPr>
            <w:tcW w:w="1650" w:type="dxa"/>
            <w:tcBorders>
              <w:top w:val="single" w:sz="4" w:space="0" w:color="000000"/>
              <w:left w:val="single" w:sz="4" w:space="0" w:color="000000"/>
              <w:bottom w:val="single" w:sz="4" w:space="0" w:color="000000"/>
              <w:right w:val="single" w:sz="4" w:space="0" w:color="000000"/>
            </w:tcBorders>
          </w:tcPr>
          <w:p w14:paraId="70794D4C" w14:textId="77777777" w:rsidR="006F6782" w:rsidRPr="00360D2C" w:rsidRDefault="006F6782" w:rsidP="00E96E4B">
            <w:pPr>
              <w:spacing w:line="256" w:lineRule="auto"/>
              <w:ind w:left="37"/>
              <w:jc w:val="center"/>
              <w:rPr>
                <w:rFonts w:asciiTheme="minorHAnsi" w:hAnsiTheme="minorHAnsi" w:cstheme="minorHAnsi"/>
                <w:sz w:val="22"/>
                <w:szCs w:val="22"/>
              </w:rPr>
            </w:pPr>
          </w:p>
          <w:p w14:paraId="789754DE" w14:textId="03415736" w:rsidR="006F6782" w:rsidRPr="00360D2C" w:rsidRDefault="006F6782" w:rsidP="00E96E4B">
            <w:pPr>
              <w:spacing w:line="256" w:lineRule="auto"/>
              <w:ind w:right="3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Faiz</w:t>
            </w:r>
            <w:proofErr w:type="spellEnd"/>
            <w:r w:rsidRPr="00360D2C">
              <w:rPr>
                <w:rFonts w:asciiTheme="minorHAnsi" w:hAnsiTheme="minorHAnsi" w:cstheme="minorHAnsi"/>
                <w:b/>
                <w:sz w:val="22"/>
                <w:szCs w:val="22"/>
              </w:rPr>
              <w:t xml:space="preserve"> Hamid</w:t>
            </w:r>
          </w:p>
          <w:p w14:paraId="609FB704" w14:textId="7CBB5980" w:rsidR="006F6782" w:rsidRPr="00360D2C" w:rsidRDefault="006F6782" w:rsidP="00E96E4B">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A3D03B8" w14:textId="3A658E1F" w:rsidR="006F6782" w:rsidRPr="00360D2C" w:rsidRDefault="006F6782" w:rsidP="00E96E4B">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lastRenderedPageBreak/>
              <w:t>Network &amp;</w:t>
            </w:r>
          </w:p>
          <w:p w14:paraId="41C49FEE" w14:textId="650A072A" w:rsidR="006F6782" w:rsidRPr="00360D2C" w:rsidRDefault="006F6782" w:rsidP="00E96E4B">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2F38517E" w14:textId="77777777" w:rsidR="006F6782" w:rsidRPr="00360D2C" w:rsidRDefault="006F6782" w:rsidP="00E96E4B">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p w14:paraId="1E9B150F" w14:textId="77777777" w:rsidR="006F6782" w:rsidRPr="00360D2C" w:rsidRDefault="006F6782" w:rsidP="00E96E4B">
            <w:pPr>
              <w:spacing w:line="256" w:lineRule="auto"/>
              <w:ind w:right="18"/>
              <w:jc w:val="center"/>
              <w:rPr>
                <w:rFonts w:asciiTheme="minorHAnsi" w:hAnsiTheme="minorHAnsi" w:cstheme="minorHAnsi"/>
                <w:b/>
                <w:bCs/>
                <w:sz w:val="22"/>
                <w:szCs w:val="22"/>
              </w:rPr>
            </w:pPr>
          </w:p>
          <w:p w14:paraId="2303D08F" w14:textId="4CC1B02C" w:rsidR="006F698B" w:rsidRPr="00360D2C" w:rsidRDefault="006F698B" w:rsidP="00E96E4B">
            <w:pPr>
              <w:spacing w:line="259" w:lineRule="auto"/>
              <w:ind w:left="37"/>
              <w:jc w:val="center"/>
              <w:rPr>
                <w:rFonts w:asciiTheme="minorHAnsi" w:hAnsiTheme="minorHAnsi" w:cstheme="minorHAnsi"/>
                <w:sz w:val="22"/>
                <w:szCs w:val="22"/>
              </w:rPr>
            </w:pPr>
          </w:p>
        </w:tc>
        <w:tc>
          <w:tcPr>
            <w:tcW w:w="824" w:type="dxa"/>
            <w:tcBorders>
              <w:top w:val="single" w:sz="4" w:space="0" w:color="000000"/>
              <w:left w:val="single" w:sz="4" w:space="0" w:color="000000"/>
              <w:bottom w:val="single" w:sz="4" w:space="0" w:color="000000"/>
              <w:right w:val="single" w:sz="4" w:space="0" w:color="000000"/>
            </w:tcBorders>
          </w:tcPr>
          <w:p w14:paraId="6464B372" w14:textId="6FB29C90" w:rsidR="006F698B" w:rsidRPr="00360D2C" w:rsidRDefault="006F698B" w:rsidP="006F698B">
            <w:pPr>
              <w:spacing w:line="259" w:lineRule="auto"/>
              <w:ind w:left="105"/>
              <w:rPr>
                <w:rFonts w:asciiTheme="minorHAnsi" w:hAnsiTheme="minorHAnsi" w:cstheme="minorHAnsi"/>
                <w:sz w:val="22"/>
                <w:szCs w:val="22"/>
              </w:rPr>
            </w:pPr>
            <w:r w:rsidRPr="00360D2C">
              <w:rPr>
                <w:rFonts w:asciiTheme="minorHAnsi" w:hAnsiTheme="minorHAnsi" w:cstheme="minorHAnsi"/>
                <w:sz w:val="22"/>
                <w:szCs w:val="22"/>
              </w:rPr>
              <w:lastRenderedPageBreak/>
              <w:t>02:</w:t>
            </w:r>
            <w:r w:rsidR="008C65C6" w:rsidRPr="00360D2C">
              <w:rPr>
                <w:rFonts w:asciiTheme="minorHAnsi" w:hAnsiTheme="minorHAnsi" w:cstheme="minorHAnsi"/>
                <w:sz w:val="22"/>
                <w:szCs w:val="22"/>
              </w:rPr>
              <w:t>4</w:t>
            </w:r>
            <w:r w:rsidRPr="00360D2C">
              <w:rPr>
                <w:rFonts w:asciiTheme="minorHAnsi" w:hAnsiTheme="minorHAnsi" w:cstheme="minorHAnsi"/>
                <w:sz w:val="22"/>
                <w:szCs w:val="22"/>
              </w:rPr>
              <w:t xml:space="preserve">5 </w:t>
            </w:r>
          </w:p>
        </w:tc>
        <w:tc>
          <w:tcPr>
            <w:tcW w:w="818" w:type="dxa"/>
            <w:tcBorders>
              <w:top w:val="single" w:sz="4" w:space="0" w:color="000000"/>
              <w:left w:val="single" w:sz="4" w:space="0" w:color="000000"/>
              <w:bottom w:val="single" w:sz="4" w:space="0" w:color="000000"/>
              <w:right w:val="single" w:sz="4" w:space="0" w:color="000000"/>
            </w:tcBorders>
          </w:tcPr>
          <w:p w14:paraId="064510C8" w14:textId="3E1359D2" w:rsidR="006F698B" w:rsidRPr="00360D2C" w:rsidRDefault="006F698B" w:rsidP="006F698B">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8C65C6" w:rsidRPr="00360D2C">
              <w:rPr>
                <w:rFonts w:asciiTheme="minorHAnsi" w:hAnsiTheme="minorHAnsi" w:cstheme="minorHAnsi"/>
                <w:sz w:val="22"/>
                <w:szCs w:val="22"/>
              </w:rPr>
              <w:t>3</w:t>
            </w:r>
            <w:r w:rsidRPr="00360D2C">
              <w:rPr>
                <w:rFonts w:asciiTheme="minorHAnsi" w:hAnsiTheme="minorHAnsi" w:cstheme="minorHAnsi"/>
                <w:sz w:val="22"/>
                <w:szCs w:val="22"/>
              </w:rPr>
              <w:t>:</w:t>
            </w:r>
            <w:r w:rsidR="008C65C6" w:rsidRPr="00360D2C">
              <w:rPr>
                <w:rFonts w:asciiTheme="minorHAnsi" w:hAnsiTheme="minorHAnsi" w:cstheme="minorHAnsi"/>
                <w:sz w:val="22"/>
                <w:szCs w:val="22"/>
              </w:rPr>
              <w:t>00</w:t>
            </w:r>
            <w:r w:rsidRPr="00360D2C">
              <w:rPr>
                <w:rFonts w:asciiTheme="minorHAnsi" w:hAnsiTheme="minorHAnsi" w:cstheme="minorHAnsi"/>
                <w:sz w:val="22"/>
                <w:szCs w:val="22"/>
              </w:rPr>
              <w:t xml:space="preserve"> </w:t>
            </w:r>
          </w:p>
        </w:tc>
        <w:tc>
          <w:tcPr>
            <w:tcW w:w="1769" w:type="dxa"/>
            <w:tcBorders>
              <w:top w:val="single" w:sz="4" w:space="0" w:color="000000"/>
              <w:left w:val="single" w:sz="4" w:space="0" w:color="000000"/>
              <w:bottom w:val="single" w:sz="4" w:space="0" w:color="000000"/>
              <w:right w:val="single" w:sz="4" w:space="0" w:color="000000"/>
            </w:tcBorders>
          </w:tcPr>
          <w:p w14:paraId="53CDFDB3" w14:textId="26D610FE" w:rsidR="006F698B" w:rsidRPr="00360D2C" w:rsidRDefault="006F698B" w:rsidP="006F698B">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 After Step #</w:t>
            </w:r>
            <w:r w:rsidR="00686E9F" w:rsidRPr="00360D2C">
              <w:rPr>
                <w:rFonts w:asciiTheme="minorHAnsi" w:hAnsiTheme="minorHAnsi" w:cstheme="minorHAnsi"/>
                <w:sz w:val="22"/>
                <w:szCs w:val="22"/>
              </w:rPr>
              <w:t>2</w:t>
            </w:r>
            <w:r w:rsidR="000339CF" w:rsidRPr="00360D2C">
              <w:rPr>
                <w:rFonts w:asciiTheme="minorHAnsi" w:hAnsiTheme="minorHAnsi" w:cstheme="minorHAnsi"/>
                <w:sz w:val="22"/>
                <w:szCs w:val="22"/>
              </w:rPr>
              <w:t>3</w:t>
            </w:r>
            <w:r w:rsidRPr="00360D2C">
              <w:rPr>
                <w:rFonts w:asciiTheme="minorHAnsi" w:hAnsiTheme="minorHAnsi" w:cstheme="minorHAnsi"/>
                <w:sz w:val="22"/>
                <w:szCs w:val="22"/>
              </w:rPr>
              <w:t xml:space="preserve">.2 </w:t>
            </w:r>
          </w:p>
          <w:p w14:paraId="5121FBF5" w14:textId="36583D25" w:rsidR="006F698B" w:rsidRPr="00360D2C" w:rsidRDefault="006F698B" w:rsidP="006F698B">
            <w:pPr>
              <w:spacing w:line="259" w:lineRule="auto"/>
              <w:ind w:left="34"/>
              <w:rPr>
                <w:rFonts w:asciiTheme="minorHAnsi" w:hAnsiTheme="minorHAnsi" w:cstheme="minorHAnsi"/>
                <w:highlight w:val="yellow"/>
              </w:rPr>
            </w:pPr>
            <w:r w:rsidRPr="00360D2C">
              <w:rPr>
                <w:rFonts w:asciiTheme="minorHAnsi" w:hAnsiTheme="minorHAnsi" w:cstheme="minorHAnsi"/>
                <w:sz w:val="22"/>
                <w:szCs w:val="22"/>
              </w:rPr>
              <w:t>(Firewall Load)</w:t>
            </w:r>
          </w:p>
          <w:p w14:paraId="1C4FE790" w14:textId="7C31B3EA" w:rsidR="006F698B" w:rsidRPr="00360D2C" w:rsidRDefault="006F698B" w:rsidP="006F698B">
            <w:pPr>
              <w:spacing w:line="259" w:lineRule="auto"/>
              <w:ind w:left="34"/>
              <w:rPr>
                <w:rFonts w:asciiTheme="minorHAnsi" w:hAnsiTheme="minorHAnsi" w:cstheme="minorHAnsi"/>
                <w:strike/>
                <w:sz w:val="22"/>
                <w:szCs w:val="22"/>
              </w:rPr>
            </w:pPr>
          </w:p>
          <w:p w14:paraId="28A55035" w14:textId="72E0838A" w:rsidR="006F698B" w:rsidRPr="00360D2C" w:rsidRDefault="006F698B" w:rsidP="006F698B">
            <w:pPr>
              <w:spacing w:line="259" w:lineRule="auto"/>
              <w:rPr>
                <w:rFonts w:asciiTheme="minorHAnsi" w:hAnsiTheme="minorHAnsi" w:cstheme="minorHAnsi"/>
                <w:sz w:val="22"/>
                <w:szCs w:val="22"/>
              </w:rPr>
            </w:pPr>
          </w:p>
        </w:tc>
      </w:tr>
      <w:tr w:rsidR="00D61048" w:rsidRPr="00360D2C" w14:paraId="4692C749" w14:textId="77777777" w:rsidTr="00EC0349">
        <w:trPr>
          <w:trHeight w:val="1149"/>
        </w:trPr>
        <w:tc>
          <w:tcPr>
            <w:tcW w:w="619" w:type="dxa"/>
            <w:tcBorders>
              <w:top w:val="single" w:sz="4" w:space="0" w:color="000000"/>
              <w:left w:val="single" w:sz="4" w:space="0" w:color="000000"/>
              <w:bottom w:val="single" w:sz="4" w:space="0" w:color="000000"/>
              <w:right w:val="single" w:sz="4" w:space="0" w:color="000000"/>
            </w:tcBorders>
          </w:tcPr>
          <w:p w14:paraId="26FDCD41" w14:textId="192F0396" w:rsidR="00D61048" w:rsidRPr="00360D2C" w:rsidRDefault="00D61048" w:rsidP="00D61048">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23.4</w:t>
            </w:r>
          </w:p>
        </w:tc>
        <w:tc>
          <w:tcPr>
            <w:tcW w:w="2431" w:type="dxa"/>
            <w:tcBorders>
              <w:top w:val="single" w:sz="4" w:space="0" w:color="000000"/>
              <w:left w:val="single" w:sz="4" w:space="0" w:color="000000"/>
              <w:bottom w:val="single" w:sz="4" w:space="0" w:color="000000"/>
              <w:right w:val="single" w:sz="4" w:space="0" w:color="000000"/>
            </w:tcBorders>
          </w:tcPr>
          <w:p w14:paraId="71B802D0" w14:textId="5FD06DF8" w:rsidR="00D61048" w:rsidRPr="00360D2C" w:rsidRDefault="00D61048" w:rsidP="00D61048">
            <w:pPr>
              <w:spacing w:line="259" w:lineRule="auto"/>
              <w:ind w:left="34"/>
              <w:rPr>
                <w:rFonts w:asciiTheme="minorHAnsi" w:hAnsiTheme="minorHAnsi" w:cstheme="minorHAnsi"/>
                <w:sz w:val="22"/>
              </w:rPr>
            </w:pPr>
            <w:r w:rsidRPr="00360D2C">
              <w:rPr>
                <w:rFonts w:asciiTheme="minorHAnsi" w:hAnsiTheme="minorHAnsi" w:cstheme="minorHAnsi"/>
                <w:sz w:val="22"/>
                <w:szCs w:val="22"/>
              </w:rPr>
              <w:t xml:space="preserve">Telco Network switches for EB </w:t>
            </w:r>
            <w:proofErr w:type="spellStart"/>
            <w:r w:rsidR="007023BE">
              <w:rPr>
                <w:rFonts w:asciiTheme="minorHAnsi" w:hAnsiTheme="minorHAnsi" w:cstheme="minorHAnsi"/>
                <w:sz w:val="22"/>
                <w:szCs w:val="22"/>
              </w:rPr>
              <w:t>MyEvo</w:t>
            </w:r>
            <w:proofErr w:type="spellEnd"/>
            <w:r w:rsidRPr="00360D2C">
              <w:rPr>
                <w:rFonts w:asciiTheme="minorHAnsi" w:hAnsiTheme="minorHAnsi" w:cstheme="minorHAnsi"/>
                <w:sz w:val="22"/>
                <w:szCs w:val="22"/>
              </w:rPr>
              <w:t xml:space="preserve"> </w:t>
            </w:r>
          </w:p>
        </w:tc>
        <w:tc>
          <w:tcPr>
            <w:tcW w:w="3100" w:type="dxa"/>
            <w:tcBorders>
              <w:top w:val="single" w:sz="4" w:space="0" w:color="000000"/>
              <w:left w:val="single" w:sz="4" w:space="0" w:color="000000"/>
              <w:bottom w:val="single" w:sz="4" w:space="0" w:color="000000"/>
              <w:right w:val="single" w:sz="4" w:space="0" w:color="000000"/>
            </w:tcBorders>
          </w:tcPr>
          <w:p w14:paraId="60DB112E" w14:textId="77777777" w:rsidR="00D61048" w:rsidRDefault="007023BE" w:rsidP="007023BE">
            <w:pPr>
              <w:autoSpaceDE w:val="0"/>
              <w:autoSpaceDN w:val="0"/>
              <w:adjustRightInd w:val="0"/>
              <w:rPr>
                <w:rFonts w:asciiTheme="minorHAnsi" w:hAnsiTheme="minorHAnsi" w:cstheme="minorHAnsi"/>
                <w:sz w:val="22"/>
                <w:szCs w:val="22"/>
              </w:rPr>
            </w:pP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To disconnect </w:t>
            </w:r>
            <w:proofErr w:type="spellStart"/>
            <w:r>
              <w:rPr>
                <w:rFonts w:asciiTheme="minorHAnsi" w:hAnsiTheme="minorHAnsi" w:cstheme="minorHAnsi"/>
                <w:sz w:val="22"/>
                <w:szCs w:val="22"/>
              </w:rPr>
              <w:t>MyEvo</w:t>
            </w:r>
            <w:proofErr w:type="spellEnd"/>
            <w:r>
              <w:rPr>
                <w:rFonts w:asciiTheme="minorHAnsi" w:hAnsiTheme="minorHAnsi" w:cstheme="minorHAnsi"/>
                <w:sz w:val="22"/>
                <w:szCs w:val="22"/>
              </w:rPr>
              <w:t xml:space="preserve"> link at BSN Production</w:t>
            </w:r>
          </w:p>
          <w:p w14:paraId="3B50DB5A" w14:textId="6D94984D" w:rsidR="00D61048" w:rsidRPr="007023BE" w:rsidRDefault="007023BE" w:rsidP="007023BE">
            <w:pPr>
              <w:autoSpaceDE w:val="0"/>
              <w:autoSpaceDN w:val="0"/>
              <w:adjustRightInd w:val="0"/>
              <w:rPr>
                <w:rFonts w:asciiTheme="minorHAnsi" w:hAnsiTheme="minorHAnsi" w:cstheme="minorHAnsi"/>
              </w:rPr>
            </w:pPr>
            <w:r>
              <w:rPr>
                <w:rFonts w:asciiTheme="minorHAnsi" w:hAnsiTheme="minorHAnsi" w:cstheme="minorHAnsi"/>
                <w:sz w:val="22"/>
                <w:szCs w:val="22"/>
              </w:rPr>
              <w:t xml:space="preserve">ii. To reroute </w:t>
            </w:r>
            <w:proofErr w:type="spellStart"/>
            <w:r>
              <w:rPr>
                <w:rFonts w:asciiTheme="minorHAnsi" w:hAnsiTheme="minorHAnsi" w:cstheme="minorHAnsi"/>
                <w:sz w:val="22"/>
                <w:szCs w:val="22"/>
              </w:rPr>
              <w:t>MyEvo</w:t>
            </w:r>
            <w:proofErr w:type="spellEnd"/>
            <w:r>
              <w:rPr>
                <w:rFonts w:asciiTheme="minorHAnsi" w:hAnsiTheme="minorHAnsi" w:cstheme="minorHAnsi"/>
                <w:sz w:val="22"/>
                <w:szCs w:val="22"/>
              </w:rPr>
              <w:t xml:space="preserve"> traffic from BSN DC to BSN DRC</w:t>
            </w:r>
          </w:p>
        </w:tc>
        <w:tc>
          <w:tcPr>
            <w:tcW w:w="1137" w:type="dxa"/>
            <w:tcBorders>
              <w:top w:val="single" w:sz="4" w:space="0" w:color="000000"/>
              <w:left w:val="single" w:sz="4" w:space="0" w:color="000000"/>
              <w:bottom w:val="single" w:sz="4" w:space="0" w:color="000000"/>
              <w:right w:val="single" w:sz="4" w:space="0" w:color="000000"/>
            </w:tcBorders>
          </w:tcPr>
          <w:p w14:paraId="27FBD3DA" w14:textId="035C6ABC" w:rsidR="00D61048" w:rsidRPr="00360D2C" w:rsidRDefault="00D61048" w:rsidP="00D61048">
            <w:pPr>
              <w:spacing w:line="259" w:lineRule="auto"/>
              <w:ind w:left="43"/>
              <w:rPr>
                <w:rFonts w:asciiTheme="minorHAnsi" w:hAnsiTheme="minorHAnsi" w:cstheme="minorHAnsi"/>
                <w:sz w:val="22"/>
              </w:rPr>
            </w:pPr>
            <w:r w:rsidRPr="00360D2C">
              <w:rPr>
                <w:rFonts w:asciiTheme="minorHAnsi" w:hAnsiTheme="minorHAnsi" w:cstheme="minorHAnsi"/>
                <w:sz w:val="22"/>
                <w:szCs w:val="22"/>
              </w:rPr>
              <w:t xml:space="preserve">Successful </w:t>
            </w:r>
          </w:p>
        </w:tc>
        <w:tc>
          <w:tcPr>
            <w:tcW w:w="1175" w:type="dxa"/>
            <w:tcBorders>
              <w:top w:val="single" w:sz="4" w:space="0" w:color="000000"/>
              <w:left w:val="single" w:sz="4" w:space="0" w:color="000000"/>
              <w:bottom w:val="single" w:sz="4" w:space="0" w:color="000000"/>
              <w:right w:val="single" w:sz="4" w:space="0" w:color="000000"/>
            </w:tcBorders>
          </w:tcPr>
          <w:p w14:paraId="02FB28F7" w14:textId="77777777" w:rsidR="00D61048" w:rsidRPr="00360D2C" w:rsidRDefault="00D61048" w:rsidP="00D61048">
            <w:pPr>
              <w:spacing w:line="259" w:lineRule="auto"/>
              <w:ind w:left="38"/>
              <w:rPr>
                <w:rFonts w:asciiTheme="minorHAnsi" w:hAnsiTheme="minorHAnsi" w:cstheme="minorHAnsi"/>
                <w:strike/>
                <w:sz w:val="22"/>
                <w:szCs w:val="22"/>
              </w:rPr>
            </w:pPr>
          </w:p>
        </w:tc>
        <w:tc>
          <w:tcPr>
            <w:tcW w:w="1553" w:type="dxa"/>
            <w:tcBorders>
              <w:top w:val="single" w:sz="4" w:space="0" w:color="000000"/>
              <w:left w:val="single" w:sz="4" w:space="0" w:color="000000"/>
              <w:bottom w:val="single" w:sz="4" w:space="0" w:color="000000"/>
              <w:right w:val="single" w:sz="4" w:space="0" w:color="000000"/>
            </w:tcBorders>
          </w:tcPr>
          <w:p w14:paraId="0B77654C" w14:textId="77777777" w:rsidR="00D61048" w:rsidRPr="00360D2C" w:rsidRDefault="00D61048" w:rsidP="00D61048">
            <w:pPr>
              <w:spacing w:line="259" w:lineRule="auto"/>
              <w:ind w:left="22"/>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p>
          <w:p w14:paraId="7E75D485" w14:textId="77777777" w:rsidR="00D61048" w:rsidRPr="00360D2C" w:rsidRDefault="00D61048" w:rsidP="00D61048">
            <w:pPr>
              <w:spacing w:line="259" w:lineRule="auto"/>
              <w:ind w:right="31"/>
              <w:jc w:val="center"/>
              <w:rPr>
                <w:rFonts w:asciiTheme="minorHAnsi" w:hAnsiTheme="minorHAnsi" w:cstheme="minorHAnsi"/>
                <w:b/>
                <w:sz w:val="22"/>
                <w:szCs w:val="22"/>
              </w:rPr>
            </w:pPr>
          </w:p>
          <w:p w14:paraId="0966F033" w14:textId="77777777" w:rsidR="00D61048" w:rsidRPr="00360D2C" w:rsidRDefault="00D61048" w:rsidP="00D61048">
            <w:pPr>
              <w:spacing w:line="259" w:lineRule="auto"/>
              <w:ind w:right="3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Faiz</w:t>
            </w:r>
            <w:proofErr w:type="spellEnd"/>
            <w:r w:rsidRPr="00360D2C">
              <w:rPr>
                <w:rFonts w:asciiTheme="minorHAnsi" w:hAnsiTheme="minorHAnsi" w:cstheme="minorHAnsi"/>
                <w:b/>
                <w:sz w:val="22"/>
                <w:szCs w:val="22"/>
              </w:rPr>
              <w:t xml:space="preserve"> Hamid </w:t>
            </w:r>
          </w:p>
          <w:p w14:paraId="4D198DFF" w14:textId="77777777" w:rsidR="00D61048" w:rsidRPr="00360D2C" w:rsidRDefault="00D61048" w:rsidP="00D61048">
            <w:pPr>
              <w:spacing w:line="259" w:lineRule="auto"/>
              <w:ind w:left="91"/>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686955B0" w14:textId="77777777" w:rsidR="00D61048" w:rsidRPr="00360D2C" w:rsidRDefault="00D61048" w:rsidP="00D61048">
            <w:pPr>
              <w:spacing w:line="259"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2C0929EA" w14:textId="77777777" w:rsidR="00D61048" w:rsidRPr="00360D2C" w:rsidRDefault="00D61048" w:rsidP="00D61048">
            <w:pPr>
              <w:spacing w:line="259"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699BBD7" w14:textId="77777777" w:rsidR="00D61048" w:rsidRPr="00360D2C" w:rsidRDefault="00D61048" w:rsidP="00D61048">
            <w:pPr>
              <w:spacing w:line="259"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02C80C0A" w14:textId="77777777" w:rsidR="00D61048" w:rsidRPr="00360D2C" w:rsidRDefault="00D61048" w:rsidP="00D61048">
            <w:pPr>
              <w:spacing w:line="259" w:lineRule="auto"/>
              <w:ind w:right="23"/>
              <w:jc w:val="center"/>
              <w:rPr>
                <w:rFonts w:asciiTheme="minorHAnsi" w:hAnsiTheme="minorHAnsi" w:cstheme="minorHAnsi"/>
                <w:sz w:val="22"/>
                <w:szCs w:val="22"/>
              </w:rPr>
            </w:pPr>
            <w:r w:rsidRPr="00360D2C">
              <w:rPr>
                <w:rFonts w:asciiTheme="minorHAnsi" w:hAnsiTheme="minorHAnsi" w:cstheme="minorHAnsi"/>
                <w:b/>
                <w:bCs/>
                <w:i/>
                <w:iCs/>
                <w:sz w:val="22"/>
                <w:szCs w:val="22"/>
                <w:highlight w:val="lightGray"/>
              </w:rPr>
              <w:t>(Wisma BSN)</w:t>
            </w:r>
          </w:p>
          <w:p w14:paraId="4F828285" w14:textId="77777777" w:rsidR="00D61048" w:rsidRPr="00360D2C" w:rsidRDefault="00D61048" w:rsidP="00D61048">
            <w:pPr>
              <w:spacing w:line="259" w:lineRule="auto"/>
              <w:ind w:right="23"/>
              <w:jc w:val="center"/>
              <w:rPr>
                <w:rFonts w:asciiTheme="minorHAnsi" w:hAnsiTheme="minorHAnsi" w:cstheme="minorHAnsi"/>
                <w:sz w:val="22"/>
                <w:szCs w:val="22"/>
              </w:rPr>
            </w:pPr>
          </w:p>
          <w:p w14:paraId="5CD60C92" w14:textId="77777777" w:rsidR="00D61048" w:rsidRPr="00360D2C" w:rsidRDefault="00D61048" w:rsidP="00D61048">
            <w:pPr>
              <w:spacing w:line="259" w:lineRule="auto"/>
              <w:ind w:right="23"/>
              <w:jc w:val="center"/>
              <w:rPr>
                <w:rFonts w:asciiTheme="minorHAnsi" w:hAnsiTheme="minorHAnsi" w:cstheme="minorHAnsi"/>
                <w:sz w:val="22"/>
                <w:szCs w:val="22"/>
              </w:rPr>
            </w:pPr>
          </w:p>
          <w:p w14:paraId="785F4C3E" w14:textId="1AAD2F3B" w:rsidR="00D61048" w:rsidRPr="00360D2C" w:rsidRDefault="00D61048" w:rsidP="00D61048">
            <w:pPr>
              <w:spacing w:line="256" w:lineRule="auto"/>
              <w:ind w:right="31"/>
              <w:jc w:val="center"/>
              <w:rPr>
                <w:rFonts w:asciiTheme="minorHAnsi" w:hAnsiTheme="minorHAnsi" w:cstheme="minorHAnsi"/>
                <w:b/>
                <w:sz w:val="22"/>
                <w:szCs w:val="22"/>
              </w:rPr>
            </w:pPr>
            <w:r w:rsidRPr="00360D2C">
              <w:rPr>
                <w:rFonts w:asciiTheme="minorHAnsi" w:hAnsiTheme="minorHAnsi" w:cstheme="minorHAnsi"/>
              </w:rPr>
              <w:t xml:space="preserve"> </w:t>
            </w:r>
          </w:p>
        </w:tc>
        <w:tc>
          <w:tcPr>
            <w:tcW w:w="1650" w:type="dxa"/>
            <w:tcBorders>
              <w:top w:val="single" w:sz="4" w:space="0" w:color="000000"/>
              <w:left w:val="single" w:sz="4" w:space="0" w:color="000000"/>
              <w:bottom w:val="single" w:sz="4" w:space="0" w:color="000000"/>
              <w:right w:val="single" w:sz="4" w:space="0" w:color="000000"/>
            </w:tcBorders>
          </w:tcPr>
          <w:p w14:paraId="00F9BD62" w14:textId="77777777" w:rsidR="00D61048" w:rsidRPr="00360D2C" w:rsidRDefault="00D61048" w:rsidP="00D61048">
            <w:pPr>
              <w:spacing w:line="259" w:lineRule="auto"/>
              <w:ind w:left="37"/>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p>
          <w:p w14:paraId="07E30F01" w14:textId="77777777" w:rsidR="00D61048" w:rsidRPr="00360D2C" w:rsidRDefault="00D61048" w:rsidP="00D61048">
            <w:pPr>
              <w:spacing w:line="239" w:lineRule="auto"/>
              <w:jc w:val="center"/>
              <w:rPr>
                <w:rFonts w:asciiTheme="minorHAnsi" w:hAnsiTheme="minorHAnsi" w:cstheme="minorHAnsi"/>
                <w:b/>
                <w:sz w:val="22"/>
                <w:szCs w:val="22"/>
              </w:rPr>
            </w:pPr>
          </w:p>
          <w:p w14:paraId="2CC347E5" w14:textId="77777777" w:rsidR="00D61048" w:rsidRPr="00360D2C" w:rsidRDefault="00D61048" w:rsidP="00D61048">
            <w:pPr>
              <w:spacing w:line="23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Ahmad </w:t>
            </w:r>
            <w:proofErr w:type="spellStart"/>
            <w:r w:rsidRPr="00360D2C">
              <w:rPr>
                <w:rFonts w:asciiTheme="minorHAnsi" w:hAnsiTheme="minorHAnsi" w:cstheme="minorHAnsi"/>
                <w:b/>
                <w:sz w:val="22"/>
                <w:szCs w:val="22"/>
              </w:rPr>
              <w:t>Syafiq</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Juwaini</w:t>
            </w:r>
            <w:proofErr w:type="spellEnd"/>
            <w:r w:rsidRPr="00360D2C">
              <w:rPr>
                <w:rFonts w:asciiTheme="minorHAnsi" w:hAnsiTheme="minorHAnsi" w:cstheme="minorHAnsi"/>
                <w:b/>
                <w:sz w:val="22"/>
                <w:szCs w:val="22"/>
              </w:rPr>
              <w:t xml:space="preserve"> </w:t>
            </w:r>
          </w:p>
          <w:p w14:paraId="5AA9F9D0" w14:textId="77777777" w:rsidR="00D61048" w:rsidRPr="00360D2C" w:rsidRDefault="00D61048" w:rsidP="00D61048">
            <w:pPr>
              <w:spacing w:line="259" w:lineRule="auto"/>
              <w:ind w:left="91"/>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45E18C0C" w14:textId="77777777" w:rsidR="00D61048" w:rsidRPr="00360D2C" w:rsidRDefault="00D61048" w:rsidP="00D61048">
            <w:pPr>
              <w:spacing w:line="259"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78C684AB" w14:textId="77777777" w:rsidR="00D61048" w:rsidRPr="00360D2C" w:rsidRDefault="00D61048" w:rsidP="00D61048">
            <w:pPr>
              <w:spacing w:line="259"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2DC8BEE" w14:textId="77777777" w:rsidR="00D61048" w:rsidRPr="00360D2C" w:rsidRDefault="00D61048" w:rsidP="00D61048">
            <w:pPr>
              <w:spacing w:line="259"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11F11463" w14:textId="77777777" w:rsidR="00D61048" w:rsidRPr="00360D2C" w:rsidRDefault="00D61048" w:rsidP="00D61048">
            <w:pPr>
              <w:spacing w:line="259" w:lineRule="auto"/>
              <w:ind w:right="23"/>
              <w:jc w:val="center"/>
              <w:rPr>
                <w:rFonts w:asciiTheme="minorHAnsi" w:hAnsiTheme="minorHAnsi" w:cstheme="minorHAnsi"/>
                <w:sz w:val="22"/>
                <w:szCs w:val="22"/>
              </w:rPr>
            </w:pPr>
            <w:r w:rsidRPr="00360D2C">
              <w:rPr>
                <w:rFonts w:asciiTheme="minorHAnsi" w:hAnsiTheme="minorHAnsi" w:cstheme="minorHAnsi"/>
                <w:b/>
                <w:bCs/>
                <w:i/>
                <w:iCs/>
                <w:sz w:val="22"/>
                <w:szCs w:val="22"/>
                <w:highlight w:val="lightGray"/>
              </w:rPr>
              <w:t>(Wisma BSN)</w:t>
            </w:r>
          </w:p>
          <w:p w14:paraId="68A7D53B" w14:textId="77777777" w:rsidR="00D61048" w:rsidRPr="00360D2C" w:rsidRDefault="00D61048" w:rsidP="00D61048">
            <w:pPr>
              <w:spacing w:line="259" w:lineRule="auto"/>
              <w:ind w:right="18"/>
              <w:jc w:val="center"/>
              <w:rPr>
                <w:rFonts w:asciiTheme="minorHAnsi" w:hAnsiTheme="minorHAnsi" w:cstheme="minorHAnsi"/>
                <w:sz w:val="22"/>
                <w:szCs w:val="22"/>
              </w:rPr>
            </w:pPr>
          </w:p>
          <w:p w14:paraId="7AFCCF6C" w14:textId="09AC2C47" w:rsidR="00D61048" w:rsidRPr="00360D2C" w:rsidRDefault="00D61048" w:rsidP="00D61048">
            <w:pPr>
              <w:spacing w:line="237" w:lineRule="auto"/>
              <w:jc w:val="center"/>
              <w:rPr>
                <w:rFonts w:asciiTheme="minorHAnsi" w:hAnsiTheme="minorHAnsi" w:cstheme="minorHAnsi"/>
                <w:b/>
                <w:sz w:val="22"/>
                <w:szCs w:val="22"/>
              </w:rPr>
            </w:pPr>
            <w:r w:rsidRPr="00360D2C">
              <w:rPr>
                <w:rFonts w:asciiTheme="minorHAnsi" w:hAnsiTheme="minorHAnsi" w:cstheme="minorHAnsi"/>
              </w:rPr>
              <w:t xml:space="preserve"> </w:t>
            </w:r>
          </w:p>
        </w:tc>
        <w:tc>
          <w:tcPr>
            <w:tcW w:w="824" w:type="dxa"/>
            <w:tcBorders>
              <w:top w:val="single" w:sz="4" w:space="0" w:color="000000"/>
              <w:left w:val="single" w:sz="4" w:space="0" w:color="000000"/>
              <w:bottom w:val="single" w:sz="4" w:space="0" w:color="000000"/>
              <w:right w:val="single" w:sz="4" w:space="0" w:color="000000"/>
            </w:tcBorders>
          </w:tcPr>
          <w:p w14:paraId="4FAE5E8A" w14:textId="0CBD918F" w:rsidR="00D61048" w:rsidRPr="00360D2C" w:rsidRDefault="00D61048" w:rsidP="00D61048">
            <w:pPr>
              <w:spacing w:line="259" w:lineRule="auto"/>
              <w:ind w:left="105"/>
              <w:rPr>
                <w:rFonts w:asciiTheme="minorHAnsi" w:hAnsiTheme="minorHAnsi" w:cstheme="minorHAnsi"/>
                <w:sz w:val="22"/>
                <w:szCs w:val="22"/>
              </w:rPr>
            </w:pPr>
            <w:r w:rsidRPr="00360D2C">
              <w:rPr>
                <w:rFonts w:asciiTheme="minorHAnsi" w:hAnsiTheme="minorHAnsi" w:cstheme="minorHAnsi"/>
                <w:sz w:val="22"/>
                <w:szCs w:val="22"/>
              </w:rPr>
              <w:t xml:space="preserve">03:00 </w:t>
            </w:r>
          </w:p>
        </w:tc>
        <w:tc>
          <w:tcPr>
            <w:tcW w:w="818" w:type="dxa"/>
            <w:tcBorders>
              <w:top w:val="single" w:sz="4" w:space="0" w:color="000000"/>
              <w:left w:val="single" w:sz="4" w:space="0" w:color="000000"/>
              <w:bottom w:val="single" w:sz="4" w:space="0" w:color="000000"/>
              <w:right w:val="single" w:sz="4" w:space="0" w:color="000000"/>
            </w:tcBorders>
          </w:tcPr>
          <w:p w14:paraId="6F6DBB28" w14:textId="65A501A5" w:rsidR="00D61048" w:rsidRPr="00360D2C" w:rsidRDefault="00D61048" w:rsidP="00D61048">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 xml:space="preserve">03:15 </w:t>
            </w:r>
          </w:p>
        </w:tc>
        <w:tc>
          <w:tcPr>
            <w:tcW w:w="1769" w:type="dxa"/>
            <w:tcBorders>
              <w:top w:val="single" w:sz="4" w:space="0" w:color="000000"/>
              <w:left w:val="single" w:sz="4" w:space="0" w:color="000000"/>
              <w:bottom w:val="single" w:sz="4" w:space="0" w:color="000000"/>
              <w:right w:val="single" w:sz="4" w:space="0" w:color="000000"/>
            </w:tcBorders>
          </w:tcPr>
          <w:p w14:paraId="40890A53" w14:textId="6D9CFB6B" w:rsidR="00D61048" w:rsidRPr="00360D2C" w:rsidRDefault="00D61048" w:rsidP="00D61048">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 After Step #23.3 </w:t>
            </w:r>
          </w:p>
          <w:p w14:paraId="645DF25C" w14:textId="081C6A35" w:rsidR="00D61048" w:rsidRPr="00360D2C" w:rsidRDefault="00D61048" w:rsidP="00D61048">
            <w:pPr>
              <w:spacing w:line="259" w:lineRule="auto"/>
              <w:ind w:left="34"/>
              <w:rPr>
                <w:rFonts w:asciiTheme="minorHAnsi" w:hAnsiTheme="minorHAnsi" w:cstheme="minorHAnsi"/>
                <w:highlight w:val="yellow"/>
              </w:rPr>
            </w:pPr>
            <w:r w:rsidRPr="00360D2C">
              <w:rPr>
                <w:rFonts w:asciiTheme="minorHAnsi" w:hAnsiTheme="minorHAnsi" w:cstheme="minorHAnsi"/>
                <w:sz w:val="22"/>
                <w:szCs w:val="22"/>
              </w:rPr>
              <w:t xml:space="preserve">(Network </w:t>
            </w:r>
            <w:r w:rsidR="00B92758" w:rsidRPr="00360D2C">
              <w:rPr>
                <w:rFonts w:asciiTheme="minorHAnsi" w:hAnsiTheme="minorHAnsi" w:cstheme="minorHAnsi"/>
                <w:sz w:val="22"/>
                <w:szCs w:val="22"/>
              </w:rPr>
              <w:t>Switching</w:t>
            </w:r>
            <w:r w:rsidRPr="00360D2C">
              <w:rPr>
                <w:rFonts w:asciiTheme="minorHAnsi" w:hAnsiTheme="minorHAnsi" w:cstheme="minorHAnsi"/>
                <w:sz w:val="22"/>
                <w:szCs w:val="22"/>
              </w:rPr>
              <w:t>)</w:t>
            </w:r>
          </w:p>
          <w:p w14:paraId="032795F5" w14:textId="77777777" w:rsidR="00D61048" w:rsidRPr="00360D2C" w:rsidRDefault="00D61048" w:rsidP="00D61048">
            <w:pPr>
              <w:spacing w:line="259" w:lineRule="auto"/>
              <w:ind w:left="34"/>
              <w:rPr>
                <w:rFonts w:asciiTheme="minorHAnsi" w:hAnsiTheme="minorHAnsi" w:cstheme="minorHAnsi"/>
                <w:strike/>
                <w:sz w:val="22"/>
                <w:szCs w:val="22"/>
              </w:rPr>
            </w:pPr>
          </w:p>
          <w:p w14:paraId="5FB1E45E" w14:textId="77777777" w:rsidR="00D61048" w:rsidRPr="00360D2C" w:rsidRDefault="00D61048" w:rsidP="00D61048">
            <w:pPr>
              <w:spacing w:line="259" w:lineRule="auto"/>
              <w:ind w:left="34"/>
              <w:rPr>
                <w:rFonts w:asciiTheme="minorHAnsi" w:hAnsiTheme="minorHAnsi" w:cstheme="minorHAnsi"/>
                <w:sz w:val="22"/>
                <w:szCs w:val="22"/>
              </w:rPr>
            </w:pPr>
          </w:p>
        </w:tc>
      </w:tr>
      <w:tr w:rsidR="005A4A8F" w:rsidRPr="00360D2C" w14:paraId="7C2D608A" w14:textId="77777777" w:rsidTr="002A10DF">
        <w:trPr>
          <w:trHeight w:val="1149"/>
        </w:trPr>
        <w:tc>
          <w:tcPr>
            <w:tcW w:w="619" w:type="dxa"/>
            <w:tcBorders>
              <w:top w:val="single" w:sz="4" w:space="0" w:color="000000"/>
              <w:left w:val="single" w:sz="4" w:space="0" w:color="000000"/>
              <w:bottom w:val="single" w:sz="4" w:space="0" w:color="000000"/>
              <w:right w:val="single" w:sz="4" w:space="0" w:color="000000"/>
            </w:tcBorders>
          </w:tcPr>
          <w:p w14:paraId="186FC4A4" w14:textId="6B626640" w:rsidR="005A4A8F" w:rsidRPr="00360D2C" w:rsidRDefault="005A4A8F" w:rsidP="005A4A8F">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23.5</w:t>
            </w:r>
          </w:p>
        </w:tc>
        <w:tc>
          <w:tcPr>
            <w:tcW w:w="2431" w:type="dxa"/>
            <w:tcBorders>
              <w:top w:val="single" w:sz="4" w:space="0" w:color="000000"/>
              <w:left w:val="single" w:sz="4" w:space="0" w:color="000000"/>
              <w:bottom w:val="single" w:sz="4" w:space="0" w:color="000000"/>
              <w:right w:val="single" w:sz="4" w:space="0" w:color="000000"/>
            </w:tcBorders>
          </w:tcPr>
          <w:p w14:paraId="5CDC345A" w14:textId="77777777" w:rsidR="005A4A8F" w:rsidRPr="00360D2C" w:rsidRDefault="005A4A8F" w:rsidP="005A4A8F">
            <w:pPr>
              <w:spacing w:line="259" w:lineRule="auto"/>
              <w:ind w:left="34"/>
              <w:rPr>
                <w:rFonts w:asciiTheme="minorHAnsi" w:hAnsiTheme="minorHAnsi" w:cstheme="minorHAnsi"/>
                <w:sz w:val="22"/>
              </w:rPr>
            </w:pPr>
            <w:r w:rsidRPr="00360D2C">
              <w:rPr>
                <w:rFonts w:asciiTheme="minorHAnsi" w:hAnsiTheme="minorHAnsi" w:cstheme="minorHAnsi"/>
                <w:sz w:val="22"/>
              </w:rPr>
              <w:t>TM Switching</w:t>
            </w:r>
          </w:p>
          <w:p w14:paraId="24046857" w14:textId="77777777" w:rsidR="005A4A8F" w:rsidRPr="00360D2C" w:rsidRDefault="005A4A8F" w:rsidP="005A4A8F">
            <w:pPr>
              <w:spacing w:line="259" w:lineRule="auto"/>
              <w:ind w:left="34"/>
              <w:rPr>
                <w:rFonts w:asciiTheme="minorHAnsi" w:hAnsiTheme="minorHAnsi" w:cstheme="minorHAnsi"/>
                <w:sz w:val="22"/>
              </w:rPr>
            </w:pPr>
          </w:p>
          <w:p w14:paraId="12D795CE" w14:textId="593B45A5" w:rsidR="005A4A8F" w:rsidRPr="00360D2C" w:rsidRDefault="005A4A8F" w:rsidP="005A4A8F">
            <w:pPr>
              <w:spacing w:line="259" w:lineRule="auto"/>
              <w:ind w:left="34"/>
              <w:rPr>
                <w:rFonts w:asciiTheme="minorHAnsi" w:hAnsiTheme="minorHAnsi" w:cstheme="minorHAnsi"/>
                <w:sz w:val="22"/>
                <w:szCs w:val="22"/>
              </w:rPr>
            </w:pPr>
            <w:r w:rsidRPr="00360D2C">
              <w:rPr>
                <w:rFonts w:asciiTheme="minorHAnsi" w:hAnsiTheme="minorHAnsi" w:cstheme="minorHAnsi"/>
                <w:sz w:val="22"/>
              </w:rPr>
              <w:t>(</w:t>
            </w:r>
            <w:proofErr w:type="spellStart"/>
            <w:r w:rsidRPr="00360D2C">
              <w:rPr>
                <w:rFonts w:asciiTheme="minorHAnsi" w:hAnsiTheme="minorHAnsi" w:cstheme="minorHAnsi"/>
                <w:sz w:val="22"/>
              </w:rPr>
              <w:t>Jabatan</w:t>
            </w:r>
            <w:proofErr w:type="spellEnd"/>
            <w:r w:rsidRPr="00360D2C">
              <w:rPr>
                <w:rFonts w:asciiTheme="minorHAnsi" w:hAnsiTheme="minorHAnsi" w:cstheme="minorHAnsi"/>
                <w:sz w:val="22"/>
              </w:rPr>
              <w:t xml:space="preserve"> Kad)</w:t>
            </w:r>
          </w:p>
        </w:tc>
        <w:tc>
          <w:tcPr>
            <w:tcW w:w="3100" w:type="dxa"/>
            <w:tcBorders>
              <w:top w:val="single" w:sz="4" w:space="0" w:color="000000"/>
              <w:left w:val="single" w:sz="4" w:space="0" w:color="000000"/>
              <w:bottom w:val="single" w:sz="4" w:space="0" w:color="000000"/>
              <w:right w:val="single" w:sz="4" w:space="0" w:color="000000"/>
            </w:tcBorders>
          </w:tcPr>
          <w:p w14:paraId="739ACB96" w14:textId="4AA0A7FA" w:rsidR="005A4A8F" w:rsidRPr="00360D2C" w:rsidRDefault="005A4A8F" w:rsidP="005A4A8F">
            <w:pPr>
              <w:spacing w:after="160" w:line="259" w:lineRule="auto"/>
              <w:rPr>
                <w:rFonts w:asciiTheme="minorHAnsi" w:hAnsiTheme="minorHAnsi" w:cstheme="minorHAnsi"/>
                <w:sz w:val="22"/>
                <w:szCs w:val="22"/>
              </w:rPr>
            </w:pPr>
            <w:r w:rsidRPr="00360D2C">
              <w:rPr>
                <w:rFonts w:asciiTheme="minorHAnsi" w:hAnsiTheme="minorHAnsi" w:cstheme="minorHAnsi"/>
                <w:sz w:val="22"/>
              </w:rPr>
              <w:t>Network on POS Terminal using Dial up connections</w:t>
            </w:r>
          </w:p>
        </w:tc>
        <w:tc>
          <w:tcPr>
            <w:tcW w:w="1137" w:type="dxa"/>
            <w:tcBorders>
              <w:top w:val="single" w:sz="4" w:space="0" w:color="000000"/>
              <w:left w:val="single" w:sz="4" w:space="0" w:color="000000"/>
              <w:bottom w:val="single" w:sz="4" w:space="0" w:color="000000"/>
              <w:right w:val="single" w:sz="4" w:space="0" w:color="000000"/>
            </w:tcBorders>
          </w:tcPr>
          <w:p w14:paraId="14812BD6" w14:textId="43F72ED2" w:rsidR="005A4A8F" w:rsidRPr="00360D2C" w:rsidRDefault="005A4A8F" w:rsidP="005A4A8F">
            <w:pPr>
              <w:spacing w:line="259" w:lineRule="auto"/>
              <w:ind w:left="43"/>
              <w:rPr>
                <w:rFonts w:asciiTheme="minorHAnsi" w:hAnsiTheme="minorHAnsi" w:cstheme="minorHAnsi"/>
                <w:sz w:val="22"/>
                <w:szCs w:val="22"/>
              </w:rPr>
            </w:pPr>
            <w:r w:rsidRPr="00360D2C">
              <w:rPr>
                <w:rFonts w:asciiTheme="minorHAnsi" w:hAnsiTheme="minorHAnsi" w:cstheme="minorHAnsi"/>
                <w:sz w:val="22"/>
              </w:rPr>
              <w:t>Successful</w:t>
            </w:r>
          </w:p>
        </w:tc>
        <w:tc>
          <w:tcPr>
            <w:tcW w:w="1175" w:type="dxa"/>
            <w:tcBorders>
              <w:top w:val="single" w:sz="4" w:space="0" w:color="000000"/>
              <w:left w:val="single" w:sz="4" w:space="0" w:color="000000"/>
              <w:bottom w:val="single" w:sz="4" w:space="0" w:color="000000"/>
              <w:right w:val="single" w:sz="4" w:space="0" w:color="000000"/>
            </w:tcBorders>
          </w:tcPr>
          <w:p w14:paraId="3A7B6B69" w14:textId="77777777" w:rsidR="005A4A8F" w:rsidRPr="00360D2C" w:rsidRDefault="005A4A8F" w:rsidP="005A4A8F">
            <w:pPr>
              <w:spacing w:line="259" w:lineRule="auto"/>
              <w:ind w:left="38"/>
              <w:rPr>
                <w:rFonts w:asciiTheme="minorHAnsi" w:hAnsiTheme="minorHAnsi" w:cstheme="minorHAnsi"/>
                <w:strike/>
                <w:sz w:val="22"/>
                <w:szCs w:val="22"/>
              </w:rPr>
            </w:pPr>
          </w:p>
        </w:tc>
        <w:tc>
          <w:tcPr>
            <w:tcW w:w="1553" w:type="dxa"/>
            <w:tcBorders>
              <w:top w:val="single" w:sz="4" w:space="0" w:color="000000"/>
              <w:left w:val="single" w:sz="4" w:space="0" w:color="000000"/>
              <w:bottom w:val="single" w:sz="4" w:space="0" w:color="000000"/>
              <w:right w:val="single" w:sz="4" w:space="0" w:color="000000"/>
            </w:tcBorders>
            <w:vAlign w:val="bottom"/>
          </w:tcPr>
          <w:p w14:paraId="2CA5CF68" w14:textId="77777777" w:rsidR="005A4A8F" w:rsidRPr="00360D2C" w:rsidRDefault="005A4A8F" w:rsidP="00BA5A7F">
            <w:pPr>
              <w:pStyle w:val="BKISignCol"/>
              <w:rPr>
                <w:rFonts w:cstheme="minorHAnsi"/>
                <w:szCs w:val="24"/>
              </w:rPr>
            </w:pPr>
            <w:r w:rsidRPr="00360D2C">
              <w:rPr>
                <w:rFonts w:cstheme="minorHAnsi"/>
                <w:szCs w:val="24"/>
              </w:rPr>
              <w:t xml:space="preserve">M. </w:t>
            </w:r>
            <w:proofErr w:type="spellStart"/>
            <w:r w:rsidRPr="00360D2C">
              <w:rPr>
                <w:rFonts w:cstheme="minorHAnsi"/>
                <w:szCs w:val="24"/>
              </w:rPr>
              <w:t>Ismat</w:t>
            </w:r>
            <w:proofErr w:type="spellEnd"/>
            <w:r w:rsidRPr="00360D2C">
              <w:rPr>
                <w:rFonts w:cstheme="minorHAnsi"/>
                <w:szCs w:val="24"/>
              </w:rPr>
              <w:t xml:space="preserve"> </w:t>
            </w:r>
            <w:proofErr w:type="spellStart"/>
            <w:r w:rsidRPr="00360D2C">
              <w:rPr>
                <w:rFonts w:cstheme="minorHAnsi"/>
                <w:szCs w:val="24"/>
              </w:rPr>
              <w:t>Asyraf</w:t>
            </w:r>
            <w:proofErr w:type="spellEnd"/>
          </w:p>
          <w:p w14:paraId="564ABB5C" w14:textId="77777777" w:rsidR="005A4A8F" w:rsidRPr="007A3357" w:rsidRDefault="005A4A8F" w:rsidP="00BA5A7F">
            <w:pPr>
              <w:spacing w:line="259" w:lineRule="auto"/>
              <w:ind w:left="22"/>
              <w:jc w:val="center"/>
              <w:rPr>
                <w:rFonts w:asciiTheme="minorHAnsi" w:hAnsiTheme="minorHAnsi" w:cstheme="minorHAnsi"/>
                <w:b/>
                <w:bCs/>
                <w:sz w:val="22"/>
              </w:rPr>
            </w:pPr>
            <w:r w:rsidRPr="007A3357">
              <w:rPr>
                <w:rFonts w:asciiTheme="minorHAnsi" w:hAnsiTheme="minorHAnsi" w:cstheme="minorHAnsi"/>
                <w:b/>
                <w:bCs/>
                <w:sz w:val="22"/>
              </w:rPr>
              <w:t xml:space="preserve">JP Kad </w:t>
            </w:r>
            <w:proofErr w:type="spellStart"/>
            <w:r w:rsidRPr="007A3357">
              <w:rPr>
                <w:rFonts w:asciiTheme="minorHAnsi" w:hAnsiTheme="minorHAnsi" w:cstheme="minorHAnsi"/>
                <w:b/>
                <w:bCs/>
                <w:sz w:val="22"/>
              </w:rPr>
              <w:t>Div</w:t>
            </w:r>
            <w:proofErr w:type="spellEnd"/>
          </w:p>
          <w:p w14:paraId="2BD47D9A" w14:textId="3DE39C5B" w:rsidR="00755018" w:rsidRPr="00360D2C" w:rsidRDefault="00755018" w:rsidP="00BA5A7F">
            <w:pPr>
              <w:spacing w:line="259" w:lineRule="auto"/>
              <w:ind w:left="22"/>
              <w:jc w:val="center"/>
              <w:rPr>
                <w:rFonts w:asciiTheme="minorHAnsi" w:hAnsiTheme="minorHAnsi" w:cstheme="minorHAnsi"/>
                <w:b/>
                <w:sz w:val="22"/>
                <w:szCs w:val="22"/>
              </w:rPr>
            </w:pPr>
            <w:r w:rsidRPr="007A3357">
              <w:rPr>
                <w:rFonts w:asciiTheme="minorHAnsi" w:hAnsiTheme="minorHAnsi" w:cstheme="minorHAnsi"/>
                <w:b/>
                <w:bCs/>
                <w:sz w:val="22"/>
                <w:highlight w:val="lightGray"/>
              </w:rPr>
              <w:t>(Wisma BSN)</w:t>
            </w:r>
          </w:p>
        </w:tc>
        <w:tc>
          <w:tcPr>
            <w:tcW w:w="1650" w:type="dxa"/>
            <w:tcBorders>
              <w:top w:val="single" w:sz="4" w:space="0" w:color="000000"/>
              <w:left w:val="single" w:sz="4" w:space="0" w:color="000000"/>
              <w:bottom w:val="single" w:sz="4" w:space="0" w:color="000000"/>
              <w:right w:val="single" w:sz="4" w:space="0" w:color="000000"/>
            </w:tcBorders>
            <w:vAlign w:val="bottom"/>
          </w:tcPr>
          <w:p w14:paraId="78D6626A" w14:textId="61B11675" w:rsidR="005A4A8F" w:rsidRPr="00360D2C" w:rsidRDefault="00A23455" w:rsidP="00BA5A7F">
            <w:pPr>
              <w:pStyle w:val="BKISignCol"/>
              <w:rPr>
                <w:rFonts w:cstheme="minorHAnsi"/>
                <w:szCs w:val="24"/>
              </w:rPr>
            </w:pPr>
            <w:r w:rsidRPr="00360D2C">
              <w:rPr>
                <w:rFonts w:cstheme="minorHAnsi"/>
                <w:szCs w:val="24"/>
              </w:rPr>
              <w:t>M</w:t>
            </w:r>
            <w:r w:rsidR="00755018" w:rsidRPr="00360D2C">
              <w:rPr>
                <w:rFonts w:cstheme="minorHAnsi"/>
                <w:szCs w:val="24"/>
              </w:rPr>
              <w:t xml:space="preserve">uhammad Arshad </w:t>
            </w:r>
            <w:r w:rsidR="005A4A8F" w:rsidRPr="00360D2C">
              <w:rPr>
                <w:rFonts w:cstheme="minorHAnsi"/>
                <w:szCs w:val="24"/>
              </w:rPr>
              <w:t xml:space="preserve"> </w:t>
            </w:r>
            <w:proofErr w:type="spellStart"/>
            <w:r w:rsidR="00755018" w:rsidRPr="00360D2C">
              <w:rPr>
                <w:rFonts w:cstheme="minorHAnsi"/>
                <w:szCs w:val="24"/>
              </w:rPr>
              <w:t>Mohd</w:t>
            </w:r>
            <w:proofErr w:type="spellEnd"/>
            <w:r w:rsidR="00755018" w:rsidRPr="00360D2C">
              <w:rPr>
                <w:rFonts w:cstheme="minorHAnsi"/>
                <w:szCs w:val="24"/>
              </w:rPr>
              <w:t xml:space="preserve"> Yahya</w:t>
            </w:r>
          </w:p>
          <w:p w14:paraId="6A0EF198" w14:textId="77777777" w:rsidR="005A4A8F" w:rsidRPr="007A3357" w:rsidRDefault="005A4A8F" w:rsidP="00BA5A7F">
            <w:pPr>
              <w:spacing w:line="259" w:lineRule="auto"/>
              <w:ind w:left="37"/>
              <w:jc w:val="center"/>
              <w:rPr>
                <w:rFonts w:asciiTheme="minorHAnsi" w:hAnsiTheme="minorHAnsi" w:cstheme="minorHAnsi"/>
                <w:b/>
                <w:bCs/>
                <w:sz w:val="22"/>
              </w:rPr>
            </w:pPr>
            <w:r w:rsidRPr="007A3357">
              <w:rPr>
                <w:rFonts w:asciiTheme="minorHAnsi" w:hAnsiTheme="minorHAnsi" w:cstheme="minorHAnsi"/>
                <w:b/>
                <w:bCs/>
                <w:sz w:val="22"/>
              </w:rPr>
              <w:t xml:space="preserve">JP Kad </w:t>
            </w:r>
            <w:proofErr w:type="spellStart"/>
            <w:r w:rsidRPr="007A3357">
              <w:rPr>
                <w:rFonts w:asciiTheme="minorHAnsi" w:hAnsiTheme="minorHAnsi" w:cstheme="minorHAnsi"/>
                <w:b/>
                <w:bCs/>
                <w:sz w:val="22"/>
              </w:rPr>
              <w:t>Div</w:t>
            </w:r>
            <w:proofErr w:type="spellEnd"/>
          </w:p>
          <w:p w14:paraId="11E34A59" w14:textId="76E716FC" w:rsidR="00755018" w:rsidRPr="00360D2C" w:rsidRDefault="00755018" w:rsidP="00BA5A7F">
            <w:pPr>
              <w:spacing w:line="259" w:lineRule="auto"/>
              <w:ind w:left="37"/>
              <w:jc w:val="center"/>
              <w:rPr>
                <w:rFonts w:asciiTheme="minorHAnsi" w:hAnsiTheme="minorHAnsi" w:cstheme="minorHAnsi"/>
                <w:b/>
                <w:sz w:val="22"/>
                <w:szCs w:val="22"/>
              </w:rPr>
            </w:pPr>
            <w:r w:rsidRPr="007A3357">
              <w:rPr>
                <w:rFonts w:asciiTheme="minorHAnsi" w:hAnsiTheme="minorHAnsi" w:cstheme="minorHAnsi"/>
                <w:b/>
                <w:bCs/>
                <w:sz w:val="22"/>
                <w:highlight w:val="lightGray"/>
              </w:rPr>
              <w:t>(Wisma BSN)</w:t>
            </w:r>
          </w:p>
        </w:tc>
        <w:tc>
          <w:tcPr>
            <w:tcW w:w="824" w:type="dxa"/>
            <w:tcBorders>
              <w:top w:val="single" w:sz="4" w:space="0" w:color="000000"/>
              <w:left w:val="single" w:sz="4" w:space="0" w:color="000000"/>
              <w:bottom w:val="single" w:sz="4" w:space="0" w:color="000000"/>
              <w:right w:val="single" w:sz="4" w:space="0" w:color="000000"/>
            </w:tcBorders>
          </w:tcPr>
          <w:p w14:paraId="57A80429" w14:textId="0C32D8EF" w:rsidR="005A4A8F" w:rsidRPr="00360D2C" w:rsidRDefault="005A4A8F" w:rsidP="005A4A8F">
            <w:pPr>
              <w:spacing w:line="259" w:lineRule="auto"/>
              <w:ind w:left="105"/>
              <w:rPr>
                <w:rFonts w:asciiTheme="minorHAnsi" w:hAnsiTheme="minorHAnsi" w:cstheme="minorHAnsi"/>
                <w:sz w:val="22"/>
                <w:szCs w:val="22"/>
                <w:highlight w:val="yellow"/>
              </w:rPr>
            </w:pPr>
            <w:r w:rsidRPr="00360D2C">
              <w:rPr>
                <w:rFonts w:asciiTheme="minorHAnsi" w:hAnsiTheme="minorHAnsi" w:cstheme="minorHAnsi"/>
                <w:sz w:val="22"/>
                <w:szCs w:val="22"/>
              </w:rPr>
              <w:t xml:space="preserve">03:00 </w:t>
            </w:r>
          </w:p>
        </w:tc>
        <w:tc>
          <w:tcPr>
            <w:tcW w:w="818" w:type="dxa"/>
            <w:tcBorders>
              <w:top w:val="single" w:sz="4" w:space="0" w:color="000000"/>
              <w:left w:val="single" w:sz="4" w:space="0" w:color="000000"/>
              <w:bottom w:val="single" w:sz="4" w:space="0" w:color="000000"/>
              <w:right w:val="single" w:sz="4" w:space="0" w:color="000000"/>
            </w:tcBorders>
          </w:tcPr>
          <w:p w14:paraId="63B46BD7" w14:textId="74522C0A" w:rsidR="005A4A8F" w:rsidRPr="00360D2C" w:rsidRDefault="005A4A8F" w:rsidP="005A4A8F">
            <w:pPr>
              <w:spacing w:line="259" w:lineRule="auto"/>
              <w:ind w:left="101"/>
              <w:rPr>
                <w:rFonts w:asciiTheme="minorHAnsi" w:hAnsiTheme="minorHAnsi" w:cstheme="minorHAnsi"/>
                <w:sz w:val="22"/>
                <w:szCs w:val="22"/>
                <w:highlight w:val="yellow"/>
              </w:rPr>
            </w:pPr>
            <w:r w:rsidRPr="00360D2C">
              <w:rPr>
                <w:rFonts w:asciiTheme="minorHAnsi" w:hAnsiTheme="minorHAnsi" w:cstheme="minorHAnsi"/>
                <w:sz w:val="22"/>
                <w:szCs w:val="22"/>
              </w:rPr>
              <w:t xml:space="preserve">03:15 </w:t>
            </w:r>
          </w:p>
        </w:tc>
        <w:tc>
          <w:tcPr>
            <w:tcW w:w="1769" w:type="dxa"/>
            <w:tcBorders>
              <w:top w:val="single" w:sz="4" w:space="0" w:color="000000"/>
              <w:left w:val="single" w:sz="4" w:space="0" w:color="000000"/>
              <w:bottom w:val="single" w:sz="4" w:space="0" w:color="000000"/>
              <w:right w:val="single" w:sz="4" w:space="0" w:color="000000"/>
            </w:tcBorders>
          </w:tcPr>
          <w:p w14:paraId="3C4C6514" w14:textId="77777777" w:rsidR="005A4A8F" w:rsidRPr="00360D2C" w:rsidRDefault="005A4A8F" w:rsidP="005A4A8F">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59CE88E8" w14:textId="77777777" w:rsidR="005A4A8F" w:rsidRPr="00360D2C" w:rsidRDefault="005A4A8F" w:rsidP="005A4A8F">
            <w:pPr>
              <w:spacing w:line="259" w:lineRule="auto"/>
              <w:ind w:left="34"/>
              <w:rPr>
                <w:rFonts w:asciiTheme="minorHAnsi" w:hAnsiTheme="minorHAnsi" w:cstheme="minorHAnsi"/>
                <w:highlight w:val="yellow"/>
              </w:rPr>
            </w:pPr>
            <w:r w:rsidRPr="00360D2C">
              <w:rPr>
                <w:rFonts w:asciiTheme="minorHAnsi" w:hAnsiTheme="minorHAnsi" w:cstheme="minorHAnsi"/>
                <w:sz w:val="22"/>
                <w:szCs w:val="22"/>
              </w:rPr>
              <w:t>(Network Switching)</w:t>
            </w:r>
          </w:p>
          <w:p w14:paraId="1B99F3DF" w14:textId="77777777" w:rsidR="005A4A8F" w:rsidRPr="00360D2C" w:rsidRDefault="005A4A8F" w:rsidP="005A4A8F">
            <w:pPr>
              <w:spacing w:line="259" w:lineRule="auto"/>
              <w:ind w:left="34"/>
              <w:rPr>
                <w:rFonts w:asciiTheme="minorHAnsi" w:hAnsiTheme="minorHAnsi" w:cstheme="minorHAnsi"/>
                <w:sz w:val="22"/>
                <w:szCs w:val="22"/>
              </w:rPr>
            </w:pPr>
          </w:p>
        </w:tc>
      </w:tr>
    </w:tbl>
    <w:p w14:paraId="73DD869D" w14:textId="4620C67A" w:rsidR="00A71F29" w:rsidRPr="00360D2C" w:rsidRDefault="00A71F29">
      <w:pPr>
        <w:rPr>
          <w:rFonts w:asciiTheme="minorHAnsi" w:hAnsiTheme="minorHAnsi" w:cstheme="minorHAnsi"/>
        </w:rPr>
      </w:pPr>
    </w:p>
    <w:p w14:paraId="07FE116D" w14:textId="3F462897" w:rsidR="004A4470" w:rsidRPr="00360D2C" w:rsidRDefault="004A4470">
      <w:pPr>
        <w:rPr>
          <w:rFonts w:asciiTheme="minorHAnsi" w:hAnsiTheme="minorHAnsi" w:cstheme="minorHAnsi"/>
        </w:rPr>
      </w:pPr>
    </w:p>
    <w:tbl>
      <w:tblPr>
        <w:tblStyle w:val="TableGrid0"/>
        <w:tblW w:w="15076" w:type="dxa"/>
        <w:tblInd w:w="-899" w:type="dxa"/>
        <w:tblLayout w:type="fixed"/>
        <w:tblCellMar>
          <w:top w:w="7" w:type="dxa"/>
          <w:left w:w="72" w:type="dxa"/>
          <w:right w:w="54" w:type="dxa"/>
        </w:tblCellMar>
        <w:tblLook w:val="04A0" w:firstRow="1" w:lastRow="0" w:firstColumn="1" w:lastColumn="0" w:noHBand="0" w:noVBand="1"/>
      </w:tblPr>
      <w:tblGrid>
        <w:gridCol w:w="15076"/>
      </w:tblGrid>
      <w:tr w:rsidR="00434BF9" w:rsidRPr="00360D2C" w14:paraId="541ABB21" w14:textId="77777777" w:rsidTr="00EC0349">
        <w:trPr>
          <w:trHeight w:val="1149"/>
        </w:trPr>
        <w:tc>
          <w:tcPr>
            <w:tcW w:w="15076" w:type="dxa"/>
            <w:tcBorders>
              <w:top w:val="single" w:sz="4" w:space="0" w:color="000000"/>
              <w:left w:val="single" w:sz="4" w:space="0" w:color="000000"/>
              <w:bottom w:val="single" w:sz="4" w:space="0" w:color="000000"/>
              <w:right w:val="single" w:sz="4" w:space="0" w:color="000000"/>
            </w:tcBorders>
            <w:shd w:val="clear" w:color="auto" w:fill="E7E6E6" w:themeFill="background2"/>
            <w:vAlign w:val="center"/>
          </w:tcPr>
          <w:p w14:paraId="298450C1" w14:textId="29F7EBF1" w:rsidR="00434BF9" w:rsidRPr="00360D2C" w:rsidRDefault="00434BF9" w:rsidP="00434BF9">
            <w:pPr>
              <w:spacing w:line="259" w:lineRule="auto"/>
              <w:jc w:val="center"/>
              <w:rPr>
                <w:rFonts w:asciiTheme="minorHAnsi" w:hAnsiTheme="minorHAnsi" w:cstheme="minorHAnsi"/>
                <w:b/>
                <w:bCs/>
              </w:rPr>
            </w:pPr>
            <w:r w:rsidRPr="00360D2C">
              <w:rPr>
                <w:rFonts w:asciiTheme="minorHAnsi" w:hAnsiTheme="minorHAnsi" w:cstheme="minorHAnsi"/>
                <w:b/>
                <w:bCs/>
              </w:rPr>
              <w:t>Network is Up. Proceed with System Recovery</w:t>
            </w:r>
          </w:p>
        </w:tc>
      </w:tr>
    </w:tbl>
    <w:p w14:paraId="6E4055FA" w14:textId="5F7DA9DD" w:rsidR="00E53FFE" w:rsidRPr="00360D2C" w:rsidRDefault="00434BF9">
      <w:pPr>
        <w:spacing w:after="160" w:line="259" w:lineRule="auto"/>
        <w:rPr>
          <w:rFonts w:asciiTheme="minorHAnsi" w:hAnsiTheme="minorHAnsi" w:cstheme="minorHAnsi"/>
        </w:rPr>
      </w:pPr>
      <w:r w:rsidRPr="00360D2C">
        <w:rPr>
          <w:rFonts w:asciiTheme="minorHAnsi" w:hAnsiTheme="minorHAnsi" w:cstheme="minorHAnsi"/>
        </w:rPr>
        <w:t xml:space="preserve"> </w:t>
      </w:r>
    </w:p>
    <w:p w14:paraId="72EA607E" w14:textId="77777777" w:rsidR="00E53FFE" w:rsidRPr="00360D2C" w:rsidRDefault="00E53FFE">
      <w:pPr>
        <w:spacing w:after="160" w:line="259" w:lineRule="auto"/>
        <w:rPr>
          <w:rFonts w:asciiTheme="minorHAnsi" w:hAnsiTheme="minorHAnsi" w:cstheme="minorHAnsi"/>
        </w:rPr>
      </w:pPr>
      <w:r w:rsidRPr="00360D2C">
        <w:rPr>
          <w:rFonts w:asciiTheme="minorHAnsi" w:hAnsiTheme="minorHAnsi" w:cstheme="minorHAnsi"/>
        </w:rPr>
        <w:br w:type="page"/>
      </w:r>
    </w:p>
    <w:p w14:paraId="352F53D4" w14:textId="2A689C49" w:rsidR="00A32FE7" w:rsidRPr="00360D2C" w:rsidRDefault="00A32FE7" w:rsidP="00054713">
      <w:pPr>
        <w:pStyle w:val="Heading3"/>
      </w:pPr>
      <w:bookmarkStart w:id="30" w:name="_Toc106208403"/>
      <w:r w:rsidRPr="00360D2C">
        <w:lastRenderedPageBreak/>
        <w:t xml:space="preserve">Update DNS </w:t>
      </w:r>
      <w:r w:rsidR="00DB08CC" w:rsidRPr="00360D2C">
        <w:t>(</w:t>
      </w:r>
      <w:r w:rsidR="007A3357">
        <w:t>03</w:t>
      </w:r>
      <w:r w:rsidR="00DB08CC" w:rsidRPr="00360D2C">
        <w:t>:</w:t>
      </w:r>
      <w:r w:rsidR="007A3357">
        <w:t>00</w:t>
      </w:r>
      <w:r w:rsidR="00DB08CC" w:rsidRPr="00360D2C">
        <w:t xml:space="preserve"> – 0</w:t>
      </w:r>
      <w:r w:rsidR="007A3357">
        <w:t>3</w:t>
      </w:r>
      <w:r w:rsidR="00DB08CC" w:rsidRPr="00360D2C">
        <w:t>:</w:t>
      </w:r>
      <w:r w:rsidR="007A3357">
        <w:t>15</w:t>
      </w:r>
      <w:r w:rsidR="00DB08CC" w:rsidRPr="00360D2C">
        <w:t>)</w:t>
      </w:r>
      <w:bookmarkEnd w:id="30"/>
    </w:p>
    <w:p w14:paraId="73AFB72A" w14:textId="77777777" w:rsidR="00A32FE7" w:rsidRPr="00360D2C" w:rsidRDefault="00A32FE7" w:rsidP="00A32FE7">
      <w:pPr>
        <w:rPr>
          <w:rFonts w:asciiTheme="minorHAnsi" w:hAnsiTheme="minorHAnsi" w:cstheme="minorHAnsi"/>
        </w:rPr>
      </w:pPr>
    </w:p>
    <w:tbl>
      <w:tblPr>
        <w:tblStyle w:val="TableGrid0"/>
        <w:tblW w:w="15076" w:type="dxa"/>
        <w:tblInd w:w="-899" w:type="dxa"/>
        <w:tblLayout w:type="fixed"/>
        <w:tblCellMar>
          <w:top w:w="7" w:type="dxa"/>
          <w:left w:w="72" w:type="dxa"/>
          <w:right w:w="54" w:type="dxa"/>
        </w:tblCellMar>
        <w:tblLook w:val="04A0" w:firstRow="1" w:lastRow="0" w:firstColumn="1" w:lastColumn="0" w:noHBand="0" w:noVBand="1"/>
      </w:tblPr>
      <w:tblGrid>
        <w:gridCol w:w="619"/>
        <w:gridCol w:w="2431"/>
        <w:gridCol w:w="3100"/>
        <w:gridCol w:w="1137"/>
        <w:gridCol w:w="1175"/>
        <w:gridCol w:w="1553"/>
        <w:gridCol w:w="1650"/>
        <w:gridCol w:w="824"/>
        <w:gridCol w:w="818"/>
        <w:gridCol w:w="1769"/>
      </w:tblGrid>
      <w:tr w:rsidR="00EA44F0" w:rsidRPr="00360D2C" w14:paraId="498E53C5" w14:textId="77777777" w:rsidTr="00EC0349">
        <w:trPr>
          <w:trHeight w:val="436"/>
          <w:tblHeader/>
        </w:trPr>
        <w:tc>
          <w:tcPr>
            <w:tcW w:w="61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712CD94" w14:textId="77777777" w:rsidR="00A32FE7" w:rsidRPr="00360D2C" w:rsidRDefault="00A32FE7" w:rsidP="001616A7">
            <w:pPr>
              <w:spacing w:line="259" w:lineRule="auto"/>
              <w:ind w:left="116"/>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7658267" w14:textId="77777777" w:rsidR="00A32FE7" w:rsidRPr="00360D2C" w:rsidRDefault="00A32FE7" w:rsidP="001616A7">
            <w:pPr>
              <w:spacing w:line="259" w:lineRule="auto"/>
              <w:ind w:right="26"/>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C4888E1" w14:textId="77777777" w:rsidR="00A32FE7" w:rsidRPr="00360D2C" w:rsidRDefault="00A32FE7" w:rsidP="001616A7">
            <w:pPr>
              <w:spacing w:line="259" w:lineRule="auto"/>
              <w:ind w:right="19"/>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5B7E2F3" w14:textId="77777777" w:rsidR="00A32FE7" w:rsidRPr="00360D2C" w:rsidRDefault="00A32FE7" w:rsidP="001616A7">
            <w:pPr>
              <w:spacing w:line="259" w:lineRule="auto"/>
              <w:ind w:left="144"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A8A5B7F" w14:textId="77777777" w:rsidR="00A32FE7" w:rsidRPr="00360D2C" w:rsidRDefault="00A32FE7"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5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EB61E42" w14:textId="3B3A0634" w:rsidR="00A32FE7" w:rsidRPr="00360D2C" w:rsidRDefault="00A32FE7" w:rsidP="00773167">
            <w:pPr>
              <w:spacing w:line="259" w:lineRule="auto"/>
              <w:ind w:right="26"/>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BB38B17" w14:textId="63746B6C" w:rsidR="00A32FE7" w:rsidRPr="00360D2C" w:rsidRDefault="00A32FE7"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CCFFFF"/>
          </w:tcPr>
          <w:p w14:paraId="51EBC546" w14:textId="77777777" w:rsidR="00A32FE7" w:rsidRPr="00360D2C" w:rsidRDefault="00A32FE7" w:rsidP="001616A7">
            <w:pPr>
              <w:spacing w:line="259" w:lineRule="auto"/>
              <w:ind w:left="110"/>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CFBF90D" w14:textId="77777777" w:rsidR="00A32FE7" w:rsidRPr="00360D2C" w:rsidRDefault="00A32FE7"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683FED42" w14:textId="77777777" w:rsidTr="00EC0349">
        <w:trPr>
          <w:trHeight w:val="349"/>
          <w:tblHeader/>
        </w:trPr>
        <w:tc>
          <w:tcPr>
            <w:tcW w:w="619" w:type="dxa"/>
            <w:vMerge/>
            <w:tcBorders>
              <w:top w:val="nil"/>
              <w:left w:val="single" w:sz="4" w:space="0" w:color="000000"/>
              <w:bottom w:val="single" w:sz="4" w:space="0" w:color="000000"/>
              <w:right w:val="single" w:sz="4" w:space="0" w:color="000000"/>
            </w:tcBorders>
          </w:tcPr>
          <w:p w14:paraId="7430838E" w14:textId="77777777" w:rsidR="00A32FE7" w:rsidRPr="00360D2C" w:rsidRDefault="00A32FE7" w:rsidP="001616A7">
            <w:pPr>
              <w:spacing w:after="160" w:line="259" w:lineRule="auto"/>
              <w:rPr>
                <w:rFonts w:asciiTheme="minorHAnsi" w:hAnsiTheme="minorHAnsi" w:cstheme="minorHAnsi"/>
                <w:sz w:val="22"/>
                <w:szCs w:val="22"/>
              </w:rPr>
            </w:pPr>
          </w:p>
        </w:tc>
        <w:tc>
          <w:tcPr>
            <w:tcW w:w="2431" w:type="dxa"/>
            <w:vMerge/>
            <w:tcBorders>
              <w:top w:val="nil"/>
              <w:left w:val="single" w:sz="4" w:space="0" w:color="000000"/>
              <w:bottom w:val="single" w:sz="4" w:space="0" w:color="000000"/>
              <w:right w:val="single" w:sz="4" w:space="0" w:color="000000"/>
            </w:tcBorders>
          </w:tcPr>
          <w:p w14:paraId="0433DA5F" w14:textId="77777777" w:rsidR="00A32FE7" w:rsidRPr="00360D2C" w:rsidRDefault="00A32FE7" w:rsidP="001616A7">
            <w:pPr>
              <w:spacing w:after="160" w:line="259" w:lineRule="auto"/>
              <w:rPr>
                <w:rFonts w:asciiTheme="minorHAnsi" w:hAnsiTheme="minorHAnsi" w:cstheme="minorHAnsi"/>
                <w:sz w:val="22"/>
                <w:szCs w:val="22"/>
              </w:rPr>
            </w:pPr>
          </w:p>
        </w:tc>
        <w:tc>
          <w:tcPr>
            <w:tcW w:w="3100" w:type="dxa"/>
            <w:vMerge/>
            <w:tcBorders>
              <w:top w:val="nil"/>
              <w:left w:val="single" w:sz="4" w:space="0" w:color="000000"/>
              <w:bottom w:val="single" w:sz="4" w:space="0" w:color="000000"/>
              <w:right w:val="single" w:sz="4" w:space="0" w:color="000000"/>
            </w:tcBorders>
          </w:tcPr>
          <w:p w14:paraId="544D24AF" w14:textId="77777777" w:rsidR="00A32FE7" w:rsidRPr="00360D2C" w:rsidRDefault="00A32FE7" w:rsidP="001616A7">
            <w:pPr>
              <w:spacing w:after="160" w:line="259" w:lineRule="auto"/>
              <w:rPr>
                <w:rFonts w:asciiTheme="minorHAnsi" w:hAnsiTheme="minorHAnsi" w:cstheme="minorHAnsi"/>
                <w:sz w:val="22"/>
                <w:szCs w:val="22"/>
              </w:rPr>
            </w:pPr>
          </w:p>
        </w:tc>
        <w:tc>
          <w:tcPr>
            <w:tcW w:w="1137" w:type="dxa"/>
            <w:vMerge/>
            <w:tcBorders>
              <w:top w:val="nil"/>
              <w:left w:val="single" w:sz="4" w:space="0" w:color="000000"/>
              <w:bottom w:val="single" w:sz="4" w:space="0" w:color="000000"/>
              <w:right w:val="single" w:sz="4" w:space="0" w:color="000000"/>
            </w:tcBorders>
          </w:tcPr>
          <w:p w14:paraId="2E8533ED" w14:textId="77777777" w:rsidR="00A32FE7" w:rsidRPr="00360D2C" w:rsidRDefault="00A32FE7" w:rsidP="001616A7">
            <w:pPr>
              <w:spacing w:after="160" w:line="259" w:lineRule="auto"/>
              <w:rPr>
                <w:rFonts w:asciiTheme="minorHAnsi" w:hAnsiTheme="minorHAnsi" w:cstheme="minorHAnsi"/>
                <w:sz w:val="22"/>
                <w:szCs w:val="22"/>
              </w:rPr>
            </w:pPr>
          </w:p>
        </w:tc>
        <w:tc>
          <w:tcPr>
            <w:tcW w:w="1175" w:type="dxa"/>
            <w:vMerge/>
            <w:tcBorders>
              <w:top w:val="nil"/>
              <w:left w:val="single" w:sz="4" w:space="0" w:color="000000"/>
              <w:bottom w:val="single" w:sz="4" w:space="0" w:color="000000"/>
              <w:right w:val="single" w:sz="4" w:space="0" w:color="000000"/>
            </w:tcBorders>
          </w:tcPr>
          <w:p w14:paraId="4725E995" w14:textId="77777777" w:rsidR="00A32FE7" w:rsidRPr="00360D2C" w:rsidRDefault="00A32FE7" w:rsidP="001616A7">
            <w:pPr>
              <w:spacing w:after="160" w:line="259" w:lineRule="auto"/>
              <w:rPr>
                <w:rFonts w:asciiTheme="minorHAnsi" w:hAnsiTheme="minorHAnsi" w:cstheme="minorHAnsi"/>
                <w:sz w:val="22"/>
                <w:szCs w:val="22"/>
              </w:rPr>
            </w:pPr>
          </w:p>
        </w:tc>
        <w:tc>
          <w:tcPr>
            <w:tcW w:w="1553" w:type="dxa"/>
            <w:vMerge/>
            <w:tcBorders>
              <w:top w:val="nil"/>
              <w:left w:val="single" w:sz="4" w:space="0" w:color="000000"/>
              <w:bottom w:val="single" w:sz="4" w:space="0" w:color="000000"/>
              <w:right w:val="single" w:sz="4" w:space="0" w:color="000000"/>
            </w:tcBorders>
          </w:tcPr>
          <w:p w14:paraId="147ED4D8" w14:textId="77777777" w:rsidR="00A32FE7" w:rsidRPr="00360D2C" w:rsidRDefault="00A32FE7" w:rsidP="001616A7">
            <w:pPr>
              <w:spacing w:after="160" w:line="259" w:lineRule="auto"/>
              <w:rPr>
                <w:rFonts w:asciiTheme="minorHAnsi" w:hAnsiTheme="minorHAnsi" w:cstheme="minorHAnsi"/>
                <w:sz w:val="22"/>
                <w:szCs w:val="22"/>
              </w:rPr>
            </w:pPr>
          </w:p>
        </w:tc>
        <w:tc>
          <w:tcPr>
            <w:tcW w:w="1650" w:type="dxa"/>
            <w:vMerge/>
            <w:tcBorders>
              <w:top w:val="nil"/>
              <w:left w:val="single" w:sz="4" w:space="0" w:color="000000"/>
              <w:bottom w:val="single" w:sz="4" w:space="0" w:color="000000"/>
              <w:right w:val="single" w:sz="4" w:space="0" w:color="000000"/>
            </w:tcBorders>
          </w:tcPr>
          <w:p w14:paraId="60B82288" w14:textId="77777777" w:rsidR="00A32FE7" w:rsidRPr="00360D2C" w:rsidRDefault="00A32FE7" w:rsidP="001616A7">
            <w:pPr>
              <w:spacing w:after="160" w:line="259" w:lineRule="auto"/>
              <w:rPr>
                <w:rFonts w:asciiTheme="minorHAnsi" w:hAnsiTheme="minorHAnsi" w:cstheme="minorHAnsi"/>
                <w:sz w:val="22"/>
                <w:szCs w:val="22"/>
              </w:rPr>
            </w:pPr>
          </w:p>
        </w:tc>
        <w:tc>
          <w:tcPr>
            <w:tcW w:w="824" w:type="dxa"/>
            <w:tcBorders>
              <w:top w:val="single" w:sz="4" w:space="0" w:color="000000"/>
              <w:left w:val="single" w:sz="4" w:space="0" w:color="000000"/>
              <w:bottom w:val="single" w:sz="4" w:space="0" w:color="000000"/>
              <w:right w:val="single" w:sz="4" w:space="0" w:color="000000"/>
            </w:tcBorders>
            <w:shd w:val="clear" w:color="auto" w:fill="CCFFFF"/>
          </w:tcPr>
          <w:p w14:paraId="1311A0DD" w14:textId="77777777" w:rsidR="00A32FE7" w:rsidRPr="00360D2C" w:rsidRDefault="00A32FE7" w:rsidP="001616A7">
            <w:pPr>
              <w:spacing w:line="259" w:lineRule="auto"/>
              <w:ind w:right="9"/>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18" w:type="dxa"/>
            <w:tcBorders>
              <w:top w:val="single" w:sz="4" w:space="0" w:color="000000"/>
              <w:left w:val="single" w:sz="4" w:space="0" w:color="000000"/>
              <w:bottom w:val="single" w:sz="4" w:space="0" w:color="000000"/>
              <w:right w:val="single" w:sz="4" w:space="0" w:color="000000"/>
            </w:tcBorders>
            <w:shd w:val="clear" w:color="auto" w:fill="CCFFFF"/>
          </w:tcPr>
          <w:p w14:paraId="2654EF84" w14:textId="77777777" w:rsidR="00A32FE7" w:rsidRPr="00360D2C" w:rsidRDefault="00A32FE7" w:rsidP="001616A7">
            <w:pPr>
              <w:spacing w:line="259" w:lineRule="auto"/>
              <w:ind w:right="20"/>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769" w:type="dxa"/>
            <w:vMerge/>
            <w:tcBorders>
              <w:top w:val="nil"/>
              <w:left w:val="single" w:sz="4" w:space="0" w:color="000000"/>
              <w:bottom w:val="single" w:sz="4" w:space="0" w:color="000000"/>
              <w:right w:val="single" w:sz="4" w:space="0" w:color="000000"/>
            </w:tcBorders>
          </w:tcPr>
          <w:p w14:paraId="23755B65" w14:textId="77777777" w:rsidR="00A32FE7" w:rsidRPr="00360D2C" w:rsidRDefault="00A32FE7" w:rsidP="001616A7">
            <w:pPr>
              <w:spacing w:after="160" w:line="259" w:lineRule="auto"/>
              <w:rPr>
                <w:rFonts w:asciiTheme="minorHAnsi" w:hAnsiTheme="minorHAnsi" w:cstheme="minorHAnsi"/>
                <w:sz w:val="22"/>
                <w:szCs w:val="22"/>
              </w:rPr>
            </w:pPr>
          </w:p>
        </w:tc>
      </w:tr>
      <w:tr w:rsidR="007615B2" w:rsidRPr="00360D2C" w14:paraId="34277C81" w14:textId="77777777" w:rsidTr="00EC0349">
        <w:trPr>
          <w:trHeight w:val="917"/>
        </w:trPr>
        <w:tc>
          <w:tcPr>
            <w:tcW w:w="619" w:type="dxa"/>
            <w:tcBorders>
              <w:top w:val="single" w:sz="4" w:space="0" w:color="000000"/>
              <w:left w:val="single" w:sz="4" w:space="0" w:color="000000"/>
              <w:bottom w:val="single" w:sz="4" w:space="0" w:color="000000"/>
              <w:right w:val="single" w:sz="4" w:space="0" w:color="000000"/>
            </w:tcBorders>
          </w:tcPr>
          <w:p w14:paraId="777DE653" w14:textId="5D087549" w:rsidR="007615B2" w:rsidRPr="00360D2C" w:rsidRDefault="007615B2" w:rsidP="007615B2">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24.</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31" w:type="dxa"/>
            <w:tcBorders>
              <w:top w:val="single" w:sz="4" w:space="0" w:color="000000"/>
              <w:left w:val="single" w:sz="4" w:space="0" w:color="000000"/>
              <w:bottom w:val="single" w:sz="4" w:space="0" w:color="000000"/>
              <w:right w:val="single" w:sz="4" w:space="0" w:color="000000"/>
            </w:tcBorders>
          </w:tcPr>
          <w:p w14:paraId="00706F88" w14:textId="113F15DF" w:rsidR="007615B2" w:rsidRPr="00360D2C" w:rsidRDefault="007615B2" w:rsidP="007615B2">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DNS entry for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74735599" w14:textId="77777777" w:rsidR="007615B2" w:rsidRPr="00360D2C" w:rsidRDefault="007615B2" w:rsidP="007615B2">
            <w:pPr>
              <w:spacing w:line="259" w:lineRule="auto"/>
              <w:ind w:left="34"/>
              <w:rPr>
                <w:rFonts w:asciiTheme="minorHAnsi" w:hAnsiTheme="minorHAnsi" w:cstheme="minorHAnsi"/>
                <w:sz w:val="22"/>
                <w:szCs w:val="22"/>
              </w:rPr>
            </w:pPr>
          </w:p>
        </w:tc>
        <w:tc>
          <w:tcPr>
            <w:tcW w:w="3100" w:type="dxa"/>
            <w:tcBorders>
              <w:top w:val="single" w:sz="4" w:space="0" w:color="000000"/>
              <w:left w:val="single" w:sz="4" w:space="0" w:color="000000"/>
              <w:bottom w:val="single" w:sz="4" w:space="0" w:color="000000"/>
              <w:right w:val="single" w:sz="4" w:space="0" w:color="000000"/>
            </w:tcBorders>
          </w:tcPr>
          <w:p w14:paraId="07A7BA55" w14:textId="77777777" w:rsidR="007615B2" w:rsidRPr="00360D2C" w:rsidRDefault="007615B2" w:rsidP="007615B2">
            <w:pPr>
              <w:spacing w:after="10" w:line="259" w:lineRule="auto"/>
              <w:ind w:left="38"/>
              <w:rPr>
                <w:rFonts w:asciiTheme="minorHAnsi" w:hAnsiTheme="minorHAnsi" w:cstheme="minorHAnsi"/>
                <w:sz w:val="22"/>
                <w:szCs w:val="22"/>
              </w:rPr>
            </w:pPr>
            <w:r w:rsidRPr="00360D2C">
              <w:rPr>
                <w:rFonts w:asciiTheme="minorHAnsi" w:hAnsiTheme="minorHAnsi" w:cstheme="minorHAnsi"/>
                <w:sz w:val="22"/>
                <w:szCs w:val="22"/>
              </w:rPr>
              <w:t xml:space="preserve">Update DNS entry setting. </w:t>
            </w:r>
          </w:p>
          <w:p w14:paraId="48A41589" w14:textId="77777777" w:rsidR="007615B2" w:rsidRPr="00360D2C" w:rsidRDefault="007615B2" w:rsidP="007615B2">
            <w:pPr>
              <w:spacing w:line="259" w:lineRule="auto"/>
              <w:ind w:left="86"/>
              <w:rPr>
                <w:rFonts w:asciiTheme="minorHAnsi" w:hAnsiTheme="minorHAnsi" w:cstheme="minorHAnsi"/>
                <w:sz w:val="22"/>
                <w:szCs w:val="22"/>
              </w:rPr>
            </w:pPr>
            <w:r w:rsidRPr="00360D2C">
              <w:rPr>
                <w:rFonts w:asciiTheme="minorHAnsi" w:hAnsiTheme="minorHAnsi" w:cstheme="minorHAnsi"/>
                <w:sz w:val="22"/>
                <w:szCs w:val="22"/>
              </w:rPr>
              <w:t>A. Internal DNS</w:t>
            </w:r>
          </w:p>
          <w:p w14:paraId="59DB0D9F" w14:textId="77777777" w:rsidR="007615B2" w:rsidRPr="00360D2C" w:rsidRDefault="007615B2" w:rsidP="007615B2">
            <w:pPr>
              <w:spacing w:line="259" w:lineRule="auto"/>
              <w:ind w:left="86"/>
              <w:rPr>
                <w:rFonts w:asciiTheme="minorHAnsi" w:hAnsiTheme="minorHAnsi" w:cstheme="minorHAnsi"/>
                <w:sz w:val="22"/>
                <w:szCs w:val="22"/>
              </w:rPr>
            </w:pPr>
            <w:r w:rsidRPr="00360D2C">
              <w:rPr>
                <w:rFonts w:asciiTheme="minorHAnsi" w:hAnsiTheme="minorHAnsi" w:cstheme="minorHAnsi"/>
                <w:sz w:val="22"/>
                <w:szCs w:val="22"/>
              </w:rPr>
              <w:t xml:space="preserve">B. External DNS </w:t>
            </w:r>
          </w:p>
        </w:tc>
        <w:tc>
          <w:tcPr>
            <w:tcW w:w="1137" w:type="dxa"/>
            <w:tcBorders>
              <w:top w:val="single" w:sz="4" w:space="0" w:color="000000"/>
              <w:left w:val="single" w:sz="4" w:space="0" w:color="000000"/>
              <w:bottom w:val="single" w:sz="4" w:space="0" w:color="000000"/>
              <w:right w:val="single" w:sz="4" w:space="0" w:color="000000"/>
            </w:tcBorders>
          </w:tcPr>
          <w:p w14:paraId="43A67955" w14:textId="77777777" w:rsidR="007615B2" w:rsidRPr="00360D2C" w:rsidRDefault="007615B2" w:rsidP="007615B2">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 xml:space="preserve">Successful </w:t>
            </w:r>
          </w:p>
          <w:p w14:paraId="64899349" w14:textId="77777777" w:rsidR="007615B2" w:rsidRPr="00360D2C" w:rsidRDefault="007615B2" w:rsidP="007615B2">
            <w:pPr>
              <w:spacing w:line="259"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175" w:type="dxa"/>
            <w:tcBorders>
              <w:top w:val="single" w:sz="4" w:space="0" w:color="000000"/>
              <w:left w:val="single" w:sz="4" w:space="0" w:color="000000"/>
              <w:bottom w:val="single" w:sz="4" w:space="0" w:color="000000"/>
              <w:right w:val="single" w:sz="4" w:space="0" w:color="auto"/>
            </w:tcBorders>
          </w:tcPr>
          <w:p w14:paraId="0CE43675" w14:textId="77777777" w:rsidR="007615B2" w:rsidRPr="00360D2C" w:rsidRDefault="007615B2" w:rsidP="007615B2">
            <w:pPr>
              <w:spacing w:line="259" w:lineRule="auto"/>
              <w:ind w:left="38"/>
              <w:rPr>
                <w:rFonts w:asciiTheme="minorHAnsi" w:hAnsiTheme="minorHAnsi" w:cstheme="minorHAnsi"/>
                <w:strike/>
                <w:sz w:val="22"/>
                <w:szCs w:val="22"/>
              </w:rPr>
            </w:pPr>
          </w:p>
        </w:tc>
        <w:tc>
          <w:tcPr>
            <w:tcW w:w="1553" w:type="dxa"/>
            <w:tcBorders>
              <w:top w:val="single" w:sz="4" w:space="0" w:color="auto"/>
              <w:left w:val="single" w:sz="4" w:space="0" w:color="auto"/>
              <w:bottom w:val="single" w:sz="4" w:space="0" w:color="auto"/>
              <w:right w:val="single" w:sz="4" w:space="0" w:color="auto"/>
            </w:tcBorders>
          </w:tcPr>
          <w:p w14:paraId="0A7EEDEB" w14:textId="77777777" w:rsidR="006F6782" w:rsidRPr="00360D2C" w:rsidRDefault="006F6782" w:rsidP="006F6782">
            <w:pPr>
              <w:spacing w:line="256" w:lineRule="auto"/>
              <w:ind w:left="22"/>
              <w:jc w:val="center"/>
              <w:rPr>
                <w:rFonts w:asciiTheme="minorHAnsi" w:hAnsiTheme="minorHAnsi" w:cstheme="minorHAnsi"/>
                <w:b/>
                <w:sz w:val="22"/>
                <w:szCs w:val="22"/>
              </w:rPr>
            </w:pPr>
          </w:p>
          <w:p w14:paraId="427A050C" w14:textId="37ABC9DC" w:rsidR="006F6782" w:rsidRPr="00360D2C" w:rsidRDefault="006F6782" w:rsidP="006F6782">
            <w:pPr>
              <w:spacing w:line="254" w:lineRule="auto"/>
              <w:ind w:left="37"/>
              <w:jc w:val="center"/>
              <w:rPr>
                <w:rFonts w:asciiTheme="minorHAnsi" w:hAnsiTheme="minorHAnsi" w:cstheme="minorHAnsi"/>
                <w:sz w:val="22"/>
                <w:szCs w:val="22"/>
              </w:rPr>
            </w:pPr>
            <w:r w:rsidRPr="00360D2C">
              <w:rPr>
                <w:rFonts w:asciiTheme="minorHAnsi" w:hAnsiTheme="minorHAnsi" w:cstheme="minorHAnsi"/>
                <w:b/>
                <w:sz w:val="22"/>
                <w:szCs w:val="22"/>
              </w:rPr>
              <w:t>Muhamad</w:t>
            </w:r>
          </w:p>
          <w:p w14:paraId="5E206B6F" w14:textId="546BDCC1" w:rsidR="006F6782" w:rsidRPr="00360D2C" w:rsidRDefault="006F6782" w:rsidP="006F6782">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1CC66581" w14:textId="4900BE2A" w:rsidR="006F6782" w:rsidRPr="00360D2C" w:rsidRDefault="006F6782" w:rsidP="006F6782">
            <w:pPr>
              <w:spacing w:line="254"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230DA16" w14:textId="3C8C3A3C" w:rsidR="006F6782" w:rsidRPr="00360D2C" w:rsidRDefault="006F6782" w:rsidP="006F6782">
            <w:pPr>
              <w:spacing w:line="254"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72B37C4" w14:textId="6AA2D5A1" w:rsidR="006F6782" w:rsidRPr="00360D2C" w:rsidRDefault="006F6782" w:rsidP="006F6782">
            <w:pPr>
              <w:spacing w:line="254"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p>
          <w:p w14:paraId="2E0D8CBA" w14:textId="11B6A119" w:rsidR="007615B2" w:rsidRPr="00360D2C" w:rsidRDefault="006F6782" w:rsidP="006F6782">
            <w:pPr>
              <w:spacing w:line="259" w:lineRule="auto"/>
              <w:jc w:val="center"/>
              <w:rPr>
                <w:rFonts w:asciiTheme="minorHAnsi" w:hAnsiTheme="minorHAnsi" w:cstheme="minorHAnsi"/>
                <w:sz w:val="22"/>
                <w:szCs w:val="22"/>
              </w:rPr>
            </w:pPr>
            <w:r w:rsidRPr="00360D2C">
              <w:rPr>
                <w:rFonts w:asciiTheme="minorHAnsi" w:hAnsiTheme="minorHAnsi" w:cstheme="minorHAnsi"/>
                <w:b/>
                <w:bCs/>
                <w:i/>
                <w:iCs/>
                <w:sz w:val="22"/>
                <w:szCs w:val="22"/>
                <w:highlight w:val="lightGray"/>
              </w:rPr>
              <w:t>(</w:t>
            </w:r>
            <w:r w:rsidRPr="00360D2C">
              <w:rPr>
                <w:rFonts w:asciiTheme="minorHAnsi" w:hAnsiTheme="minorHAnsi" w:cstheme="minorHAnsi"/>
                <w:b/>
                <w:i/>
                <w:sz w:val="22"/>
                <w:szCs w:val="22"/>
                <w:highlight w:val="lightGray"/>
              </w:rPr>
              <w:t>Wisma BSN)</w:t>
            </w:r>
          </w:p>
        </w:tc>
        <w:tc>
          <w:tcPr>
            <w:tcW w:w="1650" w:type="dxa"/>
            <w:tcBorders>
              <w:top w:val="single" w:sz="4" w:space="0" w:color="auto"/>
              <w:left w:val="single" w:sz="4" w:space="0" w:color="auto"/>
              <w:bottom w:val="single" w:sz="4" w:space="0" w:color="auto"/>
              <w:right w:val="single" w:sz="4" w:space="0" w:color="auto"/>
            </w:tcBorders>
          </w:tcPr>
          <w:p w14:paraId="2FCA893B" w14:textId="77777777" w:rsidR="006F6782" w:rsidRPr="00360D2C" w:rsidRDefault="006F6782" w:rsidP="006F6782">
            <w:pPr>
              <w:spacing w:line="256" w:lineRule="auto"/>
              <w:ind w:left="37"/>
              <w:jc w:val="center"/>
              <w:rPr>
                <w:rFonts w:asciiTheme="minorHAnsi" w:hAnsiTheme="minorHAnsi" w:cstheme="minorHAnsi"/>
                <w:b/>
                <w:sz w:val="22"/>
                <w:szCs w:val="22"/>
              </w:rPr>
            </w:pPr>
          </w:p>
          <w:p w14:paraId="07FF5E99" w14:textId="03EA666C" w:rsidR="006F6782" w:rsidRPr="00360D2C" w:rsidRDefault="006F6782" w:rsidP="006F6782">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p>
          <w:p w14:paraId="6ADCD5F7" w14:textId="5267E40C" w:rsidR="006F6782" w:rsidRPr="00360D2C" w:rsidRDefault="006F6782" w:rsidP="006F6782">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Jaffar</w:t>
            </w:r>
          </w:p>
          <w:p w14:paraId="35096263" w14:textId="76A47DA4" w:rsidR="006F6782" w:rsidRPr="00360D2C" w:rsidRDefault="006F6782" w:rsidP="006F6782">
            <w:pPr>
              <w:spacing w:line="254"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44103AF8" w14:textId="1F750241" w:rsidR="006F6782" w:rsidRPr="00360D2C" w:rsidRDefault="006F6782" w:rsidP="006F6782">
            <w:pPr>
              <w:spacing w:line="254"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DB30F1D" w14:textId="66E42CE3" w:rsidR="006F6782" w:rsidRPr="00360D2C" w:rsidRDefault="006F6782" w:rsidP="006F6782">
            <w:pPr>
              <w:spacing w:line="254"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957AF44" w14:textId="77777777" w:rsidR="006F6782" w:rsidRPr="00360D2C" w:rsidRDefault="006F6782" w:rsidP="006F6782">
            <w:pPr>
              <w:spacing w:line="254" w:lineRule="auto"/>
              <w:ind w:left="322"/>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28DC8EA0" w14:textId="5B5AFEC7" w:rsidR="007615B2" w:rsidRPr="00360D2C" w:rsidRDefault="006F6782" w:rsidP="006F6782">
            <w:pPr>
              <w:spacing w:line="259" w:lineRule="auto"/>
              <w:ind w:left="322"/>
              <w:jc w:val="center"/>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24" w:type="dxa"/>
            <w:tcBorders>
              <w:top w:val="single" w:sz="4" w:space="0" w:color="000000"/>
              <w:left w:val="single" w:sz="4" w:space="0" w:color="000000"/>
              <w:bottom w:val="single" w:sz="4" w:space="0" w:color="000000"/>
              <w:right w:val="single" w:sz="4" w:space="0" w:color="000000"/>
            </w:tcBorders>
          </w:tcPr>
          <w:p w14:paraId="305866AB" w14:textId="0C27BBC8" w:rsidR="007615B2" w:rsidRPr="00360D2C" w:rsidRDefault="007615B2" w:rsidP="007615B2">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5B50A3" w:rsidRPr="00360D2C">
              <w:rPr>
                <w:rFonts w:asciiTheme="minorHAnsi" w:hAnsiTheme="minorHAnsi" w:cstheme="minorHAnsi"/>
                <w:sz w:val="22"/>
                <w:szCs w:val="22"/>
              </w:rPr>
              <w:t>3</w:t>
            </w:r>
            <w:r w:rsidRPr="00360D2C">
              <w:rPr>
                <w:rFonts w:asciiTheme="minorHAnsi" w:hAnsiTheme="minorHAnsi" w:cstheme="minorHAnsi"/>
                <w:sz w:val="22"/>
                <w:szCs w:val="22"/>
              </w:rPr>
              <w:t>:</w:t>
            </w:r>
            <w:r w:rsidR="005B50A3" w:rsidRPr="00360D2C">
              <w:rPr>
                <w:rFonts w:asciiTheme="minorHAnsi" w:hAnsiTheme="minorHAnsi" w:cstheme="minorHAnsi"/>
                <w:sz w:val="22"/>
                <w:szCs w:val="22"/>
              </w:rPr>
              <w:t>00</w:t>
            </w:r>
            <w:r w:rsidRPr="00360D2C">
              <w:rPr>
                <w:rFonts w:asciiTheme="minorHAnsi" w:hAnsiTheme="minorHAnsi" w:cstheme="minorHAnsi"/>
                <w:sz w:val="22"/>
                <w:szCs w:val="22"/>
              </w:rPr>
              <w:t xml:space="preserve"> </w:t>
            </w:r>
          </w:p>
        </w:tc>
        <w:tc>
          <w:tcPr>
            <w:tcW w:w="818" w:type="dxa"/>
            <w:tcBorders>
              <w:top w:val="single" w:sz="4" w:space="0" w:color="000000"/>
              <w:left w:val="single" w:sz="4" w:space="0" w:color="000000"/>
              <w:bottom w:val="single" w:sz="4" w:space="0" w:color="000000"/>
              <w:right w:val="single" w:sz="4" w:space="0" w:color="000000"/>
            </w:tcBorders>
          </w:tcPr>
          <w:p w14:paraId="4A678018" w14:textId="3DBC8686" w:rsidR="007615B2" w:rsidRPr="00360D2C" w:rsidRDefault="007615B2" w:rsidP="007615B2">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5B50A3" w:rsidRPr="00360D2C">
              <w:rPr>
                <w:rFonts w:asciiTheme="minorHAnsi" w:hAnsiTheme="minorHAnsi" w:cstheme="minorHAnsi"/>
                <w:sz w:val="22"/>
                <w:szCs w:val="22"/>
              </w:rPr>
              <w:t>3</w:t>
            </w:r>
            <w:r w:rsidRPr="00360D2C">
              <w:rPr>
                <w:rFonts w:asciiTheme="minorHAnsi" w:hAnsiTheme="minorHAnsi" w:cstheme="minorHAnsi"/>
                <w:sz w:val="22"/>
                <w:szCs w:val="22"/>
              </w:rPr>
              <w:t>:</w:t>
            </w:r>
            <w:r w:rsidR="005B50A3" w:rsidRPr="00360D2C">
              <w:rPr>
                <w:rFonts w:asciiTheme="minorHAnsi" w:hAnsiTheme="minorHAnsi" w:cstheme="minorHAnsi"/>
                <w:sz w:val="22"/>
                <w:szCs w:val="22"/>
              </w:rPr>
              <w:t>15</w:t>
            </w:r>
            <w:r w:rsidRPr="00360D2C">
              <w:rPr>
                <w:rFonts w:asciiTheme="minorHAnsi" w:hAnsiTheme="minorHAnsi" w:cstheme="minorHAnsi"/>
                <w:sz w:val="22"/>
                <w:szCs w:val="22"/>
              </w:rPr>
              <w:t xml:space="preserve"> </w:t>
            </w:r>
          </w:p>
        </w:tc>
        <w:tc>
          <w:tcPr>
            <w:tcW w:w="1769" w:type="dxa"/>
            <w:tcBorders>
              <w:top w:val="single" w:sz="4" w:space="0" w:color="000000"/>
              <w:left w:val="single" w:sz="4" w:space="0" w:color="000000"/>
              <w:bottom w:val="single" w:sz="4" w:space="0" w:color="000000"/>
              <w:right w:val="single" w:sz="4" w:space="0" w:color="000000"/>
            </w:tcBorders>
          </w:tcPr>
          <w:p w14:paraId="550AE374" w14:textId="59B9F81F" w:rsidR="007615B2" w:rsidRPr="00360D2C" w:rsidRDefault="007615B2" w:rsidP="007615B2">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7FA9E79D" w14:textId="73175FCC" w:rsidR="007615B2" w:rsidRPr="00360D2C" w:rsidRDefault="007615B2" w:rsidP="009D60FC">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(Network Switching)</w:t>
            </w:r>
          </w:p>
        </w:tc>
      </w:tr>
    </w:tbl>
    <w:p w14:paraId="64E9E7FA" w14:textId="1A1BBA8C" w:rsidR="00A85EC1" w:rsidRPr="00360D2C" w:rsidRDefault="00A85EC1">
      <w:pPr>
        <w:spacing w:after="160" w:line="259" w:lineRule="auto"/>
        <w:rPr>
          <w:rFonts w:asciiTheme="minorHAnsi" w:hAnsiTheme="minorHAnsi" w:cstheme="minorHAnsi"/>
        </w:rPr>
      </w:pPr>
    </w:p>
    <w:p w14:paraId="1F0FF9B2" w14:textId="2C3347E7" w:rsidR="00982644" w:rsidRPr="00360D2C" w:rsidRDefault="00590CCB" w:rsidP="00054713">
      <w:pPr>
        <w:pStyle w:val="Heading3"/>
      </w:pPr>
      <w:bookmarkStart w:id="31" w:name="_Toc106208404"/>
      <w:r w:rsidRPr="00360D2C">
        <w:t>Recovery (</w:t>
      </w:r>
      <w:r w:rsidR="00982644" w:rsidRPr="00360D2C">
        <w:t>Bring Up</w:t>
      </w:r>
      <w:r w:rsidRPr="00360D2C">
        <w:t>)</w:t>
      </w:r>
      <w:r w:rsidR="00982644" w:rsidRPr="00360D2C">
        <w:t xml:space="preserve"> </w:t>
      </w:r>
      <w:proofErr w:type="spellStart"/>
      <w:r w:rsidR="00982644" w:rsidRPr="00360D2C">
        <w:t>Asccend</w:t>
      </w:r>
      <w:proofErr w:type="spellEnd"/>
      <w:r w:rsidR="006A0A54" w:rsidRPr="00360D2C">
        <w:t xml:space="preserve"> @ DR, </w:t>
      </w:r>
      <w:proofErr w:type="spellStart"/>
      <w:r w:rsidR="006A0A54" w:rsidRPr="00360D2C">
        <w:t>Strateq</w:t>
      </w:r>
      <w:proofErr w:type="spellEnd"/>
      <w:r w:rsidR="00695A87" w:rsidRPr="00360D2C">
        <w:t xml:space="preserve"> (0</w:t>
      </w:r>
      <w:r w:rsidR="007A3357">
        <w:t>3</w:t>
      </w:r>
      <w:r w:rsidR="00695A87" w:rsidRPr="00360D2C">
        <w:t>:</w:t>
      </w:r>
      <w:r w:rsidR="007A3357">
        <w:t>0</w:t>
      </w:r>
      <w:r w:rsidR="00695A87" w:rsidRPr="00360D2C">
        <w:t>0 – 03:</w:t>
      </w:r>
      <w:r w:rsidR="007A3357">
        <w:t>3</w:t>
      </w:r>
      <w:r w:rsidR="00695A87" w:rsidRPr="00360D2C">
        <w:t>0)</w:t>
      </w:r>
      <w:bookmarkEnd w:id="31"/>
    </w:p>
    <w:p w14:paraId="67DDB3C3" w14:textId="77777777" w:rsidR="004A4470" w:rsidRPr="00360D2C" w:rsidRDefault="004A4470">
      <w:pPr>
        <w:rPr>
          <w:rFonts w:asciiTheme="minorHAnsi" w:hAnsiTheme="minorHAnsi" w:cstheme="minorHAnsi"/>
        </w:rPr>
      </w:pPr>
    </w:p>
    <w:p w14:paraId="6C694F31" w14:textId="77777777" w:rsidR="00982644" w:rsidRPr="00360D2C" w:rsidRDefault="00982644">
      <w:pPr>
        <w:rPr>
          <w:rFonts w:asciiTheme="minorHAnsi" w:hAnsiTheme="minorHAnsi" w:cstheme="minorHAnsi"/>
        </w:rPr>
      </w:pPr>
    </w:p>
    <w:tbl>
      <w:tblPr>
        <w:tblStyle w:val="TableGrid0"/>
        <w:tblW w:w="14995" w:type="dxa"/>
        <w:tblInd w:w="-905" w:type="dxa"/>
        <w:tblLayout w:type="fixed"/>
        <w:tblCellMar>
          <w:top w:w="7" w:type="dxa"/>
          <w:left w:w="72" w:type="dxa"/>
          <w:right w:w="54" w:type="dxa"/>
        </w:tblCellMar>
        <w:tblLook w:val="04A0" w:firstRow="1" w:lastRow="0" w:firstColumn="1" w:lastColumn="0" w:noHBand="0" w:noVBand="1"/>
      </w:tblPr>
      <w:tblGrid>
        <w:gridCol w:w="590"/>
        <w:gridCol w:w="2289"/>
        <w:gridCol w:w="3151"/>
        <w:gridCol w:w="1095"/>
        <w:gridCol w:w="1092"/>
        <w:gridCol w:w="1466"/>
        <w:gridCol w:w="1557"/>
        <w:gridCol w:w="782"/>
        <w:gridCol w:w="776"/>
        <w:gridCol w:w="2197"/>
      </w:tblGrid>
      <w:tr w:rsidR="00EA44F0" w:rsidRPr="00360D2C" w14:paraId="3C8A85CE" w14:textId="77777777" w:rsidTr="00CB6411">
        <w:trPr>
          <w:trHeight w:val="436"/>
          <w:tblHeader/>
        </w:trPr>
        <w:tc>
          <w:tcPr>
            <w:tcW w:w="59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B384A68" w14:textId="77777777" w:rsidR="004A4470" w:rsidRPr="00360D2C" w:rsidRDefault="004A4470" w:rsidP="001616A7">
            <w:pPr>
              <w:spacing w:line="259" w:lineRule="auto"/>
              <w:ind w:left="116"/>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2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98B4615" w14:textId="77777777" w:rsidR="004A4470" w:rsidRPr="00360D2C" w:rsidRDefault="004A4470" w:rsidP="001616A7">
            <w:pPr>
              <w:spacing w:line="259" w:lineRule="auto"/>
              <w:ind w:right="26"/>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5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F0C6659" w14:textId="77777777" w:rsidR="004A4470" w:rsidRPr="00360D2C" w:rsidRDefault="004A4470" w:rsidP="001616A7">
            <w:pPr>
              <w:spacing w:line="259" w:lineRule="auto"/>
              <w:ind w:right="19"/>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9BF528C" w14:textId="77777777" w:rsidR="004A4470" w:rsidRPr="00360D2C" w:rsidRDefault="004A4470" w:rsidP="001616A7">
            <w:pPr>
              <w:spacing w:line="259" w:lineRule="auto"/>
              <w:ind w:left="144"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0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BCECC7B" w14:textId="77777777" w:rsidR="004A4470" w:rsidRPr="00360D2C" w:rsidRDefault="004A4470"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46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EDAC95A" w14:textId="6031E598" w:rsidR="004A4470" w:rsidRPr="00360D2C" w:rsidRDefault="004A4470" w:rsidP="00773167">
            <w:pPr>
              <w:spacing w:line="259" w:lineRule="auto"/>
              <w:ind w:right="26"/>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5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A6B6CC4" w14:textId="27A62982" w:rsidR="004A4470" w:rsidRPr="00360D2C" w:rsidRDefault="004A4470"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558" w:type="dxa"/>
            <w:gridSpan w:val="2"/>
            <w:tcBorders>
              <w:top w:val="single" w:sz="4" w:space="0" w:color="000000"/>
              <w:left w:val="single" w:sz="4" w:space="0" w:color="000000"/>
              <w:bottom w:val="single" w:sz="4" w:space="0" w:color="000000"/>
              <w:right w:val="single" w:sz="4" w:space="0" w:color="000000"/>
            </w:tcBorders>
            <w:shd w:val="clear" w:color="auto" w:fill="CCFFFF"/>
          </w:tcPr>
          <w:p w14:paraId="66388AC5" w14:textId="77777777" w:rsidR="004A4470" w:rsidRPr="00360D2C" w:rsidRDefault="004A4470" w:rsidP="001616A7">
            <w:pPr>
              <w:spacing w:line="259" w:lineRule="auto"/>
              <w:ind w:left="110"/>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219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230932A" w14:textId="77777777" w:rsidR="004A4470" w:rsidRPr="00360D2C" w:rsidRDefault="004A4470"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3E0740C7" w14:textId="77777777" w:rsidTr="00CB6411">
        <w:trPr>
          <w:trHeight w:val="349"/>
          <w:tblHeader/>
        </w:trPr>
        <w:tc>
          <w:tcPr>
            <w:tcW w:w="590" w:type="dxa"/>
            <w:vMerge/>
            <w:tcBorders>
              <w:top w:val="nil"/>
              <w:left w:val="single" w:sz="4" w:space="0" w:color="000000"/>
              <w:bottom w:val="single" w:sz="4" w:space="0" w:color="000000"/>
              <w:right w:val="single" w:sz="4" w:space="0" w:color="000000"/>
            </w:tcBorders>
          </w:tcPr>
          <w:p w14:paraId="293BF79E" w14:textId="77777777" w:rsidR="004A4470" w:rsidRPr="00360D2C" w:rsidRDefault="004A4470" w:rsidP="001616A7">
            <w:pPr>
              <w:spacing w:after="160" w:line="259" w:lineRule="auto"/>
              <w:rPr>
                <w:rFonts w:asciiTheme="minorHAnsi" w:hAnsiTheme="minorHAnsi" w:cstheme="minorHAnsi"/>
                <w:sz w:val="22"/>
                <w:szCs w:val="22"/>
              </w:rPr>
            </w:pPr>
          </w:p>
        </w:tc>
        <w:tc>
          <w:tcPr>
            <w:tcW w:w="2289" w:type="dxa"/>
            <w:vMerge/>
            <w:tcBorders>
              <w:top w:val="nil"/>
              <w:left w:val="single" w:sz="4" w:space="0" w:color="000000"/>
              <w:bottom w:val="single" w:sz="4" w:space="0" w:color="000000"/>
              <w:right w:val="single" w:sz="4" w:space="0" w:color="000000"/>
            </w:tcBorders>
          </w:tcPr>
          <w:p w14:paraId="7C9742AF" w14:textId="77777777" w:rsidR="004A4470" w:rsidRPr="00360D2C" w:rsidRDefault="004A4470" w:rsidP="001616A7">
            <w:pPr>
              <w:spacing w:after="160" w:line="259" w:lineRule="auto"/>
              <w:rPr>
                <w:rFonts w:asciiTheme="minorHAnsi" w:hAnsiTheme="minorHAnsi" w:cstheme="minorHAnsi"/>
                <w:sz w:val="22"/>
                <w:szCs w:val="22"/>
              </w:rPr>
            </w:pPr>
          </w:p>
        </w:tc>
        <w:tc>
          <w:tcPr>
            <w:tcW w:w="3151" w:type="dxa"/>
            <w:vMerge/>
            <w:tcBorders>
              <w:top w:val="nil"/>
              <w:left w:val="single" w:sz="4" w:space="0" w:color="000000"/>
              <w:bottom w:val="single" w:sz="4" w:space="0" w:color="000000"/>
              <w:right w:val="single" w:sz="4" w:space="0" w:color="000000"/>
            </w:tcBorders>
          </w:tcPr>
          <w:p w14:paraId="51E62F0E" w14:textId="77777777" w:rsidR="004A4470" w:rsidRPr="00360D2C" w:rsidRDefault="004A4470" w:rsidP="001616A7">
            <w:pPr>
              <w:spacing w:after="160" w:line="259" w:lineRule="auto"/>
              <w:rPr>
                <w:rFonts w:asciiTheme="minorHAnsi" w:hAnsiTheme="minorHAnsi" w:cs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06A8131E" w14:textId="77777777" w:rsidR="004A4470" w:rsidRPr="00360D2C" w:rsidRDefault="004A4470" w:rsidP="001616A7">
            <w:pPr>
              <w:spacing w:after="160" w:line="259" w:lineRule="auto"/>
              <w:rPr>
                <w:rFonts w:asciiTheme="minorHAnsi" w:hAnsiTheme="minorHAnsi" w:cstheme="minorHAnsi"/>
                <w:sz w:val="22"/>
                <w:szCs w:val="22"/>
              </w:rPr>
            </w:pPr>
          </w:p>
        </w:tc>
        <w:tc>
          <w:tcPr>
            <w:tcW w:w="1092" w:type="dxa"/>
            <w:vMerge/>
            <w:tcBorders>
              <w:top w:val="nil"/>
              <w:left w:val="single" w:sz="4" w:space="0" w:color="000000"/>
              <w:bottom w:val="single" w:sz="4" w:space="0" w:color="000000"/>
              <w:right w:val="single" w:sz="4" w:space="0" w:color="000000"/>
            </w:tcBorders>
          </w:tcPr>
          <w:p w14:paraId="78F21001" w14:textId="77777777" w:rsidR="004A4470" w:rsidRPr="00360D2C" w:rsidRDefault="004A4470" w:rsidP="001616A7">
            <w:pPr>
              <w:spacing w:after="160" w:line="259" w:lineRule="auto"/>
              <w:rPr>
                <w:rFonts w:asciiTheme="minorHAnsi" w:hAnsiTheme="minorHAnsi" w:cstheme="minorHAnsi"/>
                <w:sz w:val="22"/>
                <w:szCs w:val="22"/>
              </w:rPr>
            </w:pPr>
          </w:p>
        </w:tc>
        <w:tc>
          <w:tcPr>
            <w:tcW w:w="1466" w:type="dxa"/>
            <w:vMerge/>
            <w:tcBorders>
              <w:top w:val="nil"/>
              <w:left w:val="single" w:sz="4" w:space="0" w:color="000000"/>
              <w:bottom w:val="single" w:sz="4" w:space="0" w:color="000000"/>
              <w:right w:val="single" w:sz="4" w:space="0" w:color="000000"/>
            </w:tcBorders>
          </w:tcPr>
          <w:p w14:paraId="795CF9B6" w14:textId="77777777" w:rsidR="004A4470" w:rsidRPr="00360D2C" w:rsidRDefault="004A4470" w:rsidP="001616A7">
            <w:pPr>
              <w:spacing w:after="160" w:line="259" w:lineRule="auto"/>
              <w:rPr>
                <w:rFonts w:asciiTheme="minorHAnsi" w:hAnsiTheme="minorHAnsi" w:cstheme="minorHAnsi"/>
                <w:sz w:val="22"/>
                <w:szCs w:val="22"/>
              </w:rPr>
            </w:pPr>
          </w:p>
        </w:tc>
        <w:tc>
          <w:tcPr>
            <w:tcW w:w="1557" w:type="dxa"/>
            <w:vMerge/>
            <w:tcBorders>
              <w:top w:val="nil"/>
              <w:left w:val="single" w:sz="4" w:space="0" w:color="000000"/>
              <w:bottom w:val="single" w:sz="4" w:space="0" w:color="000000"/>
              <w:right w:val="single" w:sz="4" w:space="0" w:color="000000"/>
            </w:tcBorders>
          </w:tcPr>
          <w:p w14:paraId="7EE4A4FD" w14:textId="77777777" w:rsidR="004A4470" w:rsidRPr="00360D2C" w:rsidRDefault="004A4470" w:rsidP="001616A7">
            <w:pPr>
              <w:spacing w:after="160" w:line="259" w:lineRule="auto"/>
              <w:rPr>
                <w:rFonts w:asciiTheme="minorHAnsi" w:hAnsiTheme="minorHAnsi" w:cstheme="minorHAnsi"/>
                <w:sz w:val="22"/>
                <w:szCs w:val="22"/>
              </w:rPr>
            </w:pPr>
          </w:p>
        </w:tc>
        <w:tc>
          <w:tcPr>
            <w:tcW w:w="782" w:type="dxa"/>
            <w:tcBorders>
              <w:top w:val="single" w:sz="4" w:space="0" w:color="000000"/>
              <w:left w:val="single" w:sz="4" w:space="0" w:color="000000"/>
              <w:bottom w:val="single" w:sz="4" w:space="0" w:color="000000"/>
              <w:right w:val="single" w:sz="4" w:space="0" w:color="000000"/>
            </w:tcBorders>
            <w:shd w:val="clear" w:color="auto" w:fill="CCFFFF"/>
          </w:tcPr>
          <w:p w14:paraId="249A7114" w14:textId="77777777" w:rsidR="004A4470" w:rsidRPr="00360D2C" w:rsidRDefault="004A4470" w:rsidP="001616A7">
            <w:pPr>
              <w:spacing w:line="259" w:lineRule="auto"/>
              <w:ind w:right="9"/>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776" w:type="dxa"/>
            <w:tcBorders>
              <w:top w:val="single" w:sz="4" w:space="0" w:color="000000"/>
              <w:left w:val="single" w:sz="4" w:space="0" w:color="000000"/>
              <w:bottom w:val="single" w:sz="4" w:space="0" w:color="000000"/>
              <w:right w:val="single" w:sz="4" w:space="0" w:color="000000"/>
            </w:tcBorders>
            <w:shd w:val="clear" w:color="auto" w:fill="CCFFFF"/>
          </w:tcPr>
          <w:p w14:paraId="53F0C6C9" w14:textId="77777777" w:rsidR="004A4470" w:rsidRPr="00360D2C" w:rsidRDefault="004A4470" w:rsidP="001616A7">
            <w:pPr>
              <w:spacing w:line="259" w:lineRule="auto"/>
              <w:ind w:right="20"/>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2197" w:type="dxa"/>
            <w:vMerge/>
            <w:tcBorders>
              <w:top w:val="nil"/>
              <w:left w:val="single" w:sz="4" w:space="0" w:color="000000"/>
              <w:bottom w:val="single" w:sz="4" w:space="0" w:color="000000"/>
              <w:right w:val="single" w:sz="4" w:space="0" w:color="000000"/>
            </w:tcBorders>
          </w:tcPr>
          <w:p w14:paraId="5706E18A" w14:textId="77777777" w:rsidR="004A4470" w:rsidRPr="00360D2C" w:rsidRDefault="004A4470" w:rsidP="001616A7">
            <w:pPr>
              <w:spacing w:after="160" w:line="259" w:lineRule="auto"/>
              <w:rPr>
                <w:rFonts w:asciiTheme="minorHAnsi" w:hAnsiTheme="minorHAnsi" w:cstheme="minorHAnsi"/>
                <w:sz w:val="22"/>
                <w:szCs w:val="22"/>
              </w:rPr>
            </w:pPr>
          </w:p>
        </w:tc>
      </w:tr>
      <w:tr w:rsidR="008C2C98" w:rsidRPr="00360D2C" w14:paraId="1B5F3ED3" w14:textId="77777777" w:rsidTr="00CB6411">
        <w:trPr>
          <w:trHeight w:val="1887"/>
        </w:trPr>
        <w:tc>
          <w:tcPr>
            <w:tcW w:w="590" w:type="dxa"/>
            <w:tcBorders>
              <w:top w:val="single" w:sz="4" w:space="0" w:color="000000"/>
              <w:left w:val="single" w:sz="4" w:space="0" w:color="000000"/>
              <w:bottom w:val="single" w:sz="4" w:space="0" w:color="000000"/>
              <w:right w:val="single" w:sz="4" w:space="0" w:color="000000"/>
            </w:tcBorders>
          </w:tcPr>
          <w:p w14:paraId="23A46B64" w14:textId="0A7CDFEC" w:rsidR="008C2C98" w:rsidRPr="00360D2C" w:rsidRDefault="008C2C98" w:rsidP="008C2C98">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2</w:t>
            </w:r>
            <w:r w:rsidR="005D4724" w:rsidRPr="00360D2C">
              <w:rPr>
                <w:rFonts w:asciiTheme="minorHAnsi" w:hAnsiTheme="minorHAnsi" w:cstheme="minorHAnsi"/>
                <w:sz w:val="22"/>
                <w:szCs w:val="22"/>
              </w:rPr>
              <w:t>5</w:t>
            </w:r>
          </w:p>
        </w:tc>
        <w:tc>
          <w:tcPr>
            <w:tcW w:w="2289" w:type="dxa"/>
            <w:tcBorders>
              <w:top w:val="single" w:sz="4" w:space="0" w:color="000000"/>
              <w:left w:val="single" w:sz="4" w:space="0" w:color="000000"/>
              <w:bottom w:val="single" w:sz="4" w:space="0" w:color="000000"/>
              <w:right w:val="single" w:sz="4" w:space="0" w:color="000000"/>
            </w:tcBorders>
          </w:tcPr>
          <w:p w14:paraId="47E8DCDD" w14:textId="35D10A94" w:rsidR="008C2C98" w:rsidRPr="00360D2C" w:rsidRDefault="008C2C98" w:rsidP="00BB657F">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Handler for card services at </w:t>
            </w:r>
            <w:r w:rsidR="000029D8" w:rsidRPr="00360D2C">
              <w:rPr>
                <w:rFonts w:asciiTheme="minorHAnsi" w:hAnsiTheme="minorHAnsi" w:cstheme="minorHAnsi"/>
                <w:sz w:val="22"/>
                <w:szCs w:val="22"/>
              </w:rPr>
              <w:t xml:space="preserve">DR, </w:t>
            </w:r>
            <w:proofErr w:type="spellStart"/>
            <w:r w:rsidR="00487F2A" w:rsidRPr="00360D2C">
              <w:rPr>
                <w:rFonts w:asciiTheme="minorHAnsi" w:hAnsiTheme="minorHAnsi" w:cstheme="minorHAnsi"/>
                <w:sz w:val="22"/>
                <w:szCs w:val="22"/>
              </w:rPr>
              <w:t>Strateq</w:t>
            </w:r>
            <w:proofErr w:type="spellEnd"/>
            <w:r w:rsidR="00487F2A" w:rsidRPr="00360D2C">
              <w:rPr>
                <w:rFonts w:asciiTheme="minorHAnsi" w:hAnsiTheme="minorHAnsi" w:cstheme="minorHAnsi"/>
                <w:sz w:val="22"/>
                <w:szCs w:val="22"/>
              </w:rPr>
              <w:t xml:space="preserve"> (</w:t>
            </w:r>
            <w:r w:rsidRPr="00360D2C">
              <w:rPr>
                <w:rFonts w:asciiTheme="minorHAnsi" w:hAnsiTheme="minorHAnsi" w:cstheme="minorHAnsi"/>
                <w:sz w:val="22"/>
                <w:szCs w:val="22"/>
              </w:rPr>
              <w:t xml:space="preserve">AS400). </w:t>
            </w:r>
          </w:p>
        </w:tc>
        <w:tc>
          <w:tcPr>
            <w:tcW w:w="3151" w:type="dxa"/>
            <w:tcBorders>
              <w:top w:val="single" w:sz="4" w:space="0" w:color="000000"/>
              <w:left w:val="single" w:sz="4" w:space="0" w:color="000000"/>
              <w:bottom w:val="single" w:sz="4" w:space="0" w:color="000000"/>
              <w:right w:val="single" w:sz="4" w:space="0" w:color="000000"/>
            </w:tcBorders>
          </w:tcPr>
          <w:p w14:paraId="0EA706F4" w14:textId="449B1365" w:rsidR="00C3787C" w:rsidRPr="00360D2C" w:rsidRDefault="00C3787C" w:rsidP="00FD7B15">
            <w:pPr>
              <w:numPr>
                <w:ilvl w:val="0"/>
                <w:numId w:val="1"/>
              </w:numPr>
              <w:spacing w:after="33"/>
              <w:ind w:hanging="360"/>
              <w:rPr>
                <w:rFonts w:asciiTheme="minorHAnsi" w:hAnsiTheme="minorHAnsi" w:cstheme="minorHAnsi"/>
                <w:sz w:val="22"/>
                <w:szCs w:val="22"/>
              </w:rPr>
            </w:pP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Handler to be brought up for online services. </w:t>
            </w:r>
          </w:p>
          <w:p w14:paraId="209CF271" w14:textId="56301BCA" w:rsidR="007806CA" w:rsidRPr="00360D2C" w:rsidRDefault="007806CA" w:rsidP="00FD7B15">
            <w:pPr>
              <w:numPr>
                <w:ilvl w:val="0"/>
                <w:numId w:val="1"/>
              </w:numPr>
              <w:spacing w:after="33"/>
              <w:rPr>
                <w:rFonts w:asciiTheme="minorHAnsi" w:hAnsiTheme="minorHAnsi" w:cstheme="minorHAnsi"/>
                <w:sz w:val="22"/>
                <w:szCs w:val="22"/>
              </w:rPr>
            </w:pPr>
            <w:r w:rsidRPr="00360D2C">
              <w:rPr>
                <w:rFonts w:asciiTheme="minorHAnsi" w:hAnsiTheme="minorHAnsi" w:cstheme="minorHAnsi"/>
                <w:sz w:val="22"/>
                <w:szCs w:val="22"/>
              </w:rPr>
              <w:t>Run AS400 query</w:t>
            </w:r>
          </w:p>
          <w:p w14:paraId="400D9944" w14:textId="77777777" w:rsidR="007806CA" w:rsidRPr="00360D2C" w:rsidRDefault="007806CA" w:rsidP="00FD7B15">
            <w:pPr>
              <w:numPr>
                <w:ilvl w:val="0"/>
                <w:numId w:val="1"/>
              </w:numPr>
              <w:spacing w:after="33"/>
              <w:rPr>
                <w:rFonts w:asciiTheme="minorHAnsi" w:hAnsiTheme="minorHAnsi" w:cstheme="minorHAnsi"/>
                <w:sz w:val="22"/>
                <w:szCs w:val="22"/>
              </w:rPr>
            </w:pPr>
            <w:r w:rsidRPr="00360D2C">
              <w:rPr>
                <w:rFonts w:asciiTheme="minorHAnsi" w:hAnsiTheme="minorHAnsi" w:cstheme="minorHAnsi"/>
                <w:sz w:val="22"/>
                <w:szCs w:val="22"/>
              </w:rPr>
              <w:t>Pointing to VISA and Mastercard station id DR</w:t>
            </w:r>
          </w:p>
          <w:p w14:paraId="64BD92BA" w14:textId="77777777" w:rsidR="007806CA" w:rsidRPr="00360D2C" w:rsidRDefault="007806CA" w:rsidP="00FD7B15">
            <w:pPr>
              <w:numPr>
                <w:ilvl w:val="0"/>
                <w:numId w:val="1"/>
              </w:numPr>
              <w:spacing w:after="33"/>
              <w:rPr>
                <w:rFonts w:asciiTheme="minorHAnsi" w:hAnsiTheme="minorHAnsi" w:cstheme="minorHAnsi"/>
                <w:sz w:val="22"/>
                <w:szCs w:val="22"/>
              </w:rPr>
            </w:pPr>
            <w:r w:rsidRPr="00360D2C">
              <w:rPr>
                <w:rFonts w:asciiTheme="minorHAnsi" w:hAnsiTheme="minorHAnsi" w:cstheme="minorHAnsi"/>
                <w:sz w:val="22"/>
                <w:szCs w:val="22"/>
              </w:rPr>
              <w:t xml:space="preserve">Start all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sub systems at DR in sequence.</w:t>
            </w:r>
          </w:p>
          <w:p w14:paraId="50BB9997" w14:textId="0BE7817A" w:rsidR="008C2C98" w:rsidRPr="00360D2C" w:rsidRDefault="007806CA" w:rsidP="00FD7B15">
            <w:pPr>
              <w:numPr>
                <w:ilvl w:val="0"/>
                <w:numId w:val="1"/>
              </w:numPr>
              <w:spacing w:after="33"/>
              <w:ind w:hanging="360"/>
              <w:rPr>
                <w:rFonts w:asciiTheme="minorHAnsi" w:hAnsiTheme="minorHAnsi" w:cstheme="minorHAnsi"/>
                <w:sz w:val="22"/>
                <w:szCs w:val="22"/>
              </w:rPr>
            </w:pPr>
            <w:r w:rsidRPr="00360D2C">
              <w:rPr>
                <w:rFonts w:asciiTheme="minorHAnsi" w:hAnsiTheme="minorHAnsi" w:cstheme="minorHAnsi"/>
                <w:sz w:val="22"/>
                <w:szCs w:val="22"/>
              </w:rPr>
              <w:t>Start I-Navigator services.</w:t>
            </w:r>
            <w:r w:rsidR="008C2C98" w:rsidRPr="00360D2C">
              <w:rPr>
                <w:rFonts w:asciiTheme="minorHAnsi" w:hAnsiTheme="minorHAnsi" w:cstheme="minorHAnsi"/>
                <w:sz w:val="22"/>
                <w:szCs w:val="22"/>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48000C19" w14:textId="77777777" w:rsidR="008C2C98" w:rsidRPr="00360D2C" w:rsidRDefault="008C2C98" w:rsidP="008C2C98">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092" w:type="dxa"/>
            <w:tcBorders>
              <w:top w:val="single" w:sz="4" w:space="0" w:color="000000"/>
              <w:left w:val="single" w:sz="4" w:space="0" w:color="000000"/>
              <w:bottom w:val="single" w:sz="4" w:space="0" w:color="000000"/>
              <w:right w:val="single" w:sz="4" w:space="0" w:color="000000"/>
            </w:tcBorders>
          </w:tcPr>
          <w:p w14:paraId="44DCF78B" w14:textId="237F83C2" w:rsidR="008C2C98" w:rsidRPr="00360D2C" w:rsidRDefault="008C2C98" w:rsidP="008C2C98">
            <w:pPr>
              <w:spacing w:line="259" w:lineRule="auto"/>
              <w:ind w:left="38"/>
              <w:rPr>
                <w:rFonts w:asciiTheme="minorHAnsi" w:hAnsiTheme="minorHAnsi" w:cstheme="minorHAnsi"/>
                <w:strike/>
                <w:sz w:val="22"/>
                <w:szCs w:val="22"/>
              </w:rPr>
            </w:pPr>
          </w:p>
        </w:tc>
        <w:tc>
          <w:tcPr>
            <w:tcW w:w="1466" w:type="dxa"/>
            <w:tcBorders>
              <w:top w:val="single" w:sz="4" w:space="0" w:color="000000"/>
              <w:left w:val="single" w:sz="4" w:space="0" w:color="000000"/>
              <w:bottom w:val="single" w:sz="4" w:space="0" w:color="000000"/>
              <w:right w:val="single" w:sz="4" w:space="0" w:color="000000"/>
            </w:tcBorders>
          </w:tcPr>
          <w:p w14:paraId="698A3BE9" w14:textId="77777777" w:rsidR="006F6782" w:rsidRPr="00360D2C" w:rsidRDefault="006F6782" w:rsidP="006F6782">
            <w:pPr>
              <w:spacing w:line="256" w:lineRule="auto"/>
              <w:ind w:left="67"/>
              <w:jc w:val="center"/>
              <w:rPr>
                <w:rFonts w:asciiTheme="minorHAnsi" w:hAnsiTheme="minorHAnsi" w:cstheme="minorHAnsi"/>
                <w:b/>
                <w:sz w:val="22"/>
                <w:szCs w:val="22"/>
              </w:rPr>
            </w:pPr>
          </w:p>
          <w:p w14:paraId="77294517" w14:textId="77777777" w:rsidR="006F6782" w:rsidRPr="00360D2C" w:rsidRDefault="006F6782" w:rsidP="006F6782">
            <w:pPr>
              <w:spacing w:line="256" w:lineRule="auto"/>
              <w:ind w:left="67"/>
              <w:jc w:val="center"/>
              <w:rPr>
                <w:rFonts w:asciiTheme="minorHAnsi" w:hAnsiTheme="minorHAnsi" w:cstheme="minorHAnsi"/>
                <w:b/>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Zailani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Zainol</w:t>
            </w:r>
            <w:proofErr w:type="spellEnd"/>
            <w:r w:rsidRPr="00360D2C">
              <w:rPr>
                <w:rFonts w:asciiTheme="minorHAnsi" w:hAnsiTheme="minorHAnsi" w:cstheme="minorHAnsi"/>
                <w:b/>
                <w:sz w:val="22"/>
                <w:szCs w:val="22"/>
              </w:rPr>
              <w:t xml:space="preserve"> Abidin</w:t>
            </w:r>
          </w:p>
          <w:p w14:paraId="054C6F55" w14:textId="77777777" w:rsidR="006F6782" w:rsidRPr="00360D2C" w:rsidRDefault="006F6782" w:rsidP="006F6782">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057B99D" w14:textId="77777777" w:rsidR="006F6782" w:rsidRPr="00360D2C" w:rsidRDefault="006F6782" w:rsidP="006F6782">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0789C8C" w14:textId="77777777" w:rsidR="006F6782" w:rsidRPr="00360D2C" w:rsidRDefault="006F6782" w:rsidP="006F6782">
            <w:pPr>
              <w:spacing w:line="256"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2C2E0916" w14:textId="71F94D8A" w:rsidR="008C2C98" w:rsidRPr="00360D2C" w:rsidRDefault="008C2C98" w:rsidP="00857ABF">
            <w:pPr>
              <w:spacing w:line="259" w:lineRule="auto"/>
              <w:jc w:val="center"/>
              <w:rPr>
                <w:rFonts w:asciiTheme="minorHAnsi" w:hAnsiTheme="minorHAnsi" w:cstheme="minorHAnsi"/>
                <w:sz w:val="22"/>
                <w:szCs w:val="22"/>
              </w:rPr>
            </w:pPr>
          </w:p>
        </w:tc>
        <w:tc>
          <w:tcPr>
            <w:tcW w:w="1557" w:type="dxa"/>
            <w:tcBorders>
              <w:top w:val="single" w:sz="4" w:space="0" w:color="000000"/>
              <w:left w:val="single" w:sz="4" w:space="0" w:color="000000"/>
              <w:bottom w:val="single" w:sz="4" w:space="0" w:color="000000"/>
              <w:right w:val="single" w:sz="4" w:space="0" w:color="000000"/>
            </w:tcBorders>
          </w:tcPr>
          <w:p w14:paraId="394DA99D" w14:textId="77777777" w:rsidR="006F6782" w:rsidRPr="00360D2C" w:rsidRDefault="006F6782" w:rsidP="006F6782">
            <w:pPr>
              <w:spacing w:line="256" w:lineRule="auto"/>
              <w:ind w:left="34"/>
              <w:jc w:val="center"/>
              <w:rPr>
                <w:rFonts w:asciiTheme="minorHAnsi" w:hAnsiTheme="minorHAnsi" w:cstheme="minorHAnsi"/>
                <w:b/>
                <w:sz w:val="22"/>
                <w:szCs w:val="22"/>
              </w:rPr>
            </w:pPr>
          </w:p>
          <w:p w14:paraId="7370AEA5" w14:textId="77777777" w:rsidR="006F6782" w:rsidRPr="00360D2C" w:rsidRDefault="006F6782" w:rsidP="006F6782">
            <w:pPr>
              <w:spacing w:line="256" w:lineRule="auto"/>
              <w:ind w:right="19"/>
              <w:jc w:val="center"/>
              <w:rPr>
                <w:rFonts w:asciiTheme="minorHAnsi" w:hAnsiTheme="minorHAnsi" w:cstheme="minorHAnsi"/>
                <w:sz w:val="22"/>
                <w:szCs w:val="22"/>
              </w:rPr>
            </w:pPr>
            <w:r w:rsidRPr="00360D2C">
              <w:rPr>
                <w:rFonts w:asciiTheme="minorHAnsi" w:hAnsiTheme="minorHAnsi" w:cstheme="minorHAnsi"/>
                <w:b/>
                <w:sz w:val="22"/>
                <w:szCs w:val="22"/>
              </w:rPr>
              <w:t>Mazlan Muhammad</w:t>
            </w:r>
          </w:p>
          <w:p w14:paraId="44E8DC23" w14:textId="77777777" w:rsidR="006F6782" w:rsidRPr="00360D2C" w:rsidRDefault="006F6782" w:rsidP="006F6782">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4520FA5" w14:textId="77777777" w:rsidR="006F6782" w:rsidRPr="00360D2C" w:rsidRDefault="006F6782" w:rsidP="006F6782">
            <w:pPr>
              <w:spacing w:line="256"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B2EFA1E" w14:textId="77777777" w:rsidR="006F6782" w:rsidRPr="00360D2C" w:rsidRDefault="006F6782" w:rsidP="006F6782">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43E2E2F" w14:textId="77777777" w:rsidR="006F6782" w:rsidRPr="00360D2C" w:rsidRDefault="006F6782" w:rsidP="006F6782">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4EF9AF01" w14:textId="49B4BC1B" w:rsidR="008C2C98" w:rsidRPr="00360D2C" w:rsidRDefault="008C2C98" w:rsidP="008C2C98">
            <w:pPr>
              <w:spacing w:line="259" w:lineRule="auto"/>
              <w:jc w:val="center"/>
              <w:rPr>
                <w:rFonts w:asciiTheme="minorHAnsi" w:hAnsiTheme="minorHAnsi" w:cstheme="minorHAnsi"/>
                <w:sz w:val="22"/>
                <w:szCs w:val="22"/>
              </w:rPr>
            </w:pPr>
          </w:p>
        </w:tc>
        <w:tc>
          <w:tcPr>
            <w:tcW w:w="782" w:type="dxa"/>
            <w:tcBorders>
              <w:top w:val="single" w:sz="4" w:space="0" w:color="000000"/>
              <w:left w:val="single" w:sz="4" w:space="0" w:color="000000"/>
              <w:bottom w:val="single" w:sz="4" w:space="0" w:color="000000"/>
              <w:right w:val="single" w:sz="4" w:space="0" w:color="000000"/>
            </w:tcBorders>
          </w:tcPr>
          <w:p w14:paraId="5BBB8890" w14:textId="3D39C762" w:rsidR="008C2C98" w:rsidRPr="00360D2C" w:rsidRDefault="001F439F" w:rsidP="008C2C98">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5B50A3" w:rsidRPr="00360D2C">
              <w:rPr>
                <w:rFonts w:asciiTheme="minorHAnsi" w:hAnsiTheme="minorHAnsi" w:cstheme="minorHAnsi"/>
                <w:sz w:val="22"/>
                <w:szCs w:val="22"/>
              </w:rPr>
              <w:t>3</w:t>
            </w:r>
            <w:r w:rsidR="008C2C98" w:rsidRPr="00360D2C">
              <w:rPr>
                <w:rFonts w:asciiTheme="minorHAnsi" w:hAnsiTheme="minorHAnsi" w:cstheme="minorHAnsi"/>
                <w:sz w:val="22"/>
                <w:szCs w:val="22"/>
              </w:rPr>
              <w:t>:</w:t>
            </w:r>
            <w:r w:rsidR="005B50A3" w:rsidRPr="00360D2C">
              <w:rPr>
                <w:rFonts w:asciiTheme="minorHAnsi" w:hAnsiTheme="minorHAnsi" w:cstheme="minorHAnsi"/>
                <w:sz w:val="22"/>
                <w:szCs w:val="22"/>
              </w:rPr>
              <w:t>0</w:t>
            </w:r>
            <w:r w:rsidR="008C2C98" w:rsidRPr="00360D2C">
              <w:rPr>
                <w:rFonts w:asciiTheme="minorHAnsi" w:hAnsiTheme="minorHAnsi" w:cstheme="minorHAnsi"/>
                <w:sz w:val="22"/>
                <w:szCs w:val="22"/>
              </w:rPr>
              <w:t>0</w:t>
            </w:r>
          </w:p>
        </w:tc>
        <w:tc>
          <w:tcPr>
            <w:tcW w:w="776" w:type="dxa"/>
            <w:tcBorders>
              <w:top w:val="single" w:sz="4" w:space="0" w:color="000000"/>
              <w:left w:val="single" w:sz="4" w:space="0" w:color="000000"/>
              <w:bottom w:val="single" w:sz="4" w:space="0" w:color="000000"/>
              <w:right w:val="single" w:sz="4" w:space="0" w:color="000000"/>
            </w:tcBorders>
          </w:tcPr>
          <w:p w14:paraId="4472D5ED" w14:textId="3B781ED9" w:rsidR="008C2C98" w:rsidRPr="00360D2C" w:rsidRDefault="001F439F" w:rsidP="008C2C98">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F50099" w:rsidRPr="00360D2C">
              <w:rPr>
                <w:rFonts w:asciiTheme="minorHAnsi" w:hAnsiTheme="minorHAnsi" w:cstheme="minorHAnsi"/>
                <w:sz w:val="22"/>
                <w:szCs w:val="22"/>
              </w:rPr>
              <w:t>3</w:t>
            </w:r>
            <w:r w:rsidR="008C2C98" w:rsidRPr="00360D2C">
              <w:rPr>
                <w:rFonts w:asciiTheme="minorHAnsi" w:hAnsiTheme="minorHAnsi" w:cstheme="minorHAnsi"/>
                <w:sz w:val="22"/>
                <w:szCs w:val="22"/>
              </w:rPr>
              <w:t>:</w:t>
            </w:r>
            <w:r w:rsidR="005B50A3" w:rsidRPr="00360D2C">
              <w:rPr>
                <w:rFonts w:asciiTheme="minorHAnsi" w:hAnsiTheme="minorHAnsi" w:cstheme="minorHAnsi"/>
                <w:sz w:val="22"/>
                <w:szCs w:val="22"/>
              </w:rPr>
              <w:t>3</w:t>
            </w:r>
            <w:r w:rsidR="008C2C98" w:rsidRPr="00360D2C">
              <w:rPr>
                <w:rFonts w:asciiTheme="minorHAnsi" w:hAnsiTheme="minorHAnsi" w:cstheme="minorHAnsi"/>
                <w:sz w:val="22"/>
                <w:szCs w:val="22"/>
              </w:rPr>
              <w:t xml:space="preserve">0 </w:t>
            </w:r>
          </w:p>
        </w:tc>
        <w:tc>
          <w:tcPr>
            <w:tcW w:w="2197" w:type="dxa"/>
            <w:tcBorders>
              <w:top w:val="single" w:sz="4" w:space="0" w:color="000000"/>
              <w:left w:val="single" w:sz="4" w:space="0" w:color="000000"/>
              <w:bottom w:val="single" w:sz="4" w:space="0" w:color="000000"/>
              <w:right w:val="single" w:sz="4" w:space="0" w:color="000000"/>
            </w:tcBorders>
          </w:tcPr>
          <w:p w14:paraId="02DB1DE5" w14:textId="77777777" w:rsidR="000339CF" w:rsidRPr="00360D2C" w:rsidRDefault="000339CF" w:rsidP="000339CF">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0443F222" w14:textId="77777777" w:rsidR="008C2C98" w:rsidRPr="00360D2C" w:rsidRDefault="000339CF" w:rsidP="000339CF">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p w14:paraId="27D66006" w14:textId="3B6C20BA" w:rsidR="005D5176" w:rsidRPr="00360D2C" w:rsidRDefault="005D5176" w:rsidP="000339CF">
            <w:pPr>
              <w:spacing w:line="259" w:lineRule="auto"/>
              <w:rPr>
                <w:rFonts w:asciiTheme="minorHAnsi" w:hAnsiTheme="minorHAnsi" w:cstheme="minorHAnsi"/>
                <w:sz w:val="22"/>
                <w:szCs w:val="22"/>
              </w:rPr>
            </w:pPr>
          </w:p>
          <w:p w14:paraId="3E3043C1" w14:textId="77777777" w:rsidR="005D5176" w:rsidRPr="00360D2C" w:rsidRDefault="005D5176" w:rsidP="000339CF">
            <w:pPr>
              <w:spacing w:line="259" w:lineRule="auto"/>
              <w:rPr>
                <w:rFonts w:asciiTheme="minorHAnsi" w:hAnsiTheme="minorHAnsi" w:cstheme="minorHAnsi"/>
                <w:sz w:val="22"/>
                <w:szCs w:val="22"/>
              </w:rPr>
            </w:pPr>
          </w:p>
          <w:p w14:paraId="76F9CE25" w14:textId="3D9AF871" w:rsidR="005D5176" w:rsidRPr="00360D2C" w:rsidRDefault="005D5176" w:rsidP="005D5176">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Next Step #40.1</w:t>
            </w:r>
            <w:r w:rsidR="00293F2C" w:rsidRPr="00360D2C">
              <w:rPr>
                <w:rFonts w:asciiTheme="minorHAnsi" w:hAnsiTheme="minorHAnsi" w:cstheme="minorHAnsi"/>
                <w:sz w:val="22"/>
                <w:szCs w:val="22"/>
              </w:rPr>
              <w:t>1</w:t>
            </w:r>
          </w:p>
          <w:p w14:paraId="0485C83B" w14:textId="0F26A768" w:rsidR="005D5176" w:rsidRPr="00360D2C" w:rsidRDefault="005D5176" w:rsidP="005D5176">
            <w:pPr>
              <w:spacing w:line="259" w:lineRule="auto"/>
              <w:rPr>
                <w:rFonts w:asciiTheme="minorHAnsi" w:hAnsiTheme="minorHAnsi" w:cstheme="minorHAnsi"/>
                <w:strike/>
                <w:sz w:val="22"/>
                <w:szCs w:val="22"/>
              </w:rPr>
            </w:pPr>
            <w:r w:rsidRPr="00360D2C">
              <w:rPr>
                <w:rFonts w:asciiTheme="minorHAnsi" w:hAnsiTheme="minorHAnsi" w:cstheme="minorHAnsi"/>
                <w:sz w:val="22"/>
                <w:szCs w:val="22"/>
              </w:rPr>
              <w:t xml:space="preserve">(Verify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w:t>
            </w:r>
          </w:p>
        </w:tc>
      </w:tr>
    </w:tbl>
    <w:p w14:paraId="0410E238" w14:textId="77777777" w:rsidR="0022392F" w:rsidRPr="00360D2C" w:rsidRDefault="0022392F">
      <w:pPr>
        <w:rPr>
          <w:rFonts w:asciiTheme="minorHAnsi" w:hAnsiTheme="minorHAnsi" w:cstheme="minorHAnsi"/>
        </w:rPr>
      </w:pPr>
    </w:p>
    <w:p w14:paraId="57E847A5" w14:textId="788202A0" w:rsidR="0022392F" w:rsidRPr="00360D2C" w:rsidRDefault="0022392F">
      <w:pPr>
        <w:spacing w:after="160" w:line="259" w:lineRule="auto"/>
        <w:rPr>
          <w:rFonts w:asciiTheme="minorHAnsi" w:hAnsiTheme="minorHAnsi" w:cstheme="minorHAnsi"/>
        </w:rPr>
      </w:pPr>
      <w:r w:rsidRPr="00360D2C">
        <w:rPr>
          <w:rFonts w:asciiTheme="minorHAnsi" w:hAnsiTheme="minorHAnsi" w:cstheme="minorHAnsi"/>
        </w:rPr>
        <w:br w:type="page"/>
      </w:r>
    </w:p>
    <w:p w14:paraId="07A1EDA5" w14:textId="71E781AA" w:rsidR="00F82D6C" w:rsidRPr="00360D2C" w:rsidRDefault="00F82D6C" w:rsidP="00054713">
      <w:pPr>
        <w:pStyle w:val="Heading3"/>
        <w:rPr>
          <w:sz w:val="22"/>
          <w:szCs w:val="22"/>
        </w:rPr>
      </w:pPr>
      <w:bookmarkStart w:id="32" w:name="_Toc106208405"/>
      <w:r w:rsidRPr="00360D2C">
        <w:lastRenderedPageBreak/>
        <w:t xml:space="preserve">Verify Data Power @ DR, </w:t>
      </w:r>
      <w:proofErr w:type="spellStart"/>
      <w:r w:rsidRPr="00360D2C">
        <w:t>Strateq</w:t>
      </w:r>
      <w:proofErr w:type="spellEnd"/>
      <w:r w:rsidR="002307FB" w:rsidRPr="00360D2C">
        <w:t xml:space="preserve"> (0</w:t>
      </w:r>
      <w:r w:rsidR="00664DE3">
        <w:t>3</w:t>
      </w:r>
      <w:r w:rsidR="002307FB" w:rsidRPr="00360D2C">
        <w:t>:</w:t>
      </w:r>
      <w:r w:rsidR="00664DE3">
        <w:t>0</w:t>
      </w:r>
      <w:r w:rsidR="002307FB" w:rsidRPr="00360D2C">
        <w:t>0 – 0</w:t>
      </w:r>
      <w:r w:rsidR="00664DE3">
        <w:t>3</w:t>
      </w:r>
      <w:r w:rsidR="002307FB" w:rsidRPr="00360D2C">
        <w:t>:</w:t>
      </w:r>
      <w:r w:rsidR="00664DE3">
        <w:t>2</w:t>
      </w:r>
      <w:r w:rsidR="002307FB" w:rsidRPr="00360D2C">
        <w:t>0)</w:t>
      </w:r>
      <w:bookmarkEnd w:id="32"/>
    </w:p>
    <w:p w14:paraId="6A268B83" w14:textId="77777777" w:rsidR="00F82D6C" w:rsidRPr="00360D2C" w:rsidRDefault="00F82D6C" w:rsidP="00F82D6C">
      <w:pPr>
        <w:rPr>
          <w:rFonts w:asciiTheme="minorHAnsi" w:hAnsiTheme="minorHAnsi" w:cstheme="minorHAnsi"/>
        </w:rPr>
      </w:pPr>
    </w:p>
    <w:tbl>
      <w:tblPr>
        <w:tblStyle w:val="TableGrid0"/>
        <w:tblW w:w="15024" w:type="dxa"/>
        <w:tblInd w:w="-899" w:type="dxa"/>
        <w:tblCellMar>
          <w:top w:w="8" w:type="dxa"/>
          <w:left w:w="106" w:type="dxa"/>
          <w:right w:w="54" w:type="dxa"/>
        </w:tblCellMar>
        <w:tblLook w:val="04A0" w:firstRow="1" w:lastRow="0" w:firstColumn="1" w:lastColumn="0" w:noHBand="0" w:noVBand="1"/>
      </w:tblPr>
      <w:tblGrid>
        <w:gridCol w:w="589"/>
        <w:gridCol w:w="2555"/>
        <w:gridCol w:w="2884"/>
        <w:gridCol w:w="1275"/>
        <w:gridCol w:w="1267"/>
        <w:gridCol w:w="1557"/>
        <w:gridCol w:w="1554"/>
        <w:gridCol w:w="848"/>
        <w:gridCol w:w="849"/>
        <w:gridCol w:w="1646"/>
      </w:tblGrid>
      <w:tr w:rsidR="00EA44F0" w:rsidRPr="00360D2C" w14:paraId="0DE01B65" w14:textId="77777777" w:rsidTr="00695EA1">
        <w:trPr>
          <w:trHeight w:val="436"/>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3C2FFBF" w14:textId="77777777" w:rsidR="00F82D6C" w:rsidRPr="00360D2C" w:rsidRDefault="00F82D6C"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55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ADA3673" w14:textId="77777777" w:rsidR="00F82D6C" w:rsidRPr="00360D2C" w:rsidRDefault="00F82D6C"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288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067C17B" w14:textId="77777777" w:rsidR="00F82D6C" w:rsidRPr="00360D2C" w:rsidRDefault="00F82D6C"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7764E26" w14:textId="77777777" w:rsidR="00F82D6C" w:rsidRPr="00360D2C" w:rsidRDefault="00F82D6C"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6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0A0BFB4" w14:textId="77777777" w:rsidR="00F82D6C" w:rsidRPr="00360D2C" w:rsidRDefault="00F82D6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57" w:type="dxa"/>
            <w:vMerge w:val="restart"/>
            <w:tcBorders>
              <w:top w:val="single" w:sz="4" w:space="0" w:color="000000"/>
              <w:left w:val="single" w:sz="4" w:space="0" w:color="000000"/>
              <w:bottom w:val="nil"/>
              <w:right w:val="single" w:sz="4" w:space="0" w:color="000000"/>
            </w:tcBorders>
            <w:shd w:val="clear" w:color="auto" w:fill="CCFFFF"/>
            <w:vAlign w:val="center"/>
          </w:tcPr>
          <w:p w14:paraId="3B3E27F4" w14:textId="714A7865" w:rsidR="00F82D6C" w:rsidRPr="00360D2C" w:rsidRDefault="00F82D6C"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54" w:type="dxa"/>
            <w:vMerge w:val="restart"/>
            <w:tcBorders>
              <w:top w:val="single" w:sz="4" w:space="0" w:color="000000"/>
              <w:left w:val="single" w:sz="4" w:space="0" w:color="000000"/>
              <w:bottom w:val="nil"/>
              <w:right w:val="single" w:sz="4" w:space="0" w:color="000000"/>
            </w:tcBorders>
            <w:shd w:val="clear" w:color="auto" w:fill="CCFFFF"/>
            <w:vAlign w:val="center"/>
          </w:tcPr>
          <w:p w14:paraId="5A8F9FF8" w14:textId="30FC5476" w:rsidR="00F82D6C" w:rsidRPr="00360D2C" w:rsidRDefault="00F82D6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7" w:type="dxa"/>
            <w:gridSpan w:val="2"/>
            <w:tcBorders>
              <w:top w:val="single" w:sz="4" w:space="0" w:color="000000"/>
              <w:left w:val="single" w:sz="4" w:space="0" w:color="000000"/>
              <w:bottom w:val="single" w:sz="4" w:space="0" w:color="000000"/>
              <w:right w:val="single" w:sz="4" w:space="0" w:color="000000"/>
            </w:tcBorders>
            <w:shd w:val="clear" w:color="auto" w:fill="CCFFFF"/>
          </w:tcPr>
          <w:p w14:paraId="52F8CF40" w14:textId="77777777" w:rsidR="00F82D6C" w:rsidRPr="00360D2C" w:rsidRDefault="00F82D6C"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64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E33A224" w14:textId="77777777" w:rsidR="00F82D6C" w:rsidRPr="00360D2C" w:rsidRDefault="00F82D6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0F21C9A9" w14:textId="77777777" w:rsidTr="00695EA1">
        <w:trPr>
          <w:trHeight w:val="349"/>
          <w:tblHeader/>
        </w:trPr>
        <w:tc>
          <w:tcPr>
            <w:tcW w:w="589" w:type="dxa"/>
            <w:vMerge/>
            <w:tcBorders>
              <w:top w:val="nil"/>
              <w:left w:val="single" w:sz="4" w:space="0" w:color="000000"/>
              <w:bottom w:val="single" w:sz="4" w:space="0" w:color="000000"/>
              <w:right w:val="single" w:sz="4" w:space="0" w:color="000000"/>
            </w:tcBorders>
          </w:tcPr>
          <w:p w14:paraId="69879CC6" w14:textId="77777777" w:rsidR="00F82D6C" w:rsidRPr="00360D2C" w:rsidRDefault="00F82D6C" w:rsidP="001616A7">
            <w:pPr>
              <w:spacing w:after="160" w:line="259" w:lineRule="auto"/>
              <w:rPr>
                <w:rFonts w:asciiTheme="minorHAnsi" w:hAnsiTheme="minorHAnsi" w:cstheme="minorHAnsi"/>
                <w:sz w:val="22"/>
                <w:szCs w:val="22"/>
              </w:rPr>
            </w:pPr>
          </w:p>
        </w:tc>
        <w:tc>
          <w:tcPr>
            <w:tcW w:w="2555" w:type="dxa"/>
            <w:vMerge/>
            <w:tcBorders>
              <w:top w:val="nil"/>
              <w:left w:val="single" w:sz="4" w:space="0" w:color="000000"/>
              <w:bottom w:val="single" w:sz="4" w:space="0" w:color="000000"/>
              <w:right w:val="single" w:sz="4" w:space="0" w:color="000000"/>
            </w:tcBorders>
          </w:tcPr>
          <w:p w14:paraId="129642C8" w14:textId="77777777" w:rsidR="00F82D6C" w:rsidRPr="00360D2C" w:rsidRDefault="00F82D6C" w:rsidP="001616A7">
            <w:pPr>
              <w:spacing w:after="160" w:line="259" w:lineRule="auto"/>
              <w:rPr>
                <w:rFonts w:asciiTheme="minorHAnsi" w:hAnsiTheme="minorHAnsi" w:cstheme="minorHAnsi"/>
                <w:sz w:val="22"/>
                <w:szCs w:val="22"/>
              </w:rPr>
            </w:pPr>
          </w:p>
        </w:tc>
        <w:tc>
          <w:tcPr>
            <w:tcW w:w="2884" w:type="dxa"/>
            <w:vMerge/>
            <w:tcBorders>
              <w:top w:val="nil"/>
              <w:left w:val="single" w:sz="4" w:space="0" w:color="000000"/>
              <w:bottom w:val="single" w:sz="4" w:space="0" w:color="000000"/>
              <w:right w:val="single" w:sz="4" w:space="0" w:color="000000"/>
            </w:tcBorders>
          </w:tcPr>
          <w:p w14:paraId="298CA6E2" w14:textId="77777777" w:rsidR="00F82D6C" w:rsidRPr="00360D2C" w:rsidRDefault="00F82D6C" w:rsidP="001616A7">
            <w:pPr>
              <w:spacing w:after="160" w:line="259" w:lineRule="auto"/>
              <w:rPr>
                <w:rFonts w:asciiTheme="minorHAnsi" w:hAnsiTheme="minorHAnsi" w:cstheme="minorHAnsi"/>
                <w:sz w:val="22"/>
                <w:szCs w:val="22"/>
              </w:rPr>
            </w:pPr>
          </w:p>
        </w:tc>
        <w:tc>
          <w:tcPr>
            <w:tcW w:w="1275" w:type="dxa"/>
            <w:vMerge/>
            <w:tcBorders>
              <w:top w:val="nil"/>
              <w:left w:val="single" w:sz="4" w:space="0" w:color="000000"/>
              <w:bottom w:val="single" w:sz="4" w:space="0" w:color="000000"/>
              <w:right w:val="single" w:sz="4" w:space="0" w:color="000000"/>
            </w:tcBorders>
          </w:tcPr>
          <w:p w14:paraId="13EAF6BC" w14:textId="77777777" w:rsidR="00F82D6C" w:rsidRPr="00360D2C" w:rsidRDefault="00F82D6C" w:rsidP="001616A7">
            <w:pPr>
              <w:spacing w:after="160" w:line="259" w:lineRule="auto"/>
              <w:rPr>
                <w:rFonts w:asciiTheme="minorHAnsi" w:hAnsiTheme="minorHAnsi" w:cstheme="minorHAnsi"/>
                <w:sz w:val="22"/>
                <w:szCs w:val="22"/>
              </w:rPr>
            </w:pPr>
          </w:p>
        </w:tc>
        <w:tc>
          <w:tcPr>
            <w:tcW w:w="1267" w:type="dxa"/>
            <w:vMerge/>
            <w:tcBorders>
              <w:top w:val="nil"/>
              <w:left w:val="single" w:sz="4" w:space="0" w:color="000000"/>
              <w:bottom w:val="single" w:sz="4" w:space="0" w:color="000000"/>
              <w:right w:val="single" w:sz="4" w:space="0" w:color="000000"/>
            </w:tcBorders>
          </w:tcPr>
          <w:p w14:paraId="38083A7A" w14:textId="77777777" w:rsidR="00F82D6C" w:rsidRPr="00360D2C" w:rsidRDefault="00F82D6C" w:rsidP="001616A7">
            <w:pPr>
              <w:spacing w:after="160" w:line="259" w:lineRule="auto"/>
              <w:rPr>
                <w:rFonts w:asciiTheme="minorHAnsi" w:hAnsiTheme="minorHAnsi" w:cstheme="minorHAnsi"/>
                <w:sz w:val="22"/>
                <w:szCs w:val="22"/>
              </w:rPr>
            </w:pPr>
          </w:p>
        </w:tc>
        <w:tc>
          <w:tcPr>
            <w:tcW w:w="1557" w:type="dxa"/>
            <w:vMerge/>
            <w:tcBorders>
              <w:top w:val="nil"/>
              <w:left w:val="single" w:sz="4" w:space="0" w:color="000000"/>
              <w:bottom w:val="nil"/>
              <w:right w:val="single" w:sz="4" w:space="0" w:color="000000"/>
            </w:tcBorders>
          </w:tcPr>
          <w:p w14:paraId="2EB82C4B" w14:textId="77777777" w:rsidR="00F82D6C" w:rsidRPr="00360D2C" w:rsidRDefault="00F82D6C" w:rsidP="001616A7">
            <w:pPr>
              <w:spacing w:after="160" w:line="259" w:lineRule="auto"/>
              <w:rPr>
                <w:rFonts w:asciiTheme="minorHAnsi" w:hAnsiTheme="minorHAnsi" w:cstheme="minorHAnsi"/>
                <w:sz w:val="22"/>
                <w:szCs w:val="22"/>
              </w:rPr>
            </w:pPr>
          </w:p>
        </w:tc>
        <w:tc>
          <w:tcPr>
            <w:tcW w:w="1554" w:type="dxa"/>
            <w:vMerge/>
            <w:tcBorders>
              <w:top w:val="nil"/>
              <w:left w:val="single" w:sz="4" w:space="0" w:color="000000"/>
              <w:bottom w:val="nil"/>
              <w:right w:val="single" w:sz="4" w:space="0" w:color="000000"/>
            </w:tcBorders>
          </w:tcPr>
          <w:p w14:paraId="6A880825" w14:textId="77777777" w:rsidR="00F82D6C" w:rsidRPr="00360D2C" w:rsidRDefault="00F82D6C" w:rsidP="001616A7">
            <w:pPr>
              <w:spacing w:after="160" w:line="259" w:lineRule="auto"/>
              <w:rPr>
                <w:rFonts w:asciiTheme="minorHAnsi" w:hAnsiTheme="minorHAnsi" w:cstheme="minorHAnsi"/>
                <w:sz w:val="22"/>
                <w:szCs w:val="22"/>
              </w:rPr>
            </w:pPr>
          </w:p>
        </w:tc>
        <w:tc>
          <w:tcPr>
            <w:tcW w:w="848" w:type="dxa"/>
            <w:tcBorders>
              <w:top w:val="single" w:sz="4" w:space="0" w:color="000000"/>
              <w:left w:val="single" w:sz="4" w:space="0" w:color="000000"/>
              <w:bottom w:val="single" w:sz="4" w:space="0" w:color="000000"/>
              <w:right w:val="single" w:sz="4" w:space="0" w:color="000000"/>
            </w:tcBorders>
            <w:shd w:val="clear" w:color="auto" w:fill="CCFFFF"/>
          </w:tcPr>
          <w:p w14:paraId="7FAD578B" w14:textId="77777777" w:rsidR="00F82D6C" w:rsidRPr="00360D2C" w:rsidRDefault="00F82D6C"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49" w:type="dxa"/>
            <w:tcBorders>
              <w:top w:val="single" w:sz="4" w:space="0" w:color="000000"/>
              <w:left w:val="single" w:sz="4" w:space="0" w:color="000000"/>
              <w:bottom w:val="single" w:sz="4" w:space="0" w:color="000000"/>
              <w:right w:val="single" w:sz="4" w:space="0" w:color="000000"/>
            </w:tcBorders>
            <w:shd w:val="clear" w:color="auto" w:fill="CCFFFF"/>
          </w:tcPr>
          <w:p w14:paraId="3804631C" w14:textId="77777777" w:rsidR="00F82D6C" w:rsidRPr="00360D2C" w:rsidRDefault="00F82D6C"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646" w:type="dxa"/>
            <w:vMerge/>
            <w:tcBorders>
              <w:top w:val="nil"/>
              <w:left w:val="single" w:sz="4" w:space="0" w:color="000000"/>
              <w:bottom w:val="single" w:sz="4" w:space="0" w:color="000000"/>
              <w:right w:val="single" w:sz="4" w:space="0" w:color="000000"/>
            </w:tcBorders>
          </w:tcPr>
          <w:p w14:paraId="1B5B0D81" w14:textId="77777777" w:rsidR="00F82D6C" w:rsidRPr="00360D2C" w:rsidRDefault="00F82D6C" w:rsidP="001616A7">
            <w:pPr>
              <w:spacing w:after="160" w:line="259" w:lineRule="auto"/>
              <w:rPr>
                <w:rFonts w:asciiTheme="minorHAnsi" w:hAnsiTheme="minorHAnsi" w:cstheme="minorHAnsi"/>
                <w:sz w:val="22"/>
                <w:szCs w:val="22"/>
              </w:rPr>
            </w:pPr>
          </w:p>
        </w:tc>
      </w:tr>
      <w:tr w:rsidR="00F82D6C" w:rsidRPr="00360D2C" w14:paraId="50B6E76B" w14:textId="77777777" w:rsidTr="00695EA1">
        <w:tblPrEx>
          <w:tblCellMar>
            <w:top w:w="7" w:type="dxa"/>
            <w:left w:w="0" w:type="dxa"/>
            <w:right w:w="27" w:type="dxa"/>
          </w:tblCellMar>
        </w:tblPrEx>
        <w:trPr>
          <w:trHeight w:val="2161"/>
        </w:trPr>
        <w:tc>
          <w:tcPr>
            <w:tcW w:w="589" w:type="dxa"/>
            <w:tcBorders>
              <w:top w:val="single" w:sz="4" w:space="0" w:color="auto"/>
              <w:left w:val="single" w:sz="4" w:space="0" w:color="000000"/>
              <w:bottom w:val="single" w:sz="4" w:space="0" w:color="auto"/>
              <w:right w:val="single" w:sz="4" w:space="0" w:color="000000"/>
            </w:tcBorders>
          </w:tcPr>
          <w:p w14:paraId="6DCA89AE" w14:textId="6E9C2C4F" w:rsidR="00F82D6C" w:rsidRPr="00360D2C" w:rsidRDefault="009D5078" w:rsidP="001616A7">
            <w:pPr>
              <w:spacing w:line="259" w:lineRule="auto"/>
              <w:ind w:left="107"/>
              <w:rPr>
                <w:rFonts w:asciiTheme="minorHAnsi" w:hAnsiTheme="minorHAnsi" w:cstheme="minorHAnsi"/>
                <w:sz w:val="22"/>
                <w:szCs w:val="22"/>
              </w:rPr>
            </w:pPr>
            <w:r w:rsidRPr="00360D2C">
              <w:rPr>
                <w:rFonts w:asciiTheme="minorHAnsi" w:hAnsiTheme="minorHAnsi" w:cstheme="minorHAnsi"/>
                <w:sz w:val="22"/>
                <w:szCs w:val="22"/>
              </w:rPr>
              <w:t>2</w:t>
            </w:r>
            <w:r w:rsidR="005D4724" w:rsidRPr="00360D2C">
              <w:rPr>
                <w:rFonts w:asciiTheme="minorHAnsi" w:hAnsiTheme="minorHAnsi" w:cstheme="minorHAnsi"/>
                <w:sz w:val="22"/>
                <w:szCs w:val="22"/>
              </w:rPr>
              <w:t>6</w:t>
            </w:r>
          </w:p>
        </w:tc>
        <w:tc>
          <w:tcPr>
            <w:tcW w:w="2555" w:type="dxa"/>
            <w:tcBorders>
              <w:top w:val="single" w:sz="4" w:space="0" w:color="auto"/>
              <w:left w:val="single" w:sz="4" w:space="0" w:color="000000"/>
              <w:bottom w:val="single" w:sz="4" w:space="0" w:color="auto"/>
              <w:right w:val="single" w:sz="4" w:space="0" w:color="000000"/>
            </w:tcBorders>
          </w:tcPr>
          <w:p w14:paraId="0E10D92A" w14:textId="77777777" w:rsidR="00F82D6C" w:rsidRPr="00360D2C" w:rsidRDefault="00F82D6C" w:rsidP="001616A7">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Data Power verification. </w:t>
            </w:r>
          </w:p>
          <w:p w14:paraId="3767EAF6" w14:textId="77777777" w:rsidR="00F82D6C" w:rsidRPr="00360D2C" w:rsidRDefault="00F82D6C" w:rsidP="001616A7">
            <w:pPr>
              <w:spacing w:line="259" w:lineRule="auto"/>
              <w:ind w:left="106"/>
              <w:rPr>
                <w:rFonts w:asciiTheme="minorHAnsi" w:hAnsiTheme="minorHAnsi" w:cstheme="minorHAnsi"/>
                <w:sz w:val="22"/>
                <w:szCs w:val="22"/>
              </w:rPr>
            </w:pPr>
          </w:p>
          <w:p w14:paraId="28ADBCE1" w14:textId="4A6A63AC" w:rsidR="00F82D6C" w:rsidRPr="00360D2C" w:rsidRDefault="00F82D6C" w:rsidP="001616A7">
            <w:pPr>
              <w:spacing w:line="259" w:lineRule="auto"/>
              <w:ind w:left="106"/>
              <w:rPr>
                <w:rFonts w:asciiTheme="minorHAnsi" w:hAnsiTheme="minorHAnsi" w:cstheme="minorHAnsi"/>
                <w:b/>
                <w:bCs/>
                <w:i/>
                <w:iCs/>
                <w:sz w:val="22"/>
                <w:szCs w:val="22"/>
              </w:rPr>
            </w:pPr>
          </w:p>
          <w:p w14:paraId="2C33D197" w14:textId="77777777" w:rsidR="00F82D6C" w:rsidRPr="00360D2C" w:rsidRDefault="00F82D6C" w:rsidP="001616A7">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2884" w:type="dxa"/>
            <w:tcBorders>
              <w:top w:val="single" w:sz="4" w:space="0" w:color="auto"/>
              <w:left w:val="single" w:sz="4" w:space="0" w:color="000000"/>
              <w:bottom w:val="single" w:sz="4" w:space="0" w:color="auto"/>
              <w:right w:val="single" w:sz="4" w:space="0" w:color="000000"/>
            </w:tcBorders>
          </w:tcPr>
          <w:p w14:paraId="1E8D9B93" w14:textId="7636C000" w:rsidR="00F82D6C" w:rsidRPr="00360D2C" w:rsidRDefault="00F82D6C" w:rsidP="00BB3B6C">
            <w:pPr>
              <w:spacing w:after="14"/>
              <w:ind w:left="110"/>
              <w:rPr>
                <w:rFonts w:asciiTheme="minorHAnsi" w:hAnsiTheme="minorHAnsi" w:cstheme="minorHAnsi"/>
                <w:sz w:val="22"/>
                <w:szCs w:val="22"/>
              </w:rPr>
            </w:pPr>
            <w:r w:rsidRPr="00360D2C">
              <w:rPr>
                <w:rFonts w:asciiTheme="minorHAnsi" w:hAnsiTheme="minorHAnsi" w:cstheme="minorHAnsi"/>
                <w:sz w:val="22"/>
                <w:szCs w:val="22"/>
              </w:rPr>
              <w:t xml:space="preserve">To verify the application and database are in sync between production system, </w:t>
            </w:r>
            <w:proofErr w:type="spellStart"/>
            <w:proofErr w:type="gramStart"/>
            <w:r w:rsidRPr="00360D2C">
              <w:rPr>
                <w:rFonts w:asciiTheme="minorHAnsi" w:hAnsiTheme="minorHAnsi" w:cstheme="minorHAnsi"/>
                <w:sz w:val="22"/>
                <w:szCs w:val="22"/>
              </w:rPr>
              <w:t>Bangi</w:t>
            </w:r>
            <w:proofErr w:type="spellEnd"/>
            <w:proofErr w:type="gramEnd"/>
            <w:r w:rsidRPr="00360D2C">
              <w:rPr>
                <w:rFonts w:asciiTheme="minorHAnsi" w:hAnsiTheme="minorHAnsi" w:cstheme="minorHAnsi"/>
                <w:sz w:val="22"/>
                <w:szCs w:val="22"/>
              </w:rPr>
              <w:t xml:space="preserve"> and DR System, </w:t>
            </w:r>
            <w:proofErr w:type="spellStart"/>
            <w:r w:rsidRPr="00360D2C">
              <w:rPr>
                <w:rFonts w:asciiTheme="minorHAnsi" w:hAnsiTheme="minorHAnsi" w:cstheme="minorHAnsi"/>
                <w:sz w:val="22"/>
                <w:szCs w:val="22"/>
              </w:rPr>
              <w:t>Strateq</w:t>
            </w:r>
            <w:proofErr w:type="spellEnd"/>
          </w:p>
        </w:tc>
        <w:tc>
          <w:tcPr>
            <w:tcW w:w="1275" w:type="dxa"/>
            <w:tcBorders>
              <w:top w:val="single" w:sz="4" w:space="0" w:color="auto"/>
              <w:left w:val="single" w:sz="4" w:space="0" w:color="000000"/>
              <w:bottom w:val="single" w:sz="4" w:space="0" w:color="auto"/>
              <w:right w:val="single" w:sz="4" w:space="0" w:color="000000"/>
            </w:tcBorders>
          </w:tcPr>
          <w:p w14:paraId="39960F0D" w14:textId="77777777" w:rsidR="00F82D6C" w:rsidRPr="00360D2C" w:rsidRDefault="00F82D6C" w:rsidP="001616A7">
            <w:pPr>
              <w:spacing w:line="259" w:lineRule="auto"/>
              <w:ind w:left="154"/>
              <w:rPr>
                <w:rFonts w:asciiTheme="minorHAnsi" w:hAnsiTheme="minorHAnsi" w:cstheme="minorHAnsi"/>
                <w:sz w:val="22"/>
                <w:szCs w:val="22"/>
              </w:rPr>
            </w:pPr>
            <w:r w:rsidRPr="00360D2C">
              <w:rPr>
                <w:rFonts w:asciiTheme="minorHAnsi" w:hAnsiTheme="minorHAnsi" w:cstheme="minorHAnsi"/>
                <w:sz w:val="22"/>
                <w:szCs w:val="22"/>
              </w:rPr>
              <w:t xml:space="preserve">Database </w:t>
            </w:r>
          </w:p>
          <w:p w14:paraId="4CCC257C" w14:textId="77777777" w:rsidR="00F82D6C" w:rsidRPr="00360D2C" w:rsidRDefault="00F82D6C" w:rsidP="001616A7">
            <w:pPr>
              <w:spacing w:line="259" w:lineRule="auto"/>
              <w:ind w:right="149"/>
              <w:jc w:val="center"/>
              <w:rPr>
                <w:rFonts w:asciiTheme="minorHAnsi" w:hAnsiTheme="minorHAnsi" w:cstheme="minorHAnsi"/>
                <w:sz w:val="22"/>
                <w:szCs w:val="22"/>
              </w:rPr>
            </w:pPr>
            <w:r w:rsidRPr="00360D2C">
              <w:rPr>
                <w:rFonts w:asciiTheme="minorHAnsi" w:hAnsiTheme="minorHAnsi" w:cstheme="minorHAnsi"/>
                <w:sz w:val="22"/>
                <w:szCs w:val="22"/>
              </w:rPr>
              <w:t>is in sync</w:t>
            </w:r>
          </w:p>
          <w:p w14:paraId="4EC6F5FD" w14:textId="77777777" w:rsidR="00F82D6C" w:rsidRPr="00360D2C" w:rsidRDefault="00F82D6C" w:rsidP="001616A7">
            <w:pPr>
              <w:spacing w:line="259" w:lineRule="auto"/>
              <w:ind w:right="149"/>
              <w:jc w:val="right"/>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267" w:type="dxa"/>
            <w:tcBorders>
              <w:top w:val="single" w:sz="4" w:space="0" w:color="auto"/>
              <w:left w:val="single" w:sz="4" w:space="0" w:color="000000"/>
              <w:bottom w:val="single" w:sz="4" w:space="0" w:color="auto"/>
              <w:right w:val="single" w:sz="4" w:space="0" w:color="000000"/>
            </w:tcBorders>
          </w:tcPr>
          <w:p w14:paraId="41D7D2FC" w14:textId="77777777" w:rsidR="00F82D6C" w:rsidRPr="00360D2C" w:rsidRDefault="00F82D6C" w:rsidP="001616A7">
            <w:pPr>
              <w:spacing w:line="259" w:lineRule="auto"/>
              <w:ind w:left="110"/>
              <w:rPr>
                <w:rFonts w:asciiTheme="minorHAnsi" w:hAnsiTheme="minorHAnsi" w:cstheme="minorHAnsi"/>
                <w:strike/>
                <w:sz w:val="22"/>
                <w:szCs w:val="22"/>
              </w:rPr>
            </w:pPr>
          </w:p>
        </w:tc>
        <w:tc>
          <w:tcPr>
            <w:tcW w:w="1557" w:type="dxa"/>
            <w:tcBorders>
              <w:top w:val="single" w:sz="4" w:space="0" w:color="auto"/>
              <w:left w:val="single" w:sz="4" w:space="0" w:color="000000"/>
              <w:bottom w:val="single" w:sz="4" w:space="0" w:color="auto"/>
              <w:right w:val="single" w:sz="4" w:space="0" w:color="000000"/>
            </w:tcBorders>
          </w:tcPr>
          <w:p w14:paraId="71EE3137" w14:textId="77777777" w:rsidR="00B137DF" w:rsidRPr="00360D2C" w:rsidRDefault="00B137DF" w:rsidP="00B137DF">
            <w:pPr>
              <w:spacing w:line="256" w:lineRule="auto"/>
              <w:ind w:left="168"/>
              <w:rPr>
                <w:rFonts w:asciiTheme="minorHAnsi" w:hAnsiTheme="minorHAnsi" w:cstheme="minorHAnsi"/>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 </w:t>
            </w:r>
          </w:p>
          <w:p w14:paraId="59E30869" w14:textId="77777777" w:rsidR="00B137DF" w:rsidRPr="00360D2C" w:rsidRDefault="00B137DF" w:rsidP="00B137DF">
            <w:pPr>
              <w:spacing w:line="256" w:lineRule="auto"/>
              <w:ind w:left="192"/>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r w:rsidRPr="00360D2C">
              <w:rPr>
                <w:rFonts w:asciiTheme="minorHAnsi" w:hAnsiTheme="minorHAnsi" w:cstheme="minorHAnsi"/>
                <w:b/>
                <w:sz w:val="22"/>
                <w:szCs w:val="22"/>
              </w:rPr>
              <w:t xml:space="preserve"> </w:t>
            </w:r>
          </w:p>
          <w:p w14:paraId="75C680AE" w14:textId="77777777" w:rsidR="00B137DF" w:rsidRPr="00360D2C" w:rsidRDefault="00B137DF" w:rsidP="00B137DF">
            <w:pPr>
              <w:spacing w:line="256" w:lineRule="auto"/>
              <w:ind w:left="163"/>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5B437990" w14:textId="77777777" w:rsidR="00B137DF" w:rsidRPr="00360D2C" w:rsidRDefault="00B137DF" w:rsidP="00B137DF">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69B67F2" w14:textId="77777777" w:rsidR="00B137DF" w:rsidRPr="00360D2C" w:rsidRDefault="00B137DF" w:rsidP="00B137DF">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52EF9890" w14:textId="77777777" w:rsidR="00B137DF" w:rsidRPr="00360D2C" w:rsidRDefault="00B137DF" w:rsidP="00B137DF">
            <w:pPr>
              <w:spacing w:line="256" w:lineRule="auto"/>
              <w:ind w:left="2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t>(</w:t>
            </w:r>
            <w:proofErr w:type="spellStart"/>
            <w:r w:rsidRPr="00B33130">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p w14:paraId="40F67284" w14:textId="51272C6F" w:rsidR="00F82D6C" w:rsidRPr="00360D2C" w:rsidRDefault="00F82D6C" w:rsidP="001616A7">
            <w:pPr>
              <w:spacing w:line="259" w:lineRule="auto"/>
              <w:ind w:left="67"/>
              <w:jc w:val="center"/>
              <w:rPr>
                <w:rFonts w:asciiTheme="minorHAnsi" w:hAnsiTheme="minorHAnsi" w:cstheme="minorHAnsi"/>
                <w:sz w:val="22"/>
                <w:szCs w:val="22"/>
              </w:rPr>
            </w:pPr>
          </w:p>
        </w:tc>
        <w:tc>
          <w:tcPr>
            <w:tcW w:w="1554" w:type="dxa"/>
            <w:tcBorders>
              <w:top w:val="single" w:sz="4" w:space="0" w:color="auto"/>
              <w:left w:val="single" w:sz="4" w:space="0" w:color="000000"/>
              <w:bottom w:val="single" w:sz="4" w:space="0" w:color="auto"/>
              <w:right w:val="single" w:sz="4" w:space="0" w:color="000000"/>
            </w:tcBorders>
          </w:tcPr>
          <w:p w14:paraId="3CD15E43" w14:textId="77777777" w:rsidR="00B137DF" w:rsidRPr="00360D2C" w:rsidRDefault="00B137DF" w:rsidP="00B137DF">
            <w:pPr>
              <w:spacing w:line="256" w:lineRule="auto"/>
              <w:ind w:right="5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Azmin Abu Bakar </w:t>
            </w:r>
          </w:p>
          <w:p w14:paraId="471A1079" w14:textId="77777777" w:rsidR="00B137DF" w:rsidRPr="00360D2C" w:rsidRDefault="00B137DF" w:rsidP="00B137DF">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4DF6CD85" w14:textId="77777777" w:rsidR="00B137DF" w:rsidRPr="00360D2C" w:rsidRDefault="00B137DF" w:rsidP="00B137DF">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18B0B41E" w14:textId="2AE17442" w:rsidR="00F82D6C" w:rsidRPr="00360D2C" w:rsidRDefault="00B137DF" w:rsidP="00B137DF">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i/>
                <w:iCs/>
                <w:sz w:val="22"/>
                <w:szCs w:val="22"/>
              </w:rPr>
              <w:t>(</w:t>
            </w:r>
            <w:r w:rsidRPr="00B33130">
              <w:rPr>
                <w:rFonts w:asciiTheme="minorHAnsi" w:hAnsiTheme="minorHAnsi" w:cstheme="minorHAnsi"/>
                <w:b/>
                <w:bCs/>
                <w:i/>
                <w:iCs/>
                <w:sz w:val="22"/>
                <w:szCs w:val="22"/>
                <w:highlight w:val="lightGray"/>
              </w:rPr>
              <w:t>Wisma</w:t>
            </w:r>
            <w:r w:rsidR="00B33130" w:rsidRPr="00B33130">
              <w:rPr>
                <w:rFonts w:asciiTheme="minorHAnsi" w:hAnsiTheme="minorHAnsi" w:cstheme="minorHAnsi"/>
                <w:b/>
                <w:bCs/>
                <w:i/>
                <w:iCs/>
                <w:sz w:val="22"/>
                <w:szCs w:val="22"/>
                <w:highlight w:val="lightGray"/>
              </w:rPr>
              <w:t xml:space="preserve"> </w:t>
            </w:r>
            <w:r w:rsidRPr="00B33130">
              <w:rPr>
                <w:rFonts w:asciiTheme="minorHAnsi" w:hAnsiTheme="minorHAnsi" w:cstheme="minorHAnsi"/>
                <w:b/>
                <w:bCs/>
                <w:i/>
                <w:iCs/>
                <w:sz w:val="22"/>
                <w:szCs w:val="22"/>
                <w:highlight w:val="lightGray"/>
              </w:rPr>
              <w:t>BSN</w:t>
            </w:r>
            <w:r w:rsidRPr="00360D2C">
              <w:rPr>
                <w:rFonts w:asciiTheme="minorHAnsi" w:hAnsiTheme="minorHAnsi" w:cstheme="minorHAnsi"/>
                <w:b/>
                <w:bCs/>
                <w:i/>
                <w:iCs/>
                <w:sz w:val="22"/>
                <w:szCs w:val="22"/>
              </w:rPr>
              <w:t>)</w:t>
            </w:r>
          </w:p>
        </w:tc>
        <w:tc>
          <w:tcPr>
            <w:tcW w:w="848" w:type="dxa"/>
            <w:tcBorders>
              <w:top w:val="single" w:sz="4" w:space="0" w:color="auto"/>
              <w:left w:val="single" w:sz="4" w:space="0" w:color="000000"/>
              <w:bottom w:val="single" w:sz="4" w:space="0" w:color="auto"/>
              <w:right w:val="single" w:sz="4" w:space="0" w:color="000000"/>
            </w:tcBorders>
          </w:tcPr>
          <w:p w14:paraId="4DFA94E0" w14:textId="755408B0" w:rsidR="00F82D6C" w:rsidRPr="00360D2C" w:rsidRDefault="001F5161" w:rsidP="001616A7">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0</w:t>
            </w:r>
            <w:r w:rsidR="00D7799F" w:rsidRPr="00360D2C">
              <w:rPr>
                <w:rFonts w:asciiTheme="minorHAnsi" w:hAnsiTheme="minorHAnsi" w:cstheme="minorHAnsi"/>
                <w:sz w:val="22"/>
                <w:szCs w:val="22"/>
              </w:rPr>
              <w:t>3</w:t>
            </w:r>
            <w:r w:rsidR="00F82D6C" w:rsidRPr="00360D2C">
              <w:rPr>
                <w:rFonts w:asciiTheme="minorHAnsi" w:hAnsiTheme="minorHAnsi" w:cstheme="minorHAnsi"/>
                <w:sz w:val="22"/>
                <w:szCs w:val="22"/>
              </w:rPr>
              <w:t>:</w:t>
            </w:r>
            <w:r w:rsidR="00D7799F" w:rsidRPr="00360D2C">
              <w:rPr>
                <w:rFonts w:asciiTheme="minorHAnsi" w:hAnsiTheme="minorHAnsi" w:cstheme="minorHAnsi"/>
                <w:sz w:val="22"/>
                <w:szCs w:val="22"/>
              </w:rPr>
              <w:t>0</w:t>
            </w:r>
            <w:r w:rsidR="00F82D6C" w:rsidRPr="00360D2C">
              <w:rPr>
                <w:rFonts w:asciiTheme="minorHAnsi" w:hAnsiTheme="minorHAnsi" w:cstheme="minorHAnsi"/>
                <w:sz w:val="22"/>
                <w:szCs w:val="22"/>
              </w:rPr>
              <w:t xml:space="preserve">0 </w:t>
            </w:r>
          </w:p>
        </w:tc>
        <w:tc>
          <w:tcPr>
            <w:tcW w:w="849" w:type="dxa"/>
            <w:tcBorders>
              <w:top w:val="single" w:sz="4" w:space="0" w:color="auto"/>
              <w:left w:val="single" w:sz="4" w:space="0" w:color="000000"/>
              <w:bottom w:val="single" w:sz="4" w:space="0" w:color="auto"/>
              <w:right w:val="single" w:sz="4" w:space="0" w:color="000000"/>
            </w:tcBorders>
          </w:tcPr>
          <w:p w14:paraId="212E3523" w14:textId="6E3B0130" w:rsidR="00F82D6C" w:rsidRPr="00360D2C" w:rsidRDefault="001F5161" w:rsidP="001616A7">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w:t>
            </w:r>
            <w:r w:rsidR="00D7799F" w:rsidRPr="00360D2C">
              <w:rPr>
                <w:rFonts w:asciiTheme="minorHAnsi" w:hAnsiTheme="minorHAnsi" w:cstheme="minorHAnsi"/>
                <w:sz w:val="22"/>
                <w:szCs w:val="22"/>
              </w:rPr>
              <w:t>3</w:t>
            </w:r>
            <w:r w:rsidR="00F82D6C" w:rsidRPr="00360D2C">
              <w:rPr>
                <w:rFonts w:asciiTheme="minorHAnsi" w:hAnsiTheme="minorHAnsi" w:cstheme="minorHAnsi"/>
                <w:sz w:val="22"/>
                <w:szCs w:val="22"/>
              </w:rPr>
              <w:t>:</w:t>
            </w:r>
            <w:r w:rsidR="00D7799F" w:rsidRPr="00360D2C">
              <w:rPr>
                <w:rFonts w:asciiTheme="minorHAnsi" w:hAnsiTheme="minorHAnsi" w:cstheme="minorHAnsi"/>
                <w:sz w:val="22"/>
                <w:szCs w:val="22"/>
              </w:rPr>
              <w:t>2</w:t>
            </w:r>
            <w:r w:rsidR="00F82D6C" w:rsidRPr="00360D2C">
              <w:rPr>
                <w:rFonts w:asciiTheme="minorHAnsi" w:hAnsiTheme="minorHAnsi" w:cstheme="minorHAnsi"/>
                <w:sz w:val="22"/>
                <w:szCs w:val="22"/>
              </w:rPr>
              <w:t xml:space="preserve">0 </w:t>
            </w:r>
          </w:p>
        </w:tc>
        <w:tc>
          <w:tcPr>
            <w:tcW w:w="1646" w:type="dxa"/>
            <w:tcBorders>
              <w:top w:val="single" w:sz="4" w:space="0" w:color="auto"/>
              <w:left w:val="single" w:sz="4" w:space="0" w:color="000000"/>
              <w:bottom w:val="single" w:sz="4" w:space="0" w:color="auto"/>
              <w:right w:val="single" w:sz="4" w:space="0" w:color="000000"/>
            </w:tcBorders>
          </w:tcPr>
          <w:p w14:paraId="64900CFB" w14:textId="77777777" w:rsidR="000339CF" w:rsidRPr="00360D2C" w:rsidRDefault="000339CF" w:rsidP="000339CF">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50547B8" w14:textId="3E8EE17F" w:rsidR="00686E9F" w:rsidRPr="00360D2C" w:rsidRDefault="000339CF" w:rsidP="000339CF">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(Network Switching)</w:t>
            </w:r>
          </w:p>
          <w:p w14:paraId="0A6D8FC5" w14:textId="77777777" w:rsidR="000339CF" w:rsidRPr="00360D2C" w:rsidRDefault="000339CF" w:rsidP="000339CF">
            <w:pPr>
              <w:spacing w:line="259" w:lineRule="auto"/>
              <w:ind w:left="43"/>
              <w:rPr>
                <w:rFonts w:asciiTheme="minorHAnsi" w:hAnsiTheme="minorHAnsi" w:cstheme="minorHAnsi"/>
                <w:sz w:val="22"/>
                <w:szCs w:val="22"/>
              </w:rPr>
            </w:pPr>
          </w:p>
          <w:p w14:paraId="477E56D1" w14:textId="77777777" w:rsidR="005D5176" w:rsidRPr="00360D2C" w:rsidRDefault="005D5176" w:rsidP="005D5176">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Next Step # </w:t>
            </w:r>
          </w:p>
          <w:p w14:paraId="3EEB63E3" w14:textId="36963A97" w:rsidR="005D5176" w:rsidRPr="00360D2C" w:rsidRDefault="005D5176" w:rsidP="005D5176">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40.</w:t>
            </w:r>
            <w:r w:rsidR="004842A0" w:rsidRPr="00360D2C">
              <w:rPr>
                <w:rFonts w:asciiTheme="minorHAnsi" w:hAnsiTheme="minorHAnsi" w:cstheme="minorHAnsi"/>
                <w:sz w:val="22"/>
                <w:szCs w:val="22"/>
              </w:rPr>
              <w:t>8</w:t>
            </w:r>
          </w:p>
          <w:p w14:paraId="04B93871" w14:textId="08B9293B" w:rsidR="00F82D6C" w:rsidRPr="00360D2C" w:rsidRDefault="005D5176" w:rsidP="005D5176">
            <w:pPr>
              <w:spacing w:after="1" w:line="239" w:lineRule="auto"/>
              <w:rPr>
                <w:rFonts w:asciiTheme="minorHAnsi" w:hAnsiTheme="minorHAnsi" w:cstheme="minorHAnsi"/>
                <w:sz w:val="22"/>
                <w:szCs w:val="22"/>
              </w:rPr>
            </w:pPr>
            <w:r w:rsidRPr="00360D2C">
              <w:rPr>
                <w:rFonts w:asciiTheme="minorHAnsi" w:hAnsiTheme="minorHAnsi" w:cstheme="minorHAnsi"/>
                <w:sz w:val="22"/>
                <w:szCs w:val="22"/>
              </w:rPr>
              <w:t xml:space="preserve">(Verify </w:t>
            </w:r>
            <w:proofErr w:type="spellStart"/>
            <w:r w:rsidRPr="00360D2C">
              <w:rPr>
                <w:rFonts w:asciiTheme="minorHAnsi" w:hAnsiTheme="minorHAnsi" w:cstheme="minorHAnsi"/>
                <w:sz w:val="22"/>
                <w:szCs w:val="22"/>
              </w:rPr>
              <w:t>Datapower</w:t>
            </w:r>
            <w:proofErr w:type="spellEnd"/>
            <w:r w:rsidRPr="00360D2C">
              <w:rPr>
                <w:rFonts w:asciiTheme="minorHAnsi" w:hAnsiTheme="minorHAnsi" w:cstheme="minorHAnsi"/>
                <w:sz w:val="22"/>
                <w:szCs w:val="22"/>
              </w:rPr>
              <w:t>)</w:t>
            </w:r>
          </w:p>
        </w:tc>
      </w:tr>
    </w:tbl>
    <w:p w14:paraId="3C7B093D" w14:textId="77777777" w:rsidR="00650D9F" w:rsidRPr="00360D2C" w:rsidRDefault="00650D9F">
      <w:pPr>
        <w:rPr>
          <w:rFonts w:asciiTheme="minorHAnsi" w:hAnsiTheme="minorHAnsi" w:cstheme="minorHAnsi"/>
        </w:rPr>
      </w:pPr>
    </w:p>
    <w:p w14:paraId="13D8DFB2" w14:textId="24B6A847" w:rsidR="00FA376E" w:rsidRPr="00360D2C" w:rsidRDefault="00FA376E">
      <w:pPr>
        <w:spacing w:after="160" w:line="259" w:lineRule="auto"/>
        <w:rPr>
          <w:rFonts w:asciiTheme="minorHAnsi" w:hAnsiTheme="minorHAnsi" w:cstheme="minorHAnsi"/>
        </w:rPr>
      </w:pPr>
      <w:r w:rsidRPr="00360D2C">
        <w:rPr>
          <w:rFonts w:asciiTheme="minorHAnsi" w:hAnsiTheme="minorHAnsi" w:cstheme="minorHAnsi"/>
        </w:rPr>
        <w:br w:type="page"/>
      </w:r>
    </w:p>
    <w:p w14:paraId="65BAB488" w14:textId="19B8A498" w:rsidR="00F82D6C" w:rsidRPr="00360D2C" w:rsidRDefault="00F82D6C" w:rsidP="00054713">
      <w:pPr>
        <w:pStyle w:val="Heading3"/>
        <w:rPr>
          <w:sz w:val="22"/>
          <w:szCs w:val="22"/>
        </w:rPr>
      </w:pPr>
      <w:bookmarkStart w:id="33" w:name="_Toc106208406"/>
      <w:r w:rsidRPr="00360D2C">
        <w:lastRenderedPageBreak/>
        <w:t xml:space="preserve">Recovery (Bring Up) Mainframe System @ DR, </w:t>
      </w:r>
      <w:proofErr w:type="spellStart"/>
      <w:r w:rsidRPr="00360D2C">
        <w:t>Strateq</w:t>
      </w:r>
      <w:proofErr w:type="spellEnd"/>
      <w:r w:rsidR="00290E75" w:rsidRPr="00360D2C">
        <w:t xml:space="preserve"> (0</w:t>
      </w:r>
      <w:r w:rsidR="00F91D83" w:rsidRPr="00360D2C">
        <w:t>3</w:t>
      </w:r>
      <w:r w:rsidR="00290E75" w:rsidRPr="00360D2C">
        <w:t>:</w:t>
      </w:r>
      <w:r w:rsidR="00F91D83" w:rsidRPr="00360D2C">
        <w:t>0</w:t>
      </w:r>
      <w:r w:rsidR="00290E75" w:rsidRPr="00360D2C">
        <w:t xml:space="preserve">0 – </w:t>
      </w:r>
      <w:r w:rsidR="00F91D83" w:rsidRPr="00360D2C">
        <w:t>0</w:t>
      </w:r>
      <w:r w:rsidR="00B33130">
        <w:t>4</w:t>
      </w:r>
      <w:r w:rsidR="00290E75" w:rsidRPr="00360D2C">
        <w:t>:</w:t>
      </w:r>
      <w:r w:rsidR="00B33130">
        <w:t>50</w:t>
      </w:r>
      <w:r w:rsidR="00290E75" w:rsidRPr="00360D2C">
        <w:t>)</w:t>
      </w:r>
      <w:bookmarkEnd w:id="33"/>
    </w:p>
    <w:p w14:paraId="46ACA0D2" w14:textId="77777777" w:rsidR="00F82D6C" w:rsidRPr="00360D2C" w:rsidRDefault="00F82D6C" w:rsidP="00F82D6C">
      <w:pPr>
        <w:rPr>
          <w:rFonts w:asciiTheme="minorHAnsi" w:hAnsiTheme="minorHAnsi" w:cstheme="minorHAnsi"/>
        </w:rPr>
      </w:pPr>
    </w:p>
    <w:tbl>
      <w:tblPr>
        <w:tblStyle w:val="TableGrid0"/>
        <w:tblW w:w="15024" w:type="dxa"/>
        <w:tblInd w:w="-899" w:type="dxa"/>
        <w:tblCellMar>
          <w:top w:w="8" w:type="dxa"/>
          <w:left w:w="106" w:type="dxa"/>
          <w:right w:w="54" w:type="dxa"/>
        </w:tblCellMar>
        <w:tblLook w:val="04A0" w:firstRow="1" w:lastRow="0" w:firstColumn="1" w:lastColumn="0" w:noHBand="0" w:noVBand="1"/>
      </w:tblPr>
      <w:tblGrid>
        <w:gridCol w:w="589"/>
        <w:gridCol w:w="2075"/>
        <w:gridCol w:w="3364"/>
        <w:gridCol w:w="1275"/>
        <w:gridCol w:w="1267"/>
        <w:gridCol w:w="1557"/>
        <w:gridCol w:w="1554"/>
        <w:gridCol w:w="848"/>
        <w:gridCol w:w="849"/>
        <w:gridCol w:w="1646"/>
      </w:tblGrid>
      <w:tr w:rsidR="00F55EAC" w:rsidRPr="00360D2C" w14:paraId="30DA3D01" w14:textId="77777777" w:rsidTr="00D0411D">
        <w:trPr>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7A279D8" w14:textId="77777777" w:rsidR="00F82D6C" w:rsidRPr="00360D2C" w:rsidRDefault="00F82D6C"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0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F294057" w14:textId="77777777" w:rsidR="00F82D6C" w:rsidRPr="00360D2C" w:rsidRDefault="00F82D6C"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36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C962086" w14:textId="77777777" w:rsidR="00F82D6C" w:rsidRPr="00360D2C" w:rsidRDefault="00F82D6C"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66A8321" w14:textId="77777777" w:rsidR="00F82D6C" w:rsidRPr="00360D2C" w:rsidRDefault="00F82D6C"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6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F3569A6" w14:textId="77777777" w:rsidR="00F82D6C" w:rsidRPr="00360D2C" w:rsidRDefault="00F82D6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57" w:type="dxa"/>
            <w:vMerge w:val="restart"/>
            <w:tcBorders>
              <w:top w:val="single" w:sz="4" w:space="0" w:color="000000"/>
              <w:left w:val="single" w:sz="4" w:space="0" w:color="000000"/>
              <w:bottom w:val="nil"/>
              <w:right w:val="single" w:sz="4" w:space="0" w:color="000000"/>
            </w:tcBorders>
            <w:shd w:val="clear" w:color="auto" w:fill="CCFFFF"/>
            <w:vAlign w:val="center"/>
          </w:tcPr>
          <w:p w14:paraId="63E94D60" w14:textId="07937445" w:rsidR="00F82D6C" w:rsidRPr="00360D2C" w:rsidRDefault="00F82D6C"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54" w:type="dxa"/>
            <w:vMerge w:val="restart"/>
            <w:tcBorders>
              <w:top w:val="single" w:sz="4" w:space="0" w:color="000000"/>
              <w:left w:val="single" w:sz="4" w:space="0" w:color="000000"/>
              <w:bottom w:val="nil"/>
              <w:right w:val="single" w:sz="4" w:space="0" w:color="000000"/>
            </w:tcBorders>
            <w:shd w:val="clear" w:color="auto" w:fill="CCFFFF"/>
            <w:vAlign w:val="center"/>
          </w:tcPr>
          <w:p w14:paraId="084A4C32" w14:textId="196FEE67" w:rsidR="00F82D6C" w:rsidRPr="00360D2C" w:rsidRDefault="00F82D6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73167" w:rsidRPr="00360D2C">
              <w:rPr>
                <w:rFonts w:asciiTheme="minorHAnsi" w:hAnsiTheme="minorHAnsi" w:cstheme="minorHAnsi"/>
                <w:b/>
                <w:sz w:val="22"/>
                <w:szCs w:val="22"/>
              </w:rPr>
              <w:t>r</w:t>
            </w:r>
            <w:r w:rsidRPr="00360D2C">
              <w:rPr>
                <w:rFonts w:asciiTheme="minorHAnsi" w:hAnsiTheme="minorHAnsi" w:cstheme="minorHAnsi"/>
                <w:b/>
                <w:sz w:val="22"/>
                <w:szCs w:val="22"/>
              </w:rPr>
              <w:t xml:space="preserve"> </w:t>
            </w:r>
          </w:p>
        </w:tc>
        <w:tc>
          <w:tcPr>
            <w:tcW w:w="1697" w:type="dxa"/>
            <w:gridSpan w:val="2"/>
            <w:tcBorders>
              <w:top w:val="single" w:sz="4" w:space="0" w:color="000000"/>
              <w:left w:val="single" w:sz="4" w:space="0" w:color="000000"/>
              <w:bottom w:val="single" w:sz="4" w:space="0" w:color="000000"/>
              <w:right w:val="single" w:sz="4" w:space="0" w:color="000000"/>
            </w:tcBorders>
            <w:shd w:val="clear" w:color="auto" w:fill="CCFFFF"/>
          </w:tcPr>
          <w:p w14:paraId="2559D85B" w14:textId="77777777" w:rsidR="00F82D6C" w:rsidRPr="00360D2C" w:rsidRDefault="00F82D6C"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64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2CDEBC3" w14:textId="77777777" w:rsidR="00F82D6C" w:rsidRPr="00360D2C" w:rsidRDefault="00F82D6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79827368" w14:textId="77777777" w:rsidTr="00D0411D">
        <w:trPr>
          <w:tblHeader/>
        </w:trPr>
        <w:tc>
          <w:tcPr>
            <w:tcW w:w="589" w:type="dxa"/>
            <w:vMerge/>
            <w:tcBorders>
              <w:top w:val="nil"/>
              <w:left w:val="single" w:sz="4" w:space="0" w:color="000000"/>
              <w:bottom w:val="single" w:sz="4" w:space="0" w:color="000000"/>
              <w:right w:val="single" w:sz="4" w:space="0" w:color="000000"/>
            </w:tcBorders>
          </w:tcPr>
          <w:p w14:paraId="3F632CCD" w14:textId="77777777" w:rsidR="00F82D6C" w:rsidRPr="00360D2C" w:rsidRDefault="00F82D6C" w:rsidP="001616A7">
            <w:pPr>
              <w:spacing w:after="160" w:line="259" w:lineRule="auto"/>
              <w:rPr>
                <w:rFonts w:asciiTheme="minorHAnsi" w:hAnsiTheme="minorHAnsi" w:cstheme="minorHAnsi"/>
                <w:sz w:val="22"/>
                <w:szCs w:val="22"/>
              </w:rPr>
            </w:pPr>
          </w:p>
        </w:tc>
        <w:tc>
          <w:tcPr>
            <w:tcW w:w="2075" w:type="dxa"/>
            <w:vMerge/>
            <w:tcBorders>
              <w:top w:val="nil"/>
              <w:left w:val="single" w:sz="4" w:space="0" w:color="000000"/>
              <w:bottom w:val="single" w:sz="4" w:space="0" w:color="000000"/>
              <w:right w:val="single" w:sz="4" w:space="0" w:color="000000"/>
            </w:tcBorders>
          </w:tcPr>
          <w:p w14:paraId="5ABA925B" w14:textId="77777777" w:rsidR="00F82D6C" w:rsidRPr="00360D2C" w:rsidRDefault="00F82D6C" w:rsidP="001616A7">
            <w:pPr>
              <w:spacing w:after="160" w:line="259" w:lineRule="auto"/>
              <w:rPr>
                <w:rFonts w:asciiTheme="minorHAnsi" w:hAnsiTheme="minorHAnsi" w:cstheme="minorHAnsi"/>
                <w:sz w:val="22"/>
                <w:szCs w:val="22"/>
              </w:rPr>
            </w:pPr>
          </w:p>
        </w:tc>
        <w:tc>
          <w:tcPr>
            <w:tcW w:w="3364" w:type="dxa"/>
            <w:vMerge/>
            <w:tcBorders>
              <w:top w:val="nil"/>
              <w:left w:val="single" w:sz="4" w:space="0" w:color="000000"/>
              <w:bottom w:val="single" w:sz="4" w:space="0" w:color="000000"/>
              <w:right w:val="single" w:sz="4" w:space="0" w:color="000000"/>
            </w:tcBorders>
          </w:tcPr>
          <w:p w14:paraId="428D9DC0" w14:textId="77777777" w:rsidR="00F82D6C" w:rsidRPr="00360D2C" w:rsidRDefault="00F82D6C" w:rsidP="001616A7">
            <w:pPr>
              <w:spacing w:after="160" w:line="259" w:lineRule="auto"/>
              <w:rPr>
                <w:rFonts w:asciiTheme="minorHAnsi" w:hAnsiTheme="minorHAnsi" w:cstheme="minorHAnsi"/>
                <w:sz w:val="22"/>
                <w:szCs w:val="22"/>
              </w:rPr>
            </w:pPr>
          </w:p>
        </w:tc>
        <w:tc>
          <w:tcPr>
            <w:tcW w:w="1275" w:type="dxa"/>
            <w:vMerge/>
            <w:tcBorders>
              <w:top w:val="nil"/>
              <w:left w:val="single" w:sz="4" w:space="0" w:color="000000"/>
              <w:bottom w:val="single" w:sz="4" w:space="0" w:color="000000"/>
              <w:right w:val="single" w:sz="4" w:space="0" w:color="000000"/>
            </w:tcBorders>
          </w:tcPr>
          <w:p w14:paraId="4DE9AFC8" w14:textId="77777777" w:rsidR="00F82D6C" w:rsidRPr="00360D2C" w:rsidRDefault="00F82D6C" w:rsidP="001616A7">
            <w:pPr>
              <w:spacing w:after="160" w:line="259" w:lineRule="auto"/>
              <w:rPr>
                <w:rFonts w:asciiTheme="minorHAnsi" w:hAnsiTheme="minorHAnsi" w:cstheme="minorHAnsi"/>
                <w:sz w:val="22"/>
                <w:szCs w:val="22"/>
              </w:rPr>
            </w:pPr>
          </w:p>
        </w:tc>
        <w:tc>
          <w:tcPr>
            <w:tcW w:w="1267" w:type="dxa"/>
            <w:vMerge/>
            <w:tcBorders>
              <w:top w:val="nil"/>
              <w:left w:val="single" w:sz="4" w:space="0" w:color="000000"/>
              <w:bottom w:val="single" w:sz="4" w:space="0" w:color="000000"/>
              <w:right w:val="single" w:sz="4" w:space="0" w:color="000000"/>
            </w:tcBorders>
          </w:tcPr>
          <w:p w14:paraId="19096E1D" w14:textId="77777777" w:rsidR="00F82D6C" w:rsidRPr="00360D2C" w:rsidRDefault="00F82D6C" w:rsidP="001616A7">
            <w:pPr>
              <w:spacing w:after="160" w:line="259" w:lineRule="auto"/>
              <w:rPr>
                <w:rFonts w:asciiTheme="minorHAnsi" w:hAnsiTheme="minorHAnsi" w:cstheme="minorHAnsi"/>
                <w:sz w:val="22"/>
                <w:szCs w:val="22"/>
              </w:rPr>
            </w:pPr>
          </w:p>
        </w:tc>
        <w:tc>
          <w:tcPr>
            <w:tcW w:w="1557" w:type="dxa"/>
            <w:vMerge/>
            <w:tcBorders>
              <w:top w:val="nil"/>
              <w:left w:val="single" w:sz="4" w:space="0" w:color="000000"/>
              <w:bottom w:val="nil"/>
              <w:right w:val="single" w:sz="4" w:space="0" w:color="000000"/>
            </w:tcBorders>
          </w:tcPr>
          <w:p w14:paraId="19D21BF0" w14:textId="77777777" w:rsidR="00F82D6C" w:rsidRPr="00360D2C" w:rsidRDefault="00F82D6C" w:rsidP="001616A7">
            <w:pPr>
              <w:spacing w:after="160" w:line="259" w:lineRule="auto"/>
              <w:rPr>
                <w:rFonts w:asciiTheme="minorHAnsi" w:hAnsiTheme="minorHAnsi" w:cstheme="minorHAnsi"/>
                <w:sz w:val="22"/>
                <w:szCs w:val="22"/>
              </w:rPr>
            </w:pPr>
          </w:p>
        </w:tc>
        <w:tc>
          <w:tcPr>
            <w:tcW w:w="1554" w:type="dxa"/>
            <w:vMerge/>
            <w:tcBorders>
              <w:top w:val="nil"/>
              <w:left w:val="single" w:sz="4" w:space="0" w:color="000000"/>
              <w:bottom w:val="nil"/>
              <w:right w:val="single" w:sz="4" w:space="0" w:color="000000"/>
            </w:tcBorders>
          </w:tcPr>
          <w:p w14:paraId="2C869204" w14:textId="77777777" w:rsidR="00F82D6C" w:rsidRPr="00360D2C" w:rsidRDefault="00F82D6C" w:rsidP="001616A7">
            <w:pPr>
              <w:spacing w:after="160" w:line="259" w:lineRule="auto"/>
              <w:rPr>
                <w:rFonts w:asciiTheme="minorHAnsi" w:hAnsiTheme="minorHAnsi" w:cstheme="minorHAnsi"/>
                <w:sz w:val="22"/>
                <w:szCs w:val="22"/>
              </w:rPr>
            </w:pPr>
          </w:p>
        </w:tc>
        <w:tc>
          <w:tcPr>
            <w:tcW w:w="848" w:type="dxa"/>
            <w:tcBorders>
              <w:top w:val="single" w:sz="4" w:space="0" w:color="000000"/>
              <w:left w:val="single" w:sz="4" w:space="0" w:color="000000"/>
              <w:bottom w:val="single" w:sz="4" w:space="0" w:color="000000"/>
              <w:right w:val="single" w:sz="4" w:space="0" w:color="000000"/>
            </w:tcBorders>
            <w:shd w:val="clear" w:color="auto" w:fill="CCFFFF"/>
          </w:tcPr>
          <w:p w14:paraId="419C7666" w14:textId="77777777" w:rsidR="00F82D6C" w:rsidRPr="00360D2C" w:rsidRDefault="00F82D6C"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49" w:type="dxa"/>
            <w:tcBorders>
              <w:top w:val="single" w:sz="4" w:space="0" w:color="000000"/>
              <w:left w:val="single" w:sz="4" w:space="0" w:color="000000"/>
              <w:bottom w:val="single" w:sz="4" w:space="0" w:color="000000"/>
              <w:right w:val="single" w:sz="4" w:space="0" w:color="000000"/>
            </w:tcBorders>
            <w:shd w:val="clear" w:color="auto" w:fill="CCFFFF"/>
          </w:tcPr>
          <w:p w14:paraId="2A7703D1" w14:textId="77777777" w:rsidR="00F82D6C" w:rsidRPr="00360D2C" w:rsidRDefault="00F82D6C"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646" w:type="dxa"/>
            <w:vMerge/>
            <w:tcBorders>
              <w:top w:val="nil"/>
              <w:left w:val="single" w:sz="4" w:space="0" w:color="000000"/>
              <w:bottom w:val="single" w:sz="4" w:space="0" w:color="000000"/>
              <w:right w:val="single" w:sz="4" w:space="0" w:color="000000"/>
            </w:tcBorders>
          </w:tcPr>
          <w:p w14:paraId="32DA3DD2" w14:textId="77777777" w:rsidR="00F82D6C" w:rsidRPr="00360D2C" w:rsidRDefault="00F82D6C" w:rsidP="001616A7">
            <w:pPr>
              <w:spacing w:after="160" w:line="259" w:lineRule="auto"/>
              <w:rPr>
                <w:rFonts w:asciiTheme="minorHAnsi" w:hAnsiTheme="minorHAnsi" w:cstheme="minorHAnsi"/>
                <w:sz w:val="22"/>
                <w:szCs w:val="22"/>
              </w:rPr>
            </w:pPr>
          </w:p>
        </w:tc>
      </w:tr>
      <w:tr w:rsidR="00F82D6C" w:rsidRPr="00360D2C" w14:paraId="6D868C48" w14:textId="77777777" w:rsidTr="00D0411D">
        <w:tblPrEx>
          <w:tblCellMar>
            <w:top w:w="7" w:type="dxa"/>
            <w:left w:w="0" w:type="dxa"/>
            <w:right w:w="27" w:type="dxa"/>
          </w:tblCellMar>
        </w:tblPrEx>
        <w:tc>
          <w:tcPr>
            <w:tcW w:w="589" w:type="dxa"/>
            <w:tcBorders>
              <w:top w:val="single" w:sz="4" w:space="0" w:color="000000"/>
              <w:left w:val="single" w:sz="4" w:space="0" w:color="000000"/>
              <w:bottom w:val="single" w:sz="4" w:space="0" w:color="auto"/>
              <w:right w:val="single" w:sz="4" w:space="0" w:color="000000"/>
            </w:tcBorders>
          </w:tcPr>
          <w:p w14:paraId="2394DE87" w14:textId="19C3944F" w:rsidR="00F82D6C" w:rsidRPr="00360D2C" w:rsidRDefault="000C58D7" w:rsidP="001616A7">
            <w:pPr>
              <w:spacing w:line="259" w:lineRule="auto"/>
              <w:ind w:left="107"/>
              <w:rPr>
                <w:rFonts w:asciiTheme="minorHAnsi" w:hAnsiTheme="minorHAnsi" w:cstheme="minorHAnsi"/>
                <w:sz w:val="22"/>
                <w:szCs w:val="22"/>
              </w:rPr>
            </w:pPr>
            <w:r w:rsidRPr="00360D2C">
              <w:rPr>
                <w:rFonts w:asciiTheme="minorHAnsi" w:hAnsiTheme="minorHAnsi" w:cstheme="minorHAnsi"/>
                <w:sz w:val="22"/>
                <w:szCs w:val="22"/>
              </w:rPr>
              <w:t>2</w:t>
            </w:r>
            <w:r w:rsidR="005D4724" w:rsidRPr="00360D2C">
              <w:rPr>
                <w:rFonts w:asciiTheme="minorHAnsi" w:hAnsiTheme="minorHAnsi" w:cstheme="minorHAnsi"/>
                <w:sz w:val="22"/>
                <w:szCs w:val="22"/>
              </w:rPr>
              <w:t>7</w:t>
            </w:r>
            <w:r w:rsidRPr="00360D2C">
              <w:rPr>
                <w:rFonts w:asciiTheme="minorHAnsi" w:hAnsiTheme="minorHAnsi" w:cstheme="minorHAnsi"/>
                <w:sz w:val="22"/>
                <w:szCs w:val="22"/>
              </w:rPr>
              <w:t>.</w:t>
            </w:r>
            <w:r w:rsidR="00F82D6C" w:rsidRPr="00360D2C">
              <w:rPr>
                <w:rFonts w:asciiTheme="minorHAnsi" w:hAnsiTheme="minorHAnsi" w:cstheme="minorHAnsi"/>
                <w:sz w:val="22"/>
                <w:szCs w:val="22"/>
              </w:rPr>
              <w:t>1</w:t>
            </w:r>
          </w:p>
        </w:tc>
        <w:tc>
          <w:tcPr>
            <w:tcW w:w="2075" w:type="dxa"/>
            <w:tcBorders>
              <w:top w:val="single" w:sz="4" w:space="0" w:color="000000"/>
              <w:left w:val="single" w:sz="4" w:space="0" w:color="000000"/>
              <w:bottom w:val="single" w:sz="4" w:space="0" w:color="auto"/>
              <w:right w:val="single" w:sz="4" w:space="0" w:color="000000"/>
            </w:tcBorders>
          </w:tcPr>
          <w:p w14:paraId="21299366" w14:textId="77777777" w:rsidR="00F82D6C" w:rsidRPr="00360D2C" w:rsidRDefault="00F82D6C" w:rsidP="001616A7">
            <w:pPr>
              <w:spacing w:line="259" w:lineRule="auto"/>
              <w:ind w:left="106" w:right="71"/>
              <w:rPr>
                <w:rFonts w:asciiTheme="minorHAnsi" w:hAnsiTheme="minorHAnsi" w:cstheme="minorHAnsi"/>
                <w:sz w:val="22"/>
                <w:szCs w:val="22"/>
              </w:rPr>
            </w:pPr>
            <w:r w:rsidRPr="00360D2C">
              <w:rPr>
                <w:rFonts w:asciiTheme="minorHAnsi" w:hAnsiTheme="minorHAnsi" w:cstheme="minorHAnsi"/>
                <w:sz w:val="22"/>
                <w:szCs w:val="22"/>
              </w:rPr>
              <w:t xml:space="preserve">Bring up mainframe system at DR system,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w:t>
            </w:r>
          </w:p>
        </w:tc>
        <w:tc>
          <w:tcPr>
            <w:tcW w:w="3364" w:type="dxa"/>
            <w:tcBorders>
              <w:top w:val="single" w:sz="4" w:space="0" w:color="000000"/>
              <w:left w:val="single" w:sz="4" w:space="0" w:color="000000"/>
              <w:bottom w:val="single" w:sz="4" w:space="0" w:color="auto"/>
              <w:right w:val="single" w:sz="4" w:space="0" w:color="000000"/>
            </w:tcBorders>
          </w:tcPr>
          <w:p w14:paraId="530865ED" w14:textId="77777777" w:rsidR="00F82D6C" w:rsidRPr="00360D2C" w:rsidRDefault="00F82D6C" w:rsidP="001616A7">
            <w:pPr>
              <w:rPr>
                <w:rFonts w:asciiTheme="minorHAnsi" w:hAnsiTheme="minorHAnsi" w:cstheme="minorHAnsi"/>
                <w:color w:val="000000"/>
                <w:sz w:val="22"/>
                <w:szCs w:val="22"/>
              </w:rPr>
            </w:pPr>
          </w:p>
          <w:p w14:paraId="043B25F2" w14:textId="501B7ACE" w:rsidR="00F82D6C" w:rsidRPr="004B2262" w:rsidRDefault="00F82D6C" w:rsidP="001616A7">
            <w:pPr>
              <w:rPr>
                <w:rFonts w:asciiTheme="minorHAnsi" w:hAnsiTheme="minorHAnsi" w:cstheme="minorHAnsi"/>
                <w:color w:val="000000"/>
                <w:sz w:val="22"/>
                <w:szCs w:val="22"/>
              </w:rPr>
            </w:pPr>
            <w:r w:rsidRPr="00360D2C">
              <w:rPr>
                <w:rFonts w:asciiTheme="minorHAnsi" w:hAnsiTheme="minorHAnsi" w:cstheme="minorHAnsi"/>
                <w:color w:val="000000"/>
                <w:sz w:val="22"/>
                <w:szCs w:val="22"/>
              </w:rPr>
              <w:t xml:space="preserve">To IPL Mainframe system from </w:t>
            </w:r>
            <w:r w:rsidR="00C156C5" w:rsidRPr="00360D2C">
              <w:rPr>
                <w:rFonts w:asciiTheme="minorHAnsi" w:hAnsiTheme="minorHAnsi" w:cstheme="minorHAnsi"/>
                <w:color w:val="000000"/>
                <w:sz w:val="22"/>
                <w:szCs w:val="22"/>
              </w:rPr>
              <w:t>Replicated</w:t>
            </w:r>
            <w:r w:rsidRPr="00360D2C">
              <w:rPr>
                <w:rFonts w:asciiTheme="minorHAnsi" w:hAnsiTheme="minorHAnsi" w:cstheme="minorHAnsi"/>
                <w:color w:val="000000"/>
                <w:sz w:val="22"/>
                <w:szCs w:val="22"/>
              </w:rPr>
              <w:t xml:space="preserve"> </w:t>
            </w:r>
            <w:r w:rsidRPr="004B2262">
              <w:rPr>
                <w:rFonts w:asciiTheme="minorHAnsi" w:hAnsiTheme="minorHAnsi" w:cstheme="minorHAnsi"/>
                <w:color w:val="000000"/>
                <w:sz w:val="22"/>
                <w:szCs w:val="22"/>
              </w:rPr>
              <w:t>volumes for DR tests purposes only.</w:t>
            </w:r>
          </w:p>
          <w:p w14:paraId="2E2C0E87" w14:textId="2F14AF13" w:rsidR="00BB657F" w:rsidRPr="004B2262" w:rsidRDefault="00F82D6C" w:rsidP="00BB657F">
            <w:pPr>
              <w:spacing w:after="160" w:line="259" w:lineRule="auto"/>
              <w:rPr>
                <w:rFonts w:asciiTheme="minorHAnsi" w:hAnsiTheme="minorHAnsi" w:cstheme="minorHAnsi"/>
                <w:color w:val="000000"/>
                <w:sz w:val="22"/>
                <w:szCs w:val="22"/>
              </w:rPr>
            </w:pPr>
            <w:r w:rsidRPr="004B2262">
              <w:rPr>
                <w:rFonts w:asciiTheme="minorHAnsi" w:hAnsiTheme="minorHAnsi" w:cstheme="minorHAnsi"/>
                <w:color w:val="000000"/>
                <w:sz w:val="22"/>
                <w:szCs w:val="22"/>
              </w:rPr>
              <w:br/>
              <w:t>a. Bring up Zek</w:t>
            </w:r>
            <w:r w:rsidR="004C6757" w:rsidRPr="004B2262">
              <w:rPr>
                <w:rFonts w:asciiTheme="minorHAnsi" w:hAnsiTheme="minorHAnsi" w:cstheme="minorHAnsi"/>
                <w:color w:val="000000"/>
                <w:sz w:val="22"/>
                <w:szCs w:val="22"/>
              </w:rPr>
              <w:t>e</w:t>
            </w:r>
          </w:p>
          <w:p w14:paraId="6C2B5727" w14:textId="205AB153" w:rsidR="00EA7386" w:rsidRPr="004B2262" w:rsidRDefault="004B2262" w:rsidP="004B2262">
            <w:pPr>
              <w:spacing w:after="160" w:line="259" w:lineRule="auto"/>
              <w:rPr>
                <w:rFonts w:asciiTheme="minorHAnsi" w:hAnsiTheme="minorHAnsi" w:cstheme="minorHAnsi"/>
                <w:color w:val="000000"/>
              </w:rPr>
            </w:pPr>
            <w:r w:rsidRPr="004B2262">
              <w:rPr>
                <w:rFonts w:asciiTheme="minorHAnsi" w:hAnsiTheme="minorHAnsi" w:cstheme="minorHAnsi"/>
                <w:color w:val="000000"/>
                <w:sz w:val="22"/>
                <w:szCs w:val="22"/>
              </w:rPr>
              <w:t xml:space="preserve">b. </w:t>
            </w:r>
            <w:r w:rsidR="00702095" w:rsidRPr="004B2262">
              <w:rPr>
                <w:rFonts w:asciiTheme="minorHAnsi" w:hAnsiTheme="minorHAnsi" w:cstheme="minorHAnsi"/>
                <w:color w:val="000000"/>
                <w:sz w:val="22"/>
                <w:szCs w:val="22"/>
              </w:rPr>
              <w:t>Change password for Zeke</w:t>
            </w:r>
          </w:p>
        </w:tc>
        <w:tc>
          <w:tcPr>
            <w:tcW w:w="1275" w:type="dxa"/>
            <w:tcBorders>
              <w:top w:val="single" w:sz="4" w:space="0" w:color="000000"/>
              <w:left w:val="single" w:sz="4" w:space="0" w:color="000000"/>
              <w:bottom w:val="single" w:sz="4" w:space="0" w:color="auto"/>
              <w:right w:val="single" w:sz="4" w:space="0" w:color="000000"/>
            </w:tcBorders>
          </w:tcPr>
          <w:p w14:paraId="55BB73BE" w14:textId="77777777" w:rsidR="00F82D6C" w:rsidRPr="00360D2C" w:rsidRDefault="00F82D6C" w:rsidP="001616A7">
            <w:pPr>
              <w:spacing w:line="259" w:lineRule="auto"/>
              <w:ind w:left="115"/>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67" w:type="dxa"/>
            <w:tcBorders>
              <w:top w:val="single" w:sz="4" w:space="0" w:color="000000"/>
              <w:left w:val="single" w:sz="4" w:space="0" w:color="000000"/>
              <w:bottom w:val="single" w:sz="4" w:space="0" w:color="auto"/>
              <w:right w:val="single" w:sz="4" w:space="0" w:color="auto"/>
            </w:tcBorders>
          </w:tcPr>
          <w:p w14:paraId="1354348A" w14:textId="77777777" w:rsidR="00F82D6C" w:rsidRPr="00360D2C" w:rsidRDefault="00F82D6C" w:rsidP="001616A7">
            <w:pPr>
              <w:spacing w:line="259" w:lineRule="auto"/>
              <w:ind w:left="110"/>
              <w:rPr>
                <w:rFonts w:asciiTheme="minorHAnsi" w:hAnsiTheme="minorHAnsi" w:cstheme="minorHAnsi"/>
                <w:strike/>
                <w:sz w:val="22"/>
                <w:szCs w:val="22"/>
              </w:rPr>
            </w:pPr>
          </w:p>
        </w:tc>
        <w:tc>
          <w:tcPr>
            <w:tcW w:w="1557" w:type="dxa"/>
            <w:tcBorders>
              <w:top w:val="single" w:sz="4" w:space="0" w:color="auto"/>
              <w:left w:val="single" w:sz="4" w:space="0" w:color="auto"/>
              <w:bottom w:val="single" w:sz="4" w:space="0" w:color="auto"/>
              <w:right w:val="single" w:sz="4" w:space="0" w:color="auto"/>
            </w:tcBorders>
          </w:tcPr>
          <w:p w14:paraId="312BE71F" w14:textId="77777777" w:rsidR="00B137DF" w:rsidRPr="00360D2C" w:rsidRDefault="00B137DF" w:rsidP="00B137DF">
            <w:pPr>
              <w:spacing w:line="256" w:lineRule="auto"/>
              <w:ind w:left="67"/>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 </w:t>
            </w:r>
          </w:p>
          <w:p w14:paraId="7C4E63E1" w14:textId="77777777" w:rsidR="00B137DF" w:rsidRPr="00360D2C" w:rsidRDefault="00B137DF" w:rsidP="00B137DF">
            <w:pPr>
              <w:spacing w:line="256" w:lineRule="auto"/>
              <w:ind w:left="192"/>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r w:rsidRPr="00360D2C">
              <w:rPr>
                <w:rFonts w:asciiTheme="minorHAnsi" w:hAnsiTheme="minorHAnsi" w:cstheme="minorHAnsi"/>
                <w:b/>
                <w:sz w:val="22"/>
                <w:szCs w:val="22"/>
              </w:rPr>
              <w:t xml:space="preserve"> </w:t>
            </w:r>
          </w:p>
          <w:p w14:paraId="665AA3D9" w14:textId="77777777" w:rsidR="00B137DF" w:rsidRPr="00360D2C" w:rsidRDefault="00B137DF" w:rsidP="00B137DF">
            <w:pPr>
              <w:spacing w:line="256" w:lineRule="auto"/>
              <w:ind w:left="163"/>
              <w:rPr>
                <w:rFonts w:asciiTheme="minorHAnsi" w:hAnsiTheme="minorHAnsi" w:cstheme="minorHAnsi"/>
                <w:sz w:val="22"/>
                <w:szCs w:val="22"/>
              </w:rPr>
            </w:pPr>
            <w:r w:rsidRPr="00360D2C">
              <w:rPr>
                <w:rFonts w:asciiTheme="minorHAnsi" w:hAnsiTheme="minorHAnsi" w:cstheme="minorHAnsi"/>
                <w:sz w:val="22"/>
                <w:szCs w:val="22"/>
              </w:rPr>
              <w:t>Infrastructure</w:t>
            </w:r>
          </w:p>
          <w:p w14:paraId="3E4CB870" w14:textId="77777777" w:rsidR="00B137DF" w:rsidRPr="00360D2C" w:rsidRDefault="00B137DF" w:rsidP="00B137DF">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 xml:space="preserve"> Network &amp; </w:t>
            </w:r>
          </w:p>
          <w:p w14:paraId="204C7D27" w14:textId="77777777" w:rsidR="00B137DF" w:rsidRPr="00360D2C" w:rsidRDefault="00B137DF" w:rsidP="00B137DF">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3169FA31" w14:textId="77777777" w:rsidR="00B137DF" w:rsidRPr="00360D2C" w:rsidRDefault="00B137DF" w:rsidP="00B137DF">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49AFE60B" w14:textId="77777777" w:rsidR="00B137DF" w:rsidRPr="00360D2C" w:rsidRDefault="00B137DF" w:rsidP="00B137DF">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sz w:val="22"/>
                <w:szCs w:val="22"/>
                <w:highlight w:val="lightGray"/>
              </w:rPr>
              <w:t>)</w:t>
            </w:r>
          </w:p>
          <w:p w14:paraId="227186D6" w14:textId="77777777" w:rsidR="00F82D6C" w:rsidRPr="00360D2C" w:rsidRDefault="00F82D6C" w:rsidP="001616A7">
            <w:pPr>
              <w:spacing w:line="259" w:lineRule="auto"/>
              <w:ind w:left="67"/>
              <w:jc w:val="center"/>
              <w:rPr>
                <w:rFonts w:asciiTheme="minorHAnsi" w:hAnsiTheme="minorHAnsi" w:cstheme="minorHAnsi"/>
                <w:b/>
                <w:sz w:val="22"/>
                <w:szCs w:val="22"/>
              </w:rPr>
            </w:pPr>
          </w:p>
        </w:tc>
        <w:tc>
          <w:tcPr>
            <w:tcW w:w="1554" w:type="dxa"/>
            <w:tcBorders>
              <w:top w:val="single" w:sz="4" w:space="0" w:color="auto"/>
              <w:left w:val="single" w:sz="4" w:space="0" w:color="auto"/>
              <w:bottom w:val="single" w:sz="4" w:space="0" w:color="auto"/>
              <w:right w:val="single" w:sz="4" w:space="0" w:color="auto"/>
            </w:tcBorders>
          </w:tcPr>
          <w:p w14:paraId="18FA48A1" w14:textId="651CF43D" w:rsidR="00B137DF" w:rsidRPr="009E1B6D" w:rsidRDefault="00B137DF" w:rsidP="009E1B6D">
            <w:pPr>
              <w:spacing w:line="256" w:lineRule="auto"/>
              <w:rPr>
                <w:rFonts w:asciiTheme="minorHAnsi" w:hAnsiTheme="minorHAnsi" w:cstheme="minorHAnsi"/>
                <w:b/>
                <w:sz w:val="22"/>
                <w:szCs w:val="22"/>
              </w:rPr>
            </w:pPr>
            <w:r w:rsidRPr="00360D2C">
              <w:rPr>
                <w:rFonts w:asciiTheme="minorHAnsi" w:hAnsiTheme="minorHAnsi" w:cstheme="minorHAnsi"/>
                <w:b/>
                <w:sz w:val="22"/>
                <w:szCs w:val="22"/>
              </w:rPr>
              <w:t xml:space="preserve">   </w:t>
            </w:r>
            <w:r w:rsidR="004B1C7C" w:rsidRPr="00360D2C">
              <w:rPr>
                <w:rFonts w:asciiTheme="minorHAnsi" w:hAnsiTheme="minorHAnsi" w:cstheme="minorHAnsi"/>
                <w:b/>
                <w:sz w:val="22"/>
                <w:szCs w:val="22"/>
              </w:rPr>
              <w:t xml:space="preserve">Ahmad Ismail </w:t>
            </w:r>
          </w:p>
          <w:p w14:paraId="54C10268" w14:textId="77777777" w:rsidR="00B137DF" w:rsidRPr="00360D2C" w:rsidRDefault="00B137DF" w:rsidP="00B137DF">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B863949" w14:textId="77777777" w:rsidR="00B137DF" w:rsidRPr="00360D2C" w:rsidRDefault="00B137DF" w:rsidP="00B137DF">
            <w:pPr>
              <w:spacing w:line="256"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37504F68" w14:textId="77777777" w:rsidR="00B137DF" w:rsidRPr="00360D2C" w:rsidRDefault="00B137DF" w:rsidP="00B137DF">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1F0310DD" w14:textId="77777777" w:rsidR="00B137DF" w:rsidRPr="00360D2C" w:rsidRDefault="00B137DF" w:rsidP="00B137DF">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53AABE15" w14:textId="77777777" w:rsidR="00B137DF" w:rsidRPr="00360D2C" w:rsidRDefault="00B137DF" w:rsidP="00B137DF">
            <w:pPr>
              <w:spacing w:line="256" w:lineRule="auto"/>
              <w:ind w:right="42"/>
              <w:jc w:val="center"/>
              <w:rPr>
                <w:rFonts w:asciiTheme="minorHAnsi" w:hAnsiTheme="minorHAnsi" w:cstheme="minorHAnsi"/>
                <w:b/>
                <w:bCs/>
                <w:sz w:val="22"/>
                <w:szCs w:val="22"/>
              </w:rPr>
            </w:pPr>
            <w:r w:rsidRPr="00360D2C">
              <w:rPr>
                <w:rFonts w:asciiTheme="minorHAnsi" w:hAnsiTheme="minorHAnsi" w:cstheme="minorHAnsi"/>
                <w:b/>
                <w:sz w:val="22"/>
                <w:szCs w:val="22"/>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b/>
                <w:sz w:val="22"/>
                <w:szCs w:val="22"/>
                <w:highlight w:val="lightGray"/>
              </w:rPr>
              <w:t>)</w:t>
            </w:r>
          </w:p>
          <w:p w14:paraId="79A42055" w14:textId="77777777" w:rsidR="00F82D6C" w:rsidRPr="00360D2C" w:rsidRDefault="00F82D6C" w:rsidP="001616A7">
            <w:pPr>
              <w:spacing w:line="259" w:lineRule="auto"/>
              <w:ind w:left="110"/>
              <w:jc w:val="center"/>
              <w:rPr>
                <w:rFonts w:asciiTheme="minorHAnsi" w:hAnsiTheme="minorHAnsi" w:cstheme="minorHAnsi"/>
                <w:b/>
                <w:sz w:val="22"/>
                <w:szCs w:val="22"/>
              </w:rPr>
            </w:pPr>
          </w:p>
        </w:tc>
        <w:tc>
          <w:tcPr>
            <w:tcW w:w="848" w:type="dxa"/>
            <w:tcBorders>
              <w:top w:val="single" w:sz="4" w:space="0" w:color="000000"/>
              <w:left w:val="single" w:sz="4" w:space="0" w:color="auto"/>
              <w:bottom w:val="single" w:sz="4" w:space="0" w:color="auto"/>
              <w:right w:val="single" w:sz="4" w:space="0" w:color="000000"/>
            </w:tcBorders>
          </w:tcPr>
          <w:p w14:paraId="28796207" w14:textId="614713D8" w:rsidR="00124603" w:rsidRPr="00360D2C" w:rsidRDefault="00124603" w:rsidP="001616A7">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03:00</w:t>
            </w:r>
          </w:p>
        </w:tc>
        <w:tc>
          <w:tcPr>
            <w:tcW w:w="849" w:type="dxa"/>
            <w:tcBorders>
              <w:top w:val="single" w:sz="4" w:space="0" w:color="000000"/>
              <w:left w:val="single" w:sz="4" w:space="0" w:color="000000"/>
              <w:bottom w:val="single" w:sz="4" w:space="0" w:color="auto"/>
              <w:right w:val="single" w:sz="4" w:space="0" w:color="000000"/>
            </w:tcBorders>
          </w:tcPr>
          <w:p w14:paraId="53B277D7" w14:textId="3F3B2283" w:rsidR="00124603" w:rsidRPr="00360D2C" w:rsidRDefault="00124603" w:rsidP="001616A7">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03:10</w:t>
            </w:r>
          </w:p>
        </w:tc>
        <w:tc>
          <w:tcPr>
            <w:tcW w:w="1646" w:type="dxa"/>
            <w:tcBorders>
              <w:top w:val="single" w:sz="4" w:space="0" w:color="000000"/>
              <w:left w:val="single" w:sz="4" w:space="0" w:color="000000"/>
              <w:bottom w:val="single" w:sz="4" w:space="0" w:color="auto"/>
              <w:right w:val="single" w:sz="4" w:space="0" w:color="000000"/>
            </w:tcBorders>
          </w:tcPr>
          <w:p w14:paraId="246CB7E9" w14:textId="77777777" w:rsidR="000339CF" w:rsidRPr="00360D2C" w:rsidRDefault="000339CF" w:rsidP="000339CF">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19CDBB9B" w14:textId="77777777" w:rsidR="00F82D6C" w:rsidRPr="00360D2C" w:rsidRDefault="000339CF" w:rsidP="000339CF">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p w14:paraId="7B9487CB" w14:textId="77777777" w:rsidR="00B46894" w:rsidRPr="00360D2C" w:rsidRDefault="00B46894" w:rsidP="000339CF">
            <w:pPr>
              <w:spacing w:line="259" w:lineRule="auto"/>
              <w:rPr>
                <w:rFonts w:asciiTheme="minorHAnsi" w:hAnsiTheme="minorHAnsi" w:cstheme="minorHAnsi"/>
                <w:sz w:val="22"/>
                <w:szCs w:val="22"/>
              </w:rPr>
            </w:pPr>
          </w:p>
          <w:p w14:paraId="00AC5005" w14:textId="1E13B514" w:rsidR="00B46894" w:rsidRPr="00360D2C" w:rsidRDefault="00B46894" w:rsidP="000339CF">
            <w:pPr>
              <w:spacing w:line="259" w:lineRule="auto"/>
              <w:rPr>
                <w:rFonts w:asciiTheme="minorHAnsi" w:hAnsiTheme="minorHAnsi" w:cstheme="minorHAnsi"/>
                <w:sz w:val="22"/>
                <w:szCs w:val="22"/>
              </w:rPr>
            </w:pPr>
            <w:r w:rsidRPr="00360D2C">
              <w:rPr>
                <w:rFonts w:asciiTheme="minorHAnsi" w:hAnsiTheme="minorHAnsi" w:cstheme="minorHAnsi"/>
                <w:sz w:val="22"/>
                <w:szCs w:val="22"/>
              </w:rPr>
              <w:t>Auto start of OCM24 Batch run by Zeke</w:t>
            </w:r>
          </w:p>
        </w:tc>
      </w:tr>
      <w:tr w:rsidR="00B137DF" w:rsidRPr="00360D2C" w14:paraId="0FF32E1C" w14:textId="77777777" w:rsidTr="00D0411D">
        <w:tblPrEx>
          <w:tblCellMar>
            <w:top w:w="7" w:type="dxa"/>
            <w:left w:w="0" w:type="dxa"/>
            <w:right w:w="27" w:type="dxa"/>
          </w:tblCellMar>
        </w:tblPrEx>
        <w:tc>
          <w:tcPr>
            <w:tcW w:w="589" w:type="dxa"/>
            <w:tcBorders>
              <w:top w:val="single" w:sz="4" w:space="0" w:color="auto"/>
              <w:left w:val="single" w:sz="4" w:space="0" w:color="000000"/>
              <w:bottom w:val="single" w:sz="4" w:space="0" w:color="000000"/>
              <w:right w:val="single" w:sz="4" w:space="0" w:color="000000"/>
            </w:tcBorders>
          </w:tcPr>
          <w:p w14:paraId="5DC09666" w14:textId="2407921B" w:rsidR="00B137DF" w:rsidRPr="00360D2C" w:rsidRDefault="00B137DF" w:rsidP="00B137DF">
            <w:pPr>
              <w:spacing w:line="259" w:lineRule="auto"/>
              <w:ind w:left="107"/>
              <w:rPr>
                <w:rFonts w:asciiTheme="minorHAnsi" w:hAnsiTheme="minorHAnsi" w:cstheme="minorHAnsi"/>
                <w:sz w:val="22"/>
                <w:szCs w:val="22"/>
              </w:rPr>
            </w:pPr>
            <w:r w:rsidRPr="00360D2C">
              <w:rPr>
                <w:rFonts w:asciiTheme="minorHAnsi" w:hAnsiTheme="minorHAnsi" w:cstheme="minorHAnsi"/>
                <w:sz w:val="22"/>
                <w:szCs w:val="22"/>
              </w:rPr>
              <w:t>27.2</w:t>
            </w:r>
          </w:p>
        </w:tc>
        <w:tc>
          <w:tcPr>
            <w:tcW w:w="2075" w:type="dxa"/>
            <w:tcBorders>
              <w:top w:val="single" w:sz="4" w:space="0" w:color="auto"/>
              <w:left w:val="single" w:sz="4" w:space="0" w:color="000000"/>
              <w:bottom w:val="single" w:sz="4" w:space="0" w:color="000000"/>
              <w:right w:val="single" w:sz="4" w:space="0" w:color="000000"/>
            </w:tcBorders>
          </w:tcPr>
          <w:p w14:paraId="4056B02E" w14:textId="09E00BA3" w:rsidR="00B137DF" w:rsidRPr="00360D2C" w:rsidRDefault="00B137DF" w:rsidP="00B137DF">
            <w:pPr>
              <w:spacing w:line="259" w:lineRule="auto"/>
              <w:ind w:left="106" w:right="71"/>
              <w:rPr>
                <w:rFonts w:asciiTheme="minorHAnsi" w:hAnsiTheme="minorHAnsi" w:cstheme="minorHAnsi"/>
                <w:sz w:val="22"/>
                <w:szCs w:val="22"/>
              </w:rPr>
            </w:pPr>
            <w:r w:rsidRPr="00360D2C">
              <w:rPr>
                <w:rFonts w:asciiTheme="minorHAnsi" w:hAnsiTheme="minorHAnsi" w:cstheme="minorHAnsi"/>
                <w:sz w:val="22"/>
                <w:szCs w:val="22"/>
              </w:rPr>
              <w:t>Mainframe Verification</w:t>
            </w:r>
          </w:p>
        </w:tc>
        <w:tc>
          <w:tcPr>
            <w:tcW w:w="3364" w:type="dxa"/>
            <w:tcBorders>
              <w:top w:val="single" w:sz="4" w:space="0" w:color="auto"/>
              <w:left w:val="single" w:sz="4" w:space="0" w:color="000000"/>
              <w:bottom w:val="single" w:sz="4" w:space="0" w:color="000000"/>
              <w:right w:val="single" w:sz="4" w:space="0" w:color="000000"/>
            </w:tcBorders>
          </w:tcPr>
          <w:p w14:paraId="3299535F" w14:textId="7A22A50F" w:rsidR="00B137DF" w:rsidRPr="00360D2C" w:rsidRDefault="00B137DF" w:rsidP="00EA7386">
            <w:pPr>
              <w:rPr>
                <w:rFonts w:asciiTheme="minorHAnsi" w:hAnsiTheme="minorHAnsi" w:cstheme="minorHAnsi"/>
                <w:color w:val="000000"/>
                <w:sz w:val="22"/>
                <w:szCs w:val="22"/>
              </w:rPr>
            </w:pPr>
            <w:r w:rsidRPr="00360D2C">
              <w:rPr>
                <w:rFonts w:asciiTheme="minorHAnsi" w:hAnsiTheme="minorHAnsi" w:cstheme="minorHAnsi"/>
                <w:color w:val="000000"/>
                <w:sz w:val="22"/>
                <w:szCs w:val="22"/>
              </w:rPr>
              <w:t>Verify Mainframe System</w:t>
            </w:r>
          </w:p>
        </w:tc>
        <w:tc>
          <w:tcPr>
            <w:tcW w:w="1275" w:type="dxa"/>
            <w:tcBorders>
              <w:top w:val="single" w:sz="4" w:space="0" w:color="auto"/>
              <w:left w:val="single" w:sz="4" w:space="0" w:color="000000"/>
              <w:bottom w:val="single" w:sz="4" w:space="0" w:color="000000"/>
              <w:right w:val="single" w:sz="4" w:space="0" w:color="000000"/>
            </w:tcBorders>
          </w:tcPr>
          <w:p w14:paraId="3F203170" w14:textId="77777777" w:rsidR="00B137DF" w:rsidRPr="00360D2C" w:rsidRDefault="00B137DF" w:rsidP="00B137DF">
            <w:pPr>
              <w:spacing w:line="259" w:lineRule="auto"/>
              <w:ind w:left="115"/>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67" w:type="dxa"/>
            <w:tcBorders>
              <w:top w:val="single" w:sz="4" w:space="0" w:color="auto"/>
              <w:left w:val="single" w:sz="4" w:space="0" w:color="000000"/>
              <w:bottom w:val="single" w:sz="4" w:space="0" w:color="000000"/>
              <w:right w:val="single" w:sz="4" w:space="0" w:color="auto"/>
            </w:tcBorders>
          </w:tcPr>
          <w:p w14:paraId="51156BEE" w14:textId="77777777" w:rsidR="00B137DF" w:rsidRPr="00360D2C" w:rsidRDefault="00B137DF" w:rsidP="00B137DF">
            <w:pPr>
              <w:spacing w:line="259" w:lineRule="auto"/>
              <w:ind w:left="110"/>
              <w:rPr>
                <w:rFonts w:asciiTheme="minorHAnsi" w:hAnsiTheme="minorHAnsi" w:cstheme="minorHAnsi"/>
                <w:strike/>
                <w:sz w:val="22"/>
                <w:szCs w:val="22"/>
              </w:rPr>
            </w:pPr>
          </w:p>
        </w:tc>
        <w:tc>
          <w:tcPr>
            <w:tcW w:w="1557" w:type="dxa"/>
            <w:tcBorders>
              <w:top w:val="single" w:sz="4" w:space="0" w:color="auto"/>
              <w:left w:val="single" w:sz="4" w:space="0" w:color="auto"/>
              <w:right w:val="single" w:sz="4" w:space="0" w:color="auto"/>
            </w:tcBorders>
          </w:tcPr>
          <w:p w14:paraId="0737AC3B" w14:textId="77777777" w:rsidR="00B137DF" w:rsidRPr="00360D2C" w:rsidRDefault="00B137DF" w:rsidP="00B137DF">
            <w:pPr>
              <w:spacing w:line="256" w:lineRule="auto"/>
              <w:ind w:left="67"/>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 </w:t>
            </w:r>
          </w:p>
          <w:p w14:paraId="7DD71524" w14:textId="77777777" w:rsidR="00B137DF" w:rsidRPr="00360D2C" w:rsidRDefault="00B137DF" w:rsidP="00B137DF">
            <w:pPr>
              <w:spacing w:line="256" w:lineRule="auto"/>
              <w:ind w:left="192"/>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r w:rsidRPr="00360D2C">
              <w:rPr>
                <w:rFonts w:asciiTheme="minorHAnsi" w:hAnsiTheme="minorHAnsi" w:cstheme="minorHAnsi"/>
                <w:b/>
                <w:sz w:val="22"/>
                <w:szCs w:val="22"/>
              </w:rPr>
              <w:t xml:space="preserve"> </w:t>
            </w:r>
          </w:p>
          <w:p w14:paraId="3F5311BF" w14:textId="77777777" w:rsidR="00B137DF" w:rsidRPr="00360D2C" w:rsidRDefault="00B137DF" w:rsidP="00B137DF">
            <w:pPr>
              <w:spacing w:line="256" w:lineRule="auto"/>
              <w:ind w:left="163"/>
              <w:rPr>
                <w:rFonts w:asciiTheme="minorHAnsi" w:hAnsiTheme="minorHAnsi" w:cstheme="minorHAnsi"/>
                <w:sz w:val="22"/>
                <w:szCs w:val="22"/>
              </w:rPr>
            </w:pPr>
            <w:r w:rsidRPr="00360D2C">
              <w:rPr>
                <w:rFonts w:asciiTheme="minorHAnsi" w:hAnsiTheme="minorHAnsi" w:cstheme="minorHAnsi"/>
                <w:sz w:val="22"/>
                <w:szCs w:val="22"/>
              </w:rPr>
              <w:t>Infrastructure</w:t>
            </w:r>
          </w:p>
          <w:p w14:paraId="70DC960A" w14:textId="77777777" w:rsidR="00B137DF" w:rsidRPr="00360D2C" w:rsidRDefault="00B137DF" w:rsidP="00B137DF">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 xml:space="preserve"> Network &amp; </w:t>
            </w:r>
          </w:p>
          <w:p w14:paraId="5974ECAD" w14:textId="77777777" w:rsidR="00B137DF" w:rsidRPr="00360D2C" w:rsidRDefault="00B137DF" w:rsidP="00B137DF">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5A88A2D" w14:textId="77777777" w:rsidR="00B137DF" w:rsidRPr="00360D2C" w:rsidRDefault="00B137DF" w:rsidP="00B137DF">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5DC9DEAD" w14:textId="77777777" w:rsidR="00B137DF" w:rsidRPr="00360D2C" w:rsidRDefault="00B137DF" w:rsidP="00B137DF">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sz w:val="22"/>
                <w:szCs w:val="22"/>
                <w:highlight w:val="lightGray"/>
              </w:rPr>
              <w:t>)</w:t>
            </w:r>
          </w:p>
          <w:p w14:paraId="45A49AD9" w14:textId="77777777" w:rsidR="00B137DF" w:rsidRPr="00360D2C" w:rsidRDefault="00B137DF" w:rsidP="00B137DF">
            <w:pPr>
              <w:spacing w:line="259" w:lineRule="auto"/>
              <w:ind w:left="67"/>
              <w:jc w:val="center"/>
              <w:rPr>
                <w:rFonts w:asciiTheme="minorHAnsi" w:hAnsiTheme="minorHAnsi" w:cstheme="minorHAnsi"/>
                <w:b/>
                <w:sz w:val="22"/>
                <w:szCs w:val="22"/>
              </w:rPr>
            </w:pPr>
          </w:p>
        </w:tc>
        <w:tc>
          <w:tcPr>
            <w:tcW w:w="1554" w:type="dxa"/>
            <w:tcBorders>
              <w:top w:val="single" w:sz="4" w:space="0" w:color="auto"/>
              <w:left w:val="single" w:sz="4" w:space="0" w:color="auto"/>
              <w:right w:val="single" w:sz="4" w:space="0" w:color="auto"/>
            </w:tcBorders>
          </w:tcPr>
          <w:p w14:paraId="1CDCC512" w14:textId="6F513B0B" w:rsidR="00B137DF" w:rsidRPr="00360D2C" w:rsidRDefault="00B137DF" w:rsidP="009E1B6D">
            <w:pPr>
              <w:spacing w:line="256" w:lineRule="auto"/>
              <w:rPr>
                <w:rFonts w:asciiTheme="minorHAnsi" w:hAnsiTheme="minorHAnsi" w:cstheme="minorHAnsi"/>
                <w:sz w:val="22"/>
                <w:szCs w:val="22"/>
              </w:rPr>
            </w:pPr>
            <w:r w:rsidRPr="00360D2C">
              <w:rPr>
                <w:rFonts w:asciiTheme="minorHAnsi" w:hAnsiTheme="minorHAnsi" w:cstheme="minorHAnsi"/>
                <w:b/>
                <w:sz w:val="22"/>
                <w:szCs w:val="22"/>
              </w:rPr>
              <w:t xml:space="preserve">   </w:t>
            </w:r>
            <w:r w:rsidR="004B1C7C" w:rsidRPr="00360D2C">
              <w:rPr>
                <w:rFonts w:asciiTheme="minorHAnsi" w:hAnsiTheme="minorHAnsi" w:cstheme="minorHAnsi"/>
                <w:b/>
                <w:sz w:val="22"/>
                <w:szCs w:val="22"/>
              </w:rPr>
              <w:t xml:space="preserve">Ahmad Ismail </w:t>
            </w:r>
          </w:p>
          <w:p w14:paraId="5C80F4FE" w14:textId="77777777" w:rsidR="00B137DF" w:rsidRPr="00360D2C" w:rsidRDefault="00B137DF" w:rsidP="00B137DF">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5A43899E" w14:textId="77777777" w:rsidR="00B137DF" w:rsidRPr="00360D2C" w:rsidRDefault="00B137DF" w:rsidP="00B137DF">
            <w:pPr>
              <w:spacing w:line="256"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C0347F7" w14:textId="77777777" w:rsidR="00B137DF" w:rsidRPr="00360D2C" w:rsidRDefault="00B137DF" w:rsidP="00B137DF">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54ECB934" w14:textId="77777777" w:rsidR="00B137DF" w:rsidRPr="00360D2C" w:rsidRDefault="00B137DF" w:rsidP="00B137DF">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1889DE14" w14:textId="77777777" w:rsidR="00B137DF" w:rsidRPr="00360D2C" w:rsidRDefault="00B137DF" w:rsidP="00B137DF">
            <w:pPr>
              <w:spacing w:line="256" w:lineRule="auto"/>
              <w:ind w:right="42"/>
              <w:jc w:val="center"/>
              <w:rPr>
                <w:rFonts w:asciiTheme="minorHAnsi" w:hAnsiTheme="minorHAnsi" w:cstheme="minorHAnsi"/>
                <w:b/>
                <w:bCs/>
                <w:sz w:val="22"/>
                <w:szCs w:val="22"/>
              </w:rPr>
            </w:pPr>
            <w:r w:rsidRPr="00B33130">
              <w:rPr>
                <w:rFonts w:asciiTheme="minorHAnsi" w:hAnsiTheme="minorHAnsi" w:cstheme="minorHAnsi"/>
                <w:b/>
                <w:sz w:val="22"/>
                <w:szCs w:val="22"/>
                <w:highlight w:val="lightGray"/>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b/>
                <w:sz w:val="22"/>
                <w:szCs w:val="22"/>
                <w:highlight w:val="lightGray"/>
              </w:rPr>
              <w:t>)</w:t>
            </w:r>
          </w:p>
          <w:p w14:paraId="05C448AF" w14:textId="77777777" w:rsidR="00B137DF" w:rsidRPr="00360D2C" w:rsidRDefault="00B137DF" w:rsidP="00B137DF">
            <w:pPr>
              <w:spacing w:line="259" w:lineRule="auto"/>
              <w:ind w:left="110"/>
              <w:jc w:val="center"/>
              <w:rPr>
                <w:rFonts w:asciiTheme="minorHAnsi" w:hAnsiTheme="minorHAnsi" w:cstheme="minorHAnsi"/>
                <w:b/>
                <w:sz w:val="22"/>
                <w:szCs w:val="22"/>
              </w:rPr>
            </w:pPr>
          </w:p>
        </w:tc>
        <w:tc>
          <w:tcPr>
            <w:tcW w:w="848" w:type="dxa"/>
            <w:tcBorders>
              <w:top w:val="single" w:sz="4" w:space="0" w:color="auto"/>
              <w:left w:val="single" w:sz="4" w:space="0" w:color="auto"/>
              <w:bottom w:val="single" w:sz="4" w:space="0" w:color="000000"/>
              <w:right w:val="single" w:sz="4" w:space="0" w:color="000000"/>
            </w:tcBorders>
          </w:tcPr>
          <w:p w14:paraId="56252156" w14:textId="3FE7D17A" w:rsidR="00124603" w:rsidRPr="00360D2C" w:rsidRDefault="00124603" w:rsidP="00B137DF">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03:10</w:t>
            </w:r>
          </w:p>
        </w:tc>
        <w:tc>
          <w:tcPr>
            <w:tcW w:w="849" w:type="dxa"/>
            <w:tcBorders>
              <w:top w:val="single" w:sz="4" w:space="0" w:color="auto"/>
              <w:left w:val="single" w:sz="4" w:space="0" w:color="000000"/>
              <w:bottom w:val="single" w:sz="4" w:space="0" w:color="000000"/>
              <w:right w:val="single" w:sz="4" w:space="0" w:color="000000"/>
            </w:tcBorders>
          </w:tcPr>
          <w:p w14:paraId="697CD02F" w14:textId="28F95079" w:rsidR="00124603" w:rsidRPr="00360D2C" w:rsidRDefault="00124603" w:rsidP="00B137DF">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03:30</w:t>
            </w:r>
          </w:p>
        </w:tc>
        <w:tc>
          <w:tcPr>
            <w:tcW w:w="1646" w:type="dxa"/>
            <w:tcBorders>
              <w:top w:val="single" w:sz="4" w:space="0" w:color="auto"/>
              <w:left w:val="single" w:sz="4" w:space="0" w:color="000000"/>
              <w:bottom w:val="single" w:sz="4" w:space="0" w:color="000000"/>
              <w:right w:val="single" w:sz="4" w:space="0" w:color="000000"/>
            </w:tcBorders>
          </w:tcPr>
          <w:p w14:paraId="744B8326" w14:textId="643CB63E" w:rsidR="00B137DF" w:rsidRPr="00360D2C" w:rsidRDefault="00F55EAC" w:rsidP="00B46894">
            <w:pPr>
              <w:rPr>
                <w:rFonts w:asciiTheme="minorHAnsi" w:hAnsiTheme="minorHAnsi" w:cstheme="minorHAnsi"/>
                <w:sz w:val="22"/>
                <w:szCs w:val="22"/>
              </w:rPr>
            </w:pPr>
            <w:r w:rsidRPr="00360D2C">
              <w:rPr>
                <w:rFonts w:asciiTheme="minorHAnsi" w:hAnsiTheme="minorHAnsi" w:cstheme="minorHAnsi"/>
                <w:sz w:val="22"/>
                <w:szCs w:val="22"/>
              </w:rPr>
              <w:t>Stop RTO for ICBS Recovery &amp; Verification</w:t>
            </w:r>
          </w:p>
        </w:tc>
      </w:tr>
      <w:tr w:rsidR="00422D8A" w:rsidRPr="00360D2C" w14:paraId="4C158DC2" w14:textId="77777777" w:rsidTr="00D0411D">
        <w:tblPrEx>
          <w:tblCellMar>
            <w:top w:w="7" w:type="dxa"/>
            <w:left w:w="0" w:type="dxa"/>
            <w:right w:w="27" w:type="dxa"/>
          </w:tblCellMar>
        </w:tblPrEx>
        <w:tc>
          <w:tcPr>
            <w:tcW w:w="589" w:type="dxa"/>
            <w:tcBorders>
              <w:top w:val="single" w:sz="4" w:space="0" w:color="000000"/>
              <w:left w:val="single" w:sz="4" w:space="0" w:color="000000"/>
              <w:bottom w:val="single" w:sz="4" w:space="0" w:color="auto"/>
              <w:right w:val="single" w:sz="4" w:space="0" w:color="000000"/>
            </w:tcBorders>
          </w:tcPr>
          <w:p w14:paraId="101AA66C" w14:textId="2EDC8366" w:rsidR="00422D8A" w:rsidRPr="00360D2C" w:rsidRDefault="009410CC" w:rsidP="00422D8A">
            <w:pPr>
              <w:spacing w:line="259" w:lineRule="auto"/>
              <w:ind w:left="107"/>
              <w:rPr>
                <w:rFonts w:asciiTheme="minorHAnsi" w:hAnsiTheme="minorHAnsi" w:cstheme="minorHAnsi"/>
                <w:sz w:val="22"/>
                <w:szCs w:val="22"/>
              </w:rPr>
            </w:pPr>
            <w:r w:rsidRPr="00360D2C">
              <w:rPr>
                <w:rFonts w:asciiTheme="minorHAnsi" w:hAnsiTheme="minorHAnsi" w:cstheme="minorHAnsi"/>
                <w:sz w:val="22"/>
                <w:szCs w:val="22"/>
              </w:rPr>
              <w:t>27.3</w:t>
            </w:r>
          </w:p>
        </w:tc>
        <w:tc>
          <w:tcPr>
            <w:tcW w:w="2075" w:type="dxa"/>
            <w:tcBorders>
              <w:top w:val="single" w:sz="4" w:space="0" w:color="000000"/>
              <w:left w:val="single" w:sz="4" w:space="0" w:color="000000"/>
              <w:bottom w:val="single" w:sz="4" w:space="0" w:color="auto"/>
              <w:right w:val="single" w:sz="4" w:space="0" w:color="000000"/>
            </w:tcBorders>
          </w:tcPr>
          <w:p w14:paraId="696F4790" w14:textId="4052D9BF" w:rsidR="00422D8A" w:rsidRPr="00360D2C" w:rsidRDefault="00422D8A" w:rsidP="00422D8A">
            <w:pPr>
              <w:spacing w:line="259" w:lineRule="auto"/>
              <w:ind w:left="106" w:right="71"/>
              <w:rPr>
                <w:rFonts w:asciiTheme="minorHAnsi" w:hAnsiTheme="minorHAnsi" w:cstheme="minorHAnsi"/>
                <w:sz w:val="22"/>
                <w:szCs w:val="22"/>
              </w:rPr>
            </w:pPr>
            <w:r w:rsidRPr="00360D2C">
              <w:rPr>
                <w:rFonts w:asciiTheme="minorHAnsi" w:hAnsiTheme="minorHAnsi" w:cstheme="minorHAnsi"/>
                <w:sz w:val="22"/>
                <w:szCs w:val="22"/>
              </w:rPr>
              <w:t>Pointing SRMP</w:t>
            </w:r>
          </w:p>
        </w:tc>
        <w:tc>
          <w:tcPr>
            <w:tcW w:w="3364" w:type="dxa"/>
            <w:tcBorders>
              <w:top w:val="single" w:sz="4" w:space="0" w:color="000000"/>
              <w:left w:val="single" w:sz="4" w:space="0" w:color="000000"/>
              <w:bottom w:val="single" w:sz="4" w:space="0" w:color="auto"/>
              <w:right w:val="single" w:sz="4" w:space="0" w:color="000000"/>
            </w:tcBorders>
          </w:tcPr>
          <w:p w14:paraId="6D194058" w14:textId="457844DC" w:rsidR="00422D8A" w:rsidRPr="00360D2C" w:rsidRDefault="00422D8A" w:rsidP="00422D8A">
            <w:pPr>
              <w:rPr>
                <w:rFonts w:asciiTheme="minorHAnsi" w:hAnsiTheme="minorHAnsi" w:cstheme="minorHAnsi"/>
                <w:color w:val="000000"/>
                <w:sz w:val="22"/>
                <w:szCs w:val="22"/>
              </w:rPr>
            </w:pPr>
            <w:r w:rsidRPr="00360D2C">
              <w:rPr>
                <w:rFonts w:asciiTheme="minorHAnsi" w:hAnsiTheme="minorHAnsi" w:cstheme="minorHAnsi"/>
                <w:sz w:val="22"/>
                <w:szCs w:val="22"/>
              </w:rPr>
              <w:t>Pointing SRMP to DR HSM IP Address</w:t>
            </w:r>
          </w:p>
        </w:tc>
        <w:tc>
          <w:tcPr>
            <w:tcW w:w="1275" w:type="dxa"/>
            <w:tcBorders>
              <w:top w:val="single" w:sz="4" w:space="0" w:color="000000"/>
              <w:left w:val="single" w:sz="4" w:space="0" w:color="000000"/>
              <w:bottom w:val="single" w:sz="4" w:space="0" w:color="auto"/>
              <w:right w:val="single" w:sz="4" w:space="0" w:color="000000"/>
            </w:tcBorders>
          </w:tcPr>
          <w:p w14:paraId="7CC6526C" w14:textId="77777777" w:rsidR="00422D8A" w:rsidRPr="00360D2C" w:rsidRDefault="00422D8A" w:rsidP="00422D8A">
            <w:pPr>
              <w:spacing w:line="259" w:lineRule="auto"/>
              <w:ind w:left="115"/>
              <w:rPr>
                <w:rFonts w:asciiTheme="minorHAnsi" w:hAnsiTheme="minorHAnsi" w:cstheme="minorHAnsi"/>
                <w:sz w:val="22"/>
                <w:szCs w:val="22"/>
              </w:rPr>
            </w:pPr>
          </w:p>
        </w:tc>
        <w:tc>
          <w:tcPr>
            <w:tcW w:w="1267" w:type="dxa"/>
            <w:tcBorders>
              <w:top w:val="single" w:sz="4" w:space="0" w:color="000000"/>
              <w:left w:val="single" w:sz="4" w:space="0" w:color="000000"/>
              <w:bottom w:val="single" w:sz="4" w:space="0" w:color="auto"/>
              <w:right w:val="single" w:sz="4" w:space="0" w:color="auto"/>
            </w:tcBorders>
          </w:tcPr>
          <w:p w14:paraId="5F54ED26" w14:textId="77777777" w:rsidR="00422D8A" w:rsidRPr="00360D2C" w:rsidRDefault="00422D8A" w:rsidP="00422D8A">
            <w:pPr>
              <w:spacing w:line="259" w:lineRule="auto"/>
              <w:ind w:left="110"/>
              <w:rPr>
                <w:rFonts w:asciiTheme="minorHAnsi" w:hAnsiTheme="minorHAnsi" w:cstheme="minorHAnsi"/>
                <w:strike/>
                <w:sz w:val="22"/>
                <w:szCs w:val="22"/>
              </w:rPr>
            </w:pPr>
          </w:p>
        </w:tc>
        <w:tc>
          <w:tcPr>
            <w:tcW w:w="1557" w:type="dxa"/>
            <w:tcBorders>
              <w:top w:val="single" w:sz="4" w:space="0" w:color="auto"/>
              <w:left w:val="single" w:sz="4" w:space="0" w:color="auto"/>
              <w:bottom w:val="single" w:sz="4" w:space="0" w:color="auto"/>
              <w:right w:val="single" w:sz="4" w:space="0" w:color="auto"/>
            </w:tcBorders>
          </w:tcPr>
          <w:p w14:paraId="31F688E9" w14:textId="77777777" w:rsidR="00422D8A" w:rsidRPr="00360D2C" w:rsidRDefault="00422D8A" w:rsidP="00422D8A">
            <w:pPr>
              <w:spacing w:line="256"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Norhasniza</w:t>
            </w:r>
            <w:proofErr w:type="spellEnd"/>
            <w:r w:rsidRPr="00360D2C">
              <w:rPr>
                <w:rFonts w:asciiTheme="minorHAnsi" w:hAnsiTheme="minorHAnsi" w:cstheme="minorHAnsi"/>
                <w:b/>
                <w:sz w:val="22"/>
                <w:szCs w:val="22"/>
              </w:rPr>
              <w:t xml:space="preserve"> Laila Hassim</w:t>
            </w:r>
          </w:p>
          <w:p w14:paraId="59EF1614" w14:textId="77777777" w:rsidR="00422D8A" w:rsidRPr="00360D2C" w:rsidRDefault="00422D8A" w:rsidP="00422D8A">
            <w:pPr>
              <w:spacing w:line="256" w:lineRule="auto"/>
              <w:ind w:right="48"/>
              <w:jc w:val="center"/>
              <w:rPr>
                <w:rFonts w:asciiTheme="minorHAnsi" w:hAnsiTheme="minorHAnsi" w:cstheme="minorHAnsi"/>
                <w:sz w:val="22"/>
                <w:szCs w:val="22"/>
              </w:rPr>
            </w:pPr>
            <w:r w:rsidRPr="00360D2C">
              <w:rPr>
                <w:rFonts w:asciiTheme="minorHAnsi" w:hAnsiTheme="minorHAnsi" w:cstheme="minorHAnsi"/>
                <w:sz w:val="22"/>
                <w:szCs w:val="22"/>
              </w:rPr>
              <w:t xml:space="preserve">IT Security </w:t>
            </w:r>
          </w:p>
          <w:p w14:paraId="581AA4A4" w14:textId="442EE963" w:rsidR="00422D8A" w:rsidRPr="00360D2C" w:rsidRDefault="00422D8A" w:rsidP="00422D8A">
            <w:pPr>
              <w:spacing w:line="256" w:lineRule="auto"/>
              <w:ind w:left="67"/>
              <w:jc w:val="center"/>
              <w:rPr>
                <w:rFonts w:asciiTheme="minorHAnsi" w:hAnsiTheme="minorHAnsi" w:cstheme="minorHAnsi"/>
                <w:b/>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i/>
                <w:sz w:val="22"/>
                <w:szCs w:val="22"/>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b/>
                <w:i/>
                <w:sz w:val="22"/>
                <w:szCs w:val="22"/>
                <w:highlight w:val="lightGray"/>
              </w:rPr>
              <w:t>)</w:t>
            </w:r>
          </w:p>
        </w:tc>
        <w:tc>
          <w:tcPr>
            <w:tcW w:w="1554" w:type="dxa"/>
            <w:tcBorders>
              <w:top w:val="single" w:sz="4" w:space="0" w:color="auto"/>
              <w:left w:val="single" w:sz="4" w:space="0" w:color="auto"/>
              <w:bottom w:val="single" w:sz="4" w:space="0" w:color="auto"/>
              <w:right w:val="single" w:sz="4" w:space="0" w:color="auto"/>
            </w:tcBorders>
          </w:tcPr>
          <w:p w14:paraId="56BC58ED" w14:textId="77777777" w:rsidR="00422D8A" w:rsidRPr="00360D2C" w:rsidRDefault="00422D8A" w:rsidP="00422D8A">
            <w:pPr>
              <w:spacing w:line="256" w:lineRule="auto"/>
              <w:ind w:right="48"/>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Rasydan</w:t>
            </w:r>
            <w:proofErr w:type="spellEnd"/>
            <w:r w:rsidRPr="00360D2C">
              <w:rPr>
                <w:rFonts w:asciiTheme="minorHAnsi" w:hAnsiTheme="minorHAnsi" w:cstheme="minorHAnsi"/>
                <w:b/>
                <w:sz w:val="22"/>
                <w:szCs w:val="22"/>
              </w:rPr>
              <w:t xml:space="preserve"> Bin </w:t>
            </w:r>
            <w:proofErr w:type="spellStart"/>
            <w:r w:rsidRPr="00360D2C">
              <w:rPr>
                <w:rFonts w:asciiTheme="minorHAnsi" w:hAnsiTheme="minorHAnsi" w:cstheme="minorHAnsi"/>
                <w:b/>
                <w:sz w:val="22"/>
                <w:szCs w:val="22"/>
              </w:rPr>
              <w:t>Kamaruddin</w:t>
            </w:r>
            <w:proofErr w:type="spellEnd"/>
            <w:r w:rsidRPr="00360D2C">
              <w:rPr>
                <w:rFonts w:asciiTheme="minorHAnsi" w:hAnsiTheme="minorHAnsi" w:cstheme="minorHAnsi"/>
                <w:b/>
                <w:sz w:val="22"/>
                <w:szCs w:val="22"/>
              </w:rPr>
              <w:t xml:space="preserve"> </w:t>
            </w:r>
          </w:p>
          <w:p w14:paraId="12AC4D66" w14:textId="77777777" w:rsidR="00422D8A" w:rsidRPr="00360D2C" w:rsidRDefault="00422D8A" w:rsidP="00422D8A">
            <w:pPr>
              <w:spacing w:line="256" w:lineRule="auto"/>
              <w:ind w:right="48"/>
              <w:jc w:val="center"/>
              <w:rPr>
                <w:rFonts w:asciiTheme="minorHAnsi" w:hAnsiTheme="minorHAnsi" w:cstheme="minorHAnsi"/>
                <w:sz w:val="22"/>
                <w:szCs w:val="22"/>
              </w:rPr>
            </w:pPr>
            <w:r w:rsidRPr="00360D2C">
              <w:rPr>
                <w:rFonts w:asciiTheme="minorHAnsi" w:hAnsiTheme="minorHAnsi" w:cstheme="minorHAnsi"/>
                <w:sz w:val="22"/>
                <w:szCs w:val="22"/>
              </w:rPr>
              <w:t xml:space="preserve">IT Security </w:t>
            </w:r>
          </w:p>
          <w:p w14:paraId="112B1F9E" w14:textId="7721F899" w:rsidR="00422D8A" w:rsidRPr="00360D2C" w:rsidRDefault="00422D8A" w:rsidP="00422D8A">
            <w:pPr>
              <w:spacing w:line="256" w:lineRule="auto"/>
              <w:ind w:left="110"/>
              <w:jc w:val="center"/>
              <w:rPr>
                <w:rFonts w:asciiTheme="minorHAnsi" w:hAnsiTheme="minorHAnsi" w:cstheme="minorHAnsi"/>
                <w:b/>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i/>
                <w:sz w:val="22"/>
                <w:szCs w:val="22"/>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b/>
                <w:i/>
                <w:sz w:val="22"/>
                <w:szCs w:val="22"/>
                <w:highlight w:val="lightGray"/>
              </w:rPr>
              <w:t>)</w:t>
            </w:r>
          </w:p>
        </w:tc>
        <w:tc>
          <w:tcPr>
            <w:tcW w:w="848" w:type="dxa"/>
            <w:tcBorders>
              <w:top w:val="single" w:sz="4" w:space="0" w:color="000000"/>
              <w:left w:val="single" w:sz="4" w:space="0" w:color="auto"/>
              <w:bottom w:val="single" w:sz="4" w:space="0" w:color="auto"/>
              <w:right w:val="single" w:sz="4" w:space="0" w:color="000000"/>
            </w:tcBorders>
          </w:tcPr>
          <w:p w14:paraId="3E68A36D" w14:textId="6F2D9166" w:rsidR="00422D8A" w:rsidRPr="00360D2C" w:rsidRDefault="00124603" w:rsidP="00422D8A">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03:30</w:t>
            </w:r>
          </w:p>
        </w:tc>
        <w:tc>
          <w:tcPr>
            <w:tcW w:w="849" w:type="dxa"/>
            <w:tcBorders>
              <w:top w:val="single" w:sz="4" w:space="0" w:color="000000"/>
              <w:left w:val="single" w:sz="4" w:space="0" w:color="000000"/>
              <w:bottom w:val="single" w:sz="4" w:space="0" w:color="auto"/>
              <w:right w:val="single" w:sz="4" w:space="0" w:color="000000"/>
            </w:tcBorders>
          </w:tcPr>
          <w:p w14:paraId="4F525AD2" w14:textId="6FC3699C" w:rsidR="00422D8A" w:rsidRPr="00360D2C" w:rsidRDefault="00124603" w:rsidP="00422D8A">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03:</w:t>
            </w:r>
            <w:r w:rsidR="00381B79" w:rsidRPr="00360D2C">
              <w:rPr>
                <w:rFonts w:asciiTheme="minorHAnsi" w:hAnsiTheme="minorHAnsi" w:cstheme="minorHAnsi"/>
                <w:sz w:val="22"/>
                <w:szCs w:val="22"/>
              </w:rPr>
              <w:t>4</w:t>
            </w:r>
            <w:r w:rsidR="00A73C24" w:rsidRPr="00360D2C">
              <w:rPr>
                <w:rFonts w:asciiTheme="minorHAnsi" w:hAnsiTheme="minorHAnsi" w:cstheme="minorHAnsi"/>
                <w:sz w:val="22"/>
                <w:szCs w:val="22"/>
              </w:rPr>
              <w:t>0</w:t>
            </w:r>
          </w:p>
        </w:tc>
        <w:tc>
          <w:tcPr>
            <w:tcW w:w="1646" w:type="dxa"/>
            <w:tcBorders>
              <w:top w:val="single" w:sz="4" w:space="0" w:color="000000"/>
              <w:left w:val="single" w:sz="4" w:space="0" w:color="000000"/>
              <w:bottom w:val="single" w:sz="4" w:space="0" w:color="auto"/>
              <w:right w:val="single" w:sz="4" w:space="0" w:color="000000"/>
            </w:tcBorders>
          </w:tcPr>
          <w:p w14:paraId="25731C68" w14:textId="13920545" w:rsidR="00422D8A" w:rsidRPr="00360D2C" w:rsidRDefault="00E72D29" w:rsidP="00422D8A">
            <w:pPr>
              <w:spacing w:line="259" w:lineRule="auto"/>
              <w:ind w:left="88"/>
              <w:rPr>
                <w:rFonts w:asciiTheme="minorHAnsi" w:hAnsiTheme="minorHAnsi" w:cstheme="minorHAnsi"/>
                <w:sz w:val="22"/>
                <w:szCs w:val="22"/>
              </w:rPr>
            </w:pPr>
            <w:r w:rsidRPr="00360D2C">
              <w:rPr>
                <w:rFonts w:asciiTheme="minorHAnsi" w:hAnsiTheme="minorHAnsi" w:cstheme="minorHAnsi"/>
                <w:sz w:val="22"/>
                <w:szCs w:val="22"/>
              </w:rPr>
              <w:t>After Step# 27.2</w:t>
            </w:r>
          </w:p>
        </w:tc>
      </w:tr>
      <w:tr w:rsidR="006D4EF3" w:rsidRPr="00360D2C" w14:paraId="28DFCC74" w14:textId="77777777" w:rsidTr="00D0411D">
        <w:tblPrEx>
          <w:tblCellMar>
            <w:top w:w="7" w:type="dxa"/>
            <w:left w:w="0" w:type="dxa"/>
            <w:right w:w="27" w:type="dxa"/>
          </w:tblCellMar>
        </w:tblPrEx>
        <w:tc>
          <w:tcPr>
            <w:tcW w:w="589" w:type="dxa"/>
            <w:tcBorders>
              <w:top w:val="single" w:sz="4" w:space="0" w:color="000000"/>
              <w:left w:val="single" w:sz="4" w:space="0" w:color="000000"/>
              <w:bottom w:val="single" w:sz="4" w:space="0" w:color="auto"/>
              <w:right w:val="single" w:sz="4" w:space="0" w:color="000000"/>
            </w:tcBorders>
          </w:tcPr>
          <w:p w14:paraId="4145B74E" w14:textId="764D57DC" w:rsidR="006D4EF3" w:rsidRPr="00360D2C" w:rsidRDefault="009410CC" w:rsidP="006D4EF3">
            <w:pPr>
              <w:spacing w:line="259" w:lineRule="auto"/>
              <w:ind w:left="107"/>
              <w:rPr>
                <w:rFonts w:asciiTheme="minorHAnsi" w:hAnsiTheme="minorHAnsi" w:cstheme="minorHAnsi"/>
                <w:sz w:val="22"/>
                <w:szCs w:val="22"/>
              </w:rPr>
            </w:pPr>
            <w:r w:rsidRPr="00360D2C">
              <w:rPr>
                <w:rFonts w:asciiTheme="minorHAnsi" w:hAnsiTheme="minorHAnsi" w:cstheme="minorHAnsi"/>
                <w:sz w:val="22"/>
                <w:szCs w:val="22"/>
              </w:rPr>
              <w:t>27.4</w:t>
            </w:r>
          </w:p>
        </w:tc>
        <w:tc>
          <w:tcPr>
            <w:tcW w:w="2075" w:type="dxa"/>
            <w:tcBorders>
              <w:top w:val="single" w:sz="4" w:space="0" w:color="000000"/>
              <w:left w:val="single" w:sz="4" w:space="0" w:color="000000"/>
              <w:bottom w:val="single" w:sz="4" w:space="0" w:color="auto"/>
              <w:right w:val="single" w:sz="4" w:space="0" w:color="000000"/>
            </w:tcBorders>
          </w:tcPr>
          <w:p w14:paraId="2A95F810" w14:textId="14A84BF5" w:rsidR="006D4EF3" w:rsidRPr="00360D2C" w:rsidRDefault="006D4EF3" w:rsidP="006D4EF3">
            <w:pPr>
              <w:spacing w:line="259" w:lineRule="auto"/>
              <w:ind w:left="106" w:right="71"/>
              <w:rPr>
                <w:rFonts w:asciiTheme="minorHAnsi" w:hAnsiTheme="minorHAnsi" w:cstheme="minorHAnsi"/>
                <w:sz w:val="22"/>
                <w:szCs w:val="22"/>
              </w:rPr>
            </w:pPr>
            <w:r w:rsidRPr="00360D2C">
              <w:rPr>
                <w:rFonts w:asciiTheme="minorHAnsi" w:hAnsiTheme="minorHAnsi" w:cstheme="minorHAnsi"/>
                <w:sz w:val="22"/>
                <w:szCs w:val="22"/>
              </w:rPr>
              <w:t>Bring up SRMP on Mainframe</w:t>
            </w:r>
          </w:p>
        </w:tc>
        <w:tc>
          <w:tcPr>
            <w:tcW w:w="3364" w:type="dxa"/>
            <w:tcBorders>
              <w:top w:val="single" w:sz="4" w:space="0" w:color="000000"/>
              <w:left w:val="single" w:sz="4" w:space="0" w:color="000000"/>
              <w:bottom w:val="single" w:sz="4" w:space="0" w:color="auto"/>
              <w:right w:val="single" w:sz="4" w:space="0" w:color="000000"/>
            </w:tcBorders>
          </w:tcPr>
          <w:p w14:paraId="565A57A7" w14:textId="1776BD90" w:rsidR="006D4EF3" w:rsidRPr="00360D2C" w:rsidRDefault="006D4EF3" w:rsidP="006D4EF3">
            <w:pPr>
              <w:rPr>
                <w:rFonts w:asciiTheme="minorHAnsi" w:hAnsiTheme="minorHAnsi" w:cstheme="minorHAnsi"/>
                <w:color w:val="000000"/>
                <w:sz w:val="22"/>
                <w:szCs w:val="22"/>
              </w:rPr>
            </w:pPr>
            <w:r w:rsidRPr="00360D2C">
              <w:rPr>
                <w:rFonts w:asciiTheme="minorHAnsi" w:hAnsiTheme="minorHAnsi" w:cstheme="minorHAnsi"/>
                <w:color w:val="000000"/>
                <w:sz w:val="22"/>
                <w:szCs w:val="22"/>
              </w:rPr>
              <w:t xml:space="preserve">Bring up SRMP at DR, </w:t>
            </w:r>
            <w:proofErr w:type="spellStart"/>
            <w:r w:rsidRPr="00360D2C">
              <w:rPr>
                <w:rFonts w:asciiTheme="minorHAnsi" w:hAnsiTheme="minorHAnsi" w:cstheme="minorHAnsi"/>
                <w:color w:val="000000"/>
                <w:sz w:val="22"/>
                <w:szCs w:val="22"/>
              </w:rPr>
              <w:t>Strateq</w:t>
            </w:r>
            <w:proofErr w:type="spellEnd"/>
          </w:p>
        </w:tc>
        <w:tc>
          <w:tcPr>
            <w:tcW w:w="1275" w:type="dxa"/>
            <w:tcBorders>
              <w:top w:val="single" w:sz="4" w:space="0" w:color="000000"/>
              <w:left w:val="single" w:sz="4" w:space="0" w:color="000000"/>
              <w:bottom w:val="single" w:sz="4" w:space="0" w:color="auto"/>
              <w:right w:val="single" w:sz="4" w:space="0" w:color="000000"/>
            </w:tcBorders>
          </w:tcPr>
          <w:p w14:paraId="62E17357" w14:textId="77777777" w:rsidR="006D4EF3" w:rsidRPr="00360D2C" w:rsidRDefault="006D4EF3" w:rsidP="006D4EF3">
            <w:pPr>
              <w:spacing w:line="259" w:lineRule="auto"/>
              <w:ind w:left="115"/>
              <w:rPr>
                <w:rFonts w:asciiTheme="minorHAnsi" w:hAnsiTheme="minorHAnsi" w:cstheme="minorHAnsi"/>
                <w:sz w:val="22"/>
                <w:szCs w:val="22"/>
              </w:rPr>
            </w:pPr>
          </w:p>
        </w:tc>
        <w:tc>
          <w:tcPr>
            <w:tcW w:w="1267" w:type="dxa"/>
            <w:tcBorders>
              <w:top w:val="single" w:sz="4" w:space="0" w:color="000000"/>
              <w:left w:val="single" w:sz="4" w:space="0" w:color="000000"/>
              <w:bottom w:val="single" w:sz="4" w:space="0" w:color="auto"/>
              <w:right w:val="single" w:sz="4" w:space="0" w:color="auto"/>
            </w:tcBorders>
          </w:tcPr>
          <w:p w14:paraId="7E12A9FE" w14:textId="77777777" w:rsidR="006D4EF3" w:rsidRPr="00360D2C" w:rsidRDefault="006D4EF3" w:rsidP="006D4EF3">
            <w:pPr>
              <w:spacing w:line="259" w:lineRule="auto"/>
              <w:ind w:left="110"/>
              <w:rPr>
                <w:rFonts w:asciiTheme="minorHAnsi" w:hAnsiTheme="minorHAnsi" w:cstheme="minorHAnsi"/>
                <w:strike/>
                <w:sz w:val="22"/>
                <w:szCs w:val="22"/>
              </w:rPr>
            </w:pPr>
          </w:p>
        </w:tc>
        <w:tc>
          <w:tcPr>
            <w:tcW w:w="1557" w:type="dxa"/>
            <w:tcBorders>
              <w:top w:val="single" w:sz="4" w:space="0" w:color="auto"/>
              <w:left w:val="single" w:sz="4" w:space="0" w:color="auto"/>
              <w:bottom w:val="single" w:sz="4" w:space="0" w:color="auto"/>
              <w:right w:val="single" w:sz="4" w:space="0" w:color="auto"/>
            </w:tcBorders>
          </w:tcPr>
          <w:p w14:paraId="415302B2" w14:textId="77777777" w:rsidR="006D4EF3" w:rsidRPr="00360D2C" w:rsidRDefault="006D4EF3" w:rsidP="006D4EF3">
            <w:pPr>
              <w:spacing w:line="259" w:lineRule="auto"/>
              <w:ind w:left="67"/>
              <w:jc w:val="center"/>
              <w:rPr>
                <w:rFonts w:asciiTheme="minorHAnsi" w:hAnsiTheme="minorHAnsi" w:cstheme="minorHAnsi"/>
                <w:b/>
                <w:sz w:val="22"/>
                <w:szCs w:val="22"/>
              </w:rPr>
            </w:pPr>
          </w:p>
          <w:p w14:paraId="289B4826" w14:textId="77777777" w:rsidR="006D4EF3" w:rsidRPr="00360D2C" w:rsidRDefault="006D4EF3" w:rsidP="006D4EF3">
            <w:pPr>
              <w:spacing w:line="259" w:lineRule="auto"/>
              <w:ind w:left="67"/>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682B9957" w14:textId="77777777" w:rsidR="006D4EF3" w:rsidRPr="00360D2C" w:rsidRDefault="006D4EF3" w:rsidP="006D4EF3">
            <w:pPr>
              <w:spacing w:line="259" w:lineRule="auto"/>
              <w:ind w:left="67"/>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 </w:t>
            </w:r>
          </w:p>
          <w:p w14:paraId="6BA6A001" w14:textId="77777777" w:rsidR="006D4EF3" w:rsidRPr="00360D2C" w:rsidRDefault="006D4EF3" w:rsidP="006D4EF3">
            <w:pPr>
              <w:spacing w:line="259" w:lineRule="auto"/>
              <w:ind w:left="192"/>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r w:rsidRPr="00360D2C">
              <w:rPr>
                <w:rFonts w:asciiTheme="minorHAnsi" w:hAnsiTheme="minorHAnsi" w:cstheme="minorHAnsi"/>
                <w:b/>
                <w:sz w:val="22"/>
                <w:szCs w:val="22"/>
              </w:rPr>
              <w:t xml:space="preserve"> </w:t>
            </w:r>
          </w:p>
          <w:p w14:paraId="72553ACD" w14:textId="77777777" w:rsidR="006D4EF3" w:rsidRPr="00360D2C" w:rsidRDefault="006D4EF3" w:rsidP="006D4EF3">
            <w:pPr>
              <w:spacing w:line="259" w:lineRule="auto"/>
              <w:ind w:left="163"/>
              <w:rPr>
                <w:rFonts w:asciiTheme="minorHAnsi" w:hAnsiTheme="minorHAnsi" w:cstheme="minorHAnsi"/>
                <w:sz w:val="22"/>
                <w:szCs w:val="22"/>
              </w:rPr>
            </w:pPr>
            <w:r w:rsidRPr="00360D2C">
              <w:rPr>
                <w:rFonts w:asciiTheme="minorHAnsi" w:hAnsiTheme="minorHAnsi" w:cstheme="minorHAnsi"/>
                <w:sz w:val="22"/>
                <w:szCs w:val="22"/>
              </w:rPr>
              <w:t>Infrastructure</w:t>
            </w:r>
          </w:p>
          <w:p w14:paraId="4ABDAECD" w14:textId="77777777" w:rsidR="006D4EF3" w:rsidRPr="00360D2C" w:rsidRDefault="006D4EF3" w:rsidP="006D4EF3">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 xml:space="preserve"> Network &amp; </w:t>
            </w:r>
          </w:p>
          <w:p w14:paraId="69E7D0B4" w14:textId="77777777" w:rsidR="006D4EF3" w:rsidRPr="00360D2C" w:rsidRDefault="006D4EF3" w:rsidP="006D4EF3">
            <w:pPr>
              <w:spacing w:line="259"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D3E683F" w14:textId="77777777" w:rsidR="006D4EF3" w:rsidRPr="00360D2C" w:rsidRDefault="006D4EF3" w:rsidP="006D4EF3">
            <w:pPr>
              <w:spacing w:line="259"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5E323770" w14:textId="77777777" w:rsidR="006D4EF3" w:rsidRPr="00360D2C" w:rsidRDefault="006D4EF3" w:rsidP="006D4EF3">
            <w:pPr>
              <w:spacing w:line="259"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sz w:val="22"/>
                <w:szCs w:val="22"/>
                <w:highlight w:val="lightGray"/>
              </w:rPr>
              <w:t>)</w:t>
            </w:r>
          </w:p>
          <w:p w14:paraId="2D1069DD" w14:textId="77777777" w:rsidR="006D4EF3" w:rsidRPr="00360D2C" w:rsidRDefault="006D4EF3" w:rsidP="006D4EF3">
            <w:pPr>
              <w:spacing w:line="256" w:lineRule="auto"/>
              <w:ind w:left="67"/>
              <w:jc w:val="center"/>
              <w:rPr>
                <w:rFonts w:asciiTheme="minorHAnsi" w:hAnsiTheme="minorHAnsi" w:cstheme="minorHAnsi"/>
                <w:b/>
                <w:sz w:val="22"/>
                <w:szCs w:val="22"/>
              </w:rPr>
            </w:pPr>
          </w:p>
        </w:tc>
        <w:tc>
          <w:tcPr>
            <w:tcW w:w="1554" w:type="dxa"/>
            <w:tcBorders>
              <w:top w:val="single" w:sz="4" w:space="0" w:color="auto"/>
              <w:left w:val="single" w:sz="4" w:space="0" w:color="auto"/>
              <w:bottom w:val="single" w:sz="4" w:space="0" w:color="auto"/>
              <w:right w:val="single" w:sz="4" w:space="0" w:color="auto"/>
            </w:tcBorders>
          </w:tcPr>
          <w:p w14:paraId="4785BBF3" w14:textId="77777777" w:rsidR="006D4EF3" w:rsidRPr="00360D2C" w:rsidRDefault="006D4EF3" w:rsidP="006D4EF3">
            <w:pPr>
              <w:spacing w:line="259" w:lineRule="auto"/>
              <w:ind w:left="110"/>
              <w:jc w:val="center"/>
              <w:rPr>
                <w:rFonts w:asciiTheme="minorHAnsi" w:hAnsiTheme="minorHAnsi" w:cstheme="minorHAnsi"/>
                <w:b/>
                <w:sz w:val="22"/>
                <w:szCs w:val="22"/>
              </w:rPr>
            </w:pPr>
          </w:p>
          <w:p w14:paraId="70882135" w14:textId="77777777" w:rsidR="006D4EF3" w:rsidRPr="00360D2C" w:rsidRDefault="006D4EF3" w:rsidP="006D4EF3">
            <w:pPr>
              <w:spacing w:line="259" w:lineRule="auto"/>
              <w:ind w:left="110"/>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19C7BA58" w14:textId="2BD2BB21" w:rsidR="004B1C7C" w:rsidRPr="00360D2C" w:rsidRDefault="004B1C7C" w:rsidP="004B1C7C">
            <w:pPr>
              <w:spacing w:line="256" w:lineRule="auto"/>
              <w:ind w:left="34"/>
              <w:jc w:val="center"/>
              <w:rPr>
                <w:rFonts w:asciiTheme="minorHAnsi" w:hAnsiTheme="minorHAnsi" w:cstheme="minorHAnsi"/>
                <w:sz w:val="22"/>
                <w:szCs w:val="22"/>
              </w:rPr>
            </w:pPr>
            <w:r w:rsidRPr="00360D2C">
              <w:rPr>
                <w:rFonts w:asciiTheme="minorHAnsi" w:hAnsiTheme="minorHAnsi" w:cstheme="minorHAnsi"/>
                <w:b/>
                <w:sz w:val="22"/>
                <w:szCs w:val="22"/>
              </w:rPr>
              <w:t xml:space="preserve">Ahmad Ismail </w:t>
            </w:r>
          </w:p>
          <w:p w14:paraId="6643AA98" w14:textId="77777777" w:rsidR="006D4EF3" w:rsidRPr="00360D2C" w:rsidRDefault="006D4EF3" w:rsidP="006D4EF3">
            <w:pPr>
              <w:spacing w:line="259" w:lineRule="auto"/>
              <w:ind w:left="163"/>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4CF474E4" w14:textId="77777777" w:rsidR="006D4EF3" w:rsidRPr="00360D2C" w:rsidRDefault="006D4EF3" w:rsidP="006D4EF3">
            <w:pPr>
              <w:spacing w:line="259"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9352957" w14:textId="77777777" w:rsidR="006D4EF3" w:rsidRPr="00360D2C" w:rsidRDefault="006D4EF3" w:rsidP="006D4EF3">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677FD8A0" w14:textId="77777777" w:rsidR="006D4EF3" w:rsidRPr="00360D2C" w:rsidRDefault="006D4EF3" w:rsidP="006D4EF3">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2EA67327" w14:textId="77777777" w:rsidR="006D4EF3" w:rsidRPr="00360D2C" w:rsidRDefault="006D4EF3" w:rsidP="006D4EF3">
            <w:pPr>
              <w:spacing w:line="259" w:lineRule="auto"/>
              <w:ind w:right="42"/>
              <w:jc w:val="center"/>
              <w:rPr>
                <w:rFonts w:asciiTheme="minorHAnsi" w:hAnsiTheme="minorHAnsi" w:cstheme="minorHAnsi"/>
                <w:b/>
                <w:bCs/>
                <w:sz w:val="22"/>
                <w:szCs w:val="22"/>
              </w:rPr>
            </w:pPr>
            <w:r w:rsidRPr="00360D2C">
              <w:rPr>
                <w:rFonts w:asciiTheme="minorHAnsi" w:hAnsiTheme="minorHAnsi" w:cstheme="minorHAnsi"/>
                <w:b/>
                <w:sz w:val="22"/>
                <w:szCs w:val="22"/>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b/>
                <w:sz w:val="22"/>
                <w:szCs w:val="22"/>
                <w:highlight w:val="lightGray"/>
              </w:rPr>
              <w:t>)</w:t>
            </w:r>
          </w:p>
          <w:p w14:paraId="69BA0F09" w14:textId="77777777" w:rsidR="006D4EF3" w:rsidRPr="00360D2C" w:rsidRDefault="006D4EF3" w:rsidP="006D4EF3">
            <w:pPr>
              <w:spacing w:line="256" w:lineRule="auto"/>
              <w:ind w:left="110"/>
              <w:jc w:val="center"/>
              <w:rPr>
                <w:rFonts w:asciiTheme="minorHAnsi" w:hAnsiTheme="minorHAnsi" w:cstheme="minorHAnsi"/>
                <w:b/>
                <w:sz w:val="22"/>
                <w:szCs w:val="22"/>
              </w:rPr>
            </w:pPr>
          </w:p>
        </w:tc>
        <w:tc>
          <w:tcPr>
            <w:tcW w:w="848" w:type="dxa"/>
            <w:tcBorders>
              <w:top w:val="single" w:sz="4" w:space="0" w:color="000000"/>
              <w:left w:val="single" w:sz="4" w:space="0" w:color="auto"/>
              <w:bottom w:val="single" w:sz="4" w:space="0" w:color="auto"/>
              <w:right w:val="single" w:sz="4" w:space="0" w:color="000000"/>
            </w:tcBorders>
          </w:tcPr>
          <w:p w14:paraId="21DFBE9D" w14:textId="38C5DDA3" w:rsidR="006D4EF3" w:rsidRPr="00360D2C" w:rsidRDefault="00A73C24" w:rsidP="006D4EF3">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03:</w:t>
            </w:r>
            <w:r w:rsidR="00381B79" w:rsidRPr="00360D2C">
              <w:rPr>
                <w:rFonts w:asciiTheme="minorHAnsi" w:hAnsiTheme="minorHAnsi" w:cstheme="minorHAnsi"/>
                <w:sz w:val="22"/>
                <w:szCs w:val="22"/>
              </w:rPr>
              <w:t>4</w:t>
            </w:r>
            <w:r w:rsidRPr="00360D2C">
              <w:rPr>
                <w:rFonts w:asciiTheme="minorHAnsi" w:hAnsiTheme="minorHAnsi" w:cstheme="minorHAnsi"/>
                <w:sz w:val="22"/>
                <w:szCs w:val="22"/>
              </w:rPr>
              <w:t>0</w:t>
            </w:r>
          </w:p>
        </w:tc>
        <w:tc>
          <w:tcPr>
            <w:tcW w:w="849" w:type="dxa"/>
            <w:tcBorders>
              <w:top w:val="single" w:sz="4" w:space="0" w:color="000000"/>
              <w:left w:val="single" w:sz="4" w:space="0" w:color="000000"/>
              <w:bottom w:val="single" w:sz="4" w:space="0" w:color="auto"/>
              <w:right w:val="single" w:sz="4" w:space="0" w:color="000000"/>
            </w:tcBorders>
          </w:tcPr>
          <w:p w14:paraId="1FA0478E" w14:textId="0FABA15E" w:rsidR="006D4EF3" w:rsidRPr="00360D2C" w:rsidRDefault="00A73C24" w:rsidP="006D4EF3">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03:</w:t>
            </w:r>
            <w:r w:rsidR="00407A9F" w:rsidRPr="00360D2C">
              <w:rPr>
                <w:rFonts w:asciiTheme="minorHAnsi" w:hAnsiTheme="minorHAnsi" w:cstheme="minorHAnsi"/>
                <w:sz w:val="22"/>
                <w:szCs w:val="22"/>
              </w:rPr>
              <w:t>50</w:t>
            </w:r>
          </w:p>
        </w:tc>
        <w:tc>
          <w:tcPr>
            <w:tcW w:w="1646" w:type="dxa"/>
            <w:tcBorders>
              <w:top w:val="single" w:sz="4" w:space="0" w:color="000000"/>
              <w:left w:val="single" w:sz="4" w:space="0" w:color="000000"/>
              <w:bottom w:val="single" w:sz="4" w:space="0" w:color="auto"/>
              <w:right w:val="single" w:sz="4" w:space="0" w:color="000000"/>
            </w:tcBorders>
          </w:tcPr>
          <w:p w14:paraId="62E5E71A" w14:textId="1A334840" w:rsidR="006D4EF3" w:rsidRPr="00360D2C" w:rsidRDefault="00E72D29" w:rsidP="006D4EF3">
            <w:pPr>
              <w:spacing w:line="259" w:lineRule="auto"/>
              <w:ind w:left="88"/>
              <w:rPr>
                <w:rFonts w:asciiTheme="minorHAnsi" w:hAnsiTheme="minorHAnsi" w:cstheme="minorHAnsi"/>
                <w:sz w:val="22"/>
                <w:szCs w:val="22"/>
              </w:rPr>
            </w:pPr>
            <w:r w:rsidRPr="00360D2C">
              <w:rPr>
                <w:rFonts w:asciiTheme="minorHAnsi" w:hAnsiTheme="minorHAnsi" w:cstheme="minorHAnsi"/>
                <w:sz w:val="22"/>
                <w:szCs w:val="22"/>
              </w:rPr>
              <w:t>After Step# 27.3</w:t>
            </w:r>
          </w:p>
        </w:tc>
      </w:tr>
      <w:tr w:rsidR="006D4EF3" w:rsidRPr="00360D2C" w14:paraId="61A88645" w14:textId="77777777" w:rsidTr="00D0411D">
        <w:tblPrEx>
          <w:tblCellMar>
            <w:top w:w="7" w:type="dxa"/>
            <w:left w:w="0" w:type="dxa"/>
            <w:right w:w="27" w:type="dxa"/>
          </w:tblCellMar>
        </w:tblPrEx>
        <w:tc>
          <w:tcPr>
            <w:tcW w:w="589" w:type="dxa"/>
            <w:tcBorders>
              <w:top w:val="single" w:sz="4" w:space="0" w:color="000000"/>
              <w:left w:val="single" w:sz="4" w:space="0" w:color="000000"/>
              <w:bottom w:val="single" w:sz="4" w:space="0" w:color="auto"/>
              <w:right w:val="single" w:sz="4" w:space="0" w:color="000000"/>
            </w:tcBorders>
          </w:tcPr>
          <w:p w14:paraId="7F3CB1D3" w14:textId="3277C526" w:rsidR="006D4EF3" w:rsidRPr="00360D2C" w:rsidRDefault="006D4EF3" w:rsidP="006D4EF3">
            <w:pPr>
              <w:spacing w:line="259" w:lineRule="auto"/>
              <w:ind w:left="107"/>
              <w:rPr>
                <w:rFonts w:asciiTheme="minorHAnsi" w:hAnsiTheme="minorHAnsi" w:cstheme="minorHAnsi"/>
                <w:sz w:val="22"/>
                <w:szCs w:val="22"/>
              </w:rPr>
            </w:pPr>
            <w:r w:rsidRPr="00360D2C">
              <w:rPr>
                <w:rFonts w:asciiTheme="minorHAnsi" w:hAnsiTheme="minorHAnsi" w:cstheme="minorHAnsi"/>
                <w:sz w:val="22"/>
                <w:szCs w:val="22"/>
              </w:rPr>
              <w:lastRenderedPageBreak/>
              <w:t>27.</w:t>
            </w:r>
            <w:r w:rsidR="009410CC" w:rsidRPr="00360D2C">
              <w:rPr>
                <w:rFonts w:asciiTheme="minorHAnsi" w:hAnsiTheme="minorHAnsi" w:cstheme="minorHAnsi"/>
                <w:sz w:val="22"/>
                <w:szCs w:val="22"/>
              </w:rPr>
              <w:t>5</w:t>
            </w:r>
          </w:p>
        </w:tc>
        <w:tc>
          <w:tcPr>
            <w:tcW w:w="2075" w:type="dxa"/>
            <w:tcBorders>
              <w:top w:val="single" w:sz="4" w:space="0" w:color="000000"/>
              <w:left w:val="single" w:sz="4" w:space="0" w:color="000000"/>
              <w:bottom w:val="single" w:sz="4" w:space="0" w:color="auto"/>
              <w:right w:val="single" w:sz="4" w:space="0" w:color="000000"/>
            </w:tcBorders>
          </w:tcPr>
          <w:p w14:paraId="567EDAB2" w14:textId="77777777" w:rsidR="006D4EF3" w:rsidRPr="00360D2C" w:rsidRDefault="006D4EF3" w:rsidP="006D4EF3">
            <w:pPr>
              <w:spacing w:line="259" w:lineRule="auto"/>
              <w:ind w:left="106" w:right="71"/>
              <w:rPr>
                <w:rFonts w:asciiTheme="minorHAnsi" w:hAnsiTheme="minorHAnsi" w:cstheme="minorHAnsi"/>
                <w:sz w:val="22"/>
                <w:szCs w:val="22"/>
              </w:rPr>
            </w:pPr>
            <w:r w:rsidRPr="00360D2C">
              <w:rPr>
                <w:rFonts w:asciiTheme="minorHAnsi" w:hAnsiTheme="minorHAnsi" w:cstheme="minorHAnsi"/>
                <w:sz w:val="22"/>
                <w:szCs w:val="22"/>
              </w:rPr>
              <w:t xml:space="preserve">Bring up online systems and services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(Mainframe).</w:t>
            </w:r>
          </w:p>
        </w:tc>
        <w:tc>
          <w:tcPr>
            <w:tcW w:w="3364" w:type="dxa"/>
            <w:tcBorders>
              <w:top w:val="single" w:sz="4" w:space="0" w:color="000000"/>
              <w:left w:val="single" w:sz="4" w:space="0" w:color="000000"/>
              <w:bottom w:val="single" w:sz="4" w:space="0" w:color="auto"/>
              <w:right w:val="single" w:sz="4" w:space="0" w:color="000000"/>
            </w:tcBorders>
          </w:tcPr>
          <w:p w14:paraId="5B98BFFF" w14:textId="77777777" w:rsidR="006D4EF3" w:rsidRPr="00360D2C" w:rsidRDefault="006D4EF3" w:rsidP="006D4EF3">
            <w:pPr>
              <w:rPr>
                <w:rFonts w:asciiTheme="minorHAnsi" w:hAnsiTheme="minorHAnsi" w:cstheme="minorHAnsi"/>
                <w:color w:val="000000"/>
                <w:sz w:val="22"/>
                <w:szCs w:val="22"/>
              </w:rPr>
            </w:pPr>
            <w:r w:rsidRPr="00360D2C">
              <w:rPr>
                <w:rFonts w:asciiTheme="minorHAnsi" w:hAnsiTheme="minorHAnsi" w:cstheme="minorHAnsi"/>
                <w:color w:val="000000"/>
                <w:sz w:val="22"/>
                <w:szCs w:val="22"/>
              </w:rPr>
              <w:t>Systems below are to be brought up for online services:</w:t>
            </w:r>
          </w:p>
          <w:p w14:paraId="742380D8" w14:textId="77777777" w:rsidR="006D4EF3" w:rsidRPr="00360D2C" w:rsidRDefault="006D4EF3" w:rsidP="00A63A7D">
            <w:pPr>
              <w:numPr>
                <w:ilvl w:val="0"/>
                <w:numId w:val="35"/>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ATMCICS01</w:t>
            </w:r>
          </w:p>
          <w:p w14:paraId="1112E6EB" w14:textId="77777777" w:rsidR="006D4EF3" w:rsidRPr="00360D2C" w:rsidRDefault="006D4EF3" w:rsidP="00A63A7D">
            <w:pPr>
              <w:numPr>
                <w:ilvl w:val="0"/>
                <w:numId w:val="35"/>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SNFCICS21</w:t>
            </w:r>
          </w:p>
          <w:p w14:paraId="1D317002" w14:textId="77777777" w:rsidR="006D4EF3" w:rsidRPr="00360D2C" w:rsidRDefault="006D4EF3" w:rsidP="00A63A7D">
            <w:pPr>
              <w:numPr>
                <w:ilvl w:val="0"/>
                <w:numId w:val="35"/>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SEACICS13</w:t>
            </w:r>
          </w:p>
          <w:p w14:paraId="0CA2BDC5" w14:textId="77777777" w:rsidR="006D4EF3" w:rsidRPr="00360D2C" w:rsidRDefault="006D4EF3" w:rsidP="00A63A7D">
            <w:pPr>
              <w:numPr>
                <w:ilvl w:val="0"/>
                <w:numId w:val="35"/>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CDICICS15</w:t>
            </w:r>
          </w:p>
          <w:p w14:paraId="5A56D527" w14:textId="77777777" w:rsidR="006D4EF3" w:rsidRPr="00360D2C" w:rsidRDefault="006D4EF3" w:rsidP="00A63A7D">
            <w:pPr>
              <w:numPr>
                <w:ilvl w:val="0"/>
                <w:numId w:val="35"/>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IPMCICS22</w:t>
            </w:r>
          </w:p>
          <w:p w14:paraId="3A06AB4D" w14:textId="73993082" w:rsidR="006D4EF3" w:rsidRPr="00360D2C" w:rsidRDefault="006D4EF3" w:rsidP="00A63A7D">
            <w:pPr>
              <w:numPr>
                <w:ilvl w:val="0"/>
                <w:numId w:val="35"/>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IPMCICS19</w:t>
            </w:r>
          </w:p>
          <w:p w14:paraId="2CE66956" w14:textId="77777777" w:rsidR="006D4EF3" w:rsidRPr="00360D2C" w:rsidRDefault="006D4EF3" w:rsidP="006D4EF3">
            <w:pPr>
              <w:rPr>
                <w:rFonts w:asciiTheme="minorHAnsi" w:hAnsiTheme="minorHAnsi" w:cstheme="minorHAnsi"/>
                <w:sz w:val="22"/>
                <w:szCs w:val="22"/>
              </w:rPr>
            </w:pPr>
          </w:p>
        </w:tc>
        <w:tc>
          <w:tcPr>
            <w:tcW w:w="1275" w:type="dxa"/>
            <w:tcBorders>
              <w:top w:val="single" w:sz="4" w:space="0" w:color="000000"/>
              <w:left w:val="single" w:sz="4" w:space="0" w:color="000000"/>
              <w:bottom w:val="single" w:sz="4" w:space="0" w:color="auto"/>
              <w:right w:val="single" w:sz="4" w:space="0" w:color="000000"/>
            </w:tcBorders>
          </w:tcPr>
          <w:p w14:paraId="1E63E335" w14:textId="77777777" w:rsidR="006D4EF3" w:rsidRPr="00360D2C" w:rsidRDefault="006D4EF3" w:rsidP="006D4EF3">
            <w:pPr>
              <w:spacing w:line="259" w:lineRule="auto"/>
              <w:ind w:left="115"/>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67" w:type="dxa"/>
            <w:tcBorders>
              <w:top w:val="single" w:sz="4" w:space="0" w:color="000000"/>
              <w:left w:val="single" w:sz="4" w:space="0" w:color="000000"/>
              <w:bottom w:val="single" w:sz="4" w:space="0" w:color="auto"/>
              <w:right w:val="single" w:sz="4" w:space="0" w:color="auto"/>
            </w:tcBorders>
          </w:tcPr>
          <w:p w14:paraId="79102F5C" w14:textId="77777777" w:rsidR="006D4EF3" w:rsidRPr="00360D2C" w:rsidRDefault="006D4EF3" w:rsidP="006D4EF3">
            <w:pPr>
              <w:spacing w:line="259" w:lineRule="auto"/>
              <w:ind w:left="110"/>
              <w:rPr>
                <w:rFonts w:asciiTheme="minorHAnsi" w:hAnsiTheme="minorHAnsi" w:cstheme="minorHAnsi"/>
                <w:strike/>
                <w:sz w:val="22"/>
                <w:szCs w:val="22"/>
              </w:rPr>
            </w:pPr>
          </w:p>
        </w:tc>
        <w:tc>
          <w:tcPr>
            <w:tcW w:w="1557" w:type="dxa"/>
            <w:tcBorders>
              <w:top w:val="single" w:sz="4" w:space="0" w:color="auto"/>
              <w:left w:val="single" w:sz="4" w:space="0" w:color="auto"/>
              <w:bottom w:val="single" w:sz="4" w:space="0" w:color="auto"/>
              <w:right w:val="single" w:sz="4" w:space="0" w:color="auto"/>
            </w:tcBorders>
          </w:tcPr>
          <w:p w14:paraId="2BA5AF6E" w14:textId="77777777" w:rsidR="006D4EF3" w:rsidRPr="00360D2C" w:rsidRDefault="006D4EF3" w:rsidP="006D4EF3">
            <w:pPr>
              <w:spacing w:line="256" w:lineRule="auto"/>
              <w:ind w:left="67"/>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 </w:t>
            </w:r>
          </w:p>
          <w:p w14:paraId="0E47CCDB" w14:textId="77777777" w:rsidR="006D4EF3" w:rsidRPr="00360D2C" w:rsidRDefault="006D4EF3" w:rsidP="006D4EF3">
            <w:pPr>
              <w:spacing w:line="256" w:lineRule="auto"/>
              <w:ind w:left="192"/>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r w:rsidRPr="00360D2C">
              <w:rPr>
                <w:rFonts w:asciiTheme="minorHAnsi" w:hAnsiTheme="minorHAnsi" w:cstheme="minorHAnsi"/>
                <w:b/>
                <w:sz w:val="22"/>
                <w:szCs w:val="22"/>
              </w:rPr>
              <w:t xml:space="preserve"> </w:t>
            </w:r>
          </w:p>
          <w:p w14:paraId="738AA261" w14:textId="77777777" w:rsidR="006D4EF3" w:rsidRPr="00360D2C" w:rsidRDefault="006D4EF3" w:rsidP="006D4EF3">
            <w:pPr>
              <w:spacing w:line="256" w:lineRule="auto"/>
              <w:ind w:left="163"/>
              <w:rPr>
                <w:rFonts w:asciiTheme="minorHAnsi" w:hAnsiTheme="minorHAnsi" w:cstheme="minorHAnsi"/>
                <w:sz w:val="22"/>
                <w:szCs w:val="22"/>
              </w:rPr>
            </w:pPr>
            <w:r w:rsidRPr="00360D2C">
              <w:rPr>
                <w:rFonts w:asciiTheme="minorHAnsi" w:hAnsiTheme="minorHAnsi" w:cstheme="minorHAnsi"/>
                <w:sz w:val="22"/>
                <w:szCs w:val="22"/>
              </w:rPr>
              <w:t>Infrastructure</w:t>
            </w:r>
          </w:p>
          <w:p w14:paraId="2884659E" w14:textId="77777777" w:rsidR="006D4EF3" w:rsidRPr="00360D2C" w:rsidRDefault="006D4EF3" w:rsidP="006D4EF3">
            <w:pPr>
              <w:spacing w:line="256"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 xml:space="preserve"> Network &amp; </w:t>
            </w:r>
          </w:p>
          <w:p w14:paraId="7A3B13F8" w14:textId="77777777" w:rsidR="006D4EF3" w:rsidRPr="00360D2C" w:rsidRDefault="006D4EF3" w:rsidP="006D4EF3">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477A0C6D" w14:textId="77777777" w:rsidR="006D4EF3" w:rsidRPr="00360D2C" w:rsidRDefault="006D4EF3" w:rsidP="006D4EF3">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303B8AD7" w14:textId="77777777" w:rsidR="006D4EF3" w:rsidRPr="00360D2C" w:rsidRDefault="006D4EF3" w:rsidP="006D4EF3">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sz w:val="22"/>
                <w:szCs w:val="22"/>
                <w:highlight w:val="lightGray"/>
              </w:rPr>
              <w:t>)</w:t>
            </w:r>
          </w:p>
          <w:p w14:paraId="722A2EAD" w14:textId="77777777" w:rsidR="006D4EF3" w:rsidRPr="00360D2C" w:rsidRDefault="006D4EF3" w:rsidP="006D4EF3">
            <w:pPr>
              <w:spacing w:line="259" w:lineRule="auto"/>
              <w:ind w:left="67"/>
              <w:jc w:val="center"/>
              <w:rPr>
                <w:rFonts w:asciiTheme="minorHAnsi" w:hAnsiTheme="minorHAnsi" w:cstheme="minorHAnsi"/>
                <w:b/>
                <w:sz w:val="22"/>
                <w:szCs w:val="22"/>
              </w:rPr>
            </w:pPr>
          </w:p>
        </w:tc>
        <w:tc>
          <w:tcPr>
            <w:tcW w:w="1554" w:type="dxa"/>
            <w:tcBorders>
              <w:top w:val="single" w:sz="4" w:space="0" w:color="auto"/>
              <w:left w:val="single" w:sz="4" w:space="0" w:color="auto"/>
              <w:bottom w:val="single" w:sz="4" w:space="0" w:color="auto"/>
              <w:right w:val="single" w:sz="4" w:space="0" w:color="auto"/>
            </w:tcBorders>
          </w:tcPr>
          <w:p w14:paraId="4B069494" w14:textId="3AF7B804" w:rsidR="004B1C7C" w:rsidRPr="00360D2C" w:rsidRDefault="004B1C7C" w:rsidP="004B1C7C">
            <w:pPr>
              <w:spacing w:line="256" w:lineRule="auto"/>
              <w:ind w:left="34"/>
              <w:jc w:val="center"/>
              <w:rPr>
                <w:rFonts w:asciiTheme="minorHAnsi" w:hAnsiTheme="minorHAnsi" w:cstheme="minorHAnsi"/>
                <w:sz w:val="22"/>
                <w:szCs w:val="22"/>
              </w:rPr>
            </w:pPr>
            <w:r w:rsidRPr="00360D2C">
              <w:rPr>
                <w:rFonts w:asciiTheme="minorHAnsi" w:hAnsiTheme="minorHAnsi" w:cstheme="minorHAnsi"/>
                <w:b/>
                <w:sz w:val="22"/>
                <w:szCs w:val="22"/>
              </w:rPr>
              <w:t>Ahmad Ismail</w:t>
            </w:r>
          </w:p>
          <w:p w14:paraId="6D7AAC78" w14:textId="77777777" w:rsidR="006D4EF3" w:rsidRPr="00360D2C" w:rsidRDefault="006D4EF3" w:rsidP="006D4EF3">
            <w:pPr>
              <w:spacing w:line="256" w:lineRule="auto"/>
              <w:ind w:left="163"/>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16376D9C" w14:textId="77777777" w:rsidR="006D4EF3" w:rsidRPr="00360D2C" w:rsidRDefault="006D4EF3" w:rsidP="006D4EF3">
            <w:pPr>
              <w:spacing w:line="256"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774B071" w14:textId="77777777" w:rsidR="006D4EF3" w:rsidRPr="00360D2C" w:rsidRDefault="006D4EF3" w:rsidP="006D4EF3">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02A1D6CA" w14:textId="77777777" w:rsidR="006D4EF3" w:rsidRPr="00360D2C" w:rsidRDefault="006D4EF3" w:rsidP="006D4EF3">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15B9C0E7" w14:textId="77777777" w:rsidR="006D4EF3" w:rsidRPr="00360D2C" w:rsidRDefault="006D4EF3" w:rsidP="006D4EF3">
            <w:pPr>
              <w:spacing w:line="256" w:lineRule="auto"/>
              <w:ind w:right="42"/>
              <w:jc w:val="center"/>
              <w:rPr>
                <w:rFonts w:asciiTheme="minorHAnsi" w:hAnsiTheme="minorHAnsi" w:cstheme="minorHAnsi"/>
                <w:b/>
                <w:bCs/>
                <w:sz w:val="22"/>
                <w:szCs w:val="22"/>
              </w:rPr>
            </w:pPr>
            <w:r w:rsidRPr="00360D2C">
              <w:rPr>
                <w:rFonts w:asciiTheme="minorHAnsi" w:hAnsiTheme="minorHAnsi" w:cstheme="minorHAnsi"/>
                <w:b/>
                <w:sz w:val="22"/>
                <w:szCs w:val="22"/>
              </w:rPr>
              <w:t>(</w:t>
            </w:r>
            <w:proofErr w:type="spellStart"/>
            <w:r w:rsidRPr="00B33130">
              <w:rPr>
                <w:rFonts w:asciiTheme="minorHAnsi" w:hAnsiTheme="minorHAnsi" w:cstheme="minorHAnsi"/>
                <w:b/>
                <w:i/>
                <w:sz w:val="22"/>
                <w:szCs w:val="22"/>
                <w:highlight w:val="lightGray"/>
              </w:rPr>
              <w:t>Strateq</w:t>
            </w:r>
            <w:proofErr w:type="spellEnd"/>
            <w:r w:rsidRPr="00B33130">
              <w:rPr>
                <w:rFonts w:asciiTheme="minorHAnsi" w:hAnsiTheme="minorHAnsi" w:cstheme="minorHAnsi"/>
                <w:b/>
                <w:sz w:val="22"/>
                <w:szCs w:val="22"/>
                <w:highlight w:val="lightGray"/>
              </w:rPr>
              <w:t>)</w:t>
            </w:r>
          </w:p>
          <w:p w14:paraId="1C468699" w14:textId="77777777" w:rsidR="006D4EF3" w:rsidRPr="00360D2C" w:rsidRDefault="006D4EF3" w:rsidP="006D4EF3">
            <w:pPr>
              <w:spacing w:line="259" w:lineRule="auto"/>
              <w:ind w:left="110"/>
              <w:jc w:val="center"/>
              <w:rPr>
                <w:rFonts w:asciiTheme="minorHAnsi" w:hAnsiTheme="minorHAnsi" w:cstheme="minorHAnsi"/>
                <w:b/>
                <w:sz w:val="22"/>
                <w:szCs w:val="22"/>
              </w:rPr>
            </w:pPr>
          </w:p>
        </w:tc>
        <w:tc>
          <w:tcPr>
            <w:tcW w:w="848" w:type="dxa"/>
            <w:tcBorders>
              <w:top w:val="single" w:sz="4" w:space="0" w:color="000000"/>
              <w:left w:val="single" w:sz="4" w:space="0" w:color="auto"/>
              <w:bottom w:val="single" w:sz="4" w:space="0" w:color="auto"/>
              <w:right w:val="single" w:sz="4" w:space="0" w:color="000000"/>
            </w:tcBorders>
          </w:tcPr>
          <w:p w14:paraId="58A66157" w14:textId="6C41BFB7" w:rsidR="006D4EF3" w:rsidRPr="00360D2C" w:rsidRDefault="00360F20" w:rsidP="006D4EF3">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03</w:t>
            </w:r>
            <w:r w:rsidR="006D4EF3" w:rsidRPr="00360D2C">
              <w:rPr>
                <w:rFonts w:asciiTheme="minorHAnsi" w:hAnsiTheme="minorHAnsi" w:cstheme="minorHAnsi"/>
                <w:sz w:val="22"/>
                <w:szCs w:val="22"/>
              </w:rPr>
              <w:t>:</w:t>
            </w:r>
            <w:r w:rsidRPr="00360D2C">
              <w:rPr>
                <w:rFonts w:asciiTheme="minorHAnsi" w:hAnsiTheme="minorHAnsi" w:cstheme="minorHAnsi"/>
                <w:sz w:val="22"/>
                <w:szCs w:val="22"/>
              </w:rPr>
              <w:t>50</w:t>
            </w:r>
          </w:p>
        </w:tc>
        <w:tc>
          <w:tcPr>
            <w:tcW w:w="849" w:type="dxa"/>
            <w:tcBorders>
              <w:top w:val="single" w:sz="4" w:space="0" w:color="000000"/>
              <w:left w:val="single" w:sz="4" w:space="0" w:color="000000"/>
              <w:bottom w:val="single" w:sz="4" w:space="0" w:color="auto"/>
              <w:right w:val="single" w:sz="4" w:space="0" w:color="000000"/>
            </w:tcBorders>
          </w:tcPr>
          <w:p w14:paraId="01F12492" w14:textId="269EC817" w:rsidR="006D4EF3" w:rsidRPr="00360D2C" w:rsidRDefault="009E5032" w:rsidP="006D4EF3">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04:05</w:t>
            </w:r>
          </w:p>
        </w:tc>
        <w:tc>
          <w:tcPr>
            <w:tcW w:w="1646" w:type="dxa"/>
            <w:tcBorders>
              <w:top w:val="single" w:sz="4" w:space="0" w:color="000000"/>
              <w:left w:val="single" w:sz="4" w:space="0" w:color="000000"/>
              <w:bottom w:val="single" w:sz="4" w:space="0" w:color="auto"/>
              <w:right w:val="single" w:sz="4" w:space="0" w:color="000000"/>
            </w:tcBorders>
          </w:tcPr>
          <w:p w14:paraId="1B149FFA" w14:textId="673ED707" w:rsidR="006D4EF3" w:rsidRPr="00360D2C" w:rsidRDefault="006D4EF3" w:rsidP="006D4EF3">
            <w:pPr>
              <w:spacing w:line="259" w:lineRule="auto"/>
              <w:ind w:left="88"/>
              <w:rPr>
                <w:rFonts w:asciiTheme="minorHAnsi" w:hAnsiTheme="minorHAnsi" w:cstheme="minorHAnsi"/>
                <w:sz w:val="22"/>
                <w:szCs w:val="22"/>
              </w:rPr>
            </w:pPr>
            <w:r w:rsidRPr="00360D2C">
              <w:rPr>
                <w:rFonts w:asciiTheme="minorHAnsi" w:hAnsiTheme="minorHAnsi" w:cstheme="minorHAnsi"/>
                <w:sz w:val="22"/>
                <w:szCs w:val="22"/>
              </w:rPr>
              <w:t>After Step # 27.</w:t>
            </w:r>
            <w:r w:rsidR="00E72D29" w:rsidRPr="00360D2C">
              <w:rPr>
                <w:rFonts w:asciiTheme="minorHAnsi" w:hAnsiTheme="minorHAnsi" w:cstheme="minorHAnsi"/>
                <w:sz w:val="22"/>
                <w:szCs w:val="22"/>
              </w:rPr>
              <w:t>4</w:t>
            </w:r>
          </w:p>
          <w:p w14:paraId="0149F060" w14:textId="3414A2F6" w:rsidR="006D4EF3" w:rsidRPr="00360D2C" w:rsidRDefault="006D4EF3" w:rsidP="006D4EF3">
            <w:pPr>
              <w:spacing w:line="259" w:lineRule="auto"/>
              <w:ind w:left="88"/>
              <w:rPr>
                <w:rFonts w:asciiTheme="minorHAnsi" w:hAnsiTheme="minorHAnsi" w:cstheme="minorHAnsi"/>
                <w:sz w:val="22"/>
                <w:szCs w:val="22"/>
              </w:rPr>
            </w:pPr>
          </w:p>
          <w:p w14:paraId="09501E56" w14:textId="77777777" w:rsidR="006D4EF3" w:rsidRPr="00360D2C" w:rsidRDefault="006D4EF3" w:rsidP="006D4EF3">
            <w:pPr>
              <w:spacing w:line="259" w:lineRule="auto"/>
              <w:rPr>
                <w:rFonts w:asciiTheme="minorHAnsi" w:hAnsiTheme="minorHAnsi" w:cstheme="minorHAnsi"/>
                <w:sz w:val="22"/>
                <w:szCs w:val="22"/>
              </w:rPr>
            </w:pPr>
          </w:p>
        </w:tc>
      </w:tr>
      <w:tr w:rsidR="0075269F" w:rsidRPr="00360D2C" w14:paraId="27277A21" w14:textId="77777777" w:rsidTr="00EC0349">
        <w:tblPrEx>
          <w:tblCellMar>
            <w:top w:w="7" w:type="dxa"/>
            <w:left w:w="0" w:type="dxa"/>
            <w:right w:w="27" w:type="dxa"/>
          </w:tblCellMar>
        </w:tblPrEx>
        <w:tc>
          <w:tcPr>
            <w:tcW w:w="589" w:type="dxa"/>
            <w:tcBorders>
              <w:top w:val="single" w:sz="4" w:space="0" w:color="000000"/>
              <w:left w:val="single" w:sz="4" w:space="0" w:color="000000"/>
              <w:bottom w:val="single" w:sz="4" w:space="0" w:color="000000"/>
              <w:right w:val="single" w:sz="4" w:space="0" w:color="000000"/>
            </w:tcBorders>
          </w:tcPr>
          <w:p w14:paraId="4FD9F38D" w14:textId="37EDA3E6" w:rsidR="0075269F" w:rsidRPr="00360D2C" w:rsidRDefault="0075269F" w:rsidP="0075269F">
            <w:pPr>
              <w:spacing w:line="259" w:lineRule="auto"/>
              <w:ind w:left="11"/>
              <w:jc w:val="center"/>
              <w:rPr>
                <w:rFonts w:asciiTheme="minorHAnsi" w:hAnsiTheme="minorHAnsi" w:cstheme="minorHAnsi"/>
                <w:sz w:val="22"/>
                <w:szCs w:val="22"/>
              </w:rPr>
            </w:pPr>
            <w:r w:rsidRPr="00360D2C">
              <w:rPr>
                <w:rFonts w:asciiTheme="minorHAnsi" w:hAnsiTheme="minorHAnsi" w:cstheme="minorHAnsi"/>
                <w:sz w:val="22"/>
                <w:szCs w:val="22"/>
              </w:rPr>
              <w:t>27.6</w:t>
            </w:r>
          </w:p>
        </w:tc>
        <w:tc>
          <w:tcPr>
            <w:tcW w:w="2075" w:type="dxa"/>
            <w:tcBorders>
              <w:top w:val="single" w:sz="4" w:space="0" w:color="000000"/>
              <w:left w:val="single" w:sz="4" w:space="0" w:color="000000"/>
              <w:bottom w:val="single" w:sz="4" w:space="0" w:color="000000"/>
              <w:right w:val="single" w:sz="4" w:space="0" w:color="000000"/>
            </w:tcBorders>
          </w:tcPr>
          <w:p w14:paraId="77614295" w14:textId="74374437" w:rsidR="0075269F" w:rsidRPr="00360D2C" w:rsidRDefault="0075269F" w:rsidP="0075269F">
            <w:pPr>
              <w:spacing w:line="239" w:lineRule="auto"/>
              <w:ind w:left="10"/>
              <w:rPr>
                <w:rFonts w:asciiTheme="minorHAnsi" w:hAnsiTheme="minorHAnsi" w:cstheme="minorHAnsi"/>
                <w:sz w:val="22"/>
                <w:szCs w:val="22"/>
              </w:rPr>
            </w:pPr>
            <w:r w:rsidRPr="00360D2C">
              <w:rPr>
                <w:rFonts w:asciiTheme="minorHAnsi" w:eastAsia="Calibri" w:hAnsiTheme="minorHAnsi" w:cstheme="minorHAnsi"/>
                <w:sz w:val="22"/>
                <w:szCs w:val="20"/>
              </w:rPr>
              <w:t>Pointing IP DR for 4 Debit lines</w:t>
            </w:r>
          </w:p>
        </w:tc>
        <w:tc>
          <w:tcPr>
            <w:tcW w:w="3364" w:type="dxa"/>
            <w:tcBorders>
              <w:top w:val="single" w:sz="4" w:space="0" w:color="000000"/>
              <w:left w:val="single" w:sz="4" w:space="0" w:color="000000"/>
              <w:bottom w:val="single" w:sz="4" w:space="0" w:color="000000"/>
              <w:right w:val="single" w:sz="4" w:space="0" w:color="000000"/>
            </w:tcBorders>
          </w:tcPr>
          <w:p w14:paraId="69445094" w14:textId="77777777" w:rsidR="0075269F" w:rsidRPr="00360D2C" w:rsidRDefault="0075269F" w:rsidP="0075269F">
            <w:pPr>
              <w:spacing w:after="160" w:line="259" w:lineRule="auto"/>
              <w:ind w:left="360" w:hanging="360"/>
              <w:rPr>
                <w:rFonts w:asciiTheme="minorHAnsi" w:eastAsia="Calibri" w:hAnsiTheme="minorHAnsi" w:cstheme="minorHAnsi"/>
                <w:sz w:val="22"/>
                <w:szCs w:val="20"/>
              </w:rPr>
            </w:pPr>
            <w:r w:rsidRPr="00360D2C">
              <w:rPr>
                <w:rFonts w:asciiTheme="minorHAnsi" w:eastAsia="Calibri" w:hAnsiTheme="minorHAnsi" w:cstheme="minorHAnsi"/>
                <w:sz w:val="22"/>
                <w:szCs w:val="20"/>
              </w:rPr>
              <w:t>Pointing IP DR for 4 Debit lines at SNFCIC21:</w:t>
            </w:r>
          </w:p>
          <w:p w14:paraId="7CD420BE" w14:textId="77777777" w:rsidR="0075269F" w:rsidRPr="00360D2C" w:rsidRDefault="0075269F" w:rsidP="00A63A7D">
            <w:pPr>
              <w:pStyle w:val="BKIListAlpha"/>
              <w:numPr>
                <w:ilvl w:val="0"/>
                <w:numId w:val="34"/>
              </w:numPr>
              <w:rPr>
                <w:rFonts w:asciiTheme="minorHAnsi" w:hAnsiTheme="minorHAnsi" w:cstheme="minorHAnsi"/>
                <w:szCs w:val="20"/>
              </w:rPr>
            </w:pPr>
            <w:r w:rsidRPr="00360D2C">
              <w:rPr>
                <w:rFonts w:asciiTheme="minorHAnsi" w:hAnsiTheme="minorHAnsi" w:cstheme="minorHAnsi"/>
                <w:szCs w:val="20"/>
              </w:rPr>
              <w:t>MEPS</w:t>
            </w:r>
          </w:p>
          <w:p w14:paraId="70F91733" w14:textId="77777777" w:rsidR="0075269F" w:rsidRPr="00360D2C" w:rsidRDefault="0075269F" w:rsidP="00A63A7D">
            <w:pPr>
              <w:numPr>
                <w:ilvl w:val="0"/>
                <w:numId w:val="21"/>
              </w:numPr>
              <w:rPr>
                <w:rFonts w:asciiTheme="minorHAnsi" w:eastAsia="Calibri" w:hAnsiTheme="minorHAnsi" w:cstheme="minorHAnsi"/>
                <w:color w:val="000000"/>
                <w:sz w:val="22"/>
                <w:szCs w:val="20"/>
              </w:rPr>
            </w:pPr>
            <w:proofErr w:type="spellStart"/>
            <w:r w:rsidRPr="00360D2C">
              <w:rPr>
                <w:rFonts w:asciiTheme="minorHAnsi" w:eastAsia="Calibri" w:hAnsiTheme="minorHAnsi" w:cstheme="minorHAnsi"/>
                <w:color w:val="000000"/>
                <w:sz w:val="22"/>
                <w:szCs w:val="20"/>
              </w:rPr>
              <w:t>Mydebit</w:t>
            </w:r>
            <w:proofErr w:type="spellEnd"/>
          </w:p>
          <w:p w14:paraId="1EFBFB3C" w14:textId="77777777" w:rsidR="0075269F" w:rsidRPr="00360D2C" w:rsidRDefault="0075269F" w:rsidP="00A63A7D">
            <w:pPr>
              <w:numPr>
                <w:ilvl w:val="0"/>
                <w:numId w:val="21"/>
              </w:numPr>
              <w:rPr>
                <w:rFonts w:asciiTheme="minorHAnsi" w:eastAsia="Calibri" w:hAnsiTheme="minorHAnsi" w:cstheme="minorHAnsi"/>
                <w:color w:val="000000"/>
                <w:sz w:val="22"/>
                <w:szCs w:val="20"/>
              </w:rPr>
            </w:pPr>
            <w:r w:rsidRPr="00360D2C">
              <w:rPr>
                <w:rFonts w:asciiTheme="minorHAnsi" w:eastAsia="Calibri" w:hAnsiTheme="minorHAnsi" w:cstheme="minorHAnsi"/>
                <w:color w:val="000000"/>
                <w:sz w:val="22"/>
                <w:szCs w:val="20"/>
              </w:rPr>
              <w:t>Mastercard Cirrus</w:t>
            </w:r>
          </w:p>
          <w:p w14:paraId="0467EFFB" w14:textId="1A7E2F48" w:rsidR="0075269F" w:rsidRPr="00360D2C" w:rsidRDefault="0075269F" w:rsidP="00A63A7D">
            <w:pPr>
              <w:numPr>
                <w:ilvl w:val="0"/>
                <w:numId w:val="21"/>
              </w:numPr>
              <w:rPr>
                <w:rFonts w:asciiTheme="minorHAnsi" w:eastAsia="Calibri" w:hAnsiTheme="minorHAnsi" w:cstheme="minorHAnsi"/>
                <w:color w:val="000000"/>
                <w:sz w:val="22"/>
                <w:szCs w:val="20"/>
              </w:rPr>
            </w:pPr>
            <w:r w:rsidRPr="00360D2C">
              <w:rPr>
                <w:rFonts w:asciiTheme="minorHAnsi" w:eastAsia="Calibri" w:hAnsiTheme="minorHAnsi" w:cstheme="minorHAnsi"/>
                <w:color w:val="000000"/>
                <w:sz w:val="22"/>
                <w:szCs w:val="20"/>
              </w:rPr>
              <w:t>VISA Plus</w:t>
            </w:r>
          </w:p>
          <w:p w14:paraId="75E8A66F" w14:textId="77777777" w:rsidR="0075269F" w:rsidRPr="00360D2C" w:rsidRDefault="0075269F" w:rsidP="0075269F">
            <w:pPr>
              <w:ind w:left="454"/>
              <w:rPr>
                <w:rFonts w:asciiTheme="minorHAnsi" w:eastAsia="Calibri" w:hAnsiTheme="minorHAnsi" w:cstheme="minorHAnsi"/>
                <w:color w:val="000000"/>
                <w:sz w:val="22"/>
                <w:szCs w:val="20"/>
              </w:rPr>
            </w:pPr>
          </w:p>
          <w:p w14:paraId="226E296E" w14:textId="77777777" w:rsidR="0075269F" w:rsidRPr="00360D2C" w:rsidRDefault="0075269F" w:rsidP="0075269F">
            <w:pPr>
              <w:spacing w:after="160" w:line="259" w:lineRule="auto"/>
              <w:ind w:left="360" w:hanging="360"/>
              <w:rPr>
                <w:rFonts w:asciiTheme="minorHAnsi" w:eastAsia="Calibri" w:hAnsiTheme="minorHAnsi" w:cstheme="minorHAnsi"/>
                <w:sz w:val="22"/>
                <w:szCs w:val="20"/>
              </w:rPr>
            </w:pPr>
            <w:r w:rsidRPr="00360D2C">
              <w:rPr>
                <w:rFonts w:asciiTheme="minorHAnsi" w:eastAsia="Calibri" w:hAnsiTheme="minorHAnsi" w:cstheme="minorHAnsi"/>
                <w:sz w:val="22"/>
                <w:szCs w:val="20"/>
              </w:rPr>
              <w:t>Setting IP DR at :</w:t>
            </w:r>
          </w:p>
          <w:p w14:paraId="7738321B" w14:textId="77777777" w:rsidR="0075269F" w:rsidRPr="00360D2C" w:rsidRDefault="0075269F" w:rsidP="00A63A7D">
            <w:pPr>
              <w:numPr>
                <w:ilvl w:val="0"/>
                <w:numId w:val="21"/>
              </w:numPr>
              <w:rPr>
                <w:rFonts w:asciiTheme="minorHAnsi" w:eastAsia="Calibri" w:hAnsiTheme="minorHAnsi" w:cstheme="minorHAnsi"/>
                <w:color w:val="000000"/>
                <w:sz w:val="22"/>
                <w:szCs w:val="20"/>
              </w:rPr>
            </w:pPr>
            <w:r w:rsidRPr="00360D2C">
              <w:rPr>
                <w:rFonts w:asciiTheme="minorHAnsi" w:eastAsia="Calibri" w:hAnsiTheme="minorHAnsi" w:cstheme="minorHAnsi"/>
                <w:color w:val="000000"/>
                <w:sz w:val="22"/>
                <w:szCs w:val="20"/>
              </w:rPr>
              <w:t>IPMCIC19</w:t>
            </w:r>
          </w:p>
          <w:p w14:paraId="41E72B26" w14:textId="77777777" w:rsidR="0075269F" w:rsidRPr="00360D2C" w:rsidRDefault="0075269F" w:rsidP="00A63A7D">
            <w:pPr>
              <w:numPr>
                <w:ilvl w:val="0"/>
                <w:numId w:val="21"/>
              </w:numPr>
              <w:rPr>
                <w:rFonts w:asciiTheme="minorHAnsi" w:eastAsia="Calibri" w:hAnsiTheme="minorHAnsi" w:cstheme="minorHAnsi"/>
                <w:color w:val="000000"/>
                <w:sz w:val="22"/>
                <w:szCs w:val="20"/>
              </w:rPr>
            </w:pPr>
            <w:r w:rsidRPr="00360D2C">
              <w:rPr>
                <w:rFonts w:asciiTheme="minorHAnsi" w:eastAsia="Calibri" w:hAnsiTheme="minorHAnsi" w:cstheme="minorHAnsi"/>
                <w:color w:val="000000"/>
                <w:sz w:val="22"/>
                <w:szCs w:val="20"/>
              </w:rPr>
              <w:t>IPMCIC22</w:t>
            </w:r>
          </w:p>
        </w:tc>
        <w:tc>
          <w:tcPr>
            <w:tcW w:w="1275" w:type="dxa"/>
            <w:tcBorders>
              <w:top w:val="single" w:sz="4" w:space="0" w:color="000000"/>
              <w:left w:val="single" w:sz="4" w:space="0" w:color="000000"/>
              <w:bottom w:val="single" w:sz="4" w:space="0" w:color="000000"/>
              <w:right w:val="single" w:sz="4" w:space="0" w:color="000000"/>
            </w:tcBorders>
          </w:tcPr>
          <w:p w14:paraId="5C6F15AA" w14:textId="77777777" w:rsidR="0075269F" w:rsidRPr="00360D2C" w:rsidRDefault="0075269F" w:rsidP="0075269F">
            <w:pPr>
              <w:spacing w:line="259" w:lineRule="auto"/>
              <w:ind w:left="19"/>
              <w:rPr>
                <w:rFonts w:asciiTheme="minorHAnsi" w:hAnsiTheme="minorHAnsi" w:cstheme="minorHAnsi"/>
                <w:sz w:val="22"/>
                <w:szCs w:val="20"/>
              </w:rPr>
            </w:pPr>
            <w:r w:rsidRPr="00360D2C">
              <w:rPr>
                <w:rFonts w:asciiTheme="minorHAnsi" w:hAnsiTheme="minorHAnsi" w:cstheme="minorHAnsi"/>
                <w:sz w:val="22"/>
                <w:szCs w:val="20"/>
              </w:rPr>
              <w:t>Successful</w:t>
            </w:r>
          </w:p>
        </w:tc>
        <w:tc>
          <w:tcPr>
            <w:tcW w:w="1267" w:type="dxa"/>
            <w:tcBorders>
              <w:top w:val="single" w:sz="4" w:space="0" w:color="000000"/>
              <w:left w:val="single" w:sz="4" w:space="0" w:color="000000"/>
              <w:bottom w:val="single" w:sz="4" w:space="0" w:color="000000"/>
              <w:right w:val="single" w:sz="4" w:space="0" w:color="000000"/>
            </w:tcBorders>
          </w:tcPr>
          <w:p w14:paraId="2C9EF1D3" w14:textId="709C2E4E" w:rsidR="0075269F" w:rsidRPr="00360D2C" w:rsidRDefault="0075269F" w:rsidP="0075269F">
            <w:pPr>
              <w:spacing w:line="259" w:lineRule="auto"/>
              <w:ind w:left="14"/>
              <w:rPr>
                <w:rFonts w:asciiTheme="minorHAnsi" w:hAnsiTheme="minorHAnsi" w:cstheme="minorHAnsi"/>
                <w:strike/>
                <w:sz w:val="22"/>
                <w:szCs w:val="20"/>
              </w:rPr>
            </w:pPr>
          </w:p>
        </w:tc>
        <w:tc>
          <w:tcPr>
            <w:tcW w:w="1557" w:type="dxa"/>
            <w:tcBorders>
              <w:top w:val="single" w:sz="4" w:space="0" w:color="auto"/>
              <w:left w:val="single" w:sz="4" w:space="0" w:color="000000"/>
              <w:bottom w:val="single" w:sz="4" w:space="0" w:color="auto"/>
              <w:right w:val="single" w:sz="4" w:space="0" w:color="000000"/>
            </w:tcBorders>
          </w:tcPr>
          <w:p w14:paraId="78567C25" w14:textId="77777777" w:rsidR="0075269F" w:rsidRPr="00360D2C" w:rsidRDefault="0075269F" w:rsidP="0075269F">
            <w:pPr>
              <w:spacing w:line="259" w:lineRule="auto"/>
              <w:ind w:right="11"/>
              <w:jc w:val="center"/>
              <w:rPr>
                <w:rFonts w:asciiTheme="minorHAnsi" w:hAnsiTheme="minorHAnsi" w:cstheme="minorHAnsi"/>
                <w:b/>
                <w:sz w:val="22"/>
                <w:szCs w:val="22"/>
              </w:rPr>
            </w:pPr>
          </w:p>
          <w:p w14:paraId="28E585AA" w14:textId="77777777" w:rsidR="0075269F" w:rsidRPr="00360D2C" w:rsidRDefault="0075269F" w:rsidP="0075269F">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Widayu</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Kasuma</w:t>
            </w:r>
            <w:proofErr w:type="spellEnd"/>
          </w:p>
          <w:p w14:paraId="084585BB" w14:textId="77777777" w:rsidR="0075269F" w:rsidRPr="00360D2C" w:rsidRDefault="0075269F" w:rsidP="0075269F">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Ahmad Spain</w:t>
            </w:r>
          </w:p>
          <w:p w14:paraId="6E280889" w14:textId="77777777" w:rsidR="0075269F" w:rsidRPr="00360D2C" w:rsidRDefault="0075269F" w:rsidP="0075269F">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0DC530D" w14:textId="77777777" w:rsidR="0075269F" w:rsidRPr="00360D2C" w:rsidRDefault="0075269F" w:rsidP="0075269F">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6F6AE71F" w14:textId="77777777" w:rsidR="0075269F" w:rsidRPr="00360D2C" w:rsidRDefault="0075269F" w:rsidP="0075269F">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ITD </w:t>
            </w:r>
          </w:p>
          <w:p w14:paraId="73318273" w14:textId="26825C4A" w:rsidR="0075269F" w:rsidRPr="00360D2C" w:rsidRDefault="0075269F" w:rsidP="0075269F">
            <w:pPr>
              <w:spacing w:after="5" w:line="232" w:lineRule="auto"/>
              <w:jc w:val="center"/>
              <w:rPr>
                <w:rFonts w:asciiTheme="minorHAnsi" w:eastAsia="Calibri" w:hAnsiTheme="minorHAnsi" w:cstheme="minorHAnsi"/>
                <w:b/>
                <w:bCs/>
                <w:i/>
                <w:iCs/>
                <w:sz w:val="22"/>
                <w:szCs w:val="22"/>
              </w:rPr>
            </w:pPr>
            <w:r w:rsidRPr="00360D2C">
              <w:rPr>
                <w:rFonts w:asciiTheme="minorHAnsi" w:eastAsia="Calibri" w:hAnsiTheme="minorHAnsi" w:cstheme="minorHAnsi"/>
                <w:b/>
                <w:bCs/>
                <w:i/>
                <w:iCs/>
                <w:sz w:val="22"/>
                <w:szCs w:val="22"/>
              </w:rPr>
              <w:t>(</w:t>
            </w:r>
            <w:r w:rsidR="00E9268D" w:rsidRPr="00B33130">
              <w:rPr>
                <w:rFonts w:asciiTheme="minorHAnsi" w:eastAsia="Calibri" w:hAnsiTheme="minorHAnsi" w:cstheme="minorHAnsi"/>
                <w:b/>
                <w:bCs/>
                <w:i/>
                <w:iCs/>
                <w:sz w:val="22"/>
                <w:szCs w:val="22"/>
                <w:highlight w:val="lightGray"/>
              </w:rPr>
              <w:t>Wisma BSN</w:t>
            </w:r>
            <w:r w:rsidRPr="00B33130">
              <w:rPr>
                <w:rFonts w:asciiTheme="minorHAnsi" w:eastAsia="Calibri" w:hAnsiTheme="minorHAnsi" w:cstheme="minorHAnsi"/>
                <w:b/>
                <w:bCs/>
                <w:i/>
                <w:iCs/>
                <w:sz w:val="22"/>
                <w:szCs w:val="22"/>
                <w:highlight w:val="lightGray"/>
              </w:rPr>
              <w:t>)</w:t>
            </w:r>
          </w:p>
          <w:p w14:paraId="4431400C" w14:textId="4A0AA7C7" w:rsidR="0075269F" w:rsidRPr="00360D2C" w:rsidRDefault="0075269F" w:rsidP="0075269F">
            <w:pPr>
              <w:spacing w:line="259" w:lineRule="auto"/>
              <w:ind w:left="67"/>
              <w:jc w:val="center"/>
              <w:rPr>
                <w:rFonts w:asciiTheme="minorHAnsi" w:hAnsiTheme="minorHAnsi" w:cstheme="minorHAnsi"/>
                <w:b/>
                <w:sz w:val="22"/>
                <w:szCs w:val="20"/>
              </w:rPr>
            </w:pPr>
          </w:p>
        </w:tc>
        <w:tc>
          <w:tcPr>
            <w:tcW w:w="1554" w:type="dxa"/>
            <w:tcBorders>
              <w:top w:val="single" w:sz="4" w:space="0" w:color="auto"/>
              <w:left w:val="single" w:sz="4" w:space="0" w:color="000000"/>
              <w:bottom w:val="single" w:sz="4" w:space="0" w:color="auto"/>
              <w:right w:val="single" w:sz="4" w:space="0" w:color="000000"/>
            </w:tcBorders>
          </w:tcPr>
          <w:p w14:paraId="4D666F16" w14:textId="77777777" w:rsidR="0075269F" w:rsidRPr="00360D2C" w:rsidRDefault="0075269F" w:rsidP="0075269F">
            <w:pPr>
              <w:spacing w:line="259" w:lineRule="auto"/>
              <w:ind w:left="3"/>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p>
          <w:p w14:paraId="6DC07BD3" w14:textId="77777777" w:rsidR="0075269F" w:rsidRPr="00360D2C" w:rsidRDefault="0075269F" w:rsidP="0075269F">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Mazizah</w:t>
            </w:r>
            <w:proofErr w:type="spellEnd"/>
          </w:p>
          <w:p w14:paraId="0C5B4FE2" w14:textId="77777777" w:rsidR="0075269F" w:rsidRPr="00360D2C" w:rsidRDefault="0075269F" w:rsidP="0075269F">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261438E4" w14:textId="77777777" w:rsidR="0075269F" w:rsidRPr="00360D2C" w:rsidRDefault="0075269F" w:rsidP="0075269F">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70D7479C" w14:textId="77777777" w:rsidR="0075269F" w:rsidRPr="00360D2C" w:rsidRDefault="0075269F" w:rsidP="0075269F">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ITD </w:t>
            </w:r>
          </w:p>
          <w:p w14:paraId="0DE32223" w14:textId="77777777" w:rsidR="0075269F" w:rsidRPr="00360D2C" w:rsidRDefault="0075269F" w:rsidP="0075269F">
            <w:pPr>
              <w:spacing w:after="5" w:line="232" w:lineRule="auto"/>
              <w:jc w:val="center"/>
              <w:rPr>
                <w:rFonts w:asciiTheme="minorHAnsi" w:eastAsia="Calibri" w:hAnsiTheme="minorHAnsi" w:cstheme="minorHAnsi"/>
                <w:b/>
                <w:bCs/>
                <w:i/>
                <w:iCs/>
                <w:sz w:val="22"/>
                <w:szCs w:val="22"/>
              </w:rPr>
            </w:pPr>
            <w:r w:rsidRPr="00360D2C">
              <w:rPr>
                <w:rFonts w:asciiTheme="minorHAnsi" w:eastAsia="Calibri" w:hAnsiTheme="minorHAnsi" w:cstheme="minorHAnsi"/>
                <w:b/>
                <w:bCs/>
                <w:i/>
                <w:iCs/>
                <w:sz w:val="22"/>
                <w:szCs w:val="22"/>
              </w:rPr>
              <w:t>(</w:t>
            </w:r>
            <w:r w:rsidRPr="00B33130">
              <w:rPr>
                <w:rFonts w:asciiTheme="minorHAnsi" w:eastAsia="Calibri" w:hAnsiTheme="minorHAnsi" w:cstheme="minorHAnsi"/>
                <w:b/>
                <w:bCs/>
                <w:i/>
                <w:iCs/>
                <w:sz w:val="22"/>
                <w:szCs w:val="22"/>
                <w:highlight w:val="lightGray"/>
              </w:rPr>
              <w:t>Wisma BSN)</w:t>
            </w:r>
          </w:p>
          <w:p w14:paraId="44E46DF5" w14:textId="5DA152EF" w:rsidR="0075269F" w:rsidRPr="00360D2C" w:rsidRDefault="0075269F" w:rsidP="0075269F">
            <w:pPr>
              <w:spacing w:line="259" w:lineRule="auto"/>
              <w:ind w:left="67"/>
              <w:jc w:val="center"/>
              <w:rPr>
                <w:rFonts w:asciiTheme="minorHAnsi" w:hAnsiTheme="minorHAnsi" w:cstheme="minorHAnsi"/>
                <w:b/>
                <w:sz w:val="22"/>
                <w:szCs w:val="20"/>
              </w:rPr>
            </w:pPr>
            <w:r w:rsidRPr="00360D2C">
              <w:rPr>
                <w:rFonts w:asciiTheme="minorHAnsi" w:hAnsiTheme="minorHAnsi" w:cstheme="minorHAnsi"/>
                <w:sz w:val="22"/>
                <w:szCs w:val="22"/>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0A5B171D" w14:textId="26820B0F" w:rsidR="0075269F" w:rsidRPr="00360D2C" w:rsidRDefault="0075269F" w:rsidP="0075269F">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04:</w:t>
            </w:r>
            <w:r w:rsidR="009E5032" w:rsidRPr="00360D2C">
              <w:rPr>
                <w:rFonts w:asciiTheme="minorHAnsi" w:hAnsiTheme="minorHAnsi" w:cstheme="minorHAnsi"/>
                <w:sz w:val="22"/>
                <w:szCs w:val="22"/>
              </w:rPr>
              <w:t>0</w:t>
            </w:r>
            <w:r w:rsidRPr="00360D2C">
              <w:rPr>
                <w:rFonts w:asciiTheme="minorHAnsi" w:hAnsiTheme="minorHAnsi" w:cstheme="minorHAnsi"/>
                <w:sz w:val="22"/>
                <w:szCs w:val="22"/>
              </w:rPr>
              <w:t>5</w:t>
            </w:r>
          </w:p>
        </w:tc>
        <w:tc>
          <w:tcPr>
            <w:tcW w:w="849" w:type="dxa"/>
            <w:tcBorders>
              <w:top w:val="single" w:sz="4" w:space="0" w:color="000000"/>
              <w:left w:val="single" w:sz="4" w:space="0" w:color="000000"/>
              <w:bottom w:val="single" w:sz="4" w:space="0" w:color="000000"/>
              <w:right w:val="single" w:sz="4" w:space="0" w:color="000000"/>
            </w:tcBorders>
          </w:tcPr>
          <w:p w14:paraId="63927578" w14:textId="2B71E2AB" w:rsidR="0075269F" w:rsidRPr="00360D2C" w:rsidRDefault="0075269F" w:rsidP="0075269F">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w:t>
            </w:r>
            <w:r w:rsidR="009E5032" w:rsidRPr="00360D2C">
              <w:rPr>
                <w:rFonts w:asciiTheme="minorHAnsi" w:hAnsiTheme="minorHAnsi" w:cstheme="minorHAnsi"/>
                <w:sz w:val="22"/>
                <w:szCs w:val="22"/>
              </w:rPr>
              <w:t>4</w:t>
            </w:r>
            <w:r w:rsidRPr="00360D2C">
              <w:rPr>
                <w:rFonts w:asciiTheme="minorHAnsi" w:hAnsiTheme="minorHAnsi" w:cstheme="minorHAnsi"/>
                <w:sz w:val="22"/>
                <w:szCs w:val="22"/>
              </w:rPr>
              <w:t>:</w:t>
            </w:r>
            <w:r w:rsidR="009E5032" w:rsidRPr="00360D2C">
              <w:rPr>
                <w:rFonts w:asciiTheme="minorHAnsi" w:hAnsiTheme="minorHAnsi" w:cstheme="minorHAnsi"/>
                <w:sz w:val="22"/>
                <w:szCs w:val="22"/>
              </w:rPr>
              <w:t>20</w:t>
            </w:r>
          </w:p>
        </w:tc>
        <w:tc>
          <w:tcPr>
            <w:tcW w:w="1646" w:type="dxa"/>
            <w:tcBorders>
              <w:top w:val="single" w:sz="4" w:space="0" w:color="000000"/>
              <w:left w:val="single" w:sz="4" w:space="0" w:color="000000"/>
              <w:bottom w:val="single" w:sz="4" w:space="0" w:color="000000"/>
              <w:right w:val="single" w:sz="4" w:space="0" w:color="000000"/>
            </w:tcBorders>
          </w:tcPr>
          <w:p w14:paraId="21296BFC" w14:textId="618B2E2A" w:rsidR="00E72D29" w:rsidRPr="00360D2C" w:rsidRDefault="00E72D29" w:rsidP="00E72D29">
            <w:pPr>
              <w:spacing w:line="259" w:lineRule="auto"/>
              <w:ind w:left="88"/>
              <w:rPr>
                <w:rFonts w:asciiTheme="minorHAnsi" w:hAnsiTheme="minorHAnsi" w:cstheme="minorHAnsi"/>
                <w:sz w:val="22"/>
                <w:szCs w:val="22"/>
              </w:rPr>
            </w:pPr>
            <w:r w:rsidRPr="00360D2C">
              <w:rPr>
                <w:rFonts w:asciiTheme="minorHAnsi" w:hAnsiTheme="minorHAnsi" w:cstheme="minorHAnsi"/>
                <w:sz w:val="22"/>
                <w:szCs w:val="22"/>
              </w:rPr>
              <w:t>After Step # 27.5</w:t>
            </w:r>
          </w:p>
          <w:p w14:paraId="0F1786BF" w14:textId="3E8D470A" w:rsidR="0075269F" w:rsidRPr="00360D2C" w:rsidRDefault="0075269F" w:rsidP="0075269F">
            <w:pPr>
              <w:spacing w:line="259" w:lineRule="auto"/>
              <w:rPr>
                <w:rFonts w:asciiTheme="minorHAnsi" w:hAnsiTheme="minorHAnsi" w:cstheme="minorHAnsi"/>
                <w:sz w:val="22"/>
                <w:szCs w:val="22"/>
              </w:rPr>
            </w:pPr>
          </w:p>
          <w:p w14:paraId="04B176CE" w14:textId="7FF99243" w:rsidR="0075269F" w:rsidRPr="00360D2C" w:rsidRDefault="0075269F" w:rsidP="0075269F">
            <w:pPr>
              <w:spacing w:line="259" w:lineRule="auto"/>
              <w:ind w:left="10"/>
              <w:rPr>
                <w:rFonts w:asciiTheme="minorHAnsi" w:hAnsiTheme="minorHAnsi" w:cstheme="minorHAnsi"/>
                <w:sz w:val="22"/>
                <w:szCs w:val="22"/>
              </w:rPr>
            </w:pPr>
          </w:p>
        </w:tc>
      </w:tr>
      <w:tr w:rsidR="00A81F83" w:rsidRPr="00360D2C" w14:paraId="7E4EDA4F" w14:textId="77777777" w:rsidTr="00EC0349">
        <w:tblPrEx>
          <w:tblCellMar>
            <w:top w:w="7" w:type="dxa"/>
            <w:left w:w="0" w:type="dxa"/>
            <w:right w:w="27" w:type="dxa"/>
          </w:tblCellMar>
        </w:tblPrEx>
        <w:tc>
          <w:tcPr>
            <w:tcW w:w="589" w:type="dxa"/>
            <w:tcBorders>
              <w:top w:val="single" w:sz="4" w:space="0" w:color="000000"/>
              <w:left w:val="single" w:sz="4" w:space="0" w:color="000000"/>
              <w:bottom w:val="single" w:sz="4" w:space="0" w:color="000000"/>
              <w:right w:val="single" w:sz="4" w:space="0" w:color="000000"/>
            </w:tcBorders>
          </w:tcPr>
          <w:p w14:paraId="5AB3B4BB" w14:textId="7A5AEF8F" w:rsidR="00A81F83" w:rsidRPr="00360D2C" w:rsidRDefault="00A81F83" w:rsidP="00A81F83">
            <w:pPr>
              <w:spacing w:line="259" w:lineRule="auto"/>
              <w:ind w:left="11"/>
              <w:jc w:val="center"/>
              <w:rPr>
                <w:rFonts w:asciiTheme="minorHAnsi" w:hAnsiTheme="minorHAnsi" w:cstheme="minorHAnsi"/>
                <w:sz w:val="22"/>
                <w:szCs w:val="22"/>
              </w:rPr>
            </w:pPr>
            <w:r w:rsidRPr="00360D2C">
              <w:rPr>
                <w:rFonts w:asciiTheme="minorHAnsi" w:hAnsiTheme="minorHAnsi" w:cstheme="minorHAnsi"/>
                <w:sz w:val="22"/>
                <w:szCs w:val="22"/>
              </w:rPr>
              <w:t>27.</w:t>
            </w:r>
            <w:r w:rsidR="009410CC" w:rsidRPr="00360D2C">
              <w:rPr>
                <w:rFonts w:asciiTheme="minorHAnsi" w:hAnsiTheme="minorHAnsi" w:cstheme="minorHAnsi"/>
                <w:sz w:val="22"/>
                <w:szCs w:val="22"/>
              </w:rPr>
              <w:t>7</w:t>
            </w:r>
          </w:p>
        </w:tc>
        <w:tc>
          <w:tcPr>
            <w:tcW w:w="2075" w:type="dxa"/>
            <w:tcBorders>
              <w:top w:val="single" w:sz="4" w:space="0" w:color="000000"/>
              <w:left w:val="single" w:sz="4" w:space="0" w:color="000000"/>
              <w:bottom w:val="single" w:sz="4" w:space="0" w:color="000000"/>
              <w:right w:val="single" w:sz="4" w:space="0" w:color="000000"/>
            </w:tcBorders>
          </w:tcPr>
          <w:p w14:paraId="10C3A63F" w14:textId="77777777" w:rsidR="00A81F83" w:rsidRPr="00360D2C" w:rsidRDefault="00A81F83" w:rsidP="00A81F83">
            <w:pPr>
              <w:spacing w:line="239" w:lineRule="auto"/>
              <w:ind w:left="10"/>
              <w:rPr>
                <w:rFonts w:asciiTheme="minorHAnsi" w:hAnsiTheme="minorHAnsi" w:cstheme="minorHAnsi"/>
                <w:sz w:val="22"/>
                <w:szCs w:val="22"/>
              </w:rPr>
            </w:pPr>
            <w:r w:rsidRPr="00360D2C">
              <w:rPr>
                <w:rFonts w:asciiTheme="minorHAnsi" w:hAnsiTheme="minorHAnsi" w:cstheme="minorHAnsi"/>
                <w:sz w:val="22"/>
                <w:szCs w:val="22"/>
              </w:rPr>
              <w:t>Connection Verification</w:t>
            </w:r>
          </w:p>
          <w:p w14:paraId="5D9C3BB9" w14:textId="543E43A9" w:rsidR="00A81F83" w:rsidRPr="00360D2C" w:rsidRDefault="00A81F83" w:rsidP="00A81F83">
            <w:pPr>
              <w:spacing w:line="239" w:lineRule="auto"/>
              <w:ind w:left="10"/>
              <w:rPr>
                <w:rFonts w:asciiTheme="minorHAnsi" w:hAnsiTheme="minorHAnsi" w:cstheme="minorHAnsi"/>
                <w:b/>
                <w:bCs/>
                <w:i/>
                <w:iCs/>
                <w:sz w:val="22"/>
                <w:szCs w:val="22"/>
              </w:rPr>
            </w:pPr>
          </w:p>
        </w:tc>
        <w:tc>
          <w:tcPr>
            <w:tcW w:w="3364" w:type="dxa"/>
            <w:tcBorders>
              <w:top w:val="single" w:sz="4" w:space="0" w:color="000000"/>
              <w:left w:val="single" w:sz="4" w:space="0" w:color="000000"/>
              <w:bottom w:val="single" w:sz="4" w:space="0" w:color="000000"/>
              <w:right w:val="single" w:sz="4" w:space="0" w:color="000000"/>
            </w:tcBorders>
          </w:tcPr>
          <w:p w14:paraId="4DAC0438" w14:textId="3CCD6E18" w:rsidR="00A81F83" w:rsidRPr="00360D2C" w:rsidRDefault="00A81F83" w:rsidP="00A81F83">
            <w:pPr>
              <w:spacing w:after="32" w:line="239" w:lineRule="auto"/>
              <w:ind w:left="14" w:right="10"/>
              <w:rPr>
                <w:rFonts w:asciiTheme="minorHAnsi" w:hAnsiTheme="minorHAnsi" w:cstheme="minorHAnsi"/>
                <w:sz w:val="22"/>
                <w:szCs w:val="22"/>
              </w:rPr>
            </w:pPr>
            <w:r w:rsidRPr="00360D2C">
              <w:rPr>
                <w:rFonts w:asciiTheme="minorHAnsi" w:hAnsiTheme="minorHAnsi" w:cstheme="minorHAnsi"/>
                <w:sz w:val="22"/>
                <w:szCs w:val="22"/>
              </w:rPr>
              <w:t xml:space="preserve">Verify Connection between OCM 24 to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&amp; ICBS thru IPMS</w:t>
            </w:r>
          </w:p>
        </w:tc>
        <w:tc>
          <w:tcPr>
            <w:tcW w:w="1275" w:type="dxa"/>
            <w:tcBorders>
              <w:top w:val="single" w:sz="4" w:space="0" w:color="000000"/>
              <w:left w:val="single" w:sz="4" w:space="0" w:color="000000"/>
              <w:bottom w:val="single" w:sz="4" w:space="0" w:color="000000"/>
              <w:right w:val="single" w:sz="4" w:space="0" w:color="000000"/>
            </w:tcBorders>
          </w:tcPr>
          <w:p w14:paraId="5B2AB448" w14:textId="300552D4" w:rsidR="00A81F83" w:rsidRPr="00360D2C" w:rsidRDefault="00A81F83" w:rsidP="00A81F83">
            <w:pPr>
              <w:spacing w:line="259" w:lineRule="auto"/>
              <w:ind w:left="19"/>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67" w:type="dxa"/>
            <w:tcBorders>
              <w:top w:val="single" w:sz="4" w:space="0" w:color="000000"/>
              <w:left w:val="single" w:sz="4" w:space="0" w:color="000000"/>
              <w:bottom w:val="single" w:sz="4" w:space="0" w:color="000000"/>
              <w:right w:val="single" w:sz="4" w:space="0" w:color="000000"/>
            </w:tcBorders>
          </w:tcPr>
          <w:p w14:paraId="10530321" w14:textId="77777777" w:rsidR="00A81F83" w:rsidRPr="00360D2C" w:rsidRDefault="00A81F83" w:rsidP="00A81F83">
            <w:pPr>
              <w:spacing w:line="259" w:lineRule="auto"/>
              <w:ind w:left="14"/>
              <w:rPr>
                <w:rFonts w:asciiTheme="minorHAnsi" w:hAnsiTheme="minorHAnsi" w:cstheme="minorHAnsi"/>
                <w:strike/>
                <w:sz w:val="22"/>
                <w:szCs w:val="22"/>
              </w:rPr>
            </w:pPr>
          </w:p>
        </w:tc>
        <w:tc>
          <w:tcPr>
            <w:tcW w:w="1557" w:type="dxa"/>
            <w:tcBorders>
              <w:top w:val="single" w:sz="4" w:space="0" w:color="auto"/>
              <w:left w:val="single" w:sz="4" w:space="0" w:color="000000"/>
              <w:bottom w:val="single" w:sz="4" w:space="0" w:color="auto"/>
              <w:right w:val="single" w:sz="4" w:space="0" w:color="000000"/>
            </w:tcBorders>
          </w:tcPr>
          <w:p w14:paraId="57476D20" w14:textId="77777777" w:rsidR="00A81F83" w:rsidRPr="00360D2C" w:rsidRDefault="00A81F83" w:rsidP="00A81F83">
            <w:pPr>
              <w:spacing w:line="259" w:lineRule="auto"/>
              <w:ind w:right="11"/>
              <w:jc w:val="center"/>
              <w:rPr>
                <w:rFonts w:asciiTheme="minorHAnsi" w:hAnsiTheme="minorHAnsi" w:cstheme="minorHAnsi"/>
                <w:b/>
                <w:sz w:val="22"/>
                <w:szCs w:val="22"/>
              </w:rPr>
            </w:pPr>
          </w:p>
          <w:p w14:paraId="6A3243DB" w14:textId="77777777" w:rsidR="00A81F83" w:rsidRPr="00360D2C" w:rsidRDefault="00A81F83" w:rsidP="00A81F83">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Widayu</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Kasuma</w:t>
            </w:r>
            <w:proofErr w:type="spellEnd"/>
          </w:p>
          <w:p w14:paraId="25622398" w14:textId="77777777" w:rsidR="00A81F83" w:rsidRPr="00360D2C" w:rsidRDefault="00A81F83" w:rsidP="00A81F83">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Ahmad Spain</w:t>
            </w:r>
          </w:p>
          <w:p w14:paraId="40FC3B6F" w14:textId="77777777" w:rsidR="00A81F83" w:rsidRPr="00360D2C" w:rsidRDefault="00A81F83" w:rsidP="00A81F8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2780FA86" w14:textId="77777777" w:rsidR="00A81F83" w:rsidRPr="00360D2C" w:rsidRDefault="00A81F83" w:rsidP="00A81F8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A17C16C" w14:textId="77777777" w:rsidR="00A81F83" w:rsidRPr="00360D2C" w:rsidRDefault="00A81F83" w:rsidP="00A81F8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ITD </w:t>
            </w:r>
          </w:p>
          <w:p w14:paraId="1C63FE70" w14:textId="199F51FC" w:rsidR="00A81F83" w:rsidRPr="00360D2C" w:rsidRDefault="00A81F83" w:rsidP="00A81F83">
            <w:pPr>
              <w:spacing w:after="5" w:line="232" w:lineRule="auto"/>
              <w:jc w:val="center"/>
              <w:rPr>
                <w:rFonts w:asciiTheme="minorHAnsi" w:eastAsia="Calibri" w:hAnsiTheme="minorHAnsi" w:cstheme="minorHAnsi"/>
                <w:b/>
                <w:bCs/>
                <w:i/>
                <w:iCs/>
                <w:sz w:val="22"/>
                <w:szCs w:val="22"/>
              </w:rPr>
            </w:pPr>
            <w:r w:rsidRPr="00360D2C">
              <w:rPr>
                <w:rFonts w:asciiTheme="minorHAnsi" w:eastAsia="Calibri" w:hAnsiTheme="minorHAnsi" w:cstheme="minorHAnsi"/>
                <w:b/>
                <w:bCs/>
                <w:i/>
                <w:iCs/>
                <w:sz w:val="22"/>
                <w:szCs w:val="22"/>
              </w:rPr>
              <w:t>(</w:t>
            </w:r>
            <w:r w:rsidR="00E9268D" w:rsidRPr="00B33130">
              <w:rPr>
                <w:rFonts w:asciiTheme="minorHAnsi" w:eastAsia="Calibri" w:hAnsiTheme="minorHAnsi" w:cstheme="minorHAnsi"/>
                <w:b/>
                <w:bCs/>
                <w:i/>
                <w:iCs/>
                <w:sz w:val="22"/>
                <w:szCs w:val="22"/>
                <w:highlight w:val="lightGray"/>
              </w:rPr>
              <w:t>Wisma BSN</w:t>
            </w:r>
            <w:r w:rsidRPr="00B33130">
              <w:rPr>
                <w:rFonts w:asciiTheme="minorHAnsi" w:eastAsia="Calibri" w:hAnsiTheme="minorHAnsi" w:cstheme="minorHAnsi"/>
                <w:b/>
                <w:bCs/>
                <w:i/>
                <w:iCs/>
                <w:sz w:val="22"/>
                <w:szCs w:val="22"/>
                <w:highlight w:val="lightGray"/>
              </w:rPr>
              <w:t>)</w:t>
            </w:r>
          </w:p>
          <w:p w14:paraId="14DEBFE6" w14:textId="0211B055" w:rsidR="00A81F83" w:rsidRPr="00360D2C" w:rsidRDefault="00A81F83" w:rsidP="00A81F83">
            <w:pPr>
              <w:spacing w:line="259" w:lineRule="auto"/>
              <w:ind w:left="67"/>
              <w:jc w:val="center"/>
              <w:rPr>
                <w:rFonts w:asciiTheme="minorHAnsi" w:hAnsiTheme="minorHAnsi" w:cstheme="minorHAnsi"/>
                <w:bCs/>
                <w:sz w:val="22"/>
                <w:szCs w:val="22"/>
              </w:rPr>
            </w:pPr>
          </w:p>
        </w:tc>
        <w:tc>
          <w:tcPr>
            <w:tcW w:w="1554" w:type="dxa"/>
            <w:tcBorders>
              <w:top w:val="single" w:sz="4" w:space="0" w:color="auto"/>
              <w:left w:val="single" w:sz="4" w:space="0" w:color="000000"/>
              <w:bottom w:val="single" w:sz="4" w:space="0" w:color="auto"/>
              <w:right w:val="single" w:sz="4" w:space="0" w:color="000000"/>
            </w:tcBorders>
          </w:tcPr>
          <w:p w14:paraId="4324DCFD" w14:textId="77777777" w:rsidR="00A81F83" w:rsidRPr="00360D2C" w:rsidRDefault="00A81F83" w:rsidP="00A81F83">
            <w:pPr>
              <w:spacing w:line="259" w:lineRule="auto"/>
              <w:ind w:left="3"/>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p>
          <w:p w14:paraId="783EA8A1" w14:textId="77777777" w:rsidR="00A81F83" w:rsidRPr="00360D2C" w:rsidRDefault="00A81F83" w:rsidP="00A81F83">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Mazizah</w:t>
            </w:r>
            <w:proofErr w:type="spellEnd"/>
          </w:p>
          <w:p w14:paraId="16D816B6" w14:textId="77777777" w:rsidR="00A81F83" w:rsidRPr="00360D2C" w:rsidRDefault="00A81F83" w:rsidP="00A81F8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7AEBFF15" w14:textId="77777777" w:rsidR="00A81F83" w:rsidRPr="00360D2C" w:rsidRDefault="00A81F83" w:rsidP="00A81F8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4AA5C6F5" w14:textId="77777777" w:rsidR="00A81F83" w:rsidRPr="00360D2C" w:rsidRDefault="00A81F83" w:rsidP="00A81F8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ITD </w:t>
            </w:r>
          </w:p>
          <w:p w14:paraId="54CE886F" w14:textId="77777777" w:rsidR="00A81F83" w:rsidRPr="00360D2C" w:rsidRDefault="00A81F83" w:rsidP="00A81F83">
            <w:pPr>
              <w:spacing w:after="5" w:line="232" w:lineRule="auto"/>
              <w:jc w:val="center"/>
              <w:rPr>
                <w:rFonts w:asciiTheme="minorHAnsi" w:eastAsia="Calibri" w:hAnsiTheme="minorHAnsi" w:cstheme="minorHAnsi"/>
                <w:b/>
                <w:bCs/>
                <w:i/>
                <w:iCs/>
                <w:sz w:val="22"/>
                <w:szCs w:val="22"/>
              </w:rPr>
            </w:pPr>
            <w:r w:rsidRPr="00360D2C">
              <w:rPr>
                <w:rFonts w:asciiTheme="minorHAnsi" w:eastAsia="Calibri" w:hAnsiTheme="minorHAnsi" w:cstheme="minorHAnsi"/>
                <w:b/>
                <w:bCs/>
                <w:i/>
                <w:iCs/>
                <w:sz w:val="22"/>
                <w:szCs w:val="22"/>
              </w:rPr>
              <w:t>(</w:t>
            </w:r>
            <w:r w:rsidRPr="00B33130">
              <w:rPr>
                <w:rFonts w:asciiTheme="minorHAnsi" w:eastAsia="Calibri" w:hAnsiTheme="minorHAnsi" w:cstheme="minorHAnsi"/>
                <w:b/>
                <w:bCs/>
                <w:i/>
                <w:iCs/>
                <w:sz w:val="22"/>
                <w:szCs w:val="22"/>
                <w:highlight w:val="lightGray"/>
              </w:rPr>
              <w:t>Wisma BSN</w:t>
            </w:r>
            <w:r w:rsidRPr="00360D2C">
              <w:rPr>
                <w:rFonts w:asciiTheme="minorHAnsi" w:eastAsia="Calibri" w:hAnsiTheme="minorHAnsi" w:cstheme="minorHAnsi"/>
                <w:b/>
                <w:bCs/>
                <w:i/>
                <w:iCs/>
                <w:sz w:val="22"/>
                <w:szCs w:val="22"/>
              </w:rPr>
              <w:t>)</w:t>
            </w:r>
          </w:p>
          <w:p w14:paraId="3A129AF0" w14:textId="1254E597" w:rsidR="00A81F83" w:rsidRPr="00360D2C" w:rsidRDefault="00A81F83" w:rsidP="00A81F83">
            <w:pPr>
              <w:spacing w:line="259" w:lineRule="auto"/>
              <w:ind w:left="67"/>
              <w:jc w:val="center"/>
              <w:rPr>
                <w:rFonts w:asciiTheme="minorHAnsi" w:hAnsiTheme="minorHAnsi" w:cstheme="minorHAnsi"/>
                <w:bCs/>
                <w:sz w:val="22"/>
                <w:szCs w:val="22"/>
              </w:rPr>
            </w:pPr>
            <w:r w:rsidRPr="00360D2C">
              <w:rPr>
                <w:rFonts w:asciiTheme="minorHAnsi" w:hAnsiTheme="minorHAnsi" w:cstheme="minorHAnsi"/>
                <w:sz w:val="22"/>
                <w:szCs w:val="22"/>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76CEB948" w14:textId="58458C2B" w:rsidR="00A81F83" w:rsidRPr="00360D2C" w:rsidRDefault="002A2722" w:rsidP="00A81F83">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04:</w:t>
            </w:r>
            <w:r w:rsidR="00971CBB" w:rsidRPr="00360D2C">
              <w:rPr>
                <w:rFonts w:asciiTheme="minorHAnsi" w:hAnsiTheme="minorHAnsi" w:cstheme="minorHAnsi"/>
                <w:sz w:val="22"/>
                <w:szCs w:val="22"/>
              </w:rPr>
              <w:t>05</w:t>
            </w:r>
          </w:p>
        </w:tc>
        <w:tc>
          <w:tcPr>
            <w:tcW w:w="849" w:type="dxa"/>
            <w:tcBorders>
              <w:top w:val="single" w:sz="4" w:space="0" w:color="000000"/>
              <w:left w:val="single" w:sz="4" w:space="0" w:color="000000"/>
              <w:bottom w:val="single" w:sz="4" w:space="0" w:color="000000"/>
              <w:right w:val="single" w:sz="4" w:space="0" w:color="000000"/>
            </w:tcBorders>
          </w:tcPr>
          <w:p w14:paraId="73A70606" w14:textId="7D6514D9" w:rsidR="00A81F83" w:rsidRPr="00360D2C" w:rsidRDefault="002A2722" w:rsidP="00A81F83">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w:t>
            </w:r>
            <w:r w:rsidR="00682BAB" w:rsidRPr="00360D2C">
              <w:rPr>
                <w:rFonts w:asciiTheme="minorHAnsi" w:hAnsiTheme="minorHAnsi" w:cstheme="minorHAnsi"/>
                <w:sz w:val="22"/>
                <w:szCs w:val="22"/>
              </w:rPr>
              <w:t>4:</w:t>
            </w:r>
            <w:r w:rsidR="00971CBB" w:rsidRPr="00360D2C">
              <w:rPr>
                <w:rFonts w:asciiTheme="minorHAnsi" w:hAnsiTheme="minorHAnsi" w:cstheme="minorHAnsi"/>
                <w:sz w:val="22"/>
                <w:szCs w:val="22"/>
              </w:rPr>
              <w:t>20</w:t>
            </w:r>
          </w:p>
        </w:tc>
        <w:tc>
          <w:tcPr>
            <w:tcW w:w="1646" w:type="dxa"/>
            <w:tcBorders>
              <w:top w:val="single" w:sz="4" w:space="0" w:color="000000"/>
              <w:left w:val="single" w:sz="4" w:space="0" w:color="000000"/>
              <w:bottom w:val="single" w:sz="4" w:space="0" w:color="000000"/>
              <w:right w:val="single" w:sz="4" w:space="0" w:color="000000"/>
            </w:tcBorders>
          </w:tcPr>
          <w:p w14:paraId="3908105D" w14:textId="77777777" w:rsidR="00E72D29" w:rsidRPr="00360D2C" w:rsidRDefault="00E72D29" w:rsidP="00E72D29">
            <w:pPr>
              <w:spacing w:line="259" w:lineRule="auto"/>
              <w:ind w:left="88"/>
              <w:rPr>
                <w:rFonts w:asciiTheme="minorHAnsi" w:hAnsiTheme="minorHAnsi" w:cstheme="minorHAnsi"/>
                <w:sz w:val="22"/>
                <w:szCs w:val="22"/>
              </w:rPr>
            </w:pPr>
            <w:r w:rsidRPr="00360D2C">
              <w:rPr>
                <w:rFonts w:asciiTheme="minorHAnsi" w:hAnsiTheme="minorHAnsi" w:cstheme="minorHAnsi"/>
                <w:sz w:val="22"/>
                <w:szCs w:val="22"/>
              </w:rPr>
              <w:t>After Step # 27.5</w:t>
            </w:r>
          </w:p>
          <w:p w14:paraId="4D3FD858" w14:textId="77777777" w:rsidR="00A431DB" w:rsidRPr="00360D2C" w:rsidRDefault="00A431DB" w:rsidP="0072060E">
            <w:pPr>
              <w:spacing w:line="259" w:lineRule="auto"/>
              <w:ind w:left="10"/>
              <w:rPr>
                <w:rFonts w:asciiTheme="minorHAnsi" w:hAnsiTheme="minorHAnsi" w:cstheme="minorHAnsi"/>
                <w:sz w:val="22"/>
                <w:szCs w:val="22"/>
              </w:rPr>
            </w:pPr>
          </w:p>
          <w:p w14:paraId="44DFD93B" w14:textId="50E451D9" w:rsidR="00A431DB" w:rsidRPr="00360D2C" w:rsidRDefault="00682BAB" w:rsidP="0072060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Wait for </w:t>
            </w:r>
            <w:r w:rsidR="00A431DB" w:rsidRPr="00360D2C">
              <w:rPr>
                <w:rFonts w:asciiTheme="minorHAnsi" w:hAnsiTheme="minorHAnsi" w:cstheme="minorHAnsi"/>
                <w:sz w:val="22"/>
                <w:szCs w:val="22"/>
              </w:rPr>
              <w:t>ICBS is UP</w:t>
            </w:r>
            <w:r w:rsidR="00B17EDD" w:rsidRPr="00360D2C">
              <w:rPr>
                <w:rFonts w:asciiTheme="minorHAnsi" w:hAnsiTheme="minorHAnsi" w:cstheme="minorHAnsi"/>
                <w:sz w:val="22"/>
                <w:szCs w:val="22"/>
              </w:rPr>
              <w:t xml:space="preserve"> (</w:t>
            </w:r>
            <w:r w:rsidRPr="00360D2C">
              <w:rPr>
                <w:rFonts w:asciiTheme="minorHAnsi" w:hAnsiTheme="minorHAnsi" w:cstheme="minorHAnsi"/>
                <w:sz w:val="22"/>
                <w:szCs w:val="22"/>
              </w:rPr>
              <w:t>Resume RTO)</w:t>
            </w:r>
          </w:p>
          <w:p w14:paraId="1698C874" w14:textId="0639D4E9" w:rsidR="00A81F83" w:rsidRPr="00360D2C" w:rsidRDefault="00A81F83" w:rsidP="00A81F83">
            <w:pPr>
              <w:spacing w:line="259" w:lineRule="auto"/>
              <w:rPr>
                <w:rFonts w:asciiTheme="minorHAnsi" w:hAnsiTheme="minorHAnsi" w:cstheme="minorHAnsi"/>
                <w:sz w:val="22"/>
                <w:szCs w:val="22"/>
              </w:rPr>
            </w:pPr>
          </w:p>
        </w:tc>
      </w:tr>
      <w:tr w:rsidR="00A81F83" w:rsidRPr="00360D2C" w14:paraId="16C93287" w14:textId="77777777" w:rsidTr="00EC0349">
        <w:tblPrEx>
          <w:tblCellMar>
            <w:top w:w="7" w:type="dxa"/>
            <w:left w:w="0" w:type="dxa"/>
            <w:right w:w="27" w:type="dxa"/>
          </w:tblCellMar>
        </w:tblPrEx>
        <w:tc>
          <w:tcPr>
            <w:tcW w:w="589" w:type="dxa"/>
            <w:tcBorders>
              <w:top w:val="single" w:sz="4" w:space="0" w:color="auto"/>
              <w:left w:val="single" w:sz="4" w:space="0" w:color="000000"/>
              <w:bottom w:val="single" w:sz="4" w:space="0" w:color="000000"/>
              <w:right w:val="single" w:sz="4" w:space="0" w:color="000000"/>
            </w:tcBorders>
          </w:tcPr>
          <w:p w14:paraId="1933F007" w14:textId="1409D1A6" w:rsidR="00A81F83" w:rsidRPr="00360D2C" w:rsidRDefault="00A81F83" w:rsidP="00A81F83">
            <w:pPr>
              <w:spacing w:line="259" w:lineRule="auto"/>
              <w:ind w:left="107"/>
              <w:rPr>
                <w:rFonts w:asciiTheme="minorHAnsi" w:hAnsiTheme="minorHAnsi" w:cstheme="minorHAnsi"/>
                <w:sz w:val="22"/>
                <w:szCs w:val="22"/>
              </w:rPr>
            </w:pPr>
            <w:r w:rsidRPr="00360D2C">
              <w:rPr>
                <w:rFonts w:asciiTheme="minorHAnsi" w:hAnsiTheme="minorHAnsi" w:cstheme="minorHAnsi"/>
                <w:sz w:val="22"/>
                <w:szCs w:val="22"/>
              </w:rPr>
              <w:t>27.</w:t>
            </w:r>
            <w:r w:rsidR="009410CC" w:rsidRPr="00360D2C">
              <w:rPr>
                <w:rFonts w:asciiTheme="minorHAnsi" w:hAnsiTheme="minorHAnsi" w:cstheme="minorHAnsi"/>
                <w:sz w:val="22"/>
                <w:szCs w:val="22"/>
              </w:rPr>
              <w:t>8</w:t>
            </w:r>
          </w:p>
        </w:tc>
        <w:tc>
          <w:tcPr>
            <w:tcW w:w="2075" w:type="dxa"/>
            <w:tcBorders>
              <w:top w:val="single" w:sz="4" w:space="0" w:color="auto"/>
              <w:left w:val="single" w:sz="4" w:space="0" w:color="000000"/>
              <w:bottom w:val="single" w:sz="4" w:space="0" w:color="000000"/>
              <w:right w:val="single" w:sz="4" w:space="0" w:color="000000"/>
            </w:tcBorders>
          </w:tcPr>
          <w:p w14:paraId="788C0E5D" w14:textId="77D5C90C" w:rsidR="00A81F83" w:rsidRPr="00360D2C" w:rsidRDefault="00A81F83" w:rsidP="00A81F83">
            <w:pPr>
              <w:spacing w:line="259" w:lineRule="auto"/>
              <w:ind w:left="106" w:right="71"/>
              <w:rPr>
                <w:rFonts w:asciiTheme="minorHAnsi" w:hAnsiTheme="minorHAnsi" w:cstheme="minorHAnsi"/>
                <w:sz w:val="22"/>
                <w:szCs w:val="22"/>
              </w:rPr>
            </w:pPr>
            <w:r w:rsidRPr="00360D2C">
              <w:rPr>
                <w:rFonts w:asciiTheme="minorHAnsi" w:hAnsiTheme="minorHAnsi" w:cstheme="minorHAnsi"/>
                <w:sz w:val="22"/>
                <w:szCs w:val="22"/>
              </w:rPr>
              <w:t xml:space="preserve">Bring up PILOT ATM &amp; CDM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(Mainframe)</w:t>
            </w:r>
          </w:p>
          <w:p w14:paraId="300FED1D" w14:textId="77777777" w:rsidR="00A81F83" w:rsidRPr="00360D2C" w:rsidRDefault="00A81F83" w:rsidP="00A81F83">
            <w:pPr>
              <w:spacing w:line="259" w:lineRule="auto"/>
              <w:ind w:left="106" w:right="71"/>
              <w:rPr>
                <w:rFonts w:asciiTheme="minorHAnsi" w:hAnsiTheme="minorHAnsi" w:cstheme="minorHAnsi"/>
                <w:sz w:val="22"/>
                <w:szCs w:val="22"/>
              </w:rPr>
            </w:pPr>
          </w:p>
          <w:p w14:paraId="6E083797" w14:textId="77777777" w:rsidR="00A81F83" w:rsidRPr="00360D2C" w:rsidRDefault="00A81F83" w:rsidP="00A81F83">
            <w:pPr>
              <w:spacing w:line="259" w:lineRule="auto"/>
              <w:ind w:left="106" w:right="71"/>
              <w:rPr>
                <w:rFonts w:asciiTheme="minorHAnsi" w:hAnsiTheme="minorHAnsi" w:cstheme="minorHAnsi"/>
                <w:b/>
                <w:bCs/>
                <w:sz w:val="22"/>
                <w:szCs w:val="22"/>
              </w:rPr>
            </w:pPr>
          </w:p>
        </w:tc>
        <w:tc>
          <w:tcPr>
            <w:tcW w:w="3364" w:type="dxa"/>
            <w:tcBorders>
              <w:top w:val="single" w:sz="4" w:space="0" w:color="auto"/>
              <w:left w:val="single" w:sz="4" w:space="0" w:color="000000"/>
              <w:bottom w:val="single" w:sz="4" w:space="0" w:color="000000"/>
              <w:right w:val="single" w:sz="4" w:space="0" w:color="000000"/>
            </w:tcBorders>
          </w:tcPr>
          <w:p w14:paraId="3E006844" w14:textId="77777777" w:rsidR="00A81F83" w:rsidRPr="00360D2C" w:rsidRDefault="00A81F83" w:rsidP="00A81F83">
            <w:pPr>
              <w:spacing w:after="2" w:line="237" w:lineRule="auto"/>
              <w:ind w:right="83"/>
              <w:rPr>
                <w:rFonts w:asciiTheme="minorHAnsi" w:hAnsiTheme="minorHAnsi" w:cstheme="minorHAnsi"/>
                <w:sz w:val="22"/>
                <w:szCs w:val="22"/>
              </w:rPr>
            </w:pPr>
          </w:p>
          <w:p w14:paraId="30ACBEB0" w14:textId="5D00ED83" w:rsidR="00A81F83" w:rsidRPr="00360D2C" w:rsidRDefault="00A81F83" w:rsidP="00A81F83">
            <w:pPr>
              <w:spacing w:after="2" w:line="237" w:lineRule="auto"/>
              <w:ind w:right="83"/>
              <w:rPr>
                <w:rFonts w:asciiTheme="minorHAnsi" w:hAnsiTheme="minorHAnsi" w:cstheme="minorHAnsi"/>
                <w:sz w:val="22"/>
                <w:szCs w:val="22"/>
              </w:rPr>
            </w:pPr>
            <w:r w:rsidRPr="00360D2C">
              <w:rPr>
                <w:rFonts w:asciiTheme="minorHAnsi" w:hAnsiTheme="minorHAnsi" w:cstheme="minorHAnsi"/>
                <w:sz w:val="22"/>
                <w:szCs w:val="22"/>
              </w:rPr>
              <w:t xml:space="preserve">To acquire ATM FC95 </w:t>
            </w:r>
            <w:r w:rsidR="00E61063">
              <w:rPr>
                <w:rFonts w:asciiTheme="minorHAnsi" w:hAnsiTheme="minorHAnsi" w:cstheme="minorHAnsi"/>
                <w:sz w:val="22"/>
                <w:szCs w:val="22"/>
              </w:rPr>
              <w:t xml:space="preserve">&amp; </w:t>
            </w:r>
            <w:r w:rsidR="00AE1A95">
              <w:rPr>
                <w:rFonts w:asciiTheme="minorHAnsi" w:hAnsiTheme="minorHAnsi" w:cstheme="minorHAnsi"/>
                <w:sz w:val="22"/>
                <w:szCs w:val="22"/>
              </w:rPr>
              <w:t xml:space="preserve">FC96 </w:t>
            </w:r>
            <w:r w:rsidRPr="00360D2C">
              <w:rPr>
                <w:rFonts w:asciiTheme="minorHAnsi" w:hAnsiTheme="minorHAnsi" w:cstheme="minorHAnsi"/>
                <w:sz w:val="22"/>
                <w:szCs w:val="22"/>
              </w:rPr>
              <w:t>at network</w:t>
            </w:r>
          </w:p>
          <w:p w14:paraId="0EC26DEB" w14:textId="53FF94C8" w:rsidR="00A81F83" w:rsidRPr="00360D2C" w:rsidRDefault="00A81F83" w:rsidP="00A81F83">
            <w:pPr>
              <w:spacing w:after="2" w:line="237" w:lineRule="auto"/>
              <w:ind w:right="83"/>
              <w:rPr>
                <w:rFonts w:asciiTheme="minorHAnsi" w:hAnsiTheme="minorHAnsi" w:cstheme="minorHAnsi"/>
                <w:sz w:val="22"/>
                <w:szCs w:val="22"/>
              </w:rPr>
            </w:pPr>
          </w:p>
          <w:p w14:paraId="4AC7DDFC" w14:textId="5689BC80" w:rsidR="00BD13E2" w:rsidRPr="00360D2C" w:rsidRDefault="00A81F83" w:rsidP="00AE1A95">
            <w:pPr>
              <w:spacing w:after="2" w:line="237" w:lineRule="auto"/>
              <w:ind w:right="83"/>
              <w:rPr>
                <w:rFonts w:asciiTheme="minorHAnsi" w:hAnsiTheme="minorHAnsi" w:cstheme="minorHAnsi"/>
                <w:sz w:val="22"/>
                <w:szCs w:val="22"/>
              </w:rPr>
            </w:pPr>
            <w:r w:rsidRPr="00360D2C">
              <w:rPr>
                <w:rFonts w:asciiTheme="minorHAnsi" w:hAnsiTheme="minorHAnsi" w:cstheme="minorHAnsi"/>
                <w:sz w:val="22"/>
                <w:szCs w:val="22"/>
              </w:rPr>
              <w:t>To acquire CDM C</w:t>
            </w:r>
            <w:r w:rsidR="00120A44">
              <w:rPr>
                <w:rFonts w:asciiTheme="minorHAnsi" w:hAnsiTheme="minorHAnsi" w:cstheme="minorHAnsi"/>
                <w:sz w:val="22"/>
                <w:szCs w:val="22"/>
              </w:rPr>
              <w:t>R</w:t>
            </w:r>
            <w:r w:rsidR="00E556BE">
              <w:rPr>
                <w:rFonts w:asciiTheme="minorHAnsi" w:hAnsiTheme="minorHAnsi" w:cstheme="minorHAnsi"/>
                <w:sz w:val="22"/>
                <w:szCs w:val="22"/>
              </w:rPr>
              <w:t>11</w:t>
            </w:r>
            <w:r w:rsidRPr="00360D2C">
              <w:rPr>
                <w:rFonts w:asciiTheme="minorHAnsi" w:hAnsiTheme="minorHAnsi" w:cstheme="minorHAnsi"/>
                <w:sz w:val="22"/>
                <w:szCs w:val="22"/>
              </w:rPr>
              <w:t xml:space="preserve"> </w:t>
            </w:r>
            <w:r w:rsidR="00AE1A95">
              <w:rPr>
                <w:rFonts w:asciiTheme="minorHAnsi" w:hAnsiTheme="minorHAnsi" w:cstheme="minorHAnsi"/>
                <w:sz w:val="22"/>
                <w:szCs w:val="22"/>
              </w:rPr>
              <w:t>&amp; C</w:t>
            </w:r>
            <w:r w:rsidR="00E556BE">
              <w:rPr>
                <w:rFonts w:asciiTheme="minorHAnsi" w:hAnsiTheme="minorHAnsi" w:cstheme="minorHAnsi"/>
                <w:sz w:val="22"/>
                <w:szCs w:val="22"/>
              </w:rPr>
              <w:t>D</w:t>
            </w:r>
            <w:r w:rsidR="00AE1A95">
              <w:rPr>
                <w:rFonts w:asciiTheme="minorHAnsi" w:hAnsiTheme="minorHAnsi" w:cstheme="minorHAnsi"/>
                <w:sz w:val="22"/>
                <w:szCs w:val="22"/>
              </w:rPr>
              <w:t xml:space="preserve">37 </w:t>
            </w:r>
            <w:r w:rsidRPr="00360D2C">
              <w:rPr>
                <w:rFonts w:asciiTheme="minorHAnsi" w:hAnsiTheme="minorHAnsi" w:cstheme="minorHAnsi"/>
                <w:sz w:val="22"/>
                <w:szCs w:val="22"/>
              </w:rPr>
              <w:t>at network</w:t>
            </w:r>
          </w:p>
        </w:tc>
        <w:tc>
          <w:tcPr>
            <w:tcW w:w="1275" w:type="dxa"/>
            <w:tcBorders>
              <w:top w:val="single" w:sz="4" w:space="0" w:color="auto"/>
              <w:left w:val="single" w:sz="4" w:space="0" w:color="000000"/>
              <w:bottom w:val="single" w:sz="4" w:space="0" w:color="000000"/>
              <w:right w:val="single" w:sz="4" w:space="0" w:color="000000"/>
            </w:tcBorders>
          </w:tcPr>
          <w:p w14:paraId="709BEA94" w14:textId="77777777" w:rsidR="00A81F83" w:rsidRPr="00360D2C" w:rsidRDefault="00A81F83" w:rsidP="00A81F83">
            <w:pPr>
              <w:spacing w:line="259" w:lineRule="auto"/>
              <w:ind w:left="115"/>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67" w:type="dxa"/>
            <w:tcBorders>
              <w:top w:val="single" w:sz="4" w:space="0" w:color="auto"/>
              <w:left w:val="single" w:sz="4" w:space="0" w:color="000000"/>
              <w:bottom w:val="single" w:sz="4" w:space="0" w:color="000000"/>
              <w:right w:val="single" w:sz="4" w:space="0" w:color="auto"/>
            </w:tcBorders>
          </w:tcPr>
          <w:p w14:paraId="28832E65" w14:textId="77777777" w:rsidR="00A81F83" w:rsidRPr="00360D2C" w:rsidRDefault="00A81F83" w:rsidP="00A81F83">
            <w:pPr>
              <w:spacing w:line="259" w:lineRule="auto"/>
              <w:ind w:left="110"/>
              <w:rPr>
                <w:rFonts w:asciiTheme="minorHAnsi" w:hAnsiTheme="minorHAnsi" w:cstheme="minorHAnsi"/>
                <w:strike/>
                <w:sz w:val="22"/>
                <w:szCs w:val="22"/>
              </w:rPr>
            </w:pPr>
          </w:p>
        </w:tc>
        <w:tc>
          <w:tcPr>
            <w:tcW w:w="1557" w:type="dxa"/>
            <w:tcBorders>
              <w:top w:val="single" w:sz="4" w:space="0" w:color="auto"/>
              <w:left w:val="single" w:sz="4" w:space="0" w:color="auto"/>
              <w:right w:val="single" w:sz="4" w:space="0" w:color="auto"/>
            </w:tcBorders>
          </w:tcPr>
          <w:p w14:paraId="62FD9BCE" w14:textId="77777777" w:rsidR="00A81F83" w:rsidRPr="00360D2C" w:rsidRDefault="00A81F83" w:rsidP="00A81F83">
            <w:pPr>
              <w:spacing w:line="256" w:lineRule="auto"/>
              <w:ind w:left="163"/>
              <w:rPr>
                <w:rFonts w:asciiTheme="minorHAnsi" w:hAnsiTheme="minorHAnsi" w:cstheme="minorHAnsi"/>
                <w:sz w:val="22"/>
                <w:szCs w:val="22"/>
              </w:rPr>
            </w:pPr>
            <w:r w:rsidRPr="00360D2C">
              <w:rPr>
                <w:rFonts w:asciiTheme="minorHAnsi" w:hAnsiTheme="minorHAnsi" w:cstheme="minorHAnsi"/>
                <w:b/>
                <w:bCs/>
                <w:sz w:val="22"/>
              </w:rPr>
              <w:t>Muhammad Hatta Musa</w:t>
            </w:r>
            <w:r w:rsidRPr="00360D2C">
              <w:rPr>
                <w:rFonts w:asciiTheme="minorHAnsi" w:hAnsiTheme="minorHAnsi" w:cstheme="minorHAnsi"/>
                <w:sz w:val="22"/>
              </w:rPr>
              <w:br/>
            </w:r>
            <w:r w:rsidRPr="00360D2C">
              <w:rPr>
                <w:rFonts w:asciiTheme="minorHAnsi" w:hAnsiTheme="minorHAnsi" w:cstheme="minorHAnsi"/>
                <w:sz w:val="22"/>
                <w:szCs w:val="22"/>
              </w:rPr>
              <w:t xml:space="preserve">Infrastructure </w:t>
            </w:r>
          </w:p>
          <w:p w14:paraId="364F0D98" w14:textId="77777777" w:rsidR="00A81F83" w:rsidRPr="00360D2C" w:rsidRDefault="00A81F83" w:rsidP="00A81F83">
            <w:pPr>
              <w:spacing w:line="256"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11C95F4E" w14:textId="77777777" w:rsidR="00A81F83" w:rsidRPr="00360D2C" w:rsidRDefault="00A81F83" w:rsidP="00A81F83">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559FA11" w14:textId="77777777" w:rsidR="00A81F83" w:rsidRPr="00360D2C" w:rsidRDefault="00A81F83" w:rsidP="00A81F83">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3B8CFA09" w14:textId="17B813A1" w:rsidR="00A81F83" w:rsidRPr="00AE1A95" w:rsidRDefault="00A81F83" w:rsidP="00AE1A95">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highlight w:val="lightGray"/>
              </w:rPr>
              <w:t>(</w:t>
            </w:r>
            <w:r w:rsidR="00C76B9A">
              <w:rPr>
                <w:rFonts w:asciiTheme="minorHAnsi" w:hAnsiTheme="minorHAnsi" w:cstheme="minorHAnsi"/>
                <w:b/>
                <w:i/>
                <w:sz w:val="22"/>
                <w:szCs w:val="22"/>
                <w:highlight w:val="lightGray"/>
              </w:rPr>
              <w:t>Wisma</w:t>
            </w:r>
            <w:r w:rsidR="00ED0A45">
              <w:rPr>
                <w:rFonts w:asciiTheme="minorHAnsi" w:hAnsiTheme="minorHAnsi" w:cstheme="minorHAnsi"/>
                <w:b/>
                <w:i/>
                <w:sz w:val="22"/>
                <w:szCs w:val="22"/>
                <w:highlight w:val="lightGray"/>
              </w:rPr>
              <w:t xml:space="preserve"> BSN</w:t>
            </w:r>
            <w:r w:rsidR="00C76B9A">
              <w:rPr>
                <w:rFonts w:asciiTheme="minorHAnsi" w:hAnsiTheme="minorHAnsi" w:cstheme="minorHAnsi"/>
                <w:b/>
                <w:i/>
                <w:sz w:val="22"/>
                <w:szCs w:val="22"/>
                <w:highlight w:val="lightGray"/>
              </w:rPr>
              <w:t xml:space="preserve"> </w:t>
            </w:r>
            <w:r w:rsidRPr="00360D2C">
              <w:rPr>
                <w:rFonts w:asciiTheme="minorHAnsi" w:hAnsiTheme="minorHAnsi" w:cstheme="minorHAnsi"/>
                <w:b/>
                <w:i/>
                <w:sz w:val="22"/>
                <w:szCs w:val="22"/>
                <w:highlight w:val="lightGray"/>
              </w:rPr>
              <w:t>)</w:t>
            </w:r>
          </w:p>
        </w:tc>
        <w:tc>
          <w:tcPr>
            <w:tcW w:w="1554" w:type="dxa"/>
            <w:tcBorders>
              <w:top w:val="single" w:sz="4" w:space="0" w:color="auto"/>
              <w:left w:val="single" w:sz="4" w:space="0" w:color="auto"/>
              <w:right w:val="single" w:sz="4" w:space="0" w:color="auto"/>
            </w:tcBorders>
          </w:tcPr>
          <w:p w14:paraId="35228419" w14:textId="77777777" w:rsidR="00A81F83" w:rsidRPr="00360D2C" w:rsidRDefault="00A81F83" w:rsidP="00A81F83">
            <w:pPr>
              <w:spacing w:line="256" w:lineRule="auto"/>
              <w:ind w:left="110"/>
              <w:jc w:val="center"/>
              <w:rPr>
                <w:rFonts w:asciiTheme="minorHAnsi" w:hAnsiTheme="minorHAnsi" w:cstheme="minorHAnsi"/>
                <w:b/>
                <w:sz w:val="22"/>
              </w:rPr>
            </w:pPr>
            <w:proofErr w:type="spellStart"/>
            <w:r w:rsidRPr="00360D2C">
              <w:rPr>
                <w:rFonts w:asciiTheme="minorHAnsi" w:hAnsiTheme="minorHAnsi" w:cstheme="minorHAnsi"/>
                <w:b/>
                <w:sz w:val="22"/>
              </w:rPr>
              <w:t>Zulkifly</w:t>
            </w:r>
            <w:proofErr w:type="spellEnd"/>
            <w:r w:rsidRPr="00360D2C">
              <w:rPr>
                <w:rFonts w:asciiTheme="minorHAnsi" w:hAnsiTheme="minorHAnsi" w:cstheme="minorHAnsi"/>
                <w:b/>
                <w:sz w:val="22"/>
              </w:rPr>
              <w:t xml:space="preserve"> Daud</w:t>
            </w:r>
          </w:p>
          <w:p w14:paraId="08328BE0" w14:textId="77777777" w:rsidR="00A81F83" w:rsidRPr="00360D2C" w:rsidRDefault="00A81F83" w:rsidP="00A81F83">
            <w:pPr>
              <w:spacing w:line="256" w:lineRule="auto"/>
              <w:ind w:left="163"/>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162CCD38" w14:textId="77777777" w:rsidR="00A81F83" w:rsidRPr="00360D2C" w:rsidRDefault="00A81F83" w:rsidP="00A81F83">
            <w:pPr>
              <w:spacing w:line="256"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FC9A3B3" w14:textId="77777777" w:rsidR="00A81F83" w:rsidRPr="00360D2C" w:rsidRDefault="00A81F83" w:rsidP="00A81F83">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0599F960" w14:textId="77777777" w:rsidR="00A81F83" w:rsidRPr="00360D2C" w:rsidRDefault="00A81F83" w:rsidP="00A81F83">
            <w:pPr>
              <w:spacing w:line="256"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7F008833" w14:textId="6E30E673" w:rsidR="00A81F83" w:rsidRPr="00360D2C" w:rsidRDefault="00A81F83" w:rsidP="00A81F83">
            <w:pPr>
              <w:spacing w:line="256" w:lineRule="auto"/>
              <w:ind w:right="47"/>
              <w:jc w:val="center"/>
              <w:rPr>
                <w:rFonts w:asciiTheme="minorHAnsi" w:hAnsiTheme="minorHAnsi" w:cstheme="minorHAnsi"/>
                <w:sz w:val="22"/>
                <w:szCs w:val="22"/>
              </w:rPr>
            </w:pPr>
            <w:r w:rsidRPr="00360D2C">
              <w:rPr>
                <w:rFonts w:asciiTheme="minorHAnsi" w:hAnsiTheme="minorHAnsi" w:cstheme="minorHAnsi"/>
                <w:sz w:val="22"/>
                <w:szCs w:val="22"/>
                <w:highlight w:val="lightGray"/>
              </w:rPr>
              <w:t>(</w:t>
            </w:r>
            <w:r w:rsidR="00ED0A45">
              <w:rPr>
                <w:rFonts w:asciiTheme="minorHAnsi" w:hAnsiTheme="minorHAnsi" w:cstheme="minorHAnsi"/>
                <w:b/>
                <w:i/>
                <w:sz w:val="22"/>
                <w:szCs w:val="22"/>
                <w:highlight w:val="lightGray"/>
              </w:rPr>
              <w:t>Wisma BSN</w:t>
            </w:r>
            <w:r w:rsidRPr="00360D2C">
              <w:rPr>
                <w:rFonts w:asciiTheme="minorHAnsi" w:hAnsiTheme="minorHAnsi" w:cstheme="minorHAnsi"/>
                <w:b/>
                <w:i/>
                <w:sz w:val="22"/>
                <w:szCs w:val="22"/>
                <w:highlight w:val="lightGray"/>
              </w:rPr>
              <w:t>)</w:t>
            </w:r>
          </w:p>
          <w:p w14:paraId="67DC168B" w14:textId="77777777" w:rsidR="00A81F83" w:rsidRPr="00360D2C" w:rsidRDefault="00A81F83" w:rsidP="00A81F83">
            <w:pPr>
              <w:spacing w:line="259" w:lineRule="auto"/>
              <w:ind w:left="110"/>
              <w:jc w:val="center"/>
              <w:rPr>
                <w:rFonts w:asciiTheme="minorHAnsi" w:hAnsiTheme="minorHAnsi" w:cstheme="minorHAnsi"/>
                <w:b/>
                <w:sz w:val="22"/>
                <w:szCs w:val="22"/>
              </w:rPr>
            </w:pPr>
          </w:p>
        </w:tc>
        <w:tc>
          <w:tcPr>
            <w:tcW w:w="848" w:type="dxa"/>
            <w:tcBorders>
              <w:top w:val="single" w:sz="4" w:space="0" w:color="auto"/>
              <w:left w:val="single" w:sz="4" w:space="0" w:color="auto"/>
              <w:bottom w:val="single" w:sz="4" w:space="0" w:color="000000"/>
              <w:right w:val="single" w:sz="4" w:space="0" w:color="000000"/>
            </w:tcBorders>
          </w:tcPr>
          <w:p w14:paraId="0159B0AF" w14:textId="395CA7AB" w:rsidR="00A81F83" w:rsidRPr="00360D2C" w:rsidRDefault="00A81F83" w:rsidP="00A81F83">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w:t>
            </w:r>
            <w:r w:rsidR="002A2722" w:rsidRPr="00360D2C">
              <w:rPr>
                <w:rFonts w:asciiTheme="minorHAnsi" w:hAnsiTheme="minorHAnsi" w:cstheme="minorHAnsi"/>
                <w:sz w:val="22"/>
                <w:szCs w:val="22"/>
              </w:rPr>
              <w:t>4</w:t>
            </w:r>
            <w:r w:rsidRPr="00360D2C">
              <w:rPr>
                <w:rFonts w:asciiTheme="minorHAnsi" w:hAnsiTheme="minorHAnsi" w:cstheme="minorHAnsi"/>
                <w:sz w:val="22"/>
                <w:szCs w:val="22"/>
              </w:rPr>
              <w:t>:</w:t>
            </w:r>
            <w:r w:rsidR="00971CBB" w:rsidRPr="00360D2C">
              <w:rPr>
                <w:rFonts w:asciiTheme="minorHAnsi" w:hAnsiTheme="minorHAnsi" w:cstheme="minorHAnsi"/>
                <w:sz w:val="22"/>
                <w:szCs w:val="22"/>
              </w:rPr>
              <w:t>20</w:t>
            </w:r>
          </w:p>
        </w:tc>
        <w:tc>
          <w:tcPr>
            <w:tcW w:w="849" w:type="dxa"/>
            <w:tcBorders>
              <w:top w:val="single" w:sz="4" w:space="0" w:color="auto"/>
              <w:left w:val="single" w:sz="4" w:space="0" w:color="000000"/>
              <w:bottom w:val="single" w:sz="4" w:space="0" w:color="000000"/>
              <w:right w:val="single" w:sz="4" w:space="0" w:color="000000"/>
            </w:tcBorders>
          </w:tcPr>
          <w:p w14:paraId="68DBE969" w14:textId="75E167E5" w:rsidR="00A81F83" w:rsidRPr="00360D2C" w:rsidRDefault="002A2722" w:rsidP="00A81F83">
            <w:pPr>
              <w:spacing w:line="259" w:lineRule="auto"/>
              <w:ind w:left="173"/>
              <w:rPr>
                <w:rFonts w:asciiTheme="minorHAnsi" w:hAnsiTheme="minorHAnsi" w:cstheme="minorHAnsi"/>
                <w:sz w:val="22"/>
                <w:szCs w:val="22"/>
              </w:rPr>
            </w:pPr>
            <w:r w:rsidRPr="00360D2C">
              <w:rPr>
                <w:rFonts w:asciiTheme="minorHAnsi" w:hAnsiTheme="minorHAnsi" w:cstheme="minorHAnsi"/>
                <w:sz w:val="22"/>
                <w:szCs w:val="22"/>
              </w:rPr>
              <w:t>0</w:t>
            </w:r>
            <w:r w:rsidR="00927E14" w:rsidRPr="00360D2C">
              <w:rPr>
                <w:rFonts w:asciiTheme="minorHAnsi" w:hAnsiTheme="minorHAnsi" w:cstheme="minorHAnsi"/>
                <w:sz w:val="22"/>
                <w:szCs w:val="22"/>
              </w:rPr>
              <w:t>4</w:t>
            </w:r>
            <w:r w:rsidRPr="00360D2C">
              <w:rPr>
                <w:rFonts w:asciiTheme="minorHAnsi" w:hAnsiTheme="minorHAnsi" w:cstheme="minorHAnsi"/>
                <w:sz w:val="22"/>
                <w:szCs w:val="22"/>
              </w:rPr>
              <w:t>:</w:t>
            </w:r>
            <w:r w:rsidR="00395DA6" w:rsidRPr="00360D2C">
              <w:rPr>
                <w:rFonts w:asciiTheme="minorHAnsi" w:hAnsiTheme="minorHAnsi" w:cstheme="minorHAnsi"/>
                <w:sz w:val="22"/>
                <w:szCs w:val="22"/>
              </w:rPr>
              <w:t>35</w:t>
            </w:r>
          </w:p>
        </w:tc>
        <w:tc>
          <w:tcPr>
            <w:tcW w:w="1646" w:type="dxa"/>
            <w:tcBorders>
              <w:top w:val="single" w:sz="4" w:space="0" w:color="auto"/>
              <w:left w:val="single" w:sz="4" w:space="0" w:color="000000"/>
              <w:bottom w:val="single" w:sz="4" w:space="0" w:color="000000"/>
              <w:right w:val="single" w:sz="4" w:space="0" w:color="000000"/>
            </w:tcBorders>
          </w:tcPr>
          <w:p w14:paraId="301E4506" w14:textId="77777777" w:rsidR="00A81F83" w:rsidRPr="00360D2C" w:rsidRDefault="00A81F83" w:rsidP="00A81F83">
            <w:pPr>
              <w:spacing w:line="259" w:lineRule="auto"/>
              <w:ind w:left="96"/>
              <w:rPr>
                <w:rFonts w:asciiTheme="minorHAnsi" w:hAnsiTheme="minorHAnsi" w:cstheme="minorHAnsi"/>
                <w:sz w:val="22"/>
                <w:szCs w:val="22"/>
              </w:rPr>
            </w:pPr>
            <w:r w:rsidRPr="00360D2C">
              <w:rPr>
                <w:rFonts w:asciiTheme="minorHAnsi" w:hAnsiTheme="minorHAnsi" w:cstheme="minorHAnsi"/>
                <w:sz w:val="22"/>
                <w:szCs w:val="22"/>
              </w:rPr>
              <w:t xml:space="preserve">After Step # </w:t>
            </w:r>
          </w:p>
          <w:p w14:paraId="5ADD20AA" w14:textId="408F79B6" w:rsidR="00A81F83" w:rsidRPr="00360D2C" w:rsidRDefault="00A81F83" w:rsidP="00A81F83">
            <w:pPr>
              <w:spacing w:line="259" w:lineRule="auto"/>
              <w:ind w:left="96"/>
              <w:rPr>
                <w:rFonts w:asciiTheme="minorHAnsi" w:hAnsiTheme="minorHAnsi" w:cstheme="minorHAnsi"/>
                <w:sz w:val="22"/>
                <w:szCs w:val="22"/>
              </w:rPr>
            </w:pPr>
            <w:r w:rsidRPr="00360D2C">
              <w:rPr>
                <w:rFonts w:asciiTheme="minorHAnsi" w:hAnsiTheme="minorHAnsi" w:cstheme="minorHAnsi"/>
                <w:sz w:val="22"/>
                <w:szCs w:val="22"/>
              </w:rPr>
              <w:t>27.</w:t>
            </w:r>
            <w:r w:rsidR="004D2ACE">
              <w:rPr>
                <w:rFonts w:asciiTheme="minorHAnsi" w:hAnsiTheme="minorHAnsi" w:cstheme="minorHAnsi"/>
                <w:sz w:val="22"/>
                <w:szCs w:val="22"/>
              </w:rPr>
              <w:t>5</w:t>
            </w:r>
          </w:p>
          <w:p w14:paraId="1DA83E5F" w14:textId="16E46892" w:rsidR="00A81F83" w:rsidRPr="00360D2C" w:rsidRDefault="00A81F83" w:rsidP="00A81F83">
            <w:pPr>
              <w:spacing w:line="259" w:lineRule="auto"/>
              <w:ind w:left="96"/>
              <w:rPr>
                <w:rFonts w:asciiTheme="minorHAnsi" w:hAnsiTheme="minorHAnsi" w:cstheme="minorHAnsi"/>
                <w:sz w:val="22"/>
                <w:szCs w:val="22"/>
              </w:rPr>
            </w:pPr>
            <w:r w:rsidRPr="00360D2C">
              <w:rPr>
                <w:rFonts w:asciiTheme="minorHAnsi" w:hAnsiTheme="minorHAnsi" w:cstheme="minorHAnsi"/>
                <w:sz w:val="22"/>
                <w:szCs w:val="22"/>
              </w:rPr>
              <w:t>(Mainframe CICS is Up)</w:t>
            </w:r>
          </w:p>
          <w:p w14:paraId="61E683D2" w14:textId="77777777" w:rsidR="00A81F83" w:rsidRPr="00360D2C" w:rsidRDefault="00A81F83" w:rsidP="00A81F83">
            <w:pPr>
              <w:spacing w:line="259" w:lineRule="auto"/>
              <w:ind w:left="96"/>
              <w:rPr>
                <w:rFonts w:asciiTheme="minorHAnsi" w:hAnsiTheme="minorHAnsi" w:cstheme="minorHAnsi"/>
                <w:sz w:val="22"/>
                <w:szCs w:val="22"/>
              </w:rPr>
            </w:pPr>
          </w:p>
          <w:p w14:paraId="3DBD0081" w14:textId="77777777" w:rsidR="00A81F83" w:rsidRPr="00360D2C" w:rsidRDefault="00A81F83" w:rsidP="00A81F83">
            <w:pPr>
              <w:spacing w:line="259" w:lineRule="auto"/>
              <w:ind w:left="96"/>
              <w:rPr>
                <w:rFonts w:asciiTheme="minorHAnsi" w:hAnsiTheme="minorHAnsi" w:cstheme="minorHAnsi"/>
                <w:sz w:val="22"/>
                <w:szCs w:val="22"/>
              </w:rPr>
            </w:pPr>
          </w:p>
        </w:tc>
      </w:tr>
      <w:tr w:rsidR="00A81F83" w:rsidRPr="00360D2C" w14:paraId="29CB1529" w14:textId="77777777" w:rsidTr="00D0411D">
        <w:tblPrEx>
          <w:tblCellMar>
            <w:top w:w="7" w:type="dxa"/>
            <w:left w:w="0" w:type="dxa"/>
            <w:right w:w="27" w:type="dxa"/>
          </w:tblCellMar>
        </w:tblPrEx>
        <w:tc>
          <w:tcPr>
            <w:tcW w:w="589" w:type="dxa"/>
            <w:tcBorders>
              <w:top w:val="single" w:sz="4" w:space="0" w:color="000000"/>
              <w:left w:val="single" w:sz="4" w:space="0" w:color="000000"/>
              <w:bottom w:val="single" w:sz="4" w:space="0" w:color="000000"/>
              <w:right w:val="single" w:sz="4" w:space="0" w:color="000000"/>
            </w:tcBorders>
          </w:tcPr>
          <w:p w14:paraId="11C64800" w14:textId="78C7463E" w:rsidR="00A81F83" w:rsidRPr="00360D2C" w:rsidRDefault="00A81F83" w:rsidP="00A81F83">
            <w:pPr>
              <w:spacing w:line="259" w:lineRule="auto"/>
              <w:ind w:left="11"/>
              <w:jc w:val="center"/>
              <w:rPr>
                <w:rFonts w:asciiTheme="minorHAnsi" w:hAnsiTheme="minorHAnsi" w:cstheme="minorHAnsi"/>
                <w:sz w:val="22"/>
                <w:szCs w:val="22"/>
              </w:rPr>
            </w:pPr>
            <w:r w:rsidRPr="00360D2C">
              <w:rPr>
                <w:rFonts w:asciiTheme="minorHAnsi" w:hAnsiTheme="minorHAnsi" w:cstheme="minorHAnsi"/>
                <w:sz w:val="22"/>
                <w:szCs w:val="22"/>
              </w:rPr>
              <w:lastRenderedPageBreak/>
              <w:t>27.</w:t>
            </w:r>
            <w:r w:rsidR="009410CC" w:rsidRPr="00360D2C">
              <w:rPr>
                <w:rFonts w:asciiTheme="minorHAnsi" w:hAnsiTheme="minorHAnsi" w:cstheme="minorHAnsi"/>
                <w:sz w:val="22"/>
                <w:szCs w:val="22"/>
              </w:rPr>
              <w:t>9</w:t>
            </w:r>
          </w:p>
        </w:tc>
        <w:tc>
          <w:tcPr>
            <w:tcW w:w="2075" w:type="dxa"/>
            <w:tcBorders>
              <w:top w:val="single" w:sz="4" w:space="0" w:color="000000"/>
              <w:left w:val="single" w:sz="4" w:space="0" w:color="000000"/>
              <w:bottom w:val="single" w:sz="4" w:space="0" w:color="000000"/>
              <w:right w:val="single" w:sz="4" w:space="0" w:color="000000"/>
            </w:tcBorders>
          </w:tcPr>
          <w:p w14:paraId="301D5256" w14:textId="262E9B45" w:rsidR="00A81F83" w:rsidRPr="00360D2C" w:rsidRDefault="00A81F83" w:rsidP="00A81F83">
            <w:pPr>
              <w:spacing w:line="259" w:lineRule="auto"/>
              <w:ind w:left="106" w:right="71"/>
              <w:rPr>
                <w:rFonts w:asciiTheme="minorHAnsi" w:hAnsiTheme="minorHAnsi" w:cstheme="minorHAnsi"/>
                <w:sz w:val="22"/>
                <w:szCs w:val="22"/>
              </w:rPr>
            </w:pPr>
            <w:r w:rsidRPr="00360D2C">
              <w:rPr>
                <w:rFonts w:asciiTheme="minorHAnsi" w:hAnsiTheme="minorHAnsi" w:cstheme="minorHAnsi"/>
                <w:sz w:val="22"/>
                <w:szCs w:val="22"/>
              </w:rPr>
              <w:t>Open for PILOT ATM and CDM for CUN, KL</w:t>
            </w:r>
          </w:p>
          <w:p w14:paraId="7EC4E776" w14:textId="2B126883" w:rsidR="00A81F83" w:rsidRPr="00360D2C" w:rsidRDefault="00A81F83" w:rsidP="00A81F83">
            <w:pPr>
              <w:spacing w:line="259" w:lineRule="auto"/>
              <w:ind w:right="71"/>
              <w:rPr>
                <w:rFonts w:asciiTheme="minorHAnsi" w:hAnsiTheme="minorHAnsi" w:cstheme="minorHAnsi"/>
                <w:sz w:val="22"/>
                <w:szCs w:val="22"/>
              </w:rPr>
            </w:pPr>
          </w:p>
        </w:tc>
        <w:tc>
          <w:tcPr>
            <w:tcW w:w="3364" w:type="dxa"/>
            <w:tcBorders>
              <w:top w:val="single" w:sz="4" w:space="0" w:color="000000"/>
              <w:left w:val="single" w:sz="4" w:space="0" w:color="000000"/>
              <w:bottom w:val="single" w:sz="4" w:space="0" w:color="000000"/>
              <w:right w:val="single" w:sz="4" w:space="0" w:color="000000"/>
            </w:tcBorders>
          </w:tcPr>
          <w:p w14:paraId="06ECB6ED" w14:textId="77777777" w:rsidR="00A81F83" w:rsidRPr="00360D2C" w:rsidRDefault="00A81F83" w:rsidP="00A81F83">
            <w:pPr>
              <w:spacing w:after="32" w:line="239" w:lineRule="auto"/>
              <w:ind w:left="14" w:right="10"/>
              <w:rPr>
                <w:rFonts w:asciiTheme="minorHAnsi" w:hAnsiTheme="minorHAnsi" w:cstheme="minorHAnsi"/>
                <w:sz w:val="22"/>
                <w:szCs w:val="22"/>
              </w:rPr>
            </w:pPr>
          </w:p>
          <w:p w14:paraId="18F30A91" w14:textId="49B754D6" w:rsidR="00A81F83" w:rsidRPr="00360D2C" w:rsidRDefault="00A81F83" w:rsidP="00A81F83">
            <w:pPr>
              <w:spacing w:after="32" w:line="239" w:lineRule="auto"/>
              <w:ind w:left="14" w:right="10"/>
              <w:rPr>
                <w:rFonts w:asciiTheme="minorHAnsi" w:hAnsiTheme="minorHAnsi" w:cstheme="minorHAnsi"/>
                <w:sz w:val="22"/>
                <w:szCs w:val="22"/>
              </w:rPr>
            </w:pPr>
            <w:r w:rsidRPr="00360D2C">
              <w:rPr>
                <w:rFonts w:asciiTheme="minorHAnsi" w:hAnsiTheme="minorHAnsi" w:cstheme="minorHAnsi"/>
                <w:sz w:val="22"/>
                <w:szCs w:val="22"/>
              </w:rPr>
              <w:t xml:space="preserve">To open FC95 </w:t>
            </w:r>
            <w:r w:rsidR="00120A44">
              <w:rPr>
                <w:rFonts w:asciiTheme="minorHAnsi" w:hAnsiTheme="minorHAnsi" w:cstheme="minorHAnsi"/>
                <w:sz w:val="22"/>
                <w:szCs w:val="22"/>
              </w:rPr>
              <w:t xml:space="preserve">&amp; FC96 </w:t>
            </w:r>
            <w:r w:rsidRPr="00360D2C">
              <w:rPr>
                <w:rFonts w:asciiTheme="minorHAnsi" w:hAnsiTheme="minorHAnsi" w:cstheme="minorHAnsi"/>
                <w:sz w:val="22"/>
                <w:szCs w:val="22"/>
              </w:rPr>
              <w:t>at OCM24 screen T141</w:t>
            </w:r>
          </w:p>
          <w:p w14:paraId="147A1DF8" w14:textId="2BDC623A" w:rsidR="00A81F83" w:rsidRPr="00360D2C" w:rsidRDefault="00A81F83" w:rsidP="00A81F83">
            <w:pPr>
              <w:spacing w:after="32" w:line="239" w:lineRule="auto"/>
              <w:ind w:left="14" w:right="10"/>
              <w:rPr>
                <w:rFonts w:asciiTheme="minorHAnsi" w:hAnsiTheme="minorHAnsi" w:cstheme="minorHAnsi"/>
                <w:sz w:val="22"/>
                <w:szCs w:val="22"/>
              </w:rPr>
            </w:pPr>
          </w:p>
          <w:p w14:paraId="40B10836" w14:textId="25793D37" w:rsidR="00A81F83" w:rsidRPr="00360D2C" w:rsidRDefault="00A81F83" w:rsidP="00A81F83">
            <w:pPr>
              <w:spacing w:after="32" w:line="239" w:lineRule="auto"/>
              <w:ind w:left="14" w:right="10"/>
              <w:rPr>
                <w:rFonts w:asciiTheme="minorHAnsi" w:hAnsiTheme="minorHAnsi" w:cstheme="minorHAnsi"/>
                <w:sz w:val="22"/>
                <w:szCs w:val="22"/>
              </w:rPr>
            </w:pPr>
            <w:r w:rsidRPr="00360D2C">
              <w:rPr>
                <w:rFonts w:asciiTheme="minorHAnsi" w:hAnsiTheme="minorHAnsi" w:cstheme="minorHAnsi"/>
                <w:sz w:val="22"/>
                <w:szCs w:val="22"/>
              </w:rPr>
              <w:t>To open C</w:t>
            </w:r>
            <w:r w:rsidR="00ED0A45">
              <w:rPr>
                <w:rFonts w:asciiTheme="minorHAnsi" w:hAnsiTheme="minorHAnsi" w:cstheme="minorHAnsi"/>
                <w:sz w:val="22"/>
                <w:szCs w:val="22"/>
              </w:rPr>
              <w:t>R11</w:t>
            </w:r>
            <w:r w:rsidRPr="00360D2C">
              <w:rPr>
                <w:rFonts w:asciiTheme="minorHAnsi" w:hAnsiTheme="minorHAnsi" w:cstheme="minorHAnsi"/>
                <w:sz w:val="22"/>
                <w:szCs w:val="22"/>
              </w:rPr>
              <w:t xml:space="preserve"> </w:t>
            </w:r>
            <w:r w:rsidR="00120A44">
              <w:rPr>
                <w:rFonts w:asciiTheme="minorHAnsi" w:hAnsiTheme="minorHAnsi" w:cstheme="minorHAnsi"/>
                <w:sz w:val="22"/>
                <w:szCs w:val="22"/>
              </w:rPr>
              <w:t>&amp; C</w:t>
            </w:r>
            <w:r w:rsidR="00ED0A45">
              <w:rPr>
                <w:rFonts w:asciiTheme="minorHAnsi" w:hAnsiTheme="minorHAnsi" w:cstheme="minorHAnsi"/>
                <w:sz w:val="22"/>
                <w:szCs w:val="22"/>
              </w:rPr>
              <w:t>D37</w:t>
            </w:r>
            <w:r w:rsidR="00120A44">
              <w:rPr>
                <w:rFonts w:asciiTheme="minorHAnsi" w:hAnsiTheme="minorHAnsi" w:cstheme="minorHAnsi"/>
                <w:sz w:val="22"/>
                <w:szCs w:val="22"/>
              </w:rPr>
              <w:t xml:space="preserve"> </w:t>
            </w:r>
            <w:r w:rsidRPr="00360D2C">
              <w:rPr>
                <w:rFonts w:asciiTheme="minorHAnsi" w:hAnsiTheme="minorHAnsi" w:cstheme="minorHAnsi"/>
                <w:sz w:val="22"/>
                <w:szCs w:val="22"/>
              </w:rPr>
              <w:t>at OCM24 screen T141</w:t>
            </w:r>
          </w:p>
          <w:p w14:paraId="126D482F" w14:textId="77777777" w:rsidR="00A81F83" w:rsidRPr="00360D2C" w:rsidRDefault="00A81F83" w:rsidP="00A81F83">
            <w:pPr>
              <w:spacing w:after="32" w:line="239" w:lineRule="auto"/>
              <w:ind w:left="14" w:right="10"/>
              <w:rPr>
                <w:rFonts w:asciiTheme="minorHAnsi" w:hAnsiTheme="minorHAnsi" w:cstheme="minorHAnsi"/>
                <w:sz w:val="22"/>
                <w:szCs w:val="22"/>
              </w:rPr>
            </w:pPr>
          </w:p>
          <w:p w14:paraId="62F0944C" w14:textId="3EE92CED" w:rsidR="00A81F83" w:rsidRPr="00360D2C" w:rsidRDefault="00A81F83" w:rsidP="00A81F83">
            <w:pPr>
              <w:spacing w:after="32" w:line="239" w:lineRule="auto"/>
              <w:ind w:left="14" w:right="10"/>
              <w:rPr>
                <w:rFonts w:asciiTheme="minorHAnsi" w:hAnsiTheme="minorHAnsi" w:cstheme="minorHAnsi"/>
                <w:sz w:val="22"/>
                <w:szCs w:val="22"/>
              </w:rPr>
            </w:pPr>
          </w:p>
        </w:tc>
        <w:tc>
          <w:tcPr>
            <w:tcW w:w="1275" w:type="dxa"/>
            <w:tcBorders>
              <w:top w:val="single" w:sz="4" w:space="0" w:color="000000"/>
              <w:left w:val="single" w:sz="4" w:space="0" w:color="000000"/>
              <w:bottom w:val="single" w:sz="4" w:space="0" w:color="000000"/>
              <w:right w:val="single" w:sz="4" w:space="0" w:color="000000"/>
            </w:tcBorders>
          </w:tcPr>
          <w:p w14:paraId="42762052" w14:textId="32A96411" w:rsidR="00A81F83" w:rsidRPr="00360D2C" w:rsidRDefault="00A81F83" w:rsidP="00A81F83">
            <w:pPr>
              <w:spacing w:line="259" w:lineRule="auto"/>
              <w:ind w:left="19"/>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67" w:type="dxa"/>
            <w:tcBorders>
              <w:top w:val="single" w:sz="4" w:space="0" w:color="000000"/>
              <w:left w:val="single" w:sz="4" w:space="0" w:color="000000"/>
              <w:bottom w:val="single" w:sz="4" w:space="0" w:color="000000"/>
              <w:right w:val="single" w:sz="4" w:space="0" w:color="000000"/>
            </w:tcBorders>
          </w:tcPr>
          <w:p w14:paraId="48C2B52B" w14:textId="77777777" w:rsidR="00A81F83" w:rsidRPr="00360D2C" w:rsidRDefault="00A81F83" w:rsidP="00A81F83">
            <w:pPr>
              <w:spacing w:line="259" w:lineRule="auto"/>
              <w:ind w:left="14"/>
              <w:rPr>
                <w:rFonts w:asciiTheme="minorHAnsi" w:hAnsiTheme="minorHAnsi" w:cstheme="minorHAnsi"/>
                <w:strike/>
                <w:sz w:val="22"/>
                <w:szCs w:val="22"/>
              </w:rPr>
            </w:pPr>
          </w:p>
        </w:tc>
        <w:tc>
          <w:tcPr>
            <w:tcW w:w="1557" w:type="dxa"/>
            <w:tcBorders>
              <w:top w:val="single" w:sz="4" w:space="0" w:color="auto"/>
              <w:left w:val="single" w:sz="4" w:space="0" w:color="000000"/>
              <w:bottom w:val="single" w:sz="4" w:space="0" w:color="auto"/>
              <w:right w:val="single" w:sz="4" w:space="0" w:color="000000"/>
            </w:tcBorders>
          </w:tcPr>
          <w:p w14:paraId="26097F86" w14:textId="77777777" w:rsidR="00A81F83" w:rsidRPr="00360D2C" w:rsidRDefault="00A81F83" w:rsidP="00A81F83">
            <w:pPr>
              <w:spacing w:line="256" w:lineRule="auto"/>
              <w:ind w:left="163"/>
              <w:jc w:val="center"/>
              <w:rPr>
                <w:rFonts w:asciiTheme="minorHAnsi" w:hAnsiTheme="minorHAnsi" w:cstheme="minorHAnsi"/>
                <w:b/>
                <w:bCs/>
                <w:sz w:val="22"/>
              </w:rPr>
            </w:pPr>
            <w:proofErr w:type="spellStart"/>
            <w:r w:rsidRPr="00360D2C">
              <w:rPr>
                <w:rFonts w:asciiTheme="minorHAnsi" w:hAnsiTheme="minorHAnsi" w:cstheme="minorHAnsi"/>
                <w:b/>
                <w:bCs/>
                <w:sz w:val="22"/>
              </w:rPr>
              <w:t>Mohd</w:t>
            </w:r>
            <w:proofErr w:type="spellEnd"/>
            <w:r w:rsidRPr="00360D2C">
              <w:rPr>
                <w:rFonts w:asciiTheme="minorHAnsi" w:hAnsiTheme="minorHAnsi" w:cstheme="minorHAnsi"/>
                <w:b/>
                <w:bCs/>
                <w:sz w:val="22"/>
              </w:rPr>
              <w:t xml:space="preserve"> </w:t>
            </w:r>
            <w:proofErr w:type="spellStart"/>
            <w:r w:rsidRPr="00360D2C">
              <w:rPr>
                <w:rFonts w:asciiTheme="minorHAnsi" w:hAnsiTheme="minorHAnsi" w:cstheme="minorHAnsi"/>
                <w:b/>
                <w:bCs/>
                <w:sz w:val="22"/>
              </w:rPr>
              <w:t>Zulhadi</w:t>
            </w:r>
            <w:proofErr w:type="spellEnd"/>
            <w:r w:rsidRPr="00360D2C">
              <w:rPr>
                <w:rFonts w:asciiTheme="minorHAnsi" w:hAnsiTheme="minorHAnsi" w:cstheme="minorHAnsi"/>
                <w:b/>
                <w:bCs/>
                <w:sz w:val="22"/>
              </w:rPr>
              <w:t xml:space="preserve"> Hatta</w:t>
            </w:r>
          </w:p>
          <w:p w14:paraId="556E041B" w14:textId="77777777" w:rsidR="00A81F83" w:rsidRPr="00360D2C" w:rsidRDefault="00A81F83" w:rsidP="00A81F83">
            <w:pPr>
              <w:spacing w:line="256" w:lineRule="auto"/>
              <w:ind w:left="163"/>
              <w:jc w:val="center"/>
              <w:rPr>
                <w:rFonts w:asciiTheme="minorHAnsi" w:hAnsiTheme="minorHAnsi" w:cstheme="minorHAnsi"/>
                <w:sz w:val="22"/>
              </w:rPr>
            </w:pPr>
            <w:r w:rsidRPr="00360D2C">
              <w:rPr>
                <w:rFonts w:asciiTheme="minorHAnsi" w:hAnsiTheme="minorHAnsi" w:cstheme="minorHAnsi"/>
                <w:sz w:val="22"/>
              </w:rPr>
              <w:t>(Business User)</w:t>
            </w:r>
          </w:p>
          <w:p w14:paraId="78A06422" w14:textId="77777777" w:rsidR="00A81F83" w:rsidRPr="00360D2C" w:rsidRDefault="00A81F83" w:rsidP="00A81F83">
            <w:pPr>
              <w:spacing w:line="256" w:lineRule="auto"/>
              <w:ind w:right="47"/>
              <w:jc w:val="center"/>
              <w:rPr>
                <w:rFonts w:asciiTheme="minorHAnsi" w:hAnsiTheme="minorHAnsi" w:cstheme="minorHAnsi"/>
                <w:sz w:val="22"/>
              </w:rPr>
            </w:pPr>
            <w:r w:rsidRPr="00360D2C">
              <w:rPr>
                <w:rFonts w:asciiTheme="minorHAnsi" w:hAnsiTheme="minorHAnsi" w:cstheme="minorHAnsi"/>
                <w:sz w:val="22"/>
              </w:rPr>
              <w:t>ATMC, JPC</w:t>
            </w:r>
          </w:p>
          <w:p w14:paraId="70AD021E" w14:textId="3C2E74DF" w:rsidR="00A81F83" w:rsidRPr="00360D2C" w:rsidRDefault="00A81F83" w:rsidP="00A81F83">
            <w:pPr>
              <w:spacing w:line="259" w:lineRule="auto"/>
              <w:ind w:right="42"/>
              <w:jc w:val="center"/>
              <w:rPr>
                <w:rFonts w:asciiTheme="minorHAnsi" w:hAnsiTheme="minorHAnsi" w:cstheme="minorHAnsi"/>
                <w:bCs/>
                <w:sz w:val="22"/>
                <w:szCs w:val="22"/>
              </w:rPr>
            </w:pP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sz w:val="22"/>
                <w:szCs w:val="22"/>
                <w:highlight w:val="lightGray"/>
              </w:rPr>
              <w:t>Strateq</w:t>
            </w:r>
            <w:proofErr w:type="spellEnd"/>
            <w:r w:rsidRPr="00360D2C">
              <w:rPr>
                <w:rFonts w:asciiTheme="minorHAnsi" w:hAnsiTheme="minorHAnsi" w:cstheme="minorHAnsi"/>
                <w:b/>
                <w:sz w:val="22"/>
                <w:szCs w:val="22"/>
                <w:highlight w:val="lightGray"/>
              </w:rPr>
              <w:t>)</w:t>
            </w:r>
          </w:p>
        </w:tc>
        <w:tc>
          <w:tcPr>
            <w:tcW w:w="1554" w:type="dxa"/>
            <w:tcBorders>
              <w:top w:val="single" w:sz="4" w:space="0" w:color="auto"/>
              <w:left w:val="single" w:sz="4" w:space="0" w:color="000000"/>
              <w:bottom w:val="single" w:sz="4" w:space="0" w:color="auto"/>
              <w:right w:val="single" w:sz="4" w:space="0" w:color="000000"/>
            </w:tcBorders>
          </w:tcPr>
          <w:p w14:paraId="41DCF611" w14:textId="77777777" w:rsidR="00A81F83" w:rsidRPr="00360D2C" w:rsidRDefault="00A81F83" w:rsidP="00A81F83">
            <w:pPr>
              <w:spacing w:line="256" w:lineRule="auto"/>
              <w:ind w:left="110"/>
              <w:jc w:val="center"/>
              <w:rPr>
                <w:rFonts w:asciiTheme="minorHAnsi" w:hAnsiTheme="minorHAnsi" w:cstheme="minorHAnsi"/>
                <w:b/>
                <w:sz w:val="22"/>
              </w:rPr>
            </w:pPr>
            <w:proofErr w:type="spellStart"/>
            <w:r w:rsidRPr="00360D2C">
              <w:rPr>
                <w:rFonts w:asciiTheme="minorHAnsi" w:hAnsiTheme="minorHAnsi" w:cstheme="minorHAnsi"/>
                <w:b/>
                <w:sz w:val="22"/>
              </w:rPr>
              <w:t>Mohd</w:t>
            </w:r>
            <w:proofErr w:type="spellEnd"/>
            <w:r w:rsidRPr="00360D2C">
              <w:rPr>
                <w:rFonts w:asciiTheme="minorHAnsi" w:hAnsiTheme="minorHAnsi" w:cstheme="minorHAnsi"/>
                <w:b/>
                <w:sz w:val="22"/>
              </w:rPr>
              <w:t xml:space="preserve"> Hafiz Rafidi</w:t>
            </w:r>
          </w:p>
          <w:p w14:paraId="54D8B7A7" w14:textId="77777777" w:rsidR="00A81F83" w:rsidRPr="00360D2C" w:rsidRDefault="00A81F83" w:rsidP="00A81F83">
            <w:pPr>
              <w:spacing w:line="256" w:lineRule="auto"/>
              <w:ind w:left="110"/>
              <w:jc w:val="center"/>
              <w:rPr>
                <w:rFonts w:asciiTheme="minorHAnsi" w:hAnsiTheme="minorHAnsi" w:cstheme="minorHAnsi"/>
                <w:bCs/>
                <w:sz w:val="22"/>
              </w:rPr>
            </w:pPr>
            <w:r w:rsidRPr="00360D2C">
              <w:rPr>
                <w:rFonts w:asciiTheme="minorHAnsi" w:hAnsiTheme="minorHAnsi" w:cstheme="minorHAnsi"/>
                <w:bCs/>
                <w:sz w:val="22"/>
              </w:rPr>
              <w:t>(Business User)</w:t>
            </w:r>
          </w:p>
          <w:p w14:paraId="190A5477" w14:textId="77777777" w:rsidR="00A81F83" w:rsidRPr="00360D2C" w:rsidRDefault="00A81F83" w:rsidP="00A81F83">
            <w:pPr>
              <w:spacing w:line="256" w:lineRule="auto"/>
              <w:ind w:right="47"/>
              <w:jc w:val="center"/>
              <w:rPr>
                <w:rFonts w:asciiTheme="minorHAnsi" w:hAnsiTheme="minorHAnsi" w:cstheme="minorHAnsi"/>
                <w:bCs/>
                <w:sz w:val="22"/>
              </w:rPr>
            </w:pPr>
            <w:r w:rsidRPr="00360D2C">
              <w:rPr>
                <w:rFonts w:asciiTheme="minorHAnsi" w:hAnsiTheme="minorHAnsi" w:cstheme="minorHAnsi"/>
                <w:bCs/>
                <w:sz w:val="22"/>
              </w:rPr>
              <w:t>ATMC, JPC</w:t>
            </w:r>
          </w:p>
          <w:p w14:paraId="38372E63" w14:textId="3C57280E" w:rsidR="00A81F83" w:rsidRPr="00360D2C" w:rsidRDefault="00A81F83" w:rsidP="00A81F83">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sz w:val="22"/>
                <w:szCs w:val="22"/>
                <w:highlight w:val="lightGray"/>
              </w:rPr>
              <w:t>Strateq</w:t>
            </w:r>
            <w:proofErr w:type="spellEnd"/>
            <w:r w:rsidRPr="00360D2C">
              <w:rPr>
                <w:rFonts w:asciiTheme="minorHAnsi" w:hAnsiTheme="minorHAnsi" w:cstheme="minorHAnsi"/>
                <w:b/>
                <w:sz w:val="22"/>
                <w:szCs w:val="22"/>
                <w:highlight w:val="lightGray"/>
              </w:rPr>
              <w:t>)</w:t>
            </w:r>
          </w:p>
        </w:tc>
        <w:tc>
          <w:tcPr>
            <w:tcW w:w="848" w:type="dxa"/>
            <w:tcBorders>
              <w:top w:val="single" w:sz="4" w:space="0" w:color="000000"/>
              <w:left w:val="single" w:sz="4" w:space="0" w:color="000000"/>
              <w:bottom w:val="single" w:sz="4" w:space="0" w:color="000000"/>
              <w:right w:val="single" w:sz="4" w:space="0" w:color="000000"/>
            </w:tcBorders>
          </w:tcPr>
          <w:p w14:paraId="37FB5E9D" w14:textId="6A44DBDE" w:rsidR="00A81F83" w:rsidRPr="00360D2C" w:rsidRDefault="00A81F83" w:rsidP="00A81F83">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w:t>
            </w:r>
            <w:r w:rsidR="00927E14" w:rsidRPr="00360D2C">
              <w:rPr>
                <w:rFonts w:asciiTheme="minorHAnsi" w:hAnsiTheme="minorHAnsi" w:cstheme="minorHAnsi"/>
                <w:sz w:val="22"/>
                <w:szCs w:val="22"/>
              </w:rPr>
              <w:t>4</w:t>
            </w:r>
            <w:r w:rsidRPr="00360D2C">
              <w:rPr>
                <w:rFonts w:asciiTheme="minorHAnsi" w:hAnsiTheme="minorHAnsi" w:cstheme="minorHAnsi"/>
                <w:sz w:val="22"/>
                <w:szCs w:val="22"/>
              </w:rPr>
              <w:t>:</w:t>
            </w:r>
            <w:r w:rsidR="00395DA6" w:rsidRPr="00360D2C">
              <w:rPr>
                <w:rFonts w:asciiTheme="minorHAnsi" w:hAnsiTheme="minorHAnsi" w:cstheme="minorHAnsi"/>
                <w:sz w:val="22"/>
                <w:szCs w:val="22"/>
              </w:rPr>
              <w:t>35</w:t>
            </w:r>
          </w:p>
        </w:tc>
        <w:tc>
          <w:tcPr>
            <w:tcW w:w="849" w:type="dxa"/>
            <w:tcBorders>
              <w:top w:val="single" w:sz="4" w:space="0" w:color="000000"/>
              <w:left w:val="single" w:sz="4" w:space="0" w:color="000000"/>
              <w:bottom w:val="single" w:sz="4" w:space="0" w:color="000000"/>
              <w:right w:val="single" w:sz="4" w:space="0" w:color="000000"/>
            </w:tcBorders>
          </w:tcPr>
          <w:p w14:paraId="41696DEC" w14:textId="63E4EA4A" w:rsidR="00A81F83" w:rsidRPr="00360D2C" w:rsidRDefault="00A81F83" w:rsidP="00A81F83">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w:t>
            </w:r>
            <w:r w:rsidR="00395DA6" w:rsidRPr="00360D2C">
              <w:rPr>
                <w:rFonts w:asciiTheme="minorHAnsi" w:hAnsiTheme="minorHAnsi" w:cstheme="minorHAnsi"/>
                <w:sz w:val="22"/>
                <w:szCs w:val="22"/>
              </w:rPr>
              <w:t>4:50</w:t>
            </w:r>
          </w:p>
        </w:tc>
        <w:tc>
          <w:tcPr>
            <w:tcW w:w="1646" w:type="dxa"/>
            <w:tcBorders>
              <w:top w:val="single" w:sz="4" w:space="0" w:color="000000"/>
              <w:left w:val="single" w:sz="4" w:space="0" w:color="000000"/>
              <w:bottom w:val="single" w:sz="4" w:space="0" w:color="000000"/>
              <w:right w:val="single" w:sz="4" w:space="0" w:color="000000"/>
            </w:tcBorders>
          </w:tcPr>
          <w:p w14:paraId="40400459" w14:textId="77777777" w:rsidR="00A81F83" w:rsidRPr="00360D2C" w:rsidRDefault="00A81F83" w:rsidP="00A81F8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After Step #</w:t>
            </w:r>
          </w:p>
          <w:p w14:paraId="771D72C3" w14:textId="4955BA25" w:rsidR="00A81F83" w:rsidRPr="00360D2C" w:rsidRDefault="00A81F83" w:rsidP="00A81F8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27.</w:t>
            </w:r>
            <w:r w:rsidR="00565ED9">
              <w:rPr>
                <w:rFonts w:asciiTheme="minorHAnsi" w:hAnsiTheme="minorHAnsi" w:cstheme="minorHAnsi"/>
                <w:sz w:val="22"/>
                <w:szCs w:val="22"/>
              </w:rPr>
              <w:t>8</w:t>
            </w:r>
          </w:p>
          <w:p w14:paraId="08191BB8" w14:textId="5F21388B" w:rsidR="00A81F83" w:rsidRPr="00360D2C" w:rsidRDefault="00A81F83" w:rsidP="00A81F8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(Bring Up PILOT ATM &amp; CDM)</w:t>
            </w:r>
          </w:p>
          <w:p w14:paraId="0C9A0BF9" w14:textId="77777777" w:rsidR="00A81F83" w:rsidRPr="00360D2C" w:rsidRDefault="00A81F83" w:rsidP="00A81F83">
            <w:pPr>
              <w:spacing w:line="259" w:lineRule="auto"/>
              <w:ind w:left="10"/>
              <w:rPr>
                <w:rFonts w:asciiTheme="minorHAnsi" w:hAnsiTheme="minorHAnsi" w:cstheme="minorHAnsi"/>
                <w:sz w:val="22"/>
                <w:szCs w:val="22"/>
              </w:rPr>
            </w:pPr>
          </w:p>
          <w:p w14:paraId="04AADC1E" w14:textId="506B1692" w:rsidR="00A81F83" w:rsidRPr="00360D2C" w:rsidRDefault="00A81F83" w:rsidP="00A81F8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Next Step# 40.1</w:t>
            </w:r>
            <w:r w:rsidR="00565ED9">
              <w:rPr>
                <w:rFonts w:asciiTheme="minorHAnsi" w:hAnsiTheme="minorHAnsi" w:cstheme="minorHAnsi"/>
                <w:sz w:val="22"/>
                <w:szCs w:val="22"/>
              </w:rPr>
              <w:t>0</w:t>
            </w:r>
            <w:r w:rsidRPr="00360D2C">
              <w:rPr>
                <w:rFonts w:asciiTheme="minorHAnsi" w:hAnsiTheme="minorHAnsi" w:cstheme="minorHAnsi"/>
                <w:sz w:val="22"/>
                <w:szCs w:val="22"/>
              </w:rPr>
              <w:t xml:space="preserve"> (Test ATM)</w:t>
            </w:r>
          </w:p>
        </w:tc>
      </w:tr>
    </w:tbl>
    <w:p w14:paraId="5F8EBE87" w14:textId="6CC15469" w:rsidR="00CD0EC0" w:rsidRPr="00360D2C" w:rsidRDefault="00CD0EC0">
      <w:pPr>
        <w:rPr>
          <w:rFonts w:asciiTheme="minorHAnsi" w:hAnsiTheme="minorHAnsi" w:cstheme="minorHAnsi"/>
        </w:rPr>
      </w:pPr>
    </w:p>
    <w:p w14:paraId="4FD031E3" w14:textId="77777777" w:rsidR="00CD0EC0" w:rsidRPr="00360D2C" w:rsidRDefault="00CD0EC0">
      <w:pPr>
        <w:spacing w:after="160" w:line="259" w:lineRule="auto"/>
        <w:rPr>
          <w:rFonts w:asciiTheme="minorHAnsi" w:hAnsiTheme="minorHAnsi" w:cstheme="minorHAnsi"/>
        </w:rPr>
      </w:pPr>
      <w:r w:rsidRPr="00360D2C">
        <w:rPr>
          <w:rFonts w:asciiTheme="minorHAnsi" w:hAnsiTheme="minorHAnsi" w:cstheme="minorHAnsi"/>
        </w:rPr>
        <w:br w:type="page"/>
      </w:r>
    </w:p>
    <w:p w14:paraId="0E443695" w14:textId="23ACAA96" w:rsidR="00002B24" w:rsidRPr="00360D2C" w:rsidRDefault="00002B24" w:rsidP="00054713">
      <w:pPr>
        <w:pStyle w:val="Heading3"/>
      </w:pPr>
      <w:bookmarkStart w:id="34" w:name="_Toc106208407"/>
      <w:r w:rsidRPr="00360D2C">
        <w:lastRenderedPageBreak/>
        <w:t xml:space="preserve">Open for Business (ALL ATM, </w:t>
      </w:r>
      <w:r w:rsidR="00314653" w:rsidRPr="00360D2C">
        <w:t>Visa &amp; Master)</w:t>
      </w:r>
      <w:r w:rsidR="00ED457A" w:rsidRPr="00360D2C">
        <w:t xml:space="preserve"> (0</w:t>
      </w:r>
      <w:r w:rsidR="00F91D83" w:rsidRPr="00360D2C">
        <w:t>5</w:t>
      </w:r>
      <w:r w:rsidR="00ED457A" w:rsidRPr="00360D2C">
        <w:t>:</w:t>
      </w:r>
      <w:r w:rsidR="00F91D83" w:rsidRPr="00360D2C">
        <w:t>0</w:t>
      </w:r>
      <w:r w:rsidR="00ED457A" w:rsidRPr="00360D2C">
        <w:t>0 – 0</w:t>
      </w:r>
      <w:r w:rsidR="00F91D83" w:rsidRPr="00360D2C">
        <w:t>6</w:t>
      </w:r>
      <w:r w:rsidR="00AC459D" w:rsidRPr="00360D2C">
        <w:t>:</w:t>
      </w:r>
      <w:r w:rsidR="00F91D83" w:rsidRPr="00360D2C">
        <w:t>0</w:t>
      </w:r>
      <w:r w:rsidR="00AC459D" w:rsidRPr="00360D2C">
        <w:t>0</w:t>
      </w:r>
      <w:r w:rsidR="00ED457A" w:rsidRPr="00360D2C">
        <w:t>)</w:t>
      </w:r>
      <w:bookmarkEnd w:id="34"/>
    </w:p>
    <w:p w14:paraId="79E7BBA9" w14:textId="2DC1F95A" w:rsidR="00314653" w:rsidRPr="00360D2C" w:rsidRDefault="0063186C">
      <w:pPr>
        <w:rPr>
          <w:rFonts w:asciiTheme="minorHAnsi" w:hAnsiTheme="minorHAnsi" w:cstheme="minorHAnsi"/>
          <w:b/>
          <w:bCs/>
          <w:sz w:val="22"/>
          <w:szCs w:val="22"/>
        </w:rPr>
      </w:pPr>
      <w:r w:rsidRPr="00360D2C">
        <w:rPr>
          <w:rFonts w:asciiTheme="minorHAnsi" w:hAnsiTheme="minorHAnsi" w:cstheme="minorHAnsi"/>
          <w:b/>
          <w:bCs/>
          <w:sz w:val="22"/>
          <w:szCs w:val="22"/>
        </w:rPr>
        <w:t>Below step on perform upon receiving approval from BSN Management</w:t>
      </w:r>
    </w:p>
    <w:p w14:paraId="78714430" w14:textId="77777777" w:rsidR="00314653" w:rsidRPr="00360D2C" w:rsidRDefault="00314653">
      <w:pPr>
        <w:rPr>
          <w:rFonts w:asciiTheme="minorHAnsi" w:hAnsiTheme="minorHAnsi" w:cstheme="minorHAnsi"/>
        </w:rPr>
      </w:pPr>
    </w:p>
    <w:tbl>
      <w:tblPr>
        <w:tblStyle w:val="TableGrid0"/>
        <w:tblW w:w="15149" w:type="dxa"/>
        <w:tblInd w:w="-899" w:type="dxa"/>
        <w:tblCellMar>
          <w:top w:w="8" w:type="dxa"/>
          <w:left w:w="106" w:type="dxa"/>
          <w:right w:w="54" w:type="dxa"/>
        </w:tblCellMar>
        <w:tblLook w:val="04A0" w:firstRow="1" w:lastRow="0" w:firstColumn="1" w:lastColumn="0" w:noHBand="0" w:noVBand="1"/>
      </w:tblPr>
      <w:tblGrid>
        <w:gridCol w:w="714"/>
        <w:gridCol w:w="2075"/>
        <w:gridCol w:w="3364"/>
        <w:gridCol w:w="1275"/>
        <w:gridCol w:w="1267"/>
        <w:gridCol w:w="1557"/>
        <w:gridCol w:w="1554"/>
        <w:gridCol w:w="848"/>
        <w:gridCol w:w="849"/>
        <w:gridCol w:w="1646"/>
      </w:tblGrid>
      <w:tr w:rsidR="00EA44F0" w:rsidRPr="00360D2C" w14:paraId="415D85F6" w14:textId="77777777" w:rsidTr="007278D1">
        <w:trPr>
          <w:tblHeader/>
        </w:trPr>
        <w:tc>
          <w:tcPr>
            <w:tcW w:w="71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E895E45" w14:textId="77777777" w:rsidR="00ED457A" w:rsidRPr="00360D2C" w:rsidRDefault="00ED457A"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075"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6F2369D" w14:textId="77777777" w:rsidR="00ED457A" w:rsidRPr="00360D2C" w:rsidRDefault="00ED457A"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36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525EBB1" w14:textId="77777777" w:rsidR="00ED457A" w:rsidRPr="00360D2C" w:rsidRDefault="00ED457A"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275"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ACFCA27" w14:textId="77777777" w:rsidR="00ED457A" w:rsidRPr="00360D2C" w:rsidRDefault="00ED457A"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67"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08B26BE" w14:textId="77777777" w:rsidR="00ED457A" w:rsidRPr="00360D2C" w:rsidRDefault="00ED457A"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57" w:type="dxa"/>
            <w:tcBorders>
              <w:top w:val="single" w:sz="4" w:space="0" w:color="000000"/>
              <w:left w:val="single" w:sz="4" w:space="0" w:color="000000"/>
              <w:bottom w:val="nil"/>
              <w:right w:val="single" w:sz="4" w:space="0" w:color="000000"/>
            </w:tcBorders>
            <w:shd w:val="clear" w:color="auto" w:fill="CCFFFF"/>
            <w:vAlign w:val="center"/>
          </w:tcPr>
          <w:p w14:paraId="291104FB" w14:textId="79937A25" w:rsidR="00ED457A" w:rsidRPr="00360D2C" w:rsidRDefault="00ED457A"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54" w:type="dxa"/>
            <w:tcBorders>
              <w:top w:val="single" w:sz="4" w:space="0" w:color="000000"/>
              <w:left w:val="single" w:sz="4" w:space="0" w:color="000000"/>
              <w:bottom w:val="nil"/>
              <w:right w:val="single" w:sz="4" w:space="0" w:color="000000"/>
            </w:tcBorders>
            <w:shd w:val="clear" w:color="auto" w:fill="CCFFFF"/>
            <w:vAlign w:val="center"/>
          </w:tcPr>
          <w:p w14:paraId="0CF8EC3A" w14:textId="36EAAD7B" w:rsidR="00ED457A" w:rsidRPr="00360D2C" w:rsidRDefault="00ED457A"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7" w:type="dxa"/>
            <w:gridSpan w:val="2"/>
            <w:tcBorders>
              <w:top w:val="single" w:sz="4" w:space="0" w:color="000000"/>
              <w:left w:val="single" w:sz="4" w:space="0" w:color="000000"/>
              <w:bottom w:val="single" w:sz="4" w:space="0" w:color="000000"/>
              <w:right w:val="single" w:sz="4" w:space="0" w:color="000000"/>
            </w:tcBorders>
            <w:shd w:val="clear" w:color="auto" w:fill="CCFFFF"/>
          </w:tcPr>
          <w:p w14:paraId="448B14C8" w14:textId="77777777" w:rsidR="00ED457A" w:rsidRPr="00360D2C" w:rsidRDefault="00ED457A"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646"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6A920D6" w14:textId="77777777" w:rsidR="00ED457A" w:rsidRPr="00360D2C" w:rsidRDefault="00ED457A"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AE0061" w:rsidRPr="00360D2C" w14:paraId="6E928829" w14:textId="77777777" w:rsidTr="007278D1">
        <w:tblPrEx>
          <w:tblCellMar>
            <w:top w:w="7" w:type="dxa"/>
            <w:left w:w="0" w:type="dxa"/>
            <w:right w:w="27" w:type="dxa"/>
          </w:tblCellMar>
        </w:tblPrEx>
        <w:tc>
          <w:tcPr>
            <w:tcW w:w="714" w:type="dxa"/>
            <w:tcBorders>
              <w:top w:val="single" w:sz="4" w:space="0" w:color="000000"/>
              <w:left w:val="single" w:sz="4" w:space="0" w:color="000000"/>
              <w:bottom w:val="single" w:sz="4" w:space="0" w:color="000000"/>
              <w:right w:val="single" w:sz="4" w:space="0" w:color="000000"/>
            </w:tcBorders>
          </w:tcPr>
          <w:p w14:paraId="0D0A0E7E" w14:textId="7CFCF1FA" w:rsidR="00AE0061" w:rsidRPr="00360D2C" w:rsidRDefault="00AE0061" w:rsidP="00AE0061">
            <w:pPr>
              <w:spacing w:line="259" w:lineRule="auto"/>
              <w:ind w:left="11"/>
              <w:jc w:val="center"/>
              <w:rPr>
                <w:rFonts w:asciiTheme="minorHAnsi" w:hAnsiTheme="minorHAnsi" w:cstheme="minorHAnsi"/>
                <w:sz w:val="22"/>
                <w:szCs w:val="22"/>
              </w:rPr>
            </w:pPr>
            <w:r w:rsidRPr="00360D2C">
              <w:rPr>
                <w:rFonts w:asciiTheme="minorHAnsi" w:hAnsiTheme="minorHAnsi" w:cstheme="minorHAnsi"/>
                <w:sz w:val="22"/>
                <w:szCs w:val="22"/>
              </w:rPr>
              <w:t>28.1</w:t>
            </w:r>
          </w:p>
        </w:tc>
        <w:tc>
          <w:tcPr>
            <w:tcW w:w="2075" w:type="dxa"/>
            <w:tcBorders>
              <w:top w:val="single" w:sz="4" w:space="0" w:color="000000"/>
              <w:left w:val="single" w:sz="4" w:space="0" w:color="000000"/>
              <w:bottom w:val="single" w:sz="4" w:space="0" w:color="000000"/>
              <w:right w:val="single" w:sz="4" w:space="0" w:color="000000"/>
            </w:tcBorders>
          </w:tcPr>
          <w:p w14:paraId="55DAAE2C" w14:textId="07B47012" w:rsidR="00AE0061" w:rsidRPr="00360D2C" w:rsidRDefault="00AE0061" w:rsidP="00AE0061">
            <w:pPr>
              <w:spacing w:line="239" w:lineRule="auto"/>
              <w:ind w:left="10"/>
              <w:rPr>
                <w:rFonts w:asciiTheme="minorHAnsi" w:hAnsiTheme="minorHAnsi" w:cstheme="minorHAnsi"/>
                <w:sz w:val="22"/>
                <w:szCs w:val="22"/>
              </w:rPr>
            </w:pPr>
            <w:r w:rsidRPr="00360D2C">
              <w:rPr>
                <w:rFonts w:asciiTheme="minorHAnsi" w:hAnsiTheme="minorHAnsi" w:cstheme="minorHAnsi"/>
                <w:sz w:val="22"/>
                <w:szCs w:val="22"/>
              </w:rPr>
              <w:t>Check Point for Decision to open ATM</w:t>
            </w:r>
          </w:p>
        </w:tc>
        <w:tc>
          <w:tcPr>
            <w:tcW w:w="3364" w:type="dxa"/>
            <w:tcBorders>
              <w:top w:val="single" w:sz="4" w:space="0" w:color="000000"/>
              <w:left w:val="single" w:sz="4" w:space="0" w:color="000000"/>
              <w:bottom w:val="single" w:sz="4" w:space="0" w:color="000000"/>
              <w:right w:val="single" w:sz="4" w:space="0" w:color="000000"/>
            </w:tcBorders>
          </w:tcPr>
          <w:p w14:paraId="4158A2E1" w14:textId="58282793" w:rsidR="00AE0061" w:rsidRPr="00360D2C" w:rsidRDefault="00AE0061" w:rsidP="00AE0061">
            <w:pPr>
              <w:spacing w:after="32" w:line="239" w:lineRule="auto"/>
              <w:ind w:right="10"/>
              <w:rPr>
                <w:rFonts w:asciiTheme="minorHAnsi" w:hAnsiTheme="minorHAnsi" w:cstheme="minorHAnsi"/>
                <w:sz w:val="22"/>
                <w:szCs w:val="22"/>
              </w:rPr>
            </w:pPr>
            <w:r w:rsidRPr="00360D2C">
              <w:rPr>
                <w:rFonts w:asciiTheme="minorHAnsi" w:hAnsiTheme="minorHAnsi" w:cstheme="minorHAnsi"/>
                <w:sz w:val="22"/>
                <w:szCs w:val="22"/>
              </w:rPr>
              <w:t>Check point meeting on decision to open ALL ATM</w:t>
            </w:r>
          </w:p>
        </w:tc>
        <w:tc>
          <w:tcPr>
            <w:tcW w:w="1275" w:type="dxa"/>
            <w:tcBorders>
              <w:top w:val="single" w:sz="4" w:space="0" w:color="000000"/>
              <w:left w:val="single" w:sz="4" w:space="0" w:color="000000"/>
              <w:bottom w:val="single" w:sz="4" w:space="0" w:color="000000"/>
              <w:right w:val="single" w:sz="4" w:space="0" w:color="000000"/>
            </w:tcBorders>
          </w:tcPr>
          <w:p w14:paraId="006D63DD" w14:textId="77777777" w:rsidR="00AE0061" w:rsidRPr="00360D2C" w:rsidRDefault="00AE0061" w:rsidP="00AE0061">
            <w:pPr>
              <w:spacing w:line="259" w:lineRule="auto"/>
              <w:ind w:left="19"/>
              <w:rPr>
                <w:rFonts w:asciiTheme="minorHAnsi" w:hAnsiTheme="minorHAnsi" w:cstheme="minorHAnsi"/>
                <w:sz w:val="22"/>
                <w:szCs w:val="22"/>
              </w:rPr>
            </w:pPr>
          </w:p>
        </w:tc>
        <w:tc>
          <w:tcPr>
            <w:tcW w:w="1267" w:type="dxa"/>
            <w:tcBorders>
              <w:top w:val="single" w:sz="4" w:space="0" w:color="000000"/>
              <w:left w:val="single" w:sz="4" w:space="0" w:color="000000"/>
              <w:bottom w:val="single" w:sz="4" w:space="0" w:color="000000"/>
              <w:right w:val="single" w:sz="4" w:space="0" w:color="000000"/>
            </w:tcBorders>
          </w:tcPr>
          <w:p w14:paraId="7F9CCBC1" w14:textId="77777777" w:rsidR="00AE0061" w:rsidRPr="00360D2C" w:rsidRDefault="00AE0061" w:rsidP="00AE0061">
            <w:pPr>
              <w:spacing w:line="259" w:lineRule="auto"/>
              <w:ind w:left="14"/>
              <w:rPr>
                <w:rFonts w:asciiTheme="minorHAnsi" w:hAnsiTheme="minorHAnsi" w:cstheme="minorHAnsi"/>
                <w:sz w:val="22"/>
                <w:szCs w:val="22"/>
              </w:rPr>
            </w:pPr>
          </w:p>
        </w:tc>
        <w:tc>
          <w:tcPr>
            <w:tcW w:w="1557" w:type="dxa"/>
            <w:tcBorders>
              <w:top w:val="single" w:sz="4" w:space="0" w:color="auto"/>
              <w:left w:val="single" w:sz="4" w:space="0" w:color="000000"/>
              <w:bottom w:val="single" w:sz="4" w:space="0" w:color="auto"/>
              <w:right w:val="single" w:sz="4" w:space="0" w:color="000000"/>
            </w:tcBorders>
          </w:tcPr>
          <w:p w14:paraId="6B4A1153" w14:textId="77777777" w:rsidR="00BA5A7F" w:rsidRPr="00360D2C" w:rsidRDefault="00552DF3" w:rsidP="00BA5A7F">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ITD/BCM</w:t>
            </w:r>
            <w:r w:rsidR="00BA5A7F">
              <w:rPr>
                <w:rFonts w:asciiTheme="minorHAnsi" w:hAnsiTheme="minorHAnsi" w:cstheme="minorHAnsi"/>
                <w:b/>
                <w:sz w:val="22"/>
                <w:szCs w:val="22"/>
              </w:rPr>
              <w:br/>
            </w:r>
            <w:r w:rsidR="00BA5A7F">
              <w:rPr>
                <w:rFonts w:asciiTheme="minorHAnsi" w:hAnsiTheme="minorHAnsi" w:cstheme="minorHAnsi"/>
                <w:sz w:val="22"/>
                <w:szCs w:val="22"/>
              </w:rPr>
              <w:t>(</w:t>
            </w:r>
            <w:r w:rsidR="00BA5A7F" w:rsidRPr="002078CD">
              <w:rPr>
                <w:rFonts w:asciiTheme="minorHAnsi" w:hAnsiTheme="minorHAnsi" w:cstheme="minorHAnsi"/>
                <w:b/>
                <w:bCs/>
                <w:i/>
                <w:iCs/>
                <w:sz w:val="22"/>
                <w:szCs w:val="22"/>
                <w:highlight w:val="lightGray"/>
              </w:rPr>
              <w:t>Wisma BSN</w:t>
            </w:r>
            <w:r w:rsidR="00BA5A7F">
              <w:rPr>
                <w:rFonts w:asciiTheme="minorHAnsi" w:hAnsiTheme="minorHAnsi" w:cstheme="minorHAnsi"/>
                <w:sz w:val="22"/>
                <w:szCs w:val="22"/>
              </w:rPr>
              <w:t>)</w:t>
            </w:r>
          </w:p>
          <w:p w14:paraId="3D41AD57" w14:textId="13878CB9" w:rsidR="00AE0061" w:rsidRPr="00360D2C" w:rsidRDefault="00AE0061" w:rsidP="00AE0061">
            <w:pPr>
              <w:spacing w:line="259" w:lineRule="auto"/>
              <w:ind w:left="67"/>
              <w:jc w:val="center"/>
              <w:rPr>
                <w:rFonts w:asciiTheme="minorHAnsi" w:hAnsiTheme="minorHAnsi" w:cstheme="minorHAnsi"/>
                <w:b/>
                <w:sz w:val="22"/>
                <w:szCs w:val="22"/>
              </w:rPr>
            </w:pPr>
          </w:p>
        </w:tc>
        <w:tc>
          <w:tcPr>
            <w:tcW w:w="1554" w:type="dxa"/>
            <w:tcBorders>
              <w:top w:val="single" w:sz="4" w:space="0" w:color="auto"/>
              <w:left w:val="single" w:sz="4" w:space="0" w:color="000000"/>
              <w:bottom w:val="single" w:sz="4" w:space="0" w:color="auto"/>
              <w:right w:val="single" w:sz="4" w:space="0" w:color="000000"/>
            </w:tcBorders>
          </w:tcPr>
          <w:p w14:paraId="32DC4341" w14:textId="77777777" w:rsidR="00BA5A7F" w:rsidRPr="00360D2C" w:rsidRDefault="00552DF3" w:rsidP="00BA5A7F">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ITD/BCM</w:t>
            </w:r>
            <w:r w:rsidR="00BA5A7F">
              <w:rPr>
                <w:rFonts w:asciiTheme="minorHAnsi" w:hAnsiTheme="minorHAnsi" w:cstheme="minorHAnsi"/>
                <w:b/>
                <w:sz w:val="22"/>
                <w:szCs w:val="22"/>
              </w:rPr>
              <w:br/>
            </w:r>
            <w:r w:rsidR="00BA5A7F">
              <w:rPr>
                <w:rFonts w:asciiTheme="minorHAnsi" w:hAnsiTheme="minorHAnsi" w:cstheme="minorHAnsi"/>
                <w:sz w:val="22"/>
                <w:szCs w:val="22"/>
              </w:rPr>
              <w:t>(</w:t>
            </w:r>
            <w:r w:rsidR="00BA5A7F" w:rsidRPr="002078CD">
              <w:rPr>
                <w:rFonts w:asciiTheme="minorHAnsi" w:hAnsiTheme="minorHAnsi" w:cstheme="minorHAnsi"/>
                <w:b/>
                <w:bCs/>
                <w:i/>
                <w:iCs/>
                <w:sz w:val="22"/>
                <w:szCs w:val="22"/>
                <w:highlight w:val="lightGray"/>
              </w:rPr>
              <w:t>Wisma BSN</w:t>
            </w:r>
            <w:r w:rsidR="00BA5A7F">
              <w:rPr>
                <w:rFonts w:asciiTheme="minorHAnsi" w:hAnsiTheme="minorHAnsi" w:cstheme="minorHAnsi"/>
                <w:sz w:val="22"/>
                <w:szCs w:val="22"/>
              </w:rPr>
              <w:t>)</w:t>
            </w:r>
          </w:p>
          <w:p w14:paraId="1BA3BC26" w14:textId="470CEF47" w:rsidR="00AE0061" w:rsidRPr="00360D2C" w:rsidRDefault="00AE0061" w:rsidP="00AE0061">
            <w:pPr>
              <w:spacing w:line="259" w:lineRule="auto"/>
              <w:ind w:left="110"/>
              <w:jc w:val="center"/>
              <w:rPr>
                <w:rFonts w:asciiTheme="minorHAnsi" w:hAnsiTheme="minorHAnsi" w:cstheme="minorHAnsi"/>
                <w:b/>
                <w:sz w:val="22"/>
                <w:szCs w:val="22"/>
              </w:rPr>
            </w:pPr>
          </w:p>
        </w:tc>
        <w:tc>
          <w:tcPr>
            <w:tcW w:w="848" w:type="dxa"/>
            <w:tcBorders>
              <w:top w:val="single" w:sz="4" w:space="0" w:color="000000"/>
              <w:left w:val="single" w:sz="4" w:space="0" w:color="000000"/>
              <w:bottom w:val="single" w:sz="4" w:space="0" w:color="000000"/>
              <w:right w:val="single" w:sz="4" w:space="0" w:color="000000"/>
            </w:tcBorders>
          </w:tcPr>
          <w:p w14:paraId="7375B39A" w14:textId="4E6610B1" w:rsidR="00AE0061" w:rsidRPr="00360D2C" w:rsidRDefault="00AE0061" w:rsidP="00AE0061">
            <w:pPr>
              <w:spacing w:line="259" w:lineRule="auto"/>
              <w:ind w:left="77"/>
              <w:jc w:val="center"/>
              <w:rPr>
                <w:rFonts w:asciiTheme="minorHAnsi" w:hAnsiTheme="minorHAnsi" w:cstheme="minorHAnsi"/>
                <w:bCs/>
                <w:sz w:val="22"/>
                <w:szCs w:val="22"/>
              </w:rPr>
            </w:pPr>
            <w:r w:rsidRPr="00360D2C">
              <w:rPr>
                <w:rFonts w:asciiTheme="minorHAnsi" w:hAnsiTheme="minorHAnsi" w:cstheme="minorHAnsi"/>
                <w:bCs/>
                <w:sz w:val="22"/>
                <w:szCs w:val="22"/>
              </w:rPr>
              <w:t>0</w:t>
            </w:r>
            <w:r w:rsidR="002A2722" w:rsidRPr="00360D2C">
              <w:rPr>
                <w:rFonts w:asciiTheme="minorHAnsi" w:hAnsiTheme="minorHAnsi" w:cstheme="minorHAnsi"/>
                <w:bCs/>
                <w:sz w:val="22"/>
                <w:szCs w:val="22"/>
              </w:rPr>
              <w:t>5</w:t>
            </w:r>
            <w:r w:rsidRPr="00360D2C">
              <w:rPr>
                <w:rFonts w:asciiTheme="minorHAnsi" w:hAnsiTheme="minorHAnsi" w:cstheme="minorHAnsi"/>
                <w:bCs/>
                <w:sz w:val="22"/>
                <w:szCs w:val="22"/>
              </w:rPr>
              <w:t>:</w:t>
            </w:r>
            <w:r w:rsidR="005D7B93" w:rsidRPr="00360D2C">
              <w:rPr>
                <w:rFonts w:asciiTheme="minorHAnsi" w:hAnsiTheme="minorHAnsi" w:cstheme="minorHAnsi"/>
                <w:bCs/>
                <w:sz w:val="22"/>
                <w:szCs w:val="22"/>
              </w:rPr>
              <w:t>00</w:t>
            </w:r>
          </w:p>
        </w:tc>
        <w:tc>
          <w:tcPr>
            <w:tcW w:w="849" w:type="dxa"/>
            <w:tcBorders>
              <w:top w:val="single" w:sz="4" w:space="0" w:color="000000"/>
              <w:left w:val="single" w:sz="4" w:space="0" w:color="000000"/>
              <w:bottom w:val="single" w:sz="4" w:space="0" w:color="000000"/>
              <w:right w:val="single" w:sz="4" w:space="0" w:color="000000"/>
            </w:tcBorders>
          </w:tcPr>
          <w:p w14:paraId="057804D3" w14:textId="2F63FC2D" w:rsidR="00AE0061" w:rsidRPr="00360D2C" w:rsidRDefault="00AE0061" w:rsidP="00AE0061">
            <w:pPr>
              <w:spacing w:line="259" w:lineRule="auto"/>
              <w:ind w:left="77"/>
              <w:jc w:val="center"/>
              <w:rPr>
                <w:rFonts w:asciiTheme="minorHAnsi" w:hAnsiTheme="minorHAnsi" w:cstheme="minorHAnsi"/>
                <w:bCs/>
                <w:sz w:val="22"/>
                <w:szCs w:val="22"/>
              </w:rPr>
            </w:pPr>
            <w:r w:rsidRPr="00360D2C">
              <w:rPr>
                <w:rFonts w:asciiTheme="minorHAnsi" w:hAnsiTheme="minorHAnsi" w:cstheme="minorHAnsi"/>
                <w:bCs/>
                <w:sz w:val="22"/>
                <w:szCs w:val="22"/>
              </w:rPr>
              <w:t>0</w:t>
            </w:r>
            <w:r w:rsidR="002A2722" w:rsidRPr="00360D2C">
              <w:rPr>
                <w:rFonts w:asciiTheme="minorHAnsi" w:hAnsiTheme="minorHAnsi" w:cstheme="minorHAnsi"/>
                <w:bCs/>
                <w:sz w:val="22"/>
                <w:szCs w:val="22"/>
              </w:rPr>
              <w:t>5</w:t>
            </w:r>
            <w:r w:rsidRPr="00360D2C">
              <w:rPr>
                <w:rFonts w:asciiTheme="minorHAnsi" w:hAnsiTheme="minorHAnsi" w:cstheme="minorHAnsi"/>
                <w:bCs/>
                <w:sz w:val="22"/>
                <w:szCs w:val="22"/>
              </w:rPr>
              <w:t>:</w:t>
            </w:r>
            <w:r w:rsidR="005D7B93" w:rsidRPr="00360D2C">
              <w:rPr>
                <w:rFonts w:asciiTheme="minorHAnsi" w:hAnsiTheme="minorHAnsi" w:cstheme="minorHAnsi"/>
                <w:bCs/>
                <w:sz w:val="22"/>
                <w:szCs w:val="22"/>
              </w:rPr>
              <w:t>15</w:t>
            </w:r>
          </w:p>
        </w:tc>
        <w:tc>
          <w:tcPr>
            <w:tcW w:w="1646" w:type="dxa"/>
            <w:tcBorders>
              <w:top w:val="single" w:sz="4" w:space="0" w:color="000000"/>
              <w:left w:val="single" w:sz="4" w:space="0" w:color="000000"/>
              <w:bottom w:val="single" w:sz="4" w:space="0" w:color="000000"/>
              <w:right w:val="single" w:sz="4" w:space="0" w:color="000000"/>
            </w:tcBorders>
          </w:tcPr>
          <w:p w14:paraId="685DB917" w14:textId="7BFD280A" w:rsidR="00AE0061" w:rsidRPr="00360D2C" w:rsidRDefault="00AE0061" w:rsidP="00AE0061">
            <w:pPr>
              <w:spacing w:line="259" w:lineRule="auto"/>
              <w:rPr>
                <w:rFonts w:asciiTheme="minorHAnsi" w:hAnsiTheme="minorHAnsi" w:cstheme="minorHAnsi"/>
                <w:sz w:val="22"/>
                <w:szCs w:val="22"/>
              </w:rPr>
            </w:pPr>
            <w:r w:rsidRPr="00360D2C">
              <w:rPr>
                <w:rFonts w:asciiTheme="minorHAnsi" w:hAnsiTheme="minorHAnsi" w:cstheme="minorHAnsi"/>
                <w:sz w:val="22"/>
                <w:szCs w:val="22"/>
              </w:rPr>
              <w:t>Upon successful Pilot of ATM @ CUN KL</w:t>
            </w:r>
          </w:p>
        </w:tc>
      </w:tr>
      <w:tr w:rsidR="00314653" w:rsidRPr="00360D2C" w14:paraId="0601C05A" w14:textId="77777777" w:rsidTr="007278D1">
        <w:tblPrEx>
          <w:tblCellMar>
            <w:top w:w="7" w:type="dxa"/>
            <w:left w:w="0" w:type="dxa"/>
            <w:right w:w="27" w:type="dxa"/>
          </w:tblCellMar>
        </w:tblPrEx>
        <w:tc>
          <w:tcPr>
            <w:tcW w:w="714" w:type="dxa"/>
            <w:tcBorders>
              <w:top w:val="single" w:sz="4" w:space="0" w:color="000000"/>
              <w:left w:val="single" w:sz="4" w:space="0" w:color="000000"/>
              <w:bottom w:val="single" w:sz="4" w:space="0" w:color="000000"/>
              <w:right w:val="single" w:sz="4" w:space="0" w:color="000000"/>
            </w:tcBorders>
          </w:tcPr>
          <w:p w14:paraId="0DE05D8A" w14:textId="28E0F3F2" w:rsidR="00314653" w:rsidRPr="00360D2C" w:rsidRDefault="001401E3" w:rsidP="00ED457A">
            <w:pPr>
              <w:spacing w:line="259" w:lineRule="auto"/>
              <w:ind w:left="11"/>
              <w:jc w:val="center"/>
              <w:rPr>
                <w:rFonts w:asciiTheme="minorHAnsi" w:hAnsiTheme="minorHAnsi" w:cstheme="minorHAnsi"/>
                <w:sz w:val="22"/>
                <w:szCs w:val="22"/>
              </w:rPr>
            </w:pPr>
            <w:r w:rsidRPr="00360D2C">
              <w:rPr>
                <w:rFonts w:asciiTheme="minorHAnsi" w:hAnsiTheme="minorHAnsi" w:cstheme="minorHAnsi"/>
                <w:sz w:val="22"/>
                <w:szCs w:val="22"/>
              </w:rPr>
              <w:t>2</w:t>
            </w:r>
            <w:r w:rsidR="005D4724" w:rsidRPr="00360D2C">
              <w:rPr>
                <w:rFonts w:asciiTheme="minorHAnsi" w:hAnsiTheme="minorHAnsi" w:cstheme="minorHAnsi"/>
                <w:sz w:val="22"/>
                <w:szCs w:val="22"/>
              </w:rPr>
              <w:t>8</w:t>
            </w:r>
            <w:r w:rsidRPr="00360D2C">
              <w:rPr>
                <w:rFonts w:asciiTheme="minorHAnsi" w:hAnsiTheme="minorHAnsi" w:cstheme="minorHAnsi"/>
                <w:sz w:val="22"/>
                <w:szCs w:val="22"/>
              </w:rPr>
              <w:t>.</w:t>
            </w:r>
            <w:r w:rsidR="0087067F" w:rsidRPr="00360D2C">
              <w:rPr>
                <w:rFonts w:asciiTheme="minorHAnsi" w:hAnsiTheme="minorHAnsi" w:cstheme="minorHAnsi"/>
                <w:sz w:val="22"/>
                <w:szCs w:val="22"/>
              </w:rPr>
              <w:t>2</w:t>
            </w:r>
          </w:p>
        </w:tc>
        <w:tc>
          <w:tcPr>
            <w:tcW w:w="2075" w:type="dxa"/>
            <w:tcBorders>
              <w:top w:val="single" w:sz="4" w:space="0" w:color="000000"/>
              <w:left w:val="single" w:sz="4" w:space="0" w:color="000000"/>
              <w:bottom w:val="single" w:sz="4" w:space="0" w:color="000000"/>
              <w:right w:val="single" w:sz="4" w:space="0" w:color="000000"/>
            </w:tcBorders>
          </w:tcPr>
          <w:p w14:paraId="3FFEFCE4" w14:textId="77CDF067" w:rsidR="00314653" w:rsidRPr="00360D2C" w:rsidRDefault="00314653" w:rsidP="0053622E">
            <w:pPr>
              <w:spacing w:line="239" w:lineRule="auto"/>
              <w:ind w:left="10"/>
              <w:rPr>
                <w:rFonts w:asciiTheme="minorHAnsi" w:hAnsiTheme="minorHAnsi" w:cstheme="minorHAnsi"/>
                <w:sz w:val="22"/>
                <w:szCs w:val="22"/>
              </w:rPr>
            </w:pPr>
            <w:r w:rsidRPr="00360D2C">
              <w:rPr>
                <w:rFonts w:asciiTheme="minorHAnsi" w:hAnsiTheme="minorHAnsi" w:cstheme="minorHAnsi"/>
                <w:sz w:val="22"/>
                <w:szCs w:val="22"/>
              </w:rPr>
              <w:t>CMT Approval for Opening ALL ATM, Visa &amp; M</w:t>
            </w:r>
            <w:r w:rsidR="00BB657F" w:rsidRPr="00360D2C">
              <w:rPr>
                <w:rFonts w:asciiTheme="minorHAnsi" w:hAnsiTheme="minorHAnsi" w:cstheme="minorHAnsi"/>
                <w:sz w:val="22"/>
                <w:szCs w:val="22"/>
              </w:rPr>
              <w:t>a</w:t>
            </w:r>
            <w:r w:rsidRPr="00360D2C">
              <w:rPr>
                <w:rFonts w:asciiTheme="minorHAnsi" w:hAnsiTheme="minorHAnsi" w:cstheme="minorHAnsi"/>
                <w:sz w:val="22"/>
                <w:szCs w:val="22"/>
              </w:rPr>
              <w:t>ster</w:t>
            </w:r>
          </w:p>
          <w:p w14:paraId="73713971" w14:textId="5CC300B5" w:rsidR="00BB657F" w:rsidRPr="00360D2C" w:rsidRDefault="00BB657F" w:rsidP="0053622E">
            <w:pPr>
              <w:spacing w:line="239" w:lineRule="auto"/>
              <w:ind w:left="10"/>
              <w:rPr>
                <w:rFonts w:asciiTheme="minorHAnsi" w:hAnsiTheme="minorHAnsi" w:cstheme="minorHAnsi"/>
                <w:sz w:val="22"/>
                <w:szCs w:val="22"/>
              </w:rPr>
            </w:pPr>
          </w:p>
        </w:tc>
        <w:tc>
          <w:tcPr>
            <w:tcW w:w="3364" w:type="dxa"/>
            <w:tcBorders>
              <w:top w:val="single" w:sz="4" w:space="0" w:color="000000"/>
              <w:left w:val="single" w:sz="4" w:space="0" w:color="000000"/>
              <w:bottom w:val="single" w:sz="4" w:space="0" w:color="000000"/>
              <w:right w:val="single" w:sz="4" w:space="0" w:color="000000"/>
            </w:tcBorders>
          </w:tcPr>
          <w:p w14:paraId="59B59ABC" w14:textId="4FB15699" w:rsidR="00314653" w:rsidRPr="00360D2C" w:rsidRDefault="00285681" w:rsidP="00A63A7D">
            <w:pPr>
              <w:pStyle w:val="ListParagraph"/>
              <w:numPr>
                <w:ilvl w:val="0"/>
                <w:numId w:val="55"/>
              </w:numPr>
              <w:spacing w:after="32" w:line="239" w:lineRule="auto"/>
              <w:ind w:right="10"/>
              <w:rPr>
                <w:rFonts w:asciiTheme="minorHAnsi" w:hAnsiTheme="minorHAnsi" w:cstheme="minorHAnsi"/>
              </w:rPr>
            </w:pPr>
            <w:r w:rsidRPr="00360D2C">
              <w:rPr>
                <w:rFonts w:asciiTheme="minorHAnsi" w:hAnsiTheme="minorHAnsi" w:cstheme="minorHAnsi"/>
              </w:rPr>
              <w:t xml:space="preserve">Approval Obtain for opening of ALL ATM, VISA &amp; </w:t>
            </w:r>
            <w:r w:rsidR="00AC459D" w:rsidRPr="00360D2C">
              <w:rPr>
                <w:rFonts w:asciiTheme="minorHAnsi" w:hAnsiTheme="minorHAnsi" w:cstheme="minorHAnsi"/>
              </w:rPr>
              <w:t>MasterCard</w:t>
            </w:r>
          </w:p>
        </w:tc>
        <w:tc>
          <w:tcPr>
            <w:tcW w:w="1275" w:type="dxa"/>
            <w:tcBorders>
              <w:top w:val="single" w:sz="4" w:space="0" w:color="000000"/>
              <w:left w:val="single" w:sz="4" w:space="0" w:color="000000"/>
              <w:bottom w:val="single" w:sz="4" w:space="0" w:color="000000"/>
              <w:right w:val="single" w:sz="4" w:space="0" w:color="000000"/>
            </w:tcBorders>
          </w:tcPr>
          <w:p w14:paraId="26FE13B6" w14:textId="78ED8EC2" w:rsidR="00314653" w:rsidRPr="00360D2C" w:rsidRDefault="00285681" w:rsidP="0053622E">
            <w:pPr>
              <w:spacing w:line="259" w:lineRule="auto"/>
              <w:ind w:left="19"/>
              <w:rPr>
                <w:rFonts w:asciiTheme="minorHAnsi" w:hAnsiTheme="minorHAnsi" w:cstheme="minorHAnsi"/>
                <w:szCs w:val="22"/>
              </w:rPr>
            </w:pPr>
            <w:r w:rsidRPr="00360D2C">
              <w:rPr>
                <w:rFonts w:asciiTheme="minorHAnsi" w:hAnsiTheme="minorHAnsi" w:cstheme="minorHAnsi"/>
                <w:sz w:val="22"/>
                <w:szCs w:val="22"/>
              </w:rPr>
              <w:t>Successful</w:t>
            </w:r>
          </w:p>
        </w:tc>
        <w:tc>
          <w:tcPr>
            <w:tcW w:w="1267" w:type="dxa"/>
            <w:tcBorders>
              <w:top w:val="single" w:sz="4" w:space="0" w:color="000000"/>
              <w:left w:val="single" w:sz="4" w:space="0" w:color="000000"/>
              <w:bottom w:val="single" w:sz="4" w:space="0" w:color="000000"/>
              <w:right w:val="single" w:sz="4" w:space="0" w:color="000000"/>
            </w:tcBorders>
          </w:tcPr>
          <w:p w14:paraId="7C46F8CB" w14:textId="77777777" w:rsidR="00314653" w:rsidRPr="00360D2C" w:rsidRDefault="00314653" w:rsidP="0053622E">
            <w:pPr>
              <w:spacing w:line="259" w:lineRule="auto"/>
              <w:ind w:left="14"/>
              <w:rPr>
                <w:rFonts w:asciiTheme="minorHAnsi" w:hAnsiTheme="minorHAnsi" w:cstheme="minorHAnsi"/>
                <w:szCs w:val="22"/>
              </w:rPr>
            </w:pPr>
          </w:p>
        </w:tc>
        <w:tc>
          <w:tcPr>
            <w:tcW w:w="1557" w:type="dxa"/>
            <w:tcBorders>
              <w:top w:val="single" w:sz="4" w:space="0" w:color="auto"/>
              <w:left w:val="single" w:sz="4" w:space="0" w:color="000000"/>
              <w:bottom w:val="single" w:sz="4" w:space="0" w:color="auto"/>
              <w:right w:val="single" w:sz="4" w:space="0" w:color="000000"/>
            </w:tcBorders>
          </w:tcPr>
          <w:p w14:paraId="49C36F1E" w14:textId="1499F6C1" w:rsidR="00314653" w:rsidRPr="00360D2C" w:rsidRDefault="00AE0061" w:rsidP="0053622E">
            <w:pPr>
              <w:spacing w:line="259" w:lineRule="auto"/>
              <w:ind w:left="67"/>
              <w:jc w:val="center"/>
              <w:rPr>
                <w:rFonts w:asciiTheme="minorHAnsi" w:hAnsiTheme="minorHAnsi" w:cstheme="minorHAnsi"/>
                <w:b/>
                <w:sz w:val="22"/>
                <w:szCs w:val="22"/>
              </w:rPr>
            </w:pPr>
            <w:r w:rsidRPr="00360D2C">
              <w:rPr>
                <w:rFonts w:asciiTheme="minorHAnsi" w:hAnsiTheme="minorHAnsi" w:cstheme="minorHAnsi"/>
                <w:b/>
                <w:sz w:val="22"/>
                <w:szCs w:val="22"/>
              </w:rPr>
              <w:t>CMT</w:t>
            </w:r>
            <w:r w:rsidR="00BA5A7F">
              <w:rPr>
                <w:rFonts w:asciiTheme="minorHAnsi" w:hAnsiTheme="minorHAnsi" w:cstheme="minorHAnsi"/>
                <w:b/>
                <w:sz w:val="22"/>
                <w:szCs w:val="22"/>
              </w:rPr>
              <w:br/>
            </w:r>
          </w:p>
        </w:tc>
        <w:tc>
          <w:tcPr>
            <w:tcW w:w="1554" w:type="dxa"/>
            <w:tcBorders>
              <w:top w:val="single" w:sz="4" w:space="0" w:color="auto"/>
              <w:left w:val="single" w:sz="4" w:space="0" w:color="000000"/>
              <w:bottom w:val="single" w:sz="4" w:space="0" w:color="auto"/>
              <w:right w:val="single" w:sz="4" w:space="0" w:color="000000"/>
            </w:tcBorders>
          </w:tcPr>
          <w:p w14:paraId="698AB6F9" w14:textId="6754DA55" w:rsidR="00314653" w:rsidRPr="00360D2C" w:rsidRDefault="00AE0061" w:rsidP="0053622E">
            <w:pPr>
              <w:spacing w:line="259" w:lineRule="auto"/>
              <w:ind w:left="110"/>
              <w:jc w:val="center"/>
              <w:rPr>
                <w:rFonts w:asciiTheme="minorHAnsi" w:hAnsiTheme="minorHAnsi" w:cstheme="minorHAnsi"/>
                <w:b/>
                <w:sz w:val="22"/>
                <w:szCs w:val="22"/>
              </w:rPr>
            </w:pPr>
            <w:r w:rsidRPr="00360D2C">
              <w:rPr>
                <w:rFonts w:asciiTheme="minorHAnsi" w:hAnsiTheme="minorHAnsi" w:cstheme="minorHAnsi"/>
                <w:b/>
                <w:sz w:val="22"/>
                <w:szCs w:val="22"/>
              </w:rPr>
              <w:t>CMT</w:t>
            </w:r>
          </w:p>
        </w:tc>
        <w:tc>
          <w:tcPr>
            <w:tcW w:w="848" w:type="dxa"/>
            <w:tcBorders>
              <w:top w:val="single" w:sz="4" w:space="0" w:color="000000"/>
              <w:left w:val="single" w:sz="4" w:space="0" w:color="000000"/>
              <w:bottom w:val="single" w:sz="4" w:space="0" w:color="000000"/>
              <w:right w:val="single" w:sz="4" w:space="0" w:color="000000"/>
            </w:tcBorders>
          </w:tcPr>
          <w:p w14:paraId="099A6FF0" w14:textId="3BBE887E" w:rsidR="00314653" w:rsidRPr="00360D2C" w:rsidRDefault="001640AA" w:rsidP="0053622E">
            <w:pPr>
              <w:spacing w:line="259" w:lineRule="auto"/>
              <w:ind w:left="77"/>
              <w:jc w:val="center"/>
              <w:rPr>
                <w:rFonts w:asciiTheme="minorHAnsi" w:hAnsiTheme="minorHAnsi" w:cstheme="minorHAnsi"/>
                <w:bCs/>
                <w:sz w:val="22"/>
                <w:szCs w:val="22"/>
              </w:rPr>
            </w:pPr>
            <w:r w:rsidRPr="00360D2C">
              <w:rPr>
                <w:rFonts w:asciiTheme="minorHAnsi" w:hAnsiTheme="minorHAnsi" w:cstheme="minorHAnsi"/>
                <w:bCs/>
                <w:sz w:val="22"/>
                <w:szCs w:val="22"/>
              </w:rPr>
              <w:t>0</w:t>
            </w:r>
            <w:r w:rsidR="002A2722" w:rsidRPr="00360D2C">
              <w:rPr>
                <w:rFonts w:asciiTheme="minorHAnsi" w:hAnsiTheme="minorHAnsi" w:cstheme="minorHAnsi"/>
                <w:bCs/>
                <w:sz w:val="22"/>
                <w:szCs w:val="22"/>
              </w:rPr>
              <w:t>5</w:t>
            </w:r>
            <w:r w:rsidRPr="00360D2C">
              <w:rPr>
                <w:rFonts w:asciiTheme="minorHAnsi" w:hAnsiTheme="minorHAnsi" w:cstheme="minorHAnsi"/>
                <w:bCs/>
                <w:sz w:val="22"/>
                <w:szCs w:val="22"/>
              </w:rPr>
              <w:t>:</w:t>
            </w:r>
            <w:r w:rsidR="009F4EB3" w:rsidRPr="00360D2C">
              <w:rPr>
                <w:rFonts w:asciiTheme="minorHAnsi" w:hAnsiTheme="minorHAnsi" w:cstheme="minorHAnsi"/>
                <w:bCs/>
                <w:sz w:val="22"/>
                <w:szCs w:val="22"/>
              </w:rPr>
              <w:t>00</w:t>
            </w:r>
          </w:p>
        </w:tc>
        <w:tc>
          <w:tcPr>
            <w:tcW w:w="849" w:type="dxa"/>
            <w:tcBorders>
              <w:top w:val="single" w:sz="4" w:space="0" w:color="000000"/>
              <w:left w:val="single" w:sz="4" w:space="0" w:color="000000"/>
              <w:bottom w:val="single" w:sz="4" w:space="0" w:color="000000"/>
              <w:right w:val="single" w:sz="4" w:space="0" w:color="000000"/>
            </w:tcBorders>
          </w:tcPr>
          <w:p w14:paraId="04C4F8DF" w14:textId="149EED31" w:rsidR="00314653" w:rsidRPr="00360D2C" w:rsidRDefault="00AC459D" w:rsidP="0053622E">
            <w:pPr>
              <w:spacing w:line="259" w:lineRule="auto"/>
              <w:ind w:left="77"/>
              <w:jc w:val="center"/>
              <w:rPr>
                <w:rFonts w:asciiTheme="minorHAnsi" w:hAnsiTheme="minorHAnsi" w:cstheme="minorHAnsi"/>
                <w:bCs/>
                <w:sz w:val="22"/>
                <w:szCs w:val="22"/>
              </w:rPr>
            </w:pPr>
            <w:r w:rsidRPr="00360D2C">
              <w:rPr>
                <w:rFonts w:asciiTheme="minorHAnsi" w:hAnsiTheme="minorHAnsi" w:cstheme="minorHAnsi"/>
                <w:bCs/>
                <w:sz w:val="22"/>
                <w:szCs w:val="22"/>
              </w:rPr>
              <w:t>0</w:t>
            </w:r>
            <w:r w:rsidR="002A2722" w:rsidRPr="00360D2C">
              <w:rPr>
                <w:rFonts w:asciiTheme="minorHAnsi" w:hAnsiTheme="minorHAnsi" w:cstheme="minorHAnsi"/>
                <w:bCs/>
                <w:sz w:val="22"/>
                <w:szCs w:val="22"/>
              </w:rPr>
              <w:t>5</w:t>
            </w:r>
            <w:r w:rsidR="001640AA" w:rsidRPr="00360D2C">
              <w:rPr>
                <w:rFonts w:asciiTheme="minorHAnsi" w:hAnsiTheme="minorHAnsi" w:cstheme="minorHAnsi"/>
                <w:bCs/>
                <w:sz w:val="22"/>
                <w:szCs w:val="22"/>
              </w:rPr>
              <w:t>:</w:t>
            </w:r>
            <w:r w:rsidR="009F4EB3" w:rsidRPr="00360D2C">
              <w:rPr>
                <w:rFonts w:asciiTheme="minorHAnsi" w:hAnsiTheme="minorHAnsi" w:cstheme="minorHAnsi"/>
                <w:bCs/>
                <w:sz w:val="22"/>
                <w:szCs w:val="22"/>
              </w:rPr>
              <w:t>15</w:t>
            </w:r>
          </w:p>
        </w:tc>
        <w:tc>
          <w:tcPr>
            <w:tcW w:w="1646" w:type="dxa"/>
            <w:tcBorders>
              <w:top w:val="single" w:sz="4" w:space="0" w:color="000000"/>
              <w:left w:val="single" w:sz="4" w:space="0" w:color="000000"/>
              <w:bottom w:val="single" w:sz="4" w:space="0" w:color="000000"/>
              <w:right w:val="single" w:sz="4" w:space="0" w:color="000000"/>
            </w:tcBorders>
          </w:tcPr>
          <w:p w14:paraId="48828DE9" w14:textId="77777777" w:rsidR="0087067F" w:rsidRPr="00360D2C" w:rsidRDefault="0087067F" w:rsidP="0053622E">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 </w:t>
            </w:r>
          </w:p>
          <w:p w14:paraId="138C3CB6" w14:textId="47E86848" w:rsidR="00314653" w:rsidRPr="00360D2C" w:rsidRDefault="0087067F" w:rsidP="0053622E">
            <w:pPr>
              <w:spacing w:line="259" w:lineRule="auto"/>
              <w:rPr>
                <w:rFonts w:asciiTheme="minorHAnsi" w:hAnsiTheme="minorHAnsi" w:cstheme="minorHAnsi"/>
                <w:sz w:val="22"/>
                <w:szCs w:val="22"/>
              </w:rPr>
            </w:pPr>
            <w:r w:rsidRPr="00360D2C">
              <w:rPr>
                <w:rFonts w:asciiTheme="minorHAnsi" w:hAnsiTheme="minorHAnsi" w:cstheme="minorHAnsi"/>
                <w:sz w:val="22"/>
                <w:szCs w:val="22"/>
              </w:rPr>
              <w:t>2</w:t>
            </w:r>
            <w:r w:rsidR="005869A6" w:rsidRPr="00360D2C">
              <w:rPr>
                <w:rFonts w:asciiTheme="minorHAnsi" w:hAnsiTheme="minorHAnsi" w:cstheme="minorHAnsi"/>
                <w:sz w:val="22"/>
                <w:szCs w:val="22"/>
              </w:rPr>
              <w:t>8</w:t>
            </w:r>
            <w:r w:rsidRPr="00360D2C">
              <w:rPr>
                <w:rFonts w:asciiTheme="minorHAnsi" w:hAnsiTheme="minorHAnsi" w:cstheme="minorHAnsi"/>
                <w:sz w:val="22"/>
                <w:szCs w:val="22"/>
              </w:rPr>
              <w:t>.1</w:t>
            </w:r>
          </w:p>
        </w:tc>
      </w:tr>
      <w:tr w:rsidR="00E452DA" w:rsidRPr="00360D2C" w14:paraId="0E000D9E" w14:textId="77777777" w:rsidTr="00EC0349">
        <w:tblPrEx>
          <w:tblCellMar>
            <w:top w:w="7" w:type="dxa"/>
            <w:left w:w="0" w:type="dxa"/>
            <w:right w:w="27" w:type="dxa"/>
          </w:tblCellMar>
        </w:tblPrEx>
        <w:tc>
          <w:tcPr>
            <w:tcW w:w="714" w:type="dxa"/>
            <w:tcBorders>
              <w:top w:val="single" w:sz="4" w:space="0" w:color="auto"/>
              <w:left w:val="single" w:sz="4" w:space="0" w:color="000000"/>
              <w:bottom w:val="single" w:sz="4" w:space="0" w:color="000000"/>
              <w:right w:val="single" w:sz="4" w:space="0" w:color="000000"/>
            </w:tcBorders>
          </w:tcPr>
          <w:p w14:paraId="3F0578A3" w14:textId="7F4D66E1" w:rsidR="00E452DA" w:rsidRPr="00360D2C" w:rsidRDefault="00E452DA" w:rsidP="001616A7">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28.3</w:t>
            </w:r>
          </w:p>
        </w:tc>
        <w:tc>
          <w:tcPr>
            <w:tcW w:w="2075" w:type="dxa"/>
            <w:tcBorders>
              <w:top w:val="single" w:sz="4" w:space="0" w:color="auto"/>
              <w:left w:val="single" w:sz="4" w:space="0" w:color="000000"/>
              <w:bottom w:val="single" w:sz="4" w:space="0" w:color="000000"/>
              <w:right w:val="single" w:sz="4" w:space="0" w:color="000000"/>
            </w:tcBorders>
          </w:tcPr>
          <w:p w14:paraId="4FF1CFFE" w14:textId="77777777" w:rsidR="00E452DA" w:rsidRPr="00360D2C" w:rsidRDefault="00E452DA" w:rsidP="001616A7">
            <w:pPr>
              <w:spacing w:line="239" w:lineRule="auto"/>
              <w:ind w:left="10"/>
              <w:rPr>
                <w:rFonts w:asciiTheme="minorHAnsi" w:hAnsiTheme="minorHAnsi" w:cstheme="minorHAnsi"/>
                <w:sz w:val="22"/>
                <w:szCs w:val="22"/>
              </w:rPr>
            </w:pPr>
            <w:r w:rsidRPr="00360D2C">
              <w:rPr>
                <w:rFonts w:asciiTheme="minorHAnsi" w:hAnsiTheme="minorHAnsi" w:cstheme="minorHAnsi"/>
                <w:sz w:val="22"/>
                <w:szCs w:val="22"/>
              </w:rPr>
              <w:t>Sign on to Mastercard &amp; Visa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w:t>
            </w:r>
          </w:p>
          <w:p w14:paraId="0AC527C1" w14:textId="77777777" w:rsidR="00E452DA" w:rsidRPr="00360D2C" w:rsidRDefault="00E452DA" w:rsidP="001616A7">
            <w:pPr>
              <w:spacing w:line="259" w:lineRule="auto"/>
              <w:ind w:left="106" w:right="71"/>
              <w:rPr>
                <w:rFonts w:asciiTheme="minorHAnsi" w:hAnsiTheme="minorHAnsi" w:cstheme="minorHAnsi"/>
                <w:sz w:val="22"/>
                <w:szCs w:val="22"/>
              </w:rPr>
            </w:pPr>
          </w:p>
        </w:tc>
        <w:tc>
          <w:tcPr>
            <w:tcW w:w="3364" w:type="dxa"/>
            <w:tcBorders>
              <w:top w:val="single" w:sz="4" w:space="0" w:color="auto"/>
              <w:left w:val="single" w:sz="4" w:space="0" w:color="000000"/>
              <w:bottom w:val="single" w:sz="4" w:space="0" w:color="000000"/>
              <w:right w:val="single" w:sz="4" w:space="0" w:color="000000"/>
            </w:tcBorders>
          </w:tcPr>
          <w:p w14:paraId="4892E0D8" w14:textId="77777777" w:rsidR="00E452DA" w:rsidRPr="00360D2C" w:rsidRDefault="00E452DA" w:rsidP="00B32B45">
            <w:pPr>
              <w:pStyle w:val="ListParagraph"/>
              <w:numPr>
                <w:ilvl w:val="0"/>
                <w:numId w:val="63"/>
              </w:numPr>
              <w:spacing w:after="33"/>
              <w:rPr>
                <w:rFonts w:asciiTheme="minorHAnsi" w:hAnsiTheme="minorHAnsi" w:cstheme="minorHAnsi"/>
              </w:rPr>
            </w:pPr>
            <w:r w:rsidRPr="00360D2C">
              <w:rPr>
                <w:rFonts w:asciiTheme="minorHAnsi" w:hAnsiTheme="minorHAnsi" w:cstheme="minorHAnsi"/>
              </w:rPr>
              <w:t xml:space="preserve">Sign on VISA, Mastercard and </w:t>
            </w:r>
            <w:proofErr w:type="spellStart"/>
            <w:r w:rsidRPr="00360D2C">
              <w:rPr>
                <w:rFonts w:asciiTheme="minorHAnsi" w:hAnsiTheme="minorHAnsi" w:cstheme="minorHAnsi"/>
              </w:rPr>
              <w:t>eDebit</w:t>
            </w:r>
            <w:proofErr w:type="spellEnd"/>
          </w:p>
        </w:tc>
        <w:tc>
          <w:tcPr>
            <w:tcW w:w="1275" w:type="dxa"/>
            <w:tcBorders>
              <w:top w:val="single" w:sz="4" w:space="0" w:color="auto"/>
              <w:left w:val="single" w:sz="4" w:space="0" w:color="000000"/>
              <w:bottom w:val="single" w:sz="4" w:space="0" w:color="000000"/>
              <w:right w:val="single" w:sz="4" w:space="0" w:color="000000"/>
            </w:tcBorders>
          </w:tcPr>
          <w:p w14:paraId="45C88E1E" w14:textId="77777777" w:rsidR="00E452DA" w:rsidRPr="00360D2C" w:rsidRDefault="00E452DA" w:rsidP="001616A7">
            <w:pPr>
              <w:spacing w:line="259" w:lineRule="auto"/>
              <w:ind w:left="115"/>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67" w:type="dxa"/>
            <w:tcBorders>
              <w:top w:val="single" w:sz="4" w:space="0" w:color="auto"/>
              <w:left w:val="single" w:sz="4" w:space="0" w:color="000000"/>
              <w:bottom w:val="single" w:sz="4" w:space="0" w:color="000000"/>
              <w:right w:val="single" w:sz="4" w:space="0" w:color="auto"/>
            </w:tcBorders>
          </w:tcPr>
          <w:p w14:paraId="3A00F1F6" w14:textId="77777777" w:rsidR="00E452DA" w:rsidRPr="00360D2C" w:rsidRDefault="00E452DA" w:rsidP="001616A7">
            <w:pPr>
              <w:spacing w:line="259" w:lineRule="auto"/>
              <w:ind w:left="110"/>
              <w:rPr>
                <w:rFonts w:asciiTheme="minorHAnsi" w:hAnsiTheme="minorHAnsi" w:cstheme="minorHAnsi"/>
                <w:strike/>
                <w:sz w:val="22"/>
                <w:szCs w:val="22"/>
              </w:rPr>
            </w:pPr>
          </w:p>
        </w:tc>
        <w:tc>
          <w:tcPr>
            <w:tcW w:w="1557" w:type="dxa"/>
            <w:tcBorders>
              <w:top w:val="single" w:sz="4" w:space="0" w:color="auto"/>
              <w:left w:val="single" w:sz="4" w:space="0" w:color="auto"/>
              <w:right w:val="single" w:sz="4" w:space="0" w:color="auto"/>
            </w:tcBorders>
          </w:tcPr>
          <w:p w14:paraId="18CA151F" w14:textId="1D7A8F7F" w:rsidR="00571167" w:rsidRPr="00360D2C" w:rsidRDefault="00571167" w:rsidP="00571167">
            <w:pPr>
              <w:spacing w:line="259" w:lineRule="auto"/>
              <w:ind w:left="163"/>
              <w:jc w:val="center"/>
              <w:rPr>
                <w:rFonts w:asciiTheme="minorHAnsi" w:hAnsiTheme="minorHAnsi" w:cstheme="minorHAnsi"/>
                <w:b/>
                <w:sz w:val="22"/>
                <w:szCs w:val="22"/>
              </w:rPr>
            </w:pPr>
            <w:r w:rsidRPr="00360D2C">
              <w:rPr>
                <w:rFonts w:asciiTheme="minorHAnsi" w:hAnsiTheme="minorHAnsi" w:cstheme="minorHAnsi"/>
                <w:b/>
                <w:sz w:val="22"/>
                <w:szCs w:val="22"/>
              </w:rPr>
              <w:t xml:space="preserve">Nor </w:t>
            </w:r>
            <w:proofErr w:type="spellStart"/>
            <w:r w:rsidRPr="00360D2C">
              <w:rPr>
                <w:rFonts w:asciiTheme="minorHAnsi" w:hAnsiTheme="minorHAnsi" w:cstheme="minorHAnsi"/>
                <w:b/>
                <w:sz w:val="22"/>
                <w:szCs w:val="22"/>
              </w:rPr>
              <w:t>Zaiasron</w:t>
            </w:r>
            <w:proofErr w:type="spellEnd"/>
          </w:p>
          <w:p w14:paraId="66A85191" w14:textId="1B991131" w:rsidR="00E452DA" w:rsidRPr="00360D2C" w:rsidRDefault="00E452DA" w:rsidP="00571167">
            <w:pPr>
              <w:spacing w:line="259"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24E0602" w14:textId="5A3550DA" w:rsidR="00E452DA" w:rsidRPr="00360D2C" w:rsidRDefault="00E452DA" w:rsidP="00571167">
            <w:pPr>
              <w:spacing w:line="259"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6496EDD" w14:textId="4A6BA30C" w:rsidR="00E452DA" w:rsidRPr="00360D2C" w:rsidRDefault="00E452DA" w:rsidP="00571167">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0A358D0" w14:textId="0A05E520" w:rsidR="006038C5" w:rsidRDefault="00E452DA" w:rsidP="006038C5">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1A6A31E2" w14:textId="5226A0BE" w:rsidR="00B33130" w:rsidRPr="00360D2C" w:rsidRDefault="00B33130" w:rsidP="006038C5">
            <w:pPr>
              <w:spacing w:line="259" w:lineRule="auto"/>
              <w:ind w:right="42"/>
              <w:jc w:val="center"/>
              <w:rPr>
                <w:rFonts w:asciiTheme="minorHAnsi" w:hAnsiTheme="minorHAnsi" w:cstheme="minorHAnsi"/>
                <w:sz w:val="22"/>
                <w:szCs w:val="22"/>
              </w:rPr>
            </w:pPr>
            <w:r>
              <w:rPr>
                <w:rFonts w:asciiTheme="minorHAnsi" w:hAnsiTheme="minorHAnsi" w:cstheme="minorHAnsi"/>
                <w:sz w:val="22"/>
                <w:szCs w:val="22"/>
              </w:rPr>
              <w:t>(</w:t>
            </w:r>
            <w:r w:rsidR="002078CD" w:rsidRPr="002078CD">
              <w:rPr>
                <w:rFonts w:asciiTheme="minorHAnsi" w:hAnsiTheme="minorHAnsi" w:cstheme="minorHAnsi"/>
                <w:b/>
                <w:bCs/>
                <w:i/>
                <w:iCs/>
                <w:sz w:val="22"/>
                <w:szCs w:val="22"/>
                <w:highlight w:val="lightGray"/>
              </w:rPr>
              <w:t>Wisma BSN</w:t>
            </w:r>
            <w:r w:rsidR="002078CD">
              <w:rPr>
                <w:rFonts w:asciiTheme="minorHAnsi" w:hAnsiTheme="minorHAnsi" w:cstheme="minorHAnsi"/>
                <w:sz w:val="22"/>
                <w:szCs w:val="22"/>
              </w:rPr>
              <w:t>)</w:t>
            </w:r>
          </w:p>
          <w:p w14:paraId="68912F58" w14:textId="77777777" w:rsidR="00E452DA" w:rsidRPr="00360D2C" w:rsidRDefault="00E452DA" w:rsidP="001616A7">
            <w:pPr>
              <w:pStyle w:val="BKISignCol"/>
              <w:pBdr>
                <w:bottom w:val="single" w:sz="4" w:space="1" w:color="auto"/>
              </w:pBdr>
              <w:rPr>
                <w:rFonts w:cstheme="minorHAnsi"/>
              </w:rPr>
            </w:pPr>
          </w:p>
        </w:tc>
        <w:tc>
          <w:tcPr>
            <w:tcW w:w="1554" w:type="dxa"/>
            <w:tcBorders>
              <w:top w:val="single" w:sz="4" w:space="0" w:color="auto"/>
              <w:left w:val="single" w:sz="4" w:space="0" w:color="auto"/>
              <w:right w:val="single" w:sz="4" w:space="0" w:color="auto"/>
            </w:tcBorders>
          </w:tcPr>
          <w:p w14:paraId="24D2219B" w14:textId="77777777" w:rsidR="00E452DA" w:rsidRPr="00360D2C" w:rsidRDefault="00E452DA" w:rsidP="00571167">
            <w:pPr>
              <w:spacing w:line="259" w:lineRule="auto"/>
              <w:ind w:right="75"/>
              <w:jc w:val="right"/>
              <w:rPr>
                <w:rFonts w:asciiTheme="minorHAnsi" w:hAnsiTheme="minorHAnsi" w:cstheme="minorHAnsi"/>
                <w:sz w:val="22"/>
                <w:szCs w:val="22"/>
              </w:rPr>
            </w:pPr>
            <w:proofErr w:type="spellStart"/>
            <w:r w:rsidRPr="00360D2C">
              <w:rPr>
                <w:rFonts w:asciiTheme="minorHAnsi" w:hAnsiTheme="minorHAnsi" w:cstheme="minorHAnsi"/>
                <w:b/>
                <w:sz w:val="22"/>
                <w:szCs w:val="22"/>
              </w:rPr>
              <w:t>Liliza</w:t>
            </w:r>
            <w:proofErr w:type="spellEnd"/>
            <w:r w:rsidRPr="00360D2C">
              <w:rPr>
                <w:rFonts w:asciiTheme="minorHAnsi" w:hAnsiTheme="minorHAnsi" w:cstheme="minorHAnsi"/>
                <w:b/>
                <w:sz w:val="22"/>
                <w:szCs w:val="22"/>
              </w:rPr>
              <w:t xml:space="preserve"> Mohamad </w:t>
            </w:r>
          </w:p>
          <w:p w14:paraId="2C5FFA99" w14:textId="77777777" w:rsidR="00E452DA" w:rsidRPr="00360D2C" w:rsidRDefault="00E452DA" w:rsidP="00571167">
            <w:pPr>
              <w:spacing w:after="5" w:line="239" w:lineRule="auto"/>
              <w:jc w:val="right"/>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791D7767" w14:textId="77777777" w:rsidR="00E452DA" w:rsidRPr="00360D2C" w:rsidRDefault="00E452DA" w:rsidP="00571167">
            <w:pPr>
              <w:spacing w:after="5" w:line="239" w:lineRule="auto"/>
              <w:jc w:val="right"/>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7A7A909E" w14:textId="77777777" w:rsidR="00E452DA" w:rsidRPr="00360D2C" w:rsidRDefault="00E452DA" w:rsidP="00571167">
            <w:pPr>
              <w:spacing w:after="5" w:line="239" w:lineRule="auto"/>
              <w:jc w:val="right"/>
              <w:rPr>
                <w:rFonts w:asciiTheme="minorHAnsi" w:hAnsiTheme="minorHAnsi" w:cstheme="minorHAnsi"/>
                <w:sz w:val="22"/>
                <w:szCs w:val="22"/>
              </w:rPr>
            </w:pPr>
            <w:r w:rsidRPr="00360D2C">
              <w:rPr>
                <w:rFonts w:asciiTheme="minorHAnsi" w:hAnsiTheme="minorHAnsi" w:cstheme="minorHAnsi"/>
                <w:sz w:val="22"/>
                <w:szCs w:val="22"/>
              </w:rPr>
              <w:t xml:space="preserve">Division, ITD </w:t>
            </w:r>
          </w:p>
          <w:p w14:paraId="44235158" w14:textId="77777777" w:rsidR="002078CD" w:rsidRPr="00360D2C" w:rsidRDefault="002078CD" w:rsidP="002078CD">
            <w:pPr>
              <w:spacing w:line="259" w:lineRule="auto"/>
              <w:ind w:right="42"/>
              <w:jc w:val="center"/>
              <w:rPr>
                <w:rFonts w:asciiTheme="minorHAnsi" w:hAnsiTheme="minorHAnsi" w:cstheme="minorHAnsi"/>
                <w:sz w:val="22"/>
                <w:szCs w:val="22"/>
              </w:rPr>
            </w:pPr>
            <w:r>
              <w:rPr>
                <w:rFonts w:asciiTheme="minorHAnsi" w:hAnsiTheme="minorHAnsi" w:cstheme="minorHAnsi"/>
                <w:sz w:val="22"/>
                <w:szCs w:val="22"/>
              </w:rPr>
              <w:t>(</w:t>
            </w:r>
            <w:r w:rsidRPr="002078CD">
              <w:rPr>
                <w:rFonts w:asciiTheme="minorHAnsi" w:hAnsiTheme="minorHAnsi" w:cstheme="minorHAnsi"/>
                <w:b/>
                <w:bCs/>
                <w:i/>
                <w:iCs/>
                <w:sz w:val="22"/>
                <w:szCs w:val="22"/>
                <w:highlight w:val="lightGray"/>
              </w:rPr>
              <w:t>Wisma BSN</w:t>
            </w:r>
            <w:r>
              <w:rPr>
                <w:rFonts w:asciiTheme="minorHAnsi" w:hAnsiTheme="minorHAnsi" w:cstheme="minorHAnsi"/>
                <w:sz w:val="22"/>
                <w:szCs w:val="22"/>
              </w:rPr>
              <w:t>)</w:t>
            </w:r>
          </w:p>
          <w:p w14:paraId="4B0AF44F" w14:textId="77777777" w:rsidR="00E452DA" w:rsidRPr="00360D2C" w:rsidRDefault="00E452DA" w:rsidP="001616A7">
            <w:pPr>
              <w:spacing w:line="259" w:lineRule="auto"/>
              <w:jc w:val="center"/>
              <w:rPr>
                <w:rFonts w:asciiTheme="minorHAnsi" w:hAnsiTheme="minorHAnsi" w:cstheme="minorHAnsi"/>
              </w:rPr>
            </w:pPr>
          </w:p>
        </w:tc>
        <w:tc>
          <w:tcPr>
            <w:tcW w:w="848" w:type="dxa"/>
            <w:tcBorders>
              <w:top w:val="single" w:sz="4" w:space="0" w:color="auto"/>
              <w:left w:val="single" w:sz="4" w:space="0" w:color="auto"/>
              <w:bottom w:val="single" w:sz="4" w:space="0" w:color="000000"/>
              <w:right w:val="single" w:sz="4" w:space="0" w:color="000000"/>
            </w:tcBorders>
          </w:tcPr>
          <w:p w14:paraId="7E4B5EBA" w14:textId="1E31C71C" w:rsidR="00E452DA" w:rsidRPr="00360D2C" w:rsidRDefault="00E452DA" w:rsidP="001616A7">
            <w:pPr>
              <w:spacing w:line="259" w:lineRule="auto"/>
              <w:ind w:left="173"/>
              <w:rPr>
                <w:rFonts w:asciiTheme="minorHAnsi" w:hAnsiTheme="minorHAnsi" w:cstheme="minorHAnsi"/>
                <w:bCs/>
                <w:sz w:val="22"/>
                <w:szCs w:val="22"/>
              </w:rPr>
            </w:pPr>
            <w:r w:rsidRPr="00360D2C">
              <w:rPr>
                <w:rFonts w:asciiTheme="minorHAnsi" w:hAnsiTheme="minorHAnsi" w:cstheme="minorHAnsi"/>
                <w:sz w:val="22"/>
                <w:szCs w:val="22"/>
              </w:rPr>
              <w:t>05:</w:t>
            </w:r>
            <w:r w:rsidR="00E874C5" w:rsidRPr="00360D2C">
              <w:rPr>
                <w:rFonts w:asciiTheme="minorHAnsi" w:hAnsiTheme="minorHAnsi" w:cstheme="minorHAnsi"/>
                <w:sz w:val="22"/>
                <w:szCs w:val="22"/>
              </w:rPr>
              <w:t>30</w:t>
            </w:r>
          </w:p>
        </w:tc>
        <w:tc>
          <w:tcPr>
            <w:tcW w:w="849" w:type="dxa"/>
            <w:tcBorders>
              <w:top w:val="single" w:sz="4" w:space="0" w:color="auto"/>
              <w:left w:val="single" w:sz="4" w:space="0" w:color="000000"/>
              <w:bottom w:val="single" w:sz="4" w:space="0" w:color="000000"/>
              <w:right w:val="single" w:sz="4" w:space="0" w:color="000000"/>
            </w:tcBorders>
          </w:tcPr>
          <w:p w14:paraId="2C7DF238" w14:textId="74CC8A1F" w:rsidR="00E452DA" w:rsidRPr="00360D2C" w:rsidRDefault="00E452DA" w:rsidP="001616A7">
            <w:pPr>
              <w:spacing w:line="259" w:lineRule="auto"/>
              <w:ind w:left="173"/>
              <w:rPr>
                <w:rFonts w:asciiTheme="minorHAnsi" w:hAnsiTheme="minorHAnsi" w:cstheme="minorHAnsi"/>
                <w:bCs/>
                <w:sz w:val="22"/>
                <w:szCs w:val="22"/>
              </w:rPr>
            </w:pPr>
            <w:r w:rsidRPr="00360D2C">
              <w:rPr>
                <w:rFonts w:asciiTheme="minorHAnsi" w:hAnsiTheme="minorHAnsi" w:cstheme="minorHAnsi"/>
                <w:sz w:val="22"/>
                <w:szCs w:val="22"/>
              </w:rPr>
              <w:t>05:</w:t>
            </w:r>
            <w:r w:rsidR="00E874C5" w:rsidRPr="00360D2C">
              <w:rPr>
                <w:rFonts w:asciiTheme="minorHAnsi" w:hAnsiTheme="minorHAnsi" w:cstheme="minorHAnsi"/>
                <w:sz w:val="22"/>
                <w:szCs w:val="22"/>
              </w:rPr>
              <w:t>45</w:t>
            </w:r>
          </w:p>
        </w:tc>
        <w:tc>
          <w:tcPr>
            <w:tcW w:w="1646" w:type="dxa"/>
            <w:tcBorders>
              <w:top w:val="single" w:sz="4" w:space="0" w:color="auto"/>
              <w:left w:val="single" w:sz="4" w:space="0" w:color="000000"/>
              <w:bottom w:val="single" w:sz="4" w:space="0" w:color="000000"/>
              <w:right w:val="single" w:sz="4" w:space="0" w:color="000000"/>
            </w:tcBorders>
          </w:tcPr>
          <w:p w14:paraId="7F1AABA4" w14:textId="77777777" w:rsidR="00E452DA" w:rsidRPr="00360D2C" w:rsidRDefault="00E452DA" w:rsidP="00E452DA">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 </w:t>
            </w:r>
          </w:p>
          <w:p w14:paraId="76C21081" w14:textId="1D637868" w:rsidR="00E452DA" w:rsidRPr="00360D2C" w:rsidRDefault="00E452DA" w:rsidP="00E452DA">
            <w:pPr>
              <w:spacing w:line="259" w:lineRule="auto"/>
              <w:rPr>
                <w:rFonts w:asciiTheme="minorHAnsi" w:hAnsiTheme="minorHAnsi" w:cstheme="minorHAnsi"/>
                <w:sz w:val="22"/>
                <w:szCs w:val="22"/>
              </w:rPr>
            </w:pPr>
            <w:r w:rsidRPr="00360D2C">
              <w:rPr>
                <w:rFonts w:asciiTheme="minorHAnsi" w:hAnsiTheme="minorHAnsi" w:cstheme="minorHAnsi"/>
                <w:sz w:val="22"/>
                <w:szCs w:val="22"/>
              </w:rPr>
              <w:t>28.2</w:t>
            </w:r>
          </w:p>
        </w:tc>
      </w:tr>
      <w:tr w:rsidR="0053622E" w:rsidRPr="00360D2C" w14:paraId="77F5DB83" w14:textId="77777777" w:rsidTr="007278D1">
        <w:tblPrEx>
          <w:tblCellMar>
            <w:top w:w="7" w:type="dxa"/>
            <w:left w:w="0" w:type="dxa"/>
            <w:right w:w="27" w:type="dxa"/>
          </w:tblCellMar>
        </w:tblPrEx>
        <w:tc>
          <w:tcPr>
            <w:tcW w:w="714" w:type="dxa"/>
            <w:tcBorders>
              <w:top w:val="single" w:sz="4" w:space="0" w:color="000000"/>
              <w:left w:val="single" w:sz="4" w:space="0" w:color="000000"/>
              <w:bottom w:val="single" w:sz="4" w:space="0" w:color="000000"/>
              <w:right w:val="single" w:sz="4" w:space="0" w:color="000000"/>
            </w:tcBorders>
          </w:tcPr>
          <w:p w14:paraId="129B2D86" w14:textId="1C32669E" w:rsidR="0053622E" w:rsidRPr="00360D2C" w:rsidRDefault="001401E3" w:rsidP="00ED457A">
            <w:pPr>
              <w:spacing w:line="259" w:lineRule="auto"/>
              <w:ind w:left="11"/>
              <w:jc w:val="center"/>
              <w:rPr>
                <w:rFonts w:asciiTheme="minorHAnsi" w:hAnsiTheme="minorHAnsi" w:cstheme="minorHAnsi"/>
                <w:sz w:val="22"/>
                <w:szCs w:val="22"/>
              </w:rPr>
            </w:pPr>
            <w:r w:rsidRPr="00360D2C">
              <w:rPr>
                <w:rFonts w:asciiTheme="minorHAnsi" w:hAnsiTheme="minorHAnsi" w:cstheme="minorHAnsi"/>
                <w:sz w:val="22"/>
                <w:szCs w:val="22"/>
              </w:rPr>
              <w:t>2</w:t>
            </w:r>
            <w:r w:rsidR="005D4724" w:rsidRPr="00360D2C">
              <w:rPr>
                <w:rFonts w:asciiTheme="minorHAnsi" w:hAnsiTheme="minorHAnsi" w:cstheme="minorHAnsi"/>
                <w:sz w:val="22"/>
                <w:szCs w:val="22"/>
              </w:rPr>
              <w:t>8</w:t>
            </w:r>
            <w:r w:rsidRPr="00360D2C">
              <w:rPr>
                <w:rFonts w:asciiTheme="minorHAnsi" w:hAnsiTheme="minorHAnsi" w:cstheme="minorHAnsi"/>
                <w:sz w:val="22"/>
                <w:szCs w:val="22"/>
              </w:rPr>
              <w:t>.</w:t>
            </w:r>
            <w:r w:rsidR="00E452DA" w:rsidRPr="00360D2C">
              <w:rPr>
                <w:rFonts w:asciiTheme="minorHAnsi" w:hAnsiTheme="minorHAnsi" w:cstheme="minorHAnsi"/>
                <w:sz w:val="22"/>
                <w:szCs w:val="22"/>
              </w:rPr>
              <w:t>4</w:t>
            </w:r>
          </w:p>
        </w:tc>
        <w:tc>
          <w:tcPr>
            <w:tcW w:w="2075" w:type="dxa"/>
            <w:tcBorders>
              <w:top w:val="single" w:sz="4" w:space="0" w:color="000000"/>
              <w:left w:val="single" w:sz="4" w:space="0" w:color="000000"/>
              <w:bottom w:val="single" w:sz="4" w:space="0" w:color="000000"/>
              <w:right w:val="single" w:sz="4" w:space="0" w:color="000000"/>
            </w:tcBorders>
          </w:tcPr>
          <w:p w14:paraId="588F4007" w14:textId="0970DC9F" w:rsidR="0053622E" w:rsidRPr="00360D2C" w:rsidRDefault="0053622E" w:rsidP="0053622E">
            <w:pPr>
              <w:spacing w:line="239" w:lineRule="auto"/>
              <w:ind w:left="10"/>
              <w:rPr>
                <w:rFonts w:asciiTheme="minorHAnsi" w:hAnsiTheme="minorHAnsi" w:cstheme="minorHAnsi"/>
                <w:sz w:val="22"/>
                <w:szCs w:val="22"/>
              </w:rPr>
            </w:pPr>
            <w:r w:rsidRPr="00360D2C">
              <w:rPr>
                <w:rFonts w:asciiTheme="minorHAnsi" w:hAnsiTheme="minorHAnsi" w:cstheme="minorHAnsi"/>
                <w:sz w:val="22"/>
                <w:szCs w:val="22"/>
              </w:rPr>
              <w:t>Sign on to Mastercard &amp; Visa</w:t>
            </w:r>
            <w:r w:rsidR="00022DF4" w:rsidRPr="00360D2C">
              <w:rPr>
                <w:rFonts w:asciiTheme="minorHAnsi" w:hAnsiTheme="minorHAnsi" w:cstheme="minorHAnsi"/>
                <w:sz w:val="22"/>
                <w:szCs w:val="22"/>
              </w:rPr>
              <w:t xml:space="preserve"> (OCM 24)</w:t>
            </w:r>
          </w:p>
          <w:p w14:paraId="662E1996" w14:textId="328CA47E" w:rsidR="00BB657F" w:rsidRPr="00360D2C" w:rsidRDefault="00BB657F" w:rsidP="0053622E">
            <w:pPr>
              <w:spacing w:line="239" w:lineRule="auto"/>
              <w:ind w:left="10"/>
              <w:rPr>
                <w:rFonts w:asciiTheme="minorHAnsi" w:hAnsiTheme="minorHAnsi" w:cstheme="minorHAnsi"/>
                <w:sz w:val="22"/>
                <w:szCs w:val="22"/>
              </w:rPr>
            </w:pPr>
          </w:p>
        </w:tc>
        <w:tc>
          <w:tcPr>
            <w:tcW w:w="3364" w:type="dxa"/>
            <w:tcBorders>
              <w:top w:val="single" w:sz="4" w:space="0" w:color="000000"/>
              <w:left w:val="single" w:sz="4" w:space="0" w:color="000000"/>
              <w:bottom w:val="single" w:sz="4" w:space="0" w:color="000000"/>
              <w:right w:val="single" w:sz="4" w:space="0" w:color="000000"/>
            </w:tcBorders>
          </w:tcPr>
          <w:p w14:paraId="21975653" w14:textId="6DADFC9B" w:rsidR="0053622E" w:rsidRPr="00360D2C" w:rsidRDefault="0053622E" w:rsidP="00A63A7D">
            <w:pPr>
              <w:pStyle w:val="ListParagraph"/>
              <w:numPr>
                <w:ilvl w:val="0"/>
                <w:numId w:val="56"/>
              </w:numPr>
              <w:spacing w:after="32" w:line="239" w:lineRule="auto"/>
              <w:ind w:right="10"/>
              <w:rPr>
                <w:rFonts w:asciiTheme="minorHAnsi" w:hAnsiTheme="minorHAnsi" w:cstheme="minorHAnsi"/>
              </w:rPr>
            </w:pPr>
            <w:r w:rsidRPr="00360D2C">
              <w:rPr>
                <w:rFonts w:asciiTheme="minorHAnsi" w:hAnsiTheme="minorHAnsi" w:cstheme="minorHAnsi"/>
              </w:rPr>
              <w:t>Sign on for Master &amp; Visa</w:t>
            </w:r>
          </w:p>
          <w:p w14:paraId="500421B4" w14:textId="77777777" w:rsidR="009B3E16" w:rsidRPr="00360D2C" w:rsidRDefault="0053622E" w:rsidP="00A63A7D">
            <w:pPr>
              <w:pStyle w:val="ListParagraph"/>
              <w:numPr>
                <w:ilvl w:val="0"/>
                <w:numId w:val="56"/>
              </w:numPr>
              <w:spacing w:after="32" w:line="239" w:lineRule="auto"/>
              <w:ind w:right="10"/>
              <w:rPr>
                <w:rFonts w:asciiTheme="minorHAnsi" w:hAnsiTheme="minorHAnsi" w:cstheme="minorHAnsi"/>
              </w:rPr>
            </w:pPr>
            <w:r w:rsidRPr="00360D2C">
              <w:rPr>
                <w:rFonts w:asciiTheme="minorHAnsi" w:hAnsiTheme="minorHAnsi" w:cstheme="minorHAnsi"/>
              </w:rPr>
              <w:t>Call Mastercard &amp; Visa</w:t>
            </w:r>
          </w:p>
          <w:p w14:paraId="45D77CE7" w14:textId="5075D0F1" w:rsidR="00444506" w:rsidRPr="00360D2C" w:rsidRDefault="00444506" w:rsidP="00A63A7D">
            <w:pPr>
              <w:pStyle w:val="ListParagraph"/>
              <w:numPr>
                <w:ilvl w:val="0"/>
                <w:numId w:val="56"/>
              </w:numPr>
              <w:spacing w:after="32" w:line="239" w:lineRule="auto"/>
              <w:ind w:right="10"/>
              <w:rPr>
                <w:rFonts w:asciiTheme="minorHAnsi" w:hAnsiTheme="minorHAnsi" w:cstheme="minorHAnsi"/>
              </w:rPr>
            </w:pPr>
            <w:r w:rsidRPr="00360D2C">
              <w:rPr>
                <w:rFonts w:asciiTheme="minorHAnsi" w:hAnsiTheme="minorHAnsi" w:cstheme="minorHAnsi"/>
              </w:rPr>
              <w:t>Sign on to MEPS/SAN</w:t>
            </w:r>
          </w:p>
        </w:tc>
        <w:tc>
          <w:tcPr>
            <w:tcW w:w="1275" w:type="dxa"/>
            <w:tcBorders>
              <w:top w:val="single" w:sz="4" w:space="0" w:color="000000"/>
              <w:left w:val="single" w:sz="4" w:space="0" w:color="000000"/>
              <w:bottom w:val="single" w:sz="4" w:space="0" w:color="000000"/>
              <w:right w:val="single" w:sz="4" w:space="0" w:color="000000"/>
            </w:tcBorders>
          </w:tcPr>
          <w:p w14:paraId="76DF8015" w14:textId="4C8AABAD" w:rsidR="0053622E" w:rsidRPr="00360D2C" w:rsidRDefault="00285681" w:rsidP="0053622E">
            <w:pPr>
              <w:spacing w:line="259" w:lineRule="auto"/>
              <w:ind w:left="19"/>
              <w:rPr>
                <w:rFonts w:asciiTheme="minorHAnsi" w:hAnsiTheme="minorHAnsi" w:cstheme="minorHAnsi"/>
                <w:szCs w:val="22"/>
              </w:rPr>
            </w:pPr>
            <w:r w:rsidRPr="00360D2C">
              <w:rPr>
                <w:rFonts w:asciiTheme="minorHAnsi" w:hAnsiTheme="minorHAnsi" w:cstheme="minorHAnsi"/>
                <w:sz w:val="22"/>
                <w:szCs w:val="22"/>
              </w:rPr>
              <w:t>Successful</w:t>
            </w:r>
          </w:p>
        </w:tc>
        <w:tc>
          <w:tcPr>
            <w:tcW w:w="1267" w:type="dxa"/>
            <w:tcBorders>
              <w:top w:val="single" w:sz="4" w:space="0" w:color="000000"/>
              <w:left w:val="single" w:sz="4" w:space="0" w:color="000000"/>
              <w:bottom w:val="single" w:sz="4" w:space="0" w:color="000000"/>
              <w:right w:val="single" w:sz="4" w:space="0" w:color="000000"/>
            </w:tcBorders>
          </w:tcPr>
          <w:p w14:paraId="7741A17B" w14:textId="77777777" w:rsidR="0053622E" w:rsidRPr="00360D2C" w:rsidRDefault="0053622E" w:rsidP="0053622E">
            <w:pPr>
              <w:spacing w:line="259" w:lineRule="auto"/>
              <w:ind w:left="14"/>
              <w:rPr>
                <w:rFonts w:asciiTheme="minorHAnsi" w:hAnsiTheme="minorHAnsi" w:cstheme="minorHAnsi"/>
                <w:szCs w:val="22"/>
              </w:rPr>
            </w:pPr>
          </w:p>
        </w:tc>
        <w:tc>
          <w:tcPr>
            <w:tcW w:w="1557" w:type="dxa"/>
            <w:tcBorders>
              <w:top w:val="single" w:sz="4" w:space="0" w:color="auto"/>
              <w:left w:val="single" w:sz="4" w:space="0" w:color="000000"/>
              <w:bottom w:val="single" w:sz="4" w:space="0" w:color="auto"/>
              <w:right w:val="single" w:sz="4" w:space="0" w:color="000000"/>
            </w:tcBorders>
          </w:tcPr>
          <w:p w14:paraId="3488F8DA" w14:textId="17973E04" w:rsidR="00573C10" w:rsidRPr="00360D2C" w:rsidRDefault="00AD302E" w:rsidP="00573C10">
            <w:pPr>
              <w:spacing w:line="259" w:lineRule="auto"/>
              <w:ind w:left="67"/>
              <w:jc w:val="center"/>
              <w:rPr>
                <w:rFonts w:asciiTheme="minorHAnsi" w:hAnsiTheme="minorHAnsi" w:cstheme="minorHAnsi"/>
                <w:b/>
                <w:sz w:val="22"/>
                <w:szCs w:val="22"/>
              </w:rPr>
            </w:pPr>
            <w:r w:rsidRPr="00360D2C">
              <w:rPr>
                <w:rFonts w:asciiTheme="minorHAnsi" w:hAnsiTheme="minorHAnsi" w:cstheme="minorHAnsi"/>
                <w:b/>
                <w:sz w:val="22"/>
                <w:szCs w:val="22"/>
              </w:rPr>
              <w:t>IT O</w:t>
            </w:r>
            <w:r w:rsidR="00833D26" w:rsidRPr="00360D2C">
              <w:rPr>
                <w:rFonts w:asciiTheme="minorHAnsi" w:hAnsiTheme="minorHAnsi" w:cstheme="minorHAnsi"/>
                <w:b/>
                <w:sz w:val="22"/>
                <w:szCs w:val="22"/>
              </w:rPr>
              <w:t>p</w:t>
            </w:r>
            <w:r w:rsidRPr="00360D2C">
              <w:rPr>
                <w:rFonts w:asciiTheme="minorHAnsi" w:hAnsiTheme="minorHAnsi" w:cstheme="minorHAnsi"/>
                <w:b/>
                <w:sz w:val="22"/>
                <w:szCs w:val="22"/>
              </w:rPr>
              <w:t>erator</w:t>
            </w:r>
          </w:p>
          <w:p w14:paraId="05BF8A4E" w14:textId="77777777" w:rsidR="00573C10" w:rsidRPr="00360D2C" w:rsidRDefault="00573C10" w:rsidP="00573C10">
            <w:pPr>
              <w:spacing w:line="259" w:lineRule="auto"/>
              <w:ind w:left="163"/>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20299446" w14:textId="77777777" w:rsidR="00573C10" w:rsidRPr="00360D2C" w:rsidRDefault="00573C10" w:rsidP="00573C10">
            <w:pPr>
              <w:spacing w:line="259"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762A1545" w14:textId="77777777" w:rsidR="00573C10" w:rsidRPr="00360D2C" w:rsidRDefault="00573C10" w:rsidP="00573C10">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477F0216" w14:textId="77777777" w:rsidR="00573C10" w:rsidRDefault="00573C10" w:rsidP="00573C10">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21C25D89" w14:textId="5813D759" w:rsidR="00C4090B" w:rsidRPr="00C4090B" w:rsidRDefault="00C4090B" w:rsidP="00573C10">
            <w:pPr>
              <w:spacing w:line="259" w:lineRule="auto"/>
              <w:ind w:right="42"/>
              <w:jc w:val="center"/>
              <w:rPr>
                <w:rFonts w:asciiTheme="minorHAnsi" w:hAnsiTheme="minorHAnsi" w:cstheme="minorHAnsi"/>
                <w:b/>
                <w:bCs/>
                <w:sz w:val="22"/>
                <w:szCs w:val="22"/>
              </w:rPr>
            </w:pPr>
            <w:r w:rsidRPr="00C4090B">
              <w:rPr>
                <w:rFonts w:asciiTheme="minorHAnsi" w:hAnsiTheme="minorHAnsi" w:cstheme="minorHAnsi"/>
                <w:b/>
                <w:bCs/>
                <w:sz w:val="22"/>
                <w:szCs w:val="22"/>
              </w:rPr>
              <w:t>(</w:t>
            </w:r>
            <w:proofErr w:type="spellStart"/>
            <w:r w:rsidRPr="002078CD">
              <w:rPr>
                <w:rFonts w:asciiTheme="minorHAnsi" w:hAnsiTheme="minorHAnsi" w:cstheme="minorHAnsi"/>
                <w:b/>
                <w:bCs/>
                <w:sz w:val="22"/>
                <w:szCs w:val="22"/>
                <w:highlight w:val="lightGray"/>
              </w:rPr>
              <w:t>Strateq</w:t>
            </w:r>
            <w:proofErr w:type="spellEnd"/>
            <w:r w:rsidRPr="00C4090B">
              <w:rPr>
                <w:rFonts w:asciiTheme="minorHAnsi" w:hAnsiTheme="minorHAnsi" w:cstheme="minorHAnsi"/>
                <w:b/>
                <w:bCs/>
                <w:sz w:val="22"/>
                <w:szCs w:val="22"/>
              </w:rPr>
              <w:t>)</w:t>
            </w:r>
          </w:p>
          <w:p w14:paraId="2BDCF5A1" w14:textId="6718913F" w:rsidR="0053622E" w:rsidRPr="00360D2C" w:rsidRDefault="0053622E" w:rsidP="0053622E">
            <w:pPr>
              <w:spacing w:line="259" w:lineRule="auto"/>
              <w:ind w:left="67"/>
              <w:jc w:val="center"/>
              <w:rPr>
                <w:rFonts w:asciiTheme="minorHAnsi" w:hAnsiTheme="minorHAnsi" w:cstheme="minorHAnsi"/>
                <w:b/>
                <w:sz w:val="22"/>
                <w:szCs w:val="22"/>
              </w:rPr>
            </w:pPr>
          </w:p>
        </w:tc>
        <w:tc>
          <w:tcPr>
            <w:tcW w:w="1554" w:type="dxa"/>
            <w:tcBorders>
              <w:top w:val="single" w:sz="4" w:space="0" w:color="auto"/>
              <w:left w:val="single" w:sz="4" w:space="0" w:color="000000"/>
              <w:bottom w:val="single" w:sz="4" w:space="0" w:color="auto"/>
              <w:right w:val="single" w:sz="4" w:space="0" w:color="000000"/>
            </w:tcBorders>
          </w:tcPr>
          <w:p w14:paraId="645CE897" w14:textId="77777777" w:rsidR="00FB7BD0" w:rsidRPr="00360D2C" w:rsidRDefault="00FB7BD0" w:rsidP="00FB7BD0">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Widayu</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Kasuma</w:t>
            </w:r>
            <w:proofErr w:type="spellEnd"/>
          </w:p>
          <w:p w14:paraId="5B53DCFE" w14:textId="77777777" w:rsidR="00FB7BD0" w:rsidRPr="00360D2C" w:rsidRDefault="00FB7BD0" w:rsidP="00FB7BD0">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Ahmad Spain</w:t>
            </w:r>
          </w:p>
          <w:p w14:paraId="3B51EAF1" w14:textId="77777777" w:rsidR="00FB7BD0" w:rsidRPr="00360D2C" w:rsidRDefault="00FB7BD0" w:rsidP="00FB7BD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50AF0441" w14:textId="77777777" w:rsidR="00FB7BD0" w:rsidRPr="00360D2C" w:rsidRDefault="00FB7BD0" w:rsidP="00FB7BD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6543103F" w14:textId="77777777" w:rsidR="00FB7BD0" w:rsidRPr="00360D2C" w:rsidRDefault="00FB7BD0" w:rsidP="00FB7BD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ITD </w:t>
            </w:r>
          </w:p>
          <w:p w14:paraId="56C7E466" w14:textId="4FAD3555" w:rsidR="0053622E" w:rsidRPr="00360D2C" w:rsidRDefault="00FB7BD0" w:rsidP="00FB7BD0">
            <w:pPr>
              <w:spacing w:line="259" w:lineRule="auto"/>
              <w:ind w:left="110"/>
              <w:jc w:val="center"/>
              <w:rPr>
                <w:rFonts w:asciiTheme="minorHAnsi" w:hAnsiTheme="minorHAnsi" w:cstheme="minorHAnsi"/>
                <w:b/>
                <w:sz w:val="22"/>
                <w:szCs w:val="22"/>
              </w:rPr>
            </w:pPr>
            <w:r w:rsidRPr="002078CD">
              <w:rPr>
                <w:rFonts w:asciiTheme="minorHAnsi" w:eastAsia="Calibri" w:hAnsiTheme="minorHAnsi" w:cstheme="minorHAnsi"/>
                <w:b/>
                <w:bCs/>
                <w:i/>
                <w:iCs/>
                <w:sz w:val="22"/>
                <w:szCs w:val="22"/>
                <w:highlight w:val="lightGray"/>
              </w:rPr>
              <w:t>(Wisma BSN</w:t>
            </w:r>
            <w:r w:rsidR="002078CD">
              <w:rPr>
                <w:rFonts w:asciiTheme="minorHAnsi" w:eastAsia="Calibri" w:hAnsiTheme="minorHAnsi" w:cstheme="minorHAnsi"/>
                <w:b/>
                <w:bCs/>
                <w:i/>
                <w:iCs/>
                <w:sz w:val="22"/>
                <w:szCs w:val="22"/>
              </w:rPr>
              <w:t>)</w:t>
            </w:r>
            <w:r w:rsidRPr="00360D2C">
              <w:rPr>
                <w:rFonts w:asciiTheme="minorHAnsi" w:hAnsiTheme="minorHAnsi" w:cstheme="minorHAnsi"/>
                <w:b/>
                <w:sz w:val="22"/>
                <w:szCs w:val="22"/>
              </w:rPr>
              <w:t xml:space="preserve"> </w:t>
            </w:r>
          </w:p>
        </w:tc>
        <w:tc>
          <w:tcPr>
            <w:tcW w:w="848" w:type="dxa"/>
            <w:tcBorders>
              <w:top w:val="single" w:sz="4" w:space="0" w:color="000000"/>
              <w:left w:val="single" w:sz="4" w:space="0" w:color="000000"/>
              <w:bottom w:val="single" w:sz="4" w:space="0" w:color="000000"/>
              <w:right w:val="single" w:sz="4" w:space="0" w:color="000000"/>
            </w:tcBorders>
          </w:tcPr>
          <w:p w14:paraId="4D91FEC3" w14:textId="7E04FC49" w:rsidR="0053622E" w:rsidRPr="00360D2C" w:rsidRDefault="0053622E" w:rsidP="0053622E">
            <w:pPr>
              <w:spacing w:line="259" w:lineRule="auto"/>
              <w:ind w:left="77"/>
              <w:jc w:val="center"/>
              <w:rPr>
                <w:rFonts w:asciiTheme="minorHAnsi" w:hAnsiTheme="minorHAnsi" w:cstheme="minorHAnsi"/>
                <w:bCs/>
                <w:sz w:val="22"/>
                <w:szCs w:val="22"/>
              </w:rPr>
            </w:pPr>
            <w:r w:rsidRPr="00360D2C">
              <w:rPr>
                <w:rFonts w:asciiTheme="minorHAnsi" w:hAnsiTheme="minorHAnsi" w:cstheme="minorHAnsi"/>
                <w:bCs/>
                <w:sz w:val="22"/>
                <w:szCs w:val="22"/>
              </w:rPr>
              <w:t>05:</w:t>
            </w:r>
            <w:r w:rsidR="00E874C5" w:rsidRPr="00360D2C">
              <w:rPr>
                <w:rFonts w:asciiTheme="minorHAnsi" w:hAnsiTheme="minorHAnsi" w:cstheme="minorHAnsi"/>
                <w:bCs/>
                <w:sz w:val="22"/>
                <w:szCs w:val="22"/>
              </w:rPr>
              <w:t>30</w:t>
            </w:r>
          </w:p>
        </w:tc>
        <w:tc>
          <w:tcPr>
            <w:tcW w:w="849" w:type="dxa"/>
            <w:tcBorders>
              <w:top w:val="single" w:sz="4" w:space="0" w:color="000000"/>
              <w:left w:val="single" w:sz="4" w:space="0" w:color="000000"/>
              <w:bottom w:val="single" w:sz="4" w:space="0" w:color="000000"/>
              <w:right w:val="single" w:sz="4" w:space="0" w:color="000000"/>
            </w:tcBorders>
          </w:tcPr>
          <w:p w14:paraId="74E75348" w14:textId="74047FB6" w:rsidR="0053622E" w:rsidRPr="00360D2C" w:rsidRDefault="0053622E" w:rsidP="0053622E">
            <w:pPr>
              <w:spacing w:line="259" w:lineRule="auto"/>
              <w:ind w:left="77"/>
              <w:jc w:val="center"/>
              <w:rPr>
                <w:rFonts w:asciiTheme="minorHAnsi" w:hAnsiTheme="minorHAnsi" w:cstheme="minorHAnsi"/>
                <w:bCs/>
                <w:sz w:val="22"/>
                <w:szCs w:val="22"/>
              </w:rPr>
            </w:pPr>
            <w:r w:rsidRPr="00360D2C">
              <w:rPr>
                <w:rFonts w:asciiTheme="minorHAnsi" w:hAnsiTheme="minorHAnsi" w:cstheme="minorHAnsi"/>
                <w:bCs/>
                <w:sz w:val="22"/>
                <w:szCs w:val="22"/>
              </w:rPr>
              <w:t>0</w:t>
            </w:r>
            <w:r w:rsidR="00AC459D" w:rsidRPr="00360D2C">
              <w:rPr>
                <w:rFonts w:asciiTheme="minorHAnsi" w:hAnsiTheme="minorHAnsi" w:cstheme="minorHAnsi"/>
                <w:bCs/>
                <w:sz w:val="22"/>
                <w:szCs w:val="22"/>
              </w:rPr>
              <w:t>5</w:t>
            </w:r>
            <w:r w:rsidRPr="00360D2C">
              <w:rPr>
                <w:rFonts w:asciiTheme="minorHAnsi" w:hAnsiTheme="minorHAnsi" w:cstheme="minorHAnsi"/>
                <w:bCs/>
                <w:sz w:val="22"/>
                <w:szCs w:val="22"/>
              </w:rPr>
              <w:t>:</w:t>
            </w:r>
            <w:r w:rsidR="00E874C5" w:rsidRPr="00360D2C">
              <w:rPr>
                <w:rFonts w:asciiTheme="minorHAnsi" w:hAnsiTheme="minorHAnsi" w:cstheme="minorHAnsi"/>
                <w:bCs/>
                <w:sz w:val="22"/>
                <w:szCs w:val="22"/>
              </w:rPr>
              <w:t>45</w:t>
            </w:r>
          </w:p>
        </w:tc>
        <w:tc>
          <w:tcPr>
            <w:tcW w:w="1646" w:type="dxa"/>
            <w:tcBorders>
              <w:top w:val="single" w:sz="4" w:space="0" w:color="000000"/>
              <w:left w:val="single" w:sz="4" w:space="0" w:color="000000"/>
              <w:bottom w:val="single" w:sz="4" w:space="0" w:color="000000"/>
              <w:right w:val="single" w:sz="4" w:space="0" w:color="000000"/>
            </w:tcBorders>
          </w:tcPr>
          <w:p w14:paraId="679F154C" w14:textId="77777777" w:rsidR="0087067F" w:rsidRPr="00360D2C" w:rsidRDefault="0087067F" w:rsidP="0087067F">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 </w:t>
            </w:r>
          </w:p>
          <w:p w14:paraId="6972E631" w14:textId="1A19E655" w:rsidR="0053622E" w:rsidRPr="00360D2C" w:rsidRDefault="0087067F" w:rsidP="0087067F">
            <w:pPr>
              <w:spacing w:line="259" w:lineRule="auto"/>
              <w:rPr>
                <w:rFonts w:asciiTheme="minorHAnsi" w:hAnsiTheme="minorHAnsi" w:cstheme="minorHAnsi"/>
                <w:sz w:val="22"/>
                <w:szCs w:val="22"/>
              </w:rPr>
            </w:pPr>
            <w:r w:rsidRPr="00360D2C">
              <w:rPr>
                <w:rFonts w:asciiTheme="minorHAnsi" w:hAnsiTheme="minorHAnsi" w:cstheme="minorHAnsi"/>
                <w:sz w:val="22"/>
                <w:szCs w:val="22"/>
              </w:rPr>
              <w:t>2</w:t>
            </w:r>
            <w:r w:rsidR="005869A6" w:rsidRPr="00360D2C">
              <w:rPr>
                <w:rFonts w:asciiTheme="minorHAnsi" w:hAnsiTheme="minorHAnsi" w:cstheme="minorHAnsi"/>
                <w:sz w:val="22"/>
                <w:szCs w:val="22"/>
              </w:rPr>
              <w:t>8</w:t>
            </w:r>
            <w:r w:rsidRPr="00360D2C">
              <w:rPr>
                <w:rFonts w:asciiTheme="minorHAnsi" w:hAnsiTheme="minorHAnsi" w:cstheme="minorHAnsi"/>
                <w:sz w:val="22"/>
                <w:szCs w:val="22"/>
              </w:rPr>
              <w:t>.2</w:t>
            </w:r>
          </w:p>
        </w:tc>
      </w:tr>
      <w:tr w:rsidR="009D5078" w:rsidRPr="00360D2C" w14:paraId="04534185" w14:textId="77777777" w:rsidTr="007278D1">
        <w:tblPrEx>
          <w:tblCellMar>
            <w:top w:w="7" w:type="dxa"/>
            <w:left w:w="0" w:type="dxa"/>
            <w:right w:w="27" w:type="dxa"/>
          </w:tblCellMar>
        </w:tblPrEx>
        <w:tc>
          <w:tcPr>
            <w:tcW w:w="714" w:type="dxa"/>
            <w:tcBorders>
              <w:top w:val="single" w:sz="4" w:space="0" w:color="auto"/>
              <w:left w:val="single" w:sz="4" w:space="0" w:color="000000"/>
              <w:bottom w:val="single" w:sz="4" w:space="0" w:color="000000"/>
              <w:right w:val="single" w:sz="4" w:space="0" w:color="000000"/>
            </w:tcBorders>
          </w:tcPr>
          <w:p w14:paraId="59E6830C" w14:textId="50CD35D0" w:rsidR="0053622E" w:rsidRPr="00360D2C" w:rsidRDefault="001401E3" w:rsidP="00ED457A">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2</w:t>
            </w:r>
            <w:r w:rsidR="005D4724" w:rsidRPr="00360D2C">
              <w:rPr>
                <w:rFonts w:asciiTheme="minorHAnsi" w:hAnsiTheme="minorHAnsi" w:cstheme="minorHAnsi"/>
                <w:sz w:val="22"/>
                <w:szCs w:val="22"/>
              </w:rPr>
              <w:t>8</w:t>
            </w:r>
            <w:r w:rsidRPr="00360D2C">
              <w:rPr>
                <w:rFonts w:asciiTheme="minorHAnsi" w:hAnsiTheme="minorHAnsi" w:cstheme="minorHAnsi"/>
                <w:sz w:val="22"/>
                <w:szCs w:val="22"/>
              </w:rPr>
              <w:t>.</w:t>
            </w:r>
            <w:r w:rsidR="00E452DA" w:rsidRPr="00360D2C">
              <w:rPr>
                <w:rFonts w:asciiTheme="minorHAnsi" w:hAnsiTheme="minorHAnsi" w:cstheme="minorHAnsi"/>
                <w:sz w:val="22"/>
                <w:szCs w:val="22"/>
              </w:rPr>
              <w:t>5</w:t>
            </w:r>
          </w:p>
        </w:tc>
        <w:tc>
          <w:tcPr>
            <w:tcW w:w="2075" w:type="dxa"/>
            <w:tcBorders>
              <w:top w:val="single" w:sz="4" w:space="0" w:color="auto"/>
              <w:left w:val="single" w:sz="4" w:space="0" w:color="000000"/>
              <w:bottom w:val="single" w:sz="4" w:space="0" w:color="000000"/>
              <w:right w:val="single" w:sz="4" w:space="0" w:color="000000"/>
            </w:tcBorders>
          </w:tcPr>
          <w:p w14:paraId="7B3E382D" w14:textId="7EC345FD" w:rsidR="0053622E" w:rsidRPr="00360D2C" w:rsidRDefault="0053622E" w:rsidP="0053622E">
            <w:pPr>
              <w:spacing w:line="259" w:lineRule="auto"/>
              <w:ind w:left="106" w:right="71"/>
              <w:rPr>
                <w:rFonts w:asciiTheme="minorHAnsi" w:hAnsiTheme="minorHAnsi" w:cstheme="minorHAnsi"/>
                <w:sz w:val="22"/>
                <w:szCs w:val="22"/>
              </w:rPr>
            </w:pPr>
            <w:r w:rsidRPr="00360D2C">
              <w:rPr>
                <w:rFonts w:asciiTheme="minorHAnsi" w:hAnsiTheme="minorHAnsi" w:cstheme="minorHAnsi"/>
                <w:sz w:val="22"/>
                <w:szCs w:val="22"/>
              </w:rPr>
              <w:t>Bring up ALL ATM</w:t>
            </w:r>
            <w:r w:rsidR="00032454" w:rsidRPr="00360D2C">
              <w:rPr>
                <w:rFonts w:asciiTheme="minorHAnsi" w:hAnsiTheme="minorHAnsi" w:cstheme="minorHAnsi"/>
                <w:sz w:val="22"/>
                <w:szCs w:val="22"/>
              </w:rPr>
              <w:t xml:space="preserve">, </w:t>
            </w:r>
            <w:r w:rsidRPr="00360D2C">
              <w:rPr>
                <w:rFonts w:asciiTheme="minorHAnsi" w:hAnsiTheme="minorHAnsi" w:cstheme="minorHAnsi"/>
                <w:sz w:val="22"/>
                <w:szCs w:val="22"/>
              </w:rPr>
              <w:t xml:space="preserve"> CD</w:t>
            </w:r>
            <w:r w:rsidR="00032454" w:rsidRPr="00360D2C">
              <w:rPr>
                <w:rFonts w:asciiTheme="minorHAnsi" w:hAnsiTheme="minorHAnsi" w:cstheme="minorHAnsi"/>
                <w:sz w:val="22"/>
                <w:szCs w:val="22"/>
              </w:rPr>
              <w:t>M &amp; CRM</w:t>
            </w:r>
            <w:r w:rsidRPr="00360D2C">
              <w:rPr>
                <w:rFonts w:asciiTheme="minorHAnsi" w:hAnsiTheme="minorHAnsi" w:cstheme="minorHAnsi"/>
                <w:sz w:val="22"/>
                <w:szCs w:val="22"/>
              </w:rPr>
              <w:t xml:space="preserve">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(Mainframe)</w:t>
            </w:r>
          </w:p>
          <w:p w14:paraId="1CFE07DE" w14:textId="77777777" w:rsidR="0053622E" w:rsidRPr="00360D2C" w:rsidRDefault="0053622E" w:rsidP="0053622E">
            <w:pPr>
              <w:spacing w:line="259" w:lineRule="auto"/>
              <w:ind w:left="106" w:right="71"/>
              <w:rPr>
                <w:rFonts w:asciiTheme="minorHAnsi" w:hAnsiTheme="minorHAnsi" w:cstheme="minorHAnsi"/>
                <w:sz w:val="22"/>
                <w:szCs w:val="22"/>
              </w:rPr>
            </w:pPr>
          </w:p>
          <w:p w14:paraId="58808A51" w14:textId="77777777" w:rsidR="0053622E" w:rsidRPr="00360D2C" w:rsidRDefault="0053622E" w:rsidP="0053622E">
            <w:pPr>
              <w:spacing w:line="259" w:lineRule="auto"/>
              <w:ind w:left="106" w:right="71"/>
              <w:rPr>
                <w:rFonts w:asciiTheme="minorHAnsi" w:hAnsiTheme="minorHAnsi" w:cstheme="minorHAnsi"/>
                <w:b/>
                <w:bCs/>
                <w:sz w:val="22"/>
                <w:szCs w:val="22"/>
              </w:rPr>
            </w:pPr>
          </w:p>
        </w:tc>
        <w:tc>
          <w:tcPr>
            <w:tcW w:w="3364" w:type="dxa"/>
            <w:tcBorders>
              <w:top w:val="single" w:sz="4" w:space="0" w:color="auto"/>
              <w:left w:val="single" w:sz="4" w:space="0" w:color="000000"/>
              <w:bottom w:val="single" w:sz="4" w:space="0" w:color="000000"/>
              <w:right w:val="single" w:sz="4" w:space="0" w:color="000000"/>
            </w:tcBorders>
          </w:tcPr>
          <w:p w14:paraId="564727E1" w14:textId="77777777" w:rsidR="0053622E" w:rsidRPr="00360D2C" w:rsidRDefault="0053622E" w:rsidP="0053622E">
            <w:pPr>
              <w:spacing w:after="2" w:line="237" w:lineRule="auto"/>
              <w:ind w:right="83"/>
              <w:rPr>
                <w:rFonts w:asciiTheme="minorHAnsi" w:hAnsiTheme="minorHAnsi" w:cstheme="minorHAnsi"/>
                <w:sz w:val="22"/>
                <w:szCs w:val="22"/>
              </w:rPr>
            </w:pPr>
          </w:p>
          <w:p w14:paraId="02D1D682" w14:textId="75FC8D80" w:rsidR="0053622E" w:rsidRPr="00360D2C" w:rsidRDefault="0053622E" w:rsidP="00B32B45">
            <w:pPr>
              <w:pStyle w:val="ListParagraph"/>
              <w:numPr>
                <w:ilvl w:val="0"/>
                <w:numId w:val="60"/>
              </w:numPr>
              <w:spacing w:after="2" w:line="237" w:lineRule="auto"/>
              <w:ind w:right="83"/>
              <w:rPr>
                <w:rFonts w:asciiTheme="minorHAnsi" w:hAnsiTheme="minorHAnsi" w:cstheme="minorHAnsi"/>
              </w:rPr>
            </w:pPr>
            <w:r w:rsidRPr="00360D2C">
              <w:rPr>
                <w:rFonts w:asciiTheme="minorHAnsi" w:hAnsiTheme="minorHAnsi" w:cstheme="minorHAnsi"/>
              </w:rPr>
              <w:t>To acquire ALL ATM at network</w:t>
            </w:r>
          </w:p>
          <w:p w14:paraId="471EDEB1" w14:textId="77777777" w:rsidR="0053622E" w:rsidRPr="00360D2C" w:rsidRDefault="0053622E" w:rsidP="0053622E">
            <w:pPr>
              <w:spacing w:after="2" w:line="237" w:lineRule="auto"/>
              <w:ind w:right="83"/>
              <w:rPr>
                <w:rFonts w:asciiTheme="minorHAnsi" w:hAnsiTheme="minorHAnsi" w:cstheme="minorHAnsi"/>
                <w:sz w:val="22"/>
                <w:szCs w:val="22"/>
              </w:rPr>
            </w:pPr>
          </w:p>
          <w:p w14:paraId="66477AED" w14:textId="77777777" w:rsidR="00032454" w:rsidRPr="00360D2C" w:rsidRDefault="0053622E" w:rsidP="00B32B45">
            <w:pPr>
              <w:pStyle w:val="ListParagraph"/>
              <w:numPr>
                <w:ilvl w:val="0"/>
                <w:numId w:val="60"/>
              </w:numPr>
              <w:spacing w:after="2" w:line="237" w:lineRule="auto"/>
              <w:ind w:right="83"/>
              <w:rPr>
                <w:rFonts w:asciiTheme="minorHAnsi" w:hAnsiTheme="minorHAnsi" w:cstheme="minorHAnsi"/>
              </w:rPr>
            </w:pPr>
            <w:r w:rsidRPr="00360D2C">
              <w:rPr>
                <w:rFonts w:asciiTheme="minorHAnsi" w:hAnsiTheme="minorHAnsi" w:cstheme="minorHAnsi"/>
              </w:rPr>
              <w:t>To acquire ALL CDM at network</w:t>
            </w:r>
          </w:p>
          <w:p w14:paraId="5F43B807" w14:textId="77777777" w:rsidR="00032454" w:rsidRPr="00360D2C" w:rsidRDefault="00032454" w:rsidP="00032454">
            <w:pPr>
              <w:pStyle w:val="ListParagraph"/>
              <w:rPr>
                <w:rFonts w:asciiTheme="minorHAnsi" w:hAnsiTheme="minorHAnsi" w:cstheme="minorHAnsi"/>
              </w:rPr>
            </w:pPr>
          </w:p>
          <w:p w14:paraId="0651FF41" w14:textId="0DC94857" w:rsidR="00032454" w:rsidRPr="00360D2C" w:rsidRDefault="00032454" w:rsidP="00B32B45">
            <w:pPr>
              <w:pStyle w:val="ListParagraph"/>
              <w:numPr>
                <w:ilvl w:val="0"/>
                <w:numId w:val="60"/>
              </w:numPr>
              <w:spacing w:after="2" w:line="237" w:lineRule="auto"/>
              <w:ind w:right="83"/>
              <w:rPr>
                <w:rFonts w:asciiTheme="minorHAnsi" w:hAnsiTheme="minorHAnsi" w:cstheme="minorHAnsi"/>
              </w:rPr>
            </w:pPr>
            <w:r w:rsidRPr="00360D2C">
              <w:rPr>
                <w:rFonts w:asciiTheme="minorHAnsi" w:hAnsiTheme="minorHAnsi" w:cstheme="minorHAnsi"/>
              </w:rPr>
              <w:t>acquire ALL CRM at network</w:t>
            </w:r>
          </w:p>
        </w:tc>
        <w:tc>
          <w:tcPr>
            <w:tcW w:w="1275" w:type="dxa"/>
            <w:tcBorders>
              <w:top w:val="single" w:sz="4" w:space="0" w:color="auto"/>
              <w:left w:val="single" w:sz="4" w:space="0" w:color="000000"/>
              <w:bottom w:val="single" w:sz="4" w:space="0" w:color="000000"/>
              <w:right w:val="single" w:sz="4" w:space="0" w:color="000000"/>
            </w:tcBorders>
          </w:tcPr>
          <w:p w14:paraId="12BA07A7" w14:textId="77777777" w:rsidR="0053622E" w:rsidRPr="00360D2C" w:rsidRDefault="0053622E" w:rsidP="0053622E">
            <w:pPr>
              <w:spacing w:line="259" w:lineRule="auto"/>
              <w:ind w:left="115"/>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67" w:type="dxa"/>
            <w:tcBorders>
              <w:top w:val="single" w:sz="4" w:space="0" w:color="auto"/>
              <w:left w:val="single" w:sz="4" w:space="0" w:color="000000"/>
              <w:bottom w:val="single" w:sz="4" w:space="0" w:color="000000"/>
              <w:right w:val="single" w:sz="4" w:space="0" w:color="auto"/>
            </w:tcBorders>
          </w:tcPr>
          <w:p w14:paraId="05C45D80" w14:textId="77777777" w:rsidR="0053622E" w:rsidRPr="00360D2C" w:rsidRDefault="0053622E" w:rsidP="0053622E">
            <w:pPr>
              <w:spacing w:line="259" w:lineRule="auto"/>
              <w:ind w:left="110"/>
              <w:rPr>
                <w:rFonts w:asciiTheme="minorHAnsi" w:hAnsiTheme="minorHAnsi" w:cstheme="minorHAnsi"/>
                <w:strike/>
                <w:sz w:val="22"/>
                <w:szCs w:val="22"/>
              </w:rPr>
            </w:pPr>
          </w:p>
        </w:tc>
        <w:tc>
          <w:tcPr>
            <w:tcW w:w="1557" w:type="dxa"/>
            <w:tcBorders>
              <w:top w:val="single" w:sz="4" w:space="0" w:color="auto"/>
              <w:left w:val="single" w:sz="4" w:space="0" w:color="auto"/>
              <w:right w:val="single" w:sz="4" w:space="0" w:color="auto"/>
            </w:tcBorders>
            <w:vAlign w:val="bottom"/>
          </w:tcPr>
          <w:p w14:paraId="12FA9665" w14:textId="61EBA2DF" w:rsidR="0053622E" w:rsidRPr="00360D2C" w:rsidRDefault="00833C00" w:rsidP="004D2ACE">
            <w:pPr>
              <w:spacing w:line="259" w:lineRule="auto"/>
              <w:jc w:val="center"/>
              <w:rPr>
                <w:rFonts w:asciiTheme="minorHAnsi" w:hAnsiTheme="minorHAnsi" w:cstheme="minorHAnsi"/>
                <w:sz w:val="22"/>
                <w:szCs w:val="22"/>
              </w:rPr>
            </w:pPr>
            <w:r w:rsidRPr="00360D2C">
              <w:rPr>
                <w:rFonts w:asciiTheme="minorHAnsi" w:hAnsiTheme="minorHAnsi" w:cstheme="minorHAnsi"/>
                <w:b/>
                <w:bCs/>
                <w:sz w:val="22"/>
              </w:rPr>
              <w:t>IT Operator</w:t>
            </w:r>
            <w:r w:rsidR="0053622E" w:rsidRPr="00360D2C">
              <w:rPr>
                <w:rFonts w:asciiTheme="minorHAnsi" w:hAnsiTheme="minorHAnsi" w:cstheme="minorHAnsi"/>
                <w:sz w:val="22"/>
              </w:rPr>
              <w:br/>
            </w:r>
            <w:r w:rsidR="0053622E" w:rsidRPr="00360D2C">
              <w:rPr>
                <w:rFonts w:asciiTheme="minorHAnsi" w:hAnsiTheme="minorHAnsi" w:cstheme="minorHAnsi"/>
                <w:sz w:val="22"/>
                <w:szCs w:val="22"/>
              </w:rPr>
              <w:t>Infrastructure</w:t>
            </w:r>
          </w:p>
          <w:p w14:paraId="32684F39" w14:textId="1E99515A" w:rsidR="0053622E" w:rsidRPr="00360D2C" w:rsidRDefault="0053622E" w:rsidP="00CC781F">
            <w:pPr>
              <w:spacing w:line="259"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6B40FD4" w14:textId="7AD29B12" w:rsidR="0053622E" w:rsidRPr="00360D2C" w:rsidRDefault="0053622E" w:rsidP="00CC781F">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24D014DB" w14:textId="7C93F646" w:rsidR="0053622E" w:rsidRPr="00360D2C" w:rsidRDefault="0053622E" w:rsidP="00CC781F">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5DBCCB0E" w14:textId="5E1C7021" w:rsidR="0053622E" w:rsidRPr="006038C5" w:rsidRDefault="006038C5" w:rsidP="006038C5">
            <w:pPr>
              <w:spacing w:line="259" w:lineRule="auto"/>
              <w:ind w:right="42"/>
              <w:jc w:val="center"/>
              <w:rPr>
                <w:rFonts w:asciiTheme="minorHAnsi" w:hAnsiTheme="minorHAnsi" w:cstheme="minorHAnsi"/>
                <w:b/>
                <w:bCs/>
                <w:sz w:val="22"/>
                <w:szCs w:val="22"/>
              </w:rPr>
            </w:pPr>
            <w:r w:rsidRPr="00C4090B">
              <w:rPr>
                <w:rFonts w:asciiTheme="minorHAnsi" w:hAnsiTheme="minorHAnsi" w:cstheme="minorHAnsi"/>
                <w:b/>
                <w:bCs/>
                <w:sz w:val="22"/>
                <w:szCs w:val="22"/>
              </w:rPr>
              <w:t>(</w:t>
            </w:r>
            <w:proofErr w:type="spellStart"/>
            <w:r w:rsidRPr="002078CD">
              <w:rPr>
                <w:rFonts w:asciiTheme="minorHAnsi" w:hAnsiTheme="minorHAnsi" w:cstheme="minorHAnsi"/>
                <w:b/>
                <w:bCs/>
                <w:sz w:val="22"/>
                <w:szCs w:val="22"/>
                <w:highlight w:val="lightGray"/>
              </w:rPr>
              <w:t>Strateq</w:t>
            </w:r>
            <w:proofErr w:type="spellEnd"/>
            <w:r w:rsidRPr="00C4090B">
              <w:rPr>
                <w:rFonts w:asciiTheme="minorHAnsi" w:hAnsiTheme="minorHAnsi" w:cstheme="minorHAnsi"/>
                <w:b/>
                <w:bCs/>
                <w:sz w:val="22"/>
                <w:szCs w:val="22"/>
              </w:rPr>
              <w:t>)</w:t>
            </w:r>
          </w:p>
        </w:tc>
        <w:tc>
          <w:tcPr>
            <w:tcW w:w="1554" w:type="dxa"/>
            <w:tcBorders>
              <w:top w:val="single" w:sz="4" w:space="0" w:color="auto"/>
              <w:left w:val="single" w:sz="4" w:space="0" w:color="auto"/>
              <w:right w:val="single" w:sz="4" w:space="0" w:color="auto"/>
            </w:tcBorders>
            <w:vAlign w:val="bottom"/>
          </w:tcPr>
          <w:p w14:paraId="1B9E34FE" w14:textId="77777777" w:rsidR="0053622E" w:rsidRPr="00360D2C" w:rsidRDefault="0053622E" w:rsidP="004D2ACE">
            <w:pPr>
              <w:spacing w:line="259" w:lineRule="auto"/>
              <w:jc w:val="center"/>
              <w:rPr>
                <w:rFonts w:asciiTheme="minorHAnsi" w:hAnsiTheme="minorHAnsi" w:cstheme="minorHAnsi"/>
                <w:b/>
                <w:sz w:val="22"/>
              </w:rPr>
            </w:pPr>
            <w:proofErr w:type="spellStart"/>
            <w:r w:rsidRPr="00360D2C">
              <w:rPr>
                <w:rFonts w:asciiTheme="minorHAnsi" w:hAnsiTheme="minorHAnsi" w:cstheme="minorHAnsi"/>
                <w:b/>
                <w:sz w:val="22"/>
              </w:rPr>
              <w:t>Zulkifly</w:t>
            </w:r>
            <w:proofErr w:type="spellEnd"/>
            <w:r w:rsidRPr="00360D2C">
              <w:rPr>
                <w:rFonts w:asciiTheme="minorHAnsi" w:hAnsiTheme="minorHAnsi" w:cstheme="minorHAnsi"/>
                <w:b/>
                <w:sz w:val="22"/>
              </w:rPr>
              <w:t xml:space="preserve"> Daud</w:t>
            </w:r>
          </w:p>
          <w:p w14:paraId="1F63A641" w14:textId="77777777" w:rsidR="0053622E" w:rsidRPr="00360D2C" w:rsidRDefault="0053622E" w:rsidP="0053622E">
            <w:pPr>
              <w:spacing w:line="259" w:lineRule="auto"/>
              <w:ind w:left="163"/>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4CEDC502" w14:textId="77777777" w:rsidR="0053622E" w:rsidRPr="00360D2C" w:rsidRDefault="0053622E" w:rsidP="0053622E">
            <w:pPr>
              <w:spacing w:line="259"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8ABBCCF" w14:textId="77777777" w:rsidR="0053622E" w:rsidRPr="00360D2C" w:rsidRDefault="0053622E" w:rsidP="0053622E">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4F773E4B" w14:textId="77777777" w:rsidR="0053622E" w:rsidRDefault="0053622E" w:rsidP="0053622E">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23D9E795" w14:textId="44E566C1" w:rsidR="00C067FA" w:rsidRPr="00C067FA" w:rsidRDefault="00C067FA" w:rsidP="0053622E">
            <w:pPr>
              <w:spacing w:line="259" w:lineRule="auto"/>
              <w:ind w:right="42"/>
              <w:jc w:val="center"/>
              <w:rPr>
                <w:rFonts w:asciiTheme="minorHAnsi" w:hAnsiTheme="minorHAnsi" w:cstheme="minorHAnsi"/>
                <w:b/>
                <w:bCs/>
                <w:i/>
                <w:iCs/>
                <w:sz w:val="22"/>
                <w:szCs w:val="22"/>
              </w:rPr>
            </w:pPr>
            <w:r w:rsidRPr="00C067FA">
              <w:rPr>
                <w:rFonts w:asciiTheme="minorHAnsi" w:hAnsiTheme="minorHAnsi" w:cstheme="minorHAnsi"/>
                <w:b/>
                <w:bCs/>
                <w:i/>
                <w:iCs/>
                <w:sz w:val="22"/>
                <w:szCs w:val="22"/>
              </w:rPr>
              <w:t>(</w:t>
            </w:r>
            <w:r w:rsidRPr="002078CD">
              <w:rPr>
                <w:rFonts w:asciiTheme="minorHAnsi" w:hAnsiTheme="minorHAnsi" w:cstheme="minorHAnsi"/>
                <w:b/>
                <w:bCs/>
                <w:i/>
                <w:iCs/>
                <w:sz w:val="22"/>
                <w:szCs w:val="22"/>
                <w:highlight w:val="lightGray"/>
              </w:rPr>
              <w:t>Wisma BSN)</w:t>
            </w:r>
          </w:p>
          <w:p w14:paraId="2C9DAF12" w14:textId="77777777" w:rsidR="0053622E" w:rsidRPr="00360D2C" w:rsidRDefault="0053622E" w:rsidP="0053622E">
            <w:pPr>
              <w:spacing w:line="259" w:lineRule="auto"/>
              <w:ind w:left="110"/>
              <w:jc w:val="center"/>
              <w:rPr>
                <w:rFonts w:asciiTheme="minorHAnsi" w:hAnsiTheme="minorHAnsi" w:cstheme="minorHAnsi"/>
                <w:b/>
                <w:sz w:val="22"/>
              </w:rPr>
            </w:pPr>
          </w:p>
          <w:p w14:paraId="385207A0" w14:textId="77777777" w:rsidR="0053622E" w:rsidRPr="00360D2C" w:rsidRDefault="0053622E" w:rsidP="0053622E">
            <w:pPr>
              <w:spacing w:line="259" w:lineRule="auto"/>
              <w:ind w:left="110"/>
              <w:jc w:val="center"/>
              <w:rPr>
                <w:rFonts w:asciiTheme="minorHAnsi" w:hAnsiTheme="minorHAnsi" w:cstheme="minorHAnsi"/>
                <w:b/>
                <w:sz w:val="22"/>
                <w:szCs w:val="22"/>
              </w:rPr>
            </w:pPr>
          </w:p>
        </w:tc>
        <w:tc>
          <w:tcPr>
            <w:tcW w:w="848" w:type="dxa"/>
            <w:tcBorders>
              <w:top w:val="single" w:sz="4" w:space="0" w:color="auto"/>
              <w:left w:val="single" w:sz="4" w:space="0" w:color="auto"/>
              <w:bottom w:val="single" w:sz="4" w:space="0" w:color="000000"/>
              <w:right w:val="single" w:sz="4" w:space="0" w:color="000000"/>
            </w:tcBorders>
          </w:tcPr>
          <w:p w14:paraId="3DFB66E8" w14:textId="26AEDC90" w:rsidR="0053622E" w:rsidRPr="00360D2C" w:rsidRDefault="0053622E" w:rsidP="0053622E">
            <w:pPr>
              <w:spacing w:line="259" w:lineRule="auto"/>
              <w:ind w:left="173"/>
              <w:rPr>
                <w:rFonts w:asciiTheme="minorHAnsi" w:hAnsiTheme="minorHAnsi" w:cstheme="minorHAnsi"/>
                <w:bCs/>
                <w:sz w:val="22"/>
                <w:szCs w:val="22"/>
              </w:rPr>
            </w:pPr>
            <w:r w:rsidRPr="00360D2C">
              <w:rPr>
                <w:rFonts w:asciiTheme="minorHAnsi" w:hAnsiTheme="minorHAnsi" w:cstheme="minorHAnsi"/>
                <w:bCs/>
                <w:sz w:val="22"/>
                <w:szCs w:val="22"/>
              </w:rPr>
              <w:t>0</w:t>
            </w:r>
            <w:r w:rsidR="00D22341" w:rsidRPr="00360D2C">
              <w:rPr>
                <w:rFonts w:asciiTheme="minorHAnsi" w:hAnsiTheme="minorHAnsi" w:cstheme="minorHAnsi"/>
                <w:bCs/>
                <w:sz w:val="22"/>
                <w:szCs w:val="22"/>
              </w:rPr>
              <w:t>5</w:t>
            </w:r>
            <w:r w:rsidRPr="00360D2C">
              <w:rPr>
                <w:rFonts w:asciiTheme="minorHAnsi" w:hAnsiTheme="minorHAnsi" w:cstheme="minorHAnsi"/>
                <w:bCs/>
                <w:sz w:val="22"/>
                <w:szCs w:val="22"/>
              </w:rPr>
              <w:t>:</w:t>
            </w:r>
            <w:r w:rsidR="00D22341" w:rsidRPr="00360D2C">
              <w:rPr>
                <w:rFonts w:asciiTheme="minorHAnsi" w:hAnsiTheme="minorHAnsi" w:cstheme="minorHAnsi"/>
                <w:bCs/>
                <w:sz w:val="22"/>
                <w:szCs w:val="22"/>
              </w:rPr>
              <w:t>45</w:t>
            </w:r>
          </w:p>
        </w:tc>
        <w:tc>
          <w:tcPr>
            <w:tcW w:w="849" w:type="dxa"/>
            <w:tcBorders>
              <w:top w:val="single" w:sz="4" w:space="0" w:color="auto"/>
              <w:left w:val="single" w:sz="4" w:space="0" w:color="000000"/>
              <w:bottom w:val="single" w:sz="4" w:space="0" w:color="000000"/>
              <w:right w:val="single" w:sz="4" w:space="0" w:color="000000"/>
            </w:tcBorders>
          </w:tcPr>
          <w:p w14:paraId="70A7ADB1" w14:textId="15FBBCA8" w:rsidR="0053622E" w:rsidRPr="00360D2C" w:rsidRDefault="0053622E" w:rsidP="0053622E">
            <w:pPr>
              <w:spacing w:line="259" w:lineRule="auto"/>
              <w:ind w:left="173"/>
              <w:rPr>
                <w:rFonts w:asciiTheme="minorHAnsi" w:hAnsiTheme="minorHAnsi" w:cstheme="minorHAnsi"/>
                <w:bCs/>
                <w:sz w:val="22"/>
                <w:szCs w:val="22"/>
              </w:rPr>
            </w:pPr>
            <w:r w:rsidRPr="00360D2C">
              <w:rPr>
                <w:rFonts w:asciiTheme="minorHAnsi" w:hAnsiTheme="minorHAnsi" w:cstheme="minorHAnsi"/>
                <w:bCs/>
                <w:sz w:val="22"/>
                <w:szCs w:val="22"/>
              </w:rPr>
              <w:t>0</w:t>
            </w:r>
            <w:r w:rsidR="00382BFB" w:rsidRPr="00360D2C">
              <w:rPr>
                <w:rFonts w:asciiTheme="minorHAnsi" w:hAnsiTheme="minorHAnsi" w:cstheme="minorHAnsi"/>
                <w:bCs/>
                <w:sz w:val="22"/>
                <w:szCs w:val="22"/>
              </w:rPr>
              <w:t>5</w:t>
            </w:r>
            <w:r w:rsidRPr="00360D2C">
              <w:rPr>
                <w:rFonts w:asciiTheme="minorHAnsi" w:hAnsiTheme="minorHAnsi" w:cstheme="minorHAnsi"/>
                <w:bCs/>
                <w:sz w:val="22"/>
                <w:szCs w:val="22"/>
              </w:rPr>
              <w:t>:</w:t>
            </w:r>
            <w:r w:rsidR="000B3570" w:rsidRPr="00360D2C">
              <w:rPr>
                <w:rFonts w:asciiTheme="minorHAnsi" w:hAnsiTheme="minorHAnsi" w:cstheme="minorHAnsi"/>
                <w:bCs/>
                <w:sz w:val="22"/>
                <w:szCs w:val="22"/>
              </w:rPr>
              <w:t>55</w:t>
            </w:r>
          </w:p>
        </w:tc>
        <w:tc>
          <w:tcPr>
            <w:tcW w:w="1646" w:type="dxa"/>
            <w:tcBorders>
              <w:top w:val="single" w:sz="4" w:space="0" w:color="auto"/>
              <w:left w:val="single" w:sz="4" w:space="0" w:color="000000"/>
              <w:bottom w:val="single" w:sz="4" w:space="0" w:color="000000"/>
              <w:right w:val="single" w:sz="4" w:space="0" w:color="000000"/>
            </w:tcBorders>
          </w:tcPr>
          <w:p w14:paraId="065148B8" w14:textId="77777777" w:rsidR="0087067F" w:rsidRPr="00360D2C" w:rsidRDefault="0087067F" w:rsidP="0087067F">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 </w:t>
            </w:r>
          </w:p>
          <w:p w14:paraId="1EBE4469" w14:textId="1CD4AEBF" w:rsidR="0053622E" w:rsidRPr="00360D2C" w:rsidRDefault="0087067F" w:rsidP="0087067F">
            <w:pPr>
              <w:spacing w:line="259" w:lineRule="auto"/>
              <w:rPr>
                <w:rFonts w:asciiTheme="minorHAnsi" w:hAnsiTheme="minorHAnsi" w:cstheme="minorHAnsi"/>
                <w:sz w:val="22"/>
                <w:szCs w:val="22"/>
              </w:rPr>
            </w:pPr>
            <w:r w:rsidRPr="00360D2C">
              <w:rPr>
                <w:rFonts w:asciiTheme="minorHAnsi" w:hAnsiTheme="minorHAnsi" w:cstheme="minorHAnsi"/>
                <w:sz w:val="22"/>
                <w:szCs w:val="22"/>
              </w:rPr>
              <w:t>2</w:t>
            </w:r>
            <w:r w:rsidR="005869A6" w:rsidRPr="00360D2C">
              <w:rPr>
                <w:rFonts w:asciiTheme="minorHAnsi" w:hAnsiTheme="minorHAnsi" w:cstheme="minorHAnsi"/>
                <w:sz w:val="22"/>
                <w:szCs w:val="22"/>
              </w:rPr>
              <w:t>8</w:t>
            </w:r>
            <w:r w:rsidRPr="00360D2C">
              <w:rPr>
                <w:rFonts w:asciiTheme="minorHAnsi" w:hAnsiTheme="minorHAnsi" w:cstheme="minorHAnsi"/>
                <w:sz w:val="22"/>
                <w:szCs w:val="22"/>
              </w:rPr>
              <w:t>.</w:t>
            </w:r>
            <w:r w:rsidR="00E452DA" w:rsidRPr="00360D2C">
              <w:rPr>
                <w:rFonts w:asciiTheme="minorHAnsi" w:hAnsiTheme="minorHAnsi" w:cstheme="minorHAnsi"/>
                <w:sz w:val="22"/>
                <w:szCs w:val="22"/>
              </w:rPr>
              <w:t>4</w:t>
            </w:r>
          </w:p>
        </w:tc>
      </w:tr>
      <w:tr w:rsidR="009D5078" w:rsidRPr="00360D2C" w14:paraId="06E07C09" w14:textId="77777777" w:rsidTr="007278D1">
        <w:tblPrEx>
          <w:tblCellMar>
            <w:top w:w="7" w:type="dxa"/>
            <w:left w:w="0" w:type="dxa"/>
            <w:right w:w="27" w:type="dxa"/>
          </w:tblCellMar>
        </w:tblPrEx>
        <w:tc>
          <w:tcPr>
            <w:tcW w:w="714" w:type="dxa"/>
            <w:tcBorders>
              <w:top w:val="single" w:sz="4" w:space="0" w:color="000000"/>
              <w:left w:val="single" w:sz="4" w:space="0" w:color="000000"/>
              <w:bottom w:val="single" w:sz="4" w:space="0" w:color="000000"/>
              <w:right w:val="single" w:sz="4" w:space="0" w:color="000000"/>
            </w:tcBorders>
          </w:tcPr>
          <w:p w14:paraId="148028C8" w14:textId="00D53B0C" w:rsidR="0053622E" w:rsidRPr="00360D2C" w:rsidRDefault="001401E3" w:rsidP="00ED457A">
            <w:pPr>
              <w:spacing w:line="259" w:lineRule="auto"/>
              <w:ind w:left="11"/>
              <w:jc w:val="center"/>
              <w:rPr>
                <w:rFonts w:asciiTheme="minorHAnsi" w:hAnsiTheme="minorHAnsi" w:cstheme="minorHAnsi"/>
                <w:sz w:val="22"/>
                <w:szCs w:val="22"/>
              </w:rPr>
            </w:pPr>
            <w:r w:rsidRPr="00360D2C">
              <w:rPr>
                <w:rFonts w:asciiTheme="minorHAnsi" w:hAnsiTheme="minorHAnsi" w:cstheme="minorHAnsi"/>
                <w:sz w:val="22"/>
                <w:szCs w:val="22"/>
              </w:rPr>
              <w:lastRenderedPageBreak/>
              <w:t>2</w:t>
            </w:r>
            <w:r w:rsidR="005D4724" w:rsidRPr="00360D2C">
              <w:rPr>
                <w:rFonts w:asciiTheme="minorHAnsi" w:hAnsiTheme="minorHAnsi" w:cstheme="minorHAnsi"/>
                <w:sz w:val="22"/>
                <w:szCs w:val="22"/>
              </w:rPr>
              <w:t>8</w:t>
            </w:r>
            <w:r w:rsidRPr="00360D2C">
              <w:rPr>
                <w:rFonts w:asciiTheme="minorHAnsi" w:hAnsiTheme="minorHAnsi" w:cstheme="minorHAnsi"/>
                <w:sz w:val="22"/>
                <w:szCs w:val="22"/>
              </w:rPr>
              <w:t>.</w:t>
            </w:r>
            <w:r w:rsidR="00E452DA" w:rsidRPr="00360D2C">
              <w:rPr>
                <w:rFonts w:asciiTheme="minorHAnsi" w:hAnsiTheme="minorHAnsi" w:cstheme="minorHAnsi"/>
                <w:sz w:val="22"/>
                <w:szCs w:val="22"/>
              </w:rPr>
              <w:t>6</w:t>
            </w:r>
          </w:p>
        </w:tc>
        <w:tc>
          <w:tcPr>
            <w:tcW w:w="2075" w:type="dxa"/>
            <w:tcBorders>
              <w:top w:val="single" w:sz="4" w:space="0" w:color="000000"/>
              <w:left w:val="single" w:sz="4" w:space="0" w:color="000000"/>
              <w:bottom w:val="single" w:sz="4" w:space="0" w:color="000000"/>
              <w:right w:val="single" w:sz="4" w:space="0" w:color="000000"/>
            </w:tcBorders>
          </w:tcPr>
          <w:p w14:paraId="0B2509C3" w14:textId="16FD31F2" w:rsidR="0053622E" w:rsidRPr="00360D2C" w:rsidRDefault="0053622E" w:rsidP="00B71506">
            <w:pPr>
              <w:spacing w:line="259" w:lineRule="auto"/>
              <w:ind w:left="106" w:right="71"/>
              <w:rPr>
                <w:rFonts w:asciiTheme="minorHAnsi" w:hAnsiTheme="minorHAnsi" w:cstheme="minorHAnsi"/>
                <w:sz w:val="22"/>
                <w:szCs w:val="22"/>
              </w:rPr>
            </w:pPr>
            <w:r w:rsidRPr="00360D2C">
              <w:rPr>
                <w:rFonts w:asciiTheme="minorHAnsi" w:hAnsiTheme="minorHAnsi" w:cstheme="minorHAnsi"/>
                <w:sz w:val="22"/>
                <w:szCs w:val="22"/>
              </w:rPr>
              <w:t>Open ALL ATM</w:t>
            </w:r>
            <w:r w:rsidR="00E06892" w:rsidRPr="00360D2C">
              <w:rPr>
                <w:rFonts w:asciiTheme="minorHAnsi" w:hAnsiTheme="minorHAnsi" w:cstheme="minorHAnsi"/>
                <w:sz w:val="22"/>
                <w:szCs w:val="22"/>
              </w:rPr>
              <w:t xml:space="preserve">, CDM &amp; CRM </w:t>
            </w:r>
            <w:r w:rsidR="00BC61A4" w:rsidRPr="00360D2C">
              <w:rPr>
                <w:rFonts w:asciiTheme="minorHAnsi" w:hAnsiTheme="minorHAnsi" w:cstheme="minorHAnsi"/>
                <w:sz w:val="22"/>
                <w:szCs w:val="22"/>
              </w:rPr>
              <w:t xml:space="preserve">Nationwide </w:t>
            </w:r>
          </w:p>
        </w:tc>
        <w:tc>
          <w:tcPr>
            <w:tcW w:w="3364" w:type="dxa"/>
            <w:tcBorders>
              <w:top w:val="single" w:sz="4" w:space="0" w:color="000000"/>
              <w:left w:val="single" w:sz="4" w:space="0" w:color="000000"/>
              <w:bottom w:val="single" w:sz="4" w:space="0" w:color="000000"/>
              <w:right w:val="single" w:sz="4" w:space="0" w:color="000000"/>
            </w:tcBorders>
          </w:tcPr>
          <w:p w14:paraId="26F42A93" w14:textId="77777777" w:rsidR="0053622E" w:rsidRPr="00360D2C" w:rsidRDefault="0053622E" w:rsidP="0053622E">
            <w:pPr>
              <w:spacing w:after="32" w:line="239" w:lineRule="auto"/>
              <w:ind w:left="14" w:right="10"/>
              <w:rPr>
                <w:rFonts w:asciiTheme="minorHAnsi" w:hAnsiTheme="minorHAnsi" w:cstheme="minorHAnsi"/>
                <w:sz w:val="22"/>
                <w:szCs w:val="22"/>
              </w:rPr>
            </w:pPr>
          </w:p>
          <w:p w14:paraId="650F8E4D" w14:textId="5FC56053" w:rsidR="00D22341" w:rsidRPr="00360D2C" w:rsidRDefault="00D22341" w:rsidP="00B32B45">
            <w:pPr>
              <w:pStyle w:val="ListParagraph"/>
              <w:numPr>
                <w:ilvl w:val="0"/>
                <w:numId w:val="61"/>
              </w:numPr>
              <w:spacing w:after="2" w:line="237" w:lineRule="auto"/>
              <w:ind w:right="83"/>
              <w:rPr>
                <w:rFonts w:asciiTheme="minorHAnsi" w:hAnsiTheme="minorHAnsi" w:cstheme="minorHAnsi"/>
              </w:rPr>
            </w:pPr>
            <w:r w:rsidRPr="00360D2C">
              <w:rPr>
                <w:rFonts w:asciiTheme="minorHAnsi" w:hAnsiTheme="minorHAnsi" w:cstheme="minorHAnsi"/>
              </w:rPr>
              <w:t xml:space="preserve">To </w:t>
            </w:r>
            <w:r w:rsidR="000B3570" w:rsidRPr="00360D2C">
              <w:rPr>
                <w:rFonts w:asciiTheme="minorHAnsi" w:hAnsiTheme="minorHAnsi" w:cstheme="minorHAnsi"/>
              </w:rPr>
              <w:t xml:space="preserve">Open </w:t>
            </w:r>
            <w:r w:rsidRPr="00360D2C">
              <w:rPr>
                <w:rFonts w:asciiTheme="minorHAnsi" w:hAnsiTheme="minorHAnsi" w:cstheme="minorHAnsi"/>
              </w:rPr>
              <w:t>ALL ATM at network</w:t>
            </w:r>
          </w:p>
          <w:p w14:paraId="20D313E4" w14:textId="77777777" w:rsidR="00D22341" w:rsidRPr="00360D2C" w:rsidRDefault="00D22341" w:rsidP="00D22341">
            <w:pPr>
              <w:spacing w:after="2" w:line="237" w:lineRule="auto"/>
              <w:ind w:right="83"/>
              <w:rPr>
                <w:rFonts w:asciiTheme="minorHAnsi" w:hAnsiTheme="minorHAnsi" w:cstheme="minorHAnsi"/>
                <w:sz w:val="22"/>
                <w:szCs w:val="22"/>
              </w:rPr>
            </w:pPr>
          </w:p>
          <w:p w14:paraId="43E4266E" w14:textId="77777777" w:rsidR="0053622E" w:rsidRPr="00360D2C" w:rsidRDefault="00D22341" w:rsidP="00B32B45">
            <w:pPr>
              <w:pStyle w:val="ListParagraph"/>
              <w:numPr>
                <w:ilvl w:val="0"/>
                <w:numId w:val="61"/>
              </w:numPr>
              <w:spacing w:after="32" w:line="239" w:lineRule="auto"/>
              <w:ind w:right="10"/>
              <w:rPr>
                <w:rFonts w:asciiTheme="minorHAnsi" w:hAnsiTheme="minorHAnsi" w:cstheme="minorHAnsi"/>
              </w:rPr>
            </w:pPr>
            <w:r w:rsidRPr="00360D2C">
              <w:rPr>
                <w:rFonts w:asciiTheme="minorHAnsi" w:hAnsiTheme="minorHAnsi" w:cstheme="minorHAnsi"/>
              </w:rPr>
              <w:t xml:space="preserve">To </w:t>
            </w:r>
            <w:r w:rsidR="000B3570" w:rsidRPr="00360D2C">
              <w:rPr>
                <w:rFonts w:asciiTheme="minorHAnsi" w:hAnsiTheme="minorHAnsi" w:cstheme="minorHAnsi"/>
              </w:rPr>
              <w:t>Open</w:t>
            </w:r>
            <w:r w:rsidRPr="00360D2C">
              <w:rPr>
                <w:rFonts w:asciiTheme="minorHAnsi" w:hAnsiTheme="minorHAnsi" w:cstheme="minorHAnsi"/>
              </w:rPr>
              <w:t xml:space="preserve"> ALL CDM at network</w:t>
            </w:r>
          </w:p>
          <w:p w14:paraId="22A322D4" w14:textId="77777777" w:rsidR="00E06892" w:rsidRPr="00360D2C" w:rsidRDefault="00E06892" w:rsidP="00E06892">
            <w:pPr>
              <w:pStyle w:val="ListParagraph"/>
              <w:rPr>
                <w:rFonts w:asciiTheme="minorHAnsi" w:hAnsiTheme="minorHAnsi" w:cstheme="minorHAnsi"/>
              </w:rPr>
            </w:pPr>
          </w:p>
          <w:p w14:paraId="65CABBE0" w14:textId="76816342" w:rsidR="00E06892" w:rsidRPr="00360D2C" w:rsidRDefault="00E06892" w:rsidP="00B32B45">
            <w:pPr>
              <w:pStyle w:val="ListParagraph"/>
              <w:numPr>
                <w:ilvl w:val="0"/>
                <w:numId w:val="61"/>
              </w:numPr>
              <w:spacing w:after="32" w:line="239" w:lineRule="auto"/>
              <w:ind w:right="10"/>
              <w:rPr>
                <w:rFonts w:asciiTheme="minorHAnsi" w:hAnsiTheme="minorHAnsi" w:cstheme="minorHAnsi"/>
              </w:rPr>
            </w:pPr>
            <w:r w:rsidRPr="00360D2C">
              <w:rPr>
                <w:rFonts w:asciiTheme="minorHAnsi" w:hAnsiTheme="minorHAnsi" w:cstheme="minorHAnsi"/>
              </w:rPr>
              <w:t>To open All CRM at network</w:t>
            </w:r>
          </w:p>
        </w:tc>
        <w:tc>
          <w:tcPr>
            <w:tcW w:w="1275" w:type="dxa"/>
            <w:tcBorders>
              <w:top w:val="single" w:sz="4" w:space="0" w:color="000000"/>
              <w:left w:val="single" w:sz="4" w:space="0" w:color="000000"/>
              <w:bottom w:val="single" w:sz="4" w:space="0" w:color="000000"/>
              <w:right w:val="single" w:sz="4" w:space="0" w:color="000000"/>
            </w:tcBorders>
          </w:tcPr>
          <w:p w14:paraId="2D96635B" w14:textId="2770B239" w:rsidR="0053622E" w:rsidRPr="00360D2C" w:rsidRDefault="00286460" w:rsidP="0053622E">
            <w:pPr>
              <w:spacing w:line="259" w:lineRule="auto"/>
              <w:ind w:left="19"/>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67" w:type="dxa"/>
            <w:tcBorders>
              <w:top w:val="single" w:sz="4" w:space="0" w:color="000000"/>
              <w:left w:val="single" w:sz="4" w:space="0" w:color="000000"/>
              <w:bottom w:val="single" w:sz="4" w:space="0" w:color="000000"/>
              <w:right w:val="single" w:sz="4" w:space="0" w:color="000000"/>
            </w:tcBorders>
          </w:tcPr>
          <w:p w14:paraId="7D6E71DF" w14:textId="77777777" w:rsidR="0053622E" w:rsidRPr="00360D2C" w:rsidRDefault="0053622E" w:rsidP="0053622E">
            <w:pPr>
              <w:spacing w:line="259" w:lineRule="auto"/>
              <w:ind w:left="14"/>
              <w:rPr>
                <w:rFonts w:asciiTheme="minorHAnsi" w:hAnsiTheme="minorHAnsi" w:cstheme="minorHAnsi"/>
                <w:strike/>
                <w:sz w:val="22"/>
                <w:szCs w:val="22"/>
              </w:rPr>
            </w:pPr>
          </w:p>
        </w:tc>
        <w:tc>
          <w:tcPr>
            <w:tcW w:w="1557" w:type="dxa"/>
            <w:tcBorders>
              <w:top w:val="single" w:sz="4" w:space="0" w:color="auto"/>
              <w:left w:val="single" w:sz="4" w:space="0" w:color="000000"/>
              <w:bottom w:val="single" w:sz="4" w:space="0" w:color="auto"/>
              <w:right w:val="single" w:sz="4" w:space="0" w:color="000000"/>
            </w:tcBorders>
          </w:tcPr>
          <w:p w14:paraId="111373B9" w14:textId="4BE6D3AE" w:rsidR="0053622E" w:rsidRPr="00360D2C" w:rsidRDefault="00833D26" w:rsidP="0053622E">
            <w:pPr>
              <w:spacing w:line="259" w:lineRule="auto"/>
              <w:ind w:left="67"/>
              <w:jc w:val="center"/>
              <w:rPr>
                <w:rFonts w:asciiTheme="minorHAnsi" w:hAnsiTheme="minorHAnsi" w:cstheme="minorHAnsi"/>
                <w:b/>
                <w:sz w:val="22"/>
                <w:szCs w:val="22"/>
              </w:rPr>
            </w:pPr>
            <w:r w:rsidRPr="00360D2C">
              <w:rPr>
                <w:rFonts w:asciiTheme="minorHAnsi" w:hAnsiTheme="minorHAnsi" w:cstheme="minorHAnsi"/>
                <w:b/>
                <w:sz w:val="22"/>
                <w:szCs w:val="22"/>
              </w:rPr>
              <w:t>IT Operator</w:t>
            </w:r>
          </w:p>
          <w:p w14:paraId="324B2F7D" w14:textId="77777777" w:rsidR="0053622E" w:rsidRPr="00360D2C" w:rsidRDefault="0053622E" w:rsidP="0053622E">
            <w:pPr>
              <w:spacing w:line="259" w:lineRule="auto"/>
              <w:ind w:left="163"/>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969997E" w14:textId="77777777" w:rsidR="0053622E" w:rsidRPr="00360D2C" w:rsidRDefault="0053622E" w:rsidP="0053622E">
            <w:pPr>
              <w:spacing w:line="259"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33322A66" w14:textId="77777777" w:rsidR="0053622E" w:rsidRPr="00360D2C" w:rsidRDefault="0053622E" w:rsidP="0053622E">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26916AAA" w14:textId="77777777" w:rsidR="0053622E" w:rsidRDefault="0053622E" w:rsidP="0053622E">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098F7142" w14:textId="1103F85B" w:rsidR="006038C5" w:rsidRPr="006038C5" w:rsidRDefault="006038C5" w:rsidP="006038C5">
            <w:pPr>
              <w:spacing w:line="259" w:lineRule="auto"/>
              <w:ind w:right="42"/>
              <w:jc w:val="center"/>
              <w:rPr>
                <w:rFonts w:asciiTheme="minorHAnsi" w:hAnsiTheme="minorHAnsi" w:cstheme="minorHAnsi"/>
                <w:b/>
                <w:bCs/>
                <w:sz w:val="22"/>
                <w:szCs w:val="22"/>
              </w:rPr>
            </w:pPr>
            <w:r w:rsidRPr="00C4090B">
              <w:rPr>
                <w:rFonts w:asciiTheme="minorHAnsi" w:hAnsiTheme="minorHAnsi" w:cstheme="minorHAnsi"/>
                <w:b/>
                <w:bCs/>
                <w:sz w:val="22"/>
                <w:szCs w:val="22"/>
              </w:rPr>
              <w:t>(</w:t>
            </w:r>
            <w:proofErr w:type="spellStart"/>
            <w:r w:rsidRPr="002078CD">
              <w:rPr>
                <w:rFonts w:asciiTheme="minorHAnsi" w:hAnsiTheme="minorHAnsi" w:cstheme="minorHAnsi"/>
                <w:b/>
                <w:bCs/>
                <w:sz w:val="22"/>
                <w:szCs w:val="22"/>
                <w:highlight w:val="lightGray"/>
              </w:rPr>
              <w:t>Strateq</w:t>
            </w:r>
            <w:proofErr w:type="spellEnd"/>
            <w:r w:rsidRPr="002078CD">
              <w:rPr>
                <w:rFonts w:asciiTheme="minorHAnsi" w:hAnsiTheme="minorHAnsi" w:cstheme="minorHAnsi"/>
                <w:b/>
                <w:bCs/>
                <w:sz w:val="22"/>
                <w:szCs w:val="22"/>
                <w:highlight w:val="lightGray"/>
              </w:rPr>
              <w:t>)</w:t>
            </w:r>
          </w:p>
          <w:p w14:paraId="33B5CCE8" w14:textId="77777777" w:rsidR="0053622E" w:rsidRPr="00360D2C" w:rsidRDefault="0053622E" w:rsidP="0053622E">
            <w:pPr>
              <w:spacing w:line="259" w:lineRule="auto"/>
              <w:ind w:left="67"/>
              <w:rPr>
                <w:rFonts w:asciiTheme="minorHAnsi" w:hAnsiTheme="minorHAnsi" w:cstheme="minorHAnsi"/>
                <w:b/>
                <w:sz w:val="22"/>
                <w:szCs w:val="22"/>
              </w:rPr>
            </w:pPr>
          </w:p>
        </w:tc>
        <w:tc>
          <w:tcPr>
            <w:tcW w:w="1554" w:type="dxa"/>
            <w:tcBorders>
              <w:top w:val="single" w:sz="4" w:space="0" w:color="auto"/>
              <w:left w:val="single" w:sz="4" w:space="0" w:color="000000"/>
              <w:bottom w:val="single" w:sz="4" w:space="0" w:color="auto"/>
              <w:right w:val="single" w:sz="4" w:space="0" w:color="000000"/>
            </w:tcBorders>
          </w:tcPr>
          <w:p w14:paraId="29480FAA" w14:textId="77777777" w:rsidR="00FB7BD0" w:rsidRPr="00360D2C" w:rsidRDefault="00FB7BD0" w:rsidP="00FB7BD0">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Widayu</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Kasuma</w:t>
            </w:r>
            <w:proofErr w:type="spellEnd"/>
          </w:p>
          <w:p w14:paraId="4C8DC180" w14:textId="77777777" w:rsidR="00FB7BD0" w:rsidRPr="00360D2C" w:rsidRDefault="00FB7BD0" w:rsidP="00FB7BD0">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Ahmad Spain</w:t>
            </w:r>
          </w:p>
          <w:p w14:paraId="7545360C" w14:textId="77777777" w:rsidR="00FB7BD0" w:rsidRPr="00360D2C" w:rsidRDefault="00FB7BD0" w:rsidP="00FB7BD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7B374F6F" w14:textId="77777777" w:rsidR="00FB7BD0" w:rsidRPr="00360D2C" w:rsidRDefault="00FB7BD0" w:rsidP="00FB7BD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3EF56E1" w14:textId="77777777" w:rsidR="00FB7BD0" w:rsidRPr="00360D2C" w:rsidRDefault="00FB7BD0" w:rsidP="00FB7BD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ITD </w:t>
            </w:r>
          </w:p>
          <w:p w14:paraId="7E36BE80" w14:textId="42E3D5D8" w:rsidR="0053622E" w:rsidRPr="00360D2C" w:rsidRDefault="00FB7BD0" w:rsidP="00FB7BD0">
            <w:pPr>
              <w:spacing w:after="5" w:line="239" w:lineRule="auto"/>
              <w:jc w:val="center"/>
              <w:rPr>
                <w:rFonts w:asciiTheme="minorHAnsi" w:hAnsiTheme="minorHAnsi" w:cstheme="minorHAnsi"/>
                <w:sz w:val="22"/>
                <w:szCs w:val="22"/>
              </w:rPr>
            </w:pPr>
            <w:r w:rsidRPr="00360D2C">
              <w:rPr>
                <w:rFonts w:asciiTheme="minorHAnsi" w:eastAsia="Calibri" w:hAnsiTheme="minorHAnsi" w:cstheme="minorHAnsi"/>
                <w:b/>
                <w:bCs/>
                <w:i/>
                <w:iCs/>
                <w:sz w:val="22"/>
                <w:szCs w:val="22"/>
              </w:rPr>
              <w:t>(</w:t>
            </w:r>
            <w:r w:rsidRPr="002078CD">
              <w:rPr>
                <w:rFonts w:asciiTheme="minorHAnsi" w:eastAsia="Calibri" w:hAnsiTheme="minorHAnsi" w:cstheme="minorHAnsi"/>
                <w:b/>
                <w:bCs/>
                <w:i/>
                <w:iCs/>
                <w:sz w:val="22"/>
                <w:szCs w:val="22"/>
                <w:highlight w:val="lightGray"/>
              </w:rPr>
              <w:t>Wisma BSN</w:t>
            </w:r>
            <w:r w:rsidR="002078CD">
              <w:rPr>
                <w:rFonts w:asciiTheme="minorHAnsi" w:eastAsia="Calibri" w:hAnsiTheme="minorHAnsi" w:cstheme="minorHAnsi"/>
                <w:b/>
                <w:bCs/>
                <w:i/>
                <w:iCs/>
                <w:sz w:val="22"/>
                <w:szCs w:val="22"/>
              </w:rPr>
              <w:t>)</w:t>
            </w:r>
          </w:p>
        </w:tc>
        <w:tc>
          <w:tcPr>
            <w:tcW w:w="848" w:type="dxa"/>
            <w:tcBorders>
              <w:top w:val="single" w:sz="4" w:space="0" w:color="000000"/>
              <w:left w:val="single" w:sz="4" w:space="0" w:color="000000"/>
              <w:bottom w:val="single" w:sz="4" w:space="0" w:color="000000"/>
              <w:right w:val="single" w:sz="4" w:space="0" w:color="000000"/>
            </w:tcBorders>
          </w:tcPr>
          <w:p w14:paraId="15372246" w14:textId="34B63F58" w:rsidR="0053622E" w:rsidRPr="00360D2C" w:rsidRDefault="0053622E" w:rsidP="0053622E">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w:t>
            </w:r>
            <w:r w:rsidR="00382BFB" w:rsidRPr="00360D2C">
              <w:rPr>
                <w:rFonts w:asciiTheme="minorHAnsi" w:hAnsiTheme="minorHAnsi" w:cstheme="minorHAnsi"/>
                <w:sz w:val="22"/>
                <w:szCs w:val="22"/>
              </w:rPr>
              <w:t>5</w:t>
            </w:r>
            <w:r w:rsidRPr="00360D2C">
              <w:rPr>
                <w:rFonts w:asciiTheme="minorHAnsi" w:hAnsiTheme="minorHAnsi" w:cstheme="minorHAnsi"/>
                <w:sz w:val="22"/>
                <w:szCs w:val="22"/>
              </w:rPr>
              <w:t>:</w:t>
            </w:r>
            <w:r w:rsidR="00382BFB" w:rsidRPr="00360D2C">
              <w:rPr>
                <w:rFonts w:asciiTheme="minorHAnsi" w:hAnsiTheme="minorHAnsi" w:cstheme="minorHAnsi"/>
                <w:sz w:val="22"/>
                <w:szCs w:val="22"/>
              </w:rPr>
              <w:t>55</w:t>
            </w:r>
          </w:p>
        </w:tc>
        <w:tc>
          <w:tcPr>
            <w:tcW w:w="849" w:type="dxa"/>
            <w:tcBorders>
              <w:top w:val="single" w:sz="4" w:space="0" w:color="000000"/>
              <w:left w:val="single" w:sz="4" w:space="0" w:color="000000"/>
              <w:bottom w:val="single" w:sz="4" w:space="0" w:color="000000"/>
              <w:right w:val="single" w:sz="4" w:space="0" w:color="000000"/>
            </w:tcBorders>
          </w:tcPr>
          <w:p w14:paraId="7F2A8EF3" w14:textId="3D3C04CB" w:rsidR="0053622E" w:rsidRPr="00360D2C" w:rsidRDefault="0053622E" w:rsidP="0053622E">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06:</w:t>
            </w:r>
            <w:r w:rsidR="00382BFB" w:rsidRPr="00360D2C">
              <w:rPr>
                <w:rFonts w:asciiTheme="minorHAnsi" w:hAnsiTheme="minorHAnsi" w:cstheme="minorHAnsi"/>
                <w:sz w:val="22"/>
                <w:szCs w:val="22"/>
              </w:rPr>
              <w:t>0</w:t>
            </w:r>
            <w:r w:rsidRPr="00360D2C">
              <w:rPr>
                <w:rFonts w:asciiTheme="minorHAnsi" w:hAnsiTheme="minorHAnsi" w:cstheme="minorHAnsi"/>
                <w:sz w:val="22"/>
                <w:szCs w:val="22"/>
              </w:rPr>
              <w:t>0</w:t>
            </w:r>
          </w:p>
        </w:tc>
        <w:tc>
          <w:tcPr>
            <w:tcW w:w="1646" w:type="dxa"/>
            <w:tcBorders>
              <w:top w:val="single" w:sz="4" w:space="0" w:color="000000"/>
              <w:left w:val="single" w:sz="4" w:space="0" w:color="000000"/>
              <w:bottom w:val="single" w:sz="4" w:space="0" w:color="000000"/>
              <w:right w:val="single" w:sz="4" w:space="0" w:color="000000"/>
            </w:tcBorders>
          </w:tcPr>
          <w:p w14:paraId="4D7596FC" w14:textId="77777777" w:rsidR="007278D1" w:rsidRPr="00360D2C" w:rsidRDefault="007278D1" w:rsidP="007278D1">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 </w:t>
            </w:r>
          </w:p>
          <w:p w14:paraId="1DD81D15" w14:textId="45D7EE15" w:rsidR="0053622E" w:rsidRPr="00360D2C" w:rsidRDefault="007278D1" w:rsidP="007278D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2</w:t>
            </w:r>
            <w:r w:rsidR="005869A6" w:rsidRPr="00360D2C">
              <w:rPr>
                <w:rFonts w:asciiTheme="minorHAnsi" w:hAnsiTheme="minorHAnsi" w:cstheme="minorHAnsi"/>
                <w:sz w:val="22"/>
                <w:szCs w:val="22"/>
              </w:rPr>
              <w:t>8</w:t>
            </w:r>
            <w:r w:rsidRPr="00360D2C">
              <w:rPr>
                <w:rFonts w:asciiTheme="minorHAnsi" w:hAnsiTheme="minorHAnsi" w:cstheme="minorHAnsi"/>
                <w:sz w:val="22"/>
                <w:szCs w:val="22"/>
              </w:rPr>
              <w:t>.</w:t>
            </w:r>
            <w:r w:rsidR="003F17FA" w:rsidRPr="00360D2C">
              <w:rPr>
                <w:rFonts w:asciiTheme="minorHAnsi" w:hAnsiTheme="minorHAnsi" w:cstheme="minorHAnsi"/>
                <w:sz w:val="22"/>
                <w:szCs w:val="22"/>
              </w:rPr>
              <w:t>5</w:t>
            </w:r>
          </w:p>
        </w:tc>
      </w:tr>
    </w:tbl>
    <w:p w14:paraId="6F8E1844" w14:textId="77777777" w:rsidR="00C83691" w:rsidRPr="00360D2C" w:rsidRDefault="00C83691" w:rsidP="00C83691">
      <w:pPr>
        <w:rPr>
          <w:rFonts w:asciiTheme="minorHAnsi" w:hAnsiTheme="minorHAnsi" w:cstheme="minorHAnsi"/>
          <w:highlight w:val="green"/>
        </w:rPr>
      </w:pPr>
    </w:p>
    <w:p w14:paraId="49610579" w14:textId="79609CF8" w:rsidR="00C83691" w:rsidRPr="00360D2C" w:rsidRDefault="00C83691">
      <w:pPr>
        <w:spacing w:after="160" w:line="259" w:lineRule="auto"/>
        <w:rPr>
          <w:rFonts w:asciiTheme="minorHAnsi" w:hAnsiTheme="minorHAnsi" w:cstheme="minorHAnsi"/>
          <w:b/>
          <w:bCs/>
          <w:highlight w:val="green"/>
        </w:rPr>
      </w:pPr>
    </w:p>
    <w:p w14:paraId="4FCA4495" w14:textId="15A7279E" w:rsidR="00692B72" w:rsidRPr="00360D2C" w:rsidRDefault="00692B72" w:rsidP="00054713">
      <w:pPr>
        <w:pStyle w:val="Heading3"/>
      </w:pPr>
      <w:bookmarkStart w:id="35" w:name="_Toc106208408"/>
      <w:r w:rsidRPr="00360D2C">
        <w:t xml:space="preserve">Recovery (Bring Up) ICBS System @ DR, </w:t>
      </w:r>
      <w:proofErr w:type="spellStart"/>
      <w:r w:rsidRPr="00360D2C">
        <w:t>Strateq</w:t>
      </w:r>
      <w:proofErr w:type="spellEnd"/>
      <w:r w:rsidR="006F5344" w:rsidRPr="00360D2C">
        <w:t xml:space="preserve"> (0</w:t>
      </w:r>
      <w:r w:rsidR="00F91D83" w:rsidRPr="00360D2C">
        <w:t>3</w:t>
      </w:r>
      <w:r w:rsidR="006F5344" w:rsidRPr="00360D2C">
        <w:t>:</w:t>
      </w:r>
      <w:r w:rsidR="00F91D83" w:rsidRPr="00360D2C">
        <w:t>0</w:t>
      </w:r>
      <w:r w:rsidR="006F5344" w:rsidRPr="00360D2C">
        <w:t>0 – 0</w:t>
      </w:r>
      <w:r w:rsidR="00F91D83" w:rsidRPr="00360D2C">
        <w:t>4</w:t>
      </w:r>
      <w:r w:rsidR="006F5344" w:rsidRPr="00360D2C">
        <w:t>:</w:t>
      </w:r>
      <w:r w:rsidR="00F91D83" w:rsidRPr="00360D2C">
        <w:t>05</w:t>
      </w:r>
      <w:r w:rsidR="006F5344" w:rsidRPr="00360D2C">
        <w:t>)</w:t>
      </w:r>
      <w:bookmarkEnd w:id="35"/>
    </w:p>
    <w:p w14:paraId="1DB5E03F" w14:textId="77777777" w:rsidR="00692B72" w:rsidRPr="00360D2C" w:rsidRDefault="00692B72" w:rsidP="00692B72">
      <w:pPr>
        <w:rPr>
          <w:rFonts w:asciiTheme="minorHAnsi" w:hAnsiTheme="minorHAnsi" w:cstheme="minorHAnsi"/>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589"/>
        <w:gridCol w:w="2448"/>
        <w:gridCol w:w="3115"/>
        <w:gridCol w:w="7"/>
        <w:gridCol w:w="1088"/>
        <w:gridCol w:w="1165"/>
        <w:gridCol w:w="1620"/>
        <w:gridCol w:w="1582"/>
        <w:gridCol w:w="810"/>
        <w:gridCol w:w="889"/>
        <w:gridCol w:w="1763"/>
      </w:tblGrid>
      <w:tr w:rsidR="00EA44F0" w:rsidRPr="00360D2C" w14:paraId="54A2E5B1" w14:textId="77777777" w:rsidTr="00D0411D">
        <w:trPr>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5689BBD" w14:textId="77777777" w:rsidR="00692B72" w:rsidRPr="00360D2C" w:rsidRDefault="00692B72"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92B8D1B" w14:textId="77777777" w:rsidR="00692B72" w:rsidRPr="00360D2C" w:rsidRDefault="00692B72"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6D130C8" w14:textId="77777777" w:rsidR="00692B72" w:rsidRPr="00360D2C" w:rsidRDefault="00692B72"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24938C0" w14:textId="77777777" w:rsidR="00692B72" w:rsidRPr="00360D2C" w:rsidRDefault="00692B72"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E13249E" w14:textId="77777777" w:rsidR="00692B72" w:rsidRPr="00360D2C" w:rsidRDefault="00692B72"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637B05CB" w14:textId="75D8E85B" w:rsidR="00692B72" w:rsidRPr="00360D2C" w:rsidRDefault="00692B72"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82" w:type="dxa"/>
            <w:vMerge w:val="restart"/>
            <w:tcBorders>
              <w:top w:val="single" w:sz="4" w:space="0" w:color="000000"/>
              <w:left w:val="single" w:sz="4" w:space="0" w:color="000000"/>
              <w:bottom w:val="nil"/>
              <w:right w:val="single" w:sz="4" w:space="0" w:color="000000"/>
            </w:tcBorders>
            <w:shd w:val="clear" w:color="auto" w:fill="CCFFFF"/>
            <w:vAlign w:val="center"/>
          </w:tcPr>
          <w:p w14:paraId="019A3349" w14:textId="1076AA28" w:rsidR="00692B72" w:rsidRPr="00360D2C" w:rsidRDefault="00692B72"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Checke</w:t>
            </w:r>
            <w:r w:rsidR="00773167" w:rsidRPr="00360D2C">
              <w:rPr>
                <w:rFonts w:asciiTheme="minorHAnsi" w:hAnsiTheme="minorHAnsi" w:cstheme="minorHAnsi"/>
                <w:b/>
                <w:sz w:val="22"/>
                <w:szCs w:val="22"/>
              </w:rPr>
              <w:t>r</w:t>
            </w:r>
            <w:r w:rsidRPr="00360D2C">
              <w:rPr>
                <w:rFonts w:asciiTheme="minorHAnsi" w:hAnsiTheme="minorHAnsi" w:cstheme="minorHAnsi"/>
                <w:b/>
                <w:sz w:val="22"/>
                <w:szCs w:val="22"/>
              </w:rPr>
              <w:t xml:space="preserve">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CCFFFF"/>
          </w:tcPr>
          <w:p w14:paraId="13AE38A3" w14:textId="77777777" w:rsidR="00692B72" w:rsidRPr="00360D2C" w:rsidRDefault="00692B72"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DBF72C6" w14:textId="77777777" w:rsidR="00692B72" w:rsidRPr="00360D2C" w:rsidRDefault="00692B72"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7C7A0A69" w14:textId="77777777" w:rsidTr="00D0411D">
        <w:trPr>
          <w:tblHeader/>
        </w:trPr>
        <w:tc>
          <w:tcPr>
            <w:tcW w:w="589" w:type="dxa"/>
            <w:vMerge/>
            <w:tcBorders>
              <w:top w:val="nil"/>
              <w:left w:val="single" w:sz="4" w:space="0" w:color="000000"/>
              <w:bottom w:val="single" w:sz="4" w:space="0" w:color="000000"/>
              <w:right w:val="single" w:sz="4" w:space="0" w:color="000000"/>
            </w:tcBorders>
          </w:tcPr>
          <w:p w14:paraId="08528BA3" w14:textId="77777777" w:rsidR="00692B72" w:rsidRPr="00360D2C" w:rsidRDefault="00692B72" w:rsidP="001616A7">
            <w:pPr>
              <w:spacing w:after="160" w:line="259" w:lineRule="auto"/>
              <w:rPr>
                <w:rFonts w:asciiTheme="minorHAnsi" w:hAnsiTheme="minorHAnsi" w:cstheme="minorHAnsi"/>
                <w:sz w:val="22"/>
                <w:szCs w:val="22"/>
              </w:rPr>
            </w:pPr>
          </w:p>
        </w:tc>
        <w:tc>
          <w:tcPr>
            <w:tcW w:w="2448" w:type="dxa"/>
            <w:vMerge/>
            <w:tcBorders>
              <w:top w:val="nil"/>
              <w:left w:val="single" w:sz="4" w:space="0" w:color="000000"/>
              <w:bottom w:val="single" w:sz="4" w:space="0" w:color="000000"/>
              <w:right w:val="single" w:sz="4" w:space="0" w:color="000000"/>
            </w:tcBorders>
          </w:tcPr>
          <w:p w14:paraId="61C39D37" w14:textId="77777777" w:rsidR="00692B72" w:rsidRPr="00360D2C" w:rsidRDefault="00692B72" w:rsidP="001616A7">
            <w:pPr>
              <w:spacing w:after="160" w:line="259" w:lineRule="auto"/>
              <w:rPr>
                <w:rFonts w:asciiTheme="minorHAnsi" w:hAnsiTheme="minorHAnsi" w:cstheme="minorHAnsi"/>
                <w:sz w:val="22"/>
                <w:szCs w:val="22"/>
              </w:rPr>
            </w:pPr>
          </w:p>
        </w:tc>
        <w:tc>
          <w:tcPr>
            <w:tcW w:w="3115" w:type="dxa"/>
            <w:vMerge/>
            <w:tcBorders>
              <w:top w:val="nil"/>
              <w:left w:val="single" w:sz="4" w:space="0" w:color="000000"/>
              <w:bottom w:val="single" w:sz="4" w:space="0" w:color="000000"/>
              <w:right w:val="single" w:sz="4" w:space="0" w:color="000000"/>
            </w:tcBorders>
          </w:tcPr>
          <w:p w14:paraId="28733F3E" w14:textId="77777777" w:rsidR="00692B72" w:rsidRPr="00360D2C" w:rsidRDefault="00692B72" w:rsidP="001616A7">
            <w:pPr>
              <w:spacing w:after="160" w:line="259" w:lineRule="auto"/>
              <w:rPr>
                <w:rFonts w:asciiTheme="minorHAnsi" w:hAnsiTheme="minorHAnsi" w:cstheme="minorHAnsi"/>
                <w:sz w:val="22"/>
                <w:szCs w:val="22"/>
              </w:rPr>
            </w:pPr>
          </w:p>
        </w:tc>
        <w:tc>
          <w:tcPr>
            <w:tcW w:w="1095" w:type="dxa"/>
            <w:gridSpan w:val="2"/>
            <w:vMerge/>
            <w:tcBorders>
              <w:top w:val="nil"/>
              <w:left w:val="single" w:sz="4" w:space="0" w:color="000000"/>
              <w:bottom w:val="single" w:sz="4" w:space="0" w:color="000000"/>
              <w:right w:val="single" w:sz="4" w:space="0" w:color="000000"/>
            </w:tcBorders>
          </w:tcPr>
          <w:p w14:paraId="684DF574" w14:textId="77777777" w:rsidR="00692B72" w:rsidRPr="00360D2C" w:rsidRDefault="00692B72"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11CE4B5E" w14:textId="77777777" w:rsidR="00692B72" w:rsidRPr="00360D2C" w:rsidRDefault="00692B72" w:rsidP="001616A7">
            <w:pPr>
              <w:spacing w:after="160" w:line="259" w:lineRule="auto"/>
              <w:rPr>
                <w:rFonts w:asciiTheme="minorHAnsi" w:hAnsiTheme="minorHAnsi" w:cstheme="minorHAnsi"/>
                <w:sz w:val="22"/>
                <w:szCs w:val="22"/>
              </w:rPr>
            </w:pPr>
          </w:p>
        </w:tc>
        <w:tc>
          <w:tcPr>
            <w:tcW w:w="1620" w:type="dxa"/>
            <w:vMerge/>
            <w:tcBorders>
              <w:top w:val="nil"/>
              <w:left w:val="single" w:sz="4" w:space="0" w:color="000000"/>
              <w:bottom w:val="nil"/>
              <w:right w:val="single" w:sz="4" w:space="0" w:color="000000"/>
            </w:tcBorders>
          </w:tcPr>
          <w:p w14:paraId="322E2207" w14:textId="77777777" w:rsidR="00692B72" w:rsidRPr="00360D2C" w:rsidRDefault="00692B72" w:rsidP="001616A7">
            <w:pPr>
              <w:spacing w:after="160" w:line="259" w:lineRule="auto"/>
              <w:rPr>
                <w:rFonts w:asciiTheme="minorHAnsi" w:hAnsiTheme="minorHAnsi" w:cstheme="minorHAnsi"/>
                <w:sz w:val="22"/>
                <w:szCs w:val="22"/>
              </w:rPr>
            </w:pPr>
          </w:p>
        </w:tc>
        <w:tc>
          <w:tcPr>
            <w:tcW w:w="1582" w:type="dxa"/>
            <w:vMerge/>
            <w:tcBorders>
              <w:top w:val="nil"/>
              <w:left w:val="single" w:sz="4" w:space="0" w:color="000000"/>
              <w:bottom w:val="nil"/>
              <w:right w:val="single" w:sz="4" w:space="0" w:color="000000"/>
            </w:tcBorders>
          </w:tcPr>
          <w:p w14:paraId="2EDC27F5" w14:textId="77777777" w:rsidR="00692B72" w:rsidRPr="00360D2C" w:rsidRDefault="00692B72" w:rsidP="001616A7">
            <w:pPr>
              <w:spacing w:after="160" w:line="259" w:lineRule="auto"/>
              <w:rPr>
                <w:rFonts w:asciiTheme="minorHAnsi" w:hAnsiTheme="minorHAnsi" w:cstheme="minorHAnsi"/>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CCFFFF"/>
          </w:tcPr>
          <w:p w14:paraId="4EF5AB6F" w14:textId="77777777" w:rsidR="00692B72" w:rsidRPr="00360D2C" w:rsidRDefault="00692B72"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89" w:type="dxa"/>
            <w:tcBorders>
              <w:top w:val="single" w:sz="4" w:space="0" w:color="000000"/>
              <w:left w:val="single" w:sz="4" w:space="0" w:color="000000"/>
              <w:bottom w:val="single" w:sz="4" w:space="0" w:color="000000"/>
              <w:right w:val="single" w:sz="4" w:space="0" w:color="000000"/>
            </w:tcBorders>
            <w:shd w:val="clear" w:color="auto" w:fill="CCFFFF"/>
          </w:tcPr>
          <w:p w14:paraId="41BE9B77" w14:textId="77777777" w:rsidR="00692B72" w:rsidRPr="00360D2C" w:rsidRDefault="00692B72"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485EEB6A" w14:textId="77777777" w:rsidR="00692B72" w:rsidRPr="00360D2C" w:rsidRDefault="00692B72" w:rsidP="001616A7">
            <w:pPr>
              <w:spacing w:after="160" w:line="259" w:lineRule="auto"/>
              <w:rPr>
                <w:rFonts w:asciiTheme="minorHAnsi" w:hAnsiTheme="minorHAnsi" w:cstheme="minorHAnsi"/>
                <w:sz w:val="22"/>
                <w:szCs w:val="22"/>
              </w:rPr>
            </w:pPr>
          </w:p>
        </w:tc>
      </w:tr>
      <w:tr w:rsidR="00664922" w:rsidRPr="00360D2C" w14:paraId="1FC073C1" w14:textId="77777777" w:rsidTr="00664922">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76AA2FD6" w14:textId="130C816E" w:rsidR="00664922" w:rsidRPr="00360D2C" w:rsidRDefault="00664922" w:rsidP="001616A7">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29.1</w:t>
            </w:r>
          </w:p>
        </w:tc>
        <w:tc>
          <w:tcPr>
            <w:tcW w:w="2448" w:type="dxa"/>
            <w:tcBorders>
              <w:top w:val="single" w:sz="4" w:space="0" w:color="000000"/>
              <w:left w:val="single" w:sz="4" w:space="0" w:color="000000"/>
              <w:bottom w:val="single" w:sz="4" w:space="0" w:color="000000"/>
              <w:right w:val="single" w:sz="4" w:space="0" w:color="000000"/>
            </w:tcBorders>
          </w:tcPr>
          <w:p w14:paraId="79FA1282" w14:textId="77777777" w:rsidR="00664922" w:rsidRPr="00360D2C" w:rsidRDefault="00664922"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ICBS DB Server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(Emperor II) </w:t>
            </w:r>
          </w:p>
          <w:p w14:paraId="09A5097B" w14:textId="77777777" w:rsidR="00664922" w:rsidRPr="00360D2C" w:rsidRDefault="00664922" w:rsidP="001616A7">
            <w:pPr>
              <w:spacing w:line="259" w:lineRule="auto"/>
              <w:rPr>
                <w:rFonts w:asciiTheme="minorHAnsi" w:hAnsiTheme="minorHAnsi" w:cstheme="minorHAnsi"/>
                <w:sz w:val="22"/>
                <w:szCs w:val="22"/>
              </w:rPr>
            </w:pPr>
          </w:p>
          <w:p w14:paraId="33573C35" w14:textId="77777777" w:rsidR="00664922" w:rsidRPr="00360D2C" w:rsidRDefault="00664922" w:rsidP="00BB657F">
            <w:pPr>
              <w:spacing w:after="12" w:line="259" w:lineRule="auto"/>
              <w:rPr>
                <w:rFonts w:asciiTheme="minorHAnsi" w:hAnsiTheme="minorHAnsi" w:cstheme="minorHAnsi"/>
                <w:b/>
                <w:bCs/>
                <w:i/>
                <w:iCs/>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34AD9B97" w14:textId="77777777" w:rsidR="00664922" w:rsidRPr="00360D2C" w:rsidRDefault="00664922" w:rsidP="001616A7">
            <w:pPr>
              <w:spacing w:after="2"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Bring up ICBS DB Server: </w:t>
            </w:r>
          </w:p>
          <w:p w14:paraId="0336BDA3" w14:textId="77777777" w:rsidR="00664922" w:rsidRPr="00360D2C" w:rsidRDefault="00664922" w:rsidP="00FD7B15">
            <w:pPr>
              <w:numPr>
                <w:ilvl w:val="0"/>
                <w:numId w:val="2"/>
              </w:numPr>
              <w:spacing w:after="11" w:line="259" w:lineRule="auto"/>
              <w:ind w:hanging="360"/>
              <w:rPr>
                <w:rFonts w:asciiTheme="minorHAnsi" w:hAnsiTheme="minorHAnsi" w:cstheme="minorHAnsi"/>
                <w:sz w:val="22"/>
                <w:szCs w:val="22"/>
              </w:rPr>
            </w:pPr>
            <w:proofErr w:type="spellStart"/>
            <w:r w:rsidRPr="00360D2C">
              <w:rPr>
                <w:rFonts w:asciiTheme="minorHAnsi" w:hAnsiTheme="minorHAnsi" w:cstheme="minorHAnsi"/>
                <w:sz w:val="22"/>
                <w:szCs w:val="22"/>
              </w:rPr>
              <w:t>zVM</w:t>
            </w:r>
            <w:proofErr w:type="spellEnd"/>
            <w:r w:rsidRPr="00360D2C">
              <w:rPr>
                <w:rFonts w:asciiTheme="minorHAnsi" w:hAnsiTheme="minorHAnsi" w:cstheme="minorHAnsi"/>
                <w:sz w:val="22"/>
                <w:szCs w:val="22"/>
              </w:rPr>
              <w:t xml:space="preserve"> LPAR 1  </w:t>
            </w:r>
          </w:p>
          <w:p w14:paraId="6615B828" w14:textId="77777777" w:rsidR="00664922" w:rsidRPr="00360D2C" w:rsidRDefault="00664922" w:rsidP="00FD7B15">
            <w:pPr>
              <w:numPr>
                <w:ilvl w:val="0"/>
                <w:numId w:val="2"/>
              </w:numPr>
              <w:spacing w:after="11" w:line="259" w:lineRule="auto"/>
              <w:ind w:hanging="360"/>
              <w:rPr>
                <w:rFonts w:asciiTheme="minorHAnsi" w:hAnsiTheme="minorHAnsi" w:cstheme="minorHAnsi"/>
                <w:sz w:val="22"/>
                <w:szCs w:val="22"/>
              </w:rPr>
            </w:pPr>
            <w:r w:rsidRPr="00360D2C">
              <w:rPr>
                <w:rFonts w:asciiTheme="minorHAnsi" w:hAnsiTheme="minorHAnsi" w:cstheme="minorHAnsi"/>
                <w:sz w:val="22"/>
                <w:szCs w:val="22"/>
              </w:rPr>
              <w:t xml:space="preserve">OS LPAR 1 </w:t>
            </w:r>
          </w:p>
          <w:p w14:paraId="6A46BB3C" w14:textId="77777777" w:rsidR="00664922" w:rsidRPr="00360D2C" w:rsidRDefault="00664922" w:rsidP="00FD7B15">
            <w:pPr>
              <w:numPr>
                <w:ilvl w:val="0"/>
                <w:numId w:val="2"/>
              </w:numPr>
              <w:spacing w:line="259" w:lineRule="auto"/>
              <w:ind w:hanging="360"/>
              <w:rPr>
                <w:rFonts w:asciiTheme="minorHAnsi" w:hAnsiTheme="minorHAnsi" w:cstheme="minorHAnsi"/>
                <w:sz w:val="22"/>
                <w:szCs w:val="22"/>
              </w:rPr>
            </w:pPr>
            <w:r w:rsidRPr="00360D2C">
              <w:rPr>
                <w:rFonts w:asciiTheme="minorHAnsi" w:hAnsiTheme="minorHAnsi" w:cstheme="minorHAnsi"/>
                <w:sz w:val="22"/>
                <w:szCs w:val="22"/>
              </w:rPr>
              <w:t xml:space="preserve">ASM ICBS </w:t>
            </w:r>
          </w:p>
          <w:p w14:paraId="3689E26F" w14:textId="77777777" w:rsidR="00664922" w:rsidRPr="00360D2C" w:rsidRDefault="00664922" w:rsidP="001616A7">
            <w:pPr>
              <w:spacing w:line="259" w:lineRule="auto"/>
              <w:ind w:left="480"/>
              <w:rPr>
                <w:rFonts w:asciiTheme="minorHAnsi" w:hAnsiTheme="minorHAnsi" w:cs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62C09CE8" w14:textId="77777777" w:rsidR="00664922" w:rsidRPr="00360D2C" w:rsidRDefault="00664922"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12504F4B" w14:textId="77777777" w:rsidR="00664922" w:rsidRPr="00360D2C" w:rsidRDefault="00664922" w:rsidP="001616A7">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6A1812DC" w14:textId="4E1780AF" w:rsidR="002E12D4" w:rsidRPr="00360D2C" w:rsidRDefault="002E12D4" w:rsidP="002E12D4">
            <w:pPr>
              <w:spacing w:line="256" w:lineRule="auto"/>
              <w:ind w:right="64"/>
              <w:jc w:val="center"/>
              <w:rPr>
                <w:rFonts w:asciiTheme="minorHAnsi" w:hAnsiTheme="minorHAnsi" w:cstheme="minorHAnsi"/>
                <w:b/>
                <w:sz w:val="22"/>
                <w:szCs w:val="22"/>
                <w:highlight w:val="yellow"/>
              </w:rPr>
            </w:pPr>
            <w:r w:rsidRPr="00360D2C">
              <w:rPr>
                <w:rFonts w:asciiTheme="minorHAnsi" w:hAnsiTheme="minorHAnsi" w:cstheme="minorHAnsi"/>
                <w:b/>
                <w:sz w:val="22"/>
                <w:szCs w:val="22"/>
              </w:rPr>
              <w:t xml:space="preserve">                    </w:t>
            </w:r>
          </w:p>
          <w:p w14:paraId="38987C6E" w14:textId="77777777" w:rsidR="002E12D4" w:rsidRPr="00360D2C" w:rsidRDefault="002E12D4" w:rsidP="002E12D4">
            <w:pPr>
              <w:spacing w:line="256"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4CEA6120" w14:textId="77777777" w:rsidR="002E12D4" w:rsidRPr="00360D2C" w:rsidRDefault="002E12D4" w:rsidP="002E12D4">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69CE84F" w14:textId="77777777" w:rsidR="002E12D4" w:rsidRPr="00360D2C" w:rsidRDefault="002E12D4" w:rsidP="002E12D4">
            <w:pPr>
              <w:spacing w:line="256"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47E479F8" w14:textId="2CE8B1A2" w:rsidR="00664922" w:rsidRPr="00360D2C" w:rsidRDefault="002E12D4" w:rsidP="002E12D4">
            <w:pPr>
              <w:spacing w:line="259" w:lineRule="auto"/>
              <w:jc w:val="center"/>
              <w:rPr>
                <w:rFonts w:asciiTheme="minorHAnsi" w:hAnsiTheme="minorHAnsi" w:cstheme="minorHAnsi"/>
                <w:strike/>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3D7D553E" w14:textId="04097D32" w:rsidR="002E12D4" w:rsidRPr="00360D2C" w:rsidRDefault="002E12D4" w:rsidP="00CD3B65">
            <w:pPr>
              <w:spacing w:line="256" w:lineRule="auto"/>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C3C0AC3" w14:textId="77777777" w:rsidR="002E12D4" w:rsidRPr="00360D2C" w:rsidRDefault="002E12D4" w:rsidP="002E12D4">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76758924" w14:textId="77777777" w:rsidR="002E12D4" w:rsidRPr="00360D2C" w:rsidRDefault="002E12D4" w:rsidP="002E12D4">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601E830" w14:textId="521C7342" w:rsidR="00664922" w:rsidRPr="00360D2C" w:rsidRDefault="002E12D4" w:rsidP="002E12D4">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2235590C" w14:textId="5228EA20" w:rsidR="00664922" w:rsidRPr="00360D2C" w:rsidRDefault="00732F02" w:rsidP="001616A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r w:rsidR="00664922" w:rsidRPr="00360D2C">
              <w:rPr>
                <w:rFonts w:asciiTheme="minorHAnsi" w:hAnsiTheme="minorHAnsi" w:cstheme="minorHAnsi"/>
                <w:sz w:val="22"/>
                <w:szCs w:val="22"/>
              </w:rPr>
              <w:t xml:space="preserve"> </w:t>
            </w:r>
          </w:p>
        </w:tc>
        <w:tc>
          <w:tcPr>
            <w:tcW w:w="889" w:type="dxa"/>
            <w:tcBorders>
              <w:top w:val="single" w:sz="4" w:space="0" w:color="000000"/>
              <w:left w:val="single" w:sz="4" w:space="0" w:color="000000"/>
              <w:bottom w:val="single" w:sz="4" w:space="0" w:color="000000"/>
              <w:right w:val="single" w:sz="4" w:space="0" w:color="000000"/>
            </w:tcBorders>
          </w:tcPr>
          <w:p w14:paraId="73A5F281" w14:textId="6A236557" w:rsidR="00732F02" w:rsidRPr="00360D2C" w:rsidRDefault="00732F02" w:rsidP="001616A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w:t>
            </w:r>
            <w:r w:rsidR="00991F58"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1763" w:type="dxa"/>
            <w:vMerge w:val="restart"/>
            <w:tcBorders>
              <w:top w:val="single" w:sz="4" w:space="0" w:color="000000"/>
              <w:left w:val="single" w:sz="4" w:space="0" w:color="000000"/>
              <w:right w:val="single" w:sz="4" w:space="0" w:color="000000"/>
            </w:tcBorders>
            <w:vAlign w:val="center"/>
          </w:tcPr>
          <w:p w14:paraId="4FD84F0E" w14:textId="77777777" w:rsidR="00664922" w:rsidRPr="00360D2C" w:rsidRDefault="00664922" w:rsidP="00664922">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218F0F75" w14:textId="77777777" w:rsidR="00664922" w:rsidRPr="00360D2C" w:rsidRDefault="00664922" w:rsidP="00664922">
            <w:pPr>
              <w:spacing w:line="259" w:lineRule="auto"/>
              <w:rPr>
                <w:rFonts w:asciiTheme="minorHAnsi" w:hAnsiTheme="minorHAnsi" w:cstheme="minorHAnsi"/>
                <w:strike/>
                <w:sz w:val="22"/>
                <w:szCs w:val="22"/>
              </w:rPr>
            </w:pPr>
            <w:r w:rsidRPr="00360D2C">
              <w:rPr>
                <w:rFonts w:asciiTheme="minorHAnsi" w:hAnsiTheme="minorHAnsi" w:cstheme="minorHAnsi"/>
                <w:sz w:val="22"/>
                <w:szCs w:val="22"/>
              </w:rPr>
              <w:t>(Network Switching)</w:t>
            </w:r>
          </w:p>
          <w:p w14:paraId="6E68EEA6" w14:textId="77777777" w:rsidR="00664922" w:rsidRPr="00360D2C" w:rsidRDefault="00664922" w:rsidP="00664922">
            <w:pPr>
              <w:spacing w:line="259" w:lineRule="auto"/>
              <w:rPr>
                <w:rFonts w:asciiTheme="minorHAnsi" w:hAnsiTheme="minorHAnsi" w:cstheme="minorHAnsi"/>
                <w:sz w:val="22"/>
                <w:szCs w:val="22"/>
              </w:rPr>
            </w:pPr>
          </w:p>
          <w:p w14:paraId="4A9852C3" w14:textId="3DCF5D34" w:rsidR="00664922" w:rsidRPr="00360D2C" w:rsidRDefault="00664922" w:rsidP="00664922">
            <w:pPr>
              <w:spacing w:line="259" w:lineRule="auto"/>
              <w:rPr>
                <w:rFonts w:asciiTheme="minorHAnsi" w:hAnsiTheme="minorHAnsi" w:cstheme="minorHAnsi"/>
                <w:sz w:val="22"/>
                <w:szCs w:val="22"/>
              </w:rPr>
            </w:pPr>
            <w:r w:rsidRPr="00360D2C">
              <w:rPr>
                <w:rFonts w:asciiTheme="minorHAnsi" w:hAnsiTheme="minorHAnsi" w:cstheme="minorHAnsi"/>
                <w:sz w:val="22"/>
                <w:szCs w:val="22"/>
              </w:rPr>
              <w:t>Concurrent with Step #2</w:t>
            </w:r>
            <w:r w:rsidR="00C32EA1" w:rsidRPr="00360D2C">
              <w:rPr>
                <w:rFonts w:asciiTheme="minorHAnsi" w:hAnsiTheme="minorHAnsi" w:cstheme="minorHAnsi"/>
                <w:sz w:val="22"/>
                <w:szCs w:val="22"/>
              </w:rPr>
              <w:t>9</w:t>
            </w:r>
            <w:r w:rsidRPr="00360D2C">
              <w:rPr>
                <w:rFonts w:asciiTheme="minorHAnsi" w:hAnsiTheme="minorHAnsi" w:cstheme="minorHAnsi"/>
                <w:sz w:val="22"/>
                <w:szCs w:val="22"/>
              </w:rPr>
              <w:t>.1</w:t>
            </w:r>
          </w:p>
          <w:p w14:paraId="50ABD170" w14:textId="77777777" w:rsidR="00664922" w:rsidRPr="00360D2C" w:rsidRDefault="00664922" w:rsidP="00664922">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ICBS DB Server)</w:t>
            </w:r>
          </w:p>
          <w:p w14:paraId="40553434" w14:textId="385D9930" w:rsidR="00664922" w:rsidRPr="00360D2C" w:rsidRDefault="00664922" w:rsidP="00664922">
            <w:pPr>
              <w:spacing w:line="259" w:lineRule="auto"/>
              <w:rPr>
                <w:rFonts w:asciiTheme="minorHAnsi" w:hAnsiTheme="minorHAnsi" w:cstheme="minorHAnsi"/>
                <w:strike/>
                <w:sz w:val="22"/>
                <w:szCs w:val="22"/>
              </w:rPr>
            </w:pPr>
          </w:p>
        </w:tc>
      </w:tr>
      <w:tr w:rsidR="002E12D4" w:rsidRPr="00360D2C" w14:paraId="544EBC0E" w14:textId="77777777" w:rsidTr="00EC0349">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352563D1" w14:textId="75EE5E4C" w:rsidR="002E12D4" w:rsidRPr="00360D2C" w:rsidRDefault="002E12D4" w:rsidP="002E12D4">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29.2</w:t>
            </w:r>
          </w:p>
        </w:tc>
        <w:tc>
          <w:tcPr>
            <w:tcW w:w="2448" w:type="dxa"/>
            <w:tcBorders>
              <w:top w:val="single" w:sz="4" w:space="0" w:color="000000"/>
              <w:left w:val="single" w:sz="4" w:space="0" w:color="000000"/>
              <w:bottom w:val="single" w:sz="4" w:space="0" w:color="000000"/>
              <w:right w:val="single" w:sz="4" w:space="0" w:color="000000"/>
            </w:tcBorders>
          </w:tcPr>
          <w:p w14:paraId="7673254F" w14:textId="2AD2E6E0" w:rsidR="002E12D4" w:rsidRPr="00360D2C" w:rsidRDefault="002E12D4" w:rsidP="002E12D4">
            <w:pPr>
              <w:spacing w:line="23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Bring up ICBS application servers, system, and services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3A6B467B" w14:textId="77777777" w:rsidR="002E12D4" w:rsidRPr="00360D2C" w:rsidRDefault="002E12D4" w:rsidP="002E12D4">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w:t>
            </w:r>
            <w:proofErr w:type="spellStart"/>
            <w:r w:rsidRPr="00360D2C">
              <w:rPr>
                <w:rFonts w:asciiTheme="minorHAnsi" w:hAnsiTheme="minorHAnsi" w:cstheme="minorHAnsi"/>
                <w:sz w:val="22"/>
                <w:szCs w:val="22"/>
              </w:rPr>
              <w:t>PSeries</w:t>
            </w:r>
            <w:proofErr w:type="spellEnd"/>
            <w:r w:rsidRPr="00360D2C">
              <w:rPr>
                <w:rFonts w:asciiTheme="minorHAnsi" w:hAnsiTheme="minorHAnsi" w:cstheme="minorHAnsi"/>
                <w:sz w:val="22"/>
                <w:szCs w:val="22"/>
              </w:rPr>
              <w:t xml:space="preserve">) </w:t>
            </w:r>
          </w:p>
          <w:p w14:paraId="6144B052" w14:textId="6399EF81" w:rsidR="002E12D4" w:rsidRPr="00360D2C" w:rsidRDefault="002E12D4" w:rsidP="002E12D4">
            <w:pPr>
              <w:spacing w:line="259" w:lineRule="auto"/>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232D2743" w14:textId="77777777" w:rsidR="002E12D4" w:rsidRPr="00360D2C" w:rsidRDefault="002E12D4" w:rsidP="00FD7B15">
            <w:pPr>
              <w:pStyle w:val="ListParagraph"/>
              <w:numPr>
                <w:ilvl w:val="0"/>
                <w:numId w:val="8"/>
              </w:numPr>
              <w:spacing w:line="265" w:lineRule="auto"/>
              <w:ind w:left="548" w:hanging="360"/>
              <w:rPr>
                <w:rFonts w:asciiTheme="minorHAnsi" w:hAnsiTheme="minorHAnsi" w:cstheme="minorHAnsi"/>
              </w:rPr>
            </w:pPr>
            <w:r w:rsidRPr="00360D2C">
              <w:rPr>
                <w:rFonts w:asciiTheme="minorHAnsi" w:hAnsiTheme="minorHAnsi" w:cstheme="minorHAnsi"/>
              </w:rPr>
              <w:t>Bring up ICBS Apps Server</w:t>
            </w:r>
          </w:p>
          <w:p w14:paraId="1647F748" w14:textId="77777777" w:rsidR="002E12D4" w:rsidRPr="00360D2C" w:rsidRDefault="002E12D4" w:rsidP="00FD7B15">
            <w:pPr>
              <w:pStyle w:val="ListParagraph"/>
              <w:numPr>
                <w:ilvl w:val="0"/>
                <w:numId w:val="8"/>
              </w:numPr>
              <w:spacing w:line="265" w:lineRule="auto"/>
              <w:ind w:left="548" w:hanging="360"/>
              <w:rPr>
                <w:rFonts w:asciiTheme="minorHAnsi" w:hAnsiTheme="minorHAnsi" w:cstheme="minorHAnsi"/>
              </w:rPr>
            </w:pPr>
            <w:r w:rsidRPr="00360D2C">
              <w:rPr>
                <w:rFonts w:asciiTheme="minorHAnsi" w:hAnsiTheme="minorHAnsi" w:cstheme="minorHAnsi"/>
              </w:rPr>
              <w:t>Bring up MQ Apps Server</w:t>
            </w:r>
          </w:p>
          <w:p w14:paraId="61E632A3" w14:textId="77777777" w:rsidR="002E12D4" w:rsidRPr="00360D2C" w:rsidRDefault="002E12D4" w:rsidP="002E12D4">
            <w:pPr>
              <w:spacing w:line="259" w:lineRule="auto"/>
              <w:ind w:left="-398"/>
              <w:rPr>
                <w:rFonts w:asciiTheme="minorHAnsi" w:hAnsiTheme="minorHAnsi" w:cstheme="minorHAnsi"/>
                <w:sz w:val="22"/>
                <w:szCs w:val="22"/>
              </w:rPr>
            </w:pPr>
          </w:p>
          <w:p w14:paraId="57317ADE" w14:textId="77777777" w:rsidR="002E12D4" w:rsidRPr="00360D2C" w:rsidRDefault="002E12D4" w:rsidP="002E12D4">
            <w:pPr>
              <w:spacing w:after="2" w:line="259" w:lineRule="auto"/>
              <w:ind w:left="5"/>
              <w:rPr>
                <w:rFonts w:asciiTheme="minorHAnsi" w:hAnsiTheme="minorHAnsi" w:cs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204386D1" w14:textId="77777777" w:rsidR="002E12D4" w:rsidRPr="00360D2C" w:rsidRDefault="002E12D4" w:rsidP="002E12D4">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5997D68B" w14:textId="77777777" w:rsidR="002E12D4" w:rsidRPr="00360D2C" w:rsidRDefault="002E12D4" w:rsidP="002E12D4">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462824F3" w14:textId="77777777" w:rsidR="002E12D4" w:rsidRPr="00360D2C" w:rsidRDefault="002E12D4" w:rsidP="002E12D4">
            <w:pPr>
              <w:spacing w:line="256" w:lineRule="auto"/>
              <w:ind w:right="64"/>
              <w:jc w:val="center"/>
              <w:rPr>
                <w:rFonts w:asciiTheme="minorHAnsi" w:hAnsiTheme="minorHAnsi" w:cstheme="minorHAnsi"/>
                <w:b/>
                <w:sz w:val="22"/>
                <w:szCs w:val="22"/>
                <w:highlight w:val="yellow"/>
              </w:rPr>
            </w:pPr>
          </w:p>
          <w:p w14:paraId="0D1E5127" w14:textId="77777777" w:rsidR="002E12D4" w:rsidRPr="00360D2C" w:rsidRDefault="002E12D4" w:rsidP="002E12D4">
            <w:pPr>
              <w:spacing w:line="256" w:lineRule="auto"/>
              <w:ind w:right="64"/>
              <w:jc w:val="center"/>
              <w:rPr>
                <w:rFonts w:asciiTheme="minorHAnsi" w:hAnsiTheme="minorHAnsi" w:cstheme="minorHAnsi"/>
                <w:b/>
                <w:sz w:val="22"/>
                <w:szCs w:val="22"/>
                <w:highlight w:val="yellow"/>
              </w:rPr>
            </w:pPr>
            <w:r w:rsidRPr="00360D2C">
              <w:rPr>
                <w:rFonts w:asciiTheme="minorHAnsi" w:hAnsiTheme="minorHAnsi" w:cstheme="minorHAnsi"/>
                <w:b/>
                <w:sz w:val="22"/>
                <w:szCs w:val="22"/>
              </w:rPr>
              <w:t xml:space="preserve">                     </w:t>
            </w:r>
          </w:p>
          <w:p w14:paraId="5F1BF499" w14:textId="77777777" w:rsidR="002E12D4" w:rsidRPr="00360D2C" w:rsidRDefault="002E12D4" w:rsidP="002E12D4">
            <w:pPr>
              <w:spacing w:line="256"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4E836A99" w14:textId="77777777" w:rsidR="002E12D4" w:rsidRPr="00360D2C" w:rsidRDefault="002E12D4" w:rsidP="002E12D4">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29D4155" w14:textId="77777777" w:rsidR="002E12D4" w:rsidRPr="00360D2C" w:rsidRDefault="002E12D4" w:rsidP="002E12D4">
            <w:pPr>
              <w:spacing w:line="256"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FD73F33" w14:textId="05E013E1" w:rsidR="002E12D4" w:rsidRPr="00360D2C" w:rsidRDefault="002E12D4" w:rsidP="002E12D4">
            <w:pPr>
              <w:spacing w:line="259" w:lineRule="auto"/>
              <w:ind w:right="64"/>
              <w:jc w:val="center"/>
              <w:rPr>
                <w:rFonts w:asciiTheme="minorHAnsi" w:hAnsiTheme="minorHAnsi" w:cstheme="minorHAnsi"/>
                <w:b/>
                <w:sz w:val="22"/>
                <w:szCs w:val="22"/>
              </w:rPr>
            </w:pPr>
            <w:r w:rsidRPr="00360D2C">
              <w:rPr>
                <w:rFonts w:asciiTheme="minorHAnsi" w:hAnsiTheme="minorHAnsi" w:cstheme="minorHAnsi"/>
                <w:sz w:val="22"/>
                <w:szCs w:val="22"/>
              </w:rPr>
              <w:lastRenderedPageBreak/>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0067427C" w14:textId="77777777" w:rsidR="002E12D4" w:rsidRPr="00360D2C" w:rsidRDefault="002E12D4" w:rsidP="002E12D4">
            <w:pPr>
              <w:spacing w:line="256" w:lineRule="auto"/>
              <w:ind w:left="3"/>
              <w:jc w:val="center"/>
              <w:rPr>
                <w:rFonts w:asciiTheme="minorHAnsi" w:hAnsiTheme="minorHAnsi" w:cstheme="minorHAnsi"/>
                <w:b/>
                <w:sz w:val="22"/>
                <w:szCs w:val="22"/>
              </w:rPr>
            </w:pPr>
          </w:p>
          <w:p w14:paraId="146E34D0" w14:textId="77777777" w:rsidR="002E12D4" w:rsidRPr="00360D2C" w:rsidRDefault="002E12D4" w:rsidP="002E12D4">
            <w:pPr>
              <w:spacing w:line="256" w:lineRule="auto"/>
              <w:ind w:left="3"/>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62ECD805" w14:textId="77777777" w:rsidR="002E12D4" w:rsidRPr="00360D2C" w:rsidRDefault="002E12D4" w:rsidP="002E12D4">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33281276" w14:textId="77777777" w:rsidR="002E12D4" w:rsidRPr="00360D2C" w:rsidRDefault="002E12D4" w:rsidP="002E12D4">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8C637CF" w14:textId="23591255" w:rsidR="002E12D4" w:rsidRPr="00360D2C" w:rsidRDefault="002E12D4" w:rsidP="002E12D4">
            <w:pPr>
              <w:spacing w:line="259" w:lineRule="auto"/>
              <w:ind w:right="87"/>
              <w:jc w:val="center"/>
              <w:rPr>
                <w:rFonts w:asciiTheme="minorHAnsi" w:hAnsiTheme="minorHAnsi" w:cstheme="minorHAnsi"/>
                <w:b/>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22B30805" w14:textId="5ACBC8E1" w:rsidR="002E12D4" w:rsidRPr="00360D2C" w:rsidRDefault="003C5BA2" w:rsidP="00991F58">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03:00</w:t>
            </w:r>
          </w:p>
        </w:tc>
        <w:tc>
          <w:tcPr>
            <w:tcW w:w="889" w:type="dxa"/>
            <w:tcBorders>
              <w:top w:val="single" w:sz="4" w:space="0" w:color="000000"/>
              <w:left w:val="single" w:sz="4" w:space="0" w:color="000000"/>
              <w:bottom w:val="single" w:sz="4" w:space="0" w:color="000000"/>
              <w:right w:val="single" w:sz="4" w:space="0" w:color="000000"/>
            </w:tcBorders>
          </w:tcPr>
          <w:p w14:paraId="494767A8" w14:textId="40525E7E" w:rsidR="003C5BA2" w:rsidRPr="00360D2C" w:rsidRDefault="002E12D4" w:rsidP="00991F5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 </w:t>
            </w:r>
            <w:r w:rsidR="003C5BA2" w:rsidRPr="00360D2C">
              <w:rPr>
                <w:rFonts w:asciiTheme="minorHAnsi" w:hAnsiTheme="minorHAnsi" w:cstheme="minorHAnsi"/>
                <w:sz w:val="22"/>
                <w:szCs w:val="22"/>
              </w:rPr>
              <w:t>03:</w:t>
            </w:r>
            <w:r w:rsidR="00991F58" w:rsidRPr="00360D2C">
              <w:rPr>
                <w:rFonts w:asciiTheme="minorHAnsi" w:hAnsiTheme="minorHAnsi" w:cstheme="minorHAnsi"/>
                <w:sz w:val="22"/>
                <w:szCs w:val="22"/>
              </w:rPr>
              <w:t>3</w:t>
            </w:r>
            <w:r w:rsidR="003C5BA2" w:rsidRPr="00360D2C">
              <w:rPr>
                <w:rFonts w:asciiTheme="minorHAnsi" w:hAnsiTheme="minorHAnsi" w:cstheme="minorHAnsi"/>
                <w:sz w:val="22"/>
                <w:szCs w:val="22"/>
              </w:rPr>
              <w:t>0</w:t>
            </w:r>
          </w:p>
        </w:tc>
        <w:tc>
          <w:tcPr>
            <w:tcW w:w="1763" w:type="dxa"/>
            <w:vMerge/>
            <w:tcBorders>
              <w:left w:val="single" w:sz="4" w:space="0" w:color="000000"/>
              <w:bottom w:val="single" w:sz="4" w:space="0" w:color="000000"/>
              <w:right w:val="single" w:sz="4" w:space="0" w:color="000000"/>
            </w:tcBorders>
          </w:tcPr>
          <w:p w14:paraId="5D59AD00" w14:textId="77777777" w:rsidR="002E12D4" w:rsidRPr="00360D2C" w:rsidRDefault="002E12D4" w:rsidP="002E12D4">
            <w:pPr>
              <w:spacing w:line="259" w:lineRule="auto"/>
              <w:rPr>
                <w:rFonts w:asciiTheme="minorHAnsi" w:hAnsiTheme="minorHAnsi" w:cstheme="minorHAnsi"/>
                <w:sz w:val="22"/>
                <w:szCs w:val="22"/>
              </w:rPr>
            </w:pPr>
          </w:p>
        </w:tc>
      </w:tr>
      <w:tr w:rsidR="007527F3" w:rsidRPr="00360D2C" w14:paraId="70A5473E" w14:textId="77777777" w:rsidTr="00D0411D">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6B9143DE" w14:textId="24C100EC" w:rsidR="007527F3" w:rsidRPr="00360D2C" w:rsidRDefault="005D4724" w:rsidP="007527F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29</w:t>
            </w:r>
            <w:r w:rsidR="007527F3" w:rsidRPr="00360D2C">
              <w:rPr>
                <w:rFonts w:asciiTheme="minorHAnsi" w:hAnsiTheme="minorHAnsi" w:cstheme="minorHAnsi"/>
                <w:sz w:val="22"/>
                <w:szCs w:val="22"/>
              </w:rPr>
              <w:t>.</w:t>
            </w:r>
            <w:r w:rsidR="0089415D" w:rsidRPr="00360D2C">
              <w:rPr>
                <w:rFonts w:asciiTheme="minorHAnsi" w:hAnsiTheme="minorHAnsi" w:cstheme="minorHAnsi"/>
                <w:sz w:val="22"/>
                <w:szCs w:val="22"/>
              </w:rPr>
              <w:t>3</w:t>
            </w:r>
          </w:p>
        </w:tc>
        <w:tc>
          <w:tcPr>
            <w:tcW w:w="2448" w:type="dxa"/>
            <w:tcBorders>
              <w:top w:val="single" w:sz="4" w:space="0" w:color="000000"/>
              <w:left w:val="single" w:sz="4" w:space="0" w:color="000000"/>
              <w:bottom w:val="single" w:sz="4" w:space="0" w:color="000000"/>
              <w:right w:val="single" w:sz="4" w:space="0" w:color="000000"/>
            </w:tcBorders>
          </w:tcPr>
          <w:p w14:paraId="3EE5933C" w14:textId="77777777" w:rsidR="007527F3" w:rsidRPr="00360D2C" w:rsidRDefault="007527F3" w:rsidP="007527F3">
            <w:pPr>
              <w:ind w:left="106"/>
              <w:rPr>
                <w:rFonts w:asciiTheme="minorHAnsi" w:hAnsiTheme="minorHAnsi" w:cstheme="minorHAnsi"/>
                <w:sz w:val="22"/>
                <w:szCs w:val="22"/>
              </w:rPr>
            </w:pPr>
            <w:r w:rsidRPr="00360D2C">
              <w:rPr>
                <w:rFonts w:asciiTheme="minorHAnsi" w:hAnsiTheme="minorHAnsi" w:cstheme="minorHAnsi"/>
                <w:sz w:val="22"/>
                <w:szCs w:val="22"/>
              </w:rPr>
              <w:t xml:space="preserve">Bring up ICBS DB and ensure services are up and running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084E3ABE" w14:textId="77777777" w:rsidR="007527F3" w:rsidRPr="00360D2C" w:rsidRDefault="007527F3" w:rsidP="007527F3">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(Emperor II) </w:t>
            </w:r>
          </w:p>
          <w:p w14:paraId="397C823E" w14:textId="77777777" w:rsidR="007527F3" w:rsidRPr="00360D2C" w:rsidRDefault="007527F3" w:rsidP="00BB657F">
            <w:pPr>
              <w:spacing w:after="12" w:line="259" w:lineRule="auto"/>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789D4795" w14:textId="77777777" w:rsidR="007527F3" w:rsidRPr="00360D2C" w:rsidRDefault="007527F3" w:rsidP="007527F3">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 xml:space="preserve">Bring up &amp; verify ICBS Database </w:t>
            </w:r>
          </w:p>
          <w:p w14:paraId="44D00EC6" w14:textId="77777777" w:rsidR="007527F3" w:rsidRPr="00360D2C" w:rsidRDefault="007527F3" w:rsidP="007527F3">
            <w:pPr>
              <w:spacing w:line="259" w:lineRule="auto"/>
              <w:ind w:left="110"/>
              <w:rPr>
                <w:rFonts w:asciiTheme="minorHAnsi" w:hAnsiTheme="minorHAnsi" w:cstheme="minorHAnsi"/>
                <w:sz w:val="22"/>
                <w:szCs w:val="22"/>
              </w:rPr>
            </w:pPr>
          </w:p>
          <w:p w14:paraId="7CD38E47" w14:textId="77777777" w:rsidR="007527F3" w:rsidRPr="00360D2C" w:rsidRDefault="007527F3" w:rsidP="007527F3">
            <w:pPr>
              <w:spacing w:after="2"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5B063D84" w14:textId="77777777"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1972D762" w14:textId="77777777" w:rsidR="007527F3" w:rsidRPr="00360D2C" w:rsidRDefault="007527F3" w:rsidP="007527F3">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6BF687B5" w14:textId="77777777" w:rsidR="002E12D4" w:rsidRPr="00360D2C" w:rsidRDefault="002E12D4" w:rsidP="002E12D4">
            <w:pPr>
              <w:spacing w:line="256" w:lineRule="auto"/>
              <w:jc w:val="center"/>
              <w:rPr>
                <w:rFonts w:asciiTheme="minorHAnsi" w:hAnsiTheme="minorHAnsi" w:cstheme="minorHAnsi"/>
                <w:strike/>
                <w:sz w:val="22"/>
                <w:szCs w:val="22"/>
              </w:rPr>
            </w:pPr>
            <w:r w:rsidRPr="00360D2C">
              <w:rPr>
                <w:rFonts w:asciiTheme="minorHAnsi" w:hAnsiTheme="minorHAnsi" w:cstheme="minorHAnsi"/>
                <w:b/>
                <w:sz w:val="22"/>
                <w:szCs w:val="22"/>
              </w:rPr>
              <w:t xml:space="preserve">                     </w:t>
            </w:r>
          </w:p>
          <w:p w14:paraId="6BC10C62" w14:textId="77777777" w:rsidR="002E12D4" w:rsidRPr="00360D2C" w:rsidRDefault="002E12D4" w:rsidP="002E12D4">
            <w:pPr>
              <w:spacing w:after="4" w:line="264"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r w:rsidRPr="00360D2C">
              <w:rPr>
                <w:rFonts w:asciiTheme="minorHAnsi" w:hAnsiTheme="minorHAnsi" w:cstheme="minorHAnsi"/>
                <w:b/>
                <w:sz w:val="22"/>
                <w:szCs w:val="22"/>
              </w:rPr>
              <w:t xml:space="preserve"> Munir</w:t>
            </w:r>
          </w:p>
          <w:p w14:paraId="6804FF83" w14:textId="77777777" w:rsidR="002E12D4" w:rsidRPr="00360D2C" w:rsidRDefault="002E12D4" w:rsidP="002E12D4">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22CB44CB" w14:textId="77777777" w:rsidR="002E12D4" w:rsidRPr="00360D2C" w:rsidRDefault="002E12D4" w:rsidP="002E12D4">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B1AF16A" w14:textId="77777777" w:rsidR="002E12D4" w:rsidRPr="00360D2C" w:rsidRDefault="002E12D4" w:rsidP="002E12D4">
            <w:pPr>
              <w:spacing w:after="4" w:line="264"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51E2E005" w14:textId="77777777" w:rsidR="007527F3" w:rsidRPr="00360D2C" w:rsidRDefault="007527F3" w:rsidP="007527F3">
            <w:pPr>
              <w:spacing w:line="259" w:lineRule="auto"/>
              <w:ind w:right="64"/>
              <w:jc w:val="center"/>
              <w:rPr>
                <w:rFonts w:asciiTheme="minorHAnsi" w:hAnsiTheme="minorHAnsi" w:cstheme="minorHAnsi"/>
                <w:b/>
                <w:sz w:val="22"/>
                <w:szCs w:val="22"/>
              </w:rPr>
            </w:pPr>
          </w:p>
        </w:tc>
        <w:tc>
          <w:tcPr>
            <w:tcW w:w="1582" w:type="dxa"/>
            <w:tcBorders>
              <w:top w:val="single" w:sz="4" w:space="0" w:color="000000"/>
              <w:left w:val="single" w:sz="4" w:space="0" w:color="000000"/>
              <w:bottom w:val="single" w:sz="4" w:space="0" w:color="000000"/>
              <w:right w:val="single" w:sz="4" w:space="0" w:color="000000"/>
            </w:tcBorders>
          </w:tcPr>
          <w:p w14:paraId="75F1ABCA" w14:textId="77777777" w:rsidR="002E12D4" w:rsidRPr="00360D2C" w:rsidRDefault="002E12D4" w:rsidP="002E12D4">
            <w:pPr>
              <w:spacing w:line="256" w:lineRule="auto"/>
              <w:ind w:left="216"/>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53586389" w14:textId="77777777" w:rsidR="002E12D4" w:rsidRPr="00360D2C" w:rsidRDefault="002E12D4" w:rsidP="002E12D4">
            <w:pPr>
              <w:spacing w:line="256" w:lineRule="auto"/>
              <w:ind w:left="216"/>
              <w:jc w:val="center"/>
              <w:rPr>
                <w:rFonts w:asciiTheme="minorHAnsi" w:hAnsiTheme="minorHAnsi" w:cstheme="minorHAnsi"/>
                <w:sz w:val="22"/>
                <w:szCs w:val="22"/>
              </w:rPr>
            </w:pPr>
            <w:r w:rsidRPr="00360D2C">
              <w:rPr>
                <w:rFonts w:asciiTheme="minorHAnsi" w:hAnsiTheme="minorHAnsi" w:cstheme="minorHAnsi"/>
                <w:b/>
                <w:sz w:val="22"/>
                <w:szCs w:val="22"/>
              </w:rPr>
              <w:t>Muhammad</w:t>
            </w:r>
          </w:p>
          <w:p w14:paraId="00EF620E" w14:textId="77777777" w:rsidR="002E12D4" w:rsidRPr="00360D2C" w:rsidRDefault="002E12D4" w:rsidP="002E12D4">
            <w:pPr>
              <w:spacing w:line="256" w:lineRule="auto"/>
              <w:ind w:left="27"/>
              <w:jc w:val="center"/>
              <w:rPr>
                <w:rFonts w:asciiTheme="minorHAnsi" w:hAnsiTheme="minorHAnsi" w:cstheme="minorHAnsi"/>
                <w:sz w:val="22"/>
                <w:szCs w:val="22"/>
              </w:rPr>
            </w:pPr>
            <w:r w:rsidRPr="00360D2C">
              <w:rPr>
                <w:rFonts w:asciiTheme="minorHAnsi" w:hAnsiTheme="minorHAnsi" w:cstheme="minorHAnsi"/>
                <w:b/>
                <w:sz w:val="22"/>
                <w:szCs w:val="22"/>
              </w:rPr>
              <w:t>Izzat Ramli</w:t>
            </w:r>
          </w:p>
          <w:p w14:paraId="7A915A0C" w14:textId="77777777" w:rsidR="002E12D4" w:rsidRPr="00360D2C" w:rsidRDefault="002E12D4" w:rsidP="002E12D4">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5386995" w14:textId="77777777" w:rsidR="002E12D4" w:rsidRPr="00360D2C" w:rsidRDefault="002E12D4" w:rsidP="002E12D4">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867446C" w14:textId="27A89272" w:rsidR="007527F3" w:rsidRPr="00360D2C" w:rsidRDefault="002E12D4" w:rsidP="002E12D4">
            <w:pPr>
              <w:spacing w:line="259" w:lineRule="auto"/>
              <w:ind w:right="87"/>
              <w:jc w:val="center"/>
              <w:rPr>
                <w:rFonts w:asciiTheme="minorHAnsi" w:hAnsiTheme="minorHAnsi" w:cstheme="minorHAnsi"/>
                <w:b/>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3CB8AD0A" w14:textId="5E101CE3" w:rsidR="007527F3" w:rsidRPr="00360D2C" w:rsidRDefault="007527F3" w:rsidP="007527F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F01140" w:rsidRPr="00360D2C">
              <w:rPr>
                <w:rFonts w:asciiTheme="minorHAnsi" w:hAnsiTheme="minorHAnsi" w:cstheme="minorHAnsi"/>
                <w:sz w:val="22"/>
                <w:szCs w:val="22"/>
              </w:rPr>
              <w:t>3</w:t>
            </w:r>
            <w:r w:rsidRPr="00360D2C">
              <w:rPr>
                <w:rFonts w:asciiTheme="minorHAnsi" w:hAnsiTheme="minorHAnsi" w:cstheme="minorHAnsi"/>
                <w:sz w:val="22"/>
                <w:szCs w:val="22"/>
              </w:rPr>
              <w:t>:</w:t>
            </w:r>
            <w:r w:rsidR="00F01140" w:rsidRPr="00360D2C">
              <w:rPr>
                <w:rFonts w:asciiTheme="minorHAnsi" w:hAnsiTheme="minorHAnsi" w:cstheme="minorHAnsi"/>
                <w:sz w:val="22"/>
                <w:szCs w:val="22"/>
              </w:rPr>
              <w:t>3</w:t>
            </w:r>
            <w:r w:rsidR="000056BC" w:rsidRPr="00360D2C">
              <w:rPr>
                <w:rFonts w:asciiTheme="minorHAnsi" w:hAnsiTheme="minorHAnsi" w:cstheme="minorHAnsi"/>
                <w:sz w:val="22"/>
                <w:szCs w:val="22"/>
              </w:rPr>
              <w:t>0</w:t>
            </w:r>
          </w:p>
        </w:tc>
        <w:tc>
          <w:tcPr>
            <w:tcW w:w="889" w:type="dxa"/>
            <w:tcBorders>
              <w:top w:val="single" w:sz="4" w:space="0" w:color="000000"/>
              <w:left w:val="single" w:sz="4" w:space="0" w:color="000000"/>
              <w:bottom w:val="single" w:sz="4" w:space="0" w:color="000000"/>
              <w:right w:val="single" w:sz="4" w:space="0" w:color="000000"/>
            </w:tcBorders>
          </w:tcPr>
          <w:p w14:paraId="13D32F41" w14:textId="591329B4" w:rsidR="007527F3" w:rsidRPr="00360D2C" w:rsidRDefault="007527F3" w:rsidP="007527F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w:t>
            </w:r>
            <w:r w:rsidR="00F01140" w:rsidRPr="00360D2C">
              <w:rPr>
                <w:rFonts w:asciiTheme="minorHAnsi" w:hAnsiTheme="minorHAnsi" w:cstheme="minorHAnsi"/>
                <w:sz w:val="22"/>
                <w:szCs w:val="22"/>
              </w:rPr>
              <w:t>45</w:t>
            </w:r>
          </w:p>
        </w:tc>
        <w:tc>
          <w:tcPr>
            <w:tcW w:w="1763" w:type="dxa"/>
            <w:tcBorders>
              <w:top w:val="single" w:sz="4" w:space="0" w:color="000000"/>
              <w:left w:val="single" w:sz="4" w:space="0" w:color="000000"/>
              <w:bottom w:val="single" w:sz="4" w:space="0" w:color="000000"/>
              <w:right w:val="single" w:sz="4" w:space="0" w:color="000000"/>
            </w:tcBorders>
          </w:tcPr>
          <w:p w14:paraId="27C88331" w14:textId="1A3151B4"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#2</w:t>
            </w:r>
            <w:r w:rsidR="00664922" w:rsidRPr="00360D2C">
              <w:rPr>
                <w:rFonts w:asciiTheme="minorHAnsi" w:hAnsiTheme="minorHAnsi" w:cstheme="minorHAnsi"/>
                <w:sz w:val="22"/>
                <w:szCs w:val="22"/>
              </w:rPr>
              <w:t>9</w:t>
            </w:r>
            <w:r w:rsidRPr="00360D2C">
              <w:rPr>
                <w:rFonts w:asciiTheme="minorHAnsi" w:hAnsiTheme="minorHAnsi" w:cstheme="minorHAnsi"/>
                <w:sz w:val="22"/>
                <w:szCs w:val="22"/>
              </w:rPr>
              <w:t>.1</w:t>
            </w:r>
          </w:p>
          <w:p w14:paraId="525DB994" w14:textId="77777777"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(ICBS DB Server is UP)</w:t>
            </w:r>
          </w:p>
        </w:tc>
      </w:tr>
      <w:tr w:rsidR="007527F3" w:rsidRPr="00360D2C" w14:paraId="0866F8BA" w14:textId="77777777" w:rsidTr="00EC0349">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486A014D" w14:textId="723FDB00" w:rsidR="007527F3" w:rsidRPr="00360D2C" w:rsidRDefault="005D4724" w:rsidP="007527F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29</w:t>
            </w:r>
            <w:r w:rsidR="007527F3" w:rsidRPr="00360D2C">
              <w:rPr>
                <w:rFonts w:asciiTheme="minorHAnsi" w:hAnsiTheme="minorHAnsi" w:cstheme="minorHAnsi"/>
                <w:sz w:val="22"/>
                <w:szCs w:val="22"/>
              </w:rPr>
              <w:t>.</w:t>
            </w:r>
            <w:r w:rsidR="0089415D" w:rsidRPr="00360D2C">
              <w:rPr>
                <w:rFonts w:asciiTheme="minorHAnsi" w:hAnsiTheme="minorHAnsi" w:cstheme="minorHAnsi"/>
                <w:sz w:val="22"/>
                <w:szCs w:val="22"/>
              </w:rPr>
              <w:t>4</w:t>
            </w:r>
          </w:p>
        </w:tc>
        <w:tc>
          <w:tcPr>
            <w:tcW w:w="2448" w:type="dxa"/>
            <w:tcBorders>
              <w:top w:val="single" w:sz="4" w:space="0" w:color="000000"/>
              <w:left w:val="single" w:sz="4" w:space="0" w:color="000000"/>
              <w:bottom w:val="single" w:sz="4" w:space="0" w:color="000000"/>
              <w:right w:val="single" w:sz="4" w:space="0" w:color="000000"/>
            </w:tcBorders>
          </w:tcPr>
          <w:p w14:paraId="25C0D08C" w14:textId="77777777"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ICBS </w:t>
            </w:r>
            <w:proofErr w:type="spellStart"/>
            <w:r w:rsidRPr="00360D2C">
              <w:rPr>
                <w:rFonts w:asciiTheme="minorHAnsi" w:hAnsiTheme="minorHAnsi" w:cstheme="minorHAnsi"/>
                <w:sz w:val="22"/>
                <w:szCs w:val="22"/>
              </w:rPr>
              <w:t>Weblogic</w:t>
            </w:r>
            <w:proofErr w:type="spellEnd"/>
            <w:r w:rsidRPr="00360D2C">
              <w:rPr>
                <w:rFonts w:asciiTheme="minorHAnsi" w:hAnsiTheme="minorHAnsi" w:cstheme="minorHAnsi"/>
                <w:sz w:val="22"/>
                <w:szCs w:val="22"/>
              </w:rPr>
              <w:t xml:space="preserve"> services</w:t>
            </w:r>
          </w:p>
          <w:p w14:paraId="29785D3A" w14:textId="09FA754C" w:rsidR="007527F3" w:rsidRPr="00360D2C" w:rsidRDefault="007527F3" w:rsidP="007527F3">
            <w:pPr>
              <w:spacing w:line="259" w:lineRule="auto"/>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099D4A52" w14:textId="77777777" w:rsidR="007527F3" w:rsidRPr="00360D2C" w:rsidRDefault="007527F3" w:rsidP="007527F3">
            <w:pPr>
              <w:spacing w:line="259" w:lineRule="auto"/>
              <w:rPr>
                <w:rFonts w:asciiTheme="minorHAnsi" w:hAnsiTheme="minorHAnsi" w:cstheme="minorHAnsi"/>
                <w:sz w:val="22"/>
                <w:szCs w:val="22"/>
              </w:rPr>
            </w:pPr>
            <w:proofErr w:type="spellStart"/>
            <w:r w:rsidRPr="00360D2C">
              <w:rPr>
                <w:rFonts w:asciiTheme="minorHAnsi" w:hAnsiTheme="minorHAnsi" w:cstheme="minorHAnsi"/>
                <w:sz w:val="22"/>
                <w:szCs w:val="22"/>
              </w:rPr>
              <w:t>Weblogic</w:t>
            </w:r>
            <w:proofErr w:type="spellEnd"/>
            <w:r w:rsidRPr="00360D2C">
              <w:rPr>
                <w:rFonts w:asciiTheme="minorHAnsi" w:hAnsiTheme="minorHAnsi" w:cstheme="minorHAnsi"/>
                <w:sz w:val="22"/>
                <w:szCs w:val="22"/>
              </w:rPr>
              <w:t xml:space="preserve"> for ICBS </w:t>
            </w:r>
          </w:p>
        </w:tc>
        <w:tc>
          <w:tcPr>
            <w:tcW w:w="1088" w:type="dxa"/>
            <w:tcBorders>
              <w:top w:val="single" w:sz="4" w:space="0" w:color="000000"/>
              <w:left w:val="single" w:sz="4" w:space="0" w:color="000000"/>
              <w:bottom w:val="single" w:sz="4" w:space="0" w:color="000000"/>
              <w:right w:val="single" w:sz="4" w:space="0" w:color="000000"/>
            </w:tcBorders>
          </w:tcPr>
          <w:p w14:paraId="7238F3DE" w14:textId="77777777"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DF081D0" w14:textId="77777777" w:rsidR="007527F3" w:rsidRPr="00360D2C" w:rsidRDefault="007527F3" w:rsidP="007527F3">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08ACF2D1" w14:textId="77777777" w:rsidR="002E12D4" w:rsidRPr="00360D2C" w:rsidRDefault="002E12D4" w:rsidP="002E12D4">
            <w:pPr>
              <w:spacing w:after="160" w:line="256" w:lineRule="auto"/>
              <w:jc w:val="center"/>
              <w:rPr>
                <w:rFonts w:asciiTheme="minorHAnsi" w:hAnsiTheme="minorHAnsi" w:cstheme="minorHAnsi"/>
                <w:b/>
                <w:bCs/>
                <w:sz w:val="22"/>
                <w:szCs w:val="22"/>
                <w:highlight w:val="yellow"/>
              </w:rPr>
            </w:pPr>
            <w:r w:rsidRPr="00360D2C">
              <w:rPr>
                <w:rFonts w:asciiTheme="minorHAnsi" w:hAnsiTheme="minorHAnsi" w:cstheme="minorHAnsi"/>
                <w:b/>
                <w:sz w:val="22"/>
                <w:szCs w:val="22"/>
                <w:highlight w:val="yellow"/>
              </w:rPr>
              <w:t xml:space="preserve">                    </w:t>
            </w:r>
          </w:p>
          <w:p w14:paraId="6DEBE92E" w14:textId="77777777" w:rsidR="002E12D4" w:rsidRPr="00360D2C" w:rsidRDefault="002E12D4" w:rsidP="002E12D4">
            <w:pPr>
              <w:spacing w:after="4" w:line="264"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r w:rsidRPr="00360D2C">
              <w:rPr>
                <w:rFonts w:asciiTheme="minorHAnsi" w:hAnsiTheme="minorHAnsi" w:cstheme="minorHAnsi"/>
                <w:b/>
                <w:sz w:val="22"/>
                <w:szCs w:val="22"/>
              </w:rPr>
              <w:t xml:space="preserve"> Munir</w:t>
            </w:r>
          </w:p>
          <w:p w14:paraId="0E5D7ED4" w14:textId="77777777" w:rsidR="002E12D4" w:rsidRPr="00360D2C" w:rsidRDefault="002E12D4" w:rsidP="002E12D4">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3D73AE5" w14:textId="77777777" w:rsidR="002E12D4" w:rsidRPr="00360D2C" w:rsidRDefault="002E12D4" w:rsidP="002E12D4">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62FB3FA7" w14:textId="77777777" w:rsidR="002E12D4" w:rsidRPr="00360D2C" w:rsidRDefault="002E12D4" w:rsidP="002E12D4">
            <w:pPr>
              <w:spacing w:after="4" w:line="264"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35BD7EBF" w14:textId="13D60FAE" w:rsidR="007527F3" w:rsidRPr="00360D2C" w:rsidRDefault="007527F3" w:rsidP="007527F3">
            <w:pPr>
              <w:spacing w:line="259" w:lineRule="auto"/>
              <w:ind w:right="64"/>
              <w:jc w:val="center"/>
              <w:rPr>
                <w:rFonts w:asciiTheme="minorHAnsi" w:hAnsiTheme="minorHAnsi" w:cstheme="minorHAnsi"/>
                <w:b/>
                <w:sz w:val="22"/>
                <w:szCs w:val="22"/>
              </w:rPr>
            </w:pPr>
          </w:p>
        </w:tc>
        <w:tc>
          <w:tcPr>
            <w:tcW w:w="1582" w:type="dxa"/>
            <w:tcBorders>
              <w:top w:val="single" w:sz="4" w:space="0" w:color="000000"/>
              <w:left w:val="single" w:sz="4" w:space="0" w:color="000000"/>
              <w:bottom w:val="single" w:sz="4" w:space="0" w:color="000000"/>
              <w:right w:val="single" w:sz="4" w:space="0" w:color="000000"/>
            </w:tcBorders>
          </w:tcPr>
          <w:p w14:paraId="6FF01835" w14:textId="77777777" w:rsidR="002E12D4" w:rsidRPr="00360D2C" w:rsidRDefault="002E12D4" w:rsidP="002E12D4">
            <w:pPr>
              <w:spacing w:after="160" w:line="256" w:lineRule="auto"/>
              <w:jc w:val="center"/>
              <w:rPr>
                <w:rFonts w:asciiTheme="minorHAnsi" w:hAnsiTheme="minorHAnsi" w:cstheme="minorHAnsi"/>
                <w:b/>
                <w:bCs/>
                <w:sz w:val="22"/>
                <w:szCs w:val="22"/>
              </w:rPr>
            </w:pPr>
            <w:r w:rsidRPr="00360D2C">
              <w:rPr>
                <w:rFonts w:asciiTheme="minorHAnsi" w:hAnsiTheme="minorHAnsi" w:cstheme="minorHAnsi"/>
                <w:b/>
                <w:sz w:val="22"/>
                <w:szCs w:val="22"/>
              </w:rPr>
              <w:t xml:space="preserve">                    </w:t>
            </w:r>
          </w:p>
          <w:p w14:paraId="68DD8A82" w14:textId="77777777" w:rsidR="002E12D4" w:rsidRPr="00360D2C" w:rsidRDefault="002E12D4" w:rsidP="002E12D4">
            <w:pPr>
              <w:spacing w:line="256" w:lineRule="auto"/>
              <w:ind w:left="58"/>
              <w:jc w:val="center"/>
              <w:rPr>
                <w:rFonts w:asciiTheme="minorHAnsi" w:hAnsiTheme="minorHAnsi" w:cstheme="minorHAnsi"/>
                <w:b/>
                <w:bCs/>
                <w:sz w:val="22"/>
                <w:szCs w:val="22"/>
              </w:rPr>
            </w:pPr>
            <w:proofErr w:type="spellStart"/>
            <w:r w:rsidRPr="00360D2C">
              <w:rPr>
                <w:rFonts w:asciiTheme="minorHAnsi" w:hAnsiTheme="minorHAnsi" w:cstheme="minorHAnsi"/>
                <w:b/>
                <w:bCs/>
                <w:sz w:val="22"/>
                <w:szCs w:val="22"/>
              </w:rPr>
              <w:t>Azahary</w:t>
            </w:r>
            <w:proofErr w:type="spellEnd"/>
            <w:r w:rsidRPr="00360D2C">
              <w:rPr>
                <w:rFonts w:asciiTheme="minorHAnsi" w:hAnsiTheme="minorHAnsi" w:cstheme="minorHAnsi"/>
                <w:b/>
                <w:bCs/>
                <w:sz w:val="22"/>
                <w:szCs w:val="22"/>
              </w:rPr>
              <w:t xml:space="preserve"> Omar</w:t>
            </w:r>
          </w:p>
          <w:p w14:paraId="161794BD" w14:textId="77777777" w:rsidR="002E12D4" w:rsidRPr="00360D2C" w:rsidRDefault="002E12D4" w:rsidP="002E12D4">
            <w:pPr>
              <w:spacing w:line="256"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21B1E5A3" w14:textId="77777777" w:rsidR="002E12D4" w:rsidRPr="00360D2C" w:rsidRDefault="002E12D4" w:rsidP="002E12D4">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B3EADC4" w14:textId="49432AB1" w:rsidR="007527F3" w:rsidRPr="00360D2C" w:rsidRDefault="002E12D4" w:rsidP="002E12D4">
            <w:pPr>
              <w:spacing w:line="259" w:lineRule="auto"/>
              <w:ind w:right="87"/>
              <w:jc w:val="center"/>
              <w:rPr>
                <w:rFonts w:asciiTheme="minorHAnsi" w:hAnsiTheme="minorHAnsi" w:cstheme="minorHAnsi"/>
                <w:b/>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5E9D26B9" w14:textId="04F2A984" w:rsidR="007527F3" w:rsidRPr="00360D2C" w:rsidRDefault="007527F3" w:rsidP="007527F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w:t>
            </w:r>
            <w:r w:rsidR="00C7617E" w:rsidRPr="00360D2C">
              <w:rPr>
                <w:rFonts w:asciiTheme="minorHAnsi" w:hAnsiTheme="minorHAnsi" w:cstheme="minorHAnsi"/>
                <w:sz w:val="22"/>
                <w:szCs w:val="22"/>
              </w:rPr>
              <w:t>45</w:t>
            </w:r>
          </w:p>
        </w:tc>
        <w:tc>
          <w:tcPr>
            <w:tcW w:w="889" w:type="dxa"/>
            <w:tcBorders>
              <w:top w:val="single" w:sz="4" w:space="0" w:color="000000"/>
              <w:left w:val="single" w:sz="4" w:space="0" w:color="000000"/>
              <w:bottom w:val="single" w:sz="4" w:space="0" w:color="000000"/>
              <w:right w:val="single" w:sz="4" w:space="0" w:color="000000"/>
            </w:tcBorders>
          </w:tcPr>
          <w:p w14:paraId="4DE35E0C" w14:textId="2F86B26E" w:rsidR="007527F3" w:rsidRPr="00360D2C" w:rsidRDefault="007527F3" w:rsidP="007527F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C7617E" w:rsidRPr="00360D2C">
              <w:rPr>
                <w:rFonts w:asciiTheme="minorHAnsi" w:hAnsiTheme="minorHAnsi" w:cstheme="minorHAnsi"/>
                <w:sz w:val="22"/>
                <w:szCs w:val="22"/>
              </w:rPr>
              <w:t>4</w:t>
            </w:r>
            <w:r w:rsidRPr="00360D2C">
              <w:rPr>
                <w:rFonts w:asciiTheme="minorHAnsi" w:hAnsiTheme="minorHAnsi" w:cstheme="minorHAnsi"/>
                <w:sz w:val="22"/>
                <w:szCs w:val="22"/>
              </w:rPr>
              <w:t>:</w:t>
            </w:r>
            <w:r w:rsidR="00C7617E" w:rsidRPr="00360D2C">
              <w:rPr>
                <w:rFonts w:asciiTheme="minorHAnsi" w:hAnsiTheme="minorHAnsi" w:cstheme="minorHAnsi"/>
                <w:sz w:val="22"/>
                <w:szCs w:val="22"/>
              </w:rPr>
              <w:t>0</w:t>
            </w:r>
            <w:r w:rsidRPr="00360D2C">
              <w:rPr>
                <w:rFonts w:asciiTheme="minorHAnsi" w:hAnsiTheme="minorHAnsi" w:cstheme="minorHAnsi"/>
                <w:sz w:val="22"/>
                <w:szCs w:val="22"/>
              </w:rPr>
              <w:t>0</w:t>
            </w:r>
          </w:p>
        </w:tc>
        <w:tc>
          <w:tcPr>
            <w:tcW w:w="1763" w:type="dxa"/>
            <w:tcBorders>
              <w:top w:val="single" w:sz="4" w:space="0" w:color="000000"/>
              <w:left w:val="single" w:sz="4" w:space="0" w:color="000000"/>
              <w:bottom w:val="single" w:sz="4" w:space="0" w:color="000000"/>
              <w:right w:val="single" w:sz="4" w:space="0" w:color="000000"/>
            </w:tcBorders>
          </w:tcPr>
          <w:p w14:paraId="269BE035" w14:textId="5FE1DEC1"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#2</w:t>
            </w:r>
            <w:r w:rsidR="004217E6" w:rsidRPr="00360D2C">
              <w:rPr>
                <w:rFonts w:asciiTheme="minorHAnsi" w:hAnsiTheme="minorHAnsi" w:cstheme="minorHAnsi"/>
                <w:sz w:val="22"/>
                <w:szCs w:val="22"/>
              </w:rPr>
              <w:t>9</w:t>
            </w:r>
            <w:r w:rsidRPr="00360D2C">
              <w:rPr>
                <w:rFonts w:asciiTheme="minorHAnsi" w:hAnsiTheme="minorHAnsi" w:cstheme="minorHAnsi"/>
                <w:sz w:val="22"/>
                <w:szCs w:val="22"/>
              </w:rPr>
              <w:t>.3</w:t>
            </w:r>
          </w:p>
          <w:p w14:paraId="44F50FAB" w14:textId="77777777"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(ICBS Database is verified)</w:t>
            </w:r>
          </w:p>
        </w:tc>
      </w:tr>
      <w:tr w:rsidR="004F79EA" w:rsidRPr="00360D2C" w14:paraId="16D53F7C" w14:textId="77777777" w:rsidTr="00D0411D">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0FAB059F" w14:textId="637B9C98" w:rsidR="004F79EA" w:rsidRPr="00360D2C" w:rsidRDefault="004F79EA" w:rsidP="004F79E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29.5</w:t>
            </w:r>
          </w:p>
        </w:tc>
        <w:tc>
          <w:tcPr>
            <w:tcW w:w="2448" w:type="dxa"/>
            <w:tcBorders>
              <w:top w:val="single" w:sz="4" w:space="0" w:color="000000"/>
              <w:left w:val="single" w:sz="4" w:space="0" w:color="000000"/>
              <w:bottom w:val="single" w:sz="4" w:space="0" w:color="000000"/>
              <w:right w:val="single" w:sz="4" w:space="0" w:color="000000"/>
            </w:tcBorders>
          </w:tcPr>
          <w:p w14:paraId="60018363" w14:textId="77777777" w:rsidR="004F79EA" w:rsidRPr="00360D2C" w:rsidRDefault="004F79EA" w:rsidP="004F79EA">
            <w:pPr>
              <w:spacing w:after="160" w:line="256" w:lineRule="auto"/>
              <w:rPr>
                <w:rFonts w:asciiTheme="minorHAnsi" w:hAnsiTheme="minorHAnsi" w:cstheme="minorHAnsi"/>
                <w:sz w:val="22"/>
                <w:szCs w:val="20"/>
              </w:rPr>
            </w:pPr>
            <w:r w:rsidRPr="00360D2C">
              <w:rPr>
                <w:rFonts w:asciiTheme="minorHAnsi" w:hAnsiTheme="minorHAnsi" w:cstheme="minorHAnsi"/>
                <w:sz w:val="22"/>
                <w:szCs w:val="20"/>
              </w:rPr>
              <w:t xml:space="preserve">Data Verification #2 – ICBS at DR, </w:t>
            </w:r>
            <w:proofErr w:type="spellStart"/>
            <w:r w:rsidRPr="00360D2C">
              <w:rPr>
                <w:rFonts w:asciiTheme="minorHAnsi" w:hAnsiTheme="minorHAnsi" w:cstheme="minorHAnsi"/>
                <w:sz w:val="22"/>
                <w:szCs w:val="20"/>
              </w:rPr>
              <w:t>Strateq</w:t>
            </w:r>
            <w:proofErr w:type="spellEnd"/>
          </w:p>
          <w:p w14:paraId="2CD5FF6C" w14:textId="351A54D1" w:rsidR="004F79EA" w:rsidRPr="00360D2C" w:rsidRDefault="004F79EA" w:rsidP="004F79EA">
            <w:pPr>
              <w:spacing w:line="259" w:lineRule="auto"/>
              <w:rPr>
                <w:rFonts w:asciiTheme="minorHAnsi" w:hAnsiTheme="minorHAnsi" w:cstheme="minorHAnsi"/>
                <w:sz w:val="22"/>
                <w:szCs w:val="20"/>
              </w:rPr>
            </w:pPr>
            <w:r w:rsidRPr="00360D2C">
              <w:rPr>
                <w:rFonts w:asciiTheme="minorHAnsi" w:hAnsiTheme="minorHAnsi" w:cstheme="minorHAnsi"/>
                <w:sz w:val="22"/>
                <w:szCs w:val="20"/>
              </w:rPr>
              <w:t>(After Switch Over to DR)</w:t>
            </w:r>
          </w:p>
        </w:tc>
        <w:tc>
          <w:tcPr>
            <w:tcW w:w="3122" w:type="dxa"/>
            <w:gridSpan w:val="2"/>
            <w:tcBorders>
              <w:top w:val="single" w:sz="4" w:space="0" w:color="000000"/>
              <w:left w:val="single" w:sz="4" w:space="0" w:color="000000"/>
              <w:bottom w:val="single" w:sz="4" w:space="0" w:color="000000"/>
              <w:right w:val="single" w:sz="4" w:space="0" w:color="000000"/>
            </w:tcBorders>
          </w:tcPr>
          <w:p w14:paraId="54DD942B" w14:textId="77777777" w:rsidR="004F79EA" w:rsidRPr="00360D2C" w:rsidRDefault="004F79EA" w:rsidP="004F79EA">
            <w:pPr>
              <w:spacing w:after="160" w:line="256" w:lineRule="auto"/>
              <w:rPr>
                <w:rFonts w:asciiTheme="minorHAnsi" w:eastAsia="Calibri" w:hAnsiTheme="minorHAnsi" w:cstheme="minorHAnsi"/>
                <w:sz w:val="22"/>
                <w:szCs w:val="20"/>
              </w:rPr>
            </w:pPr>
            <w:r w:rsidRPr="00360D2C">
              <w:rPr>
                <w:rFonts w:asciiTheme="minorHAnsi" w:eastAsia="Calibri" w:hAnsiTheme="minorHAnsi" w:cstheme="minorHAnsi"/>
                <w:sz w:val="22"/>
                <w:szCs w:val="20"/>
              </w:rPr>
              <w:t>SQL Query for ICBS Data (After Switch Over to DR)</w:t>
            </w:r>
          </w:p>
          <w:p w14:paraId="538A238A" w14:textId="77777777" w:rsidR="004F79EA" w:rsidRPr="00360D2C" w:rsidRDefault="004F79EA" w:rsidP="00A63A7D">
            <w:pPr>
              <w:numPr>
                <w:ilvl w:val="0"/>
                <w:numId w:val="23"/>
              </w:numPr>
              <w:rPr>
                <w:rFonts w:asciiTheme="minorHAnsi" w:eastAsia="Calibri" w:hAnsiTheme="minorHAnsi" w:cstheme="minorHAnsi"/>
                <w:sz w:val="22"/>
                <w:szCs w:val="20"/>
              </w:rPr>
            </w:pPr>
            <w:r w:rsidRPr="00360D2C">
              <w:rPr>
                <w:rFonts w:asciiTheme="minorHAnsi" w:eastAsia="Calibri" w:hAnsiTheme="minorHAnsi" w:cstheme="minorHAnsi"/>
                <w:sz w:val="22"/>
                <w:szCs w:val="20"/>
              </w:rPr>
              <w:t>SQL Query total transaction count by year and sampling transaction.</w:t>
            </w:r>
            <w:r w:rsidRPr="00360D2C">
              <w:rPr>
                <w:rFonts w:asciiTheme="minorHAnsi" w:eastAsia="Calibri" w:hAnsiTheme="minorHAnsi" w:cstheme="minorHAnsi"/>
                <w:sz w:val="22"/>
                <w:szCs w:val="20"/>
              </w:rPr>
              <w:br/>
              <w:t>(After Switch Over to DR)</w:t>
            </w:r>
          </w:p>
          <w:p w14:paraId="333D7951" w14:textId="758250E0" w:rsidR="004F79EA" w:rsidRPr="00360D2C" w:rsidRDefault="004F79EA" w:rsidP="004F79EA">
            <w:pPr>
              <w:spacing w:line="259" w:lineRule="auto"/>
              <w:rPr>
                <w:rFonts w:asciiTheme="minorHAnsi" w:hAnsiTheme="minorHAnsi" w:cstheme="minorHAnsi"/>
                <w:sz w:val="22"/>
                <w:szCs w:val="20"/>
              </w:rPr>
            </w:pPr>
            <w:r w:rsidRPr="00360D2C">
              <w:rPr>
                <w:rFonts w:asciiTheme="minorHAnsi" w:eastAsia="Calibri" w:hAnsiTheme="minorHAnsi" w:cstheme="minorHAnsi"/>
                <w:sz w:val="22"/>
                <w:szCs w:val="20"/>
              </w:rPr>
              <w:t>Extract sampling of 5000 CIS records based on PHPR_ID range</w:t>
            </w:r>
            <w:r w:rsidRPr="00360D2C">
              <w:rPr>
                <w:rFonts w:asciiTheme="minorHAnsi" w:eastAsia="Calibri" w:hAnsiTheme="minorHAnsi" w:cstheme="minorHAnsi"/>
                <w:sz w:val="22"/>
                <w:szCs w:val="20"/>
              </w:rPr>
              <w:br/>
              <w:t>(After Switch Over DR)</w:t>
            </w:r>
          </w:p>
        </w:tc>
        <w:tc>
          <w:tcPr>
            <w:tcW w:w="1088" w:type="dxa"/>
            <w:tcBorders>
              <w:top w:val="single" w:sz="4" w:space="0" w:color="000000"/>
              <w:left w:val="single" w:sz="4" w:space="0" w:color="000000"/>
              <w:bottom w:val="single" w:sz="4" w:space="0" w:color="000000"/>
              <w:right w:val="single" w:sz="4" w:space="0" w:color="000000"/>
            </w:tcBorders>
          </w:tcPr>
          <w:p w14:paraId="5863E633" w14:textId="0E19AF53" w:rsidR="004F79EA" w:rsidRPr="00360D2C" w:rsidRDefault="004F79EA" w:rsidP="004F79EA">
            <w:pPr>
              <w:spacing w:line="259" w:lineRule="auto"/>
              <w:rPr>
                <w:rFonts w:asciiTheme="minorHAnsi" w:hAnsiTheme="minorHAnsi" w:cstheme="minorHAnsi"/>
                <w:sz w:val="22"/>
                <w:szCs w:val="22"/>
                <w:highlight w:val="yellow"/>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B832133" w14:textId="77777777" w:rsidR="004F79EA" w:rsidRPr="00360D2C" w:rsidRDefault="004F79EA" w:rsidP="004F79EA">
            <w:pPr>
              <w:spacing w:line="259" w:lineRule="auto"/>
              <w:ind w:left="5"/>
              <w:rPr>
                <w:rFonts w:asciiTheme="minorHAnsi" w:hAnsiTheme="minorHAnsi" w:cstheme="minorHAnsi"/>
                <w:strike/>
                <w:sz w:val="22"/>
                <w:szCs w:val="22"/>
                <w:highlight w:val="yellow"/>
              </w:rPr>
            </w:pPr>
          </w:p>
        </w:tc>
        <w:tc>
          <w:tcPr>
            <w:tcW w:w="1620" w:type="dxa"/>
            <w:tcBorders>
              <w:top w:val="single" w:sz="4" w:space="0" w:color="000000"/>
              <w:left w:val="single" w:sz="4" w:space="0" w:color="000000"/>
              <w:bottom w:val="single" w:sz="4" w:space="0" w:color="auto"/>
              <w:right w:val="single" w:sz="4" w:space="0" w:color="auto"/>
            </w:tcBorders>
          </w:tcPr>
          <w:p w14:paraId="72B54BAF" w14:textId="77777777" w:rsidR="004F79EA" w:rsidRPr="00565ED9" w:rsidRDefault="004F79EA" w:rsidP="004F79EA">
            <w:pPr>
              <w:spacing w:after="5" w:line="237" w:lineRule="auto"/>
              <w:jc w:val="center"/>
              <w:rPr>
                <w:rFonts w:asciiTheme="minorHAnsi" w:hAnsiTheme="minorHAnsi" w:cstheme="minorHAnsi"/>
                <w:b/>
                <w:bCs/>
                <w:sz w:val="22"/>
                <w:szCs w:val="22"/>
              </w:rPr>
            </w:pPr>
          </w:p>
          <w:p w14:paraId="30255C28" w14:textId="77777777" w:rsidR="004F79EA" w:rsidRPr="00565ED9" w:rsidRDefault="004F79EA" w:rsidP="004F79EA">
            <w:pPr>
              <w:spacing w:after="5" w:line="237" w:lineRule="auto"/>
              <w:jc w:val="center"/>
              <w:rPr>
                <w:rFonts w:asciiTheme="minorHAnsi" w:hAnsiTheme="minorHAnsi" w:cstheme="minorHAnsi"/>
                <w:sz w:val="22"/>
                <w:szCs w:val="22"/>
              </w:rPr>
            </w:pPr>
            <w:r w:rsidRPr="00565ED9">
              <w:rPr>
                <w:rFonts w:asciiTheme="minorHAnsi" w:hAnsiTheme="minorHAnsi" w:cstheme="minorHAnsi"/>
                <w:b/>
                <w:bCs/>
                <w:sz w:val="22"/>
                <w:szCs w:val="22"/>
              </w:rPr>
              <w:t>Zakariya Ahmad</w:t>
            </w:r>
            <w:r w:rsidRPr="00565ED9">
              <w:rPr>
                <w:rFonts w:asciiTheme="minorHAnsi" w:hAnsiTheme="minorHAnsi" w:cstheme="minorHAnsi"/>
                <w:sz w:val="22"/>
                <w:szCs w:val="22"/>
              </w:rPr>
              <w:br/>
              <w:t>Application</w:t>
            </w:r>
          </w:p>
          <w:p w14:paraId="244D2D72" w14:textId="77777777" w:rsidR="004F79EA" w:rsidRPr="00565ED9" w:rsidRDefault="004F79EA" w:rsidP="004F79EA">
            <w:pPr>
              <w:spacing w:after="5" w:line="237" w:lineRule="auto"/>
              <w:jc w:val="center"/>
              <w:rPr>
                <w:rFonts w:asciiTheme="minorHAnsi" w:hAnsiTheme="minorHAnsi" w:cstheme="minorHAnsi"/>
                <w:sz w:val="22"/>
                <w:szCs w:val="22"/>
              </w:rPr>
            </w:pPr>
            <w:r w:rsidRPr="00565ED9">
              <w:rPr>
                <w:rFonts w:asciiTheme="minorHAnsi" w:hAnsiTheme="minorHAnsi" w:cstheme="minorHAnsi"/>
                <w:sz w:val="22"/>
                <w:szCs w:val="22"/>
              </w:rPr>
              <w:t>Management</w:t>
            </w:r>
          </w:p>
          <w:p w14:paraId="3FD529C2" w14:textId="77777777" w:rsidR="004F79EA" w:rsidRPr="00565ED9" w:rsidRDefault="004F79EA" w:rsidP="004F79EA">
            <w:pPr>
              <w:jc w:val="center"/>
              <w:rPr>
                <w:rFonts w:asciiTheme="minorHAnsi" w:hAnsiTheme="minorHAnsi" w:cstheme="minorHAnsi"/>
                <w:sz w:val="22"/>
                <w:szCs w:val="22"/>
              </w:rPr>
            </w:pPr>
            <w:r w:rsidRPr="00565ED9">
              <w:rPr>
                <w:rFonts w:asciiTheme="minorHAnsi" w:hAnsiTheme="minorHAnsi" w:cstheme="minorHAnsi"/>
                <w:sz w:val="22"/>
                <w:szCs w:val="22"/>
              </w:rPr>
              <w:t>Division, ITD</w:t>
            </w:r>
          </w:p>
          <w:p w14:paraId="1F971C4C" w14:textId="6FAFCBEB" w:rsidR="004F79EA" w:rsidRPr="00565ED9" w:rsidRDefault="004F79EA" w:rsidP="004F79EA">
            <w:pPr>
              <w:spacing w:after="160" w:line="259" w:lineRule="auto"/>
              <w:jc w:val="center"/>
              <w:rPr>
                <w:rFonts w:asciiTheme="minorHAnsi" w:hAnsiTheme="minorHAnsi" w:cstheme="minorHAnsi"/>
                <w:b/>
                <w:bCs/>
                <w:sz w:val="22"/>
                <w:szCs w:val="22"/>
                <w:highlight w:val="yellow"/>
              </w:rPr>
            </w:pPr>
            <w:r w:rsidRPr="00565ED9">
              <w:rPr>
                <w:rFonts w:asciiTheme="minorHAnsi" w:hAnsiTheme="minorHAnsi" w:cstheme="minorHAnsi"/>
                <w:b/>
                <w:bCs/>
                <w:i/>
                <w:iCs/>
                <w:sz w:val="22"/>
                <w:szCs w:val="22"/>
              </w:rPr>
              <w:t>(</w:t>
            </w:r>
            <w:r w:rsidRPr="002078CD">
              <w:rPr>
                <w:rFonts w:asciiTheme="minorHAnsi" w:hAnsiTheme="minorHAnsi" w:cstheme="minorHAnsi"/>
                <w:b/>
                <w:bCs/>
                <w:i/>
                <w:iCs/>
                <w:sz w:val="22"/>
                <w:szCs w:val="22"/>
                <w:highlight w:val="lightGray"/>
              </w:rPr>
              <w:t>Wisma BSN</w:t>
            </w:r>
            <w:r w:rsidRPr="00565ED9">
              <w:rPr>
                <w:rFonts w:asciiTheme="minorHAnsi" w:hAnsiTheme="minorHAnsi" w:cstheme="minorHAnsi"/>
                <w:b/>
                <w:bCs/>
                <w:i/>
                <w:iCs/>
                <w:sz w:val="22"/>
                <w:szCs w:val="22"/>
              </w:rPr>
              <w:t>)</w:t>
            </w:r>
          </w:p>
        </w:tc>
        <w:tc>
          <w:tcPr>
            <w:tcW w:w="1582" w:type="dxa"/>
            <w:tcBorders>
              <w:top w:val="single" w:sz="4" w:space="0" w:color="000000"/>
              <w:left w:val="single" w:sz="4" w:space="0" w:color="000000"/>
              <w:bottom w:val="single" w:sz="4" w:space="0" w:color="000000"/>
              <w:right w:val="single" w:sz="4" w:space="0" w:color="000000"/>
            </w:tcBorders>
          </w:tcPr>
          <w:p w14:paraId="1109EA7F" w14:textId="77777777" w:rsidR="004F79EA" w:rsidRPr="00565ED9" w:rsidRDefault="004F79EA" w:rsidP="004F79EA">
            <w:pPr>
              <w:spacing w:line="256" w:lineRule="auto"/>
              <w:ind w:right="50"/>
              <w:jc w:val="center"/>
              <w:rPr>
                <w:rFonts w:asciiTheme="minorHAnsi" w:hAnsiTheme="minorHAnsi" w:cstheme="minorHAnsi"/>
                <w:b/>
                <w:sz w:val="22"/>
                <w:szCs w:val="22"/>
              </w:rPr>
            </w:pPr>
          </w:p>
          <w:p w14:paraId="4475CB53" w14:textId="77777777" w:rsidR="004F79EA" w:rsidRPr="00565ED9" w:rsidRDefault="004F79EA" w:rsidP="004F79EA">
            <w:pPr>
              <w:spacing w:line="256" w:lineRule="auto"/>
              <w:ind w:right="50"/>
              <w:jc w:val="center"/>
              <w:rPr>
                <w:rFonts w:asciiTheme="minorHAnsi" w:hAnsiTheme="minorHAnsi" w:cstheme="minorHAnsi"/>
                <w:sz w:val="22"/>
                <w:szCs w:val="22"/>
              </w:rPr>
            </w:pPr>
            <w:proofErr w:type="spellStart"/>
            <w:r w:rsidRPr="00565ED9">
              <w:rPr>
                <w:rFonts w:asciiTheme="minorHAnsi" w:hAnsiTheme="minorHAnsi" w:cstheme="minorHAnsi"/>
                <w:b/>
                <w:sz w:val="22"/>
                <w:szCs w:val="22"/>
              </w:rPr>
              <w:t>Mohd</w:t>
            </w:r>
            <w:proofErr w:type="spellEnd"/>
            <w:r w:rsidRPr="00565ED9">
              <w:rPr>
                <w:rFonts w:asciiTheme="minorHAnsi" w:hAnsiTheme="minorHAnsi" w:cstheme="minorHAnsi"/>
                <w:b/>
                <w:sz w:val="22"/>
                <w:szCs w:val="22"/>
              </w:rPr>
              <w:t xml:space="preserve"> </w:t>
            </w:r>
            <w:proofErr w:type="spellStart"/>
            <w:r w:rsidRPr="00565ED9">
              <w:rPr>
                <w:rFonts w:asciiTheme="minorHAnsi" w:hAnsiTheme="minorHAnsi" w:cstheme="minorHAnsi"/>
                <w:b/>
                <w:sz w:val="22"/>
                <w:szCs w:val="22"/>
              </w:rPr>
              <w:t>Dzul</w:t>
            </w:r>
            <w:proofErr w:type="spellEnd"/>
          </w:p>
          <w:p w14:paraId="76060A0A" w14:textId="77777777" w:rsidR="004F79EA" w:rsidRPr="00565ED9" w:rsidRDefault="004F79EA" w:rsidP="004F79EA">
            <w:pPr>
              <w:spacing w:after="5" w:line="237" w:lineRule="auto"/>
              <w:jc w:val="center"/>
              <w:rPr>
                <w:rFonts w:asciiTheme="minorHAnsi" w:hAnsiTheme="minorHAnsi" w:cstheme="minorHAnsi"/>
                <w:sz w:val="22"/>
                <w:szCs w:val="22"/>
              </w:rPr>
            </w:pPr>
            <w:r w:rsidRPr="00565ED9">
              <w:rPr>
                <w:rFonts w:asciiTheme="minorHAnsi" w:hAnsiTheme="minorHAnsi" w:cstheme="minorHAnsi"/>
                <w:sz w:val="22"/>
                <w:szCs w:val="22"/>
              </w:rPr>
              <w:t>Application</w:t>
            </w:r>
          </w:p>
          <w:p w14:paraId="60BC0822" w14:textId="77777777" w:rsidR="004F79EA" w:rsidRPr="00565ED9" w:rsidRDefault="004F79EA" w:rsidP="004F79EA">
            <w:pPr>
              <w:spacing w:after="5" w:line="237" w:lineRule="auto"/>
              <w:jc w:val="center"/>
              <w:rPr>
                <w:rFonts w:asciiTheme="minorHAnsi" w:hAnsiTheme="minorHAnsi" w:cstheme="minorHAnsi"/>
                <w:sz w:val="22"/>
                <w:szCs w:val="22"/>
              </w:rPr>
            </w:pPr>
            <w:r w:rsidRPr="00565ED9">
              <w:rPr>
                <w:rFonts w:asciiTheme="minorHAnsi" w:hAnsiTheme="minorHAnsi" w:cstheme="minorHAnsi"/>
                <w:sz w:val="22"/>
                <w:szCs w:val="22"/>
              </w:rPr>
              <w:t>Management</w:t>
            </w:r>
          </w:p>
          <w:p w14:paraId="2890ECC6" w14:textId="77777777" w:rsidR="004F79EA" w:rsidRPr="00565ED9" w:rsidRDefault="004F79EA" w:rsidP="004F79EA">
            <w:pPr>
              <w:jc w:val="center"/>
              <w:rPr>
                <w:rFonts w:asciiTheme="minorHAnsi" w:hAnsiTheme="minorHAnsi" w:cstheme="minorHAnsi"/>
                <w:sz w:val="22"/>
                <w:szCs w:val="22"/>
              </w:rPr>
            </w:pPr>
            <w:r w:rsidRPr="00565ED9">
              <w:rPr>
                <w:rFonts w:asciiTheme="minorHAnsi" w:hAnsiTheme="minorHAnsi" w:cstheme="minorHAnsi"/>
                <w:sz w:val="22"/>
                <w:szCs w:val="22"/>
              </w:rPr>
              <w:t>Division, ITD</w:t>
            </w:r>
          </w:p>
          <w:p w14:paraId="5AD83B66" w14:textId="77777777" w:rsidR="004F79EA" w:rsidRPr="00565ED9" w:rsidRDefault="004F79EA" w:rsidP="004F79EA">
            <w:pPr>
              <w:jc w:val="center"/>
              <w:rPr>
                <w:rFonts w:asciiTheme="minorHAnsi" w:hAnsiTheme="minorHAnsi" w:cstheme="minorHAnsi"/>
                <w:b/>
                <w:bCs/>
                <w:i/>
                <w:iCs/>
                <w:sz w:val="22"/>
                <w:szCs w:val="22"/>
              </w:rPr>
            </w:pPr>
            <w:r w:rsidRPr="00565ED9">
              <w:rPr>
                <w:rFonts w:asciiTheme="minorHAnsi" w:hAnsiTheme="minorHAnsi" w:cstheme="minorHAnsi"/>
                <w:b/>
                <w:bCs/>
                <w:i/>
                <w:iCs/>
                <w:sz w:val="22"/>
                <w:szCs w:val="22"/>
              </w:rPr>
              <w:t>(</w:t>
            </w:r>
            <w:r w:rsidRPr="002078CD">
              <w:rPr>
                <w:rFonts w:asciiTheme="minorHAnsi" w:hAnsiTheme="minorHAnsi" w:cstheme="minorHAnsi"/>
                <w:b/>
                <w:bCs/>
                <w:i/>
                <w:iCs/>
                <w:sz w:val="22"/>
                <w:szCs w:val="22"/>
                <w:highlight w:val="lightGray"/>
              </w:rPr>
              <w:t>Wisma BSN</w:t>
            </w:r>
            <w:r w:rsidRPr="00565ED9">
              <w:rPr>
                <w:rFonts w:asciiTheme="minorHAnsi" w:hAnsiTheme="minorHAnsi" w:cstheme="minorHAnsi"/>
                <w:b/>
                <w:bCs/>
                <w:i/>
                <w:iCs/>
                <w:sz w:val="22"/>
                <w:szCs w:val="22"/>
              </w:rPr>
              <w:t>)</w:t>
            </w:r>
          </w:p>
          <w:p w14:paraId="346B9F3B" w14:textId="77777777" w:rsidR="004F79EA" w:rsidRPr="00565ED9" w:rsidRDefault="004F79EA" w:rsidP="004F79EA">
            <w:pPr>
              <w:jc w:val="center"/>
              <w:rPr>
                <w:rFonts w:asciiTheme="minorHAnsi" w:hAnsiTheme="minorHAnsi" w:cstheme="minorHAnsi"/>
                <w:b/>
                <w:bCs/>
                <w:i/>
                <w:iCs/>
                <w:sz w:val="22"/>
                <w:szCs w:val="22"/>
              </w:rPr>
            </w:pPr>
          </w:p>
          <w:p w14:paraId="1FC878D8" w14:textId="77777777" w:rsidR="004F79EA" w:rsidRPr="00565ED9" w:rsidRDefault="004F79EA" w:rsidP="004F79EA">
            <w:pPr>
              <w:jc w:val="center"/>
              <w:rPr>
                <w:rFonts w:asciiTheme="minorHAnsi" w:hAnsiTheme="minorHAnsi" w:cstheme="minorHAnsi"/>
                <w:b/>
                <w:bCs/>
                <w:i/>
                <w:iCs/>
                <w:sz w:val="22"/>
                <w:szCs w:val="22"/>
              </w:rPr>
            </w:pPr>
            <w:r w:rsidRPr="00565ED9">
              <w:rPr>
                <w:rFonts w:asciiTheme="minorHAnsi" w:hAnsiTheme="minorHAnsi" w:cstheme="minorHAnsi"/>
                <w:b/>
                <w:bCs/>
                <w:i/>
                <w:iCs/>
                <w:sz w:val="22"/>
                <w:szCs w:val="22"/>
              </w:rPr>
              <w:t>+</w:t>
            </w:r>
          </w:p>
          <w:p w14:paraId="68D0CB36" w14:textId="77777777" w:rsidR="004F79EA" w:rsidRPr="00565ED9" w:rsidRDefault="004F79EA" w:rsidP="004F79EA">
            <w:pPr>
              <w:jc w:val="center"/>
              <w:rPr>
                <w:rFonts w:asciiTheme="minorHAnsi" w:hAnsiTheme="minorHAnsi" w:cstheme="minorHAnsi"/>
                <w:b/>
                <w:bCs/>
                <w:i/>
                <w:iCs/>
                <w:sz w:val="22"/>
                <w:szCs w:val="22"/>
              </w:rPr>
            </w:pPr>
            <w:r w:rsidRPr="00565ED9">
              <w:rPr>
                <w:rFonts w:asciiTheme="minorHAnsi" w:hAnsiTheme="minorHAnsi" w:cstheme="minorHAnsi"/>
                <w:b/>
                <w:bCs/>
                <w:i/>
                <w:iCs/>
                <w:sz w:val="22"/>
                <w:szCs w:val="22"/>
              </w:rPr>
              <w:t>Sat Wai Yun</w:t>
            </w:r>
          </w:p>
          <w:p w14:paraId="2D10C12B" w14:textId="77777777" w:rsidR="004F79EA" w:rsidRPr="00565ED9" w:rsidRDefault="004F79EA" w:rsidP="004F79EA">
            <w:pPr>
              <w:jc w:val="center"/>
              <w:rPr>
                <w:rFonts w:asciiTheme="minorHAnsi" w:hAnsiTheme="minorHAnsi" w:cstheme="minorHAnsi"/>
                <w:sz w:val="22"/>
                <w:szCs w:val="22"/>
              </w:rPr>
            </w:pPr>
            <w:r w:rsidRPr="00565ED9">
              <w:rPr>
                <w:rFonts w:asciiTheme="minorHAnsi" w:hAnsiTheme="minorHAnsi" w:cstheme="minorHAnsi"/>
                <w:sz w:val="22"/>
                <w:szCs w:val="22"/>
              </w:rPr>
              <w:t>(DGU)</w:t>
            </w:r>
          </w:p>
          <w:p w14:paraId="3BBF16C5" w14:textId="76CF4D55" w:rsidR="004F79EA" w:rsidRPr="00565ED9" w:rsidRDefault="004F79EA" w:rsidP="004F79EA">
            <w:pPr>
              <w:spacing w:after="160" w:line="259" w:lineRule="auto"/>
              <w:jc w:val="center"/>
              <w:rPr>
                <w:rFonts w:asciiTheme="minorHAnsi" w:hAnsiTheme="minorHAnsi" w:cstheme="minorHAnsi"/>
                <w:b/>
                <w:bCs/>
                <w:sz w:val="22"/>
                <w:szCs w:val="22"/>
                <w:highlight w:val="yellow"/>
              </w:rPr>
            </w:pPr>
            <w:r w:rsidRPr="00565ED9">
              <w:rPr>
                <w:rFonts w:asciiTheme="minorHAnsi" w:hAnsiTheme="minorHAnsi" w:cstheme="minorHAnsi"/>
                <w:sz w:val="22"/>
                <w:szCs w:val="22"/>
              </w:rPr>
              <w:t>(</w:t>
            </w:r>
            <w:r w:rsidRPr="002078CD">
              <w:rPr>
                <w:rFonts w:asciiTheme="minorHAnsi" w:hAnsiTheme="minorHAnsi" w:cstheme="minorHAnsi"/>
                <w:b/>
                <w:bCs/>
                <w:i/>
                <w:iCs/>
                <w:sz w:val="22"/>
                <w:szCs w:val="22"/>
                <w:highlight w:val="lightGray"/>
              </w:rPr>
              <w:t>Wisma BSN)</w:t>
            </w:r>
          </w:p>
        </w:tc>
        <w:tc>
          <w:tcPr>
            <w:tcW w:w="810" w:type="dxa"/>
            <w:tcBorders>
              <w:top w:val="single" w:sz="4" w:space="0" w:color="000000"/>
              <w:left w:val="single" w:sz="4" w:space="0" w:color="000000"/>
              <w:bottom w:val="single" w:sz="4" w:space="0" w:color="000000"/>
              <w:right w:val="single" w:sz="4" w:space="0" w:color="000000"/>
            </w:tcBorders>
          </w:tcPr>
          <w:p w14:paraId="2CD9540A" w14:textId="6A315B42" w:rsidR="004F79EA" w:rsidRPr="00360D2C" w:rsidRDefault="004F79EA" w:rsidP="004F79E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03:45</w:t>
            </w:r>
          </w:p>
        </w:tc>
        <w:tc>
          <w:tcPr>
            <w:tcW w:w="889" w:type="dxa"/>
            <w:tcBorders>
              <w:top w:val="single" w:sz="4" w:space="0" w:color="000000"/>
              <w:left w:val="single" w:sz="4" w:space="0" w:color="000000"/>
              <w:bottom w:val="single" w:sz="4" w:space="0" w:color="000000"/>
              <w:right w:val="single" w:sz="4" w:space="0" w:color="000000"/>
            </w:tcBorders>
          </w:tcPr>
          <w:p w14:paraId="2879E09F" w14:textId="08125FA8" w:rsidR="004F79EA" w:rsidRPr="00360D2C" w:rsidRDefault="004F79EA" w:rsidP="004F79E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04:15</w:t>
            </w:r>
          </w:p>
        </w:tc>
        <w:tc>
          <w:tcPr>
            <w:tcW w:w="1763" w:type="dxa"/>
            <w:tcBorders>
              <w:top w:val="single" w:sz="4" w:space="0" w:color="000000"/>
              <w:left w:val="single" w:sz="4" w:space="0" w:color="000000"/>
              <w:bottom w:val="single" w:sz="4" w:space="0" w:color="000000"/>
              <w:right w:val="single" w:sz="4" w:space="0" w:color="000000"/>
            </w:tcBorders>
          </w:tcPr>
          <w:p w14:paraId="31B1BA98" w14:textId="5A462560" w:rsidR="004F79EA" w:rsidRPr="00360D2C" w:rsidRDefault="004F79EA" w:rsidP="004F79EA">
            <w:pPr>
              <w:spacing w:line="256" w:lineRule="auto"/>
              <w:rPr>
                <w:rFonts w:asciiTheme="minorHAnsi" w:hAnsiTheme="minorHAnsi" w:cstheme="minorHAnsi"/>
                <w:sz w:val="22"/>
                <w:szCs w:val="22"/>
              </w:rPr>
            </w:pPr>
            <w:r w:rsidRPr="00360D2C">
              <w:rPr>
                <w:rFonts w:asciiTheme="minorHAnsi" w:hAnsiTheme="minorHAnsi" w:cstheme="minorHAnsi"/>
                <w:sz w:val="22"/>
                <w:szCs w:val="22"/>
              </w:rPr>
              <w:t>Proceed after Step # 29.3</w:t>
            </w:r>
          </w:p>
          <w:p w14:paraId="47DA2549" w14:textId="0A502533" w:rsidR="004F79EA" w:rsidRPr="00360D2C" w:rsidRDefault="004F79EA" w:rsidP="004F79EA">
            <w:pPr>
              <w:spacing w:line="259" w:lineRule="auto"/>
              <w:rPr>
                <w:rFonts w:asciiTheme="minorHAnsi" w:hAnsiTheme="minorHAnsi" w:cstheme="minorHAnsi"/>
                <w:sz w:val="22"/>
                <w:szCs w:val="22"/>
              </w:rPr>
            </w:pPr>
            <w:r w:rsidRPr="00360D2C">
              <w:rPr>
                <w:rFonts w:asciiTheme="minorHAnsi" w:hAnsiTheme="minorHAnsi" w:cstheme="minorHAnsi"/>
                <w:sz w:val="22"/>
                <w:szCs w:val="22"/>
              </w:rPr>
              <w:t>(ICBS Database is verified)</w:t>
            </w:r>
          </w:p>
        </w:tc>
      </w:tr>
      <w:tr w:rsidR="007527F3" w:rsidRPr="00360D2C" w14:paraId="6BE37575" w14:textId="77777777" w:rsidTr="003114E9">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66093A1B" w14:textId="6FB32997" w:rsidR="007527F3" w:rsidRPr="00360D2C" w:rsidRDefault="005D4724" w:rsidP="007527F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29</w:t>
            </w:r>
            <w:r w:rsidR="007527F3" w:rsidRPr="00360D2C">
              <w:rPr>
                <w:rFonts w:asciiTheme="minorHAnsi" w:hAnsiTheme="minorHAnsi" w:cstheme="minorHAnsi"/>
                <w:sz w:val="22"/>
                <w:szCs w:val="22"/>
              </w:rPr>
              <w:t>.</w:t>
            </w:r>
            <w:r w:rsidR="0089415D" w:rsidRPr="00360D2C">
              <w:rPr>
                <w:rFonts w:asciiTheme="minorHAnsi" w:hAnsiTheme="minorHAnsi" w:cstheme="minorHAnsi"/>
                <w:sz w:val="22"/>
                <w:szCs w:val="22"/>
              </w:rPr>
              <w:t>6</w:t>
            </w:r>
          </w:p>
        </w:tc>
        <w:tc>
          <w:tcPr>
            <w:tcW w:w="2448" w:type="dxa"/>
            <w:tcBorders>
              <w:top w:val="single" w:sz="4" w:space="0" w:color="000000"/>
              <w:left w:val="single" w:sz="4" w:space="0" w:color="000000"/>
              <w:bottom w:val="single" w:sz="4" w:space="0" w:color="000000"/>
              <w:right w:val="single" w:sz="4" w:space="0" w:color="000000"/>
            </w:tcBorders>
          </w:tcPr>
          <w:p w14:paraId="0B070A62" w14:textId="77777777" w:rsidR="007527F3" w:rsidRPr="00360D2C" w:rsidRDefault="007527F3" w:rsidP="007527F3">
            <w:pPr>
              <w:ind w:left="106"/>
              <w:rPr>
                <w:rFonts w:asciiTheme="minorHAnsi" w:hAnsiTheme="minorHAnsi" w:cstheme="minorHAnsi"/>
                <w:sz w:val="22"/>
                <w:szCs w:val="22"/>
              </w:rPr>
            </w:pPr>
            <w:r w:rsidRPr="00360D2C">
              <w:rPr>
                <w:rFonts w:asciiTheme="minorHAnsi" w:hAnsiTheme="minorHAnsi" w:cstheme="minorHAnsi"/>
                <w:sz w:val="22"/>
                <w:szCs w:val="22"/>
              </w:rPr>
              <w:t xml:space="preserve">Verify Load Balancer at DR, </w:t>
            </w:r>
            <w:proofErr w:type="spellStart"/>
            <w:r w:rsidRPr="00360D2C">
              <w:rPr>
                <w:rFonts w:asciiTheme="minorHAnsi" w:hAnsiTheme="minorHAnsi" w:cstheme="minorHAnsi"/>
                <w:sz w:val="22"/>
                <w:szCs w:val="22"/>
              </w:rPr>
              <w:t>Strateq</w:t>
            </w:r>
            <w:proofErr w:type="spellEnd"/>
          </w:p>
          <w:p w14:paraId="28260CA6" w14:textId="77777777" w:rsidR="007527F3" w:rsidRPr="00360D2C" w:rsidRDefault="007527F3" w:rsidP="007527F3">
            <w:pPr>
              <w:ind w:left="106"/>
              <w:rPr>
                <w:rFonts w:asciiTheme="minorHAnsi" w:hAnsiTheme="minorHAnsi" w:cstheme="minorHAnsi"/>
                <w:sz w:val="22"/>
                <w:szCs w:val="22"/>
              </w:rPr>
            </w:pPr>
          </w:p>
          <w:p w14:paraId="56BFF4E0" w14:textId="6C3FCB6D" w:rsidR="007527F3" w:rsidRPr="00360D2C" w:rsidRDefault="007527F3" w:rsidP="00BB657F">
            <w:pPr>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1D221489" w14:textId="77777777" w:rsidR="007527F3" w:rsidRPr="00360D2C" w:rsidRDefault="007527F3" w:rsidP="007527F3">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 xml:space="preserve">Verify </w:t>
            </w:r>
            <w:proofErr w:type="spellStart"/>
            <w:r w:rsidRPr="00360D2C">
              <w:rPr>
                <w:rFonts w:asciiTheme="minorHAnsi" w:hAnsiTheme="minorHAnsi" w:cstheme="minorHAnsi"/>
                <w:sz w:val="22"/>
                <w:szCs w:val="22"/>
              </w:rPr>
              <w:t>Baraccuda</w:t>
            </w:r>
            <w:proofErr w:type="spellEnd"/>
            <w:r w:rsidRPr="00360D2C">
              <w:rPr>
                <w:rFonts w:asciiTheme="minorHAnsi" w:hAnsiTheme="minorHAnsi" w:cstheme="minorHAnsi"/>
                <w:sz w:val="22"/>
                <w:szCs w:val="22"/>
              </w:rPr>
              <w:t xml:space="preserve"> Load Balancer for Services: -</w:t>
            </w:r>
          </w:p>
          <w:p w14:paraId="3F7A9978" w14:textId="77777777" w:rsidR="007527F3" w:rsidRPr="00360D2C" w:rsidRDefault="007527F3" w:rsidP="007527F3">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1. ICBS Services</w:t>
            </w:r>
          </w:p>
          <w:p w14:paraId="5D5E784B" w14:textId="77777777" w:rsidR="007527F3" w:rsidRPr="00360D2C" w:rsidRDefault="007527F3" w:rsidP="007527F3">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3. MQ Services</w:t>
            </w:r>
          </w:p>
          <w:p w14:paraId="0C39BE13" w14:textId="77777777" w:rsidR="007527F3" w:rsidRPr="00360D2C" w:rsidRDefault="007527F3" w:rsidP="007527F3">
            <w:pPr>
              <w:spacing w:line="259" w:lineRule="auto"/>
              <w:ind w:left="110"/>
              <w:rPr>
                <w:rFonts w:asciiTheme="minorHAnsi" w:hAnsiTheme="minorHAnsi" w:cs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1E3D96CD" w14:textId="77777777"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BCEFD48" w14:textId="77777777" w:rsidR="007527F3" w:rsidRPr="00360D2C" w:rsidRDefault="007527F3" w:rsidP="007527F3">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7E9E3A95" w14:textId="77777777" w:rsidR="00B47533" w:rsidRPr="00360D2C" w:rsidRDefault="00B47533" w:rsidP="00B47533">
            <w:pPr>
              <w:spacing w:line="256" w:lineRule="auto"/>
              <w:ind w:right="15"/>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173A6596" w14:textId="77777777" w:rsidR="00B47533" w:rsidRPr="00360D2C" w:rsidRDefault="00B47533" w:rsidP="00B47533">
            <w:pPr>
              <w:spacing w:line="256" w:lineRule="auto"/>
              <w:ind w:right="1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p>
          <w:p w14:paraId="3657DDEB" w14:textId="77777777" w:rsidR="00B47533" w:rsidRPr="00360D2C" w:rsidRDefault="00B47533" w:rsidP="00B47533">
            <w:pPr>
              <w:spacing w:line="256" w:lineRule="auto"/>
              <w:ind w:right="1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Saidi</w:t>
            </w:r>
            <w:proofErr w:type="spellEnd"/>
          </w:p>
          <w:p w14:paraId="63E96393" w14:textId="77777777" w:rsidR="00B47533" w:rsidRPr="00360D2C" w:rsidRDefault="00B47533" w:rsidP="00B47533">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B9DEB20" w14:textId="77777777" w:rsidR="00B47533" w:rsidRPr="00360D2C" w:rsidRDefault="00B47533" w:rsidP="00B47533">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451F39B" w14:textId="77777777" w:rsidR="00B47533" w:rsidRPr="00360D2C" w:rsidRDefault="00B47533" w:rsidP="00B47533">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2D0041E8" w14:textId="06188AD4" w:rsidR="007527F3" w:rsidRPr="00360D2C" w:rsidRDefault="00B47533" w:rsidP="00B47533">
            <w:pPr>
              <w:spacing w:line="259" w:lineRule="auto"/>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5624F421" w14:textId="77777777" w:rsidR="00B47533" w:rsidRPr="00360D2C" w:rsidRDefault="00B47533" w:rsidP="00B47533">
            <w:pPr>
              <w:spacing w:line="256" w:lineRule="auto"/>
              <w:ind w:left="163"/>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62B66CD4" w14:textId="77777777" w:rsidR="00B47533" w:rsidRPr="00360D2C" w:rsidRDefault="00B47533" w:rsidP="00B47533">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0B79EEDD" w14:textId="77777777" w:rsidR="00B47533" w:rsidRPr="00360D2C" w:rsidRDefault="00B47533" w:rsidP="00B47533">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C8320F7" w14:textId="407EB803" w:rsidR="007527F3" w:rsidRPr="00360D2C" w:rsidRDefault="00B47533" w:rsidP="00B47533">
            <w:pPr>
              <w:spacing w:line="259" w:lineRule="auto"/>
              <w:ind w:left="216"/>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59CC604B" w14:textId="0EB704F6" w:rsidR="007527F3" w:rsidRPr="00360D2C" w:rsidRDefault="007527F3" w:rsidP="00F91D83">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0</w:t>
            </w:r>
            <w:r w:rsidR="00F91D83" w:rsidRPr="00360D2C">
              <w:rPr>
                <w:rFonts w:asciiTheme="minorHAnsi" w:hAnsiTheme="minorHAnsi" w:cstheme="minorHAnsi"/>
                <w:sz w:val="22"/>
                <w:szCs w:val="22"/>
              </w:rPr>
              <w:t>4</w:t>
            </w:r>
            <w:r w:rsidRPr="00360D2C">
              <w:rPr>
                <w:rFonts w:asciiTheme="minorHAnsi" w:hAnsiTheme="minorHAnsi" w:cstheme="minorHAnsi"/>
                <w:sz w:val="22"/>
                <w:szCs w:val="22"/>
              </w:rPr>
              <w:t>:</w:t>
            </w:r>
            <w:r w:rsidR="00F91D83" w:rsidRPr="00360D2C">
              <w:rPr>
                <w:rFonts w:asciiTheme="minorHAnsi" w:hAnsiTheme="minorHAnsi" w:cstheme="minorHAnsi"/>
                <w:sz w:val="22"/>
                <w:szCs w:val="22"/>
              </w:rPr>
              <w:t>00</w:t>
            </w:r>
          </w:p>
        </w:tc>
        <w:tc>
          <w:tcPr>
            <w:tcW w:w="889" w:type="dxa"/>
            <w:tcBorders>
              <w:top w:val="single" w:sz="4" w:space="0" w:color="000000"/>
              <w:left w:val="single" w:sz="4" w:space="0" w:color="000000"/>
              <w:bottom w:val="single" w:sz="4" w:space="0" w:color="000000"/>
              <w:right w:val="single" w:sz="4" w:space="0" w:color="000000"/>
            </w:tcBorders>
          </w:tcPr>
          <w:p w14:paraId="10971416" w14:textId="3A95BC97" w:rsidR="007527F3" w:rsidRPr="00360D2C" w:rsidRDefault="007527F3" w:rsidP="007527F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 0</w:t>
            </w:r>
            <w:r w:rsidR="00F91D83" w:rsidRPr="00360D2C">
              <w:rPr>
                <w:rFonts w:asciiTheme="minorHAnsi" w:hAnsiTheme="minorHAnsi" w:cstheme="minorHAnsi"/>
                <w:sz w:val="22"/>
                <w:szCs w:val="22"/>
              </w:rPr>
              <w:t>4</w:t>
            </w:r>
            <w:r w:rsidRPr="00360D2C">
              <w:rPr>
                <w:rFonts w:asciiTheme="minorHAnsi" w:hAnsiTheme="minorHAnsi" w:cstheme="minorHAnsi"/>
                <w:sz w:val="22"/>
                <w:szCs w:val="22"/>
              </w:rPr>
              <w:t>:</w:t>
            </w:r>
            <w:r w:rsidR="00F91D83" w:rsidRPr="00360D2C">
              <w:rPr>
                <w:rFonts w:asciiTheme="minorHAnsi" w:hAnsiTheme="minorHAnsi" w:cstheme="minorHAnsi"/>
                <w:sz w:val="22"/>
                <w:szCs w:val="22"/>
              </w:rPr>
              <w:t>05</w:t>
            </w:r>
            <w:r w:rsidRPr="00360D2C">
              <w:rPr>
                <w:rFonts w:asciiTheme="minorHAnsi" w:hAnsiTheme="minorHAnsi" w:cstheme="minorHAnsi"/>
                <w:sz w:val="22"/>
                <w:szCs w:val="22"/>
              </w:rPr>
              <w:t xml:space="preserve"> </w:t>
            </w:r>
          </w:p>
        </w:tc>
        <w:tc>
          <w:tcPr>
            <w:tcW w:w="1763" w:type="dxa"/>
            <w:tcBorders>
              <w:top w:val="single" w:sz="4" w:space="0" w:color="000000"/>
              <w:left w:val="single" w:sz="4" w:space="0" w:color="000000"/>
              <w:bottom w:val="single" w:sz="4" w:space="0" w:color="000000"/>
              <w:right w:val="single" w:sz="4" w:space="0" w:color="000000"/>
            </w:tcBorders>
          </w:tcPr>
          <w:p w14:paraId="0EEA469E" w14:textId="0B1C0D8E"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#2</w:t>
            </w:r>
            <w:r w:rsidR="00133219" w:rsidRPr="00360D2C">
              <w:rPr>
                <w:rFonts w:asciiTheme="minorHAnsi" w:hAnsiTheme="minorHAnsi" w:cstheme="minorHAnsi"/>
                <w:sz w:val="22"/>
                <w:szCs w:val="22"/>
              </w:rPr>
              <w:t>9</w:t>
            </w:r>
            <w:r w:rsidRPr="00360D2C">
              <w:rPr>
                <w:rFonts w:asciiTheme="minorHAnsi" w:hAnsiTheme="minorHAnsi" w:cstheme="minorHAnsi"/>
                <w:sz w:val="22"/>
                <w:szCs w:val="22"/>
              </w:rPr>
              <w:t>.</w:t>
            </w:r>
            <w:r w:rsidR="004217E6" w:rsidRPr="00360D2C">
              <w:rPr>
                <w:rFonts w:asciiTheme="minorHAnsi" w:hAnsiTheme="minorHAnsi" w:cstheme="minorHAnsi"/>
                <w:sz w:val="22"/>
                <w:szCs w:val="22"/>
              </w:rPr>
              <w:t>4</w:t>
            </w:r>
          </w:p>
          <w:p w14:paraId="4CA3DED5" w14:textId="751698EC" w:rsidR="007527F3" w:rsidRPr="00360D2C"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Weblogic</w:t>
            </w:r>
            <w:proofErr w:type="spellEnd"/>
            <w:r w:rsidRPr="00360D2C">
              <w:rPr>
                <w:rFonts w:asciiTheme="minorHAnsi" w:hAnsiTheme="minorHAnsi" w:cstheme="minorHAnsi"/>
                <w:sz w:val="22"/>
                <w:szCs w:val="22"/>
              </w:rPr>
              <w:t>)</w:t>
            </w:r>
          </w:p>
          <w:p w14:paraId="7EF59EA0" w14:textId="2FD35AEF" w:rsidR="007527F3" w:rsidRPr="00360D2C" w:rsidRDefault="007527F3" w:rsidP="007527F3">
            <w:pPr>
              <w:spacing w:line="259" w:lineRule="auto"/>
              <w:rPr>
                <w:rFonts w:asciiTheme="minorHAnsi" w:hAnsiTheme="minorHAnsi" w:cstheme="minorHAnsi"/>
                <w:sz w:val="22"/>
                <w:szCs w:val="22"/>
              </w:rPr>
            </w:pPr>
          </w:p>
          <w:p w14:paraId="20ED5220" w14:textId="4B7451B8" w:rsidR="002D7349" w:rsidRDefault="007527F3"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Next </w:t>
            </w:r>
            <w:r w:rsidR="00B71506" w:rsidRPr="00360D2C">
              <w:rPr>
                <w:rFonts w:asciiTheme="minorHAnsi" w:hAnsiTheme="minorHAnsi" w:cstheme="minorHAnsi"/>
                <w:sz w:val="22"/>
                <w:szCs w:val="22"/>
              </w:rPr>
              <w:t xml:space="preserve">Step# </w:t>
            </w:r>
            <w:r w:rsidR="00766318" w:rsidRPr="00360D2C">
              <w:rPr>
                <w:rFonts w:asciiTheme="minorHAnsi" w:hAnsiTheme="minorHAnsi" w:cstheme="minorHAnsi"/>
                <w:sz w:val="22"/>
                <w:szCs w:val="22"/>
              </w:rPr>
              <w:t>40.</w:t>
            </w:r>
            <w:r w:rsidR="00565ED9">
              <w:rPr>
                <w:rFonts w:asciiTheme="minorHAnsi" w:hAnsiTheme="minorHAnsi" w:cstheme="minorHAnsi"/>
                <w:sz w:val="22"/>
                <w:szCs w:val="22"/>
              </w:rPr>
              <w:t>(</w:t>
            </w:r>
            <w:r w:rsidR="002D7349">
              <w:rPr>
                <w:rFonts w:asciiTheme="minorHAnsi" w:hAnsiTheme="minorHAnsi" w:cstheme="minorHAnsi"/>
                <w:sz w:val="22"/>
                <w:szCs w:val="22"/>
              </w:rPr>
              <w:t>4,5,</w:t>
            </w:r>
            <w:r w:rsidR="00565E29" w:rsidRPr="00360D2C">
              <w:rPr>
                <w:rFonts w:asciiTheme="minorHAnsi" w:hAnsiTheme="minorHAnsi" w:cstheme="minorHAnsi"/>
                <w:sz w:val="22"/>
                <w:szCs w:val="22"/>
              </w:rPr>
              <w:t>6</w:t>
            </w:r>
            <w:r w:rsidR="002D7349">
              <w:rPr>
                <w:rFonts w:asciiTheme="minorHAnsi" w:hAnsiTheme="minorHAnsi" w:cstheme="minorHAnsi"/>
                <w:sz w:val="22"/>
                <w:szCs w:val="22"/>
              </w:rPr>
              <w:t>)</w:t>
            </w:r>
          </w:p>
          <w:p w14:paraId="33A71E0E" w14:textId="3BA41603" w:rsidR="008E6917" w:rsidRPr="00360D2C" w:rsidRDefault="00766318" w:rsidP="007527F3">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 (</w:t>
            </w:r>
            <w:r w:rsidR="007527F3" w:rsidRPr="00360D2C">
              <w:rPr>
                <w:rFonts w:asciiTheme="minorHAnsi" w:hAnsiTheme="minorHAnsi" w:cstheme="minorHAnsi"/>
                <w:sz w:val="22"/>
                <w:szCs w:val="22"/>
              </w:rPr>
              <w:t xml:space="preserve">Verify #ICBS </w:t>
            </w:r>
          </w:p>
          <w:p w14:paraId="5A545193" w14:textId="1293DD98" w:rsidR="007527F3" w:rsidRPr="00360D2C" w:rsidRDefault="007527F3" w:rsidP="008E6917">
            <w:pPr>
              <w:spacing w:line="259" w:lineRule="auto"/>
              <w:rPr>
                <w:rFonts w:asciiTheme="minorHAnsi" w:hAnsiTheme="minorHAnsi" w:cstheme="minorHAnsi"/>
                <w:sz w:val="22"/>
                <w:szCs w:val="22"/>
              </w:rPr>
            </w:pPr>
            <w:r w:rsidRPr="00360D2C">
              <w:rPr>
                <w:rFonts w:asciiTheme="minorHAnsi" w:hAnsiTheme="minorHAnsi" w:cstheme="minorHAnsi"/>
                <w:sz w:val="22"/>
                <w:szCs w:val="22"/>
              </w:rPr>
              <w:t>Systems</w:t>
            </w:r>
            <w:r w:rsidR="00766318" w:rsidRPr="00360D2C">
              <w:rPr>
                <w:rFonts w:asciiTheme="minorHAnsi" w:hAnsiTheme="minorHAnsi" w:cstheme="minorHAnsi"/>
                <w:sz w:val="22"/>
                <w:szCs w:val="22"/>
              </w:rPr>
              <w:t>)</w:t>
            </w:r>
            <w:r w:rsidR="008772AF" w:rsidRPr="00360D2C">
              <w:rPr>
                <w:rFonts w:asciiTheme="minorHAnsi" w:hAnsiTheme="minorHAnsi" w:cstheme="minorHAnsi"/>
                <w:sz w:val="22"/>
                <w:szCs w:val="22"/>
              </w:rPr>
              <w:t xml:space="preserve"> </w:t>
            </w:r>
          </w:p>
          <w:p w14:paraId="5F2DBF27" w14:textId="77777777" w:rsidR="009E5B06" w:rsidRPr="00360D2C" w:rsidRDefault="009E5B06" w:rsidP="007527F3">
            <w:pPr>
              <w:spacing w:line="259" w:lineRule="auto"/>
              <w:rPr>
                <w:rFonts w:asciiTheme="minorHAnsi" w:hAnsiTheme="minorHAnsi" w:cstheme="minorHAnsi"/>
                <w:sz w:val="22"/>
                <w:szCs w:val="22"/>
              </w:rPr>
            </w:pPr>
          </w:p>
          <w:p w14:paraId="45A87D80" w14:textId="77777777" w:rsidR="007527F3" w:rsidRPr="00360D2C" w:rsidRDefault="007527F3" w:rsidP="007527F3">
            <w:pPr>
              <w:spacing w:line="259" w:lineRule="auto"/>
              <w:rPr>
                <w:rFonts w:asciiTheme="minorHAnsi" w:hAnsiTheme="minorHAnsi" w:cstheme="minorHAnsi"/>
                <w:sz w:val="22"/>
                <w:szCs w:val="22"/>
              </w:rPr>
            </w:pPr>
          </w:p>
        </w:tc>
      </w:tr>
    </w:tbl>
    <w:p w14:paraId="2251671F" w14:textId="77777777" w:rsidR="008772AF" w:rsidRPr="00360D2C" w:rsidRDefault="008772AF" w:rsidP="008772AF">
      <w:pPr>
        <w:rPr>
          <w:rFonts w:asciiTheme="minorHAnsi" w:hAnsiTheme="minorHAnsi" w:cstheme="minorHAnsi"/>
          <w:highlight w:val="green"/>
        </w:rPr>
      </w:pPr>
    </w:p>
    <w:p w14:paraId="6AA2B6FD" w14:textId="77777777" w:rsidR="008772AF" w:rsidRPr="00360D2C" w:rsidRDefault="008772AF">
      <w:pPr>
        <w:spacing w:after="160" w:line="259" w:lineRule="auto"/>
        <w:rPr>
          <w:rFonts w:asciiTheme="minorHAnsi" w:hAnsiTheme="minorHAnsi" w:cstheme="minorHAnsi"/>
          <w:b/>
          <w:bCs/>
          <w:highlight w:val="green"/>
        </w:rPr>
      </w:pPr>
      <w:r w:rsidRPr="00360D2C">
        <w:rPr>
          <w:rFonts w:asciiTheme="minorHAnsi" w:hAnsiTheme="minorHAnsi" w:cstheme="minorHAnsi"/>
          <w:highlight w:val="green"/>
        </w:rPr>
        <w:br w:type="page"/>
      </w:r>
    </w:p>
    <w:p w14:paraId="7BE4BE00" w14:textId="4BC0490D" w:rsidR="00AC142D" w:rsidRPr="00360D2C" w:rsidRDefault="00AC142D" w:rsidP="00054713">
      <w:pPr>
        <w:pStyle w:val="Heading3"/>
      </w:pPr>
      <w:bookmarkStart w:id="36" w:name="_Toc106208409"/>
      <w:r w:rsidRPr="00360D2C">
        <w:lastRenderedPageBreak/>
        <w:t xml:space="preserve">Recovery (Bring Up) WINTEL SYSTEMS @ DR, </w:t>
      </w:r>
      <w:proofErr w:type="spellStart"/>
      <w:r w:rsidRPr="00360D2C">
        <w:t>Strateq</w:t>
      </w:r>
      <w:proofErr w:type="spellEnd"/>
      <w:r w:rsidRPr="00360D2C">
        <w:t xml:space="preserve"> (02:</w:t>
      </w:r>
      <w:r w:rsidR="00473407">
        <w:t>3</w:t>
      </w:r>
      <w:r w:rsidRPr="00360D2C">
        <w:t>0 – 04:</w:t>
      </w:r>
      <w:r w:rsidR="00473407">
        <w:t>3</w:t>
      </w:r>
      <w:r w:rsidRPr="00360D2C">
        <w:t>0)</w:t>
      </w:r>
      <w:bookmarkEnd w:id="36"/>
    </w:p>
    <w:p w14:paraId="60C04D50" w14:textId="4C62EF4C" w:rsidR="0051500E" w:rsidRPr="00360D2C" w:rsidRDefault="0051500E" w:rsidP="0051500E">
      <w:pPr>
        <w:rPr>
          <w:rFonts w:asciiTheme="minorHAnsi" w:hAnsiTheme="minorHAnsi" w:cstheme="minorHAnsi"/>
        </w:rPr>
      </w:pPr>
    </w:p>
    <w:p w14:paraId="0A830C68" w14:textId="581EC06A" w:rsidR="0051500E" w:rsidRPr="00360D2C" w:rsidRDefault="0051500E" w:rsidP="00054713">
      <w:pPr>
        <w:pStyle w:val="Heading4"/>
      </w:pPr>
      <w:r w:rsidRPr="00360D2C">
        <w:t>Recovery WINTEL SYSTEM (</w:t>
      </w:r>
      <w:r w:rsidR="00D71D12" w:rsidRPr="00360D2C">
        <w:t xml:space="preserve">T1 - </w:t>
      </w:r>
      <w:r w:rsidRPr="00360D2C">
        <w:t xml:space="preserve">RTO 1 Hour) @ DR, </w:t>
      </w:r>
      <w:proofErr w:type="spellStart"/>
      <w:r w:rsidRPr="00360D2C">
        <w:t>Strateq</w:t>
      </w:r>
      <w:proofErr w:type="spellEnd"/>
      <w:r w:rsidR="0091211C" w:rsidRPr="00360D2C">
        <w:t xml:space="preserve"> (02:</w:t>
      </w:r>
      <w:r w:rsidR="00E60567" w:rsidRPr="00360D2C">
        <w:t>3</w:t>
      </w:r>
      <w:r w:rsidR="0091211C" w:rsidRPr="00360D2C">
        <w:t>0 – 0</w:t>
      </w:r>
      <w:r w:rsidR="00E60567" w:rsidRPr="00360D2C">
        <w:t>3</w:t>
      </w:r>
      <w:r w:rsidR="0091211C" w:rsidRPr="00360D2C">
        <w:t>:</w:t>
      </w:r>
      <w:r w:rsidR="00E60567" w:rsidRPr="00360D2C">
        <w:t>0</w:t>
      </w:r>
      <w:r w:rsidR="0091211C" w:rsidRPr="00360D2C">
        <w:t>0)</w:t>
      </w:r>
    </w:p>
    <w:p w14:paraId="115A0861" w14:textId="77777777" w:rsidR="00AC142D" w:rsidRPr="00360D2C" w:rsidRDefault="00AC142D" w:rsidP="00AC142D">
      <w:pPr>
        <w:rPr>
          <w:rFonts w:asciiTheme="minorHAnsi" w:hAnsiTheme="minorHAnsi" w:cstheme="minorHAnsi"/>
          <w:highlight w:val="green"/>
        </w:rPr>
      </w:pPr>
    </w:p>
    <w:p w14:paraId="460026D0" w14:textId="77777777" w:rsidR="00AC142D" w:rsidRPr="00360D2C" w:rsidRDefault="00AC142D" w:rsidP="00AC142D">
      <w:pPr>
        <w:rPr>
          <w:rFonts w:asciiTheme="minorHAnsi" w:hAnsiTheme="minorHAnsi" w:cstheme="minorHAnsi"/>
          <w:highlight w:val="green"/>
        </w:rPr>
      </w:pPr>
    </w:p>
    <w:tbl>
      <w:tblPr>
        <w:tblStyle w:val="TableGrid0"/>
        <w:tblW w:w="15024" w:type="dxa"/>
        <w:tblInd w:w="-899" w:type="dxa"/>
        <w:tblLayout w:type="fixed"/>
        <w:tblCellMar>
          <w:top w:w="7" w:type="dxa"/>
          <w:left w:w="72" w:type="dxa"/>
          <w:right w:w="54" w:type="dxa"/>
        </w:tblCellMar>
        <w:tblLook w:val="04A0" w:firstRow="1" w:lastRow="0" w:firstColumn="1" w:lastColumn="0" w:noHBand="0" w:noVBand="1"/>
      </w:tblPr>
      <w:tblGrid>
        <w:gridCol w:w="619"/>
        <w:gridCol w:w="2431"/>
        <w:gridCol w:w="3100"/>
        <w:gridCol w:w="1314"/>
        <w:gridCol w:w="1175"/>
        <w:gridCol w:w="1553"/>
        <w:gridCol w:w="1650"/>
        <w:gridCol w:w="824"/>
        <w:gridCol w:w="818"/>
        <w:gridCol w:w="1540"/>
      </w:tblGrid>
      <w:tr w:rsidR="00EA44F0" w:rsidRPr="00360D2C" w14:paraId="37682BAF" w14:textId="77777777" w:rsidTr="00EC0349">
        <w:trPr>
          <w:trHeight w:val="436"/>
          <w:tblHeader/>
        </w:trPr>
        <w:tc>
          <w:tcPr>
            <w:tcW w:w="61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EDDCE89" w14:textId="77777777" w:rsidR="00AC142D" w:rsidRPr="00360D2C" w:rsidRDefault="00AC142D" w:rsidP="001616A7">
            <w:pPr>
              <w:spacing w:line="259" w:lineRule="auto"/>
              <w:ind w:left="116"/>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E49107E" w14:textId="77777777" w:rsidR="00AC142D" w:rsidRPr="00360D2C" w:rsidRDefault="00AC142D" w:rsidP="001616A7">
            <w:pPr>
              <w:spacing w:line="259" w:lineRule="auto"/>
              <w:ind w:right="26"/>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40AB0DB" w14:textId="77777777" w:rsidR="00AC142D" w:rsidRPr="00360D2C" w:rsidRDefault="00AC142D" w:rsidP="001616A7">
            <w:pPr>
              <w:spacing w:line="259" w:lineRule="auto"/>
              <w:ind w:right="19"/>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31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92F776F" w14:textId="77777777" w:rsidR="00AC142D" w:rsidRPr="00360D2C" w:rsidRDefault="00AC142D" w:rsidP="001616A7">
            <w:pPr>
              <w:spacing w:line="259" w:lineRule="auto"/>
              <w:ind w:left="144"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D05A7CE" w14:textId="77777777" w:rsidR="00AC142D" w:rsidRPr="00360D2C" w:rsidRDefault="00AC142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5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37E9345" w14:textId="7F299280" w:rsidR="00AC142D" w:rsidRPr="00360D2C" w:rsidRDefault="00AC142D" w:rsidP="00773167">
            <w:pPr>
              <w:spacing w:line="259" w:lineRule="auto"/>
              <w:ind w:right="26"/>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9E465DB" w14:textId="611B6802" w:rsidR="00AC142D" w:rsidRPr="00360D2C" w:rsidRDefault="00AC142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CCFFFF"/>
          </w:tcPr>
          <w:p w14:paraId="3A244758" w14:textId="77777777" w:rsidR="00AC142D" w:rsidRPr="00360D2C" w:rsidRDefault="00AC142D" w:rsidP="001616A7">
            <w:pPr>
              <w:spacing w:line="259" w:lineRule="auto"/>
              <w:ind w:left="110"/>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54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CD1CB12" w14:textId="77777777" w:rsidR="00AC142D" w:rsidRPr="00360D2C" w:rsidRDefault="00AC142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650B4CC6" w14:textId="77777777" w:rsidTr="00EC0349">
        <w:trPr>
          <w:trHeight w:val="349"/>
          <w:tblHeader/>
        </w:trPr>
        <w:tc>
          <w:tcPr>
            <w:tcW w:w="619" w:type="dxa"/>
            <w:vMerge/>
            <w:tcBorders>
              <w:top w:val="nil"/>
              <w:left w:val="single" w:sz="4" w:space="0" w:color="000000"/>
              <w:bottom w:val="single" w:sz="4" w:space="0" w:color="000000"/>
              <w:right w:val="single" w:sz="4" w:space="0" w:color="000000"/>
            </w:tcBorders>
          </w:tcPr>
          <w:p w14:paraId="3260B09E" w14:textId="77777777" w:rsidR="00AC142D" w:rsidRPr="00360D2C" w:rsidRDefault="00AC142D" w:rsidP="001616A7">
            <w:pPr>
              <w:spacing w:after="160" w:line="259" w:lineRule="auto"/>
              <w:rPr>
                <w:rFonts w:asciiTheme="minorHAnsi" w:hAnsiTheme="minorHAnsi" w:cstheme="minorHAnsi"/>
                <w:sz w:val="22"/>
                <w:szCs w:val="22"/>
              </w:rPr>
            </w:pPr>
          </w:p>
        </w:tc>
        <w:tc>
          <w:tcPr>
            <w:tcW w:w="2431" w:type="dxa"/>
            <w:vMerge/>
            <w:tcBorders>
              <w:top w:val="nil"/>
              <w:left w:val="single" w:sz="4" w:space="0" w:color="000000"/>
              <w:bottom w:val="single" w:sz="4" w:space="0" w:color="000000"/>
              <w:right w:val="single" w:sz="4" w:space="0" w:color="000000"/>
            </w:tcBorders>
          </w:tcPr>
          <w:p w14:paraId="42646149" w14:textId="77777777" w:rsidR="00AC142D" w:rsidRPr="00360D2C" w:rsidRDefault="00AC142D" w:rsidP="001616A7">
            <w:pPr>
              <w:spacing w:after="160" w:line="259" w:lineRule="auto"/>
              <w:rPr>
                <w:rFonts w:asciiTheme="minorHAnsi" w:hAnsiTheme="minorHAnsi" w:cstheme="minorHAnsi"/>
                <w:sz w:val="22"/>
                <w:szCs w:val="22"/>
              </w:rPr>
            </w:pPr>
          </w:p>
        </w:tc>
        <w:tc>
          <w:tcPr>
            <w:tcW w:w="3100" w:type="dxa"/>
            <w:vMerge/>
            <w:tcBorders>
              <w:top w:val="nil"/>
              <w:left w:val="single" w:sz="4" w:space="0" w:color="000000"/>
              <w:bottom w:val="single" w:sz="4" w:space="0" w:color="000000"/>
              <w:right w:val="single" w:sz="4" w:space="0" w:color="000000"/>
            </w:tcBorders>
          </w:tcPr>
          <w:p w14:paraId="1FF4F6BA" w14:textId="77777777" w:rsidR="00AC142D" w:rsidRPr="00360D2C" w:rsidRDefault="00AC142D" w:rsidP="001616A7">
            <w:pPr>
              <w:spacing w:after="160" w:line="259" w:lineRule="auto"/>
              <w:rPr>
                <w:rFonts w:asciiTheme="minorHAnsi" w:hAnsiTheme="minorHAnsi" w:cstheme="minorHAnsi"/>
                <w:sz w:val="22"/>
                <w:szCs w:val="22"/>
              </w:rPr>
            </w:pPr>
          </w:p>
        </w:tc>
        <w:tc>
          <w:tcPr>
            <w:tcW w:w="1314" w:type="dxa"/>
            <w:vMerge/>
            <w:tcBorders>
              <w:top w:val="nil"/>
              <w:left w:val="single" w:sz="4" w:space="0" w:color="000000"/>
              <w:bottom w:val="single" w:sz="4" w:space="0" w:color="000000"/>
              <w:right w:val="single" w:sz="4" w:space="0" w:color="000000"/>
            </w:tcBorders>
          </w:tcPr>
          <w:p w14:paraId="13AA02CF" w14:textId="77777777" w:rsidR="00AC142D" w:rsidRPr="00360D2C" w:rsidRDefault="00AC142D" w:rsidP="001616A7">
            <w:pPr>
              <w:spacing w:after="160" w:line="259" w:lineRule="auto"/>
              <w:rPr>
                <w:rFonts w:asciiTheme="minorHAnsi" w:hAnsiTheme="minorHAnsi" w:cstheme="minorHAnsi"/>
                <w:sz w:val="22"/>
                <w:szCs w:val="22"/>
              </w:rPr>
            </w:pPr>
          </w:p>
        </w:tc>
        <w:tc>
          <w:tcPr>
            <w:tcW w:w="1175" w:type="dxa"/>
            <w:vMerge/>
            <w:tcBorders>
              <w:top w:val="nil"/>
              <w:left w:val="single" w:sz="4" w:space="0" w:color="000000"/>
              <w:bottom w:val="single" w:sz="4" w:space="0" w:color="000000"/>
              <w:right w:val="single" w:sz="4" w:space="0" w:color="000000"/>
            </w:tcBorders>
          </w:tcPr>
          <w:p w14:paraId="7C3A6C61" w14:textId="77777777" w:rsidR="00AC142D" w:rsidRPr="00360D2C" w:rsidRDefault="00AC142D" w:rsidP="001616A7">
            <w:pPr>
              <w:spacing w:after="160" w:line="259" w:lineRule="auto"/>
              <w:rPr>
                <w:rFonts w:asciiTheme="minorHAnsi" w:hAnsiTheme="minorHAnsi" w:cstheme="minorHAnsi"/>
                <w:sz w:val="22"/>
                <w:szCs w:val="22"/>
              </w:rPr>
            </w:pPr>
          </w:p>
        </w:tc>
        <w:tc>
          <w:tcPr>
            <w:tcW w:w="1553" w:type="dxa"/>
            <w:vMerge/>
            <w:tcBorders>
              <w:top w:val="nil"/>
              <w:left w:val="single" w:sz="4" w:space="0" w:color="000000"/>
              <w:bottom w:val="single" w:sz="4" w:space="0" w:color="000000"/>
              <w:right w:val="single" w:sz="4" w:space="0" w:color="000000"/>
            </w:tcBorders>
          </w:tcPr>
          <w:p w14:paraId="685CB361" w14:textId="77777777" w:rsidR="00AC142D" w:rsidRPr="00360D2C" w:rsidRDefault="00AC142D" w:rsidP="001616A7">
            <w:pPr>
              <w:spacing w:after="160" w:line="259" w:lineRule="auto"/>
              <w:rPr>
                <w:rFonts w:asciiTheme="minorHAnsi" w:hAnsiTheme="minorHAnsi" w:cstheme="minorHAnsi"/>
                <w:sz w:val="22"/>
                <w:szCs w:val="22"/>
              </w:rPr>
            </w:pPr>
          </w:p>
        </w:tc>
        <w:tc>
          <w:tcPr>
            <w:tcW w:w="1650" w:type="dxa"/>
            <w:vMerge/>
            <w:tcBorders>
              <w:top w:val="nil"/>
              <w:left w:val="single" w:sz="4" w:space="0" w:color="000000"/>
              <w:bottom w:val="single" w:sz="4" w:space="0" w:color="000000"/>
              <w:right w:val="single" w:sz="4" w:space="0" w:color="000000"/>
            </w:tcBorders>
          </w:tcPr>
          <w:p w14:paraId="475A910A" w14:textId="77777777" w:rsidR="00AC142D" w:rsidRPr="00360D2C" w:rsidRDefault="00AC142D" w:rsidP="001616A7">
            <w:pPr>
              <w:spacing w:after="160" w:line="259" w:lineRule="auto"/>
              <w:rPr>
                <w:rFonts w:asciiTheme="minorHAnsi" w:hAnsiTheme="minorHAnsi" w:cstheme="minorHAnsi"/>
                <w:sz w:val="22"/>
                <w:szCs w:val="22"/>
              </w:rPr>
            </w:pPr>
          </w:p>
        </w:tc>
        <w:tc>
          <w:tcPr>
            <w:tcW w:w="824" w:type="dxa"/>
            <w:tcBorders>
              <w:top w:val="single" w:sz="4" w:space="0" w:color="000000"/>
              <w:left w:val="single" w:sz="4" w:space="0" w:color="000000"/>
              <w:bottom w:val="single" w:sz="4" w:space="0" w:color="000000"/>
              <w:right w:val="single" w:sz="4" w:space="0" w:color="000000"/>
            </w:tcBorders>
            <w:shd w:val="clear" w:color="auto" w:fill="CCFFFF"/>
          </w:tcPr>
          <w:p w14:paraId="787B0FAF" w14:textId="77777777" w:rsidR="00AC142D" w:rsidRPr="00360D2C" w:rsidRDefault="00AC142D" w:rsidP="001616A7">
            <w:pPr>
              <w:spacing w:line="259" w:lineRule="auto"/>
              <w:ind w:right="9"/>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18" w:type="dxa"/>
            <w:tcBorders>
              <w:top w:val="single" w:sz="4" w:space="0" w:color="000000"/>
              <w:left w:val="single" w:sz="4" w:space="0" w:color="000000"/>
              <w:bottom w:val="single" w:sz="4" w:space="0" w:color="000000"/>
              <w:right w:val="single" w:sz="4" w:space="0" w:color="000000"/>
            </w:tcBorders>
            <w:shd w:val="clear" w:color="auto" w:fill="CCFFFF"/>
          </w:tcPr>
          <w:p w14:paraId="2415B1B9" w14:textId="77777777" w:rsidR="00AC142D" w:rsidRPr="00360D2C" w:rsidRDefault="00AC142D" w:rsidP="001616A7">
            <w:pPr>
              <w:spacing w:line="259" w:lineRule="auto"/>
              <w:ind w:right="20"/>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540" w:type="dxa"/>
            <w:vMerge/>
            <w:tcBorders>
              <w:top w:val="nil"/>
              <w:left w:val="single" w:sz="4" w:space="0" w:color="000000"/>
              <w:bottom w:val="single" w:sz="4" w:space="0" w:color="000000"/>
              <w:right w:val="single" w:sz="4" w:space="0" w:color="000000"/>
            </w:tcBorders>
          </w:tcPr>
          <w:p w14:paraId="6F4FD780" w14:textId="77777777" w:rsidR="00AC142D" w:rsidRPr="00360D2C" w:rsidRDefault="00AC142D" w:rsidP="001616A7">
            <w:pPr>
              <w:spacing w:after="160" w:line="259" w:lineRule="auto"/>
              <w:rPr>
                <w:rFonts w:asciiTheme="minorHAnsi" w:hAnsiTheme="minorHAnsi" w:cstheme="minorHAnsi"/>
                <w:sz w:val="22"/>
                <w:szCs w:val="22"/>
              </w:rPr>
            </w:pPr>
          </w:p>
        </w:tc>
      </w:tr>
      <w:tr w:rsidR="00035D35" w:rsidRPr="00360D2C" w14:paraId="757D43EA" w14:textId="77777777" w:rsidTr="00EC0349">
        <w:trPr>
          <w:trHeight w:val="917"/>
        </w:trPr>
        <w:tc>
          <w:tcPr>
            <w:tcW w:w="619" w:type="dxa"/>
            <w:tcBorders>
              <w:top w:val="single" w:sz="4" w:space="0" w:color="000000"/>
              <w:left w:val="single" w:sz="4" w:space="0" w:color="000000"/>
              <w:bottom w:val="single" w:sz="4" w:space="0" w:color="000000"/>
              <w:right w:val="single" w:sz="4" w:space="0" w:color="000000"/>
            </w:tcBorders>
          </w:tcPr>
          <w:p w14:paraId="7D8D2AC2" w14:textId="103F8954" w:rsidR="00035D35" w:rsidRPr="00360D2C" w:rsidRDefault="00035D35" w:rsidP="00035D35">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30.1</w:t>
            </w:r>
          </w:p>
        </w:tc>
        <w:tc>
          <w:tcPr>
            <w:tcW w:w="2431" w:type="dxa"/>
            <w:tcBorders>
              <w:top w:val="single" w:sz="4" w:space="0" w:color="000000"/>
              <w:left w:val="single" w:sz="4" w:space="0" w:color="000000"/>
              <w:bottom w:val="single" w:sz="4" w:space="0" w:color="000000"/>
              <w:right w:val="single" w:sz="4" w:space="0" w:color="000000"/>
            </w:tcBorders>
          </w:tcPr>
          <w:p w14:paraId="2BAE44B9" w14:textId="7214E010" w:rsidR="00035D35" w:rsidRPr="00360D2C" w:rsidRDefault="00035D35" w:rsidP="00035D35">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00" w:type="dxa"/>
            <w:tcBorders>
              <w:top w:val="single" w:sz="4" w:space="0" w:color="000000"/>
              <w:left w:val="single" w:sz="4" w:space="0" w:color="000000"/>
              <w:bottom w:val="single" w:sz="4" w:space="0" w:color="000000"/>
              <w:right w:val="single" w:sz="4" w:space="0" w:color="000000"/>
            </w:tcBorders>
          </w:tcPr>
          <w:p w14:paraId="578F2494" w14:textId="77777777" w:rsidR="00035D35" w:rsidRPr="00360D2C" w:rsidRDefault="00035D35" w:rsidP="00035D35">
            <w:pPr>
              <w:spacing w:after="10" w:line="259" w:lineRule="auto"/>
              <w:ind w:left="38"/>
              <w:rPr>
                <w:rFonts w:asciiTheme="minorHAnsi" w:hAnsiTheme="minorHAnsi" w:cstheme="minorHAnsi"/>
                <w:sz w:val="22"/>
                <w:szCs w:val="22"/>
              </w:rPr>
            </w:pPr>
            <w:r w:rsidRPr="00360D2C">
              <w:rPr>
                <w:rFonts w:asciiTheme="minorHAnsi" w:hAnsiTheme="minorHAnsi" w:cstheme="minorHAnsi"/>
                <w:sz w:val="22"/>
                <w:szCs w:val="22"/>
              </w:rPr>
              <w:t>Bring up Wintel - RENTAS</w:t>
            </w:r>
          </w:p>
        </w:tc>
        <w:tc>
          <w:tcPr>
            <w:tcW w:w="1314" w:type="dxa"/>
            <w:tcBorders>
              <w:top w:val="single" w:sz="4" w:space="0" w:color="000000"/>
              <w:left w:val="single" w:sz="4" w:space="0" w:color="000000"/>
              <w:bottom w:val="single" w:sz="4" w:space="0" w:color="000000"/>
              <w:right w:val="single" w:sz="4" w:space="0" w:color="000000"/>
            </w:tcBorders>
          </w:tcPr>
          <w:p w14:paraId="297B2486" w14:textId="77777777" w:rsidR="00035D35" w:rsidRPr="00360D2C" w:rsidRDefault="00035D35" w:rsidP="00035D35">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5" w:type="dxa"/>
            <w:tcBorders>
              <w:top w:val="single" w:sz="4" w:space="0" w:color="000000"/>
              <w:left w:val="single" w:sz="4" w:space="0" w:color="000000"/>
              <w:bottom w:val="single" w:sz="4" w:space="0" w:color="000000"/>
              <w:right w:val="single" w:sz="4" w:space="0" w:color="auto"/>
            </w:tcBorders>
          </w:tcPr>
          <w:p w14:paraId="7434EB96" w14:textId="77777777" w:rsidR="00035D35" w:rsidRPr="00360D2C" w:rsidRDefault="00035D35" w:rsidP="00035D35">
            <w:pPr>
              <w:spacing w:line="259" w:lineRule="auto"/>
              <w:ind w:right="11"/>
              <w:jc w:val="center"/>
              <w:rPr>
                <w:rFonts w:asciiTheme="minorHAnsi" w:hAnsiTheme="minorHAnsi" w:cstheme="minorHAnsi"/>
                <w:strike/>
                <w:sz w:val="22"/>
                <w:szCs w:val="22"/>
              </w:rPr>
            </w:pPr>
          </w:p>
        </w:tc>
        <w:tc>
          <w:tcPr>
            <w:tcW w:w="1553" w:type="dxa"/>
            <w:tcBorders>
              <w:top w:val="single" w:sz="4" w:space="0" w:color="000000"/>
              <w:left w:val="single" w:sz="4" w:space="0" w:color="auto"/>
              <w:bottom w:val="single" w:sz="4" w:space="0" w:color="auto"/>
              <w:right w:val="single" w:sz="4" w:space="0" w:color="auto"/>
            </w:tcBorders>
          </w:tcPr>
          <w:p w14:paraId="4AE1CA57" w14:textId="77777777" w:rsidR="00035D35" w:rsidRPr="00360D2C" w:rsidRDefault="00035D35" w:rsidP="00BA5A7F">
            <w:pPr>
              <w:spacing w:line="256" w:lineRule="auto"/>
              <w:ind w:left="22"/>
              <w:jc w:val="center"/>
              <w:rPr>
                <w:rFonts w:asciiTheme="minorHAnsi" w:hAnsiTheme="minorHAnsi" w:cstheme="minorHAnsi"/>
                <w:b/>
                <w:sz w:val="22"/>
                <w:szCs w:val="22"/>
              </w:rPr>
            </w:pPr>
          </w:p>
          <w:p w14:paraId="7F05938E" w14:textId="2C7BAA7D" w:rsidR="00035D35" w:rsidRPr="00BA5A7F" w:rsidRDefault="00035D35" w:rsidP="00BA5A7F">
            <w:pPr>
              <w:spacing w:line="256" w:lineRule="auto"/>
              <w:ind w:left="22"/>
              <w:jc w:val="center"/>
              <w:rPr>
                <w:rFonts w:asciiTheme="minorHAnsi" w:hAnsiTheme="minorHAnsi" w:cstheme="minorHAnsi"/>
                <w:b/>
                <w:sz w:val="22"/>
                <w:szCs w:val="22"/>
              </w:rPr>
            </w:pPr>
            <w:r w:rsidRPr="00360D2C">
              <w:rPr>
                <w:rFonts w:asciiTheme="minorHAnsi" w:hAnsiTheme="minorHAnsi" w:cstheme="minorHAnsi"/>
                <w:b/>
                <w:sz w:val="22"/>
                <w:szCs w:val="22"/>
              </w:rPr>
              <w:t>Muhamad</w:t>
            </w:r>
          </w:p>
          <w:p w14:paraId="13FAB78F" w14:textId="13254860" w:rsidR="00035D35" w:rsidRPr="00360D2C" w:rsidRDefault="00035D35" w:rsidP="00BA5A7F">
            <w:pPr>
              <w:spacing w:line="256"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14609DED" w14:textId="18563D28" w:rsidR="00035D35" w:rsidRPr="00360D2C" w:rsidRDefault="00035D35" w:rsidP="00BA5A7F">
            <w:pPr>
              <w:spacing w:line="256"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99750AF" w14:textId="3F74D670" w:rsidR="00035D35" w:rsidRPr="00360D2C" w:rsidRDefault="00035D35" w:rsidP="00BA5A7F">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ECAD693" w14:textId="0053554B" w:rsidR="00035D35" w:rsidRPr="00360D2C" w:rsidRDefault="00035D35" w:rsidP="00BA5A7F">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p>
          <w:p w14:paraId="14D3BAD9" w14:textId="01C1E259" w:rsidR="00363581" w:rsidRPr="00360D2C" w:rsidRDefault="00363581" w:rsidP="00BA5A7F">
            <w:pPr>
              <w:spacing w:line="259" w:lineRule="auto"/>
              <w:jc w:val="center"/>
              <w:rPr>
                <w:rFonts w:asciiTheme="minorHAnsi" w:hAnsiTheme="minorHAnsi" w:cstheme="minorHAnsi"/>
                <w:b/>
                <w:sz w:val="22"/>
                <w:szCs w:val="22"/>
              </w:rPr>
            </w:pPr>
            <w:r w:rsidRPr="00360D2C">
              <w:rPr>
                <w:rFonts w:asciiTheme="minorHAnsi" w:hAnsiTheme="minorHAnsi" w:cstheme="minorHAnsi"/>
                <w:sz w:val="22"/>
                <w:szCs w:val="22"/>
              </w:rPr>
              <w:t>(</w:t>
            </w:r>
            <w:r w:rsidRPr="00360D2C">
              <w:rPr>
                <w:rFonts w:asciiTheme="minorHAnsi" w:hAnsiTheme="minorHAnsi" w:cstheme="minorHAnsi"/>
                <w:b/>
                <w:bCs/>
                <w:i/>
                <w:iCs/>
                <w:sz w:val="22"/>
                <w:szCs w:val="22"/>
                <w:highlight w:val="lightGray"/>
              </w:rPr>
              <w:t>Wisma BSN)</w:t>
            </w:r>
          </w:p>
        </w:tc>
        <w:tc>
          <w:tcPr>
            <w:tcW w:w="1650" w:type="dxa"/>
            <w:tcBorders>
              <w:top w:val="single" w:sz="4" w:space="0" w:color="000000"/>
              <w:left w:val="single" w:sz="4" w:space="0" w:color="auto"/>
              <w:bottom w:val="single" w:sz="4" w:space="0" w:color="auto"/>
              <w:right w:val="single" w:sz="4" w:space="0" w:color="auto"/>
            </w:tcBorders>
          </w:tcPr>
          <w:p w14:paraId="22D4B211" w14:textId="17FBC01E" w:rsidR="00035D35" w:rsidRPr="00360D2C" w:rsidRDefault="00035D35" w:rsidP="00BA5A7F">
            <w:pPr>
              <w:spacing w:line="256" w:lineRule="auto"/>
              <w:ind w:left="37"/>
              <w:jc w:val="center"/>
              <w:rPr>
                <w:rFonts w:asciiTheme="minorHAnsi" w:hAnsiTheme="minorHAnsi" w:cstheme="minorHAnsi"/>
                <w:b/>
                <w:sz w:val="22"/>
                <w:szCs w:val="22"/>
              </w:rPr>
            </w:pPr>
          </w:p>
          <w:p w14:paraId="669AF8FB" w14:textId="0A91B6FA" w:rsidR="00035D35" w:rsidRPr="00BA5A7F" w:rsidRDefault="00035D35" w:rsidP="00BA5A7F">
            <w:pPr>
              <w:spacing w:line="256" w:lineRule="auto"/>
              <w:ind w:left="37"/>
              <w:jc w:val="center"/>
              <w:rPr>
                <w:rFonts w:asciiTheme="minorHAnsi" w:hAnsiTheme="minorHAnsi" w:cstheme="minorHAnsi"/>
                <w:b/>
                <w:sz w:val="22"/>
                <w:szCs w:val="22"/>
              </w:rPr>
            </w:pPr>
            <w:r w:rsidRPr="00360D2C">
              <w:rPr>
                <w:rFonts w:asciiTheme="minorHAnsi" w:hAnsiTheme="minorHAnsi" w:cstheme="minorHAnsi"/>
                <w:b/>
                <w:bCs/>
                <w:sz w:val="22"/>
                <w:szCs w:val="22"/>
              </w:rPr>
              <w:t xml:space="preserve">Saiful </w:t>
            </w:r>
            <w:proofErr w:type="spellStart"/>
            <w:r w:rsidRPr="00360D2C">
              <w:rPr>
                <w:rFonts w:asciiTheme="minorHAnsi" w:hAnsiTheme="minorHAnsi" w:cstheme="minorHAnsi"/>
                <w:b/>
                <w:bCs/>
                <w:sz w:val="22"/>
                <w:szCs w:val="22"/>
              </w:rPr>
              <w:t>Azlan</w:t>
            </w:r>
            <w:proofErr w:type="spellEnd"/>
            <w:r w:rsidRPr="00360D2C">
              <w:rPr>
                <w:rFonts w:asciiTheme="minorHAnsi" w:hAnsiTheme="minorHAnsi" w:cstheme="minorHAnsi"/>
                <w:b/>
                <w:bCs/>
                <w:sz w:val="22"/>
                <w:szCs w:val="22"/>
              </w:rPr>
              <w:t xml:space="preserve"> Bin Ahmad</w:t>
            </w:r>
            <w:r w:rsidRPr="00360D2C">
              <w:rPr>
                <w:rFonts w:asciiTheme="minorHAnsi" w:hAnsiTheme="minorHAnsi" w:cstheme="minorHAnsi"/>
                <w:sz w:val="22"/>
                <w:szCs w:val="22"/>
              </w:rPr>
              <w:t xml:space="preserve"> Infrastructure</w:t>
            </w:r>
          </w:p>
          <w:p w14:paraId="624EA01B" w14:textId="3005F646" w:rsidR="00035D35" w:rsidRPr="00360D2C" w:rsidRDefault="00035D35" w:rsidP="00BA5A7F">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D610D5D" w14:textId="6FC5A630" w:rsidR="00035D35" w:rsidRPr="00360D2C" w:rsidRDefault="00035D35" w:rsidP="00BA5A7F">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258683C" w14:textId="0C856BCA" w:rsidR="00363581" w:rsidRPr="00360D2C" w:rsidRDefault="00035D35" w:rsidP="00BA5A7F">
            <w:pPr>
              <w:spacing w:line="259" w:lineRule="auto"/>
              <w:ind w:left="322"/>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7AAFA624" w14:textId="7584CAAB" w:rsidR="00035D35" w:rsidRPr="00360D2C" w:rsidRDefault="00363581" w:rsidP="00BA5A7F">
            <w:pPr>
              <w:spacing w:line="259" w:lineRule="auto"/>
              <w:ind w:left="322"/>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(Wisma BSN)</w:t>
            </w:r>
          </w:p>
        </w:tc>
        <w:tc>
          <w:tcPr>
            <w:tcW w:w="824" w:type="dxa"/>
            <w:tcBorders>
              <w:top w:val="single" w:sz="4" w:space="0" w:color="000000"/>
              <w:left w:val="single" w:sz="4" w:space="0" w:color="000000"/>
              <w:bottom w:val="single" w:sz="4" w:space="0" w:color="000000"/>
              <w:right w:val="single" w:sz="4" w:space="0" w:color="000000"/>
            </w:tcBorders>
          </w:tcPr>
          <w:p w14:paraId="3F85AEC9" w14:textId="2235C639" w:rsidR="00035D35" w:rsidRPr="00360D2C" w:rsidRDefault="00035D35" w:rsidP="00035D35">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287A32" w:rsidRPr="00360D2C">
              <w:rPr>
                <w:rFonts w:asciiTheme="minorHAnsi" w:hAnsiTheme="minorHAnsi" w:cstheme="minorHAnsi"/>
                <w:sz w:val="22"/>
                <w:szCs w:val="22"/>
              </w:rPr>
              <w:t>2</w:t>
            </w:r>
            <w:r w:rsidRPr="00360D2C">
              <w:rPr>
                <w:rFonts w:asciiTheme="minorHAnsi" w:hAnsiTheme="minorHAnsi" w:cstheme="minorHAnsi"/>
                <w:sz w:val="22"/>
                <w:szCs w:val="22"/>
              </w:rPr>
              <w:t>:</w:t>
            </w:r>
            <w:r w:rsidR="00287A32"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818" w:type="dxa"/>
            <w:tcBorders>
              <w:top w:val="single" w:sz="4" w:space="0" w:color="000000"/>
              <w:left w:val="single" w:sz="4" w:space="0" w:color="000000"/>
              <w:bottom w:val="single" w:sz="4" w:space="0" w:color="000000"/>
              <w:right w:val="single" w:sz="4" w:space="0" w:color="000000"/>
            </w:tcBorders>
          </w:tcPr>
          <w:p w14:paraId="068F2AAB" w14:textId="5A48227F" w:rsidR="00035D35" w:rsidRPr="00360D2C" w:rsidRDefault="00035D35" w:rsidP="00035D35">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287A32" w:rsidRPr="00360D2C">
              <w:rPr>
                <w:rFonts w:asciiTheme="minorHAnsi" w:hAnsiTheme="minorHAnsi" w:cstheme="minorHAnsi"/>
                <w:sz w:val="22"/>
                <w:szCs w:val="22"/>
              </w:rPr>
              <w:t>3</w:t>
            </w:r>
            <w:r w:rsidRPr="00360D2C">
              <w:rPr>
                <w:rFonts w:asciiTheme="minorHAnsi" w:hAnsiTheme="minorHAnsi" w:cstheme="minorHAnsi"/>
                <w:sz w:val="22"/>
                <w:szCs w:val="22"/>
              </w:rPr>
              <w:t>:</w:t>
            </w:r>
            <w:r w:rsidR="00287A32" w:rsidRPr="00360D2C">
              <w:rPr>
                <w:rFonts w:asciiTheme="minorHAnsi" w:hAnsiTheme="minorHAnsi" w:cstheme="minorHAnsi"/>
                <w:sz w:val="22"/>
                <w:szCs w:val="22"/>
              </w:rPr>
              <w:t>0</w:t>
            </w:r>
            <w:r w:rsidRPr="00360D2C">
              <w:rPr>
                <w:rFonts w:asciiTheme="minorHAnsi" w:hAnsiTheme="minorHAnsi" w:cstheme="minorHAnsi"/>
                <w:sz w:val="22"/>
                <w:szCs w:val="22"/>
              </w:rPr>
              <w:t>0</w:t>
            </w:r>
          </w:p>
        </w:tc>
        <w:tc>
          <w:tcPr>
            <w:tcW w:w="1540" w:type="dxa"/>
            <w:tcBorders>
              <w:top w:val="single" w:sz="4" w:space="0" w:color="000000"/>
              <w:left w:val="single" w:sz="4" w:space="0" w:color="000000"/>
              <w:bottom w:val="single" w:sz="4" w:space="0" w:color="000000"/>
              <w:right w:val="single" w:sz="4" w:space="0" w:color="000000"/>
            </w:tcBorders>
          </w:tcPr>
          <w:p w14:paraId="5BB04A4F" w14:textId="5B8423A9" w:rsidR="00035D35" w:rsidRPr="00360D2C" w:rsidRDefault="00035D35" w:rsidP="00035D35">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After Declare</w:t>
            </w:r>
          </w:p>
          <w:p w14:paraId="47E48FDB" w14:textId="77777777" w:rsidR="00035D35" w:rsidRPr="00360D2C" w:rsidRDefault="00035D35" w:rsidP="00035D35">
            <w:pPr>
              <w:spacing w:line="259" w:lineRule="auto"/>
              <w:ind w:left="34"/>
              <w:rPr>
                <w:rFonts w:asciiTheme="minorHAnsi" w:hAnsiTheme="minorHAnsi" w:cstheme="minorHAnsi"/>
                <w:sz w:val="22"/>
                <w:szCs w:val="22"/>
              </w:rPr>
            </w:pPr>
          </w:p>
          <w:p w14:paraId="78348B5B" w14:textId="17E4DDED" w:rsidR="00035D35" w:rsidRPr="00360D2C" w:rsidRDefault="00035D35" w:rsidP="00035D35">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 xml:space="preserve">Next Step# </w:t>
            </w:r>
            <w:r w:rsidR="00565E29" w:rsidRPr="00360D2C">
              <w:rPr>
                <w:rFonts w:asciiTheme="minorHAnsi" w:hAnsiTheme="minorHAnsi" w:cstheme="minorHAnsi"/>
                <w:sz w:val="22"/>
                <w:szCs w:val="22"/>
              </w:rPr>
              <w:t>39</w:t>
            </w:r>
            <w:r w:rsidRPr="00360D2C">
              <w:rPr>
                <w:rFonts w:asciiTheme="minorHAnsi" w:hAnsiTheme="minorHAnsi" w:cstheme="minorHAnsi"/>
                <w:sz w:val="22"/>
                <w:szCs w:val="22"/>
              </w:rPr>
              <w:t xml:space="preserve">.1 </w:t>
            </w:r>
          </w:p>
          <w:p w14:paraId="0D64F7A6" w14:textId="694431BA" w:rsidR="00035D35" w:rsidRPr="00360D2C" w:rsidRDefault="00035D35" w:rsidP="00035D35">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(Verify RENTAS)</w:t>
            </w:r>
          </w:p>
        </w:tc>
      </w:tr>
      <w:tr w:rsidR="00035D35" w:rsidRPr="00360D2C" w14:paraId="472668C0" w14:textId="77777777" w:rsidTr="00EC0349">
        <w:trPr>
          <w:trHeight w:val="917"/>
        </w:trPr>
        <w:tc>
          <w:tcPr>
            <w:tcW w:w="619" w:type="dxa"/>
            <w:tcBorders>
              <w:top w:val="single" w:sz="4" w:space="0" w:color="000000"/>
              <w:left w:val="single" w:sz="4" w:space="0" w:color="000000"/>
              <w:bottom w:val="single" w:sz="4" w:space="0" w:color="000000"/>
              <w:right w:val="single" w:sz="4" w:space="0" w:color="000000"/>
            </w:tcBorders>
          </w:tcPr>
          <w:p w14:paraId="61A35314" w14:textId="16064F06" w:rsidR="00035D35" w:rsidRPr="00360D2C" w:rsidRDefault="00035D35" w:rsidP="00035D35">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30.2</w:t>
            </w:r>
          </w:p>
        </w:tc>
        <w:tc>
          <w:tcPr>
            <w:tcW w:w="2431" w:type="dxa"/>
            <w:tcBorders>
              <w:top w:val="single" w:sz="4" w:space="0" w:color="000000"/>
              <w:left w:val="single" w:sz="4" w:space="0" w:color="000000"/>
              <w:bottom w:val="single" w:sz="4" w:space="0" w:color="000000"/>
              <w:right w:val="single" w:sz="4" w:space="0" w:color="000000"/>
            </w:tcBorders>
          </w:tcPr>
          <w:p w14:paraId="51B715D5" w14:textId="55790E98" w:rsidR="00035D35" w:rsidRPr="00360D2C" w:rsidRDefault="00035D35" w:rsidP="00035D35">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00" w:type="dxa"/>
            <w:tcBorders>
              <w:top w:val="single" w:sz="4" w:space="0" w:color="000000"/>
              <w:left w:val="single" w:sz="4" w:space="0" w:color="000000"/>
              <w:bottom w:val="single" w:sz="4" w:space="0" w:color="000000"/>
              <w:right w:val="single" w:sz="4" w:space="0" w:color="000000"/>
            </w:tcBorders>
          </w:tcPr>
          <w:p w14:paraId="77CD77F9" w14:textId="77777777" w:rsidR="00035D35" w:rsidRPr="00360D2C" w:rsidRDefault="00035D35" w:rsidP="00035D35">
            <w:pPr>
              <w:spacing w:line="259" w:lineRule="auto"/>
              <w:ind w:left="86"/>
              <w:rPr>
                <w:rFonts w:asciiTheme="minorHAnsi" w:hAnsiTheme="minorHAnsi" w:cstheme="minorHAnsi"/>
                <w:sz w:val="22"/>
                <w:szCs w:val="22"/>
              </w:rPr>
            </w:pPr>
            <w:r w:rsidRPr="00360D2C">
              <w:rPr>
                <w:rFonts w:asciiTheme="minorHAnsi" w:hAnsiTheme="minorHAnsi" w:cstheme="minorHAnsi"/>
                <w:sz w:val="22"/>
                <w:szCs w:val="22"/>
              </w:rPr>
              <w:t xml:space="preserve">Bring up Wintel - </w:t>
            </w:r>
            <w:proofErr w:type="spellStart"/>
            <w:r w:rsidRPr="00360D2C">
              <w:rPr>
                <w:rFonts w:asciiTheme="minorHAnsi" w:hAnsiTheme="minorHAnsi" w:cstheme="minorHAnsi"/>
                <w:sz w:val="22"/>
                <w:szCs w:val="22"/>
              </w:rPr>
              <w:t>eSPICK</w:t>
            </w:r>
            <w:proofErr w:type="spellEnd"/>
          </w:p>
        </w:tc>
        <w:tc>
          <w:tcPr>
            <w:tcW w:w="1314" w:type="dxa"/>
            <w:tcBorders>
              <w:top w:val="single" w:sz="4" w:space="0" w:color="000000"/>
              <w:left w:val="single" w:sz="4" w:space="0" w:color="000000"/>
              <w:bottom w:val="single" w:sz="4" w:space="0" w:color="000000"/>
              <w:right w:val="single" w:sz="4" w:space="0" w:color="000000"/>
            </w:tcBorders>
          </w:tcPr>
          <w:p w14:paraId="2080855E" w14:textId="77777777" w:rsidR="00035D35" w:rsidRPr="00360D2C" w:rsidRDefault="00035D35" w:rsidP="00035D35">
            <w:pPr>
              <w:spacing w:line="259" w:lineRule="auto"/>
              <w:ind w:left="28"/>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5" w:type="dxa"/>
            <w:tcBorders>
              <w:top w:val="single" w:sz="4" w:space="0" w:color="000000"/>
              <w:left w:val="single" w:sz="4" w:space="0" w:color="000000"/>
              <w:bottom w:val="single" w:sz="4" w:space="0" w:color="000000"/>
              <w:right w:val="single" w:sz="4" w:space="0" w:color="auto"/>
            </w:tcBorders>
          </w:tcPr>
          <w:p w14:paraId="7D892F00" w14:textId="77777777" w:rsidR="00035D35" w:rsidRPr="00360D2C" w:rsidRDefault="00035D35" w:rsidP="00035D35">
            <w:pPr>
              <w:spacing w:line="259" w:lineRule="auto"/>
              <w:ind w:left="38"/>
              <w:rPr>
                <w:rFonts w:asciiTheme="minorHAnsi" w:hAnsiTheme="minorHAnsi" w:cstheme="minorHAnsi"/>
                <w:strike/>
                <w:sz w:val="22"/>
                <w:szCs w:val="22"/>
              </w:rPr>
            </w:pPr>
          </w:p>
        </w:tc>
        <w:tc>
          <w:tcPr>
            <w:tcW w:w="1553" w:type="dxa"/>
            <w:tcBorders>
              <w:top w:val="single" w:sz="4" w:space="0" w:color="auto"/>
              <w:left w:val="single" w:sz="4" w:space="0" w:color="auto"/>
              <w:bottom w:val="single" w:sz="4" w:space="0" w:color="auto"/>
              <w:right w:val="single" w:sz="4" w:space="0" w:color="auto"/>
            </w:tcBorders>
          </w:tcPr>
          <w:p w14:paraId="59052C99" w14:textId="77777777" w:rsidR="00035D35" w:rsidRPr="00360D2C" w:rsidRDefault="00035D35" w:rsidP="00035D35">
            <w:pPr>
              <w:spacing w:line="256" w:lineRule="auto"/>
              <w:jc w:val="center"/>
              <w:rPr>
                <w:rFonts w:asciiTheme="minorHAnsi" w:hAnsiTheme="minorHAnsi" w:cstheme="minorHAnsi"/>
                <w:b/>
                <w:bCs/>
                <w:sz w:val="22"/>
                <w:szCs w:val="22"/>
              </w:rPr>
            </w:pPr>
            <w:proofErr w:type="spellStart"/>
            <w:r w:rsidRPr="00360D2C">
              <w:rPr>
                <w:rFonts w:asciiTheme="minorHAnsi" w:hAnsiTheme="minorHAnsi" w:cstheme="minorHAnsi"/>
                <w:b/>
                <w:bCs/>
                <w:sz w:val="22"/>
                <w:szCs w:val="22"/>
              </w:rPr>
              <w:t>Dzuol</w:t>
            </w:r>
            <w:proofErr w:type="spellEnd"/>
            <w:r w:rsidRPr="00360D2C">
              <w:rPr>
                <w:rFonts w:asciiTheme="minorHAnsi" w:hAnsiTheme="minorHAnsi" w:cstheme="minorHAnsi"/>
                <w:b/>
                <w:bCs/>
                <w:sz w:val="22"/>
                <w:szCs w:val="22"/>
              </w:rPr>
              <w:t xml:space="preserve"> Hassan Dolman</w:t>
            </w:r>
          </w:p>
          <w:p w14:paraId="368CC61F" w14:textId="77777777" w:rsidR="00035D35" w:rsidRPr="00360D2C" w:rsidRDefault="00035D35" w:rsidP="00035D35">
            <w:pPr>
              <w:spacing w:line="256" w:lineRule="auto"/>
              <w:ind w:left="58"/>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51995340" w14:textId="77777777" w:rsidR="00035D35" w:rsidRPr="00360D2C" w:rsidRDefault="00035D35" w:rsidP="00035D35">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1B243656" w14:textId="77777777" w:rsidR="00035D35" w:rsidRPr="00360D2C" w:rsidRDefault="00035D35" w:rsidP="00035D35">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p>
          <w:p w14:paraId="526B1378" w14:textId="56636D13" w:rsidR="00363581" w:rsidRPr="00360D2C" w:rsidRDefault="00363581" w:rsidP="00035D35">
            <w:pPr>
              <w:spacing w:line="259" w:lineRule="auto"/>
              <w:jc w:val="center"/>
              <w:rPr>
                <w:rFonts w:asciiTheme="minorHAnsi" w:hAnsiTheme="minorHAnsi" w:cstheme="minorHAnsi"/>
                <w:sz w:val="22"/>
                <w:szCs w:val="22"/>
              </w:rPr>
            </w:pP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w:t>
            </w:r>
            <w:r w:rsidR="002078CD">
              <w:rPr>
                <w:rFonts w:asciiTheme="minorHAnsi" w:hAnsiTheme="minorHAnsi" w:cstheme="minorHAnsi"/>
                <w:b/>
                <w:bCs/>
                <w:i/>
                <w:iCs/>
                <w:sz w:val="22"/>
                <w:szCs w:val="22"/>
                <w:highlight w:val="lightGray"/>
              </w:rPr>
              <w:t>t</w:t>
            </w:r>
            <w:r w:rsidRPr="00360D2C">
              <w:rPr>
                <w:rFonts w:asciiTheme="minorHAnsi" w:hAnsiTheme="minorHAnsi" w:cstheme="minorHAnsi"/>
                <w:b/>
                <w:bCs/>
                <w:i/>
                <w:iCs/>
                <w:sz w:val="22"/>
                <w:szCs w:val="22"/>
                <w:highlight w:val="lightGray"/>
              </w:rPr>
              <w:t>rateq</w:t>
            </w:r>
            <w:proofErr w:type="spellEnd"/>
            <w:r w:rsidRPr="00360D2C">
              <w:rPr>
                <w:rFonts w:asciiTheme="minorHAnsi" w:hAnsiTheme="minorHAnsi" w:cstheme="minorHAnsi"/>
                <w:b/>
                <w:bCs/>
                <w:i/>
                <w:iCs/>
                <w:sz w:val="22"/>
                <w:szCs w:val="22"/>
                <w:highlight w:val="lightGray"/>
              </w:rPr>
              <w:t>)</w:t>
            </w:r>
          </w:p>
        </w:tc>
        <w:tc>
          <w:tcPr>
            <w:tcW w:w="1650" w:type="dxa"/>
            <w:tcBorders>
              <w:top w:val="single" w:sz="4" w:space="0" w:color="auto"/>
              <w:left w:val="single" w:sz="4" w:space="0" w:color="auto"/>
              <w:bottom w:val="single" w:sz="4" w:space="0" w:color="auto"/>
              <w:right w:val="single" w:sz="4" w:space="0" w:color="auto"/>
            </w:tcBorders>
          </w:tcPr>
          <w:p w14:paraId="7DFE9727" w14:textId="77777777" w:rsidR="00035D35" w:rsidRPr="00360D2C" w:rsidRDefault="00035D35" w:rsidP="00035D35">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bCs/>
                <w:sz w:val="22"/>
                <w:szCs w:val="22"/>
              </w:rPr>
              <w:t>Mohd</w:t>
            </w:r>
            <w:proofErr w:type="spellEnd"/>
            <w:r w:rsidRPr="00360D2C">
              <w:rPr>
                <w:rFonts w:asciiTheme="minorHAnsi" w:hAnsiTheme="minorHAnsi" w:cstheme="minorHAnsi"/>
                <w:b/>
                <w:bCs/>
                <w:sz w:val="22"/>
                <w:szCs w:val="22"/>
              </w:rPr>
              <w:t xml:space="preserve"> Kamil </w:t>
            </w:r>
            <w:proofErr w:type="spellStart"/>
            <w:r w:rsidRPr="00360D2C">
              <w:rPr>
                <w:rFonts w:asciiTheme="minorHAnsi" w:hAnsiTheme="minorHAnsi" w:cstheme="minorHAnsi"/>
                <w:b/>
                <w:bCs/>
                <w:sz w:val="22"/>
                <w:szCs w:val="22"/>
              </w:rPr>
              <w:t>Mohd</w:t>
            </w:r>
            <w:proofErr w:type="spellEnd"/>
            <w:r w:rsidRPr="00360D2C">
              <w:rPr>
                <w:rFonts w:asciiTheme="minorHAnsi" w:hAnsiTheme="minorHAnsi" w:cstheme="minorHAnsi"/>
                <w:b/>
                <w:bCs/>
                <w:sz w:val="22"/>
                <w:szCs w:val="22"/>
              </w:rPr>
              <w:t xml:space="preserve"> </w:t>
            </w:r>
            <w:proofErr w:type="spellStart"/>
            <w:r w:rsidRPr="00360D2C">
              <w:rPr>
                <w:rFonts w:asciiTheme="minorHAnsi" w:hAnsiTheme="minorHAnsi" w:cstheme="minorHAnsi"/>
                <w:b/>
                <w:bCs/>
                <w:sz w:val="22"/>
                <w:szCs w:val="22"/>
              </w:rPr>
              <w:t>Kalid</w:t>
            </w:r>
            <w:proofErr w:type="spellEnd"/>
            <w:r w:rsidRPr="00360D2C">
              <w:rPr>
                <w:rFonts w:asciiTheme="minorHAnsi" w:hAnsiTheme="minorHAnsi" w:cstheme="minorHAnsi"/>
                <w:b/>
                <w:bCs/>
                <w:sz w:val="22"/>
                <w:szCs w:val="22"/>
              </w:rPr>
              <w:t xml:space="preserve"> </w:t>
            </w:r>
            <w:r w:rsidRPr="00360D2C">
              <w:rPr>
                <w:rFonts w:asciiTheme="minorHAnsi" w:hAnsiTheme="minorHAnsi" w:cstheme="minorHAnsi"/>
                <w:sz w:val="22"/>
                <w:szCs w:val="22"/>
              </w:rPr>
              <w:t>Infrastructure</w:t>
            </w:r>
          </w:p>
          <w:p w14:paraId="2AF9AFA0" w14:textId="77777777" w:rsidR="00035D35" w:rsidRPr="00360D2C" w:rsidRDefault="00035D35" w:rsidP="00035D35">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7D35BBA" w14:textId="77777777" w:rsidR="00035D35" w:rsidRPr="00360D2C" w:rsidRDefault="00035D35" w:rsidP="00035D35">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00076987" w14:textId="77777777" w:rsidR="00035D35" w:rsidRPr="00360D2C" w:rsidRDefault="00035D35" w:rsidP="00035D35">
            <w:pPr>
              <w:spacing w:line="259" w:lineRule="auto"/>
              <w:ind w:left="322"/>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0A3C0C51" w14:textId="724E9BE3" w:rsidR="00363581" w:rsidRPr="00360D2C" w:rsidRDefault="00363581" w:rsidP="00035D35">
            <w:pPr>
              <w:spacing w:line="259" w:lineRule="auto"/>
              <w:ind w:left="322"/>
              <w:rPr>
                <w:rFonts w:asciiTheme="minorHAnsi" w:hAnsiTheme="minorHAnsi" w:cstheme="minorHAnsi"/>
                <w:sz w:val="22"/>
                <w:szCs w:val="22"/>
              </w:rPr>
            </w:pPr>
            <w:r w:rsidRPr="00360D2C">
              <w:rPr>
                <w:rFonts w:asciiTheme="minorHAnsi" w:hAnsiTheme="minorHAnsi" w:cstheme="minorHAnsi"/>
                <w:b/>
                <w:bCs/>
                <w:i/>
                <w:iCs/>
                <w:sz w:val="22"/>
                <w:szCs w:val="22"/>
                <w:highlight w:val="lightGray"/>
              </w:rPr>
              <w:t>(Wisma BSN)</w:t>
            </w:r>
          </w:p>
        </w:tc>
        <w:tc>
          <w:tcPr>
            <w:tcW w:w="824" w:type="dxa"/>
            <w:tcBorders>
              <w:top w:val="single" w:sz="4" w:space="0" w:color="000000"/>
              <w:left w:val="single" w:sz="4" w:space="0" w:color="000000"/>
              <w:bottom w:val="single" w:sz="4" w:space="0" w:color="000000"/>
              <w:right w:val="single" w:sz="4" w:space="0" w:color="000000"/>
            </w:tcBorders>
          </w:tcPr>
          <w:p w14:paraId="3CB139B8" w14:textId="673FA0E0" w:rsidR="00035D35" w:rsidRPr="00360D2C" w:rsidRDefault="00035D35" w:rsidP="00035D35">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02:</w:t>
            </w:r>
            <w:r w:rsidR="00287A32" w:rsidRPr="00360D2C">
              <w:rPr>
                <w:rFonts w:asciiTheme="minorHAnsi" w:hAnsiTheme="minorHAnsi" w:cstheme="minorHAnsi"/>
                <w:sz w:val="22"/>
                <w:szCs w:val="22"/>
              </w:rPr>
              <w:t>3</w:t>
            </w:r>
            <w:r w:rsidRPr="00360D2C">
              <w:rPr>
                <w:rFonts w:asciiTheme="minorHAnsi" w:hAnsiTheme="minorHAnsi" w:cstheme="minorHAnsi"/>
                <w:sz w:val="22"/>
                <w:szCs w:val="22"/>
              </w:rPr>
              <w:t xml:space="preserve">0 </w:t>
            </w:r>
          </w:p>
        </w:tc>
        <w:tc>
          <w:tcPr>
            <w:tcW w:w="818" w:type="dxa"/>
            <w:tcBorders>
              <w:top w:val="single" w:sz="4" w:space="0" w:color="000000"/>
              <w:left w:val="single" w:sz="4" w:space="0" w:color="000000"/>
              <w:bottom w:val="single" w:sz="4" w:space="0" w:color="000000"/>
              <w:right w:val="single" w:sz="4" w:space="0" w:color="000000"/>
            </w:tcBorders>
          </w:tcPr>
          <w:p w14:paraId="76002DD1" w14:textId="3425E944" w:rsidR="00035D35" w:rsidRPr="00360D2C" w:rsidRDefault="00035D35" w:rsidP="00035D35">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w:t>
            </w:r>
            <w:r w:rsidR="00287A32" w:rsidRPr="00360D2C">
              <w:rPr>
                <w:rFonts w:asciiTheme="minorHAnsi" w:hAnsiTheme="minorHAnsi" w:cstheme="minorHAnsi"/>
                <w:sz w:val="22"/>
                <w:szCs w:val="22"/>
              </w:rPr>
              <w:t>3</w:t>
            </w:r>
            <w:r w:rsidRPr="00360D2C">
              <w:rPr>
                <w:rFonts w:asciiTheme="minorHAnsi" w:hAnsiTheme="minorHAnsi" w:cstheme="minorHAnsi"/>
                <w:sz w:val="22"/>
                <w:szCs w:val="22"/>
              </w:rPr>
              <w:t>:</w:t>
            </w:r>
            <w:r w:rsidR="00287A32" w:rsidRPr="00360D2C">
              <w:rPr>
                <w:rFonts w:asciiTheme="minorHAnsi" w:hAnsiTheme="minorHAnsi" w:cstheme="minorHAnsi"/>
                <w:sz w:val="22"/>
                <w:szCs w:val="22"/>
              </w:rPr>
              <w:t>0</w:t>
            </w:r>
            <w:r w:rsidRPr="00360D2C">
              <w:rPr>
                <w:rFonts w:asciiTheme="minorHAnsi" w:hAnsiTheme="minorHAnsi" w:cstheme="minorHAnsi"/>
                <w:sz w:val="22"/>
                <w:szCs w:val="22"/>
              </w:rPr>
              <w:t xml:space="preserve">0 </w:t>
            </w:r>
          </w:p>
        </w:tc>
        <w:tc>
          <w:tcPr>
            <w:tcW w:w="1540" w:type="dxa"/>
            <w:tcBorders>
              <w:top w:val="single" w:sz="4" w:space="0" w:color="000000"/>
              <w:left w:val="single" w:sz="4" w:space="0" w:color="000000"/>
              <w:bottom w:val="single" w:sz="4" w:space="0" w:color="000000"/>
              <w:right w:val="single" w:sz="4" w:space="0" w:color="000000"/>
            </w:tcBorders>
          </w:tcPr>
          <w:p w14:paraId="174C250F" w14:textId="77777777" w:rsidR="00035D35" w:rsidRPr="00360D2C" w:rsidRDefault="00035D35" w:rsidP="00035D35">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After Declare</w:t>
            </w:r>
          </w:p>
          <w:p w14:paraId="5F367BD3" w14:textId="77777777" w:rsidR="00035D35" w:rsidRPr="00360D2C" w:rsidRDefault="00035D35" w:rsidP="00035D35">
            <w:pPr>
              <w:spacing w:line="259" w:lineRule="auto"/>
              <w:ind w:left="34"/>
              <w:rPr>
                <w:rFonts w:asciiTheme="minorHAnsi" w:hAnsiTheme="minorHAnsi" w:cstheme="minorHAnsi"/>
                <w:sz w:val="22"/>
                <w:szCs w:val="22"/>
              </w:rPr>
            </w:pPr>
          </w:p>
          <w:p w14:paraId="48394384" w14:textId="204B87FC" w:rsidR="00035D35" w:rsidRPr="00360D2C" w:rsidRDefault="00035D35" w:rsidP="00035D35">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 xml:space="preserve">Next Step# </w:t>
            </w:r>
            <w:r w:rsidR="00565E29" w:rsidRPr="00360D2C">
              <w:rPr>
                <w:rFonts w:asciiTheme="minorHAnsi" w:hAnsiTheme="minorHAnsi" w:cstheme="minorHAnsi"/>
                <w:sz w:val="22"/>
                <w:szCs w:val="22"/>
              </w:rPr>
              <w:t>39</w:t>
            </w:r>
            <w:r w:rsidRPr="00360D2C">
              <w:rPr>
                <w:rFonts w:asciiTheme="minorHAnsi" w:hAnsiTheme="minorHAnsi" w:cstheme="minorHAnsi"/>
                <w:sz w:val="22"/>
                <w:szCs w:val="22"/>
              </w:rPr>
              <w:t xml:space="preserve">.2 </w:t>
            </w:r>
          </w:p>
          <w:p w14:paraId="2B286138" w14:textId="24742A86" w:rsidR="00035D35" w:rsidRPr="00360D2C" w:rsidRDefault="00035D35" w:rsidP="00035D35">
            <w:pPr>
              <w:spacing w:line="259" w:lineRule="auto"/>
              <w:ind w:left="43"/>
              <w:rPr>
                <w:rFonts w:asciiTheme="minorHAnsi" w:hAnsiTheme="minorHAnsi" w:cstheme="minorHAnsi"/>
                <w:strike/>
                <w:sz w:val="22"/>
                <w:szCs w:val="22"/>
              </w:rPr>
            </w:pPr>
            <w:r w:rsidRPr="00360D2C">
              <w:rPr>
                <w:rFonts w:asciiTheme="minorHAnsi" w:hAnsiTheme="minorHAnsi" w:cstheme="minorHAnsi"/>
                <w:sz w:val="22"/>
                <w:szCs w:val="22"/>
              </w:rPr>
              <w:t xml:space="preserve">(Verify </w:t>
            </w:r>
            <w:proofErr w:type="spellStart"/>
            <w:r w:rsidRPr="00360D2C">
              <w:rPr>
                <w:rFonts w:asciiTheme="minorHAnsi" w:hAnsiTheme="minorHAnsi" w:cstheme="minorHAnsi"/>
                <w:sz w:val="22"/>
                <w:szCs w:val="22"/>
              </w:rPr>
              <w:t>eSPICK</w:t>
            </w:r>
            <w:proofErr w:type="spellEnd"/>
            <w:r w:rsidRPr="00360D2C">
              <w:rPr>
                <w:rFonts w:asciiTheme="minorHAnsi" w:hAnsiTheme="minorHAnsi" w:cstheme="minorHAnsi"/>
                <w:sz w:val="22"/>
                <w:szCs w:val="22"/>
              </w:rPr>
              <w:t>)</w:t>
            </w:r>
          </w:p>
        </w:tc>
      </w:tr>
      <w:tr w:rsidR="00144FCD" w:rsidRPr="00360D2C" w14:paraId="755FE3F0" w14:textId="77777777" w:rsidTr="00EC0349">
        <w:trPr>
          <w:trHeight w:val="917"/>
        </w:trPr>
        <w:tc>
          <w:tcPr>
            <w:tcW w:w="619" w:type="dxa"/>
            <w:tcBorders>
              <w:top w:val="single" w:sz="4" w:space="0" w:color="000000"/>
              <w:left w:val="single" w:sz="4" w:space="0" w:color="000000"/>
              <w:bottom w:val="single" w:sz="4" w:space="0" w:color="000000"/>
              <w:right w:val="single" w:sz="4" w:space="0" w:color="000000"/>
            </w:tcBorders>
          </w:tcPr>
          <w:p w14:paraId="278D6B90" w14:textId="5B66746C" w:rsidR="00144FCD" w:rsidRPr="00360D2C" w:rsidRDefault="00144FCD" w:rsidP="00144FCD">
            <w:pPr>
              <w:spacing w:line="259" w:lineRule="auto"/>
              <w:ind w:left="35"/>
              <w:rPr>
                <w:rFonts w:asciiTheme="minorHAnsi" w:hAnsiTheme="minorHAnsi" w:cstheme="minorHAnsi"/>
                <w:sz w:val="22"/>
                <w:szCs w:val="22"/>
              </w:rPr>
            </w:pPr>
            <w:r w:rsidRPr="00360D2C">
              <w:rPr>
                <w:rFonts w:asciiTheme="minorHAnsi" w:hAnsiTheme="minorHAnsi" w:cstheme="minorHAnsi"/>
                <w:sz w:val="22"/>
                <w:szCs w:val="22"/>
              </w:rPr>
              <w:t>30.3</w:t>
            </w:r>
          </w:p>
        </w:tc>
        <w:tc>
          <w:tcPr>
            <w:tcW w:w="2431" w:type="dxa"/>
            <w:tcBorders>
              <w:top w:val="single" w:sz="4" w:space="0" w:color="000000"/>
              <w:left w:val="single" w:sz="4" w:space="0" w:color="000000"/>
              <w:bottom w:val="single" w:sz="4" w:space="0" w:color="000000"/>
              <w:right w:val="single" w:sz="4" w:space="0" w:color="000000"/>
            </w:tcBorders>
          </w:tcPr>
          <w:p w14:paraId="776436AC" w14:textId="305C5432" w:rsidR="00144FCD" w:rsidRPr="00360D2C" w:rsidRDefault="00144FCD" w:rsidP="00144FCD">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00" w:type="dxa"/>
            <w:tcBorders>
              <w:top w:val="single" w:sz="4" w:space="0" w:color="000000"/>
              <w:left w:val="single" w:sz="4" w:space="0" w:color="000000"/>
              <w:bottom w:val="single" w:sz="4" w:space="0" w:color="000000"/>
              <w:right w:val="single" w:sz="4" w:space="0" w:color="000000"/>
            </w:tcBorders>
          </w:tcPr>
          <w:p w14:paraId="5A9249A3" w14:textId="13F8B3AF" w:rsidR="00144FCD" w:rsidRPr="00360D2C" w:rsidRDefault="00144FCD" w:rsidP="00144FCD">
            <w:pPr>
              <w:spacing w:line="259" w:lineRule="auto"/>
              <w:ind w:left="86"/>
              <w:rPr>
                <w:rFonts w:asciiTheme="minorHAnsi" w:hAnsiTheme="minorHAnsi" w:cstheme="minorHAnsi"/>
                <w:sz w:val="22"/>
                <w:szCs w:val="22"/>
              </w:rPr>
            </w:pPr>
            <w:r w:rsidRPr="00360D2C">
              <w:rPr>
                <w:rFonts w:asciiTheme="minorHAnsi" w:hAnsiTheme="minorHAnsi" w:cstheme="minorHAnsi"/>
                <w:sz w:val="22"/>
                <w:szCs w:val="22"/>
              </w:rPr>
              <w:t>Bring up Wintel - RPP</w:t>
            </w:r>
          </w:p>
        </w:tc>
        <w:tc>
          <w:tcPr>
            <w:tcW w:w="1314" w:type="dxa"/>
            <w:tcBorders>
              <w:top w:val="single" w:sz="4" w:space="0" w:color="000000"/>
              <w:left w:val="single" w:sz="4" w:space="0" w:color="000000"/>
              <w:bottom w:val="single" w:sz="4" w:space="0" w:color="000000"/>
              <w:right w:val="single" w:sz="4" w:space="0" w:color="000000"/>
            </w:tcBorders>
          </w:tcPr>
          <w:p w14:paraId="391FD472" w14:textId="29720A94" w:rsidR="00144FCD" w:rsidRPr="00360D2C" w:rsidRDefault="00144FCD" w:rsidP="00144FCD">
            <w:pPr>
              <w:spacing w:line="259" w:lineRule="auto"/>
              <w:ind w:left="28"/>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5" w:type="dxa"/>
            <w:tcBorders>
              <w:top w:val="single" w:sz="4" w:space="0" w:color="000000"/>
              <w:left w:val="single" w:sz="4" w:space="0" w:color="000000"/>
              <w:bottom w:val="single" w:sz="4" w:space="0" w:color="000000"/>
              <w:right w:val="single" w:sz="4" w:space="0" w:color="auto"/>
            </w:tcBorders>
          </w:tcPr>
          <w:p w14:paraId="1525F847" w14:textId="77777777" w:rsidR="00144FCD" w:rsidRPr="00360D2C" w:rsidRDefault="00144FCD" w:rsidP="00144FCD">
            <w:pPr>
              <w:spacing w:line="259" w:lineRule="auto"/>
              <w:ind w:left="38"/>
              <w:rPr>
                <w:rFonts w:asciiTheme="minorHAnsi" w:hAnsiTheme="minorHAnsi" w:cstheme="minorHAnsi"/>
                <w:strike/>
                <w:sz w:val="22"/>
                <w:szCs w:val="22"/>
              </w:rPr>
            </w:pPr>
          </w:p>
        </w:tc>
        <w:tc>
          <w:tcPr>
            <w:tcW w:w="1553" w:type="dxa"/>
            <w:tcBorders>
              <w:top w:val="single" w:sz="4" w:space="0" w:color="auto"/>
              <w:left w:val="single" w:sz="4" w:space="0" w:color="auto"/>
              <w:bottom w:val="single" w:sz="4" w:space="0" w:color="auto"/>
              <w:right w:val="single" w:sz="4" w:space="0" w:color="auto"/>
            </w:tcBorders>
          </w:tcPr>
          <w:p w14:paraId="284574E7" w14:textId="77777777" w:rsidR="00144FCD" w:rsidRPr="00360D2C" w:rsidRDefault="00144FCD" w:rsidP="00144FCD">
            <w:pPr>
              <w:spacing w:after="160" w:line="256" w:lineRule="auto"/>
              <w:jc w:val="center"/>
              <w:rPr>
                <w:rFonts w:asciiTheme="minorHAnsi" w:hAnsiTheme="minorHAnsi" w:cstheme="minorHAnsi"/>
                <w:b/>
                <w:bCs/>
                <w:sz w:val="22"/>
                <w:szCs w:val="22"/>
              </w:rPr>
            </w:pPr>
          </w:p>
          <w:p w14:paraId="0BA28FD9" w14:textId="77777777" w:rsidR="00144FCD" w:rsidRPr="00360D2C" w:rsidRDefault="00144FCD" w:rsidP="00144FCD">
            <w:pPr>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Akif </w:t>
            </w:r>
            <w:proofErr w:type="spellStart"/>
            <w:r w:rsidRPr="00360D2C">
              <w:rPr>
                <w:rFonts w:asciiTheme="minorHAnsi" w:hAnsiTheme="minorHAnsi" w:cstheme="minorHAnsi"/>
                <w:b/>
                <w:sz w:val="22"/>
                <w:szCs w:val="22"/>
              </w:rPr>
              <w:t>Fitri</w:t>
            </w:r>
            <w:proofErr w:type="spellEnd"/>
            <w:r w:rsidRPr="00360D2C">
              <w:rPr>
                <w:rFonts w:asciiTheme="minorHAnsi" w:hAnsiTheme="minorHAnsi" w:cstheme="minorHAnsi"/>
                <w:b/>
                <w:sz w:val="22"/>
                <w:szCs w:val="22"/>
              </w:rPr>
              <w:t xml:space="preserve"> Mohammad</w:t>
            </w:r>
          </w:p>
          <w:p w14:paraId="767527B5" w14:textId="77777777" w:rsidR="00144FCD" w:rsidRPr="00360D2C" w:rsidRDefault="00144FCD" w:rsidP="00144FCD">
            <w:pPr>
              <w:spacing w:line="256" w:lineRule="auto"/>
              <w:ind w:right="24"/>
              <w:jc w:val="center"/>
              <w:rPr>
                <w:rFonts w:asciiTheme="minorHAnsi" w:hAnsiTheme="minorHAnsi" w:cstheme="minorHAnsi"/>
                <w:bCs/>
                <w:sz w:val="22"/>
                <w:szCs w:val="22"/>
              </w:rPr>
            </w:pPr>
            <w:r w:rsidRPr="00360D2C">
              <w:rPr>
                <w:rFonts w:asciiTheme="minorHAnsi" w:hAnsiTheme="minorHAnsi" w:cstheme="minorHAnsi"/>
                <w:bCs/>
                <w:sz w:val="22"/>
                <w:szCs w:val="22"/>
              </w:rPr>
              <w:t>Applications Management</w:t>
            </w:r>
          </w:p>
          <w:p w14:paraId="6CB26D9E" w14:textId="07814D95" w:rsidR="00144FCD" w:rsidRPr="00360D2C" w:rsidRDefault="00144FCD" w:rsidP="00144FCD">
            <w:pPr>
              <w:spacing w:line="259" w:lineRule="auto"/>
              <w:jc w:val="center"/>
              <w:rPr>
                <w:rFonts w:asciiTheme="minorHAnsi" w:hAnsiTheme="minorHAnsi" w:cstheme="minorHAnsi"/>
                <w:b/>
                <w:bCs/>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tc>
        <w:tc>
          <w:tcPr>
            <w:tcW w:w="1650" w:type="dxa"/>
            <w:tcBorders>
              <w:top w:val="single" w:sz="4" w:space="0" w:color="auto"/>
              <w:left w:val="single" w:sz="4" w:space="0" w:color="auto"/>
              <w:bottom w:val="single" w:sz="4" w:space="0" w:color="auto"/>
              <w:right w:val="single" w:sz="4" w:space="0" w:color="auto"/>
            </w:tcBorders>
          </w:tcPr>
          <w:p w14:paraId="78208226" w14:textId="77777777" w:rsidR="00144FCD" w:rsidRPr="00360D2C" w:rsidRDefault="00144FCD" w:rsidP="00144FCD">
            <w:pPr>
              <w:spacing w:line="256" w:lineRule="auto"/>
              <w:ind w:right="24"/>
              <w:jc w:val="center"/>
              <w:rPr>
                <w:rFonts w:asciiTheme="minorHAnsi" w:hAnsiTheme="minorHAnsi" w:cstheme="minorHAnsi"/>
                <w:b/>
                <w:sz w:val="22"/>
                <w:szCs w:val="22"/>
              </w:rPr>
            </w:pPr>
          </w:p>
          <w:p w14:paraId="122DE544" w14:textId="77777777" w:rsidR="00144FCD" w:rsidRPr="00360D2C" w:rsidRDefault="00144FCD" w:rsidP="00144FCD">
            <w:pPr>
              <w:spacing w:line="256" w:lineRule="auto"/>
              <w:ind w:right="24"/>
              <w:jc w:val="center"/>
              <w:rPr>
                <w:rFonts w:asciiTheme="minorHAnsi" w:hAnsiTheme="minorHAnsi" w:cstheme="minorHAnsi"/>
                <w:b/>
                <w:sz w:val="22"/>
                <w:szCs w:val="22"/>
              </w:rPr>
            </w:pPr>
            <w:r w:rsidRPr="00360D2C">
              <w:rPr>
                <w:rFonts w:asciiTheme="minorHAnsi" w:hAnsiTheme="minorHAnsi" w:cstheme="minorHAnsi"/>
                <w:b/>
                <w:sz w:val="22"/>
                <w:szCs w:val="22"/>
              </w:rPr>
              <w:t>Muhammad Khairul Firas</w:t>
            </w:r>
          </w:p>
          <w:p w14:paraId="05C1261E" w14:textId="77777777" w:rsidR="00144FCD" w:rsidRPr="00360D2C" w:rsidRDefault="00144FCD" w:rsidP="00144FCD">
            <w:pPr>
              <w:spacing w:line="256" w:lineRule="auto"/>
              <w:ind w:right="24"/>
              <w:jc w:val="center"/>
              <w:rPr>
                <w:rFonts w:asciiTheme="minorHAnsi" w:hAnsiTheme="minorHAnsi" w:cstheme="minorHAnsi"/>
                <w:bCs/>
                <w:sz w:val="22"/>
                <w:szCs w:val="22"/>
              </w:rPr>
            </w:pPr>
            <w:r w:rsidRPr="00360D2C">
              <w:rPr>
                <w:rFonts w:asciiTheme="minorHAnsi" w:hAnsiTheme="minorHAnsi" w:cstheme="minorHAnsi"/>
                <w:bCs/>
                <w:sz w:val="22"/>
                <w:szCs w:val="22"/>
              </w:rPr>
              <w:t>Applications Management</w:t>
            </w:r>
          </w:p>
          <w:p w14:paraId="14243E96" w14:textId="5DDFFA27" w:rsidR="00144FCD" w:rsidRPr="00360D2C" w:rsidRDefault="00144FCD" w:rsidP="00144FCD">
            <w:pPr>
              <w:spacing w:line="259" w:lineRule="auto"/>
              <w:ind w:left="58"/>
              <w:jc w:val="center"/>
              <w:rPr>
                <w:rFonts w:asciiTheme="minorHAnsi" w:hAnsiTheme="minorHAnsi" w:cstheme="minorHAnsi"/>
                <w:b/>
                <w:bCs/>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tc>
        <w:tc>
          <w:tcPr>
            <w:tcW w:w="824" w:type="dxa"/>
            <w:tcBorders>
              <w:top w:val="single" w:sz="4" w:space="0" w:color="000000"/>
              <w:left w:val="single" w:sz="4" w:space="0" w:color="000000"/>
              <w:bottom w:val="single" w:sz="4" w:space="0" w:color="000000"/>
              <w:right w:val="single" w:sz="4" w:space="0" w:color="000000"/>
            </w:tcBorders>
          </w:tcPr>
          <w:p w14:paraId="4D81C174" w14:textId="4C41281D" w:rsidR="00144FCD" w:rsidRPr="00360D2C" w:rsidRDefault="00144FCD" w:rsidP="00144FCD">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 xml:space="preserve">02:30 </w:t>
            </w:r>
          </w:p>
        </w:tc>
        <w:tc>
          <w:tcPr>
            <w:tcW w:w="818" w:type="dxa"/>
            <w:tcBorders>
              <w:top w:val="single" w:sz="4" w:space="0" w:color="000000"/>
              <w:left w:val="single" w:sz="4" w:space="0" w:color="000000"/>
              <w:bottom w:val="single" w:sz="4" w:space="0" w:color="000000"/>
              <w:right w:val="single" w:sz="4" w:space="0" w:color="000000"/>
            </w:tcBorders>
          </w:tcPr>
          <w:p w14:paraId="05E76B7E" w14:textId="24C22DCA" w:rsidR="00144FCD" w:rsidRPr="00360D2C" w:rsidRDefault="00144FCD" w:rsidP="00144FCD">
            <w:pPr>
              <w:spacing w:line="259" w:lineRule="auto"/>
              <w:ind w:left="101"/>
              <w:rPr>
                <w:rFonts w:asciiTheme="minorHAnsi" w:hAnsiTheme="minorHAnsi" w:cstheme="minorHAnsi"/>
                <w:sz w:val="22"/>
                <w:szCs w:val="22"/>
              </w:rPr>
            </w:pPr>
            <w:r w:rsidRPr="00360D2C">
              <w:rPr>
                <w:rFonts w:asciiTheme="minorHAnsi" w:hAnsiTheme="minorHAnsi" w:cstheme="minorHAnsi"/>
                <w:sz w:val="22"/>
                <w:szCs w:val="22"/>
              </w:rPr>
              <w:t>03:00</w:t>
            </w:r>
          </w:p>
        </w:tc>
        <w:tc>
          <w:tcPr>
            <w:tcW w:w="1540" w:type="dxa"/>
            <w:tcBorders>
              <w:top w:val="single" w:sz="4" w:space="0" w:color="000000"/>
              <w:left w:val="single" w:sz="4" w:space="0" w:color="000000"/>
              <w:bottom w:val="single" w:sz="4" w:space="0" w:color="000000"/>
              <w:right w:val="single" w:sz="4" w:space="0" w:color="000000"/>
            </w:tcBorders>
          </w:tcPr>
          <w:p w14:paraId="69BA04E9" w14:textId="77777777" w:rsidR="00144FCD" w:rsidRPr="00360D2C" w:rsidRDefault="00144FCD" w:rsidP="00144FCD">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After Declare</w:t>
            </w:r>
          </w:p>
          <w:p w14:paraId="205B4A05" w14:textId="77777777" w:rsidR="00144FCD" w:rsidRPr="00360D2C" w:rsidRDefault="00144FCD" w:rsidP="00144FCD">
            <w:pPr>
              <w:spacing w:line="259" w:lineRule="auto"/>
              <w:ind w:left="34"/>
              <w:rPr>
                <w:rFonts w:asciiTheme="minorHAnsi" w:hAnsiTheme="minorHAnsi" w:cstheme="minorHAnsi"/>
                <w:sz w:val="22"/>
                <w:szCs w:val="22"/>
              </w:rPr>
            </w:pPr>
          </w:p>
          <w:p w14:paraId="69336074" w14:textId="5871B41D" w:rsidR="00144FCD" w:rsidRPr="00360D2C" w:rsidRDefault="00144FCD" w:rsidP="00144FCD">
            <w:pPr>
              <w:spacing w:line="259" w:lineRule="auto"/>
              <w:ind w:left="43"/>
              <w:rPr>
                <w:rFonts w:asciiTheme="minorHAnsi" w:hAnsiTheme="minorHAnsi" w:cstheme="minorHAnsi"/>
                <w:sz w:val="22"/>
                <w:szCs w:val="22"/>
              </w:rPr>
            </w:pPr>
            <w:r w:rsidRPr="00360D2C">
              <w:rPr>
                <w:rFonts w:asciiTheme="minorHAnsi" w:hAnsiTheme="minorHAnsi" w:cstheme="minorHAnsi"/>
                <w:sz w:val="22"/>
                <w:szCs w:val="22"/>
              </w:rPr>
              <w:t xml:space="preserve">Next Step# 39.3 </w:t>
            </w:r>
          </w:p>
          <w:p w14:paraId="38983340" w14:textId="77777777" w:rsidR="00144FCD" w:rsidRPr="00360D2C" w:rsidRDefault="00144FCD" w:rsidP="00144FCD">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(Verify RPP)</w:t>
            </w:r>
          </w:p>
          <w:p w14:paraId="1A1366EA" w14:textId="1C1A5324" w:rsidR="00144FCD" w:rsidRPr="00360D2C" w:rsidRDefault="00144FCD" w:rsidP="00144FCD">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Wait for ICBS to be up</w:t>
            </w:r>
          </w:p>
        </w:tc>
      </w:tr>
    </w:tbl>
    <w:p w14:paraId="7AB87295" w14:textId="77777777" w:rsidR="00AC142D" w:rsidRPr="00360D2C" w:rsidRDefault="00AC142D" w:rsidP="00AC142D">
      <w:pPr>
        <w:spacing w:after="160" w:line="259" w:lineRule="auto"/>
        <w:rPr>
          <w:rFonts w:asciiTheme="minorHAnsi" w:hAnsiTheme="minorHAnsi" w:cstheme="minorHAnsi"/>
        </w:rPr>
      </w:pPr>
      <w:r w:rsidRPr="00360D2C">
        <w:rPr>
          <w:rFonts w:asciiTheme="minorHAnsi" w:hAnsiTheme="minorHAnsi" w:cstheme="minorHAnsi"/>
        </w:rPr>
        <w:br w:type="page"/>
      </w:r>
    </w:p>
    <w:p w14:paraId="0DAED6CE" w14:textId="15F9B64E" w:rsidR="0051500E" w:rsidRPr="00360D2C" w:rsidRDefault="0051500E" w:rsidP="00054713">
      <w:pPr>
        <w:pStyle w:val="Heading4"/>
      </w:pPr>
      <w:r w:rsidRPr="00360D2C">
        <w:lastRenderedPageBreak/>
        <w:t>Recovery WINTEL SYSTEM (</w:t>
      </w:r>
      <w:r w:rsidR="00D71D12" w:rsidRPr="00360D2C">
        <w:t xml:space="preserve">T1 - </w:t>
      </w:r>
      <w:r w:rsidRPr="00360D2C">
        <w:t xml:space="preserve">RTO 2 Hour) @ DR, </w:t>
      </w:r>
      <w:proofErr w:type="spellStart"/>
      <w:r w:rsidRPr="00360D2C">
        <w:t>Strateq</w:t>
      </w:r>
      <w:proofErr w:type="spellEnd"/>
      <w:r w:rsidR="0091211C" w:rsidRPr="00360D2C">
        <w:t xml:space="preserve"> (0</w:t>
      </w:r>
      <w:r w:rsidR="00935DD6" w:rsidRPr="00360D2C">
        <w:t>3</w:t>
      </w:r>
      <w:r w:rsidR="0091211C" w:rsidRPr="00360D2C">
        <w:t>:</w:t>
      </w:r>
      <w:r w:rsidR="00935DD6" w:rsidRPr="00360D2C">
        <w:t>0</w:t>
      </w:r>
      <w:r w:rsidR="0091211C" w:rsidRPr="00360D2C">
        <w:t>0 – 03:</w:t>
      </w:r>
      <w:r w:rsidR="00935DD6" w:rsidRPr="00360D2C">
        <w:t>3</w:t>
      </w:r>
      <w:r w:rsidR="0091211C" w:rsidRPr="00360D2C">
        <w:t>0)</w:t>
      </w:r>
    </w:p>
    <w:p w14:paraId="1110BCD6" w14:textId="77777777" w:rsidR="00AC142D" w:rsidRPr="00360D2C" w:rsidRDefault="00AC142D" w:rsidP="00AC142D">
      <w:pPr>
        <w:rPr>
          <w:rFonts w:asciiTheme="minorHAnsi" w:hAnsiTheme="minorHAnsi" w:cstheme="minorHAnsi"/>
          <w:highlight w:val="green"/>
        </w:rPr>
      </w:pPr>
    </w:p>
    <w:p w14:paraId="4A291736" w14:textId="77777777" w:rsidR="00AC142D" w:rsidRPr="00360D2C" w:rsidRDefault="00AC142D" w:rsidP="00AC142D">
      <w:pPr>
        <w:rPr>
          <w:rFonts w:asciiTheme="minorHAnsi" w:hAnsiTheme="minorHAnsi" w:cstheme="minorHAnsi"/>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EA44F0" w:rsidRPr="00360D2C" w14:paraId="00CB61D5" w14:textId="77777777" w:rsidTr="00EC0349">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56C58AC" w14:textId="77777777" w:rsidR="00AC142D" w:rsidRPr="00360D2C" w:rsidRDefault="00AC142D"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8928118" w14:textId="77777777" w:rsidR="00AC142D" w:rsidRPr="00360D2C" w:rsidRDefault="00AC142D"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76F61EB" w14:textId="77777777" w:rsidR="00AC142D" w:rsidRPr="00360D2C" w:rsidRDefault="00AC142D"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70C32F0" w14:textId="77777777" w:rsidR="00AC142D" w:rsidRPr="00360D2C" w:rsidRDefault="00AC142D"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A0AEE5D" w14:textId="77777777" w:rsidR="00AC142D" w:rsidRPr="00360D2C" w:rsidRDefault="00AC142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2484E8DA" w14:textId="53600A26" w:rsidR="00AC142D" w:rsidRPr="00360D2C" w:rsidRDefault="00AC142D"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19E5A879" w14:textId="0B97BE3B" w:rsidR="00AC142D" w:rsidRPr="00360D2C" w:rsidRDefault="00AC142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1A7CE30E" w14:textId="77777777" w:rsidR="00AC142D" w:rsidRPr="00360D2C" w:rsidRDefault="00AC142D"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41F534C" w14:textId="77777777" w:rsidR="00AC142D" w:rsidRPr="00360D2C" w:rsidRDefault="00AC142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7B40C37F" w14:textId="77777777" w:rsidTr="00EC0349">
        <w:trPr>
          <w:trHeight w:val="349"/>
          <w:tblHeader/>
        </w:trPr>
        <w:tc>
          <w:tcPr>
            <w:tcW w:w="663" w:type="dxa"/>
            <w:vMerge/>
            <w:tcBorders>
              <w:top w:val="nil"/>
              <w:left w:val="single" w:sz="4" w:space="0" w:color="000000"/>
              <w:bottom w:val="single" w:sz="4" w:space="0" w:color="000000"/>
              <w:right w:val="single" w:sz="4" w:space="0" w:color="000000"/>
            </w:tcBorders>
          </w:tcPr>
          <w:p w14:paraId="1574C5FA" w14:textId="77777777" w:rsidR="00AC142D" w:rsidRPr="00360D2C" w:rsidRDefault="00AC142D" w:rsidP="001616A7">
            <w:pPr>
              <w:spacing w:after="160" w:line="259" w:lineRule="auto"/>
              <w:rPr>
                <w:rFonts w:asciiTheme="minorHAnsi" w:hAnsiTheme="minorHAnsi" w:cs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3BDBD7FF" w14:textId="77777777" w:rsidR="00AC142D" w:rsidRPr="00360D2C" w:rsidRDefault="00AC142D" w:rsidP="001616A7">
            <w:pPr>
              <w:spacing w:after="160" w:line="259" w:lineRule="auto"/>
              <w:rPr>
                <w:rFonts w:asciiTheme="minorHAnsi" w:hAnsiTheme="minorHAnsi" w:cs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7BFA1E3F" w14:textId="77777777" w:rsidR="00AC142D" w:rsidRPr="00360D2C" w:rsidRDefault="00AC142D" w:rsidP="001616A7">
            <w:pPr>
              <w:spacing w:after="160" w:line="259" w:lineRule="auto"/>
              <w:rPr>
                <w:rFonts w:asciiTheme="minorHAnsi" w:hAnsiTheme="minorHAnsi" w:cs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45675FDB" w14:textId="77777777" w:rsidR="00AC142D" w:rsidRPr="00360D2C" w:rsidRDefault="00AC142D"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29D52FE6" w14:textId="77777777" w:rsidR="00AC142D" w:rsidRPr="00360D2C" w:rsidRDefault="00AC142D" w:rsidP="001616A7">
            <w:pPr>
              <w:spacing w:after="160" w:line="259" w:lineRule="auto"/>
              <w:rPr>
                <w:rFonts w:asciiTheme="minorHAnsi" w:hAnsiTheme="minorHAnsi" w:cstheme="minorHAnsi"/>
                <w:sz w:val="22"/>
                <w:szCs w:val="22"/>
              </w:rPr>
            </w:pPr>
          </w:p>
        </w:tc>
        <w:tc>
          <w:tcPr>
            <w:tcW w:w="1614" w:type="dxa"/>
            <w:vMerge/>
            <w:tcBorders>
              <w:top w:val="nil"/>
              <w:left w:val="single" w:sz="4" w:space="0" w:color="000000"/>
              <w:bottom w:val="nil"/>
              <w:right w:val="single" w:sz="4" w:space="0" w:color="000000"/>
            </w:tcBorders>
          </w:tcPr>
          <w:p w14:paraId="729B4E23" w14:textId="77777777" w:rsidR="00AC142D" w:rsidRPr="00360D2C" w:rsidRDefault="00AC142D" w:rsidP="001616A7">
            <w:pPr>
              <w:spacing w:after="160" w:line="259" w:lineRule="auto"/>
              <w:rPr>
                <w:rFonts w:asciiTheme="minorHAnsi" w:hAnsiTheme="minorHAnsi" w:cstheme="minorHAnsi"/>
                <w:sz w:val="22"/>
                <w:szCs w:val="22"/>
              </w:rPr>
            </w:pPr>
          </w:p>
        </w:tc>
        <w:tc>
          <w:tcPr>
            <w:tcW w:w="1525" w:type="dxa"/>
            <w:vMerge/>
            <w:tcBorders>
              <w:top w:val="nil"/>
              <w:left w:val="single" w:sz="4" w:space="0" w:color="000000"/>
              <w:bottom w:val="nil"/>
              <w:right w:val="single" w:sz="4" w:space="0" w:color="000000"/>
            </w:tcBorders>
          </w:tcPr>
          <w:p w14:paraId="4B118EC6" w14:textId="77777777" w:rsidR="00AC142D" w:rsidRPr="00360D2C" w:rsidRDefault="00AC142D" w:rsidP="001616A7">
            <w:pPr>
              <w:spacing w:after="160" w:line="259" w:lineRule="auto"/>
              <w:rPr>
                <w:rFonts w:asciiTheme="minorHAnsi" w:hAnsiTheme="minorHAnsi" w:cs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7B9F17B8" w14:textId="77777777" w:rsidR="00AC142D" w:rsidRPr="00360D2C" w:rsidRDefault="00AC142D"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215DED39" w14:textId="77777777" w:rsidR="00AC142D" w:rsidRPr="00360D2C" w:rsidRDefault="00AC142D"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2B627575" w14:textId="77777777" w:rsidR="00AC142D" w:rsidRPr="00360D2C" w:rsidRDefault="00AC142D" w:rsidP="001616A7">
            <w:pPr>
              <w:spacing w:after="160" w:line="259" w:lineRule="auto"/>
              <w:rPr>
                <w:rFonts w:asciiTheme="minorHAnsi" w:hAnsiTheme="minorHAnsi" w:cstheme="minorHAnsi"/>
                <w:sz w:val="22"/>
                <w:szCs w:val="22"/>
              </w:rPr>
            </w:pPr>
          </w:p>
        </w:tc>
      </w:tr>
      <w:tr w:rsidR="00897038" w:rsidRPr="00360D2C" w14:paraId="1F3ED1FD" w14:textId="77777777" w:rsidTr="00EC0349">
        <w:trPr>
          <w:trHeight w:val="495"/>
        </w:trPr>
        <w:tc>
          <w:tcPr>
            <w:tcW w:w="663" w:type="dxa"/>
            <w:tcBorders>
              <w:top w:val="single" w:sz="4" w:space="0" w:color="000000"/>
              <w:left w:val="single" w:sz="4" w:space="0" w:color="000000"/>
              <w:bottom w:val="single" w:sz="4" w:space="0" w:color="000000"/>
              <w:right w:val="single" w:sz="4" w:space="0" w:color="000000"/>
            </w:tcBorders>
          </w:tcPr>
          <w:p w14:paraId="3D00B454" w14:textId="3820B6E7" w:rsidR="00897038" w:rsidRPr="00360D2C" w:rsidRDefault="00897038" w:rsidP="00897038">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31.1</w:t>
            </w:r>
          </w:p>
        </w:tc>
        <w:tc>
          <w:tcPr>
            <w:tcW w:w="2437" w:type="dxa"/>
            <w:tcBorders>
              <w:top w:val="single" w:sz="4" w:space="0" w:color="000000"/>
              <w:left w:val="single" w:sz="4" w:space="0" w:color="000000"/>
              <w:bottom w:val="single" w:sz="4" w:space="0" w:color="000000"/>
              <w:right w:val="single" w:sz="4" w:space="0" w:color="000000"/>
            </w:tcBorders>
          </w:tcPr>
          <w:p w14:paraId="5F12E1C4" w14:textId="77777777" w:rsidR="00897038" w:rsidRPr="00360D2C" w:rsidRDefault="00897038" w:rsidP="0089703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26C0194" w14:textId="77777777" w:rsidR="00897038" w:rsidRPr="00360D2C" w:rsidRDefault="00897038" w:rsidP="00897038">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348581C1" w14:textId="77777777" w:rsidR="00897038" w:rsidRPr="00360D2C" w:rsidRDefault="00897038" w:rsidP="00897038">
            <w:pPr>
              <w:spacing w:after="11" w:line="259" w:lineRule="auto"/>
              <w:rPr>
                <w:rFonts w:asciiTheme="minorHAnsi" w:hAnsiTheme="minorHAnsi" w:cstheme="minorHAnsi"/>
                <w:sz w:val="22"/>
                <w:szCs w:val="22"/>
              </w:rPr>
            </w:pPr>
          </w:p>
          <w:p w14:paraId="00CF8DAD" w14:textId="3C24665C" w:rsidR="00897038" w:rsidRPr="00360D2C" w:rsidRDefault="00897038" w:rsidP="00897038">
            <w:pPr>
              <w:spacing w:after="11" w:line="259" w:lineRule="auto"/>
              <w:rPr>
                <w:rFonts w:asciiTheme="minorHAnsi" w:hAnsiTheme="minorHAnsi" w:cstheme="minorHAnsi"/>
                <w:sz w:val="22"/>
                <w:szCs w:val="22"/>
              </w:rPr>
            </w:pPr>
            <w:r w:rsidRPr="00360D2C">
              <w:rPr>
                <w:rFonts w:asciiTheme="minorHAnsi" w:hAnsiTheme="minorHAnsi" w:cstheme="minorHAnsi"/>
                <w:sz w:val="22"/>
                <w:szCs w:val="22"/>
              </w:rPr>
              <w:t xml:space="preserve">IB FPX </w:t>
            </w:r>
          </w:p>
          <w:p w14:paraId="357AE10B" w14:textId="77777777" w:rsidR="00897038" w:rsidRPr="00360D2C" w:rsidRDefault="00897038" w:rsidP="00897038">
            <w:pPr>
              <w:spacing w:line="259" w:lineRule="auto"/>
              <w:ind w:left="36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46182981" w14:textId="77777777" w:rsidR="00897038" w:rsidRPr="00360D2C" w:rsidRDefault="00897038" w:rsidP="00897038">
            <w:pPr>
              <w:spacing w:line="259" w:lineRule="auto"/>
              <w:ind w:right="6"/>
              <w:jc w:val="center"/>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7FD1C3F" w14:textId="77777777" w:rsidR="00897038" w:rsidRPr="00360D2C" w:rsidRDefault="00897038" w:rsidP="00897038">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44AAFEE0" w14:textId="77777777" w:rsidR="00B47533" w:rsidRPr="00360D2C" w:rsidRDefault="00B47533" w:rsidP="00B47533">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6F00AF0A" w14:textId="77777777" w:rsidR="00B47533" w:rsidRPr="00360D2C" w:rsidRDefault="00B47533" w:rsidP="00B47533">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3CFEB8B8" w14:textId="08480068" w:rsidR="00897038" w:rsidRPr="00360D2C" w:rsidRDefault="00B47533" w:rsidP="00B47533">
            <w:pPr>
              <w:spacing w:line="259" w:lineRule="auto"/>
              <w:ind w:right="11"/>
              <w:jc w:val="center"/>
              <w:rPr>
                <w:rFonts w:asciiTheme="minorHAnsi" w:hAnsiTheme="minorHAnsi" w:cstheme="minorHAnsi"/>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13856C3" w14:textId="77777777" w:rsidR="00B47533" w:rsidRPr="00360D2C" w:rsidRDefault="00B47533" w:rsidP="00B47533">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1F12ADC9" w14:textId="09654777" w:rsidR="00897038" w:rsidRPr="00360D2C" w:rsidRDefault="00B47533" w:rsidP="00B47533">
            <w:pPr>
              <w:spacing w:line="259" w:lineRule="auto"/>
              <w:ind w:left="5"/>
              <w:rPr>
                <w:rFonts w:asciiTheme="minorHAnsi" w:hAnsiTheme="minorHAnsi" w:cstheme="minorHAnsi"/>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2AA1B922" w14:textId="28138C75" w:rsidR="00897038" w:rsidRPr="00360D2C" w:rsidRDefault="00897038" w:rsidP="0089703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287A32" w:rsidRPr="00360D2C">
              <w:rPr>
                <w:rFonts w:asciiTheme="minorHAnsi" w:hAnsiTheme="minorHAnsi" w:cstheme="minorHAnsi"/>
                <w:sz w:val="22"/>
                <w:szCs w:val="22"/>
              </w:rPr>
              <w:t>3</w:t>
            </w:r>
            <w:r w:rsidRPr="00360D2C">
              <w:rPr>
                <w:rFonts w:asciiTheme="minorHAnsi" w:hAnsiTheme="minorHAnsi" w:cstheme="minorHAnsi"/>
                <w:sz w:val="22"/>
                <w:szCs w:val="22"/>
              </w:rPr>
              <w:t>:</w:t>
            </w:r>
            <w:r w:rsidR="00287A32" w:rsidRPr="00360D2C">
              <w:rPr>
                <w:rFonts w:asciiTheme="minorHAnsi" w:hAnsiTheme="minorHAnsi" w:cstheme="minorHAnsi"/>
                <w:sz w:val="22"/>
                <w:szCs w:val="22"/>
              </w:rPr>
              <w:t>0</w:t>
            </w:r>
            <w:r w:rsidRPr="00360D2C">
              <w:rPr>
                <w:rFonts w:asciiTheme="minorHAnsi" w:hAnsiTheme="minorHAnsi" w:cstheme="minorHAnsi"/>
                <w:sz w:val="22"/>
                <w:szCs w:val="22"/>
              </w:rPr>
              <w:t>0</w:t>
            </w:r>
          </w:p>
        </w:tc>
        <w:tc>
          <w:tcPr>
            <w:tcW w:w="886" w:type="dxa"/>
            <w:tcBorders>
              <w:top w:val="single" w:sz="4" w:space="0" w:color="000000"/>
              <w:left w:val="single" w:sz="4" w:space="0" w:color="000000"/>
              <w:bottom w:val="single" w:sz="4" w:space="0" w:color="000000"/>
              <w:right w:val="single" w:sz="4" w:space="0" w:color="000000"/>
            </w:tcBorders>
          </w:tcPr>
          <w:p w14:paraId="19482146" w14:textId="4E67EA0A" w:rsidR="00897038" w:rsidRPr="00360D2C" w:rsidRDefault="00897038" w:rsidP="0089703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w:t>
            </w:r>
            <w:r w:rsidR="00287A32"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1761" w:type="dxa"/>
            <w:tcBorders>
              <w:top w:val="single" w:sz="4" w:space="0" w:color="000000"/>
              <w:left w:val="single" w:sz="4" w:space="0" w:color="000000"/>
              <w:bottom w:val="single" w:sz="4" w:space="0" w:color="000000"/>
              <w:right w:val="single" w:sz="4" w:space="0" w:color="000000"/>
            </w:tcBorders>
          </w:tcPr>
          <w:p w14:paraId="59C8CB40" w14:textId="77777777" w:rsidR="00897038" w:rsidRPr="00360D2C" w:rsidRDefault="00897038" w:rsidP="00897038">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7F313EB0" w14:textId="77BA894D" w:rsidR="00897038" w:rsidRPr="00360D2C" w:rsidRDefault="00897038" w:rsidP="00897038">
            <w:pPr>
              <w:spacing w:line="259" w:lineRule="auto"/>
              <w:rPr>
                <w:rFonts w:asciiTheme="minorHAnsi" w:hAnsiTheme="minorHAnsi" w:cstheme="minorHAnsi"/>
                <w:strike/>
                <w:sz w:val="22"/>
                <w:szCs w:val="22"/>
              </w:rPr>
            </w:pPr>
            <w:r w:rsidRPr="00360D2C">
              <w:rPr>
                <w:rFonts w:asciiTheme="minorHAnsi" w:hAnsiTheme="minorHAnsi" w:cstheme="minorHAnsi"/>
                <w:sz w:val="22"/>
                <w:szCs w:val="22"/>
              </w:rPr>
              <w:t>(Network Switching)</w:t>
            </w:r>
          </w:p>
        </w:tc>
      </w:tr>
      <w:tr w:rsidR="000C23B3" w:rsidRPr="00360D2C" w14:paraId="5810751F" w14:textId="77777777" w:rsidTr="00EC0349">
        <w:trPr>
          <w:trHeight w:val="531"/>
        </w:trPr>
        <w:tc>
          <w:tcPr>
            <w:tcW w:w="663" w:type="dxa"/>
            <w:tcBorders>
              <w:top w:val="single" w:sz="4" w:space="0" w:color="000000"/>
              <w:left w:val="single" w:sz="4" w:space="0" w:color="000000"/>
              <w:bottom w:val="single" w:sz="4" w:space="0" w:color="000000"/>
              <w:right w:val="single" w:sz="4" w:space="0" w:color="000000"/>
            </w:tcBorders>
          </w:tcPr>
          <w:p w14:paraId="480A87B0" w14:textId="0605A8D9" w:rsidR="000C23B3" w:rsidRPr="00360D2C" w:rsidRDefault="000C23B3" w:rsidP="000C23B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31.2</w:t>
            </w:r>
          </w:p>
        </w:tc>
        <w:tc>
          <w:tcPr>
            <w:tcW w:w="2437" w:type="dxa"/>
            <w:tcBorders>
              <w:top w:val="single" w:sz="4" w:space="0" w:color="000000"/>
              <w:left w:val="single" w:sz="4" w:space="0" w:color="000000"/>
              <w:bottom w:val="single" w:sz="4" w:space="0" w:color="000000"/>
              <w:right w:val="single" w:sz="4" w:space="0" w:color="000000"/>
            </w:tcBorders>
          </w:tcPr>
          <w:p w14:paraId="57044E4B" w14:textId="77777777" w:rsidR="000C23B3" w:rsidRPr="00360D2C" w:rsidRDefault="000C23B3" w:rsidP="000C23B3">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B3C678A" w14:textId="77777777" w:rsidR="000C23B3" w:rsidRPr="00360D2C" w:rsidRDefault="000C23B3" w:rsidP="000C23B3">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375D003C" w14:textId="77777777" w:rsidR="000C23B3" w:rsidRPr="00360D2C" w:rsidRDefault="000C23B3" w:rsidP="000C23B3">
            <w:pPr>
              <w:spacing w:after="11" w:line="259" w:lineRule="auto"/>
              <w:rPr>
                <w:rFonts w:asciiTheme="minorHAnsi" w:hAnsiTheme="minorHAnsi" w:cstheme="minorHAnsi"/>
                <w:sz w:val="22"/>
                <w:szCs w:val="22"/>
              </w:rPr>
            </w:pPr>
          </w:p>
          <w:p w14:paraId="05DED53E" w14:textId="02B26129" w:rsidR="000C23B3" w:rsidRPr="00360D2C" w:rsidRDefault="000C23B3" w:rsidP="000C23B3">
            <w:pPr>
              <w:spacing w:after="11" w:line="259" w:lineRule="auto"/>
              <w:rPr>
                <w:rFonts w:asciiTheme="minorHAnsi" w:hAnsiTheme="minorHAnsi" w:cstheme="minorHAnsi"/>
                <w:sz w:val="22"/>
                <w:szCs w:val="22"/>
              </w:rPr>
            </w:pPr>
            <w:r w:rsidRPr="00360D2C">
              <w:rPr>
                <w:rFonts w:asciiTheme="minorHAnsi" w:hAnsiTheme="minorHAnsi" w:cstheme="minorHAnsi"/>
                <w:sz w:val="22"/>
                <w:szCs w:val="22"/>
              </w:rPr>
              <w:t xml:space="preserve">IB </w:t>
            </w:r>
            <w:proofErr w:type="spellStart"/>
            <w:r w:rsidRPr="00360D2C">
              <w:rPr>
                <w:rFonts w:asciiTheme="minorHAnsi" w:hAnsiTheme="minorHAnsi" w:cstheme="minorHAnsi"/>
                <w:sz w:val="22"/>
                <w:szCs w:val="22"/>
              </w:rPr>
              <w:t>Jom</w:t>
            </w:r>
            <w:proofErr w:type="spellEnd"/>
            <w:r w:rsidRPr="00360D2C">
              <w:rPr>
                <w:rFonts w:asciiTheme="minorHAnsi" w:hAnsiTheme="minorHAnsi" w:cstheme="minorHAnsi"/>
                <w:sz w:val="22"/>
                <w:szCs w:val="22"/>
              </w:rPr>
              <w:t xml:space="preserve"> Pay </w:t>
            </w:r>
          </w:p>
          <w:p w14:paraId="50A75E06" w14:textId="77777777" w:rsidR="000C23B3" w:rsidRPr="00360D2C" w:rsidRDefault="000C23B3" w:rsidP="000C23B3">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3FCEF65A" w14:textId="77777777" w:rsidR="000C23B3" w:rsidRPr="00360D2C" w:rsidRDefault="000C23B3" w:rsidP="000C23B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1CDC34D" w14:textId="77777777" w:rsidR="000C23B3" w:rsidRPr="00360D2C" w:rsidRDefault="000C23B3" w:rsidP="000C23B3">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FAFA2DD" w14:textId="77777777" w:rsidR="000C23B3" w:rsidRPr="00360D2C" w:rsidRDefault="000C23B3" w:rsidP="000C23B3">
            <w:pPr>
              <w:spacing w:line="254" w:lineRule="auto"/>
              <w:ind w:right="11"/>
              <w:jc w:val="center"/>
              <w:rPr>
                <w:rFonts w:asciiTheme="minorHAnsi" w:hAnsiTheme="minorHAnsi" w:cstheme="minorHAnsi"/>
                <w:b/>
                <w:sz w:val="22"/>
                <w:szCs w:val="22"/>
              </w:rPr>
            </w:pPr>
          </w:p>
          <w:p w14:paraId="0007BFFF" w14:textId="77777777" w:rsidR="000C23B3" w:rsidRPr="00360D2C" w:rsidRDefault="000C23B3" w:rsidP="000C23B3">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27C00589" w14:textId="5E414BFD" w:rsidR="000C23B3" w:rsidRPr="00360D2C" w:rsidRDefault="000C23B3" w:rsidP="000C23B3">
            <w:pPr>
              <w:spacing w:line="259" w:lineRule="auto"/>
              <w:jc w:val="center"/>
              <w:rPr>
                <w:rFonts w:asciiTheme="minorHAnsi" w:hAnsiTheme="minorHAnsi" w:cstheme="minorHAnsi"/>
                <w:b/>
                <w:bCs/>
                <w:sz w:val="22"/>
                <w:szCs w:val="22"/>
              </w:rPr>
            </w:pP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C67C46A" w14:textId="77777777" w:rsidR="000C23B3" w:rsidRPr="00360D2C" w:rsidRDefault="000C23B3" w:rsidP="000C23B3">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23E6DB85" w14:textId="77777777" w:rsidR="000C23B3" w:rsidRPr="00360D2C" w:rsidRDefault="000C23B3" w:rsidP="000C23B3">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0D7CF90A" w14:textId="7A384478" w:rsidR="000C23B3" w:rsidRPr="00360D2C" w:rsidRDefault="000C23B3" w:rsidP="000C23B3">
            <w:pPr>
              <w:spacing w:line="259" w:lineRule="auto"/>
              <w:ind w:left="58"/>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E6A9CA6" w14:textId="41507496"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B083FA2" w14:textId="6FE57EA9"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40BA7F7F" w14:textId="77777777" w:rsidR="000C23B3" w:rsidRPr="00360D2C" w:rsidRDefault="000C23B3" w:rsidP="000C23B3">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767DED95" w14:textId="4DB9FA43" w:rsidR="000C23B3" w:rsidRPr="00360D2C" w:rsidRDefault="000C23B3" w:rsidP="000C23B3">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0C23B3" w:rsidRPr="00360D2C" w14:paraId="55E49FED"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0A6A1A2E" w14:textId="6E38406C" w:rsidR="000C23B3" w:rsidRPr="00360D2C" w:rsidRDefault="000C23B3" w:rsidP="000C23B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31.3</w:t>
            </w:r>
          </w:p>
        </w:tc>
        <w:tc>
          <w:tcPr>
            <w:tcW w:w="2437" w:type="dxa"/>
            <w:tcBorders>
              <w:top w:val="single" w:sz="4" w:space="0" w:color="000000"/>
              <w:left w:val="single" w:sz="4" w:space="0" w:color="000000"/>
              <w:bottom w:val="single" w:sz="4" w:space="0" w:color="000000"/>
              <w:right w:val="single" w:sz="4" w:space="0" w:color="000000"/>
            </w:tcBorders>
          </w:tcPr>
          <w:p w14:paraId="237B0A1D" w14:textId="77777777" w:rsidR="000C23B3" w:rsidRPr="00360D2C" w:rsidRDefault="000C23B3" w:rsidP="000C23B3">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23FC53D" w14:textId="77777777" w:rsidR="000C23B3" w:rsidRPr="00360D2C" w:rsidRDefault="000C23B3" w:rsidP="000C23B3">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1E92FCD8" w14:textId="77777777" w:rsidR="000C23B3" w:rsidRPr="00360D2C" w:rsidRDefault="000C23B3" w:rsidP="000C23B3">
            <w:pPr>
              <w:spacing w:after="11" w:line="259" w:lineRule="auto"/>
              <w:rPr>
                <w:rFonts w:asciiTheme="minorHAnsi" w:hAnsiTheme="minorHAnsi" w:cstheme="minorHAnsi"/>
                <w:sz w:val="22"/>
                <w:szCs w:val="22"/>
              </w:rPr>
            </w:pPr>
          </w:p>
          <w:p w14:paraId="49CD9E56" w14:textId="1B3D6D33" w:rsidR="000C23B3" w:rsidRPr="00360D2C" w:rsidRDefault="000C23B3" w:rsidP="000C23B3">
            <w:pPr>
              <w:spacing w:after="11" w:line="259" w:lineRule="auto"/>
              <w:rPr>
                <w:rFonts w:asciiTheme="minorHAnsi" w:hAnsiTheme="minorHAnsi" w:cstheme="minorHAnsi"/>
                <w:sz w:val="22"/>
                <w:szCs w:val="22"/>
              </w:rPr>
            </w:pPr>
            <w:r w:rsidRPr="00360D2C">
              <w:rPr>
                <w:rFonts w:asciiTheme="minorHAnsi" w:hAnsiTheme="minorHAnsi" w:cstheme="minorHAnsi"/>
                <w:sz w:val="22"/>
                <w:szCs w:val="22"/>
              </w:rPr>
              <w:t xml:space="preserve">IB </w:t>
            </w:r>
            <w:proofErr w:type="spellStart"/>
            <w:r w:rsidRPr="00360D2C">
              <w:rPr>
                <w:rFonts w:asciiTheme="minorHAnsi" w:hAnsiTheme="minorHAnsi" w:cstheme="minorHAnsi"/>
                <w:sz w:val="22"/>
                <w:szCs w:val="22"/>
              </w:rPr>
              <w:t>myBSN</w:t>
            </w:r>
            <w:proofErr w:type="spellEnd"/>
            <w:r w:rsidRPr="00360D2C">
              <w:rPr>
                <w:rFonts w:asciiTheme="minorHAnsi" w:hAnsiTheme="minorHAnsi" w:cstheme="minorHAnsi"/>
                <w:sz w:val="22"/>
                <w:szCs w:val="22"/>
              </w:rPr>
              <w:t xml:space="preserve"> </w:t>
            </w:r>
            <w:r w:rsidRPr="00360D2C">
              <w:rPr>
                <w:rFonts w:asciiTheme="minorHAnsi" w:hAnsiTheme="minorHAnsi" w:cstheme="minorHAnsi"/>
                <w:strike/>
                <w:sz w:val="22"/>
                <w:szCs w:val="22"/>
              </w:rPr>
              <w:t xml:space="preserve"> </w:t>
            </w:r>
          </w:p>
          <w:p w14:paraId="70401884" w14:textId="77777777" w:rsidR="000C23B3" w:rsidRPr="00360D2C" w:rsidRDefault="000C23B3" w:rsidP="000C23B3">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65F96089" w14:textId="77777777" w:rsidR="000C23B3" w:rsidRPr="00360D2C" w:rsidRDefault="000C23B3" w:rsidP="000C23B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AF946DB" w14:textId="77777777" w:rsidR="000C23B3" w:rsidRPr="00360D2C" w:rsidRDefault="000C23B3" w:rsidP="000C23B3">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466BBCE" w14:textId="77777777" w:rsidR="000C23B3" w:rsidRPr="00360D2C" w:rsidRDefault="000C23B3" w:rsidP="000C23B3">
            <w:pPr>
              <w:spacing w:line="254" w:lineRule="auto"/>
              <w:ind w:right="11"/>
              <w:jc w:val="center"/>
              <w:rPr>
                <w:rFonts w:asciiTheme="minorHAnsi" w:hAnsiTheme="minorHAnsi" w:cstheme="minorHAnsi"/>
                <w:b/>
                <w:sz w:val="22"/>
                <w:szCs w:val="22"/>
              </w:rPr>
            </w:pPr>
          </w:p>
          <w:p w14:paraId="043FC1AE" w14:textId="77777777" w:rsidR="000C23B3" w:rsidRPr="00360D2C" w:rsidRDefault="000C23B3" w:rsidP="000C23B3">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70B386E2" w14:textId="34E6BAFB" w:rsidR="000C23B3" w:rsidRPr="00360D2C" w:rsidRDefault="000C23B3" w:rsidP="000C23B3">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D48A0BA" w14:textId="77777777" w:rsidR="000C23B3" w:rsidRPr="00360D2C" w:rsidRDefault="000C23B3" w:rsidP="000C23B3">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564ABE82" w14:textId="77777777" w:rsidR="000C23B3" w:rsidRPr="00360D2C" w:rsidRDefault="000C23B3" w:rsidP="000C23B3">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20CB7D89" w14:textId="1EFB0707" w:rsidR="000C23B3" w:rsidRPr="00360D2C" w:rsidRDefault="000C23B3" w:rsidP="000C23B3">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r w:rsidRPr="00360D2C">
              <w:rPr>
                <w:rFonts w:asciiTheme="minorHAnsi" w:hAnsiTheme="minorHAnsi" w:cstheme="minorHAnsi"/>
                <w:sz w:val="22"/>
                <w:szCs w:val="22"/>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399BA6DE" w14:textId="705919C7"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35D7209" w14:textId="75CB8CEB"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31BFE0CD" w14:textId="77777777" w:rsidR="000C23B3" w:rsidRPr="00360D2C" w:rsidRDefault="000C23B3" w:rsidP="000C23B3">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52EC7F83" w14:textId="291FD7A4" w:rsidR="000C23B3" w:rsidRPr="00360D2C" w:rsidRDefault="000C23B3" w:rsidP="000C23B3">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0C23B3" w:rsidRPr="00360D2C" w14:paraId="2E464C73"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3ED8310C" w14:textId="1AEDEF82" w:rsidR="000C23B3" w:rsidRPr="00360D2C" w:rsidRDefault="000C23B3" w:rsidP="000C23B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31.4</w:t>
            </w:r>
          </w:p>
        </w:tc>
        <w:tc>
          <w:tcPr>
            <w:tcW w:w="2437" w:type="dxa"/>
            <w:tcBorders>
              <w:top w:val="single" w:sz="4" w:space="0" w:color="000000"/>
              <w:left w:val="single" w:sz="4" w:space="0" w:color="000000"/>
              <w:bottom w:val="single" w:sz="4" w:space="0" w:color="000000"/>
              <w:right w:val="single" w:sz="4" w:space="0" w:color="000000"/>
            </w:tcBorders>
          </w:tcPr>
          <w:p w14:paraId="06DE6D0F" w14:textId="77777777" w:rsidR="000C23B3" w:rsidRPr="00360D2C" w:rsidRDefault="000C23B3" w:rsidP="000C23B3">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E0A87CE" w14:textId="77777777" w:rsidR="000C23B3" w:rsidRPr="00360D2C" w:rsidRDefault="000C23B3" w:rsidP="000C23B3">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1508BBE3" w14:textId="77777777" w:rsidR="000C23B3" w:rsidRPr="00360D2C" w:rsidRDefault="000C23B3" w:rsidP="000C23B3">
            <w:pPr>
              <w:spacing w:after="12" w:line="259" w:lineRule="auto"/>
              <w:rPr>
                <w:rFonts w:asciiTheme="minorHAnsi" w:hAnsiTheme="minorHAnsi" w:cstheme="minorHAnsi"/>
                <w:sz w:val="22"/>
                <w:szCs w:val="22"/>
              </w:rPr>
            </w:pPr>
          </w:p>
          <w:p w14:paraId="0B1CA2F9" w14:textId="744138A7" w:rsidR="000C23B3" w:rsidRPr="00360D2C" w:rsidRDefault="000C23B3" w:rsidP="000C23B3">
            <w:pPr>
              <w:spacing w:after="12" w:line="259" w:lineRule="auto"/>
              <w:rPr>
                <w:rFonts w:asciiTheme="minorHAnsi" w:hAnsiTheme="minorHAnsi" w:cstheme="minorHAnsi"/>
                <w:sz w:val="22"/>
                <w:szCs w:val="22"/>
              </w:rPr>
            </w:pPr>
            <w:r w:rsidRPr="00360D2C">
              <w:rPr>
                <w:rFonts w:asciiTheme="minorHAnsi" w:hAnsiTheme="minorHAnsi" w:cstheme="minorHAnsi"/>
                <w:sz w:val="22"/>
                <w:szCs w:val="22"/>
              </w:rPr>
              <w:t xml:space="preserve">BSN </w:t>
            </w:r>
            <w:proofErr w:type="spellStart"/>
            <w:r w:rsidRPr="00360D2C">
              <w:rPr>
                <w:rFonts w:asciiTheme="minorHAnsi" w:hAnsiTheme="minorHAnsi" w:cstheme="minorHAnsi"/>
                <w:sz w:val="22"/>
                <w:szCs w:val="22"/>
              </w:rPr>
              <w:t>Infosite</w:t>
            </w:r>
            <w:proofErr w:type="spellEnd"/>
          </w:p>
          <w:p w14:paraId="64A4E413" w14:textId="77777777" w:rsidR="000C23B3" w:rsidRPr="00360D2C" w:rsidRDefault="000C23B3" w:rsidP="000C23B3">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24CEA0E5" w14:textId="77777777" w:rsidR="000C23B3" w:rsidRPr="00360D2C" w:rsidRDefault="000C23B3" w:rsidP="000C23B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5FF2B90" w14:textId="77777777" w:rsidR="000C23B3" w:rsidRPr="00360D2C" w:rsidRDefault="000C23B3" w:rsidP="000C23B3">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8768EA1" w14:textId="77777777" w:rsidR="000C23B3" w:rsidRPr="00360D2C" w:rsidRDefault="000C23B3" w:rsidP="000C23B3">
            <w:pPr>
              <w:spacing w:line="254" w:lineRule="auto"/>
              <w:ind w:right="11"/>
              <w:jc w:val="center"/>
              <w:rPr>
                <w:rFonts w:asciiTheme="minorHAnsi" w:hAnsiTheme="minorHAnsi" w:cstheme="minorHAnsi"/>
                <w:b/>
                <w:sz w:val="22"/>
                <w:szCs w:val="22"/>
              </w:rPr>
            </w:pPr>
          </w:p>
          <w:p w14:paraId="174A7D60" w14:textId="77777777" w:rsidR="000C23B3" w:rsidRPr="00360D2C" w:rsidRDefault="000C23B3" w:rsidP="000C23B3">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220F7141" w14:textId="1FB878E9" w:rsidR="000C23B3" w:rsidRPr="00360D2C" w:rsidRDefault="000C23B3" w:rsidP="000C23B3">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3033C7E" w14:textId="77777777" w:rsidR="000C23B3" w:rsidRPr="00360D2C" w:rsidRDefault="000C23B3" w:rsidP="000C23B3">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2E3469F1" w14:textId="77777777" w:rsidR="000C23B3" w:rsidRPr="00360D2C" w:rsidRDefault="000C23B3" w:rsidP="000C23B3">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5046B15E" w14:textId="2BD116ED" w:rsidR="000C23B3" w:rsidRPr="00360D2C" w:rsidRDefault="000C23B3" w:rsidP="000C23B3">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r w:rsidRPr="00360D2C">
              <w:rPr>
                <w:rFonts w:asciiTheme="minorHAnsi" w:hAnsiTheme="minorHAnsi" w:cstheme="minorHAnsi"/>
                <w:sz w:val="22"/>
                <w:szCs w:val="22"/>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430F3FE9" w14:textId="585FFE5B"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B13A28A" w14:textId="284B4A02"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66CE3F5D" w14:textId="77777777" w:rsidR="000C23B3" w:rsidRPr="00360D2C" w:rsidRDefault="000C23B3" w:rsidP="000C23B3">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7B4F5A40" w14:textId="1161B039" w:rsidR="000C23B3" w:rsidRPr="00360D2C" w:rsidRDefault="000C23B3" w:rsidP="000C23B3">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0C23B3" w:rsidRPr="00360D2C" w14:paraId="4AD36835"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59EFB3B7" w14:textId="5B4F2F4E" w:rsidR="000C23B3" w:rsidRPr="00360D2C" w:rsidRDefault="000C23B3" w:rsidP="000C23B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31.5</w:t>
            </w:r>
          </w:p>
        </w:tc>
        <w:tc>
          <w:tcPr>
            <w:tcW w:w="2437" w:type="dxa"/>
            <w:tcBorders>
              <w:top w:val="single" w:sz="4" w:space="0" w:color="000000"/>
              <w:left w:val="single" w:sz="4" w:space="0" w:color="000000"/>
              <w:bottom w:val="single" w:sz="4" w:space="0" w:color="000000"/>
              <w:right w:val="single" w:sz="4" w:space="0" w:color="000000"/>
            </w:tcBorders>
          </w:tcPr>
          <w:p w14:paraId="5BCE4873" w14:textId="77777777" w:rsidR="000C23B3" w:rsidRPr="00360D2C" w:rsidRDefault="000C23B3" w:rsidP="000C23B3">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3BE3CDF" w14:textId="77777777" w:rsidR="000C23B3" w:rsidRPr="00360D2C" w:rsidRDefault="000C23B3" w:rsidP="000C23B3">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431E95E" w14:textId="77777777" w:rsidR="000C23B3" w:rsidRPr="00360D2C" w:rsidRDefault="000C23B3" w:rsidP="000C23B3">
            <w:pPr>
              <w:spacing w:after="12" w:line="259" w:lineRule="auto"/>
              <w:rPr>
                <w:rFonts w:asciiTheme="minorHAnsi" w:hAnsiTheme="minorHAnsi" w:cstheme="minorHAnsi"/>
                <w:sz w:val="22"/>
                <w:szCs w:val="22"/>
              </w:rPr>
            </w:pPr>
          </w:p>
          <w:p w14:paraId="09D27107" w14:textId="0453D99F" w:rsidR="000C23B3" w:rsidRPr="00360D2C" w:rsidRDefault="000C23B3" w:rsidP="000C23B3">
            <w:pPr>
              <w:spacing w:after="12" w:line="259" w:lineRule="auto"/>
              <w:rPr>
                <w:rFonts w:asciiTheme="minorHAnsi" w:hAnsiTheme="minorHAnsi" w:cstheme="minorHAnsi"/>
                <w:sz w:val="22"/>
                <w:szCs w:val="22"/>
              </w:rPr>
            </w:pPr>
            <w:r w:rsidRPr="00360D2C">
              <w:rPr>
                <w:rFonts w:asciiTheme="minorHAnsi" w:hAnsiTheme="minorHAnsi" w:cstheme="minorHAnsi"/>
                <w:sz w:val="22"/>
                <w:szCs w:val="22"/>
              </w:rPr>
              <w:t>Mobile banking</w:t>
            </w:r>
          </w:p>
          <w:p w14:paraId="6946BDA8" w14:textId="77777777" w:rsidR="000C23B3" w:rsidRPr="00360D2C" w:rsidRDefault="000C23B3" w:rsidP="000C23B3">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59E6C500" w14:textId="77777777" w:rsidR="000C23B3" w:rsidRPr="00360D2C" w:rsidRDefault="000C23B3" w:rsidP="000C23B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5206B38" w14:textId="77777777" w:rsidR="000C23B3" w:rsidRPr="00360D2C" w:rsidRDefault="000C23B3" w:rsidP="000C23B3">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B7F30B0" w14:textId="77777777" w:rsidR="000C23B3" w:rsidRPr="00360D2C" w:rsidRDefault="000C23B3" w:rsidP="000C23B3">
            <w:pPr>
              <w:spacing w:line="254" w:lineRule="auto"/>
              <w:ind w:right="11"/>
              <w:jc w:val="center"/>
              <w:rPr>
                <w:rFonts w:asciiTheme="minorHAnsi" w:hAnsiTheme="minorHAnsi" w:cstheme="minorHAnsi"/>
                <w:b/>
                <w:sz w:val="22"/>
                <w:szCs w:val="22"/>
              </w:rPr>
            </w:pPr>
          </w:p>
          <w:p w14:paraId="797B9565" w14:textId="77777777" w:rsidR="000C23B3" w:rsidRPr="00360D2C" w:rsidRDefault="000C23B3" w:rsidP="000C23B3">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151F2C25" w14:textId="77777777" w:rsidR="000C23B3" w:rsidRPr="00360D2C" w:rsidRDefault="000C23B3" w:rsidP="000C23B3">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6A4C3E11" w14:textId="2BB9D017" w:rsidR="000C23B3" w:rsidRPr="00360D2C" w:rsidRDefault="000C23B3" w:rsidP="000C23B3">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34203B2F" w14:textId="77777777" w:rsidR="000C23B3" w:rsidRPr="00360D2C" w:rsidRDefault="000C23B3" w:rsidP="000C23B3">
            <w:pPr>
              <w:spacing w:line="254" w:lineRule="auto"/>
              <w:ind w:right="45"/>
              <w:jc w:val="center"/>
              <w:rPr>
                <w:rFonts w:asciiTheme="minorHAnsi" w:hAnsiTheme="minorHAnsi" w:cstheme="minorHAnsi"/>
                <w:b/>
                <w:sz w:val="22"/>
                <w:szCs w:val="22"/>
              </w:rPr>
            </w:pPr>
          </w:p>
          <w:p w14:paraId="538B374A" w14:textId="77777777" w:rsidR="000C23B3" w:rsidRPr="00360D2C" w:rsidRDefault="000C23B3" w:rsidP="000C23B3">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922DAA1" w14:textId="621597EE" w:rsidR="000C23B3" w:rsidRPr="00360D2C" w:rsidRDefault="000C23B3" w:rsidP="000C23B3">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392A2609" w14:textId="66EC3FD3"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101EF0E" w14:textId="53018556"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308B1140" w14:textId="77777777" w:rsidR="000C23B3" w:rsidRPr="00360D2C" w:rsidRDefault="000C23B3" w:rsidP="000C23B3">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23CA002" w14:textId="6221A488" w:rsidR="000C23B3" w:rsidRPr="00360D2C" w:rsidRDefault="000C23B3" w:rsidP="000C23B3">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0C23B3" w:rsidRPr="00360D2C" w14:paraId="4E50D718"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2B51A048" w14:textId="4F5E58C3" w:rsidR="000C23B3" w:rsidRPr="00360D2C" w:rsidRDefault="000C23B3" w:rsidP="000C23B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31.6</w:t>
            </w:r>
          </w:p>
        </w:tc>
        <w:tc>
          <w:tcPr>
            <w:tcW w:w="2437" w:type="dxa"/>
            <w:tcBorders>
              <w:top w:val="single" w:sz="4" w:space="0" w:color="000000"/>
              <w:left w:val="single" w:sz="4" w:space="0" w:color="000000"/>
              <w:bottom w:val="single" w:sz="4" w:space="0" w:color="000000"/>
              <w:right w:val="single" w:sz="4" w:space="0" w:color="000000"/>
            </w:tcBorders>
          </w:tcPr>
          <w:p w14:paraId="757EBAA0" w14:textId="77777777" w:rsidR="000C23B3" w:rsidRPr="00360D2C" w:rsidRDefault="000C23B3" w:rsidP="000C23B3">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9CA8F7A" w14:textId="77777777" w:rsidR="000C23B3" w:rsidRPr="00360D2C" w:rsidRDefault="000C23B3" w:rsidP="000C23B3">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AEEFED6" w14:textId="77777777" w:rsidR="000C23B3" w:rsidRPr="00360D2C" w:rsidRDefault="000C23B3" w:rsidP="000C23B3">
            <w:pPr>
              <w:spacing w:after="12" w:line="259" w:lineRule="auto"/>
              <w:rPr>
                <w:rFonts w:asciiTheme="minorHAnsi" w:hAnsiTheme="minorHAnsi" w:cstheme="minorHAnsi"/>
                <w:sz w:val="22"/>
                <w:szCs w:val="22"/>
              </w:rPr>
            </w:pPr>
          </w:p>
          <w:p w14:paraId="0DB2FE1C" w14:textId="580AA4A6" w:rsidR="000C23B3" w:rsidRPr="00360D2C" w:rsidRDefault="000C23B3" w:rsidP="000C23B3">
            <w:pPr>
              <w:spacing w:after="12" w:line="259" w:lineRule="auto"/>
              <w:rPr>
                <w:rFonts w:asciiTheme="minorHAnsi" w:hAnsiTheme="minorHAnsi" w:cstheme="minorHAnsi"/>
                <w:sz w:val="22"/>
                <w:szCs w:val="22"/>
              </w:rPr>
            </w:pPr>
            <w:r w:rsidRPr="00360D2C">
              <w:rPr>
                <w:rFonts w:asciiTheme="minorHAnsi" w:hAnsiTheme="minorHAnsi" w:cstheme="minorHAnsi"/>
                <w:sz w:val="22"/>
                <w:szCs w:val="22"/>
              </w:rPr>
              <w:t xml:space="preserve">IBG </w:t>
            </w:r>
            <w:proofErr w:type="spellStart"/>
            <w:r w:rsidRPr="00360D2C">
              <w:rPr>
                <w:rFonts w:asciiTheme="minorHAnsi" w:hAnsiTheme="minorHAnsi" w:cstheme="minorHAnsi"/>
                <w:sz w:val="22"/>
                <w:szCs w:val="22"/>
              </w:rPr>
              <w:t>PaySwitch</w:t>
            </w:r>
            <w:proofErr w:type="spellEnd"/>
            <w:r w:rsidRPr="00360D2C">
              <w:rPr>
                <w:rFonts w:asciiTheme="minorHAnsi" w:hAnsiTheme="minorHAnsi" w:cstheme="minorHAnsi"/>
                <w:sz w:val="22"/>
                <w:szCs w:val="22"/>
              </w:rPr>
              <w:t xml:space="preserve"> (Direct Debit/IBG)</w:t>
            </w:r>
          </w:p>
        </w:tc>
        <w:tc>
          <w:tcPr>
            <w:tcW w:w="1095" w:type="dxa"/>
            <w:tcBorders>
              <w:top w:val="single" w:sz="4" w:space="0" w:color="000000"/>
              <w:left w:val="single" w:sz="4" w:space="0" w:color="000000"/>
              <w:bottom w:val="single" w:sz="4" w:space="0" w:color="000000"/>
              <w:right w:val="single" w:sz="4" w:space="0" w:color="000000"/>
            </w:tcBorders>
          </w:tcPr>
          <w:p w14:paraId="26CB2BA6" w14:textId="77777777" w:rsidR="000C23B3" w:rsidRPr="00360D2C" w:rsidRDefault="000C23B3" w:rsidP="000C23B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B5650FA" w14:textId="77777777" w:rsidR="000C23B3" w:rsidRPr="00360D2C" w:rsidRDefault="000C23B3" w:rsidP="000C23B3">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96D6036" w14:textId="77777777" w:rsidR="000C23B3" w:rsidRPr="00360D2C" w:rsidRDefault="000C23B3" w:rsidP="000C23B3">
            <w:pPr>
              <w:spacing w:line="259" w:lineRule="auto"/>
              <w:ind w:right="11"/>
              <w:jc w:val="center"/>
              <w:rPr>
                <w:rFonts w:asciiTheme="minorHAnsi" w:hAnsiTheme="minorHAnsi" w:cstheme="minorHAnsi"/>
                <w:b/>
                <w:sz w:val="22"/>
                <w:szCs w:val="22"/>
              </w:rPr>
            </w:pPr>
          </w:p>
          <w:p w14:paraId="1410C5D8" w14:textId="77777777" w:rsidR="000C23B3" w:rsidRPr="00360D2C" w:rsidRDefault="000C23B3" w:rsidP="000C23B3">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___________</w:t>
            </w:r>
          </w:p>
          <w:p w14:paraId="6282BB38" w14:textId="77777777" w:rsidR="000C23B3" w:rsidRPr="00360D2C" w:rsidRDefault="000C23B3" w:rsidP="000C23B3">
            <w:pPr>
              <w:spacing w:line="259"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2CB4F84C" w14:textId="77777777" w:rsidR="000C23B3" w:rsidRPr="00360D2C" w:rsidRDefault="000C23B3" w:rsidP="000C23B3">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Jaffar  </w:t>
            </w:r>
          </w:p>
          <w:p w14:paraId="4C5545AF" w14:textId="35A64D35" w:rsidR="009A76E9" w:rsidRPr="00360D2C" w:rsidRDefault="009A76E9" w:rsidP="000C23B3">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7E5F2B74" w14:textId="55598489" w:rsidR="000C23B3" w:rsidRPr="00360D2C" w:rsidRDefault="000C23B3" w:rsidP="000C23B3">
            <w:pPr>
              <w:spacing w:line="259" w:lineRule="auto"/>
              <w:ind w:right="11"/>
              <w:jc w:val="center"/>
              <w:rPr>
                <w:rFonts w:asciiTheme="minorHAnsi" w:hAnsiTheme="minorHAnsi" w:cstheme="minorHAnsi"/>
                <w:b/>
                <w:sz w:val="22"/>
                <w:szCs w:val="22"/>
              </w:rPr>
            </w:pPr>
          </w:p>
          <w:p w14:paraId="663E608C" w14:textId="1CE44213" w:rsidR="000C23B3" w:rsidRPr="00360D2C" w:rsidRDefault="000C23B3" w:rsidP="000C23B3">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__________</w:t>
            </w:r>
          </w:p>
          <w:p w14:paraId="600F0B31" w14:textId="77777777" w:rsidR="000C23B3" w:rsidRPr="00360D2C" w:rsidRDefault="000C23B3" w:rsidP="000C23B3">
            <w:pPr>
              <w:jc w:val="center"/>
              <w:rPr>
                <w:rFonts w:asciiTheme="minorHAnsi" w:hAnsiTheme="minorHAnsi" w:cstheme="minorHAnsi"/>
                <w:b/>
                <w:bCs/>
                <w:sz w:val="22"/>
                <w:szCs w:val="22"/>
              </w:rPr>
            </w:pPr>
            <w:proofErr w:type="spellStart"/>
            <w:r w:rsidRPr="00360D2C">
              <w:rPr>
                <w:rFonts w:asciiTheme="minorHAnsi" w:hAnsiTheme="minorHAnsi" w:cstheme="minorHAnsi"/>
                <w:b/>
                <w:bCs/>
                <w:sz w:val="22"/>
                <w:szCs w:val="22"/>
              </w:rPr>
              <w:t>Rosmawati</w:t>
            </w:r>
            <w:proofErr w:type="spellEnd"/>
            <w:r w:rsidRPr="00360D2C">
              <w:rPr>
                <w:rFonts w:asciiTheme="minorHAnsi" w:hAnsiTheme="minorHAnsi" w:cstheme="minorHAnsi"/>
                <w:b/>
                <w:bCs/>
                <w:sz w:val="22"/>
                <w:szCs w:val="22"/>
              </w:rPr>
              <w:t xml:space="preserve"> A Rahman</w:t>
            </w:r>
          </w:p>
          <w:p w14:paraId="075B47D4" w14:textId="3C2D488B" w:rsidR="009A76E9" w:rsidRPr="00360D2C" w:rsidRDefault="009A76E9" w:rsidP="000C23B3">
            <w:pPr>
              <w:jc w:val="center"/>
              <w:rPr>
                <w:rFonts w:asciiTheme="minorHAnsi" w:hAnsiTheme="minorHAnsi" w:cstheme="minorHAnsi"/>
                <w:b/>
                <w:bCs/>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3DF34BB" w14:textId="4E806EC7"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4F6C3EC" w14:textId="58D5999A"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3FB1DEE8" w14:textId="77777777" w:rsidR="000C23B3" w:rsidRPr="00360D2C" w:rsidRDefault="000C23B3" w:rsidP="000C23B3">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31AD6D5E" w14:textId="77777777" w:rsidR="000C23B3" w:rsidRDefault="000C23B3" w:rsidP="000C23B3">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p w14:paraId="73E1D1FD" w14:textId="77777777" w:rsidR="00AE6D2D" w:rsidRDefault="00AE6D2D" w:rsidP="000C23B3">
            <w:pPr>
              <w:spacing w:line="259" w:lineRule="auto"/>
              <w:rPr>
                <w:rFonts w:asciiTheme="minorHAnsi" w:hAnsiTheme="minorHAnsi" w:cstheme="minorHAnsi"/>
                <w:sz w:val="22"/>
                <w:szCs w:val="22"/>
              </w:rPr>
            </w:pPr>
          </w:p>
          <w:p w14:paraId="545B3688" w14:textId="43707F42" w:rsidR="007C726D" w:rsidRDefault="00122481" w:rsidP="000C23B3">
            <w:pPr>
              <w:spacing w:line="259" w:lineRule="auto"/>
              <w:rPr>
                <w:rFonts w:asciiTheme="minorHAnsi" w:hAnsiTheme="minorHAnsi" w:cstheme="minorHAnsi"/>
                <w:sz w:val="22"/>
                <w:szCs w:val="22"/>
              </w:rPr>
            </w:pPr>
            <w:r>
              <w:rPr>
                <w:rFonts w:asciiTheme="minorHAnsi" w:hAnsiTheme="minorHAnsi" w:cstheme="minorHAnsi"/>
                <w:sz w:val="22"/>
                <w:szCs w:val="22"/>
              </w:rPr>
              <w:t xml:space="preserve">After </w:t>
            </w:r>
            <w:r w:rsidR="00AE6D2D">
              <w:rPr>
                <w:rFonts w:asciiTheme="minorHAnsi" w:hAnsiTheme="minorHAnsi" w:cstheme="minorHAnsi"/>
                <w:sz w:val="22"/>
                <w:szCs w:val="22"/>
              </w:rPr>
              <w:t>Restore Database (Step# 38.3)</w:t>
            </w:r>
          </w:p>
          <w:p w14:paraId="733B8B03" w14:textId="65496DA3" w:rsidR="007C726D" w:rsidRPr="00360D2C" w:rsidRDefault="007C726D" w:rsidP="000C23B3">
            <w:pPr>
              <w:spacing w:line="259" w:lineRule="auto"/>
              <w:rPr>
                <w:rFonts w:asciiTheme="minorHAnsi" w:hAnsiTheme="minorHAnsi" w:cstheme="minorHAnsi"/>
                <w:sz w:val="22"/>
                <w:szCs w:val="22"/>
              </w:rPr>
            </w:pPr>
          </w:p>
        </w:tc>
      </w:tr>
      <w:tr w:rsidR="000C23B3" w:rsidRPr="00360D2C" w14:paraId="7CB7A551"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0E5887DE" w14:textId="56D915E2" w:rsidR="000C23B3" w:rsidRPr="00360D2C" w:rsidRDefault="000C23B3" w:rsidP="000C23B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31.7</w:t>
            </w:r>
          </w:p>
        </w:tc>
        <w:tc>
          <w:tcPr>
            <w:tcW w:w="2437" w:type="dxa"/>
            <w:tcBorders>
              <w:top w:val="single" w:sz="4" w:space="0" w:color="000000"/>
              <w:left w:val="single" w:sz="4" w:space="0" w:color="000000"/>
              <w:bottom w:val="single" w:sz="4" w:space="0" w:color="000000"/>
              <w:right w:val="single" w:sz="4" w:space="0" w:color="000000"/>
            </w:tcBorders>
          </w:tcPr>
          <w:p w14:paraId="75610272" w14:textId="77777777" w:rsidR="000C23B3" w:rsidRPr="00360D2C" w:rsidRDefault="000C23B3" w:rsidP="000C23B3">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5A7D576" w14:textId="77777777" w:rsidR="000C23B3" w:rsidRPr="00360D2C" w:rsidRDefault="000C23B3" w:rsidP="000C23B3">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32B4E80F" w14:textId="77777777" w:rsidR="000C23B3" w:rsidRPr="00360D2C" w:rsidRDefault="000C23B3" w:rsidP="000C23B3">
            <w:pPr>
              <w:rPr>
                <w:rFonts w:asciiTheme="minorHAnsi" w:hAnsiTheme="minorHAnsi" w:cstheme="minorHAnsi"/>
                <w:sz w:val="22"/>
                <w:szCs w:val="22"/>
              </w:rPr>
            </w:pPr>
          </w:p>
          <w:p w14:paraId="61375945" w14:textId="4B88ACBD" w:rsidR="000C23B3" w:rsidRPr="00360D2C" w:rsidRDefault="000C23B3" w:rsidP="000C23B3">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BioPak</w:t>
            </w:r>
          </w:p>
          <w:p w14:paraId="23689365" w14:textId="77777777" w:rsidR="000C23B3" w:rsidRPr="00360D2C" w:rsidRDefault="000C23B3" w:rsidP="000C23B3">
            <w:pPr>
              <w:spacing w:line="259" w:lineRule="auto"/>
              <w:ind w:left="5"/>
              <w:rPr>
                <w:rFonts w:asciiTheme="minorHAnsi" w:hAnsiTheme="minorHAnsi" w:cstheme="minorHAnsi"/>
                <w:sz w:val="22"/>
                <w:szCs w:val="22"/>
              </w:rPr>
            </w:pPr>
            <w:r w:rsidRPr="00360D2C">
              <w:rPr>
                <w:rFonts w:asciiTheme="minorHAnsi" w:hAnsiTheme="minorHAnsi" w:cstheme="minorHAnsi"/>
                <w:b/>
                <w:bCs/>
                <w:sz w:val="22"/>
                <w:szCs w:val="22"/>
              </w:rPr>
              <w:t>* Bring up BioPak with Tier 1 (RTO 2 hours)</w:t>
            </w:r>
          </w:p>
        </w:tc>
        <w:tc>
          <w:tcPr>
            <w:tcW w:w="1095" w:type="dxa"/>
            <w:tcBorders>
              <w:top w:val="single" w:sz="4" w:space="0" w:color="000000"/>
              <w:left w:val="single" w:sz="4" w:space="0" w:color="000000"/>
              <w:bottom w:val="single" w:sz="4" w:space="0" w:color="000000"/>
              <w:right w:val="single" w:sz="4" w:space="0" w:color="000000"/>
            </w:tcBorders>
          </w:tcPr>
          <w:p w14:paraId="7DEB4FAC" w14:textId="77777777" w:rsidR="000C23B3" w:rsidRPr="00360D2C" w:rsidRDefault="000C23B3" w:rsidP="000C23B3">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75C6C59" w14:textId="77777777" w:rsidR="000C23B3" w:rsidRPr="00360D2C" w:rsidRDefault="000C23B3" w:rsidP="000C23B3">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7334B05" w14:textId="77777777" w:rsidR="000C23B3" w:rsidRPr="00360D2C" w:rsidRDefault="000C23B3" w:rsidP="000C23B3">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55D1B0A5" w14:textId="77777777" w:rsidR="000C23B3" w:rsidRPr="00360D2C" w:rsidRDefault="000C23B3" w:rsidP="000C23B3">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0D4007E9" w14:textId="68727BC3" w:rsidR="000C23B3" w:rsidRPr="00360D2C" w:rsidRDefault="000C23B3" w:rsidP="000C23B3">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614999B4" w14:textId="77777777" w:rsidR="000C23B3" w:rsidRPr="00360D2C" w:rsidRDefault="000C23B3" w:rsidP="000C23B3">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E87B119" w14:textId="5F9A7F62" w:rsidR="000C23B3" w:rsidRPr="00360D2C" w:rsidRDefault="000C23B3" w:rsidP="000C23B3">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46A1D8A9" w14:textId="6965B8C5"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A01974C" w14:textId="6852BFCB" w:rsidR="000C23B3" w:rsidRPr="00360D2C" w:rsidRDefault="000C23B3" w:rsidP="000C23B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52BF14A2" w14:textId="77777777" w:rsidR="000C23B3" w:rsidRPr="00360D2C" w:rsidRDefault="000C23B3" w:rsidP="000C23B3">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3A161886" w14:textId="078759C1" w:rsidR="000C23B3" w:rsidRPr="00360D2C" w:rsidRDefault="000C23B3" w:rsidP="000C23B3">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AC142D" w:rsidRPr="00360D2C" w14:paraId="06BB20B3" w14:textId="77777777" w:rsidTr="00EC0349">
        <w:trPr>
          <w:trHeight w:val="882"/>
        </w:trPr>
        <w:tc>
          <w:tcPr>
            <w:tcW w:w="15076" w:type="dxa"/>
            <w:gridSpan w:val="10"/>
            <w:tcBorders>
              <w:top w:val="single" w:sz="4" w:space="0" w:color="000000"/>
              <w:left w:val="single" w:sz="4" w:space="0" w:color="000000"/>
              <w:bottom w:val="single" w:sz="4" w:space="0" w:color="000000"/>
              <w:right w:val="single" w:sz="4" w:space="0" w:color="000000"/>
            </w:tcBorders>
            <w:vAlign w:val="center"/>
          </w:tcPr>
          <w:p w14:paraId="2C4E100F" w14:textId="505A0936" w:rsidR="00AC142D" w:rsidRPr="00360D2C" w:rsidRDefault="00AC142D"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Other Systems need to be priorities &amp; completed with Tier 1 (RTO 2 Hrs) as follow: -</w:t>
            </w:r>
          </w:p>
          <w:p w14:paraId="49CADE33" w14:textId="77777777" w:rsidR="00AC142D" w:rsidRPr="00360D2C" w:rsidRDefault="00AC142D" w:rsidP="001616A7">
            <w:pPr>
              <w:spacing w:line="259" w:lineRule="auto"/>
              <w:rPr>
                <w:rFonts w:asciiTheme="minorHAnsi" w:hAnsiTheme="minorHAnsi" w:cstheme="minorHAnsi"/>
                <w:b/>
                <w:bCs/>
                <w:sz w:val="22"/>
                <w:szCs w:val="22"/>
              </w:rPr>
            </w:pPr>
            <w:r w:rsidRPr="00360D2C">
              <w:rPr>
                <w:rFonts w:asciiTheme="minorHAnsi" w:hAnsiTheme="minorHAnsi" w:cstheme="minorHAnsi"/>
                <w:b/>
                <w:bCs/>
                <w:sz w:val="22"/>
                <w:szCs w:val="22"/>
              </w:rPr>
              <w:t xml:space="preserve">1. </w:t>
            </w:r>
            <w:proofErr w:type="spellStart"/>
            <w:r w:rsidRPr="00360D2C">
              <w:rPr>
                <w:rFonts w:asciiTheme="minorHAnsi" w:hAnsiTheme="minorHAnsi" w:cstheme="minorHAnsi"/>
                <w:b/>
                <w:bCs/>
                <w:sz w:val="22"/>
                <w:szCs w:val="22"/>
              </w:rPr>
              <w:t>Biopak</w:t>
            </w:r>
            <w:proofErr w:type="spellEnd"/>
            <w:r w:rsidRPr="00360D2C">
              <w:rPr>
                <w:rFonts w:asciiTheme="minorHAnsi" w:hAnsiTheme="minorHAnsi" w:cstheme="minorHAnsi"/>
                <w:b/>
                <w:bCs/>
                <w:sz w:val="22"/>
                <w:szCs w:val="22"/>
              </w:rPr>
              <w:t xml:space="preserve"> (Step # 26.16)</w:t>
            </w:r>
          </w:p>
        </w:tc>
      </w:tr>
    </w:tbl>
    <w:p w14:paraId="4041D73F" w14:textId="43FB3F53" w:rsidR="00D059F2" w:rsidRPr="00360D2C" w:rsidRDefault="00D059F2" w:rsidP="00AC142D">
      <w:pPr>
        <w:rPr>
          <w:rFonts w:asciiTheme="minorHAnsi" w:hAnsiTheme="minorHAnsi" w:cstheme="minorHAnsi"/>
        </w:rPr>
      </w:pPr>
    </w:p>
    <w:p w14:paraId="2747E0D2" w14:textId="2CDCE2D7" w:rsidR="00D71D12" w:rsidRPr="00360D2C" w:rsidRDefault="00D71D12" w:rsidP="00054713">
      <w:pPr>
        <w:pStyle w:val="Heading4"/>
      </w:pPr>
      <w:r w:rsidRPr="00360D2C">
        <w:t>Recovery WINTEL SYSTEM (T</w:t>
      </w:r>
      <w:r w:rsidR="00BB0005" w:rsidRPr="00360D2C">
        <w:t>2</w:t>
      </w:r>
      <w:r w:rsidRPr="00360D2C">
        <w:t xml:space="preserve"> - RTO </w:t>
      </w:r>
      <w:r w:rsidR="00A745C7" w:rsidRPr="00360D2C">
        <w:t>3</w:t>
      </w:r>
      <w:r w:rsidRPr="00360D2C">
        <w:t xml:space="preserve"> Hour) @ DR, </w:t>
      </w:r>
      <w:proofErr w:type="spellStart"/>
      <w:r w:rsidRPr="00360D2C">
        <w:t>Strateq</w:t>
      </w:r>
      <w:proofErr w:type="spellEnd"/>
      <w:r w:rsidR="0091211C" w:rsidRPr="00360D2C">
        <w:t xml:space="preserve"> (0</w:t>
      </w:r>
      <w:r w:rsidR="00935DD6" w:rsidRPr="00360D2C">
        <w:t>3</w:t>
      </w:r>
      <w:r w:rsidR="0091211C" w:rsidRPr="00360D2C">
        <w:t>:</w:t>
      </w:r>
      <w:r w:rsidR="00935DD6" w:rsidRPr="00360D2C">
        <w:t>0</w:t>
      </w:r>
      <w:r w:rsidR="0091211C" w:rsidRPr="00360D2C">
        <w:t>0 – 0</w:t>
      </w:r>
      <w:r w:rsidR="00935DD6" w:rsidRPr="00360D2C">
        <w:t>4</w:t>
      </w:r>
      <w:r w:rsidR="0091211C" w:rsidRPr="00360D2C">
        <w:t>:</w:t>
      </w:r>
      <w:r w:rsidR="00935DD6" w:rsidRPr="00360D2C">
        <w:t>0</w:t>
      </w:r>
      <w:r w:rsidR="0091211C" w:rsidRPr="00360D2C">
        <w:t>0)</w:t>
      </w:r>
    </w:p>
    <w:p w14:paraId="53E22228" w14:textId="0B88AA44" w:rsidR="00AC142D" w:rsidRPr="00360D2C" w:rsidRDefault="00AC142D" w:rsidP="00AC142D">
      <w:pPr>
        <w:rPr>
          <w:rFonts w:asciiTheme="minorHAnsi" w:hAnsiTheme="minorHAnsi" w:cstheme="minorHAnsi"/>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EA44F0" w:rsidRPr="00360D2C" w14:paraId="44F1B2FE" w14:textId="77777777" w:rsidTr="00EC0349">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F88ED9A" w14:textId="77777777" w:rsidR="00AC142D" w:rsidRPr="00360D2C" w:rsidRDefault="00AC142D"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30FE5AA" w14:textId="77777777" w:rsidR="00AC142D" w:rsidRPr="00360D2C" w:rsidRDefault="00AC142D"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3EA97DA" w14:textId="77777777" w:rsidR="00AC142D" w:rsidRPr="00360D2C" w:rsidRDefault="00AC142D"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9D07205" w14:textId="77777777" w:rsidR="00AC142D" w:rsidRPr="00360D2C" w:rsidRDefault="00AC142D"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CB2EBFB" w14:textId="77777777" w:rsidR="00AC142D" w:rsidRPr="00360D2C" w:rsidRDefault="00AC142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6B82BE54" w14:textId="2FAE9DF8" w:rsidR="00AC142D" w:rsidRPr="00360D2C" w:rsidRDefault="00AC142D"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11CC8DCF" w14:textId="7BEB9E4B" w:rsidR="00AC142D" w:rsidRPr="00360D2C" w:rsidRDefault="00AC142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6F690A40" w14:textId="77777777" w:rsidR="00AC142D" w:rsidRPr="00360D2C" w:rsidRDefault="00AC142D"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BBB211A" w14:textId="77777777" w:rsidR="00AC142D" w:rsidRPr="00360D2C" w:rsidRDefault="00AC142D"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61DC075F" w14:textId="77777777" w:rsidTr="00EC0349">
        <w:trPr>
          <w:trHeight w:val="349"/>
          <w:tblHeader/>
        </w:trPr>
        <w:tc>
          <w:tcPr>
            <w:tcW w:w="663" w:type="dxa"/>
            <w:vMerge/>
            <w:tcBorders>
              <w:top w:val="nil"/>
              <w:left w:val="single" w:sz="4" w:space="0" w:color="000000"/>
              <w:bottom w:val="single" w:sz="4" w:space="0" w:color="000000"/>
              <w:right w:val="single" w:sz="4" w:space="0" w:color="000000"/>
            </w:tcBorders>
          </w:tcPr>
          <w:p w14:paraId="076C9E3B" w14:textId="77777777" w:rsidR="00AC142D" w:rsidRPr="00360D2C" w:rsidRDefault="00AC142D" w:rsidP="001616A7">
            <w:pPr>
              <w:spacing w:after="160" w:line="259" w:lineRule="auto"/>
              <w:rPr>
                <w:rFonts w:asciiTheme="minorHAnsi" w:hAnsiTheme="minorHAnsi" w:cs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6CFEFCBF" w14:textId="77777777" w:rsidR="00AC142D" w:rsidRPr="00360D2C" w:rsidRDefault="00AC142D" w:rsidP="001616A7">
            <w:pPr>
              <w:spacing w:after="160" w:line="259" w:lineRule="auto"/>
              <w:rPr>
                <w:rFonts w:asciiTheme="minorHAnsi" w:hAnsiTheme="minorHAnsi" w:cs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0D3317E3" w14:textId="77777777" w:rsidR="00AC142D" w:rsidRPr="00360D2C" w:rsidRDefault="00AC142D" w:rsidP="001616A7">
            <w:pPr>
              <w:spacing w:after="160" w:line="259" w:lineRule="auto"/>
              <w:rPr>
                <w:rFonts w:asciiTheme="minorHAnsi" w:hAnsiTheme="minorHAnsi" w:cs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7C281389" w14:textId="77777777" w:rsidR="00AC142D" w:rsidRPr="00360D2C" w:rsidRDefault="00AC142D"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28827831" w14:textId="77777777" w:rsidR="00AC142D" w:rsidRPr="00360D2C" w:rsidRDefault="00AC142D" w:rsidP="001616A7">
            <w:pPr>
              <w:spacing w:after="160" w:line="259" w:lineRule="auto"/>
              <w:rPr>
                <w:rFonts w:asciiTheme="minorHAnsi" w:hAnsiTheme="minorHAnsi" w:cstheme="minorHAnsi"/>
                <w:sz w:val="22"/>
                <w:szCs w:val="22"/>
              </w:rPr>
            </w:pPr>
          </w:p>
        </w:tc>
        <w:tc>
          <w:tcPr>
            <w:tcW w:w="1614" w:type="dxa"/>
            <w:vMerge/>
            <w:tcBorders>
              <w:top w:val="nil"/>
              <w:left w:val="single" w:sz="4" w:space="0" w:color="000000"/>
              <w:bottom w:val="nil"/>
              <w:right w:val="single" w:sz="4" w:space="0" w:color="000000"/>
            </w:tcBorders>
          </w:tcPr>
          <w:p w14:paraId="3049A85F" w14:textId="77777777" w:rsidR="00AC142D" w:rsidRPr="00360D2C" w:rsidRDefault="00AC142D" w:rsidP="001616A7">
            <w:pPr>
              <w:spacing w:after="160" w:line="259" w:lineRule="auto"/>
              <w:rPr>
                <w:rFonts w:asciiTheme="minorHAnsi" w:hAnsiTheme="minorHAnsi" w:cstheme="minorHAnsi"/>
                <w:sz w:val="22"/>
                <w:szCs w:val="22"/>
              </w:rPr>
            </w:pPr>
          </w:p>
        </w:tc>
        <w:tc>
          <w:tcPr>
            <w:tcW w:w="1525" w:type="dxa"/>
            <w:vMerge/>
            <w:tcBorders>
              <w:top w:val="nil"/>
              <w:left w:val="single" w:sz="4" w:space="0" w:color="000000"/>
              <w:bottom w:val="nil"/>
              <w:right w:val="single" w:sz="4" w:space="0" w:color="000000"/>
            </w:tcBorders>
          </w:tcPr>
          <w:p w14:paraId="14CD23AC" w14:textId="77777777" w:rsidR="00AC142D" w:rsidRPr="00360D2C" w:rsidRDefault="00AC142D" w:rsidP="001616A7">
            <w:pPr>
              <w:spacing w:after="160" w:line="259" w:lineRule="auto"/>
              <w:rPr>
                <w:rFonts w:asciiTheme="minorHAnsi" w:hAnsiTheme="minorHAnsi" w:cs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1CDE4B30" w14:textId="77777777" w:rsidR="00AC142D" w:rsidRPr="00360D2C" w:rsidRDefault="00AC142D"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16F731C7" w14:textId="77777777" w:rsidR="00AC142D" w:rsidRPr="00360D2C" w:rsidRDefault="00AC142D"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243D61C2" w14:textId="77777777" w:rsidR="00AC142D" w:rsidRPr="00360D2C" w:rsidRDefault="00AC142D" w:rsidP="001616A7">
            <w:pPr>
              <w:spacing w:after="160" w:line="259" w:lineRule="auto"/>
              <w:rPr>
                <w:rFonts w:asciiTheme="minorHAnsi" w:hAnsiTheme="minorHAnsi" w:cstheme="minorHAnsi"/>
                <w:sz w:val="22"/>
                <w:szCs w:val="22"/>
              </w:rPr>
            </w:pPr>
          </w:p>
        </w:tc>
      </w:tr>
      <w:tr w:rsidR="00166F2A" w:rsidRPr="00360D2C" w14:paraId="588F08E9"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5113B4AE" w14:textId="0CE0C939" w:rsidR="00166F2A" w:rsidRPr="00360D2C" w:rsidRDefault="00166F2A" w:rsidP="00166F2A">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32.1</w:t>
            </w:r>
          </w:p>
        </w:tc>
        <w:tc>
          <w:tcPr>
            <w:tcW w:w="2437" w:type="dxa"/>
            <w:tcBorders>
              <w:top w:val="single" w:sz="4" w:space="0" w:color="000000"/>
              <w:left w:val="single" w:sz="4" w:space="0" w:color="000000"/>
              <w:bottom w:val="single" w:sz="4" w:space="0" w:color="000000"/>
              <w:right w:val="single" w:sz="4" w:space="0" w:color="000000"/>
            </w:tcBorders>
          </w:tcPr>
          <w:p w14:paraId="7C0769FF" w14:textId="77777777" w:rsidR="00166F2A" w:rsidRPr="00360D2C" w:rsidRDefault="00166F2A" w:rsidP="00166F2A">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37A6654" w14:textId="77777777" w:rsidR="00166F2A" w:rsidRPr="00360D2C" w:rsidRDefault="00166F2A" w:rsidP="00166F2A">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49B486BF" w14:textId="77777777" w:rsidR="00166F2A" w:rsidRPr="00360D2C" w:rsidRDefault="00166F2A" w:rsidP="00166F2A">
            <w:pPr>
              <w:autoSpaceDE w:val="0"/>
              <w:autoSpaceDN w:val="0"/>
              <w:adjustRightInd w:val="0"/>
              <w:rPr>
                <w:rFonts w:asciiTheme="minorHAnsi" w:hAnsiTheme="minorHAnsi" w:cstheme="minorHAnsi"/>
                <w:color w:val="000000" w:themeColor="text1"/>
                <w:sz w:val="22"/>
                <w:szCs w:val="22"/>
              </w:rPr>
            </w:pPr>
          </w:p>
          <w:p w14:paraId="2DA22C3F" w14:textId="77777777" w:rsidR="00166F2A" w:rsidRPr="00360D2C" w:rsidRDefault="00166F2A" w:rsidP="00166F2A">
            <w:pPr>
              <w:spacing w:line="259" w:lineRule="auto"/>
              <w:ind w:left="5"/>
              <w:rPr>
                <w:rFonts w:asciiTheme="minorHAnsi" w:hAnsiTheme="minorHAnsi" w:cstheme="minorHAnsi"/>
                <w:sz w:val="22"/>
                <w:szCs w:val="22"/>
              </w:rPr>
            </w:pPr>
            <w:r w:rsidRPr="00360D2C">
              <w:rPr>
                <w:rFonts w:asciiTheme="minorHAnsi" w:hAnsiTheme="minorHAnsi" w:cstheme="minorHAnsi"/>
                <w:color w:val="000000" w:themeColor="text1"/>
                <w:sz w:val="22"/>
                <w:szCs w:val="22"/>
              </w:rPr>
              <w:t xml:space="preserve">Retail </w:t>
            </w:r>
            <w:proofErr w:type="spellStart"/>
            <w:r w:rsidRPr="00360D2C">
              <w:rPr>
                <w:rFonts w:asciiTheme="minorHAnsi" w:hAnsiTheme="minorHAnsi" w:cstheme="minorHAnsi"/>
                <w:color w:val="000000" w:themeColor="text1"/>
                <w:sz w:val="22"/>
                <w:szCs w:val="22"/>
              </w:rPr>
              <w:t>eStatement</w:t>
            </w:r>
            <w:proofErr w:type="spellEnd"/>
            <w:r w:rsidRPr="00360D2C">
              <w:rPr>
                <w:rFonts w:asciiTheme="minorHAnsi" w:hAnsiTheme="minorHAnsi" w:cstheme="minorHAnsi"/>
                <w:color w:val="000000" w:themeColor="text1"/>
                <w:sz w:val="22"/>
                <w:szCs w:val="22"/>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41884514" w14:textId="77777777" w:rsidR="00166F2A" w:rsidRPr="00360D2C" w:rsidRDefault="00166F2A" w:rsidP="00166F2A">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3CEE217" w14:textId="77777777" w:rsidR="00166F2A" w:rsidRPr="00360D2C" w:rsidRDefault="00166F2A" w:rsidP="00166F2A">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1D4EC2E" w14:textId="77777777" w:rsidR="009A1C19" w:rsidRPr="00360D2C" w:rsidRDefault="009A1C19" w:rsidP="009A1C19">
            <w:pPr>
              <w:spacing w:line="254" w:lineRule="auto"/>
              <w:ind w:right="11"/>
              <w:jc w:val="center"/>
              <w:rPr>
                <w:rFonts w:asciiTheme="minorHAnsi" w:hAnsiTheme="minorHAnsi" w:cstheme="minorHAnsi"/>
                <w:b/>
                <w:sz w:val="22"/>
                <w:szCs w:val="22"/>
              </w:rPr>
            </w:pPr>
          </w:p>
          <w:p w14:paraId="70759333" w14:textId="77777777" w:rsidR="009A1C19" w:rsidRPr="00360D2C" w:rsidRDefault="009A1C19" w:rsidP="009A1C19">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699CFA58" w14:textId="77777777" w:rsidR="009A1C19" w:rsidRPr="00360D2C" w:rsidRDefault="009A1C19" w:rsidP="009A1C19">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30184742" w14:textId="67AC41F6" w:rsidR="00166F2A" w:rsidRPr="00360D2C" w:rsidRDefault="009A1C19" w:rsidP="009A1C19">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64346CC1" w14:textId="77777777" w:rsidR="009A1C19" w:rsidRPr="00360D2C" w:rsidRDefault="009A1C19" w:rsidP="009A1C19">
            <w:pPr>
              <w:spacing w:line="254" w:lineRule="auto"/>
              <w:ind w:right="45"/>
              <w:jc w:val="center"/>
              <w:rPr>
                <w:rFonts w:asciiTheme="minorHAnsi" w:hAnsiTheme="minorHAnsi" w:cstheme="minorHAnsi"/>
                <w:b/>
                <w:sz w:val="22"/>
                <w:szCs w:val="22"/>
              </w:rPr>
            </w:pPr>
          </w:p>
          <w:p w14:paraId="4A3D1642" w14:textId="77777777" w:rsidR="009A1C19" w:rsidRPr="00360D2C" w:rsidRDefault="009A1C19" w:rsidP="009A1C19">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241BB1E" w14:textId="2A5D368D" w:rsidR="00166F2A" w:rsidRPr="00360D2C" w:rsidRDefault="009A1C19" w:rsidP="009A1C19">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2EB414DD" w14:textId="1E121613" w:rsidR="00166F2A" w:rsidRPr="00360D2C" w:rsidRDefault="00166F2A" w:rsidP="00166F2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0C23B3" w:rsidRPr="00360D2C">
              <w:rPr>
                <w:rFonts w:asciiTheme="minorHAnsi" w:hAnsiTheme="minorHAnsi" w:cstheme="minorHAnsi"/>
                <w:sz w:val="22"/>
                <w:szCs w:val="22"/>
              </w:rPr>
              <w:t>3</w:t>
            </w:r>
            <w:r w:rsidRPr="00360D2C">
              <w:rPr>
                <w:rFonts w:asciiTheme="minorHAnsi" w:hAnsiTheme="minorHAnsi" w:cstheme="minorHAnsi"/>
                <w:sz w:val="22"/>
                <w:szCs w:val="22"/>
              </w:rPr>
              <w:t>:</w:t>
            </w:r>
            <w:r w:rsidR="000C23B3" w:rsidRPr="00360D2C">
              <w:rPr>
                <w:rFonts w:asciiTheme="minorHAnsi" w:hAnsiTheme="minorHAnsi" w:cstheme="minorHAnsi"/>
                <w:sz w:val="22"/>
                <w:szCs w:val="22"/>
              </w:rPr>
              <w:t>0</w:t>
            </w:r>
            <w:r w:rsidRPr="00360D2C">
              <w:rPr>
                <w:rFonts w:asciiTheme="minorHAnsi" w:hAnsiTheme="minorHAnsi" w:cstheme="minorHAnsi"/>
                <w:sz w:val="22"/>
                <w:szCs w:val="22"/>
              </w:rPr>
              <w:t>0</w:t>
            </w:r>
          </w:p>
        </w:tc>
        <w:tc>
          <w:tcPr>
            <w:tcW w:w="886" w:type="dxa"/>
            <w:tcBorders>
              <w:top w:val="single" w:sz="4" w:space="0" w:color="000000"/>
              <w:left w:val="single" w:sz="4" w:space="0" w:color="000000"/>
              <w:bottom w:val="single" w:sz="4" w:space="0" w:color="000000"/>
              <w:right w:val="single" w:sz="4" w:space="0" w:color="000000"/>
            </w:tcBorders>
          </w:tcPr>
          <w:p w14:paraId="4D912725" w14:textId="31A4D4B2" w:rsidR="00166F2A" w:rsidRPr="00360D2C" w:rsidRDefault="00166F2A" w:rsidP="00166F2A">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0C23B3" w:rsidRPr="00360D2C">
              <w:rPr>
                <w:rFonts w:asciiTheme="minorHAnsi" w:hAnsiTheme="minorHAnsi" w:cstheme="minorHAnsi"/>
                <w:sz w:val="22"/>
                <w:szCs w:val="22"/>
              </w:rPr>
              <w:t>4</w:t>
            </w:r>
            <w:r w:rsidRPr="00360D2C">
              <w:rPr>
                <w:rFonts w:asciiTheme="minorHAnsi" w:hAnsiTheme="minorHAnsi" w:cstheme="minorHAnsi"/>
                <w:sz w:val="22"/>
                <w:szCs w:val="22"/>
              </w:rPr>
              <w:t>:</w:t>
            </w:r>
            <w:r w:rsidR="000C23B3" w:rsidRPr="00360D2C">
              <w:rPr>
                <w:rFonts w:asciiTheme="minorHAnsi" w:hAnsiTheme="minorHAnsi" w:cstheme="minorHAnsi"/>
                <w:sz w:val="22"/>
                <w:szCs w:val="22"/>
              </w:rPr>
              <w:t>0</w:t>
            </w:r>
            <w:r w:rsidRPr="00360D2C">
              <w:rPr>
                <w:rFonts w:asciiTheme="minorHAnsi" w:hAnsiTheme="minorHAnsi" w:cstheme="minorHAnsi"/>
                <w:sz w:val="22"/>
                <w:szCs w:val="22"/>
              </w:rPr>
              <w:t>0</w:t>
            </w:r>
          </w:p>
        </w:tc>
        <w:tc>
          <w:tcPr>
            <w:tcW w:w="1761" w:type="dxa"/>
            <w:tcBorders>
              <w:top w:val="single" w:sz="4" w:space="0" w:color="000000"/>
              <w:left w:val="single" w:sz="4" w:space="0" w:color="000000"/>
              <w:bottom w:val="single" w:sz="4" w:space="0" w:color="000000"/>
              <w:right w:val="single" w:sz="4" w:space="0" w:color="000000"/>
            </w:tcBorders>
          </w:tcPr>
          <w:p w14:paraId="1966ED4A" w14:textId="77777777" w:rsidR="00166F2A" w:rsidRPr="00360D2C" w:rsidRDefault="00166F2A" w:rsidP="00166F2A">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5497A483" w14:textId="1CA9F079" w:rsidR="00166F2A" w:rsidRPr="00360D2C" w:rsidRDefault="00166F2A" w:rsidP="00166F2A">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935DD6" w:rsidRPr="00360D2C" w14:paraId="31AA6DC5"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1176BEE0" w14:textId="561EC1DB" w:rsidR="00935DD6" w:rsidRPr="00360D2C" w:rsidRDefault="00935DD6" w:rsidP="00935DD6">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32.2</w:t>
            </w:r>
          </w:p>
        </w:tc>
        <w:tc>
          <w:tcPr>
            <w:tcW w:w="2437" w:type="dxa"/>
            <w:tcBorders>
              <w:top w:val="single" w:sz="4" w:space="0" w:color="000000"/>
              <w:left w:val="single" w:sz="4" w:space="0" w:color="000000"/>
              <w:bottom w:val="single" w:sz="4" w:space="0" w:color="000000"/>
              <w:right w:val="single" w:sz="4" w:space="0" w:color="000000"/>
            </w:tcBorders>
          </w:tcPr>
          <w:p w14:paraId="138564C7" w14:textId="74FFE22C" w:rsidR="00935DD6" w:rsidRPr="00360D2C" w:rsidRDefault="00935DD6" w:rsidP="00935DD6">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794963E" w14:textId="77777777" w:rsidR="00935DD6" w:rsidRPr="00360D2C" w:rsidRDefault="00935DD6" w:rsidP="00935DD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3A547D80" w14:textId="77777777"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p>
          <w:p w14:paraId="565F5B16" w14:textId="4DF5D191"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ATM DIEBOLD  AV</w:t>
            </w:r>
          </w:p>
          <w:p w14:paraId="7F77F21E" w14:textId="77777777" w:rsidR="00935DD6" w:rsidRPr="00360D2C" w:rsidRDefault="00935DD6" w:rsidP="00935DD6">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37906235" w14:textId="23362EB0" w:rsidR="00935DD6" w:rsidRPr="00360D2C" w:rsidRDefault="00935DD6" w:rsidP="00935DD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9146817" w14:textId="77777777" w:rsidR="00935DD6" w:rsidRPr="00360D2C" w:rsidRDefault="00935DD6" w:rsidP="00935DD6">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70A9EBA7" w14:textId="77777777" w:rsidR="00935DD6" w:rsidRPr="00360D2C" w:rsidRDefault="00935DD6" w:rsidP="00935DD6">
            <w:pPr>
              <w:spacing w:line="254" w:lineRule="auto"/>
              <w:ind w:right="11"/>
              <w:jc w:val="center"/>
              <w:rPr>
                <w:rFonts w:asciiTheme="minorHAnsi" w:hAnsiTheme="minorHAnsi" w:cstheme="minorHAnsi"/>
                <w:b/>
                <w:sz w:val="22"/>
                <w:szCs w:val="22"/>
              </w:rPr>
            </w:pPr>
          </w:p>
          <w:p w14:paraId="41C25E14" w14:textId="77777777" w:rsidR="00935DD6" w:rsidRPr="00360D2C" w:rsidRDefault="00935DD6" w:rsidP="00935DD6">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589FFB35" w14:textId="77777777" w:rsidR="00935DD6" w:rsidRPr="00360D2C" w:rsidRDefault="00935DD6" w:rsidP="00935DD6">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EEA1637" w14:textId="0C750735" w:rsidR="00935DD6" w:rsidRPr="00360D2C" w:rsidRDefault="00935DD6" w:rsidP="00935DD6">
            <w:pPr>
              <w:spacing w:line="254"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0A245C3" w14:textId="77777777" w:rsidR="00935DD6" w:rsidRPr="00360D2C" w:rsidRDefault="00935DD6" w:rsidP="00935DD6">
            <w:pPr>
              <w:spacing w:line="254" w:lineRule="auto"/>
              <w:ind w:right="45"/>
              <w:jc w:val="center"/>
              <w:rPr>
                <w:rFonts w:asciiTheme="minorHAnsi" w:hAnsiTheme="minorHAnsi" w:cstheme="minorHAnsi"/>
                <w:b/>
                <w:sz w:val="22"/>
                <w:szCs w:val="22"/>
              </w:rPr>
            </w:pPr>
          </w:p>
          <w:p w14:paraId="6C5B0495" w14:textId="77777777" w:rsidR="00935DD6" w:rsidRPr="00360D2C" w:rsidRDefault="00935DD6" w:rsidP="00935DD6">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5633058" w14:textId="7ACBB18D" w:rsidR="00935DD6" w:rsidRPr="00360D2C" w:rsidRDefault="00935DD6" w:rsidP="00935DD6">
            <w:pPr>
              <w:spacing w:line="254" w:lineRule="auto"/>
              <w:ind w:right="4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9427D2E" w14:textId="5FD2740E"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66C9260D" w14:textId="27BB15A7"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0CC323C4" w14:textId="77777777" w:rsidR="004633FD" w:rsidRPr="00360D2C" w:rsidRDefault="004633FD" w:rsidP="004633FD">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4DC5A07B" w14:textId="353FE04F" w:rsidR="00935DD6" w:rsidRPr="00360D2C" w:rsidRDefault="004633FD" w:rsidP="004633FD">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935DD6" w:rsidRPr="00360D2C" w14:paraId="67C25447"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0255ABE3" w14:textId="3789670D" w:rsidR="00935DD6" w:rsidRPr="00360D2C" w:rsidRDefault="00935DD6" w:rsidP="00935DD6">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32.3</w:t>
            </w:r>
          </w:p>
        </w:tc>
        <w:tc>
          <w:tcPr>
            <w:tcW w:w="2437" w:type="dxa"/>
            <w:tcBorders>
              <w:top w:val="single" w:sz="4" w:space="0" w:color="000000"/>
              <w:left w:val="single" w:sz="4" w:space="0" w:color="000000"/>
              <w:bottom w:val="single" w:sz="4" w:space="0" w:color="000000"/>
              <w:right w:val="single" w:sz="4" w:space="0" w:color="000000"/>
            </w:tcBorders>
          </w:tcPr>
          <w:p w14:paraId="2BAFE3C1" w14:textId="77777777" w:rsidR="00935DD6" w:rsidRPr="00360D2C" w:rsidRDefault="00935DD6" w:rsidP="00935DD6">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5C1371D" w14:textId="77777777" w:rsidR="00935DD6" w:rsidRPr="00360D2C" w:rsidRDefault="00935DD6" w:rsidP="00935DD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306C0F67" w14:textId="77777777"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p>
          <w:p w14:paraId="3C97C147" w14:textId="77777777"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 xml:space="preserve">ATM NCR AV </w:t>
            </w:r>
          </w:p>
          <w:p w14:paraId="24DE98FC" w14:textId="77777777" w:rsidR="00935DD6" w:rsidRPr="00360D2C" w:rsidRDefault="00935DD6" w:rsidP="00935DD6">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0A9FCD5F" w14:textId="77777777" w:rsidR="00935DD6" w:rsidRPr="00360D2C" w:rsidRDefault="00935DD6" w:rsidP="00935DD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F96767A" w14:textId="77777777" w:rsidR="00935DD6" w:rsidRPr="00360D2C" w:rsidRDefault="00935DD6" w:rsidP="00935DD6">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9D38F5D" w14:textId="77777777" w:rsidR="00935DD6" w:rsidRPr="00360D2C" w:rsidRDefault="00935DD6" w:rsidP="00935DD6">
            <w:pPr>
              <w:spacing w:line="254" w:lineRule="auto"/>
              <w:ind w:right="11"/>
              <w:jc w:val="center"/>
              <w:rPr>
                <w:rFonts w:asciiTheme="minorHAnsi" w:hAnsiTheme="minorHAnsi" w:cstheme="minorHAnsi"/>
                <w:b/>
                <w:sz w:val="22"/>
                <w:szCs w:val="22"/>
              </w:rPr>
            </w:pPr>
          </w:p>
          <w:p w14:paraId="342F9FB4" w14:textId="77777777" w:rsidR="00935DD6" w:rsidRPr="00360D2C" w:rsidRDefault="00935DD6" w:rsidP="00935DD6">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220E89B8" w14:textId="77777777" w:rsidR="00935DD6" w:rsidRPr="00360D2C" w:rsidRDefault="00935DD6" w:rsidP="00935DD6">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7D953EAA" w14:textId="22C61CB4" w:rsidR="00935DD6" w:rsidRPr="00360D2C" w:rsidRDefault="00935DD6" w:rsidP="00935DD6">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547FC76" w14:textId="77777777" w:rsidR="00935DD6" w:rsidRPr="00360D2C" w:rsidRDefault="00935DD6" w:rsidP="00935DD6">
            <w:pPr>
              <w:spacing w:line="254" w:lineRule="auto"/>
              <w:ind w:right="45"/>
              <w:jc w:val="center"/>
              <w:rPr>
                <w:rFonts w:asciiTheme="minorHAnsi" w:hAnsiTheme="minorHAnsi" w:cstheme="minorHAnsi"/>
                <w:b/>
                <w:sz w:val="22"/>
                <w:szCs w:val="22"/>
              </w:rPr>
            </w:pPr>
          </w:p>
          <w:p w14:paraId="55ACF0E4" w14:textId="77777777" w:rsidR="00935DD6" w:rsidRPr="00360D2C" w:rsidRDefault="00935DD6" w:rsidP="00935DD6">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A11913D" w14:textId="66A2333E" w:rsidR="00935DD6" w:rsidRPr="00360D2C" w:rsidRDefault="00935DD6" w:rsidP="00935DD6">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EFDBD5C" w14:textId="10CC7DD1"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75630FD" w14:textId="71BD13E9"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13D95EFA" w14:textId="77777777" w:rsidR="00935DD6" w:rsidRPr="00360D2C" w:rsidRDefault="00935DD6" w:rsidP="00935DD6">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00A22717" w14:textId="151D5FE2" w:rsidR="00935DD6" w:rsidRPr="00360D2C" w:rsidRDefault="00935DD6" w:rsidP="00935DD6">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935DD6" w:rsidRPr="00360D2C" w14:paraId="6C753F7A"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2528071B" w14:textId="0498196E" w:rsidR="00935DD6" w:rsidRPr="00360D2C" w:rsidRDefault="00935DD6" w:rsidP="00935DD6">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32.4</w:t>
            </w:r>
          </w:p>
        </w:tc>
        <w:tc>
          <w:tcPr>
            <w:tcW w:w="2437" w:type="dxa"/>
            <w:tcBorders>
              <w:top w:val="single" w:sz="4" w:space="0" w:color="000000"/>
              <w:left w:val="single" w:sz="4" w:space="0" w:color="000000"/>
              <w:bottom w:val="single" w:sz="4" w:space="0" w:color="000000"/>
              <w:right w:val="single" w:sz="4" w:space="0" w:color="000000"/>
            </w:tcBorders>
          </w:tcPr>
          <w:p w14:paraId="0BA5578D" w14:textId="77777777" w:rsidR="00935DD6" w:rsidRPr="00360D2C" w:rsidRDefault="00935DD6" w:rsidP="00935DD6">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11C6D4D" w14:textId="77777777" w:rsidR="00935DD6" w:rsidRPr="00360D2C" w:rsidRDefault="00935DD6" w:rsidP="00935DD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1A99FBD7" w14:textId="77777777"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p>
          <w:p w14:paraId="205F2AEB" w14:textId="77777777"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ATM NCR HDE</w:t>
            </w:r>
          </w:p>
          <w:p w14:paraId="7DFE3B9B" w14:textId="77777777" w:rsidR="00935DD6" w:rsidRPr="00360D2C" w:rsidRDefault="00935DD6" w:rsidP="00935DD6">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1D419907" w14:textId="77777777" w:rsidR="00935DD6" w:rsidRPr="00360D2C" w:rsidRDefault="00935DD6" w:rsidP="00935DD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89874C9" w14:textId="77777777" w:rsidR="00935DD6" w:rsidRPr="00360D2C" w:rsidRDefault="00935DD6" w:rsidP="00935DD6">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75DFA0B6" w14:textId="77777777" w:rsidR="00935DD6" w:rsidRPr="00360D2C" w:rsidRDefault="00935DD6" w:rsidP="00935DD6">
            <w:pPr>
              <w:spacing w:line="254" w:lineRule="auto"/>
              <w:ind w:right="11"/>
              <w:jc w:val="center"/>
              <w:rPr>
                <w:rFonts w:asciiTheme="minorHAnsi" w:hAnsiTheme="minorHAnsi" w:cstheme="minorHAnsi"/>
                <w:b/>
                <w:sz w:val="22"/>
                <w:szCs w:val="22"/>
              </w:rPr>
            </w:pPr>
          </w:p>
          <w:p w14:paraId="1F256473" w14:textId="77777777" w:rsidR="00935DD6" w:rsidRPr="00360D2C" w:rsidRDefault="00935DD6" w:rsidP="00935DD6">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788B4CD7" w14:textId="77777777" w:rsidR="00935DD6" w:rsidRPr="00360D2C" w:rsidRDefault="00935DD6" w:rsidP="00935DD6">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0F84304" w14:textId="130FD5BC" w:rsidR="00935DD6" w:rsidRPr="00360D2C" w:rsidRDefault="00935DD6" w:rsidP="00935DD6">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61874A10" w14:textId="77777777" w:rsidR="00935DD6" w:rsidRPr="00360D2C" w:rsidRDefault="00935DD6" w:rsidP="00935DD6">
            <w:pPr>
              <w:spacing w:line="254" w:lineRule="auto"/>
              <w:ind w:right="45"/>
              <w:jc w:val="center"/>
              <w:rPr>
                <w:rFonts w:asciiTheme="minorHAnsi" w:hAnsiTheme="minorHAnsi" w:cstheme="minorHAnsi"/>
                <w:b/>
                <w:sz w:val="22"/>
                <w:szCs w:val="22"/>
              </w:rPr>
            </w:pPr>
          </w:p>
          <w:p w14:paraId="1E312D91" w14:textId="77777777" w:rsidR="00935DD6" w:rsidRPr="00360D2C" w:rsidRDefault="00935DD6" w:rsidP="00935DD6">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AA3DF5C" w14:textId="5FADE0C6" w:rsidR="00935DD6" w:rsidRPr="00360D2C" w:rsidRDefault="00935DD6" w:rsidP="00935DD6">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BBCAAE9" w14:textId="287912D7"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5FF561FE" w14:textId="418F2EAC"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0C0ABDCF" w14:textId="77777777" w:rsidR="00935DD6" w:rsidRPr="00360D2C" w:rsidRDefault="00935DD6" w:rsidP="00935DD6">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3BD33B3" w14:textId="13205743" w:rsidR="00935DD6" w:rsidRPr="00360D2C" w:rsidRDefault="00935DD6" w:rsidP="00935DD6">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935DD6" w:rsidRPr="00360D2C" w14:paraId="71B36A67"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69112946" w14:textId="583E9B17" w:rsidR="00935DD6" w:rsidRPr="00360D2C" w:rsidRDefault="00935DD6" w:rsidP="00935DD6">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32.5</w:t>
            </w:r>
          </w:p>
        </w:tc>
        <w:tc>
          <w:tcPr>
            <w:tcW w:w="2437" w:type="dxa"/>
            <w:tcBorders>
              <w:top w:val="single" w:sz="4" w:space="0" w:color="000000"/>
              <w:left w:val="single" w:sz="4" w:space="0" w:color="000000"/>
              <w:bottom w:val="single" w:sz="4" w:space="0" w:color="000000"/>
              <w:right w:val="single" w:sz="4" w:space="0" w:color="000000"/>
            </w:tcBorders>
          </w:tcPr>
          <w:p w14:paraId="5269494E" w14:textId="77777777" w:rsidR="00935DD6" w:rsidRPr="00360D2C" w:rsidRDefault="00935DD6" w:rsidP="00935DD6">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C2E1E3D" w14:textId="77777777" w:rsidR="00935DD6" w:rsidRPr="00360D2C" w:rsidRDefault="00935DD6" w:rsidP="00935DD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04AC907" w14:textId="77777777"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p>
          <w:p w14:paraId="500ED43A" w14:textId="644CD966"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lastRenderedPageBreak/>
              <w:t xml:space="preserve">CDM CL AV </w:t>
            </w:r>
          </w:p>
          <w:p w14:paraId="63F0A83C" w14:textId="77777777" w:rsidR="00935DD6" w:rsidRPr="00360D2C" w:rsidRDefault="00935DD6" w:rsidP="00935DD6">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2272F4FE" w14:textId="77777777" w:rsidR="00935DD6" w:rsidRPr="00360D2C" w:rsidRDefault="00935DD6" w:rsidP="00935DD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165" w:type="dxa"/>
            <w:tcBorders>
              <w:top w:val="single" w:sz="4" w:space="0" w:color="000000"/>
              <w:left w:val="single" w:sz="4" w:space="0" w:color="000000"/>
              <w:bottom w:val="single" w:sz="4" w:space="0" w:color="000000"/>
              <w:right w:val="single" w:sz="4" w:space="0" w:color="000000"/>
            </w:tcBorders>
          </w:tcPr>
          <w:p w14:paraId="2F2D7D08" w14:textId="77777777" w:rsidR="00935DD6" w:rsidRPr="00360D2C" w:rsidRDefault="00935DD6" w:rsidP="00935DD6">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36FA691" w14:textId="77777777" w:rsidR="00935DD6" w:rsidRPr="00360D2C" w:rsidRDefault="00935DD6" w:rsidP="00935DD6">
            <w:pPr>
              <w:spacing w:line="254" w:lineRule="auto"/>
              <w:ind w:right="11"/>
              <w:jc w:val="center"/>
              <w:rPr>
                <w:rFonts w:asciiTheme="minorHAnsi" w:hAnsiTheme="minorHAnsi" w:cstheme="minorHAnsi"/>
                <w:b/>
                <w:sz w:val="22"/>
                <w:szCs w:val="22"/>
              </w:rPr>
            </w:pPr>
          </w:p>
          <w:p w14:paraId="6D55AD2A" w14:textId="77777777" w:rsidR="00935DD6" w:rsidRPr="00360D2C" w:rsidRDefault="00935DD6" w:rsidP="00935DD6">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0AE10FB5" w14:textId="77777777" w:rsidR="00935DD6" w:rsidRPr="00360D2C" w:rsidRDefault="00935DD6" w:rsidP="00935DD6">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lastRenderedPageBreak/>
              <w:t xml:space="preserve">Jaffar  </w:t>
            </w:r>
          </w:p>
          <w:p w14:paraId="1B960F1E" w14:textId="77245882" w:rsidR="00935DD6" w:rsidRPr="00360D2C" w:rsidRDefault="00935DD6" w:rsidP="00935DD6">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4864778D" w14:textId="77777777" w:rsidR="00935DD6" w:rsidRPr="00360D2C" w:rsidRDefault="00935DD6" w:rsidP="00935DD6">
            <w:pPr>
              <w:spacing w:line="254" w:lineRule="auto"/>
              <w:ind w:right="45"/>
              <w:jc w:val="center"/>
              <w:rPr>
                <w:rFonts w:asciiTheme="minorHAnsi" w:hAnsiTheme="minorHAnsi" w:cstheme="minorHAnsi"/>
                <w:b/>
                <w:sz w:val="22"/>
                <w:szCs w:val="22"/>
              </w:rPr>
            </w:pPr>
          </w:p>
          <w:p w14:paraId="514B2DAB" w14:textId="77777777" w:rsidR="00935DD6" w:rsidRPr="00360D2C" w:rsidRDefault="00935DD6" w:rsidP="00935DD6">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lastRenderedPageBreak/>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A5835AB" w14:textId="4C23E3F8" w:rsidR="00935DD6" w:rsidRPr="00360D2C" w:rsidRDefault="00935DD6" w:rsidP="00935DD6">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50F9498" w14:textId="365EE783"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lastRenderedPageBreak/>
              <w:t>03:00</w:t>
            </w:r>
          </w:p>
        </w:tc>
        <w:tc>
          <w:tcPr>
            <w:tcW w:w="886" w:type="dxa"/>
            <w:tcBorders>
              <w:top w:val="single" w:sz="4" w:space="0" w:color="000000"/>
              <w:left w:val="single" w:sz="4" w:space="0" w:color="000000"/>
              <w:bottom w:val="single" w:sz="4" w:space="0" w:color="000000"/>
              <w:right w:val="single" w:sz="4" w:space="0" w:color="000000"/>
            </w:tcBorders>
          </w:tcPr>
          <w:p w14:paraId="71C48340" w14:textId="6109A957"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233577E8" w14:textId="77777777" w:rsidR="00935DD6" w:rsidRPr="00360D2C" w:rsidRDefault="00935DD6" w:rsidP="00935DD6">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1AEC2E28" w14:textId="5545BFCB" w:rsidR="00935DD6" w:rsidRPr="00360D2C" w:rsidRDefault="00935DD6" w:rsidP="00935DD6">
            <w:pPr>
              <w:spacing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(Network Switching)</w:t>
            </w:r>
          </w:p>
        </w:tc>
      </w:tr>
      <w:tr w:rsidR="00935DD6" w:rsidRPr="00360D2C" w14:paraId="24692B3F"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0B05E243" w14:textId="01C4C001" w:rsidR="00935DD6" w:rsidRPr="00360D2C" w:rsidRDefault="00935DD6" w:rsidP="00935DD6">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32.6</w:t>
            </w:r>
          </w:p>
        </w:tc>
        <w:tc>
          <w:tcPr>
            <w:tcW w:w="2437" w:type="dxa"/>
            <w:tcBorders>
              <w:top w:val="single" w:sz="4" w:space="0" w:color="000000"/>
              <w:left w:val="single" w:sz="4" w:space="0" w:color="000000"/>
              <w:bottom w:val="single" w:sz="4" w:space="0" w:color="000000"/>
              <w:right w:val="single" w:sz="4" w:space="0" w:color="000000"/>
            </w:tcBorders>
          </w:tcPr>
          <w:p w14:paraId="7BC5ED18" w14:textId="77777777" w:rsidR="00935DD6" w:rsidRPr="00360D2C" w:rsidRDefault="00935DD6" w:rsidP="00935DD6">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32599DE" w14:textId="77777777" w:rsidR="00935DD6" w:rsidRPr="00360D2C" w:rsidRDefault="00935DD6" w:rsidP="00935DD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48CC613" w14:textId="77777777"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p>
          <w:p w14:paraId="27977416" w14:textId="61E2CBA0"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CDM CL HDE</w:t>
            </w:r>
          </w:p>
          <w:p w14:paraId="784D37C5" w14:textId="77777777" w:rsidR="00935DD6" w:rsidRPr="00360D2C" w:rsidRDefault="00935DD6" w:rsidP="00935DD6">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45618138" w14:textId="77777777" w:rsidR="00935DD6" w:rsidRPr="00360D2C" w:rsidRDefault="00935DD6" w:rsidP="00935DD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8A71689" w14:textId="77777777" w:rsidR="00935DD6" w:rsidRPr="00360D2C" w:rsidRDefault="00935DD6" w:rsidP="00935DD6">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9E565CA" w14:textId="77777777" w:rsidR="00935DD6" w:rsidRPr="00360D2C" w:rsidRDefault="00935DD6" w:rsidP="00935DD6">
            <w:pPr>
              <w:spacing w:line="254" w:lineRule="auto"/>
              <w:ind w:right="11"/>
              <w:jc w:val="center"/>
              <w:rPr>
                <w:rFonts w:asciiTheme="minorHAnsi" w:hAnsiTheme="minorHAnsi" w:cstheme="minorHAnsi"/>
                <w:b/>
                <w:sz w:val="22"/>
                <w:szCs w:val="22"/>
              </w:rPr>
            </w:pPr>
          </w:p>
          <w:p w14:paraId="607EBFBC" w14:textId="77777777" w:rsidR="00935DD6" w:rsidRPr="00360D2C" w:rsidRDefault="00935DD6" w:rsidP="00935DD6">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798E88D4" w14:textId="77777777" w:rsidR="00935DD6" w:rsidRPr="00360D2C" w:rsidRDefault="00935DD6" w:rsidP="00935DD6">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771D4030" w14:textId="6C241EAE" w:rsidR="00935DD6" w:rsidRPr="00360D2C" w:rsidRDefault="00935DD6" w:rsidP="00935DD6">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40B9E82E" w14:textId="77777777" w:rsidR="00935DD6" w:rsidRPr="00360D2C" w:rsidRDefault="00935DD6" w:rsidP="00935DD6">
            <w:pPr>
              <w:spacing w:line="254" w:lineRule="auto"/>
              <w:ind w:right="45"/>
              <w:jc w:val="center"/>
              <w:rPr>
                <w:rFonts w:asciiTheme="minorHAnsi" w:hAnsiTheme="minorHAnsi" w:cstheme="minorHAnsi"/>
                <w:b/>
                <w:sz w:val="22"/>
                <w:szCs w:val="22"/>
              </w:rPr>
            </w:pPr>
          </w:p>
          <w:p w14:paraId="370D0700" w14:textId="77777777" w:rsidR="00935DD6" w:rsidRPr="00360D2C" w:rsidRDefault="00935DD6" w:rsidP="00935DD6">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BE9DD84" w14:textId="09D2601F" w:rsidR="00935DD6" w:rsidRPr="00360D2C" w:rsidRDefault="00935DD6" w:rsidP="00935DD6">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35E3FD27" w14:textId="0695B86A"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6737FBD" w14:textId="2C6C0D00"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37577676" w14:textId="77777777" w:rsidR="00935DD6" w:rsidRPr="00360D2C" w:rsidRDefault="00935DD6" w:rsidP="00935DD6">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17F81C7A" w14:textId="31684D4F" w:rsidR="00935DD6" w:rsidRPr="00360D2C" w:rsidRDefault="00935DD6" w:rsidP="00935DD6">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935DD6" w:rsidRPr="00360D2C" w14:paraId="7962A386"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71ACC8D4" w14:textId="3C0961A0" w:rsidR="00935DD6" w:rsidRPr="00360D2C" w:rsidRDefault="00935DD6" w:rsidP="00935DD6">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32.7</w:t>
            </w:r>
          </w:p>
        </w:tc>
        <w:tc>
          <w:tcPr>
            <w:tcW w:w="2437" w:type="dxa"/>
            <w:tcBorders>
              <w:top w:val="single" w:sz="4" w:space="0" w:color="000000"/>
              <w:left w:val="single" w:sz="4" w:space="0" w:color="000000"/>
              <w:bottom w:val="single" w:sz="4" w:space="0" w:color="000000"/>
              <w:right w:val="single" w:sz="4" w:space="0" w:color="000000"/>
            </w:tcBorders>
          </w:tcPr>
          <w:p w14:paraId="0CA16F05" w14:textId="77777777" w:rsidR="00935DD6" w:rsidRPr="00360D2C" w:rsidRDefault="00935DD6" w:rsidP="00935DD6">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82CCBFD" w14:textId="77777777" w:rsidR="00935DD6" w:rsidRPr="00360D2C" w:rsidRDefault="00935DD6" w:rsidP="00935DD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599A7317" w14:textId="77777777"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p>
          <w:p w14:paraId="153E0C74" w14:textId="0EDEEB92" w:rsidR="00935DD6" w:rsidRPr="00360D2C" w:rsidRDefault="00935DD6" w:rsidP="00935DD6">
            <w:pPr>
              <w:autoSpaceDE w:val="0"/>
              <w:autoSpaceDN w:val="0"/>
              <w:adjustRightInd w:val="0"/>
              <w:rPr>
                <w:rFonts w:asciiTheme="minorHAnsi" w:hAnsiTheme="minorHAnsi" w:cstheme="minorHAnsi"/>
                <w:b/>
                <w:bCs/>
                <w:color w:val="000000" w:themeColor="text1"/>
                <w:sz w:val="22"/>
                <w:szCs w:val="22"/>
              </w:rPr>
            </w:pPr>
            <w:proofErr w:type="spellStart"/>
            <w:r w:rsidRPr="00360D2C">
              <w:rPr>
                <w:rFonts w:asciiTheme="minorHAnsi" w:hAnsiTheme="minorHAnsi" w:cstheme="minorHAnsi"/>
                <w:color w:val="000000" w:themeColor="text1"/>
                <w:sz w:val="22"/>
                <w:szCs w:val="22"/>
              </w:rPr>
              <w:t>CaRM</w:t>
            </w:r>
            <w:proofErr w:type="spellEnd"/>
            <w:r w:rsidRPr="00360D2C">
              <w:rPr>
                <w:rFonts w:asciiTheme="minorHAnsi" w:hAnsiTheme="minorHAnsi" w:cstheme="minorHAnsi"/>
                <w:color w:val="000000" w:themeColor="text1"/>
                <w:sz w:val="22"/>
                <w:szCs w:val="22"/>
              </w:rPr>
              <w:t xml:space="preserve"> OKI AV</w:t>
            </w:r>
          </w:p>
          <w:p w14:paraId="0870827B" w14:textId="77777777" w:rsidR="00935DD6" w:rsidRPr="00360D2C" w:rsidRDefault="00935DD6" w:rsidP="00935DD6">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5F4A4EF8" w14:textId="77777777" w:rsidR="00935DD6" w:rsidRPr="00360D2C" w:rsidRDefault="00935DD6" w:rsidP="00935DD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0C47954" w14:textId="77777777" w:rsidR="00935DD6" w:rsidRPr="00360D2C" w:rsidRDefault="00935DD6" w:rsidP="00935DD6">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6DAD591E" w14:textId="77777777" w:rsidR="00935DD6" w:rsidRPr="00360D2C" w:rsidRDefault="00935DD6" w:rsidP="00935DD6">
            <w:pPr>
              <w:spacing w:line="254" w:lineRule="auto"/>
              <w:ind w:right="11"/>
              <w:jc w:val="center"/>
              <w:rPr>
                <w:rFonts w:asciiTheme="minorHAnsi" w:hAnsiTheme="minorHAnsi" w:cstheme="minorHAnsi"/>
                <w:b/>
                <w:sz w:val="22"/>
                <w:szCs w:val="22"/>
              </w:rPr>
            </w:pPr>
          </w:p>
          <w:p w14:paraId="2E40B921" w14:textId="77777777" w:rsidR="00935DD6" w:rsidRPr="00360D2C" w:rsidRDefault="00935DD6" w:rsidP="00935DD6">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040AE9C1" w14:textId="77777777" w:rsidR="00935DD6" w:rsidRPr="00360D2C" w:rsidRDefault="00935DD6" w:rsidP="00935DD6">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7771636D" w14:textId="31B63E85" w:rsidR="00935DD6" w:rsidRPr="00360D2C" w:rsidRDefault="00935DD6" w:rsidP="00935DD6">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37895101" w14:textId="77777777" w:rsidR="00935DD6" w:rsidRPr="00360D2C" w:rsidRDefault="00935DD6" w:rsidP="00935DD6">
            <w:pPr>
              <w:spacing w:line="254" w:lineRule="auto"/>
              <w:ind w:right="45"/>
              <w:jc w:val="center"/>
              <w:rPr>
                <w:rFonts w:asciiTheme="minorHAnsi" w:hAnsiTheme="minorHAnsi" w:cstheme="minorHAnsi"/>
                <w:b/>
                <w:sz w:val="22"/>
                <w:szCs w:val="22"/>
              </w:rPr>
            </w:pPr>
          </w:p>
          <w:p w14:paraId="29F5614A" w14:textId="77777777" w:rsidR="00935DD6" w:rsidRPr="00360D2C" w:rsidRDefault="00935DD6" w:rsidP="00935DD6">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8D282EA" w14:textId="45A22A20" w:rsidR="00935DD6" w:rsidRPr="00360D2C" w:rsidRDefault="00935DD6" w:rsidP="00935DD6">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1EF521C7" w14:textId="2DEDB144"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D1D8FCF" w14:textId="754CA391"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576D990D" w14:textId="77777777" w:rsidR="00935DD6" w:rsidRPr="00360D2C" w:rsidRDefault="00935DD6" w:rsidP="00935DD6">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3222BABD" w14:textId="22957066" w:rsidR="00935DD6" w:rsidRPr="00360D2C" w:rsidRDefault="00935DD6" w:rsidP="00935DD6">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935DD6" w:rsidRPr="00360D2C" w14:paraId="6C0FAF2B"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582834BA" w14:textId="5D99A881" w:rsidR="00935DD6" w:rsidRPr="00360D2C" w:rsidRDefault="00935DD6" w:rsidP="00935DD6">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32.8</w:t>
            </w:r>
          </w:p>
        </w:tc>
        <w:tc>
          <w:tcPr>
            <w:tcW w:w="2437" w:type="dxa"/>
            <w:tcBorders>
              <w:top w:val="single" w:sz="4" w:space="0" w:color="000000"/>
              <w:left w:val="single" w:sz="4" w:space="0" w:color="000000"/>
              <w:bottom w:val="single" w:sz="4" w:space="0" w:color="000000"/>
              <w:right w:val="single" w:sz="4" w:space="0" w:color="000000"/>
            </w:tcBorders>
          </w:tcPr>
          <w:p w14:paraId="197BB6E3" w14:textId="77777777" w:rsidR="00935DD6" w:rsidRPr="00360D2C" w:rsidRDefault="00935DD6" w:rsidP="00935DD6">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A23EAD9" w14:textId="77777777" w:rsidR="00935DD6" w:rsidRPr="00360D2C" w:rsidRDefault="00935DD6" w:rsidP="00935DD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EF54C25" w14:textId="77777777" w:rsidR="00935DD6" w:rsidRPr="00360D2C" w:rsidRDefault="00935DD6" w:rsidP="00935DD6">
            <w:pPr>
              <w:autoSpaceDE w:val="0"/>
              <w:autoSpaceDN w:val="0"/>
              <w:adjustRightInd w:val="0"/>
              <w:rPr>
                <w:rFonts w:asciiTheme="minorHAnsi" w:hAnsiTheme="minorHAnsi" w:cstheme="minorHAnsi"/>
                <w:color w:val="000000" w:themeColor="text1"/>
                <w:sz w:val="22"/>
                <w:szCs w:val="22"/>
              </w:rPr>
            </w:pPr>
          </w:p>
          <w:p w14:paraId="7376DB97" w14:textId="55603722" w:rsidR="00935DD6" w:rsidRPr="00360D2C" w:rsidRDefault="00935DD6" w:rsidP="00935DD6">
            <w:pPr>
              <w:autoSpaceDE w:val="0"/>
              <w:autoSpaceDN w:val="0"/>
              <w:adjustRightInd w:val="0"/>
              <w:rPr>
                <w:rFonts w:asciiTheme="minorHAnsi" w:hAnsiTheme="minorHAnsi" w:cstheme="minorHAnsi"/>
                <w:b/>
                <w:bCs/>
                <w:color w:val="000000" w:themeColor="text1"/>
                <w:sz w:val="22"/>
                <w:szCs w:val="22"/>
              </w:rPr>
            </w:pPr>
            <w:proofErr w:type="spellStart"/>
            <w:r w:rsidRPr="00360D2C">
              <w:rPr>
                <w:rFonts w:asciiTheme="minorHAnsi" w:hAnsiTheme="minorHAnsi" w:cstheme="minorHAnsi"/>
                <w:color w:val="000000" w:themeColor="text1"/>
                <w:sz w:val="22"/>
                <w:szCs w:val="22"/>
              </w:rPr>
              <w:t>Bizfuse</w:t>
            </w:r>
            <w:proofErr w:type="spellEnd"/>
          </w:p>
          <w:p w14:paraId="31D319E1" w14:textId="77777777" w:rsidR="00935DD6" w:rsidRPr="00360D2C" w:rsidRDefault="00935DD6" w:rsidP="00935DD6">
            <w:pPr>
              <w:spacing w:line="259" w:lineRule="auto"/>
              <w:ind w:left="5"/>
              <w:rPr>
                <w:rFonts w:asciiTheme="minorHAnsi" w:hAnsiTheme="minorHAnsi" w:cs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0A94A77B" w14:textId="77777777" w:rsidR="00935DD6" w:rsidRPr="00360D2C" w:rsidRDefault="00935DD6" w:rsidP="00935DD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3E9CBE4" w14:textId="77777777" w:rsidR="00935DD6" w:rsidRPr="00360D2C" w:rsidRDefault="00935DD6" w:rsidP="00935DD6">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A443537" w14:textId="77777777" w:rsidR="00935DD6" w:rsidRPr="00360D2C" w:rsidRDefault="00935DD6" w:rsidP="00935DD6">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05BA56E0" w14:textId="77777777" w:rsidR="00935DD6" w:rsidRPr="00360D2C" w:rsidRDefault="00935DD6" w:rsidP="00935DD6">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04B1FEE7" w14:textId="58A38552" w:rsidR="00935DD6" w:rsidRPr="00360D2C" w:rsidRDefault="00935DD6" w:rsidP="00935DD6">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3F8AE26E" w14:textId="77777777" w:rsidR="00935DD6" w:rsidRPr="00360D2C" w:rsidRDefault="00935DD6" w:rsidP="00935DD6">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54520A5" w14:textId="4E1D708C" w:rsidR="00935DD6" w:rsidRPr="00360D2C" w:rsidRDefault="00935DD6" w:rsidP="00935DD6">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80245C3" w14:textId="66673374"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6A3B324A" w14:textId="17F3F978"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7C0522A9" w14:textId="105AEB50" w:rsidR="00935DD6" w:rsidRPr="00360D2C" w:rsidRDefault="00935DD6" w:rsidP="00EF36FB">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After Step #23.3</w:t>
            </w:r>
            <w:r w:rsidR="00EF36FB">
              <w:rPr>
                <w:rFonts w:asciiTheme="minorHAnsi" w:hAnsiTheme="minorHAnsi" w:cstheme="minorHAnsi"/>
                <w:sz w:val="22"/>
                <w:szCs w:val="22"/>
              </w:rPr>
              <w:t xml:space="preserve"> </w:t>
            </w:r>
            <w:r w:rsidRPr="00360D2C">
              <w:rPr>
                <w:rFonts w:asciiTheme="minorHAnsi" w:hAnsiTheme="minorHAnsi" w:cstheme="minorHAnsi"/>
                <w:sz w:val="22"/>
                <w:szCs w:val="22"/>
              </w:rPr>
              <w:t>(Network Switching)</w:t>
            </w:r>
          </w:p>
        </w:tc>
      </w:tr>
    </w:tbl>
    <w:p w14:paraId="30BFF58A" w14:textId="38023D9C" w:rsidR="00D059F2" w:rsidRPr="00360D2C" w:rsidRDefault="00D059F2" w:rsidP="00AC142D">
      <w:pPr>
        <w:rPr>
          <w:rFonts w:asciiTheme="minorHAnsi" w:hAnsiTheme="minorHAnsi" w:cstheme="minorHAnsi"/>
        </w:rPr>
      </w:pPr>
    </w:p>
    <w:p w14:paraId="49024A56" w14:textId="77777777" w:rsidR="00D059F2" w:rsidRPr="00360D2C" w:rsidRDefault="00D059F2">
      <w:pPr>
        <w:spacing w:after="160" w:line="259" w:lineRule="auto"/>
        <w:rPr>
          <w:rFonts w:asciiTheme="minorHAnsi" w:hAnsiTheme="minorHAnsi" w:cstheme="minorHAnsi"/>
        </w:rPr>
      </w:pPr>
      <w:r w:rsidRPr="00360D2C">
        <w:rPr>
          <w:rFonts w:asciiTheme="minorHAnsi" w:hAnsiTheme="minorHAnsi" w:cstheme="minorHAnsi"/>
        </w:rPr>
        <w:br w:type="page"/>
      </w:r>
    </w:p>
    <w:p w14:paraId="16EF1AA3" w14:textId="10688909" w:rsidR="00A745C7" w:rsidRPr="00360D2C" w:rsidRDefault="00A745C7" w:rsidP="00054713">
      <w:pPr>
        <w:pStyle w:val="Heading4"/>
      </w:pPr>
      <w:r w:rsidRPr="00360D2C">
        <w:lastRenderedPageBreak/>
        <w:t>Recovery WINTEL SYSTEM (T</w:t>
      </w:r>
      <w:r w:rsidR="00BB0005" w:rsidRPr="00360D2C">
        <w:t>2</w:t>
      </w:r>
      <w:r w:rsidRPr="00360D2C">
        <w:t xml:space="preserve"> - RTO 4 Hour) @ DR, </w:t>
      </w:r>
      <w:proofErr w:type="spellStart"/>
      <w:r w:rsidRPr="00360D2C">
        <w:t>Strateq</w:t>
      </w:r>
      <w:proofErr w:type="spellEnd"/>
      <w:r w:rsidR="0091211C" w:rsidRPr="00360D2C">
        <w:t xml:space="preserve"> (0</w:t>
      </w:r>
      <w:r w:rsidR="00881EDE" w:rsidRPr="00360D2C">
        <w:t>3</w:t>
      </w:r>
      <w:r w:rsidR="0091211C" w:rsidRPr="00360D2C">
        <w:t>:</w:t>
      </w:r>
      <w:r w:rsidR="0052556E" w:rsidRPr="00360D2C">
        <w:t>0</w:t>
      </w:r>
      <w:r w:rsidR="0091211C" w:rsidRPr="00360D2C">
        <w:t>0 – 04:</w:t>
      </w:r>
      <w:r w:rsidR="0052556E" w:rsidRPr="00360D2C">
        <w:t>3</w:t>
      </w:r>
      <w:r w:rsidR="0091211C" w:rsidRPr="00360D2C">
        <w:t>0)</w:t>
      </w:r>
    </w:p>
    <w:p w14:paraId="2BA93F53" w14:textId="77777777" w:rsidR="00A745C7" w:rsidRPr="00360D2C" w:rsidRDefault="00A745C7" w:rsidP="00AC142D">
      <w:pPr>
        <w:rPr>
          <w:rFonts w:asciiTheme="minorHAnsi" w:hAnsiTheme="minorHAnsi" w:cstheme="minorHAnsi"/>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EA44F0" w:rsidRPr="00360D2C" w14:paraId="4FA77B2A" w14:textId="77777777" w:rsidTr="00EC0349">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A437353" w14:textId="77777777" w:rsidR="00A917DA" w:rsidRPr="00360D2C" w:rsidRDefault="00A917DA"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8ABF7D0" w14:textId="77777777" w:rsidR="00A917DA" w:rsidRPr="00360D2C" w:rsidRDefault="00A917DA"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84EDD65" w14:textId="77777777" w:rsidR="00A917DA" w:rsidRPr="00360D2C" w:rsidRDefault="00A917DA"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4906F32" w14:textId="77777777" w:rsidR="00A917DA" w:rsidRPr="00360D2C" w:rsidRDefault="00A917DA"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4067C40" w14:textId="77777777" w:rsidR="00A917DA" w:rsidRPr="00360D2C" w:rsidRDefault="00A917DA"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6A6D71E2" w14:textId="493EC9C3" w:rsidR="00A917DA" w:rsidRPr="00360D2C" w:rsidRDefault="00A917DA" w:rsidP="0077316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03B6DC2C" w14:textId="0B424618" w:rsidR="00A917DA" w:rsidRPr="00360D2C" w:rsidRDefault="00A917DA"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19293B22" w14:textId="77777777" w:rsidR="00A917DA" w:rsidRPr="00360D2C" w:rsidRDefault="00A917DA"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DCE5533" w14:textId="77777777" w:rsidR="00A917DA" w:rsidRPr="00360D2C" w:rsidRDefault="00A917DA"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4768CEF4" w14:textId="77777777" w:rsidTr="00EC0349">
        <w:trPr>
          <w:trHeight w:val="349"/>
          <w:tblHeader/>
        </w:trPr>
        <w:tc>
          <w:tcPr>
            <w:tcW w:w="663" w:type="dxa"/>
            <w:vMerge/>
            <w:tcBorders>
              <w:top w:val="nil"/>
              <w:left w:val="single" w:sz="4" w:space="0" w:color="000000"/>
              <w:bottom w:val="single" w:sz="4" w:space="0" w:color="000000"/>
              <w:right w:val="single" w:sz="4" w:space="0" w:color="000000"/>
            </w:tcBorders>
          </w:tcPr>
          <w:p w14:paraId="672CDAD7" w14:textId="77777777" w:rsidR="00A917DA" w:rsidRPr="00360D2C" w:rsidRDefault="00A917DA" w:rsidP="001616A7">
            <w:pPr>
              <w:spacing w:after="160" w:line="259" w:lineRule="auto"/>
              <w:rPr>
                <w:rFonts w:asciiTheme="minorHAnsi" w:hAnsiTheme="minorHAnsi" w:cs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3ED4491D" w14:textId="77777777" w:rsidR="00A917DA" w:rsidRPr="00360D2C" w:rsidRDefault="00A917DA" w:rsidP="001616A7">
            <w:pPr>
              <w:spacing w:after="160" w:line="259" w:lineRule="auto"/>
              <w:rPr>
                <w:rFonts w:asciiTheme="minorHAnsi" w:hAnsiTheme="minorHAnsi" w:cs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7105C3A9" w14:textId="77777777" w:rsidR="00A917DA" w:rsidRPr="00360D2C" w:rsidRDefault="00A917DA" w:rsidP="001616A7">
            <w:pPr>
              <w:spacing w:after="160" w:line="259" w:lineRule="auto"/>
              <w:rPr>
                <w:rFonts w:asciiTheme="minorHAnsi" w:hAnsiTheme="minorHAnsi" w:cs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05301A57" w14:textId="77777777" w:rsidR="00A917DA" w:rsidRPr="00360D2C" w:rsidRDefault="00A917DA"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216F3D78" w14:textId="77777777" w:rsidR="00A917DA" w:rsidRPr="00360D2C" w:rsidRDefault="00A917DA" w:rsidP="001616A7">
            <w:pPr>
              <w:spacing w:after="160" w:line="259" w:lineRule="auto"/>
              <w:rPr>
                <w:rFonts w:asciiTheme="minorHAnsi" w:hAnsiTheme="minorHAnsi" w:cstheme="minorHAnsi"/>
                <w:sz w:val="22"/>
                <w:szCs w:val="22"/>
              </w:rPr>
            </w:pPr>
          </w:p>
        </w:tc>
        <w:tc>
          <w:tcPr>
            <w:tcW w:w="1614" w:type="dxa"/>
            <w:vMerge/>
            <w:tcBorders>
              <w:top w:val="nil"/>
              <w:left w:val="single" w:sz="4" w:space="0" w:color="000000"/>
              <w:bottom w:val="nil"/>
              <w:right w:val="single" w:sz="4" w:space="0" w:color="000000"/>
            </w:tcBorders>
          </w:tcPr>
          <w:p w14:paraId="4395F178" w14:textId="77777777" w:rsidR="00A917DA" w:rsidRPr="00360D2C" w:rsidRDefault="00A917DA" w:rsidP="001616A7">
            <w:pPr>
              <w:spacing w:after="160" w:line="259" w:lineRule="auto"/>
              <w:rPr>
                <w:rFonts w:asciiTheme="minorHAnsi" w:hAnsiTheme="minorHAnsi" w:cstheme="minorHAnsi"/>
                <w:sz w:val="22"/>
                <w:szCs w:val="22"/>
              </w:rPr>
            </w:pPr>
          </w:p>
        </w:tc>
        <w:tc>
          <w:tcPr>
            <w:tcW w:w="1525" w:type="dxa"/>
            <w:vMerge/>
            <w:tcBorders>
              <w:top w:val="nil"/>
              <w:left w:val="single" w:sz="4" w:space="0" w:color="000000"/>
              <w:bottom w:val="nil"/>
              <w:right w:val="single" w:sz="4" w:space="0" w:color="000000"/>
            </w:tcBorders>
          </w:tcPr>
          <w:p w14:paraId="6A5D705E" w14:textId="77777777" w:rsidR="00A917DA" w:rsidRPr="00360D2C" w:rsidRDefault="00A917DA" w:rsidP="001616A7">
            <w:pPr>
              <w:spacing w:after="160" w:line="259" w:lineRule="auto"/>
              <w:rPr>
                <w:rFonts w:asciiTheme="minorHAnsi" w:hAnsiTheme="minorHAnsi" w:cs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1DACB5F2" w14:textId="77777777" w:rsidR="00A917DA" w:rsidRPr="00360D2C" w:rsidRDefault="00A917DA"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05CCB8B2" w14:textId="77777777" w:rsidR="00A917DA" w:rsidRPr="00360D2C" w:rsidRDefault="00A917DA"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19D6257C" w14:textId="77777777" w:rsidR="00A917DA" w:rsidRPr="00360D2C" w:rsidRDefault="00A917DA" w:rsidP="001616A7">
            <w:pPr>
              <w:spacing w:after="160" w:line="259" w:lineRule="auto"/>
              <w:rPr>
                <w:rFonts w:asciiTheme="minorHAnsi" w:hAnsiTheme="minorHAnsi" w:cstheme="minorHAnsi"/>
                <w:sz w:val="22"/>
                <w:szCs w:val="22"/>
              </w:rPr>
            </w:pPr>
          </w:p>
        </w:tc>
      </w:tr>
      <w:tr w:rsidR="00935DD6" w:rsidRPr="00360D2C" w14:paraId="64CDC97D"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3238E6CD" w14:textId="0A07D516" w:rsidR="00935DD6" w:rsidRPr="00360D2C" w:rsidRDefault="00935DD6" w:rsidP="00935DD6">
            <w:pPr>
              <w:spacing w:line="259" w:lineRule="auto"/>
              <w:rPr>
                <w:rFonts w:asciiTheme="minorHAnsi" w:hAnsiTheme="minorHAnsi" w:cstheme="minorHAnsi"/>
                <w:sz w:val="22"/>
                <w:szCs w:val="22"/>
              </w:rPr>
            </w:pPr>
            <w:r w:rsidRPr="00360D2C">
              <w:rPr>
                <w:rFonts w:asciiTheme="minorHAnsi" w:hAnsiTheme="minorHAnsi" w:cstheme="minorHAnsi"/>
                <w:sz w:val="22"/>
                <w:szCs w:val="22"/>
              </w:rPr>
              <w:t>33.1</w:t>
            </w:r>
          </w:p>
        </w:tc>
        <w:tc>
          <w:tcPr>
            <w:tcW w:w="2437" w:type="dxa"/>
            <w:tcBorders>
              <w:top w:val="single" w:sz="4" w:space="0" w:color="000000"/>
              <w:left w:val="single" w:sz="4" w:space="0" w:color="000000"/>
              <w:bottom w:val="single" w:sz="4" w:space="0" w:color="000000"/>
              <w:right w:val="single" w:sz="4" w:space="0" w:color="000000"/>
            </w:tcBorders>
          </w:tcPr>
          <w:p w14:paraId="4BFB143F" w14:textId="77777777" w:rsidR="00935DD6" w:rsidRPr="00360D2C" w:rsidRDefault="00935DD6" w:rsidP="00935DD6">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A44A38D" w14:textId="77777777" w:rsidR="00935DD6" w:rsidRPr="00360D2C" w:rsidRDefault="00935DD6" w:rsidP="00935DD6">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3643634A" w14:textId="77777777" w:rsidR="00935DD6" w:rsidRPr="00360D2C" w:rsidRDefault="00935DD6" w:rsidP="00935DD6">
            <w:pPr>
              <w:rPr>
                <w:rFonts w:asciiTheme="minorHAnsi" w:hAnsiTheme="minorHAnsi" w:cstheme="minorHAnsi"/>
                <w:sz w:val="22"/>
                <w:szCs w:val="22"/>
              </w:rPr>
            </w:pPr>
          </w:p>
          <w:p w14:paraId="5244EC84" w14:textId="50EB5964" w:rsidR="00935DD6" w:rsidRPr="00360D2C" w:rsidRDefault="00935DD6" w:rsidP="00935DD6">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eSDMS</w:t>
            </w:r>
            <w:proofErr w:type="spellEnd"/>
          </w:p>
        </w:tc>
        <w:tc>
          <w:tcPr>
            <w:tcW w:w="1095" w:type="dxa"/>
            <w:tcBorders>
              <w:top w:val="single" w:sz="4" w:space="0" w:color="000000"/>
              <w:left w:val="single" w:sz="4" w:space="0" w:color="000000"/>
              <w:bottom w:val="single" w:sz="4" w:space="0" w:color="000000"/>
              <w:right w:val="single" w:sz="4" w:space="0" w:color="000000"/>
            </w:tcBorders>
          </w:tcPr>
          <w:p w14:paraId="39326D9A" w14:textId="77777777" w:rsidR="00935DD6" w:rsidRPr="00360D2C" w:rsidRDefault="00935DD6" w:rsidP="00935DD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EA38B21" w14:textId="77777777" w:rsidR="00935DD6" w:rsidRPr="00360D2C" w:rsidRDefault="00935DD6" w:rsidP="00935DD6">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D82CA81" w14:textId="77777777" w:rsidR="00935DD6" w:rsidRPr="00360D2C" w:rsidRDefault="00935DD6" w:rsidP="00935DD6">
            <w:pPr>
              <w:spacing w:line="256" w:lineRule="auto"/>
              <w:ind w:right="11"/>
              <w:jc w:val="center"/>
              <w:rPr>
                <w:rFonts w:asciiTheme="minorHAnsi" w:hAnsiTheme="minorHAnsi" w:cstheme="minorHAnsi"/>
                <w:b/>
                <w:sz w:val="22"/>
                <w:szCs w:val="22"/>
              </w:rPr>
            </w:pPr>
          </w:p>
          <w:p w14:paraId="7D9FA7ED" w14:textId="77777777" w:rsidR="00935DD6" w:rsidRPr="00360D2C" w:rsidRDefault="00935DD6" w:rsidP="00935DD6">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70FA32F8" w14:textId="77777777" w:rsidR="00935DD6" w:rsidRPr="00360D2C" w:rsidRDefault="00935DD6" w:rsidP="00935DD6">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 xml:space="preserve"> Muhamad </w:t>
            </w:r>
          </w:p>
          <w:p w14:paraId="4982484F" w14:textId="77777777" w:rsidR="00935DD6" w:rsidRPr="00360D2C" w:rsidRDefault="00935DD6" w:rsidP="00935DD6">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45210332" w14:textId="41EB69E9" w:rsidR="00935DD6" w:rsidRPr="00360D2C" w:rsidRDefault="00935DD6" w:rsidP="00935DD6">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17FEB4BD" w14:textId="77777777" w:rsidR="00935DD6" w:rsidRPr="00360D2C" w:rsidRDefault="00935DD6" w:rsidP="00935DD6">
            <w:pPr>
              <w:spacing w:line="256" w:lineRule="auto"/>
              <w:ind w:right="11"/>
              <w:jc w:val="center"/>
              <w:rPr>
                <w:rFonts w:asciiTheme="minorHAnsi" w:hAnsiTheme="minorHAnsi" w:cstheme="minorHAnsi"/>
                <w:b/>
                <w:sz w:val="22"/>
                <w:szCs w:val="22"/>
              </w:rPr>
            </w:pPr>
          </w:p>
          <w:p w14:paraId="21688051" w14:textId="77777777" w:rsidR="00935DD6" w:rsidRPr="00360D2C" w:rsidRDefault="00935DD6" w:rsidP="00935DD6">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410F6C1B" w14:textId="77777777" w:rsidR="00935DD6" w:rsidRPr="00360D2C" w:rsidRDefault="00935DD6" w:rsidP="00935DD6">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 </w:t>
            </w:r>
          </w:p>
          <w:p w14:paraId="2489311C" w14:textId="35FF47CA" w:rsidR="00935DD6" w:rsidRPr="00360D2C" w:rsidRDefault="00935DD6" w:rsidP="00935DD6">
            <w:pPr>
              <w:spacing w:line="259"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w:t>
            </w:r>
            <w:proofErr w:type="spellStart"/>
            <w:r w:rsidRPr="00360D2C">
              <w:rPr>
                <w:rFonts w:asciiTheme="minorHAnsi" w:hAnsiTheme="minorHAnsi" w:cstheme="minorHAnsi"/>
                <w:b/>
                <w:sz w:val="22"/>
                <w:szCs w:val="22"/>
                <w:highlight w:val="lightGray"/>
              </w:rPr>
              <w:t>Strateq</w:t>
            </w:r>
            <w:proofErr w:type="spellEnd"/>
            <w:r w:rsidRPr="00360D2C">
              <w:rPr>
                <w:rFonts w:asciiTheme="minorHAnsi" w:hAnsiTheme="minorHAnsi" w:cstheme="minorHAnsi"/>
                <w:b/>
                <w:sz w:val="22"/>
                <w:szCs w:val="22"/>
              </w:rPr>
              <w:t>)</w:t>
            </w:r>
          </w:p>
        </w:tc>
        <w:tc>
          <w:tcPr>
            <w:tcW w:w="808" w:type="dxa"/>
            <w:tcBorders>
              <w:top w:val="single" w:sz="4" w:space="0" w:color="000000"/>
              <w:left w:val="single" w:sz="4" w:space="0" w:color="000000"/>
              <w:bottom w:val="single" w:sz="4" w:space="0" w:color="000000"/>
              <w:right w:val="single" w:sz="4" w:space="0" w:color="000000"/>
            </w:tcBorders>
          </w:tcPr>
          <w:p w14:paraId="3E2DD065" w14:textId="6F6D7F6C"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EA088A1" w14:textId="09345628" w:rsidR="00935DD6" w:rsidRPr="00360D2C" w:rsidRDefault="00935DD6" w:rsidP="00935DD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2A2975A8" w14:textId="77777777" w:rsidR="00935DD6" w:rsidRPr="00360D2C" w:rsidRDefault="00935DD6" w:rsidP="00935DD6">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FA695CD" w14:textId="139384CD" w:rsidR="00935DD6" w:rsidRPr="00360D2C" w:rsidRDefault="00935DD6" w:rsidP="00935DD6">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51D66197"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45B7AF87" w14:textId="645A9FD0"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33.2</w:t>
            </w:r>
          </w:p>
        </w:tc>
        <w:tc>
          <w:tcPr>
            <w:tcW w:w="2437" w:type="dxa"/>
            <w:tcBorders>
              <w:top w:val="single" w:sz="4" w:space="0" w:color="000000"/>
              <w:left w:val="single" w:sz="4" w:space="0" w:color="000000"/>
              <w:bottom w:val="single" w:sz="4" w:space="0" w:color="000000"/>
              <w:right w:val="single" w:sz="4" w:space="0" w:color="000000"/>
            </w:tcBorders>
          </w:tcPr>
          <w:p w14:paraId="32D5B632"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BBB6212"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6EAE386F" w14:textId="77777777" w:rsidR="00881EDE" w:rsidRPr="00360D2C" w:rsidRDefault="00881EDE" w:rsidP="00881EDE">
            <w:pPr>
              <w:rPr>
                <w:rFonts w:asciiTheme="minorHAnsi" w:hAnsiTheme="minorHAnsi" w:cstheme="minorHAnsi"/>
                <w:sz w:val="22"/>
                <w:szCs w:val="22"/>
              </w:rPr>
            </w:pPr>
          </w:p>
          <w:p w14:paraId="2CB7E9BE" w14:textId="74E9F9C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TLE </w:t>
            </w:r>
          </w:p>
        </w:tc>
        <w:tc>
          <w:tcPr>
            <w:tcW w:w="1095" w:type="dxa"/>
            <w:tcBorders>
              <w:top w:val="single" w:sz="4" w:space="0" w:color="000000"/>
              <w:left w:val="single" w:sz="4" w:space="0" w:color="000000"/>
              <w:bottom w:val="single" w:sz="4" w:space="0" w:color="000000"/>
              <w:right w:val="single" w:sz="4" w:space="0" w:color="000000"/>
            </w:tcBorders>
          </w:tcPr>
          <w:p w14:paraId="268EFBC3"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65D243B"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7B6A042"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142EDE1E"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650BEC14"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7B94FBC" w14:textId="6E4BD71E"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51568DEC"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008F70BA"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EFD1C4E" w14:textId="7E95468E"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F33CFCC" w14:textId="2343B078"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1B7C1DE" w14:textId="7F01A7A7"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113E873"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019525C3" w14:textId="63C942A4"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4F3100" w:rsidRPr="00360D2C" w14:paraId="0CF97D37"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286AADBA" w14:textId="5B137308" w:rsidR="004F3100" w:rsidRPr="00360D2C" w:rsidRDefault="004F3100" w:rsidP="004F3100">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33.3</w:t>
            </w:r>
          </w:p>
        </w:tc>
        <w:tc>
          <w:tcPr>
            <w:tcW w:w="2437" w:type="dxa"/>
            <w:tcBorders>
              <w:top w:val="single" w:sz="4" w:space="0" w:color="000000"/>
              <w:left w:val="single" w:sz="4" w:space="0" w:color="000000"/>
              <w:bottom w:val="single" w:sz="4" w:space="0" w:color="000000"/>
              <w:right w:val="single" w:sz="4" w:space="0" w:color="000000"/>
            </w:tcBorders>
          </w:tcPr>
          <w:p w14:paraId="1F977112" w14:textId="77777777" w:rsidR="004F3100" w:rsidRPr="00360D2C" w:rsidRDefault="004F3100" w:rsidP="004F3100">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0FD9715F" w14:textId="77777777" w:rsidR="004F3100" w:rsidRPr="00360D2C" w:rsidRDefault="004F3100" w:rsidP="004F310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23DEF4F9" w14:textId="77777777" w:rsidR="004F3100" w:rsidRPr="00360D2C" w:rsidRDefault="004F3100" w:rsidP="004F3100">
            <w:pPr>
              <w:rPr>
                <w:rFonts w:asciiTheme="minorHAnsi" w:hAnsiTheme="minorHAnsi" w:cstheme="minorHAnsi"/>
                <w:sz w:val="22"/>
                <w:szCs w:val="22"/>
              </w:rPr>
            </w:pPr>
          </w:p>
          <w:p w14:paraId="5E8E1FA4" w14:textId="1FAD39B0" w:rsidR="004D373C" w:rsidRPr="00360D2C" w:rsidRDefault="00BE7EE9" w:rsidP="004F310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NCC</w:t>
            </w:r>
          </w:p>
          <w:p w14:paraId="3B68B56C" w14:textId="128CEA43" w:rsidR="004F3100" w:rsidRPr="00360D2C" w:rsidRDefault="00BE7EE9" w:rsidP="004F3100">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Assisted by Vendor</w:t>
            </w:r>
          </w:p>
        </w:tc>
        <w:tc>
          <w:tcPr>
            <w:tcW w:w="1095" w:type="dxa"/>
            <w:tcBorders>
              <w:top w:val="single" w:sz="4" w:space="0" w:color="000000"/>
              <w:left w:val="single" w:sz="4" w:space="0" w:color="000000"/>
              <w:bottom w:val="single" w:sz="4" w:space="0" w:color="000000"/>
              <w:right w:val="single" w:sz="4" w:space="0" w:color="000000"/>
            </w:tcBorders>
          </w:tcPr>
          <w:p w14:paraId="3B04B638" w14:textId="170C8963" w:rsidR="004F3100" w:rsidRPr="00360D2C" w:rsidRDefault="004F3100" w:rsidP="004F310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ECF4ED9" w14:textId="77777777" w:rsidR="004F3100" w:rsidRPr="00360D2C" w:rsidRDefault="004F3100" w:rsidP="004F3100">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6817CCF3" w14:textId="77777777" w:rsidR="004F3100" w:rsidRPr="00360D2C" w:rsidRDefault="004F3100" w:rsidP="004F3100">
            <w:pPr>
              <w:spacing w:line="254" w:lineRule="auto"/>
              <w:ind w:right="11"/>
              <w:jc w:val="center"/>
              <w:rPr>
                <w:rFonts w:asciiTheme="minorHAnsi" w:hAnsiTheme="minorHAnsi" w:cstheme="minorHAnsi"/>
                <w:b/>
                <w:sz w:val="22"/>
                <w:szCs w:val="22"/>
              </w:rPr>
            </w:pPr>
          </w:p>
          <w:p w14:paraId="741E6F06" w14:textId="77777777" w:rsidR="004F3100" w:rsidRPr="00360D2C" w:rsidRDefault="004F3100" w:rsidP="004F3100">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4E9636D5" w14:textId="77777777" w:rsidR="004F3100" w:rsidRPr="00360D2C" w:rsidRDefault="004F3100" w:rsidP="004F3100">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32109FC4" w14:textId="73C27ABE" w:rsidR="004F3100" w:rsidRPr="00360D2C" w:rsidRDefault="004F3100" w:rsidP="004F3100">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6EBC469" w14:textId="77777777" w:rsidR="004F3100" w:rsidRPr="00360D2C" w:rsidRDefault="004F3100" w:rsidP="004F3100">
            <w:pPr>
              <w:spacing w:line="254" w:lineRule="auto"/>
              <w:ind w:right="45"/>
              <w:jc w:val="center"/>
              <w:rPr>
                <w:rFonts w:asciiTheme="minorHAnsi" w:hAnsiTheme="minorHAnsi" w:cstheme="minorHAnsi"/>
                <w:b/>
                <w:sz w:val="22"/>
                <w:szCs w:val="22"/>
              </w:rPr>
            </w:pPr>
          </w:p>
          <w:p w14:paraId="1DDAAD83" w14:textId="77777777" w:rsidR="004F3100" w:rsidRPr="00360D2C" w:rsidRDefault="004F3100" w:rsidP="004F3100">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2CE003D" w14:textId="693F4B5C" w:rsidR="004F3100" w:rsidRPr="00360D2C" w:rsidRDefault="004F3100" w:rsidP="004F3100">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3EBFC6C" w14:textId="2537983F" w:rsidR="004F3100" w:rsidRPr="00360D2C" w:rsidRDefault="004F3100" w:rsidP="004F310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F3FBA63" w14:textId="68872001" w:rsidR="004F3100" w:rsidRPr="00360D2C" w:rsidRDefault="004F3100" w:rsidP="004F3100">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B0E76A1" w14:textId="77777777" w:rsidR="004F3100" w:rsidRPr="00360D2C" w:rsidRDefault="004F3100" w:rsidP="004F3100">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0ADE4B40" w14:textId="34E9CB4A" w:rsidR="004F3100" w:rsidRPr="00360D2C" w:rsidRDefault="004F3100" w:rsidP="004F3100">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502D4D35"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5A456BD7" w14:textId="30B6925F"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33.4</w:t>
            </w:r>
          </w:p>
        </w:tc>
        <w:tc>
          <w:tcPr>
            <w:tcW w:w="2437" w:type="dxa"/>
            <w:tcBorders>
              <w:top w:val="single" w:sz="4" w:space="0" w:color="000000"/>
              <w:left w:val="single" w:sz="4" w:space="0" w:color="000000"/>
              <w:bottom w:val="single" w:sz="4" w:space="0" w:color="000000"/>
              <w:right w:val="single" w:sz="4" w:space="0" w:color="000000"/>
            </w:tcBorders>
          </w:tcPr>
          <w:p w14:paraId="3446EE2C"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02BEA60"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4FCB16ED" w14:textId="77777777" w:rsidR="00881EDE" w:rsidRPr="00360D2C" w:rsidRDefault="00881EDE" w:rsidP="00881EDE">
            <w:pPr>
              <w:rPr>
                <w:rFonts w:asciiTheme="minorHAnsi" w:hAnsiTheme="minorHAnsi" w:cstheme="minorHAnsi"/>
                <w:sz w:val="22"/>
                <w:szCs w:val="22"/>
              </w:rPr>
            </w:pPr>
          </w:p>
          <w:p w14:paraId="3D3B68D3" w14:textId="233AC984"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CDB</w:t>
            </w:r>
          </w:p>
        </w:tc>
        <w:tc>
          <w:tcPr>
            <w:tcW w:w="1095" w:type="dxa"/>
            <w:tcBorders>
              <w:top w:val="single" w:sz="4" w:space="0" w:color="000000"/>
              <w:left w:val="single" w:sz="4" w:space="0" w:color="000000"/>
              <w:bottom w:val="single" w:sz="4" w:space="0" w:color="000000"/>
              <w:right w:val="single" w:sz="4" w:space="0" w:color="000000"/>
            </w:tcBorders>
          </w:tcPr>
          <w:p w14:paraId="2B31419E"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BAF1182"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8B64801"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53F4FEB1"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78DBAC35"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16F31D41" w14:textId="1E6A5A47"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7116145B"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7717DA98"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F409D7B" w14:textId="6929FD04"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CE64F59" w14:textId="16374682"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A7EF71B" w14:textId="373EF15F"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0A11658B"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3DA7E54" w14:textId="58714D80"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47030C61"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74F7CB48" w14:textId="6C195F40"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33.5</w:t>
            </w:r>
          </w:p>
        </w:tc>
        <w:tc>
          <w:tcPr>
            <w:tcW w:w="2437" w:type="dxa"/>
            <w:tcBorders>
              <w:top w:val="single" w:sz="4" w:space="0" w:color="000000"/>
              <w:left w:val="single" w:sz="4" w:space="0" w:color="000000"/>
              <w:bottom w:val="single" w:sz="4" w:space="0" w:color="000000"/>
              <w:right w:val="single" w:sz="4" w:space="0" w:color="000000"/>
            </w:tcBorders>
          </w:tcPr>
          <w:p w14:paraId="613E91F9"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872F15F"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2CA2A347" w14:textId="77777777" w:rsidR="00881EDE" w:rsidRPr="00360D2C" w:rsidRDefault="00881EDE" w:rsidP="00881EDE">
            <w:pPr>
              <w:rPr>
                <w:rFonts w:asciiTheme="minorHAnsi" w:hAnsiTheme="minorHAnsi" w:cstheme="minorHAnsi"/>
                <w:sz w:val="22"/>
                <w:szCs w:val="22"/>
              </w:rPr>
            </w:pPr>
          </w:p>
          <w:p w14:paraId="765EA57E" w14:textId="3AAB5D9F"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MLQMS</w:t>
            </w:r>
          </w:p>
        </w:tc>
        <w:tc>
          <w:tcPr>
            <w:tcW w:w="1095" w:type="dxa"/>
            <w:tcBorders>
              <w:top w:val="single" w:sz="4" w:space="0" w:color="000000"/>
              <w:left w:val="single" w:sz="4" w:space="0" w:color="000000"/>
              <w:bottom w:val="single" w:sz="4" w:space="0" w:color="000000"/>
              <w:right w:val="single" w:sz="4" w:space="0" w:color="000000"/>
            </w:tcBorders>
          </w:tcPr>
          <w:p w14:paraId="27FFD6A6"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CDA6C28"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7F500EA"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2D30DE69"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46D12DF9"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7FA0C3DD" w14:textId="61DD7C67"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8FA582F"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0715B19C"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FC59C37" w14:textId="664B596E"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6B06B728" w14:textId="66929189"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BAD56D0" w14:textId="5850F24B"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43EE736B"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43E86F4F" w14:textId="2DCEB806"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15BDFB23"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5AFEC78B" w14:textId="4675C0C9"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33.6</w:t>
            </w:r>
          </w:p>
        </w:tc>
        <w:tc>
          <w:tcPr>
            <w:tcW w:w="2437" w:type="dxa"/>
            <w:tcBorders>
              <w:top w:val="single" w:sz="4" w:space="0" w:color="000000"/>
              <w:left w:val="single" w:sz="4" w:space="0" w:color="000000"/>
              <w:bottom w:val="single" w:sz="4" w:space="0" w:color="000000"/>
              <w:right w:val="single" w:sz="4" w:space="0" w:color="000000"/>
            </w:tcBorders>
          </w:tcPr>
          <w:p w14:paraId="7B3A0552"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BEB1538"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499FE0F" w14:textId="77777777" w:rsidR="00881EDE" w:rsidRPr="00360D2C" w:rsidRDefault="00881EDE" w:rsidP="00881EDE">
            <w:pPr>
              <w:rPr>
                <w:rFonts w:asciiTheme="minorHAnsi" w:hAnsiTheme="minorHAnsi" w:cstheme="minorHAnsi"/>
                <w:sz w:val="22"/>
                <w:szCs w:val="22"/>
              </w:rPr>
            </w:pPr>
          </w:p>
          <w:p w14:paraId="22B42A8A" w14:textId="6D8B6F34" w:rsidR="00881EDE" w:rsidRPr="00360D2C" w:rsidRDefault="00881EDE" w:rsidP="00881EDE">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BASys</w:t>
            </w:r>
            <w:proofErr w:type="spellEnd"/>
          </w:p>
        </w:tc>
        <w:tc>
          <w:tcPr>
            <w:tcW w:w="1095" w:type="dxa"/>
            <w:tcBorders>
              <w:top w:val="single" w:sz="4" w:space="0" w:color="000000"/>
              <w:left w:val="single" w:sz="4" w:space="0" w:color="000000"/>
              <w:bottom w:val="single" w:sz="4" w:space="0" w:color="000000"/>
              <w:right w:val="single" w:sz="4" w:space="0" w:color="000000"/>
            </w:tcBorders>
          </w:tcPr>
          <w:p w14:paraId="74D0C699"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85FCCF4"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36BB1E45"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43850A18"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61E10A11"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08A59F0" w14:textId="114C15BB"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EEA5B76"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6FC37E01"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6DC86CA" w14:textId="39C5D8C9"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152BBD7D" w14:textId="2DE2C122"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A113089" w14:textId="055CC6E5"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53B62BE3"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107FE697" w14:textId="0EBE92E3"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45EFA190"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34581DBF" w14:textId="5EC19F94"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33.7</w:t>
            </w:r>
          </w:p>
        </w:tc>
        <w:tc>
          <w:tcPr>
            <w:tcW w:w="2437" w:type="dxa"/>
            <w:tcBorders>
              <w:top w:val="single" w:sz="4" w:space="0" w:color="000000"/>
              <w:left w:val="single" w:sz="4" w:space="0" w:color="000000"/>
              <w:bottom w:val="single" w:sz="4" w:space="0" w:color="000000"/>
              <w:right w:val="single" w:sz="4" w:space="0" w:color="000000"/>
            </w:tcBorders>
          </w:tcPr>
          <w:p w14:paraId="3379EC6C"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76FC260"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4580C03B" w14:textId="77777777" w:rsidR="00881EDE" w:rsidRPr="00360D2C" w:rsidRDefault="00881EDE" w:rsidP="00881EDE">
            <w:pPr>
              <w:rPr>
                <w:rFonts w:asciiTheme="minorHAnsi" w:hAnsiTheme="minorHAnsi" w:cstheme="minorHAnsi"/>
                <w:sz w:val="22"/>
                <w:szCs w:val="22"/>
              </w:rPr>
            </w:pPr>
          </w:p>
          <w:p w14:paraId="775B6BBA" w14:textId="1B743649"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ITMS</w:t>
            </w:r>
          </w:p>
        </w:tc>
        <w:tc>
          <w:tcPr>
            <w:tcW w:w="1095" w:type="dxa"/>
            <w:tcBorders>
              <w:top w:val="single" w:sz="4" w:space="0" w:color="000000"/>
              <w:left w:val="single" w:sz="4" w:space="0" w:color="000000"/>
              <w:bottom w:val="single" w:sz="4" w:space="0" w:color="000000"/>
              <w:right w:val="single" w:sz="4" w:space="0" w:color="000000"/>
            </w:tcBorders>
          </w:tcPr>
          <w:p w14:paraId="0940A5AD"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0208EEE"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404D216" w14:textId="77777777" w:rsidR="00881EDE" w:rsidRPr="00360D2C" w:rsidRDefault="00881EDE" w:rsidP="00881EDE">
            <w:pPr>
              <w:spacing w:line="256" w:lineRule="auto"/>
              <w:ind w:right="11"/>
              <w:jc w:val="center"/>
              <w:rPr>
                <w:rFonts w:asciiTheme="minorHAnsi" w:hAnsiTheme="minorHAnsi" w:cstheme="minorHAnsi"/>
                <w:b/>
                <w:sz w:val="22"/>
                <w:szCs w:val="22"/>
              </w:rPr>
            </w:pPr>
          </w:p>
          <w:p w14:paraId="47FC4EF0" w14:textId="77777777" w:rsidR="00881EDE" w:rsidRPr="00360D2C" w:rsidRDefault="00881EDE" w:rsidP="00881EDE">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356D28D3" w14:textId="77777777" w:rsidR="00881EDE" w:rsidRPr="00360D2C" w:rsidRDefault="00881EDE" w:rsidP="00881EDE">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 xml:space="preserve">Muhamad </w:t>
            </w:r>
          </w:p>
          <w:p w14:paraId="37C4061D" w14:textId="77777777" w:rsidR="00881EDE" w:rsidRPr="00360D2C" w:rsidRDefault="00881EDE" w:rsidP="00881EDE">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2D286CA7" w14:textId="136A8051"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97BEB3F" w14:textId="77777777" w:rsidR="00881EDE" w:rsidRPr="00360D2C" w:rsidRDefault="00881EDE" w:rsidP="00881EDE">
            <w:pPr>
              <w:spacing w:line="256" w:lineRule="auto"/>
              <w:ind w:right="11"/>
              <w:jc w:val="center"/>
              <w:rPr>
                <w:rFonts w:asciiTheme="minorHAnsi" w:hAnsiTheme="minorHAnsi" w:cstheme="minorHAnsi"/>
                <w:b/>
                <w:sz w:val="22"/>
                <w:szCs w:val="22"/>
              </w:rPr>
            </w:pPr>
          </w:p>
          <w:p w14:paraId="71FC98CA" w14:textId="77777777" w:rsidR="00881EDE" w:rsidRPr="00360D2C" w:rsidRDefault="00881EDE" w:rsidP="00881EDE">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27E7379" w14:textId="77777777" w:rsidR="00881EDE" w:rsidRPr="00360D2C" w:rsidRDefault="00881EDE" w:rsidP="00881EDE">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 </w:t>
            </w:r>
          </w:p>
          <w:p w14:paraId="14628F2D" w14:textId="208115A5"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808" w:type="dxa"/>
            <w:tcBorders>
              <w:top w:val="single" w:sz="4" w:space="0" w:color="000000"/>
              <w:left w:val="single" w:sz="4" w:space="0" w:color="000000"/>
              <w:bottom w:val="single" w:sz="4" w:space="0" w:color="000000"/>
              <w:right w:val="single" w:sz="4" w:space="0" w:color="000000"/>
            </w:tcBorders>
          </w:tcPr>
          <w:p w14:paraId="241B5B29" w14:textId="6525CCCA"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884F502" w14:textId="69AAE875"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1E50A5A1"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2FB821A6" w14:textId="16EED886"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24D80B60"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1515FD5D" w14:textId="278C1D3A"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33.8</w:t>
            </w:r>
          </w:p>
        </w:tc>
        <w:tc>
          <w:tcPr>
            <w:tcW w:w="2437" w:type="dxa"/>
            <w:tcBorders>
              <w:top w:val="single" w:sz="4" w:space="0" w:color="000000"/>
              <w:left w:val="single" w:sz="4" w:space="0" w:color="000000"/>
              <w:bottom w:val="single" w:sz="4" w:space="0" w:color="000000"/>
              <w:right w:val="single" w:sz="4" w:space="0" w:color="000000"/>
            </w:tcBorders>
          </w:tcPr>
          <w:p w14:paraId="07A5896B"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4957CEC"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25E66CA3" w14:textId="77777777" w:rsidR="00881EDE" w:rsidRPr="00360D2C" w:rsidRDefault="00881EDE" w:rsidP="00881EDE">
            <w:pPr>
              <w:rPr>
                <w:rFonts w:asciiTheme="minorHAnsi" w:hAnsiTheme="minorHAnsi" w:cstheme="minorHAnsi"/>
                <w:sz w:val="22"/>
                <w:szCs w:val="22"/>
              </w:rPr>
            </w:pPr>
          </w:p>
          <w:p w14:paraId="13E26948" w14:textId="4B5433E2"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BSH\GINI</w:t>
            </w:r>
          </w:p>
        </w:tc>
        <w:tc>
          <w:tcPr>
            <w:tcW w:w="1095" w:type="dxa"/>
            <w:tcBorders>
              <w:top w:val="single" w:sz="4" w:space="0" w:color="000000"/>
              <w:left w:val="single" w:sz="4" w:space="0" w:color="000000"/>
              <w:bottom w:val="single" w:sz="4" w:space="0" w:color="000000"/>
              <w:right w:val="single" w:sz="4" w:space="0" w:color="000000"/>
            </w:tcBorders>
          </w:tcPr>
          <w:p w14:paraId="6FEDAE3E"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C427E7B"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7F4A9768"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6B9F752D"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5F5F3E0D"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051D4FB0" w14:textId="63DC588E"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173E25A4"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4636C730"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7516863" w14:textId="3E8468A2"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91E8F09" w14:textId="39D08276"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462037D" w14:textId="4F3F3583"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53CA8345"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F2CCD97" w14:textId="1B1AD159"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7FE371CD"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6467E857" w14:textId="41384F6B"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33.9</w:t>
            </w:r>
          </w:p>
        </w:tc>
        <w:tc>
          <w:tcPr>
            <w:tcW w:w="2437" w:type="dxa"/>
            <w:tcBorders>
              <w:top w:val="single" w:sz="4" w:space="0" w:color="000000"/>
              <w:left w:val="single" w:sz="4" w:space="0" w:color="000000"/>
              <w:bottom w:val="single" w:sz="4" w:space="0" w:color="000000"/>
              <w:right w:val="single" w:sz="4" w:space="0" w:color="000000"/>
            </w:tcBorders>
          </w:tcPr>
          <w:p w14:paraId="01494CDE"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4168C67"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20154E9F" w14:textId="77777777" w:rsidR="00881EDE" w:rsidRPr="00360D2C" w:rsidRDefault="00881EDE" w:rsidP="00881EDE">
            <w:pPr>
              <w:rPr>
                <w:rFonts w:asciiTheme="minorHAnsi" w:hAnsiTheme="minorHAnsi" w:cstheme="minorHAnsi"/>
                <w:sz w:val="22"/>
                <w:szCs w:val="22"/>
              </w:rPr>
            </w:pPr>
          </w:p>
          <w:p w14:paraId="6C75EADF" w14:textId="0D5E95DE"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Zena</w:t>
            </w:r>
          </w:p>
        </w:tc>
        <w:tc>
          <w:tcPr>
            <w:tcW w:w="1095" w:type="dxa"/>
            <w:tcBorders>
              <w:top w:val="single" w:sz="4" w:space="0" w:color="000000"/>
              <w:left w:val="single" w:sz="4" w:space="0" w:color="000000"/>
              <w:bottom w:val="single" w:sz="4" w:space="0" w:color="000000"/>
              <w:right w:val="single" w:sz="4" w:space="0" w:color="000000"/>
            </w:tcBorders>
          </w:tcPr>
          <w:p w14:paraId="02C0674C"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A4792DF"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62548A94"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605531C5"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F6342E2"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2F9CBBF" w14:textId="5E09BCA7"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369749BB"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64F45676"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997A665" w14:textId="0CA5CA4E"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39D73374" w14:textId="33CD2F5B"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FDDBCEA" w14:textId="1AC9BED1"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5BCCDD97"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48A51355" w14:textId="5D5DE3D6"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6D5625D9"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5391C214" w14:textId="24FEBC96"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33.10</w:t>
            </w:r>
          </w:p>
        </w:tc>
        <w:tc>
          <w:tcPr>
            <w:tcW w:w="2437" w:type="dxa"/>
            <w:tcBorders>
              <w:top w:val="single" w:sz="4" w:space="0" w:color="000000"/>
              <w:left w:val="single" w:sz="4" w:space="0" w:color="000000"/>
              <w:bottom w:val="single" w:sz="4" w:space="0" w:color="000000"/>
              <w:right w:val="single" w:sz="4" w:space="0" w:color="000000"/>
            </w:tcBorders>
          </w:tcPr>
          <w:p w14:paraId="19CF55CE"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21B7FD3"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3403A023" w14:textId="77777777" w:rsidR="00881EDE" w:rsidRPr="00360D2C" w:rsidRDefault="00881EDE" w:rsidP="00881EDE">
            <w:pPr>
              <w:rPr>
                <w:rFonts w:asciiTheme="minorHAnsi" w:hAnsiTheme="minorHAnsi" w:cstheme="minorHAnsi"/>
                <w:sz w:val="22"/>
                <w:szCs w:val="22"/>
              </w:rPr>
            </w:pPr>
          </w:p>
          <w:p w14:paraId="0A233A6E" w14:textId="146476FA"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SSM</w:t>
            </w:r>
          </w:p>
        </w:tc>
        <w:tc>
          <w:tcPr>
            <w:tcW w:w="1095" w:type="dxa"/>
            <w:tcBorders>
              <w:top w:val="single" w:sz="4" w:space="0" w:color="000000"/>
              <w:left w:val="single" w:sz="4" w:space="0" w:color="000000"/>
              <w:bottom w:val="single" w:sz="4" w:space="0" w:color="000000"/>
              <w:right w:val="single" w:sz="4" w:space="0" w:color="000000"/>
            </w:tcBorders>
          </w:tcPr>
          <w:p w14:paraId="04854E07"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90F21A3"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286C815"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57B69915"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131B9119"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603B1F9" w14:textId="239A3716"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6E401A03"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2C32C8D2"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E17F83B" w14:textId="334EF123"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89ADACF" w14:textId="3F4D770A"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7C90CD8" w14:textId="3B2ADACE"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25BB10BA"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06FE858D" w14:textId="147D8537"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729C5BBA"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1CF6D571" w14:textId="3B3EDA84"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33.11</w:t>
            </w:r>
          </w:p>
        </w:tc>
        <w:tc>
          <w:tcPr>
            <w:tcW w:w="2437" w:type="dxa"/>
            <w:tcBorders>
              <w:top w:val="single" w:sz="4" w:space="0" w:color="000000"/>
              <w:left w:val="single" w:sz="4" w:space="0" w:color="000000"/>
              <w:bottom w:val="single" w:sz="4" w:space="0" w:color="000000"/>
              <w:right w:val="single" w:sz="4" w:space="0" w:color="000000"/>
            </w:tcBorders>
          </w:tcPr>
          <w:p w14:paraId="44672133"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3717080"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71F5C992" w14:textId="77777777" w:rsidR="00881EDE" w:rsidRPr="00360D2C" w:rsidRDefault="00881EDE" w:rsidP="00881EDE">
            <w:pPr>
              <w:rPr>
                <w:rFonts w:asciiTheme="minorHAnsi" w:hAnsiTheme="minorHAnsi" w:cstheme="minorHAnsi"/>
                <w:sz w:val="22"/>
                <w:szCs w:val="22"/>
              </w:rPr>
            </w:pPr>
          </w:p>
          <w:p w14:paraId="7D42D587" w14:textId="24CE394A"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IFAS</w:t>
            </w:r>
          </w:p>
        </w:tc>
        <w:tc>
          <w:tcPr>
            <w:tcW w:w="1095" w:type="dxa"/>
            <w:tcBorders>
              <w:top w:val="single" w:sz="4" w:space="0" w:color="000000"/>
              <w:left w:val="single" w:sz="4" w:space="0" w:color="000000"/>
              <w:bottom w:val="single" w:sz="4" w:space="0" w:color="000000"/>
              <w:right w:val="single" w:sz="4" w:space="0" w:color="000000"/>
            </w:tcBorders>
          </w:tcPr>
          <w:p w14:paraId="0806A70A"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242DC04"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262DA5E" w14:textId="2EAD2901" w:rsidR="00881EDE" w:rsidRPr="00360D2C" w:rsidRDefault="00881EDE" w:rsidP="00881EDE">
            <w:pPr>
              <w:spacing w:line="256" w:lineRule="auto"/>
              <w:ind w:right="11"/>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4560194C" w14:textId="77777777" w:rsidR="00881EDE" w:rsidRPr="00360D2C" w:rsidRDefault="00881EDE" w:rsidP="00881EDE">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 xml:space="preserve">Muhamad </w:t>
            </w:r>
          </w:p>
          <w:p w14:paraId="12B74796" w14:textId="77777777" w:rsidR="00881EDE" w:rsidRPr="00360D2C" w:rsidRDefault="00881EDE" w:rsidP="00881EDE">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1BA3D186" w14:textId="1C420A34"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66BB4271" w14:textId="6F97DF4C" w:rsidR="00881EDE" w:rsidRPr="00360D2C" w:rsidRDefault="00881EDE" w:rsidP="00881EDE">
            <w:pPr>
              <w:spacing w:line="256" w:lineRule="auto"/>
              <w:ind w:right="11"/>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38F0E715" w14:textId="77777777" w:rsidR="00881EDE" w:rsidRPr="00360D2C" w:rsidRDefault="00881EDE" w:rsidP="00881EDE">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 </w:t>
            </w:r>
          </w:p>
          <w:p w14:paraId="09B52E0D" w14:textId="0CDDD80A"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808" w:type="dxa"/>
            <w:tcBorders>
              <w:top w:val="single" w:sz="4" w:space="0" w:color="000000"/>
              <w:left w:val="single" w:sz="4" w:space="0" w:color="000000"/>
              <w:bottom w:val="single" w:sz="4" w:space="0" w:color="000000"/>
              <w:right w:val="single" w:sz="4" w:space="0" w:color="000000"/>
            </w:tcBorders>
          </w:tcPr>
          <w:p w14:paraId="06B45A67" w14:textId="362072D0"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FFCE54D" w14:textId="02312E7A"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0DC7CB71"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33F5AA8B" w14:textId="44D4674C"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50C680E9" w14:textId="77777777" w:rsidTr="00EC0349">
        <w:trPr>
          <w:trHeight w:val="432"/>
        </w:trPr>
        <w:tc>
          <w:tcPr>
            <w:tcW w:w="663" w:type="dxa"/>
            <w:tcBorders>
              <w:top w:val="single" w:sz="4" w:space="0" w:color="000000"/>
              <w:left w:val="single" w:sz="4" w:space="0" w:color="000000"/>
              <w:bottom w:val="single" w:sz="4" w:space="0" w:color="000000"/>
              <w:right w:val="single" w:sz="4" w:space="0" w:color="000000"/>
            </w:tcBorders>
          </w:tcPr>
          <w:p w14:paraId="7377E87A" w14:textId="6A287F6B"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33.12</w:t>
            </w:r>
          </w:p>
        </w:tc>
        <w:tc>
          <w:tcPr>
            <w:tcW w:w="2437" w:type="dxa"/>
            <w:tcBorders>
              <w:top w:val="single" w:sz="4" w:space="0" w:color="000000"/>
              <w:left w:val="single" w:sz="4" w:space="0" w:color="000000"/>
              <w:bottom w:val="single" w:sz="4" w:space="0" w:color="000000"/>
              <w:right w:val="single" w:sz="4" w:space="0" w:color="000000"/>
            </w:tcBorders>
          </w:tcPr>
          <w:p w14:paraId="5A1E7E8A"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EE95577"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579E02CE" w14:textId="77777777" w:rsidR="00881EDE" w:rsidRPr="00360D2C" w:rsidRDefault="00881EDE" w:rsidP="00881EDE">
            <w:pPr>
              <w:spacing w:line="259" w:lineRule="auto"/>
              <w:ind w:left="5"/>
              <w:rPr>
                <w:rFonts w:asciiTheme="minorHAnsi" w:hAnsiTheme="minorHAnsi" w:cstheme="minorHAnsi"/>
                <w:sz w:val="22"/>
                <w:szCs w:val="22"/>
              </w:rPr>
            </w:pPr>
          </w:p>
          <w:p w14:paraId="36DBF772" w14:textId="7258E6E0"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File Integrity Monitoring</w:t>
            </w:r>
          </w:p>
        </w:tc>
        <w:tc>
          <w:tcPr>
            <w:tcW w:w="1095" w:type="dxa"/>
            <w:tcBorders>
              <w:top w:val="single" w:sz="4" w:space="0" w:color="000000"/>
              <w:left w:val="single" w:sz="4" w:space="0" w:color="000000"/>
              <w:bottom w:val="single" w:sz="4" w:space="0" w:color="000000"/>
              <w:right w:val="single" w:sz="4" w:space="0" w:color="000000"/>
            </w:tcBorders>
          </w:tcPr>
          <w:p w14:paraId="2FB09DBE"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5A046E2"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04B4D0C"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73D793A8"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0488D1E"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3F69A9CF" w14:textId="6A5A7FC1"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CE3F05F"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3F893D82"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724D945" w14:textId="0F098BA2"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BB008C2" w14:textId="0B7061F3"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B4CA209" w14:textId="15E3C9E9"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E7CA474"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45F12FE0" w14:textId="4EBDBAD9"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bl>
    <w:p w14:paraId="2047F83C" w14:textId="77777777" w:rsidR="002B1536" w:rsidRPr="00360D2C" w:rsidRDefault="002B1536" w:rsidP="002B1536">
      <w:pPr>
        <w:rPr>
          <w:rFonts w:asciiTheme="minorHAnsi" w:hAnsiTheme="minorHAnsi" w:cstheme="minorHAnsi"/>
        </w:rPr>
      </w:pPr>
    </w:p>
    <w:p w14:paraId="2D624DE5" w14:textId="77777777" w:rsidR="002B1536" w:rsidRPr="00360D2C" w:rsidRDefault="002B1536">
      <w:pPr>
        <w:spacing w:after="160" w:line="259" w:lineRule="auto"/>
        <w:rPr>
          <w:rFonts w:asciiTheme="minorHAnsi" w:hAnsiTheme="minorHAnsi" w:cstheme="minorHAnsi"/>
          <w:b/>
          <w:bCs/>
          <w:szCs w:val="20"/>
        </w:rPr>
      </w:pPr>
      <w:r w:rsidRPr="00360D2C">
        <w:rPr>
          <w:rFonts w:asciiTheme="minorHAnsi" w:hAnsiTheme="minorHAnsi" w:cstheme="minorHAnsi"/>
        </w:rPr>
        <w:br w:type="page"/>
      </w:r>
    </w:p>
    <w:p w14:paraId="1DF9AD8D" w14:textId="6A0554FF" w:rsidR="00A745C7" w:rsidRPr="00360D2C" w:rsidRDefault="00A745C7" w:rsidP="00054713">
      <w:pPr>
        <w:pStyle w:val="Heading4"/>
      </w:pPr>
      <w:r w:rsidRPr="00360D2C">
        <w:lastRenderedPageBreak/>
        <w:t xml:space="preserve">Recovery WINTEL SYSTEM (T2 - RTO 5 Hour) @ DR, </w:t>
      </w:r>
      <w:proofErr w:type="spellStart"/>
      <w:r w:rsidRPr="00360D2C">
        <w:t>Strateq</w:t>
      </w:r>
      <w:proofErr w:type="spellEnd"/>
      <w:r w:rsidR="008628EE" w:rsidRPr="00360D2C">
        <w:t xml:space="preserve"> (0</w:t>
      </w:r>
      <w:r w:rsidR="00881EDE" w:rsidRPr="00360D2C">
        <w:t>3</w:t>
      </w:r>
      <w:r w:rsidR="008628EE" w:rsidRPr="00360D2C">
        <w:t>:</w:t>
      </w:r>
      <w:r w:rsidR="00881EDE" w:rsidRPr="00360D2C">
        <w:t>0</w:t>
      </w:r>
      <w:r w:rsidR="008628EE" w:rsidRPr="00360D2C">
        <w:t>0 – 04:</w:t>
      </w:r>
      <w:r w:rsidR="00881EDE" w:rsidRPr="00360D2C">
        <w:t>3</w:t>
      </w:r>
      <w:r w:rsidR="008628EE" w:rsidRPr="00360D2C">
        <w:t>0)</w:t>
      </w:r>
    </w:p>
    <w:p w14:paraId="15E80FB9" w14:textId="77777777" w:rsidR="00A745C7" w:rsidRPr="00360D2C" w:rsidRDefault="00A745C7" w:rsidP="00A745C7">
      <w:pPr>
        <w:rPr>
          <w:rFonts w:asciiTheme="minorHAnsi" w:hAnsiTheme="minorHAnsi" w:cstheme="minorHAnsi"/>
          <w:highlight w:val="green"/>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EA44F0" w:rsidRPr="00360D2C" w14:paraId="15056DB7" w14:textId="77777777" w:rsidTr="00FB3B8C">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B48BFD2" w14:textId="77777777" w:rsidR="00A917DA" w:rsidRPr="00360D2C" w:rsidRDefault="00A917DA"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0F39E46" w14:textId="77777777" w:rsidR="00A917DA" w:rsidRPr="00360D2C" w:rsidRDefault="00A917DA"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D0BCC1B" w14:textId="77777777" w:rsidR="00A917DA" w:rsidRPr="00360D2C" w:rsidRDefault="00A917DA"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8A1F835" w14:textId="77777777" w:rsidR="00A917DA" w:rsidRPr="00360D2C" w:rsidRDefault="00A917DA"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8BBDF45" w14:textId="77777777" w:rsidR="00A917DA" w:rsidRPr="00360D2C" w:rsidRDefault="00A917DA"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26E37A4C" w14:textId="6B4ED4AF" w:rsidR="00A917DA" w:rsidRPr="00360D2C" w:rsidRDefault="00A917DA" w:rsidP="00593D96">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7FD770B9" w14:textId="4961E0C0" w:rsidR="00A917DA" w:rsidRPr="00360D2C" w:rsidRDefault="00A917DA"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070C757A" w14:textId="77777777" w:rsidR="00A917DA" w:rsidRPr="00360D2C" w:rsidRDefault="00A917DA"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4037E00" w14:textId="77777777" w:rsidR="00A917DA" w:rsidRPr="00360D2C" w:rsidRDefault="00A917DA"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3C162978" w14:textId="77777777" w:rsidTr="00FB3B8C">
        <w:trPr>
          <w:trHeight w:val="349"/>
          <w:tblHeader/>
        </w:trPr>
        <w:tc>
          <w:tcPr>
            <w:tcW w:w="663" w:type="dxa"/>
            <w:vMerge/>
            <w:tcBorders>
              <w:top w:val="nil"/>
              <w:left w:val="single" w:sz="4" w:space="0" w:color="000000"/>
              <w:bottom w:val="single" w:sz="4" w:space="0" w:color="000000"/>
              <w:right w:val="single" w:sz="4" w:space="0" w:color="000000"/>
            </w:tcBorders>
          </w:tcPr>
          <w:p w14:paraId="0C4EC34D" w14:textId="77777777" w:rsidR="00A917DA" w:rsidRPr="00360D2C" w:rsidRDefault="00A917DA" w:rsidP="001616A7">
            <w:pPr>
              <w:spacing w:after="160" w:line="259" w:lineRule="auto"/>
              <w:rPr>
                <w:rFonts w:asciiTheme="minorHAnsi" w:hAnsiTheme="minorHAnsi" w:cs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44A70ED4" w14:textId="77777777" w:rsidR="00A917DA" w:rsidRPr="00360D2C" w:rsidRDefault="00A917DA" w:rsidP="001616A7">
            <w:pPr>
              <w:spacing w:after="160" w:line="259" w:lineRule="auto"/>
              <w:rPr>
                <w:rFonts w:asciiTheme="minorHAnsi" w:hAnsiTheme="minorHAnsi" w:cs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57F0BB26" w14:textId="77777777" w:rsidR="00A917DA" w:rsidRPr="00360D2C" w:rsidRDefault="00A917DA" w:rsidP="001616A7">
            <w:pPr>
              <w:spacing w:after="160" w:line="259" w:lineRule="auto"/>
              <w:rPr>
                <w:rFonts w:asciiTheme="minorHAnsi" w:hAnsiTheme="minorHAnsi" w:cs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49487C5E" w14:textId="77777777" w:rsidR="00A917DA" w:rsidRPr="00360D2C" w:rsidRDefault="00A917DA"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7CD7FAA3" w14:textId="77777777" w:rsidR="00A917DA" w:rsidRPr="00360D2C" w:rsidRDefault="00A917DA" w:rsidP="001616A7">
            <w:pPr>
              <w:spacing w:after="160" w:line="259" w:lineRule="auto"/>
              <w:rPr>
                <w:rFonts w:asciiTheme="minorHAnsi" w:hAnsiTheme="minorHAnsi" w:cstheme="minorHAnsi"/>
                <w:sz w:val="22"/>
                <w:szCs w:val="22"/>
              </w:rPr>
            </w:pPr>
          </w:p>
        </w:tc>
        <w:tc>
          <w:tcPr>
            <w:tcW w:w="1614" w:type="dxa"/>
            <w:vMerge/>
            <w:tcBorders>
              <w:top w:val="nil"/>
              <w:left w:val="single" w:sz="4" w:space="0" w:color="000000"/>
              <w:bottom w:val="nil"/>
              <w:right w:val="single" w:sz="4" w:space="0" w:color="000000"/>
            </w:tcBorders>
          </w:tcPr>
          <w:p w14:paraId="04B72CEA" w14:textId="77777777" w:rsidR="00A917DA" w:rsidRPr="00360D2C" w:rsidRDefault="00A917DA" w:rsidP="001616A7">
            <w:pPr>
              <w:spacing w:after="160" w:line="259" w:lineRule="auto"/>
              <w:rPr>
                <w:rFonts w:asciiTheme="minorHAnsi" w:hAnsiTheme="minorHAnsi" w:cstheme="minorHAnsi"/>
                <w:sz w:val="22"/>
                <w:szCs w:val="22"/>
              </w:rPr>
            </w:pPr>
          </w:p>
        </w:tc>
        <w:tc>
          <w:tcPr>
            <w:tcW w:w="1525" w:type="dxa"/>
            <w:vMerge/>
            <w:tcBorders>
              <w:top w:val="nil"/>
              <w:left w:val="single" w:sz="4" w:space="0" w:color="000000"/>
              <w:bottom w:val="nil"/>
              <w:right w:val="single" w:sz="4" w:space="0" w:color="000000"/>
            </w:tcBorders>
          </w:tcPr>
          <w:p w14:paraId="0242BD7E" w14:textId="77777777" w:rsidR="00A917DA" w:rsidRPr="00360D2C" w:rsidRDefault="00A917DA" w:rsidP="001616A7">
            <w:pPr>
              <w:spacing w:after="160" w:line="259" w:lineRule="auto"/>
              <w:rPr>
                <w:rFonts w:asciiTheme="minorHAnsi" w:hAnsiTheme="minorHAnsi" w:cs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556C2BE4" w14:textId="77777777" w:rsidR="00A917DA" w:rsidRPr="00360D2C" w:rsidRDefault="00A917DA"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31DCAE9C" w14:textId="77777777" w:rsidR="00A917DA" w:rsidRPr="00360D2C" w:rsidRDefault="00A917DA"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7A236CE9" w14:textId="77777777" w:rsidR="00A917DA" w:rsidRPr="00360D2C" w:rsidRDefault="00A917DA" w:rsidP="001616A7">
            <w:pPr>
              <w:spacing w:after="160" w:line="259" w:lineRule="auto"/>
              <w:rPr>
                <w:rFonts w:asciiTheme="minorHAnsi" w:hAnsiTheme="minorHAnsi" w:cstheme="minorHAnsi"/>
                <w:sz w:val="22"/>
                <w:szCs w:val="22"/>
              </w:rPr>
            </w:pPr>
          </w:p>
        </w:tc>
      </w:tr>
      <w:tr w:rsidR="00881EDE" w:rsidRPr="00360D2C" w14:paraId="54362212"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0B40112E" w14:textId="35FC4F5A"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34.1</w:t>
            </w:r>
          </w:p>
        </w:tc>
        <w:tc>
          <w:tcPr>
            <w:tcW w:w="2437" w:type="dxa"/>
            <w:tcBorders>
              <w:top w:val="single" w:sz="4" w:space="0" w:color="000000"/>
              <w:left w:val="single" w:sz="4" w:space="0" w:color="000000"/>
              <w:bottom w:val="single" w:sz="4" w:space="0" w:color="000000"/>
              <w:right w:val="single" w:sz="4" w:space="0" w:color="000000"/>
            </w:tcBorders>
          </w:tcPr>
          <w:p w14:paraId="33DFD226"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C8DDDBD"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59805EA5" w14:textId="77777777" w:rsidR="00881EDE" w:rsidRPr="00360D2C" w:rsidRDefault="00881EDE" w:rsidP="00881EDE">
            <w:pPr>
              <w:rPr>
                <w:rFonts w:asciiTheme="minorHAnsi" w:hAnsiTheme="minorHAnsi" w:cstheme="minorHAnsi"/>
                <w:sz w:val="22"/>
                <w:szCs w:val="22"/>
              </w:rPr>
            </w:pPr>
          </w:p>
          <w:p w14:paraId="2CBBC89E" w14:textId="75A9E508"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EB</w:t>
            </w:r>
          </w:p>
        </w:tc>
        <w:tc>
          <w:tcPr>
            <w:tcW w:w="1095" w:type="dxa"/>
            <w:tcBorders>
              <w:top w:val="single" w:sz="4" w:space="0" w:color="000000"/>
              <w:left w:val="single" w:sz="4" w:space="0" w:color="000000"/>
              <w:bottom w:val="single" w:sz="4" w:space="0" w:color="000000"/>
              <w:right w:val="single" w:sz="4" w:space="0" w:color="000000"/>
            </w:tcBorders>
          </w:tcPr>
          <w:p w14:paraId="3B0C25B9"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C0FF941"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CFF0FE5"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50117E8F" w14:textId="77777777" w:rsidR="00881EDE" w:rsidRPr="00360D2C" w:rsidRDefault="00881EDE" w:rsidP="00881EDE">
            <w:pPr>
              <w:spacing w:line="254"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Bin Said</w:t>
            </w:r>
          </w:p>
          <w:p w14:paraId="28122B3B" w14:textId="3A6A3440"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1847FA7E" w14:textId="77777777" w:rsidR="00881EDE" w:rsidRPr="00360D2C" w:rsidRDefault="00881EDE" w:rsidP="00881EDE">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1C616CB9" w14:textId="77777777" w:rsidR="00881EDE" w:rsidRPr="00360D2C" w:rsidRDefault="00881EDE" w:rsidP="00881EDE">
            <w:pPr>
              <w:spacing w:line="254"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Saiful </w:t>
            </w:r>
            <w:proofErr w:type="spellStart"/>
            <w:r w:rsidRPr="00360D2C">
              <w:rPr>
                <w:rFonts w:asciiTheme="minorHAnsi" w:hAnsiTheme="minorHAnsi" w:cstheme="minorHAnsi"/>
                <w:b/>
                <w:sz w:val="22"/>
                <w:szCs w:val="22"/>
              </w:rPr>
              <w:t>Azlan</w:t>
            </w:r>
            <w:proofErr w:type="spellEnd"/>
            <w:r w:rsidRPr="00360D2C">
              <w:rPr>
                <w:rFonts w:asciiTheme="minorHAnsi" w:hAnsiTheme="minorHAnsi" w:cstheme="minorHAnsi"/>
                <w:b/>
                <w:sz w:val="22"/>
                <w:szCs w:val="22"/>
              </w:rPr>
              <w:t xml:space="preserve"> Bin Ahmad</w:t>
            </w:r>
          </w:p>
          <w:p w14:paraId="47D86FFD" w14:textId="6841C3E2"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54D2A3B" w14:textId="084F1BA7"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C59F3CD" w14:textId="20FE5E2E"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04605CBA"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71EAB532" w14:textId="7FD1FCDF"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27BEF495"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41BEBD73" w14:textId="64552B76"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w:t>
            </w:r>
            <w:r w:rsidR="00FB3B8C" w:rsidRPr="00360D2C">
              <w:rPr>
                <w:rFonts w:asciiTheme="minorHAnsi" w:hAnsiTheme="minorHAnsi" w:cstheme="minorHAnsi"/>
                <w:sz w:val="22"/>
                <w:szCs w:val="22"/>
              </w:rPr>
              <w:t>2</w:t>
            </w:r>
          </w:p>
        </w:tc>
        <w:tc>
          <w:tcPr>
            <w:tcW w:w="2437" w:type="dxa"/>
            <w:tcBorders>
              <w:top w:val="single" w:sz="4" w:space="0" w:color="000000"/>
              <w:left w:val="single" w:sz="4" w:space="0" w:color="000000"/>
              <w:bottom w:val="single" w:sz="4" w:space="0" w:color="000000"/>
              <w:right w:val="single" w:sz="4" w:space="0" w:color="000000"/>
            </w:tcBorders>
          </w:tcPr>
          <w:p w14:paraId="4D76B972"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EB52DFE"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67B25278" w14:textId="77777777" w:rsidR="00881EDE" w:rsidRPr="00360D2C" w:rsidRDefault="00881EDE" w:rsidP="00881EDE">
            <w:pPr>
              <w:rPr>
                <w:rFonts w:asciiTheme="minorHAnsi" w:hAnsiTheme="minorHAnsi" w:cstheme="minorHAnsi"/>
                <w:sz w:val="22"/>
                <w:szCs w:val="22"/>
              </w:rPr>
            </w:pPr>
          </w:p>
          <w:p w14:paraId="3F12C6B2" w14:textId="1BB9AAB5"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Loan </w:t>
            </w:r>
            <w:proofErr w:type="spellStart"/>
            <w:r w:rsidRPr="00360D2C">
              <w:rPr>
                <w:rFonts w:asciiTheme="minorHAnsi" w:hAnsiTheme="minorHAnsi" w:cstheme="minorHAnsi"/>
                <w:sz w:val="22"/>
                <w:szCs w:val="22"/>
              </w:rPr>
              <w:t>eStatement</w:t>
            </w:r>
            <w:proofErr w:type="spellEnd"/>
            <w:r w:rsidRPr="00360D2C">
              <w:rPr>
                <w:rFonts w:asciiTheme="minorHAnsi" w:hAnsiTheme="minorHAnsi" w:cstheme="minorHAnsi"/>
                <w:sz w:val="22"/>
                <w:szCs w:val="22"/>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4E5D733B"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21A6CBB"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31ACB3C"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45F39B95"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2DA4745A"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D55FAE5" w14:textId="191076A4"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7A4322B"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61256520"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1057E7C" w14:textId="72A55DBB"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AD25DCB" w14:textId="73384420"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3653399" w14:textId="502CD086"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0A458A8F"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0C79625B" w14:textId="28E13976"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4F8D8047"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63B9C275" w14:textId="3A5D98CE"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w:t>
            </w:r>
            <w:r w:rsidR="00FB3B8C" w:rsidRPr="00360D2C">
              <w:rPr>
                <w:rFonts w:asciiTheme="minorHAnsi" w:hAnsiTheme="minorHAnsi" w:cstheme="minorHAnsi"/>
                <w:sz w:val="22"/>
                <w:szCs w:val="22"/>
              </w:rPr>
              <w:t>3</w:t>
            </w:r>
          </w:p>
        </w:tc>
        <w:tc>
          <w:tcPr>
            <w:tcW w:w="2437" w:type="dxa"/>
            <w:tcBorders>
              <w:top w:val="single" w:sz="4" w:space="0" w:color="000000"/>
              <w:left w:val="single" w:sz="4" w:space="0" w:color="000000"/>
              <w:bottom w:val="single" w:sz="4" w:space="0" w:color="000000"/>
              <w:right w:val="single" w:sz="4" w:space="0" w:color="000000"/>
            </w:tcBorders>
          </w:tcPr>
          <w:p w14:paraId="6865E389"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7D6E13A"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798B3B78" w14:textId="77777777" w:rsidR="00881EDE" w:rsidRPr="00360D2C" w:rsidRDefault="00881EDE" w:rsidP="00881EDE">
            <w:pPr>
              <w:rPr>
                <w:rFonts w:asciiTheme="minorHAnsi" w:hAnsiTheme="minorHAnsi" w:cstheme="minorHAnsi"/>
                <w:sz w:val="22"/>
                <w:szCs w:val="22"/>
              </w:rPr>
            </w:pPr>
          </w:p>
          <w:p w14:paraId="6D755CC8" w14:textId="675C6570"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DCA </w:t>
            </w:r>
          </w:p>
        </w:tc>
        <w:tc>
          <w:tcPr>
            <w:tcW w:w="1095" w:type="dxa"/>
            <w:tcBorders>
              <w:top w:val="single" w:sz="4" w:space="0" w:color="000000"/>
              <w:left w:val="single" w:sz="4" w:space="0" w:color="000000"/>
              <w:bottom w:val="single" w:sz="4" w:space="0" w:color="000000"/>
              <w:right w:val="single" w:sz="4" w:space="0" w:color="000000"/>
            </w:tcBorders>
          </w:tcPr>
          <w:p w14:paraId="4A755DF7"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3A2A992"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30D3531"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3CBE8479"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73ECF078"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6D84B0A7" w14:textId="63D2159E"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D942924"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07FAFC49"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AB95840" w14:textId="42AD2475"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137B74A2" w14:textId="16D9B036"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236151D" w14:textId="03588E54"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6237F2FF"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FD4BE18" w14:textId="177209C4"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733F7093"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027F0162" w14:textId="4BF02FD0"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w:t>
            </w:r>
            <w:r w:rsidR="00FB3B8C" w:rsidRPr="00360D2C">
              <w:rPr>
                <w:rFonts w:asciiTheme="minorHAnsi" w:hAnsiTheme="minorHAnsi" w:cstheme="minorHAnsi"/>
                <w:sz w:val="22"/>
                <w:szCs w:val="22"/>
              </w:rPr>
              <w:t>4</w:t>
            </w:r>
          </w:p>
        </w:tc>
        <w:tc>
          <w:tcPr>
            <w:tcW w:w="2437" w:type="dxa"/>
            <w:tcBorders>
              <w:top w:val="single" w:sz="4" w:space="0" w:color="000000"/>
              <w:left w:val="single" w:sz="4" w:space="0" w:color="000000"/>
              <w:bottom w:val="single" w:sz="4" w:space="0" w:color="000000"/>
              <w:right w:val="single" w:sz="4" w:space="0" w:color="000000"/>
            </w:tcBorders>
          </w:tcPr>
          <w:p w14:paraId="5D64BB0E"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C68F99A"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623C80E7" w14:textId="77777777" w:rsidR="00881EDE" w:rsidRPr="00360D2C" w:rsidRDefault="00881EDE" w:rsidP="00881EDE">
            <w:pPr>
              <w:rPr>
                <w:rFonts w:asciiTheme="minorHAnsi" w:hAnsiTheme="minorHAnsi" w:cstheme="minorHAnsi"/>
                <w:sz w:val="22"/>
                <w:szCs w:val="22"/>
              </w:rPr>
            </w:pPr>
          </w:p>
          <w:p w14:paraId="462A16C7" w14:textId="1A94EE6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CSS</w:t>
            </w:r>
          </w:p>
        </w:tc>
        <w:tc>
          <w:tcPr>
            <w:tcW w:w="1095" w:type="dxa"/>
            <w:tcBorders>
              <w:top w:val="single" w:sz="4" w:space="0" w:color="000000"/>
              <w:left w:val="single" w:sz="4" w:space="0" w:color="000000"/>
              <w:bottom w:val="single" w:sz="4" w:space="0" w:color="000000"/>
              <w:right w:val="single" w:sz="4" w:space="0" w:color="000000"/>
            </w:tcBorders>
          </w:tcPr>
          <w:p w14:paraId="57B8A99B"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624F8CED"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668E4C52"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7C12DC53"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7A9B43A0"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7A929A22" w14:textId="317E4B7C"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55229F59"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2C48083A"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4CDD3E2" w14:textId="62706C50"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674649E3" w14:textId="28D4F698"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E8D708F" w14:textId="0E5BB1F1"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0760AA5D"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323E61A" w14:textId="22745959"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025BDA48"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63CE9E47" w14:textId="067BF4F5"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w:t>
            </w:r>
            <w:r w:rsidR="00FB3B8C" w:rsidRPr="00360D2C">
              <w:rPr>
                <w:rFonts w:asciiTheme="minorHAnsi" w:hAnsiTheme="minorHAnsi" w:cstheme="minorHAnsi"/>
                <w:sz w:val="22"/>
                <w:szCs w:val="22"/>
              </w:rPr>
              <w:t>5</w:t>
            </w:r>
          </w:p>
        </w:tc>
        <w:tc>
          <w:tcPr>
            <w:tcW w:w="2437" w:type="dxa"/>
            <w:tcBorders>
              <w:top w:val="single" w:sz="4" w:space="0" w:color="000000"/>
              <w:left w:val="single" w:sz="4" w:space="0" w:color="000000"/>
              <w:bottom w:val="single" w:sz="4" w:space="0" w:color="000000"/>
              <w:right w:val="single" w:sz="4" w:space="0" w:color="000000"/>
            </w:tcBorders>
          </w:tcPr>
          <w:p w14:paraId="089AF2C5"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B603566"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74ED6EFB" w14:textId="77777777" w:rsidR="00881EDE" w:rsidRPr="00360D2C" w:rsidRDefault="00881EDE" w:rsidP="00881EDE">
            <w:pPr>
              <w:rPr>
                <w:rFonts w:asciiTheme="minorHAnsi" w:hAnsiTheme="minorHAnsi" w:cstheme="minorHAnsi"/>
                <w:sz w:val="22"/>
                <w:szCs w:val="22"/>
              </w:rPr>
            </w:pPr>
          </w:p>
          <w:p w14:paraId="53C786B9" w14:textId="33C7CFDF"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CCRIS</w:t>
            </w:r>
          </w:p>
        </w:tc>
        <w:tc>
          <w:tcPr>
            <w:tcW w:w="1095" w:type="dxa"/>
            <w:tcBorders>
              <w:top w:val="single" w:sz="4" w:space="0" w:color="000000"/>
              <w:left w:val="single" w:sz="4" w:space="0" w:color="000000"/>
              <w:bottom w:val="single" w:sz="4" w:space="0" w:color="000000"/>
              <w:right w:val="single" w:sz="4" w:space="0" w:color="000000"/>
            </w:tcBorders>
          </w:tcPr>
          <w:p w14:paraId="288844A5"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EBE34D4"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C15314C" w14:textId="77777777" w:rsidR="00881EDE" w:rsidRPr="00360D2C" w:rsidRDefault="00881EDE" w:rsidP="00881EDE">
            <w:pPr>
              <w:spacing w:line="256" w:lineRule="auto"/>
              <w:ind w:right="11"/>
              <w:jc w:val="center"/>
              <w:rPr>
                <w:rFonts w:asciiTheme="minorHAnsi" w:hAnsiTheme="minorHAnsi" w:cstheme="minorHAnsi"/>
                <w:b/>
                <w:sz w:val="22"/>
                <w:szCs w:val="22"/>
              </w:rPr>
            </w:pPr>
          </w:p>
          <w:p w14:paraId="2410E117" w14:textId="77777777" w:rsidR="00881EDE" w:rsidRPr="00360D2C" w:rsidRDefault="00881EDE" w:rsidP="00881EDE">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3697F6D7" w14:textId="77777777" w:rsidR="00881EDE" w:rsidRPr="00360D2C" w:rsidRDefault="00881EDE" w:rsidP="00881EDE">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Dzuol</w:t>
            </w:r>
            <w:proofErr w:type="spellEnd"/>
            <w:r w:rsidRPr="00360D2C">
              <w:rPr>
                <w:rFonts w:asciiTheme="minorHAnsi" w:hAnsiTheme="minorHAnsi" w:cstheme="minorHAnsi"/>
                <w:b/>
                <w:sz w:val="22"/>
                <w:szCs w:val="22"/>
              </w:rPr>
              <w:t xml:space="preserve"> Hassan Bin Dolman </w:t>
            </w:r>
          </w:p>
          <w:p w14:paraId="4899889F" w14:textId="7578D11C" w:rsidR="00881EDE" w:rsidRPr="00360D2C" w:rsidRDefault="00881EDE" w:rsidP="00881EDE">
            <w:pPr>
              <w:spacing w:line="256" w:lineRule="auto"/>
              <w:ind w:right="11"/>
              <w:jc w:val="center"/>
              <w:rPr>
                <w:rFonts w:asciiTheme="minorHAnsi" w:hAnsiTheme="minorHAnsi" w:cstheme="minorHAnsi"/>
                <w:color w:val="FF0000"/>
                <w:sz w:val="22"/>
                <w:szCs w:val="22"/>
              </w:rPr>
            </w:pP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i/>
                <w:sz w:val="22"/>
                <w:szCs w:val="22"/>
                <w:highlight w:val="lightGray"/>
              </w:rPr>
              <w:t>Strateq</w:t>
            </w:r>
            <w:proofErr w:type="spellEnd"/>
            <w:r w:rsidRPr="00360D2C">
              <w:rPr>
                <w:rFonts w:asciiTheme="minorHAnsi" w:hAnsiTheme="minorHAnsi" w:cstheme="minorHAnsi"/>
                <w:b/>
                <w:i/>
                <w:sz w:val="22"/>
                <w:szCs w:val="22"/>
                <w:highlight w:val="lightGray"/>
              </w:rPr>
              <w:t>)</w:t>
            </w:r>
          </w:p>
        </w:tc>
        <w:tc>
          <w:tcPr>
            <w:tcW w:w="1525" w:type="dxa"/>
            <w:tcBorders>
              <w:top w:val="single" w:sz="4" w:space="0" w:color="000000"/>
              <w:left w:val="single" w:sz="4" w:space="0" w:color="000000"/>
              <w:bottom w:val="single" w:sz="4" w:space="0" w:color="000000"/>
              <w:right w:val="single" w:sz="4" w:space="0" w:color="000000"/>
            </w:tcBorders>
          </w:tcPr>
          <w:p w14:paraId="2C3EE5E4" w14:textId="77777777" w:rsidR="00881EDE" w:rsidRPr="00360D2C" w:rsidRDefault="00881EDE" w:rsidP="00881EDE">
            <w:pPr>
              <w:spacing w:line="256" w:lineRule="auto"/>
              <w:ind w:right="11"/>
              <w:jc w:val="center"/>
              <w:rPr>
                <w:rFonts w:asciiTheme="minorHAnsi" w:hAnsiTheme="minorHAnsi" w:cstheme="minorHAnsi"/>
                <w:b/>
                <w:sz w:val="22"/>
                <w:szCs w:val="22"/>
              </w:rPr>
            </w:pPr>
          </w:p>
          <w:p w14:paraId="04062AF5" w14:textId="77777777" w:rsidR="00881EDE" w:rsidRPr="00360D2C" w:rsidRDefault="00881EDE" w:rsidP="00881EDE">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7BAAA549" w14:textId="77777777" w:rsidR="00881EDE" w:rsidRPr="00360D2C" w:rsidRDefault="00881EDE" w:rsidP="00881EDE">
            <w:pPr>
              <w:spacing w:line="254" w:lineRule="auto"/>
              <w:ind w:right="54"/>
              <w:jc w:val="center"/>
              <w:rPr>
                <w:rFonts w:asciiTheme="minorHAnsi" w:hAnsiTheme="minorHAnsi" w:cstheme="minorHAnsi"/>
                <w:sz w:val="22"/>
                <w:szCs w:val="22"/>
              </w:rPr>
            </w:pPr>
            <w:r w:rsidRPr="00360D2C">
              <w:rPr>
                <w:rFonts w:asciiTheme="minorHAnsi" w:hAnsiTheme="minorHAnsi" w:cstheme="minorHAnsi"/>
                <w:b/>
                <w:sz w:val="22"/>
                <w:szCs w:val="22"/>
              </w:rPr>
              <w:t xml:space="preserve">Muhamad </w:t>
            </w:r>
          </w:p>
          <w:p w14:paraId="5C93C8C5" w14:textId="77777777" w:rsidR="00881EDE" w:rsidRPr="00360D2C" w:rsidRDefault="00881EDE" w:rsidP="00881EDE">
            <w:pPr>
              <w:spacing w:line="254"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Khalil </w:t>
            </w:r>
            <w:proofErr w:type="spellStart"/>
            <w:r w:rsidRPr="00360D2C">
              <w:rPr>
                <w:rFonts w:asciiTheme="minorHAnsi" w:hAnsiTheme="minorHAnsi" w:cstheme="minorHAnsi"/>
                <w:b/>
                <w:sz w:val="22"/>
                <w:szCs w:val="22"/>
              </w:rPr>
              <w:t>Mohd</w:t>
            </w:r>
            <w:proofErr w:type="spellEnd"/>
          </w:p>
          <w:p w14:paraId="58FF8E5B" w14:textId="07E18044"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F050D0D" w14:textId="43692DF9"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5FD29D50" w14:textId="1291EC5B"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3973287"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2DE9EDFD" w14:textId="4A7A21E2"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41FA051E"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18D1A7B1" w14:textId="75B03419"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w:t>
            </w:r>
            <w:r w:rsidR="00FB3B8C" w:rsidRPr="00360D2C">
              <w:rPr>
                <w:rFonts w:asciiTheme="minorHAnsi" w:hAnsiTheme="minorHAnsi" w:cstheme="minorHAnsi"/>
                <w:sz w:val="22"/>
                <w:szCs w:val="22"/>
              </w:rPr>
              <w:t>6</w:t>
            </w:r>
          </w:p>
        </w:tc>
        <w:tc>
          <w:tcPr>
            <w:tcW w:w="2437" w:type="dxa"/>
            <w:tcBorders>
              <w:top w:val="single" w:sz="4" w:space="0" w:color="000000"/>
              <w:left w:val="single" w:sz="4" w:space="0" w:color="000000"/>
              <w:bottom w:val="single" w:sz="4" w:space="0" w:color="000000"/>
              <w:right w:val="single" w:sz="4" w:space="0" w:color="000000"/>
            </w:tcBorders>
          </w:tcPr>
          <w:p w14:paraId="3E1AF93C"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BD84BAA"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23DB7C92" w14:textId="77777777" w:rsidR="00881EDE" w:rsidRPr="00360D2C" w:rsidRDefault="00881EDE" w:rsidP="00881EDE">
            <w:pPr>
              <w:spacing w:after="12" w:line="259" w:lineRule="auto"/>
              <w:rPr>
                <w:rFonts w:asciiTheme="minorHAnsi" w:hAnsiTheme="minorHAnsi" w:cstheme="minorHAnsi"/>
                <w:sz w:val="22"/>
                <w:szCs w:val="22"/>
              </w:rPr>
            </w:pPr>
          </w:p>
          <w:p w14:paraId="3646AF47" w14:textId="54263485"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Activate </w:t>
            </w:r>
          </w:p>
        </w:tc>
        <w:tc>
          <w:tcPr>
            <w:tcW w:w="1095" w:type="dxa"/>
            <w:tcBorders>
              <w:top w:val="single" w:sz="4" w:space="0" w:color="000000"/>
              <w:left w:val="single" w:sz="4" w:space="0" w:color="000000"/>
              <w:bottom w:val="single" w:sz="4" w:space="0" w:color="000000"/>
              <w:right w:val="single" w:sz="4" w:space="0" w:color="000000"/>
            </w:tcBorders>
          </w:tcPr>
          <w:p w14:paraId="50BF0026"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A7584FA"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7C5721B5"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35B523A0"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0124892B"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6AFD391" w14:textId="71AEFA81" w:rsidR="00881EDE" w:rsidRPr="00360D2C" w:rsidRDefault="00881EDE" w:rsidP="00881EDE">
            <w:pPr>
              <w:spacing w:line="256"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60CD166E"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36E2712C"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EDBEB2F" w14:textId="281C7E73" w:rsidR="00881EDE" w:rsidRPr="00360D2C" w:rsidRDefault="00881EDE" w:rsidP="00881EDE">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5DA65EE" w14:textId="5D5E0349"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6853F0B" w14:textId="7099C2E2"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068B2A2"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30D04BD5" w14:textId="3B99C78B"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6029417E"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2FA32877" w14:textId="34838D71"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w:t>
            </w:r>
            <w:r w:rsidR="00FB3B8C" w:rsidRPr="00360D2C">
              <w:rPr>
                <w:rFonts w:asciiTheme="minorHAnsi" w:hAnsiTheme="minorHAnsi" w:cstheme="minorHAnsi"/>
                <w:sz w:val="22"/>
                <w:szCs w:val="22"/>
              </w:rPr>
              <w:t>7</w:t>
            </w:r>
          </w:p>
        </w:tc>
        <w:tc>
          <w:tcPr>
            <w:tcW w:w="2437" w:type="dxa"/>
            <w:tcBorders>
              <w:top w:val="single" w:sz="4" w:space="0" w:color="000000"/>
              <w:left w:val="single" w:sz="4" w:space="0" w:color="000000"/>
              <w:bottom w:val="single" w:sz="4" w:space="0" w:color="000000"/>
              <w:right w:val="single" w:sz="4" w:space="0" w:color="000000"/>
            </w:tcBorders>
          </w:tcPr>
          <w:p w14:paraId="21542B88"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516D321"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47AE60D8" w14:textId="77777777" w:rsidR="00881EDE" w:rsidRPr="00360D2C" w:rsidRDefault="00881EDE" w:rsidP="00881EDE">
            <w:pPr>
              <w:rPr>
                <w:rFonts w:asciiTheme="minorHAnsi" w:hAnsiTheme="minorHAnsi" w:cstheme="minorHAnsi"/>
                <w:sz w:val="22"/>
                <w:szCs w:val="22"/>
              </w:rPr>
            </w:pPr>
          </w:p>
          <w:p w14:paraId="07C61FBB" w14:textId="4D37FDBA"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Shared Folder \\MSFSA038 </w:t>
            </w:r>
          </w:p>
        </w:tc>
        <w:tc>
          <w:tcPr>
            <w:tcW w:w="1095" w:type="dxa"/>
            <w:tcBorders>
              <w:top w:val="single" w:sz="4" w:space="0" w:color="000000"/>
              <w:left w:val="single" w:sz="4" w:space="0" w:color="000000"/>
              <w:bottom w:val="single" w:sz="4" w:space="0" w:color="000000"/>
              <w:right w:val="single" w:sz="4" w:space="0" w:color="000000"/>
            </w:tcBorders>
          </w:tcPr>
          <w:p w14:paraId="56BBF391"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37BE915"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7B687001"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709DC089"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6EF03071"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0FFCE741" w14:textId="0F7F55D1"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30BE2A8"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1A03158F"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6BF6B97" w14:textId="035ED037"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188F49F6" w14:textId="176EA378"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C152E7E" w14:textId="37860E21"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43BAFF70"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3A58697" w14:textId="77E6508A"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24BC51E8"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29C27B88" w14:textId="6DA8FE48"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w:t>
            </w:r>
            <w:r w:rsidR="00FB3B8C" w:rsidRPr="00360D2C">
              <w:rPr>
                <w:rFonts w:asciiTheme="minorHAnsi" w:hAnsiTheme="minorHAnsi" w:cstheme="minorHAnsi"/>
                <w:sz w:val="22"/>
                <w:szCs w:val="22"/>
              </w:rPr>
              <w:t>8</w:t>
            </w:r>
          </w:p>
        </w:tc>
        <w:tc>
          <w:tcPr>
            <w:tcW w:w="2437" w:type="dxa"/>
            <w:tcBorders>
              <w:top w:val="single" w:sz="4" w:space="0" w:color="000000"/>
              <w:left w:val="single" w:sz="4" w:space="0" w:color="000000"/>
              <w:bottom w:val="single" w:sz="4" w:space="0" w:color="000000"/>
              <w:right w:val="single" w:sz="4" w:space="0" w:color="000000"/>
            </w:tcBorders>
          </w:tcPr>
          <w:p w14:paraId="2509D471"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0527CA32"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62849D27" w14:textId="77777777" w:rsidR="00881EDE" w:rsidRPr="00360D2C" w:rsidRDefault="00881EDE" w:rsidP="00881EDE">
            <w:pPr>
              <w:rPr>
                <w:rFonts w:asciiTheme="minorHAnsi" w:hAnsiTheme="minorHAnsi" w:cstheme="minorHAnsi"/>
                <w:sz w:val="22"/>
                <w:szCs w:val="22"/>
              </w:rPr>
            </w:pPr>
          </w:p>
          <w:p w14:paraId="148DDBD4" w14:textId="303CA864"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lastRenderedPageBreak/>
              <w:t xml:space="preserve">Shared Folder \\MSFSA118 </w:t>
            </w:r>
          </w:p>
        </w:tc>
        <w:tc>
          <w:tcPr>
            <w:tcW w:w="1095" w:type="dxa"/>
            <w:tcBorders>
              <w:top w:val="single" w:sz="4" w:space="0" w:color="000000"/>
              <w:left w:val="single" w:sz="4" w:space="0" w:color="000000"/>
              <w:bottom w:val="single" w:sz="4" w:space="0" w:color="000000"/>
              <w:right w:val="single" w:sz="4" w:space="0" w:color="000000"/>
            </w:tcBorders>
          </w:tcPr>
          <w:p w14:paraId="213714C2"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165" w:type="dxa"/>
            <w:tcBorders>
              <w:top w:val="single" w:sz="4" w:space="0" w:color="000000"/>
              <w:left w:val="single" w:sz="4" w:space="0" w:color="000000"/>
              <w:bottom w:val="single" w:sz="4" w:space="0" w:color="000000"/>
              <w:right w:val="single" w:sz="4" w:space="0" w:color="000000"/>
            </w:tcBorders>
          </w:tcPr>
          <w:p w14:paraId="5924078E"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37744EB"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319BB16E"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CF29C6E"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lastRenderedPageBreak/>
              <w:t xml:space="preserve">Jaffar  </w:t>
            </w:r>
          </w:p>
          <w:p w14:paraId="2B26AF18" w14:textId="42680F23"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D199020"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48BAF05E"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lastRenderedPageBreak/>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5F9E7D8C" w14:textId="46A430B2"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E4358F9" w14:textId="17763287"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lastRenderedPageBreak/>
              <w:t>03:00</w:t>
            </w:r>
          </w:p>
        </w:tc>
        <w:tc>
          <w:tcPr>
            <w:tcW w:w="886" w:type="dxa"/>
            <w:tcBorders>
              <w:top w:val="single" w:sz="4" w:space="0" w:color="000000"/>
              <w:left w:val="single" w:sz="4" w:space="0" w:color="000000"/>
              <w:bottom w:val="single" w:sz="4" w:space="0" w:color="000000"/>
              <w:right w:val="single" w:sz="4" w:space="0" w:color="000000"/>
            </w:tcBorders>
          </w:tcPr>
          <w:p w14:paraId="58B91EA0" w14:textId="56421691"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501D9CDF"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50D8B59E" w14:textId="1B17FCEB"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(Network Switching)</w:t>
            </w:r>
          </w:p>
        </w:tc>
      </w:tr>
      <w:tr w:rsidR="00881EDE" w:rsidRPr="00360D2C" w14:paraId="1C815866"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679EED26" w14:textId="480F752F"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34.</w:t>
            </w:r>
            <w:r w:rsidR="00FB3B8C" w:rsidRPr="00360D2C">
              <w:rPr>
                <w:rFonts w:asciiTheme="minorHAnsi" w:hAnsiTheme="minorHAnsi" w:cstheme="minorHAnsi"/>
                <w:sz w:val="22"/>
                <w:szCs w:val="22"/>
              </w:rPr>
              <w:t>9</w:t>
            </w:r>
          </w:p>
        </w:tc>
        <w:tc>
          <w:tcPr>
            <w:tcW w:w="2437" w:type="dxa"/>
            <w:tcBorders>
              <w:top w:val="single" w:sz="4" w:space="0" w:color="000000"/>
              <w:left w:val="single" w:sz="4" w:space="0" w:color="000000"/>
              <w:bottom w:val="single" w:sz="4" w:space="0" w:color="000000"/>
              <w:right w:val="single" w:sz="4" w:space="0" w:color="000000"/>
            </w:tcBorders>
          </w:tcPr>
          <w:p w14:paraId="56FCA9AA"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605B6F3"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14485A1A" w14:textId="77777777" w:rsidR="00881EDE" w:rsidRPr="00360D2C" w:rsidRDefault="00881EDE" w:rsidP="00881EDE">
            <w:pPr>
              <w:rPr>
                <w:rFonts w:asciiTheme="minorHAnsi" w:hAnsiTheme="minorHAnsi" w:cstheme="minorHAnsi"/>
                <w:sz w:val="22"/>
                <w:szCs w:val="22"/>
              </w:rPr>
            </w:pPr>
          </w:p>
          <w:p w14:paraId="36B55869" w14:textId="39BDF00B"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Shared Folder \\MSFSA226</w:t>
            </w:r>
          </w:p>
        </w:tc>
        <w:tc>
          <w:tcPr>
            <w:tcW w:w="1095" w:type="dxa"/>
            <w:tcBorders>
              <w:top w:val="single" w:sz="4" w:space="0" w:color="000000"/>
              <w:left w:val="single" w:sz="4" w:space="0" w:color="000000"/>
              <w:bottom w:val="single" w:sz="4" w:space="0" w:color="000000"/>
              <w:right w:val="single" w:sz="4" w:space="0" w:color="000000"/>
            </w:tcBorders>
          </w:tcPr>
          <w:p w14:paraId="660D7A20"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E13107E"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1553C7F"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4DFEA309"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CC17460"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79A3518" w14:textId="649A5420"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F9A33E2"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29C519ED"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3579EBE" w14:textId="0980751D"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3719891" w14:textId="05AD106F"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67F6DFB2" w14:textId="76F8341A"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7FE8B462"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04F09499" w14:textId="1D5D1634"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308A0805"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2928F7FB" w14:textId="30B6B1CC"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34.1</w:t>
            </w:r>
            <w:r w:rsidR="00FB3B8C" w:rsidRPr="00360D2C">
              <w:rPr>
                <w:rFonts w:asciiTheme="minorHAnsi" w:hAnsiTheme="minorHAnsi" w:cstheme="minorHAnsi"/>
                <w:sz w:val="22"/>
                <w:szCs w:val="22"/>
              </w:rPr>
              <w:t>0</w:t>
            </w:r>
          </w:p>
        </w:tc>
        <w:tc>
          <w:tcPr>
            <w:tcW w:w="2437" w:type="dxa"/>
            <w:tcBorders>
              <w:top w:val="single" w:sz="4" w:space="0" w:color="000000"/>
              <w:left w:val="single" w:sz="4" w:space="0" w:color="000000"/>
              <w:bottom w:val="single" w:sz="4" w:space="0" w:color="000000"/>
              <w:right w:val="single" w:sz="4" w:space="0" w:color="000000"/>
            </w:tcBorders>
          </w:tcPr>
          <w:p w14:paraId="23BE1122"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DA3FAA0"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26D2AB96" w14:textId="77777777" w:rsidR="00881EDE" w:rsidRPr="00360D2C" w:rsidRDefault="00881EDE" w:rsidP="00881EDE">
            <w:pPr>
              <w:rPr>
                <w:rFonts w:asciiTheme="minorHAnsi" w:hAnsiTheme="minorHAnsi" w:cstheme="minorHAnsi"/>
                <w:sz w:val="22"/>
                <w:szCs w:val="22"/>
              </w:rPr>
            </w:pPr>
          </w:p>
          <w:p w14:paraId="7B0D5CB3" w14:textId="1D132215"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Shared Folder \\MSFSA169</w:t>
            </w:r>
          </w:p>
        </w:tc>
        <w:tc>
          <w:tcPr>
            <w:tcW w:w="1095" w:type="dxa"/>
            <w:tcBorders>
              <w:top w:val="single" w:sz="4" w:space="0" w:color="000000"/>
              <w:left w:val="single" w:sz="4" w:space="0" w:color="000000"/>
              <w:bottom w:val="single" w:sz="4" w:space="0" w:color="000000"/>
              <w:right w:val="single" w:sz="4" w:space="0" w:color="000000"/>
            </w:tcBorders>
          </w:tcPr>
          <w:p w14:paraId="4AAA3C9B"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FE3F0A1"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31ED19D2"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700455F8"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7162EC46"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6F1380AE" w14:textId="7B0F29E5"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FC728C3"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667369F9"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EAFC828" w14:textId="74B56AF1"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89E69AC" w14:textId="39D88C99"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048955F" w14:textId="057852DE"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10A4BFD"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3B972598" w14:textId="7311FF00"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1D1CDBCE"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3A626C74" w14:textId="074A59DD"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34.1</w:t>
            </w:r>
            <w:r w:rsidR="00FB3B8C" w:rsidRPr="00360D2C">
              <w:rPr>
                <w:rFonts w:asciiTheme="minorHAnsi" w:hAnsiTheme="minorHAnsi" w:cstheme="minorHAnsi"/>
                <w:sz w:val="22"/>
                <w:szCs w:val="22"/>
              </w:rPr>
              <w:t>1</w:t>
            </w:r>
          </w:p>
        </w:tc>
        <w:tc>
          <w:tcPr>
            <w:tcW w:w="2437" w:type="dxa"/>
            <w:tcBorders>
              <w:top w:val="single" w:sz="4" w:space="0" w:color="000000"/>
              <w:left w:val="single" w:sz="4" w:space="0" w:color="000000"/>
              <w:bottom w:val="single" w:sz="4" w:space="0" w:color="000000"/>
              <w:right w:val="single" w:sz="4" w:space="0" w:color="000000"/>
            </w:tcBorders>
          </w:tcPr>
          <w:p w14:paraId="6CE7604D"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036652BA"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7805AA7" w14:textId="77777777" w:rsidR="00881EDE" w:rsidRPr="00360D2C" w:rsidRDefault="00881EDE" w:rsidP="00881EDE">
            <w:pPr>
              <w:rPr>
                <w:rFonts w:asciiTheme="minorHAnsi" w:hAnsiTheme="minorHAnsi" w:cstheme="minorHAnsi"/>
                <w:sz w:val="22"/>
                <w:szCs w:val="22"/>
              </w:rPr>
            </w:pPr>
          </w:p>
          <w:p w14:paraId="62226B2B" w14:textId="4DBC0C32"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Staging Server MSSGA778 for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5D763ACB"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BBA6659"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41837264"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6AC83F31"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1F2D24FA"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438E5DA" w14:textId="21F04D22"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1ACBE1AD"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1A9D78E6"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74C53FEE" w14:textId="2633DB3C"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4E328293" w14:textId="1A6F049F"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2C817A6" w14:textId="16D3A137"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E7FC717"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513FF167" w14:textId="47059F36"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30BBAE81" w14:textId="77777777" w:rsidTr="00FB3B8C">
        <w:trPr>
          <w:trHeight w:val="432"/>
        </w:trPr>
        <w:tc>
          <w:tcPr>
            <w:tcW w:w="663" w:type="dxa"/>
            <w:tcBorders>
              <w:top w:val="single" w:sz="4" w:space="0" w:color="000000"/>
              <w:left w:val="single" w:sz="4" w:space="0" w:color="000000"/>
              <w:bottom w:val="single" w:sz="4" w:space="0" w:color="000000"/>
              <w:right w:val="single" w:sz="4" w:space="0" w:color="000000"/>
            </w:tcBorders>
          </w:tcPr>
          <w:p w14:paraId="77294114" w14:textId="4C73D24E"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34.1</w:t>
            </w:r>
            <w:r w:rsidR="00FB3B8C" w:rsidRPr="00360D2C">
              <w:rPr>
                <w:rFonts w:asciiTheme="minorHAnsi" w:hAnsiTheme="minorHAnsi" w:cstheme="minorHAnsi"/>
                <w:sz w:val="22"/>
                <w:szCs w:val="22"/>
              </w:rPr>
              <w:t>2</w:t>
            </w:r>
          </w:p>
        </w:tc>
        <w:tc>
          <w:tcPr>
            <w:tcW w:w="2437" w:type="dxa"/>
            <w:tcBorders>
              <w:top w:val="single" w:sz="4" w:space="0" w:color="000000"/>
              <w:left w:val="single" w:sz="4" w:space="0" w:color="000000"/>
              <w:bottom w:val="single" w:sz="4" w:space="0" w:color="000000"/>
              <w:right w:val="single" w:sz="4" w:space="0" w:color="000000"/>
            </w:tcBorders>
          </w:tcPr>
          <w:p w14:paraId="04B294E7"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207267A"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775BF7E0" w14:textId="77777777" w:rsidR="00881EDE" w:rsidRPr="00360D2C" w:rsidRDefault="00881EDE" w:rsidP="00881EDE">
            <w:pPr>
              <w:rPr>
                <w:rFonts w:asciiTheme="minorHAnsi" w:hAnsiTheme="minorHAnsi" w:cstheme="minorHAnsi"/>
                <w:sz w:val="22"/>
                <w:szCs w:val="22"/>
              </w:rPr>
            </w:pPr>
          </w:p>
          <w:p w14:paraId="1E413940" w14:textId="4BA074FC"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Staging Server SAFTA017 for SAFTA </w:t>
            </w:r>
          </w:p>
        </w:tc>
        <w:tc>
          <w:tcPr>
            <w:tcW w:w="1095" w:type="dxa"/>
            <w:tcBorders>
              <w:top w:val="single" w:sz="4" w:space="0" w:color="000000"/>
              <w:left w:val="single" w:sz="4" w:space="0" w:color="000000"/>
              <w:bottom w:val="single" w:sz="4" w:space="0" w:color="000000"/>
              <w:right w:val="single" w:sz="4" w:space="0" w:color="000000"/>
            </w:tcBorders>
          </w:tcPr>
          <w:p w14:paraId="473DFCE1"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01B1928"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4FC8FD98"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6CB5918C"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0C9DA631"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4CC5DC2" w14:textId="16FD62DF"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FD702A1"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468C8BF1"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718486F" w14:textId="18E171E6"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699F85E4" w14:textId="56699178"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7E0652E" w14:textId="013AA9DD"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19946F6F"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66965805" w14:textId="6E83C545"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bl>
    <w:p w14:paraId="2B2259EA" w14:textId="62535E42" w:rsidR="00716AE0" w:rsidRPr="00360D2C" w:rsidRDefault="00716AE0" w:rsidP="00AC142D">
      <w:pPr>
        <w:rPr>
          <w:rFonts w:asciiTheme="minorHAnsi" w:hAnsiTheme="minorHAnsi" w:cstheme="minorHAnsi"/>
        </w:rPr>
      </w:pPr>
    </w:p>
    <w:p w14:paraId="3353E9F6" w14:textId="77777777" w:rsidR="00716AE0" w:rsidRPr="00360D2C" w:rsidRDefault="00716AE0">
      <w:pPr>
        <w:spacing w:after="160" w:line="259" w:lineRule="auto"/>
        <w:rPr>
          <w:rFonts w:asciiTheme="minorHAnsi" w:hAnsiTheme="minorHAnsi" w:cstheme="minorHAnsi"/>
        </w:rPr>
      </w:pPr>
      <w:r w:rsidRPr="00360D2C">
        <w:rPr>
          <w:rFonts w:asciiTheme="minorHAnsi" w:hAnsiTheme="minorHAnsi" w:cstheme="minorHAnsi"/>
        </w:rPr>
        <w:br w:type="page"/>
      </w:r>
    </w:p>
    <w:p w14:paraId="05A6FDD9" w14:textId="6BAA6FEC" w:rsidR="00A745C7" w:rsidRPr="00360D2C" w:rsidRDefault="00A745C7" w:rsidP="00054713">
      <w:pPr>
        <w:pStyle w:val="Heading4"/>
      </w:pPr>
      <w:r w:rsidRPr="00360D2C">
        <w:lastRenderedPageBreak/>
        <w:t>Recovery WINTEL SYSTEM (T</w:t>
      </w:r>
      <w:r w:rsidR="00EF4351" w:rsidRPr="00360D2C">
        <w:t>3/T4</w:t>
      </w:r>
      <w:r w:rsidRPr="00360D2C">
        <w:t xml:space="preserve"> - RTO </w:t>
      </w:r>
      <w:r w:rsidR="00490082" w:rsidRPr="00360D2C">
        <w:t>24</w:t>
      </w:r>
      <w:r w:rsidR="00EF4351" w:rsidRPr="00360D2C">
        <w:t>/48</w:t>
      </w:r>
      <w:r w:rsidRPr="00360D2C">
        <w:t xml:space="preserve"> Hour) @ DR, </w:t>
      </w:r>
      <w:proofErr w:type="spellStart"/>
      <w:r w:rsidRPr="00360D2C">
        <w:t>Strateq</w:t>
      </w:r>
      <w:proofErr w:type="spellEnd"/>
      <w:r w:rsidR="008628EE" w:rsidRPr="00360D2C">
        <w:t xml:space="preserve"> (0</w:t>
      </w:r>
      <w:r w:rsidR="00B07535" w:rsidRPr="00360D2C">
        <w:t>3</w:t>
      </w:r>
      <w:r w:rsidR="008628EE" w:rsidRPr="00360D2C">
        <w:t>:</w:t>
      </w:r>
      <w:r w:rsidR="00FB3B8C" w:rsidRPr="00360D2C">
        <w:t>0</w:t>
      </w:r>
      <w:r w:rsidR="008628EE" w:rsidRPr="00360D2C">
        <w:t>0 – 04:</w:t>
      </w:r>
      <w:r w:rsidR="00FB3B8C" w:rsidRPr="00360D2C">
        <w:t>3</w:t>
      </w:r>
      <w:r w:rsidR="008628EE" w:rsidRPr="00360D2C">
        <w:t>0)</w:t>
      </w:r>
    </w:p>
    <w:p w14:paraId="1C65BA41" w14:textId="77777777" w:rsidR="00A745C7" w:rsidRPr="00360D2C" w:rsidRDefault="00A745C7" w:rsidP="00AC142D">
      <w:pPr>
        <w:rPr>
          <w:rFonts w:asciiTheme="minorHAnsi" w:hAnsiTheme="minorHAnsi" w:cstheme="minorHAnsi"/>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EA44F0" w:rsidRPr="00360D2C" w14:paraId="16F043E3" w14:textId="77777777" w:rsidTr="00EC0349">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105B2F0" w14:textId="77777777" w:rsidR="00593D96" w:rsidRPr="00360D2C" w:rsidRDefault="00593D96" w:rsidP="00593D96">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2AE96E7" w14:textId="77777777" w:rsidR="00593D96" w:rsidRPr="00360D2C" w:rsidRDefault="00593D96" w:rsidP="00593D96">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EDFDD1A" w14:textId="77777777" w:rsidR="00593D96" w:rsidRPr="00360D2C" w:rsidRDefault="00593D96" w:rsidP="00593D96">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D322FB3" w14:textId="77777777" w:rsidR="00593D96" w:rsidRPr="00360D2C" w:rsidRDefault="00593D96" w:rsidP="00593D96">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95CA63E"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73DEA192" w14:textId="12AB2282" w:rsidR="00593D96" w:rsidRPr="00360D2C" w:rsidRDefault="00593D96" w:rsidP="00593D96">
            <w:pPr>
              <w:spacing w:line="259" w:lineRule="auto"/>
              <w:ind w:right="52"/>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3EE94597" w14:textId="19D9A1F0"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161F8CE5" w14:textId="77777777" w:rsidR="00593D96" w:rsidRPr="00360D2C" w:rsidRDefault="00593D96" w:rsidP="00593D96">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36CFB44"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1B96F298" w14:textId="77777777" w:rsidTr="00FF70D2">
        <w:trPr>
          <w:trHeight w:val="349"/>
          <w:tblHeader/>
        </w:trPr>
        <w:tc>
          <w:tcPr>
            <w:tcW w:w="663" w:type="dxa"/>
            <w:vMerge/>
            <w:tcBorders>
              <w:top w:val="nil"/>
              <w:left w:val="single" w:sz="4" w:space="0" w:color="000000"/>
              <w:bottom w:val="single" w:sz="4" w:space="0" w:color="000000"/>
              <w:right w:val="single" w:sz="4" w:space="0" w:color="000000"/>
            </w:tcBorders>
          </w:tcPr>
          <w:p w14:paraId="1A690953" w14:textId="77777777" w:rsidR="00A917DA" w:rsidRPr="00360D2C" w:rsidRDefault="00A917DA" w:rsidP="001616A7">
            <w:pPr>
              <w:spacing w:after="160" w:line="259" w:lineRule="auto"/>
              <w:rPr>
                <w:rFonts w:asciiTheme="minorHAnsi" w:hAnsiTheme="minorHAnsi" w:cs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4A976EEC" w14:textId="77777777" w:rsidR="00A917DA" w:rsidRPr="00360D2C" w:rsidRDefault="00A917DA" w:rsidP="001616A7">
            <w:pPr>
              <w:spacing w:after="160" w:line="259" w:lineRule="auto"/>
              <w:rPr>
                <w:rFonts w:asciiTheme="minorHAnsi" w:hAnsiTheme="minorHAnsi" w:cs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2E872F4C" w14:textId="77777777" w:rsidR="00A917DA" w:rsidRPr="00360D2C" w:rsidRDefault="00A917DA" w:rsidP="001616A7">
            <w:pPr>
              <w:spacing w:after="160" w:line="259" w:lineRule="auto"/>
              <w:rPr>
                <w:rFonts w:asciiTheme="minorHAnsi" w:hAnsiTheme="minorHAnsi" w:cs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132E4F1A" w14:textId="77777777" w:rsidR="00A917DA" w:rsidRPr="00360D2C" w:rsidRDefault="00A917DA"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729D5FC6" w14:textId="77777777" w:rsidR="00A917DA" w:rsidRPr="00360D2C" w:rsidRDefault="00A917DA" w:rsidP="001616A7">
            <w:pPr>
              <w:spacing w:after="160" w:line="259" w:lineRule="auto"/>
              <w:rPr>
                <w:rFonts w:asciiTheme="minorHAnsi" w:hAnsiTheme="minorHAnsi" w:cstheme="minorHAnsi"/>
                <w:sz w:val="22"/>
                <w:szCs w:val="22"/>
              </w:rPr>
            </w:pPr>
          </w:p>
        </w:tc>
        <w:tc>
          <w:tcPr>
            <w:tcW w:w="1614" w:type="dxa"/>
            <w:vMerge/>
            <w:tcBorders>
              <w:top w:val="nil"/>
              <w:left w:val="single" w:sz="4" w:space="0" w:color="000000"/>
              <w:bottom w:val="single" w:sz="4" w:space="0" w:color="auto"/>
              <w:right w:val="single" w:sz="4" w:space="0" w:color="000000"/>
            </w:tcBorders>
          </w:tcPr>
          <w:p w14:paraId="1A702C23" w14:textId="77777777" w:rsidR="00A917DA" w:rsidRPr="00360D2C" w:rsidRDefault="00A917DA" w:rsidP="001616A7">
            <w:pPr>
              <w:spacing w:after="160" w:line="259" w:lineRule="auto"/>
              <w:rPr>
                <w:rFonts w:asciiTheme="minorHAnsi" w:hAnsiTheme="minorHAnsi" w:cstheme="minorHAnsi"/>
                <w:sz w:val="22"/>
                <w:szCs w:val="22"/>
              </w:rPr>
            </w:pPr>
          </w:p>
        </w:tc>
        <w:tc>
          <w:tcPr>
            <w:tcW w:w="1525" w:type="dxa"/>
            <w:vMerge/>
            <w:tcBorders>
              <w:top w:val="nil"/>
              <w:left w:val="single" w:sz="4" w:space="0" w:color="000000"/>
              <w:bottom w:val="single" w:sz="4" w:space="0" w:color="auto"/>
              <w:right w:val="single" w:sz="4" w:space="0" w:color="000000"/>
            </w:tcBorders>
          </w:tcPr>
          <w:p w14:paraId="5C5A0245" w14:textId="77777777" w:rsidR="00A917DA" w:rsidRPr="00360D2C" w:rsidRDefault="00A917DA" w:rsidP="001616A7">
            <w:pPr>
              <w:spacing w:after="160" w:line="259" w:lineRule="auto"/>
              <w:rPr>
                <w:rFonts w:asciiTheme="minorHAnsi" w:hAnsiTheme="minorHAnsi" w:cs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0415FCD1" w14:textId="77777777" w:rsidR="00A917DA" w:rsidRPr="00360D2C" w:rsidRDefault="00A917DA"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5A90990B" w14:textId="77777777" w:rsidR="00A917DA" w:rsidRPr="00360D2C" w:rsidRDefault="00A917DA"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784C20E5" w14:textId="77777777" w:rsidR="00A917DA" w:rsidRPr="00360D2C" w:rsidRDefault="00A917DA" w:rsidP="001616A7">
            <w:pPr>
              <w:spacing w:after="160" w:line="259" w:lineRule="auto"/>
              <w:rPr>
                <w:rFonts w:asciiTheme="minorHAnsi" w:hAnsiTheme="minorHAnsi" w:cstheme="minorHAnsi"/>
                <w:sz w:val="22"/>
                <w:szCs w:val="22"/>
              </w:rPr>
            </w:pPr>
          </w:p>
        </w:tc>
      </w:tr>
      <w:tr w:rsidR="00881EDE" w:rsidRPr="00360D2C" w14:paraId="457B6458" w14:textId="77777777" w:rsidTr="00FF70D2">
        <w:trPr>
          <w:trHeight w:val="432"/>
        </w:trPr>
        <w:tc>
          <w:tcPr>
            <w:tcW w:w="663" w:type="dxa"/>
            <w:tcBorders>
              <w:top w:val="single" w:sz="4" w:space="0" w:color="000000"/>
              <w:left w:val="single" w:sz="4" w:space="0" w:color="000000"/>
              <w:bottom w:val="single" w:sz="4" w:space="0" w:color="000000"/>
              <w:right w:val="single" w:sz="4" w:space="0" w:color="000000"/>
            </w:tcBorders>
          </w:tcPr>
          <w:p w14:paraId="7604B751" w14:textId="275C21A5"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35.1</w:t>
            </w:r>
          </w:p>
        </w:tc>
        <w:tc>
          <w:tcPr>
            <w:tcW w:w="2437" w:type="dxa"/>
            <w:tcBorders>
              <w:top w:val="single" w:sz="4" w:space="0" w:color="000000"/>
              <w:left w:val="single" w:sz="4" w:space="0" w:color="000000"/>
              <w:bottom w:val="single" w:sz="4" w:space="0" w:color="000000"/>
              <w:right w:val="single" w:sz="4" w:space="0" w:color="000000"/>
            </w:tcBorders>
          </w:tcPr>
          <w:p w14:paraId="2DF9969D"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B13C5FF"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209FB3FC" w14:textId="77777777" w:rsidR="00881EDE" w:rsidRPr="00360D2C" w:rsidRDefault="00881EDE" w:rsidP="00881EDE">
            <w:pPr>
              <w:rPr>
                <w:rFonts w:asciiTheme="minorHAnsi" w:hAnsiTheme="minorHAnsi" w:cstheme="minorHAnsi"/>
                <w:sz w:val="22"/>
                <w:szCs w:val="22"/>
              </w:rPr>
            </w:pPr>
          </w:p>
          <w:p w14:paraId="29C8970D" w14:textId="6CDB787C"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HR4U</w:t>
            </w:r>
          </w:p>
        </w:tc>
        <w:tc>
          <w:tcPr>
            <w:tcW w:w="1095" w:type="dxa"/>
            <w:tcBorders>
              <w:top w:val="single" w:sz="4" w:space="0" w:color="000000"/>
              <w:left w:val="single" w:sz="4" w:space="0" w:color="000000"/>
              <w:bottom w:val="single" w:sz="4" w:space="0" w:color="000000"/>
              <w:right w:val="single" w:sz="4" w:space="0" w:color="000000"/>
            </w:tcBorders>
          </w:tcPr>
          <w:p w14:paraId="0F5792A9"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auto"/>
            </w:tcBorders>
          </w:tcPr>
          <w:p w14:paraId="2DA21511"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auto"/>
              <w:left w:val="single" w:sz="4" w:space="0" w:color="auto"/>
              <w:bottom w:val="single" w:sz="4" w:space="0" w:color="auto"/>
              <w:right w:val="single" w:sz="4" w:space="0" w:color="auto"/>
            </w:tcBorders>
          </w:tcPr>
          <w:p w14:paraId="4EB3B128"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5EA02F42"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4241EE1D"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7CFCEA6B" w14:textId="7658A107"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auto"/>
              <w:left w:val="single" w:sz="4" w:space="0" w:color="auto"/>
              <w:bottom w:val="single" w:sz="4" w:space="0" w:color="auto"/>
              <w:right w:val="single" w:sz="4" w:space="0" w:color="auto"/>
            </w:tcBorders>
          </w:tcPr>
          <w:p w14:paraId="41268939"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7E6B16F6"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039F8772" w14:textId="6D5CD19A"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auto"/>
              <w:bottom w:val="single" w:sz="4" w:space="0" w:color="000000"/>
              <w:right w:val="single" w:sz="4" w:space="0" w:color="000000"/>
            </w:tcBorders>
          </w:tcPr>
          <w:p w14:paraId="1A1BDBC3" w14:textId="2F7F975F"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9CA75EC" w14:textId="1DF2517C"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vMerge w:val="restart"/>
            <w:tcBorders>
              <w:top w:val="single" w:sz="4" w:space="0" w:color="000000"/>
              <w:left w:val="single" w:sz="4" w:space="0" w:color="000000"/>
              <w:right w:val="single" w:sz="4" w:space="0" w:color="000000"/>
            </w:tcBorders>
          </w:tcPr>
          <w:p w14:paraId="216207FE"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271AAD69" w14:textId="48D96D8B"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56A15659" w14:textId="77777777" w:rsidTr="00FF70D2">
        <w:trPr>
          <w:trHeight w:val="432"/>
        </w:trPr>
        <w:tc>
          <w:tcPr>
            <w:tcW w:w="663" w:type="dxa"/>
            <w:tcBorders>
              <w:top w:val="single" w:sz="4" w:space="0" w:color="000000"/>
              <w:left w:val="single" w:sz="4" w:space="0" w:color="000000"/>
              <w:bottom w:val="single" w:sz="4" w:space="0" w:color="000000"/>
              <w:right w:val="single" w:sz="4" w:space="0" w:color="000000"/>
            </w:tcBorders>
          </w:tcPr>
          <w:p w14:paraId="29C55D96" w14:textId="151FA84C"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35.2</w:t>
            </w:r>
          </w:p>
        </w:tc>
        <w:tc>
          <w:tcPr>
            <w:tcW w:w="2437" w:type="dxa"/>
            <w:tcBorders>
              <w:top w:val="single" w:sz="4" w:space="0" w:color="000000"/>
              <w:left w:val="single" w:sz="4" w:space="0" w:color="000000"/>
              <w:bottom w:val="single" w:sz="4" w:space="0" w:color="000000"/>
              <w:right w:val="single" w:sz="4" w:space="0" w:color="000000"/>
            </w:tcBorders>
          </w:tcPr>
          <w:p w14:paraId="13A40043"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5AAC9BB"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5409D809" w14:textId="77777777" w:rsidR="00881EDE" w:rsidRPr="00360D2C" w:rsidRDefault="00881EDE" w:rsidP="00881EDE">
            <w:pPr>
              <w:rPr>
                <w:rFonts w:asciiTheme="minorHAnsi" w:hAnsiTheme="minorHAnsi" w:cstheme="minorHAnsi"/>
                <w:sz w:val="22"/>
                <w:szCs w:val="22"/>
              </w:rPr>
            </w:pPr>
          </w:p>
          <w:p w14:paraId="18B1A797" w14:textId="4A0B4D2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IDMS</w:t>
            </w:r>
          </w:p>
        </w:tc>
        <w:tc>
          <w:tcPr>
            <w:tcW w:w="1095" w:type="dxa"/>
            <w:tcBorders>
              <w:top w:val="single" w:sz="4" w:space="0" w:color="000000"/>
              <w:left w:val="single" w:sz="4" w:space="0" w:color="000000"/>
              <w:bottom w:val="single" w:sz="4" w:space="0" w:color="000000"/>
              <w:right w:val="single" w:sz="4" w:space="0" w:color="000000"/>
            </w:tcBorders>
          </w:tcPr>
          <w:p w14:paraId="727708EB"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auto"/>
            </w:tcBorders>
          </w:tcPr>
          <w:p w14:paraId="5B9E20FF"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auto"/>
              <w:left w:val="single" w:sz="4" w:space="0" w:color="auto"/>
              <w:bottom w:val="single" w:sz="4" w:space="0" w:color="auto"/>
              <w:right w:val="single" w:sz="4" w:space="0" w:color="auto"/>
            </w:tcBorders>
          </w:tcPr>
          <w:p w14:paraId="285002A3"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2081FD89"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5E82DD6"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C64B9C4" w14:textId="27334602"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auto"/>
              <w:left w:val="single" w:sz="4" w:space="0" w:color="auto"/>
              <w:bottom w:val="single" w:sz="4" w:space="0" w:color="auto"/>
              <w:right w:val="single" w:sz="4" w:space="0" w:color="auto"/>
            </w:tcBorders>
          </w:tcPr>
          <w:p w14:paraId="75117757"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3A1C42C9"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1F3779F5" w14:textId="693AEE5C"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auto"/>
              <w:bottom w:val="single" w:sz="4" w:space="0" w:color="000000"/>
              <w:right w:val="single" w:sz="4" w:space="0" w:color="000000"/>
            </w:tcBorders>
          </w:tcPr>
          <w:p w14:paraId="2E4E791B" w14:textId="744AAFAF"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1388D721" w14:textId="49DFAC45"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vMerge/>
            <w:tcBorders>
              <w:left w:val="single" w:sz="4" w:space="0" w:color="000000"/>
              <w:bottom w:val="single" w:sz="4" w:space="0" w:color="000000"/>
              <w:right w:val="single" w:sz="4" w:space="0" w:color="000000"/>
            </w:tcBorders>
          </w:tcPr>
          <w:p w14:paraId="03B1CA0F" w14:textId="77777777" w:rsidR="00881EDE" w:rsidRPr="00360D2C" w:rsidRDefault="00881EDE" w:rsidP="00881EDE">
            <w:pPr>
              <w:spacing w:line="259" w:lineRule="auto"/>
              <w:rPr>
                <w:rFonts w:asciiTheme="minorHAnsi" w:hAnsiTheme="minorHAnsi" w:cstheme="minorHAnsi"/>
                <w:sz w:val="22"/>
                <w:szCs w:val="22"/>
              </w:rPr>
            </w:pPr>
          </w:p>
        </w:tc>
      </w:tr>
      <w:tr w:rsidR="00881EDE" w:rsidRPr="00360D2C" w14:paraId="3E8B9A27" w14:textId="77777777" w:rsidTr="00FF70D2">
        <w:trPr>
          <w:trHeight w:val="432"/>
        </w:trPr>
        <w:tc>
          <w:tcPr>
            <w:tcW w:w="663" w:type="dxa"/>
            <w:tcBorders>
              <w:top w:val="single" w:sz="4" w:space="0" w:color="000000"/>
              <w:left w:val="single" w:sz="4" w:space="0" w:color="000000"/>
              <w:bottom w:val="single" w:sz="4" w:space="0" w:color="000000"/>
              <w:right w:val="single" w:sz="4" w:space="0" w:color="000000"/>
            </w:tcBorders>
          </w:tcPr>
          <w:p w14:paraId="067A7751" w14:textId="5681799B"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35.3</w:t>
            </w:r>
          </w:p>
        </w:tc>
        <w:tc>
          <w:tcPr>
            <w:tcW w:w="2437" w:type="dxa"/>
            <w:tcBorders>
              <w:top w:val="single" w:sz="4" w:space="0" w:color="000000"/>
              <w:left w:val="single" w:sz="4" w:space="0" w:color="000000"/>
              <w:bottom w:val="single" w:sz="4" w:space="0" w:color="000000"/>
              <w:right w:val="single" w:sz="4" w:space="0" w:color="000000"/>
            </w:tcBorders>
          </w:tcPr>
          <w:p w14:paraId="23400FE1"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BAE0014"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D45FB33" w14:textId="77777777" w:rsidR="00881EDE" w:rsidRPr="00360D2C" w:rsidRDefault="00881EDE" w:rsidP="00881EDE">
            <w:pPr>
              <w:rPr>
                <w:rFonts w:asciiTheme="minorHAnsi" w:hAnsiTheme="minorHAnsi" w:cstheme="minorHAnsi"/>
                <w:sz w:val="22"/>
                <w:szCs w:val="22"/>
              </w:rPr>
            </w:pPr>
          </w:p>
          <w:p w14:paraId="50C297C9" w14:textId="66D6EABB" w:rsidR="00881EDE" w:rsidRPr="00360D2C" w:rsidRDefault="00881EDE" w:rsidP="00881EDE">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CMSys</w:t>
            </w:r>
            <w:proofErr w:type="spellEnd"/>
          </w:p>
        </w:tc>
        <w:tc>
          <w:tcPr>
            <w:tcW w:w="1095" w:type="dxa"/>
            <w:tcBorders>
              <w:top w:val="single" w:sz="4" w:space="0" w:color="000000"/>
              <w:left w:val="single" w:sz="4" w:space="0" w:color="000000"/>
              <w:bottom w:val="single" w:sz="4" w:space="0" w:color="000000"/>
              <w:right w:val="single" w:sz="4" w:space="0" w:color="000000"/>
            </w:tcBorders>
          </w:tcPr>
          <w:p w14:paraId="5445E611"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auto"/>
            </w:tcBorders>
          </w:tcPr>
          <w:p w14:paraId="1897F12C"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auto"/>
              <w:left w:val="single" w:sz="4" w:space="0" w:color="auto"/>
              <w:bottom w:val="single" w:sz="4" w:space="0" w:color="auto"/>
              <w:right w:val="single" w:sz="4" w:space="0" w:color="auto"/>
            </w:tcBorders>
          </w:tcPr>
          <w:p w14:paraId="57044F3E"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5B60E4C6"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2F35654F"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3E3029F1" w14:textId="2E7C5853"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auto"/>
              <w:left w:val="single" w:sz="4" w:space="0" w:color="auto"/>
              <w:bottom w:val="single" w:sz="4" w:space="0" w:color="auto"/>
              <w:right w:val="single" w:sz="4" w:space="0" w:color="auto"/>
            </w:tcBorders>
          </w:tcPr>
          <w:p w14:paraId="73552CB5"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25A123AD"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4F187E9F" w14:textId="31E26A82"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auto"/>
              <w:bottom w:val="single" w:sz="4" w:space="0" w:color="000000"/>
              <w:right w:val="single" w:sz="4" w:space="0" w:color="000000"/>
            </w:tcBorders>
          </w:tcPr>
          <w:p w14:paraId="79BE808F" w14:textId="59D1D7E7"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1C56F63F" w14:textId="612772CD"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vMerge w:val="restart"/>
            <w:tcBorders>
              <w:top w:val="single" w:sz="4" w:space="0" w:color="000000"/>
              <w:left w:val="single" w:sz="4" w:space="0" w:color="000000"/>
              <w:right w:val="single" w:sz="4" w:space="0" w:color="000000"/>
            </w:tcBorders>
          </w:tcPr>
          <w:p w14:paraId="03E322B1"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3BB8E08F" w14:textId="3BB688B0"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693BB103" w14:textId="77777777" w:rsidTr="00FF70D2">
        <w:trPr>
          <w:trHeight w:val="432"/>
        </w:trPr>
        <w:tc>
          <w:tcPr>
            <w:tcW w:w="663" w:type="dxa"/>
            <w:tcBorders>
              <w:top w:val="single" w:sz="4" w:space="0" w:color="000000"/>
              <w:left w:val="single" w:sz="4" w:space="0" w:color="000000"/>
              <w:bottom w:val="single" w:sz="4" w:space="0" w:color="000000"/>
              <w:right w:val="single" w:sz="4" w:space="0" w:color="000000"/>
            </w:tcBorders>
          </w:tcPr>
          <w:p w14:paraId="0CA59998" w14:textId="1E47A445"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35.4</w:t>
            </w:r>
          </w:p>
        </w:tc>
        <w:tc>
          <w:tcPr>
            <w:tcW w:w="2437" w:type="dxa"/>
            <w:tcBorders>
              <w:top w:val="single" w:sz="4" w:space="0" w:color="000000"/>
              <w:left w:val="single" w:sz="4" w:space="0" w:color="000000"/>
              <w:bottom w:val="single" w:sz="4" w:space="0" w:color="000000"/>
              <w:right w:val="single" w:sz="4" w:space="0" w:color="000000"/>
            </w:tcBorders>
          </w:tcPr>
          <w:p w14:paraId="48022460"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53A4DA5"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78C17374" w14:textId="77777777" w:rsidR="00881EDE" w:rsidRPr="00360D2C" w:rsidRDefault="00881EDE" w:rsidP="00881EDE">
            <w:pPr>
              <w:rPr>
                <w:rFonts w:asciiTheme="minorHAnsi" w:hAnsiTheme="minorHAnsi" w:cstheme="minorHAnsi"/>
                <w:sz w:val="22"/>
                <w:szCs w:val="22"/>
              </w:rPr>
            </w:pPr>
          </w:p>
          <w:p w14:paraId="3077120B" w14:textId="1A177A92"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Loyalty system </w:t>
            </w:r>
          </w:p>
        </w:tc>
        <w:tc>
          <w:tcPr>
            <w:tcW w:w="1095" w:type="dxa"/>
            <w:tcBorders>
              <w:top w:val="single" w:sz="4" w:space="0" w:color="000000"/>
              <w:left w:val="single" w:sz="4" w:space="0" w:color="000000"/>
              <w:bottom w:val="single" w:sz="4" w:space="0" w:color="000000"/>
              <w:right w:val="single" w:sz="4" w:space="0" w:color="000000"/>
            </w:tcBorders>
          </w:tcPr>
          <w:p w14:paraId="62FBEEDC"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auto"/>
            </w:tcBorders>
          </w:tcPr>
          <w:p w14:paraId="760756F8"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auto"/>
              <w:left w:val="single" w:sz="4" w:space="0" w:color="auto"/>
              <w:bottom w:val="single" w:sz="4" w:space="0" w:color="auto"/>
              <w:right w:val="single" w:sz="4" w:space="0" w:color="auto"/>
            </w:tcBorders>
          </w:tcPr>
          <w:p w14:paraId="76B84494"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162BD0D0"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29F67688"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12A05B43" w14:textId="6F2E175F"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auto"/>
              <w:left w:val="single" w:sz="4" w:space="0" w:color="auto"/>
              <w:bottom w:val="single" w:sz="4" w:space="0" w:color="auto"/>
              <w:right w:val="single" w:sz="4" w:space="0" w:color="auto"/>
            </w:tcBorders>
          </w:tcPr>
          <w:p w14:paraId="56437ACA"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75CA8B25"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CD9D3DC" w14:textId="7648FCA1"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auto"/>
              <w:bottom w:val="single" w:sz="4" w:space="0" w:color="000000"/>
              <w:right w:val="single" w:sz="4" w:space="0" w:color="000000"/>
            </w:tcBorders>
          </w:tcPr>
          <w:p w14:paraId="3BA17371" w14:textId="6BA66216"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BD68BB2" w14:textId="54E8E20C"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vMerge/>
            <w:tcBorders>
              <w:left w:val="single" w:sz="4" w:space="0" w:color="000000"/>
              <w:bottom w:val="single" w:sz="4" w:space="0" w:color="000000"/>
              <w:right w:val="single" w:sz="4" w:space="0" w:color="000000"/>
            </w:tcBorders>
          </w:tcPr>
          <w:p w14:paraId="30B9F6BE" w14:textId="77777777" w:rsidR="00881EDE" w:rsidRPr="00360D2C" w:rsidRDefault="00881EDE" w:rsidP="00881EDE">
            <w:pPr>
              <w:spacing w:line="259" w:lineRule="auto"/>
              <w:rPr>
                <w:rFonts w:asciiTheme="minorHAnsi" w:hAnsiTheme="minorHAnsi" w:cstheme="minorHAnsi"/>
                <w:sz w:val="22"/>
                <w:szCs w:val="22"/>
              </w:rPr>
            </w:pPr>
          </w:p>
        </w:tc>
      </w:tr>
      <w:tr w:rsidR="00881EDE" w:rsidRPr="00360D2C" w14:paraId="6DCE617F" w14:textId="77777777" w:rsidTr="00FF70D2">
        <w:trPr>
          <w:trHeight w:val="432"/>
        </w:trPr>
        <w:tc>
          <w:tcPr>
            <w:tcW w:w="663" w:type="dxa"/>
            <w:tcBorders>
              <w:top w:val="single" w:sz="4" w:space="0" w:color="000000"/>
              <w:left w:val="single" w:sz="4" w:space="0" w:color="000000"/>
              <w:bottom w:val="single" w:sz="4" w:space="0" w:color="000000"/>
              <w:right w:val="single" w:sz="4" w:space="0" w:color="000000"/>
            </w:tcBorders>
          </w:tcPr>
          <w:p w14:paraId="32029FB3" w14:textId="63CBD21D"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35.5</w:t>
            </w:r>
          </w:p>
        </w:tc>
        <w:tc>
          <w:tcPr>
            <w:tcW w:w="2437" w:type="dxa"/>
            <w:tcBorders>
              <w:top w:val="single" w:sz="4" w:space="0" w:color="000000"/>
              <w:left w:val="single" w:sz="4" w:space="0" w:color="000000"/>
              <w:bottom w:val="single" w:sz="4" w:space="0" w:color="000000"/>
              <w:right w:val="single" w:sz="4" w:space="0" w:color="000000"/>
            </w:tcBorders>
          </w:tcPr>
          <w:p w14:paraId="29B5672D"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F43F853"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5D9A4CDC" w14:textId="77777777" w:rsidR="00881EDE" w:rsidRPr="00360D2C" w:rsidRDefault="00881EDE" w:rsidP="00881EDE">
            <w:pPr>
              <w:rPr>
                <w:rFonts w:asciiTheme="minorHAnsi" w:hAnsiTheme="minorHAnsi" w:cstheme="minorHAnsi"/>
                <w:sz w:val="22"/>
                <w:szCs w:val="22"/>
              </w:rPr>
            </w:pPr>
          </w:p>
          <w:p w14:paraId="0383836B" w14:textId="1C9E6D6B" w:rsidR="00881EDE" w:rsidRPr="00360D2C" w:rsidRDefault="00881EDE" w:rsidP="00881EDE">
            <w:pPr>
              <w:spacing w:line="259" w:lineRule="auto"/>
              <w:ind w:left="5"/>
              <w:rPr>
                <w:rFonts w:asciiTheme="minorHAnsi" w:hAnsiTheme="minorHAnsi" w:cstheme="minorHAnsi"/>
                <w:sz w:val="22"/>
                <w:szCs w:val="22"/>
              </w:rPr>
            </w:pPr>
            <w:proofErr w:type="spellStart"/>
            <w:r w:rsidRPr="00360D2C">
              <w:rPr>
                <w:rFonts w:asciiTheme="minorHAnsi" w:hAnsiTheme="minorHAnsi" w:cstheme="minorHAnsi"/>
                <w:sz w:val="22"/>
                <w:szCs w:val="22"/>
              </w:rPr>
              <w:t>BoardPac</w:t>
            </w:r>
            <w:proofErr w:type="spellEnd"/>
          </w:p>
        </w:tc>
        <w:tc>
          <w:tcPr>
            <w:tcW w:w="1095" w:type="dxa"/>
            <w:tcBorders>
              <w:top w:val="single" w:sz="4" w:space="0" w:color="000000"/>
              <w:left w:val="single" w:sz="4" w:space="0" w:color="000000"/>
              <w:bottom w:val="single" w:sz="4" w:space="0" w:color="000000"/>
              <w:right w:val="single" w:sz="4" w:space="0" w:color="000000"/>
            </w:tcBorders>
          </w:tcPr>
          <w:p w14:paraId="67555E22"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auto"/>
            </w:tcBorders>
          </w:tcPr>
          <w:p w14:paraId="51093C61"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auto"/>
              <w:left w:val="single" w:sz="4" w:space="0" w:color="auto"/>
              <w:bottom w:val="single" w:sz="4" w:space="0" w:color="auto"/>
              <w:right w:val="single" w:sz="4" w:space="0" w:color="auto"/>
            </w:tcBorders>
          </w:tcPr>
          <w:p w14:paraId="36C14F79"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3112AF2C"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34D6F923"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9931CEE" w14:textId="36207880"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auto"/>
              <w:left w:val="single" w:sz="4" w:space="0" w:color="auto"/>
              <w:bottom w:val="single" w:sz="4" w:space="0" w:color="auto"/>
              <w:right w:val="single" w:sz="4" w:space="0" w:color="auto"/>
            </w:tcBorders>
          </w:tcPr>
          <w:p w14:paraId="16BB969A"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358D4C17"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671383FF" w14:textId="08ACE666"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auto"/>
              <w:bottom w:val="single" w:sz="4" w:space="0" w:color="000000"/>
              <w:right w:val="single" w:sz="4" w:space="0" w:color="000000"/>
            </w:tcBorders>
          </w:tcPr>
          <w:p w14:paraId="72BBB4F6" w14:textId="581D02A2"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61A2DB7" w14:textId="13E64FFB"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vMerge w:val="restart"/>
            <w:tcBorders>
              <w:top w:val="single" w:sz="4" w:space="0" w:color="000000"/>
              <w:left w:val="single" w:sz="4" w:space="0" w:color="000000"/>
              <w:right w:val="single" w:sz="4" w:space="0" w:color="000000"/>
            </w:tcBorders>
          </w:tcPr>
          <w:p w14:paraId="670C474D"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41EAF539" w14:textId="5D18387A"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3D41FEC0" w14:textId="77777777" w:rsidTr="00FF70D2">
        <w:trPr>
          <w:trHeight w:val="432"/>
        </w:trPr>
        <w:tc>
          <w:tcPr>
            <w:tcW w:w="663" w:type="dxa"/>
            <w:tcBorders>
              <w:top w:val="single" w:sz="4" w:space="0" w:color="000000"/>
              <w:left w:val="single" w:sz="4" w:space="0" w:color="000000"/>
              <w:bottom w:val="single" w:sz="4" w:space="0" w:color="000000"/>
              <w:right w:val="single" w:sz="4" w:space="0" w:color="000000"/>
            </w:tcBorders>
          </w:tcPr>
          <w:p w14:paraId="217F4484" w14:textId="063082FE"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35.6</w:t>
            </w:r>
          </w:p>
        </w:tc>
        <w:tc>
          <w:tcPr>
            <w:tcW w:w="2437" w:type="dxa"/>
            <w:tcBorders>
              <w:top w:val="single" w:sz="4" w:space="0" w:color="000000"/>
              <w:left w:val="single" w:sz="4" w:space="0" w:color="000000"/>
              <w:bottom w:val="single" w:sz="4" w:space="0" w:color="000000"/>
              <w:right w:val="single" w:sz="4" w:space="0" w:color="000000"/>
            </w:tcBorders>
          </w:tcPr>
          <w:p w14:paraId="2A744DB4"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AD5AC63"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2431C13" w14:textId="77777777" w:rsidR="00881EDE" w:rsidRPr="00360D2C" w:rsidRDefault="00881EDE" w:rsidP="00881EDE">
            <w:pPr>
              <w:rPr>
                <w:rFonts w:asciiTheme="minorHAnsi" w:hAnsiTheme="minorHAnsi" w:cstheme="minorHAnsi"/>
                <w:sz w:val="22"/>
                <w:szCs w:val="22"/>
              </w:rPr>
            </w:pPr>
          </w:p>
          <w:p w14:paraId="6398AAAA" w14:textId="73385549"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BSN Insight/SharePoint</w:t>
            </w:r>
          </w:p>
        </w:tc>
        <w:tc>
          <w:tcPr>
            <w:tcW w:w="1095" w:type="dxa"/>
            <w:tcBorders>
              <w:top w:val="single" w:sz="4" w:space="0" w:color="000000"/>
              <w:left w:val="single" w:sz="4" w:space="0" w:color="000000"/>
              <w:bottom w:val="single" w:sz="4" w:space="0" w:color="000000"/>
              <w:right w:val="single" w:sz="4" w:space="0" w:color="000000"/>
            </w:tcBorders>
          </w:tcPr>
          <w:p w14:paraId="72D82A94"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auto"/>
            </w:tcBorders>
          </w:tcPr>
          <w:p w14:paraId="69E6530B"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auto"/>
              <w:left w:val="single" w:sz="4" w:space="0" w:color="auto"/>
              <w:bottom w:val="single" w:sz="4" w:space="0" w:color="auto"/>
              <w:right w:val="single" w:sz="4" w:space="0" w:color="auto"/>
            </w:tcBorders>
          </w:tcPr>
          <w:p w14:paraId="2603B7CC"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77AEDEA1"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0A9FB84F"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440CC0C3" w14:textId="2C6E5EE1"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auto"/>
              <w:left w:val="single" w:sz="4" w:space="0" w:color="auto"/>
              <w:bottom w:val="single" w:sz="4" w:space="0" w:color="auto"/>
              <w:right w:val="single" w:sz="4" w:space="0" w:color="auto"/>
            </w:tcBorders>
          </w:tcPr>
          <w:p w14:paraId="213AAFB6"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6373A804"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384BC4AB" w14:textId="6701858E"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auto"/>
              <w:bottom w:val="single" w:sz="4" w:space="0" w:color="000000"/>
              <w:right w:val="single" w:sz="4" w:space="0" w:color="000000"/>
            </w:tcBorders>
          </w:tcPr>
          <w:p w14:paraId="4DC4A711" w14:textId="0FBEA1B0"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C4A13F1" w14:textId="7E173F43"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vMerge/>
            <w:tcBorders>
              <w:left w:val="single" w:sz="4" w:space="0" w:color="000000"/>
              <w:bottom w:val="single" w:sz="4" w:space="0" w:color="000000"/>
              <w:right w:val="single" w:sz="4" w:space="0" w:color="000000"/>
            </w:tcBorders>
          </w:tcPr>
          <w:p w14:paraId="10EBB316" w14:textId="77777777" w:rsidR="00881EDE" w:rsidRPr="00360D2C" w:rsidRDefault="00881EDE" w:rsidP="00881EDE">
            <w:pPr>
              <w:spacing w:line="259" w:lineRule="auto"/>
              <w:rPr>
                <w:rFonts w:asciiTheme="minorHAnsi" w:hAnsiTheme="minorHAnsi" w:cstheme="minorHAnsi"/>
                <w:sz w:val="22"/>
                <w:szCs w:val="22"/>
              </w:rPr>
            </w:pPr>
          </w:p>
        </w:tc>
      </w:tr>
      <w:tr w:rsidR="00881EDE" w:rsidRPr="00360D2C" w14:paraId="2D3ABDB5" w14:textId="77777777" w:rsidTr="00FF70D2">
        <w:trPr>
          <w:trHeight w:val="432"/>
        </w:trPr>
        <w:tc>
          <w:tcPr>
            <w:tcW w:w="663" w:type="dxa"/>
            <w:tcBorders>
              <w:top w:val="single" w:sz="4" w:space="0" w:color="000000"/>
              <w:left w:val="single" w:sz="4" w:space="0" w:color="000000"/>
              <w:bottom w:val="single" w:sz="4" w:space="0" w:color="000000"/>
              <w:right w:val="single" w:sz="4" w:space="0" w:color="000000"/>
            </w:tcBorders>
          </w:tcPr>
          <w:p w14:paraId="27D6E897" w14:textId="2EC7C9FE"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35.7</w:t>
            </w:r>
          </w:p>
        </w:tc>
        <w:tc>
          <w:tcPr>
            <w:tcW w:w="2437" w:type="dxa"/>
            <w:tcBorders>
              <w:top w:val="single" w:sz="4" w:space="0" w:color="000000"/>
              <w:left w:val="single" w:sz="4" w:space="0" w:color="000000"/>
              <w:bottom w:val="single" w:sz="4" w:space="0" w:color="000000"/>
              <w:right w:val="single" w:sz="4" w:space="0" w:color="000000"/>
            </w:tcBorders>
          </w:tcPr>
          <w:p w14:paraId="7AA59E5A"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EB8D70F"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541F37BC" w14:textId="77777777" w:rsidR="00881EDE" w:rsidRPr="00360D2C" w:rsidRDefault="00881EDE" w:rsidP="00881EDE">
            <w:pPr>
              <w:rPr>
                <w:rFonts w:asciiTheme="minorHAnsi" w:hAnsiTheme="minorHAnsi" w:cstheme="minorHAnsi"/>
                <w:sz w:val="22"/>
                <w:szCs w:val="22"/>
              </w:rPr>
            </w:pPr>
          </w:p>
          <w:p w14:paraId="4CAA069B" w14:textId="3B79662E"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IMX</w:t>
            </w:r>
          </w:p>
        </w:tc>
        <w:tc>
          <w:tcPr>
            <w:tcW w:w="1095" w:type="dxa"/>
            <w:tcBorders>
              <w:top w:val="single" w:sz="4" w:space="0" w:color="000000"/>
              <w:left w:val="single" w:sz="4" w:space="0" w:color="000000"/>
              <w:bottom w:val="single" w:sz="4" w:space="0" w:color="000000"/>
              <w:right w:val="single" w:sz="4" w:space="0" w:color="000000"/>
            </w:tcBorders>
          </w:tcPr>
          <w:p w14:paraId="31CC43F2"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auto"/>
            </w:tcBorders>
          </w:tcPr>
          <w:p w14:paraId="04577A60"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auto"/>
              <w:left w:val="single" w:sz="4" w:space="0" w:color="auto"/>
              <w:bottom w:val="single" w:sz="4" w:space="0" w:color="auto"/>
              <w:right w:val="single" w:sz="4" w:space="0" w:color="auto"/>
            </w:tcBorders>
          </w:tcPr>
          <w:p w14:paraId="2881AB37"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11922657"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2ED5846A"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5D736003" w14:textId="5045A1CF" w:rsidR="00881EDE" w:rsidRPr="00360D2C" w:rsidRDefault="00881EDE" w:rsidP="00881EDE">
            <w:pPr>
              <w:spacing w:line="259" w:lineRule="auto"/>
              <w:ind w:right="11"/>
              <w:jc w:val="center"/>
              <w:rPr>
                <w:rFonts w:asciiTheme="minorHAnsi" w:hAnsiTheme="minorHAnsi" w:cstheme="minorHAnsi"/>
                <w:color w:val="FF0000"/>
                <w:sz w:val="22"/>
                <w:szCs w:val="22"/>
              </w:rPr>
            </w:pPr>
            <w:r w:rsidRPr="00360D2C">
              <w:rPr>
                <w:rFonts w:asciiTheme="minorHAnsi" w:hAnsiTheme="minorHAnsi" w:cstheme="minorHAnsi"/>
                <w:sz w:val="22"/>
                <w:szCs w:val="22"/>
              </w:rPr>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auto"/>
              <w:left w:val="single" w:sz="4" w:space="0" w:color="auto"/>
              <w:bottom w:val="single" w:sz="4" w:space="0" w:color="auto"/>
              <w:right w:val="single" w:sz="4" w:space="0" w:color="auto"/>
            </w:tcBorders>
          </w:tcPr>
          <w:p w14:paraId="1A5D7119"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0DC878F8"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16CB8437" w14:textId="5ED56E00" w:rsidR="00881EDE" w:rsidRPr="00360D2C" w:rsidRDefault="00881EDE" w:rsidP="00881EDE">
            <w:pPr>
              <w:spacing w:line="259" w:lineRule="auto"/>
              <w:ind w:left="5"/>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t>(Wisma BSN)</w:t>
            </w:r>
          </w:p>
        </w:tc>
        <w:tc>
          <w:tcPr>
            <w:tcW w:w="808" w:type="dxa"/>
            <w:tcBorders>
              <w:top w:val="single" w:sz="4" w:space="0" w:color="000000"/>
              <w:left w:val="single" w:sz="4" w:space="0" w:color="auto"/>
              <w:bottom w:val="single" w:sz="4" w:space="0" w:color="000000"/>
              <w:right w:val="single" w:sz="4" w:space="0" w:color="000000"/>
            </w:tcBorders>
          </w:tcPr>
          <w:p w14:paraId="189BF0D9" w14:textId="0835C574"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1737785" w14:textId="0DB8D77A"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vMerge w:val="restart"/>
            <w:tcBorders>
              <w:top w:val="single" w:sz="4" w:space="0" w:color="000000"/>
              <w:left w:val="single" w:sz="4" w:space="0" w:color="000000"/>
              <w:right w:val="single" w:sz="4" w:space="0" w:color="000000"/>
            </w:tcBorders>
          </w:tcPr>
          <w:p w14:paraId="002F0B9E" w14:textId="77777777" w:rsidR="00881EDE" w:rsidRPr="00360D2C" w:rsidRDefault="00881EDE" w:rsidP="00881EDE">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35BCF61E" w14:textId="27DD4FD7" w:rsidR="00881EDE" w:rsidRPr="00360D2C" w:rsidRDefault="00881EDE" w:rsidP="00881EDE">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81EDE" w:rsidRPr="00360D2C" w14:paraId="2A0ED769" w14:textId="77777777" w:rsidTr="00FF70D2">
        <w:trPr>
          <w:trHeight w:val="432"/>
        </w:trPr>
        <w:tc>
          <w:tcPr>
            <w:tcW w:w="663" w:type="dxa"/>
            <w:tcBorders>
              <w:top w:val="single" w:sz="4" w:space="0" w:color="000000"/>
              <w:left w:val="single" w:sz="4" w:space="0" w:color="000000"/>
              <w:bottom w:val="single" w:sz="4" w:space="0" w:color="000000"/>
              <w:right w:val="single" w:sz="4" w:space="0" w:color="000000"/>
            </w:tcBorders>
          </w:tcPr>
          <w:p w14:paraId="418C964E" w14:textId="3C320159" w:rsidR="00881EDE" w:rsidRPr="00360D2C" w:rsidRDefault="00881EDE" w:rsidP="00881ED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35.8</w:t>
            </w:r>
          </w:p>
        </w:tc>
        <w:tc>
          <w:tcPr>
            <w:tcW w:w="2437" w:type="dxa"/>
            <w:tcBorders>
              <w:top w:val="single" w:sz="4" w:space="0" w:color="000000"/>
              <w:left w:val="single" w:sz="4" w:space="0" w:color="000000"/>
              <w:bottom w:val="single" w:sz="4" w:space="0" w:color="000000"/>
              <w:right w:val="single" w:sz="4" w:space="0" w:color="000000"/>
            </w:tcBorders>
          </w:tcPr>
          <w:p w14:paraId="496F081A" w14:textId="77777777" w:rsidR="00881EDE" w:rsidRPr="00360D2C" w:rsidRDefault="00881EDE" w:rsidP="00881EDE">
            <w:pPr>
              <w:spacing w:line="239" w:lineRule="auto"/>
              <w:rPr>
                <w:rFonts w:asciiTheme="minorHAnsi" w:hAnsiTheme="minorHAnsi" w:cstheme="minorHAnsi"/>
                <w:sz w:val="22"/>
                <w:szCs w:val="22"/>
              </w:rPr>
            </w:pPr>
            <w:r w:rsidRPr="00360D2C">
              <w:rPr>
                <w:rFonts w:asciiTheme="minorHAnsi" w:hAnsiTheme="minorHAnsi" w:cstheme="minorHAnsi"/>
                <w:sz w:val="22"/>
                <w:szCs w:val="22"/>
              </w:rPr>
              <w:t xml:space="preserve">Bring up systems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3969826"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system:</w:t>
            </w:r>
          </w:p>
          <w:p w14:paraId="0357C752" w14:textId="77777777" w:rsidR="00881EDE" w:rsidRPr="00360D2C" w:rsidRDefault="00881EDE" w:rsidP="00881EDE">
            <w:pPr>
              <w:spacing w:line="259" w:lineRule="auto"/>
              <w:ind w:left="5"/>
              <w:rPr>
                <w:rFonts w:asciiTheme="minorHAnsi" w:hAnsiTheme="minorHAnsi" w:cstheme="minorHAnsi"/>
                <w:sz w:val="22"/>
                <w:szCs w:val="22"/>
              </w:rPr>
            </w:pPr>
          </w:p>
          <w:p w14:paraId="59863C46" w14:textId="77777777" w:rsidR="00881EDE" w:rsidRPr="00360D2C" w:rsidRDefault="00881EDE" w:rsidP="00881EDE">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lastRenderedPageBreak/>
              <w:t>EMM</w:t>
            </w:r>
          </w:p>
        </w:tc>
        <w:tc>
          <w:tcPr>
            <w:tcW w:w="1095" w:type="dxa"/>
            <w:tcBorders>
              <w:top w:val="single" w:sz="4" w:space="0" w:color="000000"/>
              <w:left w:val="single" w:sz="4" w:space="0" w:color="000000"/>
              <w:bottom w:val="single" w:sz="4" w:space="0" w:color="000000"/>
              <w:right w:val="single" w:sz="4" w:space="0" w:color="000000"/>
            </w:tcBorders>
          </w:tcPr>
          <w:p w14:paraId="0DC33F12" w14:textId="77777777" w:rsidR="00881EDE" w:rsidRPr="00360D2C" w:rsidRDefault="00881EDE" w:rsidP="00881EDE">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165" w:type="dxa"/>
            <w:tcBorders>
              <w:top w:val="single" w:sz="4" w:space="0" w:color="000000"/>
              <w:left w:val="single" w:sz="4" w:space="0" w:color="000000"/>
              <w:bottom w:val="single" w:sz="4" w:space="0" w:color="000000"/>
              <w:right w:val="single" w:sz="4" w:space="0" w:color="auto"/>
            </w:tcBorders>
          </w:tcPr>
          <w:p w14:paraId="16574FC3" w14:textId="77777777" w:rsidR="00881EDE" w:rsidRPr="00360D2C" w:rsidRDefault="00881EDE" w:rsidP="00881EDE">
            <w:pPr>
              <w:spacing w:line="259" w:lineRule="auto"/>
              <w:ind w:left="5"/>
              <w:rPr>
                <w:rFonts w:asciiTheme="minorHAnsi" w:hAnsiTheme="minorHAnsi" w:cstheme="minorHAnsi"/>
                <w:sz w:val="22"/>
                <w:szCs w:val="22"/>
              </w:rPr>
            </w:pPr>
          </w:p>
        </w:tc>
        <w:tc>
          <w:tcPr>
            <w:tcW w:w="1614" w:type="dxa"/>
            <w:tcBorders>
              <w:top w:val="single" w:sz="4" w:space="0" w:color="auto"/>
              <w:left w:val="single" w:sz="4" w:space="0" w:color="auto"/>
              <w:bottom w:val="single" w:sz="4" w:space="0" w:color="auto"/>
              <w:right w:val="single" w:sz="4" w:space="0" w:color="auto"/>
            </w:tcBorders>
          </w:tcPr>
          <w:p w14:paraId="28F7B131" w14:textId="77777777" w:rsidR="00881EDE" w:rsidRPr="00360D2C" w:rsidRDefault="00881EDE" w:rsidP="00881EDE">
            <w:pPr>
              <w:spacing w:line="254" w:lineRule="auto"/>
              <w:ind w:right="11"/>
              <w:jc w:val="center"/>
              <w:rPr>
                <w:rFonts w:asciiTheme="minorHAnsi" w:hAnsiTheme="minorHAnsi" w:cstheme="minorHAnsi"/>
                <w:b/>
                <w:sz w:val="22"/>
                <w:szCs w:val="22"/>
              </w:rPr>
            </w:pPr>
          </w:p>
          <w:p w14:paraId="415567F0" w14:textId="77777777" w:rsidR="00881EDE" w:rsidRPr="00360D2C" w:rsidRDefault="00881EDE" w:rsidP="00881EDE">
            <w:pPr>
              <w:spacing w:line="254"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Hanif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
          <w:p w14:paraId="04813271" w14:textId="77777777" w:rsidR="00881EDE" w:rsidRPr="00360D2C" w:rsidRDefault="00881EDE" w:rsidP="00881EDE">
            <w:pPr>
              <w:spacing w:line="254"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Jaffar  </w:t>
            </w:r>
          </w:p>
          <w:p w14:paraId="2E9BA47D" w14:textId="6B78BAC4" w:rsidR="00881EDE" w:rsidRPr="00360D2C" w:rsidRDefault="00881EDE" w:rsidP="00881EDE">
            <w:pPr>
              <w:spacing w:line="259" w:lineRule="auto"/>
              <w:ind w:right="11"/>
              <w:jc w:val="center"/>
              <w:rPr>
                <w:rFonts w:asciiTheme="minorHAnsi" w:hAnsiTheme="minorHAnsi" w:cstheme="minorHAnsi"/>
                <w:b/>
                <w:sz w:val="22"/>
                <w:szCs w:val="22"/>
              </w:rPr>
            </w:pPr>
            <w:r w:rsidRPr="00360D2C">
              <w:rPr>
                <w:rFonts w:asciiTheme="minorHAnsi" w:hAnsiTheme="minorHAnsi" w:cstheme="minorHAnsi"/>
                <w:sz w:val="22"/>
                <w:szCs w:val="22"/>
              </w:rPr>
              <w:lastRenderedPageBreak/>
              <w:t xml:space="preserve"> </w:t>
            </w:r>
            <w:r w:rsidRPr="00360D2C">
              <w:rPr>
                <w:rFonts w:asciiTheme="minorHAnsi" w:hAnsiTheme="minorHAnsi" w:cstheme="minorHAnsi"/>
                <w:b/>
                <w:i/>
                <w:sz w:val="22"/>
                <w:szCs w:val="22"/>
                <w:highlight w:val="lightGray"/>
              </w:rPr>
              <w:t>(Wisma BSN)</w:t>
            </w:r>
          </w:p>
        </w:tc>
        <w:tc>
          <w:tcPr>
            <w:tcW w:w="1525" w:type="dxa"/>
            <w:tcBorders>
              <w:top w:val="single" w:sz="4" w:space="0" w:color="auto"/>
              <w:left w:val="single" w:sz="4" w:space="0" w:color="auto"/>
              <w:bottom w:val="single" w:sz="4" w:space="0" w:color="auto"/>
              <w:right w:val="single" w:sz="4" w:space="0" w:color="auto"/>
            </w:tcBorders>
          </w:tcPr>
          <w:p w14:paraId="11A1E75E" w14:textId="77777777" w:rsidR="00881EDE" w:rsidRPr="00360D2C" w:rsidRDefault="00881EDE" w:rsidP="00881EDE">
            <w:pPr>
              <w:spacing w:line="254" w:lineRule="auto"/>
              <w:ind w:right="45"/>
              <w:jc w:val="center"/>
              <w:rPr>
                <w:rFonts w:asciiTheme="minorHAnsi" w:hAnsiTheme="minorHAnsi" w:cstheme="minorHAnsi"/>
                <w:b/>
                <w:sz w:val="22"/>
                <w:szCs w:val="22"/>
              </w:rPr>
            </w:pPr>
          </w:p>
          <w:p w14:paraId="0B35C5DC" w14:textId="77777777" w:rsidR="00881EDE" w:rsidRPr="00360D2C" w:rsidRDefault="00881EDE" w:rsidP="00881EDE">
            <w:pPr>
              <w:spacing w:line="254" w:lineRule="auto"/>
              <w:ind w:right="4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Kamil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Kalid</w:t>
            </w:r>
            <w:proofErr w:type="spellEnd"/>
          </w:p>
          <w:p w14:paraId="24020F2D" w14:textId="28F4520E" w:rsidR="00881EDE" w:rsidRPr="00360D2C" w:rsidRDefault="00881EDE" w:rsidP="00881EDE">
            <w:pPr>
              <w:spacing w:line="259" w:lineRule="auto"/>
              <w:ind w:right="11"/>
              <w:jc w:val="center"/>
              <w:rPr>
                <w:rFonts w:asciiTheme="minorHAnsi" w:hAnsiTheme="minorHAnsi" w:cstheme="minorHAnsi"/>
                <w:b/>
                <w:sz w:val="22"/>
                <w:szCs w:val="22"/>
              </w:rPr>
            </w:pPr>
            <w:r w:rsidRPr="00360D2C">
              <w:rPr>
                <w:rFonts w:asciiTheme="minorHAnsi" w:hAnsiTheme="minorHAnsi" w:cstheme="minorHAnsi"/>
                <w:b/>
                <w:i/>
                <w:sz w:val="22"/>
                <w:szCs w:val="22"/>
                <w:highlight w:val="lightGray"/>
              </w:rPr>
              <w:lastRenderedPageBreak/>
              <w:t>(Wisma BSN)</w:t>
            </w:r>
          </w:p>
        </w:tc>
        <w:tc>
          <w:tcPr>
            <w:tcW w:w="808" w:type="dxa"/>
            <w:tcBorders>
              <w:top w:val="single" w:sz="4" w:space="0" w:color="000000"/>
              <w:left w:val="single" w:sz="4" w:space="0" w:color="auto"/>
              <w:bottom w:val="single" w:sz="4" w:space="0" w:color="000000"/>
              <w:right w:val="single" w:sz="4" w:space="0" w:color="000000"/>
            </w:tcBorders>
          </w:tcPr>
          <w:p w14:paraId="7E0CFAEC" w14:textId="34D23E8D"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lastRenderedPageBreak/>
              <w:t>03:00</w:t>
            </w:r>
          </w:p>
        </w:tc>
        <w:tc>
          <w:tcPr>
            <w:tcW w:w="886" w:type="dxa"/>
            <w:tcBorders>
              <w:top w:val="single" w:sz="4" w:space="0" w:color="000000"/>
              <w:left w:val="single" w:sz="4" w:space="0" w:color="000000"/>
              <w:bottom w:val="single" w:sz="4" w:space="0" w:color="000000"/>
              <w:right w:val="single" w:sz="4" w:space="0" w:color="000000"/>
            </w:tcBorders>
          </w:tcPr>
          <w:p w14:paraId="53033E2C" w14:textId="707FE2A7" w:rsidR="00881EDE" w:rsidRPr="00360D2C" w:rsidRDefault="00881EDE" w:rsidP="00881ED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04:30</w:t>
            </w:r>
          </w:p>
        </w:tc>
        <w:tc>
          <w:tcPr>
            <w:tcW w:w="1761" w:type="dxa"/>
            <w:vMerge/>
            <w:tcBorders>
              <w:left w:val="single" w:sz="4" w:space="0" w:color="000000"/>
              <w:bottom w:val="single" w:sz="4" w:space="0" w:color="000000"/>
              <w:right w:val="single" w:sz="4" w:space="0" w:color="000000"/>
            </w:tcBorders>
          </w:tcPr>
          <w:p w14:paraId="3E75035D" w14:textId="77777777" w:rsidR="00881EDE" w:rsidRPr="00360D2C" w:rsidRDefault="00881EDE" w:rsidP="00881EDE">
            <w:pPr>
              <w:spacing w:line="259" w:lineRule="auto"/>
              <w:rPr>
                <w:rFonts w:asciiTheme="minorHAnsi" w:hAnsiTheme="minorHAnsi" w:cstheme="minorHAnsi"/>
                <w:sz w:val="22"/>
                <w:szCs w:val="22"/>
              </w:rPr>
            </w:pPr>
          </w:p>
        </w:tc>
      </w:tr>
    </w:tbl>
    <w:p w14:paraId="76ECD441" w14:textId="5DF14C6E" w:rsidR="00EF4351" w:rsidRPr="00360D2C" w:rsidRDefault="00EF4351">
      <w:pPr>
        <w:spacing w:after="160" w:line="259" w:lineRule="auto"/>
        <w:rPr>
          <w:rFonts w:asciiTheme="minorHAnsi" w:hAnsiTheme="minorHAnsi" w:cstheme="minorHAnsi"/>
        </w:rPr>
      </w:pPr>
    </w:p>
    <w:p w14:paraId="0D0E0D14" w14:textId="77777777" w:rsidR="00EF4351" w:rsidRPr="00360D2C" w:rsidRDefault="00EF4351">
      <w:pPr>
        <w:spacing w:after="160" w:line="259" w:lineRule="auto"/>
        <w:rPr>
          <w:rFonts w:asciiTheme="minorHAnsi" w:hAnsiTheme="minorHAnsi" w:cstheme="minorHAnsi"/>
        </w:rPr>
      </w:pPr>
      <w:r w:rsidRPr="00360D2C">
        <w:rPr>
          <w:rFonts w:asciiTheme="minorHAnsi" w:hAnsiTheme="minorHAnsi" w:cstheme="minorHAnsi"/>
        </w:rPr>
        <w:br w:type="page"/>
      </w:r>
    </w:p>
    <w:p w14:paraId="240CC335" w14:textId="775E9FCC" w:rsidR="00C26DEF" w:rsidRPr="00360D2C" w:rsidRDefault="00590CCB" w:rsidP="00054713">
      <w:pPr>
        <w:pStyle w:val="Heading3"/>
      </w:pPr>
      <w:bookmarkStart w:id="37" w:name="_Toc106208410"/>
      <w:r w:rsidRPr="00360D2C">
        <w:lastRenderedPageBreak/>
        <w:t>Recovery (Bring Up) JURIS System</w:t>
      </w:r>
      <w:r w:rsidR="006A0A54" w:rsidRPr="00360D2C">
        <w:t xml:space="preserve"> @ DR, </w:t>
      </w:r>
      <w:proofErr w:type="spellStart"/>
      <w:r w:rsidR="006A0A54" w:rsidRPr="00360D2C">
        <w:t>Strateq</w:t>
      </w:r>
      <w:proofErr w:type="spellEnd"/>
      <w:r w:rsidR="006F5344" w:rsidRPr="00360D2C">
        <w:t xml:space="preserve"> (</w:t>
      </w:r>
      <w:r w:rsidR="000E7F9E" w:rsidRPr="00360D2C">
        <w:t>04</w:t>
      </w:r>
      <w:r w:rsidR="006F5344" w:rsidRPr="00360D2C">
        <w:t>:</w:t>
      </w:r>
      <w:r w:rsidR="000E7F9E" w:rsidRPr="00360D2C">
        <w:t>00</w:t>
      </w:r>
      <w:r w:rsidR="006F5344" w:rsidRPr="00360D2C">
        <w:t xml:space="preserve"> – 0</w:t>
      </w:r>
      <w:r w:rsidR="000E7F9E" w:rsidRPr="00360D2C">
        <w:t>5</w:t>
      </w:r>
      <w:r w:rsidR="006F5344" w:rsidRPr="00360D2C">
        <w:t>:</w:t>
      </w:r>
      <w:r w:rsidR="000E7F9E" w:rsidRPr="00360D2C">
        <w:t>5</w:t>
      </w:r>
      <w:r w:rsidR="006F5344" w:rsidRPr="00360D2C">
        <w:t>0)</w:t>
      </w:r>
      <w:bookmarkEnd w:id="37"/>
    </w:p>
    <w:p w14:paraId="3F7D14AC" w14:textId="77777777" w:rsidR="007A3C6E" w:rsidRPr="00360D2C" w:rsidRDefault="007A3C6E">
      <w:pPr>
        <w:rPr>
          <w:rFonts w:asciiTheme="minorHAnsi" w:hAnsiTheme="minorHAnsi" w:cstheme="minorHAnsi"/>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589"/>
        <w:gridCol w:w="2448"/>
        <w:gridCol w:w="3115"/>
        <w:gridCol w:w="7"/>
        <w:gridCol w:w="1088"/>
        <w:gridCol w:w="1165"/>
        <w:gridCol w:w="1620"/>
        <w:gridCol w:w="1582"/>
        <w:gridCol w:w="810"/>
        <w:gridCol w:w="889"/>
        <w:gridCol w:w="1763"/>
      </w:tblGrid>
      <w:tr w:rsidR="00EA44F0" w:rsidRPr="00360D2C" w14:paraId="4B6AF05D" w14:textId="77777777" w:rsidTr="00C61838">
        <w:trPr>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7C15FEC" w14:textId="77777777" w:rsidR="00593D96" w:rsidRPr="00360D2C" w:rsidRDefault="00593D96" w:rsidP="00593D96">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089903E" w14:textId="77777777" w:rsidR="00593D96" w:rsidRPr="00360D2C" w:rsidRDefault="00593D96" w:rsidP="00593D96">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86F5424" w14:textId="77777777" w:rsidR="00593D96" w:rsidRPr="00360D2C" w:rsidRDefault="00593D96" w:rsidP="00593D96">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1FBDD11" w14:textId="23D357C2" w:rsidR="00593D96" w:rsidRPr="00360D2C" w:rsidRDefault="00593D96" w:rsidP="00593D96">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65CB5E8"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7B19F91A" w14:textId="7073A8D1" w:rsidR="00593D96" w:rsidRPr="00360D2C" w:rsidRDefault="00593D96" w:rsidP="00593D96">
            <w:pPr>
              <w:spacing w:line="259" w:lineRule="auto"/>
              <w:ind w:right="52"/>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82" w:type="dxa"/>
            <w:vMerge w:val="restart"/>
            <w:tcBorders>
              <w:top w:val="single" w:sz="4" w:space="0" w:color="000000"/>
              <w:left w:val="single" w:sz="4" w:space="0" w:color="000000"/>
              <w:bottom w:val="nil"/>
              <w:right w:val="single" w:sz="4" w:space="0" w:color="000000"/>
            </w:tcBorders>
            <w:shd w:val="clear" w:color="auto" w:fill="CCFFFF"/>
            <w:vAlign w:val="center"/>
          </w:tcPr>
          <w:p w14:paraId="2E765913" w14:textId="12AD4711"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CCFFFF"/>
          </w:tcPr>
          <w:p w14:paraId="0D4406D8" w14:textId="77777777" w:rsidR="00593D96" w:rsidRPr="00360D2C" w:rsidRDefault="00593D96" w:rsidP="00593D96">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5C75740"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00D9D05D" w14:textId="77777777" w:rsidTr="00C61838">
        <w:trPr>
          <w:tblHeader/>
        </w:trPr>
        <w:tc>
          <w:tcPr>
            <w:tcW w:w="589" w:type="dxa"/>
            <w:vMerge/>
            <w:tcBorders>
              <w:top w:val="nil"/>
              <w:left w:val="single" w:sz="4" w:space="0" w:color="000000"/>
              <w:bottom w:val="single" w:sz="4" w:space="0" w:color="000000"/>
              <w:right w:val="single" w:sz="4" w:space="0" w:color="000000"/>
            </w:tcBorders>
          </w:tcPr>
          <w:p w14:paraId="60940FE0" w14:textId="77777777" w:rsidR="004D7C02" w:rsidRPr="00360D2C" w:rsidRDefault="004D7C02" w:rsidP="001616A7">
            <w:pPr>
              <w:spacing w:after="160" w:line="259" w:lineRule="auto"/>
              <w:rPr>
                <w:rFonts w:asciiTheme="minorHAnsi" w:hAnsiTheme="minorHAnsi" w:cstheme="minorHAnsi"/>
                <w:sz w:val="22"/>
                <w:szCs w:val="22"/>
              </w:rPr>
            </w:pPr>
          </w:p>
        </w:tc>
        <w:tc>
          <w:tcPr>
            <w:tcW w:w="2448" w:type="dxa"/>
            <w:vMerge/>
            <w:tcBorders>
              <w:top w:val="nil"/>
              <w:left w:val="single" w:sz="4" w:space="0" w:color="000000"/>
              <w:bottom w:val="single" w:sz="4" w:space="0" w:color="000000"/>
              <w:right w:val="single" w:sz="4" w:space="0" w:color="000000"/>
            </w:tcBorders>
          </w:tcPr>
          <w:p w14:paraId="2B31FA63" w14:textId="77777777" w:rsidR="004D7C02" w:rsidRPr="00360D2C" w:rsidRDefault="004D7C02" w:rsidP="001616A7">
            <w:pPr>
              <w:spacing w:after="160" w:line="259" w:lineRule="auto"/>
              <w:rPr>
                <w:rFonts w:asciiTheme="minorHAnsi" w:hAnsiTheme="minorHAnsi" w:cstheme="minorHAnsi"/>
                <w:sz w:val="22"/>
                <w:szCs w:val="22"/>
              </w:rPr>
            </w:pPr>
          </w:p>
        </w:tc>
        <w:tc>
          <w:tcPr>
            <w:tcW w:w="3115" w:type="dxa"/>
            <w:vMerge/>
            <w:tcBorders>
              <w:top w:val="nil"/>
              <w:left w:val="single" w:sz="4" w:space="0" w:color="000000"/>
              <w:bottom w:val="single" w:sz="4" w:space="0" w:color="000000"/>
              <w:right w:val="single" w:sz="4" w:space="0" w:color="000000"/>
            </w:tcBorders>
          </w:tcPr>
          <w:p w14:paraId="375F8507" w14:textId="77777777" w:rsidR="004D7C02" w:rsidRPr="00360D2C" w:rsidRDefault="004D7C02" w:rsidP="001616A7">
            <w:pPr>
              <w:spacing w:after="160" w:line="259" w:lineRule="auto"/>
              <w:rPr>
                <w:rFonts w:asciiTheme="minorHAnsi" w:hAnsiTheme="minorHAnsi" w:cstheme="minorHAnsi"/>
                <w:sz w:val="22"/>
                <w:szCs w:val="22"/>
              </w:rPr>
            </w:pPr>
          </w:p>
        </w:tc>
        <w:tc>
          <w:tcPr>
            <w:tcW w:w="1095" w:type="dxa"/>
            <w:gridSpan w:val="2"/>
            <w:vMerge/>
            <w:tcBorders>
              <w:top w:val="nil"/>
              <w:left w:val="single" w:sz="4" w:space="0" w:color="000000"/>
              <w:bottom w:val="single" w:sz="4" w:space="0" w:color="000000"/>
              <w:right w:val="single" w:sz="4" w:space="0" w:color="000000"/>
            </w:tcBorders>
          </w:tcPr>
          <w:p w14:paraId="667F27F2" w14:textId="77777777" w:rsidR="004D7C02" w:rsidRPr="00360D2C" w:rsidRDefault="004D7C02"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372C56EA" w14:textId="77777777" w:rsidR="004D7C02" w:rsidRPr="00360D2C" w:rsidRDefault="004D7C02" w:rsidP="001616A7">
            <w:pPr>
              <w:spacing w:after="160" w:line="259" w:lineRule="auto"/>
              <w:rPr>
                <w:rFonts w:asciiTheme="minorHAnsi" w:hAnsiTheme="minorHAnsi" w:cstheme="minorHAnsi"/>
                <w:sz w:val="22"/>
                <w:szCs w:val="22"/>
              </w:rPr>
            </w:pPr>
          </w:p>
        </w:tc>
        <w:tc>
          <w:tcPr>
            <w:tcW w:w="1620" w:type="dxa"/>
            <w:vMerge/>
            <w:tcBorders>
              <w:top w:val="nil"/>
              <w:left w:val="single" w:sz="4" w:space="0" w:color="000000"/>
              <w:bottom w:val="nil"/>
              <w:right w:val="single" w:sz="4" w:space="0" w:color="000000"/>
            </w:tcBorders>
          </w:tcPr>
          <w:p w14:paraId="3B0F2D58" w14:textId="77777777" w:rsidR="004D7C02" w:rsidRPr="00360D2C" w:rsidRDefault="004D7C02" w:rsidP="001616A7">
            <w:pPr>
              <w:spacing w:after="160" w:line="259" w:lineRule="auto"/>
              <w:rPr>
                <w:rFonts w:asciiTheme="minorHAnsi" w:hAnsiTheme="minorHAnsi" w:cstheme="minorHAnsi"/>
                <w:sz w:val="22"/>
                <w:szCs w:val="22"/>
              </w:rPr>
            </w:pPr>
          </w:p>
        </w:tc>
        <w:tc>
          <w:tcPr>
            <w:tcW w:w="1582" w:type="dxa"/>
            <w:vMerge/>
            <w:tcBorders>
              <w:top w:val="nil"/>
              <w:left w:val="single" w:sz="4" w:space="0" w:color="000000"/>
              <w:bottom w:val="nil"/>
              <w:right w:val="single" w:sz="4" w:space="0" w:color="000000"/>
            </w:tcBorders>
          </w:tcPr>
          <w:p w14:paraId="504B56BE" w14:textId="77777777" w:rsidR="004D7C02" w:rsidRPr="00360D2C" w:rsidRDefault="004D7C02" w:rsidP="001616A7">
            <w:pPr>
              <w:spacing w:after="160" w:line="259" w:lineRule="auto"/>
              <w:rPr>
                <w:rFonts w:asciiTheme="minorHAnsi" w:hAnsiTheme="minorHAnsi" w:cstheme="minorHAnsi"/>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CCFFFF"/>
          </w:tcPr>
          <w:p w14:paraId="754BA5B1" w14:textId="77777777" w:rsidR="004D7C02" w:rsidRPr="00360D2C" w:rsidRDefault="004D7C02"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89" w:type="dxa"/>
            <w:tcBorders>
              <w:top w:val="single" w:sz="4" w:space="0" w:color="000000"/>
              <w:left w:val="single" w:sz="4" w:space="0" w:color="000000"/>
              <w:bottom w:val="single" w:sz="4" w:space="0" w:color="000000"/>
              <w:right w:val="single" w:sz="4" w:space="0" w:color="000000"/>
            </w:tcBorders>
            <w:shd w:val="clear" w:color="auto" w:fill="CCFFFF"/>
          </w:tcPr>
          <w:p w14:paraId="72205C00" w14:textId="77777777" w:rsidR="004D7C02" w:rsidRPr="00360D2C" w:rsidRDefault="004D7C02"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5E7670FF" w14:textId="77777777" w:rsidR="004D7C02" w:rsidRPr="00360D2C" w:rsidRDefault="004D7C02" w:rsidP="001616A7">
            <w:pPr>
              <w:spacing w:after="160" w:line="259" w:lineRule="auto"/>
              <w:rPr>
                <w:rFonts w:asciiTheme="minorHAnsi" w:hAnsiTheme="minorHAnsi" w:cstheme="minorHAnsi"/>
                <w:sz w:val="22"/>
                <w:szCs w:val="22"/>
              </w:rPr>
            </w:pPr>
          </w:p>
        </w:tc>
      </w:tr>
      <w:tr w:rsidR="00A24973" w:rsidRPr="00360D2C" w14:paraId="5F10A5F6" w14:textId="77777777" w:rsidTr="00EC0349">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5B3734A4" w14:textId="33F5E422" w:rsidR="00A24973" w:rsidRPr="00360D2C" w:rsidRDefault="00A24973" w:rsidP="00303FFE">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w:t>
            </w:r>
            <w:r w:rsidR="00070EBC" w:rsidRPr="00360D2C">
              <w:rPr>
                <w:rFonts w:asciiTheme="minorHAnsi" w:hAnsiTheme="minorHAnsi" w:cstheme="minorHAnsi"/>
                <w:sz w:val="22"/>
                <w:szCs w:val="22"/>
              </w:rPr>
              <w:t>6</w:t>
            </w:r>
            <w:r w:rsidRPr="00360D2C">
              <w:rPr>
                <w:rFonts w:asciiTheme="minorHAnsi" w:hAnsiTheme="minorHAnsi" w:cstheme="minorHAnsi"/>
                <w:sz w:val="22"/>
                <w:szCs w:val="22"/>
              </w:rPr>
              <w:t>.1</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31490B6D" w14:textId="1D5734D2" w:rsidR="00A24973" w:rsidRPr="00360D2C" w:rsidRDefault="00A24973" w:rsidP="00303FFE">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Juris DB Server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w:t>
            </w:r>
          </w:p>
          <w:p w14:paraId="5A48102A" w14:textId="760DDC1A" w:rsidR="00A24973" w:rsidRPr="00360D2C" w:rsidRDefault="00A24973" w:rsidP="00303FFE">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(Emperor II) </w:t>
            </w:r>
          </w:p>
          <w:p w14:paraId="19A1049C" w14:textId="3E43C60E" w:rsidR="00A24973" w:rsidRPr="00360D2C" w:rsidRDefault="00A24973" w:rsidP="00BB657F">
            <w:pPr>
              <w:spacing w:after="12" w:line="259" w:lineRule="auto"/>
              <w:rPr>
                <w:rFonts w:asciiTheme="minorHAnsi" w:hAnsiTheme="minorHAnsi" w:cstheme="minorHAnsi"/>
                <w:b/>
                <w:bCs/>
                <w:i/>
                <w:iCs/>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513A96FC" w14:textId="77777777" w:rsidR="00A24973" w:rsidRPr="00360D2C" w:rsidRDefault="00A24973" w:rsidP="00303FFE">
            <w:pPr>
              <w:spacing w:after="2"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Bring up Juris DB Server: </w:t>
            </w:r>
          </w:p>
          <w:p w14:paraId="4FBF11DF" w14:textId="051A1CAF" w:rsidR="00A24973" w:rsidRPr="00360D2C" w:rsidRDefault="00A24973" w:rsidP="00FD7B15">
            <w:pPr>
              <w:numPr>
                <w:ilvl w:val="0"/>
                <w:numId w:val="3"/>
              </w:numPr>
              <w:spacing w:after="11" w:line="259" w:lineRule="auto"/>
              <w:ind w:hanging="360"/>
              <w:rPr>
                <w:rFonts w:asciiTheme="minorHAnsi" w:hAnsiTheme="minorHAnsi" w:cstheme="minorHAnsi"/>
                <w:sz w:val="22"/>
                <w:szCs w:val="22"/>
              </w:rPr>
            </w:pPr>
            <w:proofErr w:type="spellStart"/>
            <w:r w:rsidRPr="00360D2C">
              <w:rPr>
                <w:rFonts w:asciiTheme="minorHAnsi" w:hAnsiTheme="minorHAnsi" w:cstheme="minorHAnsi"/>
                <w:sz w:val="22"/>
                <w:szCs w:val="22"/>
              </w:rPr>
              <w:t>zVM</w:t>
            </w:r>
            <w:proofErr w:type="spellEnd"/>
            <w:r w:rsidRPr="00360D2C">
              <w:rPr>
                <w:rFonts w:asciiTheme="minorHAnsi" w:hAnsiTheme="minorHAnsi" w:cstheme="minorHAnsi"/>
                <w:sz w:val="22"/>
                <w:szCs w:val="22"/>
              </w:rPr>
              <w:t xml:space="preserve"> LPAR 3 </w:t>
            </w:r>
          </w:p>
          <w:p w14:paraId="701D670F" w14:textId="77777777" w:rsidR="00A24973" w:rsidRPr="00360D2C" w:rsidRDefault="00A24973" w:rsidP="00FD7B15">
            <w:pPr>
              <w:numPr>
                <w:ilvl w:val="0"/>
                <w:numId w:val="3"/>
              </w:numPr>
              <w:spacing w:after="11" w:line="259" w:lineRule="auto"/>
              <w:ind w:hanging="360"/>
              <w:rPr>
                <w:rFonts w:asciiTheme="minorHAnsi" w:hAnsiTheme="minorHAnsi" w:cstheme="minorHAnsi"/>
                <w:sz w:val="22"/>
                <w:szCs w:val="22"/>
              </w:rPr>
            </w:pPr>
            <w:r w:rsidRPr="00360D2C">
              <w:rPr>
                <w:rFonts w:asciiTheme="minorHAnsi" w:hAnsiTheme="minorHAnsi" w:cstheme="minorHAnsi"/>
                <w:sz w:val="22"/>
                <w:szCs w:val="22"/>
              </w:rPr>
              <w:t xml:space="preserve">OS LPAR 3 </w:t>
            </w:r>
          </w:p>
          <w:p w14:paraId="33079C7E" w14:textId="77777777" w:rsidR="00A24973" w:rsidRPr="00360D2C" w:rsidRDefault="00A24973" w:rsidP="00FD7B15">
            <w:pPr>
              <w:numPr>
                <w:ilvl w:val="0"/>
                <w:numId w:val="3"/>
              </w:numPr>
              <w:spacing w:line="259" w:lineRule="auto"/>
              <w:ind w:hanging="360"/>
              <w:rPr>
                <w:rFonts w:asciiTheme="minorHAnsi" w:hAnsiTheme="minorHAnsi" w:cstheme="minorHAnsi"/>
                <w:sz w:val="22"/>
                <w:szCs w:val="22"/>
              </w:rPr>
            </w:pPr>
            <w:r w:rsidRPr="00360D2C">
              <w:rPr>
                <w:rFonts w:asciiTheme="minorHAnsi" w:hAnsiTheme="minorHAnsi" w:cstheme="minorHAnsi"/>
                <w:sz w:val="22"/>
                <w:szCs w:val="22"/>
              </w:rPr>
              <w:t xml:space="preserve">ASM Juris </w:t>
            </w:r>
          </w:p>
          <w:p w14:paraId="460B52EF" w14:textId="77777777" w:rsidR="00A24973" w:rsidRPr="00360D2C" w:rsidRDefault="00A24973" w:rsidP="00303FFE">
            <w:pPr>
              <w:spacing w:line="259" w:lineRule="auto"/>
              <w:ind w:left="480"/>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3B796767" w14:textId="77777777" w:rsidR="00A24973" w:rsidRPr="00360D2C" w:rsidRDefault="00A24973" w:rsidP="00303FFE">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3B80A652" w14:textId="182BD697" w:rsidR="00A24973" w:rsidRPr="00360D2C" w:rsidRDefault="00A24973" w:rsidP="00303FFE">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7CC06139" w14:textId="77777777" w:rsidR="007B4F04" w:rsidRPr="00360D2C" w:rsidRDefault="007B4F04" w:rsidP="007B4F04">
            <w:pPr>
              <w:spacing w:line="256" w:lineRule="auto"/>
              <w:ind w:right="64"/>
              <w:jc w:val="center"/>
              <w:rPr>
                <w:rFonts w:asciiTheme="minorHAnsi" w:hAnsiTheme="minorHAnsi" w:cstheme="minorHAnsi"/>
                <w:b/>
                <w:sz w:val="22"/>
                <w:szCs w:val="22"/>
                <w:highlight w:val="yellow"/>
              </w:rPr>
            </w:pPr>
            <w:r w:rsidRPr="00360D2C">
              <w:rPr>
                <w:rFonts w:asciiTheme="minorHAnsi" w:hAnsiTheme="minorHAnsi" w:cstheme="minorHAnsi"/>
                <w:b/>
                <w:sz w:val="22"/>
                <w:szCs w:val="22"/>
              </w:rPr>
              <w:t xml:space="preserve">                     </w:t>
            </w:r>
          </w:p>
          <w:p w14:paraId="7B5EB8EC" w14:textId="77777777" w:rsidR="007B4F04" w:rsidRPr="00360D2C" w:rsidRDefault="007B4F04" w:rsidP="007B4F04">
            <w:pPr>
              <w:spacing w:line="256"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7BE92141" w14:textId="77777777" w:rsidR="007B4F04" w:rsidRPr="00360D2C" w:rsidRDefault="007B4F04" w:rsidP="007B4F04">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9ADADA1" w14:textId="77777777" w:rsidR="007B4F04" w:rsidRPr="00360D2C" w:rsidRDefault="007B4F04" w:rsidP="007B4F04">
            <w:pPr>
              <w:spacing w:line="256"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17971B4" w14:textId="6CAC2995" w:rsidR="00A24973" w:rsidRPr="00360D2C" w:rsidRDefault="007B4F04" w:rsidP="007B4F04">
            <w:pPr>
              <w:spacing w:after="160" w:line="259" w:lineRule="auto"/>
              <w:jc w:val="center"/>
              <w:rPr>
                <w:rFonts w:asciiTheme="minorHAnsi" w:hAnsiTheme="minorHAnsi" w:cstheme="minorHAnsi"/>
                <w:strike/>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trike/>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auto"/>
              <w:left w:val="single" w:sz="4" w:space="0" w:color="000000"/>
              <w:bottom w:val="single" w:sz="4" w:space="0" w:color="auto"/>
              <w:right w:val="single" w:sz="4" w:space="0" w:color="000000"/>
            </w:tcBorders>
          </w:tcPr>
          <w:p w14:paraId="219A4D07" w14:textId="77777777" w:rsidR="007B4F04" w:rsidRPr="00360D2C" w:rsidRDefault="007B4F04" w:rsidP="007B4F04">
            <w:pPr>
              <w:spacing w:line="256" w:lineRule="auto"/>
              <w:rPr>
                <w:rFonts w:asciiTheme="minorHAnsi" w:hAnsiTheme="minorHAnsi" w:cstheme="minorHAnsi"/>
                <w:b/>
                <w:bCs/>
                <w:sz w:val="22"/>
                <w:szCs w:val="22"/>
              </w:rPr>
            </w:pPr>
            <w:r w:rsidRPr="00360D2C">
              <w:rPr>
                <w:rFonts w:asciiTheme="minorHAnsi" w:hAnsiTheme="minorHAnsi" w:cstheme="minorHAnsi"/>
                <w:b/>
                <w:sz w:val="22"/>
                <w:szCs w:val="22"/>
              </w:rPr>
              <w:t xml:space="preserve">                     </w:t>
            </w:r>
          </w:p>
          <w:p w14:paraId="3789B8B8" w14:textId="77777777" w:rsidR="007B4F04" w:rsidRPr="00360D2C" w:rsidRDefault="007B4F04" w:rsidP="007B4F04">
            <w:pPr>
              <w:spacing w:line="256" w:lineRule="auto"/>
              <w:ind w:left="58"/>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39804702" w14:textId="77777777" w:rsidR="007B4F04" w:rsidRPr="00360D2C" w:rsidRDefault="007B4F04" w:rsidP="007B4F04">
            <w:pPr>
              <w:spacing w:line="256" w:lineRule="auto"/>
              <w:ind w:right="55"/>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0930DB3E" w14:textId="77777777" w:rsidR="007B4F04" w:rsidRPr="00360D2C" w:rsidRDefault="007B4F04" w:rsidP="007B4F04">
            <w:pPr>
              <w:spacing w:line="256" w:lineRule="auto"/>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trike/>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3B0BDF08" w14:textId="77777777" w:rsidR="00A24973" w:rsidRPr="00360D2C" w:rsidRDefault="00A24973" w:rsidP="00303FFE">
            <w:pPr>
              <w:spacing w:after="160" w:line="259" w:lineRule="auto"/>
              <w:rPr>
                <w:rFonts w:asciiTheme="minorHAnsi" w:hAnsiTheme="minorHAnsi" w:cstheme="minorHAnsi"/>
                <w:sz w:val="22"/>
                <w:szCs w:val="22"/>
              </w:rPr>
            </w:pPr>
          </w:p>
        </w:tc>
        <w:tc>
          <w:tcPr>
            <w:tcW w:w="810" w:type="dxa"/>
            <w:tcBorders>
              <w:top w:val="single" w:sz="4" w:space="0" w:color="000000"/>
              <w:left w:val="single" w:sz="4" w:space="0" w:color="000000"/>
              <w:bottom w:val="single" w:sz="4" w:space="0" w:color="000000"/>
              <w:right w:val="single" w:sz="4" w:space="0" w:color="000000"/>
            </w:tcBorders>
          </w:tcPr>
          <w:p w14:paraId="51780B2D" w14:textId="10EA2960" w:rsidR="00A24973" w:rsidRPr="00360D2C" w:rsidRDefault="000727CA" w:rsidP="00303FF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w:t>
            </w:r>
            <w:r w:rsidR="00A24973" w:rsidRPr="00360D2C">
              <w:rPr>
                <w:rFonts w:asciiTheme="minorHAnsi" w:hAnsiTheme="minorHAnsi" w:cstheme="minorHAnsi"/>
                <w:sz w:val="22"/>
                <w:szCs w:val="22"/>
              </w:rPr>
              <w:t>:</w:t>
            </w:r>
            <w:r w:rsidRPr="00360D2C">
              <w:rPr>
                <w:rFonts w:asciiTheme="minorHAnsi" w:hAnsiTheme="minorHAnsi" w:cstheme="minorHAnsi"/>
                <w:sz w:val="22"/>
                <w:szCs w:val="22"/>
              </w:rPr>
              <w:t>00</w:t>
            </w:r>
            <w:r w:rsidR="00A24973" w:rsidRPr="00360D2C">
              <w:rPr>
                <w:rFonts w:asciiTheme="minorHAnsi" w:hAnsiTheme="minorHAnsi" w:cstheme="minorHAnsi"/>
                <w:sz w:val="22"/>
                <w:szCs w:val="22"/>
              </w:rPr>
              <w:t xml:space="preserve"> </w:t>
            </w:r>
          </w:p>
        </w:tc>
        <w:tc>
          <w:tcPr>
            <w:tcW w:w="889" w:type="dxa"/>
            <w:tcBorders>
              <w:top w:val="single" w:sz="4" w:space="0" w:color="000000"/>
              <w:left w:val="single" w:sz="4" w:space="0" w:color="000000"/>
              <w:bottom w:val="single" w:sz="4" w:space="0" w:color="000000"/>
              <w:right w:val="single" w:sz="4" w:space="0" w:color="000000"/>
            </w:tcBorders>
          </w:tcPr>
          <w:p w14:paraId="05518BF4" w14:textId="2DD15049" w:rsidR="00A24973" w:rsidRPr="00360D2C" w:rsidRDefault="00A24973" w:rsidP="00303FFE">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w:t>
            </w:r>
            <w:r w:rsidR="000727CA" w:rsidRPr="00360D2C">
              <w:rPr>
                <w:rFonts w:asciiTheme="minorHAnsi" w:hAnsiTheme="minorHAnsi" w:cstheme="minorHAnsi"/>
                <w:sz w:val="22"/>
                <w:szCs w:val="22"/>
              </w:rPr>
              <w:t>30</w:t>
            </w:r>
          </w:p>
        </w:tc>
        <w:tc>
          <w:tcPr>
            <w:tcW w:w="1763" w:type="dxa"/>
            <w:vMerge w:val="restart"/>
            <w:tcBorders>
              <w:top w:val="single" w:sz="4" w:space="0" w:color="000000"/>
              <w:left w:val="single" w:sz="4" w:space="0" w:color="000000"/>
              <w:right w:val="single" w:sz="4" w:space="0" w:color="000000"/>
            </w:tcBorders>
          </w:tcPr>
          <w:p w14:paraId="747D60C0" w14:textId="5AA682AF" w:rsidR="00A24973" w:rsidRPr="00360D2C" w:rsidRDefault="00A24973" w:rsidP="00303FFE">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Step# 29.6 </w:t>
            </w:r>
          </w:p>
          <w:p w14:paraId="11CAF045" w14:textId="77777777" w:rsidR="00A24973" w:rsidRPr="00360D2C" w:rsidRDefault="00A24973" w:rsidP="00303FFE">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Complete recovery of ICBS)</w:t>
            </w:r>
          </w:p>
          <w:p w14:paraId="5F608EFA" w14:textId="77777777" w:rsidR="00A24973" w:rsidRPr="00360D2C" w:rsidRDefault="00A24973" w:rsidP="0089415D">
            <w:pPr>
              <w:spacing w:line="259" w:lineRule="auto"/>
              <w:rPr>
                <w:rFonts w:asciiTheme="minorHAnsi" w:hAnsiTheme="minorHAnsi" w:cstheme="minorHAnsi"/>
                <w:sz w:val="22"/>
                <w:szCs w:val="22"/>
              </w:rPr>
            </w:pPr>
          </w:p>
          <w:p w14:paraId="31704F00" w14:textId="72C4AE58" w:rsidR="00A24973" w:rsidRPr="00360D2C" w:rsidRDefault="00A24973"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Concurrent with Step #3</w:t>
            </w:r>
            <w:r w:rsidR="00F31EE1" w:rsidRPr="00360D2C">
              <w:rPr>
                <w:rFonts w:asciiTheme="minorHAnsi" w:hAnsiTheme="minorHAnsi" w:cstheme="minorHAnsi"/>
                <w:sz w:val="22"/>
                <w:szCs w:val="22"/>
              </w:rPr>
              <w:t>6</w:t>
            </w:r>
            <w:r w:rsidRPr="00360D2C">
              <w:rPr>
                <w:rFonts w:asciiTheme="minorHAnsi" w:hAnsiTheme="minorHAnsi" w:cstheme="minorHAnsi"/>
                <w:sz w:val="22"/>
                <w:szCs w:val="22"/>
              </w:rPr>
              <w:t>.</w:t>
            </w:r>
            <w:r w:rsidR="00F31EE1" w:rsidRPr="00360D2C">
              <w:rPr>
                <w:rFonts w:asciiTheme="minorHAnsi" w:hAnsiTheme="minorHAnsi" w:cstheme="minorHAnsi"/>
                <w:sz w:val="22"/>
                <w:szCs w:val="22"/>
              </w:rPr>
              <w:t>1</w:t>
            </w:r>
          </w:p>
          <w:p w14:paraId="2472B183" w14:textId="3C9374DD" w:rsidR="00A24973" w:rsidRPr="00360D2C" w:rsidRDefault="00A24973"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Juris DB Server)</w:t>
            </w:r>
          </w:p>
        </w:tc>
      </w:tr>
      <w:tr w:rsidR="007B4F04" w:rsidRPr="00360D2C" w14:paraId="2F1C7E7E" w14:textId="77777777" w:rsidTr="00EC0349">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1FCFAEE0" w14:textId="0AC9A469" w:rsidR="007B4F04" w:rsidRPr="00360D2C" w:rsidRDefault="007B4F04" w:rsidP="007B4F04">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w:t>
            </w:r>
            <w:r w:rsidR="00070EBC" w:rsidRPr="00360D2C">
              <w:rPr>
                <w:rFonts w:asciiTheme="minorHAnsi" w:hAnsiTheme="minorHAnsi" w:cstheme="minorHAnsi"/>
                <w:sz w:val="22"/>
                <w:szCs w:val="22"/>
              </w:rPr>
              <w:t>6</w:t>
            </w:r>
            <w:r w:rsidRPr="00360D2C">
              <w:rPr>
                <w:rFonts w:asciiTheme="minorHAnsi" w:hAnsiTheme="minorHAnsi" w:cstheme="minorHAnsi"/>
                <w:sz w:val="22"/>
                <w:szCs w:val="22"/>
              </w:rPr>
              <w:t>.2</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401825D6" w14:textId="37CAE310" w:rsidR="007B4F04" w:rsidRPr="00360D2C" w:rsidRDefault="007B4F04" w:rsidP="007B4F04">
            <w:pPr>
              <w:spacing w:line="23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Bring up Juris application servers, system, and services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79706B1D" w14:textId="77777777" w:rsidR="007B4F04" w:rsidRPr="00360D2C" w:rsidRDefault="007B4F04" w:rsidP="007B4F04">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w:t>
            </w:r>
            <w:proofErr w:type="spellStart"/>
            <w:r w:rsidRPr="00360D2C">
              <w:rPr>
                <w:rFonts w:asciiTheme="minorHAnsi" w:hAnsiTheme="minorHAnsi" w:cstheme="minorHAnsi"/>
                <w:sz w:val="22"/>
                <w:szCs w:val="22"/>
              </w:rPr>
              <w:t>PSeries</w:t>
            </w:r>
            <w:proofErr w:type="spellEnd"/>
            <w:r w:rsidRPr="00360D2C">
              <w:rPr>
                <w:rFonts w:asciiTheme="minorHAnsi" w:hAnsiTheme="minorHAnsi" w:cstheme="minorHAnsi"/>
                <w:sz w:val="22"/>
                <w:szCs w:val="22"/>
              </w:rPr>
              <w:t xml:space="preserve">) </w:t>
            </w:r>
          </w:p>
          <w:p w14:paraId="7D7484D0" w14:textId="274762DC" w:rsidR="007B4F04" w:rsidRPr="00360D2C" w:rsidRDefault="007B4F04" w:rsidP="007B4F04">
            <w:pPr>
              <w:spacing w:line="259" w:lineRule="auto"/>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2B626073" w14:textId="476367A1" w:rsidR="007B4F04" w:rsidRPr="00360D2C" w:rsidRDefault="007B4F04" w:rsidP="007B4F04">
            <w:pPr>
              <w:spacing w:line="265" w:lineRule="auto"/>
              <w:rPr>
                <w:rFonts w:asciiTheme="minorHAnsi" w:hAnsiTheme="minorHAnsi" w:cstheme="minorHAnsi"/>
              </w:rPr>
            </w:pPr>
            <w:r w:rsidRPr="00360D2C">
              <w:rPr>
                <w:rFonts w:asciiTheme="minorHAnsi" w:hAnsiTheme="minorHAnsi" w:cstheme="minorHAnsi"/>
              </w:rPr>
              <w:t>1. Bring up Juris Apps Server</w:t>
            </w:r>
          </w:p>
          <w:p w14:paraId="3FA79DF5" w14:textId="3FB2228E" w:rsidR="007B4F04" w:rsidRPr="00360D2C" w:rsidRDefault="007B4F04" w:rsidP="007B4F04">
            <w:pPr>
              <w:spacing w:line="265" w:lineRule="auto"/>
              <w:rPr>
                <w:rFonts w:asciiTheme="minorHAnsi" w:hAnsiTheme="minorHAnsi" w:cstheme="minorHAnsi"/>
                <w:szCs w:val="22"/>
              </w:rPr>
            </w:pPr>
            <w:r w:rsidRPr="00360D2C">
              <w:rPr>
                <w:rFonts w:asciiTheme="minorHAnsi" w:hAnsiTheme="minorHAnsi" w:cstheme="minorHAnsi"/>
                <w:szCs w:val="22"/>
              </w:rPr>
              <w:t>2. Bring up Juris Apps</w:t>
            </w:r>
          </w:p>
          <w:p w14:paraId="7EA0A1D1" w14:textId="77777777" w:rsidR="007B4F04" w:rsidRPr="00360D2C" w:rsidRDefault="007B4F04" w:rsidP="007B4F04">
            <w:pPr>
              <w:spacing w:line="265" w:lineRule="auto"/>
              <w:rPr>
                <w:rFonts w:asciiTheme="minorHAnsi" w:hAnsiTheme="minorHAnsi" w:cstheme="minorHAnsi"/>
              </w:rPr>
            </w:pPr>
          </w:p>
          <w:p w14:paraId="7A181DAA" w14:textId="23D52371" w:rsidR="007B4F04" w:rsidRPr="00360D2C" w:rsidRDefault="007B4F04" w:rsidP="007B4F04">
            <w:pPr>
              <w:spacing w:after="2" w:line="259" w:lineRule="auto"/>
              <w:rPr>
                <w:rFonts w:asciiTheme="minorHAnsi" w:hAnsiTheme="minorHAnsi" w:cs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0A36F793" w14:textId="5BDC186D" w:rsidR="007B4F04" w:rsidRPr="00360D2C" w:rsidRDefault="007B4F04" w:rsidP="007B4F04">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9C47CC5" w14:textId="77777777" w:rsidR="007B4F04" w:rsidRPr="00360D2C" w:rsidRDefault="007B4F04" w:rsidP="007B4F04">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6D8792A0" w14:textId="77777777" w:rsidR="007B4F04" w:rsidRPr="00360D2C" w:rsidRDefault="007B4F04" w:rsidP="007B4F04">
            <w:pPr>
              <w:spacing w:line="256" w:lineRule="auto"/>
              <w:ind w:right="64"/>
              <w:jc w:val="center"/>
              <w:rPr>
                <w:rFonts w:asciiTheme="minorHAnsi" w:hAnsiTheme="minorHAnsi" w:cstheme="minorHAnsi"/>
                <w:b/>
                <w:sz w:val="22"/>
                <w:szCs w:val="22"/>
                <w:highlight w:val="yellow"/>
              </w:rPr>
            </w:pPr>
            <w:r w:rsidRPr="00360D2C">
              <w:rPr>
                <w:rFonts w:asciiTheme="minorHAnsi" w:hAnsiTheme="minorHAnsi" w:cstheme="minorHAnsi"/>
                <w:b/>
                <w:sz w:val="22"/>
                <w:szCs w:val="22"/>
              </w:rPr>
              <w:t xml:space="preserve">                     </w:t>
            </w:r>
          </w:p>
          <w:p w14:paraId="0510EA55" w14:textId="77777777" w:rsidR="007B4F04" w:rsidRPr="00360D2C" w:rsidRDefault="007B4F04" w:rsidP="007B4F04">
            <w:pPr>
              <w:spacing w:line="256"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74FA6910" w14:textId="77777777" w:rsidR="007B4F04" w:rsidRPr="00360D2C" w:rsidRDefault="007B4F04" w:rsidP="007B4F04">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59D6EC4" w14:textId="77777777" w:rsidR="007B4F04" w:rsidRPr="00360D2C" w:rsidRDefault="007B4F04" w:rsidP="007B4F04">
            <w:pPr>
              <w:spacing w:line="256"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1F37E84" w14:textId="43AF3B08" w:rsidR="007B4F04" w:rsidRPr="00360D2C" w:rsidRDefault="007B4F04" w:rsidP="007B4F04">
            <w:pPr>
              <w:spacing w:line="259" w:lineRule="auto"/>
              <w:ind w:right="64"/>
              <w:jc w:val="center"/>
              <w:rPr>
                <w:rFonts w:asciiTheme="minorHAnsi" w:hAnsiTheme="minorHAnsi" w:cstheme="minorHAnsi"/>
                <w:b/>
                <w:sz w:val="22"/>
                <w:szCs w:val="22"/>
                <w:highlight w:val="yellow"/>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trike/>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auto"/>
              <w:left w:val="single" w:sz="4" w:space="0" w:color="000000"/>
              <w:bottom w:val="single" w:sz="4" w:space="0" w:color="auto"/>
              <w:right w:val="single" w:sz="4" w:space="0" w:color="000000"/>
            </w:tcBorders>
          </w:tcPr>
          <w:p w14:paraId="347875FA" w14:textId="77777777" w:rsidR="007B4F04" w:rsidRPr="00360D2C" w:rsidRDefault="007B4F04" w:rsidP="007B4F04">
            <w:pPr>
              <w:spacing w:line="256" w:lineRule="auto"/>
              <w:rPr>
                <w:rFonts w:asciiTheme="minorHAnsi" w:hAnsiTheme="minorHAnsi" w:cstheme="minorHAnsi"/>
                <w:b/>
                <w:bCs/>
                <w:sz w:val="22"/>
                <w:szCs w:val="22"/>
              </w:rPr>
            </w:pPr>
            <w:r w:rsidRPr="00360D2C">
              <w:rPr>
                <w:rFonts w:asciiTheme="minorHAnsi" w:hAnsiTheme="minorHAnsi" w:cstheme="minorHAnsi"/>
                <w:b/>
                <w:sz w:val="22"/>
                <w:szCs w:val="22"/>
              </w:rPr>
              <w:t xml:space="preserve">                     </w:t>
            </w:r>
          </w:p>
          <w:p w14:paraId="0C52CA05" w14:textId="77777777" w:rsidR="007B4F04" w:rsidRPr="00360D2C" w:rsidRDefault="007B4F04" w:rsidP="007B4F04">
            <w:pPr>
              <w:spacing w:line="256" w:lineRule="auto"/>
              <w:ind w:left="58"/>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5F1CDF42" w14:textId="77777777" w:rsidR="007B4F04" w:rsidRPr="00360D2C" w:rsidRDefault="007B4F04" w:rsidP="007B4F04">
            <w:pPr>
              <w:spacing w:line="256" w:lineRule="auto"/>
              <w:ind w:right="55"/>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71ADBEB7" w14:textId="77777777" w:rsidR="007B4F04" w:rsidRPr="00360D2C" w:rsidRDefault="007B4F04" w:rsidP="007B4F04">
            <w:pPr>
              <w:spacing w:line="256" w:lineRule="auto"/>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trike/>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7549459F" w14:textId="77777777" w:rsidR="007B4F04" w:rsidRPr="00360D2C" w:rsidRDefault="007B4F04" w:rsidP="007B4F04">
            <w:pPr>
              <w:spacing w:line="259" w:lineRule="auto"/>
              <w:ind w:left="58"/>
              <w:jc w:val="center"/>
              <w:rPr>
                <w:rFonts w:asciiTheme="minorHAnsi" w:hAnsiTheme="minorHAnsi" w:cstheme="minorHAnsi"/>
                <w:b/>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14:paraId="1700E365" w14:textId="0D203AF0" w:rsidR="007B4F04" w:rsidRPr="00360D2C" w:rsidRDefault="007B4F04" w:rsidP="007B4F0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0727CA" w:rsidRPr="00360D2C">
              <w:rPr>
                <w:rFonts w:asciiTheme="minorHAnsi" w:hAnsiTheme="minorHAnsi" w:cstheme="minorHAnsi"/>
                <w:sz w:val="22"/>
                <w:szCs w:val="22"/>
              </w:rPr>
              <w:t>4:00</w:t>
            </w:r>
            <w:r w:rsidRPr="00360D2C">
              <w:rPr>
                <w:rFonts w:asciiTheme="minorHAnsi" w:hAnsiTheme="minorHAnsi" w:cstheme="minorHAnsi"/>
                <w:sz w:val="22"/>
                <w:szCs w:val="22"/>
              </w:rPr>
              <w:t xml:space="preserve"> </w:t>
            </w:r>
          </w:p>
        </w:tc>
        <w:tc>
          <w:tcPr>
            <w:tcW w:w="889" w:type="dxa"/>
            <w:tcBorders>
              <w:top w:val="single" w:sz="4" w:space="0" w:color="000000"/>
              <w:left w:val="single" w:sz="4" w:space="0" w:color="000000"/>
              <w:bottom w:val="single" w:sz="4" w:space="0" w:color="000000"/>
              <w:right w:val="single" w:sz="4" w:space="0" w:color="000000"/>
            </w:tcBorders>
          </w:tcPr>
          <w:p w14:paraId="18206333" w14:textId="2F6B25E9" w:rsidR="007B4F04" w:rsidRPr="00360D2C" w:rsidRDefault="007B4F04" w:rsidP="007B4F0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w:t>
            </w:r>
            <w:r w:rsidR="000727CA" w:rsidRPr="00360D2C">
              <w:rPr>
                <w:rFonts w:asciiTheme="minorHAnsi" w:hAnsiTheme="minorHAnsi" w:cstheme="minorHAnsi"/>
                <w:sz w:val="22"/>
                <w:szCs w:val="22"/>
              </w:rPr>
              <w:t>30</w:t>
            </w:r>
          </w:p>
        </w:tc>
        <w:tc>
          <w:tcPr>
            <w:tcW w:w="1763" w:type="dxa"/>
            <w:vMerge/>
            <w:tcBorders>
              <w:left w:val="single" w:sz="4" w:space="0" w:color="000000"/>
              <w:bottom w:val="single" w:sz="4" w:space="0" w:color="000000"/>
              <w:right w:val="single" w:sz="4" w:space="0" w:color="000000"/>
            </w:tcBorders>
          </w:tcPr>
          <w:p w14:paraId="2D8A5646" w14:textId="20337E5F" w:rsidR="007B4F04" w:rsidRPr="00360D2C" w:rsidRDefault="007B4F04" w:rsidP="007B4F04">
            <w:pPr>
              <w:spacing w:line="259" w:lineRule="auto"/>
              <w:rPr>
                <w:rFonts w:asciiTheme="minorHAnsi" w:hAnsiTheme="minorHAnsi" w:cstheme="minorHAnsi"/>
                <w:sz w:val="22"/>
                <w:szCs w:val="22"/>
              </w:rPr>
            </w:pPr>
          </w:p>
        </w:tc>
      </w:tr>
      <w:tr w:rsidR="0089415D" w:rsidRPr="00360D2C" w14:paraId="57BCD98D" w14:textId="77777777" w:rsidTr="00C61838">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35C30E83" w14:textId="5DD1CE05" w:rsidR="0089415D" w:rsidRPr="00360D2C" w:rsidRDefault="0089415D" w:rsidP="0089415D">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w:t>
            </w:r>
            <w:r w:rsidR="00070EBC" w:rsidRPr="00360D2C">
              <w:rPr>
                <w:rFonts w:asciiTheme="minorHAnsi" w:hAnsiTheme="minorHAnsi" w:cstheme="minorHAnsi"/>
                <w:sz w:val="22"/>
                <w:szCs w:val="22"/>
              </w:rPr>
              <w:t>6</w:t>
            </w:r>
            <w:r w:rsidRPr="00360D2C">
              <w:rPr>
                <w:rFonts w:asciiTheme="minorHAnsi" w:hAnsiTheme="minorHAnsi" w:cstheme="minorHAnsi"/>
                <w:sz w:val="22"/>
                <w:szCs w:val="22"/>
              </w:rPr>
              <w:t>.3</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3A0BB3A5" w14:textId="735B6230" w:rsidR="0089415D" w:rsidRPr="00360D2C" w:rsidRDefault="0089415D" w:rsidP="0089415D">
            <w:pPr>
              <w:spacing w:after="1" w:line="23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Bring up Juris DB and ensure services are up and running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6DF78E1D" w14:textId="77777777" w:rsidR="0089415D" w:rsidRPr="00360D2C" w:rsidRDefault="0089415D" w:rsidP="0089415D">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(Emperor II) </w:t>
            </w:r>
          </w:p>
          <w:p w14:paraId="1710848B" w14:textId="77777777" w:rsidR="0089415D" w:rsidRPr="00360D2C" w:rsidRDefault="0089415D" w:rsidP="00BB657F">
            <w:pPr>
              <w:spacing w:after="12" w:line="259" w:lineRule="auto"/>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6FB990E0" w14:textId="32696F1C" w:rsidR="0089415D" w:rsidRPr="00360D2C" w:rsidRDefault="0089415D" w:rsidP="0089415D">
            <w:pPr>
              <w:spacing w:line="265" w:lineRule="auto"/>
              <w:rPr>
                <w:rFonts w:asciiTheme="minorHAnsi" w:hAnsiTheme="minorHAnsi" w:cstheme="minorHAnsi"/>
              </w:rPr>
            </w:pPr>
            <w:r w:rsidRPr="00360D2C">
              <w:rPr>
                <w:rFonts w:asciiTheme="minorHAnsi" w:hAnsiTheme="minorHAnsi" w:cstheme="minorHAnsi"/>
                <w:sz w:val="22"/>
                <w:szCs w:val="22"/>
              </w:rPr>
              <w:t xml:space="preserve">Bring up &amp; verify Juris Database </w:t>
            </w:r>
          </w:p>
        </w:tc>
        <w:tc>
          <w:tcPr>
            <w:tcW w:w="1088" w:type="dxa"/>
            <w:tcBorders>
              <w:top w:val="single" w:sz="4" w:space="0" w:color="000000"/>
              <w:left w:val="single" w:sz="4" w:space="0" w:color="000000"/>
              <w:bottom w:val="single" w:sz="4" w:space="0" w:color="000000"/>
              <w:right w:val="single" w:sz="4" w:space="0" w:color="000000"/>
            </w:tcBorders>
          </w:tcPr>
          <w:p w14:paraId="3CF7CD0C" w14:textId="11D86083"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09821FF4" w14:textId="77777777" w:rsidR="0089415D" w:rsidRPr="00360D2C" w:rsidRDefault="0089415D" w:rsidP="0089415D">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0D8F0A15" w14:textId="77777777" w:rsidR="007B4F04" w:rsidRPr="00360D2C" w:rsidRDefault="007B4F04" w:rsidP="007B4F04">
            <w:pPr>
              <w:spacing w:line="256" w:lineRule="auto"/>
              <w:jc w:val="center"/>
              <w:rPr>
                <w:rFonts w:asciiTheme="minorHAnsi" w:hAnsiTheme="minorHAnsi" w:cstheme="minorHAnsi"/>
                <w:strike/>
                <w:sz w:val="22"/>
                <w:szCs w:val="22"/>
              </w:rPr>
            </w:pPr>
            <w:r w:rsidRPr="00360D2C">
              <w:rPr>
                <w:rFonts w:asciiTheme="minorHAnsi" w:hAnsiTheme="minorHAnsi" w:cstheme="minorHAnsi"/>
                <w:b/>
                <w:sz w:val="22"/>
                <w:szCs w:val="22"/>
              </w:rPr>
              <w:t xml:space="preserve">                     </w:t>
            </w:r>
          </w:p>
          <w:p w14:paraId="43827A0E" w14:textId="77777777" w:rsidR="007B4F04" w:rsidRPr="00360D2C" w:rsidRDefault="007B4F04" w:rsidP="007B4F04">
            <w:pPr>
              <w:spacing w:after="4" w:line="264"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r w:rsidRPr="00360D2C">
              <w:rPr>
                <w:rFonts w:asciiTheme="minorHAnsi" w:hAnsiTheme="minorHAnsi" w:cstheme="minorHAnsi"/>
                <w:b/>
                <w:sz w:val="22"/>
                <w:szCs w:val="22"/>
              </w:rPr>
              <w:t xml:space="preserve"> Munir</w:t>
            </w:r>
          </w:p>
          <w:p w14:paraId="7F914E4A" w14:textId="77777777" w:rsidR="007B4F04" w:rsidRPr="00360D2C" w:rsidRDefault="007B4F04" w:rsidP="007B4F04">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475599C" w14:textId="77777777" w:rsidR="007B4F04" w:rsidRPr="00360D2C" w:rsidRDefault="007B4F04" w:rsidP="007B4F04">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4FB585E" w14:textId="77777777" w:rsidR="007B4F04" w:rsidRPr="00360D2C" w:rsidRDefault="007B4F04" w:rsidP="007B4F04">
            <w:pPr>
              <w:spacing w:after="4" w:line="264"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601077E7" w14:textId="77777777" w:rsidR="0089415D" w:rsidRPr="00360D2C" w:rsidRDefault="0089415D" w:rsidP="0089415D">
            <w:pPr>
              <w:spacing w:line="259" w:lineRule="auto"/>
              <w:ind w:right="64"/>
              <w:jc w:val="center"/>
              <w:rPr>
                <w:rFonts w:asciiTheme="minorHAnsi" w:hAnsiTheme="minorHAnsi" w:cstheme="minorHAnsi"/>
                <w:b/>
                <w:sz w:val="22"/>
                <w:szCs w:val="22"/>
                <w:highlight w:val="yellow"/>
              </w:rPr>
            </w:pPr>
          </w:p>
        </w:tc>
        <w:tc>
          <w:tcPr>
            <w:tcW w:w="1582" w:type="dxa"/>
            <w:tcBorders>
              <w:top w:val="single" w:sz="4" w:space="0" w:color="auto"/>
              <w:left w:val="single" w:sz="4" w:space="0" w:color="000000"/>
              <w:bottom w:val="single" w:sz="4" w:space="0" w:color="auto"/>
              <w:right w:val="single" w:sz="4" w:space="0" w:color="000000"/>
            </w:tcBorders>
          </w:tcPr>
          <w:p w14:paraId="61B62500" w14:textId="77777777" w:rsidR="007B4F04" w:rsidRPr="00360D2C" w:rsidRDefault="007B4F04" w:rsidP="007B4F04">
            <w:pPr>
              <w:spacing w:line="256" w:lineRule="auto"/>
              <w:ind w:left="216"/>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23B6654A" w14:textId="77777777" w:rsidR="007B4F04" w:rsidRPr="00360D2C" w:rsidRDefault="007B4F04" w:rsidP="007B4F04">
            <w:pPr>
              <w:spacing w:line="256" w:lineRule="auto"/>
              <w:ind w:left="216"/>
              <w:jc w:val="center"/>
              <w:rPr>
                <w:rFonts w:asciiTheme="minorHAnsi" w:hAnsiTheme="minorHAnsi" w:cstheme="minorHAnsi"/>
                <w:sz w:val="22"/>
                <w:szCs w:val="22"/>
              </w:rPr>
            </w:pPr>
            <w:r w:rsidRPr="00360D2C">
              <w:rPr>
                <w:rFonts w:asciiTheme="minorHAnsi" w:hAnsiTheme="minorHAnsi" w:cstheme="minorHAnsi"/>
                <w:b/>
                <w:sz w:val="22"/>
                <w:szCs w:val="22"/>
              </w:rPr>
              <w:t>Muhammad</w:t>
            </w:r>
          </w:p>
          <w:p w14:paraId="27589E21" w14:textId="77777777" w:rsidR="007B4F04" w:rsidRPr="00360D2C" w:rsidRDefault="007B4F04" w:rsidP="007B4F04">
            <w:pPr>
              <w:spacing w:line="256" w:lineRule="auto"/>
              <w:ind w:left="27"/>
              <w:jc w:val="center"/>
              <w:rPr>
                <w:rFonts w:asciiTheme="minorHAnsi" w:hAnsiTheme="minorHAnsi" w:cstheme="minorHAnsi"/>
                <w:sz w:val="22"/>
                <w:szCs w:val="22"/>
              </w:rPr>
            </w:pPr>
            <w:r w:rsidRPr="00360D2C">
              <w:rPr>
                <w:rFonts w:asciiTheme="minorHAnsi" w:hAnsiTheme="minorHAnsi" w:cstheme="minorHAnsi"/>
                <w:b/>
                <w:sz w:val="22"/>
                <w:szCs w:val="22"/>
              </w:rPr>
              <w:t>Izzat Ramli</w:t>
            </w:r>
          </w:p>
          <w:p w14:paraId="0DB70E17" w14:textId="77777777" w:rsidR="007B4F04" w:rsidRPr="00360D2C" w:rsidRDefault="007B4F04" w:rsidP="007B4F04">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42A44160" w14:textId="77777777" w:rsidR="007B4F04" w:rsidRPr="00360D2C" w:rsidRDefault="007B4F04" w:rsidP="007B4F04">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2D4D5D2" w14:textId="641A1BE5" w:rsidR="0089415D" w:rsidRPr="00360D2C" w:rsidRDefault="007B4F04" w:rsidP="007B4F04">
            <w:pPr>
              <w:spacing w:line="259" w:lineRule="auto"/>
              <w:ind w:left="58"/>
              <w:jc w:val="center"/>
              <w:rPr>
                <w:rFonts w:asciiTheme="minorHAnsi" w:hAnsiTheme="minorHAnsi" w:cstheme="minorHAnsi"/>
                <w:b/>
                <w:bCs/>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trike/>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6A1BD19F" w14:textId="6DC8511F"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w:t>
            </w:r>
            <w:r w:rsidR="000727CA" w:rsidRPr="00360D2C">
              <w:rPr>
                <w:rFonts w:asciiTheme="minorHAnsi" w:hAnsiTheme="minorHAnsi" w:cstheme="minorHAnsi"/>
                <w:sz w:val="22"/>
                <w:szCs w:val="22"/>
              </w:rPr>
              <w:t>30</w:t>
            </w:r>
          </w:p>
        </w:tc>
        <w:tc>
          <w:tcPr>
            <w:tcW w:w="889" w:type="dxa"/>
            <w:tcBorders>
              <w:top w:val="single" w:sz="4" w:space="0" w:color="000000"/>
              <w:left w:val="single" w:sz="4" w:space="0" w:color="000000"/>
              <w:bottom w:val="single" w:sz="4" w:space="0" w:color="000000"/>
              <w:right w:val="single" w:sz="4" w:space="0" w:color="000000"/>
            </w:tcBorders>
          </w:tcPr>
          <w:p w14:paraId="4845B62D" w14:textId="2954FEA5"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0727CA" w:rsidRPr="00360D2C">
              <w:rPr>
                <w:rFonts w:asciiTheme="minorHAnsi" w:hAnsiTheme="minorHAnsi" w:cstheme="minorHAnsi"/>
                <w:sz w:val="22"/>
                <w:szCs w:val="22"/>
              </w:rPr>
              <w:t>5</w:t>
            </w:r>
            <w:r w:rsidRPr="00360D2C">
              <w:rPr>
                <w:rFonts w:asciiTheme="minorHAnsi" w:hAnsiTheme="minorHAnsi" w:cstheme="minorHAnsi"/>
                <w:sz w:val="22"/>
                <w:szCs w:val="22"/>
              </w:rPr>
              <w:t>:</w:t>
            </w:r>
            <w:r w:rsidR="000727CA" w:rsidRPr="00360D2C">
              <w:rPr>
                <w:rFonts w:asciiTheme="minorHAnsi" w:hAnsiTheme="minorHAnsi" w:cstheme="minorHAnsi"/>
                <w:sz w:val="22"/>
                <w:szCs w:val="22"/>
              </w:rPr>
              <w:t>0</w:t>
            </w:r>
            <w:r w:rsidR="003E6B9A" w:rsidRPr="00360D2C">
              <w:rPr>
                <w:rFonts w:asciiTheme="minorHAnsi" w:hAnsiTheme="minorHAnsi" w:cstheme="minorHAnsi"/>
                <w:sz w:val="22"/>
                <w:szCs w:val="22"/>
              </w:rPr>
              <w:t>0</w:t>
            </w:r>
          </w:p>
        </w:tc>
        <w:tc>
          <w:tcPr>
            <w:tcW w:w="1763" w:type="dxa"/>
            <w:tcBorders>
              <w:top w:val="single" w:sz="4" w:space="0" w:color="000000"/>
              <w:left w:val="single" w:sz="4" w:space="0" w:color="000000"/>
              <w:bottom w:val="single" w:sz="4" w:space="0" w:color="000000"/>
              <w:right w:val="single" w:sz="4" w:space="0" w:color="000000"/>
            </w:tcBorders>
          </w:tcPr>
          <w:p w14:paraId="48E23572" w14:textId="7365B7A8"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w:t>
            </w:r>
            <w:r w:rsidR="004D6212" w:rsidRPr="00360D2C">
              <w:rPr>
                <w:rFonts w:asciiTheme="minorHAnsi" w:hAnsiTheme="minorHAnsi" w:cstheme="minorHAnsi"/>
                <w:sz w:val="22"/>
                <w:szCs w:val="22"/>
              </w:rPr>
              <w:t>6</w:t>
            </w:r>
            <w:r w:rsidRPr="00360D2C">
              <w:rPr>
                <w:rFonts w:asciiTheme="minorHAnsi" w:hAnsiTheme="minorHAnsi" w:cstheme="minorHAnsi"/>
                <w:sz w:val="22"/>
                <w:szCs w:val="22"/>
              </w:rPr>
              <w:t>.1</w:t>
            </w:r>
          </w:p>
          <w:p w14:paraId="356AA807" w14:textId="22E5004C"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Juris DB Server)</w:t>
            </w:r>
          </w:p>
        </w:tc>
      </w:tr>
      <w:tr w:rsidR="0089415D" w:rsidRPr="00360D2C" w14:paraId="4DD5C0D9" w14:textId="77777777" w:rsidTr="00C61838">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288429F2" w14:textId="3812A9DF" w:rsidR="0089415D" w:rsidRPr="00360D2C" w:rsidRDefault="0089415D" w:rsidP="0089415D">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w:t>
            </w:r>
            <w:r w:rsidR="00070EBC" w:rsidRPr="00360D2C">
              <w:rPr>
                <w:rFonts w:asciiTheme="minorHAnsi" w:hAnsiTheme="minorHAnsi" w:cstheme="minorHAnsi"/>
                <w:sz w:val="22"/>
                <w:szCs w:val="22"/>
              </w:rPr>
              <w:t>6</w:t>
            </w:r>
            <w:r w:rsidRPr="00360D2C">
              <w:rPr>
                <w:rFonts w:asciiTheme="minorHAnsi" w:hAnsiTheme="minorHAnsi" w:cstheme="minorHAnsi"/>
                <w:sz w:val="22"/>
                <w:szCs w:val="22"/>
              </w:rPr>
              <w:t>.4</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7149E142" w14:textId="183A2B92" w:rsidR="0089415D" w:rsidRPr="00360D2C" w:rsidRDefault="0089415D" w:rsidP="0089415D">
            <w:pPr>
              <w:spacing w:after="1" w:line="239" w:lineRule="auto"/>
              <w:ind w:left="106"/>
              <w:rPr>
                <w:rFonts w:asciiTheme="minorHAnsi" w:hAnsiTheme="minorHAnsi" w:cstheme="minorHAnsi"/>
                <w:sz w:val="22"/>
                <w:szCs w:val="22"/>
              </w:rPr>
            </w:pPr>
            <w:r w:rsidRPr="00360D2C">
              <w:rPr>
                <w:rFonts w:asciiTheme="minorHAnsi" w:hAnsiTheme="minorHAnsi" w:cstheme="minorHAnsi"/>
                <w:sz w:val="22"/>
                <w:szCs w:val="20"/>
              </w:rPr>
              <w:t xml:space="preserve">Data Verification #2 for Juris at DR, </w:t>
            </w:r>
            <w:proofErr w:type="spellStart"/>
            <w:r w:rsidRPr="00360D2C">
              <w:rPr>
                <w:rFonts w:asciiTheme="minorHAnsi" w:hAnsiTheme="minorHAnsi" w:cstheme="minorHAnsi"/>
                <w:sz w:val="22"/>
                <w:szCs w:val="20"/>
              </w:rPr>
              <w:t>Strateq</w:t>
            </w:r>
            <w:proofErr w:type="spellEnd"/>
            <w:r w:rsidRPr="00360D2C">
              <w:rPr>
                <w:rFonts w:asciiTheme="minorHAnsi" w:hAnsiTheme="minorHAnsi" w:cstheme="minorHAnsi"/>
                <w:sz w:val="22"/>
                <w:szCs w:val="20"/>
              </w:rPr>
              <w:t>.</w:t>
            </w:r>
          </w:p>
        </w:tc>
        <w:tc>
          <w:tcPr>
            <w:tcW w:w="3122" w:type="dxa"/>
            <w:gridSpan w:val="2"/>
            <w:tcBorders>
              <w:top w:val="single" w:sz="4" w:space="0" w:color="000000"/>
              <w:left w:val="single" w:sz="4" w:space="0" w:color="000000"/>
              <w:bottom w:val="single" w:sz="4" w:space="0" w:color="000000"/>
              <w:right w:val="single" w:sz="4" w:space="0" w:color="000000"/>
            </w:tcBorders>
          </w:tcPr>
          <w:p w14:paraId="3A539198" w14:textId="35794475" w:rsidR="0089415D" w:rsidRPr="00360D2C" w:rsidRDefault="0089415D" w:rsidP="00FD7B15">
            <w:pPr>
              <w:pStyle w:val="ListParagraph"/>
              <w:numPr>
                <w:ilvl w:val="0"/>
                <w:numId w:val="7"/>
              </w:numPr>
              <w:spacing w:after="5" w:line="239" w:lineRule="auto"/>
              <w:ind w:left="368" w:hanging="280"/>
              <w:rPr>
                <w:rFonts w:asciiTheme="minorHAnsi" w:hAnsiTheme="minorHAnsi" w:cstheme="minorHAnsi"/>
                <w:lang w:eastAsia="ms-MY"/>
              </w:rPr>
            </w:pPr>
            <w:r w:rsidRPr="00360D2C">
              <w:rPr>
                <w:rFonts w:asciiTheme="minorHAnsi" w:hAnsiTheme="minorHAnsi" w:cstheme="minorHAnsi"/>
              </w:rPr>
              <w:t>SQL Query for Juris Data (After Switch Over)</w:t>
            </w:r>
          </w:p>
        </w:tc>
        <w:tc>
          <w:tcPr>
            <w:tcW w:w="1088" w:type="dxa"/>
            <w:tcBorders>
              <w:top w:val="single" w:sz="4" w:space="0" w:color="000000"/>
              <w:left w:val="single" w:sz="4" w:space="0" w:color="000000"/>
              <w:bottom w:val="single" w:sz="4" w:space="0" w:color="000000"/>
              <w:right w:val="single" w:sz="4" w:space="0" w:color="000000"/>
            </w:tcBorders>
          </w:tcPr>
          <w:p w14:paraId="33054E5C" w14:textId="4E4978FB"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6D9BE69A" w14:textId="77777777" w:rsidR="0089415D" w:rsidRPr="00360D2C" w:rsidRDefault="0089415D" w:rsidP="0089415D">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3772B81B" w14:textId="77777777" w:rsidR="007B4F04" w:rsidRPr="00360D2C" w:rsidRDefault="007B4F04" w:rsidP="007B4F04">
            <w:pPr>
              <w:spacing w:line="256" w:lineRule="auto"/>
              <w:ind w:right="64"/>
              <w:jc w:val="center"/>
              <w:rPr>
                <w:rFonts w:asciiTheme="minorHAnsi" w:hAnsiTheme="minorHAnsi" w:cstheme="minorHAnsi"/>
                <w:bCs/>
                <w:sz w:val="22"/>
                <w:szCs w:val="22"/>
              </w:rPr>
            </w:pPr>
            <w:r w:rsidRPr="00360D2C">
              <w:rPr>
                <w:rFonts w:asciiTheme="minorHAnsi" w:hAnsiTheme="minorHAnsi" w:cstheme="minorHAnsi"/>
                <w:b/>
                <w:bCs/>
                <w:sz w:val="22"/>
                <w:szCs w:val="22"/>
              </w:rPr>
              <w:t>Nor Azmi</w:t>
            </w:r>
            <w:r w:rsidRPr="00360D2C">
              <w:rPr>
                <w:rFonts w:asciiTheme="minorHAnsi" w:hAnsiTheme="minorHAnsi" w:cstheme="minorHAnsi"/>
                <w:sz w:val="22"/>
                <w:szCs w:val="22"/>
              </w:rPr>
              <w:br/>
            </w:r>
            <w:r w:rsidRPr="00360D2C">
              <w:rPr>
                <w:rFonts w:asciiTheme="minorHAnsi" w:hAnsiTheme="minorHAnsi" w:cstheme="minorHAnsi"/>
                <w:bCs/>
                <w:sz w:val="22"/>
                <w:szCs w:val="22"/>
              </w:rPr>
              <w:t xml:space="preserve">Application </w:t>
            </w:r>
            <w:r w:rsidRPr="00360D2C">
              <w:rPr>
                <w:rFonts w:asciiTheme="minorHAnsi" w:hAnsiTheme="minorHAnsi" w:cstheme="minorHAnsi"/>
                <w:bCs/>
                <w:sz w:val="22"/>
                <w:szCs w:val="22"/>
              </w:rPr>
              <w:lastRenderedPageBreak/>
              <w:t xml:space="preserve">Management Division, ITD </w:t>
            </w:r>
          </w:p>
          <w:p w14:paraId="10EA9138" w14:textId="57936585" w:rsidR="0089415D" w:rsidRPr="00360D2C" w:rsidRDefault="007B4F04" w:rsidP="007B4F04">
            <w:pPr>
              <w:spacing w:line="259" w:lineRule="auto"/>
              <w:ind w:right="64"/>
              <w:jc w:val="center"/>
              <w:rPr>
                <w:rFonts w:asciiTheme="minorHAnsi" w:hAnsiTheme="minorHAnsi" w:cstheme="minorHAnsi"/>
                <w:b/>
                <w:sz w:val="22"/>
                <w:szCs w:val="22"/>
              </w:rPr>
            </w:pP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auto"/>
              <w:left w:val="single" w:sz="4" w:space="0" w:color="000000"/>
              <w:bottom w:val="single" w:sz="4" w:space="0" w:color="auto"/>
              <w:right w:val="single" w:sz="4" w:space="0" w:color="000000"/>
            </w:tcBorders>
          </w:tcPr>
          <w:p w14:paraId="48711BE0" w14:textId="77777777" w:rsidR="007B4F04" w:rsidRPr="00360D2C" w:rsidRDefault="007B4F04" w:rsidP="007B4F04">
            <w:pPr>
              <w:spacing w:line="256" w:lineRule="auto"/>
              <w:ind w:left="3"/>
              <w:jc w:val="center"/>
              <w:rPr>
                <w:rFonts w:asciiTheme="minorHAnsi" w:hAnsiTheme="minorHAnsi" w:cstheme="minorHAnsi"/>
                <w:sz w:val="22"/>
                <w:szCs w:val="22"/>
              </w:rPr>
            </w:pPr>
            <w:proofErr w:type="spellStart"/>
            <w:r w:rsidRPr="00360D2C">
              <w:rPr>
                <w:rFonts w:asciiTheme="minorHAnsi" w:hAnsiTheme="minorHAnsi" w:cstheme="minorHAnsi"/>
                <w:b/>
                <w:bCs/>
                <w:sz w:val="22"/>
                <w:szCs w:val="22"/>
              </w:rPr>
              <w:lastRenderedPageBreak/>
              <w:t>Mohd</w:t>
            </w:r>
            <w:proofErr w:type="spellEnd"/>
            <w:r w:rsidRPr="00360D2C">
              <w:rPr>
                <w:rFonts w:asciiTheme="minorHAnsi" w:hAnsiTheme="minorHAnsi" w:cstheme="minorHAnsi"/>
                <w:b/>
                <w:bCs/>
                <w:sz w:val="22"/>
                <w:szCs w:val="22"/>
              </w:rPr>
              <w:t xml:space="preserve"> Ezzat Ameer</w:t>
            </w:r>
            <w:r w:rsidRPr="00360D2C">
              <w:rPr>
                <w:rFonts w:asciiTheme="minorHAnsi" w:hAnsiTheme="minorHAnsi" w:cstheme="minorHAnsi"/>
                <w:sz w:val="22"/>
                <w:szCs w:val="22"/>
              </w:rPr>
              <w:br/>
            </w:r>
            <w:r w:rsidRPr="00360D2C">
              <w:rPr>
                <w:rFonts w:asciiTheme="minorHAnsi" w:hAnsiTheme="minorHAnsi" w:cstheme="minorHAnsi"/>
                <w:sz w:val="22"/>
                <w:szCs w:val="22"/>
              </w:rPr>
              <w:lastRenderedPageBreak/>
              <w:t>Application Management Division, ITD</w:t>
            </w:r>
          </w:p>
          <w:p w14:paraId="11D1BAC8" w14:textId="3D3D206D" w:rsidR="0089415D" w:rsidRPr="00360D2C" w:rsidRDefault="007B4F04" w:rsidP="007B4F04">
            <w:pPr>
              <w:spacing w:line="259" w:lineRule="auto"/>
              <w:ind w:left="3"/>
              <w:jc w:val="center"/>
              <w:rPr>
                <w:rFonts w:asciiTheme="minorHAnsi" w:hAnsiTheme="minorHAnsi" w:cstheme="minorHAnsi"/>
                <w:b/>
                <w:sz w:val="22"/>
                <w:szCs w:val="22"/>
              </w:rPr>
            </w:pP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sz w:val="22"/>
                <w:szCs w:val="22"/>
                <w:highlight w:val="lightGray"/>
              </w:rPr>
              <w:t>Strateq</w:t>
            </w:r>
            <w:proofErr w:type="spellEnd"/>
            <w:r w:rsidRPr="00360D2C">
              <w:rPr>
                <w:rFonts w:asciiTheme="minorHAnsi" w:hAnsiTheme="minorHAnsi" w:cstheme="minorHAnsi"/>
                <w:b/>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35F74F4B" w14:textId="3825A6A1"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lastRenderedPageBreak/>
              <w:t>0</w:t>
            </w:r>
            <w:r w:rsidR="000727CA" w:rsidRPr="00360D2C">
              <w:rPr>
                <w:rFonts w:asciiTheme="minorHAnsi" w:hAnsiTheme="minorHAnsi" w:cstheme="minorHAnsi"/>
                <w:sz w:val="22"/>
                <w:szCs w:val="22"/>
              </w:rPr>
              <w:t>5</w:t>
            </w:r>
            <w:r w:rsidRPr="00360D2C">
              <w:rPr>
                <w:rFonts w:asciiTheme="minorHAnsi" w:hAnsiTheme="minorHAnsi" w:cstheme="minorHAnsi"/>
                <w:sz w:val="22"/>
                <w:szCs w:val="22"/>
              </w:rPr>
              <w:t>:</w:t>
            </w:r>
            <w:r w:rsidR="000727CA" w:rsidRPr="00360D2C">
              <w:rPr>
                <w:rFonts w:asciiTheme="minorHAnsi" w:hAnsiTheme="minorHAnsi" w:cstheme="minorHAnsi"/>
                <w:sz w:val="22"/>
                <w:szCs w:val="22"/>
              </w:rPr>
              <w:t>0</w:t>
            </w:r>
            <w:r w:rsidR="003E6B9A" w:rsidRPr="00360D2C">
              <w:rPr>
                <w:rFonts w:asciiTheme="minorHAnsi" w:hAnsiTheme="minorHAnsi" w:cstheme="minorHAnsi"/>
                <w:sz w:val="22"/>
                <w:szCs w:val="22"/>
              </w:rPr>
              <w:t>0</w:t>
            </w:r>
          </w:p>
        </w:tc>
        <w:tc>
          <w:tcPr>
            <w:tcW w:w="889" w:type="dxa"/>
            <w:tcBorders>
              <w:top w:val="single" w:sz="4" w:space="0" w:color="000000"/>
              <w:left w:val="single" w:sz="4" w:space="0" w:color="000000"/>
              <w:bottom w:val="single" w:sz="4" w:space="0" w:color="000000"/>
              <w:right w:val="single" w:sz="4" w:space="0" w:color="000000"/>
            </w:tcBorders>
          </w:tcPr>
          <w:p w14:paraId="6BA9B268" w14:textId="2BB3DEE0"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05:</w:t>
            </w:r>
            <w:r w:rsidR="000727CA"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1763" w:type="dxa"/>
            <w:tcBorders>
              <w:top w:val="single" w:sz="4" w:space="0" w:color="000000"/>
              <w:left w:val="single" w:sz="4" w:space="0" w:color="000000"/>
              <w:bottom w:val="single" w:sz="4" w:space="0" w:color="000000"/>
              <w:right w:val="single" w:sz="4" w:space="0" w:color="000000"/>
            </w:tcBorders>
          </w:tcPr>
          <w:p w14:paraId="4F64D757" w14:textId="274A36ED"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w:t>
            </w:r>
            <w:r w:rsidR="00011008" w:rsidRPr="00360D2C">
              <w:rPr>
                <w:rFonts w:asciiTheme="minorHAnsi" w:hAnsiTheme="minorHAnsi" w:cstheme="minorHAnsi"/>
                <w:sz w:val="22"/>
                <w:szCs w:val="22"/>
              </w:rPr>
              <w:t>6</w:t>
            </w:r>
            <w:r w:rsidRPr="00360D2C">
              <w:rPr>
                <w:rFonts w:asciiTheme="minorHAnsi" w:hAnsiTheme="minorHAnsi" w:cstheme="minorHAnsi"/>
                <w:sz w:val="22"/>
                <w:szCs w:val="22"/>
              </w:rPr>
              <w:t>.3</w:t>
            </w:r>
          </w:p>
          <w:p w14:paraId="7E188C60" w14:textId="55BC2FBC"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(Verify Juris DB)</w:t>
            </w:r>
          </w:p>
          <w:p w14:paraId="682E2887" w14:textId="58625507" w:rsidR="0089415D" w:rsidRPr="00360D2C" w:rsidRDefault="0089415D" w:rsidP="0089415D">
            <w:pPr>
              <w:spacing w:line="259" w:lineRule="auto"/>
              <w:rPr>
                <w:rFonts w:asciiTheme="minorHAnsi" w:hAnsiTheme="minorHAnsi" w:cstheme="minorHAnsi"/>
                <w:sz w:val="22"/>
                <w:szCs w:val="22"/>
              </w:rPr>
            </w:pPr>
          </w:p>
        </w:tc>
      </w:tr>
      <w:tr w:rsidR="0089415D" w:rsidRPr="00360D2C" w14:paraId="7F136710" w14:textId="77777777" w:rsidTr="00C61838">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357443C5" w14:textId="3CF02855" w:rsidR="0089415D" w:rsidRPr="00360D2C" w:rsidRDefault="0089415D" w:rsidP="0089415D">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3</w:t>
            </w:r>
            <w:r w:rsidR="00070EBC" w:rsidRPr="00360D2C">
              <w:rPr>
                <w:rFonts w:asciiTheme="minorHAnsi" w:hAnsiTheme="minorHAnsi" w:cstheme="minorHAnsi"/>
                <w:sz w:val="22"/>
                <w:szCs w:val="22"/>
              </w:rPr>
              <w:t>6</w:t>
            </w:r>
            <w:r w:rsidRPr="00360D2C">
              <w:rPr>
                <w:rFonts w:asciiTheme="minorHAnsi" w:hAnsiTheme="minorHAnsi" w:cstheme="minorHAnsi"/>
                <w:sz w:val="22"/>
                <w:szCs w:val="22"/>
              </w:rPr>
              <w:t>.5</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3D4568CB" w14:textId="26243457" w:rsidR="0089415D" w:rsidRPr="00360D2C" w:rsidRDefault="0089415D" w:rsidP="0089415D">
            <w:pPr>
              <w:spacing w:line="23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Enable and verify Juris Cronjob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w:t>
            </w:r>
          </w:p>
          <w:p w14:paraId="2AD201D3" w14:textId="77777777" w:rsidR="0089415D" w:rsidRPr="00360D2C" w:rsidRDefault="0089415D" w:rsidP="0089415D">
            <w:pPr>
              <w:rPr>
                <w:rFonts w:asciiTheme="minorHAnsi" w:hAnsiTheme="minorHAnsi" w:cstheme="minorHAnsi"/>
                <w:bCs/>
                <w:sz w:val="22"/>
                <w:szCs w:val="22"/>
              </w:rPr>
            </w:pPr>
            <w:r w:rsidRPr="00360D2C">
              <w:rPr>
                <w:rFonts w:asciiTheme="minorHAnsi" w:hAnsiTheme="minorHAnsi" w:cstheme="minorHAnsi"/>
                <w:sz w:val="22"/>
                <w:szCs w:val="22"/>
              </w:rPr>
              <w:t xml:space="preserve"> </w:t>
            </w:r>
          </w:p>
          <w:p w14:paraId="4858A0C0" w14:textId="639CEC01" w:rsidR="0089415D" w:rsidRPr="00360D2C" w:rsidRDefault="0089415D" w:rsidP="00BB657F">
            <w:pPr>
              <w:spacing w:after="1" w:line="239" w:lineRule="auto"/>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788404CF" w14:textId="0CFEA6C7" w:rsidR="0089415D" w:rsidRPr="00360D2C" w:rsidRDefault="0089415D" w:rsidP="00FD7B15">
            <w:pPr>
              <w:pStyle w:val="ListParagraph"/>
              <w:numPr>
                <w:ilvl w:val="0"/>
                <w:numId w:val="7"/>
              </w:numPr>
              <w:spacing w:after="5" w:line="239" w:lineRule="auto"/>
              <w:ind w:left="368" w:hanging="280"/>
              <w:rPr>
                <w:rFonts w:asciiTheme="minorHAnsi" w:hAnsiTheme="minorHAnsi" w:cstheme="minorHAnsi"/>
              </w:rPr>
            </w:pPr>
            <w:r w:rsidRPr="00360D2C">
              <w:rPr>
                <w:rFonts w:asciiTheme="minorHAnsi" w:hAnsiTheme="minorHAnsi" w:cstheme="minorHAnsi"/>
              </w:rPr>
              <w:t xml:space="preserve">Enable Juris Cronjob at DR, </w:t>
            </w:r>
            <w:proofErr w:type="spellStart"/>
            <w:r w:rsidRPr="00360D2C">
              <w:rPr>
                <w:rFonts w:asciiTheme="minorHAnsi" w:hAnsiTheme="minorHAnsi" w:cstheme="minorHAnsi"/>
              </w:rPr>
              <w:t>Strateq</w:t>
            </w:r>
            <w:proofErr w:type="spellEnd"/>
          </w:p>
          <w:p w14:paraId="7BB97FB1" w14:textId="77777777" w:rsidR="0089415D" w:rsidRPr="00360D2C" w:rsidRDefault="0089415D" w:rsidP="00FD7B15">
            <w:pPr>
              <w:pStyle w:val="ListParagraph"/>
              <w:numPr>
                <w:ilvl w:val="0"/>
                <w:numId w:val="7"/>
              </w:numPr>
              <w:spacing w:after="5" w:line="239" w:lineRule="auto"/>
              <w:ind w:left="368" w:hanging="280"/>
              <w:rPr>
                <w:rFonts w:asciiTheme="minorHAnsi" w:hAnsiTheme="minorHAnsi" w:cstheme="minorHAnsi"/>
              </w:rPr>
            </w:pPr>
            <w:r w:rsidRPr="00360D2C">
              <w:rPr>
                <w:rFonts w:asciiTheme="minorHAnsi" w:hAnsiTheme="minorHAnsi" w:cstheme="minorHAnsi"/>
              </w:rPr>
              <w:t>Verify cronjob</w:t>
            </w:r>
          </w:p>
          <w:p w14:paraId="0B1BCAD5" w14:textId="77777777" w:rsidR="0089415D" w:rsidRPr="00360D2C" w:rsidRDefault="0089415D" w:rsidP="0089415D">
            <w:pPr>
              <w:spacing w:line="265" w:lineRule="auto"/>
              <w:rPr>
                <w:rFonts w:asciiTheme="minorHAnsi" w:hAnsiTheme="minorHAnsi" w:cs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44410221" w14:textId="1664AB4E"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CFB8109" w14:textId="77777777" w:rsidR="0089415D" w:rsidRPr="00360D2C" w:rsidRDefault="0089415D" w:rsidP="0089415D">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55E52FF0" w14:textId="77777777" w:rsidR="007B4F04" w:rsidRPr="00360D2C" w:rsidRDefault="007B4F04" w:rsidP="007B4F04">
            <w:pPr>
              <w:spacing w:line="256" w:lineRule="auto"/>
              <w:ind w:right="64"/>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546CECDE" w14:textId="77777777" w:rsidR="007B4F04" w:rsidRPr="00360D2C" w:rsidRDefault="007B4F04" w:rsidP="007B4F04">
            <w:pPr>
              <w:spacing w:line="256"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71C7E2F4" w14:textId="77777777" w:rsidR="007B4F04" w:rsidRPr="00360D2C" w:rsidRDefault="007B4F04" w:rsidP="007B4F04">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C5A9078" w14:textId="77777777" w:rsidR="007B4F04" w:rsidRPr="00360D2C" w:rsidRDefault="007B4F04" w:rsidP="007B4F04">
            <w:pPr>
              <w:spacing w:line="256"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2791EFF7" w14:textId="2E3ADF5C" w:rsidR="0089415D" w:rsidRPr="00360D2C" w:rsidRDefault="007B4F04" w:rsidP="007B4F04">
            <w:pPr>
              <w:spacing w:line="259" w:lineRule="auto"/>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auto"/>
              <w:left w:val="single" w:sz="4" w:space="0" w:color="000000"/>
              <w:bottom w:val="single" w:sz="4" w:space="0" w:color="auto"/>
              <w:right w:val="single" w:sz="4" w:space="0" w:color="000000"/>
            </w:tcBorders>
          </w:tcPr>
          <w:p w14:paraId="0E6E7AD3" w14:textId="77777777" w:rsidR="007B4F04" w:rsidRPr="00360D2C" w:rsidRDefault="007B4F04" w:rsidP="007B4F04">
            <w:pPr>
              <w:spacing w:line="256"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3F6AB5F6" w14:textId="77777777" w:rsidR="007B4F04" w:rsidRPr="00360D2C" w:rsidRDefault="007B4F04" w:rsidP="007B4F04">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7BD378E1" w14:textId="77777777" w:rsidR="007B4F04" w:rsidRPr="00360D2C" w:rsidRDefault="007B4F04" w:rsidP="007B4F04">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AD139C2" w14:textId="77777777" w:rsidR="007B4F04" w:rsidRPr="00360D2C" w:rsidRDefault="007B4F04" w:rsidP="007B4F04">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47A1C894" w14:textId="77777777" w:rsidR="007B4F04" w:rsidRPr="00360D2C" w:rsidRDefault="007B4F04" w:rsidP="007B4F04">
            <w:pPr>
              <w:spacing w:line="256" w:lineRule="auto"/>
              <w:ind w:left="216"/>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24AFAB54" w14:textId="2255BE63" w:rsidR="0089415D" w:rsidRPr="00360D2C" w:rsidRDefault="007B4F04" w:rsidP="007B4F04">
            <w:pPr>
              <w:spacing w:line="259" w:lineRule="auto"/>
              <w:ind w:left="216"/>
              <w:jc w:val="center"/>
              <w:rPr>
                <w:rFonts w:asciiTheme="minorHAnsi" w:hAnsiTheme="minorHAnsi" w:cstheme="minorHAnsi"/>
                <w:b/>
                <w:sz w:val="22"/>
                <w:szCs w:val="22"/>
              </w:rPr>
            </w:pP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024C6BC5" w14:textId="1A9D2C0B"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0727CA" w:rsidRPr="00360D2C">
              <w:rPr>
                <w:rFonts w:asciiTheme="minorHAnsi" w:hAnsiTheme="minorHAnsi" w:cstheme="minorHAnsi"/>
                <w:sz w:val="22"/>
                <w:szCs w:val="22"/>
              </w:rPr>
              <w:t>5</w:t>
            </w:r>
            <w:r w:rsidRPr="00360D2C">
              <w:rPr>
                <w:rFonts w:asciiTheme="minorHAnsi" w:hAnsiTheme="minorHAnsi" w:cstheme="minorHAnsi"/>
                <w:sz w:val="22"/>
                <w:szCs w:val="22"/>
              </w:rPr>
              <w:t>:30</w:t>
            </w:r>
          </w:p>
        </w:tc>
        <w:tc>
          <w:tcPr>
            <w:tcW w:w="889" w:type="dxa"/>
            <w:tcBorders>
              <w:top w:val="single" w:sz="4" w:space="0" w:color="000000"/>
              <w:left w:val="single" w:sz="4" w:space="0" w:color="000000"/>
              <w:bottom w:val="single" w:sz="4" w:space="0" w:color="000000"/>
              <w:right w:val="single" w:sz="4" w:space="0" w:color="000000"/>
            </w:tcBorders>
          </w:tcPr>
          <w:p w14:paraId="48CF0529" w14:textId="417AE227"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B92B54" w:rsidRPr="00360D2C">
              <w:rPr>
                <w:rFonts w:asciiTheme="minorHAnsi" w:hAnsiTheme="minorHAnsi" w:cstheme="minorHAnsi"/>
                <w:sz w:val="22"/>
                <w:szCs w:val="22"/>
              </w:rPr>
              <w:t>5</w:t>
            </w:r>
            <w:r w:rsidRPr="00360D2C">
              <w:rPr>
                <w:rFonts w:asciiTheme="minorHAnsi" w:hAnsiTheme="minorHAnsi" w:cstheme="minorHAnsi"/>
                <w:sz w:val="22"/>
                <w:szCs w:val="22"/>
              </w:rPr>
              <w:t>:40</w:t>
            </w:r>
          </w:p>
        </w:tc>
        <w:tc>
          <w:tcPr>
            <w:tcW w:w="1763" w:type="dxa"/>
            <w:tcBorders>
              <w:top w:val="single" w:sz="4" w:space="0" w:color="000000"/>
              <w:left w:val="single" w:sz="4" w:space="0" w:color="000000"/>
              <w:bottom w:val="single" w:sz="4" w:space="0" w:color="000000"/>
              <w:right w:val="single" w:sz="4" w:space="0" w:color="000000"/>
            </w:tcBorders>
          </w:tcPr>
          <w:p w14:paraId="142B0549" w14:textId="1437B471"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w:t>
            </w:r>
            <w:r w:rsidR="00011008" w:rsidRPr="00360D2C">
              <w:rPr>
                <w:rFonts w:asciiTheme="minorHAnsi" w:hAnsiTheme="minorHAnsi" w:cstheme="minorHAnsi"/>
                <w:sz w:val="22"/>
                <w:szCs w:val="22"/>
              </w:rPr>
              <w:t>6</w:t>
            </w:r>
            <w:r w:rsidRPr="00360D2C">
              <w:rPr>
                <w:rFonts w:asciiTheme="minorHAnsi" w:hAnsiTheme="minorHAnsi" w:cstheme="minorHAnsi"/>
                <w:sz w:val="22"/>
                <w:szCs w:val="22"/>
              </w:rPr>
              <w:t>.</w:t>
            </w:r>
            <w:r w:rsidR="00312B8F" w:rsidRPr="00360D2C">
              <w:rPr>
                <w:rFonts w:asciiTheme="minorHAnsi" w:hAnsiTheme="minorHAnsi" w:cstheme="minorHAnsi"/>
                <w:sz w:val="22"/>
                <w:szCs w:val="22"/>
              </w:rPr>
              <w:t>4</w:t>
            </w:r>
          </w:p>
          <w:p w14:paraId="4905D043" w14:textId="10815B4C"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w:t>
            </w:r>
            <w:r w:rsidR="00312B8F" w:rsidRPr="00360D2C">
              <w:rPr>
                <w:rFonts w:asciiTheme="minorHAnsi" w:hAnsiTheme="minorHAnsi" w:cstheme="minorHAnsi"/>
                <w:sz w:val="22"/>
                <w:szCs w:val="22"/>
              </w:rPr>
              <w:t>Data Verification # 2</w:t>
            </w:r>
            <w:r w:rsidRPr="00360D2C">
              <w:rPr>
                <w:rFonts w:asciiTheme="minorHAnsi" w:hAnsiTheme="minorHAnsi" w:cstheme="minorHAnsi"/>
                <w:sz w:val="22"/>
                <w:szCs w:val="22"/>
              </w:rPr>
              <w:t>)</w:t>
            </w:r>
          </w:p>
        </w:tc>
      </w:tr>
      <w:tr w:rsidR="00B478A7" w:rsidRPr="00360D2C" w14:paraId="6BA30850" w14:textId="77777777" w:rsidTr="00EC0349">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042EDA5D" w14:textId="3FE032B8" w:rsidR="00B478A7" w:rsidRPr="00360D2C" w:rsidRDefault="00B478A7" w:rsidP="001616A7">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w:t>
            </w:r>
            <w:r w:rsidR="00070EBC" w:rsidRPr="00360D2C">
              <w:rPr>
                <w:rFonts w:asciiTheme="minorHAnsi" w:hAnsiTheme="minorHAnsi" w:cstheme="minorHAnsi"/>
                <w:sz w:val="22"/>
                <w:szCs w:val="22"/>
              </w:rPr>
              <w:t>6</w:t>
            </w:r>
            <w:r w:rsidRPr="00360D2C">
              <w:rPr>
                <w:rFonts w:asciiTheme="minorHAnsi" w:hAnsiTheme="minorHAnsi" w:cstheme="minorHAnsi"/>
                <w:sz w:val="22"/>
                <w:szCs w:val="22"/>
              </w:rPr>
              <w:t>.6</w:t>
            </w:r>
          </w:p>
        </w:tc>
        <w:tc>
          <w:tcPr>
            <w:tcW w:w="2448" w:type="dxa"/>
            <w:tcBorders>
              <w:top w:val="single" w:sz="4" w:space="0" w:color="000000"/>
              <w:left w:val="single" w:sz="4" w:space="0" w:color="000000"/>
              <w:bottom w:val="single" w:sz="4" w:space="0" w:color="000000"/>
              <w:right w:val="single" w:sz="4" w:space="0" w:color="000000"/>
            </w:tcBorders>
          </w:tcPr>
          <w:p w14:paraId="147BCB39" w14:textId="77777777" w:rsidR="00B478A7" w:rsidRPr="00360D2C" w:rsidRDefault="00B478A7" w:rsidP="001616A7">
            <w:pPr>
              <w:ind w:left="106"/>
              <w:rPr>
                <w:rFonts w:asciiTheme="minorHAnsi" w:hAnsiTheme="minorHAnsi" w:cstheme="minorHAnsi"/>
                <w:sz w:val="22"/>
                <w:szCs w:val="22"/>
              </w:rPr>
            </w:pPr>
            <w:r w:rsidRPr="00360D2C">
              <w:rPr>
                <w:rFonts w:asciiTheme="minorHAnsi" w:hAnsiTheme="minorHAnsi" w:cstheme="minorHAnsi"/>
                <w:sz w:val="22"/>
                <w:szCs w:val="22"/>
              </w:rPr>
              <w:t xml:space="preserve">Verify Load Balancer at DR, </w:t>
            </w:r>
            <w:proofErr w:type="spellStart"/>
            <w:r w:rsidRPr="00360D2C">
              <w:rPr>
                <w:rFonts w:asciiTheme="minorHAnsi" w:hAnsiTheme="minorHAnsi" w:cstheme="minorHAnsi"/>
                <w:sz w:val="22"/>
                <w:szCs w:val="22"/>
              </w:rPr>
              <w:t>Strateq</w:t>
            </w:r>
            <w:proofErr w:type="spellEnd"/>
          </w:p>
          <w:p w14:paraId="0AA30822" w14:textId="1616C712" w:rsidR="00B478A7" w:rsidRPr="00360D2C" w:rsidRDefault="00B478A7" w:rsidP="00BB657F">
            <w:pPr>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2B7BC2D1" w14:textId="77777777" w:rsidR="00B478A7" w:rsidRPr="00360D2C" w:rsidRDefault="00B478A7" w:rsidP="001616A7">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 xml:space="preserve">Verify </w:t>
            </w:r>
            <w:proofErr w:type="spellStart"/>
            <w:r w:rsidRPr="00360D2C">
              <w:rPr>
                <w:rFonts w:asciiTheme="minorHAnsi" w:hAnsiTheme="minorHAnsi" w:cstheme="minorHAnsi"/>
                <w:sz w:val="22"/>
                <w:szCs w:val="22"/>
              </w:rPr>
              <w:t>Baraccuda</w:t>
            </w:r>
            <w:proofErr w:type="spellEnd"/>
            <w:r w:rsidRPr="00360D2C">
              <w:rPr>
                <w:rFonts w:asciiTheme="minorHAnsi" w:hAnsiTheme="minorHAnsi" w:cstheme="minorHAnsi"/>
                <w:sz w:val="22"/>
                <w:szCs w:val="22"/>
              </w:rPr>
              <w:t xml:space="preserve"> Load Balancer for Services: -</w:t>
            </w:r>
          </w:p>
          <w:p w14:paraId="43E6FC76" w14:textId="5C927E28" w:rsidR="00B478A7" w:rsidRPr="00360D2C" w:rsidRDefault="00B478A7" w:rsidP="001616A7">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1. Juris Services</w:t>
            </w:r>
          </w:p>
          <w:p w14:paraId="0F70074C" w14:textId="77777777" w:rsidR="00B478A7" w:rsidRPr="00360D2C" w:rsidRDefault="00B478A7" w:rsidP="001616A7">
            <w:pPr>
              <w:spacing w:line="259" w:lineRule="auto"/>
              <w:ind w:left="110"/>
              <w:rPr>
                <w:rFonts w:asciiTheme="minorHAnsi" w:hAnsiTheme="minorHAnsi" w:cs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57D4AC93" w14:textId="77777777" w:rsidR="00B478A7" w:rsidRPr="00360D2C" w:rsidRDefault="00B478A7"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4ED6590" w14:textId="77777777" w:rsidR="00B478A7" w:rsidRPr="00360D2C" w:rsidRDefault="00B478A7" w:rsidP="001616A7">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4E58154F" w14:textId="77777777" w:rsidR="007B4F04" w:rsidRPr="00360D2C" w:rsidRDefault="007B4F04" w:rsidP="007B4F04">
            <w:pPr>
              <w:spacing w:line="256" w:lineRule="auto"/>
              <w:ind w:right="15"/>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243662D9" w14:textId="77777777" w:rsidR="007B4F04" w:rsidRPr="00360D2C" w:rsidRDefault="007B4F04" w:rsidP="007B4F04">
            <w:pPr>
              <w:spacing w:line="256" w:lineRule="auto"/>
              <w:ind w:right="1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p>
          <w:p w14:paraId="557AEEEE" w14:textId="77777777" w:rsidR="007B4F04" w:rsidRPr="00360D2C" w:rsidRDefault="007B4F04" w:rsidP="007B4F04">
            <w:pPr>
              <w:spacing w:line="256" w:lineRule="auto"/>
              <w:ind w:right="1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Saidi</w:t>
            </w:r>
            <w:proofErr w:type="spellEnd"/>
          </w:p>
          <w:p w14:paraId="682D00F7" w14:textId="77777777" w:rsidR="007B4F04" w:rsidRPr="00360D2C" w:rsidRDefault="007B4F04" w:rsidP="007B4F04">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218B0223" w14:textId="77777777" w:rsidR="007B4F04" w:rsidRPr="00360D2C" w:rsidRDefault="007B4F04" w:rsidP="007B4F04">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CDDBC99" w14:textId="77777777" w:rsidR="007B4F04" w:rsidRPr="00360D2C" w:rsidRDefault="007B4F04" w:rsidP="007B4F04">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69FAEFF4" w14:textId="02144168" w:rsidR="00B478A7" w:rsidRPr="00360D2C" w:rsidRDefault="007B4F04" w:rsidP="007B4F04">
            <w:pPr>
              <w:spacing w:line="259" w:lineRule="auto"/>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04475674" w14:textId="77777777" w:rsidR="007B4F04" w:rsidRPr="00360D2C" w:rsidRDefault="007B4F04" w:rsidP="007B4F04">
            <w:pPr>
              <w:spacing w:line="256" w:lineRule="auto"/>
              <w:ind w:left="163"/>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3FCC4E4C" w14:textId="77777777" w:rsidR="007B4F04" w:rsidRPr="00360D2C" w:rsidRDefault="007B4F04" w:rsidP="007B4F04">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1BE48F41" w14:textId="77777777" w:rsidR="007B4F04" w:rsidRPr="00360D2C" w:rsidRDefault="007B4F04" w:rsidP="007B4F04">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03072AA" w14:textId="59F4D7EB" w:rsidR="00B478A7" w:rsidRPr="00360D2C" w:rsidRDefault="007B4F04" w:rsidP="007B4F04">
            <w:pPr>
              <w:spacing w:line="259" w:lineRule="auto"/>
              <w:ind w:left="216"/>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0DABE204" w14:textId="45AE9577" w:rsidR="00B478A7" w:rsidRPr="00360D2C" w:rsidRDefault="00B478A7" w:rsidP="001616A7">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0</w:t>
            </w:r>
            <w:r w:rsidR="001557A8" w:rsidRPr="00360D2C">
              <w:rPr>
                <w:rFonts w:asciiTheme="minorHAnsi" w:hAnsiTheme="minorHAnsi" w:cstheme="minorHAnsi"/>
                <w:sz w:val="22"/>
                <w:szCs w:val="22"/>
              </w:rPr>
              <w:t>5</w:t>
            </w:r>
            <w:r w:rsidRPr="00360D2C">
              <w:rPr>
                <w:rFonts w:asciiTheme="minorHAnsi" w:hAnsiTheme="minorHAnsi" w:cstheme="minorHAnsi"/>
                <w:sz w:val="22"/>
                <w:szCs w:val="22"/>
              </w:rPr>
              <w:t>:</w:t>
            </w:r>
            <w:r w:rsidR="00B92B54" w:rsidRPr="00360D2C">
              <w:rPr>
                <w:rFonts w:asciiTheme="minorHAnsi" w:hAnsiTheme="minorHAnsi" w:cstheme="minorHAnsi"/>
                <w:sz w:val="22"/>
                <w:szCs w:val="22"/>
              </w:rPr>
              <w:t>40</w:t>
            </w:r>
            <w:r w:rsidRPr="00360D2C">
              <w:rPr>
                <w:rFonts w:asciiTheme="minorHAnsi" w:hAnsiTheme="minorHAnsi" w:cstheme="minorHAnsi"/>
                <w:sz w:val="22"/>
                <w:szCs w:val="22"/>
              </w:rPr>
              <w:t xml:space="preserve"> </w:t>
            </w:r>
          </w:p>
          <w:p w14:paraId="160A697B" w14:textId="77777777" w:rsidR="00B478A7" w:rsidRPr="00360D2C" w:rsidRDefault="00B478A7" w:rsidP="001616A7">
            <w:pPr>
              <w:spacing w:line="259" w:lineRule="auto"/>
              <w:ind w:left="67"/>
              <w:rPr>
                <w:rFonts w:asciiTheme="minorHAnsi" w:hAnsiTheme="minorHAnsi" w:cstheme="minorHAnsi"/>
                <w:sz w:val="22"/>
                <w:szCs w:val="22"/>
              </w:rPr>
            </w:pPr>
          </w:p>
        </w:tc>
        <w:tc>
          <w:tcPr>
            <w:tcW w:w="889" w:type="dxa"/>
            <w:tcBorders>
              <w:top w:val="single" w:sz="4" w:space="0" w:color="000000"/>
              <w:left w:val="single" w:sz="4" w:space="0" w:color="000000"/>
              <w:bottom w:val="single" w:sz="4" w:space="0" w:color="000000"/>
              <w:right w:val="single" w:sz="4" w:space="0" w:color="000000"/>
            </w:tcBorders>
          </w:tcPr>
          <w:p w14:paraId="287D45BD" w14:textId="48B32F2B" w:rsidR="00B478A7" w:rsidRPr="00360D2C" w:rsidRDefault="00B478A7" w:rsidP="001616A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 0</w:t>
            </w:r>
            <w:r w:rsidR="001557A8" w:rsidRPr="00360D2C">
              <w:rPr>
                <w:rFonts w:asciiTheme="minorHAnsi" w:hAnsiTheme="minorHAnsi" w:cstheme="minorHAnsi"/>
                <w:sz w:val="22"/>
                <w:szCs w:val="22"/>
              </w:rPr>
              <w:t>5</w:t>
            </w:r>
            <w:r w:rsidRPr="00360D2C">
              <w:rPr>
                <w:rFonts w:asciiTheme="minorHAnsi" w:hAnsiTheme="minorHAnsi" w:cstheme="minorHAnsi"/>
                <w:sz w:val="22"/>
                <w:szCs w:val="22"/>
              </w:rPr>
              <w:t>:</w:t>
            </w:r>
            <w:r w:rsidR="00B92B54" w:rsidRPr="00360D2C">
              <w:rPr>
                <w:rFonts w:asciiTheme="minorHAnsi" w:hAnsiTheme="minorHAnsi" w:cstheme="minorHAnsi"/>
                <w:sz w:val="22"/>
                <w:szCs w:val="22"/>
              </w:rPr>
              <w:t>5</w:t>
            </w:r>
            <w:r w:rsidRPr="00360D2C">
              <w:rPr>
                <w:rFonts w:asciiTheme="minorHAnsi" w:hAnsiTheme="minorHAnsi" w:cstheme="minorHAnsi"/>
                <w:sz w:val="22"/>
                <w:szCs w:val="22"/>
              </w:rPr>
              <w:t xml:space="preserve">0 </w:t>
            </w:r>
          </w:p>
        </w:tc>
        <w:tc>
          <w:tcPr>
            <w:tcW w:w="1763" w:type="dxa"/>
            <w:tcBorders>
              <w:top w:val="single" w:sz="4" w:space="0" w:color="000000"/>
              <w:left w:val="single" w:sz="4" w:space="0" w:color="000000"/>
              <w:bottom w:val="single" w:sz="4" w:space="0" w:color="000000"/>
              <w:right w:val="single" w:sz="4" w:space="0" w:color="000000"/>
            </w:tcBorders>
          </w:tcPr>
          <w:p w14:paraId="5458B38C" w14:textId="77777777" w:rsidR="00B478A7" w:rsidRPr="00360D2C" w:rsidRDefault="00B478A7" w:rsidP="001616A7">
            <w:pPr>
              <w:spacing w:line="259" w:lineRule="auto"/>
              <w:rPr>
                <w:rFonts w:asciiTheme="minorHAnsi" w:hAnsiTheme="minorHAnsi" w:cstheme="minorHAnsi"/>
                <w:sz w:val="22"/>
                <w:szCs w:val="22"/>
              </w:rPr>
            </w:pPr>
          </w:p>
          <w:p w14:paraId="11B7AD39" w14:textId="2AC16A7A" w:rsidR="001557A8" w:rsidRPr="00360D2C" w:rsidRDefault="001557A8" w:rsidP="001557A8">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w:t>
            </w:r>
            <w:r w:rsidR="00011008" w:rsidRPr="00360D2C">
              <w:rPr>
                <w:rFonts w:asciiTheme="minorHAnsi" w:hAnsiTheme="minorHAnsi" w:cstheme="minorHAnsi"/>
                <w:sz w:val="22"/>
                <w:szCs w:val="22"/>
              </w:rPr>
              <w:t>6</w:t>
            </w:r>
            <w:r w:rsidRPr="00360D2C">
              <w:rPr>
                <w:rFonts w:asciiTheme="minorHAnsi" w:hAnsiTheme="minorHAnsi" w:cstheme="minorHAnsi"/>
                <w:sz w:val="22"/>
                <w:szCs w:val="22"/>
              </w:rPr>
              <w:t>.4</w:t>
            </w:r>
          </w:p>
          <w:p w14:paraId="40DFFABD" w14:textId="4E7D142F" w:rsidR="00B478A7" w:rsidRPr="00360D2C" w:rsidRDefault="001557A8" w:rsidP="001557A8">
            <w:pPr>
              <w:spacing w:line="259" w:lineRule="auto"/>
              <w:rPr>
                <w:rFonts w:asciiTheme="minorHAnsi" w:hAnsiTheme="minorHAnsi" w:cstheme="minorHAnsi"/>
                <w:sz w:val="22"/>
                <w:szCs w:val="22"/>
              </w:rPr>
            </w:pPr>
            <w:r w:rsidRPr="00360D2C">
              <w:rPr>
                <w:rFonts w:asciiTheme="minorHAnsi" w:hAnsiTheme="minorHAnsi" w:cstheme="minorHAnsi"/>
                <w:sz w:val="22"/>
                <w:szCs w:val="22"/>
              </w:rPr>
              <w:t>(Data Verification # 2)</w:t>
            </w:r>
          </w:p>
        </w:tc>
      </w:tr>
    </w:tbl>
    <w:p w14:paraId="436A3D0B" w14:textId="77777777" w:rsidR="00C61838" w:rsidRPr="00360D2C" w:rsidRDefault="00C61838" w:rsidP="00C61838">
      <w:pPr>
        <w:rPr>
          <w:rFonts w:asciiTheme="minorHAnsi" w:hAnsiTheme="minorHAnsi" w:cstheme="minorHAnsi"/>
        </w:rPr>
      </w:pPr>
    </w:p>
    <w:p w14:paraId="75597B73" w14:textId="77777777" w:rsidR="00C61838" w:rsidRPr="00360D2C" w:rsidRDefault="00C61838">
      <w:pPr>
        <w:spacing w:after="160" w:line="259" w:lineRule="auto"/>
        <w:rPr>
          <w:rFonts w:asciiTheme="minorHAnsi" w:hAnsiTheme="minorHAnsi" w:cstheme="minorHAnsi"/>
          <w:b/>
          <w:bCs/>
        </w:rPr>
      </w:pPr>
      <w:r w:rsidRPr="00360D2C">
        <w:rPr>
          <w:rFonts w:asciiTheme="minorHAnsi" w:hAnsiTheme="minorHAnsi" w:cstheme="minorHAnsi"/>
        </w:rPr>
        <w:br w:type="page"/>
      </w:r>
    </w:p>
    <w:p w14:paraId="02D71BE9" w14:textId="043BD4A3" w:rsidR="00F22FA2" w:rsidRPr="00360D2C" w:rsidRDefault="00590CCB" w:rsidP="00054713">
      <w:pPr>
        <w:pStyle w:val="Heading3"/>
        <w:rPr>
          <w:sz w:val="22"/>
          <w:szCs w:val="22"/>
        </w:rPr>
      </w:pPr>
      <w:bookmarkStart w:id="38" w:name="_Toc106208411"/>
      <w:r w:rsidRPr="00360D2C">
        <w:lastRenderedPageBreak/>
        <w:t>Recovery (Bring Up) BI Publisher System</w:t>
      </w:r>
      <w:r w:rsidR="006A0A54" w:rsidRPr="00360D2C">
        <w:t xml:space="preserve"> @ DR, </w:t>
      </w:r>
      <w:proofErr w:type="spellStart"/>
      <w:r w:rsidR="006A0A54" w:rsidRPr="00360D2C">
        <w:t>Strateq</w:t>
      </w:r>
      <w:proofErr w:type="spellEnd"/>
      <w:r w:rsidR="00A6127B" w:rsidRPr="00360D2C">
        <w:t xml:space="preserve"> (0</w:t>
      </w:r>
      <w:r w:rsidR="000E7F9E" w:rsidRPr="00360D2C">
        <w:t>5</w:t>
      </w:r>
      <w:r w:rsidR="00A6127B" w:rsidRPr="00360D2C">
        <w:t>:</w:t>
      </w:r>
      <w:r w:rsidR="000E7F9E" w:rsidRPr="00360D2C">
        <w:t>00</w:t>
      </w:r>
      <w:r w:rsidR="00A6127B" w:rsidRPr="00360D2C">
        <w:t xml:space="preserve"> </w:t>
      </w:r>
      <w:r w:rsidR="00A00226" w:rsidRPr="00360D2C">
        <w:t>–</w:t>
      </w:r>
      <w:r w:rsidR="00A6127B" w:rsidRPr="00360D2C">
        <w:t xml:space="preserve"> </w:t>
      </w:r>
      <w:r w:rsidR="00A00226" w:rsidRPr="00360D2C">
        <w:t>0</w:t>
      </w:r>
      <w:r w:rsidR="00B3381F" w:rsidRPr="00360D2C">
        <w:t>6</w:t>
      </w:r>
      <w:r w:rsidR="00A00226" w:rsidRPr="00360D2C">
        <w:t>:30)</w:t>
      </w:r>
      <w:bookmarkEnd w:id="38"/>
    </w:p>
    <w:p w14:paraId="51C320E3" w14:textId="77777777" w:rsidR="00590CCB" w:rsidRPr="00360D2C" w:rsidRDefault="00590CCB" w:rsidP="00BF7DF7">
      <w:pPr>
        <w:spacing w:line="259" w:lineRule="auto"/>
        <w:ind w:right="22"/>
        <w:jc w:val="both"/>
        <w:rPr>
          <w:rFonts w:asciiTheme="minorHAnsi" w:hAnsiTheme="minorHAnsi" w:cstheme="minorHAnsi"/>
          <w:sz w:val="22"/>
          <w:szCs w:val="22"/>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589"/>
        <w:gridCol w:w="2448"/>
        <w:gridCol w:w="3115"/>
        <w:gridCol w:w="7"/>
        <w:gridCol w:w="1088"/>
        <w:gridCol w:w="1165"/>
        <w:gridCol w:w="1620"/>
        <w:gridCol w:w="1582"/>
        <w:gridCol w:w="810"/>
        <w:gridCol w:w="889"/>
        <w:gridCol w:w="1763"/>
      </w:tblGrid>
      <w:tr w:rsidR="00EA44F0" w:rsidRPr="00360D2C" w14:paraId="39327A80" w14:textId="77777777" w:rsidTr="00C61838">
        <w:trPr>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C151909" w14:textId="77777777" w:rsidR="00593D96" w:rsidRPr="00360D2C" w:rsidRDefault="00593D96" w:rsidP="00593D96">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06E4304" w14:textId="77777777" w:rsidR="00593D96" w:rsidRPr="00360D2C" w:rsidRDefault="00593D96" w:rsidP="00593D96">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10DB4A4" w14:textId="77777777" w:rsidR="00593D96" w:rsidRPr="00360D2C" w:rsidRDefault="00593D96" w:rsidP="00593D96">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5D7B64B" w14:textId="56F916E7" w:rsidR="00593D96" w:rsidRPr="00360D2C" w:rsidRDefault="00593D96" w:rsidP="00593D96">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79365C"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1447814B" w14:textId="129BE39B" w:rsidR="00593D96" w:rsidRPr="00360D2C" w:rsidRDefault="00593D96" w:rsidP="00593D96">
            <w:pPr>
              <w:spacing w:line="259" w:lineRule="auto"/>
              <w:ind w:right="52"/>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82" w:type="dxa"/>
            <w:vMerge w:val="restart"/>
            <w:tcBorders>
              <w:top w:val="single" w:sz="4" w:space="0" w:color="000000"/>
              <w:left w:val="single" w:sz="4" w:space="0" w:color="000000"/>
              <w:bottom w:val="nil"/>
              <w:right w:val="single" w:sz="4" w:space="0" w:color="000000"/>
            </w:tcBorders>
            <w:shd w:val="clear" w:color="auto" w:fill="CCFFFF"/>
            <w:vAlign w:val="center"/>
          </w:tcPr>
          <w:p w14:paraId="1637C8A1" w14:textId="5FD4BCFD"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CCFFFF"/>
          </w:tcPr>
          <w:p w14:paraId="75188CAC" w14:textId="77777777" w:rsidR="00593D96" w:rsidRPr="00360D2C" w:rsidRDefault="00593D96" w:rsidP="00593D96">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9D98790"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307CA31B" w14:textId="77777777" w:rsidTr="00C61838">
        <w:trPr>
          <w:tblHeader/>
        </w:trPr>
        <w:tc>
          <w:tcPr>
            <w:tcW w:w="589" w:type="dxa"/>
            <w:vMerge/>
            <w:tcBorders>
              <w:top w:val="nil"/>
              <w:left w:val="single" w:sz="4" w:space="0" w:color="000000"/>
              <w:bottom w:val="single" w:sz="4" w:space="0" w:color="000000"/>
              <w:right w:val="single" w:sz="4" w:space="0" w:color="000000"/>
            </w:tcBorders>
          </w:tcPr>
          <w:p w14:paraId="60925C83" w14:textId="77777777" w:rsidR="00A50C35" w:rsidRPr="00360D2C" w:rsidRDefault="00A50C35" w:rsidP="001616A7">
            <w:pPr>
              <w:spacing w:after="160" w:line="259" w:lineRule="auto"/>
              <w:rPr>
                <w:rFonts w:asciiTheme="minorHAnsi" w:hAnsiTheme="minorHAnsi" w:cstheme="minorHAnsi"/>
                <w:sz w:val="22"/>
                <w:szCs w:val="22"/>
              </w:rPr>
            </w:pPr>
          </w:p>
        </w:tc>
        <w:tc>
          <w:tcPr>
            <w:tcW w:w="2448" w:type="dxa"/>
            <w:vMerge/>
            <w:tcBorders>
              <w:top w:val="nil"/>
              <w:left w:val="single" w:sz="4" w:space="0" w:color="000000"/>
              <w:bottom w:val="single" w:sz="4" w:space="0" w:color="000000"/>
              <w:right w:val="single" w:sz="4" w:space="0" w:color="000000"/>
            </w:tcBorders>
          </w:tcPr>
          <w:p w14:paraId="69F3E986" w14:textId="77777777" w:rsidR="00A50C35" w:rsidRPr="00360D2C" w:rsidRDefault="00A50C35" w:rsidP="001616A7">
            <w:pPr>
              <w:spacing w:after="160" w:line="259" w:lineRule="auto"/>
              <w:rPr>
                <w:rFonts w:asciiTheme="minorHAnsi" w:hAnsiTheme="minorHAnsi" w:cstheme="minorHAnsi"/>
                <w:sz w:val="22"/>
                <w:szCs w:val="22"/>
              </w:rPr>
            </w:pPr>
          </w:p>
        </w:tc>
        <w:tc>
          <w:tcPr>
            <w:tcW w:w="3115" w:type="dxa"/>
            <w:vMerge/>
            <w:tcBorders>
              <w:top w:val="nil"/>
              <w:left w:val="single" w:sz="4" w:space="0" w:color="000000"/>
              <w:bottom w:val="single" w:sz="4" w:space="0" w:color="000000"/>
              <w:right w:val="single" w:sz="4" w:space="0" w:color="000000"/>
            </w:tcBorders>
          </w:tcPr>
          <w:p w14:paraId="4D52B503" w14:textId="77777777" w:rsidR="00A50C35" w:rsidRPr="00360D2C" w:rsidRDefault="00A50C35" w:rsidP="001616A7">
            <w:pPr>
              <w:spacing w:after="160" w:line="259" w:lineRule="auto"/>
              <w:rPr>
                <w:rFonts w:asciiTheme="minorHAnsi" w:hAnsiTheme="minorHAnsi" w:cstheme="minorHAnsi"/>
                <w:sz w:val="22"/>
                <w:szCs w:val="22"/>
              </w:rPr>
            </w:pPr>
          </w:p>
        </w:tc>
        <w:tc>
          <w:tcPr>
            <w:tcW w:w="1095" w:type="dxa"/>
            <w:gridSpan w:val="2"/>
            <w:vMerge/>
            <w:tcBorders>
              <w:top w:val="nil"/>
              <w:left w:val="single" w:sz="4" w:space="0" w:color="000000"/>
              <w:bottom w:val="single" w:sz="4" w:space="0" w:color="000000"/>
              <w:right w:val="single" w:sz="4" w:space="0" w:color="000000"/>
            </w:tcBorders>
          </w:tcPr>
          <w:p w14:paraId="78F70D2D" w14:textId="77777777" w:rsidR="00A50C35" w:rsidRPr="00360D2C" w:rsidRDefault="00A50C35"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38C1766D" w14:textId="77777777" w:rsidR="00A50C35" w:rsidRPr="00360D2C" w:rsidRDefault="00A50C35" w:rsidP="001616A7">
            <w:pPr>
              <w:spacing w:after="160" w:line="259" w:lineRule="auto"/>
              <w:rPr>
                <w:rFonts w:asciiTheme="minorHAnsi" w:hAnsiTheme="minorHAnsi" w:cstheme="minorHAnsi"/>
                <w:sz w:val="22"/>
                <w:szCs w:val="22"/>
              </w:rPr>
            </w:pPr>
          </w:p>
        </w:tc>
        <w:tc>
          <w:tcPr>
            <w:tcW w:w="1620" w:type="dxa"/>
            <w:vMerge/>
            <w:tcBorders>
              <w:top w:val="nil"/>
              <w:left w:val="single" w:sz="4" w:space="0" w:color="000000"/>
              <w:bottom w:val="nil"/>
              <w:right w:val="single" w:sz="4" w:space="0" w:color="000000"/>
            </w:tcBorders>
          </w:tcPr>
          <w:p w14:paraId="70E90FD5" w14:textId="77777777" w:rsidR="00A50C35" w:rsidRPr="00360D2C" w:rsidRDefault="00A50C35" w:rsidP="001616A7">
            <w:pPr>
              <w:spacing w:after="160" w:line="259" w:lineRule="auto"/>
              <w:rPr>
                <w:rFonts w:asciiTheme="minorHAnsi" w:hAnsiTheme="minorHAnsi" w:cstheme="minorHAnsi"/>
                <w:sz w:val="22"/>
                <w:szCs w:val="22"/>
              </w:rPr>
            </w:pPr>
          </w:p>
        </w:tc>
        <w:tc>
          <w:tcPr>
            <w:tcW w:w="1582" w:type="dxa"/>
            <w:vMerge/>
            <w:tcBorders>
              <w:top w:val="nil"/>
              <w:left w:val="single" w:sz="4" w:space="0" w:color="000000"/>
              <w:bottom w:val="nil"/>
              <w:right w:val="single" w:sz="4" w:space="0" w:color="000000"/>
            </w:tcBorders>
          </w:tcPr>
          <w:p w14:paraId="38114F39" w14:textId="77777777" w:rsidR="00A50C35" w:rsidRPr="00360D2C" w:rsidRDefault="00A50C35" w:rsidP="001616A7">
            <w:pPr>
              <w:spacing w:after="160" w:line="259" w:lineRule="auto"/>
              <w:rPr>
                <w:rFonts w:asciiTheme="minorHAnsi" w:hAnsiTheme="minorHAnsi" w:cstheme="minorHAnsi"/>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CCFFFF"/>
          </w:tcPr>
          <w:p w14:paraId="0B190677" w14:textId="77777777" w:rsidR="00A50C35" w:rsidRPr="00360D2C" w:rsidRDefault="00A50C35"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89" w:type="dxa"/>
            <w:tcBorders>
              <w:top w:val="single" w:sz="4" w:space="0" w:color="000000"/>
              <w:left w:val="single" w:sz="4" w:space="0" w:color="000000"/>
              <w:bottom w:val="single" w:sz="4" w:space="0" w:color="000000"/>
              <w:right w:val="single" w:sz="4" w:space="0" w:color="000000"/>
            </w:tcBorders>
            <w:shd w:val="clear" w:color="auto" w:fill="CCFFFF"/>
          </w:tcPr>
          <w:p w14:paraId="5A19C504" w14:textId="77777777" w:rsidR="00A50C35" w:rsidRPr="00360D2C" w:rsidRDefault="00A50C35"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29A816BA" w14:textId="77777777" w:rsidR="00A50C35" w:rsidRPr="00360D2C" w:rsidRDefault="00A50C35" w:rsidP="001616A7">
            <w:pPr>
              <w:spacing w:after="160" w:line="259" w:lineRule="auto"/>
              <w:rPr>
                <w:rFonts w:asciiTheme="minorHAnsi" w:hAnsiTheme="minorHAnsi" w:cstheme="minorHAnsi"/>
                <w:sz w:val="22"/>
                <w:szCs w:val="22"/>
              </w:rPr>
            </w:pPr>
          </w:p>
        </w:tc>
      </w:tr>
      <w:tr w:rsidR="0089415D" w:rsidRPr="00360D2C" w14:paraId="6FBCBA97" w14:textId="77777777" w:rsidTr="00C61838">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21A8E06C" w14:textId="74173A80" w:rsidR="0089415D" w:rsidRPr="00360D2C" w:rsidRDefault="00EB6C59" w:rsidP="0089415D">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w:t>
            </w:r>
            <w:r w:rsidR="00070EBC" w:rsidRPr="00360D2C">
              <w:rPr>
                <w:rFonts w:asciiTheme="minorHAnsi" w:hAnsiTheme="minorHAnsi" w:cstheme="minorHAnsi"/>
                <w:sz w:val="22"/>
                <w:szCs w:val="22"/>
              </w:rPr>
              <w:t>7</w:t>
            </w:r>
            <w:r w:rsidR="0089415D" w:rsidRPr="00360D2C">
              <w:rPr>
                <w:rFonts w:asciiTheme="minorHAnsi" w:hAnsiTheme="minorHAnsi" w:cstheme="minorHAnsi"/>
                <w:sz w:val="22"/>
                <w:szCs w:val="22"/>
              </w:rPr>
              <w:t>.1</w:t>
            </w:r>
            <w:r w:rsidR="0089415D" w:rsidRPr="00360D2C">
              <w:rPr>
                <w:rFonts w:asciiTheme="minorHAnsi" w:eastAsia="Arial" w:hAnsiTheme="minorHAnsi" w:cstheme="minorHAnsi"/>
                <w:sz w:val="22"/>
                <w:szCs w:val="22"/>
              </w:rPr>
              <w:t xml:space="preserve"> </w:t>
            </w:r>
            <w:r w:rsidR="0089415D"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66B656CA" w14:textId="42C92071"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BI Publisher DB Server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(Emperor II) </w:t>
            </w:r>
          </w:p>
          <w:p w14:paraId="33C0AF92" w14:textId="77777777" w:rsidR="0089415D" w:rsidRPr="00360D2C" w:rsidRDefault="0089415D" w:rsidP="00BB657F">
            <w:pPr>
              <w:spacing w:after="12" w:line="259" w:lineRule="auto"/>
              <w:rPr>
                <w:rFonts w:asciiTheme="minorHAnsi" w:hAnsiTheme="minorHAnsi" w:cstheme="minorHAnsi"/>
                <w:b/>
                <w:bCs/>
                <w:i/>
                <w:iCs/>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021C560D" w14:textId="40A787A6" w:rsidR="0089415D" w:rsidRPr="00360D2C" w:rsidRDefault="0089415D" w:rsidP="0089415D">
            <w:pPr>
              <w:spacing w:after="2" w:line="259" w:lineRule="auto"/>
              <w:ind w:left="5"/>
              <w:rPr>
                <w:rFonts w:asciiTheme="minorHAnsi" w:hAnsiTheme="minorHAnsi" w:cstheme="minorHAnsi"/>
                <w:sz w:val="22"/>
                <w:szCs w:val="22"/>
              </w:rPr>
            </w:pPr>
            <w:r w:rsidRPr="00360D2C">
              <w:rPr>
                <w:rFonts w:asciiTheme="minorHAnsi" w:hAnsiTheme="minorHAnsi" w:cstheme="minorHAnsi"/>
                <w:sz w:val="22"/>
                <w:szCs w:val="22"/>
              </w:rPr>
              <w:t>Bring up Bi Publisher DB Server:</w:t>
            </w:r>
          </w:p>
          <w:p w14:paraId="141DD451" w14:textId="3A49A8A0" w:rsidR="0089415D" w:rsidRPr="00360D2C" w:rsidRDefault="0089415D" w:rsidP="00FD7B15">
            <w:pPr>
              <w:numPr>
                <w:ilvl w:val="0"/>
                <w:numId w:val="10"/>
              </w:numPr>
              <w:spacing w:after="11" w:line="259" w:lineRule="auto"/>
              <w:ind w:hanging="360"/>
              <w:rPr>
                <w:rFonts w:asciiTheme="minorHAnsi" w:hAnsiTheme="minorHAnsi" w:cstheme="minorHAnsi"/>
                <w:sz w:val="22"/>
                <w:szCs w:val="22"/>
              </w:rPr>
            </w:pPr>
            <w:proofErr w:type="spellStart"/>
            <w:r w:rsidRPr="00360D2C">
              <w:rPr>
                <w:rFonts w:asciiTheme="minorHAnsi" w:hAnsiTheme="minorHAnsi" w:cstheme="minorHAnsi"/>
                <w:sz w:val="22"/>
                <w:szCs w:val="22"/>
              </w:rPr>
              <w:t>zVM</w:t>
            </w:r>
            <w:proofErr w:type="spellEnd"/>
            <w:r w:rsidRPr="00360D2C">
              <w:rPr>
                <w:rFonts w:asciiTheme="minorHAnsi" w:hAnsiTheme="minorHAnsi" w:cstheme="minorHAnsi"/>
                <w:sz w:val="22"/>
                <w:szCs w:val="22"/>
              </w:rPr>
              <w:t xml:space="preserve"> LPAR2  </w:t>
            </w:r>
          </w:p>
          <w:p w14:paraId="5766E59E" w14:textId="77777777" w:rsidR="0089415D" w:rsidRPr="00360D2C" w:rsidRDefault="0089415D" w:rsidP="00FD7B15">
            <w:pPr>
              <w:numPr>
                <w:ilvl w:val="0"/>
                <w:numId w:val="10"/>
              </w:numPr>
              <w:spacing w:after="11" w:line="259" w:lineRule="auto"/>
              <w:ind w:hanging="360"/>
              <w:rPr>
                <w:rFonts w:asciiTheme="minorHAnsi" w:hAnsiTheme="minorHAnsi" w:cstheme="minorHAnsi"/>
                <w:sz w:val="22"/>
                <w:szCs w:val="22"/>
              </w:rPr>
            </w:pPr>
            <w:r w:rsidRPr="00360D2C">
              <w:rPr>
                <w:rFonts w:asciiTheme="minorHAnsi" w:hAnsiTheme="minorHAnsi" w:cstheme="minorHAnsi"/>
                <w:sz w:val="22"/>
                <w:szCs w:val="22"/>
              </w:rPr>
              <w:t xml:space="preserve">OS LPAR 2 </w:t>
            </w:r>
          </w:p>
          <w:p w14:paraId="2183C61A" w14:textId="77777777" w:rsidR="0089415D" w:rsidRPr="00360D2C" w:rsidRDefault="0089415D" w:rsidP="00FD7B15">
            <w:pPr>
              <w:numPr>
                <w:ilvl w:val="0"/>
                <w:numId w:val="10"/>
              </w:numPr>
              <w:spacing w:line="259" w:lineRule="auto"/>
              <w:ind w:hanging="360"/>
              <w:rPr>
                <w:rFonts w:asciiTheme="minorHAnsi" w:hAnsiTheme="minorHAnsi" w:cstheme="minorHAnsi"/>
                <w:sz w:val="22"/>
                <w:szCs w:val="22"/>
              </w:rPr>
            </w:pPr>
            <w:r w:rsidRPr="00360D2C">
              <w:rPr>
                <w:rFonts w:asciiTheme="minorHAnsi" w:hAnsiTheme="minorHAnsi" w:cstheme="minorHAnsi"/>
                <w:sz w:val="22"/>
                <w:szCs w:val="22"/>
              </w:rPr>
              <w:t xml:space="preserve">ASM CBRPT </w:t>
            </w:r>
          </w:p>
          <w:p w14:paraId="575395E8" w14:textId="77777777" w:rsidR="0089415D" w:rsidRPr="00360D2C" w:rsidRDefault="0089415D" w:rsidP="0089415D">
            <w:pPr>
              <w:spacing w:after="2" w:line="259" w:lineRule="auto"/>
              <w:ind w:left="5"/>
              <w:rPr>
                <w:rFonts w:asciiTheme="minorHAnsi" w:hAnsiTheme="minorHAnsi" w:cs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3CAAC38B" w14:textId="77777777"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E1C724D" w14:textId="77777777" w:rsidR="0089415D" w:rsidRPr="00360D2C" w:rsidRDefault="0089415D" w:rsidP="0089415D">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1180A4A4" w14:textId="77777777" w:rsidR="002E6458" w:rsidRPr="00360D2C" w:rsidRDefault="002E6458" w:rsidP="002E6458">
            <w:pPr>
              <w:spacing w:line="256" w:lineRule="auto"/>
              <w:ind w:right="64"/>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F38E88B" w14:textId="77777777" w:rsidR="002E6458" w:rsidRPr="00360D2C" w:rsidRDefault="002E6458" w:rsidP="002E6458">
            <w:pPr>
              <w:spacing w:line="256"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153DE27B" w14:textId="77777777" w:rsidR="002E6458" w:rsidRPr="00360D2C" w:rsidRDefault="002E6458" w:rsidP="002E6458">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2265531" w14:textId="77777777" w:rsidR="002E6458" w:rsidRPr="00360D2C" w:rsidRDefault="002E6458" w:rsidP="002E6458">
            <w:pPr>
              <w:spacing w:line="256"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7352EDC" w14:textId="5EAB60B6" w:rsidR="0089415D" w:rsidRPr="00360D2C" w:rsidRDefault="002E6458" w:rsidP="002E6458">
            <w:pPr>
              <w:spacing w:line="259" w:lineRule="auto"/>
              <w:jc w:val="center"/>
              <w:rPr>
                <w:rFonts w:asciiTheme="minorHAnsi" w:hAnsiTheme="minorHAnsi" w:cstheme="minorHAnsi"/>
                <w:strike/>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2556A42C" w14:textId="77777777" w:rsidR="002E6458" w:rsidRPr="00360D2C" w:rsidRDefault="002E6458" w:rsidP="002E6458">
            <w:pPr>
              <w:spacing w:line="256" w:lineRule="auto"/>
              <w:ind w:right="87"/>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7E5048E" w14:textId="77777777" w:rsidR="002E6458" w:rsidRPr="00360D2C" w:rsidRDefault="002E6458" w:rsidP="002E6458">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 xml:space="preserve">Infrastructure </w:t>
            </w:r>
          </w:p>
          <w:p w14:paraId="77EC6385" w14:textId="77777777" w:rsidR="002E6458" w:rsidRPr="00360D2C" w:rsidRDefault="002E6458" w:rsidP="002E6458">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7B96A2B" w14:textId="1648DBF0" w:rsidR="0089415D" w:rsidRPr="00360D2C" w:rsidRDefault="002E6458" w:rsidP="002E6458">
            <w:pPr>
              <w:spacing w:line="259" w:lineRule="auto"/>
              <w:ind w:left="3"/>
              <w:jc w:val="center"/>
              <w:rPr>
                <w:rFonts w:asciiTheme="minorHAnsi" w:hAnsiTheme="minorHAnsi" w:cstheme="minorHAnsi"/>
                <w:b/>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7F2AE38F" w14:textId="0EBCE7AF"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07030E" w:rsidRPr="00360D2C">
              <w:rPr>
                <w:rFonts w:asciiTheme="minorHAnsi" w:hAnsiTheme="minorHAnsi" w:cstheme="minorHAnsi"/>
                <w:sz w:val="22"/>
                <w:szCs w:val="22"/>
              </w:rPr>
              <w:t>5</w:t>
            </w:r>
            <w:r w:rsidRPr="00360D2C">
              <w:rPr>
                <w:rFonts w:asciiTheme="minorHAnsi" w:hAnsiTheme="minorHAnsi" w:cstheme="minorHAnsi"/>
                <w:sz w:val="22"/>
                <w:szCs w:val="22"/>
              </w:rPr>
              <w:t>:</w:t>
            </w:r>
            <w:r w:rsidR="007637B4" w:rsidRPr="00360D2C">
              <w:rPr>
                <w:rFonts w:asciiTheme="minorHAnsi" w:hAnsiTheme="minorHAnsi" w:cstheme="minorHAnsi"/>
                <w:sz w:val="22"/>
                <w:szCs w:val="22"/>
              </w:rPr>
              <w:t>0</w:t>
            </w:r>
            <w:r w:rsidRPr="00360D2C">
              <w:rPr>
                <w:rFonts w:asciiTheme="minorHAnsi" w:hAnsiTheme="minorHAnsi" w:cstheme="minorHAnsi"/>
                <w:sz w:val="22"/>
                <w:szCs w:val="22"/>
              </w:rPr>
              <w:t xml:space="preserve">0 </w:t>
            </w:r>
          </w:p>
        </w:tc>
        <w:tc>
          <w:tcPr>
            <w:tcW w:w="889" w:type="dxa"/>
            <w:tcBorders>
              <w:top w:val="single" w:sz="4" w:space="0" w:color="000000"/>
              <w:left w:val="single" w:sz="4" w:space="0" w:color="000000"/>
              <w:bottom w:val="single" w:sz="4" w:space="0" w:color="000000"/>
              <w:right w:val="single" w:sz="4" w:space="0" w:color="000000"/>
            </w:tcBorders>
          </w:tcPr>
          <w:p w14:paraId="2B68F364" w14:textId="21C17673"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05:</w:t>
            </w:r>
            <w:r w:rsidR="007637B4"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1763" w:type="dxa"/>
            <w:tcBorders>
              <w:top w:val="single" w:sz="4" w:space="0" w:color="000000"/>
              <w:left w:val="single" w:sz="4" w:space="0" w:color="000000"/>
              <w:bottom w:val="single" w:sz="4" w:space="0" w:color="000000"/>
              <w:right w:val="single" w:sz="4" w:space="0" w:color="000000"/>
            </w:tcBorders>
          </w:tcPr>
          <w:p w14:paraId="3C0A5AEF" w14:textId="3698A017"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Step# </w:t>
            </w:r>
            <w:r w:rsidR="00963889" w:rsidRPr="00360D2C">
              <w:rPr>
                <w:rFonts w:asciiTheme="minorHAnsi" w:hAnsiTheme="minorHAnsi" w:cstheme="minorHAnsi"/>
                <w:sz w:val="22"/>
                <w:szCs w:val="22"/>
              </w:rPr>
              <w:t>3</w:t>
            </w:r>
            <w:r w:rsidR="00011008" w:rsidRPr="00360D2C">
              <w:rPr>
                <w:rFonts w:asciiTheme="minorHAnsi" w:hAnsiTheme="minorHAnsi" w:cstheme="minorHAnsi"/>
                <w:sz w:val="22"/>
                <w:szCs w:val="22"/>
              </w:rPr>
              <w:t>6</w:t>
            </w:r>
            <w:r w:rsidRPr="00360D2C">
              <w:rPr>
                <w:rFonts w:asciiTheme="minorHAnsi" w:hAnsiTheme="minorHAnsi" w:cstheme="minorHAnsi"/>
                <w:sz w:val="22"/>
                <w:szCs w:val="22"/>
              </w:rPr>
              <w:t>.</w:t>
            </w:r>
            <w:r w:rsidR="00011008" w:rsidRPr="00360D2C">
              <w:rPr>
                <w:rFonts w:asciiTheme="minorHAnsi" w:hAnsiTheme="minorHAnsi" w:cstheme="minorHAnsi"/>
                <w:sz w:val="22"/>
                <w:szCs w:val="22"/>
              </w:rPr>
              <w:t>6</w:t>
            </w:r>
            <w:r w:rsidRPr="00360D2C">
              <w:rPr>
                <w:rFonts w:asciiTheme="minorHAnsi" w:hAnsiTheme="minorHAnsi" w:cstheme="minorHAnsi"/>
                <w:sz w:val="22"/>
                <w:szCs w:val="22"/>
              </w:rPr>
              <w:t xml:space="preserve"> </w:t>
            </w:r>
          </w:p>
          <w:p w14:paraId="744E0257" w14:textId="2D16EB60"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(After Complete recovery of Juris)</w:t>
            </w:r>
          </w:p>
        </w:tc>
      </w:tr>
      <w:tr w:rsidR="007637B4" w:rsidRPr="00360D2C" w14:paraId="59051BA8" w14:textId="77777777" w:rsidTr="00C61838">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364F1DC7" w14:textId="4D3F9C35" w:rsidR="007637B4" w:rsidRPr="00360D2C" w:rsidRDefault="007637B4" w:rsidP="007637B4">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37.2</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1755AF13" w14:textId="417F20D3" w:rsidR="007637B4" w:rsidRPr="00360D2C" w:rsidRDefault="007637B4" w:rsidP="007637B4">
            <w:pPr>
              <w:spacing w:line="23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Bring up BI Publisher application servers, system, and services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4D2A2FF0" w14:textId="77777777" w:rsidR="007637B4" w:rsidRPr="00360D2C" w:rsidRDefault="007637B4" w:rsidP="007637B4">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w:t>
            </w:r>
            <w:proofErr w:type="spellStart"/>
            <w:r w:rsidRPr="00360D2C">
              <w:rPr>
                <w:rFonts w:asciiTheme="minorHAnsi" w:hAnsiTheme="minorHAnsi" w:cstheme="minorHAnsi"/>
                <w:sz w:val="22"/>
                <w:szCs w:val="22"/>
              </w:rPr>
              <w:t>PSeries</w:t>
            </w:r>
            <w:proofErr w:type="spellEnd"/>
            <w:r w:rsidRPr="00360D2C">
              <w:rPr>
                <w:rFonts w:asciiTheme="minorHAnsi" w:hAnsiTheme="minorHAnsi" w:cstheme="minorHAnsi"/>
                <w:sz w:val="22"/>
                <w:szCs w:val="22"/>
              </w:rPr>
              <w:t xml:space="preserve">) </w:t>
            </w:r>
          </w:p>
          <w:p w14:paraId="14363CED" w14:textId="028D33AA" w:rsidR="007637B4" w:rsidRPr="00360D2C" w:rsidRDefault="007637B4" w:rsidP="007637B4">
            <w:pPr>
              <w:spacing w:line="259" w:lineRule="auto"/>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7FCC1D92" w14:textId="5E82854A" w:rsidR="007637B4" w:rsidRPr="00360D2C" w:rsidRDefault="007637B4" w:rsidP="007637B4">
            <w:pPr>
              <w:spacing w:after="2" w:line="259" w:lineRule="auto"/>
              <w:ind w:left="5"/>
              <w:rPr>
                <w:rFonts w:asciiTheme="minorHAnsi" w:hAnsiTheme="minorHAnsi" w:cstheme="minorHAnsi"/>
                <w:sz w:val="22"/>
                <w:szCs w:val="22"/>
              </w:rPr>
            </w:pPr>
            <w:r w:rsidRPr="00360D2C">
              <w:rPr>
                <w:rFonts w:asciiTheme="minorHAnsi" w:hAnsiTheme="minorHAnsi" w:cstheme="minorHAnsi"/>
                <w:sz w:val="22"/>
                <w:szCs w:val="22"/>
              </w:rPr>
              <w:t xml:space="preserve">Bring up BI Publisher Apps Server </w:t>
            </w:r>
          </w:p>
        </w:tc>
        <w:tc>
          <w:tcPr>
            <w:tcW w:w="1088" w:type="dxa"/>
            <w:tcBorders>
              <w:top w:val="single" w:sz="4" w:space="0" w:color="000000"/>
              <w:left w:val="single" w:sz="4" w:space="0" w:color="000000"/>
              <w:bottom w:val="single" w:sz="4" w:space="0" w:color="000000"/>
              <w:right w:val="single" w:sz="4" w:space="0" w:color="000000"/>
            </w:tcBorders>
          </w:tcPr>
          <w:p w14:paraId="54976332" w14:textId="311124F5" w:rsidR="007637B4" w:rsidRPr="00360D2C" w:rsidRDefault="007637B4" w:rsidP="007637B4">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EC56A6D" w14:textId="77777777" w:rsidR="007637B4" w:rsidRPr="00360D2C" w:rsidRDefault="007637B4" w:rsidP="007637B4">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54F717DB" w14:textId="77777777" w:rsidR="007637B4" w:rsidRPr="00360D2C" w:rsidRDefault="007637B4" w:rsidP="007637B4">
            <w:pPr>
              <w:spacing w:line="256" w:lineRule="auto"/>
              <w:ind w:right="64"/>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265B0FFE" w14:textId="77777777" w:rsidR="007637B4" w:rsidRPr="00360D2C" w:rsidRDefault="007637B4" w:rsidP="007637B4">
            <w:pPr>
              <w:spacing w:line="256"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0E8145D0" w14:textId="77777777" w:rsidR="007637B4" w:rsidRPr="00360D2C" w:rsidRDefault="007637B4" w:rsidP="007637B4">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05FFB6E" w14:textId="77777777" w:rsidR="007637B4" w:rsidRPr="00360D2C" w:rsidRDefault="007637B4" w:rsidP="007637B4">
            <w:pPr>
              <w:spacing w:line="256"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690BBB5" w14:textId="4D3D6DA6" w:rsidR="007637B4" w:rsidRPr="00360D2C" w:rsidRDefault="007637B4" w:rsidP="007637B4">
            <w:pPr>
              <w:spacing w:line="259" w:lineRule="auto"/>
              <w:ind w:right="64"/>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48A4461B" w14:textId="77777777" w:rsidR="007637B4" w:rsidRPr="00360D2C" w:rsidRDefault="007637B4" w:rsidP="007637B4">
            <w:pPr>
              <w:spacing w:line="256" w:lineRule="auto"/>
              <w:ind w:right="87"/>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61225A9D" w14:textId="77777777" w:rsidR="007637B4" w:rsidRPr="00360D2C" w:rsidRDefault="007637B4" w:rsidP="007637B4">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 xml:space="preserve">Infrastructure </w:t>
            </w:r>
          </w:p>
          <w:p w14:paraId="7DFB2CF2" w14:textId="77777777" w:rsidR="007637B4" w:rsidRPr="00360D2C" w:rsidRDefault="007637B4" w:rsidP="007637B4">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797DB5A3" w14:textId="27F8400B" w:rsidR="007637B4" w:rsidRPr="00360D2C" w:rsidRDefault="007637B4" w:rsidP="007637B4">
            <w:pPr>
              <w:spacing w:line="259" w:lineRule="auto"/>
              <w:ind w:right="87"/>
              <w:jc w:val="center"/>
              <w:rPr>
                <w:rFonts w:asciiTheme="minorHAnsi" w:hAnsiTheme="minorHAnsi" w:cstheme="minorHAnsi"/>
                <w:b/>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66AE38D5" w14:textId="1D57B008" w:rsidR="007637B4" w:rsidRPr="00360D2C" w:rsidRDefault="007637B4" w:rsidP="007637B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05:00 </w:t>
            </w:r>
          </w:p>
        </w:tc>
        <w:tc>
          <w:tcPr>
            <w:tcW w:w="889" w:type="dxa"/>
            <w:tcBorders>
              <w:top w:val="single" w:sz="4" w:space="0" w:color="000000"/>
              <w:left w:val="single" w:sz="4" w:space="0" w:color="000000"/>
              <w:bottom w:val="single" w:sz="4" w:space="0" w:color="000000"/>
              <w:right w:val="single" w:sz="4" w:space="0" w:color="000000"/>
            </w:tcBorders>
          </w:tcPr>
          <w:p w14:paraId="44C71EB7" w14:textId="1826277B" w:rsidR="007637B4" w:rsidRPr="00360D2C" w:rsidRDefault="007637B4" w:rsidP="007637B4">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05:30</w:t>
            </w:r>
          </w:p>
        </w:tc>
        <w:tc>
          <w:tcPr>
            <w:tcW w:w="1763" w:type="dxa"/>
            <w:tcBorders>
              <w:top w:val="single" w:sz="4" w:space="0" w:color="000000"/>
              <w:left w:val="single" w:sz="4" w:space="0" w:color="000000"/>
              <w:bottom w:val="single" w:sz="4" w:space="0" w:color="000000"/>
              <w:right w:val="single" w:sz="4" w:space="0" w:color="000000"/>
            </w:tcBorders>
          </w:tcPr>
          <w:p w14:paraId="5FC462BA" w14:textId="72DC1533" w:rsidR="007637B4" w:rsidRPr="00360D2C" w:rsidRDefault="007637B4" w:rsidP="007637B4">
            <w:pPr>
              <w:spacing w:line="259" w:lineRule="auto"/>
              <w:rPr>
                <w:rFonts w:asciiTheme="minorHAnsi" w:hAnsiTheme="minorHAnsi" w:cstheme="minorHAnsi"/>
                <w:sz w:val="22"/>
                <w:szCs w:val="22"/>
              </w:rPr>
            </w:pPr>
            <w:r w:rsidRPr="00360D2C">
              <w:rPr>
                <w:rFonts w:asciiTheme="minorHAnsi" w:hAnsiTheme="minorHAnsi" w:cstheme="minorHAnsi"/>
                <w:sz w:val="22"/>
                <w:szCs w:val="22"/>
              </w:rPr>
              <w:t>Concurrent with Step #</w:t>
            </w:r>
            <w:r w:rsidR="00011008" w:rsidRPr="00360D2C">
              <w:rPr>
                <w:rFonts w:asciiTheme="minorHAnsi" w:hAnsiTheme="minorHAnsi" w:cstheme="minorHAnsi"/>
                <w:sz w:val="22"/>
                <w:szCs w:val="22"/>
              </w:rPr>
              <w:t>37</w:t>
            </w:r>
            <w:r w:rsidRPr="00360D2C">
              <w:rPr>
                <w:rFonts w:asciiTheme="minorHAnsi" w:hAnsiTheme="minorHAnsi" w:cstheme="minorHAnsi"/>
                <w:sz w:val="22"/>
                <w:szCs w:val="22"/>
              </w:rPr>
              <w:t>.1</w:t>
            </w:r>
          </w:p>
          <w:p w14:paraId="25F23C6E" w14:textId="37C10D62" w:rsidR="007637B4" w:rsidRPr="00360D2C" w:rsidRDefault="007637B4" w:rsidP="007637B4">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BI Publisher DB Server)</w:t>
            </w:r>
          </w:p>
        </w:tc>
      </w:tr>
      <w:tr w:rsidR="00405F03" w:rsidRPr="00360D2C" w14:paraId="2F46D281" w14:textId="77777777" w:rsidTr="00C61838">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10AEC799" w14:textId="0AE02E3F" w:rsidR="00405F03" w:rsidRPr="00360D2C" w:rsidRDefault="00405F03" w:rsidP="00405F03">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37.3</w:t>
            </w:r>
            <w:r w:rsidRPr="00360D2C">
              <w:rPr>
                <w:rFonts w:asciiTheme="minorHAnsi" w:eastAsia="Arial" w:hAnsiTheme="minorHAnsi" w:cstheme="minorHAnsi"/>
                <w:sz w:val="22"/>
                <w:szCs w:val="22"/>
              </w:rPr>
              <w:t xml:space="preserve"> </w:t>
            </w:r>
            <w:r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6FC28EA9" w14:textId="44494EEE" w:rsidR="00405F03" w:rsidRPr="00360D2C" w:rsidRDefault="00405F03" w:rsidP="00405F03">
            <w:pPr>
              <w:ind w:left="106"/>
              <w:rPr>
                <w:rFonts w:asciiTheme="minorHAnsi" w:hAnsiTheme="minorHAnsi" w:cstheme="minorHAnsi"/>
                <w:sz w:val="22"/>
                <w:szCs w:val="22"/>
              </w:rPr>
            </w:pPr>
            <w:r w:rsidRPr="00360D2C">
              <w:rPr>
                <w:rFonts w:asciiTheme="minorHAnsi" w:hAnsiTheme="minorHAnsi" w:cstheme="minorHAnsi"/>
                <w:sz w:val="22"/>
                <w:szCs w:val="22"/>
              </w:rPr>
              <w:t xml:space="preserve">Bring up BI Publisher DB and ensure services are up and running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 xml:space="preserve">. </w:t>
            </w:r>
          </w:p>
          <w:p w14:paraId="15E7E7A7" w14:textId="77777777" w:rsidR="00405F03" w:rsidRPr="00360D2C" w:rsidRDefault="00405F03" w:rsidP="00405F03">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(Emperor II) </w:t>
            </w:r>
          </w:p>
          <w:p w14:paraId="7CAEA7B0" w14:textId="77777777" w:rsidR="00405F03" w:rsidRPr="00360D2C" w:rsidRDefault="00405F03" w:rsidP="00405F03">
            <w:pPr>
              <w:spacing w:line="259" w:lineRule="auto"/>
              <w:ind w:left="106"/>
              <w:rPr>
                <w:rFonts w:asciiTheme="minorHAnsi" w:hAnsiTheme="minorHAnsi" w:cstheme="minorHAnsi"/>
                <w:sz w:val="22"/>
                <w:szCs w:val="22"/>
              </w:rPr>
            </w:pPr>
          </w:p>
          <w:p w14:paraId="1C2BFE0B" w14:textId="77777777" w:rsidR="00405F03" w:rsidRPr="00360D2C" w:rsidRDefault="00405F03" w:rsidP="00405F03">
            <w:pPr>
              <w:spacing w:line="259" w:lineRule="auto"/>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3FD59835" w14:textId="77777777" w:rsidR="00405F03" w:rsidRPr="00360D2C" w:rsidRDefault="00405F03" w:rsidP="00405F03">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 xml:space="preserve">Bring up &amp; verify BI Publisher (CBRPT) DB </w:t>
            </w:r>
          </w:p>
          <w:p w14:paraId="5EBDAE15" w14:textId="77777777" w:rsidR="00405F03" w:rsidRPr="00360D2C" w:rsidRDefault="00405F03" w:rsidP="00405F03">
            <w:pPr>
              <w:spacing w:line="265" w:lineRule="auto"/>
              <w:rPr>
                <w:rFonts w:asciiTheme="minorHAnsi" w:hAnsiTheme="minorHAnsi" w:cstheme="minorHAnsi"/>
                <w:highlight w:val="yellow"/>
              </w:rPr>
            </w:pPr>
          </w:p>
        </w:tc>
        <w:tc>
          <w:tcPr>
            <w:tcW w:w="1088" w:type="dxa"/>
            <w:tcBorders>
              <w:top w:val="single" w:sz="4" w:space="0" w:color="000000"/>
              <w:left w:val="single" w:sz="4" w:space="0" w:color="000000"/>
              <w:bottom w:val="single" w:sz="4" w:space="0" w:color="000000"/>
              <w:right w:val="single" w:sz="4" w:space="0" w:color="000000"/>
            </w:tcBorders>
          </w:tcPr>
          <w:p w14:paraId="2DCC3D69" w14:textId="4F65FCAE" w:rsidR="00405F03" w:rsidRPr="00360D2C" w:rsidRDefault="00405F03" w:rsidP="00405F03">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F5CC08F" w14:textId="77777777" w:rsidR="00405F03" w:rsidRPr="00360D2C" w:rsidRDefault="00405F03" w:rsidP="00405F03">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63FD64C2" w14:textId="77777777" w:rsidR="00405F03" w:rsidRPr="00360D2C" w:rsidRDefault="00405F03" w:rsidP="00405F03">
            <w:pPr>
              <w:spacing w:line="256" w:lineRule="auto"/>
              <w:jc w:val="center"/>
              <w:rPr>
                <w:rFonts w:asciiTheme="minorHAnsi" w:hAnsiTheme="minorHAnsi" w:cstheme="minorHAnsi"/>
                <w:strike/>
                <w:sz w:val="22"/>
                <w:szCs w:val="22"/>
              </w:rPr>
            </w:pPr>
            <w:r w:rsidRPr="00360D2C">
              <w:rPr>
                <w:rFonts w:asciiTheme="minorHAnsi" w:hAnsiTheme="minorHAnsi" w:cstheme="minorHAnsi"/>
                <w:b/>
                <w:sz w:val="22"/>
                <w:szCs w:val="22"/>
              </w:rPr>
              <w:t xml:space="preserve">                     </w:t>
            </w:r>
          </w:p>
          <w:p w14:paraId="0B0F5AFE" w14:textId="77777777" w:rsidR="00405F03" w:rsidRPr="00360D2C" w:rsidRDefault="00405F03" w:rsidP="00405F03">
            <w:pPr>
              <w:spacing w:after="4" w:line="264"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r w:rsidRPr="00360D2C">
              <w:rPr>
                <w:rFonts w:asciiTheme="minorHAnsi" w:hAnsiTheme="minorHAnsi" w:cstheme="minorHAnsi"/>
                <w:b/>
                <w:sz w:val="22"/>
                <w:szCs w:val="22"/>
              </w:rPr>
              <w:t xml:space="preserve"> Munir</w:t>
            </w:r>
          </w:p>
          <w:p w14:paraId="6722870E" w14:textId="77777777" w:rsidR="00405F03" w:rsidRPr="00360D2C" w:rsidRDefault="00405F03" w:rsidP="00405F03">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2A41A8C" w14:textId="77777777" w:rsidR="00405F03" w:rsidRPr="00360D2C" w:rsidRDefault="00405F03" w:rsidP="00405F03">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C9B4D5E" w14:textId="77777777" w:rsidR="00405F03" w:rsidRPr="00360D2C" w:rsidRDefault="00405F03" w:rsidP="00405F03">
            <w:pPr>
              <w:spacing w:after="4" w:line="264"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4CF3E730" w14:textId="77777777" w:rsidR="00405F03" w:rsidRPr="00360D2C" w:rsidRDefault="00405F03" w:rsidP="00405F03">
            <w:pPr>
              <w:spacing w:line="256" w:lineRule="auto"/>
              <w:ind w:right="64"/>
              <w:jc w:val="center"/>
              <w:rPr>
                <w:rFonts w:asciiTheme="minorHAnsi" w:hAnsiTheme="minorHAnsi" w:cstheme="minorHAnsi"/>
                <w:b/>
                <w:sz w:val="22"/>
                <w:szCs w:val="22"/>
              </w:rPr>
            </w:pPr>
          </w:p>
          <w:p w14:paraId="43F906B0" w14:textId="77777777" w:rsidR="00405F03" w:rsidRPr="00360D2C" w:rsidRDefault="00405F03" w:rsidP="00405F03">
            <w:pPr>
              <w:spacing w:line="256" w:lineRule="auto"/>
              <w:ind w:right="64"/>
              <w:jc w:val="center"/>
              <w:rPr>
                <w:rFonts w:asciiTheme="minorHAnsi" w:hAnsiTheme="minorHAnsi" w:cstheme="minorHAnsi"/>
                <w:b/>
                <w:sz w:val="22"/>
                <w:szCs w:val="22"/>
              </w:rPr>
            </w:pPr>
          </w:p>
          <w:p w14:paraId="7453F880" w14:textId="77777777" w:rsidR="00405F03" w:rsidRPr="00360D2C" w:rsidRDefault="00405F03" w:rsidP="00405F03">
            <w:pPr>
              <w:spacing w:line="259" w:lineRule="auto"/>
              <w:ind w:right="64"/>
              <w:jc w:val="center"/>
              <w:rPr>
                <w:rFonts w:asciiTheme="minorHAnsi" w:hAnsiTheme="minorHAnsi" w:cstheme="minorHAnsi"/>
                <w:b/>
                <w:sz w:val="22"/>
                <w:szCs w:val="22"/>
              </w:rPr>
            </w:pPr>
          </w:p>
        </w:tc>
        <w:tc>
          <w:tcPr>
            <w:tcW w:w="1582" w:type="dxa"/>
            <w:tcBorders>
              <w:top w:val="single" w:sz="4" w:space="0" w:color="000000"/>
              <w:left w:val="single" w:sz="4" w:space="0" w:color="000000"/>
              <w:bottom w:val="single" w:sz="4" w:space="0" w:color="000000"/>
              <w:right w:val="single" w:sz="4" w:space="0" w:color="000000"/>
            </w:tcBorders>
          </w:tcPr>
          <w:p w14:paraId="1E33F1A4" w14:textId="77777777" w:rsidR="00405F03" w:rsidRPr="00360D2C" w:rsidRDefault="00405F03" w:rsidP="00405F03">
            <w:pPr>
              <w:spacing w:line="256" w:lineRule="auto"/>
              <w:ind w:left="216"/>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49C9D866" w14:textId="77777777" w:rsidR="00405F03" w:rsidRPr="00360D2C" w:rsidRDefault="00405F03" w:rsidP="00405F03">
            <w:pPr>
              <w:spacing w:line="256" w:lineRule="auto"/>
              <w:ind w:left="216"/>
              <w:jc w:val="center"/>
              <w:rPr>
                <w:rFonts w:asciiTheme="minorHAnsi" w:hAnsiTheme="minorHAnsi" w:cstheme="minorHAnsi"/>
                <w:sz w:val="22"/>
                <w:szCs w:val="22"/>
              </w:rPr>
            </w:pPr>
            <w:r w:rsidRPr="00360D2C">
              <w:rPr>
                <w:rFonts w:asciiTheme="minorHAnsi" w:hAnsiTheme="minorHAnsi" w:cstheme="minorHAnsi"/>
                <w:b/>
                <w:sz w:val="22"/>
                <w:szCs w:val="22"/>
              </w:rPr>
              <w:t>Muhammad</w:t>
            </w:r>
          </w:p>
          <w:p w14:paraId="5F7FA741" w14:textId="77777777" w:rsidR="00405F03" w:rsidRPr="00360D2C" w:rsidRDefault="00405F03" w:rsidP="00405F03">
            <w:pPr>
              <w:spacing w:line="256" w:lineRule="auto"/>
              <w:ind w:left="27"/>
              <w:jc w:val="center"/>
              <w:rPr>
                <w:rFonts w:asciiTheme="minorHAnsi" w:hAnsiTheme="minorHAnsi" w:cstheme="minorHAnsi"/>
                <w:sz w:val="22"/>
                <w:szCs w:val="22"/>
              </w:rPr>
            </w:pPr>
            <w:r w:rsidRPr="00360D2C">
              <w:rPr>
                <w:rFonts w:asciiTheme="minorHAnsi" w:hAnsiTheme="minorHAnsi" w:cstheme="minorHAnsi"/>
                <w:b/>
                <w:sz w:val="22"/>
                <w:szCs w:val="22"/>
              </w:rPr>
              <w:t>Izzat Ramli</w:t>
            </w:r>
          </w:p>
          <w:p w14:paraId="3F405F86" w14:textId="77777777" w:rsidR="00405F03" w:rsidRPr="00360D2C" w:rsidRDefault="00405F03" w:rsidP="00405F03">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239D7BA3" w14:textId="77777777" w:rsidR="00405F03" w:rsidRPr="00360D2C" w:rsidRDefault="00405F03" w:rsidP="00405F03">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4713C70" w14:textId="767C122B" w:rsidR="00405F03" w:rsidRPr="00360D2C" w:rsidRDefault="00405F03" w:rsidP="00405F03">
            <w:pPr>
              <w:spacing w:line="259" w:lineRule="auto"/>
              <w:ind w:right="87"/>
              <w:jc w:val="center"/>
              <w:rPr>
                <w:rFonts w:asciiTheme="minorHAnsi" w:hAnsiTheme="minorHAnsi" w:cstheme="minorHAnsi"/>
                <w:b/>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17286AEF" w14:textId="77A78D8A" w:rsidR="00405F03" w:rsidRPr="00360D2C" w:rsidRDefault="00405F03" w:rsidP="00405F0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05:30 </w:t>
            </w:r>
          </w:p>
        </w:tc>
        <w:tc>
          <w:tcPr>
            <w:tcW w:w="889" w:type="dxa"/>
            <w:tcBorders>
              <w:top w:val="single" w:sz="4" w:space="0" w:color="000000"/>
              <w:left w:val="single" w:sz="4" w:space="0" w:color="000000"/>
              <w:bottom w:val="single" w:sz="4" w:space="0" w:color="000000"/>
              <w:right w:val="single" w:sz="4" w:space="0" w:color="000000"/>
            </w:tcBorders>
          </w:tcPr>
          <w:p w14:paraId="049B08ED" w14:textId="6B6CDBC3" w:rsidR="00405F03" w:rsidRPr="00360D2C" w:rsidRDefault="00405F03" w:rsidP="00405F0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06:00</w:t>
            </w:r>
          </w:p>
        </w:tc>
        <w:tc>
          <w:tcPr>
            <w:tcW w:w="1763" w:type="dxa"/>
            <w:tcBorders>
              <w:top w:val="single" w:sz="4" w:space="0" w:color="000000"/>
              <w:left w:val="single" w:sz="4" w:space="0" w:color="000000"/>
              <w:bottom w:val="single" w:sz="4" w:space="0" w:color="000000"/>
              <w:right w:val="single" w:sz="4" w:space="0" w:color="000000"/>
            </w:tcBorders>
          </w:tcPr>
          <w:p w14:paraId="0A1C80AD" w14:textId="57DDA237" w:rsidR="00405F03" w:rsidRPr="00360D2C" w:rsidRDefault="00405F03" w:rsidP="00405F03">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w:t>
            </w:r>
            <w:r w:rsidR="00011008" w:rsidRPr="00360D2C">
              <w:rPr>
                <w:rFonts w:asciiTheme="minorHAnsi" w:hAnsiTheme="minorHAnsi" w:cstheme="minorHAnsi"/>
                <w:sz w:val="22"/>
                <w:szCs w:val="22"/>
              </w:rPr>
              <w:t>7</w:t>
            </w:r>
            <w:r w:rsidRPr="00360D2C">
              <w:rPr>
                <w:rFonts w:asciiTheme="minorHAnsi" w:hAnsiTheme="minorHAnsi" w:cstheme="minorHAnsi"/>
                <w:sz w:val="22"/>
                <w:szCs w:val="22"/>
              </w:rPr>
              <w:t>.1</w:t>
            </w:r>
          </w:p>
          <w:p w14:paraId="4AB2251E" w14:textId="4E77B50D" w:rsidR="00405F03" w:rsidRPr="00360D2C" w:rsidRDefault="00405F03" w:rsidP="00405F03">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BI Publisher DB Server)</w:t>
            </w:r>
          </w:p>
        </w:tc>
      </w:tr>
      <w:tr w:rsidR="0089415D" w:rsidRPr="00360D2C" w14:paraId="4C3A7792" w14:textId="77777777" w:rsidTr="00C61838">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5AD0CBDC" w14:textId="1816635E" w:rsidR="0089415D" w:rsidRPr="00360D2C" w:rsidRDefault="00EB6C59" w:rsidP="0089415D">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lastRenderedPageBreak/>
              <w:t>3</w:t>
            </w:r>
            <w:r w:rsidR="00070EBC" w:rsidRPr="00360D2C">
              <w:rPr>
                <w:rFonts w:asciiTheme="minorHAnsi" w:hAnsiTheme="minorHAnsi" w:cstheme="minorHAnsi"/>
                <w:sz w:val="22"/>
                <w:szCs w:val="22"/>
              </w:rPr>
              <w:t>7</w:t>
            </w:r>
            <w:r w:rsidR="0089415D" w:rsidRPr="00360D2C">
              <w:rPr>
                <w:rFonts w:asciiTheme="minorHAnsi" w:hAnsiTheme="minorHAnsi" w:cstheme="minorHAnsi"/>
                <w:sz w:val="22"/>
                <w:szCs w:val="22"/>
              </w:rPr>
              <w:t>.4</w:t>
            </w:r>
            <w:r w:rsidR="0089415D" w:rsidRPr="00360D2C">
              <w:rPr>
                <w:rFonts w:asciiTheme="minorHAnsi" w:eastAsia="Arial" w:hAnsiTheme="minorHAnsi" w:cstheme="minorHAnsi"/>
                <w:sz w:val="22"/>
                <w:szCs w:val="22"/>
              </w:rPr>
              <w:t xml:space="preserve"> </w:t>
            </w:r>
            <w:r w:rsidR="0089415D"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1729A43F" w14:textId="1C18BD4C"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Data Verification #2 for BI Publisher at DR, </w:t>
            </w:r>
            <w:proofErr w:type="spellStart"/>
            <w:r w:rsidRPr="00360D2C">
              <w:rPr>
                <w:rFonts w:asciiTheme="minorHAnsi" w:hAnsiTheme="minorHAnsi" w:cstheme="minorHAnsi"/>
                <w:sz w:val="22"/>
                <w:szCs w:val="22"/>
              </w:rPr>
              <w:t>Strateq</w:t>
            </w:r>
            <w:proofErr w:type="spellEnd"/>
            <w:r w:rsidRPr="00360D2C">
              <w:rPr>
                <w:rFonts w:asciiTheme="minorHAnsi" w:hAnsiTheme="minorHAnsi" w:cstheme="minorHAnsi"/>
                <w:sz w:val="22"/>
                <w:szCs w:val="22"/>
              </w:rPr>
              <w:t>.</w:t>
            </w:r>
          </w:p>
        </w:tc>
        <w:tc>
          <w:tcPr>
            <w:tcW w:w="3122" w:type="dxa"/>
            <w:gridSpan w:val="2"/>
            <w:tcBorders>
              <w:top w:val="single" w:sz="4" w:space="0" w:color="000000"/>
              <w:left w:val="single" w:sz="4" w:space="0" w:color="000000"/>
              <w:bottom w:val="single" w:sz="4" w:space="0" w:color="000000"/>
              <w:right w:val="single" w:sz="4" w:space="0" w:color="000000"/>
            </w:tcBorders>
          </w:tcPr>
          <w:p w14:paraId="338EB8E3" w14:textId="1D248F0C"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bCs/>
                <w:sz w:val="22"/>
                <w:szCs w:val="22"/>
              </w:rPr>
              <w:t>SQL Query for BI Publisher (After Switch Over)</w:t>
            </w:r>
          </w:p>
        </w:tc>
        <w:tc>
          <w:tcPr>
            <w:tcW w:w="1088" w:type="dxa"/>
            <w:tcBorders>
              <w:top w:val="single" w:sz="4" w:space="0" w:color="000000"/>
              <w:left w:val="single" w:sz="4" w:space="0" w:color="000000"/>
              <w:bottom w:val="single" w:sz="4" w:space="0" w:color="000000"/>
              <w:right w:val="single" w:sz="4" w:space="0" w:color="000000"/>
            </w:tcBorders>
          </w:tcPr>
          <w:p w14:paraId="0557B88E" w14:textId="169B74A2"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14FDC22" w14:textId="77777777" w:rsidR="0089415D" w:rsidRPr="00360D2C" w:rsidRDefault="0089415D" w:rsidP="0089415D">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vAlign w:val="bottom"/>
          </w:tcPr>
          <w:p w14:paraId="7FB28718" w14:textId="77777777" w:rsidR="002E6458" w:rsidRPr="00360D2C" w:rsidRDefault="002E6458" w:rsidP="002E6458">
            <w:pPr>
              <w:spacing w:after="160" w:line="256" w:lineRule="auto"/>
              <w:jc w:val="center"/>
              <w:rPr>
                <w:rFonts w:asciiTheme="minorHAnsi" w:hAnsiTheme="minorHAnsi" w:cstheme="minorHAnsi"/>
                <w:sz w:val="22"/>
                <w:szCs w:val="22"/>
              </w:rPr>
            </w:pPr>
            <w:proofErr w:type="spellStart"/>
            <w:r w:rsidRPr="00360D2C">
              <w:rPr>
                <w:rFonts w:asciiTheme="minorHAnsi" w:hAnsiTheme="minorHAnsi" w:cstheme="minorHAnsi"/>
                <w:b/>
                <w:bCs/>
                <w:sz w:val="22"/>
                <w:szCs w:val="22"/>
              </w:rPr>
              <w:t>Mohd</w:t>
            </w:r>
            <w:proofErr w:type="spellEnd"/>
            <w:r w:rsidRPr="00360D2C">
              <w:rPr>
                <w:rFonts w:asciiTheme="minorHAnsi" w:hAnsiTheme="minorHAnsi" w:cstheme="minorHAnsi"/>
                <w:b/>
                <w:bCs/>
                <w:sz w:val="22"/>
                <w:szCs w:val="22"/>
              </w:rPr>
              <w:t xml:space="preserve"> Furqan</w:t>
            </w:r>
            <w:r w:rsidRPr="00360D2C">
              <w:rPr>
                <w:rFonts w:asciiTheme="minorHAnsi" w:hAnsiTheme="minorHAnsi" w:cstheme="minorHAnsi"/>
                <w:sz w:val="22"/>
                <w:szCs w:val="22"/>
              </w:rPr>
              <w:br/>
              <w:t>Applications Management</w:t>
            </w:r>
          </w:p>
          <w:p w14:paraId="3FBCAED6" w14:textId="28973E3F" w:rsidR="0089415D" w:rsidRPr="00360D2C" w:rsidRDefault="002E6458" w:rsidP="002E6458">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highlight w:val="lightGray"/>
              </w:rPr>
              <w:t>(</w:t>
            </w:r>
            <w:proofErr w:type="spellStart"/>
            <w:r w:rsidRPr="00360D2C">
              <w:rPr>
                <w:rFonts w:asciiTheme="minorHAnsi" w:hAnsiTheme="minorHAnsi" w:cstheme="minorHAnsi"/>
                <w:b/>
                <w:bCs/>
                <w:sz w:val="22"/>
                <w:szCs w:val="22"/>
                <w:highlight w:val="lightGray"/>
              </w:rPr>
              <w:t>VPN@Home</w:t>
            </w:r>
            <w:proofErr w:type="spellEnd"/>
            <w:r w:rsidRPr="00360D2C">
              <w:rPr>
                <w:rFonts w:asciiTheme="minorHAnsi" w:hAnsiTheme="minorHAnsi" w:cstheme="minorHAnsi"/>
                <w:b/>
                <w:b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vAlign w:val="bottom"/>
          </w:tcPr>
          <w:p w14:paraId="7CC448CC" w14:textId="77777777" w:rsidR="002E6458" w:rsidRPr="00360D2C" w:rsidRDefault="002E6458" w:rsidP="002E6458">
            <w:pPr>
              <w:spacing w:after="160" w:line="256" w:lineRule="auto"/>
              <w:jc w:val="center"/>
              <w:rPr>
                <w:rFonts w:asciiTheme="minorHAnsi" w:hAnsiTheme="minorHAnsi" w:cstheme="minorHAnsi"/>
                <w:sz w:val="22"/>
                <w:szCs w:val="22"/>
              </w:rPr>
            </w:pPr>
            <w:r w:rsidRPr="00360D2C">
              <w:rPr>
                <w:rFonts w:asciiTheme="minorHAnsi" w:hAnsiTheme="minorHAnsi" w:cstheme="minorHAnsi"/>
                <w:b/>
                <w:bCs/>
                <w:sz w:val="22"/>
                <w:szCs w:val="22"/>
              </w:rPr>
              <w:t xml:space="preserve">Nur Azura Alias </w:t>
            </w:r>
            <w:r w:rsidRPr="00360D2C">
              <w:rPr>
                <w:rFonts w:asciiTheme="minorHAnsi" w:hAnsiTheme="minorHAnsi" w:cstheme="minorHAnsi"/>
                <w:sz w:val="22"/>
                <w:szCs w:val="22"/>
              </w:rPr>
              <w:t>Applications Management</w:t>
            </w:r>
          </w:p>
          <w:p w14:paraId="448C2135" w14:textId="7FDAABA9" w:rsidR="0089415D" w:rsidRPr="00360D2C" w:rsidRDefault="002E6458" w:rsidP="002E6458">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highlight w:val="lightGray"/>
              </w:rPr>
              <w:t>(</w:t>
            </w:r>
            <w:proofErr w:type="spellStart"/>
            <w:r w:rsidRPr="00360D2C">
              <w:rPr>
                <w:rFonts w:asciiTheme="minorHAnsi" w:hAnsiTheme="minorHAnsi" w:cstheme="minorHAnsi"/>
                <w:b/>
                <w:bCs/>
                <w:sz w:val="22"/>
                <w:szCs w:val="22"/>
                <w:highlight w:val="lightGray"/>
              </w:rPr>
              <w:t>VPN@Home</w:t>
            </w:r>
            <w:proofErr w:type="spellEnd"/>
            <w:r w:rsidRPr="00360D2C">
              <w:rPr>
                <w:rFonts w:asciiTheme="minorHAnsi" w:hAnsiTheme="minorHAnsi" w:cstheme="minorHAnsi"/>
                <w:b/>
                <w:b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4EE2C372" w14:textId="1073DAF1"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405F03" w:rsidRPr="00360D2C">
              <w:rPr>
                <w:rFonts w:asciiTheme="minorHAnsi" w:hAnsiTheme="minorHAnsi" w:cstheme="minorHAnsi"/>
                <w:sz w:val="22"/>
                <w:szCs w:val="22"/>
              </w:rPr>
              <w:t>6</w:t>
            </w:r>
            <w:r w:rsidRPr="00360D2C">
              <w:rPr>
                <w:rFonts w:asciiTheme="minorHAnsi" w:hAnsiTheme="minorHAnsi" w:cstheme="minorHAnsi"/>
                <w:sz w:val="22"/>
                <w:szCs w:val="22"/>
              </w:rPr>
              <w:t>:</w:t>
            </w:r>
            <w:r w:rsidR="00405F03" w:rsidRPr="00360D2C">
              <w:rPr>
                <w:rFonts w:asciiTheme="minorHAnsi" w:hAnsiTheme="minorHAnsi" w:cstheme="minorHAnsi"/>
                <w:sz w:val="22"/>
                <w:szCs w:val="22"/>
              </w:rPr>
              <w:t>00</w:t>
            </w:r>
          </w:p>
        </w:tc>
        <w:tc>
          <w:tcPr>
            <w:tcW w:w="889" w:type="dxa"/>
            <w:tcBorders>
              <w:top w:val="single" w:sz="4" w:space="0" w:color="000000"/>
              <w:left w:val="single" w:sz="4" w:space="0" w:color="000000"/>
              <w:bottom w:val="single" w:sz="4" w:space="0" w:color="000000"/>
              <w:right w:val="single" w:sz="4" w:space="0" w:color="000000"/>
            </w:tcBorders>
          </w:tcPr>
          <w:p w14:paraId="6C70DA68" w14:textId="57ED88C7"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405F03" w:rsidRPr="00360D2C">
              <w:rPr>
                <w:rFonts w:asciiTheme="minorHAnsi" w:hAnsiTheme="minorHAnsi" w:cstheme="minorHAnsi"/>
                <w:sz w:val="22"/>
                <w:szCs w:val="22"/>
              </w:rPr>
              <w:t>6</w:t>
            </w:r>
            <w:r w:rsidRPr="00360D2C">
              <w:rPr>
                <w:rFonts w:asciiTheme="minorHAnsi" w:hAnsiTheme="minorHAnsi" w:cstheme="minorHAnsi"/>
                <w:sz w:val="22"/>
                <w:szCs w:val="22"/>
              </w:rPr>
              <w:t>:</w:t>
            </w:r>
            <w:r w:rsidR="00405F03" w:rsidRPr="00360D2C">
              <w:rPr>
                <w:rFonts w:asciiTheme="minorHAnsi" w:hAnsiTheme="minorHAnsi" w:cstheme="minorHAnsi"/>
                <w:sz w:val="22"/>
                <w:szCs w:val="22"/>
              </w:rPr>
              <w:t>15</w:t>
            </w:r>
          </w:p>
        </w:tc>
        <w:tc>
          <w:tcPr>
            <w:tcW w:w="1763" w:type="dxa"/>
            <w:tcBorders>
              <w:top w:val="single" w:sz="4" w:space="0" w:color="000000"/>
              <w:left w:val="single" w:sz="4" w:space="0" w:color="000000"/>
              <w:bottom w:val="single" w:sz="4" w:space="0" w:color="000000"/>
              <w:right w:val="single" w:sz="4" w:space="0" w:color="000000"/>
            </w:tcBorders>
          </w:tcPr>
          <w:p w14:paraId="2B8AC66A" w14:textId="31B07B8C"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w:t>
            </w:r>
            <w:r w:rsidR="00A74B39" w:rsidRPr="00360D2C">
              <w:rPr>
                <w:rFonts w:asciiTheme="minorHAnsi" w:hAnsiTheme="minorHAnsi" w:cstheme="minorHAnsi"/>
                <w:sz w:val="22"/>
                <w:szCs w:val="22"/>
              </w:rPr>
              <w:t>7</w:t>
            </w:r>
            <w:r w:rsidRPr="00360D2C">
              <w:rPr>
                <w:rFonts w:asciiTheme="minorHAnsi" w:hAnsiTheme="minorHAnsi" w:cstheme="minorHAnsi"/>
                <w:sz w:val="22"/>
                <w:szCs w:val="22"/>
              </w:rPr>
              <w:t>.3</w:t>
            </w:r>
          </w:p>
          <w:p w14:paraId="4077BA7F" w14:textId="59BBFBB2"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w:t>
            </w:r>
            <w:r w:rsidR="009268CD" w:rsidRPr="00360D2C">
              <w:rPr>
                <w:rFonts w:asciiTheme="minorHAnsi" w:hAnsiTheme="minorHAnsi" w:cstheme="minorHAnsi"/>
                <w:sz w:val="22"/>
                <w:szCs w:val="22"/>
              </w:rPr>
              <w:t>Bring up BI Publisher DB</w:t>
            </w:r>
            <w:r w:rsidRPr="00360D2C">
              <w:rPr>
                <w:rFonts w:asciiTheme="minorHAnsi" w:hAnsiTheme="minorHAnsi" w:cstheme="minorHAnsi"/>
                <w:sz w:val="22"/>
                <w:szCs w:val="22"/>
              </w:rPr>
              <w:t>)</w:t>
            </w:r>
          </w:p>
        </w:tc>
      </w:tr>
      <w:tr w:rsidR="0089415D" w:rsidRPr="00360D2C" w14:paraId="34DE581F" w14:textId="77777777" w:rsidTr="00B97D97">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3228843E" w14:textId="3C889E7A" w:rsidR="0089415D" w:rsidRPr="00360D2C" w:rsidRDefault="00EB6C59" w:rsidP="0089415D">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w:t>
            </w:r>
            <w:r w:rsidR="00070EBC" w:rsidRPr="00360D2C">
              <w:rPr>
                <w:rFonts w:asciiTheme="minorHAnsi" w:hAnsiTheme="minorHAnsi" w:cstheme="minorHAnsi"/>
                <w:sz w:val="22"/>
                <w:szCs w:val="22"/>
              </w:rPr>
              <w:t>7</w:t>
            </w:r>
            <w:r w:rsidR="0089415D" w:rsidRPr="00360D2C">
              <w:rPr>
                <w:rFonts w:asciiTheme="minorHAnsi" w:hAnsiTheme="minorHAnsi" w:cstheme="minorHAnsi"/>
                <w:sz w:val="22"/>
                <w:szCs w:val="22"/>
              </w:rPr>
              <w:t>.5</w:t>
            </w:r>
            <w:r w:rsidR="0089415D" w:rsidRPr="00360D2C">
              <w:rPr>
                <w:rFonts w:asciiTheme="minorHAnsi" w:eastAsia="Arial" w:hAnsiTheme="minorHAnsi" w:cstheme="minorHAnsi"/>
                <w:sz w:val="22"/>
                <w:szCs w:val="22"/>
              </w:rPr>
              <w:t xml:space="preserve"> </w:t>
            </w:r>
            <w:r w:rsidR="0089415D" w:rsidRPr="00360D2C">
              <w:rPr>
                <w:rFonts w:asciiTheme="minorHAnsi" w:hAnsiTheme="minorHAnsi" w:cs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5CB9EF7C" w14:textId="288CDAF2"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BI Publisher </w:t>
            </w:r>
            <w:proofErr w:type="spellStart"/>
            <w:r w:rsidRPr="00360D2C">
              <w:rPr>
                <w:rFonts w:asciiTheme="minorHAnsi" w:hAnsiTheme="minorHAnsi" w:cstheme="minorHAnsi"/>
                <w:sz w:val="22"/>
                <w:szCs w:val="22"/>
              </w:rPr>
              <w:t>Weblogic</w:t>
            </w:r>
            <w:proofErr w:type="spellEnd"/>
            <w:r w:rsidRPr="00360D2C">
              <w:rPr>
                <w:rFonts w:asciiTheme="minorHAnsi" w:hAnsiTheme="minorHAnsi" w:cstheme="minorHAnsi"/>
                <w:sz w:val="22"/>
                <w:szCs w:val="22"/>
              </w:rPr>
              <w:t xml:space="preserve"> services</w:t>
            </w:r>
          </w:p>
          <w:p w14:paraId="57661E5B" w14:textId="22E127BB" w:rsidR="0089415D" w:rsidRPr="00360D2C" w:rsidRDefault="0089415D" w:rsidP="00BB657F">
            <w:pPr>
              <w:rPr>
                <w:rFonts w:asciiTheme="minorHAnsi" w:hAnsiTheme="minorHAnsi" w:cs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03A76F1D" w14:textId="64D62106" w:rsidR="0089415D" w:rsidRPr="00360D2C" w:rsidRDefault="0089415D" w:rsidP="0089415D">
            <w:pPr>
              <w:spacing w:line="259" w:lineRule="auto"/>
              <w:ind w:left="110"/>
              <w:rPr>
                <w:rFonts w:asciiTheme="minorHAnsi" w:hAnsiTheme="minorHAnsi" w:cstheme="minorHAnsi"/>
                <w:sz w:val="22"/>
                <w:szCs w:val="22"/>
              </w:rPr>
            </w:pPr>
            <w:proofErr w:type="spellStart"/>
            <w:r w:rsidRPr="00360D2C">
              <w:rPr>
                <w:rFonts w:asciiTheme="minorHAnsi" w:hAnsiTheme="minorHAnsi" w:cstheme="minorHAnsi"/>
                <w:sz w:val="22"/>
                <w:szCs w:val="22"/>
              </w:rPr>
              <w:t>Weblogic</w:t>
            </w:r>
            <w:proofErr w:type="spellEnd"/>
            <w:r w:rsidRPr="00360D2C">
              <w:rPr>
                <w:rFonts w:asciiTheme="minorHAnsi" w:hAnsiTheme="minorHAnsi" w:cstheme="minorHAnsi"/>
                <w:sz w:val="22"/>
                <w:szCs w:val="22"/>
              </w:rPr>
              <w:t xml:space="preserve"> BI Publisher</w:t>
            </w:r>
          </w:p>
        </w:tc>
        <w:tc>
          <w:tcPr>
            <w:tcW w:w="1088" w:type="dxa"/>
            <w:tcBorders>
              <w:top w:val="single" w:sz="4" w:space="0" w:color="000000"/>
              <w:left w:val="single" w:sz="4" w:space="0" w:color="000000"/>
              <w:bottom w:val="single" w:sz="4" w:space="0" w:color="000000"/>
              <w:right w:val="single" w:sz="4" w:space="0" w:color="000000"/>
            </w:tcBorders>
          </w:tcPr>
          <w:p w14:paraId="495E6E25" w14:textId="0C2DB4CD"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6B46DA3" w14:textId="77777777" w:rsidR="0089415D" w:rsidRPr="00360D2C" w:rsidRDefault="0089415D" w:rsidP="0089415D">
            <w:pPr>
              <w:spacing w:line="259" w:lineRule="auto"/>
              <w:ind w:left="5"/>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23154A13" w14:textId="77777777" w:rsidR="002E6458" w:rsidRPr="00360D2C" w:rsidRDefault="002E6458" w:rsidP="002E6458">
            <w:pPr>
              <w:spacing w:after="160" w:line="256" w:lineRule="auto"/>
              <w:jc w:val="center"/>
              <w:rPr>
                <w:rFonts w:asciiTheme="minorHAnsi" w:hAnsiTheme="minorHAnsi" w:cstheme="minorHAnsi"/>
                <w:b/>
                <w:bCs/>
                <w:sz w:val="22"/>
                <w:szCs w:val="22"/>
                <w:highlight w:val="yellow"/>
              </w:rPr>
            </w:pPr>
            <w:r w:rsidRPr="00360D2C">
              <w:rPr>
                <w:rFonts w:asciiTheme="minorHAnsi" w:hAnsiTheme="minorHAnsi" w:cstheme="minorHAnsi"/>
                <w:b/>
                <w:sz w:val="22"/>
                <w:szCs w:val="22"/>
                <w:highlight w:val="yellow"/>
              </w:rPr>
              <w:t xml:space="preserve">                    </w:t>
            </w:r>
          </w:p>
          <w:p w14:paraId="02C778A6" w14:textId="77777777" w:rsidR="002E6458" w:rsidRPr="00360D2C" w:rsidRDefault="002E6458" w:rsidP="002E6458">
            <w:pPr>
              <w:spacing w:after="4" w:line="264" w:lineRule="auto"/>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Nafeeza</w:t>
            </w:r>
            <w:proofErr w:type="spellEnd"/>
            <w:r w:rsidRPr="00360D2C">
              <w:rPr>
                <w:rFonts w:asciiTheme="minorHAnsi" w:hAnsiTheme="minorHAnsi" w:cstheme="minorHAnsi"/>
                <w:b/>
                <w:sz w:val="22"/>
                <w:szCs w:val="22"/>
              </w:rPr>
              <w:t xml:space="preserve"> Munir</w:t>
            </w:r>
          </w:p>
          <w:p w14:paraId="396C1F31" w14:textId="77777777" w:rsidR="002E6458" w:rsidRPr="00360D2C" w:rsidRDefault="002E6458" w:rsidP="002E6458">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3F57F10" w14:textId="77777777" w:rsidR="002E6458" w:rsidRPr="00360D2C" w:rsidRDefault="002E6458" w:rsidP="002E6458">
            <w:pPr>
              <w:spacing w:line="256" w:lineRule="auto"/>
              <w:ind w:left="28"/>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C182E46" w14:textId="77777777" w:rsidR="002E6458" w:rsidRPr="00360D2C" w:rsidRDefault="002E6458" w:rsidP="002E6458">
            <w:pPr>
              <w:spacing w:after="4" w:line="264" w:lineRule="auto"/>
              <w:jc w:val="center"/>
              <w:rPr>
                <w:rFonts w:asciiTheme="minorHAnsi" w:hAnsiTheme="minorHAnsi" w:cstheme="minorHAnsi"/>
                <w:sz w:val="22"/>
                <w:szCs w:val="22"/>
              </w:rPr>
            </w:pPr>
            <w:r w:rsidRPr="00360D2C">
              <w:rPr>
                <w:rFonts w:asciiTheme="minorHAnsi" w:hAnsiTheme="minorHAnsi" w:cstheme="minorHAnsi"/>
                <w:sz w:val="22"/>
                <w:szCs w:val="22"/>
              </w:rPr>
              <w:t>Data Centre 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12DEEB25" w14:textId="5C07FE5B" w:rsidR="0089415D" w:rsidRPr="00360D2C" w:rsidRDefault="0089415D" w:rsidP="0089415D">
            <w:pPr>
              <w:spacing w:line="259" w:lineRule="auto"/>
              <w:ind w:right="64"/>
              <w:jc w:val="center"/>
              <w:rPr>
                <w:rFonts w:asciiTheme="minorHAnsi" w:hAnsiTheme="minorHAnsi" w:cstheme="minorHAnsi"/>
                <w:b/>
                <w:sz w:val="22"/>
                <w:szCs w:val="22"/>
              </w:rPr>
            </w:pPr>
          </w:p>
        </w:tc>
        <w:tc>
          <w:tcPr>
            <w:tcW w:w="1582" w:type="dxa"/>
            <w:tcBorders>
              <w:top w:val="single" w:sz="4" w:space="0" w:color="000000"/>
              <w:left w:val="single" w:sz="4" w:space="0" w:color="000000"/>
              <w:bottom w:val="single" w:sz="4" w:space="0" w:color="000000"/>
              <w:right w:val="single" w:sz="4" w:space="0" w:color="000000"/>
            </w:tcBorders>
          </w:tcPr>
          <w:p w14:paraId="6D2E41EF" w14:textId="77777777" w:rsidR="002E6458" w:rsidRPr="00360D2C" w:rsidRDefault="002E6458" w:rsidP="002E6458">
            <w:pPr>
              <w:spacing w:after="160" w:line="256" w:lineRule="auto"/>
              <w:jc w:val="center"/>
              <w:rPr>
                <w:rFonts w:asciiTheme="minorHAnsi" w:hAnsiTheme="minorHAnsi" w:cstheme="minorHAnsi"/>
                <w:b/>
                <w:bCs/>
                <w:sz w:val="22"/>
                <w:szCs w:val="22"/>
              </w:rPr>
            </w:pPr>
            <w:r w:rsidRPr="00360D2C">
              <w:rPr>
                <w:rFonts w:asciiTheme="minorHAnsi" w:hAnsiTheme="minorHAnsi" w:cstheme="minorHAnsi"/>
                <w:b/>
                <w:sz w:val="22"/>
                <w:szCs w:val="22"/>
              </w:rPr>
              <w:t xml:space="preserve">                    </w:t>
            </w:r>
          </w:p>
          <w:p w14:paraId="22A4505B" w14:textId="77777777" w:rsidR="002E6458" w:rsidRPr="00360D2C" w:rsidRDefault="002E6458" w:rsidP="002E6458">
            <w:pPr>
              <w:spacing w:line="256" w:lineRule="auto"/>
              <w:ind w:left="58"/>
              <w:jc w:val="center"/>
              <w:rPr>
                <w:rFonts w:asciiTheme="minorHAnsi" w:hAnsiTheme="minorHAnsi" w:cstheme="minorHAnsi"/>
                <w:sz w:val="22"/>
                <w:szCs w:val="22"/>
              </w:rPr>
            </w:pPr>
            <w:proofErr w:type="spellStart"/>
            <w:r w:rsidRPr="00360D2C">
              <w:rPr>
                <w:rFonts w:asciiTheme="minorHAnsi" w:hAnsiTheme="minorHAnsi" w:cstheme="minorHAnsi"/>
                <w:b/>
                <w:bCs/>
                <w:sz w:val="22"/>
                <w:szCs w:val="22"/>
              </w:rPr>
              <w:t>Azahary</w:t>
            </w:r>
            <w:proofErr w:type="spellEnd"/>
            <w:r w:rsidRPr="00360D2C">
              <w:rPr>
                <w:rFonts w:asciiTheme="minorHAnsi" w:hAnsiTheme="minorHAnsi" w:cstheme="minorHAnsi"/>
                <w:b/>
                <w:bCs/>
                <w:sz w:val="22"/>
                <w:szCs w:val="22"/>
              </w:rPr>
              <w:t xml:space="preserve">  Omar </w:t>
            </w:r>
            <w:r w:rsidRPr="00360D2C">
              <w:rPr>
                <w:rFonts w:asciiTheme="minorHAnsi" w:hAnsiTheme="minorHAnsi" w:cstheme="minorHAnsi"/>
                <w:sz w:val="22"/>
                <w:szCs w:val="22"/>
              </w:rPr>
              <w:t>Infrastructure</w:t>
            </w:r>
          </w:p>
          <w:p w14:paraId="14AB8781" w14:textId="77777777" w:rsidR="002E6458" w:rsidRPr="00360D2C" w:rsidRDefault="002E6458" w:rsidP="002E6458">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0CEFB79F" w14:textId="48964DE7" w:rsidR="0089415D" w:rsidRPr="00360D2C" w:rsidRDefault="002E6458" w:rsidP="002E6458">
            <w:pPr>
              <w:spacing w:line="259" w:lineRule="auto"/>
              <w:ind w:right="87"/>
              <w:jc w:val="center"/>
              <w:rPr>
                <w:rFonts w:asciiTheme="minorHAnsi" w:hAnsiTheme="minorHAnsi" w:cstheme="minorHAnsi"/>
                <w:b/>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636405AF" w14:textId="30F34C24"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405F03" w:rsidRPr="00360D2C">
              <w:rPr>
                <w:rFonts w:asciiTheme="minorHAnsi" w:hAnsiTheme="minorHAnsi" w:cstheme="minorHAnsi"/>
                <w:sz w:val="22"/>
                <w:szCs w:val="22"/>
              </w:rPr>
              <w:t>6</w:t>
            </w:r>
            <w:r w:rsidRPr="00360D2C">
              <w:rPr>
                <w:rFonts w:asciiTheme="minorHAnsi" w:hAnsiTheme="minorHAnsi" w:cstheme="minorHAnsi"/>
                <w:sz w:val="22"/>
                <w:szCs w:val="22"/>
              </w:rPr>
              <w:t>:15</w:t>
            </w:r>
          </w:p>
        </w:tc>
        <w:tc>
          <w:tcPr>
            <w:tcW w:w="889" w:type="dxa"/>
            <w:tcBorders>
              <w:top w:val="single" w:sz="4" w:space="0" w:color="000000"/>
              <w:left w:val="single" w:sz="4" w:space="0" w:color="000000"/>
              <w:bottom w:val="single" w:sz="4" w:space="0" w:color="000000"/>
              <w:right w:val="single" w:sz="4" w:space="0" w:color="000000"/>
            </w:tcBorders>
          </w:tcPr>
          <w:p w14:paraId="0F3AE9E3" w14:textId="67414563" w:rsidR="0089415D" w:rsidRPr="00360D2C" w:rsidRDefault="0089415D" w:rsidP="0089415D">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405F03" w:rsidRPr="00360D2C">
              <w:rPr>
                <w:rFonts w:asciiTheme="minorHAnsi" w:hAnsiTheme="minorHAnsi" w:cstheme="minorHAnsi"/>
                <w:sz w:val="22"/>
                <w:szCs w:val="22"/>
              </w:rPr>
              <w:t>6</w:t>
            </w:r>
            <w:r w:rsidRPr="00360D2C">
              <w:rPr>
                <w:rFonts w:asciiTheme="minorHAnsi" w:hAnsiTheme="minorHAnsi" w:cstheme="minorHAnsi"/>
                <w:sz w:val="22"/>
                <w:szCs w:val="22"/>
              </w:rPr>
              <w:t>:30</w:t>
            </w:r>
          </w:p>
        </w:tc>
        <w:tc>
          <w:tcPr>
            <w:tcW w:w="1763" w:type="dxa"/>
            <w:tcBorders>
              <w:top w:val="single" w:sz="4" w:space="0" w:color="000000"/>
              <w:left w:val="single" w:sz="4" w:space="0" w:color="000000"/>
              <w:bottom w:val="single" w:sz="4" w:space="0" w:color="000000"/>
              <w:right w:val="single" w:sz="4" w:space="0" w:color="000000"/>
            </w:tcBorders>
          </w:tcPr>
          <w:p w14:paraId="497034A6" w14:textId="41BF6A1B"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w:t>
            </w:r>
            <w:r w:rsidR="00A74B39" w:rsidRPr="00360D2C">
              <w:rPr>
                <w:rFonts w:asciiTheme="minorHAnsi" w:hAnsiTheme="minorHAnsi" w:cstheme="minorHAnsi"/>
                <w:sz w:val="22"/>
                <w:szCs w:val="22"/>
              </w:rPr>
              <w:t>7</w:t>
            </w:r>
            <w:r w:rsidRPr="00360D2C">
              <w:rPr>
                <w:rFonts w:asciiTheme="minorHAnsi" w:hAnsiTheme="minorHAnsi" w:cstheme="minorHAnsi"/>
                <w:sz w:val="22"/>
                <w:szCs w:val="22"/>
              </w:rPr>
              <w:t>.</w:t>
            </w:r>
            <w:r w:rsidR="00433EF0">
              <w:rPr>
                <w:rFonts w:asciiTheme="minorHAnsi" w:hAnsiTheme="minorHAnsi" w:cstheme="minorHAnsi"/>
                <w:sz w:val="22"/>
                <w:szCs w:val="22"/>
              </w:rPr>
              <w:t>4</w:t>
            </w:r>
          </w:p>
          <w:p w14:paraId="0F7A2997" w14:textId="5C9A31B0" w:rsidR="0089415D" w:rsidRPr="00360D2C" w:rsidRDefault="0089415D" w:rsidP="0089415D">
            <w:pPr>
              <w:spacing w:line="259" w:lineRule="auto"/>
              <w:rPr>
                <w:rFonts w:asciiTheme="minorHAnsi" w:hAnsiTheme="minorHAnsi" w:cstheme="minorHAnsi"/>
                <w:sz w:val="22"/>
                <w:szCs w:val="22"/>
              </w:rPr>
            </w:pPr>
            <w:r w:rsidRPr="00360D2C">
              <w:rPr>
                <w:rFonts w:asciiTheme="minorHAnsi" w:hAnsiTheme="minorHAnsi" w:cstheme="minorHAnsi"/>
                <w:sz w:val="22"/>
                <w:szCs w:val="22"/>
              </w:rPr>
              <w:t>(Verify BI Publisher DB)</w:t>
            </w:r>
          </w:p>
          <w:p w14:paraId="622B5EBD" w14:textId="26C75E0F" w:rsidR="0089415D" w:rsidRPr="00360D2C" w:rsidRDefault="0089415D" w:rsidP="0089415D">
            <w:pPr>
              <w:spacing w:line="259" w:lineRule="auto"/>
              <w:rPr>
                <w:rFonts w:asciiTheme="minorHAnsi" w:hAnsiTheme="minorHAnsi" w:cstheme="minorHAnsi"/>
                <w:sz w:val="22"/>
                <w:szCs w:val="22"/>
              </w:rPr>
            </w:pPr>
          </w:p>
        </w:tc>
      </w:tr>
    </w:tbl>
    <w:p w14:paraId="6787A76C" w14:textId="0EF7761F" w:rsidR="009405FC" w:rsidRPr="00360D2C" w:rsidRDefault="009405FC">
      <w:pPr>
        <w:rPr>
          <w:rFonts w:asciiTheme="minorHAnsi" w:hAnsiTheme="minorHAnsi" w:cstheme="minorHAnsi"/>
        </w:rPr>
      </w:pPr>
    </w:p>
    <w:p w14:paraId="467B408E" w14:textId="77777777" w:rsidR="009405FC" w:rsidRPr="00360D2C" w:rsidRDefault="009405FC">
      <w:pPr>
        <w:spacing w:after="160" w:line="259" w:lineRule="auto"/>
        <w:rPr>
          <w:rFonts w:asciiTheme="minorHAnsi" w:hAnsiTheme="minorHAnsi" w:cstheme="minorHAnsi"/>
        </w:rPr>
      </w:pPr>
      <w:r w:rsidRPr="00360D2C">
        <w:rPr>
          <w:rFonts w:asciiTheme="minorHAnsi" w:hAnsiTheme="minorHAnsi" w:cstheme="minorHAnsi"/>
        </w:rPr>
        <w:br w:type="page"/>
      </w:r>
    </w:p>
    <w:p w14:paraId="147F1247" w14:textId="1A912552" w:rsidR="00B0795C" w:rsidRPr="00360D2C" w:rsidRDefault="00B0795C" w:rsidP="00054713">
      <w:pPr>
        <w:pStyle w:val="Heading3"/>
      </w:pPr>
      <w:bookmarkStart w:id="39" w:name="_Toc105077829"/>
      <w:bookmarkStart w:id="40" w:name="_Toc105085942"/>
      <w:bookmarkStart w:id="41" w:name="_Toc106208412"/>
      <w:r w:rsidRPr="00360D2C">
        <w:lastRenderedPageBreak/>
        <w:t xml:space="preserve">Recovery </w:t>
      </w:r>
      <w:r w:rsidR="004B18C7" w:rsidRPr="00360D2C">
        <w:t xml:space="preserve">of </w:t>
      </w:r>
      <w:proofErr w:type="spellStart"/>
      <w:r w:rsidRPr="00360D2C">
        <w:t>QRadar</w:t>
      </w:r>
      <w:proofErr w:type="spellEnd"/>
      <w:r w:rsidR="00B804B2">
        <w:t xml:space="preserve">, </w:t>
      </w:r>
      <w:proofErr w:type="spellStart"/>
      <w:r w:rsidR="0029379C" w:rsidRPr="00360D2C">
        <w:t>Bizfuze</w:t>
      </w:r>
      <w:proofErr w:type="spellEnd"/>
      <w:r w:rsidR="0029379C" w:rsidRPr="00360D2C">
        <w:t xml:space="preserve"> </w:t>
      </w:r>
      <w:r w:rsidR="00B804B2">
        <w:t xml:space="preserve">&amp; </w:t>
      </w:r>
      <w:proofErr w:type="spellStart"/>
      <w:r w:rsidR="00B804B2">
        <w:t>Payswitch</w:t>
      </w:r>
      <w:proofErr w:type="spellEnd"/>
      <w:r w:rsidR="00B804B2">
        <w:t xml:space="preserve"> </w:t>
      </w:r>
      <w:r w:rsidRPr="00360D2C">
        <w:t>(0</w:t>
      </w:r>
      <w:r w:rsidR="0069114B" w:rsidRPr="00360D2C">
        <w:t>3</w:t>
      </w:r>
      <w:r w:rsidRPr="00360D2C">
        <w:t>:00 – 0</w:t>
      </w:r>
      <w:r w:rsidR="0069114B" w:rsidRPr="00360D2C">
        <w:t>4</w:t>
      </w:r>
      <w:r w:rsidRPr="00360D2C">
        <w:t>:00)</w:t>
      </w:r>
      <w:bookmarkEnd w:id="39"/>
      <w:bookmarkEnd w:id="40"/>
      <w:bookmarkEnd w:id="41"/>
    </w:p>
    <w:p w14:paraId="69ECE41D" w14:textId="77777777" w:rsidR="00B0795C" w:rsidRPr="00360D2C" w:rsidRDefault="00B0795C" w:rsidP="00B0795C">
      <w:pPr>
        <w:rPr>
          <w:rFonts w:asciiTheme="minorHAnsi" w:hAnsiTheme="minorHAnsi" w:cstheme="minorHAnsi"/>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589"/>
        <w:gridCol w:w="2448"/>
        <w:gridCol w:w="3115"/>
        <w:gridCol w:w="7"/>
        <w:gridCol w:w="1088"/>
        <w:gridCol w:w="1165"/>
        <w:gridCol w:w="1620"/>
        <w:gridCol w:w="1582"/>
        <w:gridCol w:w="762"/>
        <w:gridCol w:w="937"/>
        <w:gridCol w:w="1763"/>
      </w:tblGrid>
      <w:tr w:rsidR="00EA44F0" w:rsidRPr="00360D2C" w14:paraId="0E3A453F" w14:textId="77777777" w:rsidTr="00EC0349">
        <w:trPr>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FF820D3" w14:textId="77777777" w:rsidR="00B0795C" w:rsidRPr="00360D2C" w:rsidRDefault="00B0795C" w:rsidP="001616A7">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D1014E5" w14:textId="77777777" w:rsidR="00B0795C" w:rsidRPr="00360D2C" w:rsidRDefault="00B0795C"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CFE71A7" w14:textId="77777777" w:rsidR="00B0795C" w:rsidRPr="00360D2C" w:rsidRDefault="00B0795C"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095"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85AF30E" w14:textId="77777777" w:rsidR="00B0795C" w:rsidRPr="00360D2C" w:rsidRDefault="00B0795C" w:rsidP="001616A7">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42B1C54" w14:textId="77777777" w:rsidR="00B0795C" w:rsidRPr="00360D2C" w:rsidRDefault="00B0795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44EA9DDA" w14:textId="77777777" w:rsidR="00B0795C" w:rsidRPr="00360D2C" w:rsidRDefault="00B0795C" w:rsidP="001616A7">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82" w:type="dxa"/>
            <w:vMerge w:val="restart"/>
            <w:tcBorders>
              <w:top w:val="single" w:sz="4" w:space="0" w:color="000000"/>
              <w:left w:val="single" w:sz="4" w:space="0" w:color="000000"/>
              <w:bottom w:val="nil"/>
              <w:right w:val="single" w:sz="4" w:space="0" w:color="000000"/>
            </w:tcBorders>
            <w:shd w:val="clear" w:color="auto" w:fill="CCFFFF"/>
            <w:vAlign w:val="center"/>
          </w:tcPr>
          <w:p w14:paraId="77B69E24" w14:textId="77777777" w:rsidR="00B0795C" w:rsidRPr="00360D2C" w:rsidRDefault="00B0795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CCFFFF"/>
          </w:tcPr>
          <w:p w14:paraId="33DDC523" w14:textId="77777777" w:rsidR="00B0795C" w:rsidRPr="00360D2C" w:rsidRDefault="00B0795C" w:rsidP="001616A7">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7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DE0A582" w14:textId="77777777" w:rsidR="00B0795C" w:rsidRPr="00360D2C" w:rsidRDefault="00B0795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6DC293DB" w14:textId="77777777" w:rsidTr="00B07535">
        <w:trPr>
          <w:tblHeader/>
        </w:trPr>
        <w:tc>
          <w:tcPr>
            <w:tcW w:w="589" w:type="dxa"/>
            <w:vMerge/>
            <w:tcBorders>
              <w:top w:val="nil"/>
              <w:left w:val="single" w:sz="4" w:space="0" w:color="000000"/>
              <w:bottom w:val="single" w:sz="4" w:space="0" w:color="000000"/>
              <w:right w:val="single" w:sz="4" w:space="0" w:color="000000"/>
            </w:tcBorders>
          </w:tcPr>
          <w:p w14:paraId="6C7F2D45" w14:textId="77777777" w:rsidR="00B0795C" w:rsidRPr="00360D2C" w:rsidRDefault="00B0795C" w:rsidP="001616A7">
            <w:pPr>
              <w:spacing w:after="160" w:line="259" w:lineRule="auto"/>
              <w:rPr>
                <w:rFonts w:asciiTheme="minorHAnsi" w:hAnsiTheme="minorHAnsi" w:cstheme="minorHAnsi"/>
                <w:sz w:val="22"/>
                <w:szCs w:val="22"/>
              </w:rPr>
            </w:pPr>
          </w:p>
        </w:tc>
        <w:tc>
          <w:tcPr>
            <w:tcW w:w="2448" w:type="dxa"/>
            <w:vMerge/>
            <w:tcBorders>
              <w:top w:val="nil"/>
              <w:left w:val="single" w:sz="4" w:space="0" w:color="000000"/>
              <w:bottom w:val="single" w:sz="4" w:space="0" w:color="000000"/>
              <w:right w:val="single" w:sz="4" w:space="0" w:color="000000"/>
            </w:tcBorders>
          </w:tcPr>
          <w:p w14:paraId="65F8906C" w14:textId="77777777" w:rsidR="00B0795C" w:rsidRPr="00360D2C" w:rsidRDefault="00B0795C" w:rsidP="001616A7">
            <w:pPr>
              <w:spacing w:after="160" w:line="259" w:lineRule="auto"/>
              <w:rPr>
                <w:rFonts w:asciiTheme="minorHAnsi" w:hAnsiTheme="minorHAnsi" w:cstheme="minorHAnsi"/>
                <w:sz w:val="22"/>
                <w:szCs w:val="22"/>
              </w:rPr>
            </w:pPr>
          </w:p>
        </w:tc>
        <w:tc>
          <w:tcPr>
            <w:tcW w:w="3115" w:type="dxa"/>
            <w:vMerge/>
            <w:tcBorders>
              <w:top w:val="nil"/>
              <w:left w:val="single" w:sz="4" w:space="0" w:color="000000"/>
              <w:bottom w:val="single" w:sz="4" w:space="0" w:color="000000"/>
              <w:right w:val="single" w:sz="4" w:space="0" w:color="000000"/>
            </w:tcBorders>
          </w:tcPr>
          <w:p w14:paraId="0BC96FDB" w14:textId="77777777" w:rsidR="00B0795C" w:rsidRPr="00360D2C" w:rsidRDefault="00B0795C" w:rsidP="001616A7">
            <w:pPr>
              <w:spacing w:after="160" w:line="259" w:lineRule="auto"/>
              <w:rPr>
                <w:rFonts w:asciiTheme="minorHAnsi" w:hAnsiTheme="minorHAnsi" w:cstheme="minorHAnsi"/>
                <w:sz w:val="22"/>
                <w:szCs w:val="22"/>
              </w:rPr>
            </w:pPr>
          </w:p>
        </w:tc>
        <w:tc>
          <w:tcPr>
            <w:tcW w:w="1095" w:type="dxa"/>
            <w:gridSpan w:val="2"/>
            <w:vMerge/>
            <w:tcBorders>
              <w:top w:val="nil"/>
              <w:left w:val="single" w:sz="4" w:space="0" w:color="000000"/>
              <w:bottom w:val="single" w:sz="4" w:space="0" w:color="000000"/>
              <w:right w:val="single" w:sz="4" w:space="0" w:color="000000"/>
            </w:tcBorders>
          </w:tcPr>
          <w:p w14:paraId="49D4D842" w14:textId="77777777" w:rsidR="00B0795C" w:rsidRPr="00360D2C" w:rsidRDefault="00B0795C" w:rsidP="001616A7">
            <w:pPr>
              <w:spacing w:after="160" w:line="259" w:lineRule="auto"/>
              <w:rPr>
                <w:rFonts w:asciiTheme="minorHAnsi" w:hAnsiTheme="minorHAnsi" w:cs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0579428F" w14:textId="77777777" w:rsidR="00B0795C" w:rsidRPr="00360D2C" w:rsidRDefault="00B0795C" w:rsidP="001616A7">
            <w:pPr>
              <w:spacing w:after="160" w:line="259" w:lineRule="auto"/>
              <w:rPr>
                <w:rFonts w:asciiTheme="minorHAnsi" w:hAnsiTheme="minorHAnsi" w:cstheme="minorHAnsi"/>
                <w:sz w:val="22"/>
                <w:szCs w:val="22"/>
              </w:rPr>
            </w:pPr>
          </w:p>
        </w:tc>
        <w:tc>
          <w:tcPr>
            <w:tcW w:w="1620" w:type="dxa"/>
            <w:vMerge/>
            <w:tcBorders>
              <w:top w:val="nil"/>
              <w:left w:val="single" w:sz="4" w:space="0" w:color="000000"/>
              <w:bottom w:val="nil"/>
              <w:right w:val="single" w:sz="4" w:space="0" w:color="000000"/>
            </w:tcBorders>
          </w:tcPr>
          <w:p w14:paraId="17FB0E9D" w14:textId="77777777" w:rsidR="00B0795C" w:rsidRPr="00360D2C" w:rsidRDefault="00B0795C" w:rsidP="001616A7">
            <w:pPr>
              <w:spacing w:after="160" w:line="259" w:lineRule="auto"/>
              <w:rPr>
                <w:rFonts w:asciiTheme="minorHAnsi" w:hAnsiTheme="minorHAnsi" w:cstheme="minorHAnsi"/>
                <w:sz w:val="22"/>
                <w:szCs w:val="22"/>
              </w:rPr>
            </w:pPr>
          </w:p>
        </w:tc>
        <w:tc>
          <w:tcPr>
            <w:tcW w:w="1582" w:type="dxa"/>
            <w:vMerge/>
            <w:tcBorders>
              <w:top w:val="nil"/>
              <w:left w:val="single" w:sz="4" w:space="0" w:color="000000"/>
              <w:bottom w:val="nil"/>
              <w:right w:val="single" w:sz="4" w:space="0" w:color="000000"/>
            </w:tcBorders>
          </w:tcPr>
          <w:p w14:paraId="156C6C63" w14:textId="77777777" w:rsidR="00B0795C" w:rsidRPr="00360D2C" w:rsidRDefault="00B0795C" w:rsidP="001616A7">
            <w:pPr>
              <w:spacing w:after="160" w:line="259" w:lineRule="auto"/>
              <w:rPr>
                <w:rFonts w:asciiTheme="minorHAnsi" w:hAnsiTheme="minorHAnsi" w:cstheme="minorHAnsi"/>
                <w:sz w:val="22"/>
                <w:szCs w:val="22"/>
              </w:rPr>
            </w:pPr>
          </w:p>
        </w:tc>
        <w:tc>
          <w:tcPr>
            <w:tcW w:w="762" w:type="dxa"/>
            <w:tcBorders>
              <w:top w:val="single" w:sz="4" w:space="0" w:color="000000"/>
              <w:left w:val="single" w:sz="4" w:space="0" w:color="000000"/>
              <w:bottom w:val="single" w:sz="4" w:space="0" w:color="000000"/>
              <w:right w:val="single" w:sz="4" w:space="0" w:color="000000"/>
            </w:tcBorders>
            <w:shd w:val="clear" w:color="auto" w:fill="CCFFFF"/>
          </w:tcPr>
          <w:p w14:paraId="7B86D326" w14:textId="77777777" w:rsidR="00B0795C" w:rsidRPr="00360D2C" w:rsidRDefault="00B0795C" w:rsidP="001616A7">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37" w:type="dxa"/>
            <w:tcBorders>
              <w:top w:val="single" w:sz="4" w:space="0" w:color="000000"/>
              <w:left w:val="single" w:sz="4" w:space="0" w:color="000000"/>
              <w:bottom w:val="single" w:sz="4" w:space="0" w:color="000000"/>
              <w:right w:val="single" w:sz="4" w:space="0" w:color="000000"/>
            </w:tcBorders>
            <w:shd w:val="clear" w:color="auto" w:fill="CCFFFF"/>
          </w:tcPr>
          <w:p w14:paraId="7E5F5A0D" w14:textId="77777777" w:rsidR="00B0795C" w:rsidRPr="00360D2C" w:rsidRDefault="00B0795C" w:rsidP="001616A7">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2B0EB1AA" w14:textId="77777777" w:rsidR="00B0795C" w:rsidRPr="00360D2C" w:rsidRDefault="00B0795C" w:rsidP="001616A7">
            <w:pPr>
              <w:spacing w:after="160" w:line="259" w:lineRule="auto"/>
              <w:rPr>
                <w:rFonts w:asciiTheme="minorHAnsi" w:hAnsiTheme="minorHAnsi" w:cstheme="minorHAnsi"/>
                <w:sz w:val="22"/>
                <w:szCs w:val="22"/>
              </w:rPr>
            </w:pPr>
          </w:p>
        </w:tc>
      </w:tr>
      <w:tr w:rsidR="00B07535" w:rsidRPr="00360D2C" w14:paraId="7862AA09" w14:textId="77777777" w:rsidTr="00B07535">
        <w:tblPrEx>
          <w:tblCellMar>
            <w:top w:w="7" w:type="dxa"/>
          </w:tblCellMar>
        </w:tblPrEx>
        <w:trPr>
          <w:trHeight w:val="2061"/>
        </w:trPr>
        <w:tc>
          <w:tcPr>
            <w:tcW w:w="589" w:type="dxa"/>
            <w:tcBorders>
              <w:top w:val="single" w:sz="4" w:space="0" w:color="000000"/>
              <w:left w:val="single" w:sz="4" w:space="0" w:color="000000"/>
              <w:right w:val="single" w:sz="4" w:space="0" w:color="000000"/>
            </w:tcBorders>
          </w:tcPr>
          <w:p w14:paraId="5CAF353D" w14:textId="7DCF37CF" w:rsidR="00B07535" w:rsidRPr="00360D2C" w:rsidRDefault="00B07535" w:rsidP="001616A7">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38</w:t>
            </w:r>
            <w:r w:rsidR="004B18C7" w:rsidRPr="00360D2C">
              <w:rPr>
                <w:rFonts w:asciiTheme="minorHAnsi" w:hAnsiTheme="minorHAnsi" w:cstheme="minorHAnsi"/>
                <w:sz w:val="22"/>
                <w:szCs w:val="22"/>
              </w:rPr>
              <w:t>.1</w:t>
            </w:r>
          </w:p>
        </w:tc>
        <w:tc>
          <w:tcPr>
            <w:tcW w:w="2448" w:type="dxa"/>
            <w:tcBorders>
              <w:top w:val="single" w:sz="4" w:space="0" w:color="000000"/>
              <w:left w:val="single" w:sz="4" w:space="0" w:color="000000"/>
              <w:right w:val="single" w:sz="4" w:space="0" w:color="000000"/>
            </w:tcBorders>
          </w:tcPr>
          <w:p w14:paraId="489A4897" w14:textId="77777777" w:rsidR="00B07535" w:rsidRPr="00360D2C" w:rsidRDefault="00B07535"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QRadar</w:t>
            </w:r>
            <w:proofErr w:type="spellEnd"/>
            <w:r w:rsidRPr="00360D2C">
              <w:rPr>
                <w:rFonts w:asciiTheme="minorHAnsi" w:hAnsiTheme="minorHAnsi" w:cstheme="minorHAnsi"/>
                <w:sz w:val="22"/>
                <w:szCs w:val="22"/>
              </w:rPr>
              <w:t xml:space="preserve"> Services @ DR, </w:t>
            </w:r>
            <w:proofErr w:type="spellStart"/>
            <w:r w:rsidRPr="00360D2C">
              <w:rPr>
                <w:rFonts w:asciiTheme="minorHAnsi" w:hAnsiTheme="minorHAnsi" w:cstheme="minorHAnsi"/>
                <w:sz w:val="22"/>
                <w:szCs w:val="22"/>
              </w:rPr>
              <w:t>Strateq</w:t>
            </w:r>
            <w:proofErr w:type="spellEnd"/>
          </w:p>
        </w:tc>
        <w:tc>
          <w:tcPr>
            <w:tcW w:w="3122" w:type="dxa"/>
            <w:gridSpan w:val="2"/>
            <w:tcBorders>
              <w:top w:val="single" w:sz="4" w:space="0" w:color="000000"/>
              <w:left w:val="single" w:sz="4" w:space="0" w:color="000000"/>
              <w:right w:val="single" w:sz="4" w:space="0" w:color="000000"/>
            </w:tcBorders>
          </w:tcPr>
          <w:p w14:paraId="61DFA41E" w14:textId="77777777" w:rsidR="00B07535" w:rsidRPr="00360D2C" w:rsidRDefault="00B07535" w:rsidP="001616A7">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 xml:space="preserve">1. Bring up </w:t>
            </w:r>
            <w:proofErr w:type="spellStart"/>
            <w:r w:rsidRPr="00360D2C">
              <w:rPr>
                <w:rFonts w:asciiTheme="minorHAnsi" w:hAnsiTheme="minorHAnsi" w:cstheme="minorHAnsi"/>
                <w:sz w:val="22"/>
                <w:szCs w:val="22"/>
              </w:rPr>
              <w:t>QRadar</w:t>
            </w:r>
            <w:proofErr w:type="spellEnd"/>
            <w:r w:rsidRPr="00360D2C">
              <w:rPr>
                <w:rFonts w:asciiTheme="minorHAnsi" w:hAnsiTheme="minorHAnsi" w:cstheme="minorHAnsi"/>
                <w:sz w:val="22"/>
                <w:szCs w:val="22"/>
              </w:rPr>
              <w:t xml:space="preserve"> Services @ DRC</w:t>
            </w:r>
          </w:p>
          <w:p w14:paraId="5BA7F5E1" w14:textId="77777777" w:rsidR="00B07535" w:rsidRPr="00360D2C" w:rsidRDefault="00B07535" w:rsidP="001616A7">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 xml:space="preserve">2. Ensure the </w:t>
            </w:r>
            <w:proofErr w:type="spellStart"/>
            <w:r w:rsidRPr="00360D2C">
              <w:rPr>
                <w:rFonts w:asciiTheme="minorHAnsi" w:hAnsiTheme="minorHAnsi" w:cstheme="minorHAnsi"/>
                <w:sz w:val="22"/>
                <w:szCs w:val="22"/>
              </w:rPr>
              <w:t>QRadar</w:t>
            </w:r>
            <w:proofErr w:type="spellEnd"/>
            <w:r w:rsidRPr="00360D2C">
              <w:rPr>
                <w:rFonts w:asciiTheme="minorHAnsi" w:hAnsiTheme="minorHAnsi" w:cstheme="minorHAnsi"/>
                <w:sz w:val="22"/>
                <w:szCs w:val="22"/>
              </w:rPr>
              <w:t xml:space="preserve"> services are working # DRC</w:t>
            </w:r>
          </w:p>
        </w:tc>
        <w:tc>
          <w:tcPr>
            <w:tcW w:w="1088" w:type="dxa"/>
            <w:tcBorders>
              <w:top w:val="single" w:sz="4" w:space="0" w:color="000000"/>
              <w:left w:val="single" w:sz="4" w:space="0" w:color="000000"/>
              <w:right w:val="single" w:sz="4" w:space="0" w:color="000000"/>
            </w:tcBorders>
          </w:tcPr>
          <w:p w14:paraId="5590908E" w14:textId="77777777" w:rsidR="00B07535" w:rsidRPr="00360D2C" w:rsidRDefault="00B07535"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right w:val="single" w:sz="4" w:space="0" w:color="000000"/>
            </w:tcBorders>
          </w:tcPr>
          <w:p w14:paraId="26066CEE" w14:textId="77777777" w:rsidR="00B07535" w:rsidRPr="00360D2C" w:rsidRDefault="00B07535" w:rsidP="001616A7">
            <w:pPr>
              <w:spacing w:line="259" w:lineRule="auto"/>
              <w:ind w:left="5"/>
              <w:rPr>
                <w:rFonts w:asciiTheme="minorHAnsi" w:hAnsiTheme="minorHAnsi" w:cstheme="minorHAnsi"/>
                <w:strike/>
                <w:sz w:val="22"/>
                <w:szCs w:val="22"/>
              </w:rPr>
            </w:pPr>
            <w:r w:rsidRPr="00360D2C">
              <w:rPr>
                <w:rFonts w:asciiTheme="minorHAnsi" w:hAnsiTheme="minorHAnsi" w:cstheme="minorHAnsi"/>
                <w:sz w:val="22"/>
                <w:szCs w:val="22"/>
              </w:rPr>
              <w:t>Successful</w:t>
            </w:r>
          </w:p>
        </w:tc>
        <w:tc>
          <w:tcPr>
            <w:tcW w:w="1620" w:type="dxa"/>
            <w:tcBorders>
              <w:top w:val="single" w:sz="4" w:space="0" w:color="000000"/>
              <w:left w:val="single" w:sz="4" w:space="0" w:color="000000"/>
              <w:right w:val="single" w:sz="4" w:space="0" w:color="auto"/>
            </w:tcBorders>
          </w:tcPr>
          <w:p w14:paraId="5F8DBC07" w14:textId="77777777" w:rsidR="00B07535" w:rsidRPr="00360D2C" w:rsidRDefault="00B07535" w:rsidP="001616A7">
            <w:pPr>
              <w:ind w:right="11"/>
              <w:jc w:val="center"/>
              <w:rPr>
                <w:rFonts w:asciiTheme="minorHAnsi" w:hAnsiTheme="minorHAnsi" w:cstheme="minorHAnsi"/>
                <w:b/>
                <w:sz w:val="22"/>
                <w:szCs w:val="22"/>
              </w:rPr>
            </w:pPr>
          </w:p>
          <w:p w14:paraId="5B734304" w14:textId="77777777" w:rsidR="00B07535" w:rsidRPr="00360D2C" w:rsidRDefault="00B07535" w:rsidP="001616A7">
            <w:pPr>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6FDECE8F" w14:textId="77777777" w:rsidR="00B07535" w:rsidRPr="00360D2C" w:rsidRDefault="00B07535" w:rsidP="001616A7">
            <w:pPr>
              <w:jc w:val="center"/>
              <w:rPr>
                <w:rFonts w:asciiTheme="minorHAnsi" w:hAnsiTheme="minorHAnsi" w:cstheme="minorHAnsi"/>
                <w:b/>
                <w:sz w:val="22"/>
                <w:szCs w:val="22"/>
              </w:rPr>
            </w:pPr>
            <w:r w:rsidRPr="00360D2C">
              <w:rPr>
                <w:rFonts w:asciiTheme="minorHAnsi" w:hAnsiTheme="minorHAnsi" w:cstheme="minorHAnsi"/>
                <w:b/>
                <w:sz w:val="22"/>
                <w:szCs w:val="22"/>
              </w:rPr>
              <w:t xml:space="preserve">Faizal </w:t>
            </w:r>
            <w:proofErr w:type="spellStart"/>
            <w:r w:rsidRPr="00360D2C">
              <w:rPr>
                <w:rFonts w:asciiTheme="minorHAnsi" w:hAnsiTheme="minorHAnsi" w:cstheme="minorHAnsi"/>
                <w:b/>
                <w:sz w:val="22"/>
                <w:szCs w:val="22"/>
              </w:rPr>
              <w:t>Faiz</w:t>
            </w:r>
            <w:proofErr w:type="spellEnd"/>
            <w:r w:rsidRPr="00360D2C">
              <w:rPr>
                <w:rFonts w:asciiTheme="minorHAnsi" w:hAnsiTheme="minorHAnsi" w:cstheme="minorHAnsi"/>
                <w:b/>
                <w:sz w:val="22"/>
                <w:szCs w:val="22"/>
              </w:rPr>
              <w:t xml:space="preserve"> Othman </w:t>
            </w:r>
          </w:p>
          <w:p w14:paraId="51A7498C" w14:textId="77777777" w:rsidR="00B07535" w:rsidRPr="00360D2C" w:rsidRDefault="00B07535" w:rsidP="001616A7">
            <w:pPr>
              <w:ind w:right="2"/>
              <w:jc w:val="center"/>
              <w:rPr>
                <w:rFonts w:asciiTheme="minorHAnsi" w:hAnsiTheme="minorHAnsi" w:cstheme="minorHAnsi"/>
                <w:sz w:val="22"/>
                <w:szCs w:val="22"/>
              </w:rPr>
            </w:pPr>
            <w:r w:rsidRPr="00360D2C">
              <w:rPr>
                <w:rFonts w:asciiTheme="minorHAnsi" w:hAnsiTheme="minorHAnsi" w:cstheme="minorHAnsi"/>
                <w:sz w:val="22"/>
                <w:szCs w:val="22"/>
              </w:rPr>
              <w:t xml:space="preserve">IT Security </w:t>
            </w:r>
          </w:p>
          <w:p w14:paraId="19BD549B" w14:textId="77777777" w:rsidR="00B07535" w:rsidRPr="00360D2C" w:rsidRDefault="00B07535" w:rsidP="001616A7">
            <w:pPr>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0F63827F" w14:textId="77777777" w:rsidR="00B07535" w:rsidRPr="00360D2C" w:rsidRDefault="00B07535" w:rsidP="001616A7">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sz w:val="22"/>
                <w:szCs w:val="22"/>
                <w:highlight w:val="lightGray"/>
              </w:rPr>
              <w:t>Strateq</w:t>
            </w:r>
            <w:proofErr w:type="spellEnd"/>
            <w:r w:rsidRPr="00360D2C">
              <w:rPr>
                <w:rFonts w:asciiTheme="minorHAnsi" w:hAnsiTheme="minorHAnsi" w:cstheme="minorHAnsi"/>
                <w:b/>
                <w:sz w:val="22"/>
                <w:szCs w:val="22"/>
                <w:highlight w:val="lightGray"/>
              </w:rPr>
              <w:t>)</w:t>
            </w:r>
          </w:p>
        </w:tc>
        <w:tc>
          <w:tcPr>
            <w:tcW w:w="1582" w:type="dxa"/>
            <w:tcBorders>
              <w:top w:val="single" w:sz="4" w:space="0" w:color="000000"/>
              <w:left w:val="single" w:sz="4" w:space="0" w:color="000000"/>
              <w:right w:val="single" w:sz="4" w:space="0" w:color="000000"/>
            </w:tcBorders>
          </w:tcPr>
          <w:p w14:paraId="779200D9" w14:textId="77777777" w:rsidR="00B07535" w:rsidRPr="00360D2C" w:rsidRDefault="00B07535" w:rsidP="001616A7">
            <w:pPr>
              <w:ind w:right="11"/>
              <w:jc w:val="center"/>
              <w:rPr>
                <w:rFonts w:asciiTheme="minorHAnsi" w:hAnsiTheme="minorHAnsi" w:cstheme="minorHAnsi"/>
                <w:b/>
                <w:sz w:val="22"/>
                <w:szCs w:val="22"/>
              </w:rPr>
            </w:pPr>
          </w:p>
          <w:p w14:paraId="3737864F" w14:textId="77777777" w:rsidR="00B07535" w:rsidRPr="00360D2C" w:rsidRDefault="00B07535" w:rsidP="001616A7">
            <w:pPr>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682859BE" w14:textId="77777777" w:rsidR="00B07535" w:rsidRPr="00360D2C" w:rsidRDefault="00B07535" w:rsidP="001616A7">
            <w:pPr>
              <w:ind w:right="24"/>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Azizul</w:t>
            </w:r>
            <w:proofErr w:type="spellEnd"/>
            <w:r w:rsidRPr="00360D2C">
              <w:rPr>
                <w:rFonts w:asciiTheme="minorHAnsi" w:hAnsiTheme="minorHAnsi" w:cstheme="minorHAnsi"/>
                <w:b/>
                <w:sz w:val="22"/>
                <w:szCs w:val="22"/>
              </w:rPr>
              <w:t xml:space="preserve"> Abd Talib</w:t>
            </w:r>
          </w:p>
          <w:p w14:paraId="6F07AE14" w14:textId="77777777" w:rsidR="00B07535" w:rsidRPr="00360D2C" w:rsidRDefault="00B07535" w:rsidP="001616A7">
            <w:pPr>
              <w:ind w:right="2"/>
              <w:jc w:val="center"/>
              <w:rPr>
                <w:rFonts w:asciiTheme="minorHAnsi" w:hAnsiTheme="minorHAnsi" w:cstheme="minorHAnsi"/>
                <w:sz w:val="22"/>
                <w:szCs w:val="22"/>
              </w:rPr>
            </w:pPr>
            <w:r w:rsidRPr="00360D2C">
              <w:rPr>
                <w:rFonts w:asciiTheme="minorHAnsi" w:hAnsiTheme="minorHAnsi" w:cstheme="minorHAnsi"/>
                <w:sz w:val="22"/>
                <w:szCs w:val="22"/>
              </w:rPr>
              <w:t xml:space="preserve">IT Security </w:t>
            </w:r>
          </w:p>
          <w:p w14:paraId="14AE303A" w14:textId="77777777" w:rsidR="00B07535" w:rsidRPr="00360D2C" w:rsidRDefault="00B07535" w:rsidP="001616A7">
            <w:pPr>
              <w:ind w:right="47"/>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797CD764" w14:textId="77777777" w:rsidR="00B07535" w:rsidRPr="00360D2C" w:rsidRDefault="00B07535" w:rsidP="001616A7">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highlight w:val="lightGray"/>
              </w:rPr>
              <w:t>(</w:t>
            </w:r>
            <w:proofErr w:type="spellStart"/>
            <w:r w:rsidRPr="00360D2C">
              <w:rPr>
                <w:rFonts w:asciiTheme="minorHAnsi" w:hAnsiTheme="minorHAnsi" w:cstheme="minorHAnsi"/>
                <w:b/>
                <w:sz w:val="22"/>
                <w:szCs w:val="22"/>
                <w:highlight w:val="lightGray"/>
              </w:rPr>
              <w:t>Strateq</w:t>
            </w:r>
            <w:proofErr w:type="spellEnd"/>
            <w:r w:rsidRPr="00360D2C">
              <w:rPr>
                <w:rFonts w:asciiTheme="minorHAnsi" w:hAnsiTheme="minorHAnsi" w:cstheme="minorHAnsi"/>
                <w:b/>
                <w:bCs/>
                <w:sz w:val="22"/>
                <w:szCs w:val="22"/>
                <w:highlight w:val="lightGray"/>
              </w:rPr>
              <w:t>)</w:t>
            </w:r>
          </w:p>
        </w:tc>
        <w:tc>
          <w:tcPr>
            <w:tcW w:w="762" w:type="dxa"/>
            <w:tcBorders>
              <w:top w:val="single" w:sz="4" w:space="0" w:color="000000"/>
              <w:left w:val="single" w:sz="4" w:space="0" w:color="000000"/>
              <w:right w:val="single" w:sz="4" w:space="0" w:color="000000"/>
            </w:tcBorders>
          </w:tcPr>
          <w:p w14:paraId="30A9CAE8" w14:textId="05A6A2C5" w:rsidR="00B07535" w:rsidRPr="00360D2C" w:rsidRDefault="00B07535" w:rsidP="00B07535">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937" w:type="dxa"/>
            <w:tcBorders>
              <w:top w:val="single" w:sz="4" w:space="0" w:color="000000"/>
              <w:left w:val="single" w:sz="4" w:space="0" w:color="000000"/>
              <w:right w:val="single" w:sz="4" w:space="0" w:color="000000"/>
            </w:tcBorders>
          </w:tcPr>
          <w:p w14:paraId="45600B9E" w14:textId="11EE75B9" w:rsidR="00B07535" w:rsidRPr="00360D2C" w:rsidRDefault="00B07535" w:rsidP="00B07535">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04:00</w:t>
            </w:r>
          </w:p>
        </w:tc>
        <w:tc>
          <w:tcPr>
            <w:tcW w:w="1763" w:type="dxa"/>
            <w:tcBorders>
              <w:top w:val="single" w:sz="4" w:space="0" w:color="000000"/>
              <w:left w:val="single" w:sz="4" w:space="0" w:color="000000"/>
              <w:right w:val="single" w:sz="4" w:space="0" w:color="000000"/>
            </w:tcBorders>
          </w:tcPr>
          <w:p w14:paraId="10AA82A5" w14:textId="6F3B685D" w:rsidR="00B07535" w:rsidRPr="00360D2C" w:rsidRDefault="00B07535"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Step# </w:t>
            </w:r>
            <w:r w:rsidR="00A74B39" w:rsidRPr="00360D2C">
              <w:rPr>
                <w:rFonts w:asciiTheme="minorHAnsi" w:hAnsiTheme="minorHAnsi" w:cstheme="minorHAnsi"/>
                <w:sz w:val="22"/>
                <w:szCs w:val="22"/>
              </w:rPr>
              <w:t>23</w:t>
            </w:r>
            <w:r w:rsidRPr="00360D2C">
              <w:rPr>
                <w:rFonts w:asciiTheme="minorHAnsi" w:hAnsiTheme="minorHAnsi" w:cstheme="minorHAnsi"/>
                <w:sz w:val="22"/>
                <w:szCs w:val="22"/>
              </w:rPr>
              <w:t>.3 (Network</w:t>
            </w:r>
            <w:r w:rsidR="001F0239">
              <w:rPr>
                <w:rFonts w:asciiTheme="minorHAnsi" w:hAnsiTheme="minorHAnsi" w:cstheme="minorHAnsi"/>
                <w:sz w:val="22"/>
                <w:szCs w:val="22"/>
              </w:rPr>
              <w:t xml:space="preserve"> Switching</w:t>
            </w:r>
            <w:r w:rsidRPr="00360D2C">
              <w:rPr>
                <w:rFonts w:asciiTheme="minorHAnsi" w:hAnsiTheme="minorHAnsi" w:cstheme="minorHAnsi"/>
                <w:sz w:val="22"/>
                <w:szCs w:val="22"/>
              </w:rPr>
              <w:t>)</w:t>
            </w:r>
          </w:p>
        </w:tc>
      </w:tr>
      <w:tr w:rsidR="004B18C7" w:rsidRPr="00360D2C" w14:paraId="70F865A5" w14:textId="77777777" w:rsidTr="00B804B2">
        <w:tblPrEx>
          <w:tblCellMar>
            <w:top w:w="7" w:type="dxa"/>
          </w:tblCellMar>
        </w:tblPrEx>
        <w:trPr>
          <w:trHeight w:val="2061"/>
        </w:trPr>
        <w:tc>
          <w:tcPr>
            <w:tcW w:w="589" w:type="dxa"/>
            <w:tcBorders>
              <w:top w:val="single" w:sz="4" w:space="0" w:color="000000"/>
              <w:left w:val="single" w:sz="4" w:space="0" w:color="000000"/>
              <w:bottom w:val="single" w:sz="4" w:space="0" w:color="000000"/>
              <w:right w:val="single" w:sz="4" w:space="0" w:color="000000"/>
            </w:tcBorders>
          </w:tcPr>
          <w:p w14:paraId="4962794E" w14:textId="4EE04445" w:rsidR="004B18C7" w:rsidRPr="00360D2C" w:rsidRDefault="004B18C7" w:rsidP="004B18C7">
            <w:pPr>
              <w:spacing w:line="259" w:lineRule="auto"/>
              <w:ind w:left="1"/>
              <w:rPr>
                <w:rFonts w:asciiTheme="minorHAnsi" w:hAnsiTheme="minorHAnsi" w:cstheme="minorHAnsi"/>
                <w:sz w:val="22"/>
                <w:szCs w:val="22"/>
              </w:rPr>
            </w:pPr>
            <w:r w:rsidRPr="00360D2C">
              <w:rPr>
                <w:rFonts w:asciiTheme="minorHAnsi" w:hAnsiTheme="minorHAnsi" w:cstheme="minorHAnsi"/>
                <w:sz w:val="22"/>
                <w:szCs w:val="22"/>
              </w:rPr>
              <w:t>38.2</w:t>
            </w:r>
          </w:p>
        </w:tc>
        <w:tc>
          <w:tcPr>
            <w:tcW w:w="2448" w:type="dxa"/>
            <w:tcBorders>
              <w:top w:val="single" w:sz="4" w:space="0" w:color="000000"/>
              <w:left w:val="single" w:sz="4" w:space="0" w:color="000000"/>
              <w:bottom w:val="single" w:sz="4" w:space="0" w:color="000000"/>
              <w:right w:val="single" w:sz="4" w:space="0" w:color="000000"/>
            </w:tcBorders>
          </w:tcPr>
          <w:p w14:paraId="61D46F10" w14:textId="035E0A6E" w:rsidR="004B18C7" w:rsidRPr="00360D2C" w:rsidRDefault="004B18C7" w:rsidP="004B18C7">
            <w:pPr>
              <w:spacing w:line="259" w:lineRule="auto"/>
              <w:rPr>
                <w:rFonts w:asciiTheme="minorHAnsi" w:hAnsiTheme="minorHAnsi" w:cstheme="minorHAnsi"/>
                <w:sz w:val="22"/>
                <w:szCs w:val="22"/>
              </w:rPr>
            </w:pPr>
            <w:proofErr w:type="spellStart"/>
            <w:r w:rsidRPr="00360D2C">
              <w:rPr>
                <w:rFonts w:asciiTheme="minorHAnsi" w:hAnsiTheme="minorHAnsi" w:cstheme="minorHAnsi"/>
                <w:sz w:val="22"/>
                <w:szCs w:val="22"/>
              </w:rPr>
              <w:t>Bizfuze</w:t>
            </w:r>
            <w:proofErr w:type="spellEnd"/>
            <w:r w:rsidR="00C72AF8">
              <w:rPr>
                <w:rFonts w:asciiTheme="minorHAnsi" w:hAnsiTheme="minorHAnsi" w:cstheme="minorHAnsi"/>
                <w:sz w:val="22"/>
                <w:szCs w:val="22"/>
              </w:rPr>
              <w:t xml:space="preserve"> Change IP to DR</w:t>
            </w:r>
          </w:p>
        </w:tc>
        <w:tc>
          <w:tcPr>
            <w:tcW w:w="3122" w:type="dxa"/>
            <w:gridSpan w:val="2"/>
            <w:tcBorders>
              <w:top w:val="single" w:sz="4" w:space="0" w:color="000000"/>
              <w:left w:val="single" w:sz="4" w:space="0" w:color="000000"/>
              <w:bottom w:val="single" w:sz="4" w:space="0" w:color="000000"/>
              <w:right w:val="single" w:sz="4" w:space="0" w:color="000000"/>
            </w:tcBorders>
          </w:tcPr>
          <w:p w14:paraId="2E00B1B7" w14:textId="1AB90389" w:rsidR="004B18C7" w:rsidRPr="00360D2C" w:rsidRDefault="004B18C7" w:rsidP="004B18C7">
            <w:pPr>
              <w:spacing w:line="259" w:lineRule="auto"/>
              <w:ind w:left="110"/>
              <w:rPr>
                <w:rFonts w:asciiTheme="minorHAnsi" w:hAnsiTheme="minorHAnsi" w:cstheme="minorHAnsi"/>
                <w:sz w:val="22"/>
                <w:szCs w:val="22"/>
              </w:rPr>
            </w:pPr>
            <w:r w:rsidRPr="00360D2C">
              <w:rPr>
                <w:rFonts w:asciiTheme="minorHAnsi" w:hAnsiTheme="minorHAnsi" w:cstheme="minorHAnsi"/>
                <w:sz w:val="22"/>
                <w:szCs w:val="22"/>
              </w:rPr>
              <w:t xml:space="preserve">1. Change of IP-DR on </w:t>
            </w:r>
            <w:proofErr w:type="spellStart"/>
            <w:r w:rsidRPr="00360D2C">
              <w:rPr>
                <w:rFonts w:asciiTheme="minorHAnsi" w:hAnsiTheme="minorHAnsi" w:cstheme="minorHAnsi"/>
                <w:sz w:val="22"/>
                <w:szCs w:val="22"/>
              </w:rPr>
              <w:t>Bizfuze</w:t>
            </w:r>
            <w:proofErr w:type="spellEnd"/>
          </w:p>
        </w:tc>
        <w:tc>
          <w:tcPr>
            <w:tcW w:w="1088" w:type="dxa"/>
            <w:tcBorders>
              <w:top w:val="single" w:sz="4" w:space="0" w:color="000000"/>
              <w:left w:val="single" w:sz="4" w:space="0" w:color="000000"/>
              <w:bottom w:val="single" w:sz="4" w:space="0" w:color="000000"/>
              <w:right w:val="single" w:sz="4" w:space="0" w:color="000000"/>
            </w:tcBorders>
          </w:tcPr>
          <w:p w14:paraId="6BAE83E2" w14:textId="77777777" w:rsidR="004B18C7" w:rsidRPr="00360D2C" w:rsidRDefault="004B18C7" w:rsidP="004B18C7">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1065D1B" w14:textId="77777777" w:rsidR="004B18C7" w:rsidRPr="00360D2C" w:rsidRDefault="004B18C7" w:rsidP="004B18C7">
            <w:pPr>
              <w:spacing w:line="259" w:lineRule="auto"/>
              <w:ind w:left="5"/>
              <w:rPr>
                <w:rFonts w:asciiTheme="minorHAnsi" w:hAnsiTheme="minorHAnsi" w:cstheme="minorHAnsi"/>
                <w:strike/>
                <w:sz w:val="22"/>
                <w:szCs w:val="22"/>
              </w:rPr>
            </w:pPr>
            <w:r w:rsidRPr="00360D2C">
              <w:rPr>
                <w:rFonts w:asciiTheme="minorHAnsi" w:hAnsiTheme="minorHAnsi" w:cstheme="minorHAnsi"/>
                <w:sz w:val="22"/>
                <w:szCs w:val="22"/>
              </w:rPr>
              <w:t>Successful</w:t>
            </w:r>
          </w:p>
        </w:tc>
        <w:tc>
          <w:tcPr>
            <w:tcW w:w="1620" w:type="dxa"/>
            <w:tcBorders>
              <w:top w:val="single" w:sz="4" w:space="0" w:color="000000"/>
              <w:left w:val="single" w:sz="4" w:space="0" w:color="000000"/>
              <w:bottom w:val="single" w:sz="4" w:space="0" w:color="000000"/>
              <w:right w:val="single" w:sz="4" w:space="0" w:color="auto"/>
            </w:tcBorders>
          </w:tcPr>
          <w:p w14:paraId="03FEAEE9" w14:textId="77777777" w:rsidR="004B18C7" w:rsidRPr="00360D2C" w:rsidRDefault="004B18C7" w:rsidP="004B18C7">
            <w:pPr>
              <w:spacing w:line="252" w:lineRule="auto"/>
              <w:ind w:right="28"/>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Imran </w:t>
            </w: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
          <w:p w14:paraId="5C88C582" w14:textId="77777777" w:rsidR="004B18C7" w:rsidRPr="00360D2C" w:rsidRDefault="004B18C7" w:rsidP="004B18C7">
            <w:pPr>
              <w:spacing w:line="252" w:lineRule="auto"/>
              <w:ind w:right="75"/>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Wakid</w:t>
            </w:r>
            <w:proofErr w:type="spellEnd"/>
            <w:r w:rsidRPr="00360D2C">
              <w:rPr>
                <w:rFonts w:asciiTheme="minorHAnsi" w:eastAsia="Calibri" w:hAnsiTheme="minorHAnsi" w:cstheme="minorHAnsi"/>
                <w:b/>
                <w:sz w:val="22"/>
                <w:szCs w:val="22"/>
              </w:rPr>
              <w:t xml:space="preserve"> </w:t>
            </w:r>
          </w:p>
          <w:p w14:paraId="060DF428" w14:textId="77777777" w:rsidR="004B18C7" w:rsidRPr="00360D2C" w:rsidRDefault="004B18C7" w:rsidP="004B18C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05C5388" w14:textId="77777777" w:rsidR="004B18C7" w:rsidRPr="00360D2C" w:rsidRDefault="004B18C7" w:rsidP="004B18C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0FD80AA" w14:textId="77777777" w:rsidR="004B18C7" w:rsidRPr="00360D2C" w:rsidRDefault="004B18C7" w:rsidP="004B18C7">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i/>
                <w:iCs/>
                <w:sz w:val="22"/>
                <w:szCs w:val="22"/>
              </w:rPr>
              <w:t>(</w:t>
            </w:r>
            <w:r w:rsidRPr="00567918">
              <w:rPr>
                <w:rFonts w:asciiTheme="minorHAnsi" w:eastAsia="Calibri" w:hAnsiTheme="minorHAnsi" w:cstheme="minorHAnsi"/>
                <w:b/>
                <w:bCs/>
                <w:i/>
                <w:iCs/>
                <w:sz w:val="22"/>
                <w:szCs w:val="22"/>
                <w:highlight w:val="lightGray"/>
              </w:rPr>
              <w:t>Wisma BSN)</w:t>
            </w:r>
          </w:p>
          <w:p w14:paraId="6161D4DD" w14:textId="2B3AA5FD" w:rsidR="004B18C7" w:rsidRPr="00360D2C" w:rsidRDefault="004B18C7" w:rsidP="004B18C7">
            <w:pPr>
              <w:spacing w:after="160" w:line="259" w:lineRule="auto"/>
              <w:jc w:val="center"/>
              <w:rPr>
                <w:rFonts w:asciiTheme="minorHAnsi" w:hAnsiTheme="minorHAnsi" w:cstheme="minorHAnsi"/>
                <w:b/>
                <w:bCs/>
                <w:sz w:val="22"/>
                <w:szCs w:val="22"/>
              </w:rPr>
            </w:pPr>
          </w:p>
        </w:tc>
        <w:tc>
          <w:tcPr>
            <w:tcW w:w="1582" w:type="dxa"/>
            <w:tcBorders>
              <w:top w:val="single" w:sz="4" w:space="0" w:color="000000"/>
              <w:left w:val="single" w:sz="4" w:space="0" w:color="000000"/>
              <w:bottom w:val="single" w:sz="4" w:space="0" w:color="000000"/>
              <w:right w:val="single" w:sz="4" w:space="0" w:color="000000"/>
            </w:tcBorders>
          </w:tcPr>
          <w:p w14:paraId="69FC22F2" w14:textId="77777777" w:rsidR="004B18C7" w:rsidRPr="00360D2C" w:rsidRDefault="004B18C7" w:rsidP="004B18C7">
            <w:pPr>
              <w:spacing w:line="252" w:lineRule="auto"/>
              <w:ind w:right="2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Saridah</w:t>
            </w:r>
            <w:proofErr w:type="spellEnd"/>
            <w:r w:rsidRPr="00360D2C">
              <w:rPr>
                <w:rFonts w:asciiTheme="minorHAnsi" w:eastAsia="Calibri" w:hAnsiTheme="minorHAnsi" w:cstheme="minorHAnsi"/>
                <w:b/>
                <w:sz w:val="22"/>
                <w:szCs w:val="22"/>
              </w:rPr>
              <w:t xml:space="preserve"> Ibrahim </w:t>
            </w:r>
          </w:p>
          <w:p w14:paraId="08D59128" w14:textId="77777777" w:rsidR="004B18C7" w:rsidRPr="00360D2C" w:rsidRDefault="004B18C7" w:rsidP="004B18C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042E6CF3" w14:textId="77777777" w:rsidR="004B18C7" w:rsidRPr="00360D2C" w:rsidRDefault="004B18C7" w:rsidP="004B18C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04164959" w14:textId="77777777" w:rsidR="004B18C7" w:rsidRPr="00360D2C" w:rsidRDefault="004B18C7" w:rsidP="004B18C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66088F1B" w14:textId="77777777" w:rsidR="004B18C7" w:rsidRPr="00360D2C" w:rsidRDefault="004B18C7" w:rsidP="004B18C7">
            <w:pPr>
              <w:spacing w:line="252" w:lineRule="auto"/>
              <w:ind w:right="47"/>
              <w:jc w:val="center"/>
              <w:rPr>
                <w:rFonts w:asciiTheme="minorHAnsi" w:eastAsia="Calibri" w:hAnsiTheme="minorHAnsi" w:cstheme="minorHAnsi"/>
                <w:b/>
                <w:bCs/>
                <w:i/>
                <w:iCs/>
                <w:sz w:val="22"/>
                <w:szCs w:val="22"/>
              </w:rPr>
            </w:pPr>
            <w:r w:rsidRPr="00360D2C">
              <w:rPr>
                <w:rFonts w:asciiTheme="minorHAnsi" w:eastAsia="Calibri" w:hAnsiTheme="minorHAnsi" w:cstheme="minorHAnsi"/>
                <w:b/>
                <w:bCs/>
                <w:i/>
                <w:iCs/>
                <w:sz w:val="22"/>
                <w:szCs w:val="22"/>
              </w:rPr>
              <w:t>(</w:t>
            </w:r>
            <w:r w:rsidRPr="00567918">
              <w:rPr>
                <w:rFonts w:asciiTheme="minorHAnsi" w:eastAsia="Calibri" w:hAnsiTheme="minorHAnsi" w:cstheme="minorHAnsi"/>
                <w:b/>
                <w:bCs/>
                <w:i/>
                <w:iCs/>
                <w:sz w:val="22"/>
                <w:szCs w:val="22"/>
                <w:highlight w:val="lightGray"/>
              </w:rPr>
              <w:t>Wisma BSN</w:t>
            </w:r>
            <w:r w:rsidRPr="00360D2C">
              <w:rPr>
                <w:rFonts w:asciiTheme="minorHAnsi" w:eastAsia="Calibri" w:hAnsiTheme="minorHAnsi" w:cstheme="minorHAnsi"/>
                <w:b/>
                <w:bCs/>
                <w:i/>
                <w:iCs/>
                <w:sz w:val="22"/>
                <w:szCs w:val="22"/>
              </w:rPr>
              <w:t>)</w:t>
            </w:r>
          </w:p>
          <w:p w14:paraId="2212D3FE" w14:textId="283DE80E" w:rsidR="004B18C7" w:rsidRPr="00360D2C" w:rsidRDefault="004B18C7" w:rsidP="004B18C7">
            <w:pPr>
              <w:spacing w:after="160" w:line="259" w:lineRule="auto"/>
              <w:jc w:val="center"/>
              <w:rPr>
                <w:rFonts w:asciiTheme="minorHAnsi" w:hAnsiTheme="minorHAnsi" w:cstheme="minorHAnsi"/>
                <w:b/>
                <w:bCs/>
                <w:sz w:val="22"/>
                <w:szCs w:val="22"/>
              </w:rPr>
            </w:pPr>
          </w:p>
        </w:tc>
        <w:tc>
          <w:tcPr>
            <w:tcW w:w="762" w:type="dxa"/>
            <w:tcBorders>
              <w:top w:val="single" w:sz="4" w:space="0" w:color="000000"/>
              <w:left w:val="single" w:sz="4" w:space="0" w:color="000000"/>
              <w:bottom w:val="single" w:sz="4" w:space="0" w:color="000000"/>
              <w:right w:val="single" w:sz="4" w:space="0" w:color="000000"/>
            </w:tcBorders>
          </w:tcPr>
          <w:p w14:paraId="475B7829" w14:textId="23A27722" w:rsidR="004B18C7" w:rsidRPr="00360D2C" w:rsidRDefault="004B18C7" w:rsidP="004B18C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03:00</w:t>
            </w:r>
          </w:p>
        </w:tc>
        <w:tc>
          <w:tcPr>
            <w:tcW w:w="937" w:type="dxa"/>
            <w:tcBorders>
              <w:top w:val="single" w:sz="4" w:space="0" w:color="000000"/>
              <w:left w:val="single" w:sz="4" w:space="0" w:color="000000"/>
              <w:bottom w:val="single" w:sz="4" w:space="0" w:color="000000"/>
              <w:right w:val="single" w:sz="4" w:space="0" w:color="000000"/>
            </w:tcBorders>
          </w:tcPr>
          <w:p w14:paraId="1B1DA246" w14:textId="4CF8A49D" w:rsidR="004B18C7" w:rsidRPr="00360D2C" w:rsidRDefault="004B18C7" w:rsidP="004B18C7">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04:00</w:t>
            </w:r>
          </w:p>
        </w:tc>
        <w:tc>
          <w:tcPr>
            <w:tcW w:w="1763" w:type="dxa"/>
            <w:tcBorders>
              <w:top w:val="single" w:sz="4" w:space="0" w:color="000000"/>
              <w:left w:val="single" w:sz="4" w:space="0" w:color="000000"/>
              <w:bottom w:val="single" w:sz="4" w:space="0" w:color="000000"/>
              <w:right w:val="single" w:sz="4" w:space="0" w:color="000000"/>
            </w:tcBorders>
          </w:tcPr>
          <w:p w14:paraId="5AE7280D" w14:textId="220D89FA" w:rsidR="004B18C7" w:rsidRPr="00360D2C" w:rsidRDefault="004B18C7" w:rsidP="004B18C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Step# 32.8 (Bring up </w:t>
            </w:r>
            <w:proofErr w:type="spellStart"/>
            <w:r w:rsidRPr="00360D2C">
              <w:rPr>
                <w:rFonts w:asciiTheme="minorHAnsi" w:hAnsiTheme="minorHAnsi" w:cstheme="minorHAnsi"/>
                <w:sz w:val="22"/>
                <w:szCs w:val="22"/>
              </w:rPr>
              <w:t>Bizfuze</w:t>
            </w:r>
            <w:proofErr w:type="spellEnd"/>
            <w:r w:rsidRPr="00360D2C">
              <w:rPr>
                <w:rFonts w:asciiTheme="minorHAnsi" w:hAnsiTheme="minorHAnsi" w:cstheme="minorHAnsi"/>
                <w:sz w:val="22"/>
                <w:szCs w:val="22"/>
              </w:rPr>
              <w:t>)</w:t>
            </w:r>
          </w:p>
        </w:tc>
      </w:tr>
      <w:tr w:rsidR="00541059" w:rsidRPr="00360D2C" w14:paraId="4A8BF79D" w14:textId="77777777" w:rsidTr="00A75CF4">
        <w:tblPrEx>
          <w:tblCellMar>
            <w:top w:w="7" w:type="dxa"/>
          </w:tblCellMar>
        </w:tblPrEx>
        <w:trPr>
          <w:trHeight w:val="2061"/>
        </w:trPr>
        <w:tc>
          <w:tcPr>
            <w:tcW w:w="589" w:type="dxa"/>
            <w:tcBorders>
              <w:top w:val="single" w:sz="4" w:space="0" w:color="000000"/>
              <w:left w:val="single" w:sz="4" w:space="0" w:color="000000"/>
              <w:bottom w:val="single" w:sz="4" w:space="0" w:color="auto"/>
              <w:right w:val="single" w:sz="4" w:space="0" w:color="000000"/>
            </w:tcBorders>
          </w:tcPr>
          <w:p w14:paraId="1A251FE1" w14:textId="22164F6B" w:rsidR="00541059" w:rsidRPr="00360D2C" w:rsidRDefault="00541059" w:rsidP="00541059">
            <w:pPr>
              <w:spacing w:line="259" w:lineRule="auto"/>
              <w:ind w:left="1"/>
              <w:rPr>
                <w:rFonts w:asciiTheme="minorHAnsi" w:hAnsiTheme="minorHAnsi" w:cstheme="minorHAnsi"/>
                <w:sz w:val="22"/>
                <w:szCs w:val="22"/>
              </w:rPr>
            </w:pPr>
            <w:r>
              <w:rPr>
                <w:rFonts w:asciiTheme="minorHAnsi" w:hAnsiTheme="minorHAnsi" w:cstheme="minorHAnsi"/>
                <w:sz w:val="22"/>
                <w:szCs w:val="22"/>
              </w:rPr>
              <w:t>38.3</w:t>
            </w:r>
          </w:p>
        </w:tc>
        <w:tc>
          <w:tcPr>
            <w:tcW w:w="2448" w:type="dxa"/>
            <w:tcBorders>
              <w:top w:val="single" w:sz="4" w:space="0" w:color="000000"/>
              <w:left w:val="single" w:sz="4" w:space="0" w:color="000000"/>
              <w:bottom w:val="single" w:sz="4" w:space="0" w:color="auto"/>
              <w:right w:val="single" w:sz="4" w:space="0" w:color="000000"/>
            </w:tcBorders>
          </w:tcPr>
          <w:p w14:paraId="1D44CAEA" w14:textId="282FFF7A" w:rsidR="00541059" w:rsidRPr="00965CA9" w:rsidRDefault="00541059" w:rsidP="00541059">
            <w:pPr>
              <w:spacing w:line="259" w:lineRule="auto"/>
              <w:rPr>
                <w:rFonts w:asciiTheme="minorHAnsi" w:hAnsiTheme="minorHAnsi" w:cstheme="minorHAnsi"/>
                <w:sz w:val="22"/>
                <w:szCs w:val="22"/>
              </w:rPr>
            </w:pPr>
            <w:r w:rsidRPr="00965CA9">
              <w:rPr>
                <w:rFonts w:asciiTheme="minorHAnsi" w:hAnsiTheme="minorHAnsi" w:cstheme="minorHAnsi"/>
                <w:bCs/>
                <w:sz w:val="22"/>
                <w:szCs w:val="22"/>
              </w:rPr>
              <w:t xml:space="preserve">Restore for IBG/DD </w:t>
            </w:r>
            <w:proofErr w:type="spellStart"/>
            <w:r w:rsidRPr="00965CA9">
              <w:rPr>
                <w:rFonts w:asciiTheme="minorHAnsi" w:hAnsiTheme="minorHAnsi" w:cstheme="minorHAnsi"/>
                <w:bCs/>
                <w:sz w:val="22"/>
                <w:szCs w:val="22"/>
              </w:rPr>
              <w:t>Payswitch</w:t>
            </w:r>
            <w:proofErr w:type="spellEnd"/>
            <w:r w:rsidRPr="00965CA9">
              <w:rPr>
                <w:rFonts w:asciiTheme="minorHAnsi" w:hAnsiTheme="minorHAnsi" w:cstheme="minorHAnsi"/>
                <w:bCs/>
                <w:sz w:val="22"/>
                <w:szCs w:val="22"/>
              </w:rPr>
              <w:t xml:space="preserve">, DR </w:t>
            </w:r>
            <w:proofErr w:type="spellStart"/>
            <w:r w:rsidRPr="00965CA9">
              <w:rPr>
                <w:rFonts w:asciiTheme="minorHAnsi" w:hAnsiTheme="minorHAnsi" w:cstheme="minorHAnsi"/>
                <w:bCs/>
                <w:sz w:val="22"/>
                <w:szCs w:val="22"/>
              </w:rPr>
              <w:t>Strateq</w:t>
            </w:r>
            <w:proofErr w:type="spellEnd"/>
          </w:p>
        </w:tc>
        <w:tc>
          <w:tcPr>
            <w:tcW w:w="3122" w:type="dxa"/>
            <w:gridSpan w:val="2"/>
            <w:tcBorders>
              <w:top w:val="single" w:sz="4" w:space="0" w:color="000000"/>
              <w:left w:val="single" w:sz="4" w:space="0" w:color="000000"/>
              <w:bottom w:val="single" w:sz="4" w:space="0" w:color="auto"/>
              <w:right w:val="single" w:sz="4" w:space="0" w:color="000000"/>
            </w:tcBorders>
          </w:tcPr>
          <w:p w14:paraId="7329341E" w14:textId="2879A294" w:rsidR="00541059" w:rsidRPr="00965CA9" w:rsidRDefault="00541059" w:rsidP="00541059">
            <w:pPr>
              <w:spacing w:line="259" w:lineRule="auto"/>
              <w:ind w:left="110"/>
              <w:rPr>
                <w:rFonts w:asciiTheme="minorHAnsi" w:hAnsiTheme="minorHAnsi" w:cstheme="minorHAnsi"/>
                <w:sz w:val="22"/>
                <w:szCs w:val="22"/>
              </w:rPr>
            </w:pPr>
            <w:r w:rsidRPr="00965CA9">
              <w:rPr>
                <w:rFonts w:asciiTheme="minorHAnsi" w:hAnsiTheme="minorHAnsi" w:cstheme="minorHAnsi"/>
              </w:rPr>
              <w:t xml:space="preserve">Perform a restore on IBG/DD </w:t>
            </w:r>
            <w:proofErr w:type="spellStart"/>
            <w:r w:rsidRPr="00965CA9">
              <w:rPr>
                <w:rFonts w:asciiTheme="minorHAnsi" w:hAnsiTheme="minorHAnsi" w:cstheme="minorHAnsi"/>
              </w:rPr>
              <w:t>Payswitch</w:t>
            </w:r>
            <w:proofErr w:type="spellEnd"/>
            <w:r w:rsidRPr="00965CA9">
              <w:rPr>
                <w:rFonts w:asciiTheme="minorHAnsi" w:hAnsiTheme="minorHAnsi" w:cstheme="minorHAnsi"/>
              </w:rPr>
              <w:t xml:space="preserve"> Server</w:t>
            </w:r>
          </w:p>
        </w:tc>
        <w:tc>
          <w:tcPr>
            <w:tcW w:w="1088" w:type="dxa"/>
            <w:tcBorders>
              <w:top w:val="single" w:sz="4" w:space="0" w:color="000000"/>
              <w:left w:val="single" w:sz="4" w:space="0" w:color="000000"/>
              <w:bottom w:val="single" w:sz="4" w:space="0" w:color="auto"/>
              <w:right w:val="single" w:sz="4" w:space="0" w:color="000000"/>
            </w:tcBorders>
          </w:tcPr>
          <w:p w14:paraId="0EC15D2F" w14:textId="477B30F8" w:rsidR="00541059" w:rsidRPr="00965CA9" w:rsidRDefault="00541059" w:rsidP="00541059">
            <w:pPr>
              <w:spacing w:line="259" w:lineRule="auto"/>
              <w:rPr>
                <w:rFonts w:asciiTheme="minorHAnsi" w:hAnsiTheme="minorHAnsi" w:cstheme="minorHAnsi"/>
                <w:sz w:val="22"/>
                <w:szCs w:val="22"/>
              </w:rPr>
            </w:pPr>
            <w:r w:rsidRPr="00965CA9">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auto"/>
              <w:right w:val="single" w:sz="4" w:space="0" w:color="000000"/>
            </w:tcBorders>
          </w:tcPr>
          <w:p w14:paraId="2B209856" w14:textId="77777777" w:rsidR="00541059" w:rsidRPr="00360D2C" w:rsidRDefault="00541059" w:rsidP="00541059">
            <w:pPr>
              <w:spacing w:line="259" w:lineRule="auto"/>
              <w:ind w:left="5"/>
              <w:rPr>
                <w:rFonts w:asciiTheme="minorHAnsi" w:hAnsiTheme="minorHAnsi" w:cstheme="minorHAnsi"/>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52597AA1" w14:textId="77777777" w:rsidR="00541059" w:rsidRPr="00541059" w:rsidRDefault="00541059" w:rsidP="00541059">
            <w:pPr>
              <w:jc w:val="center"/>
              <w:rPr>
                <w:rFonts w:asciiTheme="minorHAnsi" w:hAnsiTheme="minorHAnsi" w:cstheme="minorHAnsi"/>
                <w:b/>
                <w:bCs/>
                <w:sz w:val="22"/>
                <w:szCs w:val="20"/>
              </w:rPr>
            </w:pPr>
            <w:proofErr w:type="spellStart"/>
            <w:r w:rsidRPr="00541059">
              <w:rPr>
                <w:rFonts w:asciiTheme="minorHAnsi" w:hAnsiTheme="minorHAnsi" w:cstheme="minorHAnsi"/>
                <w:b/>
                <w:bCs/>
                <w:sz w:val="22"/>
                <w:szCs w:val="20"/>
              </w:rPr>
              <w:t>Mohd</w:t>
            </w:r>
            <w:proofErr w:type="spellEnd"/>
            <w:r w:rsidRPr="00541059">
              <w:rPr>
                <w:rFonts w:asciiTheme="minorHAnsi" w:hAnsiTheme="minorHAnsi" w:cstheme="minorHAnsi"/>
                <w:b/>
                <w:bCs/>
                <w:sz w:val="22"/>
                <w:szCs w:val="20"/>
              </w:rPr>
              <w:t xml:space="preserve"> </w:t>
            </w:r>
            <w:proofErr w:type="spellStart"/>
            <w:r w:rsidRPr="00541059">
              <w:rPr>
                <w:rFonts w:asciiTheme="minorHAnsi" w:hAnsiTheme="minorHAnsi" w:cstheme="minorHAnsi"/>
                <w:b/>
                <w:bCs/>
                <w:sz w:val="22"/>
                <w:szCs w:val="20"/>
              </w:rPr>
              <w:t>Dhiyaurrahman</w:t>
            </w:r>
            <w:proofErr w:type="spellEnd"/>
            <w:r w:rsidRPr="00541059">
              <w:rPr>
                <w:rFonts w:asciiTheme="minorHAnsi" w:hAnsiTheme="minorHAnsi" w:cstheme="minorHAnsi"/>
                <w:b/>
                <w:bCs/>
                <w:sz w:val="22"/>
                <w:szCs w:val="20"/>
              </w:rPr>
              <w:t xml:space="preserve"> </w:t>
            </w:r>
            <w:proofErr w:type="spellStart"/>
            <w:r w:rsidRPr="00541059">
              <w:rPr>
                <w:rFonts w:asciiTheme="minorHAnsi" w:hAnsiTheme="minorHAnsi" w:cstheme="minorHAnsi"/>
                <w:b/>
                <w:bCs/>
                <w:sz w:val="22"/>
                <w:szCs w:val="20"/>
              </w:rPr>
              <w:t>Mohd</w:t>
            </w:r>
            <w:proofErr w:type="spellEnd"/>
            <w:r w:rsidRPr="00541059">
              <w:rPr>
                <w:rFonts w:asciiTheme="minorHAnsi" w:hAnsiTheme="minorHAnsi" w:cstheme="minorHAnsi"/>
                <w:b/>
                <w:bCs/>
                <w:sz w:val="22"/>
                <w:szCs w:val="20"/>
              </w:rPr>
              <w:t xml:space="preserve"> Shakib</w:t>
            </w:r>
          </w:p>
          <w:p w14:paraId="4DC260B5" w14:textId="77777777" w:rsidR="00541059" w:rsidRPr="00541059" w:rsidRDefault="00541059" w:rsidP="00541059">
            <w:pPr>
              <w:spacing w:line="256" w:lineRule="auto"/>
              <w:ind w:left="58"/>
              <w:jc w:val="center"/>
              <w:rPr>
                <w:rFonts w:asciiTheme="minorHAnsi" w:hAnsiTheme="minorHAnsi" w:cstheme="minorHAnsi"/>
                <w:sz w:val="22"/>
                <w:szCs w:val="22"/>
              </w:rPr>
            </w:pPr>
            <w:r w:rsidRPr="00541059">
              <w:rPr>
                <w:rFonts w:asciiTheme="minorHAnsi" w:hAnsiTheme="minorHAnsi" w:cstheme="minorHAnsi"/>
                <w:sz w:val="22"/>
                <w:szCs w:val="22"/>
              </w:rPr>
              <w:t>Infrastructure</w:t>
            </w:r>
          </w:p>
          <w:p w14:paraId="3504E103" w14:textId="77777777" w:rsidR="00541059" w:rsidRPr="00541059" w:rsidRDefault="00541059" w:rsidP="00541059">
            <w:pPr>
              <w:spacing w:line="256" w:lineRule="auto"/>
              <w:ind w:right="50"/>
              <w:jc w:val="center"/>
              <w:rPr>
                <w:rFonts w:asciiTheme="minorHAnsi" w:hAnsiTheme="minorHAnsi" w:cstheme="minorHAnsi"/>
                <w:sz w:val="22"/>
                <w:szCs w:val="22"/>
              </w:rPr>
            </w:pPr>
            <w:r w:rsidRPr="00541059">
              <w:rPr>
                <w:rFonts w:asciiTheme="minorHAnsi" w:hAnsiTheme="minorHAnsi" w:cstheme="minorHAnsi"/>
                <w:sz w:val="22"/>
                <w:szCs w:val="22"/>
              </w:rPr>
              <w:t>Network &amp;</w:t>
            </w:r>
          </w:p>
          <w:p w14:paraId="17390117" w14:textId="77777777" w:rsidR="00541059" w:rsidRPr="00541059" w:rsidRDefault="00541059" w:rsidP="00541059">
            <w:pPr>
              <w:jc w:val="center"/>
              <w:rPr>
                <w:rFonts w:asciiTheme="minorHAnsi" w:hAnsiTheme="minorHAnsi" w:cstheme="minorHAnsi"/>
              </w:rPr>
            </w:pPr>
            <w:r w:rsidRPr="00541059">
              <w:rPr>
                <w:rFonts w:asciiTheme="minorHAnsi" w:hAnsiTheme="minorHAnsi" w:cstheme="minorHAnsi"/>
                <w:sz w:val="22"/>
                <w:szCs w:val="22"/>
              </w:rPr>
              <w:t>Data Centre Division</w:t>
            </w:r>
            <w:r w:rsidRPr="00541059">
              <w:rPr>
                <w:rFonts w:asciiTheme="minorHAnsi" w:hAnsiTheme="minorHAnsi" w:cstheme="minorHAnsi"/>
                <w:sz w:val="22"/>
                <w:szCs w:val="22"/>
              </w:rPr>
              <w:br/>
              <w:t>(</w:t>
            </w:r>
            <w:proofErr w:type="spellStart"/>
            <w:r w:rsidRPr="00567918">
              <w:rPr>
                <w:rFonts w:asciiTheme="minorHAnsi" w:hAnsiTheme="minorHAnsi" w:cstheme="minorHAnsi"/>
                <w:b/>
                <w:bCs/>
                <w:i/>
                <w:iCs/>
                <w:sz w:val="22"/>
                <w:szCs w:val="22"/>
                <w:highlight w:val="lightGray"/>
              </w:rPr>
              <w:t>Strateq</w:t>
            </w:r>
            <w:proofErr w:type="spellEnd"/>
            <w:r w:rsidRPr="00567918">
              <w:rPr>
                <w:rFonts w:asciiTheme="minorHAnsi" w:hAnsiTheme="minorHAnsi" w:cstheme="minorHAnsi"/>
                <w:b/>
                <w:bCs/>
                <w:i/>
                <w:iCs/>
                <w:sz w:val="22"/>
                <w:szCs w:val="22"/>
                <w:highlight w:val="lightGray"/>
              </w:rPr>
              <w:t>)</w:t>
            </w:r>
          </w:p>
          <w:p w14:paraId="1C80E0EE" w14:textId="77777777" w:rsidR="00541059" w:rsidRPr="00541059" w:rsidRDefault="00541059" w:rsidP="00541059">
            <w:pPr>
              <w:spacing w:line="252" w:lineRule="auto"/>
              <w:ind w:right="28"/>
              <w:jc w:val="center"/>
              <w:rPr>
                <w:rFonts w:asciiTheme="minorHAnsi" w:eastAsia="Calibri" w:hAnsiTheme="minorHAnsi" w:cstheme="minorHAnsi"/>
                <w:b/>
                <w:sz w:val="22"/>
                <w:szCs w:val="22"/>
              </w:rPr>
            </w:pPr>
          </w:p>
        </w:tc>
        <w:tc>
          <w:tcPr>
            <w:tcW w:w="1582" w:type="dxa"/>
            <w:tcBorders>
              <w:top w:val="single" w:sz="4" w:space="0" w:color="000000"/>
              <w:left w:val="single" w:sz="4" w:space="0" w:color="000000"/>
              <w:bottom w:val="single" w:sz="4" w:space="0" w:color="auto"/>
              <w:right w:val="single" w:sz="4" w:space="0" w:color="000000"/>
            </w:tcBorders>
          </w:tcPr>
          <w:p w14:paraId="00EB9066" w14:textId="77777777" w:rsidR="00541059" w:rsidRPr="00541059" w:rsidRDefault="00541059" w:rsidP="00541059">
            <w:pPr>
              <w:spacing w:line="256" w:lineRule="auto"/>
              <w:jc w:val="center"/>
              <w:rPr>
                <w:rFonts w:asciiTheme="minorHAnsi" w:hAnsiTheme="minorHAnsi" w:cstheme="minorHAnsi"/>
                <w:b/>
                <w:sz w:val="22"/>
                <w:szCs w:val="22"/>
              </w:rPr>
            </w:pPr>
            <w:r w:rsidRPr="00541059">
              <w:rPr>
                <w:rFonts w:asciiTheme="minorHAnsi" w:hAnsiTheme="minorHAnsi" w:cstheme="minorHAnsi"/>
                <w:b/>
                <w:sz w:val="22"/>
                <w:szCs w:val="22"/>
              </w:rPr>
              <w:t>Muhammad</w:t>
            </w:r>
          </w:p>
          <w:p w14:paraId="680F3FA4" w14:textId="77777777" w:rsidR="00541059" w:rsidRPr="00541059" w:rsidRDefault="00541059" w:rsidP="00541059">
            <w:pPr>
              <w:spacing w:line="256" w:lineRule="auto"/>
              <w:ind w:right="51"/>
              <w:jc w:val="center"/>
              <w:rPr>
                <w:rFonts w:asciiTheme="minorHAnsi" w:hAnsiTheme="minorHAnsi" w:cstheme="minorHAnsi"/>
                <w:sz w:val="22"/>
                <w:szCs w:val="22"/>
              </w:rPr>
            </w:pPr>
            <w:r w:rsidRPr="00541059">
              <w:rPr>
                <w:rFonts w:asciiTheme="minorHAnsi" w:hAnsiTheme="minorHAnsi" w:cstheme="minorHAnsi"/>
                <w:b/>
                <w:sz w:val="22"/>
                <w:szCs w:val="22"/>
              </w:rPr>
              <w:t>Izzat Ramli</w:t>
            </w:r>
          </w:p>
          <w:p w14:paraId="2C096553" w14:textId="77777777" w:rsidR="00541059" w:rsidRPr="00541059" w:rsidRDefault="00541059" w:rsidP="00541059">
            <w:pPr>
              <w:spacing w:line="256" w:lineRule="auto"/>
              <w:ind w:left="58"/>
              <w:jc w:val="center"/>
              <w:rPr>
                <w:rFonts w:asciiTheme="minorHAnsi" w:hAnsiTheme="minorHAnsi" w:cstheme="minorHAnsi"/>
                <w:sz w:val="22"/>
                <w:szCs w:val="22"/>
              </w:rPr>
            </w:pPr>
            <w:r w:rsidRPr="00541059">
              <w:rPr>
                <w:rFonts w:asciiTheme="minorHAnsi" w:hAnsiTheme="minorHAnsi" w:cstheme="minorHAnsi"/>
                <w:sz w:val="22"/>
                <w:szCs w:val="22"/>
              </w:rPr>
              <w:t>Infrastructure</w:t>
            </w:r>
          </w:p>
          <w:p w14:paraId="7F80F1EC" w14:textId="77777777" w:rsidR="00541059" w:rsidRPr="00541059" w:rsidRDefault="00541059" w:rsidP="00541059">
            <w:pPr>
              <w:spacing w:line="256" w:lineRule="auto"/>
              <w:ind w:right="50"/>
              <w:jc w:val="center"/>
              <w:rPr>
                <w:rFonts w:asciiTheme="minorHAnsi" w:hAnsiTheme="minorHAnsi" w:cstheme="minorHAnsi"/>
                <w:sz w:val="22"/>
                <w:szCs w:val="22"/>
              </w:rPr>
            </w:pPr>
            <w:r w:rsidRPr="00541059">
              <w:rPr>
                <w:rFonts w:asciiTheme="minorHAnsi" w:hAnsiTheme="minorHAnsi" w:cstheme="minorHAnsi"/>
                <w:sz w:val="22"/>
                <w:szCs w:val="22"/>
              </w:rPr>
              <w:t>Network &amp;</w:t>
            </w:r>
          </w:p>
          <w:p w14:paraId="10CDE399" w14:textId="77777777" w:rsidR="00541059" w:rsidRPr="00541059" w:rsidRDefault="00541059" w:rsidP="00541059">
            <w:pPr>
              <w:jc w:val="center"/>
              <w:rPr>
                <w:rFonts w:asciiTheme="minorHAnsi" w:hAnsiTheme="minorHAnsi" w:cstheme="minorHAnsi"/>
              </w:rPr>
            </w:pPr>
            <w:r w:rsidRPr="00541059">
              <w:rPr>
                <w:rFonts w:asciiTheme="minorHAnsi" w:hAnsiTheme="minorHAnsi" w:cstheme="minorHAnsi"/>
                <w:sz w:val="22"/>
                <w:szCs w:val="22"/>
              </w:rPr>
              <w:t>Data Centre Division</w:t>
            </w:r>
            <w:r w:rsidRPr="00541059">
              <w:rPr>
                <w:rFonts w:asciiTheme="minorHAnsi" w:hAnsiTheme="minorHAnsi" w:cstheme="minorHAnsi"/>
                <w:sz w:val="22"/>
                <w:szCs w:val="22"/>
              </w:rPr>
              <w:br/>
              <w:t>(</w:t>
            </w:r>
            <w:proofErr w:type="spellStart"/>
            <w:r w:rsidRPr="00567918">
              <w:rPr>
                <w:rFonts w:asciiTheme="minorHAnsi" w:hAnsiTheme="minorHAnsi" w:cstheme="minorHAnsi"/>
                <w:b/>
                <w:bCs/>
                <w:i/>
                <w:iCs/>
                <w:sz w:val="22"/>
                <w:szCs w:val="22"/>
                <w:highlight w:val="lightGray"/>
              </w:rPr>
              <w:t>Strateq</w:t>
            </w:r>
            <w:proofErr w:type="spellEnd"/>
            <w:r w:rsidRPr="00567918">
              <w:rPr>
                <w:rFonts w:asciiTheme="minorHAnsi" w:hAnsiTheme="minorHAnsi" w:cstheme="minorHAnsi"/>
                <w:b/>
                <w:bCs/>
                <w:i/>
                <w:iCs/>
                <w:sz w:val="22"/>
                <w:szCs w:val="22"/>
                <w:highlight w:val="lightGray"/>
              </w:rPr>
              <w:t>)</w:t>
            </w:r>
          </w:p>
          <w:p w14:paraId="1741BB18" w14:textId="77777777" w:rsidR="00541059" w:rsidRPr="00541059" w:rsidRDefault="00541059" w:rsidP="00541059">
            <w:pPr>
              <w:spacing w:line="252" w:lineRule="auto"/>
              <w:ind w:right="28"/>
              <w:jc w:val="center"/>
              <w:rPr>
                <w:rFonts w:asciiTheme="minorHAnsi" w:eastAsia="Calibri" w:hAnsiTheme="minorHAnsi" w:cstheme="minorHAnsi"/>
                <w:b/>
                <w:sz w:val="22"/>
                <w:szCs w:val="22"/>
              </w:rPr>
            </w:pPr>
          </w:p>
        </w:tc>
        <w:tc>
          <w:tcPr>
            <w:tcW w:w="762" w:type="dxa"/>
            <w:tcBorders>
              <w:top w:val="single" w:sz="4" w:space="0" w:color="000000"/>
              <w:left w:val="single" w:sz="4" w:space="0" w:color="000000"/>
              <w:bottom w:val="single" w:sz="4" w:space="0" w:color="auto"/>
              <w:right w:val="single" w:sz="4" w:space="0" w:color="000000"/>
            </w:tcBorders>
          </w:tcPr>
          <w:p w14:paraId="4FB336C6" w14:textId="2716740D" w:rsidR="00541059" w:rsidRPr="00541059" w:rsidRDefault="00541059" w:rsidP="00541059">
            <w:pPr>
              <w:spacing w:line="259" w:lineRule="auto"/>
              <w:ind w:left="67"/>
              <w:rPr>
                <w:rFonts w:asciiTheme="minorHAnsi" w:hAnsiTheme="minorHAnsi" w:cstheme="minorHAnsi"/>
                <w:sz w:val="22"/>
                <w:szCs w:val="22"/>
              </w:rPr>
            </w:pPr>
            <w:r w:rsidRPr="00541059">
              <w:rPr>
                <w:rFonts w:asciiTheme="minorHAnsi" w:hAnsiTheme="minorHAnsi" w:cstheme="minorHAnsi"/>
                <w:sz w:val="22"/>
                <w:szCs w:val="22"/>
              </w:rPr>
              <w:t>03:30</w:t>
            </w:r>
          </w:p>
        </w:tc>
        <w:tc>
          <w:tcPr>
            <w:tcW w:w="937" w:type="dxa"/>
            <w:tcBorders>
              <w:top w:val="single" w:sz="4" w:space="0" w:color="000000"/>
              <w:left w:val="single" w:sz="4" w:space="0" w:color="000000"/>
              <w:bottom w:val="single" w:sz="4" w:space="0" w:color="auto"/>
              <w:right w:val="single" w:sz="4" w:space="0" w:color="000000"/>
            </w:tcBorders>
          </w:tcPr>
          <w:p w14:paraId="29492678" w14:textId="28640A4F" w:rsidR="00541059" w:rsidRPr="00360D2C" w:rsidRDefault="00541059" w:rsidP="00541059">
            <w:pPr>
              <w:spacing w:line="259" w:lineRule="auto"/>
              <w:ind w:left="67"/>
              <w:rPr>
                <w:rFonts w:asciiTheme="minorHAnsi" w:hAnsiTheme="minorHAnsi" w:cstheme="minorHAnsi"/>
                <w:sz w:val="22"/>
                <w:szCs w:val="22"/>
              </w:rPr>
            </w:pPr>
            <w:r>
              <w:rPr>
                <w:rFonts w:asciiTheme="minorHAnsi" w:hAnsiTheme="minorHAnsi" w:cstheme="minorHAnsi"/>
                <w:sz w:val="22"/>
                <w:szCs w:val="22"/>
              </w:rPr>
              <w:t>03:45</w:t>
            </w:r>
          </w:p>
        </w:tc>
        <w:tc>
          <w:tcPr>
            <w:tcW w:w="1763" w:type="dxa"/>
            <w:tcBorders>
              <w:top w:val="single" w:sz="4" w:space="0" w:color="000000"/>
              <w:left w:val="single" w:sz="4" w:space="0" w:color="000000"/>
              <w:bottom w:val="single" w:sz="4" w:space="0" w:color="auto"/>
              <w:right w:val="single" w:sz="4" w:space="0" w:color="000000"/>
            </w:tcBorders>
          </w:tcPr>
          <w:p w14:paraId="642E4BF1" w14:textId="2D0D9261" w:rsidR="00541059" w:rsidRDefault="00541059" w:rsidP="00541059">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Step# </w:t>
            </w:r>
            <w:r w:rsidR="00BA1303">
              <w:rPr>
                <w:rFonts w:asciiTheme="minorHAnsi" w:hAnsiTheme="minorHAnsi" w:cstheme="minorHAnsi"/>
                <w:sz w:val="22"/>
                <w:szCs w:val="22"/>
              </w:rPr>
              <w:t>31.6</w:t>
            </w:r>
            <w:r w:rsidRPr="00360D2C">
              <w:rPr>
                <w:rFonts w:asciiTheme="minorHAnsi" w:hAnsiTheme="minorHAnsi" w:cstheme="minorHAnsi"/>
                <w:sz w:val="22"/>
                <w:szCs w:val="22"/>
              </w:rPr>
              <w:t xml:space="preserve"> (Bring up </w:t>
            </w:r>
            <w:proofErr w:type="spellStart"/>
            <w:r>
              <w:rPr>
                <w:rFonts w:asciiTheme="minorHAnsi" w:hAnsiTheme="minorHAnsi" w:cstheme="minorHAnsi"/>
                <w:sz w:val="22"/>
                <w:szCs w:val="22"/>
              </w:rPr>
              <w:t>Payswitch</w:t>
            </w:r>
            <w:proofErr w:type="spellEnd"/>
            <w:r w:rsidRPr="00360D2C">
              <w:rPr>
                <w:rFonts w:asciiTheme="minorHAnsi" w:hAnsiTheme="minorHAnsi" w:cstheme="minorHAnsi"/>
                <w:sz w:val="22"/>
                <w:szCs w:val="22"/>
              </w:rPr>
              <w:t>)</w:t>
            </w:r>
          </w:p>
          <w:p w14:paraId="0EC843A7" w14:textId="77777777" w:rsidR="00541059" w:rsidRDefault="00541059" w:rsidP="00541059">
            <w:pPr>
              <w:spacing w:line="259" w:lineRule="auto"/>
              <w:rPr>
                <w:rFonts w:asciiTheme="minorHAnsi" w:hAnsiTheme="minorHAnsi" w:cstheme="minorHAnsi"/>
                <w:sz w:val="22"/>
                <w:szCs w:val="22"/>
              </w:rPr>
            </w:pPr>
          </w:p>
          <w:p w14:paraId="76558994" w14:textId="4415B6AD" w:rsidR="00541059" w:rsidRPr="00360D2C" w:rsidRDefault="00541059" w:rsidP="00541059">
            <w:pPr>
              <w:spacing w:line="259" w:lineRule="auto"/>
              <w:rPr>
                <w:rFonts w:asciiTheme="minorHAnsi" w:hAnsiTheme="minorHAnsi" w:cstheme="minorHAnsi"/>
                <w:sz w:val="22"/>
                <w:szCs w:val="22"/>
              </w:rPr>
            </w:pPr>
            <w:r>
              <w:rPr>
                <w:rFonts w:asciiTheme="minorHAnsi" w:hAnsiTheme="minorHAnsi" w:cstheme="minorHAnsi"/>
                <w:sz w:val="22"/>
                <w:szCs w:val="22"/>
              </w:rPr>
              <w:t>Next Verification</w:t>
            </w:r>
          </w:p>
        </w:tc>
      </w:tr>
    </w:tbl>
    <w:p w14:paraId="5F629C8B" w14:textId="1A6B7793" w:rsidR="00672A9A" w:rsidRPr="00360D2C" w:rsidRDefault="00672A9A">
      <w:pPr>
        <w:spacing w:after="160" w:line="259" w:lineRule="auto"/>
        <w:rPr>
          <w:rFonts w:asciiTheme="minorHAnsi" w:hAnsiTheme="minorHAnsi" w:cstheme="minorHAnsi"/>
        </w:rPr>
      </w:pPr>
      <w:r w:rsidRPr="00360D2C">
        <w:rPr>
          <w:rFonts w:asciiTheme="minorHAnsi" w:hAnsiTheme="minorHAnsi" w:cstheme="minorHAnsi"/>
        </w:rPr>
        <w:br w:type="page"/>
      </w:r>
    </w:p>
    <w:p w14:paraId="0380AB63" w14:textId="160F13C3" w:rsidR="00A30ED8" w:rsidRPr="00360D2C" w:rsidRDefault="00054713" w:rsidP="00C60E44">
      <w:pPr>
        <w:pStyle w:val="Heading2"/>
      </w:pPr>
      <w:bookmarkStart w:id="42" w:name="_Toc106208413"/>
      <w:r w:rsidRPr="00360D2C">
        <w:lastRenderedPageBreak/>
        <w:t>SYSTEM VERIFICATION BY ITD SME &amp; BUSINESS USER @ DR, STRATEQ</w:t>
      </w:r>
      <w:bookmarkEnd w:id="42"/>
    </w:p>
    <w:p w14:paraId="59535F22" w14:textId="77777777" w:rsidR="002D7694" w:rsidRPr="00360D2C" w:rsidRDefault="002D7694">
      <w:pPr>
        <w:spacing w:after="160" w:line="259" w:lineRule="auto"/>
        <w:rPr>
          <w:rFonts w:asciiTheme="minorHAnsi" w:hAnsiTheme="minorHAnsi" w:cstheme="minorHAnsi"/>
          <w:sz w:val="22"/>
          <w:szCs w:val="22"/>
        </w:rPr>
      </w:pPr>
    </w:p>
    <w:tbl>
      <w:tblPr>
        <w:tblStyle w:val="TableGrid0"/>
        <w:tblW w:w="15076" w:type="dxa"/>
        <w:tblInd w:w="-899" w:type="dxa"/>
        <w:tblLayout w:type="fixed"/>
        <w:tblCellMar>
          <w:top w:w="7" w:type="dxa"/>
          <w:left w:w="106" w:type="dxa"/>
          <w:bottom w:w="2" w:type="dxa"/>
          <w:right w:w="54" w:type="dxa"/>
        </w:tblCellMar>
        <w:tblLook w:val="04A0" w:firstRow="1" w:lastRow="0" w:firstColumn="1" w:lastColumn="0" w:noHBand="0" w:noVBand="1"/>
      </w:tblPr>
      <w:tblGrid>
        <w:gridCol w:w="619"/>
        <w:gridCol w:w="2400"/>
        <w:gridCol w:w="7798"/>
        <w:gridCol w:w="1504"/>
        <w:gridCol w:w="1353"/>
        <w:gridCol w:w="1402"/>
      </w:tblGrid>
      <w:tr w:rsidR="00EA44F0" w:rsidRPr="00360D2C" w14:paraId="5DFF070F" w14:textId="77777777" w:rsidTr="00B45C18">
        <w:trPr>
          <w:trHeight w:val="1804"/>
        </w:trPr>
        <w:tc>
          <w:tcPr>
            <w:tcW w:w="619" w:type="dxa"/>
            <w:tcBorders>
              <w:top w:val="single" w:sz="4" w:space="0" w:color="000000"/>
              <w:left w:val="single" w:sz="4" w:space="0" w:color="000000"/>
              <w:bottom w:val="single" w:sz="4" w:space="0" w:color="000000"/>
              <w:right w:val="nil"/>
            </w:tcBorders>
            <w:shd w:val="clear" w:color="auto" w:fill="D9D9D9"/>
            <w:vAlign w:val="bottom"/>
          </w:tcPr>
          <w:p w14:paraId="2DCE7A49" w14:textId="77777777" w:rsidR="00B71EEC" w:rsidRPr="00360D2C" w:rsidRDefault="00B71EEC" w:rsidP="00F664A0">
            <w:pPr>
              <w:spacing w:line="259" w:lineRule="auto"/>
              <w:ind w:left="1"/>
              <w:rPr>
                <w:rFonts w:asciiTheme="minorHAnsi" w:hAnsiTheme="minorHAnsi" w:cstheme="minorHAnsi"/>
                <w:sz w:val="22"/>
                <w:szCs w:val="22"/>
              </w:rPr>
            </w:pPr>
          </w:p>
        </w:tc>
        <w:tc>
          <w:tcPr>
            <w:tcW w:w="2400" w:type="dxa"/>
            <w:tcBorders>
              <w:top w:val="single" w:sz="4" w:space="0" w:color="000000"/>
              <w:left w:val="nil"/>
              <w:bottom w:val="single" w:sz="4" w:space="0" w:color="000000"/>
              <w:right w:val="nil"/>
            </w:tcBorders>
            <w:shd w:val="clear" w:color="auto" w:fill="D9D9D9"/>
          </w:tcPr>
          <w:p w14:paraId="65361CA8" w14:textId="77777777" w:rsidR="00B71EEC" w:rsidRPr="00360D2C" w:rsidRDefault="00B71EEC" w:rsidP="00F664A0">
            <w:pPr>
              <w:spacing w:after="160" w:line="259" w:lineRule="auto"/>
              <w:rPr>
                <w:rFonts w:asciiTheme="minorHAnsi" w:hAnsiTheme="minorHAnsi" w:cstheme="minorHAnsi"/>
                <w:sz w:val="22"/>
                <w:szCs w:val="22"/>
              </w:rPr>
            </w:pPr>
          </w:p>
        </w:tc>
        <w:tc>
          <w:tcPr>
            <w:tcW w:w="7798" w:type="dxa"/>
            <w:tcBorders>
              <w:top w:val="single" w:sz="4" w:space="0" w:color="000000"/>
              <w:left w:val="nil"/>
              <w:bottom w:val="single" w:sz="4" w:space="0" w:color="000000"/>
              <w:right w:val="nil"/>
            </w:tcBorders>
            <w:shd w:val="clear" w:color="auto" w:fill="D9D9D9"/>
          </w:tcPr>
          <w:p w14:paraId="3B71E2E0" w14:textId="619D45A1" w:rsidR="0020351C" w:rsidRPr="00360D2C" w:rsidRDefault="00B71EEC" w:rsidP="0020351C">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r w:rsidR="000524D1" w:rsidRPr="00360D2C">
              <w:rPr>
                <w:rFonts w:asciiTheme="minorHAnsi" w:hAnsiTheme="minorHAnsi" w:cstheme="minorHAnsi"/>
                <w:b/>
                <w:sz w:val="22"/>
                <w:szCs w:val="22"/>
              </w:rPr>
              <w:t xml:space="preserve">DISASTER RECOVERY </w:t>
            </w:r>
            <w:r w:rsidR="006A2EBE" w:rsidRPr="00360D2C">
              <w:rPr>
                <w:rFonts w:asciiTheme="minorHAnsi" w:hAnsiTheme="minorHAnsi" w:cstheme="minorHAnsi"/>
                <w:b/>
                <w:sz w:val="22"/>
                <w:szCs w:val="22"/>
              </w:rPr>
              <w:t>LIVE RUN</w:t>
            </w:r>
          </w:p>
          <w:p w14:paraId="1B197DE0" w14:textId="732C6D06" w:rsidR="0020351C" w:rsidRPr="00360D2C" w:rsidRDefault="0020351C" w:rsidP="0020351C">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                  FOR CRITICAL BUSINESS FUNCTIONS (</w:t>
            </w:r>
            <w:r w:rsidR="00FD7B15" w:rsidRPr="00360D2C">
              <w:rPr>
                <w:rFonts w:asciiTheme="minorHAnsi" w:hAnsiTheme="minorHAnsi" w:cstheme="minorHAnsi"/>
                <w:b/>
                <w:sz w:val="22"/>
                <w:szCs w:val="22"/>
              </w:rPr>
              <w:t xml:space="preserve">CBF) VIA REPLICATED VOLUME </w:t>
            </w:r>
          </w:p>
          <w:p w14:paraId="5368EA35" w14:textId="7FE3D434" w:rsidR="00B71EEC" w:rsidRPr="00360D2C" w:rsidRDefault="00B71EEC" w:rsidP="00F664A0">
            <w:pPr>
              <w:spacing w:line="259" w:lineRule="auto"/>
              <w:ind w:left="1015"/>
              <w:jc w:val="center"/>
              <w:rPr>
                <w:rFonts w:asciiTheme="minorHAnsi" w:hAnsiTheme="minorHAnsi" w:cstheme="minorHAnsi"/>
                <w:sz w:val="22"/>
                <w:szCs w:val="22"/>
              </w:rPr>
            </w:pPr>
            <w:r w:rsidRPr="00360D2C">
              <w:rPr>
                <w:rFonts w:asciiTheme="minorHAnsi" w:hAnsiTheme="minorHAnsi" w:cstheme="minorHAnsi"/>
                <w:b/>
                <w:sz w:val="22"/>
                <w:szCs w:val="22"/>
              </w:rPr>
              <w:t xml:space="preserve">ACTIVITY – </w:t>
            </w:r>
            <w:r w:rsidR="003E6610" w:rsidRPr="00360D2C">
              <w:rPr>
                <w:rFonts w:asciiTheme="minorHAnsi" w:hAnsiTheme="minorHAnsi" w:cstheme="minorHAnsi"/>
                <w:b/>
                <w:sz w:val="22"/>
                <w:szCs w:val="22"/>
              </w:rPr>
              <w:t xml:space="preserve">SYSTEM VERIFICATION BY ITD </w:t>
            </w:r>
            <w:r w:rsidR="000524D1" w:rsidRPr="00360D2C">
              <w:rPr>
                <w:rFonts w:asciiTheme="minorHAnsi" w:hAnsiTheme="minorHAnsi" w:cstheme="minorHAnsi"/>
                <w:b/>
                <w:sz w:val="22"/>
                <w:szCs w:val="22"/>
              </w:rPr>
              <w:t>SME &amp; BUSINESS USERS</w:t>
            </w:r>
          </w:p>
          <w:p w14:paraId="7AEDD748" w14:textId="4410C417" w:rsidR="00B71EEC" w:rsidRPr="00360D2C" w:rsidRDefault="005332D1" w:rsidP="00F664A0">
            <w:pPr>
              <w:spacing w:line="259" w:lineRule="auto"/>
              <w:ind w:left="1017"/>
              <w:jc w:val="center"/>
              <w:rPr>
                <w:rFonts w:asciiTheme="minorHAnsi" w:hAnsiTheme="minorHAnsi" w:cstheme="minorHAnsi"/>
                <w:sz w:val="22"/>
                <w:szCs w:val="22"/>
              </w:rPr>
            </w:pPr>
            <w:r w:rsidRPr="00360D2C">
              <w:rPr>
                <w:rFonts w:asciiTheme="minorHAnsi" w:hAnsiTheme="minorHAnsi" w:cstheme="minorHAnsi"/>
                <w:b/>
                <w:sz w:val="22"/>
                <w:szCs w:val="22"/>
              </w:rPr>
              <w:t>17/06/2022</w:t>
            </w:r>
            <w:r w:rsidR="00604B9D" w:rsidRPr="00360D2C">
              <w:rPr>
                <w:rFonts w:asciiTheme="minorHAnsi" w:hAnsiTheme="minorHAnsi" w:cstheme="minorHAnsi"/>
                <w:b/>
                <w:sz w:val="22"/>
                <w:szCs w:val="22"/>
              </w:rPr>
              <w:t xml:space="preserve"> (</w:t>
            </w:r>
            <w:r w:rsidR="006B203C" w:rsidRPr="00360D2C">
              <w:rPr>
                <w:rFonts w:asciiTheme="minorHAnsi" w:hAnsiTheme="minorHAnsi" w:cstheme="minorHAnsi"/>
                <w:b/>
                <w:sz w:val="22"/>
                <w:szCs w:val="22"/>
              </w:rPr>
              <w:t>Friday</w:t>
            </w:r>
            <w:r w:rsidR="00604B9D" w:rsidRPr="00360D2C">
              <w:rPr>
                <w:rFonts w:asciiTheme="minorHAnsi" w:hAnsiTheme="minorHAnsi" w:cstheme="minorHAnsi"/>
                <w:b/>
                <w:sz w:val="22"/>
                <w:szCs w:val="22"/>
              </w:rPr>
              <w:t>)</w:t>
            </w:r>
          </w:p>
          <w:p w14:paraId="7D458DFF" w14:textId="6AA95A32" w:rsidR="00B71EEC" w:rsidRPr="00360D2C" w:rsidRDefault="00B71EEC" w:rsidP="006831BC">
            <w:pPr>
              <w:spacing w:line="259" w:lineRule="auto"/>
              <w:ind w:left="1021"/>
              <w:jc w:val="center"/>
              <w:rPr>
                <w:rFonts w:asciiTheme="minorHAnsi" w:hAnsiTheme="minorHAnsi" w:cstheme="minorHAnsi"/>
                <w:sz w:val="22"/>
                <w:szCs w:val="22"/>
              </w:rPr>
            </w:pPr>
            <w:r w:rsidRPr="00360D2C">
              <w:rPr>
                <w:rFonts w:asciiTheme="minorHAnsi" w:hAnsiTheme="minorHAnsi" w:cstheme="minorHAnsi"/>
                <w:b/>
                <w:sz w:val="22"/>
                <w:szCs w:val="22"/>
              </w:rPr>
              <w:t xml:space="preserve">Time: </w:t>
            </w:r>
            <w:r w:rsidR="003C38C2" w:rsidRPr="00360D2C">
              <w:rPr>
                <w:rFonts w:asciiTheme="minorHAnsi" w:hAnsiTheme="minorHAnsi" w:cstheme="minorHAnsi"/>
                <w:b/>
                <w:sz w:val="22"/>
                <w:szCs w:val="22"/>
              </w:rPr>
              <w:t>0</w:t>
            </w:r>
            <w:r w:rsidR="00054B55" w:rsidRPr="00360D2C">
              <w:rPr>
                <w:rFonts w:asciiTheme="minorHAnsi" w:hAnsiTheme="minorHAnsi" w:cstheme="minorHAnsi"/>
                <w:b/>
                <w:sz w:val="22"/>
                <w:szCs w:val="22"/>
              </w:rPr>
              <w:t>3</w:t>
            </w:r>
            <w:r w:rsidRPr="00360D2C">
              <w:rPr>
                <w:rFonts w:asciiTheme="minorHAnsi" w:hAnsiTheme="minorHAnsi" w:cstheme="minorHAnsi"/>
                <w:b/>
                <w:sz w:val="22"/>
                <w:szCs w:val="22"/>
              </w:rPr>
              <w:t>:</w:t>
            </w:r>
            <w:r w:rsidR="00054B55" w:rsidRPr="00360D2C">
              <w:rPr>
                <w:rFonts w:asciiTheme="minorHAnsi" w:hAnsiTheme="minorHAnsi" w:cstheme="minorHAnsi"/>
                <w:b/>
                <w:sz w:val="22"/>
                <w:szCs w:val="22"/>
              </w:rPr>
              <w:t>0</w:t>
            </w:r>
            <w:r w:rsidRPr="00360D2C">
              <w:rPr>
                <w:rFonts w:asciiTheme="minorHAnsi" w:hAnsiTheme="minorHAnsi" w:cstheme="minorHAnsi"/>
                <w:b/>
                <w:sz w:val="22"/>
                <w:szCs w:val="22"/>
              </w:rPr>
              <w:t xml:space="preserve">0– </w:t>
            </w:r>
            <w:r w:rsidR="006831BC" w:rsidRPr="00360D2C">
              <w:rPr>
                <w:rFonts w:asciiTheme="minorHAnsi" w:hAnsiTheme="minorHAnsi" w:cstheme="minorHAnsi"/>
                <w:b/>
                <w:sz w:val="22"/>
                <w:szCs w:val="22"/>
              </w:rPr>
              <w:t>07</w:t>
            </w:r>
            <w:r w:rsidRPr="00360D2C">
              <w:rPr>
                <w:rFonts w:asciiTheme="minorHAnsi" w:hAnsiTheme="minorHAnsi" w:cstheme="minorHAnsi"/>
                <w:b/>
                <w:sz w:val="22"/>
                <w:szCs w:val="22"/>
              </w:rPr>
              <w:t>:</w:t>
            </w:r>
            <w:r w:rsidR="006831BC" w:rsidRPr="00360D2C">
              <w:rPr>
                <w:rFonts w:asciiTheme="minorHAnsi" w:hAnsiTheme="minorHAnsi" w:cstheme="minorHAnsi"/>
                <w:b/>
                <w:sz w:val="22"/>
                <w:szCs w:val="22"/>
              </w:rPr>
              <w:t>3</w:t>
            </w:r>
            <w:r w:rsidR="0034784F" w:rsidRPr="00360D2C">
              <w:rPr>
                <w:rFonts w:asciiTheme="minorHAnsi" w:hAnsiTheme="minorHAnsi" w:cstheme="minorHAnsi"/>
                <w:b/>
                <w:sz w:val="22"/>
                <w:szCs w:val="22"/>
              </w:rPr>
              <w:t>0</w:t>
            </w:r>
            <w:r w:rsidRPr="00360D2C">
              <w:rPr>
                <w:rFonts w:asciiTheme="minorHAnsi" w:hAnsiTheme="minorHAnsi" w:cstheme="minorHAnsi"/>
                <w:b/>
                <w:sz w:val="22"/>
                <w:szCs w:val="22"/>
              </w:rPr>
              <w:t xml:space="preserve"> </w:t>
            </w:r>
            <w:r w:rsidR="005614D0" w:rsidRPr="00360D2C">
              <w:rPr>
                <w:rFonts w:asciiTheme="minorHAnsi" w:hAnsiTheme="minorHAnsi" w:cstheme="minorHAnsi"/>
                <w:b/>
                <w:sz w:val="22"/>
                <w:szCs w:val="22"/>
              </w:rPr>
              <w:t>(Estimated)</w:t>
            </w:r>
          </w:p>
        </w:tc>
        <w:tc>
          <w:tcPr>
            <w:tcW w:w="1504" w:type="dxa"/>
            <w:tcBorders>
              <w:top w:val="single" w:sz="4" w:space="0" w:color="000000"/>
              <w:left w:val="nil"/>
              <w:bottom w:val="single" w:sz="4" w:space="0" w:color="000000"/>
              <w:right w:val="nil"/>
            </w:tcBorders>
            <w:shd w:val="clear" w:color="auto" w:fill="D9D9D9"/>
          </w:tcPr>
          <w:p w14:paraId="70655862" w14:textId="77777777" w:rsidR="00B71EEC" w:rsidRPr="00360D2C" w:rsidRDefault="00B71EEC" w:rsidP="00F664A0">
            <w:pPr>
              <w:spacing w:after="160" w:line="259" w:lineRule="auto"/>
              <w:jc w:val="center"/>
              <w:rPr>
                <w:rFonts w:asciiTheme="minorHAnsi" w:hAnsiTheme="minorHAnsi" w:cstheme="minorHAnsi"/>
                <w:sz w:val="22"/>
                <w:szCs w:val="22"/>
              </w:rPr>
            </w:pPr>
          </w:p>
        </w:tc>
        <w:tc>
          <w:tcPr>
            <w:tcW w:w="1353" w:type="dxa"/>
            <w:tcBorders>
              <w:top w:val="single" w:sz="4" w:space="0" w:color="000000"/>
              <w:left w:val="nil"/>
              <w:bottom w:val="single" w:sz="4" w:space="0" w:color="000000"/>
              <w:right w:val="nil"/>
            </w:tcBorders>
            <w:shd w:val="clear" w:color="auto" w:fill="D9D9D9"/>
          </w:tcPr>
          <w:p w14:paraId="7AFCA567" w14:textId="77777777" w:rsidR="00B71EEC" w:rsidRPr="00360D2C" w:rsidRDefault="00B71EEC" w:rsidP="00F664A0">
            <w:pPr>
              <w:spacing w:after="160" w:line="259" w:lineRule="auto"/>
              <w:rPr>
                <w:rFonts w:asciiTheme="minorHAnsi" w:hAnsiTheme="minorHAnsi" w:cstheme="minorHAnsi"/>
                <w:sz w:val="22"/>
                <w:szCs w:val="22"/>
              </w:rPr>
            </w:pPr>
          </w:p>
        </w:tc>
        <w:tc>
          <w:tcPr>
            <w:tcW w:w="1402" w:type="dxa"/>
            <w:tcBorders>
              <w:top w:val="single" w:sz="4" w:space="0" w:color="000000"/>
              <w:left w:val="nil"/>
              <w:bottom w:val="single" w:sz="4" w:space="0" w:color="000000"/>
              <w:right w:val="single" w:sz="4" w:space="0" w:color="000000"/>
            </w:tcBorders>
            <w:shd w:val="clear" w:color="auto" w:fill="D9D9D9"/>
          </w:tcPr>
          <w:p w14:paraId="49625FB9" w14:textId="77777777" w:rsidR="00B71EEC" w:rsidRPr="00360D2C" w:rsidRDefault="00B71EEC" w:rsidP="00F664A0">
            <w:pPr>
              <w:spacing w:after="160" w:line="259" w:lineRule="auto"/>
              <w:rPr>
                <w:rFonts w:asciiTheme="minorHAnsi" w:hAnsiTheme="minorHAnsi" w:cstheme="minorHAnsi"/>
                <w:sz w:val="22"/>
                <w:szCs w:val="22"/>
              </w:rPr>
            </w:pPr>
          </w:p>
        </w:tc>
      </w:tr>
    </w:tbl>
    <w:p w14:paraId="68230CA8" w14:textId="23A97CA6" w:rsidR="00DF72DA" w:rsidRPr="00360D2C" w:rsidRDefault="00DF72DA">
      <w:pPr>
        <w:rPr>
          <w:rFonts w:asciiTheme="minorHAnsi" w:hAnsiTheme="minorHAnsi" w:cstheme="minorHAnsi"/>
        </w:rPr>
      </w:pPr>
    </w:p>
    <w:tbl>
      <w:tblPr>
        <w:tblStyle w:val="TableGrid"/>
        <w:tblW w:w="15120" w:type="dxa"/>
        <w:tblInd w:w="-905" w:type="dxa"/>
        <w:tblLook w:val="04A0" w:firstRow="1" w:lastRow="0" w:firstColumn="1" w:lastColumn="0" w:noHBand="0" w:noVBand="1"/>
      </w:tblPr>
      <w:tblGrid>
        <w:gridCol w:w="15120"/>
      </w:tblGrid>
      <w:tr w:rsidR="00DF72DA" w:rsidRPr="00360D2C" w14:paraId="1D9FCE28" w14:textId="77777777" w:rsidTr="00387AB3">
        <w:tc>
          <w:tcPr>
            <w:tcW w:w="15120" w:type="dxa"/>
            <w:shd w:val="clear" w:color="auto" w:fill="F2F2F2" w:themeFill="background1" w:themeFillShade="F2"/>
          </w:tcPr>
          <w:p w14:paraId="6100998B" w14:textId="7BB38F68" w:rsidR="00DF72DA" w:rsidRPr="00360D2C" w:rsidRDefault="00DF72DA" w:rsidP="00387AB3">
            <w:pPr>
              <w:spacing w:after="11" w:line="259" w:lineRule="auto"/>
              <w:ind w:left="14"/>
              <w:rPr>
                <w:rFonts w:asciiTheme="minorHAnsi" w:hAnsiTheme="minorHAnsi" w:cstheme="minorHAnsi"/>
                <w:b/>
                <w:bCs/>
              </w:rPr>
            </w:pPr>
            <w:r w:rsidRPr="00360D2C">
              <w:rPr>
                <w:rFonts w:asciiTheme="minorHAnsi" w:hAnsiTheme="minorHAnsi" w:cstheme="minorHAnsi"/>
                <w:b/>
                <w:bCs/>
              </w:rPr>
              <w:t xml:space="preserve">Testing venues: </w:t>
            </w:r>
          </w:p>
          <w:p w14:paraId="6F0F4A27" w14:textId="315E7390" w:rsidR="00DF72DA" w:rsidRPr="00360D2C" w:rsidRDefault="00FB0B72" w:rsidP="00A63A7D">
            <w:pPr>
              <w:pStyle w:val="ListParagraph"/>
              <w:numPr>
                <w:ilvl w:val="0"/>
                <w:numId w:val="19"/>
              </w:numPr>
              <w:spacing w:line="259" w:lineRule="auto"/>
              <w:rPr>
                <w:rFonts w:asciiTheme="minorHAnsi" w:hAnsiTheme="minorHAnsi" w:cstheme="minorHAnsi"/>
              </w:rPr>
            </w:pPr>
            <w:r w:rsidRPr="00360D2C">
              <w:rPr>
                <w:rFonts w:asciiTheme="minorHAnsi" w:hAnsiTheme="minorHAnsi" w:cstheme="minorHAnsi"/>
              </w:rPr>
              <w:t>Wisma BSN</w:t>
            </w:r>
          </w:p>
          <w:p w14:paraId="389CA025" w14:textId="77777777" w:rsidR="00DF72DA" w:rsidRPr="00360D2C" w:rsidRDefault="00DF72DA" w:rsidP="00A63A7D">
            <w:pPr>
              <w:pStyle w:val="ListParagraph"/>
              <w:numPr>
                <w:ilvl w:val="0"/>
                <w:numId w:val="19"/>
              </w:numPr>
              <w:spacing w:line="259" w:lineRule="auto"/>
              <w:rPr>
                <w:rFonts w:asciiTheme="minorHAnsi" w:hAnsiTheme="minorHAnsi" w:cstheme="minorHAnsi"/>
              </w:rPr>
            </w:pPr>
            <w:r w:rsidRPr="00360D2C">
              <w:rPr>
                <w:rFonts w:asciiTheme="minorHAnsi" w:hAnsiTheme="minorHAnsi" w:cstheme="minorHAnsi"/>
              </w:rPr>
              <w:t xml:space="preserve">Work from home via VPN </w:t>
            </w:r>
          </w:p>
          <w:p w14:paraId="6BB88D85" w14:textId="3DD23108" w:rsidR="00DF72DA" w:rsidRPr="00360D2C" w:rsidRDefault="00DF72DA" w:rsidP="00A63A7D">
            <w:pPr>
              <w:pStyle w:val="ListParagraph"/>
              <w:numPr>
                <w:ilvl w:val="0"/>
                <w:numId w:val="19"/>
              </w:numPr>
              <w:spacing w:line="259" w:lineRule="auto"/>
              <w:rPr>
                <w:rFonts w:asciiTheme="minorHAnsi" w:hAnsiTheme="minorHAnsi" w:cstheme="minorHAnsi"/>
              </w:rPr>
            </w:pPr>
            <w:proofErr w:type="spellStart"/>
            <w:r w:rsidRPr="00360D2C">
              <w:rPr>
                <w:rFonts w:asciiTheme="minorHAnsi" w:hAnsiTheme="minorHAnsi" w:cstheme="minorHAnsi"/>
              </w:rPr>
              <w:t>Strateq</w:t>
            </w:r>
            <w:proofErr w:type="spellEnd"/>
            <w:r w:rsidRPr="00360D2C">
              <w:rPr>
                <w:rFonts w:asciiTheme="minorHAnsi" w:hAnsiTheme="minorHAnsi" w:cstheme="minorHAnsi"/>
              </w:rPr>
              <w:t xml:space="preserve"> </w:t>
            </w:r>
          </w:p>
          <w:p w14:paraId="43AFDEB1" w14:textId="25314C22" w:rsidR="003731DE" w:rsidRPr="00360D2C" w:rsidRDefault="003731DE" w:rsidP="00A63A7D">
            <w:pPr>
              <w:pStyle w:val="ListParagraph"/>
              <w:numPr>
                <w:ilvl w:val="0"/>
                <w:numId w:val="19"/>
              </w:numPr>
              <w:spacing w:line="259" w:lineRule="auto"/>
              <w:rPr>
                <w:rFonts w:asciiTheme="minorHAnsi" w:hAnsiTheme="minorHAnsi" w:cstheme="minorHAnsi"/>
              </w:rPr>
            </w:pPr>
            <w:r w:rsidRPr="00360D2C">
              <w:rPr>
                <w:rFonts w:asciiTheme="minorHAnsi" w:hAnsiTheme="minorHAnsi" w:cstheme="minorHAnsi"/>
              </w:rPr>
              <w:t>CUN, KL</w:t>
            </w:r>
          </w:p>
          <w:p w14:paraId="221A1E9B" w14:textId="77777777" w:rsidR="00DF72DA" w:rsidRPr="00360D2C" w:rsidRDefault="00DF72DA" w:rsidP="00DF72DA">
            <w:pPr>
              <w:spacing w:after="12" w:line="259" w:lineRule="auto"/>
              <w:ind w:left="14"/>
              <w:rPr>
                <w:rFonts w:asciiTheme="minorHAnsi" w:hAnsiTheme="minorHAnsi" w:cstheme="minorHAnsi"/>
                <w:sz w:val="22"/>
                <w:szCs w:val="22"/>
              </w:rPr>
            </w:pPr>
            <w:r w:rsidRPr="00360D2C">
              <w:rPr>
                <w:rFonts w:asciiTheme="minorHAnsi" w:hAnsiTheme="minorHAnsi" w:cstheme="minorHAnsi"/>
                <w:sz w:val="22"/>
                <w:szCs w:val="22"/>
              </w:rPr>
              <w:t xml:space="preserve">Requirements:  </w:t>
            </w:r>
          </w:p>
          <w:p w14:paraId="5F14DA60" w14:textId="77777777" w:rsidR="00DF72DA" w:rsidRPr="00360D2C" w:rsidRDefault="00DF72DA" w:rsidP="00FD7B15">
            <w:pPr>
              <w:numPr>
                <w:ilvl w:val="0"/>
                <w:numId w:val="4"/>
              </w:numPr>
              <w:spacing w:after="34" w:line="239" w:lineRule="auto"/>
              <w:ind w:right="13" w:hanging="360"/>
              <w:rPr>
                <w:rFonts w:asciiTheme="minorHAnsi" w:hAnsiTheme="minorHAnsi" w:cstheme="minorHAnsi"/>
                <w:sz w:val="22"/>
                <w:szCs w:val="22"/>
              </w:rPr>
            </w:pPr>
            <w:r w:rsidRPr="00360D2C">
              <w:rPr>
                <w:rFonts w:asciiTheme="minorHAnsi" w:hAnsiTheme="minorHAnsi" w:cstheme="minorHAnsi"/>
                <w:sz w:val="22"/>
                <w:szCs w:val="22"/>
              </w:rPr>
              <w:t xml:space="preserve">System &amp; Application owners are required to safe keep all information not limited to IP Address, port numbers &amp; </w:t>
            </w:r>
            <w:proofErr w:type="spellStart"/>
            <w:r w:rsidRPr="00360D2C">
              <w:rPr>
                <w:rFonts w:asciiTheme="minorHAnsi" w:hAnsiTheme="minorHAnsi" w:cstheme="minorHAnsi"/>
                <w:sz w:val="22"/>
                <w:szCs w:val="22"/>
              </w:rPr>
              <w:t>etc</w:t>
            </w:r>
            <w:proofErr w:type="spellEnd"/>
            <w:r w:rsidRPr="00360D2C">
              <w:rPr>
                <w:rFonts w:asciiTheme="minorHAnsi" w:hAnsiTheme="minorHAnsi" w:cstheme="minorHAnsi"/>
                <w:sz w:val="22"/>
                <w:szCs w:val="22"/>
              </w:rPr>
              <w:t xml:space="preserve"> both at Production &amp; DR system. </w:t>
            </w:r>
          </w:p>
          <w:p w14:paraId="3E0A8C50" w14:textId="0FF1DD8B" w:rsidR="00DF72DA" w:rsidRPr="00360D2C" w:rsidRDefault="00DF72DA" w:rsidP="00FD7B15">
            <w:pPr>
              <w:numPr>
                <w:ilvl w:val="0"/>
                <w:numId w:val="4"/>
              </w:numPr>
              <w:spacing w:after="34" w:line="239" w:lineRule="auto"/>
              <w:ind w:right="13" w:hanging="360"/>
              <w:rPr>
                <w:rFonts w:asciiTheme="minorHAnsi" w:hAnsiTheme="minorHAnsi" w:cstheme="minorHAnsi"/>
                <w:sz w:val="22"/>
                <w:szCs w:val="22"/>
              </w:rPr>
            </w:pPr>
            <w:r w:rsidRPr="00360D2C">
              <w:rPr>
                <w:rFonts w:asciiTheme="minorHAnsi" w:hAnsiTheme="minorHAnsi" w:cstheme="minorHAnsi"/>
                <w:sz w:val="22"/>
                <w:szCs w:val="22"/>
              </w:rPr>
              <w:t xml:space="preserve">Users to use own laptop and LAN connection only. Please refer Appendix III - </w:t>
            </w:r>
            <w:r w:rsidRPr="00360D2C">
              <w:rPr>
                <w:rFonts w:asciiTheme="minorHAnsi" w:hAnsiTheme="minorHAnsi" w:cstheme="minorHAnsi"/>
                <w:b/>
                <w:sz w:val="22"/>
                <w:szCs w:val="22"/>
              </w:rPr>
              <w:t xml:space="preserve">Server / Destination IP Address and Port </w:t>
            </w:r>
            <w:r w:rsidRPr="00360D2C">
              <w:rPr>
                <w:rFonts w:asciiTheme="minorHAnsi" w:hAnsiTheme="minorHAnsi" w:cstheme="minorHAnsi"/>
                <w:sz w:val="22"/>
                <w:szCs w:val="22"/>
                <w:shd w:val="clear" w:color="auto" w:fill="F8F9FA"/>
              </w:rPr>
              <w:t>for open firewall access during DR</w:t>
            </w:r>
            <w:r w:rsidR="000524D1" w:rsidRPr="00360D2C">
              <w:rPr>
                <w:rFonts w:asciiTheme="minorHAnsi" w:hAnsiTheme="minorHAnsi" w:cstheme="minorHAnsi"/>
                <w:sz w:val="22"/>
                <w:szCs w:val="22"/>
                <w:shd w:val="clear" w:color="auto" w:fill="F8F9FA"/>
              </w:rPr>
              <w:t xml:space="preserve"> </w:t>
            </w:r>
            <w:r w:rsidR="00112CDA" w:rsidRPr="00360D2C">
              <w:rPr>
                <w:rFonts w:asciiTheme="minorHAnsi" w:hAnsiTheme="minorHAnsi" w:cstheme="minorHAnsi"/>
                <w:sz w:val="22"/>
                <w:szCs w:val="22"/>
                <w:shd w:val="clear" w:color="auto" w:fill="F8F9FA"/>
              </w:rPr>
              <w:t>LIVE RUN</w:t>
            </w:r>
            <w:r w:rsidRPr="00360D2C">
              <w:rPr>
                <w:rFonts w:asciiTheme="minorHAnsi" w:hAnsiTheme="minorHAnsi" w:cstheme="minorHAnsi"/>
                <w:sz w:val="22"/>
                <w:szCs w:val="22"/>
                <w:shd w:val="clear" w:color="auto" w:fill="F8F9FA"/>
              </w:rPr>
              <w:t xml:space="preserve"> activity</w:t>
            </w:r>
          </w:p>
          <w:p w14:paraId="6E506782" w14:textId="55FC7DA6" w:rsidR="00DF72DA" w:rsidRPr="00360D2C" w:rsidRDefault="00DF72DA" w:rsidP="00FD7B15">
            <w:pPr>
              <w:numPr>
                <w:ilvl w:val="0"/>
                <w:numId w:val="4"/>
              </w:numPr>
              <w:spacing w:line="259" w:lineRule="auto"/>
              <w:ind w:right="13"/>
              <w:rPr>
                <w:rFonts w:asciiTheme="minorHAnsi" w:hAnsiTheme="minorHAnsi" w:cstheme="minorHAnsi"/>
                <w:sz w:val="22"/>
                <w:szCs w:val="22"/>
              </w:rPr>
            </w:pPr>
            <w:r w:rsidRPr="00360D2C">
              <w:rPr>
                <w:rFonts w:asciiTheme="minorHAnsi" w:hAnsiTheme="minorHAnsi" w:cstheme="minorHAnsi"/>
                <w:sz w:val="22"/>
                <w:szCs w:val="22"/>
              </w:rPr>
              <w:t>Both System Administrator (ITOSAD) and Security Administrator (IT Security Division) are required to request/ prepare for Super ID respectively for this activity</w:t>
            </w:r>
          </w:p>
        </w:tc>
      </w:tr>
    </w:tbl>
    <w:p w14:paraId="381FAA32" w14:textId="31D11B5A" w:rsidR="00DF72DA" w:rsidRPr="00360D2C" w:rsidRDefault="00DF72DA">
      <w:pPr>
        <w:rPr>
          <w:rFonts w:asciiTheme="minorHAnsi" w:hAnsiTheme="minorHAnsi" w:cstheme="minorHAnsi"/>
        </w:rPr>
      </w:pPr>
    </w:p>
    <w:p w14:paraId="3E1327B5" w14:textId="70B18CD5" w:rsidR="00387AB3" w:rsidRPr="00360D2C" w:rsidRDefault="00387AB3">
      <w:pPr>
        <w:spacing w:after="160" w:line="259" w:lineRule="auto"/>
        <w:rPr>
          <w:rFonts w:asciiTheme="minorHAnsi" w:hAnsiTheme="minorHAnsi" w:cstheme="minorHAnsi"/>
        </w:rPr>
      </w:pPr>
      <w:r w:rsidRPr="00360D2C">
        <w:rPr>
          <w:rFonts w:asciiTheme="minorHAnsi" w:hAnsiTheme="minorHAnsi" w:cstheme="minorHAnsi"/>
        </w:rPr>
        <w:br w:type="page"/>
      </w:r>
    </w:p>
    <w:p w14:paraId="4FC1C34A" w14:textId="535672D6" w:rsidR="007257D4" w:rsidRPr="00360D2C" w:rsidRDefault="007257D4" w:rsidP="00054713">
      <w:pPr>
        <w:pStyle w:val="Heading3"/>
        <w:rPr>
          <w:sz w:val="22"/>
          <w:szCs w:val="22"/>
        </w:rPr>
      </w:pPr>
      <w:bookmarkStart w:id="43" w:name="_Toc106208414"/>
      <w:r w:rsidRPr="00360D2C">
        <w:lastRenderedPageBreak/>
        <w:t xml:space="preserve">Verification for Tier 1 (RTO 1 Hours) @ DR, </w:t>
      </w:r>
      <w:proofErr w:type="spellStart"/>
      <w:r w:rsidRPr="00360D2C">
        <w:t>Strateq</w:t>
      </w:r>
      <w:proofErr w:type="spellEnd"/>
      <w:r w:rsidR="004D2482" w:rsidRPr="00360D2C">
        <w:t xml:space="preserve"> (0</w:t>
      </w:r>
      <w:r w:rsidR="00054B55" w:rsidRPr="00360D2C">
        <w:t>3</w:t>
      </w:r>
      <w:r w:rsidR="004D2482" w:rsidRPr="00360D2C">
        <w:t>:</w:t>
      </w:r>
      <w:r w:rsidR="00054B55" w:rsidRPr="00360D2C">
        <w:t>0</w:t>
      </w:r>
      <w:r w:rsidR="004D2482" w:rsidRPr="00360D2C">
        <w:t>0 – 0</w:t>
      </w:r>
      <w:r w:rsidR="00567918">
        <w:t>4</w:t>
      </w:r>
      <w:r w:rsidR="004D2482" w:rsidRPr="00360D2C">
        <w:t>:</w:t>
      </w:r>
      <w:r w:rsidR="00054B55" w:rsidRPr="00360D2C">
        <w:t>3</w:t>
      </w:r>
      <w:r w:rsidR="004D2482" w:rsidRPr="00360D2C">
        <w:t>0)</w:t>
      </w:r>
      <w:bookmarkEnd w:id="43"/>
    </w:p>
    <w:p w14:paraId="576DD2CF" w14:textId="77777777" w:rsidR="007257D4" w:rsidRPr="00360D2C" w:rsidRDefault="007257D4" w:rsidP="007257D4">
      <w:pPr>
        <w:rPr>
          <w:rFonts w:asciiTheme="minorHAnsi" w:hAnsiTheme="minorHAnsi" w:cstheme="minorHAnsi"/>
        </w:rPr>
      </w:pPr>
    </w:p>
    <w:tbl>
      <w:tblPr>
        <w:tblStyle w:val="TableGrid0"/>
        <w:tblW w:w="14844" w:type="dxa"/>
        <w:tblInd w:w="-899" w:type="dxa"/>
        <w:tblLayout w:type="fixed"/>
        <w:tblCellMar>
          <w:top w:w="7" w:type="dxa"/>
          <w:left w:w="96" w:type="dxa"/>
          <w:right w:w="54" w:type="dxa"/>
        </w:tblCellMar>
        <w:tblLook w:val="04A0" w:firstRow="1" w:lastRow="0" w:firstColumn="1" w:lastColumn="0" w:noHBand="0" w:noVBand="1"/>
      </w:tblPr>
      <w:tblGrid>
        <w:gridCol w:w="6114"/>
        <w:gridCol w:w="3057"/>
        <w:gridCol w:w="2971"/>
        <w:gridCol w:w="2702"/>
      </w:tblGrid>
      <w:tr w:rsidR="007257D4" w:rsidRPr="00360D2C" w14:paraId="572CA9BC" w14:textId="77777777" w:rsidTr="00EC0349">
        <w:trPr>
          <w:trHeight w:val="436"/>
        </w:trPr>
        <w:tc>
          <w:tcPr>
            <w:tcW w:w="61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3629F2" w14:textId="216D1326" w:rsidR="007257D4" w:rsidRPr="00360D2C" w:rsidRDefault="007257D4" w:rsidP="00FD7B15">
            <w:pPr>
              <w:rPr>
                <w:rFonts w:asciiTheme="minorHAnsi" w:hAnsiTheme="minorHAnsi" w:cstheme="minorHAnsi"/>
                <w:b/>
                <w:bCs/>
                <w:sz w:val="22"/>
                <w:szCs w:val="22"/>
              </w:rPr>
            </w:pPr>
            <w:r w:rsidRPr="00360D2C">
              <w:rPr>
                <w:rFonts w:asciiTheme="minorHAnsi" w:hAnsiTheme="minorHAnsi" w:cstheme="minorHAnsi"/>
                <w:b/>
                <w:bCs/>
                <w:sz w:val="22"/>
                <w:szCs w:val="22"/>
              </w:rPr>
              <w:t xml:space="preserve">Handover DR, </w:t>
            </w:r>
            <w:proofErr w:type="spellStart"/>
            <w:r w:rsidRPr="00360D2C">
              <w:rPr>
                <w:rFonts w:asciiTheme="minorHAnsi" w:hAnsiTheme="minorHAnsi" w:cstheme="minorHAnsi"/>
                <w:b/>
                <w:bCs/>
                <w:sz w:val="22"/>
                <w:szCs w:val="22"/>
              </w:rPr>
              <w:t>Strateq</w:t>
            </w:r>
            <w:proofErr w:type="spellEnd"/>
            <w:r w:rsidRPr="00360D2C">
              <w:rPr>
                <w:rFonts w:asciiTheme="minorHAnsi" w:hAnsiTheme="minorHAnsi" w:cstheme="minorHAnsi"/>
                <w:b/>
                <w:bCs/>
                <w:sz w:val="22"/>
                <w:szCs w:val="22"/>
              </w:rPr>
              <w:t xml:space="preserve"> to ITD SME &amp; Business User for </w:t>
            </w:r>
            <w:r w:rsidR="00FD7B15" w:rsidRPr="00360D2C">
              <w:rPr>
                <w:rFonts w:asciiTheme="minorHAnsi" w:hAnsiTheme="minorHAnsi" w:cstheme="minorHAnsi"/>
                <w:b/>
                <w:bCs/>
                <w:sz w:val="22"/>
                <w:szCs w:val="22"/>
              </w:rPr>
              <w:t>S</w:t>
            </w:r>
            <w:r w:rsidRPr="00360D2C">
              <w:rPr>
                <w:rFonts w:asciiTheme="minorHAnsi" w:hAnsiTheme="minorHAnsi" w:cstheme="minorHAnsi"/>
                <w:b/>
                <w:bCs/>
                <w:sz w:val="22"/>
                <w:szCs w:val="22"/>
              </w:rPr>
              <w:t xml:space="preserve">ystem </w:t>
            </w:r>
            <w:r w:rsidR="00FD7B15" w:rsidRPr="00360D2C">
              <w:rPr>
                <w:rFonts w:asciiTheme="minorHAnsi" w:hAnsiTheme="minorHAnsi" w:cstheme="minorHAnsi"/>
                <w:b/>
                <w:bCs/>
                <w:sz w:val="22"/>
                <w:szCs w:val="22"/>
              </w:rPr>
              <w:t>V</w:t>
            </w:r>
            <w:r w:rsidRPr="00360D2C">
              <w:rPr>
                <w:rFonts w:asciiTheme="minorHAnsi" w:hAnsiTheme="minorHAnsi" w:cstheme="minorHAnsi"/>
                <w:b/>
                <w:bCs/>
                <w:sz w:val="22"/>
                <w:szCs w:val="22"/>
              </w:rPr>
              <w:t>erification</w:t>
            </w:r>
          </w:p>
        </w:tc>
        <w:tc>
          <w:tcPr>
            <w:tcW w:w="30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0F4083A" w14:textId="04F3F4E2" w:rsidR="007257D4" w:rsidRPr="00360D2C" w:rsidRDefault="007257D4" w:rsidP="001616A7">
            <w:pPr>
              <w:spacing w:after="32" w:line="239" w:lineRule="auto"/>
              <w:ind w:left="10" w:right="53"/>
              <w:jc w:val="center"/>
              <w:rPr>
                <w:rFonts w:asciiTheme="minorHAnsi" w:hAnsiTheme="minorHAnsi" w:cstheme="minorHAnsi"/>
                <w:b/>
                <w:sz w:val="22"/>
                <w:szCs w:val="22"/>
              </w:rPr>
            </w:pPr>
            <w:r w:rsidRPr="00360D2C">
              <w:rPr>
                <w:rFonts w:asciiTheme="minorHAnsi" w:hAnsiTheme="minorHAnsi" w:cstheme="minorHAnsi"/>
                <w:b/>
                <w:sz w:val="22"/>
                <w:szCs w:val="22"/>
              </w:rPr>
              <w:t xml:space="preserve">Tier 1 systems – RTO </w:t>
            </w:r>
            <w:r w:rsidR="00FF5888" w:rsidRPr="00360D2C">
              <w:rPr>
                <w:rFonts w:asciiTheme="minorHAnsi" w:hAnsiTheme="minorHAnsi" w:cstheme="minorHAnsi"/>
                <w:b/>
                <w:sz w:val="22"/>
                <w:szCs w:val="22"/>
              </w:rPr>
              <w:t>1</w:t>
            </w:r>
            <w:r w:rsidRPr="00360D2C">
              <w:rPr>
                <w:rFonts w:asciiTheme="minorHAnsi" w:hAnsiTheme="minorHAnsi" w:cstheme="minorHAnsi"/>
                <w:b/>
                <w:sz w:val="22"/>
                <w:szCs w:val="22"/>
              </w:rPr>
              <w:t xml:space="preserve"> Hours</w:t>
            </w:r>
          </w:p>
          <w:p w14:paraId="2CEC4E59" w14:textId="77777777" w:rsidR="007257D4" w:rsidRPr="00360D2C" w:rsidRDefault="007257D4" w:rsidP="001616A7">
            <w:pPr>
              <w:spacing w:after="32" w:line="239" w:lineRule="auto"/>
              <w:ind w:left="10" w:right="53"/>
              <w:jc w:val="center"/>
              <w:rPr>
                <w:rFonts w:asciiTheme="minorHAnsi" w:hAnsiTheme="minorHAnsi" w:cstheme="minorHAnsi"/>
                <w:b/>
                <w:sz w:val="22"/>
                <w:szCs w:val="22"/>
              </w:rPr>
            </w:pPr>
          </w:p>
          <w:p w14:paraId="0086656F" w14:textId="58FE6481" w:rsidR="007257D4" w:rsidRPr="00360D2C" w:rsidRDefault="007257D4" w:rsidP="001616A7">
            <w:pPr>
              <w:spacing w:line="259" w:lineRule="auto"/>
              <w:ind w:left="10"/>
              <w:jc w:val="center"/>
              <w:rPr>
                <w:rFonts w:asciiTheme="minorHAnsi" w:hAnsiTheme="minorHAnsi" w:cstheme="minorHAnsi"/>
                <w:b/>
                <w:sz w:val="22"/>
                <w:szCs w:val="22"/>
              </w:rPr>
            </w:pPr>
            <w:r w:rsidRPr="00360D2C">
              <w:rPr>
                <w:rFonts w:asciiTheme="minorHAnsi" w:hAnsiTheme="minorHAnsi" w:cstheme="minorHAnsi"/>
                <w:b/>
                <w:color w:val="FF0000"/>
                <w:sz w:val="22"/>
                <w:szCs w:val="22"/>
              </w:rPr>
              <w:t>RTO END AT 0</w:t>
            </w:r>
            <w:r w:rsidR="00FF5888" w:rsidRPr="00360D2C">
              <w:rPr>
                <w:rFonts w:asciiTheme="minorHAnsi" w:hAnsiTheme="minorHAnsi" w:cstheme="minorHAnsi"/>
                <w:b/>
                <w:color w:val="FF0000"/>
                <w:sz w:val="22"/>
                <w:szCs w:val="22"/>
              </w:rPr>
              <w:t>3</w:t>
            </w:r>
            <w:r w:rsidRPr="00360D2C">
              <w:rPr>
                <w:rFonts w:asciiTheme="minorHAnsi" w:hAnsiTheme="minorHAnsi" w:cstheme="minorHAnsi"/>
                <w:b/>
                <w:color w:val="FF0000"/>
                <w:sz w:val="22"/>
                <w:szCs w:val="22"/>
              </w:rPr>
              <w:t>:</w:t>
            </w:r>
            <w:r w:rsidR="00BF321D" w:rsidRPr="00360D2C">
              <w:rPr>
                <w:rFonts w:asciiTheme="minorHAnsi" w:hAnsiTheme="minorHAnsi" w:cstheme="minorHAnsi"/>
                <w:b/>
                <w:color w:val="FF0000"/>
                <w:sz w:val="22"/>
                <w:szCs w:val="22"/>
              </w:rPr>
              <w:t>3</w:t>
            </w:r>
            <w:r w:rsidRPr="00360D2C">
              <w:rPr>
                <w:rFonts w:asciiTheme="minorHAnsi" w:hAnsiTheme="minorHAnsi" w:cstheme="minorHAnsi"/>
                <w:b/>
                <w:color w:val="FF0000"/>
                <w:sz w:val="22"/>
                <w:szCs w:val="22"/>
              </w:rPr>
              <w:t>0 (</w:t>
            </w:r>
            <w:r w:rsidR="00BF321D" w:rsidRPr="00360D2C">
              <w:rPr>
                <w:rFonts w:asciiTheme="minorHAnsi" w:hAnsiTheme="minorHAnsi" w:cstheme="minorHAnsi"/>
                <w:b/>
                <w:color w:val="FF0000"/>
                <w:sz w:val="22"/>
                <w:szCs w:val="22"/>
              </w:rPr>
              <w:t>17</w:t>
            </w:r>
            <w:r w:rsidRPr="00360D2C">
              <w:rPr>
                <w:rFonts w:asciiTheme="minorHAnsi" w:hAnsiTheme="minorHAnsi" w:cstheme="minorHAnsi"/>
                <w:b/>
                <w:color w:val="FF0000"/>
                <w:sz w:val="22"/>
                <w:szCs w:val="22"/>
              </w:rPr>
              <w:t>/</w:t>
            </w:r>
            <w:r w:rsidR="00BF321D" w:rsidRPr="00360D2C">
              <w:rPr>
                <w:rFonts w:asciiTheme="minorHAnsi" w:hAnsiTheme="minorHAnsi" w:cstheme="minorHAnsi"/>
                <w:b/>
                <w:color w:val="FF0000"/>
                <w:sz w:val="22"/>
                <w:szCs w:val="22"/>
              </w:rPr>
              <w:t>06</w:t>
            </w:r>
            <w:r w:rsidRPr="00360D2C">
              <w:rPr>
                <w:rFonts w:asciiTheme="minorHAnsi" w:hAnsiTheme="minorHAnsi" w:cstheme="minorHAnsi"/>
                <w:b/>
                <w:color w:val="FF0000"/>
                <w:sz w:val="22"/>
                <w:szCs w:val="22"/>
              </w:rPr>
              <w:t>/2</w:t>
            </w:r>
            <w:r w:rsidR="00BF321D" w:rsidRPr="00360D2C">
              <w:rPr>
                <w:rFonts w:asciiTheme="minorHAnsi" w:hAnsiTheme="minorHAnsi" w:cstheme="minorHAnsi"/>
                <w:b/>
                <w:color w:val="FF0000"/>
                <w:sz w:val="22"/>
                <w:szCs w:val="22"/>
              </w:rPr>
              <w:t>2</w:t>
            </w:r>
            <w:r w:rsidRPr="00360D2C">
              <w:rPr>
                <w:rFonts w:asciiTheme="minorHAnsi" w:hAnsiTheme="minorHAnsi" w:cstheme="minorHAnsi"/>
                <w:b/>
                <w:color w:val="FF0000"/>
                <w:sz w:val="22"/>
                <w:szCs w:val="22"/>
              </w:rPr>
              <w:t>)</w:t>
            </w:r>
          </w:p>
        </w:tc>
        <w:tc>
          <w:tcPr>
            <w:tcW w:w="29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00EE78" w14:textId="318C28D5" w:rsidR="007257D4" w:rsidRPr="00360D2C" w:rsidRDefault="009D672D" w:rsidP="00A63A7D">
            <w:pPr>
              <w:pStyle w:val="ListParagraph"/>
              <w:numPr>
                <w:ilvl w:val="0"/>
                <w:numId w:val="1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RENTAS</w:t>
            </w:r>
          </w:p>
        </w:tc>
        <w:tc>
          <w:tcPr>
            <w:tcW w:w="2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94601F2" w14:textId="77777777" w:rsidR="007257D4" w:rsidRPr="00360D2C" w:rsidRDefault="009D672D" w:rsidP="00A63A7D">
            <w:pPr>
              <w:pStyle w:val="ListParagraph"/>
              <w:numPr>
                <w:ilvl w:val="0"/>
                <w:numId w:val="16"/>
              </w:numPr>
              <w:autoSpaceDE w:val="0"/>
              <w:autoSpaceDN w:val="0"/>
              <w:adjustRightInd w:val="0"/>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eSPICK</w:t>
            </w:r>
            <w:proofErr w:type="spellEnd"/>
          </w:p>
          <w:p w14:paraId="7C11EFE2" w14:textId="097D1575" w:rsidR="00DA6D6D" w:rsidRPr="00360D2C" w:rsidRDefault="00DA6D6D" w:rsidP="00A63A7D">
            <w:pPr>
              <w:pStyle w:val="ListParagraph"/>
              <w:numPr>
                <w:ilvl w:val="0"/>
                <w:numId w:val="1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RPP</w:t>
            </w:r>
          </w:p>
        </w:tc>
      </w:tr>
    </w:tbl>
    <w:p w14:paraId="67787C38" w14:textId="77777777" w:rsidR="007257D4" w:rsidRPr="00360D2C" w:rsidRDefault="007257D4" w:rsidP="007257D4">
      <w:pPr>
        <w:rPr>
          <w:rFonts w:asciiTheme="minorHAnsi" w:hAnsiTheme="minorHAnsi" w:cstheme="minorHAnsi"/>
        </w:rPr>
      </w:pPr>
    </w:p>
    <w:tbl>
      <w:tblPr>
        <w:tblStyle w:val="TableGrid0"/>
        <w:tblW w:w="14850" w:type="dxa"/>
        <w:tblInd w:w="-905" w:type="dxa"/>
        <w:tblLayout w:type="fixed"/>
        <w:tblCellMar>
          <w:top w:w="7" w:type="dxa"/>
          <w:left w:w="96" w:type="dxa"/>
          <w:right w:w="54" w:type="dxa"/>
        </w:tblCellMar>
        <w:tblLook w:val="04A0" w:firstRow="1" w:lastRow="0" w:firstColumn="1" w:lastColumn="0" w:noHBand="0" w:noVBand="1"/>
      </w:tblPr>
      <w:tblGrid>
        <w:gridCol w:w="720"/>
        <w:gridCol w:w="1910"/>
        <w:gridCol w:w="2770"/>
        <w:gridCol w:w="1170"/>
        <w:gridCol w:w="1170"/>
        <w:gridCol w:w="1620"/>
        <w:gridCol w:w="1620"/>
        <w:gridCol w:w="810"/>
        <w:gridCol w:w="810"/>
        <w:gridCol w:w="2250"/>
      </w:tblGrid>
      <w:tr w:rsidR="00EA44F0" w:rsidRPr="00360D2C" w14:paraId="630500D9" w14:textId="77777777" w:rsidTr="00EC0349">
        <w:trPr>
          <w:tblHeader/>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D8D7335" w14:textId="77777777" w:rsidR="00593D96" w:rsidRPr="00360D2C" w:rsidRDefault="00593D96" w:rsidP="00593D96">
            <w:pPr>
              <w:spacing w:line="259" w:lineRule="auto"/>
              <w:ind w:left="92"/>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191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6896D3A" w14:textId="77777777" w:rsidR="00593D96" w:rsidRPr="00360D2C" w:rsidRDefault="00593D96" w:rsidP="00593D96">
            <w:pPr>
              <w:spacing w:line="259" w:lineRule="auto"/>
              <w:ind w:right="5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27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1303404" w14:textId="77777777" w:rsidR="00593D96" w:rsidRPr="00360D2C" w:rsidRDefault="00593D96" w:rsidP="00593D96">
            <w:pPr>
              <w:spacing w:line="259" w:lineRule="auto"/>
              <w:ind w:right="4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1487782" w14:textId="77777777" w:rsidR="00593D96" w:rsidRPr="00360D2C" w:rsidRDefault="00593D96" w:rsidP="00593D96">
            <w:pPr>
              <w:spacing w:line="259" w:lineRule="auto"/>
              <w:ind w:left="12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41DB262"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00FA926" w14:textId="7203F45D" w:rsidR="00593D96" w:rsidRPr="00360D2C" w:rsidRDefault="00593D96" w:rsidP="00593D96">
            <w:pPr>
              <w:spacing w:line="259" w:lineRule="auto"/>
              <w:ind w:right="43"/>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3D8D0DF" w14:textId="70551B69"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CCFFFF"/>
          </w:tcPr>
          <w:p w14:paraId="0FD1F273" w14:textId="77777777" w:rsidR="00593D96" w:rsidRPr="00360D2C" w:rsidRDefault="00593D96" w:rsidP="00593D96">
            <w:pPr>
              <w:spacing w:line="259" w:lineRule="auto"/>
              <w:ind w:left="86"/>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44EEDCA"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18EC2121" w14:textId="77777777" w:rsidTr="00EC0349">
        <w:trPr>
          <w:tblHeader/>
        </w:trPr>
        <w:tc>
          <w:tcPr>
            <w:tcW w:w="720" w:type="dxa"/>
            <w:vMerge/>
            <w:tcBorders>
              <w:top w:val="nil"/>
              <w:left w:val="single" w:sz="4" w:space="0" w:color="000000"/>
              <w:bottom w:val="single" w:sz="4" w:space="0" w:color="auto"/>
              <w:right w:val="single" w:sz="4" w:space="0" w:color="000000"/>
            </w:tcBorders>
          </w:tcPr>
          <w:p w14:paraId="51FE73F3" w14:textId="77777777" w:rsidR="00BC4027" w:rsidRPr="00360D2C" w:rsidRDefault="00BC4027" w:rsidP="001616A7">
            <w:pPr>
              <w:spacing w:after="160" w:line="259" w:lineRule="auto"/>
              <w:rPr>
                <w:rFonts w:asciiTheme="minorHAnsi" w:hAnsiTheme="minorHAnsi" w:cstheme="minorHAnsi"/>
                <w:sz w:val="22"/>
                <w:szCs w:val="22"/>
              </w:rPr>
            </w:pPr>
          </w:p>
        </w:tc>
        <w:tc>
          <w:tcPr>
            <w:tcW w:w="1910" w:type="dxa"/>
            <w:vMerge/>
            <w:tcBorders>
              <w:top w:val="nil"/>
              <w:left w:val="single" w:sz="4" w:space="0" w:color="000000"/>
              <w:bottom w:val="single" w:sz="4" w:space="0" w:color="auto"/>
              <w:right w:val="single" w:sz="4" w:space="0" w:color="000000"/>
            </w:tcBorders>
          </w:tcPr>
          <w:p w14:paraId="29B3196E" w14:textId="77777777" w:rsidR="00BC4027" w:rsidRPr="00360D2C" w:rsidRDefault="00BC4027" w:rsidP="001616A7">
            <w:pPr>
              <w:spacing w:after="160" w:line="259" w:lineRule="auto"/>
              <w:rPr>
                <w:rFonts w:asciiTheme="minorHAnsi" w:hAnsiTheme="minorHAnsi" w:cstheme="minorHAnsi"/>
                <w:sz w:val="22"/>
                <w:szCs w:val="22"/>
              </w:rPr>
            </w:pPr>
          </w:p>
        </w:tc>
        <w:tc>
          <w:tcPr>
            <w:tcW w:w="2770" w:type="dxa"/>
            <w:vMerge/>
            <w:tcBorders>
              <w:top w:val="nil"/>
              <w:left w:val="single" w:sz="4" w:space="0" w:color="000000"/>
              <w:bottom w:val="single" w:sz="4" w:space="0" w:color="auto"/>
              <w:right w:val="single" w:sz="4" w:space="0" w:color="000000"/>
            </w:tcBorders>
          </w:tcPr>
          <w:p w14:paraId="56E356DE" w14:textId="77777777" w:rsidR="00BC4027" w:rsidRPr="00360D2C" w:rsidRDefault="00BC4027" w:rsidP="001616A7">
            <w:pPr>
              <w:spacing w:after="160" w:line="259" w:lineRule="auto"/>
              <w:rPr>
                <w:rFonts w:asciiTheme="minorHAnsi" w:hAnsiTheme="minorHAnsi" w:cstheme="minorHAnsi"/>
                <w:sz w:val="22"/>
                <w:szCs w:val="22"/>
              </w:rPr>
            </w:pPr>
          </w:p>
        </w:tc>
        <w:tc>
          <w:tcPr>
            <w:tcW w:w="1170" w:type="dxa"/>
            <w:vMerge/>
            <w:tcBorders>
              <w:top w:val="nil"/>
              <w:left w:val="single" w:sz="4" w:space="0" w:color="000000"/>
              <w:bottom w:val="single" w:sz="4" w:space="0" w:color="auto"/>
              <w:right w:val="single" w:sz="4" w:space="0" w:color="000000"/>
            </w:tcBorders>
          </w:tcPr>
          <w:p w14:paraId="6A886E8B" w14:textId="77777777" w:rsidR="00BC4027" w:rsidRPr="00360D2C" w:rsidRDefault="00BC4027" w:rsidP="001616A7">
            <w:pPr>
              <w:spacing w:after="160" w:line="259" w:lineRule="auto"/>
              <w:rPr>
                <w:rFonts w:asciiTheme="minorHAnsi" w:hAnsiTheme="minorHAnsi" w:cstheme="minorHAnsi"/>
                <w:sz w:val="22"/>
                <w:szCs w:val="22"/>
              </w:rPr>
            </w:pPr>
          </w:p>
        </w:tc>
        <w:tc>
          <w:tcPr>
            <w:tcW w:w="1170" w:type="dxa"/>
            <w:vMerge/>
            <w:tcBorders>
              <w:top w:val="nil"/>
              <w:left w:val="single" w:sz="4" w:space="0" w:color="000000"/>
              <w:bottom w:val="single" w:sz="4" w:space="0" w:color="auto"/>
              <w:right w:val="single" w:sz="4" w:space="0" w:color="000000"/>
            </w:tcBorders>
          </w:tcPr>
          <w:p w14:paraId="0F05B9EB" w14:textId="77777777" w:rsidR="00BC4027" w:rsidRPr="00360D2C" w:rsidRDefault="00BC4027" w:rsidP="001616A7">
            <w:pPr>
              <w:spacing w:after="160" w:line="259" w:lineRule="auto"/>
              <w:rPr>
                <w:rFonts w:asciiTheme="minorHAnsi" w:hAnsiTheme="minorHAnsi" w:cstheme="minorHAnsi"/>
                <w:sz w:val="22"/>
                <w:szCs w:val="22"/>
              </w:rPr>
            </w:pPr>
          </w:p>
        </w:tc>
        <w:tc>
          <w:tcPr>
            <w:tcW w:w="1620" w:type="dxa"/>
            <w:vMerge/>
            <w:tcBorders>
              <w:top w:val="nil"/>
              <w:left w:val="single" w:sz="4" w:space="0" w:color="000000"/>
              <w:bottom w:val="single" w:sz="4" w:space="0" w:color="auto"/>
              <w:right w:val="single" w:sz="4" w:space="0" w:color="000000"/>
            </w:tcBorders>
          </w:tcPr>
          <w:p w14:paraId="69BA23AA" w14:textId="77777777" w:rsidR="00BC4027" w:rsidRPr="00360D2C" w:rsidRDefault="00BC4027" w:rsidP="001616A7">
            <w:pPr>
              <w:spacing w:after="160" w:line="259" w:lineRule="auto"/>
              <w:rPr>
                <w:rFonts w:asciiTheme="minorHAnsi" w:hAnsiTheme="minorHAnsi" w:cstheme="minorHAnsi"/>
                <w:sz w:val="22"/>
                <w:szCs w:val="22"/>
              </w:rPr>
            </w:pPr>
          </w:p>
        </w:tc>
        <w:tc>
          <w:tcPr>
            <w:tcW w:w="1620" w:type="dxa"/>
            <w:vMerge/>
            <w:tcBorders>
              <w:top w:val="nil"/>
              <w:left w:val="single" w:sz="4" w:space="0" w:color="000000"/>
              <w:bottom w:val="single" w:sz="4" w:space="0" w:color="auto"/>
              <w:right w:val="single" w:sz="4" w:space="0" w:color="000000"/>
            </w:tcBorders>
          </w:tcPr>
          <w:p w14:paraId="24F732E9" w14:textId="77777777" w:rsidR="00BC4027" w:rsidRPr="00360D2C" w:rsidRDefault="00BC4027" w:rsidP="001616A7">
            <w:pPr>
              <w:spacing w:after="160" w:line="259" w:lineRule="auto"/>
              <w:rPr>
                <w:rFonts w:asciiTheme="minorHAnsi" w:hAnsiTheme="minorHAnsi" w:cstheme="minorHAnsi"/>
                <w:sz w:val="22"/>
                <w:szCs w:val="22"/>
              </w:rPr>
            </w:pP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3A68DBAD" w14:textId="77777777" w:rsidR="00BC4027" w:rsidRPr="00360D2C" w:rsidRDefault="00BC4027" w:rsidP="001616A7">
            <w:pPr>
              <w:spacing w:line="259" w:lineRule="auto"/>
              <w:ind w:right="33"/>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63C05D2D" w14:textId="77777777" w:rsidR="00BC4027" w:rsidRPr="00360D2C" w:rsidRDefault="00BC4027" w:rsidP="001616A7">
            <w:pPr>
              <w:spacing w:line="259" w:lineRule="auto"/>
              <w:ind w:right="44"/>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2250" w:type="dxa"/>
            <w:vMerge/>
            <w:tcBorders>
              <w:top w:val="nil"/>
              <w:left w:val="single" w:sz="4" w:space="0" w:color="000000"/>
              <w:bottom w:val="single" w:sz="4" w:space="0" w:color="auto"/>
              <w:right w:val="single" w:sz="4" w:space="0" w:color="000000"/>
            </w:tcBorders>
          </w:tcPr>
          <w:p w14:paraId="65C385AD" w14:textId="77777777" w:rsidR="00BC4027" w:rsidRPr="00360D2C" w:rsidRDefault="00BC4027" w:rsidP="001616A7">
            <w:pPr>
              <w:spacing w:after="160" w:line="259" w:lineRule="auto"/>
              <w:rPr>
                <w:rFonts w:asciiTheme="minorHAnsi" w:hAnsiTheme="minorHAnsi" w:cstheme="minorHAnsi"/>
                <w:sz w:val="22"/>
                <w:szCs w:val="22"/>
              </w:rPr>
            </w:pPr>
          </w:p>
        </w:tc>
      </w:tr>
      <w:tr w:rsidR="001D7E2B" w:rsidRPr="00360D2C" w14:paraId="616A7B24" w14:textId="77777777" w:rsidTr="00EC0349">
        <w:tc>
          <w:tcPr>
            <w:tcW w:w="720" w:type="dxa"/>
            <w:vMerge w:val="restart"/>
            <w:tcBorders>
              <w:top w:val="single" w:sz="4" w:space="0" w:color="auto"/>
              <w:left w:val="single" w:sz="4" w:space="0" w:color="auto"/>
              <w:right w:val="single" w:sz="4" w:space="0" w:color="auto"/>
            </w:tcBorders>
          </w:tcPr>
          <w:p w14:paraId="248694E5" w14:textId="243FD6D8" w:rsidR="001D7E2B" w:rsidRPr="00360D2C" w:rsidRDefault="00070EBC" w:rsidP="001D7E2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3</w:t>
            </w:r>
            <w:r w:rsidR="003F6AD0" w:rsidRPr="00360D2C">
              <w:rPr>
                <w:rFonts w:asciiTheme="minorHAnsi" w:hAnsiTheme="minorHAnsi" w:cstheme="minorHAnsi"/>
                <w:sz w:val="22"/>
                <w:szCs w:val="22"/>
              </w:rPr>
              <w:t>9</w:t>
            </w:r>
            <w:r w:rsidRPr="00360D2C">
              <w:rPr>
                <w:rFonts w:asciiTheme="minorHAnsi" w:hAnsiTheme="minorHAnsi" w:cstheme="minorHAnsi"/>
                <w:sz w:val="22"/>
                <w:szCs w:val="22"/>
              </w:rPr>
              <w:t>.</w:t>
            </w:r>
            <w:r w:rsidR="001D7E2B" w:rsidRPr="00360D2C">
              <w:rPr>
                <w:rFonts w:asciiTheme="minorHAnsi" w:hAnsiTheme="minorHAnsi" w:cstheme="minorHAnsi"/>
                <w:sz w:val="22"/>
                <w:szCs w:val="22"/>
              </w:rPr>
              <w:t>1</w:t>
            </w:r>
          </w:p>
        </w:tc>
        <w:tc>
          <w:tcPr>
            <w:tcW w:w="1910" w:type="dxa"/>
            <w:vMerge w:val="restart"/>
            <w:tcBorders>
              <w:top w:val="single" w:sz="4" w:space="0" w:color="auto"/>
              <w:left w:val="single" w:sz="4" w:space="0" w:color="auto"/>
              <w:right w:val="single" w:sz="4" w:space="0" w:color="auto"/>
            </w:tcBorders>
            <w:shd w:val="clear" w:color="auto" w:fill="auto"/>
          </w:tcPr>
          <w:p w14:paraId="5A0AE510" w14:textId="00761F84" w:rsidR="001D7E2B" w:rsidRPr="00360D2C" w:rsidRDefault="001D7E2B" w:rsidP="001D7E2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RENTAS</w:t>
            </w:r>
          </w:p>
          <w:p w14:paraId="6F0288C7" w14:textId="4253B5B2" w:rsidR="001D7E2B" w:rsidRDefault="001D7E2B" w:rsidP="001D7E2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(T1 – RTO 1 hours)</w:t>
            </w:r>
          </w:p>
          <w:p w14:paraId="22AE9D6D" w14:textId="1FDA2DF3" w:rsidR="002B021C" w:rsidRPr="00360D2C" w:rsidRDefault="002B021C" w:rsidP="001D7E2B">
            <w:pPr>
              <w:spacing w:line="259" w:lineRule="auto"/>
              <w:rPr>
                <w:rFonts w:asciiTheme="minorHAnsi" w:hAnsiTheme="minorHAnsi" w:cstheme="minorHAnsi"/>
                <w:b/>
                <w:sz w:val="22"/>
                <w:szCs w:val="22"/>
              </w:rPr>
            </w:pPr>
            <w:r w:rsidRPr="002B021C">
              <w:rPr>
                <w:rFonts w:asciiTheme="minorHAnsi" w:hAnsiTheme="minorHAnsi" w:cstheme="minorHAnsi"/>
                <w:b/>
                <w:i/>
                <w:iCs/>
              </w:rPr>
              <w:t>Start/Stop RTO</w:t>
            </w:r>
          </w:p>
          <w:p w14:paraId="4F461EB2" w14:textId="77777777" w:rsidR="001D7E2B" w:rsidRPr="00360D2C" w:rsidRDefault="001D7E2B" w:rsidP="001D7E2B">
            <w:pPr>
              <w:spacing w:after="160" w:line="259" w:lineRule="auto"/>
              <w:rPr>
                <w:rFonts w:asciiTheme="minorHAnsi" w:hAnsiTheme="minorHAnsi" w:cstheme="minorHAnsi"/>
                <w:sz w:val="22"/>
                <w:szCs w:val="22"/>
              </w:rPr>
            </w:pPr>
          </w:p>
        </w:tc>
        <w:tc>
          <w:tcPr>
            <w:tcW w:w="2770" w:type="dxa"/>
            <w:tcBorders>
              <w:top w:val="single" w:sz="4" w:space="0" w:color="auto"/>
              <w:left w:val="single" w:sz="4" w:space="0" w:color="auto"/>
              <w:bottom w:val="single" w:sz="4" w:space="0" w:color="auto"/>
              <w:right w:val="single" w:sz="4" w:space="0" w:color="auto"/>
            </w:tcBorders>
          </w:tcPr>
          <w:p w14:paraId="50147BCA" w14:textId="77777777" w:rsidR="001D7E2B" w:rsidRPr="00360D2C" w:rsidRDefault="001D7E2B" w:rsidP="001D7E2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ITD SME:</w:t>
            </w:r>
          </w:p>
          <w:p w14:paraId="3CDDC827" w14:textId="77777777" w:rsidR="001D7E2B" w:rsidRPr="00360D2C" w:rsidRDefault="001D7E2B" w:rsidP="001D7E2B">
            <w:pPr>
              <w:spacing w:line="259" w:lineRule="auto"/>
              <w:rPr>
                <w:rFonts w:asciiTheme="minorHAnsi" w:hAnsiTheme="minorHAnsi" w:cstheme="minorHAnsi"/>
                <w:b/>
                <w:sz w:val="22"/>
                <w:szCs w:val="22"/>
              </w:rPr>
            </w:pPr>
          </w:p>
          <w:p w14:paraId="23545CDB" w14:textId="246845A8" w:rsidR="001D7E2B" w:rsidRPr="00360D2C" w:rsidRDefault="001D7E2B" w:rsidP="001D7E2B">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Landing Page verified </w:t>
            </w:r>
          </w:p>
          <w:p w14:paraId="69746A4A" w14:textId="5C446540" w:rsidR="001D7E2B" w:rsidRPr="00360D2C" w:rsidRDefault="001D7E2B" w:rsidP="001D7E2B">
            <w:pPr>
              <w:spacing w:line="259" w:lineRule="auto"/>
              <w:ind w:left="14"/>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170" w:type="dxa"/>
            <w:tcBorders>
              <w:top w:val="single" w:sz="4" w:space="0" w:color="auto"/>
              <w:left w:val="single" w:sz="4" w:space="0" w:color="auto"/>
              <w:bottom w:val="single" w:sz="4" w:space="0" w:color="auto"/>
              <w:right w:val="single" w:sz="4" w:space="0" w:color="auto"/>
            </w:tcBorders>
          </w:tcPr>
          <w:p w14:paraId="321E756C" w14:textId="77777777" w:rsidR="001D7E2B" w:rsidRPr="00360D2C" w:rsidRDefault="001D7E2B" w:rsidP="001D7E2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p w14:paraId="558B7039" w14:textId="77777777" w:rsidR="001D7E2B" w:rsidRPr="00360D2C" w:rsidRDefault="001D7E2B" w:rsidP="001D7E2B">
            <w:pPr>
              <w:spacing w:line="259" w:lineRule="auto"/>
              <w:ind w:left="10"/>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15D1931" w14:textId="77777777" w:rsidR="001D7E2B" w:rsidRPr="00360D2C" w:rsidRDefault="001D7E2B" w:rsidP="001D7E2B">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546A7668" w14:textId="77777777" w:rsidR="001D7E2B" w:rsidRPr="00360D2C" w:rsidRDefault="001D7E2B" w:rsidP="001D7E2B">
            <w:pPr>
              <w:spacing w:line="256" w:lineRule="auto"/>
              <w:ind w:left="22"/>
              <w:jc w:val="center"/>
              <w:rPr>
                <w:rFonts w:asciiTheme="minorHAnsi" w:hAnsiTheme="minorHAnsi" w:cstheme="minorHAnsi"/>
                <w:b/>
                <w:sz w:val="22"/>
                <w:szCs w:val="22"/>
              </w:rPr>
            </w:pPr>
          </w:p>
          <w:p w14:paraId="2B67AF97" w14:textId="57DD14A3" w:rsidR="001D7E2B" w:rsidRPr="00360D2C" w:rsidRDefault="00B92D5C" w:rsidP="001D7E2B">
            <w:pPr>
              <w:spacing w:line="256" w:lineRule="auto"/>
              <w:ind w:right="11"/>
              <w:jc w:val="center"/>
              <w:rPr>
                <w:rFonts w:asciiTheme="minorHAnsi" w:hAnsiTheme="minorHAnsi" w:cstheme="minorHAnsi"/>
                <w:sz w:val="22"/>
                <w:szCs w:val="22"/>
              </w:rPr>
            </w:pPr>
            <w:proofErr w:type="spellStart"/>
            <w:r>
              <w:rPr>
                <w:rFonts w:asciiTheme="minorHAnsi" w:hAnsiTheme="minorHAnsi" w:cstheme="minorHAnsi"/>
                <w:b/>
                <w:sz w:val="22"/>
                <w:szCs w:val="22"/>
              </w:rPr>
              <w:t>Mohd</w:t>
            </w:r>
            <w:proofErr w:type="spellEnd"/>
            <w:r>
              <w:rPr>
                <w:rFonts w:asciiTheme="minorHAnsi" w:hAnsiTheme="minorHAnsi" w:cstheme="minorHAnsi"/>
                <w:b/>
                <w:sz w:val="22"/>
                <w:szCs w:val="22"/>
              </w:rPr>
              <w:t xml:space="preserve"> Abdullah Ismail</w:t>
            </w:r>
          </w:p>
          <w:p w14:paraId="43C7F21F" w14:textId="77777777" w:rsidR="001D7E2B" w:rsidRPr="00360D2C" w:rsidRDefault="001D7E2B" w:rsidP="001D7E2B">
            <w:pPr>
              <w:spacing w:line="256" w:lineRule="auto"/>
              <w:ind w:left="58"/>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68A066ED" w14:textId="77777777" w:rsidR="001D7E2B" w:rsidRPr="00360D2C" w:rsidRDefault="001D7E2B" w:rsidP="001D7E2B">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7212D026" w14:textId="77777777" w:rsidR="001D7E2B" w:rsidRDefault="001D7E2B" w:rsidP="001D7E2B">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p>
          <w:p w14:paraId="56C84168" w14:textId="77777777" w:rsidR="00B451A5" w:rsidRPr="00B451A5" w:rsidRDefault="00B451A5" w:rsidP="00B451A5">
            <w:pPr>
              <w:spacing w:line="259" w:lineRule="auto"/>
              <w:ind w:right="2"/>
              <w:jc w:val="center"/>
              <w:rPr>
                <w:rFonts w:asciiTheme="minorHAnsi" w:hAnsiTheme="minorHAnsi" w:cstheme="minorHAnsi"/>
                <w:b/>
                <w:bCs/>
                <w:i/>
                <w:iCs/>
                <w:sz w:val="22"/>
                <w:szCs w:val="22"/>
              </w:rPr>
            </w:pPr>
            <w:r w:rsidRPr="00B451A5">
              <w:rPr>
                <w:rFonts w:asciiTheme="minorHAnsi" w:hAnsiTheme="minorHAnsi" w:cstheme="minorHAnsi"/>
                <w:b/>
                <w:bCs/>
                <w:i/>
                <w:iCs/>
                <w:sz w:val="22"/>
                <w:szCs w:val="22"/>
                <w:highlight w:val="lightGray"/>
              </w:rPr>
              <w:t>(Wisma BSN)</w:t>
            </w:r>
          </w:p>
          <w:p w14:paraId="6FB5F21F" w14:textId="73DFF6FA" w:rsidR="00B451A5" w:rsidRPr="00360D2C" w:rsidRDefault="00B451A5" w:rsidP="001D7E2B">
            <w:pPr>
              <w:spacing w:line="259" w:lineRule="auto"/>
              <w:ind w:right="42"/>
              <w:jc w:val="center"/>
              <w:rPr>
                <w:rFonts w:asciiTheme="minorHAnsi" w:hAnsiTheme="minorHAnsi" w:cstheme="minorHAnsi"/>
                <w:sz w:val="22"/>
                <w:szCs w:val="22"/>
              </w:rPr>
            </w:pPr>
          </w:p>
        </w:tc>
        <w:tc>
          <w:tcPr>
            <w:tcW w:w="1620" w:type="dxa"/>
            <w:tcBorders>
              <w:top w:val="single" w:sz="4" w:space="0" w:color="auto"/>
              <w:left w:val="single" w:sz="4" w:space="0" w:color="auto"/>
              <w:bottom w:val="single" w:sz="4" w:space="0" w:color="auto"/>
              <w:right w:val="single" w:sz="4" w:space="0" w:color="auto"/>
            </w:tcBorders>
          </w:tcPr>
          <w:p w14:paraId="2C34833B" w14:textId="77777777" w:rsidR="001D7E2B" w:rsidRPr="00360D2C" w:rsidRDefault="001D7E2B" w:rsidP="001D7E2B">
            <w:pPr>
              <w:spacing w:line="256" w:lineRule="auto"/>
              <w:ind w:left="37"/>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5D22C5C9" w14:textId="2F09A77A" w:rsidR="001D7E2B" w:rsidRPr="00360D2C" w:rsidRDefault="00B92D5C" w:rsidP="001D7E2B">
            <w:pPr>
              <w:spacing w:line="256" w:lineRule="auto"/>
              <w:ind w:left="58"/>
              <w:jc w:val="center"/>
              <w:rPr>
                <w:rFonts w:asciiTheme="minorHAnsi" w:hAnsiTheme="minorHAnsi" w:cstheme="minorHAnsi"/>
                <w:sz w:val="22"/>
                <w:szCs w:val="22"/>
              </w:rPr>
            </w:pPr>
            <w:proofErr w:type="spellStart"/>
            <w:r>
              <w:rPr>
                <w:rFonts w:asciiTheme="minorHAnsi" w:hAnsiTheme="minorHAnsi" w:cstheme="minorHAnsi"/>
                <w:b/>
                <w:bCs/>
                <w:sz w:val="22"/>
                <w:szCs w:val="22"/>
              </w:rPr>
              <w:t>Mo</w:t>
            </w:r>
            <w:r w:rsidR="00583BE4">
              <w:rPr>
                <w:rFonts w:asciiTheme="minorHAnsi" w:hAnsiTheme="minorHAnsi" w:cstheme="minorHAnsi"/>
                <w:b/>
                <w:bCs/>
                <w:sz w:val="22"/>
                <w:szCs w:val="22"/>
              </w:rPr>
              <w:t>hd</w:t>
            </w:r>
            <w:proofErr w:type="spellEnd"/>
            <w:r w:rsidR="00583BE4">
              <w:rPr>
                <w:rFonts w:asciiTheme="minorHAnsi" w:hAnsiTheme="minorHAnsi" w:cstheme="minorHAnsi"/>
                <w:b/>
                <w:bCs/>
                <w:sz w:val="22"/>
                <w:szCs w:val="22"/>
              </w:rPr>
              <w:t xml:space="preserve"> </w:t>
            </w:r>
            <w:proofErr w:type="spellStart"/>
            <w:r w:rsidR="00583BE4">
              <w:rPr>
                <w:rFonts w:asciiTheme="minorHAnsi" w:hAnsiTheme="minorHAnsi" w:cstheme="minorHAnsi"/>
                <w:b/>
                <w:bCs/>
                <w:sz w:val="22"/>
                <w:szCs w:val="22"/>
              </w:rPr>
              <w:t>Azreen</w:t>
            </w:r>
            <w:proofErr w:type="spellEnd"/>
            <w:r w:rsidR="00583BE4">
              <w:rPr>
                <w:rFonts w:asciiTheme="minorHAnsi" w:hAnsiTheme="minorHAnsi" w:cstheme="minorHAnsi"/>
                <w:b/>
                <w:bCs/>
                <w:sz w:val="22"/>
                <w:szCs w:val="22"/>
              </w:rPr>
              <w:t xml:space="preserve"> Othman</w:t>
            </w:r>
            <w:r w:rsidR="001D7E2B" w:rsidRPr="00360D2C">
              <w:rPr>
                <w:rFonts w:asciiTheme="minorHAnsi" w:hAnsiTheme="minorHAnsi" w:cstheme="minorHAnsi"/>
                <w:sz w:val="22"/>
                <w:szCs w:val="22"/>
              </w:rPr>
              <w:t xml:space="preserve"> Infrastructure</w:t>
            </w:r>
          </w:p>
          <w:p w14:paraId="1A0AA762" w14:textId="77777777" w:rsidR="001D7E2B" w:rsidRPr="00360D2C" w:rsidRDefault="001D7E2B" w:rsidP="001D7E2B">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25C41BA4" w14:textId="77777777" w:rsidR="001D7E2B" w:rsidRPr="00360D2C" w:rsidRDefault="001D7E2B" w:rsidP="001D7E2B">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160C6088" w14:textId="77777777" w:rsidR="00B451A5" w:rsidRDefault="001D7E2B" w:rsidP="001D7E2B">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51EDEB57" w14:textId="77777777" w:rsidR="00275B7F" w:rsidRPr="00B451A5" w:rsidRDefault="001D7E2B" w:rsidP="00275B7F">
            <w:pPr>
              <w:spacing w:line="259" w:lineRule="auto"/>
              <w:ind w:right="2"/>
              <w:jc w:val="center"/>
              <w:rPr>
                <w:rFonts w:asciiTheme="minorHAnsi" w:hAnsiTheme="minorHAnsi" w:cstheme="minorHAnsi"/>
                <w:b/>
                <w:bCs/>
                <w:i/>
                <w:iCs/>
                <w:sz w:val="22"/>
                <w:szCs w:val="22"/>
              </w:rPr>
            </w:pPr>
            <w:r w:rsidRPr="00360D2C">
              <w:rPr>
                <w:rFonts w:asciiTheme="minorHAnsi" w:hAnsiTheme="minorHAnsi" w:cstheme="minorHAnsi"/>
                <w:sz w:val="22"/>
                <w:szCs w:val="22"/>
              </w:rPr>
              <w:t xml:space="preserve">   </w:t>
            </w:r>
            <w:r w:rsidR="00275B7F" w:rsidRPr="00B451A5">
              <w:rPr>
                <w:rFonts w:asciiTheme="minorHAnsi" w:hAnsiTheme="minorHAnsi" w:cstheme="minorHAnsi"/>
                <w:b/>
                <w:bCs/>
                <w:i/>
                <w:iCs/>
                <w:sz w:val="22"/>
                <w:szCs w:val="22"/>
                <w:highlight w:val="lightGray"/>
              </w:rPr>
              <w:t>(Wisma BSN)</w:t>
            </w:r>
          </w:p>
          <w:p w14:paraId="00A3B72B" w14:textId="2F6A5075" w:rsidR="001D7E2B" w:rsidRPr="00360D2C" w:rsidRDefault="001D7E2B" w:rsidP="001D7E2B">
            <w:pPr>
              <w:spacing w:line="259" w:lineRule="auto"/>
              <w:ind w:right="42"/>
              <w:jc w:val="center"/>
              <w:rPr>
                <w:rFonts w:asciiTheme="minorHAnsi" w:hAnsiTheme="minorHAnsi" w:cstheme="minorHAnsi"/>
                <w:sz w:val="22"/>
                <w:szCs w:val="22"/>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23B6A1AC" w14:textId="0184468E" w:rsidR="001D7E2B" w:rsidRPr="00360D2C" w:rsidRDefault="001D7E2B" w:rsidP="001D7E2B">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w:t>
            </w:r>
            <w:r w:rsidR="00542907" w:rsidRPr="00360D2C">
              <w:rPr>
                <w:rFonts w:asciiTheme="minorHAnsi" w:hAnsiTheme="minorHAnsi" w:cstheme="minorHAnsi"/>
                <w:sz w:val="22"/>
                <w:szCs w:val="22"/>
              </w:rPr>
              <w:t>3</w:t>
            </w:r>
            <w:r w:rsidRPr="00360D2C">
              <w:rPr>
                <w:rFonts w:asciiTheme="minorHAnsi" w:hAnsiTheme="minorHAnsi" w:cstheme="minorHAnsi"/>
                <w:sz w:val="22"/>
                <w:szCs w:val="22"/>
              </w:rPr>
              <w:t>:</w:t>
            </w:r>
            <w:r w:rsidR="00542907" w:rsidRPr="00360D2C">
              <w:rPr>
                <w:rFonts w:asciiTheme="minorHAnsi" w:hAnsiTheme="minorHAnsi" w:cstheme="minorHAnsi"/>
                <w:sz w:val="22"/>
                <w:szCs w:val="22"/>
              </w:rPr>
              <w:t>0</w:t>
            </w:r>
            <w:r w:rsidRPr="00360D2C">
              <w:rPr>
                <w:rFonts w:asciiTheme="minorHAnsi" w:hAnsiTheme="minorHAnsi" w:cs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30650E0A" w14:textId="26AF0310" w:rsidR="001D7E2B" w:rsidRPr="00360D2C" w:rsidRDefault="00542907" w:rsidP="001D7E2B">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w:t>
            </w:r>
            <w:r w:rsidR="001D7E2B" w:rsidRPr="00360D2C">
              <w:rPr>
                <w:rFonts w:asciiTheme="minorHAnsi" w:hAnsiTheme="minorHAnsi" w:cstheme="minorHAnsi"/>
                <w:sz w:val="22"/>
                <w:szCs w:val="22"/>
              </w:rPr>
              <w:t>3:</w:t>
            </w:r>
            <w:r w:rsidRPr="00360D2C">
              <w:rPr>
                <w:rFonts w:asciiTheme="minorHAnsi" w:hAnsiTheme="minorHAnsi" w:cstheme="minorHAnsi"/>
                <w:sz w:val="22"/>
                <w:szCs w:val="22"/>
              </w:rPr>
              <w:t>3</w:t>
            </w:r>
            <w:r w:rsidR="001D7E2B" w:rsidRPr="00360D2C">
              <w:rPr>
                <w:rFonts w:asciiTheme="minorHAnsi" w:hAnsiTheme="minorHAnsi" w:cs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02D3331F" w14:textId="77777777" w:rsidR="001D7E2B" w:rsidRPr="00360D2C" w:rsidRDefault="001D7E2B" w:rsidP="001D7E2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w:t>
            </w:r>
          </w:p>
          <w:p w14:paraId="2FD870B6" w14:textId="74C69F1E" w:rsidR="001D7E2B" w:rsidRPr="00360D2C" w:rsidRDefault="001D7E2B" w:rsidP="001D7E2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30.1</w:t>
            </w:r>
          </w:p>
          <w:p w14:paraId="1D68B47F" w14:textId="668CBB53" w:rsidR="001D7E2B" w:rsidRPr="00360D2C" w:rsidRDefault="001D7E2B" w:rsidP="001D7E2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Rentas</w:t>
            </w:r>
            <w:proofErr w:type="spellEnd"/>
            <w:r w:rsidRPr="00360D2C">
              <w:rPr>
                <w:rFonts w:asciiTheme="minorHAnsi" w:hAnsiTheme="minorHAnsi" w:cstheme="minorHAnsi"/>
                <w:sz w:val="22"/>
                <w:szCs w:val="22"/>
              </w:rPr>
              <w:t>)</w:t>
            </w:r>
          </w:p>
          <w:p w14:paraId="16CD6A0F" w14:textId="2F2DEA6A" w:rsidR="001D7E2B" w:rsidRPr="00360D2C" w:rsidRDefault="001D7E2B" w:rsidP="001D7E2B">
            <w:pPr>
              <w:spacing w:line="259" w:lineRule="auto"/>
              <w:rPr>
                <w:rFonts w:asciiTheme="minorHAnsi" w:hAnsiTheme="minorHAnsi" w:cstheme="minorHAnsi"/>
                <w:sz w:val="22"/>
                <w:szCs w:val="22"/>
              </w:rPr>
            </w:pPr>
          </w:p>
        </w:tc>
      </w:tr>
      <w:tr w:rsidR="00BC4027" w:rsidRPr="00360D2C" w14:paraId="4B2C53A5" w14:textId="77777777" w:rsidTr="00A17833">
        <w:trPr>
          <w:trHeight w:val="595"/>
        </w:trPr>
        <w:tc>
          <w:tcPr>
            <w:tcW w:w="720" w:type="dxa"/>
            <w:vMerge/>
            <w:tcBorders>
              <w:left w:val="single" w:sz="4" w:space="0" w:color="auto"/>
              <w:bottom w:val="single" w:sz="4" w:space="0" w:color="auto"/>
              <w:right w:val="single" w:sz="4" w:space="0" w:color="auto"/>
            </w:tcBorders>
          </w:tcPr>
          <w:p w14:paraId="4D030F09" w14:textId="77777777" w:rsidR="00BC4027" w:rsidRPr="00360D2C" w:rsidRDefault="00BC4027" w:rsidP="001616A7">
            <w:pPr>
              <w:spacing w:after="160" w:line="259" w:lineRule="auto"/>
              <w:rPr>
                <w:rFonts w:asciiTheme="minorHAnsi" w:hAnsiTheme="minorHAnsi" w:cstheme="minorHAnsi"/>
                <w:sz w:val="22"/>
                <w:szCs w:val="22"/>
              </w:rPr>
            </w:pPr>
          </w:p>
        </w:tc>
        <w:tc>
          <w:tcPr>
            <w:tcW w:w="1910" w:type="dxa"/>
            <w:vMerge/>
            <w:tcBorders>
              <w:left w:val="single" w:sz="4" w:space="0" w:color="auto"/>
              <w:bottom w:val="single" w:sz="4" w:space="0" w:color="auto"/>
              <w:right w:val="single" w:sz="4" w:space="0" w:color="auto"/>
            </w:tcBorders>
            <w:shd w:val="clear" w:color="auto" w:fill="auto"/>
          </w:tcPr>
          <w:p w14:paraId="0964A8E2" w14:textId="77777777" w:rsidR="00BC4027" w:rsidRPr="00360D2C" w:rsidRDefault="00BC4027" w:rsidP="001616A7">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75AFAD0E" w14:textId="77777777" w:rsidR="00BC4027" w:rsidRPr="00360D2C" w:rsidRDefault="00BC4027" w:rsidP="001616A7">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6F8EF2CF" w14:textId="77777777" w:rsidR="00BC4027" w:rsidRPr="00360D2C" w:rsidRDefault="00BC4027" w:rsidP="001616A7">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5A05F1CC" w14:textId="77777777" w:rsidR="00BC4027" w:rsidRPr="00360D2C" w:rsidRDefault="00BC4027" w:rsidP="001616A7">
            <w:pPr>
              <w:spacing w:line="259" w:lineRule="auto"/>
              <w:rPr>
                <w:rFonts w:asciiTheme="minorHAnsi" w:hAnsiTheme="minorHAnsi" w:cstheme="minorHAnsi"/>
                <w:b/>
                <w:bCs/>
                <w:sz w:val="22"/>
                <w:szCs w:val="22"/>
              </w:rPr>
            </w:pPr>
          </w:p>
          <w:p w14:paraId="311A1007" w14:textId="77777777" w:rsidR="00BC4027" w:rsidRPr="00360D2C" w:rsidRDefault="00BC4027" w:rsidP="001616A7">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908D0FE" w14:textId="465A71C6" w:rsidR="00BC4027" w:rsidRPr="00360D2C" w:rsidRDefault="00B5615F" w:rsidP="001616A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22466ECD" w14:textId="77777777" w:rsidR="00BC4027" w:rsidRPr="00360D2C" w:rsidRDefault="00BC4027" w:rsidP="001616A7">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20D7F78E" w14:textId="06889C07" w:rsidR="00BC4027" w:rsidRPr="00360D2C" w:rsidRDefault="00A17833" w:rsidP="00A17833">
            <w:pPr>
              <w:spacing w:after="160" w:line="259" w:lineRule="auto"/>
              <w:jc w:val="center"/>
              <w:rPr>
                <w:rFonts w:asciiTheme="minorHAnsi" w:hAnsiTheme="minorHAnsi" w:cstheme="minorHAnsi"/>
                <w:b/>
                <w:bCs/>
                <w:sz w:val="22"/>
                <w:szCs w:val="22"/>
              </w:rPr>
            </w:pPr>
            <w:proofErr w:type="spellStart"/>
            <w:r w:rsidRPr="00360D2C">
              <w:rPr>
                <w:rFonts w:asciiTheme="minorHAnsi" w:hAnsiTheme="minorHAnsi" w:cstheme="minorHAnsi"/>
                <w:b/>
                <w:bCs/>
                <w:sz w:val="22"/>
                <w:szCs w:val="22"/>
              </w:rPr>
              <w:t>Jabatan</w:t>
            </w:r>
            <w:proofErr w:type="spellEnd"/>
            <w:r w:rsidRPr="00360D2C">
              <w:rPr>
                <w:rFonts w:asciiTheme="minorHAnsi" w:hAnsiTheme="minorHAnsi" w:cstheme="minorHAnsi"/>
                <w:b/>
                <w:bCs/>
                <w:sz w:val="22"/>
                <w:szCs w:val="22"/>
              </w:rPr>
              <w:t xml:space="preserve"> </w:t>
            </w:r>
            <w:proofErr w:type="spellStart"/>
            <w:r w:rsidRPr="00360D2C">
              <w:rPr>
                <w:rFonts w:asciiTheme="minorHAnsi" w:hAnsiTheme="minorHAnsi" w:cstheme="minorHAnsi"/>
                <w:b/>
                <w:bCs/>
                <w:sz w:val="22"/>
                <w:szCs w:val="22"/>
              </w:rPr>
              <w:t>Kewangan</w:t>
            </w:r>
            <w:proofErr w:type="spellEnd"/>
          </w:p>
        </w:tc>
        <w:tc>
          <w:tcPr>
            <w:tcW w:w="810" w:type="dxa"/>
            <w:tcBorders>
              <w:top w:val="single" w:sz="4" w:space="0" w:color="auto"/>
              <w:left w:val="single" w:sz="4" w:space="0" w:color="auto"/>
              <w:bottom w:val="single" w:sz="4" w:space="0" w:color="auto"/>
              <w:right w:val="single" w:sz="4" w:space="0" w:color="auto"/>
            </w:tcBorders>
          </w:tcPr>
          <w:p w14:paraId="1840B9A9" w14:textId="3F44AF02" w:rsidR="00BC4027" w:rsidRPr="00360D2C" w:rsidRDefault="00AF2FEC" w:rsidP="00AF2FE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07:00</w:t>
            </w:r>
          </w:p>
        </w:tc>
        <w:tc>
          <w:tcPr>
            <w:tcW w:w="810" w:type="dxa"/>
            <w:tcBorders>
              <w:top w:val="single" w:sz="4" w:space="0" w:color="auto"/>
              <w:left w:val="single" w:sz="4" w:space="0" w:color="auto"/>
              <w:bottom w:val="single" w:sz="4" w:space="0" w:color="auto"/>
              <w:right w:val="single" w:sz="4" w:space="0" w:color="auto"/>
            </w:tcBorders>
          </w:tcPr>
          <w:p w14:paraId="061F4F48" w14:textId="42238A10" w:rsidR="00BC4027" w:rsidRPr="00360D2C" w:rsidRDefault="00AF2FEC" w:rsidP="00AF2FE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w:t>
            </w:r>
            <w:r w:rsidR="002D26AC" w:rsidRPr="00360D2C">
              <w:rPr>
                <w:rFonts w:asciiTheme="minorHAnsi" w:hAnsiTheme="minorHAnsi" w:cstheme="minorHAnsi"/>
                <w:sz w:val="22"/>
                <w:szCs w:val="22"/>
              </w:rPr>
              <w:t>30</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7A312A2F" w14:textId="72555F48" w:rsidR="00BC4027" w:rsidRPr="00360D2C" w:rsidRDefault="004A0346" w:rsidP="001616A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User will verify after 07:00</w:t>
            </w:r>
          </w:p>
        </w:tc>
      </w:tr>
      <w:tr w:rsidR="00201251" w:rsidRPr="00360D2C" w14:paraId="2A3847AD" w14:textId="77777777" w:rsidTr="00EC0349">
        <w:tc>
          <w:tcPr>
            <w:tcW w:w="720" w:type="dxa"/>
            <w:vMerge w:val="restart"/>
            <w:tcBorders>
              <w:top w:val="single" w:sz="4" w:space="0" w:color="auto"/>
              <w:left w:val="single" w:sz="4" w:space="0" w:color="auto"/>
              <w:right w:val="single" w:sz="4" w:space="0" w:color="auto"/>
            </w:tcBorders>
          </w:tcPr>
          <w:p w14:paraId="7E91C378" w14:textId="278C99BE" w:rsidR="00201251" w:rsidRPr="00360D2C" w:rsidRDefault="00201251" w:rsidP="0020125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39.2</w:t>
            </w:r>
          </w:p>
        </w:tc>
        <w:tc>
          <w:tcPr>
            <w:tcW w:w="1910" w:type="dxa"/>
            <w:vMerge w:val="restart"/>
            <w:tcBorders>
              <w:top w:val="single" w:sz="4" w:space="0" w:color="auto"/>
              <w:left w:val="single" w:sz="4" w:space="0" w:color="auto"/>
              <w:right w:val="single" w:sz="4" w:space="0" w:color="auto"/>
            </w:tcBorders>
            <w:shd w:val="clear" w:color="auto" w:fill="auto"/>
          </w:tcPr>
          <w:p w14:paraId="3904CD54" w14:textId="387F9987" w:rsidR="00201251" w:rsidRPr="00360D2C" w:rsidRDefault="00201251" w:rsidP="00201251">
            <w:pPr>
              <w:spacing w:line="259" w:lineRule="auto"/>
              <w:rPr>
                <w:rFonts w:asciiTheme="minorHAnsi" w:hAnsiTheme="minorHAnsi" w:cstheme="minorHAnsi"/>
                <w:b/>
              </w:rPr>
            </w:pPr>
            <w:proofErr w:type="spellStart"/>
            <w:r w:rsidRPr="00360D2C">
              <w:rPr>
                <w:rFonts w:asciiTheme="minorHAnsi" w:hAnsiTheme="minorHAnsi" w:cstheme="minorHAnsi"/>
                <w:b/>
              </w:rPr>
              <w:t>eSPICK</w:t>
            </w:r>
            <w:proofErr w:type="spellEnd"/>
          </w:p>
          <w:p w14:paraId="0845D760" w14:textId="12E53C17" w:rsidR="00201251" w:rsidRPr="00360D2C" w:rsidRDefault="00201251" w:rsidP="00201251">
            <w:pPr>
              <w:spacing w:line="259" w:lineRule="auto"/>
              <w:ind w:left="29"/>
              <w:rPr>
                <w:rFonts w:asciiTheme="minorHAnsi" w:hAnsiTheme="minorHAnsi" w:cstheme="minorHAnsi"/>
                <w:b/>
                <w:sz w:val="22"/>
                <w:szCs w:val="22"/>
              </w:rPr>
            </w:pPr>
            <w:r w:rsidRPr="00360D2C">
              <w:rPr>
                <w:rFonts w:asciiTheme="minorHAnsi" w:hAnsiTheme="minorHAnsi" w:cstheme="minorHAnsi"/>
                <w:b/>
                <w:sz w:val="22"/>
                <w:szCs w:val="22"/>
              </w:rPr>
              <w:t>(T1 – RTO 1 hours)</w:t>
            </w:r>
          </w:p>
          <w:p w14:paraId="7A6438C4" w14:textId="77777777" w:rsidR="00201251" w:rsidRPr="00360D2C" w:rsidRDefault="00201251" w:rsidP="00201251">
            <w:pPr>
              <w:spacing w:line="259" w:lineRule="auto"/>
              <w:ind w:left="29"/>
              <w:rPr>
                <w:rFonts w:asciiTheme="minorHAnsi" w:hAnsiTheme="minorHAnsi" w:cstheme="minorHAnsi"/>
                <w:b/>
                <w:sz w:val="22"/>
                <w:szCs w:val="22"/>
              </w:rPr>
            </w:pPr>
          </w:p>
          <w:p w14:paraId="71E2AE90" w14:textId="77777777" w:rsidR="00201251" w:rsidRPr="00360D2C" w:rsidRDefault="00201251" w:rsidP="00201251">
            <w:pPr>
              <w:spacing w:line="259" w:lineRule="auto"/>
              <w:ind w:left="29"/>
              <w:rPr>
                <w:rFonts w:asciiTheme="minorHAnsi" w:hAnsiTheme="minorHAnsi" w:cstheme="minorHAnsi"/>
                <w:b/>
                <w:sz w:val="22"/>
                <w:szCs w:val="22"/>
              </w:rPr>
            </w:pPr>
          </w:p>
          <w:p w14:paraId="204FB1CA" w14:textId="77777777" w:rsidR="00201251" w:rsidRPr="00360D2C" w:rsidRDefault="00201251" w:rsidP="00201251">
            <w:pPr>
              <w:spacing w:line="259" w:lineRule="auto"/>
              <w:ind w:left="29"/>
              <w:rPr>
                <w:rFonts w:asciiTheme="minorHAnsi" w:hAnsiTheme="minorHAnsi" w:cstheme="minorHAnsi"/>
                <w:b/>
                <w:sz w:val="22"/>
                <w:szCs w:val="22"/>
              </w:rPr>
            </w:pPr>
          </w:p>
          <w:p w14:paraId="2C646661" w14:textId="77777777" w:rsidR="00201251" w:rsidRPr="00360D2C" w:rsidRDefault="00201251" w:rsidP="00201251">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22B86278" w14:textId="77777777" w:rsidR="00201251" w:rsidRPr="00360D2C" w:rsidRDefault="00201251" w:rsidP="00201251">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16A65729" w14:textId="7A1ECC0F" w:rsidR="00201251" w:rsidRPr="00360D2C" w:rsidRDefault="00201251" w:rsidP="00201251">
            <w:pPr>
              <w:spacing w:line="259" w:lineRule="auto"/>
              <w:rPr>
                <w:rFonts w:asciiTheme="minorHAnsi" w:hAnsiTheme="minorHAnsi" w:cstheme="minorHAnsi"/>
                <w:sz w:val="22"/>
                <w:szCs w:val="22"/>
              </w:rPr>
            </w:pPr>
            <w:r w:rsidRPr="00360D2C">
              <w:rPr>
                <w:rFonts w:asciiTheme="minorHAnsi" w:hAnsiTheme="minorHAnsi" w:cstheme="minorHAnsi"/>
                <w:sz w:val="22"/>
                <w:szCs w:val="22"/>
              </w:rPr>
              <w:t>To test sign on</w:t>
            </w:r>
          </w:p>
          <w:p w14:paraId="2E639F13" w14:textId="77777777" w:rsidR="00201251" w:rsidRPr="00360D2C" w:rsidRDefault="00201251" w:rsidP="00201251">
            <w:pPr>
              <w:spacing w:line="259" w:lineRule="auto"/>
              <w:ind w:right="170"/>
              <w:rPr>
                <w:rFonts w:asciiTheme="minorHAnsi" w:hAnsiTheme="minorHAnsi" w:cstheme="minorHAnsi"/>
                <w:b/>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EDA5DC4" w14:textId="77777777" w:rsidR="00201251" w:rsidRPr="00360D2C" w:rsidRDefault="00201251" w:rsidP="0020125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5A4BF514" w14:textId="77777777" w:rsidR="00201251" w:rsidRPr="00360D2C" w:rsidRDefault="00201251" w:rsidP="00201251">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7FDEFFF6" w14:textId="77777777" w:rsidR="00201251" w:rsidRPr="00360D2C" w:rsidRDefault="00201251" w:rsidP="00201251">
            <w:pPr>
              <w:spacing w:line="256" w:lineRule="auto"/>
              <w:ind w:left="22"/>
              <w:jc w:val="center"/>
              <w:rPr>
                <w:rFonts w:asciiTheme="minorHAnsi" w:hAnsiTheme="minorHAnsi" w:cstheme="minorHAnsi"/>
                <w:b/>
                <w:sz w:val="22"/>
                <w:szCs w:val="22"/>
              </w:rPr>
            </w:pPr>
          </w:p>
          <w:p w14:paraId="290E6F30" w14:textId="77777777" w:rsidR="00201251" w:rsidRPr="00360D2C" w:rsidRDefault="00201251" w:rsidP="00201251">
            <w:pPr>
              <w:spacing w:line="256" w:lineRule="auto"/>
              <w:ind w:right="11"/>
              <w:jc w:val="center"/>
              <w:rPr>
                <w:rFonts w:asciiTheme="minorHAnsi" w:hAnsiTheme="minorHAnsi" w:cstheme="minorHAnsi"/>
                <w:sz w:val="22"/>
                <w:szCs w:val="22"/>
              </w:rPr>
            </w:pPr>
            <w:proofErr w:type="spellStart"/>
            <w:r>
              <w:rPr>
                <w:rFonts w:asciiTheme="minorHAnsi" w:hAnsiTheme="minorHAnsi" w:cstheme="minorHAnsi"/>
                <w:b/>
                <w:sz w:val="22"/>
                <w:szCs w:val="22"/>
              </w:rPr>
              <w:t>Mohd</w:t>
            </w:r>
            <w:proofErr w:type="spellEnd"/>
            <w:r>
              <w:rPr>
                <w:rFonts w:asciiTheme="minorHAnsi" w:hAnsiTheme="minorHAnsi" w:cstheme="minorHAnsi"/>
                <w:b/>
                <w:sz w:val="22"/>
                <w:szCs w:val="22"/>
              </w:rPr>
              <w:t xml:space="preserve"> Abdullah Ismail</w:t>
            </w:r>
          </w:p>
          <w:p w14:paraId="29CC50CB" w14:textId="77777777" w:rsidR="00201251" w:rsidRPr="00360D2C" w:rsidRDefault="00201251" w:rsidP="00201251">
            <w:pPr>
              <w:spacing w:line="256" w:lineRule="auto"/>
              <w:ind w:left="58"/>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1E4432BF" w14:textId="77777777" w:rsidR="00201251" w:rsidRPr="00360D2C" w:rsidRDefault="00201251" w:rsidP="00201251">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395B894D" w14:textId="77777777" w:rsidR="00201251" w:rsidRDefault="00201251" w:rsidP="00201251">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p>
          <w:p w14:paraId="07AF267E" w14:textId="77777777" w:rsidR="00201251" w:rsidRPr="00B451A5" w:rsidRDefault="00201251" w:rsidP="00201251">
            <w:pPr>
              <w:spacing w:line="259" w:lineRule="auto"/>
              <w:ind w:right="2"/>
              <w:jc w:val="center"/>
              <w:rPr>
                <w:rFonts w:asciiTheme="minorHAnsi" w:hAnsiTheme="minorHAnsi" w:cstheme="minorHAnsi"/>
                <w:b/>
                <w:bCs/>
                <w:i/>
                <w:iCs/>
                <w:sz w:val="22"/>
                <w:szCs w:val="22"/>
              </w:rPr>
            </w:pPr>
            <w:r w:rsidRPr="00B451A5">
              <w:rPr>
                <w:rFonts w:asciiTheme="minorHAnsi" w:hAnsiTheme="minorHAnsi" w:cstheme="minorHAnsi"/>
                <w:b/>
                <w:bCs/>
                <w:i/>
                <w:iCs/>
                <w:sz w:val="22"/>
                <w:szCs w:val="22"/>
                <w:highlight w:val="lightGray"/>
              </w:rPr>
              <w:t>(Wisma BSN)</w:t>
            </w:r>
          </w:p>
          <w:p w14:paraId="2242B565" w14:textId="6CA95E91" w:rsidR="00201251" w:rsidRPr="00360D2C" w:rsidRDefault="00201251" w:rsidP="00201251">
            <w:pPr>
              <w:spacing w:line="259" w:lineRule="auto"/>
              <w:ind w:right="2"/>
              <w:jc w:val="center"/>
              <w:rPr>
                <w:rFonts w:asciiTheme="minorHAnsi" w:hAnsiTheme="minorHAnsi" w:cstheme="minorHAnsi"/>
                <w:b/>
                <w:sz w:val="22"/>
                <w:szCs w:val="22"/>
              </w:rPr>
            </w:pPr>
          </w:p>
        </w:tc>
        <w:tc>
          <w:tcPr>
            <w:tcW w:w="1620" w:type="dxa"/>
            <w:tcBorders>
              <w:top w:val="single" w:sz="4" w:space="0" w:color="auto"/>
              <w:left w:val="single" w:sz="4" w:space="0" w:color="auto"/>
              <w:bottom w:val="single" w:sz="4" w:space="0" w:color="auto"/>
              <w:right w:val="single" w:sz="4" w:space="0" w:color="auto"/>
            </w:tcBorders>
          </w:tcPr>
          <w:p w14:paraId="58265593" w14:textId="77777777" w:rsidR="00201251" w:rsidRPr="00360D2C" w:rsidRDefault="00201251" w:rsidP="00201251">
            <w:pPr>
              <w:spacing w:line="256" w:lineRule="auto"/>
              <w:ind w:left="37"/>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51ADD160" w14:textId="77777777" w:rsidR="00201251" w:rsidRPr="00360D2C" w:rsidRDefault="00201251" w:rsidP="00201251">
            <w:pPr>
              <w:spacing w:line="256" w:lineRule="auto"/>
              <w:ind w:left="58"/>
              <w:jc w:val="center"/>
              <w:rPr>
                <w:rFonts w:asciiTheme="minorHAnsi" w:hAnsiTheme="minorHAnsi" w:cstheme="minorHAnsi"/>
                <w:sz w:val="22"/>
                <w:szCs w:val="22"/>
              </w:rPr>
            </w:pPr>
            <w:proofErr w:type="spellStart"/>
            <w:r>
              <w:rPr>
                <w:rFonts w:asciiTheme="minorHAnsi" w:hAnsiTheme="minorHAnsi" w:cstheme="minorHAnsi"/>
                <w:b/>
                <w:bCs/>
                <w:sz w:val="22"/>
                <w:szCs w:val="22"/>
              </w:rPr>
              <w:t>Mohd</w:t>
            </w:r>
            <w:proofErr w:type="spellEnd"/>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Azreen</w:t>
            </w:r>
            <w:proofErr w:type="spellEnd"/>
            <w:r>
              <w:rPr>
                <w:rFonts w:asciiTheme="minorHAnsi" w:hAnsiTheme="minorHAnsi" w:cstheme="minorHAnsi"/>
                <w:b/>
                <w:bCs/>
                <w:sz w:val="22"/>
                <w:szCs w:val="22"/>
              </w:rPr>
              <w:t xml:space="preserve"> Othman</w:t>
            </w:r>
            <w:r w:rsidRPr="00360D2C">
              <w:rPr>
                <w:rFonts w:asciiTheme="minorHAnsi" w:hAnsiTheme="minorHAnsi" w:cstheme="minorHAnsi"/>
                <w:sz w:val="22"/>
                <w:szCs w:val="22"/>
              </w:rPr>
              <w:t xml:space="preserve"> Infrastructure</w:t>
            </w:r>
          </w:p>
          <w:p w14:paraId="14463C13" w14:textId="77777777" w:rsidR="00201251" w:rsidRPr="00360D2C" w:rsidRDefault="00201251" w:rsidP="00201251">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57B6377" w14:textId="77777777" w:rsidR="00201251" w:rsidRPr="00360D2C" w:rsidRDefault="00201251" w:rsidP="00201251">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49A3BFC5" w14:textId="77777777" w:rsidR="00201251" w:rsidRDefault="00201251" w:rsidP="00201251">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2A00C5DB" w14:textId="77777777" w:rsidR="00201251" w:rsidRPr="00B451A5" w:rsidRDefault="00201251" w:rsidP="00201251">
            <w:pPr>
              <w:spacing w:line="259" w:lineRule="auto"/>
              <w:ind w:right="2"/>
              <w:jc w:val="center"/>
              <w:rPr>
                <w:rFonts w:asciiTheme="minorHAnsi" w:hAnsiTheme="minorHAnsi" w:cstheme="minorHAnsi"/>
                <w:b/>
                <w:bCs/>
                <w:i/>
                <w:iCs/>
                <w:sz w:val="22"/>
                <w:szCs w:val="22"/>
              </w:rPr>
            </w:pPr>
            <w:r w:rsidRPr="00360D2C">
              <w:rPr>
                <w:rFonts w:asciiTheme="minorHAnsi" w:hAnsiTheme="minorHAnsi" w:cstheme="minorHAnsi"/>
                <w:sz w:val="22"/>
                <w:szCs w:val="22"/>
              </w:rPr>
              <w:t xml:space="preserve">   </w:t>
            </w:r>
            <w:r w:rsidRPr="00B451A5">
              <w:rPr>
                <w:rFonts w:asciiTheme="minorHAnsi" w:hAnsiTheme="minorHAnsi" w:cstheme="minorHAnsi"/>
                <w:b/>
                <w:bCs/>
                <w:i/>
                <w:iCs/>
                <w:sz w:val="22"/>
                <w:szCs w:val="22"/>
                <w:highlight w:val="lightGray"/>
              </w:rPr>
              <w:t>(Wisma BSN)</w:t>
            </w:r>
          </w:p>
          <w:p w14:paraId="4BC502AC" w14:textId="6564693E" w:rsidR="00201251" w:rsidRPr="00360D2C" w:rsidRDefault="00201251" w:rsidP="00201251">
            <w:pPr>
              <w:spacing w:line="259" w:lineRule="auto"/>
              <w:ind w:left="13"/>
              <w:jc w:val="center"/>
              <w:rPr>
                <w:rFonts w:asciiTheme="minorHAnsi" w:hAnsiTheme="minorHAnsi" w:cs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60045AFF" w14:textId="308128B1" w:rsidR="00201251" w:rsidRPr="00360D2C" w:rsidRDefault="00201251" w:rsidP="0020125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03:00</w:t>
            </w:r>
          </w:p>
        </w:tc>
        <w:tc>
          <w:tcPr>
            <w:tcW w:w="810" w:type="dxa"/>
            <w:tcBorders>
              <w:top w:val="single" w:sz="4" w:space="0" w:color="auto"/>
              <w:left w:val="single" w:sz="4" w:space="0" w:color="auto"/>
              <w:bottom w:val="single" w:sz="4" w:space="0" w:color="auto"/>
              <w:right w:val="single" w:sz="4" w:space="0" w:color="auto"/>
            </w:tcBorders>
          </w:tcPr>
          <w:p w14:paraId="2223D2AA" w14:textId="15A24082" w:rsidR="00201251" w:rsidRPr="00360D2C" w:rsidRDefault="00201251" w:rsidP="0020125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03:30</w:t>
            </w:r>
          </w:p>
        </w:tc>
        <w:tc>
          <w:tcPr>
            <w:tcW w:w="2250" w:type="dxa"/>
            <w:tcBorders>
              <w:top w:val="single" w:sz="4" w:space="0" w:color="auto"/>
              <w:left w:val="single" w:sz="4" w:space="0" w:color="auto"/>
              <w:bottom w:val="single" w:sz="4" w:space="0" w:color="auto"/>
              <w:right w:val="single" w:sz="4" w:space="0" w:color="auto"/>
            </w:tcBorders>
          </w:tcPr>
          <w:p w14:paraId="3FAC3F41" w14:textId="77777777" w:rsidR="00201251" w:rsidRPr="00360D2C" w:rsidRDefault="00201251" w:rsidP="0020125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w:t>
            </w:r>
          </w:p>
          <w:p w14:paraId="4E0364B9" w14:textId="1E6BD145" w:rsidR="00201251" w:rsidRPr="00360D2C" w:rsidRDefault="00201251" w:rsidP="0020125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30.2</w:t>
            </w:r>
          </w:p>
          <w:p w14:paraId="4DF9AC49" w14:textId="77777777" w:rsidR="00201251" w:rsidRPr="00360D2C" w:rsidRDefault="00201251" w:rsidP="00201251">
            <w:pPr>
              <w:spacing w:line="259" w:lineRule="auto"/>
              <w:rPr>
                <w:rFonts w:asciiTheme="minorHAnsi" w:hAnsiTheme="minorHAnsi" w:cstheme="minorHAnsi"/>
                <w:sz w:val="22"/>
                <w:szCs w:val="22"/>
              </w:rPr>
            </w:pPr>
          </w:p>
          <w:p w14:paraId="7A7D0BBD" w14:textId="3B0A98EA" w:rsidR="00201251" w:rsidRPr="00360D2C" w:rsidRDefault="00201251" w:rsidP="00201251">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eSPICK</w:t>
            </w:r>
            <w:proofErr w:type="spellEnd"/>
            <w:r w:rsidRPr="00360D2C">
              <w:rPr>
                <w:rFonts w:asciiTheme="minorHAnsi" w:hAnsiTheme="minorHAnsi" w:cstheme="minorHAnsi"/>
                <w:sz w:val="22"/>
                <w:szCs w:val="22"/>
              </w:rPr>
              <w:t>)</w:t>
            </w:r>
          </w:p>
        </w:tc>
      </w:tr>
      <w:tr w:rsidR="006116E6" w:rsidRPr="00360D2C" w14:paraId="30A9E2F3" w14:textId="77777777" w:rsidTr="00B5615F">
        <w:tc>
          <w:tcPr>
            <w:tcW w:w="720" w:type="dxa"/>
            <w:vMerge/>
            <w:tcBorders>
              <w:left w:val="single" w:sz="4" w:space="0" w:color="auto"/>
              <w:bottom w:val="single" w:sz="4" w:space="0" w:color="auto"/>
              <w:right w:val="single" w:sz="4" w:space="0" w:color="auto"/>
            </w:tcBorders>
          </w:tcPr>
          <w:p w14:paraId="4C226E9F" w14:textId="77777777" w:rsidR="006116E6" w:rsidRPr="00360D2C" w:rsidRDefault="006116E6" w:rsidP="006116E6">
            <w:pPr>
              <w:spacing w:after="160" w:line="259" w:lineRule="auto"/>
              <w:rPr>
                <w:rFonts w:asciiTheme="minorHAnsi" w:hAnsiTheme="minorHAnsi" w:cstheme="minorHAnsi"/>
                <w:sz w:val="22"/>
                <w:szCs w:val="22"/>
              </w:rPr>
            </w:pPr>
          </w:p>
        </w:tc>
        <w:tc>
          <w:tcPr>
            <w:tcW w:w="1910" w:type="dxa"/>
            <w:vMerge/>
            <w:tcBorders>
              <w:left w:val="single" w:sz="4" w:space="0" w:color="auto"/>
              <w:bottom w:val="single" w:sz="4" w:space="0" w:color="auto"/>
              <w:right w:val="single" w:sz="4" w:space="0" w:color="auto"/>
            </w:tcBorders>
            <w:shd w:val="clear" w:color="auto" w:fill="auto"/>
          </w:tcPr>
          <w:p w14:paraId="5FFA9B22" w14:textId="77777777" w:rsidR="006116E6" w:rsidRPr="00360D2C" w:rsidRDefault="006116E6" w:rsidP="006116E6">
            <w:pPr>
              <w:spacing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2C1E4B3C" w14:textId="77777777" w:rsidR="006116E6" w:rsidRPr="00360D2C" w:rsidRDefault="006116E6" w:rsidP="006116E6">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2138F525" w14:textId="77777777" w:rsidR="006116E6" w:rsidRPr="00360D2C" w:rsidRDefault="006116E6" w:rsidP="006116E6">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12156B3" w14:textId="77777777" w:rsidR="006116E6" w:rsidRPr="00360D2C" w:rsidRDefault="006116E6" w:rsidP="006116E6">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707C4BB" w14:textId="16CB9CF6" w:rsidR="006116E6" w:rsidRPr="00360D2C" w:rsidRDefault="006116E6" w:rsidP="006116E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2012FA26" w14:textId="77777777" w:rsidR="006116E6" w:rsidRPr="00360D2C" w:rsidRDefault="006116E6" w:rsidP="006116E6">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0A3E2920" w14:textId="220962A5" w:rsidR="006116E6" w:rsidRPr="00360D2C" w:rsidRDefault="006116E6" w:rsidP="006116E6">
            <w:pPr>
              <w:jc w:val="center"/>
              <w:rPr>
                <w:rFonts w:asciiTheme="minorHAnsi" w:hAnsiTheme="minorHAnsi" w:cstheme="minorHAnsi"/>
                <w:b/>
                <w:bCs/>
                <w:color w:val="000000"/>
                <w:sz w:val="22"/>
                <w:szCs w:val="22"/>
              </w:rPr>
            </w:pPr>
            <w:proofErr w:type="spellStart"/>
            <w:r w:rsidRPr="00360D2C">
              <w:rPr>
                <w:rFonts w:asciiTheme="minorHAnsi" w:hAnsiTheme="minorHAnsi" w:cstheme="minorHAnsi"/>
                <w:b/>
                <w:bCs/>
                <w:color w:val="000000"/>
                <w:sz w:val="22"/>
                <w:szCs w:val="22"/>
              </w:rPr>
              <w:t>Jabatan</w:t>
            </w:r>
            <w:proofErr w:type="spellEnd"/>
            <w:r w:rsidRPr="00360D2C">
              <w:rPr>
                <w:rFonts w:asciiTheme="minorHAnsi" w:hAnsiTheme="minorHAnsi" w:cstheme="minorHAnsi"/>
                <w:b/>
                <w:bCs/>
                <w:color w:val="000000"/>
                <w:sz w:val="22"/>
                <w:szCs w:val="22"/>
              </w:rPr>
              <w:t xml:space="preserve"> </w:t>
            </w:r>
            <w:proofErr w:type="spellStart"/>
            <w:r w:rsidRPr="00360D2C">
              <w:rPr>
                <w:rFonts w:asciiTheme="minorHAnsi" w:hAnsiTheme="minorHAnsi" w:cstheme="minorHAnsi"/>
                <w:b/>
                <w:bCs/>
                <w:color w:val="000000"/>
                <w:sz w:val="22"/>
                <w:szCs w:val="22"/>
              </w:rPr>
              <w:t>Operasi</w:t>
            </w:r>
            <w:proofErr w:type="spellEnd"/>
            <w:r w:rsidRPr="00360D2C">
              <w:rPr>
                <w:rFonts w:asciiTheme="minorHAnsi" w:hAnsiTheme="minorHAnsi" w:cstheme="minorHAnsi"/>
                <w:b/>
                <w:bCs/>
                <w:color w:val="000000"/>
                <w:sz w:val="22"/>
                <w:szCs w:val="22"/>
              </w:rPr>
              <w:t xml:space="preserve"> </w:t>
            </w:r>
            <w:proofErr w:type="spellStart"/>
            <w:r w:rsidRPr="00360D2C">
              <w:rPr>
                <w:rFonts w:asciiTheme="minorHAnsi" w:hAnsiTheme="minorHAnsi" w:cstheme="minorHAnsi"/>
                <w:b/>
                <w:bCs/>
                <w:color w:val="000000"/>
                <w:sz w:val="22"/>
                <w:szCs w:val="22"/>
              </w:rPr>
              <w:t>Perbankan</w:t>
            </w:r>
            <w:proofErr w:type="spellEnd"/>
          </w:p>
        </w:tc>
        <w:tc>
          <w:tcPr>
            <w:tcW w:w="810" w:type="dxa"/>
            <w:tcBorders>
              <w:top w:val="single" w:sz="4" w:space="0" w:color="auto"/>
              <w:left w:val="single" w:sz="4" w:space="0" w:color="auto"/>
              <w:bottom w:val="single" w:sz="4" w:space="0" w:color="auto"/>
              <w:right w:val="single" w:sz="4" w:space="0" w:color="auto"/>
            </w:tcBorders>
          </w:tcPr>
          <w:p w14:paraId="0DBC6527" w14:textId="6E3C0341" w:rsidR="006116E6" w:rsidRPr="00360D2C" w:rsidRDefault="006116E6" w:rsidP="006116E6">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03:00</w:t>
            </w:r>
          </w:p>
        </w:tc>
        <w:tc>
          <w:tcPr>
            <w:tcW w:w="810" w:type="dxa"/>
            <w:tcBorders>
              <w:top w:val="single" w:sz="4" w:space="0" w:color="auto"/>
              <w:left w:val="single" w:sz="4" w:space="0" w:color="auto"/>
              <w:bottom w:val="single" w:sz="4" w:space="0" w:color="auto"/>
              <w:right w:val="single" w:sz="4" w:space="0" w:color="auto"/>
            </w:tcBorders>
          </w:tcPr>
          <w:p w14:paraId="0F81494F" w14:textId="6B4242B4" w:rsidR="006116E6" w:rsidRPr="00360D2C" w:rsidRDefault="006116E6" w:rsidP="006116E6">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03:30</w:t>
            </w:r>
          </w:p>
        </w:tc>
        <w:tc>
          <w:tcPr>
            <w:tcW w:w="2250" w:type="dxa"/>
            <w:tcBorders>
              <w:top w:val="single" w:sz="4" w:space="0" w:color="auto"/>
              <w:left w:val="single" w:sz="4" w:space="0" w:color="auto"/>
              <w:bottom w:val="single" w:sz="4" w:space="0" w:color="auto"/>
              <w:right w:val="single" w:sz="4" w:space="0" w:color="auto"/>
            </w:tcBorders>
          </w:tcPr>
          <w:p w14:paraId="1FDF3762" w14:textId="77777777" w:rsidR="006116E6" w:rsidRPr="00360D2C" w:rsidRDefault="006116E6" w:rsidP="006116E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w:t>
            </w:r>
          </w:p>
          <w:p w14:paraId="515C7B13" w14:textId="77777777" w:rsidR="006116E6" w:rsidRPr="00360D2C" w:rsidRDefault="006116E6" w:rsidP="006116E6">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30.2</w:t>
            </w:r>
          </w:p>
          <w:p w14:paraId="63EA64E3" w14:textId="77777777" w:rsidR="006116E6" w:rsidRPr="00360D2C" w:rsidRDefault="006116E6" w:rsidP="006116E6">
            <w:pPr>
              <w:spacing w:line="259" w:lineRule="auto"/>
              <w:rPr>
                <w:rFonts w:asciiTheme="minorHAnsi" w:hAnsiTheme="minorHAnsi" w:cstheme="minorHAnsi"/>
                <w:sz w:val="22"/>
                <w:szCs w:val="22"/>
              </w:rPr>
            </w:pPr>
          </w:p>
          <w:p w14:paraId="6DE621C1" w14:textId="322D4244" w:rsidR="006116E6" w:rsidRPr="00360D2C" w:rsidRDefault="006116E6" w:rsidP="006116E6">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eSPICK</w:t>
            </w:r>
            <w:proofErr w:type="spellEnd"/>
            <w:r w:rsidRPr="00360D2C">
              <w:rPr>
                <w:rFonts w:asciiTheme="minorHAnsi" w:hAnsiTheme="minorHAnsi" w:cstheme="minorHAnsi"/>
                <w:sz w:val="22"/>
                <w:szCs w:val="22"/>
              </w:rPr>
              <w:t>)</w:t>
            </w:r>
          </w:p>
        </w:tc>
      </w:tr>
      <w:tr w:rsidR="007C01B9" w:rsidRPr="00360D2C" w14:paraId="1B5647CD" w14:textId="77777777" w:rsidTr="00EC0349">
        <w:tc>
          <w:tcPr>
            <w:tcW w:w="720" w:type="dxa"/>
            <w:tcBorders>
              <w:left w:val="single" w:sz="4" w:space="0" w:color="auto"/>
              <w:right w:val="single" w:sz="4" w:space="0" w:color="auto"/>
            </w:tcBorders>
          </w:tcPr>
          <w:p w14:paraId="0BE1A4E8" w14:textId="1C2BE12B" w:rsidR="007C01B9" w:rsidRPr="00360D2C" w:rsidRDefault="007C01B9" w:rsidP="007C01B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39.3</w:t>
            </w:r>
          </w:p>
        </w:tc>
        <w:tc>
          <w:tcPr>
            <w:tcW w:w="1910" w:type="dxa"/>
            <w:tcBorders>
              <w:left w:val="single" w:sz="4" w:space="0" w:color="auto"/>
              <w:right w:val="single" w:sz="4" w:space="0" w:color="auto"/>
            </w:tcBorders>
            <w:shd w:val="clear" w:color="auto" w:fill="auto"/>
          </w:tcPr>
          <w:p w14:paraId="080BB206" w14:textId="77777777" w:rsidR="007C01B9" w:rsidRDefault="007C01B9" w:rsidP="007C01B9">
            <w:pPr>
              <w:spacing w:line="259" w:lineRule="auto"/>
              <w:rPr>
                <w:rFonts w:asciiTheme="minorHAnsi" w:hAnsiTheme="minorHAnsi" w:cstheme="minorHAnsi"/>
                <w:b/>
              </w:rPr>
            </w:pPr>
            <w:r w:rsidRPr="00360D2C">
              <w:rPr>
                <w:rFonts w:asciiTheme="minorHAnsi" w:hAnsiTheme="minorHAnsi" w:cstheme="minorHAnsi"/>
                <w:b/>
              </w:rPr>
              <w:t xml:space="preserve">RPP </w:t>
            </w:r>
          </w:p>
          <w:p w14:paraId="320B6B11" w14:textId="77777777" w:rsidR="00292448" w:rsidRDefault="00292448" w:rsidP="007C01B9">
            <w:pPr>
              <w:spacing w:line="259" w:lineRule="auto"/>
              <w:rPr>
                <w:rFonts w:asciiTheme="minorHAnsi" w:hAnsiTheme="minorHAnsi" w:cstheme="minorHAnsi"/>
                <w:b/>
              </w:rPr>
            </w:pPr>
            <w:r>
              <w:rPr>
                <w:rFonts w:asciiTheme="minorHAnsi" w:hAnsiTheme="minorHAnsi" w:cstheme="minorHAnsi"/>
                <w:b/>
              </w:rPr>
              <w:t>(RTO 1 Hour)</w:t>
            </w:r>
          </w:p>
          <w:p w14:paraId="6A8012DF" w14:textId="3DB6926B" w:rsidR="00292448" w:rsidRPr="002B021C" w:rsidRDefault="00292448" w:rsidP="007C01B9">
            <w:pPr>
              <w:spacing w:line="259" w:lineRule="auto"/>
              <w:rPr>
                <w:rFonts w:asciiTheme="minorHAnsi" w:hAnsiTheme="minorHAnsi" w:cstheme="minorHAnsi"/>
                <w:b/>
                <w:i/>
                <w:iCs/>
              </w:rPr>
            </w:pPr>
            <w:r w:rsidRPr="002B021C">
              <w:rPr>
                <w:rFonts w:asciiTheme="minorHAnsi" w:hAnsiTheme="minorHAnsi" w:cstheme="minorHAnsi"/>
                <w:b/>
                <w:i/>
                <w:iCs/>
              </w:rPr>
              <w:t>Start/Stop RTO</w:t>
            </w:r>
          </w:p>
        </w:tc>
        <w:tc>
          <w:tcPr>
            <w:tcW w:w="2770" w:type="dxa"/>
            <w:tcBorders>
              <w:top w:val="single" w:sz="4" w:space="0" w:color="auto"/>
              <w:left w:val="single" w:sz="4" w:space="0" w:color="auto"/>
              <w:bottom w:val="single" w:sz="4" w:space="0" w:color="auto"/>
              <w:right w:val="single" w:sz="4" w:space="0" w:color="auto"/>
            </w:tcBorders>
          </w:tcPr>
          <w:p w14:paraId="0E3EB2CC" w14:textId="77777777" w:rsidR="007C01B9" w:rsidRPr="00360D2C" w:rsidRDefault="007C01B9" w:rsidP="007C01B9">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165DE4E0" w14:textId="2410E460" w:rsidR="007C01B9" w:rsidRPr="00360D2C" w:rsidRDefault="007C01B9" w:rsidP="00B32B45">
            <w:pPr>
              <w:pStyle w:val="ListParagraph"/>
              <w:numPr>
                <w:ilvl w:val="0"/>
                <w:numId w:val="62"/>
              </w:numPr>
              <w:spacing w:line="259" w:lineRule="auto"/>
              <w:rPr>
                <w:rFonts w:asciiTheme="minorHAnsi" w:hAnsiTheme="minorHAnsi" w:cstheme="minorHAnsi"/>
              </w:rPr>
            </w:pPr>
            <w:r w:rsidRPr="00360D2C">
              <w:rPr>
                <w:rFonts w:asciiTheme="minorHAnsi" w:hAnsiTheme="minorHAnsi" w:cstheme="minorHAnsi"/>
              </w:rPr>
              <w:t xml:space="preserve">Verify </w:t>
            </w:r>
            <w:proofErr w:type="spellStart"/>
            <w:r w:rsidRPr="00360D2C">
              <w:rPr>
                <w:rFonts w:asciiTheme="minorHAnsi" w:hAnsiTheme="minorHAnsi" w:cstheme="minorHAnsi"/>
              </w:rPr>
              <w:t>Paynet</w:t>
            </w:r>
            <w:proofErr w:type="spellEnd"/>
            <w:r w:rsidRPr="00360D2C">
              <w:rPr>
                <w:rFonts w:asciiTheme="minorHAnsi" w:hAnsiTheme="minorHAnsi" w:cstheme="minorHAnsi"/>
              </w:rPr>
              <w:t xml:space="preserve"> Connection</w:t>
            </w:r>
          </w:p>
          <w:p w14:paraId="37160AB8" w14:textId="7CF4D825" w:rsidR="007C01B9" w:rsidRPr="00360D2C" w:rsidRDefault="007C01B9" w:rsidP="00B32B45">
            <w:pPr>
              <w:pStyle w:val="ListParagraph"/>
              <w:numPr>
                <w:ilvl w:val="0"/>
                <w:numId w:val="62"/>
              </w:numPr>
              <w:spacing w:line="259" w:lineRule="auto"/>
              <w:rPr>
                <w:rFonts w:asciiTheme="minorHAnsi" w:hAnsiTheme="minorHAnsi" w:cstheme="minorHAnsi"/>
              </w:rPr>
            </w:pPr>
            <w:r w:rsidRPr="00360D2C">
              <w:rPr>
                <w:rFonts w:asciiTheme="minorHAnsi" w:hAnsiTheme="minorHAnsi" w:cstheme="minorHAnsi"/>
              </w:rPr>
              <w:t xml:space="preserve">Sign on to </w:t>
            </w:r>
            <w:proofErr w:type="spellStart"/>
            <w:r w:rsidRPr="00360D2C">
              <w:rPr>
                <w:rFonts w:asciiTheme="minorHAnsi" w:hAnsiTheme="minorHAnsi" w:cstheme="minorHAnsi"/>
              </w:rPr>
              <w:t>Paynet</w:t>
            </w:r>
            <w:proofErr w:type="spellEnd"/>
          </w:p>
          <w:p w14:paraId="4E60F6DD" w14:textId="361DB181" w:rsidR="007C01B9" w:rsidRPr="00360D2C" w:rsidRDefault="007C01B9" w:rsidP="007C01B9">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8EB4DCE" w14:textId="1C514FA7" w:rsidR="007C01B9" w:rsidRPr="00360D2C" w:rsidRDefault="007C01B9" w:rsidP="007C01B9">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7614C9A6" w14:textId="77777777" w:rsidR="007C01B9" w:rsidRPr="00360D2C" w:rsidRDefault="007C01B9" w:rsidP="007C01B9">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72730EC8" w14:textId="77777777" w:rsidR="007C01B9" w:rsidRPr="00360D2C" w:rsidRDefault="007C01B9" w:rsidP="007C01B9">
            <w:pPr>
              <w:spacing w:after="160" w:line="256" w:lineRule="auto"/>
              <w:jc w:val="center"/>
              <w:rPr>
                <w:rFonts w:asciiTheme="minorHAnsi" w:hAnsiTheme="minorHAnsi" w:cstheme="minorHAnsi"/>
                <w:b/>
                <w:bCs/>
                <w:sz w:val="22"/>
                <w:szCs w:val="22"/>
              </w:rPr>
            </w:pPr>
          </w:p>
          <w:p w14:paraId="430B0DF6" w14:textId="77777777" w:rsidR="007C01B9" w:rsidRPr="00360D2C" w:rsidRDefault="007C01B9" w:rsidP="007C01B9">
            <w:pPr>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Akif </w:t>
            </w:r>
            <w:proofErr w:type="spellStart"/>
            <w:r w:rsidRPr="00360D2C">
              <w:rPr>
                <w:rFonts w:asciiTheme="minorHAnsi" w:hAnsiTheme="minorHAnsi" w:cstheme="minorHAnsi"/>
                <w:b/>
                <w:sz w:val="22"/>
                <w:szCs w:val="22"/>
              </w:rPr>
              <w:t>Fitri</w:t>
            </w:r>
            <w:proofErr w:type="spellEnd"/>
            <w:r w:rsidRPr="00360D2C">
              <w:rPr>
                <w:rFonts w:asciiTheme="minorHAnsi" w:hAnsiTheme="minorHAnsi" w:cstheme="minorHAnsi"/>
                <w:b/>
                <w:sz w:val="22"/>
                <w:szCs w:val="22"/>
              </w:rPr>
              <w:t xml:space="preserve"> Mohammad</w:t>
            </w:r>
          </w:p>
          <w:p w14:paraId="1A236139" w14:textId="77777777" w:rsidR="007C01B9" w:rsidRPr="00360D2C" w:rsidRDefault="007C01B9" w:rsidP="007C01B9">
            <w:pPr>
              <w:spacing w:line="256" w:lineRule="auto"/>
              <w:ind w:right="24"/>
              <w:jc w:val="center"/>
              <w:rPr>
                <w:rFonts w:asciiTheme="minorHAnsi" w:hAnsiTheme="minorHAnsi" w:cstheme="minorHAnsi"/>
                <w:bCs/>
                <w:sz w:val="22"/>
                <w:szCs w:val="22"/>
              </w:rPr>
            </w:pPr>
            <w:r w:rsidRPr="00360D2C">
              <w:rPr>
                <w:rFonts w:asciiTheme="minorHAnsi" w:hAnsiTheme="minorHAnsi" w:cstheme="minorHAnsi"/>
                <w:bCs/>
                <w:sz w:val="22"/>
                <w:szCs w:val="22"/>
              </w:rPr>
              <w:t>Applications Management</w:t>
            </w:r>
          </w:p>
          <w:p w14:paraId="6E51AA64" w14:textId="5A558CCA" w:rsidR="007C01B9" w:rsidRPr="00360D2C" w:rsidRDefault="007C01B9" w:rsidP="007C01B9">
            <w:pPr>
              <w:spacing w:line="259" w:lineRule="auto"/>
              <w:rPr>
                <w:rFonts w:asciiTheme="minorHAnsi" w:hAnsiTheme="minorHAnsi" w:cstheme="minorHAnsi"/>
                <w:b/>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rPr>
              <w:t>(</w:t>
            </w:r>
            <w:r w:rsidRPr="00275B7F">
              <w:rPr>
                <w:rFonts w:asciiTheme="minorHAnsi" w:hAnsiTheme="minorHAnsi" w:cstheme="minorHAnsi"/>
                <w:b/>
                <w:bCs/>
                <w:i/>
                <w:iCs/>
                <w:sz w:val="22"/>
                <w:szCs w:val="22"/>
                <w:highlight w:val="lightGray"/>
              </w:rPr>
              <w:t>Wisma BSN)</w:t>
            </w:r>
          </w:p>
        </w:tc>
        <w:tc>
          <w:tcPr>
            <w:tcW w:w="1620" w:type="dxa"/>
            <w:tcBorders>
              <w:top w:val="single" w:sz="4" w:space="0" w:color="auto"/>
              <w:left w:val="single" w:sz="4" w:space="0" w:color="auto"/>
              <w:bottom w:val="single" w:sz="4" w:space="0" w:color="auto"/>
              <w:right w:val="single" w:sz="4" w:space="0" w:color="auto"/>
            </w:tcBorders>
          </w:tcPr>
          <w:p w14:paraId="6C982C14" w14:textId="77777777" w:rsidR="007C01B9" w:rsidRPr="00360D2C" w:rsidRDefault="007C01B9" w:rsidP="007C01B9">
            <w:pPr>
              <w:spacing w:line="256" w:lineRule="auto"/>
              <w:ind w:right="24"/>
              <w:jc w:val="center"/>
              <w:rPr>
                <w:rFonts w:asciiTheme="minorHAnsi" w:hAnsiTheme="minorHAnsi" w:cstheme="minorHAnsi"/>
                <w:b/>
                <w:sz w:val="22"/>
                <w:szCs w:val="22"/>
              </w:rPr>
            </w:pPr>
          </w:p>
          <w:p w14:paraId="24DFFB2C" w14:textId="77777777" w:rsidR="007C01B9" w:rsidRPr="00360D2C" w:rsidRDefault="007C01B9" w:rsidP="007C01B9">
            <w:pPr>
              <w:spacing w:line="256" w:lineRule="auto"/>
              <w:ind w:right="24"/>
              <w:jc w:val="center"/>
              <w:rPr>
                <w:rFonts w:asciiTheme="minorHAnsi" w:hAnsiTheme="minorHAnsi" w:cstheme="minorHAnsi"/>
                <w:b/>
                <w:sz w:val="22"/>
                <w:szCs w:val="22"/>
              </w:rPr>
            </w:pPr>
            <w:r w:rsidRPr="00360D2C">
              <w:rPr>
                <w:rFonts w:asciiTheme="minorHAnsi" w:hAnsiTheme="minorHAnsi" w:cstheme="minorHAnsi"/>
                <w:b/>
                <w:sz w:val="22"/>
                <w:szCs w:val="22"/>
              </w:rPr>
              <w:t>Muhammad Khairul Firas</w:t>
            </w:r>
          </w:p>
          <w:p w14:paraId="3FB37CDC" w14:textId="77777777" w:rsidR="007C01B9" w:rsidRPr="00360D2C" w:rsidRDefault="007C01B9" w:rsidP="007C01B9">
            <w:pPr>
              <w:spacing w:line="256" w:lineRule="auto"/>
              <w:ind w:right="24"/>
              <w:jc w:val="center"/>
              <w:rPr>
                <w:rFonts w:asciiTheme="minorHAnsi" w:hAnsiTheme="minorHAnsi" w:cstheme="minorHAnsi"/>
                <w:bCs/>
                <w:sz w:val="22"/>
                <w:szCs w:val="22"/>
              </w:rPr>
            </w:pPr>
            <w:r w:rsidRPr="00360D2C">
              <w:rPr>
                <w:rFonts w:asciiTheme="minorHAnsi" w:hAnsiTheme="minorHAnsi" w:cstheme="minorHAnsi"/>
                <w:bCs/>
                <w:sz w:val="22"/>
                <w:szCs w:val="22"/>
              </w:rPr>
              <w:t>Applications Management</w:t>
            </w:r>
          </w:p>
          <w:p w14:paraId="1688E237" w14:textId="63C9CE66" w:rsidR="007C01B9" w:rsidRPr="00360D2C" w:rsidRDefault="007C01B9" w:rsidP="007C01B9">
            <w:pPr>
              <w:spacing w:line="259" w:lineRule="auto"/>
              <w:jc w:val="center"/>
              <w:rPr>
                <w:rFonts w:asciiTheme="minorHAnsi" w:hAnsiTheme="minorHAnsi" w:cstheme="minorHAnsi"/>
                <w:b/>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rPr>
              <w:t>(</w:t>
            </w:r>
            <w:r w:rsidRPr="00275B7F">
              <w:rPr>
                <w:rFonts w:asciiTheme="minorHAnsi" w:hAnsiTheme="minorHAnsi" w:cstheme="minorHAnsi"/>
                <w:b/>
                <w:bCs/>
                <w:i/>
                <w:iCs/>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1C5B03AB" w14:textId="485BDA09" w:rsidR="007C01B9" w:rsidRPr="00360D2C" w:rsidRDefault="007C01B9" w:rsidP="007C01B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04:00</w:t>
            </w:r>
          </w:p>
        </w:tc>
        <w:tc>
          <w:tcPr>
            <w:tcW w:w="810" w:type="dxa"/>
            <w:tcBorders>
              <w:top w:val="single" w:sz="4" w:space="0" w:color="auto"/>
              <w:left w:val="single" w:sz="4" w:space="0" w:color="auto"/>
              <w:bottom w:val="single" w:sz="4" w:space="0" w:color="auto"/>
              <w:right w:val="single" w:sz="4" w:space="0" w:color="auto"/>
            </w:tcBorders>
          </w:tcPr>
          <w:p w14:paraId="6AA866A0" w14:textId="14A73B40" w:rsidR="007C01B9" w:rsidRPr="00360D2C" w:rsidRDefault="007C01B9" w:rsidP="007C01B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04:15</w:t>
            </w:r>
          </w:p>
        </w:tc>
        <w:tc>
          <w:tcPr>
            <w:tcW w:w="2250" w:type="dxa"/>
            <w:tcBorders>
              <w:top w:val="single" w:sz="4" w:space="0" w:color="auto"/>
              <w:left w:val="single" w:sz="4" w:space="0" w:color="auto"/>
              <w:bottom w:val="single" w:sz="4" w:space="0" w:color="auto"/>
              <w:right w:val="single" w:sz="4" w:space="0" w:color="auto"/>
            </w:tcBorders>
          </w:tcPr>
          <w:p w14:paraId="76B6196E" w14:textId="7587F490" w:rsidR="007C01B9" w:rsidRPr="00360D2C" w:rsidRDefault="007C01B9" w:rsidP="007C01B9">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30.3</w:t>
            </w:r>
          </w:p>
          <w:p w14:paraId="42FA76DD" w14:textId="0CD0A5F2" w:rsidR="007C01B9" w:rsidRPr="00360D2C" w:rsidRDefault="007C01B9" w:rsidP="007C01B9">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(Bring up RPP)</w:t>
            </w:r>
          </w:p>
          <w:p w14:paraId="1DAED753" w14:textId="51869DF9" w:rsidR="007C01B9" w:rsidRPr="00360D2C" w:rsidRDefault="007C01B9" w:rsidP="007C01B9">
            <w:pPr>
              <w:spacing w:line="259" w:lineRule="auto"/>
              <w:ind w:left="10"/>
              <w:rPr>
                <w:rFonts w:asciiTheme="minorHAnsi" w:hAnsiTheme="minorHAnsi" w:cstheme="minorHAnsi"/>
                <w:sz w:val="22"/>
                <w:szCs w:val="22"/>
              </w:rPr>
            </w:pPr>
          </w:p>
          <w:p w14:paraId="346740B6" w14:textId="77777777" w:rsidR="007C01B9" w:rsidRPr="00360D2C" w:rsidRDefault="007C01B9" w:rsidP="007C01B9">
            <w:pPr>
              <w:spacing w:line="259" w:lineRule="auto"/>
              <w:rPr>
                <w:rFonts w:asciiTheme="minorHAnsi" w:hAnsiTheme="minorHAnsi" w:cstheme="minorHAnsi"/>
                <w:sz w:val="22"/>
                <w:szCs w:val="22"/>
              </w:rPr>
            </w:pPr>
          </w:p>
          <w:p w14:paraId="5787593A" w14:textId="77777777" w:rsidR="007C01B9" w:rsidRPr="00360D2C" w:rsidRDefault="007C01B9" w:rsidP="007C01B9">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29.6 </w:t>
            </w:r>
          </w:p>
          <w:p w14:paraId="5975E81B" w14:textId="14DEB157" w:rsidR="007C01B9" w:rsidRPr="00360D2C" w:rsidRDefault="007C01B9" w:rsidP="007C01B9">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ICBS &amp; Verified)</w:t>
            </w:r>
          </w:p>
        </w:tc>
      </w:tr>
      <w:tr w:rsidR="005979B5" w:rsidRPr="00360D2C" w14:paraId="2EBEEB90" w14:textId="77777777" w:rsidTr="00F64FD0">
        <w:tc>
          <w:tcPr>
            <w:tcW w:w="720" w:type="dxa"/>
            <w:tcBorders>
              <w:left w:val="single" w:sz="4" w:space="0" w:color="auto"/>
              <w:bottom w:val="single" w:sz="4" w:space="0" w:color="auto"/>
              <w:right w:val="single" w:sz="4" w:space="0" w:color="auto"/>
            </w:tcBorders>
          </w:tcPr>
          <w:p w14:paraId="339DEE3B" w14:textId="77777777" w:rsidR="005979B5" w:rsidRPr="00360D2C" w:rsidRDefault="005979B5" w:rsidP="001616A7">
            <w:pPr>
              <w:spacing w:after="160" w:line="259" w:lineRule="auto"/>
              <w:rPr>
                <w:rFonts w:asciiTheme="minorHAnsi" w:hAnsiTheme="minorHAnsi" w:cstheme="minorHAnsi"/>
                <w:sz w:val="22"/>
                <w:szCs w:val="22"/>
              </w:rPr>
            </w:pPr>
          </w:p>
        </w:tc>
        <w:tc>
          <w:tcPr>
            <w:tcW w:w="1910" w:type="dxa"/>
            <w:tcBorders>
              <w:left w:val="single" w:sz="4" w:space="0" w:color="auto"/>
              <w:bottom w:val="single" w:sz="4" w:space="0" w:color="auto"/>
              <w:right w:val="single" w:sz="4" w:space="0" w:color="auto"/>
            </w:tcBorders>
            <w:shd w:val="clear" w:color="auto" w:fill="auto"/>
          </w:tcPr>
          <w:p w14:paraId="4CC9294C" w14:textId="77777777" w:rsidR="005979B5" w:rsidRPr="00360D2C" w:rsidRDefault="005979B5" w:rsidP="001616A7">
            <w:pPr>
              <w:spacing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0E032F04" w14:textId="77777777" w:rsidR="00B5615F" w:rsidRPr="00360D2C" w:rsidRDefault="00B5615F" w:rsidP="00B5615F">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5C42169C" w14:textId="486F78A6" w:rsidR="005979B5" w:rsidRPr="00360D2C" w:rsidRDefault="00B5615F" w:rsidP="00B5615F">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tc>
        <w:tc>
          <w:tcPr>
            <w:tcW w:w="1170" w:type="dxa"/>
            <w:tcBorders>
              <w:top w:val="single" w:sz="4" w:space="0" w:color="auto"/>
              <w:left w:val="single" w:sz="4" w:space="0" w:color="auto"/>
              <w:bottom w:val="single" w:sz="4" w:space="0" w:color="auto"/>
              <w:right w:val="single" w:sz="4" w:space="0" w:color="auto"/>
            </w:tcBorders>
          </w:tcPr>
          <w:p w14:paraId="6E6A3BE1" w14:textId="76697BAD" w:rsidR="005979B5" w:rsidRPr="00360D2C" w:rsidRDefault="00B5615F" w:rsidP="001616A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7C882570" w14:textId="77777777" w:rsidR="005979B5" w:rsidRPr="00360D2C" w:rsidRDefault="005979B5" w:rsidP="001616A7">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0E113FE3" w14:textId="2BA40863" w:rsidR="005979B5" w:rsidRPr="00360D2C" w:rsidRDefault="00F64FD0" w:rsidP="00F64FD0">
            <w:pPr>
              <w:jc w:val="center"/>
              <w:rPr>
                <w:rFonts w:asciiTheme="minorHAnsi" w:hAnsiTheme="minorHAnsi" w:cstheme="minorHAnsi"/>
                <w:b/>
                <w:bCs/>
                <w:color w:val="000000"/>
                <w:sz w:val="22"/>
                <w:szCs w:val="22"/>
              </w:rPr>
            </w:pPr>
            <w:proofErr w:type="spellStart"/>
            <w:r w:rsidRPr="00360D2C">
              <w:rPr>
                <w:rFonts w:asciiTheme="minorHAnsi" w:hAnsiTheme="minorHAnsi" w:cstheme="minorHAnsi"/>
                <w:b/>
                <w:bCs/>
                <w:color w:val="000000"/>
                <w:sz w:val="22"/>
                <w:szCs w:val="22"/>
              </w:rPr>
              <w:t>Jabatan</w:t>
            </w:r>
            <w:proofErr w:type="spellEnd"/>
            <w:r w:rsidRPr="00360D2C">
              <w:rPr>
                <w:rFonts w:asciiTheme="minorHAnsi" w:hAnsiTheme="minorHAnsi" w:cstheme="minorHAnsi"/>
                <w:b/>
                <w:bCs/>
                <w:color w:val="000000"/>
                <w:sz w:val="22"/>
                <w:szCs w:val="22"/>
              </w:rPr>
              <w:t xml:space="preserve"> </w:t>
            </w:r>
            <w:proofErr w:type="spellStart"/>
            <w:r w:rsidRPr="00360D2C">
              <w:rPr>
                <w:rFonts w:asciiTheme="minorHAnsi" w:hAnsiTheme="minorHAnsi" w:cstheme="minorHAnsi"/>
                <w:b/>
                <w:bCs/>
                <w:color w:val="000000"/>
                <w:sz w:val="22"/>
                <w:szCs w:val="22"/>
              </w:rPr>
              <w:t>Perbankan</w:t>
            </w:r>
            <w:proofErr w:type="spellEnd"/>
            <w:r w:rsidRPr="00360D2C">
              <w:rPr>
                <w:rFonts w:asciiTheme="minorHAnsi" w:hAnsiTheme="minorHAnsi" w:cstheme="minorHAnsi"/>
                <w:b/>
                <w:bCs/>
                <w:color w:val="000000"/>
                <w:sz w:val="22"/>
                <w:szCs w:val="22"/>
              </w:rPr>
              <w:t xml:space="preserve"> Digital</w:t>
            </w:r>
          </w:p>
        </w:tc>
        <w:tc>
          <w:tcPr>
            <w:tcW w:w="810" w:type="dxa"/>
            <w:tcBorders>
              <w:top w:val="single" w:sz="4" w:space="0" w:color="auto"/>
              <w:left w:val="single" w:sz="4" w:space="0" w:color="auto"/>
              <w:bottom w:val="single" w:sz="4" w:space="0" w:color="auto"/>
              <w:right w:val="single" w:sz="4" w:space="0" w:color="auto"/>
            </w:tcBorders>
          </w:tcPr>
          <w:p w14:paraId="46CCA73B" w14:textId="2B95932A" w:rsidR="005979B5" w:rsidRPr="00360D2C" w:rsidRDefault="00AC3A37" w:rsidP="001616A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w:t>
            </w:r>
            <w:r w:rsidR="00AF56A3" w:rsidRPr="00360D2C">
              <w:rPr>
                <w:rFonts w:asciiTheme="minorHAnsi" w:hAnsiTheme="minorHAnsi" w:cstheme="minorHAnsi"/>
                <w:sz w:val="22"/>
                <w:szCs w:val="22"/>
              </w:rPr>
              <w:t>15</w:t>
            </w:r>
          </w:p>
        </w:tc>
        <w:tc>
          <w:tcPr>
            <w:tcW w:w="810" w:type="dxa"/>
            <w:tcBorders>
              <w:top w:val="single" w:sz="4" w:space="0" w:color="auto"/>
              <w:left w:val="single" w:sz="4" w:space="0" w:color="auto"/>
              <w:bottom w:val="single" w:sz="4" w:space="0" w:color="auto"/>
              <w:right w:val="single" w:sz="4" w:space="0" w:color="auto"/>
            </w:tcBorders>
          </w:tcPr>
          <w:p w14:paraId="34384C04" w14:textId="4233890D" w:rsidR="005979B5" w:rsidRPr="00360D2C" w:rsidRDefault="00AC3A37" w:rsidP="001616A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w:t>
            </w:r>
            <w:r w:rsidR="000062CE" w:rsidRPr="00360D2C">
              <w:rPr>
                <w:rFonts w:asciiTheme="minorHAnsi" w:hAnsiTheme="minorHAnsi" w:cstheme="minorHAnsi"/>
                <w:sz w:val="22"/>
                <w:szCs w:val="22"/>
              </w:rPr>
              <w:t>30</w:t>
            </w:r>
          </w:p>
        </w:tc>
        <w:tc>
          <w:tcPr>
            <w:tcW w:w="2250" w:type="dxa"/>
            <w:tcBorders>
              <w:top w:val="single" w:sz="4" w:space="0" w:color="auto"/>
              <w:left w:val="single" w:sz="4" w:space="0" w:color="auto"/>
              <w:bottom w:val="single" w:sz="4" w:space="0" w:color="auto"/>
              <w:right w:val="single" w:sz="4" w:space="0" w:color="auto"/>
            </w:tcBorders>
          </w:tcPr>
          <w:p w14:paraId="6EC8F72A" w14:textId="1C44FDC2" w:rsidR="005979B5" w:rsidRPr="00360D2C" w:rsidRDefault="00A414F9"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User to verify the functions</w:t>
            </w:r>
          </w:p>
        </w:tc>
      </w:tr>
    </w:tbl>
    <w:p w14:paraId="1A332646" w14:textId="77777777" w:rsidR="00BC4027" w:rsidRPr="00360D2C" w:rsidRDefault="00BC4027" w:rsidP="007257D4">
      <w:pPr>
        <w:rPr>
          <w:rFonts w:asciiTheme="minorHAnsi" w:hAnsiTheme="minorHAnsi" w:cstheme="minorHAnsi"/>
        </w:rPr>
      </w:pPr>
    </w:p>
    <w:p w14:paraId="6CE4A027" w14:textId="7FC5794C" w:rsidR="004B18C7" w:rsidRPr="00360D2C" w:rsidRDefault="004B18C7">
      <w:pPr>
        <w:spacing w:after="160" w:line="259" w:lineRule="auto"/>
        <w:rPr>
          <w:rFonts w:asciiTheme="minorHAnsi" w:hAnsiTheme="minorHAnsi" w:cstheme="minorHAnsi"/>
        </w:rPr>
      </w:pPr>
      <w:r w:rsidRPr="00360D2C">
        <w:rPr>
          <w:rFonts w:asciiTheme="minorHAnsi" w:hAnsiTheme="minorHAnsi" w:cstheme="minorHAnsi"/>
        </w:rPr>
        <w:br w:type="page"/>
      </w:r>
    </w:p>
    <w:p w14:paraId="2F03B713" w14:textId="23A003FC" w:rsidR="00590CCB" w:rsidRPr="00360D2C" w:rsidRDefault="00E834A8" w:rsidP="00054713">
      <w:pPr>
        <w:pStyle w:val="Heading3"/>
        <w:rPr>
          <w:sz w:val="22"/>
          <w:szCs w:val="22"/>
        </w:rPr>
      </w:pPr>
      <w:bookmarkStart w:id="44" w:name="_Toc106208415"/>
      <w:r w:rsidRPr="00360D2C">
        <w:lastRenderedPageBreak/>
        <w:t xml:space="preserve">Verification for </w:t>
      </w:r>
      <w:r w:rsidR="00F125AC" w:rsidRPr="00360D2C">
        <w:t xml:space="preserve">Tier 1 (RTO 2 Hours) </w:t>
      </w:r>
      <w:r w:rsidRPr="00360D2C">
        <w:t xml:space="preserve">@ DR, </w:t>
      </w:r>
      <w:proofErr w:type="spellStart"/>
      <w:r w:rsidRPr="00360D2C">
        <w:t>Strateq</w:t>
      </w:r>
      <w:proofErr w:type="spellEnd"/>
      <w:r w:rsidR="007454AC" w:rsidRPr="00360D2C">
        <w:t xml:space="preserve"> (</w:t>
      </w:r>
      <w:r w:rsidR="005673E3" w:rsidRPr="00360D2C">
        <w:t>03:30 – 0</w:t>
      </w:r>
      <w:r w:rsidR="00567918">
        <w:t>6</w:t>
      </w:r>
      <w:r w:rsidR="005673E3" w:rsidRPr="00360D2C">
        <w:t>:</w:t>
      </w:r>
      <w:r w:rsidR="00567918">
        <w:t>15</w:t>
      </w:r>
      <w:r w:rsidR="005673E3" w:rsidRPr="00360D2C">
        <w:t>)</w:t>
      </w:r>
      <w:bookmarkEnd w:id="44"/>
    </w:p>
    <w:p w14:paraId="6674AF14" w14:textId="77777777" w:rsidR="00DF72DA" w:rsidRPr="00360D2C" w:rsidRDefault="00DF72DA">
      <w:pPr>
        <w:rPr>
          <w:rFonts w:asciiTheme="minorHAnsi" w:hAnsiTheme="minorHAnsi" w:cstheme="minorHAnsi"/>
        </w:rPr>
      </w:pPr>
    </w:p>
    <w:tbl>
      <w:tblPr>
        <w:tblStyle w:val="TableGrid0"/>
        <w:tblW w:w="14844" w:type="dxa"/>
        <w:tblInd w:w="-899" w:type="dxa"/>
        <w:tblLayout w:type="fixed"/>
        <w:tblCellMar>
          <w:top w:w="7" w:type="dxa"/>
          <w:left w:w="96" w:type="dxa"/>
          <w:right w:w="54" w:type="dxa"/>
        </w:tblCellMar>
        <w:tblLook w:val="04A0" w:firstRow="1" w:lastRow="0" w:firstColumn="1" w:lastColumn="0" w:noHBand="0" w:noVBand="1"/>
      </w:tblPr>
      <w:tblGrid>
        <w:gridCol w:w="6114"/>
        <w:gridCol w:w="3057"/>
        <w:gridCol w:w="2971"/>
        <w:gridCol w:w="2702"/>
      </w:tblGrid>
      <w:tr w:rsidR="00EB3153" w:rsidRPr="00360D2C" w14:paraId="215537A5" w14:textId="77777777" w:rsidTr="001F5827">
        <w:trPr>
          <w:trHeight w:val="436"/>
        </w:trPr>
        <w:tc>
          <w:tcPr>
            <w:tcW w:w="61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63A5A7F" w14:textId="62DB61C7" w:rsidR="00D11B53" w:rsidRPr="00360D2C" w:rsidRDefault="00FD7B15" w:rsidP="00FD7B15">
            <w:pPr>
              <w:rPr>
                <w:rFonts w:asciiTheme="minorHAnsi" w:hAnsiTheme="minorHAnsi" w:cstheme="minorHAnsi"/>
                <w:b/>
                <w:bCs/>
                <w:sz w:val="22"/>
                <w:szCs w:val="22"/>
              </w:rPr>
            </w:pPr>
            <w:r w:rsidRPr="00360D2C">
              <w:rPr>
                <w:rFonts w:asciiTheme="minorHAnsi" w:hAnsiTheme="minorHAnsi" w:cstheme="minorHAnsi"/>
                <w:b/>
                <w:bCs/>
                <w:sz w:val="22"/>
                <w:szCs w:val="22"/>
              </w:rPr>
              <w:t xml:space="preserve">Handover DR, </w:t>
            </w:r>
            <w:proofErr w:type="spellStart"/>
            <w:r w:rsidRPr="00360D2C">
              <w:rPr>
                <w:rFonts w:asciiTheme="minorHAnsi" w:hAnsiTheme="minorHAnsi" w:cstheme="minorHAnsi"/>
                <w:b/>
                <w:bCs/>
                <w:sz w:val="22"/>
                <w:szCs w:val="22"/>
              </w:rPr>
              <w:t>Strateq</w:t>
            </w:r>
            <w:proofErr w:type="spellEnd"/>
            <w:r w:rsidRPr="00360D2C">
              <w:rPr>
                <w:rFonts w:asciiTheme="minorHAnsi" w:hAnsiTheme="minorHAnsi" w:cstheme="minorHAnsi"/>
                <w:b/>
                <w:bCs/>
                <w:sz w:val="22"/>
                <w:szCs w:val="22"/>
              </w:rPr>
              <w:t xml:space="preserve"> to ITD SME &amp; Business User for System Verification</w:t>
            </w:r>
          </w:p>
        </w:tc>
        <w:tc>
          <w:tcPr>
            <w:tcW w:w="30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932CBC1" w14:textId="51FF1CED" w:rsidR="00D11B53" w:rsidRPr="00360D2C" w:rsidRDefault="00D11B53" w:rsidP="00402848">
            <w:pPr>
              <w:spacing w:after="32" w:line="239" w:lineRule="auto"/>
              <w:ind w:left="10" w:right="53"/>
              <w:jc w:val="center"/>
              <w:rPr>
                <w:rFonts w:asciiTheme="minorHAnsi" w:hAnsiTheme="minorHAnsi" w:cstheme="minorHAnsi"/>
                <w:b/>
                <w:sz w:val="22"/>
                <w:szCs w:val="22"/>
              </w:rPr>
            </w:pPr>
            <w:r w:rsidRPr="00360D2C">
              <w:rPr>
                <w:rFonts w:asciiTheme="minorHAnsi" w:hAnsiTheme="minorHAnsi" w:cstheme="minorHAnsi"/>
                <w:b/>
                <w:sz w:val="22"/>
                <w:szCs w:val="22"/>
              </w:rPr>
              <w:t>Tier 1 systems – RTO 2 Hours</w:t>
            </w:r>
          </w:p>
          <w:p w14:paraId="4305A37D" w14:textId="77777777" w:rsidR="00402848" w:rsidRPr="00360D2C" w:rsidRDefault="00402848" w:rsidP="00402848">
            <w:pPr>
              <w:spacing w:after="32" w:line="239" w:lineRule="auto"/>
              <w:ind w:left="10" w:right="53"/>
              <w:jc w:val="center"/>
              <w:rPr>
                <w:rFonts w:asciiTheme="minorHAnsi" w:hAnsiTheme="minorHAnsi" w:cstheme="minorHAnsi"/>
                <w:b/>
                <w:sz w:val="22"/>
                <w:szCs w:val="22"/>
              </w:rPr>
            </w:pPr>
          </w:p>
          <w:p w14:paraId="5A7EE865" w14:textId="2240D41C" w:rsidR="00D11B53" w:rsidRPr="00360D2C" w:rsidRDefault="00402848" w:rsidP="00402848">
            <w:pPr>
              <w:spacing w:line="259" w:lineRule="auto"/>
              <w:ind w:left="10"/>
              <w:jc w:val="center"/>
              <w:rPr>
                <w:rFonts w:asciiTheme="minorHAnsi" w:hAnsiTheme="minorHAnsi" w:cstheme="minorHAnsi"/>
                <w:b/>
                <w:sz w:val="22"/>
                <w:szCs w:val="22"/>
              </w:rPr>
            </w:pPr>
            <w:r w:rsidRPr="00360D2C">
              <w:rPr>
                <w:rFonts w:asciiTheme="minorHAnsi" w:hAnsiTheme="minorHAnsi" w:cstheme="minorHAnsi"/>
                <w:b/>
                <w:color w:val="FF0000"/>
                <w:sz w:val="22"/>
                <w:szCs w:val="22"/>
              </w:rPr>
              <w:t>RTO END AT 0</w:t>
            </w:r>
            <w:r w:rsidR="00954AF0" w:rsidRPr="00360D2C">
              <w:rPr>
                <w:rFonts w:asciiTheme="minorHAnsi" w:hAnsiTheme="minorHAnsi" w:cstheme="minorHAnsi"/>
                <w:b/>
                <w:color w:val="FF0000"/>
                <w:sz w:val="22"/>
                <w:szCs w:val="22"/>
              </w:rPr>
              <w:t>4</w:t>
            </w:r>
            <w:r w:rsidRPr="00360D2C">
              <w:rPr>
                <w:rFonts w:asciiTheme="minorHAnsi" w:hAnsiTheme="minorHAnsi" w:cstheme="minorHAnsi"/>
                <w:b/>
                <w:color w:val="FF0000"/>
                <w:sz w:val="22"/>
                <w:szCs w:val="22"/>
              </w:rPr>
              <w:t>:</w:t>
            </w:r>
            <w:r w:rsidR="00BF321D" w:rsidRPr="00360D2C">
              <w:rPr>
                <w:rFonts w:asciiTheme="minorHAnsi" w:hAnsiTheme="minorHAnsi" w:cstheme="minorHAnsi"/>
                <w:b/>
                <w:color w:val="FF0000"/>
                <w:sz w:val="22"/>
                <w:szCs w:val="22"/>
              </w:rPr>
              <w:t>3</w:t>
            </w:r>
            <w:r w:rsidR="003C38C2" w:rsidRPr="00360D2C">
              <w:rPr>
                <w:rFonts w:asciiTheme="minorHAnsi" w:hAnsiTheme="minorHAnsi" w:cstheme="minorHAnsi"/>
                <w:b/>
                <w:color w:val="FF0000"/>
                <w:sz w:val="22"/>
                <w:szCs w:val="22"/>
              </w:rPr>
              <w:t>0</w:t>
            </w:r>
            <w:r w:rsidRPr="00360D2C">
              <w:rPr>
                <w:rFonts w:asciiTheme="minorHAnsi" w:hAnsiTheme="minorHAnsi" w:cstheme="minorHAnsi"/>
                <w:b/>
                <w:color w:val="FF0000"/>
                <w:sz w:val="22"/>
                <w:szCs w:val="22"/>
              </w:rPr>
              <w:t xml:space="preserve"> (</w:t>
            </w:r>
            <w:r w:rsidR="00BF321D" w:rsidRPr="00360D2C">
              <w:rPr>
                <w:rFonts w:asciiTheme="minorHAnsi" w:hAnsiTheme="minorHAnsi" w:cstheme="minorHAnsi"/>
                <w:b/>
                <w:color w:val="FF0000"/>
                <w:sz w:val="22"/>
                <w:szCs w:val="22"/>
              </w:rPr>
              <w:t>17</w:t>
            </w:r>
            <w:r w:rsidR="005F342E" w:rsidRPr="00360D2C">
              <w:rPr>
                <w:rFonts w:asciiTheme="minorHAnsi" w:hAnsiTheme="minorHAnsi" w:cstheme="minorHAnsi"/>
                <w:b/>
                <w:color w:val="FF0000"/>
                <w:sz w:val="22"/>
                <w:szCs w:val="22"/>
              </w:rPr>
              <w:t>/</w:t>
            </w:r>
            <w:r w:rsidR="00BF321D" w:rsidRPr="00360D2C">
              <w:rPr>
                <w:rFonts w:asciiTheme="minorHAnsi" w:hAnsiTheme="minorHAnsi" w:cstheme="minorHAnsi"/>
                <w:b/>
                <w:color w:val="FF0000"/>
                <w:sz w:val="22"/>
                <w:szCs w:val="22"/>
              </w:rPr>
              <w:t>06</w:t>
            </w:r>
            <w:r w:rsidR="005F342E" w:rsidRPr="00360D2C">
              <w:rPr>
                <w:rFonts w:asciiTheme="minorHAnsi" w:hAnsiTheme="minorHAnsi" w:cstheme="minorHAnsi"/>
                <w:b/>
                <w:color w:val="FF0000"/>
                <w:sz w:val="22"/>
                <w:szCs w:val="22"/>
              </w:rPr>
              <w:t>/2</w:t>
            </w:r>
            <w:r w:rsidR="00BF321D" w:rsidRPr="00360D2C">
              <w:rPr>
                <w:rFonts w:asciiTheme="minorHAnsi" w:hAnsiTheme="minorHAnsi" w:cstheme="minorHAnsi"/>
                <w:b/>
                <w:color w:val="FF0000"/>
                <w:sz w:val="22"/>
                <w:szCs w:val="22"/>
              </w:rPr>
              <w:t>2</w:t>
            </w:r>
            <w:r w:rsidRPr="00360D2C">
              <w:rPr>
                <w:rFonts w:asciiTheme="minorHAnsi" w:hAnsiTheme="minorHAnsi" w:cstheme="minorHAnsi"/>
                <w:b/>
                <w:color w:val="FF0000"/>
                <w:sz w:val="22"/>
                <w:szCs w:val="22"/>
              </w:rPr>
              <w:t>)</w:t>
            </w:r>
          </w:p>
        </w:tc>
        <w:tc>
          <w:tcPr>
            <w:tcW w:w="29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FC60E5D"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IB FPX </w:t>
            </w:r>
          </w:p>
          <w:p w14:paraId="0C21D058"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IB </w:t>
            </w:r>
            <w:proofErr w:type="spellStart"/>
            <w:r w:rsidRPr="00360D2C">
              <w:rPr>
                <w:rFonts w:asciiTheme="minorHAnsi" w:hAnsiTheme="minorHAnsi" w:cstheme="minorHAnsi"/>
                <w:color w:val="000000" w:themeColor="text1"/>
              </w:rPr>
              <w:t>Jom</w:t>
            </w:r>
            <w:proofErr w:type="spellEnd"/>
            <w:r w:rsidRPr="00360D2C">
              <w:rPr>
                <w:rFonts w:asciiTheme="minorHAnsi" w:hAnsiTheme="minorHAnsi" w:cstheme="minorHAnsi"/>
                <w:color w:val="000000" w:themeColor="text1"/>
              </w:rPr>
              <w:t xml:space="preserve"> Pay</w:t>
            </w:r>
          </w:p>
          <w:p w14:paraId="0842692F"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IB </w:t>
            </w:r>
            <w:proofErr w:type="spellStart"/>
            <w:r w:rsidRPr="00360D2C">
              <w:rPr>
                <w:rFonts w:asciiTheme="minorHAnsi" w:hAnsiTheme="minorHAnsi" w:cstheme="minorHAnsi"/>
                <w:color w:val="000000" w:themeColor="text1"/>
              </w:rPr>
              <w:t>myBSN</w:t>
            </w:r>
            <w:proofErr w:type="spellEnd"/>
          </w:p>
          <w:p w14:paraId="76C9DFCD"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ICBS Deposit</w:t>
            </w:r>
          </w:p>
          <w:p w14:paraId="399BB05D"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ICBS Payment</w:t>
            </w:r>
          </w:p>
          <w:p w14:paraId="24C9A10D"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ICBS Loan</w:t>
            </w:r>
          </w:p>
          <w:p w14:paraId="06D35245"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Mainframe (OCM24)</w:t>
            </w:r>
          </w:p>
          <w:p w14:paraId="547E8FED" w14:textId="77777777" w:rsidR="0070157A" w:rsidRPr="00360D2C" w:rsidRDefault="0070157A"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Data Power</w:t>
            </w:r>
          </w:p>
          <w:p w14:paraId="16AABF96" w14:textId="683A497A" w:rsidR="00CA2367" w:rsidRPr="00360D2C" w:rsidRDefault="00CA2367"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MQ Server</w:t>
            </w:r>
          </w:p>
        </w:tc>
        <w:tc>
          <w:tcPr>
            <w:tcW w:w="2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8A0494B" w14:textId="5B51911F"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ATM</w:t>
            </w:r>
          </w:p>
          <w:p w14:paraId="182894E5"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Asccend</w:t>
            </w:r>
            <w:proofErr w:type="spellEnd"/>
            <w:r w:rsidRPr="00360D2C">
              <w:rPr>
                <w:rFonts w:asciiTheme="minorHAnsi" w:hAnsiTheme="minorHAnsi" w:cstheme="minorHAnsi"/>
                <w:color w:val="000000" w:themeColor="text1"/>
              </w:rPr>
              <w:t xml:space="preserve"> </w:t>
            </w:r>
          </w:p>
          <w:p w14:paraId="67E4D614"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Internet Web</w:t>
            </w:r>
          </w:p>
          <w:p w14:paraId="25B73406"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Mobile Banking</w:t>
            </w:r>
          </w:p>
          <w:p w14:paraId="0745D9A9" w14:textId="77777777" w:rsidR="00D11B53" w:rsidRPr="00360D2C" w:rsidRDefault="00D11B53"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BSN </w:t>
            </w:r>
            <w:proofErr w:type="spellStart"/>
            <w:r w:rsidRPr="00360D2C">
              <w:rPr>
                <w:rFonts w:asciiTheme="minorHAnsi" w:hAnsiTheme="minorHAnsi" w:cstheme="minorHAnsi"/>
                <w:color w:val="000000" w:themeColor="text1"/>
              </w:rPr>
              <w:t>Infosite</w:t>
            </w:r>
            <w:proofErr w:type="spellEnd"/>
          </w:p>
          <w:p w14:paraId="49D46C54" w14:textId="1F21C1B0" w:rsidR="0070157A" w:rsidRPr="00360D2C" w:rsidRDefault="0070157A"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IBG </w:t>
            </w:r>
            <w:proofErr w:type="spellStart"/>
            <w:r w:rsidRPr="00360D2C">
              <w:rPr>
                <w:rFonts w:asciiTheme="minorHAnsi" w:hAnsiTheme="minorHAnsi" w:cstheme="minorHAnsi"/>
                <w:color w:val="000000" w:themeColor="text1"/>
              </w:rPr>
              <w:t>Payswitch</w:t>
            </w:r>
            <w:proofErr w:type="spellEnd"/>
          </w:p>
          <w:p w14:paraId="6D1033C8" w14:textId="59137CFD" w:rsidR="00CA2367" w:rsidRPr="00360D2C" w:rsidRDefault="00CA2367"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Direct Debit</w:t>
            </w:r>
          </w:p>
          <w:p w14:paraId="2A5BD02D" w14:textId="77777777" w:rsidR="0070157A" w:rsidRPr="00360D2C" w:rsidRDefault="0070157A" w:rsidP="00B32B45">
            <w:pPr>
              <w:pStyle w:val="ListParagraph"/>
              <w:numPr>
                <w:ilvl w:val="0"/>
                <w:numId w:val="66"/>
              </w:numPr>
              <w:autoSpaceDE w:val="0"/>
              <w:autoSpaceDN w:val="0"/>
              <w:adjustRightInd w:val="0"/>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MyDebit</w:t>
            </w:r>
            <w:proofErr w:type="spellEnd"/>
          </w:p>
          <w:p w14:paraId="5CCF8CB1" w14:textId="45593647" w:rsidR="0070157A" w:rsidRPr="00360D2C" w:rsidRDefault="0070157A" w:rsidP="00B32B45">
            <w:pPr>
              <w:pStyle w:val="ListParagraph"/>
              <w:numPr>
                <w:ilvl w:val="0"/>
                <w:numId w:val="66"/>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SAN</w:t>
            </w:r>
          </w:p>
        </w:tc>
      </w:tr>
    </w:tbl>
    <w:p w14:paraId="49EDFA6C" w14:textId="77777777" w:rsidR="002A07E7" w:rsidRPr="00360D2C" w:rsidRDefault="002A07E7">
      <w:pPr>
        <w:rPr>
          <w:rFonts w:asciiTheme="minorHAnsi" w:hAnsiTheme="minorHAnsi" w:cstheme="minorHAnsi"/>
        </w:rPr>
      </w:pPr>
    </w:p>
    <w:tbl>
      <w:tblPr>
        <w:tblStyle w:val="TableGrid0"/>
        <w:tblW w:w="15190" w:type="dxa"/>
        <w:tblInd w:w="-905" w:type="dxa"/>
        <w:tblLayout w:type="fixed"/>
        <w:tblCellMar>
          <w:top w:w="7" w:type="dxa"/>
          <w:left w:w="96" w:type="dxa"/>
          <w:right w:w="54" w:type="dxa"/>
        </w:tblCellMar>
        <w:tblLook w:val="04A0" w:firstRow="1" w:lastRow="0" w:firstColumn="1" w:lastColumn="0" w:noHBand="0" w:noVBand="1"/>
      </w:tblPr>
      <w:tblGrid>
        <w:gridCol w:w="720"/>
        <w:gridCol w:w="2250"/>
        <w:gridCol w:w="2770"/>
        <w:gridCol w:w="1170"/>
        <w:gridCol w:w="1170"/>
        <w:gridCol w:w="1620"/>
        <w:gridCol w:w="1620"/>
        <w:gridCol w:w="810"/>
        <w:gridCol w:w="810"/>
        <w:gridCol w:w="2250"/>
      </w:tblGrid>
      <w:tr w:rsidR="00EA44F0" w:rsidRPr="00360D2C" w14:paraId="7F360F49" w14:textId="77777777" w:rsidTr="00281A07">
        <w:trPr>
          <w:tblHeader/>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796E8A4" w14:textId="77777777" w:rsidR="00593D96" w:rsidRPr="00360D2C" w:rsidRDefault="00593D96" w:rsidP="00593D96">
            <w:pPr>
              <w:spacing w:line="259" w:lineRule="auto"/>
              <w:ind w:left="92"/>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36787B7" w14:textId="77777777" w:rsidR="00593D96" w:rsidRPr="00360D2C" w:rsidRDefault="00593D96" w:rsidP="00593D96">
            <w:pPr>
              <w:spacing w:line="259" w:lineRule="auto"/>
              <w:ind w:right="5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27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5CE2A70" w14:textId="77777777" w:rsidR="00593D96" w:rsidRPr="00360D2C" w:rsidRDefault="00593D96" w:rsidP="00593D96">
            <w:pPr>
              <w:spacing w:line="259" w:lineRule="auto"/>
              <w:ind w:right="4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13EAB95" w14:textId="5A31073B" w:rsidR="00593D96" w:rsidRPr="00360D2C" w:rsidRDefault="00593D96" w:rsidP="00593D96">
            <w:pPr>
              <w:spacing w:line="259" w:lineRule="auto"/>
              <w:ind w:left="12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C494300"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3A81035" w14:textId="5DC102D2" w:rsidR="00593D96" w:rsidRPr="00360D2C" w:rsidRDefault="00593D96" w:rsidP="00593D96">
            <w:pPr>
              <w:spacing w:line="259" w:lineRule="auto"/>
              <w:ind w:right="43"/>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182B15A" w14:textId="290B4C43"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CCFFFF"/>
          </w:tcPr>
          <w:p w14:paraId="5DDA72FB" w14:textId="186EC124" w:rsidR="00593D96" w:rsidRPr="00360D2C" w:rsidRDefault="00593D96" w:rsidP="00593D96">
            <w:pPr>
              <w:spacing w:line="259" w:lineRule="auto"/>
              <w:ind w:left="86"/>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079E43F"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54E69D07" w14:textId="77777777" w:rsidTr="00281A07">
        <w:trPr>
          <w:tblHeader/>
        </w:trPr>
        <w:tc>
          <w:tcPr>
            <w:tcW w:w="720" w:type="dxa"/>
            <w:vMerge/>
            <w:tcBorders>
              <w:top w:val="nil"/>
              <w:left w:val="single" w:sz="4" w:space="0" w:color="000000"/>
              <w:bottom w:val="single" w:sz="4" w:space="0" w:color="auto"/>
              <w:right w:val="single" w:sz="4" w:space="0" w:color="000000"/>
            </w:tcBorders>
          </w:tcPr>
          <w:p w14:paraId="57F571E2" w14:textId="77777777" w:rsidR="00644465" w:rsidRPr="00360D2C" w:rsidRDefault="00644465" w:rsidP="00191579">
            <w:pPr>
              <w:spacing w:after="160" w:line="259" w:lineRule="auto"/>
              <w:rPr>
                <w:rFonts w:asciiTheme="minorHAnsi" w:hAnsiTheme="minorHAnsi" w:cstheme="minorHAnsi"/>
                <w:sz w:val="22"/>
                <w:szCs w:val="22"/>
              </w:rPr>
            </w:pPr>
          </w:p>
        </w:tc>
        <w:tc>
          <w:tcPr>
            <w:tcW w:w="2250" w:type="dxa"/>
            <w:vMerge/>
            <w:tcBorders>
              <w:top w:val="nil"/>
              <w:left w:val="single" w:sz="4" w:space="0" w:color="000000"/>
              <w:bottom w:val="single" w:sz="4" w:space="0" w:color="auto"/>
              <w:right w:val="single" w:sz="4" w:space="0" w:color="000000"/>
            </w:tcBorders>
          </w:tcPr>
          <w:p w14:paraId="7E1EC96F" w14:textId="77777777" w:rsidR="00644465" w:rsidRPr="00360D2C" w:rsidRDefault="00644465" w:rsidP="00191579">
            <w:pPr>
              <w:spacing w:after="160" w:line="259" w:lineRule="auto"/>
              <w:rPr>
                <w:rFonts w:asciiTheme="minorHAnsi" w:hAnsiTheme="minorHAnsi" w:cstheme="minorHAnsi"/>
                <w:sz w:val="22"/>
                <w:szCs w:val="22"/>
              </w:rPr>
            </w:pPr>
          </w:p>
        </w:tc>
        <w:tc>
          <w:tcPr>
            <w:tcW w:w="2770" w:type="dxa"/>
            <w:vMerge/>
            <w:tcBorders>
              <w:top w:val="nil"/>
              <w:left w:val="single" w:sz="4" w:space="0" w:color="000000"/>
              <w:bottom w:val="single" w:sz="4" w:space="0" w:color="auto"/>
              <w:right w:val="single" w:sz="4" w:space="0" w:color="000000"/>
            </w:tcBorders>
          </w:tcPr>
          <w:p w14:paraId="7E229B76" w14:textId="77777777" w:rsidR="00644465" w:rsidRPr="00360D2C" w:rsidRDefault="00644465" w:rsidP="00191579">
            <w:pPr>
              <w:spacing w:after="160" w:line="259" w:lineRule="auto"/>
              <w:rPr>
                <w:rFonts w:asciiTheme="minorHAnsi" w:hAnsiTheme="minorHAnsi" w:cstheme="minorHAnsi"/>
                <w:sz w:val="22"/>
                <w:szCs w:val="22"/>
              </w:rPr>
            </w:pPr>
          </w:p>
        </w:tc>
        <w:tc>
          <w:tcPr>
            <w:tcW w:w="1170" w:type="dxa"/>
            <w:vMerge/>
            <w:tcBorders>
              <w:top w:val="nil"/>
              <w:left w:val="single" w:sz="4" w:space="0" w:color="000000"/>
              <w:bottom w:val="single" w:sz="4" w:space="0" w:color="auto"/>
              <w:right w:val="single" w:sz="4" w:space="0" w:color="000000"/>
            </w:tcBorders>
          </w:tcPr>
          <w:p w14:paraId="10B2ECB0" w14:textId="77777777" w:rsidR="00644465" w:rsidRPr="00360D2C" w:rsidRDefault="00644465" w:rsidP="00191579">
            <w:pPr>
              <w:spacing w:after="160" w:line="259" w:lineRule="auto"/>
              <w:rPr>
                <w:rFonts w:asciiTheme="minorHAnsi" w:hAnsiTheme="minorHAnsi" w:cstheme="minorHAnsi"/>
                <w:sz w:val="22"/>
                <w:szCs w:val="22"/>
              </w:rPr>
            </w:pPr>
          </w:p>
        </w:tc>
        <w:tc>
          <w:tcPr>
            <w:tcW w:w="1170" w:type="dxa"/>
            <w:vMerge/>
            <w:tcBorders>
              <w:top w:val="nil"/>
              <w:left w:val="single" w:sz="4" w:space="0" w:color="000000"/>
              <w:bottom w:val="single" w:sz="4" w:space="0" w:color="auto"/>
              <w:right w:val="single" w:sz="4" w:space="0" w:color="000000"/>
            </w:tcBorders>
          </w:tcPr>
          <w:p w14:paraId="3B2EE84A" w14:textId="77777777" w:rsidR="00644465" w:rsidRPr="00360D2C" w:rsidRDefault="00644465" w:rsidP="00191579">
            <w:pPr>
              <w:spacing w:after="160" w:line="259" w:lineRule="auto"/>
              <w:rPr>
                <w:rFonts w:asciiTheme="minorHAnsi" w:hAnsiTheme="minorHAnsi" w:cstheme="minorHAnsi"/>
                <w:sz w:val="22"/>
                <w:szCs w:val="22"/>
              </w:rPr>
            </w:pPr>
          </w:p>
        </w:tc>
        <w:tc>
          <w:tcPr>
            <w:tcW w:w="1620" w:type="dxa"/>
            <w:vMerge/>
            <w:tcBorders>
              <w:top w:val="nil"/>
              <w:left w:val="single" w:sz="4" w:space="0" w:color="000000"/>
              <w:bottom w:val="single" w:sz="4" w:space="0" w:color="auto"/>
              <w:right w:val="single" w:sz="4" w:space="0" w:color="000000"/>
            </w:tcBorders>
          </w:tcPr>
          <w:p w14:paraId="11923C3F" w14:textId="77777777" w:rsidR="00644465" w:rsidRPr="00360D2C" w:rsidRDefault="00644465" w:rsidP="00191579">
            <w:pPr>
              <w:spacing w:after="160" w:line="259" w:lineRule="auto"/>
              <w:rPr>
                <w:rFonts w:asciiTheme="minorHAnsi" w:hAnsiTheme="minorHAnsi" w:cstheme="minorHAnsi"/>
                <w:sz w:val="22"/>
                <w:szCs w:val="22"/>
              </w:rPr>
            </w:pPr>
          </w:p>
        </w:tc>
        <w:tc>
          <w:tcPr>
            <w:tcW w:w="1620" w:type="dxa"/>
            <w:vMerge/>
            <w:tcBorders>
              <w:top w:val="nil"/>
              <w:left w:val="single" w:sz="4" w:space="0" w:color="000000"/>
              <w:bottom w:val="single" w:sz="4" w:space="0" w:color="auto"/>
              <w:right w:val="single" w:sz="4" w:space="0" w:color="000000"/>
            </w:tcBorders>
          </w:tcPr>
          <w:p w14:paraId="321DFCCD" w14:textId="77777777" w:rsidR="00644465" w:rsidRPr="00360D2C" w:rsidRDefault="00644465" w:rsidP="00191579">
            <w:pPr>
              <w:spacing w:after="160" w:line="259" w:lineRule="auto"/>
              <w:rPr>
                <w:rFonts w:asciiTheme="minorHAnsi" w:hAnsiTheme="minorHAnsi" w:cstheme="minorHAnsi"/>
                <w:sz w:val="22"/>
                <w:szCs w:val="22"/>
              </w:rPr>
            </w:pP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43781BFD" w14:textId="77777777" w:rsidR="00644465" w:rsidRPr="00360D2C" w:rsidRDefault="00644465" w:rsidP="00191579">
            <w:pPr>
              <w:spacing w:line="259" w:lineRule="auto"/>
              <w:ind w:right="33"/>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71D698BE" w14:textId="77777777" w:rsidR="00644465" w:rsidRPr="00360D2C" w:rsidRDefault="00644465" w:rsidP="00191579">
            <w:pPr>
              <w:spacing w:line="259" w:lineRule="auto"/>
              <w:ind w:right="44"/>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2250" w:type="dxa"/>
            <w:vMerge/>
            <w:tcBorders>
              <w:top w:val="nil"/>
              <w:left w:val="single" w:sz="4" w:space="0" w:color="000000"/>
              <w:bottom w:val="single" w:sz="4" w:space="0" w:color="auto"/>
              <w:right w:val="single" w:sz="4" w:space="0" w:color="000000"/>
            </w:tcBorders>
          </w:tcPr>
          <w:p w14:paraId="50AE9713" w14:textId="77777777" w:rsidR="00644465" w:rsidRPr="00360D2C" w:rsidRDefault="00644465" w:rsidP="00191579">
            <w:pPr>
              <w:spacing w:after="160" w:line="259" w:lineRule="auto"/>
              <w:rPr>
                <w:rFonts w:asciiTheme="minorHAnsi" w:hAnsiTheme="minorHAnsi" w:cstheme="minorHAnsi"/>
                <w:sz w:val="22"/>
                <w:szCs w:val="22"/>
              </w:rPr>
            </w:pPr>
          </w:p>
        </w:tc>
      </w:tr>
      <w:tr w:rsidR="00B77037" w:rsidRPr="00360D2C" w14:paraId="0718EA26" w14:textId="77777777" w:rsidTr="00EC0349">
        <w:tc>
          <w:tcPr>
            <w:tcW w:w="720" w:type="dxa"/>
            <w:vMerge w:val="restart"/>
            <w:tcBorders>
              <w:top w:val="single" w:sz="4" w:space="0" w:color="auto"/>
              <w:left w:val="single" w:sz="4" w:space="0" w:color="auto"/>
              <w:right w:val="single" w:sz="4" w:space="0" w:color="auto"/>
            </w:tcBorders>
          </w:tcPr>
          <w:p w14:paraId="1B64ED67" w14:textId="2BE8612F" w:rsidR="00B77037" w:rsidRPr="00360D2C" w:rsidRDefault="003F6AD0" w:rsidP="00B77037">
            <w:pPr>
              <w:spacing w:line="259" w:lineRule="auto"/>
              <w:ind w:left="11"/>
              <w:rPr>
                <w:rFonts w:asciiTheme="minorHAnsi" w:hAnsiTheme="minorHAnsi" w:cstheme="minorHAnsi"/>
                <w:sz w:val="22"/>
                <w:szCs w:val="22"/>
              </w:rPr>
            </w:pPr>
            <w:r w:rsidRPr="00360D2C">
              <w:rPr>
                <w:rFonts w:asciiTheme="minorHAnsi" w:hAnsiTheme="minorHAnsi" w:cstheme="minorHAnsi"/>
                <w:sz w:val="22"/>
                <w:szCs w:val="22"/>
              </w:rPr>
              <w:t>40.</w:t>
            </w:r>
            <w:r w:rsidR="00B77037" w:rsidRPr="00360D2C">
              <w:rPr>
                <w:rFonts w:asciiTheme="minorHAnsi" w:hAnsiTheme="minorHAnsi" w:cstheme="minorHAnsi"/>
                <w:sz w:val="22"/>
                <w:szCs w:val="22"/>
              </w:rPr>
              <w:t>1</w:t>
            </w:r>
          </w:p>
        </w:tc>
        <w:tc>
          <w:tcPr>
            <w:tcW w:w="2250" w:type="dxa"/>
            <w:vMerge w:val="restart"/>
            <w:tcBorders>
              <w:top w:val="single" w:sz="4" w:space="0" w:color="auto"/>
              <w:left w:val="single" w:sz="4" w:space="0" w:color="auto"/>
              <w:right w:val="single" w:sz="4" w:space="0" w:color="auto"/>
            </w:tcBorders>
            <w:shd w:val="clear" w:color="auto" w:fill="auto"/>
          </w:tcPr>
          <w:p w14:paraId="58F758F9" w14:textId="4D41DB6F" w:rsidR="00B77037" w:rsidRPr="00360D2C" w:rsidRDefault="00B77037" w:rsidP="00B77037">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t>IB FPX</w:t>
            </w:r>
          </w:p>
          <w:p w14:paraId="241D375A" w14:textId="77777777" w:rsidR="00B77037" w:rsidRPr="00360D2C" w:rsidRDefault="00B77037" w:rsidP="00B77037">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09F44D48" w14:textId="76CC898E" w:rsidR="00B77037" w:rsidRPr="00360D2C" w:rsidRDefault="00B77037" w:rsidP="00B77037">
            <w:pPr>
              <w:autoSpaceDE w:val="0"/>
              <w:autoSpaceDN w:val="0"/>
              <w:adjustRightInd w:val="0"/>
              <w:rPr>
                <w:rFonts w:asciiTheme="minorHAnsi" w:hAnsiTheme="minorHAnsi" w:cstheme="minorHAnsi"/>
                <w:color w:val="000000" w:themeColor="text1"/>
              </w:rPr>
            </w:pPr>
          </w:p>
        </w:tc>
        <w:tc>
          <w:tcPr>
            <w:tcW w:w="2770" w:type="dxa"/>
            <w:tcBorders>
              <w:top w:val="single" w:sz="4" w:space="0" w:color="auto"/>
              <w:left w:val="single" w:sz="4" w:space="0" w:color="auto"/>
              <w:right w:val="single" w:sz="4" w:space="0" w:color="auto"/>
            </w:tcBorders>
          </w:tcPr>
          <w:p w14:paraId="62A9DEEA" w14:textId="301ADA85" w:rsidR="00B77037" w:rsidRPr="00360D2C" w:rsidRDefault="00B77037" w:rsidP="00B77037">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4A57F951" w14:textId="3554E915" w:rsidR="00B77037" w:rsidRPr="00360D2C" w:rsidRDefault="00B77037" w:rsidP="00B77037">
            <w:pPr>
              <w:spacing w:line="259" w:lineRule="auto"/>
              <w:ind w:right="170"/>
              <w:rPr>
                <w:rFonts w:asciiTheme="minorHAnsi" w:hAnsiTheme="minorHAnsi" w:cstheme="minorHAnsi"/>
                <w:b/>
                <w:bCs/>
                <w:i/>
                <w:iCs/>
                <w:sz w:val="22"/>
                <w:szCs w:val="22"/>
              </w:rPr>
            </w:pPr>
            <w:r w:rsidRPr="00360D2C">
              <w:rPr>
                <w:rFonts w:asciiTheme="minorHAnsi" w:hAnsiTheme="minorHAnsi" w:cstheme="minorHAnsi"/>
                <w:sz w:val="22"/>
                <w:szCs w:val="22"/>
              </w:rPr>
              <w:t>To test sign on and enquiry</w:t>
            </w:r>
          </w:p>
          <w:p w14:paraId="36498FBB" w14:textId="77777777" w:rsidR="00B77037" w:rsidRPr="00360D2C" w:rsidRDefault="00B77037" w:rsidP="00B77037">
            <w:pPr>
              <w:spacing w:line="259" w:lineRule="auto"/>
              <w:ind w:right="170"/>
              <w:rPr>
                <w:rFonts w:asciiTheme="minorHAnsi" w:hAnsiTheme="minorHAnsi" w:cstheme="minorHAnsi"/>
                <w:b/>
                <w:bCs/>
                <w:i/>
                <w:iCs/>
                <w:sz w:val="22"/>
                <w:szCs w:val="22"/>
              </w:rPr>
            </w:pPr>
          </w:p>
          <w:p w14:paraId="77A37749" w14:textId="77777777" w:rsidR="00B77037" w:rsidRPr="00360D2C" w:rsidRDefault="00B77037" w:rsidP="00B77037">
            <w:pPr>
              <w:spacing w:after="9" w:line="259" w:lineRule="auto"/>
              <w:ind w:left="14"/>
              <w:rPr>
                <w:rFonts w:asciiTheme="minorHAnsi" w:hAnsiTheme="minorHAnsi" w:cstheme="minorHAnsi"/>
                <w:sz w:val="22"/>
                <w:szCs w:val="22"/>
              </w:rPr>
            </w:pPr>
            <w:r w:rsidRPr="00360D2C">
              <w:rPr>
                <w:rFonts w:asciiTheme="minorHAnsi" w:hAnsiTheme="minorHAnsi" w:cstheme="minorHAnsi"/>
                <w:sz w:val="22"/>
                <w:szCs w:val="22"/>
              </w:rPr>
              <w:t xml:space="preserve">Assisted by Server team (Muhamad Khalil </w:t>
            </w:r>
            <w:proofErr w:type="spellStart"/>
            <w:r w:rsidRPr="00360D2C">
              <w:rPr>
                <w:rFonts w:asciiTheme="minorHAnsi" w:hAnsiTheme="minorHAnsi" w:cstheme="minorHAnsi"/>
                <w:sz w:val="22"/>
                <w:szCs w:val="22"/>
              </w:rPr>
              <w:t>Mohd</w:t>
            </w:r>
            <w:proofErr w:type="spellEnd"/>
            <w:r w:rsidRPr="00360D2C">
              <w:rPr>
                <w:rFonts w:asciiTheme="minorHAnsi" w:hAnsiTheme="minorHAnsi" w:cstheme="minorHAnsi"/>
                <w:sz w:val="22"/>
                <w:szCs w:val="22"/>
              </w:rPr>
              <w:t>)</w:t>
            </w:r>
          </w:p>
          <w:p w14:paraId="7C4573DB" w14:textId="78FC06F2" w:rsidR="00B77037" w:rsidRPr="00360D2C" w:rsidRDefault="00B77037" w:rsidP="00B77037">
            <w:pPr>
              <w:spacing w:after="9" w:line="259" w:lineRule="auto"/>
              <w:ind w:left="14"/>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FF7E50D" w14:textId="77777777" w:rsidR="00B77037" w:rsidRPr="00360D2C" w:rsidRDefault="00B77037" w:rsidP="00B77037">
            <w:pPr>
              <w:spacing w:line="259" w:lineRule="auto"/>
              <w:ind w:left="19"/>
              <w:rPr>
                <w:rFonts w:asciiTheme="minorHAnsi" w:hAnsiTheme="minorHAnsi" w:cstheme="minorHAnsi"/>
                <w:sz w:val="22"/>
                <w:szCs w:val="22"/>
              </w:rPr>
            </w:pPr>
            <w:r w:rsidRPr="00360D2C">
              <w:rPr>
                <w:rFonts w:asciiTheme="minorHAnsi" w:hAnsiTheme="minorHAnsi" w:cstheme="minorHAnsi"/>
                <w:sz w:val="22"/>
                <w:szCs w:val="22"/>
              </w:rPr>
              <w:t>Successful</w:t>
            </w:r>
          </w:p>
          <w:p w14:paraId="141B05E2" w14:textId="77777777" w:rsidR="00B77037" w:rsidRPr="00360D2C" w:rsidRDefault="00B77037" w:rsidP="00B77037">
            <w:pPr>
              <w:spacing w:line="259" w:lineRule="auto"/>
              <w:ind w:left="19"/>
              <w:rPr>
                <w:rFonts w:asciiTheme="minorHAnsi" w:hAnsiTheme="minorHAnsi" w:cstheme="minorHAnsi"/>
                <w:sz w:val="22"/>
                <w:szCs w:val="22"/>
              </w:rPr>
            </w:pPr>
          </w:p>
          <w:p w14:paraId="0F7A9B50" w14:textId="77777777" w:rsidR="00B77037" w:rsidRPr="00360D2C" w:rsidRDefault="00B77037" w:rsidP="00B77037">
            <w:pPr>
              <w:spacing w:line="259" w:lineRule="auto"/>
              <w:ind w:left="19"/>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DA4FE30" w14:textId="77777777" w:rsidR="00B77037" w:rsidRPr="00360D2C" w:rsidRDefault="00B77037" w:rsidP="00B77037">
            <w:pPr>
              <w:spacing w:line="259" w:lineRule="auto"/>
              <w:ind w:right="13"/>
              <w:rPr>
                <w:rFonts w:asciiTheme="minorHAnsi" w:hAnsiTheme="minorHAnsi" w:cstheme="minorHAnsi"/>
                <w:sz w:val="22"/>
                <w:szCs w:val="22"/>
              </w:rPr>
            </w:pPr>
          </w:p>
        </w:tc>
        <w:tc>
          <w:tcPr>
            <w:tcW w:w="1620" w:type="dxa"/>
            <w:tcBorders>
              <w:top w:val="single" w:sz="4" w:space="0" w:color="auto"/>
              <w:left w:val="single" w:sz="4" w:space="0" w:color="auto"/>
              <w:bottom w:val="single" w:sz="4" w:space="0" w:color="auto"/>
              <w:right w:val="single" w:sz="4" w:space="0" w:color="auto"/>
            </w:tcBorders>
          </w:tcPr>
          <w:p w14:paraId="25BC1A32" w14:textId="77777777" w:rsidR="00B77037" w:rsidRPr="00360D2C" w:rsidRDefault="00B77037" w:rsidP="00B77037">
            <w:pPr>
              <w:jc w:val="center"/>
              <w:rPr>
                <w:rFonts w:asciiTheme="minorHAnsi" w:eastAsia="Calibri" w:hAnsiTheme="minorHAnsi" w:cstheme="minorHAnsi"/>
                <w:bCs/>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Akif </w:t>
            </w:r>
            <w:proofErr w:type="spellStart"/>
            <w:r w:rsidRPr="00360D2C">
              <w:rPr>
                <w:rFonts w:asciiTheme="minorHAnsi" w:eastAsia="Calibri" w:hAnsiTheme="minorHAnsi" w:cstheme="minorHAnsi"/>
                <w:b/>
                <w:sz w:val="22"/>
                <w:szCs w:val="22"/>
              </w:rPr>
              <w:t>Fitri</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bCs/>
                <w:sz w:val="22"/>
                <w:szCs w:val="22"/>
              </w:rPr>
              <w:t>Mohammad</w:t>
            </w:r>
          </w:p>
          <w:p w14:paraId="3C45BAB8" w14:textId="77777777" w:rsidR="00B77037" w:rsidRPr="00360D2C" w:rsidRDefault="00B77037" w:rsidP="00B77037">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Applications Management</w:t>
            </w:r>
          </w:p>
          <w:p w14:paraId="5A18F46B" w14:textId="77777777" w:rsidR="00B77037" w:rsidRPr="00360D2C" w:rsidRDefault="00B77037" w:rsidP="00B77037">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 xml:space="preserve">Division </w:t>
            </w:r>
          </w:p>
          <w:p w14:paraId="6DB86521" w14:textId="46816317" w:rsidR="00B77037" w:rsidRPr="00360D2C" w:rsidRDefault="00B77037" w:rsidP="00B77037">
            <w:pPr>
              <w:spacing w:line="259" w:lineRule="auto"/>
              <w:ind w:right="2"/>
              <w:jc w:val="center"/>
              <w:rPr>
                <w:rFonts w:asciiTheme="minorHAnsi" w:hAnsiTheme="minorHAnsi" w:cstheme="minorHAnsi"/>
                <w:b/>
                <w:sz w:val="22"/>
                <w:szCs w:val="22"/>
              </w:rPr>
            </w:pPr>
            <w:r w:rsidRPr="00360D2C">
              <w:rPr>
                <w:rFonts w:asciiTheme="minorHAnsi" w:eastAsia="Calibri" w:hAnsiTheme="minorHAnsi" w:cstheme="minorHAnsi"/>
                <w:b/>
                <w:sz w:val="22"/>
                <w:szCs w:val="22"/>
                <w:highlight w:val="lightGray"/>
              </w:rPr>
              <w:t>(Wisma BSN)</w:t>
            </w:r>
          </w:p>
        </w:tc>
        <w:tc>
          <w:tcPr>
            <w:tcW w:w="1620" w:type="dxa"/>
            <w:tcBorders>
              <w:top w:val="single" w:sz="4" w:space="0" w:color="auto"/>
              <w:left w:val="single" w:sz="4" w:space="0" w:color="auto"/>
              <w:bottom w:val="single" w:sz="4" w:space="0" w:color="auto"/>
              <w:right w:val="single" w:sz="4" w:space="0" w:color="auto"/>
            </w:tcBorders>
          </w:tcPr>
          <w:p w14:paraId="655EE19D" w14:textId="77777777" w:rsidR="00B77037" w:rsidRPr="00360D2C" w:rsidRDefault="00B77037" w:rsidP="00B77037">
            <w:pPr>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Siti Fatimah </w:t>
            </w:r>
            <w:proofErr w:type="spellStart"/>
            <w:r w:rsidRPr="00360D2C">
              <w:rPr>
                <w:rFonts w:asciiTheme="minorHAnsi" w:eastAsia="Calibri" w:hAnsiTheme="minorHAnsi" w:cstheme="minorHAnsi"/>
                <w:b/>
                <w:sz w:val="22"/>
                <w:szCs w:val="22"/>
              </w:rPr>
              <w:t>Jamadi</w:t>
            </w:r>
            <w:proofErr w:type="spellEnd"/>
            <w:r w:rsidRPr="00360D2C">
              <w:rPr>
                <w:rFonts w:asciiTheme="minorHAnsi" w:eastAsia="Calibri" w:hAnsiTheme="minorHAnsi" w:cstheme="minorHAnsi"/>
                <w:b/>
                <w:sz w:val="22"/>
                <w:szCs w:val="22"/>
              </w:rPr>
              <w:t xml:space="preserve"> </w:t>
            </w:r>
          </w:p>
          <w:p w14:paraId="04024391" w14:textId="77777777" w:rsidR="00B77037" w:rsidRPr="00360D2C" w:rsidRDefault="00B77037" w:rsidP="00B77037">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Applications Management</w:t>
            </w:r>
          </w:p>
          <w:p w14:paraId="65E6CAFE" w14:textId="77777777" w:rsidR="00B77037" w:rsidRPr="00360D2C" w:rsidRDefault="00B77037" w:rsidP="00B77037">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 xml:space="preserve">Division </w:t>
            </w:r>
          </w:p>
          <w:p w14:paraId="560CA031" w14:textId="106F9353" w:rsidR="00B77037" w:rsidRPr="00360D2C" w:rsidRDefault="00B77037" w:rsidP="00B77037">
            <w:pPr>
              <w:spacing w:line="259" w:lineRule="auto"/>
              <w:ind w:left="13"/>
              <w:jc w:val="center"/>
              <w:rPr>
                <w:rFonts w:asciiTheme="minorHAnsi" w:hAnsiTheme="minorHAnsi" w:cstheme="minorHAnsi"/>
                <w:b/>
                <w:sz w:val="22"/>
                <w:szCs w:val="22"/>
              </w:rPr>
            </w:pPr>
            <w:r w:rsidRPr="00360D2C">
              <w:rPr>
                <w:rFonts w:asciiTheme="minorHAnsi" w:eastAsia="Calibri" w:hAnsiTheme="minorHAnsi" w:cstheme="minorHAnsi"/>
                <w:b/>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3D6A65B9" w14:textId="6E8DFE42" w:rsidR="00B77037" w:rsidRPr="00360D2C" w:rsidRDefault="00B77037" w:rsidP="001741F3">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03:</w:t>
            </w:r>
            <w:r w:rsidR="008132D7" w:rsidRPr="00360D2C">
              <w:rPr>
                <w:rFonts w:asciiTheme="minorHAnsi" w:hAnsiTheme="minorHAnsi" w:cstheme="minorHAnsi"/>
                <w:sz w:val="22"/>
                <w:szCs w:val="22"/>
              </w:rPr>
              <w:t>45</w:t>
            </w:r>
          </w:p>
        </w:tc>
        <w:tc>
          <w:tcPr>
            <w:tcW w:w="810" w:type="dxa"/>
            <w:tcBorders>
              <w:top w:val="single" w:sz="4" w:space="0" w:color="auto"/>
              <w:left w:val="single" w:sz="4" w:space="0" w:color="auto"/>
              <w:bottom w:val="single" w:sz="4" w:space="0" w:color="auto"/>
              <w:right w:val="single" w:sz="4" w:space="0" w:color="auto"/>
            </w:tcBorders>
          </w:tcPr>
          <w:p w14:paraId="35CD2F97" w14:textId="4585C0BA" w:rsidR="00B77037" w:rsidRPr="00360D2C" w:rsidRDefault="00B77037" w:rsidP="001741F3">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w:t>
            </w:r>
            <w:r w:rsidR="002B0E80" w:rsidRPr="00360D2C">
              <w:rPr>
                <w:rFonts w:asciiTheme="minorHAnsi" w:hAnsiTheme="minorHAnsi" w:cstheme="minorHAnsi"/>
                <w:sz w:val="22"/>
                <w:szCs w:val="22"/>
              </w:rPr>
              <w:t>4</w:t>
            </w:r>
            <w:r w:rsidRPr="00360D2C">
              <w:rPr>
                <w:rFonts w:asciiTheme="minorHAnsi" w:hAnsiTheme="minorHAnsi" w:cstheme="minorHAnsi"/>
                <w:sz w:val="22"/>
                <w:szCs w:val="22"/>
              </w:rPr>
              <w:t>:30</w:t>
            </w:r>
          </w:p>
        </w:tc>
        <w:tc>
          <w:tcPr>
            <w:tcW w:w="2250" w:type="dxa"/>
            <w:vMerge w:val="restart"/>
            <w:tcBorders>
              <w:top w:val="single" w:sz="4" w:space="0" w:color="auto"/>
              <w:left w:val="single" w:sz="4" w:space="0" w:color="auto"/>
              <w:right w:val="single" w:sz="4" w:space="0" w:color="auto"/>
            </w:tcBorders>
          </w:tcPr>
          <w:p w14:paraId="2A6BE4D2" w14:textId="28FCA86B" w:rsidR="00B77037" w:rsidRPr="00360D2C" w:rsidRDefault="00B77037" w:rsidP="00B7703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31.1 </w:t>
            </w:r>
          </w:p>
          <w:p w14:paraId="6B0D6E6A" w14:textId="1DC7CE33" w:rsidR="00B77037" w:rsidRPr="00360D2C" w:rsidRDefault="00B77037" w:rsidP="00B7703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(Bring up IB FPX)</w:t>
            </w:r>
          </w:p>
          <w:p w14:paraId="1BA79557" w14:textId="3C7F1C9E" w:rsidR="00B77037" w:rsidRPr="00360D2C" w:rsidRDefault="00B77037" w:rsidP="006429EB">
            <w:pPr>
              <w:spacing w:line="259" w:lineRule="auto"/>
              <w:rPr>
                <w:rFonts w:asciiTheme="minorHAnsi" w:hAnsiTheme="minorHAnsi" w:cstheme="minorHAnsi"/>
                <w:sz w:val="22"/>
                <w:szCs w:val="22"/>
              </w:rPr>
            </w:pPr>
          </w:p>
        </w:tc>
      </w:tr>
      <w:tr w:rsidR="009F21CC" w:rsidRPr="00360D2C" w14:paraId="2B0DD597" w14:textId="77777777" w:rsidTr="002A10DF">
        <w:tc>
          <w:tcPr>
            <w:tcW w:w="720" w:type="dxa"/>
            <w:vMerge/>
            <w:tcBorders>
              <w:top w:val="single" w:sz="4" w:space="0" w:color="auto"/>
              <w:left w:val="single" w:sz="4" w:space="0" w:color="auto"/>
              <w:right w:val="single" w:sz="4" w:space="0" w:color="auto"/>
            </w:tcBorders>
          </w:tcPr>
          <w:p w14:paraId="485C36CF" w14:textId="77777777" w:rsidR="009F21CC" w:rsidRPr="00360D2C" w:rsidRDefault="009F21CC" w:rsidP="008132D7">
            <w:pPr>
              <w:spacing w:line="259" w:lineRule="auto"/>
              <w:ind w:left="11"/>
              <w:rPr>
                <w:rFonts w:asciiTheme="minorHAnsi" w:hAnsiTheme="minorHAnsi" w:cstheme="minorHAnsi"/>
                <w:sz w:val="22"/>
                <w:szCs w:val="22"/>
              </w:rPr>
            </w:pPr>
          </w:p>
        </w:tc>
        <w:tc>
          <w:tcPr>
            <w:tcW w:w="2250" w:type="dxa"/>
            <w:vMerge/>
            <w:tcBorders>
              <w:top w:val="single" w:sz="4" w:space="0" w:color="auto"/>
              <w:left w:val="single" w:sz="4" w:space="0" w:color="auto"/>
              <w:right w:val="single" w:sz="4" w:space="0" w:color="auto"/>
            </w:tcBorders>
            <w:shd w:val="clear" w:color="auto" w:fill="auto"/>
          </w:tcPr>
          <w:p w14:paraId="14AF897B" w14:textId="77777777" w:rsidR="009F21CC" w:rsidRPr="00360D2C" w:rsidRDefault="009F21CC" w:rsidP="008132D7">
            <w:pPr>
              <w:spacing w:line="259" w:lineRule="auto"/>
              <w:ind w:left="14"/>
              <w:rPr>
                <w:rFonts w:asciiTheme="minorHAnsi" w:hAnsiTheme="minorHAnsi" w:cstheme="minorHAnsi"/>
                <w:b/>
                <w:sz w:val="22"/>
                <w:szCs w:val="22"/>
              </w:rPr>
            </w:pPr>
          </w:p>
        </w:tc>
        <w:tc>
          <w:tcPr>
            <w:tcW w:w="2770" w:type="dxa"/>
            <w:tcBorders>
              <w:top w:val="single" w:sz="4" w:space="0" w:color="auto"/>
              <w:left w:val="single" w:sz="4" w:space="0" w:color="auto"/>
              <w:right w:val="single" w:sz="4" w:space="0" w:color="auto"/>
            </w:tcBorders>
          </w:tcPr>
          <w:p w14:paraId="2D39E4D7" w14:textId="3A679703" w:rsidR="009F21CC" w:rsidRPr="00360D2C" w:rsidRDefault="009F21CC" w:rsidP="008132D7">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1170" w:type="dxa"/>
            <w:tcBorders>
              <w:top w:val="single" w:sz="4" w:space="0" w:color="auto"/>
              <w:left w:val="single" w:sz="4" w:space="0" w:color="auto"/>
              <w:bottom w:val="single" w:sz="4" w:space="0" w:color="auto"/>
              <w:right w:val="single" w:sz="4" w:space="0" w:color="auto"/>
            </w:tcBorders>
          </w:tcPr>
          <w:p w14:paraId="210CC594" w14:textId="33192F6C" w:rsidR="009F21CC" w:rsidRPr="00360D2C" w:rsidRDefault="009F21CC" w:rsidP="008132D7">
            <w:pPr>
              <w:spacing w:line="259" w:lineRule="auto"/>
              <w:ind w:left="19"/>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02047E75" w14:textId="77777777" w:rsidR="009F21CC" w:rsidRPr="00360D2C" w:rsidRDefault="009F21CC" w:rsidP="008132D7">
            <w:pPr>
              <w:spacing w:line="259" w:lineRule="auto"/>
              <w:ind w:right="13"/>
              <w:rPr>
                <w:rFonts w:asciiTheme="minorHAnsi" w:hAnsiTheme="minorHAnsi" w:cstheme="minorHAnsi"/>
                <w:sz w:val="22"/>
                <w:szCs w:val="22"/>
              </w:rPr>
            </w:pPr>
          </w:p>
        </w:tc>
        <w:tc>
          <w:tcPr>
            <w:tcW w:w="3240" w:type="dxa"/>
            <w:gridSpan w:val="2"/>
            <w:tcBorders>
              <w:top w:val="single" w:sz="4" w:space="0" w:color="auto"/>
              <w:left w:val="single" w:sz="4" w:space="0" w:color="auto"/>
              <w:bottom w:val="single" w:sz="4" w:space="0" w:color="auto"/>
              <w:right w:val="single" w:sz="4" w:space="0" w:color="auto"/>
            </w:tcBorders>
          </w:tcPr>
          <w:p w14:paraId="5CC171BC" w14:textId="695C35C7" w:rsidR="009F21CC" w:rsidRPr="00360D2C" w:rsidRDefault="00EE10EC" w:rsidP="008132D7">
            <w:pPr>
              <w:jc w:val="center"/>
              <w:rPr>
                <w:rFonts w:asciiTheme="minorHAnsi" w:eastAsia="Calibri" w:hAnsiTheme="minorHAnsi" w:cstheme="minorHAnsi"/>
                <w:b/>
                <w:sz w:val="22"/>
                <w:szCs w:val="22"/>
              </w:rPr>
            </w:pPr>
            <w:proofErr w:type="spellStart"/>
            <w:r w:rsidRPr="00E403F9">
              <w:rPr>
                <w:rFonts w:ascii="Calibri" w:hAnsi="Calibri" w:cs="Calibri"/>
                <w:b/>
                <w:bCs/>
                <w:color w:val="000000"/>
                <w:sz w:val="22"/>
                <w:szCs w:val="22"/>
              </w:rPr>
              <w:t>Jabatan</w:t>
            </w:r>
            <w:proofErr w:type="spellEnd"/>
            <w:r w:rsidRPr="00E403F9">
              <w:rPr>
                <w:rFonts w:ascii="Calibri" w:hAnsi="Calibri" w:cs="Calibri"/>
                <w:b/>
                <w:bCs/>
                <w:color w:val="000000"/>
                <w:sz w:val="22"/>
                <w:szCs w:val="22"/>
              </w:rPr>
              <w:t xml:space="preserve"> </w:t>
            </w:r>
            <w:proofErr w:type="spellStart"/>
            <w:r w:rsidRPr="00E403F9">
              <w:rPr>
                <w:rFonts w:ascii="Calibri" w:hAnsi="Calibri" w:cs="Calibri"/>
                <w:b/>
                <w:bCs/>
                <w:color w:val="000000"/>
                <w:sz w:val="22"/>
                <w:szCs w:val="22"/>
              </w:rPr>
              <w:t>Perbankan</w:t>
            </w:r>
            <w:proofErr w:type="spellEnd"/>
            <w:r w:rsidRPr="00E403F9">
              <w:rPr>
                <w:rFonts w:ascii="Calibri" w:hAnsi="Calibri" w:cs="Calibri"/>
                <w:b/>
                <w:bCs/>
                <w:color w:val="000000"/>
                <w:sz w:val="22"/>
                <w:szCs w:val="22"/>
              </w:rPr>
              <w:t xml:space="preserve"> Digital</w:t>
            </w:r>
          </w:p>
        </w:tc>
        <w:tc>
          <w:tcPr>
            <w:tcW w:w="810" w:type="dxa"/>
            <w:tcBorders>
              <w:top w:val="single" w:sz="4" w:space="0" w:color="auto"/>
              <w:left w:val="single" w:sz="4" w:space="0" w:color="auto"/>
              <w:bottom w:val="single" w:sz="4" w:space="0" w:color="auto"/>
              <w:right w:val="single" w:sz="4" w:space="0" w:color="auto"/>
            </w:tcBorders>
          </w:tcPr>
          <w:p w14:paraId="04350EDD" w14:textId="65DD3304" w:rsidR="009F21CC" w:rsidRPr="00360D2C" w:rsidRDefault="009F21CC" w:rsidP="008132D7">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03:45</w:t>
            </w:r>
          </w:p>
        </w:tc>
        <w:tc>
          <w:tcPr>
            <w:tcW w:w="810" w:type="dxa"/>
            <w:tcBorders>
              <w:top w:val="single" w:sz="4" w:space="0" w:color="auto"/>
              <w:left w:val="single" w:sz="4" w:space="0" w:color="auto"/>
              <w:bottom w:val="single" w:sz="4" w:space="0" w:color="auto"/>
              <w:right w:val="single" w:sz="4" w:space="0" w:color="auto"/>
            </w:tcBorders>
          </w:tcPr>
          <w:p w14:paraId="0287E54B" w14:textId="4837F4B0" w:rsidR="009F21CC" w:rsidRPr="00360D2C" w:rsidRDefault="009F21CC" w:rsidP="008132D7">
            <w:pPr>
              <w:spacing w:line="259" w:lineRule="auto"/>
              <w:ind w:left="77"/>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tcBorders>
              <w:top w:val="single" w:sz="4" w:space="0" w:color="auto"/>
              <w:left w:val="single" w:sz="4" w:space="0" w:color="auto"/>
              <w:right w:val="single" w:sz="4" w:space="0" w:color="auto"/>
            </w:tcBorders>
          </w:tcPr>
          <w:p w14:paraId="327419C8" w14:textId="77777777" w:rsidR="009F21CC" w:rsidRPr="00360D2C" w:rsidRDefault="009F21CC" w:rsidP="008132D7">
            <w:pPr>
              <w:spacing w:line="259" w:lineRule="auto"/>
              <w:ind w:left="10"/>
              <w:rPr>
                <w:rFonts w:asciiTheme="minorHAnsi" w:hAnsiTheme="minorHAnsi" w:cstheme="minorHAnsi"/>
                <w:sz w:val="22"/>
                <w:szCs w:val="22"/>
              </w:rPr>
            </w:pPr>
          </w:p>
        </w:tc>
      </w:tr>
      <w:tr w:rsidR="008132D7" w:rsidRPr="00360D2C" w14:paraId="1EB09E0F" w14:textId="77777777" w:rsidTr="00E335D8">
        <w:tc>
          <w:tcPr>
            <w:tcW w:w="720" w:type="dxa"/>
            <w:vMerge w:val="restart"/>
            <w:tcBorders>
              <w:top w:val="single" w:sz="4" w:space="0" w:color="auto"/>
              <w:left w:val="single" w:sz="4" w:space="0" w:color="auto"/>
              <w:bottom w:val="single" w:sz="4" w:space="0" w:color="auto"/>
              <w:right w:val="single" w:sz="4" w:space="0" w:color="auto"/>
            </w:tcBorders>
          </w:tcPr>
          <w:p w14:paraId="081BE899" w14:textId="4D8C5D18" w:rsidR="008132D7" w:rsidRPr="00360D2C" w:rsidRDefault="008132D7" w:rsidP="008132D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40.2</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6A52B718" w14:textId="2CABEC92" w:rsidR="008132D7" w:rsidRPr="00360D2C" w:rsidRDefault="008132D7" w:rsidP="008132D7">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IB </w:t>
            </w:r>
            <w:proofErr w:type="spellStart"/>
            <w:r w:rsidRPr="00360D2C">
              <w:rPr>
                <w:rFonts w:asciiTheme="minorHAnsi" w:hAnsiTheme="minorHAnsi" w:cstheme="minorHAnsi"/>
                <w:b/>
                <w:sz w:val="22"/>
                <w:szCs w:val="22"/>
              </w:rPr>
              <w:t>Jom</w:t>
            </w:r>
            <w:proofErr w:type="spellEnd"/>
            <w:r w:rsidRPr="00360D2C">
              <w:rPr>
                <w:rFonts w:asciiTheme="minorHAnsi" w:hAnsiTheme="minorHAnsi" w:cstheme="minorHAnsi"/>
                <w:b/>
                <w:sz w:val="22"/>
                <w:szCs w:val="22"/>
              </w:rPr>
              <w:t xml:space="preserve"> Pay</w:t>
            </w:r>
          </w:p>
          <w:p w14:paraId="0246F607" w14:textId="5A9F5DEE" w:rsidR="008132D7" w:rsidRPr="00360D2C" w:rsidRDefault="008132D7" w:rsidP="008132D7">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31B6F619" w14:textId="77777777" w:rsidR="008132D7" w:rsidRPr="00360D2C" w:rsidRDefault="008132D7" w:rsidP="008132D7">
            <w:pPr>
              <w:spacing w:after="160" w:line="259" w:lineRule="auto"/>
              <w:rPr>
                <w:rFonts w:asciiTheme="minorHAnsi" w:hAnsiTheme="minorHAnsi" w:cstheme="minorHAnsi"/>
                <w:sz w:val="22"/>
                <w:szCs w:val="22"/>
              </w:rPr>
            </w:pPr>
          </w:p>
        </w:tc>
        <w:tc>
          <w:tcPr>
            <w:tcW w:w="2770" w:type="dxa"/>
            <w:tcBorders>
              <w:top w:val="single" w:sz="4" w:space="0" w:color="auto"/>
              <w:left w:val="single" w:sz="4" w:space="0" w:color="auto"/>
              <w:bottom w:val="single" w:sz="4" w:space="0" w:color="auto"/>
              <w:right w:val="single" w:sz="4" w:space="0" w:color="auto"/>
            </w:tcBorders>
          </w:tcPr>
          <w:p w14:paraId="1ED8157E" w14:textId="47116DB9" w:rsidR="008132D7" w:rsidRPr="00360D2C" w:rsidRDefault="008132D7" w:rsidP="008132D7">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6E61DCE1" w14:textId="77777777" w:rsidR="008132D7" w:rsidRPr="00360D2C" w:rsidRDefault="008132D7" w:rsidP="008132D7">
            <w:pPr>
              <w:spacing w:line="259" w:lineRule="auto"/>
              <w:ind w:right="170"/>
              <w:rPr>
                <w:rFonts w:asciiTheme="minorHAnsi" w:hAnsiTheme="minorHAnsi" w:cstheme="minorHAnsi"/>
                <w:sz w:val="22"/>
                <w:szCs w:val="22"/>
              </w:rPr>
            </w:pPr>
            <w:r w:rsidRPr="00360D2C">
              <w:rPr>
                <w:rFonts w:asciiTheme="minorHAnsi" w:hAnsiTheme="minorHAnsi" w:cstheme="minorHAnsi"/>
                <w:sz w:val="22"/>
                <w:szCs w:val="22"/>
              </w:rPr>
              <w:t>To test sign on and enquiry</w:t>
            </w:r>
          </w:p>
          <w:p w14:paraId="1ED3F441" w14:textId="77777777" w:rsidR="008132D7" w:rsidRPr="00360D2C" w:rsidRDefault="008132D7" w:rsidP="008132D7">
            <w:pPr>
              <w:spacing w:line="259" w:lineRule="auto"/>
              <w:ind w:right="170"/>
              <w:rPr>
                <w:rFonts w:asciiTheme="minorHAnsi" w:hAnsiTheme="minorHAnsi" w:cstheme="minorHAnsi"/>
                <w:sz w:val="22"/>
                <w:szCs w:val="22"/>
              </w:rPr>
            </w:pPr>
          </w:p>
          <w:p w14:paraId="62421CC1" w14:textId="7F8B51F4" w:rsidR="008132D7" w:rsidRPr="00360D2C" w:rsidRDefault="008132D7" w:rsidP="008132D7">
            <w:pPr>
              <w:spacing w:line="259" w:lineRule="auto"/>
              <w:ind w:right="170"/>
              <w:rPr>
                <w:rFonts w:asciiTheme="minorHAnsi" w:hAnsiTheme="minorHAnsi" w:cstheme="minorHAnsi"/>
                <w:sz w:val="22"/>
                <w:szCs w:val="22"/>
              </w:rPr>
            </w:pPr>
            <w:r w:rsidRPr="00360D2C">
              <w:rPr>
                <w:rFonts w:asciiTheme="minorHAnsi" w:hAnsiTheme="minorHAnsi" w:cstheme="minorHAnsi"/>
                <w:sz w:val="22"/>
                <w:szCs w:val="22"/>
              </w:rPr>
              <w:t>Assisted by Server team (</w:t>
            </w:r>
            <w:proofErr w:type="spellStart"/>
            <w:r w:rsidRPr="00360D2C">
              <w:rPr>
                <w:rFonts w:asciiTheme="minorHAnsi" w:hAnsiTheme="minorHAnsi" w:cstheme="minorHAnsi"/>
                <w:sz w:val="22"/>
                <w:szCs w:val="22"/>
              </w:rPr>
              <w:t>Shahril</w:t>
            </w:r>
            <w:proofErr w:type="spellEnd"/>
            <w:r w:rsidRPr="00360D2C">
              <w:rPr>
                <w:rFonts w:asciiTheme="minorHAnsi" w:hAnsiTheme="minorHAnsi" w:cstheme="minorHAnsi"/>
                <w:sz w:val="22"/>
                <w:szCs w:val="22"/>
              </w:rPr>
              <w:t xml:space="preserve"> Bin Said)</w:t>
            </w:r>
          </w:p>
          <w:p w14:paraId="1771C0B0" w14:textId="77777777" w:rsidR="008132D7" w:rsidRPr="00360D2C" w:rsidRDefault="008132D7" w:rsidP="008132D7">
            <w:pPr>
              <w:spacing w:line="259" w:lineRule="auto"/>
              <w:ind w:right="170"/>
              <w:rPr>
                <w:rFonts w:asciiTheme="minorHAnsi" w:hAnsiTheme="minorHAnsi" w:cstheme="minorHAnsi"/>
                <w:sz w:val="22"/>
                <w:szCs w:val="22"/>
              </w:rPr>
            </w:pPr>
          </w:p>
          <w:p w14:paraId="098E95A1" w14:textId="4C2E4BB0" w:rsidR="008132D7" w:rsidRPr="00360D2C" w:rsidRDefault="008132D7" w:rsidP="008132D7">
            <w:pPr>
              <w:spacing w:line="259" w:lineRule="auto"/>
              <w:ind w:right="170"/>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E0F042D" w14:textId="43F515B5"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611FFF26" w14:textId="667922E0" w:rsidR="008132D7" w:rsidRPr="00360D2C" w:rsidRDefault="008132D7" w:rsidP="008132D7">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2BAD8833" w14:textId="77777777" w:rsidR="008132D7" w:rsidRPr="00360D2C" w:rsidRDefault="008132D7" w:rsidP="008132D7">
            <w:pPr>
              <w:jc w:val="center"/>
              <w:rPr>
                <w:rFonts w:asciiTheme="minorHAnsi" w:eastAsia="Calibri" w:hAnsiTheme="minorHAnsi" w:cstheme="minorHAnsi"/>
                <w:bCs/>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Akif </w:t>
            </w:r>
            <w:proofErr w:type="spellStart"/>
            <w:r w:rsidRPr="00360D2C">
              <w:rPr>
                <w:rFonts w:asciiTheme="minorHAnsi" w:eastAsia="Calibri" w:hAnsiTheme="minorHAnsi" w:cstheme="minorHAnsi"/>
                <w:b/>
                <w:sz w:val="22"/>
                <w:szCs w:val="22"/>
              </w:rPr>
              <w:t>Fitri</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bCs/>
                <w:sz w:val="22"/>
                <w:szCs w:val="22"/>
              </w:rPr>
              <w:t>Mohammad</w:t>
            </w:r>
          </w:p>
          <w:p w14:paraId="3B4ECFE3" w14:textId="77777777" w:rsidR="008132D7" w:rsidRPr="00360D2C" w:rsidRDefault="008132D7" w:rsidP="008132D7">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Applications Management</w:t>
            </w:r>
          </w:p>
          <w:p w14:paraId="598A1C9E" w14:textId="77777777" w:rsidR="008132D7" w:rsidRPr="00360D2C" w:rsidRDefault="008132D7" w:rsidP="008132D7">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 xml:space="preserve">Division </w:t>
            </w:r>
          </w:p>
          <w:p w14:paraId="238C359D" w14:textId="2278BB7B" w:rsidR="008132D7" w:rsidRPr="00360D2C" w:rsidRDefault="008132D7" w:rsidP="008132D7">
            <w:pPr>
              <w:spacing w:after="5" w:line="239" w:lineRule="auto"/>
              <w:jc w:val="center"/>
              <w:rPr>
                <w:rFonts w:asciiTheme="minorHAnsi" w:hAnsiTheme="minorHAnsi" w:cstheme="minorHAnsi"/>
                <w:sz w:val="22"/>
                <w:szCs w:val="22"/>
              </w:rPr>
            </w:pPr>
            <w:r w:rsidRPr="00360D2C">
              <w:rPr>
                <w:rFonts w:asciiTheme="minorHAnsi" w:eastAsia="Calibri" w:hAnsiTheme="minorHAnsi" w:cstheme="minorHAnsi"/>
                <w:b/>
                <w:sz w:val="22"/>
                <w:szCs w:val="22"/>
                <w:highlight w:val="lightGray"/>
              </w:rPr>
              <w:t>(Wisma BSN)</w:t>
            </w:r>
          </w:p>
        </w:tc>
        <w:tc>
          <w:tcPr>
            <w:tcW w:w="1620" w:type="dxa"/>
            <w:tcBorders>
              <w:top w:val="single" w:sz="4" w:space="0" w:color="auto"/>
              <w:left w:val="single" w:sz="4" w:space="0" w:color="auto"/>
              <w:bottom w:val="single" w:sz="4" w:space="0" w:color="auto"/>
              <w:right w:val="single" w:sz="4" w:space="0" w:color="auto"/>
            </w:tcBorders>
          </w:tcPr>
          <w:p w14:paraId="0CBD2E9C" w14:textId="77777777" w:rsidR="008132D7" w:rsidRPr="00360D2C" w:rsidRDefault="008132D7" w:rsidP="008132D7">
            <w:pPr>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Siti Fatimah </w:t>
            </w:r>
            <w:proofErr w:type="spellStart"/>
            <w:r w:rsidRPr="00360D2C">
              <w:rPr>
                <w:rFonts w:asciiTheme="minorHAnsi" w:eastAsia="Calibri" w:hAnsiTheme="minorHAnsi" w:cstheme="minorHAnsi"/>
                <w:b/>
                <w:sz w:val="22"/>
                <w:szCs w:val="22"/>
              </w:rPr>
              <w:t>Jamadi</w:t>
            </w:r>
            <w:proofErr w:type="spellEnd"/>
            <w:r w:rsidRPr="00360D2C">
              <w:rPr>
                <w:rFonts w:asciiTheme="minorHAnsi" w:eastAsia="Calibri" w:hAnsiTheme="minorHAnsi" w:cstheme="minorHAnsi"/>
                <w:b/>
                <w:sz w:val="22"/>
                <w:szCs w:val="22"/>
              </w:rPr>
              <w:t xml:space="preserve"> </w:t>
            </w:r>
          </w:p>
          <w:p w14:paraId="50B1D0BE" w14:textId="77777777" w:rsidR="008132D7" w:rsidRPr="00360D2C" w:rsidRDefault="008132D7" w:rsidP="008132D7">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Applications Management</w:t>
            </w:r>
          </w:p>
          <w:p w14:paraId="50A1DA18" w14:textId="77777777" w:rsidR="008132D7" w:rsidRPr="00360D2C" w:rsidRDefault="008132D7" w:rsidP="008132D7">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 xml:space="preserve">Division </w:t>
            </w:r>
          </w:p>
          <w:p w14:paraId="54F19596" w14:textId="6C38B916" w:rsidR="008132D7" w:rsidRPr="00360D2C" w:rsidRDefault="008132D7" w:rsidP="008132D7">
            <w:pPr>
              <w:spacing w:line="259" w:lineRule="auto"/>
              <w:ind w:right="42"/>
              <w:jc w:val="center"/>
              <w:rPr>
                <w:rFonts w:asciiTheme="minorHAnsi" w:hAnsiTheme="minorHAnsi" w:cstheme="minorHAnsi"/>
                <w:sz w:val="22"/>
                <w:szCs w:val="22"/>
                <w:lang w:val="en-US" w:eastAsia="en-US"/>
              </w:rPr>
            </w:pPr>
            <w:r w:rsidRPr="00360D2C">
              <w:rPr>
                <w:rFonts w:asciiTheme="minorHAnsi" w:eastAsia="Calibri" w:hAnsiTheme="minorHAnsi" w:cstheme="minorHAnsi"/>
                <w:b/>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53047541" w14:textId="2877806B"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03:45</w:t>
            </w:r>
          </w:p>
        </w:tc>
        <w:tc>
          <w:tcPr>
            <w:tcW w:w="810" w:type="dxa"/>
            <w:tcBorders>
              <w:top w:val="single" w:sz="4" w:space="0" w:color="auto"/>
              <w:left w:val="single" w:sz="4" w:space="0" w:color="auto"/>
              <w:bottom w:val="single" w:sz="4" w:space="0" w:color="auto"/>
              <w:right w:val="single" w:sz="4" w:space="0" w:color="auto"/>
            </w:tcBorders>
          </w:tcPr>
          <w:p w14:paraId="6D132FAD" w14:textId="3A16195D"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val="restart"/>
            <w:tcBorders>
              <w:top w:val="single" w:sz="4" w:space="0" w:color="auto"/>
              <w:left w:val="single" w:sz="4" w:space="0" w:color="auto"/>
              <w:bottom w:val="single" w:sz="4" w:space="0" w:color="auto"/>
              <w:right w:val="single" w:sz="4" w:space="0" w:color="auto"/>
            </w:tcBorders>
          </w:tcPr>
          <w:p w14:paraId="09CE0922" w14:textId="50DFD867"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31.2</w:t>
            </w:r>
          </w:p>
          <w:p w14:paraId="141903B9" w14:textId="0E2FE980"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IB </w:t>
            </w:r>
            <w:proofErr w:type="spellStart"/>
            <w:r w:rsidRPr="00360D2C">
              <w:rPr>
                <w:rFonts w:asciiTheme="minorHAnsi" w:hAnsiTheme="minorHAnsi" w:cstheme="minorHAnsi"/>
                <w:sz w:val="22"/>
                <w:szCs w:val="22"/>
              </w:rPr>
              <w:t>Jom</w:t>
            </w:r>
            <w:proofErr w:type="spellEnd"/>
            <w:r w:rsidRPr="00360D2C">
              <w:rPr>
                <w:rFonts w:asciiTheme="minorHAnsi" w:hAnsiTheme="minorHAnsi" w:cstheme="minorHAnsi"/>
                <w:sz w:val="22"/>
                <w:szCs w:val="22"/>
              </w:rPr>
              <w:t xml:space="preserve"> Pay)</w:t>
            </w:r>
          </w:p>
        </w:tc>
      </w:tr>
      <w:tr w:rsidR="008132D7" w:rsidRPr="00360D2C" w14:paraId="2EEFE1C5" w14:textId="77777777" w:rsidTr="00E335D8">
        <w:tc>
          <w:tcPr>
            <w:tcW w:w="720" w:type="dxa"/>
            <w:vMerge/>
            <w:tcBorders>
              <w:top w:val="single" w:sz="4" w:space="0" w:color="auto"/>
              <w:left w:val="single" w:sz="4" w:space="0" w:color="auto"/>
              <w:bottom w:val="single" w:sz="4" w:space="0" w:color="auto"/>
              <w:right w:val="single" w:sz="4" w:space="0" w:color="auto"/>
            </w:tcBorders>
          </w:tcPr>
          <w:p w14:paraId="12D7B900" w14:textId="77777777" w:rsidR="008132D7" w:rsidRPr="00360D2C" w:rsidRDefault="008132D7" w:rsidP="008132D7">
            <w:pPr>
              <w:spacing w:after="160" w:line="259" w:lineRule="auto"/>
              <w:rPr>
                <w:rFonts w:asciiTheme="minorHAnsi" w:hAnsiTheme="minorHAnsi" w:cs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78E0DFB5" w14:textId="77777777" w:rsidR="008132D7" w:rsidRPr="00360D2C" w:rsidRDefault="008132D7" w:rsidP="008132D7">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65F3111F" w14:textId="44A48965" w:rsidR="008132D7" w:rsidRPr="00360D2C" w:rsidRDefault="008132D7" w:rsidP="008132D7">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1170" w:type="dxa"/>
            <w:tcBorders>
              <w:top w:val="single" w:sz="4" w:space="0" w:color="auto"/>
              <w:left w:val="single" w:sz="4" w:space="0" w:color="auto"/>
              <w:bottom w:val="single" w:sz="4" w:space="0" w:color="auto"/>
              <w:right w:val="single" w:sz="4" w:space="0" w:color="auto"/>
            </w:tcBorders>
          </w:tcPr>
          <w:p w14:paraId="38E4C188" w14:textId="5E42104A"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3AE14E21" w14:textId="270A0711" w:rsidR="008132D7" w:rsidRPr="00360D2C" w:rsidRDefault="008132D7" w:rsidP="008132D7">
            <w:pPr>
              <w:spacing w:line="259" w:lineRule="auto"/>
              <w:ind w:left="14"/>
              <w:jc w:val="center"/>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tcPr>
          <w:p w14:paraId="59C88219" w14:textId="7ED94233" w:rsidR="008132D7" w:rsidRPr="00360D2C" w:rsidRDefault="008132D7" w:rsidP="008132D7">
            <w:pPr>
              <w:spacing w:line="259" w:lineRule="auto"/>
              <w:ind w:right="46"/>
              <w:jc w:val="center"/>
              <w:rPr>
                <w:rFonts w:asciiTheme="minorHAnsi" w:hAnsiTheme="minorHAnsi" w:cstheme="minorHAnsi"/>
                <w:b/>
                <w:sz w:val="22"/>
                <w:szCs w:val="22"/>
              </w:rPr>
            </w:pPr>
            <w:r w:rsidRPr="00360D2C">
              <w:rPr>
                <w:rFonts w:asciiTheme="minorHAnsi" w:hAnsiTheme="minorHAnsi" w:cstheme="minorHAnsi"/>
                <w:b/>
                <w:bCs/>
                <w:color w:val="000000"/>
                <w:sz w:val="22"/>
                <w:szCs w:val="22"/>
              </w:rPr>
              <w:t>DBD</w:t>
            </w:r>
          </w:p>
        </w:tc>
        <w:tc>
          <w:tcPr>
            <w:tcW w:w="810" w:type="dxa"/>
            <w:tcBorders>
              <w:top w:val="single" w:sz="4" w:space="0" w:color="auto"/>
              <w:left w:val="single" w:sz="4" w:space="0" w:color="auto"/>
              <w:bottom w:val="single" w:sz="4" w:space="0" w:color="auto"/>
              <w:right w:val="single" w:sz="4" w:space="0" w:color="auto"/>
            </w:tcBorders>
          </w:tcPr>
          <w:p w14:paraId="7C33E19B" w14:textId="3D402F41"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03:45</w:t>
            </w:r>
          </w:p>
        </w:tc>
        <w:tc>
          <w:tcPr>
            <w:tcW w:w="810" w:type="dxa"/>
            <w:tcBorders>
              <w:top w:val="single" w:sz="4" w:space="0" w:color="auto"/>
              <w:left w:val="single" w:sz="4" w:space="0" w:color="auto"/>
              <w:bottom w:val="single" w:sz="4" w:space="0" w:color="auto"/>
              <w:right w:val="single" w:sz="4" w:space="0" w:color="auto"/>
            </w:tcBorders>
          </w:tcPr>
          <w:p w14:paraId="6D62E00E" w14:textId="5473BCBD"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tcBorders>
              <w:top w:val="single" w:sz="4" w:space="0" w:color="auto"/>
              <w:left w:val="single" w:sz="4" w:space="0" w:color="auto"/>
              <w:bottom w:val="single" w:sz="4" w:space="0" w:color="auto"/>
              <w:right w:val="single" w:sz="4" w:space="0" w:color="auto"/>
            </w:tcBorders>
          </w:tcPr>
          <w:p w14:paraId="053A76E5" w14:textId="097FA56D" w:rsidR="008132D7" w:rsidRPr="00360D2C" w:rsidRDefault="008132D7" w:rsidP="008132D7">
            <w:pPr>
              <w:spacing w:line="259" w:lineRule="auto"/>
              <w:ind w:left="10"/>
              <w:rPr>
                <w:rFonts w:asciiTheme="minorHAnsi" w:hAnsiTheme="minorHAnsi" w:cstheme="minorHAnsi"/>
                <w:sz w:val="22"/>
                <w:szCs w:val="22"/>
              </w:rPr>
            </w:pPr>
          </w:p>
        </w:tc>
      </w:tr>
      <w:tr w:rsidR="00D0072D" w:rsidRPr="00360D2C" w14:paraId="77232578" w14:textId="77777777" w:rsidTr="00EC0349">
        <w:tc>
          <w:tcPr>
            <w:tcW w:w="720" w:type="dxa"/>
            <w:vMerge w:val="restart"/>
            <w:tcBorders>
              <w:top w:val="single" w:sz="4" w:space="0" w:color="auto"/>
              <w:left w:val="single" w:sz="4" w:space="0" w:color="auto"/>
              <w:right w:val="single" w:sz="4" w:space="0" w:color="auto"/>
            </w:tcBorders>
          </w:tcPr>
          <w:p w14:paraId="78AC74B8" w14:textId="46F9F93A" w:rsidR="00D0072D" w:rsidRPr="00360D2C" w:rsidRDefault="00D0072D" w:rsidP="00D0072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40.3</w:t>
            </w:r>
          </w:p>
        </w:tc>
        <w:tc>
          <w:tcPr>
            <w:tcW w:w="2250" w:type="dxa"/>
            <w:vMerge w:val="restart"/>
            <w:tcBorders>
              <w:top w:val="single" w:sz="4" w:space="0" w:color="auto"/>
              <w:left w:val="single" w:sz="4" w:space="0" w:color="auto"/>
              <w:right w:val="single" w:sz="4" w:space="0" w:color="auto"/>
            </w:tcBorders>
            <w:shd w:val="clear" w:color="auto" w:fill="auto"/>
          </w:tcPr>
          <w:p w14:paraId="4B5F2044" w14:textId="04DBABDB" w:rsidR="00D0072D" w:rsidRPr="00360D2C" w:rsidRDefault="00D0072D" w:rsidP="00D0072D">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IB </w:t>
            </w:r>
            <w:proofErr w:type="spellStart"/>
            <w:r w:rsidRPr="00360D2C">
              <w:rPr>
                <w:rFonts w:asciiTheme="minorHAnsi" w:hAnsiTheme="minorHAnsi" w:cstheme="minorHAnsi"/>
                <w:b/>
                <w:sz w:val="22"/>
                <w:szCs w:val="22"/>
              </w:rPr>
              <w:t>myBSN</w:t>
            </w:r>
            <w:proofErr w:type="spellEnd"/>
          </w:p>
          <w:p w14:paraId="1B65BD80" w14:textId="77777777" w:rsidR="00D0072D" w:rsidRPr="00360D2C" w:rsidRDefault="00D0072D" w:rsidP="00D0072D">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0B06BDCB" w14:textId="77777777" w:rsidR="00D0072D" w:rsidRPr="00360D2C" w:rsidRDefault="00D0072D" w:rsidP="00D0072D">
            <w:pPr>
              <w:spacing w:after="160" w:line="259" w:lineRule="auto"/>
              <w:rPr>
                <w:rFonts w:asciiTheme="minorHAnsi" w:hAnsiTheme="minorHAnsi" w:cstheme="minorHAnsi"/>
                <w:sz w:val="22"/>
                <w:szCs w:val="22"/>
              </w:rPr>
            </w:pPr>
          </w:p>
        </w:tc>
        <w:tc>
          <w:tcPr>
            <w:tcW w:w="2770" w:type="dxa"/>
            <w:tcBorders>
              <w:top w:val="single" w:sz="4" w:space="0" w:color="auto"/>
              <w:left w:val="single" w:sz="4" w:space="0" w:color="auto"/>
              <w:bottom w:val="single" w:sz="4" w:space="0" w:color="auto"/>
              <w:right w:val="single" w:sz="4" w:space="0" w:color="auto"/>
            </w:tcBorders>
          </w:tcPr>
          <w:p w14:paraId="17DB9C2A" w14:textId="7A05A77C" w:rsidR="00D0072D" w:rsidRPr="00360D2C" w:rsidRDefault="00D0072D" w:rsidP="00D0072D">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ITD SME:</w:t>
            </w:r>
          </w:p>
          <w:p w14:paraId="45F73C21" w14:textId="77777777" w:rsidR="00D0072D" w:rsidRPr="00360D2C" w:rsidRDefault="00D0072D" w:rsidP="00D0072D">
            <w:pPr>
              <w:spacing w:line="259" w:lineRule="auto"/>
              <w:rPr>
                <w:rFonts w:asciiTheme="minorHAnsi" w:hAnsiTheme="minorHAnsi" w:cstheme="minorHAnsi"/>
                <w:b/>
                <w:sz w:val="22"/>
                <w:szCs w:val="22"/>
              </w:rPr>
            </w:pPr>
          </w:p>
          <w:p w14:paraId="05F63B54" w14:textId="77777777" w:rsidR="00D0072D" w:rsidRPr="00360D2C" w:rsidRDefault="00D0072D" w:rsidP="00D0072D">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524ECAF9" w14:textId="7A9608A4" w:rsidR="00D0072D" w:rsidRPr="00360D2C" w:rsidRDefault="00D0072D" w:rsidP="00D0072D">
            <w:pPr>
              <w:spacing w:line="259" w:lineRule="auto"/>
              <w:ind w:left="14"/>
              <w:rPr>
                <w:rFonts w:asciiTheme="minorHAnsi" w:hAnsiTheme="minorHAnsi" w:cstheme="minorHAnsi"/>
                <w:sz w:val="22"/>
                <w:szCs w:val="22"/>
              </w:rPr>
            </w:pPr>
            <w:r w:rsidRPr="00360D2C">
              <w:rPr>
                <w:rFonts w:asciiTheme="minorHAnsi" w:hAnsiTheme="minorHAnsi" w:cstheme="minorHAnsi"/>
                <w:sz w:val="22"/>
                <w:szCs w:val="22"/>
              </w:rPr>
              <w:t xml:space="preserve"> </w:t>
            </w:r>
          </w:p>
        </w:tc>
        <w:tc>
          <w:tcPr>
            <w:tcW w:w="1170" w:type="dxa"/>
            <w:tcBorders>
              <w:top w:val="single" w:sz="4" w:space="0" w:color="auto"/>
              <w:left w:val="single" w:sz="4" w:space="0" w:color="auto"/>
              <w:bottom w:val="single" w:sz="4" w:space="0" w:color="auto"/>
              <w:right w:val="single" w:sz="4" w:space="0" w:color="auto"/>
            </w:tcBorders>
          </w:tcPr>
          <w:p w14:paraId="072709DE" w14:textId="77777777" w:rsidR="00D0072D" w:rsidRPr="00360D2C" w:rsidRDefault="00D0072D" w:rsidP="00D0072D">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p w14:paraId="33CD9AE8" w14:textId="56B55FBF" w:rsidR="00D0072D" w:rsidRPr="00360D2C" w:rsidRDefault="00D0072D" w:rsidP="00D0072D">
            <w:pPr>
              <w:spacing w:line="259" w:lineRule="auto"/>
              <w:ind w:left="10"/>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1BC980F" w14:textId="503BCAD5" w:rsidR="00D0072D" w:rsidRPr="00360D2C" w:rsidRDefault="00D0072D" w:rsidP="00D0072D">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0ED14839" w14:textId="77777777" w:rsidR="00D0072D" w:rsidRPr="00360D2C" w:rsidRDefault="00D0072D" w:rsidP="00D0072D">
            <w:pPr>
              <w:jc w:val="center"/>
              <w:rPr>
                <w:rFonts w:asciiTheme="minorHAnsi" w:eastAsia="Calibri" w:hAnsiTheme="minorHAnsi" w:cstheme="minorHAnsi"/>
                <w:bCs/>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Akif </w:t>
            </w:r>
            <w:proofErr w:type="spellStart"/>
            <w:r w:rsidRPr="00360D2C">
              <w:rPr>
                <w:rFonts w:asciiTheme="minorHAnsi" w:eastAsia="Calibri" w:hAnsiTheme="minorHAnsi" w:cstheme="minorHAnsi"/>
                <w:b/>
                <w:sz w:val="22"/>
                <w:szCs w:val="22"/>
              </w:rPr>
              <w:t>Fitri</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bCs/>
                <w:sz w:val="22"/>
                <w:szCs w:val="22"/>
              </w:rPr>
              <w:t>Mohammad</w:t>
            </w:r>
          </w:p>
          <w:p w14:paraId="0DCC5B2C" w14:textId="77777777" w:rsidR="00D0072D" w:rsidRPr="00360D2C" w:rsidRDefault="00D0072D" w:rsidP="00D0072D">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Applications Management</w:t>
            </w:r>
          </w:p>
          <w:p w14:paraId="73D25DC1" w14:textId="77777777" w:rsidR="00D0072D" w:rsidRPr="00360D2C" w:rsidRDefault="00D0072D" w:rsidP="00D0072D">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 xml:space="preserve">Division </w:t>
            </w:r>
          </w:p>
          <w:p w14:paraId="5D0CD5F2" w14:textId="6863ACD9" w:rsidR="00D0072D" w:rsidRPr="00360D2C" w:rsidRDefault="00D0072D" w:rsidP="00D0072D">
            <w:pPr>
              <w:spacing w:line="259" w:lineRule="auto"/>
              <w:ind w:right="5"/>
              <w:jc w:val="center"/>
              <w:rPr>
                <w:rFonts w:asciiTheme="minorHAnsi" w:hAnsiTheme="minorHAnsi" w:cstheme="minorHAnsi"/>
                <w:sz w:val="22"/>
                <w:szCs w:val="22"/>
              </w:rPr>
            </w:pPr>
            <w:r w:rsidRPr="00360D2C">
              <w:rPr>
                <w:rFonts w:asciiTheme="minorHAnsi" w:eastAsia="Calibri" w:hAnsiTheme="minorHAnsi" w:cstheme="minorHAnsi"/>
                <w:b/>
                <w:sz w:val="22"/>
                <w:szCs w:val="22"/>
                <w:highlight w:val="lightGray"/>
              </w:rPr>
              <w:lastRenderedPageBreak/>
              <w:t>(Wisma BSN)</w:t>
            </w:r>
          </w:p>
        </w:tc>
        <w:tc>
          <w:tcPr>
            <w:tcW w:w="1620" w:type="dxa"/>
            <w:tcBorders>
              <w:top w:val="single" w:sz="4" w:space="0" w:color="auto"/>
              <w:left w:val="single" w:sz="4" w:space="0" w:color="auto"/>
              <w:bottom w:val="single" w:sz="4" w:space="0" w:color="auto"/>
              <w:right w:val="single" w:sz="4" w:space="0" w:color="auto"/>
            </w:tcBorders>
          </w:tcPr>
          <w:p w14:paraId="52EAE4DC" w14:textId="77777777" w:rsidR="00D0072D" w:rsidRPr="00360D2C" w:rsidRDefault="00D0072D" w:rsidP="00D0072D">
            <w:pPr>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lastRenderedPageBreak/>
              <w:t xml:space="preserve">Siti Fatimah </w:t>
            </w:r>
            <w:proofErr w:type="spellStart"/>
            <w:r w:rsidRPr="00360D2C">
              <w:rPr>
                <w:rFonts w:asciiTheme="minorHAnsi" w:eastAsia="Calibri" w:hAnsiTheme="minorHAnsi" w:cstheme="minorHAnsi"/>
                <w:b/>
                <w:sz w:val="22"/>
                <w:szCs w:val="22"/>
              </w:rPr>
              <w:t>Jamadi</w:t>
            </w:r>
            <w:proofErr w:type="spellEnd"/>
            <w:r w:rsidRPr="00360D2C">
              <w:rPr>
                <w:rFonts w:asciiTheme="minorHAnsi" w:eastAsia="Calibri" w:hAnsiTheme="minorHAnsi" w:cstheme="minorHAnsi"/>
                <w:b/>
                <w:sz w:val="22"/>
                <w:szCs w:val="22"/>
              </w:rPr>
              <w:t xml:space="preserve"> </w:t>
            </w:r>
          </w:p>
          <w:p w14:paraId="185AB892" w14:textId="77777777" w:rsidR="00D0072D" w:rsidRPr="00360D2C" w:rsidRDefault="00D0072D" w:rsidP="00D0072D">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Applications Management</w:t>
            </w:r>
          </w:p>
          <w:p w14:paraId="6B677B0C" w14:textId="77777777" w:rsidR="00D0072D" w:rsidRPr="00360D2C" w:rsidRDefault="00D0072D" w:rsidP="00D0072D">
            <w:pPr>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 xml:space="preserve">Division </w:t>
            </w:r>
          </w:p>
          <w:p w14:paraId="507899CD" w14:textId="7BE87C88" w:rsidR="00D0072D" w:rsidRPr="00360D2C" w:rsidRDefault="00D0072D" w:rsidP="00D0072D">
            <w:pPr>
              <w:spacing w:after="160" w:line="259" w:lineRule="auto"/>
              <w:rPr>
                <w:rFonts w:asciiTheme="minorHAnsi" w:hAnsiTheme="minorHAnsi" w:cstheme="minorHAnsi"/>
                <w:sz w:val="22"/>
                <w:szCs w:val="22"/>
              </w:rPr>
            </w:pPr>
            <w:r w:rsidRPr="00360D2C">
              <w:rPr>
                <w:rFonts w:asciiTheme="minorHAnsi" w:eastAsia="Calibri" w:hAnsiTheme="minorHAnsi" w:cstheme="minorHAnsi"/>
                <w:b/>
                <w:sz w:val="22"/>
                <w:szCs w:val="22"/>
                <w:highlight w:val="lightGray"/>
              </w:rPr>
              <w:lastRenderedPageBreak/>
              <w:t>(Wisma BSN)</w:t>
            </w:r>
          </w:p>
        </w:tc>
        <w:tc>
          <w:tcPr>
            <w:tcW w:w="810" w:type="dxa"/>
            <w:tcBorders>
              <w:top w:val="single" w:sz="4" w:space="0" w:color="auto"/>
              <w:left w:val="single" w:sz="4" w:space="0" w:color="auto"/>
              <w:bottom w:val="single" w:sz="4" w:space="0" w:color="auto"/>
              <w:right w:val="single" w:sz="4" w:space="0" w:color="auto"/>
            </w:tcBorders>
          </w:tcPr>
          <w:p w14:paraId="3DB13519" w14:textId="6D930124" w:rsidR="00D0072D" w:rsidRPr="00360D2C" w:rsidRDefault="00D0072D" w:rsidP="00D0072D">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lastRenderedPageBreak/>
              <w:t>04:05</w:t>
            </w:r>
          </w:p>
        </w:tc>
        <w:tc>
          <w:tcPr>
            <w:tcW w:w="810" w:type="dxa"/>
            <w:tcBorders>
              <w:top w:val="single" w:sz="4" w:space="0" w:color="auto"/>
              <w:left w:val="single" w:sz="4" w:space="0" w:color="auto"/>
              <w:bottom w:val="single" w:sz="4" w:space="0" w:color="auto"/>
              <w:right w:val="single" w:sz="4" w:space="0" w:color="auto"/>
            </w:tcBorders>
          </w:tcPr>
          <w:p w14:paraId="524EE1F0" w14:textId="78C80E87" w:rsidR="00D0072D" w:rsidRPr="00360D2C" w:rsidRDefault="00D0072D" w:rsidP="00D0072D">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val="restart"/>
            <w:tcBorders>
              <w:top w:val="single" w:sz="4" w:space="0" w:color="auto"/>
              <w:left w:val="single" w:sz="4" w:space="0" w:color="auto"/>
              <w:right w:val="single" w:sz="4" w:space="0" w:color="auto"/>
            </w:tcBorders>
          </w:tcPr>
          <w:p w14:paraId="036D1500" w14:textId="15096902" w:rsidR="00D0072D" w:rsidRPr="00360D2C" w:rsidRDefault="00D0072D" w:rsidP="00D0072D">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31.3</w:t>
            </w:r>
          </w:p>
          <w:p w14:paraId="4535F6BB" w14:textId="77777777" w:rsidR="00D0072D" w:rsidRPr="00360D2C" w:rsidRDefault="00D0072D" w:rsidP="00D0072D">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IB </w:t>
            </w:r>
            <w:proofErr w:type="spellStart"/>
            <w:r w:rsidRPr="00360D2C">
              <w:rPr>
                <w:rFonts w:asciiTheme="minorHAnsi" w:hAnsiTheme="minorHAnsi" w:cstheme="minorHAnsi"/>
                <w:sz w:val="22"/>
                <w:szCs w:val="22"/>
              </w:rPr>
              <w:t>myBSN</w:t>
            </w:r>
            <w:proofErr w:type="spellEnd"/>
            <w:r w:rsidRPr="00360D2C">
              <w:rPr>
                <w:rFonts w:asciiTheme="minorHAnsi" w:hAnsiTheme="minorHAnsi" w:cstheme="minorHAnsi"/>
                <w:sz w:val="22"/>
                <w:szCs w:val="22"/>
              </w:rPr>
              <w:t>)</w:t>
            </w:r>
          </w:p>
          <w:p w14:paraId="4A772EA5" w14:textId="77777777" w:rsidR="00D0072D" w:rsidRPr="00360D2C" w:rsidRDefault="00D0072D" w:rsidP="00D0072D">
            <w:pPr>
              <w:spacing w:line="259" w:lineRule="auto"/>
              <w:ind w:left="10"/>
              <w:rPr>
                <w:rFonts w:asciiTheme="minorHAnsi" w:hAnsiTheme="minorHAnsi" w:cstheme="minorHAnsi"/>
                <w:sz w:val="22"/>
                <w:szCs w:val="22"/>
              </w:rPr>
            </w:pPr>
          </w:p>
          <w:p w14:paraId="428F814D" w14:textId="79A6E705" w:rsidR="00D0072D" w:rsidRPr="00360D2C" w:rsidRDefault="00D0072D" w:rsidP="00D0072D">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&amp;</w:t>
            </w:r>
          </w:p>
          <w:p w14:paraId="166030DB" w14:textId="77777777" w:rsidR="00D0072D" w:rsidRPr="00360D2C" w:rsidRDefault="00D0072D" w:rsidP="00D0072D">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29.6 </w:t>
            </w:r>
          </w:p>
          <w:p w14:paraId="3F35F95D" w14:textId="77777777" w:rsidR="00D0072D" w:rsidRPr="00360D2C" w:rsidRDefault="00D0072D" w:rsidP="00D0072D">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(Bring up ICBS)</w:t>
            </w:r>
          </w:p>
          <w:p w14:paraId="373E9692" w14:textId="5F64E2FE" w:rsidR="00D0072D" w:rsidRPr="00360D2C" w:rsidRDefault="00D0072D" w:rsidP="00D0072D">
            <w:pPr>
              <w:spacing w:line="259" w:lineRule="auto"/>
              <w:rPr>
                <w:rFonts w:asciiTheme="minorHAnsi" w:hAnsiTheme="minorHAnsi" w:cstheme="minorHAnsi"/>
                <w:sz w:val="22"/>
                <w:szCs w:val="22"/>
              </w:rPr>
            </w:pPr>
          </w:p>
        </w:tc>
      </w:tr>
      <w:tr w:rsidR="00D0072D" w:rsidRPr="00360D2C" w14:paraId="7AB28F59" w14:textId="77777777" w:rsidTr="00E403F9">
        <w:tc>
          <w:tcPr>
            <w:tcW w:w="720" w:type="dxa"/>
            <w:vMerge/>
            <w:tcBorders>
              <w:left w:val="single" w:sz="4" w:space="0" w:color="auto"/>
              <w:bottom w:val="single" w:sz="4" w:space="0" w:color="auto"/>
              <w:right w:val="single" w:sz="4" w:space="0" w:color="auto"/>
            </w:tcBorders>
          </w:tcPr>
          <w:p w14:paraId="56E60CED" w14:textId="77777777" w:rsidR="00D0072D" w:rsidRPr="00360D2C" w:rsidRDefault="00D0072D" w:rsidP="00D0072D">
            <w:pPr>
              <w:spacing w:after="160" w:line="259" w:lineRule="auto"/>
              <w:rPr>
                <w:rFonts w:asciiTheme="minorHAnsi" w:hAnsiTheme="minorHAnsi" w:cs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528AB7C3" w14:textId="77777777" w:rsidR="00D0072D" w:rsidRPr="00360D2C" w:rsidRDefault="00D0072D" w:rsidP="00D0072D">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1FF3BFFF" w14:textId="77777777" w:rsidR="00D0072D" w:rsidRPr="00360D2C" w:rsidRDefault="00D0072D" w:rsidP="00D0072D">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0F879D00" w14:textId="77777777" w:rsidR="00D0072D" w:rsidRPr="00360D2C" w:rsidRDefault="00D0072D" w:rsidP="00D0072D">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EB8A19C" w14:textId="7E7FFFDC" w:rsidR="00D0072D" w:rsidRPr="00360D2C" w:rsidRDefault="00D0072D" w:rsidP="00D0072D">
            <w:pPr>
              <w:spacing w:line="259" w:lineRule="auto"/>
              <w:rPr>
                <w:rFonts w:asciiTheme="minorHAnsi" w:hAnsiTheme="minorHAnsi" w:cstheme="minorHAnsi"/>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13F8D26" w14:textId="77777777" w:rsidR="00D0072D" w:rsidRPr="00360D2C" w:rsidRDefault="00D0072D" w:rsidP="00D0072D">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p w14:paraId="7C1CBB7B" w14:textId="77777777" w:rsidR="00D0072D" w:rsidRPr="00360D2C" w:rsidRDefault="00D0072D" w:rsidP="00D0072D">
            <w:pPr>
              <w:spacing w:line="259" w:lineRule="auto"/>
              <w:ind w:left="10"/>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5514768" w14:textId="77777777" w:rsidR="00D0072D" w:rsidRPr="00360D2C" w:rsidRDefault="00D0072D" w:rsidP="00D0072D">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45E3A3DA" w14:textId="50BE2F31" w:rsidR="00D0072D" w:rsidRPr="00360D2C" w:rsidRDefault="00D0072D" w:rsidP="00D0072D">
            <w:pPr>
              <w:spacing w:after="160" w:line="259" w:lineRule="auto"/>
              <w:jc w:val="center"/>
              <w:rPr>
                <w:rFonts w:asciiTheme="minorHAnsi" w:hAnsiTheme="minorHAnsi" w:cstheme="minorHAnsi"/>
                <w:sz w:val="22"/>
                <w:szCs w:val="22"/>
                <w:highlight w:val="cyan"/>
              </w:rPr>
            </w:pPr>
            <w:r w:rsidRPr="00360D2C">
              <w:rPr>
                <w:rFonts w:asciiTheme="minorHAnsi" w:hAnsiTheme="minorHAnsi" w:cstheme="minorHAnsi"/>
                <w:b/>
                <w:bCs/>
                <w:color w:val="000000"/>
                <w:sz w:val="22"/>
                <w:szCs w:val="22"/>
              </w:rPr>
              <w:t>DBD</w:t>
            </w:r>
          </w:p>
        </w:tc>
        <w:tc>
          <w:tcPr>
            <w:tcW w:w="810" w:type="dxa"/>
            <w:tcBorders>
              <w:top w:val="single" w:sz="4" w:space="0" w:color="auto"/>
              <w:left w:val="single" w:sz="4" w:space="0" w:color="auto"/>
              <w:bottom w:val="single" w:sz="4" w:space="0" w:color="auto"/>
              <w:right w:val="single" w:sz="4" w:space="0" w:color="auto"/>
            </w:tcBorders>
          </w:tcPr>
          <w:p w14:paraId="4911B5F7" w14:textId="359BFB8C" w:rsidR="00D0072D" w:rsidRPr="00360D2C" w:rsidRDefault="00D0072D" w:rsidP="00D0072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04:05</w:t>
            </w:r>
          </w:p>
        </w:tc>
        <w:tc>
          <w:tcPr>
            <w:tcW w:w="810" w:type="dxa"/>
            <w:tcBorders>
              <w:top w:val="single" w:sz="4" w:space="0" w:color="auto"/>
              <w:left w:val="single" w:sz="4" w:space="0" w:color="auto"/>
              <w:bottom w:val="single" w:sz="4" w:space="0" w:color="auto"/>
              <w:right w:val="single" w:sz="4" w:space="0" w:color="auto"/>
            </w:tcBorders>
          </w:tcPr>
          <w:p w14:paraId="477EA16B" w14:textId="7E6EF5B1" w:rsidR="00D0072D" w:rsidRPr="00360D2C" w:rsidRDefault="00D0072D" w:rsidP="00D0072D">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tcBorders>
              <w:left w:val="single" w:sz="4" w:space="0" w:color="auto"/>
              <w:bottom w:val="single" w:sz="4" w:space="0" w:color="auto"/>
              <w:right w:val="single" w:sz="4" w:space="0" w:color="auto"/>
            </w:tcBorders>
          </w:tcPr>
          <w:p w14:paraId="600353CB" w14:textId="79811C37" w:rsidR="00D0072D" w:rsidRPr="00360D2C" w:rsidRDefault="00D0072D" w:rsidP="00D0072D">
            <w:pPr>
              <w:spacing w:line="259" w:lineRule="auto"/>
              <w:ind w:left="10"/>
              <w:rPr>
                <w:rFonts w:asciiTheme="minorHAnsi" w:hAnsiTheme="minorHAnsi" w:cstheme="minorHAnsi"/>
                <w:sz w:val="22"/>
                <w:szCs w:val="22"/>
              </w:rPr>
            </w:pPr>
          </w:p>
        </w:tc>
      </w:tr>
      <w:tr w:rsidR="00531AF1" w:rsidRPr="00360D2C" w14:paraId="363F45E1" w14:textId="77777777" w:rsidTr="00100CB8">
        <w:tc>
          <w:tcPr>
            <w:tcW w:w="720" w:type="dxa"/>
            <w:vMerge w:val="restart"/>
            <w:tcBorders>
              <w:top w:val="single" w:sz="4" w:space="0" w:color="auto"/>
              <w:left w:val="single" w:sz="4" w:space="0" w:color="auto"/>
              <w:right w:val="single" w:sz="4" w:space="0" w:color="auto"/>
            </w:tcBorders>
          </w:tcPr>
          <w:p w14:paraId="1739349F" w14:textId="316D6CC4" w:rsidR="00531AF1" w:rsidRPr="00360D2C" w:rsidRDefault="003F6AD0"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w:t>
            </w:r>
            <w:r w:rsidR="00531AF1" w:rsidRPr="00360D2C">
              <w:rPr>
                <w:rFonts w:asciiTheme="minorHAnsi" w:hAnsiTheme="minorHAnsi" w:cstheme="minorHAnsi"/>
                <w:sz w:val="22"/>
                <w:szCs w:val="22"/>
              </w:rPr>
              <w:t>4</w:t>
            </w:r>
          </w:p>
        </w:tc>
        <w:tc>
          <w:tcPr>
            <w:tcW w:w="2250" w:type="dxa"/>
            <w:vMerge w:val="restart"/>
            <w:tcBorders>
              <w:top w:val="single" w:sz="4" w:space="0" w:color="auto"/>
              <w:left w:val="single" w:sz="4" w:space="0" w:color="auto"/>
              <w:right w:val="single" w:sz="4" w:space="0" w:color="auto"/>
            </w:tcBorders>
            <w:shd w:val="clear" w:color="auto" w:fill="auto"/>
          </w:tcPr>
          <w:p w14:paraId="78092274" w14:textId="77777777" w:rsidR="00531AF1" w:rsidRPr="00360D2C" w:rsidRDefault="00531AF1" w:rsidP="00531AF1">
            <w:pPr>
              <w:spacing w:line="259" w:lineRule="auto"/>
              <w:rPr>
                <w:rFonts w:asciiTheme="minorHAnsi" w:hAnsiTheme="minorHAnsi" w:cstheme="minorHAnsi"/>
                <w:b/>
              </w:rPr>
            </w:pPr>
            <w:r w:rsidRPr="00360D2C">
              <w:rPr>
                <w:rFonts w:asciiTheme="minorHAnsi" w:hAnsiTheme="minorHAnsi" w:cstheme="minorHAnsi"/>
                <w:b/>
              </w:rPr>
              <w:t xml:space="preserve">ICBS Deposit </w:t>
            </w:r>
          </w:p>
          <w:p w14:paraId="117BB84D" w14:textId="11A40B26" w:rsidR="00531AF1" w:rsidRPr="00360D2C" w:rsidRDefault="00531AF1" w:rsidP="00531AF1">
            <w:pPr>
              <w:spacing w:line="259" w:lineRule="auto"/>
              <w:ind w:left="29"/>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5D4C5A77" w14:textId="553760C5" w:rsidR="00531AF1" w:rsidRPr="00360D2C" w:rsidRDefault="00531AF1" w:rsidP="00531AF1">
            <w:pPr>
              <w:spacing w:line="259" w:lineRule="auto"/>
              <w:ind w:left="29"/>
              <w:rPr>
                <w:rFonts w:asciiTheme="minorHAnsi" w:hAnsiTheme="minorHAnsi" w:cstheme="minorHAnsi"/>
                <w:b/>
                <w:sz w:val="22"/>
                <w:szCs w:val="22"/>
              </w:rPr>
            </w:pPr>
          </w:p>
          <w:p w14:paraId="488841BA" w14:textId="2E4E6672" w:rsidR="00531AF1" w:rsidRPr="00360D2C" w:rsidRDefault="00531AF1" w:rsidP="00531AF1">
            <w:pPr>
              <w:spacing w:line="259" w:lineRule="auto"/>
              <w:ind w:left="29"/>
              <w:rPr>
                <w:rFonts w:asciiTheme="minorHAnsi" w:hAnsiTheme="minorHAnsi" w:cstheme="minorHAnsi"/>
                <w:b/>
                <w:sz w:val="22"/>
                <w:szCs w:val="22"/>
              </w:rPr>
            </w:pPr>
          </w:p>
          <w:p w14:paraId="10BCF025" w14:textId="77777777" w:rsidR="00531AF1" w:rsidRPr="00360D2C" w:rsidRDefault="00531AF1" w:rsidP="00531AF1">
            <w:pPr>
              <w:spacing w:line="259" w:lineRule="auto"/>
              <w:ind w:left="29"/>
              <w:rPr>
                <w:rFonts w:asciiTheme="minorHAnsi" w:hAnsiTheme="minorHAnsi" w:cstheme="minorHAnsi"/>
                <w:b/>
                <w:sz w:val="22"/>
                <w:szCs w:val="22"/>
              </w:rPr>
            </w:pPr>
          </w:p>
          <w:p w14:paraId="08A47E93" w14:textId="77777777" w:rsidR="00531AF1" w:rsidRPr="00360D2C" w:rsidRDefault="00531AF1" w:rsidP="00531AF1">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6D75D41E" w14:textId="7797EE89" w:rsidR="00531AF1" w:rsidRPr="00360D2C" w:rsidRDefault="00531AF1" w:rsidP="00531AF1">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283E9EE4" w14:textId="6A7A35FB"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enquiry &amp; account statement generation. </w:t>
            </w:r>
          </w:p>
          <w:p w14:paraId="29987378" w14:textId="120EA4B7" w:rsidR="00531AF1" w:rsidRPr="00360D2C" w:rsidRDefault="00531AF1" w:rsidP="00531AF1">
            <w:pPr>
              <w:spacing w:line="259" w:lineRule="auto"/>
              <w:ind w:right="170"/>
              <w:rPr>
                <w:rFonts w:asciiTheme="minorHAnsi" w:hAnsiTheme="minorHAnsi" w:cstheme="minorHAnsi"/>
                <w:b/>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892808F" w14:textId="316CB01B"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075AD01C" w14:textId="77777777" w:rsidR="00531AF1" w:rsidRPr="00360D2C" w:rsidRDefault="00531AF1" w:rsidP="00531AF1">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04B9A9E8" w14:textId="77777777" w:rsidR="00531AF1" w:rsidRPr="00360D2C" w:rsidRDefault="00531AF1" w:rsidP="00531AF1">
            <w:pPr>
              <w:spacing w:after="5" w:line="232" w:lineRule="auto"/>
              <w:jc w:val="center"/>
              <w:rPr>
                <w:rFonts w:asciiTheme="minorHAnsi" w:eastAsia="Calibri" w:hAnsiTheme="minorHAnsi" w:cstheme="minorHAnsi"/>
                <w:b/>
                <w:bCs/>
                <w:sz w:val="22"/>
                <w:szCs w:val="22"/>
              </w:rPr>
            </w:pPr>
            <w:r w:rsidRPr="00360D2C">
              <w:rPr>
                <w:rFonts w:asciiTheme="minorHAnsi" w:eastAsia="Calibri" w:hAnsiTheme="minorHAnsi" w:cstheme="minorHAnsi"/>
                <w:b/>
                <w:bCs/>
                <w:sz w:val="22"/>
                <w:szCs w:val="22"/>
              </w:rPr>
              <w:t>Senthil Kumar</w:t>
            </w:r>
          </w:p>
          <w:p w14:paraId="61B7D616" w14:textId="77777777"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49CFBA8" w14:textId="77777777"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756F4AEC" w14:textId="77777777"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499A3958" w14:textId="77777777"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41EE73B3" w14:textId="3EFB5C58" w:rsidR="00531AF1" w:rsidRPr="00360D2C" w:rsidRDefault="00531AF1" w:rsidP="00531AF1">
            <w:pPr>
              <w:spacing w:line="259" w:lineRule="auto"/>
              <w:ind w:right="2"/>
              <w:jc w:val="center"/>
              <w:rPr>
                <w:rFonts w:asciiTheme="minorHAnsi" w:hAnsiTheme="minorHAnsi" w:cstheme="minorHAnsi"/>
                <w:b/>
                <w:sz w:val="22"/>
                <w:szCs w:val="22"/>
              </w:rPr>
            </w:pPr>
          </w:p>
        </w:tc>
        <w:tc>
          <w:tcPr>
            <w:tcW w:w="1620" w:type="dxa"/>
            <w:tcBorders>
              <w:top w:val="single" w:sz="4" w:space="0" w:color="auto"/>
              <w:left w:val="single" w:sz="4" w:space="0" w:color="auto"/>
              <w:bottom w:val="single" w:sz="4" w:space="0" w:color="auto"/>
              <w:right w:val="single" w:sz="4" w:space="0" w:color="auto"/>
            </w:tcBorders>
          </w:tcPr>
          <w:p w14:paraId="1AE69CC8" w14:textId="77777777" w:rsidR="00531AF1" w:rsidRPr="00360D2C" w:rsidRDefault="00531AF1" w:rsidP="00531AF1">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Nor </w:t>
            </w:r>
            <w:proofErr w:type="spellStart"/>
            <w:r w:rsidRPr="00360D2C">
              <w:rPr>
                <w:rFonts w:asciiTheme="minorHAnsi" w:eastAsia="Calibri" w:hAnsiTheme="minorHAnsi" w:cstheme="minorHAnsi"/>
                <w:b/>
                <w:sz w:val="22"/>
                <w:szCs w:val="22"/>
              </w:rPr>
              <w:t>Azma</w:t>
            </w:r>
            <w:proofErr w:type="spellEnd"/>
            <w:r w:rsidRPr="00360D2C">
              <w:rPr>
                <w:rFonts w:asciiTheme="minorHAnsi" w:eastAsia="Calibri" w:hAnsiTheme="minorHAnsi" w:cstheme="minorHAnsi"/>
                <w:b/>
                <w:sz w:val="22"/>
                <w:szCs w:val="22"/>
              </w:rPr>
              <w:t xml:space="preserve"> Hassan </w:t>
            </w:r>
          </w:p>
          <w:p w14:paraId="1C197103" w14:textId="77777777"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7113717" w14:textId="77777777"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0A7B2D46" w14:textId="77777777" w:rsidR="00531AF1" w:rsidRPr="00360D2C" w:rsidRDefault="00531AF1" w:rsidP="00531AF1">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73D97656" w14:textId="64DA6362" w:rsidR="00531AF1" w:rsidRPr="00360D2C" w:rsidRDefault="00531AF1" w:rsidP="00531AF1">
            <w:pPr>
              <w:spacing w:line="259" w:lineRule="auto"/>
              <w:ind w:left="13"/>
              <w:jc w:val="center"/>
              <w:rPr>
                <w:rFonts w:asciiTheme="minorHAnsi" w:hAnsiTheme="minorHAnsi" w:cstheme="minorHAnsi"/>
                <w:b/>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rPr>
              <w:t>)</w:t>
            </w:r>
          </w:p>
        </w:tc>
        <w:tc>
          <w:tcPr>
            <w:tcW w:w="810" w:type="dxa"/>
            <w:tcBorders>
              <w:top w:val="single" w:sz="4" w:space="0" w:color="auto"/>
              <w:left w:val="single" w:sz="4" w:space="0" w:color="auto"/>
              <w:bottom w:val="single" w:sz="4" w:space="0" w:color="auto"/>
              <w:right w:val="single" w:sz="4" w:space="0" w:color="auto"/>
            </w:tcBorders>
          </w:tcPr>
          <w:p w14:paraId="789DB90D" w14:textId="43409D0C" w:rsidR="00531AF1" w:rsidRPr="00360D2C" w:rsidRDefault="00531AF1"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w:t>
            </w:r>
            <w:r w:rsidR="00D0072D" w:rsidRPr="00360D2C">
              <w:rPr>
                <w:rFonts w:asciiTheme="minorHAnsi" w:hAnsiTheme="minorHAnsi" w:cstheme="minorHAnsi"/>
                <w:sz w:val="22"/>
                <w:szCs w:val="22"/>
              </w:rPr>
              <w:t>4</w:t>
            </w:r>
            <w:r w:rsidRPr="00360D2C">
              <w:rPr>
                <w:rFonts w:asciiTheme="minorHAnsi" w:hAnsiTheme="minorHAnsi" w:cstheme="minorHAnsi"/>
                <w:sz w:val="22"/>
                <w:szCs w:val="22"/>
              </w:rPr>
              <w:t>:</w:t>
            </w:r>
            <w:r w:rsidR="00D0072D" w:rsidRPr="00360D2C">
              <w:rPr>
                <w:rFonts w:asciiTheme="minorHAnsi" w:hAnsiTheme="minorHAnsi" w:cstheme="minorHAnsi"/>
                <w:sz w:val="22"/>
                <w:szCs w:val="22"/>
              </w:rPr>
              <w:t>05</w:t>
            </w:r>
          </w:p>
        </w:tc>
        <w:tc>
          <w:tcPr>
            <w:tcW w:w="810" w:type="dxa"/>
            <w:tcBorders>
              <w:top w:val="single" w:sz="4" w:space="0" w:color="auto"/>
              <w:left w:val="single" w:sz="4" w:space="0" w:color="auto"/>
              <w:bottom w:val="single" w:sz="4" w:space="0" w:color="auto"/>
              <w:right w:val="single" w:sz="4" w:space="0" w:color="auto"/>
            </w:tcBorders>
          </w:tcPr>
          <w:p w14:paraId="55D112A5" w14:textId="600D0E75"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val="restart"/>
            <w:tcBorders>
              <w:top w:val="single" w:sz="4" w:space="0" w:color="auto"/>
              <w:left w:val="single" w:sz="4" w:space="0" w:color="auto"/>
              <w:right w:val="single" w:sz="4" w:space="0" w:color="auto"/>
            </w:tcBorders>
            <w:vAlign w:val="center"/>
          </w:tcPr>
          <w:p w14:paraId="7AFEC01A" w14:textId="77777777"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29.6 </w:t>
            </w:r>
          </w:p>
          <w:p w14:paraId="50C52593" w14:textId="1F1EF087"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ICBS)</w:t>
            </w:r>
          </w:p>
        </w:tc>
      </w:tr>
      <w:tr w:rsidR="008132D7" w:rsidRPr="00360D2C" w14:paraId="3C060FFE" w14:textId="77777777" w:rsidTr="000B5E21">
        <w:tc>
          <w:tcPr>
            <w:tcW w:w="720" w:type="dxa"/>
            <w:vMerge/>
            <w:tcBorders>
              <w:left w:val="single" w:sz="4" w:space="0" w:color="auto"/>
              <w:bottom w:val="single" w:sz="4" w:space="0" w:color="auto"/>
              <w:right w:val="single" w:sz="4" w:space="0" w:color="auto"/>
            </w:tcBorders>
          </w:tcPr>
          <w:p w14:paraId="7F0C4B22" w14:textId="77777777" w:rsidR="008132D7" w:rsidRPr="00360D2C" w:rsidRDefault="008132D7" w:rsidP="008132D7">
            <w:pPr>
              <w:spacing w:after="160" w:line="259" w:lineRule="auto"/>
              <w:rPr>
                <w:rFonts w:asciiTheme="minorHAnsi" w:hAnsiTheme="minorHAnsi" w:cs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15AB41AD" w14:textId="77777777" w:rsidR="008132D7" w:rsidRPr="00360D2C" w:rsidRDefault="008132D7" w:rsidP="008132D7">
            <w:pPr>
              <w:spacing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33DDF005" w14:textId="77777777" w:rsidR="008132D7" w:rsidRPr="00360D2C" w:rsidRDefault="008132D7" w:rsidP="008132D7">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57D779B1" w14:textId="77777777" w:rsidR="008132D7" w:rsidRPr="00360D2C" w:rsidRDefault="008132D7" w:rsidP="008132D7">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66035A18" w14:textId="27D0B004" w:rsidR="008132D7" w:rsidRPr="00360D2C" w:rsidRDefault="008132D7" w:rsidP="008132D7">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9A4392A" w14:textId="58FCCBF8"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1C31D00F" w14:textId="77777777" w:rsidR="008132D7" w:rsidRPr="00360D2C" w:rsidRDefault="008132D7" w:rsidP="008132D7">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43C8D227" w14:textId="3573716F" w:rsidR="008132D7" w:rsidRPr="00360D2C" w:rsidRDefault="008132D7" w:rsidP="008132D7">
            <w:pPr>
              <w:jc w:val="center"/>
              <w:rPr>
                <w:rFonts w:asciiTheme="minorHAnsi" w:eastAsia="Calibri" w:hAnsiTheme="minorHAnsi" w:cstheme="minorHAnsi"/>
                <w:b/>
                <w:bCs/>
                <w:color w:val="000000"/>
                <w:sz w:val="22"/>
                <w:szCs w:val="22"/>
              </w:rPr>
            </w:pPr>
            <w:r w:rsidRPr="00360D2C">
              <w:rPr>
                <w:rFonts w:asciiTheme="minorHAnsi" w:eastAsia="Calibri" w:hAnsiTheme="minorHAnsi" w:cstheme="minorHAnsi"/>
                <w:b/>
                <w:bCs/>
                <w:color w:val="000000"/>
                <w:sz w:val="22"/>
                <w:szCs w:val="22"/>
              </w:rPr>
              <w:t>BMD</w:t>
            </w:r>
          </w:p>
        </w:tc>
        <w:tc>
          <w:tcPr>
            <w:tcW w:w="810" w:type="dxa"/>
            <w:tcBorders>
              <w:top w:val="single" w:sz="4" w:space="0" w:color="auto"/>
              <w:left w:val="single" w:sz="4" w:space="0" w:color="auto"/>
              <w:bottom w:val="single" w:sz="4" w:space="0" w:color="auto"/>
              <w:right w:val="single" w:sz="4" w:space="0" w:color="auto"/>
            </w:tcBorders>
          </w:tcPr>
          <w:p w14:paraId="0A330AEC" w14:textId="24E71D46" w:rsidR="008132D7" w:rsidRPr="00360D2C" w:rsidRDefault="008132D7" w:rsidP="008132D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04:05</w:t>
            </w:r>
          </w:p>
        </w:tc>
        <w:tc>
          <w:tcPr>
            <w:tcW w:w="810" w:type="dxa"/>
            <w:tcBorders>
              <w:top w:val="single" w:sz="4" w:space="0" w:color="auto"/>
              <w:left w:val="single" w:sz="4" w:space="0" w:color="auto"/>
              <w:bottom w:val="single" w:sz="4" w:space="0" w:color="auto"/>
              <w:right w:val="single" w:sz="4" w:space="0" w:color="auto"/>
            </w:tcBorders>
          </w:tcPr>
          <w:p w14:paraId="6336B0A9" w14:textId="212A847D"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tcBorders>
              <w:left w:val="single" w:sz="4" w:space="0" w:color="auto"/>
              <w:bottom w:val="single" w:sz="4" w:space="0" w:color="auto"/>
              <w:right w:val="single" w:sz="4" w:space="0" w:color="auto"/>
            </w:tcBorders>
          </w:tcPr>
          <w:p w14:paraId="442434B0" w14:textId="063795F2" w:rsidR="008132D7" w:rsidRPr="00360D2C" w:rsidRDefault="008132D7" w:rsidP="008132D7">
            <w:pPr>
              <w:spacing w:line="259" w:lineRule="auto"/>
              <w:rPr>
                <w:rFonts w:asciiTheme="minorHAnsi" w:hAnsiTheme="minorHAnsi" w:cstheme="minorHAnsi"/>
                <w:sz w:val="22"/>
                <w:szCs w:val="22"/>
              </w:rPr>
            </w:pPr>
          </w:p>
        </w:tc>
      </w:tr>
      <w:tr w:rsidR="008132D7" w:rsidRPr="00360D2C" w14:paraId="6D9AF965" w14:textId="77777777" w:rsidTr="00100CB8">
        <w:tc>
          <w:tcPr>
            <w:tcW w:w="720" w:type="dxa"/>
            <w:vMerge w:val="restart"/>
            <w:tcBorders>
              <w:top w:val="single" w:sz="4" w:space="0" w:color="auto"/>
              <w:left w:val="single" w:sz="4" w:space="0" w:color="auto"/>
              <w:right w:val="single" w:sz="4" w:space="0" w:color="auto"/>
            </w:tcBorders>
          </w:tcPr>
          <w:p w14:paraId="2733D770" w14:textId="6A726DCD" w:rsidR="008132D7" w:rsidRPr="00360D2C" w:rsidRDefault="008132D7" w:rsidP="008132D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40.5</w:t>
            </w:r>
          </w:p>
        </w:tc>
        <w:tc>
          <w:tcPr>
            <w:tcW w:w="2250" w:type="dxa"/>
            <w:vMerge w:val="restart"/>
            <w:tcBorders>
              <w:top w:val="single" w:sz="4" w:space="0" w:color="auto"/>
              <w:left w:val="single" w:sz="4" w:space="0" w:color="auto"/>
              <w:right w:val="single" w:sz="4" w:space="0" w:color="auto"/>
            </w:tcBorders>
            <w:shd w:val="clear" w:color="auto" w:fill="auto"/>
          </w:tcPr>
          <w:p w14:paraId="1540ABEB" w14:textId="77777777" w:rsidR="008132D7" w:rsidRPr="00360D2C" w:rsidRDefault="008132D7" w:rsidP="008132D7">
            <w:pPr>
              <w:spacing w:line="259" w:lineRule="auto"/>
              <w:rPr>
                <w:rFonts w:asciiTheme="minorHAnsi" w:hAnsiTheme="minorHAnsi" w:cstheme="minorHAnsi"/>
                <w:b/>
              </w:rPr>
            </w:pPr>
            <w:r w:rsidRPr="00360D2C">
              <w:rPr>
                <w:rFonts w:asciiTheme="minorHAnsi" w:hAnsiTheme="minorHAnsi" w:cstheme="minorHAnsi"/>
                <w:b/>
              </w:rPr>
              <w:t xml:space="preserve">ICBS Payment </w:t>
            </w:r>
          </w:p>
          <w:p w14:paraId="6D1023FF" w14:textId="77777777" w:rsidR="008132D7" w:rsidRPr="00360D2C" w:rsidRDefault="008132D7" w:rsidP="008132D7">
            <w:pPr>
              <w:spacing w:line="259" w:lineRule="auto"/>
              <w:ind w:left="29"/>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7137E385" w14:textId="77777777" w:rsidR="008132D7" w:rsidRPr="00360D2C" w:rsidRDefault="008132D7" w:rsidP="008132D7">
            <w:pPr>
              <w:spacing w:line="259" w:lineRule="auto"/>
              <w:rPr>
                <w:rFonts w:asciiTheme="minorHAnsi" w:hAnsiTheme="minorHAnsi" w:cstheme="minorHAnsi"/>
                <w:b/>
              </w:rPr>
            </w:pPr>
          </w:p>
          <w:p w14:paraId="0ADCB4FD" w14:textId="52F7384E" w:rsidR="008132D7" w:rsidRPr="00360D2C" w:rsidRDefault="008132D7" w:rsidP="008132D7">
            <w:pPr>
              <w:spacing w:after="160"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1F41CE5F" w14:textId="3F6FBF0C" w:rsidR="008132D7" w:rsidRPr="00360D2C" w:rsidRDefault="008132D7" w:rsidP="008132D7">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3A96D92B" w14:textId="77777777" w:rsidR="008132D7" w:rsidRPr="00360D2C" w:rsidRDefault="008132D7" w:rsidP="008132D7">
            <w:pPr>
              <w:spacing w:line="259" w:lineRule="auto"/>
              <w:ind w:left="29"/>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543F9485" w14:textId="77777777" w:rsidR="008132D7" w:rsidRPr="00360D2C" w:rsidRDefault="008132D7" w:rsidP="008132D7">
            <w:pPr>
              <w:spacing w:line="259" w:lineRule="auto"/>
              <w:rPr>
                <w:rFonts w:asciiTheme="minorHAnsi" w:hAnsiTheme="minorHAnsi" w:cstheme="minorHAnsi"/>
                <w:sz w:val="22"/>
                <w:szCs w:val="22"/>
              </w:rPr>
            </w:pPr>
          </w:p>
          <w:p w14:paraId="167AE984" w14:textId="77777777" w:rsidR="008132D7" w:rsidRPr="00360D2C" w:rsidRDefault="008132D7" w:rsidP="008132D7">
            <w:pPr>
              <w:spacing w:line="259" w:lineRule="auto"/>
              <w:rPr>
                <w:rFonts w:asciiTheme="minorHAnsi" w:hAnsiTheme="minorHAnsi" w:cstheme="minorHAnsi"/>
                <w:b/>
                <w:bCs/>
                <w:sz w:val="22"/>
                <w:szCs w:val="22"/>
              </w:rPr>
            </w:pPr>
          </w:p>
          <w:p w14:paraId="2631A110" w14:textId="6E7EA9D4" w:rsidR="008132D7" w:rsidRPr="00360D2C" w:rsidRDefault="008132D7" w:rsidP="008132D7">
            <w:pPr>
              <w:spacing w:line="259" w:lineRule="auto"/>
              <w:ind w:right="170"/>
              <w:rPr>
                <w:rFonts w:asciiTheme="minorHAnsi" w:hAnsiTheme="minorHAnsi" w:cstheme="minorHAnsi"/>
                <w:b/>
                <w:bCs/>
                <w:i/>
                <w:iCs/>
                <w:sz w:val="22"/>
                <w:szCs w:val="22"/>
              </w:rPr>
            </w:pPr>
          </w:p>
          <w:p w14:paraId="1DA3F574" w14:textId="77777777" w:rsidR="008132D7" w:rsidRPr="00360D2C" w:rsidRDefault="008132D7" w:rsidP="008132D7">
            <w:pPr>
              <w:spacing w:line="259" w:lineRule="auto"/>
              <w:ind w:left="14"/>
              <w:rPr>
                <w:rFonts w:asciiTheme="minorHAnsi" w:hAnsiTheme="minorHAnsi" w:cstheme="minorHAnsi"/>
                <w:b/>
                <w:strike/>
                <w:sz w:val="22"/>
                <w:szCs w:val="22"/>
              </w:rPr>
            </w:pPr>
          </w:p>
          <w:p w14:paraId="50180475" w14:textId="0255DDE5" w:rsidR="008132D7" w:rsidRPr="00360D2C" w:rsidRDefault="008132D7" w:rsidP="008132D7">
            <w:pPr>
              <w:spacing w:line="259" w:lineRule="auto"/>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46FDF56" w14:textId="729B157E"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12D7B020" w14:textId="77777777" w:rsidR="008132D7" w:rsidRPr="00360D2C" w:rsidRDefault="008132D7" w:rsidP="008132D7">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31C7F424" w14:textId="68A12C22" w:rsidR="008132D7" w:rsidRPr="002A3810" w:rsidRDefault="002A3810" w:rsidP="008132D7">
            <w:pPr>
              <w:spacing w:line="232" w:lineRule="auto"/>
              <w:jc w:val="center"/>
              <w:rPr>
                <w:rFonts w:asciiTheme="minorHAnsi" w:eastAsia="Calibri" w:hAnsiTheme="minorHAnsi" w:cstheme="minorHAnsi"/>
                <w:b/>
                <w:bCs/>
                <w:sz w:val="22"/>
                <w:szCs w:val="22"/>
              </w:rPr>
            </w:pPr>
            <w:proofErr w:type="spellStart"/>
            <w:r w:rsidRPr="002A3810">
              <w:rPr>
                <w:rFonts w:asciiTheme="minorHAnsi" w:eastAsia="Calibri" w:hAnsiTheme="minorHAnsi" w:cstheme="minorHAnsi"/>
                <w:b/>
                <w:bCs/>
                <w:sz w:val="22"/>
                <w:szCs w:val="22"/>
              </w:rPr>
              <w:t>Faezah</w:t>
            </w:r>
            <w:proofErr w:type="spellEnd"/>
            <w:r w:rsidRPr="002A3810">
              <w:rPr>
                <w:rFonts w:asciiTheme="minorHAnsi" w:eastAsia="Calibri" w:hAnsiTheme="minorHAnsi" w:cstheme="minorHAnsi"/>
                <w:b/>
                <w:bCs/>
                <w:sz w:val="22"/>
                <w:szCs w:val="22"/>
              </w:rPr>
              <w:t xml:space="preserve"> </w:t>
            </w:r>
            <w:proofErr w:type="spellStart"/>
            <w:r w:rsidRPr="002A3810">
              <w:rPr>
                <w:rFonts w:asciiTheme="minorHAnsi" w:eastAsia="Calibri" w:hAnsiTheme="minorHAnsi" w:cstheme="minorHAnsi"/>
                <w:b/>
                <w:bCs/>
                <w:sz w:val="22"/>
                <w:szCs w:val="22"/>
              </w:rPr>
              <w:t>Husin</w:t>
            </w:r>
            <w:proofErr w:type="spellEnd"/>
          </w:p>
          <w:p w14:paraId="5EEDDCC5" w14:textId="1600E1C4"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663B6DA5" w14:textId="3AE1C989"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10EA4B5B" w14:textId="77777777"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rPr>
              <w:t>)</w:t>
            </w:r>
          </w:p>
          <w:p w14:paraId="778C72D8" w14:textId="1F0CAB6A" w:rsidR="008132D7" w:rsidRPr="00360D2C" w:rsidRDefault="008132D7" w:rsidP="008132D7">
            <w:pPr>
              <w:spacing w:line="259" w:lineRule="auto"/>
              <w:ind w:left="24"/>
              <w:jc w:val="center"/>
              <w:rPr>
                <w:rFonts w:asciiTheme="minorHAnsi" w:hAnsiTheme="minorHAnsi" w:cstheme="minorHAnsi"/>
                <w:sz w:val="22"/>
                <w:szCs w:val="22"/>
              </w:rPr>
            </w:pPr>
          </w:p>
        </w:tc>
        <w:tc>
          <w:tcPr>
            <w:tcW w:w="1620" w:type="dxa"/>
            <w:tcBorders>
              <w:top w:val="single" w:sz="4" w:space="0" w:color="auto"/>
              <w:left w:val="single" w:sz="4" w:space="0" w:color="auto"/>
              <w:bottom w:val="single" w:sz="4" w:space="0" w:color="auto"/>
              <w:right w:val="single" w:sz="4" w:space="0" w:color="auto"/>
            </w:tcBorders>
          </w:tcPr>
          <w:p w14:paraId="7A888E06" w14:textId="02FD627E" w:rsidR="008132D7" w:rsidRPr="00360D2C" w:rsidRDefault="008132D7" w:rsidP="008132D7">
            <w:pPr>
              <w:spacing w:line="252" w:lineRule="auto"/>
              <w:jc w:val="center"/>
              <w:rPr>
                <w:rFonts w:asciiTheme="minorHAnsi" w:eastAsia="Calibri" w:hAnsiTheme="minorHAnsi" w:cstheme="minorHAnsi"/>
                <w:b/>
                <w:bCs/>
                <w:sz w:val="22"/>
                <w:szCs w:val="22"/>
              </w:rPr>
            </w:pPr>
            <w:r w:rsidRPr="00360D2C">
              <w:rPr>
                <w:rFonts w:asciiTheme="minorHAnsi" w:eastAsia="Calibri" w:hAnsiTheme="minorHAnsi" w:cstheme="minorHAnsi"/>
                <w:b/>
                <w:bCs/>
                <w:sz w:val="22"/>
                <w:szCs w:val="22"/>
              </w:rPr>
              <w:t xml:space="preserve">Am </w:t>
            </w:r>
            <w:proofErr w:type="spellStart"/>
            <w:r w:rsidRPr="00360D2C">
              <w:rPr>
                <w:rFonts w:asciiTheme="minorHAnsi" w:eastAsia="Calibri" w:hAnsiTheme="minorHAnsi" w:cstheme="minorHAnsi"/>
                <w:b/>
                <w:bCs/>
                <w:sz w:val="22"/>
                <w:szCs w:val="22"/>
              </w:rPr>
              <w:t>Qisti</w:t>
            </w:r>
            <w:proofErr w:type="spellEnd"/>
            <w:r w:rsidRPr="00360D2C">
              <w:rPr>
                <w:rFonts w:asciiTheme="minorHAnsi" w:eastAsia="Calibri" w:hAnsiTheme="minorHAnsi" w:cstheme="minorHAnsi"/>
                <w:b/>
                <w:bCs/>
                <w:sz w:val="22"/>
                <w:szCs w:val="22"/>
              </w:rPr>
              <w:t xml:space="preserve"> Alias</w:t>
            </w:r>
          </w:p>
          <w:p w14:paraId="63BD88AB" w14:textId="4DB82775"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7930F823" w14:textId="2CCE8960"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621EC3A6" w14:textId="0C6C9BB1" w:rsidR="008132D7" w:rsidRPr="00360D2C" w:rsidRDefault="008132D7" w:rsidP="008132D7">
            <w:pPr>
              <w:spacing w:line="259" w:lineRule="auto"/>
              <w:ind w:left="29"/>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5144A8D2" w14:textId="3AE901F5" w:rsidR="008132D7" w:rsidRPr="00360D2C" w:rsidRDefault="008132D7" w:rsidP="008132D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04:05</w:t>
            </w:r>
          </w:p>
        </w:tc>
        <w:tc>
          <w:tcPr>
            <w:tcW w:w="810" w:type="dxa"/>
            <w:tcBorders>
              <w:top w:val="single" w:sz="4" w:space="0" w:color="auto"/>
              <w:left w:val="single" w:sz="4" w:space="0" w:color="auto"/>
              <w:bottom w:val="single" w:sz="4" w:space="0" w:color="auto"/>
              <w:right w:val="single" w:sz="4" w:space="0" w:color="auto"/>
            </w:tcBorders>
          </w:tcPr>
          <w:p w14:paraId="520D613F" w14:textId="5EBE77CF"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val="restart"/>
            <w:tcBorders>
              <w:top w:val="single" w:sz="4" w:space="0" w:color="auto"/>
              <w:left w:val="single" w:sz="4" w:space="0" w:color="auto"/>
              <w:right w:val="single" w:sz="4" w:space="0" w:color="auto"/>
            </w:tcBorders>
            <w:vAlign w:val="center"/>
          </w:tcPr>
          <w:p w14:paraId="41FC3057" w14:textId="77777777"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29.6 </w:t>
            </w:r>
          </w:p>
          <w:p w14:paraId="6658895F" w14:textId="02D76369" w:rsidR="008132D7" w:rsidRPr="00360D2C" w:rsidRDefault="008132D7" w:rsidP="008132D7">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ICBS)</w:t>
            </w:r>
          </w:p>
        </w:tc>
      </w:tr>
      <w:tr w:rsidR="008132D7" w:rsidRPr="00360D2C" w14:paraId="77A8DB67" w14:textId="77777777" w:rsidTr="00E9416C">
        <w:trPr>
          <w:trHeight w:val="36"/>
        </w:trPr>
        <w:tc>
          <w:tcPr>
            <w:tcW w:w="720" w:type="dxa"/>
            <w:vMerge/>
            <w:tcBorders>
              <w:left w:val="single" w:sz="4" w:space="0" w:color="auto"/>
              <w:bottom w:val="single" w:sz="4" w:space="0" w:color="auto"/>
              <w:right w:val="single" w:sz="4" w:space="0" w:color="auto"/>
            </w:tcBorders>
          </w:tcPr>
          <w:p w14:paraId="700F14F4" w14:textId="77777777" w:rsidR="008132D7" w:rsidRPr="00360D2C" w:rsidRDefault="008132D7" w:rsidP="008132D7">
            <w:pPr>
              <w:spacing w:after="160" w:line="259" w:lineRule="auto"/>
              <w:rPr>
                <w:rFonts w:asciiTheme="minorHAnsi" w:hAnsiTheme="minorHAnsi" w:cs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0DA3C03E" w14:textId="77777777" w:rsidR="008132D7" w:rsidRPr="00360D2C" w:rsidRDefault="008132D7" w:rsidP="008132D7">
            <w:pPr>
              <w:spacing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0150DEF0" w14:textId="77777777" w:rsidR="008132D7" w:rsidRPr="00360D2C" w:rsidRDefault="008132D7" w:rsidP="008132D7">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5E76E324" w14:textId="42D8184B" w:rsidR="008132D7" w:rsidRPr="00360D2C" w:rsidRDefault="008132D7" w:rsidP="008132D7">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5E12B7B4" w14:textId="2521BE2A" w:rsidR="008132D7" w:rsidRPr="00360D2C" w:rsidRDefault="008132D7" w:rsidP="008132D7">
            <w:pPr>
              <w:spacing w:line="259" w:lineRule="auto"/>
              <w:rPr>
                <w:rFonts w:asciiTheme="minorHAnsi" w:hAnsiTheme="minorHAnsi" w:cstheme="minorHAnsi"/>
              </w:rPr>
            </w:pPr>
          </w:p>
        </w:tc>
        <w:tc>
          <w:tcPr>
            <w:tcW w:w="1170" w:type="dxa"/>
            <w:tcBorders>
              <w:top w:val="single" w:sz="4" w:space="0" w:color="auto"/>
              <w:left w:val="single" w:sz="4" w:space="0" w:color="auto"/>
              <w:bottom w:val="single" w:sz="4" w:space="0" w:color="auto"/>
              <w:right w:val="single" w:sz="4" w:space="0" w:color="auto"/>
            </w:tcBorders>
          </w:tcPr>
          <w:p w14:paraId="0F1E628A" w14:textId="5B6B9E3D"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1BB6FC10" w14:textId="77777777" w:rsidR="008132D7" w:rsidRPr="00360D2C" w:rsidRDefault="008132D7" w:rsidP="008132D7">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0B4CC1B5" w14:textId="2F09B715" w:rsidR="008132D7" w:rsidRPr="00360D2C" w:rsidRDefault="008132D7" w:rsidP="008132D7">
            <w:pPr>
              <w:jc w:val="center"/>
              <w:rPr>
                <w:rFonts w:asciiTheme="minorHAnsi" w:hAnsiTheme="minorHAnsi" w:cstheme="minorHAnsi"/>
                <w:b/>
                <w:bCs/>
                <w:color w:val="000000"/>
                <w:sz w:val="22"/>
                <w:szCs w:val="22"/>
              </w:rPr>
            </w:pPr>
            <w:r w:rsidRPr="00360D2C">
              <w:rPr>
                <w:rFonts w:asciiTheme="minorHAnsi" w:eastAsia="Calibri" w:hAnsiTheme="minorHAnsi" w:cstheme="minorHAnsi"/>
                <w:b/>
                <w:bCs/>
                <w:color w:val="000000"/>
                <w:sz w:val="22"/>
                <w:szCs w:val="22"/>
              </w:rPr>
              <w:t>BMD</w:t>
            </w:r>
          </w:p>
        </w:tc>
        <w:tc>
          <w:tcPr>
            <w:tcW w:w="810" w:type="dxa"/>
            <w:tcBorders>
              <w:top w:val="single" w:sz="4" w:space="0" w:color="auto"/>
              <w:left w:val="single" w:sz="4" w:space="0" w:color="auto"/>
              <w:bottom w:val="single" w:sz="4" w:space="0" w:color="auto"/>
              <w:right w:val="single" w:sz="4" w:space="0" w:color="auto"/>
            </w:tcBorders>
          </w:tcPr>
          <w:p w14:paraId="1AAFE6DE" w14:textId="2A899D3D"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04:05</w:t>
            </w:r>
          </w:p>
        </w:tc>
        <w:tc>
          <w:tcPr>
            <w:tcW w:w="810" w:type="dxa"/>
            <w:tcBorders>
              <w:top w:val="single" w:sz="4" w:space="0" w:color="auto"/>
              <w:left w:val="single" w:sz="4" w:space="0" w:color="auto"/>
              <w:bottom w:val="single" w:sz="4" w:space="0" w:color="auto"/>
              <w:right w:val="single" w:sz="4" w:space="0" w:color="auto"/>
            </w:tcBorders>
          </w:tcPr>
          <w:p w14:paraId="69388945" w14:textId="54550378"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tcBorders>
              <w:left w:val="single" w:sz="4" w:space="0" w:color="auto"/>
              <w:bottom w:val="single" w:sz="4" w:space="0" w:color="auto"/>
              <w:right w:val="single" w:sz="4" w:space="0" w:color="auto"/>
            </w:tcBorders>
          </w:tcPr>
          <w:p w14:paraId="38F705DE" w14:textId="1A1931FC" w:rsidR="008132D7" w:rsidRPr="00360D2C" w:rsidRDefault="008132D7" w:rsidP="008132D7">
            <w:pPr>
              <w:spacing w:line="259" w:lineRule="auto"/>
              <w:rPr>
                <w:rFonts w:asciiTheme="minorHAnsi" w:hAnsiTheme="minorHAnsi" w:cstheme="minorHAnsi"/>
                <w:sz w:val="22"/>
                <w:szCs w:val="22"/>
              </w:rPr>
            </w:pPr>
          </w:p>
        </w:tc>
      </w:tr>
      <w:tr w:rsidR="008132D7" w:rsidRPr="00360D2C" w14:paraId="44C7E93F" w14:textId="77777777" w:rsidTr="00100CB8">
        <w:tc>
          <w:tcPr>
            <w:tcW w:w="720" w:type="dxa"/>
            <w:vMerge w:val="restart"/>
            <w:tcBorders>
              <w:top w:val="single" w:sz="4" w:space="0" w:color="auto"/>
              <w:left w:val="single" w:sz="4" w:space="0" w:color="auto"/>
              <w:bottom w:val="single" w:sz="4" w:space="0" w:color="auto"/>
              <w:right w:val="single" w:sz="4" w:space="0" w:color="auto"/>
            </w:tcBorders>
          </w:tcPr>
          <w:p w14:paraId="3B4BE7DB" w14:textId="58756DD9" w:rsidR="008132D7" w:rsidRPr="00360D2C" w:rsidRDefault="008132D7" w:rsidP="008132D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40.6</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285B8868" w14:textId="77777777" w:rsidR="008132D7" w:rsidRPr="00360D2C" w:rsidRDefault="008132D7" w:rsidP="008132D7">
            <w:pPr>
              <w:spacing w:line="259" w:lineRule="auto"/>
              <w:rPr>
                <w:rFonts w:asciiTheme="minorHAnsi" w:hAnsiTheme="minorHAnsi" w:cstheme="minorHAnsi"/>
                <w:b/>
              </w:rPr>
            </w:pPr>
            <w:r w:rsidRPr="00360D2C">
              <w:rPr>
                <w:rFonts w:asciiTheme="minorHAnsi" w:hAnsiTheme="minorHAnsi" w:cstheme="minorHAnsi"/>
                <w:b/>
              </w:rPr>
              <w:t>ICBS Loan</w:t>
            </w:r>
          </w:p>
          <w:p w14:paraId="5A8CC3C3" w14:textId="77777777" w:rsidR="008132D7" w:rsidRPr="00360D2C" w:rsidRDefault="008132D7" w:rsidP="008132D7">
            <w:pPr>
              <w:spacing w:line="259" w:lineRule="auto"/>
              <w:ind w:left="29"/>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0749B5C3" w14:textId="77777777" w:rsidR="008132D7" w:rsidRPr="00360D2C" w:rsidRDefault="008132D7" w:rsidP="008132D7">
            <w:pPr>
              <w:spacing w:line="259" w:lineRule="auto"/>
              <w:rPr>
                <w:rFonts w:asciiTheme="minorHAnsi" w:hAnsiTheme="minorHAnsi" w:cstheme="minorHAnsi"/>
                <w:b/>
              </w:rPr>
            </w:pPr>
          </w:p>
          <w:p w14:paraId="6A0A9F03" w14:textId="14F14751" w:rsidR="008132D7" w:rsidRPr="00360D2C" w:rsidRDefault="008132D7" w:rsidP="008132D7">
            <w:pPr>
              <w:spacing w:after="160"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02824495" w14:textId="77777777" w:rsidR="008132D7" w:rsidRPr="00360D2C" w:rsidRDefault="008132D7" w:rsidP="008132D7">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3D579EB0" w14:textId="77777777" w:rsidR="008132D7" w:rsidRPr="00360D2C" w:rsidRDefault="008132D7" w:rsidP="008132D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059A7C88" w14:textId="77777777" w:rsidR="008132D7" w:rsidRPr="00360D2C" w:rsidRDefault="008132D7" w:rsidP="008132D7">
            <w:pPr>
              <w:spacing w:line="259" w:lineRule="auto"/>
              <w:rPr>
                <w:rFonts w:asciiTheme="minorHAnsi" w:hAnsiTheme="minorHAnsi" w:cstheme="minorHAnsi"/>
                <w:b/>
                <w:bCs/>
                <w:sz w:val="22"/>
                <w:szCs w:val="22"/>
              </w:rPr>
            </w:pPr>
          </w:p>
          <w:p w14:paraId="1B4F1500" w14:textId="77777777" w:rsidR="008132D7" w:rsidRPr="00360D2C" w:rsidRDefault="008132D7" w:rsidP="008132D7">
            <w:pPr>
              <w:spacing w:line="259" w:lineRule="auto"/>
              <w:rPr>
                <w:rFonts w:asciiTheme="minorHAnsi" w:hAnsiTheme="minorHAnsi" w:cstheme="minorHAnsi"/>
                <w:b/>
                <w:sz w:val="22"/>
                <w:szCs w:val="22"/>
              </w:rPr>
            </w:pPr>
          </w:p>
          <w:p w14:paraId="348329DB" w14:textId="1543771C" w:rsidR="008132D7" w:rsidRPr="00360D2C" w:rsidRDefault="008132D7" w:rsidP="008132D7">
            <w:pPr>
              <w:spacing w:line="259" w:lineRule="auto"/>
              <w:rPr>
                <w:rFonts w:asciiTheme="minorHAnsi" w:hAnsiTheme="minorHAnsi" w:cstheme="minorHAnsi"/>
                <w:sz w:val="22"/>
                <w:szCs w:val="22"/>
              </w:rPr>
            </w:pPr>
            <w:r w:rsidRPr="00360D2C">
              <w:rPr>
                <w:rFonts w:asciiTheme="minorHAnsi" w:hAnsiTheme="minorHAnsi" w:cstheme="minorHAnsi"/>
                <w:b/>
                <w:sz w:val="22"/>
                <w:szCs w:val="22"/>
              </w:rPr>
              <w:t xml:space="preserve"> </w:t>
            </w:r>
          </w:p>
        </w:tc>
        <w:tc>
          <w:tcPr>
            <w:tcW w:w="1170" w:type="dxa"/>
            <w:tcBorders>
              <w:top w:val="single" w:sz="4" w:space="0" w:color="auto"/>
              <w:left w:val="single" w:sz="4" w:space="0" w:color="auto"/>
              <w:bottom w:val="single" w:sz="4" w:space="0" w:color="auto"/>
              <w:right w:val="single" w:sz="4" w:space="0" w:color="auto"/>
            </w:tcBorders>
          </w:tcPr>
          <w:p w14:paraId="26E98263" w14:textId="35A9A6FF"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673BE2E9" w14:textId="77777777" w:rsidR="008132D7" w:rsidRPr="00360D2C" w:rsidRDefault="008132D7" w:rsidP="008132D7">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7E176C50" w14:textId="16B8BB41" w:rsidR="008132D7" w:rsidRPr="00360D2C" w:rsidRDefault="001928CC" w:rsidP="008132D7">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Razali</w:t>
            </w:r>
            <w:r w:rsidR="00AD0442">
              <w:rPr>
                <w:rFonts w:asciiTheme="minorHAnsi" w:eastAsia="Calibri" w:hAnsiTheme="minorHAnsi" w:cstheme="minorHAnsi"/>
                <w:b/>
                <w:bCs/>
                <w:sz w:val="22"/>
                <w:szCs w:val="22"/>
              </w:rPr>
              <w:t xml:space="preserve"> Hassan</w:t>
            </w:r>
          </w:p>
          <w:p w14:paraId="63A32B2D" w14:textId="3F32DABD"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05BC4FC4" w14:textId="1CFE4EEB"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244CD3B1" w14:textId="77777777"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7F7CE167" w14:textId="1CF24F33" w:rsidR="008132D7" w:rsidRPr="00360D2C" w:rsidRDefault="008132D7" w:rsidP="008132D7">
            <w:pPr>
              <w:spacing w:line="259" w:lineRule="auto"/>
              <w:ind w:left="24"/>
              <w:jc w:val="center"/>
              <w:rPr>
                <w:rFonts w:asciiTheme="minorHAnsi" w:hAnsiTheme="minorHAnsi" w:cstheme="minorHAnsi"/>
                <w:sz w:val="22"/>
                <w:szCs w:val="22"/>
              </w:rPr>
            </w:pPr>
          </w:p>
        </w:tc>
        <w:tc>
          <w:tcPr>
            <w:tcW w:w="1620" w:type="dxa"/>
            <w:tcBorders>
              <w:top w:val="single" w:sz="4" w:space="0" w:color="auto"/>
              <w:left w:val="single" w:sz="4" w:space="0" w:color="auto"/>
              <w:bottom w:val="single" w:sz="4" w:space="0" w:color="auto"/>
              <w:right w:val="single" w:sz="4" w:space="0" w:color="auto"/>
            </w:tcBorders>
          </w:tcPr>
          <w:p w14:paraId="37A58C3F" w14:textId="77777777" w:rsidR="008132D7" w:rsidRPr="00360D2C" w:rsidRDefault="008132D7" w:rsidP="008132D7">
            <w:pPr>
              <w:spacing w:after="5"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6502186A" w14:textId="63264112"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1C6F77F2" w14:textId="4D9B361E" w:rsidR="008132D7" w:rsidRPr="00360D2C" w:rsidRDefault="008132D7" w:rsidP="008132D7">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7B5945CB" w14:textId="77777777" w:rsidR="008132D7" w:rsidRPr="00360D2C" w:rsidRDefault="008132D7" w:rsidP="008132D7">
            <w:pPr>
              <w:spacing w:line="252" w:lineRule="auto"/>
              <w:ind w:right="56"/>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p w14:paraId="74E027AC" w14:textId="4EE448C6" w:rsidR="008132D7" w:rsidRPr="00360D2C" w:rsidRDefault="008132D7" w:rsidP="008132D7">
            <w:pPr>
              <w:spacing w:line="259" w:lineRule="auto"/>
              <w:ind w:left="29"/>
              <w:jc w:val="center"/>
              <w:rPr>
                <w:rFonts w:asciiTheme="minorHAnsi" w:hAnsiTheme="minorHAnsi" w:cs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565EEA0B" w14:textId="4A89B59F"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04:05</w:t>
            </w:r>
          </w:p>
        </w:tc>
        <w:tc>
          <w:tcPr>
            <w:tcW w:w="810" w:type="dxa"/>
            <w:tcBorders>
              <w:top w:val="single" w:sz="4" w:space="0" w:color="auto"/>
              <w:left w:val="single" w:sz="4" w:space="0" w:color="auto"/>
              <w:bottom w:val="single" w:sz="4" w:space="0" w:color="auto"/>
              <w:right w:val="single" w:sz="4" w:space="0" w:color="auto"/>
            </w:tcBorders>
          </w:tcPr>
          <w:p w14:paraId="12458BE1" w14:textId="22DF72E6"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val="restart"/>
            <w:tcBorders>
              <w:top w:val="single" w:sz="4" w:space="0" w:color="auto"/>
              <w:left w:val="single" w:sz="4" w:space="0" w:color="auto"/>
              <w:right w:val="single" w:sz="4" w:space="0" w:color="auto"/>
            </w:tcBorders>
            <w:vAlign w:val="center"/>
          </w:tcPr>
          <w:p w14:paraId="7EE9C11F" w14:textId="77777777"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29.6 </w:t>
            </w:r>
          </w:p>
          <w:p w14:paraId="0815989B" w14:textId="46E8A287" w:rsidR="008132D7" w:rsidRPr="00360D2C" w:rsidRDefault="008132D7" w:rsidP="008132D7">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ICBS)</w:t>
            </w:r>
          </w:p>
          <w:p w14:paraId="65B0007D" w14:textId="77AE5A6A" w:rsidR="008132D7" w:rsidRPr="00360D2C" w:rsidRDefault="008132D7" w:rsidP="008132D7">
            <w:pPr>
              <w:spacing w:line="259" w:lineRule="auto"/>
              <w:rPr>
                <w:rFonts w:asciiTheme="minorHAnsi" w:hAnsiTheme="minorHAnsi" w:cstheme="minorHAnsi"/>
                <w:sz w:val="22"/>
                <w:szCs w:val="22"/>
              </w:rPr>
            </w:pPr>
            <w:r w:rsidRPr="00360D2C">
              <w:rPr>
                <w:rFonts w:asciiTheme="minorHAnsi" w:hAnsiTheme="minorHAnsi" w:cstheme="minorHAnsi"/>
                <w:sz w:val="22"/>
                <w:szCs w:val="22"/>
              </w:rPr>
              <w:t>&amp;</w:t>
            </w:r>
          </w:p>
          <w:p w14:paraId="76CF8DBD" w14:textId="77777777" w:rsidR="008132D7" w:rsidRPr="00360D2C" w:rsidRDefault="008132D7" w:rsidP="008132D7">
            <w:pPr>
              <w:spacing w:line="259" w:lineRule="auto"/>
              <w:rPr>
                <w:rFonts w:asciiTheme="minorHAnsi" w:hAnsiTheme="minorHAnsi" w:cstheme="minorHAnsi"/>
                <w:sz w:val="22"/>
                <w:szCs w:val="22"/>
              </w:rPr>
            </w:pPr>
          </w:p>
          <w:p w14:paraId="353B3D8A" w14:textId="1C6DBDE0" w:rsidR="008132D7" w:rsidRPr="00360D2C" w:rsidRDefault="008132D7" w:rsidP="008132D7">
            <w:pPr>
              <w:spacing w:line="259" w:lineRule="auto"/>
              <w:rPr>
                <w:rFonts w:asciiTheme="minorHAnsi" w:hAnsiTheme="minorHAnsi" w:cstheme="minorHAnsi"/>
                <w:sz w:val="22"/>
                <w:szCs w:val="22"/>
              </w:rPr>
            </w:pPr>
            <w:r w:rsidRPr="00360D2C">
              <w:rPr>
                <w:rFonts w:asciiTheme="minorHAnsi" w:hAnsiTheme="minorHAnsi" w:cstheme="minorHAnsi"/>
                <w:sz w:val="22"/>
                <w:szCs w:val="22"/>
              </w:rPr>
              <w:t>Next Step # 4</w:t>
            </w:r>
            <w:r w:rsidR="00154CCD" w:rsidRPr="00360D2C">
              <w:rPr>
                <w:rFonts w:asciiTheme="minorHAnsi" w:hAnsiTheme="minorHAnsi" w:cstheme="minorHAnsi"/>
                <w:sz w:val="22"/>
                <w:szCs w:val="22"/>
              </w:rPr>
              <w:t>6</w:t>
            </w:r>
            <w:r w:rsidRPr="00360D2C">
              <w:rPr>
                <w:rFonts w:asciiTheme="minorHAnsi" w:hAnsiTheme="minorHAnsi" w:cstheme="minorHAnsi"/>
                <w:sz w:val="22"/>
                <w:szCs w:val="22"/>
              </w:rPr>
              <w:t>.3</w:t>
            </w:r>
          </w:p>
          <w:p w14:paraId="15FDF6DF" w14:textId="5BED2F44" w:rsidR="008132D7" w:rsidRPr="00360D2C" w:rsidRDefault="008132D7" w:rsidP="008132D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 (Batch P-Series)</w:t>
            </w:r>
          </w:p>
          <w:p w14:paraId="17728F2B" w14:textId="77777777" w:rsidR="009E1B6D" w:rsidRDefault="008132D7" w:rsidP="008132D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once Step# 40.4, 40.5 &amp; </w:t>
            </w:r>
            <w:r w:rsidR="009E1B6D">
              <w:rPr>
                <w:rFonts w:asciiTheme="minorHAnsi" w:hAnsiTheme="minorHAnsi" w:cstheme="minorHAnsi"/>
                <w:sz w:val="22"/>
                <w:szCs w:val="22"/>
              </w:rPr>
              <w:t>88.1</w:t>
            </w:r>
          </w:p>
          <w:p w14:paraId="1113EF16" w14:textId="13A0B5FE" w:rsidR="008132D7" w:rsidRPr="00360D2C" w:rsidRDefault="008132D7" w:rsidP="008132D7">
            <w:pPr>
              <w:spacing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 xml:space="preserve"> completed</w:t>
            </w:r>
          </w:p>
        </w:tc>
      </w:tr>
      <w:tr w:rsidR="008132D7" w:rsidRPr="00360D2C" w14:paraId="7A80F36B" w14:textId="77777777" w:rsidTr="00E9416C">
        <w:trPr>
          <w:trHeight w:val="451"/>
        </w:trPr>
        <w:tc>
          <w:tcPr>
            <w:tcW w:w="720" w:type="dxa"/>
            <w:vMerge/>
            <w:tcBorders>
              <w:top w:val="single" w:sz="4" w:space="0" w:color="auto"/>
              <w:left w:val="single" w:sz="4" w:space="0" w:color="auto"/>
              <w:bottom w:val="single" w:sz="4" w:space="0" w:color="auto"/>
              <w:right w:val="single" w:sz="4" w:space="0" w:color="auto"/>
            </w:tcBorders>
          </w:tcPr>
          <w:p w14:paraId="14797B1D" w14:textId="77777777" w:rsidR="008132D7" w:rsidRPr="00360D2C" w:rsidRDefault="008132D7" w:rsidP="008132D7">
            <w:pPr>
              <w:spacing w:after="160" w:line="259" w:lineRule="auto"/>
              <w:rPr>
                <w:rFonts w:asciiTheme="minorHAnsi" w:hAnsiTheme="minorHAnsi" w:cs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1374D71D" w14:textId="77777777" w:rsidR="008132D7" w:rsidRPr="00360D2C" w:rsidRDefault="008132D7" w:rsidP="008132D7">
            <w:pPr>
              <w:spacing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1054E3DE" w14:textId="77777777" w:rsidR="008132D7" w:rsidRPr="00360D2C" w:rsidRDefault="008132D7" w:rsidP="008132D7">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269BB4B2" w14:textId="3AB20E55" w:rsidR="008132D7" w:rsidRPr="00360D2C" w:rsidRDefault="008132D7" w:rsidP="008132D7">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lastRenderedPageBreak/>
              <w:t xml:space="preserve">As per Business User Script </w:t>
            </w:r>
          </w:p>
          <w:p w14:paraId="046D2345" w14:textId="11633959" w:rsidR="008132D7" w:rsidRPr="00360D2C" w:rsidRDefault="008132D7" w:rsidP="008132D7">
            <w:pPr>
              <w:spacing w:line="259" w:lineRule="auto"/>
              <w:rPr>
                <w:rFonts w:asciiTheme="minorHAnsi" w:hAnsiTheme="minorHAnsi" w:cstheme="minorHAnsi"/>
              </w:rPr>
            </w:pPr>
          </w:p>
        </w:tc>
        <w:tc>
          <w:tcPr>
            <w:tcW w:w="1170" w:type="dxa"/>
            <w:tcBorders>
              <w:top w:val="single" w:sz="4" w:space="0" w:color="auto"/>
              <w:left w:val="single" w:sz="4" w:space="0" w:color="auto"/>
              <w:bottom w:val="single" w:sz="4" w:space="0" w:color="auto"/>
              <w:right w:val="single" w:sz="4" w:space="0" w:color="auto"/>
            </w:tcBorders>
          </w:tcPr>
          <w:p w14:paraId="69EEB63A" w14:textId="4AA2838B" w:rsidR="008132D7" w:rsidRPr="00360D2C" w:rsidRDefault="008132D7" w:rsidP="008132D7">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170" w:type="dxa"/>
            <w:tcBorders>
              <w:top w:val="single" w:sz="4" w:space="0" w:color="auto"/>
              <w:left w:val="single" w:sz="4" w:space="0" w:color="auto"/>
              <w:bottom w:val="single" w:sz="4" w:space="0" w:color="auto"/>
              <w:right w:val="single" w:sz="4" w:space="0" w:color="auto"/>
            </w:tcBorders>
          </w:tcPr>
          <w:p w14:paraId="05D1B6B3" w14:textId="77777777" w:rsidR="008132D7" w:rsidRPr="00360D2C" w:rsidRDefault="008132D7" w:rsidP="008132D7">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06994CB3" w14:textId="5C14B5CD" w:rsidR="008132D7" w:rsidRPr="00360D2C" w:rsidRDefault="008132D7" w:rsidP="008132D7">
            <w:pPr>
              <w:spacing w:line="259" w:lineRule="auto"/>
              <w:jc w:val="center"/>
              <w:rPr>
                <w:rFonts w:asciiTheme="minorHAnsi" w:hAnsiTheme="minorHAnsi" w:cstheme="minorHAnsi"/>
                <w:b/>
              </w:rPr>
            </w:pPr>
            <w:r w:rsidRPr="00360D2C">
              <w:rPr>
                <w:rFonts w:asciiTheme="minorHAnsi" w:hAnsiTheme="minorHAnsi" w:cstheme="minorHAnsi"/>
                <w:b/>
              </w:rPr>
              <w:t>COD</w:t>
            </w:r>
          </w:p>
        </w:tc>
        <w:tc>
          <w:tcPr>
            <w:tcW w:w="810" w:type="dxa"/>
            <w:tcBorders>
              <w:top w:val="single" w:sz="4" w:space="0" w:color="auto"/>
              <w:left w:val="single" w:sz="4" w:space="0" w:color="auto"/>
              <w:bottom w:val="single" w:sz="4" w:space="0" w:color="auto"/>
              <w:right w:val="single" w:sz="4" w:space="0" w:color="auto"/>
            </w:tcBorders>
          </w:tcPr>
          <w:p w14:paraId="42203576" w14:textId="4A02C758"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04:05</w:t>
            </w:r>
          </w:p>
        </w:tc>
        <w:tc>
          <w:tcPr>
            <w:tcW w:w="810" w:type="dxa"/>
            <w:tcBorders>
              <w:top w:val="single" w:sz="4" w:space="0" w:color="auto"/>
              <w:left w:val="single" w:sz="4" w:space="0" w:color="auto"/>
              <w:bottom w:val="single" w:sz="4" w:space="0" w:color="auto"/>
              <w:right w:val="single" w:sz="4" w:space="0" w:color="auto"/>
            </w:tcBorders>
          </w:tcPr>
          <w:p w14:paraId="68AFBFD0" w14:textId="7307BB42" w:rsidR="008132D7" w:rsidRPr="00360D2C" w:rsidRDefault="008132D7" w:rsidP="008132D7">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tcBorders>
              <w:left w:val="single" w:sz="4" w:space="0" w:color="auto"/>
              <w:bottom w:val="single" w:sz="4" w:space="0" w:color="auto"/>
              <w:right w:val="single" w:sz="4" w:space="0" w:color="auto"/>
            </w:tcBorders>
          </w:tcPr>
          <w:p w14:paraId="395E877F" w14:textId="78DB1624" w:rsidR="008132D7" w:rsidRPr="00360D2C" w:rsidRDefault="008132D7" w:rsidP="008132D7">
            <w:pPr>
              <w:spacing w:line="259" w:lineRule="auto"/>
              <w:rPr>
                <w:rFonts w:asciiTheme="minorHAnsi" w:hAnsiTheme="minorHAnsi" w:cstheme="minorHAnsi"/>
                <w:sz w:val="22"/>
                <w:szCs w:val="22"/>
              </w:rPr>
            </w:pPr>
          </w:p>
        </w:tc>
      </w:tr>
      <w:tr w:rsidR="00531AF1" w:rsidRPr="00360D2C" w14:paraId="754F84FC" w14:textId="77777777" w:rsidTr="00281A07">
        <w:tc>
          <w:tcPr>
            <w:tcW w:w="720" w:type="dxa"/>
            <w:vMerge w:val="restart"/>
            <w:tcBorders>
              <w:top w:val="single" w:sz="4" w:space="0" w:color="auto"/>
              <w:left w:val="single" w:sz="4" w:space="0" w:color="auto"/>
              <w:right w:val="single" w:sz="4" w:space="0" w:color="auto"/>
            </w:tcBorders>
          </w:tcPr>
          <w:p w14:paraId="3665F6E3" w14:textId="2ECE5855" w:rsidR="00531AF1" w:rsidRPr="00360D2C" w:rsidRDefault="003F6AD0"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w:t>
            </w:r>
            <w:r w:rsidR="00531AF1" w:rsidRPr="00360D2C">
              <w:rPr>
                <w:rFonts w:asciiTheme="minorHAnsi" w:hAnsiTheme="minorHAnsi" w:cstheme="minorHAnsi"/>
                <w:sz w:val="22"/>
                <w:szCs w:val="22"/>
              </w:rPr>
              <w:t>7</w:t>
            </w:r>
          </w:p>
        </w:tc>
        <w:tc>
          <w:tcPr>
            <w:tcW w:w="2250" w:type="dxa"/>
            <w:vMerge w:val="restart"/>
            <w:tcBorders>
              <w:top w:val="single" w:sz="4" w:space="0" w:color="auto"/>
              <w:left w:val="single" w:sz="4" w:space="0" w:color="auto"/>
              <w:right w:val="single" w:sz="4" w:space="0" w:color="auto"/>
            </w:tcBorders>
            <w:shd w:val="clear" w:color="auto" w:fill="auto"/>
          </w:tcPr>
          <w:p w14:paraId="51364802" w14:textId="77777777" w:rsidR="00531AF1" w:rsidRPr="00360D2C" w:rsidRDefault="00531AF1" w:rsidP="00531AF1">
            <w:pPr>
              <w:spacing w:line="259" w:lineRule="auto"/>
              <w:ind w:left="96"/>
              <w:rPr>
                <w:rFonts w:asciiTheme="minorHAnsi" w:hAnsiTheme="minorHAnsi" w:cstheme="minorHAnsi"/>
                <w:b/>
                <w:sz w:val="22"/>
                <w:szCs w:val="22"/>
              </w:rPr>
            </w:pPr>
            <w:r w:rsidRPr="00360D2C">
              <w:rPr>
                <w:rFonts w:asciiTheme="minorHAnsi" w:eastAsia="Arial" w:hAnsiTheme="minorHAnsi" w:cstheme="minorHAnsi"/>
                <w:b/>
                <w:sz w:val="22"/>
                <w:szCs w:val="22"/>
              </w:rPr>
              <w:t xml:space="preserve">OCM24 - </w:t>
            </w:r>
            <w:r w:rsidRPr="00360D2C">
              <w:rPr>
                <w:rFonts w:asciiTheme="minorHAnsi" w:hAnsiTheme="minorHAnsi" w:cstheme="minorHAnsi"/>
                <w:b/>
                <w:sz w:val="22"/>
                <w:szCs w:val="22"/>
              </w:rPr>
              <w:t>Mainframe</w:t>
            </w:r>
          </w:p>
          <w:p w14:paraId="2A7543A1" w14:textId="77777777" w:rsidR="00531AF1" w:rsidRPr="00360D2C" w:rsidRDefault="00531AF1" w:rsidP="00531AF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 (T1 – RTO 2 hours)</w:t>
            </w:r>
          </w:p>
          <w:p w14:paraId="00BD2EF9" w14:textId="77777777" w:rsidR="00531AF1" w:rsidRPr="00360D2C" w:rsidRDefault="00531AF1" w:rsidP="00531AF1">
            <w:pPr>
              <w:spacing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6FB0353A" w14:textId="370EBD4A" w:rsidR="00531AF1" w:rsidRPr="00360D2C" w:rsidRDefault="00531AF1" w:rsidP="00531AF1">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55F6E5AF" w14:textId="77777777" w:rsidR="00531AF1" w:rsidRPr="00360D2C" w:rsidRDefault="00531AF1"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To test ping and telnet</w:t>
            </w:r>
          </w:p>
          <w:p w14:paraId="74BFA506" w14:textId="44BC4F07" w:rsidR="00531AF1" w:rsidRPr="00360D2C" w:rsidRDefault="00531AF1" w:rsidP="00531AF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 </w:t>
            </w:r>
          </w:p>
        </w:tc>
        <w:tc>
          <w:tcPr>
            <w:tcW w:w="1170" w:type="dxa"/>
            <w:tcBorders>
              <w:top w:val="single" w:sz="4" w:space="0" w:color="auto"/>
              <w:left w:val="single" w:sz="4" w:space="0" w:color="auto"/>
              <w:bottom w:val="single" w:sz="4" w:space="0" w:color="auto"/>
              <w:right w:val="single" w:sz="4" w:space="0" w:color="auto"/>
            </w:tcBorders>
          </w:tcPr>
          <w:p w14:paraId="772ADB93" w14:textId="4FEEFDCC"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4236A0A5" w14:textId="77777777" w:rsidR="00531AF1" w:rsidRPr="00360D2C" w:rsidRDefault="00531AF1" w:rsidP="00531AF1">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49E8B829" w14:textId="77777777" w:rsidR="00531AF1" w:rsidRPr="00360D2C" w:rsidRDefault="00531AF1" w:rsidP="00531AF1">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Rubendran</w:t>
            </w:r>
            <w:proofErr w:type="spellEnd"/>
            <w:r w:rsidRPr="00360D2C">
              <w:rPr>
                <w:rFonts w:asciiTheme="minorHAnsi" w:eastAsia="Calibri" w:hAnsiTheme="minorHAnsi" w:cstheme="minorHAnsi"/>
                <w:b/>
                <w:sz w:val="22"/>
                <w:szCs w:val="22"/>
              </w:rPr>
              <w:t xml:space="preserve"> al</w:t>
            </w:r>
          </w:p>
          <w:p w14:paraId="7FEDD229" w14:textId="77777777" w:rsidR="00531AF1" w:rsidRPr="00360D2C" w:rsidRDefault="00531AF1" w:rsidP="00531AF1">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Kunasagaran</w:t>
            </w:r>
            <w:proofErr w:type="spellEnd"/>
          </w:p>
          <w:p w14:paraId="61A463DB" w14:textId="77777777" w:rsidR="00531AF1" w:rsidRPr="00360D2C" w:rsidRDefault="00531AF1" w:rsidP="00531AF1">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Infrastructure</w:t>
            </w:r>
          </w:p>
          <w:p w14:paraId="7A97B739" w14:textId="77777777" w:rsidR="00531AF1" w:rsidRPr="00360D2C" w:rsidRDefault="00531AF1" w:rsidP="00531AF1">
            <w:pPr>
              <w:spacing w:line="252" w:lineRule="auto"/>
              <w:ind w:right="45"/>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Network &amp;</w:t>
            </w:r>
          </w:p>
          <w:p w14:paraId="295D10C7" w14:textId="77777777" w:rsidR="00531AF1" w:rsidRPr="00360D2C" w:rsidRDefault="00531AF1" w:rsidP="00531AF1">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Data Centre</w:t>
            </w:r>
          </w:p>
          <w:p w14:paraId="72595A90" w14:textId="77777777" w:rsidR="00531AF1" w:rsidRPr="00360D2C" w:rsidRDefault="00531AF1" w:rsidP="00531AF1">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p>
          <w:p w14:paraId="68F42FF6" w14:textId="77777777" w:rsidR="00531AF1" w:rsidRPr="00360D2C" w:rsidRDefault="00531AF1" w:rsidP="00531AF1">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w:t>
            </w:r>
            <w:proofErr w:type="spellStart"/>
            <w:r w:rsidRPr="00567918">
              <w:rPr>
                <w:rFonts w:asciiTheme="minorHAnsi" w:eastAsia="Calibri" w:hAnsiTheme="minorHAnsi" w:cstheme="minorHAnsi"/>
                <w:b/>
                <w:bCs/>
                <w:i/>
                <w:iCs/>
                <w:sz w:val="22"/>
                <w:szCs w:val="22"/>
                <w:highlight w:val="lightGray"/>
              </w:rPr>
              <w:t>Strateq</w:t>
            </w:r>
            <w:proofErr w:type="spellEnd"/>
            <w:r w:rsidRPr="00567918">
              <w:rPr>
                <w:rFonts w:asciiTheme="minorHAnsi" w:eastAsia="Calibri" w:hAnsiTheme="minorHAnsi" w:cstheme="minorHAnsi"/>
                <w:b/>
                <w:bCs/>
                <w:i/>
                <w:iCs/>
                <w:sz w:val="22"/>
                <w:szCs w:val="22"/>
                <w:highlight w:val="lightGray"/>
              </w:rPr>
              <w:t>)</w:t>
            </w:r>
          </w:p>
          <w:p w14:paraId="44BDB8BA" w14:textId="77777777" w:rsidR="00531AF1" w:rsidRPr="00360D2C" w:rsidRDefault="00531AF1" w:rsidP="00531AF1">
            <w:pPr>
              <w:spacing w:line="259" w:lineRule="auto"/>
              <w:ind w:left="24"/>
              <w:jc w:val="center"/>
              <w:rPr>
                <w:rFonts w:asciiTheme="minorHAnsi" w:hAnsiTheme="minorHAnsi" w:cstheme="minorHAnsi"/>
                <w:sz w:val="22"/>
                <w:szCs w:val="22"/>
              </w:rPr>
            </w:pPr>
          </w:p>
        </w:tc>
        <w:tc>
          <w:tcPr>
            <w:tcW w:w="1620" w:type="dxa"/>
            <w:tcBorders>
              <w:top w:val="single" w:sz="4" w:space="0" w:color="auto"/>
              <w:left w:val="single" w:sz="4" w:space="0" w:color="auto"/>
              <w:bottom w:val="single" w:sz="4" w:space="0" w:color="auto"/>
              <w:right w:val="single" w:sz="4" w:space="0" w:color="auto"/>
            </w:tcBorders>
          </w:tcPr>
          <w:p w14:paraId="535807DF"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25FC1365" w14:textId="77777777" w:rsidR="00531AF1" w:rsidRPr="00360D2C" w:rsidRDefault="00531AF1" w:rsidP="00531AF1">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Infrastructure</w:t>
            </w:r>
          </w:p>
          <w:p w14:paraId="5280D212" w14:textId="77777777" w:rsidR="00531AF1" w:rsidRPr="00360D2C" w:rsidRDefault="00531AF1" w:rsidP="00531AF1">
            <w:pPr>
              <w:spacing w:line="252" w:lineRule="auto"/>
              <w:ind w:right="40"/>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Network &amp;</w:t>
            </w:r>
          </w:p>
          <w:p w14:paraId="3307E836" w14:textId="77777777" w:rsidR="00531AF1" w:rsidRPr="00360D2C" w:rsidRDefault="00531AF1" w:rsidP="00531AF1">
            <w:pPr>
              <w:spacing w:line="252" w:lineRule="auto"/>
              <w:ind w:right="4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Data Centre</w:t>
            </w:r>
          </w:p>
          <w:p w14:paraId="51643A21" w14:textId="77777777" w:rsidR="00531AF1" w:rsidRPr="00360D2C" w:rsidRDefault="00531AF1" w:rsidP="00531AF1">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t>(</w:t>
            </w:r>
            <w:proofErr w:type="spellStart"/>
            <w:r w:rsidRPr="00567918">
              <w:rPr>
                <w:rFonts w:asciiTheme="minorHAnsi" w:eastAsia="Calibri" w:hAnsiTheme="minorHAnsi" w:cstheme="minorHAnsi"/>
                <w:b/>
                <w:bCs/>
                <w:i/>
                <w:iCs/>
                <w:sz w:val="22"/>
                <w:szCs w:val="22"/>
                <w:highlight w:val="lightGray"/>
              </w:rPr>
              <w:t>Strateq</w:t>
            </w:r>
            <w:proofErr w:type="spellEnd"/>
            <w:r w:rsidRPr="00567918">
              <w:rPr>
                <w:rFonts w:asciiTheme="minorHAnsi" w:eastAsia="Calibri" w:hAnsiTheme="minorHAnsi" w:cstheme="minorHAnsi"/>
                <w:b/>
                <w:bCs/>
                <w:i/>
                <w:iCs/>
                <w:sz w:val="22"/>
                <w:szCs w:val="22"/>
                <w:highlight w:val="lightGray"/>
              </w:rPr>
              <w:t>)</w:t>
            </w:r>
          </w:p>
          <w:p w14:paraId="3D6488CB" w14:textId="77777777" w:rsidR="00531AF1" w:rsidRPr="00360D2C" w:rsidRDefault="00531AF1" w:rsidP="00531AF1">
            <w:pPr>
              <w:spacing w:line="259" w:lineRule="auto"/>
              <w:ind w:left="29"/>
              <w:jc w:val="center"/>
              <w:rPr>
                <w:rFonts w:asciiTheme="minorHAnsi" w:hAnsiTheme="minorHAnsi" w:cs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54E0A9B0" w14:textId="780981FC"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03:30</w:t>
            </w:r>
          </w:p>
        </w:tc>
        <w:tc>
          <w:tcPr>
            <w:tcW w:w="810" w:type="dxa"/>
            <w:tcBorders>
              <w:top w:val="single" w:sz="4" w:space="0" w:color="auto"/>
              <w:left w:val="single" w:sz="4" w:space="0" w:color="auto"/>
              <w:bottom w:val="single" w:sz="4" w:space="0" w:color="auto"/>
              <w:right w:val="single" w:sz="4" w:space="0" w:color="auto"/>
            </w:tcBorders>
          </w:tcPr>
          <w:p w14:paraId="49DAABE4" w14:textId="01C8E318"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w:t>
            </w:r>
            <w:r w:rsidR="00CB7AB0" w:rsidRPr="00360D2C">
              <w:rPr>
                <w:rFonts w:asciiTheme="minorHAnsi" w:hAnsiTheme="minorHAnsi" w:cstheme="minorHAnsi"/>
                <w:sz w:val="22"/>
                <w:szCs w:val="22"/>
              </w:rPr>
              <w:t>30</w:t>
            </w:r>
          </w:p>
        </w:tc>
        <w:tc>
          <w:tcPr>
            <w:tcW w:w="2250" w:type="dxa"/>
            <w:tcBorders>
              <w:top w:val="single" w:sz="4" w:space="0" w:color="auto"/>
              <w:left w:val="single" w:sz="4" w:space="0" w:color="auto"/>
              <w:bottom w:val="single" w:sz="4" w:space="0" w:color="auto"/>
              <w:right w:val="single" w:sz="4" w:space="0" w:color="auto"/>
            </w:tcBorders>
          </w:tcPr>
          <w:p w14:paraId="590831D9" w14:textId="77777777" w:rsidR="00531AF1" w:rsidRPr="00360D2C" w:rsidRDefault="00531AF1" w:rsidP="00BE7EE9">
            <w:pPr>
              <w:spacing w:line="239" w:lineRule="auto"/>
              <w:rPr>
                <w:rFonts w:asciiTheme="minorHAnsi" w:hAnsiTheme="minorHAnsi" w:cstheme="minorHAnsi"/>
                <w:sz w:val="22"/>
                <w:szCs w:val="22"/>
              </w:rPr>
            </w:pPr>
          </w:p>
          <w:p w14:paraId="1A5DFCD7" w14:textId="77777777" w:rsidR="00531AF1" w:rsidRPr="00360D2C" w:rsidRDefault="00531AF1" w:rsidP="00531AF1">
            <w:pPr>
              <w:spacing w:line="239" w:lineRule="auto"/>
              <w:ind w:left="10"/>
              <w:rPr>
                <w:rFonts w:asciiTheme="minorHAnsi" w:hAnsiTheme="minorHAnsi" w:cstheme="minorHAnsi"/>
                <w:sz w:val="22"/>
                <w:szCs w:val="22"/>
              </w:rPr>
            </w:pPr>
          </w:p>
          <w:p w14:paraId="5A6CE560" w14:textId="55A764E9" w:rsidR="00531AF1" w:rsidRPr="00360D2C" w:rsidRDefault="00F370BA" w:rsidP="00531AF1">
            <w:pPr>
              <w:spacing w:line="239" w:lineRule="auto"/>
              <w:ind w:left="10"/>
              <w:rPr>
                <w:rFonts w:asciiTheme="minorHAnsi" w:hAnsiTheme="minorHAnsi" w:cstheme="minorHAnsi"/>
                <w:sz w:val="22"/>
                <w:szCs w:val="22"/>
              </w:rPr>
            </w:pPr>
            <w:r>
              <w:rPr>
                <w:rFonts w:asciiTheme="minorHAnsi" w:hAnsiTheme="minorHAnsi" w:cstheme="minorHAnsi"/>
                <w:sz w:val="22"/>
                <w:szCs w:val="22"/>
              </w:rPr>
              <w:t>Proceed after Step# 27.3 (Pointing SRMP)</w:t>
            </w:r>
          </w:p>
          <w:p w14:paraId="4342E094" w14:textId="77777777" w:rsidR="00531AF1" w:rsidRPr="00360D2C" w:rsidRDefault="00531AF1" w:rsidP="00531AF1">
            <w:pPr>
              <w:spacing w:line="239" w:lineRule="auto"/>
              <w:ind w:left="10"/>
              <w:rPr>
                <w:rFonts w:asciiTheme="minorHAnsi" w:hAnsiTheme="minorHAnsi" w:cstheme="minorHAnsi"/>
                <w:sz w:val="22"/>
                <w:szCs w:val="22"/>
              </w:rPr>
            </w:pPr>
          </w:p>
          <w:p w14:paraId="65011355" w14:textId="7EC8F770" w:rsidR="00531AF1" w:rsidRPr="00360D2C" w:rsidRDefault="00531AF1" w:rsidP="00531AF1">
            <w:pPr>
              <w:spacing w:line="259" w:lineRule="auto"/>
              <w:rPr>
                <w:rFonts w:asciiTheme="minorHAnsi" w:hAnsiTheme="minorHAnsi" w:cstheme="minorHAnsi"/>
                <w:sz w:val="22"/>
                <w:szCs w:val="22"/>
              </w:rPr>
            </w:pPr>
          </w:p>
        </w:tc>
      </w:tr>
      <w:tr w:rsidR="00E9416C" w:rsidRPr="00360D2C" w14:paraId="5D135FB9" w14:textId="77777777" w:rsidTr="00EC0349">
        <w:tc>
          <w:tcPr>
            <w:tcW w:w="720" w:type="dxa"/>
            <w:vMerge/>
            <w:tcBorders>
              <w:left w:val="single" w:sz="4" w:space="0" w:color="auto"/>
              <w:bottom w:val="single" w:sz="4" w:space="0" w:color="auto"/>
              <w:right w:val="single" w:sz="4" w:space="0" w:color="auto"/>
            </w:tcBorders>
          </w:tcPr>
          <w:p w14:paraId="3783209C" w14:textId="77777777" w:rsidR="00E9416C" w:rsidRPr="00360D2C" w:rsidRDefault="00E9416C" w:rsidP="00A45F81">
            <w:pPr>
              <w:spacing w:after="160" w:line="259" w:lineRule="auto"/>
              <w:rPr>
                <w:rFonts w:asciiTheme="minorHAnsi" w:hAnsiTheme="minorHAnsi" w:cs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3C86D8F0" w14:textId="77777777" w:rsidR="00E9416C" w:rsidRPr="00360D2C" w:rsidRDefault="00E9416C" w:rsidP="00A45F81">
            <w:pPr>
              <w:spacing w:line="259" w:lineRule="auto"/>
              <w:ind w:left="96"/>
              <w:rPr>
                <w:rFonts w:asciiTheme="minorHAnsi" w:eastAsia="Arial"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1C3D5372" w14:textId="57F46F42" w:rsidR="00E9416C" w:rsidRPr="00360D2C" w:rsidRDefault="00E9416C" w:rsidP="00A45F8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7883384A" w14:textId="3C03AEC7" w:rsidR="00E9416C" w:rsidRPr="00360D2C" w:rsidRDefault="00E9416C" w:rsidP="00E9416C">
            <w:pPr>
              <w:spacing w:line="259" w:lineRule="auto"/>
              <w:ind w:left="110"/>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r w:rsidR="00531AF1" w:rsidRPr="00360D2C" w14:paraId="5C5BB1B0" w14:textId="77777777" w:rsidTr="00281A07">
        <w:tc>
          <w:tcPr>
            <w:tcW w:w="720" w:type="dxa"/>
            <w:vMerge w:val="restart"/>
            <w:tcBorders>
              <w:top w:val="single" w:sz="4" w:space="0" w:color="auto"/>
              <w:left w:val="single" w:sz="4" w:space="0" w:color="auto"/>
              <w:right w:val="single" w:sz="4" w:space="0" w:color="auto"/>
            </w:tcBorders>
          </w:tcPr>
          <w:p w14:paraId="2BD5C13F" w14:textId="7A96E9D8" w:rsidR="00531AF1" w:rsidRPr="00360D2C" w:rsidRDefault="003F6AD0"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w:t>
            </w:r>
            <w:r w:rsidR="00531AF1" w:rsidRPr="00360D2C">
              <w:rPr>
                <w:rFonts w:asciiTheme="minorHAnsi" w:hAnsiTheme="minorHAnsi" w:cstheme="minorHAnsi"/>
                <w:sz w:val="22"/>
                <w:szCs w:val="22"/>
              </w:rPr>
              <w:t>8</w:t>
            </w:r>
          </w:p>
        </w:tc>
        <w:tc>
          <w:tcPr>
            <w:tcW w:w="2250" w:type="dxa"/>
            <w:vMerge w:val="restart"/>
            <w:tcBorders>
              <w:top w:val="single" w:sz="4" w:space="0" w:color="auto"/>
              <w:left w:val="single" w:sz="4" w:space="0" w:color="auto"/>
              <w:right w:val="single" w:sz="4" w:space="0" w:color="auto"/>
            </w:tcBorders>
            <w:shd w:val="clear" w:color="auto" w:fill="auto"/>
          </w:tcPr>
          <w:p w14:paraId="369FB42B" w14:textId="77777777" w:rsidR="00531AF1" w:rsidRPr="00360D2C" w:rsidRDefault="00531AF1" w:rsidP="00531AF1">
            <w:pPr>
              <w:spacing w:after="9"/>
              <w:ind w:right="570"/>
              <w:jc w:val="both"/>
              <w:rPr>
                <w:rFonts w:asciiTheme="minorHAnsi" w:hAnsiTheme="minorHAnsi" w:cstheme="minorHAnsi"/>
                <w:b/>
              </w:rPr>
            </w:pPr>
            <w:r w:rsidRPr="00360D2C">
              <w:rPr>
                <w:rFonts w:asciiTheme="minorHAnsi" w:hAnsiTheme="minorHAnsi" w:cstheme="minorHAnsi"/>
                <w:b/>
              </w:rPr>
              <w:t xml:space="preserve">DataPower </w:t>
            </w:r>
          </w:p>
          <w:p w14:paraId="27CF9670" w14:textId="77777777" w:rsidR="00531AF1" w:rsidRPr="00360D2C" w:rsidRDefault="00531AF1" w:rsidP="00531AF1">
            <w:pPr>
              <w:spacing w:line="256" w:lineRule="auto"/>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42634C87" w14:textId="77777777" w:rsidR="00531AF1" w:rsidRPr="00360D2C" w:rsidRDefault="00531AF1" w:rsidP="00531AF1">
            <w:pPr>
              <w:spacing w:line="259" w:lineRule="auto"/>
              <w:ind w:left="96"/>
              <w:rPr>
                <w:rFonts w:asciiTheme="minorHAnsi" w:eastAsia="Arial"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439B470A" w14:textId="77777777" w:rsidR="00531AF1" w:rsidRPr="00360D2C" w:rsidRDefault="00531AF1" w:rsidP="00531AF1">
            <w:pPr>
              <w:spacing w:line="256"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3701352F" w14:textId="77777777" w:rsidR="00531AF1" w:rsidRPr="00360D2C" w:rsidRDefault="00531AF1" w:rsidP="00531AF1">
            <w:pPr>
              <w:spacing w:after="9"/>
              <w:ind w:right="570"/>
              <w:jc w:val="both"/>
              <w:rPr>
                <w:rFonts w:asciiTheme="minorHAnsi" w:hAnsiTheme="minorHAnsi" w:cstheme="minorHAnsi"/>
                <w:sz w:val="22"/>
                <w:szCs w:val="22"/>
              </w:rPr>
            </w:pPr>
            <w:r w:rsidRPr="00360D2C">
              <w:rPr>
                <w:rFonts w:asciiTheme="minorHAnsi" w:hAnsiTheme="minorHAnsi" w:cstheme="minorHAnsi"/>
                <w:sz w:val="22"/>
                <w:szCs w:val="22"/>
              </w:rPr>
              <w:t xml:space="preserve">To test ping and telnet etc. </w:t>
            </w:r>
          </w:p>
          <w:p w14:paraId="767BAB2F" w14:textId="63D470E7" w:rsidR="00531AF1" w:rsidRPr="00360D2C" w:rsidRDefault="00531AF1" w:rsidP="00531AF1">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163299B" w14:textId="67AB5FC5"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543FD8C7" w14:textId="77777777" w:rsidR="00531AF1" w:rsidRPr="00360D2C" w:rsidRDefault="00531AF1" w:rsidP="00531AF1">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4CDAC635" w14:textId="77777777" w:rsidR="00531AF1" w:rsidRPr="00360D2C" w:rsidRDefault="00531AF1" w:rsidP="00531AF1">
            <w:pPr>
              <w:spacing w:line="252" w:lineRule="auto"/>
              <w:ind w:right="56"/>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Azmin Abu Bakar </w:t>
            </w:r>
          </w:p>
          <w:p w14:paraId="7FF2B3EB" w14:textId="77777777" w:rsidR="00531AF1" w:rsidRPr="00360D2C" w:rsidRDefault="00531AF1" w:rsidP="00531AF1">
            <w:pPr>
              <w:spacing w:after="5" w:line="230"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CED4851" w14:textId="77777777" w:rsidR="00531AF1" w:rsidRPr="00360D2C" w:rsidRDefault="00531AF1" w:rsidP="00531AF1">
            <w:pPr>
              <w:spacing w:after="5" w:line="230"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5FC0E56" w14:textId="77777777" w:rsidR="00531AF1" w:rsidRPr="00360D2C" w:rsidRDefault="00531AF1" w:rsidP="00531AF1">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306C3059" w14:textId="046BA84E" w:rsidR="00531AF1" w:rsidRPr="00360D2C" w:rsidRDefault="00531AF1" w:rsidP="00531AF1">
            <w:pPr>
              <w:spacing w:line="259" w:lineRule="auto"/>
              <w:ind w:left="67"/>
              <w:jc w:val="center"/>
              <w:rPr>
                <w:rFonts w:asciiTheme="minorHAnsi" w:hAnsiTheme="minorHAnsi" w:cstheme="minorHAnsi"/>
                <w:b/>
                <w:sz w:val="22"/>
                <w:szCs w:val="22"/>
              </w:rPr>
            </w:pPr>
            <w:r w:rsidRPr="00360D2C">
              <w:rPr>
                <w:rFonts w:asciiTheme="minorHAnsi" w:eastAsia="Calibri" w:hAnsiTheme="minorHAnsi" w:cstheme="minorHAnsi"/>
                <w:b/>
                <w:bCs/>
                <w:i/>
                <w:iCs/>
                <w:sz w:val="22"/>
                <w:szCs w:val="22"/>
                <w:highlight w:val="lightGray"/>
              </w:rPr>
              <w:t>(</w:t>
            </w:r>
            <w:proofErr w:type="spellStart"/>
            <w:r w:rsidRPr="00360D2C">
              <w:rPr>
                <w:rFonts w:asciiTheme="minorHAnsi" w:eastAsia="Calibri" w:hAnsiTheme="minorHAnsi" w:cstheme="minorHAnsi"/>
                <w:b/>
                <w:bCs/>
                <w:i/>
                <w:iCs/>
                <w:sz w:val="22"/>
                <w:szCs w:val="22"/>
                <w:highlight w:val="lightGray"/>
              </w:rPr>
              <w:t>WismaBSN</w:t>
            </w:r>
            <w:proofErr w:type="spellEnd"/>
            <w:r w:rsidRPr="00360D2C">
              <w:rPr>
                <w:rFonts w:asciiTheme="minorHAnsi" w:eastAsia="Calibri" w:hAnsiTheme="minorHAnsi" w:cstheme="minorHAnsi"/>
                <w:b/>
                <w:bCs/>
                <w:i/>
                <w:iCs/>
                <w:sz w:val="22"/>
                <w:szCs w:val="22"/>
                <w:highlight w:val="lightGray"/>
              </w:rPr>
              <w:t>)</w:t>
            </w:r>
          </w:p>
        </w:tc>
        <w:tc>
          <w:tcPr>
            <w:tcW w:w="1620" w:type="dxa"/>
            <w:tcBorders>
              <w:top w:val="single" w:sz="4" w:space="0" w:color="auto"/>
              <w:left w:val="single" w:sz="4" w:space="0" w:color="auto"/>
              <w:bottom w:val="single" w:sz="4" w:space="0" w:color="auto"/>
              <w:right w:val="single" w:sz="4" w:space="0" w:color="auto"/>
            </w:tcBorders>
          </w:tcPr>
          <w:p w14:paraId="442DD741" w14:textId="77777777" w:rsidR="00531AF1" w:rsidRPr="00360D2C" w:rsidRDefault="00531AF1" w:rsidP="00531AF1">
            <w:pPr>
              <w:spacing w:line="252" w:lineRule="auto"/>
              <w:ind w:right="99"/>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Suraya Sabri</w:t>
            </w:r>
          </w:p>
          <w:p w14:paraId="2DA7A2B8" w14:textId="77777777" w:rsidR="00531AF1" w:rsidRPr="00360D2C" w:rsidRDefault="00531AF1" w:rsidP="00531AF1">
            <w:pPr>
              <w:spacing w:after="5" w:line="230"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31A38F9" w14:textId="77777777" w:rsidR="00531AF1" w:rsidRPr="00360D2C" w:rsidRDefault="00531AF1" w:rsidP="00531AF1">
            <w:pPr>
              <w:spacing w:after="5" w:line="230"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41879468" w14:textId="23A437C9" w:rsidR="00531AF1" w:rsidRPr="00360D2C" w:rsidRDefault="00531AF1" w:rsidP="00531AF1">
            <w:pPr>
              <w:spacing w:line="259" w:lineRule="auto"/>
              <w:ind w:left="110"/>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i/>
                <w:iCs/>
                <w:sz w:val="22"/>
                <w:szCs w:val="22"/>
                <w:highlight w:val="lightGray"/>
              </w:rPr>
              <w:t>(</w:t>
            </w:r>
            <w:proofErr w:type="spellStart"/>
            <w:r w:rsidRPr="00360D2C">
              <w:rPr>
                <w:rFonts w:asciiTheme="minorHAnsi" w:eastAsia="Calibri" w:hAnsiTheme="minorHAnsi" w:cstheme="minorHAnsi"/>
                <w:b/>
                <w:bCs/>
                <w:i/>
                <w:iCs/>
                <w:sz w:val="22"/>
                <w:szCs w:val="22"/>
                <w:highlight w:val="lightGray"/>
              </w:rPr>
              <w:t>WismaBSN</w:t>
            </w:r>
            <w:proofErr w:type="spellEnd"/>
            <w:r w:rsidRPr="00360D2C">
              <w:rPr>
                <w:rFonts w:asciiTheme="minorHAnsi" w:eastAsia="Calibri" w:hAnsiTheme="minorHAnsi" w:cstheme="minorHAns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09553DF7" w14:textId="11F49B24"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03:30</w:t>
            </w:r>
          </w:p>
        </w:tc>
        <w:tc>
          <w:tcPr>
            <w:tcW w:w="810" w:type="dxa"/>
            <w:tcBorders>
              <w:top w:val="single" w:sz="4" w:space="0" w:color="auto"/>
              <w:left w:val="single" w:sz="4" w:space="0" w:color="auto"/>
              <w:bottom w:val="single" w:sz="4" w:space="0" w:color="auto"/>
              <w:right w:val="single" w:sz="4" w:space="0" w:color="auto"/>
            </w:tcBorders>
          </w:tcPr>
          <w:p w14:paraId="2636DA97" w14:textId="73F28D91"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tcBorders>
              <w:top w:val="single" w:sz="4" w:space="0" w:color="auto"/>
              <w:left w:val="single" w:sz="4" w:space="0" w:color="auto"/>
              <w:bottom w:val="single" w:sz="4" w:space="0" w:color="auto"/>
              <w:right w:val="single" w:sz="4" w:space="0" w:color="auto"/>
            </w:tcBorders>
          </w:tcPr>
          <w:p w14:paraId="3277E6D7" w14:textId="77777777" w:rsidR="00531AF1" w:rsidRPr="00360D2C" w:rsidRDefault="00531AF1" w:rsidP="00531AF1">
            <w:pPr>
              <w:spacing w:line="256"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Step# </w:t>
            </w:r>
          </w:p>
          <w:p w14:paraId="462F3C6F" w14:textId="2610311F" w:rsidR="00531AF1" w:rsidRPr="00360D2C" w:rsidRDefault="00531AF1" w:rsidP="00531AF1">
            <w:pPr>
              <w:spacing w:line="256" w:lineRule="auto"/>
              <w:rPr>
                <w:rFonts w:asciiTheme="minorHAnsi" w:hAnsiTheme="minorHAnsi" w:cstheme="minorHAnsi"/>
                <w:sz w:val="22"/>
                <w:szCs w:val="22"/>
              </w:rPr>
            </w:pPr>
            <w:r w:rsidRPr="00360D2C">
              <w:rPr>
                <w:rFonts w:asciiTheme="minorHAnsi" w:hAnsiTheme="minorHAnsi" w:cstheme="minorHAnsi"/>
                <w:sz w:val="22"/>
                <w:szCs w:val="22"/>
              </w:rPr>
              <w:t>26</w:t>
            </w:r>
          </w:p>
          <w:p w14:paraId="69166372" w14:textId="77777777" w:rsidR="00531AF1" w:rsidRPr="00360D2C" w:rsidRDefault="00531AF1" w:rsidP="00531AF1">
            <w:pPr>
              <w:spacing w:line="256" w:lineRule="auto"/>
              <w:rPr>
                <w:rFonts w:asciiTheme="minorHAnsi" w:hAnsiTheme="minorHAnsi" w:cstheme="minorHAnsi"/>
                <w:sz w:val="22"/>
                <w:szCs w:val="22"/>
                <w:highlight w:val="yellow"/>
              </w:rPr>
            </w:pPr>
          </w:p>
          <w:p w14:paraId="1D2E3D60" w14:textId="3CDF99A7" w:rsidR="00531AF1" w:rsidRPr="00360D2C" w:rsidRDefault="00531AF1" w:rsidP="00531AF1">
            <w:pPr>
              <w:spacing w:line="256" w:lineRule="auto"/>
              <w:rPr>
                <w:rFonts w:asciiTheme="minorHAnsi" w:hAnsiTheme="minorHAnsi" w:cstheme="minorHAnsi"/>
                <w:sz w:val="22"/>
                <w:szCs w:val="22"/>
              </w:rPr>
            </w:pPr>
            <w:r w:rsidRPr="00360D2C">
              <w:rPr>
                <w:rFonts w:asciiTheme="minorHAnsi" w:hAnsiTheme="minorHAnsi" w:cstheme="minorHAnsi"/>
                <w:sz w:val="22"/>
                <w:szCs w:val="22"/>
              </w:rPr>
              <w:t>(Data Power Verification)</w:t>
            </w:r>
          </w:p>
          <w:p w14:paraId="216C8CA1" w14:textId="6D69FFC5" w:rsidR="00531AF1" w:rsidRPr="00360D2C" w:rsidRDefault="00531AF1" w:rsidP="00531AF1">
            <w:pPr>
              <w:spacing w:line="239" w:lineRule="auto"/>
              <w:rPr>
                <w:rFonts w:asciiTheme="minorHAnsi" w:hAnsiTheme="minorHAnsi" w:cstheme="minorHAnsi"/>
                <w:sz w:val="22"/>
                <w:szCs w:val="22"/>
              </w:rPr>
            </w:pPr>
          </w:p>
        </w:tc>
      </w:tr>
      <w:tr w:rsidR="00070EBC" w:rsidRPr="00360D2C" w14:paraId="612D4B46" w14:textId="77777777" w:rsidTr="00EC0349">
        <w:tc>
          <w:tcPr>
            <w:tcW w:w="720" w:type="dxa"/>
            <w:vMerge/>
            <w:tcBorders>
              <w:left w:val="single" w:sz="4" w:space="0" w:color="auto"/>
              <w:bottom w:val="single" w:sz="4" w:space="0" w:color="auto"/>
              <w:right w:val="single" w:sz="4" w:space="0" w:color="auto"/>
            </w:tcBorders>
          </w:tcPr>
          <w:p w14:paraId="5AEE0DCB" w14:textId="77777777" w:rsidR="00070EBC" w:rsidRPr="00360D2C" w:rsidRDefault="00070EBC" w:rsidP="00070EBC">
            <w:pPr>
              <w:spacing w:after="160" w:line="259" w:lineRule="auto"/>
              <w:rPr>
                <w:rFonts w:asciiTheme="minorHAnsi" w:hAnsiTheme="minorHAnsi" w:cs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79940600" w14:textId="77777777" w:rsidR="00070EBC" w:rsidRPr="00360D2C" w:rsidRDefault="00070EBC" w:rsidP="00070EBC">
            <w:pPr>
              <w:spacing w:after="9"/>
              <w:ind w:right="570"/>
              <w:jc w:val="both"/>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3EB7255C" w14:textId="4C295ECD" w:rsidR="00070EBC" w:rsidRPr="00360D2C" w:rsidRDefault="00070EBC" w:rsidP="00070EBC">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59605F1A" w14:textId="283C9905" w:rsidR="00070EBC" w:rsidRPr="00360D2C" w:rsidRDefault="00070EBC" w:rsidP="00070EBC">
            <w:pPr>
              <w:spacing w:line="259" w:lineRule="auto"/>
              <w:ind w:right="42"/>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r w:rsidR="00531AF1" w:rsidRPr="00360D2C" w14:paraId="0707D15C" w14:textId="77777777" w:rsidTr="00281A07">
        <w:tc>
          <w:tcPr>
            <w:tcW w:w="720" w:type="dxa"/>
            <w:vMerge w:val="restart"/>
            <w:tcBorders>
              <w:top w:val="single" w:sz="4" w:space="0" w:color="auto"/>
              <w:left w:val="single" w:sz="4" w:space="0" w:color="auto"/>
              <w:right w:val="single" w:sz="4" w:space="0" w:color="auto"/>
            </w:tcBorders>
          </w:tcPr>
          <w:p w14:paraId="70B213DA" w14:textId="39D81B0F" w:rsidR="00531AF1" w:rsidRPr="00360D2C" w:rsidRDefault="003F6AD0"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w:t>
            </w:r>
            <w:r w:rsidR="00531AF1" w:rsidRPr="00360D2C">
              <w:rPr>
                <w:rFonts w:asciiTheme="minorHAnsi" w:hAnsiTheme="minorHAnsi" w:cstheme="minorHAnsi"/>
                <w:sz w:val="22"/>
                <w:szCs w:val="22"/>
              </w:rPr>
              <w:t>9</w:t>
            </w:r>
          </w:p>
        </w:tc>
        <w:tc>
          <w:tcPr>
            <w:tcW w:w="2250" w:type="dxa"/>
            <w:vMerge w:val="restart"/>
            <w:tcBorders>
              <w:top w:val="single" w:sz="4" w:space="0" w:color="auto"/>
              <w:left w:val="single" w:sz="4" w:space="0" w:color="auto"/>
              <w:right w:val="single" w:sz="4" w:space="0" w:color="auto"/>
            </w:tcBorders>
            <w:shd w:val="clear" w:color="auto" w:fill="auto"/>
          </w:tcPr>
          <w:p w14:paraId="58BD359A" w14:textId="77777777" w:rsidR="00531AF1" w:rsidRPr="00360D2C" w:rsidRDefault="00531AF1" w:rsidP="00531AF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MQ Server </w:t>
            </w:r>
          </w:p>
          <w:p w14:paraId="7CF246D1" w14:textId="77777777" w:rsidR="00531AF1" w:rsidRPr="00360D2C" w:rsidRDefault="00531AF1" w:rsidP="00531AF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7AB08428" w14:textId="55B4E88C" w:rsidR="00531AF1" w:rsidRPr="00360D2C" w:rsidRDefault="00531AF1" w:rsidP="00531AF1">
            <w:pPr>
              <w:spacing w:after="9"/>
              <w:ind w:right="570"/>
              <w:jc w:val="both"/>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6DBE4C74" w14:textId="48924999" w:rsidR="00531AF1" w:rsidRPr="00360D2C" w:rsidRDefault="00531AF1" w:rsidP="00531AF1">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3887F37B" w14:textId="77777777" w:rsidR="00531AF1" w:rsidRPr="00360D2C" w:rsidRDefault="00531AF1" w:rsidP="00531AF1">
            <w:pPr>
              <w:spacing w:line="259" w:lineRule="auto"/>
              <w:ind w:right="224"/>
              <w:rPr>
                <w:rFonts w:asciiTheme="minorHAnsi" w:hAnsiTheme="minorHAnsi" w:cstheme="minorHAnsi"/>
                <w:sz w:val="22"/>
                <w:szCs w:val="22"/>
              </w:rPr>
            </w:pPr>
            <w:r w:rsidRPr="00360D2C">
              <w:rPr>
                <w:rFonts w:asciiTheme="minorHAnsi" w:hAnsiTheme="minorHAnsi" w:cstheme="minorHAnsi"/>
                <w:sz w:val="22"/>
                <w:szCs w:val="22"/>
              </w:rPr>
              <w:t xml:space="preserve">To test ping and telnet etc. </w:t>
            </w:r>
          </w:p>
          <w:p w14:paraId="4EAFFDBA" w14:textId="77777777" w:rsidR="00531AF1" w:rsidRPr="00360D2C" w:rsidRDefault="00531AF1" w:rsidP="00531AF1">
            <w:pPr>
              <w:spacing w:line="259" w:lineRule="auto"/>
              <w:rPr>
                <w:rFonts w:asciiTheme="minorHAnsi" w:hAnsiTheme="minorHAnsi" w:cstheme="minorHAnsi"/>
                <w:b/>
                <w:bCs/>
                <w:sz w:val="22"/>
                <w:szCs w:val="22"/>
              </w:rPr>
            </w:pPr>
          </w:p>
          <w:p w14:paraId="50A594D9" w14:textId="67FC4CD8" w:rsidR="00531AF1" w:rsidRPr="00360D2C" w:rsidRDefault="00531AF1" w:rsidP="00531AF1">
            <w:pPr>
              <w:spacing w:line="259" w:lineRule="auto"/>
              <w:ind w:right="170"/>
              <w:rPr>
                <w:rFonts w:asciiTheme="minorHAnsi" w:hAnsiTheme="minorHAnsi" w:cstheme="minorHAnsi"/>
                <w:b/>
                <w:bCs/>
                <w:i/>
                <w:iCs/>
                <w:sz w:val="22"/>
                <w:szCs w:val="22"/>
              </w:rPr>
            </w:pPr>
          </w:p>
          <w:p w14:paraId="706559B2" w14:textId="77777777" w:rsidR="00531AF1" w:rsidRPr="00360D2C" w:rsidRDefault="00531AF1" w:rsidP="00531AF1">
            <w:pPr>
              <w:spacing w:line="259" w:lineRule="auto"/>
              <w:rPr>
                <w:rFonts w:asciiTheme="minorHAnsi" w:hAnsiTheme="minorHAnsi" w:cstheme="minorHAnsi"/>
                <w:b/>
                <w:sz w:val="22"/>
                <w:szCs w:val="22"/>
              </w:rPr>
            </w:pPr>
          </w:p>
          <w:p w14:paraId="7B2F0070" w14:textId="77777777" w:rsidR="00531AF1" w:rsidRPr="00360D2C" w:rsidRDefault="00531AF1" w:rsidP="00A63A7D">
            <w:pPr>
              <w:pStyle w:val="ListParagraph"/>
              <w:numPr>
                <w:ilvl w:val="0"/>
                <w:numId w:val="11"/>
              </w:numPr>
              <w:spacing w:line="259" w:lineRule="auto"/>
              <w:ind w:right="170"/>
              <w:rPr>
                <w:rFonts w:asciiTheme="minorHAnsi" w:hAnsiTheme="minorHAnsi" w:cstheme="minorHAnsi"/>
              </w:rPr>
            </w:pPr>
            <w:r w:rsidRPr="00360D2C">
              <w:rPr>
                <w:rFonts w:asciiTheme="minorHAnsi" w:hAnsiTheme="minorHAnsi" w:cstheme="minorHAnsi"/>
              </w:rPr>
              <w:t>Assisted by Server team (</w:t>
            </w:r>
            <w:proofErr w:type="spellStart"/>
            <w:r w:rsidRPr="00360D2C">
              <w:rPr>
                <w:rFonts w:asciiTheme="minorHAnsi" w:hAnsiTheme="minorHAnsi" w:cstheme="minorHAnsi"/>
              </w:rPr>
              <w:t>Sairuddin</w:t>
            </w:r>
            <w:proofErr w:type="spellEnd"/>
            <w:r w:rsidRPr="00360D2C">
              <w:rPr>
                <w:rFonts w:asciiTheme="minorHAnsi" w:hAnsiTheme="minorHAnsi" w:cstheme="minorHAnsi"/>
              </w:rPr>
              <w:t xml:space="preserve"> </w:t>
            </w:r>
            <w:proofErr w:type="spellStart"/>
            <w:r w:rsidRPr="00360D2C">
              <w:rPr>
                <w:rFonts w:asciiTheme="minorHAnsi" w:hAnsiTheme="minorHAnsi" w:cstheme="minorHAnsi"/>
              </w:rPr>
              <w:t>Saidi</w:t>
            </w:r>
            <w:proofErr w:type="spellEnd"/>
            <w:r w:rsidRPr="00360D2C">
              <w:rPr>
                <w:rFonts w:asciiTheme="minorHAnsi" w:hAnsiTheme="minorHAnsi" w:cstheme="minorHAnsi"/>
              </w:rPr>
              <w:t>)</w:t>
            </w:r>
          </w:p>
          <w:p w14:paraId="60CAFD5F" w14:textId="77777777" w:rsidR="00531AF1" w:rsidRPr="00360D2C" w:rsidRDefault="00531AF1" w:rsidP="00531AF1">
            <w:pPr>
              <w:spacing w:after="9"/>
              <w:ind w:right="570"/>
              <w:jc w:val="both"/>
              <w:rPr>
                <w:rFonts w:asciiTheme="minorHAnsi" w:hAnsiTheme="minorHAnsi" w:cstheme="minorHAnsi"/>
              </w:rPr>
            </w:pPr>
          </w:p>
        </w:tc>
        <w:tc>
          <w:tcPr>
            <w:tcW w:w="1170" w:type="dxa"/>
            <w:tcBorders>
              <w:top w:val="single" w:sz="4" w:space="0" w:color="auto"/>
              <w:left w:val="single" w:sz="4" w:space="0" w:color="auto"/>
              <w:bottom w:val="single" w:sz="4" w:space="0" w:color="auto"/>
              <w:right w:val="single" w:sz="4" w:space="0" w:color="auto"/>
            </w:tcBorders>
          </w:tcPr>
          <w:p w14:paraId="666715AD" w14:textId="5530D5C7"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1BB78AD5" w14:textId="77777777" w:rsidR="00531AF1" w:rsidRPr="00360D2C" w:rsidRDefault="00531AF1" w:rsidP="00531AF1">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7D053FCA" w14:textId="1E2EB173" w:rsidR="00531AF1" w:rsidRPr="00360D2C" w:rsidRDefault="00531AF1" w:rsidP="00531AF1">
            <w:pPr>
              <w:spacing w:line="252" w:lineRule="auto"/>
              <w:ind w:right="56"/>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Azmin Abu Bakar</w:t>
            </w:r>
          </w:p>
          <w:p w14:paraId="4D6D3566" w14:textId="005A51FD"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71A65E32" w14:textId="2407F5C8"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1678A3B2" w14:textId="77777777" w:rsidR="00531AF1" w:rsidRPr="00360D2C" w:rsidRDefault="00531AF1" w:rsidP="00531AF1">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i/>
                <w:iCs/>
                <w:sz w:val="22"/>
                <w:szCs w:val="22"/>
                <w:highlight w:val="lightGray"/>
              </w:rPr>
              <w:t>(</w:t>
            </w:r>
            <w:proofErr w:type="spellStart"/>
            <w:r w:rsidRPr="00360D2C">
              <w:rPr>
                <w:rFonts w:asciiTheme="minorHAnsi" w:eastAsia="Calibri" w:hAnsiTheme="minorHAnsi" w:cstheme="minorHAnsi"/>
                <w:b/>
                <w:bCs/>
                <w:i/>
                <w:iCs/>
                <w:sz w:val="22"/>
                <w:szCs w:val="22"/>
                <w:highlight w:val="lightGray"/>
              </w:rPr>
              <w:t>WismaBSN</w:t>
            </w:r>
            <w:proofErr w:type="spellEnd"/>
            <w:r w:rsidRPr="00360D2C">
              <w:rPr>
                <w:rFonts w:asciiTheme="minorHAnsi" w:eastAsia="Calibri" w:hAnsiTheme="minorHAnsi" w:cstheme="minorHAnsi"/>
                <w:b/>
                <w:bCs/>
                <w:i/>
                <w:iCs/>
                <w:sz w:val="22"/>
                <w:szCs w:val="22"/>
                <w:highlight w:val="lightGray"/>
              </w:rPr>
              <w:t>)</w:t>
            </w:r>
          </w:p>
          <w:p w14:paraId="6B55BFF4" w14:textId="71398A29" w:rsidR="00531AF1" w:rsidRPr="00360D2C" w:rsidRDefault="00531AF1" w:rsidP="00531AF1">
            <w:pPr>
              <w:spacing w:line="259" w:lineRule="auto"/>
              <w:ind w:right="56"/>
              <w:jc w:val="center"/>
              <w:rPr>
                <w:rFonts w:asciiTheme="minorHAnsi" w:hAnsiTheme="minorHAnsi" w:cstheme="minorHAnsi"/>
                <w:b/>
                <w:sz w:val="22"/>
                <w:szCs w:val="22"/>
              </w:rPr>
            </w:pPr>
          </w:p>
        </w:tc>
        <w:tc>
          <w:tcPr>
            <w:tcW w:w="1620" w:type="dxa"/>
            <w:tcBorders>
              <w:top w:val="single" w:sz="4" w:space="0" w:color="auto"/>
              <w:left w:val="single" w:sz="4" w:space="0" w:color="auto"/>
              <w:bottom w:val="single" w:sz="4" w:space="0" w:color="auto"/>
              <w:right w:val="single" w:sz="4" w:space="0" w:color="auto"/>
            </w:tcBorders>
          </w:tcPr>
          <w:p w14:paraId="729A5A05" w14:textId="77777777" w:rsidR="00531AF1" w:rsidRPr="00360D2C" w:rsidRDefault="00531AF1" w:rsidP="00531AF1">
            <w:pPr>
              <w:spacing w:line="252" w:lineRule="auto"/>
              <w:ind w:right="99"/>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Suraya Sabri</w:t>
            </w:r>
          </w:p>
          <w:p w14:paraId="267C6090" w14:textId="606CCD33"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0C9139C6" w14:textId="49091A0F" w:rsidR="00531AF1" w:rsidRPr="00360D2C" w:rsidRDefault="00531AF1" w:rsidP="00531AF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3A622304" w14:textId="77777777" w:rsidR="00531AF1" w:rsidRPr="00360D2C" w:rsidRDefault="00531AF1" w:rsidP="00531AF1">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i/>
                <w:iCs/>
                <w:sz w:val="22"/>
                <w:szCs w:val="22"/>
                <w:highlight w:val="lightGray"/>
              </w:rPr>
              <w:t>(</w:t>
            </w:r>
            <w:proofErr w:type="spellStart"/>
            <w:r w:rsidRPr="00360D2C">
              <w:rPr>
                <w:rFonts w:asciiTheme="minorHAnsi" w:eastAsia="Calibri" w:hAnsiTheme="minorHAnsi" w:cstheme="minorHAnsi"/>
                <w:b/>
                <w:bCs/>
                <w:i/>
                <w:iCs/>
                <w:sz w:val="22"/>
                <w:szCs w:val="22"/>
                <w:highlight w:val="lightGray"/>
              </w:rPr>
              <w:t>WismaBSN</w:t>
            </w:r>
            <w:proofErr w:type="spellEnd"/>
            <w:r w:rsidRPr="00360D2C">
              <w:rPr>
                <w:rFonts w:asciiTheme="minorHAnsi" w:eastAsia="Calibri" w:hAnsiTheme="minorHAnsi" w:cstheme="minorHAnsi"/>
                <w:b/>
                <w:bCs/>
                <w:i/>
                <w:iCs/>
                <w:sz w:val="22"/>
                <w:szCs w:val="22"/>
                <w:highlight w:val="lightGray"/>
              </w:rPr>
              <w:t>)</w:t>
            </w:r>
          </w:p>
          <w:p w14:paraId="61E6323C" w14:textId="77777777" w:rsidR="00531AF1" w:rsidRPr="00360D2C" w:rsidRDefault="00531AF1" w:rsidP="00531AF1">
            <w:pPr>
              <w:spacing w:after="5" w:line="232" w:lineRule="auto"/>
              <w:jc w:val="center"/>
              <w:rPr>
                <w:rFonts w:asciiTheme="minorHAnsi" w:eastAsia="Calibri" w:hAnsiTheme="minorHAnsi" w:cstheme="minorHAnsi"/>
                <w:sz w:val="22"/>
                <w:szCs w:val="22"/>
              </w:rPr>
            </w:pPr>
          </w:p>
          <w:p w14:paraId="53B1E4C8" w14:textId="77777777" w:rsidR="00531AF1" w:rsidRPr="00360D2C" w:rsidRDefault="00531AF1" w:rsidP="00531AF1">
            <w:pPr>
              <w:spacing w:line="259" w:lineRule="auto"/>
              <w:ind w:right="42"/>
              <w:jc w:val="center"/>
              <w:rPr>
                <w:rFonts w:asciiTheme="minorHAnsi" w:hAnsiTheme="minorHAnsi" w:cs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6AA2B148" w14:textId="1E80E864"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03:30</w:t>
            </w:r>
          </w:p>
        </w:tc>
        <w:tc>
          <w:tcPr>
            <w:tcW w:w="810" w:type="dxa"/>
            <w:tcBorders>
              <w:top w:val="single" w:sz="4" w:space="0" w:color="auto"/>
              <w:left w:val="single" w:sz="4" w:space="0" w:color="auto"/>
              <w:bottom w:val="single" w:sz="4" w:space="0" w:color="auto"/>
              <w:right w:val="single" w:sz="4" w:space="0" w:color="auto"/>
            </w:tcBorders>
          </w:tcPr>
          <w:p w14:paraId="7E78152F" w14:textId="494A6DA2"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tcBorders>
              <w:top w:val="single" w:sz="4" w:space="0" w:color="auto"/>
              <w:left w:val="single" w:sz="4" w:space="0" w:color="auto"/>
              <w:bottom w:val="single" w:sz="4" w:space="0" w:color="auto"/>
              <w:right w:val="single" w:sz="4" w:space="0" w:color="auto"/>
            </w:tcBorders>
          </w:tcPr>
          <w:p w14:paraId="52C42285" w14:textId="77777777" w:rsidR="001F1F7D" w:rsidRPr="00360D2C" w:rsidRDefault="001F1F7D" w:rsidP="001F1F7D">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29.6 </w:t>
            </w:r>
          </w:p>
          <w:p w14:paraId="5FD199D8" w14:textId="542D717F" w:rsidR="00531AF1" w:rsidRPr="00360D2C" w:rsidRDefault="001F1F7D"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ICBS)</w:t>
            </w:r>
          </w:p>
        </w:tc>
      </w:tr>
      <w:tr w:rsidR="00E9416C" w:rsidRPr="00360D2C" w14:paraId="3590EDF2" w14:textId="77777777" w:rsidTr="00EC0349">
        <w:tc>
          <w:tcPr>
            <w:tcW w:w="720" w:type="dxa"/>
            <w:vMerge/>
            <w:tcBorders>
              <w:left w:val="single" w:sz="4" w:space="0" w:color="auto"/>
              <w:bottom w:val="single" w:sz="4" w:space="0" w:color="auto"/>
              <w:right w:val="single" w:sz="4" w:space="0" w:color="auto"/>
            </w:tcBorders>
          </w:tcPr>
          <w:p w14:paraId="5CBE1F20" w14:textId="77777777" w:rsidR="00E9416C" w:rsidRPr="00360D2C" w:rsidRDefault="00E9416C" w:rsidP="00A45F81">
            <w:pPr>
              <w:spacing w:after="160" w:line="259" w:lineRule="auto"/>
              <w:rPr>
                <w:rFonts w:asciiTheme="minorHAnsi" w:hAnsiTheme="minorHAnsi" w:cs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04BCE672" w14:textId="77777777" w:rsidR="00E9416C" w:rsidRPr="00360D2C" w:rsidRDefault="00E9416C" w:rsidP="00A45F81">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5DE15265" w14:textId="1322D048" w:rsidR="00E9416C" w:rsidRPr="00360D2C" w:rsidRDefault="00E9416C" w:rsidP="00A45F8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759022B8" w14:textId="56A5277A" w:rsidR="00E9416C" w:rsidRPr="00360D2C" w:rsidRDefault="00E9416C" w:rsidP="00E9416C">
            <w:pPr>
              <w:spacing w:line="259" w:lineRule="auto"/>
              <w:ind w:right="42"/>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r w:rsidR="00CB7AB0" w:rsidRPr="00360D2C" w14:paraId="00D58CE4" w14:textId="77777777" w:rsidTr="00CB7AB0">
        <w:tc>
          <w:tcPr>
            <w:tcW w:w="720" w:type="dxa"/>
            <w:tcBorders>
              <w:top w:val="single" w:sz="4" w:space="0" w:color="auto"/>
              <w:left w:val="single" w:sz="4" w:space="0" w:color="auto"/>
              <w:bottom w:val="single" w:sz="4" w:space="0" w:color="auto"/>
              <w:right w:val="single" w:sz="4" w:space="0" w:color="auto"/>
            </w:tcBorders>
          </w:tcPr>
          <w:p w14:paraId="3CA5D100" w14:textId="4584F77B" w:rsidR="00CB7AB0" w:rsidRPr="00360D2C" w:rsidRDefault="00CB7AB0" w:rsidP="00CB7AB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40.10</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D8EE8D3" w14:textId="5B66A596" w:rsidR="005E22A7" w:rsidRPr="00360D2C" w:rsidRDefault="005E22A7" w:rsidP="005E22A7">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ATM (FC95</w:t>
            </w:r>
            <w:r w:rsidR="0040006B">
              <w:rPr>
                <w:rFonts w:asciiTheme="minorHAnsi" w:hAnsiTheme="minorHAnsi" w:cstheme="minorHAnsi"/>
                <w:b/>
                <w:sz w:val="22"/>
                <w:szCs w:val="22"/>
              </w:rPr>
              <w:t xml:space="preserve"> &amp; FC96</w:t>
            </w:r>
            <w:r w:rsidRPr="00360D2C">
              <w:rPr>
                <w:rFonts w:asciiTheme="minorHAnsi" w:hAnsiTheme="minorHAnsi" w:cstheme="minorHAnsi"/>
                <w:b/>
                <w:sz w:val="22"/>
                <w:szCs w:val="22"/>
              </w:rPr>
              <w:t>) &amp; CD</w:t>
            </w:r>
            <w:r w:rsidR="00674B9C">
              <w:rPr>
                <w:rFonts w:asciiTheme="minorHAnsi" w:hAnsiTheme="minorHAnsi" w:cstheme="minorHAnsi"/>
                <w:b/>
                <w:sz w:val="22"/>
                <w:szCs w:val="22"/>
              </w:rPr>
              <w:t>M</w:t>
            </w:r>
            <w:r w:rsidRPr="00360D2C">
              <w:rPr>
                <w:rFonts w:asciiTheme="minorHAnsi" w:hAnsiTheme="minorHAnsi" w:cstheme="minorHAnsi"/>
                <w:b/>
                <w:sz w:val="22"/>
                <w:szCs w:val="22"/>
              </w:rPr>
              <w:t xml:space="preserve"> (CD37</w:t>
            </w:r>
            <w:r w:rsidR="0040006B">
              <w:rPr>
                <w:rFonts w:asciiTheme="minorHAnsi" w:hAnsiTheme="minorHAnsi" w:cstheme="minorHAnsi"/>
                <w:b/>
                <w:sz w:val="22"/>
                <w:szCs w:val="22"/>
              </w:rPr>
              <w:t xml:space="preserve"> &amp; CR1</w:t>
            </w:r>
            <w:r w:rsidR="007142DE">
              <w:rPr>
                <w:rFonts w:asciiTheme="minorHAnsi" w:hAnsiTheme="minorHAnsi" w:cstheme="minorHAnsi"/>
                <w:b/>
                <w:sz w:val="22"/>
                <w:szCs w:val="22"/>
              </w:rPr>
              <w:t>1</w:t>
            </w:r>
            <w:r w:rsidRPr="00360D2C">
              <w:rPr>
                <w:rFonts w:asciiTheme="minorHAnsi" w:hAnsiTheme="minorHAnsi" w:cstheme="minorHAnsi"/>
                <w:b/>
                <w:sz w:val="22"/>
                <w:szCs w:val="22"/>
              </w:rPr>
              <w:t>)</w:t>
            </w:r>
          </w:p>
          <w:p w14:paraId="3E86B0E8" w14:textId="77777777" w:rsidR="005E22A7" w:rsidRDefault="005E22A7" w:rsidP="005E22A7">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lastRenderedPageBreak/>
              <w:t>(T1 – RTO 2 hours)</w:t>
            </w:r>
          </w:p>
          <w:p w14:paraId="70E3A41E" w14:textId="681BF966" w:rsidR="002B021C" w:rsidRPr="00360D2C" w:rsidRDefault="002B021C" w:rsidP="005E22A7">
            <w:pPr>
              <w:spacing w:line="259" w:lineRule="auto"/>
              <w:rPr>
                <w:rFonts w:asciiTheme="minorHAnsi" w:hAnsiTheme="minorHAnsi" w:cstheme="minorHAnsi"/>
                <w:b/>
                <w:sz w:val="22"/>
                <w:szCs w:val="22"/>
              </w:rPr>
            </w:pPr>
            <w:r w:rsidRPr="002B021C">
              <w:rPr>
                <w:rFonts w:asciiTheme="minorHAnsi" w:hAnsiTheme="minorHAnsi" w:cstheme="minorHAnsi"/>
                <w:b/>
                <w:i/>
                <w:iCs/>
              </w:rPr>
              <w:t>Start/Stop RTO</w:t>
            </w:r>
          </w:p>
          <w:p w14:paraId="73BB66DD" w14:textId="77660FC9" w:rsidR="00CB7AB0" w:rsidRPr="00360D2C" w:rsidRDefault="00CB7AB0" w:rsidP="00CB7AB0">
            <w:pPr>
              <w:spacing w:line="259" w:lineRule="auto"/>
              <w:rPr>
                <w:rFonts w:asciiTheme="minorHAnsi" w:hAnsiTheme="minorHAnsi" w:cstheme="minorHAnsi"/>
                <w:b/>
                <w:sz w:val="22"/>
                <w:szCs w:val="22"/>
              </w:rPr>
            </w:pPr>
          </w:p>
          <w:p w14:paraId="404FBB13" w14:textId="77777777" w:rsidR="00CB7AB0" w:rsidRPr="00360D2C" w:rsidRDefault="00CB7AB0" w:rsidP="00CB7AB0">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674FBF33" w14:textId="77777777" w:rsidR="00CB7AB0" w:rsidRPr="00360D2C" w:rsidRDefault="00CB7AB0" w:rsidP="00CB7AB0">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lastRenderedPageBreak/>
              <w:t>Business User:</w:t>
            </w:r>
          </w:p>
          <w:p w14:paraId="7966FC0A" w14:textId="77777777" w:rsidR="00CB7AB0" w:rsidRPr="00360D2C" w:rsidRDefault="00CB7AB0" w:rsidP="00CB7AB0">
            <w:pPr>
              <w:spacing w:line="259" w:lineRule="auto"/>
              <w:rPr>
                <w:rFonts w:asciiTheme="minorHAnsi" w:hAnsiTheme="minorHAnsi" w:cstheme="minorHAnsi"/>
                <w:sz w:val="22"/>
                <w:szCs w:val="22"/>
              </w:rPr>
            </w:pPr>
            <w:r w:rsidRPr="00360D2C">
              <w:rPr>
                <w:rFonts w:asciiTheme="minorHAnsi" w:hAnsiTheme="minorHAnsi" w:cstheme="minorHAnsi"/>
                <w:sz w:val="22"/>
                <w:szCs w:val="22"/>
              </w:rPr>
              <w:t>As per Business User Script</w:t>
            </w:r>
          </w:p>
          <w:p w14:paraId="7EDFF6C7" w14:textId="77777777" w:rsidR="00CB7AB0" w:rsidRPr="00360D2C" w:rsidRDefault="00CB7AB0" w:rsidP="00CB7AB0">
            <w:pPr>
              <w:spacing w:line="259" w:lineRule="auto"/>
              <w:rPr>
                <w:rFonts w:asciiTheme="minorHAnsi" w:hAnsiTheme="minorHAnsi" w:cstheme="minorHAnsi"/>
                <w:sz w:val="22"/>
                <w:szCs w:val="22"/>
              </w:rPr>
            </w:pPr>
          </w:p>
          <w:p w14:paraId="4DC8AC15" w14:textId="7A5B6E55" w:rsidR="00CB7AB0" w:rsidRPr="00360D2C" w:rsidRDefault="00CB7AB0" w:rsidP="00CB7AB0">
            <w:pPr>
              <w:spacing w:line="259" w:lineRule="auto"/>
              <w:ind w:left="110"/>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67E75DA" w14:textId="53E05A70" w:rsidR="00CB7AB0" w:rsidRPr="00360D2C" w:rsidRDefault="00CB7AB0" w:rsidP="00CB7AB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170" w:type="dxa"/>
            <w:tcBorders>
              <w:top w:val="single" w:sz="4" w:space="0" w:color="auto"/>
              <w:left w:val="single" w:sz="4" w:space="0" w:color="auto"/>
              <w:bottom w:val="single" w:sz="4" w:space="0" w:color="auto"/>
              <w:right w:val="single" w:sz="4" w:space="0" w:color="auto"/>
            </w:tcBorders>
          </w:tcPr>
          <w:p w14:paraId="5C7BE5F7" w14:textId="77777777" w:rsidR="00CB7AB0" w:rsidRPr="00360D2C" w:rsidRDefault="00CB7AB0" w:rsidP="00CB7AB0">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53A7E5BC" w14:textId="0A592B6A" w:rsidR="00CB7AB0" w:rsidRPr="00360D2C" w:rsidRDefault="00CB7AB0" w:rsidP="00CB7AB0">
            <w:pPr>
              <w:spacing w:line="259" w:lineRule="auto"/>
              <w:ind w:right="42"/>
              <w:jc w:val="center"/>
              <w:rPr>
                <w:rFonts w:asciiTheme="minorHAnsi" w:hAnsiTheme="minorHAnsi" w:cstheme="minorHAnsi"/>
                <w:b/>
                <w:sz w:val="22"/>
                <w:szCs w:val="22"/>
              </w:rPr>
            </w:pPr>
            <w:r w:rsidRPr="00360D2C">
              <w:rPr>
                <w:rFonts w:asciiTheme="minorHAnsi" w:hAnsiTheme="minorHAnsi" w:cstheme="minorHAnsi"/>
                <w:b/>
                <w:bCs/>
                <w:sz w:val="22"/>
                <w:szCs w:val="22"/>
              </w:rPr>
              <w:t>BMD</w:t>
            </w:r>
          </w:p>
        </w:tc>
        <w:tc>
          <w:tcPr>
            <w:tcW w:w="810" w:type="dxa"/>
            <w:tcBorders>
              <w:top w:val="single" w:sz="4" w:space="0" w:color="auto"/>
              <w:left w:val="single" w:sz="4" w:space="0" w:color="auto"/>
              <w:bottom w:val="single" w:sz="4" w:space="0" w:color="auto"/>
              <w:right w:val="single" w:sz="4" w:space="0" w:color="auto"/>
            </w:tcBorders>
          </w:tcPr>
          <w:p w14:paraId="6B254AFD" w14:textId="585B9E5C" w:rsidR="00CB7AB0" w:rsidRPr="00360D2C" w:rsidRDefault="005E22A7" w:rsidP="00CB7AB0">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04:50</w:t>
            </w:r>
          </w:p>
        </w:tc>
        <w:tc>
          <w:tcPr>
            <w:tcW w:w="810" w:type="dxa"/>
            <w:tcBorders>
              <w:top w:val="single" w:sz="4" w:space="0" w:color="auto"/>
              <w:left w:val="single" w:sz="4" w:space="0" w:color="auto"/>
              <w:bottom w:val="single" w:sz="4" w:space="0" w:color="auto"/>
              <w:right w:val="single" w:sz="4" w:space="0" w:color="auto"/>
            </w:tcBorders>
          </w:tcPr>
          <w:p w14:paraId="10BAC91E" w14:textId="7B9D2C52" w:rsidR="00CB7AB0" w:rsidRPr="00360D2C" w:rsidRDefault="005E22A7" w:rsidP="00CB7AB0">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05:00</w:t>
            </w:r>
          </w:p>
        </w:tc>
        <w:tc>
          <w:tcPr>
            <w:tcW w:w="2250" w:type="dxa"/>
            <w:tcBorders>
              <w:top w:val="single" w:sz="4" w:space="0" w:color="auto"/>
              <w:left w:val="single" w:sz="4" w:space="0" w:color="auto"/>
              <w:bottom w:val="single" w:sz="4" w:space="0" w:color="auto"/>
              <w:right w:val="single" w:sz="4" w:space="0" w:color="auto"/>
            </w:tcBorders>
          </w:tcPr>
          <w:p w14:paraId="05FBC369" w14:textId="2EE5F755" w:rsidR="00CB7AB0" w:rsidRPr="00360D2C" w:rsidRDefault="00CB7AB0" w:rsidP="00CB7AB0">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After Step# 27.</w:t>
            </w:r>
            <w:r w:rsidR="00DC43B3" w:rsidRPr="00360D2C">
              <w:rPr>
                <w:rFonts w:asciiTheme="minorHAnsi" w:hAnsiTheme="minorHAnsi" w:cstheme="minorHAnsi"/>
                <w:sz w:val="22"/>
                <w:szCs w:val="22"/>
              </w:rPr>
              <w:t>9</w:t>
            </w:r>
          </w:p>
          <w:p w14:paraId="1AD3FB80" w14:textId="77777777" w:rsidR="00CB7AB0" w:rsidRPr="00360D2C" w:rsidRDefault="00CB7AB0" w:rsidP="00CB7AB0">
            <w:pPr>
              <w:spacing w:line="259" w:lineRule="auto"/>
              <w:ind w:left="10"/>
              <w:rPr>
                <w:rFonts w:asciiTheme="minorHAnsi" w:hAnsiTheme="minorHAnsi" w:cstheme="minorHAnsi"/>
                <w:sz w:val="22"/>
                <w:szCs w:val="22"/>
              </w:rPr>
            </w:pPr>
          </w:p>
          <w:p w14:paraId="01EEF2CB" w14:textId="61C54854" w:rsidR="00CB7AB0" w:rsidRPr="00360D2C" w:rsidRDefault="00CB7AB0" w:rsidP="00CB7AB0">
            <w:pPr>
              <w:spacing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(PILOT ATM &amp; CD</w:t>
            </w:r>
          </w:p>
          <w:p w14:paraId="68C24B74" w14:textId="1374C67A" w:rsidR="00CB7AB0" w:rsidRPr="00360D2C" w:rsidRDefault="00CB7AB0" w:rsidP="00CB7AB0">
            <w:pPr>
              <w:spacing w:line="259" w:lineRule="auto"/>
              <w:rPr>
                <w:rFonts w:asciiTheme="minorHAnsi" w:hAnsiTheme="minorHAnsi" w:cstheme="minorHAnsi"/>
                <w:sz w:val="22"/>
                <w:szCs w:val="22"/>
              </w:rPr>
            </w:pPr>
            <w:r w:rsidRPr="00360D2C">
              <w:rPr>
                <w:rFonts w:asciiTheme="minorHAnsi" w:hAnsiTheme="minorHAnsi" w:cstheme="minorHAnsi"/>
                <w:sz w:val="22"/>
                <w:szCs w:val="22"/>
              </w:rPr>
              <w:t>is UP)</w:t>
            </w:r>
          </w:p>
        </w:tc>
      </w:tr>
      <w:tr w:rsidR="00531AF1" w:rsidRPr="00360D2C" w14:paraId="510B579A" w14:textId="77777777" w:rsidTr="00EC0349">
        <w:tc>
          <w:tcPr>
            <w:tcW w:w="720" w:type="dxa"/>
            <w:vMerge w:val="restart"/>
            <w:tcBorders>
              <w:top w:val="single" w:sz="4" w:space="0" w:color="auto"/>
              <w:left w:val="single" w:sz="4" w:space="0" w:color="auto"/>
              <w:right w:val="single" w:sz="4" w:space="0" w:color="auto"/>
            </w:tcBorders>
          </w:tcPr>
          <w:p w14:paraId="73727711" w14:textId="24C94804" w:rsidR="00531AF1" w:rsidRPr="00360D2C" w:rsidRDefault="003F6AD0"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40.</w:t>
            </w:r>
            <w:r w:rsidR="00531AF1" w:rsidRPr="00360D2C">
              <w:rPr>
                <w:rFonts w:asciiTheme="minorHAnsi" w:hAnsiTheme="minorHAnsi" w:cstheme="minorHAnsi"/>
                <w:sz w:val="22"/>
                <w:szCs w:val="22"/>
              </w:rPr>
              <w:t>11</w:t>
            </w:r>
          </w:p>
        </w:tc>
        <w:tc>
          <w:tcPr>
            <w:tcW w:w="2250" w:type="dxa"/>
            <w:vMerge w:val="restart"/>
            <w:tcBorders>
              <w:top w:val="single" w:sz="4" w:space="0" w:color="auto"/>
              <w:left w:val="single" w:sz="4" w:space="0" w:color="auto"/>
              <w:right w:val="single" w:sz="4" w:space="0" w:color="auto"/>
            </w:tcBorders>
            <w:shd w:val="clear" w:color="auto" w:fill="auto"/>
          </w:tcPr>
          <w:p w14:paraId="3DA8CD43" w14:textId="77777777" w:rsidR="00531AF1" w:rsidRPr="00360D2C" w:rsidRDefault="00531AF1" w:rsidP="00531AF1">
            <w:pPr>
              <w:spacing w:after="9"/>
              <w:ind w:right="676"/>
              <w:rPr>
                <w:rFonts w:asciiTheme="minorHAnsi" w:hAnsiTheme="minorHAnsi" w:cstheme="minorHAnsi"/>
                <w:b/>
                <w:sz w:val="22"/>
                <w:szCs w:val="22"/>
              </w:rPr>
            </w:pPr>
            <w:proofErr w:type="spellStart"/>
            <w:r w:rsidRPr="00360D2C">
              <w:rPr>
                <w:rFonts w:asciiTheme="minorHAnsi" w:hAnsiTheme="minorHAnsi" w:cstheme="minorHAnsi"/>
                <w:b/>
                <w:sz w:val="22"/>
                <w:szCs w:val="22"/>
              </w:rPr>
              <w:t>Asccend</w:t>
            </w:r>
            <w:proofErr w:type="spellEnd"/>
            <w:r w:rsidRPr="00360D2C">
              <w:rPr>
                <w:rFonts w:asciiTheme="minorHAnsi" w:hAnsiTheme="minorHAnsi" w:cstheme="minorHAnsi"/>
                <w:b/>
                <w:sz w:val="22"/>
                <w:szCs w:val="22"/>
              </w:rPr>
              <w:t xml:space="preserve"> </w:t>
            </w:r>
          </w:p>
          <w:p w14:paraId="0FD7474E" w14:textId="77777777" w:rsidR="00531AF1" w:rsidRPr="00360D2C" w:rsidRDefault="00531AF1" w:rsidP="00531AF1">
            <w:pPr>
              <w:spacing w:after="9"/>
              <w:ind w:left="375" w:right="90" w:hanging="346"/>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094ECF19" w14:textId="77777777" w:rsidR="00531AF1" w:rsidRPr="00360D2C" w:rsidRDefault="00531AF1" w:rsidP="00531AF1">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387ACEB7" w14:textId="512ADFB1" w:rsidR="00531AF1" w:rsidRPr="00360D2C" w:rsidRDefault="00531AF1" w:rsidP="00531AF1">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50D72525" w14:textId="4D9A6E00" w:rsidR="00531AF1" w:rsidRPr="00360D2C" w:rsidRDefault="00531AF1" w:rsidP="00531AF1">
            <w:pPr>
              <w:spacing w:after="9"/>
              <w:ind w:left="375" w:right="676" w:hanging="346"/>
              <w:jc w:val="both"/>
              <w:rPr>
                <w:rFonts w:asciiTheme="minorHAnsi" w:hAnsiTheme="minorHAnsi" w:cstheme="minorHAnsi"/>
                <w:sz w:val="22"/>
                <w:szCs w:val="22"/>
              </w:rPr>
            </w:pPr>
            <w:r w:rsidRPr="00360D2C">
              <w:rPr>
                <w:rFonts w:asciiTheme="minorHAnsi" w:hAnsiTheme="minorHAnsi" w:cstheme="minorHAnsi"/>
                <w:sz w:val="22"/>
                <w:szCs w:val="22"/>
              </w:rPr>
              <w:t xml:space="preserve">To test ping &amp; telnet. </w:t>
            </w:r>
          </w:p>
          <w:p w14:paraId="68B8E3EA" w14:textId="77777777" w:rsidR="00531AF1" w:rsidRPr="00360D2C" w:rsidRDefault="00531AF1" w:rsidP="00531AF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633FE1F7" w14:textId="551CEF22" w:rsidR="00531AF1" w:rsidRPr="00360D2C" w:rsidRDefault="00531AF1" w:rsidP="00531AF1">
            <w:pPr>
              <w:spacing w:line="259" w:lineRule="auto"/>
              <w:ind w:right="170"/>
              <w:rPr>
                <w:rFonts w:asciiTheme="minorHAnsi" w:hAnsiTheme="minorHAnsi" w:cstheme="minorHAnsi"/>
                <w:b/>
                <w:bCs/>
                <w:i/>
                <w:iCs/>
                <w:sz w:val="22"/>
                <w:szCs w:val="22"/>
              </w:rPr>
            </w:pPr>
          </w:p>
          <w:p w14:paraId="2F6BB8BE" w14:textId="5D0D5342" w:rsidR="00531AF1" w:rsidRPr="00360D2C" w:rsidRDefault="00531AF1" w:rsidP="00531AF1">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29B0F83" w14:textId="58671DB0"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21AF012A" w14:textId="77777777" w:rsidR="00531AF1" w:rsidRPr="00360D2C" w:rsidRDefault="00531AF1" w:rsidP="00531AF1">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6F12A9B9" w14:textId="77777777" w:rsidR="00531AF1" w:rsidRPr="00360D2C" w:rsidRDefault="00531AF1" w:rsidP="00531AF1">
            <w:pPr>
              <w:spacing w:line="25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Mohamad </w:t>
            </w:r>
            <w:proofErr w:type="spellStart"/>
            <w:r w:rsidRPr="00360D2C">
              <w:rPr>
                <w:rFonts w:asciiTheme="minorHAnsi" w:eastAsia="Calibri" w:hAnsiTheme="minorHAnsi" w:cstheme="minorHAnsi"/>
                <w:b/>
                <w:sz w:val="22"/>
                <w:szCs w:val="22"/>
              </w:rPr>
              <w:t>Zailani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Zainol</w:t>
            </w:r>
            <w:proofErr w:type="spellEnd"/>
            <w:r w:rsidRPr="00360D2C">
              <w:rPr>
                <w:rFonts w:asciiTheme="minorHAnsi" w:eastAsia="Calibri" w:hAnsiTheme="minorHAnsi" w:cstheme="minorHAnsi"/>
                <w:b/>
                <w:sz w:val="22"/>
                <w:szCs w:val="22"/>
              </w:rPr>
              <w:t xml:space="preserve"> Abidin</w:t>
            </w:r>
          </w:p>
          <w:p w14:paraId="3A0615A5" w14:textId="77777777" w:rsidR="00531AF1" w:rsidRPr="00360D2C" w:rsidRDefault="00531AF1" w:rsidP="00531AF1">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Infrastructure</w:t>
            </w:r>
          </w:p>
          <w:p w14:paraId="1679231A" w14:textId="77777777" w:rsidR="00531AF1" w:rsidRPr="00360D2C" w:rsidRDefault="00531AF1" w:rsidP="00531AF1">
            <w:pPr>
              <w:spacing w:line="252" w:lineRule="auto"/>
              <w:ind w:right="21"/>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Network &amp;</w:t>
            </w:r>
          </w:p>
          <w:p w14:paraId="40444CD9" w14:textId="77777777" w:rsidR="00531AF1" w:rsidRPr="00360D2C" w:rsidRDefault="00531AF1" w:rsidP="00531AF1">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Data Centre Division</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p w14:paraId="51CC634D" w14:textId="236B228E" w:rsidR="00531AF1" w:rsidRPr="00360D2C" w:rsidRDefault="00531AF1" w:rsidP="00531AF1">
            <w:pPr>
              <w:spacing w:line="259" w:lineRule="auto"/>
              <w:jc w:val="center"/>
              <w:rPr>
                <w:rFonts w:asciiTheme="minorHAnsi" w:hAnsiTheme="minorHAnsi" w:cstheme="minorHAnsi"/>
                <w:b/>
                <w:sz w:val="22"/>
                <w:szCs w:val="22"/>
              </w:rPr>
            </w:pPr>
          </w:p>
        </w:tc>
        <w:tc>
          <w:tcPr>
            <w:tcW w:w="1620" w:type="dxa"/>
            <w:tcBorders>
              <w:top w:val="single" w:sz="4" w:space="0" w:color="auto"/>
              <w:left w:val="single" w:sz="4" w:space="0" w:color="auto"/>
              <w:bottom w:val="single" w:sz="4" w:space="0" w:color="auto"/>
              <w:right w:val="single" w:sz="4" w:space="0" w:color="auto"/>
            </w:tcBorders>
          </w:tcPr>
          <w:p w14:paraId="01E29D0B" w14:textId="77777777" w:rsidR="00531AF1" w:rsidRPr="00360D2C" w:rsidRDefault="00531AF1" w:rsidP="00531AF1">
            <w:pPr>
              <w:spacing w:line="256" w:lineRule="auto"/>
              <w:ind w:right="19"/>
              <w:jc w:val="center"/>
              <w:rPr>
                <w:rFonts w:asciiTheme="minorHAnsi" w:hAnsiTheme="minorHAnsi" w:cstheme="minorHAnsi"/>
                <w:sz w:val="22"/>
                <w:szCs w:val="22"/>
              </w:rPr>
            </w:pPr>
            <w:r w:rsidRPr="00360D2C">
              <w:rPr>
                <w:rFonts w:asciiTheme="minorHAnsi" w:hAnsiTheme="minorHAnsi" w:cstheme="minorHAnsi"/>
                <w:b/>
                <w:sz w:val="22"/>
                <w:szCs w:val="22"/>
              </w:rPr>
              <w:t>Mazlan Muhammad</w:t>
            </w:r>
          </w:p>
          <w:p w14:paraId="6DAF69F6" w14:textId="77777777" w:rsidR="00531AF1" w:rsidRPr="00360D2C" w:rsidRDefault="00531AF1" w:rsidP="00531AF1">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D8100B2" w14:textId="77777777" w:rsidR="00531AF1" w:rsidRPr="00360D2C" w:rsidRDefault="00531AF1" w:rsidP="00531AF1">
            <w:pPr>
              <w:spacing w:line="256"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904A705" w14:textId="77777777" w:rsidR="00531AF1" w:rsidRPr="00360D2C" w:rsidRDefault="00531AF1" w:rsidP="00531AF1">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22885C7C" w14:textId="77777777" w:rsidR="00531AF1" w:rsidRPr="00360D2C" w:rsidRDefault="00531AF1" w:rsidP="00531AF1">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sz w:val="22"/>
                <w:szCs w:val="22"/>
                <w:highlight w:val="lightGray"/>
              </w:rPr>
              <w:t>(</w:t>
            </w:r>
            <w:proofErr w:type="spellStart"/>
            <w:r w:rsidRPr="00360D2C">
              <w:rPr>
                <w:rFonts w:asciiTheme="minorHAnsi" w:hAnsiTheme="minorHAnsi" w:cstheme="minorHAnsi"/>
                <w:b/>
                <w:b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290A5FE9" w14:textId="46E63C8B" w:rsidR="00531AF1" w:rsidRPr="00360D2C" w:rsidRDefault="00531AF1" w:rsidP="00531AF1">
            <w:pPr>
              <w:spacing w:line="259" w:lineRule="auto"/>
              <w:ind w:left="2"/>
              <w:jc w:val="center"/>
              <w:rPr>
                <w:rFonts w:asciiTheme="minorHAnsi" w:hAnsiTheme="minorHAnsi" w:cs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0E0E2672" w14:textId="28941337" w:rsidR="00531AF1" w:rsidRPr="00360D2C" w:rsidRDefault="00531AF1"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03:30</w:t>
            </w:r>
          </w:p>
        </w:tc>
        <w:tc>
          <w:tcPr>
            <w:tcW w:w="810" w:type="dxa"/>
            <w:tcBorders>
              <w:top w:val="single" w:sz="4" w:space="0" w:color="auto"/>
              <w:left w:val="single" w:sz="4" w:space="0" w:color="auto"/>
              <w:bottom w:val="single" w:sz="4" w:space="0" w:color="auto"/>
              <w:right w:val="single" w:sz="4" w:space="0" w:color="auto"/>
            </w:tcBorders>
          </w:tcPr>
          <w:p w14:paraId="4FE58AC0" w14:textId="6CC92422" w:rsidR="00531AF1" w:rsidRPr="00360D2C" w:rsidRDefault="00531AF1"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val="restart"/>
            <w:tcBorders>
              <w:top w:val="single" w:sz="4" w:space="0" w:color="auto"/>
              <w:left w:val="single" w:sz="4" w:space="0" w:color="auto"/>
              <w:right w:val="single" w:sz="4" w:space="0" w:color="auto"/>
            </w:tcBorders>
          </w:tcPr>
          <w:p w14:paraId="58BFD296" w14:textId="2B40329A"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Step# 25 </w:t>
            </w:r>
          </w:p>
          <w:p w14:paraId="51FE974A" w14:textId="77777777"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 xml:space="preserve"> is Up)</w:t>
            </w:r>
          </w:p>
          <w:p w14:paraId="2EFEC0B5" w14:textId="77777777" w:rsidR="00531AF1" w:rsidRPr="00360D2C" w:rsidRDefault="00531AF1" w:rsidP="00531AF1">
            <w:pPr>
              <w:spacing w:line="259" w:lineRule="auto"/>
              <w:rPr>
                <w:rFonts w:asciiTheme="minorHAnsi" w:hAnsiTheme="minorHAnsi" w:cstheme="minorHAnsi"/>
                <w:sz w:val="22"/>
                <w:szCs w:val="22"/>
              </w:rPr>
            </w:pPr>
          </w:p>
          <w:p w14:paraId="3408CF74" w14:textId="345623E4"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Next Step # 4</w:t>
            </w:r>
            <w:r w:rsidR="00154CCD" w:rsidRPr="00360D2C">
              <w:rPr>
                <w:rFonts w:asciiTheme="minorHAnsi" w:hAnsiTheme="minorHAnsi" w:cstheme="minorHAnsi"/>
                <w:sz w:val="22"/>
                <w:szCs w:val="22"/>
              </w:rPr>
              <w:t>6</w:t>
            </w:r>
            <w:r w:rsidRPr="00360D2C">
              <w:rPr>
                <w:rFonts w:asciiTheme="minorHAnsi" w:hAnsiTheme="minorHAnsi" w:cstheme="minorHAnsi"/>
                <w:sz w:val="22"/>
                <w:szCs w:val="22"/>
              </w:rPr>
              <w:t>.</w:t>
            </w:r>
            <w:r w:rsidR="004F5629" w:rsidRPr="00360D2C">
              <w:rPr>
                <w:rFonts w:asciiTheme="minorHAnsi" w:hAnsiTheme="minorHAnsi" w:cstheme="minorHAnsi"/>
                <w:sz w:val="22"/>
                <w:szCs w:val="22"/>
              </w:rPr>
              <w:t xml:space="preserve">1 </w:t>
            </w:r>
            <w:r w:rsidRPr="00360D2C">
              <w:rPr>
                <w:rFonts w:asciiTheme="minorHAnsi" w:hAnsiTheme="minorHAnsi" w:cstheme="minorHAnsi"/>
                <w:sz w:val="22"/>
                <w:szCs w:val="22"/>
              </w:rPr>
              <w:t>(AS400 Batch Runs)</w:t>
            </w:r>
          </w:p>
        </w:tc>
      </w:tr>
      <w:tr w:rsidR="00531AF1" w:rsidRPr="00360D2C" w14:paraId="31FE2E6D" w14:textId="77777777" w:rsidTr="00020C84">
        <w:tc>
          <w:tcPr>
            <w:tcW w:w="720" w:type="dxa"/>
            <w:vMerge/>
            <w:tcBorders>
              <w:left w:val="single" w:sz="4" w:space="0" w:color="auto"/>
              <w:bottom w:val="single" w:sz="4" w:space="0" w:color="auto"/>
              <w:right w:val="single" w:sz="4" w:space="0" w:color="auto"/>
            </w:tcBorders>
          </w:tcPr>
          <w:p w14:paraId="6A8B132B" w14:textId="77777777" w:rsidR="00531AF1" w:rsidRPr="00360D2C" w:rsidRDefault="00531AF1" w:rsidP="00531AF1">
            <w:pPr>
              <w:spacing w:after="160" w:line="259" w:lineRule="auto"/>
              <w:rPr>
                <w:rFonts w:asciiTheme="minorHAnsi" w:hAnsiTheme="minorHAnsi" w:cs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746B414B" w14:textId="77777777" w:rsidR="00531AF1" w:rsidRPr="00360D2C" w:rsidRDefault="00531AF1" w:rsidP="00531AF1">
            <w:pPr>
              <w:spacing w:after="9"/>
              <w:ind w:right="676"/>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4CD4C81B" w14:textId="4CACD51D" w:rsidR="00531AF1" w:rsidRPr="00360D2C" w:rsidRDefault="00531AF1" w:rsidP="00531AF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5A2FB46B" w14:textId="77777777" w:rsidR="00531AF1" w:rsidRPr="00360D2C" w:rsidRDefault="00531AF1" w:rsidP="00531AF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51B4D0EF" w14:textId="77777777" w:rsidR="00531AF1" w:rsidRPr="00360D2C" w:rsidRDefault="00531AF1" w:rsidP="00531AF1">
            <w:pPr>
              <w:spacing w:line="259" w:lineRule="auto"/>
              <w:ind w:right="170"/>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0C02FE0" w14:textId="056348B4"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07F9700E" w14:textId="77777777" w:rsidR="00531AF1" w:rsidRPr="00360D2C" w:rsidRDefault="00531AF1" w:rsidP="00531AF1">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1EF413B9" w14:textId="07878673" w:rsidR="00531AF1" w:rsidRPr="00360D2C" w:rsidRDefault="00531AF1" w:rsidP="00531AF1">
            <w:pPr>
              <w:jc w:val="center"/>
              <w:rPr>
                <w:rFonts w:asciiTheme="minorHAnsi" w:eastAsia="Calibri" w:hAnsiTheme="minorHAnsi" w:cstheme="minorHAnsi"/>
                <w:b/>
                <w:bCs/>
                <w:color w:val="000000"/>
                <w:sz w:val="22"/>
                <w:szCs w:val="22"/>
              </w:rPr>
            </w:pPr>
            <w:r w:rsidRPr="00360D2C">
              <w:rPr>
                <w:rFonts w:asciiTheme="minorHAnsi" w:eastAsia="Calibri" w:hAnsiTheme="minorHAnsi" w:cstheme="minorHAnsi"/>
                <w:b/>
                <w:bCs/>
                <w:color w:val="000000"/>
                <w:sz w:val="22"/>
                <w:szCs w:val="22"/>
              </w:rPr>
              <w:t>CBCRM</w:t>
            </w:r>
          </w:p>
        </w:tc>
        <w:tc>
          <w:tcPr>
            <w:tcW w:w="810" w:type="dxa"/>
            <w:tcBorders>
              <w:top w:val="single" w:sz="4" w:space="0" w:color="auto"/>
              <w:left w:val="single" w:sz="4" w:space="0" w:color="auto"/>
              <w:bottom w:val="single" w:sz="4" w:space="0" w:color="auto"/>
              <w:right w:val="single" w:sz="4" w:space="0" w:color="auto"/>
            </w:tcBorders>
          </w:tcPr>
          <w:p w14:paraId="14A5745B" w14:textId="6EAC30C4" w:rsidR="00531AF1" w:rsidRPr="00360D2C" w:rsidRDefault="00531AF1"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03:30</w:t>
            </w:r>
          </w:p>
        </w:tc>
        <w:tc>
          <w:tcPr>
            <w:tcW w:w="810" w:type="dxa"/>
            <w:tcBorders>
              <w:top w:val="single" w:sz="4" w:space="0" w:color="auto"/>
              <w:left w:val="single" w:sz="4" w:space="0" w:color="auto"/>
              <w:bottom w:val="single" w:sz="4" w:space="0" w:color="auto"/>
              <w:right w:val="single" w:sz="4" w:space="0" w:color="auto"/>
            </w:tcBorders>
          </w:tcPr>
          <w:p w14:paraId="2A6D79DD" w14:textId="18E632FA" w:rsidR="00531AF1" w:rsidRPr="00360D2C" w:rsidRDefault="00531AF1"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tcBorders>
              <w:left w:val="single" w:sz="4" w:space="0" w:color="auto"/>
              <w:bottom w:val="single" w:sz="4" w:space="0" w:color="auto"/>
              <w:right w:val="single" w:sz="4" w:space="0" w:color="auto"/>
            </w:tcBorders>
          </w:tcPr>
          <w:p w14:paraId="44E8CC9B" w14:textId="3219C567" w:rsidR="00531AF1" w:rsidRPr="00360D2C" w:rsidRDefault="00531AF1" w:rsidP="00531AF1">
            <w:pPr>
              <w:spacing w:line="259" w:lineRule="auto"/>
              <w:rPr>
                <w:rFonts w:asciiTheme="minorHAnsi" w:hAnsiTheme="minorHAnsi" w:cstheme="minorHAnsi"/>
                <w:sz w:val="22"/>
                <w:szCs w:val="22"/>
              </w:rPr>
            </w:pPr>
          </w:p>
        </w:tc>
      </w:tr>
      <w:tr w:rsidR="0023761A" w:rsidRPr="00360D2C" w14:paraId="04AFE931" w14:textId="77777777" w:rsidTr="00A23D1F">
        <w:tc>
          <w:tcPr>
            <w:tcW w:w="720" w:type="dxa"/>
            <w:vMerge w:val="restart"/>
            <w:tcBorders>
              <w:top w:val="single" w:sz="4" w:space="0" w:color="auto"/>
              <w:left w:val="single" w:sz="4" w:space="0" w:color="auto"/>
              <w:bottom w:val="single" w:sz="4" w:space="0" w:color="auto"/>
              <w:right w:val="single" w:sz="4" w:space="0" w:color="auto"/>
            </w:tcBorders>
            <w:shd w:val="clear" w:color="auto" w:fill="auto"/>
          </w:tcPr>
          <w:p w14:paraId="56EBB3A4" w14:textId="1E02AEAD" w:rsidR="0023761A" w:rsidRPr="00A23D1F" w:rsidRDefault="0023761A" w:rsidP="0023761A">
            <w:pPr>
              <w:spacing w:after="160" w:line="259" w:lineRule="auto"/>
              <w:rPr>
                <w:rFonts w:asciiTheme="minorHAnsi" w:hAnsiTheme="minorHAnsi" w:cstheme="minorHAnsi"/>
                <w:sz w:val="22"/>
                <w:szCs w:val="22"/>
              </w:rPr>
            </w:pPr>
            <w:r w:rsidRPr="00A23D1F">
              <w:rPr>
                <w:rFonts w:asciiTheme="minorHAnsi" w:hAnsiTheme="minorHAnsi" w:cstheme="minorHAnsi"/>
                <w:sz w:val="22"/>
                <w:szCs w:val="22"/>
              </w:rPr>
              <w:t>40.12</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2032DD46" w14:textId="211841E3" w:rsidR="0023761A" w:rsidRPr="00A23D1F" w:rsidRDefault="0023761A" w:rsidP="0023761A">
            <w:pPr>
              <w:spacing w:line="259" w:lineRule="auto"/>
              <w:rPr>
                <w:rFonts w:asciiTheme="minorHAnsi" w:hAnsiTheme="minorHAnsi" w:cstheme="minorHAnsi"/>
                <w:b/>
              </w:rPr>
            </w:pPr>
            <w:r w:rsidRPr="00A23D1F">
              <w:rPr>
                <w:rFonts w:asciiTheme="minorHAnsi" w:hAnsiTheme="minorHAnsi" w:cstheme="minorHAnsi"/>
                <w:b/>
              </w:rPr>
              <w:t>Internet Web (IT Service Desk)</w:t>
            </w:r>
          </w:p>
          <w:p w14:paraId="2B577120" w14:textId="5C8A829B" w:rsidR="0023761A" w:rsidRPr="00A23D1F" w:rsidRDefault="00A23D1F" w:rsidP="00A23D1F">
            <w:pPr>
              <w:spacing w:line="259" w:lineRule="auto"/>
              <w:rPr>
                <w:rFonts w:asciiTheme="minorHAnsi" w:hAnsiTheme="minorHAnsi" w:cstheme="minorHAnsi"/>
                <w:b/>
                <w:sz w:val="22"/>
                <w:szCs w:val="22"/>
              </w:rPr>
            </w:pPr>
            <w:r>
              <w:rPr>
                <w:rFonts w:asciiTheme="minorHAnsi" w:hAnsiTheme="minorHAnsi" w:cstheme="minorHAnsi"/>
                <w:b/>
                <w:sz w:val="22"/>
                <w:szCs w:val="22"/>
              </w:rPr>
              <w:t>(NON</w:t>
            </w:r>
            <w:r w:rsidR="007142DE">
              <w:rPr>
                <w:rFonts w:asciiTheme="minorHAnsi" w:hAnsiTheme="minorHAnsi" w:cstheme="minorHAnsi"/>
                <w:b/>
                <w:sz w:val="22"/>
                <w:szCs w:val="22"/>
              </w:rPr>
              <w:t>-</w:t>
            </w:r>
            <w:r>
              <w:rPr>
                <w:rFonts w:asciiTheme="minorHAnsi" w:hAnsiTheme="minorHAnsi" w:cstheme="minorHAnsi"/>
                <w:b/>
                <w:sz w:val="22"/>
                <w:szCs w:val="22"/>
              </w:rPr>
              <w:t>RTO TASK)</w:t>
            </w:r>
          </w:p>
        </w:tc>
        <w:tc>
          <w:tcPr>
            <w:tcW w:w="2770" w:type="dxa"/>
            <w:tcBorders>
              <w:top w:val="single" w:sz="4" w:space="0" w:color="auto"/>
              <w:left w:val="single" w:sz="4" w:space="0" w:color="auto"/>
              <w:bottom w:val="single" w:sz="4" w:space="0" w:color="auto"/>
              <w:right w:val="single" w:sz="4" w:space="0" w:color="auto"/>
            </w:tcBorders>
            <w:shd w:val="clear" w:color="auto" w:fill="auto"/>
          </w:tcPr>
          <w:p w14:paraId="0FA1461E" w14:textId="77777777" w:rsidR="0023761A" w:rsidRPr="00A23D1F" w:rsidRDefault="0023761A" w:rsidP="0023761A">
            <w:pPr>
              <w:spacing w:line="259" w:lineRule="auto"/>
              <w:rPr>
                <w:rFonts w:asciiTheme="minorHAnsi" w:hAnsiTheme="minorHAnsi" w:cstheme="minorHAnsi"/>
                <w:b/>
                <w:bCs/>
                <w:sz w:val="22"/>
                <w:szCs w:val="22"/>
                <w:u w:val="single"/>
              </w:rPr>
            </w:pPr>
            <w:r w:rsidRPr="00A23D1F">
              <w:rPr>
                <w:rFonts w:asciiTheme="minorHAnsi" w:hAnsiTheme="minorHAnsi" w:cstheme="minorHAnsi"/>
                <w:b/>
                <w:bCs/>
                <w:sz w:val="22"/>
                <w:szCs w:val="22"/>
                <w:u w:val="single"/>
              </w:rPr>
              <w:t>ITD SME:</w:t>
            </w:r>
          </w:p>
          <w:p w14:paraId="37A067E6" w14:textId="1179FB10" w:rsidR="0023761A" w:rsidRPr="00A23D1F" w:rsidRDefault="0023761A" w:rsidP="0023761A">
            <w:pPr>
              <w:spacing w:line="259" w:lineRule="auto"/>
              <w:rPr>
                <w:rFonts w:asciiTheme="minorHAnsi" w:hAnsiTheme="minorHAnsi" w:cstheme="minorHAnsi"/>
                <w:b/>
                <w:bCs/>
                <w:sz w:val="22"/>
                <w:szCs w:val="22"/>
              </w:rPr>
            </w:pPr>
            <w:r w:rsidRPr="00A23D1F">
              <w:rPr>
                <w:rFonts w:asciiTheme="minorHAnsi" w:hAnsiTheme="minorHAnsi" w:cstheme="minorHAnsi"/>
                <w:sz w:val="22"/>
                <w:szCs w:val="22"/>
              </w:rPr>
              <w:t>Test based on 4.9 - APPENDIX I – External Application (Internet Web page)</w:t>
            </w:r>
          </w:p>
          <w:p w14:paraId="006EA76E" w14:textId="77777777" w:rsidR="0023761A" w:rsidRPr="00A23D1F" w:rsidRDefault="0023761A" w:rsidP="0023761A">
            <w:pPr>
              <w:spacing w:line="259" w:lineRule="auto"/>
              <w:rPr>
                <w:rFonts w:asciiTheme="minorHAnsi" w:hAnsiTheme="minorHAnsi" w:cstheme="minorHAnsi"/>
                <w:sz w:val="22"/>
                <w:szCs w:val="22"/>
              </w:rPr>
            </w:pPr>
          </w:p>
          <w:p w14:paraId="3019D4E5" w14:textId="77777777" w:rsidR="0023761A" w:rsidRPr="00A23D1F" w:rsidRDefault="0023761A" w:rsidP="0023761A">
            <w:pPr>
              <w:spacing w:line="259" w:lineRule="auto"/>
              <w:rPr>
                <w:rFonts w:asciiTheme="minorHAnsi" w:hAnsiTheme="minorHAnsi" w:cstheme="minorHAnsi"/>
                <w:b/>
                <w:bCs/>
                <w:i/>
                <w:iCs/>
                <w:sz w:val="22"/>
                <w:szCs w:val="22"/>
              </w:rPr>
            </w:pPr>
            <w:r w:rsidRPr="00A23D1F">
              <w:rPr>
                <w:rFonts w:asciiTheme="minorHAnsi" w:hAnsiTheme="minorHAnsi" w:cstheme="minorHAnsi"/>
                <w:b/>
                <w:bCs/>
                <w:i/>
                <w:iCs/>
                <w:sz w:val="22"/>
                <w:szCs w:val="22"/>
              </w:rPr>
              <w:t xml:space="preserve">Internet using proxy BSN can only be used to access via LAN &amp; WAN </w:t>
            </w:r>
          </w:p>
          <w:p w14:paraId="43C2F917" w14:textId="77777777" w:rsidR="0023761A" w:rsidRPr="00A23D1F" w:rsidRDefault="0023761A" w:rsidP="0023761A">
            <w:pPr>
              <w:spacing w:line="259" w:lineRule="auto"/>
              <w:rPr>
                <w:rFonts w:asciiTheme="minorHAnsi" w:hAnsiTheme="minorHAnsi" w:cstheme="minorHAnsi"/>
                <w:b/>
                <w:bCs/>
                <w:i/>
                <w:iCs/>
                <w:sz w:val="22"/>
                <w:szCs w:val="22"/>
              </w:rPr>
            </w:pPr>
            <w:r w:rsidRPr="00A23D1F">
              <w:rPr>
                <w:rFonts w:asciiTheme="minorHAnsi" w:hAnsiTheme="minorHAnsi" w:cstheme="minorHAnsi"/>
                <w:b/>
                <w:bCs/>
                <w:i/>
                <w:iCs/>
                <w:sz w:val="22"/>
                <w:szCs w:val="22"/>
              </w:rPr>
              <w:t>(Not via VPN)</w:t>
            </w:r>
          </w:p>
          <w:p w14:paraId="549B929E" w14:textId="0130AF55" w:rsidR="0023761A" w:rsidRPr="00A23D1F" w:rsidRDefault="0023761A" w:rsidP="0023761A">
            <w:pPr>
              <w:spacing w:line="259" w:lineRule="auto"/>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F54A7DD" w14:textId="51500CF8" w:rsidR="0023761A" w:rsidRPr="00A23D1F" w:rsidRDefault="0023761A" w:rsidP="0023761A">
            <w:pPr>
              <w:spacing w:line="259" w:lineRule="auto"/>
              <w:ind w:left="10"/>
              <w:rPr>
                <w:rFonts w:asciiTheme="minorHAnsi" w:hAnsiTheme="minorHAnsi" w:cstheme="minorHAnsi"/>
                <w:sz w:val="22"/>
                <w:szCs w:val="22"/>
              </w:rPr>
            </w:pPr>
            <w:r w:rsidRPr="00A23D1F">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DB8BBC7" w14:textId="77777777" w:rsidR="0023761A" w:rsidRPr="00A23D1F" w:rsidRDefault="0023761A" w:rsidP="0023761A">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5656E8" w14:textId="77777777" w:rsidR="0023761A" w:rsidRPr="00A23D1F" w:rsidRDefault="0023761A" w:rsidP="0023761A">
            <w:pPr>
              <w:spacing w:line="259" w:lineRule="auto"/>
              <w:ind w:left="22"/>
              <w:jc w:val="center"/>
              <w:rPr>
                <w:rFonts w:asciiTheme="minorHAnsi" w:hAnsiTheme="minorHAnsi" w:cstheme="minorHAnsi"/>
                <w:b/>
                <w:sz w:val="22"/>
                <w:szCs w:val="22"/>
              </w:rPr>
            </w:pPr>
            <w:r w:rsidRPr="00A23D1F">
              <w:rPr>
                <w:rFonts w:asciiTheme="minorHAnsi" w:hAnsiTheme="minorHAnsi" w:cstheme="minorHAnsi"/>
                <w:b/>
                <w:sz w:val="22"/>
                <w:szCs w:val="22"/>
              </w:rPr>
              <w:t>Nor Azam</w:t>
            </w:r>
            <w:r w:rsidRPr="00A23D1F">
              <w:rPr>
                <w:rFonts w:asciiTheme="minorHAnsi" w:hAnsiTheme="minorHAnsi" w:cstheme="minorHAnsi"/>
                <w:sz w:val="22"/>
              </w:rPr>
              <w:br/>
              <w:t>IT Service Delivery Management</w:t>
            </w:r>
          </w:p>
          <w:p w14:paraId="530889BF" w14:textId="7050BF7F" w:rsidR="0023761A" w:rsidRPr="00A23D1F" w:rsidRDefault="0023761A" w:rsidP="0023761A">
            <w:pPr>
              <w:spacing w:line="259" w:lineRule="auto"/>
              <w:jc w:val="center"/>
              <w:rPr>
                <w:rFonts w:asciiTheme="minorHAnsi" w:hAnsiTheme="minorHAnsi" w:cstheme="minorHAnsi"/>
                <w:b/>
                <w:sz w:val="22"/>
                <w:szCs w:val="22"/>
              </w:rPr>
            </w:pPr>
            <w:r w:rsidRPr="00A23D1F">
              <w:rPr>
                <w:rFonts w:asciiTheme="minorHAnsi" w:hAnsiTheme="minorHAnsi" w:cstheme="minorHAnsi"/>
                <w:b/>
                <w:i/>
                <w:iCs/>
                <w:sz w:val="22"/>
              </w:rPr>
              <w:t>(</w:t>
            </w:r>
            <w:r w:rsidRPr="005D4617">
              <w:rPr>
                <w:rFonts w:asciiTheme="minorHAnsi" w:hAnsiTheme="minorHAnsi" w:cstheme="minorHAnsi"/>
                <w:b/>
                <w:i/>
                <w:iCs/>
                <w:sz w:val="22"/>
                <w:highlight w:val="lightGray"/>
              </w:rPr>
              <w:t>Wisma BSN</w:t>
            </w:r>
            <w:r w:rsidRPr="00A23D1F">
              <w:rPr>
                <w:rFonts w:asciiTheme="minorHAnsi" w:hAnsiTheme="minorHAnsi" w:cstheme="minorHAnsi"/>
                <w:b/>
                <w:i/>
                <w:iCs/>
                <w:sz w:val="22"/>
              </w:rPr>
              <w: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E341FC" w14:textId="77777777" w:rsidR="0023761A" w:rsidRPr="00A23D1F" w:rsidRDefault="0023761A" w:rsidP="0023761A">
            <w:pPr>
              <w:spacing w:line="259" w:lineRule="auto"/>
              <w:ind w:left="37"/>
              <w:jc w:val="center"/>
              <w:rPr>
                <w:rFonts w:asciiTheme="minorHAnsi" w:hAnsiTheme="minorHAnsi" w:cstheme="minorHAnsi"/>
                <w:bCs/>
                <w:sz w:val="22"/>
              </w:rPr>
            </w:pPr>
            <w:proofErr w:type="spellStart"/>
            <w:r w:rsidRPr="00A23D1F">
              <w:rPr>
                <w:rFonts w:asciiTheme="minorHAnsi" w:hAnsiTheme="minorHAnsi" w:cstheme="minorHAnsi"/>
                <w:b/>
                <w:sz w:val="22"/>
                <w:szCs w:val="22"/>
              </w:rPr>
              <w:t>Hj</w:t>
            </w:r>
            <w:proofErr w:type="spellEnd"/>
            <w:r w:rsidRPr="00A23D1F">
              <w:rPr>
                <w:rFonts w:asciiTheme="minorHAnsi" w:hAnsiTheme="minorHAnsi" w:cstheme="minorHAnsi"/>
                <w:b/>
                <w:sz w:val="22"/>
                <w:szCs w:val="22"/>
              </w:rPr>
              <w:t xml:space="preserve"> </w:t>
            </w:r>
            <w:proofErr w:type="spellStart"/>
            <w:r w:rsidRPr="00A23D1F">
              <w:rPr>
                <w:rFonts w:asciiTheme="minorHAnsi" w:hAnsiTheme="minorHAnsi" w:cstheme="minorHAnsi"/>
                <w:b/>
                <w:sz w:val="22"/>
                <w:szCs w:val="22"/>
              </w:rPr>
              <w:t>Narimah</w:t>
            </w:r>
            <w:proofErr w:type="spellEnd"/>
            <w:r w:rsidRPr="00A23D1F">
              <w:rPr>
                <w:rFonts w:asciiTheme="minorHAnsi" w:hAnsiTheme="minorHAnsi" w:cstheme="minorHAnsi"/>
                <w:sz w:val="22"/>
              </w:rPr>
              <w:br/>
              <w:t>IT Service Delivery Management</w:t>
            </w:r>
          </w:p>
          <w:p w14:paraId="09995708" w14:textId="296712C0" w:rsidR="0023761A" w:rsidRPr="00A23D1F" w:rsidRDefault="0023761A" w:rsidP="0023761A">
            <w:pPr>
              <w:spacing w:line="259" w:lineRule="auto"/>
              <w:ind w:left="2"/>
              <w:jc w:val="center"/>
              <w:rPr>
                <w:rFonts w:asciiTheme="minorHAnsi" w:hAnsiTheme="minorHAnsi" w:cstheme="minorHAnsi"/>
                <w:b/>
                <w:sz w:val="22"/>
                <w:szCs w:val="22"/>
              </w:rPr>
            </w:pPr>
            <w:r w:rsidRPr="00A23D1F">
              <w:rPr>
                <w:rFonts w:asciiTheme="minorHAnsi" w:hAnsiTheme="minorHAnsi" w:cstheme="minorHAnsi"/>
                <w:b/>
                <w:i/>
                <w:iCs/>
                <w:sz w:val="22"/>
              </w:rPr>
              <w:t>(</w:t>
            </w:r>
            <w:r w:rsidRPr="005D4617">
              <w:rPr>
                <w:rFonts w:asciiTheme="minorHAnsi" w:hAnsiTheme="minorHAnsi" w:cstheme="minorHAnsi"/>
                <w:b/>
                <w:i/>
                <w:iCs/>
                <w:sz w:val="22"/>
                <w:highlight w:val="lightGray"/>
              </w:rPr>
              <w:t>Wisma BSN</w:t>
            </w:r>
            <w:r w:rsidRPr="00A23D1F">
              <w:rPr>
                <w:rFonts w:asciiTheme="minorHAnsi" w:hAnsiTheme="minorHAnsi" w:cstheme="minorHAnsi"/>
                <w:b/>
                <w:i/>
                <w:iCs/>
                <w:sz w:val="22"/>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AAC7DEF" w14:textId="06FD0C5E" w:rsidR="0023761A" w:rsidRPr="00A23D1F" w:rsidRDefault="0023761A" w:rsidP="0023761A">
            <w:pPr>
              <w:spacing w:after="160" w:line="259" w:lineRule="auto"/>
              <w:rPr>
                <w:rFonts w:asciiTheme="minorHAnsi" w:hAnsiTheme="minorHAnsi" w:cstheme="minorHAnsi"/>
                <w:sz w:val="22"/>
                <w:szCs w:val="22"/>
              </w:rPr>
            </w:pPr>
            <w:r w:rsidRPr="00A23D1F">
              <w:rPr>
                <w:rFonts w:asciiTheme="minorHAnsi" w:hAnsiTheme="minorHAnsi" w:cstheme="minorHAnsi"/>
                <w:sz w:val="22"/>
                <w:szCs w:val="22"/>
              </w:rPr>
              <w:t>03:00</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682439" w14:textId="57B48705" w:rsidR="0023761A" w:rsidRPr="00A23D1F" w:rsidRDefault="0023761A" w:rsidP="0023761A">
            <w:pPr>
              <w:spacing w:after="160" w:line="259" w:lineRule="auto"/>
              <w:rPr>
                <w:rFonts w:asciiTheme="minorHAnsi" w:hAnsiTheme="minorHAnsi" w:cstheme="minorHAnsi"/>
                <w:sz w:val="22"/>
                <w:szCs w:val="22"/>
              </w:rPr>
            </w:pPr>
            <w:r w:rsidRPr="00A23D1F">
              <w:rPr>
                <w:rFonts w:asciiTheme="minorHAnsi" w:hAnsiTheme="minorHAnsi" w:cstheme="minorHAnsi"/>
                <w:sz w:val="22"/>
                <w:szCs w:val="22"/>
              </w:rPr>
              <w:t>04:30</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5B0630F" w14:textId="77777777" w:rsidR="0023761A" w:rsidRPr="00A23D1F" w:rsidRDefault="0023761A" w:rsidP="0023761A">
            <w:pPr>
              <w:spacing w:line="259" w:lineRule="auto"/>
              <w:ind w:left="34"/>
              <w:rPr>
                <w:rFonts w:asciiTheme="minorHAnsi" w:hAnsiTheme="minorHAnsi" w:cstheme="minorHAnsi"/>
                <w:sz w:val="22"/>
                <w:szCs w:val="22"/>
              </w:rPr>
            </w:pPr>
            <w:r w:rsidRPr="00A23D1F">
              <w:rPr>
                <w:rFonts w:asciiTheme="minorHAnsi" w:hAnsiTheme="minorHAnsi" w:cstheme="minorHAnsi"/>
                <w:sz w:val="22"/>
                <w:szCs w:val="22"/>
              </w:rPr>
              <w:t xml:space="preserve">After Step #23.3 </w:t>
            </w:r>
          </w:p>
          <w:p w14:paraId="044275DA" w14:textId="5AD4F5B0" w:rsidR="0023761A" w:rsidRPr="00360D2C" w:rsidRDefault="0023761A" w:rsidP="0023761A">
            <w:pPr>
              <w:spacing w:line="259" w:lineRule="auto"/>
              <w:rPr>
                <w:rFonts w:asciiTheme="minorHAnsi" w:hAnsiTheme="minorHAnsi" w:cstheme="minorHAnsi"/>
                <w:sz w:val="22"/>
                <w:szCs w:val="22"/>
              </w:rPr>
            </w:pPr>
            <w:r w:rsidRPr="00A23D1F">
              <w:rPr>
                <w:rFonts w:asciiTheme="minorHAnsi" w:hAnsiTheme="minorHAnsi" w:cstheme="minorHAnsi"/>
                <w:sz w:val="22"/>
                <w:szCs w:val="22"/>
              </w:rPr>
              <w:t>(Network Switching)</w:t>
            </w:r>
          </w:p>
        </w:tc>
      </w:tr>
      <w:tr w:rsidR="00070EBC" w:rsidRPr="00360D2C" w14:paraId="73B0D4EC" w14:textId="77777777" w:rsidTr="00EC0349">
        <w:tc>
          <w:tcPr>
            <w:tcW w:w="720" w:type="dxa"/>
            <w:vMerge/>
            <w:tcBorders>
              <w:top w:val="single" w:sz="4" w:space="0" w:color="auto"/>
              <w:left w:val="single" w:sz="4" w:space="0" w:color="auto"/>
              <w:bottom w:val="single" w:sz="4" w:space="0" w:color="auto"/>
              <w:right w:val="single" w:sz="4" w:space="0" w:color="auto"/>
            </w:tcBorders>
          </w:tcPr>
          <w:p w14:paraId="1CEDC002" w14:textId="77777777" w:rsidR="00070EBC" w:rsidRPr="00360D2C" w:rsidRDefault="00070EBC" w:rsidP="00070EBC">
            <w:pPr>
              <w:spacing w:after="160" w:line="259" w:lineRule="auto"/>
              <w:rPr>
                <w:rFonts w:asciiTheme="minorHAnsi" w:hAnsiTheme="minorHAnsi" w:cs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67EBC3B9" w14:textId="77777777" w:rsidR="00070EBC" w:rsidRPr="00360D2C" w:rsidRDefault="00070EBC" w:rsidP="00070EBC">
            <w:pPr>
              <w:spacing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5AC0767C" w14:textId="4D9B86AE" w:rsidR="00070EBC" w:rsidRPr="00360D2C" w:rsidRDefault="00070EBC" w:rsidP="00070EBC">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7B43D0DE" w14:textId="1E9C85F4" w:rsidR="00070EBC" w:rsidRPr="00360D2C" w:rsidRDefault="00070EBC" w:rsidP="00070EBC">
            <w:pPr>
              <w:spacing w:line="259" w:lineRule="auto"/>
              <w:ind w:left="14"/>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r w:rsidR="00531AF1" w:rsidRPr="00360D2C" w14:paraId="7D266CB5" w14:textId="77777777" w:rsidTr="00281A07">
        <w:tc>
          <w:tcPr>
            <w:tcW w:w="720" w:type="dxa"/>
            <w:vMerge w:val="restart"/>
            <w:tcBorders>
              <w:top w:val="single" w:sz="4" w:space="0" w:color="auto"/>
              <w:left w:val="single" w:sz="4" w:space="0" w:color="auto"/>
              <w:bottom w:val="single" w:sz="4" w:space="0" w:color="auto"/>
              <w:right w:val="single" w:sz="4" w:space="0" w:color="auto"/>
            </w:tcBorders>
          </w:tcPr>
          <w:p w14:paraId="6D0CCA30" w14:textId="133DBFA0" w:rsidR="00531AF1" w:rsidRPr="00360D2C" w:rsidRDefault="003F6AD0" w:rsidP="00531AF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w:t>
            </w:r>
            <w:r w:rsidR="00531AF1" w:rsidRPr="00360D2C">
              <w:rPr>
                <w:rFonts w:asciiTheme="minorHAnsi" w:hAnsiTheme="minorHAnsi" w:cstheme="minorHAnsi"/>
                <w:sz w:val="22"/>
                <w:szCs w:val="22"/>
              </w:rPr>
              <w:t>13</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2CAFC7B3" w14:textId="77777777" w:rsidR="00531AF1" w:rsidRPr="00360D2C" w:rsidRDefault="00531AF1" w:rsidP="00531AF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Mobile Banking</w:t>
            </w:r>
          </w:p>
          <w:p w14:paraId="6E8CDC24" w14:textId="77777777" w:rsidR="00531AF1" w:rsidRPr="00360D2C" w:rsidRDefault="00531AF1" w:rsidP="00531AF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1EB583C2" w14:textId="77777777" w:rsidR="00531AF1" w:rsidRPr="00360D2C" w:rsidRDefault="00531AF1" w:rsidP="00531AF1">
            <w:pPr>
              <w:spacing w:line="259" w:lineRule="auto"/>
              <w:rPr>
                <w:rFonts w:asciiTheme="minorHAnsi" w:hAnsiTheme="minorHAnsi" w:cstheme="minorHAnsi"/>
                <w:b/>
              </w:rPr>
            </w:pPr>
          </w:p>
        </w:tc>
        <w:tc>
          <w:tcPr>
            <w:tcW w:w="2770" w:type="dxa"/>
            <w:tcBorders>
              <w:top w:val="single" w:sz="4" w:space="0" w:color="auto"/>
              <w:left w:val="single" w:sz="4" w:space="0" w:color="auto"/>
              <w:bottom w:val="single" w:sz="4" w:space="0" w:color="auto"/>
              <w:right w:val="single" w:sz="4" w:space="0" w:color="auto"/>
            </w:tcBorders>
          </w:tcPr>
          <w:p w14:paraId="2CE6412C" w14:textId="251DB36A" w:rsidR="00531AF1" w:rsidRPr="00360D2C" w:rsidRDefault="00531AF1" w:rsidP="00531AF1">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185F04A3" w14:textId="77777777"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ping &amp; Telnet. </w:t>
            </w:r>
          </w:p>
          <w:p w14:paraId="0971BACD" w14:textId="77777777" w:rsidR="00531AF1" w:rsidRPr="00360D2C" w:rsidRDefault="00531AF1" w:rsidP="00531AF1">
            <w:pPr>
              <w:spacing w:line="259" w:lineRule="auto"/>
              <w:rPr>
                <w:rFonts w:asciiTheme="minorHAnsi" w:hAnsiTheme="minorHAnsi" w:cstheme="minorHAnsi"/>
                <w:b/>
                <w:bCs/>
                <w:i/>
                <w:iCs/>
                <w:sz w:val="22"/>
                <w:szCs w:val="22"/>
              </w:rPr>
            </w:pPr>
          </w:p>
          <w:p w14:paraId="7988D88C" w14:textId="1A9EA6C3" w:rsidR="00531AF1" w:rsidRPr="00360D2C" w:rsidRDefault="00531AF1" w:rsidP="00531AF1">
            <w:pPr>
              <w:spacing w:line="259" w:lineRule="auto"/>
              <w:ind w:right="170"/>
              <w:rPr>
                <w:rFonts w:asciiTheme="minorHAnsi" w:hAnsiTheme="minorHAnsi" w:cstheme="minorHAnsi"/>
                <w:b/>
                <w:bCs/>
                <w:i/>
                <w:iCs/>
                <w:sz w:val="22"/>
                <w:szCs w:val="22"/>
              </w:rPr>
            </w:pPr>
          </w:p>
          <w:p w14:paraId="3F6DB669" w14:textId="77777777" w:rsidR="00531AF1" w:rsidRPr="00360D2C" w:rsidRDefault="00531AF1" w:rsidP="00531AF1">
            <w:pPr>
              <w:spacing w:line="259" w:lineRule="auto"/>
              <w:rPr>
                <w:rFonts w:asciiTheme="minorHAnsi" w:hAnsiTheme="minorHAnsi" w:cstheme="minorHAnsi"/>
                <w:b/>
                <w:bCs/>
                <w:i/>
                <w:iCs/>
                <w:sz w:val="22"/>
                <w:szCs w:val="22"/>
              </w:rPr>
            </w:pPr>
          </w:p>
          <w:p w14:paraId="348C67BE" w14:textId="29A37F55" w:rsidR="00531AF1" w:rsidRPr="00360D2C" w:rsidRDefault="00531AF1" w:rsidP="00531AF1">
            <w:pPr>
              <w:spacing w:line="259" w:lineRule="auto"/>
              <w:ind w:left="120"/>
              <w:rPr>
                <w:rFonts w:asciiTheme="minorHAnsi" w:hAnsiTheme="minorHAnsi" w:cstheme="minorHAnsi"/>
              </w:rPr>
            </w:pPr>
          </w:p>
        </w:tc>
        <w:tc>
          <w:tcPr>
            <w:tcW w:w="1170" w:type="dxa"/>
            <w:tcBorders>
              <w:top w:val="single" w:sz="4" w:space="0" w:color="auto"/>
              <w:left w:val="single" w:sz="4" w:space="0" w:color="auto"/>
              <w:bottom w:val="single" w:sz="4" w:space="0" w:color="auto"/>
              <w:right w:val="single" w:sz="4" w:space="0" w:color="auto"/>
            </w:tcBorders>
          </w:tcPr>
          <w:p w14:paraId="0974BBB1" w14:textId="6C561724"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170" w:type="dxa"/>
            <w:tcBorders>
              <w:top w:val="single" w:sz="4" w:space="0" w:color="auto"/>
              <w:left w:val="single" w:sz="4" w:space="0" w:color="auto"/>
              <w:bottom w:val="single" w:sz="4" w:space="0" w:color="auto"/>
              <w:right w:val="single" w:sz="4" w:space="0" w:color="auto"/>
            </w:tcBorders>
          </w:tcPr>
          <w:p w14:paraId="5E513CB5" w14:textId="77777777" w:rsidR="00531AF1" w:rsidRPr="00360D2C" w:rsidRDefault="00531AF1" w:rsidP="00531AF1">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1FD1EEF2" w14:textId="77777777" w:rsidR="00531AF1" w:rsidRPr="00360D2C" w:rsidRDefault="00531AF1" w:rsidP="00531AF1">
            <w:pPr>
              <w:spacing w:line="252" w:lineRule="auto"/>
              <w:ind w:right="2"/>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Muhammad Izzat Adnan</w:t>
            </w:r>
          </w:p>
          <w:p w14:paraId="6D92C990" w14:textId="3AE252DE" w:rsidR="00531AF1" w:rsidRPr="00360D2C" w:rsidRDefault="00531AF1" w:rsidP="00531AF1">
            <w:pPr>
              <w:spacing w:line="259" w:lineRule="auto"/>
              <w:ind w:left="10"/>
              <w:jc w:val="center"/>
              <w:rPr>
                <w:rFonts w:asciiTheme="minorHAnsi" w:hAnsiTheme="minorHAnsi" w:cstheme="minorHAnsi"/>
                <w:b/>
                <w:sz w:val="22"/>
                <w:szCs w:val="22"/>
              </w:rPr>
            </w:pPr>
            <w:r w:rsidRPr="00360D2C">
              <w:rPr>
                <w:rFonts w:asciiTheme="minorHAnsi" w:eastAsia="Calibri" w:hAnsiTheme="minorHAnsi" w:cstheme="minorHAnsi"/>
                <w:bCs/>
                <w:sz w:val="22"/>
                <w:szCs w:val="22"/>
              </w:rPr>
              <w:t>Application</w:t>
            </w:r>
            <w:r w:rsidRPr="00360D2C">
              <w:rPr>
                <w:rFonts w:asciiTheme="minorHAnsi" w:eastAsia="Calibri" w:hAnsiTheme="minorHAnsi" w:cstheme="minorHAnsi"/>
                <w:bCs/>
                <w:sz w:val="22"/>
                <w:szCs w:val="22"/>
              </w:rPr>
              <w:br/>
              <w:t>Management</w:t>
            </w:r>
            <w:r w:rsidRPr="00360D2C">
              <w:rPr>
                <w:rFonts w:asciiTheme="minorHAnsi" w:eastAsia="Calibri" w:hAnsiTheme="minorHAnsi" w:cstheme="minorHAnsi"/>
                <w:bCs/>
                <w:sz w:val="22"/>
                <w:szCs w:val="22"/>
              </w:rPr>
              <w:br/>
            </w:r>
            <w:r w:rsidRPr="00360D2C">
              <w:rPr>
                <w:rFonts w:asciiTheme="minorHAnsi" w:eastAsia="Calibri" w:hAnsiTheme="minorHAnsi" w:cstheme="minorHAnsi"/>
                <w:bCs/>
                <w:sz w:val="22"/>
                <w:szCs w:val="22"/>
              </w:rPr>
              <w:lastRenderedPageBreak/>
              <w:t>Division</w:t>
            </w:r>
            <w:r w:rsidRPr="00360D2C">
              <w:rPr>
                <w:rFonts w:asciiTheme="minorHAnsi" w:eastAsia="Calibri" w:hAnsiTheme="minorHAnsi" w:cstheme="minorHAnsi"/>
                <w:bCs/>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sz w:val="22"/>
                <w:szCs w:val="22"/>
                <w:highlight w:val="lightGray"/>
              </w:rPr>
              <w:t>)</w:t>
            </w:r>
          </w:p>
        </w:tc>
        <w:tc>
          <w:tcPr>
            <w:tcW w:w="1620" w:type="dxa"/>
            <w:tcBorders>
              <w:top w:val="single" w:sz="4" w:space="0" w:color="auto"/>
              <w:left w:val="single" w:sz="4" w:space="0" w:color="auto"/>
              <w:bottom w:val="single" w:sz="4" w:space="0" w:color="auto"/>
              <w:right w:val="single" w:sz="4" w:space="0" w:color="auto"/>
            </w:tcBorders>
          </w:tcPr>
          <w:p w14:paraId="58086BFC" w14:textId="1C8762A4" w:rsidR="00531AF1" w:rsidRPr="00360D2C" w:rsidRDefault="00531AF1" w:rsidP="00531AF1">
            <w:pPr>
              <w:spacing w:line="25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lastRenderedPageBreak/>
              <w:t>Firas</w:t>
            </w:r>
          </w:p>
          <w:p w14:paraId="334B830A" w14:textId="7E64C19F" w:rsidR="00531AF1" w:rsidRPr="00360D2C" w:rsidRDefault="00531AF1" w:rsidP="00531AF1">
            <w:pPr>
              <w:spacing w:line="259" w:lineRule="auto"/>
              <w:ind w:left="14"/>
              <w:jc w:val="center"/>
              <w:rPr>
                <w:rFonts w:asciiTheme="minorHAnsi" w:hAnsiTheme="minorHAnsi" w:cstheme="minorHAnsi"/>
                <w:b/>
                <w:sz w:val="22"/>
                <w:szCs w:val="22"/>
              </w:rPr>
            </w:pPr>
            <w:r w:rsidRPr="00360D2C">
              <w:rPr>
                <w:rFonts w:asciiTheme="minorHAnsi" w:eastAsia="Calibri" w:hAnsiTheme="minorHAnsi" w:cstheme="minorHAnsi"/>
                <w:bCs/>
                <w:sz w:val="22"/>
                <w:szCs w:val="22"/>
              </w:rPr>
              <w:t>Application</w:t>
            </w:r>
            <w:r w:rsidRPr="00360D2C">
              <w:rPr>
                <w:rFonts w:asciiTheme="minorHAnsi" w:eastAsia="Calibri" w:hAnsiTheme="minorHAnsi" w:cstheme="minorHAnsi"/>
                <w:bCs/>
                <w:sz w:val="22"/>
                <w:szCs w:val="22"/>
              </w:rPr>
              <w:br/>
              <w:t>Management</w:t>
            </w:r>
            <w:r w:rsidRPr="00360D2C">
              <w:rPr>
                <w:rFonts w:asciiTheme="minorHAnsi" w:eastAsia="Calibri" w:hAnsiTheme="minorHAnsi" w:cstheme="minorHAnsi"/>
                <w:bCs/>
                <w:sz w:val="22"/>
                <w:szCs w:val="22"/>
              </w:rPr>
              <w:br/>
            </w:r>
            <w:r w:rsidRPr="00360D2C">
              <w:rPr>
                <w:rFonts w:asciiTheme="minorHAnsi" w:eastAsia="Calibri" w:hAnsiTheme="minorHAnsi" w:cstheme="minorHAnsi"/>
                <w:bCs/>
                <w:sz w:val="22"/>
                <w:szCs w:val="22"/>
              </w:rPr>
              <w:lastRenderedPageBreak/>
              <w:t>Division</w:t>
            </w:r>
            <w:r w:rsidRPr="00360D2C">
              <w:rPr>
                <w:rFonts w:asciiTheme="minorHAnsi" w:eastAsia="Calibri" w:hAnsiTheme="minorHAnsi" w:cstheme="minorHAnsi"/>
                <w:bCs/>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72EED57F" w14:textId="6B6C29DD"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lastRenderedPageBreak/>
              <w:t>03:30</w:t>
            </w:r>
          </w:p>
        </w:tc>
        <w:tc>
          <w:tcPr>
            <w:tcW w:w="810" w:type="dxa"/>
            <w:tcBorders>
              <w:top w:val="single" w:sz="4" w:space="0" w:color="auto"/>
              <w:left w:val="single" w:sz="4" w:space="0" w:color="auto"/>
              <w:bottom w:val="single" w:sz="4" w:space="0" w:color="auto"/>
              <w:right w:val="single" w:sz="4" w:space="0" w:color="auto"/>
            </w:tcBorders>
          </w:tcPr>
          <w:p w14:paraId="4F815230" w14:textId="1863D3C0"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tcBorders>
              <w:top w:val="single" w:sz="4" w:space="0" w:color="auto"/>
              <w:left w:val="single" w:sz="4" w:space="0" w:color="auto"/>
              <w:bottom w:val="single" w:sz="4" w:space="0" w:color="auto"/>
              <w:right w:val="single" w:sz="4" w:space="0" w:color="auto"/>
            </w:tcBorders>
          </w:tcPr>
          <w:p w14:paraId="5F2FBDEA" w14:textId="0122CD3B"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Step# 31.5 </w:t>
            </w:r>
          </w:p>
          <w:p w14:paraId="45959FAF" w14:textId="77777777"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Mobile Banking)</w:t>
            </w:r>
          </w:p>
          <w:p w14:paraId="181BE913" w14:textId="77777777" w:rsidR="00531AF1" w:rsidRPr="00360D2C" w:rsidRDefault="00531AF1" w:rsidP="00531AF1">
            <w:pPr>
              <w:spacing w:line="259" w:lineRule="auto"/>
              <w:rPr>
                <w:rFonts w:asciiTheme="minorHAnsi" w:hAnsiTheme="minorHAnsi" w:cstheme="minorHAnsi"/>
                <w:sz w:val="22"/>
                <w:szCs w:val="22"/>
              </w:rPr>
            </w:pPr>
          </w:p>
          <w:p w14:paraId="01C931FB" w14:textId="77777777"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 &amp;</w:t>
            </w:r>
          </w:p>
          <w:p w14:paraId="1E8F26E1" w14:textId="77777777" w:rsidR="00531AF1" w:rsidRPr="00360D2C" w:rsidRDefault="00531AF1" w:rsidP="00531AF1">
            <w:pPr>
              <w:spacing w:line="259" w:lineRule="auto"/>
              <w:rPr>
                <w:rFonts w:asciiTheme="minorHAnsi" w:hAnsiTheme="minorHAnsi" w:cstheme="minorHAnsi"/>
                <w:sz w:val="22"/>
                <w:szCs w:val="22"/>
              </w:rPr>
            </w:pPr>
          </w:p>
          <w:p w14:paraId="0B9D80F8" w14:textId="77777777"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29.6 </w:t>
            </w:r>
          </w:p>
          <w:p w14:paraId="2F3AC864" w14:textId="346971F3"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ICBS)</w:t>
            </w:r>
          </w:p>
        </w:tc>
      </w:tr>
      <w:tr w:rsidR="00531AF1" w:rsidRPr="00360D2C" w14:paraId="556D69A1" w14:textId="77777777" w:rsidTr="0059706C">
        <w:tc>
          <w:tcPr>
            <w:tcW w:w="720" w:type="dxa"/>
            <w:vMerge/>
            <w:tcBorders>
              <w:top w:val="single" w:sz="4" w:space="0" w:color="auto"/>
              <w:left w:val="single" w:sz="4" w:space="0" w:color="auto"/>
              <w:bottom w:val="single" w:sz="4" w:space="0" w:color="auto"/>
              <w:right w:val="single" w:sz="4" w:space="0" w:color="auto"/>
            </w:tcBorders>
          </w:tcPr>
          <w:p w14:paraId="2C016998" w14:textId="77777777" w:rsidR="00531AF1" w:rsidRPr="00360D2C" w:rsidRDefault="00531AF1" w:rsidP="00531AF1">
            <w:pPr>
              <w:spacing w:after="160" w:line="259" w:lineRule="auto"/>
              <w:rPr>
                <w:rFonts w:asciiTheme="minorHAnsi" w:hAnsiTheme="minorHAnsi" w:cs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4D3CACE2" w14:textId="77777777" w:rsidR="00531AF1" w:rsidRPr="00360D2C" w:rsidRDefault="00531AF1" w:rsidP="00531AF1">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1199A80C" w14:textId="77777777" w:rsidR="00531AF1" w:rsidRPr="00360D2C" w:rsidRDefault="00531AF1" w:rsidP="00531AF1">
            <w:pPr>
              <w:spacing w:after="160" w:line="259" w:lineRule="auto"/>
              <w:rPr>
                <w:rFonts w:asciiTheme="minorHAnsi" w:hAnsiTheme="minorHAnsi" w:cstheme="minorHAnsi"/>
                <w:b/>
                <w:bCs/>
                <w:sz w:val="22"/>
                <w:szCs w:val="22"/>
              </w:rPr>
            </w:pPr>
            <w:r w:rsidRPr="00360D2C">
              <w:rPr>
                <w:rFonts w:asciiTheme="minorHAnsi" w:hAnsiTheme="minorHAnsi" w:cstheme="minorHAnsi"/>
                <w:b/>
                <w:bCs/>
                <w:sz w:val="22"/>
                <w:szCs w:val="22"/>
              </w:rPr>
              <w:t>Business User:</w:t>
            </w:r>
          </w:p>
          <w:p w14:paraId="27BBB5BD" w14:textId="782B2C9B" w:rsidR="00531AF1" w:rsidRPr="00360D2C" w:rsidRDefault="00531AF1" w:rsidP="00531AF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BC12A93" w14:textId="1CE68652" w:rsidR="00531AF1" w:rsidRPr="00360D2C" w:rsidRDefault="00531AF1" w:rsidP="00531AF1">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BA6210B" w14:textId="3F4E909E"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p w14:paraId="2C8B2664" w14:textId="01F914F8" w:rsidR="00531AF1" w:rsidRPr="00360D2C" w:rsidRDefault="00531AF1" w:rsidP="00531AF1">
            <w:pPr>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14C8DC3" w14:textId="77777777" w:rsidR="00531AF1" w:rsidRPr="00360D2C" w:rsidRDefault="00531AF1" w:rsidP="00531AF1">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0C8466" w14:textId="4EDF1D97" w:rsidR="00531AF1" w:rsidRPr="00360D2C" w:rsidRDefault="00531AF1" w:rsidP="00531AF1">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sz w:val="22"/>
                <w:szCs w:val="22"/>
              </w:rPr>
              <w:t>DBD</w:t>
            </w:r>
          </w:p>
        </w:tc>
        <w:tc>
          <w:tcPr>
            <w:tcW w:w="810" w:type="dxa"/>
            <w:tcBorders>
              <w:top w:val="single" w:sz="4" w:space="0" w:color="auto"/>
              <w:left w:val="single" w:sz="4" w:space="0" w:color="auto"/>
              <w:bottom w:val="single" w:sz="4" w:space="0" w:color="auto"/>
              <w:right w:val="single" w:sz="4" w:space="0" w:color="auto"/>
            </w:tcBorders>
          </w:tcPr>
          <w:p w14:paraId="66403BAE" w14:textId="66E51BDC"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03:30</w:t>
            </w:r>
          </w:p>
        </w:tc>
        <w:tc>
          <w:tcPr>
            <w:tcW w:w="810" w:type="dxa"/>
            <w:tcBorders>
              <w:top w:val="single" w:sz="4" w:space="0" w:color="auto"/>
              <w:left w:val="single" w:sz="4" w:space="0" w:color="auto"/>
              <w:bottom w:val="single" w:sz="4" w:space="0" w:color="auto"/>
              <w:right w:val="single" w:sz="4" w:space="0" w:color="auto"/>
            </w:tcBorders>
          </w:tcPr>
          <w:p w14:paraId="493E815D" w14:textId="5C416387" w:rsidR="00531AF1" w:rsidRPr="00360D2C" w:rsidRDefault="00531AF1" w:rsidP="00531AF1">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tcBorders>
              <w:top w:val="single" w:sz="4" w:space="0" w:color="auto"/>
              <w:left w:val="single" w:sz="4" w:space="0" w:color="auto"/>
              <w:bottom w:val="single" w:sz="4" w:space="0" w:color="auto"/>
              <w:right w:val="single" w:sz="4" w:space="0" w:color="auto"/>
            </w:tcBorders>
          </w:tcPr>
          <w:p w14:paraId="4C455889" w14:textId="77777777" w:rsidR="00531AF1" w:rsidRPr="00360D2C" w:rsidRDefault="00531AF1" w:rsidP="00531AF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Step# 29.6 </w:t>
            </w:r>
          </w:p>
          <w:p w14:paraId="7DF5AFFD" w14:textId="1B6250C5" w:rsidR="00531AF1" w:rsidRPr="00360D2C" w:rsidRDefault="00531AF1" w:rsidP="00531AF1">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ICBS)</w:t>
            </w:r>
          </w:p>
        </w:tc>
      </w:tr>
      <w:tr w:rsidR="008B1E7B" w:rsidRPr="00360D2C" w14:paraId="50419C00" w14:textId="77777777" w:rsidTr="006E3966">
        <w:tc>
          <w:tcPr>
            <w:tcW w:w="720" w:type="dxa"/>
            <w:vMerge w:val="restart"/>
            <w:tcBorders>
              <w:top w:val="single" w:sz="4" w:space="0" w:color="auto"/>
              <w:left w:val="single" w:sz="4" w:space="0" w:color="auto"/>
              <w:bottom w:val="single" w:sz="4" w:space="0" w:color="auto"/>
              <w:right w:val="single" w:sz="4" w:space="0" w:color="auto"/>
            </w:tcBorders>
          </w:tcPr>
          <w:p w14:paraId="3255BC9B" w14:textId="1D0445B6" w:rsidR="008B1E7B" w:rsidRPr="00360D2C" w:rsidRDefault="003F6AD0" w:rsidP="008B1E7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w:t>
            </w:r>
            <w:r w:rsidR="008B1E7B" w:rsidRPr="00360D2C">
              <w:rPr>
                <w:rFonts w:asciiTheme="minorHAnsi" w:hAnsiTheme="minorHAnsi" w:cstheme="minorHAnsi"/>
                <w:sz w:val="22"/>
                <w:szCs w:val="22"/>
              </w:rPr>
              <w:t>14</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75B7E02E" w14:textId="77777777" w:rsidR="008B1E7B" w:rsidRPr="00360D2C" w:rsidRDefault="008B1E7B" w:rsidP="008B1E7B">
            <w:pPr>
              <w:spacing w:line="259" w:lineRule="auto"/>
              <w:rPr>
                <w:rFonts w:asciiTheme="minorHAnsi" w:hAnsiTheme="minorHAnsi" w:cstheme="minorHAnsi"/>
                <w:b/>
                <w:sz w:val="22"/>
                <w:szCs w:val="22"/>
              </w:rPr>
            </w:pPr>
            <w:r w:rsidRPr="00360D2C">
              <w:rPr>
                <w:rFonts w:asciiTheme="minorHAnsi" w:eastAsia="Arial" w:hAnsiTheme="minorHAnsi" w:cstheme="minorHAnsi"/>
                <w:b/>
                <w:sz w:val="22"/>
                <w:szCs w:val="22"/>
              </w:rPr>
              <w:t xml:space="preserve">BSN </w:t>
            </w:r>
            <w:proofErr w:type="spellStart"/>
            <w:r w:rsidRPr="00360D2C">
              <w:rPr>
                <w:rFonts w:asciiTheme="minorHAnsi" w:hAnsiTheme="minorHAnsi" w:cstheme="minorHAnsi"/>
                <w:b/>
                <w:sz w:val="22"/>
                <w:szCs w:val="22"/>
              </w:rPr>
              <w:t>Infosite</w:t>
            </w:r>
            <w:proofErr w:type="spellEnd"/>
            <w:r w:rsidRPr="00360D2C">
              <w:rPr>
                <w:rFonts w:asciiTheme="minorHAnsi" w:hAnsiTheme="minorHAnsi" w:cstheme="minorHAnsi"/>
                <w:b/>
                <w:sz w:val="22"/>
                <w:szCs w:val="22"/>
              </w:rPr>
              <w:t xml:space="preserve"> </w:t>
            </w:r>
          </w:p>
          <w:p w14:paraId="2A20413E" w14:textId="77777777" w:rsidR="008B1E7B" w:rsidRPr="00360D2C" w:rsidRDefault="008B1E7B" w:rsidP="008B1E7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(T1 – RTO 2 hours)</w:t>
            </w:r>
          </w:p>
          <w:p w14:paraId="1E31562F" w14:textId="77777777" w:rsidR="008B1E7B" w:rsidRPr="00360D2C" w:rsidRDefault="008B1E7B" w:rsidP="008B1E7B">
            <w:pPr>
              <w:spacing w:line="259" w:lineRule="auto"/>
              <w:rPr>
                <w:rFonts w:asciiTheme="minorHAnsi"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3273BD2B" w14:textId="2CABA2D4" w:rsidR="008B1E7B" w:rsidRPr="00360D2C" w:rsidRDefault="008B1E7B" w:rsidP="008B1E7B">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1D2CE5B4" w14:textId="77777777" w:rsidR="008B1E7B" w:rsidRPr="00360D2C" w:rsidRDefault="008B1E7B" w:rsidP="008B1E7B">
            <w:pPr>
              <w:spacing w:line="256" w:lineRule="auto"/>
              <w:ind w:right="169"/>
              <w:rPr>
                <w:rFonts w:asciiTheme="minorHAnsi" w:hAnsiTheme="minorHAnsi" w:cstheme="minorHAnsi"/>
                <w:sz w:val="22"/>
                <w:szCs w:val="22"/>
              </w:rPr>
            </w:pPr>
            <w:r w:rsidRPr="00360D2C">
              <w:rPr>
                <w:rFonts w:asciiTheme="minorHAnsi" w:hAnsiTheme="minorHAnsi" w:cstheme="minorHAnsi"/>
                <w:sz w:val="22"/>
                <w:szCs w:val="22"/>
              </w:rPr>
              <w:t xml:space="preserve">To test ping and telnet etc. </w:t>
            </w:r>
          </w:p>
          <w:p w14:paraId="5E74DE04" w14:textId="77777777" w:rsidR="008B1E7B" w:rsidRPr="00360D2C" w:rsidRDefault="008B1E7B" w:rsidP="008B1E7B">
            <w:pPr>
              <w:spacing w:line="256" w:lineRule="auto"/>
              <w:ind w:right="169"/>
              <w:rPr>
                <w:rFonts w:asciiTheme="minorHAnsi" w:hAnsiTheme="minorHAnsi" w:cstheme="minorHAnsi"/>
                <w:sz w:val="22"/>
                <w:szCs w:val="22"/>
              </w:rPr>
            </w:pPr>
            <w:r w:rsidRPr="00360D2C">
              <w:rPr>
                <w:rFonts w:asciiTheme="minorHAnsi" w:hAnsiTheme="minorHAnsi" w:cstheme="minorHAnsi"/>
                <w:sz w:val="22"/>
                <w:szCs w:val="22"/>
              </w:rPr>
              <w:t>To access website in DR environment.</w:t>
            </w:r>
          </w:p>
          <w:p w14:paraId="44761F10" w14:textId="77777777" w:rsidR="008B1E7B" w:rsidRPr="00360D2C" w:rsidRDefault="008B1E7B" w:rsidP="008B1E7B">
            <w:pPr>
              <w:spacing w:line="256" w:lineRule="auto"/>
              <w:ind w:right="169"/>
              <w:jc w:val="center"/>
              <w:rPr>
                <w:rFonts w:asciiTheme="minorHAnsi" w:hAnsiTheme="minorHAnsi" w:cstheme="minorHAnsi"/>
                <w:sz w:val="22"/>
                <w:szCs w:val="22"/>
              </w:rPr>
            </w:pPr>
          </w:p>
          <w:p w14:paraId="65C414AD" w14:textId="0AEE603D" w:rsidR="008B1E7B" w:rsidRPr="00360D2C" w:rsidRDefault="008B1E7B" w:rsidP="00A63A7D">
            <w:pPr>
              <w:pStyle w:val="ListParagraph"/>
              <w:numPr>
                <w:ilvl w:val="0"/>
                <w:numId w:val="22"/>
              </w:numPr>
              <w:spacing w:line="256" w:lineRule="auto"/>
              <w:ind w:right="170"/>
              <w:rPr>
                <w:rFonts w:asciiTheme="minorHAnsi" w:hAnsiTheme="minorHAnsi" w:cstheme="minorHAnsi"/>
              </w:rPr>
            </w:pPr>
            <w:r w:rsidRPr="00360D2C">
              <w:rPr>
                <w:rFonts w:asciiTheme="minorHAnsi" w:hAnsiTheme="minorHAnsi" w:cstheme="minorHAnsi"/>
              </w:rPr>
              <w:t>Assisted by Server team (</w:t>
            </w:r>
            <w:proofErr w:type="spellStart"/>
            <w:r w:rsidRPr="00360D2C">
              <w:rPr>
                <w:rFonts w:asciiTheme="minorHAnsi" w:hAnsiTheme="minorHAnsi" w:cstheme="minorHAnsi"/>
              </w:rPr>
              <w:t>Shahril</w:t>
            </w:r>
            <w:proofErr w:type="spellEnd"/>
            <w:r w:rsidRPr="00360D2C">
              <w:rPr>
                <w:rFonts w:asciiTheme="minorHAnsi" w:hAnsiTheme="minorHAnsi" w:cstheme="minorHAnsi"/>
              </w:rPr>
              <w:t xml:space="preserve"> Bin Said)</w:t>
            </w:r>
          </w:p>
        </w:tc>
        <w:tc>
          <w:tcPr>
            <w:tcW w:w="1170" w:type="dxa"/>
            <w:tcBorders>
              <w:top w:val="single" w:sz="4" w:space="0" w:color="auto"/>
              <w:left w:val="single" w:sz="4" w:space="0" w:color="auto"/>
              <w:bottom w:val="single" w:sz="4" w:space="0" w:color="auto"/>
              <w:right w:val="single" w:sz="4" w:space="0" w:color="auto"/>
            </w:tcBorders>
          </w:tcPr>
          <w:p w14:paraId="2E5A1541" w14:textId="064E3CF2" w:rsidR="008B1E7B" w:rsidRPr="00360D2C" w:rsidRDefault="008B1E7B" w:rsidP="008B1E7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50EE2160" w14:textId="77777777" w:rsidR="008B1E7B" w:rsidRPr="00360D2C" w:rsidRDefault="008B1E7B" w:rsidP="008B1E7B">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1C829F78" w14:textId="77777777" w:rsidR="008B1E7B" w:rsidRPr="00360D2C" w:rsidRDefault="008B1E7B" w:rsidP="008B1E7B">
            <w:pPr>
              <w:spacing w:line="252" w:lineRule="auto"/>
              <w:ind w:right="35"/>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Harman</w:t>
            </w:r>
          </w:p>
          <w:p w14:paraId="5A2C77C3" w14:textId="77777777" w:rsidR="008B1E7B" w:rsidRPr="00360D2C" w:rsidRDefault="008B1E7B" w:rsidP="008B1E7B">
            <w:pPr>
              <w:spacing w:line="252" w:lineRule="auto"/>
              <w:ind w:right="36"/>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Zulkifli</w:t>
            </w:r>
            <w:proofErr w:type="spellEnd"/>
            <w:r w:rsidRPr="00360D2C">
              <w:rPr>
                <w:rFonts w:asciiTheme="minorHAnsi" w:eastAsia="Calibri" w:hAnsiTheme="minorHAnsi" w:cstheme="minorHAnsi"/>
                <w:b/>
                <w:sz w:val="22"/>
                <w:szCs w:val="22"/>
              </w:rPr>
              <w:t xml:space="preserve"> </w:t>
            </w:r>
          </w:p>
          <w:p w14:paraId="76FB6461" w14:textId="77777777" w:rsidR="008B1E7B" w:rsidRPr="00360D2C" w:rsidRDefault="008B1E7B" w:rsidP="008B1E7B">
            <w:pPr>
              <w:spacing w:after="5" w:line="230"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2546D6B3" w14:textId="77777777" w:rsidR="008B1E7B" w:rsidRPr="00360D2C" w:rsidRDefault="008B1E7B" w:rsidP="008B1E7B">
            <w:pPr>
              <w:spacing w:after="5" w:line="230"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A8333A5" w14:textId="3FA827F2" w:rsidR="008B1E7B" w:rsidRPr="00360D2C" w:rsidRDefault="008B1E7B" w:rsidP="008B1E7B">
            <w:pPr>
              <w:spacing w:after="5" w:line="237" w:lineRule="auto"/>
              <w:jc w:val="center"/>
              <w:rPr>
                <w:rFonts w:asciiTheme="minorHAns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1620" w:type="dxa"/>
            <w:tcBorders>
              <w:top w:val="single" w:sz="4" w:space="0" w:color="auto"/>
              <w:left w:val="single" w:sz="4" w:space="0" w:color="auto"/>
              <w:bottom w:val="single" w:sz="4" w:space="0" w:color="auto"/>
              <w:right w:val="single" w:sz="4" w:space="0" w:color="auto"/>
            </w:tcBorders>
          </w:tcPr>
          <w:p w14:paraId="1E116911" w14:textId="77777777" w:rsidR="008B1E7B" w:rsidRPr="00360D2C" w:rsidRDefault="008B1E7B" w:rsidP="008B1E7B">
            <w:pPr>
              <w:spacing w:line="252" w:lineRule="auto"/>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Azreen</w:t>
            </w:r>
            <w:proofErr w:type="spellEnd"/>
            <w:r w:rsidRPr="00360D2C">
              <w:rPr>
                <w:rFonts w:asciiTheme="minorHAnsi" w:eastAsia="Calibri" w:hAnsiTheme="minorHAnsi" w:cstheme="minorHAnsi"/>
                <w:b/>
                <w:sz w:val="22"/>
                <w:szCs w:val="22"/>
              </w:rPr>
              <w:t xml:space="preserve"> Othman</w:t>
            </w:r>
          </w:p>
          <w:p w14:paraId="1CF87224" w14:textId="77777777" w:rsidR="008B1E7B" w:rsidRPr="00360D2C" w:rsidRDefault="008B1E7B" w:rsidP="008B1E7B">
            <w:pPr>
              <w:spacing w:after="5" w:line="230"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023F9511" w14:textId="77777777" w:rsidR="008B1E7B" w:rsidRPr="00360D2C" w:rsidRDefault="008B1E7B" w:rsidP="008B1E7B">
            <w:pPr>
              <w:spacing w:after="5" w:line="230"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C465350" w14:textId="77777777" w:rsidR="008B1E7B" w:rsidRPr="00360D2C" w:rsidRDefault="008B1E7B" w:rsidP="008B1E7B">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76611DA0" w14:textId="7410DC1E" w:rsidR="008B1E7B" w:rsidRPr="00360D2C" w:rsidRDefault="008B1E7B" w:rsidP="008B1E7B">
            <w:pPr>
              <w:spacing w:after="5" w:line="237" w:lineRule="auto"/>
              <w:jc w:val="center"/>
              <w:rPr>
                <w:rFonts w:asciiTheme="minorHAnsi" w:hAnsiTheme="minorHAnsi" w:cstheme="minorHAnsi"/>
                <w:sz w:val="22"/>
                <w:szCs w:val="22"/>
              </w:rPr>
            </w:pPr>
          </w:p>
        </w:tc>
        <w:tc>
          <w:tcPr>
            <w:tcW w:w="810" w:type="dxa"/>
            <w:tcBorders>
              <w:top w:val="single" w:sz="4" w:space="0" w:color="auto"/>
              <w:left w:val="single" w:sz="4" w:space="0" w:color="auto"/>
              <w:bottom w:val="single" w:sz="4" w:space="0" w:color="auto"/>
              <w:right w:val="single" w:sz="4" w:space="0" w:color="auto"/>
            </w:tcBorders>
          </w:tcPr>
          <w:p w14:paraId="06BA776B" w14:textId="503C2E3A" w:rsidR="008B1E7B" w:rsidRPr="00360D2C" w:rsidRDefault="008B1E7B" w:rsidP="008B1E7B">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03:30</w:t>
            </w:r>
          </w:p>
        </w:tc>
        <w:tc>
          <w:tcPr>
            <w:tcW w:w="810" w:type="dxa"/>
            <w:tcBorders>
              <w:top w:val="single" w:sz="4" w:space="0" w:color="auto"/>
              <w:left w:val="single" w:sz="4" w:space="0" w:color="auto"/>
              <w:bottom w:val="single" w:sz="4" w:space="0" w:color="auto"/>
              <w:right w:val="single" w:sz="4" w:space="0" w:color="auto"/>
            </w:tcBorders>
          </w:tcPr>
          <w:p w14:paraId="3A83F3C0" w14:textId="651C4C26" w:rsidR="008B1E7B" w:rsidRPr="00360D2C" w:rsidRDefault="008B1E7B" w:rsidP="008B1E7B">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val="restart"/>
            <w:tcBorders>
              <w:top w:val="single" w:sz="4" w:space="0" w:color="auto"/>
              <w:left w:val="single" w:sz="4" w:space="0" w:color="auto"/>
              <w:right w:val="single" w:sz="4" w:space="0" w:color="auto"/>
            </w:tcBorders>
            <w:vAlign w:val="center"/>
          </w:tcPr>
          <w:p w14:paraId="711D6E8B" w14:textId="2EBA6158" w:rsidR="008B1E7B" w:rsidRPr="00360D2C" w:rsidRDefault="008B1E7B" w:rsidP="008B1E7B">
            <w:pPr>
              <w:spacing w:line="256" w:lineRule="auto"/>
              <w:rPr>
                <w:rFonts w:asciiTheme="minorHAnsi" w:hAnsiTheme="minorHAnsi" w:cstheme="minorHAnsi"/>
                <w:sz w:val="22"/>
                <w:szCs w:val="22"/>
              </w:rPr>
            </w:pPr>
            <w:r w:rsidRPr="00360D2C">
              <w:rPr>
                <w:rFonts w:asciiTheme="minorHAnsi" w:hAnsiTheme="minorHAnsi" w:cstheme="minorHAnsi"/>
                <w:sz w:val="22"/>
                <w:szCs w:val="22"/>
              </w:rPr>
              <w:t>Proceed after Step# 31.4</w:t>
            </w:r>
          </w:p>
          <w:p w14:paraId="1126BA71" w14:textId="77777777" w:rsidR="008B1E7B" w:rsidRPr="00360D2C" w:rsidRDefault="008B1E7B" w:rsidP="008B1E7B">
            <w:pPr>
              <w:spacing w:line="256" w:lineRule="auto"/>
              <w:rPr>
                <w:rFonts w:asciiTheme="minorHAnsi" w:hAnsiTheme="minorHAnsi" w:cstheme="minorHAnsi"/>
                <w:sz w:val="22"/>
                <w:szCs w:val="22"/>
              </w:rPr>
            </w:pPr>
            <w:r w:rsidRPr="00360D2C">
              <w:rPr>
                <w:rFonts w:asciiTheme="minorHAnsi" w:hAnsiTheme="minorHAnsi" w:cstheme="minorHAnsi"/>
                <w:sz w:val="22"/>
                <w:szCs w:val="22"/>
              </w:rPr>
              <w:t xml:space="preserve">(Bring Up BSN </w:t>
            </w:r>
            <w:proofErr w:type="spellStart"/>
            <w:r w:rsidRPr="00360D2C">
              <w:rPr>
                <w:rFonts w:asciiTheme="minorHAnsi" w:hAnsiTheme="minorHAnsi" w:cstheme="minorHAnsi"/>
                <w:sz w:val="22"/>
                <w:szCs w:val="22"/>
              </w:rPr>
              <w:t>Infosite</w:t>
            </w:r>
            <w:proofErr w:type="spellEnd"/>
            <w:r w:rsidRPr="00360D2C">
              <w:rPr>
                <w:rFonts w:asciiTheme="minorHAnsi" w:hAnsiTheme="minorHAnsi" w:cstheme="minorHAnsi"/>
                <w:sz w:val="22"/>
                <w:szCs w:val="22"/>
              </w:rPr>
              <w:t>)</w:t>
            </w:r>
          </w:p>
          <w:p w14:paraId="732AE935" w14:textId="55C95861" w:rsidR="008B1E7B" w:rsidRPr="00360D2C" w:rsidRDefault="008B1E7B" w:rsidP="008B1E7B">
            <w:pPr>
              <w:spacing w:line="259" w:lineRule="auto"/>
              <w:rPr>
                <w:rFonts w:asciiTheme="minorHAnsi" w:hAnsiTheme="minorHAnsi" w:cstheme="minorHAnsi"/>
                <w:sz w:val="22"/>
                <w:szCs w:val="22"/>
              </w:rPr>
            </w:pPr>
          </w:p>
        </w:tc>
      </w:tr>
      <w:tr w:rsidR="008B1E7B" w:rsidRPr="00360D2C" w14:paraId="120C9AC5" w14:textId="77777777" w:rsidTr="00173988">
        <w:tc>
          <w:tcPr>
            <w:tcW w:w="720" w:type="dxa"/>
            <w:vMerge/>
            <w:tcBorders>
              <w:top w:val="single" w:sz="4" w:space="0" w:color="auto"/>
              <w:left w:val="single" w:sz="4" w:space="0" w:color="auto"/>
              <w:bottom w:val="single" w:sz="4" w:space="0" w:color="auto"/>
              <w:right w:val="single" w:sz="4" w:space="0" w:color="auto"/>
            </w:tcBorders>
          </w:tcPr>
          <w:p w14:paraId="7A3827E2" w14:textId="77777777" w:rsidR="008B1E7B" w:rsidRPr="00360D2C" w:rsidRDefault="008B1E7B" w:rsidP="008B1E7B">
            <w:pPr>
              <w:spacing w:after="160" w:line="259" w:lineRule="auto"/>
              <w:rPr>
                <w:rFonts w:asciiTheme="minorHAnsi" w:hAnsiTheme="minorHAnsi" w:cs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575F0EB3" w14:textId="77777777" w:rsidR="008B1E7B" w:rsidRPr="00360D2C" w:rsidRDefault="008B1E7B" w:rsidP="008B1E7B">
            <w:pPr>
              <w:spacing w:line="259" w:lineRule="auto"/>
              <w:rPr>
                <w:rFonts w:asciiTheme="minorHAnsi" w:eastAsia="Arial"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75EEB72F" w14:textId="12437CB6" w:rsidR="008B1E7B" w:rsidRPr="00360D2C" w:rsidRDefault="008B1E7B" w:rsidP="008B1E7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1D7FAD14" w14:textId="77777777" w:rsidR="008B1E7B" w:rsidRPr="00360D2C" w:rsidRDefault="008B1E7B" w:rsidP="008B1E7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74C3BDC5" w14:textId="28517C5A" w:rsidR="008B1E7B" w:rsidRPr="00360D2C" w:rsidRDefault="008B1E7B" w:rsidP="008B1E7B">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454191E" w14:textId="440EE446" w:rsidR="008B1E7B" w:rsidRPr="00360D2C" w:rsidRDefault="008B1E7B" w:rsidP="008B1E7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795452C3" w14:textId="77777777" w:rsidR="008B1E7B" w:rsidRPr="00360D2C" w:rsidRDefault="008B1E7B" w:rsidP="008B1E7B">
            <w:pPr>
              <w:spacing w:line="259" w:lineRule="auto"/>
              <w:ind w:left="14"/>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6C2156C7" w14:textId="3D77D728" w:rsidR="008B1E7B" w:rsidRPr="00360D2C" w:rsidRDefault="008B1E7B" w:rsidP="008B1E7B">
            <w:pPr>
              <w:spacing w:line="256" w:lineRule="auto"/>
              <w:ind w:left="13"/>
              <w:jc w:val="center"/>
              <w:rPr>
                <w:rFonts w:asciiTheme="minorHAnsi" w:hAnsiTheme="minorHAnsi" w:cstheme="minorHAnsi"/>
                <w:b/>
                <w:sz w:val="22"/>
                <w:szCs w:val="22"/>
              </w:rPr>
            </w:pPr>
            <w:r w:rsidRPr="00360D2C">
              <w:rPr>
                <w:rFonts w:asciiTheme="minorHAnsi" w:eastAsia="Calibri" w:hAnsiTheme="minorHAnsi" w:cstheme="minorHAnsi"/>
                <w:b/>
                <w:bCs/>
                <w:color w:val="000000"/>
                <w:sz w:val="22"/>
                <w:szCs w:val="22"/>
              </w:rPr>
              <w:t>SCD</w:t>
            </w:r>
          </w:p>
        </w:tc>
        <w:tc>
          <w:tcPr>
            <w:tcW w:w="810" w:type="dxa"/>
            <w:tcBorders>
              <w:top w:val="single" w:sz="4" w:space="0" w:color="auto"/>
              <w:left w:val="single" w:sz="4" w:space="0" w:color="auto"/>
              <w:bottom w:val="single" w:sz="4" w:space="0" w:color="auto"/>
              <w:right w:val="single" w:sz="4" w:space="0" w:color="auto"/>
            </w:tcBorders>
          </w:tcPr>
          <w:p w14:paraId="560AFF09" w14:textId="409C5132" w:rsidR="008B1E7B" w:rsidRPr="00360D2C" w:rsidRDefault="008B1E7B" w:rsidP="008B1E7B">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03:30</w:t>
            </w:r>
          </w:p>
        </w:tc>
        <w:tc>
          <w:tcPr>
            <w:tcW w:w="810" w:type="dxa"/>
            <w:tcBorders>
              <w:top w:val="single" w:sz="4" w:space="0" w:color="auto"/>
              <w:left w:val="single" w:sz="4" w:space="0" w:color="auto"/>
              <w:bottom w:val="single" w:sz="4" w:space="0" w:color="auto"/>
              <w:right w:val="single" w:sz="4" w:space="0" w:color="auto"/>
            </w:tcBorders>
          </w:tcPr>
          <w:p w14:paraId="7EE6E816" w14:textId="08B60147" w:rsidR="008B1E7B" w:rsidRPr="00360D2C" w:rsidRDefault="008B1E7B" w:rsidP="008B1E7B">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vMerge/>
            <w:tcBorders>
              <w:left w:val="single" w:sz="4" w:space="0" w:color="auto"/>
              <w:bottom w:val="single" w:sz="4" w:space="0" w:color="auto"/>
              <w:right w:val="single" w:sz="4" w:space="0" w:color="auto"/>
            </w:tcBorders>
          </w:tcPr>
          <w:p w14:paraId="7B62A2CD" w14:textId="77777777" w:rsidR="008B1E7B" w:rsidRPr="00360D2C" w:rsidRDefault="008B1E7B" w:rsidP="008B1E7B">
            <w:pPr>
              <w:spacing w:line="256" w:lineRule="auto"/>
              <w:rPr>
                <w:rFonts w:asciiTheme="minorHAnsi" w:hAnsiTheme="minorHAnsi" w:cstheme="minorHAnsi"/>
                <w:sz w:val="22"/>
                <w:szCs w:val="22"/>
              </w:rPr>
            </w:pPr>
          </w:p>
        </w:tc>
      </w:tr>
      <w:tr w:rsidR="008B1E7B" w:rsidRPr="00360D2C" w14:paraId="105A7772" w14:textId="77777777" w:rsidTr="00EC0349">
        <w:tc>
          <w:tcPr>
            <w:tcW w:w="720" w:type="dxa"/>
            <w:vMerge w:val="restart"/>
            <w:tcBorders>
              <w:top w:val="single" w:sz="4" w:space="0" w:color="auto"/>
              <w:left w:val="single" w:sz="4" w:space="0" w:color="auto"/>
              <w:right w:val="single" w:sz="4" w:space="0" w:color="auto"/>
            </w:tcBorders>
          </w:tcPr>
          <w:p w14:paraId="016D80D8" w14:textId="565F678C" w:rsidR="008B1E7B" w:rsidRPr="00360D2C" w:rsidRDefault="003F6AD0" w:rsidP="008B1E7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w:t>
            </w:r>
            <w:r w:rsidR="008B1E7B" w:rsidRPr="00360D2C">
              <w:rPr>
                <w:rFonts w:asciiTheme="minorHAnsi" w:hAnsiTheme="minorHAnsi" w:cstheme="minorHAnsi"/>
                <w:sz w:val="22"/>
                <w:szCs w:val="22"/>
              </w:rPr>
              <w:t>15</w:t>
            </w:r>
          </w:p>
        </w:tc>
        <w:tc>
          <w:tcPr>
            <w:tcW w:w="2250" w:type="dxa"/>
            <w:vMerge w:val="restart"/>
            <w:tcBorders>
              <w:top w:val="single" w:sz="4" w:space="0" w:color="auto"/>
              <w:left w:val="single" w:sz="4" w:space="0" w:color="auto"/>
              <w:right w:val="single" w:sz="4" w:space="0" w:color="auto"/>
            </w:tcBorders>
            <w:shd w:val="clear" w:color="auto" w:fill="auto"/>
          </w:tcPr>
          <w:p w14:paraId="60F49DB5" w14:textId="00CBD2C7" w:rsidR="008B1E7B" w:rsidRPr="00360D2C" w:rsidRDefault="008B1E7B" w:rsidP="008B1E7B">
            <w:pPr>
              <w:spacing w:line="259" w:lineRule="auto"/>
              <w:rPr>
                <w:rFonts w:asciiTheme="minorHAnsi" w:eastAsia="Arial" w:hAnsiTheme="minorHAnsi" w:cstheme="minorHAnsi"/>
                <w:b/>
                <w:sz w:val="22"/>
                <w:szCs w:val="22"/>
              </w:rPr>
            </w:pPr>
            <w:proofErr w:type="spellStart"/>
            <w:r w:rsidRPr="00360D2C">
              <w:rPr>
                <w:rFonts w:asciiTheme="minorHAnsi" w:eastAsia="Arial" w:hAnsiTheme="minorHAnsi" w:cstheme="minorHAnsi"/>
                <w:b/>
                <w:sz w:val="22"/>
                <w:szCs w:val="22"/>
              </w:rPr>
              <w:t>Payswitch</w:t>
            </w:r>
            <w:proofErr w:type="spellEnd"/>
            <w:r w:rsidRPr="00360D2C">
              <w:rPr>
                <w:rFonts w:asciiTheme="minorHAnsi" w:eastAsia="Arial" w:hAnsiTheme="minorHAnsi" w:cstheme="minorHAnsi"/>
                <w:b/>
                <w:sz w:val="22"/>
                <w:szCs w:val="22"/>
              </w:rPr>
              <w:t xml:space="preserve"> - IBG</w:t>
            </w:r>
          </w:p>
          <w:p w14:paraId="6548556D" w14:textId="77777777" w:rsidR="008B1E7B" w:rsidRDefault="008B1E7B" w:rsidP="008B1E7B">
            <w:pPr>
              <w:spacing w:line="259" w:lineRule="auto"/>
              <w:rPr>
                <w:rFonts w:asciiTheme="minorHAnsi" w:eastAsia="Arial" w:hAnsiTheme="minorHAnsi" w:cstheme="minorHAnsi"/>
                <w:b/>
                <w:sz w:val="22"/>
                <w:szCs w:val="22"/>
              </w:rPr>
            </w:pPr>
            <w:r w:rsidRPr="00360D2C">
              <w:rPr>
                <w:rFonts w:asciiTheme="minorHAnsi" w:eastAsia="Arial" w:hAnsiTheme="minorHAnsi" w:cstheme="minorHAnsi"/>
                <w:b/>
                <w:sz w:val="22"/>
                <w:szCs w:val="22"/>
              </w:rPr>
              <w:t>(T1 – RTO 2 hours)</w:t>
            </w:r>
          </w:p>
          <w:p w14:paraId="4457CA2E" w14:textId="23022AD0" w:rsidR="00585116" w:rsidRPr="00360D2C" w:rsidRDefault="00585116" w:rsidP="008B1E7B">
            <w:pPr>
              <w:spacing w:line="259" w:lineRule="auto"/>
              <w:rPr>
                <w:rFonts w:asciiTheme="minorHAnsi" w:eastAsia="Arial" w:hAnsiTheme="minorHAnsi" w:cstheme="minorHAnsi"/>
                <w:b/>
                <w:sz w:val="22"/>
                <w:szCs w:val="22"/>
              </w:rPr>
            </w:pPr>
            <w:r w:rsidRPr="002B021C">
              <w:rPr>
                <w:rFonts w:asciiTheme="minorHAnsi" w:hAnsiTheme="minorHAnsi" w:cstheme="minorHAnsi"/>
                <w:b/>
                <w:i/>
                <w:iCs/>
              </w:rPr>
              <w:t>Start/Stop RTO</w:t>
            </w:r>
          </w:p>
        </w:tc>
        <w:tc>
          <w:tcPr>
            <w:tcW w:w="2770" w:type="dxa"/>
            <w:tcBorders>
              <w:top w:val="single" w:sz="4" w:space="0" w:color="auto"/>
              <w:left w:val="single" w:sz="4" w:space="0" w:color="auto"/>
              <w:bottom w:val="single" w:sz="4" w:space="0" w:color="auto"/>
              <w:right w:val="single" w:sz="4" w:space="0" w:color="auto"/>
            </w:tcBorders>
          </w:tcPr>
          <w:p w14:paraId="76F4215F" w14:textId="77777777" w:rsidR="008B1E7B" w:rsidRPr="00360D2C" w:rsidRDefault="008B1E7B" w:rsidP="008B1E7B">
            <w:pPr>
              <w:pStyle w:val="BKIListNum"/>
              <w:numPr>
                <w:ilvl w:val="0"/>
                <w:numId w:val="0"/>
              </w:numPr>
              <w:ind w:left="360" w:hanging="360"/>
              <w:rPr>
                <w:rFonts w:asciiTheme="minorHAnsi" w:hAnsiTheme="minorHAnsi" w:cstheme="minorHAnsi"/>
              </w:rPr>
            </w:pPr>
            <w:r w:rsidRPr="00360D2C">
              <w:rPr>
                <w:rFonts w:asciiTheme="minorHAnsi" w:hAnsiTheme="minorHAnsi" w:cstheme="minorHAnsi"/>
              </w:rPr>
              <w:t xml:space="preserve">IBG </w:t>
            </w:r>
            <w:proofErr w:type="spellStart"/>
            <w:r w:rsidRPr="00360D2C">
              <w:rPr>
                <w:rFonts w:asciiTheme="minorHAnsi" w:hAnsiTheme="minorHAnsi" w:cstheme="minorHAnsi"/>
              </w:rPr>
              <w:t>Payswitch</w:t>
            </w:r>
            <w:proofErr w:type="spellEnd"/>
            <w:r w:rsidRPr="00360D2C">
              <w:rPr>
                <w:rFonts w:asciiTheme="minorHAnsi" w:hAnsiTheme="minorHAnsi" w:cstheme="minorHAnsi"/>
              </w:rPr>
              <w:t xml:space="preserve"> (RTO 2H)</w:t>
            </w:r>
          </w:p>
          <w:p w14:paraId="0EB1317A" w14:textId="688B69B6" w:rsidR="00366D87" w:rsidRPr="00360D2C" w:rsidRDefault="008B1E7B" w:rsidP="008B1E7B">
            <w:pPr>
              <w:pStyle w:val="BKIListNum"/>
              <w:numPr>
                <w:ilvl w:val="0"/>
                <w:numId w:val="0"/>
              </w:numPr>
              <w:rPr>
                <w:rFonts w:asciiTheme="minorHAnsi" w:hAnsiTheme="minorHAnsi" w:cstheme="minorHAnsi"/>
              </w:rPr>
            </w:pPr>
            <w:r w:rsidRPr="00360D2C">
              <w:rPr>
                <w:rFonts w:asciiTheme="minorHAnsi" w:hAnsiTheme="minorHAnsi" w:cstheme="minorHAnsi"/>
              </w:rPr>
              <w:t xml:space="preserve">Sign on and Verify WCF and log connection with </w:t>
            </w:r>
            <w:proofErr w:type="spellStart"/>
            <w:r w:rsidRPr="00360D2C">
              <w:rPr>
                <w:rFonts w:asciiTheme="minorHAnsi" w:hAnsiTheme="minorHAnsi" w:cstheme="minorHAnsi"/>
              </w:rPr>
              <w:t>Paynet</w:t>
            </w:r>
            <w:proofErr w:type="spellEnd"/>
          </w:p>
        </w:tc>
        <w:tc>
          <w:tcPr>
            <w:tcW w:w="1170" w:type="dxa"/>
            <w:tcBorders>
              <w:top w:val="single" w:sz="4" w:space="0" w:color="auto"/>
              <w:left w:val="single" w:sz="4" w:space="0" w:color="auto"/>
              <w:bottom w:val="single" w:sz="4" w:space="0" w:color="auto"/>
              <w:right w:val="single" w:sz="4" w:space="0" w:color="auto"/>
            </w:tcBorders>
          </w:tcPr>
          <w:p w14:paraId="3EC3C174" w14:textId="77777777" w:rsidR="008B1E7B" w:rsidRPr="00360D2C" w:rsidRDefault="008B1E7B" w:rsidP="008B1E7B">
            <w:pPr>
              <w:spacing w:line="259" w:lineRule="auto"/>
              <w:ind w:left="10"/>
              <w:rPr>
                <w:rFonts w:asciiTheme="minorHAnsi" w:hAnsiTheme="minorHAnsi" w:cstheme="minorHAnsi"/>
                <w:sz w:val="22"/>
                <w:szCs w:val="22"/>
              </w:rPr>
            </w:pPr>
            <w:r w:rsidRPr="00360D2C">
              <w:rPr>
                <w:rFonts w:asciiTheme="minorHAnsi" w:hAnsiTheme="minorHAnsi" w:cstheme="minorHAnsi"/>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76E15874" w14:textId="15D312C8" w:rsidR="008B1E7B" w:rsidRPr="00360D2C" w:rsidRDefault="008B1E7B" w:rsidP="008B1E7B">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4968D266" w14:textId="77777777" w:rsidR="008B1E7B" w:rsidRPr="00360D2C" w:rsidRDefault="008B1E7B" w:rsidP="008B1E7B">
            <w:pPr>
              <w:spacing w:after="160" w:line="259" w:lineRule="auto"/>
              <w:jc w:val="center"/>
              <w:rPr>
                <w:rFonts w:asciiTheme="minorHAnsi" w:hAnsiTheme="minorHAnsi" w:cstheme="minorHAnsi"/>
                <w:b/>
                <w:bCs/>
                <w:sz w:val="22"/>
                <w:szCs w:val="22"/>
              </w:rPr>
            </w:pPr>
            <w:proofErr w:type="spellStart"/>
            <w:r w:rsidRPr="00360D2C">
              <w:rPr>
                <w:rFonts w:asciiTheme="minorHAnsi" w:hAnsiTheme="minorHAnsi" w:cstheme="minorHAnsi"/>
                <w:b/>
                <w:bCs/>
                <w:sz w:val="22"/>
                <w:szCs w:val="22"/>
              </w:rPr>
              <w:t>Mohd</w:t>
            </w:r>
            <w:proofErr w:type="spellEnd"/>
            <w:r w:rsidRPr="00360D2C">
              <w:rPr>
                <w:rFonts w:asciiTheme="minorHAnsi" w:hAnsiTheme="minorHAnsi" w:cstheme="minorHAnsi"/>
                <w:b/>
                <w:bCs/>
                <w:sz w:val="22"/>
                <w:szCs w:val="22"/>
              </w:rPr>
              <w:t xml:space="preserve"> Farid </w:t>
            </w:r>
            <w:proofErr w:type="spellStart"/>
            <w:r w:rsidRPr="00360D2C">
              <w:rPr>
                <w:rFonts w:asciiTheme="minorHAnsi" w:hAnsiTheme="minorHAnsi" w:cstheme="minorHAnsi"/>
                <w:b/>
                <w:bCs/>
                <w:sz w:val="22"/>
                <w:szCs w:val="22"/>
              </w:rPr>
              <w:t>Fazil</w:t>
            </w:r>
            <w:proofErr w:type="spellEnd"/>
            <w:r w:rsidRPr="00360D2C">
              <w:rPr>
                <w:rFonts w:asciiTheme="minorHAnsi" w:hAnsiTheme="minorHAnsi" w:cstheme="minorHAnsi"/>
                <w:b/>
                <w:bCs/>
                <w:sz w:val="22"/>
                <w:szCs w:val="22"/>
              </w:rPr>
              <w:t xml:space="preserve"> / Operator</w:t>
            </w:r>
          </w:p>
          <w:p w14:paraId="555C62ED" w14:textId="77777777" w:rsidR="008B1E7B" w:rsidRPr="00360D2C"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544C1010" w14:textId="77777777" w:rsidR="008B1E7B" w:rsidRPr="00360D2C"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573E5904" w14:textId="77777777" w:rsidR="008B1E7B"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Division, ITD </w:t>
            </w:r>
          </w:p>
          <w:p w14:paraId="3E0B47C3" w14:textId="0DE9D8C8" w:rsidR="004A71E8" w:rsidRPr="00360D2C" w:rsidRDefault="004A71E8" w:rsidP="008B1E7B">
            <w:pPr>
              <w:spacing w:after="5" w:line="239" w:lineRule="auto"/>
              <w:jc w:val="center"/>
              <w:rPr>
                <w:rFonts w:asciiTheme="minorHAns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1620" w:type="dxa"/>
            <w:tcBorders>
              <w:top w:val="single" w:sz="4" w:space="0" w:color="auto"/>
              <w:left w:val="single" w:sz="4" w:space="0" w:color="auto"/>
              <w:bottom w:val="single" w:sz="4" w:space="0" w:color="auto"/>
              <w:right w:val="single" w:sz="4" w:space="0" w:color="auto"/>
            </w:tcBorders>
          </w:tcPr>
          <w:p w14:paraId="3323CDFD" w14:textId="77777777" w:rsidR="008B1E7B" w:rsidRPr="00360D2C" w:rsidRDefault="008B1E7B" w:rsidP="008B1E7B">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 xml:space="preserve">Am </w:t>
            </w:r>
            <w:proofErr w:type="spellStart"/>
            <w:r w:rsidRPr="00360D2C">
              <w:rPr>
                <w:rFonts w:asciiTheme="minorHAnsi" w:hAnsiTheme="minorHAnsi" w:cstheme="minorHAnsi"/>
                <w:b/>
                <w:bCs/>
                <w:sz w:val="22"/>
                <w:szCs w:val="22"/>
              </w:rPr>
              <w:t>Qisti</w:t>
            </w:r>
            <w:proofErr w:type="spellEnd"/>
            <w:r w:rsidRPr="00360D2C">
              <w:rPr>
                <w:rFonts w:asciiTheme="minorHAnsi" w:hAnsiTheme="minorHAnsi" w:cstheme="minorHAnsi"/>
                <w:b/>
                <w:bCs/>
                <w:sz w:val="22"/>
                <w:szCs w:val="22"/>
              </w:rPr>
              <w:t xml:space="preserve"> Alias</w:t>
            </w:r>
          </w:p>
          <w:p w14:paraId="7FA23D92" w14:textId="77777777" w:rsidR="008B1E7B" w:rsidRPr="00360D2C"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0E210201" w14:textId="77777777" w:rsidR="008B1E7B" w:rsidRPr="00360D2C"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23568C80" w14:textId="77777777" w:rsidR="008B1E7B" w:rsidRPr="00360D2C"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Division, ITD </w:t>
            </w:r>
          </w:p>
          <w:p w14:paraId="51CCD3CA" w14:textId="24AEE537" w:rsidR="004A71E8" w:rsidRPr="00360D2C" w:rsidRDefault="004A71E8" w:rsidP="004A71E8">
            <w:pPr>
              <w:spacing w:after="160" w:line="259" w:lineRule="auto"/>
              <w:rPr>
                <w:rFonts w:asciiTheme="minorHAnsi" w:hAnsiTheme="minorHAnsi" w:cstheme="minorHAnsi"/>
                <w:b/>
                <w:bCs/>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39E5BEF4" w14:textId="67C58A0D" w:rsidR="008B1E7B" w:rsidRPr="00360D2C" w:rsidRDefault="008B1E7B" w:rsidP="008B1E7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03:30</w:t>
            </w:r>
          </w:p>
        </w:tc>
        <w:tc>
          <w:tcPr>
            <w:tcW w:w="810" w:type="dxa"/>
            <w:tcBorders>
              <w:top w:val="single" w:sz="4" w:space="0" w:color="auto"/>
              <w:left w:val="single" w:sz="4" w:space="0" w:color="auto"/>
              <w:bottom w:val="single" w:sz="4" w:space="0" w:color="auto"/>
              <w:right w:val="single" w:sz="4" w:space="0" w:color="auto"/>
            </w:tcBorders>
          </w:tcPr>
          <w:p w14:paraId="3DDB76ED" w14:textId="6DD641A8" w:rsidR="008B1E7B" w:rsidRPr="00360D2C" w:rsidRDefault="008B1E7B" w:rsidP="008B1E7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tcBorders>
              <w:top w:val="single" w:sz="4" w:space="0" w:color="auto"/>
              <w:left w:val="single" w:sz="4" w:space="0" w:color="auto"/>
              <w:bottom w:val="single" w:sz="4" w:space="0" w:color="auto"/>
              <w:right w:val="single" w:sz="4" w:space="0" w:color="auto"/>
            </w:tcBorders>
          </w:tcPr>
          <w:p w14:paraId="276E253C" w14:textId="21531BEA" w:rsidR="008B1E7B" w:rsidRPr="00360D2C" w:rsidRDefault="008B1E7B" w:rsidP="008B1E7B">
            <w:pPr>
              <w:spacing w:line="256" w:lineRule="auto"/>
              <w:rPr>
                <w:rFonts w:asciiTheme="minorHAnsi" w:hAnsiTheme="minorHAnsi" w:cstheme="minorHAnsi"/>
                <w:sz w:val="22"/>
                <w:szCs w:val="22"/>
              </w:rPr>
            </w:pPr>
            <w:r w:rsidRPr="00360D2C">
              <w:rPr>
                <w:rFonts w:asciiTheme="minorHAnsi" w:hAnsiTheme="minorHAnsi" w:cstheme="minorHAnsi"/>
                <w:sz w:val="22"/>
                <w:szCs w:val="22"/>
              </w:rPr>
              <w:t>After Step# 3</w:t>
            </w:r>
            <w:r w:rsidR="005614AD">
              <w:rPr>
                <w:rFonts w:asciiTheme="minorHAnsi" w:hAnsiTheme="minorHAnsi" w:cstheme="minorHAnsi"/>
                <w:sz w:val="22"/>
                <w:szCs w:val="22"/>
              </w:rPr>
              <w:t>8</w:t>
            </w:r>
            <w:r w:rsidRPr="00360D2C">
              <w:rPr>
                <w:rFonts w:asciiTheme="minorHAnsi" w:hAnsiTheme="minorHAnsi" w:cstheme="minorHAnsi"/>
                <w:sz w:val="22"/>
                <w:szCs w:val="22"/>
              </w:rPr>
              <w:t>.</w:t>
            </w:r>
            <w:r w:rsidR="005614AD">
              <w:rPr>
                <w:rFonts w:asciiTheme="minorHAnsi" w:hAnsiTheme="minorHAnsi" w:cstheme="minorHAnsi"/>
                <w:sz w:val="22"/>
                <w:szCs w:val="22"/>
              </w:rPr>
              <w:t>3</w:t>
            </w:r>
            <w:r w:rsidRPr="00360D2C">
              <w:rPr>
                <w:rFonts w:asciiTheme="minorHAnsi" w:hAnsiTheme="minorHAnsi" w:cstheme="minorHAnsi"/>
                <w:sz w:val="22"/>
                <w:szCs w:val="22"/>
              </w:rPr>
              <w:t xml:space="preserve"> </w:t>
            </w:r>
          </w:p>
          <w:p w14:paraId="47973F0C" w14:textId="1C427CF8" w:rsidR="008B1E7B" w:rsidRPr="00360D2C" w:rsidRDefault="008B1E7B" w:rsidP="008B1E7B">
            <w:pPr>
              <w:spacing w:line="256" w:lineRule="auto"/>
              <w:rPr>
                <w:rFonts w:asciiTheme="minorHAnsi" w:hAnsiTheme="minorHAnsi" w:cstheme="minorHAnsi"/>
                <w:sz w:val="22"/>
                <w:szCs w:val="22"/>
              </w:rPr>
            </w:pPr>
            <w:r w:rsidRPr="00360D2C">
              <w:rPr>
                <w:rFonts w:asciiTheme="minorHAnsi" w:hAnsiTheme="minorHAnsi" w:cstheme="minorHAnsi"/>
                <w:sz w:val="22"/>
                <w:szCs w:val="22"/>
              </w:rPr>
              <w:t>(</w:t>
            </w:r>
            <w:r w:rsidR="005614AD">
              <w:rPr>
                <w:rFonts w:asciiTheme="minorHAnsi" w:hAnsiTheme="minorHAnsi" w:cstheme="minorHAnsi"/>
                <w:sz w:val="22"/>
                <w:szCs w:val="22"/>
              </w:rPr>
              <w:t xml:space="preserve">Restore </w:t>
            </w:r>
            <w:proofErr w:type="spellStart"/>
            <w:r w:rsidRPr="00360D2C">
              <w:rPr>
                <w:rFonts w:asciiTheme="minorHAnsi" w:hAnsiTheme="minorHAnsi" w:cstheme="minorHAnsi"/>
                <w:sz w:val="22"/>
                <w:szCs w:val="22"/>
              </w:rPr>
              <w:t>Payswitch</w:t>
            </w:r>
            <w:proofErr w:type="spellEnd"/>
            <w:r w:rsidRPr="00360D2C">
              <w:rPr>
                <w:rFonts w:asciiTheme="minorHAnsi" w:hAnsiTheme="minorHAnsi" w:cstheme="minorHAnsi"/>
                <w:sz w:val="22"/>
                <w:szCs w:val="22"/>
              </w:rPr>
              <w:t>)</w:t>
            </w:r>
          </w:p>
        </w:tc>
      </w:tr>
      <w:tr w:rsidR="00070EBC" w:rsidRPr="00360D2C" w14:paraId="22BF9360" w14:textId="77777777" w:rsidTr="00EC0349">
        <w:tc>
          <w:tcPr>
            <w:tcW w:w="720" w:type="dxa"/>
            <w:vMerge/>
            <w:tcBorders>
              <w:left w:val="single" w:sz="4" w:space="0" w:color="auto"/>
              <w:bottom w:val="single" w:sz="4" w:space="0" w:color="auto"/>
              <w:right w:val="single" w:sz="4" w:space="0" w:color="auto"/>
            </w:tcBorders>
          </w:tcPr>
          <w:p w14:paraId="79A4F9D9" w14:textId="77777777" w:rsidR="00070EBC" w:rsidRPr="00360D2C" w:rsidRDefault="00070EBC" w:rsidP="00070EBC">
            <w:pPr>
              <w:spacing w:after="160" w:line="259" w:lineRule="auto"/>
              <w:rPr>
                <w:rFonts w:asciiTheme="minorHAnsi" w:hAnsiTheme="minorHAnsi" w:cs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4911E4D4" w14:textId="77777777" w:rsidR="00070EBC" w:rsidRPr="00360D2C" w:rsidRDefault="00070EBC" w:rsidP="00070EBC">
            <w:pPr>
              <w:spacing w:line="259" w:lineRule="auto"/>
              <w:rPr>
                <w:rFonts w:asciiTheme="minorHAnsi" w:eastAsia="Arial"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4E84818A" w14:textId="73F6FA57" w:rsidR="00070EBC" w:rsidRPr="00360D2C" w:rsidRDefault="00070EBC" w:rsidP="00070EBC">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5FBE4DE7" w14:textId="36A50F77" w:rsidR="00070EBC" w:rsidRPr="00360D2C" w:rsidRDefault="00070EBC" w:rsidP="00070EBC">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ITD Testing Only</w:t>
            </w:r>
          </w:p>
        </w:tc>
      </w:tr>
      <w:tr w:rsidR="008B1E7B" w:rsidRPr="00360D2C" w14:paraId="3E8B5AD2" w14:textId="77777777" w:rsidTr="00EC0349">
        <w:tc>
          <w:tcPr>
            <w:tcW w:w="720" w:type="dxa"/>
            <w:vMerge w:val="restart"/>
            <w:tcBorders>
              <w:top w:val="single" w:sz="4" w:space="0" w:color="auto"/>
              <w:left w:val="single" w:sz="4" w:space="0" w:color="auto"/>
              <w:right w:val="single" w:sz="4" w:space="0" w:color="auto"/>
            </w:tcBorders>
          </w:tcPr>
          <w:p w14:paraId="53B8E208" w14:textId="16D39112" w:rsidR="008B1E7B" w:rsidRPr="00360D2C" w:rsidRDefault="003F6AD0" w:rsidP="008B1E7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40.</w:t>
            </w:r>
            <w:r w:rsidR="008B1E7B" w:rsidRPr="00360D2C">
              <w:rPr>
                <w:rFonts w:asciiTheme="minorHAnsi" w:hAnsiTheme="minorHAnsi" w:cstheme="minorHAnsi"/>
                <w:sz w:val="22"/>
                <w:szCs w:val="22"/>
              </w:rPr>
              <w:t>16</w:t>
            </w:r>
          </w:p>
        </w:tc>
        <w:tc>
          <w:tcPr>
            <w:tcW w:w="2250" w:type="dxa"/>
            <w:vMerge w:val="restart"/>
            <w:tcBorders>
              <w:top w:val="single" w:sz="4" w:space="0" w:color="auto"/>
              <w:left w:val="single" w:sz="4" w:space="0" w:color="auto"/>
              <w:right w:val="single" w:sz="4" w:space="0" w:color="auto"/>
            </w:tcBorders>
            <w:shd w:val="clear" w:color="auto" w:fill="auto"/>
          </w:tcPr>
          <w:p w14:paraId="6AEF4304" w14:textId="71B4784B" w:rsidR="008B1E7B" w:rsidRPr="00360D2C" w:rsidRDefault="008B1E7B" w:rsidP="008B1E7B">
            <w:pPr>
              <w:spacing w:line="259" w:lineRule="auto"/>
              <w:rPr>
                <w:rFonts w:asciiTheme="minorHAnsi" w:eastAsia="Arial" w:hAnsiTheme="minorHAnsi" w:cstheme="minorHAnsi"/>
                <w:b/>
                <w:sz w:val="22"/>
                <w:szCs w:val="22"/>
              </w:rPr>
            </w:pPr>
            <w:proofErr w:type="spellStart"/>
            <w:r w:rsidRPr="00360D2C">
              <w:rPr>
                <w:rFonts w:asciiTheme="minorHAnsi" w:eastAsia="Arial" w:hAnsiTheme="minorHAnsi" w:cstheme="minorHAnsi"/>
                <w:b/>
                <w:sz w:val="22"/>
                <w:szCs w:val="22"/>
              </w:rPr>
              <w:t>Payswitch</w:t>
            </w:r>
            <w:proofErr w:type="spellEnd"/>
            <w:r w:rsidRPr="00360D2C">
              <w:rPr>
                <w:rFonts w:asciiTheme="minorHAnsi" w:eastAsia="Arial" w:hAnsiTheme="minorHAnsi" w:cstheme="minorHAnsi"/>
                <w:b/>
                <w:sz w:val="22"/>
                <w:szCs w:val="22"/>
              </w:rPr>
              <w:t xml:space="preserve"> - Direct Debit</w:t>
            </w:r>
          </w:p>
          <w:p w14:paraId="6CF7BE53" w14:textId="77777777" w:rsidR="008B1E7B" w:rsidRDefault="008B1E7B" w:rsidP="008B1E7B">
            <w:pPr>
              <w:spacing w:line="259" w:lineRule="auto"/>
              <w:rPr>
                <w:rFonts w:asciiTheme="minorHAnsi" w:eastAsia="Arial" w:hAnsiTheme="minorHAnsi" w:cstheme="minorHAnsi"/>
                <w:b/>
                <w:sz w:val="22"/>
                <w:szCs w:val="22"/>
              </w:rPr>
            </w:pPr>
            <w:r w:rsidRPr="00360D2C">
              <w:rPr>
                <w:rFonts w:asciiTheme="minorHAnsi" w:eastAsia="Arial" w:hAnsiTheme="minorHAnsi" w:cstheme="minorHAnsi"/>
                <w:b/>
                <w:sz w:val="22"/>
                <w:szCs w:val="22"/>
              </w:rPr>
              <w:t>(T1 – RTO 2 hours)</w:t>
            </w:r>
          </w:p>
          <w:p w14:paraId="76C42B17" w14:textId="774D5529" w:rsidR="00585116" w:rsidRPr="00360D2C" w:rsidRDefault="00585116" w:rsidP="008B1E7B">
            <w:pPr>
              <w:spacing w:line="259" w:lineRule="auto"/>
              <w:rPr>
                <w:rFonts w:asciiTheme="minorHAnsi" w:eastAsia="Arial" w:hAnsiTheme="minorHAnsi" w:cstheme="minorHAnsi"/>
                <w:b/>
                <w:sz w:val="22"/>
                <w:szCs w:val="22"/>
              </w:rPr>
            </w:pPr>
            <w:r w:rsidRPr="002B021C">
              <w:rPr>
                <w:rFonts w:asciiTheme="minorHAnsi" w:hAnsiTheme="minorHAnsi" w:cstheme="minorHAnsi"/>
                <w:b/>
                <w:i/>
                <w:iCs/>
              </w:rPr>
              <w:t>Start/Stop RTO</w:t>
            </w:r>
          </w:p>
        </w:tc>
        <w:tc>
          <w:tcPr>
            <w:tcW w:w="2770" w:type="dxa"/>
            <w:tcBorders>
              <w:top w:val="single" w:sz="4" w:space="0" w:color="auto"/>
              <w:left w:val="single" w:sz="4" w:space="0" w:color="auto"/>
              <w:bottom w:val="single" w:sz="4" w:space="0" w:color="auto"/>
              <w:right w:val="single" w:sz="4" w:space="0" w:color="auto"/>
            </w:tcBorders>
          </w:tcPr>
          <w:p w14:paraId="58A8D32F" w14:textId="3906630F" w:rsidR="008B1E7B" w:rsidRPr="00360D2C" w:rsidRDefault="008B1E7B" w:rsidP="008B1E7B">
            <w:pPr>
              <w:pStyle w:val="BKIListNum"/>
              <w:numPr>
                <w:ilvl w:val="0"/>
                <w:numId w:val="0"/>
              </w:numPr>
              <w:ind w:left="360" w:hanging="360"/>
              <w:rPr>
                <w:rFonts w:asciiTheme="minorHAnsi" w:hAnsiTheme="minorHAnsi" w:cstheme="minorHAnsi"/>
              </w:rPr>
            </w:pPr>
            <w:r w:rsidRPr="00360D2C">
              <w:rPr>
                <w:rFonts w:asciiTheme="minorHAnsi" w:hAnsiTheme="minorHAnsi" w:cstheme="minorHAnsi"/>
              </w:rPr>
              <w:t>Direct Debit (RTO 2H)</w:t>
            </w:r>
          </w:p>
          <w:p w14:paraId="5EB5F78E" w14:textId="07D967B0" w:rsidR="008B1E7B" w:rsidRPr="00360D2C" w:rsidRDefault="008B1E7B" w:rsidP="008B1E7B">
            <w:pPr>
              <w:pStyle w:val="BKIListNum"/>
              <w:numPr>
                <w:ilvl w:val="0"/>
                <w:numId w:val="0"/>
              </w:numPr>
              <w:rPr>
                <w:rFonts w:asciiTheme="minorHAnsi" w:hAnsiTheme="minorHAnsi" w:cstheme="minorHAnsi"/>
              </w:rPr>
            </w:pPr>
            <w:r w:rsidRPr="00360D2C">
              <w:rPr>
                <w:rFonts w:asciiTheme="minorHAnsi" w:hAnsiTheme="minorHAnsi" w:cstheme="minorHAnsi"/>
              </w:rPr>
              <w:t xml:space="preserve">Sign on and Verify WCF and log connection with </w:t>
            </w:r>
            <w:proofErr w:type="spellStart"/>
            <w:r w:rsidRPr="00360D2C">
              <w:rPr>
                <w:rFonts w:asciiTheme="minorHAnsi" w:hAnsiTheme="minorHAnsi" w:cstheme="minorHAnsi"/>
              </w:rPr>
              <w:t>Paynet</w:t>
            </w:r>
            <w:proofErr w:type="spellEnd"/>
          </w:p>
        </w:tc>
        <w:tc>
          <w:tcPr>
            <w:tcW w:w="1170" w:type="dxa"/>
            <w:tcBorders>
              <w:top w:val="single" w:sz="4" w:space="0" w:color="auto"/>
              <w:left w:val="single" w:sz="4" w:space="0" w:color="auto"/>
              <w:bottom w:val="single" w:sz="4" w:space="0" w:color="auto"/>
              <w:right w:val="single" w:sz="4" w:space="0" w:color="auto"/>
            </w:tcBorders>
          </w:tcPr>
          <w:p w14:paraId="05E6F980" w14:textId="4C0EA545" w:rsidR="008B1E7B" w:rsidRPr="00360D2C" w:rsidRDefault="008B1E7B" w:rsidP="008B1E7B">
            <w:pPr>
              <w:spacing w:line="259" w:lineRule="auto"/>
              <w:ind w:left="10"/>
              <w:rPr>
                <w:rFonts w:asciiTheme="minorHAnsi" w:hAnsiTheme="minorHAnsi" w:cstheme="minorHAnsi"/>
                <w:sz w:val="22"/>
                <w:szCs w:val="22"/>
              </w:rPr>
            </w:pPr>
            <w:r w:rsidRPr="00360D2C">
              <w:rPr>
                <w:rFonts w:asciiTheme="minorHAnsi" w:hAnsiTheme="minorHAnsi" w:cstheme="minorHAnsi"/>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08FE6118" w14:textId="4CAFF83D" w:rsidR="008B1E7B" w:rsidRPr="00360D2C" w:rsidRDefault="008B1E7B" w:rsidP="008B1E7B">
            <w:pPr>
              <w:spacing w:line="259" w:lineRule="auto"/>
              <w:ind w:left="14"/>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4AB17FB2" w14:textId="77777777" w:rsidR="008B1E7B" w:rsidRPr="00360D2C" w:rsidRDefault="008B1E7B" w:rsidP="008B1E7B">
            <w:pPr>
              <w:spacing w:after="160" w:line="259" w:lineRule="auto"/>
              <w:jc w:val="center"/>
              <w:rPr>
                <w:rFonts w:asciiTheme="minorHAnsi" w:hAnsiTheme="minorHAnsi" w:cstheme="minorHAnsi"/>
                <w:b/>
                <w:bCs/>
                <w:sz w:val="22"/>
                <w:szCs w:val="22"/>
              </w:rPr>
            </w:pPr>
            <w:proofErr w:type="spellStart"/>
            <w:r w:rsidRPr="00360D2C">
              <w:rPr>
                <w:rFonts w:asciiTheme="minorHAnsi" w:hAnsiTheme="minorHAnsi" w:cstheme="minorHAnsi"/>
                <w:b/>
                <w:bCs/>
                <w:sz w:val="22"/>
                <w:szCs w:val="22"/>
              </w:rPr>
              <w:t>Mohd</w:t>
            </w:r>
            <w:proofErr w:type="spellEnd"/>
            <w:r w:rsidRPr="00360D2C">
              <w:rPr>
                <w:rFonts w:asciiTheme="minorHAnsi" w:hAnsiTheme="minorHAnsi" w:cstheme="minorHAnsi"/>
                <w:b/>
                <w:bCs/>
                <w:sz w:val="22"/>
                <w:szCs w:val="22"/>
              </w:rPr>
              <w:t xml:space="preserve"> Farid </w:t>
            </w:r>
            <w:proofErr w:type="spellStart"/>
            <w:r w:rsidRPr="00360D2C">
              <w:rPr>
                <w:rFonts w:asciiTheme="minorHAnsi" w:hAnsiTheme="minorHAnsi" w:cstheme="minorHAnsi"/>
                <w:b/>
                <w:bCs/>
                <w:sz w:val="22"/>
                <w:szCs w:val="22"/>
              </w:rPr>
              <w:t>Fazil</w:t>
            </w:r>
            <w:proofErr w:type="spellEnd"/>
            <w:r w:rsidRPr="00360D2C">
              <w:rPr>
                <w:rFonts w:asciiTheme="minorHAnsi" w:hAnsiTheme="minorHAnsi" w:cstheme="minorHAnsi"/>
                <w:b/>
                <w:bCs/>
                <w:sz w:val="22"/>
                <w:szCs w:val="22"/>
              </w:rPr>
              <w:t xml:space="preserve"> / Operator</w:t>
            </w:r>
          </w:p>
          <w:p w14:paraId="167CB45F" w14:textId="77777777" w:rsidR="008B1E7B" w:rsidRPr="00360D2C"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492058C8" w14:textId="77777777" w:rsidR="008B1E7B" w:rsidRPr="00360D2C"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53BCF5DB" w14:textId="77777777" w:rsidR="008B1E7B"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Division, ITD </w:t>
            </w:r>
          </w:p>
          <w:p w14:paraId="3E942F98" w14:textId="1330A9B4" w:rsidR="004A71E8" w:rsidRPr="00360D2C" w:rsidRDefault="004A71E8" w:rsidP="008B1E7B">
            <w:pPr>
              <w:spacing w:after="5" w:line="239" w:lineRule="auto"/>
              <w:jc w:val="center"/>
              <w:rPr>
                <w:rFonts w:asciiTheme="minorHAnsi" w:hAnsiTheme="minorHAnsi" w:cstheme="minorHAnsi"/>
                <w:sz w:val="22"/>
                <w:szCs w:val="22"/>
              </w:rPr>
            </w:pPr>
            <w:r w:rsidRPr="00360D2C">
              <w:rPr>
                <w:rFonts w:asciiTheme="minorHAnsi" w:eastAsia="Calibri" w:hAnsiTheme="minorHAnsi" w:cstheme="minorHAnsi"/>
                <w:sz w:val="22"/>
                <w:szCs w:val="22"/>
                <w:highlight w:val="lightGray"/>
              </w:rPr>
              <w:lastRenderedPageBreak/>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1620" w:type="dxa"/>
            <w:tcBorders>
              <w:top w:val="single" w:sz="4" w:space="0" w:color="auto"/>
              <w:left w:val="single" w:sz="4" w:space="0" w:color="auto"/>
              <w:bottom w:val="single" w:sz="4" w:space="0" w:color="auto"/>
              <w:right w:val="single" w:sz="4" w:space="0" w:color="auto"/>
            </w:tcBorders>
          </w:tcPr>
          <w:p w14:paraId="11D087EC" w14:textId="0DFEB5BE" w:rsidR="008B1E7B" w:rsidRPr="00360D2C" w:rsidRDefault="008B1E7B" w:rsidP="008B1E7B">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lastRenderedPageBreak/>
              <w:t xml:space="preserve">Am </w:t>
            </w:r>
            <w:proofErr w:type="spellStart"/>
            <w:r w:rsidRPr="00360D2C">
              <w:rPr>
                <w:rFonts w:asciiTheme="minorHAnsi" w:hAnsiTheme="minorHAnsi" w:cstheme="minorHAnsi"/>
                <w:b/>
                <w:bCs/>
                <w:sz w:val="22"/>
                <w:szCs w:val="22"/>
              </w:rPr>
              <w:t>Qisti</w:t>
            </w:r>
            <w:proofErr w:type="spellEnd"/>
            <w:r w:rsidRPr="00360D2C">
              <w:rPr>
                <w:rFonts w:asciiTheme="minorHAnsi" w:hAnsiTheme="minorHAnsi" w:cstheme="minorHAnsi"/>
                <w:b/>
                <w:bCs/>
                <w:sz w:val="22"/>
                <w:szCs w:val="22"/>
              </w:rPr>
              <w:t xml:space="preserve"> Alias</w:t>
            </w:r>
          </w:p>
          <w:p w14:paraId="07FB3324" w14:textId="77777777" w:rsidR="008B1E7B" w:rsidRPr="00360D2C"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4AE5ADB7" w14:textId="77777777" w:rsidR="008B1E7B" w:rsidRPr="00360D2C"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06BA2EB6" w14:textId="77777777" w:rsidR="004A71E8" w:rsidRDefault="008B1E7B" w:rsidP="008B1E7B">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Division, ITD</w:t>
            </w:r>
          </w:p>
          <w:p w14:paraId="684623D0" w14:textId="2F9EA9AD" w:rsidR="008B1E7B" w:rsidRPr="00360D2C" w:rsidRDefault="004A71E8" w:rsidP="008B1E7B">
            <w:pPr>
              <w:spacing w:after="5" w:line="239" w:lineRule="auto"/>
              <w:jc w:val="center"/>
              <w:rPr>
                <w:rFonts w:asciiTheme="minorHAns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r w:rsidR="008B1E7B" w:rsidRPr="00360D2C">
              <w:rPr>
                <w:rFonts w:asciiTheme="minorHAnsi" w:hAnsiTheme="minorHAnsi" w:cstheme="minorHAnsi"/>
                <w:sz w:val="22"/>
                <w:szCs w:val="22"/>
              </w:rPr>
              <w:t xml:space="preserve"> </w:t>
            </w:r>
          </w:p>
          <w:p w14:paraId="21DF9509" w14:textId="6FF47F9C" w:rsidR="008B1E7B" w:rsidRPr="00360D2C" w:rsidRDefault="008B1E7B" w:rsidP="008B1E7B">
            <w:pPr>
              <w:spacing w:after="160" w:line="259" w:lineRule="auto"/>
              <w:jc w:val="center"/>
              <w:rPr>
                <w:rFonts w:asciiTheme="minorHAnsi" w:hAnsiTheme="minorHAnsi" w:cstheme="minorHAnsi"/>
                <w:b/>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9654068" w14:textId="53DFA80F" w:rsidR="008B1E7B" w:rsidRPr="00360D2C" w:rsidRDefault="008B1E7B" w:rsidP="008B1E7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03:30</w:t>
            </w:r>
          </w:p>
        </w:tc>
        <w:tc>
          <w:tcPr>
            <w:tcW w:w="810" w:type="dxa"/>
            <w:tcBorders>
              <w:top w:val="single" w:sz="4" w:space="0" w:color="auto"/>
              <w:left w:val="single" w:sz="4" w:space="0" w:color="auto"/>
              <w:bottom w:val="single" w:sz="4" w:space="0" w:color="auto"/>
              <w:right w:val="single" w:sz="4" w:space="0" w:color="auto"/>
            </w:tcBorders>
          </w:tcPr>
          <w:p w14:paraId="5C6489DB" w14:textId="0068547D" w:rsidR="008B1E7B" w:rsidRPr="00360D2C" w:rsidRDefault="008B1E7B" w:rsidP="008B1E7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2250" w:type="dxa"/>
            <w:tcBorders>
              <w:top w:val="single" w:sz="4" w:space="0" w:color="auto"/>
              <w:left w:val="single" w:sz="4" w:space="0" w:color="auto"/>
              <w:bottom w:val="single" w:sz="4" w:space="0" w:color="auto"/>
              <w:right w:val="single" w:sz="4" w:space="0" w:color="auto"/>
            </w:tcBorders>
          </w:tcPr>
          <w:p w14:paraId="43A356DD" w14:textId="18C28EDE" w:rsidR="005614AD" w:rsidRPr="00360D2C" w:rsidRDefault="005614AD" w:rsidP="005614AD">
            <w:pPr>
              <w:spacing w:line="256" w:lineRule="auto"/>
              <w:rPr>
                <w:rFonts w:asciiTheme="minorHAnsi" w:hAnsiTheme="minorHAnsi" w:cstheme="minorHAnsi"/>
                <w:sz w:val="22"/>
                <w:szCs w:val="22"/>
              </w:rPr>
            </w:pPr>
            <w:r w:rsidRPr="00360D2C">
              <w:rPr>
                <w:rFonts w:asciiTheme="minorHAnsi" w:hAnsiTheme="minorHAnsi" w:cstheme="minorHAnsi"/>
                <w:sz w:val="22"/>
                <w:szCs w:val="22"/>
              </w:rPr>
              <w:t>After Step# 3</w:t>
            </w:r>
            <w:r>
              <w:rPr>
                <w:rFonts w:asciiTheme="minorHAnsi" w:hAnsiTheme="minorHAnsi" w:cstheme="minorHAnsi"/>
                <w:sz w:val="22"/>
                <w:szCs w:val="22"/>
              </w:rPr>
              <w:t>8</w:t>
            </w:r>
            <w:r w:rsidRPr="00360D2C">
              <w:rPr>
                <w:rFonts w:asciiTheme="minorHAnsi" w:hAnsiTheme="minorHAnsi" w:cstheme="minorHAnsi"/>
                <w:sz w:val="22"/>
                <w:szCs w:val="22"/>
              </w:rPr>
              <w:t>.</w:t>
            </w:r>
            <w:r>
              <w:rPr>
                <w:rFonts w:asciiTheme="minorHAnsi" w:hAnsiTheme="minorHAnsi" w:cstheme="minorHAnsi"/>
                <w:sz w:val="22"/>
                <w:szCs w:val="22"/>
              </w:rPr>
              <w:t>3</w:t>
            </w:r>
            <w:r w:rsidRPr="00360D2C">
              <w:rPr>
                <w:rFonts w:asciiTheme="minorHAnsi" w:hAnsiTheme="minorHAnsi" w:cstheme="minorHAnsi"/>
                <w:sz w:val="22"/>
                <w:szCs w:val="22"/>
              </w:rPr>
              <w:t xml:space="preserve"> </w:t>
            </w:r>
          </w:p>
          <w:p w14:paraId="1809799E" w14:textId="6C48439C" w:rsidR="008B1E7B" w:rsidRPr="00360D2C" w:rsidRDefault="005614AD" w:rsidP="005614AD">
            <w:pPr>
              <w:spacing w:line="256" w:lineRule="auto"/>
              <w:rPr>
                <w:rFonts w:asciiTheme="minorHAnsi" w:hAnsiTheme="minorHAnsi" w:cstheme="minorHAnsi"/>
                <w:sz w:val="22"/>
                <w:szCs w:val="22"/>
              </w:rPr>
            </w:pPr>
            <w:r w:rsidRPr="00360D2C">
              <w:rPr>
                <w:rFonts w:asciiTheme="minorHAnsi" w:hAnsiTheme="minorHAnsi" w:cstheme="minorHAnsi"/>
                <w:sz w:val="22"/>
                <w:szCs w:val="22"/>
              </w:rPr>
              <w:t>(</w:t>
            </w:r>
            <w:r>
              <w:rPr>
                <w:rFonts w:asciiTheme="minorHAnsi" w:hAnsiTheme="minorHAnsi" w:cstheme="minorHAnsi"/>
                <w:sz w:val="22"/>
                <w:szCs w:val="22"/>
              </w:rPr>
              <w:t xml:space="preserve">Restore </w:t>
            </w:r>
            <w:proofErr w:type="spellStart"/>
            <w:r w:rsidRPr="00360D2C">
              <w:rPr>
                <w:rFonts w:asciiTheme="minorHAnsi" w:hAnsiTheme="minorHAnsi" w:cstheme="minorHAnsi"/>
                <w:sz w:val="22"/>
                <w:szCs w:val="22"/>
              </w:rPr>
              <w:t>Payswitch</w:t>
            </w:r>
            <w:proofErr w:type="spellEnd"/>
            <w:r w:rsidRPr="00360D2C">
              <w:rPr>
                <w:rFonts w:asciiTheme="minorHAnsi" w:hAnsiTheme="minorHAnsi" w:cstheme="minorHAnsi"/>
                <w:sz w:val="22"/>
                <w:szCs w:val="22"/>
              </w:rPr>
              <w:t>)</w:t>
            </w:r>
          </w:p>
        </w:tc>
      </w:tr>
      <w:tr w:rsidR="00070EBC" w:rsidRPr="00360D2C" w14:paraId="1F6207EE" w14:textId="77777777" w:rsidTr="00EC0349">
        <w:tc>
          <w:tcPr>
            <w:tcW w:w="720" w:type="dxa"/>
            <w:vMerge/>
            <w:tcBorders>
              <w:left w:val="single" w:sz="4" w:space="0" w:color="auto"/>
              <w:bottom w:val="single" w:sz="4" w:space="0" w:color="auto"/>
              <w:right w:val="single" w:sz="4" w:space="0" w:color="auto"/>
            </w:tcBorders>
          </w:tcPr>
          <w:p w14:paraId="150B5AD9" w14:textId="77777777" w:rsidR="00070EBC" w:rsidRPr="00360D2C" w:rsidRDefault="00070EBC" w:rsidP="00070EBC">
            <w:pPr>
              <w:spacing w:after="160" w:line="259" w:lineRule="auto"/>
              <w:rPr>
                <w:rFonts w:asciiTheme="minorHAnsi" w:hAnsiTheme="minorHAnsi" w:cs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6FA8EFA0" w14:textId="77777777" w:rsidR="00070EBC" w:rsidRPr="00360D2C" w:rsidRDefault="00070EBC" w:rsidP="00070EBC">
            <w:pPr>
              <w:spacing w:line="259" w:lineRule="auto"/>
              <w:rPr>
                <w:rFonts w:asciiTheme="minorHAnsi" w:eastAsia="Arial"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3EFDC130" w14:textId="26C8127E" w:rsidR="00070EBC" w:rsidRPr="00360D2C" w:rsidRDefault="00070EBC" w:rsidP="00070EBC">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vAlign w:val="center"/>
          </w:tcPr>
          <w:p w14:paraId="704843E8" w14:textId="2F5ABA9A" w:rsidR="00070EBC" w:rsidRPr="00360D2C" w:rsidRDefault="00070EBC" w:rsidP="00070EBC">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ITD Testing Only</w:t>
            </w:r>
          </w:p>
        </w:tc>
      </w:tr>
      <w:tr w:rsidR="00070EBC" w:rsidRPr="00360D2C" w14:paraId="177E7872" w14:textId="77777777" w:rsidTr="00EC0349">
        <w:tc>
          <w:tcPr>
            <w:tcW w:w="720" w:type="dxa"/>
            <w:vMerge w:val="restart"/>
            <w:tcBorders>
              <w:top w:val="single" w:sz="4" w:space="0" w:color="auto"/>
              <w:left w:val="single" w:sz="4" w:space="0" w:color="auto"/>
              <w:right w:val="single" w:sz="4" w:space="0" w:color="auto"/>
            </w:tcBorders>
          </w:tcPr>
          <w:p w14:paraId="7C5CBBFB" w14:textId="070A2596" w:rsidR="00070EBC" w:rsidRPr="00360D2C" w:rsidRDefault="003F6AD0" w:rsidP="00070EBC">
            <w:pPr>
              <w:spacing w:after="160" w:line="259" w:lineRule="auto"/>
              <w:rPr>
                <w:rFonts w:asciiTheme="minorHAnsi" w:hAnsiTheme="minorHAnsi" w:cstheme="minorHAnsi"/>
                <w:sz w:val="22"/>
                <w:szCs w:val="22"/>
                <w:highlight w:val="yellow"/>
              </w:rPr>
            </w:pPr>
            <w:r w:rsidRPr="00360D2C">
              <w:rPr>
                <w:rFonts w:asciiTheme="minorHAnsi" w:hAnsiTheme="minorHAnsi" w:cstheme="minorHAnsi"/>
                <w:sz w:val="22"/>
                <w:szCs w:val="22"/>
              </w:rPr>
              <w:t>40.</w:t>
            </w:r>
            <w:r w:rsidR="00070EBC" w:rsidRPr="00360D2C">
              <w:rPr>
                <w:rFonts w:asciiTheme="minorHAnsi" w:hAnsiTheme="minorHAnsi" w:cstheme="minorHAnsi"/>
                <w:sz w:val="22"/>
                <w:szCs w:val="22"/>
              </w:rPr>
              <w:t>17</w:t>
            </w:r>
          </w:p>
        </w:tc>
        <w:tc>
          <w:tcPr>
            <w:tcW w:w="2250" w:type="dxa"/>
            <w:vMerge w:val="restart"/>
            <w:tcBorders>
              <w:top w:val="single" w:sz="4" w:space="0" w:color="auto"/>
              <w:left w:val="single" w:sz="4" w:space="0" w:color="auto"/>
              <w:right w:val="single" w:sz="4" w:space="0" w:color="auto"/>
            </w:tcBorders>
            <w:shd w:val="clear" w:color="auto" w:fill="auto"/>
          </w:tcPr>
          <w:p w14:paraId="473FCAFF" w14:textId="77777777" w:rsidR="00070EBC" w:rsidRPr="00360D2C" w:rsidRDefault="00070EBC" w:rsidP="00070EBC">
            <w:pPr>
              <w:spacing w:line="259" w:lineRule="auto"/>
              <w:rPr>
                <w:rFonts w:asciiTheme="minorHAnsi" w:eastAsia="Arial" w:hAnsiTheme="minorHAnsi" w:cstheme="minorHAnsi"/>
                <w:b/>
                <w:sz w:val="22"/>
                <w:szCs w:val="22"/>
              </w:rPr>
            </w:pPr>
            <w:r w:rsidRPr="00360D2C">
              <w:rPr>
                <w:rFonts w:asciiTheme="minorHAnsi" w:eastAsia="Arial" w:hAnsiTheme="minorHAnsi" w:cstheme="minorHAnsi"/>
                <w:b/>
                <w:sz w:val="22"/>
                <w:szCs w:val="22"/>
              </w:rPr>
              <w:t>SAN</w:t>
            </w:r>
          </w:p>
          <w:p w14:paraId="755B7552" w14:textId="77777777" w:rsidR="00070EBC" w:rsidRDefault="00070EBC" w:rsidP="00070EBC">
            <w:pPr>
              <w:spacing w:line="259" w:lineRule="auto"/>
              <w:rPr>
                <w:rFonts w:asciiTheme="minorHAnsi" w:eastAsia="Arial" w:hAnsiTheme="minorHAnsi" w:cstheme="minorHAnsi"/>
                <w:b/>
                <w:sz w:val="22"/>
                <w:szCs w:val="22"/>
              </w:rPr>
            </w:pPr>
            <w:r w:rsidRPr="00360D2C">
              <w:rPr>
                <w:rFonts w:asciiTheme="minorHAnsi" w:eastAsia="Arial" w:hAnsiTheme="minorHAnsi" w:cstheme="minorHAnsi"/>
                <w:b/>
                <w:sz w:val="22"/>
                <w:szCs w:val="22"/>
              </w:rPr>
              <w:t>(T1 – RTO 2 hours)</w:t>
            </w:r>
          </w:p>
          <w:p w14:paraId="024094E0" w14:textId="029C0AA7" w:rsidR="008E2CF0" w:rsidRPr="00360D2C" w:rsidRDefault="008E2CF0" w:rsidP="00070EBC">
            <w:pPr>
              <w:spacing w:line="259" w:lineRule="auto"/>
              <w:rPr>
                <w:rFonts w:asciiTheme="minorHAnsi" w:eastAsia="Arial" w:hAnsiTheme="minorHAnsi" w:cstheme="minorHAnsi"/>
                <w:b/>
                <w:sz w:val="22"/>
                <w:szCs w:val="22"/>
              </w:rPr>
            </w:pPr>
            <w:r w:rsidRPr="002B021C">
              <w:rPr>
                <w:rFonts w:asciiTheme="minorHAnsi" w:hAnsiTheme="minorHAnsi" w:cstheme="minorHAnsi"/>
                <w:b/>
                <w:i/>
                <w:iCs/>
              </w:rPr>
              <w:t>Start/Stop RTO</w:t>
            </w:r>
          </w:p>
          <w:p w14:paraId="0CA484F9" w14:textId="77777777" w:rsidR="00070EBC" w:rsidRPr="00360D2C" w:rsidRDefault="00070EBC" w:rsidP="00070EBC">
            <w:pPr>
              <w:spacing w:line="259" w:lineRule="auto"/>
              <w:rPr>
                <w:rFonts w:asciiTheme="minorHAnsi" w:eastAsia="Arial"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1E8DF071" w14:textId="4411F3F4" w:rsidR="00070EBC" w:rsidRPr="00360D2C" w:rsidRDefault="00070EBC" w:rsidP="00070EBC">
            <w:pPr>
              <w:spacing w:line="259" w:lineRule="auto"/>
              <w:ind w:right="224"/>
              <w:rPr>
                <w:rFonts w:asciiTheme="minorHAnsi" w:hAnsiTheme="minorHAnsi" w:cstheme="minorHAnsi"/>
                <w:sz w:val="22"/>
                <w:szCs w:val="22"/>
              </w:rPr>
            </w:pPr>
            <w:r w:rsidRPr="00360D2C">
              <w:rPr>
                <w:rFonts w:asciiTheme="minorHAnsi" w:hAnsiTheme="minorHAnsi" w:cstheme="minorHAnsi"/>
                <w:sz w:val="22"/>
                <w:szCs w:val="22"/>
              </w:rPr>
              <w:t>ITD SME</w:t>
            </w:r>
          </w:p>
        </w:tc>
        <w:tc>
          <w:tcPr>
            <w:tcW w:w="9450" w:type="dxa"/>
            <w:gridSpan w:val="7"/>
            <w:tcBorders>
              <w:top w:val="single" w:sz="4" w:space="0" w:color="auto"/>
              <w:left w:val="single" w:sz="4" w:space="0" w:color="auto"/>
              <w:bottom w:val="single" w:sz="4" w:space="0" w:color="auto"/>
              <w:right w:val="single" w:sz="4" w:space="0" w:color="auto"/>
            </w:tcBorders>
            <w:vAlign w:val="center"/>
          </w:tcPr>
          <w:p w14:paraId="30325F4A" w14:textId="6A3FF068" w:rsidR="00070EBC" w:rsidRPr="00360D2C" w:rsidRDefault="00070EBC" w:rsidP="00070EB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Business User Testing Only</w:t>
            </w:r>
          </w:p>
        </w:tc>
      </w:tr>
      <w:tr w:rsidR="00070EBC" w:rsidRPr="00360D2C" w14:paraId="5423A4AC" w14:textId="77777777" w:rsidTr="00523C85">
        <w:tc>
          <w:tcPr>
            <w:tcW w:w="720" w:type="dxa"/>
            <w:vMerge/>
            <w:tcBorders>
              <w:left w:val="single" w:sz="4" w:space="0" w:color="auto"/>
              <w:bottom w:val="single" w:sz="4" w:space="0" w:color="auto"/>
              <w:right w:val="single" w:sz="4" w:space="0" w:color="auto"/>
            </w:tcBorders>
          </w:tcPr>
          <w:p w14:paraId="2F169F38" w14:textId="5942A12C" w:rsidR="00070EBC" w:rsidRPr="00360D2C" w:rsidRDefault="00070EBC" w:rsidP="00070EBC">
            <w:pPr>
              <w:spacing w:after="160" w:line="259" w:lineRule="auto"/>
              <w:rPr>
                <w:rFonts w:asciiTheme="minorHAnsi" w:hAnsiTheme="minorHAnsi" w:cstheme="minorHAnsi"/>
                <w:sz w:val="22"/>
                <w:szCs w:val="22"/>
                <w:highlight w:val="yellow"/>
              </w:rPr>
            </w:pPr>
          </w:p>
        </w:tc>
        <w:tc>
          <w:tcPr>
            <w:tcW w:w="2250" w:type="dxa"/>
            <w:vMerge/>
            <w:tcBorders>
              <w:left w:val="single" w:sz="4" w:space="0" w:color="auto"/>
              <w:bottom w:val="single" w:sz="4" w:space="0" w:color="auto"/>
              <w:right w:val="single" w:sz="4" w:space="0" w:color="auto"/>
            </w:tcBorders>
            <w:shd w:val="clear" w:color="auto" w:fill="auto"/>
          </w:tcPr>
          <w:p w14:paraId="4EDEC3E3" w14:textId="77777777" w:rsidR="00070EBC" w:rsidRPr="00360D2C" w:rsidRDefault="00070EBC" w:rsidP="00070EBC">
            <w:pPr>
              <w:spacing w:line="259" w:lineRule="auto"/>
              <w:rPr>
                <w:rFonts w:asciiTheme="minorHAnsi" w:eastAsia="Arial"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shd w:val="clear" w:color="auto" w:fill="auto"/>
          </w:tcPr>
          <w:p w14:paraId="530DA951" w14:textId="2BF7009C" w:rsidR="0007027D" w:rsidRPr="00360D2C" w:rsidRDefault="00070EBC" w:rsidP="00070EBC">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Users</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2557B3" w14:textId="235FB2AE" w:rsidR="00070EBC" w:rsidRPr="00360D2C" w:rsidRDefault="00070EBC" w:rsidP="00070EBC">
            <w:pPr>
              <w:spacing w:line="259" w:lineRule="auto"/>
              <w:ind w:left="10"/>
              <w:jc w:val="center"/>
              <w:rPr>
                <w:rFonts w:asciiTheme="minorHAnsi" w:hAnsiTheme="minorHAnsi" w:cstheme="minorHAnsi"/>
                <w:sz w:val="22"/>
                <w:szCs w:val="22"/>
              </w:rPr>
            </w:pPr>
            <w:r w:rsidRPr="00360D2C">
              <w:rPr>
                <w:rFonts w:asciiTheme="minorHAnsi" w:hAnsiTheme="minorHAnsi" w:cstheme="minorHAnsi"/>
                <w:szCs w:val="22"/>
              </w:rPr>
              <w:t>Successful</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A24E9D" w14:textId="77777777" w:rsidR="00070EBC" w:rsidRPr="00360D2C" w:rsidRDefault="00070EBC" w:rsidP="00070EBC">
            <w:pPr>
              <w:spacing w:line="259" w:lineRule="auto"/>
              <w:ind w:left="14"/>
              <w:jc w:val="center"/>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AE95AF" w14:textId="06BF7E42" w:rsidR="00070EBC" w:rsidRPr="00360D2C" w:rsidRDefault="00070EBC" w:rsidP="00070EBC">
            <w:pPr>
              <w:jc w:val="cente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 xml:space="preserve">Jab </w:t>
            </w:r>
            <w:proofErr w:type="spellStart"/>
            <w:r w:rsidRPr="00360D2C">
              <w:rPr>
                <w:rFonts w:asciiTheme="minorHAnsi" w:hAnsiTheme="minorHAnsi" w:cstheme="minorHAnsi"/>
                <w:b/>
                <w:bCs/>
                <w:color w:val="000000"/>
                <w:sz w:val="22"/>
                <w:szCs w:val="22"/>
              </w:rPr>
              <w:t>Pernigaan</w:t>
            </w:r>
            <w:proofErr w:type="spellEnd"/>
            <w:r w:rsidRPr="00360D2C">
              <w:rPr>
                <w:rFonts w:asciiTheme="minorHAnsi" w:hAnsiTheme="minorHAnsi" w:cstheme="minorHAnsi"/>
                <w:b/>
                <w:bCs/>
                <w:color w:val="000000"/>
                <w:sz w:val="22"/>
                <w:szCs w:val="22"/>
              </w:rPr>
              <w:t xml:space="preserve"> Kad &amp; CRM</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EB11A56" w14:textId="77777777" w:rsidR="00070EBC" w:rsidRPr="00360D2C" w:rsidRDefault="00070EBC" w:rsidP="00070EB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06:00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B4C4530" w14:textId="77777777" w:rsidR="00070EBC" w:rsidRPr="00360D2C" w:rsidRDefault="00070EBC" w:rsidP="00070EB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06:15</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5D5BF95" w14:textId="2E47C86D" w:rsidR="00070EBC" w:rsidRPr="00360D2C" w:rsidRDefault="00070EBC" w:rsidP="00070EBC">
            <w:pPr>
              <w:spacing w:line="256" w:lineRule="auto"/>
              <w:rPr>
                <w:rFonts w:asciiTheme="minorHAnsi" w:hAnsiTheme="minorHAnsi" w:cstheme="minorHAnsi"/>
                <w:sz w:val="22"/>
                <w:szCs w:val="22"/>
              </w:rPr>
            </w:pPr>
            <w:r w:rsidRPr="00360D2C">
              <w:rPr>
                <w:rFonts w:asciiTheme="minorHAnsi" w:hAnsiTheme="minorHAnsi" w:cstheme="minorHAnsi"/>
                <w:sz w:val="22"/>
                <w:szCs w:val="22"/>
              </w:rPr>
              <w:t>After MEPS ATM Open @ 06:00</w:t>
            </w:r>
          </w:p>
        </w:tc>
      </w:tr>
      <w:tr w:rsidR="00070EBC" w:rsidRPr="00360D2C" w14:paraId="7C55D5CC" w14:textId="77777777" w:rsidTr="00EC0349">
        <w:tc>
          <w:tcPr>
            <w:tcW w:w="720" w:type="dxa"/>
            <w:vMerge w:val="restart"/>
            <w:tcBorders>
              <w:top w:val="single" w:sz="4" w:space="0" w:color="auto"/>
              <w:left w:val="single" w:sz="4" w:space="0" w:color="auto"/>
              <w:right w:val="single" w:sz="4" w:space="0" w:color="auto"/>
            </w:tcBorders>
          </w:tcPr>
          <w:p w14:paraId="601A78FE" w14:textId="4C741E59" w:rsidR="00070EBC" w:rsidRPr="00360D2C" w:rsidRDefault="003F6AD0" w:rsidP="00070EBC">
            <w:pPr>
              <w:spacing w:after="160" w:line="259" w:lineRule="auto"/>
              <w:rPr>
                <w:rFonts w:asciiTheme="minorHAnsi" w:hAnsiTheme="minorHAnsi" w:cstheme="minorHAnsi"/>
                <w:sz w:val="22"/>
                <w:szCs w:val="22"/>
                <w:highlight w:val="yellow"/>
              </w:rPr>
            </w:pPr>
            <w:r w:rsidRPr="00360D2C">
              <w:rPr>
                <w:rFonts w:asciiTheme="minorHAnsi" w:hAnsiTheme="minorHAnsi" w:cstheme="minorHAnsi"/>
                <w:sz w:val="22"/>
                <w:szCs w:val="22"/>
              </w:rPr>
              <w:t>40.</w:t>
            </w:r>
            <w:r w:rsidR="00070EBC" w:rsidRPr="00360D2C">
              <w:rPr>
                <w:rFonts w:asciiTheme="minorHAnsi" w:hAnsiTheme="minorHAnsi" w:cstheme="minorHAnsi"/>
                <w:sz w:val="22"/>
                <w:szCs w:val="22"/>
              </w:rPr>
              <w:t>18</w:t>
            </w:r>
          </w:p>
        </w:tc>
        <w:tc>
          <w:tcPr>
            <w:tcW w:w="2250" w:type="dxa"/>
            <w:vMerge w:val="restart"/>
            <w:tcBorders>
              <w:top w:val="single" w:sz="4" w:space="0" w:color="auto"/>
              <w:left w:val="single" w:sz="4" w:space="0" w:color="auto"/>
              <w:right w:val="single" w:sz="4" w:space="0" w:color="auto"/>
            </w:tcBorders>
            <w:shd w:val="clear" w:color="auto" w:fill="auto"/>
          </w:tcPr>
          <w:p w14:paraId="594913C5" w14:textId="77777777" w:rsidR="00070EBC" w:rsidRPr="00360D2C" w:rsidRDefault="00070EBC" w:rsidP="00070EBC">
            <w:pPr>
              <w:spacing w:line="259" w:lineRule="auto"/>
              <w:rPr>
                <w:rFonts w:asciiTheme="minorHAnsi" w:eastAsia="Arial" w:hAnsiTheme="minorHAnsi" w:cstheme="minorHAnsi"/>
                <w:b/>
                <w:sz w:val="22"/>
                <w:szCs w:val="22"/>
              </w:rPr>
            </w:pPr>
            <w:proofErr w:type="spellStart"/>
            <w:r w:rsidRPr="00360D2C">
              <w:rPr>
                <w:rFonts w:asciiTheme="minorHAnsi" w:eastAsia="Arial" w:hAnsiTheme="minorHAnsi" w:cstheme="minorHAnsi"/>
                <w:b/>
                <w:sz w:val="22"/>
                <w:szCs w:val="22"/>
              </w:rPr>
              <w:t>myDebit</w:t>
            </w:r>
            <w:proofErr w:type="spellEnd"/>
          </w:p>
          <w:p w14:paraId="48207669" w14:textId="77777777" w:rsidR="00070EBC" w:rsidRDefault="00070EBC" w:rsidP="00070EBC">
            <w:pPr>
              <w:spacing w:line="259" w:lineRule="auto"/>
              <w:rPr>
                <w:rFonts w:asciiTheme="minorHAnsi" w:eastAsia="Arial" w:hAnsiTheme="minorHAnsi" w:cstheme="minorHAnsi"/>
                <w:b/>
                <w:sz w:val="22"/>
                <w:szCs w:val="22"/>
              </w:rPr>
            </w:pPr>
            <w:r w:rsidRPr="00360D2C">
              <w:rPr>
                <w:rFonts w:asciiTheme="minorHAnsi" w:eastAsia="Arial" w:hAnsiTheme="minorHAnsi" w:cstheme="minorHAnsi"/>
                <w:b/>
                <w:sz w:val="22"/>
                <w:szCs w:val="22"/>
              </w:rPr>
              <w:t>(T1 – RTO 2 hours)</w:t>
            </w:r>
          </w:p>
          <w:p w14:paraId="72A0864E" w14:textId="206B8705" w:rsidR="008E2CF0" w:rsidRPr="00360D2C" w:rsidRDefault="008E2CF0" w:rsidP="00070EBC">
            <w:pPr>
              <w:spacing w:line="259" w:lineRule="auto"/>
              <w:rPr>
                <w:rFonts w:asciiTheme="minorHAnsi" w:eastAsia="Arial" w:hAnsiTheme="minorHAnsi" w:cstheme="minorHAnsi"/>
                <w:b/>
                <w:sz w:val="22"/>
                <w:szCs w:val="22"/>
              </w:rPr>
            </w:pPr>
            <w:r w:rsidRPr="002B021C">
              <w:rPr>
                <w:rFonts w:asciiTheme="minorHAnsi" w:hAnsiTheme="minorHAnsi" w:cstheme="minorHAnsi"/>
                <w:b/>
                <w:i/>
                <w:iCs/>
              </w:rPr>
              <w:t>Start/Stop RTO</w:t>
            </w:r>
          </w:p>
        </w:tc>
        <w:tc>
          <w:tcPr>
            <w:tcW w:w="2770" w:type="dxa"/>
            <w:tcBorders>
              <w:top w:val="single" w:sz="4" w:space="0" w:color="auto"/>
              <w:left w:val="single" w:sz="4" w:space="0" w:color="auto"/>
              <w:bottom w:val="single" w:sz="4" w:space="0" w:color="auto"/>
              <w:right w:val="single" w:sz="4" w:space="0" w:color="auto"/>
            </w:tcBorders>
          </w:tcPr>
          <w:p w14:paraId="134D5CF8" w14:textId="5B7C1B00" w:rsidR="00070EBC" w:rsidRPr="00360D2C" w:rsidRDefault="00070EBC" w:rsidP="00070EBC">
            <w:pPr>
              <w:spacing w:line="259" w:lineRule="auto"/>
              <w:ind w:right="224"/>
              <w:rPr>
                <w:rFonts w:asciiTheme="minorHAnsi" w:hAnsiTheme="minorHAnsi" w:cstheme="minorHAnsi"/>
                <w:sz w:val="22"/>
                <w:szCs w:val="22"/>
              </w:rPr>
            </w:pPr>
            <w:r w:rsidRPr="00360D2C">
              <w:rPr>
                <w:rFonts w:asciiTheme="minorHAnsi" w:hAnsiTheme="minorHAnsi" w:cstheme="minorHAnsi"/>
                <w:sz w:val="22"/>
                <w:szCs w:val="22"/>
              </w:rPr>
              <w:t>ITD SME</w:t>
            </w:r>
          </w:p>
        </w:tc>
        <w:tc>
          <w:tcPr>
            <w:tcW w:w="9450" w:type="dxa"/>
            <w:gridSpan w:val="7"/>
            <w:tcBorders>
              <w:top w:val="single" w:sz="4" w:space="0" w:color="auto"/>
              <w:left w:val="single" w:sz="4" w:space="0" w:color="auto"/>
              <w:bottom w:val="single" w:sz="4" w:space="0" w:color="auto"/>
              <w:right w:val="single" w:sz="4" w:space="0" w:color="auto"/>
            </w:tcBorders>
            <w:vAlign w:val="center"/>
          </w:tcPr>
          <w:p w14:paraId="78FC264A" w14:textId="566D047C" w:rsidR="00070EBC" w:rsidRPr="00360D2C" w:rsidRDefault="00070EBC" w:rsidP="00070EBC">
            <w:pPr>
              <w:spacing w:after="160" w:line="259" w:lineRule="auto"/>
              <w:jc w:val="center"/>
              <w:rPr>
                <w:rFonts w:asciiTheme="minorHAnsi" w:hAnsiTheme="minorHAnsi" w:cstheme="minorHAnsi"/>
                <w:strike/>
                <w:sz w:val="22"/>
                <w:szCs w:val="22"/>
              </w:rPr>
            </w:pPr>
            <w:r w:rsidRPr="00360D2C">
              <w:rPr>
                <w:rFonts w:asciiTheme="minorHAnsi" w:hAnsiTheme="minorHAnsi" w:cstheme="minorHAnsi"/>
                <w:sz w:val="22"/>
                <w:szCs w:val="22"/>
              </w:rPr>
              <w:t>Business User testing Only</w:t>
            </w:r>
          </w:p>
        </w:tc>
      </w:tr>
      <w:tr w:rsidR="000A6CB8" w:rsidRPr="00360D2C" w14:paraId="4F0419F3" w14:textId="77777777" w:rsidTr="00523C85">
        <w:tc>
          <w:tcPr>
            <w:tcW w:w="720" w:type="dxa"/>
            <w:vMerge/>
            <w:tcBorders>
              <w:left w:val="single" w:sz="4" w:space="0" w:color="auto"/>
              <w:bottom w:val="single" w:sz="4" w:space="0" w:color="auto"/>
              <w:right w:val="single" w:sz="4" w:space="0" w:color="auto"/>
            </w:tcBorders>
          </w:tcPr>
          <w:p w14:paraId="74F49A8D" w14:textId="7D2F8161" w:rsidR="000A6CB8" w:rsidRPr="00360D2C" w:rsidRDefault="000A6CB8" w:rsidP="00EA28AA">
            <w:pPr>
              <w:spacing w:after="160" w:line="259" w:lineRule="auto"/>
              <w:rPr>
                <w:rFonts w:asciiTheme="minorHAnsi" w:hAnsiTheme="minorHAnsi" w:cstheme="minorHAnsi"/>
                <w:sz w:val="22"/>
                <w:szCs w:val="22"/>
                <w:highlight w:val="yellow"/>
              </w:rPr>
            </w:pPr>
          </w:p>
        </w:tc>
        <w:tc>
          <w:tcPr>
            <w:tcW w:w="2250" w:type="dxa"/>
            <w:vMerge/>
            <w:tcBorders>
              <w:left w:val="single" w:sz="4" w:space="0" w:color="auto"/>
              <w:bottom w:val="single" w:sz="4" w:space="0" w:color="auto"/>
              <w:right w:val="single" w:sz="4" w:space="0" w:color="auto"/>
            </w:tcBorders>
            <w:shd w:val="clear" w:color="auto" w:fill="auto"/>
          </w:tcPr>
          <w:p w14:paraId="66DA1333" w14:textId="42CBE228" w:rsidR="000A6CB8" w:rsidRPr="00360D2C" w:rsidRDefault="000A6CB8" w:rsidP="00EA28AA">
            <w:pPr>
              <w:spacing w:line="259" w:lineRule="auto"/>
              <w:rPr>
                <w:rFonts w:asciiTheme="minorHAnsi" w:eastAsia="Arial" w:hAnsiTheme="minorHAnsi" w:cs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571F6EA8" w14:textId="3B18FB93" w:rsidR="00C078B8" w:rsidRPr="00360D2C" w:rsidRDefault="000A6CB8" w:rsidP="00EA28AA">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Users</w:t>
            </w:r>
          </w:p>
        </w:tc>
        <w:tc>
          <w:tcPr>
            <w:tcW w:w="1170" w:type="dxa"/>
            <w:tcBorders>
              <w:top w:val="single" w:sz="4" w:space="0" w:color="auto"/>
              <w:left w:val="single" w:sz="4" w:space="0" w:color="auto"/>
              <w:bottom w:val="single" w:sz="4" w:space="0" w:color="auto"/>
              <w:right w:val="single" w:sz="4" w:space="0" w:color="auto"/>
            </w:tcBorders>
            <w:vAlign w:val="center"/>
          </w:tcPr>
          <w:p w14:paraId="6BE508C8" w14:textId="295689B7" w:rsidR="000A6CB8" w:rsidRPr="00360D2C" w:rsidRDefault="00523C85" w:rsidP="00523C85">
            <w:pPr>
              <w:spacing w:line="259" w:lineRule="auto"/>
              <w:ind w:left="10"/>
              <w:jc w:val="center"/>
              <w:rPr>
                <w:rFonts w:asciiTheme="minorHAnsi" w:hAnsiTheme="minorHAnsi" w:cstheme="minorHAnsi"/>
                <w:sz w:val="22"/>
                <w:szCs w:val="22"/>
              </w:rPr>
            </w:pPr>
            <w:r w:rsidRPr="00360D2C">
              <w:rPr>
                <w:rFonts w:asciiTheme="minorHAnsi" w:hAnsiTheme="minorHAnsi" w:cstheme="minorHAnsi"/>
                <w:szCs w:val="22"/>
              </w:rPr>
              <w:t>Successful</w:t>
            </w:r>
          </w:p>
        </w:tc>
        <w:tc>
          <w:tcPr>
            <w:tcW w:w="1170" w:type="dxa"/>
            <w:tcBorders>
              <w:top w:val="single" w:sz="4" w:space="0" w:color="auto"/>
              <w:left w:val="single" w:sz="4" w:space="0" w:color="auto"/>
              <w:bottom w:val="single" w:sz="4" w:space="0" w:color="auto"/>
              <w:right w:val="single" w:sz="4" w:space="0" w:color="auto"/>
            </w:tcBorders>
            <w:vAlign w:val="center"/>
          </w:tcPr>
          <w:p w14:paraId="4C8ED41F" w14:textId="77777777" w:rsidR="000A6CB8" w:rsidRPr="00360D2C" w:rsidRDefault="000A6CB8" w:rsidP="00523C85">
            <w:pPr>
              <w:spacing w:line="259" w:lineRule="auto"/>
              <w:ind w:left="14"/>
              <w:jc w:val="center"/>
              <w:rPr>
                <w:rFonts w:asciiTheme="minorHAnsi" w:hAnsiTheme="minorHAnsi" w:cs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1E6C7FA8" w14:textId="39DA360F" w:rsidR="000A6CB8" w:rsidRPr="00360D2C" w:rsidRDefault="00523C85" w:rsidP="00523C85">
            <w:pPr>
              <w:spacing w:after="160" w:line="259" w:lineRule="auto"/>
              <w:jc w:val="center"/>
              <w:rPr>
                <w:rFonts w:asciiTheme="minorHAnsi" w:hAnsiTheme="minorHAnsi" w:cstheme="minorHAnsi"/>
                <w:b/>
                <w:bCs/>
                <w:sz w:val="22"/>
                <w:szCs w:val="22"/>
              </w:rPr>
            </w:pPr>
            <w:proofErr w:type="spellStart"/>
            <w:r w:rsidRPr="00360D2C">
              <w:rPr>
                <w:rFonts w:asciiTheme="minorHAnsi" w:hAnsiTheme="minorHAnsi" w:cstheme="minorHAnsi"/>
                <w:b/>
                <w:bCs/>
                <w:sz w:val="22"/>
                <w:szCs w:val="22"/>
              </w:rPr>
              <w:t>Jabatan</w:t>
            </w:r>
            <w:proofErr w:type="spellEnd"/>
            <w:r w:rsidRPr="00360D2C">
              <w:rPr>
                <w:rFonts w:asciiTheme="minorHAnsi" w:hAnsiTheme="minorHAnsi" w:cstheme="minorHAnsi"/>
                <w:b/>
                <w:bCs/>
                <w:sz w:val="22"/>
                <w:szCs w:val="22"/>
              </w:rPr>
              <w:t xml:space="preserve"> </w:t>
            </w:r>
            <w:proofErr w:type="spellStart"/>
            <w:r w:rsidRPr="00360D2C">
              <w:rPr>
                <w:rFonts w:asciiTheme="minorHAnsi" w:hAnsiTheme="minorHAnsi" w:cstheme="minorHAnsi"/>
                <w:b/>
                <w:bCs/>
                <w:sz w:val="22"/>
                <w:szCs w:val="22"/>
              </w:rPr>
              <w:t>Pengurusan</w:t>
            </w:r>
            <w:proofErr w:type="spellEnd"/>
            <w:r w:rsidRPr="00360D2C">
              <w:rPr>
                <w:rFonts w:asciiTheme="minorHAnsi" w:hAnsiTheme="minorHAnsi" w:cstheme="minorHAnsi"/>
                <w:b/>
                <w:bCs/>
                <w:sz w:val="22"/>
                <w:szCs w:val="22"/>
              </w:rPr>
              <w:t xml:space="preserve"> </w:t>
            </w:r>
            <w:proofErr w:type="spellStart"/>
            <w:r w:rsidRPr="00360D2C">
              <w:rPr>
                <w:rFonts w:asciiTheme="minorHAnsi" w:hAnsiTheme="minorHAnsi" w:cstheme="minorHAnsi"/>
                <w:b/>
                <w:bCs/>
                <w:sz w:val="22"/>
                <w:szCs w:val="22"/>
              </w:rPr>
              <w:t>Cawangan</w:t>
            </w:r>
            <w:proofErr w:type="spellEnd"/>
          </w:p>
        </w:tc>
        <w:tc>
          <w:tcPr>
            <w:tcW w:w="810" w:type="dxa"/>
            <w:tcBorders>
              <w:top w:val="single" w:sz="4" w:space="0" w:color="auto"/>
              <w:left w:val="single" w:sz="4" w:space="0" w:color="auto"/>
              <w:bottom w:val="single" w:sz="4" w:space="0" w:color="auto"/>
              <w:right w:val="single" w:sz="4" w:space="0" w:color="auto"/>
            </w:tcBorders>
            <w:vAlign w:val="center"/>
          </w:tcPr>
          <w:p w14:paraId="436A1411" w14:textId="1A1219E5" w:rsidR="000A6CB8" w:rsidRPr="00360D2C" w:rsidRDefault="000A6CB8" w:rsidP="00523C85">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06:00</w:t>
            </w:r>
          </w:p>
        </w:tc>
        <w:tc>
          <w:tcPr>
            <w:tcW w:w="810" w:type="dxa"/>
            <w:tcBorders>
              <w:top w:val="single" w:sz="4" w:space="0" w:color="auto"/>
              <w:left w:val="single" w:sz="4" w:space="0" w:color="auto"/>
              <w:bottom w:val="single" w:sz="4" w:space="0" w:color="auto"/>
              <w:right w:val="single" w:sz="4" w:space="0" w:color="auto"/>
            </w:tcBorders>
            <w:vAlign w:val="center"/>
          </w:tcPr>
          <w:p w14:paraId="5790A751" w14:textId="54F4CDBA" w:rsidR="000A6CB8" w:rsidRPr="00360D2C" w:rsidRDefault="000A6CB8" w:rsidP="00523C85">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06:15</w:t>
            </w:r>
          </w:p>
        </w:tc>
        <w:tc>
          <w:tcPr>
            <w:tcW w:w="2250" w:type="dxa"/>
            <w:tcBorders>
              <w:top w:val="single" w:sz="4" w:space="0" w:color="auto"/>
              <w:left w:val="single" w:sz="4" w:space="0" w:color="auto"/>
              <w:bottom w:val="single" w:sz="4" w:space="0" w:color="auto"/>
              <w:right w:val="single" w:sz="4" w:space="0" w:color="auto"/>
            </w:tcBorders>
          </w:tcPr>
          <w:p w14:paraId="636FB1C7" w14:textId="5242B84B" w:rsidR="000A6CB8" w:rsidRPr="00360D2C" w:rsidRDefault="00C342C8" w:rsidP="00EA28AA">
            <w:pPr>
              <w:spacing w:line="256" w:lineRule="auto"/>
              <w:rPr>
                <w:rFonts w:asciiTheme="minorHAnsi" w:hAnsiTheme="minorHAnsi" w:cstheme="minorHAnsi"/>
                <w:sz w:val="22"/>
                <w:szCs w:val="22"/>
              </w:rPr>
            </w:pPr>
            <w:r w:rsidRPr="00360D2C">
              <w:rPr>
                <w:rFonts w:asciiTheme="minorHAnsi" w:hAnsiTheme="minorHAnsi" w:cstheme="minorHAnsi"/>
                <w:sz w:val="22"/>
                <w:szCs w:val="22"/>
              </w:rPr>
              <w:t xml:space="preserve">After </w:t>
            </w:r>
            <w:r w:rsidR="00E335D8" w:rsidRPr="00360D2C">
              <w:rPr>
                <w:rFonts w:asciiTheme="minorHAnsi" w:hAnsiTheme="minorHAnsi" w:cstheme="minorHAnsi"/>
                <w:sz w:val="22"/>
                <w:szCs w:val="22"/>
              </w:rPr>
              <w:t>signing</w:t>
            </w:r>
            <w:r w:rsidRPr="00360D2C">
              <w:rPr>
                <w:rFonts w:asciiTheme="minorHAnsi" w:hAnsiTheme="minorHAnsi" w:cstheme="minorHAnsi"/>
                <w:sz w:val="22"/>
                <w:szCs w:val="22"/>
              </w:rPr>
              <w:t xml:space="preserve"> on to Visa &amp; Master @ 6:00 am</w:t>
            </w:r>
          </w:p>
        </w:tc>
      </w:tr>
    </w:tbl>
    <w:p w14:paraId="7DE73B91" w14:textId="77777777" w:rsidR="00850FD0" w:rsidRPr="00360D2C" w:rsidRDefault="00850FD0">
      <w:pPr>
        <w:rPr>
          <w:rFonts w:asciiTheme="minorHAnsi" w:hAnsiTheme="minorHAnsi" w:cstheme="minorHAnsi"/>
        </w:rPr>
      </w:pPr>
    </w:p>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714"/>
        <w:gridCol w:w="6155"/>
        <w:gridCol w:w="3702"/>
        <w:gridCol w:w="4505"/>
      </w:tblGrid>
      <w:tr w:rsidR="00266ABA" w:rsidRPr="00360D2C" w14:paraId="63622D9E" w14:textId="77777777" w:rsidTr="00EC0349">
        <w:tc>
          <w:tcPr>
            <w:tcW w:w="714" w:type="dxa"/>
            <w:tcBorders>
              <w:top w:val="single" w:sz="4" w:space="0" w:color="000000"/>
              <w:left w:val="single" w:sz="4" w:space="0" w:color="000000"/>
              <w:bottom w:val="single" w:sz="4" w:space="0" w:color="000000"/>
              <w:right w:val="single" w:sz="4" w:space="0" w:color="000000"/>
            </w:tcBorders>
          </w:tcPr>
          <w:p w14:paraId="6D29B24F" w14:textId="77777777" w:rsidR="00266ABA" w:rsidRPr="00360D2C" w:rsidRDefault="00266ABA" w:rsidP="001616A7">
            <w:pPr>
              <w:spacing w:line="259" w:lineRule="auto"/>
              <w:ind w:right="-45"/>
              <w:rPr>
                <w:rFonts w:asciiTheme="minorHAnsi" w:hAnsiTheme="minorHAnsi" w:cstheme="minorHAnsi"/>
                <w:sz w:val="22"/>
                <w:szCs w:val="22"/>
              </w:rPr>
            </w:pPr>
          </w:p>
        </w:tc>
        <w:tc>
          <w:tcPr>
            <w:tcW w:w="6155" w:type="dxa"/>
            <w:tcBorders>
              <w:top w:val="single" w:sz="4" w:space="0" w:color="000000"/>
              <w:left w:val="single" w:sz="4" w:space="0" w:color="000000"/>
              <w:bottom w:val="single" w:sz="4" w:space="0" w:color="000000"/>
              <w:right w:val="single" w:sz="4" w:space="0" w:color="000000"/>
            </w:tcBorders>
          </w:tcPr>
          <w:p w14:paraId="73AA713D" w14:textId="77777777" w:rsidR="00266ABA" w:rsidRPr="00360D2C" w:rsidRDefault="00266ABA" w:rsidP="001616A7">
            <w:pP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Status Meeting</w:t>
            </w:r>
          </w:p>
          <w:p w14:paraId="6CC72AC4" w14:textId="77777777" w:rsidR="00266ABA" w:rsidRPr="00360D2C" w:rsidRDefault="00266ABA" w:rsidP="001616A7">
            <w:pP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 xml:space="preserve">Attendees : </w:t>
            </w:r>
          </w:p>
          <w:p w14:paraId="2FC099EA" w14:textId="77777777" w:rsidR="00266ABA" w:rsidRPr="00360D2C" w:rsidRDefault="00266ABA" w:rsidP="001616A7">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1. RMD</w:t>
            </w:r>
          </w:p>
          <w:p w14:paraId="0ADD7177" w14:textId="77777777" w:rsidR="00266ABA" w:rsidRPr="00360D2C" w:rsidRDefault="00266ABA" w:rsidP="001616A7">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2. ITD</w:t>
            </w:r>
          </w:p>
          <w:p w14:paraId="6C569255" w14:textId="77777777" w:rsidR="00266ABA" w:rsidRPr="00360D2C" w:rsidRDefault="00266ABA" w:rsidP="001616A7">
            <w:pPr>
              <w:ind w:left="360" w:hanging="324"/>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3. Department BCM Coordinator</w:t>
            </w:r>
          </w:p>
        </w:tc>
        <w:tc>
          <w:tcPr>
            <w:tcW w:w="3702" w:type="dxa"/>
            <w:tcBorders>
              <w:top w:val="single" w:sz="4" w:space="0" w:color="000000"/>
              <w:left w:val="single" w:sz="4" w:space="0" w:color="000000"/>
              <w:bottom w:val="single" w:sz="4" w:space="0" w:color="000000"/>
              <w:right w:val="single" w:sz="4" w:space="0" w:color="000000"/>
            </w:tcBorders>
          </w:tcPr>
          <w:p w14:paraId="5038B83F" w14:textId="26EE13E4" w:rsidR="00266ABA" w:rsidRPr="00360D2C" w:rsidRDefault="00266ABA" w:rsidP="001616A7">
            <w:pPr>
              <w:rPr>
                <w:rFonts w:asciiTheme="minorHAnsi" w:hAnsiTheme="minorHAnsi" w:cstheme="minorHAnsi"/>
                <w:bCs/>
                <w:color w:val="000000"/>
                <w:sz w:val="22"/>
                <w:szCs w:val="22"/>
              </w:rPr>
            </w:pPr>
            <w:r w:rsidRPr="00360D2C">
              <w:rPr>
                <w:rFonts w:asciiTheme="minorHAnsi" w:hAnsiTheme="minorHAnsi" w:cstheme="minorHAnsi"/>
                <w:b/>
                <w:bCs/>
                <w:color w:val="000000"/>
                <w:sz w:val="22"/>
                <w:szCs w:val="22"/>
              </w:rPr>
              <w:t>Venue:</w:t>
            </w:r>
            <w:r w:rsidRPr="00360D2C">
              <w:rPr>
                <w:rFonts w:asciiTheme="minorHAnsi" w:hAnsiTheme="minorHAnsi" w:cstheme="minorHAnsi"/>
                <w:b/>
                <w:bCs/>
                <w:color w:val="000000"/>
                <w:sz w:val="22"/>
                <w:szCs w:val="22"/>
              </w:rPr>
              <w:br/>
            </w:r>
            <w:r w:rsidR="008B1E7B" w:rsidRPr="00360D2C">
              <w:rPr>
                <w:rFonts w:asciiTheme="minorHAnsi" w:hAnsiTheme="minorHAnsi" w:cstheme="minorHAnsi"/>
                <w:bCs/>
                <w:color w:val="000000"/>
                <w:sz w:val="22"/>
                <w:szCs w:val="22"/>
              </w:rPr>
              <w:t>Wisma BSN</w:t>
            </w:r>
          </w:p>
          <w:p w14:paraId="2B011BFC" w14:textId="77777777" w:rsidR="00266ABA" w:rsidRPr="00360D2C" w:rsidRDefault="00266ABA" w:rsidP="001616A7">
            <w:pPr>
              <w:rPr>
                <w:rFonts w:asciiTheme="minorHAnsi" w:hAnsiTheme="minorHAnsi" w:cstheme="minorHAnsi"/>
                <w:bCs/>
                <w:color w:val="000000"/>
                <w:sz w:val="22"/>
                <w:szCs w:val="22"/>
              </w:rPr>
            </w:pPr>
          </w:p>
          <w:p w14:paraId="649B56E1" w14:textId="675A2AF0" w:rsidR="00266ABA" w:rsidRPr="00360D2C" w:rsidRDefault="001E58C7" w:rsidP="001616A7">
            <w:pPr>
              <w:rPr>
                <w:rFonts w:asciiTheme="minorHAnsi" w:hAnsiTheme="minorHAnsi" w:cstheme="minorHAnsi"/>
                <w:bCs/>
                <w:color w:val="000000"/>
                <w:sz w:val="22"/>
                <w:szCs w:val="22"/>
              </w:rPr>
            </w:pPr>
            <w:r w:rsidRPr="00360D2C">
              <w:rPr>
                <w:rFonts w:asciiTheme="minorHAnsi" w:hAnsiTheme="minorHAnsi" w:cstheme="minorHAnsi"/>
                <w:b/>
                <w:bCs/>
                <w:color w:val="000000"/>
                <w:sz w:val="22"/>
                <w:szCs w:val="22"/>
              </w:rPr>
              <w:t>Date/Time: -</w:t>
            </w:r>
            <w:r w:rsidR="00266ABA" w:rsidRPr="00360D2C">
              <w:rPr>
                <w:rFonts w:asciiTheme="minorHAnsi" w:hAnsiTheme="minorHAnsi" w:cstheme="minorHAnsi"/>
                <w:b/>
                <w:bCs/>
                <w:color w:val="000000"/>
                <w:sz w:val="22"/>
                <w:szCs w:val="22"/>
              </w:rPr>
              <w:br/>
            </w:r>
            <w:r w:rsidR="005332D1" w:rsidRPr="00360D2C">
              <w:rPr>
                <w:rFonts w:asciiTheme="minorHAnsi" w:hAnsiTheme="minorHAnsi" w:cstheme="minorHAnsi"/>
                <w:bCs/>
                <w:color w:val="000000"/>
                <w:sz w:val="22"/>
                <w:szCs w:val="22"/>
              </w:rPr>
              <w:t>17/06/2022</w:t>
            </w:r>
            <w:r w:rsidRPr="00360D2C">
              <w:rPr>
                <w:rFonts w:asciiTheme="minorHAnsi" w:hAnsiTheme="minorHAnsi" w:cstheme="minorHAnsi"/>
                <w:bCs/>
                <w:color w:val="000000"/>
                <w:sz w:val="22"/>
                <w:szCs w:val="22"/>
              </w:rPr>
              <w:t xml:space="preserve"> - </w:t>
            </w:r>
            <w:r w:rsidR="00266ABA" w:rsidRPr="00360D2C">
              <w:rPr>
                <w:rFonts w:asciiTheme="minorHAnsi" w:hAnsiTheme="minorHAnsi" w:cstheme="minorHAnsi"/>
                <w:bCs/>
                <w:color w:val="000000"/>
                <w:sz w:val="22"/>
                <w:szCs w:val="22"/>
              </w:rPr>
              <w:t>0</w:t>
            </w:r>
            <w:r w:rsidR="008B1E7B" w:rsidRPr="00360D2C">
              <w:rPr>
                <w:rFonts w:asciiTheme="minorHAnsi" w:hAnsiTheme="minorHAnsi" w:cstheme="minorHAnsi"/>
                <w:bCs/>
                <w:color w:val="000000"/>
                <w:sz w:val="22"/>
                <w:szCs w:val="22"/>
              </w:rPr>
              <w:t>5</w:t>
            </w:r>
            <w:r w:rsidR="00266ABA" w:rsidRPr="00360D2C">
              <w:rPr>
                <w:rFonts w:asciiTheme="minorHAnsi" w:hAnsiTheme="minorHAnsi" w:cstheme="minorHAnsi"/>
                <w:bCs/>
                <w:color w:val="000000"/>
                <w:sz w:val="22"/>
                <w:szCs w:val="22"/>
              </w:rPr>
              <w:t>:</w:t>
            </w:r>
            <w:r w:rsidR="008B1E7B" w:rsidRPr="00360D2C">
              <w:rPr>
                <w:rFonts w:asciiTheme="minorHAnsi" w:hAnsiTheme="minorHAnsi" w:cstheme="minorHAnsi"/>
                <w:bCs/>
                <w:color w:val="000000"/>
                <w:sz w:val="22"/>
                <w:szCs w:val="22"/>
              </w:rPr>
              <w:t>15</w:t>
            </w:r>
          </w:p>
          <w:p w14:paraId="3660E8C1" w14:textId="77777777" w:rsidR="00266ABA" w:rsidRPr="00360D2C" w:rsidRDefault="00266ABA" w:rsidP="001616A7">
            <w:pPr>
              <w:spacing w:line="259" w:lineRule="auto"/>
              <w:ind w:right="111"/>
              <w:jc w:val="center"/>
              <w:rPr>
                <w:rFonts w:asciiTheme="minorHAnsi" w:hAnsiTheme="minorHAnsi" w:cstheme="minorHAnsi"/>
                <w:sz w:val="22"/>
                <w:szCs w:val="22"/>
              </w:rPr>
            </w:pPr>
          </w:p>
        </w:tc>
        <w:tc>
          <w:tcPr>
            <w:tcW w:w="4505" w:type="dxa"/>
            <w:tcBorders>
              <w:top w:val="single" w:sz="4" w:space="0" w:color="000000"/>
              <w:left w:val="single" w:sz="4" w:space="0" w:color="000000"/>
              <w:bottom w:val="single" w:sz="4" w:space="0" w:color="000000"/>
              <w:right w:val="single" w:sz="4" w:space="0" w:color="000000"/>
            </w:tcBorders>
          </w:tcPr>
          <w:p w14:paraId="3ECE06FC" w14:textId="77777777" w:rsidR="00266ABA" w:rsidRPr="00360D2C" w:rsidRDefault="00266ABA" w:rsidP="001616A7">
            <w:pPr>
              <w:spacing w:after="160" w:line="259" w:lineRule="auto"/>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 xml:space="preserve">Objectives: </w:t>
            </w:r>
          </w:p>
          <w:p w14:paraId="053BC45C" w14:textId="77777777" w:rsidR="00266ABA" w:rsidRPr="00360D2C" w:rsidRDefault="00266ABA"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Update CMT on the </w:t>
            </w:r>
            <w:r w:rsidR="00F264EC" w:rsidRPr="00360D2C">
              <w:rPr>
                <w:rFonts w:asciiTheme="minorHAnsi" w:hAnsiTheme="minorHAnsi" w:cstheme="minorHAnsi"/>
                <w:sz w:val="22"/>
                <w:szCs w:val="22"/>
              </w:rPr>
              <w:t>DR Activities</w:t>
            </w:r>
          </w:p>
          <w:p w14:paraId="00EEC758" w14:textId="6F489DA2" w:rsidR="00F264EC" w:rsidRPr="00360D2C" w:rsidRDefault="00F264EC" w:rsidP="001616A7">
            <w:pPr>
              <w:spacing w:line="259" w:lineRule="auto"/>
              <w:rPr>
                <w:rFonts w:asciiTheme="minorHAnsi" w:hAnsiTheme="minorHAnsi" w:cstheme="minorHAnsi"/>
                <w:b/>
                <w:bCs/>
                <w:sz w:val="22"/>
                <w:szCs w:val="22"/>
              </w:rPr>
            </w:pPr>
            <w:r w:rsidRPr="00360D2C">
              <w:rPr>
                <w:rFonts w:asciiTheme="minorHAnsi" w:hAnsiTheme="minorHAnsi" w:cstheme="minorHAnsi"/>
                <w:sz w:val="22"/>
                <w:szCs w:val="22"/>
              </w:rPr>
              <w:t xml:space="preserve">Obtain approval for open business (ATM, Master, VISA, </w:t>
            </w:r>
            <w:proofErr w:type="spellStart"/>
            <w:r w:rsidRPr="00360D2C">
              <w:rPr>
                <w:rFonts w:asciiTheme="minorHAnsi" w:hAnsiTheme="minorHAnsi" w:cstheme="minorHAnsi"/>
                <w:sz w:val="22"/>
                <w:szCs w:val="22"/>
              </w:rPr>
              <w:t>Jom</w:t>
            </w:r>
            <w:proofErr w:type="spellEnd"/>
            <w:r w:rsidRPr="00360D2C">
              <w:rPr>
                <w:rFonts w:asciiTheme="minorHAnsi" w:hAnsiTheme="minorHAnsi" w:cstheme="minorHAnsi"/>
                <w:sz w:val="22"/>
                <w:szCs w:val="22"/>
              </w:rPr>
              <w:t xml:space="preserve"> Pay, etc)</w:t>
            </w:r>
          </w:p>
        </w:tc>
      </w:tr>
    </w:tbl>
    <w:p w14:paraId="1E160D57" w14:textId="3E221AFF" w:rsidR="00E12FB6" w:rsidRPr="00360D2C" w:rsidRDefault="00E12FB6">
      <w:pPr>
        <w:spacing w:after="160" w:line="259" w:lineRule="auto"/>
        <w:rPr>
          <w:rFonts w:asciiTheme="minorHAnsi" w:hAnsiTheme="minorHAnsi" w:cstheme="minorHAnsi"/>
          <w:b/>
          <w:bCs/>
          <w:szCs w:val="20"/>
        </w:rPr>
      </w:pPr>
      <w:r w:rsidRPr="00360D2C">
        <w:rPr>
          <w:rFonts w:asciiTheme="minorHAnsi" w:hAnsiTheme="minorHAnsi" w:cstheme="minorHAnsi"/>
          <w:b/>
          <w:bCs/>
          <w:szCs w:val="20"/>
        </w:rPr>
        <w:br w:type="page"/>
      </w:r>
    </w:p>
    <w:p w14:paraId="2B842C1D" w14:textId="103E88BE" w:rsidR="008F18E5" w:rsidRPr="00360D2C" w:rsidRDefault="00E834A8" w:rsidP="00054713">
      <w:pPr>
        <w:pStyle w:val="Heading3"/>
      </w:pPr>
      <w:bookmarkStart w:id="45" w:name="_Toc106208416"/>
      <w:r w:rsidRPr="00360D2C">
        <w:lastRenderedPageBreak/>
        <w:t xml:space="preserve">Verification for </w:t>
      </w:r>
      <w:r w:rsidR="00F125AC" w:rsidRPr="00360D2C">
        <w:t xml:space="preserve">Tier </w:t>
      </w:r>
      <w:r w:rsidR="00393106" w:rsidRPr="00360D2C">
        <w:t>2</w:t>
      </w:r>
      <w:r w:rsidR="00F125AC" w:rsidRPr="00360D2C">
        <w:t xml:space="preserve"> (RTO 3 Hours) </w:t>
      </w:r>
      <w:r w:rsidRPr="00360D2C">
        <w:t xml:space="preserve">@ DR, </w:t>
      </w:r>
      <w:proofErr w:type="spellStart"/>
      <w:r w:rsidRPr="00360D2C">
        <w:t>Strateq</w:t>
      </w:r>
      <w:proofErr w:type="spellEnd"/>
      <w:r w:rsidR="00454F98" w:rsidRPr="00360D2C">
        <w:t xml:space="preserve"> (0</w:t>
      </w:r>
      <w:r w:rsidR="001E3784" w:rsidRPr="00360D2C">
        <w:t>4</w:t>
      </w:r>
      <w:r w:rsidR="00454F98" w:rsidRPr="00360D2C">
        <w:t>:30 – 05:</w:t>
      </w:r>
      <w:r w:rsidR="00054B55" w:rsidRPr="00360D2C">
        <w:t>3</w:t>
      </w:r>
      <w:r w:rsidR="00454F98" w:rsidRPr="00360D2C">
        <w:t>0)</w:t>
      </w:r>
      <w:bookmarkEnd w:id="45"/>
    </w:p>
    <w:p w14:paraId="75CC9FDC" w14:textId="461DBF78" w:rsidR="0071713F" w:rsidRPr="00360D2C" w:rsidRDefault="0071713F" w:rsidP="0071713F">
      <w:pPr>
        <w:rPr>
          <w:rFonts w:asciiTheme="minorHAnsi" w:hAnsiTheme="minorHAnsi" w:cstheme="minorHAnsi"/>
        </w:rPr>
      </w:pPr>
    </w:p>
    <w:tbl>
      <w:tblPr>
        <w:tblStyle w:val="TableGrid0"/>
        <w:tblW w:w="14934" w:type="dxa"/>
        <w:tblInd w:w="-899" w:type="dxa"/>
        <w:tblLayout w:type="fixed"/>
        <w:tblCellMar>
          <w:top w:w="7" w:type="dxa"/>
          <w:left w:w="96" w:type="dxa"/>
          <w:right w:w="54" w:type="dxa"/>
        </w:tblCellMar>
        <w:tblLook w:val="04A0" w:firstRow="1" w:lastRow="0" w:firstColumn="1" w:lastColumn="0" w:noHBand="0" w:noVBand="1"/>
      </w:tblPr>
      <w:tblGrid>
        <w:gridCol w:w="6024"/>
        <w:gridCol w:w="2880"/>
        <w:gridCol w:w="3238"/>
        <w:gridCol w:w="2792"/>
      </w:tblGrid>
      <w:tr w:rsidR="00EB3153" w:rsidRPr="00360D2C" w14:paraId="2BD693A5" w14:textId="77777777" w:rsidTr="00402848">
        <w:trPr>
          <w:trHeight w:val="436"/>
        </w:trPr>
        <w:tc>
          <w:tcPr>
            <w:tcW w:w="6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5D1F249" w14:textId="3A13D7CB" w:rsidR="0071713F" w:rsidRPr="00360D2C" w:rsidRDefault="00FD7B15" w:rsidP="00FD7B15">
            <w:pPr>
              <w:rPr>
                <w:rFonts w:asciiTheme="minorHAnsi" w:hAnsiTheme="minorHAnsi" w:cstheme="minorHAnsi"/>
                <w:b/>
                <w:bCs/>
                <w:sz w:val="22"/>
                <w:szCs w:val="22"/>
              </w:rPr>
            </w:pPr>
            <w:r w:rsidRPr="00360D2C">
              <w:rPr>
                <w:rFonts w:asciiTheme="minorHAnsi" w:hAnsiTheme="minorHAnsi" w:cstheme="minorHAnsi"/>
                <w:b/>
                <w:bCs/>
                <w:sz w:val="22"/>
                <w:szCs w:val="22"/>
              </w:rPr>
              <w:t xml:space="preserve">Handover DR, </w:t>
            </w:r>
            <w:proofErr w:type="spellStart"/>
            <w:r w:rsidRPr="00360D2C">
              <w:rPr>
                <w:rFonts w:asciiTheme="minorHAnsi" w:hAnsiTheme="minorHAnsi" w:cstheme="minorHAnsi"/>
                <w:b/>
                <w:bCs/>
                <w:sz w:val="22"/>
                <w:szCs w:val="22"/>
              </w:rPr>
              <w:t>Strateq</w:t>
            </w:r>
            <w:proofErr w:type="spellEnd"/>
            <w:r w:rsidRPr="00360D2C">
              <w:rPr>
                <w:rFonts w:asciiTheme="minorHAnsi" w:hAnsiTheme="minorHAnsi" w:cstheme="minorHAnsi"/>
                <w:b/>
                <w:bCs/>
                <w:sz w:val="22"/>
                <w:szCs w:val="22"/>
              </w:rPr>
              <w:t xml:space="preserve"> to ITD SME &amp; Business User for System Verification</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2D6E4DE" w14:textId="725CBB45" w:rsidR="0071713F" w:rsidRPr="00360D2C" w:rsidRDefault="0071713F" w:rsidP="0071713F">
            <w:pPr>
              <w:spacing w:after="32" w:line="239" w:lineRule="auto"/>
              <w:ind w:right="53"/>
              <w:rPr>
                <w:rFonts w:asciiTheme="minorHAnsi" w:hAnsiTheme="minorHAnsi" w:cstheme="minorHAnsi"/>
                <w:b/>
                <w:sz w:val="22"/>
                <w:szCs w:val="22"/>
              </w:rPr>
            </w:pPr>
            <w:r w:rsidRPr="00360D2C">
              <w:rPr>
                <w:rFonts w:asciiTheme="minorHAnsi" w:hAnsiTheme="minorHAnsi" w:cstheme="minorHAnsi"/>
                <w:b/>
                <w:sz w:val="22"/>
                <w:szCs w:val="22"/>
              </w:rPr>
              <w:t xml:space="preserve">Tier </w:t>
            </w:r>
            <w:r w:rsidR="00BF321D"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systems – RTO 3 Hours </w:t>
            </w:r>
          </w:p>
          <w:p w14:paraId="2C5266E5" w14:textId="70421B6E" w:rsidR="00402848" w:rsidRPr="00360D2C" w:rsidRDefault="00402848" w:rsidP="0071713F">
            <w:pPr>
              <w:spacing w:after="32" w:line="239" w:lineRule="auto"/>
              <w:ind w:right="53"/>
              <w:rPr>
                <w:rFonts w:asciiTheme="minorHAnsi" w:hAnsiTheme="minorHAnsi" w:cstheme="minorHAnsi"/>
                <w:b/>
                <w:bCs/>
                <w:sz w:val="22"/>
                <w:szCs w:val="22"/>
              </w:rPr>
            </w:pPr>
          </w:p>
          <w:p w14:paraId="123A7B4E" w14:textId="032C400A" w:rsidR="00402848" w:rsidRPr="00360D2C" w:rsidRDefault="00402848" w:rsidP="00402848">
            <w:pPr>
              <w:spacing w:line="259" w:lineRule="auto"/>
              <w:ind w:left="10"/>
              <w:rPr>
                <w:rFonts w:asciiTheme="minorHAnsi" w:hAnsiTheme="minorHAnsi" w:cstheme="minorHAnsi"/>
                <w:b/>
                <w:bCs/>
                <w:sz w:val="22"/>
                <w:szCs w:val="22"/>
              </w:rPr>
            </w:pPr>
            <w:r w:rsidRPr="00360D2C">
              <w:rPr>
                <w:rFonts w:asciiTheme="minorHAnsi" w:hAnsiTheme="minorHAnsi" w:cstheme="minorHAnsi"/>
                <w:b/>
                <w:bCs/>
                <w:color w:val="FF0000"/>
                <w:sz w:val="22"/>
                <w:szCs w:val="22"/>
              </w:rPr>
              <w:t>RTO END AT 0</w:t>
            </w:r>
            <w:r w:rsidR="00363774" w:rsidRPr="00360D2C">
              <w:rPr>
                <w:rFonts w:asciiTheme="minorHAnsi" w:hAnsiTheme="minorHAnsi" w:cstheme="minorHAnsi"/>
                <w:b/>
                <w:bCs/>
                <w:color w:val="FF0000"/>
                <w:sz w:val="22"/>
                <w:szCs w:val="22"/>
              </w:rPr>
              <w:t>5</w:t>
            </w:r>
            <w:r w:rsidRPr="00360D2C">
              <w:rPr>
                <w:rFonts w:asciiTheme="minorHAnsi" w:hAnsiTheme="minorHAnsi" w:cstheme="minorHAnsi"/>
                <w:b/>
                <w:bCs/>
                <w:color w:val="FF0000"/>
                <w:sz w:val="22"/>
                <w:szCs w:val="22"/>
              </w:rPr>
              <w:t>:</w:t>
            </w:r>
            <w:r w:rsidR="00905269" w:rsidRPr="00360D2C">
              <w:rPr>
                <w:rFonts w:asciiTheme="minorHAnsi" w:hAnsiTheme="minorHAnsi" w:cstheme="minorHAnsi"/>
                <w:b/>
                <w:bCs/>
                <w:color w:val="FF0000"/>
                <w:sz w:val="22"/>
                <w:szCs w:val="22"/>
              </w:rPr>
              <w:t>3</w:t>
            </w:r>
            <w:r w:rsidRPr="00360D2C">
              <w:rPr>
                <w:rFonts w:asciiTheme="minorHAnsi" w:hAnsiTheme="minorHAnsi" w:cstheme="minorHAnsi"/>
                <w:b/>
                <w:bCs/>
                <w:color w:val="FF0000"/>
                <w:sz w:val="22"/>
                <w:szCs w:val="22"/>
              </w:rPr>
              <w:t>0 (</w:t>
            </w:r>
            <w:r w:rsidR="00BF321D" w:rsidRPr="00360D2C">
              <w:rPr>
                <w:rFonts w:asciiTheme="minorHAnsi" w:hAnsiTheme="minorHAnsi" w:cstheme="minorHAnsi"/>
                <w:b/>
                <w:bCs/>
                <w:color w:val="FF0000"/>
                <w:sz w:val="22"/>
                <w:szCs w:val="22"/>
              </w:rPr>
              <w:t>17</w:t>
            </w:r>
            <w:r w:rsidR="005F342E" w:rsidRPr="00360D2C">
              <w:rPr>
                <w:rFonts w:asciiTheme="minorHAnsi" w:hAnsiTheme="minorHAnsi" w:cstheme="minorHAnsi"/>
                <w:b/>
                <w:bCs/>
                <w:color w:val="FF0000"/>
                <w:sz w:val="22"/>
                <w:szCs w:val="22"/>
              </w:rPr>
              <w:t>/</w:t>
            </w:r>
            <w:r w:rsidR="00BF321D" w:rsidRPr="00360D2C">
              <w:rPr>
                <w:rFonts w:asciiTheme="minorHAnsi" w:hAnsiTheme="minorHAnsi" w:cstheme="minorHAnsi"/>
                <w:b/>
                <w:bCs/>
                <w:color w:val="FF0000"/>
                <w:sz w:val="22"/>
                <w:szCs w:val="22"/>
              </w:rPr>
              <w:t>06</w:t>
            </w:r>
            <w:r w:rsidR="005F342E" w:rsidRPr="00360D2C">
              <w:rPr>
                <w:rFonts w:asciiTheme="minorHAnsi" w:hAnsiTheme="minorHAnsi" w:cstheme="minorHAnsi"/>
                <w:b/>
                <w:bCs/>
                <w:color w:val="FF0000"/>
                <w:sz w:val="22"/>
                <w:szCs w:val="22"/>
              </w:rPr>
              <w:t>/2</w:t>
            </w:r>
            <w:r w:rsidR="00BF321D" w:rsidRPr="00360D2C">
              <w:rPr>
                <w:rFonts w:asciiTheme="minorHAnsi" w:hAnsiTheme="minorHAnsi" w:cstheme="minorHAnsi"/>
                <w:b/>
                <w:bCs/>
                <w:color w:val="FF0000"/>
                <w:sz w:val="22"/>
                <w:szCs w:val="22"/>
              </w:rPr>
              <w:t>2</w:t>
            </w:r>
            <w:r w:rsidRPr="00360D2C">
              <w:rPr>
                <w:rFonts w:asciiTheme="minorHAnsi" w:hAnsiTheme="minorHAnsi" w:cstheme="minorHAnsi"/>
                <w:b/>
                <w:bCs/>
                <w:color w:val="FF0000"/>
                <w:sz w:val="22"/>
                <w:szCs w:val="22"/>
              </w:rPr>
              <w:t>)</w:t>
            </w: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C54A1B6" w14:textId="77777777" w:rsidR="0071713F" w:rsidRPr="00360D2C" w:rsidRDefault="0071713F" w:rsidP="00B32B45">
            <w:pPr>
              <w:pStyle w:val="ListParagraph"/>
              <w:numPr>
                <w:ilvl w:val="0"/>
                <w:numId w:val="67"/>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Retail </w:t>
            </w:r>
            <w:proofErr w:type="spellStart"/>
            <w:r w:rsidRPr="00360D2C">
              <w:rPr>
                <w:rFonts w:asciiTheme="minorHAnsi" w:hAnsiTheme="minorHAnsi" w:cstheme="minorHAnsi"/>
                <w:color w:val="000000" w:themeColor="text1"/>
              </w:rPr>
              <w:t>eStatement</w:t>
            </w:r>
            <w:proofErr w:type="spellEnd"/>
            <w:r w:rsidRPr="00360D2C">
              <w:rPr>
                <w:rFonts w:asciiTheme="minorHAnsi" w:hAnsiTheme="minorHAnsi" w:cstheme="minorHAnsi"/>
                <w:color w:val="000000" w:themeColor="text1"/>
              </w:rPr>
              <w:t xml:space="preserve"> </w:t>
            </w:r>
          </w:p>
          <w:p w14:paraId="088D48DA" w14:textId="65486614" w:rsidR="00BF321D" w:rsidRPr="00360D2C" w:rsidRDefault="00BF321D" w:rsidP="00B32B45">
            <w:pPr>
              <w:pStyle w:val="ListParagraph"/>
              <w:numPr>
                <w:ilvl w:val="0"/>
                <w:numId w:val="67"/>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ATM DIEBOLD AV</w:t>
            </w:r>
          </w:p>
          <w:p w14:paraId="25CC8BCD" w14:textId="77777777" w:rsidR="0071713F" w:rsidRPr="00360D2C" w:rsidRDefault="0071713F" w:rsidP="00B32B45">
            <w:pPr>
              <w:pStyle w:val="ListParagraph"/>
              <w:numPr>
                <w:ilvl w:val="0"/>
                <w:numId w:val="67"/>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ATM NCR AV </w:t>
            </w:r>
          </w:p>
          <w:p w14:paraId="331BF24B" w14:textId="77777777" w:rsidR="0071713F" w:rsidRPr="00360D2C" w:rsidRDefault="0071713F" w:rsidP="00B32B45">
            <w:pPr>
              <w:pStyle w:val="ListParagraph"/>
              <w:numPr>
                <w:ilvl w:val="0"/>
                <w:numId w:val="67"/>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ATM NCR HDE</w:t>
            </w:r>
          </w:p>
          <w:p w14:paraId="16A3E8C2" w14:textId="37DC2C57" w:rsidR="0071713F" w:rsidRPr="00360D2C" w:rsidRDefault="0071713F" w:rsidP="00B32B45">
            <w:pPr>
              <w:pStyle w:val="ListParagraph"/>
              <w:numPr>
                <w:ilvl w:val="0"/>
                <w:numId w:val="67"/>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CDM CL AV </w:t>
            </w:r>
          </w:p>
        </w:tc>
        <w:tc>
          <w:tcPr>
            <w:tcW w:w="27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6FD949B" w14:textId="77777777" w:rsidR="0071713F" w:rsidRPr="00360D2C" w:rsidRDefault="0071713F" w:rsidP="00B32B45">
            <w:pPr>
              <w:pStyle w:val="ListParagraph"/>
              <w:numPr>
                <w:ilvl w:val="0"/>
                <w:numId w:val="67"/>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CDM CL HDE</w:t>
            </w:r>
          </w:p>
          <w:p w14:paraId="0348F82E" w14:textId="77777777" w:rsidR="0071713F" w:rsidRPr="00360D2C" w:rsidRDefault="0071713F" w:rsidP="00B32B45">
            <w:pPr>
              <w:pStyle w:val="ListParagraph"/>
              <w:numPr>
                <w:ilvl w:val="0"/>
                <w:numId w:val="67"/>
              </w:numPr>
              <w:autoSpaceDE w:val="0"/>
              <w:autoSpaceDN w:val="0"/>
              <w:adjustRightInd w:val="0"/>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CaRM</w:t>
            </w:r>
            <w:proofErr w:type="spellEnd"/>
            <w:r w:rsidRPr="00360D2C">
              <w:rPr>
                <w:rFonts w:asciiTheme="minorHAnsi" w:hAnsiTheme="minorHAnsi" w:cstheme="minorHAnsi"/>
                <w:color w:val="000000" w:themeColor="text1"/>
              </w:rPr>
              <w:t xml:space="preserve"> OKI AV</w:t>
            </w:r>
          </w:p>
          <w:p w14:paraId="071AD7D4" w14:textId="78197275" w:rsidR="0071713F" w:rsidRPr="00360D2C" w:rsidRDefault="0071713F" w:rsidP="00B32B45">
            <w:pPr>
              <w:pStyle w:val="ListParagraph"/>
              <w:numPr>
                <w:ilvl w:val="0"/>
                <w:numId w:val="67"/>
              </w:numPr>
              <w:autoSpaceDE w:val="0"/>
              <w:autoSpaceDN w:val="0"/>
              <w:adjustRightInd w:val="0"/>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Bizfuse</w:t>
            </w:r>
            <w:proofErr w:type="spellEnd"/>
          </w:p>
        </w:tc>
      </w:tr>
    </w:tbl>
    <w:p w14:paraId="2B772270" w14:textId="11D0B0E0" w:rsidR="00F125AC" w:rsidRPr="00360D2C" w:rsidRDefault="00F125AC">
      <w:pPr>
        <w:rPr>
          <w:rFonts w:asciiTheme="minorHAnsi" w:hAnsiTheme="minorHAnsi" w:cstheme="minorHAnsi"/>
        </w:rPr>
      </w:pPr>
    </w:p>
    <w:tbl>
      <w:tblPr>
        <w:tblStyle w:val="TableGrid0"/>
        <w:tblW w:w="15201" w:type="dxa"/>
        <w:tblInd w:w="-899" w:type="dxa"/>
        <w:tblLayout w:type="fixed"/>
        <w:tblCellMar>
          <w:top w:w="7" w:type="dxa"/>
          <w:left w:w="96" w:type="dxa"/>
        </w:tblCellMar>
        <w:tblLook w:val="04A0" w:firstRow="1" w:lastRow="0" w:firstColumn="1" w:lastColumn="0" w:noHBand="0" w:noVBand="1"/>
      </w:tblPr>
      <w:tblGrid>
        <w:gridCol w:w="804"/>
        <w:gridCol w:w="2442"/>
        <w:gridCol w:w="2955"/>
        <w:gridCol w:w="1170"/>
        <w:gridCol w:w="1350"/>
        <w:gridCol w:w="1620"/>
        <w:gridCol w:w="1530"/>
        <w:gridCol w:w="900"/>
        <w:gridCol w:w="810"/>
        <w:gridCol w:w="1620"/>
      </w:tblGrid>
      <w:tr w:rsidR="00EA44F0" w:rsidRPr="00360D2C" w14:paraId="3F724A4A" w14:textId="77777777" w:rsidTr="00B109D2">
        <w:trPr>
          <w:tblHeader/>
        </w:trPr>
        <w:tc>
          <w:tcPr>
            <w:tcW w:w="804" w:type="dxa"/>
            <w:vMerge w:val="restart"/>
            <w:tcBorders>
              <w:top w:val="single" w:sz="4" w:space="0" w:color="000000"/>
              <w:left w:val="single" w:sz="4" w:space="0" w:color="000000"/>
              <w:bottom w:val="nil"/>
              <w:right w:val="single" w:sz="4" w:space="0" w:color="000000"/>
            </w:tcBorders>
            <w:shd w:val="clear" w:color="auto" w:fill="CCFFFF"/>
            <w:vAlign w:val="center"/>
          </w:tcPr>
          <w:p w14:paraId="3A81E27A" w14:textId="77777777" w:rsidR="00593D96" w:rsidRPr="00360D2C" w:rsidRDefault="00593D96" w:rsidP="00593D96">
            <w:pPr>
              <w:spacing w:line="259" w:lineRule="auto"/>
              <w:ind w:left="92"/>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42" w:type="dxa"/>
            <w:vMerge w:val="restart"/>
            <w:tcBorders>
              <w:top w:val="single" w:sz="4" w:space="0" w:color="000000"/>
              <w:left w:val="single" w:sz="4" w:space="0" w:color="000000"/>
              <w:bottom w:val="nil"/>
              <w:right w:val="single" w:sz="4" w:space="0" w:color="000000"/>
            </w:tcBorders>
            <w:shd w:val="clear" w:color="auto" w:fill="CCFFFF"/>
            <w:vAlign w:val="center"/>
          </w:tcPr>
          <w:p w14:paraId="23DA3259" w14:textId="77777777" w:rsidR="00593D96" w:rsidRPr="00360D2C" w:rsidRDefault="00593D96" w:rsidP="00593D96">
            <w:pPr>
              <w:spacing w:line="259" w:lineRule="auto"/>
              <w:ind w:right="105"/>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295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4CA3383" w14:textId="77777777" w:rsidR="00593D96" w:rsidRPr="00360D2C" w:rsidRDefault="00593D96" w:rsidP="00593D96">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C26DE63" w14:textId="77777777" w:rsidR="00593D96" w:rsidRPr="00360D2C" w:rsidRDefault="00593D96" w:rsidP="00593D96">
            <w:pPr>
              <w:spacing w:line="259" w:lineRule="auto"/>
              <w:ind w:left="12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3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A2E65D6"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31D8639" w14:textId="0FE49031" w:rsidR="00593D96" w:rsidRPr="00360D2C" w:rsidRDefault="00593D96" w:rsidP="00593D96">
            <w:pPr>
              <w:spacing w:line="259" w:lineRule="auto"/>
              <w:ind w:right="97"/>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EB2E403" w14:textId="160B2A58"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CCFFFF"/>
          </w:tcPr>
          <w:p w14:paraId="5FE246D7" w14:textId="77777777" w:rsidR="00593D96" w:rsidRPr="00360D2C" w:rsidRDefault="00593D96" w:rsidP="00593D96">
            <w:pPr>
              <w:spacing w:line="259" w:lineRule="auto"/>
              <w:ind w:left="86"/>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06C49AC6"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234D90FB" w14:textId="77777777" w:rsidTr="00B109D2">
        <w:trPr>
          <w:tblHeader/>
        </w:trPr>
        <w:tc>
          <w:tcPr>
            <w:tcW w:w="804" w:type="dxa"/>
            <w:vMerge/>
            <w:tcBorders>
              <w:top w:val="nil"/>
              <w:left w:val="single" w:sz="4" w:space="0" w:color="000000"/>
              <w:bottom w:val="single" w:sz="4" w:space="0" w:color="auto"/>
              <w:right w:val="single" w:sz="4" w:space="0" w:color="000000"/>
            </w:tcBorders>
          </w:tcPr>
          <w:p w14:paraId="1E98C0BE" w14:textId="77777777" w:rsidR="00A7024D" w:rsidRPr="00360D2C" w:rsidRDefault="00A7024D" w:rsidP="001616A7">
            <w:pPr>
              <w:spacing w:after="160" w:line="259" w:lineRule="auto"/>
              <w:rPr>
                <w:rFonts w:asciiTheme="minorHAnsi" w:hAnsiTheme="minorHAnsi" w:cstheme="minorHAnsi"/>
                <w:sz w:val="22"/>
                <w:szCs w:val="22"/>
              </w:rPr>
            </w:pPr>
          </w:p>
        </w:tc>
        <w:tc>
          <w:tcPr>
            <w:tcW w:w="2442" w:type="dxa"/>
            <w:vMerge/>
            <w:tcBorders>
              <w:top w:val="nil"/>
              <w:left w:val="single" w:sz="4" w:space="0" w:color="000000"/>
              <w:bottom w:val="single" w:sz="4" w:space="0" w:color="auto"/>
              <w:right w:val="single" w:sz="4" w:space="0" w:color="000000"/>
            </w:tcBorders>
          </w:tcPr>
          <w:p w14:paraId="6526F3EA" w14:textId="77777777" w:rsidR="00A7024D" w:rsidRPr="00360D2C" w:rsidRDefault="00A7024D" w:rsidP="001616A7">
            <w:pPr>
              <w:spacing w:after="160" w:line="259" w:lineRule="auto"/>
              <w:rPr>
                <w:rFonts w:asciiTheme="minorHAnsi" w:hAnsiTheme="minorHAnsi" w:cstheme="minorHAnsi"/>
                <w:sz w:val="22"/>
                <w:szCs w:val="22"/>
              </w:rPr>
            </w:pPr>
          </w:p>
        </w:tc>
        <w:tc>
          <w:tcPr>
            <w:tcW w:w="2955" w:type="dxa"/>
            <w:vMerge/>
            <w:tcBorders>
              <w:top w:val="nil"/>
              <w:left w:val="single" w:sz="4" w:space="0" w:color="000000"/>
              <w:bottom w:val="single" w:sz="4" w:space="0" w:color="000000"/>
              <w:right w:val="single" w:sz="4" w:space="0" w:color="000000"/>
            </w:tcBorders>
          </w:tcPr>
          <w:p w14:paraId="22684F5F" w14:textId="77777777" w:rsidR="00A7024D" w:rsidRPr="00360D2C" w:rsidRDefault="00A7024D" w:rsidP="001616A7">
            <w:pPr>
              <w:spacing w:after="160" w:line="259" w:lineRule="auto"/>
              <w:rPr>
                <w:rFonts w:asciiTheme="minorHAnsi" w:hAnsiTheme="minorHAnsi" w:cstheme="minorHAnsi"/>
                <w:sz w:val="22"/>
                <w:szCs w:val="22"/>
              </w:rPr>
            </w:pPr>
          </w:p>
        </w:tc>
        <w:tc>
          <w:tcPr>
            <w:tcW w:w="1170" w:type="dxa"/>
            <w:vMerge/>
            <w:tcBorders>
              <w:top w:val="nil"/>
              <w:left w:val="single" w:sz="4" w:space="0" w:color="000000"/>
              <w:bottom w:val="single" w:sz="4" w:space="0" w:color="auto"/>
              <w:right w:val="single" w:sz="4" w:space="0" w:color="000000"/>
            </w:tcBorders>
          </w:tcPr>
          <w:p w14:paraId="16B9B08D" w14:textId="77777777" w:rsidR="00A7024D" w:rsidRPr="00360D2C" w:rsidRDefault="00A7024D" w:rsidP="001616A7">
            <w:pPr>
              <w:spacing w:after="160" w:line="259" w:lineRule="auto"/>
              <w:rPr>
                <w:rFonts w:asciiTheme="minorHAnsi" w:hAnsiTheme="minorHAnsi" w:cstheme="minorHAnsi"/>
                <w:sz w:val="22"/>
                <w:szCs w:val="22"/>
              </w:rPr>
            </w:pPr>
          </w:p>
        </w:tc>
        <w:tc>
          <w:tcPr>
            <w:tcW w:w="1350" w:type="dxa"/>
            <w:vMerge/>
            <w:tcBorders>
              <w:top w:val="nil"/>
              <w:left w:val="single" w:sz="4" w:space="0" w:color="000000"/>
              <w:bottom w:val="single" w:sz="4" w:space="0" w:color="auto"/>
              <w:right w:val="single" w:sz="4" w:space="0" w:color="000000"/>
            </w:tcBorders>
          </w:tcPr>
          <w:p w14:paraId="6CB6DE2C" w14:textId="77777777" w:rsidR="00A7024D" w:rsidRPr="00360D2C" w:rsidRDefault="00A7024D" w:rsidP="001616A7">
            <w:pPr>
              <w:spacing w:after="160" w:line="259" w:lineRule="auto"/>
              <w:rPr>
                <w:rFonts w:asciiTheme="minorHAnsi" w:hAnsiTheme="minorHAnsi" w:cstheme="minorHAnsi"/>
                <w:sz w:val="22"/>
                <w:szCs w:val="22"/>
              </w:rPr>
            </w:pPr>
          </w:p>
        </w:tc>
        <w:tc>
          <w:tcPr>
            <w:tcW w:w="1620" w:type="dxa"/>
            <w:vMerge/>
            <w:tcBorders>
              <w:top w:val="nil"/>
              <w:left w:val="single" w:sz="4" w:space="0" w:color="000000"/>
              <w:bottom w:val="single" w:sz="4" w:space="0" w:color="auto"/>
              <w:right w:val="single" w:sz="4" w:space="0" w:color="000000"/>
            </w:tcBorders>
          </w:tcPr>
          <w:p w14:paraId="3E762CBB" w14:textId="77777777" w:rsidR="00A7024D" w:rsidRPr="00360D2C" w:rsidRDefault="00A7024D" w:rsidP="001616A7">
            <w:pPr>
              <w:spacing w:after="160" w:line="259" w:lineRule="auto"/>
              <w:rPr>
                <w:rFonts w:asciiTheme="minorHAnsi" w:hAnsiTheme="minorHAnsi" w:cstheme="minorHAnsi"/>
                <w:sz w:val="22"/>
                <w:szCs w:val="22"/>
              </w:rPr>
            </w:pPr>
          </w:p>
        </w:tc>
        <w:tc>
          <w:tcPr>
            <w:tcW w:w="1530" w:type="dxa"/>
            <w:vMerge/>
            <w:tcBorders>
              <w:top w:val="nil"/>
              <w:left w:val="single" w:sz="4" w:space="0" w:color="000000"/>
              <w:bottom w:val="single" w:sz="4" w:space="0" w:color="auto"/>
              <w:right w:val="single" w:sz="4" w:space="0" w:color="000000"/>
            </w:tcBorders>
          </w:tcPr>
          <w:p w14:paraId="569EC764" w14:textId="77777777" w:rsidR="00A7024D" w:rsidRPr="00360D2C" w:rsidRDefault="00A7024D" w:rsidP="001616A7">
            <w:pPr>
              <w:spacing w:after="160" w:line="259" w:lineRule="auto"/>
              <w:rPr>
                <w:rFonts w:asciiTheme="minorHAnsi" w:hAnsiTheme="minorHAnsi" w:cstheme="minorHAnsi"/>
                <w:sz w:val="22"/>
                <w:szCs w:val="22"/>
              </w:rPr>
            </w:pPr>
          </w:p>
        </w:tc>
        <w:tc>
          <w:tcPr>
            <w:tcW w:w="900" w:type="dxa"/>
            <w:tcBorders>
              <w:top w:val="single" w:sz="4" w:space="0" w:color="000000"/>
              <w:left w:val="single" w:sz="4" w:space="0" w:color="000000"/>
              <w:bottom w:val="single" w:sz="4" w:space="0" w:color="auto"/>
              <w:right w:val="single" w:sz="4" w:space="0" w:color="000000"/>
            </w:tcBorders>
            <w:shd w:val="clear" w:color="auto" w:fill="CCFFFF"/>
          </w:tcPr>
          <w:p w14:paraId="24542FC8" w14:textId="77777777" w:rsidR="00A7024D" w:rsidRPr="00360D2C" w:rsidRDefault="00A7024D" w:rsidP="001616A7">
            <w:pPr>
              <w:spacing w:line="259" w:lineRule="auto"/>
              <w:ind w:right="87"/>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4CB9C713" w14:textId="77777777" w:rsidR="00A7024D" w:rsidRPr="00360D2C" w:rsidRDefault="00A7024D" w:rsidP="001616A7">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620" w:type="dxa"/>
            <w:vMerge/>
            <w:tcBorders>
              <w:top w:val="nil"/>
              <w:left w:val="single" w:sz="4" w:space="0" w:color="000000"/>
              <w:bottom w:val="single" w:sz="4" w:space="0" w:color="auto"/>
              <w:right w:val="single" w:sz="4" w:space="0" w:color="000000"/>
            </w:tcBorders>
          </w:tcPr>
          <w:p w14:paraId="0E16FF51" w14:textId="77777777" w:rsidR="00A7024D" w:rsidRPr="00360D2C" w:rsidRDefault="00A7024D" w:rsidP="001616A7">
            <w:pPr>
              <w:spacing w:after="160" w:line="259" w:lineRule="auto"/>
              <w:rPr>
                <w:rFonts w:asciiTheme="minorHAnsi" w:hAnsiTheme="minorHAnsi" w:cstheme="minorHAnsi"/>
                <w:sz w:val="22"/>
                <w:szCs w:val="22"/>
              </w:rPr>
            </w:pPr>
          </w:p>
        </w:tc>
      </w:tr>
      <w:tr w:rsidR="00C976CE" w:rsidRPr="00360D2C" w14:paraId="790D8D31" w14:textId="77777777" w:rsidTr="00B109D2">
        <w:tc>
          <w:tcPr>
            <w:tcW w:w="804" w:type="dxa"/>
            <w:vMerge w:val="restart"/>
            <w:tcBorders>
              <w:top w:val="single" w:sz="4" w:space="0" w:color="auto"/>
              <w:left w:val="single" w:sz="4" w:space="0" w:color="auto"/>
              <w:right w:val="single" w:sz="4" w:space="0" w:color="auto"/>
            </w:tcBorders>
          </w:tcPr>
          <w:p w14:paraId="71BFBCC1" w14:textId="7878D9A1" w:rsidR="00C976CE" w:rsidRPr="00360D2C" w:rsidRDefault="007B0AC3" w:rsidP="0033526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w:t>
            </w:r>
            <w:r w:rsidR="003F6AD0" w:rsidRPr="00360D2C">
              <w:rPr>
                <w:rFonts w:asciiTheme="minorHAnsi" w:hAnsiTheme="minorHAnsi" w:cstheme="minorHAnsi"/>
                <w:sz w:val="22"/>
                <w:szCs w:val="22"/>
              </w:rPr>
              <w:t>1</w:t>
            </w:r>
            <w:r w:rsidRPr="00360D2C">
              <w:rPr>
                <w:rFonts w:asciiTheme="minorHAnsi" w:hAnsiTheme="minorHAnsi" w:cstheme="minorHAnsi"/>
                <w:sz w:val="22"/>
                <w:szCs w:val="22"/>
              </w:rPr>
              <w:t>.</w:t>
            </w:r>
            <w:r w:rsidR="00070EBC" w:rsidRPr="00360D2C">
              <w:rPr>
                <w:rFonts w:asciiTheme="minorHAnsi" w:hAnsiTheme="minorHAnsi" w:cstheme="minorHAnsi"/>
                <w:sz w:val="22"/>
                <w:szCs w:val="22"/>
              </w:rPr>
              <w:t>1</w:t>
            </w:r>
          </w:p>
        </w:tc>
        <w:tc>
          <w:tcPr>
            <w:tcW w:w="2442" w:type="dxa"/>
            <w:vMerge w:val="restart"/>
            <w:tcBorders>
              <w:top w:val="single" w:sz="4" w:space="0" w:color="auto"/>
              <w:left w:val="single" w:sz="4" w:space="0" w:color="auto"/>
              <w:right w:val="single" w:sz="4" w:space="0" w:color="auto"/>
            </w:tcBorders>
          </w:tcPr>
          <w:p w14:paraId="0F81ECA3" w14:textId="77777777" w:rsidR="00C976CE" w:rsidRPr="00360D2C" w:rsidRDefault="00C976CE" w:rsidP="0033526C">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Retail Statement</w:t>
            </w:r>
          </w:p>
          <w:p w14:paraId="065FDE7E" w14:textId="1AA2FD1B" w:rsidR="00C976CE" w:rsidRPr="00360D2C" w:rsidRDefault="00C976CE" w:rsidP="0033526C">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w:t>
            </w:r>
            <w:r w:rsidR="00162E6B"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3 hours)</w:t>
            </w:r>
          </w:p>
          <w:p w14:paraId="7086C2CE" w14:textId="77777777" w:rsidR="00C976CE" w:rsidRPr="00360D2C" w:rsidRDefault="00C976CE" w:rsidP="0033526C">
            <w:pPr>
              <w:spacing w:after="32" w:line="239" w:lineRule="auto"/>
              <w:ind w:right="107"/>
              <w:rPr>
                <w:rFonts w:asciiTheme="minorHAnsi" w:hAnsiTheme="minorHAnsi" w:cstheme="minorHAnsi"/>
                <w:color w:val="000000" w:themeColor="text1"/>
              </w:rPr>
            </w:pPr>
          </w:p>
        </w:tc>
        <w:tc>
          <w:tcPr>
            <w:tcW w:w="2955" w:type="dxa"/>
            <w:tcBorders>
              <w:top w:val="single" w:sz="4" w:space="0" w:color="000000"/>
              <w:left w:val="single" w:sz="4" w:space="0" w:color="auto"/>
              <w:bottom w:val="single" w:sz="4" w:space="0" w:color="000000"/>
              <w:right w:val="single" w:sz="4" w:space="0" w:color="auto"/>
            </w:tcBorders>
          </w:tcPr>
          <w:p w14:paraId="26E740DF" w14:textId="7AFD84C8" w:rsidR="00C976CE" w:rsidRPr="00360D2C" w:rsidRDefault="00C976CE" w:rsidP="0033526C">
            <w:pPr>
              <w:spacing w:line="259" w:lineRule="auto"/>
              <w:rPr>
                <w:rFonts w:asciiTheme="minorHAnsi" w:hAnsiTheme="minorHAnsi" w:cstheme="minorHAnsi"/>
                <w:b/>
                <w:sz w:val="22"/>
                <w:szCs w:val="22"/>
                <w:u w:val="single"/>
              </w:rPr>
            </w:pPr>
            <w:r w:rsidRPr="00360D2C">
              <w:rPr>
                <w:rFonts w:asciiTheme="minorHAnsi" w:hAnsiTheme="minorHAnsi" w:cstheme="minorHAnsi"/>
                <w:b/>
                <w:sz w:val="22"/>
                <w:szCs w:val="22"/>
                <w:u w:val="single"/>
              </w:rPr>
              <w:t>ITD SME:</w:t>
            </w:r>
          </w:p>
          <w:p w14:paraId="10B06E3A" w14:textId="77777777" w:rsidR="00C976CE" w:rsidRPr="00360D2C" w:rsidRDefault="00C976CE" w:rsidP="0033526C">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To test sign on &amp; enquiry</w:t>
            </w:r>
          </w:p>
          <w:p w14:paraId="5B8157EC" w14:textId="77777777" w:rsidR="00C976CE" w:rsidRPr="00360D2C" w:rsidRDefault="00C976CE" w:rsidP="0033526C">
            <w:pPr>
              <w:spacing w:line="259" w:lineRule="auto"/>
              <w:rPr>
                <w:rFonts w:asciiTheme="minorHAnsi" w:hAnsiTheme="minorHAnsi" w:cstheme="minorHAnsi"/>
                <w:b/>
                <w:sz w:val="22"/>
                <w:szCs w:val="22"/>
              </w:rPr>
            </w:pPr>
          </w:p>
          <w:p w14:paraId="0C16E310" w14:textId="77777777" w:rsidR="00C976CE" w:rsidRPr="00360D2C" w:rsidRDefault="00C976CE" w:rsidP="0033526C">
            <w:pPr>
              <w:spacing w:line="259" w:lineRule="auto"/>
              <w:rPr>
                <w:rFonts w:asciiTheme="minorHAnsi" w:hAnsiTheme="minorHAnsi" w:cstheme="minorHAnsi"/>
                <w:b/>
                <w:sz w:val="22"/>
                <w:szCs w:val="22"/>
              </w:rPr>
            </w:pPr>
          </w:p>
          <w:p w14:paraId="22A97A5B" w14:textId="14969A4C" w:rsidR="00C976CE" w:rsidRPr="00360D2C" w:rsidRDefault="00C976CE" w:rsidP="005E760A">
            <w:pPr>
              <w:spacing w:line="259" w:lineRule="auto"/>
              <w:ind w:right="170"/>
              <w:rPr>
                <w:rFonts w:asciiTheme="minorHAnsi" w:hAnsiTheme="minorHAnsi" w:cstheme="minorHAnsi"/>
                <w:b/>
                <w:bCs/>
                <w:i/>
                <w:iCs/>
                <w:sz w:val="22"/>
                <w:szCs w:val="22"/>
              </w:rPr>
            </w:pPr>
          </w:p>
          <w:p w14:paraId="631239B5" w14:textId="5E7DFEEC" w:rsidR="00C976CE" w:rsidRPr="00360D2C" w:rsidRDefault="00C976CE" w:rsidP="00775EF7">
            <w:pPr>
              <w:spacing w:line="259" w:lineRule="auto"/>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BEC5A82" w14:textId="77777777" w:rsidR="00C976CE" w:rsidRPr="00360D2C" w:rsidRDefault="00C976CE" w:rsidP="0033526C">
            <w:pPr>
              <w:rPr>
                <w:rFonts w:asciiTheme="minorHAnsi" w:hAnsiTheme="minorHAnsi" w:cstheme="minorHAnsi"/>
                <w:sz w:val="22"/>
                <w:szCs w:val="22"/>
              </w:rPr>
            </w:pPr>
          </w:p>
          <w:p w14:paraId="4D3CD04F" w14:textId="35592A95" w:rsidR="00C976CE" w:rsidRPr="00360D2C" w:rsidRDefault="00C976CE" w:rsidP="0033526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311054B2" w14:textId="77777777" w:rsidR="00C976CE" w:rsidRPr="00360D2C" w:rsidRDefault="00C976CE" w:rsidP="0033526C">
            <w:pPr>
              <w:spacing w:after="160" w:line="259" w:lineRule="auto"/>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41DEED73" w14:textId="77777777" w:rsidR="000F6DCA" w:rsidRPr="00360D2C" w:rsidRDefault="000F6DCA" w:rsidP="000F6DCA">
            <w:pPr>
              <w:spacing w:line="252" w:lineRule="auto"/>
              <w:ind w:right="2"/>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Palaniappan</w:t>
            </w:r>
            <w:proofErr w:type="spellEnd"/>
            <w:r w:rsidRPr="00360D2C">
              <w:rPr>
                <w:rFonts w:asciiTheme="minorHAnsi" w:eastAsia="Calibri" w:hAnsiTheme="minorHAnsi" w:cstheme="minorHAnsi"/>
                <w:b/>
                <w:sz w:val="22"/>
                <w:szCs w:val="22"/>
              </w:rPr>
              <w:t xml:space="preserve"> Nagappan</w:t>
            </w:r>
          </w:p>
          <w:p w14:paraId="20483909" w14:textId="77777777" w:rsidR="000F6DCA" w:rsidRPr="00360D2C" w:rsidRDefault="000F6DCA" w:rsidP="000F6DCA">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bCs/>
                <w:sz w:val="22"/>
                <w:szCs w:val="22"/>
              </w:rPr>
              <w:t>Application</w:t>
            </w:r>
            <w:r w:rsidRPr="00360D2C">
              <w:rPr>
                <w:rFonts w:asciiTheme="minorHAnsi" w:eastAsia="Calibri" w:hAnsiTheme="minorHAnsi" w:cstheme="minorHAnsi"/>
                <w:bCs/>
                <w:sz w:val="22"/>
                <w:szCs w:val="22"/>
              </w:rPr>
              <w:br/>
              <w:t>Management</w:t>
            </w:r>
            <w:r w:rsidRPr="00360D2C">
              <w:rPr>
                <w:rFonts w:asciiTheme="minorHAnsi" w:eastAsia="Calibri" w:hAnsiTheme="minorHAnsi" w:cstheme="minorHAnsi"/>
                <w:bCs/>
                <w:sz w:val="22"/>
                <w:szCs w:val="22"/>
              </w:rPr>
              <w:br/>
              <w:t>Division</w:t>
            </w:r>
            <w:r w:rsidRPr="00360D2C">
              <w:rPr>
                <w:rFonts w:asciiTheme="minorHAnsi" w:eastAsia="Calibri" w:hAnsiTheme="minorHAnsi" w:cstheme="minorHAnsi"/>
                <w:bCs/>
                <w:sz w:val="22"/>
                <w:szCs w:val="22"/>
              </w:rPr>
              <w:br/>
            </w:r>
            <w:r w:rsidRPr="00360D2C">
              <w:rPr>
                <w:rFonts w:asciiTheme="minorHAnsi" w:eastAsia="Calibri" w:hAnsiTheme="minorHAnsi" w:cstheme="minorHAnsi"/>
                <w:b/>
                <w:bCs/>
                <w:i/>
                <w:iCs/>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D95ACDF" w14:textId="18F464D7" w:rsidR="00C976CE" w:rsidRPr="00360D2C" w:rsidRDefault="00C976CE" w:rsidP="0033526C">
            <w:pPr>
              <w:spacing w:line="259" w:lineRule="auto"/>
              <w:ind w:right="56"/>
              <w:jc w:val="center"/>
              <w:rPr>
                <w:rFonts w:asciiTheme="minorHAnsi" w:hAnsiTheme="minorHAnsi" w:cstheme="minorHAnsi"/>
                <w:sz w:val="22"/>
                <w:szCs w:val="22"/>
              </w:rPr>
            </w:pPr>
          </w:p>
        </w:tc>
        <w:tc>
          <w:tcPr>
            <w:tcW w:w="1530" w:type="dxa"/>
            <w:tcBorders>
              <w:top w:val="single" w:sz="4" w:space="0" w:color="auto"/>
              <w:left w:val="single" w:sz="4" w:space="0" w:color="auto"/>
              <w:bottom w:val="single" w:sz="4" w:space="0" w:color="auto"/>
              <w:right w:val="single" w:sz="4" w:space="0" w:color="auto"/>
            </w:tcBorders>
          </w:tcPr>
          <w:p w14:paraId="43CBAA58" w14:textId="77777777" w:rsidR="000F6DCA" w:rsidRPr="00360D2C" w:rsidRDefault="000F6DCA" w:rsidP="000F6DCA">
            <w:pPr>
              <w:spacing w:line="252" w:lineRule="auto"/>
              <w:ind w:left="14"/>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Siti Fatimah </w:t>
            </w:r>
            <w:proofErr w:type="spellStart"/>
            <w:r w:rsidRPr="00360D2C">
              <w:rPr>
                <w:rFonts w:asciiTheme="minorHAnsi" w:eastAsia="Calibri" w:hAnsiTheme="minorHAnsi" w:cstheme="minorHAnsi"/>
                <w:b/>
                <w:sz w:val="22"/>
                <w:szCs w:val="22"/>
              </w:rPr>
              <w:t>Jamadi</w:t>
            </w:r>
            <w:proofErr w:type="spellEnd"/>
          </w:p>
          <w:p w14:paraId="7752BE78" w14:textId="77777777" w:rsidR="000F6DCA" w:rsidRPr="00360D2C" w:rsidRDefault="000F6DCA" w:rsidP="000F6DCA">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bCs/>
                <w:sz w:val="22"/>
                <w:szCs w:val="22"/>
              </w:rPr>
              <w:t>Application</w:t>
            </w:r>
            <w:r w:rsidRPr="00360D2C">
              <w:rPr>
                <w:rFonts w:asciiTheme="minorHAnsi" w:eastAsia="Calibri" w:hAnsiTheme="minorHAnsi" w:cstheme="minorHAnsi"/>
                <w:bCs/>
                <w:sz w:val="22"/>
                <w:szCs w:val="22"/>
              </w:rPr>
              <w:br/>
              <w:t>Management</w:t>
            </w:r>
            <w:r w:rsidRPr="00360D2C">
              <w:rPr>
                <w:rFonts w:asciiTheme="minorHAnsi" w:eastAsia="Calibri" w:hAnsiTheme="minorHAnsi" w:cstheme="minorHAnsi"/>
                <w:bCs/>
                <w:sz w:val="22"/>
                <w:szCs w:val="22"/>
              </w:rPr>
              <w:br/>
              <w:t>Division</w:t>
            </w:r>
            <w:r w:rsidRPr="00360D2C">
              <w:rPr>
                <w:rFonts w:asciiTheme="minorHAnsi" w:eastAsia="Calibri" w:hAnsiTheme="minorHAnsi" w:cstheme="minorHAnsi"/>
                <w:bCs/>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8E022E4" w14:textId="46C23BA9" w:rsidR="00C976CE" w:rsidRPr="00360D2C" w:rsidRDefault="00C976CE" w:rsidP="0033526C">
            <w:pPr>
              <w:spacing w:line="259" w:lineRule="auto"/>
              <w:ind w:right="42"/>
              <w:jc w:val="center"/>
              <w:rPr>
                <w:rFonts w:asciiTheme="minorHAnsi" w:hAnsiTheme="minorHAnsi" w:cs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39A74977" w14:textId="4E1FDA87" w:rsidR="00C976CE" w:rsidRPr="00360D2C" w:rsidRDefault="00C976CE" w:rsidP="00905269">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w:t>
            </w:r>
            <w:r w:rsidR="00905269" w:rsidRPr="00360D2C">
              <w:rPr>
                <w:rFonts w:asciiTheme="minorHAnsi" w:hAnsiTheme="minorHAnsi" w:cstheme="minorHAnsi"/>
                <w:sz w:val="22"/>
                <w:szCs w:val="22"/>
              </w:rPr>
              <w:t>4</w:t>
            </w:r>
            <w:r w:rsidRPr="00360D2C">
              <w:rPr>
                <w:rFonts w:asciiTheme="minorHAnsi" w:hAnsiTheme="minorHAnsi" w:cs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61BA1C64" w14:textId="6121D222" w:rsidR="00C976CE" w:rsidRPr="00360D2C" w:rsidRDefault="00C976CE" w:rsidP="00905269">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w:t>
            </w:r>
            <w:r w:rsidR="00905269"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1620" w:type="dxa"/>
            <w:vMerge w:val="restart"/>
            <w:tcBorders>
              <w:top w:val="single" w:sz="4" w:space="0" w:color="auto"/>
              <w:left w:val="single" w:sz="4" w:space="0" w:color="auto"/>
              <w:right w:val="single" w:sz="4" w:space="0" w:color="auto"/>
            </w:tcBorders>
          </w:tcPr>
          <w:p w14:paraId="55A5872D" w14:textId="77777777" w:rsidR="00C976CE" w:rsidRPr="00360D2C" w:rsidRDefault="00C976CE" w:rsidP="0033526C">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w:t>
            </w:r>
          </w:p>
          <w:p w14:paraId="4A3F9A32" w14:textId="4BAB64ED" w:rsidR="00C976CE" w:rsidRPr="00360D2C" w:rsidRDefault="00C976CE" w:rsidP="0033526C">
            <w:pPr>
              <w:spacing w:line="259" w:lineRule="auto"/>
              <w:rPr>
                <w:rFonts w:asciiTheme="minorHAnsi" w:hAnsiTheme="minorHAnsi" w:cstheme="minorHAnsi"/>
                <w:sz w:val="22"/>
                <w:szCs w:val="22"/>
              </w:rPr>
            </w:pPr>
            <w:r w:rsidRPr="00360D2C">
              <w:rPr>
                <w:rFonts w:asciiTheme="minorHAnsi" w:hAnsiTheme="minorHAnsi" w:cstheme="minorHAnsi"/>
                <w:sz w:val="22"/>
                <w:szCs w:val="22"/>
              </w:rPr>
              <w:t>Step# 3</w:t>
            </w:r>
            <w:r w:rsidR="009E68C4" w:rsidRPr="00360D2C">
              <w:rPr>
                <w:rFonts w:asciiTheme="minorHAnsi" w:hAnsiTheme="minorHAnsi" w:cstheme="minorHAnsi"/>
                <w:sz w:val="22"/>
                <w:szCs w:val="22"/>
              </w:rPr>
              <w:t>2</w:t>
            </w:r>
            <w:r w:rsidRPr="00360D2C">
              <w:rPr>
                <w:rFonts w:asciiTheme="minorHAnsi" w:hAnsiTheme="minorHAnsi" w:cstheme="minorHAnsi"/>
                <w:sz w:val="22"/>
                <w:szCs w:val="22"/>
              </w:rPr>
              <w:t>.</w:t>
            </w:r>
            <w:r w:rsidR="009E68C4" w:rsidRPr="00360D2C">
              <w:rPr>
                <w:rFonts w:asciiTheme="minorHAnsi" w:hAnsiTheme="minorHAnsi" w:cstheme="minorHAnsi"/>
                <w:sz w:val="22"/>
                <w:szCs w:val="22"/>
              </w:rPr>
              <w:t>1</w:t>
            </w:r>
          </w:p>
          <w:p w14:paraId="050B49A2" w14:textId="77777777" w:rsidR="00C976CE" w:rsidRPr="00360D2C" w:rsidRDefault="00C976CE" w:rsidP="0033526C">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Retail statement)</w:t>
            </w:r>
          </w:p>
          <w:p w14:paraId="1D147AAF" w14:textId="77777777" w:rsidR="00C976CE" w:rsidRPr="00360D2C" w:rsidRDefault="00C976CE" w:rsidP="0033526C">
            <w:pPr>
              <w:spacing w:line="259" w:lineRule="auto"/>
              <w:rPr>
                <w:rFonts w:asciiTheme="minorHAnsi" w:hAnsiTheme="minorHAnsi" w:cstheme="minorHAnsi"/>
                <w:sz w:val="22"/>
                <w:szCs w:val="22"/>
              </w:rPr>
            </w:pPr>
          </w:p>
          <w:p w14:paraId="2CFCCB3C" w14:textId="3D669453" w:rsidR="00C976CE" w:rsidRPr="00360D2C" w:rsidRDefault="00C976CE" w:rsidP="00363774">
            <w:pPr>
              <w:spacing w:line="259" w:lineRule="auto"/>
              <w:rPr>
                <w:rFonts w:asciiTheme="minorHAnsi" w:hAnsiTheme="minorHAnsi" w:cstheme="minorHAnsi"/>
                <w:sz w:val="22"/>
                <w:szCs w:val="22"/>
              </w:rPr>
            </w:pPr>
          </w:p>
        </w:tc>
      </w:tr>
      <w:tr w:rsidR="00905269" w:rsidRPr="00360D2C" w14:paraId="2C5E0294" w14:textId="77777777" w:rsidTr="00523C85">
        <w:tc>
          <w:tcPr>
            <w:tcW w:w="804" w:type="dxa"/>
            <w:vMerge/>
            <w:tcBorders>
              <w:left w:val="single" w:sz="4" w:space="0" w:color="auto"/>
              <w:bottom w:val="single" w:sz="4" w:space="0" w:color="auto"/>
              <w:right w:val="single" w:sz="4" w:space="0" w:color="auto"/>
            </w:tcBorders>
          </w:tcPr>
          <w:p w14:paraId="34E758EF" w14:textId="77777777" w:rsidR="00905269" w:rsidRPr="00360D2C" w:rsidRDefault="00905269" w:rsidP="00905269">
            <w:pPr>
              <w:spacing w:after="160" w:line="259" w:lineRule="auto"/>
              <w:rPr>
                <w:rFonts w:asciiTheme="minorHAnsi" w:hAnsiTheme="minorHAnsi" w:cstheme="minorHAnsi"/>
                <w:sz w:val="22"/>
                <w:szCs w:val="22"/>
              </w:rPr>
            </w:pPr>
          </w:p>
        </w:tc>
        <w:tc>
          <w:tcPr>
            <w:tcW w:w="2442" w:type="dxa"/>
            <w:vMerge/>
            <w:tcBorders>
              <w:left w:val="single" w:sz="4" w:space="0" w:color="auto"/>
              <w:bottom w:val="single" w:sz="4" w:space="0" w:color="auto"/>
              <w:right w:val="single" w:sz="4" w:space="0" w:color="auto"/>
            </w:tcBorders>
          </w:tcPr>
          <w:p w14:paraId="2A4B90D5" w14:textId="77777777" w:rsidR="00905269" w:rsidRPr="00360D2C" w:rsidRDefault="00905269" w:rsidP="00905269">
            <w:pPr>
              <w:spacing w:line="259" w:lineRule="auto"/>
              <w:rPr>
                <w:rFonts w:asciiTheme="minorHAnsi" w:hAnsiTheme="minorHAnsi" w:cstheme="minorHAnsi"/>
                <w:b/>
                <w:sz w:val="22"/>
                <w:szCs w:val="22"/>
              </w:rPr>
            </w:pPr>
          </w:p>
        </w:tc>
        <w:tc>
          <w:tcPr>
            <w:tcW w:w="2955" w:type="dxa"/>
            <w:tcBorders>
              <w:top w:val="single" w:sz="4" w:space="0" w:color="000000"/>
              <w:left w:val="single" w:sz="4" w:space="0" w:color="auto"/>
              <w:bottom w:val="single" w:sz="4" w:space="0" w:color="000000"/>
              <w:right w:val="single" w:sz="4" w:space="0" w:color="000000"/>
            </w:tcBorders>
          </w:tcPr>
          <w:p w14:paraId="37539F26" w14:textId="0EAB53EC" w:rsidR="00905269" w:rsidRPr="00360D2C" w:rsidRDefault="00905269" w:rsidP="00905269">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Users:</w:t>
            </w:r>
          </w:p>
          <w:p w14:paraId="7C39945D" w14:textId="1EEA2AEB" w:rsidR="00905269" w:rsidRPr="00360D2C" w:rsidRDefault="00905269" w:rsidP="00905269">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30000436" w14:textId="61E9D0E5" w:rsidR="00905269" w:rsidRPr="00360D2C" w:rsidRDefault="00905269" w:rsidP="00905269">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000000"/>
              <w:bottom w:val="single" w:sz="4" w:space="0" w:color="000000"/>
              <w:right w:val="single" w:sz="4" w:space="0" w:color="000000"/>
            </w:tcBorders>
          </w:tcPr>
          <w:p w14:paraId="0BAE5460" w14:textId="0A583A55" w:rsidR="00905269" w:rsidRPr="00360D2C" w:rsidRDefault="00905269" w:rsidP="00905269">
            <w:pPr>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39E7A8AA" w14:textId="77777777" w:rsidR="00905269" w:rsidRPr="00360D2C" w:rsidRDefault="00905269" w:rsidP="00905269">
            <w:pPr>
              <w:spacing w:after="160" w:line="259" w:lineRule="auto"/>
              <w:rPr>
                <w:rFonts w:asciiTheme="minorHAnsi" w:hAnsiTheme="minorHAnsi" w:cs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7B5030A7" w14:textId="3C07DE3C" w:rsidR="00905269" w:rsidRPr="00360D2C" w:rsidRDefault="00905269" w:rsidP="00905269">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sz w:val="22"/>
                <w:szCs w:val="22"/>
              </w:rPr>
              <w:t>DBD</w:t>
            </w:r>
          </w:p>
        </w:tc>
        <w:tc>
          <w:tcPr>
            <w:tcW w:w="900" w:type="dxa"/>
            <w:tcBorders>
              <w:top w:val="single" w:sz="4" w:space="0" w:color="auto"/>
              <w:left w:val="single" w:sz="4" w:space="0" w:color="auto"/>
              <w:bottom w:val="single" w:sz="4" w:space="0" w:color="auto"/>
              <w:right w:val="single" w:sz="4" w:space="0" w:color="auto"/>
            </w:tcBorders>
          </w:tcPr>
          <w:p w14:paraId="4E676616" w14:textId="299AB4B6" w:rsidR="00905269" w:rsidRPr="00360D2C" w:rsidRDefault="00905269" w:rsidP="00905269">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6FC437BA" w14:textId="158FDB2B" w:rsidR="00905269" w:rsidRPr="00360D2C" w:rsidRDefault="00905269" w:rsidP="00905269">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tcBorders>
              <w:left w:val="single" w:sz="4" w:space="0" w:color="auto"/>
              <w:bottom w:val="single" w:sz="4" w:space="0" w:color="auto"/>
              <w:right w:val="single" w:sz="4" w:space="0" w:color="auto"/>
            </w:tcBorders>
          </w:tcPr>
          <w:p w14:paraId="559ABD53" w14:textId="77777777" w:rsidR="00905269" w:rsidRPr="00360D2C" w:rsidRDefault="00905269" w:rsidP="00905269">
            <w:pPr>
              <w:spacing w:line="259" w:lineRule="auto"/>
              <w:rPr>
                <w:rFonts w:asciiTheme="minorHAnsi" w:hAnsiTheme="minorHAnsi" w:cstheme="minorHAnsi"/>
                <w:sz w:val="22"/>
                <w:szCs w:val="22"/>
              </w:rPr>
            </w:pPr>
          </w:p>
        </w:tc>
      </w:tr>
      <w:tr w:rsidR="00905269" w:rsidRPr="00360D2C" w14:paraId="2B4C6DC4" w14:textId="77777777" w:rsidTr="00EC0349">
        <w:tc>
          <w:tcPr>
            <w:tcW w:w="804" w:type="dxa"/>
            <w:vMerge w:val="restart"/>
            <w:tcBorders>
              <w:top w:val="single" w:sz="4" w:space="0" w:color="auto"/>
              <w:left w:val="single" w:sz="4" w:space="0" w:color="auto"/>
              <w:right w:val="single" w:sz="4" w:space="0" w:color="auto"/>
            </w:tcBorders>
          </w:tcPr>
          <w:p w14:paraId="57348F6B" w14:textId="30057E6D" w:rsidR="00905269" w:rsidRPr="00360D2C" w:rsidRDefault="003F6AD0"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41.</w:t>
            </w:r>
            <w:r w:rsidR="00905269" w:rsidRPr="00360D2C">
              <w:rPr>
                <w:rFonts w:asciiTheme="minorHAnsi" w:hAnsiTheme="minorHAnsi" w:cstheme="minorHAnsi"/>
                <w:sz w:val="22"/>
                <w:szCs w:val="22"/>
              </w:rPr>
              <w:t>2</w:t>
            </w:r>
          </w:p>
        </w:tc>
        <w:tc>
          <w:tcPr>
            <w:tcW w:w="2442" w:type="dxa"/>
            <w:vMerge w:val="restart"/>
            <w:tcBorders>
              <w:top w:val="single" w:sz="4" w:space="0" w:color="auto"/>
              <w:left w:val="single" w:sz="4" w:space="0" w:color="auto"/>
              <w:right w:val="single" w:sz="4" w:space="0" w:color="auto"/>
            </w:tcBorders>
          </w:tcPr>
          <w:p w14:paraId="0DD8DFAE" w14:textId="12D3F1C6"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ATM DIEBOLD AV</w:t>
            </w:r>
          </w:p>
          <w:p w14:paraId="5409DE11" w14:textId="6F7F3C39"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w:t>
            </w:r>
            <w:r w:rsidR="00162E6B"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3 hours)</w:t>
            </w:r>
          </w:p>
          <w:p w14:paraId="166EEC6B" w14:textId="77777777" w:rsidR="00905269" w:rsidRPr="00360D2C" w:rsidRDefault="00905269" w:rsidP="00905269">
            <w:pPr>
              <w:spacing w:line="259" w:lineRule="auto"/>
              <w:rPr>
                <w:rFonts w:asciiTheme="minorHAnsi" w:hAnsiTheme="minorHAnsi" w:cstheme="minorHAnsi"/>
                <w:b/>
                <w:sz w:val="22"/>
                <w:szCs w:val="22"/>
              </w:rPr>
            </w:pPr>
          </w:p>
        </w:tc>
        <w:tc>
          <w:tcPr>
            <w:tcW w:w="2955" w:type="dxa"/>
            <w:tcBorders>
              <w:top w:val="single" w:sz="4" w:space="0" w:color="000000"/>
              <w:left w:val="single" w:sz="4" w:space="0" w:color="auto"/>
              <w:bottom w:val="single" w:sz="4" w:space="0" w:color="auto"/>
              <w:right w:val="single" w:sz="4" w:space="0" w:color="000000"/>
            </w:tcBorders>
          </w:tcPr>
          <w:p w14:paraId="1999136F" w14:textId="77777777" w:rsidR="00905269" w:rsidRPr="00360D2C" w:rsidRDefault="00905269" w:rsidP="00905269">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208B5A53" w14:textId="77777777"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To test sign on and enquiry</w:t>
            </w:r>
          </w:p>
          <w:p w14:paraId="1D14E331" w14:textId="77777777" w:rsidR="00905269" w:rsidRPr="00360D2C" w:rsidRDefault="00905269" w:rsidP="00905269">
            <w:pPr>
              <w:spacing w:line="259" w:lineRule="auto"/>
              <w:ind w:right="170"/>
              <w:rPr>
                <w:rFonts w:asciiTheme="minorHAnsi" w:hAnsiTheme="minorHAnsi" w:cstheme="minorHAnsi"/>
                <w:sz w:val="22"/>
                <w:szCs w:val="22"/>
              </w:rPr>
            </w:pPr>
          </w:p>
          <w:p w14:paraId="3870719B" w14:textId="77777777" w:rsidR="00905269" w:rsidRPr="00360D2C" w:rsidRDefault="00905269" w:rsidP="00905269">
            <w:pPr>
              <w:spacing w:line="259" w:lineRule="auto"/>
              <w:rPr>
                <w:rFonts w:asciiTheme="minorHAnsi" w:hAnsiTheme="minorHAnsi" w:cstheme="minorHAnsi"/>
                <w:b/>
                <w:bCs/>
                <w:sz w:val="22"/>
                <w:szCs w:val="22"/>
                <w:u w:val="single"/>
              </w:rPr>
            </w:pPr>
          </w:p>
        </w:tc>
        <w:tc>
          <w:tcPr>
            <w:tcW w:w="1170" w:type="dxa"/>
            <w:tcBorders>
              <w:top w:val="single" w:sz="4" w:space="0" w:color="000000"/>
              <w:left w:val="single" w:sz="4" w:space="0" w:color="000000"/>
              <w:bottom w:val="single" w:sz="4" w:space="0" w:color="auto"/>
              <w:right w:val="single" w:sz="4" w:space="0" w:color="000000"/>
            </w:tcBorders>
          </w:tcPr>
          <w:p w14:paraId="4CC30BA5" w14:textId="455C9BC1"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71A28597" w14:textId="77777777" w:rsidR="00905269" w:rsidRPr="00360D2C" w:rsidRDefault="00905269" w:rsidP="00905269">
            <w:pPr>
              <w:spacing w:after="160" w:line="259" w:lineRule="auto"/>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tcPr>
          <w:p w14:paraId="0CD0037F" w14:textId="77777777" w:rsidR="00905269" w:rsidRPr="00360D2C" w:rsidRDefault="00905269" w:rsidP="00905269">
            <w:pPr>
              <w:spacing w:line="252" w:lineRule="auto"/>
              <w:ind w:left="4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Azfar</w:t>
            </w:r>
            <w:proofErr w:type="spellEnd"/>
            <w:r w:rsidRPr="00360D2C">
              <w:rPr>
                <w:rFonts w:asciiTheme="minorHAnsi" w:eastAsia="Calibri" w:hAnsiTheme="minorHAnsi" w:cstheme="minorHAnsi"/>
                <w:b/>
                <w:sz w:val="22"/>
                <w:szCs w:val="22"/>
              </w:rPr>
              <w:t xml:space="preserve"> Al </w:t>
            </w:r>
            <w:proofErr w:type="spellStart"/>
            <w:r w:rsidRPr="00360D2C">
              <w:rPr>
                <w:rFonts w:asciiTheme="minorHAnsi" w:eastAsia="Calibri" w:hAnsiTheme="minorHAnsi" w:cstheme="minorHAnsi"/>
                <w:b/>
                <w:sz w:val="22"/>
                <w:szCs w:val="22"/>
              </w:rPr>
              <w:t>Farabi</w:t>
            </w:r>
            <w:proofErr w:type="spellEnd"/>
          </w:p>
          <w:p w14:paraId="2322E473" w14:textId="77777777" w:rsidR="00905269" w:rsidRPr="00360D2C" w:rsidRDefault="00905269" w:rsidP="00905269">
            <w:pPr>
              <w:spacing w:line="252" w:lineRule="auto"/>
              <w:ind w:right="41"/>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Mufith</w:t>
            </w:r>
            <w:proofErr w:type="spellEnd"/>
          </w:p>
          <w:p w14:paraId="0CA2C3EE"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5B43451F"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EBF90ED"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2EBEB18" w14:textId="77777777" w:rsidR="00905269" w:rsidRPr="00360D2C" w:rsidRDefault="00905269" w:rsidP="00905269">
            <w:pPr>
              <w:spacing w:line="252" w:lineRule="auto"/>
              <w:ind w:left="48"/>
              <w:jc w:val="center"/>
              <w:rPr>
                <w:rFonts w:asciiTheme="minorHAnsi" w:eastAsia="Calibri" w:hAnsiTheme="minorHAnsi" w:cstheme="minorHAnsi"/>
                <w:b/>
                <w:sz w:val="22"/>
                <w:szCs w:val="22"/>
              </w:rPr>
            </w:pPr>
          </w:p>
        </w:tc>
        <w:tc>
          <w:tcPr>
            <w:tcW w:w="1530" w:type="dxa"/>
            <w:tcBorders>
              <w:top w:val="single" w:sz="4" w:space="0" w:color="000000"/>
              <w:left w:val="single" w:sz="4" w:space="0" w:color="000000"/>
              <w:bottom w:val="single" w:sz="4" w:space="0" w:color="auto"/>
              <w:right w:val="single" w:sz="4" w:space="0" w:color="auto"/>
            </w:tcBorders>
          </w:tcPr>
          <w:p w14:paraId="5627A5B2" w14:textId="77777777" w:rsidR="00905269" w:rsidRPr="00360D2C" w:rsidRDefault="00905269" w:rsidP="00905269">
            <w:pPr>
              <w:spacing w:after="5"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Mustafa </w:t>
            </w:r>
            <w:proofErr w:type="spellStart"/>
            <w:r w:rsidRPr="00360D2C">
              <w:rPr>
                <w:rFonts w:asciiTheme="minorHAnsi" w:eastAsia="Calibri" w:hAnsiTheme="minorHAnsi" w:cstheme="minorHAnsi"/>
                <w:b/>
                <w:sz w:val="22"/>
                <w:szCs w:val="22"/>
              </w:rPr>
              <w:t>Khmori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Yusoff</w:t>
            </w:r>
            <w:proofErr w:type="spellEnd"/>
            <w:r w:rsidRPr="00360D2C">
              <w:rPr>
                <w:rFonts w:asciiTheme="minorHAnsi" w:eastAsia="Calibri" w:hAnsiTheme="minorHAnsi" w:cstheme="minorHAnsi"/>
                <w:b/>
                <w:sz w:val="22"/>
                <w:szCs w:val="22"/>
              </w:rPr>
              <w:t xml:space="preserve"> </w:t>
            </w:r>
          </w:p>
          <w:p w14:paraId="4A0C7016"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5A34CE56"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6DCAAFC"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FA6A74D" w14:textId="77777777" w:rsidR="00905269" w:rsidRPr="00360D2C" w:rsidRDefault="00905269" w:rsidP="00905269">
            <w:pPr>
              <w:spacing w:after="5" w:line="232" w:lineRule="auto"/>
              <w:jc w:val="center"/>
              <w:rPr>
                <w:rFonts w:asciiTheme="minorHAnsi" w:eastAsia="Calibr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276CF591" w14:textId="169A238B" w:rsidR="00905269" w:rsidRPr="00360D2C" w:rsidRDefault="00905269" w:rsidP="00905269">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1A1575D3" w14:textId="1A015437" w:rsidR="00905269" w:rsidRPr="00360D2C" w:rsidRDefault="00905269" w:rsidP="00905269">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val="restart"/>
            <w:tcBorders>
              <w:top w:val="single" w:sz="4" w:space="0" w:color="auto"/>
              <w:left w:val="single" w:sz="4" w:space="0" w:color="auto"/>
              <w:right w:val="single" w:sz="4" w:space="0" w:color="auto"/>
            </w:tcBorders>
          </w:tcPr>
          <w:p w14:paraId="6587AF93" w14:textId="77777777" w:rsidR="00AD4221" w:rsidRPr="00360D2C" w:rsidRDefault="00AD4221" w:rsidP="00AD4221">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w:t>
            </w:r>
          </w:p>
          <w:p w14:paraId="21677B5D" w14:textId="1E7CE01A" w:rsidR="00AD4221" w:rsidRPr="00360D2C" w:rsidRDefault="00AD4221" w:rsidP="00AD4221">
            <w:pPr>
              <w:spacing w:line="259" w:lineRule="auto"/>
              <w:rPr>
                <w:rFonts w:asciiTheme="minorHAnsi" w:hAnsiTheme="minorHAnsi" w:cstheme="minorHAnsi"/>
                <w:sz w:val="22"/>
                <w:szCs w:val="22"/>
              </w:rPr>
            </w:pPr>
            <w:r w:rsidRPr="00360D2C">
              <w:rPr>
                <w:rFonts w:asciiTheme="minorHAnsi" w:hAnsiTheme="minorHAnsi" w:cstheme="minorHAnsi"/>
                <w:sz w:val="22"/>
                <w:szCs w:val="22"/>
              </w:rPr>
              <w:t>Step# 32.2</w:t>
            </w:r>
          </w:p>
          <w:p w14:paraId="19F453E9" w14:textId="17A2B2A4" w:rsidR="00AD4221" w:rsidRPr="00360D2C" w:rsidRDefault="00AD4221" w:rsidP="00AD4221">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ATM DIEBOLD AV)</w:t>
            </w:r>
          </w:p>
          <w:p w14:paraId="4455D154" w14:textId="77777777" w:rsidR="00905269" w:rsidRPr="00360D2C" w:rsidRDefault="00905269" w:rsidP="00905269">
            <w:pPr>
              <w:spacing w:line="259" w:lineRule="auto"/>
              <w:rPr>
                <w:rFonts w:asciiTheme="minorHAnsi" w:hAnsiTheme="minorHAnsi" w:cstheme="minorHAnsi"/>
                <w:sz w:val="22"/>
                <w:szCs w:val="22"/>
              </w:rPr>
            </w:pPr>
          </w:p>
        </w:tc>
      </w:tr>
      <w:tr w:rsidR="00316153" w:rsidRPr="00360D2C" w14:paraId="4C718519" w14:textId="77777777" w:rsidTr="00316153">
        <w:tc>
          <w:tcPr>
            <w:tcW w:w="804" w:type="dxa"/>
            <w:vMerge/>
            <w:tcBorders>
              <w:left w:val="single" w:sz="4" w:space="0" w:color="auto"/>
              <w:bottom w:val="single" w:sz="4" w:space="0" w:color="auto"/>
              <w:right w:val="single" w:sz="4" w:space="0" w:color="auto"/>
            </w:tcBorders>
          </w:tcPr>
          <w:p w14:paraId="4EA3FCFF" w14:textId="77777777" w:rsidR="00316153" w:rsidRPr="00360D2C" w:rsidRDefault="00316153" w:rsidP="00070EBC">
            <w:pPr>
              <w:spacing w:after="160" w:line="259" w:lineRule="auto"/>
              <w:rPr>
                <w:rFonts w:asciiTheme="minorHAnsi" w:hAnsiTheme="minorHAnsi" w:cstheme="minorHAnsi"/>
                <w:sz w:val="22"/>
                <w:szCs w:val="22"/>
              </w:rPr>
            </w:pPr>
          </w:p>
        </w:tc>
        <w:tc>
          <w:tcPr>
            <w:tcW w:w="2442" w:type="dxa"/>
            <w:vMerge/>
            <w:tcBorders>
              <w:left w:val="single" w:sz="4" w:space="0" w:color="auto"/>
              <w:bottom w:val="single" w:sz="4" w:space="0" w:color="auto"/>
              <w:right w:val="single" w:sz="4" w:space="0" w:color="auto"/>
            </w:tcBorders>
          </w:tcPr>
          <w:p w14:paraId="042D93CA" w14:textId="77777777" w:rsidR="00316153" w:rsidRPr="00360D2C" w:rsidRDefault="00316153" w:rsidP="00070EBC">
            <w:pPr>
              <w:spacing w:line="259" w:lineRule="auto"/>
              <w:rPr>
                <w:rFonts w:asciiTheme="minorHAnsi" w:hAnsiTheme="minorHAnsi" w:cstheme="minorHAnsi"/>
                <w:b/>
                <w:sz w:val="22"/>
                <w:szCs w:val="22"/>
              </w:rPr>
            </w:pPr>
          </w:p>
        </w:tc>
        <w:tc>
          <w:tcPr>
            <w:tcW w:w="10335" w:type="dxa"/>
            <w:gridSpan w:val="7"/>
            <w:tcBorders>
              <w:top w:val="single" w:sz="4" w:space="0" w:color="000000"/>
              <w:left w:val="single" w:sz="4" w:space="0" w:color="auto"/>
              <w:bottom w:val="single" w:sz="4" w:space="0" w:color="auto"/>
              <w:right w:val="single" w:sz="4" w:space="0" w:color="auto"/>
            </w:tcBorders>
            <w:shd w:val="clear" w:color="auto" w:fill="auto"/>
          </w:tcPr>
          <w:p w14:paraId="08DD4E56" w14:textId="2147BAD2" w:rsidR="00316153" w:rsidRPr="00360D2C" w:rsidRDefault="00316153" w:rsidP="00316153">
            <w:pPr>
              <w:spacing w:after="160" w:line="259" w:lineRule="auto"/>
              <w:jc w:val="center"/>
              <w:rPr>
                <w:rFonts w:asciiTheme="minorHAnsi" w:hAnsiTheme="minorHAnsi" w:cstheme="minorHAnsi"/>
                <w:sz w:val="22"/>
                <w:szCs w:val="22"/>
              </w:rPr>
            </w:pPr>
            <w:r w:rsidRPr="00360D2C">
              <w:rPr>
                <w:rFonts w:asciiTheme="minorHAnsi" w:hAnsiTheme="minorHAnsi" w:cstheme="minorHAnsi"/>
                <w:b/>
                <w:bCs/>
                <w:sz w:val="22"/>
                <w:szCs w:val="22"/>
              </w:rPr>
              <w:t>ITD Testing Only</w:t>
            </w:r>
          </w:p>
        </w:tc>
        <w:tc>
          <w:tcPr>
            <w:tcW w:w="1620" w:type="dxa"/>
            <w:vMerge/>
            <w:tcBorders>
              <w:left w:val="single" w:sz="4" w:space="0" w:color="auto"/>
              <w:right w:val="single" w:sz="4" w:space="0" w:color="auto"/>
            </w:tcBorders>
          </w:tcPr>
          <w:p w14:paraId="2D12FC9B" w14:textId="77777777" w:rsidR="00316153" w:rsidRPr="00360D2C" w:rsidRDefault="00316153" w:rsidP="00070EBC">
            <w:pPr>
              <w:spacing w:line="259" w:lineRule="auto"/>
              <w:rPr>
                <w:rFonts w:asciiTheme="minorHAnsi" w:hAnsiTheme="minorHAnsi" w:cstheme="minorHAnsi"/>
                <w:sz w:val="22"/>
                <w:szCs w:val="22"/>
              </w:rPr>
            </w:pPr>
          </w:p>
        </w:tc>
      </w:tr>
      <w:tr w:rsidR="00905269" w:rsidRPr="00360D2C" w14:paraId="6821C2D3" w14:textId="77777777" w:rsidTr="00B109D2">
        <w:tc>
          <w:tcPr>
            <w:tcW w:w="804" w:type="dxa"/>
            <w:vMerge w:val="restart"/>
            <w:tcBorders>
              <w:top w:val="single" w:sz="4" w:space="0" w:color="auto"/>
              <w:left w:val="single" w:sz="4" w:space="0" w:color="auto"/>
              <w:bottom w:val="single" w:sz="4" w:space="0" w:color="auto"/>
              <w:right w:val="single" w:sz="4" w:space="0" w:color="auto"/>
            </w:tcBorders>
          </w:tcPr>
          <w:p w14:paraId="6DA59B9B" w14:textId="0CA04B87" w:rsidR="00905269" w:rsidRPr="00360D2C" w:rsidRDefault="003F6AD0"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41.</w:t>
            </w:r>
            <w:r w:rsidR="00905269" w:rsidRPr="00360D2C">
              <w:rPr>
                <w:rFonts w:asciiTheme="minorHAnsi" w:hAnsiTheme="minorHAnsi" w:cstheme="minorHAnsi"/>
                <w:sz w:val="22"/>
                <w:szCs w:val="22"/>
              </w:rPr>
              <w:t>3</w:t>
            </w:r>
          </w:p>
        </w:tc>
        <w:tc>
          <w:tcPr>
            <w:tcW w:w="2442" w:type="dxa"/>
            <w:vMerge w:val="restart"/>
            <w:tcBorders>
              <w:top w:val="single" w:sz="4" w:space="0" w:color="auto"/>
              <w:left w:val="single" w:sz="4" w:space="0" w:color="auto"/>
              <w:bottom w:val="single" w:sz="4" w:space="0" w:color="auto"/>
              <w:right w:val="single" w:sz="4" w:space="0" w:color="auto"/>
            </w:tcBorders>
          </w:tcPr>
          <w:p w14:paraId="11F843E6" w14:textId="77777777"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ATM NCR AV</w:t>
            </w:r>
          </w:p>
          <w:p w14:paraId="7C519A4E" w14:textId="5F3022BD"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w:t>
            </w:r>
            <w:r w:rsidR="00162E6B"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3 hours)</w:t>
            </w:r>
          </w:p>
          <w:p w14:paraId="054F8AB7" w14:textId="77777777" w:rsidR="00905269" w:rsidRPr="00360D2C" w:rsidRDefault="00905269" w:rsidP="00905269">
            <w:pPr>
              <w:spacing w:after="32" w:line="239" w:lineRule="auto"/>
              <w:ind w:right="107"/>
              <w:rPr>
                <w:rFonts w:asciiTheme="minorHAnsi" w:hAnsiTheme="minorHAnsi" w:cstheme="minorHAnsi"/>
                <w:color w:val="000000" w:themeColor="text1"/>
              </w:rPr>
            </w:pPr>
          </w:p>
        </w:tc>
        <w:tc>
          <w:tcPr>
            <w:tcW w:w="2955" w:type="dxa"/>
            <w:tcBorders>
              <w:top w:val="single" w:sz="4" w:space="0" w:color="000000"/>
              <w:left w:val="single" w:sz="4" w:space="0" w:color="auto"/>
              <w:bottom w:val="single" w:sz="4" w:space="0" w:color="auto"/>
              <w:right w:val="single" w:sz="4" w:space="0" w:color="000000"/>
            </w:tcBorders>
          </w:tcPr>
          <w:p w14:paraId="619994AD" w14:textId="29F0DA7C" w:rsidR="00905269" w:rsidRPr="00360D2C" w:rsidRDefault="00905269" w:rsidP="00905269">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5BE991E1" w14:textId="77777777"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To test sign on and enquiry</w:t>
            </w:r>
          </w:p>
          <w:p w14:paraId="2A8E4732" w14:textId="77777777" w:rsidR="00905269" w:rsidRPr="00360D2C" w:rsidRDefault="00905269" w:rsidP="00905269">
            <w:pPr>
              <w:spacing w:line="259" w:lineRule="auto"/>
              <w:ind w:right="170"/>
              <w:rPr>
                <w:rFonts w:asciiTheme="minorHAnsi" w:hAnsiTheme="minorHAnsi" w:cstheme="minorHAnsi"/>
                <w:sz w:val="22"/>
                <w:szCs w:val="22"/>
              </w:rPr>
            </w:pPr>
          </w:p>
          <w:p w14:paraId="57893644" w14:textId="70AA16A5" w:rsidR="00905269" w:rsidRPr="00360D2C" w:rsidRDefault="00905269" w:rsidP="00905269">
            <w:pPr>
              <w:spacing w:line="259" w:lineRule="auto"/>
              <w:ind w:right="170"/>
              <w:rPr>
                <w:rFonts w:asciiTheme="minorHAnsi" w:hAnsiTheme="minorHAnsi" w:cstheme="minorHAnsi"/>
                <w:b/>
                <w:bCs/>
                <w:i/>
                <w:iCs/>
                <w:sz w:val="22"/>
                <w:szCs w:val="22"/>
              </w:rPr>
            </w:pPr>
          </w:p>
        </w:tc>
        <w:tc>
          <w:tcPr>
            <w:tcW w:w="1170" w:type="dxa"/>
            <w:tcBorders>
              <w:top w:val="single" w:sz="4" w:space="0" w:color="000000"/>
              <w:left w:val="single" w:sz="4" w:space="0" w:color="000000"/>
              <w:bottom w:val="single" w:sz="4" w:space="0" w:color="auto"/>
              <w:right w:val="single" w:sz="4" w:space="0" w:color="000000"/>
            </w:tcBorders>
          </w:tcPr>
          <w:p w14:paraId="45F3B9DA" w14:textId="5B88A242"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322DB04B" w14:textId="77777777" w:rsidR="00905269" w:rsidRPr="00360D2C" w:rsidRDefault="00905269" w:rsidP="00905269">
            <w:pPr>
              <w:spacing w:after="160" w:line="259" w:lineRule="auto"/>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tcPr>
          <w:p w14:paraId="4F3C9DD8" w14:textId="77777777" w:rsidR="00905269" w:rsidRPr="00360D2C" w:rsidRDefault="00905269" w:rsidP="00905269">
            <w:pPr>
              <w:spacing w:line="252" w:lineRule="auto"/>
              <w:ind w:left="4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Azfar</w:t>
            </w:r>
            <w:proofErr w:type="spellEnd"/>
            <w:r w:rsidRPr="00360D2C">
              <w:rPr>
                <w:rFonts w:asciiTheme="minorHAnsi" w:eastAsia="Calibri" w:hAnsiTheme="minorHAnsi" w:cstheme="minorHAnsi"/>
                <w:b/>
                <w:sz w:val="22"/>
                <w:szCs w:val="22"/>
              </w:rPr>
              <w:t xml:space="preserve"> Al </w:t>
            </w:r>
            <w:proofErr w:type="spellStart"/>
            <w:r w:rsidRPr="00360D2C">
              <w:rPr>
                <w:rFonts w:asciiTheme="minorHAnsi" w:eastAsia="Calibri" w:hAnsiTheme="minorHAnsi" w:cstheme="minorHAnsi"/>
                <w:b/>
                <w:sz w:val="22"/>
                <w:szCs w:val="22"/>
              </w:rPr>
              <w:t>Farabi</w:t>
            </w:r>
            <w:proofErr w:type="spellEnd"/>
          </w:p>
          <w:p w14:paraId="638045BA" w14:textId="77777777" w:rsidR="00905269" w:rsidRPr="00360D2C" w:rsidRDefault="00905269" w:rsidP="00905269">
            <w:pPr>
              <w:spacing w:line="252" w:lineRule="auto"/>
              <w:ind w:right="41"/>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Mufith</w:t>
            </w:r>
            <w:proofErr w:type="spellEnd"/>
          </w:p>
          <w:p w14:paraId="4AFFDDBE"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54EA8E73"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4567B61B"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1DD10DC2" w14:textId="77777777" w:rsidR="00905269" w:rsidRPr="00360D2C" w:rsidRDefault="00905269" w:rsidP="00905269">
            <w:pPr>
              <w:spacing w:line="259" w:lineRule="auto"/>
              <w:ind w:right="56"/>
              <w:jc w:val="center"/>
              <w:rPr>
                <w:rFonts w:asciiTheme="minorHAnsi" w:hAnsiTheme="minorHAnsi" w:cstheme="minorHAnsi"/>
                <w:sz w:val="22"/>
                <w:szCs w:val="22"/>
              </w:rPr>
            </w:pPr>
          </w:p>
        </w:tc>
        <w:tc>
          <w:tcPr>
            <w:tcW w:w="1530" w:type="dxa"/>
            <w:tcBorders>
              <w:top w:val="single" w:sz="4" w:space="0" w:color="000000"/>
              <w:left w:val="single" w:sz="4" w:space="0" w:color="000000"/>
              <w:bottom w:val="single" w:sz="4" w:space="0" w:color="auto"/>
              <w:right w:val="single" w:sz="4" w:space="0" w:color="auto"/>
            </w:tcBorders>
          </w:tcPr>
          <w:p w14:paraId="51588509" w14:textId="77777777" w:rsidR="00905269" w:rsidRPr="00360D2C" w:rsidRDefault="00905269" w:rsidP="00905269">
            <w:pPr>
              <w:spacing w:after="5"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Mustafa </w:t>
            </w:r>
            <w:proofErr w:type="spellStart"/>
            <w:r w:rsidRPr="00360D2C">
              <w:rPr>
                <w:rFonts w:asciiTheme="minorHAnsi" w:eastAsia="Calibri" w:hAnsiTheme="minorHAnsi" w:cstheme="minorHAnsi"/>
                <w:b/>
                <w:sz w:val="22"/>
                <w:szCs w:val="22"/>
              </w:rPr>
              <w:t>Khmori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Yusoff</w:t>
            </w:r>
            <w:proofErr w:type="spellEnd"/>
            <w:r w:rsidRPr="00360D2C">
              <w:rPr>
                <w:rFonts w:asciiTheme="minorHAnsi" w:eastAsia="Calibri" w:hAnsiTheme="minorHAnsi" w:cstheme="minorHAnsi"/>
                <w:b/>
                <w:sz w:val="22"/>
                <w:szCs w:val="22"/>
              </w:rPr>
              <w:t xml:space="preserve"> </w:t>
            </w:r>
          </w:p>
          <w:p w14:paraId="4BF48E4C"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0003E642"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0A533FD"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78097D27" w14:textId="77777777" w:rsidR="00905269" w:rsidRPr="00360D2C" w:rsidRDefault="00905269" w:rsidP="00905269">
            <w:pPr>
              <w:spacing w:line="259" w:lineRule="auto"/>
              <w:ind w:right="42"/>
              <w:jc w:val="center"/>
              <w:rPr>
                <w:rFonts w:asciiTheme="minorHAnsi" w:hAnsiTheme="minorHAnsi" w:cs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1F132B6B" w14:textId="742DFF44"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3D75713A" w14:textId="4FE036B0"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val="restart"/>
            <w:tcBorders>
              <w:top w:val="single" w:sz="4" w:space="0" w:color="auto"/>
              <w:left w:val="single" w:sz="4" w:space="0" w:color="auto"/>
              <w:right w:val="single" w:sz="4" w:space="0" w:color="auto"/>
            </w:tcBorders>
          </w:tcPr>
          <w:p w14:paraId="6B670171" w14:textId="39CA025A"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32.</w:t>
            </w:r>
            <w:r w:rsidR="00BB40EC" w:rsidRPr="00360D2C">
              <w:rPr>
                <w:rFonts w:asciiTheme="minorHAnsi" w:hAnsiTheme="minorHAnsi" w:cstheme="minorHAnsi"/>
                <w:sz w:val="22"/>
                <w:szCs w:val="22"/>
              </w:rPr>
              <w:t>3</w:t>
            </w:r>
          </w:p>
          <w:p w14:paraId="69AF3EC4" w14:textId="77777777"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ATM NCR AV)</w:t>
            </w:r>
          </w:p>
          <w:p w14:paraId="0307C2A5" w14:textId="77777777" w:rsidR="00905269" w:rsidRPr="00360D2C" w:rsidRDefault="00905269" w:rsidP="00905269">
            <w:pPr>
              <w:spacing w:line="259" w:lineRule="auto"/>
              <w:rPr>
                <w:rFonts w:asciiTheme="minorHAnsi" w:hAnsiTheme="minorHAnsi" w:cstheme="minorHAnsi"/>
                <w:sz w:val="22"/>
                <w:szCs w:val="22"/>
              </w:rPr>
            </w:pPr>
          </w:p>
          <w:p w14:paraId="38D220F7" w14:textId="77777777" w:rsidR="00905269" w:rsidRPr="00360D2C" w:rsidRDefault="00905269" w:rsidP="00905269">
            <w:pPr>
              <w:spacing w:line="259" w:lineRule="auto"/>
              <w:rPr>
                <w:rFonts w:asciiTheme="minorHAnsi" w:hAnsiTheme="minorHAnsi" w:cstheme="minorHAnsi"/>
                <w:sz w:val="22"/>
                <w:szCs w:val="22"/>
              </w:rPr>
            </w:pPr>
          </w:p>
          <w:p w14:paraId="704782D0" w14:textId="77777777" w:rsidR="00905269" w:rsidRPr="00360D2C" w:rsidRDefault="00905269" w:rsidP="00905269">
            <w:pPr>
              <w:spacing w:line="259" w:lineRule="auto"/>
              <w:rPr>
                <w:rFonts w:asciiTheme="minorHAnsi" w:hAnsiTheme="minorHAnsi" w:cstheme="minorHAnsi"/>
                <w:sz w:val="22"/>
                <w:szCs w:val="22"/>
              </w:rPr>
            </w:pPr>
          </w:p>
          <w:p w14:paraId="027252AA" w14:textId="77777777" w:rsidR="00905269" w:rsidRPr="00360D2C" w:rsidRDefault="00905269" w:rsidP="00905269">
            <w:pPr>
              <w:spacing w:line="259" w:lineRule="auto"/>
              <w:rPr>
                <w:rFonts w:asciiTheme="minorHAnsi" w:hAnsiTheme="minorHAnsi" w:cstheme="minorHAnsi"/>
                <w:sz w:val="22"/>
                <w:szCs w:val="22"/>
              </w:rPr>
            </w:pPr>
          </w:p>
          <w:p w14:paraId="76D9E2DA" w14:textId="77777777" w:rsidR="00905269" w:rsidRPr="00360D2C" w:rsidRDefault="00905269" w:rsidP="00905269">
            <w:pPr>
              <w:spacing w:line="259" w:lineRule="auto"/>
              <w:rPr>
                <w:rFonts w:asciiTheme="minorHAnsi" w:hAnsiTheme="minorHAnsi" w:cstheme="minorHAnsi"/>
                <w:sz w:val="22"/>
                <w:szCs w:val="22"/>
              </w:rPr>
            </w:pPr>
          </w:p>
          <w:p w14:paraId="5D85913D" w14:textId="3D3BED84" w:rsidR="00905269" w:rsidRPr="00360D2C" w:rsidRDefault="00905269" w:rsidP="00905269">
            <w:pPr>
              <w:spacing w:line="259" w:lineRule="auto"/>
              <w:rPr>
                <w:rFonts w:asciiTheme="minorHAnsi" w:hAnsiTheme="minorHAnsi" w:cstheme="minorHAnsi"/>
                <w:sz w:val="22"/>
                <w:szCs w:val="22"/>
              </w:rPr>
            </w:pPr>
          </w:p>
        </w:tc>
      </w:tr>
      <w:tr w:rsidR="00905269" w:rsidRPr="00360D2C" w14:paraId="4507FE43" w14:textId="77777777" w:rsidTr="00523C85">
        <w:tc>
          <w:tcPr>
            <w:tcW w:w="804" w:type="dxa"/>
            <w:vMerge/>
            <w:tcBorders>
              <w:top w:val="single" w:sz="4" w:space="0" w:color="auto"/>
              <w:left w:val="single" w:sz="4" w:space="0" w:color="auto"/>
              <w:bottom w:val="single" w:sz="4" w:space="0" w:color="auto"/>
              <w:right w:val="single" w:sz="4" w:space="0" w:color="auto"/>
            </w:tcBorders>
          </w:tcPr>
          <w:p w14:paraId="1C67BBF9" w14:textId="77777777" w:rsidR="00905269" w:rsidRPr="00360D2C" w:rsidRDefault="00905269" w:rsidP="00905269">
            <w:pPr>
              <w:spacing w:after="160" w:line="259" w:lineRule="auto"/>
              <w:rPr>
                <w:rFonts w:asciiTheme="minorHAnsi" w:hAnsiTheme="minorHAnsi" w:cs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52A30284" w14:textId="77777777" w:rsidR="00905269" w:rsidRPr="00360D2C" w:rsidRDefault="00905269" w:rsidP="00905269">
            <w:pPr>
              <w:spacing w:line="259" w:lineRule="auto"/>
              <w:rPr>
                <w:rFonts w:asciiTheme="minorHAnsi" w:hAnsiTheme="minorHAnsi" w:cstheme="minorHAnsi"/>
                <w:b/>
                <w:sz w:val="22"/>
                <w:szCs w:val="22"/>
              </w:rPr>
            </w:pPr>
          </w:p>
        </w:tc>
        <w:tc>
          <w:tcPr>
            <w:tcW w:w="2955" w:type="dxa"/>
            <w:tcBorders>
              <w:top w:val="single" w:sz="4" w:space="0" w:color="auto"/>
              <w:left w:val="single" w:sz="4" w:space="0" w:color="auto"/>
              <w:bottom w:val="single" w:sz="4" w:space="0" w:color="000000"/>
              <w:right w:val="single" w:sz="4" w:space="0" w:color="000000"/>
            </w:tcBorders>
          </w:tcPr>
          <w:p w14:paraId="16DA068E" w14:textId="54FE360A" w:rsidR="00905269" w:rsidRPr="00360D2C" w:rsidRDefault="00905269" w:rsidP="00905269">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Users:</w:t>
            </w:r>
          </w:p>
          <w:p w14:paraId="04667002" w14:textId="613C031F" w:rsidR="00905269" w:rsidRPr="00360D2C" w:rsidRDefault="00905269" w:rsidP="00905269">
            <w:pPr>
              <w:spacing w:line="259" w:lineRule="auto"/>
              <w:rPr>
                <w:rFonts w:asciiTheme="minorHAnsi" w:hAnsiTheme="minorHAnsi" w:cstheme="minorHAnsi"/>
                <w:b/>
                <w:bCs/>
                <w:sz w:val="22"/>
                <w:szCs w:val="22"/>
                <w:u w:val="single"/>
              </w:rPr>
            </w:pPr>
            <w:r w:rsidRPr="00360D2C">
              <w:rPr>
                <w:rFonts w:asciiTheme="minorHAnsi" w:hAnsiTheme="minorHAnsi" w:cstheme="minorHAnsi"/>
                <w:i/>
                <w:iCs/>
                <w:sz w:val="22"/>
                <w:szCs w:val="22"/>
              </w:rPr>
              <w:t xml:space="preserve">As per Business User Script </w:t>
            </w:r>
          </w:p>
          <w:p w14:paraId="52A47198" w14:textId="77777777" w:rsidR="00905269" w:rsidRPr="00360D2C" w:rsidRDefault="00905269" w:rsidP="00905269">
            <w:pPr>
              <w:spacing w:line="259" w:lineRule="auto"/>
              <w:ind w:right="170"/>
              <w:rPr>
                <w:rFonts w:asciiTheme="minorHAnsi" w:hAnsiTheme="minorHAnsi" w:cstheme="minorHAnsi"/>
                <w:sz w:val="22"/>
                <w:szCs w:val="22"/>
              </w:rPr>
            </w:pPr>
          </w:p>
        </w:tc>
        <w:tc>
          <w:tcPr>
            <w:tcW w:w="1170" w:type="dxa"/>
            <w:tcBorders>
              <w:top w:val="single" w:sz="4" w:space="0" w:color="auto"/>
              <w:left w:val="single" w:sz="4" w:space="0" w:color="000000"/>
              <w:bottom w:val="single" w:sz="4" w:space="0" w:color="auto"/>
              <w:right w:val="single" w:sz="4" w:space="0" w:color="000000"/>
            </w:tcBorders>
          </w:tcPr>
          <w:p w14:paraId="09A6C6CA" w14:textId="75C28DBE"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5E24DC71" w14:textId="77777777" w:rsidR="00905269" w:rsidRPr="00360D2C" w:rsidRDefault="00905269" w:rsidP="00905269">
            <w:pPr>
              <w:spacing w:after="160" w:line="259" w:lineRule="auto"/>
              <w:rPr>
                <w:rFonts w:asciiTheme="minorHAnsi" w:hAnsiTheme="minorHAnsi" w:cs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2926BCCF" w14:textId="1FD46B12" w:rsidR="00905269" w:rsidRPr="00360D2C" w:rsidRDefault="00905269" w:rsidP="00905269">
            <w:pPr>
              <w:jc w:val="center"/>
              <w:rPr>
                <w:rFonts w:asciiTheme="minorHAnsi" w:eastAsia="Calibri" w:hAnsiTheme="minorHAnsi" w:cstheme="minorHAnsi"/>
                <w:b/>
                <w:bCs/>
                <w:color w:val="000000"/>
                <w:sz w:val="22"/>
                <w:szCs w:val="22"/>
              </w:rPr>
            </w:pPr>
            <w:r w:rsidRPr="00360D2C">
              <w:rPr>
                <w:rFonts w:asciiTheme="minorHAnsi" w:eastAsia="Calibri" w:hAnsiTheme="minorHAnsi" w:cstheme="minorHAns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4E2611B6" w14:textId="2C58466A"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25825C05" w14:textId="6DC03D66"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tcBorders>
              <w:left w:val="single" w:sz="4" w:space="0" w:color="auto"/>
              <w:bottom w:val="single" w:sz="4" w:space="0" w:color="auto"/>
              <w:right w:val="single" w:sz="4" w:space="0" w:color="auto"/>
            </w:tcBorders>
          </w:tcPr>
          <w:p w14:paraId="1510EAAF" w14:textId="215FDDFF" w:rsidR="00905269" w:rsidRPr="00360D2C" w:rsidRDefault="00905269" w:rsidP="00905269">
            <w:pPr>
              <w:spacing w:line="259" w:lineRule="auto"/>
              <w:rPr>
                <w:rFonts w:asciiTheme="minorHAnsi" w:hAnsiTheme="minorHAnsi" w:cstheme="minorHAnsi"/>
                <w:sz w:val="22"/>
                <w:szCs w:val="22"/>
              </w:rPr>
            </w:pPr>
          </w:p>
        </w:tc>
      </w:tr>
      <w:tr w:rsidR="00905269" w:rsidRPr="00360D2C" w14:paraId="154B01EE" w14:textId="77777777" w:rsidTr="00B109D2">
        <w:tc>
          <w:tcPr>
            <w:tcW w:w="804" w:type="dxa"/>
            <w:vMerge w:val="restart"/>
            <w:tcBorders>
              <w:top w:val="single" w:sz="4" w:space="0" w:color="auto"/>
              <w:left w:val="single" w:sz="4" w:space="0" w:color="auto"/>
              <w:right w:val="single" w:sz="4" w:space="0" w:color="auto"/>
            </w:tcBorders>
          </w:tcPr>
          <w:p w14:paraId="4E3D433E" w14:textId="12095D72" w:rsidR="00905269" w:rsidRPr="00360D2C" w:rsidRDefault="003F6AD0"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41.</w:t>
            </w:r>
            <w:r w:rsidR="00905269" w:rsidRPr="00360D2C">
              <w:rPr>
                <w:rFonts w:asciiTheme="minorHAnsi" w:hAnsiTheme="minorHAnsi" w:cstheme="minorHAnsi"/>
                <w:sz w:val="22"/>
                <w:szCs w:val="22"/>
              </w:rPr>
              <w:t>4</w:t>
            </w:r>
          </w:p>
        </w:tc>
        <w:tc>
          <w:tcPr>
            <w:tcW w:w="2442" w:type="dxa"/>
            <w:vMerge w:val="restart"/>
            <w:tcBorders>
              <w:top w:val="single" w:sz="4" w:space="0" w:color="auto"/>
              <w:left w:val="single" w:sz="4" w:space="0" w:color="auto"/>
              <w:right w:val="single" w:sz="4" w:space="0" w:color="auto"/>
            </w:tcBorders>
          </w:tcPr>
          <w:p w14:paraId="1774BA39" w14:textId="77777777"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ATM NCR HDE</w:t>
            </w:r>
          </w:p>
          <w:p w14:paraId="7418D546" w14:textId="3D7580A6"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w:t>
            </w:r>
            <w:r w:rsidR="00162E6B"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3 hours)</w:t>
            </w:r>
          </w:p>
          <w:p w14:paraId="1F497F90" w14:textId="77777777" w:rsidR="00905269" w:rsidRPr="00360D2C" w:rsidRDefault="00905269" w:rsidP="00905269">
            <w:pPr>
              <w:spacing w:after="32" w:line="239" w:lineRule="auto"/>
              <w:ind w:right="107"/>
              <w:rPr>
                <w:rFonts w:asciiTheme="minorHAnsi" w:hAnsiTheme="minorHAnsi" w:cstheme="minorHAnsi"/>
                <w:color w:val="000000" w:themeColor="text1"/>
              </w:rPr>
            </w:pPr>
          </w:p>
        </w:tc>
        <w:tc>
          <w:tcPr>
            <w:tcW w:w="2955" w:type="dxa"/>
            <w:tcBorders>
              <w:top w:val="single" w:sz="4" w:space="0" w:color="000000"/>
              <w:left w:val="single" w:sz="4" w:space="0" w:color="auto"/>
              <w:bottom w:val="single" w:sz="4" w:space="0" w:color="000000"/>
              <w:right w:val="single" w:sz="4" w:space="0" w:color="auto"/>
            </w:tcBorders>
          </w:tcPr>
          <w:p w14:paraId="77BAE3F3" w14:textId="71A068C7" w:rsidR="00905269" w:rsidRPr="00360D2C" w:rsidRDefault="00905269" w:rsidP="00905269">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57C7D57D" w14:textId="77777777"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ping and telnet etc. </w:t>
            </w:r>
          </w:p>
          <w:p w14:paraId="28561220" w14:textId="77777777" w:rsidR="00905269" w:rsidRPr="00360D2C" w:rsidRDefault="00905269" w:rsidP="00905269">
            <w:pPr>
              <w:spacing w:line="259" w:lineRule="auto"/>
              <w:ind w:right="170"/>
              <w:rPr>
                <w:rFonts w:asciiTheme="minorHAnsi" w:hAnsiTheme="minorHAnsi" w:cstheme="minorHAnsi"/>
                <w:sz w:val="22"/>
                <w:szCs w:val="22"/>
              </w:rPr>
            </w:pPr>
          </w:p>
          <w:p w14:paraId="090216D1" w14:textId="4833AB42" w:rsidR="00905269" w:rsidRPr="00360D2C" w:rsidRDefault="00905269" w:rsidP="00905269">
            <w:pPr>
              <w:spacing w:line="259" w:lineRule="auto"/>
              <w:ind w:right="170"/>
              <w:rPr>
                <w:rFonts w:asciiTheme="minorHAnsi" w:hAnsiTheme="minorHAnsi" w:cstheme="minorHAnsi"/>
                <w:b/>
                <w:bCs/>
                <w:i/>
                <w:iCs/>
                <w:sz w:val="22"/>
                <w:szCs w:val="22"/>
              </w:rPr>
            </w:pPr>
          </w:p>
          <w:p w14:paraId="30320474" w14:textId="77777777" w:rsidR="00905269" w:rsidRPr="00360D2C" w:rsidRDefault="00905269" w:rsidP="00905269">
            <w:pPr>
              <w:spacing w:line="259" w:lineRule="auto"/>
              <w:ind w:right="170"/>
              <w:rPr>
                <w:rFonts w:asciiTheme="minorHAnsi" w:hAnsiTheme="minorHAnsi" w:cstheme="minorHAnsi"/>
                <w:b/>
                <w:bCs/>
                <w:i/>
                <w:iCs/>
                <w:sz w:val="22"/>
                <w:szCs w:val="22"/>
              </w:rPr>
            </w:pPr>
          </w:p>
          <w:p w14:paraId="61AF6937" w14:textId="77777777" w:rsidR="00905269" w:rsidRPr="00360D2C" w:rsidRDefault="00905269" w:rsidP="00905269">
            <w:pPr>
              <w:spacing w:line="259" w:lineRule="auto"/>
              <w:ind w:right="170"/>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1643BC6" w14:textId="29E12774"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1D55D7C6" w14:textId="77777777" w:rsidR="00905269" w:rsidRPr="00360D2C" w:rsidRDefault="00905269" w:rsidP="00905269">
            <w:pPr>
              <w:spacing w:after="160" w:line="259" w:lineRule="auto"/>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71D422F2" w14:textId="77777777" w:rsidR="00905269" w:rsidRPr="00360D2C" w:rsidRDefault="00905269" w:rsidP="00905269">
            <w:pPr>
              <w:spacing w:line="252" w:lineRule="auto"/>
              <w:ind w:left="4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Azfar</w:t>
            </w:r>
            <w:proofErr w:type="spellEnd"/>
            <w:r w:rsidRPr="00360D2C">
              <w:rPr>
                <w:rFonts w:asciiTheme="minorHAnsi" w:eastAsia="Calibri" w:hAnsiTheme="minorHAnsi" w:cstheme="minorHAnsi"/>
                <w:b/>
                <w:sz w:val="22"/>
                <w:szCs w:val="22"/>
              </w:rPr>
              <w:t xml:space="preserve"> Al </w:t>
            </w:r>
            <w:proofErr w:type="spellStart"/>
            <w:r w:rsidRPr="00360D2C">
              <w:rPr>
                <w:rFonts w:asciiTheme="minorHAnsi" w:eastAsia="Calibri" w:hAnsiTheme="minorHAnsi" w:cstheme="minorHAnsi"/>
                <w:b/>
                <w:sz w:val="22"/>
                <w:szCs w:val="22"/>
              </w:rPr>
              <w:t>Farabi</w:t>
            </w:r>
            <w:proofErr w:type="spellEnd"/>
          </w:p>
          <w:p w14:paraId="724D8636" w14:textId="77777777" w:rsidR="00905269" w:rsidRPr="00360D2C" w:rsidRDefault="00905269" w:rsidP="00905269">
            <w:pPr>
              <w:spacing w:line="252" w:lineRule="auto"/>
              <w:ind w:right="41"/>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Mufith</w:t>
            </w:r>
            <w:proofErr w:type="spellEnd"/>
          </w:p>
          <w:p w14:paraId="2322BFD4"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0725E563"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3DDB160"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1438D4B" w14:textId="77777777" w:rsidR="00905269" w:rsidRPr="00360D2C" w:rsidRDefault="00905269" w:rsidP="00905269">
            <w:pPr>
              <w:spacing w:line="259" w:lineRule="auto"/>
              <w:ind w:right="56"/>
              <w:jc w:val="center"/>
              <w:rPr>
                <w:rFonts w:asciiTheme="minorHAnsi" w:hAnsiTheme="minorHAnsi" w:cstheme="minorHAnsi"/>
                <w:sz w:val="22"/>
                <w:szCs w:val="22"/>
              </w:rPr>
            </w:pPr>
          </w:p>
        </w:tc>
        <w:tc>
          <w:tcPr>
            <w:tcW w:w="1530" w:type="dxa"/>
            <w:tcBorders>
              <w:top w:val="single" w:sz="4" w:space="0" w:color="auto"/>
              <w:left w:val="single" w:sz="4" w:space="0" w:color="auto"/>
              <w:bottom w:val="single" w:sz="4" w:space="0" w:color="auto"/>
              <w:right w:val="single" w:sz="4" w:space="0" w:color="auto"/>
            </w:tcBorders>
          </w:tcPr>
          <w:p w14:paraId="7AEA825E" w14:textId="77777777" w:rsidR="00905269" w:rsidRPr="00360D2C" w:rsidRDefault="00905269" w:rsidP="00905269">
            <w:pPr>
              <w:spacing w:after="5"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Mustafa </w:t>
            </w:r>
            <w:proofErr w:type="spellStart"/>
            <w:r w:rsidRPr="00360D2C">
              <w:rPr>
                <w:rFonts w:asciiTheme="minorHAnsi" w:eastAsia="Calibri" w:hAnsiTheme="minorHAnsi" w:cstheme="minorHAnsi"/>
                <w:b/>
                <w:sz w:val="22"/>
                <w:szCs w:val="22"/>
              </w:rPr>
              <w:t>Khmori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Yusoff</w:t>
            </w:r>
            <w:proofErr w:type="spellEnd"/>
            <w:r w:rsidRPr="00360D2C">
              <w:rPr>
                <w:rFonts w:asciiTheme="minorHAnsi" w:eastAsia="Calibri" w:hAnsiTheme="minorHAnsi" w:cstheme="minorHAnsi"/>
                <w:b/>
                <w:sz w:val="22"/>
                <w:szCs w:val="22"/>
              </w:rPr>
              <w:t xml:space="preserve"> </w:t>
            </w:r>
          </w:p>
          <w:p w14:paraId="11984FD4"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B3B3F46"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4AF7304E"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179018DE" w14:textId="77777777" w:rsidR="00905269" w:rsidRPr="00360D2C" w:rsidRDefault="00905269" w:rsidP="00905269">
            <w:pPr>
              <w:spacing w:line="259" w:lineRule="auto"/>
              <w:ind w:right="42"/>
              <w:jc w:val="center"/>
              <w:rPr>
                <w:rFonts w:asciiTheme="minorHAnsi" w:hAnsiTheme="minorHAnsi" w:cs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0E16ACFB" w14:textId="0E4C38D3"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16F6DE3C" w14:textId="55E38185"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val="restart"/>
            <w:tcBorders>
              <w:top w:val="single" w:sz="4" w:space="0" w:color="auto"/>
              <w:left w:val="single" w:sz="4" w:space="0" w:color="auto"/>
              <w:right w:val="single" w:sz="4" w:space="0" w:color="auto"/>
            </w:tcBorders>
          </w:tcPr>
          <w:p w14:paraId="43749803" w14:textId="5DD12656"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32.</w:t>
            </w:r>
            <w:r w:rsidR="00BB40EC" w:rsidRPr="00360D2C">
              <w:rPr>
                <w:rFonts w:asciiTheme="minorHAnsi" w:hAnsiTheme="minorHAnsi" w:cstheme="minorHAnsi"/>
                <w:sz w:val="22"/>
                <w:szCs w:val="22"/>
              </w:rPr>
              <w:t>4</w:t>
            </w:r>
          </w:p>
          <w:p w14:paraId="6AF87903" w14:textId="77777777"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ATM NCR HDE)</w:t>
            </w:r>
          </w:p>
          <w:p w14:paraId="594764B2" w14:textId="77777777" w:rsidR="00905269" w:rsidRPr="00360D2C" w:rsidRDefault="00905269" w:rsidP="00905269">
            <w:pPr>
              <w:spacing w:line="259" w:lineRule="auto"/>
              <w:rPr>
                <w:rFonts w:asciiTheme="minorHAnsi" w:hAnsiTheme="minorHAnsi" w:cstheme="minorHAnsi"/>
                <w:sz w:val="22"/>
                <w:szCs w:val="22"/>
              </w:rPr>
            </w:pPr>
          </w:p>
          <w:p w14:paraId="17B852BE" w14:textId="3A51BF38" w:rsidR="00905269" w:rsidRPr="00360D2C" w:rsidRDefault="00905269" w:rsidP="00905269">
            <w:pPr>
              <w:spacing w:line="259" w:lineRule="auto"/>
              <w:rPr>
                <w:rFonts w:asciiTheme="minorHAnsi" w:hAnsiTheme="minorHAnsi" w:cstheme="minorHAnsi"/>
                <w:sz w:val="22"/>
                <w:szCs w:val="22"/>
              </w:rPr>
            </w:pPr>
          </w:p>
        </w:tc>
      </w:tr>
      <w:tr w:rsidR="00905269" w:rsidRPr="00360D2C" w14:paraId="7A9F7CDD" w14:textId="77777777" w:rsidTr="009B2390">
        <w:tc>
          <w:tcPr>
            <w:tcW w:w="804" w:type="dxa"/>
            <w:vMerge/>
            <w:tcBorders>
              <w:left w:val="single" w:sz="4" w:space="0" w:color="auto"/>
              <w:bottom w:val="single" w:sz="4" w:space="0" w:color="auto"/>
              <w:right w:val="single" w:sz="4" w:space="0" w:color="auto"/>
            </w:tcBorders>
          </w:tcPr>
          <w:p w14:paraId="731767C0" w14:textId="77777777" w:rsidR="00905269" w:rsidRPr="00360D2C" w:rsidRDefault="00905269" w:rsidP="00905269">
            <w:pPr>
              <w:spacing w:after="160" w:line="259" w:lineRule="auto"/>
              <w:rPr>
                <w:rFonts w:asciiTheme="minorHAnsi" w:hAnsiTheme="minorHAnsi" w:cstheme="minorHAnsi"/>
                <w:sz w:val="22"/>
                <w:szCs w:val="22"/>
              </w:rPr>
            </w:pPr>
          </w:p>
        </w:tc>
        <w:tc>
          <w:tcPr>
            <w:tcW w:w="2442" w:type="dxa"/>
            <w:vMerge/>
            <w:tcBorders>
              <w:left w:val="single" w:sz="4" w:space="0" w:color="auto"/>
              <w:bottom w:val="single" w:sz="4" w:space="0" w:color="auto"/>
              <w:right w:val="single" w:sz="4" w:space="0" w:color="auto"/>
            </w:tcBorders>
          </w:tcPr>
          <w:p w14:paraId="63F42D94" w14:textId="77777777" w:rsidR="00905269" w:rsidRPr="00360D2C" w:rsidRDefault="00905269" w:rsidP="00905269">
            <w:pPr>
              <w:spacing w:line="259" w:lineRule="auto"/>
              <w:rPr>
                <w:rFonts w:asciiTheme="minorHAnsi" w:hAnsiTheme="minorHAnsi" w:cstheme="minorHAnsi"/>
                <w:b/>
                <w:sz w:val="22"/>
                <w:szCs w:val="22"/>
              </w:rPr>
            </w:pPr>
          </w:p>
        </w:tc>
        <w:tc>
          <w:tcPr>
            <w:tcW w:w="2955" w:type="dxa"/>
            <w:tcBorders>
              <w:top w:val="single" w:sz="4" w:space="0" w:color="000000"/>
              <w:left w:val="single" w:sz="4" w:space="0" w:color="auto"/>
              <w:bottom w:val="single" w:sz="4" w:space="0" w:color="000000"/>
              <w:right w:val="single" w:sz="4" w:space="0" w:color="000000"/>
            </w:tcBorders>
          </w:tcPr>
          <w:p w14:paraId="55773B49" w14:textId="1B512031" w:rsidR="00905269" w:rsidRPr="00360D2C" w:rsidRDefault="00905269" w:rsidP="00905269">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Users:</w:t>
            </w:r>
          </w:p>
          <w:p w14:paraId="71A8BAEB" w14:textId="13355089" w:rsidR="00905269" w:rsidRPr="00360D2C" w:rsidRDefault="00905269" w:rsidP="00905269">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9857849" w14:textId="77777777" w:rsidR="00905269" w:rsidRPr="00360D2C" w:rsidRDefault="00905269" w:rsidP="00905269">
            <w:pPr>
              <w:spacing w:line="259" w:lineRule="auto"/>
              <w:rPr>
                <w:rFonts w:asciiTheme="minorHAnsi" w:hAnsiTheme="minorHAnsi" w:cstheme="minorHAnsi"/>
                <w:sz w:val="22"/>
                <w:szCs w:val="22"/>
              </w:rPr>
            </w:pPr>
          </w:p>
        </w:tc>
        <w:tc>
          <w:tcPr>
            <w:tcW w:w="1170" w:type="dxa"/>
            <w:tcBorders>
              <w:top w:val="single" w:sz="4" w:space="0" w:color="auto"/>
              <w:left w:val="single" w:sz="4" w:space="0" w:color="000000"/>
              <w:bottom w:val="single" w:sz="4" w:space="0" w:color="000000"/>
              <w:right w:val="single" w:sz="4" w:space="0" w:color="000000"/>
            </w:tcBorders>
          </w:tcPr>
          <w:p w14:paraId="0064431E" w14:textId="43C49B13"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216F8B06" w14:textId="77777777" w:rsidR="00905269" w:rsidRPr="00360D2C" w:rsidRDefault="00905269" w:rsidP="00905269">
            <w:pPr>
              <w:spacing w:after="160" w:line="259" w:lineRule="auto"/>
              <w:rPr>
                <w:rFonts w:asciiTheme="minorHAnsi" w:hAnsiTheme="minorHAnsi" w:cs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4780713B" w14:textId="7335A070" w:rsidR="00905269" w:rsidRPr="00360D2C" w:rsidRDefault="00905269" w:rsidP="00905269">
            <w:pPr>
              <w:spacing w:line="259" w:lineRule="auto"/>
              <w:ind w:left="2"/>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BMD</w:t>
            </w:r>
            <w:r w:rsidRPr="00360D2C">
              <w:rPr>
                <w:rFonts w:asciiTheme="minorHAnsi" w:hAnsiTheme="minorHAnsi" w:cstheme="minorHAnsi"/>
                <w:b/>
                <w:bCs/>
                <w:sz w:val="22"/>
                <w:szCs w:val="22"/>
              </w:rPr>
              <w:t xml:space="preserve"> </w:t>
            </w:r>
          </w:p>
        </w:tc>
        <w:tc>
          <w:tcPr>
            <w:tcW w:w="900" w:type="dxa"/>
            <w:tcBorders>
              <w:top w:val="single" w:sz="4" w:space="0" w:color="auto"/>
              <w:left w:val="single" w:sz="4" w:space="0" w:color="auto"/>
              <w:bottom w:val="single" w:sz="4" w:space="0" w:color="auto"/>
              <w:right w:val="single" w:sz="4" w:space="0" w:color="auto"/>
            </w:tcBorders>
          </w:tcPr>
          <w:p w14:paraId="2584B61B" w14:textId="5290609F"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6F4B0332" w14:textId="762BDE69"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tcBorders>
              <w:left w:val="single" w:sz="4" w:space="0" w:color="auto"/>
              <w:bottom w:val="single" w:sz="4" w:space="0" w:color="auto"/>
              <w:right w:val="single" w:sz="4" w:space="0" w:color="auto"/>
            </w:tcBorders>
          </w:tcPr>
          <w:p w14:paraId="2BC689C1" w14:textId="77777777" w:rsidR="00905269" w:rsidRPr="00360D2C" w:rsidRDefault="00905269" w:rsidP="00905269">
            <w:pPr>
              <w:spacing w:line="259" w:lineRule="auto"/>
              <w:rPr>
                <w:rFonts w:asciiTheme="minorHAnsi" w:hAnsiTheme="minorHAnsi" w:cstheme="minorHAnsi"/>
                <w:sz w:val="22"/>
                <w:szCs w:val="22"/>
              </w:rPr>
            </w:pPr>
          </w:p>
        </w:tc>
      </w:tr>
      <w:tr w:rsidR="00905269" w:rsidRPr="00360D2C" w14:paraId="396C8C42" w14:textId="77777777" w:rsidTr="00B109D2">
        <w:tc>
          <w:tcPr>
            <w:tcW w:w="804" w:type="dxa"/>
            <w:vMerge w:val="restart"/>
            <w:tcBorders>
              <w:top w:val="single" w:sz="4" w:space="0" w:color="auto"/>
              <w:left w:val="single" w:sz="4" w:space="0" w:color="auto"/>
              <w:bottom w:val="single" w:sz="4" w:space="0" w:color="auto"/>
              <w:right w:val="single" w:sz="4" w:space="0" w:color="auto"/>
            </w:tcBorders>
          </w:tcPr>
          <w:p w14:paraId="56A85DB3" w14:textId="5754A242" w:rsidR="00905269" w:rsidRPr="00360D2C" w:rsidRDefault="003F6AD0"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41.</w:t>
            </w:r>
            <w:r w:rsidR="00905269" w:rsidRPr="00360D2C">
              <w:rPr>
                <w:rFonts w:asciiTheme="minorHAnsi" w:hAnsiTheme="minorHAnsi" w:cstheme="minorHAnsi"/>
                <w:sz w:val="22"/>
                <w:szCs w:val="22"/>
              </w:rPr>
              <w:t>5</w:t>
            </w:r>
          </w:p>
        </w:tc>
        <w:tc>
          <w:tcPr>
            <w:tcW w:w="2442" w:type="dxa"/>
            <w:vMerge w:val="restart"/>
            <w:tcBorders>
              <w:top w:val="single" w:sz="4" w:space="0" w:color="auto"/>
              <w:left w:val="single" w:sz="4" w:space="0" w:color="auto"/>
              <w:bottom w:val="single" w:sz="4" w:space="0" w:color="auto"/>
              <w:right w:val="single" w:sz="4" w:space="0" w:color="auto"/>
            </w:tcBorders>
          </w:tcPr>
          <w:p w14:paraId="38803139" w14:textId="77777777"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CDM CL AV</w:t>
            </w:r>
          </w:p>
          <w:p w14:paraId="28ED22DD" w14:textId="1327237A"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w:t>
            </w:r>
            <w:r w:rsidR="00162E6B"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3 hours)</w:t>
            </w:r>
          </w:p>
          <w:p w14:paraId="141F8ED2" w14:textId="77777777" w:rsidR="00905269" w:rsidRPr="00360D2C" w:rsidRDefault="00905269" w:rsidP="00905269">
            <w:pPr>
              <w:spacing w:line="259" w:lineRule="auto"/>
              <w:rPr>
                <w:rFonts w:asciiTheme="minorHAnsi" w:hAnsiTheme="minorHAnsi" w:cstheme="minorHAnsi"/>
                <w:b/>
                <w:sz w:val="22"/>
                <w:szCs w:val="22"/>
              </w:rPr>
            </w:pPr>
          </w:p>
        </w:tc>
        <w:tc>
          <w:tcPr>
            <w:tcW w:w="2955" w:type="dxa"/>
            <w:tcBorders>
              <w:top w:val="single" w:sz="4" w:space="0" w:color="000000"/>
              <w:left w:val="single" w:sz="4" w:space="0" w:color="auto"/>
              <w:bottom w:val="single" w:sz="4" w:space="0" w:color="auto"/>
              <w:right w:val="single" w:sz="4" w:space="0" w:color="000000"/>
            </w:tcBorders>
          </w:tcPr>
          <w:p w14:paraId="2C5F32E1" w14:textId="46D70CC9" w:rsidR="00905269" w:rsidRPr="00360D2C" w:rsidRDefault="00905269" w:rsidP="00905269">
            <w:pPr>
              <w:spacing w:line="259" w:lineRule="auto"/>
              <w:rPr>
                <w:rFonts w:asciiTheme="minorHAnsi" w:hAnsiTheme="minorHAnsi" w:cstheme="minorHAnsi"/>
                <w:b/>
                <w:bCs/>
                <w:sz w:val="22"/>
                <w:szCs w:val="22"/>
              </w:rPr>
            </w:pPr>
            <w:r w:rsidRPr="00360D2C">
              <w:rPr>
                <w:rFonts w:asciiTheme="minorHAnsi" w:hAnsiTheme="minorHAnsi" w:cstheme="minorHAnsi"/>
                <w:b/>
                <w:bCs/>
                <w:sz w:val="22"/>
                <w:szCs w:val="22"/>
              </w:rPr>
              <w:t>ITD SME:</w:t>
            </w:r>
          </w:p>
          <w:p w14:paraId="5B2FBD39" w14:textId="77777777"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To test sign on and enquiry</w:t>
            </w:r>
          </w:p>
          <w:p w14:paraId="517B2B97" w14:textId="013DCB70" w:rsidR="00905269" w:rsidRPr="00360D2C" w:rsidRDefault="00905269" w:rsidP="00905269">
            <w:pPr>
              <w:spacing w:line="259" w:lineRule="auto"/>
              <w:ind w:right="170"/>
              <w:rPr>
                <w:rFonts w:asciiTheme="minorHAnsi" w:hAnsiTheme="minorHAnsi" w:cstheme="minorHAnsi"/>
                <w:b/>
                <w:bCs/>
                <w:i/>
                <w:iCs/>
                <w:sz w:val="22"/>
                <w:szCs w:val="22"/>
              </w:rPr>
            </w:pPr>
          </w:p>
          <w:p w14:paraId="7D4431AB" w14:textId="77777777" w:rsidR="00905269" w:rsidRPr="00360D2C" w:rsidRDefault="00905269" w:rsidP="00905269">
            <w:pPr>
              <w:spacing w:line="259" w:lineRule="auto"/>
              <w:ind w:right="170"/>
              <w:rPr>
                <w:rFonts w:asciiTheme="minorHAnsi" w:hAnsiTheme="minorHAnsi" w:cstheme="minorHAnsi"/>
                <w:sz w:val="22"/>
                <w:szCs w:val="22"/>
              </w:rPr>
            </w:pPr>
          </w:p>
          <w:p w14:paraId="19B6CC42" w14:textId="77777777" w:rsidR="00905269" w:rsidRPr="00360D2C" w:rsidRDefault="00905269" w:rsidP="00905269">
            <w:pPr>
              <w:spacing w:line="259" w:lineRule="auto"/>
              <w:ind w:right="170"/>
              <w:rPr>
                <w:rFonts w:asciiTheme="minorHAnsi" w:hAnsiTheme="minorHAnsi" w:cstheme="minorHAnsi"/>
                <w:sz w:val="22"/>
                <w:szCs w:val="22"/>
              </w:rPr>
            </w:pPr>
          </w:p>
        </w:tc>
        <w:tc>
          <w:tcPr>
            <w:tcW w:w="1170" w:type="dxa"/>
            <w:tcBorders>
              <w:top w:val="single" w:sz="4" w:space="0" w:color="000000"/>
              <w:left w:val="single" w:sz="4" w:space="0" w:color="000000"/>
              <w:bottom w:val="single" w:sz="4" w:space="0" w:color="auto"/>
              <w:right w:val="single" w:sz="4" w:space="0" w:color="000000"/>
            </w:tcBorders>
          </w:tcPr>
          <w:p w14:paraId="14C6BBC6" w14:textId="21B4CCB5"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271E4C76" w14:textId="77777777" w:rsidR="00905269" w:rsidRPr="00360D2C" w:rsidRDefault="00905269" w:rsidP="00905269">
            <w:pPr>
              <w:spacing w:after="160" w:line="259" w:lineRule="auto"/>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tcPr>
          <w:p w14:paraId="54C04E53" w14:textId="77777777" w:rsidR="00905269" w:rsidRPr="00360D2C" w:rsidRDefault="00905269" w:rsidP="00905269">
            <w:pPr>
              <w:spacing w:line="252" w:lineRule="auto"/>
              <w:ind w:left="4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Azfar</w:t>
            </w:r>
            <w:proofErr w:type="spellEnd"/>
            <w:r w:rsidRPr="00360D2C">
              <w:rPr>
                <w:rFonts w:asciiTheme="minorHAnsi" w:eastAsia="Calibri" w:hAnsiTheme="minorHAnsi" w:cstheme="minorHAnsi"/>
                <w:b/>
                <w:sz w:val="22"/>
                <w:szCs w:val="22"/>
              </w:rPr>
              <w:t xml:space="preserve"> Al </w:t>
            </w:r>
            <w:proofErr w:type="spellStart"/>
            <w:r w:rsidRPr="00360D2C">
              <w:rPr>
                <w:rFonts w:asciiTheme="minorHAnsi" w:eastAsia="Calibri" w:hAnsiTheme="minorHAnsi" w:cstheme="minorHAnsi"/>
                <w:b/>
                <w:sz w:val="22"/>
                <w:szCs w:val="22"/>
              </w:rPr>
              <w:t>Farabi</w:t>
            </w:r>
            <w:proofErr w:type="spellEnd"/>
          </w:p>
          <w:p w14:paraId="7089BB30" w14:textId="77777777" w:rsidR="00905269" w:rsidRPr="00360D2C" w:rsidRDefault="00905269" w:rsidP="00905269">
            <w:pPr>
              <w:spacing w:line="252" w:lineRule="auto"/>
              <w:ind w:right="41"/>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Mufith</w:t>
            </w:r>
            <w:proofErr w:type="spellEnd"/>
          </w:p>
          <w:p w14:paraId="6EDF15FF"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7F5BD7B0"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016E651D"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506800D1" w14:textId="77777777" w:rsidR="00905269" w:rsidRPr="00360D2C" w:rsidRDefault="00905269" w:rsidP="00905269">
            <w:pPr>
              <w:spacing w:line="259" w:lineRule="auto"/>
              <w:ind w:left="48"/>
              <w:jc w:val="center"/>
              <w:rPr>
                <w:rFonts w:asciiTheme="minorHAnsi" w:hAnsiTheme="minorHAnsi" w:cstheme="minorHAnsi"/>
                <w:b/>
                <w:sz w:val="22"/>
                <w:szCs w:val="22"/>
              </w:rPr>
            </w:pPr>
          </w:p>
        </w:tc>
        <w:tc>
          <w:tcPr>
            <w:tcW w:w="1530" w:type="dxa"/>
            <w:tcBorders>
              <w:top w:val="single" w:sz="4" w:space="0" w:color="000000"/>
              <w:left w:val="single" w:sz="4" w:space="0" w:color="000000"/>
              <w:bottom w:val="single" w:sz="4" w:space="0" w:color="auto"/>
              <w:right w:val="single" w:sz="4" w:space="0" w:color="auto"/>
            </w:tcBorders>
          </w:tcPr>
          <w:p w14:paraId="6ACF46B3"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Mustafa </w:t>
            </w:r>
            <w:proofErr w:type="spellStart"/>
            <w:r w:rsidRPr="00360D2C">
              <w:rPr>
                <w:rFonts w:asciiTheme="minorHAnsi" w:eastAsia="Calibri" w:hAnsiTheme="minorHAnsi" w:cstheme="minorHAnsi"/>
                <w:b/>
                <w:sz w:val="22"/>
                <w:szCs w:val="22"/>
              </w:rPr>
              <w:t>Khmori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Yusoff</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sz w:val="22"/>
                <w:szCs w:val="22"/>
              </w:rPr>
              <w:t xml:space="preserve">Application </w:t>
            </w:r>
          </w:p>
          <w:p w14:paraId="2CD83218"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7D06A04D"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240A529" w14:textId="77777777" w:rsidR="00905269" w:rsidRPr="00360D2C" w:rsidRDefault="00905269" w:rsidP="00905269">
            <w:pPr>
              <w:spacing w:after="5" w:line="232" w:lineRule="auto"/>
              <w:jc w:val="center"/>
              <w:rPr>
                <w:rFonts w:asciiTheme="minorHAnsi" w:eastAsia="Calibri" w:hAnsiTheme="minorHAnsi" w:cstheme="minorHAnsi"/>
                <w:sz w:val="22"/>
                <w:szCs w:val="22"/>
              </w:rPr>
            </w:pPr>
          </w:p>
          <w:p w14:paraId="40F42360" w14:textId="77777777" w:rsidR="00905269" w:rsidRPr="00360D2C" w:rsidRDefault="00905269" w:rsidP="00905269">
            <w:pPr>
              <w:spacing w:line="259" w:lineRule="auto"/>
              <w:ind w:left="2"/>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70FDDE5B" w14:textId="0C0A774C"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56484A02" w14:textId="7D838534"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val="restart"/>
            <w:tcBorders>
              <w:top w:val="single" w:sz="4" w:space="0" w:color="auto"/>
              <w:left w:val="single" w:sz="4" w:space="0" w:color="auto"/>
              <w:right w:val="single" w:sz="4" w:space="0" w:color="auto"/>
            </w:tcBorders>
          </w:tcPr>
          <w:p w14:paraId="61321354" w14:textId="34181B25"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32.</w:t>
            </w:r>
            <w:r w:rsidR="00BB40EC" w:rsidRPr="00360D2C">
              <w:rPr>
                <w:rFonts w:asciiTheme="minorHAnsi" w:hAnsiTheme="minorHAnsi" w:cstheme="minorHAnsi"/>
                <w:sz w:val="22"/>
                <w:szCs w:val="22"/>
              </w:rPr>
              <w:t>5</w:t>
            </w:r>
          </w:p>
          <w:p w14:paraId="591C7540" w14:textId="36CAB7B0"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C</w:t>
            </w:r>
            <w:r w:rsidR="00674B9C">
              <w:rPr>
                <w:rFonts w:asciiTheme="minorHAnsi" w:hAnsiTheme="minorHAnsi" w:cstheme="minorHAnsi"/>
                <w:sz w:val="22"/>
                <w:szCs w:val="22"/>
              </w:rPr>
              <w:t>DM</w:t>
            </w:r>
            <w:r w:rsidRPr="00360D2C">
              <w:rPr>
                <w:rFonts w:asciiTheme="minorHAnsi" w:hAnsiTheme="minorHAnsi" w:cstheme="minorHAnsi"/>
                <w:sz w:val="22"/>
                <w:szCs w:val="22"/>
              </w:rPr>
              <w:t xml:space="preserve"> CL AV)</w:t>
            </w:r>
          </w:p>
          <w:p w14:paraId="2E4C1FCB" w14:textId="3199C49D" w:rsidR="00905269" w:rsidRPr="00360D2C" w:rsidRDefault="00905269" w:rsidP="00905269">
            <w:pPr>
              <w:spacing w:line="259" w:lineRule="auto"/>
              <w:rPr>
                <w:rFonts w:asciiTheme="minorHAnsi" w:hAnsiTheme="minorHAnsi" w:cstheme="minorHAnsi"/>
                <w:sz w:val="22"/>
                <w:szCs w:val="22"/>
              </w:rPr>
            </w:pPr>
          </w:p>
        </w:tc>
      </w:tr>
      <w:tr w:rsidR="00905269" w:rsidRPr="00360D2C" w14:paraId="1D6C882D" w14:textId="77777777" w:rsidTr="009B2390">
        <w:tc>
          <w:tcPr>
            <w:tcW w:w="804" w:type="dxa"/>
            <w:vMerge/>
            <w:tcBorders>
              <w:top w:val="single" w:sz="4" w:space="0" w:color="auto"/>
              <w:left w:val="single" w:sz="4" w:space="0" w:color="auto"/>
              <w:bottom w:val="single" w:sz="4" w:space="0" w:color="auto"/>
              <w:right w:val="single" w:sz="4" w:space="0" w:color="auto"/>
            </w:tcBorders>
          </w:tcPr>
          <w:p w14:paraId="0D2BAF49" w14:textId="77777777" w:rsidR="00905269" w:rsidRPr="00360D2C" w:rsidRDefault="00905269" w:rsidP="00905269">
            <w:pPr>
              <w:spacing w:after="160" w:line="259" w:lineRule="auto"/>
              <w:rPr>
                <w:rFonts w:asciiTheme="minorHAnsi" w:hAnsiTheme="minorHAnsi" w:cs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5FF04647" w14:textId="77777777" w:rsidR="00905269" w:rsidRPr="00360D2C" w:rsidRDefault="00905269" w:rsidP="00905269">
            <w:pPr>
              <w:spacing w:line="259" w:lineRule="auto"/>
              <w:rPr>
                <w:rFonts w:asciiTheme="minorHAnsi" w:hAnsiTheme="minorHAnsi" w:cstheme="minorHAnsi"/>
                <w:b/>
                <w:sz w:val="22"/>
                <w:szCs w:val="22"/>
              </w:rPr>
            </w:pPr>
          </w:p>
        </w:tc>
        <w:tc>
          <w:tcPr>
            <w:tcW w:w="2955" w:type="dxa"/>
            <w:tcBorders>
              <w:top w:val="single" w:sz="4" w:space="0" w:color="auto"/>
              <w:left w:val="single" w:sz="4" w:space="0" w:color="auto"/>
              <w:bottom w:val="single" w:sz="4" w:space="0" w:color="auto"/>
              <w:right w:val="single" w:sz="4" w:space="0" w:color="000000"/>
            </w:tcBorders>
          </w:tcPr>
          <w:p w14:paraId="44772B69" w14:textId="45DC5E9E" w:rsidR="00905269" w:rsidRPr="00360D2C" w:rsidRDefault="00905269" w:rsidP="00905269">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0948F9DC" w14:textId="7582D82F" w:rsidR="00905269" w:rsidRPr="00360D2C" w:rsidRDefault="00905269" w:rsidP="00905269">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1FC50BEE" w14:textId="77777777" w:rsidR="00905269" w:rsidRPr="00360D2C" w:rsidRDefault="00905269" w:rsidP="00905269">
            <w:pPr>
              <w:spacing w:line="259" w:lineRule="auto"/>
              <w:rPr>
                <w:rFonts w:asciiTheme="minorHAnsi" w:hAnsiTheme="minorHAnsi" w:cstheme="minorHAnsi"/>
                <w:b/>
                <w:sz w:val="22"/>
                <w:szCs w:val="22"/>
              </w:rPr>
            </w:pPr>
          </w:p>
        </w:tc>
        <w:tc>
          <w:tcPr>
            <w:tcW w:w="1170" w:type="dxa"/>
            <w:tcBorders>
              <w:top w:val="single" w:sz="4" w:space="0" w:color="auto"/>
              <w:left w:val="single" w:sz="4" w:space="0" w:color="000000"/>
              <w:bottom w:val="single" w:sz="4" w:space="0" w:color="auto"/>
              <w:right w:val="single" w:sz="4" w:space="0" w:color="000000"/>
            </w:tcBorders>
          </w:tcPr>
          <w:p w14:paraId="65675FC8" w14:textId="687DF4DA"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49D26FF2" w14:textId="77777777" w:rsidR="00905269" w:rsidRPr="00360D2C" w:rsidRDefault="00905269" w:rsidP="00905269">
            <w:pPr>
              <w:spacing w:after="160" w:line="259" w:lineRule="auto"/>
              <w:rPr>
                <w:rFonts w:asciiTheme="minorHAnsi" w:hAnsiTheme="minorHAnsi" w:cs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68F173FE" w14:textId="015FF8F7" w:rsidR="00905269" w:rsidRPr="00360D2C" w:rsidRDefault="00905269" w:rsidP="00905269">
            <w:pPr>
              <w:jc w:val="center"/>
              <w:rPr>
                <w:rFonts w:asciiTheme="minorHAnsi" w:eastAsia="Calibri" w:hAnsiTheme="minorHAnsi" w:cstheme="minorHAnsi"/>
                <w:b/>
                <w:bCs/>
                <w:color w:val="000000"/>
                <w:sz w:val="22"/>
                <w:szCs w:val="22"/>
              </w:rPr>
            </w:pPr>
            <w:r w:rsidRPr="00360D2C">
              <w:rPr>
                <w:rFonts w:asciiTheme="minorHAnsi" w:eastAsia="Calibri" w:hAnsiTheme="minorHAnsi" w:cstheme="minorHAns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11FBB6A9" w14:textId="3A6457DA"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009B2DA4" w14:textId="12392C5E"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tcBorders>
              <w:left w:val="single" w:sz="4" w:space="0" w:color="auto"/>
              <w:bottom w:val="single" w:sz="4" w:space="0" w:color="auto"/>
              <w:right w:val="single" w:sz="4" w:space="0" w:color="auto"/>
            </w:tcBorders>
          </w:tcPr>
          <w:p w14:paraId="5C32A18D" w14:textId="77777777" w:rsidR="00905269" w:rsidRPr="00360D2C" w:rsidRDefault="00905269" w:rsidP="00905269">
            <w:pPr>
              <w:spacing w:line="259" w:lineRule="auto"/>
              <w:rPr>
                <w:rFonts w:asciiTheme="minorHAnsi" w:hAnsiTheme="minorHAnsi" w:cstheme="minorHAnsi"/>
                <w:sz w:val="22"/>
                <w:szCs w:val="22"/>
              </w:rPr>
            </w:pPr>
          </w:p>
        </w:tc>
      </w:tr>
      <w:tr w:rsidR="00905269" w:rsidRPr="00360D2C" w14:paraId="5143B7FB" w14:textId="77777777" w:rsidTr="00B109D2">
        <w:tc>
          <w:tcPr>
            <w:tcW w:w="804" w:type="dxa"/>
            <w:vMerge w:val="restart"/>
            <w:tcBorders>
              <w:top w:val="single" w:sz="4" w:space="0" w:color="auto"/>
              <w:left w:val="single" w:sz="4" w:space="0" w:color="auto"/>
              <w:bottom w:val="single" w:sz="4" w:space="0" w:color="auto"/>
              <w:right w:val="single" w:sz="4" w:space="0" w:color="auto"/>
            </w:tcBorders>
          </w:tcPr>
          <w:p w14:paraId="0DF0A8FD" w14:textId="3D61C069" w:rsidR="00905269" w:rsidRPr="00360D2C" w:rsidRDefault="003F6AD0"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41.</w:t>
            </w:r>
            <w:r w:rsidR="00905269" w:rsidRPr="00360D2C">
              <w:rPr>
                <w:rFonts w:asciiTheme="minorHAnsi" w:hAnsiTheme="minorHAnsi" w:cstheme="minorHAnsi"/>
                <w:sz w:val="22"/>
                <w:szCs w:val="22"/>
              </w:rPr>
              <w:t>6</w:t>
            </w:r>
          </w:p>
        </w:tc>
        <w:tc>
          <w:tcPr>
            <w:tcW w:w="2442" w:type="dxa"/>
            <w:vMerge w:val="restart"/>
            <w:tcBorders>
              <w:top w:val="single" w:sz="4" w:space="0" w:color="auto"/>
              <w:left w:val="single" w:sz="4" w:space="0" w:color="auto"/>
              <w:bottom w:val="single" w:sz="4" w:space="0" w:color="auto"/>
              <w:right w:val="single" w:sz="4" w:space="0" w:color="auto"/>
            </w:tcBorders>
          </w:tcPr>
          <w:p w14:paraId="13119838" w14:textId="77777777"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CDM CL HDE</w:t>
            </w:r>
          </w:p>
          <w:p w14:paraId="250949C1" w14:textId="1C177893"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w:t>
            </w:r>
            <w:r w:rsidR="00162E6B"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3 hours)</w:t>
            </w:r>
          </w:p>
          <w:p w14:paraId="648FB425" w14:textId="77777777" w:rsidR="00905269" w:rsidRPr="00360D2C" w:rsidRDefault="00905269" w:rsidP="00905269">
            <w:pPr>
              <w:spacing w:line="259" w:lineRule="auto"/>
              <w:rPr>
                <w:rFonts w:asciiTheme="minorHAnsi" w:hAnsiTheme="minorHAnsi" w:cstheme="minorHAnsi"/>
                <w:b/>
                <w:sz w:val="22"/>
                <w:szCs w:val="22"/>
              </w:rPr>
            </w:pPr>
          </w:p>
        </w:tc>
        <w:tc>
          <w:tcPr>
            <w:tcW w:w="2955" w:type="dxa"/>
            <w:tcBorders>
              <w:top w:val="single" w:sz="4" w:space="0" w:color="auto"/>
              <w:left w:val="single" w:sz="4" w:space="0" w:color="auto"/>
              <w:bottom w:val="single" w:sz="4" w:space="0" w:color="auto"/>
              <w:right w:val="single" w:sz="4" w:space="0" w:color="auto"/>
            </w:tcBorders>
          </w:tcPr>
          <w:p w14:paraId="705F276F" w14:textId="1E514308" w:rsidR="00905269" w:rsidRPr="00360D2C" w:rsidRDefault="00905269" w:rsidP="00905269">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0D78C19E" w14:textId="77777777"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ping and telnet etc.  </w:t>
            </w:r>
          </w:p>
          <w:p w14:paraId="6CA87A46" w14:textId="77777777" w:rsidR="00905269" w:rsidRPr="00360D2C" w:rsidRDefault="00905269" w:rsidP="00905269">
            <w:pPr>
              <w:spacing w:line="259" w:lineRule="auto"/>
              <w:rPr>
                <w:rFonts w:asciiTheme="minorHAnsi" w:hAnsiTheme="minorHAnsi" w:cstheme="minorHAnsi"/>
                <w:b/>
                <w:sz w:val="22"/>
                <w:szCs w:val="22"/>
              </w:rPr>
            </w:pPr>
          </w:p>
          <w:p w14:paraId="1667D242" w14:textId="3AB22D9A" w:rsidR="00905269" w:rsidRPr="00360D2C" w:rsidRDefault="00905269" w:rsidP="00905269">
            <w:pPr>
              <w:spacing w:line="259" w:lineRule="auto"/>
              <w:ind w:right="170"/>
              <w:rPr>
                <w:rFonts w:asciiTheme="minorHAnsi" w:hAnsiTheme="minorHAnsi" w:cstheme="minorHAnsi"/>
                <w:b/>
                <w:bCs/>
                <w:i/>
                <w:iCs/>
                <w:sz w:val="22"/>
                <w:szCs w:val="22"/>
              </w:rPr>
            </w:pPr>
          </w:p>
          <w:p w14:paraId="27F9E726" w14:textId="77777777" w:rsidR="00905269" w:rsidRPr="00360D2C" w:rsidRDefault="00905269" w:rsidP="00905269">
            <w:pPr>
              <w:spacing w:line="259" w:lineRule="auto"/>
              <w:ind w:right="170"/>
              <w:rPr>
                <w:rFonts w:asciiTheme="minorHAnsi" w:hAnsiTheme="minorHAnsi" w:cstheme="minorHAnsi"/>
                <w:b/>
                <w:bCs/>
                <w:i/>
                <w:iCs/>
                <w:sz w:val="22"/>
                <w:szCs w:val="22"/>
              </w:rPr>
            </w:pPr>
          </w:p>
          <w:p w14:paraId="77FEDF28" w14:textId="77777777" w:rsidR="00905269" w:rsidRPr="00360D2C" w:rsidRDefault="00905269" w:rsidP="00905269">
            <w:pPr>
              <w:spacing w:line="259" w:lineRule="auto"/>
              <w:ind w:right="170"/>
              <w:rPr>
                <w:rFonts w:asciiTheme="minorHAnsi" w:hAnsiTheme="minorHAnsi" w:cstheme="minorHAnsi"/>
                <w:b/>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7C3FB12" w14:textId="13751247"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048386A2" w14:textId="77777777" w:rsidR="00905269" w:rsidRPr="00360D2C" w:rsidRDefault="00905269" w:rsidP="00905269">
            <w:pPr>
              <w:spacing w:after="160" w:line="259" w:lineRule="auto"/>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4BF6BDCB" w14:textId="77777777" w:rsidR="00905269" w:rsidRPr="00360D2C" w:rsidRDefault="00905269" w:rsidP="00905269">
            <w:pPr>
              <w:spacing w:line="252" w:lineRule="auto"/>
              <w:ind w:left="4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Azfar</w:t>
            </w:r>
            <w:proofErr w:type="spellEnd"/>
            <w:r w:rsidRPr="00360D2C">
              <w:rPr>
                <w:rFonts w:asciiTheme="minorHAnsi" w:eastAsia="Calibri" w:hAnsiTheme="minorHAnsi" w:cstheme="minorHAnsi"/>
                <w:b/>
                <w:sz w:val="22"/>
                <w:szCs w:val="22"/>
              </w:rPr>
              <w:t xml:space="preserve"> Al </w:t>
            </w:r>
            <w:proofErr w:type="spellStart"/>
            <w:r w:rsidRPr="00360D2C">
              <w:rPr>
                <w:rFonts w:asciiTheme="minorHAnsi" w:eastAsia="Calibri" w:hAnsiTheme="minorHAnsi" w:cstheme="minorHAnsi"/>
                <w:b/>
                <w:sz w:val="22"/>
                <w:szCs w:val="22"/>
              </w:rPr>
              <w:t>Farabi</w:t>
            </w:r>
            <w:proofErr w:type="spellEnd"/>
          </w:p>
          <w:p w14:paraId="53DC0284" w14:textId="77777777" w:rsidR="00905269" w:rsidRPr="00360D2C" w:rsidRDefault="00905269" w:rsidP="00905269">
            <w:pPr>
              <w:spacing w:line="252" w:lineRule="auto"/>
              <w:ind w:right="41"/>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Mufith</w:t>
            </w:r>
            <w:proofErr w:type="spellEnd"/>
          </w:p>
          <w:p w14:paraId="3A595FC4"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1BBA591"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66CB6A77"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44D0A4F5" w14:textId="239D077F" w:rsidR="00905269" w:rsidRPr="00360D2C" w:rsidRDefault="00905269" w:rsidP="00905269">
            <w:pPr>
              <w:spacing w:after="5" w:line="239" w:lineRule="auto"/>
              <w:jc w:val="center"/>
              <w:rPr>
                <w:rFonts w:asciiTheme="minorHAnsi" w:hAnsiTheme="minorHAnsi" w:cstheme="minorHAnsi"/>
                <w:sz w:val="22"/>
                <w:szCs w:val="22"/>
              </w:rPr>
            </w:pPr>
          </w:p>
        </w:tc>
        <w:tc>
          <w:tcPr>
            <w:tcW w:w="1530" w:type="dxa"/>
            <w:tcBorders>
              <w:top w:val="single" w:sz="4" w:space="0" w:color="auto"/>
              <w:left w:val="single" w:sz="4" w:space="0" w:color="auto"/>
              <w:bottom w:val="single" w:sz="4" w:space="0" w:color="auto"/>
              <w:right w:val="single" w:sz="4" w:space="0" w:color="auto"/>
            </w:tcBorders>
          </w:tcPr>
          <w:p w14:paraId="24C03950"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Mustafa </w:t>
            </w:r>
            <w:proofErr w:type="spellStart"/>
            <w:r w:rsidRPr="00360D2C">
              <w:rPr>
                <w:rFonts w:asciiTheme="minorHAnsi" w:eastAsia="Calibri" w:hAnsiTheme="minorHAnsi" w:cstheme="minorHAnsi"/>
                <w:b/>
                <w:sz w:val="22"/>
                <w:szCs w:val="22"/>
              </w:rPr>
              <w:t>Khmori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Yusoff</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sz w:val="22"/>
                <w:szCs w:val="22"/>
              </w:rPr>
              <w:t xml:space="preserve">Application </w:t>
            </w:r>
          </w:p>
          <w:p w14:paraId="7D6382FB"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6DA4DDFA"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68E4B754" w14:textId="77777777" w:rsidR="00905269" w:rsidRPr="00360D2C" w:rsidRDefault="00905269" w:rsidP="00905269">
            <w:pPr>
              <w:spacing w:after="5" w:line="232" w:lineRule="auto"/>
              <w:jc w:val="center"/>
              <w:rPr>
                <w:rFonts w:asciiTheme="minorHAnsi" w:eastAsia="Calibri" w:hAnsiTheme="minorHAnsi" w:cstheme="minorHAnsi"/>
                <w:sz w:val="22"/>
                <w:szCs w:val="22"/>
              </w:rPr>
            </w:pPr>
          </w:p>
          <w:p w14:paraId="13551603" w14:textId="77777777" w:rsidR="00905269" w:rsidRPr="00360D2C" w:rsidRDefault="00905269" w:rsidP="00905269">
            <w:pPr>
              <w:spacing w:line="259" w:lineRule="auto"/>
              <w:ind w:left="2"/>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423A1DBF" w14:textId="22A8DF85"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4A940C1E" w14:textId="14EEB159"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tcBorders>
              <w:top w:val="single" w:sz="4" w:space="0" w:color="auto"/>
              <w:left w:val="single" w:sz="4" w:space="0" w:color="auto"/>
              <w:bottom w:val="single" w:sz="4" w:space="0" w:color="auto"/>
              <w:right w:val="single" w:sz="4" w:space="0" w:color="auto"/>
            </w:tcBorders>
          </w:tcPr>
          <w:p w14:paraId="6D2BAD8F" w14:textId="6E8105CC"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#32</w:t>
            </w:r>
            <w:r w:rsidR="00BB40EC" w:rsidRPr="00360D2C">
              <w:rPr>
                <w:rFonts w:asciiTheme="minorHAnsi" w:hAnsiTheme="minorHAnsi" w:cstheme="minorHAnsi"/>
                <w:sz w:val="22"/>
                <w:szCs w:val="22"/>
              </w:rPr>
              <w:t>.6</w:t>
            </w:r>
          </w:p>
          <w:p w14:paraId="2CA1ABAC" w14:textId="01C90C1B"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CD</w:t>
            </w:r>
            <w:r w:rsidR="00674B9C">
              <w:rPr>
                <w:rFonts w:asciiTheme="minorHAnsi" w:hAnsiTheme="minorHAnsi" w:cstheme="minorHAnsi"/>
                <w:sz w:val="22"/>
                <w:szCs w:val="22"/>
              </w:rPr>
              <w:t>M</w:t>
            </w:r>
            <w:r w:rsidRPr="00360D2C">
              <w:rPr>
                <w:rFonts w:asciiTheme="minorHAnsi" w:hAnsiTheme="minorHAnsi" w:cstheme="minorHAnsi"/>
                <w:sz w:val="22"/>
                <w:szCs w:val="22"/>
              </w:rPr>
              <w:t xml:space="preserve"> CL HDE)</w:t>
            </w:r>
          </w:p>
        </w:tc>
      </w:tr>
      <w:tr w:rsidR="00905269" w:rsidRPr="00360D2C" w14:paraId="3DC54039" w14:textId="77777777" w:rsidTr="009B2390">
        <w:tc>
          <w:tcPr>
            <w:tcW w:w="804" w:type="dxa"/>
            <w:vMerge/>
            <w:tcBorders>
              <w:top w:val="single" w:sz="4" w:space="0" w:color="auto"/>
              <w:left w:val="single" w:sz="4" w:space="0" w:color="auto"/>
              <w:bottom w:val="single" w:sz="4" w:space="0" w:color="auto"/>
              <w:right w:val="single" w:sz="4" w:space="0" w:color="auto"/>
            </w:tcBorders>
          </w:tcPr>
          <w:p w14:paraId="203F51B1" w14:textId="77777777" w:rsidR="00905269" w:rsidRPr="00360D2C" w:rsidRDefault="00905269" w:rsidP="00905269">
            <w:pPr>
              <w:spacing w:after="160" w:line="259" w:lineRule="auto"/>
              <w:rPr>
                <w:rFonts w:asciiTheme="minorHAnsi" w:hAnsiTheme="minorHAnsi" w:cs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382DC293" w14:textId="77777777" w:rsidR="00905269" w:rsidRPr="00360D2C" w:rsidRDefault="00905269" w:rsidP="00905269">
            <w:pPr>
              <w:spacing w:line="259" w:lineRule="auto"/>
              <w:rPr>
                <w:rFonts w:asciiTheme="minorHAnsi" w:hAnsiTheme="minorHAnsi" w:cstheme="minorHAnsi"/>
                <w:b/>
                <w:sz w:val="22"/>
                <w:szCs w:val="22"/>
              </w:rPr>
            </w:pPr>
          </w:p>
        </w:tc>
        <w:tc>
          <w:tcPr>
            <w:tcW w:w="2955" w:type="dxa"/>
            <w:tcBorders>
              <w:top w:val="single" w:sz="4" w:space="0" w:color="auto"/>
              <w:left w:val="single" w:sz="4" w:space="0" w:color="auto"/>
              <w:bottom w:val="single" w:sz="4" w:space="0" w:color="000000"/>
              <w:right w:val="single" w:sz="4" w:space="0" w:color="000000"/>
            </w:tcBorders>
          </w:tcPr>
          <w:p w14:paraId="2323EFDD" w14:textId="77777777" w:rsidR="00905269" w:rsidRPr="00360D2C" w:rsidRDefault="00905269" w:rsidP="00905269">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Users:</w:t>
            </w:r>
          </w:p>
          <w:p w14:paraId="5A4B01FB" w14:textId="4BF8E5AB" w:rsidR="00905269" w:rsidRPr="00360D2C" w:rsidRDefault="00905269" w:rsidP="00905269">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4E8E61FC" w14:textId="77777777" w:rsidR="00905269" w:rsidRPr="00360D2C" w:rsidRDefault="00905269" w:rsidP="00905269">
            <w:pPr>
              <w:spacing w:line="259" w:lineRule="auto"/>
              <w:rPr>
                <w:rFonts w:asciiTheme="minorHAnsi" w:hAnsiTheme="minorHAnsi" w:cstheme="minorHAnsi"/>
                <w:b/>
                <w:bCs/>
                <w:sz w:val="22"/>
                <w:szCs w:val="22"/>
              </w:rPr>
            </w:pPr>
          </w:p>
        </w:tc>
        <w:tc>
          <w:tcPr>
            <w:tcW w:w="1170" w:type="dxa"/>
            <w:tcBorders>
              <w:top w:val="single" w:sz="4" w:space="0" w:color="auto"/>
              <w:left w:val="single" w:sz="4" w:space="0" w:color="000000"/>
              <w:bottom w:val="single" w:sz="4" w:space="0" w:color="000000"/>
              <w:right w:val="single" w:sz="4" w:space="0" w:color="000000"/>
            </w:tcBorders>
          </w:tcPr>
          <w:p w14:paraId="4751DF8E" w14:textId="53800BDC"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2AFA30B7" w14:textId="77777777" w:rsidR="00905269" w:rsidRPr="00360D2C" w:rsidRDefault="00905269" w:rsidP="00905269">
            <w:pPr>
              <w:spacing w:after="160" w:line="259" w:lineRule="auto"/>
              <w:rPr>
                <w:rFonts w:asciiTheme="minorHAnsi" w:hAnsiTheme="minorHAnsi" w:cs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348E7587" w14:textId="295A06EE" w:rsidR="00905269" w:rsidRPr="00360D2C" w:rsidRDefault="00905269" w:rsidP="00905269">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583F7AFB" w14:textId="4699ECF1"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165DDF34" w14:textId="65CB5ED4"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tcBorders>
              <w:top w:val="single" w:sz="4" w:space="0" w:color="auto"/>
              <w:left w:val="single" w:sz="4" w:space="0" w:color="auto"/>
              <w:bottom w:val="single" w:sz="4" w:space="0" w:color="auto"/>
              <w:right w:val="single" w:sz="4" w:space="0" w:color="auto"/>
            </w:tcBorders>
          </w:tcPr>
          <w:p w14:paraId="130DF956" w14:textId="2F82D23A"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#32.</w:t>
            </w:r>
            <w:r w:rsidR="00BB40EC" w:rsidRPr="00360D2C">
              <w:rPr>
                <w:rFonts w:asciiTheme="minorHAnsi" w:hAnsiTheme="minorHAnsi" w:cstheme="minorHAnsi"/>
                <w:sz w:val="22"/>
                <w:szCs w:val="22"/>
              </w:rPr>
              <w:t>6</w:t>
            </w:r>
          </w:p>
          <w:p w14:paraId="2A489693" w14:textId="37B03500"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CD</w:t>
            </w:r>
            <w:r w:rsidR="00674B9C">
              <w:rPr>
                <w:rFonts w:asciiTheme="minorHAnsi" w:hAnsiTheme="minorHAnsi" w:cstheme="minorHAnsi"/>
                <w:sz w:val="22"/>
                <w:szCs w:val="22"/>
              </w:rPr>
              <w:t>M</w:t>
            </w:r>
            <w:r w:rsidRPr="00360D2C">
              <w:rPr>
                <w:rFonts w:asciiTheme="minorHAnsi" w:hAnsiTheme="minorHAnsi" w:cstheme="minorHAnsi"/>
                <w:sz w:val="22"/>
                <w:szCs w:val="22"/>
              </w:rPr>
              <w:t xml:space="preserve"> CL HDE)</w:t>
            </w:r>
          </w:p>
        </w:tc>
      </w:tr>
      <w:tr w:rsidR="00905269" w:rsidRPr="00360D2C" w14:paraId="7D3CEB46" w14:textId="77777777" w:rsidTr="00B109D2">
        <w:tc>
          <w:tcPr>
            <w:tcW w:w="804" w:type="dxa"/>
            <w:vMerge w:val="restart"/>
            <w:tcBorders>
              <w:top w:val="single" w:sz="4" w:space="0" w:color="auto"/>
              <w:left w:val="single" w:sz="4" w:space="0" w:color="auto"/>
              <w:bottom w:val="single" w:sz="4" w:space="0" w:color="auto"/>
              <w:right w:val="single" w:sz="4" w:space="0" w:color="auto"/>
            </w:tcBorders>
          </w:tcPr>
          <w:p w14:paraId="36FD6891" w14:textId="4C4717D8" w:rsidR="00905269" w:rsidRPr="00360D2C" w:rsidRDefault="003F6AD0"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41.</w:t>
            </w:r>
            <w:r w:rsidR="00905269" w:rsidRPr="00360D2C">
              <w:rPr>
                <w:rFonts w:asciiTheme="minorHAnsi" w:hAnsiTheme="minorHAnsi" w:cstheme="minorHAnsi"/>
                <w:sz w:val="22"/>
                <w:szCs w:val="22"/>
              </w:rPr>
              <w:t>7</w:t>
            </w:r>
          </w:p>
        </w:tc>
        <w:tc>
          <w:tcPr>
            <w:tcW w:w="2442" w:type="dxa"/>
            <w:vMerge w:val="restart"/>
            <w:tcBorders>
              <w:top w:val="single" w:sz="4" w:space="0" w:color="auto"/>
              <w:left w:val="single" w:sz="4" w:space="0" w:color="auto"/>
              <w:bottom w:val="single" w:sz="4" w:space="0" w:color="auto"/>
              <w:right w:val="single" w:sz="4" w:space="0" w:color="auto"/>
            </w:tcBorders>
          </w:tcPr>
          <w:p w14:paraId="7D08F23C" w14:textId="13D337EB" w:rsidR="00905269" w:rsidRPr="00360D2C" w:rsidRDefault="00905269" w:rsidP="00905269">
            <w:pPr>
              <w:spacing w:line="259" w:lineRule="auto"/>
              <w:ind w:right="195"/>
              <w:rPr>
                <w:rFonts w:asciiTheme="minorHAnsi" w:hAnsiTheme="minorHAnsi" w:cstheme="minorHAnsi"/>
                <w:b/>
                <w:sz w:val="22"/>
                <w:szCs w:val="22"/>
              </w:rPr>
            </w:pPr>
            <w:proofErr w:type="spellStart"/>
            <w:r w:rsidRPr="00360D2C">
              <w:rPr>
                <w:rFonts w:asciiTheme="minorHAnsi" w:hAnsiTheme="minorHAnsi" w:cstheme="minorHAnsi"/>
                <w:b/>
                <w:sz w:val="22"/>
                <w:szCs w:val="22"/>
              </w:rPr>
              <w:t>CaRM</w:t>
            </w:r>
            <w:proofErr w:type="spellEnd"/>
            <w:r w:rsidRPr="00360D2C">
              <w:rPr>
                <w:rFonts w:asciiTheme="minorHAnsi" w:hAnsiTheme="minorHAnsi" w:cstheme="minorHAnsi"/>
                <w:b/>
                <w:sz w:val="22"/>
                <w:szCs w:val="22"/>
              </w:rPr>
              <w:t xml:space="preserve"> OKI AV</w:t>
            </w:r>
          </w:p>
          <w:p w14:paraId="5B41DFE8" w14:textId="0A8F7AD7" w:rsidR="00905269" w:rsidRPr="00360D2C" w:rsidRDefault="00905269" w:rsidP="00905269">
            <w:pPr>
              <w:spacing w:line="259" w:lineRule="auto"/>
              <w:ind w:right="195"/>
              <w:rPr>
                <w:rFonts w:asciiTheme="minorHAnsi" w:hAnsiTheme="minorHAnsi" w:cstheme="minorHAnsi"/>
                <w:b/>
                <w:sz w:val="22"/>
                <w:szCs w:val="22"/>
              </w:rPr>
            </w:pPr>
            <w:r w:rsidRPr="00360D2C">
              <w:rPr>
                <w:rFonts w:asciiTheme="minorHAnsi" w:hAnsiTheme="minorHAnsi" w:cstheme="minorHAnsi"/>
                <w:b/>
                <w:sz w:val="22"/>
                <w:szCs w:val="22"/>
              </w:rPr>
              <w:t>(T</w:t>
            </w:r>
            <w:r w:rsidR="00162E6B"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3 hours)</w:t>
            </w:r>
          </w:p>
          <w:p w14:paraId="32A14E5B" w14:textId="77777777" w:rsidR="00905269" w:rsidRPr="00360D2C" w:rsidRDefault="00905269" w:rsidP="00905269">
            <w:pPr>
              <w:spacing w:line="259" w:lineRule="auto"/>
              <w:rPr>
                <w:rFonts w:asciiTheme="minorHAnsi" w:hAnsiTheme="minorHAnsi" w:cstheme="minorHAnsi"/>
                <w:b/>
                <w:sz w:val="22"/>
                <w:szCs w:val="22"/>
              </w:rPr>
            </w:pPr>
          </w:p>
        </w:tc>
        <w:tc>
          <w:tcPr>
            <w:tcW w:w="2955" w:type="dxa"/>
            <w:tcBorders>
              <w:top w:val="single" w:sz="4" w:space="0" w:color="000000"/>
              <w:left w:val="single" w:sz="4" w:space="0" w:color="auto"/>
              <w:bottom w:val="single" w:sz="4" w:space="0" w:color="auto"/>
              <w:right w:val="single" w:sz="4" w:space="0" w:color="000000"/>
            </w:tcBorders>
          </w:tcPr>
          <w:p w14:paraId="0937A7B8" w14:textId="0B9F1201" w:rsidR="00905269" w:rsidRPr="00360D2C" w:rsidRDefault="00905269" w:rsidP="00905269">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3729E88E" w14:textId="77777777"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To test sign on and enquiry</w:t>
            </w:r>
          </w:p>
          <w:p w14:paraId="7147BE11" w14:textId="608C4356" w:rsidR="00905269" w:rsidRPr="00360D2C" w:rsidRDefault="00905269" w:rsidP="00905269">
            <w:pPr>
              <w:spacing w:line="259" w:lineRule="auto"/>
              <w:ind w:right="170"/>
              <w:rPr>
                <w:rFonts w:asciiTheme="minorHAnsi" w:hAnsiTheme="minorHAnsi" w:cstheme="minorHAnsi"/>
                <w:b/>
                <w:bCs/>
                <w:i/>
                <w:iCs/>
                <w:sz w:val="22"/>
                <w:szCs w:val="22"/>
              </w:rPr>
            </w:pPr>
          </w:p>
        </w:tc>
        <w:tc>
          <w:tcPr>
            <w:tcW w:w="1170" w:type="dxa"/>
            <w:tcBorders>
              <w:top w:val="single" w:sz="4" w:space="0" w:color="000000"/>
              <w:left w:val="single" w:sz="4" w:space="0" w:color="000000"/>
              <w:bottom w:val="single" w:sz="4" w:space="0" w:color="auto"/>
              <w:right w:val="single" w:sz="4" w:space="0" w:color="000000"/>
            </w:tcBorders>
          </w:tcPr>
          <w:p w14:paraId="6853772D" w14:textId="7D680203"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650FF3DA" w14:textId="77777777" w:rsidR="00905269" w:rsidRPr="00360D2C" w:rsidRDefault="00905269" w:rsidP="00905269">
            <w:pPr>
              <w:spacing w:after="160" w:line="259" w:lineRule="auto"/>
              <w:rPr>
                <w:rFonts w:asciiTheme="minorHAnsi" w:hAnsiTheme="minorHAnsi" w:cs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tcPr>
          <w:p w14:paraId="66C11785" w14:textId="77777777" w:rsidR="00905269" w:rsidRPr="00360D2C" w:rsidRDefault="00905269" w:rsidP="00905269">
            <w:pPr>
              <w:spacing w:line="252" w:lineRule="auto"/>
              <w:ind w:left="4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Azfar</w:t>
            </w:r>
            <w:proofErr w:type="spellEnd"/>
            <w:r w:rsidRPr="00360D2C">
              <w:rPr>
                <w:rFonts w:asciiTheme="minorHAnsi" w:eastAsia="Calibri" w:hAnsiTheme="minorHAnsi" w:cstheme="minorHAnsi"/>
                <w:b/>
                <w:sz w:val="22"/>
                <w:szCs w:val="22"/>
              </w:rPr>
              <w:t xml:space="preserve"> Al </w:t>
            </w:r>
            <w:proofErr w:type="spellStart"/>
            <w:r w:rsidRPr="00360D2C">
              <w:rPr>
                <w:rFonts w:asciiTheme="minorHAnsi" w:eastAsia="Calibri" w:hAnsiTheme="minorHAnsi" w:cstheme="minorHAnsi"/>
                <w:b/>
                <w:sz w:val="22"/>
                <w:szCs w:val="22"/>
              </w:rPr>
              <w:t>Farabi</w:t>
            </w:r>
            <w:proofErr w:type="spellEnd"/>
          </w:p>
          <w:p w14:paraId="18B04972" w14:textId="77777777" w:rsidR="00905269" w:rsidRPr="00360D2C" w:rsidRDefault="00905269" w:rsidP="00905269">
            <w:pPr>
              <w:spacing w:line="252" w:lineRule="auto"/>
              <w:ind w:right="41"/>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Mufith</w:t>
            </w:r>
            <w:proofErr w:type="spellEnd"/>
          </w:p>
          <w:p w14:paraId="3DFE651E"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37A0D68"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C6142FE"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300AF1B9" w14:textId="77777777" w:rsidR="00905269" w:rsidRPr="00360D2C" w:rsidRDefault="00905269" w:rsidP="00905269">
            <w:pPr>
              <w:spacing w:line="259" w:lineRule="auto"/>
              <w:ind w:left="48"/>
              <w:jc w:val="center"/>
              <w:rPr>
                <w:rFonts w:asciiTheme="minorHAnsi" w:hAnsiTheme="minorHAnsi" w:cstheme="minorHAnsi"/>
                <w:b/>
                <w:sz w:val="22"/>
                <w:szCs w:val="22"/>
              </w:rPr>
            </w:pPr>
          </w:p>
        </w:tc>
        <w:tc>
          <w:tcPr>
            <w:tcW w:w="1530" w:type="dxa"/>
            <w:tcBorders>
              <w:top w:val="single" w:sz="4" w:space="0" w:color="000000"/>
              <w:left w:val="single" w:sz="4" w:space="0" w:color="000000"/>
              <w:bottom w:val="single" w:sz="4" w:space="0" w:color="auto"/>
              <w:right w:val="single" w:sz="4" w:space="0" w:color="auto"/>
            </w:tcBorders>
          </w:tcPr>
          <w:p w14:paraId="1A53FFEA"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Mustafa </w:t>
            </w:r>
            <w:proofErr w:type="spellStart"/>
            <w:r w:rsidRPr="00360D2C">
              <w:rPr>
                <w:rFonts w:asciiTheme="minorHAnsi" w:eastAsia="Calibri" w:hAnsiTheme="minorHAnsi" w:cstheme="minorHAnsi"/>
                <w:b/>
                <w:sz w:val="22"/>
                <w:szCs w:val="22"/>
              </w:rPr>
              <w:t>Khmori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Yusoff</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sz w:val="22"/>
                <w:szCs w:val="22"/>
              </w:rPr>
              <w:t xml:space="preserve">Application </w:t>
            </w:r>
          </w:p>
          <w:p w14:paraId="238D6E3B"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03CA8615"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B869365" w14:textId="77777777" w:rsidR="00905269" w:rsidRPr="00360D2C" w:rsidRDefault="00905269" w:rsidP="00905269">
            <w:pPr>
              <w:spacing w:after="5" w:line="232" w:lineRule="auto"/>
              <w:jc w:val="center"/>
              <w:rPr>
                <w:rFonts w:asciiTheme="minorHAnsi" w:eastAsia="Calibri" w:hAnsiTheme="minorHAnsi" w:cstheme="minorHAnsi"/>
                <w:sz w:val="22"/>
                <w:szCs w:val="22"/>
              </w:rPr>
            </w:pPr>
          </w:p>
          <w:p w14:paraId="2EE825E4" w14:textId="77777777" w:rsidR="00905269" w:rsidRPr="00360D2C" w:rsidRDefault="00905269" w:rsidP="00905269">
            <w:pPr>
              <w:spacing w:line="259" w:lineRule="auto"/>
              <w:ind w:left="2"/>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1B0273F2" w14:textId="3706B68F"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4826D5C4" w14:textId="7CA12C85"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val="restart"/>
            <w:tcBorders>
              <w:top w:val="single" w:sz="4" w:space="0" w:color="auto"/>
              <w:left w:val="single" w:sz="4" w:space="0" w:color="auto"/>
              <w:right w:val="single" w:sz="4" w:space="0" w:color="auto"/>
            </w:tcBorders>
          </w:tcPr>
          <w:p w14:paraId="426D20D1" w14:textId="32460297"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32.</w:t>
            </w:r>
            <w:r w:rsidR="00BB40EC" w:rsidRPr="00360D2C">
              <w:rPr>
                <w:rFonts w:asciiTheme="minorHAnsi" w:hAnsiTheme="minorHAnsi" w:cstheme="minorHAnsi"/>
                <w:sz w:val="22"/>
                <w:szCs w:val="22"/>
              </w:rPr>
              <w:t>7</w:t>
            </w:r>
          </w:p>
          <w:p w14:paraId="6F90C086" w14:textId="77777777"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CaRM</w:t>
            </w:r>
            <w:proofErr w:type="spellEnd"/>
            <w:r w:rsidRPr="00360D2C">
              <w:rPr>
                <w:rFonts w:asciiTheme="minorHAnsi" w:hAnsiTheme="minorHAnsi" w:cstheme="minorHAnsi"/>
                <w:sz w:val="22"/>
                <w:szCs w:val="22"/>
              </w:rPr>
              <w:t xml:space="preserve"> OKI AV)</w:t>
            </w:r>
          </w:p>
          <w:p w14:paraId="14E3ABA7" w14:textId="4058B21B" w:rsidR="00905269" w:rsidRPr="00360D2C" w:rsidRDefault="00905269" w:rsidP="00905269">
            <w:pPr>
              <w:spacing w:line="259" w:lineRule="auto"/>
              <w:rPr>
                <w:rFonts w:asciiTheme="minorHAnsi" w:hAnsiTheme="minorHAnsi" w:cstheme="minorHAnsi"/>
                <w:sz w:val="22"/>
                <w:szCs w:val="22"/>
              </w:rPr>
            </w:pPr>
          </w:p>
        </w:tc>
      </w:tr>
      <w:tr w:rsidR="00905269" w:rsidRPr="00360D2C" w14:paraId="1BD24822" w14:textId="77777777" w:rsidTr="009B2390">
        <w:tc>
          <w:tcPr>
            <w:tcW w:w="804" w:type="dxa"/>
            <w:vMerge/>
            <w:tcBorders>
              <w:top w:val="single" w:sz="4" w:space="0" w:color="auto"/>
              <w:left w:val="single" w:sz="4" w:space="0" w:color="auto"/>
              <w:bottom w:val="single" w:sz="4" w:space="0" w:color="auto"/>
              <w:right w:val="single" w:sz="4" w:space="0" w:color="auto"/>
            </w:tcBorders>
          </w:tcPr>
          <w:p w14:paraId="559F8B8A" w14:textId="77777777" w:rsidR="00905269" w:rsidRPr="00360D2C" w:rsidRDefault="00905269" w:rsidP="00905269">
            <w:pPr>
              <w:spacing w:after="160" w:line="259" w:lineRule="auto"/>
              <w:rPr>
                <w:rFonts w:asciiTheme="minorHAnsi" w:hAnsiTheme="minorHAnsi" w:cs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64B91894" w14:textId="77777777" w:rsidR="00905269" w:rsidRPr="00360D2C" w:rsidRDefault="00905269" w:rsidP="00905269">
            <w:pPr>
              <w:spacing w:line="259" w:lineRule="auto"/>
              <w:ind w:right="195"/>
              <w:rPr>
                <w:rFonts w:asciiTheme="minorHAnsi" w:hAnsiTheme="minorHAnsi" w:cstheme="minorHAnsi"/>
                <w:b/>
                <w:sz w:val="22"/>
                <w:szCs w:val="22"/>
              </w:rPr>
            </w:pPr>
          </w:p>
        </w:tc>
        <w:tc>
          <w:tcPr>
            <w:tcW w:w="2955" w:type="dxa"/>
            <w:tcBorders>
              <w:top w:val="single" w:sz="4" w:space="0" w:color="auto"/>
              <w:left w:val="single" w:sz="4" w:space="0" w:color="auto"/>
              <w:bottom w:val="single" w:sz="4" w:space="0" w:color="000000"/>
              <w:right w:val="single" w:sz="4" w:space="0" w:color="000000"/>
            </w:tcBorders>
          </w:tcPr>
          <w:p w14:paraId="2CC4ECD6" w14:textId="3D6DEF2B" w:rsidR="00905269" w:rsidRPr="00360D2C" w:rsidRDefault="00905269" w:rsidP="00905269">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Users:</w:t>
            </w:r>
          </w:p>
          <w:p w14:paraId="4515CBD8" w14:textId="4EE3E0B3" w:rsidR="00905269" w:rsidRPr="00360D2C" w:rsidRDefault="00905269" w:rsidP="00905269">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BF0D1BD" w14:textId="77777777" w:rsidR="00905269" w:rsidRPr="00360D2C" w:rsidRDefault="00905269" w:rsidP="00905269">
            <w:pPr>
              <w:spacing w:line="259" w:lineRule="auto"/>
              <w:ind w:right="195"/>
              <w:rPr>
                <w:rFonts w:asciiTheme="minorHAnsi" w:hAnsiTheme="minorHAnsi" w:cstheme="minorHAnsi"/>
                <w:sz w:val="22"/>
                <w:szCs w:val="22"/>
              </w:rPr>
            </w:pPr>
          </w:p>
        </w:tc>
        <w:tc>
          <w:tcPr>
            <w:tcW w:w="1170" w:type="dxa"/>
            <w:tcBorders>
              <w:top w:val="single" w:sz="4" w:space="0" w:color="auto"/>
              <w:left w:val="single" w:sz="4" w:space="0" w:color="000000"/>
              <w:bottom w:val="single" w:sz="4" w:space="0" w:color="auto"/>
              <w:right w:val="single" w:sz="4" w:space="0" w:color="000000"/>
            </w:tcBorders>
          </w:tcPr>
          <w:p w14:paraId="50AB0FAF" w14:textId="43273DF1"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4D85861D" w14:textId="77777777" w:rsidR="00905269" w:rsidRPr="00360D2C" w:rsidRDefault="00905269" w:rsidP="00905269">
            <w:pPr>
              <w:spacing w:after="160" w:line="259" w:lineRule="auto"/>
              <w:rPr>
                <w:rFonts w:asciiTheme="minorHAnsi" w:hAnsiTheme="minorHAnsi" w:cs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69E3B089" w14:textId="44D15345" w:rsidR="00905269" w:rsidRPr="00360D2C" w:rsidRDefault="00905269" w:rsidP="00905269">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5EF86ADC" w14:textId="15E53F39"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7B2853C2" w14:textId="0AB4976C"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tcBorders>
              <w:left w:val="single" w:sz="4" w:space="0" w:color="auto"/>
              <w:bottom w:val="single" w:sz="4" w:space="0" w:color="auto"/>
              <w:right w:val="single" w:sz="4" w:space="0" w:color="auto"/>
            </w:tcBorders>
          </w:tcPr>
          <w:p w14:paraId="55223183" w14:textId="77777777" w:rsidR="00905269" w:rsidRPr="00360D2C" w:rsidRDefault="00905269" w:rsidP="00905269">
            <w:pPr>
              <w:spacing w:line="259" w:lineRule="auto"/>
              <w:rPr>
                <w:rFonts w:asciiTheme="minorHAnsi" w:hAnsiTheme="minorHAnsi" w:cstheme="minorHAnsi"/>
                <w:sz w:val="22"/>
                <w:szCs w:val="22"/>
              </w:rPr>
            </w:pPr>
          </w:p>
        </w:tc>
      </w:tr>
      <w:tr w:rsidR="00905269" w:rsidRPr="00360D2C" w14:paraId="31E517CC" w14:textId="77777777" w:rsidTr="00B109D2">
        <w:tc>
          <w:tcPr>
            <w:tcW w:w="804" w:type="dxa"/>
            <w:vMerge w:val="restart"/>
            <w:tcBorders>
              <w:top w:val="single" w:sz="4" w:space="0" w:color="auto"/>
              <w:left w:val="single" w:sz="4" w:space="0" w:color="auto"/>
              <w:right w:val="single" w:sz="4" w:space="0" w:color="auto"/>
            </w:tcBorders>
          </w:tcPr>
          <w:p w14:paraId="4949B510" w14:textId="392954CE" w:rsidR="00905269" w:rsidRPr="00360D2C" w:rsidRDefault="003F6AD0"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41.</w:t>
            </w:r>
            <w:r w:rsidR="00905269" w:rsidRPr="00360D2C">
              <w:rPr>
                <w:rFonts w:asciiTheme="minorHAnsi" w:hAnsiTheme="minorHAnsi" w:cstheme="minorHAnsi"/>
                <w:sz w:val="22"/>
                <w:szCs w:val="22"/>
              </w:rPr>
              <w:t>8</w:t>
            </w:r>
          </w:p>
        </w:tc>
        <w:tc>
          <w:tcPr>
            <w:tcW w:w="2442" w:type="dxa"/>
            <w:vMerge w:val="restart"/>
            <w:tcBorders>
              <w:top w:val="single" w:sz="4" w:space="0" w:color="auto"/>
              <w:left w:val="single" w:sz="4" w:space="0" w:color="auto"/>
              <w:right w:val="single" w:sz="4" w:space="0" w:color="auto"/>
            </w:tcBorders>
          </w:tcPr>
          <w:p w14:paraId="25308FE5" w14:textId="77777777" w:rsidR="00905269" w:rsidRPr="00360D2C" w:rsidRDefault="00905269" w:rsidP="00905269">
            <w:pPr>
              <w:spacing w:line="259" w:lineRule="auto"/>
              <w:rPr>
                <w:rFonts w:asciiTheme="minorHAnsi" w:hAnsiTheme="minorHAnsi" w:cstheme="minorHAnsi"/>
                <w:b/>
              </w:rPr>
            </w:pPr>
            <w:proofErr w:type="spellStart"/>
            <w:r w:rsidRPr="00360D2C">
              <w:rPr>
                <w:rFonts w:asciiTheme="minorHAnsi" w:hAnsiTheme="minorHAnsi" w:cstheme="minorHAnsi"/>
                <w:b/>
              </w:rPr>
              <w:t>Bizfuse</w:t>
            </w:r>
            <w:proofErr w:type="spellEnd"/>
            <w:r w:rsidRPr="00360D2C">
              <w:rPr>
                <w:rFonts w:asciiTheme="minorHAnsi" w:hAnsiTheme="minorHAnsi" w:cstheme="minorHAnsi"/>
                <w:b/>
              </w:rPr>
              <w:t xml:space="preserve"> </w:t>
            </w:r>
          </w:p>
          <w:p w14:paraId="530D0022" w14:textId="66622885"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w:t>
            </w:r>
            <w:r w:rsidR="00162E6B"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3 hours)</w:t>
            </w:r>
          </w:p>
          <w:p w14:paraId="2BB41329" w14:textId="77777777" w:rsidR="00905269" w:rsidRPr="00360D2C" w:rsidRDefault="00905269" w:rsidP="00905269">
            <w:pPr>
              <w:spacing w:line="259" w:lineRule="auto"/>
              <w:ind w:right="195"/>
              <w:rPr>
                <w:rFonts w:asciiTheme="minorHAnsi" w:hAnsiTheme="minorHAnsi" w:cstheme="minorHAnsi"/>
                <w:b/>
                <w:sz w:val="22"/>
                <w:szCs w:val="22"/>
              </w:rPr>
            </w:pPr>
          </w:p>
        </w:tc>
        <w:tc>
          <w:tcPr>
            <w:tcW w:w="2955" w:type="dxa"/>
            <w:tcBorders>
              <w:top w:val="single" w:sz="4" w:space="0" w:color="000000"/>
              <w:left w:val="single" w:sz="4" w:space="0" w:color="auto"/>
              <w:bottom w:val="single" w:sz="4" w:space="0" w:color="000000"/>
              <w:right w:val="single" w:sz="4" w:space="0" w:color="auto"/>
            </w:tcBorders>
          </w:tcPr>
          <w:p w14:paraId="34CAFE2E" w14:textId="580D6C26" w:rsidR="00905269" w:rsidRPr="00360D2C" w:rsidRDefault="00905269" w:rsidP="00905269">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78765C3D" w14:textId="34EB7E62" w:rsidR="00203BDC" w:rsidRPr="00360D2C" w:rsidRDefault="00203BDC"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Verify All services are running</w:t>
            </w:r>
          </w:p>
          <w:p w14:paraId="6A85FEC7" w14:textId="261E6E33"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318C10DB" w14:textId="77777777" w:rsidR="00905269" w:rsidRPr="00360D2C" w:rsidRDefault="00905269" w:rsidP="00905269">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656F5EFF" w14:textId="77777777" w:rsidR="00905269" w:rsidRPr="00360D2C" w:rsidRDefault="00905269" w:rsidP="00905269">
            <w:pPr>
              <w:spacing w:line="259" w:lineRule="auto"/>
              <w:rPr>
                <w:rFonts w:asciiTheme="minorHAnsi" w:hAnsiTheme="minorHAnsi" w:cstheme="minorHAnsi"/>
                <w:b/>
                <w:sz w:val="22"/>
                <w:szCs w:val="22"/>
              </w:rPr>
            </w:pPr>
          </w:p>
          <w:p w14:paraId="7C9C5ABD" w14:textId="0000301C" w:rsidR="00905269" w:rsidRPr="00360D2C" w:rsidRDefault="00905269" w:rsidP="00905269">
            <w:pPr>
              <w:spacing w:line="259" w:lineRule="auto"/>
              <w:ind w:right="170"/>
              <w:rPr>
                <w:rFonts w:asciiTheme="minorHAnsi" w:hAnsiTheme="minorHAnsi" w:cstheme="minorHAnsi"/>
                <w:b/>
                <w:bCs/>
                <w:i/>
                <w:iCs/>
                <w:sz w:val="22"/>
                <w:szCs w:val="22"/>
              </w:rPr>
            </w:pPr>
          </w:p>
          <w:p w14:paraId="364FD866" w14:textId="017AB660" w:rsidR="00905269" w:rsidRPr="00360D2C" w:rsidRDefault="00905269" w:rsidP="00905269">
            <w:pPr>
              <w:spacing w:line="259" w:lineRule="auto"/>
              <w:ind w:right="195"/>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02D85FD" w14:textId="16ABE0AD"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5D7A18F2" w14:textId="77777777" w:rsidR="00905269" w:rsidRPr="00360D2C" w:rsidRDefault="00905269" w:rsidP="00905269">
            <w:pPr>
              <w:spacing w:after="160" w:line="259" w:lineRule="auto"/>
              <w:rPr>
                <w:rFonts w:asciiTheme="minorHAnsi" w:hAnsiTheme="minorHAnsi" w:cs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6ED8AC1C" w14:textId="77777777" w:rsidR="00905269" w:rsidRPr="00360D2C" w:rsidRDefault="00905269" w:rsidP="00905269">
            <w:pPr>
              <w:spacing w:line="252" w:lineRule="auto"/>
              <w:ind w:right="28"/>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Imran </w:t>
            </w: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
          <w:p w14:paraId="094FA0BE" w14:textId="77777777" w:rsidR="00905269" w:rsidRPr="00360D2C" w:rsidRDefault="00905269" w:rsidP="00905269">
            <w:pPr>
              <w:spacing w:line="252" w:lineRule="auto"/>
              <w:ind w:right="75"/>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Wakid</w:t>
            </w:r>
            <w:proofErr w:type="spellEnd"/>
            <w:r w:rsidRPr="00360D2C">
              <w:rPr>
                <w:rFonts w:asciiTheme="minorHAnsi" w:eastAsia="Calibri" w:hAnsiTheme="minorHAnsi" w:cstheme="minorHAnsi"/>
                <w:b/>
                <w:sz w:val="22"/>
                <w:szCs w:val="22"/>
              </w:rPr>
              <w:t xml:space="preserve"> </w:t>
            </w:r>
          </w:p>
          <w:p w14:paraId="4ED64229"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0CB4EE06"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41C0877" w14:textId="77777777" w:rsidR="00905269" w:rsidRPr="00360D2C" w:rsidRDefault="00905269" w:rsidP="00905269">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i/>
                <w:iCs/>
                <w:sz w:val="22"/>
                <w:szCs w:val="22"/>
                <w:highlight w:val="lightGray"/>
              </w:rPr>
              <w:t>(Wisma BSN)</w:t>
            </w:r>
          </w:p>
          <w:p w14:paraId="301BD42E" w14:textId="77777777" w:rsidR="00905269" w:rsidRPr="00360D2C" w:rsidRDefault="00905269" w:rsidP="00905269">
            <w:pPr>
              <w:spacing w:line="259" w:lineRule="auto"/>
              <w:ind w:left="48"/>
              <w:jc w:val="center"/>
              <w:rPr>
                <w:rFonts w:asciiTheme="minorHAnsi" w:hAnsiTheme="minorHAnsi" w:cstheme="minorHAnsi"/>
                <w:b/>
                <w:sz w:val="22"/>
                <w:szCs w:val="22"/>
              </w:rPr>
            </w:pPr>
          </w:p>
        </w:tc>
        <w:tc>
          <w:tcPr>
            <w:tcW w:w="1530" w:type="dxa"/>
            <w:tcBorders>
              <w:top w:val="single" w:sz="4" w:space="0" w:color="auto"/>
              <w:left w:val="single" w:sz="4" w:space="0" w:color="auto"/>
              <w:bottom w:val="single" w:sz="4" w:space="0" w:color="auto"/>
              <w:right w:val="single" w:sz="4" w:space="0" w:color="auto"/>
            </w:tcBorders>
          </w:tcPr>
          <w:p w14:paraId="7BE292FC" w14:textId="77777777" w:rsidR="00905269" w:rsidRPr="00360D2C" w:rsidRDefault="00905269" w:rsidP="00905269">
            <w:pPr>
              <w:spacing w:line="252" w:lineRule="auto"/>
              <w:ind w:right="2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Saridah</w:t>
            </w:r>
            <w:proofErr w:type="spellEnd"/>
            <w:r w:rsidRPr="00360D2C">
              <w:rPr>
                <w:rFonts w:asciiTheme="minorHAnsi" w:eastAsia="Calibri" w:hAnsiTheme="minorHAnsi" w:cstheme="minorHAnsi"/>
                <w:b/>
                <w:sz w:val="22"/>
                <w:szCs w:val="22"/>
              </w:rPr>
              <w:t xml:space="preserve"> Ibrahim </w:t>
            </w:r>
          </w:p>
          <w:p w14:paraId="3E2DC655"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7D1E7D39"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5B6E573" w14:textId="77777777" w:rsidR="00905269" w:rsidRPr="00360D2C" w:rsidRDefault="00905269" w:rsidP="00905269">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248D3C6E" w14:textId="77777777" w:rsidR="00905269" w:rsidRPr="00360D2C" w:rsidRDefault="00905269" w:rsidP="00905269">
            <w:pPr>
              <w:spacing w:line="252" w:lineRule="auto"/>
              <w:ind w:right="47"/>
              <w:jc w:val="center"/>
              <w:rPr>
                <w:rFonts w:asciiTheme="minorHAnsi" w:eastAsia="Calibri" w:hAnsiTheme="minorHAnsi" w:cstheme="minorHAnsi"/>
                <w:b/>
                <w:bCs/>
                <w:i/>
                <w:iCs/>
                <w:sz w:val="22"/>
                <w:szCs w:val="22"/>
              </w:rPr>
            </w:pPr>
            <w:r w:rsidRPr="00360D2C">
              <w:rPr>
                <w:rFonts w:asciiTheme="minorHAnsi" w:eastAsia="Calibri" w:hAnsiTheme="minorHAnsi" w:cstheme="minorHAnsi"/>
                <w:b/>
                <w:bCs/>
                <w:i/>
                <w:iCs/>
                <w:sz w:val="22"/>
                <w:szCs w:val="22"/>
                <w:highlight w:val="lightGray"/>
              </w:rPr>
              <w:t>(Wisma BSN)</w:t>
            </w:r>
          </w:p>
          <w:p w14:paraId="36A7C180" w14:textId="0D73E2C2" w:rsidR="00905269" w:rsidRPr="00360D2C" w:rsidRDefault="00905269" w:rsidP="00905269">
            <w:pPr>
              <w:spacing w:line="259" w:lineRule="auto"/>
              <w:ind w:left="2"/>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5CB72EB4" w14:textId="3FFA722E"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7A879C1C" w14:textId="0D52B1CA"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val="restart"/>
            <w:tcBorders>
              <w:top w:val="single" w:sz="4" w:space="0" w:color="auto"/>
              <w:left w:val="single" w:sz="4" w:space="0" w:color="auto"/>
              <w:right w:val="single" w:sz="4" w:space="0" w:color="auto"/>
            </w:tcBorders>
          </w:tcPr>
          <w:p w14:paraId="78E0BFF3" w14:textId="61396199" w:rsidR="00905269" w:rsidRPr="00360D2C"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w:t>
            </w:r>
            <w:r w:rsidR="004B18C7" w:rsidRPr="00360D2C">
              <w:rPr>
                <w:rFonts w:asciiTheme="minorHAnsi" w:hAnsiTheme="minorHAnsi" w:cstheme="minorHAnsi"/>
                <w:sz w:val="22"/>
                <w:szCs w:val="22"/>
              </w:rPr>
              <w:t>8</w:t>
            </w:r>
            <w:r w:rsidRPr="00360D2C">
              <w:rPr>
                <w:rFonts w:asciiTheme="minorHAnsi" w:hAnsiTheme="minorHAnsi" w:cstheme="minorHAnsi"/>
                <w:sz w:val="22"/>
                <w:szCs w:val="22"/>
              </w:rPr>
              <w:t>.</w:t>
            </w:r>
            <w:r w:rsidR="004B18C7" w:rsidRPr="00360D2C">
              <w:rPr>
                <w:rFonts w:asciiTheme="minorHAnsi" w:hAnsiTheme="minorHAnsi" w:cstheme="minorHAnsi"/>
                <w:sz w:val="22"/>
                <w:szCs w:val="22"/>
              </w:rPr>
              <w:t>2</w:t>
            </w:r>
          </w:p>
          <w:p w14:paraId="6130CE9A" w14:textId="07CDC783" w:rsidR="00905269" w:rsidRDefault="00905269" w:rsidP="00905269">
            <w:pPr>
              <w:spacing w:line="259" w:lineRule="auto"/>
              <w:rPr>
                <w:rFonts w:asciiTheme="minorHAnsi" w:hAnsiTheme="minorHAnsi" w:cstheme="minorHAnsi"/>
                <w:sz w:val="22"/>
                <w:szCs w:val="22"/>
              </w:rPr>
            </w:pPr>
            <w:r w:rsidRPr="00360D2C">
              <w:rPr>
                <w:rFonts w:asciiTheme="minorHAnsi" w:hAnsiTheme="minorHAnsi" w:cstheme="minorHAnsi"/>
                <w:sz w:val="22"/>
                <w:szCs w:val="22"/>
              </w:rPr>
              <w:t>(</w:t>
            </w:r>
            <w:r w:rsidR="00A75CF4" w:rsidRPr="00360D2C">
              <w:rPr>
                <w:rFonts w:asciiTheme="minorHAnsi" w:hAnsiTheme="minorHAnsi" w:cstheme="minorHAnsi"/>
                <w:sz w:val="22"/>
                <w:szCs w:val="22"/>
              </w:rPr>
              <w:t xml:space="preserve">Change of IP-DR </w:t>
            </w:r>
            <w:proofErr w:type="spellStart"/>
            <w:r w:rsidR="00A75CF4" w:rsidRPr="00360D2C">
              <w:rPr>
                <w:rFonts w:asciiTheme="minorHAnsi" w:hAnsiTheme="minorHAnsi" w:cstheme="minorHAnsi"/>
                <w:sz w:val="22"/>
                <w:szCs w:val="22"/>
              </w:rPr>
              <w:t>Bizfuze</w:t>
            </w:r>
            <w:proofErr w:type="spellEnd"/>
            <w:r w:rsidRPr="00360D2C">
              <w:rPr>
                <w:rFonts w:asciiTheme="minorHAnsi" w:hAnsiTheme="minorHAnsi" w:cstheme="minorHAnsi"/>
                <w:sz w:val="22"/>
                <w:szCs w:val="22"/>
              </w:rPr>
              <w:t>)</w:t>
            </w:r>
          </w:p>
          <w:p w14:paraId="47765799" w14:textId="77777777" w:rsidR="00C44833" w:rsidRDefault="00C44833" w:rsidP="00905269">
            <w:pPr>
              <w:spacing w:line="259" w:lineRule="auto"/>
              <w:rPr>
                <w:rFonts w:asciiTheme="minorHAnsi" w:hAnsiTheme="minorHAnsi" w:cstheme="minorHAnsi"/>
                <w:sz w:val="22"/>
                <w:szCs w:val="22"/>
              </w:rPr>
            </w:pPr>
          </w:p>
          <w:p w14:paraId="1700612B" w14:textId="0AB10403" w:rsidR="00C44833" w:rsidRPr="00360D2C" w:rsidRDefault="00C44833" w:rsidP="00C44833">
            <w:pPr>
              <w:spacing w:after="1" w:line="239" w:lineRule="auto"/>
              <w:ind w:left="10"/>
              <w:rPr>
                <w:rFonts w:asciiTheme="minorHAnsi" w:hAnsiTheme="minorHAnsi" w:cstheme="minorHAnsi"/>
                <w:sz w:val="22"/>
                <w:szCs w:val="22"/>
              </w:rPr>
            </w:pPr>
            <w:r>
              <w:rPr>
                <w:rFonts w:asciiTheme="minorHAnsi" w:hAnsiTheme="minorHAnsi" w:cstheme="minorHAnsi"/>
                <w:sz w:val="22"/>
                <w:szCs w:val="22"/>
              </w:rPr>
              <w:t>Next Batch Run for Loyalty</w:t>
            </w:r>
          </w:p>
          <w:p w14:paraId="27FFAF9A" w14:textId="77777777" w:rsidR="00C44833" w:rsidRPr="00360D2C" w:rsidRDefault="00C44833" w:rsidP="00905269">
            <w:pPr>
              <w:spacing w:line="259" w:lineRule="auto"/>
              <w:rPr>
                <w:rFonts w:asciiTheme="minorHAnsi" w:hAnsiTheme="minorHAnsi" w:cstheme="minorHAnsi"/>
                <w:sz w:val="22"/>
                <w:szCs w:val="22"/>
              </w:rPr>
            </w:pPr>
          </w:p>
          <w:p w14:paraId="3F7CCD84" w14:textId="4277E912" w:rsidR="00905269" w:rsidRPr="00360D2C" w:rsidRDefault="00905269" w:rsidP="00905269">
            <w:pPr>
              <w:spacing w:line="259" w:lineRule="auto"/>
              <w:rPr>
                <w:rFonts w:asciiTheme="minorHAnsi" w:hAnsiTheme="minorHAnsi" w:cstheme="minorHAnsi"/>
                <w:sz w:val="22"/>
                <w:szCs w:val="22"/>
              </w:rPr>
            </w:pPr>
          </w:p>
        </w:tc>
      </w:tr>
      <w:tr w:rsidR="00905269" w:rsidRPr="00360D2C" w14:paraId="6F8BF27E" w14:textId="77777777" w:rsidTr="00B1659C">
        <w:tc>
          <w:tcPr>
            <w:tcW w:w="804" w:type="dxa"/>
            <w:vMerge/>
            <w:tcBorders>
              <w:left w:val="single" w:sz="4" w:space="0" w:color="auto"/>
              <w:bottom w:val="single" w:sz="4" w:space="0" w:color="auto"/>
              <w:right w:val="single" w:sz="4" w:space="0" w:color="auto"/>
            </w:tcBorders>
          </w:tcPr>
          <w:p w14:paraId="07C0CC36" w14:textId="77777777" w:rsidR="00905269" w:rsidRPr="00360D2C" w:rsidRDefault="00905269" w:rsidP="00905269">
            <w:pPr>
              <w:spacing w:after="160" w:line="259" w:lineRule="auto"/>
              <w:rPr>
                <w:rFonts w:asciiTheme="minorHAnsi" w:hAnsiTheme="minorHAnsi" w:cstheme="minorHAnsi"/>
                <w:sz w:val="22"/>
                <w:szCs w:val="22"/>
              </w:rPr>
            </w:pPr>
          </w:p>
        </w:tc>
        <w:tc>
          <w:tcPr>
            <w:tcW w:w="2442" w:type="dxa"/>
            <w:vMerge/>
            <w:tcBorders>
              <w:left w:val="single" w:sz="4" w:space="0" w:color="auto"/>
              <w:bottom w:val="single" w:sz="4" w:space="0" w:color="auto"/>
              <w:right w:val="single" w:sz="4" w:space="0" w:color="auto"/>
            </w:tcBorders>
          </w:tcPr>
          <w:p w14:paraId="0A66EB5E" w14:textId="77777777" w:rsidR="00905269" w:rsidRPr="00360D2C" w:rsidRDefault="00905269" w:rsidP="00905269">
            <w:pPr>
              <w:spacing w:line="259" w:lineRule="auto"/>
              <w:rPr>
                <w:rFonts w:asciiTheme="minorHAnsi" w:hAnsiTheme="minorHAnsi" w:cstheme="minorHAnsi"/>
                <w:b/>
              </w:rPr>
            </w:pPr>
          </w:p>
        </w:tc>
        <w:tc>
          <w:tcPr>
            <w:tcW w:w="2955" w:type="dxa"/>
            <w:tcBorders>
              <w:top w:val="single" w:sz="4" w:space="0" w:color="000000"/>
              <w:left w:val="single" w:sz="4" w:space="0" w:color="auto"/>
              <w:bottom w:val="single" w:sz="4" w:space="0" w:color="000000"/>
              <w:right w:val="single" w:sz="4" w:space="0" w:color="auto"/>
            </w:tcBorders>
          </w:tcPr>
          <w:p w14:paraId="7086CD50" w14:textId="75C2DCA1" w:rsidR="00905269" w:rsidRPr="00360D2C" w:rsidRDefault="00905269" w:rsidP="00905269">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Users:</w:t>
            </w:r>
          </w:p>
          <w:p w14:paraId="687A6994" w14:textId="190FF354" w:rsidR="00905269" w:rsidRPr="00360D2C" w:rsidRDefault="00905269" w:rsidP="00905269">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9602E05" w14:textId="1E9980DA" w:rsidR="00905269" w:rsidRPr="00360D2C" w:rsidRDefault="00905269" w:rsidP="00905269">
            <w:pPr>
              <w:spacing w:line="259" w:lineRule="auto"/>
              <w:rPr>
                <w:rFonts w:asciiTheme="minorHAnsi" w:hAnsiTheme="minorHAnsi" w:cstheme="minorHAnsi"/>
                <w:b/>
                <w:bCs/>
                <w:i/>
                <w:iCs/>
              </w:rPr>
            </w:pPr>
          </w:p>
        </w:tc>
        <w:tc>
          <w:tcPr>
            <w:tcW w:w="1170" w:type="dxa"/>
            <w:tcBorders>
              <w:top w:val="single" w:sz="4" w:space="0" w:color="auto"/>
              <w:left w:val="single" w:sz="4" w:space="0" w:color="auto"/>
              <w:bottom w:val="single" w:sz="4" w:space="0" w:color="auto"/>
              <w:right w:val="single" w:sz="4" w:space="0" w:color="auto"/>
            </w:tcBorders>
          </w:tcPr>
          <w:p w14:paraId="69D24A7C" w14:textId="7253D16F"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43805AA0" w14:textId="77777777" w:rsidR="00905269" w:rsidRPr="00360D2C" w:rsidRDefault="00905269" w:rsidP="00905269">
            <w:pPr>
              <w:spacing w:after="160" w:line="259" w:lineRule="auto"/>
              <w:rPr>
                <w:rFonts w:asciiTheme="minorHAnsi" w:hAnsiTheme="minorHAnsi" w:cstheme="minorHAnsi"/>
                <w:strike/>
                <w:sz w:val="22"/>
                <w:szCs w:val="22"/>
              </w:rPr>
            </w:pP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596A6BE4" w14:textId="545C16F7" w:rsidR="00905269" w:rsidRPr="00360D2C" w:rsidRDefault="00905269" w:rsidP="00905269">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62B9E264" w14:textId="008696BF"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0" w:type="dxa"/>
            <w:tcBorders>
              <w:top w:val="single" w:sz="4" w:space="0" w:color="auto"/>
              <w:left w:val="single" w:sz="4" w:space="0" w:color="auto"/>
              <w:bottom w:val="single" w:sz="4" w:space="0" w:color="auto"/>
              <w:right w:val="single" w:sz="4" w:space="0" w:color="auto"/>
            </w:tcBorders>
          </w:tcPr>
          <w:p w14:paraId="102F0AFF" w14:textId="4D9DEAC0" w:rsidR="00905269" w:rsidRPr="00360D2C" w:rsidRDefault="00905269" w:rsidP="00905269">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1620" w:type="dxa"/>
            <w:vMerge/>
            <w:tcBorders>
              <w:left w:val="single" w:sz="4" w:space="0" w:color="auto"/>
              <w:bottom w:val="single" w:sz="4" w:space="0" w:color="auto"/>
              <w:right w:val="single" w:sz="4" w:space="0" w:color="auto"/>
            </w:tcBorders>
          </w:tcPr>
          <w:p w14:paraId="77C584FE" w14:textId="77777777" w:rsidR="00905269" w:rsidRPr="00360D2C" w:rsidRDefault="00905269" w:rsidP="00905269">
            <w:pPr>
              <w:spacing w:line="259" w:lineRule="auto"/>
              <w:rPr>
                <w:rFonts w:asciiTheme="minorHAnsi" w:hAnsiTheme="minorHAnsi" w:cstheme="minorHAnsi"/>
                <w:sz w:val="22"/>
                <w:szCs w:val="22"/>
              </w:rPr>
            </w:pPr>
          </w:p>
        </w:tc>
      </w:tr>
    </w:tbl>
    <w:p w14:paraId="67942F95" w14:textId="43A86C91" w:rsidR="00E61332" w:rsidRPr="00360D2C" w:rsidRDefault="00E61332" w:rsidP="00E61332">
      <w:pPr>
        <w:rPr>
          <w:rFonts w:asciiTheme="minorHAnsi" w:hAnsiTheme="minorHAnsi" w:cstheme="minorHAnsi"/>
        </w:rPr>
      </w:pPr>
    </w:p>
    <w:p w14:paraId="2F59C37B" w14:textId="376E36F7" w:rsidR="007C62F2" w:rsidRPr="00360D2C" w:rsidRDefault="007C62F2">
      <w:pPr>
        <w:spacing w:after="160" w:line="259" w:lineRule="auto"/>
        <w:rPr>
          <w:rFonts w:asciiTheme="minorHAnsi" w:hAnsiTheme="minorHAnsi" w:cstheme="minorHAnsi"/>
        </w:rPr>
      </w:pPr>
      <w:r w:rsidRPr="00360D2C">
        <w:rPr>
          <w:rFonts w:asciiTheme="minorHAnsi" w:hAnsiTheme="minorHAnsi" w:cstheme="minorHAnsi"/>
        </w:rPr>
        <w:br w:type="page"/>
      </w:r>
    </w:p>
    <w:p w14:paraId="696A64CC" w14:textId="5713E213" w:rsidR="00F125AC" w:rsidRPr="00360D2C" w:rsidRDefault="00E834A8" w:rsidP="00054713">
      <w:pPr>
        <w:pStyle w:val="Heading3"/>
        <w:rPr>
          <w:sz w:val="22"/>
          <w:szCs w:val="22"/>
        </w:rPr>
      </w:pPr>
      <w:bookmarkStart w:id="46" w:name="_Toc106208417"/>
      <w:r w:rsidRPr="00360D2C">
        <w:lastRenderedPageBreak/>
        <w:t xml:space="preserve">Verification </w:t>
      </w:r>
      <w:r w:rsidR="005B702D" w:rsidRPr="00360D2C">
        <w:t>For T</w:t>
      </w:r>
      <w:r w:rsidR="00F125AC" w:rsidRPr="00360D2C">
        <w:t xml:space="preserve">ier </w:t>
      </w:r>
      <w:r w:rsidR="00C30E28" w:rsidRPr="00360D2C">
        <w:t>2</w:t>
      </w:r>
      <w:r w:rsidR="00F125AC" w:rsidRPr="00360D2C">
        <w:t xml:space="preserve"> (RTO 4 Hours) </w:t>
      </w:r>
      <w:r w:rsidRPr="00360D2C">
        <w:t xml:space="preserve">@ DR, </w:t>
      </w:r>
      <w:proofErr w:type="spellStart"/>
      <w:r w:rsidRPr="00360D2C">
        <w:t>Strateq</w:t>
      </w:r>
      <w:proofErr w:type="spellEnd"/>
      <w:r w:rsidR="00454F98" w:rsidRPr="00360D2C">
        <w:t xml:space="preserve"> (04:</w:t>
      </w:r>
      <w:r w:rsidR="00054B55" w:rsidRPr="00360D2C">
        <w:t>3</w:t>
      </w:r>
      <w:r w:rsidR="00454F98" w:rsidRPr="00360D2C">
        <w:t>0 – 06:</w:t>
      </w:r>
      <w:r w:rsidR="00054B55" w:rsidRPr="00360D2C">
        <w:t>3</w:t>
      </w:r>
      <w:r w:rsidR="00454F98" w:rsidRPr="00360D2C">
        <w:t>0)</w:t>
      </w:r>
      <w:bookmarkEnd w:id="46"/>
    </w:p>
    <w:p w14:paraId="1149A5EC" w14:textId="73BA7CE0" w:rsidR="00BE0E4D" w:rsidRPr="00360D2C" w:rsidRDefault="00BE0E4D">
      <w:pPr>
        <w:rPr>
          <w:rFonts w:asciiTheme="minorHAnsi" w:hAnsiTheme="minorHAnsi" w:cstheme="minorHAnsi"/>
        </w:rPr>
      </w:pPr>
    </w:p>
    <w:tbl>
      <w:tblPr>
        <w:tblStyle w:val="TableGrid0"/>
        <w:tblW w:w="14844" w:type="dxa"/>
        <w:tblInd w:w="-899" w:type="dxa"/>
        <w:tblLayout w:type="fixed"/>
        <w:tblCellMar>
          <w:top w:w="7" w:type="dxa"/>
          <w:left w:w="96" w:type="dxa"/>
          <w:right w:w="54" w:type="dxa"/>
        </w:tblCellMar>
        <w:tblLook w:val="04A0" w:firstRow="1" w:lastRow="0" w:firstColumn="1" w:lastColumn="0" w:noHBand="0" w:noVBand="1"/>
      </w:tblPr>
      <w:tblGrid>
        <w:gridCol w:w="5844"/>
        <w:gridCol w:w="3060"/>
        <w:gridCol w:w="3238"/>
        <w:gridCol w:w="2702"/>
      </w:tblGrid>
      <w:tr w:rsidR="00EB3153" w:rsidRPr="00360D2C" w14:paraId="2DDDE471" w14:textId="77777777" w:rsidTr="000F0EA3">
        <w:trPr>
          <w:trHeight w:val="436"/>
        </w:trPr>
        <w:tc>
          <w:tcPr>
            <w:tcW w:w="58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73F5636" w14:textId="72E31223" w:rsidR="00765FE3" w:rsidRPr="00360D2C" w:rsidRDefault="00FD7B15" w:rsidP="00FD7B15">
            <w:pPr>
              <w:rPr>
                <w:rFonts w:asciiTheme="minorHAnsi" w:hAnsiTheme="minorHAnsi" w:cstheme="minorHAnsi"/>
                <w:b/>
                <w:bCs/>
                <w:sz w:val="22"/>
                <w:szCs w:val="22"/>
              </w:rPr>
            </w:pPr>
            <w:r w:rsidRPr="00360D2C">
              <w:rPr>
                <w:rFonts w:asciiTheme="minorHAnsi" w:hAnsiTheme="minorHAnsi" w:cstheme="minorHAnsi"/>
                <w:b/>
                <w:bCs/>
                <w:sz w:val="22"/>
                <w:szCs w:val="22"/>
              </w:rPr>
              <w:t xml:space="preserve">Handover DR, </w:t>
            </w:r>
            <w:proofErr w:type="spellStart"/>
            <w:r w:rsidRPr="00360D2C">
              <w:rPr>
                <w:rFonts w:asciiTheme="minorHAnsi" w:hAnsiTheme="minorHAnsi" w:cstheme="minorHAnsi"/>
                <w:b/>
                <w:bCs/>
                <w:sz w:val="22"/>
                <w:szCs w:val="22"/>
              </w:rPr>
              <w:t>Strateq</w:t>
            </w:r>
            <w:proofErr w:type="spellEnd"/>
            <w:r w:rsidRPr="00360D2C">
              <w:rPr>
                <w:rFonts w:asciiTheme="minorHAnsi" w:hAnsiTheme="minorHAnsi" w:cstheme="minorHAnsi"/>
                <w:b/>
                <w:bCs/>
                <w:sz w:val="22"/>
                <w:szCs w:val="22"/>
              </w:rPr>
              <w:t xml:space="preserve"> to ITD SME &amp; Business User for System Verification</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AC8CF4C" w14:textId="131A026F" w:rsidR="00765FE3" w:rsidRPr="00360D2C" w:rsidRDefault="00116676" w:rsidP="00402848">
            <w:pPr>
              <w:spacing w:after="32" w:line="239" w:lineRule="auto"/>
              <w:ind w:right="53"/>
              <w:jc w:val="center"/>
              <w:rPr>
                <w:rFonts w:asciiTheme="minorHAnsi" w:hAnsiTheme="minorHAnsi" w:cstheme="minorHAnsi"/>
                <w:b/>
                <w:sz w:val="22"/>
                <w:szCs w:val="22"/>
              </w:rPr>
            </w:pPr>
            <w:r w:rsidRPr="00360D2C">
              <w:rPr>
                <w:rFonts w:asciiTheme="minorHAnsi" w:hAnsiTheme="minorHAnsi" w:cstheme="minorHAnsi"/>
                <w:b/>
                <w:sz w:val="22"/>
                <w:szCs w:val="22"/>
              </w:rPr>
              <w:t xml:space="preserve">Tier </w:t>
            </w:r>
            <w:r w:rsidR="00C30E28"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systems – RTO 4 Hours</w:t>
            </w:r>
          </w:p>
          <w:p w14:paraId="31EF6998" w14:textId="77777777" w:rsidR="00402848" w:rsidRPr="00360D2C" w:rsidRDefault="00402848" w:rsidP="00402848">
            <w:pPr>
              <w:spacing w:after="32" w:line="239" w:lineRule="auto"/>
              <w:ind w:right="53"/>
              <w:jc w:val="center"/>
              <w:rPr>
                <w:rFonts w:asciiTheme="minorHAnsi" w:hAnsiTheme="minorHAnsi" w:cstheme="minorHAnsi"/>
                <w:b/>
                <w:sz w:val="22"/>
                <w:szCs w:val="22"/>
              </w:rPr>
            </w:pPr>
          </w:p>
          <w:p w14:paraId="33DB41F7" w14:textId="6AEA9E10" w:rsidR="00402848" w:rsidRPr="00360D2C" w:rsidRDefault="00402848" w:rsidP="00402848">
            <w:pPr>
              <w:spacing w:line="259" w:lineRule="auto"/>
              <w:ind w:left="10"/>
              <w:jc w:val="center"/>
              <w:rPr>
                <w:rFonts w:asciiTheme="minorHAnsi" w:hAnsiTheme="minorHAnsi" w:cstheme="minorHAnsi"/>
                <w:b/>
                <w:sz w:val="22"/>
                <w:szCs w:val="22"/>
              </w:rPr>
            </w:pPr>
            <w:r w:rsidRPr="00360D2C">
              <w:rPr>
                <w:rFonts w:asciiTheme="minorHAnsi" w:hAnsiTheme="minorHAnsi" w:cstheme="minorHAnsi"/>
                <w:b/>
                <w:color w:val="FF0000"/>
                <w:sz w:val="22"/>
                <w:szCs w:val="22"/>
              </w:rPr>
              <w:t>RTO END AT 0</w:t>
            </w:r>
            <w:r w:rsidR="007E2CDC" w:rsidRPr="00360D2C">
              <w:rPr>
                <w:rFonts w:asciiTheme="minorHAnsi" w:hAnsiTheme="minorHAnsi" w:cstheme="minorHAnsi"/>
                <w:b/>
                <w:color w:val="FF0000"/>
                <w:sz w:val="22"/>
                <w:szCs w:val="22"/>
              </w:rPr>
              <w:t>6</w:t>
            </w:r>
            <w:r w:rsidRPr="00360D2C">
              <w:rPr>
                <w:rFonts w:asciiTheme="minorHAnsi" w:hAnsiTheme="minorHAnsi" w:cstheme="minorHAnsi"/>
                <w:b/>
                <w:color w:val="FF0000"/>
                <w:sz w:val="22"/>
                <w:szCs w:val="22"/>
              </w:rPr>
              <w:t>:</w:t>
            </w:r>
            <w:r w:rsidR="00FE16A8" w:rsidRPr="00360D2C">
              <w:rPr>
                <w:rFonts w:asciiTheme="minorHAnsi" w:hAnsiTheme="minorHAnsi" w:cstheme="minorHAnsi"/>
                <w:b/>
                <w:color w:val="FF0000"/>
                <w:sz w:val="22"/>
                <w:szCs w:val="22"/>
              </w:rPr>
              <w:t>3</w:t>
            </w:r>
            <w:r w:rsidRPr="00360D2C">
              <w:rPr>
                <w:rFonts w:asciiTheme="minorHAnsi" w:hAnsiTheme="minorHAnsi" w:cstheme="minorHAnsi"/>
                <w:b/>
                <w:color w:val="FF0000"/>
                <w:sz w:val="22"/>
                <w:szCs w:val="22"/>
              </w:rPr>
              <w:t>0 (</w:t>
            </w:r>
            <w:r w:rsidR="00C30E28" w:rsidRPr="00360D2C">
              <w:rPr>
                <w:rFonts w:asciiTheme="minorHAnsi" w:hAnsiTheme="minorHAnsi" w:cstheme="minorHAnsi"/>
                <w:b/>
                <w:color w:val="FF0000"/>
                <w:sz w:val="22"/>
                <w:szCs w:val="22"/>
              </w:rPr>
              <w:t>17</w:t>
            </w:r>
            <w:r w:rsidR="005F342E" w:rsidRPr="00360D2C">
              <w:rPr>
                <w:rFonts w:asciiTheme="minorHAnsi" w:hAnsiTheme="minorHAnsi" w:cstheme="minorHAnsi"/>
                <w:b/>
                <w:color w:val="FF0000"/>
                <w:sz w:val="22"/>
                <w:szCs w:val="22"/>
              </w:rPr>
              <w:t>/0</w:t>
            </w:r>
            <w:r w:rsidR="00C30E28" w:rsidRPr="00360D2C">
              <w:rPr>
                <w:rFonts w:asciiTheme="minorHAnsi" w:hAnsiTheme="minorHAnsi" w:cstheme="minorHAnsi"/>
                <w:b/>
                <w:color w:val="FF0000"/>
                <w:sz w:val="22"/>
                <w:szCs w:val="22"/>
              </w:rPr>
              <w:t>6</w:t>
            </w:r>
            <w:r w:rsidR="005F342E" w:rsidRPr="00360D2C">
              <w:rPr>
                <w:rFonts w:asciiTheme="minorHAnsi" w:hAnsiTheme="minorHAnsi" w:cstheme="minorHAnsi"/>
                <w:b/>
                <w:color w:val="FF0000"/>
                <w:sz w:val="22"/>
                <w:szCs w:val="22"/>
              </w:rPr>
              <w:t>/2</w:t>
            </w:r>
            <w:r w:rsidR="00C30E28" w:rsidRPr="00360D2C">
              <w:rPr>
                <w:rFonts w:asciiTheme="minorHAnsi" w:hAnsiTheme="minorHAnsi" w:cstheme="minorHAnsi"/>
                <w:b/>
                <w:color w:val="FF0000"/>
                <w:sz w:val="22"/>
                <w:szCs w:val="22"/>
              </w:rPr>
              <w:t>2</w:t>
            </w:r>
            <w:r w:rsidRPr="00360D2C">
              <w:rPr>
                <w:rFonts w:asciiTheme="minorHAnsi" w:hAnsiTheme="minorHAnsi" w:cstheme="minorHAnsi"/>
                <w:b/>
                <w:color w:val="FF0000"/>
                <w:sz w:val="22"/>
                <w:szCs w:val="22"/>
              </w:rPr>
              <w:t>)</w:t>
            </w: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B906A2C" w14:textId="77777777" w:rsidR="00765FE3" w:rsidRPr="00360D2C" w:rsidRDefault="00765FE3" w:rsidP="00B32B45">
            <w:pPr>
              <w:pStyle w:val="ListParagraph"/>
              <w:numPr>
                <w:ilvl w:val="0"/>
                <w:numId w:val="68"/>
              </w:numPr>
              <w:autoSpaceDE w:val="0"/>
              <w:autoSpaceDN w:val="0"/>
              <w:adjustRightInd w:val="0"/>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eSDMS</w:t>
            </w:r>
            <w:proofErr w:type="spellEnd"/>
          </w:p>
          <w:p w14:paraId="3E45C3F2" w14:textId="77777777" w:rsidR="00765FE3" w:rsidRPr="00360D2C" w:rsidRDefault="00765FE3"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TLE </w:t>
            </w:r>
          </w:p>
          <w:p w14:paraId="157AE9F7" w14:textId="77777777" w:rsidR="00765FE3" w:rsidRPr="00360D2C" w:rsidRDefault="00765FE3"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NCC</w:t>
            </w:r>
          </w:p>
          <w:p w14:paraId="276E7469" w14:textId="77777777" w:rsidR="00765FE3" w:rsidRPr="00360D2C" w:rsidRDefault="00765FE3"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CDB</w:t>
            </w:r>
          </w:p>
          <w:p w14:paraId="31644373" w14:textId="77777777" w:rsidR="00765FE3" w:rsidRPr="00360D2C" w:rsidRDefault="00765FE3"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BioPak</w:t>
            </w:r>
          </w:p>
          <w:p w14:paraId="64995C89" w14:textId="77777777" w:rsidR="00FC2EE1" w:rsidRPr="00360D2C" w:rsidRDefault="00FC2EE1"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MLQMS</w:t>
            </w:r>
          </w:p>
          <w:p w14:paraId="6A7FE668" w14:textId="77777777" w:rsidR="00390C98" w:rsidRPr="00360D2C" w:rsidRDefault="00390C98" w:rsidP="00B32B45">
            <w:pPr>
              <w:pStyle w:val="ListParagraph"/>
              <w:numPr>
                <w:ilvl w:val="0"/>
                <w:numId w:val="68"/>
              </w:numPr>
              <w:autoSpaceDE w:val="0"/>
              <w:autoSpaceDN w:val="0"/>
              <w:adjustRightInd w:val="0"/>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BASys</w:t>
            </w:r>
            <w:proofErr w:type="spellEnd"/>
          </w:p>
          <w:p w14:paraId="47B72089" w14:textId="77777777" w:rsidR="00390C98" w:rsidRPr="00360D2C" w:rsidRDefault="00390C98"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ITMS</w:t>
            </w:r>
          </w:p>
          <w:p w14:paraId="5768122B" w14:textId="77777777" w:rsidR="00390C98" w:rsidRPr="00360D2C" w:rsidRDefault="00390C98"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BSH\GINI</w:t>
            </w:r>
          </w:p>
          <w:p w14:paraId="2CADEC70" w14:textId="57C2EC7A" w:rsidR="00390C98" w:rsidRPr="00360D2C" w:rsidRDefault="00390C98"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Visa</w:t>
            </w:r>
          </w:p>
        </w:tc>
        <w:tc>
          <w:tcPr>
            <w:tcW w:w="2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E1D2E01" w14:textId="77777777" w:rsidR="00FC2EE1" w:rsidRPr="00360D2C" w:rsidRDefault="00FC2EE1"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Mastercard</w:t>
            </w:r>
          </w:p>
          <w:p w14:paraId="6A2AE92B" w14:textId="77777777" w:rsidR="00974203" w:rsidRPr="00360D2C" w:rsidRDefault="00974203"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E-</w:t>
            </w:r>
            <w:proofErr w:type="spellStart"/>
            <w:r w:rsidRPr="00360D2C">
              <w:rPr>
                <w:rFonts w:asciiTheme="minorHAnsi" w:hAnsiTheme="minorHAnsi" w:cstheme="minorHAnsi"/>
                <w:color w:val="000000" w:themeColor="text1"/>
              </w:rPr>
              <w:t>Pintas</w:t>
            </w:r>
            <w:proofErr w:type="spellEnd"/>
          </w:p>
          <w:p w14:paraId="31F3B97F" w14:textId="77777777" w:rsidR="00EB137D" w:rsidRPr="00360D2C" w:rsidRDefault="00EB137D"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Remittance  </w:t>
            </w:r>
          </w:p>
          <w:p w14:paraId="6E1FFC86" w14:textId="77777777" w:rsidR="00EB137D" w:rsidRPr="00360D2C" w:rsidRDefault="00EB137D"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Zena </w:t>
            </w:r>
          </w:p>
          <w:p w14:paraId="5C279425" w14:textId="77777777" w:rsidR="00EB137D" w:rsidRPr="00360D2C" w:rsidRDefault="00EB137D"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SSM </w:t>
            </w:r>
          </w:p>
          <w:p w14:paraId="756B25D5" w14:textId="77777777" w:rsidR="00EB137D" w:rsidRPr="00360D2C" w:rsidRDefault="00EB137D"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 xml:space="preserve">IFAS </w:t>
            </w:r>
          </w:p>
          <w:p w14:paraId="38CF104A" w14:textId="77777777" w:rsidR="00974203" w:rsidRPr="00360D2C" w:rsidRDefault="00EB137D" w:rsidP="00B32B45">
            <w:pPr>
              <w:pStyle w:val="ListParagraph"/>
              <w:numPr>
                <w:ilvl w:val="0"/>
                <w:numId w:val="68"/>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File Integrity Monitoring</w:t>
            </w:r>
          </w:p>
          <w:p w14:paraId="257C5537" w14:textId="0826FC86" w:rsidR="00052F26" w:rsidRPr="00360D2C" w:rsidRDefault="00052F26" w:rsidP="00B32B45">
            <w:pPr>
              <w:pStyle w:val="ListParagraph"/>
              <w:numPr>
                <w:ilvl w:val="0"/>
                <w:numId w:val="68"/>
              </w:numPr>
              <w:autoSpaceDE w:val="0"/>
              <w:autoSpaceDN w:val="0"/>
              <w:adjustRightInd w:val="0"/>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QRadar</w:t>
            </w:r>
            <w:proofErr w:type="spellEnd"/>
          </w:p>
        </w:tc>
      </w:tr>
    </w:tbl>
    <w:p w14:paraId="1C905DC7" w14:textId="37B41563" w:rsidR="00F125AC" w:rsidRPr="00360D2C" w:rsidRDefault="00F125AC">
      <w:pPr>
        <w:rPr>
          <w:rFonts w:asciiTheme="minorHAnsi" w:hAnsiTheme="minorHAnsi" w:cstheme="minorHAnsi"/>
        </w:rPr>
      </w:pPr>
    </w:p>
    <w:tbl>
      <w:tblPr>
        <w:tblStyle w:val="TableGrid0"/>
        <w:tblW w:w="15114" w:type="dxa"/>
        <w:tblInd w:w="-899" w:type="dxa"/>
        <w:tblLayout w:type="fixed"/>
        <w:tblCellMar>
          <w:top w:w="7" w:type="dxa"/>
          <w:left w:w="96" w:type="dxa"/>
        </w:tblCellMar>
        <w:tblLook w:val="04A0" w:firstRow="1" w:lastRow="0" w:firstColumn="1" w:lastColumn="0" w:noHBand="0" w:noVBand="1"/>
      </w:tblPr>
      <w:tblGrid>
        <w:gridCol w:w="714"/>
        <w:gridCol w:w="2430"/>
        <w:gridCol w:w="2963"/>
        <w:gridCol w:w="1172"/>
        <w:gridCol w:w="1355"/>
        <w:gridCol w:w="1522"/>
        <w:gridCol w:w="96"/>
        <w:gridCol w:w="1528"/>
        <w:gridCol w:w="6"/>
        <w:gridCol w:w="894"/>
        <w:gridCol w:w="6"/>
        <w:gridCol w:w="807"/>
        <w:gridCol w:w="1621"/>
      </w:tblGrid>
      <w:tr w:rsidR="00EA44F0" w:rsidRPr="00360D2C" w14:paraId="1C74026D" w14:textId="77777777" w:rsidTr="00B803C5">
        <w:trPr>
          <w:tblHeader/>
        </w:trPr>
        <w:tc>
          <w:tcPr>
            <w:tcW w:w="714" w:type="dxa"/>
            <w:vMerge w:val="restart"/>
            <w:tcBorders>
              <w:top w:val="single" w:sz="4" w:space="0" w:color="000000"/>
              <w:left w:val="single" w:sz="4" w:space="0" w:color="000000"/>
              <w:bottom w:val="nil"/>
              <w:right w:val="single" w:sz="4" w:space="0" w:color="000000"/>
            </w:tcBorders>
            <w:shd w:val="clear" w:color="auto" w:fill="CCFFFF"/>
            <w:vAlign w:val="center"/>
          </w:tcPr>
          <w:p w14:paraId="03E134CD" w14:textId="77777777" w:rsidR="00593D96" w:rsidRPr="00360D2C" w:rsidRDefault="00593D96" w:rsidP="00593D96">
            <w:pPr>
              <w:spacing w:line="259" w:lineRule="auto"/>
              <w:ind w:left="92"/>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430" w:type="dxa"/>
            <w:vMerge w:val="restart"/>
            <w:tcBorders>
              <w:top w:val="single" w:sz="4" w:space="0" w:color="000000"/>
              <w:left w:val="single" w:sz="4" w:space="0" w:color="000000"/>
              <w:bottom w:val="nil"/>
              <w:right w:val="single" w:sz="4" w:space="0" w:color="000000"/>
            </w:tcBorders>
            <w:shd w:val="clear" w:color="auto" w:fill="CCFFFF"/>
            <w:vAlign w:val="center"/>
          </w:tcPr>
          <w:p w14:paraId="71B35BC6" w14:textId="77777777" w:rsidR="00593D96" w:rsidRPr="00360D2C" w:rsidRDefault="00593D96" w:rsidP="00593D96">
            <w:pPr>
              <w:spacing w:line="259" w:lineRule="auto"/>
              <w:ind w:right="105"/>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29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8D4BE89" w14:textId="77777777" w:rsidR="00593D96" w:rsidRPr="00360D2C" w:rsidRDefault="00593D96" w:rsidP="00593D96">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7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49E473D" w14:textId="77777777" w:rsidR="00593D96" w:rsidRPr="00360D2C" w:rsidRDefault="00593D96" w:rsidP="00593D96">
            <w:pPr>
              <w:spacing w:line="259" w:lineRule="auto"/>
              <w:ind w:left="12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35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71FD537"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18"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303CA0E" w14:textId="16C2A7A9" w:rsidR="00593D96" w:rsidRPr="00360D2C" w:rsidRDefault="00593D96" w:rsidP="00593D96">
            <w:pPr>
              <w:spacing w:line="259" w:lineRule="auto"/>
              <w:ind w:right="97"/>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2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36B39A7" w14:textId="4C472F8F"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13" w:type="dxa"/>
            <w:gridSpan w:val="4"/>
            <w:tcBorders>
              <w:top w:val="single" w:sz="4" w:space="0" w:color="000000"/>
              <w:left w:val="single" w:sz="4" w:space="0" w:color="000000"/>
              <w:bottom w:val="single" w:sz="4" w:space="0" w:color="000000"/>
              <w:right w:val="single" w:sz="4" w:space="0" w:color="000000"/>
            </w:tcBorders>
            <w:shd w:val="clear" w:color="auto" w:fill="CCFFFF"/>
          </w:tcPr>
          <w:p w14:paraId="338F88D8" w14:textId="77777777" w:rsidR="00593D96" w:rsidRPr="00360D2C" w:rsidRDefault="00593D96" w:rsidP="00593D96">
            <w:pPr>
              <w:spacing w:line="259" w:lineRule="auto"/>
              <w:ind w:left="86"/>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621" w:type="dxa"/>
            <w:vMerge w:val="restart"/>
            <w:tcBorders>
              <w:top w:val="single" w:sz="4" w:space="0" w:color="000000"/>
              <w:left w:val="single" w:sz="4" w:space="0" w:color="000000"/>
              <w:bottom w:val="nil"/>
              <w:right w:val="single" w:sz="4" w:space="0" w:color="000000"/>
            </w:tcBorders>
            <w:shd w:val="clear" w:color="auto" w:fill="CCFFFF"/>
            <w:vAlign w:val="center"/>
          </w:tcPr>
          <w:p w14:paraId="2481A3C2"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0D0BAEC8" w14:textId="77777777" w:rsidTr="00B803C5">
        <w:trPr>
          <w:tblHeader/>
        </w:trPr>
        <w:tc>
          <w:tcPr>
            <w:tcW w:w="714" w:type="dxa"/>
            <w:vMerge/>
            <w:tcBorders>
              <w:top w:val="nil"/>
              <w:left w:val="single" w:sz="4" w:space="0" w:color="000000"/>
              <w:bottom w:val="single" w:sz="4" w:space="0" w:color="auto"/>
              <w:right w:val="single" w:sz="4" w:space="0" w:color="000000"/>
            </w:tcBorders>
          </w:tcPr>
          <w:p w14:paraId="298DC4E0" w14:textId="77777777" w:rsidR="00855866" w:rsidRPr="00360D2C" w:rsidRDefault="00855866" w:rsidP="001616A7">
            <w:pPr>
              <w:spacing w:after="160" w:line="259" w:lineRule="auto"/>
              <w:rPr>
                <w:rFonts w:asciiTheme="minorHAnsi" w:hAnsiTheme="minorHAnsi" w:cstheme="minorHAnsi"/>
                <w:sz w:val="22"/>
                <w:szCs w:val="22"/>
              </w:rPr>
            </w:pPr>
          </w:p>
        </w:tc>
        <w:tc>
          <w:tcPr>
            <w:tcW w:w="2430" w:type="dxa"/>
            <w:vMerge/>
            <w:tcBorders>
              <w:top w:val="nil"/>
              <w:left w:val="single" w:sz="4" w:space="0" w:color="000000"/>
              <w:bottom w:val="single" w:sz="4" w:space="0" w:color="auto"/>
              <w:right w:val="single" w:sz="4" w:space="0" w:color="000000"/>
            </w:tcBorders>
          </w:tcPr>
          <w:p w14:paraId="3EC67E79" w14:textId="77777777" w:rsidR="00855866" w:rsidRPr="00360D2C" w:rsidRDefault="00855866" w:rsidP="001616A7">
            <w:pPr>
              <w:spacing w:after="160" w:line="259" w:lineRule="auto"/>
              <w:rPr>
                <w:rFonts w:asciiTheme="minorHAnsi" w:hAnsiTheme="minorHAnsi" w:cstheme="minorHAnsi"/>
                <w:sz w:val="22"/>
                <w:szCs w:val="22"/>
              </w:rPr>
            </w:pPr>
          </w:p>
        </w:tc>
        <w:tc>
          <w:tcPr>
            <w:tcW w:w="2963" w:type="dxa"/>
            <w:vMerge/>
            <w:tcBorders>
              <w:top w:val="nil"/>
              <w:left w:val="single" w:sz="4" w:space="0" w:color="000000"/>
              <w:bottom w:val="single" w:sz="4" w:space="0" w:color="000000"/>
              <w:right w:val="single" w:sz="4" w:space="0" w:color="000000"/>
            </w:tcBorders>
          </w:tcPr>
          <w:p w14:paraId="5FEEAB2B" w14:textId="77777777" w:rsidR="00855866" w:rsidRPr="00360D2C" w:rsidRDefault="00855866" w:rsidP="001616A7">
            <w:pPr>
              <w:spacing w:after="160" w:line="259" w:lineRule="auto"/>
              <w:rPr>
                <w:rFonts w:asciiTheme="minorHAnsi" w:hAnsiTheme="minorHAnsi" w:cstheme="minorHAnsi"/>
                <w:sz w:val="22"/>
                <w:szCs w:val="22"/>
              </w:rPr>
            </w:pPr>
          </w:p>
        </w:tc>
        <w:tc>
          <w:tcPr>
            <w:tcW w:w="1172" w:type="dxa"/>
            <w:vMerge/>
            <w:tcBorders>
              <w:top w:val="nil"/>
              <w:left w:val="single" w:sz="4" w:space="0" w:color="000000"/>
              <w:bottom w:val="single" w:sz="4" w:space="0" w:color="auto"/>
              <w:right w:val="single" w:sz="4" w:space="0" w:color="000000"/>
            </w:tcBorders>
          </w:tcPr>
          <w:p w14:paraId="622967D6" w14:textId="77777777" w:rsidR="00855866" w:rsidRPr="00360D2C" w:rsidRDefault="00855866" w:rsidP="001616A7">
            <w:pPr>
              <w:spacing w:after="160" w:line="259" w:lineRule="auto"/>
              <w:rPr>
                <w:rFonts w:asciiTheme="minorHAnsi" w:hAnsiTheme="minorHAnsi" w:cstheme="minorHAnsi"/>
                <w:sz w:val="22"/>
                <w:szCs w:val="22"/>
              </w:rPr>
            </w:pPr>
          </w:p>
        </w:tc>
        <w:tc>
          <w:tcPr>
            <w:tcW w:w="1355" w:type="dxa"/>
            <w:vMerge/>
            <w:tcBorders>
              <w:top w:val="nil"/>
              <w:left w:val="single" w:sz="4" w:space="0" w:color="000000"/>
              <w:bottom w:val="single" w:sz="4" w:space="0" w:color="auto"/>
              <w:right w:val="single" w:sz="4" w:space="0" w:color="000000"/>
            </w:tcBorders>
          </w:tcPr>
          <w:p w14:paraId="69816710" w14:textId="77777777" w:rsidR="00855866" w:rsidRPr="00360D2C" w:rsidRDefault="00855866" w:rsidP="001616A7">
            <w:pPr>
              <w:spacing w:after="160" w:line="259" w:lineRule="auto"/>
              <w:rPr>
                <w:rFonts w:asciiTheme="minorHAnsi" w:hAnsiTheme="minorHAnsi" w:cstheme="minorHAnsi"/>
                <w:sz w:val="22"/>
                <w:szCs w:val="22"/>
              </w:rPr>
            </w:pPr>
          </w:p>
        </w:tc>
        <w:tc>
          <w:tcPr>
            <w:tcW w:w="1618" w:type="dxa"/>
            <w:gridSpan w:val="2"/>
            <w:vMerge/>
            <w:tcBorders>
              <w:top w:val="nil"/>
              <w:left w:val="single" w:sz="4" w:space="0" w:color="000000"/>
              <w:bottom w:val="single" w:sz="4" w:space="0" w:color="auto"/>
              <w:right w:val="single" w:sz="4" w:space="0" w:color="000000"/>
            </w:tcBorders>
          </w:tcPr>
          <w:p w14:paraId="245BC75A" w14:textId="77777777" w:rsidR="00855866" w:rsidRPr="00360D2C" w:rsidRDefault="00855866" w:rsidP="001616A7">
            <w:pPr>
              <w:spacing w:after="160" w:line="259" w:lineRule="auto"/>
              <w:rPr>
                <w:rFonts w:asciiTheme="minorHAnsi" w:hAnsiTheme="minorHAnsi" w:cstheme="minorHAnsi"/>
                <w:sz w:val="22"/>
                <w:szCs w:val="22"/>
              </w:rPr>
            </w:pPr>
          </w:p>
        </w:tc>
        <w:tc>
          <w:tcPr>
            <w:tcW w:w="1528" w:type="dxa"/>
            <w:vMerge/>
            <w:tcBorders>
              <w:top w:val="nil"/>
              <w:left w:val="single" w:sz="4" w:space="0" w:color="000000"/>
              <w:bottom w:val="single" w:sz="4" w:space="0" w:color="auto"/>
              <w:right w:val="single" w:sz="4" w:space="0" w:color="000000"/>
            </w:tcBorders>
          </w:tcPr>
          <w:p w14:paraId="6FFB88CE" w14:textId="77777777" w:rsidR="00855866" w:rsidRPr="00360D2C" w:rsidRDefault="00855866" w:rsidP="001616A7">
            <w:pPr>
              <w:spacing w:after="160" w:line="259" w:lineRule="auto"/>
              <w:rPr>
                <w:rFonts w:asciiTheme="minorHAnsi" w:hAnsiTheme="minorHAnsi" w:cstheme="minorHAnsi"/>
                <w:sz w:val="22"/>
                <w:szCs w:val="22"/>
              </w:rPr>
            </w:pPr>
          </w:p>
        </w:tc>
        <w:tc>
          <w:tcPr>
            <w:tcW w:w="900" w:type="dxa"/>
            <w:gridSpan w:val="2"/>
            <w:tcBorders>
              <w:top w:val="single" w:sz="4" w:space="0" w:color="000000"/>
              <w:left w:val="single" w:sz="4" w:space="0" w:color="000000"/>
              <w:bottom w:val="single" w:sz="4" w:space="0" w:color="auto"/>
              <w:right w:val="single" w:sz="4" w:space="0" w:color="000000"/>
            </w:tcBorders>
            <w:shd w:val="clear" w:color="auto" w:fill="CCFFFF"/>
          </w:tcPr>
          <w:p w14:paraId="1FBC411F" w14:textId="77777777" w:rsidR="00855866" w:rsidRPr="00360D2C" w:rsidRDefault="00855866" w:rsidP="001616A7">
            <w:pPr>
              <w:spacing w:line="259" w:lineRule="auto"/>
              <w:ind w:right="87"/>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13" w:type="dxa"/>
            <w:gridSpan w:val="2"/>
            <w:tcBorders>
              <w:top w:val="single" w:sz="4" w:space="0" w:color="000000"/>
              <w:left w:val="single" w:sz="4" w:space="0" w:color="000000"/>
              <w:bottom w:val="single" w:sz="4" w:space="0" w:color="auto"/>
              <w:right w:val="single" w:sz="4" w:space="0" w:color="000000"/>
            </w:tcBorders>
            <w:shd w:val="clear" w:color="auto" w:fill="CCFFFF"/>
          </w:tcPr>
          <w:p w14:paraId="141B0686" w14:textId="77777777" w:rsidR="00855866" w:rsidRPr="00360D2C" w:rsidRDefault="00855866" w:rsidP="001616A7">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621" w:type="dxa"/>
            <w:vMerge/>
            <w:tcBorders>
              <w:top w:val="nil"/>
              <w:left w:val="single" w:sz="4" w:space="0" w:color="000000"/>
              <w:bottom w:val="single" w:sz="4" w:space="0" w:color="auto"/>
              <w:right w:val="single" w:sz="4" w:space="0" w:color="000000"/>
            </w:tcBorders>
          </w:tcPr>
          <w:p w14:paraId="6BD6085C" w14:textId="77777777" w:rsidR="00855866" w:rsidRPr="00360D2C" w:rsidRDefault="00855866" w:rsidP="001616A7">
            <w:pPr>
              <w:spacing w:after="160" w:line="259" w:lineRule="auto"/>
              <w:rPr>
                <w:rFonts w:asciiTheme="minorHAnsi" w:hAnsiTheme="minorHAnsi" w:cstheme="minorHAnsi"/>
                <w:sz w:val="22"/>
                <w:szCs w:val="22"/>
              </w:rPr>
            </w:pPr>
          </w:p>
        </w:tc>
      </w:tr>
      <w:tr w:rsidR="00357D3A" w:rsidRPr="00360D2C" w14:paraId="26399812" w14:textId="77777777" w:rsidTr="00B803C5">
        <w:tc>
          <w:tcPr>
            <w:tcW w:w="714" w:type="dxa"/>
            <w:vMerge w:val="restart"/>
            <w:tcBorders>
              <w:top w:val="single" w:sz="4" w:space="0" w:color="auto"/>
              <w:left w:val="single" w:sz="4" w:space="0" w:color="auto"/>
              <w:right w:val="single" w:sz="4" w:space="0" w:color="auto"/>
            </w:tcBorders>
          </w:tcPr>
          <w:p w14:paraId="143CDDCA" w14:textId="63EBA1D6" w:rsidR="00357D3A" w:rsidRPr="00360D2C" w:rsidRDefault="003F6AD0" w:rsidP="00357D3A">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1</w:t>
            </w:r>
          </w:p>
        </w:tc>
        <w:tc>
          <w:tcPr>
            <w:tcW w:w="2430" w:type="dxa"/>
            <w:vMerge w:val="restart"/>
            <w:tcBorders>
              <w:top w:val="single" w:sz="4" w:space="0" w:color="auto"/>
              <w:left w:val="single" w:sz="4" w:space="0" w:color="auto"/>
              <w:right w:val="single" w:sz="4" w:space="0" w:color="auto"/>
            </w:tcBorders>
          </w:tcPr>
          <w:p w14:paraId="35DCDBAB" w14:textId="77777777" w:rsidR="00357D3A" w:rsidRPr="00360D2C" w:rsidRDefault="00357D3A" w:rsidP="00357D3A">
            <w:pPr>
              <w:spacing w:line="259" w:lineRule="auto"/>
              <w:jc w:val="both"/>
              <w:rPr>
                <w:rFonts w:asciiTheme="minorHAnsi" w:hAnsiTheme="minorHAnsi" w:cstheme="minorHAnsi"/>
                <w:b/>
              </w:rPr>
            </w:pPr>
            <w:proofErr w:type="spellStart"/>
            <w:r w:rsidRPr="00360D2C">
              <w:rPr>
                <w:rFonts w:asciiTheme="minorHAnsi" w:hAnsiTheme="minorHAnsi" w:cstheme="minorHAnsi"/>
                <w:b/>
              </w:rPr>
              <w:t>eSDMS</w:t>
            </w:r>
            <w:proofErr w:type="spellEnd"/>
            <w:r w:rsidRPr="00360D2C">
              <w:rPr>
                <w:rFonts w:asciiTheme="minorHAnsi" w:hAnsiTheme="minorHAnsi" w:cstheme="minorHAnsi"/>
                <w:b/>
              </w:rPr>
              <w:t xml:space="preserve"> </w:t>
            </w:r>
          </w:p>
          <w:p w14:paraId="74E3ED02" w14:textId="211F9437" w:rsidR="00357D3A" w:rsidRPr="00360D2C" w:rsidRDefault="00357D3A" w:rsidP="00357D3A">
            <w:pPr>
              <w:spacing w:line="259" w:lineRule="auto"/>
              <w:jc w:val="both"/>
              <w:rPr>
                <w:rFonts w:asciiTheme="minorHAnsi" w:hAnsiTheme="minorHAnsi" w:cstheme="minorHAnsi"/>
              </w:rPr>
            </w:pPr>
            <w:r w:rsidRPr="00360D2C">
              <w:rPr>
                <w:rFonts w:asciiTheme="minorHAnsi" w:hAnsiTheme="minorHAnsi" w:cstheme="minorHAnsi"/>
                <w:b/>
              </w:rPr>
              <w:t>(</w:t>
            </w:r>
            <w:r w:rsidRPr="00360D2C">
              <w:rPr>
                <w:rFonts w:asciiTheme="minorHAnsi" w:hAnsiTheme="minorHAnsi" w:cstheme="minorHAnsi"/>
                <w:b/>
                <w:sz w:val="22"/>
                <w:szCs w:val="22"/>
              </w:rPr>
              <w:t>T</w:t>
            </w:r>
            <w:r w:rsidR="00393106"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4 hours)</w:t>
            </w:r>
          </w:p>
          <w:p w14:paraId="06C40A95" w14:textId="77777777" w:rsidR="00357D3A" w:rsidRPr="00360D2C" w:rsidRDefault="00357D3A" w:rsidP="00357D3A">
            <w:pPr>
              <w:spacing w:after="32" w:line="239" w:lineRule="auto"/>
              <w:ind w:right="107"/>
              <w:rPr>
                <w:rFonts w:asciiTheme="minorHAnsi" w:hAnsiTheme="minorHAnsi" w:cstheme="minorHAnsi"/>
                <w:color w:val="000000" w:themeColor="text1"/>
              </w:rPr>
            </w:pPr>
          </w:p>
        </w:tc>
        <w:tc>
          <w:tcPr>
            <w:tcW w:w="2963" w:type="dxa"/>
            <w:tcBorders>
              <w:top w:val="single" w:sz="4" w:space="0" w:color="000000"/>
              <w:left w:val="single" w:sz="4" w:space="0" w:color="auto"/>
              <w:bottom w:val="single" w:sz="4" w:space="0" w:color="000000"/>
              <w:right w:val="single" w:sz="4" w:space="0" w:color="auto"/>
            </w:tcBorders>
          </w:tcPr>
          <w:p w14:paraId="67086747" w14:textId="5123B38C" w:rsidR="00357D3A" w:rsidRPr="00360D2C" w:rsidRDefault="00357D3A" w:rsidP="00357D3A">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486EEAE1" w14:textId="77777777" w:rsidR="00357D3A" w:rsidRPr="00360D2C" w:rsidRDefault="00357D3A" w:rsidP="00357D3A">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62359CA4" w14:textId="77777777" w:rsidR="00357D3A" w:rsidRPr="00360D2C" w:rsidRDefault="00357D3A" w:rsidP="00357D3A">
            <w:pPr>
              <w:spacing w:line="259" w:lineRule="auto"/>
              <w:ind w:right="170"/>
              <w:rPr>
                <w:rFonts w:asciiTheme="minorHAnsi" w:hAnsiTheme="minorHAnsi" w:cstheme="minorHAnsi"/>
                <w:sz w:val="22"/>
                <w:szCs w:val="22"/>
              </w:rPr>
            </w:pPr>
          </w:p>
          <w:p w14:paraId="3DC736CA" w14:textId="22424AEF" w:rsidR="00357D3A" w:rsidRPr="00360D2C" w:rsidRDefault="00357D3A" w:rsidP="00357D3A">
            <w:pPr>
              <w:spacing w:line="259" w:lineRule="auto"/>
              <w:ind w:right="170"/>
              <w:rPr>
                <w:rFonts w:asciiTheme="minorHAnsi" w:hAnsiTheme="minorHAnsi" w:cstheme="minorHAnsi"/>
                <w:b/>
                <w:bCs/>
                <w:i/>
                <w:iCs/>
                <w:sz w:val="22"/>
                <w:szCs w:val="22"/>
              </w:rPr>
            </w:pPr>
          </w:p>
          <w:p w14:paraId="1E8DBCD9" w14:textId="77777777" w:rsidR="00357D3A" w:rsidRPr="00360D2C" w:rsidRDefault="00357D3A" w:rsidP="00357D3A">
            <w:pPr>
              <w:spacing w:line="259" w:lineRule="auto"/>
              <w:ind w:right="170"/>
              <w:rPr>
                <w:rFonts w:asciiTheme="minorHAnsi" w:hAnsiTheme="minorHAnsi" w:cstheme="minorHAnsi"/>
                <w:b/>
                <w:bCs/>
                <w:i/>
                <w:iCs/>
                <w:sz w:val="22"/>
                <w:szCs w:val="22"/>
              </w:rPr>
            </w:pPr>
          </w:p>
          <w:p w14:paraId="78BBE1A8" w14:textId="40CFE134" w:rsidR="00357D3A" w:rsidRPr="00360D2C" w:rsidRDefault="00357D3A" w:rsidP="00357D3A">
            <w:pPr>
              <w:spacing w:line="259" w:lineRule="auto"/>
              <w:ind w:right="170"/>
              <w:rPr>
                <w:rFonts w:asciiTheme="minorHAnsi" w:hAnsiTheme="minorHAnsi" w:cstheme="minorHAnsi"/>
                <w:sz w:val="22"/>
                <w:szCs w:val="22"/>
              </w:rPr>
            </w:pPr>
          </w:p>
        </w:tc>
        <w:tc>
          <w:tcPr>
            <w:tcW w:w="1172" w:type="dxa"/>
            <w:tcBorders>
              <w:top w:val="single" w:sz="4" w:space="0" w:color="auto"/>
              <w:left w:val="single" w:sz="4" w:space="0" w:color="auto"/>
              <w:bottom w:val="single" w:sz="4" w:space="0" w:color="auto"/>
              <w:right w:val="single" w:sz="4" w:space="0" w:color="auto"/>
            </w:tcBorders>
          </w:tcPr>
          <w:p w14:paraId="0384C310" w14:textId="3C43E4B3" w:rsidR="00357D3A" w:rsidRPr="00360D2C" w:rsidRDefault="00357D3A" w:rsidP="00357D3A">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173BF59C" w14:textId="77777777" w:rsidR="00357D3A" w:rsidRPr="00360D2C" w:rsidRDefault="00357D3A" w:rsidP="00357D3A">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auto"/>
              <w:bottom w:val="single" w:sz="4" w:space="0" w:color="auto"/>
              <w:right w:val="single" w:sz="4" w:space="0" w:color="auto"/>
            </w:tcBorders>
          </w:tcPr>
          <w:p w14:paraId="3D8C44AC" w14:textId="77777777" w:rsidR="00357D3A" w:rsidRPr="00360D2C" w:rsidRDefault="00357D3A" w:rsidP="00357D3A">
            <w:pPr>
              <w:spacing w:line="252" w:lineRule="auto"/>
              <w:ind w:left="4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Azfar</w:t>
            </w:r>
            <w:proofErr w:type="spellEnd"/>
            <w:r w:rsidRPr="00360D2C">
              <w:rPr>
                <w:rFonts w:asciiTheme="minorHAnsi" w:eastAsia="Calibri" w:hAnsiTheme="minorHAnsi" w:cstheme="minorHAnsi"/>
                <w:b/>
                <w:sz w:val="22"/>
                <w:szCs w:val="22"/>
              </w:rPr>
              <w:t xml:space="preserve"> Al </w:t>
            </w:r>
            <w:proofErr w:type="spellStart"/>
            <w:r w:rsidRPr="00360D2C">
              <w:rPr>
                <w:rFonts w:asciiTheme="minorHAnsi" w:eastAsia="Calibri" w:hAnsiTheme="minorHAnsi" w:cstheme="minorHAnsi"/>
                <w:b/>
                <w:sz w:val="22"/>
                <w:szCs w:val="22"/>
              </w:rPr>
              <w:t>Farabi</w:t>
            </w:r>
            <w:proofErr w:type="spellEnd"/>
          </w:p>
          <w:p w14:paraId="49333E4B" w14:textId="77777777" w:rsidR="00357D3A" w:rsidRPr="00360D2C" w:rsidRDefault="00357D3A" w:rsidP="00357D3A">
            <w:pPr>
              <w:spacing w:line="252" w:lineRule="auto"/>
              <w:ind w:right="41"/>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Mufith</w:t>
            </w:r>
            <w:proofErr w:type="spellEnd"/>
          </w:p>
          <w:p w14:paraId="4DE9ABD8" w14:textId="77777777" w:rsidR="00357D3A" w:rsidRPr="00360D2C" w:rsidRDefault="00357D3A" w:rsidP="00357D3A">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8726D31" w14:textId="77777777" w:rsidR="00357D3A" w:rsidRPr="00360D2C" w:rsidRDefault="00357D3A" w:rsidP="00357D3A">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78D39D9B" w14:textId="77777777" w:rsidR="00357D3A" w:rsidRPr="00360D2C" w:rsidRDefault="00357D3A" w:rsidP="00357D3A">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ACCFC50" w14:textId="428F72E2" w:rsidR="00357D3A" w:rsidRPr="00360D2C" w:rsidRDefault="00357D3A" w:rsidP="00357D3A">
            <w:pPr>
              <w:spacing w:line="259" w:lineRule="auto"/>
              <w:ind w:right="56"/>
              <w:jc w:val="center"/>
              <w:rPr>
                <w:rFonts w:asciiTheme="minorHAnsi" w:hAnsiTheme="minorHAnsi" w:cstheme="minorHAnsi"/>
                <w:sz w:val="22"/>
                <w:szCs w:val="22"/>
              </w:rPr>
            </w:pPr>
          </w:p>
        </w:tc>
        <w:tc>
          <w:tcPr>
            <w:tcW w:w="1528" w:type="dxa"/>
            <w:tcBorders>
              <w:top w:val="single" w:sz="4" w:space="0" w:color="auto"/>
              <w:left w:val="single" w:sz="4" w:space="0" w:color="auto"/>
              <w:bottom w:val="single" w:sz="4" w:space="0" w:color="auto"/>
              <w:right w:val="single" w:sz="4" w:space="0" w:color="auto"/>
            </w:tcBorders>
          </w:tcPr>
          <w:p w14:paraId="695234F9" w14:textId="77777777" w:rsidR="00357D3A" w:rsidRPr="00360D2C" w:rsidRDefault="00357D3A" w:rsidP="00357D3A">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Mustafa </w:t>
            </w:r>
            <w:proofErr w:type="spellStart"/>
            <w:r w:rsidRPr="00360D2C">
              <w:rPr>
                <w:rFonts w:asciiTheme="minorHAnsi" w:eastAsia="Calibri" w:hAnsiTheme="minorHAnsi" w:cstheme="minorHAnsi"/>
                <w:b/>
                <w:sz w:val="22"/>
                <w:szCs w:val="22"/>
              </w:rPr>
              <w:t>Khmori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Yusoff</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sz w:val="22"/>
                <w:szCs w:val="22"/>
              </w:rPr>
              <w:t xml:space="preserve">Application </w:t>
            </w:r>
          </w:p>
          <w:p w14:paraId="11C7236E" w14:textId="77777777" w:rsidR="00357D3A" w:rsidRPr="00360D2C" w:rsidRDefault="00357D3A" w:rsidP="00357D3A">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FA6E6D0" w14:textId="77777777" w:rsidR="00357D3A" w:rsidRPr="00360D2C" w:rsidRDefault="00357D3A" w:rsidP="00357D3A">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60F187B6" w14:textId="77777777" w:rsidR="00357D3A" w:rsidRPr="00360D2C" w:rsidRDefault="00357D3A" w:rsidP="00357D3A">
            <w:pPr>
              <w:spacing w:after="5" w:line="232" w:lineRule="auto"/>
              <w:jc w:val="center"/>
              <w:rPr>
                <w:rFonts w:asciiTheme="minorHAnsi" w:eastAsia="Calibri" w:hAnsiTheme="minorHAnsi" w:cstheme="minorHAnsi"/>
                <w:sz w:val="22"/>
                <w:szCs w:val="22"/>
              </w:rPr>
            </w:pPr>
          </w:p>
          <w:p w14:paraId="5EF90E9C" w14:textId="0DACE208" w:rsidR="00357D3A" w:rsidRPr="00360D2C" w:rsidRDefault="00357D3A" w:rsidP="00357D3A">
            <w:pPr>
              <w:spacing w:line="259" w:lineRule="auto"/>
              <w:ind w:right="42"/>
              <w:jc w:val="center"/>
              <w:rPr>
                <w:rFonts w:asciiTheme="minorHAnsi" w:hAnsiTheme="minorHAnsi" w:cstheme="minorHAnsi"/>
                <w:sz w:val="22"/>
                <w:szCs w:val="22"/>
              </w:rPr>
            </w:pPr>
          </w:p>
        </w:tc>
        <w:tc>
          <w:tcPr>
            <w:tcW w:w="900" w:type="dxa"/>
            <w:gridSpan w:val="2"/>
            <w:tcBorders>
              <w:top w:val="single" w:sz="4" w:space="0" w:color="auto"/>
              <w:left w:val="single" w:sz="4" w:space="0" w:color="auto"/>
              <w:bottom w:val="single" w:sz="4" w:space="0" w:color="auto"/>
              <w:right w:val="single" w:sz="4" w:space="0" w:color="auto"/>
            </w:tcBorders>
          </w:tcPr>
          <w:p w14:paraId="13B24E91" w14:textId="73574304" w:rsidR="00357D3A" w:rsidRPr="00360D2C" w:rsidRDefault="00357D3A" w:rsidP="00FE16A8">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04:</w:t>
            </w:r>
            <w:r w:rsidR="00FE16A8"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813" w:type="dxa"/>
            <w:gridSpan w:val="2"/>
            <w:tcBorders>
              <w:top w:val="single" w:sz="4" w:space="0" w:color="auto"/>
              <w:left w:val="single" w:sz="4" w:space="0" w:color="auto"/>
              <w:bottom w:val="single" w:sz="4" w:space="0" w:color="auto"/>
              <w:right w:val="single" w:sz="4" w:space="0" w:color="auto"/>
            </w:tcBorders>
          </w:tcPr>
          <w:p w14:paraId="3A7CC6A0" w14:textId="017A0C5E" w:rsidR="00357D3A" w:rsidRPr="00360D2C" w:rsidRDefault="00357D3A" w:rsidP="00FE16A8">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06:</w:t>
            </w:r>
            <w:r w:rsidR="00FE16A8"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1621" w:type="dxa"/>
            <w:tcBorders>
              <w:top w:val="single" w:sz="4" w:space="0" w:color="auto"/>
              <w:left w:val="single" w:sz="4" w:space="0" w:color="auto"/>
              <w:bottom w:val="single" w:sz="4" w:space="0" w:color="auto"/>
              <w:right w:val="single" w:sz="4" w:space="0" w:color="auto"/>
            </w:tcBorders>
          </w:tcPr>
          <w:p w14:paraId="23372990" w14:textId="4236FB69" w:rsidR="00357D3A" w:rsidRPr="00360D2C" w:rsidRDefault="00357D3A" w:rsidP="00357D3A">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Step#33.1</w:t>
            </w:r>
          </w:p>
          <w:p w14:paraId="1642472A" w14:textId="77777777" w:rsidR="00357D3A" w:rsidRPr="00360D2C" w:rsidRDefault="00357D3A" w:rsidP="00357D3A">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eSDMS</w:t>
            </w:r>
            <w:proofErr w:type="spellEnd"/>
            <w:r w:rsidRPr="00360D2C">
              <w:rPr>
                <w:rFonts w:asciiTheme="minorHAnsi" w:hAnsiTheme="minorHAnsi" w:cstheme="minorHAnsi"/>
                <w:sz w:val="22"/>
                <w:szCs w:val="22"/>
              </w:rPr>
              <w:t>)</w:t>
            </w:r>
          </w:p>
          <w:p w14:paraId="07B0E589" w14:textId="77777777" w:rsidR="00357D3A" w:rsidRPr="00360D2C" w:rsidRDefault="00357D3A" w:rsidP="00357D3A">
            <w:pPr>
              <w:spacing w:line="259" w:lineRule="auto"/>
              <w:rPr>
                <w:rFonts w:asciiTheme="minorHAnsi" w:hAnsiTheme="minorHAnsi" w:cstheme="minorHAnsi"/>
                <w:sz w:val="22"/>
                <w:szCs w:val="22"/>
              </w:rPr>
            </w:pPr>
          </w:p>
          <w:p w14:paraId="1B51A527" w14:textId="6C267418" w:rsidR="00357D3A" w:rsidRPr="00360D2C" w:rsidRDefault="00357D3A" w:rsidP="00357D3A">
            <w:pPr>
              <w:spacing w:line="259" w:lineRule="auto"/>
              <w:rPr>
                <w:rFonts w:asciiTheme="minorHAnsi" w:hAnsiTheme="minorHAnsi" w:cstheme="minorHAnsi"/>
                <w:sz w:val="22"/>
                <w:szCs w:val="22"/>
              </w:rPr>
            </w:pPr>
          </w:p>
        </w:tc>
      </w:tr>
      <w:tr w:rsidR="00FE16A8" w:rsidRPr="00360D2C" w14:paraId="4C3293DF" w14:textId="77777777" w:rsidTr="00B803C5">
        <w:tc>
          <w:tcPr>
            <w:tcW w:w="714" w:type="dxa"/>
            <w:vMerge/>
            <w:tcBorders>
              <w:left w:val="single" w:sz="4" w:space="0" w:color="auto"/>
              <w:bottom w:val="single" w:sz="4" w:space="0" w:color="auto"/>
              <w:right w:val="single" w:sz="4" w:space="0" w:color="auto"/>
            </w:tcBorders>
          </w:tcPr>
          <w:p w14:paraId="2BBEF6D8" w14:textId="77777777" w:rsidR="00FE16A8" w:rsidRPr="00360D2C" w:rsidRDefault="00FE16A8" w:rsidP="00FE16A8">
            <w:pPr>
              <w:spacing w:after="160" w:line="259" w:lineRule="auto"/>
              <w:rPr>
                <w:rFonts w:asciiTheme="minorHAnsi" w:hAnsiTheme="minorHAnsi" w:cstheme="minorHAnsi"/>
                <w:sz w:val="22"/>
                <w:szCs w:val="22"/>
              </w:rPr>
            </w:pPr>
          </w:p>
        </w:tc>
        <w:tc>
          <w:tcPr>
            <w:tcW w:w="2430" w:type="dxa"/>
            <w:vMerge/>
            <w:tcBorders>
              <w:left w:val="single" w:sz="4" w:space="0" w:color="auto"/>
              <w:bottom w:val="single" w:sz="4" w:space="0" w:color="auto"/>
              <w:right w:val="single" w:sz="4" w:space="0" w:color="auto"/>
            </w:tcBorders>
          </w:tcPr>
          <w:p w14:paraId="581075F0" w14:textId="77777777" w:rsidR="00FE16A8" w:rsidRPr="00360D2C" w:rsidRDefault="00FE16A8" w:rsidP="00FE16A8">
            <w:pPr>
              <w:spacing w:line="259" w:lineRule="auto"/>
              <w:jc w:val="both"/>
              <w:rPr>
                <w:rFonts w:asciiTheme="minorHAnsi" w:hAnsiTheme="minorHAnsi" w:cstheme="minorHAnsi"/>
                <w:b/>
              </w:rPr>
            </w:pPr>
          </w:p>
        </w:tc>
        <w:tc>
          <w:tcPr>
            <w:tcW w:w="2963" w:type="dxa"/>
            <w:tcBorders>
              <w:top w:val="single" w:sz="4" w:space="0" w:color="000000"/>
              <w:left w:val="single" w:sz="4" w:space="0" w:color="auto"/>
              <w:bottom w:val="single" w:sz="4" w:space="0" w:color="000000"/>
              <w:right w:val="single" w:sz="4" w:space="0" w:color="000000"/>
            </w:tcBorders>
          </w:tcPr>
          <w:p w14:paraId="1A20A7CE" w14:textId="1F41E20B" w:rsidR="00FE16A8" w:rsidRPr="00360D2C" w:rsidRDefault="00FE16A8" w:rsidP="00FE16A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77AED4B7" w14:textId="5C498429" w:rsidR="00FE16A8" w:rsidRPr="00360D2C" w:rsidRDefault="00FE16A8" w:rsidP="00FE16A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0A895E3E" w14:textId="77777777" w:rsidR="00FE16A8" w:rsidRPr="00360D2C" w:rsidRDefault="00FE16A8" w:rsidP="00FE16A8">
            <w:pPr>
              <w:spacing w:line="259" w:lineRule="auto"/>
              <w:ind w:right="170"/>
              <w:rPr>
                <w:rFonts w:asciiTheme="minorHAnsi" w:hAnsiTheme="minorHAnsi" w:cstheme="minorHAnsi"/>
                <w:sz w:val="22"/>
                <w:szCs w:val="22"/>
              </w:rPr>
            </w:pPr>
          </w:p>
        </w:tc>
        <w:tc>
          <w:tcPr>
            <w:tcW w:w="1172" w:type="dxa"/>
            <w:tcBorders>
              <w:top w:val="single" w:sz="4" w:space="0" w:color="auto"/>
              <w:left w:val="single" w:sz="4" w:space="0" w:color="000000"/>
              <w:bottom w:val="single" w:sz="4" w:space="0" w:color="000000"/>
              <w:right w:val="single" w:sz="4" w:space="0" w:color="000000"/>
            </w:tcBorders>
          </w:tcPr>
          <w:p w14:paraId="52F13322" w14:textId="1496795A"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000000"/>
              <w:bottom w:val="single" w:sz="4" w:space="0" w:color="000000"/>
              <w:right w:val="single" w:sz="4" w:space="0" w:color="000000"/>
            </w:tcBorders>
          </w:tcPr>
          <w:p w14:paraId="0A438B8D" w14:textId="77777777" w:rsidR="00FE16A8" w:rsidRPr="00360D2C" w:rsidRDefault="00FE16A8" w:rsidP="00FE16A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000000"/>
              <w:bottom w:val="single" w:sz="4" w:space="0" w:color="000000"/>
              <w:right w:val="single" w:sz="4" w:space="0" w:color="auto"/>
            </w:tcBorders>
            <w:vAlign w:val="center"/>
          </w:tcPr>
          <w:p w14:paraId="1F3A3890" w14:textId="2CF03C44" w:rsidR="00FE16A8" w:rsidRPr="00360D2C" w:rsidRDefault="00FE16A8" w:rsidP="00FE16A8">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BMD</w:t>
            </w:r>
          </w:p>
        </w:tc>
        <w:tc>
          <w:tcPr>
            <w:tcW w:w="900" w:type="dxa"/>
            <w:gridSpan w:val="2"/>
            <w:tcBorders>
              <w:top w:val="single" w:sz="4" w:space="0" w:color="auto"/>
              <w:left w:val="single" w:sz="4" w:space="0" w:color="auto"/>
              <w:bottom w:val="single" w:sz="4" w:space="0" w:color="auto"/>
              <w:right w:val="single" w:sz="4" w:space="0" w:color="auto"/>
            </w:tcBorders>
          </w:tcPr>
          <w:p w14:paraId="1798A33D" w14:textId="0C86E37F"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55BB141B" w14:textId="73A4A5F0"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04FF2B73" w14:textId="77777777" w:rsidR="00FE16A8" w:rsidRPr="00360D2C" w:rsidRDefault="00FE16A8" w:rsidP="00FE16A8">
            <w:pPr>
              <w:spacing w:line="259" w:lineRule="auto"/>
              <w:rPr>
                <w:rFonts w:asciiTheme="minorHAnsi" w:hAnsiTheme="minorHAnsi" w:cstheme="minorHAnsi"/>
                <w:sz w:val="22"/>
                <w:szCs w:val="22"/>
              </w:rPr>
            </w:pPr>
          </w:p>
        </w:tc>
      </w:tr>
      <w:tr w:rsidR="00FE16A8" w:rsidRPr="00360D2C" w14:paraId="35E6212E" w14:textId="77777777" w:rsidTr="00B803C5">
        <w:tc>
          <w:tcPr>
            <w:tcW w:w="714" w:type="dxa"/>
            <w:vMerge w:val="restart"/>
            <w:tcBorders>
              <w:top w:val="single" w:sz="4" w:space="0" w:color="auto"/>
              <w:left w:val="single" w:sz="4" w:space="0" w:color="auto"/>
              <w:bottom w:val="single" w:sz="4" w:space="0" w:color="auto"/>
              <w:right w:val="single" w:sz="4" w:space="0" w:color="auto"/>
            </w:tcBorders>
          </w:tcPr>
          <w:p w14:paraId="0C158275" w14:textId="2E1B0EF7" w:rsidR="00FE16A8" w:rsidRPr="00360D2C" w:rsidRDefault="003F6AD0"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2</w:t>
            </w:r>
          </w:p>
        </w:tc>
        <w:tc>
          <w:tcPr>
            <w:tcW w:w="2430" w:type="dxa"/>
            <w:vMerge w:val="restart"/>
            <w:tcBorders>
              <w:top w:val="single" w:sz="4" w:space="0" w:color="auto"/>
              <w:left w:val="single" w:sz="4" w:space="0" w:color="auto"/>
              <w:bottom w:val="single" w:sz="4" w:space="0" w:color="auto"/>
              <w:right w:val="single" w:sz="4" w:space="0" w:color="auto"/>
            </w:tcBorders>
          </w:tcPr>
          <w:p w14:paraId="665B39EC" w14:textId="77777777" w:rsidR="00FE16A8" w:rsidRPr="00360D2C" w:rsidRDefault="00FE16A8" w:rsidP="00FE16A8">
            <w:pPr>
              <w:spacing w:line="259" w:lineRule="auto"/>
              <w:rPr>
                <w:rFonts w:asciiTheme="minorHAnsi" w:hAnsiTheme="minorHAnsi" w:cstheme="minorHAnsi"/>
                <w:b/>
              </w:rPr>
            </w:pPr>
            <w:r w:rsidRPr="00360D2C">
              <w:rPr>
                <w:rFonts w:asciiTheme="minorHAnsi" w:hAnsiTheme="minorHAnsi" w:cstheme="minorHAnsi"/>
                <w:b/>
              </w:rPr>
              <w:t xml:space="preserve">TLE </w:t>
            </w:r>
          </w:p>
          <w:p w14:paraId="54CA1063" w14:textId="4C35D3AD" w:rsidR="00FE16A8" w:rsidRPr="00360D2C" w:rsidRDefault="00FE16A8" w:rsidP="00FE16A8">
            <w:pPr>
              <w:spacing w:line="259" w:lineRule="auto"/>
              <w:rPr>
                <w:rFonts w:asciiTheme="minorHAnsi" w:hAnsiTheme="minorHAnsi" w:cstheme="minorHAnsi"/>
              </w:rPr>
            </w:pPr>
            <w:r w:rsidRPr="00360D2C">
              <w:rPr>
                <w:rFonts w:asciiTheme="minorHAnsi" w:hAnsiTheme="minorHAnsi" w:cstheme="minorHAnsi"/>
                <w:b/>
                <w:sz w:val="22"/>
                <w:szCs w:val="22"/>
              </w:rPr>
              <w:t>(T2 – RTO 4 hours)</w:t>
            </w:r>
          </w:p>
          <w:p w14:paraId="303A70F6" w14:textId="77777777" w:rsidR="00FE16A8" w:rsidRPr="00360D2C" w:rsidRDefault="00FE16A8" w:rsidP="00FE16A8">
            <w:pPr>
              <w:spacing w:line="259" w:lineRule="auto"/>
              <w:jc w:val="both"/>
              <w:rPr>
                <w:rFonts w:asciiTheme="minorHAnsi" w:hAnsiTheme="minorHAnsi" w:cstheme="minorHAnsi"/>
                <w:b/>
              </w:rPr>
            </w:pPr>
          </w:p>
        </w:tc>
        <w:tc>
          <w:tcPr>
            <w:tcW w:w="2963" w:type="dxa"/>
            <w:tcBorders>
              <w:top w:val="single" w:sz="4" w:space="0" w:color="000000"/>
              <w:left w:val="single" w:sz="4" w:space="0" w:color="auto"/>
              <w:bottom w:val="single" w:sz="4" w:space="0" w:color="auto"/>
              <w:right w:val="single" w:sz="4" w:space="0" w:color="000000"/>
            </w:tcBorders>
          </w:tcPr>
          <w:p w14:paraId="20AD1DB7" w14:textId="35EF22AA" w:rsidR="00FE16A8" w:rsidRPr="00360D2C" w:rsidRDefault="00FE16A8" w:rsidP="00FE16A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66E39741" w14:textId="1C9E312A"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connectivity, sign on etc. </w:t>
            </w:r>
          </w:p>
          <w:p w14:paraId="4D0C5885" w14:textId="64418578" w:rsidR="00FE16A8" w:rsidRPr="00360D2C" w:rsidRDefault="00FE16A8" w:rsidP="00FE16A8">
            <w:pPr>
              <w:spacing w:line="259" w:lineRule="auto"/>
              <w:ind w:right="170"/>
              <w:rPr>
                <w:rFonts w:asciiTheme="minorHAnsi" w:hAnsiTheme="minorHAnsi" w:cstheme="minorHAnsi"/>
                <w:b/>
                <w:bCs/>
                <w:i/>
                <w:iCs/>
                <w:sz w:val="22"/>
                <w:szCs w:val="22"/>
              </w:rPr>
            </w:pPr>
          </w:p>
        </w:tc>
        <w:tc>
          <w:tcPr>
            <w:tcW w:w="1172" w:type="dxa"/>
            <w:tcBorders>
              <w:top w:val="single" w:sz="4" w:space="0" w:color="000000"/>
              <w:left w:val="single" w:sz="4" w:space="0" w:color="000000"/>
              <w:bottom w:val="single" w:sz="4" w:space="0" w:color="auto"/>
              <w:right w:val="single" w:sz="4" w:space="0" w:color="000000"/>
            </w:tcBorders>
          </w:tcPr>
          <w:p w14:paraId="6DACC745" w14:textId="1A46D3C9"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000000"/>
              <w:left w:val="single" w:sz="4" w:space="0" w:color="000000"/>
              <w:bottom w:val="single" w:sz="4" w:space="0" w:color="auto"/>
              <w:right w:val="single" w:sz="4" w:space="0" w:color="000000"/>
            </w:tcBorders>
          </w:tcPr>
          <w:p w14:paraId="1865A3EB" w14:textId="77777777" w:rsidR="00FE16A8" w:rsidRPr="00360D2C" w:rsidRDefault="00FE16A8" w:rsidP="00FE16A8">
            <w:pPr>
              <w:spacing w:after="160" w:line="259" w:lineRule="auto"/>
              <w:rPr>
                <w:rFonts w:asciiTheme="minorHAnsi" w:hAnsiTheme="minorHAnsi" w:cstheme="minorHAnsi"/>
                <w:strike/>
                <w:sz w:val="22"/>
                <w:szCs w:val="22"/>
              </w:rPr>
            </w:pPr>
          </w:p>
        </w:tc>
        <w:tc>
          <w:tcPr>
            <w:tcW w:w="1618" w:type="dxa"/>
            <w:gridSpan w:val="2"/>
            <w:tcBorders>
              <w:top w:val="single" w:sz="4" w:space="0" w:color="000000"/>
              <w:left w:val="single" w:sz="4" w:space="0" w:color="000000"/>
              <w:bottom w:val="single" w:sz="4" w:space="0" w:color="auto"/>
              <w:right w:val="single" w:sz="4" w:space="0" w:color="000000"/>
            </w:tcBorders>
          </w:tcPr>
          <w:p w14:paraId="678C0E43" w14:textId="77777777" w:rsidR="00FE16A8" w:rsidRPr="00360D2C" w:rsidRDefault="00FE16A8" w:rsidP="00FE16A8">
            <w:pPr>
              <w:spacing w:line="252" w:lineRule="auto"/>
              <w:ind w:right="28"/>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Imran </w:t>
            </w: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
          <w:p w14:paraId="030BFE74" w14:textId="77777777" w:rsidR="00FE16A8" w:rsidRPr="00360D2C" w:rsidRDefault="00FE16A8" w:rsidP="00FE16A8">
            <w:pPr>
              <w:spacing w:line="252" w:lineRule="auto"/>
              <w:ind w:right="75"/>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Wakid</w:t>
            </w:r>
            <w:proofErr w:type="spellEnd"/>
            <w:r w:rsidRPr="00360D2C">
              <w:rPr>
                <w:rFonts w:asciiTheme="minorHAnsi" w:eastAsia="Calibri" w:hAnsiTheme="minorHAnsi" w:cstheme="minorHAnsi"/>
                <w:b/>
                <w:sz w:val="22"/>
                <w:szCs w:val="22"/>
              </w:rPr>
              <w:t xml:space="preserve"> </w:t>
            </w:r>
          </w:p>
          <w:p w14:paraId="7E2D6102"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2DEF84C3"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8C50122" w14:textId="77777777" w:rsidR="00FE16A8" w:rsidRPr="00360D2C" w:rsidRDefault="00FE16A8" w:rsidP="00FE16A8">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i/>
                <w:iCs/>
                <w:sz w:val="22"/>
                <w:szCs w:val="22"/>
                <w:highlight w:val="lightGray"/>
              </w:rPr>
              <w:t>(Wisma BSN)</w:t>
            </w:r>
          </w:p>
          <w:p w14:paraId="0E4E3FF9" w14:textId="77777777" w:rsidR="00FE16A8" w:rsidRPr="00360D2C" w:rsidRDefault="00FE16A8" w:rsidP="00FE16A8">
            <w:pPr>
              <w:spacing w:line="259" w:lineRule="auto"/>
              <w:ind w:left="48"/>
              <w:jc w:val="center"/>
              <w:rPr>
                <w:rFonts w:asciiTheme="minorHAnsi" w:hAnsiTheme="minorHAnsi" w:cstheme="minorHAnsi"/>
                <w:b/>
                <w:sz w:val="22"/>
                <w:szCs w:val="22"/>
              </w:rPr>
            </w:pPr>
          </w:p>
        </w:tc>
        <w:tc>
          <w:tcPr>
            <w:tcW w:w="1528" w:type="dxa"/>
            <w:tcBorders>
              <w:top w:val="single" w:sz="4" w:space="0" w:color="000000"/>
              <w:left w:val="single" w:sz="4" w:space="0" w:color="000000"/>
              <w:bottom w:val="single" w:sz="4" w:space="0" w:color="auto"/>
              <w:right w:val="single" w:sz="4" w:space="0" w:color="auto"/>
            </w:tcBorders>
          </w:tcPr>
          <w:p w14:paraId="62355CFB" w14:textId="77777777" w:rsidR="00FE16A8" w:rsidRPr="00360D2C" w:rsidRDefault="00FE16A8" w:rsidP="00FE16A8">
            <w:pPr>
              <w:spacing w:line="252" w:lineRule="auto"/>
              <w:ind w:right="28"/>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Saridah</w:t>
            </w:r>
            <w:proofErr w:type="spellEnd"/>
            <w:r w:rsidRPr="00360D2C">
              <w:rPr>
                <w:rFonts w:asciiTheme="minorHAnsi" w:eastAsia="Calibri" w:hAnsiTheme="minorHAnsi" w:cstheme="minorHAnsi"/>
                <w:b/>
                <w:sz w:val="22"/>
                <w:szCs w:val="22"/>
              </w:rPr>
              <w:t xml:space="preserve"> Ibrahim </w:t>
            </w:r>
          </w:p>
          <w:p w14:paraId="343CE63F"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F59C94B"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28C03E2"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607DD36F" w14:textId="77777777" w:rsidR="00FE16A8" w:rsidRPr="00360D2C" w:rsidRDefault="00FE16A8" w:rsidP="00FE16A8">
            <w:pPr>
              <w:spacing w:line="252" w:lineRule="auto"/>
              <w:ind w:right="47"/>
              <w:jc w:val="center"/>
              <w:rPr>
                <w:rFonts w:asciiTheme="minorHAnsi" w:eastAsia="Calibri" w:hAnsiTheme="minorHAnsi" w:cstheme="minorHAnsi"/>
                <w:b/>
                <w:bCs/>
                <w:i/>
                <w:iCs/>
                <w:sz w:val="22"/>
                <w:szCs w:val="22"/>
              </w:rPr>
            </w:pPr>
            <w:r w:rsidRPr="00360D2C">
              <w:rPr>
                <w:rFonts w:asciiTheme="minorHAnsi" w:eastAsia="Calibri" w:hAnsiTheme="minorHAnsi" w:cstheme="minorHAnsi"/>
                <w:b/>
                <w:bCs/>
                <w:i/>
                <w:iCs/>
                <w:sz w:val="22"/>
                <w:szCs w:val="22"/>
                <w:highlight w:val="lightGray"/>
              </w:rPr>
              <w:t>(Wisma BSN)</w:t>
            </w:r>
          </w:p>
          <w:p w14:paraId="6AF8DF83" w14:textId="6ED0ABB6" w:rsidR="00FE16A8" w:rsidRPr="00360D2C" w:rsidRDefault="00FE16A8" w:rsidP="00FE16A8">
            <w:pPr>
              <w:spacing w:line="259" w:lineRule="auto"/>
              <w:ind w:left="2"/>
              <w:jc w:val="center"/>
              <w:rPr>
                <w:rFonts w:asciiTheme="minorHAnsi" w:hAnsiTheme="minorHAnsi" w:cstheme="minorHAnsi"/>
                <w:b/>
                <w:sz w:val="22"/>
                <w:szCs w:val="22"/>
              </w:rPr>
            </w:pPr>
          </w:p>
        </w:tc>
        <w:tc>
          <w:tcPr>
            <w:tcW w:w="900" w:type="dxa"/>
            <w:gridSpan w:val="2"/>
            <w:tcBorders>
              <w:top w:val="single" w:sz="4" w:space="0" w:color="auto"/>
              <w:left w:val="single" w:sz="4" w:space="0" w:color="auto"/>
              <w:bottom w:val="single" w:sz="4" w:space="0" w:color="auto"/>
              <w:right w:val="single" w:sz="4" w:space="0" w:color="auto"/>
            </w:tcBorders>
          </w:tcPr>
          <w:p w14:paraId="68A39D4C" w14:textId="68E77365"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67D65E6C" w14:textId="27D8189F"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00AAF5B9" w14:textId="5DBBD9FF"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Step#33.2</w:t>
            </w:r>
          </w:p>
          <w:p w14:paraId="39A167FD" w14:textId="77777777"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TLE)</w:t>
            </w:r>
          </w:p>
          <w:p w14:paraId="25F15211" w14:textId="1D92D29D" w:rsidR="00FE16A8" w:rsidRPr="00360D2C" w:rsidRDefault="00FE16A8" w:rsidP="00FE16A8">
            <w:pPr>
              <w:spacing w:line="259" w:lineRule="auto"/>
              <w:rPr>
                <w:rFonts w:asciiTheme="minorHAnsi" w:hAnsiTheme="minorHAnsi" w:cstheme="minorHAnsi"/>
                <w:sz w:val="22"/>
                <w:szCs w:val="22"/>
              </w:rPr>
            </w:pPr>
          </w:p>
        </w:tc>
      </w:tr>
      <w:tr w:rsidR="00FE16A8" w:rsidRPr="00360D2C" w14:paraId="501C40D1" w14:textId="77777777" w:rsidTr="00B803C5">
        <w:tc>
          <w:tcPr>
            <w:tcW w:w="714" w:type="dxa"/>
            <w:vMerge/>
            <w:tcBorders>
              <w:top w:val="single" w:sz="4" w:space="0" w:color="auto"/>
              <w:left w:val="single" w:sz="4" w:space="0" w:color="auto"/>
              <w:bottom w:val="single" w:sz="4" w:space="0" w:color="auto"/>
              <w:right w:val="single" w:sz="4" w:space="0" w:color="auto"/>
            </w:tcBorders>
          </w:tcPr>
          <w:p w14:paraId="692EC288" w14:textId="77777777" w:rsidR="00FE16A8" w:rsidRPr="00360D2C" w:rsidRDefault="00FE16A8" w:rsidP="00FE16A8">
            <w:pPr>
              <w:spacing w:after="160" w:line="259" w:lineRule="auto"/>
              <w:rPr>
                <w:rFonts w:asciiTheme="minorHAnsi" w:hAnsiTheme="minorHAnsi" w:cstheme="minorHAnsi"/>
                <w:sz w:val="22"/>
                <w:szCs w:val="22"/>
              </w:rPr>
            </w:pPr>
          </w:p>
        </w:tc>
        <w:tc>
          <w:tcPr>
            <w:tcW w:w="2430" w:type="dxa"/>
            <w:vMerge/>
            <w:tcBorders>
              <w:top w:val="single" w:sz="4" w:space="0" w:color="auto"/>
              <w:left w:val="single" w:sz="4" w:space="0" w:color="auto"/>
              <w:bottom w:val="single" w:sz="4" w:space="0" w:color="auto"/>
              <w:right w:val="single" w:sz="4" w:space="0" w:color="auto"/>
            </w:tcBorders>
          </w:tcPr>
          <w:p w14:paraId="41E9C475" w14:textId="77777777" w:rsidR="00FE16A8" w:rsidRPr="00360D2C" w:rsidRDefault="00FE16A8" w:rsidP="00FE16A8">
            <w:pPr>
              <w:spacing w:line="259" w:lineRule="auto"/>
              <w:rPr>
                <w:rFonts w:asciiTheme="minorHAnsi" w:hAnsiTheme="minorHAnsi" w:cstheme="minorHAnsi"/>
                <w:b/>
              </w:rPr>
            </w:pPr>
          </w:p>
        </w:tc>
        <w:tc>
          <w:tcPr>
            <w:tcW w:w="2963" w:type="dxa"/>
            <w:tcBorders>
              <w:top w:val="single" w:sz="4" w:space="0" w:color="auto"/>
              <w:left w:val="single" w:sz="4" w:space="0" w:color="auto"/>
              <w:bottom w:val="single" w:sz="4" w:space="0" w:color="000000"/>
              <w:right w:val="single" w:sz="4" w:space="0" w:color="auto"/>
            </w:tcBorders>
          </w:tcPr>
          <w:p w14:paraId="62EAA689" w14:textId="64F589D7" w:rsidR="00FE16A8" w:rsidRPr="00360D2C" w:rsidRDefault="00FE16A8" w:rsidP="00FE16A8">
            <w:pPr>
              <w:spacing w:line="259" w:lineRule="auto"/>
              <w:ind w:left="29"/>
              <w:rPr>
                <w:rFonts w:asciiTheme="minorHAnsi" w:hAnsiTheme="minorHAnsi" w:cstheme="minorHAnsi"/>
                <w:b/>
                <w:sz w:val="22"/>
                <w:szCs w:val="22"/>
                <w:u w:val="single"/>
              </w:rPr>
            </w:pPr>
            <w:r w:rsidRPr="00360D2C">
              <w:rPr>
                <w:rFonts w:asciiTheme="minorHAnsi" w:hAnsiTheme="minorHAnsi" w:cstheme="minorHAnsi"/>
                <w:b/>
                <w:sz w:val="22"/>
                <w:szCs w:val="22"/>
                <w:u w:val="single"/>
              </w:rPr>
              <w:t>Business User:</w:t>
            </w:r>
          </w:p>
          <w:p w14:paraId="67D61AE3" w14:textId="77777777" w:rsidR="00FE16A8" w:rsidRPr="00360D2C" w:rsidRDefault="00FE16A8" w:rsidP="00FE16A8">
            <w:pPr>
              <w:spacing w:line="259" w:lineRule="auto"/>
              <w:ind w:left="29"/>
              <w:rPr>
                <w:rFonts w:asciiTheme="minorHAnsi" w:hAnsiTheme="minorHAnsi" w:cstheme="minorHAnsi"/>
                <w:b/>
                <w:sz w:val="22"/>
                <w:szCs w:val="22"/>
                <w:u w:val="single"/>
              </w:rPr>
            </w:pPr>
          </w:p>
          <w:p w14:paraId="307CC6BE" w14:textId="17A50997" w:rsidR="00FE16A8" w:rsidRPr="00360D2C" w:rsidRDefault="00FE16A8" w:rsidP="00FE16A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4022894E" w14:textId="79E16C29" w:rsidR="00FE16A8" w:rsidRPr="00360D2C" w:rsidRDefault="00FE16A8" w:rsidP="00FE16A8">
            <w:pPr>
              <w:spacing w:line="259" w:lineRule="auto"/>
              <w:ind w:right="170"/>
              <w:rPr>
                <w:rFonts w:asciiTheme="minorHAnsi" w:hAnsiTheme="minorHAnsi" w:cstheme="minorHAnsi"/>
                <w:b/>
                <w:bCs/>
                <w:i/>
                <w:iCs/>
                <w:sz w:val="22"/>
                <w:szCs w:val="22"/>
              </w:rPr>
            </w:pPr>
          </w:p>
        </w:tc>
        <w:tc>
          <w:tcPr>
            <w:tcW w:w="1172" w:type="dxa"/>
            <w:tcBorders>
              <w:top w:val="single" w:sz="4" w:space="0" w:color="auto"/>
              <w:left w:val="single" w:sz="4" w:space="0" w:color="auto"/>
              <w:bottom w:val="single" w:sz="4" w:space="0" w:color="auto"/>
              <w:right w:val="single" w:sz="4" w:space="0" w:color="auto"/>
            </w:tcBorders>
          </w:tcPr>
          <w:p w14:paraId="07FA5626" w14:textId="6BBA2611"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355" w:type="dxa"/>
            <w:tcBorders>
              <w:top w:val="single" w:sz="4" w:space="0" w:color="auto"/>
              <w:left w:val="single" w:sz="4" w:space="0" w:color="auto"/>
              <w:bottom w:val="single" w:sz="4" w:space="0" w:color="auto"/>
              <w:right w:val="single" w:sz="4" w:space="0" w:color="auto"/>
            </w:tcBorders>
          </w:tcPr>
          <w:p w14:paraId="29C796FE" w14:textId="77777777" w:rsidR="00FE16A8" w:rsidRPr="00360D2C" w:rsidRDefault="00FE16A8" w:rsidP="00FE16A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auto"/>
              <w:bottom w:val="single" w:sz="4" w:space="0" w:color="auto"/>
              <w:right w:val="single" w:sz="4" w:space="0" w:color="auto"/>
            </w:tcBorders>
            <w:vAlign w:val="center"/>
          </w:tcPr>
          <w:p w14:paraId="1CBC1257" w14:textId="127B4889" w:rsidR="00FE16A8" w:rsidRPr="00360D2C" w:rsidRDefault="00FE16A8" w:rsidP="00FE16A8">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CBCRM</w:t>
            </w:r>
          </w:p>
        </w:tc>
        <w:tc>
          <w:tcPr>
            <w:tcW w:w="900" w:type="dxa"/>
            <w:gridSpan w:val="2"/>
            <w:tcBorders>
              <w:top w:val="single" w:sz="4" w:space="0" w:color="auto"/>
              <w:left w:val="single" w:sz="4" w:space="0" w:color="auto"/>
              <w:bottom w:val="single" w:sz="4" w:space="0" w:color="auto"/>
              <w:right w:val="single" w:sz="4" w:space="0" w:color="auto"/>
            </w:tcBorders>
          </w:tcPr>
          <w:p w14:paraId="76184AC0" w14:textId="7CD8CC26"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1CF89BF7" w14:textId="012BE810"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08842215" w14:textId="77777777" w:rsidR="00FE16A8" w:rsidRPr="00360D2C" w:rsidRDefault="00FE16A8" w:rsidP="00FE16A8">
            <w:pPr>
              <w:spacing w:line="259" w:lineRule="auto"/>
              <w:rPr>
                <w:rFonts w:asciiTheme="minorHAnsi" w:hAnsiTheme="minorHAnsi" w:cstheme="minorHAnsi"/>
                <w:sz w:val="22"/>
                <w:szCs w:val="22"/>
              </w:rPr>
            </w:pPr>
          </w:p>
        </w:tc>
      </w:tr>
      <w:tr w:rsidR="00FE16A8" w:rsidRPr="00360D2C" w14:paraId="5BE867F0" w14:textId="77777777" w:rsidTr="00B803C5">
        <w:tc>
          <w:tcPr>
            <w:tcW w:w="714" w:type="dxa"/>
            <w:vMerge w:val="restart"/>
            <w:tcBorders>
              <w:top w:val="single" w:sz="4" w:space="0" w:color="auto"/>
              <w:left w:val="single" w:sz="4" w:space="0" w:color="auto"/>
              <w:right w:val="single" w:sz="4" w:space="0" w:color="auto"/>
            </w:tcBorders>
          </w:tcPr>
          <w:p w14:paraId="5E96DCA1" w14:textId="015FDCB1" w:rsidR="00FE16A8" w:rsidRPr="00360D2C" w:rsidRDefault="003F6AD0"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3</w:t>
            </w:r>
          </w:p>
        </w:tc>
        <w:tc>
          <w:tcPr>
            <w:tcW w:w="2430" w:type="dxa"/>
            <w:vMerge w:val="restart"/>
            <w:tcBorders>
              <w:top w:val="single" w:sz="4" w:space="0" w:color="auto"/>
              <w:left w:val="single" w:sz="4" w:space="0" w:color="auto"/>
              <w:right w:val="single" w:sz="4" w:space="0" w:color="auto"/>
            </w:tcBorders>
          </w:tcPr>
          <w:p w14:paraId="7601F72B" w14:textId="77777777" w:rsidR="00FE16A8" w:rsidRPr="00360D2C" w:rsidRDefault="00FE16A8" w:rsidP="00FE16A8">
            <w:pPr>
              <w:spacing w:line="259" w:lineRule="auto"/>
              <w:ind w:left="29"/>
              <w:rPr>
                <w:rFonts w:asciiTheme="minorHAnsi" w:hAnsiTheme="minorHAnsi" w:cstheme="minorHAnsi"/>
                <w:b/>
                <w:sz w:val="22"/>
                <w:szCs w:val="22"/>
              </w:rPr>
            </w:pPr>
            <w:r w:rsidRPr="00360D2C">
              <w:rPr>
                <w:rFonts w:asciiTheme="minorHAnsi" w:hAnsiTheme="minorHAnsi" w:cstheme="minorHAnsi"/>
                <w:b/>
                <w:sz w:val="22"/>
                <w:szCs w:val="22"/>
              </w:rPr>
              <w:t xml:space="preserve">NCC  </w:t>
            </w:r>
          </w:p>
          <w:p w14:paraId="44741226" w14:textId="38465AA6" w:rsidR="00FE16A8" w:rsidRPr="00360D2C" w:rsidRDefault="00FE16A8" w:rsidP="00FE16A8">
            <w:pPr>
              <w:spacing w:line="259" w:lineRule="auto"/>
              <w:ind w:left="29"/>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5C9AEA26" w14:textId="77777777" w:rsidR="00FE16A8" w:rsidRPr="00360D2C" w:rsidRDefault="00FE16A8" w:rsidP="00FE16A8">
            <w:pPr>
              <w:spacing w:line="259" w:lineRule="auto"/>
              <w:rPr>
                <w:rFonts w:asciiTheme="minorHAnsi" w:hAnsiTheme="minorHAnsi" w:cstheme="minorHAnsi"/>
                <w:b/>
              </w:rPr>
            </w:pPr>
          </w:p>
        </w:tc>
        <w:tc>
          <w:tcPr>
            <w:tcW w:w="2963" w:type="dxa"/>
            <w:tcBorders>
              <w:top w:val="single" w:sz="4" w:space="0" w:color="000000"/>
              <w:left w:val="single" w:sz="4" w:space="0" w:color="auto"/>
              <w:bottom w:val="single" w:sz="4" w:space="0" w:color="000000"/>
              <w:right w:val="single" w:sz="4" w:space="0" w:color="auto"/>
            </w:tcBorders>
          </w:tcPr>
          <w:p w14:paraId="6AD8FCC7" w14:textId="773BF700" w:rsidR="00FE16A8" w:rsidRPr="00360D2C" w:rsidRDefault="00FE16A8" w:rsidP="00FE16A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33E91A71" w14:textId="16BCCA99"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To test connectivity, sign on etc.</w:t>
            </w:r>
          </w:p>
          <w:p w14:paraId="3E158F98" w14:textId="73B34D71" w:rsidR="00FE16A8" w:rsidRPr="00360D2C" w:rsidRDefault="00FE16A8" w:rsidP="00FE16A8">
            <w:pPr>
              <w:spacing w:line="259" w:lineRule="auto"/>
              <w:ind w:right="170"/>
              <w:rPr>
                <w:rFonts w:asciiTheme="minorHAnsi" w:hAnsiTheme="minorHAnsi" w:cstheme="minorHAnsi"/>
                <w:sz w:val="22"/>
                <w:szCs w:val="22"/>
              </w:rPr>
            </w:pPr>
          </w:p>
        </w:tc>
        <w:tc>
          <w:tcPr>
            <w:tcW w:w="1172" w:type="dxa"/>
            <w:tcBorders>
              <w:top w:val="single" w:sz="4" w:space="0" w:color="auto"/>
              <w:left w:val="single" w:sz="4" w:space="0" w:color="auto"/>
              <w:bottom w:val="single" w:sz="4" w:space="0" w:color="auto"/>
              <w:right w:val="single" w:sz="4" w:space="0" w:color="auto"/>
            </w:tcBorders>
          </w:tcPr>
          <w:p w14:paraId="5C328140" w14:textId="1F153F65"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18955596" w14:textId="77777777" w:rsidR="00FE16A8" w:rsidRPr="00360D2C" w:rsidRDefault="00FE16A8" w:rsidP="00FE16A8">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auto"/>
              <w:bottom w:val="single" w:sz="4" w:space="0" w:color="auto"/>
              <w:right w:val="single" w:sz="4" w:space="0" w:color="auto"/>
            </w:tcBorders>
          </w:tcPr>
          <w:p w14:paraId="11EDEAD9" w14:textId="77777777" w:rsidR="00FE16A8" w:rsidRPr="00360D2C" w:rsidRDefault="00FE16A8" w:rsidP="00FE16A8">
            <w:pPr>
              <w:spacing w:line="252" w:lineRule="auto"/>
              <w:ind w:right="95"/>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Najib</w:t>
            </w:r>
          </w:p>
          <w:p w14:paraId="6F57459F" w14:textId="77777777" w:rsidR="00FE16A8" w:rsidRPr="00360D2C" w:rsidRDefault="00FE16A8" w:rsidP="00FE16A8">
            <w:pPr>
              <w:spacing w:line="252" w:lineRule="auto"/>
              <w:ind w:right="86"/>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Fadzil</w:t>
            </w:r>
            <w:proofErr w:type="spellEnd"/>
          </w:p>
          <w:p w14:paraId="0216C6D9" w14:textId="77777777" w:rsidR="00FE16A8" w:rsidRPr="00360D2C" w:rsidRDefault="00FE16A8" w:rsidP="00FE16A8">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Infrastructure</w:t>
            </w:r>
          </w:p>
          <w:p w14:paraId="3ED71D77" w14:textId="77777777" w:rsidR="00FE16A8" w:rsidRPr="00360D2C" w:rsidRDefault="00FE16A8" w:rsidP="00FE16A8">
            <w:pPr>
              <w:spacing w:line="252" w:lineRule="auto"/>
              <w:ind w:right="86"/>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Network &amp;</w:t>
            </w:r>
          </w:p>
          <w:p w14:paraId="5D9245A2" w14:textId="77777777" w:rsidR="00FE16A8" w:rsidRPr="00360D2C" w:rsidRDefault="00FE16A8" w:rsidP="00FE16A8">
            <w:pPr>
              <w:spacing w:line="252" w:lineRule="auto"/>
              <w:ind w:right="8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Data Centre</w:t>
            </w:r>
          </w:p>
          <w:p w14:paraId="34010D19" w14:textId="38BFC76E" w:rsidR="00FE16A8" w:rsidRPr="00360D2C" w:rsidRDefault="00FE16A8" w:rsidP="00FE16A8">
            <w:pPr>
              <w:spacing w:line="259" w:lineRule="auto"/>
              <w:ind w:right="28"/>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tc>
        <w:tc>
          <w:tcPr>
            <w:tcW w:w="1528" w:type="dxa"/>
            <w:tcBorders>
              <w:top w:val="single" w:sz="4" w:space="0" w:color="auto"/>
              <w:left w:val="single" w:sz="4" w:space="0" w:color="auto"/>
              <w:bottom w:val="single" w:sz="4" w:space="0" w:color="auto"/>
              <w:right w:val="single" w:sz="4" w:space="0" w:color="auto"/>
            </w:tcBorders>
          </w:tcPr>
          <w:p w14:paraId="14AC3AD8" w14:textId="77777777" w:rsidR="00FE16A8" w:rsidRPr="00360D2C" w:rsidRDefault="00FE16A8" w:rsidP="00FE16A8">
            <w:pP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Faiz</w:t>
            </w:r>
            <w:proofErr w:type="spellEnd"/>
            <w:r w:rsidRPr="00360D2C">
              <w:rPr>
                <w:rFonts w:asciiTheme="minorHAnsi" w:eastAsia="Calibri" w:hAnsiTheme="minorHAnsi" w:cstheme="minorHAnsi"/>
                <w:b/>
                <w:sz w:val="22"/>
                <w:szCs w:val="22"/>
              </w:rPr>
              <w:t xml:space="preserve"> Hamid</w:t>
            </w:r>
          </w:p>
          <w:p w14:paraId="2E5A272B" w14:textId="77777777" w:rsidR="00FE16A8" w:rsidRPr="00360D2C" w:rsidRDefault="00FE16A8" w:rsidP="00FE16A8">
            <w:pPr>
              <w:spacing w:line="252"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Infrastructure</w:t>
            </w:r>
          </w:p>
          <w:p w14:paraId="539D6706" w14:textId="77777777" w:rsidR="00FE16A8" w:rsidRPr="00360D2C" w:rsidRDefault="00FE16A8" w:rsidP="00FE16A8">
            <w:pPr>
              <w:spacing w:line="252" w:lineRule="auto"/>
              <w:ind w:right="81"/>
              <w:rPr>
                <w:rFonts w:asciiTheme="minorHAnsi" w:eastAsia="Calibri" w:hAnsiTheme="minorHAnsi" w:cstheme="minorHAnsi"/>
                <w:sz w:val="22"/>
                <w:szCs w:val="22"/>
              </w:rPr>
            </w:pPr>
            <w:r w:rsidRPr="00360D2C">
              <w:rPr>
                <w:rFonts w:asciiTheme="minorHAnsi" w:eastAsia="Calibri" w:hAnsiTheme="minorHAnsi" w:cstheme="minorHAnsi"/>
                <w:sz w:val="22"/>
                <w:szCs w:val="22"/>
              </w:rPr>
              <w:t>Network &amp;</w:t>
            </w:r>
          </w:p>
          <w:p w14:paraId="5886392E" w14:textId="77777777" w:rsidR="00FE16A8" w:rsidRPr="00360D2C" w:rsidRDefault="00FE16A8" w:rsidP="00FE16A8">
            <w:pPr>
              <w:spacing w:line="252" w:lineRule="auto"/>
              <w:ind w:right="82"/>
              <w:rPr>
                <w:rFonts w:asciiTheme="minorHAnsi" w:eastAsia="Calibri" w:hAnsiTheme="minorHAnsi" w:cstheme="minorHAnsi"/>
                <w:sz w:val="22"/>
                <w:szCs w:val="22"/>
              </w:rPr>
            </w:pPr>
            <w:r w:rsidRPr="00360D2C">
              <w:rPr>
                <w:rFonts w:asciiTheme="minorHAnsi" w:eastAsia="Calibri" w:hAnsiTheme="minorHAnsi" w:cstheme="minorHAnsi"/>
                <w:sz w:val="22"/>
                <w:szCs w:val="22"/>
              </w:rPr>
              <w:t>Data Centre</w:t>
            </w:r>
          </w:p>
          <w:p w14:paraId="304C780C" w14:textId="77777777" w:rsidR="00FE16A8" w:rsidRPr="00360D2C" w:rsidRDefault="00FE16A8" w:rsidP="00FE16A8">
            <w:pPr>
              <w:spacing w:line="252" w:lineRule="auto"/>
              <w:ind w:right="47"/>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p w14:paraId="00A63224" w14:textId="77777777" w:rsidR="00FE16A8" w:rsidRPr="00360D2C" w:rsidRDefault="00FE16A8" w:rsidP="00FE16A8">
            <w:pPr>
              <w:spacing w:line="252" w:lineRule="auto"/>
              <w:ind w:right="82"/>
              <w:rPr>
                <w:rFonts w:asciiTheme="minorHAnsi" w:eastAsia="Calibri" w:hAnsiTheme="minorHAnsi" w:cstheme="minorHAnsi"/>
                <w:sz w:val="22"/>
                <w:szCs w:val="22"/>
              </w:rPr>
            </w:pPr>
          </w:p>
          <w:p w14:paraId="27603500" w14:textId="5235F47B" w:rsidR="00FE16A8" w:rsidRPr="00360D2C" w:rsidRDefault="00FE16A8" w:rsidP="00FE16A8">
            <w:pPr>
              <w:spacing w:line="259" w:lineRule="auto"/>
              <w:ind w:right="28"/>
              <w:rPr>
                <w:rFonts w:asciiTheme="minorHAnsi" w:hAnsiTheme="minorHAnsi" w:cstheme="minorHAnsi"/>
                <w:b/>
                <w:sz w:val="22"/>
                <w:szCs w:val="22"/>
              </w:rPr>
            </w:pPr>
          </w:p>
        </w:tc>
        <w:tc>
          <w:tcPr>
            <w:tcW w:w="900" w:type="dxa"/>
            <w:gridSpan w:val="2"/>
            <w:tcBorders>
              <w:top w:val="single" w:sz="4" w:space="0" w:color="auto"/>
              <w:left w:val="single" w:sz="4" w:space="0" w:color="auto"/>
              <w:bottom w:val="single" w:sz="4" w:space="0" w:color="auto"/>
              <w:right w:val="single" w:sz="4" w:space="0" w:color="auto"/>
            </w:tcBorders>
          </w:tcPr>
          <w:p w14:paraId="30DE0E54" w14:textId="215FE50F"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51D87160" w14:textId="03870588"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0B6CF14F" w14:textId="77CCE9F0"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Proceed after Step# </w:t>
            </w:r>
            <w:r w:rsidR="00137895">
              <w:rPr>
                <w:rFonts w:asciiTheme="minorHAnsi" w:hAnsiTheme="minorHAnsi" w:cstheme="minorHAnsi"/>
                <w:sz w:val="22"/>
                <w:szCs w:val="22"/>
              </w:rPr>
              <w:t>42.2</w:t>
            </w:r>
            <w:r w:rsidRPr="00360D2C">
              <w:rPr>
                <w:rFonts w:asciiTheme="minorHAnsi" w:hAnsiTheme="minorHAnsi" w:cstheme="minorHAnsi"/>
                <w:sz w:val="22"/>
                <w:szCs w:val="22"/>
              </w:rPr>
              <w:t xml:space="preserve"> (</w:t>
            </w:r>
            <w:r w:rsidR="00137895">
              <w:rPr>
                <w:rFonts w:asciiTheme="minorHAnsi" w:hAnsiTheme="minorHAnsi" w:cstheme="minorHAnsi"/>
                <w:sz w:val="22"/>
                <w:szCs w:val="22"/>
              </w:rPr>
              <w:t>TLE</w:t>
            </w:r>
            <w:r w:rsidRPr="00360D2C">
              <w:rPr>
                <w:rFonts w:asciiTheme="minorHAnsi" w:hAnsiTheme="minorHAnsi" w:cstheme="minorHAnsi"/>
                <w:sz w:val="22"/>
                <w:szCs w:val="22"/>
              </w:rPr>
              <w:t xml:space="preserve"> Verification)</w:t>
            </w:r>
          </w:p>
          <w:p w14:paraId="778246F0" w14:textId="6142BA23" w:rsidR="00FE16A8" w:rsidRPr="00360D2C" w:rsidRDefault="00FE16A8" w:rsidP="00FE16A8">
            <w:pPr>
              <w:spacing w:line="259" w:lineRule="auto"/>
              <w:rPr>
                <w:rFonts w:asciiTheme="minorHAnsi" w:hAnsiTheme="minorHAnsi" w:cstheme="minorHAnsi"/>
                <w:sz w:val="22"/>
                <w:szCs w:val="22"/>
              </w:rPr>
            </w:pPr>
          </w:p>
        </w:tc>
      </w:tr>
      <w:tr w:rsidR="00280685" w:rsidRPr="00360D2C" w14:paraId="482919F4" w14:textId="77777777" w:rsidTr="00B803C5">
        <w:tc>
          <w:tcPr>
            <w:tcW w:w="714" w:type="dxa"/>
            <w:vMerge/>
            <w:tcBorders>
              <w:left w:val="single" w:sz="4" w:space="0" w:color="auto"/>
              <w:bottom w:val="single" w:sz="4" w:space="0" w:color="auto"/>
              <w:right w:val="single" w:sz="4" w:space="0" w:color="auto"/>
            </w:tcBorders>
          </w:tcPr>
          <w:p w14:paraId="604D9136" w14:textId="77777777" w:rsidR="00280685" w:rsidRPr="00360D2C" w:rsidRDefault="00280685" w:rsidP="00E61332">
            <w:pPr>
              <w:spacing w:after="160" w:line="259" w:lineRule="auto"/>
              <w:rPr>
                <w:rFonts w:asciiTheme="minorHAnsi" w:hAnsiTheme="minorHAnsi" w:cstheme="minorHAnsi"/>
                <w:sz w:val="22"/>
                <w:szCs w:val="22"/>
              </w:rPr>
            </w:pPr>
          </w:p>
        </w:tc>
        <w:tc>
          <w:tcPr>
            <w:tcW w:w="2430" w:type="dxa"/>
            <w:vMerge/>
            <w:tcBorders>
              <w:left w:val="single" w:sz="4" w:space="0" w:color="auto"/>
              <w:bottom w:val="single" w:sz="4" w:space="0" w:color="auto"/>
              <w:right w:val="single" w:sz="4" w:space="0" w:color="auto"/>
            </w:tcBorders>
          </w:tcPr>
          <w:p w14:paraId="1AC8A294" w14:textId="77777777" w:rsidR="00280685" w:rsidRPr="00360D2C" w:rsidRDefault="00280685" w:rsidP="00E61332">
            <w:pPr>
              <w:spacing w:line="259" w:lineRule="auto"/>
              <w:ind w:left="29"/>
              <w:rPr>
                <w:rFonts w:asciiTheme="minorHAnsi" w:hAnsiTheme="minorHAnsi" w:cstheme="minorHAnsi"/>
                <w:b/>
                <w:sz w:val="22"/>
                <w:szCs w:val="22"/>
              </w:rPr>
            </w:pPr>
          </w:p>
        </w:tc>
        <w:tc>
          <w:tcPr>
            <w:tcW w:w="2963" w:type="dxa"/>
            <w:tcBorders>
              <w:top w:val="single" w:sz="4" w:space="0" w:color="000000"/>
              <w:left w:val="single" w:sz="4" w:space="0" w:color="auto"/>
              <w:bottom w:val="single" w:sz="4" w:space="0" w:color="auto"/>
              <w:right w:val="single" w:sz="4" w:space="0" w:color="000000"/>
            </w:tcBorders>
          </w:tcPr>
          <w:p w14:paraId="1E11D911" w14:textId="3604D018" w:rsidR="00280685" w:rsidRPr="00360D2C" w:rsidRDefault="00280685" w:rsidP="00E61332">
            <w:pPr>
              <w:spacing w:after="160" w:line="259" w:lineRule="auto"/>
              <w:rPr>
                <w:rFonts w:asciiTheme="minorHAnsi" w:hAnsiTheme="minorHAnsi" w:cstheme="minorHAnsi"/>
                <w:b/>
                <w:bCs/>
                <w:sz w:val="22"/>
                <w:szCs w:val="22"/>
              </w:rPr>
            </w:pPr>
            <w:r w:rsidRPr="00360D2C">
              <w:rPr>
                <w:rFonts w:asciiTheme="minorHAnsi" w:hAnsiTheme="minorHAnsi" w:cstheme="minorHAnsi"/>
                <w:b/>
                <w:bCs/>
                <w:sz w:val="22"/>
                <w:szCs w:val="22"/>
              </w:rPr>
              <w:t>Business User:</w:t>
            </w:r>
          </w:p>
        </w:tc>
        <w:tc>
          <w:tcPr>
            <w:tcW w:w="9007" w:type="dxa"/>
            <w:gridSpan w:val="10"/>
            <w:tcBorders>
              <w:top w:val="single" w:sz="4" w:space="0" w:color="auto"/>
              <w:left w:val="single" w:sz="4" w:space="0" w:color="000000"/>
              <w:bottom w:val="single" w:sz="4" w:space="0" w:color="auto"/>
              <w:right w:val="single" w:sz="4" w:space="0" w:color="auto"/>
            </w:tcBorders>
          </w:tcPr>
          <w:p w14:paraId="098B82E4" w14:textId="2C83B6C3" w:rsidR="00280685" w:rsidRPr="00360D2C" w:rsidRDefault="00280685" w:rsidP="00280685">
            <w:pPr>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r w:rsidR="00FE16A8" w:rsidRPr="00360D2C" w14:paraId="30DB3516" w14:textId="77777777" w:rsidTr="00B803C5">
        <w:tc>
          <w:tcPr>
            <w:tcW w:w="714" w:type="dxa"/>
            <w:vMerge w:val="restart"/>
            <w:tcBorders>
              <w:top w:val="single" w:sz="4" w:space="0" w:color="auto"/>
              <w:left w:val="single" w:sz="4" w:space="0" w:color="auto"/>
              <w:bottom w:val="single" w:sz="4" w:space="0" w:color="auto"/>
              <w:right w:val="single" w:sz="4" w:space="0" w:color="auto"/>
            </w:tcBorders>
          </w:tcPr>
          <w:p w14:paraId="6F200A34" w14:textId="4573D8CA" w:rsidR="00FE16A8" w:rsidRPr="00360D2C" w:rsidRDefault="003F6AD0"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4</w:t>
            </w:r>
          </w:p>
        </w:tc>
        <w:tc>
          <w:tcPr>
            <w:tcW w:w="2430" w:type="dxa"/>
            <w:vMerge w:val="restart"/>
            <w:tcBorders>
              <w:top w:val="single" w:sz="4" w:space="0" w:color="auto"/>
              <w:left w:val="single" w:sz="4" w:space="0" w:color="auto"/>
              <w:bottom w:val="single" w:sz="4" w:space="0" w:color="auto"/>
              <w:right w:val="single" w:sz="4" w:space="0" w:color="auto"/>
            </w:tcBorders>
          </w:tcPr>
          <w:p w14:paraId="7F561817" w14:textId="77777777" w:rsidR="00FE16A8" w:rsidRPr="00360D2C" w:rsidRDefault="00FE16A8" w:rsidP="00FE16A8">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CDB</w:t>
            </w:r>
          </w:p>
          <w:p w14:paraId="24E72970" w14:textId="58383B8E"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b/>
                <w:sz w:val="22"/>
                <w:szCs w:val="22"/>
              </w:rPr>
              <w:t>(T2 – RTO 4 hours)</w:t>
            </w:r>
          </w:p>
          <w:p w14:paraId="3B346F91" w14:textId="77777777" w:rsidR="00FE16A8" w:rsidRPr="00360D2C" w:rsidRDefault="00FE16A8" w:rsidP="00FE16A8">
            <w:pPr>
              <w:spacing w:line="259" w:lineRule="auto"/>
              <w:ind w:left="29"/>
              <w:rPr>
                <w:rFonts w:asciiTheme="minorHAnsi" w:hAnsiTheme="minorHAnsi" w:cstheme="minorHAnsi"/>
                <w:b/>
                <w:sz w:val="22"/>
                <w:szCs w:val="22"/>
              </w:rPr>
            </w:pPr>
          </w:p>
        </w:tc>
        <w:tc>
          <w:tcPr>
            <w:tcW w:w="2963" w:type="dxa"/>
            <w:tcBorders>
              <w:top w:val="single" w:sz="4" w:space="0" w:color="auto"/>
              <w:left w:val="single" w:sz="4" w:space="0" w:color="auto"/>
              <w:bottom w:val="single" w:sz="4" w:space="0" w:color="auto"/>
              <w:right w:val="single" w:sz="4" w:space="0" w:color="auto"/>
            </w:tcBorders>
          </w:tcPr>
          <w:p w14:paraId="6E465B9C" w14:textId="77777777" w:rsidR="00FE16A8" w:rsidRPr="00360D2C" w:rsidRDefault="00FE16A8" w:rsidP="00FE16A8">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532D638F" w14:textId="21845F3D"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0F5155CB" w14:textId="77777777" w:rsidR="00FE16A8" w:rsidRPr="00360D2C" w:rsidRDefault="00FE16A8" w:rsidP="00FE16A8">
            <w:pPr>
              <w:spacing w:line="259" w:lineRule="auto"/>
              <w:ind w:left="442"/>
              <w:rPr>
                <w:rFonts w:asciiTheme="minorHAnsi" w:hAnsiTheme="minorHAnsi" w:cstheme="minorHAnsi"/>
                <w:sz w:val="22"/>
                <w:szCs w:val="22"/>
              </w:rPr>
            </w:pPr>
            <w:r w:rsidRPr="00360D2C">
              <w:rPr>
                <w:rFonts w:asciiTheme="minorHAnsi" w:hAnsiTheme="minorHAnsi" w:cstheme="minorHAnsi"/>
                <w:sz w:val="22"/>
                <w:szCs w:val="22"/>
              </w:rPr>
              <w:t xml:space="preserve"> </w:t>
            </w:r>
          </w:p>
          <w:p w14:paraId="6299A6A9" w14:textId="5EA4B30D" w:rsidR="00FE16A8" w:rsidRPr="00360D2C" w:rsidRDefault="00FE16A8" w:rsidP="00FE16A8">
            <w:pPr>
              <w:spacing w:line="259" w:lineRule="auto"/>
              <w:ind w:right="170"/>
              <w:rPr>
                <w:rFonts w:asciiTheme="minorHAnsi" w:hAnsiTheme="minorHAnsi" w:cstheme="minorHAnsi"/>
                <w:b/>
                <w:bCs/>
                <w:i/>
                <w:iCs/>
                <w:sz w:val="22"/>
                <w:szCs w:val="22"/>
              </w:rPr>
            </w:pPr>
          </w:p>
          <w:p w14:paraId="65A8DF1F" w14:textId="624F9929" w:rsidR="00FE16A8" w:rsidRPr="00360D2C" w:rsidRDefault="00FE16A8" w:rsidP="00FE16A8">
            <w:pPr>
              <w:spacing w:after="160" w:line="259" w:lineRule="auto"/>
              <w:rPr>
                <w:rFonts w:asciiTheme="minorHAnsi" w:hAnsiTheme="minorHAnsi" w:cstheme="minorHAnsi"/>
                <w:sz w:val="22"/>
                <w:szCs w:val="22"/>
              </w:rPr>
            </w:pPr>
          </w:p>
        </w:tc>
        <w:tc>
          <w:tcPr>
            <w:tcW w:w="1172" w:type="dxa"/>
            <w:tcBorders>
              <w:top w:val="single" w:sz="4" w:space="0" w:color="auto"/>
              <w:left w:val="single" w:sz="4" w:space="0" w:color="auto"/>
              <w:bottom w:val="single" w:sz="4" w:space="0" w:color="auto"/>
              <w:right w:val="single" w:sz="4" w:space="0" w:color="auto"/>
            </w:tcBorders>
          </w:tcPr>
          <w:p w14:paraId="1A84931D" w14:textId="7F9DAA49"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6B0C73C2" w14:textId="77777777" w:rsidR="00FE16A8" w:rsidRPr="00360D2C" w:rsidRDefault="00FE16A8" w:rsidP="00FE16A8">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auto"/>
              <w:bottom w:val="single" w:sz="4" w:space="0" w:color="auto"/>
              <w:right w:val="single" w:sz="4" w:space="0" w:color="auto"/>
            </w:tcBorders>
          </w:tcPr>
          <w:p w14:paraId="1135A3C4" w14:textId="77777777" w:rsidR="00FE16A8" w:rsidRPr="00360D2C" w:rsidRDefault="00FE16A8" w:rsidP="00FE16A8">
            <w:pPr>
              <w:spacing w:after="5" w:line="230"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Asrul</w:t>
            </w:r>
            <w:proofErr w:type="spellEnd"/>
            <w:r w:rsidRPr="00360D2C">
              <w:rPr>
                <w:rFonts w:asciiTheme="minorHAnsi" w:eastAsia="Calibri" w:hAnsiTheme="minorHAnsi" w:cstheme="minorHAnsi"/>
                <w:b/>
                <w:sz w:val="22"/>
                <w:szCs w:val="22"/>
              </w:rPr>
              <w:t xml:space="preserve"> Amri  </w:t>
            </w:r>
            <w:proofErr w:type="spellStart"/>
            <w:r w:rsidRPr="00360D2C">
              <w:rPr>
                <w:rFonts w:asciiTheme="minorHAnsi" w:eastAsia="Calibri" w:hAnsiTheme="minorHAnsi" w:cstheme="minorHAnsi"/>
                <w:b/>
                <w:sz w:val="22"/>
                <w:szCs w:val="22"/>
              </w:rPr>
              <w:t>Daod</w:t>
            </w:r>
            <w:proofErr w:type="spellEnd"/>
            <w:r w:rsidRPr="00360D2C">
              <w:rPr>
                <w:rFonts w:asciiTheme="minorHAnsi" w:eastAsia="Calibri" w:hAnsiTheme="minorHAnsi" w:cstheme="minorHAnsi"/>
                <w:sz w:val="22"/>
                <w:szCs w:val="22"/>
              </w:rPr>
              <w:t xml:space="preserve"> Application </w:t>
            </w:r>
          </w:p>
          <w:p w14:paraId="51D8639A" w14:textId="77777777" w:rsidR="00FE16A8" w:rsidRPr="00360D2C" w:rsidRDefault="00FE16A8" w:rsidP="00FE16A8">
            <w:pPr>
              <w:spacing w:after="5" w:line="230"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7571FD22" w14:textId="77777777" w:rsidR="00FE16A8" w:rsidRPr="00360D2C" w:rsidRDefault="00FE16A8" w:rsidP="00FE16A8">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57C1CA78" w14:textId="77777777" w:rsidR="00FE16A8" w:rsidRPr="00360D2C" w:rsidRDefault="00FE16A8" w:rsidP="00FE16A8">
            <w:pPr>
              <w:spacing w:line="259" w:lineRule="auto"/>
              <w:ind w:right="95"/>
              <w:jc w:val="center"/>
              <w:rPr>
                <w:rFonts w:asciiTheme="minorHAnsi" w:hAnsiTheme="minorHAnsi" w:cstheme="minorHAnsi"/>
                <w:b/>
                <w:sz w:val="22"/>
                <w:szCs w:val="22"/>
              </w:rPr>
            </w:pPr>
          </w:p>
        </w:tc>
        <w:tc>
          <w:tcPr>
            <w:tcW w:w="1528" w:type="dxa"/>
            <w:tcBorders>
              <w:top w:val="single" w:sz="4" w:space="0" w:color="auto"/>
              <w:left w:val="single" w:sz="4" w:space="0" w:color="auto"/>
              <w:bottom w:val="single" w:sz="4" w:space="0" w:color="auto"/>
              <w:right w:val="single" w:sz="4" w:space="0" w:color="auto"/>
            </w:tcBorders>
          </w:tcPr>
          <w:p w14:paraId="4B8D276B" w14:textId="77777777" w:rsidR="00FE16A8" w:rsidRPr="00360D2C" w:rsidRDefault="00FE16A8" w:rsidP="00FE16A8">
            <w:pPr>
              <w:spacing w:line="252" w:lineRule="auto"/>
              <w:ind w:right="24"/>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Muhammad Khairul Firas</w:t>
            </w:r>
          </w:p>
          <w:p w14:paraId="012E07DF" w14:textId="77777777" w:rsidR="00FE16A8" w:rsidRPr="00360D2C" w:rsidRDefault="00FE16A8" w:rsidP="00FE16A8">
            <w:pPr>
              <w:spacing w:line="252" w:lineRule="auto"/>
              <w:ind w:right="24"/>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Applications Management</w:t>
            </w:r>
          </w:p>
          <w:p w14:paraId="5DF09AE0" w14:textId="77777777" w:rsidR="00FE16A8" w:rsidRPr="00360D2C" w:rsidRDefault="00FE16A8" w:rsidP="00FE16A8">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b/>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40813423" w14:textId="77777777" w:rsidR="00FE16A8" w:rsidRPr="00360D2C" w:rsidRDefault="00FE16A8" w:rsidP="00FE16A8">
            <w:pPr>
              <w:jc w:val="center"/>
              <w:rPr>
                <w:rFonts w:asciiTheme="minorHAnsi" w:hAnsiTheme="minorHAnsi" w:cstheme="minorHAnsi"/>
                <w:b/>
                <w:sz w:val="22"/>
                <w:szCs w:val="22"/>
              </w:rPr>
            </w:pPr>
          </w:p>
        </w:tc>
        <w:tc>
          <w:tcPr>
            <w:tcW w:w="900" w:type="dxa"/>
            <w:gridSpan w:val="2"/>
            <w:tcBorders>
              <w:top w:val="single" w:sz="4" w:space="0" w:color="auto"/>
              <w:left w:val="single" w:sz="4" w:space="0" w:color="auto"/>
              <w:bottom w:val="single" w:sz="4" w:space="0" w:color="auto"/>
              <w:right w:val="single" w:sz="4" w:space="0" w:color="auto"/>
            </w:tcBorders>
          </w:tcPr>
          <w:p w14:paraId="37B9F4B0" w14:textId="2A253E5A"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73ECD2D6" w14:textId="345AA6DD"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4003F06B" w14:textId="59D3C9AA"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Step#33.4</w:t>
            </w:r>
          </w:p>
          <w:p w14:paraId="722B0153" w14:textId="77777777"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CDB)</w:t>
            </w:r>
          </w:p>
          <w:p w14:paraId="5F613FD8" w14:textId="4CD055A2" w:rsidR="00FE16A8" w:rsidRPr="00360D2C" w:rsidRDefault="00FE16A8" w:rsidP="00FE16A8">
            <w:pPr>
              <w:spacing w:line="259" w:lineRule="auto"/>
              <w:rPr>
                <w:rFonts w:asciiTheme="minorHAnsi" w:hAnsiTheme="minorHAnsi" w:cstheme="minorHAnsi"/>
                <w:sz w:val="22"/>
                <w:szCs w:val="22"/>
              </w:rPr>
            </w:pPr>
          </w:p>
        </w:tc>
      </w:tr>
      <w:tr w:rsidR="00FE16A8" w:rsidRPr="00360D2C" w14:paraId="5950176D" w14:textId="77777777" w:rsidTr="00B803C5">
        <w:tc>
          <w:tcPr>
            <w:tcW w:w="714" w:type="dxa"/>
            <w:vMerge/>
            <w:tcBorders>
              <w:top w:val="single" w:sz="4" w:space="0" w:color="auto"/>
              <w:left w:val="single" w:sz="4" w:space="0" w:color="auto"/>
              <w:bottom w:val="single" w:sz="4" w:space="0" w:color="auto"/>
              <w:right w:val="single" w:sz="4" w:space="0" w:color="auto"/>
            </w:tcBorders>
          </w:tcPr>
          <w:p w14:paraId="581353B0" w14:textId="77777777" w:rsidR="00FE16A8" w:rsidRPr="00360D2C" w:rsidRDefault="00FE16A8" w:rsidP="00FE16A8">
            <w:pPr>
              <w:spacing w:after="160" w:line="259" w:lineRule="auto"/>
              <w:rPr>
                <w:rFonts w:asciiTheme="minorHAnsi" w:hAnsiTheme="minorHAnsi" w:cstheme="minorHAnsi"/>
                <w:sz w:val="22"/>
                <w:szCs w:val="22"/>
              </w:rPr>
            </w:pPr>
          </w:p>
        </w:tc>
        <w:tc>
          <w:tcPr>
            <w:tcW w:w="2430" w:type="dxa"/>
            <w:vMerge/>
            <w:tcBorders>
              <w:top w:val="single" w:sz="4" w:space="0" w:color="auto"/>
              <w:left w:val="single" w:sz="4" w:space="0" w:color="auto"/>
              <w:bottom w:val="single" w:sz="4" w:space="0" w:color="auto"/>
              <w:right w:val="single" w:sz="4" w:space="0" w:color="auto"/>
            </w:tcBorders>
          </w:tcPr>
          <w:p w14:paraId="787E76CD" w14:textId="77777777" w:rsidR="00FE16A8" w:rsidRPr="00360D2C" w:rsidRDefault="00FE16A8" w:rsidP="00FE16A8">
            <w:pPr>
              <w:spacing w:line="259" w:lineRule="auto"/>
              <w:rPr>
                <w:rFonts w:asciiTheme="minorHAnsi" w:hAnsiTheme="minorHAnsi" w:cstheme="minorHAnsi"/>
                <w:b/>
                <w:sz w:val="22"/>
                <w:szCs w:val="22"/>
              </w:rPr>
            </w:pPr>
          </w:p>
        </w:tc>
        <w:tc>
          <w:tcPr>
            <w:tcW w:w="2963" w:type="dxa"/>
            <w:tcBorders>
              <w:top w:val="single" w:sz="4" w:space="0" w:color="auto"/>
              <w:left w:val="single" w:sz="4" w:space="0" w:color="auto"/>
              <w:bottom w:val="single" w:sz="4" w:space="0" w:color="auto"/>
              <w:right w:val="single" w:sz="4" w:space="0" w:color="000000"/>
            </w:tcBorders>
          </w:tcPr>
          <w:p w14:paraId="488BA679" w14:textId="366F68F9" w:rsidR="00FE16A8" w:rsidRPr="00360D2C" w:rsidRDefault="00FE16A8" w:rsidP="00FE16A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Users:</w:t>
            </w:r>
          </w:p>
          <w:p w14:paraId="081F87A1" w14:textId="77777777" w:rsidR="00FE16A8" w:rsidRPr="00360D2C" w:rsidRDefault="00FE16A8" w:rsidP="00FE16A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6A09DF2" w14:textId="5C0F0234" w:rsidR="00FE16A8" w:rsidRPr="00360D2C" w:rsidRDefault="00FE16A8" w:rsidP="00FE16A8">
            <w:pPr>
              <w:spacing w:line="259" w:lineRule="auto"/>
              <w:ind w:right="170"/>
              <w:rPr>
                <w:rFonts w:asciiTheme="minorHAnsi" w:hAnsiTheme="minorHAnsi" w:cstheme="minorHAnsi"/>
                <w:sz w:val="22"/>
                <w:szCs w:val="22"/>
              </w:rPr>
            </w:pPr>
          </w:p>
        </w:tc>
        <w:tc>
          <w:tcPr>
            <w:tcW w:w="1172" w:type="dxa"/>
            <w:tcBorders>
              <w:top w:val="single" w:sz="4" w:space="0" w:color="auto"/>
              <w:left w:val="single" w:sz="4" w:space="0" w:color="000000"/>
              <w:bottom w:val="single" w:sz="4" w:space="0" w:color="auto"/>
              <w:right w:val="single" w:sz="4" w:space="0" w:color="000000"/>
            </w:tcBorders>
          </w:tcPr>
          <w:p w14:paraId="7AD80FF9" w14:textId="2B59F43D"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000000"/>
              <w:bottom w:val="single" w:sz="4" w:space="0" w:color="auto"/>
              <w:right w:val="single" w:sz="4" w:space="0" w:color="000000"/>
            </w:tcBorders>
          </w:tcPr>
          <w:p w14:paraId="4DE9B31A" w14:textId="77777777" w:rsidR="00FE16A8" w:rsidRPr="00360D2C" w:rsidRDefault="00FE16A8" w:rsidP="00FE16A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000000"/>
              <w:bottom w:val="single" w:sz="4" w:space="0" w:color="auto"/>
              <w:right w:val="single" w:sz="4" w:space="0" w:color="auto"/>
            </w:tcBorders>
            <w:vAlign w:val="center"/>
          </w:tcPr>
          <w:p w14:paraId="2D264779" w14:textId="2D0652EB" w:rsidR="00FE16A8" w:rsidRPr="00360D2C" w:rsidRDefault="00FE16A8" w:rsidP="00FE16A8">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sz w:val="22"/>
                <w:szCs w:val="22"/>
              </w:rPr>
              <w:t>DBD</w:t>
            </w:r>
          </w:p>
        </w:tc>
        <w:tc>
          <w:tcPr>
            <w:tcW w:w="900" w:type="dxa"/>
            <w:gridSpan w:val="2"/>
            <w:tcBorders>
              <w:top w:val="single" w:sz="4" w:space="0" w:color="auto"/>
              <w:left w:val="single" w:sz="4" w:space="0" w:color="auto"/>
              <w:bottom w:val="single" w:sz="4" w:space="0" w:color="auto"/>
              <w:right w:val="single" w:sz="4" w:space="0" w:color="auto"/>
            </w:tcBorders>
          </w:tcPr>
          <w:p w14:paraId="3090ACDF" w14:textId="1C54557C"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3944BE87" w14:textId="08C0AD5A"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1D4E20E1" w14:textId="77777777" w:rsidR="00FE16A8" w:rsidRPr="00360D2C" w:rsidRDefault="00FE16A8" w:rsidP="00FE16A8">
            <w:pPr>
              <w:spacing w:line="259" w:lineRule="auto"/>
              <w:rPr>
                <w:rFonts w:asciiTheme="minorHAnsi" w:hAnsiTheme="minorHAnsi" w:cstheme="minorHAnsi"/>
                <w:sz w:val="22"/>
                <w:szCs w:val="22"/>
              </w:rPr>
            </w:pPr>
          </w:p>
        </w:tc>
      </w:tr>
      <w:tr w:rsidR="00FE16A8" w:rsidRPr="00360D2C" w14:paraId="5D9C9322" w14:textId="77777777" w:rsidTr="00B803C5">
        <w:tc>
          <w:tcPr>
            <w:tcW w:w="714" w:type="dxa"/>
            <w:vMerge w:val="restart"/>
            <w:tcBorders>
              <w:top w:val="single" w:sz="4" w:space="0" w:color="auto"/>
              <w:left w:val="single" w:sz="4" w:space="0" w:color="auto"/>
              <w:bottom w:val="single" w:sz="4" w:space="0" w:color="auto"/>
              <w:right w:val="single" w:sz="4" w:space="0" w:color="auto"/>
            </w:tcBorders>
          </w:tcPr>
          <w:p w14:paraId="1B5035DA" w14:textId="17057489" w:rsidR="00FE16A8" w:rsidRPr="00360D2C" w:rsidRDefault="003F6AD0"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5</w:t>
            </w:r>
          </w:p>
        </w:tc>
        <w:tc>
          <w:tcPr>
            <w:tcW w:w="2430" w:type="dxa"/>
            <w:vMerge w:val="restart"/>
            <w:tcBorders>
              <w:top w:val="single" w:sz="4" w:space="0" w:color="auto"/>
              <w:left w:val="single" w:sz="4" w:space="0" w:color="auto"/>
              <w:bottom w:val="single" w:sz="4" w:space="0" w:color="auto"/>
              <w:right w:val="single" w:sz="4" w:space="0" w:color="auto"/>
            </w:tcBorders>
          </w:tcPr>
          <w:p w14:paraId="146C1DE1" w14:textId="77777777" w:rsidR="00FE16A8" w:rsidRPr="00360D2C" w:rsidRDefault="00FE16A8" w:rsidP="00FE16A8">
            <w:pPr>
              <w:spacing w:line="259" w:lineRule="auto"/>
              <w:rPr>
                <w:rFonts w:asciiTheme="minorHAnsi" w:hAnsiTheme="minorHAnsi" w:cstheme="minorHAnsi"/>
                <w:b/>
              </w:rPr>
            </w:pPr>
            <w:r w:rsidRPr="00360D2C">
              <w:rPr>
                <w:rFonts w:asciiTheme="minorHAnsi" w:hAnsiTheme="minorHAnsi" w:cstheme="minorHAnsi"/>
                <w:b/>
              </w:rPr>
              <w:t xml:space="preserve">BioPak </w:t>
            </w:r>
          </w:p>
          <w:p w14:paraId="12C30261" w14:textId="556348A8" w:rsidR="00FE16A8" w:rsidRPr="00360D2C" w:rsidRDefault="00FE16A8" w:rsidP="00FE16A8">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6F2EBDCA" w14:textId="77777777" w:rsidR="00FE16A8" w:rsidRPr="00360D2C" w:rsidRDefault="00FE16A8" w:rsidP="00FE16A8">
            <w:pPr>
              <w:spacing w:line="259" w:lineRule="auto"/>
              <w:rPr>
                <w:rFonts w:asciiTheme="minorHAnsi" w:hAnsiTheme="minorHAnsi" w:cstheme="minorHAnsi"/>
                <w:b/>
                <w:sz w:val="22"/>
                <w:szCs w:val="22"/>
              </w:rPr>
            </w:pPr>
          </w:p>
        </w:tc>
        <w:tc>
          <w:tcPr>
            <w:tcW w:w="2963" w:type="dxa"/>
            <w:tcBorders>
              <w:top w:val="single" w:sz="4" w:space="0" w:color="auto"/>
              <w:left w:val="single" w:sz="4" w:space="0" w:color="auto"/>
              <w:bottom w:val="single" w:sz="4" w:space="0" w:color="auto"/>
              <w:right w:val="single" w:sz="4" w:space="0" w:color="auto"/>
            </w:tcBorders>
          </w:tcPr>
          <w:p w14:paraId="5E3EFB35" w14:textId="1C8942F6" w:rsidR="00FE16A8" w:rsidRPr="00360D2C" w:rsidRDefault="00FE16A8" w:rsidP="00FE16A8">
            <w:pPr>
              <w:spacing w:line="259" w:lineRule="auto"/>
              <w:rPr>
                <w:rFonts w:asciiTheme="minorHAnsi" w:hAnsiTheme="minorHAnsi" w:cstheme="minorHAnsi"/>
                <w:u w:val="single"/>
              </w:rPr>
            </w:pPr>
            <w:r w:rsidRPr="00360D2C">
              <w:rPr>
                <w:rFonts w:asciiTheme="minorHAnsi" w:hAnsiTheme="minorHAnsi" w:cstheme="minorHAnsi"/>
                <w:b/>
                <w:bCs/>
                <w:sz w:val="22"/>
                <w:szCs w:val="22"/>
                <w:u w:val="single"/>
              </w:rPr>
              <w:t>ITD SME</w:t>
            </w:r>
          </w:p>
          <w:p w14:paraId="31381465" w14:textId="77777777"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4F732EFF" w14:textId="77777777" w:rsidR="00FE16A8" w:rsidRPr="00360D2C" w:rsidRDefault="00FE16A8" w:rsidP="00FE16A8">
            <w:pPr>
              <w:spacing w:line="259" w:lineRule="auto"/>
              <w:rPr>
                <w:rFonts w:asciiTheme="minorHAnsi" w:hAnsiTheme="minorHAnsi" w:cstheme="minorHAnsi"/>
                <w:sz w:val="22"/>
                <w:szCs w:val="22"/>
              </w:rPr>
            </w:pPr>
          </w:p>
          <w:p w14:paraId="34149915" w14:textId="6F75D356" w:rsidR="00FE16A8" w:rsidRPr="00360D2C" w:rsidRDefault="00FE16A8" w:rsidP="00FE16A8">
            <w:pPr>
              <w:spacing w:line="259" w:lineRule="auto"/>
              <w:ind w:right="170"/>
              <w:rPr>
                <w:rFonts w:asciiTheme="minorHAnsi" w:hAnsiTheme="minorHAnsi" w:cstheme="minorHAnsi"/>
                <w:b/>
                <w:bCs/>
                <w:i/>
                <w:iCs/>
                <w:sz w:val="22"/>
                <w:szCs w:val="22"/>
              </w:rPr>
            </w:pPr>
          </w:p>
          <w:p w14:paraId="4F11D53D" w14:textId="77777777" w:rsidR="00FE16A8" w:rsidRPr="00360D2C" w:rsidRDefault="00FE16A8" w:rsidP="00FE16A8">
            <w:pPr>
              <w:spacing w:line="259" w:lineRule="auto"/>
              <w:ind w:right="170"/>
              <w:rPr>
                <w:rFonts w:asciiTheme="minorHAnsi" w:hAnsiTheme="minorHAnsi" w:cstheme="minorHAnsi"/>
                <w:sz w:val="22"/>
                <w:szCs w:val="22"/>
              </w:rPr>
            </w:pPr>
          </w:p>
          <w:p w14:paraId="6F33E72A" w14:textId="1925A985" w:rsidR="00FE16A8" w:rsidRPr="00360D2C" w:rsidRDefault="00FE16A8" w:rsidP="00FE16A8">
            <w:pPr>
              <w:spacing w:line="259" w:lineRule="auto"/>
              <w:rPr>
                <w:rFonts w:asciiTheme="minorHAnsi" w:hAnsiTheme="minorHAnsi" w:cstheme="minorHAnsi"/>
                <w:sz w:val="22"/>
                <w:szCs w:val="22"/>
              </w:rPr>
            </w:pPr>
          </w:p>
        </w:tc>
        <w:tc>
          <w:tcPr>
            <w:tcW w:w="1172" w:type="dxa"/>
            <w:tcBorders>
              <w:top w:val="single" w:sz="4" w:space="0" w:color="auto"/>
              <w:left w:val="single" w:sz="4" w:space="0" w:color="auto"/>
              <w:bottom w:val="single" w:sz="4" w:space="0" w:color="auto"/>
              <w:right w:val="single" w:sz="4" w:space="0" w:color="auto"/>
            </w:tcBorders>
          </w:tcPr>
          <w:p w14:paraId="35382EF8" w14:textId="45696AE1"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476EAB8C" w14:textId="77777777" w:rsidR="00FE16A8" w:rsidRPr="00360D2C" w:rsidRDefault="00FE16A8" w:rsidP="00FE16A8">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auto"/>
              <w:bottom w:val="single" w:sz="4" w:space="0" w:color="auto"/>
              <w:right w:val="single" w:sz="4" w:space="0" w:color="auto"/>
            </w:tcBorders>
          </w:tcPr>
          <w:p w14:paraId="076246C2" w14:textId="77777777" w:rsidR="00FE16A8" w:rsidRPr="00360D2C" w:rsidRDefault="00FE16A8" w:rsidP="00FE16A8">
            <w:pPr>
              <w:spacing w:after="1" w:line="232" w:lineRule="auto"/>
              <w:jc w:val="center"/>
              <w:rPr>
                <w:rFonts w:asciiTheme="minorHAnsi" w:eastAsia="Calibri" w:hAnsiTheme="minorHAnsi" w:cstheme="minorHAnsi"/>
                <w:b/>
                <w:sz w:val="22"/>
                <w:szCs w:val="22"/>
              </w:rPr>
            </w:pPr>
          </w:p>
          <w:p w14:paraId="604138AC" w14:textId="77777777" w:rsidR="00FE16A8" w:rsidRPr="00360D2C" w:rsidRDefault="00FE16A8" w:rsidP="00FE16A8">
            <w:pPr>
              <w:spacing w:after="1"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4128012A" w14:textId="77777777" w:rsidR="00FE16A8" w:rsidRPr="00360D2C" w:rsidRDefault="00FE16A8" w:rsidP="00FE16A8">
            <w:pPr>
              <w:spacing w:after="5" w:line="232" w:lineRule="auto"/>
              <w:jc w:val="center"/>
              <w:rPr>
                <w:rFonts w:asciiTheme="minorHAnsi" w:eastAsia="Calibri" w:hAnsiTheme="minorHAnsi" w:cstheme="minorHAnsi"/>
                <w:b/>
                <w:bCs/>
                <w:sz w:val="22"/>
                <w:szCs w:val="22"/>
              </w:rPr>
            </w:pPr>
            <w:proofErr w:type="spellStart"/>
            <w:r w:rsidRPr="00360D2C">
              <w:rPr>
                <w:rFonts w:asciiTheme="minorHAnsi" w:eastAsia="Calibri" w:hAnsiTheme="minorHAnsi" w:cstheme="minorHAnsi"/>
                <w:b/>
                <w:bCs/>
                <w:sz w:val="22"/>
                <w:szCs w:val="22"/>
              </w:rPr>
              <w:t>Rasdan</w:t>
            </w:r>
            <w:proofErr w:type="spellEnd"/>
            <w:r w:rsidRPr="00360D2C">
              <w:rPr>
                <w:rFonts w:asciiTheme="minorHAnsi" w:eastAsia="Calibri" w:hAnsiTheme="minorHAnsi" w:cstheme="minorHAnsi"/>
                <w:b/>
                <w:bCs/>
                <w:sz w:val="22"/>
                <w:szCs w:val="22"/>
              </w:rPr>
              <w:t xml:space="preserve"> Mohamed Razali</w:t>
            </w:r>
          </w:p>
          <w:p w14:paraId="36C18A91"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39ED9C24"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6B8BE525" w14:textId="77777777" w:rsidR="00FE16A8" w:rsidRPr="00360D2C" w:rsidRDefault="00FE16A8" w:rsidP="00FE16A8">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70E2B500" w14:textId="77777777" w:rsidR="00FE16A8" w:rsidRPr="00360D2C" w:rsidRDefault="00FE16A8" w:rsidP="00FE16A8">
            <w:pPr>
              <w:spacing w:after="5" w:line="232" w:lineRule="auto"/>
              <w:jc w:val="center"/>
              <w:rPr>
                <w:rFonts w:asciiTheme="minorHAnsi" w:eastAsia="Calibri" w:hAnsiTheme="minorHAnsi" w:cstheme="minorHAnsi"/>
                <w:sz w:val="22"/>
                <w:szCs w:val="22"/>
              </w:rPr>
            </w:pPr>
          </w:p>
          <w:p w14:paraId="7BB7F053" w14:textId="2FF39EDD" w:rsidR="00FE16A8" w:rsidRPr="00360D2C" w:rsidRDefault="00FE16A8" w:rsidP="00FE16A8">
            <w:pPr>
              <w:spacing w:line="256" w:lineRule="auto"/>
              <w:ind w:left="40"/>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 </w:t>
            </w:r>
          </w:p>
        </w:tc>
        <w:tc>
          <w:tcPr>
            <w:tcW w:w="1528" w:type="dxa"/>
            <w:tcBorders>
              <w:top w:val="single" w:sz="4" w:space="0" w:color="auto"/>
              <w:left w:val="single" w:sz="4" w:space="0" w:color="auto"/>
              <w:bottom w:val="single" w:sz="4" w:space="0" w:color="auto"/>
              <w:right w:val="single" w:sz="4" w:space="0" w:color="auto"/>
            </w:tcBorders>
          </w:tcPr>
          <w:p w14:paraId="420DA559" w14:textId="77777777" w:rsidR="00FE16A8" w:rsidRPr="00360D2C" w:rsidRDefault="00FE16A8" w:rsidP="00FE16A8">
            <w:pPr>
              <w:spacing w:line="25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208D21C6" w14:textId="77777777" w:rsidR="00FE16A8" w:rsidRPr="00360D2C" w:rsidRDefault="00FE16A8" w:rsidP="00FE16A8">
            <w:pPr>
              <w:spacing w:after="1"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Zainal Abidin Jamal</w:t>
            </w:r>
          </w:p>
          <w:p w14:paraId="6155659F"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2428638C"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C7FC315"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5A8B9184" w14:textId="0D3DE167" w:rsidR="00FE16A8" w:rsidRPr="00360D2C" w:rsidRDefault="00FE16A8" w:rsidP="00FE16A8">
            <w:pPr>
              <w:spacing w:line="256" w:lineRule="auto"/>
              <w:ind w:left="7"/>
              <w:jc w:val="center"/>
              <w:rPr>
                <w:rFonts w:asciiTheme="minorHAnsi" w:hAnsiTheme="minorHAnsi" w:cstheme="minorHAnsi"/>
                <w:b/>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900" w:type="dxa"/>
            <w:gridSpan w:val="2"/>
            <w:tcBorders>
              <w:top w:val="single" w:sz="4" w:space="0" w:color="auto"/>
              <w:left w:val="single" w:sz="4" w:space="0" w:color="auto"/>
              <w:bottom w:val="single" w:sz="4" w:space="0" w:color="auto"/>
              <w:right w:val="single" w:sz="4" w:space="0" w:color="auto"/>
            </w:tcBorders>
          </w:tcPr>
          <w:p w14:paraId="375A6E6A" w14:textId="022BF527"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234A9CD8" w14:textId="27105A49"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1545C464" w14:textId="218E4065"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31.7</w:t>
            </w:r>
          </w:p>
          <w:p w14:paraId="308BFDE1" w14:textId="77777777"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BioPak)</w:t>
            </w:r>
          </w:p>
          <w:p w14:paraId="006FD720" w14:textId="537E30FB" w:rsidR="00FE16A8" w:rsidRPr="00360D2C" w:rsidRDefault="00FE16A8" w:rsidP="00FE16A8">
            <w:pPr>
              <w:spacing w:line="259" w:lineRule="auto"/>
              <w:rPr>
                <w:rFonts w:asciiTheme="minorHAnsi" w:hAnsiTheme="minorHAnsi" w:cstheme="minorHAnsi"/>
                <w:sz w:val="22"/>
                <w:szCs w:val="22"/>
              </w:rPr>
            </w:pPr>
          </w:p>
        </w:tc>
      </w:tr>
      <w:tr w:rsidR="00FE16A8" w:rsidRPr="00360D2C" w14:paraId="2AFF00AB" w14:textId="77777777" w:rsidTr="00B803C5">
        <w:tc>
          <w:tcPr>
            <w:tcW w:w="714" w:type="dxa"/>
            <w:vMerge/>
            <w:tcBorders>
              <w:top w:val="single" w:sz="4" w:space="0" w:color="auto"/>
              <w:left w:val="single" w:sz="4" w:space="0" w:color="auto"/>
              <w:bottom w:val="single" w:sz="4" w:space="0" w:color="auto"/>
              <w:right w:val="single" w:sz="4" w:space="0" w:color="auto"/>
            </w:tcBorders>
          </w:tcPr>
          <w:p w14:paraId="7BB60921" w14:textId="77777777" w:rsidR="00FE16A8" w:rsidRPr="00360D2C" w:rsidRDefault="00FE16A8" w:rsidP="00FE16A8">
            <w:pPr>
              <w:spacing w:after="160" w:line="259" w:lineRule="auto"/>
              <w:rPr>
                <w:rFonts w:asciiTheme="minorHAnsi" w:hAnsiTheme="minorHAnsi" w:cstheme="minorHAnsi"/>
                <w:sz w:val="22"/>
                <w:szCs w:val="22"/>
              </w:rPr>
            </w:pPr>
          </w:p>
        </w:tc>
        <w:tc>
          <w:tcPr>
            <w:tcW w:w="2430" w:type="dxa"/>
            <w:vMerge/>
            <w:tcBorders>
              <w:top w:val="single" w:sz="4" w:space="0" w:color="auto"/>
              <w:left w:val="single" w:sz="4" w:space="0" w:color="auto"/>
              <w:bottom w:val="single" w:sz="4" w:space="0" w:color="auto"/>
              <w:right w:val="single" w:sz="4" w:space="0" w:color="auto"/>
            </w:tcBorders>
          </w:tcPr>
          <w:p w14:paraId="11893578" w14:textId="77777777" w:rsidR="00FE16A8" w:rsidRPr="00360D2C" w:rsidRDefault="00FE16A8" w:rsidP="00FE16A8">
            <w:pPr>
              <w:spacing w:line="259" w:lineRule="auto"/>
              <w:rPr>
                <w:rFonts w:asciiTheme="minorHAnsi" w:hAnsiTheme="minorHAnsi" w:cstheme="minorHAnsi"/>
                <w:b/>
              </w:rPr>
            </w:pPr>
          </w:p>
        </w:tc>
        <w:tc>
          <w:tcPr>
            <w:tcW w:w="2963" w:type="dxa"/>
            <w:tcBorders>
              <w:top w:val="single" w:sz="4" w:space="0" w:color="auto"/>
              <w:left w:val="single" w:sz="4" w:space="0" w:color="auto"/>
              <w:bottom w:val="single" w:sz="4" w:space="0" w:color="000000"/>
              <w:right w:val="single" w:sz="4" w:space="0" w:color="000000"/>
            </w:tcBorders>
          </w:tcPr>
          <w:p w14:paraId="2E1F279F" w14:textId="77777777" w:rsidR="00FE16A8" w:rsidRPr="00360D2C" w:rsidRDefault="00FE16A8" w:rsidP="00FE16A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19425EDB" w14:textId="51650A6E" w:rsidR="00FE16A8" w:rsidRPr="00360D2C" w:rsidRDefault="00FE16A8" w:rsidP="00FE16A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lastRenderedPageBreak/>
              <w:t xml:space="preserve">As per Business User Script </w:t>
            </w:r>
          </w:p>
          <w:p w14:paraId="74E35683" w14:textId="01F0EA24" w:rsidR="00FE16A8" w:rsidRPr="00360D2C" w:rsidRDefault="00FE16A8" w:rsidP="00FE16A8">
            <w:pPr>
              <w:spacing w:line="259" w:lineRule="auto"/>
              <w:ind w:right="170"/>
              <w:rPr>
                <w:rFonts w:asciiTheme="minorHAnsi" w:hAnsiTheme="minorHAnsi" w:cstheme="minorHAnsi"/>
                <w:b/>
                <w:bCs/>
                <w:i/>
                <w:iCs/>
                <w:sz w:val="22"/>
                <w:szCs w:val="22"/>
              </w:rPr>
            </w:pPr>
          </w:p>
          <w:p w14:paraId="57D50772" w14:textId="0FC432F3" w:rsidR="00FE16A8" w:rsidRPr="00360D2C" w:rsidRDefault="00FE16A8" w:rsidP="00FE16A8">
            <w:pPr>
              <w:spacing w:line="259" w:lineRule="auto"/>
              <w:rPr>
                <w:rFonts w:asciiTheme="minorHAnsi" w:hAnsiTheme="minorHAnsi" w:cstheme="minorHAnsi"/>
                <w:b/>
                <w:bCs/>
                <w:i/>
                <w:iCs/>
              </w:rPr>
            </w:pPr>
          </w:p>
        </w:tc>
        <w:tc>
          <w:tcPr>
            <w:tcW w:w="1172" w:type="dxa"/>
            <w:tcBorders>
              <w:top w:val="single" w:sz="4" w:space="0" w:color="auto"/>
              <w:left w:val="single" w:sz="4" w:space="0" w:color="000000"/>
              <w:bottom w:val="single" w:sz="4" w:space="0" w:color="000000"/>
              <w:right w:val="single" w:sz="4" w:space="0" w:color="000000"/>
            </w:tcBorders>
          </w:tcPr>
          <w:p w14:paraId="228B8BDD" w14:textId="34FB9B55"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355" w:type="dxa"/>
            <w:tcBorders>
              <w:top w:val="single" w:sz="4" w:space="0" w:color="auto"/>
              <w:left w:val="single" w:sz="4" w:space="0" w:color="000000"/>
              <w:bottom w:val="single" w:sz="4" w:space="0" w:color="000000"/>
              <w:right w:val="single" w:sz="4" w:space="0" w:color="000000"/>
            </w:tcBorders>
          </w:tcPr>
          <w:p w14:paraId="5E8162E4" w14:textId="77777777" w:rsidR="00FE16A8" w:rsidRPr="00360D2C" w:rsidRDefault="00FE16A8" w:rsidP="00FE16A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000000"/>
              <w:bottom w:val="single" w:sz="4" w:space="0" w:color="000000"/>
              <w:right w:val="single" w:sz="4" w:space="0" w:color="auto"/>
            </w:tcBorders>
            <w:vAlign w:val="center"/>
          </w:tcPr>
          <w:p w14:paraId="510A0685" w14:textId="36537D7F" w:rsidR="00FE16A8" w:rsidRPr="00360D2C" w:rsidRDefault="00FE16A8" w:rsidP="00FE16A8">
            <w:pPr>
              <w:jc w:val="center"/>
              <w:rPr>
                <w:rFonts w:asciiTheme="minorHAnsi" w:hAnsiTheme="minorHAnsi" w:cstheme="minorHAnsi"/>
                <w:b/>
                <w:bCs/>
                <w:color w:val="000000"/>
                <w:sz w:val="22"/>
                <w:szCs w:val="22"/>
              </w:rPr>
            </w:pPr>
            <w:r w:rsidRPr="00360D2C">
              <w:rPr>
                <w:rFonts w:asciiTheme="minorHAnsi" w:eastAsia="Calibri" w:hAnsiTheme="minorHAnsi" w:cstheme="minorHAnsi"/>
                <w:b/>
                <w:bCs/>
                <w:color w:val="000000"/>
                <w:sz w:val="22"/>
                <w:szCs w:val="22"/>
              </w:rPr>
              <w:t>BMD</w:t>
            </w:r>
          </w:p>
        </w:tc>
        <w:tc>
          <w:tcPr>
            <w:tcW w:w="900" w:type="dxa"/>
            <w:gridSpan w:val="2"/>
            <w:tcBorders>
              <w:top w:val="single" w:sz="4" w:space="0" w:color="auto"/>
              <w:left w:val="single" w:sz="4" w:space="0" w:color="auto"/>
              <w:bottom w:val="single" w:sz="4" w:space="0" w:color="auto"/>
              <w:right w:val="single" w:sz="4" w:space="0" w:color="auto"/>
            </w:tcBorders>
          </w:tcPr>
          <w:p w14:paraId="08A8F87B" w14:textId="68CEC8EA"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55514A31" w14:textId="4725E00B"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2A982CE4" w14:textId="77777777" w:rsidR="00FE16A8" w:rsidRPr="00360D2C" w:rsidRDefault="00FE16A8" w:rsidP="00FE16A8">
            <w:pPr>
              <w:spacing w:line="259" w:lineRule="auto"/>
              <w:rPr>
                <w:rFonts w:asciiTheme="minorHAnsi" w:hAnsiTheme="minorHAnsi" w:cstheme="minorHAnsi"/>
                <w:sz w:val="22"/>
                <w:szCs w:val="22"/>
              </w:rPr>
            </w:pPr>
          </w:p>
        </w:tc>
      </w:tr>
      <w:tr w:rsidR="00FE16A8" w:rsidRPr="00360D2C" w14:paraId="1F427920" w14:textId="77777777" w:rsidTr="00B803C5">
        <w:tc>
          <w:tcPr>
            <w:tcW w:w="714" w:type="dxa"/>
            <w:vMerge w:val="restart"/>
            <w:tcBorders>
              <w:top w:val="single" w:sz="4" w:space="0" w:color="auto"/>
              <w:left w:val="single" w:sz="4" w:space="0" w:color="auto"/>
              <w:right w:val="single" w:sz="4" w:space="0" w:color="auto"/>
            </w:tcBorders>
          </w:tcPr>
          <w:p w14:paraId="50B067EA" w14:textId="0E6E9C2D" w:rsidR="00FE16A8" w:rsidRPr="00360D2C" w:rsidRDefault="003F6AD0"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6</w:t>
            </w:r>
          </w:p>
        </w:tc>
        <w:tc>
          <w:tcPr>
            <w:tcW w:w="2430" w:type="dxa"/>
            <w:vMerge w:val="restart"/>
            <w:tcBorders>
              <w:top w:val="single" w:sz="4" w:space="0" w:color="auto"/>
              <w:left w:val="single" w:sz="4" w:space="0" w:color="auto"/>
              <w:right w:val="single" w:sz="4" w:space="0" w:color="auto"/>
            </w:tcBorders>
          </w:tcPr>
          <w:p w14:paraId="3001FD6D" w14:textId="77777777" w:rsidR="00FE16A8" w:rsidRPr="00360D2C" w:rsidRDefault="00FE16A8" w:rsidP="00FE16A8">
            <w:pPr>
              <w:spacing w:line="259" w:lineRule="auto"/>
              <w:rPr>
                <w:rFonts w:asciiTheme="minorHAnsi" w:hAnsiTheme="minorHAnsi" w:cstheme="minorHAnsi"/>
                <w:b/>
              </w:rPr>
            </w:pPr>
            <w:r w:rsidRPr="00360D2C">
              <w:rPr>
                <w:rFonts w:asciiTheme="minorHAnsi" w:hAnsiTheme="minorHAnsi" w:cstheme="minorHAnsi"/>
                <w:b/>
              </w:rPr>
              <w:t xml:space="preserve">MLQMS </w:t>
            </w:r>
          </w:p>
          <w:p w14:paraId="57641391" w14:textId="2B20AB08" w:rsidR="00FE16A8" w:rsidRPr="00360D2C" w:rsidRDefault="00FE16A8" w:rsidP="00FE16A8">
            <w:pPr>
              <w:spacing w:line="259" w:lineRule="auto"/>
              <w:ind w:right="170"/>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1A8F6BA8" w14:textId="77777777" w:rsidR="00FE16A8" w:rsidRPr="00360D2C" w:rsidRDefault="00FE16A8" w:rsidP="00FE16A8">
            <w:pPr>
              <w:spacing w:line="259" w:lineRule="auto"/>
              <w:rPr>
                <w:rFonts w:asciiTheme="minorHAnsi" w:hAnsiTheme="minorHAnsi" w:cstheme="minorHAnsi"/>
                <w:b/>
              </w:rPr>
            </w:pPr>
          </w:p>
        </w:tc>
        <w:tc>
          <w:tcPr>
            <w:tcW w:w="2963" w:type="dxa"/>
            <w:tcBorders>
              <w:top w:val="single" w:sz="4" w:space="0" w:color="000000"/>
              <w:left w:val="single" w:sz="4" w:space="0" w:color="auto"/>
              <w:bottom w:val="single" w:sz="4" w:space="0" w:color="000000"/>
              <w:right w:val="single" w:sz="4" w:space="0" w:color="000000"/>
            </w:tcBorders>
          </w:tcPr>
          <w:p w14:paraId="354F7AC4" w14:textId="6BA5EA4A" w:rsidR="00FE16A8" w:rsidRPr="00360D2C" w:rsidRDefault="00FE16A8" w:rsidP="00FE16A8">
            <w:pPr>
              <w:spacing w:line="259" w:lineRule="auto"/>
              <w:rPr>
                <w:rFonts w:asciiTheme="minorHAnsi" w:hAnsiTheme="minorHAnsi" w:cstheme="minorHAnsi"/>
                <w:u w:val="single"/>
              </w:rPr>
            </w:pPr>
            <w:r w:rsidRPr="00360D2C">
              <w:rPr>
                <w:rFonts w:asciiTheme="minorHAnsi" w:hAnsiTheme="minorHAnsi" w:cstheme="minorHAnsi"/>
                <w:b/>
                <w:bCs/>
                <w:sz w:val="22"/>
                <w:szCs w:val="22"/>
                <w:u w:val="single"/>
              </w:rPr>
              <w:t>ITD SME</w:t>
            </w:r>
          </w:p>
          <w:p w14:paraId="452589EB" w14:textId="77777777"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4C28D89B" w14:textId="77777777" w:rsidR="00FE16A8" w:rsidRPr="00360D2C" w:rsidRDefault="00FE16A8" w:rsidP="00FE16A8">
            <w:pPr>
              <w:spacing w:line="259" w:lineRule="auto"/>
              <w:ind w:right="170"/>
              <w:rPr>
                <w:rFonts w:asciiTheme="minorHAnsi" w:hAnsiTheme="minorHAnsi" w:cstheme="minorHAnsi"/>
                <w:sz w:val="22"/>
                <w:szCs w:val="22"/>
              </w:rPr>
            </w:pPr>
          </w:p>
          <w:p w14:paraId="786CAFD8" w14:textId="16396D60" w:rsidR="00FE16A8" w:rsidRPr="00360D2C" w:rsidRDefault="00FE16A8" w:rsidP="00FE16A8">
            <w:pPr>
              <w:spacing w:line="259" w:lineRule="auto"/>
              <w:ind w:right="170"/>
              <w:rPr>
                <w:rFonts w:asciiTheme="minorHAnsi" w:hAnsiTheme="minorHAnsi" w:cstheme="minorHAnsi"/>
                <w:b/>
                <w:bCs/>
                <w:i/>
                <w:iCs/>
                <w:sz w:val="22"/>
                <w:szCs w:val="22"/>
              </w:rPr>
            </w:pPr>
          </w:p>
          <w:p w14:paraId="7121D7C5" w14:textId="77777777" w:rsidR="00FE16A8" w:rsidRPr="00360D2C" w:rsidRDefault="00FE16A8" w:rsidP="00FE16A8">
            <w:pPr>
              <w:spacing w:line="259" w:lineRule="auto"/>
              <w:ind w:right="170"/>
              <w:rPr>
                <w:rFonts w:asciiTheme="minorHAnsi" w:hAnsiTheme="minorHAnsi" w:cstheme="minorHAnsi"/>
                <w:sz w:val="22"/>
                <w:szCs w:val="22"/>
              </w:rPr>
            </w:pPr>
          </w:p>
          <w:p w14:paraId="0B21C043" w14:textId="761A8486" w:rsidR="00FE16A8" w:rsidRPr="00360D2C" w:rsidRDefault="00FE16A8" w:rsidP="00FE16A8">
            <w:pPr>
              <w:spacing w:line="259" w:lineRule="auto"/>
              <w:ind w:left="120"/>
              <w:rPr>
                <w:rFonts w:asciiTheme="minorHAnsi" w:hAnsiTheme="minorHAnsi" w:cstheme="minorHAnsi"/>
              </w:rPr>
            </w:pPr>
          </w:p>
        </w:tc>
        <w:tc>
          <w:tcPr>
            <w:tcW w:w="1172" w:type="dxa"/>
            <w:tcBorders>
              <w:top w:val="single" w:sz="4" w:space="0" w:color="000000"/>
              <w:left w:val="single" w:sz="4" w:space="0" w:color="000000"/>
              <w:bottom w:val="single" w:sz="4" w:space="0" w:color="auto"/>
              <w:right w:val="single" w:sz="4" w:space="0" w:color="000000"/>
            </w:tcBorders>
          </w:tcPr>
          <w:p w14:paraId="28D96E9B" w14:textId="37F64A01"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000000"/>
              <w:left w:val="single" w:sz="4" w:space="0" w:color="000000"/>
              <w:bottom w:val="single" w:sz="4" w:space="0" w:color="auto"/>
              <w:right w:val="single" w:sz="4" w:space="0" w:color="000000"/>
            </w:tcBorders>
          </w:tcPr>
          <w:p w14:paraId="387506DA" w14:textId="77777777" w:rsidR="00FE16A8" w:rsidRPr="00360D2C" w:rsidRDefault="00FE16A8" w:rsidP="00FE16A8">
            <w:pPr>
              <w:spacing w:after="160" w:line="259" w:lineRule="auto"/>
              <w:rPr>
                <w:rFonts w:asciiTheme="minorHAnsi" w:hAnsiTheme="minorHAnsi" w:cstheme="minorHAnsi"/>
                <w:strike/>
                <w:sz w:val="22"/>
                <w:szCs w:val="22"/>
              </w:rPr>
            </w:pPr>
          </w:p>
        </w:tc>
        <w:tc>
          <w:tcPr>
            <w:tcW w:w="1618" w:type="dxa"/>
            <w:gridSpan w:val="2"/>
            <w:tcBorders>
              <w:top w:val="single" w:sz="4" w:space="0" w:color="000000"/>
              <w:left w:val="single" w:sz="4" w:space="0" w:color="000000"/>
              <w:bottom w:val="single" w:sz="4" w:space="0" w:color="auto"/>
              <w:right w:val="single" w:sz="4" w:space="0" w:color="000000"/>
            </w:tcBorders>
          </w:tcPr>
          <w:p w14:paraId="624242B6" w14:textId="77777777" w:rsidR="00FE16A8" w:rsidRPr="00360D2C" w:rsidRDefault="00FE16A8" w:rsidP="00FE16A8">
            <w:pPr>
              <w:spacing w:after="1"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Zainal Abidin Jamal</w:t>
            </w:r>
          </w:p>
          <w:p w14:paraId="23061DB4"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3CAE5736"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07547DC6"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7C94AB2A" w14:textId="4ED928E5" w:rsidR="00FE16A8" w:rsidRPr="00360D2C" w:rsidRDefault="00FE16A8" w:rsidP="00FE16A8">
            <w:pPr>
              <w:spacing w:after="1" w:line="239" w:lineRule="auto"/>
              <w:jc w:val="center"/>
              <w:rPr>
                <w:rFonts w:asciiTheme="minorHAnsi" w:hAnsiTheme="minorHAnsi" w:cstheme="minorHAnsi"/>
                <w:b/>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1528" w:type="dxa"/>
            <w:tcBorders>
              <w:top w:val="single" w:sz="4" w:space="0" w:color="000000"/>
              <w:left w:val="single" w:sz="4" w:space="0" w:color="000000"/>
              <w:bottom w:val="single" w:sz="4" w:space="0" w:color="auto"/>
              <w:right w:val="single" w:sz="4" w:space="0" w:color="auto"/>
            </w:tcBorders>
          </w:tcPr>
          <w:p w14:paraId="4A81977B" w14:textId="77777777" w:rsidR="00FE16A8" w:rsidRPr="00360D2C" w:rsidRDefault="00FE16A8" w:rsidP="00FE16A8">
            <w:pPr>
              <w:spacing w:after="5" w:line="232" w:lineRule="auto"/>
              <w:jc w:val="center"/>
              <w:rPr>
                <w:rFonts w:asciiTheme="minorHAnsi" w:eastAsia="Calibri" w:hAnsiTheme="minorHAnsi" w:cstheme="minorHAnsi"/>
                <w:b/>
                <w:bCs/>
                <w:sz w:val="22"/>
                <w:szCs w:val="22"/>
              </w:rPr>
            </w:pPr>
            <w:proofErr w:type="spellStart"/>
            <w:r w:rsidRPr="00360D2C">
              <w:rPr>
                <w:rFonts w:asciiTheme="minorHAnsi" w:eastAsia="Calibri" w:hAnsiTheme="minorHAnsi" w:cstheme="minorHAnsi"/>
                <w:b/>
                <w:bCs/>
                <w:sz w:val="22"/>
                <w:szCs w:val="22"/>
              </w:rPr>
              <w:t>Rasdan</w:t>
            </w:r>
            <w:proofErr w:type="spellEnd"/>
            <w:r w:rsidRPr="00360D2C">
              <w:rPr>
                <w:rFonts w:asciiTheme="minorHAnsi" w:eastAsia="Calibri" w:hAnsiTheme="minorHAnsi" w:cstheme="minorHAnsi"/>
                <w:b/>
                <w:bCs/>
                <w:sz w:val="22"/>
                <w:szCs w:val="22"/>
              </w:rPr>
              <w:t xml:space="preserve"> Mohamed Razali</w:t>
            </w:r>
          </w:p>
          <w:p w14:paraId="689D1F79"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ECD6455"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88F08FD" w14:textId="77777777" w:rsidR="00FE16A8" w:rsidRPr="00360D2C" w:rsidRDefault="00FE16A8" w:rsidP="00FE16A8">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258B259" w14:textId="77777777" w:rsidR="00FE16A8" w:rsidRPr="00360D2C" w:rsidRDefault="00FE16A8" w:rsidP="00FE16A8">
            <w:pPr>
              <w:spacing w:after="5" w:line="232" w:lineRule="auto"/>
              <w:jc w:val="center"/>
              <w:rPr>
                <w:rFonts w:asciiTheme="minorHAnsi" w:eastAsia="Calibri" w:hAnsiTheme="minorHAnsi" w:cstheme="minorHAnsi"/>
                <w:sz w:val="22"/>
                <w:szCs w:val="22"/>
              </w:rPr>
            </w:pPr>
          </w:p>
          <w:p w14:paraId="6E775F85" w14:textId="03DFD825" w:rsidR="00FE16A8" w:rsidRPr="00360D2C" w:rsidRDefault="00FE16A8" w:rsidP="00FE16A8">
            <w:pPr>
              <w:spacing w:line="259" w:lineRule="auto"/>
              <w:ind w:left="24"/>
              <w:jc w:val="center"/>
              <w:rPr>
                <w:rFonts w:asciiTheme="minorHAnsi" w:hAnsiTheme="minorHAnsi" w:cstheme="minorHAnsi"/>
                <w:b/>
                <w:sz w:val="22"/>
                <w:szCs w:val="22"/>
              </w:rPr>
            </w:pPr>
          </w:p>
        </w:tc>
        <w:tc>
          <w:tcPr>
            <w:tcW w:w="900" w:type="dxa"/>
            <w:gridSpan w:val="2"/>
            <w:tcBorders>
              <w:top w:val="single" w:sz="4" w:space="0" w:color="auto"/>
              <w:left w:val="single" w:sz="4" w:space="0" w:color="auto"/>
              <w:bottom w:val="single" w:sz="4" w:space="0" w:color="auto"/>
              <w:right w:val="single" w:sz="4" w:space="0" w:color="auto"/>
            </w:tcBorders>
          </w:tcPr>
          <w:p w14:paraId="7498557E" w14:textId="04DDF87A"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1314BD6F" w14:textId="465989F3"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2DF5ED55" w14:textId="2C86C7D8"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Step#33.5</w:t>
            </w:r>
          </w:p>
          <w:p w14:paraId="4E9E9EEF" w14:textId="77777777"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(Bring Up MLQMS)</w:t>
            </w:r>
          </w:p>
          <w:p w14:paraId="1DB40C24" w14:textId="2E1F0267" w:rsidR="00FE16A8" w:rsidRPr="00360D2C" w:rsidRDefault="00FE16A8" w:rsidP="00FE16A8">
            <w:pPr>
              <w:spacing w:line="259" w:lineRule="auto"/>
              <w:rPr>
                <w:rFonts w:asciiTheme="minorHAnsi" w:hAnsiTheme="minorHAnsi" w:cstheme="minorHAnsi"/>
                <w:sz w:val="22"/>
                <w:szCs w:val="22"/>
              </w:rPr>
            </w:pPr>
          </w:p>
        </w:tc>
      </w:tr>
      <w:tr w:rsidR="00FE16A8" w:rsidRPr="00360D2C" w14:paraId="7621C59E" w14:textId="77777777" w:rsidTr="00B803C5">
        <w:tc>
          <w:tcPr>
            <w:tcW w:w="714" w:type="dxa"/>
            <w:vMerge/>
            <w:tcBorders>
              <w:left w:val="single" w:sz="4" w:space="0" w:color="auto"/>
              <w:bottom w:val="single" w:sz="4" w:space="0" w:color="auto"/>
              <w:right w:val="single" w:sz="4" w:space="0" w:color="auto"/>
            </w:tcBorders>
          </w:tcPr>
          <w:p w14:paraId="2E17B735" w14:textId="77777777" w:rsidR="00FE16A8" w:rsidRPr="00360D2C" w:rsidRDefault="00FE16A8" w:rsidP="00FE16A8">
            <w:pPr>
              <w:spacing w:after="160" w:line="259" w:lineRule="auto"/>
              <w:rPr>
                <w:rFonts w:asciiTheme="minorHAnsi" w:hAnsiTheme="minorHAnsi" w:cstheme="minorHAnsi"/>
                <w:sz w:val="22"/>
                <w:szCs w:val="22"/>
              </w:rPr>
            </w:pPr>
          </w:p>
        </w:tc>
        <w:tc>
          <w:tcPr>
            <w:tcW w:w="2430" w:type="dxa"/>
            <w:vMerge/>
            <w:tcBorders>
              <w:left w:val="single" w:sz="4" w:space="0" w:color="auto"/>
              <w:bottom w:val="single" w:sz="4" w:space="0" w:color="auto"/>
              <w:right w:val="single" w:sz="4" w:space="0" w:color="auto"/>
            </w:tcBorders>
          </w:tcPr>
          <w:p w14:paraId="5EDC49B0" w14:textId="77777777" w:rsidR="00FE16A8" w:rsidRPr="00360D2C" w:rsidRDefault="00FE16A8" w:rsidP="00FE16A8">
            <w:pPr>
              <w:spacing w:line="259" w:lineRule="auto"/>
              <w:rPr>
                <w:rFonts w:asciiTheme="minorHAnsi" w:hAnsiTheme="minorHAnsi" w:cstheme="minorHAnsi"/>
                <w:b/>
              </w:rPr>
            </w:pPr>
          </w:p>
        </w:tc>
        <w:tc>
          <w:tcPr>
            <w:tcW w:w="2963" w:type="dxa"/>
            <w:tcBorders>
              <w:top w:val="single" w:sz="4" w:space="0" w:color="000000"/>
              <w:left w:val="single" w:sz="4" w:space="0" w:color="auto"/>
              <w:bottom w:val="single" w:sz="4" w:space="0" w:color="auto"/>
              <w:right w:val="single" w:sz="4" w:space="0" w:color="auto"/>
            </w:tcBorders>
          </w:tcPr>
          <w:p w14:paraId="5A7F3472" w14:textId="77777777" w:rsidR="00FE16A8" w:rsidRPr="00360D2C" w:rsidRDefault="00FE16A8" w:rsidP="00FE16A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49755F1F" w14:textId="4C1C78AD" w:rsidR="00FE16A8" w:rsidRPr="00360D2C" w:rsidRDefault="00FE16A8" w:rsidP="00FE16A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4403D22F" w14:textId="12530A5F" w:rsidR="00FE16A8" w:rsidRPr="00360D2C" w:rsidRDefault="00FE16A8" w:rsidP="00FE16A8">
            <w:pPr>
              <w:spacing w:line="259" w:lineRule="auto"/>
              <w:rPr>
                <w:rFonts w:asciiTheme="minorHAnsi" w:hAnsiTheme="minorHAnsi" w:cstheme="minorHAnsi"/>
                <w:b/>
                <w:bCs/>
                <w:i/>
                <w:iCs/>
              </w:rPr>
            </w:pPr>
          </w:p>
        </w:tc>
        <w:tc>
          <w:tcPr>
            <w:tcW w:w="1172" w:type="dxa"/>
            <w:tcBorders>
              <w:top w:val="single" w:sz="4" w:space="0" w:color="auto"/>
              <w:left w:val="single" w:sz="4" w:space="0" w:color="auto"/>
              <w:bottom w:val="single" w:sz="4" w:space="0" w:color="auto"/>
              <w:right w:val="single" w:sz="4" w:space="0" w:color="auto"/>
            </w:tcBorders>
          </w:tcPr>
          <w:p w14:paraId="61A32878" w14:textId="3382D72F"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4B5463CD" w14:textId="77777777" w:rsidR="00FE16A8" w:rsidRPr="00360D2C" w:rsidRDefault="00FE16A8" w:rsidP="00FE16A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auto"/>
              <w:bottom w:val="single" w:sz="4" w:space="0" w:color="auto"/>
              <w:right w:val="single" w:sz="4" w:space="0" w:color="auto"/>
            </w:tcBorders>
            <w:vAlign w:val="center"/>
          </w:tcPr>
          <w:p w14:paraId="423F04BC" w14:textId="35837476" w:rsidR="00FE16A8" w:rsidRPr="00360D2C" w:rsidRDefault="00FE16A8" w:rsidP="00FE16A8">
            <w:pPr>
              <w:jc w:val="center"/>
              <w:rPr>
                <w:rFonts w:asciiTheme="minorHAnsi" w:hAnsiTheme="minorHAnsi" w:cstheme="minorHAnsi"/>
                <w:b/>
                <w:bCs/>
                <w:color w:val="000000"/>
                <w:sz w:val="22"/>
                <w:szCs w:val="22"/>
              </w:rPr>
            </w:pPr>
            <w:r w:rsidRPr="00360D2C">
              <w:rPr>
                <w:rFonts w:asciiTheme="minorHAnsi" w:eastAsia="Calibri" w:hAnsiTheme="minorHAnsi" w:cstheme="minorHAnsi"/>
                <w:b/>
                <w:bCs/>
                <w:color w:val="000000"/>
                <w:sz w:val="22"/>
                <w:szCs w:val="22"/>
              </w:rPr>
              <w:t>BMD</w:t>
            </w:r>
          </w:p>
        </w:tc>
        <w:tc>
          <w:tcPr>
            <w:tcW w:w="900" w:type="dxa"/>
            <w:gridSpan w:val="2"/>
            <w:tcBorders>
              <w:top w:val="single" w:sz="4" w:space="0" w:color="auto"/>
              <w:left w:val="single" w:sz="4" w:space="0" w:color="auto"/>
              <w:bottom w:val="single" w:sz="4" w:space="0" w:color="auto"/>
              <w:right w:val="single" w:sz="4" w:space="0" w:color="auto"/>
            </w:tcBorders>
          </w:tcPr>
          <w:p w14:paraId="06A56828" w14:textId="7F23558E"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1299816E" w14:textId="60FDDB40"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26070399" w14:textId="77777777" w:rsidR="00FE16A8" w:rsidRPr="00360D2C" w:rsidRDefault="00FE16A8" w:rsidP="00FE16A8">
            <w:pPr>
              <w:spacing w:line="259" w:lineRule="auto"/>
              <w:rPr>
                <w:rFonts w:asciiTheme="minorHAnsi" w:hAnsiTheme="minorHAnsi" w:cstheme="minorHAnsi"/>
                <w:sz w:val="22"/>
                <w:szCs w:val="22"/>
              </w:rPr>
            </w:pPr>
          </w:p>
        </w:tc>
      </w:tr>
      <w:tr w:rsidR="00FE16A8" w:rsidRPr="00360D2C" w14:paraId="517C1427" w14:textId="77777777" w:rsidTr="00B803C5">
        <w:tc>
          <w:tcPr>
            <w:tcW w:w="714" w:type="dxa"/>
            <w:vMerge w:val="restart"/>
            <w:tcBorders>
              <w:top w:val="single" w:sz="4" w:space="0" w:color="auto"/>
              <w:left w:val="single" w:sz="4" w:space="0" w:color="auto"/>
              <w:bottom w:val="single" w:sz="4" w:space="0" w:color="auto"/>
              <w:right w:val="single" w:sz="4" w:space="0" w:color="auto"/>
            </w:tcBorders>
          </w:tcPr>
          <w:p w14:paraId="36837EF7" w14:textId="398D90B7" w:rsidR="00FE16A8" w:rsidRPr="00360D2C" w:rsidRDefault="003F6AD0"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7</w:t>
            </w:r>
          </w:p>
        </w:tc>
        <w:tc>
          <w:tcPr>
            <w:tcW w:w="2430" w:type="dxa"/>
            <w:vMerge w:val="restart"/>
            <w:tcBorders>
              <w:top w:val="single" w:sz="4" w:space="0" w:color="auto"/>
              <w:left w:val="single" w:sz="4" w:space="0" w:color="auto"/>
              <w:bottom w:val="single" w:sz="4" w:space="0" w:color="auto"/>
              <w:right w:val="single" w:sz="4" w:space="0" w:color="auto"/>
            </w:tcBorders>
          </w:tcPr>
          <w:p w14:paraId="6AAEE6DE" w14:textId="77777777" w:rsidR="00FE16A8" w:rsidRPr="00360D2C" w:rsidRDefault="00FE16A8" w:rsidP="00FE16A8">
            <w:pPr>
              <w:spacing w:line="259" w:lineRule="auto"/>
              <w:rPr>
                <w:rFonts w:asciiTheme="minorHAnsi" w:hAnsiTheme="minorHAnsi" w:cstheme="minorHAnsi"/>
                <w:b/>
              </w:rPr>
            </w:pPr>
            <w:proofErr w:type="spellStart"/>
            <w:r w:rsidRPr="00360D2C">
              <w:rPr>
                <w:rFonts w:asciiTheme="minorHAnsi" w:hAnsiTheme="minorHAnsi" w:cstheme="minorHAnsi"/>
                <w:b/>
              </w:rPr>
              <w:t>BASys</w:t>
            </w:r>
            <w:proofErr w:type="spellEnd"/>
            <w:r w:rsidRPr="00360D2C">
              <w:rPr>
                <w:rFonts w:asciiTheme="minorHAnsi" w:hAnsiTheme="minorHAnsi" w:cstheme="minorHAnsi"/>
                <w:b/>
              </w:rPr>
              <w:t xml:space="preserve"> </w:t>
            </w:r>
          </w:p>
          <w:p w14:paraId="52DBB854" w14:textId="0FF7A95A" w:rsidR="00FE16A8" w:rsidRPr="00360D2C" w:rsidRDefault="00FE16A8" w:rsidP="00FE16A8">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523B4309" w14:textId="77777777" w:rsidR="00FE16A8" w:rsidRPr="00360D2C" w:rsidRDefault="00FE16A8" w:rsidP="00FE16A8">
            <w:pPr>
              <w:spacing w:line="259" w:lineRule="auto"/>
              <w:rPr>
                <w:rFonts w:asciiTheme="minorHAnsi" w:hAnsiTheme="minorHAnsi" w:cstheme="minorHAnsi"/>
                <w:sz w:val="22"/>
                <w:szCs w:val="22"/>
              </w:rPr>
            </w:pPr>
          </w:p>
          <w:p w14:paraId="6DAAA3F1" w14:textId="468785EA" w:rsidR="00FE16A8" w:rsidRPr="00360D2C" w:rsidRDefault="00FE16A8" w:rsidP="00FE16A8">
            <w:pPr>
              <w:spacing w:line="259" w:lineRule="auto"/>
              <w:rPr>
                <w:rFonts w:asciiTheme="minorHAnsi" w:hAnsiTheme="minorHAnsi" w:cstheme="minorHAnsi"/>
                <w:b/>
              </w:rPr>
            </w:pPr>
            <w:r w:rsidRPr="00360D2C">
              <w:rPr>
                <w:rFonts w:asciiTheme="minorHAnsi" w:hAnsiTheme="minorHAnsi" w:cstheme="minorHAnsi"/>
                <w:b/>
                <w:sz w:val="22"/>
                <w:szCs w:val="22"/>
              </w:rPr>
              <w:t xml:space="preserve"> </w:t>
            </w:r>
          </w:p>
        </w:tc>
        <w:tc>
          <w:tcPr>
            <w:tcW w:w="2963" w:type="dxa"/>
            <w:tcBorders>
              <w:top w:val="single" w:sz="4" w:space="0" w:color="auto"/>
              <w:left w:val="single" w:sz="4" w:space="0" w:color="auto"/>
              <w:bottom w:val="single" w:sz="4" w:space="0" w:color="auto"/>
              <w:right w:val="single" w:sz="4" w:space="0" w:color="auto"/>
            </w:tcBorders>
          </w:tcPr>
          <w:p w14:paraId="58292D16" w14:textId="571A126A" w:rsidR="00FE16A8" w:rsidRPr="00360D2C" w:rsidRDefault="00FE16A8" w:rsidP="00FE16A8">
            <w:pPr>
              <w:spacing w:line="259" w:lineRule="auto"/>
              <w:rPr>
                <w:rFonts w:asciiTheme="minorHAnsi" w:hAnsiTheme="minorHAnsi" w:cstheme="minorHAnsi"/>
                <w:b/>
                <w:bCs/>
                <w:u w:val="single"/>
              </w:rPr>
            </w:pPr>
            <w:r w:rsidRPr="00360D2C">
              <w:rPr>
                <w:rFonts w:asciiTheme="minorHAnsi" w:hAnsiTheme="minorHAnsi" w:cstheme="minorHAnsi"/>
                <w:b/>
                <w:bCs/>
                <w:sz w:val="22"/>
                <w:szCs w:val="22"/>
                <w:u w:val="single"/>
              </w:rPr>
              <w:t>ITD SME</w:t>
            </w:r>
          </w:p>
          <w:p w14:paraId="3BDE36E5" w14:textId="6976F24F"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56ECBE2A" w14:textId="77777777" w:rsidR="00FE16A8" w:rsidRPr="00360D2C" w:rsidRDefault="00FE16A8" w:rsidP="00FE16A8">
            <w:pPr>
              <w:spacing w:line="259" w:lineRule="auto"/>
              <w:ind w:right="170"/>
              <w:rPr>
                <w:rFonts w:asciiTheme="minorHAnsi" w:hAnsiTheme="minorHAnsi" w:cstheme="minorHAnsi"/>
                <w:b/>
                <w:bCs/>
                <w:i/>
                <w:iCs/>
                <w:sz w:val="22"/>
                <w:szCs w:val="22"/>
              </w:rPr>
            </w:pPr>
          </w:p>
          <w:p w14:paraId="46604910" w14:textId="73AEA695" w:rsidR="00FE16A8" w:rsidRPr="00360D2C" w:rsidRDefault="00FE16A8" w:rsidP="00FE16A8">
            <w:pPr>
              <w:pStyle w:val="ListParagraph"/>
              <w:spacing w:line="259" w:lineRule="auto"/>
              <w:ind w:left="480"/>
              <w:rPr>
                <w:rFonts w:asciiTheme="minorHAnsi" w:hAnsiTheme="minorHAnsi" w:cstheme="minorHAnsi"/>
              </w:rPr>
            </w:pPr>
          </w:p>
        </w:tc>
        <w:tc>
          <w:tcPr>
            <w:tcW w:w="1172" w:type="dxa"/>
            <w:tcBorders>
              <w:top w:val="single" w:sz="4" w:space="0" w:color="auto"/>
              <w:left w:val="single" w:sz="4" w:space="0" w:color="auto"/>
              <w:bottom w:val="single" w:sz="4" w:space="0" w:color="auto"/>
              <w:right w:val="single" w:sz="4" w:space="0" w:color="auto"/>
            </w:tcBorders>
          </w:tcPr>
          <w:p w14:paraId="76DFD608" w14:textId="3939FB5B"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0422EE57" w14:textId="77777777" w:rsidR="00FE16A8" w:rsidRPr="00360D2C" w:rsidRDefault="00FE16A8" w:rsidP="00FE16A8">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auto"/>
              <w:bottom w:val="single" w:sz="4" w:space="0" w:color="auto"/>
              <w:right w:val="single" w:sz="4" w:space="0" w:color="auto"/>
            </w:tcBorders>
          </w:tcPr>
          <w:p w14:paraId="5A79C24C" w14:textId="77777777" w:rsidR="00FE16A8" w:rsidRPr="00360D2C" w:rsidRDefault="00FE16A8" w:rsidP="00FE16A8">
            <w:pPr>
              <w:spacing w:line="252" w:lineRule="auto"/>
              <w:ind w:right="42"/>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Harman </w:t>
            </w:r>
          </w:p>
          <w:p w14:paraId="0C1FCCCE" w14:textId="77777777" w:rsidR="00FE16A8" w:rsidRPr="00360D2C" w:rsidRDefault="00FE16A8" w:rsidP="00FE16A8">
            <w:pPr>
              <w:spacing w:line="252" w:lineRule="auto"/>
              <w:ind w:right="91"/>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Zulkifli</w:t>
            </w:r>
            <w:proofErr w:type="spellEnd"/>
            <w:r w:rsidRPr="00360D2C">
              <w:rPr>
                <w:rFonts w:asciiTheme="minorHAnsi" w:eastAsia="Calibri" w:hAnsiTheme="minorHAnsi" w:cstheme="minorHAnsi"/>
                <w:b/>
                <w:sz w:val="22"/>
                <w:szCs w:val="22"/>
              </w:rPr>
              <w:t xml:space="preserve"> </w:t>
            </w:r>
          </w:p>
          <w:p w14:paraId="3B00C398"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275C6002"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DDBF2A3"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4B1E35C7" w14:textId="77777777" w:rsidR="00FE16A8" w:rsidRPr="00360D2C" w:rsidRDefault="00FE16A8" w:rsidP="00FE16A8">
            <w:pPr>
              <w:spacing w:after="1" w:line="239" w:lineRule="auto"/>
              <w:jc w:val="center"/>
              <w:rPr>
                <w:rFonts w:asciiTheme="minorHAnsi" w:hAnsiTheme="minorHAnsi" w:cstheme="minorHAnsi"/>
                <w:b/>
                <w:sz w:val="22"/>
                <w:szCs w:val="22"/>
              </w:rPr>
            </w:pPr>
          </w:p>
        </w:tc>
        <w:tc>
          <w:tcPr>
            <w:tcW w:w="1528" w:type="dxa"/>
            <w:tcBorders>
              <w:top w:val="single" w:sz="4" w:space="0" w:color="auto"/>
              <w:left w:val="single" w:sz="4" w:space="0" w:color="auto"/>
              <w:bottom w:val="single" w:sz="4" w:space="0" w:color="auto"/>
              <w:right w:val="single" w:sz="4" w:space="0" w:color="auto"/>
            </w:tcBorders>
          </w:tcPr>
          <w:p w14:paraId="55D38A0A" w14:textId="77777777" w:rsidR="00FE16A8" w:rsidRPr="00360D2C" w:rsidRDefault="00FE16A8" w:rsidP="00FE16A8">
            <w:pPr>
              <w:spacing w:line="252" w:lineRule="auto"/>
              <w:ind w:right="27"/>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Azreen</w:t>
            </w:r>
            <w:proofErr w:type="spellEnd"/>
            <w:r w:rsidRPr="00360D2C">
              <w:rPr>
                <w:rFonts w:asciiTheme="minorHAnsi" w:eastAsia="Calibri" w:hAnsiTheme="minorHAnsi" w:cstheme="minorHAnsi"/>
                <w:b/>
                <w:sz w:val="22"/>
                <w:szCs w:val="22"/>
              </w:rPr>
              <w:t xml:space="preserve"> </w:t>
            </w:r>
          </w:p>
          <w:p w14:paraId="2F637C4C" w14:textId="77777777" w:rsidR="00FE16A8" w:rsidRPr="00360D2C" w:rsidRDefault="00FE16A8" w:rsidP="00FE16A8">
            <w:pPr>
              <w:spacing w:line="252" w:lineRule="auto"/>
              <w:ind w:right="74"/>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Othman </w:t>
            </w:r>
          </w:p>
          <w:p w14:paraId="16A44136"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366660AD"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0979F32"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3C30C8B" w14:textId="77777777" w:rsidR="00FE16A8" w:rsidRPr="00360D2C" w:rsidRDefault="00FE16A8" w:rsidP="00FE16A8">
            <w:pPr>
              <w:spacing w:after="5" w:line="232" w:lineRule="auto"/>
              <w:jc w:val="center"/>
              <w:rPr>
                <w:rFonts w:asciiTheme="minorHAnsi" w:eastAsia="Calibri" w:hAnsiTheme="minorHAnsi" w:cstheme="minorHAnsi"/>
                <w:sz w:val="22"/>
                <w:szCs w:val="22"/>
              </w:rPr>
            </w:pPr>
          </w:p>
          <w:p w14:paraId="6101F9A5" w14:textId="77777777" w:rsidR="00FE16A8" w:rsidRPr="00360D2C" w:rsidRDefault="00FE16A8" w:rsidP="00FE16A8">
            <w:pPr>
              <w:spacing w:line="259" w:lineRule="auto"/>
              <w:ind w:left="24"/>
              <w:jc w:val="center"/>
              <w:rPr>
                <w:rFonts w:asciiTheme="minorHAnsi" w:hAnsiTheme="minorHAnsi" w:cstheme="minorHAnsi"/>
                <w:b/>
                <w:sz w:val="22"/>
                <w:szCs w:val="22"/>
              </w:rPr>
            </w:pPr>
          </w:p>
        </w:tc>
        <w:tc>
          <w:tcPr>
            <w:tcW w:w="900" w:type="dxa"/>
            <w:gridSpan w:val="2"/>
            <w:tcBorders>
              <w:top w:val="single" w:sz="4" w:space="0" w:color="auto"/>
              <w:left w:val="single" w:sz="4" w:space="0" w:color="auto"/>
              <w:bottom w:val="single" w:sz="4" w:space="0" w:color="auto"/>
              <w:right w:val="single" w:sz="4" w:space="0" w:color="auto"/>
            </w:tcBorders>
          </w:tcPr>
          <w:p w14:paraId="23D30D6E" w14:textId="40242355"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72B6EA4F" w14:textId="663665CA"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1E519206" w14:textId="533756BE" w:rsidR="00FE16A8" w:rsidRPr="00360D2C" w:rsidRDefault="00FE16A8" w:rsidP="00FE16A8">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Proceed after Step#33.6</w:t>
            </w:r>
          </w:p>
          <w:p w14:paraId="3A5BB94F" w14:textId="77777777" w:rsidR="00FE16A8" w:rsidRPr="00360D2C" w:rsidRDefault="00FE16A8" w:rsidP="00FE16A8">
            <w:pPr>
              <w:spacing w:line="259" w:lineRule="auto"/>
              <w:ind w:left="106"/>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BASys</w:t>
            </w:r>
            <w:proofErr w:type="spellEnd"/>
            <w:r w:rsidRPr="00360D2C">
              <w:rPr>
                <w:rFonts w:asciiTheme="minorHAnsi" w:hAnsiTheme="minorHAnsi" w:cstheme="minorHAnsi"/>
                <w:sz w:val="22"/>
                <w:szCs w:val="22"/>
              </w:rPr>
              <w:t>)</w:t>
            </w:r>
          </w:p>
          <w:p w14:paraId="6E47BF20" w14:textId="3CBC9608" w:rsidR="00FE16A8" w:rsidRPr="00360D2C" w:rsidRDefault="00FE16A8" w:rsidP="00FE16A8">
            <w:pPr>
              <w:spacing w:line="259" w:lineRule="auto"/>
              <w:rPr>
                <w:rFonts w:asciiTheme="minorHAnsi" w:hAnsiTheme="minorHAnsi" w:cstheme="minorHAnsi"/>
                <w:sz w:val="22"/>
                <w:szCs w:val="22"/>
              </w:rPr>
            </w:pPr>
          </w:p>
        </w:tc>
      </w:tr>
      <w:tr w:rsidR="00FE16A8" w:rsidRPr="00360D2C" w14:paraId="5E767DB9" w14:textId="77777777" w:rsidTr="00B803C5">
        <w:tc>
          <w:tcPr>
            <w:tcW w:w="714" w:type="dxa"/>
            <w:vMerge/>
            <w:tcBorders>
              <w:top w:val="single" w:sz="4" w:space="0" w:color="auto"/>
              <w:left w:val="single" w:sz="4" w:space="0" w:color="auto"/>
              <w:bottom w:val="single" w:sz="4" w:space="0" w:color="auto"/>
              <w:right w:val="single" w:sz="4" w:space="0" w:color="auto"/>
            </w:tcBorders>
          </w:tcPr>
          <w:p w14:paraId="744E6EA0" w14:textId="77777777" w:rsidR="00FE16A8" w:rsidRPr="00360D2C" w:rsidRDefault="00FE16A8" w:rsidP="00FE16A8">
            <w:pPr>
              <w:spacing w:after="160" w:line="259" w:lineRule="auto"/>
              <w:rPr>
                <w:rFonts w:asciiTheme="minorHAnsi" w:hAnsiTheme="minorHAnsi" w:cstheme="minorHAnsi"/>
                <w:sz w:val="22"/>
                <w:szCs w:val="22"/>
              </w:rPr>
            </w:pPr>
          </w:p>
        </w:tc>
        <w:tc>
          <w:tcPr>
            <w:tcW w:w="2430" w:type="dxa"/>
            <w:vMerge/>
            <w:tcBorders>
              <w:top w:val="single" w:sz="4" w:space="0" w:color="auto"/>
              <w:left w:val="single" w:sz="4" w:space="0" w:color="auto"/>
              <w:bottom w:val="single" w:sz="4" w:space="0" w:color="auto"/>
              <w:right w:val="single" w:sz="4" w:space="0" w:color="auto"/>
            </w:tcBorders>
          </w:tcPr>
          <w:p w14:paraId="7FF6F26C" w14:textId="77777777" w:rsidR="00FE16A8" w:rsidRPr="00360D2C" w:rsidRDefault="00FE16A8" w:rsidP="00FE16A8">
            <w:pPr>
              <w:spacing w:line="259" w:lineRule="auto"/>
              <w:rPr>
                <w:rFonts w:asciiTheme="minorHAnsi" w:hAnsiTheme="minorHAnsi" w:cstheme="minorHAnsi"/>
                <w:b/>
              </w:rPr>
            </w:pPr>
          </w:p>
        </w:tc>
        <w:tc>
          <w:tcPr>
            <w:tcW w:w="2963" w:type="dxa"/>
            <w:tcBorders>
              <w:top w:val="single" w:sz="4" w:space="0" w:color="auto"/>
              <w:left w:val="single" w:sz="4" w:space="0" w:color="auto"/>
              <w:bottom w:val="single" w:sz="4" w:space="0" w:color="000000"/>
              <w:right w:val="single" w:sz="4" w:space="0" w:color="000000"/>
            </w:tcBorders>
          </w:tcPr>
          <w:p w14:paraId="3D074E0C" w14:textId="77777777" w:rsidR="00FE16A8" w:rsidRPr="00360D2C" w:rsidRDefault="00FE16A8" w:rsidP="00FE16A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081D7CEA" w14:textId="25275879" w:rsidR="00FE16A8" w:rsidRPr="00360D2C" w:rsidRDefault="00FE16A8" w:rsidP="00FE16A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3FBF14A4" w14:textId="16C1A733" w:rsidR="00FE16A8" w:rsidRPr="00360D2C" w:rsidRDefault="00FE16A8" w:rsidP="00FE16A8">
            <w:pPr>
              <w:spacing w:line="259" w:lineRule="auto"/>
              <w:rPr>
                <w:rFonts w:asciiTheme="minorHAnsi" w:hAnsiTheme="minorHAnsi" w:cstheme="minorHAnsi"/>
              </w:rPr>
            </w:pPr>
          </w:p>
        </w:tc>
        <w:tc>
          <w:tcPr>
            <w:tcW w:w="1172" w:type="dxa"/>
            <w:tcBorders>
              <w:top w:val="single" w:sz="4" w:space="0" w:color="auto"/>
              <w:left w:val="single" w:sz="4" w:space="0" w:color="000000"/>
              <w:bottom w:val="single" w:sz="4" w:space="0" w:color="000000"/>
              <w:right w:val="single" w:sz="4" w:space="0" w:color="000000"/>
            </w:tcBorders>
          </w:tcPr>
          <w:p w14:paraId="561F838E" w14:textId="77777777" w:rsidR="00FE16A8" w:rsidRPr="00360D2C" w:rsidRDefault="00FE16A8" w:rsidP="00FE16A8">
            <w:pPr>
              <w:spacing w:after="160" w:line="259" w:lineRule="auto"/>
              <w:rPr>
                <w:rFonts w:asciiTheme="minorHAnsi" w:hAnsiTheme="minorHAnsi" w:cstheme="minorHAnsi"/>
                <w:sz w:val="22"/>
                <w:szCs w:val="22"/>
              </w:rPr>
            </w:pPr>
          </w:p>
          <w:p w14:paraId="2087B7B7" w14:textId="1206B0DC" w:rsidR="00FE16A8" w:rsidRPr="00360D2C" w:rsidRDefault="00FE16A8" w:rsidP="00FE16A8">
            <w:pPr>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000000"/>
              <w:bottom w:val="single" w:sz="4" w:space="0" w:color="000000"/>
              <w:right w:val="single" w:sz="4" w:space="0" w:color="000000"/>
            </w:tcBorders>
          </w:tcPr>
          <w:p w14:paraId="119F9CAF" w14:textId="77777777" w:rsidR="00FE16A8" w:rsidRPr="00360D2C" w:rsidRDefault="00FE16A8" w:rsidP="00FE16A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000000"/>
              <w:bottom w:val="single" w:sz="4" w:space="0" w:color="000000"/>
              <w:right w:val="single" w:sz="4" w:space="0" w:color="auto"/>
            </w:tcBorders>
            <w:vAlign w:val="center"/>
          </w:tcPr>
          <w:p w14:paraId="4FAA9BB9" w14:textId="1AE53F33" w:rsidR="00FE16A8" w:rsidRPr="00360D2C" w:rsidRDefault="00FE16A8" w:rsidP="00FE16A8">
            <w:pPr>
              <w:spacing w:after="160" w:line="259" w:lineRule="auto"/>
              <w:jc w:val="center"/>
              <w:rPr>
                <w:rFonts w:asciiTheme="minorHAnsi" w:hAnsiTheme="minorHAnsi" w:cstheme="minorHAnsi"/>
                <w:b/>
                <w:bCs/>
              </w:rPr>
            </w:pPr>
            <w:r w:rsidRPr="00360D2C">
              <w:rPr>
                <w:rFonts w:asciiTheme="minorHAnsi" w:eastAsia="Calibri" w:hAnsiTheme="minorHAnsi" w:cstheme="minorHAnsi"/>
                <w:b/>
                <w:bCs/>
                <w:color w:val="000000"/>
                <w:sz w:val="22"/>
                <w:szCs w:val="22"/>
              </w:rPr>
              <w:t>BMD</w:t>
            </w:r>
          </w:p>
        </w:tc>
        <w:tc>
          <w:tcPr>
            <w:tcW w:w="900" w:type="dxa"/>
            <w:gridSpan w:val="2"/>
            <w:tcBorders>
              <w:top w:val="single" w:sz="4" w:space="0" w:color="auto"/>
              <w:left w:val="single" w:sz="4" w:space="0" w:color="auto"/>
              <w:bottom w:val="single" w:sz="4" w:space="0" w:color="auto"/>
              <w:right w:val="single" w:sz="4" w:space="0" w:color="auto"/>
            </w:tcBorders>
          </w:tcPr>
          <w:p w14:paraId="5F24DF0C" w14:textId="2B08856B"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248DBD35" w14:textId="09030D9C"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6CA058AB" w14:textId="77777777" w:rsidR="00FE16A8" w:rsidRPr="00360D2C" w:rsidRDefault="00FE16A8" w:rsidP="00FE16A8">
            <w:pPr>
              <w:spacing w:line="259" w:lineRule="auto"/>
              <w:ind w:left="106"/>
              <w:rPr>
                <w:rFonts w:asciiTheme="minorHAnsi" w:hAnsiTheme="minorHAnsi" w:cstheme="minorHAnsi"/>
                <w:sz w:val="22"/>
                <w:szCs w:val="22"/>
              </w:rPr>
            </w:pPr>
          </w:p>
        </w:tc>
      </w:tr>
      <w:tr w:rsidR="00FE16A8" w:rsidRPr="00360D2C" w14:paraId="0637E70A" w14:textId="77777777" w:rsidTr="00B803C5">
        <w:tc>
          <w:tcPr>
            <w:tcW w:w="714" w:type="dxa"/>
            <w:vMerge w:val="restart"/>
            <w:tcBorders>
              <w:top w:val="single" w:sz="4" w:space="0" w:color="auto"/>
              <w:left w:val="single" w:sz="4" w:space="0" w:color="auto"/>
              <w:bottom w:val="single" w:sz="4" w:space="0" w:color="auto"/>
              <w:right w:val="single" w:sz="4" w:space="0" w:color="auto"/>
            </w:tcBorders>
          </w:tcPr>
          <w:p w14:paraId="452DE4B9" w14:textId="18100865" w:rsidR="00FE16A8" w:rsidRPr="00360D2C" w:rsidRDefault="003F6AD0"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8</w:t>
            </w:r>
          </w:p>
        </w:tc>
        <w:tc>
          <w:tcPr>
            <w:tcW w:w="2430" w:type="dxa"/>
            <w:vMerge w:val="restart"/>
            <w:tcBorders>
              <w:top w:val="single" w:sz="4" w:space="0" w:color="auto"/>
              <w:left w:val="single" w:sz="4" w:space="0" w:color="auto"/>
              <w:bottom w:val="single" w:sz="4" w:space="0" w:color="auto"/>
              <w:right w:val="single" w:sz="4" w:space="0" w:color="auto"/>
            </w:tcBorders>
          </w:tcPr>
          <w:p w14:paraId="01B56750" w14:textId="77777777" w:rsidR="00FE16A8" w:rsidRPr="00360D2C" w:rsidRDefault="00FE16A8" w:rsidP="00FE16A8">
            <w:pPr>
              <w:ind w:right="676"/>
              <w:jc w:val="both"/>
              <w:rPr>
                <w:rFonts w:asciiTheme="minorHAnsi" w:hAnsiTheme="minorHAnsi" w:cstheme="minorHAnsi"/>
                <w:b/>
              </w:rPr>
            </w:pPr>
            <w:r w:rsidRPr="00360D2C">
              <w:rPr>
                <w:rFonts w:asciiTheme="minorHAnsi" w:hAnsiTheme="minorHAnsi" w:cstheme="minorHAnsi"/>
                <w:b/>
              </w:rPr>
              <w:t xml:space="preserve">ITMS </w:t>
            </w:r>
          </w:p>
          <w:p w14:paraId="274917CB" w14:textId="523F8481" w:rsidR="00FE16A8" w:rsidRPr="00360D2C" w:rsidRDefault="00FE16A8" w:rsidP="00FE16A8">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0CAC6A59" w14:textId="77777777" w:rsidR="00FE16A8" w:rsidRPr="00360D2C" w:rsidRDefault="00FE16A8" w:rsidP="00FE16A8">
            <w:pPr>
              <w:spacing w:line="259" w:lineRule="auto"/>
              <w:rPr>
                <w:rFonts w:asciiTheme="minorHAnsi" w:hAnsiTheme="minorHAnsi" w:cstheme="minorHAnsi"/>
                <w:b/>
              </w:rPr>
            </w:pPr>
          </w:p>
        </w:tc>
        <w:tc>
          <w:tcPr>
            <w:tcW w:w="2963" w:type="dxa"/>
            <w:tcBorders>
              <w:top w:val="single" w:sz="4" w:space="0" w:color="000000"/>
              <w:left w:val="single" w:sz="4" w:space="0" w:color="auto"/>
              <w:bottom w:val="single" w:sz="4" w:space="0" w:color="auto"/>
              <w:right w:val="single" w:sz="4" w:space="0" w:color="000000"/>
            </w:tcBorders>
          </w:tcPr>
          <w:p w14:paraId="3A229546" w14:textId="1E415E54" w:rsidR="00FE16A8" w:rsidRPr="00360D2C" w:rsidRDefault="00FE16A8" w:rsidP="00FE16A8">
            <w:pPr>
              <w:ind w:right="676"/>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5BC576B2" w14:textId="596FDAC4" w:rsidR="00FE16A8" w:rsidRPr="00360D2C" w:rsidRDefault="00FE16A8" w:rsidP="00FE16A8">
            <w:pPr>
              <w:ind w:left="346" w:right="676" w:hanging="346"/>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41676374" w14:textId="77777777" w:rsidR="00FE16A8" w:rsidRPr="00360D2C" w:rsidRDefault="00FE16A8" w:rsidP="00FE16A8">
            <w:pPr>
              <w:spacing w:line="259" w:lineRule="auto"/>
              <w:rPr>
                <w:rFonts w:asciiTheme="minorHAnsi" w:hAnsiTheme="minorHAnsi" w:cstheme="minorHAnsi"/>
                <w:sz w:val="22"/>
                <w:szCs w:val="22"/>
              </w:rPr>
            </w:pPr>
          </w:p>
          <w:p w14:paraId="365F3C59" w14:textId="10EC73B5" w:rsidR="00FE16A8" w:rsidRPr="00360D2C" w:rsidRDefault="00FE16A8" w:rsidP="00FE16A8">
            <w:pPr>
              <w:spacing w:line="259" w:lineRule="auto"/>
              <w:ind w:right="170"/>
              <w:rPr>
                <w:rFonts w:asciiTheme="minorHAnsi" w:hAnsiTheme="minorHAnsi" w:cstheme="minorHAnsi"/>
                <w:b/>
                <w:bCs/>
                <w:i/>
                <w:iCs/>
                <w:sz w:val="22"/>
                <w:szCs w:val="22"/>
              </w:rPr>
            </w:pPr>
          </w:p>
          <w:p w14:paraId="7E9AE8B0" w14:textId="77777777" w:rsidR="00FE16A8" w:rsidRPr="00360D2C" w:rsidRDefault="00FE16A8" w:rsidP="00FE16A8">
            <w:pPr>
              <w:spacing w:line="259" w:lineRule="auto"/>
              <w:ind w:right="170"/>
              <w:rPr>
                <w:rFonts w:asciiTheme="minorHAnsi" w:hAnsiTheme="minorHAnsi" w:cstheme="minorHAnsi"/>
                <w:b/>
                <w:bCs/>
                <w:i/>
                <w:iCs/>
                <w:sz w:val="22"/>
                <w:szCs w:val="22"/>
              </w:rPr>
            </w:pPr>
          </w:p>
          <w:p w14:paraId="4D788357" w14:textId="08E6ADBE" w:rsidR="00FE16A8" w:rsidRPr="00360D2C" w:rsidRDefault="00FE16A8" w:rsidP="00FE16A8">
            <w:pPr>
              <w:spacing w:line="259" w:lineRule="auto"/>
              <w:ind w:left="120"/>
              <w:rPr>
                <w:rFonts w:asciiTheme="minorHAnsi" w:hAnsiTheme="minorHAnsi" w:cstheme="minorHAnsi"/>
              </w:rPr>
            </w:pPr>
          </w:p>
        </w:tc>
        <w:tc>
          <w:tcPr>
            <w:tcW w:w="1172" w:type="dxa"/>
            <w:tcBorders>
              <w:top w:val="single" w:sz="4" w:space="0" w:color="000000"/>
              <w:left w:val="single" w:sz="4" w:space="0" w:color="000000"/>
              <w:bottom w:val="single" w:sz="4" w:space="0" w:color="auto"/>
              <w:right w:val="single" w:sz="4" w:space="0" w:color="000000"/>
            </w:tcBorders>
          </w:tcPr>
          <w:p w14:paraId="2353847D" w14:textId="74AC668B"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000000"/>
              <w:left w:val="single" w:sz="4" w:space="0" w:color="000000"/>
              <w:bottom w:val="single" w:sz="4" w:space="0" w:color="auto"/>
              <w:right w:val="single" w:sz="4" w:space="0" w:color="000000"/>
            </w:tcBorders>
          </w:tcPr>
          <w:p w14:paraId="560E67C1" w14:textId="77777777" w:rsidR="00FE16A8" w:rsidRPr="00360D2C" w:rsidRDefault="00FE16A8" w:rsidP="00FE16A8">
            <w:pPr>
              <w:spacing w:after="160" w:line="259" w:lineRule="auto"/>
              <w:rPr>
                <w:rFonts w:asciiTheme="minorHAnsi" w:hAnsiTheme="minorHAnsi" w:cstheme="minorHAnsi"/>
                <w:strike/>
                <w:sz w:val="22"/>
                <w:szCs w:val="22"/>
              </w:rPr>
            </w:pPr>
          </w:p>
        </w:tc>
        <w:tc>
          <w:tcPr>
            <w:tcW w:w="1618" w:type="dxa"/>
            <w:gridSpan w:val="2"/>
            <w:tcBorders>
              <w:top w:val="single" w:sz="4" w:space="0" w:color="000000"/>
              <w:left w:val="single" w:sz="4" w:space="0" w:color="000000"/>
              <w:bottom w:val="single" w:sz="4" w:space="0" w:color="auto"/>
              <w:right w:val="single" w:sz="4" w:space="0" w:color="000000"/>
            </w:tcBorders>
          </w:tcPr>
          <w:p w14:paraId="54C3AF51" w14:textId="77777777" w:rsidR="00FE16A8" w:rsidRPr="00360D2C" w:rsidRDefault="00FE16A8" w:rsidP="00FE16A8">
            <w:pPr>
              <w:spacing w:line="252" w:lineRule="auto"/>
              <w:ind w:right="56"/>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Azreen</w:t>
            </w:r>
            <w:proofErr w:type="spellEnd"/>
          </w:p>
          <w:p w14:paraId="72299C83" w14:textId="77777777" w:rsidR="00FE16A8" w:rsidRPr="00360D2C" w:rsidRDefault="00FE16A8" w:rsidP="00FE16A8">
            <w:pPr>
              <w:spacing w:line="252" w:lineRule="auto"/>
              <w:ind w:right="103"/>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Othman </w:t>
            </w:r>
          </w:p>
          <w:p w14:paraId="41664D45"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0CAF1754"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41E9B07"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1AF47BC" w14:textId="77777777" w:rsidR="00FE16A8" w:rsidRPr="00360D2C" w:rsidRDefault="00FE16A8" w:rsidP="00FE16A8">
            <w:pPr>
              <w:spacing w:line="259" w:lineRule="auto"/>
              <w:ind w:right="42"/>
              <w:jc w:val="center"/>
              <w:rPr>
                <w:rFonts w:asciiTheme="minorHAnsi" w:hAnsiTheme="minorHAnsi" w:cstheme="minorHAnsi"/>
                <w:b/>
                <w:sz w:val="22"/>
                <w:szCs w:val="22"/>
              </w:rPr>
            </w:pPr>
          </w:p>
        </w:tc>
        <w:tc>
          <w:tcPr>
            <w:tcW w:w="1528" w:type="dxa"/>
            <w:tcBorders>
              <w:top w:val="single" w:sz="4" w:space="0" w:color="000000"/>
              <w:left w:val="single" w:sz="4" w:space="0" w:color="000000"/>
              <w:bottom w:val="single" w:sz="4" w:space="0" w:color="auto"/>
              <w:right w:val="single" w:sz="4" w:space="0" w:color="auto"/>
            </w:tcBorders>
          </w:tcPr>
          <w:p w14:paraId="38009BF2" w14:textId="77777777" w:rsidR="00FE16A8" w:rsidRPr="00360D2C" w:rsidRDefault="00FE16A8" w:rsidP="00FE16A8">
            <w:pPr>
              <w:spacing w:line="252" w:lineRule="auto"/>
              <w:ind w:right="42"/>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Harman </w:t>
            </w:r>
          </w:p>
          <w:p w14:paraId="0A6B5E72" w14:textId="77777777" w:rsidR="00FE16A8" w:rsidRPr="00360D2C" w:rsidRDefault="00FE16A8" w:rsidP="00FE16A8">
            <w:pPr>
              <w:spacing w:line="252" w:lineRule="auto"/>
              <w:ind w:right="91"/>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Zulkifli</w:t>
            </w:r>
            <w:proofErr w:type="spellEnd"/>
            <w:r w:rsidRPr="00360D2C">
              <w:rPr>
                <w:rFonts w:asciiTheme="minorHAnsi" w:eastAsia="Calibri" w:hAnsiTheme="minorHAnsi" w:cstheme="minorHAnsi"/>
                <w:b/>
                <w:sz w:val="22"/>
                <w:szCs w:val="22"/>
              </w:rPr>
              <w:t xml:space="preserve"> </w:t>
            </w:r>
          </w:p>
          <w:p w14:paraId="5412F27C"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75ED6C4A"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0604CA4"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3C5FAAFF" w14:textId="70F72D29" w:rsidR="00FE16A8" w:rsidRPr="00360D2C" w:rsidRDefault="00FE16A8" w:rsidP="00FE16A8">
            <w:pPr>
              <w:spacing w:line="259" w:lineRule="auto"/>
              <w:ind w:right="27"/>
              <w:jc w:val="center"/>
              <w:rPr>
                <w:rFonts w:asciiTheme="minorHAnsi" w:hAnsiTheme="minorHAnsi" w:cstheme="minorHAnsi"/>
                <w:b/>
                <w:sz w:val="22"/>
                <w:szCs w:val="22"/>
              </w:rPr>
            </w:pPr>
          </w:p>
        </w:tc>
        <w:tc>
          <w:tcPr>
            <w:tcW w:w="900" w:type="dxa"/>
            <w:gridSpan w:val="2"/>
            <w:tcBorders>
              <w:top w:val="single" w:sz="4" w:space="0" w:color="auto"/>
              <w:left w:val="single" w:sz="4" w:space="0" w:color="auto"/>
              <w:bottom w:val="single" w:sz="4" w:space="0" w:color="auto"/>
              <w:right w:val="single" w:sz="4" w:space="0" w:color="auto"/>
            </w:tcBorders>
          </w:tcPr>
          <w:p w14:paraId="3D2FDF37" w14:textId="2AC704DB"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70932502" w14:textId="3F689EF7"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39271E9F" w14:textId="6451E6C7"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Proceed after Step#33.7</w:t>
            </w:r>
          </w:p>
          <w:p w14:paraId="2CCE9420" w14:textId="77777777"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(Bring Up ITMS)</w:t>
            </w:r>
          </w:p>
          <w:p w14:paraId="0C156BB7" w14:textId="77777777" w:rsidR="00FE16A8" w:rsidRPr="00360D2C" w:rsidRDefault="00FE16A8" w:rsidP="00FE16A8">
            <w:pPr>
              <w:spacing w:after="160" w:line="259" w:lineRule="auto"/>
              <w:rPr>
                <w:rFonts w:asciiTheme="minorHAnsi" w:hAnsiTheme="minorHAnsi" w:cstheme="minorHAnsi"/>
                <w:sz w:val="22"/>
                <w:szCs w:val="22"/>
              </w:rPr>
            </w:pPr>
          </w:p>
          <w:p w14:paraId="57FFAA5F" w14:textId="10EFE332" w:rsidR="00FE16A8" w:rsidRPr="00360D2C" w:rsidRDefault="00FE16A8" w:rsidP="00FE16A8">
            <w:pPr>
              <w:spacing w:line="259" w:lineRule="auto"/>
              <w:rPr>
                <w:rFonts w:asciiTheme="minorHAnsi" w:hAnsiTheme="minorHAnsi" w:cstheme="minorHAnsi"/>
                <w:sz w:val="22"/>
                <w:szCs w:val="22"/>
              </w:rPr>
            </w:pPr>
          </w:p>
        </w:tc>
      </w:tr>
      <w:tr w:rsidR="00FE16A8" w:rsidRPr="00360D2C" w14:paraId="7474F0E5" w14:textId="77777777" w:rsidTr="00B803C5">
        <w:tc>
          <w:tcPr>
            <w:tcW w:w="714" w:type="dxa"/>
            <w:vMerge/>
            <w:tcBorders>
              <w:top w:val="single" w:sz="4" w:space="0" w:color="auto"/>
              <w:left w:val="single" w:sz="4" w:space="0" w:color="auto"/>
              <w:bottom w:val="single" w:sz="4" w:space="0" w:color="auto"/>
              <w:right w:val="single" w:sz="4" w:space="0" w:color="auto"/>
            </w:tcBorders>
          </w:tcPr>
          <w:p w14:paraId="44CF2E5F" w14:textId="77777777" w:rsidR="00FE16A8" w:rsidRPr="00360D2C" w:rsidRDefault="00FE16A8" w:rsidP="00FE16A8">
            <w:pPr>
              <w:spacing w:after="160" w:line="259" w:lineRule="auto"/>
              <w:rPr>
                <w:rFonts w:asciiTheme="minorHAnsi" w:hAnsiTheme="minorHAnsi" w:cstheme="minorHAnsi"/>
                <w:sz w:val="22"/>
                <w:szCs w:val="22"/>
              </w:rPr>
            </w:pPr>
          </w:p>
        </w:tc>
        <w:tc>
          <w:tcPr>
            <w:tcW w:w="2430" w:type="dxa"/>
            <w:vMerge/>
            <w:tcBorders>
              <w:top w:val="single" w:sz="4" w:space="0" w:color="auto"/>
              <w:left w:val="single" w:sz="4" w:space="0" w:color="auto"/>
              <w:bottom w:val="single" w:sz="4" w:space="0" w:color="auto"/>
              <w:right w:val="single" w:sz="4" w:space="0" w:color="auto"/>
            </w:tcBorders>
          </w:tcPr>
          <w:p w14:paraId="5B32C9BA" w14:textId="77777777" w:rsidR="00FE16A8" w:rsidRPr="00360D2C" w:rsidRDefault="00FE16A8" w:rsidP="00FE16A8">
            <w:pPr>
              <w:ind w:right="676"/>
              <w:jc w:val="both"/>
              <w:rPr>
                <w:rFonts w:asciiTheme="minorHAnsi" w:hAnsiTheme="minorHAnsi" w:cstheme="minorHAnsi"/>
                <w:b/>
              </w:rPr>
            </w:pPr>
          </w:p>
        </w:tc>
        <w:tc>
          <w:tcPr>
            <w:tcW w:w="2963" w:type="dxa"/>
            <w:tcBorders>
              <w:top w:val="single" w:sz="4" w:space="0" w:color="auto"/>
              <w:left w:val="single" w:sz="4" w:space="0" w:color="auto"/>
              <w:bottom w:val="single" w:sz="4" w:space="0" w:color="auto"/>
              <w:right w:val="single" w:sz="4" w:space="0" w:color="000000"/>
            </w:tcBorders>
          </w:tcPr>
          <w:p w14:paraId="1AB6A0B9" w14:textId="77777777" w:rsidR="00FE16A8" w:rsidRPr="00360D2C" w:rsidRDefault="00FE16A8" w:rsidP="00FE16A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699CC38E" w14:textId="05D8EABC" w:rsidR="00FE16A8" w:rsidRPr="00360D2C" w:rsidRDefault="00FE16A8" w:rsidP="00FE16A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4671CEE5" w14:textId="112F8FE5" w:rsidR="00FE16A8" w:rsidRPr="00360D2C" w:rsidRDefault="00FE16A8" w:rsidP="00FE16A8">
            <w:pPr>
              <w:spacing w:line="259" w:lineRule="auto"/>
              <w:ind w:right="170"/>
              <w:rPr>
                <w:rFonts w:asciiTheme="minorHAnsi" w:hAnsiTheme="minorHAnsi" w:cstheme="minorHAnsi"/>
                <w:b/>
                <w:i/>
                <w:iCs/>
              </w:rPr>
            </w:pPr>
          </w:p>
        </w:tc>
        <w:tc>
          <w:tcPr>
            <w:tcW w:w="1172" w:type="dxa"/>
            <w:tcBorders>
              <w:top w:val="single" w:sz="4" w:space="0" w:color="auto"/>
              <w:left w:val="single" w:sz="4" w:space="0" w:color="000000"/>
              <w:bottom w:val="single" w:sz="4" w:space="0" w:color="auto"/>
              <w:right w:val="single" w:sz="4" w:space="0" w:color="000000"/>
            </w:tcBorders>
          </w:tcPr>
          <w:p w14:paraId="171AF75E" w14:textId="25BBAC55"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000000"/>
              <w:bottom w:val="single" w:sz="4" w:space="0" w:color="auto"/>
              <w:right w:val="single" w:sz="4" w:space="0" w:color="000000"/>
            </w:tcBorders>
          </w:tcPr>
          <w:p w14:paraId="00909244" w14:textId="77777777" w:rsidR="00FE16A8" w:rsidRPr="00360D2C" w:rsidRDefault="00FE16A8" w:rsidP="00FE16A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000000"/>
              <w:bottom w:val="single" w:sz="4" w:space="0" w:color="auto"/>
              <w:right w:val="single" w:sz="4" w:space="0" w:color="auto"/>
            </w:tcBorders>
            <w:vAlign w:val="center"/>
          </w:tcPr>
          <w:p w14:paraId="72A61699" w14:textId="3FE3770A" w:rsidR="00FE16A8" w:rsidRPr="00360D2C" w:rsidRDefault="00FE16A8" w:rsidP="00FE16A8">
            <w:pPr>
              <w:spacing w:after="160" w:line="259" w:lineRule="auto"/>
              <w:jc w:val="center"/>
              <w:rPr>
                <w:rFonts w:asciiTheme="minorHAnsi" w:hAnsiTheme="minorHAnsi" w:cstheme="minorHAnsi"/>
                <w:b/>
                <w:sz w:val="22"/>
                <w:szCs w:val="22"/>
              </w:rPr>
            </w:pPr>
            <w:r w:rsidRPr="00360D2C">
              <w:rPr>
                <w:rFonts w:asciiTheme="minorHAnsi" w:eastAsia="Calibri" w:hAnsiTheme="minorHAnsi" w:cstheme="minorHAnsi"/>
                <w:b/>
                <w:bCs/>
                <w:color w:val="000000"/>
                <w:sz w:val="22"/>
                <w:szCs w:val="22"/>
              </w:rPr>
              <w:t>TID</w:t>
            </w:r>
          </w:p>
        </w:tc>
        <w:tc>
          <w:tcPr>
            <w:tcW w:w="900" w:type="dxa"/>
            <w:gridSpan w:val="2"/>
            <w:tcBorders>
              <w:top w:val="single" w:sz="4" w:space="0" w:color="auto"/>
              <w:left w:val="single" w:sz="4" w:space="0" w:color="auto"/>
              <w:bottom w:val="single" w:sz="4" w:space="0" w:color="auto"/>
              <w:right w:val="single" w:sz="4" w:space="0" w:color="auto"/>
            </w:tcBorders>
          </w:tcPr>
          <w:p w14:paraId="68BDE317" w14:textId="7E000201"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57BDDEC4" w14:textId="4CECB052"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2A17F73F" w14:textId="77777777" w:rsidR="00FE16A8" w:rsidRPr="00360D2C" w:rsidRDefault="00FE16A8" w:rsidP="00FE16A8">
            <w:pPr>
              <w:spacing w:after="160" w:line="259" w:lineRule="auto"/>
              <w:rPr>
                <w:rFonts w:asciiTheme="minorHAnsi" w:hAnsiTheme="minorHAnsi" w:cstheme="minorHAnsi"/>
                <w:sz w:val="22"/>
                <w:szCs w:val="22"/>
              </w:rPr>
            </w:pPr>
          </w:p>
        </w:tc>
      </w:tr>
      <w:tr w:rsidR="00FE16A8" w:rsidRPr="00360D2C" w14:paraId="017D77F1" w14:textId="77777777" w:rsidTr="00B803C5">
        <w:tc>
          <w:tcPr>
            <w:tcW w:w="714" w:type="dxa"/>
            <w:vMerge w:val="restart"/>
            <w:tcBorders>
              <w:top w:val="single" w:sz="4" w:space="0" w:color="auto"/>
              <w:left w:val="single" w:sz="4" w:space="0" w:color="auto"/>
              <w:bottom w:val="single" w:sz="4" w:space="0" w:color="auto"/>
              <w:right w:val="single" w:sz="4" w:space="0" w:color="auto"/>
            </w:tcBorders>
          </w:tcPr>
          <w:p w14:paraId="15196DEE" w14:textId="475895F7" w:rsidR="00FE16A8" w:rsidRPr="00360D2C" w:rsidRDefault="003F6AD0"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9</w:t>
            </w:r>
          </w:p>
        </w:tc>
        <w:tc>
          <w:tcPr>
            <w:tcW w:w="2430" w:type="dxa"/>
            <w:vMerge w:val="restart"/>
            <w:tcBorders>
              <w:top w:val="single" w:sz="4" w:space="0" w:color="auto"/>
              <w:left w:val="single" w:sz="4" w:space="0" w:color="auto"/>
              <w:bottom w:val="single" w:sz="4" w:space="0" w:color="auto"/>
              <w:right w:val="single" w:sz="4" w:space="0" w:color="auto"/>
            </w:tcBorders>
          </w:tcPr>
          <w:p w14:paraId="2D116D06" w14:textId="77777777" w:rsidR="00FE16A8" w:rsidRPr="00360D2C" w:rsidRDefault="00FE16A8" w:rsidP="00FE16A8">
            <w:pPr>
              <w:spacing w:line="259" w:lineRule="auto"/>
              <w:rPr>
                <w:rFonts w:asciiTheme="minorHAnsi" w:hAnsiTheme="minorHAnsi" w:cstheme="minorHAnsi"/>
                <w:b/>
              </w:rPr>
            </w:pPr>
            <w:r w:rsidRPr="00360D2C">
              <w:rPr>
                <w:rFonts w:asciiTheme="minorHAnsi" w:hAnsiTheme="minorHAnsi" w:cstheme="minorHAnsi"/>
                <w:b/>
              </w:rPr>
              <w:t>BSH/GINI (Previously known as BSH)</w:t>
            </w:r>
          </w:p>
          <w:p w14:paraId="10905799" w14:textId="32B6F147" w:rsidR="00FE16A8" w:rsidRPr="00360D2C" w:rsidRDefault="00FE16A8" w:rsidP="00FE16A8">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0B9B0B2C" w14:textId="77777777" w:rsidR="00FE16A8" w:rsidRPr="00360D2C" w:rsidRDefault="00FE16A8" w:rsidP="00FE16A8">
            <w:pPr>
              <w:ind w:right="676"/>
              <w:jc w:val="both"/>
              <w:rPr>
                <w:rFonts w:asciiTheme="minorHAnsi" w:hAnsiTheme="minorHAnsi" w:cstheme="minorHAnsi"/>
                <w:b/>
              </w:rPr>
            </w:pPr>
          </w:p>
        </w:tc>
        <w:tc>
          <w:tcPr>
            <w:tcW w:w="2963" w:type="dxa"/>
            <w:tcBorders>
              <w:top w:val="single" w:sz="4" w:space="0" w:color="auto"/>
              <w:left w:val="single" w:sz="4" w:space="0" w:color="auto"/>
              <w:bottom w:val="single" w:sz="4" w:space="0" w:color="auto"/>
              <w:right w:val="single" w:sz="4" w:space="0" w:color="auto"/>
            </w:tcBorders>
          </w:tcPr>
          <w:p w14:paraId="0C7D48F3" w14:textId="3328643A" w:rsidR="00FE16A8" w:rsidRPr="00360D2C" w:rsidRDefault="00FE16A8" w:rsidP="00FE16A8">
            <w:pPr>
              <w:spacing w:line="259" w:lineRule="auto"/>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3D6446E1" w14:textId="77777777" w:rsidR="00FE16A8" w:rsidRPr="00360D2C" w:rsidRDefault="00FE16A8" w:rsidP="00FE16A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3A3020AE" w14:textId="77777777" w:rsidR="00FE16A8" w:rsidRPr="00360D2C" w:rsidRDefault="00FE16A8" w:rsidP="00FE16A8">
            <w:pPr>
              <w:spacing w:line="259" w:lineRule="auto"/>
              <w:ind w:right="170"/>
              <w:rPr>
                <w:rFonts w:asciiTheme="minorHAnsi" w:hAnsiTheme="minorHAnsi" w:cstheme="minorHAnsi"/>
                <w:b/>
                <w:bCs/>
                <w:i/>
                <w:iCs/>
                <w:sz w:val="22"/>
                <w:szCs w:val="22"/>
              </w:rPr>
            </w:pPr>
          </w:p>
          <w:p w14:paraId="62BCA035" w14:textId="3425BB57" w:rsidR="00FE16A8" w:rsidRPr="00360D2C" w:rsidRDefault="00FE16A8" w:rsidP="00FE16A8">
            <w:pPr>
              <w:spacing w:line="259" w:lineRule="auto"/>
              <w:ind w:right="170"/>
              <w:rPr>
                <w:rFonts w:asciiTheme="minorHAnsi" w:hAnsiTheme="minorHAnsi" w:cstheme="minorHAnsi"/>
                <w:b/>
                <w:bCs/>
                <w:i/>
                <w:iCs/>
                <w:sz w:val="22"/>
                <w:szCs w:val="22"/>
              </w:rPr>
            </w:pPr>
          </w:p>
          <w:p w14:paraId="56085AF1" w14:textId="64386662" w:rsidR="00FE16A8" w:rsidRPr="00360D2C" w:rsidRDefault="00FE16A8" w:rsidP="00FE16A8">
            <w:pPr>
              <w:spacing w:line="259" w:lineRule="auto"/>
              <w:ind w:right="170"/>
              <w:rPr>
                <w:rFonts w:asciiTheme="minorHAnsi" w:hAnsiTheme="minorHAnsi" w:cstheme="minorHAnsi"/>
                <w:b/>
                <w:bCs/>
                <w:i/>
                <w:iCs/>
                <w:sz w:val="22"/>
                <w:szCs w:val="22"/>
              </w:rPr>
            </w:pPr>
          </w:p>
        </w:tc>
        <w:tc>
          <w:tcPr>
            <w:tcW w:w="1172" w:type="dxa"/>
            <w:tcBorders>
              <w:top w:val="single" w:sz="4" w:space="0" w:color="auto"/>
              <w:left w:val="single" w:sz="4" w:space="0" w:color="auto"/>
              <w:bottom w:val="single" w:sz="4" w:space="0" w:color="auto"/>
              <w:right w:val="single" w:sz="4" w:space="0" w:color="auto"/>
            </w:tcBorders>
          </w:tcPr>
          <w:p w14:paraId="1995C617" w14:textId="7E963046"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21DD2178" w14:textId="77777777" w:rsidR="00FE16A8" w:rsidRPr="00360D2C" w:rsidRDefault="00FE16A8" w:rsidP="00FE16A8">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auto"/>
              <w:bottom w:val="single" w:sz="4" w:space="0" w:color="auto"/>
              <w:right w:val="single" w:sz="4" w:space="0" w:color="auto"/>
            </w:tcBorders>
          </w:tcPr>
          <w:p w14:paraId="54107D2E" w14:textId="77777777" w:rsidR="002A3810" w:rsidRPr="002A3810" w:rsidRDefault="002A3810" w:rsidP="002A3810">
            <w:pPr>
              <w:spacing w:line="232" w:lineRule="auto"/>
              <w:jc w:val="center"/>
              <w:rPr>
                <w:rFonts w:asciiTheme="minorHAnsi" w:eastAsia="Calibri" w:hAnsiTheme="minorHAnsi" w:cstheme="minorHAnsi"/>
                <w:b/>
                <w:bCs/>
                <w:sz w:val="22"/>
                <w:szCs w:val="22"/>
              </w:rPr>
            </w:pPr>
            <w:proofErr w:type="spellStart"/>
            <w:r w:rsidRPr="002A3810">
              <w:rPr>
                <w:rFonts w:asciiTheme="minorHAnsi" w:eastAsia="Calibri" w:hAnsiTheme="minorHAnsi" w:cstheme="minorHAnsi"/>
                <w:b/>
                <w:bCs/>
                <w:sz w:val="22"/>
                <w:szCs w:val="22"/>
              </w:rPr>
              <w:t>Faezah</w:t>
            </w:r>
            <w:proofErr w:type="spellEnd"/>
            <w:r w:rsidRPr="002A3810">
              <w:rPr>
                <w:rFonts w:asciiTheme="minorHAnsi" w:eastAsia="Calibri" w:hAnsiTheme="minorHAnsi" w:cstheme="minorHAnsi"/>
                <w:b/>
                <w:bCs/>
                <w:sz w:val="22"/>
                <w:szCs w:val="22"/>
              </w:rPr>
              <w:t xml:space="preserve"> </w:t>
            </w:r>
            <w:proofErr w:type="spellStart"/>
            <w:r w:rsidRPr="002A3810">
              <w:rPr>
                <w:rFonts w:asciiTheme="minorHAnsi" w:eastAsia="Calibri" w:hAnsiTheme="minorHAnsi" w:cstheme="minorHAnsi"/>
                <w:b/>
                <w:bCs/>
                <w:sz w:val="22"/>
                <w:szCs w:val="22"/>
              </w:rPr>
              <w:t>Husin</w:t>
            </w:r>
            <w:proofErr w:type="spellEnd"/>
          </w:p>
          <w:p w14:paraId="2F8A9918"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731FF38D"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B59CC84" w14:textId="266ACDD1" w:rsidR="00FE16A8" w:rsidRPr="00360D2C" w:rsidRDefault="00FE16A8" w:rsidP="00FE16A8">
            <w:pPr>
              <w:spacing w:after="5" w:line="239" w:lineRule="auto"/>
              <w:jc w:val="center"/>
              <w:rPr>
                <w:rFonts w:asciiTheme="minorHAns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1528" w:type="dxa"/>
            <w:tcBorders>
              <w:top w:val="single" w:sz="4" w:space="0" w:color="auto"/>
              <w:left w:val="single" w:sz="4" w:space="0" w:color="auto"/>
              <w:bottom w:val="single" w:sz="4" w:space="0" w:color="auto"/>
              <w:right w:val="single" w:sz="4" w:space="0" w:color="auto"/>
            </w:tcBorders>
          </w:tcPr>
          <w:p w14:paraId="78E9B21E" w14:textId="77777777" w:rsidR="00FE16A8" w:rsidRPr="00360D2C" w:rsidRDefault="00FE16A8" w:rsidP="00FE16A8">
            <w:pPr>
              <w:spacing w:line="252" w:lineRule="auto"/>
              <w:jc w:val="center"/>
              <w:rPr>
                <w:rFonts w:asciiTheme="minorHAnsi" w:eastAsia="Calibri" w:hAnsiTheme="minorHAnsi" w:cstheme="minorHAnsi"/>
                <w:b/>
                <w:bCs/>
                <w:sz w:val="22"/>
                <w:szCs w:val="22"/>
              </w:rPr>
            </w:pPr>
            <w:r w:rsidRPr="00360D2C">
              <w:rPr>
                <w:rFonts w:asciiTheme="minorHAnsi" w:eastAsia="Calibri" w:hAnsiTheme="minorHAnsi" w:cstheme="minorHAnsi"/>
                <w:b/>
                <w:bCs/>
                <w:sz w:val="22"/>
                <w:szCs w:val="22"/>
              </w:rPr>
              <w:t xml:space="preserve">Am </w:t>
            </w:r>
            <w:proofErr w:type="spellStart"/>
            <w:r w:rsidRPr="00360D2C">
              <w:rPr>
                <w:rFonts w:asciiTheme="minorHAnsi" w:eastAsia="Calibri" w:hAnsiTheme="minorHAnsi" w:cstheme="minorHAnsi"/>
                <w:b/>
                <w:bCs/>
                <w:sz w:val="22"/>
                <w:szCs w:val="22"/>
              </w:rPr>
              <w:t>Qisti</w:t>
            </w:r>
            <w:proofErr w:type="spellEnd"/>
            <w:r w:rsidRPr="00360D2C">
              <w:rPr>
                <w:rFonts w:asciiTheme="minorHAnsi" w:eastAsia="Calibri" w:hAnsiTheme="minorHAnsi" w:cstheme="minorHAnsi"/>
                <w:b/>
                <w:bCs/>
                <w:sz w:val="22"/>
                <w:szCs w:val="22"/>
              </w:rPr>
              <w:t xml:space="preserve"> Alias </w:t>
            </w:r>
          </w:p>
          <w:p w14:paraId="38632BF3"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4F99D747"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BE49C01" w14:textId="77777777" w:rsidR="00FE16A8" w:rsidRPr="00360D2C" w:rsidRDefault="00FE16A8" w:rsidP="00FE16A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7F07A836" w14:textId="5EE9B44D" w:rsidR="00FE16A8" w:rsidRPr="00360D2C" w:rsidRDefault="00FE16A8" w:rsidP="00FE16A8">
            <w:pPr>
              <w:spacing w:line="259" w:lineRule="auto"/>
              <w:ind w:right="42"/>
              <w:jc w:val="center"/>
              <w:rPr>
                <w:rFonts w:asciiTheme="minorHAnsi" w:hAnsiTheme="minorHAnsi" w:cstheme="minorHAnsi"/>
                <w:b/>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900" w:type="dxa"/>
            <w:gridSpan w:val="2"/>
            <w:tcBorders>
              <w:top w:val="single" w:sz="4" w:space="0" w:color="auto"/>
              <w:left w:val="single" w:sz="4" w:space="0" w:color="auto"/>
              <w:bottom w:val="single" w:sz="4" w:space="0" w:color="auto"/>
              <w:right w:val="single" w:sz="4" w:space="0" w:color="auto"/>
            </w:tcBorders>
          </w:tcPr>
          <w:p w14:paraId="63CD0BA9" w14:textId="34FB8EA8"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4C454FE6" w14:textId="5D0D6D48"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005D07A7" w14:textId="0FB0ED5B"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Proceed after Step#33.8</w:t>
            </w:r>
          </w:p>
          <w:p w14:paraId="0BFB4AC4" w14:textId="77777777"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(Bring Up BSH/GINI)</w:t>
            </w:r>
          </w:p>
          <w:p w14:paraId="1A170DEA" w14:textId="1B8CD2F1" w:rsidR="00FE16A8" w:rsidRPr="00360D2C" w:rsidRDefault="00FE16A8" w:rsidP="00FE16A8">
            <w:pPr>
              <w:spacing w:after="160" w:line="259" w:lineRule="auto"/>
              <w:rPr>
                <w:rFonts w:asciiTheme="minorHAnsi" w:hAnsiTheme="minorHAnsi" w:cstheme="minorHAnsi"/>
                <w:sz w:val="22"/>
                <w:szCs w:val="22"/>
              </w:rPr>
            </w:pPr>
          </w:p>
        </w:tc>
      </w:tr>
      <w:tr w:rsidR="00FE16A8" w:rsidRPr="00360D2C" w14:paraId="31D79C02" w14:textId="77777777" w:rsidTr="00B803C5">
        <w:tc>
          <w:tcPr>
            <w:tcW w:w="714" w:type="dxa"/>
            <w:vMerge/>
            <w:tcBorders>
              <w:top w:val="single" w:sz="4" w:space="0" w:color="auto"/>
              <w:left w:val="single" w:sz="4" w:space="0" w:color="auto"/>
              <w:bottom w:val="single" w:sz="4" w:space="0" w:color="auto"/>
              <w:right w:val="single" w:sz="4" w:space="0" w:color="auto"/>
            </w:tcBorders>
          </w:tcPr>
          <w:p w14:paraId="53DA7ABC" w14:textId="77777777" w:rsidR="00FE16A8" w:rsidRPr="00360D2C" w:rsidRDefault="00FE16A8" w:rsidP="00FE16A8">
            <w:pPr>
              <w:spacing w:after="160" w:line="259" w:lineRule="auto"/>
              <w:rPr>
                <w:rFonts w:asciiTheme="minorHAnsi" w:hAnsiTheme="minorHAnsi" w:cstheme="minorHAnsi"/>
                <w:sz w:val="22"/>
                <w:szCs w:val="22"/>
              </w:rPr>
            </w:pPr>
          </w:p>
        </w:tc>
        <w:tc>
          <w:tcPr>
            <w:tcW w:w="2430" w:type="dxa"/>
            <w:vMerge/>
            <w:tcBorders>
              <w:top w:val="single" w:sz="4" w:space="0" w:color="auto"/>
              <w:left w:val="single" w:sz="4" w:space="0" w:color="auto"/>
              <w:bottom w:val="single" w:sz="4" w:space="0" w:color="auto"/>
              <w:right w:val="single" w:sz="4" w:space="0" w:color="auto"/>
            </w:tcBorders>
          </w:tcPr>
          <w:p w14:paraId="7FA36937" w14:textId="77777777" w:rsidR="00FE16A8" w:rsidRPr="00360D2C" w:rsidRDefault="00FE16A8" w:rsidP="00FE16A8">
            <w:pPr>
              <w:spacing w:line="259" w:lineRule="auto"/>
              <w:rPr>
                <w:rFonts w:asciiTheme="minorHAnsi" w:hAnsiTheme="minorHAnsi" w:cstheme="minorHAnsi"/>
                <w:b/>
              </w:rPr>
            </w:pPr>
          </w:p>
        </w:tc>
        <w:tc>
          <w:tcPr>
            <w:tcW w:w="2963" w:type="dxa"/>
            <w:tcBorders>
              <w:top w:val="single" w:sz="4" w:space="0" w:color="auto"/>
              <w:left w:val="single" w:sz="4" w:space="0" w:color="auto"/>
              <w:bottom w:val="single" w:sz="4" w:space="0" w:color="auto"/>
              <w:right w:val="single" w:sz="4" w:space="0" w:color="auto"/>
            </w:tcBorders>
          </w:tcPr>
          <w:p w14:paraId="285610BF" w14:textId="77777777" w:rsidR="00FE16A8" w:rsidRPr="00360D2C" w:rsidRDefault="00FE16A8" w:rsidP="00FE16A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6DB1DACD" w14:textId="77777777" w:rsidR="00FE16A8" w:rsidRPr="00360D2C" w:rsidRDefault="00FE16A8" w:rsidP="00FE16A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4E7B5A50" w14:textId="77777777" w:rsidR="00FE16A8" w:rsidRPr="00360D2C" w:rsidRDefault="00FE16A8" w:rsidP="00FE16A8">
            <w:pPr>
              <w:spacing w:line="259" w:lineRule="auto"/>
              <w:rPr>
                <w:rFonts w:asciiTheme="minorHAnsi" w:hAnsiTheme="minorHAnsi" w:cstheme="minorHAnsi"/>
                <w:sz w:val="22"/>
                <w:szCs w:val="22"/>
              </w:rPr>
            </w:pPr>
          </w:p>
          <w:p w14:paraId="3B086AE7" w14:textId="1E37FAFD" w:rsidR="00FE16A8" w:rsidRPr="00360D2C" w:rsidRDefault="00FE16A8" w:rsidP="00FE16A8">
            <w:pPr>
              <w:spacing w:line="259" w:lineRule="auto"/>
              <w:rPr>
                <w:rFonts w:asciiTheme="minorHAnsi" w:hAnsiTheme="minorHAnsi" w:cstheme="minorHAnsi"/>
                <w:b/>
              </w:rPr>
            </w:pPr>
          </w:p>
        </w:tc>
        <w:tc>
          <w:tcPr>
            <w:tcW w:w="1172" w:type="dxa"/>
            <w:tcBorders>
              <w:top w:val="single" w:sz="4" w:space="0" w:color="auto"/>
              <w:left w:val="single" w:sz="4" w:space="0" w:color="auto"/>
              <w:bottom w:val="single" w:sz="4" w:space="0" w:color="auto"/>
              <w:right w:val="single" w:sz="4" w:space="0" w:color="auto"/>
            </w:tcBorders>
          </w:tcPr>
          <w:p w14:paraId="4CF9E693" w14:textId="2BCF0C80"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2A0F7A42" w14:textId="77777777" w:rsidR="00FE16A8" w:rsidRPr="00360D2C" w:rsidRDefault="00FE16A8" w:rsidP="00FE16A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auto"/>
              <w:bottom w:val="single" w:sz="4" w:space="0" w:color="auto"/>
              <w:right w:val="single" w:sz="4" w:space="0" w:color="auto"/>
            </w:tcBorders>
            <w:vAlign w:val="center"/>
          </w:tcPr>
          <w:p w14:paraId="48C4787B" w14:textId="5A4F4D5F" w:rsidR="00FE16A8" w:rsidRPr="00360D2C" w:rsidRDefault="00FE16A8" w:rsidP="00FE16A8">
            <w:pPr>
              <w:spacing w:line="259" w:lineRule="auto"/>
              <w:jc w:val="center"/>
              <w:rPr>
                <w:rFonts w:asciiTheme="minorHAnsi" w:hAnsiTheme="minorHAnsi" w:cstheme="minorHAnsi"/>
              </w:rPr>
            </w:pPr>
            <w:r w:rsidRPr="00360D2C">
              <w:rPr>
                <w:rFonts w:asciiTheme="minorHAnsi" w:eastAsia="Calibri" w:hAnsiTheme="minorHAnsi" w:cstheme="minorHAnsi"/>
                <w:b/>
                <w:bCs/>
                <w:color w:val="000000"/>
                <w:sz w:val="22"/>
                <w:szCs w:val="22"/>
              </w:rPr>
              <w:t>BMD</w:t>
            </w:r>
          </w:p>
        </w:tc>
        <w:tc>
          <w:tcPr>
            <w:tcW w:w="900" w:type="dxa"/>
            <w:gridSpan w:val="2"/>
            <w:tcBorders>
              <w:top w:val="single" w:sz="4" w:space="0" w:color="auto"/>
              <w:left w:val="single" w:sz="4" w:space="0" w:color="auto"/>
              <w:bottom w:val="single" w:sz="4" w:space="0" w:color="auto"/>
              <w:right w:val="single" w:sz="4" w:space="0" w:color="auto"/>
            </w:tcBorders>
          </w:tcPr>
          <w:p w14:paraId="344EE59E" w14:textId="7BB83118"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51CBBD8E" w14:textId="15D21DA4" w:rsidR="00FE16A8" w:rsidRPr="00360D2C" w:rsidRDefault="00FE16A8" w:rsidP="00FE16A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1033E4A7" w14:textId="77777777" w:rsidR="00FE16A8" w:rsidRPr="00360D2C" w:rsidRDefault="00FE16A8" w:rsidP="00FE16A8">
            <w:pPr>
              <w:spacing w:after="160" w:line="259" w:lineRule="auto"/>
              <w:rPr>
                <w:rFonts w:asciiTheme="minorHAnsi" w:hAnsiTheme="minorHAnsi" w:cstheme="minorHAnsi"/>
                <w:sz w:val="22"/>
                <w:szCs w:val="22"/>
              </w:rPr>
            </w:pPr>
          </w:p>
        </w:tc>
      </w:tr>
      <w:tr w:rsidR="00316153" w:rsidRPr="00360D2C" w14:paraId="68E2C44E" w14:textId="77777777" w:rsidTr="00B803C5">
        <w:tc>
          <w:tcPr>
            <w:tcW w:w="714" w:type="dxa"/>
            <w:vMerge w:val="restart"/>
            <w:tcBorders>
              <w:top w:val="single" w:sz="4" w:space="0" w:color="auto"/>
              <w:left w:val="single" w:sz="4" w:space="0" w:color="auto"/>
              <w:right w:val="single" w:sz="4" w:space="0" w:color="auto"/>
            </w:tcBorders>
          </w:tcPr>
          <w:p w14:paraId="2C5507A6" w14:textId="7B92D691" w:rsidR="00316153" w:rsidRPr="00360D2C" w:rsidRDefault="003F6AD0" w:rsidP="0031615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10</w:t>
            </w:r>
          </w:p>
        </w:tc>
        <w:tc>
          <w:tcPr>
            <w:tcW w:w="2430" w:type="dxa"/>
            <w:vMerge w:val="restart"/>
            <w:tcBorders>
              <w:top w:val="single" w:sz="4" w:space="0" w:color="auto"/>
              <w:left w:val="single" w:sz="4" w:space="0" w:color="auto"/>
              <w:right w:val="single" w:sz="4" w:space="0" w:color="auto"/>
            </w:tcBorders>
          </w:tcPr>
          <w:p w14:paraId="17D8DD15" w14:textId="77777777" w:rsidR="00316153" w:rsidRPr="00360D2C" w:rsidRDefault="00316153" w:rsidP="00316153">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VISA</w:t>
            </w:r>
          </w:p>
          <w:p w14:paraId="551324A0" w14:textId="1D397824" w:rsidR="00316153" w:rsidRPr="00360D2C" w:rsidRDefault="00316153" w:rsidP="00316153">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w:t>
            </w:r>
            <w:r w:rsidR="00B50E09"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4 hours)</w:t>
            </w:r>
          </w:p>
        </w:tc>
        <w:tc>
          <w:tcPr>
            <w:tcW w:w="2963" w:type="dxa"/>
            <w:tcBorders>
              <w:top w:val="single" w:sz="4" w:space="0" w:color="auto"/>
              <w:left w:val="single" w:sz="4" w:space="0" w:color="auto"/>
              <w:bottom w:val="single" w:sz="4" w:space="0" w:color="auto"/>
              <w:right w:val="single" w:sz="4" w:space="0" w:color="auto"/>
            </w:tcBorders>
          </w:tcPr>
          <w:p w14:paraId="5A70E63D" w14:textId="39A72E2E" w:rsidR="00316153" w:rsidRPr="00360D2C" w:rsidRDefault="00316153" w:rsidP="00316153">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tc>
        <w:tc>
          <w:tcPr>
            <w:tcW w:w="9007" w:type="dxa"/>
            <w:gridSpan w:val="10"/>
            <w:tcBorders>
              <w:top w:val="single" w:sz="4" w:space="0" w:color="auto"/>
              <w:left w:val="single" w:sz="4" w:space="0" w:color="auto"/>
              <w:bottom w:val="single" w:sz="4" w:space="0" w:color="auto"/>
              <w:right w:val="single" w:sz="4" w:space="0" w:color="auto"/>
            </w:tcBorders>
          </w:tcPr>
          <w:p w14:paraId="05C81BE5" w14:textId="256C1BF8" w:rsidR="00316153" w:rsidRPr="00360D2C" w:rsidRDefault="00316153" w:rsidP="00316153">
            <w:pPr>
              <w:spacing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Business User testing Only</w:t>
            </w:r>
          </w:p>
        </w:tc>
      </w:tr>
      <w:tr w:rsidR="00316153" w:rsidRPr="00360D2C" w14:paraId="56FE7FD7" w14:textId="77777777" w:rsidTr="00B803C5">
        <w:tc>
          <w:tcPr>
            <w:tcW w:w="714" w:type="dxa"/>
            <w:vMerge/>
            <w:tcBorders>
              <w:left w:val="single" w:sz="4" w:space="0" w:color="auto"/>
              <w:bottom w:val="single" w:sz="4" w:space="0" w:color="auto"/>
              <w:right w:val="single" w:sz="4" w:space="0" w:color="auto"/>
            </w:tcBorders>
          </w:tcPr>
          <w:p w14:paraId="757ADA2E" w14:textId="77777777" w:rsidR="00316153" w:rsidRPr="00360D2C" w:rsidRDefault="00316153" w:rsidP="00316153">
            <w:pPr>
              <w:spacing w:after="160" w:line="259" w:lineRule="auto"/>
              <w:rPr>
                <w:rFonts w:asciiTheme="minorHAnsi" w:hAnsiTheme="minorHAnsi" w:cstheme="minorHAnsi"/>
                <w:sz w:val="22"/>
                <w:szCs w:val="22"/>
              </w:rPr>
            </w:pPr>
          </w:p>
        </w:tc>
        <w:tc>
          <w:tcPr>
            <w:tcW w:w="2430" w:type="dxa"/>
            <w:vMerge/>
            <w:tcBorders>
              <w:left w:val="single" w:sz="4" w:space="0" w:color="auto"/>
              <w:bottom w:val="single" w:sz="4" w:space="0" w:color="auto"/>
              <w:right w:val="single" w:sz="4" w:space="0" w:color="auto"/>
            </w:tcBorders>
          </w:tcPr>
          <w:p w14:paraId="05110E9A" w14:textId="77777777" w:rsidR="00316153" w:rsidRPr="00360D2C" w:rsidRDefault="00316153" w:rsidP="00316153">
            <w:pPr>
              <w:spacing w:line="259" w:lineRule="auto"/>
              <w:rPr>
                <w:rFonts w:asciiTheme="minorHAnsi" w:hAnsiTheme="minorHAnsi" w:cstheme="minorHAnsi"/>
                <w:b/>
                <w:sz w:val="22"/>
                <w:szCs w:val="22"/>
              </w:rPr>
            </w:pPr>
          </w:p>
        </w:tc>
        <w:tc>
          <w:tcPr>
            <w:tcW w:w="2963" w:type="dxa"/>
            <w:tcBorders>
              <w:top w:val="single" w:sz="4" w:space="0" w:color="auto"/>
              <w:left w:val="single" w:sz="4" w:space="0" w:color="auto"/>
              <w:bottom w:val="single" w:sz="4" w:space="0" w:color="auto"/>
              <w:right w:val="single" w:sz="4" w:space="0" w:color="auto"/>
            </w:tcBorders>
          </w:tcPr>
          <w:p w14:paraId="7A69CF08" w14:textId="30168542" w:rsidR="00316153" w:rsidRPr="00360D2C" w:rsidRDefault="00316153" w:rsidP="00316153">
            <w:pPr>
              <w:pStyle w:val="BKIListNum"/>
              <w:numPr>
                <w:ilvl w:val="0"/>
                <w:numId w:val="0"/>
              </w:numPr>
              <w:rPr>
                <w:rFonts w:asciiTheme="minorHAnsi" w:hAnsiTheme="minorHAnsi" w:cstheme="minorHAnsi"/>
              </w:rPr>
            </w:pPr>
            <w:r w:rsidRPr="00360D2C">
              <w:rPr>
                <w:rFonts w:asciiTheme="minorHAnsi" w:hAnsiTheme="minorHAnsi" w:cstheme="minorHAnsi"/>
              </w:rPr>
              <w:t>Business Users</w:t>
            </w:r>
          </w:p>
        </w:tc>
        <w:tc>
          <w:tcPr>
            <w:tcW w:w="1172" w:type="dxa"/>
            <w:tcBorders>
              <w:top w:val="single" w:sz="4" w:space="0" w:color="auto"/>
              <w:left w:val="single" w:sz="4" w:space="0" w:color="auto"/>
              <w:bottom w:val="single" w:sz="4" w:space="0" w:color="auto"/>
              <w:right w:val="single" w:sz="4" w:space="0" w:color="auto"/>
            </w:tcBorders>
          </w:tcPr>
          <w:p w14:paraId="483862BD" w14:textId="4AEA7682" w:rsidR="00316153" w:rsidRPr="00360D2C" w:rsidRDefault="00316153" w:rsidP="0031615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3630B7D0" w14:textId="77777777" w:rsidR="00316153" w:rsidRPr="00360D2C" w:rsidRDefault="00316153" w:rsidP="00316153">
            <w:pPr>
              <w:spacing w:after="160" w:line="259" w:lineRule="auto"/>
              <w:rPr>
                <w:rFonts w:asciiTheme="minorHAnsi" w:hAnsiTheme="minorHAnsi" w:cstheme="minorHAnsi"/>
                <w:sz w:val="22"/>
                <w:szCs w:val="22"/>
              </w:rPr>
            </w:pPr>
          </w:p>
        </w:tc>
        <w:tc>
          <w:tcPr>
            <w:tcW w:w="3146" w:type="dxa"/>
            <w:gridSpan w:val="3"/>
            <w:tcBorders>
              <w:top w:val="single" w:sz="4" w:space="0" w:color="auto"/>
              <w:left w:val="single" w:sz="4" w:space="0" w:color="auto"/>
              <w:bottom w:val="single" w:sz="4" w:space="0" w:color="auto"/>
              <w:right w:val="single" w:sz="4" w:space="0" w:color="auto"/>
            </w:tcBorders>
            <w:vAlign w:val="center"/>
          </w:tcPr>
          <w:p w14:paraId="06088786" w14:textId="0BA2E296" w:rsidR="00316153" w:rsidRPr="00360D2C" w:rsidRDefault="00316153" w:rsidP="00316153">
            <w:pPr>
              <w:jc w:val="cente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 xml:space="preserve">Jab </w:t>
            </w:r>
            <w:proofErr w:type="spellStart"/>
            <w:r w:rsidRPr="00360D2C">
              <w:rPr>
                <w:rFonts w:asciiTheme="minorHAnsi" w:hAnsiTheme="minorHAnsi" w:cstheme="minorHAnsi"/>
                <w:b/>
                <w:bCs/>
                <w:color w:val="000000"/>
                <w:sz w:val="22"/>
                <w:szCs w:val="22"/>
              </w:rPr>
              <w:t>Pernigaan</w:t>
            </w:r>
            <w:proofErr w:type="spellEnd"/>
            <w:r w:rsidRPr="00360D2C">
              <w:rPr>
                <w:rFonts w:asciiTheme="minorHAnsi" w:hAnsiTheme="minorHAnsi" w:cstheme="minorHAnsi"/>
                <w:b/>
                <w:bCs/>
                <w:color w:val="000000"/>
                <w:sz w:val="22"/>
                <w:szCs w:val="22"/>
              </w:rPr>
              <w:t xml:space="preserve"> Kad &amp; CRM</w:t>
            </w:r>
          </w:p>
        </w:tc>
        <w:tc>
          <w:tcPr>
            <w:tcW w:w="900" w:type="dxa"/>
            <w:gridSpan w:val="2"/>
            <w:tcBorders>
              <w:top w:val="single" w:sz="4" w:space="0" w:color="auto"/>
              <w:left w:val="single" w:sz="4" w:space="0" w:color="auto"/>
              <w:bottom w:val="single" w:sz="4" w:space="0" w:color="auto"/>
              <w:right w:val="single" w:sz="4" w:space="0" w:color="auto"/>
            </w:tcBorders>
          </w:tcPr>
          <w:p w14:paraId="1043D4CF" w14:textId="38EBDC30" w:rsidR="00316153" w:rsidRPr="00360D2C" w:rsidRDefault="00316153" w:rsidP="0031615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w:t>
            </w:r>
            <w:r w:rsidR="007B4497" w:rsidRPr="00360D2C">
              <w:rPr>
                <w:rFonts w:asciiTheme="minorHAnsi" w:hAnsiTheme="minorHAnsi" w:cstheme="minorHAnsi"/>
                <w:sz w:val="22"/>
                <w:szCs w:val="22"/>
              </w:rPr>
              <w:t>6</w:t>
            </w:r>
            <w:r w:rsidRPr="00360D2C">
              <w:rPr>
                <w:rFonts w:asciiTheme="minorHAnsi" w:hAnsiTheme="minorHAnsi" w:cstheme="minorHAnsi"/>
                <w:sz w:val="22"/>
                <w:szCs w:val="22"/>
              </w:rPr>
              <w:t>:</w:t>
            </w:r>
            <w:r w:rsidR="007B4497" w:rsidRPr="00360D2C">
              <w:rPr>
                <w:rFonts w:asciiTheme="minorHAnsi" w:hAnsiTheme="minorHAnsi" w:cstheme="minorHAnsi"/>
                <w:sz w:val="22"/>
                <w:szCs w:val="22"/>
              </w:rPr>
              <w:t>00</w:t>
            </w:r>
          </w:p>
        </w:tc>
        <w:tc>
          <w:tcPr>
            <w:tcW w:w="813" w:type="dxa"/>
            <w:gridSpan w:val="2"/>
            <w:tcBorders>
              <w:top w:val="single" w:sz="4" w:space="0" w:color="auto"/>
              <w:left w:val="single" w:sz="4" w:space="0" w:color="auto"/>
              <w:bottom w:val="single" w:sz="4" w:space="0" w:color="auto"/>
              <w:right w:val="single" w:sz="4" w:space="0" w:color="auto"/>
            </w:tcBorders>
          </w:tcPr>
          <w:p w14:paraId="1547B45C" w14:textId="292D4360" w:rsidR="00316153" w:rsidRPr="00360D2C" w:rsidRDefault="00316153" w:rsidP="0031615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w:t>
            </w:r>
            <w:r w:rsidR="007B4497" w:rsidRPr="00360D2C">
              <w:rPr>
                <w:rFonts w:asciiTheme="minorHAnsi" w:hAnsiTheme="minorHAnsi" w:cstheme="minorHAnsi"/>
                <w:sz w:val="22"/>
                <w:szCs w:val="22"/>
              </w:rPr>
              <w:t>6</w:t>
            </w:r>
            <w:r w:rsidRPr="00360D2C">
              <w:rPr>
                <w:rFonts w:asciiTheme="minorHAnsi" w:hAnsiTheme="minorHAnsi" w:cstheme="minorHAnsi"/>
                <w:sz w:val="22"/>
                <w:szCs w:val="22"/>
              </w:rPr>
              <w:t>:</w:t>
            </w:r>
            <w:r w:rsidR="007B4497" w:rsidRPr="00360D2C">
              <w:rPr>
                <w:rFonts w:asciiTheme="minorHAnsi" w:hAnsiTheme="minorHAnsi" w:cstheme="minorHAnsi"/>
                <w:sz w:val="22"/>
                <w:szCs w:val="22"/>
              </w:rPr>
              <w:t>15</w:t>
            </w:r>
          </w:p>
        </w:tc>
        <w:tc>
          <w:tcPr>
            <w:tcW w:w="1621" w:type="dxa"/>
            <w:tcBorders>
              <w:top w:val="single" w:sz="4" w:space="0" w:color="auto"/>
              <w:left w:val="single" w:sz="4" w:space="0" w:color="auto"/>
              <w:bottom w:val="single" w:sz="4" w:space="0" w:color="auto"/>
              <w:right w:val="single" w:sz="4" w:space="0" w:color="auto"/>
            </w:tcBorders>
          </w:tcPr>
          <w:p w14:paraId="7ADEF8DF" w14:textId="6C9FF071" w:rsidR="00316153" w:rsidRPr="00360D2C" w:rsidRDefault="00316153" w:rsidP="0031615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After signing on to Visa &amp; Master @ 6:00 am</w:t>
            </w:r>
          </w:p>
        </w:tc>
      </w:tr>
      <w:tr w:rsidR="00316153" w:rsidRPr="00360D2C" w14:paraId="331999DC" w14:textId="77777777" w:rsidTr="00B803C5">
        <w:tc>
          <w:tcPr>
            <w:tcW w:w="714" w:type="dxa"/>
            <w:vMerge w:val="restart"/>
            <w:tcBorders>
              <w:top w:val="single" w:sz="4" w:space="0" w:color="auto"/>
              <w:left w:val="single" w:sz="4" w:space="0" w:color="auto"/>
              <w:right w:val="single" w:sz="4" w:space="0" w:color="auto"/>
            </w:tcBorders>
          </w:tcPr>
          <w:p w14:paraId="6096B8E2" w14:textId="348DFA0F" w:rsidR="00316153" w:rsidRPr="00360D2C" w:rsidRDefault="003F6AD0" w:rsidP="0031615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11</w:t>
            </w:r>
          </w:p>
        </w:tc>
        <w:tc>
          <w:tcPr>
            <w:tcW w:w="2430" w:type="dxa"/>
            <w:vMerge w:val="restart"/>
            <w:tcBorders>
              <w:top w:val="single" w:sz="4" w:space="0" w:color="auto"/>
              <w:left w:val="single" w:sz="4" w:space="0" w:color="auto"/>
              <w:right w:val="single" w:sz="4" w:space="0" w:color="auto"/>
            </w:tcBorders>
          </w:tcPr>
          <w:p w14:paraId="59852862" w14:textId="77777777" w:rsidR="00316153" w:rsidRPr="00360D2C" w:rsidRDefault="00316153" w:rsidP="00316153">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Master Card</w:t>
            </w:r>
          </w:p>
          <w:p w14:paraId="113FB170" w14:textId="0B5D4256" w:rsidR="00316153" w:rsidRPr="00360D2C" w:rsidRDefault="00316153" w:rsidP="00316153">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w:t>
            </w:r>
            <w:r w:rsidR="00B50E09"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 RTO 4 hours)</w:t>
            </w:r>
          </w:p>
        </w:tc>
        <w:tc>
          <w:tcPr>
            <w:tcW w:w="2963" w:type="dxa"/>
            <w:tcBorders>
              <w:top w:val="single" w:sz="4" w:space="0" w:color="auto"/>
              <w:left w:val="single" w:sz="4" w:space="0" w:color="auto"/>
              <w:bottom w:val="single" w:sz="4" w:space="0" w:color="auto"/>
              <w:right w:val="single" w:sz="4" w:space="0" w:color="auto"/>
            </w:tcBorders>
          </w:tcPr>
          <w:p w14:paraId="5386C86A" w14:textId="6C817FB7" w:rsidR="00316153" w:rsidRPr="00360D2C" w:rsidRDefault="00316153" w:rsidP="00316153">
            <w:pPr>
              <w:pStyle w:val="BKIListNum"/>
              <w:numPr>
                <w:ilvl w:val="0"/>
                <w:numId w:val="0"/>
              </w:numPr>
              <w:rPr>
                <w:rFonts w:asciiTheme="minorHAnsi" w:hAnsiTheme="minorHAnsi" w:cstheme="minorHAnsi"/>
              </w:rPr>
            </w:pPr>
            <w:r w:rsidRPr="00360D2C">
              <w:rPr>
                <w:rFonts w:asciiTheme="minorHAnsi" w:hAnsiTheme="minorHAnsi" w:cstheme="minorHAnsi"/>
                <w:b/>
                <w:bCs/>
                <w:u w:val="single"/>
              </w:rPr>
              <w:t>ITD SME</w:t>
            </w:r>
          </w:p>
        </w:tc>
        <w:tc>
          <w:tcPr>
            <w:tcW w:w="1172" w:type="dxa"/>
            <w:tcBorders>
              <w:top w:val="single" w:sz="4" w:space="0" w:color="auto"/>
              <w:left w:val="single" w:sz="4" w:space="0" w:color="auto"/>
              <w:bottom w:val="single" w:sz="4" w:space="0" w:color="auto"/>
              <w:right w:val="single" w:sz="4" w:space="0" w:color="auto"/>
            </w:tcBorders>
          </w:tcPr>
          <w:p w14:paraId="74C36338" w14:textId="4B49C92A" w:rsidR="00316153" w:rsidRPr="00360D2C" w:rsidRDefault="00316153" w:rsidP="0031615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w:t>
            </w:r>
          </w:p>
        </w:tc>
        <w:tc>
          <w:tcPr>
            <w:tcW w:w="1355" w:type="dxa"/>
            <w:tcBorders>
              <w:top w:val="single" w:sz="4" w:space="0" w:color="auto"/>
              <w:left w:val="single" w:sz="4" w:space="0" w:color="auto"/>
              <w:bottom w:val="single" w:sz="4" w:space="0" w:color="auto"/>
              <w:right w:val="single" w:sz="4" w:space="0" w:color="auto"/>
            </w:tcBorders>
          </w:tcPr>
          <w:p w14:paraId="06C25DF3" w14:textId="68B7308A" w:rsidR="00316153" w:rsidRPr="00360D2C" w:rsidRDefault="00316153" w:rsidP="0031615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w:t>
            </w:r>
          </w:p>
        </w:tc>
        <w:tc>
          <w:tcPr>
            <w:tcW w:w="3146" w:type="dxa"/>
            <w:gridSpan w:val="3"/>
            <w:tcBorders>
              <w:top w:val="single" w:sz="4" w:space="0" w:color="auto"/>
              <w:left w:val="single" w:sz="4" w:space="0" w:color="auto"/>
              <w:bottom w:val="single" w:sz="4" w:space="0" w:color="auto"/>
              <w:right w:val="single" w:sz="4" w:space="0" w:color="auto"/>
            </w:tcBorders>
          </w:tcPr>
          <w:p w14:paraId="699AD777" w14:textId="63D03396" w:rsidR="00316153" w:rsidRPr="00360D2C" w:rsidRDefault="00316153" w:rsidP="00316153">
            <w:pPr>
              <w:spacing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Business User testing Only</w:t>
            </w:r>
          </w:p>
        </w:tc>
        <w:tc>
          <w:tcPr>
            <w:tcW w:w="900" w:type="dxa"/>
            <w:gridSpan w:val="2"/>
            <w:tcBorders>
              <w:top w:val="single" w:sz="4" w:space="0" w:color="auto"/>
              <w:left w:val="single" w:sz="4" w:space="0" w:color="auto"/>
              <w:bottom w:val="single" w:sz="4" w:space="0" w:color="auto"/>
              <w:right w:val="single" w:sz="4" w:space="0" w:color="auto"/>
            </w:tcBorders>
          </w:tcPr>
          <w:p w14:paraId="7448E62A" w14:textId="56CE07A1" w:rsidR="00316153" w:rsidRPr="00360D2C" w:rsidRDefault="00316153" w:rsidP="0031615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w:t>
            </w:r>
          </w:p>
        </w:tc>
        <w:tc>
          <w:tcPr>
            <w:tcW w:w="813" w:type="dxa"/>
            <w:gridSpan w:val="2"/>
            <w:tcBorders>
              <w:top w:val="single" w:sz="4" w:space="0" w:color="auto"/>
              <w:left w:val="single" w:sz="4" w:space="0" w:color="auto"/>
              <w:bottom w:val="single" w:sz="4" w:space="0" w:color="auto"/>
              <w:right w:val="single" w:sz="4" w:space="0" w:color="auto"/>
            </w:tcBorders>
          </w:tcPr>
          <w:p w14:paraId="2BB2D5B7" w14:textId="3907A21A" w:rsidR="00316153" w:rsidRPr="00360D2C" w:rsidRDefault="00316153" w:rsidP="0031615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w:t>
            </w:r>
          </w:p>
        </w:tc>
        <w:tc>
          <w:tcPr>
            <w:tcW w:w="1621" w:type="dxa"/>
            <w:tcBorders>
              <w:top w:val="single" w:sz="4" w:space="0" w:color="auto"/>
              <w:left w:val="single" w:sz="4" w:space="0" w:color="auto"/>
              <w:bottom w:val="single" w:sz="4" w:space="0" w:color="auto"/>
              <w:right w:val="single" w:sz="4" w:space="0" w:color="auto"/>
            </w:tcBorders>
          </w:tcPr>
          <w:p w14:paraId="06BD9C16" w14:textId="74E28786" w:rsidR="00316153" w:rsidRPr="00360D2C" w:rsidRDefault="00316153" w:rsidP="0031615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w:t>
            </w:r>
          </w:p>
        </w:tc>
      </w:tr>
      <w:tr w:rsidR="0084302A" w:rsidRPr="00360D2C" w14:paraId="7EEB6CE4" w14:textId="77777777" w:rsidTr="00B803C5">
        <w:tc>
          <w:tcPr>
            <w:tcW w:w="714" w:type="dxa"/>
            <w:vMerge/>
            <w:tcBorders>
              <w:left w:val="single" w:sz="4" w:space="0" w:color="auto"/>
              <w:bottom w:val="single" w:sz="4" w:space="0" w:color="auto"/>
              <w:right w:val="single" w:sz="4" w:space="0" w:color="auto"/>
            </w:tcBorders>
          </w:tcPr>
          <w:p w14:paraId="4E619CDC" w14:textId="77777777" w:rsidR="0084302A" w:rsidRPr="00360D2C" w:rsidRDefault="0084302A" w:rsidP="009C2127">
            <w:pPr>
              <w:spacing w:after="160" w:line="259" w:lineRule="auto"/>
              <w:rPr>
                <w:rFonts w:asciiTheme="minorHAnsi" w:hAnsiTheme="minorHAnsi" w:cstheme="minorHAnsi"/>
                <w:sz w:val="22"/>
                <w:szCs w:val="22"/>
              </w:rPr>
            </w:pPr>
          </w:p>
        </w:tc>
        <w:tc>
          <w:tcPr>
            <w:tcW w:w="2430" w:type="dxa"/>
            <w:vMerge/>
            <w:tcBorders>
              <w:left w:val="single" w:sz="4" w:space="0" w:color="auto"/>
              <w:bottom w:val="single" w:sz="4" w:space="0" w:color="auto"/>
              <w:right w:val="single" w:sz="4" w:space="0" w:color="auto"/>
            </w:tcBorders>
          </w:tcPr>
          <w:p w14:paraId="11CB90A5" w14:textId="77777777" w:rsidR="0084302A" w:rsidRPr="00360D2C" w:rsidRDefault="0084302A" w:rsidP="009C2127">
            <w:pPr>
              <w:spacing w:line="259" w:lineRule="auto"/>
              <w:rPr>
                <w:rFonts w:asciiTheme="minorHAnsi" w:hAnsiTheme="minorHAnsi" w:cstheme="minorHAnsi"/>
                <w:b/>
                <w:sz w:val="22"/>
                <w:szCs w:val="22"/>
              </w:rPr>
            </w:pPr>
          </w:p>
        </w:tc>
        <w:tc>
          <w:tcPr>
            <w:tcW w:w="2963" w:type="dxa"/>
            <w:tcBorders>
              <w:top w:val="single" w:sz="4" w:space="0" w:color="auto"/>
              <w:left w:val="single" w:sz="4" w:space="0" w:color="auto"/>
              <w:bottom w:val="single" w:sz="4" w:space="0" w:color="000000"/>
              <w:right w:val="single" w:sz="4" w:space="0" w:color="auto"/>
            </w:tcBorders>
          </w:tcPr>
          <w:p w14:paraId="4978D2EC" w14:textId="060F451B" w:rsidR="0084302A" w:rsidRPr="00360D2C" w:rsidRDefault="0084302A" w:rsidP="009C212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Business Users</w:t>
            </w:r>
          </w:p>
        </w:tc>
        <w:tc>
          <w:tcPr>
            <w:tcW w:w="1172" w:type="dxa"/>
            <w:tcBorders>
              <w:top w:val="single" w:sz="4" w:space="0" w:color="auto"/>
              <w:left w:val="single" w:sz="4" w:space="0" w:color="auto"/>
              <w:bottom w:val="single" w:sz="4" w:space="0" w:color="auto"/>
              <w:right w:val="single" w:sz="4" w:space="0" w:color="auto"/>
            </w:tcBorders>
          </w:tcPr>
          <w:p w14:paraId="3B407E6D" w14:textId="1FD13CF5" w:rsidR="0084302A" w:rsidRPr="00360D2C" w:rsidRDefault="00393BBD" w:rsidP="009C212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343EFB82" w14:textId="77777777" w:rsidR="0084302A" w:rsidRPr="00360D2C" w:rsidRDefault="0084302A" w:rsidP="009C2127">
            <w:pPr>
              <w:spacing w:after="160" w:line="259" w:lineRule="auto"/>
              <w:rPr>
                <w:rFonts w:asciiTheme="minorHAnsi" w:hAnsiTheme="minorHAnsi" w:cstheme="minorHAnsi"/>
                <w:sz w:val="22"/>
                <w:szCs w:val="22"/>
              </w:rPr>
            </w:pPr>
          </w:p>
        </w:tc>
        <w:tc>
          <w:tcPr>
            <w:tcW w:w="3146" w:type="dxa"/>
            <w:gridSpan w:val="3"/>
            <w:tcBorders>
              <w:top w:val="single" w:sz="4" w:space="0" w:color="auto"/>
              <w:left w:val="single" w:sz="4" w:space="0" w:color="auto"/>
              <w:bottom w:val="single" w:sz="4" w:space="0" w:color="auto"/>
              <w:right w:val="single" w:sz="4" w:space="0" w:color="auto"/>
            </w:tcBorders>
            <w:vAlign w:val="center"/>
          </w:tcPr>
          <w:p w14:paraId="6F4370E2" w14:textId="4A18BDDE" w:rsidR="0084302A" w:rsidRPr="00360D2C" w:rsidRDefault="00F343FB" w:rsidP="00F343FB">
            <w:pPr>
              <w:jc w:val="cente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 xml:space="preserve">Jab </w:t>
            </w:r>
            <w:proofErr w:type="spellStart"/>
            <w:r w:rsidRPr="00360D2C">
              <w:rPr>
                <w:rFonts w:asciiTheme="minorHAnsi" w:hAnsiTheme="minorHAnsi" w:cstheme="minorHAnsi"/>
                <w:b/>
                <w:bCs/>
                <w:color w:val="000000"/>
                <w:sz w:val="22"/>
                <w:szCs w:val="22"/>
              </w:rPr>
              <w:t>Pernigaan</w:t>
            </w:r>
            <w:proofErr w:type="spellEnd"/>
            <w:r w:rsidRPr="00360D2C">
              <w:rPr>
                <w:rFonts w:asciiTheme="minorHAnsi" w:hAnsiTheme="minorHAnsi" w:cstheme="minorHAnsi"/>
                <w:b/>
                <w:bCs/>
                <w:color w:val="000000"/>
                <w:sz w:val="22"/>
                <w:szCs w:val="22"/>
              </w:rPr>
              <w:t xml:space="preserve"> Kad &amp; CRM</w:t>
            </w:r>
          </w:p>
        </w:tc>
        <w:tc>
          <w:tcPr>
            <w:tcW w:w="900" w:type="dxa"/>
            <w:gridSpan w:val="2"/>
            <w:tcBorders>
              <w:top w:val="single" w:sz="4" w:space="0" w:color="auto"/>
              <w:left w:val="single" w:sz="4" w:space="0" w:color="auto"/>
              <w:bottom w:val="single" w:sz="4" w:space="0" w:color="auto"/>
              <w:right w:val="single" w:sz="4" w:space="0" w:color="auto"/>
            </w:tcBorders>
          </w:tcPr>
          <w:p w14:paraId="094E72F5" w14:textId="289A660B" w:rsidR="0084302A" w:rsidRPr="00360D2C" w:rsidRDefault="0084302A" w:rsidP="009C212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w:t>
            </w:r>
            <w:r w:rsidR="007B4497" w:rsidRPr="00360D2C">
              <w:rPr>
                <w:rFonts w:asciiTheme="minorHAnsi" w:hAnsiTheme="minorHAnsi" w:cstheme="minorHAnsi"/>
                <w:sz w:val="22"/>
                <w:szCs w:val="22"/>
              </w:rPr>
              <w:t>6</w:t>
            </w:r>
            <w:r w:rsidRPr="00360D2C">
              <w:rPr>
                <w:rFonts w:asciiTheme="minorHAnsi" w:hAnsiTheme="minorHAnsi" w:cstheme="minorHAnsi"/>
                <w:sz w:val="22"/>
                <w:szCs w:val="22"/>
              </w:rPr>
              <w:t>:</w:t>
            </w:r>
            <w:r w:rsidR="007B4497" w:rsidRPr="00360D2C">
              <w:rPr>
                <w:rFonts w:asciiTheme="minorHAnsi" w:hAnsiTheme="minorHAnsi" w:cstheme="minorHAnsi"/>
                <w:sz w:val="22"/>
                <w:szCs w:val="22"/>
              </w:rPr>
              <w:t>00</w:t>
            </w:r>
          </w:p>
        </w:tc>
        <w:tc>
          <w:tcPr>
            <w:tcW w:w="813" w:type="dxa"/>
            <w:gridSpan w:val="2"/>
            <w:tcBorders>
              <w:top w:val="single" w:sz="4" w:space="0" w:color="auto"/>
              <w:left w:val="single" w:sz="4" w:space="0" w:color="auto"/>
              <w:bottom w:val="single" w:sz="4" w:space="0" w:color="auto"/>
              <w:right w:val="single" w:sz="4" w:space="0" w:color="auto"/>
            </w:tcBorders>
          </w:tcPr>
          <w:p w14:paraId="219CE75D" w14:textId="5C834A69" w:rsidR="0084302A" w:rsidRPr="00360D2C" w:rsidRDefault="0084302A" w:rsidP="009C212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w:t>
            </w:r>
            <w:r w:rsidR="007B4497" w:rsidRPr="00360D2C">
              <w:rPr>
                <w:rFonts w:asciiTheme="minorHAnsi" w:hAnsiTheme="minorHAnsi" w:cstheme="minorHAnsi"/>
                <w:sz w:val="22"/>
                <w:szCs w:val="22"/>
              </w:rPr>
              <w:t>6</w:t>
            </w:r>
            <w:r w:rsidRPr="00360D2C">
              <w:rPr>
                <w:rFonts w:asciiTheme="minorHAnsi" w:hAnsiTheme="minorHAnsi" w:cstheme="minorHAnsi"/>
                <w:sz w:val="22"/>
                <w:szCs w:val="22"/>
              </w:rPr>
              <w:t>:</w:t>
            </w:r>
            <w:r w:rsidR="007B4497" w:rsidRPr="00360D2C">
              <w:rPr>
                <w:rFonts w:asciiTheme="minorHAnsi" w:hAnsiTheme="minorHAnsi" w:cstheme="minorHAnsi"/>
                <w:sz w:val="22"/>
                <w:szCs w:val="22"/>
              </w:rPr>
              <w:t>15</w:t>
            </w:r>
          </w:p>
        </w:tc>
        <w:tc>
          <w:tcPr>
            <w:tcW w:w="1621" w:type="dxa"/>
            <w:tcBorders>
              <w:top w:val="single" w:sz="4" w:space="0" w:color="auto"/>
              <w:left w:val="single" w:sz="4" w:space="0" w:color="auto"/>
              <w:bottom w:val="single" w:sz="4" w:space="0" w:color="auto"/>
              <w:right w:val="single" w:sz="4" w:space="0" w:color="auto"/>
            </w:tcBorders>
          </w:tcPr>
          <w:p w14:paraId="1B64A3C5" w14:textId="5E03B8FE" w:rsidR="0084302A" w:rsidRPr="00360D2C" w:rsidRDefault="00C342C8" w:rsidP="009C212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w:t>
            </w:r>
            <w:r w:rsidR="00E335D8" w:rsidRPr="00360D2C">
              <w:rPr>
                <w:rFonts w:asciiTheme="minorHAnsi" w:hAnsiTheme="minorHAnsi" w:cstheme="minorHAnsi"/>
                <w:sz w:val="22"/>
                <w:szCs w:val="22"/>
              </w:rPr>
              <w:t>signing</w:t>
            </w:r>
            <w:r w:rsidRPr="00360D2C">
              <w:rPr>
                <w:rFonts w:asciiTheme="minorHAnsi" w:hAnsiTheme="minorHAnsi" w:cstheme="minorHAnsi"/>
                <w:sz w:val="22"/>
                <w:szCs w:val="22"/>
              </w:rPr>
              <w:t xml:space="preserve"> on to Visa &amp; Master @ 6:00 am</w:t>
            </w:r>
          </w:p>
        </w:tc>
      </w:tr>
      <w:tr w:rsidR="00BF2490" w:rsidRPr="00360D2C" w14:paraId="1A528C08" w14:textId="77777777" w:rsidTr="00B803C5">
        <w:tc>
          <w:tcPr>
            <w:tcW w:w="714" w:type="dxa"/>
            <w:vMerge w:val="restart"/>
            <w:tcBorders>
              <w:top w:val="single" w:sz="4" w:space="0" w:color="auto"/>
              <w:left w:val="single" w:sz="4" w:space="0" w:color="auto"/>
              <w:right w:val="single" w:sz="4" w:space="0" w:color="auto"/>
            </w:tcBorders>
          </w:tcPr>
          <w:p w14:paraId="7E32DC13" w14:textId="45EB435C" w:rsidR="00BF2490" w:rsidRPr="00360D2C" w:rsidRDefault="00BF2490" w:rsidP="00BF249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42.12</w:t>
            </w:r>
          </w:p>
        </w:tc>
        <w:tc>
          <w:tcPr>
            <w:tcW w:w="2430" w:type="dxa"/>
            <w:vMerge w:val="restart"/>
            <w:tcBorders>
              <w:top w:val="single" w:sz="4" w:space="0" w:color="auto"/>
              <w:left w:val="single" w:sz="4" w:space="0" w:color="auto"/>
              <w:right w:val="single" w:sz="4" w:space="0" w:color="auto"/>
            </w:tcBorders>
          </w:tcPr>
          <w:p w14:paraId="1617627F" w14:textId="77777777" w:rsidR="00BF2490" w:rsidRPr="00360D2C" w:rsidRDefault="00BF2490" w:rsidP="00BF2490">
            <w:pPr>
              <w:spacing w:line="259" w:lineRule="auto"/>
              <w:rPr>
                <w:rFonts w:asciiTheme="minorHAnsi" w:hAnsiTheme="minorHAnsi" w:cstheme="minorHAnsi"/>
                <w:b/>
              </w:rPr>
            </w:pPr>
            <w:proofErr w:type="spellStart"/>
            <w:r w:rsidRPr="00360D2C">
              <w:rPr>
                <w:rFonts w:asciiTheme="minorHAnsi" w:hAnsiTheme="minorHAnsi" w:cstheme="minorHAnsi"/>
                <w:b/>
              </w:rPr>
              <w:t>ePintas</w:t>
            </w:r>
            <w:proofErr w:type="spellEnd"/>
            <w:r w:rsidRPr="00360D2C">
              <w:rPr>
                <w:rFonts w:asciiTheme="minorHAnsi" w:hAnsiTheme="minorHAnsi" w:cstheme="minorHAnsi"/>
                <w:b/>
              </w:rPr>
              <w:t xml:space="preserve"> </w:t>
            </w:r>
          </w:p>
          <w:p w14:paraId="1A2A5EFB" w14:textId="5A991724" w:rsidR="00BF2490" w:rsidRPr="00360D2C" w:rsidRDefault="00BF2490" w:rsidP="00BF2490">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693EBA96" w14:textId="77777777" w:rsidR="00BF2490" w:rsidRPr="00360D2C" w:rsidRDefault="00BF2490" w:rsidP="00BF2490">
            <w:pPr>
              <w:spacing w:after="32" w:line="239" w:lineRule="auto"/>
              <w:ind w:right="107"/>
              <w:rPr>
                <w:rFonts w:asciiTheme="minorHAnsi" w:hAnsiTheme="minorHAnsi" w:cstheme="minorHAnsi"/>
                <w:color w:val="000000" w:themeColor="text1"/>
              </w:rPr>
            </w:pPr>
          </w:p>
        </w:tc>
        <w:tc>
          <w:tcPr>
            <w:tcW w:w="2963" w:type="dxa"/>
            <w:tcBorders>
              <w:top w:val="single" w:sz="4" w:space="0" w:color="000000"/>
              <w:left w:val="single" w:sz="4" w:space="0" w:color="auto"/>
              <w:bottom w:val="single" w:sz="4" w:space="0" w:color="000000"/>
              <w:right w:val="single" w:sz="4" w:space="0" w:color="auto"/>
            </w:tcBorders>
          </w:tcPr>
          <w:p w14:paraId="668A898A" w14:textId="2F99C270" w:rsidR="00BF2490" w:rsidRPr="00360D2C" w:rsidRDefault="00BF2490" w:rsidP="00BF2490">
            <w:pPr>
              <w:spacing w:line="259" w:lineRule="auto"/>
              <w:rPr>
                <w:rFonts w:asciiTheme="minorHAnsi" w:hAnsiTheme="minorHAnsi" w:cstheme="minorHAnsi"/>
                <w:u w:val="single"/>
              </w:rPr>
            </w:pPr>
            <w:r w:rsidRPr="00360D2C">
              <w:rPr>
                <w:rFonts w:asciiTheme="minorHAnsi" w:hAnsiTheme="minorHAnsi" w:cstheme="minorHAnsi"/>
                <w:b/>
                <w:bCs/>
                <w:sz w:val="22"/>
                <w:szCs w:val="22"/>
                <w:u w:val="single"/>
              </w:rPr>
              <w:t>ITD SME</w:t>
            </w:r>
          </w:p>
          <w:p w14:paraId="6BCB6279" w14:textId="77777777" w:rsidR="00BF2490" w:rsidRPr="00360D2C" w:rsidRDefault="00BF2490" w:rsidP="00BF2490">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748DB902" w14:textId="77777777" w:rsidR="00BF2490" w:rsidRPr="00360D2C" w:rsidRDefault="00BF2490" w:rsidP="00BF2490">
            <w:pPr>
              <w:spacing w:line="259" w:lineRule="auto"/>
              <w:rPr>
                <w:rFonts w:asciiTheme="minorHAnsi" w:hAnsiTheme="minorHAnsi" w:cstheme="minorHAnsi"/>
                <w:sz w:val="22"/>
                <w:szCs w:val="22"/>
              </w:rPr>
            </w:pPr>
          </w:p>
          <w:p w14:paraId="7BFF8812" w14:textId="2690CCAD" w:rsidR="00BF2490" w:rsidRPr="00360D2C" w:rsidRDefault="00BF2490" w:rsidP="00BF2490">
            <w:pPr>
              <w:spacing w:line="259" w:lineRule="auto"/>
              <w:rPr>
                <w:rFonts w:asciiTheme="minorHAnsi" w:hAnsiTheme="minorHAnsi" w:cstheme="minorHAnsi"/>
                <w:b/>
                <w:bCs/>
                <w:i/>
                <w:iCs/>
                <w:sz w:val="22"/>
                <w:szCs w:val="22"/>
              </w:rPr>
            </w:pPr>
          </w:p>
          <w:p w14:paraId="15140E9B" w14:textId="77777777" w:rsidR="00BF2490" w:rsidRPr="00360D2C" w:rsidRDefault="00BF2490" w:rsidP="00BF2490">
            <w:pPr>
              <w:spacing w:line="259" w:lineRule="auto"/>
              <w:rPr>
                <w:rFonts w:asciiTheme="minorHAnsi" w:hAnsiTheme="minorHAnsi" w:cstheme="minorHAnsi"/>
                <w:sz w:val="22"/>
                <w:szCs w:val="22"/>
              </w:rPr>
            </w:pPr>
          </w:p>
          <w:p w14:paraId="52E08E98" w14:textId="77777777" w:rsidR="00BF2490" w:rsidRPr="00360D2C" w:rsidRDefault="00BF2490" w:rsidP="00BF2490">
            <w:pPr>
              <w:spacing w:line="259" w:lineRule="auto"/>
              <w:rPr>
                <w:rFonts w:asciiTheme="minorHAnsi" w:hAnsiTheme="minorHAnsi" w:cstheme="minorHAnsi"/>
                <w:sz w:val="22"/>
                <w:szCs w:val="22"/>
              </w:rPr>
            </w:pPr>
          </w:p>
        </w:tc>
        <w:tc>
          <w:tcPr>
            <w:tcW w:w="1172" w:type="dxa"/>
            <w:tcBorders>
              <w:top w:val="single" w:sz="4" w:space="0" w:color="auto"/>
              <w:left w:val="single" w:sz="4" w:space="0" w:color="auto"/>
              <w:bottom w:val="single" w:sz="4" w:space="0" w:color="auto"/>
              <w:right w:val="single" w:sz="4" w:space="0" w:color="auto"/>
            </w:tcBorders>
          </w:tcPr>
          <w:p w14:paraId="0BCB3E67" w14:textId="3F0BDA5B" w:rsidR="00BF2490" w:rsidRPr="00360D2C" w:rsidRDefault="00BF2490" w:rsidP="00BF249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Expected error due to non-office hour testing</w:t>
            </w:r>
          </w:p>
        </w:tc>
        <w:tc>
          <w:tcPr>
            <w:tcW w:w="1355" w:type="dxa"/>
            <w:tcBorders>
              <w:top w:val="single" w:sz="4" w:space="0" w:color="auto"/>
              <w:left w:val="single" w:sz="4" w:space="0" w:color="auto"/>
              <w:bottom w:val="single" w:sz="4" w:space="0" w:color="auto"/>
              <w:right w:val="single" w:sz="4" w:space="0" w:color="auto"/>
            </w:tcBorders>
          </w:tcPr>
          <w:p w14:paraId="0F25BF73" w14:textId="77777777" w:rsidR="00BF2490" w:rsidRPr="00360D2C" w:rsidRDefault="00BF2490" w:rsidP="00BF2490">
            <w:pPr>
              <w:spacing w:after="160" w:line="259" w:lineRule="auto"/>
              <w:rPr>
                <w:rFonts w:asciiTheme="minorHAnsi" w:hAnsiTheme="minorHAnsi" w:cstheme="minorHAnsi"/>
                <w:strike/>
                <w:sz w:val="22"/>
                <w:szCs w:val="22"/>
              </w:rPr>
            </w:pPr>
          </w:p>
        </w:tc>
        <w:tc>
          <w:tcPr>
            <w:tcW w:w="1522" w:type="dxa"/>
            <w:tcBorders>
              <w:top w:val="single" w:sz="4" w:space="0" w:color="auto"/>
              <w:left w:val="single" w:sz="4" w:space="0" w:color="auto"/>
              <w:bottom w:val="single" w:sz="4" w:space="0" w:color="auto"/>
              <w:right w:val="single" w:sz="4" w:space="0" w:color="auto"/>
            </w:tcBorders>
          </w:tcPr>
          <w:p w14:paraId="7E552C94" w14:textId="77777777" w:rsidR="00BF2490" w:rsidRPr="00360D2C" w:rsidRDefault="00BF2490" w:rsidP="00BF2490">
            <w:pPr>
              <w:spacing w:line="252" w:lineRule="auto"/>
              <w:ind w:right="107"/>
              <w:jc w:val="center"/>
              <w:rPr>
                <w:rFonts w:asciiTheme="minorHAnsi" w:hAnsiTheme="minorHAnsi" w:cstheme="minorHAnsi"/>
                <w:b/>
                <w:sz w:val="22"/>
                <w:szCs w:val="22"/>
              </w:rPr>
            </w:pPr>
            <w:r w:rsidRPr="00360D2C">
              <w:rPr>
                <w:rFonts w:asciiTheme="minorHAnsi" w:hAnsiTheme="minorHAnsi" w:cstheme="minorHAnsi"/>
                <w:b/>
                <w:sz w:val="22"/>
                <w:szCs w:val="22"/>
              </w:rPr>
              <w:t xml:space="preserve">Noor </w:t>
            </w:r>
            <w:proofErr w:type="spellStart"/>
            <w:r w:rsidRPr="00360D2C">
              <w:rPr>
                <w:rFonts w:asciiTheme="minorHAnsi" w:hAnsiTheme="minorHAnsi" w:cstheme="minorHAnsi"/>
                <w:b/>
                <w:sz w:val="22"/>
                <w:szCs w:val="22"/>
              </w:rPr>
              <w:t>Haslily</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Haniff</w:t>
            </w:r>
            <w:proofErr w:type="spellEnd"/>
          </w:p>
          <w:p w14:paraId="249C2F71" w14:textId="77777777" w:rsidR="00BF2490" w:rsidRPr="00360D2C" w:rsidRDefault="00BF2490" w:rsidP="00BF2490">
            <w:pPr>
              <w:spacing w:line="252" w:lineRule="auto"/>
              <w:ind w:right="107"/>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4158CF7B" w14:textId="16D4B754" w:rsidR="00BF2490" w:rsidRPr="00360D2C" w:rsidRDefault="00BF2490" w:rsidP="00BF2490">
            <w:pPr>
              <w:spacing w:line="259" w:lineRule="auto"/>
              <w:ind w:right="56"/>
              <w:jc w:val="center"/>
              <w:rPr>
                <w:rFonts w:asciiTheme="minorHAnsi" w:hAnsiTheme="minorHAnsi" w:cstheme="minorHAnsi"/>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eastAsia="Calibri" w:hAnsiTheme="minorHAnsi" w:cstheme="minorHAnsi"/>
                <w:sz w:val="22"/>
                <w:szCs w:val="22"/>
              </w:rPr>
              <w:t>(</w:t>
            </w:r>
            <w:r w:rsidRPr="001866AF">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rPr>
              <w:t>)</w:t>
            </w:r>
          </w:p>
        </w:tc>
        <w:tc>
          <w:tcPr>
            <w:tcW w:w="1630" w:type="dxa"/>
            <w:gridSpan w:val="3"/>
            <w:tcBorders>
              <w:top w:val="single" w:sz="4" w:space="0" w:color="auto"/>
              <w:left w:val="single" w:sz="4" w:space="0" w:color="auto"/>
              <w:bottom w:val="single" w:sz="4" w:space="0" w:color="auto"/>
              <w:right w:val="single" w:sz="4" w:space="0" w:color="auto"/>
            </w:tcBorders>
          </w:tcPr>
          <w:p w14:paraId="362EAC3F" w14:textId="77777777" w:rsidR="00BF2490" w:rsidRPr="00360D2C" w:rsidRDefault="00BF2490" w:rsidP="00BF2490">
            <w:pPr>
              <w:spacing w:line="252" w:lineRule="auto"/>
              <w:ind w:left="10"/>
              <w:jc w:val="center"/>
              <w:rPr>
                <w:rFonts w:asciiTheme="minorHAnsi" w:hAnsiTheme="minorHAnsi" w:cstheme="minorHAnsi"/>
                <w:b/>
                <w:strike/>
                <w:sz w:val="22"/>
                <w:szCs w:val="22"/>
              </w:rPr>
            </w:pPr>
            <w:r w:rsidRPr="00360D2C">
              <w:rPr>
                <w:rFonts w:asciiTheme="minorHAnsi" w:hAnsiTheme="minorHAnsi" w:cstheme="minorHAnsi"/>
                <w:b/>
                <w:sz w:val="22"/>
                <w:szCs w:val="22"/>
              </w:rPr>
              <w:t>Rozita</w:t>
            </w:r>
          </w:p>
          <w:p w14:paraId="3792C42E" w14:textId="77777777" w:rsidR="00BF2490" w:rsidRPr="00360D2C" w:rsidRDefault="00BF2490" w:rsidP="00BF2490">
            <w:pPr>
              <w:spacing w:line="252" w:lineRule="auto"/>
              <w:ind w:right="93"/>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64CD618A" w14:textId="147CE3A4" w:rsidR="00BF2490" w:rsidRPr="00360D2C" w:rsidRDefault="00BF2490" w:rsidP="00BF2490">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eastAsia="Calibri" w:hAnsiTheme="minorHAnsi" w:cstheme="minorHAnsi"/>
                <w:sz w:val="22"/>
                <w:szCs w:val="22"/>
              </w:rPr>
              <w:t>(</w:t>
            </w:r>
            <w:r w:rsidRPr="001866AF">
              <w:rPr>
                <w:rFonts w:asciiTheme="minorHAnsi" w:eastAsia="Calibri" w:hAnsiTheme="minorHAnsi" w:cstheme="minorHAnsi"/>
                <w:b/>
                <w:sz w:val="22"/>
                <w:szCs w:val="22"/>
                <w:highlight w:val="lightGray"/>
              </w:rPr>
              <w:t>Wisma BSN</w:t>
            </w:r>
            <w:r w:rsidRPr="001866AF">
              <w:rPr>
                <w:rFonts w:asciiTheme="minorHAnsi" w:eastAsia="Calibri" w:hAnsiTheme="minorHAnsi" w:cstheme="minorHAnsi"/>
                <w:b/>
                <w:bCs/>
                <w:i/>
                <w:iCs/>
                <w:sz w:val="22"/>
                <w:szCs w:val="22"/>
                <w:highlight w:val="lightGray"/>
              </w:rPr>
              <w:t>)</w:t>
            </w:r>
          </w:p>
        </w:tc>
        <w:tc>
          <w:tcPr>
            <w:tcW w:w="900" w:type="dxa"/>
            <w:gridSpan w:val="2"/>
            <w:tcBorders>
              <w:top w:val="single" w:sz="4" w:space="0" w:color="auto"/>
              <w:left w:val="single" w:sz="4" w:space="0" w:color="auto"/>
              <w:bottom w:val="single" w:sz="4" w:space="0" w:color="auto"/>
              <w:right w:val="single" w:sz="4" w:space="0" w:color="auto"/>
            </w:tcBorders>
          </w:tcPr>
          <w:p w14:paraId="3623D8C1" w14:textId="4A516C88" w:rsidR="00BF2490" w:rsidRPr="00360D2C" w:rsidRDefault="00BF2490" w:rsidP="00BF249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07" w:type="dxa"/>
            <w:tcBorders>
              <w:top w:val="single" w:sz="4" w:space="0" w:color="auto"/>
              <w:left w:val="single" w:sz="4" w:space="0" w:color="auto"/>
              <w:bottom w:val="single" w:sz="4" w:space="0" w:color="auto"/>
              <w:right w:val="single" w:sz="4" w:space="0" w:color="auto"/>
            </w:tcBorders>
          </w:tcPr>
          <w:p w14:paraId="183F33FD" w14:textId="71D363B1" w:rsidR="00BF2490" w:rsidRPr="00360D2C" w:rsidRDefault="00BF2490" w:rsidP="00BF2490">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vMerge w:val="restart"/>
            <w:tcBorders>
              <w:top w:val="single" w:sz="4" w:space="0" w:color="auto"/>
              <w:left w:val="single" w:sz="4" w:space="0" w:color="auto"/>
              <w:right w:val="single" w:sz="4" w:space="0" w:color="auto"/>
            </w:tcBorders>
            <w:vAlign w:val="center"/>
          </w:tcPr>
          <w:p w14:paraId="44CECD13" w14:textId="77777777" w:rsidR="00BF2490" w:rsidRPr="00360D2C" w:rsidRDefault="00BF2490" w:rsidP="00BF2490">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341EBD57" w14:textId="24780FBD" w:rsidR="00BF2490" w:rsidRPr="00360D2C" w:rsidRDefault="00BF2490" w:rsidP="00BF2490">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21D78" w:rsidRPr="00360D2C" w14:paraId="203A25E6" w14:textId="77777777" w:rsidTr="00B803C5">
        <w:trPr>
          <w:trHeight w:val="604"/>
        </w:trPr>
        <w:tc>
          <w:tcPr>
            <w:tcW w:w="714" w:type="dxa"/>
            <w:vMerge/>
            <w:tcBorders>
              <w:left w:val="single" w:sz="4" w:space="0" w:color="auto"/>
              <w:bottom w:val="single" w:sz="4" w:space="0" w:color="auto"/>
              <w:right w:val="single" w:sz="4" w:space="0" w:color="auto"/>
            </w:tcBorders>
          </w:tcPr>
          <w:p w14:paraId="4285DD56" w14:textId="77777777" w:rsidR="00821D78" w:rsidRPr="00360D2C" w:rsidRDefault="00821D78" w:rsidP="00821D78">
            <w:pPr>
              <w:spacing w:after="160" w:line="259" w:lineRule="auto"/>
              <w:rPr>
                <w:rFonts w:asciiTheme="minorHAnsi" w:hAnsiTheme="minorHAnsi" w:cstheme="minorHAnsi"/>
                <w:sz w:val="22"/>
                <w:szCs w:val="22"/>
                <w:highlight w:val="yellow"/>
              </w:rPr>
            </w:pPr>
          </w:p>
        </w:tc>
        <w:tc>
          <w:tcPr>
            <w:tcW w:w="2430" w:type="dxa"/>
            <w:vMerge/>
            <w:tcBorders>
              <w:left w:val="single" w:sz="4" w:space="0" w:color="auto"/>
              <w:bottom w:val="single" w:sz="4" w:space="0" w:color="auto"/>
              <w:right w:val="single" w:sz="4" w:space="0" w:color="auto"/>
            </w:tcBorders>
          </w:tcPr>
          <w:p w14:paraId="2488FB85" w14:textId="77777777" w:rsidR="00821D78" w:rsidRPr="00360D2C" w:rsidRDefault="00821D78" w:rsidP="00821D78">
            <w:pPr>
              <w:spacing w:line="259" w:lineRule="auto"/>
              <w:rPr>
                <w:rFonts w:asciiTheme="minorHAnsi" w:hAnsiTheme="minorHAnsi" w:cstheme="minorHAnsi"/>
                <w:b/>
                <w:highlight w:val="yellow"/>
              </w:rPr>
            </w:pPr>
          </w:p>
        </w:tc>
        <w:tc>
          <w:tcPr>
            <w:tcW w:w="2963" w:type="dxa"/>
            <w:tcBorders>
              <w:top w:val="single" w:sz="4" w:space="0" w:color="000000"/>
              <w:left w:val="single" w:sz="4" w:space="0" w:color="auto"/>
              <w:bottom w:val="single" w:sz="4" w:space="0" w:color="000000"/>
              <w:right w:val="single" w:sz="4" w:space="0" w:color="000000"/>
            </w:tcBorders>
          </w:tcPr>
          <w:p w14:paraId="4274364D" w14:textId="77777777" w:rsidR="00821D78" w:rsidRPr="00360D2C" w:rsidRDefault="00821D78" w:rsidP="00821D7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1E85117C" w14:textId="7723CA8E" w:rsidR="00821D78" w:rsidRPr="00360D2C" w:rsidRDefault="00821D78" w:rsidP="00821D7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lastRenderedPageBreak/>
              <w:t xml:space="preserve">As per Business User Script </w:t>
            </w:r>
          </w:p>
          <w:p w14:paraId="3625D789" w14:textId="4A847682" w:rsidR="00821D78" w:rsidRPr="00360D2C" w:rsidRDefault="00821D78" w:rsidP="00821D78">
            <w:pPr>
              <w:spacing w:line="259" w:lineRule="auto"/>
              <w:rPr>
                <w:rFonts w:asciiTheme="minorHAnsi" w:hAnsiTheme="minorHAnsi" w:cstheme="minorHAnsi"/>
                <w:b/>
                <w:bCs/>
                <w:i/>
                <w:iCs/>
                <w:sz w:val="22"/>
                <w:szCs w:val="22"/>
              </w:rPr>
            </w:pPr>
          </w:p>
        </w:tc>
        <w:tc>
          <w:tcPr>
            <w:tcW w:w="1172" w:type="dxa"/>
            <w:tcBorders>
              <w:top w:val="single" w:sz="4" w:space="0" w:color="auto"/>
              <w:left w:val="single" w:sz="4" w:space="0" w:color="000000"/>
              <w:bottom w:val="single" w:sz="4" w:space="0" w:color="000000"/>
              <w:right w:val="single" w:sz="4" w:space="0" w:color="000000"/>
            </w:tcBorders>
          </w:tcPr>
          <w:p w14:paraId="64CA81C7" w14:textId="411F5940"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355" w:type="dxa"/>
            <w:tcBorders>
              <w:top w:val="single" w:sz="4" w:space="0" w:color="auto"/>
              <w:left w:val="single" w:sz="4" w:space="0" w:color="000000"/>
              <w:bottom w:val="single" w:sz="4" w:space="0" w:color="000000"/>
              <w:right w:val="single" w:sz="4" w:space="0" w:color="000000"/>
            </w:tcBorders>
          </w:tcPr>
          <w:p w14:paraId="47E1956C" w14:textId="77777777" w:rsidR="00821D78" w:rsidRPr="00360D2C" w:rsidRDefault="00821D78" w:rsidP="00821D78">
            <w:pPr>
              <w:spacing w:after="160" w:line="259" w:lineRule="auto"/>
              <w:rPr>
                <w:rFonts w:asciiTheme="minorHAnsi" w:hAnsiTheme="minorHAnsi" w:cstheme="minorHAnsi"/>
                <w:strike/>
                <w:sz w:val="22"/>
                <w:szCs w:val="22"/>
              </w:rPr>
            </w:pPr>
          </w:p>
        </w:tc>
        <w:tc>
          <w:tcPr>
            <w:tcW w:w="3152" w:type="dxa"/>
            <w:gridSpan w:val="4"/>
            <w:tcBorders>
              <w:top w:val="single" w:sz="4" w:space="0" w:color="auto"/>
              <w:left w:val="single" w:sz="4" w:space="0" w:color="000000"/>
              <w:bottom w:val="single" w:sz="4" w:space="0" w:color="000000"/>
              <w:right w:val="single" w:sz="4" w:space="0" w:color="auto"/>
            </w:tcBorders>
            <w:vAlign w:val="center"/>
          </w:tcPr>
          <w:p w14:paraId="67A128A3" w14:textId="469D1E4C" w:rsidR="00821D78" w:rsidRPr="00360D2C" w:rsidRDefault="00821D78" w:rsidP="00821D78">
            <w:pPr>
              <w:spacing w:after="160" w:line="259" w:lineRule="auto"/>
              <w:jc w:val="center"/>
              <w:rPr>
                <w:rFonts w:asciiTheme="minorHAnsi" w:hAnsiTheme="minorHAnsi" w:cstheme="minorHAnsi"/>
                <w:b/>
                <w:bCs/>
                <w:sz w:val="22"/>
                <w:szCs w:val="22"/>
              </w:rPr>
            </w:pPr>
            <w:proofErr w:type="spellStart"/>
            <w:r w:rsidRPr="00360D2C">
              <w:rPr>
                <w:rFonts w:asciiTheme="minorHAnsi" w:hAnsiTheme="minorHAnsi" w:cstheme="minorHAnsi"/>
                <w:b/>
                <w:bCs/>
                <w:sz w:val="22"/>
                <w:szCs w:val="22"/>
              </w:rPr>
              <w:t>Jabatan</w:t>
            </w:r>
            <w:proofErr w:type="spellEnd"/>
            <w:r w:rsidRPr="00360D2C">
              <w:rPr>
                <w:rFonts w:asciiTheme="minorHAnsi" w:hAnsiTheme="minorHAnsi" w:cstheme="minorHAnsi"/>
                <w:b/>
                <w:bCs/>
                <w:sz w:val="22"/>
                <w:szCs w:val="22"/>
              </w:rPr>
              <w:t xml:space="preserve"> </w:t>
            </w:r>
            <w:proofErr w:type="spellStart"/>
            <w:r w:rsidRPr="00360D2C">
              <w:rPr>
                <w:rFonts w:asciiTheme="minorHAnsi" w:hAnsiTheme="minorHAnsi" w:cstheme="minorHAnsi"/>
                <w:b/>
                <w:bCs/>
                <w:sz w:val="22"/>
                <w:szCs w:val="22"/>
              </w:rPr>
              <w:t>Operasi</w:t>
            </w:r>
            <w:proofErr w:type="spellEnd"/>
            <w:r w:rsidRPr="00360D2C">
              <w:rPr>
                <w:rFonts w:asciiTheme="minorHAnsi" w:hAnsiTheme="minorHAnsi" w:cstheme="minorHAnsi"/>
                <w:b/>
                <w:bCs/>
                <w:sz w:val="22"/>
                <w:szCs w:val="22"/>
              </w:rPr>
              <w:t xml:space="preserve"> </w:t>
            </w:r>
            <w:proofErr w:type="spellStart"/>
            <w:r w:rsidRPr="00360D2C">
              <w:rPr>
                <w:rFonts w:asciiTheme="minorHAnsi" w:hAnsiTheme="minorHAnsi" w:cstheme="minorHAnsi"/>
                <w:b/>
                <w:bCs/>
                <w:sz w:val="22"/>
                <w:szCs w:val="22"/>
              </w:rPr>
              <w:t>Perbankan</w:t>
            </w:r>
            <w:proofErr w:type="spellEnd"/>
          </w:p>
        </w:tc>
        <w:tc>
          <w:tcPr>
            <w:tcW w:w="900" w:type="dxa"/>
            <w:gridSpan w:val="2"/>
            <w:tcBorders>
              <w:top w:val="single" w:sz="4" w:space="0" w:color="auto"/>
              <w:left w:val="single" w:sz="4" w:space="0" w:color="auto"/>
              <w:bottom w:val="single" w:sz="4" w:space="0" w:color="auto"/>
              <w:right w:val="single" w:sz="4" w:space="0" w:color="auto"/>
            </w:tcBorders>
          </w:tcPr>
          <w:p w14:paraId="2CA0DA85" w14:textId="65FD0C67"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07" w:type="dxa"/>
            <w:tcBorders>
              <w:top w:val="single" w:sz="4" w:space="0" w:color="auto"/>
              <w:left w:val="single" w:sz="4" w:space="0" w:color="auto"/>
              <w:bottom w:val="single" w:sz="4" w:space="0" w:color="auto"/>
              <w:right w:val="single" w:sz="4" w:space="0" w:color="auto"/>
            </w:tcBorders>
          </w:tcPr>
          <w:p w14:paraId="31EBE9F9" w14:textId="03C5C3BC"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vMerge/>
            <w:tcBorders>
              <w:left w:val="single" w:sz="4" w:space="0" w:color="auto"/>
              <w:bottom w:val="single" w:sz="4" w:space="0" w:color="auto"/>
              <w:right w:val="single" w:sz="4" w:space="0" w:color="auto"/>
            </w:tcBorders>
          </w:tcPr>
          <w:p w14:paraId="427BBE23" w14:textId="77777777" w:rsidR="00821D78" w:rsidRPr="00360D2C" w:rsidRDefault="00821D78" w:rsidP="00821D78">
            <w:pPr>
              <w:spacing w:line="259" w:lineRule="auto"/>
              <w:rPr>
                <w:rFonts w:asciiTheme="minorHAnsi" w:hAnsiTheme="minorHAnsi" w:cstheme="minorHAnsi"/>
                <w:sz w:val="22"/>
                <w:szCs w:val="22"/>
              </w:rPr>
            </w:pPr>
          </w:p>
        </w:tc>
      </w:tr>
      <w:tr w:rsidR="004F3143" w:rsidRPr="00360D2C" w14:paraId="09E15941" w14:textId="77777777" w:rsidTr="00B803C5">
        <w:trPr>
          <w:trHeight w:val="1927"/>
        </w:trPr>
        <w:tc>
          <w:tcPr>
            <w:tcW w:w="714" w:type="dxa"/>
            <w:vMerge w:val="restart"/>
            <w:tcBorders>
              <w:top w:val="single" w:sz="4" w:space="0" w:color="auto"/>
              <w:left w:val="single" w:sz="4" w:space="0" w:color="auto"/>
              <w:bottom w:val="single" w:sz="4" w:space="0" w:color="auto"/>
              <w:right w:val="single" w:sz="4" w:space="0" w:color="auto"/>
            </w:tcBorders>
          </w:tcPr>
          <w:p w14:paraId="4F7A4CF8" w14:textId="7BA04873" w:rsidR="004F3143" w:rsidRPr="00360D2C" w:rsidRDefault="004F3143" w:rsidP="004F314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42.13</w:t>
            </w:r>
          </w:p>
        </w:tc>
        <w:tc>
          <w:tcPr>
            <w:tcW w:w="2430" w:type="dxa"/>
            <w:vMerge w:val="restart"/>
            <w:tcBorders>
              <w:top w:val="single" w:sz="4" w:space="0" w:color="auto"/>
              <w:left w:val="single" w:sz="4" w:space="0" w:color="auto"/>
              <w:bottom w:val="single" w:sz="4" w:space="0" w:color="auto"/>
              <w:right w:val="single" w:sz="4" w:space="0" w:color="auto"/>
            </w:tcBorders>
          </w:tcPr>
          <w:p w14:paraId="2A6550D0" w14:textId="77777777" w:rsidR="004F3143" w:rsidRPr="00360D2C" w:rsidRDefault="004F3143" w:rsidP="004F3143">
            <w:pPr>
              <w:spacing w:line="259" w:lineRule="auto"/>
              <w:rPr>
                <w:rFonts w:asciiTheme="minorHAnsi" w:hAnsiTheme="minorHAnsi" w:cstheme="minorHAnsi"/>
                <w:b/>
              </w:rPr>
            </w:pPr>
            <w:r w:rsidRPr="00360D2C">
              <w:rPr>
                <w:rFonts w:asciiTheme="minorHAnsi" w:hAnsiTheme="minorHAnsi" w:cstheme="minorHAnsi"/>
                <w:b/>
              </w:rPr>
              <w:t xml:space="preserve">Remittance  </w:t>
            </w:r>
          </w:p>
          <w:p w14:paraId="0BD9FC3B" w14:textId="09806BE7" w:rsidR="004F3143" w:rsidRPr="00360D2C" w:rsidRDefault="004F3143" w:rsidP="004F3143">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21E793CC" w14:textId="77777777" w:rsidR="004F3143" w:rsidRPr="00360D2C" w:rsidRDefault="004F3143" w:rsidP="004F3143">
            <w:pPr>
              <w:spacing w:line="259" w:lineRule="auto"/>
              <w:rPr>
                <w:rFonts w:asciiTheme="minorHAnsi" w:hAnsiTheme="minorHAnsi" w:cstheme="minorHAnsi"/>
                <w:b/>
              </w:rPr>
            </w:pPr>
          </w:p>
        </w:tc>
        <w:tc>
          <w:tcPr>
            <w:tcW w:w="2963" w:type="dxa"/>
            <w:tcBorders>
              <w:top w:val="single" w:sz="4" w:space="0" w:color="000000"/>
              <w:left w:val="single" w:sz="4" w:space="0" w:color="auto"/>
              <w:bottom w:val="single" w:sz="4" w:space="0" w:color="auto"/>
              <w:right w:val="single" w:sz="4" w:space="0" w:color="000000"/>
            </w:tcBorders>
          </w:tcPr>
          <w:p w14:paraId="44AE0D8B" w14:textId="38C51376" w:rsidR="004F3143" w:rsidRPr="00360D2C" w:rsidRDefault="004F3143" w:rsidP="004F3143">
            <w:pPr>
              <w:spacing w:line="259" w:lineRule="auto"/>
              <w:rPr>
                <w:rFonts w:asciiTheme="minorHAnsi" w:hAnsiTheme="minorHAnsi" w:cstheme="minorHAnsi"/>
                <w:u w:val="single"/>
              </w:rPr>
            </w:pPr>
            <w:r w:rsidRPr="00360D2C">
              <w:rPr>
                <w:rFonts w:asciiTheme="minorHAnsi" w:hAnsiTheme="minorHAnsi" w:cstheme="minorHAnsi"/>
                <w:b/>
                <w:bCs/>
                <w:sz w:val="22"/>
                <w:szCs w:val="22"/>
                <w:u w:val="single"/>
              </w:rPr>
              <w:t>ITD SME</w:t>
            </w:r>
          </w:p>
          <w:p w14:paraId="644A6A7B" w14:textId="77777777" w:rsidR="004F3143" w:rsidRPr="00360D2C" w:rsidRDefault="004F3143" w:rsidP="004F3143">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15E3DA7C" w14:textId="77777777" w:rsidR="004F3143" w:rsidRPr="00360D2C" w:rsidRDefault="004F3143" w:rsidP="004F3143">
            <w:pPr>
              <w:spacing w:line="259" w:lineRule="auto"/>
              <w:rPr>
                <w:rFonts w:asciiTheme="minorHAnsi" w:hAnsiTheme="minorHAnsi" w:cstheme="minorHAnsi"/>
                <w:b/>
                <w:sz w:val="22"/>
                <w:szCs w:val="22"/>
              </w:rPr>
            </w:pPr>
          </w:p>
          <w:p w14:paraId="2AC398CC" w14:textId="1C08DB0C" w:rsidR="004F3143" w:rsidRPr="00360D2C" w:rsidRDefault="004F3143" w:rsidP="004F3143">
            <w:pPr>
              <w:spacing w:line="259" w:lineRule="auto"/>
              <w:rPr>
                <w:rFonts w:asciiTheme="minorHAnsi" w:hAnsiTheme="minorHAnsi" w:cstheme="minorHAnsi"/>
                <w:b/>
                <w:bCs/>
                <w:i/>
                <w:iCs/>
                <w:sz w:val="22"/>
                <w:szCs w:val="22"/>
              </w:rPr>
            </w:pPr>
          </w:p>
          <w:p w14:paraId="4C1DBA72" w14:textId="77777777" w:rsidR="004F3143" w:rsidRPr="00360D2C" w:rsidRDefault="004F3143" w:rsidP="004F3143">
            <w:pPr>
              <w:spacing w:line="259" w:lineRule="auto"/>
              <w:rPr>
                <w:rFonts w:asciiTheme="minorHAnsi" w:hAnsiTheme="minorHAnsi" w:cstheme="minorHAnsi"/>
              </w:rPr>
            </w:pPr>
          </w:p>
        </w:tc>
        <w:tc>
          <w:tcPr>
            <w:tcW w:w="1172" w:type="dxa"/>
            <w:tcBorders>
              <w:top w:val="single" w:sz="4" w:space="0" w:color="000000"/>
              <w:left w:val="single" w:sz="4" w:space="0" w:color="000000"/>
              <w:bottom w:val="single" w:sz="4" w:space="0" w:color="auto"/>
              <w:right w:val="single" w:sz="4" w:space="0" w:color="000000"/>
            </w:tcBorders>
          </w:tcPr>
          <w:p w14:paraId="2B86903E" w14:textId="54228621" w:rsidR="004F3143" w:rsidRPr="00360D2C" w:rsidRDefault="004F3143" w:rsidP="004F314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000000"/>
              <w:left w:val="single" w:sz="4" w:space="0" w:color="000000"/>
              <w:bottom w:val="single" w:sz="4" w:space="0" w:color="auto"/>
              <w:right w:val="single" w:sz="4" w:space="0" w:color="000000"/>
            </w:tcBorders>
          </w:tcPr>
          <w:p w14:paraId="6458526B" w14:textId="77777777" w:rsidR="004F3143" w:rsidRPr="00360D2C" w:rsidRDefault="004F3143" w:rsidP="004F3143">
            <w:pPr>
              <w:spacing w:after="160" w:line="259" w:lineRule="auto"/>
              <w:rPr>
                <w:rFonts w:asciiTheme="minorHAnsi" w:hAnsiTheme="minorHAnsi" w:cstheme="minorHAnsi"/>
                <w:strike/>
                <w:sz w:val="22"/>
                <w:szCs w:val="22"/>
              </w:rPr>
            </w:pPr>
          </w:p>
        </w:tc>
        <w:tc>
          <w:tcPr>
            <w:tcW w:w="1522" w:type="dxa"/>
            <w:tcBorders>
              <w:top w:val="single" w:sz="4" w:space="0" w:color="000000"/>
              <w:left w:val="single" w:sz="4" w:space="0" w:color="000000"/>
              <w:bottom w:val="single" w:sz="4" w:space="0" w:color="auto"/>
              <w:right w:val="single" w:sz="4" w:space="0" w:color="000000"/>
            </w:tcBorders>
          </w:tcPr>
          <w:p w14:paraId="63A4F69D" w14:textId="77777777" w:rsidR="004F3143" w:rsidRPr="00360D2C" w:rsidRDefault="004F3143" w:rsidP="004F3143">
            <w:pPr>
              <w:spacing w:line="252" w:lineRule="auto"/>
              <w:ind w:right="107"/>
              <w:jc w:val="center"/>
              <w:rPr>
                <w:rFonts w:asciiTheme="minorHAnsi" w:hAnsiTheme="minorHAnsi" w:cstheme="minorHAnsi"/>
                <w:b/>
                <w:sz w:val="22"/>
                <w:szCs w:val="22"/>
              </w:rPr>
            </w:pPr>
            <w:r w:rsidRPr="00360D2C">
              <w:rPr>
                <w:rFonts w:asciiTheme="minorHAnsi" w:hAnsiTheme="minorHAnsi" w:cstheme="minorHAnsi"/>
                <w:b/>
                <w:sz w:val="22"/>
                <w:szCs w:val="22"/>
              </w:rPr>
              <w:t xml:space="preserve">Noor </w:t>
            </w:r>
            <w:proofErr w:type="spellStart"/>
            <w:r w:rsidRPr="00360D2C">
              <w:rPr>
                <w:rFonts w:asciiTheme="minorHAnsi" w:hAnsiTheme="minorHAnsi" w:cstheme="minorHAnsi"/>
                <w:b/>
                <w:sz w:val="22"/>
                <w:szCs w:val="22"/>
              </w:rPr>
              <w:t>Haslily</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Haniff</w:t>
            </w:r>
            <w:proofErr w:type="spellEnd"/>
          </w:p>
          <w:p w14:paraId="4A95D341" w14:textId="77777777" w:rsidR="004F3143" w:rsidRPr="00360D2C" w:rsidRDefault="004F3143" w:rsidP="004F3143">
            <w:pPr>
              <w:spacing w:line="252" w:lineRule="auto"/>
              <w:ind w:right="107"/>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2B5EC00B" w14:textId="70D645DE" w:rsidR="004F3143" w:rsidRPr="00360D2C" w:rsidRDefault="004F3143" w:rsidP="004F3143">
            <w:pPr>
              <w:spacing w:line="259" w:lineRule="auto"/>
              <w:ind w:left="10"/>
              <w:jc w:val="center"/>
              <w:rPr>
                <w:rFonts w:asciiTheme="minorHAnsi" w:hAnsiTheme="minorHAnsi" w:cstheme="minorHAnsi"/>
                <w:b/>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eastAsia="Calibri" w:hAnsiTheme="minorHAnsi" w:cstheme="minorHAnsi"/>
                <w:sz w:val="22"/>
                <w:szCs w:val="22"/>
              </w:rPr>
              <w:t>(</w:t>
            </w:r>
            <w:r w:rsidRPr="001866AF">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rPr>
              <w:t>)</w:t>
            </w:r>
          </w:p>
        </w:tc>
        <w:tc>
          <w:tcPr>
            <w:tcW w:w="1630" w:type="dxa"/>
            <w:gridSpan w:val="3"/>
            <w:tcBorders>
              <w:top w:val="single" w:sz="4" w:space="0" w:color="000000"/>
              <w:left w:val="single" w:sz="4" w:space="0" w:color="000000"/>
              <w:bottom w:val="single" w:sz="4" w:space="0" w:color="auto"/>
              <w:right w:val="single" w:sz="4" w:space="0" w:color="auto"/>
            </w:tcBorders>
          </w:tcPr>
          <w:p w14:paraId="1BEE2D34" w14:textId="77777777" w:rsidR="004F3143" w:rsidRPr="00360D2C" w:rsidRDefault="004F3143" w:rsidP="004F3143">
            <w:pPr>
              <w:spacing w:line="252" w:lineRule="auto"/>
              <w:ind w:left="10"/>
              <w:jc w:val="center"/>
              <w:rPr>
                <w:rFonts w:asciiTheme="minorHAnsi" w:hAnsiTheme="minorHAnsi" w:cstheme="minorHAnsi"/>
                <w:b/>
                <w:strike/>
                <w:sz w:val="22"/>
                <w:szCs w:val="22"/>
              </w:rPr>
            </w:pPr>
            <w:r w:rsidRPr="00360D2C">
              <w:rPr>
                <w:rFonts w:asciiTheme="minorHAnsi" w:hAnsiTheme="minorHAnsi" w:cstheme="minorHAnsi"/>
                <w:b/>
                <w:sz w:val="22"/>
                <w:szCs w:val="22"/>
              </w:rPr>
              <w:t>Rozita</w:t>
            </w:r>
          </w:p>
          <w:p w14:paraId="1B48F7D0" w14:textId="77777777" w:rsidR="004F3143" w:rsidRPr="00360D2C" w:rsidRDefault="004F3143" w:rsidP="004F3143">
            <w:pPr>
              <w:spacing w:line="252" w:lineRule="auto"/>
              <w:ind w:right="93"/>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6CFA326C" w14:textId="5957AAD2" w:rsidR="004F3143" w:rsidRPr="00360D2C" w:rsidRDefault="004F3143" w:rsidP="004F3143">
            <w:pPr>
              <w:spacing w:line="259" w:lineRule="auto"/>
              <w:ind w:left="14"/>
              <w:jc w:val="center"/>
              <w:rPr>
                <w:rFonts w:asciiTheme="minorHAnsi" w:hAnsiTheme="minorHAnsi" w:cstheme="minorHAnsi"/>
                <w:b/>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eastAsia="Calibri" w:hAnsiTheme="minorHAnsi" w:cstheme="minorHAnsi"/>
                <w:sz w:val="22"/>
                <w:szCs w:val="22"/>
              </w:rPr>
              <w:t>(</w:t>
            </w:r>
            <w:r w:rsidRPr="001866AF">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rPr>
              <w:t>)</w:t>
            </w:r>
          </w:p>
        </w:tc>
        <w:tc>
          <w:tcPr>
            <w:tcW w:w="900" w:type="dxa"/>
            <w:gridSpan w:val="2"/>
            <w:tcBorders>
              <w:top w:val="single" w:sz="4" w:space="0" w:color="auto"/>
              <w:left w:val="single" w:sz="4" w:space="0" w:color="auto"/>
              <w:bottom w:val="single" w:sz="4" w:space="0" w:color="auto"/>
              <w:right w:val="single" w:sz="4" w:space="0" w:color="auto"/>
            </w:tcBorders>
          </w:tcPr>
          <w:p w14:paraId="556D3D90" w14:textId="044158EC" w:rsidR="004F3143" w:rsidRPr="00360D2C" w:rsidRDefault="004F3143" w:rsidP="004F314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07" w:type="dxa"/>
            <w:tcBorders>
              <w:top w:val="single" w:sz="4" w:space="0" w:color="auto"/>
              <w:left w:val="single" w:sz="4" w:space="0" w:color="auto"/>
              <w:bottom w:val="single" w:sz="4" w:space="0" w:color="auto"/>
              <w:right w:val="single" w:sz="4" w:space="0" w:color="auto"/>
            </w:tcBorders>
          </w:tcPr>
          <w:p w14:paraId="5ADF9F8B" w14:textId="5D9054AE" w:rsidR="004F3143" w:rsidRPr="00360D2C" w:rsidRDefault="004F3143" w:rsidP="004F314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vMerge w:val="restart"/>
            <w:tcBorders>
              <w:top w:val="single" w:sz="4" w:space="0" w:color="auto"/>
              <w:left w:val="single" w:sz="4" w:space="0" w:color="auto"/>
              <w:right w:val="single" w:sz="4" w:space="0" w:color="auto"/>
            </w:tcBorders>
            <w:vAlign w:val="center"/>
          </w:tcPr>
          <w:p w14:paraId="189362A0" w14:textId="77777777" w:rsidR="004F3143" w:rsidRPr="00360D2C" w:rsidRDefault="004F3143" w:rsidP="004F3143">
            <w:pPr>
              <w:spacing w:line="259" w:lineRule="auto"/>
              <w:ind w:left="34"/>
              <w:rPr>
                <w:rFonts w:asciiTheme="minorHAnsi" w:hAnsiTheme="minorHAnsi" w:cstheme="minorHAnsi"/>
                <w:sz w:val="22"/>
                <w:szCs w:val="22"/>
              </w:rPr>
            </w:pPr>
            <w:r w:rsidRPr="00360D2C">
              <w:rPr>
                <w:rFonts w:asciiTheme="minorHAnsi" w:hAnsiTheme="minorHAnsi" w:cstheme="minorHAnsi"/>
                <w:sz w:val="22"/>
                <w:szCs w:val="22"/>
              </w:rPr>
              <w:t xml:space="preserve">After Step #23.3 </w:t>
            </w:r>
          </w:p>
          <w:p w14:paraId="4FF8765B" w14:textId="693B65DF" w:rsidR="004F3143" w:rsidRPr="00360D2C" w:rsidRDefault="004F3143" w:rsidP="004F3143">
            <w:pPr>
              <w:spacing w:line="259" w:lineRule="auto"/>
              <w:rPr>
                <w:rFonts w:asciiTheme="minorHAnsi" w:hAnsiTheme="minorHAnsi" w:cstheme="minorHAnsi"/>
                <w:sz w:val="22"/>
                <w:szCs w:val="22"/>
              </w:rPr>
            </w:pPr>
            <w:r w:rsidRPr="00360D2C">
              <w:rPr>
                <w:rFonts w:asciiTheme="minorHAnsi" w:hAnsiTheme="minorHAnsi" w:cstheme="minorHAnsi"/>
                <w:sz w:val="22"/>
                <w:szCs w:val="22"/>
              </w:rPr>
              <w:t>(Network Switching)</w:t>
            </w:r>
          </w:p>
        </w:tc>
      </w:tr>
      <w:tr w:rsidR="00821D78" w:rsidRPr="00360D2C" w14:paraId="56B18F1E" w14:textId="77777777" w:rsidTr="00B803C5">
        <w:tc>
          <w:tcPr>
            <w:tcW w:w="714" w:type="dxa"/>
            <w:vMerge/>
            <w:tcBorders>
              <w:top w:val="single" w:sz="4" w:space="0" w:color="auto"/>
              <w:left w:val="single" w:sz="4" w:space="0" w:color="auto"/>
              <w:bottom w:val="single" w:sz="4" w:space="0" w:color="auto"/>
              <w:right w:val="single" w:sz="4" w:space="0" w:color="auto"/>
            </w:tcBorders>
          </w:tcPr>
          <w:p w14:paraId="54089CEA" w14:textId="77777777" w:rsidR="00821D78" w:rsidRPr="00360D2C" w:rsidRDefault="00821D78" w:rsidP="00821D78">
            <w:pPr>
              <w:spacing w:after="160" w:line="259" w:lineRule="auto"/>
              <w:rPr>
                <w:rFonts w:asciiTheme="minorHAnsi" w:hAnsiTheme="minorHAnsi" w:cstheme="minorHAnsi"/>
                <w:sz w:val="22"/>
                <w:szCs w:val="22"/>
              </w:rPr>
            </w:pPr>
          </w:p>
        </w:tc>
        <w:tc>
          <w:tcPr>
            <w:tcW w:w="2430" w:type="dxa"/>
            <w:vMerge/>
            <w:tcBorders>
              <w:top w:val="single" w:sz="4" w:space="0" w:color="auto"/>
              <w:left w:val="single" w:sz="4" w:space="0" w:color="auto"/>
              <w:bottom w:val="single" w:sz="4" w:space="0" w:color="auto"/>
              <w:right w:val="single" w:sz="4" w:space="0" w:color="auto"/>
            </w:tcBorders>
          </w:tcPr>
          <w:p w14:paraId="69789618" w14:textId="77777777" w:rsidR="00821D78" w:rsidRPr="00360D2C" w:rsidRDefault="00821D78" w:rsidP="00821D78">
            <w:pPr>
              <w:spacing w:line="259" w:lineRule="auto"/>
              <w:rPr>
                <w:rFonts w:asciiTheme="minorHAnsi" w:hAnsiTheme="minorHAnsi" w:cstheme="minorHAnsi"/>
                <w:b/>
              </w:rPr>
            </w:pPr>
          </w:p>
        </w:tc>
        <w:tc>
          <w:tcPr>
            <w:tcW w:w="2963" w:type="dxa"/>
            <w:tcBorders>
              <w:top w:val="single" w:sz="4" w:space="0" w:color="auto"/>
              <w:left w:val="single" w:sz="4" w:space="0" w:color="auto"/>
              <w:bottom w:val="single" w:sz="4" w:space="0" w:color="000000"/>
              <w:right w:val="single" w:sz="4" w:space="0" w:color="000000"/>
            </w:tcBorders>
          </w:tcPr>
          <w:p w14:paraId="52E230BC" w14:textId="77777777" w:rsidR="00821D78" w:rsidRPr="00360D2C" w:rsidRDefault="00821D78" w:rsidP="00821D7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36BB664A" w14:textId="4DB70D44" w:rsidR="00821D78" w:rsidRPr="00360D2C" w:rsidRDefault="00821D78" w:rsidP="00821D7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522315CC" w14:textId="64A47CDF" w:rsidR="00821D78" w:rsidRPr="00360D2C" w:rsidRDefault="00821D78" w:rsidP="00821D78">
            <w:pPr>
              <w:spacing w:line="259" w:lineRule="auto"/>
              <w:rPr>
                <w:rFonts w:asciiTheme="minorHAnsi" w:hAnsiTheme="minorHAnsi" w:cstheme="minorHAnsi"/>
              </w:rPr>
            </w:pPr>
            <w:r w:rsidRPr="00360D2C">
              <w:rPr>
                <w:rFonts w:asciiTheme="minorHAnsi" w:hAnsiTheme="minorHAnsi" w:cstheme="minorHAnsi"/>
              </w:rPr>
              <w:t xml:space="preserve"> </w:t>
            </w:r>
          </w:p>
        </w:tc>
        <w:tc>
          <w:tcPr>
            <w:tcW w:w="1172" w:type="dxa"/>
            <w:tcBorders>
              <w:top w:val="single" w:sz="4" w:space="0" w:color="auto"/>
              <w:left w:val="single" w:sz="4" w:space="0" w:color="000000"/>
              <w:bottom w:val="single" w:sz="4" w:space="0" w:color="000000"/>
              <w:right w:val="single" w:sz="4" w:space="0" w:color="000000"/>
            </w:tcBorders>
          </w:tcPr>
          <w:p w14:paraId="27080F59" w14:textId="6AAFC26A"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000000"/>
              <w:bottom w:val="single" w:sz="4" w:space="0" w:color="000000"/>
              <w:right w:val="single" w:sz="4" w:space="0" w:color="000000"/>
            </w:tcBorders>
          </w:tcPr>
          <w:p w14:paraId="7B4193CF" w14:textId="77777777" w:rsidR="00821D78" w:rsidRPr="00360D2C" w:rsidRDefault="00821D78" w:rsidP="00821D78">
            <w:pPr>
              <w:spacing w:after="160" w:line="259" w:lineRule="auto"/>
              <w:rPr>
                <w:rFonts w:asciiTheme="minorHAnsi" w:hAnsiTheme="minorHAnsi" w:cstheme="minorHAnsi"/>
                <w:strike/>
                <w:sz w:val="22"/>
                <w:szCs w:val="22"/>
              </w:rPr>
            </w:pPr>
          </w:p>
        </w:tc>
        <w:tc>
          <w:tcPr>
            <w:tcW w:w="3152" w:type="dxa"/>
            <w:gridSpan w:val="4"/>
            <w:tcBorders>
              <w:top w:val="single" w:sz="4" w:space="0" w:color="auto"/>
              <w:left w:val="single" w:sz="4" w:space="0" w:color="000000"/>
              <w:bottom w:val="single" w:sz="4" w:space="0" w:color="000000"/>
              <w:right w:val="single" w:sz="4" w:space="0" w:color="auto"/>
            </w:tcBorders>
            <w:vAlign w:val="center"/>
          </w:tcPr>
          <w:p w14:paraId="5D465AE9" w14:textId="62D85C11" w:rsidR="00821D78" w:rsidRPr="00360D2C" w:rsidRDefault="00821D78" w:rsidP="00821D78">
            <w:pPr>
              <w:spacing w:line="259" w:lineRule="auto"/>
              <w:jc w:val="center"/>
              <w:rPr>
                <w:rFonts w:asciiTheme="minorHAnsi" w:hAnsiTheme="minorHAnsi" w:cstheme="minorHAnsi"/>
                <w:b/>
                <w:bCs/>
              </w:rPr>
            </w:pPr>
            <w:r w:rsidRPr="00360D2C">
              <w:rPr>
                <w:rFonts w:asciiTheme="minorHAnsi" w:eastAsia="Calibri" w:hAnsiTheme="minorHAnsi" w:cstheme="minorHAnsi"/>
                <w:b/>
                <w:sz w:val="22"/>
                <w:szCs w:val="22"/>
              </w:rPr>
              <w:t>BMD</w:t>
            </w:r>
          </w:p>
        </w:tc>
        <w:tc>
          <w:tcPr>
            <w:tcW w:w="900" w:type="dxa"/>
            <w:gridSpan w:val="2"/>
            <w:tcBorders>
              <w:top w:val="single" w:sz="4" w:space="0" w:color="auto"/>
              <w:left w:val="single" w:sz="4" w:space="0" w:color="auto"/>
              <w:bottom w:val="single" w:sz="4" w:space="0" w:color="auto"/>
              <w:right w:val="single" w:sz="4" w:space="0" w:color="auto"/>
            </w:tcBorders>
          </w:tcPr>
          <w:p w14:paraId="6F1A71C3" w14:textId="44D39F9B"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07" w:type="dxa"/>
            <w:tcBorders>
              <w:top w:val="single" w:sz="4" w:space="0" w:color="auto"/>
              <w:left w:val="single" w:sz="4" w:space="0" w:color="auto"/>
              <w:bottom w:val="single" w:sz="4" w:space="0" w:color="auto"/>
              <w:right w:val="single" w:sz="4" w:space="0" w:color="auto"/>
            </w:tcBorders>
          </w:tcPr>
          <w:p w14:paraId="648B2CDD" w14:textId="37355B0F"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vMerge/>
            <w:tcBorders>
              <w:left w:val="single" w:sz="4" w:space="0" w:color="auto"/>
              <w:bottom w:val="single" w:sz="4" w:space="0" w:color="auto"/>
              <w:right w:val="single" w:sz="4" w:space="0" w:color="auto"/>
            </w:tcBorders>
          </w:tcPr>
          <w:p w14:paraId="4A451132" w14:textId="77777777" w:rsidR="00821D78" w:rsidRPr="00360D2C" w:rsidRDefault="00821D78" w:rsidP="00821D78">
            <w:pPr>
              <w:spacing w:line="259" w:lineRule="auto"/>
              <w:rPr>
                <w:rFonts w:asciiTheme="minorHAnsi" w:hAnsiTheme="minorHAnsi" w:cstheme="minorHAnsi"/>
                <w:sz w:val="22"/>
                <w:szCs w:val="22"/>
              </w:rPr>
            </w:pPr>
          </w:p>
        </w:tc>
      </w:tr>
      <w:tr w:rsidR="00821D78" w:rsidRPr="00360D2C" w14:paraId="2AAB0AEC" w14:textId="77777777" w:rsidTr="00B803C5">
        <w:tc>
          <w:tcPr>
            <w:tcW w:w="714" w:type="dxa"/>
            <w:vMerge w:val="restart"/>
            <w:tcBorders>
              <w:top w:val="single" w:sz="4" w:space="0" w:color="auto"/>
              <w:left w:val="single" w:sz="4" w:space="0" w:color="auto"/>
              <w:right w:val="single" w:sz="4" w:space="0" w:color="auto"/>
            </w:tcBorders>
          </w:tcPr>
          <w:p w14:paraId="1A6F733D" w14:textId="0C52CF94" w:rsidR="00821D78" w:rsidRPr="00360D2C" w:rsidRDefault="003F6AD0"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14</w:t>
            </w:r>
          </w:p>
        </w:tc>
        <w:tc>
          <w:tcPr>
            <w:tcW w:w="2430" w:type="dxa"/>
            <w:vMerge w:val="restart"/>
            <w:tcBorders>
              <w:top w:val="single" w:sz="4" w:space="0" w:color="auto"/>
              <w:left w:val="single" w:sz="4" w:space="0" w:color="auto"/>
              <w:right w:val="single" w:sz="4" w:space="0" w:color="auto"/>
            </w:tcBorders>
          </w:tcPr>
          <w:p w14:paraId="0869FB7F" w14:textId="77777777" w:rsidR="00821D78" w:rsidRPr="00360D2C" w:rsidRDefault="00821D78" w:rsidP="00821D78">
            <w:pPr>
              <w:spacing w:line="259" w:lineRule="auto"/>
              <w:rPr>
                <w:rFonts w:asciiTheme="minorHAnsi" w:hAnsiTheme="minorHAnsi" w:cstheme="minorHAnsi"/>
                <w:b/>
              </w:rPr>
            </w:pPr>
            <w:r w:rsidRPr="00360D2C">
              <w:rPr>
                <w:rFonts w:asciiTheme="minorHAnsi" w:hAnsiTheme="minorHAnsi" w:cstheme="minorHAnsi"/>
                <w:b/>
              </w:rPr>
              <w:t xml:space="preserve">Zena </w:t>
            </w:r>
          </w:p>
          <w:p w14:paraId="287BB183" w14:textId="60E9E7AE" w:rsidR="00821D78" w:rsidRPr="00360D2C" w:rsidRDefault="00821D78" w:rsidP="00821D78">
            <w:pPr>
              <w:spacing w:line="259" w:lineRule="auto"/>
              <w:rPr>
                <w:rFonts w:asciiTheme="minorHAnsi" w:hAnsiTheme="minorHAnsi" w:cstheme="minorHAnsi"/>
                <w:b/>
              </w:rPr>
            </w:pPr>
            <w:r w:rsidRPr="00360D2C">
              <w:rPr>
                <w:rFonts w:asciiTheme="minorHAnsi" w:hAnsiTheme="minorHAnsi" w:cstheme="minorHAnsi"/>
                <w:b/>
                <w:sz w:val="22"/>
                <w:szCs w:val="22"/>
              </w:rPr>
              <w:t>(T2 – RTO 4 hours)</w:t>
            </w:r>
          </w:p>
          <w:p w14:paraId="40A4BAE2" w14:textId="712F667B" w:rsidR="00821D78" w:rsidRPr="00360D2C" w:rsidRDefault="00821D78" w:rsidP="00821D78">
            <w:pPr>
              <w:spacing w:after="32" w:line="239" w:lineRule="auto"/>
              <w:ind w:right="107"/>
              <w:rPr>
                <w:rFonts w:asciiTheme="minorHAnsi" w:hAnsiTheme="minorHAnsi" w:cstheme="minorHAnsi"/>
                <w:color w:val="000000" w:themeColor="text1"/>
              </w:rPr>
            </w:pPr>
          </w:p>
        </w:tc>
        <w:tc>
          <w:tcPr>
            <w:tcW w:w="2963" w:type="dxa"/>
            <w:tcBorders>
              <w:top w:val="single" w:sz="4" w:space="0" w:color="000000"/>
              <w:left w:val="single" w:sz="4" w:space="0" w:color="auto"/>
              <w:bottom w:val="single" w:sz="4" w:space="0" w:color="000000"/>
              <w:right w:val="single" w:sz="4" w:space="0" w:color="auto"/>
            </w:tcBorders>
          </w:tcPr>
          <w:p w14:paraId="38C29538" w14:textId="1794AEBE" w:rsidR="00821D78" w:rsidRPr="00360D2C" w:rsidRDefault="00821D78" w:rsidP="00821D78">
            <w:pPr>
              <w:spacing w:line="259" w:lineRule="auto"/>
              <w:rPr>
                <w:rFonts w:asciiTheme="minorHAnsi" w:hAnsiTheme="minorHAnsi" w:cstheme="minorHAnsi"/>
                <w:u w:val="single"/>
              </w:rPr>
            </w:pPr>
            <w:r w:rsidRPr="00360D2C">
              <w:rPr>
                <w:rFonts w:asciiTheme="minorHAnsi" w:hAnsiTheme="minorHAnsi" w:cstheme="minorHAnsi"/>
                <w:b/>
                <w:bCs/>
                <w:sz w:val="22"/>
                <w:szCs w:val="22"/>
                <w:u w:val="single"/>
              </w:rPr>
              <w:t>ITD SME</w:t>
            </w:r>
          </w:p>
          <w:p w14:paraId="1BE35572" w14:textId="77777777" w:rsidR="00821D78" w:rsidRPr="00360D2C" w:rsidRDefault="00821D78" w:rsidP="00821D78">
            <w:pPr>
              <w:spacing w:line="259" w:lineRule="auto"/>
              <w:ind w:right="224"/>
              <w:rPr>
                <w:rFonts w:asciiTheme="minorHAnsi" w:hAnsiTheme="minorHAnsi" w:cstheme="minorHAnsi"/>
                <w:sz w:val="22"/>
                <w:szCs w:val="22"/>
              </w:rPr>
            </w:pPr>
            <w:r w:rsidRPr="00360D2C">
              <w:rPr>
                <w:rFonts w:asciiTheme="minorHAnsi" w:hAnsiTheme="minorHAnsi" w:cstheme="minorHAnsi"/>
                <w:sz w:val="22"/>
                <w:szCs w:val="22"/>
              </w:rPr>
              <w:t xml:space="preserve">To test ping and telnet etc. </w:t>
            </w:r>
          </w:p>
          <w:p w14:paraId="7B51B08E" w14:textId="77777777" w:rsidR="00821D78" w:rsidRPr="00360D2C" w:rsidRDefault="00821D78" w:rsidP="00821D78">
            <w:pPr>
              <w:spacing w:line="259" w:lineRule="auto"/>
              <w:rPr>
                <w:rFonts w:asciiTheme="minorHAnsi" w:hAnsiTheme="minorHAnsi" w:cstheme="minorHAnsi"/>
                <w:b/>
                <w:sz w:val="22"/>
                <w:szCs w:val="22"/>
              </w:rPr>
            </w:pPr>
          </w:p>
          <w:p w14:paraId="27588D93" w14:textId="1AC818CE" w:rsidR="00821D78" w:rsidRPr="00360D2C" w:rsidRDefault="00821D78" w:rsidP="00821D78">
            <w:pPr>
              <w:spacing w:line="259" w:lineRule="auto"/>
              <w:ind w:right="170"/>
              <w:rPr>
                <w:rFonts w:asciiTheme="minorHAnsi" w:hAnsiTheme="minorHAnsi" w:cstheme="minorHAnsi"/>
                <w:b/>
                <w:bCs/>
                <w:i/>
                <w:iCs/>
                <w:sz w:val="22"/>
                <w:szCs w:val="22"/>
              </w:rPr>
            </w:pPr>
          </w:p>
          <w:p w14:paraId="0AA25422" w14:textId="45F6C7B7" w:rsidR="00821D78" w:rsidRPr="00360D2C" w:rsidRDefault="00821D78" w:rsidP="00821D78">
            <w:pPr>
              <w:spacing w:line="259" w:lineRule="auto"/>
              <w:ind w:right="170"/>
              <w:rPr>
                <w:rFonts w:asciiTheme="minorHAnsi" w:hAnsiTheme="minorHAnsi" w:cstheme="minorHAnsi"/>
                <w:b/>
                <w:bCs/>
                <w:i/>
                <w:iCs/>
                <w:sz w:val="22"/>
                <w:szCs w:val="22"/>
              </w:rPr>
            </w:pPr>
          </w:p>
        </w:tc>
        <w:tc>
          <w:tcPr>
            <w:tcW w:w="1172" w:type="dxa"/>
            <w:tcBorders>
              <w:top w:val="single" w:sz="4" w:space="0" w:color="auto"/>
              <w:left w:val="single" w:sz="4" w:space="0" w:color="auto"/>
              <w:bottom w:val="single" w:sz="4" w:space="0" w:color="auto"/>
              <w:right w:val="single" w:sz="4" w:space="0" w:color="auto"/>
            </w:tcBorders>
          </w:tcPr>
          <w:p w14:paraId="108262A3" w14:textId="740C07B7"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750EC939" w14:textId="389568B3" w:rsidR="00821D78" w:rsidRPr="00360D2C" w:rsidRDefault="00821D78" w:rsidP="00821D78">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auto"/>
              <w:bottom w:val="single" w:sz="4" w:space="0" w:color="auto"/>
              <w:right w:val="single" w:sz="4" w:space="0" w:color="auto"/>
            </w:tcBorders>
          </w:tcPr>
          <w:p w14:paraId="0E8F33A1" w14:textId="77777777" w:rsidR="00821D78" w:rsidRPr="00360D2C" w:rsidRDefault="00821D78" w:rsidP="00821D78">
            <w:pPr>
              <w:spacing w:line="252" w:lineRule="auto"/>
              <w:ind w:right="56"/>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Syaiful</w:t>
            </w:r>
            <w:proofErr w:type="spellEnd"/>
            <w:r w:rsidRPr="00360D2C">
              <w:rPr>
                <w:rFonts w:asciiTheme="minorHAnsi" w:eastAsia="Calibri" w:hAnsiTheme="minorHAnsi" w:cstheme="minorHAnsi"/>
                <w:b/>
                <w:sz w:val="22"/>
                <w:szCs w:val="22"/>
              </w:rPr>
              <w:t xml:space="preserve"> Nizam </w:t>
            </w:r>
            <w:proofErr w:type="spellStart"/>
            <w:r w:rsidRPr="00360D2C">
              <w:rPr>
                <w:rFonts w:asciiTheme="minorHAnsi" w:eastAsia="Calibri" w:hAnsiTheme="minorHAnsi" w:cstheme="minorHAnsi"/>
                <w:b/>
                <w:sz w:val="22"/>
                <w:szCs w:val="22"/>
              </w:rPr>
              <w:t>Anuar</w:t>
            </w:r>
            <w:proofErr w:type="spellEnd"/>
            <w:r w:rsidRPr="00360D2C">
              <w:rPr>
                <w:rFonts w:asciiTheme="minorHAnsi" w:eastAsia="Calibri" w:hAnsiTheme="minorHAnsi" w:cstheme="minorHAnsi"/>
                <w:b/>
                <w:sz w:val="22"/>
                <w:szCs w:val="22"/>
              </w:rPr>
              <w:t xml:space="preserve"> </w:t>
            </w:r>
          </w:p>
          <w:p w14:paraId="26BC6648" w14:textId="77777777" w:rsidR="00821D78" w:rsidRPr="00360D2C" w:rsidRDefault="00821D78" w:rsidP="00821D78">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Infrastructure </w:t>
            </w:r>
          </w:p>
          <w:p w14:paraId="24AC93E0" w14:textId="77777777" w:rsidR="00821D78" w:rsidRPr="00360D2C" w:rsidRDefault="00821D78" w:rsidP="00821D78">
            <w:pPr>
              <w:spacing w:line="252" w:lineRule="auto"/>
              <w:ind w:right="100"/>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Network &amp; </w:t>
            </w:r>
          </w:p>
          <w:p w14:paraId="0BB1C94D" w14:textId="77777777" w:rsidR="00821D78" w:rsidRPr="00360D2C" w:rsidRDefault="00821D78" w:rsidP="00821D78">
            <w:pPr>
              <w:spacing w:line="252" w:lineRule="auto"/>
              <w:ind w:right="10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Data Centre </w:t>
            </w:r>
          </w:p>
          <w:p w14:paraId="3E84490B" w14:textId="77777777" w:rsidR="00821D78" w:rsidRPr="00360D2C" w:rsidRDefault="00821D78" w:rsidP="00821D78">
            <w:pPr>
              <w:spacing w:line="252" w:lineRule="auto"/>
              <w:ind w:right="56"/>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bookmarkStart w:id="47" w:name="_Hlk103852206"/>
            <w:r w:rsidRPr="00360D2C">
              <w:rPr>
                <w:rFonts w:asciiTheme="minorHAnsi" w:eastAsia="Calibri" w:hAnsiTheme="minorHAnsi" w:cstheme="minorHAnsi"/>
                <w:sz w:val="22"/>
                <w:szCs w:val="22"/>
                <w:highlight w:val="lightGray"/>
              </w:rPr>
              <w:t>(</w:t>
            </w:r>
            <w:bookmarkEnd w:id="47"/>
            <w:r w:rsidRPr="00360D2C">
              <w:rPr>
                <w:rFonts w:asciiTheme="minorHAnsi" w:eastAsia="Calibri" w:hAnsiTheme="minorHAnsi" w:cstheme="minorHAnsi"/>
                <w:b/>
                <w:bCs/>
                <w:i/>
                <w:iCs/>
                <w:sz w:val="22"/>
                <w:szCs w:val="22"/>
                <w:highlight w:val="lightGray"/>
              </w:rPr>
              <w:t>Wisma BSN)</w:t>
            </w:r>
          </w:p>
          <w:p w14:paraId="4D08F065" w14:textId="298D857A" w:rsidR="00821D78" w:rsidRPr="00360D2C" w:rsidRDefault="00821D78" w:rsidP="00821D78">
            <w:pPr>
              <w:spacing w:line="259" w:lineRule="auto"/>
              <w:ind w:right="56"/>
              <w:jc w:val="center"/>
              <w:rPr>
                <w:rFonts w:asciiTheme="minorHAnsi" w:hAnsiTheme="minorHAnsi" w:cstheme="minorHAnsi"/>
                <w:sz w:val="22"/>
                <w:szCs w:val="22"/>
              </w:rPr>
            </w:pPr>
          </w:p>
        </w:tc>
        <w:tc>
          <w:tcPr>
            <w:tcW w:w="1528" w:type="dxa"/>
            <w:tcBorders>
              <w:top w:val="single" w:sz="4" w:space="0" w:color="auto"/>
              <w:left w:val="single" w:sz="4" w:space="0" w:color="auto"/>
              <w:bottom w:val="single" w:sz="4" w:space="0" w:color="auto"/>
              <w:right w:val="single" w:sz="4" w:space="0" w:color="auto"/>
            </w:tcBorders>
          </w:tcPr>
          <w:p w14:paraId="6B37CDDD" w14:textId="77777777" w:rsidR="00821D78" w:rsidRPr="00360D2C" w:rsidRDefault="00821D78" w:rsidP="00821D78">
            <w:pPr>
              <w:spacing w:line="252" w:lineRule="auto"/>
              <w:ind w:right="42"/>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Tukiran</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Takim</w:t>
            </w:r>
            <w:proofErr w:type="spellEnd"/>
            <w:r w:rsidRPr="00360D2C">
              <w:rPr>
                <w:rFonts w:asciiTheme="minorHAnsi" w:eastAsia="Calibri" w:hAnsiTheme="minorHAnsi" w:cstheme="minorHAnsi"/>
                <w:b/>
                <w:sz w:val="22"/>
                <w:szCs w:val="22"/>
              </w:rPr>
              <w:t xml:space="preserve"> </w:t>
            </w:r>
          </w:p>
          <w:p w14:paraId="56E17565" w14:textId="77777777" w:rsidR="00821D78" w:rsidRPr="00360D2C" w:rsidRDefault="00821D78" w:rsidP="00821D78">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Infrastructure </w:t>
            </w:r>
          </w:p>
          <w:p w14:paraId="226182ED" w14:textId="77777777" w:rsidR="00821D78" w:rsidRPr="00360D2C" w:rsidRDefault="00821D78" w:rsidP="00821D78">
            <w:pPr>
              <w:spacing w:line="252" w:lineRule="auto"/>
              <w:ind w:right="95"/>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Network &amp; </w:t>
            </w:r>
          </w:p>
          <w:p w14:paraId="11E892C5" w14:textId="77777777" w:rsidR="00821D78" w:rsidRPr="00360D2C" w:rsidRDefault="00821D78" w:rsidP="00821D78">
            <w:pPr>
              <w:spacing w:line="252" w:lineRule="auto"/>
              <w:ind w:right="9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Data Centre </w:t>
            </w:r>
          </w:p>
          <w:p w14:paraId="3E2E856D" w14:textId="00FFDD41" w:rsidR="00821D78" w:rsidRPr="00360D2C" w:rsidRDefault="00821D78" w:rsidP="00821D78">
            <w:pPr>
              <w:spacing w:line="259" w:lineRule="auto"/>
              <w:ind w:right="42"/>
              <w:jc w:val="center"/>
              <w:rPr>
                <w:rFonts w:asciiTheme="minorHAns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b/>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bCs/>
                <w:i/>
                <w:iCs/>
                <w:sz w:val="22"/>
                <w:szCs w:val="22"/>
                <w:highlight w:val="lightGray"/>
              </w:rPr>
              <w:t>Wisma BSN)</w:t>
            </w:r>
          </w:p>
        </w:tc>
        <w:tc>
          <w:tcPr>
            <w:tcW w:w="900" w:type="dxa"/>
            <w:gridSpan w:val="2"/>
            <w:tcBorders>
              <w:top w:val="single" w:sz="4" w:space="0" w:color="auto"/>
              <w:left w:val="single" w:sz="4" w:space="0" w:color="auto"/>
              <w:bottom w:val="single" w:sz="4" w:space="0" w:color="auto"/>
              <w:right w:val="single" w:sz="4" w:space="0" w:color="auto"/>
            </w:tcBorders>
          </w:tcPr>
          <w:p w14:paraId="19C18828" w14:textId="5154CA12"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30912D0A" w14:textId="6CECA67D"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3D312E3E" w14:textId="105DD102" w:rsidR="00821D78" w:rsidRPr="00360D2C" w:rsidRDefault="00821D78" w:rsidP="00821D78">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Step#3</w:t>
            </w:r>
            <w:r w:rsidR="00DA3485" w:rsidRPr="00360D2C">
              <w:rPr>
                <w:rFonts w:asciiTheme="minorHAnsi" w:hAnsiTheme="minorHAnsi" w:cstheme="minorHAnsi"/>
                <w:sz w:val="22"/>
                <w:szCs w:val="22"/>
              </w:rPr>
              <w:t>3.9</w:t>
            </w:r>
          </w:p>
          <w:p w14:paraId="731E3684" w14:textId="168B2046" w:rsidR="00821D78" w:rsidRPr="00360D2C" w:rsidRDefault="00821D78" w:rsidP="00821D78">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(Bring Up Zena)</w:t>
            </w:r>
          </w:p>
          <w:p w14:paraId="67DD35C8" w14:textId="77777777" w:rsidR="00821D78" w:rsidRPr="00360D2C" w:rsidRDefault="00821D78" w:rsidP="00821D78">
            <w:pPr>
              <w:spacing w:line="259" w:lineRule="auto"/>
              <w:ind w:left="10"/>
              <w:rPr>
                <w:rFonts w:asciiTheme="minorHAnsi" w:hAnsiTheme="minorHAnsi" w:cstheme="minorHAnsi"/>
                <w:sz w:val="22"/>
                <w:szCs w:val="22"/>
              </w:rPr>
            </w:pPr>
          </w:p>
          <w:p w14:paraId="591C385C" w14:textId="21F335D8" w:rsidR="00821D78" w:rsidRPr="00360D2C" w:rsidRDefault="00821D78" w:rsidP="00821D78">
            <w:pPr>
              <w:spacing w:line="259" w:lineRule="auto"/>
              <w:rPr>
                <w:rFonts w:asciiTheme="minorHAnsi" w:hAnsiTheme="minorHAnsi" w:cstheme="minorHAnsi"/>
                <w:sz w:val="22"/>
                <w:szCs w:val="22"/>
              </w:rPr>
            </w:pPr>
          </w:p>
        </w:tc>
      </w:tr>
      <w:tr w:rsidR="00B803C5" w:rsidRPr="00360D2C" w14:paraId="447E47D1" w14:textId="77777777" w:rsidTr="00B803C5">
        <w:tc>
          <w:tcPr>
            <w:tcW w:w="714" w:type="dxa"/>
            <w:vMerge/>
            <w:tcBorders>
              <w:left w:val="single" w:sz="4" w:space="0" w:color="auto"/>
              <w:bottom w:val="single" w:sz="4" w:space="0" w:color="auto"/>
              <w:right w:val="single" w:sz="4" w:space="0" w:color="auto"/>
            </w:tcBorders>
          </w:tcPr>
          <w:p w14:paraId="6B2E3807" w14:textId="77777777" w:rsidR="00B803C5" w:rsidRPr="00360D2C" w:rsidRDefault="00B803C5" w:rsidP="00B803C5">
            <w:pPr>
              <w:spacing w:after="160" w:line="259" w:lineRule="auto"/>
              <w:rPr>
                <w:rFonts w:asciiTheme="minorHAnsi" w:hAnsiTheme="minorHAnsi" w:cstheme="minorHAnsi"/>
                <w:sz w:val="22"/>
                <w:szCs w:val="22"/>
              </w:rPr>
            </w:pPr>
          </w:p>
        </w:tc>
        <w:tc>
          <w:tcPr>
            <w:tcW w:w="2430" w:type="dxa"/>
            <w:vMerge/>
            <w:tcBorders>
              <w:left w:val="single" w:sz="4" w:space="0" w:color="auto"/>
              <w:bottom w:val="single" w:sz="4" w:space="0" w:color="auto"/>
              <w:right w:val="single" w:sz="4" w:space="0" w:color="auto"/>
            </w:tcBorders>
          </w:tcPr>
          <w:p w14:paraId="67284A98" w14:textId="77777777" w:rsidR="00B803C5" w:rsidRPr="00360D2C" w:rsidRDefault="00B803C5" w:rsidP="00B803C5">
            <w:pPr>
              <w:spacing w:line="259" w:lineRule="auto"/>
              <w:rPr>
                <w:rFonts w:asciiTheme="minorHAnsi" w:hAnsiTheme="minorHAnsi" w:cstheme="minorHAnsi"/>
                <w:b/>
              </w:rPr>
            </w:pPr>
          </w:p>
        </w:tc>
        <w:tc>
          <w:tcPr>
            <w:tcW w:w="2963" w:type="dxa"/>
            <w:tcBorders>
              <w:top w:val="single" w:sz="4" w:space="0" w:color="000000"/>
              <w:left w:val="single" w:sz="4" w:space="0" w:color="auto"/>
              <w:bottom w:val="single" w:sz="4" w:space="0" w:color="000000"/>
              <w:right w:val="single" w:sz="4" w:space="0" w:color="000000"/>
            </w:tcBorders>
          </w:tcPr>
          <w:p w14:paraId="0FC29259" w14:textId="161C4F8A" w:rsidR="00B803C5" w:rsidRPr="00360D2C" w:rsidRDefault="00B803C5" w:rsidP="00B803C5">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9007" w:type="dxa"/>
            <w:gridSpan w:val="10"/>
            <w:tcBorders>
              <w:top w:val="single" w:sz="4" w:space="0" w:color="auto"/>
              <w:left w:val="single" w:sz="4" w:space="0" w:color="000000"/>
              <w:bottom w:val="single" w:sz="4" w:space="0" w:color="000000"/>
              <w:right w:val="single" w:sz="4" w:space="0" w:color="auto"/>
            </w:tcBorders>
          </w:tcPr>
          <w:p w14:paraId="589AC4D7" w14:textId="13A7F041" w:rsidR="00B803C5" w:rsidRPr="00360D2C" w:rsidRDefault="00B803C5" w:rsidP="00B803C5">
            <w:pPr>
              <w:spacing w:line="259" w:lineRule="auto"/>
              <w:ind w:right="42"/>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r w:rsidR="00821D78" w:rsidRPr="00360D2C" w14:paraId="7E2F64CD" w14:textId="77777777" w:rsidTr="00B803C5">
        <w:tc>
          <w:tcPr>
            <w:tcW w:w="714" w:type="dxa"/>
            <w:vMerge w:val="restart"/>
            <w:tcBorders>
              <w:top w:val="single" w:sz="4" w:space="0" w:color="auto"/>
              <w:left w:val="single" w:sz="4" w:space="0" w:color="auto"/>
              <w:bottom w:val="single" w:sz="4" w:space="0" w:color="auto"/>
              <w:right w:val="single" w:sz="4" w:space="0" w:color="auto"/>
            </w:tcBorders>
          </w:tcPr>
          <w:p w14:paraId="6D7BBE1B" w14:textId="639DD01A" w:rsidR="00821D78" w:rsidRPr="00360D2C" w:rsidRDefault="003F6AD0"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15</w:t>
            </w:r>
          </w:p>
        </w:tc>
        <w:tc>
          <w:tcPr>
            <w:tcW w:w="2430" w:type="dxa"/>
            <w:vMerge w:val="restart"/>
            <w:tcBorders>
              <w:top w:val="single" w:sz="4" w:space="0" w:color="auto"/>
              <w:left w:val="single" w:sz="4" w:space="0" w:color="auto"/>
              <w:bottom w:val="single" w:sz="4" w:space="0" w:color="auto"/>
              <w:right w:val="single" w:sz="4" w:space="0" w:color="auto"/>
            </w:tcBorders>
          </w:tcPr>
          <w:p w14:paraId="30F8AF85" w14:textId="3630C832" w:rsidR="00821D78" w:rsidRPr="00360D2C" w:rsidRDefault="00821D78" w:rsidP="00821D78">
            <w:pPr>
              <w:spacing w:line="259" w:lineRule="auto"/>
              <w:rPr>
                <w:rFonts w:asciiTheme="minorHAnsi" w:hAnsiTheme="minorHAnsi" w:cstheme="minorHAnsi"/>
                <w:b/>
              </w:rPr>
            </w:pPr>
            <w:r w:rsidRPr="00360D2C">
              <w:rPr>
                <w:rFonts w:asciiTheme="minorHAnsi" w:hAnsiTheme="minorHAnsi" w:cstheme="minorHAnsi"/>
                <w:b/>
              </w:rPr>
              <w:t xml:space="preserve">SSM </w:t>
            </w:r>
          </w:p>
          <w:p w14:paraId="4F7257DC" w14:textId="77777777" w:rsidR="00821D78" w:rsidRPr="00360D2C" w:rsidRDefault="00821D78" w:rsidP="00821D78">
            <w:pPr>
              <w:spacing w:line="259" w:lineRule="auto"/>
              <w:ind w:right="170"/>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3F38F8AF" w14:textId="77777777" w:rsidR="00821D78" w:rsidRPr="00360D2C" w:rsidRDefault="00821D78" w:rsidP="00821D78">
            <w:pPr>
              <w:spacing w:after="160" w:line="259" w:lineRule="auto"/>
              <w:rPr>
                <w:rFonts w:asciiTheme="minorHAnsi" w:hAnsiTheme="minorHAnsi" w:cstheme="minorHAnsi"/>
                <w:sz w:val="22"/>
                <w:szCs w:val="22"/>
              </w:rPr>
            </w:pPr>
          </w:p>
        </w:tc>
        <w:tc>
          <w:tcPr>
            <w:tcW w:w="2963" w:type="dxa"/>
            <w:tcBorders>
              <w:top w:val="single" w:sz="4" w:space="0" w:color="000000"/>
              <w:left w:val="single" w:sz="4" w:space="0" w:color="auto"/>
              <w:bottom w:val="single" w:sz="4" w:space="0" w:color="auto"/>
              <w:right w:val="single" w:sz="4" w:space="0" w:color="000000"/>
            </w:tcBorders>
          </w:tcPr>
          <w:p w14:paraId="121FCC0C" w14:textId="308A766B" w:rsidR="00821D78" w:rsidRPr="00360D2C" w:rsidRDefault="00821D78" w:rsidP="00821D78">
            <w:pPr>
              <w:spacing w:line="259" w:lineRule="auto"/>
              <w:rPr>
                <w:rFonts w:asciiTheme="minorHAnsi" w:hAnsiTheme="minorHAnsi" w:cstheme="minorHAnsi"/>
                <w:u w:val="single"/>
              </w:rPr>
            </w:pPr>
            <w:r w:rsidRPr="00360D2C">
              <w:rPr>
                <w:rFonts w:asciiTheme="minorHAnsi" w:hAnsiTheme="minorHAnsi" w:cstheme="minorHAnsi"/>
                <w:b/>
                <w:bCs/>
                <w:sz w:val="22"/>
                <w:szCs w:val="22"/>
                <w:u w:val="single"/>
              </w:rPr>
              <w:t>ITD SME</w:t>
            </w:r>
          </w:p>
          <w:p w14:paraId="68E3917E" w14:textId="77777777" w:rsidR="00821D78" w:rsidRPr="00360D2C" w:rsidRDefault="00821D78" w:rsidP="00821D7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7D518442" w14:textId="77777777" w:rsidR="00821D78" w:rsidRPr="00360D2C" w:rsidRDefault="00821D78" w:rsidP="00821D78">
            <w:pPr>
              <w:spacing w:line="259" w:lineRule="auto"/>
              <w:ind w:right="170"/>
              <w:rPr>
                <w:rFonts w:asciiTheme="minorHAnsi" w:hAnsiTheme="minorHAnsi" w:cstheme="minorHAnsi"/>
                <w:sz w:val="22"/>
                <w:szCs w:val="22"/>
              </w:rPr>
            </w:pPr>
          </w:p>
          <w:p w14:paraId="19F0E032" w14:textId="096C4838" w:rsidR="00821D78" w:rsidRPr="00360D2C" w:rsidRDefault="00821D78" w:rsidP="00821D78">
            <w:pPr>
              <w:spacing w:line="259" w:lineRule="auto"/>
              <w:ind w:right="170"/>
              <w:rPr>
                <w:rFonts w:asciiTheme="minorHAnsi" w:hAnsiTheme="minorHAnsi" w:cstheme="minorHAnsi"/>
                <w:b/>
                <w:bCs/>
                <w:i/>
                <w:iCs/>
                <w:sz w:val="22"/>
                <w:szCs w:val="22"/>
              </w:rPr>
            </w:pPr>
          </w:p>
          <w:p w14:paraId="669D3ADF" w14:textId="77777777" w:rsidR="00821D78" w:rsidRPr="00360D2C" w:rsidRDefault="00821D78" w:rsidP="00821D78">
            <w:pPr>
              <w:spacing w:line="259" w:lineRule="auto"/>
              <w:ind w:right="170"/>
              <w:rPr>
                <w:rFonts w:asciiTheme="minorHAnsi" w:hAnsiTheme="minorHAnsi" w:cstheme="minorHAnsi"/>
                <w:b/>
                <w:bCs/>
                <w:i/>
                <w:iCs/>
                <w:sz w:val="22"/>
                <w:szCs w:val="22"/>
              </w:rPr>
            </w:pPr>
          </w:p>
          <w:p w14:paraId="07A93A8D" w14:textId="670D8DBB" w:rsidR="00821D78" w:rsidRPr="00360D2C" w:rsidRDefault="00821D78" w:rsidP="00821D78">
            <w:pPr>
              <w:spacing w:line="259" w:lineRule="auto"/>
              <w:ind w:right="170"/>
              <w:rPr>
                <w:rFonts w:asciiTheme="minorHAnsi" w:hAnsiTheme="minorHAnsi" w:cstheme="minorHAnsi"/>
                <w:sz w:val="22"/>
                <w:szCs w:val="22"/>
              </w:rPr>
            </w:pPr>
          </w:p>
        </w:tc>
        <w:tc>
          <w:tcPr>
            <w:tcW w:w="1172" w:type="dxa"/>
            <w:tcBorders>
              <w:top w:val="single" w:sz="4" w:space="0" w:color="000000"/>
              <w:left w:val="single" w:sz="4" w:space="0" w:color="000000"/>
              <w:bottom w:val="single" w:sz="4" w:space="0" w:color="auto"/>
              <w:right w:val="single" w:sz="4" w:space="0" w:color="000000"/>
            </w:tcBorders>
          </w:tcPr>
          <w:p w14:paraId="0237F90F" w14:textId="00F5DB09"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000000"/>
              <w:left w:val="single" w:sz="4" w:space="0" w:color="000000"/>
              <w:bottom w:val="single" w:sz="4" w:space="0" w:color="auto"/>
              <w:right w:val="single" w:sz="4" w:space="0" w:color="000000"/>
            </w:tcBorders>
          </w:tcPr>
          <w:p w14:paraId="385A7304" w14:textId="77777777" w:rsidR="00821D78" w:rsidRPr="00360D2C" w:rsidRDefault="00821D78" w:rsidP="00821D78">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000000"/>
              <w:bottom w:val="single" w:sz="4" w:space="0" w:color="auto"/>
              <w:right w:val="single" w:sz="4" w:space="0" w:color="000000"/>
            </w:tcBorders>
          </w:tcPr>
          <w:p w14:paraId="794823FB" w14:textId="77777777" w:rsidR="00821D78" w:rsidRPr="00360D2C" w:rsidRDefault="00821D78" w:rsidP="00821D78">
            <w:pPr>
              <w:spacing w:line="252" w:lineRule="auto"/>
              <w:ind w:right="56"/>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5F9955A8" w14:textId="77777777" w:rsidR="00821D78" w:rsidRPr="00360D2C" w:rsidRDefault="00821D78" w:rsidP="00821D7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 Nur Amira </w:t>
            </w:r>
            <w:proofErr w:type="spellStart"/>
            <w:r w:rsidRPr="00360D2C">
              <w:rPr>
                <w:rFonts w:asciiTheme="minorHAnsi" w:eastAsia="Calibri" w:hAnsiTheme="minorHAnsi" w:cstheme="minorHAnsi"/>
                <w:b/>
                <w:sz w:val="22"/>
                <w:szCs w:val="22"/>
              </w:rPr>
              <w:t>Khanafi</w:t>
            </w:r>
            <w:proofErr w:type="spellEnd"/>
            <w:r w:rsidRPr="00360D2C">
              <w:rPr>
                <w:rFonts w:asciiTheme="minorHAnsi" w:eastAsia="Calibri" w:hAnsiTheme="minorHAnsi" w:cstheme="minorHAnsi"/>
                <w:sz w:val="22"/>
                <w:szCs w:val="22"/>
              </w:rPr>
              <w:t xml:space="preserve"> Application </w:t>
            </w:r>
          </w:p>
          <w:p w14:paraId="18780971" w14:textId="77777777" w:rsidR="00821D78" w:rsidRPr="00360D2C" w:rsidRDefault="00821D78" w:rsidP="00821D7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00EEDBF" w14:textId="77777777" w:rsidR="00821D78" w:rsidRPr="00360D2C" w:rsidRDefault="00821D78" w:rsidP="00821D7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bookmarkStart w:id="48" w:name="_Hlk103852213"/>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bookmarkEnd w:id="48"/>
          </w:p>
          <w:p w14:paraId="00FB2DA3" w14:textId="6674362F" w:rsidR="00821D78" w:rsidRPr="00360D2C" w:rsidRDefault="00821D78" w:rsidP="00821D78">
            <w:pPr>
              <w:spacing w:line="259" w:lineRule="auto"/>
              <w:ind w:right="56"/>
              <w:jc w:val="center"/>
              <w:rPr>
                <w:rFonts w:asciiTheme="minorHAnsi" w:hAnsiTheme="minorHAnsi" w:cstheme="minorHAnsi"/>
                <w:sz w:val="22"/>
                <w:szCs w:val="22"/>
              </w:rPr>
            </w:pPr>
          </w:p>
        </w:tc>
        <w:tc>
          <w:tcPr>
            <w:tcW w:w="1528" w:type="dxa"/>
            <w:tcBorders>
              <w:top w:val="single" w:sz="4" w:space="0" w:color="auto"/>
              <w:left w:val="single" w:sz="4" w:space="0" w:color="000000"/>
              <w:bottom w:val="single" w:sz="4" w:space="0" w:color="auto"/>
              <w:right w:val="single" w:sz="4" w:space="0" w:color="auto"/>
            </w:tcBorders>
          </w:tcPr>
          <w:p w14:paraId="34036298" w14:textId="77777777" w:rsidR="00821D78" w:rsidRPr="00360D2C" w:rsidRDefault="00821D78" w:rsidP="00821D78">
            <w:pPr>
              <w:spacing w:line="252" w:lineRule="auto"/>
              <w:ind w:right="24"/>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Muhammad Khairul Firas</w:t>
            </w:r>
          </w:p>
          <w:p w14:paraId="00EA37B1" w14:textId="77777777" w:rsidR="00821D78" w:rsidRPr="00360D2C" w:rsidRDefault="00821D78" w:rsidP="00821D78">
            <w:pPr>
              <w:spacing w:line="252" w:lineRule="auto"/>
              <w:ind w:right="24"/>
              <w:jc w:val="center"/>
              <w:rPr>
                <w:rFonts w:asciiTheme="minorHAnsi" w:eastAsia="Calibri" w:hAnsiTheme="minorHAnsi" w:cstheme="minorHAnsi"/>
                <w:bCs/>
                <w:sz w:val="22"/>
                <w:szCs w:val="22"/>
              </w:rPr>
            </w:pPr>
            <w:r w:rsidRPr="00360D2C">
              <w:rPr>
                <w:rFonts w:asciiTheme="minorHAnsi" w:eastAsia="Calibri" w:hAnsiTheme="minorHAnsi" w:cstheme="minorHAnsi"/>
                <w:bCs/>
                <w:sz w:val="22"/>
                <w:szCs w:val="22"/>
              </w:rPr>
              <w:t>Applications Management</w:t>
            </w:r>
          </w:p>
          <w:p w14:paraId="3F126DC7" w14:textId="4624EF9A" w:rsidR="00821D78" w:rsidRPr="00360D2C" w:rsidRDefault="00821D78" w:rsidP="00821D78">
            <w:pPr>
              <w:spacing w:line="259" w:lineRule="auto"/>
              <w:ind w:right="42"/>
              <w:jc w:val="center"/>
              <w:rPr>
                <w:rFonts w:asciiTheme="minorHAnsi" w:hAnsiTheme="minorHAnsi" w:cstheme="minorHAnsi"/>
                <w:sz w:val="22"/>
                <w:szCs w:val="22"/>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b/>
                <w:sz w:val="22"/>
                <w:szCs w:val="22"/>
              </w:rPr>
              <w:br/>
            </w:r>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tc>
        <w:tc>
          <w:tcPr>
            <w:tcW w:w="900" w:type="dxa"/>
            <w:gridSpan w:val="2"/>
            <w:tcBorders>
              <w:top w:val="single" w:sz="4" w:space="0" w:color="auto"/>
              <w:left w:val="single" w:sz="4" w:space="0" w:color="auto"/>
              <w:bottom w:val="single" w:sz="4" w:space="0" w:color="auto"/>
              <w:right w:val="single" w:sz="4" w:space="0" w:color="auto"/>
            </w:tcBorders>
          </w:tcPr>
          <w:p w14:paraId="410A4189" w14:textId="5CACD9F6"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41810CB2" w14:textId="2381A734"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vMerge w:val="restart"/>
            <w:tcBorders>
              <w:top w:val="single" w:sz="4" w:space="0" w:color="auto"/>
              <w:left w:val="single" w:sz="4" w:space="0" w:color="auto"/>
              <w:right w:val="single" w:sz="4" w:space="0" w:color="auto"/>
            </w:tcBorders>
            <w:vAlign w:val="center"/>
          </w:tcPr>
          <w:p w14:paraId="70C13711" w14:textId="35A3154B" w:rsidR="00821D78" w:rsidRPr="00360D2C" w:rsidRDefault="00821D78" w:rsidP="00821D78">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Step#3</w:t>
            </w:r>
            <w:r w:rsidR="00DA3485" w:rsidRPr="00360D2C">
              <w:rPr>
                <w:rFonts w:asciiTheme="minorHAnsi" w:hAnsiTheme="minorHAnsi" w:cstheme="minorHAnsi"/>
                <w:sz w:val="22"/>
                <w:szCs w:val="22"/>
              </w:rPr>
              <w:t>3</w:t>
            </w:r>
            <w:r w:rsidRPr="00360D2C">
              <w:rPr>
                <w:rFonts w:asciiTheme="minorHAnsi" w:hAnsiTheme="minorHAnsi" w:cstheme="minorHAnsi"/>
                <w:sz w:val="22"/>
                <w:szCs w:val="22"/>
              </w:rPr>
              <w:t>.</w:t>
            </w:r>
            <w:r w:rsidR="00DA3485" w:rsidRPr="00360D2C">
              <w:rPr>
                <w:rFonts w:asciiTheme="minorHAnsi" w:hAnsiTheme="minorHAnsi" w:cstheme="minorHAnsi"/>
                <w:sz w:val="22"/>
                <w:szCs w:val="22"/>
              </w:rPr>
              <w:t>10</w:t>
            </w:r>
          </w:p>
          <w:p w14:paraId="0ED0E009" w14:textId="7FCF8CA3" w:rsidR="00821D78" w:rsidRPr="00360D2C" w:rsidRDefault="00821D78" w:rsidP="00821D78">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SSM)</w:t>
            </w:r>
          </w:p>
        </w:tc>
      </w:tr>
      <w:tr w:rsidR="00821D78" w:rsidRPr="00360D2C" w14:paraId="2497816C" w14:textId="77777777" w:rsidTr="00B803C5">
        <w:tc>
          <w:tcPr>
            <w:tcW w:w="714" w:type="dxa"/>
            <w:vMerge/>
            <w:tcBorders>
              <w:top w:val="single" w:sz="4" w:space="0" w:color="auto"/>
              <w:left w:val="single" w:sz="4" w:space="0" w:color="auto"/>
              <w:bottom w:val="single" w:sz="4" w:space="0" w:color="auto"/>
              <w:right w:val="single" w:sz="4" w:space="0" w:color="auto"/>
            </w:tcBorders>
          </w:tcPr>
          <w:p w14:paraId="3E7F5383" w14:textId="77777777" w:rsidR="00821D78" w:rsidRPr="00360D2C" w:rsidRDefault="00821D78" w:rsidP="00821D78">
            <w:pPr>
              <w:spacing w:after="160" w:line="259" w:lineRule="auto"/>
              <w:rPr>
                <w:rFonts w:asciiTheme="minorHAnsi" w:hAnsiTheme="minorHAnsi" w:cstheme="minorHAnsi"/>
                <w:sz w:val="22"/>
                <w:szCs w:val="22"/>
              </w:rPr>
            </w:pPr>
          </w:p>
        </w:tc>
        <w:tc>
          <w:tcPr>
            <w:tcW w:w="2430" w:type="dxa"/>
            <w:vMerge/>
            <w:tcBorders>
              <w:top w:val="single" w:sz="4" w:space="0" w:color="auto"/>
              <w:left w:val="single" w:sz="4" w:space="0" w:color="auto"/>
              <w:bottom w:val="single" w:sz="4" w:space="0" w:color="auto"/>
              <w:right w:val="single" w:sz="4" w:space="0" w:color="auto"/>
            </w:tcBorders>
          </w:tcPr>
          <w:p w14:paraId="35B3AFD8" w14:textId="77777777" w:rsidR="00821D78" w:rsidRPr="00360D2C" w:rsidRDefault="00821D78" w:rsidP="00821D78">
            <w:pPr>
              <w:spacing w:line="259" w:lineRule="auto"/>
              <w:rPr>
                <w:rFonts w:asciiTheme="minorHAnsi" w:hAnsiTheme="minorHAnsi" w:cstheme="minorHAnsi"/>
                <w:b/>
              </w:rPr>
            </w:pPr>
          </w:p>
        </w:tc>
        <w:tc>
          <w:tcPr>
            <w:tcW w:w="2963" w:type="dxa"/>
            <w:tcBorders>
              <w:top w:val="single" w:sz="4" w:space="0" w:color="auto"/>
              <w:left w:val="single" w:sz="4" w:space="0" w:color="auto"/>
              <w:bottom w:val="single" w:sz="4" w:space="0" w:color="000000"/>
              <w:right w:val="single" w:sz="4" w:space="0" w:color="000000"/>
            </w:tcBorders>
          </w:tcPr>
          <w:p w14:paraId="4554E8EC" w14:textId="77777777" w:rsidR="00821D78" w:rsidRPr="00360D2C" w:rsidRDefault="00821D78" w:rsidP="00821D78">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01A66D23" w14:textId="77777777" w:rsidR="00821D78" w:rsidRPr="00360D2C" w:rsidRDefault="00821D78" w:rsidP="00821D78">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78D3FE94" w14:textId="77777777" w:rsidR="00821D78" w:rsidRPr="00360D2C" w:rsidRDefault="00821D78" w:rsidP="00821D78">
            <w:pPr>
              <w:spacing w:line="259" w:lineRule="auto"/>
              <w:rPr>
                <w:rFonts w:asciiTheme="minorHAnsi" w:hAnsiTheme="minorHAnsi" w:cstheme="minorHAnsi"/>
                <w:b/>
                <w:bCs/>
                <w:i/>
                <w:iCs/>
                <w:sz w:val="22"/>
                <w:szCs w:val="22"/>
              </w:rPr>
            </w:pPr>
          </w:p>
          <w:p w14:paraId="496DC77C" w14:textId="1557635C" w:rsidR="00821D78" w:rsidRPr="00360D2C" w:rsidRDefault="00821D78" w:rsidP="00821D78">
            <w:pPr>
              <w:spacing w:line="259" w:lineRule="auto"/>
              <w:rPr>
                <w:rFonts w:asciiTheme="minorHAnsi" w:hAnsiTheme="minorHAnsi" w:cstheme="minorHAnsi"/>
              </w:rPr>
            </w:pPr>
            <w:r w:rsidRPr="00360D2C">
              <w:rPr>
                <w:rFonts w:asciiTheme="minorHAnsi" w:hAnsiTheme="minorHAnsi" w:cstheme="minorHAnsi"/>
              </w:rPr>
              <w:lastRenderedPageBreak/>
              <w:t xml:space="preserve"> </w:t>
            </w:r>
          </w:p>
        </w:tc>
        <w:tc>
          <w:tcPr>
            <w:tcW w:w="1172" w:type="dxa"/>
            <w:tcBorders>
              <w:top w:val="single" w:sz="4" w:space="0" w:color="auto"/>
              <w:left w:val="single" w:sz="4" w:space="0" w:color="000000"/>
              <w:bottom w:val="single" w:sz="4" w:space="0" w:color="auto"/>
              <w:right w:val="single" w:sz="4" w:space="0" w:color="000000"/>
            </w:tcBorders>
          </w:tcPr>
          <w:p w14:paraId="138ACDF8" w14:textId="01C4CB4B"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355" w:type="dxa"/>
            <w:tcBorders>
              <w:top w:val="single" w:sz="4" w:space="0" w:color="auto"/>
              <w:left w:val="single" w:sz="4" w:space="0" w:color="000000"/>
              <w:bottom w:val="single" w:sz="4" w:space="0" w:color="auto"/>
              <w:right w:val="single" w:sz="4" w:space="0" w:color="000000"/>
            </w:tcBorders>
          </w:tcPr>
          <w:p w14:paraId="4F0C687A" w14:textId="77777777" w:rsidR="00821D78" w:rsidRPr="00360D2C" w:rsidRDefault="00821D78" w:rsidP="00821D7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000000"/>
              <w:bottom w:val="single" w:sz="4" w:space="0" w:color="auto"/>
              <w:right w:val="single" w:sz="4" w:space="0" w:color="auto"/>
            </w:tcBorders>
            <w:vAlign w:val="center"/>
          </w:tcPr>
          <w:p w14:paraId="67192B60" w14:textId="50DA0573" w:rsidR="00821D78" w:rsidRPr="00360D2C" w:rsidRDefault="00821D78" w:rsidP="00821D78">
            <w:pPr>
              <w:spacing w:line="259" w:lineRule="auto"/>
              <w:jc w:val="center"/>
              <w:rPr>
                <w:rFonts w:asciiTheme="minorHAnsi" w:hAnsiTheme="minorHAnsi" w:cstheme="minorHAnsi"/>
                <w:b/>
              </w:rPr>
            </w:pPr>
            <w:r w:rsidRPr="00360D2C">
              <w:rPr>
                <w:rFonts w:asciiTheme="minorHAnsi" w:eastAsia="Calibri" w:hAnsiTheme="minorHAnsi" w:cstheme="minorHAnsi"/>
                <w:b/>
                <w:bCs/>
                <w:color w:val="000000"/>
                <w:sz w:val="22"/>
                <w:szCs w:val="22"/>
              </w:rPr>
              <w:t>BMD</w:t>
            </w:r>
          </w:p>
        </w:tc>
        <w:tc>
          <w:tcPr>
            <w:tcW w:w="900" w:type="dxa"/>
            <w:gridSpan w:val="2"/>
            <w:tcBorders>
              <w:top w:val="single" w:sz="4" w:space="0" w:color="auto"/>
              <w:left w:val="single" w:sz="4" w:space="0" w:color="auto"/>
              <w:bottom w:val="single" w:sz="4" w:space="0" w:color="auto"/>
              <w:right w:val="single" w:sz="4" w:space="0" w:color="auto"/>
            </w:tcBorders>
          </w:tcPr>
          <w:p w14:paraId="4BA1DCEA" w14:textId="03D1FDCE"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1BA4CB16" w14:textId="3D3E725B"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vMerge/>
            <w:tcBorders>
              <w:left w:val="single" w:sz="4" w:space="0" w:color="auto"/>
              <w:bottom w:val="single" w:sz="4" w:space="0" w:color="auto"/>
              <w:right w:val="single" w:sz="4" w:space="0" w:color="auto"/>
            </w:tcBorders>
          </w:tcPr>
          <w:p w14:paraId="1C0FC8D0" w14:textId="77777777" w:rsidR="00821D78" w:rsidRPr="00360D2C" w:rsidRDefault="00821D78" w:rsidP="00821D78">
            <w:pPr>
              <w:spacing w:after="1" w:line="239" w:lineRule="auto"/>
              <w:ind w:left="10"/>
              <w:rPr>
                <w:rFonts w:asciiTheme="minorHAnsi" w:hAnsiTheme="minorHAnsi" w:cstheme="minorHAnsi"/>
                <w:sz w:val="22"/>
                <w:szCs w:val="22"/>
              </w:rPr>
            </w:pPr>
          </w:p>
        </w:tc>
      </w:tr>
      <w:tr w:rsidR="00821D78" w:rsidRPr="00360D2C" w14:paraId="33ACCD1B" w14:textId="77777777" w:rsidTr="00B803C5">
        <w:tc>
          <w:tcPr>
            <w:tcW w:w="714" w:type="dxa"/>
            <w:vMerge w:val="restart"/>
            <w:tcBorders>
              <w:top w:val="single" w:sz="4" w:space="0" w:color="auto"/>
              <w:left w:val="single" w:sz="4" w:space="0" w:color="auto"/>
              <w:right w:val="single" w:sz="4" w:space="0" w:color="auto"/>
            </w:tcBorders>
          </w:tcPr>
          <w:p w14:paraId="260B61FF" w14:textId="572787DF" w:rsidR="00821D78" w:rsidRPr="00360D2C" w:rsidRDefault="003F6AD0"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974203" w:rsidRPr="00360D2C">
              <w:rPr>
                <w:rFonts w:asciiTheme="minorHAnsi" w:hAnsiTheme="minorHAnsi" w:cstheme="minorHAnsi"/>
                <w:sz w:val="22"/>
                <w:szCs w:val="22"/>
              </w:rPr>
              <w:t>16</w:t>
            </w:r>
          </w:p>
        </w:tc>
        <w:tc>
          <w:tcPr>
            <w:tcW w:w="2430" w:type="dxa"/>
            <w:vMerge w:val="restart"/>
            <w:tcBorders>
              <w:top w:val="single" w:sz="4" w:space="0" w:color="auto"/>
              <w:left w:val="single" w:sz="4" w:space="0" w:color="auto"/>
              <w:right w:val="single" w:sz="4" w:space="0" w:color="auto"/>
            </w:tcBorders>
          </w:tcPr>
          <w:p w14:paraId="3889E0B8" w14:textId="546DF6DA" w:rsidR="00821D78" w:rsidRPr="00360D2C" w:rsidRDefault="00821D78" w:rsidP="00821D78">
            <w:pPr>
              <w:autoSpaceDE w:val="0"/>
              <w:autoSpaceDN w:val="0"/>
              <w:adjustRightInd w:val="0"/>
              <w:rPr>
                <w:rFonts w:asciiTheme="minorHAnsi" w:eastAsiaTheme="minorHAnsi" w:hAnsiTheme="minorHAnsi" w:cstheme="minorHAnsi"/>
                <w:b/>
                <w:sz w:val="22"/>
              </w:rPr>
            </w:pPr>
            <w:r w:rsidRPr="00360D2C">
              <w:rPr>
                <w:rFonts w:asciiTheme="minorHAnsi" w:eastAsiaTheme="minorHAnsi" w:hAnsiTheme="minorHAnsi" w:cstheme="minorHAnsi"/>
                <w:b/>
                <w:sz w:val="22"/>
              </w:rPr>
              <w:t xml:space="preserve">IFAS </w:t>
            </w:r>
          </w:p>
          <w:p w14:paraId="1C7EBF20" w14:textId="77777777" w:rsidR="00821D78" w:rsidRPr="00360D2C" w:rsidRDefault="00821D78" w:rsidP="00821D78">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1DBB3AE5" w14:textId="77777777" w:rsidR="00821D78" w:rsidRPr="00360D2C" w:rsidRDefault="00821D78" w:rsidP="00821D78">
            <w:pPr>
              <w:spacing w:after="160" w:line="259" w:lineRule="auto"/>
              <w:rPr>
                <w:rFonts w:asciiTheme="minorHAnsi" w:hAnsiTheme="minorHAnsi" w:cstheme="minorHAnsi"/>
                <w:sz w:val="22"/>
                <w:szCs w:val="22"/>
              </w:rPr>
            </w:pPr>
          </w:p>
        </w:tc>
        <w:tc>
          <w:tcPr>
            <w:tcW w:w="2963" w:type="dxa"/>
            <w:tcBorders>
              <w:top w:val="single" w:sz="4" w:space="0" w:color="000000"/>
              <w:left w:val="single" w:sz="4" w:space="0" w:color="auto"/>
              <w:bottom w:val="single" w:sz="4" w:space="0" w:color="000000"/>
              <w:right w:val="single" w:sz="4" w:space="0" w:color="auto"/>
            </w:tcBorders>
          </w:tcPr>
          <w:p w14:paraId="5DB27913" w14:textId="5D715E28" w:rsidR="00821D78" w:rsidRPr="00360D2C" w:rsidRDefault="00821D78" w:rsidP="00821D78">
            <w:pPr>
              <w:autoSpaceDE w:val="0"/>
              <w:autoSpaceDN w:val="0"/>
              <w:adjustRightInd w:val="0"/>
              <w:rPr>
                <w:rFonts w:asciiTheme="minorHAnsi" w:eastAsiaTheme="minorHAnsi" w:hAnsiTheme="minorHAnsi" w:cstheme="minorHAnsi"/>
                <w:b/>
                <w:sz w:val="22"/>
              </w:rPr>
            </w:pPr>
            <w:r w:rsidRPr="00360D2C">
              <w:rPr>
                <w:rFonts w:asciiTheme="minorHAnsi" w:hAnsiTheme="minorHAnsi" w:cstheme="minorHAnsi"/>
                <w:b/>
                <w:bCs/>
                <w:sz w:val="22"/>
                <w:szCs w:val="22"/>
              </w:rPr>
              <w:t>ITD SME</w:t>
            </w:r>
          </w:p>
          <w:p w14:paraId="22DBB8FA" w14:textId="77777777" w:rsidR="00821D78" w:rsidRPr="00360D2C" w:rsidRDefault="00821D78" w:rsidP="00821D78">
            <w:pPr>
              <w:spacing w:line="259" w:lineRule="auto"/>
              <w:rPr>
                <w:rFonts w:asciiTheme="minorHAnsi" w:eastAsiaTheme="minorHAnsi" w:hAnsiTheme="minorHAnsi" w:cstheme="minorHAnsi"/>
                <w:sz w:val="22"/>
                <w:szCs w:val="22"/>
              </w:rPr>
            </w:pPr>
            <w:r w:rsidRPr="00360D2C">
              <w:rPr>
                <w:rFonts w:asciiTheme="minorHAnsi" w:eastAsiaTheme="minorHAnsi" w:hAnsiTheme="minorHAnsi" w:cstheme="minorHAnsi"/>
                <w:sz w:val="22"/>
                <w:szCs w:val="22"/>
              </w:rPr>
              <w:t>To test sign on &amp; enquiry.</w:t>
            </w:r>
          </w:p>
          <w:p w14:paraId="625417F3" w14:textId="77777777" w:rsidR="00821D78" w:rsidRPr="00360D2C" w:rsidRDefault="00821D78" w:rsidP="00821D78">
            <w:pPr>
              <w:spacing w:line="259" w:lineRule="auto"/>
              <w:rPr>
                <w:rFonts w:asciiTheme="minorHAnsi" w:hAnsiTheme="minorHAnsi" w:cstheme="minorHAnsi"/>
                <w:b/>
                <w:sz w:val="22"/>
                <w:szCs w:val="22"/>
              </w:rPr>
            </w:pPr>
          </w:p>
          <w:p w14:paraId="4F27A9E8" w14:textId="5A1FA1CC" w:rsidR="00821D78" w:rsidRPr="00360D2C" w:rsidRDefault="00821D78" w:rsidP="00821D78">
            <w:pPr>
              <w:spacing w:after="10" w:line="239" w:lineRule="auto"/>
              <w:ind w:right="516"/>
              <w:rPr>
                <w:rFonts w:asciiTheme="minorHAnsi" w:hAnsiTheme="minorHAnsi" w:cstheme="minorHAnsi"/>
                <w:b/>
                <w:bCs/>
                <w:i/>
                <w:iCs/>
                <w:sz w:val="22"/>
                <w:szCs w:val="22"/>
              </w:rPr>
            </w:pPr>
          </w:p>
          <w:p w14:paraId="3FAE00F3" w14:textId="77777777" w:rsidR="00821D78" w:rsidRPr="00360D2C" w:rsidRDefault="00821D78" w:rsidP="00821D78">
            <w:pPr>
              <w:spacing w:line="259" w:lineRule="auto"/>
              <w:rPr>
                <w:rFonts w:asciiTheme="minorHAnsi" w:hAnsiTheme="minorHAnsi" w:cstheme="minorHAnsi"/>
                <w:b/>
                <w:sz w:val="22"/>
                <w:szCs w:val="22"/>
              </w:rPr>
            </w:pPr>
          </w:p>
          <w:p w14:paraId="32CF3311" w14:textId="1CC9C91D" w:rsidR="00821D78" w:rsidRPr="00360D2C" w:rsidRDefault="00821D78" w:rsidP="00821D78">
            <w:pPr>
              <w:spacing w:line="259" w:lineRule="auto"/>
              <w:ind w:right="170"/>
              <w:rPr>
                <w:rFonts w:asciiTheme="minorHAnsi" w:hAnsiTheme="minorHAnsi" w:cstheme="minorHAnsi"/>
                <w:b/>
                <w:bCs/>
                <w:i/>
                <w:iCs/>
                <w:sz w:val="22"/>
                <w:szCs w:val="22"/>
              </w:rPr>
            </w:pPr>
          </w:p>
        </w:tc>
        <w:tc>
          <w:tcPr>
            <w:tcW w:w="1172" w:type="dxa"/>
            <w:tcBorders>
              <w:top w:val="single" w:sz="4" w:space="0" w:color="auto"/>
              <w:left w:val="single" w:sz="4" w:space="0" w:color="auto"/>
              <w:bottom w:val="single" w:sz="4" w:space="0" w:color="auto"/>
              <w:right w:val="single" w:sz="4" w:space="0" w:color="auto"/>
            </w:tcBorders>
          </w:tcPr>
          <w:p w14:paraId="51E6DEC7" w14:textId="2DEB6D54"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20FD5CB3" w14:textId="77777777" w:rsidR="00821D78" w:rsidRPr="00360D2C" w:rsidRDefault="00821D78" w:rsidP="00821D78">
            <w:pPr>
              <w:spacing w:after="160" w:line="259" w:lineRule="auto"/>
              <w:rPr>
                <w:rFonts w:asciiTheme="minorHAnsi" w:hAnsiTheme="minorHAnsi" w:cstheme="minorHAnsi"/>
                <w:sz w:val="22"/>
                <w:szCs w:val="22"/>
              </w:rPr>
            </w:pPr>
          </w:p>
        </w:tc>
        <w:tc>
          <w:tcPr>
            <w:tcW w:w="1618" w:type="dxa"/>
            <w:gridSpan w:val="2"/>
            <w:tcBorders>
              <w:top w:val="single" w:sz="4" w:space="0" w:color="auto"/>
              <w:left w:val="single" w:sz="4" w:space="0" w:color="auto"/>
              <w:bottom w:val="single" w:sz="4" w:space="0" w:color="auto"/>
              <w:right w:val="single" w:sz="4" w:space="0" w:color="auto"/>
            </w:tcBorders>
          </w:tcPr>
          <w:p w14:paraId="3942B9C2" w14:textId="77777777" w:rsidR="00821D78" w:rsidRPr="00360D2C" w:rsidRDefault="00821D78" w:rsidP="00821D78">
            <w:pPr>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Azreen</w:t>
            </w:r>
            <w:proofErr w:type="spellEnd"/>
            <w:r w:rsidRPr="00360D2C">
              <w:rPr>
                <w:rFonts w:asciiTheme="minorHAnsi" w:eastAsia="Calibri" w:hAnsiTheme="minorHAnsi" w:cstheme="minorHAnsi"/>
                <w:b/>
                <w:sz w:val="22"/>
                <w:szCs w:val="22"/>
              </w:rPr>
              <w:t xml:space="preserve"> Othman</w:t>
            </w:r>
          </w:p>
          <w:p w14:paraId="4FDD1A6C" w14:textId="77777777" w:rsidR="00821D78" w:rsidRPr="00360D2C" w:rsidRDefault="00821D78" w:rsidP="00821D78">
            <w:pPr>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704B7DFE" w14:textId="77777777" w:rsidR="00821D78" w:rsidRPr="00360D2C" w:rsidRDefault="00821D78" w:rsidP="00821D78">
            <w:pPr>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B2D7488" w14:textId="77777777" w:rsidR="00821D78" w:rsidRPr="00360D2C" w:rsidRDefault="00821D78" w:rsidP="00821D78">
            <w:pPr>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360D2C">
              <w:rPr>
                <w:rFonts w:asciiTheme="minorHAnsi" w:eastAsia="Calibri" w:hAnsiTheme="minorHAnsi" w:cstheme="minorHAnsi"/>
                <w:b/>
                <w:bCs/>
                <w:i/>
                <w:iCs/>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sz w:val="22"/>
                <w:szCs w:val="22"/>
                <w:highlight w:val="lightGray"/>
              </w:rPr>
              <w:t>)</w:t>
            </w:r>
          </w:p>
          <w:p w14:paraId="32DA01CA" w14:textId="77777777" w:rsidR="00821D78" w:rsidRPr="00360D2C" w:rsidRDefault="00821D78" w:rsidP="00821D78">
            <w:pPr>
              <w:spacing w:line="259" w:lineRule="auto"/>
              <w:ind w:right="56"/>
              <w:jc w:val="center"/>
              <w:rPr>
                <w:rFonts w:asciiTheme="minorHAnsi" w:hAnsiTheme="minorHAnsi" w:cstheme="minorHAnsi"/>
                <w:sz w:val="22"/>
                <w:szCs w:val="22"/>
              </w:rPr>
            </w:pPr>
          </w:p>
        </w:tc>
        <w:tc>
          <w:tcPr>
            <w:tcW w:w="1528" w:type="dxa"/>
            <w:tcBorders>
              <w:top w:val="single" w:sz="4" w:space="0" w:color="auto"/>
              <w:left w:val="single" w:sz="4" w:space="0" w:color="auto"/>
              <w:bottom w:val="single" w:sz="4" w:space="0" w:color="auto"/>
              <w:right w:val="single" w:sz="4" w:space="0" w:color="auto"/>
            </w:tcBorders>
          </w:tcPr>
          <w:p w14:paraId="4EF9D6CC" w14:textId="77777777" w:rsidR="00821D78" w:rsidRPr="00360D2C" w:rsidRDefault="00821D78" w:rsidP="00821D78">
            <w:pPr>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Abdullah Ismail</w:t>
            </w:r>
          </w:p>
          <w:p w14:paraId="61B21F9B" w14:textId="77777777" w:rsidR="00821D78" w:rsidRPr="00360D2C" w:rsidRDefault="00821D78" w:rsidP="00821D78">
            <w:pPr>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097372CD" w14:textId="77777777" w:rsidR="00821D78" w:rsidRPr="00360D2C" w:rsidRDefault="00821D78" w:rsidP="00821D78">
            <w:pPr>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2D07CEC2" w14:textId="77777777" w:rsidR="00821D78" w:rsidRPr="00360D2C" w:rsidRDefault="00821D78" w:rsidP="00821D7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1F93A95E" w14:textId="77777777" w:rsidR="00821D78" w:rsidRPr="00360D2C" w:rsidRDefault="00821D78" w:rsidP="00821D78">
            <w:pPr>
              <w:jc w:val="center"/>
              <w:rPr>
                <w:rFonts w:asciiTheme="minorHAnsi" w:eastAsia="Calibri" w:hAnsiTheme="minorHAnsi" w:cstheme="minorHAnsi"/>
                <w:sz w:val="22"/>
                <w:szCs w:val="22"/>
              </w:rPr>
            </w:pPr>
            <w:r w:rsidRPr="00360D2C">
              <w:rPr>
                <w:rFonts w:asciiTheme="minorHAnsi" w:eastAsia="Calibri" w:hAnsiTheme="minorHAnsi" w:cstheme="minorHAnsi"/>
                <w:b/>
                <w:bCs/>
                <w:i/>
                <w:iCs/>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sz w:val="22"/>
                <w:szCs w:val="22"/>
                <w:highlight w:val="lightGray"/>
              </w:rPr>
              <w:t>)</w:t>
            </w:r>
          </w:p>
          <w:p w14:paraId="70837626" w14:textId="77777777" w:rsidR="00821D78" w:rsidRPr="00360D2C" w:rsidRDefault="00821D78" w:rsidP="00821D78">
            <w:pPr>
              <w:spacing w:line="259" w:lineRule="auto"/>
              <w:ind w:right="42"/>
              <w:jc w:val="center"/>
              <w:rPr>
                <w:rFonts w:asciiTheme="minorHAnsi" w:hAnsiTheme="minorHAnsi" w:cstheme="minorHAnsi"/>
                <w:sz w:val="22"/>
                <w:szCs w:val="22"/>
              </w:rPr>
            </w:pPr>
          </w:p>
        </w:tc>
        <w:tc>
          <w:tcPr>
            <w:tcW w:w="900" w:type="dxa"/>
            <w:gridSpan w:val="2"/>
            <w:tcBorders>
              <w:top w:val="single" w:sz="4" w:space="0" w:color="auto"/>
              <w:left w:val="single" w:sz="4" w:space="0" w:color="auto"/>
              <w:bottom w:val="single" w:sz="4" w:space="0" w:color="auto"/>
              <w:right w:val="single" w:sz="4" w:space="0" w:color="auto"/>
            </w:tcBorders>
          </w:tcPr>
          <w:p w14:paraId="7E5892DA" w14:textId="0E186742"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2706A990" w14:textId="3D861011"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4207BD48" w14:textId="4B5486DA" w:rsidR="00821D78" w:rsidRPr="00360D2C" w:rsidRDefault="00821D78" w:rsidP="00821D78">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Step#3</w:t>
            </w:r>
            <w:r w:rsidR="00DA3485" w:rsidRPr="00360D2C">
              <w:rPr>
                <w:rFonts w:asciiTheme="minorHAnsi" w:hAnsiTheme="minorHAnsi" w:cstheme="minorHAnsi"/>
                <w:sz w:val="22"/>
                <w:szCs w:val="22"/>
              </w:rPr>
              <w:t>3</w:t>
            </w:r>
            <w:r w:rsidRPr="00360D2C">
              <w:rPr>
                <w:rFonts w:asciiTheme="minorHAnsi" w:hAnsiTheme="minorHAnsi" w:cstheme="minorHAnsi"/>
                <w:sz w:val="22"/>
                <w:szCs w:val="22"/>
              </w:rPr>
              <w:t>.</w:t>
            </w:r>
            <w:r w:rsidR="00DA3485" w:rsidRPr="00360D2C">
              <w:rPr>
                <w:rFonts w:asciiTheme="minorHAnsi" w:hAnsiTheme="minorHAnsi" w:cstheme="minorHAnsi"/>
                <w:sz w:val="22"/>
                <w:szCs w:val="22"/>
              </w:rPr>
              <w:t>11</w:t>
            </w:r>
          </w:p>
          <w:p w14:paraId="06E2FB0B" w14:textId="606C5525" w:rsidR="00821D78" w:rsidRDefault="00821D78" w:rsidP="00821D78">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IFAS)</w:t>
            </w:r>
          </w:p>
          <w:p w14:paraId="6A55E909" w14:textId="77777777" w:rsidR="00754DDF" w:rsidRDefault="00754DDF" w:rsidP="00821D78">
            <w:pPr>
              <w:spacing w:after="1" w:line="239" w:lineRule="auto"/>
              <w:ind w:left="10"/>
              <w:rPr>
                <w:rFonts w:asciiTheme="minorHAnsi" w:hAnsiTheme="minorHAnsi" w:cstheme="minorHAnsi"/>
                <w:sz w:val="22"/>
                <w:szCs w:val="22"/>
              </w:rPr>
            </w:pPr>
          </w:p>
          <w:p w14:paraId="4D8C2D1A" w14:textId="089B5E0B" w:rsidR="00754DDF" w:rsidRPr="00360D2C" w:rsidRDefault="00156879" w:rsidP="00821D78">
            <w:pPr>
              <w:spacing w:after="1" w:line="239" w:lineRule="auto"/>
              <w:ind w:left="10"/>
              <w:rPr>
                <w:rFonts w:asciiTheme="minorHAnsi" w:hAnsiTheme="minorHAnsi" w:cstheme="minorHAnsi"/>
                <w:sz w:val="22"/>
                <w:szCs w:val="22"/>
              </w:rPr>
            </w:pPr>
            <w:r>
              <w:rPr>
                <w:rFonts w:asciiTheme="minorHAnsi" w:hAnsiTheme="minorHAnsi" w:cstheme="minorHAnsi"/>
                <w:sz w:val="22"/>
                <w:szCs w:val="22"/>
              </w:rPr>
              <w:t>Next Batch Run for IFAS</w:t>
            </w:r>
          </w:p>
          <w:p w14:paraId="089FECE7" w14:textId="77777777" w:rsidR="00821D78" w:rsidRPr="00360D2C" w:rsidRDefault="00821D78" w:rsidP="00821D78">
            <w:pPr>
              <w:spacing w:after="1" w:line="239" w:lineRule="auto"/>
              <w:ind w:left="10"/>
              <w:rPr>
                <w:rFonts w:asciiTheme="minorHAnsi" w:hAnsiTheme="minorHAnsi" w:cstheme="minorHAnsi"/>
                <w:sz w:val="22"/>
                <w:szCs w:val="22"/>
              </w:rPr>
            </w:pPr>
          </w:p>
          <w:p w14:paraId="45A3B03C" w14:textId="0815CB0B" w:rsidR="00821D78" w:rsidRPr="00360D2C" w:rsidRDefault="00821D78" w:rsidP="00821D78">
            <w:pPr>
              <w:spacing w:after="1" w:line="239" w:lineRule="auto"/>
              <w:rPr>
                <w:rFonts w:asciiTheme="minorHAnsi" w:hAnsiTheme="minorHAnsi" w:cstheme="minorHAnsi"/>
                <w:sz w:val="22"/>
                <w:szCs w:val="22"/>
              </w:rPr>
            </w:pPr>
          </w:p>
        </w:tc>
      </w:tr>
      <w:tr w:rsidR="00821D78" w:rsidRPr="00360D2C" w14:paraId="7CCBFEE7" w14:textId="77777777" w:rsidTr="00B803C5">
        <w:tc>
          <w:tcPr>
            <w:tcW w:w="714" w:type="dxa"/>
            <w:vMerge/>
            <w:tcBorders>
              <w:left w:val="single" w:sz="4" w:space="0" w:color="auto"/>
              <w:bottom w:val="single" w:sz="4" w:space="0" w:color="auto"/>
              <w:right w:val="single" w:sz="4" w:space="0" w:color="auto"/>
            </w:tcBorders>
          </w:tcPr>
          <w:p w14:paraId="36900190" w14:textId="77777777" w:rsidR="00821D78" w:rsidRPr="00360D2C" w:rsidRDefault="00821D78" w:rsidP="00821D78">
            <w:pPr>
              <w:spacing w:after="160" w:line="259" w:lineRule="auto"/>
              <w:rPr>
                <w:rFonts w:asciiTheme="minorHAnsi" w:hAnsiTheme="minorHAnsi" w:cstheme="minorHAnsi"/>
                <w:sz w:val="22"/>
                <w:szCs w:val="22"/>
              </w:rPr>
            </w:pPr>
          </w:p>
        </w:tc>
        <w:tc>
          <w:tcPr>
            <w:tcW w:w="2430" w:type="dxa"/>
            <w:vMerge/>
            <w:tcBorders>
              <w:left w:val="single" w:sz="4" w:space="0" w:color="auto"/>
              <w:bottom w:val="single" w:sz="4" w:space="0" w:color="auto"/>
              <w:right w:val="single" w:sz="4" w:space="0" w:color="auto"/>
            </w:tcBorders>
          </w:tcPr>
          <w:p w14:paraId="4D98B5B9" w14:textId="77777777" w:rsidR="00821D78" w:rsidRPr="00360D2C" w:rsidRDefault="00821D78" w:rsidP="00821D78">
            <w:pPr>
              <w:autoSpaceDE w:val="0"/>
              <w:autoSpaceDN w:val="0"/>
              <w:adjustRightInd w:val="0"/>
              <w:rPr>
                <w:rFonts w:asciiTheme="minorHAnsi" w:eastAsiaTheme="minorHAnsi" w:hAnsiTheme="minorHAnsi" w:cstheme="minorHAnsi"/>
                <w:b/>
                <w:strike/>
                <w:sz w:val="22"/>
              </w:rPr>
            </w:pPr>
          </w:p>
        </w:tc>
        <w:tc>
          <w:tcPr>
            <w:tcW w:w="2963" w:type="dxa"/>
            <w:tcBorders>
              <w:top w:val="single" w:sz="4" w:space="0" w:color="000000"/>
              <w:left w:val="single" w:sz="4" w:space="0" w:color="auto"/>
              <w:bottom w:val="single" w:sz="4" w:space="0" w:color="000000"/>
              <w:right w:val="single" w:sz="4" w:space="0" w:color="000000"/>
            </w:tcBorders>
          </w:tcPr>
          <w:p w14:paraId="2A9753D5" w14:textId="1AFD9740" w:rsidR="00821D78" w:rsidRPr="00360D2C" w:rsidRDefault="00821D78" w:rsidP="00821D78">
            <w:pPr>
              <w:spacing w:after="160" w:line="259" w:lineRule="auto"/>
              <w:rPr>
                <w:rFonts w:asciiTheme="minorHAnsi" w:hAnsiTheme="minorHAnsi" w:cstheme="minorHAnsi"/>
                <w:b/>
                <w:bCs/>
                <w:sz w:val="22"/>
                <w:szCs w:val="22"/>
              </w:rPr>
            </w:pPr>
            <w:r w:rsidRPr="00360D2C">
              <w:rPr>
                <w:rFonts w:asciiTheme="minorHAnsi" w:hAnsiTheme="minorHAnsi" w:cstheme="minorHAnsi"/>
                <w:b/>
                <w:bCs/>
                <w:sz w:val="22"/>
                <w:szCs w:val="22"/>
              </w:rPr>
              <w:t>Business User:</w:t>
            </w:r>
          </w:p>
          <w:p w14:paraId="499FEAB7" w14:textId="77777777" w:rsidR="00821D78" w:rsidRPr="00360D2C" w:rsidRDefault="00821D78" w:rsidP="00821D78">
            <w:pPr>
              <w:autoSpaceDE w:val="0"/>
              <w:autoSpaceDN w:val="0"/>
              <w:adjustRightInd w:val="0"/>
              <w:rPr>
                <w:rFonts w:asciiTheme="minorHAnsi" w:eastAsiaTheme="minorHAnsi" w:hAnsiTheme="minorHAnsi" w:cstheme="minorHAnsi"/>
                <w:b/>
                <w:sz w:val="22"/>
              </w:rPr>
            </w:pPr>
          </w:p>
          <w:p w14:paraId="76804DD3" w14:textId="0DBA92D7" w:rsidR="00821D78" w:rsidRPr="00360D2C" w:rsidRDefault="00821D78" w:rsidP="00821D78">
            <w:pPr>
              <w:autoSpaceDE w:val="0"/>
              <w:autoSpaceDN w:val="0"/>
              <w:adjustRightInd w:val="0"/>
              <w:rPr>
                <w:rFonts w:asciiTheme="minorHAnsi" w:eastAsiaTheme="minorHAnsi" w:hAnsiTheme="minorHAnsi" w:cstheme="minorHAnsi"/>
                <w:b/>
                <w:strike/>
                <w:sz w:val="22"/>
              </w:rPr>
            </w:pPr>
          </w:p>
        </w:tc>
        <w:tc>
          <w:tcPr>
            <w:tcW w:w="1172" w:type="dxa"/>
            <w:tcBorders>
              <w:top w:val="single" w:sz="4" w:space="0" w:color="auto"/>
              <w:left w:val="single" w:sz="4" w:space="0" w:color="000000"/>
              <w:bottom w:val="single" w:sz="4" w:space="0" w:color="auto"/>
              <w:right w:val="single" w:sz="4" w:space="0" w:color="000000"/>
            </w:tcBorders>
          </w:tcPr>
          <w:p w14:paraId="33368CC4" w14:textId="75B7B81C" w:rsidR="00821D78" w:rsidRPr="00360D2C" w:rsidRDefault="00821D78" w:rsidP="00821D78">
            <w:pPr>
              <w:spacing w:after="160" w:line="259" w:lineRule="auto"/>
              <w:rPr>
                <w:rFonts w:asciiTheme="minorHAnsi" w:hAnsiTheme="minorHAnsi" w:cstheme="minorHAnsi"/>
                <w:strike/>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000000"/>
              <w:bottom w:val="single" w:sz="4" w:space="0" w:color="auto"/>
              <w:right w:val="single" w:sz="4" w:space="0" w:color="000000"/>
            </w:tcBorders>
          </w:tcPr>
          <w:p w14:paraId="4EC31172" w14:textId="77777777" w:rsidR="00821D78" w:rsidRPr="00360D2C" w:rsidRDefault="00821D78" w:rsidP="00821D78">
            <w:pPr>
              <w:spacing w:after="160" w:line="259" w:lineRule="auto"/>
              <w:rPr>
                <w:rFonts w:asciiTheme="minorHAnsi" w:hAnsiTheme="minorHAnsi" w:cstheme="minorHAnsi"/>
                <w:strike/>
                <w:sz w:val="22"/>
                <w:szCs w:val="22"/>
              </w:rPr>
            </w:pPr>
          </w:p>
        </w:tc>
        <w:tc>
          <w:tcPr>
            <w:tcW w:w="3146" w:type="dxa"/>
            <w:gridSpan w:val="3"/>
            <w:tcBorders>
              <w:top w:val="single" w:sz="4" w:space="0" w:color="auto"/>
              <w:left w:val="single" w:sz="4" w:space="0" w:color="000000"/>
              <w:bottom w:val="single" w:sz="4" w:space="0" w:color="auto"/>
              <w:right w:val="single" w:sz="4" w:space="0" w:color="auto"/>
            </w:tcBorders>
            <w:vAlign w:val="center"/>
          </w:tcPr>
          <w:p w14:paraId="708A56C2" w14:textId="1D776E9C" w:rsidR="00821D78" w:rsidRPr="00360D2C" w:rsidRDefault="00821D78" w:rsidP="00821D78">
            <w:pPr>
              <w:autoSpaceDE w:val="0"/>
              <w:autoSpaceDN w:val="0"/>
              <w:adjustRightInd w:val="0"/>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FD</w:t>
            </w:r>
          </w:p>
        </w:tc>
        <w:tc>
          <w:tcPr>
            <w:tcW w:w="900" w:type="dxa"/>
            <w:gridSpan w:val="2"/>
            <w:tcBorders>
              <w:top w:val="single" w:sz="4" w:space="0" w:color="auto"/>
              <w:left w:val="single" w:sz="4" w:space="0" w:color="auto"/>
              <w:bottom w:val="single" w:sz="4" w:space="0" w:color="auto"/>
              <w:right w:val="single" w:sz="4" w:space="0" w:color="auto"/>
            </w:tcBorders>
          </w:tcPr>
          <w:p w14:paraId="062F3316" w14:textId="35FD62E4" w:rsidR="00821D78" w:rsidRPr="00360D2C" w:rsidRDefault="00821D78" w:rsidP="00821D78">
            <w:pPr>
              <w:spacing w:after="160" w:line="259" w:lineRule="auto"/>
              <w:rPr>
                <w:rFonts w:asciiTheme="minorHAnsi" w:hAnsiTheme="minorHAnsi" w:cstheme="minorHAnsi"/>
                <w:strike/>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5BC787F7" w14:textId="04FA2785" w:rsidR="00821D78" w:rsidRPr="00360D2C" w:rsidRDefault="00821D78" w:rsidP="00821D78">
            <w:pPr>
              <w:spacing w:after="160" w:line="259" w:lineRule="auto"/>
              <w:rPr>
                <w:rFonts w:asciiTheme="minorHAnsi" w:hAnsiTheme="minorHAnsi" w:cstheme="minorHAnsi"/>
                <w:strike/>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7907017F" w14:textId="121B8662" w:rsidR="00821D78" w:rsidRPr="00360D2C" w:rsidRDefault="00821D78" w:rsidP="00821D78">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Step#3</w:t>
            </w:r>
            <w:r w:rsidR="00DA3485" w:rsidRPr="00360D2C">
              <w:rPr>
                <w:rFonts w:asciiTheme="minorHAnsi" w:hAnsiTheme="minorHAnsi" w:cstheme="minorHAnsi"/>
                <w:sz w:val="22"/>
                <w:szCs w:val="22"/>
              </w:rPr>
              <w:t>3</w:t>
            </w:r>
            <w:r w:rsidRPr="00360D2C">
              <w:rPr>
                <w:rFonts w:asciiTheme="minorHAnsi" w:hAnsiTheme="minorHAnsi" w:cstheme="minorHAnsi"/>
                <w:sz w:val="22"/>
                <w:szCs w:val="22"/>
              </w:rPr>
              <w:t>.</w:t>
            </w:r>
            <w:r w:rsidR="00DA3485" w:rsidRPr="00360D2C">
              <w:rPr>
                <w:rFonts w:asciiTheme="minorHAnsi" w:hAnsiTheme="minorHAnsi" w:cstheme="minorHAnsi"/>
                <w:sz w:val="22"/>
                <w:szCs w:val="22"/>
              </w:rPr>
              <w:t>11</w:t>
            </w:r>
          </w:p>
          <w:p w14:paraId="1CD151B6" w14:textId="77777777" w:rsidR="00821D78" w:rsidRPr="00360D2C" w:rsidRDefault="00821D78" w:rsidP="00821D78">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IFAS)</w:t>
            </w:r>
          </w:p>
          <w:p w14:paraId="10B7F8AF" w14:textId="77777777" w:rsidR="00821D78" w:rsidRPr="00360D2C" w:rsidRDefault="00821D78" w:rsidP="00821D78">
            <w:pPr>
              <w:spacing w:after="1" w:line="239" w:lineRule="auto"/>
              <w:rPr>
                <w:rFonts w:asciiTheme="minorHAnsi" w:hAnsiTheme="minorHAnsi" w:cstheme="minorHAnsi"/>
                <w:strike/>
                <w:sz w:val="22"/>
                <w:szCs w:val="22"/>
              </w:rPr>
            </w:pPr>
          </w:p>
        </w:tc>
      </w:tr>
      <w:tr w:rsidR="00DE3C6E" w:rsidRPr="00360D2C" w14:paraId="1E9E1AF7" w14:textId="77777777" w:rsidTr="00EC0349">
        <w:tc>
          <w:tcPr>
            <w:tcW w:w="714" w:type="dxa"/>
            <w:vMerge w:val="restart"/>
            <w:tcBorders>
              <w:top w:val="single" w:sz="4" w:space="0" w:color="auto"/>
              <w:left w:val="single" w:sz="4" w:space="0" w:color="auto"/>
              <w:right w:val="single" w:sz="4" w:space="0" w:color="auto"/>
            </w:tcBorders>
          </w:tcPr>
          <w:p w14:paraId="1763D044" w14:textId="2E5814EA" w:rsidR="00DE3C6E" w:rsidRPr="00360D2C" w:rsidRDefault="003F6AD0" w:rsidP="001616A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DE3C6E" w:rsidRPr="00360D2C">
              <w:rPr>
                <w:rFonts w:asciiTheme="minorHAnsi" w:hAnsiTheme="minorHAnsi" w:cstheme="minorHAnsi"/>
                <w:sz w:val="22"/>
                <w:szCs w:val="22"/>
              </w:rPr>
              <w:t>17</w:t>
            </w:r>
          </w:p>
        </w:tc>
        <w:tc>
          <w:tcPr>
            <w:tcW w:w="2430" w:type="dxa"/>
            <w:vMerge w:val="restart"/>
            <w:tcBorders>
              <w:top w:val="single" w:sz="4" w:space="0" w:color="auto"/>
              <w:left w:val="single" w:sz="4" w:space="0" w:color="auto"/>
              <w:right w:val="single" w:sz="4" w:space="0" w:color="auto"/>
            </w:tcBorders>
          </w:tcPr>
          <w:p w14:paraId="6B398FAD" w14:textId="77777777" w:rsidR="00DE3C6E" w:rsidRPr="00360D2C" w:rsidRDefault="00DE3C6E" w:rsidP="001616A7">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File Integrity Monitoring </w:t>
            </w:r>
          </w:p>
          <w:p w14:paraId="1A49CAEC" w14:textId="77777777" w:rsidR="00DE3C6E" w:rsidRPr="00360D2C" w:rsidRDefault="00DE3C6E" w:rsidP="001616A7">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1BFA88F1" w14:textId="77777777" w:rsidR="00DE3C6E" w:rsidRPr="00360D2C" w:rsidRDefault="00DE3C6E" w:rsidP="001616A7">
            <w:pPr>
              <w:spacing w:after="160" w:line="259" w:lineRule="auto"/>
              <w:rPr>
                <w:rFonts w:asciiTheme="minorHAnsi" w:hAnsiTheme="minorHAnsi" w:cstheme="minorHAnsi"/>
                <w:sz w:val="22"/>
                <w:szCs w:val="22"/>
              </w:rPr>
            </w:pPr>
          </w:p>
        </w:tc>
        <w:tc>
          <w:tcPr>
            <w:tcW w:w="2963" w:type="dxa"/>
            <w:tcBorders>
              <w:top w:val="single" w:sz="4" w:space="0" w:color="000000"/>
              <w:left w:val="single" w:sz="4" w:space="0" w:color="auto"/>
              <w:bottom w:val="single" w:sz="4" w:space="0" w:color="000000"/>
              <w:right w:val="single" w:sz="4" w:space="0" w:color="auto"/>
            </w:tcBorders>
          </w:tcPr>
          <w:p w14:paraId="75644AC8" w14:textId="77777777" w:rsidR="00DE3C6E" w:rsidRPr="00360D2C" w:rsidRDefault="00DE3C6E" w:rsidP="001616A7">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2395D491" w14:textId="77777777" w:rsidR="00DE3C6E" w:rsidRPr="00360D2C" w:rsidRDefault="00DE3C6E"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ping &amp; Telnet. </w:t>
            </w:r>
          </w:p>
          <w:p w14:paraId="46088688" w14:textId="77777777" w:rsidR="00DE3C6E" w:rsidRPr="00360D2C" w:rsidRDefault="00DE3C6E"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To test agent connectivity</w:t>
            </w:r>
          </w:p>
          <w:p w14:paraId="3E6C05E8" w14:textId="1EF3794E" w:rsidR="00DE3C6E" w:rsidRPr="00360D2C" w:rsidRDefault="00DE3C6E" w:rsidP="00835854">
            <w:pPr>
              <w:spacing w:line="259" w:lineRule="auto"/>
              <w:rPr>
                <w:rFonts w:asciiTheme="minorHAnsi" w:hAnsiTheme="minorHAnsi" w:cstheme="minorHAnsi"/>
                <w:sz w:val="22"/>
                <w:szCs w:val="22"/>
              </w:rPr>
            </w:pPr>
            <w:r w:rsidRPr="00360D2C">
              <w:rPr>
                <w:rFonts w:asciiTheme="minorHAnsi" w:hAnsiTheme="minorHAnsi" w:cstheme="minorHAnsi"/>
                <w:sz w:val="22"/>
                <w:szCs w:val="22"/>
              </w:rPr>
              <w:t>Check Threat dashboard</w:t>
            </w:r>
          </w:p>
        </w:tc>
        <w:tc>
          <w:tcPr>
            <w:tcW w:w="1172" w:type="dxa"/>
            <w:tcBorders>
              <w:top w:val="single" w:sz="4" w:space="0" w:color="auto"/>
              <w:left w:val="single" w:sz="4" w:space="0" w:color="auto"/>
              <w:bottom w:val="single" w:sz="4" w:space="0" w:color="auto"/>
              <w:right w:val="single" w:sz="4" w:space="0" w:color="auto"/>
            </w:tcBorders>
          </w:tcPr>
          <w:p w14:paraId="512B5DA9" w14:textId="77777777" w:rsidR="00DE3C6E" w:rsidRPr="00360D2C" w:rsidRDefault="00DE3C6E" w:rsidP="001616A7">
            <w:pPr>
              <w:spacing w:after="160" w:line="259" w:lineRule="auto"/>
              <w:rPr>
                <w:rFonts w:asciiTheme="minorHAnsi" w:hAnsiTheme="minorHAnsi" w:cstheme="minorHAnsi"/>
                <w:b/>
                <w:bCs/>
                <w:sz w:val="22"/>
                <w:szCs w:val="22"/>
              </w:rPr>
            </w:pPr>
            <w:r w:rsidRPr="00360D2C">
              <w:rPr>
                <w:rFonts w:asciiTheme="minorHAnsi" w:hAnsiTheme="minorHAnsi" w:cstheme="minorHAnsi"/>
                <w:sz w:val="22"/>
                <w:szCs w:val="22"/>
              </w:rPr>
              <w:t>Successful</w:t>
            </w:r>
          </w:p>
        </w:tc>
        <w:tc>
          <w:tcPr>
            <w:tcW w:w="1355" w:type="dxa"/>
            <w:tcBorders>
              <w:top w:val="single" w:sz="4" w:space="0" w:color="auto"/>
              <w:left w:val="single" w:sz="4" w:space="0" w:color="auto"/>
              <w:bottom w:val="single" w:sz="4" w:space="0" w:color="auto"/>
              <w:right w:val="single" w:sz="4" w:space="0" w:color="auto"/>
            </w:tcBorders>
          </w:tcPr>
          <w:p w14:paraId="07B50812" w14:textId="77777777" w:rsidR="00DE3C6E" w:rsidRPr="00360D2C" w:rsidRDefault="00DE3C6E" w:rsidP="001616A7">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auto"/>
              <w:bottom w:val="single" w:sz="4" w:space="0" w:color="auto"/>
              <w:right w:val="single" w:sz="4" w:space="0" w:color="auto"/>
            </w:tcBorders>
          </w:tcPr>
          <w:p w14:paraId="47034EB0" w14:textId="77777777" w:rsidR="00DE3C6E" w:rsidRPr="00360D2C" w:rsidRDefault="00DE3C6E" w:rsidP="001616A7">
            <w:pPr>
              <w:ind w:right="2"/>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Syafiq</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Saleh</w:t>
            </w:r>
          </w:p>
          <w:p w14:paraId="64EE9FF6" w14:textId="77777777" w:rsidR="00DE3C6E" w:rsidRPr="00360D2C" w:rsidRDefault="00DE3C6E" w:rsidP="001616A7">
            <w:pPr>
              <w:ind w:right="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IT Security</w:t>
            </w:r>
          </w:p>
          <w:p w14:paraId="317B7B08" w14:textId="77777777" w:rsidR="00DE3C6E" w:rsidRPr="00360D2C" w:rsidRDefault="00DE3C6E" w:rsidP="001616A7">
            <w:pPr>
              <w:jc w:val="center"/>
              <w:rPr>
                <w:rFonts w:asciiTheme="minorHAnsi" w:eastAsia="Calibri" w:hAnsiTheme="minorHAnsi" w:cstheme="minorHAnsi"/>
              </w:rPr>
            </w:pPr>
            <w:r w:rsidRPr="00360D2C">
              <w:rPr>
                <w:rFonts w:asciiTheme="minorHAnsi" w:eastAsia="Calibri" w:hAnsiTheme="minorHAnsi" w:cstheme="minorHAnsi"/>
                <w:sz w:val="22"/>
                <w:szCs w:val="22"/>
              </w:rPr>
              <w:t>Division</w:t>
            </w:r>
          </w:p>
          <w:p w14:paraId="692BB380" w14:textId="77777777" w:rsidR="00DE3C6E" w:rsidRPr="00360D2C" w:rsidRDefault="00DE3C6E" w:rsidP="001616A7">
            <w:pPr>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p w14:paraId="4C922E49" w14:textId="77777777" w:rsidR="00DE3C6E" w:rsidRPr="00360D2C" w:rsidRDefault="00DE3C6E" w:rsidP="001616A7">
            <w:pPr>
              <w:spacing w:line="259" w:lineRule="auto"/>
              <w:ind w:right="56"/>
              <w:jc w:val="center"/>
              <w:rPr>
                <w:rFonts w:asciiTheme="minorHAnsi" w:hAnsiTheme="minorHAnsi" w:cstheme="minorHAnsi"/>
                <w:sz w:val="22"/>
                <w:szCs w:val="22"/>
              </w:rPr>
            </w:pPr>
          </w:p>
        </w:tc>
        <w:tc>
          <w:tcPr>
            <w:tcW w:w="1528" w:type="dxa"/>
            <w:tcBorders>
              <w:top w:val="single" w:sz="4" w:space="0" w:color="auto"/>
              <w:left w:val="single" w:sz="4" w:space="0" w:color="auto"/>
              <w:bottom w:val="single" w:sz="4" w:space="0" w:color="auto"/>
              <w:right w:val="single" w:sz="4" w:space="0" w:color="auto"/>
            </w:tcBorders>
          </w:tcPr>
          <w:p w14:paraId="1F0678DE" w14:textId="77777777" w:rsidR="00DE3C6E" w:rsidRPr="00360D2C" w:rsidRDefault="00DE3C6E" w:rsidP="001616A7">
            <w:pPr>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Faizal </w:t>
            </w:r>
            <w:proofErr w:type="spellStart"/>
            <w:r w:rsidRPr="00360D2C">
              <w:rPr>
                <w:rFonts w:asciiTheme="minorHAnsi" w:eastAsia="Calibri" w:hAnsiTheme="minorHAnsi" w:cstheme="minorHAnsi"/>
                <w:b/>
                <w:sz w:val="22"/>
                <w:szCs w:val="22"/>
              </w:rPr>
              <w:t>Faiz</w:t>
            </w:r>
            <w:proofErr w:type="spellEnd"/>
            <w:r w:rsidRPr="00360D2C">
              <w:rPr>
                <w:rFonts w:asciiTheme="minorHAnsi" w:eastAsia="Calibri" w:hAnsiTheme="minorHAnsi" w:cstheme="minorHAnsi"/>
                <w:b/>
                <w:sz w:val="22"/>
                <w:szCs w:val="22"/>
              </w:rPr>
              <w:t xml:space="preserve"> Othman</w:t>
            </w:r>
          </w:p>
          <w:p w14:paraId="5657A806" w14:textId="77777777" w:rsidR="00DE3C6E" w:rsidRPr="00360D2C" w:rsidRDefault="00DE3C6E" w:rsidP="001616A7">
            <w:pPr>
              <w:ind w:right="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IT Security</w:t>
            </w:r>
          </w:p>
          <w:p w14:paraId="7BD5E40A" w14:textId="77777777" w:rsidR="00DE3C6E" w:rsidRPr="00360D2C" w:rsidRDefault="00DE3C6E" w:rsidP="001616A7">
            <w:pPr>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p>
          <w:p w14:paraId="579A491F" w14:textId="77777777" w:rsidR="00DE3C6E" w:rsidRPr="00360D2C" w:rsidRDefault="00DE3C6E" w:rsidP="001616A7">
            <w:pPr>
              <w:jc w:val="center"/>
              <w:rPr>
                <w:rFonts w:asciiTheme="minorHAnsi" w:eastAsia="Calibri" w:hAnsiTheme="minorHAnsi" w:cstheme="minorHAnsi"/>
              </w:rPr>
            </w:pPr>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p w14:paraId="54F3FCE8" w14:textId="77777777" w:rsidR="00DE3C6E" w:rsidRPr="00360D2C" w:rsidRDefault="00DE3C6E" w:rsidP="001616A7">
            <w:pPr>
              <w:spacing w:line="259" w:lineRule="auto"/>
              <w:ind w:right="42"/>
              <w:jc w:val="center"/>
              <w:rPr>
                <w:rFonts w:asciiTheme="minorHAnsi" w:hAnsiTheme="minorHAnsi" w:cstheme="minorHAnsi"/>
                <w:sz w:val="22"/>
                <w:szCs w:val="22"/>
              </w:rPr>
            </w:pPr>
          </w:p>
        </w:tc>
        <w:tc>
          <w:tcPr>
            <w:tcW w:w="900" w:type="dxa"/>
            <w:gridSpan w:val="2"/>
            <w:tcBorders>
              <w:top w:val="single" w:sz="4" w:space="0" w:color="auto"/>
              <w:left w:val="single" w:sz="4" w:space="0" w:color="auto"/>
              <w:bottom w:val="single" w:sz="4" w:space="0" w:color="auto"/>
              <w:right w:val="single" w:sz="4" w:space="0" w:color="auto"/>
            </w:tcBorders>
          </w:tcPr>
          <w:p w14:paraId="2F3A3789" w14:textId="77777777" w:rsidR="00DE3C6E" w:rsidRPr="00360D2C" w:rsidRDefault="00DE3C6E" w:rsidP="001616A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677141C8" w14:textId="77777777" w:rsidR="00DE3C6E" w:rsidRPr="00360D2C" w:rsidRDefault="00DE3C6E" w:rsidP="001616A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7EF58CA4" w14:textId="4E00DC57" w:rsidR="00DE3C6E" w:rsidRPr="00360D2C" w:rsidRDefault="00DE3C6E" w:rsidP="001616A7">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Step#3</w:t>
            </w:r>
            <w:r w:rsidR="00DA3485" w:rsidRPr="00360D2C">
              <w:rPr>
                <w:rFonts w:asciiTheme="minorHAnsi" w:hAnsiTheme="minorHAnsi" w:cstheme="minorHAnsi"/>
                <w:sz w:val="22"/>
                <w:szCs w:val="22"/>
              </w:rPr>
              <w:t>3</w:t>
            </w:r>
            <w:r w:rsidRPr="00360D2C">
              <w:rPr>
                <w:rFonts w:asciiTheme="minorHAnsi" w:hAnsiTheme="minorHAnsi" w:cstheme="minorHAnsi"/>
                <w:sz w:val="22"/>
                <w:szCs w:val="22"/>
              </w:rPr>
              <w:t>.</w:t>
            </w:r>
            <w:r w:rsidR="00DA3485" w:rsidRPr="00360D2C">
              <w:rPr>
                <w:rFonts w:asciiTheme="minorHAnsi" w:hAnsiTheme="minorHAnsi" w:cstheme="minorHAnsi"/>
                <w:sz w:val="22"/>
                <w:szCs w:val="22"/>
              </w:rPr>
              <w:t>12</w:t>
            </w:r>
          </w:p>
          <w:p w14:paraId="2D215A81" w14:textId="77777777" w:rsidR="00DE3C6E" w:rsidRPr="00360D2C" w:rsidRDefault="00DE3C6E" w:rsidP="001616A7">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File Integrity Monitor)</w:t>
            </w:r>
          </w:p>
          <w:p w14:paraId="7399C221" w14:textId="77777777" w:rsidR="00DE3C6E" w:rsidRPr="00360D2C" w:rsidRDefault="00DE3C6E" w:rsidP="001616A7">
            <w:pPr>
              <w:spacing w:after="1" w:line="239" w:lineRule="auto"/>
              <w:ind w:left="10"/>
              <w:rPr>
                <w:rFonts w:asciiTheme="minorHAnsi" w:hAnsiTheme="minorHAnsi" w:cstheme="minorHAnsi"/>
                <w:sz w:val="22"/>
                <w:szCs w:val="22"/>
              </w:rPr>
            </w:pPr>
          </w:p>
          <w:p w14:paraId="6CB95FD3" w14:textId="77777777" w:rsidR="00DE3C6E" w:rsidRPr="00360D2C" w:rsidRDefault="00DE3C6E" w:rsidP="001616A7">
            <w:pPr>
              <w:spacing w:after="1" w:line="239" w:lineRule="auto"/>
              <w:rPr>
                <w:rFonts w:asciiTheme="minorHAnsi" w:hAnsiTheme="minorHAnsi" w:cstheme="minorHAnsi"/>
                <w:sz w:val="22"/>
                <w:szCs w:val="22"/>
              </w:rPr>
            </w:pPr>
          </w:p>
        </w:tc>
      </w:tr>
      <w:tr w:rsidR="00DE3C6E" w:rsidRPr="00360D2C" w14:paraId="7658ECB9" w14:textId="77777777" w:rsidTr="00EC0349">
        <w:tc>
          <w:tcPr>
            <w:tcW w:w="714" w:type="dxa"/>
            <w:vMerge/>
            <w:tcBorders>
              <w:left w:val="single" w:sz="4" w:space="0" w:color="auto"/>
              <w:bottom w:val="single" w:sz="4" w:space="0" w:color="auto"/>
              <w:right w:val="single" w:sz="4" w:space="0" w:color="auto"/>
            </w:tcBorders>
          </w:tcPr>
          <w:p w14:paraId="327D2C34" w14:textId="77777777" w:rsidR="00DE3C6E" w:rsidRPr="00360D2C" w:rsidRDefault="00DE3C6E" w:rsidP="001616A7">
            <w:pPr>
              <w:spacing w:after="160" w:line="259" w:lineRule="auto"/>
              <w:rPr>
                <w:rFonts w:asciiTheme="minorHAnsi" w:hAnsiTheme="minorHAnsi" w:cstheme="minorHAnsi"/>
                <w:sz w:val="22"/>
                <w:szCs w:val="22"/>
              </w:rPr>
            </w:pPr>
          </w:p>
        </w:tc>
        <w:tc>
          <w:tcPr>
            <w:tcW w:w="2430" w:type="dxa"/>
            <w:vMerge/>
            <w:tcBorders>
              <w:left w:val="single" w:sz="4" w:space="0" w:color="auto"/>
              <w:bottom w:val="single" w:sz="4" w:space="0" w:color="auto"/>
              <w:right w:val="single" w:sz="4" w:space="0" w:color="auto"/>
            </w:tcBorders>
          </w:tcPr>
          <w:p w14:paraId="0715A2C2" w14:textId="77777777" w:rsidR="00DE3C6E" w:rsidRPr="00360D2C" w:rsidRDefault="00DE3C6E" w:rsidP="001616A7">
            <w:pPr>
              <w:spacing w:line="259" w:lineRule="auto"/>
              <w:rPr>
                <w:rFonts w:asciiTheme="minorHAnsi" w:hAnsiTheme="minorHAnsi" w:cstheme="minorHAnsi"/>
                <w:b/>
                <w:sz w:val="22"/>
                <w:szCs w:val="22"/>
              </w:rPr>
            </w:pPr>
          </w:p>
        </w:tc>
        <w:tc>
          <w:tcPr>
            <w:tcW w:w="2963" w:type="dxa"/>
            <w:tcBorders>
              <w:top w:val="single" w:sz="4" w:space="0" w:color="000000"/>
              <w:left w:val="single" w:sz="4" w:space="0" w:color="auto"/>
              <w:bottom w:val="single" w:sz="4" w:space="0" w:color="000000"/>
              <w:right w:val="single" w:sz="4" w:space="0" w:color="auto"/>
            </w:tcBorders>
          </w:tcPr>
          <w:p w14:paraId="6411941D" w14:textId="77777777" w:rsidR="00DE3C6E" w:rsidRPr="00360D2C" w:rsidRDefault="00DE3C6E" w:rsidP="001616A7">
            <w:pPr>
              <w:spacing w:after="160" w:line="259" w:lineRule="auto"/>
              <w:rPr>
                <w:rFonts w:asciiTheme="minorHAnsi" w:hAnsiTheme="minorHAnsi" w:cstheme="minorHAnsi"/>
                <w:b/>
                <w:bCs/>
                <w:sz w:val="22"/>
                <w:szCs w:val="22"/>
              </w:rPr>
            </w:pPr>
            <w:r w:rsidRPr="00360D2C">
              <w:rPr>
                <w:rFonts w:asciiTheme="minorHAnsi" w:hAnsiTheme="minorHAnsi" w:cstheme="minorHAnsi"/>
                <w:b/>
                <w:bCs/>
                <w:sz w:val="22"/>
                <w:szCs w:val="22"/>
              </w:rPr>
              <w:t>Business User:</w:t>
            </w:r>
          </w:p>
        </w:tc>
        <w:tc>
          <w:tcPr>
            <w:tcW w:w="9007" w:type="dxa"/>
            <w:gridSpan w:val="10"/>
            <w:tcBorders>
              <w:top w:val="single" w:sz="4" w:space="0" w:color="auto"/>
              <w:left w:val="single" w:sz="4" w:space="0" w:color="auto"/>
              <w:bottom w:val="single" w:sz="4" w:space="0" w:color="auto"/>
              <w:right w:val="single" w:sz="4" w:space="0" w:color="auto"/>
            </w:tcBorders>
          </w:tcPr>
          <w:p w14:paraId="116BF9C0" w14:textId="77777777" w:rsidR="00DE3C6E" w:rsidRPr="00360D2C" w:rsidRDefault="00DE3C6E" w:rsidP="001616A7">
            <w:pPr>
              <w:spacing w:line="259" w:lineRule="auto"/>
              <w:ind w:left="14"/>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r w:rsidR="00B87D34" w:rsidRPr="00360D2C" w14:paraId="24C779E6" w14:textId="77777777" w:rsidTr="00EC0349">
        <w:tc>
          <w:tcPr>
            <w:tcW w:w="714" w:type="dxa"/>
            <w:vMerge w:val="restart"/>
            <w:tcBorders>
              <w:top w:val="single" w:sz="4" w:space="0" w:color="auto"/>
              <w:left w:val="single" w:sz="4" w:space="0" w:color="auto"/>
              <w:right w:val="single" w:sz="4" w:space="0" w:color="auto"/>
            </w:tcBorders>
          </w:tcPr>
          <w:p w14:paraId="3A4F0712" w14:textId="6982E2F3" w:rsidR="00B87D34" w:rsidRPr="00360D2C" w:rsidRDefault="003F6AD0" w:rsidP="00B87D3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42.</w:t>
            </w:r>
            <w:r w:rsidR="00B87D34" w:rsidRPr="00360D2C">
              <w:rPr>
                <w:rFonts w:asciiTheme="minorHAnsi" w:hAnsiTheme="minorHAnsi" w:cstheme="minorHAnsi"/>
                <w:sz w:val="22"/>
                <w:szCs w:val="22"/>
              </w:rPr>
              <w:t>18</w:t>
            </w:r>
          </w:p>
        </w:tc>
        <w:tc>
          <w:tcPr>
            <w:tcW w:w="2430" w:type="dxa"/>
            <w:vMerge w:val="restart"/>
            <w:tcBorders>
              <w:top w:val="single" w:sz="4" w:space="0" w:color="auto"/>
              <w:left w:val="single" w:sz="4" w:space="0" w:color="auto"/>
              <w:right w:val="single" w:sz="4" w:space="0" w:color="auto"/>
            </w:tcBorders>
          </w:tcPr>
          <w:p w14:paraId="17DB21B7" w14:textId="6DC019C0" w:rsidR="00B87D34" w:rsidRPr="00360D2C" w:rsidRDefault="00B87D34" w:rsidP="00B87D34">
            <w:pPr>
              <w:spacing w:line="259" w:lineRule="auto"/>
              <w:rPr>
                <w:rFonts w:asciiTheme="minorHAnsi" w:hAnsiTheme="minorHAnsi" w:cstheme="minorHAnsi"/>
                <w:b/>
                <w:sz w:val="22"/>
                <w:szCs w:val="22"/>
              </w:rPr>
            </w:pPr>
            <w:proofErr w:type="spellStart"/>
            <w:r w:rsidRPr="00360D2C">
              <w:rPr>
                <w:rFonts w:asciiTheme="minorHAnsi" w:hAnsiTheme="minorHAnsi" w:cstheme="minorHAnsi"/>
                <w:b/>
                <w:sz w:val="22"/>
                <w:szCs w:val="22"/>
              </w:rPr>
              <w:t>QRadar</w:t>
            </w:r>
            <w:proofErr w:type="spellEnd"/>
            <w:r w:rsidRPr="00360D2C">
              <w:rPr>
                <w:rFonts w:asciiTheme="minorHAnsi" w:hAnsiTheme="minorHAnsi" w:cstheme="minorHAnsi"/>
                <w:b/>
                <w:sz w:val="22"/>
                <w:szCs w:val="22"/>
              </w:rPr>
              <w:t xml:space="preserve"> </w:t>
            </w:r>
          </w:p>
          <w:p w14:paraId="4CA937DB" w14:textId="77777777" w:rsidR="00B87D34" w:rsidRPr="00360D2C" w:rsidRDefault="00B87D34" w:rsidP="00B87D34">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4 hours)</w:t>
            </w:r>
          </w:p>
          <w:p w14:paraId="04CF12F6" w14:textId="77777777" w:rsidR="00B87D34" w:rsidRPr="00360D2C" w:rsidRDefault="00B87D34" w:rsidP="00B87D34">
            <w:pPr>
              <w:spacing w:after="160" w:line="259" w:lineRule="auto"/>
              <w:rPr>
                <w:rFonts w:asciiTheme="minorHAnsi" w:hAnsiTheme="minorHAnsi" w:cstheme="minorHAnsi"/>
                <w:sz w:val="22"/>
                <w:szCs w:val="22"/>
              </w:rPr>
            </w:pPr>
          </w:p>
        </w:tc>
        <w:tc>
          <w:tcPr>
            <w:tcW w:w="2963" w:type="dxa"/>
            <w:tcBorders>
              <w:top w:val="single" w:sz="4" w:space="0" w:color="000000"/>
              <w:left w:val="single" w:sz="4" w:space="0" w:color="auto"/>
              <w:bottom w:val="single" w:sz="4" w:space="0" w:color="000000"/>
              <w:right w:val="single" w:sz="4" w:space="0" w:color="auto"/>
            </w:tcBorders>
            <w:vAlign w:val="center"/>
          </w:tcPr>
          <w:p w14:paraId="464491A1" w14:textId="77777777" w:rsidR="00B87D34" w:rsidRPr="00360D2C" w:rsidRDefault="00B87D34" w:rsidP="00B87D34">
            <w:pPr>
              <w:spacing w:line="254" w:lineRule="auto"/>
              <w:rPr>
                <w:rFonts w:asciiTheme="minorHAnsi" w:eastAsia="Calibri" w:hAnsiTheme="minorHAnsi" w:cstheme="minorHAnsi"/>
                <w:b/>
                <w:bCs/>
                <w:sz w:val="22"/>
                <w:szCs w:val="22"/>
                <w:u w:val="single"/>
              </w:rPr>
            </w:pPr>
            <w:r w:rsidRPr="00360D2C">
              <w:rPr>
                <w:rFonts w:asciiTheme="minorHAnsi" w:eastAsia="Calibri" w:hAnsiTheme="minorHAnsi" w:cstheme="minorHAnsi"/>
                <w:b/>
                <w:bCs/>
                <w:sz w:val="22"/>
                <w:szCs w:val="22"/>
                <w:u w:val="single"/>
              </w:rPr>
              <w:t>ITD SME</w:t>
            </w:r>
          </w:p>
          <w:p w14:paraId="4F93B3D7" w14:textId="77777777" w:rsidR="00B87D34" w:rsidRPr="00360D2C" w:rsidRDefault="00B87D34" w:rsidP="00B87D34">
            <w:pPr>
              <w:spacing w:line="254"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To test ping &amp; Telnet. </w:t>
            </w:r>
          </w:p>
          <w:p w14:paraId="70671D96" w14:textId="77777777" w:rsidR="00B87D34" w:rsidRPr="00360D2C" w:rsidRDefault="00B87D34" w:rsidP="00B87D34">
            <w:pPr>
              <w:spacing w:line="254"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Logon to </w:t>
            </w:r>
            <w:proofErr w:type="spellStart"/>
            <w:r w:rsidRPr="00360D2C">
              <w:rPr>
                <w:rFonts w:asciiTheme="minorHAnsi" w:eastAsia="Calibri" w:hAnsiTheme="minorHAnsi" w:cstheme="minorHAnsi"/>
                <w:sz w:val="22"/>
                <w:szCs w:val="22"/>
              </w:rPr>
              <w:t>QRadar</w:t>
            </w:r>
            <w:proofErr w:type="spellEnd"/>
          </w:p>
          <w:p w14:paraId="3EE70591" w14:textId="77777777" w:rsidR="00B87D34" w:rsidRPr="00360D2C" w:rsidRDefault="00B87D34" w:rsidP="00B87D34">
            <w:pPr>
              <w:spacing w:line="254"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Ensure logs are current</w:t>
            </w:r>
          </w:p>
          <w:p w14:paraId="3FCD721A" w14:textId="77777777" w:rsidR="00B87D34" w:rsidRPr="00360D2C" w:rsidRDefault="00B87D34" w:rsidP="00B87D34">
            <w:pPr>
              <w:spacing w:line="254" w:lineRule="auto"/>
              <w:rPr>
                <w:rFonts w:asciiTheme="minorHAnsi" w:eastAsia="Calibri" w:hAnsiTheme="minorHAnsi" w:cstheme="minorHAnsi"/>
                <w:sz w:val="22"/>
                <w:szCs w:val="22"/>
              </w:rPr>
            </w:pPr>
            <w:r w:rsidRPr="00360D2C">
              <w:rPr>
                <w:rFonts w:asciiTheme="minorHAnsi" w:eastAsia="Calibri" w:hAnsiTheme="minorHAnsi" w:cstheme="minorHAnsi"/>
                <w:sz w:val="22"/>
                <w:szCs w:val="22"/>
              </w:rPr>
              <w:t>Ensure VPN tunnel to Ensign is up</w:t>
            </w:r>
          </w:p>
          <w:p w14:paraId="17171D8B" w14:textId="1B1833A4" w:rsidR="00B87D34" w:rsidRPr="00360D2C" w:rsidRDefault="00B87D34" w:rsidP="00B87D34">
            <w:pPr>
              <w:spacing w:line="259" w:lineRule="auto"/>
              <w:ind w:right="170"/>
              <w:rPr>
                <w:rFonts w:asciiTheme="minorHAnsi" w:hAnsiTheme="minorHAnsi" w:cstheme="minorHAnsi"/>
                <w:b/>
                <w:bCs/>
                <w:i/>
                <w:iCs/>
                <w:sz w:val="22"/>
                <w:szCs w:val="22"/>
              </w:rPr>
            </w:pPr>
          </w:p>
        </w:tc>
        <w:tc>
          <w:tcPr>
            <w:tcW w:w="1172" w:type="dxa"/>
            <w:tcBorders>
              <w:top w:val="single" w:sz="4" w:space="0" w:color="auto"/>
              <w:left w:val="single" w:sz="4" w:space="0" w:color="auto"/>
              <w:bottom w:val="single" w:sz="4" w:space="0" w:color="auto"/>
              <w:right w:val="single" w:sz="4" w:space="0" w:color="auto"/>
            </w:tcBorders>
            <w:vAlign w:val="center"/>
          </w:tcPr>
          <w:p w14:paraId="6CD51D7C" w14:textId="41BD3325" w:rsidR="00B87D34" w:rsidRPr="00360D2C" w:rsidRDefault="00B87D34" w:rsidP="00B87D34">
            <w:pPr>
              <w:spacing w:after="160" w:line="259" w:lineRule="auto"/>
              <w:rPr>
                <w:rFonts w:asciiTheme="minorHAnsi" w:hAnsiTheme="minorHAnsi" w:cstheme="minorHAnsi"/>
                <w:b/>
                <w:bCs/>
                <w:sz w:val="22"/>
                <w:szCs w:val="22"/>
              </w:rPr>
            </w:pPr>
            <w:r w:rsidRPr="00360D2C">
              <w:rPr>
                <w:rFonts w:asciiTheme="minorHAnsi" w:eastAsia="Calibri" w:hAnsiTheme="minorHAnsi" w:cstheme="minorHAnsi"/>
                <w:b/>
                <w:sz w:val="22"/>
                <w:szCs w:val="22"/>
              </w:rPr>
              <w:t>Successful</w:t>
            </w:r>
          </w:p>
        </w:tc>
        <w:tc>
          <w:tcPr>
            <w:tcW w:w="1355" w:type="dxa"/>
            <w:tcBorders>
              <w:top w:val="single" w:sz="4" w:space="0" w:color="auto"/>
              <w:left w:val="single" w:sz="4" w:space="0" w:color="auto"/>
              <w:bottom w:val="single" w:sz="4" w:space="0" w:color="auto"/>
              <w:right w:val="single" w:sz="4" w:space="0" w:color="auto"/>
            </w:tcBorders>
            <w:vAlign w:val="center"/>
          </w:tcPr>
          <w:p w14:paraId="125FF93F" w14:textId="77777777" w:rsidR="00B87D34" w:rsidRPr="00360D2C" w:rsidRDefault="00B87D34" w:rsidP="00B87D34">
            <w:pPr>
              <w:spacing w:line="254"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Successful</w:t>
            </w:r>
          </w:p>
          <w:p w14:paraId="46D8FC88" w14:textId="77777777" w:rsidR="00B87D34" w:rsidRPr="00360D2C" w:rsidRDefault="00B87D34" w:rsidP="00B87D34">
            <w:pPr>
              <w:spacing w:after="160" w:line="259" w:lineRule="auto"/>
              <w:rPr>
                <w:rFonts w:asciiTheme="minorHAnsi" w:hAnsiTheme="minorHAnsi" w:cstheme="minorHAnsi"/>
                <w:strike/>
                <w:sz w:val="22"/>
                <w:szCs w:val="22"/>
              </w:rPr>
            </w:pPr>
          </w:p>
        </w:tc>
        <w:tc>
          <w:tcPr>
            <w:tcW w:w="1618" w:type="dxa"/>
            <w:gridSpan w:val="2"/>
            <w:tcBorders>
              <w:top w:val="single" w:sz="4" w:space="0" w:color="auto"/>
              <w:left w:val="single" w:sz="4" w:space="0" w:color="auto"/>
              <w:bottom w:val="single" w:sz="4" w:space="0" w:color="auto"/>
              <w:right w:val="single" w:sz="4" w:space="0" w:color="auto"/>
            </w:tcBorders>
            <w:vAlign w:val="center"/>
          </w:tcPr>
          <w:p w14:paraId="06E9A175" w14:textId="77777777" w:rsidR="00B87D34" w:rsidRPr="00360D2C" w:rsidRDefault="00B87D34" w:rsidP="00B87D34">
            <w:pPr>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Faizal </w:t>
            </w:r>
            <w:proofErr w:type="spellStart"/>
            <w:r w:rsidRPr="00360D2C">
              <w:rPr>
                <w:rFonts w:asciiTheme="minorHAnsi" w:eastAsia="Calibri" w:hAnsiTheme="minorHAnsi" w:cstheme="minorHAnsi"/>
                <w:b/>
                <w:sz w:val="22"/>
                <w:szCs w:val="22"/>
              </w:rPr>
              <w:t>Faiz</w:t>
            </w:r>
            <w:proofErr w:type="spellEnd"/>
            <w:r w:rsidRPr="00360D2C">
              <w:rPr>
                <w:rFonts w:asciiTheme="minorHAnsi" w:eastAsia="Calibri" w:hAnsiTheme="minorHAnsi" w:cstheme="minorHAnsi"/>
                <w:b/>
                <w:sz w:val="22"/>
                <w:szCs w:val="22"/>
              </w:rPr>
              <w:t xml:space="preserve"> Othman</w:t>
            </w:r>
          </w:p>
          <w:p w14:paraId="4BE3C87D" w14:textId="77777777" w:rsidR="00B87D34" w:rsidRPr="00360D2C" w:rsidRDefault="00B87D34" w:rsidP="00B87D34">
            <w:pPr>
              <w:ind w:right="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IT Security</w:t>
            </w:r>
          </w:p>
          <w:p w14:paraId="7C8F4C15" w14:textId="77777777" w:rsidR="00B87D34" w:rsidRPr="00360D2C" w:rsidRDefault="00B87D34" w:rsidP="00B87D34">
            <w:pPr>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p>
          <w:p w14:paraId="0D5CC932" w14:textId="2066B851" w:rsidR="00B87D34" w:rsidRPr="00360D2C" w:rsidRDefault="00B87D34" w:rsidP="00B87D34">
            <w:pPr>
              <w:spacing w:line="259" w:lineRule="auto"/>
              <w:ind w:right="56"/>
              <w:jc w:val="center"/>
              <w:rPr>
                <w:rFonts w:asciiTheme="minorHAnsi" w:hAnsiTheme="minorHAnsi" w:cstheme="minorHAnsi"/>
                <w:sz w:val="22"/>
                <w:szCs w:val="22"/>
              </w:rPr>
            </w:pPr>
            <w:r w:rsidRPr="00360D2C">
              <w:rPr>
                <w:rFonts w:asciiTheme="minorHAnsi" w:eastAsia="Calibri" w:hAnsiTheme="minorHAnsi" w:cstheme="minorHAnsi"/>
                <w:b/>
                <w:sz w:val="22"/>
                <w:szCs w:val="22"/>
                <w:highlight w:val="lightGray"/>
              </w:rPr>
              <w:t>(</w:t>
            </w:r>
            <w:proofErr w:type="spellStart"/>
            <w:r w:rsidRPr="00360D2C">
              <w:rPr>
                <w:rFonts w:asciiTheme="minorHAnsi" w:eastAsia="Calibri" w:hAnsiTheme="minorHAnsi" w:cstheme="minorHAnsi"/>
                <w:b/>
                <w:sz w:val="22"/>
                <w:szCs w:val="22"/>
                <w:highlight w:val="lightGray"/>
              </w:rPr>
              <w:t>Strateq</w:t>
            </w:r>
            <w:proofErr w:type="spellEnd"/>
            <w:r w:rsidRPr="00360D2C">
              <w:rPr>
                <w:rFonts w:asciiTheme="minorHAnsi" w:eastAsia="Calibri" w:hAnsiTheme="minorHAnsi" w:cstheme="minorHAnsi"/>
                <w:b/>
                <w:sz w:val="22"/>
                <w:szCs w:val="22"/>
                <w:highlight w:val="lightGray"/>
              </w:rPr>
              <w:t>)</w:t>
            </w:r>
          </w:p>
        </w:tc>
        <w:tc>
          <w:tcPr>
            <w:tcW w:w="1528" w:type="dxa"/>
            <w:tcBorders>
              <w:top w:val="single" w:sz="4" w:space="0" w:color="auto"/>
              <w:left w:val="single" w:sz="4" w:space="0" w:color="auto"/>
              <w:bottom w:val="single" w:sz="4" w:space="0" w:color="auto"/>
              <w:right w:val="single" w:sz="4" w:space="0" w:color="auto"/>
            </w:tcBorders>
            <w:vAlign w:val="center"/>
          </w:tcPr>
          <w:p w14:paraId="1FB9CA7A" w14:textId="77777777" w:rsidR="00B87D34" w:rsidRPr="00360D2C" w:rsidRDefault="00B87D34" w:rsidP="00B87D34">
            <w:pPr>
              <w:ind w:right="24"/>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Azizul</w:t>
            </w:r>
            <w:proofErr w:type="spellEnd"/>
            <w:r w:rsidRPr="00360D2C">
              <w:rPr>
                <w:rFonts w:asciiTheme="minorHAnsi" w:eastAsia="Calibri" w:hAnsiTheme="minorHAnsi" w:cstheme="minorHAnsi"/>
                <w:b/>
                <w:sz w:val="22"/>
                <w:szCs w:val="22"/>
              </w:rPr>
              <w:t xml:space="preserve"> Abd Talib</w:t>
            </w:r>
          </w:p>
          <w:p w14:paraId="35997600" w14:textId="77777777" w:rsidR="00B87D34" w:rsidRPr="00360D2C" w:rsidRDefault="00B87D34" w:rsidP="00B87D34">
            <w:pPr>
              <w:ind w:right="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IT Security</w:t>
            </w:r>
          </w:p>
          <w:p w14:paraId="5B50A302" w14:textId="77777777" w:rsidR="00B87D34" w:rsidRPr="00360D2C" w:rsidRDefault="00B87D34" w:rsidP="00B87D34">
            <w:pPr>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p>
          <w:p w14:paraId="3B9F4A32" w14:textId="3F8A68BB" w:rsidR="00B87D34" w:rsidRPr="00360D2C" w:rsidRDefault="00B87D34" w:rsidP="00B87D34">
            <w:pPr>
              <w:spacing w:line="259" w:lineRule="auto"/>
              <w:ind w:right="42"/>
              <w:jc w:val="center"/>
              <w:rPr>
                <w:rFonts w:asciiTheme="minorHAnsi" w:hAnsiTheme="minorHAnsi" w:cstheme="minorHAnsi"/>
                <w:sz w:val="22"/>
                <w:szCs w:val="22"/>
              </w:rPr>
            </w:pPr>
            <w:r w:rsidRPr="00360D2C">
              <w:rPr>
                <w:rFonts w:asciiTheme="minorHAnsi" w:eastAsia="Calibri" w:hAnsiTheme="minorHAnsi" w:cstheme="minorHAnsi"/>
                <w:b/>
                <w:sz w:val="22"/>
                <w:szCs w:val="22"/>
                <w:highlight w:val="lightGray"/>
              </w:rPr>
              <w:t>(</w:t>
            </w:r>
            <w:proofErr w:type="spellStart"/>
            <w:r w:rsidRPr="00360D2C">
              <w:rPr>
                <w:rFonts w:asciiTheme="minorHAnsi" w:eastAsia="Calibri" w:hAnsiTheme="minorHAnsi" w:cstheme="minorHAnsi"/>
                <w:b/>
                <w:sz w:val="22"/>
                <w:szCs w:val="22"/>
                <w:highlight w:val="lightGray"/>
              </w:rPr>
              <w:t>Strateq</w:t>
            </w:r>
            <w:proofErr w:type="spellEnd"/>
            <w:r w:rsidRPr="00360D2C">
              <w:rPr>
                <w:rFonts w:asciiTheme="minorHAnsi" w:eastAsia="Calibri" w:hAnsiTheme="minorHAnsi" w:cstheme="minorHAnsi"/>
                <w:b/>
                <w:sz w:val="22"/>
                <w:szCs w:val="22"/>
                <w:highlight w:val="lightGray"/>
              </w:rPr>
              <w:t>)</w:t>
            </w:r>
          </w:p>
        </w:tc>
        <w:tc>
          <w:tcPr>
            <w:tcW w:w="900" w:type="dxa"/>
            <w:gridSpan w:val="2"/>
            <w:tcBorders>
              <w:top w:val="single" w:sz="4" w:space="0" w:color="auto"/>
              <w:left w:val="single" w:sz="4" w:space="0" w:color="auto"/>
              <w:bottom w:val="single" w:sz="4" w:space="0" w:color="auto"/>
              <w:right w:val="single" w:sz="4" w:space="0" w:color="auto"/>
            </w:tcBorders>
          </w:tcPr>
          <w:p w14:paraId="68EE417E" w14:textId="7746E456" w:rsidR="00B87D34" w:rsidRPr="00360D2C" w:rsidRDefault="00B87D34" w:rsidP="00B87D3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04:30</w:t>
            </w:r>
          </w:p>
        </w:tc>
        <w:tc>
          <w:tcPr>
            <w:tcW w:w="813" w:type="dxa"/>
            <w:gridSpan w:val="2"/>
            <w:tcBorders>
              <w:top w:val="single" w:sz="4" w:space="0" w:color="auto"/>
              <w:left w:val="single" w:sz="4" w:space="0" w:color="auto"/>
              <w:bottom w:val="single" w:sz="4" w:space="0" w:color="auto"/>
              <w:right w:val="single" w:sz="4" w:space="0" w:color="auto"/>
            </w:tcBorders>
          </w:tcPr>
          <w:p w14:paraId="17537D1B" w14:textId="64933DD1" w:rsidR="00B87D34" w:rsidRPr="00360D2C" w:rsidRDefault="00B87D34" w:rsidP="00B87D3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1621" w:type="dxa"/>
            <w:tcBorders>
              <w:top w:val="single" w:sz="4" w:space="0" w:color="auto"/>
              <w:left w:val="single" w:sz="4" w:space="0" w:color="auto"/>
              <w:bottom w:val="single" w:sz="4" w:space="0" w:color="auto"/>
              <w:right w:val="single" w:sz="4" w:space="0" w:color="auto"/>
            </w:tcBorders>
          </w:tcPr>
          <w:p w14:paraId="22A1AF18" w14:textId="169A4218" w:rsidR="00B87D34" w:rsidRPr="00360D2C" w:rsidRDefault="00B87D34" w:rsidP="00B87D34">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Step#3</w:t>
            </w:r>
            <w:r w:rsidR="00354A3D" w:rsidRPr="00360D2C">
              <w:rPr>
                <w:rFonts w:asciiTheme="minorHAnsi" w:hAnsiTheme="minorHAnsi" w:cstheme="minorHAnsi"/>
                <w:sz w:val="22"/>
                <w:szCs w:val="22"/>
              </w:rPr>
              <w:t>8</w:t>
            </w:r>
            <w:r w:rsidR="009F50D4">
              <w:rPr>
                <w:rFonts w:asciiTheme="minorHAnsi" w:hAnsiTheme="minorHAnsi" w:cstheme="minorHAnsi"/>
                <w:sz w:val="22"/>
                <w:szCs w:val="22"/>
              </w:rPr>
              <w:t>.1</w:t>
            </w:r>
          </w:p>
          <w:p w14:paraId="4B0376BE" w14:textId="69B3EBAA" w:rsidR="00B87D34" w:rsidRPr="00360D2C" w:rsidRDefault="00B87D34" w:rsidP="00B87D34">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00354A3D" w:rsidRPr="00360D2C">
              <w:rPr>
                <w:rFonts w:asciiTheme="minorHAnsi" w:hAnsiTheme="minorHAnsi" w:cstheme="minorHAnsi"/>
                <w:sz w:val="22"/>
                <w:szCs w:val="22"/>
              </w:rPr>
              <w:t>QRadar</w:t>
            </w:r>
            <w:proofErr w:type="spellEnd"/>
            <w:r w:rsidRPr="00360D2C">
              <w:rPr>
                <w:rFonts w:asciiTheme="minorHAnsi" w:hAnsiTheme="minorHAnsi" w:cstheme="minorHAnsi"/>
                <w:sz w:val="22"/>
                <w:szCs w:val="22"/>
              </w:rPr>
              <w:t>)</w:t>
            </w:r>
          </w:p>
          <w:p w14:paraId="7BFA2C7F" w14:textId="77777777" w:rsidR="00B87D34" w:rsidRPr="00360D2C" w:rsidRDefault="00B87D34" w:rsidP="00B87D34">
            <w:pPr>
              <w:spacing w:after="1" w:line="239" w:lineRule="auto"/>
              <w:ind w:left="10"/>
              <w:rPr>
                <w:rFonts w:asciiTheme="minorHAnsi" w:hAnsiTheme="minorHAnsi" w:cstheme="minorHAnsi"/>
                <w:sz w:val="22"/>
                <w:szCs w:val="22"/>
              </w:rPr>
            </w:pPr>
          </w:p>
          <w:p w14:paraId="78F331B9" w14:textId="57C500CD" w:rsidR="00B87D34" w:rsidRPr="00360D2C" w:rsidRDefault="00B87D34" w:rsidP="00B87D34">
            <w:pPr>
              <w:spacing w:after="1" w:line="239" w:lineRule="auto"/>
              <w:rPr>
                <w:rFonts w:asciiTheme="minorHAnsi" w:hAnsiTheme="minorHAnsi" w:cstheme="minorHAnsi"/>
                <w:sz w:val="22"/>
                <w:szCs w:val="22"/>
              </w:rPr>
            </w:pPr>
          </w:p>
        </w:tc>
      </w:tr>
      <w:tr w:rsidR="00280685" w:rsidRPr="00360D2C" w14:paraId="17F1BE1A" w14:textId="77777777" w:rsidTr="00B803C5">
        <w:tc>
          <w:tcPr>
            <w:tcW w:w="714" w:type="dxa"/>
            <w:vMerge/>
            <w:tcBorders>
              <w:left w:val="single" w:sz="4" w:space="0" w:color="auto"/>
              <w:bottom w:val="single" w:sz="4" w:space="0" w:color="auto"/>
              <w:right w:val="single" w:sz="4" w:space="0" w:color="auto"/>
            </w:tcBorders>
          </w:tcPr>
          <w:p w14:paraId="336A7762" w14:textId="77777777" w:rsidR="00280685" w:rsidRPr="00360D2C" w:rsidRDefault="00280685" w:rsidP="00A1649B">
            <w:pPr>
              <w:spacing w:after="160" w:line="259" w:lineRule="auto"/>
              <w:rPr>
                <w:rFonts w:asciiTheme="minorHAnsi" w:hAnsiTheme="minorHAnsi" w:cstheme="minorHAnsi"/>
                <w:sz w:val="22"/>
                <w:szCs w:val="22"/>
              </w:rPr>
            </w:pPr>
          </w:p>
        </w:tc>
        <w:tc>
          <w:tcPr>
            <w:tcW w:w="2430" w:type="dxa"/>
            <w:vMerge/>
            <w:tcBorders>
              <w:left w:val="single" w:sz="4" w:space="0" w:color="auto"/>
              <w:bottom w:val="single" w:sz="4" w:space="0" w:color="auto"/>
              <w:right w:val="single" w:sz="4" w:space="0" w:color="auto"/>
            </w:tcBorders>
          </w:tcPr>
          <w:p w14:paraId="1672ACD7" w14:textId="77777777" w:rsidR="00280685" w:rsidRPr="00360D2C" w:rsidRDefault="00280685" w:rsidP="00A1649B">
            <w:pPr>
              <w:spacing w:line="259" w:lineRule="auto"/>
              <w:rPr>
                <w:rFonts w:asciiTheme="minorHAnsi" w:hAnsiTheme="minorHAnsi" w:cstheme="minorHAnsi"/>
                <w:b/>
                <w:sz w:val="22"/>
                <w:szCs w:val="22"/>
              </w:rPr>
            </w:pPr>
          </w:p>
        </w:tc>
        <w:tc>
          <w:tcPr>
            <w:tcW w:w="2963" w:type="dxa"/>
            <w:tcBorders>
              <w:top w:val="single" w:sz="4" w:space="0" w:color="000000"/>
              <w:left w:val="single" w:sz="4" w:space="0" w:color="auto"/>
              <w:bottom w:val="single" w:sz="4" w:space="0" w:color="000000"/>
              <w:right w:val="single" w:sz="4" w:space="0" w:color="auto"/>
            </w:tcBorders>
          </w:tcPr>
          <w:p w14:paraId="485D7D76" w14:textId="1C190B56" w:rsidR="00280685" w:rsidRPr="00360D2C" w:rsidRDefault="00280685" w:rsidP="00A1649B">
            <w:pPr>
              <w:spacing w:after="160" w:line="259" w:lineRule="auto"/>
              <w:rPr>
                <w:rFonts w:asciiTheme="minorHAnsi" w:hAnsiTheme="minorHAnsi" w:cstheme="minorHAnsi"/>
                <w:b/>
                <w:bCs/>
                <w:sz w:val="22"/>
                <w:szCs w:val="22"/>
              </w:rPr>
            </w:pPr>
            <w:r w:rsidRPr="00360D2C">
              <w:rPr>
                <w:rFonts w:asciiTheme="minorHAnsi" w:hAnsiTheme="minorHAnsi" w:cstheme="minorHAnsi"/>
                <w:b/>
                <w:bCs/>
                <w:sz w:val="22"/>
                <w:szCs w:val="22"/>
              </w:rPr>
              <w:t>Business User:</w:t>
            </w:r>
          </w:p>
        </w:tc>
        <w:tc>
          <w:tcPr>
            <w:tcW w:w="9007" w:type="dxa"/>
            <w:gridSpan w:val="10"/>
            <w:tcBorders>
              <w:top w:val="single" w:sz="4" w:space="0" w:color="auto"/>
              <w:left w:val="single" w:sz="4" w:space="0" w:color="auto"/>
              <w:bottom w:val="single" w:sz="4" w:space="0" w:color="auto"/>
              <w:right w:val="single" w:sz="4" w:space="0" w:color="auto"/>
            </w:tcBorders>
          </w:tcPr>
          <w:p w14:paraId="61F1E52C" w14:textId="0FBB7D2D" w:rsidR="00280685" w:rsidRPr="00360D2C" w:rsidRDefault="00280685" w:rsidP="00280685">
            <w:pPr>
              <w:spacing w:line="259" w:lineRule="auto"/>
              <w:ind w:left="14"/>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bl>
    <w:p w14:paraId="51585A0F" w14:textId="77777777" w:rsidR="002351FC" w:rsidRDefault="002351FC" w:rsidP="002351FC"/>
    <w:p w14:paraId="6C8DA261" w14:textId="77777777" w:rsidR="002351FC" w:rsidRDefault="002351FC">
      <w:pPr>
        <w:spacing w:after="160" w:line="259" w:lineRule="auto"/>
        <w:rPr>
          <w:rFonts w:asciiTheme="minorHAnsi" w:hAnsiTheme="minorHAnsi"/>
          <w:b/>
          <w:bCs/>
          <w:sz w:val="28"/>
          <w:szCs w:val="20"/>
        </w:rPr>
      </w:pPr>
      <w:r>
        <w:br w:type="page"/>
      </w:r>
    </w:p>
    <w:p w14:paraId="75925347" w14:textId="4583CE49" w:rsidR="000B3E32" w:rsidRPr="00360D2C" w:rsidRDefault="00E834A8" w:rsidP="00054713">
      <w:pPr>
        <w:pStyle w:val="Heading3"/>
      </w:pPr>
      <w:bookmarkStart w:id="49" w:name="_Toc106208418"/>
      <w:r w:rsidRPr="00360D2C">
        <w:lastRenderedPageBreak/>
        <w:t xml:space="preserve">Verification for </w:t>
      </w:r>
      <w:r w:rsidR="000B3E32" w:rsidRPr="00360D2C">
        <w:t xml:space="preserve">Tier 2 (RTO 5 </w:t>
      </w:r>
      <w:r w:rsidR="00D37775" w:rsidRPr="00360D2C">
        <w:t>Hours) @</w:t>
      </w:r>
      <w:r w:rsidRPr="00360D2C">
        <w:t xml:space="preserve"> DR, </w:t>
      </w:r>
      <w:proofErr w:type="spellStart"/>
      <w:r w:rsidRPr="00360D2C">
        <w:t>Strateq</w:t>
      </w:r>
      <w:proofErr w:type="spellEnd"/>
      <w:r w:rsidR="00454F98" w:rsidRPr="00360D2C">
        <w:t xml:space="preserve"> (0</w:t>
      </w:r>
      <w:r w:rsidR="00C30E28" w:rsidRPr="00360D2C">
        <w:t>5</w:t>
      </w:r>
      <w:r w:rsidR="00454F98" w:rsidRPr="00360D2C">
        <w:t>:</w:t>
      </w:r>
      <w:r w:rsidR="00C30E28" w:rsidRPr="00360D2C">
        <w:t>3</w:t>
      </w:r>
      <w:r w:rsidR="00454F98" w:rsidRPr="00360D2C">
        <w:t>0 – 0</w:t>
      </w:r>
      <w:r w:rsidR="00C30E28" w:rsidRPr="00360D2C">
        <w:t>7</w:t>
      </w:r>
      <w:r w:rsidR="00454F98" w:rsidRPr="00360D2C">
        <w:t>:30)</w:t>
      </w:r>
      <w:bookmarkEnd w:id="49"/>
    </w:p>
    <w:p w14:paraId="307B92C7" w14:textId="77777777" w:rsidR="00E834A8" w:rsidRPr="00360D2C" w:rsidRDefault="00E834A8" w:rsidP="00E834A8">
      <w:pPr>
        <w:rPr>
          <w:rFonts w:asciiTheme="minorHAnsi" w:hAnsiTheme="minorHAnsi" w:cstheme="minorHAnsi"/>
        </w:rPr>
      </w:pPr>
    </w:p>
    <w:tbl>
      <w:tblPr>
        <w:tblStyle w:val="TableGrid0"/>
        <w:tblW w:w="15114" w:type="dxa"/>
        <w:tblInd w:w="-899" w:type="dxa"/>
        <w:tblLayout w:type="fixed"/>
        <w:tblCellMar>
          <w:top w:w="7" w:type="dxa"/>
          <w:left w:w="96" w:type="dxa"/>
          <w:right w:w="54" w:type="dxa"/>
        </w:tblCellMar>
        <w:tblLook w:val="04A0" w:firstRow="1" w:lastRow="0" w:firstColumn="1" w:lastColumn="0" w:noHBand="0" w:noVBand="1"/>
      </w:tblPr>
      <w:tblGrid>
        <w:gridCol w:w="6024"/>
        <w:gridCol w:w="2880"/>
        <w:gridCol w:w="3238"/>
        <w:gridCol w:w="2972"/>
      </w:tblGrid>
      <w:tr w:rsidR="00C74171" w:rsidRPr="00360D2C" w14:paraId="653AE9C1" w14:textId="77777777" w:rsidTr="00FC6C7E">
        <w:trPr>
          <w:trHeight w:val="436"/>
        </w:trPr>
        <w:tc>
          <w:tcPr>
            <w:tcW w:w="6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7689473" w14:textId="44828C39" w:rsidR="00C74171" w:rsidRPr="00360D2C" w:rsidRDefault="00FD7B15" w:rsidP="00FD7B15">
            <w:pPr>
              <w:rPr>
                <w:rFonts w:asciiTheme="minorHAnsi" w:hAnsiTheme="minorHAnsi" w:cstheme="minorHAnsi"/>
                <w:b/>
                <w:bCs/>
                <w:sz w:val="22"/>
                <w:szCs w:val="22"/>
              </w:rPr>
            </w:pPr>
            <w:r w:rsidRPr="00360D2C">
              <w:rPr>
                <w:rFonts w:asciiTheme="minorHAnsi" w:hAnsiTheme="minorHAnsi" w:cstheme="minorHAnsi"/>
                <w:b/>
                <w:bCs/>
                <w:sz w:val="22"/>
                <w:szCs w:val="22"/>
              </w:rPr>
              <w:t xml:space="preserve">Handover DR, </w:t>
            </w:r>
            <w:proofErr w:type="spellStart"/>
            <w:r w:rsidRPr="00360D2C">
              <w:rPr>
                <w:rFonts w:asciiTheme="minorHAnsi" w:hAnsiTheme="minorHAnsi" w:cstheme="minorHAnsi"/>
                <w:b/>
                <w:bCs/>
                <w:sz w:val="22"/>
                <w:szCs w:val="22"/>
              </w:rPr>
              <w:t>Strateq</w:t>
            </w:r>
            <w:proofErr w:type="spellEnd"/>
            <w:r w:rsidRPr="00360D2C">
              <w:rPr>
                <w:rFonts w:asciiTheme="minorHAnsi" w:hAnsiTheme="minorHAnsi" w:cstheme="minorHAnsi"/>
                <w:b/>
                <w:bCs/>
                <w:sz w:val="22"/>
                <w:szCs w:val="22"/>
              </w:rPr>
              <w:t xml:space="preserve"> to ITD SME &amp; Business User for System Verification</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2B820C" w14:textId="77777777" w:rsidR="00C74171" w:rsidRPr="00360D2C" w:rsidRDefault="00C74171" w:rsidP="00C74171">
            <w:pPr>
              <w:spacing w:after="32" w:line="239" w:lineRule="auto"/>
              <w:ind w:right="107"/>
              <w:rPr>
                <w:rFonts w:asciiTheme="minorHAnsi" w:hAnsiTheme="minorHAnsi" w:cstheme="minorHAnsi"/>
                <w:b/>
                <w:sz w:val="22"/>
                <w:szCs w:val="22"/>
              </w:rPr>
            </w:pPr>
            <w:r w:rsidRPr="00360D2C">
              <w:rPr>
                <w:rFonts w:asciiTheme="minorHAnsi" w:hAnsiTheme="minorHAnsi" w:cstheme="minorHAnsi"/>
                <w:b/>
                <w:sz w:val="22"/>
                <w:szCs w:val="22"/>
              </w:rPr>
              <w:t>Tier 2 systems – RTO 5 hours</w:t>
            </w:r>
          </w:p>
          <w:p w14:paraId="4964C7A9" w14:textId="77777777" w:rsidR="00C74171" w:rsidRPr="00360D2C" w:rsidRDefault="00C74171" w:rsidP="00C74171">
            <w:pPr>
              <w:spacing w:after="32" w:line="239" w:lineRule="auto"/>
              <w:ind w:right="107"/>
              <w:rPr>
                <w:rFonts w:asciiTheme="minorHAnsi" w:hAnsiTheme="minorHAnsi" w:cstheme="minorHAnsi"/>
                <w:sz w:val="22"/>
                <w:szCs w:val="22"/>
              </w:rPr>
            </w:pPr>
          </w:p>
          <w:p w14:paraId="35A326ED" w14:textId="75D0B505" w:rsidR="00C74171" w:rsidRPr="00360D2C" w:rsidRDefault="00C74171" w:rsidP="00C74171">
            <w:pPr>
              <w:spacing w:line="259" w:lineRule="auto"/>
              <w:ind w:left="10"/>
              <w:rPr>
                <w:rFonts w:asciiTheme="minorHAnsi" w:hAnsiTheme="minorHAnsi" w:cstheme="minorHAnsi"/>
                <w:b/>
                <w:bCs/>
                <w:color w:val="FF0000"/>
                <w:sz w:val="22"/>
                <w:szCs w:val="22"/>
              </w:rPr>
            </w:pPr>
            <w:r w:rsidRPr="00360D2C">
              <w:rPr>
                <w:rFonts w:asciiTheme="minorHAnsi" w:hAnsiTheme="minorHAnsi" w:cstheme="minorHAnsi"/>
                <w:b/>
                <w:bCs/>
                <w:color w:val="FF0000"/>
                <w:sz w:val="22"/>
                <w:szCs w:val="22"/>
              </w:rPr>
              <w:t>RTO END AT 07:</w:t>
            </w:r>
            <w:r w:rsidR="00C30E28" w:rsidRPr="00360D2C">
              <w:rPr>
                <w:rFonts w:asciiTheme="minorHAnsi" w:hAnsiTheme="minorHAnsi" w:cstheme="minorHAnsi"/>
                <w:b/>
                <w:bCs/>
                <w:color w:val="FF0000"/>
                <w:sz w:val="22"/>
                <w:szCs w:val="22"/>
              </w:rPr>
              <w:t>3</w:t>
            </w:r>
            <w:r w:rsidRPr="00360D2C">
              <w:rPr>
                <w:rFonts w:asciiTheme="minorHAnsi" w:hAnsiTheme="minorHAnsi" w:cstheme="minorHAnsi"/>
                <w:b/>
                <w:bCs/>
                <w:color w:val="FF0000"/>
                <w:sz w:val="22"/>
                <w:szCs w:val="22"/>
              </w:rPr>
              <w:t>0 (</w:t>
            </w:r>
            <w:r w:rsidR="00C30E28" w:rsidRPr="00360D2C">
              <w:rPr>
                <w:rFonts w:asciiTheme="minorHAnsi" w:hAnsiTheme="minorHAnsi" w:cstheme="minorHAnsi"/>
                <w:b/>
                <w:bCs/>
                <w:color w:val="FF0000"/>
                <w:sz w:val="22"/>
                <w:szCs w:val="22"/>
              </w:rPr>
              <w:t>17</w:t>
            </w:r>
            <w:r w:rsidRPr="00360D2C">
              <w:rPr>
                <w:rFonts w:asciiTheme="minorHAnsi" w:hAnsiTheme="minorHAnsi" w:cstheme="minorHAnsi"/>
                <w:b/>
                <w:bCs/>
                <w:color w:val="FF0000"/>
                <w:sz w:val="22"/>
                <w:szCs w:val="22"/>
              </w:rPr>
              <w:t>/0</w:t>
            </w:r>
            <w:r w:rsidR="00C30E28" w:rsidRPr="00360D2C">
              <w:rPr>
                <w:rFonts w:asciiTheme="minorHAnsi" w:hAnsiTheme="minorHAnsi" w:cstheme="minorHAnsi"/>
                <w:b/>
                <w:bCs/>
                <w:color w:val="FF0000"/>
                <w:sz w:val="22"/>
                <w:szCs w:val="22"/>
              </w:rPr>
              <w:t>6</w:t>
            </w:r>
            <w:r w:rsidRPr="00360D2C">
              <w:rPr>
                <w:rFonts w:asciiTheme="minorHAnsi" w:hAnsiTheme="minorHAnsi" w:cstheme="minorHAnsi"/>
                <w:b/>
                <w:bCs/>
                <w:color w:val="FF0000"/>
                <w:sz w:val="22"/>
                <w:szCs w:val="22"/>
              </w:rPr>
              <w:t>/2</w:t>
            </w:r>
            <w:r w:rsidR="00C30E28" w:rsidRPr="00360D2C">
              <w:rPr>
                <w:rFonts w:asciiTheme="minorHAnsi" w:hAnsiTheme="minorHAnsi" w:cstheme="minorHAnsi"/>
                <w:b/>
                <w:bCs/>
                <w:color w:val="FF0000"/>
                <w:sz w:val="22"/>
                <w:szCs w:val="22"/>
              </w:rPr>
              <w:t>2</w:t>
            </w:r>
            <w:r w:rsidRPr="00360D2C">
              <w:rPr>
                <w:rFonts w:asciiTheme="minorHAnsi" w:hAnsiTheme="minorHAnsi" w:cstheme="minorHAnsi"/>
                <w:b/>
                <w:bCs/>
                <w:color w:val="FF0000"/>
                <w:sz w:val="22"/>
                <w:szCs w:val="22"/>
              </w:rPr>
              <w:t>)</w:t>
            </w:r>
          </w:p>
          <w:p w14:paraId="1213DA25" w14:textId="17B5D46D" w:rsidR="00C74171" w:rsidRPr="00360D2C" w:rsidRDefault="00C74171" w:rsidP="00C74171">
            <w:pPr>
              <w:spacing w:line="259" w:lineRule="auto"/>
              <w:ind w:left="10"/>
              <w:rPr>
                <w:rFonts w:asciiTheme="minorHAnsi" w:hAnsiTheme="minorHAnsi" w:cstheme="minorHAnsi"/>
                <w:b/>
                <w:bCs/>
                <w:sz w:val="22"/>
                <w:szCs w:val="22"/>
              </w:rPr>
            </w:pP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1A465E" w14:textId="1D1E0B68" w:rsidR="00C74171" w:rsidRPr="00360D2C" w:rsidRDefault="00C74171" w:rsidP="00A63A7D">
            <w:pPr>
              <w:pStyle w:val="ListParagraph"/>
              <w:numPr>
                <w:ilvl w:val="0"/>
                <w:numId w:val="17"/>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EB</w:t>
            </w:r>
          </w:p>
          <w:p w14:paraId="07CFF15B" w14:textId="45572B05" w:rsidR="00C74171" w:rsidRPr="00360D2C" w:rsidRDefault="00C74171" w:rsidP="00A63A7D">
            <w:pPr>
              <w:pStyle w:val="ListParagraph"/>
              <w:numPr>
                <w:ilvl w:val="0"/>
                <w:numId w:val="17"/>
              </w:numPr>
              <w:autoSpaceDE w:val="0"/>
              <w:autoSpaceDN w:val="0"/>
              <w:adjustRightInd w:val="0"/>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Asccend</w:t>
            </w:r>
            <w:proofErr w:type="spellEnd"/>
            <w:r w:rsidRPr="00360D2C">
              <w:rPr>
                <w:rFonts w:asciiTheme="minorHAnsi" w:hAnsiTheme="minorHAnsi" w:cstheme="minorHAnsi"/>
                <w:color w:val="000000" w:themeColor="text1"/>
              </w:rPr>
              <w:t>/</w:t>
            </w:r>
            <w:proofErr w:type="spellStart"/>
            <w:r w:rsidRPr="00360D2C">
              <w:rPr>
                <w:rFonts w:asciiTheme="minorHAnsi" w:hAnsiTheme="minorHAnsi" w:cstheme="minorHAnsi"/>
                <w:color w:val="000000" w:themeColor="text1"/>
              </w:rPr>
              <w:t>i</w:t>
            </w:r>
            <w:proofErr w:type="spellEnd"/>
            <w:r w:rsidRPr="00360D2C">
              <w:rPr>
                <w:rFonts w:asciiTheme="minorHAnsi" w:hAnsiTheme="minorHAnsi" w:cstheme="minorHAnsi"/>
                <w:color w:val="000000" w:themeColor="text1"/>
              </w:rPr>
              <w:t xml:space="preserve">-Navigator </w:t>
            </w:r>
          </w:p>
          <w:p w14:paraId="50044ED5"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Loan </w:t>
            </w:r>
            <w:proofErr w:type="spellStart"/>
            <w:r w:rsidRPr="00360D2C">
              <w:rPr>
                <w:rFonts w:asciiTheme="minorHAnsi" w:hAnsiTheme="minorHAnsi" w:cstheme="minorHAnsi"/>
                <w:color w:val="000000" w:themeColor="text1"/>
              </w:rPr>
              <w:t>eStatement</w:t>
            </w:r>
            <w:proofErr w:type="spellEnd"/>
            <w:r w:rsidRPr="00360D2C">
              <w:rPr>
                <w:rFonts w:asciiTheme="minorHAnsi" w:hAnsiTheme="minorHAnsi" w:cstheme="minorHAnsi"/>
                <w:color w:val="000000" w:themeColor="text1"/>
              </w:rPr>
              <w:t xml:space="preserve"> </w:t>
            </w:r>
          </w:p>
          <w:p w14:paraId="50512422"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Juris JOM </w:t>
            </w:r>
          </w:p>
          <w:p w14:paraId="53E415A0"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Juris JOMC </w:t>
            </w:r>
          </w:p>
          <w:p w14:paraId="701E7CD4"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Juris </w:t>
            </w:r>
            <w:proofErr w:type="spellStart"/>
            <w:r w:rsidRPr="00360D2C">
              <w:rPr>
                <w:rFonts w:asciiTheme="minorHAnsi" w:hAnsiTheme="minorHAnsi" w:cstheme="minorHAnsi"/>
                <w:color w:val="000000" w:themeColor="text1"/>
              </w:rPr>
              <w:t>JConvey</w:t>
            </w:r>
            <w:proofErr w:type="spellEnd"/>
          </w:p>
          <w:p w14:paraId="5CA7CBD2"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Juris </w:t>
            </w:r>
            <w:proofErr w:type="spellStart"/>
            <w:r w:rsidRPr="00360D2C">
              <w:rPr>
                <w:rFonts w:asciiTheme="minorHAnsi" w:hAnsiTheme="minorHAnsi" w:cstheme="minorHAnsi"/>
                <w:color w:val="000000" w:themeColor="text1"/>
              </w:rPr>
              <w:t>JCollect</w:t>
            </w:r>
            <w:proofErr w:type="spellEnd"/>
            <w:r w:rsidRPr="00360D2C">
              <w:rPr>
                <w:rFonts w:asciiTheme="minorHAnsi" w:hAnsiTheme="minorHAnsi" w:cstheme="minorHAnsi"/>
                <w:color w:val="000000" w:themeColor="text1"/>
              </w:rPr>
              <w:t xml:space="preserve"> </w:t>
            </w:r>
          </w:p>
          <w:p w14:paraId="2C432C67"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BI Publisher </w:t>
            </w:r>
          </w:p>
          <w:p w14:paraId="280B4196"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RAMCI -- 3</w:t>
            </w:r>
            <w:r w:rsidRPr="00360D2C">
              <w:rPr>
                <w:rFonts w:asciiTheme="minorHAnsi" w:hAnsiTheme="minorHAnsi" w:cstheme="minorHAnsi"/>
                <w:color w:val="000000" w:themeColor="text1"/>
                <w:vertAlign w:val="superscript"/>
              </w:rPr>
              <w:t>rd</w:t>
            </w:r>
            <w:r w:rsidRPr="00360D2C">
              <w:rPr>
                <w:rFonts w:asciiTheme="minorHAnsi" w:hAnsiTheme="minorHAnsi" w:cstheme="minorHAnsi"/>
                <w:color w:val="000000" w:themeColor="text1"/>
              </w:rPr>
              <w:t xml:space="preserve"> Parties Application</w:t>
            </w:r>
          </w:p>
          <w:p w14:paraId="52DFECFC"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Bursa-- 3</w:t>
            </w:r>
            <w:r w:rsidRPr="00360D2C">
              <w:rPr>
                <w:rFonts w:asciiTheme="minorHAnsi" w:hAnsiTheme="minorHAnsi" w:cstheme="minorHAnsi"/>
                <w:color w:val="000000" w:themeColor="text1"/>
                <w:vertAlign w:val="superscript"/>
              </w:rPr>
              <w:t>rd</w:t>
            </w:r>
            <w:r w:rsidRPr="00360D2C">
              <w:rPr>
                <w:rFonts w:asciiTheme="minorHAnsi" w:hAnsiTheme="minorHAnsi" w:cstheme="minorHAnsi"/>
                <w:color w:val="000000" w:themeColor="text1"/>
              </w:rPr>
              <w:t xml:space="preserve"> Parties Application</w:t>
            </w:r>
          </w:p>
          <w:p w14:paraId="7393630C"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DCA </w:t>
            </w:r>
          </w:p>
          <w:p w14:paraId="784BCBF3"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CSS</w:t>
            </w:r>
          </w:p>
          <w:p w14:paraId="0EE41D1C" w14:textId="0EDC2E94" w:rsidR="00C74171" w:rsidRPr="00360D2C" w:rsidRDefault="00C74171" w:rsidP="00A63A7D">
            <w:pPr>
              <w:pStyle w:val="ListParagraph"/>
              <w:numPr>
                <w:ilvl w:val="0"/>
                <w:numId w:val="17"/>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CCRIS</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F39CA3"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Activate</w:t>
            </w:r>
          </w:p>
          <w:p w14:paraId="2FCCEDE3"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Shared Folder </w:t>
            </w:r>
            <w:hyperlink r:id="rId17" w:history="1">
              <w:r w:rsidRPr="00360D2C">
                <w:rPr>
                  <w:rStyle w:val="Hyperlink"/>
                  <w:rFonts w:asciiTheme="minorHAnsi" w:hAnsiTheme="minorHAnsi" w:cstheme="minorHAnsi"/>
                  <w:color w:val="000000" w:themeColor="text1"/>
                </w:rPr>
                <w:t>\\MSFSA038</w:t>
              </w:r>
            </w:hyperlink>
          </w:p>
          <w:p w14:paraId="63CEDAAE"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Shared Folder </w:t>
            </w:r>
            <w:hyperlink r:id="rId18" w:history="1">
              <w:r w:rsidRPr="00360D2C">
                <w:rPr>
                  <w:rStyle w:val="Hyperlink"/>
                  <w:rFonts w:asciiTheme="minorHAnsi" w:hAnsiTheme="minorHAnsi" w:cstheme="minorHAnsi"/>
                  <w:color w:val="000000" w:themeColor="text1"/>
                </w:rPr>
                <w:t>\\MSFSA118</w:t>
              </w:r>
            </w:hyperlink>
            <w:r w:rsidRPr="00360D2C">
              <w:rPr>
                <w:rFonts w:asciiTheme="minorHAnsi" w:hAnsiTheme="minorHAnsi" w:cstheme="minorHAnsi"/>
                <w:color w:val="000000" w:themeColor="text1"/>
              </w:rPr>
              <w:t xml:space="preserve"> </w:t>
            </w:r>
          </w:p>
          <w:p w14:paraId="11A82E6A"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Shared Folder </w:t>
            </w:r>
            <w:hyperlink r:id="rId19" w:history="1">
              <w:r w:rsidRPr="00360D2C">
                <w:rPr>
                  <w:rStyle w:val="Hyperlink"/>
                  <w:rFonts w:asciiTheme="minorHAnsi" w:hAnsiTheme="minorHAnsi" w:cstheme="minorHAnsi"/>
                  <w:color w:val="000000" w:themeColor="text1"/>
                </w:rPr>
                <w:t>\\MSFSA226</w:t>
              </w:r>
            </w:hyperlink>
          </w:p>
          <w:p w14:paraId="7C094CE1"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Shared Folder </w:t>
            </w:r>
            <w:hyperlink r:id="rId20" w:history="1">
              <w:r w:rsidRPr="00360D2C">
                <w:rPr>
                  <w:rStyle w:val="Hyperlink"/>
                  <w:rFonts w:asciiTheme="minorHAnsi" w:hAnsiTheme="minorHAnsi" w:cstheme="minorHAnsi"/>
                  <w:color w:val="000000" w:themeColor="text1"/>
                </w:rPr>
                <w:t>\\MSFSA169</w:t>
              </w:r>
            </w:hyperlink>
          </w:p>
          <w:p w14:paraId="0BD752AC" w14:textId="77777777"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Staging Server MSSGA778 for </w:t>
            </w:r>
            <w:proofErr w:type="spellStart"/>
            <w:r w:rsidRPr="00360D2C">
              <w:rPr>
                <w:rFonts w:asciiTheme="minorHAnsi" w:hAnsiTheme="minorHAnsi" w:cstheme="minorHAnsi"/>
                <w:color w:val="000000" w:themeColor="text1"/>
              </w:rPr>
              <w:t>Asccend</w:t>
            </w:r>
            <w:proofErr w:type="spellEnd"/>
            <w:r w:rsidRPr="00360D2C">
              <w:rPr>
                <w:rFonts w:asciiTheme="minorHAnsi" w:hAnsiTheme="minorHAnsi" w:cstheme="minorHAnsi"/>
                <w:color w:val="000000" w:themeColor="text1"/>
              </w:rPr>
              <w:t xml:space="preserve"> </w:t>
            </w:r>
          </w:p>
          <w:p w14:paraId="51C52FD8" w14:textId="77777777" w:rsidR="00C30E28"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Staging Server SAFTA017 for SAFTA</w:t>
            </w:r>
          </w:p>
          <w:p w14:paraId="2FBC48A0" w14:textId="0AE6C2A0" w:rsidR="00C74171" w:rsidRPr="00360D2C" w:rsidRDefault="00C74171" w:rsidP="00A63A7D">
            <w:pPr>
              <w:pStyle w:val="ListParagraph"/>
              <w:numPr>
                <w:ilvl w:val="0"/>
                <w:numId w:val="17"/>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Email</w:t>
            </w:r>
          </w:p>
        </w:tc>
      </w:tr>
    </w:tbl>
    <w:p w14:paraId="6BFA1F5E" w14:textId="77777777" w:rsidR="00506DED" w:rsidRPr="00360D2C" w:rsidRDefault="00506DED">
      <w:pPr>
        <w:rPr>
          <w:rFonts w:asciiTheme="minorHAnsi" w:hAnsiTheme="minorHAnsi" w:cstheme="minorHAnsi"/>
        </w:rPr>
      </w:pPr>
    </w:p>
    <w:tbl>
      <w:tblPr>
        <w:tblStyle w:val="TableGrid0"/>
        <w:tblW w:w="14844" w:type="dxa"/>
        <w:tblInd w:w="-899" w:type="dxa"/>
        <w:tblLayout w:type="fixed"/>
        <w:tblCellMar>
          <w:top w:w="7" w:type="dxa"/>
          <w:left w:w="96" w:type="dxa"/>
        </w:tblCellMar>
        <w:tblLook w:val="04A0" w:firstRow="1" w:lastRow="0" w:firstColumn="1" w:lastColumn="0" w:noHBand="0" w:noVBand="1"/>
      </w:tblPr>
      <w:tblGrid>
        <w:gridCol w:w="713"/>
        <w:gridCol w:w="2249"/>
        <w:gridCol w:w="2702"/>
        <w:gridCol w:w="1260"/>
        <w:gridCol w:w="1440"/>
        <w:gridCol w:w="1519"/>
        <w:gridCol w:w="11"/>
        <w:gridCol w:w="1800"/>
        <w:gridCol w:w="900"/>
        <w:gridCol w:w="810"/>
        <w:gridCol w:w="1440"/>
      </w:tblGrid>
      <w:tr w:rsidR="00593D96" w:rsidRPr="00360D2C" w14:paraId="4CB47437" w14:textId="77777777" w:rsidTr="005407FB">
        <w:trPr>
          <w:trHeight w:val="436"/>
          <w:tblHeader/>
        </w:trPr>
        <w:tc>
          <w:tcPr>
            <w:tcW w:w="713" w:type="dxa"/>
            <w:vMerge w:val="restart"/>
            <w:tcBorders>
              <w:top w:val="single" w:sz="4" w:space="0" w:color="000000"/>
              <w:left w:val="single" w:sz="4" w:space="0" w:color="000000"/>
              <w:bottom w:val="nil"/>
              <w:right w:val="single" w:sz="4" w:space="0" w:color="000000"/>
            </w:tcBorders>
            <w:shd w:val="clear" w:color="auto" w:fill="CCFFFF"/>
            <w:vAlign w:val="center"/>
          </w:tcPr>
          <w:p w14:paraId="0393B337" w14:textId="77777777" w:rsidR="00593D96" w:rsidRPr="00360D2C" w:rsidRDefault="00593D96" w:rsidP="00593D96">
            <w:pPr>
              <w:spacing w:line="259" w:lineRule="auto"/>
              <w:ind w:left="92"/>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249" w:type="dxa"/>
            <w:vMerge w:val="restart"/>
            <w:tcBorders>
              <w:top w:val="single" w:sz="4" w:space="0" w:color="000000"/>
              <w:left w:val="single" w:sz="4" w:space="0" w:color="000000"/>
              <w:bottom w:val="nil"/>
              <w:right w:val="single" w:sz="4" w:space="0" w:color="000000"/>
            </w:tcBorders>
            <w:shd w:val="clear" w:color="auto" w:fill="CCFFFF"/>
            <w:vAlign w:val="center"/>
          </w:tcPr>
          <w:p w14:paraId="544F07F7" w14:textId="77777777" w:rsidR="00593D96" w:rsidRPr="00360D2C" w:rsidRDefault="00593D96" w:rsidP="00593D96">
            <w:pPr>
              <w:spacing w:line="259" w:lineRule="auto"/>
              <w:ind w:right="105"/>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270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6F17767" w14:textId="77777777" w:rsidR="00593D96" w:rsidRPr="00360D2C" w:rsidRDefault="00593D96" w:rsidP="00593D96">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26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87EA11B" w14:textId="4856E687" w:rsidR="00593D96" w:rsidRPr="00360D2C" w:rsidRDefault="00593D96" w:rsidP="00593D96">
            <w:pPr>
              <w:spacing w:line="259" w:lineRule="auto"/>
              <w:ind w:left="12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CF757DC"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30"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823FEF5" w14:textId="3926D254" w:rsidR="00593D96" w:rsidRPr="00360D2C" w:rsidRDefault="00593D96" w:rsidP="00593D96">
            <w:pPr>
              <w:spacing w:line="259" w:lineRule="auto"/>
              <w:ind w:right="97"/>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8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7F8BBA4" w14:textId="6CD3F0E3"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CCFFFF"/>
          </w:tcPr>
          <w:p w14:paraId="4C437D16" w14:textId="77777777" w:rsidR="00593D96" w:rsidRPr="00360D2C" w:rsidRDefault="00593D96" w:rsidP="00593D96">
            <w:pPr>
              <w:spacing w:line="259" w:lineRule="auto"/>
              <w:ind w:left="86"/>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440" w:type="dxa"/>
            <w:vMerge w:val="restart"/>
            <w:tcBorders>
              <w:top w:val="single" w:sz="4" w:space="0" w:color="000000"/>
              <w:left w:val="single" w:sz="4" w:space="0" w:color="000000"/>
              <w:bottom w:val="nil"/>
              <w:right w:val="single" w:sz="4" w:space="0" w:color="000000"/>
            </w:tcBorders>
            <w:shd w:val="clear" w:color="auto" w:fill="CCFFFF"/>
            <w:vAlign w:val="center"/>
          </w:tcPr>
          <w:p w14:paraId="54228E28"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6832F3" w:rsidRPr="00360D2C" w14:paraId="166A2AD5" w14:textId="77777777" w:rsidTr="005407FB">
        <w:trPr>
          <w:trHeight w:val="349"/>
          <w:tblHeader/>
        </w:trPr>
        <w:tc>
          <w:tcPr>
            <w:tcW w:w="713" w:type="dxa"/>
            <w:vMerge/>
            <w:tcBorders>
              <w:top w:val="nil"/>
              <w:left w:val="single" w:sz="4" w:space="0" w:color="000000"/>
              <w:bottom w:val="single" w:sz="4" w:space="0" w:color="auto"/>
              <w:right w:val="single" w:sz="4" w:space="0" w:color="000000"/>
            </w:tcBorders>
          </w:tcPr>
          <w:p w14:paraId="41DB3A19" w14:textId="77777777" w:rsidR="00743F9E" w:rsidRPr="00360D2C" w:rsidRDefault="00743F9E" w:rsidP="001616A7">
            <w:pPr>
              <w:spacing w:after="160" w:line="259" w:lineRule="auto"/>
              <w:rPr>
                <w:rFonts w:asciiTheme="minorHAnsi" w:hAnsiTheme="minorHAnsi" w:cstheme="minorHAnsi"/>
                <w:sz w:val="22"/>
                <w:szCs w:val="22"/>
              </w:rPr>
            </w:pPr>
          </w:p>
        </w:tc>
        <w:tc>
          <w:tcPr>
            <w:tcW w:w="2249" w:type="dxa"/>
            <w:vMerge/>
            <w:tcBorders>
              <w:top w:val="nil"/>
              <w:left w:val="single" w:sz="4" w:space="0" w:color="000000"/>
              <w:bottom w:val="single" w:sz="4" w:space="0" w:color="auto"/>
              <w:right w:val="single" w:sz="4" w:space="0" w:color="000000"/>
            </w:tcBorders>
          </w:tcPr>
          <w:p w14:paraId="12509BF0" w14:textId="77777777" w:rsidR="00743F9E" w:rsidRPr="00360D2C" w:rsidRDefault="00743F9E" w:rsidP="001616A7">
            <w:pPr>
              <w:spacing w:after="160" w:line="259" w:lineRule="auto"/>
              <w:rPr>
                <w:rFonts w:asciiTheme="minorHAnsi" w:hAnsiTheme="minorHAnsi" w:cstheme="minorHAnsi"/>
                <w:sz w:val="22"/>
                <w:szCs w:val="22"/>
              </w:rPr>
            </w:pPr>
          </w:p>
        </w:tc>
        <w:tc>
          <w:tcPr>
            <w:tcW w:w="2702" w:type="dxa"/>
            <w:vMerge/>
            <w:tcBorders>
              <w:top w:val="nil"/>
              <w:left w:val="single" w:sz="4" w:space="0" w:color="000000"/>
              <w:bottom w:val="single" w:sz="4" w:space="0" w:color="000000"/>
              <w:right w:val="single" w:sz="4" w:space="0" w:color="000000"/>
            </w:tcBorders>
          </w:tcPr>
          <w:p w14:paraId="397B0B46" w14:textId="77777777" w:rsidR="00743F9E" w:rsidRPr="00360D2C" w:rsidRDefault="00743F9E" w:rsidP="001616A7">
            <w:pPr>
              <w:spacing w:after="160" w:line="259" w:lineRule="auto"/>
              <w:rPr>
                <w:rFonts w:asciiTheme="minorHAnsi" w:hAnsiTheme="minorHAnsi" w:cstheme="minorHAnsi"/>
                <w:sz w:val="22"/>
                <w:szCs w:val="22"/>
              </w:rPr>
            </w:pPr>
          </w:p>
        </w:tc>
        <w:tc>
          <w:tcPr>
            <w:tcW w:w="1260" w:type="dxa"/>
            <w:vMerge/>
            <w:tcBorders>
              <w:top w:val="nil"/>
              <w:left w:val="single" w:sz="4" w:space="0" w:color="000000"/>
              <w:bottom w:val="single" w:sz="4" w:space="0" w:color="auto"/>
              <w:right w:val="single" w:sz="4" w:space="0" w:color="000000"/>
            </w:tcBorders>
          </w:tcPr>
          <w:p w14:paraId="406C420A" w14:textId="77777777" w:rsidR="00743F9E" w:rsidRPr="00360D2C" w:rsidRDefault="00743F9E" w:rsidP="001616A7">
            <w:pPr>
              <w:spacing w:after="160" w:line="259" w:lineRule="auto"/>
              <w:rPr>
                <w:rFonts w:asciiTheme="minorHAnsi" w:hAnsiTheme="minorHAnsi" w:cstheme="minorHAnsi"/>
                <w:sz w:val="22"/>
                <w:szCs w:val="22"/>
              </w:rPr>
            </w:pPr>
          </w:p>
        </w:tc>
        <w:tc>
          <w:tcPr>
            <w:tcW w:w="1440" w:type="dxa"/>
            <w:vMerge/>
            <w:tcBorders>
              <w:top w:val="nil"/>
              <w:left w:val="single" w:sz="4" w:space="0" w:color="000000"/>
              <w:bottom w:val="single" w:sz="4" w:space="0" w:color="auto"/>
              <w:right w:val="single" w:sz="4" w:space="0" w:color="000000"/>
            </w:tcBorders>
          </w:tcPr>
          <w:p w14:paraId="142E49A9" w14:textId="77777777" w:rsidR="00743F9E" w:rsidRPr="00360D2C" w:rsidRDefault="00743F9E" w:rsidP="001616A7">
            <w:pPr>
              <w:spacing w:after="160" w:line="259" w:lineRule="auto"/>
              <w:rPr>
                <w:rFonts w:asciiTheme="minorHAnsi" w:hAnsiTheme="minorHAnsi" w:cstheme="minorHAnsi"/>
                <w:sz w:val="22"/>
                <w:szCs w:val="22"/>
              </w:rPr>
            </w:pPr>
          </w:p>
        </w:tc>
        <w:tc>
          <w:tcPr>
            <w:tcW w:w="1530" w:type="dxa"/>
            <w:gridSpan w:val="2"/>
            <w:vMerge/>
            <w:tcBorders>
              <w:top w:val="nil"/>
              <w:left w:val="single" w:sz="4" w:space="0" w:color="000000"/>
              <w:bottom w:val="single" w:sz="4" w:space="0" w:color="auto"/>
              <w:right w:val="single" w:sz="4" w:space="0" w:color="000000"/>
            </w:tcBorders>
          </w:tcPr>
          <w:p w14:paraId="4ECC8B92" w14:textId="77777777" w:rsidR="00743F9E" w:rsidRPr="00360D2C" w:rsidRDefault="00743F9E" w:rsidP="001616A7">
            <w:pPr>
              <w:spacing w:after="160" w:line="259" w:lineRule="auto"/>
              <w:rPr>
                <w:rFonts w:asciiTheme="minorHAnsi" w:hAnsiTheme="minorHAnsi" w:cstheme="minorHAnsi"/>
                <w:sz w:val="22"/>
                <w:szCs w:val="22"/>
              </w:rPr>
            </w:pPr>
          </w:p>
        </w:tc>
        <w:tc>
          <w:tcPr>
            <w:tcW w:w="1800" w:type="dxa"/>
            <w:vMerge/>
            <w:tcBorders>
              <w:top w:val="nil"/>
              <w:left w:val="single" w:sz="4" w:space="0" w:color="000000"/>
              <w:bottom w:val="single" w:sz="4" w:space="0" w:color="auto"/>
              <w:right w:val="single" w:sz="4" w:space="0" w:color="000000"/>
            </w:tcBorders>
          </w:tcPr>
          <w:p w14:paraId="18133C34" w14:textId="77777777" w:rsidR="00743F9E" w:rsidRPr="00360D2C" w:rsidRDefault="00743F9E" w:rsidP="001616A7">
            <w:pPr>
              <w:spacing w:after="160" w:line="259" w:lineRule="auto"/>
              <w:rPr>
                <w:rFonts w:asciiTheme="minorHAnsi" w:hAnsiTheme="minorHAnsi" w:cstheme="minorHAnsi"/>
                <w:sz w:val="22"/>
                <w:szCs w:val="22"/>
              </w:rPr>
            </w:pPr>
          </w:p>
        </w:tc>
        <w:tc>
          <w:tcPr>
            <w:tcW w:w="900" w:type="dxa"/>
            <w:tcBorders>
              <w:top w:val="single" w:sz="4" w:space="0" w:color="000000"/>
              <w:left w:val="single" w:sz="4" w:space="0" w:color="000000"/>
              <w:bottom w:val="single" w:sz="4" w:space="0" w:color="auto"/>
              <w:right w:val="single" w:sz="4" w:space="0" w:color="000000"/>
            </w:tcBorders>
            <w:shd w:val="clear" w:color="auto" w:fill="CCFFFF"/>
          </w:tcPr>
          <w:p w14:paraId="34F95A67" w14:textId="77777777" w:rsidR="00743F9E" w:rsidRPr="00360D2C" w:rsidRDefault="00743F9E" w:rsidP="001616A7">
            <w:pPr>
              <w:spacing w:line="259" w:lineRule="auto"/>
              <w:ind w:right="87"/>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5D0DEE25" w14:textId="77777777" w:rsidR="00743F9E" w:rsidRPr="00360D2C" w:rsidRDefault="00743F9E" w:rsidP="001616A7">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440" w:type="dxa"/>
            <w:vMerge/>
            <w:tcBorders>
              <w:top w:val="nil"/>
              <w:left w:val="single" w:sz="4" w:space="0" w:color="000000"/>
              <w:bottom w:val="single" w:sz="4" w:space="0" w:color="auto"/>
              <w:right w:val="single" w:sz="4" w:space="0" w:color="000000"/>
            </w:tcBorders>
          </w:tcPr>
          <w:p w14:paraId="7A75DB47" w14:textId="77777777" w:rsidR="00743F9E" w:rsidRPr="00360D2C" w:rsidRDefault="00743F9E" w:rsidP="001616A7">
            <w:pPr>
              <w:spacing w:after="160" w:line="259" w:lineRule="auto"/>
              <w:rPr>
                <w:rFonts w:asciiTheme="minorHAnsi" w:hAnsiTheme="minorHAnsi" w:cstheme="minorHAnsi"/>
                <w:sz w:val="22"/>
                <w:szCs w:val="22"/>
              </w:rPr>
            </w:pPr>
          </w:p>
        </w:tc>
      </w:tr>
      <w:tr w:rsidR="00821D78" w:rsidRPr="00360D2C" w14:paraId="74EFE817" w14:textId="77777777" w:rsidTr="005407FB">
        <w:trPr>
          <w:trHeight w:val="2072"/>
        </w:trPr>
        <w:tc>
          <w:tcPr>
            <w:tcW w:w="713" w:type="dxa"/>
            <w:vMerge w:val="restart"/>
            <w:tcBorders>
              <w:top w:val="single" w:sz="4" w:space="0" w:color="auto"/>
              <w:left w:val="single" w:sz="4" w:space="0" w:color="auto"/>
              <w:right w:val="single" w:sz="4" w:space="0" w:color="auto"/>
            </w:tcBorders>
          </w:tcPr>
          <w:p w14:paraId="01F9E08F" w14:textId="63E5C879" w:rsidR="00821D78" w:rsidRPr="00360D2C" w:rsidRDefault="003F6AD0"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6B6EBE" w:rsidRPr="00360D2C">
              <w:rPr>
                <w:rFonts w:asciiTheme="minorHAnsi" w:hAnsiTheme="minorHAnsi" w:cstheme="minorHAnsi"/>
                <w:sz w:val="22"/>
                <w:szCs w:val="22"/>
              </w:rPr>
              <w:t>1</w:t>
            </w:r>
          </w:p>
        </w:tc>
        <w:tc>
          <w:tcPr>
            <w:tcW w:w="2249" w:type="dxa"/>
            <w:vMerge w:val="restart"/>
            <w:tcBorders>
              <w:top w:val="single" w:sz="4" w:space="0" w:color="auto"/>
              <w:left w:val="single" w:sz="4" w:space="0" w:color="auto"/>
              <w:right w:val="single" w:sz="4" w:space="0" w:color="auto"/>
            </w:tcBorders>
          </w:tcPr>
          <w:p w14:paraId="29BC3BCC" w14:textId="65AD3095" w:rsidR="00821D78" w:rsidRPr="00360D2C" w:rsidRDefault="00821D78" w:rsidP="00821D78">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EB </w:t>
            </w:r>
          </w:p>
          <w:p w14:paraId="354EC884" w14:textId="77777777" w:rsidR="00821D78" w:rsidRPr="00360D2C" w:rsidRDefault="00821D78" w:rsidP="00821D78">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3F83E48F" w14:textId="7C367749" w:rsidR="00821D78" w:rsidRPr="00360D2C" w:rsidRDefault="00821D78" w:rsidP="00821D78">
            <w:pPr>
              <w:autoSpaceDE w:val="0"/>
              <w:autoSpaceDN w:val="0"/>
              <w:adjustRightInd w:val="0"/>
              <w:rPr>
                <w:rFonts w:asciiTheme="minorHAnsi" w:hAnsiTheme="minorHAnsi" w:cstheme="minorHAnsi"/>
                <w:color w:val="000000" w:themeColor="text1"/>
              </w:rPr>
            </w:pPr>
          </w:p>
        </w:tc>
        <w:tc>
          <w:tcPr>
            <w:tcW w:w="2702" w:type="dxa"/>
            <w:tcBorders>
              <w:top w:val="single" w:sz="4" w:space="0" w:color="000000"/>
              <w:left w:val="single" w:sz="4" w:space="0" w:color="auto"/>
              <w:bottom w:val="single" w:sz="4" w:space="0" w:color="000000"/>
              <w:right w:val="single" w:sz="4" w:space="0" w:color="auto"/>
            </w:tcBorders>
          </w:tcPr>
          <w:p w14:paraId="49551B30" w14:textId="24482225" w:rsidR="00821D78" w:rsidRPr="00360D2C" w:rsidRDefault="00821D78" w:rsidP="00821D78">
            <w:pPr>
              <w:spacing w:line="259" w:lineRule="auto"/>
              <w:rPr>
                <w:rFonts w:asciiTheme="minorHAnsi" w:hAnsiTheme="minorHAnsi" w:cstheme="minorHAnsi"/>
                <w:b/>
                <w:bCs/>
                <w:u w:val="single"/>
              </w:rPr>
            </w:pPr>
            <w:r w:rsidRPr="00360D2C">
              <w:rPr>
                <w:rFonts w:asciiTheme="minorHAnsi" w:hAnsiTheme="minorHAnsi" w:cstheme="minorHAnsi"/>
                <w:b/>
                <w:bCs/>
                <w:sz w:val="22"/>
                <w:szCs w:val="22"/>
                <w:u w:val="single"/>
              </w:rPr>
              <w:t>ITD SME</w:t>
            </w:r>
          </w:p>
          <w:p w14:paraId="46C20D63" w14:textId="77777777" w:rsidR="00821D78" w:rsidRPr="00360D2C" w:rsidRDefault="00821D78" w:rsidP="00821D78">
            <w:pPr>
              <w:spacing w:after="10" w:line="237"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web module, sign-on POS terminal and balance enquiry. </w:t>
            </w:r>
          </w:p>
          <w:p w14:paraId="7891C9A9" w14:textId="77777777" w:rsidR="00821D78" w:rsidRPr="00360D2C" w:rsidRDefault="00821D78" w:rsidP="00821D78">
            <w:pPr>
              <w:spacing w:line="259" w:lineRule="auto"/>
              <w:rPr>
                <w:rFonts w:asciiTheme="minorHAnsi" w:hAnsiTheme="minorHAnsi" w:cstheme="minorHAnsi"/>
                <w:sz w:val="22"/>
                <w:szCs w:val="22"/>
              </w:rPr>
            </w:pPr>
          </w:p>
          <w:p w14:paraId="18B8771B" w14:textId="20B460C0" w:rsidR="00821D78" w:rsidRPr="00360D2C" w:rsidRDefault="00821D78" w:rsidP="00821D78">
            <w:pPr>
              <w:spacing w:line="259" w:lineRule="auto"/>
              <w:ind w:right="170"/>
              <w:rPr>
                <w:rFonts w:asciiTheme="minorHAnsi" w:hAnsiTheme="minorHAnsi" w:cstheme="minorHAnsi"/>
                <w:b/>
                <w:bCs/>
                <w:i/>
                <w:iCs/>
                <w:sz w:val="22"/>
                <w:szCs w:val="22"/>
              </w:rPr>
            </w:pPr>
          </w:p>
          <w:p w14:paraId="6A2CA38A" w14:textId="77777777" w:rsidR="00821D78" w:rsidRPr="00360D2C" w:rsidRDefault="00821D78" w:rsidP="00821D78">
            <w:pPr>
              <w:spacing w:line="259" w:lineRule="auto"/>
              <w:ind w:right="170"/>
              <w:rPr>
                <w:rFonts w:asciiTheme="minorHAnsi" w:hAnsiTheme="minorHAnsi" w:cstheme="minorHAnsi"/>
                <w:b/>
                <w:bCs/>
                <w:i/>
                <w:iCs/>
                <w:sz w:val="22"/>
                <w:szCs w:val="22"/>
              </w:rPr>
            </w:pPr>
          </w:p>
          <w:p w14:paraId="57CC1083" w14:textId="245E1BB1" w:rsidR="00821D78" w:rsidRPr="00360D2C" w:rsidRDefault="00821D78" w:rsidP="00821D78">
            <w:pPr>
              <w:spacing w:line="259" w:lineRule="auto"/>
              <w:ind w:right="170"/>
              <w:rPr>
                <w:rFonts w:asciiTheme="minorHAnsi" w:hAnsiTheme="minorHAnsi" w:cstheme="minorHAnsi"/>
                <w:sz w:val="22"/>
                <w:szCs w:val="22"/>
              </w:rPr>
            </w:pPr>
          </w:p>
        </w:tc>
        <w:tc>
          <w:tcPr>
            <w:tcW w:w="1260" w:type="dxa"/>
            <w:tcBorders>
              <w:top w:val="single" w:sz="4" w:space="0" w:color="auto"/>
              <w:left w:val="single" w:sz="4" w:space="0" w:color="auto"/>
              <w:bottom w:val="single" w:sz="4" w:space="0" w:color="auto"/>
              <w:right w:val="single" w:sz="4" w:space="0" w:color="auto"/>
            </w:tcBorders>
          </w:tcPr>
          <w:p w14:paraId="4AA265F4" w14:textId="24C4468E"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532E1EDA" w14:textId="77777777" w:rsidR="00821D78" w:rsidRPr="00360D2C" w:rsidRDefault="00821D78" w:rsidP="00821D78">
            <w:pPr>
              <w:spacing w:after="160" w:line="259" w:lineRule="auto"/>
              <w:rPr>
                <w:rFonts w:asciiTheme="minorHAnsi" w:hAnsiTheme="minorHAnsi" w:cstheme="minorHAnsi"/>
                <w:strike/>
                <w:sz w:val="22"/>
                <w:szCs w:val="22"/>
              </w:rPr>
            </w:pPr>
          </w:p>
        </w:tc>
        <w:tc>
          <w:tcPr>
            <w:tcW w:w="1530" w:type="dxa"/>
            <w:gridSpan w:val="2"/>
            <w:tcBorders>
              <w:top w:val="single" w:sz="4" w:space="0" w:color="auto"/>
              <w:left w:val="single" w:sz="4" w:space="0" w:color="auto"/>
              <w:bottom w:val="single" w:sz="4" w:space="0" w:color="auto"/>
              <w:right w:val="single" w:sz="4" w:space="0" w:color="auto"/>
            </w:tcBorders>
          </w:tcPr>
          <w:p w14:paraId="238AB132" w14:textId="77777777" w:rsidR="00821D78" w:rsidRPr="00360D2C" w:rsidRDefault="00821D78" w:rsidP="00821D78">
            <w:pPr>
              <w:spacing w:after="5" w:line="23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Nurhafiz</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Shamssudin</w:t>
            </w:r>
            <w:proofErr w:type="spellEnd"/>
            <w:r w:rsidRPr="00360D2C">
              <w:rPr>
                <w:rFonts w:asciiTheme="minorHAnsi" w:eastAsia="Calibri" w:hAnsiTheme="minorHAnsi" w:cstheme="minorHAnsi"/>
                <w:sz w:val="22"/>
                <w:szCs w:val="22"/>
              </w:rPr>
              <w:t xml:space="preserve"> Application </w:t>
            </w:r>
          </w:p>
          <w:p w14:paraId="1ABC8CCE" w14:textId="77777777" w:rsidR="00821D78" w:rsidRPr="00360D2C" w:rsidRDefault="00821D78" w:rsidP="00821D7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4E7272CF" w14:textId="77777777" w:rsidR="00821D78" w:rsidRPr="00360D2C" w:rsidRDefault="00821D78" w:rsidP="00821D78">
            <w:pPr>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p>
          <w:p w14:paraId="17AB3CFA" w14:textId="77777777" w:rsidR="00821D78" w:rsidRPr="00360D2C" w:rsidRDefault="00821D78" w:rsidP="00821D78">
            <w:pPr>
              <w:jc w:val="center"/>
              <w:rPr>
                <w:rFonts w:asciiTheme="minorHAnsi" w:eastAsia="Calibri" w:hAnsiTheme="minorHAnsi" w:cstheme="minorHAnsi"/>
                <w:b/>
                <w:bCs/>
              </w:rPr>
            </w:pPr>
            <w:r w:rsidRPr="00360D2C">
              <w:rPr>
                <w:rFonts w:asciiTheme="minorHAnsi" w:eastAsia="Calibri" w:hAnsiTheme="minorHAnsi" w:cstheme="minorHAnsi"/>
                <w:b/>
                <w:bCs/>
                <w:sz w:val="22"/>
                <w:szCs w:val="22"/>
                <w:highlight w:val="lightGray"/>
              </w:rPr>
              <w:t>(Wisma BSN)</w:t>
            </w:r>
          </w:p>
          <w:p w14:paraId="1F4F0B21" w14:textId="77777777" w:rsidR="00821D78" w:rsidRPr="00360D2C" w:rsidRDefault="00821D78" w:rsidP="00821D78">
            <w:pPr>
              <w:jc w:val="center"/>
              <w:rPr>
                <w:rFonts w:asciiTheme="minorHAnsi" w:eastAsia="Calibri" w:hAnsiTheme="minorHAnsi" w:cstheme="minorHAnsi"/>
                <w:sz w:val="22"/>
                <w:szCs w:val="22"/>
              </w:rPr>
            </w:pPr>
          </w:p>
          <w:p w14:paraId="5884CB25" w14:textId="77777777" w:rsidR="00821D78" w:rsidRPr="00360D2C" w:rsidRDefault="00821D78" w:rsidP="00821D78">
            <w:pPr>
              <w:spacing w:line="259" w:lineRule="auto"/>
              <w:ind w:right="56"/>
              <w:jc w:val="center"/>
              <w:rPr>
                <w:rFonts w:asciiTheme="minorHAnsi" w:hAnsiTheme="minorHAnsi" w:cstheme="minorHAnsi"/>
                <w:sz w:val="22"/>
                <w:szCs w:val="22"/>
              </w:rPr>
            </w:pPr>
          </w:p>
        </w:tc>
        <w:tc>
          <w:tcPr>
            <w:tcW w:w="1800" w:type="dxa"/>
            <w:tcBorders>
              <w:top w:val="single" w:sz="4" w:space="0" w:color="auto"/>
              <w:left w:val="single" w:sz="4" w:space="0" w:color="auto"/>
              <w:bottom w:val="single" w:sz="4" w:space="0" w:color="auto"/>
              <w:right w:val="single" w:sz="4" w:space="0" w:color="auto"/>
            </w:tcBorders>
          </w:tcPr>
          <w:p w14:paraId="5D4C338B" w14:textId="77777777" w:rsidR="00821D78" w:rsidRPr="00360D2C" w:rsidRDefault="00821D78" w:rsidP="00821D78">
            <w:pPr>
              <w:spacing w:after="5" w:line="23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Aneza</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Aneem</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sz w:val="22"/>
                <w:szCs w:val="22"/>
              </w:rPr>
              <w:t xml:space="preserve">Application </w:t>
            </w:r>
          </w:p>
          <w:p w14:paraId="4F6239C1" w14:textId="77777777" w:rsidR="00821D78" w:rsidRPr="00360D2C" w:rsidRDefault="00821D78" w:rsidP="00821D7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064E8E4A" w14:textId="77777777" w:rsidR="00821D78" w:rsidRPr="00360D2C" w:rsidRDefault="00821D78" w:rsidP="00821D78">
            <w:pPr>
              <w:jc w:val="center"/>
              <w:rPr>
                <w:rFonts w:asciiTheme="minorHAnsi" w:eastAsia="Calibri" w:hAnsiTheme="minorHAnsi" w:cstheme="minorHAnsi"/>
                <w:b/>
                <w:bCs/>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360D2C">
              <w:rPr>
                <w:rFonts w:asciiTheme="minorHAnsi" w:eastAsia="Calibri" w:hAnsiTheme="minorHAnsi" w:cstheme="minorHAnsi"/>
                <w:b/>
                <w:bCs/>
                <w:sz w:val="22"/>
                <w:szCs w:val="22"/>
                <w:highlight w:val="lightGray"/>
              </w:rPr>
              <w:t>(Wisma BSN)</w:t>
            </w:r>
          </w:p>
          <w:p w14:paraId="10039490" w14:textId="60B187AD" w:rsidR="00821D78" w:rsidRPr="00360D2C" w:rsidRDefault="00821D78" w:rsidP="00821D78">
            <w:pPr>
              <w:spacing w:line="259" w:lineRule="auto"/>
              <w:ind w:right="42"/>
              <w:jc w:val="center"/>
              <w:rPr>
                <w:rFonts w:asciiTheme="minorHAnsi" w:hAnsiTheme="minorHAnsi" w:cs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74671E25" w14:textId="5039B6E0"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w:t>
            </w:r>
            <w:r w:rsidR="00636331" w:rsidRPr="00360D2C">
              <w:rPr>
                <w:rFonts w:asciiTheme="minorHAnsi" w:hAnsiTheme="minorHAnsi" w:cstheme="minorHAnsi"/>
                <w:sz w:val="22"/>
                <w:szCs w:val="22"/>
              </w:rPr>
              <w:t>5</w:t>
            </w:r>
            <w:r w:rsidRPr="00360D2C">
              <w:rPr>
                <w:rFonts w:asciiTheme="minorHAnsi" w:hAnsiTheme="minorHAnsi" w:cs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32FC565F" w14:textId="438A1D3F" w:rsidR="00821D78" w:rsidRPr="00360D2C" w:rsidRDefault="00821D78" w:rsidP="00821D7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w:t>
            </w:r>
            <w:r w:rsidR="00636331" w:rsidRPr="00360D2C">
              <w:rPr>
                <w:rFonts w:asciiTheme="minorHAnsi" w:hAnsiTheme="minorHAnsi" w:cstheme="minorHAnsi"/>
                <w:sz w:val="22"/>
                <w:szCs w:val="22"/>
              </w:rPr>
              <w:t>7</w:t>
            </w:r>
            <w:r w:rsidRPr="00360D2C">
              <w:rPr>
                <w:rFonts w:asciiTheme="minorHAnsi" w:hAnsiTheme="minorHAnsi" w:cstheme="minorHAnsi"/>
                <w:sz w:val="22"/>
                <w:szCs w:val="22"/>
              </w:rPr>
              <w:t>:30</w:t>
            </w:r>
          </w:p>
        </w:tc>
        <w:tc>
          <w:tcPr>
            <w:tcW w:w="1440" w:type="dxa"/>
            <w:tcBorders>
              <w:top w:val="single" w:sz="4" w:space="0" w:color="auto"/>
              <w:left w:val="single" w:sz="4" w:space="0" w:color="auto"/>
              <w:bottom w:val="single" w:sz="4" w:space="0" w:color="auto"/>
              <w:right w:val="single" w:sz="4" w:space="0" w:color="auto"/>
            </w:tcBorders>
          </w:tcPr>
          <w:p w14:paraId="2A76CC04" w14:textId="2017851D" w:rsidR="00821D78" w:rsidRPr="00360D2C" w:rsidRDefault="00821D78" w:rsidP="00821D78">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Step#3</w:t>
            </w:r>
            <w:r w:rsidR="00151CB1" w:rsidRPr="00360D2C">
              <w:rPr>
                <w:rFonts w:asciiTheme="minorHAnsi" w:hAnsiTheme="minorHAnsi" w:cstheme="minorHAnsi"/>
                <w:sz w:val="22"/>
                <w:szCs w:val="22"/>
              </w:rPr>
              <w:t>4</w:t>
            </w:r>
            <w:r w:rsidRPr="00360D2C">
              <w:rPr>
                <w:rFonts w:asciiTheme="minorHAnsi" w:hAnsiTheme="minorHAnsi" w:cstheme="minorHAnsi"/>
                <w:sz w:val="22"/>
                <w:szCs w:val="22"/>
              </w:rPr>
              <w:t>.1</w:t>
            </w:r>
          </w:p>
          <w:p w14:paraId="24BFA9C0" w14:textId="71B80859" w:rsidR="00821D78" w:rsidRPr="00360D2C" w:rsidRDefault="00821D78" w:rsidP="00821D78">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(Bring Up EB)</w:t>
            </w:r>
          </w:p>
          <w:p w14:paraId="17DDA960" w14:textId="77777777" w:rsidR="00821D78" w:rsidRPr="00360D2C" w:rsidRDefault="00821D78" w:rsidP="00821D78">
            <w:pPr>
              <w:spacing w:line="259" w:lineRule="auto"/>
              <w:ind w:left="10"/>
              <w:rPr>
                <w:rFonts w:asciiTheme="minorHAnsi" w:hAnsiTheme="minorHAnsi" w:cstheme="minorHAnsi"/>
                <w:sz w:val="22"/>
                <w:szCs w:val="22"/>
              </w:rPr>
            </w:pPr>
          </w:p>
          <w:p w14:paraId="158A47C4" w14:textId="43C2849A" w:rsidR="00821D78" w:rsidRPr="00360D2C" w:rsidRDefault="00821D78" w:rsidP="00821D78">
            <w:pPr>
              <w:spacing w:line="259" w:lineRule="auto"/>
              <w:rPr>
                <w:rFonts w:asciiTheme="minorHAnsi" w:hAnsiTheme="minorHAnsi" w:cstheme="minorHAnsi"/>
                <w:sz w:val="22"/>
                <w:szCs w:val="22"/>
              </w:rPr>
            </w:pPr>
          </w:p>
        </w:tc>
      </w:tr>
      <w:tr w:rsidR="00636331" w:rsidRPr="00360D2C" w14:paraId="2B754392" w14:textId="77777777" w:rsidTr="005407FB">
        <w:trPr>
          <w:trHeight w:val="1000"/>
        </w:trPr>
        <w:tc>
          <w:tcPr>
            <w:tcW w:w="713" w:type="dxa"/>
            <w:vMerge/>
            <w:tcBorders>
              <w:left w:val="single" w:sz="4" w:space="0" w:color="auto"/>
              <w:bottom w:val="single" w:sz="4" w:space="0" w:color="auto"/>
              <w:right w:val="single" w:sz="4" w:space="0" w:color="auto"/>
            </w:tcBorders>
          </w:tcPr>
          <w:p w14:paraId="322C6D64" w14:textId="77777777" w:rsidR="00636331" w:rsidRPr="00360D2C" w:rsidRDefault="00636331" w:rsidP="00636331">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6D6D5730" w14:textId="77777777" w:rsidR="00636331" w:rsidRPr="00360D2C" w:rsidRDefault="00636331" w:rsidP="00636331">
            <w:pPr>
              <w:spacing w:line="259" w:lineRule="auto"/>
              <w:rPr>
                <w:rFonts w:asciiTheme="minorHAnsi" w:hAnsiTheme="minorHAnsi" w:cstheme="minorHAnsi"/>
                <w:b/>
                <w:sz w:val="22"/>
                <w:szCs w:val="22"/>
              </w:rPr>
            </w:pPr>
          </w:p>
        </w:tc>
        <w:tc>
          <w:tcPr>
            <w:tcW w:w="2702" w:type="dxa"/>
            <w:tcBorders>
              <w:top w:val="single" w:sz="4" w:space="0" w:color="000000"/>
              <w:left w:val="single" w:sz="4" w:space="0" w:color="auto"/>
              <w:bottom w:val="single" w:sz="4" w:space="0" w:color="000000"/>
              <w:right w:val="single" w:sz="4" w:space="0" w:color="auto"/>
            </w:tcBorders>
          </w:tcPr>
          <w:p w14:paraId="2D040F34" w14:textId="77777777" w:rsidR="00636331" w:rsidRPr="00360D2C" w:rsidRDefault="00636331" w:rsidP="0063633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16B6BFAE" w14:textId="5FAAC869" w:rsidR="00636331" w:rsidRPr="00360D2C" w:rsidRDefault="00636331" w:rsidP="0063633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tc>
        <w:tc>
          <w:tcPr>
            <w:tcW w:w="1260" w:type="dxa"/>
            <w:tcBorders>
              <w:top w:val="single" w:sz="4" w:space="0" w:color="auto"/>
              <w:left w:val="single" w:sz="4" w:space="0" w:color="auto"/>
              <w:bottom w:val="single" w:sz="4" w:space="0" w:color="auto"/>
              <w:right w:val="single" w:sz="4" w:space="0" w:color="auto"/>
            </w:tcBorders>
          </w:tcPr>
          <w:p w14:paraId="7BE437C5" w14:textId="61B3D362"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7D3C7E4B" w14:textId="77777777" w:rsidR="00636331" w:rsidRPr="00360D2C" w:rsidRDefault="00636331" w:rsidP="00636331">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auto"/>
              <w:bottom w:val="single" w:sz="4" w:space="0" w:color="auto"/>
              <w:right w:val="single" w:sz="4" w:space="0" w:color="auto"/>
            </w:tcBorders>
            <w:vAlign w:val="center"/>
          </w:tcPr>
          <w:p w14:paraId="0A5431FA" w14:textId="7C1A7C55" w:rsidR="00636331" w:rsidRPr="00360D2C" w:rsidRDefault="00636331" w:rsidP="00636331">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sz w:val="22"/>
                <w:szCs w:val="22"/>
              </w:rPr>
              <w:t>DBD</w:t>
            </w:r>
          </w:p>
        </w:tc>
        <w:tc>
          <w:tcPr>
            <w:tcW w:w="900" w:type="dxa"/>
            <w:tcBorders>
              <w:top w:val="single" w:sz="4" w:space="0" w:color="auto"/>
              <w:left w:val="single" w:sz="4" w:space="0" w:color="auto"/>
              <w:bottom w:val="single" w:sz="4" w:space="0" w:color="auto"/>
              <w:right w:val="single" w:sz="4" w:space="0" w:color="auto"/>
            </w:tcBorders>
          </w:tcPr>
          <w:p w14:paraId="5B0E0468" w14:textId="428B0AAB"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43CBF9A6" w14:textId="071F1B87"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0335366A" w14:textId="77777777" w:rsidR="00636331" w:rsidRPr="00360D2C" w:rsidRDefault="00636331" w:rsidP="00636331">
            <w:pPr>
              <w:spacing w:line="259" w:lineRule="auto"/>
              <w:ind w:left="10"/>
              <w:rPr>
                <w:rFonts w:asciiTheme="minorHAnsi" w:hAnsiTheme="minorHAnsi" w:cstheme="minorHAnsi"/>
                <w:sz w:val="22"/>
                <w:szCs w:val="22"/>
              </w:rPr>
            </w:pPr>
          </w:p>
        </w:tc>
      </w:tr>
      <w:tr w:rsidR="00636331" w:rsidRPr="00360D2C" w14:paraId="08C4D9F9" w14:textId="77777777" w:rsidTr="005407FB">
        <w:tc>
          <w:tcPr>
            <w:tcW w:w="713" w:type="dxa"/>
            <w:vMerge w:val="restart"/>
            <w:tcBorders>
              <w:top w:val="single" w:sz="4" w:space="0" w:color="auto"/>
              <w:left w:val="single" w:sz="4" w:space="0" w:color="auto"/>
              <w:right w:val="single" w:sz="4" w:space="0" w:color="auto"/>
            </w:tcBorders>
          </w:tcPr>
          <w:p w14:paraId="071F21B6" w14:textId="5C5BA849" w:rsidR="00636331" w:rsidRPr="00360D2C" w:rsidRDefault="003F6AD0"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6B6EBE" w:rsidRPr="00360D2C">
              <w:rPr>
                <w:rFonts w:asciiTheme="minorHAnsi" w:hAnsiTheme="minorHAnsi" w:cstheme="minorHAnsi"/>
                <w:sz w:val="22"/>
                <w:szCs w:val="22"/>
              </w:rPr>
              <w:t>2</w:t>
            </w:r>
          </w:p>
        </w:tc>
        <w:tc>
          <w:tcPr>
            <w:tcW w:w="2249" w:type="dxa"/>
            <w:vMerge w:val="restart"/>
            <w:tcBorders>
              <w:top w:val="single" w:sz="4" w:space="0" w:color="auto"/>
              <w:left w:val="single" w:sz="4" w:space="0" w:color="auto"/>
              <w:right w:val="single" w:sz="4" w:space="0" w:color="auto"/>
            </w:tcBorders>
          </w:tcPr>
          <w:p w14:paraId="7B8B8804" w14:textId="670DE279" w:rsidR="00636331" w:rsidRPr="00360D2C" w:rsidRDefault="00636331" w:rsidP="00636331">
            <w:pPr>
              <w:ind w:right="676"/>
              <w:rPr>
                <w:rFonts w:asciiTheme="minorHAnsi" w:hAnsiTheme="minorHAnsi" w:cstheme="minorHAnsi"/>
                <w:b/>
              </w:rPr>
            </w:pPr>
            <w:proofErr w:type="spellStart"/>
            <w:r w:rsidRPr="00360D2C">
              <w:rPr>
                <w:rFonts w:asciiTheme="minorHAnsi" w:hAnsiTheme="minorHAnsi" w:cstheme="minorHAnsi"/>
                <w:b/>
              </w:rPr>
              <w:t>Asccend</w:t>
            </w:r>
            <w:proofErr w:type="spellEnd"/>
            <w:r w:rsidRPr="00360D2C">
              <w:rPr>
                <w:rFonts w:asciiTheme="minorHAnsi" w:hAnsiTheme="minorHAnsi" w:cstheme="minorHAnsi"/>
                <w:b/>
              </w:rPr>
              <w:t xml:space="preserve"> /I-Navigator</w:t>
            </w:r>
          </w:p>
          <w:p w14:paraId="32EE07A7" w14:textId="37F4E6D6" w:rsidR="00636331" w:rsidRPr="00360D2C" w:rsidRDefault="00636331" w:rsidP="00636331">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505CF578" w14:textId="100CBDBC" w:rsidR="00636331" w:rsidRPr="00360D2C" w:rsidRDefault="00636331" w:rsidP="00636331">
            <w:pPr>
              <w:spacing w:after="33" w:line="239" w:lineRule="auto"/>
              <w:ind w:left="134" w:right="14" w:hanging="134"/>
              <w:rPr>
                <w:rFonts w:asciiTheme="minorHAnsi" w:hAnsiTheme="minorHAnsi" w:cstheme="minorHAnsi"/>
                <w:color w:val="000000" w:themeColor="text1"/>
              </w:rPr>
            </w:pPr>
          </w:p>
        </w:tc>
        <w:tc>
          <w:tcPr>
            <w:tcW w:w="2702" w:type="dxa"/>
            <w:tcBorders>
              <w:top w:val="single" w:sz="4" w:space="0" w:color="000000"/>
              <w:left w:val="single" w:sz="4" w:space="0" w:color="auto"/>
              <w:bottom w:val="single" w:sz="4" w:space="0" w:color="000000"/>
              <w:right w:val="single" w:sz="4" w:space="0" w:color="auto"/>
            </w:tcBorders>
          </w:tcPr>
          <w:p w14:paraId="49A66843" w14:textId="7E52A880" w:rsidR="00636331" w:rsidRPr="00360D2C" w:rsidRDefault="00636331" w:rsidP="00636331">
            <w:pPr>
              <w:ind w:right="676"/>
              <w:jc w:val="both"/>
              <w:rPr>
                <w:rFonts w:asciiTheme="minorHAnsi" w:hAnsiTheme="minorHAnsi" w:cstheme="minorHAnsi"/>
                <w:b/>
                <w:u w:val="single"/>
              </w:rPr>
            </w:pPr>
            <w:r w:rsidRPr="00360D2C">
              <w:rPr>
                <w:rFonts w:asciiTheme="minorHAnsi" w:hAnsiTheme="minorHAnsi" w:cstheme="minorHAnsi"/>
                <w:b/>
                <w:bCs/>
                <w:sz w:val="22"/>
                <w:szCs w:val="22"/>
                <w:u w:val="single"/>
              </w:rPr>
              <w:lastRenderedPageBreak/>
              <w:t>ITD SME</w:t>
            </w:r>
          </w:p>
          <w:p w14:paraId="0FFAA0B8" w14:textId="77777777" w:rsidR="00636331" w:rsidRPr="00360D2C" w:rsidRDefault="00636331" w:rsidP="00636331">
            <w:pPr>
              <w:ind w:left="346" w:right="676" w:hanging="346"/>
              <w:jc w:val="both"/>
              <w:rPr>
                <w:rFonts w:asciiTheme="minorHAnsi" w:hAnsiTheme="minorHAnsi" w:cstheme="minorHAnsi"/>
                <w:sz w:val="22"/>
                <w:szCs w:val="22"/>
              </w:rPr>
            </w:pPr>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 xml:space="preserve">To test sign on &amp; enquiry. </w:t>
            </w:r>
          </w:p>
          <w:p w14:paraId="1CF4662C" w14:textId="77777777" w:rsidR="00636331" w:rsidRPr="00360D2C" w:rsidRDefault="00636331" w:rsidP="00636331">
            <w:pPr>
              <w:spacing w:line="259" w:lineRule="auto"/>
              <w:ind w:left="14"/>
              <w:rPr>
                <w:rFonts w:asciiTheme="minorHAnsi" w:hAnsiTheme="minorHAnsi" w:cstheme="minorHAnsi"/>
                <w:sz w:val="22"/>
                <w:szCs w:val="22"/>
              </w:rPr>
            </w:pPr>
          </w:p>
          <w:p w14:paraId="670069B8" w14:textId="42F0697C" w:rsidR="00636331" w:rsidRPr="00360D2C" w:rsidRDefault="00636331" w:rsidP="00636331">
            <w:pPr>
              <w:spacing w:line="259" w:lineRule="auto"/>
              <w:ind w:left="14"/>
              <w:rPr>
                <w:rFonts w:asciiTheme="minorHAnsi" w:hAnsiTheme="minorHAnsi" w:cstheme="minorHAnsi"/>
                <w:b/>
                <w:bCs/>
                <w:i/>
                <w:iCs/>
                <w:sz w:val="22"/>
                <w:szCs w:val="22"/>
              </w:rPr>
            </w:pPr>
          </w:p>
          <w:p w14:paraId="15E4997A" w14:textId="77777777" w:rsidR="00636331" w:rsidRPr="00360D2C" w:rsidRDefault="00636331" w:rsidP="00636331">
            <w:pPr>
              <w:spacing w:line="259" w:lineRule="auto"/>
              <w:ind w:left="14"/>
              <w:rPr>
                <w:rFonts w:asciiTheme="minorHAnsi" w:hAnsiTheme="minorHAnsi" w:cstheme="minorHAnsi"/>
                <w:b/>
                <w:bCs/>
                <w:i/>
                <w:iCs/>
                <w:sz w:val="22"/>
                <w:szCs w:val="22"/>
              </w:rPr>
            </w:pPr>
          </w:p>
          <w:p w14:paraId="1DFE62CB" w14:textId="55DA8E30" w:rsidR="00636331" w:rsidRPr="00360D2C" w:rsidRDefault="00636331" w:rsidP="00636331">
            <w:pPr>
              <w:spacing w:line="259" w:lineRule="auto"/>
              <w:ind w:right="170"/>
              <w:rPr>
                <w:rFonts w:asciiTheme="minorHAnsi" w:hAnsiTheme="minorHAnsi" w:cstheme="minorHAnsi"/>
                <w:sz w:val="22"/>
                <w:szCs w:val="22"/>
              </w:rPr>
            </w:pPr>
          </w:p>
        </w:tc>
        <w:tc>
          <w:tcPr>
            <w:tcW w:w="1260" w:type="dxa"/>
            <w:tcBorders>
              <w:top w:val="single" w:sz="4" w:space="0" w:color="auto"/>
              <w:left w:val="single" w:sz="4" w:space="0" w:color="auto"/>
              <w:bottom w:val="single" w:sz="4" w:space="0" w:color="auto"/>
              <w:right w:val="single" w:sz="4" w:space="0" w:color="auto"/>
            </w:tcBorders>
          </w:tcPr>
          <w:p w14:paraId="4320D58B" w14:textId="73B2612E"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440" w:type="dxa"/>
            <w:tcBorders>
              <w:top w:val="single" w:sz="4" w:space="0" w:color="auto"/>
              <w:left w:val="single" w:sz="4" w:space="0" w:color="auto"/>
              <w:bottom w:val="single" w:sz="4" w:space="0" w:color="auto"/>
              <w:right w:val="single" w:sz="4" w:space="0" w:color="auto"/>
            </w:tcBorders>
          </w:tcPr>
          <w:p w14:paraId="5DAD207E" w14:textId="77777777" w:rsidR="00636331" w:rsidRPr="00360D2C" w:rsidRDefault="00636331" w:rsidP="00636331">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2DC02720" w14:textId="77777777" w:rsidR="00636331" w:rsidRPr="00360D2C" w:rsidRDefault="00636331" w:rsidP="00636331">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Nor </w:t>
            </w:r>
            <w:proofErr w:type="spellStart"/>
            <w:r w:rsidRPr="00360D2C">
              <w:rPr>
                <w:rFonts w:asciiTheme="minorHAnsi" w:eastAsia="Calibri" w:hAnsiTheme="minorHAnsi" w:cstheme="minorHAnsi"/>
                <w:b/>
                <w:sz w:val="22"/>
                <w:szCs w:val="22"/>
              </w:rPr>
              <w:t>Zaiasron</w:t>
            </w:r>
            <w:proofErr w:type="spellEnd"/>
            <w:r w:rsidRPr="00360D2C">
              <w:rPr>
                <w:rFonts w:asciiTheme="minorHAnsi" w:eastAsia="Calibri" w:hAnsiTheme="minorHAnsi" w:cstheme="minorHAnsi"/>
                <w:b/>
                <w:sz w:val="22"/>
                <w:szCs w:val="22"/>
              </w:rPr>
              <w:t xml:space="preserve"> Yahaya</w:t>
            </w:r>
          </w:p>
          <w:p w14:paraId="3FA9B378" w14:textId="77777777" w:rsidR="00636331" w:rsidRPr="00360D2C" w:rsidRDefault="00636331" w:rsidP="00636331">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Infrastructure</w:t>
            </w:r>
          </w:p>
          <w:p w14:paraId="6C56C8F3" w14:textId="77777777" w:rsidR="00636331" w:rsidRPr="00360D2C" w:rsidRDefault="00636331" w:rsidP="00636331">
            <w:pPr>
              <w:spacing w:line="252" w:lineRule="auto"/>
              <w:ind w:right="81"/>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Network &amp;</w:t>
            </w:r>
          </w:p>
          <w:p w14:paraId="5868019F" w14:textId="77777777" w:rsidR="00636331" w:rsidRPr="00360D2C" w:rsidRDefault="00636331" w:rsidP="00636331">
            <w:pPr>
              <w:spacing w:line="252" w:lineRule="auto"/>
              <w:ind w:right="8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lastRenderedPageBreak/>
              <w:t>Data Centre</w:t>
            </w:r>
          </w:p>
          <w:p w14:paraId="2913079B" w14:textId="77777777" w:rsidR="00636331" w:rsidRPr="00360D2C" w:rsidRDefault="00636331" w:rsidP="00636331">
            <w:pPr>
              <w:spacing w:line="252" w:lineRule="auto"/>
              <w:ind w:right="56"/>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p>
          <w:p w14:paraId="5A178CCA" w14:textId="77777777" w:rsidR="00636331" w:rsidRPr="00360D2C" w:rsidRDefault="00636331" w:rsidP="00636331">
            <w:pPr>
              <w:jc w:val="center"/>
              <w:rPr>
                <w:rFonts w:asciiTheme="minorHAnsi" w:eastAsia="Calibri" w:hAnsiTheme="minorHAnsi" w:cstheme="minorHAnsi"/>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70BEB0DB" w14:textId="77777777" w:rsidR="00636331" w:rsidRPr="00360D2C" w:rsidRDefault="00636331" w:rsidP="00636331">
            <w:pPr>
              <w:spacing w:line="259" w:lineRule="auto"/>
              <w:ind w:right="56"/>
              <w:jc w:val="center"/>
              <w:rPr>
                <w:rFonts w:asciiTheme="minorHAnsi" w:hAnsiTheme="minorHAnsi" w:cstheme="minorHAnsi"/>
                <w:sz w:val="22"/>
                <w:szCs w:val="22"/>
              </w:rPr>
            </w:pPr>
          </w:p>
        </w:tc>
        <w:tc>
          <w:tcPr>
            <w:tcW w:w="1811" w:type="dxa"/>
            <w:gridSpan w:val="2"/>
            <w:tcBorders>
              <w:top w:val="single" w:sz="4" w:space="0" w:color="auto"/>
              <w:left w:val="single" w:sz="4" w:space="0" w:color="auto"/>
              <w:bottom w:val="single" w:sz="4" w:space="0" w:color="auto"/>
              <w:right w:val="single" w:sz="4" w:space="0" w:color="auto"/>
            </w:tcBorders>
          </w:tcPr>
          <w:p w14:paraId="776D1088" w14:textId="77777777" w:rsidR="00636331" w:rsidRPr="00360D2C" w:rsidRDefault="00636331" w:rsidP="00636331">
            <w:pPr>
              <w:spacing w:line="256" w:lineRule="auto"/>
              <w:ind w:right="19"/>
              <w:jc w:val="center"/>
              <w:rPr>
                <w:rFonts w:asciiTheme="minorHAnsi" w:hAnsiTheme="minorHAnsi" w:cstheme="minorHAnsi"/>
                <w:sz w:val="22"/>
                <w:szCs w:val="22"/>
              </w:rPr>
            </w:pPr>
            <w:r w:rsidRPr="00360D2C">
              <w:rPr>
                <w:rFonts w:asciiTheme="minorHAnsi" w:hAnsiTheme="minorHAnsi" w:cstheme="minorHAnsi"/>
                <w:b/>
                <w:sz w:val="22"/>
                <w:szCs w:val="22"/>
              </w:rPr>
              <w:lastRenderedPageBreak/>
              <w:t>Mazlan Muhammad</w:t>
            </w:r>
          </w:p>
          <w:p w14:paraId="2E201CA1" w14:textId="77777777" w:rsidR="00636331" w:rsidRPr="00360D2C" w:rsidRDefault="00636331" w:rsidP="00636331">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20F723A2" w14:textId="77777777" w:rsidR="00636331" w:rsidRPr="00360D2C" w:rsidRDefault="00636331" w:rsidP="00636331">
            <w:pPr>
              <w:spacing w:line="256"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41EBAD8" w14:textId="77777777" w:rsidR="00636331" w:rsidRPr="00360D2C" w:rsidRDefault="00636331" w:rsidP="00636331">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lastRenderedPageBreak/>
              <w:t>Data Centre</w:t>
            </w:r>
          </w:p>
          <w:p w14:paraId="69F2C4C3" w14:textId="77777777" w:rsidR="00636331" w:rsidRPr="00360D2C" w:rsidRDefault="00636331" w:rsidP="00636331">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07A2AD61" w14:textId="659E57AF" w:rsidR="00636331" w:rsidRPr="00360D2C" w:rsidRDefault="00636331" w:rsidP="00636331">
            <w:pPr>
              <w:spacing w:line="259" w:lineRule="auto"/>
              <w:ind w:right="42"/>
              <w:jc w:val="center"/>
              <w:rPr>
                <w:rFonts w:asciiTheme="minorHAnsi" w:hAnsiTheme="minorHAnsi" w:cs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06E204A2" w14:textId="3623CA4D"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05:30</w:t>
            </w:r>
          </w:p>
        </w:tc>
        <w:tc>
          <w:tcPr>
            <w:tcW w:w="810" w:type="dxa"/>
            <w:tcBorders>
              <w:top w:val="single" w:sz="4" w:space="0" w:color="auto"/>
              <w:left w:val="single" w:sz="4" w:space="0" w:color="auto"/>
              <w:bottom w:val="single" w:sz="4" w:space="0" w:color="auto"/>
              <w:right w:val="single" w:sz="4" w:space="0" w:color="auto"/>
            </w:tcBorders>
          </w:tcPr>
          <w:p w14:paraId="27D87CA4" w14:textId="34773F70"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vAlign w:val="center"/>
          </w:tcPr>
          <w:p w14:paraId="66804010" w14:textId="658D4ACA" w:rsidR="00636331" w:rsidRPr="00360D2C" w:rsidRDefault="00636331" w:rsidP="00636331">
            <w:pPr>
              <w:spacing w:line="259" w:lineRule="auto"/>
              <w:rPr>
                <w:rFonts w:asciiTheme="minorHAnsi" w:hAnsiTheme="minorHAnsi" w:cstheme="minorHAnsi"/>
                <w:sz w:val="22"/>
                <w:szCs w:val="22"/>
              </w:rPr>
            </w:pPr>
            <w:r w:rsidRPr="00360D2C">
              <w:rPr>
                <w:rFonts w:asciiTheme="minorHAnsi" w:hAnsiTheme="minorHAnsi" w:cstheme="minorHAnsi"/>
                <w:sz w:val="22"/>
                <w:szCs w:val="22"/>
              </w:rPr>
              <w:t>Proceed after step #</w:t>
            </w:r>
            <w:r w:rsidR="00F050DE" w:rsidRPr="00360D2C">
              <w:rPr>
                <w:rFonts w:asciiTheme="minorHAnsi" w:hAnsiTheme="minorHAnsi" w:cstheme="minorHAnsi"/>
                <w:sz w:val="22"/>
                <w:szCs w:val="22"/>
              </w:rPr>
              <w:t>40.11</w:t>
            </w:r>
          </w:p>
          <w:p w14:paraId="7DD0D849" w14:textId="77777777" w:rsidR="00636331" w:rsidRPr="00360D2C" w:rsidRDefault="00636331" w:rsidP="00636331">
            <w:pPr>
              <w:spacing w:line="259" w:lineRule="auto"/>
              <w:rPr>
                <w:rFonts w:asciiTheme="minorHAnsi" w:hAnsiTheme="minorHAnsi" w:cstheme="minorHAnsi"/>
                <w:sz w:val="22"/>
                <w:szCs w:val="22"/>
              </w:rPr>
            </w:pPr>
          </w:p>
          <w:p w14:paraId="236C31F2" w14:textId="07BAD97A" w:rsidR="00636331" w:rsidRPr="00360D2C" w:rsidRDefault="00636331" w:rsidP="0063633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 xml:space="preserve">(Verify </w:t>
            </w:r>
            <w:proofErr w:type="spellStart"/>
            <w:r w:rsidRPr="00360D2C">
              <w:rPr>
                <w:rFonts w:asciiTheme="minorHAnsi" w:hAnsiTheme="minorHAnsi" w:cstheme="minorHAnsi"/>
                <w:sz w:val="22"/>
                <w:szCs w:val="22"/>
              </w:rPr>
              <w:t>Asccend</w:t>
            </w:r>
            <w:proofErr w:type="spellEnd"/>
            <w:r w:rsidRPr="00360D2C">
              <w:rPr>
                <w:rFonts w:asciiTheme="minorHAnsi" w:hAnsiTheme="minorHAnsi" w:cstheme="minorHAnsi"/>
                <w:sz w:val="22"/>
                <w:szCs w:val="22"/>
              </w:rPr>
              <w:t>)</w:t>
            </w:r>
          </w:p>
        </w:tc>
      </w:tr>
      <w:tr w:rsidR="00636331" w:rsidRPr="00360D2C" w14:paraId="451F024F" w14:textId="77777777" w:rsidTr="005407FB">
        <w:tc>
          <w:tcPr>
            <w:tcW w:w="713" w:type="dxa"/>
            <w:vMerge/>
            <w:tcBorders>
              <w:left w:val="single" w:sz="4" w:space="0" w:color="auto"/>
              <w:bottom w:val="single" w:sz="4" w:space="0" w:color="auto"/>
              <w:right w:val="single" w:sz="4" w:space="0" w:color="auto"/>
            </w:tcBorders>
          </w:tcPr>
          <w:p w14:paraId="67C25628" w14:textId="77777777" w:rsidR="00636331" w:rsidRPr="00360D2C" w:rsidRDefault="00636331" w:rsidP="00636331">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2570310C" w14:textId="77777777" w:rsidR="00636331" w:rsidRPr="00360D2C" w:rsidRDefault="00636331" w:rsidP="00636331">
            <w:pPr>
              <w:ind w:right="676"/>
              <w:rPr>
                <w:rFonts w:asciiTheme="minorHAnsi" w:hAnsiTheme="minorHAnsi" w:cstheme="minorHAnsi"/>
                <w:b/>
              </w:rPr>
            </w:pPr>
          </w:p>
        </w:tc>
        <w:tc>
          <w:tcPr>
            <w:tcW w:w="2702" w:type="dxa"/>
            <w:tcBorders>
              <w:top w:val="single" w:sz="4" w:space="0" w:color="000000"/>
              <w:left w:val="single" w:sz="4" w:space="0" w:color="auto"/>
              <w:bottom w:val="single" w:sz="4" w:space="0" w:color="auto"/>
              <w:right w:val="single" w:sz="4" w:space="0" w:color="000000"/>
            </w:tcBorders>
          </w:tcPr>
          <w:p w14:paraId="45BFAAEC" w14:textId="77777777" w:rsidR="00636331" w:rsidRPr="00360D2C" w:rsidRDefault="00636331" w:rsidP="0063633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17FD5881" w14:textId="77777777" w:rsidR="00636331" w:rsidRPr="00360D2C" w:rsidRDefault="00636331" w:rsidP="0063633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5C165E24" w14:textId="0E6C453E" w:rsidR="00636331" w:rsidRPr="00360D2C" w:rsidRDefault="00636331" w:rsidP="00636331">
            <w:pPr>
              <w:ind w:right="676"/>
              <w:jc w:val="both"/>
              <w:rPr>
                <w:rFonts w:asciiTheme="minorHAnsi" w:hAnsiTheme="minorHAnsi" w:cstheme="minorHAnsi"/>
                <w:b/>
                <w:bCs/>
                <w:i/>
                <w:iCs/>
              </w:rPr>
            </w:pPr>
            <w:r w:rsidRPr="00360D2C">
              <w:rPr>
                <w:rFonts w:asciiTheme="minorHAnsi" w:hAnsiTheme="minorHAnsi" w:cstheme="minorHAnsi"/>
                <w:b/>
                <w:bCs/>
                <w:i/>
                <w:iCs/>
                <w:sz w:val="22"/>
                <w:szCs w:val="22"/>
              </w:rPr>
              <w:t xml:space="preserve"> </w:t>
            </w:r>
          </w:p>
        </w:tc>
        <w:tc>
          <w:tcPr>
            <w:tcW w:w="1260" w:type="dxa"/>
            <w:tcBorders>
              <w:top w:val="single" w:sz="4" w:space="0" w:color="auto"/>
              <w:left w:val="single" w:sz="4" w:space="0" w:color="000000"/>
              <w:bottom w:val="single" w:sz="4" w:space="0" w:color="auto"/>
              <w:right w:val="single" w:sz="4" w:space="0" w:color="000000"/>
            </w:tcBorders>
          </w:tcPr>
          <w:p w14:paraId="6126818A" w14:textId="4AC1433F"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1D446BA5" w14:textId="77777777" w:rsidR="00636331" w:rsidRPr="00360D2C" w:rsidRDefault="00636331" w:rsidP="00636331">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auto"/>
              <w:right w:val="single" w:sz="4" w:space="0" w:color="auto"/>
            </w:tcBorders>
            <w:vAlign w:val="center"/>
          </w:tcPr>
          <w:p w14:paraId="585579A5" w14:textId="70C41C27" w:rsidR="00636331" w:rsidRPr="00360D2C" w:rsidRDefault="00636331" w:rsidP="00636331">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CBCRM</w:t>
            </w:r>
          </w:p>
        </w:tc>
        <w:tc>
          <w:tcPr>
            <w:tcW w:w="900" w:type="dxa"/>
            <w:tcBorders>
              <w:top w:val="single" w:sz="4" w:space="0" w:color="auto"/>
              <w:left w:val="single" w:sz="4" w:space="0" w:color="auto"/>
              <w:bottom w:val="single" w:sz="4" w:space="0" w:color="auto"/>
              <w:right w:val="single" w:sz="4" w:space="0" w:color="auto"/>
            </w:tcBorders>
          </w:tcPr>
          <w:p w14:paraId="62289E82" w14:textId="6278D657"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4B55CCD3" w14:textId="7FCFB925"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359F8E33" w14:textId="77777777" w:rsidR="00636331" w:rsidRPr="00360D2C" w:rsidRDefault="00636331" w:rsidP="00636331">
            <w:pPr>
              <w:spacing w:line="259" w:lineRule="auto"/>
              <w:rPr>
                <w:rFonts w:asciiTheme="minorHAnsi" w:hAnsiTheme="minorHAnsi" w:cstheme="minorHAnsi"/>
                <w:sz w:val="22"/>
                <w:szCs w:val="22"/>
              </w:rPr>
            </w:pPr>
          </w:p>
        </w:tc>
      </w:tr>
      <w:tr w:rsidR="00636331" w:rsidRPr="00360D2C" w14:paraId="4D65FB05" w14:textId="77777777" w:rsidTr="005407FB">
        <w:tc>
          <w:tcPr>
            <w:tcW w:w="713" w:type="dxa"/>
            <w:vMerge w:val="restart"/>
            <w:tcBorders>
              <w:top w:val="single" w:sz="4" w:space="0" w:color="auto"/>
              <w:left w:val="single" w:sz="4" w:space="0" w:color="auto"/>
              <w:right w:val="single" w:sz="4" w:space="0" w:color="auto"/>
            </w:tcBorders>
          </w:tcPr>
          <w:p w14:paraId="7D3963B1" w14:textId="5FC211C1" w:rsidR="00636331" w:rsidRPr="00360D2C" w:rsidRDefault="003F6AD0"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6B6EBE" w:rsidRPr="00360D2C">
              <w:rPr>
                <w:rFonts w:asciiTheme="minorHAnsi" w:hAnsiTheme="minorHAnsi" w:cstheme="minorHAnsi"/>
                <w:sz w:val="22"/>
                <w:szCs w:val="22"/>
              </w:rPr>
              <w:t>3</w:t>
            </w:r>
          </w:p>
        </w:tc>
        <w:tc>
          <w:tcPr>
            <w:tcW w:w="2249" w:type="dxa"/>
            <w:vMerge w:val="restart"/>
            <w:tcBorders>
              <w:top w:val="single" w:sz="4" w:space="0" w:color="auto"/>
              <w:left w:val="single" w:sz="4" w:space="0" w:color="auto"/>
              <w:right w:val="single" w:sz="4" w:space="0" w:color="auto"/>
            </w:tcBorders>
          </w:tcPr>
          <w:p w14:paraId="1714888D" w14:textId="63A4B287" w:rsidR="00636331" w:rsidRPr="00360D2C" w:rsidRDefault="00636331" w:rsidP="0063633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Loan Statement</w:t>
            </w:r>
          </w:p>
          <w:p w14:paraId="09C757E7" w14:textId="5CDCB0E4" w:rsidR="00636331" w:rsidRPr="00360D2C" w:rsidRDefault="00636331" w:rsidP="0063633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1DB288E5" w14:textId="77777777" w:rsidR="00636331" w:rsidRPr="00360D2C" w:rsidRDefault="00636331" w:rsidP="00636331">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000000"/>
              <w:right w:val="single" w:sz="4" w:space="0" w:color="auto"/>
            </w:tcBorders>
          </w:tcPr>
          <w:p w14:paraId="739FD764" w14:textId="471F25CB" w:rsidR="00636331" w:rsidRPr="00360D2C" w:rsidRDefault="00636331" w:rsidP="00636331">
            <w:pPr>
              <w:spacing w:line="259" w:lineRule="auto"/>
              <w:jc w:val="both"/>
              <w:rPr>
                <w:rFonts w:asciiTheme="minorHAnsi" w:hAnsiTheme="minorHAnsi" w:cstheme="minorHAnsi"/>
                <w:b/>
                <w:sz w:val="22"/>
                <w:szCs w:val="22"/>
                <w:u w:val="single"/>
              </w:rPr>
            </w:pPr>
            <w:r w:rsidRPr="00360D2C">
              <w:rPr>
                <w:rFonts w:asciiTheme="minorHAnsi" w:hAnsiTheme="minorHAnsi" w:cstheme="minorHAnsi"/>
                <w:b/>
                <w:bCs/>
                <w:sz w:val="22"/>
                <w:szCs w:val="22"/>
                <w:u w:val="single"/>
              </w:rPr>
              <w:t>ITD SME</w:t>
            </w:r>
          </w:p>
          <w:p w14:paraId="009625E1" w14:textId="13104E7D" w:rsidR="00636331" w:rsidRPr="00360D2C" w:rsidRDefault="00636331" w:rsidP="00636331">
            <w:pPr>
              <w:spacing w:line="259" w:lineRule="auto"/>
              <w:jc w:val="both"/>
              <w:rPr>
                <w:rFonts w:asciiTheme="minorHAnsi" w:hAnsiTheme="minorHAnsi" w:cstheme="minorHAnsi"/>
                <w:bCs/>
                <w:sz w:val="22"/>
                <w:szCs w:val="22"/>
              </w:rPr>
            </w:pPr>
            <w:r w:rsidRPr="00360D2C">
              <w:rPr>
                <w:rFonts w:asciiTheme="minorHAnsi" w:hAnsiTheme="minorHAnsi" w:cstheme="minorHAnsi"/>
                <w:bCs/>
                <w:sz w:val="22"/>
                <w:szCs w:val="22"/>
              </w:rPr>
              <w:t>To test sign on &amp; enquiry</w:t>
            </w:r>
          </w:p>
          <w:p w14:paraId="1B37EBCD" w14:textId="77777777" w:rsidR="00636331" w:rsidRPr="00360D2C" w:rsidRDefault="00636331" w:rsidP="00636331">
            <w:pPr>
              <w:spacing w:line="259" w:lineRule="auto"/>
              <w:rPr>
                <w:rFonts w:asciiTheme="minorHAnsi" w:hAnsiTheme="minorHAnsi" w:cstheme="minorHAnsi"/>
                <w:b/>
                <w:sz w:val="22"/>
                <w:szCs w:val="22"/>
              </w:rPr>
            </w:pPr>
          </w:p>
          <w:p w14:paraId="4B5DE0C1" w14:textId="77777777" w:rsidR="00636331" w:rsidRPr="00360D2C" w:rsidRDefault="00636331" w:rsidP="00636331">
            <w:pPr>
              <w:spacing w:line="259" w:lineRule="auto"/>
              <w:rPr>
                <w:rFonts w:asciiTheme="minorHAnsi" w:hAnsiTheme="minorHAnsi" w:cstheme="minorHAnsi"/>
                <w:b/>
                <w:sz w:val="22"/>
                <w:szCs w:val="22"/>
              </w:rPr>
            </w:pPr>
          </w:p>
          <w:p w14:paraId="6B8423D1" w14:textId="74CDAC5B" w:rsidR="00636331" w:rsidRPr="00360D2C" w:rsidRDefault="00636331" w:rsidP="00636331">
            <w:pPr>
              <w:spacing w:line="259" w:lineRule="auto"/>
              <w:rPr>
                <w:rFonts w:asciiTheme="minorHAnsi" w:hAnsiTheme="minorHAnsi" w:cstheme="minorHAnsi"/>
                <w:b/>
                <w:bCs/>
                <w:i/>
                <w:iCs/>
                <w:sz w:val="22"/>
                <w:szCs w:val="22"/>
              </w:rPr>
            </w:pPr>
          </w:p>
          <w:p w14:paraId="653A7BF3" w14:textId="68E608D2" w:rsidR="00636331" w:rsidRPr="00360D2C" w:rsidRDefault="00636331" w:rsidP="00636331">
            <w:pPr>
              <w:spacing w:line="259" w:lineRule="auto"/>
              <w:rPr>
                <w:rFonts w:asciiTheme="minorHAnsi" w:hAnsiTheme="minorHAnsi" w:cstheme="minorHAnsi"/>
                <w:b/>
              </w:rPr>
            </w:pPr>
            <w:r w:rsidRPr="00360D2C">
              <w:rPr>
                <w:rFonts w:asciiTheme="minorHAnsi" w:hAnsiTheme="minorHAnsi" w:cstheme="minorHAnsi"/>
                <w:b/>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tcPr>
          <w:p w14:paraId="0FB2136A" w14:textId="7EA8E087"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3D9F7FD5" w14:textId="77777777" w:rsidR="00636331" w:rsidRPr="00360D2C" w:rsidRDefault="00636331" w:rsidP="00636331">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65651E1C" w14:textId="77777777" w:rsidR="00636331" w:rsidRPr="00360D2C" w:rsidRDefault="00636331" w:rsidP="00636331">
            <w:pPr>
              <w:spacing w:line="252" w:lineRule="auto"/>
              <w:ind w:right="2"/>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Palaniappan</w:t>
            </w:r>
            <w:proofErr w:type="spellEnd"/>
            <w:r w:rsidRPr="00360D2C">
              <w:rPr>
                <w:rFonts w:asciiTheme="minorHAnsi" w:eastAsia="Calibri" w:hAnsiTheme="minorHAnsi" w:cstheme="minorHAnsi"/>
                <w:b/>
                <w:sz w:val="22"/>
                <w:szCs w:val="22"/>
              </w:rPr>
              <w:t xml:space="preserve"> Nagappan</w:t>
            </w:r>
          </w:p>
          <w:p w14:paraId="73411380" w14:textId="77777777" w:rsidR="00636331" w:rsidRPr="00360D2C" w:rsidRDefault="00636331" w:rsidP="00636331">
            <w:pPr>
              <w:jc w:val="center"/>
              <w:rPr>
                <w:rFonts w:asciiTheme="minorHAnsi" w:eastAsia="Calibri" w:hAnsiTheme="minorHAnsi" w:cstheme="minorHAnsi"/>
                <w:b/>
                <w:bCs/>
              </w:rPr>
            </w:pPr>
            <w:r w:rsidRPr="00360D2C">
              <w:rPr>
                <w:rFonts w:asciiTheme="minorHAnsi" w:eastAsia="Calibri" w:hAnsiTheme="minorHAnsi" w:cstheme="minorHAnsi"/>
                <w:bCs/>
                <w:sz w:val="22"/>
                <w:szCs w:val="22"/>
              </w:rPr>
              <w:t>Application</w:t>
            </w:r>
            <w:r w:rsidRPr="00360D2C">
              <w:rPr>
                <w:rFonts w:asciiTheme="minorHAnsi" w:eastAsia="Calibri" w:hAnsiTheme="minorHAnsi" w:cstheme="minorHAnsi"/>
                <w:bCs/>
                <w:sz w:val="22"/>
                <w:szCs w:val="22"/>
              </w:rPr>
              <w:br/>
              <w:t>Management</w:t>
            </w:r>
            <w:r w:rsidRPr="00360D2C">
              <w:rPr>
                <w:rFonts w:asciiTheme="minorHAnsi" w:eastAsia="Calibri" w:hAnsiTheme="minorHAnsi" w:cstheme="minorHAnsi"/>
                <w:bCs/>
                <w:sz w:val="22"/>
                <w:szCs w:val="22"/>
              </w:rPr>
              <w:br/>
              <w:t>Division</w:t>
            </w:r>
            <w:r w:rsidRPr="00360D2C">
              <w:rPr>
                <w:rFonts w:asciiTheme="minorHAnsi" w:eastAsia="Calibri" w:hAnsiTheme="minorHAnsi" w:cstheme="minorHAnsi"/>
                <w:bCs/>
                <w:sz w:val="22"/>
                <w:szCs w:val="22"/>
              </w:rPr>
              <w:br/>
            </w:r>
            <w:r w:rsidRPr="00360D2C">
              <w:rPr>
                <w:rFonts w:asciiTheme="minorHAnsi" w:eastAsia="Calibri" w:hAnsiTheme="minorHAnsi" w:cstheme="minorHAnsi"/>
                <w:b/>
                <w:bCs/>
                <w:sz w:val="22"/>
                <w:szCs w:val="22"/>
                <w:highlight w:val="lightGray"/>
              </w:rPr>
              <w:t>(Wisma BSN)</w:t>
            </w:r>
          </w:p>
          <w:p w14:paraId="2AF7DC4E" w14:textId="1182EC94" w:rsidR="00636331" w:rsidRPr="00360D2C" w:rsidRDefault="00636331" w:rsidP="00636331">
            <w:pPr>
              <w:spacing w:line="259" w:lineRule="auto"/>
              <w:ind w:left="91"/>
              <w:jc w:val="center"/>
              <w:rPr>
                <w:rFonts w:asciiTheme="minorHAnsi" w:hAnsiTheme="minorHAnsi" w:cstheme="minorHAnsi"/>
                <w:b/>
                <w:sz w:val="22"/>
                <w:szCs w:val="22"/>
              </w:rPr>
            </w:pPr>
          </w:p>
        </w:tc>
        <w:tc>
          <w:tcPr>
            <w:tcW w:w="1811" w:type="dxa"/>
            <w:gridSpan w:val="2"/>
            <w:tcBorders>
              <w:top w:val="single" w:sz="4" w:space="0" w:color="auto"/>
              <w:left w:val="single" w:sz="4" w:space="0" w:color="auto"/>
              <w:bottom w:val="single" w:sz="4" w:space="0" w:color="auto"/>
              <w:right w:val="single" w:sz="4" w:space="0" w:color="auto"/>
            </w:tcBorders>
          </w:tcPr>
          <w:p w14:paraId="6DB95AD3" w14:textId="77777777" w:rsidR="00636331" w:rsidRPr="00360D2C" w:rsidRDefault="00636331" w:rsidP="00636331">
            <w:pPr>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Khairul Firas</w:t>
            </w:r>
          </w:p>
          <w:p w14:paraId="01CB7295" w14:textId="17251FC3" w:rsidR="00636331" w:rsidRPr="00360D2C" w:rsidRDefault="00636331" w:rsidP="00636331">
            <w:pPr>
              <w:spacing w:line="259" w:lineRule="auto"/>
              <w:ind w:left="13"/>
              <w:jc w:val="center"/>
              <w:rPr>
                <w:rFonts w:asciiTheme="minorHAnsi" w:hAnsiTheme="minorHAnsi" w:cstheme="minorHAnsi"/>
                <w:b/>
                <w:sz w:val="22"/>
                <w:szCs w:val="22"/>
              </w:rPr>
            </w:pPr>
            <w:r w:rsidRPr="00360D2C">
              <w:rPr>
                <w:rFonts w:asciiTheme="minorHAnsi" w:eastAsia="Calibri" w:hAnsiTheme="minorHAnsi" w:cstheme="minorHAnsi"/>
                <w:bCs/>
                <w:sz w:val="22"/>
                <w:szCs w:val="22"/>
              </w:rPr>
              <w:t>Application</w:t>
            </w:r>
            <w:r w:rsidRPr="00360D2C">
              <w:rPr>
                <w:rFonts w:asciiTheme="minorHAnsi" w:eastAsia="Calibri" w:hAnsiTheme="minorHAnsi" w:cstheme="minorHAnsi"/>
                <w:bCs/>
                <w:sz w:val="22"/>
                <w:szCs w:val="22"/>
              </w:rPr>
              <w:br/>
              <w:t>Management</w:t>
            </w:r>
            <w:r w:rsidRPr="00360D2C">
              <w:rPr>
                <w:rFonts w:asciiTheme="minorHAnsi" w:eastAsia="Calibri" w:hAnsiTheme="minorHAnsi" w:cstheme="minorHAnsi"/>
                <w:bCs/>
                <w:sz w:val="22"/>
                <w:szCs w:val="22"/>
              </w:rPr>
              <w:br/>
              <w:t>Division</w:t>
            </w:r>
            <w:r w:rsidRPr="00360D2C">
              <w:rPr>
                <w:rFonts w:asciiTheme="minorHAnsi" w:eastAsia="Calibri" w:hAnsiTheme="minorHAnsi" w:cstheme="minorHAnsi"/>
                <w:bCs/>
                <w:sz w:val="22"/>
                <w:szCs w:val="22"/>
              </w:rPr>
              <w:br/>
            </w:r>
            <w:r w:rsidRPr="00360D2C">
              <w:rPr>
                <w:rFonts w:asciiTheme="minorHAnsi" w:eastAsia="Calibri" w:hAnsiTheme="minorHAnsi" w:cstheme="minorHAnsi"/>
                <w:b/>
                <w:bCs/>
                <w:sz w:val="22"/>
                <w:szCs w:val="22"/>
                <w:highlight w:val="lightGray"/>
              </w:rPr>
              <w:t>(</w:t>
            </w:r>
            <w:proofErr w:type="spellStart"/>
            <w:r w:rsidRPr="00360D2C">
              <w:rPr>
                <w:rFonts w:asciiTheme="minorHAnsi" w:eastAsia="Calibri" w:hAnsiTheme="minorHAnsi" w:cstheme="minorHAnsi"/>
                <w:b/>
                <w:bCs/>
                <w:sz w:val="22"/>
                <w:szCs w:val="22"/>
                <w:highlight w:val="lightGray"/>
              </w:rPr>
              <w:t>Strateq</w:t>
            </w:r>
            <w:proofErr w:type="spellEnd"/>
            <w:r w:rsidRPr="00360D2C">
              <w:rPr>
                <w:rFonts w:asciiTheme="minorHAnsi" w:eastAsia="Calibri" w:hAnsiTheme="minorHAnsi" w:cstheme="minorHAnsi"/>
                <w:b/>
                <w:bCs/>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74F77439" w14:textId="54CE238D"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5432B475" w14:textId="672E40E4"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tcPr>
          <w:p w14:paraId="16736D7F" w14:textId="4E9927FF"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w:t>
            </w:r>
            <w:r w:rsidR="00151CB1" w:rsidRPr="00360D2C">
              <w:rPr>
                <w:rFonts w:asciiTheme="minorHAnsi" w:hAnsiTheme="minorHAnsi" w:cstheme="minorHAnsi"/>
                <w:sz w:val="22"/>
                <w:szCs w:val="22"/>
              </w:rPr>
              <w:t>34</w:t>
            </w:r>
            <w:r w:rsidRPr="00360D2C">
              <w:rPr>
                <w:rFonts w:asciiTheme="minorHAnsi" w:hAnsiTheme="minorHAnsi" w:cstheme="minorHAnsi"/>
                <w:sz w:val="22"/>
                <w:szCs w:val="22"/>
              </w:rPr>
              <w:t>.2</w:t>
            </w:r>
          </w:p>
          <w:p w14:paraId="3B761C04" w14:textId="77777777"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Loan Statement)</w:t>
            </w:r>
          </w:p>
          <w:p w14:paraId="34553357" w14:textId="77777777" w:rsidR="00636331" w:rsidRPr="00360D2C" w:rsidRDefault="00636331" w:rsidP="00636331">
            <w:pPr>
              <w:spacing w:after="1" w:line="239" w:lineRule="auto"/>
              <w:ind w:left="10"/>
              <w:rPr>
                <w:rFonts w:asciiTheme="minorHAnsi" w:hAnsiTheme="minorHAnsi" w:cstheme="minorHAnsi"/>
                <w:sz w:val="22"/>
                <w:szCs w:val="22"/>
              </w:rPr>
            </w:pPr>
          </w:p>
          <w:p w14:paraId="3841BFC0" w14:textId="71603147" w:rsidR="00636331" w:rsidRPr="00360D2C" w:rsidRDefault="00636331" w:rsidP="00636331">
            <w:pPr>
              <w:spacing w:after="1" w:line="239" w:lineRule="auto"/>
              <w:rPr>
                <w:rFonts w:asciiTheme="minorHAnsi" w:hAnsiTheme="minorHAnsi" w:cstheme="minorHAnsi"/>
                <w:sz w:val="22"/>
                <w:szCs w:val="22"/>
              </w:rPr>
            </w:pPr>
          </w:p>
        </w:tc>
      </w:tr>
      <w:tr w:rsidR="00636331" w:rsidRPr="00360D2C" w14:paraId="595F988B" w14:textId="77777777" w:rsidTr="005407FB">
        <w:tc>
          <w:tcPr>
            <w:tcW w:w="713" w:type="dxa"/>
            <w:vMerge/>
            <w:tcBorders>
              <w:left w:val="single" w:sz="4" w:space="0" w:color="auto"/>
              <w:bottom w:val="single" w:sz="4" w:space="0" w:color="auto"/>
              <w:right w:val="single" w:sz="4" w:space="0" w:color="auto"/>
            </w:tcBorders>
          </w:tcPr>
          <w:p w14:paraId="3F91B7EC" w14:textId="77777777" w:rsidR="00636331" w:rsidRPr="00360D2C" w:rsidRDefault="00636331" w:rsidP="00636331">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5449AE4D" w14:textId="77777777" w:rsidR="00636331" w:rsidRPr="00360D2C" w:rsidRDefault="00636331" w:rsidP="00636331">
            <w:pPr>
              <w:spacing w:line="259" w:lineRule="auto"/>
              <w:rPr>
                <w:rFonts w:asciiTheme="minorHAnsi" w:hAnsiTheme="minorHAnsi" w:cstheme="minorHAnsi"/>
                <w:b/>
                <w:sz w:val="22"/>
                <w:szCs w:val="22"/>
              </w:rPr>
            </w:pPr>
          </w:p>
        </w:tc>
        <w:tc>
          <w:tcPr>
            <w:tcW w:w="2702" w:type="dxa"/>
            <w:tcBorders>
              <w:top w:val="single" w:sz="4" w:space="0" w:color="000000"/>
              <w:left w:val="single" w:sz="4" w:space="0" w:color="auto"/>
              <w:bottom w:val="single" w:sz="4" w:space="0" w:color="000000"/>
              <w:right w:val="single" w:sz="4" w:space="0" w:color="auto"/>
            </w:tcBorders>
          </w:tcPr>
          <w:p w14:paraId="77C55549" w14:textId="7723B64B" w:rsidR="00636331" w:rsidRPr="00360D2C" w:rsidRDefault="00636331" w:rsidP="0063633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4C32A7D8" w14:textId="77777777" w:rsidR="00636331" w:rsidRPr="00360D2C" w:rsidRDefault="00636331" w:rsidP="0063633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9B0AA73" w14:textId="42EAD2A9" w:rsidR="00636331" w:rsidRPr="00360D2C" w:rsidRDefault="00636331" w:rsidP="00636331">
            <w:pPr>
              <w:spacing w:line="259" w:lineRule="auto"/>
              <w:jc w:val="both"/>
              <w:rPr>
                <w:rFonts w:asciiTheme="minorHAnsi" w:hAnsiTheme="minorHAnsi" w:cstheme="minorHAnsi"/>
                <w:b/>
                <w:bCs/>
                <w:i/>
                <w:iCs/>
                <w:sz w:val="22"/>
                <w:szCs w:val="22"/>
              </w:rPr>
            </w:pPr>
          </w:p>
        </w:tc>
        <w:tc>
          <w:tcPr>
            <w:tcW w:w="1260" w:type="dxa"/>
            <w:tcBorders>
              <w:top w:val="single" w:sz="4" w:space="0" w:color="auto"/>
              <w:left w:val="single" w:sz="4" w:space="0" w:color="auto"/>
              <w:bottom w:val="single" w:sz="4" w:space="0" w:color="auto"/>
              <w:right w:val="single" w:sz="4" w:space="0" w:color="auto"/>
            </w:tcBorders>
          </w:tcPr>
          <w:p w14:paraId="7987B585" w14:textId="209FD528"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664BB4E9" w14:textId="77777777" w:rsidR="00636331" w:rsidRPr="00360D2C" w:rsidRDefault="00636331" w:rsidP="00636331">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auto"/>
              <w:bottom w:val="single" w:sz="4" w:space="0" w:color="auto"/>
              <w:right w:val="single" w:sz="4" w:space="0" w:color="auto"/>
            </w:tcBorders>
            <w:vAlign w:val="center"/>
          </w:tcPr>
          <w:p w14:paraId="18E2354D" w14:textId="7C5223E7" w:rsidR="00636331" w:rsidRPr="00360D2C" w:rsidRDefault="00636331" w:rsidP="00636331">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sz w:val="22"/>
                <w:szCs w:val="22"/>
              </w:rPr>
              <w:t>DBD</w:t>
            </w:r>
          </w:p>
        </w:tc>
        <w:tc>
          <w:tcPr>
            <w:tcW w:w="900" w:type="dxa"/>
            <w:tcBorders>
              <w:top w:val="single" w:sz="4" w:space="0" w:color="auto"/>
              <w:left w:val="single" w:sz="4" w:space="0" w:color="auto"/>
              <w:bottom w:val="single" w:sz="4" w:space="0" w:color="auto"/>
              <w:right w:val="single" w:sz="4" w:space="0" w:color="auto"/>
            </w:tcBorders>
          </w:tcPr>
          <w:p w14:paraId="392389B1" w14:textId="536CA5D2"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23660B8E" w14:textId="605EF02F"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1CD603E1" w14:textId="77777777" w:rsidR="00636331" w:rsidRPr="00360D2C" w:rsidRDefault="00636331" w:rsidP="00636331">
            <w:pPr>
              <w:spacing w:after="1" w:line="239" w:lineRule="auto"/>
              <w:ind w:left="10"/>
              <w:rPr>
                <w:rFonts w:asciiTheme="minorHAnsi" w:hAnsiTheme="minorHAnsi" w:cstheme="minorHAnsi"/>
                <w:sz w:val="22"/>
                <w:szCs w:val="22"/>
              </w:rPr>
            </w:pPr>
          </w:p>
        </w:tc>
      </w:tr>
      <w:tr w:rsidR="00636331" w:rsidRPr="00360D2C" w14:paraId="00E6149E" w14:textId="77777777" w:rsidTr="005407FB">
        <w:tc>
          <w:tcPr>
            <w:tcW w:w="713" w:type="dxa"/>
            <w:vMerge w:val="restart"/>
            <w:tcBorders>
              <w:top w:val="single" w:sz="4" w:space="0" w:color="auto"/>
              <w:left w:val="single" w:sz="4" w:space="0" w:color="auto"/>
              <w:right w:val="single" w:sz="4" w:space="0" w:color="auto"/>
            </w:tcBorders>
          </w:tcPr>
          <w:p w14:paraId="44958762" w14:textId="5553E099" w:rsidR="00636331" w:rsidRPr="00360D2C" w:rsidRDefault="003F6AD0"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6B6EBE" w:rsidRPr="00360D2C">
              <w:rPr>
                <w:rFonts w:asciiTheme="minorHAnsi" w:hAnsiTheme="minorHAnsi" w:cstheme="minorHAnsi"/>
                <w:sz w:val="22"/>
                <w:szCs w:val="22"/>
              </w:rPr>
              <w:t>4</w:t>
            </w:r>
          </w:p>
        </w:tc>
        <w:tc>
          <w:tcPr>
            <w:tcW w:w="2249" w:type="dxa"/>
            <w:vMerge w:val="restart"/>
            <w:tcBorders>
              <w:top w:val="single" w:sz="4" w:space="0" w:color="auto"/>
              <w:left w:val="single" w:sz="4" w:space="0" w:color="auto"/>
              <w:right w:val="single" w:sz="4" w:space="0" w:color="auto"/>
            </w:tcBorders>
          </w:tcPr>
          <w:p w14:paraId="0F9667B1" w14:textId="77777777" w:rsidR="00636331" w:rsidRPr="00360D2C" w:rsidRDefault="00636331" w:rsidP="00636331">
            <w:pPr>
              <w:spacing w:after="9"/>
              <w:ind w:right="622"/>
              <w:jc w:val="both"/>
              <w:rPr>
                <w:rFonts w:asciiTheme="minorHAnsi" w:hAnsiTheme="minorHAnsi" w:cstheme="minorHAnsi"/>
                <w:b/>
              </w:rPr>
            </w:pPr>
            <w:r w:rsidRPr="00360D2C">
              <w:rPr>
                <w:rFonts w:asciiTheme="minorHAnsi" w:hAnsiTheme="minorHAnsi" w:cstheme="minorHAnsi"/>
                <w:b/>
              </w:rPr>
              <w:t xml:space="preserve">Juris JOM </w:t>
            </w:r>
          </w:p>
          <w:p w14:paraId="50F09E69" w14:textId="216D033B" w:rsidR="00636331" w:rsidRPr="00360D2C" w:rsidRDefault="00636331" w:rsidP="00636331">
            <w:pPr>
              <w:spacing w:after="9"/>
              <w:ind w:right="622"/>
              <w:jc w:val="both"/>
              <w:rPr>
                <w:rFonts w:asciiTheme="minorHAnsi" w:hAnsiTheme="minorHAnsi" w:cstheme="minorHAnsi"/>
                <w:b/>
              </w:rPr>
            </w:pPr>
            <w:r w:rsidRPr="00360D2C">
              <w:rPr>
                <w:rFonts w:asciiTheme="minorHAnsi" w:hAnsiTheme="minorHAnsi" w:cstheme="minorHAnsi"/>
                <w:b/>
                <w:sz w:val="22"/>
                <w:szCs w:val="22"/>
              </w:rPr>
              <w:t>(T2 – RTO 5 hours)</w:t>
            </w:r>
          </w:p>
          <w:p w14:paraId="3777A05B" w14:textId="77777777" w:rsidR="00636331" w:rsidRPr="00360D2C" w:rsidRDefault="00636331" w:rsidP="00636331">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000000"/>
              <w:right w:val="single" w:sz="4" w:space="0" w:color="auto"/>
            </w:tcBorders>
          </w:tcPr>
          <w:p w14:paraId="1FE63CE6" w14:textId="10F9BA1C" w:rsidR="00636331" w:rsidRPr="00360D2C" w:rsidRDefault="00636331" w:rsidP="00636331">
            <w:pPr>
              <w:spacing w:after="9"/>
              <w:ind w:right="622"/>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5EBB14C7" w14:textId="77777777" w:rsidR="00636331" w:rsidRPr="00360D2C" w:rsidRDefault="00636331" w:rsidP="00636331">
            <w:pPr>
              <w:spacing w:after="9"/>
              <w:ind w:left="346" w:right="622" w:hanging="346"/>
              <w:jc w:val="both"/>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4A18EC3C" w14:textId="77777777" w:rsidR="00636331" w:rsidRPr="00360D2C" w:rsidRDefault="00636331" w:rsidP="00636331">
            <w:pPr>
              <w:spacing w:line="259" w:lineRule="auto"/>
              <w:ind w:left="14"/>
              <w:rPr>
                <w:rFonts w:asciiTheme="minorHAnsi" w:hAnsiTheme="minorHAnsi" w:cstheme="minorHAnsi"/>
                <w:b/>
                <w:sz w:val="22"/>
                <w:szCs w:val="22"/>
              </w:rPr>
            </w:pPr>
          </w:p>
          <w:p w14:paraId="392BA0C0" w14:textId="115A1752" w:rsidR="00636331" w:rsidRPr="00360D2C" w:rsidRDefault="00636331" w:rsidP="00636331">
            <w:pPr>
              <w:spacing w:line="259" w:lineRule="auto"/>
              <w:ind w:right="170"/>
              <w:rPr>
                <w:rFonts w:asciiTheme="minorHAnsi" w:hAnsiTheme="minorHAnsi" w:cstheme="minorHAnsi"/>
                <w:b/>
                <w:bCs/>
                <w:i/>
                <w:iCs/>
                <w:sz w:val="22"/>
                <w:szCs w:val="22"/>
              </w:rPr>
            </w:pPr>
          </w:p>
          <w:p w14:paraId="78D72026" w14:textId="59E44D8D" w:rsidR="00636331" w:rsidRPr="00360D2C" w:rsidRDefault="00636331" w:rsidP="00636331">
            <w:pPr>
              <w:spacing w:line="259" w:lineRule="auto"/>
              <w:ind w:right="170"/>
              <w:rPr>
                <w:rFonts w:asciiTheme="minorHAnsi" w:hAnsiTheme="minorHAnsi" w:cstheme="minorHAnsi"/>
                <w:b/>
                <w:bCs/>
                <w:i/>
                <w:iCs/>
                <w:sz w:val="22"/>
                <w:szCs w:val="22"/>
              </w:rPr>
            </w:pPr>
          </w:p>
        </w:tc>
        <w:tc>
          <w:tcPr>
            <w:tcW w:w="1260" w:type="dxa"/>
            <w:tcBorders>
              <w:top w:val="single" w:sz="4" w:space="0" w:color="auto"/>
              <w:left w:val="single" w:sz="4" w:space="0" w:color="auto"/>
              <w:bottom w:val="single" w:sz="4" w:space="0" w:color="auto"/>
              <w:right w:val="single" w:sz="4" w:space="0" w:color="auto"/>
            </w:tcBorders>
          </w:tcPr>
          <w:p w14:paraId="6FF955D3" w14:textId="6B21A558" w:rsidR="00636331" w:rsidRPr="00360D2C" w:rsidRDefault="00636331" w:rsidP="00636331">
            <w:pPr>
              <w:spacing w:after="160" w:line="259" w:lineRule="auto"/>
              <w:rPr>
                <w:rFonts w:asciiTheme="minorHAnsi" w:hAnsiTheme="minorHAnsi" w:cstheme="minorHAnsi"/>
                <w:b/>
                <w:bCs/>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4B5E81F4" w14:textId="77777777" w:rsidR="00636331" w:rsidRPr="00360D2C" w:rsidRDefault="00636331" w:rsidP="00636331">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2EB5B442" w14:textId="77777777" w:rsidR="00636331" w:rsidRPr="00360D2C" w:rsidRDefault="00636331" w:rsidP="00636331">
            <w:pPr>
              <w:spacing w:after="5"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0BD102F3"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C6AD5E1"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99BFC04" w14:textId="77777777" w:rsidR="00636331" w:rsidRPr="00360D2C" w:rsidRDefault="00636331" w:rsidP="00636331">
            <w:pPr>
              <w:spacing w:line="252" w:lineRule="auto"/>
              <w:ind w:right="56"/>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sz w:val="22"/>
                <w:szCs w:val="22"/>
                <w:highlight w:val="lightGray"/>
              </w:rPr>
              <w:t>(</w:t>
            </w:r>
            <w:proofErr w:type="spellStart"/>
            <w:r w:rsidRPr="00360D2C">
              <w:rPr>
                <w:rFonts w:asciiTheme="minorHAnsi" w:eastAsia="Calibri" w:hAnsiTheme="minorHAnsi" w:cstheme="minorHAnsi"/>
                <w:b/>
                <w:bCs/>
                <w:sz w:val="22"/>
                <w:szCs w:val="22"/>
                <w:highlight w:val="lightGray"/>
              </w:rPr>
              <w:t>Strateq</w:t>
            </w:r>
            <w:proofErr w:type="spellEnd"/>
            <w:r w:rsidRPr="00360D2C">
              <w:rPr>
                <w:rFonts w:asciiTheme="minorHAnsi" w:eastAsia="Calibri" w:hAnsiTheme="minorHAnsi" w:cstheme="minorHAnsi"/>
                <w:b/>
                <w:bCs/>
                <w:sz w:val="22"/>
                <w:szCs w:val="22"/>
                <w:highlight w:val="lightGray"/>
              </w:rPr>
              <w:t>)</w:t>
            </w:r>
          </w:p>
          <w:p w14:paraId="7D676680" w14:textId="6B07F259" w:rsidR="00636331" w:rsidRPr="00360D2C" w:rsidRDefault="00636331" w:rsidP="00636331">
            <w:pPr>
              <w:spacing w:line="259" w:lineRule="auto"/>
              <w:ind w:right="56"/>
              <w:jc w:val="center"/>
              <w:rPr>
                <w:rFonts w:asciiTheme="minorHAnsi" w:hAnsiTheme="minorHAnsi" w:cstheme="minorHAnsi"/>
                <w:sz w:val="22"/>
                <w:szCs w:val="22"/>
              </w:rPr>
            </w:pPr>
          </w:p>
        </w:tc>
        <w:tc>
          <w:tcPr>
            <w:tcW w:w="1811" w:type="dxa"/>
            <w:gridSpan w:val="2"/>
            <w:tcBorders>
              <w:top w:val="single" w:sz="4" w:space="0" w:color="auto"/>
              <w:left w:val="single" w:sz="4" w:space="0" w:color="auto"/>
              <w:bottom w:val="single" w:sz="4" w:space="0" w:color="auto"/>
              <w:right w:val="single" w:sz="4" w:space="0" w:color="auto"/>
            </w:tcBorders>
          </w:tcPr>
          <w:p w14:paraId="2744D7E4" w14:textId="77777777" w:rsidR="004549F6" w:rsidRPr="00360D2C" w:rsidRDefault="004549F6" w:rsidP="004549F6">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Razali Hassan</w:t>
            </w:r>
          </w:p>
          <w:p w14:paraId="171B16C1"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0544A430"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355B7026"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37A52A3C" w14:textId="3FEAB230" w:rsidR="00636331" w:rsidRPr="00360D2C" w:rsidRDefault="00636331" w:rsidP="00636331">
            <w:pPr>
              <w:spacing w:line="259" w:lineRule="auto"/>
              <w:ind w:right="42"/>
              <w:jc w:val="center"/>
              <w:rPr>
                <w:rFonts w:asciiTheme="minorHAnsi" w:hAnsiTheme="minorHAnsi" w:cstheme="minorHAnsi"/>
                <w:sz w:val="22"/>
                <w:szCs w:val="22"/>
              </w:rPr>
            </w:pPr>
            <w:r w:rsidRPr="00360D2C">
              <w:rPr>
                <w:rFonts w:asciiTheme="minorHAnsi" w:eastAsia="Calibri" w:hAnsiTheme="minorHAnsi" w:cstheme="minorHAnsi"/>
                <w:sz w:val="22"/>
                <w:szCs w:val="22"/>
              </w:rPr>
              <w:t xml:space="preserve">  </w:t>
            </w:r>
          </w:p>
        </w:tc>
        <w:tc>
          <w:tcPr>
            <w:tcW w:w="900" w:type="dxa"/>
            <w:tcBorders>
              <w:top w:val="single" w:sz="4" w:space="0" w:color="auto"/>
              <w:left w:val="single" w:sz="4" w:space="0" w:color="auto"/>
              <w:bottom w:val="single" w:sz="4" w:space="0" w:color="auto"/>
              <w:right w:val="single" w:sz="4" w:space="0" w:color="auto"/>
            </w:tcBorders>
          </w:tcPr>
          <w:p w14:paraId="56521FDB" w14:textId="28FD359D"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279CE928" w14:textId="02567C72"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vAlign w:val="center"/>
          </w:tcPr>
          <w:p w14:paraId="5CE25B48" w14:textId="75020BC5"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 3</w:t>
            </w:r>
            <w:r w:rsidR="00EE30C6" w:rsidRPr="00360D2C">
              <w:rPr>
                <w:rFonts w:asciiTheme="minorHAnsi" w:hAnsiTheme="minorHAnsi" w:cstheme="minorHAnsi"/>
                <w:sz w:val="22"/>
                <w:szCs w:val="22"/>
              </w:rPr>
              <w:t>6</w:t>
            </w:r>
            <w:r w:rsidRPr="00360D2C">
              <w:rPr>
                <w:rFonts w:asciiTheme="minorHAnsi" w:hAnsiTheme="minorHAnsi" w:cstheme="minorHAnsi"/>
                <w:sz w:val="22"/>
                <w:szCs w:val="22"/>
              </w:rPr>
              <w:t>.</w:t>
            </w:r>
            <w:r w:rsidR="00EE30C6" w:rsidRPr="00360D2C">
              <w:rPr>
                <w:rFonts w:asciiTheme="minorHAnsi" w:hAnsiTheme="minorHAnsi" w:cstheme="minorHAnsi"/>
                <w:sz w:val="22"/>
                <w:szCs w:val="22"/>
              </w:rPr>
              <w:t>6</w:t>
            </w:r>
          </w:p>
          <w:p w14:paraId="49A959C7" w14:textId="78176E6B"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(Juris is Up)</w:t>
            </w:r>
          </w:p>
        </w:tc>
      </w:tr>
      <w:tr w:rsidR="00636331" w:rsidRPr="00360D2C" w14:paraId="19138CD1" w14:textId="77777777" w:rsidTr="005407FB">
        <w:tc>
          <w:tcPr>
            <w:tcW w:w="713" w:type="dxa"/>
            <w:vMerge/>
            <w:tcBorders>
              <w:left w:val="single" w:sz="4" w:space="0" w:color="auto"/>
              <w:bottom w:val="single" w:sz="4" w:space="0" w:color="auto"/>
              <w:right w:val="single" w:sz="4" w:space="0" w:color="auto"/>
            </w:tcBorders>
          </w:tcPr>
          <w:p w14:paraId="3E89893D" w14:textId="77777777" w:rsidR="00636331" w:rsidRPr="00360D2C" w:rsidRDefault="00636331" w:rsidP="00636331">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3D62C7F2" w14:textId="77777777" w:rsidR="00636331" w:rsidRPr="00360D2C" w:rsidRDefault="00636331" w:rsidP="00636331">
            <w:pPr>
              <w:spacing w:after="9"/>
              <w:ind w:right="622"/>
              <w:jc w:val="both"/>
              <w:rPr>
                <w:rFonts w:asciiTheme="minorHAnsi" w:hAnsiTheme="minorHAnsi" w:cstheme="minorHAnsi"/>
                <w:b/>
              </w:rPr>
            </w:pPr>
          </w:p>
        </w:tc>
        <w:tc>
          <w:tcPr>
            <w:tcW w:w="2702" w:type="dxa"/>
            <w:tcBorders>
              <w:top w:val="single" w:sz="4" w:space="0" w:color="000000"/>
              <w:left w:val="single" w:sz="4" w:space="0" w:color="auto"/>
              <w:bottom w:val="single" w:sz="4" w:space="0" w:color="auto"/>
              <w:right w:val="single" w:sz="4" w:space="0" w:color="000000"/>
            </w:tcBorders>
          </w:tcPr>
          <w:p w14:paraId="3FDD8B74" w14:textId="1E0EBDC6" w:rsidR="00636331" w:rsidRPr="00360D2C" w:rsidRDefault="00636331" w:rsidP="0063633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2C8D1CC2" w14:textId="77777777" w:rsidR="00636331" w:rsidRPr="00360D2C" w:rsidRDefault="00636331" w:rsidP="0063633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119D6024" w14:textId="483D6CCC" w:rsidR="00636331" w:rsidRPr="00360D2C" w:rsidRDefault="00636331" w:rsidP="00636331">
            <w:pPr>
              <w:spacing w:line="259" w:lineRule="auto"/>
              <w:ind w:right="170"/>
              <w:rPr>
                <w:rFonts w:asciiTheme="minorHAnsi" w:hAnsiTheme="minorHAnsi" w:cstheme="minorHAnsi"/>
                <w:b/>
                <w:bCs/>
                <w:i/>
                <w:iCs/>
                <w:sz w:val="22"/>
                <w:szCs w:val="22"/>
              </w:rPr>
            </w:pPr>
          </w:p>
        </w:tc>
        <w:tc>
          <w:tcPr>
            <w:tcW w:w="1260" w:type="dxa"/>
            <w:tcBorders>
              <w:top w:val="single" w:sz="4" w:space="0" w:color="auto"/>
              <w:left w:val="single" w:sz="4" w:space="0" w:color="000000"/>
              <w:bottom w:val="single" w:sz="4" w:space="0" w:color="auto"/>
              <w:right w:val="single" w:sz="4" w:space="0" w:color="000000"/>
            </w:tcBorders>
          </w:tcPr>
          <w:p w14:paraId="5D7DF4A8" w14:textId="2EC118B4"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441FB7FC" w14:textId="77777777" w:rsidR="00636331" w:rsidRPr="00360D2C" w:rsidRDefault="00636331" w:rsidP="00636331">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auto"/>
              <w:right w:val="single" w:sz="4" w:space="0" w:color="auto"/>
            </w:tcBorders>
            <w:vAlign w:val="center"/>
          </w:tcPr>
          <w:p w14:paraId="6D5BBBD4" w14:textId="59985942" w:rsidR="00636331" w:rsidRPr="00360D2C" w:rsidRDefault="00636331" w:rsidP="00636331">
            <w:pPr>
              <w:spacing w:line="259" w:lineRule="auto"/>
              <w:jc w:val="center"/>
              <w:rPr>
                <w:rFonts w:asciiTheme="minorHAnsi" w:hAnsiTheme="minorHAnsi" w:cstheme="minorHAnsi"/>
                <w:b/>
              </w:rPr>
            </w:pPr>
            <w:r w:rsidRPr="00360D2C">
              <w:rPr>
                <w:rFonts w:asciiTheme="minorHAnsi" w:eastAsia="Calibri" w:hAnsiTheme="minorHAnsi" w:cstheme="minorHAnsi"/>
                <w:b/>
                <w:sz w:val="22"/>
                <w:szCs w:val="22"/>
              </w:rPr>
              <w:t>COD &amp; RBD</w:t>
            </w:r>
          </w:p>
        </w:tc>
        <w:tc>
          <w:tcPr>
            <w:tcW w:w="900" w:type="dxa"/>
            <w:tcBorders>
              <w:top w:val="single" w:sz="4" w:space="0" w:color="auto"/>
              <w:left w:val="single" w:sz="4" w:space="0" w:color="auto"/>
              <w:bottom w:val="single" w:sz="4" w:space="0" w:color="auto"/>
              <w:right w:val="single" w:sz="4" w:space="0" w:color="auto"/>
            </w:tcBorders>
          </w:tcPr>
          <w:p w14:paraId="73419D70" w14:textId="77C4A4AB"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3741C168" w14:textId="4423DF74"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70A58606" w14:textId="77777777" w:rsidR="00636331" w:rsidRPr="00360D2C" w:rsidRDefault="00636331" w:rsidP="00636331">
            <w:pPr>
              <w:spacing w:after="1" w:line="239" w:lineRule="auto"/>
              <w:ind w:left="10"/>
              <w:rPr>
                <w:rFonts w:asciiTheme="minorHAnsi" w:hAnsiTheme="minorHAnsi" w:cstheme="minorHAnsi"/>
                <w:sz w:val="22"/>
                <w:szCs w:val="22"/>
              </w:rPr>
            </w:pPr>
          </w:p>
        </w:tc>
      </w:tr>
      <w:tr w:rsidR="00636331" w:rsidRPr="00360D2C" w14:paraId="24DD802A" w14:textId="77777777" w:rsidTr="005407FB">
        <w:tc>
          <w:tcPr>
            <w:tcW w:w="713" w:type="dxa"/>
            <w:vMerge w:val="restart"/>
            <w:tcBorders>
              <w:top w:val="single" w:sz="4" w:space="0" w:color="auto"/>
              <w:left w:val="single" w:sz="4" w:space="0" w:color="auto"/>
              <w:bottom w:val="single" w:sz="4" w:space="0" w:color="auto"/>
              <w:right w:val="single" w:sz="4" w:space="0" w:color="auto"/>
            </w:tcBorders>
          </w:tcPr>
          <w:p w14:paraId="73EA52EA" w14:textId="55C97EE6" w:rsidR="00636331" w:rsidRPr="00360D2C" w:rsidRDefault="003F6AD0"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6B6EBE" w:rsidRPr="00360D2C">
              <w:rPr>
                <w:rFonts w:asciiTheme="minorHAnsi" w:hAnsiTheme="minorHAnsi" w:cstheme="minorHAnsi"/>
                <w:sz w:val="22"/>
                <w:szCs w:val="22"/>
              </w:rPr>
              <w:t>5</w:t>
            </w:r>
          </w:p>
        </w:tc>
        <w:tc>
          <w:tcPr>
            <w:tcW w:w="2249" w:type="dxa"/>
            <w:vMerge w:val="restart"/>
            <w:tcBorders>
              <w:top w:val="single" w:sz="4" w:space="0" w:color="auto"/>
              <w:left w:val="single" w:sz="4" w:space="0" w:color="auto"/>
              <w:bottom w:val="single" w:sz="4" w:space="0" w:color="auto"/>
              <w:right w:val="single" w:sz="4" w:space="0" w:color="auto"/>
            </w:tcBorders>
          </w:tcPr>
          <w:p w14:paraId="66DCE5C1" w14:textId="5CD76BE3" w:rsidR="00636331" w:rsidRPr="00360D2C" w:rsidRDefault="00636331" w:rsidP="00636331">
            <w:pPr>
              <w:spacing w:after="9"/>
              <w:ind w:right="620"/>
              <w:jc w:val="both"/>
              <w:rPr>
                <w:rFonts w:asciiTheme="minorHAnsi" w:hAnsiTheme="minorHAnsi" w:cstheme="minorHAnsi"/>
                <w:b/>
              </w:rPr>
            </w:pPr>
            <w:r w:rsidRPr="00360D2C">
              <w:rPr>
                <w:rFonts w:asciiTheme="minorHAnsi" w:hAnsiTheme="minorHAnsi" w:cstheme="minorHAnsi"/>
                <w:b/>
              </w:rPr>
              <w:t xml:space="preserve">Juris JOMC </w:t>
            </w:r>
          </w:p>
          <w:p w14:paraId="4367178C" w14:textId="1B391A39" w:rsidR="00636331" w:rsidRPr="00360D2C" w:rsidRDefault="00636331" w:rsidP="00636331">
            <w:pPr>
              <w:spacing w:line="259" w:lineRule="auto"/>
              <w:ind w:right="170"/>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7F7BC879" w14:textId="77777777" w:rsidR="00636331" w:rsidRPr="00360D2C" w:rsidRDefault="00636331" w:rsidP="00636331">
            <w:pPr>
              <w:spacing w:after="160" w:line="259" w:lineRule="auto"/>
              <w:rPr>
                <w:rFonts w:asciiTheme="minorHAnsi" w:hAnsiTheme="minorHAnsi" w:cstheme="minorHAnsi"/>
                <w:sz w:val="22"/>
                <w:szCs w:val="22"/>
              </w:rPr>
            </w:pPr>
          </w:p>
        </w:tc>
        <w:tc>
          <w:tcPr>
            <w:tcW w:w="2702" w:type="dxa"/>
            <w:tcBorders>
              <w:top w:val="single" w:sz="4" w:space="0" w:color="auto"/>
              <w:left w:val="single" w:sz="4" w:space="0" w:color="auto"/>
              <w:bottom w:val="single" w:sz="4" w:space="0" w:color="auto"/>
              <w:right w:val="single" w:sz="4" w:space="0" w:color="auto"/>
            </w:tcBorders>
          </w:tcPr>
          <w:p w14:paraId="0ACDD3BD" w14:textId="57658416" w:rsidR="00636331" w:rsidRPr="00360D2C" w:rsidRDefault="00636331" w:rsidP="00636331">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1540AB31" w14:textId="77777777" w:rsidR="00636331" w:rsidRPr="00360D2C" w:rsidRDefault="00636331" w:rsidP="00636331">
            <w:pPr>
              <w:spacing w:after="9"/>
              <w:ind w:left="346" w:right="620" w:hanging="346"/>
              <w:jc w:val="both"/>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6CF42CBF" w14:textId="77777777" w:rsidR="00636331" w:rsidRPr="00360D2C" w:rsidRDefault="00636331" w:rsidP="00636331">
            <w:pPr>
              <w:spacing w:line="259" w:lineRule="auto"/>
              <w:ind w:right="170"/>
              <w:rPr>
                <w:rFonts w:asciiTheme="minorHAnsi" w:hAnsiTheme="minorHAnsi" w:cstheme="minorHAnsi"/>
                <w:sz w:val="22"/>
                <w:szCs w:val="22"/>
              </w:rPr>
            </w:pPr>
          </w:p>
          <w:p w14:paraId="49CCD016" w14:textId="778396F0" w:rsidR="00636331" w:rsidRPr="00360D2C" w:rsidRDefault="00636331" w:rsidP="00636331">
            <w:pPr>
              <w:spacing w:line="259" w:lineRule="auto"/>
              <w:ind w:right="170"/>
              <w:rPr>
                <w:rFonts w:asciiTheme="minorHAnsi" w:hAnsiTheme="minorHAnsi" w:cstheme="minorHAnsi"/>
                <w:b/>
                <w:bCs/>
                <w:i/>
                <w:iCs/>
                <w:sz w:val="22"/>
                <w:szCs w:val="22"/>
              </w:rPr>
            </w:pPr>
          </w:p>
          <w:p w14:paraId="4AC6D8B2" w14:textId="147696BE" w:rsidR="00636331" w:rsidRPr="00360D2C" w:rsidRDefault="00636331" w:rsidP="00636331">
            <w:pPr>
              <w:spacing w:after="9"/>
              <w:ind w:right="622"/>
              <w:jc w:val="both"/>
              <w:rPr>
                <w:rFonts w:asciiTheme="minorHAnsi" w:hAnsiTheme="minorHAnsi" w:cstheme="minorHAnsi"/>
                <w:b/>
              </w:rPr>
            </w:pPr>
            <w:r w:rsidRPr="00360D2C">
              <w:rPr>
                <w:rFonts w:asciiTheme="minorHAnsi" w:hAnsiTheme="minorHAnsi" w:cstheme="minorHAnsi"/>
                <w:b/>
                <w:sz w:val="22"/>
                <w:szCs w:val="22"/>
              </w:rPr>
              <w:lastRenderedPageBreak/>
              <w:t xml:space="preserve"> </w:t>
            </w:r>
          </w:p>
        </w:tc>
        <w:tc>
          <w:tcPr>
            <w:tcW w:w="1260" w:type="dxa"/>
            <w:tcBorders>
              <w:top w:val="single" w:sz="4" w:space="0" w:color="auto"/>
              <w:left w:val="single" w:sz="4" w:space="0" w:color="auto"/>
              <w:bottom w:val="single" w:sz="4" w:space="0" w:color="auto"/>
              <w:right w:val="single" w:sz="4" w:space="0" w:color="auto"/>
            </w:tcBorders>
          </w:tcPr>
          <w:p w14:paraId="4973FF8D" w14:textId="2481C5DA"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440" w:type="dxa"/>
            <w:tcBorders>
              <w:top w:val="single" w:sz="4" w:space="0" w:color="auto"/>
              <w:left w:val="single" w:sz="4" w:space="0" w:color="auto"/>
              <w:bottom w:val="single" w:sz="4" w:space="0" w:color="auto"/>
              <w:right w:val="single" w:sz="4" w:space="0" w:color="auto"/>
            </w:tcBorders>
          </w:tcPr>
          <w:p w14:paraId="021FAABB" w14:textId="77777777" w:rsidR="00636331" w:rsidRPr="00360D2C" w:rsidRDefault="00636331" w:rsidP="00636331">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50A04548" w14:textId="77777777" w:rsidR="00636331" w:rsidRPr="00360D2C" w:rsidRDefault="00636331" w:rsidP="00636331">
            <w:pPr>
              <w:spacing w:after="5"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2F8EB2F9"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074CFCE"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6C54C10A" w14:textId="77777777" w:rsidR="00636331" w:rsidRPr="00360D2C" w:rsidRDefault="00636331" w:rsidP="00636331">
            <w:pPr>
              <w:spacing w:line="252" w:lineRule="auto"/>
              <w:ind w:right="56"/>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lastRenderedPageBreak/>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sz w:val="22"/>
                <w:szCs w:val="22"/>
                <w:highlight w:val="lightGray"/>
              </w:rPr>
              <w:t>(</w:t>
            </w:r>
            <w:proofErr w:type="spellStart"/>
            <w:r w:rsidRPr="00360D2C">
              <w:rPr>
                <w:rFonts w:asciiTheme="minorHAnsi" w:eastAsia="Calibri" w:hAnsiTheme="minorHAnsi" w:cstheme="minorHAnsi"/>
                <w:b/>
                <w:bCs/>
                <w:sz w:val="22"/>
                <w:szCs w:val="22"/>
                <w:highlight w:val="lightGray"/>
              </w:rPr>
              <w:t>Strateq</w:t>
            </w:r>
            <w:proofErr w:type="spellEnd"/>
            <w:r w:rsidRPr="00360D2C">
              <w:rPr>
                <w:rFonts w:asciiTheme="minorHAnsi" w:eastAsia="Calibri" w:hAnsiTheme="minorHAnsi" w:cstheme="minorHAnsi"/>
                <w:b/>
                <w:bCs/>
                <w:sz w:val="22"/>
                <w:szCs w:val="22"/>
                <w:highlight w:val="lightGray"/>
              </w:rPr>
              <w:t>)</w:t>
            </w:r>
          </w:p>
          <w:p w14:paraId="13E567A2" w14:textId="797B6734" w:rsidR="00636331" w:rsidRPr="00360D2C" w:rsidRDefault="00636331" w:rsidP="00636331">
            <w:pPr>
              <w:spacing w:line="259" w:lineRule="auto"/>
              <w:ind w:left="10"/>
              <w:jc w:val="center"/>
              <w:rPr>
                <w:rFonts w:asciiTheme="minorHAnsi" w:hAnsiTheme="minorHAnsi" w:cstheme="minorHAnsi"/>
                <w:b/>
                <w:sz w:val="22"/>
                <w:szCs w:val="22"/>
              </w:rPr>
            </w:pPr>
          </w:p>
        </w:tc>
        <w:tc>
          <w:tcPr>
            <w:tcW w:w="1811" w:type="dxa"/>
            <w:gridSpan w:val="2"/>
            <w:tcBorders>
              <w:top w:val="single" w:sz="4" w:space="0" w:color="auto"/>
              <w:left w:val="single" w:sz="4" w:space="0" w:color="auto"/>
              <w:bottom w:val="single" w:sz="4" w:space="0" w:color="auto"/>
              <w:right w:val="single" w:sz="4" w:space="0" w:color="auto"/>
            </w:tcBorders>
          </w:tcPr>
          <w:p w14:paraId="2281444B" w14:textId="77777777" w:rsidR="004549F6" w:rsidRPr="00360D2C" w:rsidRDefault="004549F6" w:rsidP="004549F6">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lastRenderedPageBreak/>
              <w:t>Razali Hassan</w:t>
            </w:r>
          </w:p>
          <w:p w14:paraId="5425C038"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474C0F6B"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4BF84500"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62C55EF5" w14:textId="39A4CA9A" w:rsidR="00636331" w:rsidRPr="00360D2C" w:rsidRDefault="00636331" w:rsidP="00636331">
            <w:pPr>
              <w:spacing w:line="259" w:lineRule="auto"/>
              <w:ind w:left="13"/>
              <w:jc w:val="center"/>
              <w:rPr>
                <w:rFonts w:asciiTheme="minorHAnsi" w:hAnsiTheme="minorHAnsi" w:cstheme="minorHAnsi"/>
                <w:b/>
                <w:sz w:val="22"/>
                <w:szCs w:val="22"/>
              </w:rPr>
            </w:pPr>
            <w:r w:rsidRPr="00360D2C">
              <w:rPr>
                <w:rFonts w:asciiTheme="minorHAnsi" w:eastAsia="Calibri" w:hAnsiTheme="minorHAnsi" w:cstheme="minorHAnsi"/>
                <w:sz w:val="22"/>
                <w:szCs w:val="22"/>
              </w:rPr>
              <w:lastRenderedPageBreak/>
              <w:t xml:space="preserve">  </w:t>
            </w:r>
          </w:p>
        </w:tc>
        <w:tc>
          <w:tcPr>
            <w:tcW w:w="900" w:type="dxa"/>
            <w:tcBorders>
              <w:top w:val="single" w:sz="4" w:space="0" w:color="auto"/>
              <w:left w:val="single" w:sz="4" w:space="0" w:color="auto"/>
              <w:bottom w:val="single" w:sz="4" w:space="0" w:color="auto"/>
              <w:right w:val="single" w:sz="4" w:space="0" w:color="auto"/>
            </w:tcBorders>
          </w:tcPr>
          <w:p w14:paraId="48D8DB2F" w14:textId="4318930F"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05:30</w:t>
            </w:r>
          </w:p>
        </w:tc>
        <w:tc>
          <w:tcPr>
            <w:tcW w:w="810" w:type="dxa"/>
            <w:tcBorders>
              <w:top w:val="single" w:sz="4" w:space="0" w:color="auto"/>
              <w:left w:val="single" w:sz="4" w:space="0" w:color="auto"/>
              <w:bottom w:val="single" w:sz="4" w:space="0" w:color="auto"/>
              <w:right w:val="single" w:sz="4" w:space="0" w:color="auto"/>
            </w:tcBorders>
          </w:tcPr>
          <w:p w14:paraId="425D6F6B" w14:textId="2F38D03E"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bottom w:val="single" w:sz="4" w:space="0" w:color="auto"/>
              <w:right w:val="single" w:sz="4" w:space="0" w:color="auto"/>
            </w:tcBorders>
            <w:vAlign w:val="center"/>
          </w:tcPr>
          <w:p w14:paraId="6213EF63" w14:textId="595B2BC5"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w:t>
            </w:r>
            <w:r w:rsidR="009A5613" w:rsidRPr="00360D2C">
              <w:rPr>
                <w:rFonts w:asciiTheme="minorHAnsi" w:hAnsiTheme="minorHAnsi" w:cstheme="minorHAnsi"/>
                <w:sz w:val="22"/>
                <w:szCs w:val="22"/>
              </w:rPr>
              <w:t>36.6</w:t>
            </w:r>
          </w:p>
          <w:p w14:paraId="15883171" w14:textId="6DC0127D"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(Juris is Up)</w:t>
            </w:r>
          </w:p>
        </w:tc>
      </w:tr>
      <w:tr w:rsidR="00636331" w:rsidRPr="00360D2C" w14:paraId="6383C1B5" w14:textId="77777777" w:rsidTr="005407FB">
        <w:tc>
          <w:tcPr>
            <w:tcW w:w="713" w:type="dxa"/>
            <w:vMerge/>
            <w:tcBorders>
              <w:top w:val="single" w:sz="4" w:space="0" w:color="auto"/>
              <w:left w:val="single" w:sz="4" w:space="0" w:color="auto"/>
              <w:bottom w:val="single" w:sz="4" w:space="0" w:color="auto"/>
              <w:right w:val="single" w:sz="4" w:space="0" w:color="auto"/>
            </w:tcBorders>
          </w:tcPr>
          <w:p w14:paraId="41B1C0A4" w14:textId="77777777" w:rsidR="00636331" w:rsidRPr="00360D2C" w:rsidRDefault="00636331" w:rsidP="00636331">
            <w:pPr>
              <w:spacing w:after="160" w:line="259" w:lineRule="auto"/>
              <w:rPr>
                <w:rFonts w:asciiTheme="minorHAnsi" w:hAnsiTheme="minorHAnsi" w:cstheme="minorHAnsi"/>
                <w:sz w:val="22"/>
                <w:szCs w:val="22"/>
              </w:rPr>
            </w:pPr>
          </w:p>
        </w:tc>
        <w:tc>
          <w:tcPr>
            <w:tcW w:w="2249" w:type="dxa"/>
            <w:vMerge/>
            <w:tcBorders>
              <w:top w:val="single" w:sz="4" w:space="0" w:color="auto"/>
              <w:left w:val="single" w:sz="4" w:space="0" w:color="auto"/>
              <w:bottom w:val="single" w:sz="4" w:space="0" w:color="auto"/>
              <w:right w:val="single" w:sz="4" w:space="0" w:color="auto"/>
            </w:tcBorders>
          </w:tcPr>
          <w:p w14:paraId="5B382673" w14:textId="77777777" w:rsidR="00636331" w:rsidRPr="00360D2C" w:rsidRDefault="00636331" w:rsidP="00636331">
            <w:pPr>
              <w:spacing w:after="9"/>
              <w:ind w:right="620"/>
              <w:jc w:val="both"/>
              <w:rPr>
                <w:rFonts w:asciiTheme="minorHAnsi" w:hAnsiTheme="minorHAnsi" w:cstheme="minorHAnsi"/>
                <w:b/>
              </w:rPr>
            </w:pPr>
          </w:p>
        </w:tc>
        <w:tc>
          <w:tcPr>
            <w:tcW w:w="2702" w:type="dxa"/>
            <w:tcBorders>
              <w:top w:val="single" w:sz="4" w:space="0" w:color="auto"/>
              <w:left w:val="single" w:sz="4" w:space="0" w:color="auto"/>
              <w:bottom w:val="single" w:sz="4" w:space="0" w:color="000000"/>
              <w:right w:val="single" w:sz="4" w:space="0" w:color="000000"/>
            </w:tcBorders>
          </w:tcPr>
          <w:p w14:paraId="439379FC" w14:textId="047FF40C" w:rsidR="00636331" w:rsidRPr="00360D2C" w:rsidRDefault="00636331" w:rsidP="0063633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1A6361EF" w14:textId="22E593AD" w:rsidR="00636331" w:rsidRPr="00360D2C" w:rsidRDefault="00636331" w:rsidP="0063633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1427DF93" w14:textId="77777777" w:rsidR="00636331" w:rsidRPr="00360D2C" w:rsidRDefault="00636331" w:rsidP="00636331">
            <w:pPr>
              <w:spacing w:after="9"/>
              <w:ind w:left="120" w:right="620"/>
              <w:jc w:val="both"/>
              <w:rPr>
                <w:rFonts w:asciiTheme="minorHAnsi" w:hAnsiTheme="minorHAnsi" w:cstheme="minorHAnsi"/>
                <w:b/>
              </w:rPr>
            </w:pPr>
          </w:p>
        </w:tc>
        <w:tc>
          <w:tcPr>
            <w:tcW w:w="1260" w:type="dxa"/>
            <w:tcBorders>
              <w:top w:val="single" w:sz="4" w:space="0" w:color="auto"/>
              <w:left w:val="single" w:sz="4" w:space="0" w:color="000000"/>
              <w:bottom w:val="single" w:sz="4" w:space="0" w:color="auto"/>
              <w:right w:val="single" w:sz="4" w:space="0" w:color="000000"/>
            </w:tcBorders>
          </w:tcPr>
          <w:p w14:paraId="58B8BD0D" w14:textId="40DD7B92"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423993D5" w14:textId="77777777" w:rsidR="00636331" w:rsidRPr="00360D2C" w:rsidRDefault="00636331" w:rsidP="00636331">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auto"/>
              <w:right w:val="single" w:sz="4" w:space="0" w:color="auto"/>
            </w:tcBorders>
            <w:vAlign w:val="center"/>
          </w:tcPr>
          <w:p w14:paraId="4E4C46C4" w14:textId="01FD5BC7" w:rsidR="00636331" w:rsidRPr="00360D2C" w:rsidRDefault="00636331" w:rsidP="00636331">
            <w:pPr>
              <w:spacing w:line="259" w:lineRule="auto"/>
              <w:jc w:val="center"/>
              <w:rPr>
                <w:rFonts w:asciiTheme="minorHAnsi" w:hAnsiTheme="minorHAnsi" w:cstheme="minorHAnsi"/>
              </w:rPr>
            </w:pPr>
            <w:r w:rsidRPr="00360D2C">
              <w:rPr>
                <w:rFonts w:asciiTheme="minorHAnsi" w:eastAsia="Calibri" w:hAnsiTheme="minorHAnsi" w:cstheme="minorHAnsi"/>
                <w:b/>
                <w:sz w:val="22"/>
                <w:szCs w:val="22"/>
              </w:rPr>
              <w:t>COD &amp; RBD</w:t>
            </w:r>
          </w:p>
        </w:tc>
        <w:tc>
          <w:tcPr>
            <w:tcW w:w="900" w:type="dxa"/>
            <w:tcBorders>
              <w:top w:val="single" w:sz="4" w:space="0" w:color="auto"/>
              <w:left w:val="single" w:sz="4" w:space="0" w:color="auto"/>
              <w:bottom w:val="single" w:sz="4" w:space="0" w:color="auto"/>
              <w:right w:val="single" w:sz="4" w:space="0" w:color="auto"/>
            </w:tcBorders>
          </w:tcPr>
          <w:p w14:paraId="5F439954" w14:textId="7A77700A"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3F5E1A56" w14:textId="79ED6B7E"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top w:val="single" w:sz="4" w:space="0" w:color="auto"/>
              <w:left w:val="single" w:sz="4" w:space="0" w:color="auto"/>
              <w:bottom w:val="single" w:sz="4" w:space="0" w:color="auto"/>
              <w:right w:val="single" w:sz="4" w:space="0" w:color="auto"/>
            </w:tcBorders>
          </w:tcPr>
          <w:p w14:paraId="18252186" w14:textId="77777777" w:rsidR="00636331" w:rsidRPr="00360D2C" w:rsidRDefault="00636331" w:rsidP="00636331">
            <w:pPr>
              <w:spacing w:after="1" w:line="239" w:lineRule="auto"/>
              <w:ind w:left="10"/>
              <w:rPr>
                <w:rFonts w:asciiTheme="minorHAnsi" w:hAnsiTheme="minorHAnsi" w:cstheme="minorHAnsi"/>
                <w:sz w:val="22"/>
                <w:szCs w:val="22"/>
              </w:rPr>
            </w:pPr>
          </w:p>
        </w:tc>
      </w:tr>
      <w:tr w:rsidR="00636331" w:rsidRPr="00360D2C" w14:paraId="33E2B419" w14:textId="77777777" w:rsidTr="005407FB">
        <w:tc>
          <w:tcPr>
            <w:tcW w:w="713" w:type="dxa"/>
            <w:vMerge w:val="restart"/>
            <w:tcBorders>
              <w:top w:val="single" w:sz="4" w:space="0" w:color="auto"/>
              <w:left w:val="single" w:sz="4" w:space="0" w:color="auto"/>
              <w:right w:val="single" w:sz="4" w:space="0" w:color="auto"/>
            </w:tcBorders>
          </w:tcPr>
          <w:p w14:paraId="53B9B2DE" w14:textId="24076746" w:rsidR="00636331" w:rsidRPr="00360D2C" w:rsidRDefault="003F6AD0"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6</w:t>
            </w:r>
          </w:p>
        </w:tc>
        <w:tc>
          <w:tcPr>
            <w:tcW w:w="2249" w:type="dxa"/>
            <w:vMerge w:val="restart"/>
            <w:tcBorders>
              <w:top w:val="single" w:sz="4" w:space="0" w:color="auto"/>
              <w:left w:val="single" w:sz="4" w:space="0" w:color="auto"/>
              <w:right w:val="single" w:sz="4" w:space="0" w:color="auto"/>
            </w:tcBorders>
          </w:tcPr>
          <w:p w14:paraId="621D9815" w14:textId="530E5EAF" w:rsidR="00636331" w:rsidRPr="00360D2C" w:rsidRDefault="00636331" w:rsidP="00636331">
            <w:pPr>
              <w:spacing w:after="9"/>
              <w:ind w:right="622"/>
              <w:jc w:val="both"/>
              <w:rPr>
                <w:rFonts w:asciiTheme="minorHAnsi" w:hAnsiTheme="minorHAnsi" w:cstheme="minorHAnsi"/>
                <w:b/>
              </w:rPr>
            </w:pPr>
            <w:r w:rsidRPr="00360D2C">
              <w:rPr>
                <w:rFonts w:asciiTheme="minorHAnsi" w:hAnsiTheme="minorHAnsi" w:cstheme="minorHAnsi"/>
                <w:b/>
              </w:rPr>
              <w:t xml:space="preserve">Juris </w:t>
            </w:r>
            <w:proofErr w:type="spellStart"/>
            <w:r w:rsidRPr="00360D2C">
              <w:rPr>
                <w:rFonts w:asciiTheme="minorHAnsi" w:hAnsiTheme="minorHAnsi" w:cstheme="minorHAnsi"/>
                <w:b/>
              </w:rPr>
              <w:t>Jconvey</w:t>
            </w:r>
            <w:proofErr w:type="spellEnd"/>
            <w:r w:rsidRPr="00360D2C">
              <w:rPr>
                <w:rFonts w:asciiTheme="minorHAnsi" w:hAnsiTheme="minorHAnsi" w:cstheme="minorHAnsi"/>
                <w:b/>
              </w:rPr>
              <w:t xml:space="preserve"> </w:t>
            </w:r>
          </w:p>
          <w:p w14:paraId="246054FE" w14:textId="0B4B1B9B" w:rsidR="00636331" w:rsidRPr="00360D2C" w:rsidRDefault="00636331" w:rsidP="00636331">
            <w:pPr>
              <w:spacing w:line="259" w:lineRule="auto"/>
              <w:ind w:right="170"/>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160FCDE3" w14:textId="77777777" w:rsidR="00636331" w:rsidRPr="00360D2C" w:rsidRDefault="00636331" w:rsidP="00636331">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auto"/>
              <w:right w:val="single" w:sz="4" w:space="0" w:color="auto"/>
            </w:tcBorders>
          </w:tcPr>
          <w:p w14:paraId="76AB20D2" w14:textId="715D4E58" w:rsidR="00636331" w:rsidRPr="00360D2C" w:rsidRDefault="00636331" w:rsidP="00636331">
            <w:pPr>
              <w:spacing w:after="9"/>
              <w:ind w:right="622"/>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1E171340" w14:textId="77777777" w:rsidR="00636331" w:rsidRPr="00360D2C" w:rsidRDefault="00636331" w:rsidP="00636331">
            <w:pPr>
              <w:spacing w:after="9"/>
              <w:ind w:left="346" w:right="622" w:hanging="346"/>
              <w:jc w:val="both"/>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764A3492" w14:textId="77777777" w:rsidR="00636331" w:rsidRPr="00360D2C" w:rsidRDefault="00636331" w:rsidP="00636331">
            <w:pPr>
              <w:spacing w:line="259" w:lineRule="auto"/>
              <w:ind w:right="170"/>
              <w:rPr>
                <w:rFonts w:asciiTheme="minorHAnsi" w:hAnsiTheme="minorHAnsi" w:cstheme="minorHAnsi"/>
                <w:sz w:val="22"/>
                <w:szCs w:val="22"/>
              </w:rPr>
            </w:pPr>
          </w:p>
          <w:p w14:paraId="17CFB955" w14:textId="240EEC90" w:rsidR="00636331" w:rsidRPr="00360D2C" w:rsidRDefault="00636331" w:rsidP="00636331">
            <w:pPr>
              <w:spacing w:line="259" w:lineRule="auto"/>
              <w:ind w:right="170"/>
              <w:rPr>
                <w:rFonts w:asciiTheme="minorHAnsi" w:hAnsiTheme="minorHAnsi" w:cstheme="minorHAnsi"/>
                <w:b/>
                <w:bCs/>
                <w:i/>
                <w:iCs/>
                <w:sz w:val="22"/>
                <w:szCs w:val="22"/>
              </w:rPr>
            </w:pPr>
          </w:p>
          <w:p w14:paraId="775A2BC4" w14:textId="695FA4E7" w:rsidR="00636331" w:rsidRPr="00360D2C" w:rsidRDefault="00636331" w:rsidP="00636331">
            <w:pPr>
              <w:spacing w:line="259" w:lineRule="auto"/>
              <w:rPr>
                <w:rFonts w:asciiTheme="minorHAnsi" w:hAnsiTheme="minorHAnsi" w:cstheme="minorHAnsi"/>
                <w:b/>
                <w:sz w:val="22"/>
                <w:szCs w:val="22"/>
              </w:rPr>
            </w:pPr>
          </w:p>
        </w:tc>
        <w:tc>
          <w:tcPr>
            <w:tcW w:w="1260" w:type="dxa"/>
            <w:tcBorders>
              <w:top w:val="single" w:sz="4" w:space="0" w:color="auto"/>
              <w:left w:val="single" w:sz="4" w:space="0" w:color="auto"/>
              <w:bottom w:val="single" w:sz="4" w:space="0" w:color="auto"/>
              <w:right w:val="single" w:sz="4" w:space="0" w:color="auto"/>
            </w:tcBorders>
          </w:tcPr>
          <w:p w14:paraId="594E0825" w14:textId="222A84A6"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219B5CB8" w14:textId="77777777" w:rsidR="00636331" w:rsidRPr="00360D2C" w:rsidRDefault="00636331" w:rsidP="00636331">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3F8F0C73" w14:textId="77777777" w:rsidR="00636331" w:rsidRPr="00360D2C" w:rsidRDefault="00636331" w:rsidP="00636331">
            <w:pPr>
              <w:spacing w:after="5"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6DDD60FB"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0DE68C7"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4F669433" w14:textId="77777777" w:rsidR="00636331" w:rsidRPr="00360D2C" w:rsidRDefault="00636331" w:rsidP="00636331">
            <w:pPr>
              <w:spacing w:line="252" w:lineRule="auto"/>
              <w:ind w:right="56"/>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sz w:val="22"/>
                <w:szCs w:val="22"/>
                <w:highlight w:val="lightGray"/>
              </w:rPr>
              <w:t>(</w:t>
            </w:r>
            <w:proofErr w:type="spellStart"/>
            <w:r w:rsidRPr="00360D2C">
              <w:rPr>
                <w:rFonts w:asciiTheme="minorHAnsi" w:eastAsia="Calibri" w:hAnsiTheme="minorHAnsi" w:cstheme="minorHAnsi"/>
                <w:b/>
                <w:bCs/>
                <w:sz w:val="22"/>
                <w:szCs w:val="22"/>
                <w:highlight w:val="lightGray"/>
              </w:rPr>
              <w:t>Strateq</w:t>
            </w:r>
            <w:proofErr w:type="spellEnd"/>
            <w:r w:rsidRPr="00360D2C">
              <w:rPr>
                <w:rFonts w:asciiTheme="minorHAnsi" w:eastAsia="Calibri" w:hAnsiTheme="minorHAnsi" w:cstheme="minorHAnsi"/>
                <w:b/>
                <w:bCs/>
                <w:sz w:val="22"/>
                <w:szCs w:val="22"/>
                <w:highlight w:val="lightGray"/>
              </w:rPr>
              <w:t>)</w:t>
            </w:r>
          </w:p>
          <w:p w14:paraId="6040BA2F" w14:textId="2DE51C47" w:rsidR="00636331" w:rsidRPr="00360D2C" w:rsidRDefault="00636331" w:rsidP="00636331">
            <w:pPr>
              <w:spacing w:line="259" w:lineRule="auto"/>
              <w:ind w:left="10"/>
              <w:jc w:val="center"/>
              <w:rPr>
                <w:rFonts w:asciiTheme="minorHAnsi" w:hAnsiTheme="minorHAnsi" w:cstheme="minorHAnsi"/>
                <w:b/>
                <w:sz w:val="22"/>
                <w:szCs w:val="22"/>
              </w:rPr>
            </w:pPr>
          </w:p>
        </w:tc>
        <w:tc>
          <w:tcPr>
            <w:tcW w:w="1811" w:type="dxa"/>
            <w:gridSpan w:val="2"/>
            <w:tcBorders>
              <w:top w:val="single" w:sz="4" w:space="0" w:color="auto"/>
              <w:left w:val="single" w:sz="4" w:space="0" w:color="auto"/>
              <w:bottom w:val="single" w:sz="4" w:space="0" w:color="auto"/>
              <w:right w:val="single" w:sz="4" w:space="0" w:color="auto"/>
            </w:tcBorders>
          </w:tcPr>
          <w:p w14:paraId="211CD3B0" w14:textId="77777777" w:rsidR="004549F6" w:rsidRPr="00360D2C" w:rsidRDefault="004549F6" w:rsidP="004549F6">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Razali Hassan</w:t>
            </w:r>
          </w:p>
          <w:p w14:paraId="69F1DD2D"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7EBF0A2B"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01F6195F"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E3397E2" w14:textId="6BB1DA9E" w:rsidR="00636331" w:rsidRPr="00360D2C" w:rsidRDefault="00636331" w:rsidP="00636331">
            <w:pPr>
              <w:spacing w:line="259" w:lineRule="auto"/>
              <w:ind w:left="13"/>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0C5687C8" w14:textId="5283491A"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6EA3AC7D" w14:textId="1CF5CE5D"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vAlign w:val="center"/>
          </w:tcPr>
          <w:p w14:paraId="2433F1A7" w14:textId="5089E678"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Proceed after Step # </w:t>
            </w:r>
            <w:r w:rsidR="009A5613" w:rsidRPr="00360D2C">
              <w:rPr>
                <w:rFonts w:asciiTheme="minorHAnsi" w:hAnsiTheme="minorHAnsi" w:cstheme="minorHAnsi"/>
                <w:sz w:val="22"/>
                <w:szCs w:val="22"/>
              </w:rPr>
              <w:t>36.6</w:t>
            </w:r>
          </w:p>
          <w:p w14:paraId="181D3764" w14:textId="3C625003"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(Juris is Up)</w:t>
            </w:r>
          </w:p>
        </w:tc>
      </w:tr>
      <w:tr w:rsidR="00636331" w:rsidRPr="00360D2C" w14:paraId="0ECB1546" w14:textId="77777777" w:rsidTr="005407FB">
        <w:tc>
          <w:tcPr>
            <w:tcW w:w="713" w:type="dxa"/>
            <w:vMerge/>
            <w:tcBorders>
              <w:left w:val="single" w:sz="4" w:space="0" w:color="auto"/>
              <w:bottom w:val="single" w:sz="4" w:space="0" w:color="auto"/>
              <w:right w:val="single" w:sz="4" w:space="0" w:color="auto"/>
            </w:tcBorders>
          </w:tcPr>
          <w:p w14:paraId="6138887C" w14:textId="77777777" w:rsidR="00636331" w:rsidRPr="00360D2C" w:rsidRDefault="00636331" w:rsidP="00636331">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50D8F7A1" w14:textId="77777777" w:rsidR="00636331" w:rsidRPr="00360D2C" w:rsidRDefault="00636331" w:rsidP="00636331">
            <w:pPr>
              <w:spacing w:after="9"/>
              <w:ind w:right="622"/>
              <w:jc w:val="both"/>
              <w:rPr>
                <w:rFonts w:asciiTheme="minorHAnsi" w:hAnsiTheme="minorHAnsi" w:cstheme="minorHAnsi"/>
                <w:b/>
              </w:rPr>
            </w:pPr>
          </w:p>
        </w:tc>
        <w:tc>
          <w:tcPr>
            <w:tcW w:w="2702" w:type="dxa"/>
            <w:tcBorders>
              <w:top w:val="single" w:sz="4" w:space="0" w:color="auto"/>
              <w:left w:val="single" w:sz="4" w:space="0" w:color="auto"/>
              <w:bottom w:val="single" w:sz="4" w:space="0" w:color="auto"/>
              <w:right w:val="single" w:sz="4" w:space="0" w:color="000000"/>
            </w:tcBorders>
          </w:tcPr>
          <w:p w14:paraId="3E458274" w14:textId="77777777" w:rsidR="00636331" w:rsidRPr="00360D2C" w:rsidRDefault="00636331" w:rsidP="0063633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1A6F18ED" w14:textId="26D40BCD" w:rsidR="00636331" w:rsidRPr="00360D2C" w:rsidRDefault="00636331" w:rsidP="0063633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EA0BB9F" w14:textId="091F8CF4" w:rsidR="00636331" w:rsidRPr="00360D2C" w:rsidRDefault="00636331" w:rsidP="00636331">
            <w:pPr>
              <w:spacing w:line="259" w:lineRule="auto"/>
              <w:ind w:right="170"/>
              <w:rPr>
                <w:rFonts w:asciiTheme="minorHAnsi" w:hAnsiTheme="minorHAnsi" w:cstheme="minorHAnsi"/>
                <w:b/>
                <w:bCs/>
                <w:i/>
                <w:iCs/>
                <w:sz w:val="22"/>
                <w:szCs w:val="22"/>
              </w:rPr>
            </w:pPr>
          </w:p>
        </w:tc>
        <w:tc>
          <w:tcPr>
            <w:tcW w:w="1260" w:type="dxa"/>
            <w:tcBorders>
              <w:top w:val="single" w:sz="4" w:space="0" w:color="auto"/>
              <w:left w:val="single" w:sz="4" w:space="0" w:color="000000"/>
              <w:bottom w:val="single" w:sz="4" w:space="0" w:color="auto"/>
              <w:right w:val="single" w:sz="4" w:space="0" w:color="000000"/>
            </w:tcBorders>
          </w:tcPr>
          <w:p w14:paraId="674A9E52" w14:textId="0BDA6323"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34A8AEA5" w14:textId="77777777" w:rsidR="00636331" w:rsidRPr="00360D2C" w:rsidRDefault="00636331" w:rsidP="00636331">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auto"/>
              <w:right w:val="single" w:sz="4" w:space="0" w:color="auto"/>
            </w:tcBorders>
            <w:vAlign w:val="center"/>
          </w:tcPr>
          <w:p w14:paraId="3BC3CF46" w14:textId="6F5507D0" w:rsidR="00636331" w:rsidRPr="00360D2C" w:rsidRDefault="00636331" w:rsidP="00636331">
            <w:pPr>
              <w:spacing w:after="9"/>
              <w:ind w:right="622"/>
              <w:jc w:val="center"/>
              <w:rPr>
                <w:rFonts w:asciiTheme="minorHAnsi" w:hAnsiTheme="minorHAnsi" w:cstheme="minorHAnsi"/>
                <w:b/>
                <w:bCs/>
                <w:sz w:val="22"/>
                <w:szCs w:val="22"/>
              </w:rPr>
            </w:pPr>
            <w:r w:rsidRPr="00360D2C">
              <w:rPr>
                <w:rFonts w:asciiTheme="minorHAnsi" w:hAnsiTheme="minorHAnsi" w:cstheme="minorHAnsi"/>
                <w:b/>
                <w:bCs/>
                <w:sz w:val="22"/>
                <w:szCs w:val="22"/>
              </w:rPr>
              <w:t>COD</w:t>
            </w:r>
          </w:p>
        </w:tc>
        <w:tc>
          <w:tcPr>
            <w:tcW w:w="900" w:type="dxa"/>
            <w:tcBorders>
              <w:top w:val="single" w:sz="4" w:space="0" w:color="auto"/>
              <w:left w:val="single" w:sz="4" w:space="0" w:color="auto"/>
              <w:bottom w:val="single" w:sz="4" w:space="0" w:color="auto"/>
              <w:right w:val="single" w:sz="4" w:space="0" w:color="auto"/>
            </w:tcBorders>
          </w:tcPr>
          <w:p w14:paraId="61F377E9" w14:textId="4C05C9DA"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544C0A6C" w14:textId="281D3A44"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0438B6D7" w14:textId="77777777" w:rsidR="00636331" w:rsidRPr="00360D2C" w:rsidRDefault="00636331" w:rsidP="00636331">
            <w:pPr>
              <w:spacing w:after="1" w:line="239" w:lineRule="auto"/>
              <w:ind w:left="10"/>
              <w:rPr>
                <w:rFonts w:asciiTheme="minorHAnsi" w:hAnsiTheme="minorHAnsi" w:cstheme="minorHAnsi"/>
                <w:sz w:val="22"/>
                <w:szCs w:val="22"/>
              </w:rPr>
            </w:pPr>
          </w:p>
        </w:tc>
      </w:tr>
      <w:tr w:rsidR="00636331" w:rsidRPr="00360D2C" w14:paraId="0B004AF1" w14:textId="77777777" w:rsidTr="005407FB">
        <w:tc>
          <w:tcPr>
            <w:tcW w:w="713" w:type="dxa"/>
            <w:vMerge w:val="restart"/>
            <w:tcBorders>
              <w:top w:val="single" w:sz="4" w:space="0" w:color="auto"/>
              <w:left w:val="single" w:sz="4" w:space="0" w:color="auto"/>
              <w:right w:val="single" w:sz="4" w:space="0" w:color="auto"/>
            </w:tcBorders>
          </w:tcPr>
          <w:p w14:paraId="43DFF3EF" w14:textId="018AB76F" w:rsidR="00636331" w:rsidRPr="00360D2C" w:rsidRDefault="003F6AD0"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7</w:t>
            </w:r>
          </w:p>
        </w:tc>
        <w:tc>
          <w:tcPr>
            <w:tcW w:w="2249" w:type="dxa"/>
            <w:vMerge w:val="restart"/>
            <w:tcBorders>
              <w:top w:val="single" w:sz="4" w:space="0" w:color="auto"/>
              <w:left w:val="single" w:sz="4" w:space="0" w:color="auto"/>
              <w:right w:val="single" w:sz="4" w:space="0" w:color="auto"/>
            </w:tcBorders>
          </w:tcPr>
          <w:p w14:paraId="6B0CC4AC" w14:textId="5DB8FDDD" w:rsidR="00636331" w:rsidRPr="00360D2C" w:rsidRDefault="00636331" w:rsidP="00636331">
            <w:pPr>
              <w:spacing w:after="9"/>
              <w:ind w:right="622"/>
              <w:jc w:val="both"/>
              <w:rPr>
                <w:rFonts w:asciiTheme="minorHAnsi" w:hAnsiTheme="minorHAnsi" w:cstheme="minorHAnsi"/>
                <w:b/>
              </w:rPr>
            </w:pPr>
            <w:proofErr w:type="spellStart"/>
            <w:r w:rsidRPr="00360D2C">
              <w:rPr>
                <w:rFonts w:asciiTheme="minorHAnsi" w:hAnsiTheme="minorHAnsi" w:cstheme="minorHAnsi"/>
                <w:b/>
              </w:rPr>
              <w:t>JCollect</w:t>
            </w:r>
            <w:proofErr w:type="spellEnd"/>
          </w:p>
          <w:p w14:paraId="63E1E9AD" w14:textId="434A3150" w:rsidR="00636331" w:rsidRPr="00360D2C" w:rsidRDefault="00636331" w:rsidP="00636331">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019DE049" w14:textId="77777777" w:rsidR="00636331" w:rsidRPr="00360D2C" w:rsidRDefault="00636331" w:rsidP="00636331">
            <w:pPr>
              <w:spacing w:after="160" w:line="259" w:lineRule="auto"/>
              <w:rPr>
                <w:rFonts w:asciiTheme="minorHAnsi" w:hAnsiTheme="minorHAnsi" w:cstheme="minorHAnsi"/>
                <w:sz w:val="22"/>
                <w:szCs w:val="22"/>
              </w:rPr>
            </w:pPr>
          </w:p>
        </w:tc>
        <w:tc>
          <w:tcPr>
            <w:tcW w:w="2702" w:type="dxa"/>
            <w:tcBorders>
              <w:top w:val="single" w:sz="4" w:space="0" w:color="auto"/>
              <w:left w:val="single" w:sz="4" w:space="0" w:color="auto"/>
              <w:bottom w:val="single" w:sz="4" w:space="0" w:color="000000"/>
              <w:right w:val="single" w:sz="4" w:space="0" w:color="auto"/>
            </w:tcBorders>
          </w:tcPr>
          <w:p w14:paraId="1F78C97A" w14:textId="23936E0C" w:rsidR="00636331" w:rsidRPr="00360D2C" w:rsidRDefault="00636331" w:rsidP="00636331">
            <w:pPr>
              <w:spacing w:after="9"/>
              <w:ind w:right="622"/>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77D6054A" w14:textId="77777777" w:rsidR="00636331" w:rsidRPr="00360D2C" w:rsidRDefault="00636331" w:rsidP="00636331">
            <w:pPr>
              <w:spacing w:after="9"/>
              <w:ind w:left="346" w:right="622" w:hanging="346"/>
              <w:jc w:val="both"/>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6895DC05" w14:textId="77777777" w:rsidR="00636331" w:rsidRPr="00360D2C" w:rsidRDefault="00636331" w:rsidP="00636331">
            <w:pPr>
              <w:spacing w:line="259" w:lineRule="auto"/>
              <w:ind w:left="14"/>
              <w:rPr>
                <w:rFonts w:asciiTheme="minorHAnsi" w:hAnsiTheme="minorHAnsi" w:cstheme="minorHAnsi"/>
                <w:b/>
                <w:sz w:val="22"/>
                <w:szCs w:val="22"/>
              </w:rPr>
            </w:pPr>
          </w:p>
          <w:p w14:paraId="58269AA2" w14:textId="78EAA236" w:rsidR="00636331" w:rsidRPr="00360D2C" w:rsidRDefault="00636331" w:rsidP="00636331">
            <w:pPr>
              <w:spacing w:line="259" w:lineRule="auto"/>
              <w:ind w:right="170"/>
              <w:rPr>
                <w:rFonts w:asciiTheme="minorHAnsi" w:hAnsiTheme="minorHAnsi" w:cstheme="minorHAnsi"/>
                <w:b/>
                <w:bCs/>
                <w:i/>
                <w:iCs/>
                <w:sz w:val="22"/>
                <w:szCs w:val="22"/>
              </w:rPr>
            </w:pPr>
          </w:p>
          <w:p w14:paraId="20B1F66F" w14:textId="090D6619" w:rsidR="00636331" w:rsidRPr="00360D2C" w:rsidRDefault="00636331" w:rsidP="00636331">
            <w:pPr>
              <w:spacing w:after="9"/>
              <w:ind w:right="622"/>
              <w:jc w:val="both"/>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tcPr>
          <w:p w14:paraId="6647D6B7" w14:textId="4C48D0A8"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6D052061" w14:textId="77777777" w:rsidR="00636331" w:rsidRPr="00360D2C" w:rsidRDefault="00636331" w:rsidP="00636331">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6373F4C1" w14:textId="77777777" w:rsidR="00636331" w:rsidRPr="00360D2C" w:rsidRDefault="00636331" w:rsidP="00636331">
            <w:pPr>
              <w:spacing w:after="5"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72817D48"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CB025F2"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CAC993E" w14:textId="77777777" w:rsidR="00636331" w:rsidRPr="00360D2C" w:rsidRDefault="00636331" w:rsidP="00636331">
            <w:pPr>
              <w:spacing w:line="252" w:lineRule="auto"/>
              <w:ind w:right="56"/>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sz w:val="22"/>
                <w:szCs w:val="22"/>
                <w:highlight w:val="lightGray"/>
              </w:rPr>
              <w:t>(</w:t>
            </w:r>
            <w:proofErr w:type="spellStart"/>
            <w:r w:rsidRPr="00360D2C">
              <w:rPr>
                <w:rFonts w:asciiTheme="minorHAnsi" w:eastAsia="Calibri" w:hAnsiTheme="minorHAnsi" w:cstheme="minorHAnsi"/>
                <w:b/>
                <w:bCs/>
                <w:sz w:val="22"/>
                <w:szCs w:val="22"/>
                <w:highlight w:val="lightGray"/>
              </w:rPr>
              <w:t>Strateq</w:t>
            </w:r>
            <w:proofErr w:type="spellEnd"/>
            <w:r w:rsidRPr="00360D2C">
              <w:rPr>
                <w:rFonts w:asciiTheme="minorHAnsi" w:eastAsia="Calibri" w:hAnsiTheme="minorHAnsi" w:cstheme="minorHAnsi"/>
                <w:b/>
                <w:bCs/>
                <w:sz w:val="22"/>
                <w:szCs w:val="22"/>
                <w:highlight w:val="lightGray"/>
              </w:rPr>
              <w:t>)</w:t>
            </w:r>
          </w:p>
          <w:p w14:paraId="78B80EFD" w14:textId="523FD555" w:rsidR="00636331" w:rsidRPr="00360D2C" w:rsidRDefault="00636331" w:rsidP="00636331">
            <w:pPr>
              <w:spacing w:line="259" w:lineRule="auto"/>
              <w:ind w:left="10"/>
              <w:jc w:val="center"/>
              <w:rPr>
                <w:rFonts w:asciiTheme="minorHAnsi" w:hAnsiTheme="minorHAnsi" w:cstheme="minorHAnsi"/>
                <w:b/>
                <w:sz w:val="22"/>
                <w:szCs w:val="22"/>
              </w:rPr>
            </w:pPr>
          </w:p>
        </w:tc>
        <w:tc>
          <w:tcPr>
            <w:tcW w:w="1811" w:type="dxa"/>
            <w:gridSpan w:val="2"/>
            <w:tcBorders>
              <w:top w:val="single" w:sz="4" w:space="0" w:color="auto"/>
              <w:left w:val="single" w:sz="4" w:space="0" w:color="auto"/>
              <w:bottom w:val="single" w:sz="4" w:space="0" w:color="auto"/>
              <w:right w:val="single" w:sz="4" w:space="0" w:color="auto"/>
            </w:tcBorders>
          </w:tcPr>
          <w:p w14:paraId="0224BB1B" w14:textId="77777777" w:rsidR="004549F6" w:rsidRPr="00360D2C" w:rsidRDefault="004549F6" w:rsidP="004549F6">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Razali Hassan</w:t>
            </w:r>
          </w:p>
          <w:p w14:paraId="562A9BB3"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3BA41844"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2143CB50" w14:textId="77777777" w:rsidR="004549F6" w:rsidRPr="00360D2C" w:rsidRDefault="004549F6" w:rsidP="004549F6">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4823F386" w14:textId="68B027D2" w:rsidR="00636331" w:rsidRPr="00360D2C" w:rsidRDefault="00636331" w:rsidP="00636331">
            <w:pPr>
              <w:spacing w:line="259" w:lineRule="auto"/>
              <w:ind w:left="13"/>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  </w:t>
            </w:r>
          </w:p>
        </w:tc>
        <w:tc>
          <w:tcPr>
            <w:tcW w:w="900" w:type="dxa"/>
            <w:tcBorders>
              <w:top w:val="single" w:sz="4" w:space="0" w:color="auto"/>
              <w:left w:val="single" w:sz="4" w:space="0" w:color="auto"/>
              <w:bottom w:val="single" w:sz="4" w:space="0" w:color="auto"/>
              <w:right w:val="single" w:sz="4" w:space="0" w:color="auto"/>
            </w:tcBorders>
          </w:tcPr>
          <w:p w14:paraId="26424003" w14:textId="1ADC956A"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569E6EE2" w14:textId="5023C4DD"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73606FED" w14:textId="2F165E95"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Proceed after Step # </w:t>
            </w:r>
            <w:r w:rsidR="009A5613" w:rsidRPr="00360D2C">
              <w:rPr>
                <w:rFonts w:asciiTheme="minorHAnsi" w:hAnsiTheme="minorHAnsi" w:cstheme="minorHAnsi"/>
                <w:sz w:val="22"/>
                <w:szCs w:val="22"/>
              </w:rPr>
              <w:t>36.6</w:t>
            </w:r>
          </w:p>
          <w:p w14:paraId="1710ABFF" w14:textId="3E05672F"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(Juris is Up)</w:t>
            </w:r>
          </w:p>
        </w:tc>
      </w:tr>
      <w:tr w:rsidR="00636331" w:rsidRPr="00360D2C" w14:paraId="432D8932" w14:textId="77777777" w:rsidTr="005407FB">
        <w:tc>
          <w:tcPr>
            <w:tcW w:w="713" w:type="dxa"/>
            <w:vMerge/>
            <w:tcBorders>
              <w:left w:val="single" w:sz="4" w:space="0" w:color="auto"/>
              <w:bottom w:val="single" w:sz="4" w:space="0" w:color="auto"/>
              <w:right w:val="single" w:sz="4" w:space="0" w:color="auto"/>
            </w:tcBorders>
          </w:tcPr>
          <w:p w14:paraId="6B5742E4" w14:textId="77777777" w:rsidR="00636331" w:rsidRPr="00360D2C" w:rsidRDefault="00636331" w:rsidP="00636331">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0DAE2688" w14:textId="77777777" w:rsidR="00636331" w:rsidRPr="00360D2C" w:rsidRDefault="00636331" w:rsidP="00636331">
            <w:pPr>
              <w:spacing w:after="9"/>
              <w:ind w:right="622"/>
              <w:jc w:val="both"/>
              <w:rPr>
                <w:rFonts w:asciiTheme="minorHAnsi" w:hAnsiTheme="minorHAnsi" w:cstheme="minorHAnsi"/>
                <w:b/>
              </w:rPr>
            </w:pPr>
          </w:p>
        </w:tc>
        <w:tc>
          <w:tcPr>
            <w:tcW w:w="2702" w:type="dxa"/>
            <w:tcBorders>
              <w:top w:val="single" w:sz="4" w:space="0" w:color="000000"/>
              <w:left w:val="single" w:sz="4" w:space="0" w:color="auto"/>
              <w:bottom w:val="single" w:sz="4" w:space="0" w:color="000000"/>
              <w:right w:val="single" w:sz="4" w:space="0" w:color="auto"/>
            </w:tcBorders>
          </w:tcPr>
          <w:p w14:paraId="3BC2173F" w14:textId="77777777" w:rsidR="00636331" w:rsidRPr="00360D2C" w:rsidRDefault="00636331" w:rsidP="0063633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5A2B42E5" w14:textId="77777777" w:rsidR="00636331" w:rsidRPr="00360D2C" w:rsidRDefault="00636331" w:rsidP="0063633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6D08F310" w14:textId="5C5DE17C" w:rsidR="00636331" w:rsidRPr="00360D2C" w:rsidRDefault="00636331" w:rsidP="00636331">
            <w:pPr>
              <w:spacing w:after="9"/>
              <w:ind w:right="622"/>
              <w:jc w:val="both"/>
              <w:rPr>
                <w:rFonts w:asciiTheme="minorHAnsi" w:hAnsiTheme="minorHAnsi" w:cstheme="minorHAnsi"/>
                <w:b/>
                <w:bCs/>
                <w:i/>
                <w:iCs/>
              </w:rPr>
            </w:pPr>
            <w:r w:rsidRPr="00360D2C">
              <w:rPr>
                <w:rFonts w:asciiTheme="minorHAnsi" w:hAnsiTheme="minorHAnsi" w:cstheme="minorHAnsi"/>
                <w:b/>
                <w:bCs/>
                <w:i/>
                <w:iCs/>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tcPr>
          <w:p w14:paraId="0B61ADD8" w14:textId="5419FA0C"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3D56E2DA" w14:textId="77777777" w:rsidR="00636331" w:rsidRPr="00360D2C" w:rsidRDefault="00636331" w:rsidP="00636331">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auto"/>
              <w:bottom w:val="single" w:sz="4" w:space="0" w:color="auto"/>
              <w:right w:val="single" w:sz="4" w:space="0" w:color="auto"/>
            </w:tcBorders>
            <w:vAlign w:val="center"/>
          </w:tcPr>
          <w:p w14:paraId="296102B1" w14:textId="1215CFF8" w:rsidR="00636331" w:rsidRPr="00360D2C" w:rsidRDefault="00636331" w:rsidP="00636331">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CRD</w:t>
            </w:r>
          </w:p>
        </w:tc>
        <w:tc>
          <w:tcPr>
            <w:tcW w:w="900" w:type="dxa"/>
            <w:tcBorders>
              <w:top w:val="single" w:sz="4" w:space="0" w:color="auto"/>
              <w:left w:val="single" w:sz="4" w:space="0" w:color="auto"/>
              <w:bottom w:val="single" w:sz="4" w:space="0" w:color="auto"/>
              <w:right w:val="single" w:sz="4" w:space="0" w:color="auto"/>
            </w:tcBorders>
          </w:tcPr>
          <w:p w14:paraId="09B10C6E" w14:textId="2E4F1CCD"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6836A06A" w14:textId="15FADBEC"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2F455DBA" w14:textId="4BBFF83C"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Proceed after Step # </w:t>
            </w:r>
            <w:r w:rsidR="009A5613" w:rsidRPr="00360D2C">
              <w:rPr>
                <w:rFonts w:asciiTheme="minorHAnsi" w:hAnsiTheme="minorHAnsi" w:cstheme="minorHAnsi"/>
                <w:sz w:val="22"/>
                <w:szCs w:val="22"/>
              </w:rPr>
              <w:t>36.6</w:t>
            </w:r>
          </w:p>
          <w:p w14:paraId="12B4F527" w14:textId="13297C7E"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(Juris is Up)</w:t>
            </w:r>
          </w:p>
        </w:tc>
      </w:tr>
      <w:tr w:rsidR="00636331" w:rsidRPr="00360D2C" w14:paraId="5150E31E" w14:textId="77777777" w:rsidTr="005407FB">
        <w:tc>
          <w:tcPr>
            <w:tcW w:w="713" w:type="dxa"/>
            <w:vMerge w:val="restart"/>
            <w:tcBorders>
              <w:top w:val="single" w:sz="4" w:space="0" w:color="auto"/>
              <w:left w:val="single" w:sz="4" w:space="0" w:color="auto"/>
              <w:right w:val="single" w:sz="4" w:space="0" w:color="auto"/>
            </w:tcBorders>
          </w:tcPr>
          <w:p w14:paraId="702AF34F" w14:textId="7878CE81" w:rsidR="00636331" w:rsidRPr="00360D2C" w:rsidRDefault="003F6AD0"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8</w:t>
            </w:r>
          </w:p>
        </w:tc>
        <w:tc>
          <w:tcPr>
            <w:tcW w:w="2249" w:type="dxa"/>
            <w:vMerge w:val="restart"/>
            <w:tcBorders>
              <w:top w:val="single" w:sz="4" w:space="0" w:color="auto"/>
              <w:left w:val="single" w:sz="4" w:space="0" w:color="auto"/>
              <w:right w:val="single" w:sz="4" w:space="0" w:color="auto"/>
            </w:tcBorders>
          </w:tcPr>
          <w:p w14:paraId="784E1835" w14:textId="72D21FCA" w:rsidR="00636331" w:rsidRPr="00360D2C" w:rsidRDefault="00636331" w:rsidP="00636331">
            <w:pPr>
              <w:spacing w:line="259" w:lineRule="auto"/>
              <w:rPr>
                <w:rFonts w:asciiTheme="minorHAnsi" w:hAnsiTheme="minorHAnsi" w:cstheme="minorHAnsi"/>
                <w:b/>
              </w:rPr>
            </w:pPr>
            <w:r w:rsidRPr="00360D2C">
              <w:rPr>
                <w:rFonts w:asciiTheme="minorHAnsi" w:hAnsiTheme="minorHAnsi" w:cstheme="minorHAnsi"/>
                <w:b/>
              </w:rPr>
              <w:t>BI Publisher</w:t>
            </w:r>
          </w:p>
          <w:p w14:paraId="670399DE" w14:textId="4ABA855E" w:rsidR="00636331" w:rsidRPr="00360D2C" w:rsidRDefault="00636331" w:rsidP="00636331">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3AC50C12" w14:textId="77777777" w:rsidR="00636331" w:rsidRPr="00360D2C" w:rsidRDefault="00636331" w:rsidP="00636331">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000000"/>
              <w:right w:val="single" w:sz="4" w:space="0" w:color="auto"/>
            </w:tcBorders>
          </w:tcPr>
          <w:p w14:paraId="041DBAF6" w14:textId="69F1815F" w:rsidR="00636331" w:rsidRPr="00360D2C" w:rsidRDefault="00636331" w:rsidP="00636331">
            <w:pPr>
              <w:spacing w:line="259" w:lineRule="auto"/>
              <w:rPr>
                <w:rFonts w:asciiTheme="minorHAnsi" w:hAnsiTheme="minorHAnsi" w:cstheme="minorHAnsi"/>
                <w:u w:val="single"/>
              </w:rPr>
            </w:pPr>
            <w:r w:rsidRPr="00360D2C">
              <w:rPr>
                <w:rFonts w:asciiTheme="minorHAnsi" w:hAnsiTheme="minorHAnsi" w:cstheme="minorHAnsi"/>
                <w:b/>
                <w:bCs/>
                <w:sz w:val="22"/>
                <w:szCs w:val="22"/>
                <w:u w:val="single"/>
              </w:rPr>
              <w:t>ITD SME</w:t>
            </w:r>
          </w:p>
          <w:p w14:paraId="039A247F" w14:textId="77777777" w:rsidR="00636331" w:rsidRPr="00360D2C" w:rsidRDefault="00636331" w:rsidP="00636331">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4B76C74C" w14:textId="77777777" w:rsidR="00636331" w:rsidRPr="00360D2C" w:rsidRDefault="00636331" w:rsidP="00636331">
            <w:pPr>
              <w:spacing w:line="259" w:lineRule="auto"/>
              <w:rPr>
                <w:rFonts w:asciiTheme="minorHAnsi" w:hAnsiTheme="minorHAnsi" w:cstheme="minorHAnsi"/>
                <w:b/>
                <w:sz w:val="22"/>
                <w:szCs w:val="22"/>
              </w:rPr>
            </w:pPr>
          </w:p>
          <w:p w14:paraId="26C87A10" w14:textId="18A0333B" w:rsidR="00636331" w:rsidRPr="00360D2C" w:rsidRDefault="00636331" w:rsidP="00636331">
            <w:pPr>
              <w:spacing w:line="259" w:lineRule="auto"/>
              <w:ind w:right="170"/>
              <w:rPr>
                <w:rFonts w:asciiTheme="minorHAnsi" w:hAnsiTheme="minorHAnsi" w:cstheme="minorHAnsi"/>
                <w:b/>
                <w:bCs/>
                <w:i/>
                <w:iCs/>
                <w:sz w:val="22"/>
                <w:szCs w:val="22"/>
              </w:rPr>
            </w:pPr>
          </w:p>
          <w:p w14:paraId="346CD772" w14:textId="77777777" w:rsidR="00636331" w:rsidRPr="00360D2C" w:rsidRDefault="00636331" w:rsidP="00636331">
            <w:pPr>
              <w:spacing w:after="9"/>
              <w:ind w:right="622"/>
              <w:jc w:val="both"/>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tcPr>
          <w:p w14:paraId="4E920023" w14:textId="73FF8E47"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521C22BE" w14:textId="77777777" w:rsidR="00636331" w:rsidRPr="00360D2C" w:rsidRDefault="00636331" w:rsidP="00636331">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5B83ACAE" w14:textId="77777777" w:rsidR="00636331" w:rsidRPr="00360D2C" w:rsidRDefault="00636331" w:rsidP="00636331">
            <w:pPr>
              <w:spacing w:line="252" w:lineRule="auto"/>
              <w:ind w:right="50"/>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658465C0" w14:textId="77777777" w:rsidR="00636331" w:rsidRPr="00360D2C" w:rsidRDefault="00636331" w:rsidP="00636331">
            <w:pPr>
              <w:spacing w:line="252" w:lineRule="auto"/>
              <w:ind w:right="50"/>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Nur Azura Alias</w:t>
            </w:r>
          </w:p>
          <w:p w14:paraId="23406F16"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79F26DE3"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C6DBFAC" w14:textId="734BD3B7" w:rsidR="00636331" w:rsidRPr="00360D2C" w:rsidRDefault="00636331" w:rsidP="00636331">
            <w:pPr>
              <w:spacing w:line="259" w:lineRule="auto"/>
              <w:ind w:left="10"/>
              <w:jc w:val="center"/>
              <w:rPr>
                <w:rFonts w:asciiTheme="minorHAnsi" w:hAnsiTheme="minorHAnsi" w:cstheme="minorHAnsi"/>
                <w:b/>
                <w:sz w:val="22"/>
                <w:szCs w:val="22"/>
              </w:rPr>
            </w:pPr>
            <w:r w:rsidRPr="00360D2C">
              <w:rPr>
                <w:rFonts w:asciiTheme="minorHAnsi" w:eastAsia="Calibri" w:hAnsiTheme="minorHAnsi" w:cstheme="minorHAnsi"/>
                <w:sz w:val="22"/>
                <w:szCs w:val="22"/>
              </w:rPr>
              <w:lastRenderedPageBreak/>
              <w:t>Division</w:t>
            </w:r>
            <w:r w:rsidRPr="00360D2C">
              <w:rPr>
                <w:rFonts w:asciiTheme="minorHAnsi" w:eastAsia="Calibri" w:hAnsiTheme="minorHAnsi" w:cstheme="minorHAnsi"/>
                <w:sz w:val="22"/>
                <w:szCs w:val="22"/>
              </w:rPr>
              <w:br/>
            </w:r>
            <w:r w:rsidRPr="00360D2C">
              <w:rPr>
                <w:rFonts w:asciiTheme="minorHAnsi" w:eastAsia="Calibri" w:hAnsiTheme="minorHAnsi" w:cstheme="minorHAnsi"/>
                <w:b/>
                <w:bCs/>
                <w:sz w:val="22"/>
                <w:szCs w:val="22"/>
              </w:rPr>
              <w:t>(</w:t>
            </w:r>
            <w:r w:rsidRPr="00360D2C">
              <w:rPr>
                <w:rFonts w:asciiTheme="minorHAnsi" w:eastAsia="Calibri" w:hAnsiTheme="minorHAnsi" w:cstheme="minorHAnsi"/>
                <w:b/>
                <w:bCs/>
                <w:sz w:val="22"/>
                <w:szCs w:val="22"/>
                <w:highlight w:val="lightGray"/>
              </w:rPr>
              <w:t>Wisma BSN</w:t>
            </w:r>
            <w:r w:rsidRPr="00360D2C">
              <w:rPr>
                <w:rFonts w:asciiTheme="minorHAnsi" w:eastAsia="Calibri" w:hAnsiTheme="minorHAnsi" w:cstheme="minorHAnsi"/>
                <w:b/>
                <w:bCs/>
                <w:sz w:val="22"/>
                <w:szCs w:val="22"/>
              </w:rPr>
              <w:t>)</w:t>
            </w:r>
          </w:p>
        </w:tc>
        <w:tc>
          <w:tcPr>
            <w:tcW w:w="1811" w:type="dxa"/>
            <w:gridSpan w:val="2"/>
            <w:tcBorders>
              <w:top w:val="single" w:sz="4" w:space="0" w:color="auto"/>
              <w:left w:val="single" w:sz="4" w:space="0" w:color="auto"/>
              <w:bottom w:val="single" w:sz="4" w:space="0" w:color="auto"/>
              <w:right w:val="single" w:sz="4" w:space="0" w:color="auto"/>
            </w:tcBorders>
          </w:tcPr>
          <w:p w14:paraId="46677A97" w14:textId="77777777" w:rsidR="00636331" w:rsidRPr="00360D2C" w:rsidRDefault="00636331" w:rsidP="00636331">
            <w:pPr>
              <w:spacing w:after="5" w:line="232" w:lineRule="auto"/>
              <w:jc w:val="center"/>
              <w:rPr>
                <w:rFonts w:asciiTheme="minorHAnsi" w:eastAsia="Calibri" w:hAnsiTheme="minorHAnsi" w:cstheme="minorHAnsi"/>
                <w:sz w:val="22"/>
                <w:szCs w:val="22"/>
              </w:rPr>
            </w:pPr>
            <w:proofErr w:type="spellStart"/>
            <w:r w:rsidRPr="00360D2C">
              <w:rPr>
                <w:rFonts w:asciiTheme="minorHAnsi" w:hAnsiTheme="minorHAnsi" w:cstheme="minorHAnsi"/>
                <w:b/>
                <w:bCs/>
                <w:sz w:val="22"/>
                <w:szCs w:val="22"/>
              </w:rPr>
              <w:lastRenderedPageBreak/>
              <w:t>Mohd</w:t>
            </w:r>
            <w:proofErr w:type="spellEnd"/>
            <w:r w:rsidRPr="00360D2C">
              <w:rPr>
                <w:rFonts w:asciiTheme="minorHAnsi" w:hAnsiTheme="minorHAnsi" w:cstheme="minorHAnsi"/>
                <w:b/>
                <w:bCs/>
                <w:sz w:val="22"/>
                <w:szCs w:val="22"/>
              </w:rPr>
              <w:t xml:space="preserve"> Furqan</w:t>
            </w:r>
            <w:r w:rsidRPr="00360D2C">
              <w:rPr>
                <w:rFonts w:asciiTheme="minorHAnsi" w:eastAsia="Calibri" w:hAnsiTheme="minorHAnsi" w:cstheme="minorHAnsi"/>
                <w:sz w:val="22"/>
                <w:szCs w:val="22"/>
              </w:rPr>
              <w:t xml:space="preserve"> Application </w:t>
            </w:r>
          </w:p>
          <w:p w14:paraId="0AD6C056"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6B9D4FAC" w14:textId="77777777" w:rsidR="00636331" w:rsidRPr="00360D2C" w:rsidRDefault="00636331" w:rsidP="00636331">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395EEB7F" w14:textId="4D9D0E3B" w:rsidR="00636331" w:rsidRPr="00360D2C" w:rsidRDefault="00636331" w:rsidP="00636331">
            <w:pPr>
              <w:spacing w:line="259" w:lineRule="auto"/>
              <w:ind w:left="13"/>
              <w:jc w:val="center"/>
              <w:rPr>
                <w:rFonts w:asciiTheme="minorHAnsi" w:hAnsiTheme="minorHAnsi" w:cstheme="minorHAnsi"/>
                <w:b/>
                <w:sz w:val="22"/>
                <w:szCs w:val="22"/>
              </w:rPr>
            </w:pPr>
            <w:r w:rsidRPr="00360D2C">
              <w:rPr>
                <w:rFonts w:asciiTheme="minorHAnsi" w:eastAsia="Calibri" w:hAnsiTheme="minorHAnsi" w:cstheme="minorHAnsi"/>
                <w:b/>
                <w:bCs/>
                <w:sz w:val="22"/>
                <w:szCs w:val="22"/>
              </w:rPr>
              <w:t>(</w:t>
            </w:r>
            <w:r w:rsidRPr="00360D2C">
              <w:rPr>
                <w:rFonts w:asciiTheme="minorHAnsi" w:eastAsia="Calibri" w:hAnsiTheme="minorHAnsi" w:cstheme="minorHAnsi"/>
                <w:b/>
                <w:bCs/>
                <w:sz w:val="22"/>
                <w:szCs w:val="22"/>
                <w:highlight w:val="lightGray"/>
              </w:rPr>
              <w:t>Wisma BSN</w:t>
            </w:r>
            <w:r w:rsidRPr="00360D2C">
              <w:rPr>
                <w:rFonts w:asciiTheme="minorHAnsi" w:eastAsia="Calibri" w:hAnsiTheme="minorHAnsi" w:cstheme="minorHAnsi"/>
                <w:b/>
                <w:bCs/>
                <w:sz w:val="22"/>
                <w:szCs w:val="22"/>
              </w:rPr>
              <w:t>)</w:t>
            </w:r>
          </w:p>
        </w:tc>
        <w:tc>
          <w:tcPr>
            <w:tcW w:w="900" w:type="dxa"/>
            <w:tcBorders>
              <w:top w:val="single" w:sz="4" w:space="0" w:color="auto"/>
              <w:left w:val="single" w:sz="4" w:space="0" w:color="auto"/>
              <w:bottom w:val="single" w:sz="4" w:space="0" w:color="auto"/>
              <w:right w:val="single" w:sz="4" w:space="0" w:color="auto"/>
            </w:tcBorders>
          </w:tcPr>
          <w:p w14:paraId="097D41F4" w14:textId="5FC883B1"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2557E6D0" w14:textId="4C022386"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66240B5D" w14:textId="6AC79DC8"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9A5613" w:rsidRPr="00360D2C">
              <w:rPr>
                <w:rFonts w:asciiTheme="minorHAnsi" w:hAnsiTheme="minorHAnsi" w:cstheme="minorHAnsi"/>
                <w:sz w:val="22"/>
                <w:szCs w:val="22"/>
              </w:rPr>
              <w:t>7</w:t>
            </w:r>
            <w:r w:rsidRPr="00360D2C">
              <w:rPr>
                <w:rFonts w:asciiTheme="minorHAnsi" w:hAnsiTheme="minorHAnsi" w:cstheme="minorHAnsi"/>
                <w:sz w:val="22"/>
                <w:szCs w:val="22"/>
              </w:rPr>
              <w:t>.5</w:t>
            </w:r>
          </w:p>
          <w:p w14:paraId="383E83BE" w14:textId="1398FC71"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(BI Publisher is up)</w:t>
            </w:r>
          </w:p>
        </w:tc>
      </w:tr>
      <w:tr w:rsidR="00280685" w:rsidRPr="00360D2C" w14:paraId="7C96CAB0" w14:textId="77777777" w:rsidTr="00200215">
        <w:tc>
          <w:tcPr>
            <w:tcW w:w="713" w:type="dxa"/>
            <w:vMerge/>
            <w:tcBorders>
              <w:left w:val="single" w:sz="4" w:space="0" w:color="auto"/>
              <w:bottom w:val="single" w:sz="4" w:space="0" w:color="auto"/>
              <w:right w:val="single" w:sz="4" w:space="0" w:color="auto"/>
            </w:tcBorders>
          </w:tcPr>
          <w:p w14:paraId="15F4F9EB" w14:textId="77777777" w:rsidR="00280685" w:rsidRPr="00360D2C" w:rsidRDefault="00280685" w:rsidP="00A1649B">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7224640A" w14:textId="77777777" w:rsidR="00280685" w:rsidRPr="00360D2C" w:rsidRDefault="00280685" w:rsidP="00A1649B">
            <w:pPr>
              <w:spacing w:line="259" w:lineRule="auto"/>
              <w:rPr>
                <w:rFonts w:asciiTheme="minorHAnsi" w:hAnsiTheme="minorHAnsi" w:cstheme="minorHAnsi"/>
                <w:b/>
              </w:rPr>
            </w:pPr>
          </w:p>
        </w:tc>
        <w:tc>
          <w:tcPr>
            <w:tcW w:w="2702" w:type="dxa"/>
            <w:tcBorders>
              <w:top w:val="single" w:sz="4" w:space="0" w:color="000000"/>
              <w:left w:val="single" w:sz="4" w:space="0" w:color="auto"/>
              <w:bottom w:val="single" w:sz="4" w:space="0" w:color="000000"/>
              <w:right w:val="single" w:sz="4" w:space="0" w:color="000000"/>
            </w:tcBorders>
          </w:tcPr>
          <w:p w14:paraId="791ED242" w14:textId="6060B9F4" w:rsidR="00280685" w:rsidRPr="00360D2C" w:rsidRDefault="00280685" w:rsidP="00280685">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9180" w:type="dxa"/>
            <w:gridSpan w:val="8"/>
            <w:tcBorders>
              <w:top w:val="single" w:sz="4" w:space="0" w:color="auto"/>
              <w:left w:val="single" w:sz="4" w:space="0" w:color="000000"/>
              <w:bottom w:val="single" w:sz="4" w:space="0" w:color="auto"/>
              <w:right w:val="single" w:sz="4" w:space="0" w:color="auto"/>
            </w:tcBorders>
          </w:tcPr>
          <w:p w14:paraId="178FA417" w14:textId="1FDC3861" w:rsidR="00280685" w:rsidRPr="00360D2C" w:rsidRDefault="00280685" w:rsidP="00280685">
            <w:pPr>
              <w:spacing w:line="259" w:lineRule="auto"/>
              <w:ind w:left="13"/>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r w:rsidR="006534AD" w:rsidRPr="00360D2C" w14:paraId="38308BEC" w14:textId="77777777" w:rsidTr="00B33C08">
        <w:tc>
          <w:tcPr>
            <w:tcW w:w="713" w:type="dxa"/>
            <w:vMerge w:val="restart"/>
            <w:tcBorders>
              <w:top w:val="single" w:sz="4" w:space="0" w:color="auto"/>
              <w:left w:val="single" w:sz="4" w:space="0" w:color="auto"/>
              <w:right w:val="single" w:sz="4" w:space="0" w:color="auto"/>
            </w:tcBorders>
          </w:tcPr>
          <w:p w14:paraId="3B14E47A" w14:textId="392B7611"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43.9</w:t>
            </w:r>
          </w:p>
        </w:tc>
        <w:tc>
          <w:tcPr>
            <w:tcW w:w="2249" w:type="dxa"/>
            <w:vMerge w:val="restart"/>
            <w:tcBorders>
              <w:top w:val="single" w:sz="4" w:space="0" w:color="auto"/>
              <w:left w:val="single" w:sz="4" w:space="0" w:color="auto"/>
              <w:right w:val="single" w:sz="4" w:space="0" w:color="auto"/>
            </w:tcBorders>
          </w:tcPr>
          <w:p w14:paraId="7779D88B" w14:textId="0528C740" w:rsidR="006534AD" w:rsidRPr="00360D2C" w:rsidRDefault="006534AD" w:rsidP="006534AD">
            <w:pPr>
              <w:spacing w:line="259" w:lineRule="auto"/>
              <w:rPr>
                <w:rFonts w:asciiTheme="minorHAnsi" w:hAnsiTheme="minorHAnsi" w:cstheme="minorHAnsi"/>
                <w:b/>
              </w:rPr>
            </w:pPr>
            <w:r w:rsidRPr="00360D2C">
              <w:rPr>
                <w:rFonts w:asciiTheme="minorHAnsi" w:hAnsiTheme="minorHAnsi" w:cstheme="minorHAnsi"/>
                <w:b/>
              </w:rPr>
              <w:t>RAMCI</w:t>
            </w:r>
          </w:p>
          <w:p w14:paraId="18753AB8" w14:textId="124956DB" w:rsidR="006534AD" w:rsidRPr="00360D2C" w:rsidRDefault="006534AD" w:rsidP="006534AD">
            <w:pPr>
              <w:spacing w:line="259" w:lineRule="auto"/>
              <w:rPr>
                <w:rFonts w:asciiTheme="minorHAnsi" w:hAnsiTheme="minorHAnsi" w:cstheme="minorHAnsi"/>
                <w:sz w:val="22"/>
                <w:szCs w:val="22"/>
              </w:rPr>
            </w:pPr>
            <w:r w:rsidRPr="00360D2C">
              <w:rPr>
                <w:rFonts w:asciiTheme="minorHAnsi" w:hAnsiTheme="minorHAnsi" w:cstheme="minorHAnsi"/>
                <w:b/>
                <w:sz w:val="22"/>
                <w:szCs w:val="22"/>
              </w:rPr>
              <w:t>(T2 – RTO 5 hours)</w:t>
            </w:r>
          </w:p>
          <w:p w14:paraId="2B8DE4DA" w14:textId="77777777" w:rsidR="006534AD" w:rsidRPr="00360D2C" w:rsidRDefault="006534AD" w:rsidP="006534AD">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000000"/>
              <w:right w:val="single" w:sz="4" w:space="0" w:color="auto"/>
            </w:tcBorders>
          </w:tcPr>
          <w:p w14:paraId="63F9BA58" w14:textId="70FD107F" w:rsidR="006534AD" w:rsidRPr="00360D2C" w:rsidRDefault="006534AD" w:rsidP="006534AD">
            <w:pPr>
              <w:spacing w:line="259" w:lineRule="auto"/>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7E6EB594" w14:textId="42E78343" w:rsidR="006534AD" w:rsidRPr="00360D2C" w:rsidRDefault="006534AD" w:rsidP="006534AD">
            <w:pPr>
              <w:spacing w:line="259" w:lineRule="auto"/>
              <w:rPr>
                <w:rFonts w:asciiTheme="minorHAnsi" w:hAnsiTheme="minorHAnsi" w:cstheme="minorHAnsi"/>
                <w:b/>
              </w:rPr>
            </w:pPr>
            <w:r w:rsidRPr="00360D2C">
              <w:rPr>
                <w:rFonts w:asciiTheme="minorHAnsi" w:hAnsiTheme="minorHAnsi" w:cstheme="minorHAnsi"/>
              </w:rPr>
              <w:t>To Ping &amp; telnet from Juris application (IP 10.10.70.116) to</w:t>
            </w:r>
          </w:p>
          <w:p w14:paraId="7838F961" w14:textId="77777777" w:rsidR="006534AD" w:rsidRPr="00360D2C" w:rsidRDefault="006534AD" w:rsidP="006534AD">
            <w:pPr>
              <w:autoSpaceDE w:val="0"/>
              <w:autoSpaceDN w:val="0"/>
              <w:adjustRightInd w:val="0"/>
              <w:rPr>
                <w:rFonts w:asciiTheme="minorHAnsi" w:eastAsiaTheme="minorHAnsi" w:hAnsiTheme="minorHAnsi" w:cstheme="minorHAnsi"/>
              </w:rPr>
            </w:pPr>
            <w:r w:rsidRPr="00360D2C">
              <w:rPr>
                <w:rFonts w:asciiTheme="minorHAnsi" w:hAnsiTheme="minorHAnsi" w:cstheme="minorHAnsi"/>
                <w:b/>
              </w:rPr>
              <w:t>RAMCI</w:t>
            </w:r>
            <w:r w:rsidRPr="00360D2C">
              <w:rPr>
                <w:rFonts w:asciiTheme="minorHAnsi" w:hAnsiTheme="minorHAnsi" w:cstheme="minorHAnsi"/>
              </w:rPr>
              <w:t xml:space="preserve"> (IP) </w:t>
            </w:r>
          </w:p>
          <w:p w14:paraId="3E33A389" w14:textId="77777777" w:rsidR="006534AD" w:rsidRPr="00360D2C" w:rsidRDefault="00FA617B" w:rsidP="006534AD">
            <w:pPr>
              <w:spacing w:after="9"/>
              <w:ind w:right="159"/>
              <w:rPr>
                <w:rFonts w:asciiTheme="minorHAnsi" w:hAnsiTheme="minorHAnsi" w:cstheme="minorHAnsi"/>
                <w:b/>
              </w:rPr>
            </w:pPr>
            <w:hyperlink r:id="rId21" w:history="1">
              <w:r w:rsidR="006534AD" w:rsidRPr="00360D2C">
                <w:rPr>
                  <w:rFonts w:asciiTheme="minorHAnsi" w:eastAsiaTheme="minorHAnsi" w:hAnsiTheme="minorHAnsi" w:cstheme="minorHAnsi"/>
                  <w:color w:val="0082BF"/>
                  <w:sz w:val="22"/>
                  <w:szCs w:val="22"/>
                  <w:u w:val="single"/>
                </w:rPr>
                <w:t>https://b2b.experian.com.my</w:t>
              </w:r>
            </w:hyperlink>
          </w:p>
          <w:p w14:paraId="5E15911D" w14:textId="77777777" w:rsidR="006534AD" w:rsidRPr="00360D2C" w:rsidRDefault="006534AD" w:rsidP="006534AD">
            <w:pPr>
              <w:spacing w:line="259" w:lineRule="auto"/>
              <w:rPr>
                <w:rFonts w:asciiTheme="minorHAnsi" w:hAnsiTheme="minorHAnsi" w:cstheme="minorHAnsi"/>
                <w:sz w:val="22"/>
                <w:szCs w:val="22"/>
              </w:rPr>
            </w:pPr>
          </w:p>
          <w:p w14:paraId="7C6CF746" w14:textId="70838CE5" w:rsidR="006534AD" w:rsidRPr="00360D2C" w:rsidRDefault="006534AD" w:rsidP="006534AD">
            <w:pPr>
              <w:spacing w:after="9"/>
              <w:ind w:right="159"/>
              <w:rPr>
                <w:rFonts w:asciiTheme="minorHAnsi" w:hAnsiTheme="minorHAnsi" w:cstheme="minorHAnsi"/>
                <w:bCs/>
                <w:i/>
                <w:iCs/>
                <w:sz w:val="22"/>
                <w:szCs w:val="22"/>
              </w:rPr>
            </w:pPr>
            <w:r w:rsidRPr="00360D2C">
              <w:rPr>
                <w:rFonts w:asciiTheme="minorHAnsi" w:eastAsia="Calibri" w:hAnsiTheme="minorHAnsi" w:cstheme="minorHAnsi"/>
                <w:bCs/>
                <w:i/>
                <w:iCs/>
                <w:sz w:val="22"/>
                <w:szCs w:val="22"/>
              </w:rPr>
              <w:t xml:space="preserve">Assist By Server Team : </w:t>
            </w:r>
            <w:proofErr w:type="spellStart"/>
            <w:r w:rsidRPr="00360D2C">
              <w:rPr>
                <w:rFonts w:asciiTheme="minorHAnsi" w:eastAsia="Calibri" w:hAnsiTheme="minorHAnsi" w:cstheme="minorHAnsi"/>
                <w:bCs/>
                <w:i/>
                <w:iCs/>
                <w:sz w:val="22"/>
                <w:szCs w:val="22"/>
              </w:rPr>
              <w:t>Sairuddin</w:t>
            </w:r>
            <w:proofErr w:type="spellEnd"/>
            <w:r w:rsidRPr="00360D2C">
              <w:rPr>
                <w:rFonts w:asciiTheme="minorHAnsi" w:eastAsia="Calibri" w:hAnsiTheme="minorHAnsi" w:cstheme="minorHAnsi"/>
                <w:bCs/>
                <w:i/>
                <w:iCs/>
                <w:sz w:val="22"/>
                <w:szCs w:val="22"/>
              </w:rPr>
              <w:t xml:space="preserve"> </w:t>
            </w:r>
            <w:proofErr w:type="spellStart"/>
            <w:r w:rsidRPr="00360D2C">
              <w:rPr>
                <w:rFonts w:asciiTheme="minorHAnsi" w:eastAsia="Calibri" w:hAnsiTheme="minorHAnsi" w:cstheme="minorHAnsi"/>
                <w:bCs/>
                <w:i/>
                <w:iCs/>
                <w:sz w:val="22"/>
                <w:szCs w:val="22"/>
              </w:rPr>
              <w:t>Saidi</w:t>
            </w:r>
            <w:proofErr w:type="spellEnd"/>
          </w:p>
          <w:p w14:paraId="7D915270" w14:textId="7DAF1293" w:rsidR="006534AD" w:rsidRPr="00360D2C" w:rsidRDefault="006534AD" w:rsidP="006534AD">
            <w:pPr>
              <w:spacing w:after="9"/>
              <w:ind w:right="622"/>
              <w:jc w:val="both"/>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tcPr>
          <w:p w14:paraId="4B148B52" w14:textId="4FCBF48B"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6E31B3B6" w14:textId="77777777" w:rsidR="006534AD" w:rsidRPr="00360D2C" w:rsidRDefault="006534AD" w:rsidP="006534AD">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vAlign w:val="center"/>
          </w:tcPr>
          <w:p w14:paraId="473A23C5" w14:textId="77777777" w:rsidR="006534AD" w:rsidRPr="00360D2C" w:rsidRDefault="006534AD" w:rsidP="006534AD">
            <w:pPr>
              <w:spacing w:line="254"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1C7B1369" w14:textId="77777777" w:rsidR="006534AD" w:rsidRPr="00360D2C" w:rsidRDefault="006534AD" w:rsidP="006534AD">
            <w:pPr>
              <w:spacing w:after="5" w:line="235"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38A46AA0" w14:textId="77777777" w:rsidR="006534AD" w:rsidRPr="00360D2C" w:rsidRDefault="006534AD" w:rsidP="006534AD">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69B60E8" w14:textId="77777777" w:rsidR="006534AD" w:rsidRPr="00360D2C" w:rsidRDefault="006534AD" w:rsidP="006534AD">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03C82EAE" w14:textId="61E16385" w:rsidR="006534AD" w:rsidRPr="00360D2C" w:rsidRDefault="006534AD" w:rsidP="006534AD">
            <w:pPr>
              <w:spacing w:line="259" w:lineRule="auto"/>
              <w:ind w:left="10"/>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sz w:val="22"/>
                <w:szCs w:val="22"/>
              </w:rPr>
              <w:t>(</w:t>
            </w:r>
            <w:proofErr w:type="spellStart"/>
            <w:r w:rsidRPr="001866AF">
              <w:rPr>
                <w:rFonts w:asciiTheme="minorHAnsi" w:eastAsia="Calibri" w:hAnsiTheme="minorHAnsi" w:cstheme="minorHAnsi"/>
                <w:b/>
                <w:sz w:val="22"/>
                <w:szCs w:val="22"/>
                <w:highlight w:val="lightGray"/>
              </w:rPr>
              <w:t>Strateq</w:t>
            </w:r>
            <w:proofErr w:type="spellEnd"/>
            <w:r w:rsidRPr="00360D2C">
              <w:rPr>
                <w:rFonts w:asciiTheme="minorHAnsi" w:eastAsia="Calibri" w:hAnsiTheme="minorHAnsi" w:cstheme="minorHAnsi"/>
                <w:b/>
                <w:sz w:val="22"/>
                <w:szCs w:val="22"/>
              </w:rPr>
              <w:t>)</w:t>
            </w:r>
          </w:p>
        </w:tc>
        <w:tc>
          <w:tcPr>
            <w:tcW w:w="1811" w:type="dxa"/>
            <w:gridSpan w:val="2"/>
            <w:tcBorders>
              <w:top w:val="single" w:sz="4" w:space="0" w:color="auto"/>
              <w:left w:val="single" w:sz="4" w:space="0" w:color="auto"/>
              <w:bottom w:val="single" w:sz="4" w:space="0" w:color="auto"/>
              <w:right w:val="single" w:sz="4" w:space="0" w:color="auto"/>
            </w:tcBorders>
            <w:vAlign w:val="center"/>
          </w:tcPr>
          <w:p w14:paraId="72799F07" w14:textId="77777777" w:rsidR="006534AD" w:rsidRPr="00360D2C" w:rsidRDefault="006534AD" w:rsidP="006534AD">
            <w:pPr>
              <w:spacing w:line="254"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673BB14C" w14:textId="77777777" w:rsidR="00552CF8" w:rsidRPr="00360D2C" w:rsidRDefault="00552CF8" w:rsidP="00552CF8">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Razali Hassan</w:t>
            </w:r>
          </w:p>
          <w:p w14:paraId="780D9A7B"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3CEC53C6"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5156ACC5"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31B36982" w14:textId="1EB3CAD9" w:rsidR="006534AD" w:rsidRPr="00360D2C" w:rsidRDefault="006534AD" w:rsidP="006534AD">
            <w:pPr>
              <w:spacing w:line="259" w:lineRule="auto"/>
              <w:ind w:left="13"/>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4AE35EB7" w14:textId="77247B44"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0FB57F0E" w14:textId="2315BA45"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vAlign w:val="center"/>
          </w:tcPr>
          <w:p w14:paraId="4F5423B5" w14:textId="0F7FE169"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 36.6</w:t>
            </w:r>
          </w:p>
          <w:p w14:paraId="40D7F721" w14:textId="26386263"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(Juris is Up)</w:t>
            </w:r>
          </w:p>
        </w:tc>
      </w:tr>
      <w:tr w:rsidR="00280685" w:rsidRPr="00360D2C" w14:paraId="20D57850" w14:textId="77777777" w:rsidTr="00200215">
        <w:tc>
          <w:tcPr>
            <w:tcW w:w="713" w:type="dxa"/>
            <w:vMerge/>
            <w:tcBorders>
              <w:left w:val="single" w:sz="4" w:space="0" w:color="auto"/>
              <w:bottom w:val="single" w:sz="4" w:space="0" w:color="auto"/>
              <w:right w:val="single" w:sz="4" w:space="0" w:color="auto"/>
            </w:tcBorders>
          </w:tcPr>
          <w:p w14:paraId="50F0A1A6" w14:textId="77777777" w:rsidR="00280685" w:rsidRPr="00360D2C" w:rsidRDefault="00280685" w:rsidP="00A561C4">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3A7636FF" w14:textId="77777777" w:rsidR="00280685" w:rsidRPr="00360D2C" w:rsidRDefault="00280685" w:rsidP="00A561C4">
            <w:pPr>
              <w:spacing w:line="259" w:lineRule="auto"/>
              <w:rPr>
                <w:rFonts w:asciiTheme="minorHAnsi" w:hAnsiTheme="minorHAnsi" w:cstheme="minorHAnsi"/>
                <w:b/>
              </w:rPr>
            </w:pPr>
          </w:p>
        </w:tc>
        <w:tc>
          <w:tcPr>
            <w:tcW w:w="2702" w:type="dxa"/>
            <w:tcBorders>
              <w:top w:val="single" w:sz="4" w:space="0" w:color="000000"/>
              <w:left w:val="single" w:sz="4" w:space="0" w:color="auto"/>
              <w:bottom w:val="single" w:sz="4" w:space="0" w:color="000000"/>
              <w:right w:val="single" w:sz="4" w:space="0" w:color="000000"/>
            </w:tcBorders>
          </w:tcPr>
          <w:p w14:paraId="6428985F" w14:textId="7C412C06" w:rsidR="00280685" w:rsidRPr="00360D2C" w:rsidRDefault="00280685" w:rsidP="00A561C4">
            <w:pPr>
              <w:spacing w:line="259" w:lineRule="auto"/>
              <w:rPr>
                <w:rFonts w:asciiTheme="minorHAnsi" w:hAnsiTheme="minorHAnsi" w:cstheme="minorHAnsi"/>
                <w:b/>
              </w:rPr>
            </w:pPr>
            <w:r w:rsidRPr="00360D2C">
              <w:rPr>
                <w:rFonts w:asciiTheme="minorHAnsi" w:hAnsiTheme="minorHAnsi" w:cstheme="minorHAnsi"/>
                <w:b/>
                <w:bCs/>
                <w:sz w:val="22"/>
                <w:szCs w:val="22"/>
                <w:u w:val="single"/>
              </w:rPr>
              <w:t>Business User:</w:t>
            </w:r>
          </w:p>
        </w:tc>
        <w:tc>
          <w:tcPr>
            <w:tcW w:w="9180" w:type="dxa"/>
            <w:gridSpan w:val="8"/>
            <w:tcBorders>
              <w:top w:val="single" w:sz="4" w:space="0" w:color="auto"/>
              <w:left w:val="single" w:sz="4" w:space="0" w:color="000000"/>
              <w:bottom w:val="single" w:sz="4" w:space="0" w:color="auto"/>
              <w:right w:val="single" w:sz="4" w:space="0" w:color="auto"/>
            </w:tcBorders>
          </w:tcPr>
          <w:p w14:paraId="6A5A2F4C" w14:textId="372089B7" w:rsidR="00280685" w:rsidRPr="00360D2C" w:rsidRDefault="00280685" w:rsidP="00280685">
            <w:pPr>
              <w:spacing w:line="259" w:lineRule="auto"/>
              <w:ind w:left="10"/>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r w:rsidR="006534AD" w:rsidRPr="00360D2C" w14:paraId="2101331F" w14:textId="77777777" w:rsidTr="00B33C08">
        <w:trPr>
          <w:trHeight w:val="2737"/>
        </w:trPr>
        <w:tc>
          <w:tcPr>
            <w:tcW w:w="713" w:type="dxa"/>
            <w:vMerge w:val="restart"/>
            <w:tcBorders>
              <w:top w:val="single" w:sz="4" w:space="0" w:color="auto"/>
              <w:left w:val="single" w:sz="4" w:space="0" w:color="auto"/>
              <w:right w:val="single" w:sz="4" w:space="0" w:color="auto"/>
            </w:tcBorders>
          </w:tcPr>
          <w:p w14:paraId="2321EB61" w14:textId="3BA84365"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43.10</w:t>
            </w:r>
          </w:p>
        </w:tc>
        <w:tc>
          <w:tcPr>
            <w:tcW w:w="2249" w:type="dxa"/>
            <w:vMerge w:val="restart"/>
            <w:tcBorders>
              <w:top w:val="single" w:sz="4" w:space="0" w:color="auto"/>
              <w:left w:val="single" w:sz="4" w:space="0" w:color="auto"/>
              <w:right w:val="single" w:sz="4" w:space="0" w:color="auto"/>
            </w:tcBorders>
          </w:tcPr>
          <w:p w14:paraId="330D9D65" w14:textId="1B860FA0" w:rsidR="006534AD" w:rsidRPr="00360D2C" w:rsidRDefault="006534AD" w:rsidP="006534AD">
            <w:pPr>
              <w:spacing w:line="259" w:lineRule="auto"/>
              <w:rPr>
                <w:rFonts w:asciiTheme="minorHAnsi" w:hAnsiTheme="minorHAnsi" w:cstheme="minorHAnsi"/>
                <w:b/>
              </w:rPr>
            </w:pPr>
            <w:r w:rsidRPr="00360D2C">
              <w:rPr>
                <w:rFonts w:asciiTheme="minorHAnsi" w:hAnsiTheme="minorHAnsi" w:cstheme="minorHAnsi"/>
                <w:b/>
              </w:rPr>
              <w:t>Bursa</w:t>
            </w:r>
          </w:p>
          <w:p w14:paraId="2C5C02E9" w14:textId="6930E1DE" w:rsidR="006534AD" w:rsidRPr="00360D2C" w:rsidRDefault="006534AD" w:rsidP="006534AD">
            <w:pPr>
              <w:spacing w:line="259" w:lineRule="auto"/>
              <w:rPr>
                <w:rFonts w:asciiTheme="minorHAnsi" w:hAnsiTheme="minorHAnsi" w:cstheme="minorHAnsi"/>
                <w:b/>
              </w:rPr>
            </w:pPr>
            <w:r w:rsidRPr="00360D2C">
              <w:rPr>
                <w:rFonts w:asciiTheme="minorHAnsi" w:hAnsiTheme="minorHAnsi" w:cstheme="minorHAnsi"/>
                <w:b/>
              </w:rPr>
              <w:t>(T2 – RTO 5 hours)</w:t>
            </w:r>
          </w:p>
          <w:p w14:paraId="674FBD6E" w14:textId="77777777" w:rsidR="006534AD" w:rsidRPr="00360D2C" w:rsidRDefault="006534AD" w:rsidP="006534AD">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000000"/>
              <w:right w:val="single" w:sz="4" w:space="0" w:color="auto"/>
            </w:tcBorders>
          </w:tcPr>
          <w:p w14:paraId="7A5B977B" w14:textId="0084F0B8" w:rsidR="006534AD" w:rsidRPr="00360D2C" w:rsidRDefault="006534AD" w:rsidP="006534AD">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ITD SME</w:t>
            </w:r>
          </w:p>
          <w:p w14:paraId="3D411762" w14:textId="0CD24988" w:rsidR="006534AD" w:rsidRPr="00360D2C" w:rsidRDefault="00FA617B" w:rsidP="006534AD">
            <w:pPr>
              <w:spacing w:line="259" w:lineRule="auto"/>
              <w:rPr>
                <w:rFonts w:asciiTheme="minorHAnsi" w:hAnsiTheme="minorHAnsi" w:cstheme="minorHAnsi"/>
                <w:b/>
                <w:sz w:val="22"/>
                <w:szCs w:val="22"/>
              </w:rPr>
            </w:pPr>
            <w:hyperlink r:id="rId22" w:history="1">
              <w:r w:rsidR="006534AD" w:rsidRPr="00360D2C">
                <w:rPr>
                  <w:rFonts w:asciiTheme="minorHAnsi" w:eastAsiaTheme="minorHAnsi" w:hAnsiTheme="minorHAnsi" w:cstheme="minorHAnsi"/>
                  <w:color w:val="0082BF"/>
                  <w:sz w:val="22"/>
                  <w:szCs w:val="22"/>
                  <w:u w:val="single"/>
                </w:rPr>
                <w:t>https://bsas.bursamalaysia.com</w:t>
              </w:r>
            </w:hyperlink>
          </w:p>
          <w:p w14:paraId="052AE21F" w14:textId="21CCC0A3" w:rsidR="006534AD" w:rsidRPr="00360D2C" w:rsidRDefault="006534AD" w:rsidP="006534AD">
            <w:pPr>
              <w:autoSpaceDE w:val="0"/>
              <w:autoSpaceDN w:val="0"/>
              <w:adjustRightInd w:val="0"/>
              <w:rPr>
                <w:rFonts w:asciiTheme="minorHAnsi" w:eastAsiaTheme="minorHAnsi" w:hAnsiTheme="minorHAnsi" w:cstheme="minorHAnsi"/>
                <w:sz w:val="22"/>
                <w:szCs w:val="22"/>
              </w:rPr>
            </w:pPr>
            <w:r w:rsidRPr="00360D2C">
              <w:rPr>
                <w:rFonts w:asciiTheme="minorHAnsi" w:hAnsiTheme="minorHAnsi" w:cstheme="minorHAnsi"/>
                <w:b/>
                <w:sz w:val="22"/>
                <w:szCs w:val="22"/>
              </w:rPr>
              <w:t xml:space="preserve">Bursa </w:t>
            </w:r>
            <w:r w:rsidRPr="00360D2C">
              <w:rPr>
                <w:rFonts w:asciiTheme="minorHAnsi" w:hAnsiTheme="minorHAnsi" w:cstheme="minorHAnsi"/>
                <w:sz w:val="22"/>
                <w:szCs w:val="22"/>
              </w:rPr>
              <w:t xml:space="preserve">(IP) </w:t>
            </w:r>
          </w:p>
          <w:p w14:paraId="57405384" w14:textId="3041316B" w:rsidR="006534AD" w:rsidRPr="00360D2C" w:rsidRDefault="00FA617B" w:rsidP="006534AD">
            <w:pPr>
              <w:spacing w:after="9"/>
              <w:ind w:right="159"/>
              <w:rPr>
                <w:rFonts w:asciiTheme="minorHAnsi" w:eastAsiaTheme="minorHAnsi" w:hAnsiTheme="minorHAnsi" w:cstheme="minorHAnsi"/>
                <w:color w:val="0082BF"/>
                <w:sz w:val="22"/>
                <w:szCs w:val="22"/>
                <w:u w:val="single"/>
              </w:rPr>
            </w:pPr>
            <w:hyperlink r:id="rId23" w:history="1">
              <w:r w:rsidR="006534AD" w:rsidRPr="00360D2C">
                <w:rPr>
                  <w:rStyle w:val="Hyperlink"/>
                  <w:rFonts w:asciiTheme="minorHAnsi" w:eastAsiaTheme="minorHAnsi" w:hAnsiTheme="minorHAnsi" w:cstheme="minorHAnsi"/>
                  <w:sz w:val="22"/>
                  <w:szCs w:val="22"/>
                </w:rPr>
                <w:t>https://bsasapi.bursamalaysia.com</w:t>
              </w:r>
            </w:hyperlink>
          </w:p>
          <w:p w14:paraId="4481019A" w14:textId="77777777" w:rsidR="006534AD" w:rsidRPr="00360D2C" w:rsidRDefault="006534AD" w:rsidP="006534AD">
            <w:pPr>
              <w:spacing w:after="9"/>
              <w:ind w:right="159"/>
              <w:rPr>
                <w:rFonts w:asciiTheme="minorHAnsi" w:hAnsiTheme="minorHAnsi" w:cstheme="minorHAnsi"/>
              </w:rPr>
            </w:pPr>
          </w:p>
          <w:p w14:paraId="59D0E27E" w14:textId="278E2634" w:rsidR="006534AD" w:rsidRPr="00360D2C" w:rsidRDefault="006534AD" w:rsidP="006534AD">
            <w:pPr>
              <w:spacing w:after="9"/>
              <w:ind w:right="159"/>
              <w:rPr>
                <w:rFonts w:asciiTheme="minorHAnsi" w:hAnsiTheme="minorHAnsi" w:cstheme="minorHAnsi"/>
                <w:bCs/>
                <w:i/>
                <w:iCs/>
                <w:sz w:val="22"/>
                <w:szCs w:val="22"/>
              </w:rPr>
            </w:pPr>
            <w:r w:rsidRPr="00360D2C">
              <w:rPr>
                <w:rFonts w:asciiTheme="minorHAnsi" w:eastAsia="Calibri" w:hAnsiTheme="minorHAnsi" w:cstheme="minorHAnsi"/>
                <w:bCs/>
                <w:i/>
                <w:iCs/>
                <w:sz w:val="22"/>
                <w:szCs w:val="22"/>
              </w:rPr>
              <w:t xml:space="preserve">Assist By Server Team : </w:t>
            </w:r>
            <w:proofErr w:type="spellStart"/>
            <w:r w:rsidRPr="00360D2C">
              <w:rPr>
                <w:rFonts w:asciiTheme="minorHAnsi" w:eastAsia="Calibri" w:hAnsiTheme="minorHAnsi" w:cstheme="minorHAnsi"/>
                <w:bCs/>
                <w:i/>
                <w:iCs/>
                <w:sz w:val="22"/>
                <w:szCs w:val="22"/>
              </w:rPr>
              <w:t>Sairuddin</w:t>
            </w:r>
            <w:proofErr w:type="spellEnd"/>
            <w:r w:rsidRPr="00360D2C">
              <w:rPr>
                <w:rFonts w:asciiTheme="minorHAnsi" w:eastAsia="Calibri" w:hAnsiTheme="minorHAnsi" w:cstheme="minorHAnsi"/>
                <w:bCs/>
                <w:i/>
                <w:iCs/>
                <w:sz w:val="22"/>
                <w:szCs w:val="22"/>
              </w:rPr>
              <w:t xml:space="preserve"> </w:t>
            </w:r>
            <w:proofErr w:type="spellStart"/>
            <w:r w:rsidRPr="00360D2C">
              <w:rPr>
                <w:rFonts w:asciiTheme="minorHAnsi" w:eastAsia="Calibri" w:hAnsiTheme="minorHAnsi" w:cstheme="minorHAnsi"/>
                <w:bCs/>
                <w:i/>
                <w:iCs/>
                <w:sz w:val="22"/>
                <w:szCs w:val="22"/>
              </w:rPr>
              <w:t>Saidi</w:t>
            </w:r>
            <w:proofErr w:type="spellEnd"/>
          </w:p>
          <w:p w14:paraId="792312F4" w14:textId="75B5E58F" w:rsidR="006534AD" w:rsidRPr="00360D2C" w:rsidRDefault="006534AD" w:rsidP="006534AD">
            <w:pPr>
              <w:spacing w:after="9"/>
              <w:ind w:right="622"/>
              <w:jc w:val="both"/>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tcPr>
          <w:p w14:paraId="519B0D5B" w14:textId="1E528F2F"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445C397F" w14:textId="77777777" w:rsidR="006534AD" w:rsidRPr="00360D2C" w:rsidRDefault="006534AD" w:rsidP="006534AD">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vAlign w:val="center"/>
          </w:tcPr>
          <w:p w14:paraId="2B02869C" w14:textId="77777777" w:rsidR="006534AD" w:rsidRPr="00360D2C" w:rsidRDefault="006534AD" w:rsidP="006534AD">
            <w:pPr>
              <w:spacing w:line="254"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1AF2DB8D" w14:textId="77777777" w:rsidR="006534AD" w:rsidRPr="00360D2C" w:rsidRDefault="006534AD" w:rsidP="006534AD">
            <w:pPr>
              <w:spacing w:after="5" w:line="235"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71DD71A2" w14:textId="77777777" w:rsidR="006534AD" w:rsidRPr="00360D2C" w:rsidRDefault="006534AD" w:rsidP="006534AD">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575D43A5" w14:textId="77777777" w:rsidR="006534AD" w:rsidRPr="00360D2C" w:rsidRDefault="006534AD" w:rsidP="006534AD">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21168405" w14:textId="2FF8EB15" w:rsidR="006534AD" w:rsidRPr="00360D2C" w:rsidRDefault="006534AD" w:rsidP="006534AD">
            <w:pPr>
              <w:spacing w:line="259" w:lineRule="auto"/>
              <w:ind w:left="10"/>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sz w:val="22"/>
                <w:szCs w:val="22"/>
                <w:highlight w:val="lightGray"/>
              </w:rPr>
              <w:t>(</w:t>
            </w:r>
            <w:proofErr w:type="spellStart"/>
            <w:r w:rsidRPr="00360D2C">
              <w:rPr>
                <w:rFonts w:asciiTheme="minorHAnsi" w:eastAsia="Calibri" w:hAnsiTheme="minorHAnsi" w:cstheme="minorHAnsi"/>
                <w:b/>
                <w:sz w:val="22"/>
                <w:szCs w:val="22"/>
                <w:highlight w:val="lightGray"/>
              </w:rPr>
              <w:t>Strateq</w:t>
            </w:r>
            <w:proofErr w:type="spellEnd"/>
            <w:r w:rsidRPr="00360D2C">
              <w:rPr>
                <w:rFonts w:asciiTheme="minorHAnsi" w:eastAsia="Calibri" w:hAnsiTheme="minorHAnsi" w:cstheme="minorHAnsi"/>
                <w:b/>
                <w:sz w:val="22"/>
                <w:szCs w:val="22"/>
                <w:highlight w:val="lightGray"/>
              </w:rPr>
              <w:t>)</w:t>
            </w:r>
          </w:p>
        </w:tc>
        <w:tc>
          <w:tcPr>
            <w:tcW w:w="1811" w:type="dxa"/>
            <w:gridSpan w:val="2"/>
            <w:tcBorders>
              <w:top w:val="single" w:sz="4" w:space="0" w:color="auto"/>
              <w:left w:val="single" w:sz="4" w:space="0" w:color="auto"/>
              <w:bottom w:val="single" w:sz="4" w:space="0" w:color="auto"/>
              <w:right w:val="single" w:sz="4" w:space="0" w:color="auto"/>
            </w:tcBorders>
            <w:vAlign w:val="center"/>
          </w:tcPr>
          <w:p w14:paraId="11EC3379" w14:textId="77777777" w:rsidR="006534AD" w:rsidRPr="00360D2C" w:rsidRDefault="006534AD" w:rsidP="006534AD">
            <w:pPr>
              <w:spacing w:line="254"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3EA64282" w14:textId="77777777" w:rsidR="00552CF8" w:rsidRPr="00360D2C" w:rsidRDefault="00552CF8" w:rsidP="00552CF8">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Razali Hassan</w:t>
            </w:r>
          </w:p>
          <w:p w14:paraId="0B523CA3"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6CECF0A9"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58D96D1E"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77D38735" w14:textId="7B5F4BCF" w:rsidR="006534AD" w:rsidRPr="00360D2C" w:rsidRDefault="006534AD" w:rsidP="006534AD">
            <w:pPr>
              <w:spacing w:line="259" w:lineRule="auto"/>
              <w:ind w:left="13"/>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08F702D4" w14:textId="14990259"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07343B30" w14:textId="723A665E"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vAlign w:val="center"/>
          </w:tcPr>
          <w:p w14:paraId="0DB6B6A5" w14:textId="1EBFD539"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 36.6</w:t>
            </w:r>
          </w:p>
          <w:p w14:paraId="35898640" w14:textId="77777777"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(Juris is Up)</w:t>
            </w:r>
          </w:p>
          <w:p w14:paraId="79CF4E71" w14:textId="65E7EE88" w:rsidR="006534AD" w:rsidRPr="00360D2C" w:rsidRDefault="006534AD" w:rsidP="006534AD">
            <w:pPr>
              <w:spacing w:after="1" w:line="239" w:lineRule="auto"/>
              <w:ind w:left="10"/>
              <w:rPr>
                <w:rFonts w:asciiTheme="minorHAnsi" w:hAnsiTheme="minorHAnsi" w:cstheme="minorHAnsi"/>
                <w:sz w:val="22"/>
                <w:szCs w:val="22"/>
              </w:rPr>
            </w:pPr>
          </w:p>
        </w:tc>
      </w:tr>
      <w:tr w:rsidR="00636331" w:rsidRPr="00360D2C" w14:paraId="321FAA42" w14:textId="77777777" w:rsidTr="005407FB">
        <w:tc>
          <w:tcPr>
            <w:tcW w:w="713" w:type="dxa"/>
            <w:vMerge/>
            <w:tcBorders>
              <w:left w:val="single" w:sz="4" w:space="0" w:color="auto"/>
              <w:bottom w:val="single" w:sz="4" w:space="0" w:color="auto"/>
              <w:right w:val="single" w:sz="4" w:space="0" w:color="auto"/>
            </w:tcBorders>
          </w:tcPr>
          <w:p w14:paraId="73353792" w14:textId="77777777" w:rsidR="00636331" w:rsidRPr="00360D2C" w:rsidRDefault="00636331" w:rsidP="00636331">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5BA1CB75" w14:textId="77777777" w:rsidR="00636331" w:rsidRPr="00360D2C" w:rsidRDefault="00636331" w:rsidP="00636331">
            <w:pPr>
              <w:spacing w:line="259" w:lineRule="auto"/>
              <w:rPr>
                <w:rFonts w:asciiTheme="minorHAnsi" w:hAnsiTheme="minorHAnsi" w:cstheme="minorHAnsi"/>
                <w:b/>
              </w:rPr>
            </w:pPr>
          </w:p>
        </w:tc>
        <w:tc>
          <w:tcPr>
            <w:tcW w:w="2702" w:type="dxa"/>
            <w:tcBorders>
              <w:top w:val="single" w:sz="4" w:space="0" w:color="000000"/>
              <w:left w:val="single" w:sz="4" w:space="0" w:color="auto"/>
              <w:bottom w:val="single" w:sz="4" w:space="0" w:color="000000"/>
              <w:right w:val="single" w:sz="4" w:space="0" w:color="auto"/>
            </w:tcBorders>
          </w:tcPr>
          <w:p w14:paraId="2271546B" w14:textId="77777777" w:rsidR="00636331" w:rsidRPr="00360D2C" w:rsidRDefault="00636331" w:rsidP="0063633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3B90161A" w14:textId="77777777" w:rsidR="00636331" w:rsidRPr="00360D2C" w:rsidRDefault="00636331" w:rsidP="0063633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6213EFE8" w14:textId="06E722E9" w:rsidR="00636331" w:rsidRPr="00360D2C" w:rsidRDefault="00636331" w:rsidP="00636331">
            <w:pPr>
              <w:spacing w:line="259" w:lineRule="auto"/>
              <w:rPr>
                <w:rFonts w:asciiTheme="minorHAnsi" w:hAnsiTheme="minorHAnsi" w:cstheme="minorHAnsi"/>
                <w:b/>
                <w:bCs/>
                <w:i/>
                <w:iCs/>
                <w:sz w:val="22"/>
                <w:szCs w:val="22"/>
              </w:rPr>
            </w:pPr>
          </w:p>
          <w:p w14:paraId="6907253D" w14:textId="3E743361" w:rsidR="00636331" w:rsidRPr="00360D2C" w:rsidRDefault="00636331" w:rsidP="00636331">
            <w:pPr>
              <w:spacing w:line="259" w:lineRule="auto"/>
              <w:rPr>
                <w:rFonts w:asciiTheme="minorHAnsi" w:hAnsiTheme="minorHAnsi" w:cstheme="minorHAnsi"/>
              </w:rPr>
            </w:pPr>
          </w:p>
        </w:tc>
        <w:tc>
          <w:tcPr>
            <w:tcW w:w="1260" w:type="dxa"/>
            <w:tcBorders>
              <w:top w:val="single" w:sz="4" w:space="0" w:color="auto"/>
              <w:left w:val="single" w:sz="4" w:space="0" w:color="auto"/>
              <w:bottom w:val="single" w:sz="4" w:space="0" w:color="auto"/>
              <w:right w:val="single" w:sz="4" w:space="0" w:color="auto"/>
            </w:tcBorders>
          </w:tcPr>
          <w:p w14:paraId="522C77EA" w14:textId="604BB0B9"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0F013549" w14:textId="77777777" w:rsidR="00636331" w:rsidRPr="00360D2C" w:rsidRDefault="00636331" w:rsidP="00636331">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auto"/>
              <w:bottom w:val="single" w:sz="4" w:space="0" w:color="auto"/>
              <w:right w:val="single" w:sz="4" w:space="0" w:color="auto"/>
            </w:tcBorders>
          </w:tcPr>
          <w:p w14:paraId="2D3CAEBB" w14:textId="7754A625" w:rsidR="00636331" w:rsidRPr="00360D2C" w:rsidRDefault="00636331" w:rsidP="00636331">
            <w:pPr>
              <w:spacing w:line="259" w:lineRule="auto"/>
              <w:jc w:val="center"/>
              <w:rPr>
                <w:rFonts w:asciiTheme="minorHAnsi" w:hAnsiTheme="minorHAnsi" w:cstheme="minorHAnsi"/>
                <w:b/>
                <w:bCs/>
                <w:sz w:val="22"/>
                <w:szCs w:val="22"/>
              </w:rPr>
            </w:pPr>
            <w:r w:rsidRPr="00360D2C">
              <w:rPr>
                <w:rFonts w:asciiTheme="minorHAnsi" w:hAnsiTheme="minorHAnsi" w:cstheme="minorHAnsi"/>
                <w:b/>
                <w:sz w:val="22"/>
                <w:szCs w:val="22"/>
              </w:rPr>
              <w:t>ITD Testing Only</w:t>
            </w:r>
          </w:p>
        </w:tc>
        <w:tc>
          <w:tcPr>
            <w:tcW w:w="900" w:type="dxa"/>
            <w:tcBorders>
              <w:top w:val="single" w:sz="4" w:space="0" w:color="auto"/>
              <w:left w:val="single" w:sz="4" w:space="0" w:color="auto"/>
              <w:bottom w:val="single" w:sz="4" w:space="0" w:color="auto"/>
              <w:right w:val="single" w:sz="4" w:space="0" w:color="auto"/>
            </w:tcBorders>
          </w:tcPr>
          <w:p w14:paraId="0C080A9D" w14:textId="5D88172D"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2B8BD1DF" w14:textId="6F969C11"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2DFF31A1" w14:textId="77777777" w:rsidR="00636331" w:rsidRPr="00360D2C" w:rsidRDefault="00636331" w:rsidP="00636331">
            <w:pPr>
              <w:spacing w:after="1" w:line="239" w:lineRule="auto"/>
              <w:ind w:left="10"/>
              <w:rPr>
                <w:rFonts w:asciiTheme="minorHAnsi" w:hAnsiTheme="minorHAnsi" w:cstheme="minorHAnsi"/>
                <w:sz w:val="22"/>
                <w:szCs w:val="22"/>
              </w:rPr>
            </w:pPr>
          </w:p>
        </w:tc>
      </w:tr>
      <w:tr w:rsidR="00636331" w:rsidRPr="00360D2C" w14:paraId="452C57DF" w14:textId="77777777" w:rsidTr="005407FB">
        <w:tc>
          <w:tcPr>
            <w:tcW w:w="713" w:type="dxa"/>
            <w:vMerge w:val="restart"/>
            <w:tcBorders>
              <w:top w:val="single" w:sz="4" w:space="0" w:color="auto"/>
              <w:left w:val="single" w:sz="4" w:space="0" w:color="auto"/>
              <w:bottom w:val="single" w:sz="4" w:space="0" w:color="auto"/>
              <w:right w:val="single" w:sz="4" w:space="0" w:color="auto"/>
            </w:tcBorders>
          </w:tcPr>
          <w:p w14:paraId="39240C70" w14:textId="269858FD" w:rsidR="00636331" w:rsidRPr="00360D2C" w:rsidRDefault="003F6AD0"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11</w:t>
            </w:r>
          </w:p>
        </w:tc>
        <w:tc>
          <w:tcPr>
            <w:tcW w:w="2249" w:type="dxa"/>
            <w:vMerge w:val="restart"/>
            <w:tcBorders>
              <w:top w:val="single" w:sz="4" w:space="0" w:color="auto"/>
              <w:left w:val="single" w:sz="4" w:space="0" w:color="auto"/>
              <w:bottom w:val="single" w:sz="4" w:space="0" w:color="auto"/>
              <w:right w:val="single" w:sz="4" w:space="0" w:color="auto"/>
            </w:tcBorders>
          </w:tcPr>
          <w:p w14:paraId="7064FC74" w14:textId="7D7C1B42" w:rsidR="00636331" w:rsidRPr="00360D2C" w:rsidRDefault="00636331" w:rsidP="00636331">
            <w:pPr>
              <w:spacing w:after="9"/>
              <w:ind w:right="622"/>
              <w:jc w:val="both"/>
              <w:rPr>
                <w:rFonts w:asciiTheme="minorHAnsi" w:hAnsiTheme="minorHAnsi" w:cstheme="minorHAnsi"/>
                <w:b/>
              </w:rPr>
            </w:pPr>
            <w:r w:rsidRPr="00360D2C">
              <w:rPr>
                <w:rFonts w:asciiTheme="minorHAnsi" w:hAnsiTheme="minorHAnsi" w:cstheme="minorHAnsi"/>
                <w:b/>
              </w:rPr>
              <w:t>DCA</w:t>
            </w:r>
          </w:p>
          <w:p w14:paraId="328BE253" w14:textId="14187914" w:rsidR="00636331" w:rsidRPr="00360D2C" w:rsidRDefault="00636331" w:rsidP="00636331">
            <w:pPr>
              <w:spacing w:after="9"/>
              <w:ind w:right="90"/>
              <w:rPr>
                <w:rFonts w:asciiTheme="minorHAnsi" w:hAnsiTheme="minorHAnsi" w:cstheme="minorHAnsi"/>
                <w:b/>
              </w:rPr>
            </w:pPr>
            <w:r w:rsidRPr="00360D2C">
              <w:rPr>
                <w:rFonts w:asciiTheme="minorHAnsi" w:hAnsiTheme="minorHAnsi" w:cstheme="minorHAnsi"/>
                <w:b/>
                <w:sz w:val="22"/>
                <w:szCs w:val="22"/>
              </w:rPr>
              <w:t>(T2 – RTO 5 hours)</w:t>
            </w:r>
          </w:p>
          <w:p w14:paraId="36FDE859" w14:textId="77777777" w:rsidR="00636331" w:rsidRPr="00360D2C" w:rsidRDefault="00636331" w:rsidP="00636331">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auto"/>
              <w:right w:val="single" w:sz="4" w:space="0" w:color="auto"/>
            </w:tcBorders>
          </w:tcPr>
          <w:p w14:paraId="20DB2851" w14:textId="77777777" w:rsidR="00636331" w:rsidRPr="00360D2C" w:rsidRDefault="00636331" w:rsidP="00636331">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lastRenderedPageBreak/>
              <w:t>ITD SME</w:t>
            </w:r>
          </w:p>
          <w:p w14:paraId="3B28B23C" w14:textId="77777777" w:rsidR="00636331" w:rsidRPr="00360D2C" w:rsidRDefault="00636331" w:rsidP="00636331">
            <w:pPr>
              <w:spacing w:after="9"/>
              <w:ind w:left="346" w:right="622" w:hanging="346"/>
              <w:jc w:val="both"/>
              <w:rPr>
                <w:rFonts w:asciiTheme="minorHAnsi" w:hAnsiTheme="minorHAnsi" w:cstheme="minorHAnsi"/>
                <w:sz w:val="22"/>
                <w:szCs w:val="22"/>
              </w:rPr>
            </w:pPr>
            <w:r w:rsidRPr="00360D2C">
              <w:rPr>
                <w:rFonts w:asciiTheme="minorHAnsi" w:hAnsiTheme="minorHAnsi" w:cstheme="minorHAnsi"/>
                <w:sz w:val="22"/>
                <w:szCs w:val="22"/>
              </w:rPr>
              <w:lastRenderedPageBreak/>
              <w:t xml:space="preserve">To test sign on &amp; enquiry. </w:t>
            </w:r>
          </w:p>
          <w:p w14:paraId="234A6A69" w14:textId="77777777" w:rsidR="00636331" w:rsidRPr="00360D2C" w:rsidRDefault="00636331" w:rsidP="00636331">
            <w:pPr>
              <w:spacing w:after="160"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78E103F9" w14:textId="6C32EA2E" w:rsidR="00636331" w:rsidRPr="00360D2C" w:rsidRDefault="00636331" w:rsidP="00636331">
            <w:pPr>
              <w:spacing w:line="259" w:lineRule="auto"/>
              <w:ind w:right="170"/>
              <w:rPr>
                <w:rFonts w:asciiTheme="minorHAnsi" w:hAnsiTheme="minorHAnsi" w:cstheme="minorHAnsi"/>
                <w:b/>
                <w:bCs/>
                <w:i/>
                <w:iCs/>
                <w:sz w:val="22"/>
                <w:szCs w:val="22"/>
              </w:rPr>
            </w:pPr>
          </w:p>
          <w:p w14:paraId="6B6272BF" w14:textId="77777777" w:rsidR="00636331" w:rsidRPr="00360D2C" w:rsidRDefault="00636331" w:rsidP="00636331">
            <w:pPr>
              <w:spacing w:line="259" w:lineRule="auto"/>
              <w:ind w:right="170"/>
              <w:rPr>
                <w:rFonts w:asciiTheme="minorHAnsi" w:hAnsiTheme="minorHAnsi" w:cstheme="minorHAnsi"/>
                <w:b/>
                <w:bCs/>
                <w:i/>
                <w:iCs/>
                <w:sz w:val="22"/>
                <w:szCs w:val="22"/>
              </w:rPr>
            </w:pPr>
          </w:p>
          <w:p w14:paraId="45C778FF" w14:textId="0E725E25" w:rsidR="00636331" w:rsidRPr="00360D2C" w:rsidRDefault="00636331" w:rsidP="00636331">
            <w:pPr>
              <w:spacing w:line="259" w:lineRule="auto"/>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tcPr>
          <w:p w14:paraId="1079A03D" w14:textId="02C7F1AD"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440" w:type="dxa"/>
            <w:tcBorders>
              <w:top w:val="single" w:sz="4" w:space="0" w:color="auto"/>
              <w:left w:val="single" w:sz="4" w:space="0" w:color="auto"/>
              <w:bottom w:val="single" w:sz="4" w:space="0" w:color="auto"/>
              <w:right w:val="single" w:sz="4" w:space="0" w:color="auto"/>
            </w:tcBorders>
          </w:tcPr>
          <w:p w14:paraId="2504F038" w14:textId="77777777" w:rsidR="00636331" w:rsidRPr="00360D2C" w:rsidRDefault="00636331" w:rsidP="00636331">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521A434D" w14:textId="77777777" w:rsidR="00636331" w:rsidRPr="00360D2C" w:rsidRDefault="00636331" w:rsidP="00636331">
            <w:pPr>
              <w:spacing w:line="252" w:lineRule="auto"/>
              <w:jc w:val="center"/>
              <w:rPr>
                <w:rFonts w:asciiTheme="minorHAnsi" w:eastAsia="Calibri" w:hAnsiTheme="minorHAnsi" w:cstheme="minorHAnsi"/>
                <w:b/>
                <w:sz w:val="22"/>
                <w:szCs w:val="22"/>
                <w:highlight w:val="yellow"/>
              </w:rPr>
            </w:pPr>
            <w:r w:rsidRPr="00360D2C">
              <w:rPr>
                <w:rFonts w:asciiTheme="minorHAnsi" w:eastAsia="Calibri" w:hAnsiTheme="minorHAnsi" w:cstheme="minorHAnsi"/>
                <w:b/>
                <w:sz w:val="22"/>
                <w:szCs w:val="22"/>
              </w:rPr>
              <w:t xml:space="preserve">                          </w:t>
            </w:r>
          </w:p>
          <w:p w14:paraId="5494C97F" w14:textId="77777777" w:rsidR="00636331" w:rsidRPr="00360D2C" w:rsidRDefault="00636331" w:rsidP="00636331">
            <w:pPr>
              <w:spacing w:after="5" w:line="23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6B02F5E2"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lastRenderedPageBreak/>
              <w:t xml:space="preserve">Application </w:t>
            </w:r>
          </w:p>
          <w:p w14:paraId="6B9FDCC1" w14:textId="77777777" w:rsidR="00636331" w:rsidRPr="00360D2C" w:rsidRDefault="00636331" w:rsidP="00636331">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498066B1" w14:textId="41AAFECC" w:rsidR="00636331" w:rsidRPr="00360D2C" w:rsidRDefault="00636331" w:rsidP="00636331">
            <w:pPr>
              <w:spacing w:after="5" w:line="239" w:lineRule="auto"/>
              <w:jc w:val="center"/>
              <w:rPr>
                <w:rFonts w:asciiTheme="minorHAns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sz w:val="22"/>
                <w:szCs w:val="22"/>
                <w:highlight w:val="lightGray"/>
              </w:rPr>
              <w:t>(</w:t>
            </w:r>
            <w:proofErr w:type="spellStart"/>
            <w:r w:rsidRPr="00360D2C">
              <w:rPr>
                <w:rFonts w:asciiTheme="minorHAnsi" w:eastAsia="Calibri" w:hAnsiTheme="minorHAnsi" w:cstheme="minorHAnsi"/>
                <w:b/>
                <w:bCs/>
                <w:sz w:val="22"/>
                <w:szCs w:val="22"/>
                <w:highlight w:val="lightGray"/>
              </w:rPr>
              <w:t>Strateq</w:t>
            </w:r>
            <w:proofErr w:type="spellEnd"/>
            <w:r w:rsidRPr="00360D2C">
              <w:rPr>
                <w:rFonts w:asciiTheme="minorHAnsi" w:eastAsia="Calibri" w:hAnsiTheme="minorHAnsi" w:cstheme="minorHAnsi"/>
                <w:b/>
                <w:bCs/>
                <w:sz w:val="22"/>
                <w:szCs w:val="22"/>
                <w:highlight w:val="lightGray"/>
              </w:rPr>
              <w:t>)</w:t>
            </w:r>
          </w:p>
        </w:tc>
        <w:tc>
          <w:tcPr>
            <w:tcW w:w="1811" w:type="dxa"/>
            <w:gridSpan w:val="2"/>
            <w:tcBorders>
              <w:top w:val="single" w:sz="4" w:space="0" w:color="auto"/>
              <w:left w:val="single" w:sz="4" w:space="0" w:color="auto"/>
              <w:bottom w:val="single" w:sz="4" w:space="0" w:color="auto"/>
              <w:right w:val="single" w:sz="4" w:space="0" w:color="auto"/>
            </w:tcBorders>
          </w:tcPr>
          <w:p w14:paraId="47BACEC2" w14:textId="77777777" w:rsidR="00636331" w:rsidRPr="00360D2C" w:rsidRDefault="00636331" w:rsidP="00636331">
            <w:pPr>
              <w:spacing w:line="252"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lastRenderedPageBreak/>
              <w:t xml:space="preserve">                          </w:t>
            </w:r>
          </w:p>
          <w:p w14:paraId="3492B58F" w14:textId="77777777" w:rsidR="00552CF8" w:rsidRPr="00360D2C" w:rsidRDefault="00552CF8" w:rsidP="00552CF8">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Razali Hassan</w:t>
            </w:r>
          </w:p>
          <w:p w14:paraId="7B4BFE38"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2D64B14B"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lastRenderedPageBreak/>
              <w:t>Management</w:t>
            </w:r>
          </w:p>
          <w:p w14:paraId="0AF242F8"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5DF05FAD" w14:textId="77777777" w:rsidR="00636331" w:rsidRPr="00360D2C" w:rsidRDefault="00636331" w:rsidP="00636331">
            <w:pPr>
              <w:spacing w:line="259" w:lineRule="auto"/>
              <w:ind w:left="13"/>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699365B5" w14:textId="6E67CAE3"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05:30</w:t>
            </w:r>
          </w:p>
        </w:tc>
        <w:tc>
          <w:tcPr>
            <w:tcW w:w="810" w:type="dxa"/>
            <w:tcBorders>
              <w:top w:val="single" w:sz="4" w:space="0" w:color="auto"/>
              <w:left w:val="single" w:sz="4" w:space="0" w:color="auto"/>
              <w:bottom w:val="single" w:sz="4" w:space="0" w:color="auto"/>
              <w:right w:val="single" w:sz="4" w:space="0" w:color="auto"/>
            </w:tcBorders>
          </w:tcPr>
          <w:p w14:paraId="56B1C63E" w14:textId="7708D2C4"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52EB0467" w14:textId="77EAFAAF"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9A5613" w:rsidRPr="00360D2C">
              <w:rPr>
                <w:rFonts w:asciiTheme="minorHAnsi" w:hAnsiTheme="minorHAnsi" w:cstheme="minorHAnsi"/>
                <w:sz w:val="22"/>
                <w:szCs w:val="22"/>
              </w:rPr>
              <w:t>4</w:t>
            </w:r>
            <w:r w:rsidRPr="00360D2C">
              <w:rPr>
                <w:rFonts w:asciiTheme="minorHAnsi" w:hAnsiTheme="minorHAnsi" w:cstheme="minorHAnsi"/>
                <w:sz w:val="22"/>
                <w:szCs w:val="22"/>
              </w:rPr>
              <w:t>.</w:t>
            </w:r>
            <w:r w:rsidR="008C7666" w:rsidRPr="00360D2C">
              <w:rPr>
                <w:rFonts w:asciiTheme="minorHAnsi" w:hAnsiTheme="minorHAnsi" w:cstheme="minorHAnsi"/>
                <w:sz w:val="22"/>
                <w:szCs w:val="22"/>
              </w:rPr>
              <w:t>3</w:t>
            </w:r>
          </w:p>
          <w:p w14:paraId="7D0F0B2A" w14:textId="209A24DB" w:rsidR="00636331" w:rsidRPr="00360D2C" w:rsidRDefault="00636331" w:rsidP="00636331">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(Bring Up DCA)</w:t>
            </w:r>
          </w:p>
        </w:tc>
      </w:tr>
      <w:tr w:rsidR="00636331" w:rsidRPr="00360D2C" w14:paraId="59055628" w14:textId="77777777" w:rsidTr="005407FB">
        <w:tc>
          <w:tcPr>
            <w:tcW w:w="713" w:type="dxa"/>
            <w:vMerge/>
            <w:tcBorders>
              <w:top w:val="single" w:sz="4" w:space="0" w:color="auto"/>
              <w:left w:val="single" w:sz="4" w:space="0" w:color="auto"/>
              <w:bottom w:val="single" w:sz="4" w:space="0" w:color="auto"/>
              <w:right w:val="single" w:sz="4" w:space="0" w:color="auto"/>
            </w:tcBorders>
          </w:tcPr>
          <w:p w14:paraId="0897AE63" w14:textId="77777777" w:rsidR="00636331" w:rsidRPr="00360D2C" w:rsidRDefault="00636331" w:rsidP="00636331">
            <w:pPr>
              <w:spacing w:after="160" w:line="259" w:lineRule="auto"/>
              <w:rPr>
                <w:rFonts w:asciiTheme="minorHAnsi" w:hAnsiTheme="minorHAnsi" w:cstheme="minorHAnsi"/>
                <w:sz w:val="22"/>
                <w:szCs w:val="22"/>
              </w:rPr>
            </w:pPr>
          </w:p>
        </w:tc>
        <w:tc>
          <w:tcPr>
            <w:tcW w:w="2249" w:type="dxa"/>
            <w:vMerge/>
            <w:tcBorders>
              <w:top w:val="single" w:sz="4" w:space="0" w:color="auto"/>
              <w:left w:val="single" w:sz="4" w:space="0" w:color="auto"/>
              <w:bottom w:val="single" w:sz="4" w:space="0" w:color="auto"/>
              <w:right w:val="single" w:sz="4" w:space="0" w:color="auto"/>
            </w:tcBorders>
          </w:tcPr>
          <w:p w14:paraId="3E09C00A" w14:textId="77777777" w:rsidR="00636331" w:rsidRPr="00360D2C" w:rsidRDefault="00636331" w:rsidP="00636331">
            <w:pPr>
              <w:spacing w:after="9"/>
              <w:ind w:right="622"/>
              <w:jc w:val="both"/>
              <w:rPr>
                <w:rFonts w:asciiTheme="minorHAnsi" w:hAnsiTheme="minorHAnsi" w:cstheme="minorHAnsi"/>
                <w:b/>
              </w:rPr>
            </w:pPr>
          </w:p>
        </w:tc>
        <w:tc>
          <w:tcPr>
            <w:tcW w:w="2702" w:type="dxa"/>
            <w:tcBorders>
              <w:top w:val="single" w:sz="4" w:space="0" w:color="auto"/>
              <w:left w:val="single" w:sz="4" w:space="0" w:color="auto"/>
              <w:bottom w:val="single" w:sz="4" w:space="0" w:color="000000"/>
              <w:right w:val="single" w:sz="4" w:space="0" w:color="auto"/>
            </w:tcBorders>
          </w:tcPr>
          <w:p w14:paraId="1F764E33" w14:textId="77777777" w:rsidR="00636331" w:rsidRPr="00360D2C" w:rsidRDefault="00636331" w:rsidP="00636331">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5205899C" w14:textId="77777777" w:rsidR="00636331" w:rsidRPr="00360D2C" w:rsidRDefault="00636331" w:rsidP="00636331">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171922B1" w14:textId="784EE6FC" w:rsidR="00636331" w:rsidRPr="00360D2C" w:rsidRDefault="00636331" w:rsidP="00636331">
            <w:pPr>
              <w:spacing w:line="259" w:lineRule="auto"/>
              <w:ind w:right="170"/>
              <w:rPr>
                <w:rFonts w:asciiTheme="minorHAnsi" w:hAnsiTheme="minorHAnsi" w:cstheme="minorHAnsi"/>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A5498B9" w14:textId="52C7A151"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5A73C26E" w14:textId="77777777" w:rsidR="00636331" w:rsidRPr="00360D2C" w:rsidRDefault="00636331" w:rsidP="00636331">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auto"/>
              <w:bottom w:val="single" w:sz="4" w:space="0" w:color="auto"/>
              <w:right w:val="single" w:sz="4" w:space="0" w:color="auto"/>
            </w:tcBorders>
            <w:vAlign w:val="center"/>
          </w:tcPr>
          <w:p w14:paraId="07F943E0" w14:textId="2D3C08CF" w:rsidR="00636331" w:rsidRPr="00360D2C" w:rsidRDefault="00636331" w:rsidP="00636331">
            <w:pPr>
              <w:spacing w:after="9"/>
              <w:ind w:right="622"/>
              <w:jc w:val="center"/>
              <w:rPr>
                <w:rFonts w:asciiTheme="minorHAnsi" w:hAnsiTheme="minorHAnsi" w:cstheme="minorHAnsi"/>
                <w:b/>
                <w:bCs/>
                <w:sz w:val="22"/>
                <w:szCs w:val="22"/>
              </w:rPr>
            </w:pPr>
            <w:r w:rsidRPr="00360D2C">
              <w:rPr>
                <w:rFonts w:asciiTheme="minorHAnsi" w:hAnsiTheme="minorHAnsi" w:cstheme="minorHAnsi"/>
                <w:b/>
                <w:bCs/>
                <w:sz w:val="22"/>
                <w:szCs w:val="22"/>
              </w:rPr>
              <w:t>CRD</w:t>
            </w:r>
          </w:p>
        </w:tc>
        <w:tc>
          <w:tcPr>
            <w:tcW w:w="900" w:type="dxa"/>
            <w:tcBorders>
              <w:top w:val="single" w:sz="4" w:space="0" w:color="auto"/>
              <w:left w:val="single" w:sz="4" w:space="0" w:color="auto"/>
              <w:bottom w:val="single" w:sz="4" w:space="0" w:color="auto"/>
              <w:right w:val="single" w:sz="4" w:space="0" w:color="auto"/>
            </w:tcBorders>
          </w:tcPr>
          <w:p w14:paraId="00AD8B85" w14:textId="73CDD045"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1CCE2810" w14:textId="77C99DA4" w:rsidR="00636331" w:rsidRPr="00360D2C" w:rsidRDefault="00636331" w:rsidP="0063633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2BE3B0E0" w14:textId="77777777" w:rsidR="00636331" w:rsidRPr="00360D2C" w:rsidRDefault="00636331" w:rsidP="00636331">
            <w:pPr>
              <w:spacing w:after="1" w:line="239" w:lineRule="auto"/>
              <w:ind w:left="10"/>
              <w:rPr>
                <w:rFonts w:asciiTheme="minorHAnsi" w:hAnsiTheme="minorHAnsi" w:cstheme="minorHAnsi"/>
                <w:sz w:val="22"/>
                <w:szCs w:val="22"/>
              </w:rPr>
            </w:pPr>
          </w:p>
        </w:tc>
      </w:tr>
      <w:tr w:rsidR="006534AD" w:rsidRPr="00360D2C" w14:paraId="16F2757C" w14:textId="77777777" w:rsidTr="00B33C08">
        <w:tc>
          <w:tcPr>
            <w:tcW w:w="713" w:type="dxa"/>
            <w:vMerge w:val="restart"/>
            <w:tcBorders>
              <w:top w:val="single" w:sz="4" w:space="0" w:color="auto"/>
              <w:left w:val="single" w:sz="4" w:space="0" w:color="auto"/>
              <w:bottom w:val="single" w:sz="4" w:space="0" w:color="auto"/>
              <w:right w:val="single" w:sz="4" w:space="0" w:color="auto"/>
            </w:tcBorders>
          </w:tcPr>
          <w:p w14:paraId="0B204636" w14:textId="72303CCB"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43.12</w:t>
            </w:r>
          </w:p>
        </w:tc>
        <w:tc>
          <w:tcPr>
            <w:tcW w:w="2249" w:type="dxa"/>
            <w:vMerge w:val="restart"/>
            <w:tcBorders>
              <w:top w:val="single" w:sz="4" w:space="0" w:color="auto"/>
              <w:left w:val="single" w:sz="4" w:space="0" w:color="auto"/>
              <w:bottom w:val="single" w:sz="4" w:space="0" w:color="auto"/>
              <w:right w:val="single" w:sz="4" w:space="0" w:color="auto"/>
            </w:tcBorders>
          </w:tcPr>
          <w:p w14:paraId="1DCCCFD1" w14:textId="1ACF2F68" w:rsidR="006534AD" w:rsidRPr="00360D2C" w:rsidRDefault="006534AD" w:rsidP="006534AD">
            <w:pPr>
              <w:spacing w:after="8" w:line="241" w:lineRule="auto"/>
              <w:ind w:right="622"/>
              <w:rPr>
                <w:rFonts w:asciiTheme="minorHAnsi" w:hAnsiTheme="minorHAnsi" w:cstheme="minorHAnsi"/>
                <w:b/>
              </w:rPr>
            </w:pPr>
            <w:r w:rsidRPr="00360D2C">
              <w:rPr>
                <w:rFonts w:asciiTheme="minorHAnsi" w:hAnsiTheme="minorHAnsi" w:cstheme="minorHAnsi"/>
                <w:b/>
              </w:rPr>
              <w:t>CSS</w:t>
            </w:r>
          </w:p>
          <w:p w14:paraId="554D56F9" w14:textId="631CFDF8" w:rsidR="006534AD" w:rsidRPr="00360D2C" w:rsidRDefault="006534AD" w:rsidP="006534AD">
            <w:pPr>
              <w:spacing w:line="259" w:lineRule="auto"/>
              <w:ind w:right="170"/>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7032495A" w14:textId="77777777" w:rsidR="006534AD" w:rsidRPr="00360D2C" w:rsidRDefault="006534AD" w:rsidP="006534AD">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auto"/>
              <w:right w:val="single" w:sz="4" w:space="0" w:color="000000"/>
            </w:tcBorders>
          </w:tcPr>
          <w:p w14:paraId="15251C90" w14:textId="152B530E" w:rsidR="006534AD" w:rsidRPr="00360D2C" w:rsidRDefault="006534AD" w:rsidP="006534AD">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4BC58E03" w14:textId="77777777" w:rsidR="006534AD" w:rsidRPr="00360D2C" w:rsidRDefault="006534AD" w:rsidP="006534AD">
            <w:pPr>
              <w:spacing w:after="8" w:line="241" w:lineRule="auto"/>
              <w:ind w:left="346" w:right="622" w:hanging="346"/>
              <w:rPr>
                <w:rFonts w:asciiTheme="minorHAnsi" w:hAnsiTheme="minorHAnsi" w:cstheme="minorHAnsi"/>
                <w:sz w:val="22"/>
                <w:szCs w:val="22"/>
              </w:rPr>
            </w:pPr>
            <w:r w:rsidRPr="00360D2C">
              <w:rPr>
                <w:rFonts w:asciiTheme="minorHAnsi" w:hAnsiTheme="minorHAnsi" w:cstheme="minorHAnsi"/>
                <w:sz w:val="22"/>
                <w:szCs w:val="22"/>
              </w:rPr>
              <w:t xml:space="preserve">To ping &amp; telnet from Juris application </w:t>
            </w:r>
          </w:p>
          <w:p w14:paraId="74E5F0CA" w14:textId="77777777" w:rsidR="006534AD" w:rsidRPr="00360D2C" w:rsidRDefault="006534AD" w:rsidP="006534AD">
            <w:pPr>
              <w:spacing w:after="8" w:line="241" w:lineRule="auto"/>
              <w:ind w:left="346" w:right="622" w:hanging="346"/>
              <w:rPr>
                <w:rFonts w:asciiTheme="minorHAnsi" w:hAnsiTheme="minorHAnsi" w:cstheme="minorHAnsi"/>
                <w:sz w:val="22"/>
                <w:szCs w:val="22"/>
              </w:rPr>
            </w:pPr>
            <w:r w:rsidRPr="00360D2C">
              <w:rPr>
                <w:rFonts w:asciiTheme="minorHAnsi" w:hAnsiTheme="minorHAnsi" w:cstheme="minorHAnsi"/>
                <w:sz w:val="22"/>
                <w:szCs w:val="22"/>
              </w:rPr>
              <w:t>(IP 10.10.70.116) to CSS server</w:t>
            </w:r>
          </w:p>
          <w:p w14:paraId="34535E35" w14:textId="2446CA33" w:rsidR="006534AD" w:rsidRPr="00360D2C" w:rsidRDefault="006534AD" w:rsidP="006534AD">
            <w:pPr>
              <w:spacing w:after="8" w:line="241" w:lineRule="auto"/>
              <w:ind w:left="346" w:right="622" w:hanging="346"/>
              <w:rPr>
                <w:rFonts w:asciiTheme="minorHAnsi" w:hAnsiTheme="minorHAnsi" w:cstheme="minorHAnsi"/>
                <w:sz w:val="22"/>
                <w:szCs w:val="22"/>
              </w:rPr>
            </w:pPr>
            <w:r w:rsidRPr="00360D2C">
              <w:rPr>
                <w:rFonts w:asciiTheme="minorHAnsi" w:hAnsiTheme="minorHAnsi" w:cstheme="minorHAnsi"/>
                <w:sz w:val="22"/>
                <w:szCs w:val="22"/>
              </w:rPr>
              <w:t>(IP 10.26.70.169) Port: 8092</w:t>
            </w:r>
          </w:p>
          <w:p w14:paraId="7D51F596" w14:textId="77777777" w:rsidR="006534AD" w:rsidRPr="00360D2C" w:rsidRDefault="006534AD" w:rsidP="006534AD">
            <w:pPr>
              <w:spacing w:line="259" w:lineRule="auto"/>
              <w:ind w:right="170"/>
              <w:rPr>
                <w:rFonts w:asciiTheme="minorHAnsi" w:hAnsiTheme="minorHAnsi" w:cstheme="minorHAnsi"/>
                <w:b/>
                <w:sz w:val="22"/>
                <w:szCs w:val="22"/>
              </w:rPr>
            </w:pPr>
          </w:p>
          <w:p w14:paraId="4C476FA1" w14:textId="0600508E" w:rsidR="006534AD" w:rsidRPr="00360D2C" w:rsidRDefault="006534AD" w:rsidP="006534AD">
            <w:pPr>
              <w:spacing w:line="259" w:lineRule="auto"/>
              <w:ind w:right="170"/>
              <w:rPr>
                <w:rFonts w:asciiTheme="minorHAnsi" w:hAnsiTheme="minorHAnsi" w:cstheme="minorHAnsi"/>
                <w:b/>
                <w:bCs/>
                <w:i/>
                <w:iCs/>
                <w:sz w:val="22"/>
                <w:szCs w:val="22"/>
              </w:rPr>
            </w:pPr>
          </w:p>
          <w:p w14:paraId="6B92624E" w14:textId="74AACB45" w:rsidR="006534AD" w:rsidRPr="00360D2C" w:rsidRDefault="006534AD" w:rsidP="006534AD">
            <w:pPr>
              <w:spacing w:after="9"/>
              <w:ind w:right="159"/>
              <w:rPr>
                <w:rFonts w:asciiTheme="minorHAnsi" w:hAnsiTheme="minorHAnsi" w:cstheme="minorHAnsi"/>
                <w:bCs/>
                <w:i/>
                <w:iCs/>
                <w:sz w:val="22"/>
                <w:szCs w:val="22"/>
              </w:rPr>
            </w:pPr>
            <w:r w:rsidRPr="00360D2C">
              <w:rPr>
                <w:rFonts w:asciiTheme="minorHAnsi" w:eastAsia="Calibri" w:hAnsiTheme="minorHAnsi" w:cstheme="minorHAnsi"/>
                <w:bCs/>
                <w:i/>
                <w:iCs/>
                <w:sz w:val="22"/>
                <w:szCs w:val="22"/>
              </w:rPr>
              <w:t xml:space="preserve">Assist By Server Team : </w:t>
            </w:r>
            <w:proofErr w:type="spellStart"/>
            <w:r w:rsidRPr="00360D2C">
              <w:rPr>
                <w:rFonts w:asciiTheme="minorHAnsi" w:eastAsia="Calibri" w:hAnsiTheme="minorHAnsi" w:cstheme="minorHAnsi"/>
                <w:bCs/>
                <w:i/>
                <w:iCs/>
                <w:sz w:val="22"/>
                <w:szCs w:val="22"/>
              </w:rPr>
              <w:t>Sairuddin</w:t>
            </w:r>
            <w:proofErr w:type="spellEnd"/>
            <w:r w:rsidRPr="00360D2C">
              <w:rPr>
                <w:rFonts w:asciiTheme="minorHAnsi" w:eastAsia="Calibri" w:hAnsiTheme="minorHAnsi" w:cstheme="minorHAnsi"/>
                <w:bCs/>
                <w:i/>
                <w:iCs/>
                <w:sz w:val="22"/>
                <w:szCs w:val="22"/>
              </w:rPr>
              <w:t xml:space="preserve"> </w:t>
            </w:r>
            <w:proofErr w:type="spellStart"/>
            <w:r w:rsidRPr="00360D2C">
              <w:rPr>
                <w:rFonts w:asciiTheme="minorHAnsi" w:eastAsia="Calibri" w:hAnsiTheme="minorHAnsi" w:cstheme="minorHAnsi"/>
                <w:bCs/>
                <w:i/>
                <w:iCs/>
                <w:sz w:val="22"/>
                <w:szCs w:val="22"/>
              </w:rPr>
              <w:t>Saidi</w:t>
            </w:r>
            <w:proofErr w:type="spellEnd"/>
          </w:p>
          <w:p w14:paraId="5434E353" w14:textId="5462CEDD" w:rsidR="006534AD" w:rsidRPr="00360D2C" w:rsidRDefault="006534AD" w:rsidP="006534AD">
            <w:pPr>
              <w:spacing w:line="259" w:lineRule="auto"/>
              <w:rPr>
                <w:rFonts w:asciiTheme="minorHAnsi" w:hAnsiTheme="minorHAnsi" w:cstheme="minorHAnsi"/>
                <w:b/>
              </w:rPr>
            </w:pPr>
          </w:p>
        </w:tc>
        <w:tc>
          <w:tcPr>
            <w:tcW w:w="1260" w:type="dxa"/>
            <w:tcBorders>
              <w:top w:val="single" w:sz="4" w:space="0" w:color="auto"/>
              <w:left w:val="single" w:sz="4" w:space="0" w:color="000000"/>
              <w:bottom w:val="single" w:sz="4" w:space="0" w:color="auto"/>
              <w:right w:val="single" w:sz="4" w:space="0" w:color="000000"/>
            </w:tcBorders>
          </w:tcPr>
          <w:p w14:paraId="0C01DB12" w14:textId="042BD6C3"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3E3DF4F1" w14:textId="77777777" w:rsidR="006534AD" w:rsidRPr="00360D2C" w:rsidRDefault="006534AD" w:rsidP="006534AD">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000000"/>
              <w:bottom w:val="single" w:sz="4" w:space="0" w:color="auto"/>
              <w:right w:val="single" w:sz="4" w:space="0" w:color="000000"/>
            </w:tcBorders>
            <w:vAlign w:val="center"/>
          </w:tcPr>
          <w:p w14:paraId="0C0EFD87" w14:textId="77777777" w:rsidR="006534AD" w:rsidRPr="00360D2C" w:rsidRDefault="006534AD" w:rsidP="006534AD">
            <w:pPr>
              <w:spacing w:line="254"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3620D007" w14:textId="77777777" w:rsidR="006534AD" w:rsidRPr="00360D2C" w:rsidRDefault="006534AD" w:rsidP="006534AD">
            <w:pPr>
              <w:spacing w:after="5" w:line="235" w:lineRule="auto"/>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23D967EC" w14:textId="77777777" w:rsidR="006534AD" w:rsidRPr="00360D2C" w:rsidRDefault="006534AD" w:rsidP="006534AD">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674983B" w14:textId="77777777" w:rsidR="006534AD" w:rsidRPr="00360D2C" w:rsidRDefault="006534AD" w:rsidP="006534AD">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69EA8C41" w14:textId="220104EC" w:rsidR="006534AD" w:rsidRPr="00360D2C" w:rsidRDefault="006534AD" w:rsidP="006534AD">
            <w:pPr>
              <w:spacing w:line="259" w:lineRule="auto"/>
              <w:ind w:left="10"/>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sz w:val="22"/>
                <w:szCs w:val="22"/>
              </w:rPr>
              <w:t>(</w:t>
            </w:r>
            <w:proofErr w:type="spellStart"/>
            <w:r w:rsidRPr="001866AF">
              <w:rPr>
                <w:rFonts w:asciiTheme="minorHAnsi" w:eastAsia="Calibri" w:hAnsiTheme="minorHAnsi" w:cstheme="minorHAnsi"/>
                <w:b/>
                <w:sz w:val="22"/>
                <w:szCs w:val="22"/>
                <w:highlight w:val="lightGray"/>
              </w:rPr>
              <w:t>Strateq</w:t>
            </w:r>
            <w:proofErr w:type="spellEnd"/>
            <w:r w:rsidRPr="00360D2C">
              <w:rPr>
                <w:rFonts w:asciiTheme="minorHAnsi" w:eastAsia="Calibri" w:hAnsiTheme="minorHAnsi" w:cstheme="minorHAnsi"/>
                <w:b/>
                <w:sz w:val="22"/>
                <w:szCs w:val="22"/>
              </w:rPr>
              <w:t>)</w:t>
            </w:r>
          </w:p>
        </w:tc>
        <w:tc>
          <w:tcPr>
            <w:tcW w:w="1811" w:type="dxa"/>
            <w:gridSpan w:val="2"/>
            <w:tcBorders>
              <w:top w:val="single" w:sz="4" w:space="0" w:color="auto"/>
              <w:left w:val="single" w:sz="4" w:space="0" w:color="000000"/>
              <w:bottom w:val="single" w:sz="4" w:space="0" w:color="auto"/>
              <w:right w:val="single" w:sz="4" w:space="0" w:color="auto"/>
            </w:tcBorders>
            <w:vAlign w:val="center"/>
          </w:tcPr>
          <w:p w14:paraId="706EA64C" w14:textId="77777777" w:rsidR="00552CF8" w:rsidRPr="00360D2C" w:rsidRDefault="00552CF8" w:rsidP="00552CF8">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Razali Hassan</w:t>
            </w:r>
          </w:p>
          <w:p w14:paraId="5FEE93FD"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5EB03DC8"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2A3EF893"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6613771F" w14:textId="1C26A462" w:rsidR="006534AD" w:rsidRPr="00360D2C" w:rsidRDefault="006534AD" w:rsidP="006534AD">
            <w:pPr>
              <w:spacing w:line="259" w:lineRule="auto"/>
              <w:ind w:left="13"/>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13CDD47B" w14:textId="5FDDBDDF"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5A5D1B98" w14:textId="56A52B22" w:rsidR="006534AD" w:rsidRPr="00360D2C" w:rsidRDefault="006534AD" w:rsidP="006534AD">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6C8FFBB1" w14:textId="33E103A4"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Proceed after Step #34.4 </w:t>
            </w:r>
          </w:p>
          <w:p w14:paraId="157E2984" w14:textId="6AB7A2EB"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CSS)</w:t>
            </w:r>
          </w:p>
          <w:p w14:paraId="05C0E15F" w14:textId="2505C368"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&amp;</w:t>
            </w:r>
          </w:p>
          <w:p w14:paraId="5DD02155" w14:textId="13C5C43B"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w:t>
            </w:r>
          </w:p>
          <w:p w14:paraId="02890DF3" w14:textId="193C8FFE"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Step # 36.6</w:t>
            </w:r>
          </w:p>
          <w:p w14:paraId="40F876CD" w14:textId="4806C607" w:rsidR="006534AD" w:rsidRPr="00360D2C" w:rsidRDefault="006534AD" w:rsidP="006534AD">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(Juris is Up)</w:t>
            </w:r>
          </w:p>
        </w:tc>
      </w:tr>
      <w:tr w:rsidR="00C24DBB" w:rsidRPr="00360D2C" w14:paraId="5A29D24A" w14:textId="77777777" w:rsidTr="005407FB">
        <w:tc>
          <w:tcPr>
            <w:tcW w:w="713" w:type="dxa"/>
            <w:vMerge/>
            <w:tcBorders>
              <w:top w:val="single" w:sz="4" w:space="0" w:color="auto"/>
              <w:left w:val="single" w:sz="4" w:space="0" w:color="auto"/>
              <w:bottom w:val="single" w:sz="4" w:space="0" w:color="auto"/>
              <w:right w:val="single" w:sz="4" w:space="0" w:color="auto"/>
            </w:tcBorders>
          </w:tcPr>
          <w:p w14:paraId="5FA84204" w14:textId="77777777" w:rsidR="00C24DBB" w:rsidRPr="00360D2C" w:rsidRDefault="00C24DBB" w:rsidP="00C24DBB">
            <w:pPr>
              <w:spacing w:after="160" w:line="259" w:lineRule="auto"/>
              <w:rPr>
                <w:rFonts w:asciiTheme="minorHAnsi" w:hAnsiTheme="minorHAnsi" w:cstheme="minorHAnsi"/>
                <w:sz w:val="22"/>
                <w:szCs w:val="22"/>
              </w:rPr>
            </w:pPr>
          </w:p>
        </w:tc>
        <w:tc>
          <w:tcPr>
            <w:tcW w:w="2249" w:type="dxa"/>
            <w:vMerge/>
            <w:tcBorders>
              <w:top w:val="single" w:sz="4" w:space="0" w:color="auto"/>
              <w:left w:val="single" w:sz="4" w:space="0" w:color="auto"/>
              <w:bottom w:val="single" w:sz="4" w:space="0" w:color="auto"/>
              <w:right w:val="single" w:sz="4" w:space="0" w:color="auto"/>
            </w:tcBorders>
          </w:tcPr>
          <w:p w14:paraId="54F96ABE" w14:textId="77777777" w:rsidR="00C24DBB" w:rsidRPr="00360D2C" w:rsidRDefault="00C24DBB" w:rsidP="00C24DBB">
            <w:pPr>
              <w:spacing w:after="8" w:line="241" w:lineRule="auto"/>
              <w:ind w:right="622"/>
              <w:rPr>
                <w:rFonts w:asciiTheme="minorHAnsi" w:hAnsiTheme="minorHAnsi" w:cstheme="minorHAnsi"/>
                <w:b/>
              </w:rPr>
            </w:pPr>
          </w:p>
        </w:tc>
        <w:tc>
          <w:tcPr>
            <w:tcW w:w="2702" w:type="dxa"/>
            <w:tcBorders>
              <w:top w:val="single" w:sz="4" w:space="0" w:color="auto"/>
              <w:left w:val="single" w:sz="4" w:space="0" w:color="auto"/>
              <w:bottom w:val="single" w:sz="4" w:space="0" w:color="000000"/>
              <w:right w:val="single" w:sz="4" w:space="0" w:color="000000"/>
            </w:tcBorders>
          </w:tcPr>
          <w:p w14:paraId="33D1EFD9"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4DF2BB0B"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7F80EC50" w14:textId="551F0691" w:rsidR="00C24DBB" w:rsidRPr="00360D2C" w:rsidRDefault="00C24DBB" w:rsidP="00C24DBB">
            <w:pPr>
              <w:spacing w:after="8" w:line="241" w:lineRule="auto"/>
              <w:ind w:right="622"/>
              <w:rPr>
                <w:rFonts w:asciiTheme="minorHAnsi" w:hAnsiTheme="minorHAnsi" w:cstheme="minorHAnsi"/>
                <w:b/>
                <w:bCs/>
                <w:i/>
                <w:iCs/>
              </w:rPr>
            </w:pPr>
          </w:p>
        </w:tc>
        <w:tc>
          <w:tcPr>
            <w:tcW w:w="1260" w:type="dxa"/>
            <w:tcBorders>
              <w:top w:val="single" w:sz="4" w:space="0" w:color="auto"/>
              <w:left w:val="single" w:sz="4" w:space="0" w:color="000000"/>
              <w:bottom w:val="single" w:sz="4" w:space="0" w:color="000000"/>
              <w:right w:val="single" w:sz="4" w:space="0" w:color="000000"/>
            </w:tcBorders>
          </w:tcPr>
          <w:p w14:paraId="0FF6AB7B" w14:textId="4F8480C8"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000000"/>
              <w:right w:val="single" w:sz="4" w:space="0" w:color="000000"/>
            </w:tcBorders>
          </w:tcPr>
          <w:p w14:paraId="051D4F40" w14:textId="77777777" w:rsidR="00C24DBB" w:rsidRPr="00360D2C" w:rsidRDefault="00C24DBB" w:rsidP="00C24DBB">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000000"/>
              <w:right w:val="single" w:sz="4" w:space="0" w:color="auto"/>
            </w:tcBorders>
            <w:vAlign w:val="center"/>
          </w:tcPr>
          <w:p w14:paraId="5934BE82" w14:textId="11FAAA17" w:rsidR="00C24DBB" w:rsidRPr="00360D2C" w:rsidRDefault="00C24DBB" w:rsidP="00C24DBB">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RMD</w:t>
            </w:r>
          </w:p>
        </w:tc>
        <w:tc>
          <w:tcPr>
            <w:tcW w:w="900" w:type="dxa"/>
            <w:tcBorders>
              <w:top w:val="single" w:sz="4" w:space="0" w:color="auto"/>
              <w:left w:val="single" w:sz="4" w:space="0" w:color="auto"/>
              <w:bottom w:val="single" w:sz="4" w:space="0" w:color="auto"/>
              <w:right w:val="single" w:sz="4" w:space="0" w:color="auto"/>
            </w:tcBorders>
          </w:tcPr>
          <w:p w14:paraId="577D6F85" w14:textId="1935DAE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022C298C" w14:textId="361379C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7342865F" w14:textId="77777777" w:rsidR="00C24DBB" w:rsidRPr="00360D2C" w:rsidRDefault="00C24DBB" w:rsidP="00C24DBB">
            <w:pPr>
              <w:spacing w:after="1" w:line="239" w:lineRule="auto"/>
              <w:ind w:left="10"/>
              <w:rPr>
                <w:rFonts w:asciiTheme="minorHAnsi" w:hAnsiTheme="minorHAnsi" w:cstheme="minorHAnsi"/>
                <w:sz w:val="22"/>
                <w:szCs w:val="22"/>
              </w:rPr>
            </w:pPr>
          </w:p>
        </w:tc>
      </w:tr>
      <w:tr w:rsidR="00C24DBB" w:rsidRPr="00360D2C" w14:paraId="7CE1392C" w14:textId="77777777" w:rsidTr="005407FB">
        <w:tc>
          <w:tcPr>
            <w:tcW w:w="713" w:type="dxa"/>
            <w:vMerge w:val="restart"/>
            <w:tcBorders>
              <w:top w:val="single" w:sz="4" w:space="0" w:color="auto"/>
              <w:left w:val="single" w:sz="4" w:space="0" w:color="auto"/>
              <w:bottom w:val="single" w:sz="4" w:space="0" w:color="auto"/>
              <w:right w:val="single" w:sz="4" w:space="0" w:color="auto"/>
            </w:tcBorders>
          </w:tcPr>
          <w:p w14:paraId="13102FEC" w14:textId="718EB345" w:rsidR="00C24DBB" w:rsidRPr="00360D2C" w:rsidRDefault="003F6AD0"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13</w:t>
            </w:r>
          </w:p>
        </w:tc>
        <w:tc>
          <w:tcPr>
            <w:tcW w:w="2249" w:type="dxa"/>
            <w:vMerge w:val="restart"/>
            <w:tcBorders>
              <w:top w:val="single" w:sz="4" w:space="0" w:color="auto"/>
              <w:left w:val="single" w:sz="4" w:space="0" w:color="auto"/>
              <w:bottom w:val="single" w:sz="4" w:space="0" w:color="auto"/>
              <w:right w:val="single" w:sz="4" w:space="0" w:color="auto"/>
            </w:tcBorders>
          </w:tcPr>
          <w:p w14:paraId="6A482B86" w14:textId="648A8640" w:rsidR="00C24DBB" w:rsidRPr="00360D2C" w:rsidRDefault="00C24DBB" w:rsidP="00C24DBB">
            <w:pPr>
              <w:spacing w:line="259" w:lineRule="auto"/>
              <w:rPr>
                <w:rFonts w:asciiTheme="minorHAnsi" w:hAnsiTheme="minorHAnsi" w:cstheme="minorHAnsi"/>
                <w:b/>
              </w:rPr>
            </w:pPr>
            <w:r w:rsidRPr="00360D2C">
              <w:rPr>
                <w:rFonts w:asciiTheme="minorHAnsi" w:hAnsiTheme="minorHAnsi" w:cstheme="minorHAnsi"/>
                <w:b/>
              </w:rPr>
              <w:t xml:space="preserve">CCRIS </w:t>
            </w:r>
          </w:p>
          <w:p w14:paraId="6DBA9921" w14:textId="694FE555"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b/>
                <w:sz w:val="22"/>
                <w:szCs w:val="22"/>
              </w:rPr>
              <w:t>(T2 – RTO 5 hours)</w:t>
            </w:r>
          </w:p>
          <w:p w14:paraId="6F0B330B" w14:textId="77777777" w:rsidR="00C24DBB" w:rsidRPr="00360D2C" w:rsidRDefault="00C24DBB" w:rsidP="00C24DBB">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auto"/>
              <w:right w:val="single" w:sz="4" w:space="0" w:color="000000"/>
            </w:tcBorders>
          </w:tcPr>
          <w:p w14:paraId="3A1DFB5B" w14:textId="77777777"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0B1663B1" w14:textId="77777777"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To test sign on &amp; enquiry.</w:t>
            </w:r>
          </w:p>
          <w:p w14:paraId="2F5F5F97" w14:textId="77777777" w:rsidR="00C24DBB" w:rsidRPr="00360D2C" w:rsidRDefault="00C24DBB" w:rsidP="00C24DBB">
            <w:pPr>
              <w:spacing w:line="259" w:lineRule="auto"/>
              <w:rPr>
                <w:rFonts w:asciiTheme="minorHAnsi" w:hAnsiTheme="minorHAnsi" w:cstheme="minorHAnsi"/>
                <w:sz w:val="22"/>
                <w:szCs w:val="22"/>
              </w:rPr>
            </w:pPr>
          </w:p>
          <w:p w14:paraId="74FB3771" w14:textId="77777777"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Ping &amp; telnet from Juris application (IP 10.10.70.116) to CCRIS server (IP 10.26.50.132)  </w:t>
            </w:r>
          </w:p>
          <w:p w14:paraId="648AE874" w14:textId="77777777" w:rsidR="00C24DBB" w:rsidRPr="00360D2C" w:rsidRDefault="00C24DBB" w:rsidP="00C24DBB">
            <w:pPr>
              <w:spacing w:line="259" w:lineRule="auto"/>
              <w:ind w:left="14"/>
              <w:rPr>
                <w:rFonts w:asciiTheme="minorHAnsi" w:hAnsiTheme="minorHAnsi" w:cstheme="minorHAnsi"/>
                <w:sz w:val="22"/>
                <w:szCs w:val="22"/>
              </w:rPr>
            </w:pPr>
            <w:r w:rsidRPr="00360D2C">
              <w:rPr>
                <w:rFonts w:asciiTheme="minorHAnsi" w:hAnsiTheme="minorHAnsi" w:cstheme="minorHAnsi"/>
                <w:sz w:val="22"/>
                <w:szCs w:val="22"/>
              </w:rPr>
              <w:lastRenderedPageBreak/>
              <w:t xml:space="preserve"> </w:t>
            </w:r>
          </w:p>
          <w:p w14:paraId="1BB223AF" w14:textId="50EDEB13" w:rsidR="00C24DBB" w:rsidRPr="00360D2C" w:rsidRDefault="00C24DBB" w:rsidP="00C24DBB">
            <w:pPr>
              <w:spacing w:after="8" w:line="241" w:lineRule="auto"/>
              <w:ind w:right="622"/>
              <w:rPr>
                <w:rFonts w:asciiTheme="minorHAnsi" w:hAnsiTheme="minorHAnsi" w:cstheme="minorHAnsi"/>
                <w:b/>
              </w:rPr>
            </w:pPr>
          </w:p>
        </w:tc>
        <w:tc>
          <w:tcPr>
            <w:tcW w:w="1260" w:type="dxa"/>
            <w:tcBorders>
              <w:top w:val="single" w:sz="4" w:space="0" w:color="000000"/>
              <w:left w:val="single" w:sz="4" w:space="0" w:color="000000"/>
              <w:bottom w:val="single" w:sz="4" w:space="0" w:color="auto"/>
              <w:right w:val="single" w:sz="4" w:space="0" w:color="000000"/>
            </w:tcBorders>
          </w:tcPr>
          <w:p w14:paraId="1C0FBFA0" w14:textId="6C3720CB"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440" w:type="dxa"/>
            <w:tcBorders>
              <w:top w:val="single" w:sz="4" w:space="0" w:color="000000"/>
              <w:left w:val="single" w:sz="4" w:space="0" w:color="000000"/>
              <w:bottom w:val="single" w:sz="4" w:space="0" w:color="auto"/>
              <w:right w:val="single" w:sz="4" w:space="0" w:color="000000"/>
            </w:tcBorders>
          </w:tcPr>
          <w:p w14:paraId="233728CE" w14:textId="77777777" w:rsidR="00C24DBB" w:rsidRPr="00360D2C" w:rsidRDefault="00C24DBB" w:rsidP="00C24DBB">
            <w:pPr>
              <w:spacing w:after="160" w:line="259" w:lineRule="auto"/>
              <w:rPr>
                <w:rFonts w:asciiTheme="minorHAnsi" w:hAnsiTheme="minorHAnsi" w:cstheme="minorHAnsi"/>
                <w:strike/>
                <w:sz w:val="22"/>
                <w:szCs w:val="22"/>
              </w:rPr>
            </w:pPr>
          </w:p>
        </w:tc>
        <w:tc>
          <w:tcPr>
            <w:tcW w:w="1519" w:type="dxa"/>
            <w:tcBorders>
              <w:top w:val="single" w:sz="4" w:space="0" w:color="000000"/>
              <w:left w:val="single" w:sz="4" w:space="0" w:color="000000"/>
              <w:bottom w:val="single" w:sz="4" w:space="0" w:color="auto"/>
              <w:right w:val="single" w:sz="4" w:space="0" w:color="000000"/>
            </w:tcBorders>
          </w:tcPr>
          <w:p w14:paraId="10DE25E5" w14:textId="77777777" w:rsidR="00C24DBB" w:rsidRPr="00360D2C" w:rsidRDefault="00C24DBB" w:rsidP="00C24DBB">
            <w:pPr>
              <w:spacing w:line="252" w:lineRule="auto"/>
              <w:ind w:right="49"/>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Mohammad Ezzat Ameer</w:t>
            </w:r>
          </w:p>
          <w:p w14:paraId="356073DF" w14:textId="77777777" w:rsidR="00C24DBB" w:rsidRPr="00360D2C" w:rsidRDefault="00C24DBB" w:rsidP="00C24DBB">
            <w:pPr>
              <w:spacing w:line="252" w:lineRule="auto"/>
              <w:ind w:right="49"/>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Core Banking</w:t>
            </w:r>
          </w:p>
          <w:p w14:paraId="5049F5E5" w14:textId="77777777" w:rsidR="00C24DBB" w:rsidRPr="00360D2C" w:rsidRDefault="00C24DBB" w:rsidP="00C24DBB">
            <w:pPr>
              <w:spacing w:line="252" w:lineRule="auto"/>
              <w:ind w:right="5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406B41C3" w14:textId="77777777" w:rsidR="00C24DBB" w:rsidRPr="00360D2C" w:rsidRDefault="00C24DBB" w:rsidP="00C24DBB">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p>
          <w:p w14:paraId="16252BD9" w14:textId="1DC15230" w:rsidR="00C24DBB" w:rsidRPr="00360D2C" w:rsidRDefault="00C24DBB" w:rsidP="00C24DBB">
            <w:pPr>
              <w:spacing w:line="259" w:lineRule="auto"/>
              <w:ind w:right="2"/>
              <w:jc w:val="center"/>
              <w:rPr>
                <w:rFonts w:asciiTheme="minorHAnsi" w:hAnsiTheme="minorHAnsi" w:cstheme="minorHAnsi"/>
                <w:b/>
                <w:sz w:val="22"/>
                <w:szCs w:val="22"/>
              </w:rPr>
            </w:pPr>
            <w:r w:rsidRPr="00360D2C">
              <w:rPr>
                <w:rFonts w:asciiTheme="minorHAnsi" w:eastAsia="Calibri" w:hAnsiTheme="minorHAnsi" w:cstheme="minorHAnsi"/>
                <w:b/>
                <w:bCs/>
                <w:i/>
                <w:iCs/>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tc>
        <w:tc>
          <w:tcPr>
            <w:tcW w:w="1811" w:type="dxa"/>
            <w:gridSpan w:val="2"/>
            <w:tcBorders>
              <w:top w:val="single" w:sz="4" w:space="0" w:color="000000"/>
              <w:left w:val="single" w:sz="4" w:space="0" w:color="000000"/>
              <w:bottom w:val="single" w:sz="4" w:space="0" w:color="auto"/>
              <w:right w:val="single" w:sz="4" w:space="0" w:color="auto"/>
            </w:tcBorders>
          </w:tcPr>
          <w:p w14:paraId="726B6325" w14:textId="77777777" w:rsidR="00552CF8" w:rsidRPr="00360D2C" w:rsidRDefault="00552CF8" w:rsidP="00552CF8">
            <w:pPr>
              <w:spacing w:after="1" w:line="232" w:lineRule="auto"/>
              <w:jc w:val="center"/>
              <w:rPr>
                <w:rFonts w:asciiTheme="minorHAnsi" w:eastAsia="Calibri" w:hAnsiTheme="minorHAnsi" w:cstheme="minorHAnsi"/>
                <w:b/>
                <w:bCs/>
                <w:sz w:val="22"/>
                <w:szCs w:val="22"/>
              </w:rPr>
            </w:pPr>
            <w:r>
              <w:rPr>
                <w:rFonts w:asciiTheme="minorHAnsi" w:eastAsia="Calibri" w:hAnsiTheme="minorHAnsi" w:cstheme="minorHAnsi"/>
                <w:b/>
                <w:bCs/>
                <w:sz w:val="22"/>
                <w:szCs w:val="22"/>
              </w:rPr>
              <w:t>Razali Hassan</w:t>
            </w:r>
          </w:p>
          <w:p w14:paraId="1CC76FB0"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Application</w:t>
            </w:r>
          </w:p>
          <w:p w14:paraId="2A14867C"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70780AD3" w14:textId="77777777" w:rsidR="00552CF8" w:rsidRPr="00360D2C" w:rsidRDefault="00552CF8" w:rsidP="00552CF8">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B0FE279" w14:textId="77777777" w:rsidR="00C24DBB" w:rsidRPr="00360D2C" w:rsidRDefault="00C24DBB" w:rsidP="00C24DBB">
            <w:pPr>
              <w:spacing w:line="259" w:lineRule="auto"/>
              <w:ind w:right="34"/>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1B70101B" w14:textId="43F4D95E"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35268E9C" w14:textId="7A3F2BB3"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3DE3AEAF" w14:textId="1AE30FC8"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15BE3" w:rsidRPr="00360D2C">
              <w:rPr>
                <w:rFonts w:asciiTheme="minorHAnsi" w:hAnsiTheme="minorHAnsi" w:cstheme="minorHAnsi"/>
                <w:sz w:val="22"/>
                <w:szCs w:val="22"/>
              </w:rPr>
              <w:t>4</w:t>
            </w:r>
            <w:r w:rsidRPr="00360D2C">
              <w:rPr>
                <w:rFonts w:asciiTheme="minorHAnsi" w:hAnsiTheme="minorHAnsi" w:cstheme="minorHAnsi"/>
                <w:sz w:val="22"/>
                <w:szCs w:val="22"/>
              </w:rPr>
              <w:t>.</w:t>
            </w:r>
            <w:r w:rsidR="0079259E" w:rsidRPr="00360D2C">
              <w:rPr>
                <w:rFonts w:asciiTheme="minorHAnsi" w:hAnsiTheme="minorHAnsi" w:cstheme="minorHAnsi"/>
                <w:sz w:val="22"/>
                <w:szCs w:val="22"/>
              </w:rPr>
              <w:t>5</w:t>
            </w:r>
          </w:p>
          <w:p w14:paraId="76B7B9AD" w14:textId="63386BD6"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CCRIS)</w:t>
            </w:r>
          </w:p>
          <w:p w14:paraId="46FE11CF" w14:textId="77777777" w:rsidR="00C24DBB" w:rsidRPr="00360D2C" w:rsidRDefault="00C24DBB" w:rsidP="00C24DBB">
            <w:pPr>
              <w:spacing w:after="1" w:line="239" w:lineRule="auto"/>
              <w:ind w:left="10"/>
              <w:rPr>
                <w:rFonts w:asciiTheme="minorHAnsi" w:hAnsiTheme="minorHAnsi" w:cstheme="minorHAnsi"/>
                <w:sz w:val="22"/>
                <w:szCs w:val="22"/>
              </w:rPr>
            </w:pPr>
          </w:p>
          <w:p w14:paraId="5C37A9CE" w14:textId="741B9CCD"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&amp; </w:t>
            </w:r>
          </w:p>
          <w:p w14:paraId="625B6041" w14:textId="77777777" w:rsidR="00C24DBB" w:rsidRPr="00360D2C" w:rsidRDefault="00C24DBB" w:rsidP="00C24DBB">
            <w:pPr>
              <w:spacing w:after="1" w:line="239" w:lineRule="auto"/>
              <w:ind w:left="10"/>
              <w:rPr>
                <w:rFonts w:asciiTheme="minorHAnsi" w:hAnsiTheme="minorHAnsi" w:cstheme="minorHAnsi"/>
                <w:sz w:val="22"/>
                <w:szCs w:val="22"/>
              </w:rPr>
            </w:pPr>
          </w:p>
          <w:p w14:paraId="067F44E9" w14:textId="77777777"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After </w:t>
            </w:r>
          </w:p>
          <w:p w14:paraId="5B8348D4" w14:textId="127352FA"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Step # 3</w:t>
            </w:r>
            <w:r w:rsidR="00D15BE3" w:rsidRPr="00360D2C">
              <w:rPr>
                <w:rFonts w:asciiTheme="minorHAnsi" w:hAnsiTheme="minorHAnsi" w:cstheme="minorHAnsi"/>
                <w:sz w:val="22"/>
                <w:szCs w:val="22"/>
              </w:rPr>
              <w:t>6</w:t>
            </w:r>
            <w:r w:rsidRPr="00360D2C">
              <w:rPr>
                <w:rFonts w:asciiTheme="minorHAnsi" w:hAnsiTheme="minorHAnsi" w:cstheme="minorHAnsi"/>
                <w:sz w:val="22"/>
                <w:szCs w:val="22"/>
              </w:rPr>
              <w:t>.</w:t>
            </w:r>
            <w:r w:rsidR="00D15BE3" w:rsidRPr="00360D2C">
              <w:rPr>
                <w:rFonts w:asciiTheme="minorHAnsi" w:hAnsiTheme="minorHAnsi" w:cstheme="minorHAnsi"/>
                <w:sz w:val="22"/>
                <w:szCs w:val="22"/>
              </w:rPr>
              <w:t>6</w:t>
            </w:r>
          </w:p>
          <w:p w14:paraId="2339D65B" w14:textId="568DD0F8"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(Juris is Up)</w:t>
            </w:r>
          </w:p>
        </w:tc>
      </w:tr>
      <w:tr w:rsidR="00C24DBB" w:rsidRPr="00360D2C" w14:paraId="05AB6819" w14:textId="77777777" w:rsidTr="005407FB">
        <w:tc>
          <w:tcPr>
            <w:tcW w:w="713" w:type="dxa"/>
            <w:vMerge/>
            <w:tcBorders>
              <w:top w:val="single" w:sz="4" w:space="0" w:color="auto"/>
              <w:left w:val="single" w:sz="4" w:space="0" w:color="auto"/>
              <w:bottom w:val="single" w:sz="4" w:space="0" w:color="auto"/>
              <w:right w:val="single" w:sz="4" w:space="0" w:color="auto"/>
            </w:tcBorders>
          </w:tcPr>
          <w:p w14:paraId="1F072356" w14:textId="77777777" w:rsidR="00C24DBB" w:rsidRPr="00360D2C" w:rsidRDefault="00C24DBB" w:rsidP="00C24DBB">
            <w:pPr>
              <w:spacing w:after="160" w:line="259" w:lineRule="auto"/>
              <w:rPr>
                <w:rFonts w:asciiTheme="minorHAnsi" w:hAnsiTheme="minorHAnsi" w:cstheme="minorHAnsi"/>
                <w:sz w:val="22"/>
                <w:szCs w:val="22"/>
              </w:rPr>
            </w:pPr>
          </w:p>
        </w:tc>
        <w:tc>
          <w:tcPr>
            <w:tcW w:w="2249" w:type="dxa"/>
            <w:vMerge/>
            <w:tcBorders>
              <w:top w:val="single" w:sz="4" w:space="0" w:color="auto"/>
              <w:left w:val="single" w:sz="4" w:space="0" w:color="auto"/>
              <w:bottom w:val="single" w:sz="4" w:space="0" w:color="auto"/>
              <w:right w:val="single" w:sz="4" w:space="0" w:color="auto"/>
            </w:tcBorders>
          </w:tcPr>
          <w:p w14:paraId="6FE35163" w14:textId="77777777" w:rsidR="00C24DBB" w:rsidRPr="00360D2C" w:rsidRDefault="00C24DBB" w:rsidP="00C24DBB">
            <w:pPr>
              <w:spacing w:line="259" w:lineRule="auto"/>
              <w:rPr>
                <w:rFonts w:asciiTheme="minorHAnsi" w:hAnsiTheme="minorHAnsi" w:cstheme="minorHAnsi"/>
                <w:b/>
              </w:rPr>
            </w:pPr>
          </w:p>
        </w:tc>
        <w:tc>
          <w:tcPr>
            <w:tcW w:w="2702" w:type="dxa"/>
            <w:tcBorders>
              <w:top w:val="single" w:sz="4" w:space="0" w:color="auto"/>
              <w:left w:val="single" w:sz="4" w:space="0" w:color="auto"/>
              <w:bottom w:val="single" w:sz="4" w:space="0" w:color="000000"/>
              <w:right w:val="single" w:sz="4" w:space="0" w:color="000000"/>
            </w:tcBorders>
          </w:tcPr>
          <w:p w14:paraId="31F206C8"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57196F67"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7EB6372D" w14:textId="343C6D06" w:rsidR="00C24DBB" w:rsidRPr="00360D2C" w:rsidRDefault="00C24DBB" w:rsidP="00C24DBB">
            <w:pPr>
              <w:spacing w:line="259" w:lineRule="auto"/>
              <w:rPr>
                <w:rFonts w:asciiTheme="minorHAnsi" w:hAnsiTheme="minorHAnsi" w:cstheme="minorHAnsi"/>
              </w:rPr>
            </w:pPr>
          </w:p>
        </w:tc>
        <w:tc>
          <w:tcPr>
            <w:tcW w:w="1260" w:type="dxa"/>
            <w:tcBorders>
              <w:top w:val="single" w:sz="4" w:space="0" w:color="auto"/>
              <w:left w:val="single" w:sz="4" w:space="0" w:color="000000"/>
              <w:bottom w:val="single" w:sz="4" w:space="0" w:color="000000"/>
              <w:right w:val="single" w:sz="4" w:space="0" w:color="000000"/>
            </w:tcBorders>
          </w:tcPr>
          <w:p w14:paraId="2F6FAF10" w14:textId="294D6920"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000000"/>
              <w:right w:val="single" w:sz="4" w:space="0" w:color="000000"/>
            </w:tcBorders>
          </w:tcPr>
          <w:p w14:paraId="6A9BBA13" w14:textId="77777777" w:rsidR="00C24DBB" w:rsidRPr="00360D2C" w:rsidRDefault="00C24DBB" w:rsidP="00C24DBB">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000000"/>
              <w:right w:val="single" w:sz="4" w:space="0" w:color="auto"/>
            </w:tcBorders>
            <w:vAlign w:val="center"/>
          </w:tcPr>
          <w:p w14:paraId="381390DC" w14:textId="11E908EC" w:rsidR="00C24DBB" w:rsidRPr="00360D2C" w:rsidRDefault="00C24DBB" w:rsidP="00C24DBB">
            <w:pPr>
              <w:spacing w:line="259" w:lineRule="auto"/>
              <w:jc w:val="center"/>
              <w:rPr>
                <w:rFonts w:asciiTheme="minorHAnsi" w:hAnsiTheme="minorHAnsi" w:cstheme="minorHAnsi"/>
                <w:b/>
                <w:bCs/>
              </w:rPr>
            </w:pPr>
            <w:r w:rsidRPr="00360D2C">
              <w:rPr>
                <w:rFonts w:asciiTheme="minorHAnsi" w:eastAsia="Calibri" w:hAnsiTheme="minorHAnsi" w:cstheme="minorHAnsi"/>
                <w:b/>
                <w:bCs/>
                <w:color w:val="000000"/>
                <w:sz w:val="22"/>
                <w:szCs w:val="22"/>
              </w:rPr>
              <w:t>COD &amp; RBD</w:t>
            </w:r>
          </w:p>
        </w:tc>
        <w:tc>
          <w:tcPr>
            <w:tcW w:w="900" w:type="dxa"/>
            <w:tcBorders>
              <w:top w:val="single" w:sz="4" w:space="0" w:color="auto"/>
              <w:left w:val="single" w:sz="4" w:space="0" w:color="auto"/>
              <w:bottom w:val="single" w:sz="4" w:space="0" w:color="auto"/>
              <w:right w:val="single" w:sz="4" w:space="0" w:color="auto"/>
            </w:tcBorders>
          </w:tcPr>
          <w:p w14:paraId="61A90E6D" w14:textId="2BB704EE"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2D9B68E1" w14:textId="1A7DE49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3E134E30" w14:textId="77777777" w:rsidR="00C24DBB" w:rsidRPr="00360D2C" w:rsidRDefault="00C24DBB" w:rsidP="00C24DBB">
            <w:pPr>
              <w:spacing w:after="1" w:line="239" w:lineRule="auto"/>
              <w:ind w:left="10"/>
              <w:rPr>
                <w:rFonts w:asciiTheme="minorHAnsi" w:hAnsiTheme="minorHAnsi" w:cstheme="minorHAnsi"/>
                <w:sz w:val="22"/>
                <w:szCs w:val="22"/>
              </w:rPr>
            </w:pPr>
          </w:p>
        </w:tc>
      </w:tr>
      <w:tr w:rsidR="00C24DBB" w:rsidRPr="00360D2C" w14:paraId="08B9F7D5" w14:textId="77777777" w:rsidTr="005407FB">
        <w:tc>
          <w:tcPr>
            <w:tcW w:w="713" w:type="dxa"/>
            <w:vMerge w:val="restart"/>
            <w:tcBorders>
              <w:top w:val="single" w:sz="4" w:space="0" w:color="auto"/>
              <w:left w:val="single" w:sz="4" w:space="0" w:color="auto"/>
              <w:right w:val="single" w:sz="4" w:space="0" w:color="auto"/>
            </w:tcBorders>
          </w:tcPr>
          <w:p w14:paraId="5AB55C06" w14:textId="76E18F16" w:rsidR="00C24DBB" w:rsidRPr="00360D2C" w:rsidRDefault="003F6AD0"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14</w:t>
            </w:r>
          </w:p>
        </w:tc>
        <w:tc>
          <w:tcPr>
            <w:tcW w:w="2249" w:type="dxa"/>
            <w:vMerge w:val="restart"/>
            <w:tcBorders>
              <w:top w:val="single" w:sz="4" w:space="0" w:color="auto"/>
              <w:left w:val="single" w:sz="4" w:space="0" w:color="auto"/>
              <w:right w:val="single" w:sz="4" w:space="0" w:color="auto"/>
            </w:tcBorders>
          </w:tcPr>
          <w:p w14:paraId="25AA77B0" w14:textId="3752A519" w:rsidR="00C24DBB" w:rsidRPr="00360D2C" w:rsidRDefault="00C24DBB" w:rsidP="00C24DBB">
            <w:pPr>
              <w:spacing w:after="10"/>
              <w:ind w:right="622"/>
              <w:jc w:val="both"/>
              <w:rPr>
                <w:rFonts w:asciiTheme="minorHAnsi" w:hAnsiTheme="minorHAnsi" w:cstheme="minorHAnsi"/>
                <w:b/>
              </w:rPr>
            </w:pPr>
            <w:r w:rsidRPr="00360D2C">
              <w:rPr>
                <w:rFonts w:asciiTheme="minorHAnsi" w:hAnsiTheme="minorHAnsi" w:cstheme="minorHAnsi"/>
                <w:b/>
              </w:rPr>
              <w:t>Activate</w:t>
            </w:r>
          </w:p>
          <w:p w14:paraId="17BE53A9" w14:textId="496F0DE4" w:rsidR="00C24DBB" w:rsidRPr="00360D2C" w:rsidRDefault="00C24DBB" w:rsidP="00C24DBB">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7A98499D" w14:textId="77777777" w:rsidR="00C24DBB" w:rsidRPr="00360D2C" w:rsidRDefault="00C24DBB" w:rsidP="00C24DBB">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000000"/>
              <w:right w:val="single" w:sz="4" w:space="0" w:color="000000"/>
            </w:tcBorders>
          </w:tcPr>
          <w:p w14:paraId="389E9681" w14:textId="1B7A098A"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3700B6E5" w14:textId="77777777" w:rsidR="00C24DBB" w:rsidRPr="00360D2C" w:rsidRDefault="00C24DBB" w:rsidP="00C24DBB">
            <w:pPr>
              <w:spacing w:after="10"/>
              <w:ind w:left="346" w:right="622" w:hanging="346"/>
              <w:jc w:val="both"/>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3175357A" w14:textId="77777777" w:rsidR="00C24DBB" w:rsidRPr="00360D2C" w:rsidRDefault="00C24DBB" w:rsidP="00C24DBB">
            <w:pPr>
              <w:spacing w:line="259" w:lineRule="auto"/>
              <w:ind w:left="14"/>
              <w:rPr>
                <w:rFonts w:asciiTheme="minorHAnsi" w:hAnsiTheme="minorHAnsi" w:cstheme="minorHAnsi"/>
                <w:b/>
                <w:sz w:val="22"/>
                <w:szCs w:val="22"/>
              </w:rPr>
            </w:pPr>
          </w:p>
          <w:p w14:paraId="78914B54" w14:textId="1C0B9BAE" w:rsidR="00C24DBB" w:rsidRPr="00360D2C" w:rsidRDefault="00C24DBB" w:rsidP="00C24DBB">
            <w:pPr>
              <w:spacing w:line="259" w:lineRule="auto"/>
              <w:rPr>
                <w:rFonts w:asciiTheme="minorHAnsi" w:hAnsiTheme="minorHAnsi" w:cstheme="minorHAnsi"/>
                <w:b/>
                <w:bCs/>
                <w:i/>
                <w:iCs/>
                <w:sz w:val="22"/>
                <w:szCs w:val="22"/>
              </w:rPr>
            </w:pPr>
          </w:p>
          <w:p w14:paraId="7903D6B0" w14:textId="77777777" w:rsidR="00C24DBB" w:rsidRPr="00360D2C" w:rsidRDefault="00C24DBB" w:rsidP="00C24DBB">
            <w:pPr>
              <w:spacing w:line="259" w:lineRule="auto"/>
              <w:rPr>
                <w:rFonts w:asciiTheme="minorHAnsi" w:hAnsiTheme="minorHAnsi" w:cstheme="minorHAnsi"/>
                <w:b/>
                <w:bCs/>
                <w:i/>
                <w:iCs/>
                <w:sz w:val="22"/>
                <w:szCs w:val="22"/>
              </w:rPr>
            </w:pPr>
          </w:p>
          <w:p w14:paraId="3F4CFA68" w14:textId="77777777" w:rsidR="00C24DBB" w:rsidRPr="00360D2C" w:rsidRDefault="00C24DBB" w:rsidP="00C24DBB">
            <w:pPr>
              <w:spacing w:line="259" w:lineRule="auto"/>
              <w:rPr>
                <w:rFonts w:asciiTheme="minorHAnsi" w:hAnsiTheme="minorHAnsi" w:cstheme="minorHAnsi"/>
                <w:b/>
              </w:rPr>
            </w:pPr>
          </w:p>
        </w:tc>
        <w:tc>
          <w:tcPr>
            <w:tcW w:w="1260" w:type="dxa"/>
            <w:tcBorders>
              <w:top w:val="single" w:sz="4" w:space="0" w:color="000000"/>
              <w:left w:val="single" w:sz="4" w:space="0" w:color="000000"/>
              <w:bottom w:val="single" w:sz="4" w:space="0" w:color="auto"/>
              <w:right w:val="single" w:sz="4" w:space="0" w:color="000000"/>
            </w:tcBorders>
          </w:tcPr>
          <w:p w14:paraId="072F30B1" w14:textId="0EE42B9C"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000000"/>
              <w:left w:val="single" w:sz="4" w:space="0" w:color="000000"/>
              <w:bottom w:val="single" w:sz="4" w:space="0" w:color="auto"/>
              <w:right w:val="single" w:sz="4" w:space="0" w:color="000000"/>
            </w:tcBorders>
          </w:tcPr>
          <w:p w14:paraId="386B9FA9" w14:textId="77777777" w:rsidR="00C24DBB" w:rsidRPr="00360D2C" w:rsidRDefault="00C24DBB" w:rsidP="00C24DBB">
            <w:pPr>
              <w:spacing w:after="160" w:line="259" w:lineRule="auto"/>
              <w:rPr>
                <w:rFonts w:asciiTheme="minorHAnsi" w:hAnsiTheme="minorHAnsi" w:cstheme="minorHAnsi"/>
                <w:strike/>
                <w:sz w:val="22"/>
                <w:szCs w:val="22"/>
              </w:rPr>
            </w:pPr>
          </w:p>
        </w:tc>
        <w:tc>
          <w:tcPr>
            <w:tcW w:w="1519" w:type="dxa"/>
            <w:tcBorders>
              <w:top w:val="single" w:sz="4" w:space="0" w:color="000000"/>
              <w:left w:val="single" w:sz="4" w:space="0" w:color="000000"/>
              <w:bottom w:val="single" w:sz="4" w:space="0" w:color="auto"/>
              <w:right w:val="single" w:sz="4" w:space="0" w:color="000000"/>
            </w:tcBorders>
          </w:tcPr>
          <w:p w14:paraId="51D96730" w14:textId="77777777" w:rsidR="00C24DBB" w:rsidRPr="00360D2C" w:rsidRDefault="00C24DBB" w:rsidP="00C24DBB">
            <w:pPr>
              <w:spacing w:after="5" w:line="237"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Rozaidi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Roslee</w:t>
            </w:r>
            <w:proofErr w:type="spellEnd"/>
            <w:r w:rsidRPr="00360D2C">
              <w:rPr>
                <w:rFonts w:asciiTheme="minorHAnsi" w:hAnsiTheme="minorHAnsi" w:cstheme="minorHAnsi"/>
                <w:b/>
                <w:bCs/>
                <w:color w:val="1F497D"/>
              </w:rPr>
              <w:t xml:space="preserve"> </w:t>
            </w:r>
            <w:r w:rsidRPr="00360D2C">
              <w:rPr>
                <w:rFonts w:asciiTheme="minorHAnsi" w:hAnsiTheme="minorHAnsi" w:cstheme="minorHAnsi"/>
                <w:sz w:val="22"/>
                <w:szCs w:val="22"/>
              </w:rPr>
              <w:t xml:space="preserve">Application </w:t>
            </w:r>
          </w:p>
          <w:p w14:paraId="1C58712F" w14:textId="77777777" w:rsidR="00C24DBB" w:rsidRPr="00360D2C" w:rsidRDefault="00C24DBB" w:rsidP="00C24DBB">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07FADC43" w14:textId="77777777" w:rsidR="00C24DBB" w:rsidRPr="00360D2C" w:rsidRDefault="00C24DBB" w:rsidP="00C24DBB">
            <w:pPr>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13D8FA6D" w14:textId="4235D32C" w:rsidR="00C24DBB" w:rsidRPr="00360D2C" w:rsidRDefault="00C24DBB" w:rsidP="00C24DBB">
            <w:pPr>
              <w:spacing w:line="259" w:lineRule="auto"/>
              <w:ind w:left="10"/>
              <w:jc w:val="center"/>
              <w:rPr>
                <w:rFonts w:asciiTheme="minorHAnsi" w:hAnsiTheme="minorHAnsi" w:cstheme="minorHAnsi"/>
                <w:b/>
                <w:sz w:val="22"/>
                <w:szCs w:val="22"/>
              </w:rPr>
            </w:pP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1811" w:type="dxa"/>
            <w:gridSpan w:val="2"/>
            <w:tcBorders>
              <w:top w:val="single" w:sz="4" w:space="0" w:color="000000"/>
              <w:left w:val="single" w:sz="4" w:space="0" w:color="000000"/>
              <w:bottom w:val="single" w:sz="4" w:space="0" w:color="auto"/>
              <w:right w:val="single" w:sz="4" w:space="0" w:color="auto"/>
            </w:tcBorders>
          </w:tcPr>
          <w:p w14:paraId="37BE5193" w14:textId="77777777" w:rsidR="00C24DBB" w:rsidRPr="00360D2C" w:rsidRDefault="00C24DBB" w:rsidP="00C24DBB">
            <w:pPr>
              <w:spacing w:after="10" w:line="237" w:lineRule="auto"/>
              <w:jc w:val="center"/>
              <w:rPr>
                <w:rFonts w:asciiTheme="minorHAnsi" w:hAnsiTheme="minorHAnsi" w:cstheme="minorHAnsi"/>
                <w:strike/>
                <w:sz w:val="22"/>
                <w:szCs w:val="22"/>
              </w:rPr>
            </w:pPr>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Liliza</w:t>
            </w:r>
            <w:proofErr w:type="spellEnd"/>
            <w:r w:rsidRPr="00360D2C">
              <w:rPr>
                <w:rFonts w:asciiTheme="minorHAnsi" w:hAnsiTheme="minorHAnsi" w:cstheme="minorHAnsi"/>
                <w:b/>
                <w:sz w:val="22"/>
                <w:szCs w:val="22"/>
              </w:rPr>
              <w:t xml:space="preserve"> Mohamad </w:t>
            </w:r>
          </w:p>
          <w:p w14:paraId="1B4C41F5" w14:textId="77777777" w:rsidR="00C24DBB" w:rsidRPr="00360D2C" w:rsidRDefault="00C24DBB" w:rsidP="00C24DBB">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578B0767" w14:textId="77777777" w:rsidR="00C24DBB" w:rsidRPr="00360D2C" w:rsidRDefault="00C24DBB" w:rsidP="00C24DBB">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p w14:paraId="060BEDE2" w14:textId="17898FC8" w:rsidR="00C24DBB" w:rsidRPr="00360D2C" w:rsidRDefault="00C24DBB" w:rsidP="00C24DBB">
            <w:pPr>
              <w:spacing w:line="259" w:lineRule="auto"/>
              <w:ind w:left="13"/>
              <w:jc w:val="center"/>
              <w:rPr>
                <w:rFonts w:asciiTheme="minorHAnsi" w:hAnsiTheme="minorHAnsi" w:cs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12B1B91E" w14:textId="2BAF7D9F"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47176859" w14:textId="033A9D0B"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vAlign w:val="center"/>
          </w:tcPr>
          <w:p w14:paraId="7C9DDF03" w14:textId="41E0E594"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15BE3" w:rsidRPr="00360D2C">
              <w:rPr>
                <w:rFonts w:asciiTheme="minorHAnsi" w:hAnsiTheme="minorHAnsi" w:cstheme="minorHAnsi"/>
                <w:sz w:val="22"/>
                <w:szCs w:val="22"/>
              </w:rPr>
              <w:t>4</w:t>
            </w:r>
            <w:r w:rsidRPr="00360D2C">
              <w:rPr>
                <w:rFonts w:asciiTheme="minorHAnsi" w:hAnsiTheme="minorHAnsi" w:cstheme="minorHAnsi"/>
                <w:sz w:val="22"/>
                <w:szCs w:val="22"/>
              </w:rPr>
              <w:t>.</w:t>
            </w:r>
            <w:r w:rsidR="0079259E" w:rsidRPr="00360D2C">
              <w:rPr>
                <w:rFonts w:asciiTheme="minorHAnsi" w:hAnsiTheme="minorHAnsi" w:cstheme="minorHAnsi"/>
                <w:sz w:val="22"/>
                <w:szCs w:val="22"/>
              </w:rPr>
              <w:t>6</w:t>
            </w:r>
            <w:r w:rsidRPr="00360D2C">
              <w:rPr>
                <w:rFonts w:asciiTheme="minorHAnsi" w:hAnsiTheme="minorHAnsi" w:cstheme="minorHAnsi"/>
                <w:sz w:val="22"/>
                <w:szCs w:val="22"/>
              </w:rPr>
              <w:t xml:space="preserve"> </w:t>
            </w:r>
          </w:p>
          <w:p w14:paraId="680AFDDD" w14:textId="18CF5C6A"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Activate)</w:t>
            </w:r>
          </w:p>
        </w:tc>
      </w:tr>
      <w:tr w:rsidR="00C24DBB" w:rsidRPr="00360D2C" w14:paraId="1848FD21" w14:textId="77777777" w:rsidTr="005407FB">
        <w:tc>
          <w:tcPr>
            <w:tcW w:w="713" w:type="dxa"/>
            <w:vMerge/>
            <w:tcBorders>
              <w:left w:val="single" w:sz="4" w:space="0" w:color="auto"/>
              <w:bottom w:val="single" w:sz="4" w:space="0" w:color="auto"/>
              <w:right w:val="single" w:sz="4" w:space="0" w:color="auto"/>
            </w:tcBorders>
          </w:tcPr>
          <w:p w14:paraId="6432D3D3" w14:textId="77777777" w:rsidR="00C24DBB" w:rsidRPr="00360D2C" w:rsidRDefault="00C24DBB" w:rsidP="00C24DBB">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0CF53034" w14:textId="77777777" w:rsidR="00C24DBB" w:rsidRPr="00360D2C" w:rsidRDefault="00C24DBB" w:rsidP="00C24DBB">
            <w:pPr>
              <w:spacing w:after="10"/>
              <w:ind w:right="622"/>
              <w:jc w:val="both"/>
              <w:rPr>
                <w:rFonts w:asciiTheme="minorHAnsi" w:hAnsiTheme="minorHAnsi" w:cstheme="minorHAnsi"/>
                <w:b/>
              </w:rPr>
            </w:pPr>
          </w:p>
        </w:tc>
        <w:tc>
          <w:tcPr>
            <w:tcW w:w="2702" w:type="dxa"/>
            <w:tcBorders>
              <w:top w:val="single" w:sz="4" w:space="0" w:color="000000"/>
              <w:left w:val="single" w:sz="4" w:space="0" w:color="auto"/>
              <w:bottom w:val="single" w:sz="4" w:space="0" w:color="000000"/>
              <w:right w:val="single" w:sz="4" w:space="0" w:color="auto"/>
            </w:tcBorders>
          </w:tcPr>
          <w:p w14:paraId="33D61F3E"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4C2A48D8" w14:textId="2376D32D"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3546F99B" w14:textId="77777777" w:rsidR="00C24DBB" w:rsidRPr="00360D2C" w:rsidRDefault="00C24DBB" w:rsidP="00C24DBB">
            <w:pPr>
              <w:spacing w:after="10"/>
              <w:ind w:left="120" w:right="622"/>
              <w:jc w:val="both"/>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tcPr>
          <w:p w14:paraId="7EE28A6B" w14:textId="19C6BCC1"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53E52647" w14:textId="77777777" w:rsidR="00C24DBB" w:rsidRPr="00360D2C" w:rsidRDefault="00C24DBB" w:rsidP="00C24DBB">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auto"/>
              <w:bottom w:val="single" w:sz="4" w:space="0" w:color="auto"/>
              <w:right w:val="single" w:sz="4" w:space="0" w:color="auto"/>
            </w:tcBorders>
            <w:vAlign w:val="center"/>
          </w:tcPr>
          <w:p w14:paraId="5625CCA9" w14:textId="236E486F" w:rsidR="00C24DBB" w:rsidRPr="00360D2C" w:rsidRDefault="00C24DBB" w:rsidP="00C24DBB">
            <w:pPr>
              <w:spacing w:line="259" w:lineRule="auto"/>
              <w:jc w:val="center"/>
              <w:rPr>
                <w:rFonts w:asciiTheme="minorHAnsi" w:hAnsiTheme="minorHAnsi" w:cstheme="minorHAnsi"/>
                <w:b/>
                <w:bCs/>
                <w:sz w:val="22"/>
                <w:szCs w:val="22"/>
              </w:rPr>
            </w:pPr>
            <w:r w:rsidRPr="00360D2C">
              <w:rPr>
                <w:rFonts w:asciiTheme="minorHAnsi" w:eastAsia="Calibri" w:hAnsiTheme="minorHAnsi" w:cstheme="minorHAnsi"/>
                <w:b/>
                <w:sz w:val="22"/>
                <w:szCs w:val="22"/>
              </w:rPr>
              <w:t>CBCRM</w:t>
            </w:r>
          </w:p>
        </w:tc>
        <w:tc>
          <w:tcPr>
            <w:tcW w:w="900" w:type="dxa"/>
            <w:tcBorders>
              <w:top w:val="single" w:sz="4" w:space="0" w:color="auto"/>
              <w:left w:val="single" w:sz="4" w:space="0" w:color="auto"/>
              <w:bottom w:val="single" w:sz="4" w:space="0" w:color="auto"/>
              <w:right w:val="single" w:sz="4" w:space="0" w:color="auto"/>
            </w:tcBorders>
          </w:tcPr>
          <w:p w14:paraId="032947E4" w14:textId="7482F656"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61B796CB" w14:textId="7D415FD5"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5B20E6F4" w14:textId="77777777" w:rsidR="00C24DBB" w:rsidRPr="00360D2C" w:rsidRDefault="00C24DBB" w:rsidP="00C24DBB">
            <w:pPr>
              <w:spacing w:after="1" w:line="239" w:lineRule="auto"/>
              <w:ind w:left="10"/>
              <w:rPr>
                <w:rFonts w:asciiTheme="minorHAnsi" w:hAnsiTheme="minorHAnsi" w:cstheme="minorHAnsi"/>
                <w:sz w:val="22"/>
                <w:szCs w:val="22"/>
              </w:rPr>
            </w:pPr>
          </w:p>
        </w:tc>
      </w:tr>
      <w:tr w:rsidR="00327497" w:rsidRPr="00360D2C" w14:paraId="56A0B62F" w14:textId="77777777" w:rsidTr="005407FB">
        <w:tc>
          <w:tcPr>
            <w:tcW w:w="713" w:type="dxa"/>
            <w:vMerge w:val="restart"/>
            <w:tcBorders>
              <w:top w:val="single" w:sz="4" w:space="0" w:color="auto"/>
              <w:left w:val="single" w:sz="4" w:space="0" w:color="auto"/>
              <w:bottom w:val="single" w:sz="4" w:space="0" w:color="auto"/>
              <w:right w:val="single" w:sz="4" w:space="0" w:color="auto"/>
            </w:tcBorders>
          </w:tcPr>
          <w:p w14:paraId="7F078FE3" w14:textId="6A86CC63" w:rsidR="00327497" w:rsidRPr="00360D2C" w:rsidRDefault="00327497" w:rsidP="0032749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43.15</w:t>
            </w:r>
          </w:p>
        </w:tc>
        <w:tc>
          <w:tcPr>
            <w:tcW w:w="2249" w:type="dxa"/>
            <w:vMerge w:val="restart"/>
            <w:tcBorders>
              <w:top w:val="single" w:sz="4" w:space="0" w:color="auto"/>
              <w:left w:val="single" w:sz="4" w:space="0" w:color="auto"/>
              <w:bottom w:val="single" w:sz="4" w:space="0" w:color="auto"/>
              <w:right w:val="single" w:sz="4" w:space="0" w:color="auto"/>
            </w:tcBorders>
          </w:tcPr>
          <w:p w14:paraId="2C2E0080" w14:textId="44F5F201" w:rsidR="00327497" w:rsidRPr="00360D2C" w:rsidRDefault="00327497" w:rsidP="00327497">
            <w:pPr>
              <w:spacing w:after="9"/>
              <w:ind w:right="182"/>
              <w:rPr>
                <w:rFonts w:asciiTheme="minorHAnsi" w:hAnsiTheme="minorHAnsi" w:cstheme="minorHAnsi"/>
                <w:sz w:val="22"/>
                <w:szCs w:val="22"/>
              </w:rPr>
            </w:pPr>
            <w:r w:rsidRPr="00360D2C">
              <w:rPr>
                <w:rFonts w:asciiTheme="minorHAnsi" w:hAnsiTheme="minorHAnsi" w:cstheme="minorHAnsi"/>
                <w:b/>
                <w:sz w:val="22"/>
                <w:szCs w:val="22"/>
              </w:rPr>
              <w:t xml:space="preserve">Shared Folder </w:t>
            </w:r>
            <w:hyperlink r:id="rId24">
              <w:r w:rsidRPr="00360D2C">
                <w:rPr>
                  <w:rFonts w:asciiTheme="minorHAnsi" w:hAnsiTheme="minorHAnsi" w:cstheme="minorHAnsi"/>
                  <w:b/>
                  <w:sz w:val="22"/>
                  <w:szCs w:val="22"/>
                  <w:u w:val="single" w:color="0000FF"/>
                </w:rPr>
                <w:t>\\</w:t>
              </w:r>
            </w:hyperlink>
            <w:hyperlink r:id="rId25">
              <w:r w:rsidRPr="00360D2C">
                <w:rPr>
                  <w:rFonts w:asciiTheme="minorHAnsi" w:hAnsiTheme="minorHAnsi" w:cstheme="minorHAnsi"/>
                  <w:b/>
                  <w:sz w:val="22"/>
                  <w:szCs w:val="22"/>
                  <w:u w:val="single" w:color="0000FF"/>
                </w:rPr>
                <w:t>MSFSA038</w:t>
              </w:r>
            </w:hyperlink>
            <w:hyperlink r:id="rId26">
              <w:r w:rsidRPr="00360D2C">
                <w:rPr>
                  <w:rFonts w:asciiTheme="minorHAnsi" w:hAnsiTheme="minorHAnsi" w:cstheme="minorHAnsi"/>
                  <w:sz w:val="22"/>
                  <w:szCs w:val="22"/>
                </w:rPr>
                <w:t xml:space="preserve"> </w:t>
              </w:r>
            </w:hyperlink>
          </w:p>
          <w:p w14:paraId="7BD60BA2" w14:textId="4DF356EA" w:rsidR="00327497" w:rsidRPr="00360D2C" w:rsidRDefault="00327497" w:rsidP="00327497">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6027EADA" w14:textId="77777777" w:rsidR="00327497" w:rsidRPr="00360D2C" w:rsidRDefault="00327497" w:rsidP="00327497">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auto"/>
              <w:right w:val="single" w:sz="4" w:space="0" w:color="auto"/>
            </w:tcBorders>
          </w:tcPr>
          <w:p w14:paraId="300B5916" w14:textId="572FF8E2" w:rsidR="00327497" w:rsidRPr="00360D2C" w:rsidRDefault="00327497" w:rsidP="00327497">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346E1E6E" w14:textId="2CCF0FBE" w:rsidR="00327497" w:rsidRPr="00360D2C" w:rsidRDefault="00327497" w:rsidP="00327497">
            <w:pPr>
              <w:spacing w:line="259" w:lineRule="auto"/>
              <w:rPr>
                <w:rFonts w:asciiTheme="minorHAnsi" w:hAnsiTheme="minorHAnsi" w:cstheme="minorHAnsi"/>
                <w:sz w:val="22"/>
                <w:szCs w:val="22"/>
              </w:rPr>
            </w:pPr>
            <w:r w:rsidRPr="00360D2C">
              <w:rPr>
                <w:rFonts w:asciiTheme="minorHAnsi" w:hAnsiTheme="minorHAnsi" w:cstheme="minorHAnsi"/>
                <w:sz w:val="22"/>
                <w:szCs w:val="22"/>
              </w:rPr>
              <w:t>To view folder</w:t>
            </w:r>
          </w:p>
          <w:p w14:paraId="1E9BBC6D" w14:textId="77777777" w:rsidR="00327497" w:rsidRPr="00360D2C" w:rsidRDefault="00327497" w:rsidP="00327497">
            <w:pPr>
              <w:spacing w:line="259" w:lineRule="auto"/>
              <w:rPr>
                <w:rFonts w:asciiTheme="minorHAnsi" w:hAnsiTheme="minorHAnsi" w:cstheme="minorHAnsi"/>
                <w:sz w:val="22"/>
                <w:szCs w:val="22"/>
              </w:rPr>
            </w:pPr>
          </w:p>
          <w:p w14:paraId="3E65798F" w14:textId="786D4C9E" w:rsidR="00327497" w:rsidRPr="00360D2C" w:rsidRDefault="00327497" w:rsidP="00327497">
            <w:pPr>
              <w:spacing w:line="259" w:lineRule="auto"/>
              <w:rPr>
                <w:rFonts w:asciiTheme="minorHAnsi" w:hAnsiTheme="minorHAnsi" w:cstheme="minorHAnsi"/>
                <w:b/>
                <w:bCs/>
                <w:i/>
                <w:iCs/>
                <w:sz w:val="22"/>
                <w:szCs w:val="22"/>
              </w:rPr>
            </w:pPr>
            <w:r w:rsidRPr="00360D2C">
              <w:rPr>
                <w:rFonts w:asciiTheme="minorHAnsi" w:hAnsiTheme="minorHAnsi" w:cstheme="minorHAnsi"/>
                <w:b/>
                <w:bCs/>
                <w:i/>
                <w:iCs/>
                <w:sz w:val="22"/>
                <w:szCs w:val="22"/>
              </w:rPr>
              <w:t xml:space="preserve"> </w:t>
            </w:r>
          </w:p>
          <w:p w14:paraId="55F53140" w14:textId="77777777" w:rsidR="00327497" w:rsidRPr="00360D2C" w:rsidRDefault="00327497" w:rsidP="00327497">
            <w:pPr>
              <w:spacing w:line="259" w:lineRule="auto"/>
              <w:rPr>
                <w:rFonts w:asciiTheme="minorHAnsi" w:hAnsiTheme="minorHAnsi" w:cstheme="minorHAnsi"/>
                <w:b/>
                <w:bCs/>
                <w:i/>
                <w:iCs/>
                <w:sz w:val="22"/>
                <w:szCs w:val="22"/>
              </w:rPr>
            </w:pPr>
          </w:p>
          <w:p w14:paraId="7669A2E8" w14:textId="2139BA5C" w:rsidR="00327497" w:rsidRPr="00360D2C" w:rsidRDefault="00327497" w:rsidP="00327497">
            <w:pPr>
              <w:spacing w:line="259" w:lineRule="auto"/>
              <w:rPr>
                <w:rFonts w:asciiTheme="minorHAnsi" w:hAnsiTheme="minorHAnsi" w:cstheme="minorHAnsi"/>
                <w:b/>
              </w:rPr>
            </w:pPr>
            <w:r w:rsidRPr="00360D2C">
              <w:rPr>
                <w:rFonts w:asciiTheme="minorHAnsi" w:hAnsiTheme="minorHAnsi" w:cstheme="minorHAnsi"/>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tcPr>
          <w:p w14:paraId="4D9B85D5" w14:textId="320AFC52" w:rsidR="00327497" w:rsidRPr="00360D2C" w:rsidRDefault="00327497" w:rsidP="0032749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626A176A" w14:textId="77777777" w:rsidR="00327497" w:rsidRPr="00360D2C" w:rsidRDefault="00327497" w:rsidP="00327497">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1E80EC2B" w14:textId="77777777" w:rsidR="00327497" w:rsidRPr="00360D2C" w:rsidRDefault="00327497" w:rsidP="00327497">
            <w:pPr>
              <w:spacing w:line="252" w:lineRule="auto"/>
              <w:ind w:right="107"/>
              <w:jc w:val="center"/>
              <w:rPr>
                <w:rFonts w:asciiTheme="minorHAnsi" w:hAnsiTheme="minorHAnsi" w:cstheme="minorHAnsi"/>
                <w:b/>
                <w:sz w:val="22"/>
                <w:szCs w:val="22"/>
              </w:rPr>
            </w:pPr>
            <w:r w:rsidRPr="00360D2C">
              <w:rPr>
                <w:rFonts w:asciiTheme="minorHAnsi" w:hAnsiTheme="minorHAnsi" w:cstheme="minorHAnsi"/>
                <w:b/>
                <w:sz w:val="22"/>
                <w:szCs w:val="22"/>
              </w:rPr>
              <w:t xml:space="preserve">Noor </w:t>
            </w:r>
            <w:proofErr w:type="spellStart"/>
            <w:r w:rsidRPr="00360D2C">
              <w:rPr>
                <w:rFonts w:asciiTheme="minorHAnsi" w:hAnsiTheme="minorHAnsi" w:cstheme="minorHAnsi"/>
                <w:b/>
                <w:sz w:val="22"/>
                <w:szCs w:val="22"/>
              </w:rPr>
              <w:t>Haslily</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Haniff</w:t>
            </w:r>
            <w:proofErr w:type="spellEnd"/>
          </w:p>
          <w:p w14:paraId="52F0FB79" w14:textId="77777777" w:rsidR="00327497" w:rsidRPr="00360D2C" w:rsidRDefault="00327497" w:rsidP="00327497">
            <w:pPr>
              <w:spacing w:line="252" w:lineRule="auto"/>
              <w:ind w:right="107"/>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01EC203C" w14:textId="77777777" w:rsidR="00327497" w:rsidRPr="00360D2C" w:rsidRDefault="00327497" w:rsidP="00327497">
            <w:pPr>
              <w:spacing w:line="252"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p w14:paraId="1B1131F3" w14:textId="19FF4936" w:rsidR="00327497" w:rsidRPr="00360D2C" w:rsidRDefault="00327497" w:rsidP="00327497">
            <w:pPr>
              <w:spacing w:line="259" w:lineRule="auto"/>
              <w:ind w:left="10"/>
              <w:jc w:val="center"/>
              <w:rPr>
                <w:rFonts w:asciiTheme="minorHAnsi" w:hAnsiTheme="minorHAnsi" w:cstheme="minorHAnsi"/>
                <w:b/>
                <w:sz w:val="22"/>
                <w:szCs w:val="22"/>
              </w:rPr>
            </w:pPr>
          </w:p>
        </w:tc>
        <w:tc>
          <w:tcPr>
            <w:tcW w:w="1811" w:type="dxa"/>
            <w:gridSpan w:val="2"/>
            <w:tcBorders>
              <w:top w:val="single" w:sz="4" w:space="0" w:color="auto"/>
              <w:left w:val="single" w:sz="4" w:space="0" w:color="auto"/>
              <w:bottom w:val="single" w:sz="4" w:space="0" w:color="auto"/>
              <w:right w:val="single" w:sz="4" w:space="0" w:color="auto"/>
            </w:tcBorders>
          </w:tcPr>
          <w:p w14:paraId="61467076" w14:textId="77777777" w:rsidR="00327497" w:rsidRPr="00360D2C" w:rsidRDefault="00327497" w:rsidP="00327497">
            <w:pPr>
              <w:spacing w:line="252" w:lineRule="auto"/>
              <w:ind w:left="10"/>
              <w:jc w:val="center"/>
              <w:rPr>
                <w:rFonts w:asciiTheme="minorHAnsi" w:hAnsiTheme="minorHAnsi" w:cstheme="minorHAnsi"/>
                <w:b/>
                <w:strike/>
                <w:sz w:val="22"/>
                <w:szCs w:val="22"/>
              </w:rPr>
            </w:pPr>
            <w:r w:rsidRPr="00360D2C">
              <w:rPr>
                <w:rFonts w:asciiTheme="minorHAnsi" w:hAnsiTheme="minorHAnsi" w:cstheme="minorHAnsi"/>
                <w:b/>
                <w:sz w:val="22"/>
                <w:szCs w:val="22"/>
              </w:rPr>
              <w:t>Rozita</w:t>
            </w:r>
          </w:p>
          <w:p w14:paraId="66555BFF" w14:textId="77777777" w:rsidR="00327497" w:rsidRPr="00360D2C" w:rsidRDefault="00327497" w:rsidP="00327497">
            <w:pPr>
              <w:spacing w:line="252" w:lineRule="auto"/>
              <w:ind w:right="93"/>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7DB5F517" w14:textId="73B72C83" w:rsidR="00327497" w:rsidRPr="00360D2C" w:rsidRDefault="00327497" w:rsidP="00327497">
            <w:pPr>
              <w:spacing w:line="259" w:lineRule="auto"/>
              <w:ind w:left="13"/>
              <w:jc w:val="center"/>
              <w:rPr>
                <w:rFonts w:asciiTheme="minorHAnsi" w:hAnsiTheme="minorHAnsi" w:cstheme="minorHAnsi"/>
                <w:b/>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900" w:type="dxa"/>
            <w:tcBorders>
              <w:top w:val="single" w:sz="4" w:space="0" w:color="auto"/>
              <w:left w:val="single" w:sz="4" w:space="0" w:color="auto"/>
              <w:bottom w:val="single" w:sz="4" w:space="0" w:color="auto"/>
              <w:right w:val="single" w:sz="4" w:space="0" w:color="auto"/>
            </w:tcBorders>
          </w:tcPr>
          <w:p w14:paraId="48886DF0" w14:textId="430F89A6" w:rsidR="00327497" w:rsidRPr="00360D2C" w:rsidRDefault="00327497" w:rsidP="0032749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34EE7052" w14:textId="675E8440" w:rsidR="00327497" w:rsidRPr="00360D2C" w:rsidRDefault="00327497" w:rsidP="00327497">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vAlign w:val="center"/>
          </w:tcPr>
          <w:p w14:paraId="4C192077" w14:textId="48D6F51C" w:rsidR="00327497" w:rsidRPr="00360D2C" w:rsidRDefault="00327497" w:rsidP="00327497">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#34.7</w:t>
            </w:r>
          </w:p>
          <w:p w14:paraId="5082CD80" w14:textId="77777777" w:rsidR="00327497" w:rsidRPr="00360D2C" w:rsidRDefault="00327497" w:rsidP="00327497">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SF </w:t>
            </w:r>
          </w:p>
          <w:p w14:paraId="3A57D55A" w14:textId="5F3C8BB3" w:rsidR="00327497" w:rsidRPr="00360D2C" w:rsidRDefault="00FA617B" w:rsidP="00327497">
            <w:pPr>
              <w:spacing w:after="1" w:line="239" w:lineRule="auto"/>
              <w:ind w:left="10"/>
              <w:rPr>
                <w:rFonts w:asciiTheme="minorHAnsi" w:hAnsiTheme="minorHAnsi" w:cstheme="minorHAnsi"/>
                <w:sz w:val="22"/>
                <w:szCs w:val="22"/>
              </w:rPr>
            </w:pPr>
            <w:hyperlink r:id="rId27" w:history="1">
              <w:r w:rsidR="00327497" w:rsidRPr="00360D2C">
                <w:rPr>
                  <w:rStyle w:val="Hyperlink"/>
                  <w:rFonts w:asciiTheme="minorHAnsi" w:hAnsiTheme="minorHAnsi" w:cstheme="minorHAnsi"/>
                  <w:sz w:val="22"/>
                  <w:szCs w:val="22"/>
                </w:rPr>
                <w:t>\\</w:t>
              </w:r>
            </w:hyperlink>
            <w:hyperlink r:id="rId28">
              <w:r w:rsidR="00327497" w:rsidRPr="00360D2C">
                <w:rPr>
                  <w:rFonts w:asciiTheme="minorHAnsi" w:hAnsiTheme="minorHAnsi" w:cstheme="minorHAnsi"/>
                  <w:sz w:val="22"/>
                  <w:szCs w:val="22"/>
                  <w:u w:val="single" w:color="0000FF"/>
                </w:rPr>
                <w:t>MSFSA038</w:t>
              </w:r>
            </w:hyperlink>
            <w:r w:rsidR="00327497" w:rsidRPr="00360D2C">
              <w:rPr>
                <w:rFonts w:asciiTheme="minorHAnsi" w:hAnsiTheme="minorHAnsi" w:cstheme="minorHAnsi"/>
                <w:sz w:val="22"/>
                <w:szCs w:val="22"/>
                <w:u w:val="single" w:color="0000FF"/>
              </w:rPr>
              <w:t>)</w:t>
            </w:r>
          </w:p>
        </w:tc>
      </w:tr>
      <w:tr w:rsidR="00C24DBB" w:rsidRPr="00360D2C" w14:paraId="011D7C26" w14:textId="77777777" w:rsidTr="005407FB">
        <w:tc>
          <w:tcPr>
            <w:tcW w:w="713" w:type="dxa"/>
            <w:vMerge/>
            <w:tcBorders>
              <w:top w:val="single" w:sz="4" w:space="0" w:color="auto"/>
              <w:left w:val="single" w:sz="4" w:space="0" w:color="auto"/>
              <w:bottom w:val="single" w:sz="4" w:space="0" w:color="auto"/>
              <w:right w:val="single" w:sz="4" w:space="0" w:color="auto"/>
            </w:tcBorders>
          </w:tcPr>
          <w:p w14:paraId="2B7B35B9" w14:textId="77777777" w:rsidR="00C24DBB" w:rsidRPr="00360D2C" w:rsidRDefault="00C24DBB" w:rsidP="00C24DBB">
            <w:pPr>
              <w:spacing w:after="160" w:line="259" w:lineRule="auto"/>
              <w:rPr>
                <w:rFonts w:asciiTheme="minorHAnsi" w:hAnsiTheme="minorHAnsi" w:cstheme="minorHAnsi"/>
                <w:sz w:val="22"/>
                <w:szCs w:val="22"/>
              </w:rPr>
            </w:pPr>
          </w:p>
        </w:tc>
        <w:tc>
          <w:tcPr>
            <w:tcW w:w="2249" w:type="dxa"/>
            <w:vMerge/>
            <w:tcBorders>
              <w:top w:val="single" w:sz="4" w:space="0" w:color="auto"/>
              <w:left w:val="single" w:sz="4" w:space="0" w:color="auto"/>
              <w:bottom w:val="single" w:sz="4" w:space="0" w:color="auto"/>
              <w:right w:val="single" w:sz="4" w:space="0" w:color="auto"/>
            </w:tcBorders>
          </w:tcPr>
          <w:p w14:paraId="30C8D77E" w14:textId="77777777" w:rsidR="00C24DBB" w:rsidRPr="00360D2C" w:rsidRDefault="00C24DBB" w:rsidP="00C24DBB">
            <w:pPr>
              <w:spacing w:after="9"/>
              <w:ind w:right="182"/>
              <w:rPr>
                <w:rFonts w:asciiTheme="minorHAnsi" w:hAnsiTheme="minorHAnsi" w:cstheme="minorHAnsi"/>
                <w:b/>
                <w:sz w:val="22"/>
                <w:szCs w:val="22"/>
              </w:rPr>
            </w:pPr>
          </w:p>
        </w:tc>
        <w:tc>
          <w:tcPr>
            <w:tcW w:w="2702" w:type="dxa"/>
            <w:tcBorders>
              <w:top w:val="single" w:sz="4" w:space="0" w:color="auto"/>
              <w:left w:val="single" w:sz="4" w:space="0" w:color="auto"/>
              <w:bottom w:val="single" w:sz="4" w:space="0" w:color="000000"/>
              <w:right w:val="single" w:sz="4" w:space="0" w:color="auto"/>
            </w:tcBorders>
          </w:tcPr>
          <w:p w14:paraId="219F4D91"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6BCCF3E0"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23FFDC16" w14:textId="6DB0808C" w:rsidR="00C24DBB" w:rsidRPr="00360D2C" w:rsidRDefault="00C24DBB" w:rsidP="00C24DBB">
            <w:pPr>
              <w:spacing w:line="259" w:lineRule="auto"/>
              <w:rPr>
                <w:rFonts w:asciiTheme="minorHAnsi" w:hAnsiTheme="minorHAnsi" w:cstheme="minorHAnsi"/>
                <w:b/>
                <w:bCs/>
                <w:i/>
                <w:iCs/>
                <w:sz w:val="22"/>
                <w:szCs w:val="22"/>
              </w:rPr>
            </w:pPr>
          </w:p>
        </w:tc>
        <w:tc>
          <w:tcPr>
            <w:tcW w:w="1260" w:type="dxa"/>
            <w:tcBorders>
              <w:top w:val="single" w:sz="4" w:space="0" w:color="auto"/>
              <w:left w:val="single" w:sz="4" w:space="0" w:color="auto"/>
              <w:bottom w:val="single" w:sz="4" w:space="0" w:color="auto"/>
              <w:right w:val="single" w:sz="4" w:space="0" w:color="auto"/>
            </w:tcBorders>
          </w:tcPr>
          <w:p w14:paraId="29AAED45" w14:textId="78440091"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1D5D292A" w14:textId="77777777" w:rsidR="00C24DBB" w:rsidRPr="00360D2C" w:rsidRDefault="00C24DBB" w:rsidP="00C24DBB">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auto"/>
              <w:bottom w:val="single" w:sz="4" w:space="0" w:color="auto"/>
              <w:right w:val="single" w:sz="4" w:space="0" w:color="auto"/>
            </w:tcBorders>
            <w:vAlign w:val="center"/>
          </w:tcPr>
          <w:p w14:paraId="318919D0" w14:textId="4553260F" w:rsidR="00C24DBB" w:rsidRPr="00360D2C" w:rsidRDefault="00C24DBB" w:rsidP="00C24DBB">
            <w:pPr>
              <w:spacing w:line="259" w:lineRule="auto"/>
              <w:jc w:val="center"/>
              <w:rPr>
                <w:rFonts w:asciiTheme="minorHAnsi" w:hAnsiTheme="minorHAnsi" w:cstheme="minorHAnsi"/>
                <w:b/>
                <w:sz w:val="22"/>
                <w:szCs w:val="22"/>
              </w:rPr>
            </w:pPr>
            <w:r w:rsidRPr="00360D2C">
              <w:rPr>
                <w:rFonts w:asciiTheme="minorHAnsi" w:eastAsia="Calibri" w:hAnsiTheme="minorHAnsi" w:cstheme="minorHAnsi"/>
                <w:b/>
                <w:sz w:val="22"/>
                <w:szCs w:val="22"/>
              </w:rPr>
              <w:t>RBD &amp; COD &amp; CXD</w:t>
            </w:r>
          </w:p>
        </w:tc>
        <w:tc>
          <w:tcPr>
            <w:tcW w:w="900" w:type="dxa"/>
            <w:tcBorders>
              <w:top w:val="single" w:sz="4" w:space="0" w:color="auto"/>
              <w:left w:val="single" w:sz="4" w:space="0" w:color="auto"/>
              <w:bottom w:val="single" w:sz="4" w:space="0" w:color="auto"/>
              <w:right w:val="single" w:sz="4" w:space="0" w:color="auto"/>
            </w:tcBorders>
          </w:tcPr>
          <w:p w14:paraId="73B00485" w14:textId="71EC4C83"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42AA58DA" w14:textId="67DA4E90"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1C1F8AD3" w14:textId="77777777" w:rsidR="00C24DBB" w:rsidRPr="00360D2C" w:rsidRDefault="00C24DBB" w:rsidP="00C24DBB">
            <w:pPr>
              <w:spacing w:after="1" w:line="239" w:lineRule="auto"/>
              <w:ind w:left="10"/>
              <w:rPr>
                <w:rFonts w:asciiTheme="minorHAnsi" w:hAnsiTheme="minorHAnsi" w:cstheme="minorHAnsi"/>
                <w:sz w:val="22"/>
                <w:szCs w:val="22"/>
              </w:rPr>
            </w:pPr>
          </w:p>
        </w:tc>
      </w:tr>
      <w:tr w:rsidR="00C24DBB" w:rsidRPr="00360D2C" w14:paraId="4471D903" w14:textId="77777777" w:rsidTr="005407FB">
        <w:tc>
          <w:tcPr>
            <w:tcW w:w="713" w:type="dxa"/>
            <w:vMerge w:val="restart"/>
            <w:tcBorders>
              <w:top w:val="single" w:sz="4" w:space="0" w:color="auto"/>
              <w:left w:val="single" w:sz="4" w:space="0" w:color="auto"/>
              <w:bottom w:val="single" w:sz="4" w:space="0" w:color="auto"/>
              <w:right w:val="single" w:sz="4" w:space="0" w:color="auto"/>
            </w:tcBorders>
          </w:tcPr>
          <w:p w14:paraId="2E591B89" w14:textId="71AB55B2" w:rsidR="00C24DBB" w:rsidRPr="00360D2C" w:rsidRDefault="003F6AD0"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16</w:t>
            </w:r>
          </w:p>
        </w:tc>
        <w:tc>
          <w:tcPr>
            <w:tcW w:w="2249" w:type="dxa"/>
            <w:vMerge w:val="restart"/>
            <w:tcBorders>
              <w:top w:val="single" w:sz="4" w:space="0" w:color="auto"/>
              <w:left w:val="single" w:sz="4" w:space="0" w:color="auto"/>
              <w:bottom w:val="single" w:sz="4" w:space="0" w:color="auto"/>
              <w:right w:val="single" w:sz="4" w:space="0" w:color="auto"/>
            </w:tcBorders>
          </w:tcPr>
          <w:p w14:paraId="0349DCE0" w14:textId="08A4957A"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Shared Folde</w:t>
            </w:r>
            <w:hyperlink r:id="rId29">
              <w:r w:rsidRPr="00360D2C">
                <w:rPr>
                  <w:rFonts w:asciiTheme="minorHAnsi" w:hAnsiTheme="minorHAnsi" w:cstheme="minorHAnsi"/>
                  <w:b/>
                  <w:sz w:val="22"/>
                  <w:szCs w:val="22"/>
                </w:rPr>
                <w:t xml:space="preserve">r </w:t>
              </w:r>
            </w:hyperlink>
            <w:hyperlink r:id="rId30">
              <w:r w:rsidRPr="00360D2C">
                <w:rPr>
                  <w:rFonts w:asciiTheme="minorHAnsi" w:hAnsiTheme="minorHAnsi" w:cstheme="minorHAnsi"/>
                  <w:b/>
                  <w:sz w:val="22"/>
                  <w:szCs w:val="22"/>
                  <w:u w:val="single" w:color="0000FF"/>
                </w:rPr>
                <w:t>\\</w:t>
              </w:r>
            </w:hyperlink>
            <w:hyperlink r:id="rId31">
              <w:r w:rsidRPr="00360D2C">
                <w:rPr>
                  <w:rFonts w:asciiTheme="minorHAnsi" w:hAnsiTheme="minorHAnsi" w:cstheme="minorHAnsi"/>
                  <w:b/>
                  <w:sz w:val="22"/>
                  <w:szCs w:val="22"/>
                  <w:u w:val="single" w:color="0000FF"/>
                </w:rPr>
                <w:t>MSFSA118</w:t>
              </w:r>
            </w:hyperlink>
            <w:hyperlink r:id="rId32">
              <w:r w:rsidRPr="00360D2C">
                <w:rPr>
                  <w:rFonts w:asciiTheme="minorHAnsi" w:hAnsiTheme="minorHAnsi" w:cstheme="minorHAnsi"/>
                  <w:b/>
                  <w:sz w:val="22"/>
                  <w:szCs w:val="22"/>
                </w:rPr>
                <w:t xml:space="preserve"> </w:t>
              </w:r>
            </w:hyperlink>
          </w:p>
          <w:p w14:paraId="43AB2E87" w14:textId="1B84EE07" w:rsidR="00C24DBB" w:rsidRPr="00360D2C" w:rsidRDefault="00C24DBB" w:rsidP="00C24DBB">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t xml:space="preserve"> (T2 – RTO 5 hours)</w:t>
            </w:r>
          </w:p>
          <w:p w14:paraId="2B823328" w14:textId="77777777" w:rsidR="00C24DBB" w:rsidRPr="00360D2C" w:rsidRDefault="00C24DBB" w:rsidP="00C24DBB">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auto"/>
              <w:right w:val="single" w:sz="4" w:space="0" w:color="000000"/>
            </w:tcBorders>
          </w:tcPr>
          <w:p w14:paraId="0CFA58EC" w14:textId="1973ACF7"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6912C2A1" w14:textId="77777777"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To view folder</w:t>
            </w:r>
          </w:p>
          <w:p w14:paraId="7364475D" w14:textId="77777777" w:rsidR="00C24DBB" w:rsidRPr="00360D2C" w:rsidRDefault="00C24DBB" w:rsidP="00C24DBB">
            <w:pPr>
              <w:spacing w:line="259" w:lineRule="auto"/>
              <w:ind w:left="14"/>
              <w:rPr>
                <w:rFonts w:asciiTheme="minorHAnsi" w:hAnsiTheme="minorHAnsi" w:cstheme="minorHAnsi"/>
                <w:b/>
                <w:sz w:val="22"/>
                <w:szCs w:val="22"/>
              </w:rPr>
            </w:pPr>
          </w:p>
          <w:p w14:paraId="7B32011D" w14:textId="5B4B13B0" w:rsidR="00C24DBB" w:rsidRPr="00360D2C" w:rsidRDefault="00C24DBB" w:rsidP="00C24DBB">
            <w:pPr>
              <w:spacing w:line="259" w:lineRule="auto"/>
              <w:ind w:left="14"/>
              <w:rPr>
                <w:rFonts w:asciiTheme="minorHAnsi" w:hAnsiTheme="minorHAnsi" w:cstheme="minorHAnsi"/>
                <w:b/>
                <w:bCs/>
                <w:i/>
                <w:iCs/>
                <w:sz w:val="22"/>
                <w:szCs w:val="22"/>
              </w:rPr>
            </w:pPr>
            <w:r w:rsidRPr="00360D2C">
              <w:rPr>
                <w:rFonts w:asciiTheme="minorHAnsi" w:hAnsiTheme="minorHAnsi" w:cstheme="minorHAnsi"/>
                <w:b/>
                <w:sz w:val="22"/>
                <w:szCs w:val="22"/>
              </w:rPr>
              <w:t xml:space="preserve"> </w:t>
            </w:r>
          </w:p>
          <w:p w14:paraId="4861BC42" w14:textId="77777777" w:rsidR="00C24DBB" w:rsidRPr="00360D2C" w:rsidRDefault="00C24DBB" w:rsidP="00C24DBB">
            <w:pPr>
              <w:spacing w:line="259" w:lineRule="auto"/>
              <w:ind w:left="14"/>
              <w:rPr>
                <w:rFonts w:asciiTheme="minorHAnsi" w:hAnsiTheme="minorHAnsi" w:cstheme="minorHAnsi"/>
                <w:sz w:val="22"/>
                <w:szCs w:val="22"/>
              </w:rPr>
            </w:pPr>
          </w:p>
          <w:p w14:paraId="3CF15DF2" w14:textId="4740774C" w:rsidR="00C24DBB" w:rsidRPr="00360D2C" w:rsidRDefault="00C24DBB" w:rsidP="00C24DBB">
            <w:pPr>
              <w:spacing w:line="259" w:lineRule="auto"/>
              <w:rPr>
                <w:rFonts w:asciiTheme="minorHAnsi" w:hAnsiTheme="minorHAnsi" w:cstheme="minorHAnsi"/>
                <w:b/>
              </w:rPr>
            </w:pPr>
          </w:p>
        </w:tc>
        <w:tc>
          <w:tcPr>
            <w:tcW w:w="1260" w:type="dxa"/>
            <w:tcBorders>
              <w:top w:val="single" w:sz="4" w:space="0" w:color="auto"/>
              <w:left w:val="single" w:sz="4" w:space="0" w:color="000000"/>
              <w:bottom w:val="single" w:sz="4" w:space="0" w:color="auto"/>
              <w:right w:val="single" w:sz="4" w:space="0" w:color="000000"/>
            </w:tcBorders>
          </w:tcPr>
          <w:p w14:paraId="12ADF3A5" w14:textId="385485B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3668B58B" w14:textId="77777777" w:rsidR="00C24DBB" w:rsidRPr="00360D2C" w:rsidRDefault="00C24DBB" w:rsidP="00C24DBB">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000000"/>
              <w:bottom w:val="single" w:sz="4" w:space="0" w:color="auto"/>
              <w:right w:val="single" w:sz="4" w:space="0" w:color="000000"/>
            </w:tcBorders>
          </w:tcPr>
          <w:p w14:paraId="590E651F" w14:textId="77777777" w:rsidR="00327497" w:rsidRPr="00360D2C" w:rsidRDefault="00327497" w:rsidP="00327497">
            <w:pPr>
              <w:spacing w:line="252" w:lineRule="auto"/>
              <w:ind w:right="107"/>
              <w:jc w:val="center"/>
              <w:rPr>
                <w:rFonts w:asciiTheme="minorHAnsi" w:hAnsiTheme="minorHAnsi" w:cstheme="minorHAnsi"/>
                <w:b/>
                <w:sz w:val="22"/>
                <w:szCs w:val="22"/>
              </w:rPr>
            </w:pPr>
            <w:r w:rsidRPr="00360D2C">
              <w:rPr>
                <w:rFonts w:asciiTheme="minorHAnsi" w:hAnsiTheme="minorHAnsi" w:cstheme="minorHAnsi"/>
                <w:b/>
                <w:sz w:val="22"/>
                <w:szCs w:val="22"/>
              </w:rPr>
              <w:t xml:space="preserve">Noor </w:t>
            </w:r>
            <w:proofErr w:type="spellStart"/>
            <w:r w:rsidRPr="00360D2C">
              <w:rPr>
                <w:rFonts w:asciiTheme="minorHAnsi" w:hAnsiTheme="minorHAnsi" w:cstheme="minorHAnsi"/>
                <w:b/>
                <w:sz w:val="22"/>
                <w:szCs w:val="22"/>
              </w:rPr>
              <w:t>Haslily</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Haniff</w:t>
            </w:r>
            <w:proofErr w:type="spellEnd"/>
          </w:p>
          <w:p w14:paraId="5BF7D07B" w14:textId="77777777" w:rsidR="00C24DBB" w:rsidRPr="00360D2C" w:rsidRDefault="00C24DBB" w:rsidP="00C24DBB">
            <w:pPr>
              <w:spacing w:line="254" w:lineRule="auto"/>
              <w:ind w:right="107"/>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4D05D48D" w14:textId="77777777" w:rsidR="00C24DBB" w:rsidRPr="00360D2C" w:rsidRDefault="00C24DBB" w:rsidP="00C24DBB">
            <w:pPr>
              <w:spacing w:line="254"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p w14:paraId="6A095C9A" w14:textId="698B3303" w:rsidR="00C24DBB" w:rsidRPr="00360D2C" w:rsidRDefault="00C24DBB" w:rsidP="00C24DBB">
            <w:pPr>
              <w:spacing w:line="259" w:lineRule="auto"/>
              <w:ind w:left="10"/>
              <w:jc w:val="center"/>
              <w:rPr>
                <w:rFonts w:asciiTheme="minorHAnsi" w:hAnsiTheme="minorHAnsi" w:cstheme="minorHAnsi"/>
                <w:b/>
                <w:sz w:val="22"/>
                <w:szCs w:val="22"/>
              </w:rPr>
            </w:pPr>
          </w:p>
        </w:tc>
        <w:tc>
          <w:tcPr>
            <w:tcW w:w="1811" w:type="dxa"/>
            <w:gridSpan w:val="2"/>
            <w:tcBorders>
              <w:top w:val="single" w:sz="4" w:space="0" w:color="auto"/>
              <w:left w:val="single" w:sz="4" w:space="0" w:color="000000"/>
              <w:bottom w:val="single" w:sz="4" w:space="0" w:color="auto"/>
              <w:right w:val="single" w:sz="4" w:space="0" w:color="auto"/>
            </w:tcBorders>
          </w:tcPr>
          <w:p w14:paraId="1CF5BCC1" w14:textId="77777777" w:rsidR="00C24DBB" w:rsidRPr="00360D2C" w:rsidRDefault="00C24DBB" w:rsidP="00C24DBB">
            <w:pPr>
              <w:spacing w:line="254" w:lineRule="auto"/>
              <w:ind w:left="10"/>
              <w:jc w:val="center"/>
              <w:rPr>
                <w:rFonts w:asciiTheme="minorHAnsi" w:hAnsiTheme="minorHAnsi" w:cstheme="minorHAnsi"/>
                <w:b/>
                <w:strike/>
                <w:sz w:val="22"/>
                <w:szCs w:val="22"/>
              </w:rPr>
            </w:pPr>
            <w:r w:rsidRPr="00360D2C">
              <w:rPr>
                <w:rFonts w:asciiTheme="minorHAnsi" w:hAnsiTheme="minorHAnsi" w:cstheme="minorHAnsi"/>
                <w:b/>
                <w:sz w:val="22"/>
                <w:szCs w:val="22"/>
              </w:rPr>
              <w:t>Rozita</w:t>
            </w:r>
          </w:p>
          <w:p w14:paraId="1A56F9F8" w14:textId="77777777" w:rsidR="00C24DBB" w:rsidRPr="00360D2C" w:rsidRDefault="00C24DBB" w:rsidP="00C24DBB">
            <w:pPr>
              <w:spacing w:line="254" w:lineRule="auto"/>
              <w:ind w:right="93"/>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04326840" w14:textId="68AB5BED" w:rsidR="00C24DBB" w:rsidRPr="00360D2C" w:rsidRDefault="00C24DBB" w:rsidP="00C24DBB">
            <w:pPr>
              <w:spacing w:line="259" w:lineRule="auto"/>
              <w:ind w:left="13"/>
              <w:jc w:val="center"/>
              <w:rPr>
                <w:rFonts w:asciiTheme="minorHAnsi" w:hAnsiTheme="minorHAnsi" w:cstheme="minorHAnsi"/>
                <w:b/>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900" w:type="dxa"/>
            <w:tcBorders>
              <w:top w:val="single" w:sz="4" w:space="0" w:color="auto"/>
              <w:left w:val="single" w:sz="4" w:space="0" w:color="auto"/>
              <w:bottom w:val="single" w:sz="4" w:space="0" w:color="auto"/>
              <w:right w:val="single" w:sz="4" w:space="0" w:color="auto"/>
            </w:tcBorders>
          </w:tcPr>
          <w:p w14:paraId="1CD60CBC" w14:textId="4A5EF9E5"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5AB34596" w14:textId="4474EA8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vAlign w:val="center"/>
          </w:tcPr>
          <w:p w14:paraId="75C44C90" w14:textId="249755D1"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15BE3" w:rsidRPr="00360D2C">
              <w:rPr>
                <w:rFonts w:asciiTheme="minorHAnsi" w:hAnsiTheme="minorHAnsi" w:cstheme="minorHAnsi"/>
                <w:sz w:val="22"/>
                <w:szCs w:val="22"/>
              </w:rPr>
              <w:t>4</w:t>
            </w:r>
            <w:r w:rsidRPr="00360D2C">
              <w:rPr>
                <w:rFonts w:asciiTheme="minorHAnsi" w:hAnsiTheme="minorHAnsi" w:cstheme="minorHAnsi"/>
                <w:sz w:val="22"/>
                <w:szCs w:val="22"/>
              </w:rPr>
              <w:t>.</w:t>
            </w:r>
            <w:r w:rsidR="0079259E" w:rsidRPr="00360D2C">
              <w:rPr>
                <w:rFonts w:asciiTheme="minorHAnsi" w:hAnsiTheme="minorHAnsi" w:cstheme="minorHAnsi"/>
                <w:sz w:val="22"/>
                <w:szCs w:val="22"/>
              </w:rPr>
              <w:t>8</w:t>
            </w:r>
          </w:p>
          <w:p w14:paraId="41E8E77B" w14:textId="77777777"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SF </w:t>
            </w:r>
            <w:hyperlink r:id="rId33">
              <w:r w:rsidRPr="00360D2C">
                <w:rPr>
                  <w:rFonts w:asciiTheme="minorHAnsi" w:hAnsiTheme="minorHAnsi" w:cstheme="minorHAnsi"/>
                  <w:sz w:val="22"/>
                  <w:szCs w:val="22"/>
                  <w:u w:val="single" w:color="0000FF"/>
                </w:rPr>
                <w:t>\\</w:t>
              </w:r>
            </w:hyperlink>
            <w:hyperlink r:id="rId34">
              <w:r w:rsidRPr="00360D2C">
                <w:rPr>
                  <w:rFonts w:asciiTheme="minorHAnsi" w:hAnsiTheme="minorHAnsi" w:cstheme="minorHAnsi"/>
                  <w:sz w:val="22"/>
                  <w:szCs w:val="22"/>
                  <w:u w:val="single" w:color="0000FF"/>
                </w:rPr>
                <w:t>MSFSA118</w:t>
              </w:r>
            </w:hyperlink>
            <w:hyperlink r:id="rId35">
              <w:r w:rsidRPr="00360D2C">
                <w:rPr>
                  <w:rFonts w:asciiTheme="minorHAnsi" w:hAnsiTheme="minorHAnsi" w:cstheme="minorHAnsi"/>
                  <w:sz w:val="22"/>
                  <w:szCs w:val="22"/>
                </w:rPr>
                <w:t xml:space="preserve"> </w:t>
              </w:r>
            </w:hyperlink>
            <w:r w:rsidRPr="00360D2C">
              <w:rPr>
                <w:rFonts w:asciiTheme="minorHAnsi" w:hAnsiTheme="minorHAnsi" w:cstheme="minorHAnsi"/>
                <w:sz w:val="22"/>
                <w:szCs w:val="22"/>
              </w:rPr>
              <w:t xml:space="preserve"> </w:t>
            </w:r>
            <w:hyperlink r:id="rId36">
              <w:r w:rsidRPr="00360D2C">
                <w:rPr>
                  <w:rFonts w:asciiTheme="minorHAnsi" w:hAnsiTheme="minorHAnsi" w:cstheme="minorHAnsi"/>
                  <w:sz w:val="22"/>
                  <w:szCs w:val="22"/>
                </w:rPr>
                <w:t xml:space="preserve"> </w:t>
              </w:r>
            </w:hyperlink>
            <w:r w:rsidRPr="00360D2C">
              <w:rPr>
                <w:rFonts w:asciiTheme="minorHAnsi" w:hAnsiTheme="minorHAnsi" w:cstheme="minorHAnsi"/>
                <w:sz w:val="22"/>
                <w:szCs w:val="22"/>
              </w:rPr>
              <w:t>)</w:t>
            </w:r>
          </w:p>
          <w:p w14:paraId="2A817BA9" w14:textId="645767A9" w:rsidR="00C24DBB" w:rsidRPr="00360D2C" w:rsidRDefault="00C24DBB" w:rsidP="00C24DBB">
            <w:pPr>
              <w:spacing w:after="1" w:line="239" w:lineRule="auto"/>
              <w:rPr>
                <w:rFonts w:asciiTheme="minorHAnsi" w:hAnsiTheme="minorHAnsi" w:cstheme="minorHAnsi"/>
                <w:sz w:val="22"/>
                <w:szCs w:val="22"/>
              </w:rPr>
            </w:pPr>
          </w:p>
        </w:tc>
      </w:tr>
      <w:tr w:rsidR="00C24DBB" w:rsidRPr="00360D2C" w14:paraId="3220ACD3" w14:textId="77777777" w:rsidTr="005407FB">
        <w:tc>
          <w:tcPr>
            <w:tcW w:w="713" w:type="dxa"/>
            <w:vMerge/>
            <w:tcBorders>
              <w:top w:val="single" w:sz="4" w:space="0" w:color="auto"/>
              <w:left w:val="single" w:sz="4" w:space="0" w:color="auto"/>
              <w:bottom w:val="single" w:sz="4" w:space="0" w:color="auto"/>
              <w:right w:val="single" w:sz="4" w:space="0" w:color="auto"/>
            </w:tcBorders>
          </w:tcPr>
          <w:p w14:paraId="6FF4FFDB" w14:textId="77777777" w:rsidR="00C24DBB" w:rsidRPr="00360D2C" w:rsidRDefault="00C24DBB" w:rsidP="00C24DBB">
            <w:pPr>
              <w:spacing w:line="259" w:lineRule="auto"/>
              <w:rPr>
                <w:rFonts w:asciiTheme="minorHAnsi" w:hAnsiTheme="minorHAnsi" w:cstheme="minorHAnsi"/>
                <w:sz w:val="22"/>
                <w:szCs w:val="22"/>
              </w:rPr>
            </w:pPr>
          </w:p>
        </w:tc>
        <w:tc>
          <w:tcPr>
            <w:tcW w:w="2249" w:type="dxa"/>
            <w:vMerge/>
            <w:tcBorders>
              <w:top w:val="single" w:sz="4" w:space="0" w:color="auto"/>
              <w:left w:val="single" w:sz="4" w:space="0" w:color="auto"/>
              <w:bottom w:val="single" w:sz="4" w:space="0" w:color="auto"/>
              <w:right w:val="single" w:sz="4" w:space="0" w:color="auto"/>
            </w:tcBorders>
          </w:tcPr>
          <w:p w14:paraId="25087955" w14:textId="77777777" w:rsidR="00C24DBB" w:rsidRPr="00360D2C" w:rsidRDefault="00C24DBB" w:rsidP="00C24DBB">
            <w:pPr>
              <w:spacing w:line="259" w:lineRule="auto"/>
              <w:rPr>
                <w:rFonts w:asciiTheme="minorHAnsi" w:hAnsiTheme="minorHAnsi" w:cstheme="minorHAnsi"/>
                <w:b/>
                <w:sz w:val="22"/>
                <w:szCs w:val="22"/>
              </w:rPr>
            </w:pPr>
          </w:p>
        </w:tc>
        <w:tc>
          <w:tcPr>
            <w:tcW w:w="2702" w:type="dxa"/>
            <w:tcBorders>
              <w:top w:val="single" w:sz="4" w:space="0" w:color="auto"/>
              <w:left w:val="single" w:sz="4" w:space="0" w:color="auto"/>
              <w:bottom w:val="single" w:sz="4" w:space="0" w:color="auto"/>
              <w:right w:val="single" w:sz="4" w:space="0" w:color="000000"/>
            </w:tcBorders>
          </w:tcPr>
          <w:p w14:paraId="0AA3B483" w14:textId="77777777" w:rsidR="00C24DBB" w:rsidRPr="00360D2C" w:rsidRDefault="00C24DBB" w:rsidP="00C24DBB">
            <w:pPr>
              <w:spacing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2F6EF5BE" w14:textId="77777777" w:rsidR="00C24DBB" w:rsidRPr="00360D2C" w:rsidRDefault="00C24DBB" w:rsidP="00C24DBB">
            <w:pPr>
              <w:spacing w:line="259" w:lineRule="auto"/>
              <w:rPr>
                <w:rFonts w:asciiTheme="minorHAnsi" w:hAnsiTheme="minorHAnsi" w:cstheme="minorHAnsi"/>
                <w:i/>
                <w:iCs/>
                <w:sz w:val="22"/>
                <w:szCs w:val="22"/>
              </w:rPr>
            </w:pPr>
          </w:p>
          <w:p w14:paraId="43435879" w14:textId="40D11066"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5123869F" w14:textId="6A3F3E12" w:rsidR="00C24DBB" w:rsidRPr="00360D2C" w:rsidRDefault="00C24DBB" w:rsidP="00C24DBB">
            <w:pPr>
              <w:spacing w:line="259" w:lineRule="auto"/>
              <w:rPr>
                <w:rFonts w:asciiTheme="minorHAnsi" w:hAnsiTheme="minorHAnsi" w:cstheme="minorHAnsi"/>
                <w:b/>
                <w:sz w:val="22"/>
                <w:szCs w:val="22"/>
              </w:rPr>
            </w:pPr>
          </w:p>
        </w:tc>
        <w:tc>
          <w:tcPr>
            <w:tcW w:w="1260" w:type="dxa"/>
            <w:tcBorders>
              <w:top w:val="single" w:sz="4" w:space="0" w:color="auto"/>
              <w:left w:val="single" w:sz="4" w:space="0" w:color="000000"/>
              <w:bottom w:val="single" w:sz="4" w:space="0" w:color="auto"/>
              <w:right w:val="single" w:sz="4" w:space="0" w:color="000000"/>
            </w:tcBorders>
          </w:tcPr>
          <w:p w14:paraId="5AF06C4F" w14:textId="63D6AD50"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5477F7C7" w14:textId="77777777" w:rsidR="00C24DBB" w:rsidRPr="00360D2C" w:rsidRDefault="00C24DBB" w:rsidP="00C24DBB">
            <w:pPr>
              <w:spacing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auto"/>
              <w:right w:val="single" w:sz="4" w:space="0" w:color="auto"/>
            </w:tcBorders>
            <w:vAlign w:val="center"/>
          </w:tcPr>
          <w:p w14:paraId="7BD732D2" w14:textId="79C22498" w:rsidR="00C24DBB" w:rsidRPr="00360D2C" w:rsidRDefault="00C24DBB" w:rsidP="00C24DBB">
            <w:pPr>
              <w:spacing w:line="259" w:lineRule="auto"/>
              <w:jc w:val="center"/>
              <w:rPr>
                <w:rFonts w:asciiTheme="minorHAnsi" w:hAnsiTheme="minorHAnsi" w:cstheme="minorHAnsi"/>
                <w:b/>
              </w:rPr>
            </w:pPr>
            <w:r w:rsidRPr="00360D2C">
              <w:rPr>
                <w:rFonts w:asciiTheme="minorHAnsi" w:eastAsia="Calibri" w:hAnsiTheme="minorHAnsi" w:cstheme="minorHAnsi"/>
                <w:b/>
                <w:sz w:val="22"/>
                <w:szCs w:val="22"/>
              </w:rPr>
              <w:t>CXD, LCSD, COD &amp; CRD</w:t>
            </w:r>
          </w:p>
        </w:tc>
        <w:tc>
          <w:tcPr>
            <w:tcW w:w="900" w:type="dxa"/>
            <w:tcBorders>
              <w:top w:val="single" w:sz="4" w:space="0" w:color="auto"/>
              <w:left w:val="single" w:sz="4" w:space="0" w:color="auto"/>
              <w:bottom w:val="single" w:sz="4" w:space="0" w:color="auto"/>
              <w:right w:val="single" w:sz="4" w:space="0" w:color="auto"/>
            </w:tcBorders>
          </w:tcPr>
          <w:p w14:paraId="09C5A8B7" w14:textId="354AF3C6"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7EE622DC" w14:textId="40925628"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5DD43C78" w14:textId="77777777" w:rsidR="00C24DBB" w:rsidRPr="00360D2C" w:rsidRDefault="00C24DBB" w:rsidP="00C24DBB">
            <w:pPr>
              <w:spacing w:line="239" w:lineRule="auto"/>
              <w:ind w:left="10"/>
              <w:rPr>
                <w:rFonts w:asciiTheme="minorHAnsi" w:hAnsiTheme="minorHAnsi" w:cstheme="minorHAnsi"/>
                <w:sz w:val="22"/>
                <w:szCs w:val="22"/>
              </w:rPr>
            </w:pPr>
          </w:p>
        </w:tc>
      </w:tr>
      <w:tr w:rsidR="00C24DBB" w:rsidRPr="00360D2C" w14:paraId="44265FE2" w14:textId="77777777" w:rsidTr="005407FB">
        <w:tc>
          <w:tcPr>
            <w:tcW w:w="713" w:type="dxa"/>
            <w:vMerge w:val="restart"/>
            <w:tcBorders>
              <w:top w:val="single" w:sz="4" w:space="0" w:color="auto"/>
              <w:left w:val="single" w:sz="4" w:space="0" w:color="auto"/>
              <w:bottom w:val="single" w:sz="4" w:space="0" w:color="auto"/>
              <w:right w:val="single" w:sz="4" w:space="0" w:color="auto"/>
            </w:tcBorders>
          </w:tcPr>
          <w:p w14:paraId="00E1E71E" w14:textId="043B3144" w:rsidR="00C24DBB" w:rsidRPr="00360D2C" w:rsidRDefault="003F6AD0"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17</w:t>
            </w:r>
          </w:p>
        </w:tc>
        <w:tc>
          <w:tcPr>
            <w:tcW w:w="2249" w:type="dxa"/>
            <w:vMerge w:val="restart"/>
            <w:tcBorders>
              <w:top w:val="single" w:sz="4" w:space="0" w:color="auto"/>
              <w:left w:val="single" w:sz="4" w:space="0" w:color="auto"/>
              <w:bottom w:val="single" w:sz="4" w:space="0" w:color="auto"/>
              <w:right w:val="single" w:sz="4" w:space="0" w:color="auto"/>
            </w:tcBorders>
          </w:tcPr>
          <w:p w14:paraId="3BE501AF" w14:textId="2C56AD35" w:rsidR="00C24DBB" w:rsidRPr="00360D2C" w:rsidRDefault="00C24DBB" w:rsidP="00C24DBB">
            <w:pPr>
              <w:spacing w:line="259" w:lineRule="auto"/>
              <w:rPr>
                <w:rFonts w:asciiTheme="minorHAnsi" w:hAnsiTheme="minorHAnsi" w:cstheme="minorHAnsi"/>
                <w:b/>
                <w:sz w:val="22"/>
                <w:szCs w:val="22"/>
                <w:u w:val="single" w:color="0000FF"/>
              </w:rPr>
            </w:pPr>
            <w:r w:rsidRPr="00360D2C">
              <w:rPr>
                <w:rFonts w:asciiTheme="minorHAnsi" w:hAnsiTheme="minorHAnsi" w:cstheme="minorHAnsi"/>
                <w:b/>
                <w:sz w:val="22"/>
                <w:szCs w:val="22"/>
              </w:rPr>
              <w:t>Shared Folde</w:t>
            </w:r>
            <w:hyperlink r:id="rId37">
              <w:r w:rsidRPr="00360D2C">
                <w:rPr>
                  <w:rFonts w:asciiTheme="minorHAnsi" w:hAnsiTheme="minorHAnsi" w:cstheme="minorHAnsi"/>
                  <w:b/>
                  <w:sz w:val="22"/>
                  <w:szCs w:val="22"/>
                </w:rPr>
                <w:t xml:space="preserve">r </w:t>
              </w:r>
            </w:hyperlink>
            <w:hyperlink r:id="rId38">
              <w:r w:rsidRPr="00360D2C">
                <w:rPr>
                  <w:rFonts w:asciiTheme="minorHAnsi" w:hAnsiTheme="minorHAnsi" w:cstheme="minorHAnsi"/>
                  <w:b/>
                  <w:sz w:val="22"/>
                  <w:szCs w:val="22"/>
                  <w:u w:val="single" w:color="0000FF"/>
                </w:rPr>
                <w:t>\\</w:t>
              </w:r>
            </w:hyperlink>
            <w:hyperlink r:id="rId39">
              <w:r w:rsidRPr="00360D2C">
                <w:rPr>
                  <w:rFonts w:asciiTheme="minorHAnsi" w:hAnsiTheme="minorHAnsi" w:cstheme="minorHAnsi"/>
                  <w:b/>
                  <w:sz w:val="22"/>
                  <w:szCs w:val="22"/>
                  <w:u w:val="single" w:color="0000FF"/>
                </w:rPr>
                <w:t>MSFSA226</w:t>
              </w:r>
            </w:hyperlink>
          </w:p>
          <w:p w14:paraId="64AC0F95" w14:textId="49EEF782" w:rsidR="00C24DBB" w:rsidRPr="00360D2C" w:rsidRDefault="00C24DBB" w:rsidP="00C24DBB">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756C271D" w14:textId="37DEBC51" w:rsidR="00C24DBB" w:rsidRPr="00360D2C" w:rsidRDefault="00C24DBB" w:rsidP="00C24DBB">
            <w:pPr>
              <w:spacing w:after="160" w:line="259" w:lineRule="auto"/>
              <w:rPr>
                <w:rFonts w:asciiTheme="minorHAnsi" w:hAnsiTheme="minorHAnsi" w:cstheme="minorHAnsi"/>
                <w:b/>
                <w:sz w:val="22"/>
                <w:szCs w:val="22"/>
              </w:rPr>
            </w:pPr>
          </w:p>
        </w:tc>
        <w:tc>
          <w:tcPr>
            <w:tcW w:w="2702" w:type="dxa"/>
            <w:tcBorders>
              <w:top w:val="single" w:sz="4" w:space="0" w:color="auto"/>
              <w:left w:val="single" w:sz="4" w:space="0" w:color="auto"/>
              <w:bottom w:val="single" w:sz="4" w:space="0" w:color="auto"/>
              <w:right w:val="single" w:sz="4" w:space="0" w:color="auto"/>
            </w:tcBorders>
          </w:tcPr>
          <w:p w14:paraId="15A02CF6" w14:textId="1DCB3B06"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hyperlink r:id="rId40">
              <w:r w:rsidRPr="00360D2C">
                <w:rPr>
                  <w:rFonts w:asciiTheme="minorHAnsi" w:hAnsiTheme="minorHAnsi" w:cstheme="minorHAnsi"/>
                  <w:sz w:val="22"/>
                  <w:szCs w:val="22"/>
                  <w:u w:val="single"/>
                </w:rPr>
                <w:t xml:space="preserve"> </w:t>
              </w:r>
            </w:hyperlink>
            <w:hyperlink r:id="rId41">
              <w:r w:rsidRPr="00360D2C">
                <w:rPr>
                  <w:rFonts w:asciiTheme="minorHAnsi" w:hAnsiTheme="minorHAnsi" w:cstheme="minorHAnsi"/>
                  <w:sz w:val="22"/>
                  <w:szCs w:val="22"/>
                  <w:u w:val="single"/>
                </w:rPr>
                <w:t xml:space="preserve"> </w:t>
              </w:r>
            </w:hyperlink>
          </w:p>
          <w:p w14:paraId="315A040F" w14:textId="05BF43FE" w:rsidR="00C24DBB" w:rsidRPr="00360D2C" w:rsidRDefault="00C24DBB" w:rsidP="00C24DBB">
            <w:pPr>
              <w:spacing w:line="259" w:lineRule="auto"/>
              <w:ind w:left="14"/>
              <w:rPr>
                <w:rFonts w:asciiTheme="minorHAnsi" w:hAnsiTheme="minorHAnsi" w:cstheme="minorHAnsi"/>
                <w:b/>
                <w:sz w:val="22"/>
                <w:szCs w:val="22"/>
              </w:rPr>
            </w:pPr>
            <w:r w:rsidRPr="00360D2C">
              <w:rPr>
                <w:rFonts w:asciiTheme="minorHAnsi" w:hAnsiTheme="minorHAnsi" w:cstheme="minorHAnsi"/>
                <w:sz w:val="22"/>
                <w:szCs w:val="22"/>
              </w:rPr>
              <w:t>To view folder</w:t>
            </w:r>
            <w:r w:rsidRPr="00360D2C">
              <w:rPr>
                <w:rFonts w:asciiTheme="minorHAnsi" w:hAnsiTheme="minorHAnsi" w:cstheme="minorHAnsi"/>
                <w:b/>
                <w:sz w:val="22"/>
                <w:szCs w:val="22"/>
              </w:rPr>
              <w:t xml:space="preserve"> </w:t>
            </w:r>
          </w:p>
          <w:p w14:paraId="5D6127C3" w14:textId="77777777" w:rsidR="00C24DBB" w:rsidRPr="00360D2C" w:rsidRDefault="00C24DBB" w:rsidP="00C24DBB">
            <w:pPr>
              <w:spacing w:line="259" w:lineRule="auto"/>
              <w:ind w:left="14"/>
              <w:rPr>
                <w:rFonts w:asciiTheme="minorHAnsi" w:hAnsiTheme="minorHAnsi" w:cstheme="minorHAnsi"/>
                <w:b/>
                <w:sz w:val="22"/>
                <w:szCs w:val="22"/>
              </w:rPr>
            </w:pPr>
          </w:p>
          <w:p w14:paraId="733F4339" w14:textId="173D3167" w:rsidR="00C24DBB" w:rsidRPr="00360D2C" w:rsidRDefault="00C24DBB" w:rsidP="00C24DBB">
            <w:pPr>
              <w:spacing w:line="259" w:lineRule="auto"/>
              <w:ind w:left="14"/>
              <w:rPr>
                <w:rFonts w:asciiTheme="minorHAnsi" w:hAnsiTheme="minorHAnsi" w:cstheme="minorHAnsi"/>
                <w:b/>
                <w:bCs/>
                <w:i/>
                <w:iCs/>
                <w:sz w:val="22"/>
                <w:szCs w:val="22"/>
              </w:rPr>
            </w:pPr>
          </w:p>
          <w:p w14:paraId="5D02C450" w14:textId="77777777" w:rsidR="00C24DBB" w:rsidRPr="00360D2C" w:rsidRDefault="00C24DBB" w:rsidP="00C24DBB">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51256CBC" w14:textId="3B04E965" w:rsidR="00C24DBB" w:rsidRPr="00360D2C" w:rsidRDefault="00C24DBB" w:rsidP="00C24DBB">
            <w:pPr>
              <w:spacing w:line="259" w:lineRule="auto"/>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tcPr>
          <w:p w14:paraId="23C94E93" w14:textId="7004ED0E"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7CD834EA" w14:textId="77777777" w:rsidR="00C24DBB" w:rsidRPr="00360D2C" w:rsidRDefault="00C24DBB" w:rsidP="00C24DBB">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4BCC1A69" w14:textId="77777777" w:rsidR="00287336" w:rsidRPr="00360D2C" w:rsidRDefault="00287336" w:rsidP="00287336">
            <w:pPr>
              <w:spacing w:line="252" w:lineRule="auto"/>
              <w:ind w:right="107"/>
              <w:jc w:val="center"/>
              <w:rPr>
                <w:rFonts w:asciiTheme="minorHAnsi" w:hAnsiTheme="minorHAnsi" w:cstheme="minorHAnsi"/>
                <w:b/>
                <w:sz w:val="22"/>
                <w:szCs w:val="22"/>
              </w:rPr>
            </w:pPr>
            <w:r w:rsidRPr="00360D2C">
              <w:rPr>
                <w:rFonts w:asciiTheme="minorHAnsi" w:hAnsiTheme="minorHAnsi" w:cstheme="minorHAnsi"/>
                <w:b/>
                <w:sz w:val="22"/>
                <w:szCs w:val="22"/>
              </w:rPr>
              <w:t xml:space="preserve">Noor </w:t>
            </w:r>
            <w:proofErr w:type="spellStart"/>
            <w:r w:rsidRPr="00360D2C">
              <w:rPr>
                <w:rFonts w:asciiTheme="minorHAnsi" w:hAnsiTheme="minorHAnsi" w:cstheme="minorHAnsi"/>
                <w:b/>
                <w:sz w:val="22"/>
                <w:szCs w:val="22"/>
              </w:rPr>
              <w:t>Haslily</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Haniff</w:t>
            </w:r>
            <w:proofErr w:type="spellEnd"/>
          </w:p>
          <w:p w14:paraId="5F735D82" w14:textId="77777777" w:rsidR="00C24DBB" w:rsidRPr="00360D2C" w:rsidRDefault="00C24DBB" w:rsidP="00C24DBB">
            <w:pPr>
              <w:spacing w:line="254" w:lineRule="auto"/>
              <w:ind w:right="107"/>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0D72FB35" w14:textId="5CE36E48" w:rsidR="00C24DBB" w:rsidRPr="00360D2C" w:rsidRDefault="00C24DBB" w:rsidP="00C24DBB">
            <w:pPr>
              <w:spacing w:line="259" w:lineRule="auto"/>
              <w:ind w:left="10"/>
              <w:jc w:val="center"/>
              <w:rPr>
                <w:rFonts w:asciiTheme="minorHAnsi" w:hAnsiTheme="minorHAnsi" w:cstheme="minorHAnsi"/>
                <w:b/>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1811" w:type="dxa"/>
            <w:gridSpan w:val="2"/>
            <w:tcBorders>
              <w:top w:val="single" w:sz="4" w:space="0" w:color="auto"/>
              <w:left w:val="single" w:sz="4" w:space="0" w:color="auto"/>
              <w:bottom w:val="single" w:sz="4" w:space="0" w:color="auto"/>
              <w:right w:val="single" w:sz="4" w:space="0" w:color="auto"/>
            </w:tcBorders>
          </w:tcPr>
          <w:p w14:paraId="0837F0D9" w14:textId="77777777" w:rsidR="00C24DBB" w:rsidRPr="00360D2C" w:rsidRDefault="00C24DBB" w:rsidP="00C24DBB">
            <w:pPr>
              <w:spacing w:line="254" w:lineRule="auto"/>
              <w:ind w:left="10"/>
              <w:jc w:val="center"/>
              <w:rPr>
                <w:rFonts w:asciiTheme="minorHAnsi" w:hAnsiTheme="minorHAnsi" w:cstheme="minorHAnsi"/>
                <w:b/>
                <w:strike/>
                <w:sz w:val="22"/>
                <w:szCs w:val="22"/>
              </w:rPr>
            </w:pPr>
            <w:r w:rsidRPr="00360D2C">
              <w:rPr>
                <w:rFonts w:asciiTheme="minorHAnsi" w:hAnsiTheme="minorHAnsi" w:cstheme="minorHAnsi"/>
                <w:b/>
                <w:sz w:val="22"/>
                <w:szCs w:val="22"/>
              </w:rPr>
              <w:t>Rozita</w:t>
            </w:r>
          </w:p>
          <w:p w14:paraId="651F780A" w14:textId="77777777" w:rsidR="00C24DBB" w:rsidRPr="00360D2C" w:rsidRDefault="00C24DBB" w:rsidP="00C24DBB">
            <w:pPr>
              <w:spacing w:line="254" w:lineRule="auto"/>
              <w:ind w:right="93"/>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0F1BE005" w14:textId="5B4102AF" w:rsidR="00C24DBB" w:rsidRPr="00360D2C" w:rsidRDefault="00C24DBB" w:rsidP="00C24DBB">
            <w:pPr>
              <w:spacing w:line="259" w:lineRule="auto"/>
              <w:ind w:left="13"/>
              <w:jc w:val="center"/>
              <w:rPr>
                <w:rFonts w:asciiTheme="minorHAnsi" w:hAnsiTheme="minorHAnsi" w:cstheme="minorHAnsi"/>
                <w:b/>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900" w:type="dxa"/>
            <w:tcBorders>
              <w:top w:val="single" w:sz="4" w:space="0" w:color="auto"/>
              <w:left w:val="single" w:sz="4" w:space="0" w:color="auto"/>
              <w:bottom w:val="single" w:sz="4" w:space="0" w:color="auto"/>
              <w:right w:val="single" w:sz="4" w:space="0" w:color="auto"/>
            </w:tcBorders>
          </w:tcPr>
          <w:p w14:paraId="3B6DE966" w14:textId="172404D3"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029FAFC5" w14:textId="4C19F71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vAlign w:val="center"/>
          </w:tcPr>
          <w:p w14:paraId="27C9351A" w14:textId="5F04A883"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15BE3" w:rsidRPr="00360D2C">
              <w:rPr>
                <w:rFonts w:asciiTheme="minorHAnsi" w:hAnsiTheme="minorHAnsi" w:cstheme="minorHAnsi"/>
                <w:sz w:val="22"/>
                <w:szCs w:val="22"/>
              </w:rPr>
              <w:t>4</w:t>
            </w:r>
            <w:r w:rsidRPr="00360D2C">
              <w:rPr>
                <w:rFonts w:asciiTheme="minorHAnsi" w:hAnsiTheme="minorHAnsi" w:cstheme="minorHAnsi"/>
                <w:sz w:val="22"/>
                <w:szCs w:val="22"/>
              </w:rPr>
              <w:t>.</w:t>
            </w:r>
            <w:r w:rsidR="0079259E" w:rsidRPr="00360D2C">
              <w:rPr>
                <w:rFonts w:asciiTheme="minorHAnsi" w:hAnsiTheme="minorHAnsi" w:cstheme="minorHAnsi"/>
                <w:sz w:val="22"/>
                <w:szCs w:val="22"/>
              </w:rPr>
              <w:t>9</w:t>
            </w:r>
          </w:p>
          <w:p w14:paraId="162BE24F" w14:textId="77777777"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w:t>
            </w:r>
            <w:hyperlink r:id="rId42">
              <w:r w:rsidRPr="00360D2C">
                <w:rPr>
                  <w:rFonts w:asciiTheme="minorHAnsi" w:hAnsiTheme="minorHAnsi" w:cstheme="minorHAnsi"/>
                  <w:sz w:val="22"/>
                  <w:szCs w:val="22"/>
                  <w:u w:val="single" w:color="0000FF"/>
                </w:rPr>
                <w:t>\\</w:t>
              </w:r>
            </w:hyperlink>
            <w:hyperlink r:id="rId43">
              <w:r w:rsidRPr="00360D2C">
                <w:rPr>
                  <w:rFonts w:asciiTheme="minorHAnsi" w:hAnsiTheme="minorHAnsi" w:cstheme="minorHAnsi"/>
                  <w:sz w:val="22"/>
                  <w:szCs w:val="22"/>
                  <w:u w:val="single" w:color="0000FF"/>
                </w:rPr>
                <w:t>MSFSA226</w:t>
              </w:r>
            </w:hyperlink>
            <w:hyperlink r:id="rId44">
              <w:r w:rsidRPr="00360D2C">
                <w:rPr>
                  <w:rFonts w:asciiTheme="minorHAnsi" w:hAnsiTheme="minorHAnsi" w:cstheme="minorHAnsi"/>
                  <w:sz w:val="22"/>
                  <w:szCs w:val="22"/>
                </w:rPr>
                <w:t xml:space="preserve"> </w:t>
              </w:r>
            </w:hyperlink>
            <w:r w:rsidRPr="00360D2C">
              <w:rPr>
                <w:rFonts w:asciiTheme="minorHAnsi" w:hAnsiTheme="minorHAnsi" w:cstheme="minorHAnsi"/>
                <w:sz w:val="22"/>
                <w:szCs w:val="22"/>
              </w:rPr>
              <w:t>)</w:t>
            </w:r>
          </w:p>
          <w:p w14:paraId="4326D782" w14:textId="5B4DD1D9" w:rsidR="00C24DBB" w:rsidRPr="00360D2C" w:rsidRDefault="00C24DBB" w:rsidP="00C24DBB">
            <w:pPr>
              <w:spacing w:after="1" w:line="239" w:lineRule="auto"/>
              <w:rPr>
                <w:rFonts w:asciiTheme="minorHAnsi" w:hAnsiTheme="minorHAnsi" w:cstheme="minorHAnsi"/>
                <w:sz w:val="22"/>
                <w:szCs w:val="22"/>
              </w:rPr>
            </w:pPr>
          </w:p>
        </w:tc>
      </w:tr>
      <w:tr w:rsidR="00C24DBB" w:rsidRPr="00360D2C" w14:paraId="4EE1BA34" w14:textId="77777777" w:rsidTr="005407FB">
        <w:tc>
          <w:tcPr>
            <w:tcW w:w="713" w:type="dxa"/>
            <w:vMerge/>
            <w:tcBorders>
              <w:top w:val="single" w:sz="4" w:space="0" w:color="auto"/>
              <w:left w:val="single" w:sz="4" w:space="0" w:color="auto"/>
              <w:bottom w:val="single" w:sz="4" w:space="0" w:color="auto"/>
              <w:right w:val="single" w:sz="4" w:space="0" w:color="auto"/>
            </w:tcBorders>
          </w:tcPr>
          <w:p w14:paraId="6DAF9B19" w14:textId="77777777" w:rsidR="00C24DBB" w:rsidRPr="00360D2C" w:rsidRDefault="00C24DBB" w:rsidP="00C24DBB">
            <w:pPr>
              <w:spacing w:after="160" w:line="259" w:lineRule="auto"/>
              <w:rPr>
                <w:rFonts w:asciiTheme="minorHAnsi" w:hAnsiTheme="minorHAnsi" w:cstheme="minorHAnsi"/>
                <w:sz w:val="22"/>
                <w:szCs w:val="22"/>
              </w:rPr>
            </w:pPr>
          </w:p>
        </w:tc>
        <w:tc>
          <w:tcPr>
            <w:tcW w:w="2249" w:type="dxa"/>
            <w:vMerge/>
            <w:tcBorders>
              <w:top w:val="single" w:sz="4" w:space="0" w:color="auto"/>
              <w:left w:val="single" w:sz="4" w:space="0" w:color="auto"/>
              <w:bottom w:val="single" w:sz="4" w:space="0" w:color="auto"/>
              <w:right w:val="single" w:sz="4" w:space="0" w:color="auto"/>
            </w:tcBorders>
          </w:tcPr>
          <w:p w14:paraId="04DDFDE1" w14:textId="77777777" w:rsidR="00C24DBB" w:rsidRPr="00360D2C" w:rsidRDefault="00C24DBB" w:rsidP="00C24DBB">
            <w:pPr>
              <w:spacing w:line="259" w:lineRule="auto"/>
              <w:rPr>
                <w:rFonts w:asciiTheme="minorHAnsi" w:hAnsiTheme="minorHAnsi" w:cstheme="minorHAnsi"/>
                <w:b/>
                <w:sz w:val="22"/>
                <w:szCs w:val="22"/>
              </w:rPr>
            </w:pPr>
          </w:p>
        </w:tc>
        <w:tc>
          <w:tcPr>
            <w:tcW w:w="2702" w:type="dxa"/>
            <w:tcBorders>
              <w:top w:val="single" w:sz="4" w:space="0" w:color="auto"/>
              <w:left w:val="single" w:sz="4" w:space="0" w:color="auto"/>
              <w:bottom w:val="single" w:sz="4" w:space="0" w:color="000000"/>
              <w:right w:val="single" w:sz="4" w:space="0" w:color="000000"/>
            </w:tcBorders>
          </w:tcPr>
          <w:p w14:paraId="459C0A0E"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22A2BDE8" w14:textId="77777777" w:rsidR="00C24DBB" w:rsidRPr="00360D2C" w:rsidRDefault="00C24DBB" w:rsidP="00C24DBB">
            <w:pPr>
              <w:spacing w:line="259" w:lineRule="auto"/>
              <w:ind w:left="14"/>
              <w:rPr>
                <w:rFonts w:asciiTheme="minorHAnsi" w:hAnsiTheme="minorHAnsi" w:cstheme="minorHAnsi"/>
              </w:rPr>
            </w:pPr>
          </w:p>
          <w:p w14:paraId="22BA408F"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53615483" w14:textId="64A8DE62" w:rsidR="00C24DBB" w:rsidRPr="00360D2C" w:rsidRDefault="00C24DBB" w:rsidP="00C24DBB">
            <w:pPr>
              <w:spacing w:line="259" w:lineRule="auto"/>
              <w:rPr>
                <w:rFonts w:asciiTheme="minorHAnsi" w:hAnsiTheme="minorHAnsi" w:cstheme="minorHAnsi"/>
              </w:rPr>
            </w:pPr>
          </w:p>
        </w:tc>
        <w:tc>
          <w:tcPr>
            <w:tcW w:w="1260" w:type="dxa"/>
            <w:tcBorders>
              <w:top w:val="single" w:sz="4" w:space="0" w:color="auto"/>
              <w:left w:val="single" w:sz="4" w:space="0" w:color="000000"/>
              <w:bottom w:val="single" w:sz="4" w:space="0" w:color="auto"/>
              <w:right w:val="single" w:sz="4" w:space="0" w:color="000000"/>
            </w:tcBorders>
          </w:tcPr>
          <w:p w14:paraId="57F41322" w14:textId="3DC3D2F8"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498EEE9F" w14:textId="77777777" w:rsidR="00C24DBB" w:rsidRPr="00360D2C" w:rsidRDefault="00C24DBB" w:rsidP="00C24DBB">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auto"/>
              <w:right w:val="single" w:sz="4" w:space="0" w:color="auto"/>
            </w:tcBorders>
            <w:vAlign w:val="center"/>
          </w:tcPr>
          <w:p w14:paraId="408F8E14" w14:textId="62090DB9" w:rsidR="00C24DBB" w:rsidRPr="00360D2C" w:rsidRDefault="00C24DBB" w:rsidP="00C24DBB">
            <w:pPr>
              <w:spacing w:after="160" w:line="259" w:lineRule="auto"/>
              <w:jc w:val="center"/>
              <w:rPr>
                <w:rFonts w:asciiTheme="minorHAnsi" w:hAnsiTheme="minorHAnsi" w:cstheme="minorHAnsi"/>
                <w:b/>
                <w:bCs/>
              </w:rPr>
            </w:pPr>
            <w:r w:rsidRPr="00360D2C">
              <w:rPr>
                <w:rFonts w:asciiTheme="minorHAnsi" w:eastAsia="Calibri" w:hAnsiTheme="minorHAnsi" w:cstheme="minorHAnsi"/>
                <w:b/>
                <w:sz w:val="22"/>
                <w:szCs w:val="22"/>
              </w:rPr>
              <w:t>COD &amp; CRD</w:t>
            </w:r>
          </w:p>
        </w:tc>
        <w:tc>
          <w:tcPr>
            <w:tcW w:w="900" w:type="dxa"/>
            <w:tcBorders>
              <w:top w:val="single" w:sz="4" w:space="0" w:color="auto"/>
              <w:left w:val="single" w:sz="4" w:space="0" w:color="auto"/>
              <w:bottom w:val="single" w:sz="4" w:space="0" w:color="auto"/>
              <w:right w:val="single" w:sz="4" w:space="0" w:color="auto"/>
            </w:tcBorders>
          </w:tcPr>
          <w:p w14:paraId="5E4A5B8C" w14:textId="1D7CD2F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65A6F23C" w14:textId="5E190938"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50A7C29C" w14:textId="77777777" w:rsidR="00C24DBB" w:rsidRPr="00360D2C" w:rsidRDefault="00C24DBB" w:rsidP="00C24DBB">
            <w:pPr>
              <w:spacing w:after="1" w:line="239" w:lineRule="auto"/>
              <w:ind w:left="10"/>
              <w:rPr>
                <w:rFonts w:asciiTheme="minorHAnsi" w:hAnsiTheme="minorHAnsi" w:cstheme="minorHAnsi"/>
                <w:sz w:val="22"/>
                <w:szCs w:val="22"/>
              </w:rPr>
            </w:pPr>
          </w:p>
        </w:tc>
      </w:tr>
      <w:tr w:rsidR="00C24DBB" w:rsidRPr="00360D2C" w14:paraId="5F28F16D" w14:textId="77777777" w:rsidTr="005407FB">
        <w:tc>
          <w:tcPr>
            <w:tcW w:w="713" w:type="dxa"/>
            <w:vMerge w:val="restart"/>
            <w:tcBorders>
              <w:top w:val="single" w:sz="4" w:space="0" w:color="auto"/>
              <w:left w:val="single" w:sz="4" w:space="0" w:color="auto"/>
              <w:right w:val="single" w:sz="4" w:space="0" w:color="auto"/>
            </w:tcBorders>
          </w:tcPr>
          <w:p w14:paraId="25CC592A" w14:textId="6A95BDE4" w:rsidR="00C24DBB" w:rsidRPr="00360D2C" w:rsidRDefault="003F6AD0"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18</w:t>
            </w:r>
          </w:p>
        </w:tc>
        <w:tc>
          <w:tcPr>
            <w:tcW w:w="2249" w:type="dxa"/>
            <w:vMerge w:val="restart"/>
            <w:tcBorders>
              <w:top w:val="single" w:sz="4" w:space="0" w:color="auto"/>
              <w:left w:val="single" w:sz="4" w:space="0" w:color="auto"/>
              <w:right w:val="single" w:sz="4" w:space="0" w:color="auto"/>
            </w:tcBorders>
          </w:tcPr>
          <w:p w14:paraId="2F2FFF51" w14:textId="27E5E58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b/>
                <w:sz w:val="22"/>
                <w:szCs w:val="22"/>
              </w:rPr>
              <w:t>Shared Folde</w:t>
            </w:r>
            <w:hyperlink r:id="rId45">
              <w:r w:rsidRPr="00360D2C">
                <w:rPr>
                  <w:rFonts w:asciiTheme="minorHAnsi" w:hAnsiTheme="minorHAnsi" w:cstheme="minorHAnsi"/>
                  <w:b/>
                  <w:sz w:val="22"/>
                  <w:szCs w:val="22"/>
                </w:rPr>
                <w:t xml:space="preserve">r </w:t>
              </w:r>
            </w:hyperlink>
            <w:hyperlink r:id="rId46">
              <w:r w:rsidRPr="00360D2C">
                <w:rPr>
                  <w:rFonts w:asciiTheme="minorHAnsi" w:hAnsiTheme="minorHAnsi" w:cstheme="minorHAnsi"/>
                  <w:sz w:val="22"/>
                  <w:szCs w:val="22"/>
                  <w:u w:val="single" w:color="0000FF"/>
                </w:rPr>
                <w:t>\\</w:t>
              </w:r>
            </w:hyperlink>
            <w:hyperlink r:id="rId47">
              <w:r w:rsidRPr="00360D2C">
                <w:rPr>
                  <w:rFonts w:asciiTheme="minorHAnsi" w:hAnsiTheme="minorHAnsi" w:cstheme="minorHAnsi"/>
                  <w:sz w:val="22"/>
                  <w:szCs w:val="22"/>
                  <w:u w:val="single" w:color="0000FF"/>
                </w:rPr>
                <w:t>MSFSA169</w:t>
              </w:r>
            </w:hyperlink>
            <w:hyperlink r:id="rId48">
              <w:r w:rsidRPr="00360D2C">
                <w:rPr>
                  <w:rFonts w:asciiTheme="minorHAnsi" w:hAnsiTheme="minorHAnsi" w:cstheme="minorHAnsi"/>
                  <w:sz w:val="22"/>
                  <w:szCs w:val="22"/>
                </w:rPr>
                <w:t xml:space="preserve"> </w:t>
              </w:r>
            </w:hyperlink>
          </w:p>
          <w:p w14:paraId="75647A0B" w14:textId="0261C521" w:rsidR="00C24DBB" w:rsidRPr="00360D2C" w:rsidRDefault="00C24DBB" w:rsidP="00C24DBB">
            <w:pPr>
              <w:spacing w:after="9"/>
              <w:ind w:left="346" w:right="182" w:hanging="346"/>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2B857202" w14:textId="1047D7D7" w:rsidR="00C24DBB" w:rsidRPr="00360D2C" w:rsidRDefault="00C24DBB" w:rsidP="00C24DBB">
            <w:pPr>
              <w:spacing w:after="160" w:line="259" w:lineRule="auto"/>
              <w:rPr>
                <w:rFonts w:asciiTheme="minorHAnsi" w:hAnsiTheme="minorHAnsi" w:cstheme="minorHAnsi"/>
                <w:sz w:val="22"/>
                <w:szCs w:val="22"/>
              </w:rPr>
            </w:pPr>
          </w:p>
        </w:tc>
        <w:tc>
          <w:tcPr>
            <w:tcW w:w="2702" w:type="dxa"/>
            <w:tcBorders>
              <w:top w:val="single" w:sz="4" w:space="0" w:color="000000"/>
              <w:left w:val="single" w:sz="4" w:space="0" w:color="auto"/>
              <w:bottom w:val="single" w:sz="4" w:space="0" w:color="000000"/>
              <w:right w:val="single" w:sz="4" w:space="0" w:color="auto"/>
            </w:tcBorders>
          </w:tcPr>
          <w:p w14:paraId="689F31D0" w14:textId="0C700015"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7A0AB8F7" w14:textId="5FEED646" w:rsidR="00C24DBB" w:rsidRPr="00360D2C" w:rsidRDefault="00FA617B" w:rsidP="00C24DBB">
            <w:pPr>
              <w:spacing w:after="9"/>
              <w:ind w:left="346" w:right="182" w:hanging="346"/>
              <w:rPr>
                <w:rFonts w:asciiTheme="minorHAnsi" w:hAnsiTheme="minorHAnsi" w:cstheme="minorHAnsi"/>
                <w:b/>
                <w:sz w:val="22"/>
                <w:szCs w:val="22"/>
              </w:rPr>
            </w:pPr>
            <w:hyperlink r:id="rId49">
              <w:r w:rsidR="00C24DBB" w:rsidRPr="00360D2C">
                <w:rPr>
                  <w:rFonts w:asciiTheme="minorHAnsi" w:hAnsiTheme="minorHAnsi" w:cstheme="minorHAnsi"/>
                  <w:sz w:val="22"/>
                  <w:szCs w:val="22"/>
                </w:rPr>
                <w:t xml:space="preserve"> </w:t>
              </w:r>
            </w:hyperlink>
            <w:r w:rsidR="00C24DBB" w:rsidRPr="00360D2C">
              <w:rPr>
                <w:rFonts w:asciiTheme="minorHAnsi" w:hAnsiTheme="minorHAnsi" w:cstheme="minorHAnsi"/>
                <w:sz w:val="22"/>
                <w:szCs w:val="22"/>
              </w:rPr>
              <w:t>To view folder</w:t>
            </w:r>
            <w:r w:rsidR="00C24DBB" w:rsidRPr="00360D2C">
              <w:rPr>
                <w:rFonts w:asciiTheme="minorHAnsi" w:hAnsiTheme="minorHAnsi" w:cstheme="minorHAnsi"/>
                <w:b/>
                <w:sz w:val="22"/>
                <w:szCs w:val="22"/>
              </w:rPr>
              <w:t xml:space="preserve"> </w:t>
            </w:r>
          </w:p>
          <w:p w14:paraId="69F9B50F" w14:textId="77777777" w:rsidR="00C24DBB" w:rsidRPr="00360D2C" w:rsidRDefault="00C24DBB" w:rsidP="00C24DBB">
            <w:pPr>
              <w:spacing w:after="9"/>
              <w:ind w:left="346" w:right="182" w:hanging="346"/>
              <w:rPr>
                <w:rFonts w:asciiTheme="minorHAnsi" w:hAnsiTheme="minorHAnsi" w:cstheme="minorHAnsi"/>
                <w:sz w:val="22"/>
                <w:szCs w:val="22"/>
              </w:rPr>
            </w:pPr>
          </w:p>
          <w:p w14:paraId="2BA3EE98" w14:textId="1C97D6C5" w:rsidR="00C24DBB" w:rsidRPr="00360D2C" w:rsidRDefault="00C24DBB" w:rsidP="00C24DBB">
            <w:pPr>
              <w:spacing w:after="9"/>
              <w:ind w:left="346" w:right="182" w:hanging="346"/>
              <w:rPr>
                <w:rFonts w:asciiTheme="minorHAnsi" w:hAnsiTheme="minorHAnsi" w:cstheme="minorHAnsi"/>
                <w:b/>
                <w:bCs/>
                <w:i/>
                <w:iCs/>
                <w:sz w:val="22"/>
                <w:szCs w:val="22"/>
              </w:rPr>
            </w:pPr>
          </w:p>
          <w:p w14:paraId="4B051782" w14:textId="77777777" w:rsidR="00C24DBB" w:rsidRPr="00360D2C" w:rsidRDefault="00C24DBB" w:rsidP="00C24DBB">
            <w:pPr>
              <w:spacing w:after="9"/>
              <w:ind w:left="346" w:right="182" w:hanging="346"/>
              <w:rPr>
                <w:rFonts w:asciiTheme="minorHAnsi" w:hAnsiTheme="minorHAnsi" w:cstheme="minorHAnsi"/>
                <w:b/>
                <w:bCs/>
                <w:i/>
                <w:iCs/>
                <w:sz w:val="22"/>
                <w:szCs w:val="22"/>
              </w:rPr>
            </w:pPr>
          </w:p>
          <w:p w14:paraId="397370B9" w14:textId="2BA48A12" w:rsidR="00C24DBB" w:rsidRPr="00360D2C" w:rsidRDefault="00C24DBB" w:rsidP="00C24DBB">
            <w:pPr>
              <w:spacing w:line="259" w:lineRule="auto"/>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tcPr>
          <w:p w14:paraId="1CB83350" w14:textId="1071481D"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61955030" w14:textId="77777777" w:rsidR="00C24DBB" w:rsidRPr="00360D2C" w:rsidRDefault="00C24DBB" w:rsidP="00C24DBB">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76C4544B" w14:textId="77777777" w:rsidR="00287336" w:rsidRPr="00360D2C" w:rsidRDefault="00287336" w:rsidP="00287336">
            <w:pPr>
              <w:spacing w:line="252" w:lineRule="auto"/>
              <w:ind w:right="107"/>
              <w:jc w:val="center"/>
              <w:rPr>
                <w:rFonts w:asciiTheme="minorHAnsi" w:hAnsiTheme="minorHAnsi" w:cstheme="minorHAnsi"/>
                <w:b/>
                <w:sz w:val="22"/>
                <w:szCs w:val="22"/>
              </w:rPr>
            </w:pPr>
            <w:r w:rsidRPr="00360D2C">
              <w:rPr>
                <w:rFonts w:asciiTheme="minorHAnsi" w:hAnsiTheme="minorHAnsi" w:cstheme="minorHAnsi"/>
                <w:b/>
                <w:sz w:val="22"/>
                <w:szCs w:val="22"/>
              </w:rPr>
              <w:t xml:space="preserve">Noor </w:t>
            </w:r>
            <w:proofErr w:type="spellStart"/>
            <w:r w:rsidRPr="00360D2C">
              <w:rPr>
                <w:rFonts w:asciiTheme="minorHAnsi" w:hAnsiTheme="minorHAnsi" w:cstheme="minorHAnsi"/>
                <w:b/>
                <w:sz w:val="22"/>
                <w:szCs w:val="22"/>
              </w:rPr>
              <w:t>Haslily</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Haniff</w:t>
            </w:r>
            <w:proofErr w:type="spellEnd"/>
          </w:p>
          <w:p w14:paraId="0DDB6603" w14:textId="77777777" w:rsidR="00C24DBB" w:rsidRPr="00360D2C" w:rsidRDefault="00C24DBB" w:rsidP="00C24DBB">
            <w:pPr>
              <w:spacing w:line="254" w:lineRule="auto"/>
              <w:ind w:right="107"/>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34E532B2" w14:textId="77777777" w:rsidR="00C24DBB" w:rsidRPr="00360D2C" w:rsidRDefault="00C24DBB" w:rsidP="00C24DBB">
            <w:pPr>
              <w:spacing w:line="254"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p w14:paraId="38323042" w14:textId="26AEF8D0" w:rsidR="00C24DBB" w:rsidRPr="00360D2C" w:rsidRDefault="00C24DBB" w:rsidP="00C24DBB">
            <w:pPr>
              <w:spacing w:line="259" w:lineRule="auto"/>
              <w:ind w:left="10"/>
              <w:jc w:val="center"/>
              <w:rPr>
                <w:rFonts w:asciiTheme="minorHAnsi" w:hAnsiTheme="minorHAnsi" w:cstheme="minorHAnsi"/>
                <w:b/>
                <w:sz w:val="22"/>
                <w:szCs w:val="22"/>
              </w:rPr>
            </w:pPr>
          </w:p>
        </w:tc>
        <w:tc>
          <w:tcPr>
            <w:tcW w:w="1811" w:type="dxa"/>
            <w:gridSpan w:val="2"/>
            <w:tcBorders>
              <w:top w:val="single" w:sz="4" w:space="0" w:color="auto"/>
              <w:left w:val="single" w:sz="4" w:space="0" w:color="auto"/>
              <w:bottom w:val="single" w:sz="4" w:space="0" w:color="auto"/>
              <w:right w:val="single" w:sz="4" w:space="0" w:color="auto"/>
            </w:tcBorders>
          </w:tcPr>
          <w:p w14:paraId="07A6B1D9" w14:textId="77777777" w:rsidR="00C24DBB" w:rsidRPr="00360D2C" w:rsidRDefault="00C24DBB" w:rsidP="00C24DBB">
            <w:pPr>
              <w:spacing w:line="254" w:lineRule="auto"/>
              <w:ind w:left="10"/>
              <w:jc w:val="center"/>
              <w:rPr>
                <w:rFonts w:asciiTheme="minorHAnsi" w:hAnsiTheme="minorHAnsi" w:cstheme="minorHAnsi"/>
                <w:b/>
                <w:strike/>
                <w:sz w:val="22"/>
                <w:szCs w:val="22"/>
              </w:rPr>
            </w:pPr>
            <w:r w:rsidRPr="00360D2C">
              <w:rPr>
                <w:rFonts w:asciiTheme="minorHAnsi" w:hAnsiTheme="minorHAnsi" w:cstheme="minorHAnsi"/>
                <w:b/>
                <w:sz w:val="22"/>
                <w:szCs w:val="22"/>
              </w:rPr>
              <w:t>Rozita</w:t>
            </w:r>
          </w:p>
          <w:p w14:paraId="21017593" w14:textId="77777777" w:rsidR="00C24DBB" w:rsidRPr="00360D2C" w:rsidRDefault="00C24DBB" w:rsidP="00C24DBB">
            <w:pPr>
              <w:spacing w:line="254" w:lineRule="auto"/>
              <w:ind w:right="93"/>
              <w:jc w:val="center"/>
              <w:rPr>
                <w:rFonts w:asciiTheme="minorHAnsi" w:hAnsiTheme="minorHAnsi" w:cstheme="minorHAnsi"/>
                <w:sz w:val="22"/>
                <w:szCs w:val="22"/>
              </w:rPr>
            </w:pPr>
            <w:r w:rsidRPr="00360D2C">
              <w:rPr>
                <w:rFonts w:asciiTheme="minorHAnsi" w:hAnsiTheme="minorHAnsi" w:cstheme="minorHAnsi"/>
                <w:sz w:val="22"/>
                <w:szCs w:val="22"/>
              </w:rPr>
              <w:t>IT Security</w:t>
            </w:r>
          </w:p>
          <w:p w14:paraId="78722040" w14:textId="78A441B4" w:rsidR="00C24DBB" w:rsidRPr="00360D2C" w:rsidRDefault="00C24DBB" w:rsidP="00C24DBB">
            <w:pPr>
              <w:spacing w:line="259" w:lineRule="auto"/>
              <w:ind w:left="13"/>
              <w:jc w:val="center"/>
              <w:rPr>
                <w:rFonts w:asciiTheme="minorHAnsi" w:hAnsiTheme="minorHAnsi" w:cstheme="minorHAnsi"/>
                <w:b/>
                <w:sz w:val="22"/>
                <w:szCs w:val="22"/>
              </w:rPr>
            </w:pPr>
            <w:r w:rsidRPr="00360D2C">
              <w:rPr>
                <w:rFonts w:asciiTheme="minorHAnsi" w:hAnsiTheme="minorHAnsi" w:cstheme="minorHAnsi"/>
                <w:sz w:val="22"/>
                <w:szCs w:val="22"/>
              </w:rPr>
              <w:t>Division, ITD</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900" w:type="dxa"/>
            <w:tcBorders>
              <w:top w:val="single" w:sz="4" w:space="0" w:color="auto"/>
              <w:left w:val="single" w:sz="4" w:space="0" w:color="auto"/>
              <w:bottom w:val="single" w:sz="4" w:space="0" w:color="auto"/>
              <w:right w:val="single" w:sz="4" w:space="0" w:color="auto"/>
            </w:tcBorders>
          </w:tcPr>
          <w:p w14:paraId="4D4C3401" w14:textId="36CEFD81"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7F73F4D5" w14:textId="589E2A33"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7B17608E" w14:textId="25DF84EB"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15BE3" w:rsidRPr="00360D2C">
              <w:rPr>
                <w:rFonts w:asciiTheme="minorHAnsi" w:hAnsiTheme="minorHAnsi" w:cstheme="minorHAnsi"/>
                <w:sz w:val="22"/>
                <w:szCs w:val="22"/>
              </w:rPr>
              <w:t>4</w:t>
            </w:r>
            <w:r w:rsidRPr="00360D2C">
              <w:rPr>
                <w:rFonts w:asciiTheme="minorHAnsi" w:hAnsiTheme="minorHAnsi" w:cstheme="minorHAnsi"/>
                <w:sz w:val="22"/>
                <w:szCs w:val="22"/>
              </w:rPr>
              <w:t>.</w:t>
            </w:r>
            <w:r w:rsidR="0079259E" w:rsidRPr="00360D2C">
              <w:rPr>
                <w:rFonts w:asciiTheme="minorHAnsi" w:hAnsiTheme="minorHAnsi" w:cstheme="minorHAnsi"/>
                <w:sz w:val="22"/>
                <w:szCs w:val="22"/>
              </w:rPr>
              <w:t>10</w:t>
            </w:r>
          </w:p>
          <w:p w14:paraId="1E8493DB" w14:textId="7D44B99C" w:rsidR="00C24DBB" w:rsidRPr="00360D2C" w:rsidRDefault="00C24DBB" w:rsidP="00C24DBB">
            <w:pPr>
              <w:spacing w:after="1" w:line="239" w:lineRule="auto"/>
              <w:ind w:left="10"/>
              <w:rPr>
                <w:rFonts w:asciiTheme="minorHAnsi" w:hAnsiTheme="minorHAnsi" w:cstheme="minorHAnsi"/>
                <w:sz w:val="22"/>
                <w:szCs w:val="22"/>
                <w:u w:val="single" w:color="0000FF"/>
              </w:rPr>
            </w:pPr>
            <w:r w:rsidRPr="00360D2C">
              <w:rPr>
                <w:rFonts w:asciiTheme="minorHAnsi" w:hAnsiTheme="minorHAnsi" w:cstheme="minorHAnsi"/>
                <w:sz w:val="22"/>
                <w:szCs w:val="22"/>
              </w:rPr>
              <w:t xml:space="preserve">(Bring up </w:t>
            </w:r>
            <w:hyperlink r:id="rId50">
              <w:r w:rsidRPr="00360D2C">
                <w:rPr>
                  <w:rFonts w:asciiTheme="minorHAnsi" w:hAnsiTheme="minorHAnsi" w:cstheme="minorHAnsi"/>
                  <w:sz w:val="22"/>
                  <w:szCs w:val="22"/>
                  <w:u w:val="single" w:color="0000FF"/>
                </w:rPr>
                <w:t>\\</w:t>
              </w:r>
            </w:hyperlink>
            <w:hyperlink r:id="rId51">
              <w:r w:rsidRPr="00360D2C">
                <w:rPr>
                  <w:rFonts w:asciiTheme="minorHAnsi" w:hAnsiTheme="minorHAnsi" w:cstheme="minorHAnsi"/>
                  <w:sz w:val="22"/>
                  <w:szCs w:val="22"/>
                  <w:u w:val="single" w:color="0000FF"/>
                </w:rPr>
                <w:t>MSFSA169</w:t>
              </w:r>
            </w:hyperlink>
            <w:r w:rsidRPr="00360D2C">
              <w:rPr>
                <w:rFonts w:asciiTheme="minorHAnsi" w:hAnsiTheme="minorHAnsi" w:cstheme="minorHAnsi"/>
                <w:sz w:val="22"/>
                <w:szCs w:val="22"/>
                <w:u w:val="single" w:color="0000FF"/>
              </w:rPr>
              <w:t>)</w:t>
            </w:r>
          </w:p>
        </w:tc>
      </w:tr>
      <w:tr w:rsidR="00C24DBB" w:rsidRPr="00360D2C" w14:paraId="2CC0A161" w14:textId="77777777" w:rsidTr="005407FB">
        <w:tc>
          <w:tcPr>
            <w:tcW w:w="713" w:type="dxa"/>
            <w:vMerge/>
            <w:tcBorders>
              <w:left w:val="single" w:sz="4" w:space="0" w:color="auto"/>
              <w:bottom w:val="single" w:sz="4" w:space="0" w:color="auto"/>
              <w:right w:val="single" w:sz="4" w:space="0" w:color="auto"/>
            </w:tcBorders>
          </w:tcPr>
          <w:p w14:paraId="09FD3531" w14:textId="77777777" w:rsidR="00C24DBB" w:rsidRPr="00360D2C" w:rsidRDefault="00C24DBB" w:rsidP="00C24DBB">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51EE5245" w14:textId="77777777" w:rsidR="00C24DBB" w:rsidRPr="00360D2C" w:rsidRDefault="00C24DBB" w:rsidP="00C24DBB">
            <w:pPr>
              <w:spacing w:after="160" w:line="259" w:lineRule="auto"/>
              <w:rPr>
                <w:rFonts w:asciiTheme="minorHAnsi" w:hAnsiTheme="minorHAnsi" w:cstheme="minorHAnsi"/>
                <w:b/>
                <w:sz w:val="22"/>
                <w:szCs w:val="22"/>
              </w:rPr>
            </w:pPr>
          </w:p>
        </w:tc>
        <w:tc>
          <w:tcPr>
            <w:tcW w:w="2702" w:type="dxa"/>
            <w:tcBorders>
              <w:top w:val="single" w:sz="4" w:space="0" w:color="000000"/>
              <w:left w:val="single" w:sz="4" w:space="0" w:color="auto"/>
              <w:bottom w:val="single" w:sz="4" w:space="0" w:color="auto"/>
              <w:right w:val="single" w:sz="4" w:space="0" w:color="000000"/>
            </w:tcBorders>
          </w:tcPr>
          <w:p w14:paraId="769E6EB8"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3C3A1D75"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009C264B" w14:textId="08171372" w:rsidR="00C24DBB" w:rsidRPr="00360D2C" w:rsidRDefault="00C24DBB" w:rsidP="00C24DBB">
            <w:pPr>
              <w:spacing w:after="9"/>
              <w:ind w:left="346" w:right="182" w:hanging="346"/>
              <w:rPr>
                <w:rFonts w:asciiTheme="minorHAnsi" w:hAnsiTheme="minorHAnsi" w:cstheme="minorHAnsi"/>
                <w:b/>
                <w:bCs/>
                <w:i/>
                <w:iCs/>
                <w:sz w:val="22"/>
                <w:szCs w:val="22"/>
              </w:rPr>
            </w:pPr>
          </w:p>
          <w:p w14:paraId="3ED7071E" w14:textId="1796E13E" w:rsidR="00C24DBB" w:rsidRPr="00360D2C" w:rsidRDefault="00C24DBB" w:rsidP="00C24DBB">
            <w:pPr>
              <w:spacing w:after="9"/>
              <w:ind w:left="346" w:right="182" w:hanging="346"/>
              <w:rPr>
                <w:rFonts w:asciiTheme="minorHAnsi" w:hAnsiTheme="minorHAnsi" w:cstheme="minorHAnsi"/>
              </w:rPr>
            </w:pPr>
          </w:p>
        </w:tc>
        <w:tc>
          <w:tcPr>
            <w:tcW w:w="1260" w:type="dxa"/>
            <w:tcBorders>
              <w:top w:val="single" w:sz="4" w:space="0" w:color="auto"/>
              <w:left w:val="single" w:sz="4" w:space="0" w:color="000000"/>
              <w:bottom w:val="single" w:sz="4" w:space="0" w:color="auto"/>
              <w:right w:val="single" w:sz="4" w:space="0" w:color="000000"/>
            </w:tcBorders>
          </w:tcPr>
          <w:p w14:paraId="5A38F2DF" w14:textId="1C814611"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55CA4135" w14:textId="77777777" w:rsidR="00C24DBB" w:rsidRPr="00360D2C" w:rsidRDefault="00C24DBB" w:rsidP="00C24DBB">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auto"/>
              <w:right w:val="single" w:sz="4" w:space="0" w:color="auto"/>
            </w:tcBorders>
            <w:vAlign w:val="center"/>
          </w:tcPr>
          <w:p w14:paraId="36339F40" w14:textId="3475B547" w:rsidR="00C24DBB" w:rsidRPr="00360D2C" w:rsidRDefault="00C24DBB" w:rsidP="00C24DBB">
            <w:pPr>
              <w:spacing w:after="160" w:line="259" w:lineRule="auto"/>
              <w:jc w:val="center"/>
              <w:rPr>
                <w:rFonts w:asciiTheme="minorHAnsi" w:hAnsiTheme="minorHAnsi" w:cstheme="minorHAnsi"/>
                <w:b/>
                <w:bCs/>
              </w:rPr>
            </w:pPr>
            <w:r w:rsidRPr="00360D2C">
              <w:rPr>
                <w:rFonts w:asciiTheme="minorHAnsi" w:eastAsia="Calibri" w:hAnsiTheme="minorHAnsi" w:cstheme="minorHAnsi"/>
                <w:b/>
                <w:sz w:val="22"/>
                <w:szCs w:val="22"/>
              </w:rPr>
              <w:t>RBD &amp; COD</w:t>
            </w:r>
          </w:p>
        </w:tc>
        <w:tc>
          <w:tcPr>
            <w:tcW w:w="900" w:type="dxa"/>
            <w:tcBorders>
              <w:top w:val="single" w:sz="4" w:space="0" w:color="auto"/>
              <w:left w:val="single" w:sz="4" w:space="0" w:color="auto"/>
              <w:bottom w:val="single" w:sz="4" w:space="0" w:color="auto"/>
              <w:right w:val="single" w:sz="4" w:space="0" w:color="auto"/>
            </w:tcBorders>
          </w:tcPr>
          <w:p w14:paraId="75713788" w14:textId="020CE2C5"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136C6215" w14:textId="78295D51"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71CF0805" w14:textId="5671CEEC"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15BE3" w:rsidRPr="00360D2C">
              <w:rPr>
                <w:rFonts w:asciiTheme="minorHAnsi" w:hAnsiTheme="minorHAnsi" w:cstheme="minorHAnsi"/>
                <w:sz w:val="22"/>
                <w:szCs w:val="22"/>
              </w:rPr>
              <w:t>4</w:t>
            </w:r>
            <w:r w:rsidRPr="00360D2C">
              <w:rPr>
                <w:rFonts w:asciiTheme="minorHAnsi" w:hAnsiTheme="minorHAnsi" w:cstheme="minorHAnsi"/>
                <w:sz w:val="22"/>
                <w:szCs w:val="22"/>
              </w:rPr>
              <w:t>.1</w:t>
            </w:r>
            <w:r w:rsidR="0079259E" w:rsidRPr="00360D2C">
              <w:rPr>
                <w:rFonts w:asciiTheme="minorHAnsi" w:hAnsiTheme="minorHAnsi" w:cstheme="minorHAnsi"/>
                <w:sz w:val="22"/>
                <w:szCs w:val="22"/>
              </w:rPr>
              <w:t>0</w:t>
            </w:r>
          </w:p>
          <w:p w14:paraId="3FFB74E7" w14:textId="2E7399A2"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w:t>
            </w:r>
            <w:hyperlink r:id="rId52">
              <w:r w:rsidRPr="00360D2C">
                <w:rPr>
                  <w:rFonts w:asciiTheme="minorHAnsi" w:hAnsiTheme="minorHAnsi" w:cstheme="minorHAnsi"/>
                  <w:sz w:val="22"/>
                  <w:szCs w:val="22"/>
                  <w:u w:val="single" w:color="0000FF"/>
                </w:rPr>
                <w:t>\\</w:t>
              </w:r>
            </w:hyperlink>
            <w:hyperlink r:id="rId53">
              <w:r w:rsidRPr="00360D2C">
                <w:rPr>
                  <w:rFonts w:asciiTheme="minorHAnsi" w:hAnsiTheme="minorHAnsi" w:cstheme="minorHAnsi"/>
                  <w:sz w:val="22"/>
                  <w:szCs w:val="22"/>
                  <w:u w:val="single" w:color="0000FF"/>
                </w:rPr>
                <w:t>MSFSA169</w:t>
              </w:r>
            </w:hyperlink>
            <w:r w:rsidRPr="00360D2C">
              <w:rPr>
                <w:rFonts w:asciiTheme="minorHAnsi" w:hAnsiTheme="minorHAnsi" w:cstheme="minorHAnsi"/>
                <w:sz w:val="22"/>
                <w:szCs w:val="22"/>
                <w:u w:val="single" w:color="0000FF"/>
              </w:rPr>
              <w:t>)</w:t>
            </w:r>
          </w:p>
        </w:tc>
      </w:tr>
      <w:tr w:rsidR="00C24DBB" w:rsidRPr="00360D2C" w14:paraId="4112C74C" w14:textId="77777777" w:rsidTr="005407FB">
        <w:tc>
          <w:tcPr>
            <w:tcW w:w="713" w:type="dxa"/>
            <w:vMerge w:val="restart"/>
            <w:tcBorders>
              <w:top w:val="single" w:sz="4" w:space="0" w:color="auto"/>
              <w:left w:val="single" w:sz="4" w:space="0" w:color="auto"/>
              <w:bottom w:val="single" w:sz="4" w:space="0" w:color="auto"/>
              <w:right w:val="single" w:sz="4" w:space="0" w:color="auto"/>
            </w:tcBorders>
          </w:tcPr>
          <w:p w14:paraId="009E30C8" w14:textId="3ABE47CE" w:rsidR="00C24DBB" w:rsidRPr="00360D2C" w:rsidRDefault="003F6AD0"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19</w:t>
            </w:r>
          </w:p>
        </w:tc>
        <w:tc>
          <w:tcPr>
            <w:tcW w:w="2249" w:type="dxa"/>
            <w:vMerge w:val="restart"/>
            <w:tcBorders>
              <w:top w:val="single" w:sz="4" w:space="0" w:color="auto"/>
              <w:left w:val="single" w:sz="4" w:space="0" w:color="auto"/>
              <w:bottom w:val="single" w:sz="4" w:space="0" w:color="auto"/>
              <w:right w:val="single" w:sz="4" w:space="0" w:color="auto"/>
            </w:tcBorders>
          </w:tcPr>
          <w:p w14:paraId="7ADC1A51" w14:textId="3B9E868F"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Staging Server MSSGA778 for </w:t>
            </w:r>
            <w:proofErr w:type="spellStart"/>
            <w:r w:rsidRPr="00360D2C">
              <w:rPr>
                <w:rFonts w:asciiTheme="minorHAnsi" w:hAnsiTheme="minorHAnsi" w:cstheme="minorHAnsi"/>
                <w:b/>
                <w:sz w:val="22"/>
                <w:szCs w:val="22"/>
              </w:rPr>
              <w:t>Asccend</w:t>
            </w:r>
            <w:proofErr w:type="spellEnd"/>
            <w:r w:rsidRPr="00360D2C">
              <w:rPr>
                <w:rFonts w:asciiTheme="minorHAnsi" w:hAnsiTheme="minorHAnsi" w:cstheme="minorHAnsi"/>
                <w:b/>
                <w:sz w:val="22"/>
                <w:szCs w:val="22"/>
              </w:rPr>
              <w:t xml:space="preserve"> </w:t>
            </w:r>
          </w:p>
          <w:p w14:paraId="68EA807F" w14:textId="191D2F2E" w:rsidR="00C24DBB" w:rsidRPr="00360D2C" w:rsidRDefault="00C24DBB" w:rsidP="00C24DBB">
            <w:pPr>
              <w:spacing w:after="10" w:line="239" w:lineRule="auto"/>
              <w:ind w:right="180"/>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4FC2135D" w14:textId="77777777" w:rsidR="00C24DBB" w:rsidRPr="00360D2C" w:rsidRDefault="00C24DBB" w:rsidP="00C24DBB">
            <w:pPr>
              <w:spacing w:after="160" w:line="259" w:lineRule="auto"/>
              <w:rPr>
                <w:rFonts w:asciiTheme="minorHAnsi" w:hAnsiTheme="minorHAnsi" w:cstheme="minorHAnsi"/>
                <w:sz w:val="22"/>
                <w:szCs w:val="22"/>
              </w:rPr>
            </w:pPr>
          </w:p>
        </w:tc>
        <w:tc>
          <w:tcPr>
            <w:tcW w:w="2702" w:type="dxa"/>
            <w:tcBorders>
              <w:top w:val="single" w:sz="4" w:space="0" w:color="auto"/>
              <w:left w:val="single" w:sz="4" w:space="0" w:color="auto"/>
              <w:bottom w:val="single" w:sz="4" w:space="0" w:color="auto"/>
              <w:right w:val="single" w:sz="4" w:space="0" w:color="auto"/>
            </w:tcBorders>
          </w:tcPr>
          <w:p w14:paraId="4A39C395" w14:textId="61094697"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251112AF" w14:textId="77777777" w:rsidR="00C24DBB" w:rsidRPr="00360D2C" w:rsidRDefault="00C24DBB" w:rsidP="00C24DBB">
            <w:pPr>
              <w:spacing w:after="10" w:line="239" w:lineRule="auto"/>
              <w:ind w:right="516"/>
              <w:rPr>
                <w:rFonts w:asciiTheme="minorHAnsi" w:hAnsiTheme="minorHAnsi" w:cstheme="minorHAnsi"/>
                <w:sz w:val="22"/>
                <w:szCs w:val="22"/>
              </w:rPr>
            </w:pPr>
            <w:r w:rsidRPr="00360D2C">
              <w:rPr>
                <w:rFonts w:asciiTheme="minorHAnsi" w:hAnsiTheme="minorHAnsi" w:cstheme="minorHAnsi"/>
                <w:sz w:val="22"/>
                <w:szCs w:val="22"/>
              </w:rPr>
              <w:t xml:space="preserve">To test ping and telnet etc. </w:t>
            </w:r>
          </w:p>
          <w:p w14:paraId="1B06781A" w14:textId="77777777" w:rsidR="00C24DBB" w:rsidRPr="00360D2C" w:rsidRDefault="00C24DBB" w:rsidP="00C24DBB">
            <w:pPr>
              <w:spacing w:after="10" w:line="239" w:lineRule="auto"/>
              <w:ind w:right="516"/>
              <w:rPr>
                <w:rFonts w:asciiTheme="minorHAnsi" w:hAnsiTheme="minorHAnsi" w:cstheme="minorHAnsi"/>
                <w:color w:val="FF0000"/>
                <w:sz w:val="22"/>
                <w:szCs w:val="22"/>
              </w:rPr>
            </w:pPr>
          </w:p>
          <w:p w14:paraId="623A3D95" w14:textId="7851A1A6" w:rsidR="00C24DBB" w:rsidRPr="00360D2C" w:rsidRDefault="00C24DBB" w:rsidP="00C24DBB">
            <w:pPr>
              <w:spacing w:after="10" w:line="239" w:lineRule="auto"/>
              <w:ind w:right="516"/>
              <w:rPr>
                <w:rFonts w:asciiTheme="minorHAnsi" w:hAnsiTheme="minorHAnsi" w:cstheme="minorHAnsi"/>
                <w:b/>
                <w:bCs/>
                <w:i/>
                <w:iCs/>
                <w:sz w:val="22"/>
                <w:szCs w:val="22"/>
              </w:rPr>
            </w:pPr>
          </w:p>
          <w:p w14:paraId="6F59698C" w14:textId="77777777" w:rsidR="00C24DBB" w:rsidRPr="00360D2C" w:rsidRDefault="00C24DBB" w:rsidP="00C24DBB">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636DC527" w14:textId="5DBEBBA1" w:rsidR="00C24DBB" w:rsidRPr="00360D2C" w:rsidRDefault="00C24DBB" w:rsidP="00C24DBB">
            <w:pPr>
              <w:spacing w:line="259" w:lineRule="auto"/>
              <w:rPr>
                <w:rFonts w:asciiTheme="minorHAnsi" w:hAnsiTheme="minorHAnsi" w:cstheme="minorHAnsi"/>
                <w:b/>
              </w:rPr>
            </w:pPr>
          </w:p>
        </w:tc>
        <w:tc>
          <w:tcPr>
            <w:tcW w:w="1260" w:type="dxa"/>
            <w:tcBorders>
              <w:top w:val="single" w:sz="4" w:space="0" w:color="auto"/>
              <w:left w:val="single" w:sz="4" w:space="0" w:color="auto"/>
              <w:bottom w:val="single" w:sz="4" w:space="0" w:color="auto"/>
              <w:right w:val="single" w:sz="4" w:space="0" w:color="auto"/>
            </w:tcBorders>
          </w:tcPr>
          <w:p w14:paraId="053163D4" w14:textId="4F392079"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52CF7CC1" w14:textId="77777777" w:rsidR="00C24DBB" w:rsidRPr="00360D2C" w:rsidRDefault="00C24DBB" w:rsidP="00C24DBB">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62D79EA3" w14:textId="77777777" w:rsidR="00C24DBB" w:rsidRPr="00360D2C" w:rsidRDefault="00C24DBB" w:rsidP="00C24DBB">
            <w:pPr>
              <w:spacing w:line="252" w:lineRule="auto"/>
              <w:ind w:right="2"/>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04EDCB1B" w14:textId="77777777" w:rsidR="00C24DBB" w:rsidRPr="00360D2C" w:rsidRDefault="00C24DBB" w:rsidP="00C24DBB">
            <w:pPr>
              <w:spacing w:line="252" w:lineRule="auto"/>
              <w:ind w:right="2"/>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Nor </w:t>
            </w:r>
            <w:proofErr w:type="spellStart"/>
            <w:r w:rsidRPr="00360D2C">
              <w:rPr>
                <w:rFonts w:asciiTheme="minorHAnsi" w:eastAsia="Calibri" w:hAnsiTheme="minorHAnsi" w:cstheme="minorHAnsi"/>
                <w:b/>
                <w:sz w:val="22"/>
                <w:szCs w:val="22"/>
              </w:rPr>
              <w:t>Zaiasron</w:t>
            </w:r>
            <w:proofErr w:type="spellEnd"/>
            <w:r w:rsidRPr="00360D2C">
              <w:rPr>
                <w:rFonts w:asciiTheme="minorHAnsi" w:eastAsia="Calibri" w:hAnsiTheme="minorHAnsi" w:cstheme="minorHAnsi"/>
                <w:b/>
                <w:sz w:val="22"/>
                <w:szCs w:val="22"/>
              </w:rPr>
              <w:t xml:space="preserve"> Yahaya </w:t>
            </w:r>
          </w:p>
          <w:p w14:paraId="31956FE6" w14:textId="77777777" w:rsidR="00C24DBB" w:rsidRPr="00360D2C" w:rsidRDefault="00C24DBB" w:rsidP="00C24DBB">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Infrastructure </w:t>
            </w:r>
          </w:p>
          <w:p w14:paraId="4CF2A105" w14:textId="77777777" w:rsidR="00C24DBB" w:rsidRPr="00360D2C" w:rsidRDefault="00C24DBB" w:rsidP="00C24DBB">
            <w:pPr>
              <w:spacing w:line="252" w:lineRule="auto"/>
              <w:ind w:right="45"/>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Network &amp; </w:t>
            </w:r>
          </w:p>
          <w:p w14:paraId="13182E30" w14:textId="77777777" w:rsidR="00C24DBB" w:rsidRPr="00360D2C" w:rsidRDefault="00C24DBB" w:rsidP="00C24DBB">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Data Centre </w:t>
            </w:r>
          </w:p>
          <w:p w14:paraId="21B09419" w14:textId="77777777" w:rsidR="00C24DBB" w:rsidRPr="00360D2C" w:rsidRDefault="00C24DBB" w:rsidP="00C24DBB">
            <w:pPr>
              <w:spacing w:line="256" w:lineRule="auto"/>
              <w:ind w:left="-65"/>
              <w:jc w:val="center"/>
              <w:rPr>
                <w:rFonts w:asciiTheme="minorHAnsi" w:hAnsiTheme="minorHAnsi" w:cstheme="minorHAnsi"/>
                <w:b/>
                <w:bCs/>
                <w:i/>
                <w:iCs/>
                <w:sz w:val="22"/>
                <w:szCs w:val="22"/>
                <w:lang w:eastAsia="en-US"/>
              </w:rPr>
            </w:pPr>
            <w:r w:rsidRPr="00360D2C">
              <w:rPr>
                <w:rFonts w:asciiTheme="minorHAnsi" w:eastAsia="Calibri" w:hAnsiTheme="minorHAnsi" w:cstheme="minorHAnsi"/>
                <w:sz w:val="22"/>
                <w:szCs w:val="22"/>
              </w:rPr>
              <w:lastRenderedPageBreak/>
              <w:t>Division</w:t>
            </w:r>
            <w:r w:rsidRPr="00360D2C">
              <w:rPr>
                <w:rFonts w:asciiTheme="minorHAnsi" w:eastAsia="Calibri" w:hAnsiTheme="minorHAnsi" w:cstheme="minorHAnsi"/>
                <w:sz w:val="22"/>
                <w:szCs w:val="22"/>
              </w:rPr>
              <w:br/>
            </w:r>
            <w:r w:rsidRPr="00360D2C">
              <w:rPr>
                <w:rFonts w:asciiTheme="minorHAnsi" w:hAnsiTheme="minorHAnsi" w:cstheme="minorHAnsi"/>
                <w:b/>
                <w:bCs/>
                <w:i/>
                <w:iCs/>
                <w:sz w:val="22"/>
                <w:szCs w:val="22"/>
                <w:highlight w:val="lightGray"/>
              </w:rPr>
              <w:t>(Wisma BSN)</w:t>
            </w:r>
          </w:p>
          <w:p w14:paraId="7CF1CF8D" w14:textId="16EA5F29" w:rsidR="00C24DBB" w:rsidRPr="00360D2C" w:rsidRDefault="00C24DBB" w:rsidP="00C24DBB">
            <w:pPr>
              <w:spacing w:line="259" w:lineRule="auto"/>
              <w:ind w:left="10"/>
              <w:jc w:val="center"/>
              <w:rPr>
                <w:rFonts w:asciiTheme="minorHAnsi" w:hAnsiTheme="minorHAnsi" w:cstheme="minorHAnsi"/>
                <w:b/>
                <w:sz w:val="22"/>
                <w:szCs w:val="22"/>
              </w:rPr>
            </w:pPr>
            <w:r w:rsidRPr="00360D2C">
              <w:rPr>
                <w:rFonts w:asciiTheme="minorHAnsi" w:eastAsia="Calibri" w:hAnsiTheme="minorHAnsi" w:cstheme="minorHAnsi"/>
                <w:b/>
                <w:sz w:val="22"/>
                <w:szCs w:val="22"/>
              </w:rPr>
              <w:t xml:space="preserve"> </w:t>
            </w:r>
          </w:p>
        </w:tc>
        <w:tc>
          <w:tcPr>
            <w:tcW w:w="1811" w:type="dxa"/>
            <w:gridSpan w:val="2"/>
            <w:tcBorders>
              <w:top w:val="single" w:sz="4" w:space="0" w:color="auto"/>
              <w:left w:val="single" w:sz="4" w:space="0" w:color="auto"/>
              <w:bottom w:val="single" w:sz="4" w:space="0" w:color="auto"/>
              <w:right w:val="single" w:sz="4" w:space="0" w:color="auto"/>
            </w:tcBorders>
          </w:tcPr>
          <w:p w14:paraId="43F2E8F3" w14:textId="77777777" w:rsidR="00C24DBB" w:rsidRPr="00360D2C" w:rsidRDefault="00C24DBB" w:rsidP="00C24DBB">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lastRenderedPageBreak/>
              <w:t xml:space="preserve">Mohamad </w:t>
            </w:r>
          </w:p>
          <w:p w14:paraId="58DF8333" w14:textId="77777777" w:rsidR="00C24DBB" w:rsidRPr="00360D2C" w:rsidRDefault="00C24DBB" w:rsidP="00C24DBB">
            <w:pPr>
              <w:spacing w:line="23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Zailani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Zainol</w:t>
            </w:r>
            <w:proofErr w:type="spellEnd"/>
            <w:r w:rsidRPr="00360D2C">
              <w:rPr>
                <w:rFonts w:asciiTheme="minorHAnsi" w:eastAsia="Calibri" w:hAnsiTheme="minorHAnsi" w:cstheme="minorHAnsi"/>
                <w:b/>
                <w:sz w:val="22"/>
                <w:szCs w:val="22"/>
              </w:rPr>
              <w:t xml:space="preserve"> Abidin  </w:t>
            </w:r>
          </w:p>
          <w:p w14:paraId="11B91BF7" w14:textId="77777777" w:rsidR="00C24DBB" w:rsidRPr="00360D2C" w:rsidRDefault="00C24DBB" w:rsidP="00C24DBB">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Infrastructure </w:t>
            </w:r>
          </w:p>
          <w:p w14:paraId="05727D72" w14:textId="77777777" w:rsidR="00C24DBB" w:rsidRPr="00360D2C" w:rsidRDefault="00C24DBB" w:rsidP="00C24DBB">
            <w:pPr>
              <w:spacing w:line="252" w:lineRule="auto"/>
              <w:ind w:right="40"/>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Network &amp; </w:t>
            </w:r>
          </w:p>
          <w:p w14:paraId="63B45373" w14:textId="7870C4DE" w:rsidR="00C24DBB" w:rsidRPr="00360D2C" w:rsidRDefault="00C24DBB" w:rsidP="00C24DBB">
            <w:pPr>
              <w:spacing w:line="259" w:lineRule="auto"/>
              <w:ind w:left="13"/>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Data Centre 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17F24D1A" w14:textId="155FD683"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4584AE9E" w14:textId="78EADF5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val="restart"/>
            <w:tcBorders>
              <w:top w:val="single" w:sz="4" w:space="0" w:color="auto"/>
              <w:left w:val="single" w:sz="4" w:space="0" w:color="auto"/>
              <w:right w:val="single" w:sz="4" w:space="0" w:color="auto"/>
            </w:tcBorders>
          </w:tcPr>
          <w:p w14:paraId="6033A877" w14:textId="22375922"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15BE3" w:rsidRPr="00360D2C">
              <w:rPr>
                <w:rFonts w:asciiTheme="minorHAnsi" w:hAnsiTheme="minorHAnsi" w:cstheme="minorHAnsi"/>
                <w:sz w:val="22"/>
                <w:szCs w:val="22"/>
              </w:rPr>
              <w:t>4</w:t>
            </w:r>
            <w:r w:rsidRPr="00360D2C">
              <w:rPr>
                <w:rFonts w:asciiTheme="minorHAnsi" w:hAnsiTheme="minorHAnsi" w:cstheme="minorHAnsi"/>
                <w:sz w:val="22"/>
                <w:szCs w:val="22"/>
              </w:rPr>
              <w:t>.1</w:t>
            </w:r>
            <w:r w:rsidR="0079259E" w:rsidRPr="00360D2C">
              <w:rPr>
                <w:rFonts w:asciiTheme="minorHAnsi" w:hAnsiTheme="minorHAnsi" w:cstheme="minorHAnsi"/>
                <w:sz w:val="22"/>
                <w:szCs w:val="22"/>
              </w:rPr>
              <w:t>1</w:t>
            </w:r>
          </w:p>
          <w:p w14:paraId="4C547681" w14:textId="77777777"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MSSGA778)</w:t>
            </w:r>
          </w:p>
          <w:p w14:paraId="0E2BCAE1" w14:textId="32C59401" w:rsidR="00C24DBB" w:rsidRPr="00360D2C" w:rsidRDefault="00C24DBB" w:rsidP="00C24DBB">
            <w:pPr>
              <w:spacing w:after="1" w:line="239" w:lineRule="auto"/>
              <w:rPr>
                <w:rFonts w:asciiTheme="minorHAnsi" w:hAnsiTheme="minorHAnsi" w:cstheme="minorHAnsi"/>
                <w:sz w:val="22"/>
                <w:szCs w:val="22"/>
              </w:rPr>
            </w:pPr>
          </w:p>
        </w:tc>
      </w:tr>
      <w:tr w:rsidR="00C24DBB" w:rsidRPr="00360D2C" w14:paraId="356E5DB9" w14:textId="77777777" w:rsidTr="005407FB">
        <w:tc>
          <w:tcPr>
            <w:tcW w:w="713" w:type="dxa"/>
            <w:vMerge/>
            <w:tcBorders>
              <w:top w:val="single" w:sz="4" w:space="0" w:color="auto"/>
              <w:left w:val="single" w:sz="4" w:space="0" w:color="auto"/>
              <w:bottom w:val="single" w:sz="4" w:space="0" w:color="auto"/>
              <w:right w:val="single" w:sz="4" w:space="0" w:color="auto"/>
            </w:tcBorders>
          </w:tcPr>
          <w:p w14:paraId="75FA303A" w14:textId="77777777" w:rsidR="00C24DBB" w:rsidRPr="00360D2C" w:rsidRDefault="00C24DBB" w:rsidP="00C24DBB">
            <w:pPr>
              <w:spacing w:after="160" w:line="259" w:lineRule="auto"/>
              <w:rPr>
                <w:rFonts w:asciiTheme="minorHAnsi" w:hAnsiTheme="minorHAnsi" w:cstheme="minorHAnsi"/>
                <w:sz w:val="22"/>
                <w:szCs w:val="22"/>
              </w:rPr>
            </w:pPr>
          </w:p>
        </w:tc>
        <w:tc>
          <w:tcPr>
            <w:tcW w:w="2249" w:type="dxa"/>
            <w:vMerge/>
            <w:tcBorders>
              <w:top w:val="single" w:sz="4" w:space="0" w:color="auto"/>
              <w:left w:val="single" w:sz="4" w:space="0" w:color="auto"/>
              <w:bottom w:val="single" w:sz="4" w:space="0" w:color="auto"/>
              <w:right w:val="single" w:sz="4" w:space="0" w:color="auto"/>
            </w:tcBorders>
          </w:tcPr>
          <w:p w14:paraId="1A191E6E" w14:textId="77777777" w:rsidR="00C24DBB" w:rsidRPr="00360D2C" w:rsidRDefault="00C24DBB" w:rsidP="00C24DBB">
            <w:pPr>
              <w:spacing w:line="259" w:lineRule="auto"/>
              <w:rPr>
                <w:rFonts w:asciiTheme="minorHAnsi" w:hAnsiTheme="minorHAnsi" w:cstheme="minorHAnsi"/>
                <w:b/>
                <w:sz w:val="22"/>
                <w:szCs w:val="22"/>
              </w:rPr>
            </w:pPr>
          </w:p>
        </w:tc>
        <w:tc>
          <w:tcPr>
            <w:tcW w:w="2702" w:type="dxa"/>
            <w:tcBorders>
              <w:top w:val="single" w:sz="4" w:space="0" w:color="auto"/>
              <w:left w:val="single" w:sz="4" w:space="0" w:color="auto"/>
              <w:bottom w:val="single" w:sz="4" w:space="0" w:color="auto"/>
              <w:right w:val="single" w:sz="4" w:space="0" w:color="000000"/>
            </w:tcBorders>
          </w:tcPr>
          <w:p w14:paraId="26B78B75"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278280DE"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50B12805" w14:textId="6EB36812" w:rsidR="00C24DBB" w:rsidRPr="00360D2C" w:rsidRDefault="00C24DBB" w:rsidP="00C24DBB">
            <w:pPr>
              <w:spacing w:line="259" w:lineRule="auto"/>
              <w:rPr>
                <w:rFonts w:asciiTheme="minorHAnsi" w:hAnsiTheme="minorHAnsi" w:cstheme="minorHAnsi"/>
                <w:b/>
                <w:bCs/>
                <w:i/>
                <w:iCs/>
                <w:sz w:val="22"/>
                <w:szCs w:val="22"/>
              </w:rPr>
            </w:pPr>
          </w:p>
        </w:tc>
        <w:tc>
          <w:tcPr>
            <w:tcW w:w="1260" w:type="dxa"/>
            <w:tcBorders>
              <w:top w:val="single" w:sz="4" w:space="0" w:color="auto"/>
              <w:left w:val="single" w:sz="4" w:space="0" w:color="000000"/>
              <w:bottom w:val="single" w:sz="4" w:space="0" w:color="auto"/>
              <w:right w:val="single" w:sz="4" w:space="0" w:color="000000"/>
            </w:tcBorders>
          </w:tcPr>
          <w:p w14:paraId="37591B4A" w14:textId="038651BB"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000000"/>
              <w:bottom w:val="single" w:sz="4" w:space="0" w:color="auto"/>
              <w:right w:val="single" w:sz="4" w:space="0" w:color="000000"/>
            </w:tcBorders>
          </w:tcPr>
          <w:p w14:paraId="7078A6B1" w14:textId="77777777" w:rsidR="00C24DBB" w:rsidRPr="00360D2C" w:rsidRDefault="00C24DBB" w:rsidP="00C24DBB">
            <w:pPr>
              <w:spacing w:after="160" w:line="259" w:lineRule="auto"/>
              <w:rPr>
                <w:rFonts w:asciiTheme="minorHAnsi" w:hAnsiTheme="minorHAnsi" w:cstheme="minorHAnsi"/>
                <w:strike/>
                <w:sz w:val="22"/>
                <w:szCs w:val="22"/>
              </w:rPr>
            </w:pPr>
          </w:p>
        </w:tc>
        <w:tc>
          <w:tcPr>
            <w:tcW w:w="3330" w:type="dxa"/>
            <w:gridSpan w:val="3"/>
            <w:tcBorders>
              <w:top w:val="single" w:sz="4" w:space="0" w:color="auto"/>
              <w:left w:val="single" w:sz="4" w:space="0" w:color="000000"/>
              <w:bottom w:val="single" w:sz="4" w:space="0" w:color="auto"/>
              <w:right w:val="single" w:sz="4" w:space="0" w:color="auto"/>
            </w:tcBorders>
            <w:vAlign w:val="center"/>
          </w:tcPr>
          <w:p w14:paraId="125782A6" w14:textId="7BB6EA91" w:rsidR="00C24DBB" w:rsidRPr="00360D2C" w:rsidRDefault="00C24DBB" w:rsidP="00C24DBB">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sz w:val="22"/>
                <w:szCs w:val="22"/>
              </w:rPr>
              <w:t>ITD Testing Only</w:t>
            </w:r>
          </w:p>
        </w:tc>
        <w:tc>
          <w:tcPr>
            <w:tcW w:w="900" w:type="dxa"/>
            <w:tcBorders>
              <w:top w:val="single" w:sz="4" w:space="0" w:color="auto"/>
              <w:left w:val="single" w:sz="4" w:space="0" w:color="auto"/>
              <w:bottom w:val="single" w:sz="4" w:space="0" w:color="auto"/>
              <w:right w:val="single" w:sz="4" w:space="0" w:color="auto"/>
            </w:tcBorders>
          </w:tcPr>
          <w:p w14:paraId="423BDE7D" w14:textId="055B7FCD"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0DD3467E" w14:textId="71051455"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vMerge/>
            <w:tcBorders>
              <w:left w:val="single" w:sz="4" w:space="0" w:color="auto"/>
              <w:bottom w:val="single" w:sz="4" w:space="0" w:color="auto"/>
              <w:right w:val="single" w:sz="4" w:space="0" w:color="auto"/>
            </w:tcBorders>
          </w:tcPr>
          <w:p w14:paraId="7D440485" w14:textId="77777777" w:rsidR="00C24DBB" w:rsidRPr="00360D2C" w:rsidRDefault="00C24DBB" w:rsidP="00C24DBB">
            <w:pPr>
              <w:spacing w:after="1" w:line="239" w:lineRule="auto"/>
              <w:ind w:left="10"/>
              <w:rPr>
                <w:rFonts w:asciiTheme="minorHAnsi" w:hAnsiTheme="minorHAnsi" w:cstheme="minorHAnsi"/>
                <w:sz w:val="22"/>
                <w:szCs w:val="22"/>
              </w:rPr>
            </w:pPr>
          </w:p>
        </w:tc>
      </w:tr>
      <w:tr w:rsidR="00C24DBB" w:rsidRPr="00360D2C" w14:paraId="1F9DC9B3" w14:textId="77777777" w:rsidTr="005407FB">
        <w:tc>
          <w:tcPr>
            <w:tcW w:w="713" w:type="dxa"/>
            <w:vMerge w:val="restart"/>
            <w:tcBorders>
              <w:top w:val="single" w:sz="4" w:space="0" w:color="auto"/>
              <w:left w:val="single" w:sz="4" w:space="0" w:color="auto"/>
              <w:bottom w:val="single" w:sz="4" w:space="0" w:color="auto"/>
              <w:right w:val="single" w:sz="4" w:space="0" w:color="auto"/>
            </w:tcBorders>
          </w:tcPr>
          <w:p w14:paraId="1AC8267F" w14:textId="066380FA" w:rsidR="00C24DBB" w:rsidRPr="00360D2C" w:rsidRDefault="003F6AD0"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w:t>
            </w:r>
            <w:r w:rsidR="00E44665" w:rsidRPr="00360D2C">
              <w:rPr>
                <w:rFonts w:asciiTheme="minorHAnsi" w:hAnsiTheme="minorHAnsi" w:cstheme="minorHAnsi"/>
                <w:sz w:val="22"/>
                <w:szCs w:val="22"/>
              </w:rPr>
              <w:t>20</w:t>
            </w:r>
          </w:p>
        </w:tc>
        <w:tc>
          <w:tcPr>
            <w:tcW w:w="2249" w:type="dxa"/>
            <w:vMerge w:val="restart"/>
            <w:tcBorders>
              <w:top w:val="single" w:sz="4" w:space="0" w:color="auto"/>
              <w:left w:val="single" w:sz="4" w:space="0" w:color="auto"/>
              <w:bottom w:val="single" w:sz="4" w:space="0" w:color="auto"/>
              <w:right w:val="single" w:sz="4" w:space="0" w:color="auto"/>
            </w:tcBorders>
          </w:tcPr>
          <w:p w14:paraId="1177A005" w14:textId="33524C5D"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Staging Server SAFTA017 for SAFTA </w:t>
            </w:r>
          </w:p>
          <w:p w14:paraId="3542971D" w14:textId="317E3E28" w:rsidR="00C24DBB" w:rsidRPr="00360D2C" w:rsidRDefault="00C24DBB" w:rsidP="00C24DBB">
            <w:pPr>
              <w:spacing w:line="259" w:lineRule="auto"/>
              <w:ind w:right="169"/>
              <w:rPr>
                <w:rFonts w:asciiTheme="minorHAnsi" w:hAnsiTheme="minorHAnsi" w:cstheme="minorHAnsi"/>
                <w:b/>
                <w:sz w:val="22"/>
                <w:szCs w:val="22"/>
              </w:rPr>
            </w:pPr>
            <w:r w:rsidRPr="00360D2C">
              <w:rPr>
                <w:rFonts w:asciiTheme="minorHAnsi" w:hAnsiTheme="minorHAnsi" w:cstheme="minorHAnsi"/>
                <w:b/>
                <w:sz w:val="22"/>
                <w:szCs w:val="22"/>
              </w:rPr>
              <w:t>(T2 – RTO 5 hours)</w:t>
            </w:r>
          </w:p>
          <w:p w14:paraId="0B7986FE" w14:textId="77777777" w:rsidR="00C24DBB" w:rsidRPr="00360D2C" w:rsidRDefault="00C24DBB" w:rsidP="00C24DBB">
            <w:pPr>
              <w:spacing w:after="160" w:line="259" w:lineRule="auto"/>
              <w:rPr>
                <w:rFonts w:asciiTheme="minorHAnsi" w:hAnsiTheme="minorHAnsi" w:cstheme="minorHAnsi"/>
                <w:sz w:val="22"/>
                <w:szCs w:val="22"/>
              </w:rPr>
            </w:pPr>
          </w:p>
        </w:tc>
        <w:tc>
          <w:tcPr>
            <w:tcW w:w="2702" w:type="dxa"/>
            <w:tcBorders>
              <w:top w:val="single" w:sz="4" w:space="0" w:color="auto"/>
              <w:left w:val="single" w:sz="4" w:space="0" w:color="auto"/>
              <w:bottom w:val="single" w:sz="4" w:space="0" w:color="auto"/>
              <w:right w:val="single" w:sz="4" w:space="0" w:color="auto"/>
            </w:tcBorders>
          </w:tcPr>
          <w:p w14:paraId="337565E7" w14:textId="03D6B936"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39D325FC" w14:textId="77777777" w:rsidR="00C24DBB" w:rsidRPr="00360D2C" w:rsidRDefault="00C24DBB" w:rsidP="00C24DBB">
            <w:pPr>
              <w:spacing w:line="259" w:lineRule="auto"/>
              <w:ind w:right="169"/>
              <w:rPr>
                <w:rFonts w:asciiTheme="minorHAnsi" w:hAnsiTheme="minorHAnsi" w:cstheme="minorHAnsi"/>
                <w:sz w:val="22"/>
                <w:szCs w:val="22"/>
              </w:rPr>
            </w:pPr>
            <w:r w:rsidRPr="00360D2C">
              <w:rPr>
                <w:rFonts w:asciiTheme="minorHAnsi" w:hAnsiTheme="minorHAnsi" w:cstheme="minorHAnsi"/>
                <w:sz w:val="22"/>
                <w:szCs w:val="22"/>
              </w:rPr>
              <w:t xml:space="preserve">To test ping and telnet etc. </w:t>
            </w:r>
          </w:p>
          <w:p w14:paraId="746510EE" w14:textId="77777777" w:rsidR="00C24DBB" w:rsidRPr="00360D2C" w:rsidRDefault="00C24DBB" w:rsidP="00C24DBB">
            <w:pPr>
              <w:spacing w:line="259" w:lineRule="auto"/>
              <w:ind w:right="169"/>
              <w:rPr>
                <w:rFonts w:asciiTheme="minorHAnsi" w:hAnsiTheme="minorHAnsi" w:cstheme="minorHAnsi"/>
                <w:sz w:val="22"/>
                <w:szCs w:val="22"/>
              </w:rPr>
            </w:pPr>
          </w:p>
          <w:p w14:paraId="6447793D" w14:textId="73AC63A9" w:rsidR="00C24DBB" w:rsidRPr="00360D2C" w:rsidRDefault="00C24DBB" w:rsidP="00C24DBB">
            <w:pPr>
              <w:spacing w:line="259" w:lineRule="auto"/>
              <w:ind w:right="169"/>
              <w:rPr>
                <w:rFonts w:asciiTheme="minorHAnsi" w:hAnsiTheme="minorHAnsi" w:cstheme="minorHAnsi"/>
                <w:b/>
                <w:bCs/>
                <w:i/>
                <w:iCs/>
                <w:sz w:val="22"/>
                <w:szCs w:val="22"/>
              </w:rPr>
            </w:pPr>
          </w:p>
          <w:p w14:paraId="2502FFE4" w14:textId="77777777" w:rsidR="00C24DBB" w:rsidRPr="00360D2C" w:rsidRDefault="00C24DBB" w:rsidP="00C24DBB">
            <w:pPr>
              <w:spacing w:line="259" w:lineRule="auto"/>
              <w:ind w:right="169"/>
              <w:rPr>
                <w:rFonts w:asciiTheme="minorHAnsi" w:hAnsiTheme="minorHAnsi" w:cstheme="minorHAnsi"/>
                <w:b/>
                <w:bCs/>
                <w:i/>
                <w:iCs/>
                <w:sz w:val="22"/>
                <w:szCs w:val="22"/>
              </w:rPr>
            </w:pPr>
          </w:p>
          <w:p w14:paraId="503C823C" w14:textId="1709898D" w:rsidR="00C24DBB" w:rsidRPr="00360D2C" w:rsidRDefault="00C24DBB" w:rsidP="00C24DBB">
            <w:pPr>
              <w:spacing w:line="259" w:lineRule="auto"/>
              <w:rPr>
                <w:rFonts w:asciiTheme="minorHAnsi" w:hAnsiTheme="minorHAnsi" w:cstheme="minorHAnsi"/>
                <w:b/>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C5D07F8" w14:textId="5D59DD8D"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58079C92" w14:textId="77777777" w:rsidR="00C24DBB" w:rsidRPr="00360D2C" w:rsidRDefault="00C24DBB" w:rsidP="00C24DBB">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tcPr>
          <w:p w14:paraId="1C670C49" w14:textId="77777777" w:rsidR="00C24DBB" w:rsidRPr="00360D2C" w:rsidRDefault="00C24DBB" w:rsidP="00C24DBB">
            <w:pPr>
              <w:spacing w:line="252" w:lineRule="auto"/>
              <w:ind w:right="2"/>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384F0218" w14:textId="77777777" w:rsidR="00C24DBB" w:rsidRPr="00360D2C" w:rsidRDefault="00C24DBB" w:rsidP="00C24DBB">
            <w:pPr>
              <w:spacing w:line="252" w:lineRule="auto"/>
              <w:ind w:right="2"/>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Nor </w:t>
            </w:r>
            <w:proofErr w:type="spellStart"/>
            <w:r w:rsidRPr="00360D2C">
              <w:rPr>
                <w:rFonts w:asciiTheme="minorHAnsi" w:eastAsia="Calibri" w:hAnsiTheme="minorHAnsi" w:cstheme="minorHAnsi"/>
                <w:b/>
                <w:sz w:val="22"/>
                <w:szCs w:val="22"/>
              </w:rPr>
              <w:t>Zaiasron</w:t>
            </w:r>
            <w:proofErr w:type="spellEnd"/>
            <w:r w:rsidRPr="00360D2C">
              <w:rPr>
                <w:rFonts w:asciiTheme="minorHAnsi" w:eastAsia="Calibri" w:hAnsiTheme="minorHAnsi" w:cstheme="minorHAnsi"/>
                <w:b/>
                <w:sz w:val="22"/>
                <w:szCs w:val="22"/>
              </w:rPr>
              <w:t xml:space="preserve"> Yahaya </w:t>
            </w:r>
          </w:p>
          <w:p w14:paraId="4A1027B0" w14:textId="77777777" w:rsidR="00C24DBB" w:rsidRPr="00360D2C" w:rsidRDefault="00C24DBB" w:rsidP="00C24DBB">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Infrastructure </w:t>
            </w:r>
          </w:p>
          <w:p w14:paraId="68CF6406" w14:textId="77777777" w:rsidR="00C24DBB" w:rsidRPr="00360D2C" w:rsidRDefault="00C24DBB" w:rsidP="00C24DBB">
            <w:pPr>
              <w:spacing w:line="252" w:lineRule="auto"/>
              <w:ind w:right="45"/>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Network &amp; </w:t>
            </w:r>
          </w:p>
          <w:p w14:paraId="773D3941" w14:textId="77777777" w:rsidR="00C24DBB" w:rsidRPr="00360D2C" w:rsidRDefault="00C24DBB" w:rsidP="00C24DBB">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Data Centre </w:t>
            </w:r>
          </w:p>
          <w:p w14:paraId="02CA7538" w14:textId="77777777" w:rsidR="00C24DBB" w:rsidRPr="00360D2C" w:rsidRDefault="00C24DBB" w:rsidP="00C24DBB">
            <w:pPr>
              <w:spacing w:line="256" w:lineRule="auto"/>
              <w:ind w:left="-65"/>
              <w:jc w:val="center"/>
              <w:rPr>
                <w:rFonts w:asciiTheme="minorHAnsi" w:hAnsiTheme="minorHAnsi" w:cstheme="minorHAnsi"/>
                <w:b/>
                <w:bCs/>
                <w:i/>
                <w:iCs/>
                <w:sz w:val="22"/>
                <w:szCs w:val="22"/>
                <w:lang w:eastAsia="en-US"/>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360D2C">
              <w:rPr>
                <w:rFonts w:asciiTheme="minorHAnsi" w:hAnsiTheme="minorHAnsi" w:cstheme="minorHAnsi"/>
                <w:b/>
                <w:bCs/>
                <w:i/>
                <w:iCs/>
                <w:sz w:val="22"/>
                <w:szCs w:val="22"/>
                <w:highlight w:val="lightGray"/>
              </w:rPr>
              <w:t>(Wisma BSN)</w:t>
            </w:r>
          </w:p>
          <w:p w14:paraId="370E60F6" w14:textId="2BFF8989" w:rsidR="00C24DBB" w:rsidRPr="00360D2C" w:rsidRDefault="00C24DBB" w:rsidP="00C24DBB">
            <w:pPr>
              <w:spacing w:line="259" w:lineRule="auto"/>
              <w:ind w:right="2"/>
              <w:jc w:val="center"/>
              <w:rPr>
                <w:rFonts w:asciiTheme="minorHAnsi" w:hAnsiTheme="minorHAnsi" w:cstheme="minorHAnsi"/>
                <w:b/>
                <w:sz w:val="22"/>
                <w:szCs w:val="22"/>
              </w:rPr>
            </w:pPr>
            <w:r w:rsidRPr="00360D2C">
              <w:rPr>
                <w:rFonts w:asciiTheme="minorHAnsi" w:eastAsia="Calibri" w:hAnsiTheme="minorHAnsi" w:cstheme="minorHAnsi"/>
                <w:b/>
                <w:sz w:val="22"/>
                <w:szCs w:val="22"/>
              </w:rPr>
              <w:t xml:space="preserve"> </w:t>
            </w:r>
          </w:p>
        </w:tc>
        <w:tc>
          <w:tcPr>
            <w:tcW w:w="1811" w:type="dxa"/>
            <w:gridSpan w:val="2"/>
            <w:tcBorders>
              <w:top w:val="single" w:sz="4" w:space="0" w:color="auto"/>
              <w:left w:val="single" w:sz="4" w:space="0" w:color="auto"/>
              <w:bottom w:val="single" w:sz="4" w:space="0" w:color="auto"/>
              <w:right w:val="single" w:sz="4" w:space="0" w:color="auto"/>
            </w:tcBorders>
          </w:tcPr>
          <w:p w14:paraId="054C1C5A" w14:textId="77777777" w:rsidR="00C24DBB" w:rsidRPr="00360D2C" w:rsidRDefault="00C24DBB" w:rsidP="00C24DBB">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Mohamad </w:t>
            </w:r>
          </w:p>
          <w:p w14:paraId="53E84910" w14:textId="77777777" w:rsidR="00C24DBB" w:rsidRPr="00360D2C" w:rsidRDefault="00C24DBB" w:rsidP="00C24DBB">
            <w:pPr>
              <w:spacing w:line="23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Zailani</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Zainol</w:t>
            </w:r>
            <w:proofErr w:type="spellEnd"/>
            <w:r w:rsidRPr="00360D2C">
              <w:rPr>
                <w:rFonts w:asciiTheme="minorHAnsi" w:eastAsia="Calibri" w:hAnsiTheme="minorHAnsi" w:cstheme="minorHAnsi"/>
                <w:b/>
                <w:sz w:val="22"/>
                <w:szCs w:val="22"/>
              </w:rPr>
              <w:t xml:space="preserve"> Abidin  </w:t>
            </w:r>
          </w:p>
          <w:p w14:paraId="1147D6A3" w14:textId="77777777" w:rsidR="00C24DBB" w:rsidRPr="00360D2C" w:rsidRDefault="00C24DBB" w:rsidP="00C24DBB">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Infrastructure </w:t>
            </w:r>
          </w:p>
          <w:p w14:paraId="0C01ED4E" w14:textId="77777777" w:rsidR="00C24DBB" w:rsidRPr="00360D2C" w:rsidRDefault="00C24DBB" w:rsidP="00C24DBB">
            <w:pPr>
              <w:spacing w:line="252" w:lineRule="auto"/>
              <w:ind w:right="40"/>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Network &amp; </w:t>
            </w:r>
          </w:p>
          <w:p w14:paraId="3DAA81A1" w14:textId="40F984C1" w:rsidR="00C24DBB" w:rsidRPr="00360D2C" w:rsidRDefault="00C24DBB" w:rsidP="00C24DBB">
            <w:pPr>
              <w:spacing w:line="259" w:lineRule="auto"/>
              <w:ind w:left="13"/>
              <w:jc w:val="center"/>
              <w:rPr>
                <w:rFonts w:asciiTheme="minorHAnsi" w:hAnsiTheme="minorHAnsi" w:cstheme="minorHAnsi"/>
                <w:b/>
                <w:sz w:val="22"/>
                <w:szCs w:val="22"/>
              </w:rPr>
            </w:pPr>
            <w:r w:rsidRPr="00360D2C">
              <w:rPr>
                <w:rFonts w:asciiTheme="minorHAnsi" w:eastAsia="Calibri" w:hAnsiTheme="minorHAnsi" w:cstheme="minorHAnsi"/>
                <w:sz w:val="22"/>
                <w:szCs w:val="22"/>
              </w:rPr>
              <w:t xml:space="preserve">Data Centre 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proofErr w:type="spellStart"/>
            <w:r w:rsidRPr="00360D2C">
              <w:rPr>
                <w:rFonts w:asciiTheme="minorHAnsi" w:eastAsia="Calibri" w:hAnsiTheme="minorHAnsi" w:cstheme="minorHAnsi"/>
                <w:b/>
                <w:bCs/>
                <w:i/>
                <w:iCs/>
                <w:sz w:val="22"/>
                <w:szCs w:val="22"/>
                <w:highlight w:val="lightGray"/>
              </w:rPr>
              <w:t>Strateq</w:t>
            </w:r>
            <w:proofErr w:type="spellEnd"/>
            <w:r w:rsidRPr="00360D2C">
              <w:rPr>
                <w:rFonts w:asciiTheme="minorHAnsi" w:eastAsia="Calibri" w:hAnsiTheme="minorHAnsi" w:cstheme="minorHAnsi"/>
                <w:b/>
                <w:bCs/>
                <w:i/>
                <w:iCs/>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513BC32C" w14:textId="5BFE9C4B"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7CBB45F9" w14:textId="204BBDC7"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11CEB65C" w14:textId="2490A8B3"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379D2" w:rsidRPr="00360D2C">
              <w:rPr>
                <w:rFonts w:asciiTheme="minorHAnsi" w:hAnsiTheme="minorHAnsi" w:cstheme="minorHAnsi"/>
                <w:sz w:val="22"/>
                <w:szCs w:val="22"/>
              </w:rPr>
              <w:t>4</w:t>
            </w:r>
            <w:r w:rsidRPr="00360D2C">
              <w:rPr>
                <w:rFonts w:asciiTheme="minorHAnsi" w:hAnsiTheme="minorHAnsi" w:cstheme="minorHAnsi"/>
                <w:sz w:val="22"/>
                <w:szCs w:val="22"/>
              </w:rPr>
              <w:t>.1</w:t>
            </w:r>
            <w:r w:rsidR="0079259E" w:rsidRPr="00360D2C">
              <w:rPr>
                <w:rFonts w:asciiTheme="minorHAnsi" w:hAnsiTheme="minorHAnsi" w:cstheme="minorHAnsi"/>
                <w:sz w:val="22"/>
                <w:szCs w:val="22"/>
              </w:rPr>
              <w:t>2</w:t>
            </w:r>
          </w:p>
          <w:p w14:paraId="37785D3D" w14:textId="3B73A97B"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SAFTA017)</w:t>
            </w:r>
          </w:p>
        </w:tc>
      </w:tr>
      <w:tr w:rsidR="000F4580" w:rsidRPr="00360D2C" w14:paraId="52138A95" w14:textId="77777777" w:rsidTr="00200215">
        <w:tc>
          <w:tcPr>
            <w:tcW w:w="713" w:type="dxa"/>
            <w:vMerge/>
            <w:tcBorders>
              <w:top w:val="single" w:sz="4" w:space="0" w:color="auto"/>
              <w:left w:val="single" w:sz="4" w:space="0" w:color="auto"/>
              <w:bottom w:val="single" w:sz="4" w:space="0" w:color="auto"/>
              <w:right w:val="single" w:sz="4" w:space="0" w:color="auto"/>
            </w:tcBorders>
          </w:tcPr>
          <w:p w14:paraId="13934B0E" w14:textId="77777777" w:rsidR="000F4580" w:rsidRPr="00360D2C" w:rsidRDefault="000F4580" w:rsidP="000F4580">
            <w:pPr>
              <w:spacing w:after="160" w:line="259" w:lineRule="auto"/>
              <w:rPr>
                <w:rFonts w:asciiTheme="minorHAnsi" w:hAnsiTheme="minorHAnsi" w:cstheme="minorHAnsi"/>
                <w:sz w:val="22"/>
                <w:szCs w:val="22"/>
              </w:rPr>
            </w:pPr>
          </w:p>
        </w:tc>
        <w:tc>
          <w:tcPr>
            <w:tcW w:w="2249" w:type="dxa"/>
            <w:vMerge/>
            <w:tcBorders>
              <w:top w:val="single" w:sz="4" w:space="0" w:color="auto"/>
              <w:left w:val="single" w:sz="4" w:space="0" w:color="auto"/>
              <w:bottom w:val="single" w:sz="4" w:space="0" w:color="auto"/>
              <w:right w:val="single" w:sz="4" w:space="0" w:color="auto"/>
            </w:tcBorders>
          </w:tcPr>
          <w:p w14:paraId="14B3172E" w14:textId="77777777" w:rsidR="000F4580" w:rsidRPr="00360D2C" w:rsidRDefault="000F4580" w:rsidP="000F4580">
            <w:pPr>
              <w:spacing w:line="259" w:lineRule="auto"/>
              <w:rPr>
                <w:rFonts w:asciiTheme="minorHAnsi" w:hAnsiTheme="minorHAnsi" w:cstheme="minorHAnsi"/>
                <w:b/>
                <w:sz w:val="22"/>
                <w:szCs w:val="22"/>
              </w:rPr>
            </w:pPr>
          </w:p>
        </w:tc>
        <w:tc>
          <w:tcPr>
            <w:tcW w:w="2702" w:type="dxa"/>
            <w:tcBorders>
              <w:top w:val="single" w:sz="4" w:space="0" w:color="auto"/>
              <w:left w:val="single" w:sz="4" w:space="0" w:color="auto"/>
              <w:bottom w:val="single" w:sz="4" w:space="0" w:color="auto"/>
              <w:right w:val="single" w:sz="4" w:space="0" w:color="000000"/>
            </w:tcBorders>
          </w:tcPr>
          <w:p w14:paraId="358CF0F1" w14:textId="59E65C2F" w:rsidR="000F4580" w:rsidRPr="00360D2C" w:rsidRDefault="000F4580" w:rsidP="000F4580">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9180" w:type="dxa"/>
            <w:gridSpan w:val="8"/>
            <w:tcBorders>
              <w:top w:val="single" w:sz="4" w:space="0" w:color="auto"/>
              <w:left w:val="single" w:sz="4" w:space="0" w:color="000000"/>
              <w:bottom w:val="single" w:sz="4" w:space="0" w:color="auto"/>
              <w:right w:val="single" w:sz="4" w:space="0" w:color="auto"/>
            </w:tcBorders>
            <w:vAlign w:val="center"/>
          </w:tcPr>
          <w:p w14:paraId="40568405" w14:textId="258F8A89" w:rsidR="000F4580" w:rsidRPr="00360D2C" w:rsidRDefault="000F4580" w:rsidP="000F4580">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ITD TESTING ONLY</w:t>
            </w:r>
          </w:p>
        </w:tc>
      </w:tr>
      <w:tr w:rsidR="00113528" w:rsidRPr="00360D2C" w14:paraId="5BBEEBFE" w14:textId="77777777" w:rsidTr="00B33C08">
        <w:trPr>
          <w:trHeight w:val="903"/>
        </w:trPr>
        <w:tc>
          <w:tcPr>
            <w:tcW w:w="713" w:type="dxa"/>
            <w:vMerge w:val="restart"/>
            <w:tcBorders>
              <w:top w:val="single" w:sz="4" w:space="0" w:color="auto"/>
              <w:left w:val="single" w:sz="4" w:space="0" w:color="auto"/>
              <w:right w:val="single" w:sz="4" w:space="0" w:color="auto"/>
            </w:tcBorders>
          </w:tcPr>
          <w:p w14:paraId="099231F5" w14:textId="68A5B1D9" w:rsidR="00113528" w:rsidRPr="00360D2C" w:rsidRDefault="00113528" w:rsidP="0011352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43.21</w:t>
            </w:r>
          </w:p>
        </w:tc>
        <w:tc>
          <w:tcPr>
            <w:tcW w:w="2249" w:type="dxa"/>
            <w:vMerge w:val="restart"/>
            <w:tcBorders>
              <w:top w:val="single" w:sz="4" w:space="0" w:color="auto"/>
              <w:left w:val="single" w:sz="4" w:space="0" w:color="auto"/>
              <w:right w:val="single" w:sz="4" w:space="0" w:color="auto"/>
            </w:tcBorders>
          </w:tcPr>
          <w:p w14:paraId="4893463E" w14:textId="77777777" w:rsidR="00113528" w:rsidRPr="00360D2C" w:rsidRDefault="00113528" w:rsidP="00113528">
            <w:pPr>
              <w:spacing w:line="259" w:lineRule="auto"/>
              <w:rPr>
                <w:rFonts w:asciiTheme="minorHAnsi" w:hAnsiTheme="minorHAnsi" w:cstheme="minorHAnsi"/>
                <w:b/>
                <w:sz w:val="22"/>
                <w:szCs w:val="22"/>
                <w:highlight w:val="yellow"/>
              </w:rPr>
            </w:pPr>
            <w:r w:rsidRPr="00360D2C">
              <w:rPr>
                <w:rFonts w:asciiTheme="minorHAnsi" w:hAnsiTheme="minorHAnsi" w:cstheme="minorHAnsi"/>
                <w:b/>
                <w:sz w:val="22"/>
                <w:szCs w:val="22"/>
              </w:rPr>
              <w:t xml:space="preserve">Email </w:t>
            </w:r>
          </w:p>
        </w:tc>
        <w:tc>
          <w:tcPr>
            <w:tcW w:w="2702" w:type="dxa"/>
            <w:tcBorders>
              <w:top w:val="single" w:sz="4" w:space="0" w:color="auto"/>
              <w:left w:val="single" w:sz="4" w:space="0" w:color="auto"/>
              <w:bottom w:val="single" w:sz="4" w:space="0" w:color="auto"/>
              <w:right w:val="single" w:sz="4" w:space="0" w:color="auto"/>
            </w:tcBorders>
          </w:tcPr>
          <w:p w14:paraId="295567E9" w14:textId="4FD32F86" w:rsidR="00113528" w:rsidRPr="00360D2C" w:rsidRDefault="00113528" w:rsidP="00A63A7D">
            <w:pPr>
              <w:pStyle w:val="ListParagraph"/>
              <w:numPr>
                <w:ilvl w:val="0"/>
                <w:numId w:val="22"/>
              </w:numPr>
              <w:spacing w:after="160" w:line="259" w:lineRule="auto"/>
              <w:ind w:left="352"/>
              <w:rPr>
                <w:rFonts w:asciiTheme="minorHAnsi" w:hAnsiTheme="minorHAnsi" w:cstheme="minorHAnsi"/>
                <w:szCs w:val="20"/>
              </w:rPr>
            </w:pPr>
            <w:r w:rsidRPr="00360D2C">
              <w:rPr>
                <w:rFonts w:asciiTheme="minorHAnsi" w:hAnsiTheme="minorHAnsi" w:cstheme="minorHAnsi"/>
                <w:szCs w:val="20"/>
              </w:rPr>
              <w:t>Send &amp; receive email from Internet</w:t>
            </w:r>
          </w:p>
          <w:p w14:paraId="18FB9A36" w14:textId="77777777" w:rsidR="00113528" w:rsidRPr="00360D2C" w:rsidRDefault="00113528" w:rsidP="00A63A7D">
            <w:pPr>
              <w:pStyle w:val="ListParagraph"/>
              <w:numPr>
                <w:ilvl w:val="0"/>
                <w:numId w:val="22"/>
              </w:numPr>
              <w:spacing w:after="160" w:line="259" w:lineRule="auto"/>
              <w:ind w:left="352"/>
              <w:rPr>
                <w:rFonts w:asciiTheme="minorHAnsi" w:hAnsiTheme="minorHAnsi" w:cstheme="minorHAnsi"/>
                <w:szCs w:val="20"/>
              </w:rPr>
            </w:pPr>
            <w:r w:rsidRPr="00360D2C">
              <w:rPr>
                <w:rFonts w:asciiTheme="minorHAnsi" w:hAnsiTheme="minorHAnsi" w:cstheme="minorHAnsi"/>
                <w:szCs w:val="20"/>
              </w:rPr>
              <w:t xml:space="preserve">Send &amp; email to BCM Group </w:t>
            </w:r>
          </w:p>
          <w:p w14:paraId="4C8020F2" w14:textId="01080489" w:rsidR="00113528" w:rsidRPr="00360D2C" w:rsidRDefault="00113528" w:rsidP="00A63A7D">
            <w:pPr>
              <w:pStyle w:val="ListParagraph"/>
              <w:numPr>
                <w:ilvl w:val="0"/>
                <w:numId w:val="22"/>
              </w:numPr>
              <w:spacing w:after="160" w:line="259" w:lineRule="auto"/>
              <w:ind w:left="352"/>
              <w:rPr>
                <w:rFonts w:asciiTheme="minorHAnsi" w:hAnsiTheme="minorHAnsi" w:cstheme="minorHAnsi"/>
              </w:rPr>
            </w:pPr>
            <w:r w:rsidRPr="00360D2C">
              <w:rPr>
                <w:rFonts w:asciiTheme="minorHAnsi" w:hAnsiTheme="minorHAnsi" w:cstheme="minorHAnsi"/>
                <w:szCs w:val="20"/>
              </w:rPr>
              <w:t>ITD Testing only</w:t>
            </w:r>
          </w:p>
        </w:tc>
        <w:tc>
          <w:tcPr>
            <w:tcW w:w="1260" w:type="dxa"/>
            <w:tcBorders>
              <w:top w:val="single" w:sz="4" w:space="0" w:color="auto"/>
              <w:left w:val="single" w:sz="4" w:space="0" w:color="auto"/>
              <w:bottom w:val="single" w:sz="4" w:space="0" w:color="auto"/>
              <w:right w:val="single" w:sz="4" w:space="0" w:color="auto"/>
            </w:tcBorders>
          </w:tcPr>
          <w:p w14:paraId="6A7CD2CE" w14:textId="47F97A40" w:rsidR="00113528" w:rsidRPr="00360D2C" w:rsidRDefault="00113528" w:rsidP="0011352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440" w:type="dxa"/>
            <w:tcBorders>
              <w:top w:val="single" w:sz="4" w:space="0" w:color="auto"/>
              <w:left w:val="single" w:sz="4" w:space="0" w:color="auto"/>
              <w:bottom w:val="single" w:sz="4" w:space="0" w:color="auto"/>
              <w:right w:val="single" w:sz="4" w:space="0" w:color="auto"/>
            </w:tcBorders>
          </w:tcPr>
          <w:p w14:paraId="51B02272" w14:textId="77777777" w:rsidR="00113528" w:rsidRPr="00360D2C" w:rsidRDefault="00113528" w:rsidP="00113528">
            <w:pPr>
              <w:spacing w:after="160" w:line="259" w:lineRule="auto"/>
              <w:rPr>
                <w:rFonts w:asciiTheme="minorHAnsi" w:hAnsiTheme="minorHAnsi" w:cstheme="minorHAnsi"/>
                <w:strike/>
                <w:sz w:val="22"/>
                <w:szCs w:val="22"/>
              </w:rPr>
            </w:pPr>
          </w:p>
        </w:tc>
        <w:tc>
          <w:tcPr>
            <w:tcW w:w="1519" w:type="dxa"/>
            <w:tcBorders>
              <w:top w:val="single" w:sz="4" w:space="0" w:color="auto"/>
              <w:left w:val="single" w:sz="4" w:space="0" w:color="auto"/>
              <w:bottom w:val="single" w:sz="4" w:space="0" w:color="auto"/>
              <w:right w:val="single" w:sz="4" w:space="0" w:color="auto"/>
            </w:tcBorders>
            <w:vAlign w:val="bottom"/>
          </w:tcPr>
          <w:p w14:paraId="676B0612" w14:textId="77777777" w:rsidR="00113528" w:rsidRPr="00360D2C" w:rsidRDefault="00113528" w:rsidP="00113528">
            <w:pPr>
              <w:spacing w:line="259" w:lineRule="auto"/>
              <w:ind w:left="67"/>
              <w:jc w:val="center"/>
              <w:rPr>
                <w:rFonts w:asciiTheme="minorHAnsi" w:hAnsiTheme="minorHAnsi" w:cstheme="minorHAnsi"/>
                <w:sz w:val="22"/>
                <w:szCs w:val="22"/>
              </w:rPr>
            </w:pPr>
            <w:r w:rsidRPr="00360D2C">
              <w:rPr>
                <w:rFonts w:asciiTheme="minorHAnsi" w:hAnsiTheme="minorHAnsi" w:cstheme="minorHAnsi"/>
                <w:b/>
                <w:sz w:val="22"/>
              </w:rPr>
              <w:t xml:space="preserve">Hanif </w:t>
            </w:r>
            <w:proofErr w:type="spellStart"/>
            <w:r w:rsidRPr="00360D2C">
              <w:rPr>
                <w:rFonts w:asciiTheme="minorHAnsi" w:hAnsiTheme="minorHAnsi" w:cstheme="minorHAnsi"/>
                <w:b/>
                <w:sz w:val="22"/>
              </w:rPr>
              <w:t>Mohd</w:t>
            </w:r>
            <w:proofErr w:type="spellEnd"/>
            <w:r w:rsidRPr="00360D2C">
              <w:rPr>
                <w:rFonts w:asciiTheme="minorHAnsi" w:hAnsiTheme="minorHAnsi" w:cstheme="minorHAnsi"/>
                <w:b/>
                <w:sz w:val="22"/>
              </w:rPr>
              <w:t xml:space="preserve"> Jaffar</w:t>
            </w:r>
            <w:r w:rsidRPr="00360D2C">
              <w:rPr>
                <w:rFonts w:asciiTheme="minorHAnsi" w:hAnsiTheme="minorHAnsi" w:cstheme="minorHAnsi"/>
                <w:sz w:val="22"/>
              </w:rPr>
              <w:t xml:space="preserve"> </w:t>
            </w:r>
            <w:r w:rsidRPr="00360D2C">
              <w:rPr>
                <w:rFonts w:asciiTheme="minorHAnsi" w:hAnsiTheme="minorHAnsi" w:cstheme="minorHAnsi"/>
                <w:sz w:val="22"/>
              </w:rPr>
              <w:br/>
            </w:r>
            <w:r w:rsidRPr="00360D2C">
              <w:rPr>
                <w:rFonts w:asciiTheme="minorHAnsi" w:hAnsiTheme="minorHAnsi" w:cstheme="minorHAnsi"/>
                <w:sz w:val="22"/>
                <w:szCs w:val="22"/>
              </w:rPr>
              <w:t>Infrastructure</w:t>
            </w:r>
          </w:p>
          <w:p w14:paraId="0FD4CB77" w14:textId="77777777" w:rsidR="00113528" w:rsidRPr="00360D2C" w:rsidRDefault="00113528" w:rsidP="00113528">
            <w:pPr>
              <w:spacing w:line="259"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18E4F6C" w14:textId="77777777" w:rsidR="00113528" w:rsidRPr="00360D2C" w:rsidRDefault="00113528" w:rsidP="00113528">
            <w:pPr>
              <w:spacing w:line="259"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7B89CF1A" w14:textId="77777777" w:rsidR="00113528" w:rsidRPr="00360D2C" w:rsidRDefault="00113528" w:rsidP="00113528">
            <w:pPr>
              <w:spacing w:line="259" w:lineRule="auto"/>
              <w:ind w:left="54"/>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6FB2C158" w14:textId="70DB15CC" w:rsidR="00113528" w:rsidRPr="00360D2C" w:rsidRDefault="00113528" w:rsidP="00113528">
            <w:pPr>
              <w:spacing w:after="160" w:line="259" w:lineRule="auto"/>
              <w:jc w:val="center"/>
              <w:rPr>
                <w:rFonts w:asciiTheme="minorHAnsi" w:hAnsiTheme="minorHAnsi" w:cstheme="minorHAnsi"/>
                <w:b/>
                <w:sz w:val="22"/>
                <w:szCs w:val="22"/>
              </w:rPr>
            </w:pPr>
            <w:r w:rsidRPr="00360D2C">
              <w:rPr>
                <w:rFonts w:asciiTheme="minorHAnsi" w:hAnsiTheme="minorHAnsi" w:cstheme="minorHAnsi"/>
                <w:b/>
                <w:bCs/>
                <w:sz w:val="22"/>
                <w:szCs w:val="22"/>
              </w:rPr>
              <w:t>(</w:t>
            </w:r>
            <w:r w:rsidRPr="001866AF">
              <w:rPr>
                <w:rFonts w:asciiTheme="minorHAnsi" w:hAnsiTheme="minorHAnsi" w:cstheme="minorHAnsi"/>
                <w:b/>
                <w:bCs/>
                <w:sz w:val="22"/>
                <w:szCs w:val="22"/>
                <w:highlight w:val="lightGray"/>
              </w:rPr>
              <w:t>Wisma BSN</w:t>
            </w:r>
            <w:r w:rsidRPr="00360D2C">
              <w:rPr>
                <w:rFonts w:asciiTheme="minorHAnsi" w:hAnsiTheme="minorHAnsi" w:cstheme="minorHAnsi"/>
                <w:b/>
                <w:bCs/>
                <w:sz w:val="22"/>
                <w:szCs w:val="22"/>
              </w:rPr>
              <w:t>)</w:t>
            </w:r>
          </w:p>
        </w:tc>
        <w:tc>
          <w:tcPr>
            <w:tcW w:w="1811" w:type="dxa"/>
            <w:gridSpan w:val="2"/>
            <w:tcBorders>
              <w:top w:val="single" w:sz="4" w:space="0" w:color="auto"/>
              <w:left w:val="single" w:sz="4" w:space="0" w:color="auto"/>
              <w:bottom w:val="single" w:sz="4" w:space="0" w:color="auto"/>
              <w:right w:val="single" w:sz="4" w:space="0" w:color="auto"/>
            </w:tcBorders>
            <w:vAlign w:val="bottom"/>
          </w:tcPr>
          <w:p w14:paraId="76769D4F" w14:textId="77777777" w:rsidR="00113528" w:rsidRPr="00360D2C" w:rsidRDefault="00113528" w:rsidP="00113528">
            <w:pPr>
              <w:spacing w:line="259" w:lineRule="auto"/>
              <w:ind w:left="67"/>
              <w:jc w:val="center"/>
              <w:rPr>
                <w:rFonts w:asciiTheme="minorHAnsi" w:hAnsiTheme="minorHAnsi" w:cstheme="minorHAnsi"/>
                <w:sz w:val="22"/>
                <w:szCs w:val="22"/>
              </w:rPr>
            </w:pPr>
            <w:r w:rsidRPr="00360D2C">
              <w:rPr>
                <w:rFonts w:asciiTheme="minorHAnsi" w:hAnsiTheme="minorHAnsi" w:cstheme="minorHAnsi"/>
                <w:b/>
                <w:sz w:val="22"/>
              </w:rPr>
              <w:t xml:space="preserve">Muhamad Khalil </w:t>
            </w:r>
            <w:proofErr w:type="spellStart"/>
            <w:r w:rsidRPr="00360D2C">
              <w:rPr>
                <w:rFonts w:asciiTheme="minorHAnsi" w:hAnsiTheme="minorHAnsi" w:cstheme="minorHAnsi"/>
                <w:b/>
                <w:sz w:val="22"/>
              </w:rPr>
              <w:t>Mohd</w:t>
            </w:r>
            <w:proofErr w:type="spellEnd"/>
            <w:r w:rsidRPr="00360D2C">
              <w:rPr>
                <w:rFonts w:asciiTheme="minorHAnsi" w:hAnsiTheme="minorHAnsi" w:cstheme="minorHAnsi"/>
                <w:sz w:val="22"/>
              </w:rPr>
              <w:t xml:space="preserve"> </w:t>
            </w:r>
            <w:r w:rsidRPr="00360D2C">
              <w:rPr>
                <w:rFonts w:asciiTheme="minorHAnsi" w:hAnsiTheme="minorHAnsi" w:cstheme="minorHAnsi"/>
                <w:sz w:val="22"/>
              </w:rPr>
              <w:br/>
            </w:r>
            <w:r w:rsidRPr="00360D2C">
              <w:rPr>
                <w:rFonts w:asciiTheme="minorHAnsi" w:hAnsiTheme="minorHAnsi" w:cstheme="minorHAnsi"/>
                <w:sz w:val="22"/>
                <w:szCs w:val="22"/>
              </w:rPr>
              <w:t>Infrastructure</w:t>
            </w:r>
          </w:p>
          <w:p w14:paraId="3F7DC8E6" w14:textId="77777777" w:rsidR="00113528" w:rsidRPr="00360D2C" w:rsidRDefault="00113528" w:rsidP="00113528">
            <w:pPr>
              <w:spacing w:line="259"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790FA4B" w14:textId="77777777" w:rsidR="00113528" w:rsidRPr="00360D2C" w:rsidRDefault="00113528" w:rsidP="00113528">
            <w:pPr>
              <w:spacing w:line="259"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FDEE7CF" w14:textId="77777777" w:rsidR="00113528" w:rsidRPr="00360D2C" w:rsidRDefault="00113528" w:rsidP="00113528">
            <w:pPr>
              <w:spacing w:line="259" w:lineRule="auto"/>
              <w:ind w:left="69"/>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00A1AD57" w14:textId="556FE4DD" w:rsidR="00113528" w:rsidRPr="00360D2C" w:rsidRDefault="00113528" w:rsidP="00113528">
            <w:pPr>
              <w:spacing w:after="160"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w:t>
            </w:r>
            <w:r w:rsidRPr="001866AF">
              <w:rPr>
                <w:rFonts w:asciiTheme="minorHAnsi" w:hAnsiTheme="minorHAnsi" w:cstheme="minorHAnsi"/>
                <w:b/>
                <w:sz w:val="22"/>
                <w:szCs w:val="22"/>
                <w:highlight w:val="lightGray"/>
              </w:rPr>
              <w:t>Wisma BSN</w:t>
            </w:r>
            <w:r w:rsidRPr="00360D2C">
              <w:rPr>
                <w:rFonts w:asciiTheme="minorHAnsi" w:hAnsiTheme="minorHAnsi" w:cstheme="minorHAnsi"/>
                <w:b/>
                <w:sz w:val="22"/>
                <w:szCs w:val="22"/>
              </w:rPr>
              <w:t>)</w:t>
            </w:r>
          </w:p>
        </w:tc>
        <w:tc>
          <w:tcPr>
            <w:tcW w:w="900" w:type="dxa"/>
            <w:tcBorders>
              <w:top w:val="single" w:sz="4" w:space="0" w:color="auto"/>
              <w:left w:val="single" w:sz="4" w:space="0" w:color="auto"/>
              <w:bottom w:val="single" w:sz="4" w:space="0" w:color="auto"/>
              <w:right w:val="single" w:sz="4" w:space="0" w:color="auto"/>
            </w:tcBorders>
          </w:tcPr>
          <w:p w14:paraId="55839542" w14:textId="7F4D0B02" w:rsidR="00113528" w:rsidRPr="00360D2C" w:rsidRDefault="00113528" w:rsidP="0011352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05:30</w:t>
            </w:r>
          </w:p>
        </w:tc>
        <w:tc>
          <w:tcPr>
            <w:tcW w:w="810" w:type="dxa"/>
            <w:tcBorders>
              <w:top w:val="single" w:sz="4" w:space="0" w:color="auto"/>
              <w:left w:val="single" w:sz="4" w:space="0" w:color="auto"/>
              <w:bottom w:val="single" w:sz="4" w:space="0" w:color="auto"/>
              <w:right w:val="single" w:sz="4" w:space="0" w:color="auto"/>
            </w:tcBorders>
          </w:tcPr>
          <w:p w14:paraId="3401D6BA" w14:textId="702F0F1F" w:rsidR="00113528" w:rsidRPr="00360D2C" w:rsidRDefault="00113528" w:rsidP="0011352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07:30</w:t>
            </w:r>
          </w:p>
        </w:tc>
        <w:tc>
          <w:tcPr>
            <w:tcW w:w="1440" w:type="dxa"/>
            <w:tcBorders>
              <w:top w:val="single" w:sz="4" w:space="0" w:color="auto"/>
              <w:left w:val="single" w:sz="4" w:space="0" w:color="auto"/>
              <w:bottom w:val="single" w:sz="4" w:space="0" w:color="auto"/>
              <w:right w:val="single" w:sz="4" w:space="0" w:color="auto"/>
            </w:tcBorders>
          </w:tcPr>
          <w:p w14:paraId="12CB92A2" w14:textId="177D0EDA" w:rsidR="00113528" w:rsidRPr="00360D2C" w:rsidRDefault="00113528" w:rsidP="00113528">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After Step# 1</w:t>
            </w:r>
            <w:r w:rsidR="00C640CC">
              <w:rPr>
                <w:rFonts w:asciiTheme="minorHAnsi" w:hAnsiTheme="minorHAnsi" w:cstheme="minorHAnsi"/>
                <w:sz w:val="22"/>
                <w:szCs w:val="22"/>
              </w:rPr>
              <w:t>2</w:t>
            </w:r>
          </w:p>
          <w:p w14:paraId="26C5132A" w14:textId="77777777" w:rsidR="00113528" w:rsidRPr="00360D2C" w:rsidRDefault="00113528" w:rsidP="00113528">
            <w:pPr>
              <w:spacing w:after="1" w:line="239" w:lineRule="auto"/>
              <w:ind w:left="10"/>
              <w:rPr>
                <w:rFonts w:asciiTheme="minorHAnsi" w:hAnsiTheme="minorHAnsi" w:cstheme="minorHAnsi"/>
                <w:sz w:val="22"/>
                <w:szCs w:val="22"/>
              </w:rPr>
            </w:pPr>
          </w:p>
          <w:p w14:paraId="45976307" w14:textId="12DC8F41" w:rsidR="00113528" w:rsidRPr="00360D2C" w:rsidRDefault="00113528" w:rsidP="00113528">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Email Switching to DR (</w:t>
            </w:r>
            <w:r w:rsidR="00C640CC">
              <w:rPr>
                <w:rFonts w:asciiTheme="minorHAnsi" w:hAnsiTheme="minorHAnsi" w:cstheme="minorHAnsi"/>
                <w:sz w:val="22"/>
                <w:szCs w:val="22"/>
              </w:rPr>
              <w:t>00</w:t>
            </w:r>
            <w:r w:rsidRPr="00360D2C">
              <w:rPr>
                <w:rFonts w:asciiTheme="minorHAnsi" w:hAnsiTheme="minorHAnsi" w:cstheme="minorHAnsi"/>
                <w:sz w:val="22"/>
                <w:szCs w:val="22"/>
              </w:rPr>
              <w:t>:00 – 0</w:t>
            </w:r>
            <w:r w:rsidR="00C640CC">
              <w:rPr>
                <w:rFonts w:asciiTheme="minorHAnsi" w:hAnsiTheme="minorHAnsi" w:cstheme="minorHAnsi"/>
                <w:sz w:val="22"/>
                <w:szCs w:val="22"/>
              </w:rPr>
              <w:t>3</w:t>
            </w:r>
            <w:r w:rsidRPr="00360D2C">
              <w:rPr>
                <w:rFonts w:asciiTheme="minorHAnsi" w:hAnsiTheme="minorHAnsi" w:cstheme="minorHAnsi"/>
                <w:sz w:val="22"/>
                <w:szCs w:val="22"/>
              </w:rPr>
              <w:t>:00)</w:t>
            </w:r>
          </w:p>
        </w:tc>
      </w:tr>
      <w:tr w:rsidR="000F4580" w:rsidRPr="00360D2C" w14:paraId="484DFACF" w14:textId="77777777" w:rsidTr="00200215">
        <w:trPr>
          <w:trHeight w:val="903"/>
        </w:trPr>
        <w:tc>
          <w:tcPr>
            <w:tcW w:w="713" w:type="dxa"/>
            <w:vMerge/>
            <w:tcBorders>
              <w:left w:val="single" w:sz="4" w:space="0" w:color="auto"/>
              <w:bottom w:val="single" w:sz="4" w:space="0" w:color="auto"/>
              <w:right w:val="single" w:sz="4" w:space="0" w:color="auto"/>
            </w:tcBorders>
          </w:tcPr>
          <w:p w14:paraId="65110C3D" w14:textId="77777777" w:rsidR="000F4580" w:rsidRPr="00360D2C" w:rsidRDefault="000F4580" w:rsidP="000F4580">
            <w:pPr>
              <w:spacing w:after="160" w:line="259" w:lineRule="auto"/>
              <w:rPr>
                <w:rFonts w:asciiTheme="minorHAnsi" w:hAnsiTheme="minorHAnsi" w:cstheme="minorHAnsi"/>
                <w:sz w:val="22"/>
                <w:szCs w:val="22"/>
              </w:rPr>
            </w:pPr>
          </w:p>
        </w:tc>
        <w:tc>
          <w:tcPr>
            <w:tcW w:w="2249" w:type="dxa"/>
            <w:vMerge/>
            <w:tcBorders>
              <w:left w:val="single" w:sz="4" w:space="0" w:color="auto"/>
              <w:bottom w:val="single" w:sz="4" w:space="0" w:color="auto"/>
              <w:right w:val="single" w:sz="4" w:space="0" w:color="auto"/>
            </w:tcBorders>
          </w:tcPr>
          <w:p w14:paraId="5A0F5FB1" w14:textId="77777777" w:rsidR="000F4580" w:rsidRPr="00360D2C" w:rsidRDefault="000F4580" w:rsidP="000F4580">
            <w:pPr>
              <w:spacing w:line="259" w:lineRule="auto"/>
              <w:rPr>
                <w:rFonts w:asciiTheme="minorHAnsi" w:hAnsiTheme="minorHAnsi" w:cstheme="minorHAnsi"/>
                <w:b/>
                <w:sz w:val="22"/>
                <w:szCs w:val="22"/>
                <w:highlight w:val="yellow"/>
              </w:rPr>
            </w:pPr>
          </w:p>
        </w:tc>
        <w:tc>
          <w:tcPr>
            <w:tcW w:w="2702" w:type="dxa"/>
            <w:tcBorders>
              <w:top w:val="single" w:sz="4" w:space="0" w:color="auto"/>
              <w:left w:val="single" w:sz="4" w:space="0" w:color="auto"/>
              <w:bottom w:val="single" w:sz="4" w:space="0" w:color="auto"/>
              <w:right w:val="single" w:sz="4" w:space="0" w:color="auto"/>
            </w:tcBorders>
          </w:tcPr>
          <w:p w14:paraId="1AD6F9D8" w14:textId="435C62A6" w:rsidR="000F4580" w:rsidRPr="00360D2C" w:rsidRDefault="000F4580" w:rsidP="000F4580">
            <w:pPr>
              <w:spacing w:after="160" w:line="259" w:lineRule="auto"/>
              <w:rPr>
                <w:rFonts w:asciiTheme="minorHAnsi" w:hAnsiTheme="minorHAnsi" w:cstheme="minorHAnsi"/>
                <w:szCs w:val="22"/>
              </w:rPr>
            </w:pPr>
            <w:r w:rsidRPr="00360D2C">
              <w:rPr>
                <w:rFonts w:asciiTheme="minorHAnsi" w:hAnsiTheme="minorHAnsi" w:cstheme="minorHAnsi"/>
                <w:b/>
                <w:bCs/>
                <w:sz w:val="22"/>
                <w:szCs w:val="22"/>
                <w:u w:val="single"/>
              </w:rPr>
              <w:t>Business User:</w:t>
            </w:r>
          </w:p>
        </w:tc>
        <w:tc>
          <w:tcPr>
            <w:tcW w:w="9180" w:type="dxa"/>
            <w:gridSpan w:val="8"/>
            <w:tcBorders>
              <w:top w:val="single" w:sz="4" w:space="0" w:color="auto"/>
              <w:left w:val="single" w:sz="4" w:space="0" w:color="auto"/>
              <w:bottom w:val="single" w:sz="4" w:space="0" w:color="auto"/>
              <w:right w:val="single" w:sz="4" w:space="0" w:color="auto"/>
            </w:tcBorders>
            <w:vAlign w:val="center"/>
          </w:tcPr>
          <w:p w14:paraId="0B369710" w14:textId="12DA144D" w:rsidR="000F4580" w:rsidRPr="00360D2C" w:rsidRDefault="000F4580" w:rsidP="000F4580">
            <w:pPr>
              <w:spacing w:after="160"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ITD TESTING ONLY</w:t>
            </w:r>
          </w:p>
        </w:tc>
      </w:tr>
    </w:tbl>
    <w:p w14:paraId="6316189D" w14:textId="77777777" w:rsidR="00EE6E66" w:rsidRPr="00360D2C" w:rsidRDefault="00EE6E66">
      <w:pPr>
        <w:spacing w:after="160" w:line="259" w:lineRule="auto"/>
        <w:rPr>
          <w:rFonts w:asciiTheme="minorHAnsi" w:hAnsiTheme="minorHAnsi" w:cstheme="minorHAnsi"/>
        </w:rPr>
      </w:pPr>
    </w:p>
    <w:p w14:paraId="61E9D8B8" w14:textId="41008843" w:rsidR="000B3E32" w:rsidRPr="00360D2C" w:rsidRDefault="000B3E32">
      <w:pPr>
        <w:spacing w:after="160" w:line="259" w:lineRule="auto"/>
        <w:rPr>
          <w:rFonts w:asciiTheme="minorHAnsi" w:hAnsiTheme="minorHAnsi" w:cstheme="minorHAnsi"/>
        </w:rPr>
      </w:pPr>
      <w:r w:rsidRPr="00360D2C">
        <w:rPr>
          <w:rFonts w:asciiTheme="minorHAnsi" w:hAnsiTheme="minorHAnsi" w:cstheme="minorHAnsi"/>
        </w:rPr>
        <w:br w:type="page"/>
      </w:r>
    </w:p>
    <w:p w14:paraId="3CF87EEE" w14:textId="7D07897F" w:rsidR="000B3E32" w:rsidRPr="00360D2C" w:rsidRDefault="00E834A8" w:rsidP="00054713">
      <w:pPr>
        <w:pStyle w:val="Heading3"/>
        <w:rPr>
          <w:sz w:val="22"/>
          <w:szCs w:val="22"/>
        </w:rPr>
      </w:pPr>
      <w:bookmarkStart w:id="50" w:name="_Toc106208419"/>
      <w:r w:rsidRPr="00360D2C">
        <w:lastRenderedPageBreak/>
        <w:t xml:space="preserve">Verification for </w:t>
      </w:r>
      <w:r w:rsidR="000B3E32" w:rsidRPr="00360D2C">
        <w:t xml:space="preserve">Tier </w:t>
      </w:r>
      <w:r w:rsidR="00330E7A" w:rsidRPr="00360D2C">
        <w:t>3</w:t>
      </w:r>
      <w:r w:rsidR="000B3E32" w:rsidRPr="00360D2C">
        <w:t xml:space="preserve"> (RTO 1 Day) </w:t>
      </w:r>
      <w:r w:rsidRPr="00360D2C">
        <w:t xml:space="preserve">@ DR, </w:t>
      </w:r>
      <w:proofErr w:type="spellStart"/>
      <w:r w:rsidRPr="00360D2C">
        <w:t>Strateq</w:t>
      </w:r>
      <w:proofErr w:type="spellEnd"/>
      <w:r w:rsidR="003D234B" w:rsidRPr="00360D2C">
        <w:t xml:space="preserve"> (0</w:t>
      </w:r>
      <w:r w:rsidR="00377205" w:rsidRPr="00360D2C">
        <w:t>5</w:t>
      </w:r>
      <w:r w:rsidR="003D234B" w:rsidRPr="00360D2C">
        <w:t>:</w:t>
      </w:r>
      <w:r w:rsidR="00377205" w:rsidRPr="00360D2C">
        <w:t>3</w:t>
      </w:r>
      <w:r w:rsidR="003D234B" w:rsidRPr="00360D2C">
        <w:t>0 – 0</w:t>
      </w:r>
      <w:r w:rsidR="00377205" w:rsidRPr="00360D2C">
        <w:t>7</w:t>
      </w:r>
      <w:r w:rsidR="003D234B" w:rsidRPr="00360D2C">
        <w:t>:30)</w:t>
      </w:r>
      <w:bookmarkEnd w:id="50"/>
    </w:p>
    <w:p w14:paraId="4C7844E9" w14:textId="5CFA1E8F" w:rsidR="00EE6E66" w:rsidRPr="00360D2C" w:rsidRDefault="00EE6E66">
      <w:pPr>
        <w:spacing w:after="160" w:line="259" w:lineRule="auto"/>
        <w:rPr>
          <w:rFonts w:asciiTheme="minorHAnsi" w:hAnsiTheme="minorHAnsi" w:cstheme="minorHAnsi"/>
        </w:rPr>
      </w:pPr>
    </w:p>
    <w:tbl>
      <w:tblPr>
        <w:tblStyle w:val="TableGrid0"/>
        <w:tblW w:w="15114" w:type="dxa"/>
        <w:tblInd w:w="-899" w:type="dxa"/>
        <w:tblLayout w:type="fixed"/>
        <w:tblCellMar>
          <w:top w:w="7" w:type="dxa"/>
          <w:left w:w="96" w:type="dxa"/>
          <w:right w:w="54" w:type="dxa"/>
        </w:tblCellMar>
        <w:tblLook w:val="04A0" w:firstRow="1" w:lastRow="0" w:firstColumn="1" w:lastColumn="0" w:noHBand="0" w:noVBand="1"/>
      </w:tblPr>
      <w:tblGrid>
        <w:gridCol w:w="6024"/>
        <w:gridCol w:w="2880"/>
        <w:gridCol w:w="3238"/>
        <w:gridCol w:w="2972"/>
      </w:tblGrid>
      <w:tr w:rsidR="00EB3153" w:rsidRPr="00360D2C" w14:paraId="33B1B192" w14:textId="77777777" w:rsidTr="00FC6C7E">
        <w:trPr>
          <w:trHeight w:val="436"/>
        </w:trPr>
        <w:tc>
          <w:tcPr>
            <w:tcW w:w="6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3E94AC6" w14:textId="17A59C87" w:rsidR="002F2834" w:rsidRPr="00360D2C" w:rsidRDefault="00FD7B15" w:rsidP="00FD7B15">
            <w:pPr>
              <w:spacing w:line="259" w:lineRule="auto"/>
              <w:ind w:right="43"/>
              <w:rPr>
                <w:rFonts w:asciiTheme="minorHAnsi" w:hAnsiTheme="minorHAnsi" w:cstheme="minorHAnsi"/>
                <w:b/>
                <w:sz w:val="22"/>
                <w:szCs w:val="22"/>
              </w:rPr>
            </w:pPr>
            <w:r w:rsidRPr="00360D2C">
              <w:rPr>
                <w:rFonts w:asciiTheme="minorHAnsi" w:hAnsiTheme="minorHAnsi" w:cstheme="minorHAnsi"/>
                <w:b/>
                <w:bCs/>
                <w:sz w:val="22"/>
                <w:szCs w:val="22"/>
              </w:rPr>
              <w:t xml:space="preserve">Handover DR, </w:t>
            </w:r>
            <w:proofErr w:type="spellStart"/>
            <w:r w:rsidRPr="00360D2C">
              <w:rPr>
                <w:rFonts w:asciiTheme="minorHAnsi" w:hAnsiTheme="minorHAnsi" w:cstheme="minorHAnsi"/>
                <w:b/>
                <w:bCs/>
                <w:sz w:val="22"/>
                <w:szCs w:val="22"/>
              </w:rPr>
              <w:t>Strateq</w:t>
            </w:r>
            <w:proofErr w:type="spellEnd"/>
            <w:r w:rsidRPr="00360D2C">
              <w:rPr>
                <w:rFonts w:asciiTheme="minorHAnsi" w:hAnsiTheme="minorHAnsi" w:cstheme="minorHAnsi"/>
                <w:b/>
                <w:bCs/>
                <w:sz w:val="22"/>
                <w:szCs w:val="22"/>
              </w:rPr>
              <w:t xml:space="preserve"> to ITD SME &amp; Business User for System Verification</w:t>
            </w:r>
            <w:r w:rsidRPr="00360D2C">
              <w:rPr>
                <w:rFonts w:asciiTheme="minorHAnsi" w:hAnsiTheme="minorHAnsi" w:cstheme="minorHAnsi"/>
                <w:b/>
                <w:sz w:val="22"/>
                <w:szCs w:val="22"/>
              </w:rPr>
              <w:t xml:space="preserve">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0928C13" w14:textId="1C389CA3" w:rsidR="002F2834" w:rsidRPr="00360D2C" w:rsidRDefault="00D5316E" w:rsidP="00D5316E">
            <w:pPr>
              <w:spacing w:after="32" w:line="239" w:lineRule="auto"/>
              <w:ind w:left="67" w:right="67"/>
              <w:jc w:val="center"/>
              <w:rPr>
                <w:rFonts w:asciiTheme="minorHAnsi" w:hAnsiTheme="minorHAnsi" w:cstheme="minorHAnsi"/>
                <w:b/>
                <w:sz w:val="22"/>
                <w:szCs w:val="22"/>
              </w:rPr>
            </w:pPr>
            <w:r w:rsidRPr="00360D2C">
              <w:rPr>
                <w:rFonts w:asciiTheme="minorHAnsi" w:hAnsiTheme="minorHAnsi" w:cstheme="minorHAnsi"/>
                <w:b/>
                <w:sz w:val="22"/>
                <w:szCs w:val="22"/>
              </w:rPr>
              <w:t xml:space="preserve">Tier </w:t>
            </w:r>
            <w:r w:rsidR="00377205" w:rsidRPr="00360D2C">
              <w:rPr>
                <w:rFonts w:asciiTheme="minorHAnsi" w:hAnsiTheme="minorHAnsi" w:cstheme="minorHAnsi"/>
                <w:b/>
                <w:sz w:val="22"/>
                <w:szCs w:val="22"/>
              </w:rPr>
              <w:t>3</w:t>
            </w:r>
            <w:r w:rsidRPr="00360D2C">
              <w:rPr>
                <w:rFonts w:asciiTheme="minorHAnsi" w:hAnsiTheme="minorHAnsi" w:cstheme="minorHAnsi"/>
                <w:b/>
                <w:sz w:val="22"/>
                <w:szCs w:val="22"/>
              </w:rPr>
              <w:t xml:space="preserve"> systems – RTO 1 day (24 Hours)</w:t>
            </w:r>
          </w:p>
          <w:p w14:paraId="4DF9276F" w14:textId="77777777" w:rsidR="00402848" w:rsidRPr="00360D2C" w:rsidRDefault="00402848" w:rsidP="00D5316E">
            <w:pPr>
              <w:spacing w:after="32" w:line="239" w:lineRule="auto"/>
              <w:ind w:left="67" w:right="67"/>
              <w:jc w:val="center"/>
              <w:rPr>
                <w:rFonts w:asciiTheme="minorHAnsi" w:hAnsiTheme="minorHAnsi" w:cstheme="minorHAnsi"/>
                <w:sz w:val="22"/>
                <w:szCs w:val="22"/>
              </w:rPr>
            </w:pPr>
          </w:p>
          <w:p w14:paraId="67E66EA9" w14:textId="0C08A9E4" w:rsidR="00402848" w:rsidRPr="00360D2C" w:rsidRDefault="00402848" w:rsidP="0077361C">
            <w:pPr>
              <w:spacing w:line="259" w:lineRule="auto"/>
              <w:ind w:left="10"/>
              <w:jc w:val="center"/>
              <w:rPr>
                <w:rFonts w:asciiTheme="minorHAnsi" w:hAnsiTheme="minorHAnsi" w:cstheme="minorHAnsi"/>
                <w:b/>
                <w:bCs/>
                <w:sz w:val="22"/>
                <w:szCs w:val="22"/>
              </w:rPr>
            </w:pPr>
            <w:r w:rsidRPr="00360D2C">
              <w:rPr>
                <w:rFonts w:asciiTheme="minorHAnsi" w:hAnsiTheme="minorHAnsi" w:cstheme="minorHAnsi"/>
                <w:b/>
                <w:bCs/>
                <w:color w:val="FF0000"/>
                <w:sz w:val="22"/>
                <w:szCs w:val="22"/>
              </w:rPr>
              <w:t xml:space="preserve">RTO END AT </w:t>
            </w:r>
            <w:r w:rsidR="004A4532" w:rsidRPr="00360D2C">
              <w:rPr>
                <w:rFonts w:asciiTheme="minorHAnsi" w:hAnsiTheme="minorHAnsi" w:cstheme="minorHAnsi"/>
                <w:b/>
                <w:bCs/>
                <w:color w:val="FF0000"/>
                <w:sz w:val="22"/>
                <w:szCs w:val="22"/>
              </w:rPr>
              <w:t>0</w:t>
            </w:r>
            <w:r w:rsidR="00825427" w:rsidRPr="00360D2C">
              <w:rPr>
                <w:rFonts w:asciiTheme="minorHAnsi" w:hAnsiTheme="minorHAnsi" w:cstheme="minorHAnsi"/>
                <w:b/>
                <w:bCs/>
                <w:color w:val="FF0000"/>
                <w:sz w:val="22"/>
                <w:szCs w:val="22"/>
              </w:rPr>
              <w:t>2</w:t>
            </w:r>
            <w:r w:rsidRPr="00360D2C">
              <w:rPr>
                <w:rFonts w:asciiTheme="minorHAnsi" w:hAnsiTheme="minorHAnsi" w:cstheme="minorHAnsi"/>
                <w:b/>
                <w:bCs/>
                <w:color w:val="FF0000"/>
                <w:sz w:val="22"/>
                <w:szCs w:val="22"/>
              </w:rPr>
              <w:t>:</w:t>
            </w:r>
            <w:r w:rsidR="00377205" w:rsidRPr="00360D2C">
              <w:rPr>
                <w:rFonts w:asciiTheme="minorHAnsi" w:hAnsiTheme="minorHAnsi" w:cstheme="minorHAnsi"/>
                <w:b/>
                <w:bCs/>
                <w:color w:val="FF0000"/>
                <w:sz w:val="22"/>
                <w:szCs w:val="22"/>
              </w:rPr>
              <w:t>3</w:t>
            </w:r>
            <w:r w:rsidR="0077361C" w:rsidRPr="00360D2C">
              <w:rPr>
                <w:rFonts w:asciiTheme="minorHAnsi" w:hAnsiTheme="minorHAnsi" w:cstheme="minorHAnsi"/>
                <w:b/>
                <w:bCs/>
                <w:color w:val="FF0000"/>
                <w:sz w:val="22"/>
                <w:szCs w:val="22"/>
              </w:rPr>
              <w:t>0</w:t>
            </w:r>
            <w:r w:rsidRPr="00360D2C">
              <w:rPr>
                <w:rFonts w:asciiTheme="minorHAnsi" w:hAnsiTheme="minorHAnsi" w:cstheme="minorHAnsi"/>
                <w:b/>
                <w:bCs/>
                <w:color w:val="FF0000"/>
                <w:sz w:val="22"/>
                <w:szCs w:val="22"/>
              </w:rPr>
              <w:t xml:space="preserve"> (</w:t>
            </w:r>
            <w:r w:rsidR="00825427" w:rsidRPr="00360D2C">
              <w:rPr>
                <w:rFonts w:asciiTheme="minorHAnsi" w:hAnsiTheme="minorHAnsi" w:cstheme="minorHAnsi"/>
                <w:b/>
                <w:bCs/>
                <w:color w:val="FF0000"/>
                <w:sz w:val="22"/>
                <w:szCs w:val="22"/>
              </w:rPr>
              <w:t>18</w:t>
            </w:r>
            <w:r w:rsidR="005F342E" w:rsidRPr="00360D2C">
              <w:rPr>
                <w:rFonts w:asciiTheme="minorHAnsi" w:hAnsiTheme="minorHAnsi" w:cstheme="minorHAnsi"/>
                <w:b/>
                <w:bCs/>
                <w:color w:val="FF0000"/>
                <w:sz w:val="22"/>
                <w:szCs w:val="22"/>
              </w:rPr>
              <w:t>/0</w:t>
            </w:r>
            <w:r w:rsidR="00825427" w:rsidRPr="00360D2C">
              <w:rPr>
                <w:rFonts w:asciiTheme="minorHAnsi" w:hAnsiTheme="minorHAnsi" w:cstheme="minorHAnsi"/>
                <w:b/>
                <w:bCs/>
                <w:color w:val="FF0000"/>
                <w:sz w:val="22"/>
                <w:szCs w:val="22"/>
              </w:rPr>
              <w:t>6</w:t>
            </w:r>
            <w:r w:rsidR="005F342E" w:rsidRPr="00360D2C">
              <w:rPr>
                <w:rFonts w:asciiTheme="minorHAnsi" w:hAnsiTheme="minorHAnsi" w:cstheme="minorHAnsi"/>
                <w:b/>
                <w:bCs/>
                <w:color w:val="FF0000"/>
                <w:sz w:val="22"/>
                <w:szCs w:val="22"/>
              </w:rPr>
              <w:t>/2</w:t>
            </w:r>
            <w:r w:rsidR="00825427" w:rsidRPr="00360D2C">
              <w:rPr>
                <w:rFonts w:asciiTheme="minorHAnsi" w:hAnsiTheme="minorHAnsi" w:cstheme="minorHAnsi"/>
                <w:b/>
                <w:bCs/>
                <w:color w:val="FF0000"/>
                <w:sz w:val="22"/>
                <w:szCs w:val="22"/>
              </w:rPr>
              <w:t>2</w:t>
            </w:r>
            <w:r w:rsidRPr="00360D2C">
              <w:rPr>
                <w:rFonts w:asciiTheme="minorHAnsi" w:hAnsiTheme="minorHAnsi" w:cstheme="minorHAnsi"/>
                <w:b/>
                <w:bCs/>
                <w:color w:val="FF0000"/>
                <w:sz w:val="22"/>
                <w:szCs w:val="22"/>
              </w:rPr>
              <w:t>)</w:t>
            </w: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FECE3D9" w14:textId="77777777" w:rsidR="002F2834" w:rsidRPr="00360D2C" w:rsidRDefault="002F2834" w:rsidP="00B32B45">
            <w:pPr>
              <w:pStyle w:val="ListParagraph"/>
              <w:numPr>
                <w:ilvl w:val="0"/>
                <w:numId w:val="69"/>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HR4U</w:t>
            </w:r>
          </w:p>
          <w:p w14:paraId="4DEDD90B" w14:textId="77777777" w:rsidR="002F2834" w:rsidRPr="00360D2C" w:rsidRDefault="002F2834" w:rsidP="00B32B45">
            <w:pPr>
              <w:pStyle w:val="ListParagraph"/>
              <w:numPr>
                <w:ilvl w:val="0"/>
                <w:numId w:val="69"/>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IDMS</w:t>
            </w:r>
          </w:p>
          <w:p w14:paraId="38AC5356" w14:textId="77777777" w:rsidR="002F2834" w:rsidRPr="00360D2C" w:rsidRDefault="002F2834" w:rsidP="00B32B45">
            <w:pPr>
              <w:pStyle w:val="ListParagraph"/>
              <w:numPr>
                <w:ilvl w:val="0"/>
                <w:numId w:val="69"/>
              </w:numPr>
              <w:autoSpaceDE w:val="0"/>
              <w:autoSpaceDN w:val="0"/>
              <w:adjustRightInd w:val="0"/>
              <w:ind w:left="764"/>
              <w:rPr>
                <w:rFonts w:asciiTheme="minorHAnsi" w:hAnsiTheme="minorHAnsi" w:cstheme="minorHAnsi"/>
                <w:color w:val="000000" w:themeColor="text1"/>
              </w:rPr>
            </w:pPr>
            <w:proofErr w:type="spellStart"/>
            <w:r w:rsidRPr="00360D2C">
              <w:rPr>
                <w:rFonts w:asciiTheme="minorHAnsi" w:hAnsiTheme="minorHAnsi" w:cstheme="minorHAnsi"/>
                <w:color w:val="000000" w:themeColor="text1"/>
              </w:rPr>
              <w:t>CMSys</w:t>
            </w:r>
            <w:proofErr w:type="spellEnd"/>
          </w:p>
          <w:p w14:paraId="515785F6" w14:textId="46D43825" w:rsidR="002F2834" w:rsidRPr="00360D2C" w:rsidRDefault="002F2834" w:rsidP="00B32B45">
            <w:pPr>
              <w:pStyle w:val="ListParagraph"/>
              <w:numPr>
                <w:ilvl w:val="0"/>
                <w:numId w:val="69"/>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 xml:space="preserve">Loyalty system </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2651E69" w14:textId="77777777" w:rsidR="00B91043" w:rsidRPr="00360D2C" w:rsidRDefault="00B91043" w:rsidP="00B32B45">
            <w:pPr>
              <w:pStyle w:val="ListParagraph"/>
              <w:numPr>
                <w:ilvl w:val="0"/>
                <w:numId w:val="69"/>
              </w:numPr>
              <w:autoSpaceDE w:val="0"/>
              <w:autoSpaceDN w:val="0"/>
              <w:adjustRightInd w:val="0"/>
              <w:ind w:left="764"/>
              <w:rPr>
                <w:rFonts w:asciiTheme="minorHAnsi" w:hAnsiTheme="minorHAnsi" w:cstheme="minorHAnsi"/>
                <w:color w:val="000000" w:themeColor="text1"/>
              </w:rPr>
            </w:pPr>
            <w:proofErr w:type="spellStart"/>
            <w:r w:rsidRPr="00360D2C">
              <w:rPr>
                <w:rFonts w:asciiTheme="minorHAnsi" w:hAnsiTheme="minorHAnsi" w:cstheme="minorHAnsi"/>
              </w:rPr>
              <w:t>BoardPac</w:t>
            </w:r>
            <w:proofErr w:type="spellEnd"/>
          </w:p>
          <w:p w14:paraId="7C4C6521" w14:textId="77777777" w:rsidR="00B91043" w:rsidRPr="00360D2C" w:rsidRDefault="00B91043" w:rsidP="00B32B45">
            <w:pPr>
              <w:pStyle w:val="ListParagraph"/>
              <w:numPr>
                <w:ilvl w:val="0"/>
                <w:numId w:val="69"/>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rPr>
              <w:t>BSN Insight/SharePoint</w:t>
            </w:r>
          </w:p>
          <w:p w14:paraId="41B8F312" w14:textId="77777777" w:rsidR="002F2834" w:rsidRPr="00360D2C" w:rsidRDefault="00B91043" w:rsidP="00B32B45">
            <w:pPr>
              <w:pStyle w:val="ListParagraph"/>
              <w:numPr>
                <w:ilvl w:val="0"/>
                <w:numId w:val="69"/>
              </w:numPr>
              <w:autoSpaceDE w:val="0"/>
              <w:autoSpaceDN w:val="0"/>
              <w:adjustRightInd w:val="0"/>
              <w:ind w:left="764"/>
              <w:rPr>
                <w:rFonts w:asciiTheme="minorHAnsi" w:hAnsiTheme="minorHAnsi" w:cstheme="minorHAnsi"/>
                <w:color w:val="000000" w:themeColor="text1"/>
              </w:rPr>
            </w:pPr>
            <w:r w:rsidRPr="00360D2C">
              <w:rPr>
                <w:rFonts w:asciiTheme="minorHAnsi" w:hAnsiTheme="minorHAnsi" w:cstheme="minorHAnsi"/>
                <w:color w:val="000000" w:themeColor="text1"/>
              </w:rPr>
              <w:t>IMX</w:t>
            </w:r>
          </w:p>
          <w:p w14:paraId="6DA37AFA" w14:textId="0673AF23" w:rsidR="00D5355B" w:rsidRPr="00360D2C" w:rsidRDefault="00D5355B" w:rsidP="00825427">
            <w:pPr>
              <w:autoSpaceDE w:val="0"/>
              <w:autoSpaceDN w:val="0"/>
              <w:adjustRightInd w:val="0"/>
              <w:rPr>
                <w:rFonts w:asciiTheme="minorHAnsi" w:hAnsiTheme="minorHAnsi" w:cstheme="minorHAnsi"/>
                <w:color w:val="000000" w:themeColor="text1"/>
              </w:rPr>
            </w:pPr>
          </w:p>
        </w:tc>
      </w:tr>
    </w:tbl>
    <w:p w14:paraId="4BA6E709" w14:textId="77777777" w:rsidR="002F2834" w:rsidRPr="00360D2C" w:rsidRDefault="002F2834">
      <w:pPr>
        <w:spacing w:after="160" w:line="259" w:lineRule="auto"/>
        <w:rPr>
          <w:rFonts w:asciiTheme="minorHAnsi" w:hAnsiTheme="minorHAnsi" w:cstheme="minorHAnsi"/>
        </w:rPr>
      </w:pPr>
    </w:p>
    <w:tbl>
      <w:tblPr>
        <w:tblStyle w:val="TableGrid0"/>
        <w:tblW w:w="15076" w:type="dxa"/>
        <w:tblInd w:w="-899" w:type="dxa"/>
        <w:tblCellMar>
          <w:top w:w="7" w:type="dxa"/>
          <w:left w:w="96" w:type="dxa"/>
        </w:tblCellMar>
        <w:tblLook w:val="04A0" w:firstRow="1" w:lastRow="0" w:firstColumn="1" w:lastColumn="0" w:noHBand="0" w:noVBand="1"/>
      </w:tblPr>
      <w:tblGrid>
        <w:gridCol w:w="706"/>
        <w:gridCol w:w="2089"/>
        <w:gridCol w:w="3120"/>
        <w:gridCol w:w="1242"/>
        <w:gridCol w:w="1139"/>
        <w:gridCol w:w="1938"/>
        <w:gridCol w:w="1437"/>
        <w:gridCol w:w="796"/>
        <w:gridCol w:w="935"/>
        <w:gridCol w:w="1674"/>
      </w:tblGrid>
      <w:tr w:rsidR="00EA44F0" w:rsidRPr="00360D2C" w14:paraId="691B5D15" w14:textId="77777777" w:rsidTr="0098638C">
        <w:trPr>
          <w:tblHeader/>
        </w:trPr>
        <w:tc>
          <w:tcPr>
            <w:tcW w:w="706" w:type="dxa"/>
            <w:vMerge w:val="restart"/>
            <w:tcBorders>
              <w:top w:val="single" w:sz="4" w:space="0" w:color="000000"/>
              <w:left w:val="single" w:sz="4" w:space="0" w:color="000000"/>
              <w:bottom w:val="nil"/>
              <w:right w:val="single" w:sz="4" w:space="0" w:color="000000"/>
            </w:tcBorders>
            <w:shd w:val="clear" w:color="auto" w:fill="CCFFFF"/>
            <w:vAlign w:val="center"/>
          </w:tcPr>
          <w:p w14:paraId="3464E237" w14:textId="77777777" w:rsidR="00593D96" w:rsidRPr="00360D2C" w:rsidRDefault="00593D96" w:rsidP="00593D96">
            <w:pPr>
              <w:spacing w:line="259" w:lineRule="auto"/>
              <w:ind w:left="92"/>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089" w:type="dxa"/>
            <w:vMerge w:val="restart"/>
            <w:tcBorders>
              <w:top w:val="single" w:sz="4" w:space="0" w:color="000000"/>
              <w:left w:val="single" w:sz="4" w:space="0" w:color="000000"/>
              <w:bottom w:val="nil"/>
              <w:right w:val="single" w:sz="4" w:space="0" w:color="000000"/>
            </w:tcBorders>
            <w:shd w:val="clear" w:color="auto" w:fill="CCFFFF"/>
            <w:vAlign w:val="center"/>
          </w:tcPr>
          <w:p w14:paraId="1D4730B3" w14:textId="77777777" w:rsidR="00593D96" w:rsidRPr="00360D2C" w:rsidRDefault="00593D96" w:rsidP="00593D96">
            <w:pPr>
              <w:spacing w:line="259" w:lineRule="auto"/>
              <w:ind w:right="105"/>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23F8E6" w14:textId="77777777" w:rsidR="00593D96" w:rsidRPr="00360D2C" w:rsidRDefault="00593D96" w:rsidP="00593D96">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24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2108066" w14:textId="0377A0E4" w:rsidR="00593D96" w:rsidRPr="00360D2C" w:rsidRDefault="00593D96" w:rsidP="00593D96">
            <w:pPr>
              <w:spacing w:line="259" w:lineRule="auto"/>
              <w:ind w:left="12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3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E1A91A9"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93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19960D3" w14:textId="69532270" w:rsidR="00593D96" w:rsidRPr="00360D2C" w:rsidRDefault="00593D96" w:rsidP="00593D96">
            <w:pPr>
              <w:spacing w:line="259" w:lineRule="auto"/>
              <w:ind w:right="97"/>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424436F" w14:textId="4D1F63E5"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31" w:type="dxa"/>
            <w:gridSpan w:val="2"/>
            <w:tcBorders>
              <w:top w:val="single" w:sz="4" w:space="0" w:color="000000"/>
              <w:left w:val="single" w:sz="4" w:space="0" w:color="000000"/>
              <w:bottom w:val="single" w:sz="4" w:space="0" w:color="000000"/>
              <w:right w:val="single" w:sz="4" w:space="0" w:color="000000"/>
            </w:tcBorders>
            <w:shd w:val="clear" w:color="auto" w:fill="CCFFFF"/>
          </w:tcPr>
          <w:p w14:paraId="5E3BEFC9" w14:textId="77777777" w:rsidR="00593D96" w:rsidRPr="00360D2C" w:rsidRDefault="00593D96" w:rsidP="00593D96">
            <w:pPr>
              <w:spacing w:line="259" w:lineRule="auto"/>
              <w:ind w:left="86"/>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674" w:type="dxa"/>
            <w:vMerge w:val="restart"/>
            <w:tcBorders>
              <w:top w:val="single" w:sz="4" w:space="0" w:color="000000"/>
              <w:left w:val="single" w:sz="4" w:space="0" w:color="000000"/>
              <w:bottom w:val="nil"/>
              <w:right w:val="single" w:sz="4" w:space="0" w:color="000000"/>
            </w:tcBorders>
            <w:shd w:val="clear" w:color="auto" w:fill="CCFFFF"/>
            <w:vAlign w:val="center"/>
          </w:tcPr>
          <w:p w14:paraId="3C6AD287"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52EA9079" w14:textId="77777777" w:rsidTr="0098638C">
        <w:trPr>
          <w:tblHeader/>
        </w:trPr>
        <w:tc>
          <w:tcPr>
            <w:tcW w:w="706" w:type="dxa"/>
            <w:vMerge/>
            <w:tcBorders>
              <w:top w:val="nil"/>
              <w:left w:val="single" w:sz="4" w:space="0" w:color="000000"/>
              <w:bottom w:val="single" w:sz="4" w:space="0" w:color="auto"/>
              <w:right w:val="single" w:sz="4" w:space="0" w:color="000000"/>
            </w:tcBorders>
          </w:tcPr>
          <w:p w14:paraId="59CED8E0" w14:textId="77777777" w:rsidR="00EE6E66" w:rsidRPr="00360D2C" w:rsidRDefault="00EE6E66" w:rsidP="001616A7">
            <w:pPr>
              <w:spacing w:after="160" w:line="259" w:lineRule="auto"/>
              <w:rPr>
                <w:rFonts w:asciiTheme="minorHAnsi" w:hAnsiTheme="minorHAnsi" w:cstheme="minorHAnsi"/>
                <w:sz w:val="22"/>
                <w:szCs w:val="22"/>
              </w:rPr>
            </w:pPr>
          </w:p>
        </w:tc>
        <w:tc>
          <w:tcPr>
            <w:tcW w:w="2089" w:type="dxa"/>
            <w:vMerge/>
            <w:tcBorders>
              <w:top w:val="nil"/>
              <w:left w:val="single" w:sz="4" w:space="0" w:color="000000"/>
              <w:bottom w:val="single" w:sz="4" w:space="0" w:color="auto"/>
              <w:right w:val="single" w:sz="4" w:space="0" w:color="000000"/>
            </w:tcBorders>
          </w:tcPr>
          <w:p w14:paraId="6F62F8F1" w14:textId="77777777" w:rsidR="00EE6E66" w:rsidRPr="00360D2C" w:rsidRDefault="00EE6E66" w:rsidP="001616A7">
            <w:pPr>
              <w:spacing w:after="160" w:line="259" w:lineRule="auto"/>
              <w:rPr>
                <w:rFonts w:asciiTheme="minorHAnsi" w:hAnsiTheme="minorHAnsi" w:cstheme="minorHAnsi"/>
                <w:sz w:val="22"/>
                <w:szCs w:val="22"/>
              </w:rPr>
            </w:pPr>
          </w:p>
        </w:tc>
        <w:tc>
          <w:tcPr>
            <w:tcW w:w="3120" w:type="dxa"/>
            <w:vMerge/>
            <w:tcBorders>
              <w:top w:val="nil"/>
              <w:left w:val="single" w:sz="4" w:space="0" w:color="000000"/>
              <w:bottom w:val="single" w:sz="4" w:space="0" w:color="000000"/>
              <w:right w:val="single" w:sz="4" w:space="0" w:color="000000"/>
            </w:tcBorders>
          </w:tcPr>
          <w:p w14:paraId="42F52126" w14:textId="77777777" w:rsidR="00EE6E66" w:rsidRPr="00360D2C" w:rsidRDefault="00EE6E66" w:rsidP="001616A7">
            <w:pPr>
              <w:spacing w:after="160" w:line="259" w:lineRule="auto"/>
              <w:rPr>
                <w:rFonts w:asciiTheme="minorHAnsi" w:hAnsiTheme="minorHAnsi" w:cstheme="minorHAnsi"/>
                <w:sz w:val="22"/>
                <w:szCs w:val="22"/>
              </w:rPr>
            </w:pPr>
          </w:p>
        </w:tc>
        <w:tc>
          <w:tcPr>
            <w:tcW w:w="1242" w:type="dxa"/>
            <w:vMerge/>
            <w:tcBorders>
              <w:top w:val="nil"/>
              <w:left w:val="single" w:sz="4" w:space="0" w:color="000000"/>
              <w:bottom w:val="single" w:sz="4" w:space="0" w:color="auto"/>
              <w:right w:val="single" w:sz="4" w:space="0" w:color="000000"/>
            </w:tcBorders>
          </w:tcPr>
          <w:p w14:paraId="51058259" w14:textId="77777777" w:rsidR="00EE6E66" w:rsidRPr="00360D2C" w:rsidRDefault="00EE6E66" w:rsidP="001616A7">
            <w:pPr>
              <w:spacing w:after="160" w:line="259" w:lineRule="auto"/>
              <w:rPr>
                <w:rFonts w:asciiTheme="minorHAnsi" w:hAnsiTheme="minorHAnsi" w:cstheme="minorHAnsi"/>
                <w:sz w:val="22"/>
                <w:szCs w:val="22"/>
              </w:rPr>
            </w:pPr>
          </w:p>
        </w:tc>
        <w:tc>
          <w:tcPr>
            <w:tcW w:w="1139" w:type="dxa"/>
            <w:vMerge/>
            <w:tcBorders>
              <w:top w:val="nil"/>
              <w:left w:val="single" w:sz="4" w:space="0" w:color="000000"/>
              <w:bottom w:val="single" w:sz="4" w:space="0" w:color="auto"/>
              <w:right w:val="single" w:sz="4" w:space="0" w:color="000000"/>
            </w:tcBorders>
          </w:tcPr>
          <w:p w14:paraId="5B667E7A" w14:textId="77777777" w:rsidR="00EE6E66" w:rsidRPr="00360D2C" w:rsidRDefault="00EE6E66" w:rsidP="001616A7">
            <w:pPr>
              <w:spacing w:after="160" w:line="259" w:lineRule="auto"/>
              <w:rPr>
                <w:rFonts w:asciiTheme="minorHAnsi" w:hAnsiTheme="minorHAnsi" w:cstheme="minorHAnsi"/>
                <w:sz w:val="22"/>
                <w:szCs w:val="22"/>
              </w:rPr>
            </w:pPr>
          </w:p>
        </w:tc>
        <w:tc>
          <w:tcPr>
            <w:tcW w:w="1938" w:type="dxa"/>
            <w:vMerge/>
            <w:tcBorders>
              <w:top w:val="nil"/>
              <w:left w:val="single" w:sz="4" w:space="0" w:color="000000"/>
              <w:bottom w:val="single" w:sz="4" w:space="0" w:color="auto"/>
              <w:right w:val="single" w:sz="4" w:space="0" w:color="000000"/>
            </w:tcBorders>
          </w:tcPr>
          <w:p w14:paraId="060EE89D" w14:textId="77777777" w:rsidR="00EE6E66" w:rsidRPr="00360D2C" w:rsidRDefault="00EE6E66" w:rsidP="001616A7">
            <w:pPr>
              <w:spacing w:after="160" w:line="259" w:lineRule="auto"/>
              <w:rPr>
                <w:rFonts w:asciiTheme="minorHAnsi" w:hAnsiTheme="minorHAnsi" w:cstheme="minorHAnsi"/>
                <w:sz w:val="22"/>
                <w:szCs w:val="22"/>
              </w:rPr>
            </w:pPr>
          </w:p>
        </w:tc>
        <w:tc>
          <w:tcPr>
            <w:tcW w:w="1437" w:type="dxa"/>
            <w:vMerge/>
            <w:tcBorders>
              <w:top w:val="nil"/>
              <w:left w:val="single" w:sz="4" w:space="0" w:color="000000"/>
              <w:bottom w:val="single" w:sz="4" w:space="0" w:color="auto"/>
              <w:right w:val="single" w:sz="4" w:space="0" w:color="000000"/>
            </w:tcBorders>
          </w:tcPr>
          <w:p w14:paraId="04FE7DCB" w14:textId="77777777" w:rsidR="00EE6E66" w:rsidRPr="00360D2C" w:rsidRDefault="00EE6E66" w:rsidP="001616A7">
            <w:pPr>
              <w:spacing w:after="160" w:line="259" w:lineRule="auto"/>
              <w:rPr>
                <w:rFonts w:asciiTheme="minorHAnsi" w:hAnsiTheme="minorHAnsi" w:cstheme="minorHAnsi"/>
                <w:sz w:val="22"/>
                <w:szCs w:val="22"/>
              </w:rPr>
            </w:pPr>
          </w:p>
        </w:tc>
        <w:tc>
          <w:tcPr>
            <w:tcW w:w="796" w:type="dxa"/>
            <w:tcBorders>
              <w:top w:val="single" w:sz="4" w:space="0" w:color="000000"/>
              <w:left w:val="single" w:sz="4" w:space="0" w:color="000000"/>
              <w:bottom w:val="single" w:sz="4" w:space="0" w:color="auto"/>
              <w:right w:val="single" w:sz="4" w:space="0" w:color="000000"/>
            </w:tcBorders>
            <w:shd w:val="clear" w:color="auto" w:fill="CCFFFF"/>
          </w:tcPr>
          <w:p w14:paraId="322C9569" w14:textId="77777777" w:rsidR="00EE6E66" w:rsidRPr="00360D2C" w:rsidRDefault="00EE6E66" w:rsidP="001616A7">
            <w:pPr>
              <w:spacing w:line="259" w:lineRule="auto"/>
              <w:ind w:right="87"/>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35" w:type="dxa"/>
            <w:tcBorders>
              <w:top w:val="single" w:sz="4" w:space="0" w:color="000000"/>
              <w:left w:val="single" w:sz="4" w:space="0" w:color="000000"/>
              <w:bottom w:val="single" w:sz="4" w:space="0" w:color="auto"/>
              <w:right w:val="single" w:sz="4" w:space="0" w:color="000000"/>
            </w:tcBorders>
            <w:shd w:val="clear" w:color="auto" w:fill="CCFFFF"/>
          </w:tcPr>
          <w:p w14:paraId="736CAD9D" w14:textId="77777777" w:rsidR="00EE6E66" w:rsidRPr="00360D2C" w:rsidRDefault="00EE6E66" w:rsidP="001616A7">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674" w:type="dxa"/>
            <w:vMerge/>
            <w:tcBorders>
              <w:top w:val="nil"/>
              <w:left w:val="single" w:sz="4" w:space="0" w:color="000000"/>
              <w:bottom w:val="single" w:sz="4" w:space="0" w:color="auto"/>
              <w:right w:val="single" w:sz="4" w:space="0" w:color="000000"/>
            </w:tcBorders>
          </w:tcPr>
          <w:p w14:paraId="2B4D6363" w14:textId="77777777" w:rsidR="00EE6E66" w:rsidRPr="00360D2C" w:rsidRDefault="00EE6E66" w:rsidP="001616A7">
            <w:pPr>
              <w:spacing w:after="160" w:line="259" w:lineRule="auto"/>
              <w:rPr>
                <w:rFonts w:asciiTheme="minorHAnsi" w:hAnsiTheme="minorHAnsi" w:cstheme="minorHAnsi"/>
                <w:sz w:val="22"/>
                <w:szCs w:val="22"/>
              </w:rPr>
            </w:pPr>
          </w:p>
        </w:tc>
      </w:tr>
      <w:tr w:rsidR="00C24DBB" w:rsidRPr="00360D2C" w14:paraId="1958267F" w14:textId="77777777" w:rsidTr="008602AC">
        <w:tc>
          <w:tcPr>
            <w:tcW w:w="706" w:type="dxa"/>
            <w:vMerge w:val="restart"/>
            <w:tcBorders>
              <w:top w:val="single" w:sz="4" w:space="0" w:color="auto"/>
              <w:left w:val="single" w:sz="4" w:space="0" w:color="auto"/>
              <w:right w:val="single" w:sz="4" w:space="0" w:color="auto"/>
            </w:tcBorders>
          </w:tcPr>
          <w:p w14:paraId="0BB5650D" w14:textId="4618179A"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w:t>
            </w:r>
            <w:r w:rsidR="003F6AD0" w:rsidRPr="00360D2C">
              <w:rPr>
                <w:rFonts w:asciiTheme="minorHAnsi" w:hAnsiTheme="minorHAnsi" w:cstheme="minorHAnsi"/>
                <w:sz w:val="22"/>
                <w:szCs w:val="22"/>
              </w:rPr>
              <w:t>4</w:t>
            </w:r>
            <w:r w:rsidRPr="00360D2C">
              <w:rPr>
                <w:rFonts w:asciiTheme="minorHAnsi" w:hAnsiTheme="minorHAnsi" w:cstheme="minorHAnsi"/>
                <w:sz w:val="22"/>
                <w:szCs w:val="22"/>
              </w:rPr>
              <w:t>.</w:t>
            </w:r>
            <w:r w:rsidR="00E44665" w:rsidRPr="00360D2C">
              <w:rPr>
                <w:rFonts w:asciiTheme="minorHAnsi" w:hAnsiTheme="minorHAnsi" w:cstheme="minorHAnsi"/>
                <w:sz w:val="22"/>
                <w:szCs w:val="22"/>
              </w:rPr>
              <w:t>1</w:t>
            </w:r>
          </w:p>
        </w:tc>
        <w:tc>
          <w:tcPr>
            <w:tcW w:w="2089" w:type="dxa"/>
            <w:vMerge w:val="restart"/>
            <w:tcBorders>
              <w:top w:val="single" w:sz="4" w:space="0" w:color="auto"/>
              <w:left w:val="single" w:sz="4" w:space="0" w:color="auto"/>
              <w:right w:val="single" w:sz="4" w:space="0" w:color="auto"/>
            </w:tcBorders>
          </w:tcPr>
          <w:p w14:paraId="14C7D38A" w14:textId="7B29A888"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HR4U</w:t>
            </w:r>
          </w:p>
          <w:p w14:paraId="48F25733" w14:textId="026FED25"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(T3 – RTO 24 hours)</w:t>
            </w:r>
          </w:p>
        </w:tc>
        <w:tc>
          <w:tcPr>
            <w:tcW w:w="3120" w:type="dxa"/>
            <w:tcBorders>
              <w:top w:val="single" w:sz="4" w:space="0" w:color="000000"/>
              <w:left w:val="single" w:sz="4" w:space="0" w:color="auto"/>
              <w:bottom w:val="single" w:sz="4" w:space="0" w:color="000000"/>
              <w:right w:val="single" w:sz="4" w:space="0" w:color="auto"/>
            </w:tcBorders>
          </w:tcPr>
          <w:p w14:paraId="4752A4CF" w14:textId="2E46B4CC"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48897A02" w14:textId="77777777"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To test sign on &amp; enquiry.</w:t>
            </w:r>
          </w:p>
          <w:p w14:paraId="5D1A6C47" w14:textId="77777777" w:rsidR="00C24DBB" w:rsidRPr="00360D2C" w:rsidRDefault="00C24DBB" w:rsidP="00C24DBB">
            <w:pPr>
              <w:spacing w:line="259" w:lineRule="auto"/>
              <w:rPr>
                <w:rFonts w:asciiTheme="minorHAnsi" w:hAnsiTheme="minorHAnsi" w:cstheme="minorHAnsi"/>
                <w:sz w:val="22"/>
                <w:szCs w:val="22"/>
              </w:rPr>
            </w:pPr>
          </w:p>
          <w:p w14:paraId="59B8B98E" w14:textId="3778449A" w:rsidR="00C24DBB" w:rsidRPr="00360D2C" w:rsidRDefault="00C24DBB" w:rsidP="00C24DBB">
            <w:pPr>
              <w:spacing w:line="259" w:lineRule="auto"/>
              <w:rPr>
                <w:rFonts w:asciiTheme="minorHAnsi" w:hAnsiTheme="minorHAnsi" w:cstheme="minorHAnsi"/>
                <w:b/>
                <w:bCs/>
                <w:i/>
                <w:iCs/>
                <w:sz w:val="22"/>
                <w:szCs w:val="22"/>
              </w:rPr>
            </w:pPr>
            <w:r w:rsidRPr="00360D2C">
              <w:rPr>
                <w:rFonts w:asciiTheme="minorHAnsi" w:hAnsiTheme="minorHAnsi" w:cstheme="minorHAnsi"/>
                <w:b/>
                <w:bCs/>
                <w:i/>
                <w:iCs/>
                <w:sz w:val="22"/>
                <w:szCs w:val="22"/>
              </w:rPr>
              <w:t xml:space="preserve"> </w:t>
            </w:r>
          </w:p>
          <w:p w14:paraId="1EB36DA8" w14:textId="77777777" w:rsidR="00C24DBB" w:rsidRPr="00360D2C" w:rsidRDefault="00C24DBB" w:rsidP="00C24DBB">
            <w:pPr>
              <w:spacing w:line="259" w:lineRule="auto"/>
              <w:rPr>
                <w:rFonts w:asciiTheme="minorHAnsi" w:hAnsiTheme="minorHAnsi" w:cstheme="minorHAnsi"/>
                <w:b/>
                <w:bCs/>
                <w:i/>
                <w:iCs/>
                <w:sz w:val="22"/>
                <w:szCs w:val="22"/>
              </w:rPr>
            </w:pPr>
          </w:p>
          <w:p w14:paraId="14081134" w14:textId="38AC3690" w:rsidR="00C24DBB" w:rsidRPr="00360D2C" w:rsidRDefault="00C24DBB" w:rsidP="00C24DBB">
            <w:pPr>
              <w:spacing w:line="259" w:lineRule="auto"/>
              <w:ind w:right="170"/>
              <w:rPr>
                <w:rFonts w:asciiTheme="minorHAnsi" w:hAnsiTheme="minorHAnsi" w:cstheme="minorHAnsi"/>
                <w:sz w:val="22"/>
                <w:szCs w:val="22"/>
              </w:rPr>
            </w:pPr>
          </w:p>
        </w:tc>
        <w:tc>
          <w:tcPr>
            <w:tcW w:w="1242" w:type="dxa"/>
            <w:tcBorders>
              <w:top w:val="single" w:sz="4" w:space="0" w:color="auto"/>
              <w:left w:val="single" w:sz="4" w:space="0" w:color="auto"/>
              <w:bottom w:val="single" w:sz="4" w:space="0" w:color="auto"/>
              <w:right w:val="single" w:sz="4" w:space="0" w:color="auto"/>
            </w:tcBorders>
          </w:tcPr>
          <w:p w14:paraId="1488AAEB" w14:textId="61733296"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auto"/>
              <w:bottom w:val="single" w:sz="4" w:space="0" w:color="auto"/>
              <w:right w:val="single" w:sz="4" w:space="0" w:color="auto"/>
            </w:tcBorders>
          </w:tcPr>
          <w:p w14:paraId="5A11C798" w14:textId="77777777" w:rsidR="00C24DBB" w:rsidRPr="00360D2C" w:rsidRDefault="00C24DBB" w:rsidP="00C24DBB">
            <w:pPr>
              <w:spacing w:after="160" w:line="259" w:lineRule="auto"/>
              <w:rPr>
                <w:rFonts w:asciiTheme="minorHAnsi" w:hAnsiTheme="minorHAnsi" w:cstheme="minorHAnsi"/>
                <w:strike/>
                <w:sz w:val="22"/>
                <w:szCs w:val="22"/>
              </w:rPr>
            </w:pPr>
          </w:p>
        </w:tc>
        <w:tc>
          <w:tcPr>
            <w:tcW w:w="1938" w:type="dxa"/>
            <w:tcBorders>
              <w:top w:val="single" w:sz="4" w:space="0" w:color="auto"/>
              <w:left w:val="single" w:sz="4" w:space="0" w:color="auto"/>
              <w:bottom w:val="single" w:sz="4" w:space="0" w:color="auto"/>
              <w:right w:val="single" w:sz="4" w:space="0" w:color="auto"/>
            </w:tcBorders>
          </w:tcPr>
          <w:p w14:paraId="31C0B635" w14:textId="77777777" w:rsidR="00345193" w:rsidRPr="00360D2C" w:rsidRDefault="00C24DBB" w:rsidP="00C24DBB">
            <w:pPr>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Nor </w:t>
            </w:r>
            <w:proofErr w:type="spellStart"/>
            <w:r w:rsidRPr="00360D2C">
              <w:rPr>
                <w:rFonts w:asciiTheme="minorHAnsi" w:eastAsia="Calibri" w:hAnsiTheme="minorHAnsi" w:cstheme="minorHAnsi"/>
                <w:b/>
                <w:sz w:val="22"/>
                <w:szCs w:val="22"/>
              </w:rPr>
              <w:t>Hadhirah</w:t>
            </w:r>
            <w:proofErr w:type="spellEnd"/>
            <w:r w:rsidRPr="00360D2C">
              <w:rPr>
                <w:rFonts w:asciiTheme="minorHAnsi" w:eastAsia="Calibri" w:hAnsiTheme="minorHAnsi" w:cstheme="minorHAnsi"/>
                <w:b/>
                <w:sz w:val="22"/>
                <w:szCs w:val="22"/>
              </w:rPr>
              <w:t xml:space="preserve"> </w:t>
            </w:r>
          </w:p>
          <w:p w14:paraId="1E90B214" w14:textId="7B3EC2B6" w:rsidR="00C24DBB" w:rsidRPr="00360D2C" w:rsidRDefault="00C24DBB" w:rsidP="00C24DBB">
            <w:pPr>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Sheriff</w:t>
            </w:r>
          </w:p>
          <w:p w14:paraId="300C77CB"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95C6802"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90EF696"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bCs/>
                <w:i/>
                <w:iCs/>
                <w:sz w:val="22"/>
                <w:szCs w:val="22"/>
                <w:highlight w:val="lightGray"/>
              </w:rPr>
              <w:t>Wisma BSN)</w:t>
            </w:r>
          </w:p>
          <w:p w14:paraId="77230455" w14:textId="77777777" w:rsidR="00C24DBB" w:rsidRPr="00360D2C" w:rsidRDefault="00C24DBB" w:rsidP="00C24DBB">
            <w:pPr>
              <w:spacing w:line="259" w:lineRule="auto"/>
              <w:ind w:right="56"/>
              <w:jc w:val="center"/>
              <w:rPr>
                <w:rFonts w:asciiTheme="minorHAnsi" w:hAnsiTheme="minorHAnsi" w:cstheme="minorHAnsi"/>
                <w:sz w:val="22"/>
                <w:szCs w:val="22"/>
              </w:rPr>
            </w:pPr>
          </w:p>
        </w:tc>
        <w:tc>
          <w:tcPr>
            <w:tcW w:w="1437" w:type="dxa"/>
            <w:tcBorders>
              <w:top w:val="single" w:sz="4" w:space="0" w:color="auto"/>
              <w:left w:val="single" w:sz="4" w:space="0" w:color="auto"/>
              <w:bottom w:val="single" w:sz="4" w:space="0" w:color="auto"/>
              <w:right w:val="single" w:sz="4" w:space="0" w:color="auto"/>
            </w:tcBorders>
          </w:tcPr>
          <w:p w14:paraId="222103F4" w14:textId="77777777" w:rsidR="00C24DBB" w:rsidRPr="00360D2C" w:rsidRDefault="00C24DBB" w:rsidP="00C24DBB">
            <w:pPr>
              <w:spacing w:line="252" w:lineRule="auto"/>
              <w:ind w:right="36"/>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67A15F3C" w14:textId="77777777" w:rsidR="00C24DBB" w:rsidRPr="00360D2C" w:rsidRDefault="00C24DBB" w:rsidP="00C24DBB">
            <w:pPr>
              <w:spacing w:line="252" w:lineRule="auto"/>
              <w:ind w:right="36"/>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Syazana</w:t>
            </w:r>
            <w:proofErr w:type="spellEnd"/>
            <w:r w:rsidRPr="00360D2C">
              <w:rPr>
                <w:rFonts w:asciiTheme="minorHAnsi" w:eastAsia="Calibri" w:hAnsiTheme="minorHAnsi" w:cstheme="minorHAnsi"/>
                <w:b/>
                <w:sz w:val="22"/>
                <w:szCs w:val="22"/>
              </w:rPr>
              <w:t xml:space="preserve"> Abd Razak</w:t>
            </w:r>
          </w:p>
          <w:p w14:paraId="34CF7875"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64CFD6B"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22A2AE57" w14:textId="5C82C22E"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FB4013">
              <w:rPr>
                <w:rFonts w:asciiTheme="minorHAnsi" w:eastAsia="Calibri" w:hAnsiTheme="minorHAnsi" w:cstheme="minorHAnsi"/>
                <w:b/>
                <w:bCs/>
                <w:i/>
                <w:iCs/>
                <w:sz w:val="22"/>
                <w:szCs w:val="22"/>
                <w:highlight w:val="lightGray"/>
              </w:rPr>
              <w:t>(</w:t>
            </w:r>
            <w:r w:rsidR="00FB4013" w:rsidRPr="006134C5">
              <w:rPr>
                <w:rFonts w:asciiTheme="minorHAnsi" w:eastAsia="Calibri" w:hAnsiTheme="minorHAnsi" w:cstheme="minorHAnsi"/>
                <w:b/>
                <w:i/>
                <w:sz w:val="22"/>
                <w:szCs w:val="22"/>
                <w:highlight w:val="lightGray"/>
              </w:rPr>
              <w:t>Wisma BSN</w:t>
            </w:r>
            <w:r w:rsidRPr="006134C5">
              <w:rPr>
                <w:rFonts w:asciiTheme="minorHAnsi" w:eastAsia="Calibri" w:hAnsiTheme="minorHAnsi" w:cstheme="minorHAnsi"/>
                <w:b/>
                <w:i/>
                <w:sz w:val="22"/>
                <w:szCs w:val="22"/>
                <w:highlight w:val="lightGray"/>
              </w:rPr>
              <w:t>)</w:t>
            </w:r>
            <w:r w:rsidRPr="00360D2C">
              <w:rPr>
                <w:rFonts w:asciiTheme="minorHAnsi" w:eastAsia="Calibri" w:hAnsiTheme="minorHAnsi" w:cstheme="minorHAnsi"/>
                <w:sz w:val="22"/>
                <w:szCs w:val="22"/>
              </w:rPr>
              <w:t xml:space="preserve">  </w:t>
            </w:r>
          </w:p>
          <w:p w14:paraId="156A2339" w14:textId="77777777" w:rsidR="00C24DBB" w:rsidRPr="00360D2C" w:rsidRDefault="00C24DBB" w:rsidP="00C24DBB">
            <w:pPr>
              <w:spacing w:line="259" w:lineRule="auto"/>
              <w:ind w:right="42"/>
              <w:jc w:val="center"/>
              <w:rPr>
                <w:rFonts w:asciiTheme="minorHAnsi" w:hAnsiTheme="minorHAnsi" w:cstheme="minorHAnsi"/>
                <w:sz w:val="22"/>
                <w:szCs w:val="22"/>
              </w:rPr>
            </w:pPr>
          </w:p>
        </w:tc>
        <w:tc>
          <w:tcPr>
            <w:tcW w:w="796" w:type="dxa"/>
            <w:tcBorders>
              <w:top w:val="single" w:sz="4" w:space="0" w:color="auto"/>
              <w:left w:val="single" w:sz="4" w:space="0" w:color="auto"/>
              <w:bottom w:val="single" w:sz="4" w:space="0" w:color="auto"/>
              <w:right w:val="single" w:sz="4" w:space="0" w:color="auto"/>
            </w:tcBorders>
          </w:tcPr>
          <w:p w14:paraId="23D5FC61" w14:textId="40C9721E"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633FD154" w14:textId="28D1FEB9"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val="restart"/>
            <w:tcBorders>
              <w:top w:val="single" w:sz="4" w:space="0" w:color="auto"/>
              <w:left w:val="single" w:sz="4" w:space="0" w:color="auto"/>
              <w:right w:val="single" w:sz="4" w:space="0" w:color="auto"/>
            </w:tcBorders>
          </w:tcPr>
          <w:p w14:paraId="224E7748" w14:textId="77777777" w:rsidR="00C24DBB" w:rsidRPr="00360D2C" w:rsidRDefault="00C24DBB" w:rsidP="00C24DBB">
            <w:pPr>
              <w:spacing w:line="259" w:lineRule="auto"/>
              <w:rPr>
                <w:rFonts w:asciiTheme="minorHAnsi" w:hAnsiTheme="minorHAnsi" w:cstheme="minorHAnsi"/>
                <w:sz w:val="22"/>
                <w:szCs w:val="22"/>
              </w:rPr>
            </w:pPr>
          </w:p>
          <w:p w14:paraId="495D1359" w14:textId="35646373" w:rsidR="00C24DBB" w:rsidRPr="00360D2C" w:rsidRDefault="00C24DBB" w:rsidP="00C24DB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2109D" w:rsidRPr="00360D2C">
              <w:rPr>
                <w:rFonts w:asciiTheme="minorHAnsi" w:hAnsiTheme="minorHAnsi" w:cstheme="minorHAnsi"/>
                <w:sz w:val="22"/>
                <w:szCs w:val="22"/>
              </w:rPr>
              <w:t>5</w:t>
            </w:r>
            <w:r w:rsidRPr="00360D2C">
              <w:rPr>
                <w:rFonts w:asciiTheme="minorHAnsi" w:hAnsiTheme="minorHAnsi" w:cstheme="minorHAnsi"/>
                <w:sz w:val="22"/>
                <w:szCs w:val="22"/>
              </w:rPr>
              <w:t>.1</w:t>
            </w:r>
          </w:p>
          <w:p w14:paraId="0738A7E8" w14:textId="0BD36F2F" w:rsidR="00C24DBB" w:rsidRPr="00360D2C" w:rsidRDefault="00C24DBB" w:rsidP="00C24DBB">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 (Bring Up HR4U)</w:t>
            </w:r>
          </w:p>
          <w:p w14:paraId="21AF7D6E" w14:textId="77777777" w:rsidR="00C24DBB" w:rsidRPr="00360D2C" w:rsidRDefault="00C24DBB" w:rsidP="00C24DBB">
            <w:pPr>
              <w:spacing w:line="259" w:lineRule="auto"/>
              <w:ind w:left="10"/>
              <w:rPr>
                <w:rFonts w:asciiTheme="minorHAnsi" w:hAnsiTheme="minorHAnsi" w:cstheme="minorHAnsi"/>
                <w:sz w:val="22"/>
                <w:szCs w:val="22"/>
              </w:rPr>
            </w:pPr>
          </w:p>
          <w:p w14:paraId="3742D0FC" w14:textId="38BEE292" w:rsidR="00C24DBB" w:rsidRPr="00360D2C" w:rsidRDefault="00C24DBB" w:rsidP="00C24DBB">
            <w:pPr>
              <w:spacing w:line="259" w:lineRule="auto"/>
              <w:ind w:left="10"/>
              <w:rPr>
                <w:rFonts w:asciiTheme="minorHAnsi" w:hAnsiTheme="minorHAnsi" w:cstheme="minorHAnsi"/>
                <w:sz w:val="22"/>
                <w:szCs w:val="22"/>
              </w:rPr>
            </w:pPr>
          </w:p>
        </w:tc>
      </w:tr>
      <w:tr w:rsidR="00C24DBB" w:rsidRPr="00360D2C" w14:paraId="6478DCE2" w14:textId="77777777" w:rsidTr="008602AC">
        <w:tc>
          <w:tcPr>
            <w:tcW w:w="706" w:type="dxa"/>
            <w:vMerge/>
            <w:tcBorders>
              <w:left w:val="single" w:sz="4" w:space="0" w:color="auto"/>
              <w:bottom w:val="single" w:sz="4" w:space="0" w:color="auto"/>
              <w:right w:val="single" w:sz="4" w:space="0" w:color="auto"/>
            </w:tcBorders>
          </w:tcPr>
          <w:p w14:paraId="28C71051" w14:textId="77777777" w:rsidR="00C24DBB" w:rsidRPr="00360D2C" w:rsidRDefault="00C24DBB" w:rsidP="00C24DBB">
            <w:pPr>
              <w:spacing w:after="160" w:line="259" w:lineRule="auto"/>
              <w:rPr>
                <w:rFonts w:asciiTheme="minorHAnsi" w:hAnsiTheme="minorHAnsi" w:cstheme="minorHAnsi"/>
                <w:sz w:val="22"/>
                <w:szCs w:val="22"/>
              </w:rPr>
            </w:pPr>
          </w:p>
        </w:tc>
        <w:tc>
          <w:tcPr>
            <w:tcW w:w="2089" w:type="dxa"/>
            <w:vMerge/>
            <w:tcBorders>
              <w:left w:val="single" w:sz="4" w:space="0" w:color="auto"/>
              <w:bottom w:val="single" w:sz="4" w:space="0" w:color="auto"/>
              <w:right w:val="single" w:sz="4" w:space="0" w:color="auto"/>
            </w:tcBorders>
          </w:tcPr>
          <w:p w14:paraId="77C9B0A4" w14:textId="77777777" w:rsidR="00C24DBB" w:rsidRPr="00360D2C" w:rsidRDefault="00C24DBB" w:rsidP="00C24DBB">
            <w:pPr>
              <w:spacing w:line="259" w:lineRule="auto"/>
              <w:rPr>
                <w:rFonts w:asciiTheme="minorHAnsi" w:hAnsiTheme="minorHAnsi" w:cstheme="minorHAnsi"/>
                <w:b/>
                <w:sz w:val="22"/>
                <w:szCs w:val="22"/>
              </w:rPr>
            </w:pPr>
          </w:p>
        </w:tc>
        <w:tc>
          <w:tcPr>
            <w:tcW w:w="3120" w:type="dxa"/>
            <w:tcBorders>
              <w:top w:val="single" w:sz="4" w:space="0" w:color="000000"/>
              <w:left w:val="single" w:sz="4" w:space="0" w:color="auto"/>
              <w:bottom w:val="single" w:sz="4" w:space="0" w:color="000000"/>
              <w:right w:val="single" w:sz="4" w:space="0" w:color="000000"/>
            </w:tcBorders>
          </w:tcPr>
          <w:p w14:paraId="0AE8F1AD"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2712BD84"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0F8A6CC8" w14:textId="1BECABAD" w:rsidR="00C24DBB" w:rsidRPr="00360D2C" w:rsidRDefault="00C24DBB" w:rsidP="00C24DBB">
            <w:pPr>
              <w:spacing w:line="259" w:lineRule="auto"/>
              <w:rPr>
                <w:rFonts w:asciiTheme="minorHAnsi" w:hAnsiTheme="minorHAnsi" w:cstheme="minorHAnsi"/>
                <w:b/>
                <w:bCs/>
                <w:i/>
                <w:iCs/>
                <w:sz w:val="22"/>
                <w:szCs w:val="22"/>
              </w:rPr>
            </w:pPr>
          </w:p>
        </w:tc>
        <w:tc>
          <w:tcPr>
            <w:tcW w:w="1242" w:type="dxa"/>
            <w:tcBorders>
              <w:top w:val="single" w:sz="4" w:space="0" w:color="auto"/>
              <w:left w:val="single" w:sz="4" w:space="0" w:color="000000"/>
              <w:bottom w:val="single" w:sz="4" w:space="0" w:color="000000"/>
              <w:right w:val="single" w:sz="4" w:space="0" w:color="000000"/>
            </w:tcBorders>
          </w:tcPr>
          <w:p w14:paraId="4C7BE908" w14:textId="4353C202"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000000"/>
              <w:bottom w:val="single" w:sz="4" w:space="0" w:color="000000"/>
              <w:right w:val="single" w:sz="4" w:space="0" w:color="000000"/>
            </w:tcBorders>
          </w:tcPr>
          <w:p w14:paraId="48A7B079" w14:textId="77777777" w:rsidR="00C24DBB" w:rsidRPr="00360D2C" w:rsidRDefault="00C24DBB" w:rsidP="00C24DBB">
            <w:pPr>
              <w:spacing w:after="160" w:line="259" w:lineRule="auto"/>
              <w:rPr>
                <w:rFonts w:asciiTheme="minorHAnsi" w:hAnsiTheme="minorHAnsi" w:cstheme="minorHAnsi"/>
                <w:strike/>
                <w:sz w:val="22"/>
                <w:szCs w:val="22"/>
              </w:rPr>
            </w:pPr>
          </w:p>
        </w:tc>
        <w:tc>
          <w:tcPr>
            <w:tcW w:w="3375" w:type="dxa"/>
            <w:gridSpan w:val="2"/>
            <w:tcBorders>
              <w:top w:val="single" w:sz="4" w:space="0" w:color="auto"/>
              <w:left w:val="single" w:sz="4" w:space="0" w:color="000000"/>
              <w:bottom w:val="single" w:sz="4" w:space="0" w:color="auto"/>
              <w:right w:val="single" w:sz="4" w:space="0" w:color="auto"/>
            </w:tcBorders>
            <w:vAlign w:val="center"/>
          </w:tcPr>
          <w:p w14:paraId="358D16B3" w14:textId="13113131" w:rsidR="00C24DBB" w:rsidRPr="00360D2C" w:rsidRDefault="00C24DBB" w:rsidP="00C24DBB">
            <w:pPr>
              <w:spacing w:after="160"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HRMD</w:t>
            </w:r>
          </w:p>
        </w:tc>
        <w:tc>
          <w:tcPr>
            <w:tcW w:w="796" w:type="dxa"/>
            <w:tcBorders>
              <w:top w:val="single" w:sz="4" w:space="0" w:color="auto"/>
              <w:left w:val="single" w:sz="4" w:space="0" w:color="auto"/>
              <w:bottom w:val="single" w:sz="4" w:space="0" w:color="auto"/>
              <w:right w:val="single" w:sz="4" w:space="0" w:color="auto"/>
            </w:tcBorders>
          </w:tcPr>
          <w:p w14:paraId="00AC98E3" w14:textId="1547D387"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7871F75B" w14:textId="05965E76"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tcBorders>
              <w:left w:val="single" w:sz="4" w:space="0" w:color="auto"/>
              <w:bottom w:val="single" w:sz="4" w:space="0" w:color="auto"/>
              <w:right w:val="single" w:sz="4" w:space="0" w:color="auto"/>
            </w:tcBorders>
          </w:tcPr>
          <w:p w14:paraId="472B556C" w14:textId="3D18B671" w:rsidR="00C24DBB" w:rsidRPr="00360D2C" w:rsidRDefault="00C24DBB" w:rsidP="00C24DBB">
            <w:pPr>
              <w:spacing w:line="259" w:lineRule="auto"/>
              <w:rPr>
                <w:rFonts w:asciiTheme="minorHAnsi" w:hAnsiTheme="minorHAnsi" w:cstheme="minorHAnsi"/>
                <w:sz w:val="22"/>
                <w:szCs w:val="22"/>
              </w:rPr>
            </w:pPr>
          </w:p>
        </w:tc>
      </w:tr>
      <w:tr w:rsidR="00FB4013" w:rsidRPr="00360D2C" w14:paraId="1F53DA90" w14:textId="77777777" w:rsidTr="008602AC">
        <w:tc>
          <w:tcPr>
            <w:tcW w:w="706" w:type="dxa"/>
            <w:vMerge w:val="restart"/>
            <w:tcBorders>
              <w:top w:val="single" w:sz="4" w:space="0" w:color="auto"/>
              <w:left w:val="single" w:sz="4" w:space="0" w:color="auto"/>
              <w:bottom w:val="single" w:sz="4" w:space="0" w:color="auto"/>
              <w:right w:val="single" w:sz="4" w:space="0" w:color="auto"/>
            </w:tcBorders>
          </w:tcPr>
          <w:p w14:paraId="65C98C88" w14:textId="2B40F86A" w:rsidR="00FB4013" w:rsidRPr="00360D2C" w:rsidRDefault="00FB4013" w:rsidP="00FB401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44.2</w:t>
            </w:r>
          </w:p>
        </w:tc>
        <w:tc>
          <w:tcPr>
            <w:tcW w:w="2089" w:type="dxa"/>
            <w:vMerge w:val="restart"/>
            <w:tcBorders>
              <w:top w:val="single" w:sz="4" w:space="0" w:color="auto"/>
              <w:left w:val="single" w:sz="4" w:space="0" w:color="auto"/>
              <w:bottom w:val="single" w:sz="4" w:space="0" w:color="auto"/>
              <w:right w:val="single" w:sz="4" w:space="0" w:color="auto"/>
            </w:tcBorders>
          </w:tcPr>
          <w:p w14:paraId="5987C941" w14:textId="77771DA5" w:rsidR="00FB4013" w:rsidRPr="00360D2C" w:rsidRDefault="00FB4013" w:rsidP="00FB4013">
            <w:pPr>
              <w:spacing w:after="9"/>
              <w:ind w:right="622"/>
              <w:jc w:val="both"/>
              <w:rPr>
                <w:rFonts w:asciiTheme="minorHAnsi" w:hAnsiTheme="minorHAnsi" w:cstheme="minorHAnsi"/>
                <w:b/>
                <w:sz w:val="22"/>
                <w:szCs w:val="22"/>
              </w:rPr>
            </w:pPr>
            <w:r w:rsidRPr="00360D2C">
              <w:rPr>
                <w:rFonts w:asciiTheme="minorHAnsi" w:hAnsiTheme="minorHAnsi" w:cstheme="minorHAnsi"/>
                <w:b/>
                <w:sz w:val="22"/>
                <w:szCs w:val="22"/>
              </w:rPr>
              <w:t xml:space="preserve">IDMS </w:t>
            </w:r>
          </w:p>
          <w:p w14:paraId="4940B9C0" w14:textId="048E27AC" w:rsidR="00FB4013" w:rsidRPr="00360D2C" w:rsidRDefault="00FB4013" w:rsidP="00FB4013">
            <w:pPr>
              <w:spacing w:after="9"/>
              <w:ind w:left="346" w:right="170" w:hanging="346"/>
              <w:rPr>
                <w:rFonts w:asciiTheme="minorHAnsi" w:hAnsiTheme="minorHAnsi" w:cstheme="minorHAnsi"/>
                <w:b/>
                <w:sz w:val="22"/>
                <w:szCs w:val="22"/>
              </w:rPr>
            </w:pPr>
            <w:r w:rsidRPr="00360D2C">
              <w:rPr>
                <w:rFonts w:asciiTheme="minorHAnsi" w:hAnsiTheme="minorHAnsi" w:cstheme="minorHAnsi"/>
                <w:b/>
                <w:sz w:val="22"/>
                <w:szCs w:val="22"/>
              </w:rPr>
              <w:t>(T3 – RTO 24 hours)</w:t>
            </w:r>
          </w:p>
          <w:p w14:paraId="002138AB" w14:textId="77777777" w:rsidR="00FB4013" w:rsidRPr="00360D2C" w:rsidRDefault="00FB4013" w:rsidP="00FB4013">
            <w:pPr>
              <w:spacing w:after="160" w:line="259" w:lineRule="auto"/>
              <w:rPr>
                <w:rFonts w:asciiTheme="minorHAnsi" w:hAnsiTheme="minorHAnsi" w:cstheme="minorHAnsi"/>
                <w:sz w:val="22"/>
                <w:szCs w:val="22"/>
              </w:rPr>
            </w:pPr>
          </w:p>
        </w:tc>
        <w:tc>
          <w:tcPr>
            <w:tcW w:w="3120" w:type="dxa"/>
            <w:tcBorders>
              <w:top w:val="single" w:sz="4" w:space="0" w:color="000000"/>
              <w:left w:val="single" w:sz="4" w:space="0" w:color="auto"/>
              <w:bottom w:val="single" w:sz="4" w:space="0" w:color="auto"/>
              <w:right w:val="single" w:sz="4" w:space="0" w:color="000000"/>
            </w:tcBorders>
          </w:tcPr>
          <w:p w14:paraId="1A70934F" w14:textId="79F07172" w:rsidR="00FB4013" w:rsidRPr="00360D2C" w:rsidRDefault="00FB4013" w:rsidP="00FB4013">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6BD00674" w14:textId="77777777" w:rsidR="00FB4013" w:rsidRPr="00360D2C" w:rsidRDefault="00FB4013" w:rsidP="00FB4013">
            <w:pPr>
              <w:spacing w:after="9"/>
              <w:ind w:left="346" w:right="622" w:hanging="346"/>
              <w:jc w:val="both"/>
              <w:rPr>
                <w:rFonts w:asciiTheme="minorHAnsi" w:hAnsiTheme="minorHAnsi" w:cstheme="minorHAnsi"/>
                <w:bCs/>
                <w:sz w:val="22"/>
                <w:szCs w:val="22"/>
              </w:rPr>
            </w:pPr>
            <w:r w:rsidRPr="00360D2C">
              <w:rPr>
                <w:rFonts w:asciiTheme="minorHAnsi" w:hAnsiTheme="minorHAnsi" w:cstheme="minorHAnsi"/>
                <w:bCs/>
                <w:sz w:val="22"/>
                <w:szCs w:val="22"/>
              </w:rPr>
              <w:t xml:space="preserve">To test Ping and Telnet </w:t>
            </w:r>
          </w:p>
          <w:p w14:paraId="2694784B" w14:textId="77777777" w:rsidR="00FB4013" w:rsidRPr="00360D2C" w:rsidRDefault="00FB4013" w:rsidP="00FB4013">
            <w:pPr>
              <w:spacing w:after="9"/>
              <w:ind w:left="346" w:right="622" w:hanging="346"/>
              <w:jc w:val="both"/>
              <w:rPr>
                <w:rFonts w:asciiTheme="minorHAnsi" w:hAnsiTheme="minorHAnsi" w:cstheme="minorHAnsi"/>
                <w:bCs/>
                <w:sz w:val="22"/>
                <w:szCs w:val="22"/>
              </w:rPr>
            </w:pPr>
          </w:p>
          <w:p w14:paraId="28D79B4E" w14:textId="6182DC9E" w:rsidR="00FB4013" w:rsidRPr="00360D2C" w:rsidRDefault="00FB4013" w:rsidP="00FB4013">
            <w:pPr>
              <w:spacing w:after="9"/>
              <w:ind w:left="346" w:right="622" w:hanging="346"/>
              <w:jc w:val="both"/>
              <w:rPr>
                <w:rFonts w:asciiTheme="minorHAnsi" w:hAnsiTheme="minorHAnsi" w:cstheme="minorHAnsi"/>
                <w:b/>
                <w:bCs/>
                <w:i/>
                <w:iCs/>
                <w:sz w:val="22"/>
                <w:szCs w:val="22"/>
              </w:rPr>
            </w:pPr>
          </w:p>
          <w:p w14:paraId="726DD2CE" w14:textId="77777777" w:rsidR="00FB4013" w:rsidRPr="00360D2C" w:rsidRDefault="00FB4013" w:rsidP="00FB4013">
            <w:pPr>
              <w:spacing w:after="9"/>
              <w:ind w:left="346" w:right="622" w:hanging="346"/>
              <w:jc w:val="both"/>
              <w:rPr>
                <w:rFonts w:asciiTheme="minorHAnsi" w:hAnsiTheme="minorHAnsi" w:cstheme="minorHAnsi"/>
                <w:b/>
                <w:bCs/>
                <w:i/>
                <w:iCs/>
                <w:sz w:val="22"/>
                <w:szCs w:val="22"/>
              </w:rPr>
            </w:pPr>
          </w:p>
          <w:p w14:paraId="1587A3E2" w14:textId="279DF699" w:rsidR="00FB4013" w:rsidRPr="00360D2C" w:rsidRDefault="00FB4013" w:rsidP="00FB4013">
            <w:pPr>
              <w:spacing w:line="259" w:lineRule="auto"/>
              <w:ind w:right="170"/>
              <w:rPr>
                <w:rFonts w:asciiTheme="minorHAnsi" w:hAnsiTheme="minorHAnsi" w:cstheme="minorHAnsi"/>
                <w:sz w:val="22"/>
                <w:szCs w:val="22"/>
              </w:rPr>
            </w:pPr>
          </w:p>
        </w:tc>
        <w:tc>
          <w:tcPr>
            <w:tcW w:w="1242" w:type="dxa"/>
            <w:tcBorders>
              <w:top w:val="single" w:sz="4" w:space="0" w:color="000000"/>
              <w:left w:val="single" w:sz="4" w:space="0" w:color="000000"/>
              <w:bottom w:val="single" w:sz="4" w:space="0" w:color="auto"/>
              <w:right w:val="single" w:sz="4" w:space="0" w:color="000000"/>
            </w:tcBorders>
          </w:tcPr>
          <w:p w14:paraId="0FA6CB94" w14:textId="67C0E030" w:rsidR="00FB4013" w:rsidRPr="00360D2C" w:rsidRDefault="00FB4013" w:rsidP="00FB401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000000"/>
              <w:left w:val="single" w:sz="4" w:space="0" w:color="000000"/>
              <w:bottom w:val="single" w:sz="4" w:space="0" w:color="auto"/>
              <w:right w:val="single" w:sz="4" w:space="0" w:color="000000"/>
            </w:tcBorders>
          </w:tcPr>
          <w:p w14:paraId="0CDCB0A3" w14:textId="77777777" w:rsidR="00FB4013" w:rsidRPr="00360D2C" w:rsidRDefault="00FB4013" w:rsidP="00FB4013">
            <w:pPr>
              <w:spacing w:after="160" w:line="259" w:lineRule="auto"/>
              <w:rPr>
                <w:rFonts w:asciiTheme="minorHAnsi" w:hAnsiTheme="minorHAnsi" w:cstheme="minorHAnsi"/>
                <w:strike/>
                <w:sz w:val="22"/>
                <w:szCs w:val="22"/>
              </w:rPr>
            </w:pPr>
          </w:p>
        </w:tc>
        <w:tc>
          <w:tcPr>
            <w:tcW w:w="1938" w:type="dxa"/>
            <w:tcBorders>
              <w:top w:val="single" w:sz="4" w:space="0" w:color="auto"/>
              <w:left w:val="single" w:sz="4" w:space="0" w:color="000000"/>
              <w:bottom w:val="single" w:sz="4" w:space="0" w:color="auto"/>
              <w:right w:val="single" w:sz="4" w:space="0" w:color="000000"/>
            </w:tcBorders>
          </w:tcPr>
          <w:p w14:paraId="6E3F3868" w14:textId="77777777" w:rsidR="00FB4013" w:rsidRPr="00360D2C" w:rsidRDefault="00FB4013" w:rsidP="00FB4013">
            <w:pPr>
              <w:spacing w:line="252" w:lineRule="auto"/>
              <w:ind w:left="67"/>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Azreen</w:t>
            </w:r>
            <w:proofErr w:type="spellEnd"/>
          </w:p>
          <w:p w14:paraId="0A63E4FF" w14:textId="77777777" w:rsidR="00FB4013" w:rsidRPr="00360D2C" w:rsidRDefault="00FB4013" w:rsidP="00FB4013">
            <w:pPr>
              <w:spacing w:line="252" w:lineRule="auto"/>
              <w:ind w:right="49"/>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Othman </w:t>
            </w:r>
          </w:p>
          <w:p w14:paraId="3554BDD0"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0F02B0BA"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75429314"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bCs/>
                <w:i/>
                <w:iCs/>
                <w:sz w:val="22"/>
                <w:szCs w:val="22"/>
                <w:highlight w:val="lightGray"/>
              </w:rPr>
              <w:t>Wisma BSN)</w:t>
            </w:r>
          </w:p>
          <w:p w14:paraId="1611595C" w14:textId="77777777" w:rsidR="00FB4013" w:rsidRPr="00360D2C" w:rsidRDefault="00FB4013" w:rsidP="00FB4013">
            <w:pPr>
              <w:spacing w:after="5" w:line="232" w:lineRule="auto"/>
              <w:jc w:val="center"/>
              <w:rPr>
                <w:rFonts w:asciiTheme="minorHAnsi" w:eastAsia="Calibri" w:hAnsiTheme="minorHAnsi" w:cstheme="minorHAnsi"/>
                <w:sz w:val="22"/>
                <w:szCs w:val="22"/>
              </w:rPr>
            </w:pPr>
          </w:p>
          <w:p w14:paraId="097107E9" w14:textId="77777777" w:rsidR="00FB4013" w:rsidRPr="00360D2C" w:rsidRDefault="00FB4013" w:rsidP="00FB4013">
            <w:pPr>
              <w:spacing w:line="259" w:lineRule="auto"/>
              <w:ind w:right="56"/>
              <w:jc w:val="center"/>
              <w:rPr>
                <w:rFonts w:asciiTheme="minorHAnsi" w:hAnsiTheme="minorHAnsi" w:cstheme="minorHAnsi"/>
                <w:sz w:val="22"/>
                <w:szCs w:val="22"/>
              </w:rPr>
            </w:pPr>
          </w:p>
        </w:tc>
        <w:tc>
          <w:tcPr>
            <w:tcW w:w="1437" w:type="dxa"/>
            <w:tcBorders>
              <w:top w:val="single" w:sz="4" w:space="0" w:color="auto"/>
              <w:left w:val="single" w:sz="4" w:space="0" w:color="000000"/>
              <w:bottom w:val="single" w:sz="4" w:space="0" w:color="auto"/>
              <w:right w:val="single" w:sz="4" w:space="0" w:color="auto"/>
            </w:tcBorders>
          </w:tcPr>
          <w:p w14:paraId="0BD1426A" w14:textId="77777777" w:rsidR="00FB4013" w:rsidRPr="00360D2C" w:rsidRDefault="00FB4013" w:rsidP="00FB4013">
            <w:pPr>
              <w:spacing w:line="252" w:lineRule="auto"/>
              <w:ind w:right="36"/>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75ED95AD" w14:textId="77777777" w:rsidR="00FB4013" w:rsidRPr="00360D2C" w:rsidRDefault="00FB4013" w:rsidP="00FB4013">
            <w:pPr>
              <w:spacing w:line="252" w:lineRule="auto"/>
              <w:ind w:right="36"/>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Syazana</w:t>
            </w:r>
            <w:proofErr w:type="spellEnd"/>
            <w:r w:rsidRPr="00360D2C">
              <w:rPr>
                <w:rFonts w:asciiTheme="minorHAnsi" w:eastAsia="Calibri" w:hAnsiTheme="minorHAnsi" w:cstheme="minorHAnsi"/>
                <w:b/>
                <w:sz w:val="22"/>
                <w:szCs w:val="22"/>
              </w:rPr>
              <w:t xml:space="preserve"> Abd Razak</w:t>
            </w:r>
          </w:p>
          <w:p w14:paraId="3693FE64"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6931592"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3AF7AAD"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FB4013">
              <w:rPr>
                <w:rFonts w:asciiTheme="minorHAnsi" w:eastAsia="Calibri" w:hAnsiTheme="minorHAnsi" w:cstheme="minorHAnsi"/>
                <w:b/>
                <w:bCs/>
                <w:i/>
                <w:iCs/>
                <w:sz w:val="22"/>
                <w:szCs w:val="22"/>
                <w:highlight w:val="lightGray"/>
              </w:rPr>
              <w:t>(</w:t>
            </w:r>
            <w:r w:rsidRPr="006134C5">
              <w:rPr>
                <w:rFonts w:asciiTheme="minorHAnsi" w:eastAsia="Calibri" w:hAnsiTheme="minorHAnsi" w:cstheme="minorHAnsi"/>
                <w:b/>
                <w:i/>
                <w:sz w:val="22"/>
                <w:szCs w:val="22"/>
                <w:highlight w:val="lightGray"/>
              </w:rPr>
              <w:t>Wisma BSN)</w:t>
            </w:r>
            <w:r w:rsidRPr="00360D2C">
              <w:rPr>
                <w:rFonts w:asciiTheme="minorHAnsi" w:eastAsia="Calibri" w:hAnsiTheme="minorHAnsi" w:cstheme="minorHAnsi"/>
                <w:sz w:val="22"/>
                <w:szCs w:val="22"/>
              </w:rPr>
              <w:t xml:space="preserve">  </w:t>
            </w:r>
          </w:p>
          <w:p w14:paraId="50491F23" w14:textId="77777777" w:rsidR="00FB4013" w:rsidRPr="00360D2C" w:rsidRDefault="00FB4013" w:rsidP="00FB4013">
            <w:pPr>
              <w:spacing w:line="259" w:lineRule="auto"/>
              <w:ind w:right="42"/>
              <w:jc w:val="center"/>
              <w:rPr>
                <w:rFonts w:asciiTheme="minorHAnsi" w:hAnsiTheme="minorHAnsi" w:cstheme="minorHAnsi"/>
                <w:sz w:val="22"/>
                <w:szCs w:val="22"/>
              </w:rPr>
            </w:pPr>
          </w:p>
        </w:tc>
        <w:tc>
          <w:tcPr>
            <w:tcW w:w="796" w:type="dxa"/>
            <w:tcBorders>
              <w:top w:val="single" w:sz="4" w:space="0" w:color="auto"/>
              <w:left w:val="single" w:sz="4" w:space="0" w:color="auto"/>
              <w:bottom w:val="single" w:sz="4" w:space="0" w:color="auto"/>
              <w:right w:val="single" w:sz="4" w:space="0" w:color="auto"/>
            </w:tcBorders>
          </w:tcPr>
          <w:p w14:paraId="203C552B" w14:textId="59682122" w:rsidR="00FB4013" w:rsidRPr="00360D2C" w:rsidRDefault="00FB4013" w:rsidP="00FB401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459C1B4D" w14:textId="4FAEF96D" w:rsidR="00FB4013" w:rsidRPr="00360D2C" w:rsidRDefault="00FB4013" w:rsidP="00FB401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tcBorders>
              <w:top w:val="single" w:sz="4" w:space="0" w:color="auto"/>
              <w:left w:val="single" w:sz="4" w:space="0" w:color="auto"/>
              <w:bottom w:val="single" w:sz="4" w:space="0" w:color="auto"/>
              <w:right w:val="single" w:sz="4" w:space="0" w:color="auto"/>
            </w:tcBorders>
          </w:tcPr>
          <w:p w14:paraId="2764EB5A" w14:textId="4EDA2072" w:rsidR="00FB4013" w:rsidRPr="00360D2C" w:rsidRDefault="00FB4013" w:rsidP="00FB4013">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#35.2</w:t>
            </w:r>
          </w:p>
          <w:p w14:paraId="10D03A28" w14:textId="40066086" w:rsidR="00FB4013" w:rsidRPr="00360D2C" w:rsidRDefault="00FB4013" w:rsidP="00FB4013">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IDMS)</w:t>
            </w:r>
          </w:p>
        </w:tc>
      </w:tr>
      <w:tr w:rsidR="00C24DBB" w:rsidRPr="00360D2C" w14:paraId="07B03107" w14:textId="77777777" w:rsidTr="008602AC">
        <w:tc>
          <w:tcPr>
            <w:tcW w:w="706" w:type="dxa"/>
            <w:vMerge/>
            <w:tcBorders>
              <w:top w:val="single" w:sz="4" w:space="0" w:color="auto"/>
              <w:left w:val="single" w:sz="4" w:space="0" w:color="auto"/>
              <w:bottom w:val="single" w:sz="4" w:space="0" w:color="auto"/>
              <w:right w:val="single" w:sz="4" w:space="0" w:color="auto"/>
            </w:tcBorders>
          </w:tcPr>
          <w:p w14:paraId="7B45279B" w14:textId="77777777" w:rsidR="00C24DBB" w:rsidRPr="00360D2C" w:rsidRDefault="00C24DBB" w:rsidP="00C24DBB">
            <w:pPr>
              <w:spacing w:after="160" w:line="259" w:lineRule="auto"/>
              <w:rPr>
                <w:rFonts w:asciiTheme="minorHAnsi" w:hAnsiTheme="minorHAnsi" w:cstheme="minorHAnsi"/>
                <w:sz w:val="22"/>
                <w:szCs w:val="22"/>
              </w:rPr>
            </w:pPr>
          </w:p>
        </w:tc>
        <w:tc>
          <w:tcPr>
            <w:tcW w:w="2089" w:type="dxa"/>
            <w:vMerge/>
            <w:tcBorders>
              <w:top w:val="single" w:sz="4" w:space="0" w:color="auto"/>
              <w:left w:val="single" w:sz="4" w:space="0" w:color="auto"/>
              <w:bottom w:val="single" w:sz="4" w:space="0" w:color="auto"/>
              <w:right w:val="single" w:sz="4" w:space="0" w:color="auto"/>
            </w:tcBorders>
          </w:tcPr>
          <w:p w14:paraId="270D5E8B" w14:textId="77777777" w:rsidR="00C24DBB" w:rsidRPr="00360D2C" w:rsidRDefault="00C24DBB" w:rsidP="00C24DBB">
            <w:pPr>
              <w:spacing w:after="9"/>
              <w:ind w:right="622"/>
              <w:jc w:val="both"/>
              <w:rPr>
                <w:rFonts w:asciiTheme="minorHAnsi" w:hAnsiTheme="minorHAnsi" w:cstheme="minorHAnsi"/>
                <w:b/>
                <w:sz w:val="22"/>
                <w:szCs w:val="22"/>
              </w:rPr>
            </w:pPr>
          </w:p>
        </w:tc>
        <w:tc>
          <w:tcPr>
            <w:tcW w:w="3120" w:type="dxa"/>
            <w:tcBorders>
              <w:top w:val="single" w:sz="4" w:space="0" w:color="auto"/>
              <w:left w:val="single" w:sz="4" w:space="0" w:color="auto"/>
              <w:bottom w:val="single" w:sz="4" w:space="0" w:color="000000"/>
              <w:right w:val="single" w:sz="4" w:space="0" w:color="000000"/>
            </w:tcBorders>
          </w:tcPr>
          <w:p w14:paraId="10121F8A"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43063958"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46F0D070" w14:textId="74569241" w:rsidR="00C24DBB" w:rsidRPr="00360D2C" w:rsidRDefault="00C24DBB" w:rsidP="00C24DBB">
            <w:pPr>
              <w:spacing w:after="9"/>
              <w:ind w:left="346" w:right="622" w:hanging="346"/>
              <w:jc w:val="both"/>
              <w:rPr>
                <w:rFonts w:asciiTheme="minorHAnsi" w:hAnsiTheme="minorHAnsi" w:cstheme="minorHAnsi"/>
                <w:b/>
                <w:bCs/>
                <w:i/>
                <w:iCs/>
                <w:sz w:val="22"/>
                <w:szCs w:val="22"/>
              </w:rPr>
            </w:pPr>
          </w:p>
        </w:tc>
        <w:tc>
          <w:tcPr>
            <w:tcW w:w="1242" w:type="dxa"/>
            <w:tcBorders>
              <w:top w:val="single" w:sz="4" w:space="0" w:color="auto"/>
              <w:left w:val="single" w:sz="4" w:space="0" w:color="000000"/>
              <w:bottom w:val="single" w:sz="4" w:space="0" w:color="auto"/>
              <w:right w:val="single" w:sz="4" w:space="0" w:color="000000"/>
            </w:tcBorders>
          </w:tcPr>
          <w:p w14:paraId="1F793FA4" w14:textId="7F4693F9"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000000"/>
              <w:bottom w:val="single" w:sz="4" w:space="0" w:color="auto"/>
              <w:right w:val="single" w:sz="4" w:space="0" w:color="000000"/>
            </w:tcBorders>
          </w:tcPr>
          <w:p w14:paraId="098B4016" w14:textId="77777777" w:rsidR="00C24DBB" w:rsidRPr="00360D2C" w:rsidRDefault="00C24DBB" w:rsidP="00C24DBB">
            <w:pPr>
              <w:spacing w:after="160" w:line="259" w:lineRule="auto"/>
              <w:rPr>
                <w:rFonts w:asciiTheme="minorHAnsi" w:hAnsiTheme="minorHAnsi" w:cstheme="minorHAnsi"/>
                <w:strike/>
                <w:sz w:val="22"/>
                <w:szCs w:val="22"/>
              </w:rPr>
            </w:pPr>
          </w:p>
        </w:tc>
        <w:tc>
          <w:tcPr>
            <w:tcW w:w="3375" w:type="dxa"/>
            <w:gridSpan w:val="2"/>
            <w:tcBorders>
              <w:top w:val="single" w:sz="4" w:space="0" w:color="auto"/>
              <w:left w:val="single" w:sz="4" w:space="0" w:color="000000"/>
              <w:bottom w:val="single" w:sz="4" w:space="0" w:color="auto"/>
              <w:right w:val="single" w:sz="4" w:space="0" w:color="auto"/>
            </w:tcBorders>
            <w:vAlign w:val="center"/>
          </w:tcPr>
          <w:p w14:paraId="5D7483B8" w14:textId="115F0305" w:rsidR="00C24DBB" w:rsidRPr="00360D2C" w:rsidRDefault="00C24DBB" w:rsidP="00C24DBB">
            <w:pPr>
              <w:spacing w:after="160" w:line="259" w:lineRule="auto"/>
              <w:jc w:val="center"/>
              <w:rPr>
                <w:rFonts w:asciiTheme="minorHAnsi" w:hAnsiTheme="minorHAnsi" w:cstheme="minorHAnsi"/>
                <w:b/>
                <w:bCs/>
              </w:rPr>
            </w:pPr>
            <w:r w:rsidRPr="00360D2C">
              <w:rPr>
                <w:rFonts w:asciiTheme="minorHAnsi" w:eastAsia="Calibri" w:hAnsiTheme="minorHAnsi" w:cstheme="minorHAnsi"/>
                <w:b/>
                <w:bCs/>
                <w:color w:val="000000"/>
                <w:sz w:val="22"/>
                <w:szCs w:val="22"/>
              </w:rPr>
              <w:t>COD</w:t>
            </w:r>
          </w:p>
        </w:tc>
        <w:tc>
          <w:tcPr>
            <w:tcW w:w="796" w:type="dxa"/>
            <w:tcBorders>
              <w:top w:val="single" w:sz="4" w:space="0" w:color="auto"/>
              <w:left w:val="single" w:sz="4" w:space="0" w:color="auto"/>
              <w:bottom w:val="single" w:sz="4" w:space="0" w:color="auto"/>
              <w:right w:val="single" w:sz="4" w:space="0" w:color="auto"/>
            </w:tcBorders>
          </w:tcPr>
          <w:p w14:paraId="59EE197C" w14:textId="203D3C64"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1E549C9D" w14:textId="5BDBE541"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tcBorders>
              <w:top w:val="single" w:sz="4" w:space="0" w:color="auto"/>
              <w:left w:val="single" w:sz="4" w:space="0" w:color="auto"/>
              <w:bottom w:val="single" w:sz="4" w:space="0" w:color="auto"/>
              <w:right w:val="single" w:sz="4" w:space="0" w:color="auto"/>
            </w:tcBorders>
          </w:tcPr>
          <w:p w14:paraId="2F090276" w14:textId="77777777" w:rsidR="00C24DBB" w:rsidRPr="00360D2C" w:rsidRDefault="00C24DBB" w:rsidP="00C24DBB">
            <w:pPr>
              <w:spacing w:after="1" w:line="239" w:lineRule="auto"/>
              <w:ind w:left="10"/>
              <w:rPr>
                <w:rFonts w:asciiTheme="minorHAnsi" w:hAnsiTheme="minorHAnsi" w:cstheme="minorHAnsi"/>
                <w:sz w:val="22"/>
                <w:szCs w:val="22"/>
              </w:rPr>
            </w:pPr>
          </w:p>
        </w:tc>
      </w:tr>
      <w:tr w:rsidR="00FB4013" w:rsidRPr="00360D2C" w14:paraId="7BD025EF" w14:textId="77777777" w:rsidTr="008602AC">
        <w:tc>
          <w:tcPr>
            <w:tcW w:w="706" w:type="dxa"/>
            <w:vMerge w:val="restart"/>
            <w:tcBorders>
              <w:top w:val="single" w:sz="4" w:space="0" w:color="auto"/>
              <w:left w:val="single" w:sz="4" w:space="0" w:color="auto"/>
              <w:right w:val="single" w:sz="4" w:space="0" w:color="auto"/>
            </w:tcBorders>
          </w:tcPr>
          <w:p w14:paraId="6EF48B78" w14:textId="285D27C1" w:rsidR="00FB4013" w:rsidRPr="00360D2C" w:rsidRDefault="00FB4013" w:rsidP="00FB401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44.3</w:t>
            </w:r>
          </w:p>
        </w:tc>
        <w:tc>
          <w:tcPr>
            <w:tcW w:w="2089" w:type="dxa"/>
            <w:vMerge w:val="restart"/>
            <w:tcBorders>
              <w:top w:val="single" w:sz="4" w:space="0" w:color="auto"/>
              <w:left w:val="single" w:sz="4" w:space="0" w:color="auto"/>
              <w:right w:val="single" w:sz="4" w:space="0" w:color="auto"/>
            </w:tcBorders>
          </w:tcPr>
          <w:p w14:paraId="04DDD4B0" w14:textId="6346C06E" w:rsidR="00FB4013" w:rsidRPr="00360D2C" w:rsidRDefault="00FB4013" w:rsidP="00FB4013">
            <w:pPr>
              <w:spacing w:line="259" w:lineRule="auto"/>
              <w:rPr>
                <w:rFonts w:asciiTheme="minorHAnsi" w:hAnsiTheme="minorHAnsi" w:cstheme="minorHAnsi"/>
                <w:b/>
                <w:sz w:val="22"/>
                <w:szCs w:val="22"/>
              </w:rPr>
            </w:pPr>
            <w:proofErr w:type="spellStart"/>
            <w:r w:rsidRPr="00360D2C">
              <w:rPr>
                <w:rFonts w:asciiTheme="minorHAnsi" w:hAnsiTheme="minorHAnsi" w:cstheme="minorHAnsi"/>
                <w:b/>
                <w:sz w:val="22"/>
                <w:szCs w:val="22"/>
              </w:rPr>
              <w:t>CMSys</w:t>
            </w:r>
            <w:proofErr w:type="spellEnd"/>
            <w:r w:rsidRPr="00360D2C">
              <w:rPr>
                <w:rFonts w:asciiTheme="minorHAnsi" w:hAnsiTheme="minorHAnsi" w:cstheme="minorHAnsi"/>
                <w:b/>
                <w:sz w:val="22"/>
                <w:szCs w:val="22"/>
              </w:rPr>
              <w:t xml:space="preserve"> </w:t>
            </w:r>
          </w:p>
          <w:p w14:paraId="4D3511F1" w14:textId="1A01CA6F" w:rsidR="00FB4013" w:rsidRPr="00360D2C" w:rsidRDefault="00FB4013" w:rsidP="00FB4013">
            <w:pPr>
              <w:spacing w:line="259" w:lineRule="auto"/>
              <w:ind w:left="14"/>
              <w:rPr>
                <w:rFonts w:asciiTheme="minorHAnsi" w:hAnsiTheme="minorHAnsi" w:cstheme="minorHAnsi"/>
                <w:b/>
                <w:sz w:val="22"/>
                <w:szCs w:val="22"/>
              </w:rPr>
            </w:pPr>
            <w:r w:rsidRPr="00360D2C">
              <w:rPr>
                <w:rFonts w:asciiTheme="minorHAnsi" w:hAnsiTheme="minorHAnsi" w:cstheme="minorHAnsi"/>
                <w:b/>
                <w:sz w:val="22"/>
                <w:szCs w:val="22"/>
              </w:rPr>
              <w:lastRenderedPageBreak/>
              <w:t>(T3 – RTO 24 hours)</w:t>
            </w:r>
          </w:p>
          <w:p w14:paraId="36976D89" w14:textId="77777777" w:rsidR="00FB4013" w:rsidRPr="00360D2C" w:rsidRDefault="00FB4013" w:rsidP="00FB4013">
            <w:pPr>
              <w:spacing w:after="160" w:line="259" w:lineRule="auto"/>
              <w:rPr>
                <w:rFonts w:asciiTheme="minorHAnsi" w:hAnsiTheme="minorHAnsi" w:cstheme="minorHAnsi"/>
                <w:sz w:val="22"/>
                <w:szCs w:val="22"/>
              </w:rPr>
            </w:pPr>
          </w:p>
        </w:tc>
        <w:tc>
          <w:tcPr>
            <w:tcW w:w="3120" w:type="dxa"/>
            <w:tcBorders>
              <w:top w:val="single" w:sz="4" w:space="0" w:color="000000"/>
              <w:left w:val="single" w:sz="4" w:space="0" w:color="auto"/>
              <w:bottom w:val="single" w:sz="4" w:space="0" w:color="000000"/>
              <w:right w:val="single" w:sz="4" w:space="0" w:color="auto"/>
            </w:tcBorders>
          </w:tcPr>
          <w:p w14:paraId="171B4C35" w14:textId="45180F90" w:rsidR="00FB4013" w:rsidRPr="00360D2C" w:rsidRDefault="00FB4013" w:rsidP="00FB4013">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lastRenderedPageBreak/>
              <w:t>ITD SME</w:t>
            </w:r>
          </w:p>
          <w:p w14:paraId="0D474FB8" w14:textId="77777777" w:rsidR="00FB4013" w:rsidRPr="00360D2C" w:rsidRDefault="00FB4013" w:rsidP="00FB4013">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03C9FDBF" w14:textId="77777777" w:rsidR="00FB4013" w:rsidRPr="00360D2C" w:rsidRDefault="00FB4013" w:rsidP="00FB4013">
            <w:pPr>
              <w:spacing w:line="259" w:lineRule="auto"/>
              <w:ind w:left="14"/>
              <w:rPr>
                <w:rFonts w:asciiTheme="minorHAnsi" w:hAnsiTheme="minorHAnsi" w:cstheme="minorHAnsi"/>
                <w:sz w:val="22"/>
                <w:szCs w:val="22"/>
              </w:rPr>
            </w:pPr>
          </w:p>
          <w:p w14:paraId="771828D4" w14:textId="3835C74B" w:rsidR="00FB4013" w:rsidRPr="00360D2C" w:rsidRDefault="00FB4013" w:rsidP="00FB4013">
            <w:pPr>
              <w:spacing w:line="259" w:lineRule="auto"/>
              <w:rPr>
                <w:rFonts w:asciiTheme="minorHAnsi" w:hAnsiTheme="minorHAnsi" w:cstheme="minorHAnsi"/>
                <w:b/>
                <w:bCs/>
                <w:i/>
                <w:iCs/>
                <w:sz w:val="22"/>
                <w:szCs w:val="22"/>
              </w:rPr>
            </w:pPr>
            <w:r w:rsidRPr="00360D2C">
              <w:rPr>
                <w:rFonts w:asciiTheme="minorHAnsi" w:hAnsiTheme="minorHAnsi" w:cstheme="minorHAnsi"/>
                <w:sz w:val="22"/>
                <w:szCs w:val="22"/>
              </w:rPr>
              <w:t xml:space="preserve"> </w:t>
            </w:r>
          </w:p>
          <w:p w14:paraId="74E33FCE" w14:textId="77777777" w:rsidR="00FB4013" w:rsidRPr="00360D2C" w:rsidRDefault="00FB4013" w:rsidP="00FB4013">
            <w:pPr>
              <w:spacing w:line="259" w:lineRule="auto"/>
              <w:rPr>
                <w:rFonts w:asciiTheme="minorHAnsi" w:hAnsiTheme="minorHAnsi" w:cstheme="minorHAnsi"/>
                <w:b/>
                <w:bCs/>
                <w:i/>
                <w:iCs/>
                <w:sz w:val="22"/>
                <w:szCs w:val="22"/>
              </w:rPr>
            </w:pPr>
          </w:p>
          <w:p w14:paraId="6A51ECD2" w14:textId="28F8DA68" w:rsidR="00FB4013" w:rsidRPr="00360D2C" w:rsidRDefault="00FB4013" w:rsidP="00FB4013">
            <w:pPr>
              <w:spacing w:line="259" w:lineRule="auto"/>
              <w:ind w:right="170"/>
              <w:rPr>
                <w:rFonts w:asciiTheme="minorHAnsi" w:hAnsiTheme="minorHAnsi" w:cstheme="minorHAnsi"/>
                <w:b/>
                <w:bCs/>
                <w:i/>
                <w:iCs/>
                <w:sz w:val="22"/>
                <w:szCs w:val="22"/>
              </w:rPr>
            </w:pPr>
          </w:p>
        </w:tc>
        <w:tc>
          <w:tcPr>
            <w:tcW w:w="1242" w:type="dxa"/>
            <w:tcBorders>
              <w:top w:val="single" w:sz="4" w:space="0" w:color="auto"/>
              <w:left w:val="single" w:sz="4" w:space="0" w:color="auto"/>
              <w:bottom w:val="single" w:sz="4" w:space="0" w:color="auto"/>
              <w:right w:val="single" w:sz="4" w:space="0" w:color="auto"/>
            </w:tcBorders>
          </w:tcPr>
          <w:p w14:paraId="63F71C23" w14:textId="29C04945" w:rsidR="00FB4013" w:rsidRPr="00360D2C" w:rsidRDefault="00FB4013" w:rsidP="00FB401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Successful</w:t>
            </w:r>
          </w:p>
        </w:tc>
        <w:tc>
          <w:tcPr>
            <w:tcW w:w="1139" w:type="dxa"/>
            <w:tcBorders>
              <w:top w:val="single" w:sz="4" w:space="0" w:color="auto"/>
              <w:left w:val="single" w:sz="4" w:space="0" w:color="auto"/>
              <w:bottom w:val="single" w:sz="4" w:space="0" w:color="auto"/>
              <w:right w:val="single" w:sz="4" w:space="0" w:color="auto"/>
            </w:tcBorders>
          </w:tcPr>
          <w:p w14:paraId="19FF617B" w14:textId="77777777" w:rsidR="00FB4013" w:rsidRPr="00360D2C" w:rsidRDefault="00FB4013" w:rsidP="00FB4013">
            <w:pPr>
              <w:spacing w:after="160" w:line="259" w:lineRule="auto"/>
              <w:rPr>
                <w:rFonts w:asciiTheme="minorHAnsi" w:hAnsiTheme="minorHAnsi" w:cstheme="minorHAnsi"/>
                <w:strike/>
                <w:sz w:val="22"/>
                <w:szCs w:val="22"/>
              </w:rPr>
            </w:pPr>
          </w:p>
        </w:tc>
        <w:tc>
          <w:tcPr>
            <w:tcW w:w="1938" w:type="dxa"/>
            <w:tcBorders>
              <w:top w:val="single" w:sz="4" w:space="0" w:color="auto"/>
              <w:left w:val="single" w:sz="4" w:space="0" w:color="auto"/>
              <w:bottom w:val="single" w:sz="4" w:space="0" w:color="auto"/>
              <w:right w:val="single" w:sz="4" w:space="0" w:color="auto"/>
            </w:tcBorders>
          </w:tcPr>
          <w:p w14:paraId="3ECEB6C2" w14:textId="77777777" w:rsidR="00FB4013" w:rsidRPr="00360D2C" w:rsidRDefault="00FB4013" w:rsidP="00FB4013">
            <w:pPr>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Nor </w:t>
            </w:r>
            <w:proofErr w:type="spellStart"/>
            <w:r w:rsidRPr="00360D2C">
              <w:rPr>
                <w:rFonts w:asciiTheme="minorHAnsi" w:eastAsia="Calibri" w:hAnsiTheme="minorHAnsi" w:cstheme="minorHAnsi"/>
                <w:b/>
                <w:sz w:val="22"/>
                <w:szCs w:val="22"/>
              </w:rPr>
              <w:t>Hadhirah</w:t>
            </w:r>
            <w:proofErr w:type="spellEnd"/>
            <w:r w:rsidRPr="00360D2C">
              <w:rPr>
                <w:rFonts w:asciiTheme="minorHAnsi" w:eastAsia="Calibri" w:hAnsiTheme="minorHAnsi" w:cstheme="minorHAnsi"/>
                <w:b/>
                <w:sz w:val="22"/>
                <w:szCs w:val="22"/>
              </w:rPr>
              <w:t xml:space="preserve"> </w:t>
            </w:r>
          </w:p>
          <w:p w14:paraId="0D7E83E9" w14:textId="5BE6C2DE" w:rsidR="00FB4013" w:rsidRPr="00360D2C" w:rsidRDefault="00FB4013" w:rsidP="00FB4013">
            <w:pPr>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Sheriff</w:t>
            </w:r>
          </w:p>
          <w:p w14:paraId="499741C8"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lastRenderedPageBreak/>
              <w:t xml:space="preserve">Application </w:t>
            </w:r>
          </w:p>
          <w:p w14:paraId="4AC38214"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49620CBC"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bCs/>
                <w:i/>
                <w:iCs/>
                <w:sz w:val="22"/>
                <w:szCs w:val="22"/>
                <w:highlight w:val="lightGray"/>
              </w:rPr>
              <w:t>Wisma BSN)</w:t>
            </w:r>
          </w:p>
          <w:p w14:paraId="518F6F79" w14:textId="77777777" w:rsidR="00FB4013" w:rsidRPr="00360D2C" w:rsidRDefault="00FB4013" w:rsidP="00FB4013">
            <w:pPr>
              <w:spacing w:after="5" w:line="232" w:lineRule="auto"/>
              <w:jc w:val="center"/>
              <w:rPr>
                <w:rFonts w:asciiTheme="minorHAnsi" w:eastAsia="Calibri" w:hAnsiTheme="minorHAnsi" w:cstheme="minorHAnsi"/>
                <w:sz w:val="22"/>
                <w:szCs w:val="22"/>
              </w:rPr>
            </w:pPr>
          </w:p>
          <w:p w14:paraId="754B5B56" w14:textId="77777777" w:rsidR="00FB4013" w:rsidRPr="00360D2C" w:rsidRDefault="00FB4013" w:rsidP="00FB4013">
            <w:pPr>
              <w:spacing w:line="259" w:lineRule="auto"/>
              <w:ind w:right="56"/>
              <w:jc w:val="center"/>
              <w:rPr>
                <w:rFonts w:asciiTheme="minorHAnsi" w:hAnsiTheme="minorHAnsi" w:cstheme="minorHAnsi"/>
                <w:sz w:val="22"/>
                <w:szCs w:val="22"/>
              </w:rPr>
            </w:pPr>
          </w:p>
        </w:tc>
        <w:tc>
          <w:tcPr>
            <w:tcW w:w="1437" w:type="dxa"/>
            <w:tcBorders>
              <w:top w:val="single" w:sz="4" w:space="0" w:color="auto"/>
              <w:left w:val="single" w:sz="4" w:space="0" w:color="auto"/>
              <w:bottom w:val="single" w:sz="4" w:space="0" w:color="auto"/>
              <w:right w:val="single" w:sz="4" w:space="0" w:color="auto"/>
            </w:tcBorders>
          </w:tcPr>
          <w:p w14:paraId="786D5379" w14:textId="77777777" w:rsidR="00FB4013" w:rsidRPr="00360D2C" w:rsidRDefault="00FB4013" w:rsidP="00FB4013">
            <w:pPr>
              <w:spacing w:line="252" w:lineRule="auto"/>
              <w:ind w:right="36"/>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lastRenderedPageBreak/>
              <w:t xml:space="preserve">                          </w:t>
            </w:r>
          </w:p>
          <w:p w14:paraId="15283E5F" w14:textId="77777777" w:rsidR="00FB4013" w:rsidRPr="00360D2C" w:rsidRDefault="00FB4013" w:rsidP="00FB4013">
            <w:pPr>
              <w:spacing w:line="252" w:lineRule="auto"/>
              <w:ind w:right="36"/>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lastRenderedPageBreak/>
              <w:t>Syazana</w:t>
            </w:r>
            <w:proofErr w:type="spellEnd"/>
            <w:r w:rsidRPr="00360D2C">
              <w:rPr>
                <w:rFonts w:asciiTheme="minorHAnsi" w:eastAsia="Calibri" w:hAnsiTheme="minorHAnsi" w:cstheme="minorHAnsi"/>
                <w:b/>
                <w:sz w:val="22"/>
                <w:szCs w:val="22"/>
              </w:rPr>
              <w:t xml:space="preserve"> Abd Razak</w:t>
            </w:r>
          </w:p>
          <w:p w14:paraId="43ED8E44"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0B7792AF"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0542FE19"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FB4013">
              <w:rPr>
                <w:rFonts w:asciiTheme="minorHAnsi" w:eastAsia="Calibri" w:hAnsiTheme="minorHAnsi" w:cstheme="minorHAnsi"/>
                <w:b/>
                <w:bCs/>
                <w:i/>
                <w:iCs/>
                <w:sz w:val="22"/>
                <w:szCs w:val="22"/>
                <w:highlight w:val="lightGray"/>
              </w:rPr>
              <w:t>(</w:t>
            </w:r>
            <w:r w:rsidRPr="006134C5">
              <w:rPr>
                <w:rFonts w:asciiTheme="minorHAnsi" w:eastAsia="Calibri" w:hAnsiTheme="minorHAnsi" w:cstheme="minorHAnsi"/>
                <w:b/>
                <w:i/>
                <w:sz w:val="22"/>
                <w:szCs w:val="22"/>
                <w:highlight w:val="lightGray"/>
              </w:rPr>
              <w:t>Wisma BSN)</w:t>
            </w:r>
            <w:r w:rsidRPr="00360D2C">
              <w:rPr>
                <w:rFonts w:asciiTheme="minorHAnsi" w:eastAsia="Calibri" w:hAnsiTheme="minorHAnsi" w:cstheme="minorHAnsi"/>
                <w:sz w:val="22"/>
                <w:szCs w:val="22"/>
              </w:rPr>
              <w:t xml:space="preserve">  </w:t>
            </w:r>
          </w:p>
          <w:p w14:paraId="66FBE029" w14:textId="77777777" w:rsidR="00FB4013" w:rsidRPr="00360D2C" w:rsidRDefault="00FB4013" w:rsidP="00FB4013">
            <w:pPr>
              <w:spacing w:line="259" w:lineRule="auto"/>
              <w:ind w:right="42"/>
              <w:jc w:val="center"/>
              <w:rPr>
                <w:rFonts w:asciiTheme="minorHAnsi" w:hAnsiTheme="minorHAnsi" w:cstheme="minorHAnsi"/>
                <w:sz w:val="22"/>
                <w:szCs w:val="22"/>
              </w:rPr>
            </w:pPr>
          </w:p>
        </w:tc>
        <w:tc>
          <w:tcPr>
            <w:tcW w:w="796" w:type="dxa"/>
            <w:tcBorders>
              <w:top w:val="single" w:sz="4" w:space="0" w:color="auto"/>
              <w:left w:val="single" w:sz="4" w:space="0" w:color="auto"/>
              <w:bottom w:val="single" w:sz="4" w:space="0" w:color="auto"/>
              <w:right w:val="single" w:sz="4" w:space="0" w:color="auto"/>
            </w:tcBorders>
          </w:tcPr>
          <w:p w14:paraId="67D370B7" w14:textId="5ADCF35B" w:rsidR="00FB4013" w:rsidRPr="00360D2C" w:rsidRDefault="00FB4013" w:rsidP="00FB401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lastRenderedPageBreak/>
              <w:t>05:30</w:t>
            </w:r>
          </w:p>
        </w:tc>
        <w:tc>
          <w:tcPr>
            <w:tcW w:w="935" w:type="dxa"/>
            <w:tcBorders>
              <w:top w:val="single" w:sz="4" w:space="0" w:color="auto"/>
              <w:left w:val="single" w:sz="4" w:space="0" w:color="auto"/>
              <w:bottom w:val="single" w:sz="4" w:space="0" w:color="auto"/>
              <w:right w:val="single" w:sz="4" w:space="0" w:color="auto"/>
            </w:tcBorders>
          </w:tcPr>
          <w:p w14:paraId="359804EE" w14:textId="27D88C0E" w:rsidR="00FB4013" w:rsidRPr="00360D2C" w:rsidRDefault="00FB4013" w:rsidP="00FB401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val="restart"/>
            <w:tcBorders>
              <w:top w:val="single" w:sz="4" w:space="0" w:color="auto"/>
              <w:left w:val="single" w:sz="4" w:space="0" w:color="auto"/>
              <w:right w:val="single" w:sz="4" w:space="0" w:color="auto"/>
            </w:tcBorders>
          </w:tcPr>
          <w:p w14:paraId="02259CCA" w14:textId="39846016" w:rsidR="00FB4013" w:rsidRPr="00360D2C" w:rsidRDefault="00FB4013" w:rsidP="00FB4013">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#35.3</w:t>
            </w:r>
          </w:p>
          <w:p w14:paraId="408EDFA1" w14:textId="77777777" w:rsidR="00FB4013" w:rsidRPr="00360D2C" w:rsidRDefault="00FB4013" w:rsidP="00FB4013">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lastRenderedPageBreak/>
              <w:t xml:space="preserve">(Bring Up </w:t>
            </w:r>
            <w:proofErr w:type="spellStart"/>
            <w:r w:rsidRPr="00360D2C">
              <w:rPr>
                <w:rFonts w:asciiTheme="minorHAnsi" w:hAnsiTheme="minorHAnsi" w:cstheme="minorHAnsi"/>
                <w:sz w:val="22"/>
                <w:szCs w:val="22"/>
              </w:rPr>
              <w:t>CMSys</w:t>
            </w:r>
            <w:proofErr w:type="spellEnd"/>
            <w:r w:rsidRPr="00360D2C">
              <w:rPr>
                <w:rFonts w:asciiTheme="minorHAnsi" w:hAnsiTheme="minorHAnsi" w:cstheme="minorHAnsi"/>
                <w:sz w:val="22"/>
                <w:szCs w:val="22"/>
              </w:rPr>
              <w:t>)</w:t>
            </w:r>
          </w:p>
          <w:p w14:paraId="2402003F" w14:textId="7A00816E" w:rsidR="00FB4013" w:rsidRPr="00360D2C" w:rsidRDefault="00FB4013" w:rsidP="00FB4013">
            <w:pPr>
              <w:spacing w:after="1" w:line="239" w:lineRule="auto"/>
              <w:rPr>
                <w:rFonts w:asciiTheme="minorHAnsi" w:hAnsiTheme="minorHAnsi" w:cstheme="minorHAnsi"/>
                <w:sz w:val="22"/>
                <w:szCs w:val="22"/>
              </w:rPr>
            </w:pPr>
          </w:p>
        </w:tc>
      </w:tr>
      <w:tr w:rsidR="00C24DBB" w:rsidRPr="00360D2C" w14:paraId="772BA7AA" w14:textId="77777777" w:rsidTr="008602AC">
        <w:tc>
          <w:tcPr>
            <w:tcW w:w="706" w:type="dxa"/>
            <w:vMerge/>
            <w:tcBorders>
              <w:left w:val="single" w:sz="4" w:space="0" w:color="auto"/>
              <w:bottom w:val="single" w:sz="4" w:space="0" w:color="auto"/>
              <w:right w:val="single" w:sz="4" w:space="0" w:color="auto"/>
            </w:tcBorders>
          </w:tcPr>
          <w:p w14:paraId="760F90A0" w14:textId="77777777" w:rsidR="00C24DBB" w:rsidRPr="00360D2C" w:rsidRDefault="00C24DBB" w:rsidP="00C24DBB">
            <w:pPr>
              <w:spacing w:after="160" w:line="259" w:lineRule="auto"/>
              <w:rPr>
                <w:rFonts w:asciiTheme="minorHAnsi" w:hAnsiTheme="minorHAnsi" w:cstheme="minorHAnsi"/>
                <w:sz w:val="22"/>
                <w:szCs w:val="22"/>
              </w:rPr>
            </w:pPr>
          </w:p>
        </w:tc>
        <w:tc>
          <w:tcPr>
            <w:tcW w:w="2089" w:type="dxa"/>
            <w:vMerge/>
            <w:tcBorders>
              <w:left w:val="single" w:sz="4" w:space="0" w:color="auto"/>
              <w:bottom w:val="single" w:sz="4" w:space="0" w:color="auto"/>
              <w:right w:val="single" w:sz="4" w:space="0" w:color="auto"/>
            </w:tcBorders>
          </w:tcPr>
          <w:p w14:paraId="4E2C41B6" w14:textId="77777777" w:rsidR="00C24DBB" w:rsidRPr="00360D2C" w:rsidRDefault="00C24DBB" w:rsidP="00C24DBB">
            <w:pPr>
              <w:spacing w:line="259" w:lineRule="auto"/>
              <w:rPr>
                <w:rFonts w:asciiTheme="minorHAnsi" w:hAnsiTheme="minorHAnsi" w:cstheme="minorHAnsi"/>
                <w:b/>
                <w:sz w:val="22"/>
                <w:szCs w:val="22"/>
              </w:rPr>
            </w:pPr>
          </w:p>
        </w:tc>
        <w:tc>
          <w:tcPr>
            <w:tcW w:w="3120" w:type="dxa"/>
            <w:tcBorders>
              <w:top w:val="single" w:sz="4" w:space="0" w:color="000000"/>
              <w:left w:val="single" w:sz="4" w:space="0" w:color="auto"/>
              <w:bottom w:val="single" w:sz="4" w:space="0" w:color="000000"/>
              <w:right w:val="single" w:sz="4" w:space="0" w:color="000000"/>
            </w:tcBorders>
          </w:tcPr>
          <w:p w14:paraId="0CA21102"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3065EB36"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12E1B910" w14:textId="022B4F82" w:rsidR="00C24DBB" w:rsidRPr="00360D2C" w:rsidRDefault="00C24DBB" w:rsidP="00C24DBB">
            <w:pPr>
              <w:spacing w:line="259" w:lineRule="auto"/>
              <w:rPr>
                <w:rFonts w:asciiTheme="minorHAnsi" w:hAnsiTheme="minorHAnsi" w:cstheme="minorHAnsi"/>
                <w:b/>
                <w:bCs/>
                <w:i/>
                <w:iCs/>
                <w:sz w:val="22"/>
                <w:szCs w:val="22"/>
              </w:rPr>
            </w:pPr>
          </w:p>
        </w:tc>
        <w:tc>
          <w:tcPr>
            <w:tcW w:w="1242" w:type="dxa"/>
            <w:tcBorders>
              <w:top w:val="single" w:sz="4" w:space="0" w:color="auto"/>
              <w:left w:val="single" w:sz="4" w:space="0" w:color="000000"/>
              <w:bottom w:val="single" w:sz="4" w:space="0" w:color="auto"/>
              <w:right w:val="single" w:sz="4" w:space="0" w:color="000000"/>
            </w:tcBorders>
          </w:tcPr>
          <w:p w14:paraId="78855B66" w14:textId="2B3E54D4"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000000"/>
              <w:bottom w:val="single" w:sz="4" w:space="0" w:color="auto"/>
              <w:right w:val="single" w:sz="4" w:space="0" w:color="000000"/>
            </w:tcBorders>
          </w:tcPr>
          <w:p w14:paraId="2F1047ED" w14:textId="77777777" w:rsidR="00C24DBB" w:rsidRPr="00360D2C" w:rsidRDefault="00C24DBB" w:rsidP="00C24DBB">
            <w:pPr>
              <w:spacing w:after="160" w:line="259" w:lineRule="auto"/>
              <w:rPr>
                <w:rFonts w:asciiTheme="minorHAnsi" w:hAnsiTheme="minorHAnsi" w:cstheme="minorHAnsi"/>
                <w:strike/>
                <w:sz w:val="22"/>
                <w:szCs w:val="22"/>
              </w:rPr>
            </w:pPr>
          </w:p>
        </w:tc>
        <w:tc>
          <w:tcPr>
            <w:tcW w:w="3375" w:type="dxa"/>
            <w:gridSpan w:val="2"/>
            <w:tcBorders>
              <w:top w:val="single" w:sz="4" w:space="0" w:color="auto"/>
              <w:left w:val="single" w:sz="4" w:space="0" w:color="000000"/>
              <w:bottom w:val="single" w:sz="4" w:space="0" w:color="auto"/>
              <w:right w:val="single" w:sz="4" w:space="0" w:color="auto"/>
            </w:tcBorders>
            <w:vAlign w:val="center"/>
          </w:tcPr>
          <w:p w14:paraId="161D4667" w14:textId="6F5BC621" w:rsidR="00C24DBB" w:rsidRPr="00360D2C" w:rsidRDefault="00C24DBB" w:rsidP="00C24DBB">
            <w:pPr>
              <w:spacing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COD</w:t>
            </w:r>
          </w:p>
        </w:tc>
        <w:tc>
          <w:tcPr>
            <w:tcW w:w="796" w:type="dxa"/>
            <w:tcBorders>
              <w:top w:val="single" w:sz="4" w:space="0" w:color="auto"/>
              <w:left w:val="single" w:sz="4" w:space="0" w:color="auto"/>
              <w:bottom w:val="single" w:sz="4" w:space="0" w:color="auto"/>
              <w:right w:val="single" w:sz="4" w:space="0" w:color="auto"/>
            </w:tcBorders>
          </w:tcPr>
          <w:p w14:paraId="7C22A293" w14:textId="43FE6442"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57C3D457" w14:textId="2323F88C"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tcBorders>
              <w:left w:val="single" w:sz="4" w:space="0" w:color="auto"/>
              <w:bottom w:val="single" w:sz="4" w:space="0" w:color="auto"/>
              <w:right w:val="single" w:sz="4" w:space="0" w:color="auto"/>
            </w:tcBorders>
          </w:tcPr>
          <w:p w14:paraId="0EB60006" w14:textId="77777777" w:rsidR="00C24DBB" w:rsidRPr="00360D2C" w:rsidRDefault="00C24DBB" w:rsidP="00C24DBB">
            <w:pPr>
              <w:spacing w:after="1" w:line="239" w:lineRule="auto"/>
              <w:ind w:left="10"/>
              <w:rPr>
                <w:rFonts w:asciiTheme="minorHAnsi" w:hAnsiTheme="minorHAnsi" w:cstheme="minorHAnsi"/>
                <w:sz w:val="22"/>
                <w:szCs w:val="22"/>
              </w:rPr>
            </w:pPr>
          </w:p>
        </w:tc>
      </w:tr>
      <w:tr w:rsidR="00C24DBB" w:rsidRPr="00360D2C" w14:paraId="7C364A09" w14:textId="77777777" w:rsidTr="008602AC">
        <w:tc>
          <w:tcPr>
            <w:tcW w:w="706" w:type="dxa"/>
            <w:vMerge w:val="restart"/>
            <w:tcBorders>
              <w:top w:val="single" w:sz="4" w:space="0" w:color="auto"/>
              <w:left w:val="single" w:sz="4" w:space="0" w:color="auto"/>
              <w:right w:val="single" w:sz="4" w:space="0" w:color="auto"/>
            </w:tcBorders>
          </w:tcPr>
          <w:p w14:paraId="7B4C32BD" w14:textId="3A572BA9"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w:t>
            </w:r>
            <w:r w:rsidR="003F6AD0" w:rsidRPr="00360D2C">
              <w:rPr>
                <w:rFonts w:asciiTheme="minorHAnsi" w:hAnsiTheme="minorHAnsi" w:cstheme="minorHAnsi"/>
                <w:sz w:val="22"/>
                <w:szCs w:val="22"/>
              </w:rPr>
              <w:t>4</w:t>
            </w:r>
            <w:r w:rsidRPr="00360D2C">
              <w:rPr>
                <w:rFonts w:asciiTheme="minorHAnsi" w:hAnsiTheme="minorHAnsi" w:cstheme="minorHAnsi"/>
                <w:sz w:val="22"/>
                <w:szCs w:val="22"/>
              </w:rPr>
              <w:t>.</w:t>
            </w:r>
            <w:r w:rsidR="00E44665" w:rsidRPr="00360D2C">
              <w:rPr>
                <w:rFonts w:asciiTheme="minorHAnsi" w:hAnsiTheme="minorHAnsi" w:cstheme="minorHAnsi"/>
                <w:sz w:val="22"/>
                <w:szCs w:val="22"/>
              </w:rPr>
              <w:t>4</w:t>
            </w:r>
          </w:p>
        </w:tc>
        <w:tc>
          <w:tcPr>
            <w:tcW w:w="2089" w:type="dxa"/>
            <w:vMerge w:val="restart"/>
            <w:tcBorders>
              <w:top w:val="single" w:sz="4" w:space="0" w:color="auto"/>
              <w:left w:val="single" w:sz="4" w:space="0" w:color="auto"/>
              <w:right w:val="single" w:sz="4" w:space="0" w:color="auto"/>
            </w:tcBorders>
          </w:tcPr>
          <w:p w14:paraId="534D58EF" w14:textId="19FDF78A"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 xml:space="preserve">Loyalty system </w:t>
            </w:r>
          </w:p>
          <w:p w14:paraId="59599A6B" w14:textId="46A41AFC"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(T3 – RTO 24 hours)</w:t>
            </w:r>
          </w:p>
          <w:p w14:paraId="354372AC" w14:textId="77777777" w:rsidR="00C24DBB" w:rsidRPr="00360D2C" w:rsidRDefault="00C24DBB" w:rsidP="00C24DBB">
            <w:pPr>
              <w:spacing w:after="160" w:line="259" w:lineRule="auto"/>
              <w:rPr>
                <w:rFonts w:asciiTheme="minorHAnsi" w:hAnsiTheme="minorHAnsi" w:cstheme="minorHAnsi"/>
                <w:sz w:val="22"/>
                <w:szCs w:val="22"/>
              </w:rPr>
            </w:pPr>
          </w:p>
        </w:tc>
        <w:tc>
          <w:tcPr>
            <w:tcW w:w="3120" w:type="dxa"/>
            <w:tcBorders>
              <w:top w:val="single" w:sz="4" w:space="0" w:color="000000"/>
              <w:left w:val="single" w:sz="4" w:space="0" w:color="auto"/>
              <w:bottom w:val="single" w:sz="4" w:space="0" w:color="000000"/>
              <w:right w:val="single" w:sz="4" w:space="0" w:color="auto"/>
            </w:tcBorders>
          </w:tcPr>
          <w:p w14:paraId="5DA7FA83" w14:textId="6976F82E"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10424D6F" w14:textId="77777777"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sign on &amp; enquiry. </w:t>
            </w:r>
          </w:p>
          <w:p w14:paraId="5AA146A2" w14:textId="77777777" w:rsidR="00C24DBB" w:rsidRPr="00360D2C" w:rsidRDefault="00C24DBB" w:rsidP="00C24DBB">
            <w:pPr>
              <w:spacing w:line="259" w:lineRule="auto"/>
              <w:rPr>
                <w:rFonts w:asciiTheme="minorHAnsi" w:hAnsiTheme="minorHAnsi" w:cstheme="minorHAnsi"/>
                <w:sz w:val="22"/>
                <w:szCs w:val="22"/>
              </w:rPr>
            </w:pPr>
          </w:p>
          <w:p w14:paraId="781F8E3D" w14:textId="5295D7BC" w:rsidR="00C24DBB" w:rsidRPr="00360D2C" w:rsidRDefault="00C24DBB" w:rsidP="00C24DBB">
            <w:pPr>
              <w:spacing w:line="259" w:lineRule="auto"/>
              <w:rPr>
                <w:rFonts w:asciiTheme="minorHAnsi" w:hAnsiTheme="minorHAnsi" w:cstheme="minorHAnsi"/>
                <w:b/>
                <w:bCs/>
                <w:i/>
                <w:iCs/>
                <w:sz w:val="22"/>
                <w:szCs w:val="22"/>
              </w:rPr>
            </w:pPr>
          </w:p>
          <w:p w14:paraId="77930D9E" w14:textId="77777777" w:rsidR="00C24DBB" w:rsidRPr="00360D2C" w:rsidRDefault="00C24DBB" w:rsidP="00C24DBB">
            <w:pPr>
              <w:spacing w:line="259" w:lineRule="auto"/>
              <w:rPr>
                <w:rFonts w:asciiTheme="minorHAnsi" w:hAnsiTheme="minorHAnsi" w:cstheme="minorHAnsi"/>
                <w:b/>
                <w:bCs/>
                <w:i/>
                <w:iCs/>
                <w:sz w:val="22"/>
                <w:szCs w:val="22"/>
              </w:rPr>
            </w:pPr>
          </w:p>
        </w:tc>
        <w:tc>
          <w:tcPr>
            <w:tcW w:w="1242" w:type="dxa"/>
            <w:tcBorders>
              <w:top w:val="single" w:sz="4" w:space="0" w:color="auto"/>
              <w:left w:val="single" w:sz="4" w:space="0" w:color="auto"/>
              <w:bottom w:val="single" w:sz="4" w:space="0" w:color="auto"/>
              <w:right w:val="single" w:sz="4" w:space="0" w:color="auto"/>
            </w:tcBorders>
          </w:tcPr>
          <w:p w14:paraId="5F7E5E22" w14:textId="035ED7DD" w:rsidR="00C24DBB" w:rsidRPr="00360D2C" w:rsidRDefault="00C24DBB" w:rsidP="00C24DBB">
            <w:pPr>
              <w:spacing w:after="160" w:line="259" w:lineRule="auto"/>
              <w:rPr>
                <w:rFonts w:asciiTheme="minorHAnsi" w:hAnsiTheme="minorHAnsi" w:cstheme="minorHAnsi"/>
                <w:b/>
                <w:bCs/>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auto"/>
              <w:bottom w:val="single" w:sz="4" w:space="0" w:color="auto"/>
              <w:right w:val="single" w:sz="4" w:space="0" w:color="auto"/>
            </w:tcBorders>
          </w:tcPr>
          <w:p w14:paraId="0DEE2262" w14:textId="77777777" w:rsidR="00C24DBB" w:rsidRPr="00360D2C" w:rsidRDefault="00C24DBB" w:rsidP="00C24DBB">
            <w:pPr>
              <w:spacing w:after="160" w:line="259" w:lineRule="auto"/>
              <w:rPr>
                <w:rFonts w:asciiTheme="minorHAnsi" w:hAnsiTheme="minorHAnsi" w:cstheme="minorHAnsi"/>
                <w:strike/>
                <w:sz w:val="22"/>
                <w:szCs w:val="22"/>
              </w:rPr>
            </w:pPr>
          </w:p>
        </w:tc>
        <w:tc>
          <w:tcPr>
            <w:tcW w:w="1938" w:type="dxa"/>
            <w:tcBorders>
              <w:top w:val="single" w:sz="4" w:space="0" w:color="auto"/>
              <w:left w:val="single" w:sz="4" w:space="0" w:color="auto"/>
              <w:bottom w:val="single" w:sz="4" w:space="0" w:color="auto"/>
              <w:right w:val="single" w:sz="4" w:space="0" w:color="auto"/>
            </w:tcBorders>
          </w:tcPr>
          <w:p w14:paraId="1CB4D973" w14:textId="77777777" w:rsidR="00C24DBB" w:rsidRPr="00360D2C" w:rsidRDefault="00C24DBB" w:rsidP="00C24DBB">
            <w:pPr>
              <w:spacing w:line="252" w:lineRule="auto"/>
              <w:ind w:right="49"/>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Zuhaida</w:t>
            </w:r>
            <w:proofErr w:type="spellEnd"/>
            <w:r w:rsidRPr="00360D2C">
              <w:rPr>
                <w:rFonts w:asciiTheme="minorHAnsi" w:eastAsia="Calibri" w:hAnsiTheme="minorHAnsi" w:cstheme="minorHAnsi"/>
                <w:b/>
                <w:sz w:val="22"/>
                <w:szCs w:val="22"/>
              </w:rPr>
              <w:t xml:space="preserve"> </w:t>
            </w:r>
          </w:p>
          <w:p w14:paraId="6106C094" w14:textId="77777777" w:rsidR="00C24DBB" w:rsidRPr="00360D2C" w:rsidRDefault="00C24DBB" w:rsidP="00C24DBB">
            <w:pPr>
              <w:spacing w:line="252" w:lineRule="auto"/>
              <w:ind w:right="49"/>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Mohamad </w:t>
            </w:r>
          </w:p>
          <w:p w14:paraId="5B16E99F"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90D5C45"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0997EEF"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t>(</w:t>
            </w:r>
            <w:proofErr w:type="spellStart"/>
            <w:r w:rsidRPr="009C456C">
              <w:rPr>
                <w:rFonts w:asciiTheme="minorHAnsi" w:eastAsia="Calibri" w:hAnsiTheme="minorHAnsi" w:cstheme="minorHAnsi"/>
                <w:b/>
                <w:bCs/>
                <w:i/>
                <w:iCs/>
                <w:sz w:val="22"/>
                <w:szCs w:val="22"/>
                <w:highlight w:val="lightGray"/>
              </w:rPr>
              <w:t>VPN@Home</w:t>
            </w:r>
            <w:proofErr w:type="spellEnd"/>
            <w:r w:rsidRPr="009C456C">
              <w:rPr>
                <w:rFonts w:asciiTheme="minorHAnsi" w:eastAsia="Calibri" w:hAnsiTheme="minorHAnsi" w:cstheme="minorHAnsi"/>
                <w:b/>
                <w:bCs/>
                <w:i/>
                <w:iCs/>
                <w:sz w:val="22"/>
                <w:szCs w:val="22"/>
                <w:highlight w:val="lightGray"/>
              </w:rPr>
              <w:t>)</w:t>
            </w:r>
          </w:p>
          <w:p w14:paraId="03A9CFE3" w14:textId="7611DBFB" w:rsidR="00C24DBB" w:rsidRPr="00360D2C" w:rsidRDefault="00C24DBB" w:rsidP="00C24DBB">
            <w:pPr>
              <w:spacing w:line="259" w:lineRule="auto"/>
              <w:ind w:right="56"/>
              <w:jc w:val="center"/>
              <w:rPr>
                <w:rFonts w:asciiTheme="minorHAnsi" w:hAnsiTheme="minorHAnsi" w:cstheme="minorHAnsi"/>
                <w:sz w:val="22"/>
                <w:szCs w:val="22"/>
              </w:rPr>
            </w:pPr>
          </w:p>
        </w:tc>
        <w:tc>
          <w:tcPr>
            <w:tcW w:w="1437" w:type="dxa"/>
            <w:tcBorders>
              <w:top w:val="single" w:sz="4" w:space="0" w:color="auto"/>
              <w:left w:val="single" w:sz="4" w:space="0" w:color="auto"/>
              <w:bottom w:val="single" w:sz="4" w:space="0" w:color="auto"/>
              <w:right w:val="single" w:sz="4" w:space="0" w:color="auto"/>
            </w:tcBorders>
          </w:tcPr>
          <w:p w14:paraId="53715AD8" w14:textId="77777777" w:rsidR="00C24DBB" w:rsidRPr="00360D2C" w:rsidRDefault="00C24DBB" w:rsidP="00C24DBB">
            <w:pPr>
              <w:spacing w:after="5" w:line="23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Aneza</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Aneem</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sz w:val="22"/>
                <w:szCs w:val="22"/>
              </w:rPr>
              <w:t>Application</w:t>
            </w:r>
          </w:p>
          <w:p w14:paraId="3EB6FC4A"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Management</w:t>
            </w:r>
          </w:p>
          <w:p w14:paraId="0CF98B56" w14:textId="77777777" w:rsidR="00C24DBB" w:rsidRPr="00360D2C" w:rsidRDefault="00C24DBB" w:rsidP="00C24DBB">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 ITD</w:t>
            </w:r>
          </w:p>
          <w:p w14:paraId="2498F97B" w14:textId="71559DAF" w:rsidR="00C24DBB" w:rsidRPr="00360D2C" w:rsidRDefault="00C24DBB" w:rsidP="00C24DBB">
            <w:pPr>
              <w:spacing w:line="259" w:lineRule="auto"/>
              <w:ind w:right="42"/>
              <w:jc w:val="center"/>
              <w:rPr>
                <w:rFonts w:asciiTheme="minorHAnsi" w:hAnsiTheme="minorHAnsi" w:cstheme="minorHAnsi"/>
                <w:sz w:val="22"/>
                <w:szCs w:val="22"/>
              </w:rPr>
            </w:pPr>
            <w:r w:rsidRPr="00360D2C">
              <w:rPr>
                <w:rFonts w:asciiTheme="minorHAnsi" w:eastAsia="Calibri" w:hAnsiTheme="minorHAnsi" w:cstheme="minorHAnsi"/>
                <w:b/>
                <w:bCs/>
                <w:sz w:val="22"/>
                <w:szCs w:val="22"/>
                <w:highlight w:val="lightGray"/>
              </w:rPr>
              <w:t>(</w:t>
            </w:r>
            <w:r w:rsidRPr="001866AF">
              <w:rPr>
                <w:rFonts w:asciiTheme="minorHAnsi" w:eastAsia="Calibri" w:hAnsiTheme="minorHAnsi" w:cstheme="minorHAnsi"/>
                <w:b/>
                <w:bCs/>
                <w:sz w:val="22"/>
                <w:szCs w:val="22"/>
                <w:highlight w:val="lightGray"/>
              </w:rPr>
              <w:t>Wisma BSN</w:t>
            </w:r>
            <w:r w:rsidRPr="00360D2C">
              <w:rPr>
                <w:rFonts w:asciiTheme="minorHAnsi" w:eastAsia="Calibri" w:hAnsiTheme="minorHAnsi" w:cstheme="minorHAnsi"/>
                <w:b/>
                <w:bCs/>
                <w:i/>
                <w:iCs/>
                <w:sz w:val="22"/>
                <w:szCs w:val="22"/>
              </w:rPr>
              <w:t>)</w:t>
            </w:r>
          </w:p>
        </w:tc>
        <w:tc>
          <w:tcPr>
            <w:tcW w:w="796" w:type="dxa"/>
            <w:tcBorders>
              <w:top w:val="single" w:sz="4" w:space="0" w:color="auto"/>
              <w:left w:val="single" w:sz="4" w:space="0" w:color="auto"/>
              <w:bottom w:val="single" w:sz="4" w:space="0" w:color="auto"/>
              <w:right w:val="single" w:sz="4" w:space="0" w:color="auto"/>
            </w:tcBorders>
          </w:tcPr>
          <w:p w14:paraId="1BA79823" w14:textId="75C3AA79"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07842FE4" w14:textId="536603AD"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val="restart"/>
            <w:tcBorders>
              <w:top w:val="single" w:sz="4" w:space="0" w:color="auto"/>
              <w:left w:val="single" w:sz="4" w:space="0" w:color="auto"/>
              <w:right w:val="single" w:sz="4" w:space="0" w:color="auto"/>
            </w:tcBorders>
          </w:tcPr>
          <w:p w14:paraId="62A5CBB6" w14:textId="5A462351"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2109D" w:rsidRPr="00360D2C">
              <w:rPr>
                <w:rFonts w:asciiTheme="minorHAnsi" w:hAnsiTheme="minorHAnsi" w:cstheme="minorHAnsi"/>
                <w:sz w:val="22"/>
                <w:szCs w:val="22"/>
              </w:rPr>
              <w:t>5</w:t>
            </w:r>
            <w:r w:rsidRPr="00360D2C">
              <w:rPr>
                <w:rFonts w:asciiTheme="minorHAnsi" w:hAnsiTheme="minorHAnsi" w:cstheme="minorHAnsi"/>
                <w:sz w:val="22"/>
                <w:szCs w:val="22"/>
              </w:rPr>
              <w:t>.4</w:t>
            </w:r>
          </w:p>
          <w:p w14:paraId="346B5EFE" w14:textId="77777777" w:rsidR="00C24DBB"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Loyalty system)</w:t>
            </w:r>
          </w:p>
          <w:p w14:paraId="18D127CA" w14:textId="77777777" w:rsidR="00156879" w:rsidRDefault="00156879" w:rsidP="00C24DBB">
            <w:pPr>
              <w:spacing w:after="1" w:line="239" w:lineRule="auto"/>
              <w:ind w:left="10"/>
              <w:rPr>
                <w:rFonts w:asciiTheme="minorHAnsi" w:hAnsiTheme="minorHAnsi" w:cstheme="minorHAnsi"/>
                <w:sz w:val="22"/>
                <w:szCs w:val="22"/>
              </w:rPr>
            </w:pPr>
          </w:p>
          <w:p w14:paraId="752DE1A4" w14:textId="623B46C9" w:rsidR="00156879" w:rsidRPr="00360D2C" w:rsidRDefault="00156879" w:rsidP="00156879">
            <w:pPr>
              <w:spacing w:after="1" w:line="239" w:lineRule="auto"/>
              <w:ind w:left="10"/>
              <w:rPr>
                <w:rFonts w:asciiTheme="minorHAnsi" w:hAnsiTheme="minorHAnsi" w:cstheme="minorHAnsi"/>
                <w:sz w:val="22"/>
                <w:szCs w:val="22"/>
              </w:rPr>
            </w:pPr>
            <w:r>
              <w:rPr>
                <w:rFonts w:asciiTheme="minorHAnsi" w:hAnsiTheme="minorHAnsi" w:cstheme="minorHAnsi"/>
                <w:sz w:val="22"/>
                <w:szCs w:val="22"/>
              </w:rPr>
              <w:t>Next Batch Run for Loyalty</w:t>
            </w:r>
          </w:p>
        </w:tc>
      </w:tr>
      <w:tr w:rsidR="00C24DBB" w:rsidRPr="00360D2C" w14:paraId="4CD90F05" w14:textId="77777777" w:rsidTr="008602AC">
        <w:tc>
          <w:tcPr>
            <w:tcW w:w="706" w:type="dxa"/>
            <w:vMerge/>
            <w:tcBorders>
              <w:left w:val="single" w:sz="4" w:space="0" w:color="auto"/>
              <w:bottom w:val="single" w:sz="4" w:space="0" w:color="auto"/>
              <w:right w:val="single" w:sz="4" w:space="0" w:color="auto"/>
            </w:tcBorders>
          </w:tcPr>
          <w:p w14:paraId="6A244A08" w14:textId="77777777" w:rsidR="00C24DBB" w:rsidRPr="00360D2C" w:rsidRDefault="00C24DBB" w:rsidP="00C24DBB">
            <w:pPr>
              <w:spacing w:after="160" w:line="259" w:lineRule="auto"/>
              <w:rPr>
                <w:rFonts w:asciiTheme="minorHAnsi" w:hAnsiTheme="minorHAnsi" w:cstheme="minorHAnsi"/>
                <w:sz w:val="22"/>
                <w:szCs w:val="22"/>
              </w:rPr>
            </w:pPr>
          </w:p>
        </w:tc>
        <w:tc>
          <w:tcPr>
            <w:tcW w:w="2089" w:type="dxa"/>
            <w:vMerge/>
            <w:tcBorders>
              <w:left w:val="single" w:sz="4" w:space="0" w:color="auto"/>
              <w:bottom w:val="single" w:sz="4" w:space="0" w:color="auto"/>
              <w:right w:val="single" w:sz="4" w:space="0" w:color="auto"/>
            </w:tcBorders>
          </w:tcPr>
          <w:p w14:paraId="0D38FDBC" w14:textId="77777777" w:rsidR="00C24DBB" w:rsidRPr="00360D2C" w:rsidRDefault="00C24DBB" w:rsidP="00C24DBB">
            <w:pPr>
              <w:spacing w:line="259" w:lineRule="auto"/>
              <w:rPr>
                <w:rFonts w:asciiTheme="minorHAnsi" w:hAnsiTheme="minorHAnsi" w:cstheme="minorHAnsi"/>
                <w:b/>
                <w:sz w:val="22"/>
                <w:szCs w:val="22"/>
              </w:rPr>
            </w:pPr>
          </w:p>
        </w:tc>
        <w:tc>
          <w:tcPr>
            <w:tcW w:w="3120" w:type="dxa"/>
            <w:tcBorders>
              <w:top w:val="single" w:sz="4" w:space="0" w:color="000000"/>
              <w:left w:val="single" w:sz="4" w:space="0" w:color="auto"/>
              <w:bottom w:val="single" w:sz="4" w:space="0" w:color="000000"/>
              <w:right w:val="single" w:sz="4" w:space="0" w:color="000000"/>
            </w:tcBorders>
          </w:tcPr>
          <w:p w14:paraId="1F1E041B"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5DDF9A4F"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7DFE1D44" w14:textId="59823944" w:rsidR="00C24DBB" w:rsidRPr="00360D2C" w:rsidRDefault="00C24DBB" w:rsidP="00C24DBB">
            <w:pPr>
              <w:spacing w:line="259" w:lineRule="auto"/>
              <w:rPr>
                <w:rFonts w:asciiTheme="minorHAnsi" w:hAnsiTheme="minorHAnsi" w:cstheme="minorHAnsi"/>
                <w:b/>
                <w:bCs/>
                <w:i/>
                <w:iCs/>
                <w:sz w:val="22"/>
                <w:szCs w:val="22"/>
              </w:rPr>
            </w:pPr>
          </w:p>
          <w:p w14:paraId="5E6ACD31" w14:textId="590A5F7D" w:rsidR="00C24DBB" w:rsidRPr="00360D2C" w:rsidRDefault="00C24DBB" w:rsidP="00C24DBB">
            <w:pPr>
              <w:spacing w:line="259" w:lineRule="auto"/>
              <w:rPr>
                <w:rFonts w:asciiTheme="minorHAnsi" w:hAnsiTheme="minorHAnsi" w:cstheme="minorHAnsi"/>
                <w:sz w:val="22"/>
                <w:szCs w:val="22"/>
              </w:rPr>
            </w:pPr>
          </w:p>
        </w:tc>
        <w:tc>
          <w:tcPr>
            <w:tcW w:w="1242" w:type="dxa"/>
            <w:tcBorders>
              <w:top w:val="single" w:sz="4" w:space="0" w:color="auto"/>
              <w:left w:val="single" w:sz="4" w:space="0" w:color="000000"/>
              <w:bottom w:val="single" w:sz="4" w:space="0" w:color="000000"/>
              <w:right w:val="single" w:sz="4" w:space="0" w:color="000000"/>
            </w:tcBorders>
          </w:tcPr>
          <w:p w14:paraId="424EBDF9" w14:textId="11490363"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000000"/>
              <w:bottom w:val="single" w:sz="4" w:space="0" w:color="000000"/>
              <w:right w:val="single" w:sz="4" w:space="0" w:color="000000"/>
            </w:tcBorders>
          </w:tcPr>
          <w:p w14:paraId="61DAC5E2" w14:textId="77777777" w:rsidR="00C24DBB" w:rsidRPr="00360D2C" w:rsidRDefault="00C24DBB" w:rsidP="00C24DBB">
            <w:pPr>
              <w:spacing w:after="160" w:line="259" w:lineRule="auto"/>
              <w:rPr>
                <w:rFonts w:asciiTheme="minorHAnsi" w:hAnsiTheme="minorHAnsi" w:cstheme="minorHAnsi"/>
                <w:strike/>
                <w:sz w:val="22"/>
                <w:szCs w:val="22"/>
              </w:rPr>
            </w:pPr>
          </w:p>
        </w:tc>
        <w:tc>
          <w:tcPr>
            <w:tcW w:w="3375" w:type="dxa"/>
            <w:gridSpan w:val="2"/>
            <w:tcBorders>
              <w:top w:val="single" w:sz="4" w:space="0" w:color="auto"/>
              <w:left w:val="single" w:sz="4" w:space="0" w:color="000000"/>
              <w:bottom w:val="single" w:sz="4" w:space="0" w:color="000000"/>
              <w:right w:val="single" w:sz="4" w:space="0" w:color="auto"/>
            </w:tcBorders>
            <w:vAlign w:val="center"/>
          </w:tcPr>
          <w:p w14:paraId="3F1B851E" w14:textId="1063F936" w:rsidR="00C24DBB" w:rsidRPr="00360D2C" w:rsidRDefault="00C24DBB" w:rsidP="00C24DBB">
            <w:pPr>
              <w:spacing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CCRM</w:t>
            </w:r>
          </w:p>
        </w:tc>
        <w:tc>
          <w:tcPr>
            <w:tcW w:w="796" w:type="dxa"/>
            <w:tcBorders>
              <w:top w:val="single" w:sz="4" w:space="0" w:color="auto"/>
              <w:left w:val="single" w:sz="4" w:space="0" w:color="auto"/>
              <w:bottom w:val="single" w:sz="4" w:space="0" w:color="auto"/>
              <w:right w:val="single" w:sz="4" w:space="0" w:color="auto"/>
            </w:tcBorders>
          </w:tcPr>
          <w:p w14:paraId="1DCEA7CB" w14:textId="02597A7B"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1C07CCB2" w14:textId="7EE9DB49"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tcBorders>
              <w:left w:val="single" w:sz="4" w:space="0" w:color="auto"/>
              <w:bottom w:val="single" w:sz="4" w:space="0" w:color="auto"/>
              <w:right w:val="single" w:sz="4" w:space="0" w:color="auto"/>
            </w:tcBorders>
          </w:tcPr>
          <w:p w14:paraId="72449A1C" w14:textId="77777777" w:rsidR="00C24DBB" w:rsidRPr="00360D2C" w:rsidRDefault="00C24DBB" w:rsidP="00C24DBB">
            <w:pPr>
              <w:spacing w:after="1" w:line="239" w:lineRule="auto"/>
              <w:ind w:left="10"/>
              <w:rPr>
                <w:rFonts w:asciiTheme="minorHAnsi" w:hAnsiTheme="minorHAnsi" w:cstheme="minorHAnsi"/>
                <w:sz w:val="22"/>
                <w:szCs w:val="22"/>
              </w:rPr>
            </w:pPr>
          </w:p>
        </w:tc>
      </w:tr>
      <w:tr w:rsidR="00C24DBB" w:rsidRPr="00360D2C" w14:paraId="41377BE2" w14:textId="77777777" w:rsidTr="008602AC">
        <w:tc>
          <w:tcPr>
            <w:tcW w:w="706" w:type="dxa"/>
            <w:vMerge w:val="restart"/>
            <w:tcBorders>
              <w:top w:val="single" w:sz="4" w:space="0" w:color="auto"/>
              <w:left w:val="single" w:sz="4" w:space="0" w:color="auto"/>
              <w:bottom w:val="single" w:sz="4" w:space="0" w:color="auto"/>
              <w:right w:val="single" w:sz="4" w:space="0" w:color="auto"/>
            </w:tcBorders>
          </w:tcPr>
          <w:p w14:paraId="3B0F4C62" w14:textId="6111289F"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w:t>
            </w:r>
            <w:r w:rsidR="003F6AD0" w:rsidRPr="00360D2C">
              <w:rPr>
                <w:rFonts w:asciiTheme="minorHAnsi" w:hAnsiTheme="minorHAnsi" w:cstheme="minorHAnsi"/>
                <w:sz w:val="22"/>
                <w:szCs w:val="22"/>
              </w:rPr>
              <w:t>4</w:t>
            </w:r>
            <w:r w:rsidRPr="00360D2C">
              <w:rPr>
                <w:rFonts w:asciiTheme="minorHAnsi" w:hAnsiTheme="minorHAnsi" w:cstheme="minorHAnsi"/>
                <w:sz w:val="22"/>
                <w:szCs w:val="22"/>
              </w:rPr>
              <w:t>.</w:t>
            </w:r>
            <w:r w:rsidR="00E44665" w:rsidRPr="00360D2C">
              <w:rPr>
                <w:rFonts w:asciiTheme="minorHAnsi" w:hAnsiTheme="minorHAnsi" w:cstheme="minorHAnsi"/>
                <w:sz w:val="22"/>
                <w:szCs w:val="22"/>
              </w:rPr>
              <w:t>5</w:t>
            </w:r>
          </w:p>
        </w:tc>
        <w:tc>
          <w:tcPr>
            <w:tcW w:w="2089" w:type="dxa"/>
            <w:vMerge w:val="restart"/>
            <w:tcBorders>
              <w:top w:val="single" w:sz="4" w:space="0" w:color="auto"/>
              <w:left w:val="single" w:sz="4" w:space="0" w:color="auto"/>
              <w:bottom w:val="single" w:sz="4" w:space="0" w:color="auto"/>
              <w:right w:val="single" w:sz="4" w:space="0" w:color="auto"/>
            </w:tcBorders>
          </w:tcPr>
          <w:p w14:paraId="5D04C1F4" w14:textId="6085D6EB" w:rsidR="00C24DBB" w:rsidRPr="00360D2C" w:rsidRDefault="00C24DBB" w:rsidP="00C24DBB">
            <w:pPr>
              <w:spacing w:line="259" w:lineRule="auto"/>
              <w:rPr>
                <w:rFonts w:asciiTheme="minorHAnsi" w:hAnsiTheme="minorHAnsi" w:cstheme="minorHAnsi"/>
                <w:b/>
                <w:sz w:val="22"/>
                <w:szCs w:val="22"/>
              </w:rPr>
            </w:pPr>
            <w:proofErr w:type="spellStart"/>
            <w:r w:rsidRPr="00360D2C">
              <w:rPr>
                <w:rFonts w:asciiTheme="minorHAnsi" w:hAnsiTheme="minorHAnsi" w:cstheme="minorHAnsi"/>
                <w:b/>
                <w:sz w:val="22"/>
                <w:szCs w:val="22"/>
              </w:rPr>
              <w:t>BoardPac</w:t>
            </w:r>
            <w:proofErr w:type="spellEnd"/>
          </w:p>
          <w:p w14:paraId="1A9196D8" w14:textId="03A91CB6"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(T3 – RTO 24 hours)</w:t>
            </w:r>
          </w:p>
          <w:p w14:paraId="54F22FB4" w14:textId="77777777" w:rsidR="00C24DBB" w:rsidRPr="00360D2C" w:rsidRDefault="00C24DBB" w:rsidP="00C24DBB">
            <w:pPr>
              <w:spacing w:after="160" w:line="259" w:lineRule="auto"/>
              <w:rPr>
                <w:rFonts w:asciiTheme="minorHAnsi" w:hAnsiTheme="minorHAnsi" w:cstheme="minorHAnsi"/>
                <w:sz w:val="22"/>
                <w:szCs w:val="22"/>
              </w:rPr>
            </w:pPr>
          </w:p>
        </w:tc>
        <w:tc>
          <w:tcPr>
            <w:tcW w:w="3120" w:type="dxa"/>
            <w:tcBorders>
              <w:top w:val="single" w:sz="4" w:space="0" w:color="000000"/>
              <w:left w:val="single" w:sz="4" w:space="0" w:color="auto"/>
              <w:bottom w:val="single" w:sz="4" w:space="0" w:color="auto"/>
              <w:right w:val="single" w:sz="4" w:space="0" w:color="000000"/>
            </w:tcBorders>
          </w:tcPr>
          <w:p w14:paraId="3633E704" w14:textId="0C245872"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00326590" w14:textId="77777777"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ping &amp; Telnet. </w:t>
            </w:r>
          </w:p>
          <w:p w14:paraId="286F0860" w14:textId="73DBBABE" w:rsidR="00C24DBB" w:rsidRPr="00360D2C" w:rsidRDefault="00C24DBB" w:rsidP="00C24DBB">
            <w:pPr>
              <w:spacing w:line="259" w:lineRule="auto"/>
              <w:rPr>
                <w:rFonts w:asciiTheme="minorHAnsi" w:hAnsiTheme="minorHAnsi" w:cstheme="minorHAnsi"/>
                <w:b/>
                <w:bCs/>
                <w:i/>
                <w:iCs/>
                <w:sz w:val="22"/>
                <w:szCs w:val="22"/>
              </w:rPr>
            </w:pPr>
          </w:p>
          <w:p w14:paraId="46A11428" w14:textId="77777777" w:rsidR="00C24DBB" w:rsidRPr="00360D2C" w:rsidRDefault="00C24DBB" w:rsidP="00C24DBB">
            <w:pPr>
              <w:spacing w:line="259" w:lineRule="auto"/>
              <w:rPr>
                <w:rFonts w:asciiTheme="minorHAnsi" w:hAnsiTheme="minorHAnsi" w:cstheme="minorHAnsi"/>
                <w:b/>
                <w:bCs/>
                <w:i/>
                <w:iCs/>
              </w:rPr>
            </w:pPr>
          </w:p>
          <w:p w14:paraId="6A1D0001" w14:textId="59ACF65D" w:rsidR="00C24DBB" w:rsidRPr="00360D2C" w:rsidRDefault="00C24DBB" w:rsidP="00C24DBB">
            <w:pPr>
              <w:spacing w:line="259" w:lineRule="auto"/>
              <w:ind w:left="14"/>
              <w:rPr>
                <w:rFonts w:asciiTheme="minorHAnsi" w:hAnsiTheme="minorHAnsi" w:cstheme="minorHAnsi"/>
                <w:b/>
                <w:sz w:val="22"/>
                <w:szCs w:val="22"/>
              </w:rPr>
            </w:pPr>
          </w:p>
        </w:tc>
        <w:tc>
          <w:tcPr>
            <w:tcW w:w="1242" w:type="dxa"/>
            <w:tcBorders>
              <w:top w:val="single" w:sz="4" w:space="0" w:color="000000"/>
              <w:left w:val="single" w:sz="4" w:space="0" w:color="000000"/>
              <w:bottom w:val="single" w:sz="4" w:space="0" w:color="auto"/>
              <w:right w:val="single" w:sz="4" w:space="0" w:color="000000"/>
            </w:tcBorders>
          </w:tcPr>
          <w:p w14:paraId="75960A9D" w14:textId="4A12F039"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000000"/>
              <w:left w:val="single" w:sz="4" w:space="0" w:color="000000"/>
              <w:bottom w:val="single" w:sz="4" w:space="0" w:color="auto"/>
              <w:right w:val="single" w:sz="4" w:space="0" w:color="000000"/>
            </w:tcBorders>
          </w:tcPr>
          <w:p w14:paraId="18222A97" w14:textId="77777777" w:rsidR="00C24DBB" w:rsidRPr="00360D2C" w:rsidRDefault="00C24DBB" w:rsidP="00C24DBB">
            <w:pPr>
              <w:spacing w:after="160" w:line="259" w:lineRule="auto"/>
              <w:rPr>
                <w:rFonts w:asciiTheme="minorHAnsi" w:hAnsiTheme="minorHAnsi" w:cstheme="minorHAnsi"/>
                <w:strike/>
                <w:sz w:val="22"/>
                <w:szCs w:val="22"/>
              </w:rPr>
            </w:pPr>
          </w:p>
        </w:tc>
        <w:tc>
          <w:tcPr>
            <w:tcW w:w="1938" w:type="dxa"/>
            <w:tcBorders>
              <w:top w:val="single" w:sz="4" w:space="0" w:color="000000"/>
              <w:left w:val="single" w:sz="4" w:space="0" w:color="000000"/>
              <w:bottom w:val="single" w:sz="4" w:space="0" w:color="auto"/>
              <w:right w:val="single" w:sz="4" w:space="0" w:color="000000"/>
            </w:tcBorders>
          </w:tcPr>
          <w:p w14:paraId="41DF5471" w14:textId="77777777" w:rsidR="00D75D90" w:rsidRPr="00360D2C" w:rsidRDefault="00D75D90" w:rsidP="00D75D90">
            <w:pPr>
              <w:spacing w:line="252" w:lineRule="auto"/>
              <w:ind w:right="36"/>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2FB73AAF" w14:textId="77777777" w:rsidR="00C24DBB" w:rsidRPr="00360D2C" w:rsidRDefault="00C24DBB" w:rsidP="00D75D90">
            <w:pPr>
              <w:spacing w:line="252" w:lineRule="auto"/>
              <w:ind w:right="36"/>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Syazana</w:t>
            </w:r>
            <w:proofErr w:type="spellEnd"/>
            <w:r w:rsidRPr="00360D2C">
              <w:rPr>
                <w:rFonts w:asciiTheme="minorHAnsi" w:eastAsia="Calibri" w:hAnsiTheme="minorHAnsi" w:cstheme="minorHAnsi"/>
                <w:b/>
                <w:sz w:val="22"/>
                <w:szCs w:val="22"/>
              </w:rPr>
              <w:t xml:space="preserve"> Abd Razak</w:t>
            </w:r>
          </w:p>
          <w:p w14:paraId="235317EE" w14:textId="77777777" w:rsidR="00D75D90" w:rsidRPr="00360D2C" w:rsidRDefault="00D75D90" w:rsidP="00D75D9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45C9BC75" w14:textId="77777777" w:rsidR="00D75D90" w:rsidRPr="00360D2C" w:rsidRDefault="00D75D90" w:rsidP="00D75D9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674FBAC7" w14:textId="77777777" w:rsidR="00D75D90" w:rsidRPr="00360D2C" w:rsidRDefault="00D75D90" w:rsidP="00D75D9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6134C5">
              <w:rPr>
                <w:rFonts w:asciiTheme="minorHAnsi" w:eastAsia="Calibri" w:hAnsiTheme="minorHAnsi" w:cstheme="minorHAnsi"/>
                <w:b/>
                <w:bCs/>
                <w:i/>
                <w:iCs/>
                <w:sz w:val="22"/>
                <w:szCs w:val="22"/>
                <w:highlight w:val="lightGray"/>
              </w:rPr>
              <w:t>(Wisma BSN)</w:t>
            </w:r>
            <w:r w:rsidRPr="00360D2C">
              <w:rPr>
                <w:rFonts w:asciiTheme="minorHAnsi" w:eastAsia="Calibri" w:hAnsiTheme="minorHAnsi" w:cstheme="minorHAnsi"/>
                <w:sz w:val="22"/>
                <w:szCs w:val="22"/>
              </w:rPr>
              <w:t xml:space="preserve">  </w:t>
            </w:r>
          </w:p>
          <w:p w14:paraId="71C89894" w14:textId="22AC2A4B" w:rsidR="00C24DBB" w:rsidRPr="00360D2C" w:rsidRDefault="00C24DBB" w:rsidP="00C24DBB">
            <w:pPr>
              <w:spacing w:line="259" w:lineRule="auto"/>
              <w:ind w:right="2"/>
              <w:jc w:val="center"/>
              <w:rPr>
                <w:rFonts w:asciiTheme="minorHAnsi" w:hAnsiTheme="minorHAnsi" w:cstheme="minorHAnsi"/>
                <w:b/>
                <w:sz w:val="22"/>
                <w:szCs w:val="22"/>
              </w:rPr>
            </w:pPr>
          </w:p>
        </w:tc>
        <w:tc>
          <w:tcPr>
            <w:tcW w:w="1437" w:type="dxa"/>
            <w:tcBorders>
              <w:top w:val="single" w:sz="4" w:space="0" w:color="000000"/>
              <w:left w:val="single" w:sz="4" w:space="0" w:color="000000"/>
              <w:bottom w:val="single" w:sz="4" w:space="0" w:color="auto"/>
              <w:right w:val="single" w:sz="4" w:space="0" w:color="auto"/>
            </w:tcBorders>
          </w:tcPr>
          <w:p w14:paraId="08E7A4F0" w14:textId="77777777" w:rsidR="00C24DBB" w:rsidRPr="00360D2C" w:rsidRDefault="00C24DBB" w:rsidP="00C24DBB">
            <w:pPr>
              <w:spacing w:line="252" w:lineRule="auto"/>
              <w:ind w:left="14"/>
              <w:jc w:val="center"/>
              <w:rPr>
                <w:rFonts w:asciiTheme="minorHAnsi" w:eastAsia="Calibri" w:hAnsiTheme="minorHAnsi" w:cstheme="minorHAnsi"/>
                <w:b/>
                <w:sz w:val="22"/>
                <w:szCs w:val="22"/>
              </w:rPr>
            </w:pPr>
          </w:p>
          <w:p w14:paraId="39AF43FC" w14:textId="77777777" w:rsidR="00C24DBB" w:rsidRPr="00360D2C" w:rsidRDefault="00C24DBB" w:rsidP="00C24DBB">
            <w:pPr>
              <w:spacing w:line="252" w:lineRule="auto"/>
              <w:ind w:left="67"/>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 xml:space="preserve">Nor </w:t>
            </w:r>
            <w:proofErr w:type="spellStart"/>
            <w:r w:rsidRPr="00360D2C">
              <w:rPr>
                <w:rFonts w:asciiTheme="minorHAnsi" w:eastAsia="Calibri" w:hAnsiTheme="minorHAnsi" w:cstheme="minorHAnsi"/>
                <w:b/>
                <w:sz w:val="22"/>
                <w:szCs w:val="22"/>
              </w:rPr>
              <w:t>Hadhirah</w:t>
            </w:r>
            <w:proofErr w:type="spellEnd"/>
          </w:p>
          <w:p w14:paraId="13CFE840" w14:textId="77777777" w:rsidR="00C24DBB" w:rsidRPr="00360D2C" w:rsidRDefault="00C24DBB" w:rsidP="00C24DBB">
            <w:pPr>
              <w:spacing w:line="252" w:lineRule="auto"/>
              <w:ind w:left="86"/>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Mohd</w:t>
            </w:r>
            <w:proofErr w:type="spellEnd"/>
            <w:r w:rsidRPr="00360D2C">
              <w:rPr>
                <w:rFonts w:asciiTheme="minorHAnsi" w:eastAsia="Calibri" w:hAnsiTheme="minorHAnsi" w:cstheme="minorHAnsi"/>
                <w:b/>
                <w:sz w:val="22"/>
                <w:szCs w:val="22"/>
              </w:rPr>
              <w:t xml:space="preserve"> Sheriff</w:t>
            </w:r>
          </w:p>
          <w:p w14:paraId="2A0DA097" w14:textId="77777777" w:rsidR="00C24DBB" w:rsidRPr="00360D2C" w:rsidRDefault="00C24DBB" w:rsidP="00C24DBB">
            <w:pPr>
              <w:spacing w:after="5" w:line="232" w:lineRule="auto"/>
              <w:jc w:val="center"/>
              <w:rPr>
                <w:rFonts w:asciiTheme="minorHAnsi" w:eastAsia="Calibri" w:hAnsiTheme="minorHAnsi" w:cstheme="minorHAnsi"/>
                <w:sz w:val="22"/>
                <w:szCs w:val="22"/>
                <w:lang w:eastAsia="en-US"/>
              </w:rPr>
            </w:pPr>
            <w:r w:rsidRPr="00360D2C">
              <w:rPr>
                <w:rFonts w:asciiTheme="minorHAnsi" w:eastAsia="Calibri" w:hAnsiTheme="minorHAnsi" w:cstheme="minorHAnsi"/>
                <w:bCs/>
                <w:sz w:val="22"/>
                <w:szCs w:val="22"/>
              </w:rPr>
              <w:t>Application management division</w:t>
            </w:r>
            <w:r w:rsidRPr="00360D2C">
              <w:rPr>
                <w:rFonts w:asciiTheme="minorHAnsi" w:eastAsia="Calibri" w:hAnsiTheme="minorHAnsi" w:cstheme="minorHAnsi"/>
                <w:bCs/>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bCs/>
                <w:i/>
                <w:iCs/>
                <w:sz w:val="22"/>
                <w:szCs w:val="22"/>
                <w:highlight w:val="lightGray"/>
              </w:rPr>
              <w:t>Wisma BSN)</w:t>
            </w:r>
          </w:p>
          <w:p w14:paraId="379248AC" w14:textId="27252966" w:rsidR="00C24DBB" w:rsidRPr="00360D2C" w:rsidRDefault="00C24DBB" w:rsidP="00C24DBB">
            <w:pPr>
              <w:spacing w:line="259" w:lineRule="auto"/>
              <w:ind w:left="13"/>
              <w:jc w:val="center"/>
              <w:rPr>
                <w:rFonts w:asciiTheme="minorHAnsi" w:hAnsiTheme="minorHAnsi" w:cstheme="minorHAnsi"/>
                <w:b/>
                <w:sz w:val="22"/>
                <w:szCs w:val="22"/>
              </w:rPr>
            </w:pPr>
          </w:p>
        </w:tc>
        <w:tc>
          <w:tcPr>
            <w:tcW w:w="796" w:type="dxa"/>
            <w:tcBorders>
              <w:top w:val="single" w:sz="4" w:space="0" w:color="auto"/>
              <w:left w:val="single" w:sz="4" w:space="0" w:color="auto"/>
              <w:bottom w:val="single" w:sz="4" w:space="0" w:color="auto"/>
              <w:right w:val="single" w:sz="4" w:space="0" w:color="auto"/>
            </w:tcBorders>
          </w:tcPr>
          <w:p w14:paraId="01FABF56" w14:textId="026AD50B"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0B8AF959" w14:textId="3EC1FBBF"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tcBorders>
              <w:top w:val="single" w:sz="4" w:space="0" w:color="auto"/>
              <w:left w:val="single" w:sz="4" w:space="0" w:color="auto"/>
              <w:bottom w:val="single" w:sz="4" w:space="0" w:color="auto"/>
              <w:right w:val="single" w:sz="4" w:space="0" w:color="auto"/>
            </w:tcBorders>
          </w:tcPr>
          <w:p w14:paraId="6E89B492" w14:textId="6F0BC196"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2109D" w:rsidRPr="00360D2C">
              <w:rPr>
                <w:rFonts w:asciiTheme="minorHAnsi" w:hAnsiTheme="minorHAnsi" w:cstheme="minorHAnsi"/>
                <w:sz w:val="22"/>
                <w:szCs w:val="22"/>
              </w:rPr>
              <w:t>5</w:t>
            </w:r>
            <w:r w:rsidRPr="00360D2C">
              <w:rPr>
                <w:rFonts w:asciiTheme="minorHAnsi" w:hAnsiTheme="minorHAnsi" w:cstheme="minorHAnsi"/>
                <w:sz w:val="22"/>
                <w:szCs w:val="22"/>
              </w:rPr>
              <w:t>.5</w:t>
            </w:r>
          </w:p>
          <w:p w14:paraId="573466EA" w14:textId="77777777"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BoardPac</w:t>
            </w:r>
            <w:proofErr w:type="spellEnd"/>
            <w:r w:rsidRPr="00360D2C">
              <w:rPr>
                <w:rFonts w:asciiTheme="minorHAnsi" w:hAnsiTheme="minorHAnsi" w:cstheme="minorHAnsi"/>
                <w:sz w:val="22"/>
                <w:szCs w:val="22"/>
              </w:rPr>
              <w:t>)</w:t>
            </w:r>
          </w:p>
          <w:p w14:paraId="6D8C7A29" w14:textId="058326D1" w:rsidR="00C24DBB" w:rsidRPr="00360D2C" w:rsidRDefault="00C24DBB" w:rsidP="00C24DBB">
            <w:pPr>
              <w:spacing w:after="1" w:line="239" w:lineRule="auto"/>
              <w:rPr>
                <w:rFonts w:asciiTheme="minorHAnsi" w:hAnsiTheme="minorHAnsi" w:cstheme="minorHAnsi"/>
                <w:sz w:val="22"/>
                <w:szCs w:val="22"/>
              </w:rPr>
            </w:pPr>
          </w:p>
        </w:tc>
      </w:tr>
      <w:tr w:rsidR="00C24DBB" w:rsidRPr="00360D2C" w14:paraId="65959C21" w14:textId="77777777" w:rsidTr="008602AC">
        <w:tc>
          <w:tcPr>
            <w:tcW w:w="706" w:type="dxa"/>
            <w:vMerge/>
            <w:tcBorders>
              <w:top w:val="single" w:sz="4" w:space="0" w:color="auto"/>
              <w:left w:val="single" w:sz="4" w:space="0" w:color="auto"/>
              <w:bottom w:val="single" w:sz="4" w:space="0" w:color="auto"/>
              <w:right w:val="single" w:sz="4" w:space="0" w:color="auto"/>
            </w:tcBorders>
          </w:tcPr>
          <w:p w14:paraId="7F52DBCE" w14:textId="77777777" w:rsidR="00C24DBB" w:rsidRPr="00360D2C" w:rsidRDefault="00C24DBB" w:rsidP="00C24DBB">
            <w:pPr>
              <w:spacing w:after="160" w:line="259" w:lineRule="auto"/>
              <w:rPr>
                <w:rFonts w:asciiTheme="minorHAnsi" w:hAnsiTheme="minorHAnsi" w:cstheme="minorHAnsi"/>
                <w:sz w:val="22"/>
                <w:szCs w:val="22"/>
              </w:rPr>
            </w:pPr>
          </w:p>
        </w:tc>
        <w:tc>
          <w:tcPr>
            <w:tcW w:w="2089" w:type="dxa"/>
            <w:vMerge/>
            <w:tcBorders>
              <w:top w:val="single" w:sz="4" w:space="0" w:color="auto"/>
              <w:left w:val="single" w:sz="4" w:space="0" w:color="auto"/>
              <w:bottom w:val="single" w:sz="4" w:space="0" w:color="auto"/>
              <w:right w:val="single" w:sz="4" w:space="0" w:color="auto"/>
            </w:tcBorders>
          </w:tcPr>
          <w:p w14:paraId="28C77096" w14:textId="77777777" w:rsidR="00C24DBB" w:rsidRPr="00360D2C" w:rsidRDefault="00C24DBB" w:rsidP="00C24DBB">
            <w:pPr>
              <w:spacing w:line="259" w:lineRule="auto"/>
              <w:rPr>
                <w:rFonts w:asciiTheme="minorHAnsi" w:hAnsiTheme="minorHAnsi" w:cstheme="minorHAnsi"/>
                <w:b/>
                <w:sz w:val="22"/>
                <w:szCs w:val="22"/>
              </w:rPr>
            </w:pPr>
          </w:p>
        </w:tc>
        <w:tc>
          <w:tcPr>
            <w:tcW w:w="3120" w:type="dxa"/>
            <w:tcBorders>
              <w:top w:val="single" w:sz="4" w:space="0" w:color="auto"/>
              <w:left w:val="single" w:sz="4" w:space="0" w:color="auto"/>
              <w:bottom w:val="single" w:sz="4" w:space="0" w:color="000000"/>
              <w:right w:val="single" w:sz="4" w:space="0" w:color="000000"/>
            </w:tcBorders>
          </w:tcPr>
          <w:p w14:paraId="02D808FE"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6E967525"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063702FD" w14:textId="4F981172" w:rsidR="00C24DBB" w:rsidRPr="00360D2C" w:rsidRDefault="00C24DBB" w:rsidP="00C24DBB">
            <w:pPr>
              <w:spacing w:line="259" w:lineRule="auto"/>
              <w:rPr>
                <w:rFonts w:asciiTheme="minorHAnsi" w:hAnsiTheme="minorHAnsi" w:cstheme="minorHAnsi"/>
                <w:b/>
                <w:bCs/>
                <w:i/>
                <w:iCs/>
                <w:sz w:val="22"/>
                <w:szCs w:val="22"/>
              </w:rPr>
            </w:pPr>
            <w:r w:rsidRPr="00360D2C">
              <w:rPr>
                <w:rFonts w:asciiTheme="minorHAnsi" w:hAnsiTheme="minorHAnsi" w:cstheme="minorHAnsi"/>
                <w:b/>
                <w:bCs/>
                <w:i/>
                <w:iCs/>
                <w:sz w:val="22"/>
                <w:szCs w:val="22"/>
              </w:rPr>
              <w:t xml:space="preserve"> </w:t>
            </w:r>
          </w:p>
        </w:tc>
        <w:tc>
          <w:tcPr>
            <w:tcW w:w="1242" w:type="dxa"/>
            <w:tcBorders>
              <w:top w:val="single" w:sz="4" w:space="0" w:color="auto"/>
              <w:left w:val="single" w:sz="4" w:space="0" w:color="000000"/>
              <w:bottom w:val="single" w:sz="4" w:space="0" w:color="auto"/>
              <w:right w:val="single" w:sz="4" w:space="0" w:color="000000"/>
            </w:tcBorders>
          </w:tcPr>
          <w:p w14:paraId="077A44E2" w14:textId="3913B38C"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000000"/>
              <w:bottom w:val="single" w:sz="4" w:space="0" w:color="auto"/>
              <w:right w:val="single" w:sz="4" w:space="0" w:color="000000"/>
            </w:tcBorders>
          </w:tcPr>
          <w:p w14:paraId="78B14294" w14:textId="77777777" w:rsidR="00C24DBB" w:rsidRPr="00360D2C" w:rsidRDefault="00C24DBB" w:rsidP="00C24DBB">
            <w:pPr>
              <w:spacing w:after="160" w:line="259" w:lineRule="auto"/>
              <w:rPr>
                <w:rFonts w:asciiTheme="minorHAnsi" w:hAnsiTheme="minorHAnsi" w:cstheme="minorHAnsi"/>
                <w:strike/>
                <w:sz w:val="22"/>
                <w:szCs w:val="22"/>
              </w:rPr>
            </w:pPr>
          </w:p>
        </w:tc>
        <w:tc>
          <w:tcPr>
            <w:tcW w:w="3375" w:type="dxa"/>
            <w:gridSpan w:val="2"/>
            <w:tcBorders>
              <w:top w:val="single" w:sz="4" w:space="0" w:color="auto"/>
              <w:left w:val="single" w:sz="4" w:space="0" w:color="000000"/>
              <w:bottom w:val="single" w:sz="4" w:space="0" w:color="auto"/>
              <w:right w:val="single" w:sz="4" w:space="0" w:color="auto"/>
            </w:tcBorders>
            <w:vAlign w:val="center"/>
          </w:tcPr>
          <w:p w14:paraId="0BCDE69B" w14:textId="42688A53" w:rsidR="00C24DBB" w:rsidRPr="00360D2C" w:rsidRDefault="00C24DBB" w:rsidP="00C24DBB">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bCs/>
                <w:sz w:val="22"/>
                <w:szCs w:val="22"/>
              </w:rPr>
              <w:t>LCSD</w:t>
            </w:r>
          </w:p>
        </w:tc>
        <w:tc>
          <w:tcPr>
            <w:tcW w:w="796" w:type="dxa"/>
            <w:tcBorders>
              <w:top w:val="single" w:sz="4" w:space="0" w:color="auto"/>
              <w:left w:val="single" w:sz="4" w:space="0" w:color="auto"/>
              <w:bottom w:val="single" w:sz="4" w:space="0" w:color="auto"/>
              <w:right w:val="single" w:sz="4" w:space="0" w:color="auto"/>
            </w:tcBorders>
          </w:tcPr>
          <w:p w14:paraId="75146F1E" w14:textId="1B0CF58A"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2BF7D58D" w14:textId="02C93715"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tcBorders>
              <w:top w:val="single" w:sz="4" w:space="0" w:color="auto"/>
              <w:left w:val="single" w:sz="4" w:space="0" w:color="auto"/>
              <w:bottom w:val="single" w:sz="4" w:space="0" w:color="auto"/>
              <w:right w:val="single" w:sz="4" w:space="0" w:color="auto"/>
            </w:tcBorders>
          </w:tcPr>
          <w:p w14:paraId="3819540E" w14:textId="17F27895"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2109D" w:rsidRPr="00360D2C">
              <w:rPr>
                <w:rFonts w:asciiTheme="minorHAnsi" w:hAnsiTheme="minorHAnsi" w:cstheme="minorHAnsi"/>
                <w:sz w:val="22"/>
                <w:szCs w:val="22"/>
              </w:rPr>
              <w:t>5</w:t>
            </w:r>
            <w:r w:rsidRPr="00360D2C">
              <w:rPr>
                <w:rFonts w:asciiTheme="minorHAnsi" w:hAnsiTheme="minorHAnsi" w:cstheme="minorHAnsi"/>
                <w:sz w:val="22"/>
                <w:szCs w:val="22"/>
              </w:rPr>
              <w:t>.5</w:t>
            </w:r>
          </w:p>
          <w:p w14:paraId="3EBA5FB3" w14:textId="77777777"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 xml:space="preserve">(Bring Up </w:t>
            </w:r>
            <w:proofErr w:type="spellStart"/>
            <w:r w:rsidRPr="00360D2C">
              <w:rPr>
                <w:rFonts w:asciiTheme="minorHAnsi" w:hAnsiTheme="minorHAnsi" w:cstheme="minorHAnsi"/>
                <w:sz w:val="22"/>
                <w:szCs w:val="22"/>
              </w:rPr>
              <w:t>BoardPac</w:t>
            </w:r>
            <w:proofErr w:type="spellEnd"/>
            <w:r w:rsidRPr="00360D2C">
              <w:rPr>
                <w:rFonts w:asciiTheme="minorHAnsi" w:hAnsiTheme="minorHAnsi" w:cstheme="minorHAnsi"/>
                <w:sz w:val="22"/>
                <w:szCs w:val="22"/>
              </w:rPr>
              <w:t>)</w:t>
            </w:r>
          </w:p>
          <w:p w14:paraId="5DC83B3E" w14:textId="77777777" w:rsidR="00C24DBB" w:rsidRPr="00360D2C" w:rsidRDefault="00C24DBB" w:rsidP="00C24DBB">
            <w:pPr>
              <w:spacing w:after="1" w:line="239" w:lineRule="auto"/>
              <w:ind w:left="10"/>
              <w:rPr>
                <w:rFonts w:asciiTheme="minorHAnsi" w:hAnsiTheme="minorHAnsi" w:cstheme="minorHAnsi"/>
                <w:sz w:val="22"/>
                <w:szCs w:val="22"/>
              </w:rPr>
            </w:pPr>
          </w:p>
        </w:tc>
      </w:tr>
      <w:tr w:rsidR="00FB4013" w:rsidRPr="00360D2C" w14:paraId="350D81CA" w14:textId="77777777" w:rsidTr="008602AC">
        <w:tc>
          <w:tcPr>
            <w:tcW w:w="706" w:type="dxa"/>
            <w:vMerge w:val="restart"/>
            <w:tcBorders>
              <w:top w:val="single" w:sz="4" w:space="0" w:color="auto"/>
              <w:left w:val="single" w:sz="4" w:space="0" w:color="auto"/>
              <w:right w:val="single" w:sz="4" w:space="0" w:color="auto"/>
            </w:tcBorders>
          </w:tcPr>
          <w:p w14:paraId="565A2A2F" w14:textId="25BCFD3C" w:rsidR="00FB4013" w:rsidRPr="00360D2C" w:rsidRDefault="00FB4013" w:rsidP="00FB401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44.6</w:t>
            </w:r>
          </w:p>
        </w:tc>
        <w:tc>
          <w:tcPr>
            <w:tcW w:w="2089" w:type="dxa"/>
            <w:vMerge w:val="restart"/>
            <w:tcBorders>
              <w:top w:val="single" w:sz="4" w:space="0" w:color="auto"/>
              <w:left w:val="single" w:sz="4" w:space="0" w:color="auto"/>
              <w:right w:val="single" w:sz="4" w:space="0" w:color="auto"/>
            </w:tcBorders>
          </w:tcPr>
          <w:p w14:paraId="1E45EA7B" w14:textId="4A100D0D" w:rsidR="00FB4013" w:rsidRPr="00360D2C" w:rsidRDefault="00FB4013" w:rsidP="00FB4013">
            <w:pPr>
              <w:spacing w:line="259" w:lineRule="auto"/>
              <w:rPr>
                <w:rFonts w:asciiTheme="minorHAnsi" w:hAnsiTheme="minorHAnsi" w:cstheme="minorHAnsi"/>
                <w:b/>
                <w:sz w:val="22"/>
                <w:szCs w:val="22"/>
              </w:rPr>
            </w:pPr>
            <w:r w:rsidRPr="00360D2C">
              <w:rPr>
                <w:rFonts w:asciiTheme="minorHAnsi" w:hAnsiTheme="minorHAnsi" w:cstheme="minorHAnsi"/>
                <w:b/>
              </w:rPr>
              <w:t>BSN Insight</w:t>
            </w:r>
          </w:p>
          <w:p w14:paraId="7B413F21" w14:textId="0362DD4B" w:rsidR="00FB4013" w:rsidRPr="00360D2C" w:rsidRDefault="00FB4013" w:rsidP="00FB4013">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(T3 – RTO 24 hours)</w:t>
            </w:r>
          </w:p>
          <w:p w14:paraId="5C113081" w14:textId="77777777" w:rsidR="00FB4013" w:rsidRPr="00360D2C" w:rsidRDefault="00FB4013" w:rsidP="00FB4013">
            <w:pPr>
              <w:spacing w:after="160" w:line="259" w:lineRule="auto"/>
              <w:rPr>
                <w:rFonts w:asciiTheme="minorHAnsi" w:hAnsiTheme="minorHAnsi" w:cstheme="minorHAnsi"/>
                <w:sz w:val="22"/>
                <w:szCs w:val="22"/>
              </w:rPr>
            </w:pPr>
          </w:p>
        </w:tc>
        <w:tc>
          <w:tcPr>
            <w:tcW w:w="3120" w:type="dxa"/>
            <w:tcBorders>
              <w:top w:val="single" w:sz="4" w:space="0" w:color="000000"/>
              <w:left w:val="single" w:sz="4" w:space="0" w:color="auto"/>
              <w:bottom w:val="single" w:sz="4" w:space="0" w:color="000000"/>
              <w:right w:val="single" w:sz="4" w:space="0" w:color="auto"/>
            </w:tcBorders>
          </w:tcPr>
          <w:p w14:paraId="5CF83ECF" w14:textId="5FBA77E2" w:rsidR="00FB4013" w:rsidRPr="00360D2C" w:rsidRDefault="00FB4013" w:rsidP="00FB4013">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3A8E6C75" w14:textId="77777777" w:rsidR="00FB4013" w:rsidRPr="00360D2C" w:rsidRDefault="00FB4013" w:rsidP="00FB4013">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ping &amp; Telnet. </w:t>
            </w:r>
          </w:p>
          <w:p w14:paraId="04E39581" w14:textId="17E21729" w:rsidR="00FB4013" w:rsidRPr="00360D2C" w:rsidRDefault="00FB4013" w:rsidP="00FB4013">
            <w:pPr>
              <w:spacing w:line="259" w:lineRule="auto"/>
              <w:rPr>
                <w:rFonts w:asciiTheme="minorHAnsi" w:hAnsiTheme="minorHAnsi" w:cstheme="minorHAnsi"/>
                <w:b/>
                <w:bCs/>
                <w:i/>
                <w:iCs/>
                <w:sz w:val="22"/>
                <w:szCs w:val="22"/>
              </w:rPr>
            </w:pPr>
          </w:p>
          <w:p w14:paraId="29EB36E7" w14:textId="77777777" w:rsidR="00FB4013" w:rsidRPr="00360D2C" w:rsidRDefault="00FB4013" w:rsidP="00FB4013">
            <w:pPr>
              <w:spacing w:line="259" w:lineRule="auto"/>
              <w:rPr>
                <w:rFonts w:asciiTheme="minorHAnsi" w:hAnsiTheme="minorHAnsi" w:cstheme="minorHAnsi"/>
                <w:b/>
                <w:bCs/>
                <w:i/>
                <w:iCs/>
                <w:sz w:val="22"/>
                <w:szCs w:val="22"/>
              </w:rPr>
            </w:pPr>
          </w:p>
          <w:p w14:paraId="1A7EA021" w14:textId="6AB7E982" w:rsidR="00FB4013" w:rsidRPr="00360D2C" w:rsidRDefault="00FB4013" w:rsidP="00FB4013">
            <w:pPr>
              <w:spacing w:line="259" w:lineRule="auto"/>
              <w:rPr>
                <w:rFonts w:asciiTheme="minorHAnsi" w:hAnsiTheme="minorHAnsi" w:cstheme="minorHAnsi"/>
                <w:b/>
                <w:sz w:val="22"/>
                <w:szCs w:val="22"/>
              </w:rPr>
            </w:pPr>
          </w:p>
        </w:tc>
        <w:tc>
          <w:tcPr>
            <w:tcW w:w="1242" w:type="dxa"/>
            <w:tcBorders>
              <w:top w:val="single" w:sz="4" w:space="0" w:color="auto"/>
              <w:left w:val="single" w:sz="4" w:space="0" w:color="auto"/>
              <w:bottom w:val="single" w:sz="4" w:space="0" w:color="auto"/>
              <w:right w:val="single" w:sz="4" w:space="0" w:color="auto"/>
            </w:tcBorders>
          </w:tcPr>
          <w:p w14:paraId="06D1CE9C" w14:textId="53968509" w:rsidR="00FB4013" w:rsidRPr="00360D2C" w:rsidRDefault="00FB4013" w:rsidP="00FB4013">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auto"/>
              <w:bottom w:val="single" w:sz="4" w:space="0" w:color="auto"/>
              <w:right w:val="single" w:sz="4" w:space="0" w:color="auto"/>
            </w:tcBorders>
          </w:tcPr>
          <w:p w14:paraId="39EFE820" w14:textId="77777777" w:rsidR="00FB4013" w:rsidRPr="00360D2C" w:rsidRDefault="00FB4013" w:rsidP="00FB4013">
            <w:pPr>
              <w:spacing w:after="160" w:line="259" w:lineRule="auto"/>
              <w:rPr>
                <w:rFonts w:asciiTheme="minorHAnsi" w:hAnsiTheme="minorHAnsi" w:cstheme="minorHAnsi"/>
                <w:strike/>
                <w:sz w:val="22"/>
                <w:szCs w:val="22"/>
              </w:rPr>
            </w:pPr>
          </w:p>
        </w:tc>
        <w:tc>
          <w:tcPr>
            <w:tcW w:w="1938" w:type="dxa"/>
            <w:tcBorders>
              <w:top w:val="single" w:sz="4" w:space="0" w:color="auto"/>
              <w:left w:val="single" w:sz="4" w:space="0" w:color="auto"/>
              <w:bottom w:val="single" w:sz="4" w:space="0" w:color="auto"/>
              <w:right w:val="single" w:sz="4" w:space="0" w:color="auto"/>
            </w:tcBorders>
          </w:tcPr>
          <w:p w14:paraId="27EBD7D2" w14:textId="77777777" w:rsidR="00FB4013" w:rsidRPr="00360D2C" w:rsidRDefault="00FB4013" w:rsidP="00FB4013">
            <w:pPr>
              <w:spacing w:line="252" w:lineRule="auto"/>
              <w:ind w:right="36"/>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                          </w:t>
            </w:r>
          </w:p>
          <w:p w14:paraId="1DC35F58" w14:textId="77777777" w:rsidR="00FB4013" w:rsidRPr="00360D2C" w:rsidRDefault="00FB4013" w:rsidP="00FB4013">
            <w:pPr>
              <w:spacing w:line="252" w:lineRule="auto"/>
              <w:ind w:right="36"/>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Syazana</w:t>
            </w:r>
            <w:proofErr w:type="spellEnd"/>
            <w:r w:rsidRPr="00360D2C">
              <w:rPr>
                <w:rFonts w:asciiTheme="minorHAnsi" w:eastAsia="Calibri" w:hAnsiTheme="minorHAnsi" w:cstheme="minorHAnsi"/>
                <w:b/>
                <w:sz w:val="22"/>
                <w:szCs w:val="22"/>
              </w:rPr>
              <w:t xml:space="preserve"> Abd Razak</w:t>
            </w:r>
          </w:p>
          <w:p w14:paraId="6B2D7474"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49D97CE7"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37998003" w14:textId="77777777" w:rsidR="00FB4013" w:rsidRPr="00360D2C" w:rsidRDefault="00FB4013" w:rsidP="00FB4013">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Division</w:t>
            </w:r>
            <w:r w:rsidRPr="00360D2C">
              <w:rPr>
                <w:rFonts w:asciiTheme="minorHAnsi" w:eastAsia="Calibri" w:hAnsiTheme="minorHAnsi" w:cstheme="minorHAnsi"/>
                <w:sz w:val="22"/>
                <w:szCs w:val="22"/>
              </w:rPr>
              <w:br/>
            </w:r>
            <w:r w:rsidRPr="00FB4013">
              <w:rPr>
                <w:rFonts w:asciiTheme="minorHAnsi" w:eastAsia="Calibri" w:hAnsiTheme="minorHAnsi" w:cstheme="minorHAnsi"/>
                <w:b/>
                <w:bCs/>
                <w:i/>
                <w:iCs/>
                <w:sz w:val="22"/>
                <w:szCs w:val="22"/>
                <w:highlight w:val="lightGray"/>
              </w:rPr>
              <w:t>(</w:t>
            </w:r>
            <w:r w:rsidRPr="006134C5">
              <w:rPr>
                <w:rFonts w:asciiTheme="minorHAnsi" w:eastAsia="Calibri" w:hAnsiTheme="minorHAnsi" w:cstheme="minorHAnsi"/>
                <w:b/>
                <w:i/>
                <w:sz w:val="22"/>
                <w:szCs w:val="22"/>
                <w:highlight w:val="lightGray"/>
              </w:rPr>
              <w:t>Wisma BSN)</w:t>
            </w:r>
            <w:r w:rsidRPr="00360D2C">
              <w:rPr>
                <w:rFonts w:asciiTheme="minorHAnsi" w:eastAsia="Calibri" w:hAnsiTheme="minorHAnsi" w:cstheme="minorHAnsi"/>
                <w:sz w:val="22"/>
                <w:szCs w:val="22"/>
              </w:rPr>
              <w:t xml:space="preserve">  </w:t>
            </w:r>
          </w:p>
          <w:p w14:paraId="43A8E8F8" w14:textId="238B1827" w:rsidR="00FB4013" w:rsidRPr="00360D2C" w:rsidRDefault="00FB4013" w:rsidP="00FB4013">
            <w:pPr>
              <w:spacing w:line="259" w:lineRule="auto"/>
              <w:ind w:right="2"/>
              <w:jc w:val="center"/>
              <w:rPr>
                <w:rFonts w:asciiTheme="minorHAnsi" w:hAnsiTheme="minorHAnsi" w:cstheme="minorHAnsi"/>
                <w:b/>
                <w:sz w:val="22"/>
                <w:szCs w:val="22"/>
              </w:rPr>
            </w:pPr>
          </w:p>
        </w:tc>
        <w:tc>
          <w:tcPr>
            <w:tcW w:w="1437" w:type="dxa"/>
            <w:tcBorders>
              <w:top w:val="single" w:sz="4" w:space="0" w:color="auto"/>
              <w:left w:val="single" w:sz="4" w:space="0" w:color="auto"/>
              <w:bottom w:val="single" w:sz="4" w:space="0" w:color="auto"/>
              <w:right w:val="single" w:sz="4" w:space="0" w:color="auto"/>
            </w:tcBorders>
          </w:tcPr>
          <w:p w14:paraId="69F20F62" w14:textId="77777777" w:rsidR="00FB4013" w:rsidRPr="00360D2C" w:rsidRDefault="00FB4013" w:rsidP="00FB4013">
            <w:pPr>
              <w:spacing w:line="252" w:lineRule="auto"/>
              <w:ind w:left="14"/>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Harman bin </w:t>
            </w:r>
            <w:proofErr w:type="spellStart"/>
            <w:r w:rsidRPr="00360D2C">
              <w:rPr>
                <w:rFonts w:asciiTheme="minorHAnsi" w:eastAsia="Calibri" w:hAnsiTheme="minorHAnsi" w:cstheme="minorHAnsi"/>
                <w:b/>
                <w:sz w:val="22"/>
                <w:szCs w:val="22"/>
              </w:rPr>
              <w:t>Zulkifli</w:t>
            </w:r>
            <w:proofErr w:type="spellEnd"/>
          </w:p>
          <w:p w14:paraId="41FE47A9" w14:textId="11D7E5C6" w:rsidR="00FB4013" w:rsidRPr="00360D2C" w:rsidRDefault="00FB4013" w:rsidP="00FB4013">
            <w:pPr>
              <w:spacing w:line="259" w:lineRule="auto"/>
              <w:ind w:left="14"/>
              <w:jc w:val="center"/>
              <w:rPr>
                <w:rFonts w:asciiTheme="minorHAnsi" w:hAnsiTheme="minorHAnsi" w:cstheme="minorHAnsi"/>
                <w:b/>
                <w:sz w:val="22"/>
                <w:szCs w:val="22"/>
              </w:rPr>
            </w:pPr>
            <w:r w:rsidRPr="00360D2C">
              <w:rPr>
                <w:rFonts w:asciiTheme="minorHAnsi" w:eastAsia="Calibri" w:hAnsiTheme="minorHAnsi" w:cstheme="minorHAnsi"/>
                <w:bCs/>
                <w:sz w:val="22"/>
                <w:szCs w:val="22"/>
              </w:rPr>
              <w:t>Application management division</w:t>
            </w:r>
            <w:r w:rsidRPr="00360D2C">
              <w:rPr>
                <w:rFonts w:asciiTheme="minorHAnsi" w:eastAsia="Calibri" w:hAnsiTheme="minorHAnsi" w:cstheme="minorHAnsi"/>
                <w:bCs/>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bCs/>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796" w:type="dxa"/>
            <w:tcBorders>
              <w:top w:val="single" w:sz="4" w:space="0" w:color="auto"/>
              <w:left w:val="single" w:sz="4" w:space="0" w:color="auto"/>
              <w:bottom w:val="single" w:sz="4" w:space="0" w:color="auto"/>
              <w:right w:val="single" w:sz="4" w:space="0" w:color="auto"/>
            </w:tcBorders>
          </w:tcPr>
          <w:p w14:paraId="531008DE" w14:textId="000FCA61" w:rsidR="00FB4013" w:rsidRPr="00360D2C" w:rsidRDefault="00FB4013" w:rsidP="00FB401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29310AC3" w14:textId="6937A741" w:rsidR="00FB4013" w:rsidRPr="00360D2C" w:rsidRDefault="00FB4013" w:rsidP="00FB4013">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val="restart"/>
            <w:tcBorders>
              <w:top w:val="single" w:sz="4" w:space="0" w:color="auto"/>
              <w:left w:val="single" w:sz="4" w:space="0" w:color="auto"/>
              <w:right w:val="single" w:sz="4" w:space="0" w:color="auto"/>
            </w:tcBorders>
            <w:vAlign w:val="center"/>
          </w:tcPr>
          <w:p w14:paraId="6038BEE8" w14:textId="05524748" w:rsidR="00FB4013" w:rsidRPr="00360D2C" w:rsidRDefault="00FB4013" w:rsidP="00FB4013">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#35.6</w:t>
            </w:r>
          </w:p>
          <w:p w14:paraId="597693B6" w14:textId="2B67E26E" w:rsidR="00FB4013" w:rsidRPr="00360D2C" w:rsidRDefault="00FB4013" w:rsidP="00FB4013">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BSN Insight)</w:t>
            </w:r>
          </w:p>
        </w:tc>
      </w:tr>
      <w:tr w:rsidR="00C24DBB" w:rsidRPr="00360D2C" w14:paraId="5194959A" w14:textId="77777777" w:rsidTr="008602AC">
        <w:tc>
          <w:tcPr>
            <w:tcW w:w="706" w:type="dxa"/>
            <w:vMerge/>
            <w:tcBorders>
              <w:left w:val="single" w:sz="4" w:space="0" w:color="auto"/>
              <w:bottom w:val="single" w:sz="4" w:space="0" w:color="auto"/>
              <w:right w:val="single" w:sz="4" w:space="0" w:color="auto"/>
            </w:tcBorders>
          </w:tcPr>
          <w:p w14:paraId="056FE9D3" w14:textId="77777777" w:rsidR="00C24DBB" w:rsidRPr="00360D2C" w:rsidRDefault="00C24DBB" w:rsidP="00C24DBB">
            <w:pPr>
              <w:spacing w:after="160" w:line="259" w:lineRule="auto"/>
              <w:rPr>
                <w:rFonts w:asciiTheme="minorHAnsi" w:hAnsiTheme="minorHAnsi" w:cstheme="minorHAnsi"/>
                <w:sz w:val="22"/>
                <w:szCs w:val="22"/>
              </w:rPr>
            </w:pPr>
          </w:p>
        </w:tc>
        <w:tc>
          <w:tcPr>
            <w:tcW w:w="2089" w:type="dxa"/>
            <w:vMerge/>
            <w:tcBorders>
              <w:left w:val="single" w:sz="4" w:space="0" w:color="auto"/>
              <w:bottom w:val="single" w:sz="4" w:space="0" w:color="auto"/>
              <w:right w:val="single" w:sz="4" w:space="0" w:color="auto"/>
            </w:tcBorders>
          </w:tcPr>
          <w:p w14:paraId="3169F0E9" w14:textId="77777777" w:rsidR="00C24DBB" w:rsidRPr="00360D2C" w:rsidRDefault="00C24DBB" w:rsidP="00C24DBB">
            <w:pPr>
              <w:spacing w:line="259" w:lineRule="auto"/>
              <w:rPr>
                <w:rFonts w:asciiTheme="minorHAnsi" w:hAnsiTheme="minorHAnsi" w:cstheme="minorHAnsi"/>
                <w:b/>
              </w:rPr>
            </w:pPr>
          </w:p>
        </w:tc>
        <w:tc>
          <w:tcPr>
            <w:tcW w:w="3120" w:type="dxa"/>
            <w:tcBorders>
              <w:top w:val="single" w:sz="4" w:space="0" w:color="000000"/>
              <w:left w:val="single" w:sz="4" w:space="0" w:color="auto"/>
              <w:bottom w:val="single" w:sz="4" w:space="0" w:color="000000"/>
              <w:right w:val="single" w:sz="4" w:space="0" w:color="000000"/>
            </w:tcBorders>
          </w:tcPr>
          <w:p w14:paraId="38744685" w14:textId="77777777"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p w14:paraId="4F1AF879" w14:textId="77777777" w:rsidR="00C24DBB" w:rsidRPr="00360D2C" w:rsidRDefault="00C24DBB" w:rsidP="00C24DBB">
            <w:pPr>
              <w:spacing w:line="259" w:lineRule="auto"/>
              <w:rPr>
                <w:rFonts w:asciiTheme="minorHAnsi" w:hAnsiTheme="minorHAnsi" w:cstheme="minorHAnsi"/>
                <w:i/>
                <w:iCs/>
                <w:sz w:val="22"/>
                <w:szCs w:val="22"/>
              </w:rPr>
            </w:pPr>
            <w:r w:rsidRPr="00360D2C">
              <w:rPr>
                <w:rFonts w:asciiTheme="minorHAnsi" w:hAnsiTheme="minorHAnsi" w:cstheme="minorHAnsi"/>
                <w:i/>
                <w:iCs/>
                <w:sz w:val="22"/>
                <w:szCs w:val="22"/>
              </w:rPr>
              <w:t xml:space="preserve">As per Business User Script </w:t>
            </w:r>
          </w:p>
          <w:p w14:paraId="484BE965" w14:textId="579F4414" w:rsidR="00C24DBB" w:rsidRPr="00360D2C" w:rsidRDefault="00C24DBB" w:rsidP="00C24DBB">
            <w:pPr>
              <w:spacing w:line="259" w:lineRule="auto"/>
              <w:rPr>
                <w:rFonts w:asciiTheme="minorHAnsi" w:hAnsiTheme="minorHAnsi" w:cstheme="minorHAnsi"/>
                <w:b/>
                <w:bCs/>
                <w:i/>
                <w:iCs/>
                <w:sz w:val="22"/>
                <w:szCs w:val="22"/>
              </w:rPr>
            </w:pPr>
            <w:r w:rsidRPr="00360D2C">
              <w:rPr>
                <w:rFonts w:asciiTheme="minorHAnsi" w:hAnsiTheme="minorHAnsi" w:cstheme="minorHAnsi"/>
                <w:b/>
                <w:bCs/>
                <w:i/>
                <w:iCs/>
                <w:sz w:val="22"/>
                <w:szCs w:val="22"/>
              </w:rPr>
              <w:t xml:space="preserve"> </w:t>
            </w:r>
          </w:p>
        </w:tc>
        <w:tc>
          <w:tcPr>
            <w:tcW w:w="1242" w:type="dxa"/>
            <w:tcBorders>
              <w:top w:val="single" w:sz="4" w:space="0" w:color="auto"/>
              <w:left w:val="single" w:sz="4" w:space="0" w:color="000000"/>
              <w:bottom w:val="single" w:sz="4" w:space="0" w:color="000000"/>
              <w:right w:val="single" w:sz="4" w:space="0" w:color="000000"/>
            </w:tcBorders>
          </w:tcPr>
          <w:p w14:paraId="23459DDC" w14:textId="43DBDFBF"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000000"/>
              <w:bottom w:val="single" w:sz="4" w:space="0" w:color="000000"/>
              <w:right w:val="single" w:sz="4" w:space="0" w:color="000000"/>
            </w:tcBorders>
          </w:tcPr>
          <w:p w14:paraId="40C5D66A" w14:textId="77777777" w:rsidR="00C24DBB" w:rsidRPr="00360D2C" w:rsidRDefault="00C24DBB" w:rsidP="00C24DBB">
            <w:pPr>
              <w:spacing w:after="160" w:line="259" w:lineRule="auto"/>
              <w:rPr>
                <w:rFonts w:asciiTheme="minorHAnsi" w:hAnsiTheme="minorHAnsi" w:cstheme="minorHAnsi"/>
                <w:strike/>
                <w:sz w:val="22"/>
                <w:szCs w:val="22"/>
              </w:rPr>
            </w:pPr>
          </w:p>
        </w:tc>
        <w:tc>
          <w:tcPr>
            <w:tcW w:w="3375" w:type="dxa"/>
            <w:gridSpan w:val="2"/>
            <w:tcBorders>
              <w:top w:val="single" w:sz="4" w:space="0" w:color="auto"/>
              <w:left w:val="single" w:sz="4" w:space="0" w:color="000000"/>
              <w:bottom w:val="single" w:sz="4" w:space="0" w:color="000000"/>
              <w:right w:val="single" w:sz="4" w:space="0" w:color="auto"/>
            </w:tcBorders>
            <w:vAlign w:val="center"/>
          </w:tcPr>
          <w:p w14:paraId="4E384952" w14:textId="1A229BE9" w:rsidR="00C24DBB" w:rsidRPr="00360D2C" w:rsidRDefault="00C24DBB" w:rsidP="00C24DBB">
            <w:pPr>
              <w:spacing w:line="259" w:lineRule="auto"/>
              <w:jc w:val="center"/>
              <w:rPr>
                <w:rFonts w:asciiTheme="minorHAnsi" w:hAnsiTheme="minorHAnsi" w:cstheme="minorHAnsi"/>
                <w:b/>
                <w:bCs/>
                <w:sz w:val="22"/>
                <w:szCs w:val="22"/>
              </w:rPr>
            </w:pPr>
            <w:r w:rsidRPr="00360D2C">
              <w:rPr>
                <w:rFonts w:asciiTheme="minorHAnsi" w:eastAsia="Calibri" w:hAnsiTheme="minorHAnsi" w:cstheme="minorHAnsi"/>
                <w:b/>
                <w:bCs/>
                <w:color w:val="000000"/>
                <w:sz w:val="22"/>
                <w:szCs w:val="22"/>
              </w:rPr>
              <w:t>SCD</w:t>
            </w:r>
          </w:p>
        </w:tc>
        <w:tc>
          <w:tcPr>
            <w:tcW w:w="796" w:type="dxa"/>
            <w:tcBorders>
              <w:top w:val="single" w:sz="4" w:space="0" w:color="auto"/>
              <w:left w:val="single" w:sz="4" w:space="0" w:color="auto"/>
              <w:bottom w:val="single" w:sz="4" w:space="0" w:color="auto"/>
              <w:right w:val="single" w:sz="4" w:space="0" w:color="auto"/>
            </w:tcBorders>
          </w:tcPr>
          <w:p w14:paraId="6061ADA6" w14:textId="37BF297D"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1E4F9CF6" w14:textId="206ED8ED"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tcBorders>
              <w:left w:val="single" w:sz="4" w:space="0" w:color="auto"/>
              <w:bottom w:val="single" w:sz="4" w:space="0" w:color="auto"/>
              <w:right w:val="single" w:sz="4" w:space="0" w:color="auto"/>
            </w:tcBorders>
          </w:tcPr>
          <w:p w14:paraId="6F45532B" w14:textId="77777777" w:rsidR="00C24DBB" w:rsidRPr="00360D2C" w:rsidRDefault="00C24DBB" w:rsidP="00C24DBB">
            <w:pPr>
              <w:spacing w:after="1" w:line="239" w:lineRule="auto"/>
              <w:ind w:left="10"/>
              <w:rPr>
                <w:rFonts w:asciiTheme="minorHAnsi" w:hAnsiTheme="minorHAnsi" w:cstheme="minorHAnsi"/>
                <w:sz w:val="22"/>
                <w:szCs w:val="22"/>
              </w:rPr>
            </w:pPr>
          </w:p>
        </w:tc>
      </w:tr>
      <w:tr w:rsidR="00C24DBB" w:rsidRPr="00360D2C" w14:paraId="40966055" w14:textId="77777777" w:rsidTr="008602AC">
        <w:tc>
          <w:tcPr>
            <w:tcW w:w="706" w:type="dxa"/>
            <w:vMerge w:val="restart"/>
            <w:tcBorders>
              <w:top w:val="single" w:sz="4" w:space="0" w:color="auto"/>
              <w:left w:val="single" w:sz="4" w:space="0" w:color="auto"/>
              <w:bottom w:val="single" w:sz="4" w:space="0" w:color="auto"/>
              <w:right w:val="single" w:sz="4" w:space="0" w:color="auto"/>
            </w:tcBorders>
          </w:tcPr>
          <w:p w14:paraId="38DEE69C" w14:textId="18F0D87F"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w:t>
            </w:r>
            <w:r w:rsidR="003F6AD0" w:rsidRPr="00360D2C">
              <w:rPr>
                <w:rFonts w:asciiTheme="minorHAnsi" w:hAnsiTheme="minorHAnsi" w:cstheme="minorHAnsi"/>
                <w:sz w:val="22"/>
                <w:szCs w:val="22"/>
              </w:rPr>
              <w:t>4</w:t>
            </w:r>
            <w:r w:rsidRPr="00360D2C">
              <w:rPr>
                <w:rFonts w:asciiTheme="minorHAnsi" w:hAnsiTheme="minorHAnsi" w:cstheme="minorHAnsi"/>
                <w:sz w:val="22"/>
                <w:szCs w:val="22"/>
              </w:rPr>
              <w:t>.</w:t>
            </w:r>
            <w:r w:rsidR="00E44665" w:rsidRPr="00360D2C">
              <w:rPr>
                <w:rFonts w:asciiTheme="minorHAnsi" w:hAnsiTheme="minorHAnsi" w:cstheme="minorHAnsi"/>
                <w:sz w:val="22"/>
                <w:szCs w:val="22"/>
              </w:rPr>
              <w:t>7</w:t>
            </w:r>
          </w:p>
        </w:tc>
        <w:tc>
          <w:tcPr>
            <w:tcW w:w="2089" w:type="dxa"/>
            <w:vMerge w:val="restart"/>
            <w:tcBorders>
              <w:top w:val="single" w:sz="4" w:space="0" w:color="auto"/>
              <w:left w:val="single" w:sz="4" w:space="0" w:color="auto"/>
              <w:bottom w:val="single" w:sz="4" w:space="0" w:color="auto"/>
              <w:right w:val="single" w:sz="4" w:space="0" w:color="auto"/>
            </w:tcBorders>
          </w:tcPr>
          <w:p w14:paraId="3BBA6F7A" w14:textId="35BDF9BA"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IMX</w:t>
            </w:r>
          </w:p>
          <w:p w14:paraId="7A5366D8" w14:textId="09D8B928" w:rsidR="00C24DBB" w:rsidRPr="00360D2C" w:rsidRDefault="00C24DBB"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(T3 – RTO 24 hours)</w:t>
            </w:r>
          </w:p>
          <w:p w14:paraId="5A41D240" w14:textId="77777777" w:rsidR="00C24DBB" w:rsidRPr="00360D2C" w:rsidRDefault="00C24DBB" w:rsidP="00C24DBB">
            <w:pPr>
              <w:spacing w:after="160" w:line="259" w:lineRule="auto"/>
              <w:rPr>
                <w:rFonts w:asciiTheme="minorHAnsi" w:hAnsiTheme="minorHAnsi" w:cstheme="minorHAnsi"/>
                <w:sz w:val="22"/>
                <w:szCs w:val="22"/>
              </w:rPr>
            </w:pPr>
          </w:p>
        </w:tc>
        <w:tc>
          <w:tcPr>
            <w:tcW w:w="3120" w:type="dxa"/>
            <w:tcBorders>
              <w:top w:val="single" w:sz="4" w:space="0" w:color="000000"/>
              <w:left w:val="single" w:sz="4" w:space="0" w:color="auto"/>
              <w:bottom w:val="single" w:sz="4" w:space="0" w:color="auto"/>
              <w:right w:val="single" w:sz="4" w:space="0" w:color="000000"/>
            </w:tcBorders>
          </w:tcPr>
          <w:p w14:paraId="3A42C5A0" w14:textId="15C0234D" w:rsidR="00C24DBB" w:rsidRPr="00360D2C" w:rsidRDefault="00C24DBB"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2EA46BEF" w14:textId="1181315E"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ping &amp; Telnet. </w:t>
            </w:r>
          </w:p>
          <w:p w14:paraId="244FACBB" w14:textId="0FFB9EE9" w:rsidR="00C24DBB" w:rsidRPr="00360D2C" w:rsidRDefault="00C24DBB"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Check VPN Tunnel Connection</w:t>
            </w:r>
          </w:p>
          <w:p w14:paraId="74CD7D5F" w14:textId="77777777" w:rsidR="00C24DBB" w:rsidRPr="00360D2C" w:rsidRDefault="00C24DBB" w:rsidP="00C24DBB">
            <w:pPr>
              <w:spacing w:line="259" w:lineRule="auto"/>
              <w:rPr>
                <w:rFonts w:asciiTheme="minorHAnsi" w:hAnsiTheme="minorHAnsi" w:cstheme="minorHAnsi"/>
                <w:sz w:val="22"/>
                <w:szCs w:val="22"/>
              </w:rPr>
            </w:pPr>
          </w:p>
          <w:p w14:paraId="467B12A8" w14:textId="14039859" w:rsidR="00C24DBB" w:rsidRPr="00360D2C" w:rsidRDefault="00C24DBB" w:rsidP="00C24DBB">
            <w:pPr>
              <w:spacing w:line="259" w:lineRule="auto"/>
              <w:rPr>
                <w:rFonts w:asciiTheme="minorHAnsi" w:hAnsiTheme="minorHAnsi" w:cstheme="minorHAnsi"/>
                <w:b/>
                <w:bCs/>
                <w:i/>
                <w:iCs/>
                <w:sz w:val="22"/>
                <w:szCs w:val="22"/>
              </w:rPr>
            </w:pPr>
          </w:p>
          <w:p w14:paraId="2A2BCA73" w14:textId="7E28B247" w:rsidR="00C24DBB" w:rsidRPr="00360D2C" w:rsidRDefault="00C24DBB" w:rsidP="00C24DBB">
            <w:pPr>
              <w:spacing w:line="259" w:lineRule="auto"/>
              <w:rPr>
                <w:rFonts w:asciiTheme="minorHAnsi" w:hAnsiTheme="minorHAnsi" w:cstheme="minorHAnsi"/>
              </w:rPr>
            </w:pPr>
            <w:r w:rsidRPr="00360D2C">
              <w:rPr>
                <w:rFonts w:asciiTheme="minorHAnsi" w:hAnsiTheme="minorHAnsi" w:cstheme="minorHAnsi"/>
                <w:b/>
                <w:bCs/>
                <w:i/>
                <w:iCs/>
                <w:sz w:val="22"/>
                <w:szCs w:val="22"/>
              </w:rPr>
              <w:t>Assisted by Server team (</w:t>
            </w:r>
            <w:proofErr w:type="spellStart"/>
            <w:r w:rsidRPr="00360D2C">
              <w:rPr>
                <w:rFonts w:asciiTheme="minorHAnsi" w:hAnsiTheme="minorHAnsi" w:cstheme="minorHAnsi"/>
                <w:b/>
                <w:bCs/>
                <w:i/>
                <w:iCs/>
                <w:sz w:val="22"/>
                <w:szCs w:val="22"/>
              </w:rPr>
              <w:t>Mohd</w:t>
            </w:r>
            <w:proofErr w:type="spellEnd"/>
            <w:r w:rsidRPr="00360D2C">
              <w:rPr>
                <w:rFonts w:asciiTheme="minorHAnsi" w:hAnsiTheme="minorHAnsi" w:cstheme="minorHAnsi"/>
                <w:b/>
                <w:bCs/>
                <w:i/>
                <w:iCs/>
                <w:sz w:val="22"/>
                <w:szCs w:val="22"/>
              </w:rPr>
              <w:t xml:space="preserve"> Kamil </w:t>
            </w:r>
            <w:proofErr w:type="spellStart"/>
            <w:r w:rsidRPr="00360D2C">
              <w:rPr>
                <w:rFonts w:asciiTheme="minorHAnsi" w:hAnsiTheme="minorHAnsi" w:cstheme="minorHAnsi"/>
                <w:b/>
                <w:bCs/>
                <w:i/>
                <w:iCs/>
                <w:sz w:val="22"/>
                <w:szCs w:val="22"/>
              </w:rPr>
              <w:t>Mohd</w:t>
            </w:r>
            <w:proofErr w:type="spellEnd"/>
            <w:r w:rsidRPr="00360D2C">
              <w:rPr>
                <w:rFonts w:asciiTheme="minorHAnsi" w:hAnsiTheme="minorHAnsi" w:cstheme="minorHAnsi"/>
                <w:b/>
                <w:bCs/>
                <w:i/>
                <w:iCs/>
                <w:sz w:val="22"/>
                <w:szCs w:val="22"/>
              </w:rPr>
              <w:t xml:space="preserve"> </w:t>
            </w:r>
            <w:proofErr w:type="spellStart"/>
            <w:r w:rsidRPr="00360D2C">
              <w:rPr>
                <w:rFonts w:asciiTheme="minorHAnsi" w:hAnsiTheme="minorHAnsi" w:cstheme="minorHAnsi"/>
                <w:b/>
                <w:bCs/>
                <w:i/>
                <w:iCs/>
                <w:sz w:val="22"/>
                <w:szCs w:val="22"/>
              </w:rPr>
              <w:t>Kalid</w:t>
            </w:r>
            <w:proofErr w:type="spellEnd"/>
            <w:r w:rsidRPr="00360D2C">
              <w:rPr>
                <w:rFonts w:asciiTheme="minorHAnsi" w:hAnsiTheme="minorHAnsi" w:cstheme="minorHAnsi"/>
                <w:b/>
                <w:bCs/>
                <w:i/>
                <w:iCs/>
                <w:sz w:val="22"/>
                <w:szCs w:val="22"/>
              </w:rPr>
              <w:t>)</w:t>
            </w:r>
          </w:p>
        </w:tc>
        <w:tc>
          <w:tcPr>
            <w:tcW w:w="1242" w:type="dxa"/>
            <w:tcBorders>
              <w:top w:val="single" w:sz="4" w:space="0" w:color="000000"/>
              <w:left w:val="single" w:sz="4" w:space="0" w:color="000000"/>
              <w:bottom w:val="single" w:sz="4" w:space="0" w:color="auto"/>
              <w:right w:val="single" w:sz="4" w:space="0" w:color="000000"/>
            </w:tcBorders>
          </w:tcPr>
          <w:p w14:paraId="6D027883" w14:textId="44D208A5"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000000"/>
              <w:left w:val="single" w:sz="4" w:space="0" w:color="000000"/>
              <w:bottom w:val="single" w:sz="4" w:space="0" w:color="auto"/>
              <w:right w:val="single" w:sz="4" w:space="0" w:color="000000"/>
            </w:tcBorders>
          </w:tcPr>
          <w:p w14:paraId="12D63885" w14:textId="77777777" w:rsidR="00C24DBB" w:rsidRPr="00360D2C" w:rsidRDefault="00C24DBB" w:rsidP="00C24DBB">
            <w:pPr>
              <w:spacing w:after="160" w:line="259" w:lineRule="auto"/>
              <w:rPr>
                <w:rFonts w:asciiTheme="minorHAnsi" w:hAnsiTheme="minorHAnsi" w:cstheme="minorHAnsi"/>
                <w:strike/>
                <w:sz w:val="22"/>
                <w:szCs w:val="22"/>
              </w:rPr>
            </w:pPr>
          </w:p>
        </w:tc>
        <w:tc>
          <w:tcPr>
            <w:tcW w:w="1938" w:type="dxa"/>
            <w:tcBorders>
              <w:top w:val="single" w:sz="4" w:space="0" w:color="000000"/>
              <w:left w:val="single" w:sz="4" w:space="0" w:color="000000"/>
              <w:bottom w:val="single" w:sz="4" w:space="0" w:color="auto"/>
              <w:right w:val="single" w:sz="4" w:space="0" w:color="000000"/>
            </w:tcBorders>
          </w:tcPr>
          <w:p w14:paraId="1DA5F130" w14:textId="77777777" w:rsidR="00C24DBB" w:rsidRPr="00360D2C" w:rsidRDefault="00C24DBB" w:rsidP="00C24DBB">
            <w:pPr>
              <w:spacing w:line="252" w:lineRule="auto"/>
              <w:ind w:right="126"/>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Zuhaida</w:t>
            </w:r>
            <w:proofErr w:type="spellEnd"/>
            <w:r w:rsidRPr="00360D2C">
              <w:rPr>
                <w:rFonts w:asciiTheme="minorHAnsi" w:eastAsia="Calibri" w:hAnsiTheme="minorHAnsi" w:cstheme="minorHAnsi"/>
                <w:b/>
                <w:sz w:val="22"/>
                <w:szCs w:val="22"/>
              </w:rPr>
              <w:t xml:space="preserve"> Mohamad</w:t>
            </w:r>
          </w:p>
          <w:p w14:paraId="02228F4B" w14:textId="785078A1" w:rsidR="00C24DBB" w:rsidRPr="00360D2C" w:rsidRDefault="00C24DBB" w:rsidP="00C24DBB">
            <w:pPr>
              <w:spacing w:line="252" w:lineRule="auto"/>
              <w:ind w:right="126"/>
              <w:jc w:val="center"/>
              <w:rPr>
                <w:rFonts w:asciiTheme="minorHAnsi" w:eastAsia="Calibri" w:hAnsiTheme="minorHAnsi" w:cstheme="minorHAnsi"/>
                <w:b/>
                <w:sz w:val="22"/>
                <w:szCs w:val="22"/>
              </w:rPr>
            </w:pPr>
            <w:r w:rsidRPr="00360D2C">
              <w:rPr>
                <w:rFonts w:asciiTheme="minorHAnsi" w:eastAsia="Calibri" w:hAnsiTheme="minorHAnsi" w:cstheme="minorHAnsi"/>
                <w:bCs/>
                <w:sz w:val="22"/>
                <w:szCs w:val="22"/>
              </w:rPr>
              <w:t>Application</w:t>
            </w:r>
            <w:r w:rsidRPr="00360D2C">
              <w:rPr>
                <w:rFonts w:asciiTheme="minorHAnsi" w:eastAsia="Calibri" w:hAnsiTheme="minorHAnsi" w:cstheme="minorHAnsi"/>
                <w:bCs/>
                <w:sz w:val="22"/>
                <w:szCs w:val="22"/>
              </w:rPr>
              <w:br/>
              <w:t>Management</w:t>
            </w:r>
            <w:r w:rsidRPr="00360D2C">
              <w:rPr>
                <w:rFonts w:asciiTheme="minorHAnsi" w:eastAsia="Calibri" w:hAnsiTheme="minorHAnsi" w:cstheme="minorHAnsi"/>
                <w:bCs/>
                <w:sz w:val="22"/>
                <w:szCs w:val="22"/>
              </w:rPr>
              <w:br/>
              <w:t>Division</w:t>
            </w:r>
            <w:r w:rsidRPr="00360D2C">
              <w:rPr>
                <w:rFonts w:asciiTheme="minorHAnsi" w:eastAsia="Calibri" w:hAnsiTheme="minorHAnsi" w:cstheme="minorHAnsi"/>
                <w:bCs/>
                <w:sz w:val="22"/>
                <w:szCs w:val="22"/>
              </w:rPr>
              <w:br/>
            </w:r>
            <w:r w:rsidR="00636425" w:rsidRPr="0022575A">
              <w:rPr>
                <w:rFonts w:ascii="Calibri" w:eastAsia="Calibri" w:hAnsi="Calibri"/>
                <w:sz w:val="22"/>
                <w:szCs w:val="22"/>
                <w:highlight w:val="lightGray"/>
              </w:rPr>
              <w:t>(</w:t>
            </w:r>
            <w:r w:rsidR="00636425" w:rsidRPr="0022575A">
              <w:rPr>
                <w:rFonts w:ascii="Calibri" w:eastAsia="Calibri" w:hAnsi="Calibri"/>
                <w:b/>
                <w:bCs/>
                <w:i/>
                <w:iCs/>
                <w:sz w:val="22"/>
                <w:szCs w:val="22"/>
                <w:highlight w:val="lightGray"/>
              </w:rPr>
              <w:t>Wisma BSN</w:t>
            </w:r>
            <w:r w:rsidR="00636425" w:rsidRPr="0022575A">
              <w:rPr>
                <w:rFonts w:ascii="Calibri" w:eastAsia="Calibri" w:hAnsi="Calibri"/>
                <w:b/>
                <w:i/>
                <w:sz w:val="22"/>
                <w:szCs w:val="22"/>
                <w:highlight w:val="lightGray"/>
              </w:rPr>
              <w:t>)</w:t>
            </w:r>
          </w:p>
          <w:p w14:paraId="02DFD3FE" w14:textId="77777777" w:rsidR="00C24DBB" w:rsidRPr="00360D2C" w:rsidRDefault="00C24DBB" w:rsidP="00C24DBB">
            <w:pPr>
              <w:spacing w:line="252" w:lineRule="auto"/>
              <w:ind w:right="126"/>
              <w:jc w:val="center"/>
              <w:rPr>
                <w:rFonts w:asciiTheme="minorHAnsi" w:eastAsia="Calibri" w:hAnsiTheme="minorHAnsi" w:cstheme="minorHAnsi"/>
                <w:b/>
                <w:sz w:val="22"/>
                <w:szCs w:val="22"/>
                <w:highlight w:val="yellow"/>
              </w:rPr>
            </w:pPr>
          </w:p>
          <w:p w14:paraId="3F4314C4" w14:textId="462A1911" w:rsidR="00C24DBB" w:rsidRPr="00360D2C" w:rsidRDefault="00C24DBB" w:rsidP="00C24DBB">
            <w:pPr>
              <w:spacing w:line="256" w:lineRule="auto"/>
              <w:ind w:right="2"/>
              <w:jc w:val="center"/>
              <w:rPr>
                <w:rFonts w:asciiTheme="minorHAnsi" w:hAnsiTheme="minorHAnsi" w:cstheme="minorHAnsi"/>
                <w:b/>
                <w:sz w:val="22"/>
                <w:szCs w:val="22"/>
              </w:rPr>
            </w:pPr>
          </w:p>
        </w:tc>
        <w:tc>
          <w:tcPr>
            <w:tcW w:w="1437" w:type="dxa"/>
            <w:tcBorders>
              <w:top w:val="single" w:sz="4" w:space="0" w:color="000000"/>
              <w:left w:val="single" w:sz="4" w:space="0" w:color="000000"/>
              <w:bottom w:val="single" w:sz="4" w:space="0" w:color="auto"/>
              <w:right w:val="single" w:sz="4" w:space="0" w:color="auto"/>
            </w:tcBorders>
          </w:tcPr>
          <w:p w14:paraId="5F7EBBB8" w14:textId="77777777" w:rsidR="00C24DBB" w:rsidRPr="00360D2C" w:rsidRDefault="00C24DBB" w:rsidP="00C24DBB">
            <w:pPr>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Aneza</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Aneem</w:t>
            </w:r>
            <w:proofErr w:type="spellEnd"/>
            <w:r w:rsidRPr="00360D2C">
              <w:rPr>
                <w:rFonts w:asciiTheme="minorHAnsi" w:eastAsia="Calibri" w:hAnsiTheme="minorHAnsi" w:cstheme="minorHAnsi"/>
                <w:b/>
                <w:sz w:val="22"/>
                <w:szCs w:val="22"/>
              </w:rPr>
              <w:t xml:space="preserve"> </w:t>
            </w:r>
            <w:r w:rsidRPr="00360D2C">
              <w:rPr>
                <w:rFonts w:asciiTheme="minorHAnsi" w:eastAsia="Calibri" w:hAnsiTheme="minorHAnsi" w:cstheme="minorHAnsi"/>
                <w:bCs/>
                <w:sz w:val="22"/>
                <w:szCs w:val="22"/>
              </w:rPr>
              <w:t>Application</w:t>
            </w:r>
            <w:r w:rsidRPr="00360D2C">
              <w:rPr>
                <w:rFonts w:asciiTheme="minorHAnsi" w:eastAsia="Calibri" w:hAnsiTheme="minorHAnsi" w:cstheme="minorHAnsi"/>
                <w:bCs/>
                <w:sz w:val="22"/>
                <w:szCs w:val="22"/>
              </w:rPr>
              <w:br/>
              <w:t>Management</w:t>
            </w:r>
            <w:r w:rsidRPr="00360D2C">
              <w:rPr>
                <w:rFonts w:asciiTheme="minorHAnsi" w:eastAsia="Calibri" w:hAnsiTheme="minorHAnsi" w:cstheme="minorHAnsi"/>
                <w:bCs/>
                <w:sz w:val="22"/>
                <w:szCs w:val="22"/>
              </w:rPr>
              <w:br/>
              <w:t>Division</w:t>
            </w:r>
            <w:r w:rsidRPr="00360D2C">
              <w:rPr>
                <w:rFonts w:asciiTheme="minorHAnsi" w:eastAsia="Calibri" w:hAnsiTheme="minorHAnsi" w:cstheme="minorHAnsi"/>
                <w:bCs/>
                <w:sz w:val="22"/>
                <w:szCs w:val="22"/>
              </w:rPr>
              <w:br/>
            </w:r>
            <w:r w:rsidRPr="00360D2C">
              <w:rPr>
                <w:rFonts w:asciiTheme="minorHAnsi" w:eastAsia="Calibri" w:hAnsiTheme="minorHAnsi" w:cstheme="minorHAnsi"/>
                <w:b/>
                <w:bCs/>
                <w:i/>
                <w:iCs/>
                <w:sz w:val="22"/>
                <w:szCs w:val="22"/>
                <w:highlight w:val="lightGray"/>
              </w:rPr>
              <w:t>(Wisma BSN)</w:t>
            </w:r>
          </w:p>
          <w:p w14:paraId="0B8083DD" w14:textId="580304C1" w:rsidR="00C24DBB" w:rsidRPr="00360D2C" w:rsidRDefault="00C24DBB" w:rsidP="00C24DBB">
            <w:pPr>
              <w:spacing w:line="259" w:lineRule="auto"/>
              <w:ind w:left="14"/>
              <w:jc w:val="center"/>
              <w:rPr>
                <w:rFonts w:asciiTheme="minorHAnsi" w:hAnsiTheme="minorHAnsi" w:cstheme="minorHAnsi"/>
                <w:b/>
                <w:sz w:val="22"/>
                <w:szCs w:val="22"/>
              </w:rPr>
            </w:pPr>
          </w:p>
        </w:tc>
        <w:tc>
          <w:tcPr>
            <w:tcW w:w="796" w:type="dxa"/>
            <w:tcBorders>
              <w:top w:val="single" w:sz="4" w:space="0" w:color="auto"/>
              <w:left w:val="single" w:sz="4" w:space="0" w:color="auto"/>
              <w:bottom w:val="single" w:sz="4" w:space="0" w:color="auto"/>
              <w:right w:val="single" w:sz="4" w:space="0" w:color="auto"/>
            </w:tcBorders>
          </w:tcPr>
          <w:p w14:paraId="5C4F74E6" w14:textId="2B61F19F"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6F447D8F" w14:textId="137FBF95"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val="restart"/>
            <w:tcBorders>
              <w:top w:val="single" w:sz="4" w:space="0" w:color="auto"/>
              <w:left w:val="single" w:sz="4" w:space="0" w:color="auto"/>
              <w:right w:val="single" w:sz="4" w:space="0" w:color="auto"/>
            </w:tcBorders>
            <w:vAlign w:val="center"/>
          </w:tcPr>
          <w:p w14:paraId="5B8EB8B8" w14:textId="544E9FE0"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w:t>
            </w:r>
            <w:r w:rsidR="00D2109D" w:rsidRPr="00360D2C">
              <w:rPr>
                <w:rFonts w:asciiTheme="minorHAnsi" w:hAnsiTheme="minorHAnsi" w:cstheme="minorHAnsi"/>
                <w:sz w:val="22"/>
                <w:szCs w:val="22"/>
              </w:rPr>
              <w:t>5</w:t>
            </w:r>
            <w:r w:rsidRPr="00360D2C">
              <w:rPr>
                <w:rFonts w:asciiTheme="minorHAnsi" w:hAnsiTheme="minorHAnsi" w:cstheme="minorHAnsi"/>
                <w:sz w:val="22"/>
                <w:szCs w:val="22"/>
              </w:rPr>
              <w:t>.7</w:t>
            </w:r>
          </w:p>
          <w:p w14:paraId="3191C745" w14:textId="4CACD019" w:rsidR="00C24DBB" w:rsidRPr="00360D2C" w:rsidRDefault="00C24DBB"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IMX)</w:t>
            </w:r>
          </w:p>
        </w:tc>
      </w:tr>
      <w:tr w:rsidR="00C24DBB" w:rsidRPr="00360D2C" w14:paraId="7AC705D8" w14:textId="77777777" w:rsidTr="008602AC">
        <w:tc>
          <w:tcPr>
            <w:tcW w:w="706" w:type="dxa"/>
            <w:vMerge/>
            <w:tcBorders>
              <w:top w:val="single" w:sz="4" w:space="0" w:color="auto"/>
              <w:left w:val="single" w:sz="4" w:space="0" w:color="auto"/>
              <w:bottom w:val="single" w:sz="4" w:space="0" w:color="auto"/>
              <w:right w:val="single" w:sz="4" w:space="0" w:color="auto"/>
            </w:tcBorders>
          </w:tcPr>
          <w:p w14:paraId="42FBA184" w14:textId="77777777" w:rsidR="00C24DBB" w:rsidRPr="00360D2C" w:rsidRDefault="00C24DBB" w:rsidP="00C24DBB">
            <w:pPr>
              <w:spacing w:after="160" w:line="259" w:lineRule="auto"/>
              <w:rPr>
                <w:rFonts w:asciiTheme="minorHAnsi" w:hAnsiTheme="minorHAnsi" w:cstheme="minorHAnsi"/>
                <w:sz w:val="22"/>
                <w:szCs w:val="22"/>
              </w:rPr>
            </w:pPr>
          </w:p>
        </w:tc>
        <w:tc>
          <w:tcPr>
            <w:tcW w:w="2089" w:type="dxa"/>
            <w:vMerge/>
            <w:tcBorders>
              <w:top w:val="single" w:sz="4" w:space="0" w:color="auto"/>
              <w:left w:val="single" w:sz="4" w:space="0" w:color="auto"/>
              <w:bottom w:val="single" w:sz="4" w:space="0" w:color="auto"/>
              <w:right w:val="single" w:sz="4" w:space="0" w:color="auto"/>
            </w:tcBorders>
          </w:tcPr>
          <w:p w14:paraId="4A702336" w14:textId="77777777" w:rsidR="00C24DBB" w:rsidRPr="00360D2C" w:rsidRDefault="00C24DBB" w:rsidP="00C24DBB">
            <w:pPr>
              <w:spacing w:line="259" w:lineRule="auto"/>
              <w:rPr>
                <w:rFonts w:asciiTheme="minorHAnsi" w:hAnsiTheme="minorHAnsi" w:cstheme="minorHAnsi"/>
                <w:b/>
                <w:sz w:val="22"/>
                <w:szCs w:val="22"/>
              </w:rPr>
            </w:pPr>
          </w:p>
        </w:tc>
        <w:tc>
          <w:tcPr>
            <w:tcW w:w="3120" w:type="dxa"/>
            <w:tcBorders>
              <w:top w:val="single" w:sz="4" w:space="0" w:color="auto"/>
              <w:left w:val="single" w:sz="4" w:space="0" w:color="auto"/>
              <w:bottom w:val="single" w:sz="4" w:space="0" w:color="000000"/>
              <w:right w:val="single" w:sz="4" w:space="0" w:color="000000"/>
            </w:tcBorders>
          </w:tcPr>
          <w:p w14:paraId="4B03BBCA" w14:textId="67F4E57B" w:rsidR="00C24DBB" w:rsidRPr="00360D2C" w:rsidRDefault="00C24DBB" w:rsidP="00C24DBB">
            <w:pPr>
              <w:spacing w:after="160" w:line="259" w:lineRule="auto"/>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1242" w:type="dxa"/>
            <w:tcBorders>
              <w:top w:val="single" w:sz="4" w:space="0" w:color="auto"/>
              <w:left w:val="single" w:sz="4" w:space="0" w:color="000000"/>
              <w:bottom w:val="single" w:sz="4" w:space="0" w:color="000000"/>
              <w:right w:val="single" w:sz="4" w:space="0" w:color="000000"/>
            </w:tcBorders>
          </w:tcPr>
          <w:p w14:paraId="694800CF" w14:textId="666EA5FD" w:rsidR="00C24DBB" w:rsidRPr="00360D2C" w:rsidRDefault="00C24DBB"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9" w:type="dxa"/>
            <w:tcBorders>
              <w:top w:val="single" w:sz="4" w:space="0" w:color="auto"/>
              <w:left w:val="single" w:sz="4" w:space="0" w:color="000000"/>
              <w:bottom w:val="single" w:sz="4" w:space="0" w:color="000000"/>
              <w:right w:val="single" w:sz="4" w:space="0" w:color="000000"/>
            </w:tcBorders>
          </w:tcPr>
          <w:p w14:paraId="0A53E988" w14:textId="2201B08B" w:rsidR="00C24DBB" w:rsidRPr="00360D2C" w:rsidRDefault="00C24DBB" w:rsidP="00C24DBB">
            <w:pPr>
              <w:spacing w:after="160" w:line="259" w:lineRule="auto"/>
              <w:rPr>
                <w:rFonts w:asciiTheme="minorHAnsi" w:hAnsiTheme="minorHAnsi" w:cstheme="minorHAnsi"/>
                <w:strike/>
                <w:sz w:val="22"/>
                <w:szCs w:val="22"/>
              </w:rPr>
            </w:pPr>
          </w:p>
        </w:tc>
        <w:tc>
          <w:tcPr>
            <w:tcW w:w="3375" w:type="dxa"/>
            <w:gridSpan w:val="2"/>
            <w:tcBorders>
              <w:top w:val="single" w:sz="4" w:space="0" w:color="auto"/>
              <w:left w:val="single" w:sz="4" w:space="0" w:color="000000"/>
              <w:bottom w:val="single" w:sz="4" w:space="0" w:color="000000"/>
              <w:right w:val="single" w:sz="4" w:space="0" w:color="auto"/>
            </w:tcBorders>
            <w:vAlign w:val="center"/>
          </w:tcPr>
          <w:p w14:paraId="4650F66B" w14:textId="6C938994" w:rsidR="00C24DBB" w:rsidRPr="00360D2C" w:rsidRDefault="00C24DBB" w:rsidP="00C24DBB">
            <w:pPr>
              <w:jc w:val="cente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CCRM</w:t>
            </w:r>
          </w:p>
        </w:tc>
        <w:tc>
          <w:tcPr>
            <w:tcW w:w="796" w:type="dxa"/>
            <w:tcBorders>
              <w:top w:val="single" w:sz="4" w:space="0" w:color="auto"/>
              <w:left w:val="single" w:sz="4" w:space="0" w:color="auto"/>
              <w:bottom w:val="single" w:sz="4" w:space="0" w:color="auto"/>
              <w:right w:val="single" w:sz="4" w:space="0" w:color="auto"/>
            </w:tcBorders>
          </w:tcPr>
          <w:p w14:paraId="2B0A432F" w14:textId="66CF1909"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935" w:type="dxa"/>
            <w:tcBorders>
              <w:top w:val="single" w:sz="4" w:space="0" w:color="auto"/>
              <w:left w:val="single" w:sz="4" w:space="0" w:color="auto"/>
              <w:bottom w:val="single" w:sz="4" w:space="0" w:color="auto"/>
              <w:right w:val="single" w:sz="4" w:space="0" w:color="auto"/>
            </w:tcBorders>
          </w:tcPr>
          <w:p w14:paraId="43C03385" w14:textId="55B7A856" w:rsidR="00C24DBB" w:rsidRPr="00360D2C" w:rsidRDefault="00C24DBB"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74" w:type="dxa"/>
            <w:vMerge/>
            <w:tcBorders>
              <w:left w:val="single" w:sz="4" w:space="0" w:color="auto"/>
              <w:bottom w:val="single" w:sz="4" w:space="0" w:color="auto"/>
              <w:right w:val="single" w:sz="4" w:space="0" w:color="auto"/>
            </w:tcBorders>
          </w:tcPr>
          <w:p w14:paraId="3F85602A" w14:textId="77777777" w:rsidR="00C24DBB" w:rsidRPr="00360D2C" w:rsidRDefault="00C24DBB" w:rsidP="00C24DBB">
            <w:pPr>
              <w:spacing w:after="1" w:line="239" w:lineRule="auto"/>
              <w:ind w:left="10"/>
              <w:rPr>
                <w:rFonts w:asciiTheme="minorHAnsi" w:hAnsiTheme="minorHAnsi" w:cstheme="minorHAnsi"/>
                <w:sz w:val="22"/>
                <w:szCs w:val="22"/>
              </w:rPr>
            </w:pPr>
          </w:p>
        </w:tc>
      </w:tr>
    </w:tbl>
    <w:p w14:paraId="3F987271" w14:textId="6B1CC4AE" w:rsidR="00111F1C" w:rsidRPr="00360D2C" w:rsidRDefault="00111F1C">
      <w:pPr>
        <w:rPr>
          <w:rFonts w:asciiTheme="minorHAnsi" w:hAnsiTheme="minorHAnsi" w:cstheme="minorHAnsi"/>
        </w:rPr>
      </w:pPr>
    </w:p>
    <w:p w14:paraId="49B23BE0" w14:textId="77777777" w:rsidR="00111F1C" w:rsidRPr="00360D2C" w:rsidRDefault="00111F1C">
      <w:pPr>
        <w:spacing w:after="160" w:line="259" w:lineRule="auto"/>
        <w:rPr>
          <w:rFonts w:asciiTheme="minorHAnsi" w:hAnsiTheme="minorHAnsi" w:cstheme="minorHAnsi"/>
        </w:rPr>
      </w:pPr>
      <w:r w:rsidRPr="00360D2C">
        <w:rPr>
          <w:rFonts w:asciiTheme="minorHAnsi" w:hAnsiTheme="minorHAnsi" w:cstheme="minorHAnsi"/>
        </w:rPr>
        <w:br w:type="page"/>
      </w:r>
    </w:p>
    <w:p w14:paraId="5A2681D6" w14:textId="1168C113" w:rsidR="00111F1C" w:rsidRPr="00360D2C" w:rsidRDefault="00111F1C" w:rsidP="00054713">
      <w:pPr>
        <w:pStyle w:val="Heading3"/>
        <w:rPr>
          <w:sz w:val="22"/>
          <w:szCs w:val="22"/>
        </w:rPr>
      </w:pPr>
      <w:bookmarkStart w:id="51" w:name="_Toc106208420"/>
      <w:r w:rsidRPr="00360D2C">
        <w:lastRenderedPageBreak/>
        <w:t xml:space="preserve">Verification for Tier </w:t>
      </w:r>
      <w:r w:rsidR="00825427" w:rsidRPr="00360D2C">
        <w:t>4</w:t>
      </w:r>
      <w:r w:rsidRPr="00360D2C">
        <w:t xml:space="preserve"> (RTO </w:t>
      </w:r>
      <w:r w:rsidR="00825427" w:rsidRPr="00360D2C">
        <w:t>2</w:t>
      </w:r>
      <w:r w:rsidRPr="00360D2C">
        <w:t xml:space="preserve"> Day) @ DR, </w:t>
      </w:r>
      <w:proofErr w:type="spellStart"/>
      <w:r w:rsidRPr="00360D2C">
        <w:t>Strateq</w:t>
      </w:r>
      <w:proofErr w:type="spellEnd"/>
      <w:r w:rsidRPr="00360D2C">
        <w:t xml:space="preserve"> (0</w:t>
      </w:r>
      <w:r w:rsidR="00825427" w:rsidRPr="00360D2C">
        <w:t>5</w:t>
      </w:r>
      <w:r w:rsidRPr="00360D2C">
        <w:t>:</w:t>
      </w:r>
      <w:r w:rsidR="00825427" w:rsidRPr="00360D2C">
        <w:t>3</w:t>
      </w:r>
      <w:r w:rsidRPr="00360D2C">
        <w:t>0 – 0</w:t>
      </w:r>
      <w:r w:rsidR="00825427" w:rsidRPr="00360D2C">
        <w:t>7</w:t>
      </w:r>
      <w:r w:rsidRPr="00360D2C">
        <w:t>:30)</w:t>
      </w:r>
      <w:bookmarkEnd w:id="51"/>
    </w:p>
    <w:p w14:paraId="124FD77F" w14:textId="77777777" w:rsidR="00111F1C" w:rsidRPr="00360D2C" w:rsidRDefault="00111F1C" w:rsidP="00111F1C">
      <w:pPr>
        <w:spacing w:after="160" w:line="259" w:lineRule="auto"/>
        <w:rPr>
          <w:rFonts w:asciiTheme="minorHAnsi" w:hAnsiTheme="minorHAnsi" w:cstheme="minorHAnsi"/>
        </w:rPr>
      </w:pPr>
    </w:p>
    <w:tbl>
      <w:tblPr>
        <w:tblStyle w:val="TableGrid0"/>
        <w:tblW w:w="15114" w:type="dxa"/>
        <w:tblInd w:w="-899" w:type="dxa"/>
        <w:tblLayout w:type="fixed"/>
        <w:tblCellMar>
          <w:top w:w="7" w:type="dxa"/>
          <w:left w:w="96" w:type="dxa"/>
          <w:right w:w="54" w:type="dxa"/>
        </w:tblCellMar>
        <w:tblLook w:val="04A0" w:firstRow="1" w:lastRow="0" w:firstColumn="1" w:lastColumn="0" w:noHBand="0" w:noVBand="1"/>
      </w:tblPr>
      <w:tblGrid>
        <w:gridCol w:w="6024"/>
        <w:gridCol w:w="2880"/>
        <w:gridCol w:w="3238"/>
        <w:gridCol w:w="2972"/>
      </w:tblGrid>
      <w:tr w:rsidR="00111F1C" w:rsidRPr="00360D2C" w14:paraId="39C746F8" w14:textId="77777777" w:rsidTr="00EC0349">
        <w:trPr>
          <w:trHeight w:val="436"/>
        </w:trPr>
        <w:tc>
          <w:tcPr>
            <w:tcW w:w="6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591E6DC" w14:textId="74CE0A3D" w:rsidR="00111F1C" w:rsidRPr="00360D2C" w:rsidRDefault="00FD7B15" w:rsidP="00FD7B15">
            <w:pPr>
              <w:spacing w:line="259" w:lineRule="auto"/>
              <w:ind w:right="43"/>
              <w:rPr>
                <w:rFonts w:asciiTheme="minorHAnsi" w:hAnsiTheme="minorHAnsi" w:cstheme="minorHAnsi"/>
                <w:b/>
                <w:sz w:val="22"/>
                <w:szCs w:val="22"/>
              </w:rPr>
            </w:pPr>
            <w:r w:rsidRPr="00360D2C">
              <w:rPr>
                <w:rFonts w:asciiTheme="minorHAnsi" w:hAnsiTheme="minorHAnsi" w:cstheme="minorHAnsi"/>
                <w:b/>
                <w:bCs/>
                <w:sz w:val="22"/>
                <w:szCs w:val="22"/>
              </w:rPr>
              <w:t xml:space="preserve">Handover DR, </w:t>
            </w:r>
            <w:proofErr w:type="spellStart"/>
            <w:r w:rsidRPr="00360D2C">
              <w:rPr>
                <w:rFonts w:asciiTheme="minorHAnsi" w:hAnsiTheme="minorHAnsi" w:cstheme="minorHAnsi"/>
                <w:b/>
                <w:bCs/>
                <w:sz w:val="22"/>
                <w:szCs w:val="22"/>
              </w:rPr>
              <w:t>Strateq</w:t>
            </w:r>
            <w:proofErr w:type="spellEnd"/>
            <w:r w:rsidRPr="00360D2C">
              <w:rPr>
                <w:rFonts w:asciiTheme="minorHAnsi" w:hAnsiTheme="minorHAnsi" w:cstheme="minorHAnsi"/>
                <w:b/>
                <w:bCs/>
                <w:sz w:val="22"/>
                <w:szCs w:val="22"/>
              </w:rPr>
              <w:t xml:space="preserve"> to ITD SME &amp; Business User for System Verification</w:t>
            </w:r>
            <w:r w:rsidRPr="00360D2C">
              <w:rPr>
                <w:rFonts w:asciiTheme="minorHAnsi" w:hAnsiTheme="minorHAnsi" w:cstheme="minorHAnsi"/>
                <w:b/>
                <w:sz w:val="22"/>
                <w:szCs w:val="22"/>
              </w:rPr>
              <w:t xml:space="preserve">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9526DC6" w14:textId="25F731A4" w:rsidR="00111F1C" w:rsidRPr="00360D2C" w:rsidRDefault="00111F1C" w:rsidP="001616A7">
            <w:pPr>
              <w:spacing w:after="32" w:line="239" w:lineRule="auto"/>
              <w:ind w:left="67" w:right="67"/>
              <w:jc w:val="center"/>
              <w:rPr>
                <w:rFonts w:asciiTheme="minorHAnsi" w:hAnsiTheme="minorHAnsi" w:cstheme="minorHAnsi"/>
                <w:b/>
                <w:sz w:val="22"/>
                <w:szCs w:val="22"/>
              </w:rPr>
            </w:pPr>
            <w:r w:rsidRPr="00360D2C">
              <w:rPr>
                <w:rFonts w:asciiTheme="minorHAnsi" w:hAnsiTheme="minorHAnsi" w:cstheme="minorHAnsi"/>
                <w:b/>
                <w:sz w:val="22"/>
                <w:szCs w:val="22"/>
              </w:rPr>
              <w:t xml:space="preserve">Tier 4 systems – RTO </w:t>
            </w:r>
            <w:r w:rsidR="00C24DBB" w:rsidRPr="00360D2C">
              <w:rPr>
                <w:rFonts w:asciiTheme="minorHAnsi" w:hAnsiTheme="minorHAnsi" w:cstheme="minorHAnsi"/>
                <w:b/>
                <w:sz w:val="22"/>
                <w:szCs w:val="22"/>
              </w:rPr>
              <w:t>2</w:t>
            </w:r>
            <w:r w:rsidRPr="00360D2C">
              <w:rPr>
                <w:rFonts w:asciiTheme="minorHAnsi" w:hAnsiTheme="minorHAnsi" w:cstheme="minorHAnsi"/>
                <w:b/>
                <w:sz w:val="22"/>
                <w:szCs w:val="22"/>
              </w:rPr>
              <w:t xml:space="preserve"> day </w:t>
            </w:r>
            <w:r w:rsidR="00C24DBB" w:rsidRPr="00360D2C">
              <w:rPr>
                <w:rFonts w:asciiTheme="minorHAnsi" w:hAnsiTheme="minorHAnsi" w:cstheme="minorHAnsi"/>
                <w:b/>
                <w:sz w:val="22"/>
                <w:szCs w:val="22"/>
              </w:rPr>
              <w:t>(48</w:t>
            </w:r>
            <w:r w:rsidRPr="00360D2C">
              <w:rPr>
                <w:rFonts w:asciiTheme="minorHAnsi" w:hAnsiTheme="minorHAnsi" w:cstheme="minorHAnsi"/>
                <w:b/>
                <w:sz w:val="22"/>
                <w:szCs w:val="22"/>
              </w:rPr>
              <w:t xml:space="preserve"> Hours)</w:t>
            </w:r>
          </w:p>
          <w:p w14:paraId="5A4A1554" w14:textId="77777777" w:rsidR="00111F1C" w:rsidRPr="00360D2C" w:rsidRDefault="00111F1C" w:rsidP="001616A7">
            <w:pPr>
              <w:spacing w:after="32" w:line="239" w:lineRule="auto"/>
              <w:ind w:left="67" w:right="67"/>
              <w:jc w:val="center"/>
              <w:rPr>
                <w:rFonts w:asciiTheme="minorHAnsi" w:hAnsiTheme="minorHAnsi" w:cstheme="minorHAnsi"/>
                <w:sz w:val="22"/>
                <w:szCs w:val="22"/>
              </w:rPr>
            </w:pPr>
          </w:p>
          <w:p w14:paraId="67210D88" w14:textId="25A486AE" w:rsidR="00111F1C" w:rsidRPr="00360D2C" w:rsidRDefault="00111F1C" w:rsidP="001616A7">
            <w:pPr>
              <w:spacing w:line="259" w:lineRule="auto"/>
              <w:ind w:left="10"/>
              <w:jc w:val="center"/>
              <w:rPr>
                <w:rFonts w:asciiTheme="minorHAnsi" w:hAnsiTheme="minorHAnsi" w:cstheme="minorHAnsi"/>
                <w:b/>
                <w:bCs/>
                <w:sz w:val="22"/>
                <w:szCs w:val="22"/>
              </w:rPr>
            </w:pPr>
            <w:r w:rsidRPr="00360D2C">
              <w:rPr>
                <w:rFonts w:asciiTheme="minorHAnsi" w:hAnsiTheme="minorHAnsi" w:cstheme="minorHAnsi"/>
                <w:b/>
                <w:bCs/>
                <w:color w:val="FF0000"/>
                <w:sz w:val="22"/>
                <w:szCs w:val="22"/>
              </w:rPr>
              <w:t>RTO END AT 02:</w:t>
            </w:r>
            <w:r w:rsidR="00C24DBB" w:rsidRPr="00360D2C">
              <w:rPr>
                <w:rFonts w:asciiTheme="minorHAnsi" w:hAnsiTheme="minorHAnsi" w:cstheme="minorHAnsi"/>
                <w:b/>
                <w:bCs/>
                <w:color w:val="FF0000"/>
                <w:sz w:val="22"/>
                <w:szCs w:val="22"/>
              </w:rPr>
              <w:t>3</w:t>
            </w:r>
            <w:r w:rsidRPr="00360D2C">
              <w:rPr>
                <w:rFonts w:asciiTheme="minorHAnsi" w:hAnsiTheme="minorHAnsi" w:cstheme="minorHAnsi"/>
                <w:b/>
                <w:bCs/>
                <w:color w:val="FF0000"/>
                <w:sz w:val="22"/>
                <w:szCs w:val="22"/>
              </w:rPr>
              <w:t>0 (</w:t>
            </w:r>
            <w:r w:rsidR="007C2E25" w:rsidRPr="00360D2C">
              <w:rPr>
                <w:rFonts w:asciiTheme="minorHAnsi" w:hAnsiTheme="minorHAnsi" w:cstheme="minorHAnsi"/>
                <w:b/>
                <w:bCs/>
                <w:color w:val="FF0000"/>
                <w:sz w:val="22"/>
                <w:szCs w:val="22"/>
              </w:rPr>
              <w:t>1</w:t>
            </w:r>
            <w:r w:rsidR="00825427" w:rsidRPr="00360D2C">
              <w:rPr>
                <w:rFonts w:asciiTheme="minorHAnsi" w:hAnsiTheme="minorHAnsi" w:cstheme="minorHAnsi"/>
                <w:b/>
                <w:bCs/>
                <w:color w:val="FF0000"/>
                <w:sz w:val="22"/>
                <w:szCs w:val="22"/>
              </w:rPr>
              <w:t>9</w:t>
            </w:r>
            <w:r w:rsidRPr="00360D2C">
              <w:rPr>
                <w:rFonts w:asciiTheme="minorHAnsi" w:hAnsiTheme="minorHAnsi" w:cstheme="minorHAnsi"/>
                <w:b/>
                <w:bCs/>
                <w:color w:val="FF0000"/>
                <w:sz w:val="22"/>
                <w:szCs w:val="22"/>
              </w:rPr>
              <w:t>/</w:t>
            </w:r>
            <w:r w:rsidR="007C2E25" w:rsidRPr="00360D2C">
              <w:rPr>
                <w:rFonts w:asciiTheme="minorHAnsi" w:hAnsiTheme="minorHAnsi" w:cstheme="minorHAnsi"/>
                <w:b/>
                <w:bCs/>
                <w:color w:val="FF0000"/>
                <w:sz w:val="22"/>
                <w:szCs w:val="22"/>
              </w:rPr>
              <w:t>06</w:t>
            </w:r>
            <w:r w:rsidRPr="00360D2C">
              <w:rPr>
                <w:rFonts w:asciiTheme="minorHAnsi" w:hAnsiTheme="minorHAnsi" w:cstheme="minorHAnsi"/>
                <w:b/>
                <w:bCs/>
                <w:color w:val="FF0000"/>
                <w:sz w:val="22"/>
                <w:szCs w:val="22"/>
              </w:rPr>
              <w:t>/2</w:t>
            </w:r>
            <w:r w:rsidR="007C2E25" w:rsidRPr="00360D2C">
              <w:rPr>
                <w:rFonts w:asciiTheme="minorHAnsi" w:hAnsiTheme="minorHAnsi" w:cstheme="minorHAnsi"/>
                <w:b/>
                <w:bCs/>
                <w:color w:val="FF0000"/>
                <w:sz w:val="22"/>
                <w:szCs w:val="22"/>
              </w:rPr>
              <w:t>2</w:t>
            </w:r>
            <w:r w:rsidRPr="00360D2C">
              <w:rPr>
                <w:rFonts w:asciiTheme="minorHAnsi" w:hAnsiTheme="minorHAnsi" w:cstheme="minorHAnsi"/>
                <w:b/>
                <w:bCs/>
                <w:color w:val="FF0000"/>
                <w:sz w:val="22"/>
                <w:szCs w:val="22"/>
              </w:rPr>
              <w:t>)</w:t>
            </w: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F29EEFD" w14:textId="2F231E2B" w:rsidR="00111F1C" w:rsidRPr="00360D2C" w:rsidRDefault="00111F1C" w:rsidP="00B32B45">
            <w:pPr>
              <w:pStyle w:val="ListParagraph"/>
              <w:numPr>
                <w:ilvl w:val="0"/>
                <w:numId w:val="70"/>
              </w:numPr>
              <w:autoSpaceDE w:val="0"/>
              <w:autoSpaceDN w:val="0"/>
              <w:adjustRightInd w:val="0"/>
              <w:rPr>
                <w:rFonts w:asciiTheme="minorHAnsi" w:hAnsiTheme="minorHAnsi" w:cstheme="minorHAnsi"/>
                <w:color w:val="000000" w:themeColor="text1"/>
              </w:rPr>
            </w:pPr>
            <w:r w:rsidRPr="00360D2C">
              <w:rPr>
                <w:rFonts w:asciiTheme="minorHAnsi" w:hAnsiTheme="minorHAnsi" w:cstheme="minorHAnsi"/>
                <w:color w:val="000000" w:themeColor="text1"/>
              </w:rPr>
              <w:t>EMM</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B0CEC04" w14:textId="59CD6769" w:rsidR="00111F1C" w:rsidRPr="00360D2C" w:rsidRDefault="00111F1C" w:rsidP="007C2E25">
            <w:pPr>
              <w:autoSpaceDE w:val="0"/>
              <w:autoSpaceDN w:val="0"/>
              <w:adjustRightInd w:val="0"/>
              <w:rPr>
                <w:rFonts w:asciiTheme="minorHAnsi" w:hAnsiTheme="minorHAnsi" w:cstheme="minorHAnsi"/>
                <w:color w:val="000000" w:themeColor="text1"/>
              </w:rPr>
            </w:pPr>
          </w:p>
        </w:tc>
      </w:tr>
    </w:tbl>
    <w:p w14:paraId="1E70DEB7" w14:textId="77777777" w:rsidR="00111F1C" w:rsidRPr="00360D2C" w:rsidRDefault="00111F1C">
      <w:pPr>
        <w:rPr>
          <w:rFonts w:asciiTheme="minorHAnsi" w:hAnsiTheme="minorHAnsi" w:cstheme="minorHAnsi"/>
        </w:rPr>
      </w:pPr>
    </w:p>
    <w:tbl>
      <w:tblPr>
        <w:tblStyle w:val="TableGrid0"/>
        <w:tblW w:w="15076" w:type="dxa"/>
        <w:tblInd w:w="-899" w:type="dxa"/>
        <w:tblCellMar>
          <w:top w:w="7" w:type="dxa"/>
          <w:left w:w="96" w:type="dxa"/>
        </w:tblCellMar>
        <w:tblLook w:val="04A0" w:firstRow="1" w:lastRow="0" w:firstColumn="1" w:lastColumn="0" w:noHBand="0" w:noVBand="1"/>
      </w:tblPr>
      <w:tblGrid>
        <w:gridCol w:w="702"/>
        <w:gridCol w:w="2073"/>
        <w:gridCol w:w="3098"/>
        <w:gridCol w:w="1239"/>
        <w:gridCol w:w="1134"/>
        <w:gridCol w:w="1925"/>
        <w:gridCol w:w="1432"/>
        <w:gridCol w:w="794"/>
        <w:gridCol w:w="1014"/>
        <w:gridCol w:w="1665"/>
      </w:tblGrid>
      <w:tr w:rsidR="00EA44F0" w:rsidRPr="00360D2C" w14:paraId="12A7A1D1" w14:textId="77777777" w:rsidTr="00DD330F">
        <w:trPr>
          <w:tblHeader/>
        </w:trPr>
        <w:tc>
          <w:tcPr>
            <w:tcW w:w="702" w:type="dxa"/>
            <w:vMerge w:val="restart"/>
            <w:tcBorders>
              <w:top w:val="single" w:sz="4" w:space="0" w:color="000000"/>
              <w:left w:val="single" w:sz="4" w:space="0" w:color="000000"/>
              <w:bottom w:val="nil"/>
              <w:right w:val="single" w:sz="4" w:space="0" w:color="000000"/>
            </w:tcBorders>
            <w:shd w:val="clear" w:color="auto" w:fill="CCFFFF"/>
            <w:vAlign w:val="center"/>
          </w:tcPr>
          <w:p w14:paraId="7A427488" w14:textId="77777777" w:rsidR="00111F1C" w:rsidRPr="00360D2C" w:rsidRDefault="00111F1C" w:rsidP="001616A7">
            <w:pPr>
              <w:spacing w:line="259" w:lineRule="auto"/>
              <w:ind w:left="92"/>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073" w:type="dxa"/>
            <w:vMerge w:val="restart"/>
            <w:tcBorders>
              <w:top w:val="single" w:sz="4" w:space="0" w:color="000000"/>
              <w:left w:val="single" w:sz="4" w:space="0" w:color="000000"/>
              <w:bottom w:val="nil"/>
              <w:right w:val="single" w:sz="4" w:space="0" w:color="000000"/>
            </w:tcBorders>
            <w:shd w:val="clear" w:color="auto" w:fill="CCFFFF"/>
            <w:vAlign w:val="center"/>
          </w:tcPr>
          <w:p w14:paraId="627D8E00" w14:textId="77777777" w:rsidR="00111F1C" w:rsidRPr="00360D2C" w:rsidRDefault="00111F1C" w:rsidP="001616A7">
            <w:pPr>
              <w:spacing w:line="259" w:lineRule="auto"/>
              <w:ind w:right="105"/>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09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5BD74F0" w14:textId="77777777" w:rsidR="00111F1C" w:rsidRPr="00360D2C" w:rsidRDefault="00111F1C" w:rsidP="001616A7">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23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03BD3FC" w14:textId="77777777" w:rsidR="00111F1C" w:rsidRPr="00360D2C" w:rsidRDefault="00111F1C" w:rsidP="001616A7">
            <w:pPr>
              <w:spacing w:line="259" w:lineRule="auto"/>
              <w:ind w:left="12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13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2403840" w14:textId="77777777" w:rsidR="00111F1C" w:rsidRPr="00360D2C" w:rsidRDefault="00111F1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92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4BAB097" w14:textId="77777777" w:rsidR="00111F1C" w:rsidRPr="00360D2C" w:rsidRDefault="00111F1C" w:rsidP="001616A7">
            <w:pPr>
              <w:spacing w:line="259" w:lineRule="auto"/>
              <w:ind w:right="97"/>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43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9155351" w14:textId="77777777" w:rsidR="00111F1C" w:rsidRPr="00360D2C" w:rsidRDefault="00111F1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808" w:type="dxa"/>
            <w:gridSpan w:val="2"/>
            <w:tcBorders>
              <w:top w:val="single" w:sz="4" w:space="0" w:color="000000"/>
              <w:left w:val="single" w:sz="4" w:space="0" w:color="000000"/>
              <w:bottom w:val="single" w:sz="4" w:space="0" w:color="000000"/>
              <w:right w:val="single" w:sz="4" w:space="0" w:color="000000"/>
            </w:tcBorders>
            <w:shd w:val="clear" w:color="auto" w:fill="CCFFFF"/>
          </w:tcPr>
          <w:p w14:paraId="222A28B0" w14:textId="77777777" w:rsidR="00111F1C" w:rsidRPr="00360D2C" w:rsidRDefault="00111F1C" w:rsidP="001616A7">
            <w:pPr>
              <w:spacing w:line="259" w:lineRule="auto"/>
              <w:ind w:left="86"/>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665" w:type="dxa"/>
            <w:vMerge w:val="restart"/>
            <w:tcBorders>
              <w:top w:val="single" w:sz="4" w:space="0" w:color="000000"/>
              <w:left w:val="single" w:sz="4" w:space="0" w:color="000000"/>
              <w:bottom w:val="nil"/>
              <w:right w:val="single" w:sz="4" w:space="0" w:color="000000"/>
            </w:tcBorders>
            <w:shd w:val="clear" w:color="auto" w:fill="CCFFFF"/>
            <w:vAlign w:val="center"/>
          </w:tcPr>
          <w:p w14:paraId="4667AEBF" w14:textId="77777777" w:rsidR="00111F1C" w:rsidRPr="00360D2C" w:rsidRDefault="00111F1C" w:rsidP="001616A7">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3CBA37E3" w14:textId="77777777" w:rsidTr="00DD330F">
        <w:trPr>
          <w:tblHeader/>
        </w:trPr>
        <w:tc>
          <w:tcPr>
            <w:tcW w:w="702" w:type="dxa"/>
            <w:vMerge/>
            <w:tcBorders>
              <w:top w:val="nil"/>
              <w:left w:val="single" w:sz="4" w:space="0" w:color="000000"/>
              <w:bottom w:val="single" w:sz="4" w:space="0" w:color="auto"/>
              <w:right w:val="single" w:sz="4" w:space="0" w:color="000000"/>
            </w:tcBorders>
          </w:tcPr>
          <w:p w14:paraId="43F78CE4" w14:textId="77777777" w:rsidR="00111F1C" w:rsidRPr="00360D2C" w:rsidRDefault="00111F1C" w:rsidP="001616A7">
            <w:pPr>
              <w:spacing w:after="160" w:line="259" w:lineRule="auto"/>
              <w:rPr>
                <w:rFonts w:asciiTheme="minorHAnsi" w:hAnsiTheme="minorHAnsi" w:cstheme="minorHAnsi"/>
                <w:sz w:val="22"/>
                <w:szCs w:val="22"/>
              </w:rPr>
            </w:pPr>
          </w:p>
        </w:tc>
        <w:tc>
          <w:tcPr>
            <w:tcW w:w="2073" w:type="dxa"/>
            <w:vMerge/>
            <w:tcBorders>
              <w:top w:val="nil"/>
              <w:left w:val="single" w:sz="4" w:space="0" w:color="000000"/>
              <w:bottom w:val="single" w:sz="4" w:space="0" w:color="auto"/>
              <w:right w:val="single" w:sz="4" w:space="0" w:color="000000"/>
            </w:tcBorders>
          </w:tcPr>
          <w:p w14:paraId="0AE4E8FD" w14:textId="77777777" w:rsidR="00111F1C" w:rsidRPr="00360D2C" w:rsidRDefault="00111F1C" w:rsidP="001616A7">
            <w:pPr>
              <w:spacing w:after="160" w:line="259" w:lineRule="auto"/>
              <w:rPr>
                <w:rFonts w:asciiTheme="minorHAnsi" w:hAnsiTheme="minorHAnsi" w:cstheme="minorHAnsi"/>
                <w:sz w:val="22"/>
                <w:szCs w:val="22"/>
              </w:rPr>
            </w:pPr>
          </w:p>
        </w:tc>
        <w:tc>
          <w:tcPr>
            <w:tcW w:w="3098" w:type="dxa"/>
            <w:vMerge/>
            <w:tcBorders>
              <w:top w:val="nil"/>
              <w:left w:val="single" w:sz="4" w:space="0" w:color="000000"/>
              <w:bottom w:val="single" w:sz="4" w:space="0" w:color="000000"/>
              <w:right w:val="single" w:sz="4" w:space="0" w:color="000000"/>
            </w:tcBorders>
          </w:tcPr>
          <w:p w14:paraId="0ACAE371" w14:textId="77777777" w:rsidR="00111F1C" w:rsidRPr="00360D2C" w:rsidRDefault="00111F1C" w:rsidP="001616A7">
            <w:pPr>
              <w:spacing w:after="160" w:line="259" w:lineRule="auto"/>
              <w:rPr>
                <w:rFonts w:asciiTheme="minorHAnsi" w:hAnsiTheme="minorHAnsi" w:cstheme="minorHAnsi"/>
                <w:sz w:val="22"/>
                <w:szCs w:val="22"/>
              </w:rPr>
            </w:pPr>
          </w:p>
        </w:tc>
        <w:tc>
          <w:tcPr>
            <w:tcW w:w="1239" w:type="dxa"/>
            <w:vMerge/>
            <w:tcBorders>
              <w:top w:val="nil"/>
              <w:left w:val="single" w:sz="4" w:space="0" w:color="000000"/>
              <w:bottom w:val="single" w:sz="4" w:space="0" w:color="auto"/>
              <w:right w:val="single" w:sz="4" w:space="0" w:color="000000"/>
            </w:tcBorders>
          </w:tcPr>
          <w:p w14:paraId="24841C00" w14:textId="77777777" w:rsidR="00111F1C" w:rsidRPr="00360D2C" w:rsidRDefault="00111F1C" w:rsidP="001616A7">
            <w:pPr>
              <w:spacing w:after="160" w:line="259" w:lineRule="auto"/>
              <w:rPr>
                <w:rFonts w:asciiTheme="minorHAnsi" w:hAnsiTheme="minorHAnsi" w:cstheme="minorHAnsi"/>
                <w:sz w:val="22"/>
                <w:szCs w:val="22"/>
              </w:rPr>
            </w:pPr>
          </w:p>
        </w:tc>
        <w:tc>
          <w:tcPr>
            <w:tcW w:w="1134" w:type="dxa"/>
            <w:vMerge/>
            <w:tcBorders>
              <w:top w:val="nil"/>
              <w:left w:val="single" w:sz="4" w:space="0" w:color="000000"/>
              <w:bottom w:val="single" w:sz="4" w:space="0" w:color="auto"/>
              <w:right w:val="single" w:sz="4" w:space="0" w:color="000000"/>
            </w:tcBorders>
          </w:tcPr>
          <w:p w14:paraId="7B32FD72" w14:textId="77777777" w:rsidR="00111F1C" w:rsidRPr="00360D2C" w:rsidRDefault="00111F1C" w:rsidP="001616A7">
            <w:pPr>
              <w:spacing w:after="160" w:line="259" w:lineRule="auto"/>
              <w:rPr>
                <w:rFonts w:asciiTheme="minorHAnsi" w:hAnsiTheme="minorHAnsi" w:cstheme="minorHAnsi"/>
                <w:sz w:val="22"/>
                <w:szCs w:val="22"/>
              </w:rPr>
            </w:pPr>
          </w:p>
        </w:tc>
        <w:tc>
          <w:tcPr>
            <w:tcW w:w="1925" w:type="dxa"/>
            <w:vMerge/>
            <w:tcBorders>
              <w:top w:val="nil"/>
              <w:left w:val="single" w:sz="4" w:space="0" w:color="000000"/>
              <w:bottom w:val="single" w:sz="4" w:space="0" w:color="auto"/>
              <w:right w:val="single" w:sz="4" w:space="0" w:color="000000"/>
            </w:tcBorders>
          </w:tcPr>
          <w:p w14:paraId="6E31E942" w14:textId="77777777" w:rsidR="00111F1C" w:rsidRPr="00360D2C" w:rsidRDefault="00111F1C" w:rsidP="001616A7">
            <w:pPr>
              <w:spacing w:after="160" w:line="259" w:lineRule="auto"/>
              <w:rPr>
                <w:rFonts w:asciiTheme="minorHAnsi" w:hAnsiTheme="minorHAnsi" w:cstheme="minorHAnsi"/>
                <w:sz w:val="22"/>
                <w:szCs w:val="22"/>
              </w:rPr>
            </w:pPr>
          </w:p>
        </w:tc>
        <w:tc>
          <w:tcPr>
            <w:tcW w:w="1432" w:type="dxa"/>
            <w:vMerge/>
            <w:tcBorders>
              <w:top w:val="nil"/>
              <w:left w:val="single" w:sz="4" w:space="0" w:color="000000"/>
              <w:bottom w:val="single" w:sz="4" w:space="0" w:color="auto"/>
              <w:right w:val="single" w:sz="4" w:space="0" w:color="000000"/>
            </w:tcBorders>
          </w:tcPr>
          <w:p w14:paraId="0BCE8A15" w14:textId="77777777" w:rsidR="00111F1C" w:rsidRPr="00360D2C" w:rsidRDefault="00111F1C" w:rsidP="001616A7">
            <w:pPr>
              <w:spacing w:after="160" w:line="259" w:lineRule="auto"/>
              <w:rPr>
                <w:rFonts w:asciiTheme="minorHAnsi" w:hAnsiTheme="minorHAnsi" w:cstheme="minorHAnsi"/>
                <w:sz w:val="22"/>
                <w:szCs w:val="22"/>
              </w:rPr>
            </w:pPr>
          </w:p>
        </w:tc>
        <w:tc>
          <w:tcPr>
            <w:tcW w:w="794" w:type="dxa"/>
            <w:tcBorders>
              <w:top w:val="single" w:sz="4" w:space="0" w:color="000000"/>
              <w:left w:val="single" w:sz="4" w:space="0" w:color="000000"/>
              <w:bottom w:val="single" w:sz="4" w:space="0" w:color="auto"/>
              <w:right w:val="single" w:sz="4" w:space="0" w:color="000000"/>
            </w:tcBorders>
            <w:shd w:val="clear" w:color="auto" w:fill="CCFFFF"/>
          </w:tcPr>
          <w:p w14:paraId="0D93F9E9" w14:textId="77777777" w:rsidR="00111F1C" w:rsidRPr="00360D2C" w:rsidRDefault="00111F1C" w:rsidP="001616A7">
            <w:pPr>
              <w:spacing w:line="259" w:lineRule="auto"/>
              <w:ind w:right="87"/>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1014" w:type="dxa"/>
            <w:tcBorders>
              <w:top w:val="single" w:sz="4" w:space="0" w:color="000000"/>
              <w:left w:val="single" w:sz="4" w:space="0" w:color="000000"/>
              <w:bottom w:val="single" w:sz="4" w:space="0" w:color="auto"/>
              <w:right w:val="single" w:sz="4" w:space="0" w:color="000000"/>
            </w:tcBorders>
            <w:shd w:val="clear" w:color="auto" w:fill="CCFFFF"/>
          </w:tcPr>
          <w:p w14:paraId="00E70E8E" w14:textId="77777777" w:rsidR="00111F1C" w:rsidRPr="00360D2C" w:rsidRDefault="00111F1C" w:rsidP="001616A7">
            <w:pPr>
              <w:spacing w:line="259" w:lineRule="auto"/>
              <w:ind w:right="98"/>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665" w:type="dxa"/>
            <w:vMerge/>
            <w:tcBorders>
              <w:top w:val="nil"/>
              <w:left w:val="single" w:sz="4" w:space="0" w:color="000000"/>
              <w:bottom w:val="single" w:sz="4" w:space="0" w:color="auto"/>
              <w:right w:val="single" w:sz="4" w:space="0" w:color="000000"/>
            </w:tcBorders>
          </w:tcPr>
          <w:p w14:paraId="3B2605D3" w14:textId="77777777" w:rsidR="00111F1C" w:rsidRPr="00360D2C" w:rsidRDefault="00111F1C" w:rsidP="001616A7">
            <w:pPr>
              <w:spacing w:after="160" w:line="259" w:lineRule="auto"/>
              <w:rPr>
                <w:rFonts w:asciiTheme="minorHAnsi" w:hAnsiTheme="minorHAnsi" w:cstheme="minorHAnsi"/>
                <w:sz w:val="22"/>
                <w:szCs w:val="22"/>
              </w:rPr>
            </w:pPr>
          </w:p>
        </w:tc>
      </w:tr>
      <w:tr w:rsidR="00DD330F" w:rsidRPr="00360D2C" w14:paraId="271784C4" w14:textId="77777777" w:rsidTr="002A10DF">
        <w:tc>
          <w:tcPr>
            <w:tcW w:w="702" w:type="dxa"/>
            <w:vMerge w:val="restart"/>
            <w:tcBorders>
              <w:top w:val="single" w:sz="4" w:space="0" w:color="auto"/>
              <w:left w:val="single" w:sz="4" w:space="0" w:color="auto"/>
              <w:bottom w:val="single" w:sz="4" w:space="0" w:color="auto"/>
              <w:right w:val="single" w:sz="4" w:space="0" w:color="auto"/>
            </w:tcBorders>
          </w:tcPr>
          <w:p w14:paraId="7F257BFC" w14:textId="397A4EA3" w:rsidR="00DD330F" w:rsidRPr="00360D2C" w:rsidRDefault="00DD330F"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45.1</w:t>
            </w:r>
          </w:p>
        </w:tc>
        <w:tc>
          <w:tcPr>
            <w:tcW w:w="2073" w:type="dxa"/>
            <w:vMerge w:val="restart"/>
            <w:tcBorders>
              <w:top w:val="single" w:sz="4" w:space="0" w:color="auto"/>
              <w:left w:val="single" w:sz="4" w:space="0" w:color="auto"/>
              <w:right w:val="single" w:sz="4" w:space="0" w:color="auto"/>
            </w:tcBorders>
          </w:tcPr>
          <w:p w14:paraId="5C127B71" w14:textId="6376D799" w:rsidR="00DD330F" w:rsidRPr="00360D2C" w:rsidRDefault="00DD330F"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EMM</w:t>
            </w:r>
          </w:p>
          <w:p w14:paraId="4C16727F" w14:textId="7722D4DC" w:rsidR="00DD330F" w:rsidRPr="00360D2C" w:rsidRDefault="00DD330F" w:rsidP="00C24DBB">
            <w:pPr>
              <w:spacing w:line="259" w:lineRule="auto"/>
              <w:rPr>
                <w:rFonts w:asciiTheme="minorHAnsi" w:hAnsiTheme="minorHAnsi" w:cstheme="minorHAnsi"/>
                <w:b/>
                <w:sz w:val="22"/>
                <w:szCs w:val="22"/>
              </w:rPr>
            </w:pPr>
            <w:r w:rsidRPr="00360D2C">
              <w:rPr>
                <w:rFonts w:asciiTheme="minorHAnsi" w:hAnsiTheme="minorHAnsi" w:cstheme="minorHAnsi"/>
                <w:b/>
                <w:sz w:val="22"/>
                <w:szCs w:val="22"/>
              </w:rPr>
              <w:t>(T4 – RTO 48 hours)</w:t>
            </w:r>
          </w:p>
          <w:p w14:paraId="143340D0" w14:textId="77777777" w:rsidR="00DD330F" w:rsidRPr="00360D2C" w:rsidRDefault="00DD330F" w:rsidP="00C24DBB">
            <w:pPr>
              <w:spacing w:after="160" w:line="259" w:lineRule="auto"/>
              <w:rPr>
                <w:rFonts w:asciiTheme="minorHAnsi" w:hAnsiTheme="minorHAnsi" w:cstheme="minorHAnsi"/>
                <w:sz w:val="22"/>
                <w:szCs w:val="22"/>
              </w:rPr>
            </w:pPr>
          </w:p>
        </w:tc>
        <w:tc>
          <w:tcPr>
            <w:tcW w:w="3098" w:type="dxa"/>
            <w:tcBorders>
              <w:top w:val="single" w:sz="4" w:space="0" w:color="000000"/>
              <w:left w:val="single" w:sz="4" w:space="0" w:color="auto"/>
              <w:bottom w:val="single" w:sz="4" w:space="0" w:color="000000"/>
              <w:right w:val="single" w:sz="4" w:space="0" w:color="000000"/>
            </w:tcBorders>
          </w:tcPr>
          <w:p w14:paraId="0D4A3AC4" w14:textId="77777777" w:rsidR="00DD330F" w:rsidRPr="00360D2C" w:rsidRDefault="00DD330F" w:rsidP="00C24DBB">
            <w:pPr>
              <w:spacing w:after="9"/>
              <w:ind w:right="620"/>
              <w:jc w:val="both"/>
              <w:rPr>
                <w:rFonts w:asciiTheme="minorHAnsi" w:hAnsiTheme="minorHAnsi" w:cstheme="minorHAnsi"/>
                <w:b/>
                <w:u w:val="single"/>
              </w:rPr>
            </w:pPr>
            <w:r w:rsidRPr="00360D2C">
              <w:rPr>
                <w:rFonts w:asciiTheme="minorHAnsi" w:hAnsiTheme="minorHAnsi" w:cstheme="minorHAnsi"/>
                <w:b/>
                <w:bCs/>
                <w:sz w:val="22"/>
                <w:szCs w:val="22"/>
                <w:u w:val="single"/>
              </w:rPr>
              <w:t>ITD SME</w:t>
            </w:r>
          </w:p>
          <w:p w14:paraId="526991E5" w14:textId="7933FFEF" w:rsidR="00DD330F" w:rsidRPr="00360D2C" w:rsidRDefault="00DD330F" w:rsidP="00C24DBB">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To test ping &amp; Telnet. </w:t>
            </w:r>
          </w:p>
          <w:p w14:paraId="5AEE6D22" w14:textId="77777777" w:rsidR="00DD330F" w:rsidRPr="00360D2C" w:rsidRDefault="00DD330F" w:rsidP="00C24DBB">
            <w:pPr>
              <w:spacing w:line="259" w:lineRule="auto"/>
              <w:rPr>
                <w:rFonts w:asciiTheme="minorHAnsi" w:hAnsiTheme="minorHAnsi" w:cstheme="minorHAnsi"/>
                <w:sz w:val="22"/>
                <w:szCs w:val="22"/>
              </w:rPr>
            </w:pPr>
          </w:p>
          <w:p w14:paraId="370ED243" w14:textId="68F84314" w:rsidR="00DD330F" w:rsidRPr="00360D2C" w:rsidRDefault="00DD330F" w:rsidP="00C24DBB">
            <w:pPr>
              <w:spacing w:line="259" w:lineRule="auto"/>
              <w:rPr>
                <w:rFonts w:asciiTheme="minorHAnsi" w:hAnsiTheme="minorHAnsi" w:cstheme="minorHAnsi"/>
                <w:b/>
                <w:bCs/>
                <w:i/>
                <w:iCs/>
                <w:sz w:val="22"/>
                <w:szCs w:val="22"/>
              </w:rPr>
            </w:pPr>
          </w:p>
          <w:p w14:paraId="4EA52689" w14:textId="07DD8E31" w:rsidR="00DD330F" w:rsidRPr="00360D2C" w:rsidRDefault="00DD330F" w:rsidP="00C24DBB">
            <w:pPr>
              <w:spacing w:line="259" w:lineRule="auto"/>
              <w:rPr>
                <w:rFonts w:asciiTheme="minorHAnsi" w:hAnsiTheme="minorHAnsi" w:cstheme="minorHAnsi"/>
              </w:rPr>
            </w:pPr>
          </w:p>
        </w:tc>
        <w:tc>
          <w:tcPr>
            <w:tcW w:w="1239" w:type="dxa"/>
            <w:tcBorders>
              <w:top w:val="single" w:sz="4" w:space="0" w:color="000000"/>
              <w:left w:val="single" w:sz="4" w:space="0" w:color="000000"/>
              <w:bottom w:val="single" w:sz="4" w:space="0" w:color="000000"/>
              <w:right w:val="single" w:sz="4" w:space="0" w:color="000000"/>
            </w:tcBorders>
          </w:tcPr>
          <w:p w14:paraId="30C43993" w14:textId="77777777" w:rsidR="00DD330F" w:rsidRPr="00360D2C" w:rsidRDefault="00DD330F" w:rsidP="00C24DBB">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4" w:type="dxa"/>
            <w:tcBorders>
              <w:top w:val="single" w:sz="4" w:space="0" w:color="000000"/>
              <w:left w:val="single" w:sz="4" w:space="0" w:color="000000"/>
              <w:bottom w:val="single" w:sz="4" w:space="0" w:color="000000"/>
              <w:right w:val="single" w:sz="4" w:space="0" w:color="000000"/>
            </w:tcBorders>
          </w:tcPr>
          <w:p w14:paraId="72E19424" w14:textId="77777777" w:rsidR="00DD330F" w:rsidRPr="00360D2C" w:rsidRDefault="00DD330F" w:rsidP="00C24DBB">
            <w:pPr>
              <w:spacing w:after="160" w:line="259" w:lineRule="auto"/>
              <w:rPr>
                <w:rFonts w:asciiTheme="minorHAnsi" w:hAnsiTheme="minorHAnsi" w:cstheme="minorHAnsi"/>
                <w:strike/>
                <w:sz w:val="22"/>
                <w:szCs w:val="22"/>
              </w:rPr>
            </w:pPr>
          </w:p>
        </w:tc>
        <w:tc>
          <w:tcPr>
            <w:tcW w:w="1925" w:type="dxa"/>
            <w:tcBorders>
              <w:top w:val="single" w:sz="4" w:space="0" w:color="000000"/>
              <w:left w:val="single" w:sz="4" w:space="0" w:color="000000"/>
              <w:bottom w:val="single" w:sz="4" w:space="0" w:color="000000"/>
              <w:right w:val="single" w:sz="4" w:space="0" w:color="000000"/>
            </w:tcBorders>
          </w:tcPr>
          <w:p w14:paraId="1DDE07F3" w14:textId="50EA075C" w:rsidR="00DD330F" w:rsidRPr="00360D2C" w:rsidRDefault="00DD330F" w:rsidP="00345193">
            <w:pPr>
              <w:spacing w:line="252" w:lineRule="auto"/>
              <w:ind w:right="141"/>
              <w:jc w:val="center"/>
              <w:rPr>
                <w:rFonts w:asciiTheme="minorHAnsi" w:eastAsia="Calibri" w:hAnsiTheme="minorHAnsi" w:cstheme="minorHAnsi"/>
                <w:b/>
                <w:sz w:val="22"/>
                <w:szCs w:val="22"/>
              </w:rPr>
            </w:pPr>
            <w:r w:rsidRPr="00360D2C">
              <w:rPr>
                <w:rFonts w:asciiTheme="minorHAnsi" w:eastAsia="Calibri" w:hAnsiTheme="minorHAnsi" w:cstheme="minorHAnsi"/>
                <w:b/>
                <w:sz w:val="22"/>
                <w:szCs w:val="22"/>
              </w:rPr>
              <w:t xml:space="preserve">Wan Al </w:t>
            </w:r>
            <w:proofErr w:type="spellStart"/>
            <w:r w:rsidRPr="00360D2C">
              <w:rPr>
                <w:rFonts w:asciiTheme="minorHAnsi" w:eastAsia="Calibri" w:hAnsiTheme="minorHAnsi" w:cstheme="minorHAnsi"/>
                <w:b/>
                <w:sz w:val="22"/>
                <w:szCs w:val="22"/>
              </w:rPr>
              <w:t>Hazimi</w:t>
            </w:r>
            <w:proofErr w:type="spellEnd"/>
            <w:r w:rsidRPr="00360D2C">
              <w:rPr>
                <w:rFonts w:asciiTheme="minorHAnsi" w:eastAsia="Calibri" w:hAnsiTheme="minorHAnsi" w:cstheme="minorHAnsi"/>
                <w:b/>
                <w:sz w:val="22"/>
                <w:szCs w:val="22"/>
              </w:rPr>
              <w:t xml:space="preserve"> Wan Hamzah</w:t>
            </w:r>
          </w:p>
          <w:p w14:paraId="69E3B5DD" w14:textId="3D293B60" w:rsidR="00DD330F" w:rsidRPr="00360D2C" w:rsidRDefault="00DD330F" w:rsidP="00345193">
            <w:pPr>
              <w:spacing w:line="252" w:lineRule="auto"/>
              <w:ind w:right="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IT Security</w:t>
            </w:r>
          </w:p>
          <w:p w14:paraId="5FC4CF27" w14:textId="4C289525" w:rsidR="00DD330F" w:rsidRPr="00360D2C" w:rsidRDefault="00DD330F" w:rsidP="00345193">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Pr="00360D2C">
              <w:rPr>
                <w:rFonts w:asciiTheme="minorHAnsi" w:eastAsia="Calibri" w:hAnsiTheme="minorHAnsi" w:cstheme="minorHAnsi"/>
                <w:b/>
                <w:bCs/>
                <w:i/>
                <w:iCs/>
                <w:sz w:val="22"/>
                <w:szCs w:val="22"/>
                <w:highlight w:val="lightGray"/>
              </w:rPr>
              <w:t>(</w:t>
            </w:r>
            <w:proofErr w:type="spellStart"/>
            <w:r w:rsidR="00F8492F">
              <w:rPr>
                <w:rFonts w:ascii="Calibri" w:eastAsia="Calibri" w:hAnsi="Calibri"/>
                <w:b/>
                <w:bCs/>
                <w:i/>
                <w:iCs/>
                <w:sz w:val="22"/>
                <w:szCs w:val="22"/>
                <w:highlight w:val="lightGray"/>
              </w:rPr>
              <w:t>Strateq</w:t>
            </w:r>
            <w:proofErr w:type="spellEnd"/>
            <w:r w:rsidR="00F8492F" w:rsidRPr="009E7C16">
              <w:rPr>
                <w:rFonts w:ascii="Calibri" w:eastAsia="Calibri" w:hAnsi="Calibri"/>
                <w:b/>
                <w:bCs/>
                <w:i/>
                <w:iCs/>
                <w:sz w:val="22"/>
                <w:szCs w:val="22"/>
                <w:highlight w:val="lightGray"/>
              </w:rPr>
              <w:t>)</w:t>
            </w:r>
          </w:p>
          <w:p w14:paraId="4BE43E75" w14:textId="77777777" w:rsidR="00DD330F" w:rsidRPr="00360D2C" w:rsidRDefault="00DD330F" w:rsidP="00345193">
            <w:pPr>
              <w:spacing w:line="259" w:lineRule="auto"/>
              <w:ind w:right="2"/>
              <w:jc w:val="center"/>
              <w:rPr>
                <w:rFonts w:asciiTheme="minorHAnsi" w:hAnsiTheme="minorHAnsi" w:cstheme="minorHAnsi"/>
                <w:b/>
                <w:sz w:val="22"/>
                <w:szCs w:val="22"/>
                <w:highlight w:val="yellow"/>
              </w:rPr>
            </w:pPr>
          </w:p>
        </w:tc>
        <w:tc>
          <w:tcPr>
            <w:tcW w:w="1432" w:type="dxa"/>
            <w:tcBorders>
              <w:top w:val="single" w:sz="4" w:space="0" w:color="000000"/>
              <w:left w:val="single" w:sz="4" w:space="0" w:color="000000"/>
              <w:bottom w:val="single" w:sz="4" w:space="0" w:color="000000"/>
              <w:right w:val="single" w:sz="4" w:space="0" w:color="auto"/>
            </w:tcBorders>
          </w:tcPr>
          <w:p w14:paraId="4BC86764" w14:textId="71D79B60" w:rsidR="00DD330F" w:rsidRPr="00360D2C" w:rsidRDefault="00DD330F" w:rsidP="00345193">
            <w:pPr>
              <w:spacing w:line="252" w:lineRule="auto"/>
              <w:ind w:right="2"/>
              <w:jc w:val="center"/>
              <w:rPr>
                <w:rFonts w:asciiTheme="minorHAnsi" w:eastAsia="Calibri" w:hAnsiTheme="minorHAnsi" w:cstheme="minorHAnsi"/>
                <w:b/>
                <w:sz w:val="22"/>
                <w:szCs w:val="22"/>
              </w:rPr>
            </w:pPr>
            <w:proofErr w:type="spellStart"/>
            <w:r w:rsidRPr="00360D2C">
              <w:rPr>
                <w:rFonts w:asciiTheme="minorHAnsi" w:eastAsia="Calibri" w:hAnsiTheme="minorHAnsi" w:cstheme="minorHAnsi"/>
                <w:b/>
                <w:sz w:val="22"/>
                <w:szCs w:val="22"/>
              </w:rPr>
              <w:t>Nursuraya</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Halisha</w:t>
            </w:r>
            <w:proofErr w:type="spellEnd"/>
            <w:r w:rsidRPr="00360D2C">
              <w:rPr>
                <w:rFonts w:asciiTheme="minorHAnsi" w:eastAsia="Calibri" w:hAnsiTheme="minorHAnsi" w:cstheme="minorHAnsi"/>
                <w:b/>
                <w:sz w:val="22"/>
                <w:szCs w:val="22"/>
              </w:rPr>
              <w:t xml:space="preserve"> Abd Malek</w:t>
            </w:r>
          </w:p>
          <w:p w14:paraId="62333733" w14:textId="7770B958" w:rsidR="00DD330F" w:rsidRPr="00360D2C" w:rsidRDefault="00DD330F" w:rsidP="00345193">
            <w:pPr>
              <w:spacing w:line="252" w:lineRule="auto"/>
              <w:ind w:right="2"/>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IT Security</w:t>
            </w:r>
          </w:p>
          <w:p w14:paraId="61D9917E" w14:textId="191264C9" w:rsidR="00DD330F" w:rsidRPr="00360D2C" w:rsidRDefault="00DD330F" w:rsidP="00345193">
            <w:pPr>
              <w:spacing w:line="252" w:lineRule="auto"/>
              <w:ind w:right="47"/>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r w:rsidRPr="00360D2C">
              <w:rPr>
                <w:rFonts w:asciiTheme="minorHAnsi" w:eastAsia="Calibri" w:hAnsiTheme="minorHAnsi" w:cstheme="minorHAnsi"/>
                <w:sz w:val="22"/>
                <w:szCs w:val="22"/>
              </w:rPr>
              <w:br/>
            </w:r>
            <w:r w:rsidR="00F8492F" w:rsidRPr="009E7C16">
              <w:rPr>
                <w:rFonts w:ascii="Calibri" w:eastAsia="Calibri" w:hAnsi="Calibri"/>
                <w:b/>
                <w:bCs/>
                <w:i/>
                <w:iCs/>
                <w:sz w:val="22"/>
                <w:szCs w:val="22"/>
                <w:highlight w:val="lightGray"/>
              </w:rPr>
              <w:t>(</w:t>
            </w:r>
            <w:proofErr w:type="spellStart"/>
            <w:r w:rsidR="00F8492F">
              <w:rPr>
                <w:rFonts w:ascii="Calibri" w:eastAsia="Calibri" w:hAnsi="Calibri"/>
                <w:b/>
                <w:bCs/>
                <w:i/>
                <w:iCs/>
                <w:sz w:val="22"/>
                <w:szCs w:val="22"/>
                <w:highlight w:val="lightGray"/>
              </w:rPr>
              <w:t>Strateq</w:t>
            </w:r>
            <w:proofErr w:type="spellEnd"/>
            <w:r w:rsidR="00F8492F" w:rsidRPr="009E7C16">
              <w:rPr>
                <w:rFonts w:ascii="Calibri" w:eastAsia="Calibri" w:hAnsi="Calibri"/>
                <w:b/>
                <w:bCs/>
                <w:i/>
                <w:iCs/>
                <w:sz w:val="22"/>
                <w:szCs w:val="22"/>
                <w:highlight w:val="lightGray"/>
              </w:rPr>
              <w:t>)</w:t>
            </w:r>
          </w:p>
          <w:p w14:paraId="096FF862" w14:textId="6E37E729" w:rsidR="00DD330F" w:rsidRPr="00360D2C" w:rsidRDefault="00DD330F" w:rsidP="00345193">
            <w:pPr>
              <w:spacing w:line="259" w:lineRule="auto"/>
              <w:ind w:left="14"/>
              <w:jc w:val="center"/>
              <w:rPr>
                <w:rFonts w:asciiTheme="minorHAnsi" w:hAnsiTheme="minorHAnsi" w:cstheme="minorHAnsi"/>
                <w:b/>
                <w:sz w:val="22"/>
                <w:szCs w:val="22"/>
                <w:highlight w:val="yellow"/>
              </w:rPr>
            </w:pPr>
          </w:p>
        </w:tc>
        <w:tc>
          <w:tcPr>
            <w:tcW w:w="794" w:type="dxa"/>
            <w:tcBorders>
              <w:top w:val="single" w:sz="4" w:space="0" w:color="auto"/>
              <w:left w:val="single" w:sz="4" w:space="0" w:color="auto"/>
              <w:bottom w:val="single" w:sz="4" w:space="0" w:color="auto"/>
              <w:right w:val="single" w:sz="4" w:space="0" w:color="auto"/>
            </w:tcBorders>
          </w:tcPr>
          <w:p w14:paraId="27987B3B" w14:textId="335949CF" w:rsidR="00DD330F" w:rsidRPr="00360D2C" w:rsidRDefault="00DD330F"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1014" w:type="dxa"/>
            <w:tcBorders>
              <w:top w:val="single" w:sz="4" w:space="0" w:color="auto"/>
              <w:left w:val="single" w:sz="4" w:space="0" w:color="auto"/>
              <w:bottom w:val="single" w:sz="4" w:space="0" w:color="auto"/>
              <w:right w:val="single" w:sz="4" w:space="0" w:color="auto"/>
            </w:tcBorders>
          </w:tcPr>
          <w:p w14:paraId="1FBC3FAE" w14:textId="31343881" w:rsidR="00DD330F" w:rsidRPr="00360D2C" w:rsidRDefault="00DD330F" w:rsidP="008602AC">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65" w:type="dxa"/>
            <w:tcBorders>
              <w:top w:val="single" w:sz="4" w:space="0" w:color="auto"/>
              <w:left w:val="single" w:sz="4" w:space="0" w:color="auto"/>
              <w:bottom w:val="single" w:sz="4" w:space="0" w:color="auto"/>
              <w:right w:val="single" w:sz="4" w:space="0" w:color="auto"/>
            </w:tcBorders>
          </w:tcPr>
          <w:p w14:paraId="13E3C75C" w14:textId="237876A2" w:rsidR="00DD330F" w:rsidRPr="00360D2C" w:rsidRDefault="00DD330F"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Proceed after Step #35.8</w:t>
            </w:r>
          </w:p>
          <w:p w14:paraId="2463E366" w14:textId="5ECD8A14" w:rsidR="00DD330F" w:rsidRPr="00360D2C" w:rsidRDefault="00DD330F" w:rsidP="00C24DBB">
            <w:pPr>
              <w:spacing w:after="1" w:line="239" w:lineRule="auto"/>
              <w:ind w:left="10"/>
              <w:rPr>
                <w:rFonts w:asciiTheme="minorHAnsi" w:hAnsiTheme="minorHAnsi" w:cstheme="minorHAnsi"/>
                <w:sz w:val="22"/>
                <w:szCs w:val="22"/>
              </w:rPr>
            </w:pPr>
            <w:r w:rsidRPr="00360D2C">
              <w:rPr>
                <w:rFonts w:asciiTheme="minorHAnsi" w:hAnsiTheme="minorHAnsi" w:cstheme="minorHAnsi"/>
                <w:sz w:val="22"/>
                <w:szCs w:val="22"/>
              </w:rPr>
              <w:t>(Bring Up EMM)</w:t>
            </w:r>
          </w:p>
        </w:tc>
      </w:tr>
      <w:tr w:rsidR="00DD330F" w:rsidRPr="00360D2C" w14:paraId="671BCEE5" w14:textId="77777777" w:rsidTr="002A10DF">
        <w:tc>
          <w:tcPr>
            <w:tcW w:w="702" w:type="dxa"/>
            <w:vMerge/>
            <w:tcBorders>
              <w:top w:val="single" w:sz="4" w:space="0" w:color="auto"/>
              <w:left w:val="single" w:sz="4" w:space="0" w:color="auto"/>
              <w:bottom w:val="single" w:sz="4" w:space="0" w:color="auto"/>
              <w:right w:val="single" w:sz="4" w:space="0" w:color="auto"/>
            </w:tcBorders>
          </w:tcPr>
          <w:p w14:paraId="7C97F620" w14:textId="77777777" w:rsidR="00DD330F" w:rsidRPr="00360D2C" w:rsidRDefault="00DD330F" w:rsidP="00DD330F">
            <w:pPr>
              <w:spacing w:after="160" w:line="259" w:lineRule="auto"/>
              <w:rPr>
                <w:rFonts w:asciiTheme="minorHAnsi" w:hAnsiTheme="minorHAnsi" w:cstheme="minorHAnsi"/>
                <w:sz w:val="22"/>
                <w:szCs w:val="22"/>
              </w:rPr>
            </w:pPr>
          </w:p>
        </w:tc>
        <w:tc>
          <w:tcPr>
            <w:tcW w:w="2073" w:type="dxa"/>
            <w:vMerge/>
            <w:tcBorders>
              <w:left w:val="single" w:sz="4" w:space="0" w:color="auto"/>
              <w:bottom w:val="single" w:sz="4" w:space="0" w:color="auto"/>
              <w:right w:val="single" w:sz="4" w:space="0" w:color="auto"/>
            </w:tcBorders>
          </w:tcPr>
          <w:p w14:paraId="6CCA1DB0" w14:textId="77777777" w:rsidR="00DD330F" w:rsidRPr="00360D2C" w:rsidRDefault="00DD330F" w:rsidP="00DD330F">
            <w:pPr>
              <w:spacing w:line="259" w:lineRule="auto"/>
              <w:rPr>
                <w:rFonts w:asciiTheme="minorHAnsi" w:hAnsiTheme="minorHAnsi" w:cstheme="minorHAnsi"/>
                <w:b/>
                <w:sz w:val="22"/>
                <w:szCs w:val="22"/>
              </w:rPr>
            </w:pPr>
          </w:p>
        </w:tc>
        <w:tc>
          <w:tcPr>
            <w:tcW w:w="3098" w:type="dxa"/>
            <w:tcBorders>
              <w:top w:val="single" w:sz="4" w:space="0" w:color="000000"/>
              <w:left w:val="single" w:sz="4" w:space="0" w:color="auto"/>
              <w:bottom w:val="single" w:sz="4" w:space="0" w:color="000000"/>
              <w:right w:val="single" w:sz="4" w:space="0" w:color="000000"/>
            </w:tcBorders>
          </w:tcPr>
          <w:p w14:paraId="20E1D0B7" w14:textId="2B774AD1" w:rsidR="00DD330F" w:rsidRPr="00360D2C" w:rsidRDefault="00DD330F" w:rsidP="00DD330F">
            <w:pPr>
              <w:spacing w:after="9"/>
              <w:ind w:right="620"/>
              <w:jc w:val="both"/>
              <w:rPr>
                <w:rFonts w:asciiTheme="minorHAnsi" w:hAnsiTheme="minorHAnsi" w:cstheme="minorHAnsi"/>
                <w:b/>
                <w:bCs/>
                <w:sz w:val="22"/>
                <w:szCs w:val="22"/>
                <w:u w:val="single"/>
              </w:rPr>
            </w:pPr>
            <w:r w:rsidRPr="00360D2C">
              <w:rPr>
                <w:rFonts w:asciiTheme="minorHAnsi" w:hAnsiTheme="minorHAnsi" w:cstheme="minorHAnsi"/>
                <w:b/>
                <w:bCs/>
                <w:sz w:val="22"/>
                <w:szCs w:val="22"/>
                <w:u w:val="single"/>
              </w:rPr>
              <w:t>Business User:</w:t>
            </w:r>
          </w:p>
        </w:tc>
        <w:tc>
          <w:tcPr>
            <w:tcW w:w="1239" w:type="dxa"/>
            <w:tcBorders>
              <w:top w:val="single" w:sz="4" w:space="0" w:color="000000"/>
              <w:left w:val="single" w:sz="4" w:space="0" w:color="000000"/>
              <w:bottom w:val="single" w:sz="4" w:space="0" w:color="000000"/>
              <w:right w:val="single" w:sz="4" w:space="0" w:color="000000"/>
            </w:tcBorders>
          </w:tcPr>
          <w:p w14:paraId="1210C5FD" w14:textId="02E27255" w:rsidR="00DD330F" w:rsidRPr="00360D2C" w:rsidRDefault="00DD330F" w:rsidP="00DD330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34" w:type="dxa"/>
            <w:tcBorders>
              <w:top w:val="single" w:sz="4" w:space="0" w:color="000000"/>
              <w:left w:val="single" w:sz="4" w:space="0" w:color="000000"/>
              <w:bottom w:val="single" w:sz="4" w:space="0" w:color="000000"/>
              <w:right w:val="single" w:sz="4" w:space="0" w:color="000000"/>
            </w:tcBorders>
          </w:tcPr>
          <w:p w14:paraId="288835A8" w14:textId="77777777" w:rsidR="00DD330F" w:rsidRPr="00360D2C" w:rsidRDefault="00DD330F" w:rsidP="00DD330F">
            <w:pPr>
              <w:spacing w:after="160" w:line="259" w:lineRule="auto"/>
              <w:rPr>
                <w:rFonts w:asciiTheme="minorHAnsi" w:hAnsiTheme="minorHAnsi" w:cstheme="minorHAnsi"/>
                <w:strike/>
                <w:sz w:val="22"/>
                <w:szCs w:val="22"/>
              </w:rPr>
            </w:pPr>
          </w:p>
        </w:tc>
        <w:tc>
          <w:tcPr>
            <w:tcW w:w="3357" w:type="dxa"/>
            <w:gridSpan w:val="2"/>
            <w:tcBorders>
              <w:top w:val="single" w:sz="4" w:space="0" w:color="000000"/>
              <w:left w:val="single" w:sz="4" w:space="0" w:color="000000"/>
              <w:bottom w:val="single" w:sz="4" w:space="0" w:color="000000"/>
              <w:right w:val="single" w:sz="4" w:space="0" w:color="auto"/>
            </w:tcBorders>
            <w:vAlign w:val="center"/>
          </w:tcPr>
          <w:p w14:paraId="068B2F01" w14:textId="649D61C4" w:rsidR="00DD330F" w:rsidRPr="00360D2C" w:rsidRDefault="00DD330F" w:rsidP="00DD330F">
            <w:pPr>
              <w:spacing w:line="252" w:lineRule="auto"/>
              <w:ind w:right="141"/>
              <w:jc w:val="center"/>
              <w:rPr>
                <w:rFonts w:asciiTheme="minorHAnsi" w:eastAsia="Calibri" w:hAnsiTheme="minorHAnsi" w:cstheme="minorHAnsi"/>
                <w:b/>
                <w:sz w:val="22"/>
                <w:szCs w:val="22"/>
              </w:rPr>
            </w:pPr>
            <w:r w:rsidRPr="00360D2C">
              <w:rPr>
                <w:rFonts w:asciiTheme="minorHAnsi" w:hAnsiTheme="minorHAnsi" w:cstheme="minorHAnsi"/>
                <w:b/>
                <w:sz w:val="22"/>
                <w:szCs w:val="22"/>
              </w:rPr>
              <w:t>DBD</w:t>
            </w:r>
          </w:p>
        </w:tc>
        <w:tc>
          <w:tcPr>
            <w:tcW w:w="794" w:type="dxa"/>
            <w:tcBorders>
              <w:top w:val="single" w:sz="4" w:space="0" w:color="auto"/>
              <w:left w:val="single" w:sz="4" w:space="0" w:color="auto"/>
              <w:bottom w:val="single" w:sz="4" w:space="0" w:color="auto"/>
              <w:right w:val="single" w:sz="4" w:space="0" w:color="auto"/>
            </w:tcBorders>
          </w:tcPr>
          <w:p w14:paraId="2496DF34" w14:textId="6617DA68" w:rsidR="00DD330F" w:rsidRPr="00360D2C" w:rsidRDefault="00DD330F" w:rsidP="00DD330F">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05:30</w:t>
            </w:r>
          </w:p>
        </w:tc>
        <w:tc>
          <w:tcPr>
            <w:tcW w:w="1014" w:type="dxa"/>
            <w:tcBorders>
              <w:top w:val="single" w:sz="4" w:space="0" w:color="auto"/>
              <w:left w:val="single" w:sz="4" w:space="0" w:color="auto"/>
              <w:bottom w:val="single" w:sz="4" w:space="0" w:color="auto"/>
              <w:right w:val="single" w:sz="4" w:space="0" w:color="auto"/>
            </w:tcBorders>
          </w:tcPr>
          <w:p w14:paraId="4AFD9D50" w14:textId="1D2282F0" w:rsidR="00DD330F" w:rsidRPr="00360D2C" w:rsidRDefault="00DD330F" w:rsidP="00DD330F">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07:30</w:t>
            </w:r>
          </w:p>
        </w:tc>
        <w:tc>
          <w:tcPr>
            <w:tcW w:w="1665" w:type="dxa"/>
            <w:tcBorders>
              <w:top w:val="single" w:sz="4" w:space="0" w:color="auto"/>
              <w:left w:val="single" w:sz="4" w:space="0" w:color="auto"/>
              <w:bottom w:val="single" w:sz="4" w:space="0" w:color="auto"/>
              <w:right w:val="single" w:sz="4" w:space="0" w:color="auto"/>
            </w:tcBorders>
          </w:tcPr>
          <w:p w14:paraId="7E88F494" w14:textId="77777777" w:rsidR="00DD330F" w:rsidRPr="00360D2C" w:rsidRDefault="00DD330F" w:rsidP="00DD330F">
            <w:pPr>
              <w:spacing w:after="1" w:line="239" w:lineRule="auto"/>
              <w:ind w:left="10"/>
              <w:rPr>
                <w:rFonts w:asciiTheme="minorHAnsi" w:hAnsiTheme="minorHAnsi" w:cstheme="minorHAnsi"/>
                <w:sz w:val="22"/>
                <w:szCs w:val="22"/>
              </w:rPr>
            </w:pPr>
          </w:p>
        </w:tc>
      </w:tr>
    </w:tbl>
    <w:p w14:paraId="091C045F" w14:textId="77777777" w:rsidR="00800421" w:rsidRPr="00360D2C" w:rsidRDefault="00800421" w:rsidP="00800421">
      <w:pPr>
        <w:rPr>
          <w:rFonts w:asciiTheme="minorHAnsi" w:hAnsiTheme="minorHAnsi" w:cstheme="minorHAnsi"/>
        </w:rPr>
      </w:pPr>
    </w:p>
    <w:p w14:paraId="352FD6D9" w14:textId="77777777" w:rsidR="000E287D" w:rsidRPr="00360D2C" w:rsidRDefault="000E287D">
      <w:pPr>
        <w:spacing w:after="160" w:line="259" w:lineRule="auto"/>
        <w:rPr>
          <w:rFonts w:asciiTheme="minorHAnsi" w:hAnsiTheme="minorHAnsi" w:cstheme="minorHAnsi"/>
        </w:rPr>
      </w:pPr>
      <w:r w:rsidRPr="00360D2C">
        <w:rPr>
          <w:rFonts w:asciiTheme="minorHAnsi" w:hAnsiTheme="minorHAnsi" w:cstheme="minorHAnsi"/>
        </w:rPr>
        <w:br w:type="page"/>
      </w:r>
    </w:p>
    <w:p w14:paraId="62143C01" w14:textId="3A817E78" w:rsidR="003F602D" w:rsidRPr="00D80772" w:rsidRDefault="00054713" w:rsidP="00C60E44">
      <w:pPr>
        <w:pStyle w:val="Heading2"/>
      </w:pPr>
      <w:bookmarkStart w:id="52" w:name="_Toc106208421"/>
      <w:r w:rsidRPr="00D80772">
        <w:lastRenderedPageBreak/>
        <w:t>BATCH RUN @ DR, STRATEQ</w:t>
      </w:r>
      <w:bookmarkEnd w:id="52"/>
    </w:p>
    <w:p w14:paraId="3A0E5783" w14:textId="77777777" w:rsidR="00054713" w:rsidRPr="00054713" w:rsidRDefault="00054713" w:rsidP="00054713"/>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15076"/>
      </w:tblGrid>
      <w:tr w:rsidR="003F602D" w:rsidRPr="00360D2C" w14:paraId="180B3E45" w14:textId="77777777" w:rsidTr="002A10DF">
        <w:trPr>
          <w:trHeight w:val="2153"/>
        </w:trPr>
        <w:tc>
          <w:tcPr>
            <w:tcW w:w="15076"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D4ECE9A" w14:textId="77777777" w:rsidR="003F602D" w:rsidRPr="00360D2C" w:rsidRDefault="003F602D" w:rsidP="00B33C08">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DISASTER RECOVERY LIVE RUN</w:t>
            </w:r>
          </w:p>
          <w:p w14:paraId="1358B46D" w14:textId="77777777" w:rsidR="003F602D" w:rsidRPr="00360D2C" w:rsidRDefault="003F602D" w:rsidP="00B33C08">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FOR CRITICAL BUSINESS FUNCTIONS (CBF) via Replicated Volume</w:t>
            </w:r>
          </w:p>
          <w:p w14:paraId="4D0E8234" w14:textId="77777777" w:rsidR="003F602D" w:rsidRPr="00360D2C" w:rsidRDefault="003F602D" w:rsidP="00B33C08">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ACTIVITY – BATCH RUN</w:t>
            </w:r>
          </w:p>
          <w:p w14:paraId="40A5DF1B" w14:textId="77777777" w:rsidR="003F602D" w:rsidRPr="00360D2C" w:rsidRDefault="003F602D" w:rsidP="00B33C08">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Date:  17/06/2022(Friday)</w:t>
            </w:r>
          </w:p>
          <w:p w14:paraId="366CDCF6" w14:textId="23896037" w:rsidR="003F602D" w:rsidRPr="00360D2C" w:rsidRDefault="003F602D" w:rsidP="00B33C08">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Time: 04:30 – 1</w:t>
            </w:r>
            <w:r w:rsidR="001866AF">
              <w:rPr>
                <w:rFonts w:asciiTheme="minorHAnsi" w:hAnsiTheme="minorHAnsi" w:cstheme="minorHAnsi"/>
                <w:b/>
                <w:bCs/>
                <w:sz w:val="22"/>
                <w:szCs w:val="22"/>
              </w:rPr>
              <w:t>5</w:t>
            </w:r>
            <w:r w:rsidRPr="00360D2C">
              <w:rPr>
                <w:rFonts w:asciiTheme="minorHAnsi" w:hAnsiTheme="minorHAnsi" w:cstheme="minorHAnsi"/>
                <w:b/>
                <w:bCs/>
                <w:sz w:val="22"/>
                <w:szCs w:val="22"/>
              </w:rPr>
              <w:t>:00</w:t>
            </w:r>
          </w:p>
          <w:p w14:paraId="09658E28" w14:textId="77777777" w:rsidR="003F602D" w:rsidRPr="00360D2C" w:rsidRDefault="003F602D" w:rsidP="00B33C08">
            <w:pPr>
              <w:spacing w:line="259" w:lineRule="auto"/>
              <w:ind w:left="1"/>
              <w:jc w:val="center"/>
              <w:rPr>
                <w:rFonts w:asciiTheme="minorHAnsi" w:hAnsiTheme="minorHAnsi" w:cstheme="minorHAnsi"/>
                <w:sz w:val="22"/>
                <w:szCs w:val="22"/>
              </w:rPr>
            </w:pPr>
            <w:r w:rsidRPr="00360D2C">
              <w:rPr>
                <w:rFonts w:asciiTheme="minorHAnsi" w:hAnsiTheme="minorHAnsi" w:cstheme="minorHAnsi"/>
                <w:b/>
                <w:bCs/>
                <w:sz w:val="22"/>
                <w:szCs w:val="22"/>
              </w:rPr>
              <w:t>Venue: refer to the list of venue (first page)</w:t>
            </w:r>
          </w:p>
        </w:tc>
      </w:tr>
    </w:tbl>
    <w:p w14:paraId="02609737" w14:textId="77777777" w:rsidR="003F602D" w:rsidRPr="00360D2C" w:rsidRDefault="003F602D" w:rsidP="003F602D">
      <w:pPr>
        <w:rPr>
          <w:rFonts w:asciiTheme="minorHAnsi" w:hAnsiTheme="minorHAnsi" w:cstheme="minorHAnsi"/>
        </w:rPr>
      </w:pPr>
    </w:p>
    <w:tbl>
      <w:tblPr>
        <w:tblStyle w:val="TableGrid0"/>
        <w:tblW w:w="15114" w:type="dxa"/>
        <w:tblInd w:w="-899" w:type="dxa"/>
        <w:tblLayout w:type="fixed"/>
        <w:tblCellMar>
          <w:top w:w="7" w:type="dxa"/>
          <w:left w:w="96" w:type="dxa"/>
          <w:right w:w="54" w:type="dxa"/>
        </w:tblCellMar>
        <w:tblLook w:val="04A0" w:firstRow="1" w:lastRow="0" w:firstColumn="1" w:lastColumn="0" w:noHBand="0" w:noVBand="1"/>
      </w:tblPr>
      <w:tblGrid>
        <w:gridCol w:w="6024"/>
        <w:gridCol w:w="2880"/>
        <w:gridCol w:w="3238"/>
        <w:gridCol w:w="2972"/>
      </w:tblGrid>
      <w:tr w:rsidR="003F602D" w:rsidRPr="00360D2C" w14:paraId="46FEF412" w14:textId="77777777" w:rsidTr="002A10DF">
        <w:trPr>
          <w:trHeight w:val="436"/>
        </w:trPr>
        <w:tc>
          <w:tcPr>
            <w:tcW w:w="6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95CAA8" w14:textId="77777777" w:rsidR="003F602D" w:rsidRPr="00360D2C" w:rsidRDefault="003F602D" w:rsidP="00B33C08">
            <w:pPr>
              <w:rPr>
                <w:rFonts w:asciiTheme="minorHAnsi" w:hAnsiTheme="minorHAnsi" w:cstheme="minorHAnsi"/>
                <w:b/>
                <w:bCs/>
                <w:sz w:val="22"/>
                <w:szCs w:val="22"/>
              </w:rPr>
            </w:pPr>
            <w:r w:rsidRPr="00360D2C">
              <w:rPr>
                <w:rFonts w:asciiTheme="minorHAnsi" w:hAnsiTheme="minorHAnsi" w:cstheme="minorHAnsi"/>
                <w:b/>
                <w:bCs/>
                <w:sz w:val="22"/>
                <w:szCs w:val="22"/>
              </w:rPr>
              <w:t xml:space="preserve">Handover DR </w:t>
            </w:r>
            <w:proofErr w:type="spellStart"/>
            <w:r w:rsidRPr="00360D2C">
              <w:rPr>
                <w:rFonts w:asciiTheme="minorHAnsi" w:hAnsiTheme="minorHAnsi" w:cstheme="minorHAnsi"/>
                <w:b/>
                <w:bCs/>
                <w:sz w:val="22"/>
                <w:szCs w:val="22"/>
              </w:rPr>
              <w:t>Strateq</w:t>
            </w:r>
            <w:proofErr w:type="spellEnd"/>
            <w:r w:rsidRPr="00360D2C">
              <w:rPr>
                <w:rFonts w:asciiTheme="minorHAnsi" w:hAnsiTheme="minorHAnsi" w:cstheme="minorHAnsi"/>
                <w:b/>
                <w:bCs/>
                <w:sz w:val="22"/>
                <w:szCs w:val="22"/>
              </w:rPr>
              <w:t xml:space="preserve"> System to ‘ITD SME for Batch </w:t>
            </w:r>
          </w:p>
          <w:p w14:paraId="638C7948" w14:textId="77777777" w:rsidR="003F602D" w:rsidRPr="00360D2C" w:rsidRDefault="003F602D" w:rsidP="00B33C08">
            <w:pPr>
              <w:spacing w:line="259" w:lineRule="auto"/>
              <w:ind w:right="43"/>
              <w:rPr>
                <w:rFonts w:asciiTheme="minorHAnsi" w:hAnsiTheme="minorHAnsi" w:cstheme="minorHAnsi"/>
                <w:b/>
                <w:sz w:val="22"/>
                <w:szCs w:val="22"/>
              </w:rPr>
            </w:pPr>
            <w:r w:rsidRPr="00360D2C">
              <w:rPr>
                <w:rFonts w:asciiTheme="minorHAnsi" w:hAnsiTheme="minorHAnsi" w:cstheme="minorHAnsi"/>
                <w:b/>
                <w:bCs/>
                <w:sz w:val="22"/>
                <w:szCs w:val="22"/>
              </w:rPr>
              <w:t xml:space="preserve">Runs Team‘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F159F5E" w14:textId="77777777" w:rsidR="003F602D" w:rsidRPr="00360D2C" w:rsidRDefault="003F602D" w:rsidP="00B33C08">
            <w:pPr>
              <w:spacing w:after="32" w:line="239" w:lineRule="auto"/>
              <w:ind w:left="67" w:right="67"/>
              <w:jc w:val="center"/>
              <w:rPr>
                <w:rFonts w:asciiTheme="minorHAnsi" w:hAnsiTheme="minorHAnsi" w:cstheme="minorHAnsi"/>
                <w:sz w:val="22"/>
                <w:szCs w:val="22"/>
              </w:rPr>
            </w:pPr>
            <w:r w:rsidRPr="00360D2C">
              <w:rPr>
                <w:rFonts w:asciiTheme="minorHAnsi" w:hAnsiTheme="minorHAnsi" w:cstheme="minorHAnsi"/>
                <w:b/>
                <w:sz w:val="22"/>
                <w:szCs w:val="22"/>
              </w:rPr>
              <w:t xml:space="preserve">Batch Run for System: </w:t>
            </w: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E6018CB" w14:textId="5BD8768C" w:rsidR="003F602D" w:rsidRPr="00360D2C" w:rsidRDefault="002E70C5" w:rsidP="00B33C08">
            <w:pPr>
              <w:spacing w:after="9" w:line="259" w:lineRule="auto"/>
              <w:rPr>
                <w:rFonts w:asciiTheme="minorHAnsi" w:hAnsiTheme="minorHAnsi" w:cstheme="minorHAnsi"/>
                <w:sz w:val="22"/>
                <w:szCs w:val="22"/>
              </w:rPr>
            </w:pPr>
            <w:r>
              <w:rPr>
                <w:rFonts w:asciiTheme="minorHAnsi" w:hAnsiTheme="minorHAnsi" w:cstheme="minorHAnsi"/>
                <w:sz w:val="22"/>
                <w:szCs w:val="22"/>
              </w:rPr>
              <w:t>1</w:t>
            </w:r>
            <w:r w:rsidR="003F602D" w:rsidRPr="00360D2C">
              <w:rPr>
                <w:rFonts w:asciiTheme="minorHAnsi" w:hAnsiTheme="minorHAnsi" w:cstheme="minorHAnsi"/>
                <w:sz w:val="22"/>
                <w:szCs w:val="22"/>
              </w:rPr>
              <w:t>. AS400 Batch Runs</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7A411D0" w14:textId="600A5542" w:rsidR="003F602D" w:rsidRPr="00360D2C" w:rsidRDefault="002E70C5" w:rsidP="00B33C08">
            <w:pPr>
              <w:autoSpaceDE w:val="0"/>
              <w:autoSpaceDN w:val="0"/>
              <w:adjustRightInd w:val="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w:t>
            </w:r>
            <w:r w:rsidR="003F602D" w:rsidRPr="00360D2C">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Core Banking Batch Run</w:t>
            </w:r>
          </w:p>
          <w:p w14:paraId="6C4C5252" w14:textId="4965868D" w:rsidR="003F602D" w:rsidRPr="00360D2C" w:rsidRDefault="002E70C5" w:rsidP="00B33C08">
            <w:pPr>
              <w:spacing w:after="9" w:line="259" w:lineRule="auto"/>
              <w:rPr>
                <w:rFonts w:asciiTheme="minorHAnsi" w:hAnsiTheme="minorHAnsi" w:cstheme="minorHAnsi"/>
                <w:sz w:val="22"/>
                <w:szCs w:val="22"/>
              </w:rPr>
            </w:pPr>
            <w:r>
              <w:rPr>
                <w:rFonts w:asciiTheme="minorHAnsi" w:hAnsiTheme="minorHAnsi" w:cstheme="minorHAnsi"/>
                <w:color w:val="000000" w:themeColor="text1"/>
              </w:rPr>
              <w:t>3</w:t>
            </w:r>
            <w:r w:rsidR="003F602D" w:rsidRPr="00360D2C">
              <w:rPr>
                <w:rFonts w:asciiTheme="minorHAnsi" w:hAnsiTheme="minorHAnsi" w:cstheme="minorHAnsi"/>
                <w:color w:val="000000" w:themeColor="text1"/>
              </w:rPr>
              <w:t xml:space="preserve">. </w:t>
            </w:r>
            <w:r w:rsidR="003F602D" w:rsidRPr="00360D2C">
              <w:rPr>
                <w:rFonts w:asciiTheme="minorHAnsi" w:hAnsiTheme="minorHAnsi" w:cstheme="minorHAnsi"/>
                <w:sz w:val="22"/>
                <w:szCs w:val="22"/>
              </w:rPr>
              <w:t xml:space="preserve">Wintel Batch Runs </w:t>
            </w:r>
          </w:p>
        </w:tc>
      </w:tr>
    </w:tbl>
    <w:p w14:paraId="3DE6401D" w14:textId="77777777" w:rsidR="003F602D" w:rsidRPr="00360D2C" w:rsidRDefault="003F602D" w:rsidP="003F602D">
      <w:pPr>
        <w:rPr>
          <w:rFonts w:asciiTheme="minorHAnsi" w:hAnsiTheme="minorHAnsi" w:cstheme="minorHAnsi"/>
        </w:rPr>
      </w:pPr>
    </w:p>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686"/>
        <w:gridCol w:w="2152"/>
        <w:gridCol w:w="13"/>
        <w:gridCol w:w="4157"/>
        <w:gridCol w:w="1119"/>
        <w:gridCol w:w="1000"/>
        <w:gridCol w:w="1512"/>
        <w:gridCol w:w="1475"/>
        <w:gridCol w:w="777"/>
        <w:gridCol w:w="892"/>
        <w:gridCol w:w="1293"/>
      </w:tblGrid>
      <w:tr w:rsidR="003F602D" w:rsidRPr="00360D2C" w14:paraId="5B295E3B" w14:textId="77777777" w:rsidTr="002A10DF">
        <w:trPr>
          <w:tblHeader/>
        </w:trPr>
        <w:tc>
          <w:tcPr>
            <w:tcW w:w="686" w:type="dxa"/>
            <w:vMerge w:val="restart"/>
            <w:tcBorders>
              <w:top w:val="single" w:sz="4" w:space="0" w:color="000000"/>
              <w:left w:val="single" w:sz="4" w:space="0" w:color="000000"/>
              <w:bottom w:val="nil"/>
              <w:right w:val="single" w:sz="4" w:space="0" w:color="000000"/>
            </w:tcBorders>
            <w:shd w:val="clear" w:color="auto" w:fill="CCFFFF"/>
            <w:vAlign w:val="center"/>
          </w:tcPr>
          <w:p w14:paraId="45366FC0" w14:textId="77777777" w:rsidR="003F602D" w:rsidRPr="00360D2C" w:rsidRDefault="003F602D" w:rsidP="00B33C08">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152" w:type="dxa"/>
            <w:vMerge w:val="restart"/>
            <w:tcBorders>
              <w:top w:val="single" w:sz="4" w:space="0" w:color="000000"/>
              <w:left w:val="single" w:sz="4" w:space="0" w:color="000000"/>
              <w:bottom w:val="nil"/>
              <w:right w:val="single" w:sz="4" w:space="0" w:color="000000"/>
            </w:tcBorders>
            <w:shd w:val="clear" w:color="auto" w:fill="CCFFFF"/>
            <w:vAlign w:val="center"/>
          </w:tcPr>
          <w:p w14:paraId="546A0313" w14:textId="77777777" w:rsidR="003F602D" w:rsidRPr="00360D2C" w:rsidRDefault="003F602D" w:rsidP="00B33C08">
            <w:pPr>
              <w:spacing w:line="259" w:lineRule="auto"/>
              <w:ind w:right="114"/>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4170"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204C014" w14:textId="77777777" w:rsidR="003F602D" w:rsidRPr="00360D2C" w:rsidRDefault="003F602D" w:rsidP="00B33C08">
            <w:pPr>
              <w:spacing w:line="259" w:lineRule="auto"/>
              <w:ind w:right="107"/>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B498062" w14:textId="77777777" w:rsidR="003F602D" w:rsidRPr="00360D2C" w:rsidRDefault="003F602D" w:rsidP="00B33C08">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0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DCEDD2A" w14:textId="77777777" w:rsidR="003F602D" w:rsidRPr="00360D2C" w:rsidRDefault="003F602D" w:rsidP="00B33C08">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1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4074926" w14:textId="77777777" w:rsidR="003F602D" w:rsidRPr="00360D2C" w:rsidRDefault="003F602D" w:rsidP="00B33C08">
            <w:pPr>
              <w:spacing w:line="259" w:lineRule="auto"/>
              <w:ind w:right="107"/>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4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68E0A89" w14:textId="77777777" w:rsidR="003F602D" w:rsidRPr="00360D2C" w:rsidRDefault="003F602D" w:rsidP="00B33C08">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69" w:type="dxa"/>
            <w:gridSpan w:val="2"/>
            <w:tcBorders>
              <w:top w:val="single" w:sz="4" w:space="0" w:color="000000"/>
              <w:left w:val="single" w:sz="4" w:space="0" w:color="000000"/>
              <w:bottom w:val="single" w:sz="4" w:space="0" w:color="000000"/>
              <w:right w:val="single" w:sz="4" w:space="0" w:color="000000"/>
            </w:tcBorders>
            <w:shd w:val="clear" w:color="auto" w:fill="CCFFFF"/>
          </w:tcPr>
          <w:p w14:paraId="52371627" w14:textId="77777777" w:rsidR="003F602D" w:rsidRPr="00360D2C" w:rsidRDefault="003F602D" w:rsidP="00B33C08">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293" w:type="dxa"/>
            <w:vMerge w:val="restart"/>
            <w:tcBorders>
              <w:top w:val="single" w:sz="4" w:space="0" w:color="000000"/>
              <w:left w:val="single" w:sz="4" w:space="0" w:color="000000"/>
              <w:bottom w:val="nil"/>
              <w:right w:val="single" w:sz="4" w:space="0" w:color="000000"/>
            </w:tcBorders>
            <w:shd w:val="clear" w:color="auto" w:fill="CCFFFF"/>
            <w:vAlign w:val="center"/>
          </w:tcPr>
          <w:p w14:paraId="2659B960" w14:textId="77777777" w:rsidR="003F602D" w:rsidRPr="00360D2C" w:rsidRDefault="003F602D" w:rsidP="00B33C08">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3F602D" w:rsidRPr="00360D2C" w14:paraId="37E713FC" w14:textId="77777777" w:rsidTr="002A10DF">
        <w:trPr>
          <w:tblHeader/>
        </w:trPr>
        <w:tc>
          <w:tcPr>
            <w:tcW w:w="686" w:type="dxa"/>
            <w:vMerge/>
            <w:tcBorders>
              <w:top w:val="nil"/>
              <w:left w:val="single" w:sz="4" w:space="0" w:color="000000"/>
              <w:bottom w:val="nil"/>
              <w:right w:val="single" w:sz="4" w:space="0" w:color="000000"/>
            </w:tcBorders>
          </w:tcPr>
          <w:p w14:paraId="5D10ECC7" w14:textId="77777777" w:rsidR="003F602D" w:rsidRPr="00360D2C" w:rsidRDefault="003F602D" w:rsidP="00B33C08">
            <w:pPr>
              <w:spacing w:after="160" w:line="259" w:lineRule="auto"/>
              <w:rPr>
                <w:rFonts w:asciiTheme="minorHAnsi" w:hAnsiTheme="minorHAnsi" w:cstheme="minorHAnsi"/>
                <w:sz w:val="22"/>
                <w:szCs w:val="22"/>
              </w:rPr>
            </w:pPr>
          </w:p>
        </w:tc>
        <w:tc>
          <w:tcPr>
            <w:tcW w:w="2152" w:type="dxa"/>
            <w:vMerge/>
            <w:tcBorders>
              <w:top w:val="nil"/>
              <w:left w:val="single" w:sz="4" w:space="0" w:color="000000"/>
              <w:bottom w:val="nil"/>
              <w:right w:val="single" w:sz="4" w:space="0" w:color="000000"/>
            </w:tcBorders>
          </w:tcPr>
          <w:p w14:paraId="6D5864FC" w14:textId="77777777" w:rsidR="003F602D" w:rsidRPr="00360D2C" w:rsidRDefault="003F602D" w:rsidP="00B33C08">
            <w:pPr>
              <w:spacing w:after="160" w:line="259" w:lineRule="auto"/>
              <w:rPr>
                <w:rFonts w:asciiTheme="minorHAnsi" w:hAnsiTheme="minorHAnsi" w:cstheme="minorHAnsi"/>
                <w:sz w:val="22"/>
                <w:szCs w:val="22"/>
              </w:rPr>
            </w:pPr>
          </w:p>
        </w:tc>
        <w:tc>
          <w:tcPr>
            <w:tcW w:w="4170" w:type="dxa"/>
            <w:gridSpan w:val="2"/>
            <w:vMerge/>
            <w:tcBorders>
              <w:top w:val="nil"/>
              <w:left w:val="single" w:sz="4" w:space="0" w:color="000000"/>
              <w:bottom w:val="single" w:sz="4" w:space="0" w:color="000000"/>
              <w:right w:val="single" w:sz="4" w:space="0" w:color="000000"/>
            </w:tcBorders>
          </w:tcPr>
          <w:p w14:paraId="7326F774" w14:textId="77777777" w:rsidR="003F602D" w:rsidRPr="00360D2C" w:rsidRDefault="003F602D" w:rsidP="00B33C08">
            <w:pPr>
              <w:spacing w:after="160" w:line="259" w:lineRule="auto"/>
              <w:rPr>
                <w:rFonts w:asciiTheme="minorHAnsi" w:hAnsiTheme="minorHAnsi" w:cstheme="minorHAnsi"/>
                <w:sz w:val="22"/>
                <w:szCs w:val="22"/>
              </w:rPr>
            </w:pPr>
          </w:p>
        </w:tc>
        <w:tc>
          <w:tcPr>
            <w:tcW w:w="1119" w:type="dxa"/>
            <w:vMerge/>
            <w:tcBorders>
              <w:top w:val="nil"/>
              <w:left w:val="single" w:sz="4" w:space="0" w:color="000000"/>
              <w:bottom w:val="single" w:sz="4" w:space="0" w:color="000000"/>
              <w:right w:val="single" w:sz="4" w:space="0" w:color="000000"/>
            </w:tcBorders>
          </w:tcPr>
          <w:p w14:paraId="38F00A29" w14:textId="77777777" w:rsidR="003F602D" w:rsidRPr="00360D2C" w:rsidRDefault="003F602D" w:rsidP="00B33C08">
            <w:pPr>
              <w:spacing w:after="160" w:line="259" w:lineRule="auto"/>
              <w:rPr>
                <w:rFonts w:asciiTheme="minorHAnsi" w:hAnsiTheme="minorHAnsi" w:cstheme="minorHAnsi"/>
                <w:sz w:val="22"/>
                <w:szCs w:val="22"/>
              </w:rPr>
            </w:pPr>
          </w:p>
        </w:tc>
        <w:tc>
          <w:tcPr>
            <w:tcW w:w="1000" w:type="dxa"/>
            <w:vMerge/>
            <w:tcBorders>
              <w:top w:val="nil"/>
              <w:left w:val="single" w:sz="4" w:space="0" w:color="000000"/>
              <w:bottom w:val="single" w:sz="4" w:space="0" w:color="000000"/>
              <w:right w:val="single" w:sz="4" w:space="0" w:color="000000"/>
            </w:tcBorders>
          </w:tcPr>
          <w:p w14:paraId="6BC2ABD2" w14:textId="77777777" w:rsidR="003F602D" w:rsidRPr="00360D2C" w:rsidRDefault="003F602D" w:rsidP="00B33C08">
            <w:pPr>
              <w:spacing w:after="160" w:line="259" w:lineRule="auto"/>
              <w:rPr>
                <w:rFonts w:asciiTheme="minorHAnsi" w:hAnsiTheme="minorHAnsi" w:cstheme="minorHAnsi"/>
                <w:sz w:val="22"/>
                <w:szCs w:val="22"/>
              </w:rPr>
            </w:pPr>
          </w:p>
        </w:tc>
        <w:tc>
          <w:tcPr>
            <w:tcW w:w="1512" w:type="dxa"/>
            <w:vMerge/>
            <w:tcBorders>
              <w:top w:val="nil"/>
              <w:left w:val="single" w:sz="4" w:space="0" w:color="000000"/>
              <w:bottom w:val="single" w:sz="4" w:space="0" w:color="000000"/>
              <w:right w:val="single" w:sz="4" w:space="0" w:color="000000"/>
            </w:tcBorders>
          </w:tcPr>
          <w:p w14:paraId="26468AD5" w14:textId="77777777" w:rsidR="003F602D" w:rsidRPr="00360D2C" w:rsidRDefault="003F602D" w:rsidP="00B33C08">
            <w:pPr>
              <w:spacing w:after="160" w:line="259" w:lineRule="auto"/>
              <w:rPr>
                <w:rFonts w:asciiTheme="minorHAnsi" w:hAnsiTheme="minorHAnsi" w:cstheme="minorHAnsi"/>
                <w:sz w:val="22"/>
                <w:szCs w:val="22"/>
              </w:rPr>
            </w:pPr>
          </w:p>
        </w:tc>
        <w:tc>
          <w:tcPr>
            <w:tcW w:w="1475" w:type="dxa"/>
            <w:vMerge/>
            <w:tcBorders>
              <w:top w:val="nil"/>
              <w:left w:val="single" w:sz="4" w:space="0" w:color="000000"/>
              <w:bottom w:val="single" w:sz="4" w:space="0" w:color="000000"/>
              <w:right w:val="single" w:sz="4" w:space="0" w:color="000000"/>
            </w:tcBorders>
          </w:tcPr>
          <w:p w14:paraId="7B48C473" w14:textId="77777777" w:rsidR="003F602D" w:rsidRPr="00360D2C" w:rsidRDefault="003F602D" w:rsidP="00B33C08">
            <w:pPr>
              <w:spacing w:after="160" w:line="259" w:lineRule="auto"/>
              <w:rPr>
                <w:rFonts w:asciiTheme="minorHAnsi" w:hAnsiTheme="minorHAnsi" w:cstheme="minorHAnsi"/>
                <w:sz w:val="22"/>
                <w:szCs w:val="22"/>
              </w:rPr>
            </w:pPr>
          </w:p>
        </w:tc>
        <w:tc>
          <w:tcPr>
            <w:tcW w:w="777" w:type="dxa"/>
            <w:tcBorders>
              <w:top w:val="single" w:sz="4" w:space="0" w:color="000000"/>
              <w:left w:val="single" w:sz="4" w:space="0" w:color="000000"/>
              <w:bottom w:val="single" w:sz="4" w:space="0" w:color="000000"/>
              <w:right w:val="single" w:sz="4" w:space="0" w:color="000000"/>
            </w:tcBorders>
            <w:shd w:val="clear" w:color="auto" w:fill="CCFFFF"/>
          </w:tcPr>
          <w:p w14:paraId="31A55D06" w14:textId="77777777" w:rsidR="003F602D" w:rsidRPr="00360D2C" w:rsidRDefault="003F602D" w:rsidP="00B33C08">
            <w:pPr>
              <w:spacing w:line="259" w:lineRule="auto"/>
              <w:ind w:right="97"/>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92" w:type="dxa"/>
            <w:tcBorders>
              <w:top w:val="single" w:sz="4" w:space="0" w:color="000000"/>
              <w:left w:val="single" w:sz="4" w:space="0" w:color="000000"/>
              <w:bottom w:val="single" w:sz="4" w:space="0" w:color="000000"/>
              <w:right w:val="single" w:sz="4" w:space="0" w:color="000000"/>
            </w:tcBorders>
            <w:shd w:val="clear" w:color="auto" w:fill="CCFFFF"/>
          </w:tcPr>
          <w:p w14:paraId="2FEE82BA" w14:textId="77777777" w:rsidR="003F602D" w:rsidRPr="00360D2C" w:rsidRDefault="003F602D" w:rsidP="00B33C08">
            <w:pPr>
              <w:spacing w:line="259" w:lineRule="auto"/>
              <w:ind w:right="108"/>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293" w:type="dxa"/>
            <w:vMerge/>
            <w:tcBorders>
              <w:top w:val="nil"/>
              <w:left w:val="single" w:sz="4" w:space="0" w:color="000000"/>
              <w:bottom w:val="nil"/>
              <w:right w:val="single" w:sz="4" w:space="0" w:color="000000"/>
            </w:tcBorders>
          </w:tcPr>
          <w:p w14:paraId="6C19E159" w14:textId="77777777" w:rsidR="003F602D" w:rsidRPr="00360D2C" w:rsidRDefault="003F602D" w:rsidP="00B33C08">
            <w:pPr>
              <w:spacing w:after="160" w:line="259" w:lineRule="auto"/>
              <w:rPr>
                <w:rFonts w:asciiTheme="minorHAnsi" w:hAnsiTheme="minorHAnsi" w:cstheme="minorHAnsi"/>
                <w:sz w:val="22"/>
                <w:szCs w:val="22"/>
              </w:rPr>
            </w:pPr>
          </w:p>
        </w:tc>
      </w:tr>
      <w:tr w:rsidR="003F602D" w:rsidRPr="00360D2C" w14:paraId="09E7F0A8" w14:textId="77777777" w:rsidTr="002A10DF">
        <w:tc>
          <w:tcPr>
            <w:tcW w:w="686" w:type="dxa"/>
            <w:tcBorders>
              <w:top w:val="single" w:sz="4" w:space="0" w:color="000000"/>
              <w:left w:val="single" w:sz="4" w:space="0" w:color="000000"/>
              <w:bottom w:val="single" w:sz="4" w:space="0" w:color="auto"/>
              <w:right w:val="single" w:sz="4" w:space="0" w:color="000000"/>
            </w:tcBorders>
          </w:tcPr>
          <w:p w14:paraId="36F67FBE" w14:textId="57E9F994" w:rsidR="003F602D" w:rsidRPr="00360D2C" w:rsidRDefault="003F602D"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46.1</w:t>
            </w:r>
          </w:p>
        </w:tc>
        <w:tc>
          <w:tcPr>
            <w:tcW w:w="2152" w:type="dxa"/>
            <w:tcBorders>
              <w:top w:val="single" w:sz="4" w:space="0" w:color="000000"/>
              <w:left w:val="single" w:sz="4" w:space="0" w:color="000000"/>
              <w:bottom w:val="single" w:sz="4" w:space="0" w:color="auto"/>
              <w:right w:val="single" w:sz="4" w:space="0" w:color="000000"/>
            </w:tcBorders>
          </w:tcPr>
          <w:p w14:paraId="298F63A8" w14:textId="77777777" w:rsidR="003F602D" w:rsidRPr="00360D2C" w:rsidRDefault="003F602D" w:rsidP="00B33C08">
            <w:pPr>
              <w:spacing w:after="11" w:line="259" w:lineRule="auto"/>
              <w:rPr>
                <w:rFonts w:asciiTheme="minorHAnsi" w:hAnsiTheme="minorHAnsi" w:cstheme="minorHAnsi"/>
                <w:bCs/>
                <w:sz w:val="22"/>
                <w:szCs w:val="22"/>
              </w:rPr>
            </w:pPr>
            <w:r w:rsidRPr="00360D2C">
              <w:rPr>
                <w:rFonts w:asciiTheme="minorHAnsi" w:hAnsiTheme="minorHAnsi" w:cstheme="minorHAnsi"/>
                <w:bCs/>
                <w:sz w:val="22"/>
                <w:szCs w:val="22"/>
              </w:rPr>
              <w:t xml:space="preserve">AS400 Batch Runs </w:t>
            </w:r>
          </w:p>
          <w:p w14:paraId="7CEEF061" w14:textId="77777777" w:rsidR="003F602D" w:rsidRPr="00360D2C" w:rsidRDefault="003F602D" w:rsidP="00B33C08">
            <w:pPr>
              <w:spacing w:after="160" w:line="259" w:lineRule="auto"/>
              <w:rPr>
                <w:rFonts w:asciiTheme="minorHAnsi" w:hAnsiTheme="minorHAnsi" w:cstheme="minorHAnsi"/>
                <w:bCs/>
                <w:sz w:val="22"/>
                <w:szCs w:val="22"/>
              </w:rPr>
            </w:pPr>
          </w:p>
        </w:tc>
        <w:tc>
          <w:tcPr>
            <w:tcW w:w="4170" w:type="dxa"/>
            <w:gridSpan w:val="2"/>
            <w:tcBorders>
              <w:top w:val="single" w:sz="4" w:space="0" w:color="000000"/>
              <w:left w:val="single" w:sz="4" w:space="0" w:color="000000"/>
              <w:bottom w:val="single" w:sz="4" w:space="0" w:color="000000"/>
              <w:right w:val="single" w:sz="4" w:space="0" w:color="000000"/>
            </w:tcBorders>
          </w:tcPr>
          <w:p w14:paraId="7588BCF6" w14:textId="77777777" w:rsidR="003F602D" w:rsidRPr="00360D2C" w:rsidRDefault="003F602D" w:rsidP="00B33C08">
            <w:pPr>
              <w:spacing w:after="10" w:line="259" w:lineRule="auto"/>
              <w:rPr>
                <w:rFonts w:asciiTheme="minorHAnsi" w:hAnsiTheme="minorHAnsi" w:cstheme="minorHAnsi"/>
                <w:bCs/>
                <w:sz w:val="22"/>
                <w:szCs w:val="22"/>
              </w:rPr>
            </w:pPr>
            <w:proofErr w:type="spellStart"/>
            <w:r w:rsidRPr="00360D2C">
              <w:rPr>
                <w:rFonts w:asciiTheme="minorHAnsi" w:hAnsiTheme="minorHAnsi" w:cstheme="minorHAnsi"/>
                <w:bCs/>
                <w:sz w:val="22"/>
                <w:szCs w:val="22"/>
              </w:rPr>
              <w:t>Asccend</w:t>
            </w:r>
            <w:proofErr w:type="spellEnd"/>
            <w:r w:rsidRPr="00360D2C">
              <w:rPr>
                <w:rFonts w:asciiTheme="minorHAnsi" w:hAnsiTheme="minorHAnsi" w:cstheme="minorHAnsi"/>
                <w:bCs/>
                <w:sz w:val="22"/>
                <w:szCs w:val="22"/>
              </w:rPr>
              <w:t xml:space="preserve"> </w:t>
            </w:r>
          </w:p>
          <w:p w14:paraId="19C60FCC" w14:textId="77777777" w:rsidR="003F602D" w:rsidRPr="00360D2C" w:rsidRDefault="003F602D" w:rsidP="00B33C08">
            <w:pPr>
              <w:spacing w:line="259" w:lineRule="auto"/>
              <w:ind w:left="5"/>
              <w:rPr>
                <w:rFonts w:asciiTheme="minorHAnsi" w:hAnsiTheme="minorHAnsi" w:cstheme="minorHAnsi"/>
                <w:bCs/>
                <w:sz w:val="22"/>
                <w:szCs w:val="22"/>
              </w:rPr>
            </w:pPr>
            <w:r w:rsidRPr="00360D2C">
              <w:rPr>
                <w:rFonts w:asciiTheme="minorHAnsi" w:hAnsiTheme="minorHAnsi" w:cstheme="minorHAnsi"/>
                <w:bCs/>
                <w:sz w:val="22"/>
                <w:szCs w:val="22"/>
              </w:rPr>
              <w:t xml:space="preserve"> </w:t>
            </w:r>
          </w:p>
          <w:p w14:paraId="5E58C446" w14:textId="77777777" w:rsidR="003F602D" w:rsidRPr="00360D2C" w:rsidRDefault="003F602D" w:rsidP="00B33C08">
            <w:pPr>
              <w:spacing w:line="259" w:lineRule="auto"/>
              <w:ind w:right="80"/>
              <w:rPr>
                <w:rFonts w:asciiTheme="minorHAnsi" w:hAnsiTheme="minorHAnsi" w:cstheme="minorHAnsi"/>
                <w:bCs/>
                <w:sz w:val="22"/>
                <w:szCs w:val="22"/>
              </w:rPr>
            </w:pPr>
            <w:r w:rsidRPr="00360D2C">
              <w:rPr>
                <w:rFonts w:asciiTheme="minorHAnsi" w:hAnsiTheme="minorHAnsi" w:cstheme="minorHAnsi"/>
                <w:bCs/>
                <w:sz w:val="22"/>
                <w:szCs w:val="22"/>
              </w:rPr>
              <w:t xml:space="preserve">Please refer to VISA-Asccend02 Run Request Form </w:t>
            </w:r>
          </w:p>
          <w:p w14:paraId="0E6E8FFE" w14:textId="77777777" w:rsidR="003F602D" w:rsidRPr="00360D2C" w:rsidRDefault="003F602D" w:rsidP="00B33C08">
            <w:pPr>
              <w:spacing w:line="259" w:lineRule="auto"/>
              <w:ind w:right="80"/>
              <w:rPr>
                <w:rFonts w:asciiTheme="minorHAnsi" w:hAnsiTheme="minorHAnsi" w:cstheme="minorHAnsi"/>
                <w:bCs/>
                <w:i/>
                <w:iCs/>
                <w:sz w:val="22"/>
                <w:szCs w:val="22"/>
              </w:rPr>
            </w:pPr>
          </w:p>
        </w:tc>
        <w:tc>
          <w:tcPr>
            <w:tcW w:w="1119" w:type="dxa"/>
            <w:tcBorders>
              <w:top w:val="single" w:sz="4" w:space="0" w:color="000000"/>
              <w:left w:val="single" w:sz="4" w:space="0" w:color="000000"/>
              <w:bottom w:val="single" w:sz="4" w:space="0" w:color="000000"/>
              <w:right w:val="single" w:sz="4" w:space="0" w:color="000000"/>
            </w:tcBorders>
          </w:tcPr>
          <w:p w14:paraId="4296BF97" w14:textId="77777777" w:rsidR="003F602D" w:rsidRPr="00360D2C" w:rsidRDefault="003F602D"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000" w:type="dxa"/>
            <w:tcBorders>
              <w:top w:val="single" w:sz="4" w:space="0" w:color="000000"/>
              <w:left w:val="single" w:sz="4" w:space="0" w:color="000000"/>
              <w:bottom w:val="single" w:sz="4" w:space="0" w:color="000000"/>
              <w:right w:val="single" w:sz="4" w:space="0" w:color="000000"/>
            </w:tcBorders>
          </w:tcPr>
          <w:p w14:paraId="2C40E62A" w14:textId="77777777" w:rsidR="003F602D" w:rsidRPr="00360D2C" w:rsidRDefault="003F602D" w:rsidP="00B33C08">
            <w:pPr>
              <w:spacing w:line="259" w:lineRule="auto"/>
              <w:ind w:left="5"/>
              <w:rPr>
                <w:rFonts w:asciiTheme="minorHAnsi" w:hAnsiTheme="minorHAnsi" w:cstheme="minorHAnsi"/>
                <w:strike/>
                <w:sz w:val="22"/>
                <w:szCs w:val="22"/>
              </w:rPr>
            </w:pPr>
            <w:r w:rsidRPr="00360D2C">
              <w:rPr>
                <w:rFonts w:asciiTheme="minorHAnsi" w:hAnsiTheme="minorHAnsi" w:cstheme="minorHAnsi"/>
                <w:strike/>
                <w:sz w:val="22"/>
                <w:szCs w:val="22"/>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41D3F12" w14:textId="77777777" w:rsidR="00B93A51" w:rsidRDefault="003F602D" w:rsidP="00B33C08">
            <w:pPr>
              <w:spacing w:line="256" w:lineRule="auto"/>
              <w:ind w:right="66"/>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50CA98B9" w14:textId="715E923E" w:rsidR="003F602D" w:rsidRPr="00360D2C" w:rsidRDefault="00EF726F" w:rsidP="00B33C08">
            <w:pPr>
              <w:spacing w:line="256" w:lineRule="auto"/>
              <w:ind w:right="66"/>
              <w:jc w:val="center"/>
              <w:rPr>
                <w:rFonts w:asciiTheme="minorHAnsi" w:hAnsiTheme="minorHAnsi" w:cstheme="minorHAnsi"/>
                <w:b/>
                <w:sz w:val="22"/>
                <w:szCs w:val="22"/>
              </w:rPr>
            </w:pPr>
            <w:r>
              <w:rPr>
                <w:rFonts w:asciiTheme="minorHAnsi" w:hAnsiTheme="minorHAnsi" w:cstheme="minorHAnsi"/>
                <w:b/>
                <w:sz w:val="22"/>
                <w:szCs w:val="22"/>
              </w:rPr>
              <w:t>IT Operator</w:t>
            </w:r>
            <w:r w:rsidR="003F602D" w:rsidRPr="00360D2C">
              <w:rPr>
                <w:rFonts w:asciiTheme="minorHAnsi" w:hAnsiTheme="minorHAnsi" w:cstheme="minorHAnsi"/>
                <w:b/>
                <w:sz w:val="22"/>
                <w:szCs w:val="22"/>
              </w:rPr>
              <w:t xml:space="preserve">                         </w:t>
            </w:r>
          </w:p>
          <w:p w14:paraId="670A06FD" w14:textId="77777777" w:rsidR="003F602D" w:rsidRPr="00360D2C" w:rsidRDefault="003F602D" w:rsidP="00B33C08">
            <w:pPr>
              <w:spacing w:line="256"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6BAFBB8" w14:textId="77777777" w:rsidR="003F602D" w:rsidRPr="00360D2C" w:rsidRDefault="003F602D" w:rsidP="00B33C08">
            <w:pPr>
              <w:spacing w:line="256" w:lineRule="auto"/>
              <w:ind w:right="109"/>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E577339" w14:textId="77777777" w:rsidR="003F602D" w:rsidRPr="00360D2C" w:rsidRDefault="003F602D" w:rsidP="00B33C08">
            <w:pPr>
              <w:spacing w:line="256" w:lineRule="auto"/>
              <w:ind w:right="111"/>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0BEC2016" w14:textId="77777777" w:rsidR="003F602D" w:rsidRPr="00360D2C" w:rsidRDefault="003F602D" w:rsidP="00B33C08">
            <w:pPr>
              <w:spacing w:line="256" w:lineRule="auto"/>
              <w:ind w:right="111"/>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p w14:paraId="7C979F51" w14:textId="77777777" w:rsidR="003F602D" w:rsidRPr="00360D2C" w:rsidRDefault="003F602D" w:rsidP="00B33C08">
            <w:pPr>
              <w:spacing w:line="259" w:lineRule="auto"/>
              <w:ind w:right="66"/>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p>
        </w:tc>
        <w:tc>
          <w:tcPr>
            <w:tcW w:w="1475" w:type="dxa"/>
            <w:tcBorders>
              <w:top w:val="single" w:sz="4" w:space="0" w:color="000000"/>
              <w:left w:val="single" w:sz="4" w:space="0" w:color="000000"/>
              <w:bottom w:val="single" w:sz="4" w:space="0" w:color="000000"/>
              <w:right w:val="single" w:sz="4" w:space="0" w:color="000000"/>
            </w:tcBorders>
          </w:tcPr>
          <w:p w14:paraId="5FC7D086" w14:textId="77777777" w:rsidR="003F602D" w:rsidRPr="00360D2C" w:rsidRDefault="003F602D" w:rsidP="00B33C08">
            <w:pPr>
              <w:spacing w:line="256" w:lineRule="auto"/>
              <w:ind w:right="5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246158B" w14:textId="77777777" w:rsidR="00EF726F" w:rsidRPr="00360D2C" w:rsidRDefault="00EF726F" w:rsidP="00EF726F">
            <w:pPr>
              <w:spacing w:line="256" w:lineRule="auto"/>
              <w:ind w:right="66"/>
              <w:jc w:val="center"/>
              <w:rPr>
                <w:rFonts w:asciiTheme="minorHAnsi" w:hAnsiTheme="minorHAnsi" w:cstheme="minorHAnsi"/>
                <w:sz w:val="22"/>
                <w:szCs w:val="22"/>
              </w:rPr>
            </w:pPr>
            <w:r w:rsidRPr="00360D2C">
              <w:rPr>
                <w:rFonts w:asciiTheme="minorHAnsi" w:hAnsiTheme="minorHAnsi" w:cstheme="minorHAnsi"/>
                <w:b/>
                <w:sz w:val="22"/>
                <w:szCs w:val="22"/>
              </w:rPr>
              <w:t xml:space="preserve">Nor </w:t>
            </w:r>
            <w:proofErr w:type="spellStart"/>
            <w:r w:rsidRPr="00360D2C">
              <w:rPr>
                <w:rFonts w:asciiTheme="minorHAnsi" w:hAnsiTheme="minorHAnsi" w:cstheme="minorHAnsi"/>
                <w:b/>
                <w:sz w:val="22"/>
                <w:szCs w:val="22"/>
              </w:rPr>
              <w:t>Zaiasron</w:t>
            </w:r>
            <w:proofErr w:type="spellEnd"/>
            <w:r w:rsidRPr="00360D2C">
              <w:rPr>
                <w:rFonts w:asciiTheme="minorHAnsi" w:hAnsiTheme="minorHAnsi" w:cstheme="minorHAnsi"/>
                <w:b/>
                <w:sz w:val="22"/>
                <w:szCs w:val="22"/>
              </w:rPr>
              <w:t xml:space="preserve"> Yahaya </w:t>
            </w:r>
          </w:p>
          <w:p w14:paraId="0F978651" w14:textId="245E8E33" w:rsidR="003F602D" w:rsidRPr="00360D2C" w:rsidRDefault="00EF726F" w:rsidP="00B33C08">
            <w:pPr>
              <w:spacing w:line="256" w:lineRule="auto"/>
              <w:ind w:right="51"/>
              <w:jc w:val="center"/>
              <w:rPr>
                <w:rFonts w:asciiTheme="minorHAnsi" w:hAnsiTheme="minorHAnsi" w:cstheme="minorHAnsi"/>
                <w:sz w:val="22"/>
                <w:szCs w:val="22"/>
              </w:rPr>
            </w:pPr>
            <w:r>
              <w:rPr>
                <w:rFonts w:asciiTheme="minorHAnsi" w:hAnsiTheme="minorHAnsi" w:cstheme="minorHAnsi"/>
                <w:b/>
                <w:sz w:val="22"/>
                <w:szCs w:val="22"/>
              </w:rPr>
              <w:t>/</w:t>
            </w:r>
            <w:r w:rsidR="003F602D" w:rsidRPr="00360D2C">
              <w:rPr>
                <w:rFonts w:asciiTheme="minorHAnsi" w:hAnsiTheme="minorHAnsi" w:cstheme="minorHAnsi"/>
                <w:b/>
                <w:sz w:val="22"/>
                <w:szCs w:val="22"/>
              </w:rPr>
              <w:t xml:space="preserve">Ahmad </w:t>
            </w:r>
          </w:p>
          <w:p w14:paraId="4308788A" w14:textId="77777777" w:rsidR="003F602D" w:rsidRPr="00360D2C" w:rsidRDefault="003F602D" w:rsidP="00B33C08">
            <w:pPr>
              <w:spacing w:line="256" w:lineRule="auto"/>
              <w:ind w:right="105"/>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Shahruddin</w:t>
            </w:r>
            <w:proofErr w:type="spellEnd"/>
            <w:r w:rsidRPr="00360D2C">
              <w:rPr>
                <w:rFonts w:asciiTheme="minorHAnsi" w:hAnsiTheme="minorHAnsi" w:cstheme="minorHAnsi"/>
                <w:b/>
                <w:sz w:val="22"/>
                <w:szCs w:val="22"/>
              </w:rPr>
              <w:t xml:space="preserve"> </w:t>
            </w:r>
          </w:p>
          <w:p w14:paraId="370518EE" w14:textId="77777777" w:rsidR="003F602D" w:rsidRPr="00360D2C" w:rsidRDefault="003F602D" w:rsidP="00B33C08">
            <w:pPr>
              <w:spacing w:line="256" w:lineRule="auto"/>
              <w:ind w:right="10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Baharom</w:t>
            </w:r>
            <w:proofErr w:type="spellEnd"/>
            <w:r w:rsidRPr="00360D2C">
              <w:rPr>
                <w:rFonts w:asciiTheme="minorHAnsi" w:hAnsiTheme="minorHAnsi" w:cstheme="minorHAnsi"/>
                <w:b/>
                <w:sz w:val="22"/>
                <w:szCs w:val="22"/>
              </w:rPr>
              <w:t xml:space="preserve"> </w:t>
            </w:r>
          </w:p>
          <w:p w14:paraId="599A3149" w14:textId="77777777" w:rsidR="003F602D" w:rsidRPr="00360D2C" w:rsidRDefault="003F602D" w:rsidP="00B33C08">
            <w:pPr>
              <w:spacing w:line="256" w:lineRule="auto"/>
              <w:ind w:left="58"/>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B619AA9" w14:textId="77777777" w:rsidR="003F602D" w:rsidRPr="00360D2C" w:rsidRDefault="003F602D" w:rsidP="00B33C08">
            <w:pPr>
              <w:spacing w:line="256" w:lineRule="auto"/>
              <w:ind w:right="104"/>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3A76F067" w14:textId="77777777" w:rsidR="003F602D" w:rsidRPr="00360D2C" w:rsidRDefault="003F602D" w:rsidP="00B33C08">
            <w:pPr>
              <w:spacing w:line="256" w:lineRule="auto"/>
              <w:ind w:right="106"/>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FF1834B" w14:textId="77777777" w:rsidR="003F602D" w:rsidRPr="00360D2C" w:rsidRDefault="003F602D" w:rsidP="00B33C08">
            <w:pPr>
              <w:spacing w:line="259" w:lineRule="auto"/>
              <w:ind w:right="106"/>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b/>
                <w:sz w:val="22"/>
                <w:szCs w:val="22"/>
              </w:rPr>
              <w:t xml:space="preserve"> </w:t>
            </w:r>
            <w:r w:rsidRPr="00360D2C">
              <w:rPr>
                <w:rFonts w:asciiTheme="minorHAnsi" w:hAnsiTheme="minorHAnsi" w:cstheme="minorHAnsi"/>
                <w:b/>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777" w:type="dxa"/>
            <w:tcBorders>
              <w:top w:val="single" w:sz="4" w:space="0" w:color="000000"/>
              <w:left w:val="single" w:sz="4" w:space="0" w:color="000000"/>
              <w:bottom w:val="single" w:sz="4" w:space="0" w:color="000000"/>
              <w:right w:val="single" w:sz="4" w:space="0" w:color="000000"/>
            </w:tcBorders>
          </w:tcPr>
          <w:p w14:paraId="6F46D951" w14:textId="77777777"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04:30 </w:t>
            </w:r>
          </w:p>
        </w:tc>
        <w:tc>
          <w:tcPr>
            <w:tcW w:w="892" w:type="dxa"/>
            <w:tcBorders>
              <w:top w:val="single" w:sz="4" w:space="0" w:color="000000"/>
              <w:left w:val="single" w:sz="4" w:space="0" w:color="000000"/>
              <w:bottom w:val="single" w:sz="4" w:space="0" w:color="000000"/>
              <w:right w:val="single" w:sz="4" w:space="0" w:color="000000"/>
            </w:tcBorders>
          </w:tcPr>
          <w:p w14:paraId="0C0BE90C" w14:textId="77777777"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10:00</w:t>
            </w:r>
          </w:p>
          <w:p w14:paraId="3FF82523" w14:textId="77777777" w:rsidR="003F602D" w:rsidRPr="00360D2C" w:rsidRDefault="003F602D" w:rsidP="00B33C08">
            <w:pPr>
              <w:spacing w:line="259" w:lineRule="auto"/>
              <w:rPr>
                <w:rFonts w:asciiTheme="minorHAnsi" w:hAnsiTheme="minorHAnsi" w:cstheme="minorHAnsi"/>
                <w:sz w:val="22"/>
                <w:szCs w:val="22"/>
              </w:rPr>
            </w:pPr>
          </w:p>
        </w:tc>
        <w:tc>
          <w:tcPr>
            <w:tcW w:w="1293" w:type="dxa"/>
            <w:tcBorders>
              <w:top w:val="single" w:sz="4" w:space="0" w:color="000000"/>
              <w:left w:val="single" w:sz="4" w:space="0" w:color="000000"/>
              <w:bottom w:val="single" w:sz="4" w:space="0" w:color="000000"/>
              <w:right w:val="single" w:sz="4" w:space="0" w:color="000000"/>
            </w:tcBorders>
          </w:tcPr>
          <w:p w14:paraId="2DB576E6"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RTO</w:t>
            </w:r>
          </w:p>
          <w:p w14:paraId="259F1E76"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Step#</w:t>
            </w:r>
          </w:p>
          <w:p w14:paraId="64606497"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40.11</w:t>
            </w:r>
          </w:p>
          <w:p w14:paraId="60FFD8E2" w14:textId="77777777" w:rsidR="003F602D" w:rsidRPr="00360D2C" w:rsidRDefault="003F602D" w:rsidP="00B33C08">
            <w:pPr>
              <w:spacing w:line="259" w:lineRule="auto"/>
              <w:rPr>
                <w:rFonts w:asciiTheme="minorHAnsi" w:hAnsiTheme="minorHAnsi" w:cstheme="minorHAnsi"/>
                <w:bCs/>
                <w:sz w:val="22"/>
                <w:szCs w:val="22"/>
              </w:rPr>
            </w:pPr>
          </w:p>
          <w:p w14:paraId="523042BF" w14:textId="77777777" w:rsidR="003F602D" w:rsidRPr="00360D2C" w:rsidRDefault="003F602D" w:rsidP="00B33C08">
            <w:pPr>
              <w:spacing w:line="259" w:lineRule="auto"/>
              <w:rPr>
                <w:rFonts w:asciiTheme="minorHAnsi" w:hAnsiTheme="minorHAnsi" w:cstheme="minorHAnsi"/>
                <w:bCs/>
                <w:sz w:val="22"/>
                <w:szCs w:val="22"/>
              </w:rPr>
            </w:pPr>
            <w:proofErr w:type="spellStart"/>
            <w:r w:rsidRPr="00360D2C">
              <w:rPr>
                <w:rFonts w:asciiTheme="minorHAnsi" w:hAnsiTheme="minorHAnsi" w:cstheme="minorHAnsi"/>
                <w:bCs/>
                <w:sz w:val="22"/>
                <w:szCs w:val="22"/>
              </w:rPr>
              <w:t>Asccend</w:t>
            </w:r>
            <w:proofErr w:type="spellEnd"/>
            <w:r w:rsidRPr="00360D2C">
              <w:rPr>
                <w:rFonts w:asciiTheme="minorHAnsi" w:hAnsiTheme="minorHAnsi" w:cstheme="minorHAnsi"/>
                <w:bCs/>
                <w:sz w:val="22"/>
                <w:szCs w:val="22"/>
              </w:rPr>
              <w:t xml:space="preserve"> Verification</w:t>
            </w:r>
          </w:p>
          <w:p w14:paraId="207D81C4" w14:textId="77777777" w:rsidR="003F602D" w:rsidRPr="00360D2C" w:rsidRDefault="003F602D" w:rsidP="00B33C08">
            <w:pPr>
              <w:spacing w:line="259" w:lineRule="auto"/>
              <w:rPr>
                <w:rFonts w:asciiTheme="minorHAnsi" w:hAnsiTheme="minorHAnsi" w:cstheme="minorHAnsi"/>
                <w:sz w:val="22"/>
                <w:szCs w:val="22"/>
              </w:rPr>
            </w:pPr>
          </w:p>
        </w:tc>
      </w:tr>
      <w:tr w:rsidR="003F602D" w:rsidRPr="00360D2C" w14:paraId="520ABB6B" w14:textId="77777777" w:rsidTr="002A10DF">
        <w:tc>
          <w:tcPr>
            <w:tcW w:w="686" w:type="dxa"/>
            <w:tcBorders>
              <w:top w:val="single" w:sz="4" w:space="0" w:color="auto"/>
              <w:left w:val="single" w:sz="4" w:space="0" w:color="000000"/>
              <w:bottom w:val="single" w:sz="4" w:space="0" w:color="000000"/>
              <w:right w:val="single" w:sz="4" w:space="0" w:color="000000"/>
            </w:tcBorders>
          </w:tcPr>
          <w:p w14:paraId="22081634" w14:textId="34573925" w:rsidR="003F602D" w:rsidRPr="00360D2C" w:rsidRDefault="003F602D"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46.2</w:t>
            </w:r>
          </w:p>
        </w:tc>
        <w:tc>
          <w:tcPr>
            <w:tcW w:w="2152" w:type="dxa"/>
            <w:tcBorders>
              <w:top w:val="single" w:sz="4" w:space="0" w:color="auto"/>
              <w:left w:val="single" w:sz="4" w:space="0" w:color="000000"/>
              <w:bottom w:val="single" w:sz="4" w:space="0" w:color="000000"/>
              <w:right w:val="single" w:sz="4" w:space="0" w:color="000000"/>
            </w:tcBorders>
          </w:tcPr>
          <w:p w14:paraId="2B489312" w14:textId="49D9C548" w:rsidR="003F602D" w:rsidRPr="00360D2C" w:rsidRDefault="00BE53E7" w:rsidP="00B33C08">
            <w:pPr>
              <w:spacing w:after="10" w:line="259" w:lineRule="auto"/>
              <w:rPr>
                <w:rFonts w:asciiTheme="minorHAnsi" w:hAnsiTheme="minorHAnsi" w:cstheme="minorHAnsi"/>
                <w:sz w:val="22"/>
                <w:szCs w:val="22"/>
              </w:rPr>
            </w:pPr>
            <w:r>
              <w:rPr>
                <w:rFonts w:asciiTheme="minorHAnsi" w:hAnsiTheme="minorHAnsi" w:cstheme="minorHAnsi"/>
                <w:sz w:val="22"/>
                <w:szCs w:val="22"/>
              </w:rPr>
              <w:t xml:space="preserve">Batch Run for </w:t>
            </w:r>
            <w:r w:rsidR="002E70C5">
              <w:rPr>
                <w:rFonts w:asciiTheme="minorHAnsi" w:hAnsiTheme="minorHAnsi" w:cstheme="minorHAnsi"/>
                <w:sz w:val="22"/>
                <w:szCs w:val="22"/>
              </w:rPr>
              <w:t>ICBS</w:t>
            </w:r>
          </w:p>
          <w:p w14:paraId="1A3EECA3" w14:textId="77777777" w:rsidR="003F602D" w:rsidRPr="00360D2C" w:rsidRDefault="003F602D" w:rsidP="00B33C08">
            <w:pPr>
              <w:spacing w:after="10" w:line="259" w:lineRule="auto"/>
              <w:rPr>
                <w:rFonts w:asciiTheme="minorHAnsi" w:hAnsiTheme="minorHAnsi" w:cstheme="minorHAnsi"/>
                <w:sz w:val="22"/>
                <w:szCs w:val="22"/>
              </w:rPr>
            </w:pPr>
          </w:p>
          <w:p w14:paraId="7B08ED8C" w14:textId="77777777" w:rsidR="003F602D" w:rsidRPr="00360D2C" w:rsidRDefault="003F602D" w:rsidP="00B33C08">
            <w:pPr>
              <w:spacing w:after="160" w:line="259" w:lineRule="auto"/>
              <w:rPr>
                <w:rFonts w:asciiTheme="minorHAnsi" w:hAnsiTheme="minorHAnsi" w:cstheme="minorHAnsi"/>
                <w:sz w:val="22"/>
                <w:szCs w:val="22"/>
              </w:rPr>
            </w:pPr>
          </w:p>
        </w:tc>
        <w:tc>
          <w:tcPr>
            <w:tcW w:w="4170" w:type="dxa"/>
            <w:gridSpan w:val="2"/>
            <w:tcBorders>
              <w:top w:val="single" w:sz="4" w:space="0" w:color="000000"/>
              <w:left w:val="single" w:sz="4" w:space="0" w:color="000000"/>
              <w:bottom w:val="single" w:sz="4" w:space="0" w:color="000000"/>
              <w:right w:val="single" w:sz="4" w:space="0" w:color="000000"/>
            </w:tcBorders>
          </w:tcPr>
          <w:p w14:paraId="208E06E0" w14:textId="77777777" w:rsidR="003F602D" w:rsidRPr="00360D2C" w:rsidRDefault="003F602D" w:rsidP="00B33C08">
            <w:pPr>
              <w:spacing w:after="5" w:line="259" w:lineRule="auto"/>
              <w:rPr>
                <w:rFonts w:asciiTheme="minorHAnsi" w:hAnsiTheme="minorHAnsi" w:cstheme="minorHAnsi"/>
              </w:rPr>
            </w:pPr>
            <w:r w:rsidRPr="00360D2C">
              <w:rPr>
                <w:rFonts w:asciiTheme="minorHAnsi" w:hAnsiTheme="minorHAnsi" w:cstheme="minorHAnsi"/>
              </w:rPr>
              <w:t xml:space="preserve">ICBS </w:t>
            </w:r>
          </w:p>
          <w:p w14:paraId="03AA9253" w14:textId="77777777" w:rsidR="003F602D" w:rsidRPr="00360D2C" w:rsidRDefault="003F602D" w:rsidP="00B33C08">
            <w:pPr>
              <w:spacing w:line="259" w:lineRule="auto"/>
              <w:ind w:left="423"/>
              <w:rPr>
                <w:rFonts w:asciiTheme="minorHAnsi" w:hAnsiTheme="minorHAnsi" w:cstheme="minorHAnsi"/>
                <w:sz w:val="22"/>
                <w:szCs w:val="22"/>
              </w:rPr>
            </w:pPr>
          </w:p>
          <w:p w14:paraId="41BC308D" w14:textId="77777777" w:rsidR="003F602D" w:rsidRPr="00360D2C" w:rsidRDefault="003F602D" w:rsidP="00B33C08">
            <w:pPr>
              <w:spacing w:after="11" w:line="259" w:lineRule="auto"/>
              <w:ind w:left="423"/>
              <w:rPr>
                <w:rFonts w:asciiTheme="minorHAnsi" w:hAnsiTheme="minorHAnsi" w:cstheme="minorHAnsi"/>
                <w:sz w:val="22"/>
                <w:szCs w:val="22"/>
              </w:rPr>
            </w:pPr>
            <w:r w:rsidRPr="00360D2C">
              <w:rPr>
                <w:rFonts w:asciiTheme="minorHAnsi" w:hAnsiTheme="minorHAnsi" w:cstheme="minorHAnsi"/>
                <w:sz w:val="22"/>
                <w:szCs w:val="22"/>
              </w:rPr>
              <w:t xml:space="preserve">CORE-JOBS </w:t>
            </w:r>
          </w:p>
          <w:p w14:paraId="6B9F661D" w14:textId="77777777" w:rsidR="003F602D" w:rsidRPr="00360D2C" w:rsidRDefault="003F602D" w:rsidP="00A63A7D">
            <w:pPr>
              <w:numPr>
                <w:ilvl w:val="0"/>
                <w:numId w:val="25"/>
              </w:numPr>
              <w:spacing w:line="259" w:lineRule="auto"/>
              <w:ind w:hanging="360"/>
              <w:rPr>
                <w:rFonts w:asciiTheme="minorHAnsi" w:hAnsiTheme="minorHAnsi" w:cstheme="minorHAnsi"/>
                <w:sz w:val="22"/>
                <w:szCs w:val="22"/>
              </w:rPr>
            </w:pPr>
            <w:r w:rsidRPr="00360D2C">
              <w:rPr>
                <w:rFonts w:asciiTheme="minorHAnsi" w:hAnsiTheme="minorHAnsi" w:cstheme="minorHAnsi"/>
                <w:sz w:val="22"/>
                <w:szCs w:val="22"/>
              </w:rPr>
              <w:t>ICBS BATCH-PT2&amp;3</w:t>
            </w:r>
          </w:p>
          <w:p w14:paraId="5D1D5F05" w14:textId="77777777" w:rsidR="003F602D" w:rsidRPr="00360D2C" w:rsidRDefault="003F602D" w:rsidP="00B33C08">
            <w:pPr>
              <w:spacing w:line="259" w:lineRule="auto"/>
              <w:ind w:left="423"/>
              <w:rPr>
                <w:rFonts w:asciiTheme="minorHAnsi" w:hAnsiTheme="minorHAnsi" w:cstheme="minorHAnsi"/>
                <w:sz w:val="22"/>
                <w:szCs w:val="22"/>
              </w:rPr>
            </w:pPr>
            <w:r w:rsidRPr="00360D2C">
              <w:rPr>
                <w:rFonts w:asciiTheme="minorHAnsi" w:hAnsiTheme="minorHAnsi" w:cstheme="minorHAnsi"/>
                <w:sz w:val="22"/>
                <w:szCs w:val="22"/>
              </w:rPr>
              <w:t xml:space="preserve"> </w:t>
            </w:r>
          </w:p>
          <w:p w14:paraId="4AD31FA7" w14:textId="77777777" w:rsidR="003F602D" w:rsidRPr="00360D2C" w:rsidRDefault="003F602D" w:rsidP="00B33C08">
            <w:pPr>
              <w:spacing w:after="11" w:line="259" w:lineRule="auto"/>
              <w:ind w:left="423"/>
              <w:rPr>
                <w:rFonts w:asciiTheme="minorHAnsi" w:hAnsiTheme="minorHAnsi" w:cstheme="minorHAnsi"/>
                <w:sz w:val="22"/>
                <w:szCs w:val="22"/>
              </w:rPr>
            </w:pPr>
            <w:r w:rsidRPr="00360D2C">
              <w:rPr>
                <w:rFonts w:asciiTheme="minorHAnsi" w:hAnsiTheme="minorHAnsi" w:cstheme="minorHAnsi"/>
                <w:sz w:val="22"/>
                <w:szCs w:val="22"/>
              </w:rPr>
              <w:t xml:space="preserve">NON-CORE </w:t>
            </w:r>
          </w:p>
          <w:p w14:paraId="20722588" w14:textId="77777777" w:rsidR="003F602D" w:rsidRPr="00360D2C" w:rsidRDefault="003F602D" w:rsidP="00A63A7D">
            <w:pPr>
              <w:numPr>
                <w:ilvl w:val="0"/>
                <w:numId w:val="26"/>
              </w:numPr>
              <w:spacing w:after="12" w:line="259" w:lineRule="auto"/>
              <w:ind w:hanging="360"/>
              <w:rPr>
                <w:rFonts w:asciiTheme="minorHAnsi" w:hAnsiTheme="minorHAnsi" w:cstheme="minorHAnsi"/>
                <w:sz w:val="22"/>
                <w:szCs w:val="22"/>
              </w:rPr>
            </w:pPr>
            <w:r w:rsidRPr="00360D2C">
              <w:rPr>
                <w:rFonts w:asciiTheme="minorHAnsi" w:hAnsiTheme="minorHAnsi" w:cstheme="minorHAnsi"/>
                <w:sz w:val="22"/>
                <w:szCs w:val="22"/>
              </w:rPr>
              <w:t>ICBS ASC-</w:t>
            </w:r>
            <w:proofErr w:type="spellStart"/>
            <w:r w:rsidRPr="00360D2C">
              <w:rPr>
                <w:rFonts w:asciiTheme="minorHAnsi" w:hAnsiTheme="minorHAnsi" w:cstheme="minorHAnsi"/>
                <w:sz w:val="22"/>
                <w:szCs w:val="22"/>
              </w:rPr>
              <w:t>Chrg</w:t>
            </w:r>
            <w:proofErr w:type="spellEnd"/>
            <w:r w:rsidRPr="00360D2C">
              <w:rPr>
                <w:rFonts w:asciiTheme="minorHAnsi" w:hAnsiTheme="minorHAnsi" w:cstheme="minorHAnsi"/>
                <w:sz w:val="22"/>
                <w:szCs w:val="22"/>
              </w:rPr>
              <w:t xml:space="preserve">-Process </w:t>
            </w:r>
          </w:p>
          <w:p w14:paraId="5616A068" w14:textId="77777777" w:rsidR="003F602D" w:rsidRPr="00360D2C" w:rsidRDefault="003F602D" w:rsidP="00A63A7D">
            <w:pPr>
              <w:numPr>
                <w:ilvl w:val="0"/>
                <w:numId w:val="26"/>
              </w:numPr>
              <w:spacing w:after="11" w:line="259" w:lineRule="auto"/>
              <w:ind w:hanging="360"/>
              <w:rPr>
                <w:rFonts w:asciiTheme="minorHAnsi" w:hAnsiTheme="minorHAnsi" w:cstheme="minorHAnsi"/>
                <w:sz w:val="22"/>
                <w:szCs w:val="22"/>
              </w:rPr>
            </w:pPr>
            <w:r w:rsidRPr="00360D2C">
              <w:rPr>
                <w:rFonts w:asciiTheme="minorHAnsi" w:hAnsiTheme="minorHAnsi" w:cstheme="minorHAnsi"/>
                <w:sz w:val="22"/>
                <w:szCs w:val="22"/>
              </w:rPr>
              <w:t>ICBS ASC-</w:t>
            </w:r>
            <w:proofErr w:type="spellStart"/>
            <w:r w:rsidRPr="00360D2C">
              <w:rPr>
                <w:rFonts w:asciiTheme="minorHAnsi" w:hAnsiTheme="minorHAnsi" w:cstheme="minorHAnsi"/>
                <w:sz w:val="22"/>
                <w:szCs w:val="22"/>
              </w:rPr>
              <w:t>Settlle</w:t>
            </w:r>
            <w:proofErr w:type="spellEnd"/>
            <w:r w:rsidRPr="00360D2C">
              <w:rPr>
                <w:rFonts w:asciiTheme="minorHAnsi" w:hAnsiTheme="minorHAnsi" w:cstheme="minorHAnsi"/>
                <w:sz w:val="22"/>
                <w:szCs w:val="22"/>
              </w:rPr>
              <w:t>-Process</w:t>
            </w:r>
          </w:p>
          <w:p w14:paraId="3D1492FE" w14:textId="77777777" w:rsidR="003F602D" w:rsidRPr="00360D2C" w:rsidRDefault="003F602D" w:rsidP="00A63A7D">
            <w:pPr>
              <w:numPr>
                <w:ilvl w:val="0"/>
                <w:numId w:val="26"/>
              </w:numPr>
              <w:spacing w:after="11" w:line="259" w:lineRule="auto"/>
              <w:ind w:hanging="360"/>
              <w:rPr>
                <w:rFonts w:asciiTheme="minorHAnsi" w:hAnsiTheme="minorHAnsi" w:cstheme="minorHAnsi"/>
                <w:sz w:val="22"/>
                <w:szCs w:val="22"/>
              </w:rPr>
            </w:pPr>
            <w:r w:rsidRPr="00360D2C">
              <w:rPr>
                <w:rFonts w:asciiTheme="minorHAnsi" w:hAnsiTheme="minorHAnsi" w:cstheme="minorHAnsi"/>
                <w:sz w:val="22"/>
                <w:szCs w:val="22"/>
              </w:rPr>
              <w:lastRenderedPageBreak/>
              <w:t xml:space="preserve">ICBS STMT-PRNT </w:t>
            </w:r>
          </w:p>
          <w:p w14:paraId="5957F29D" w14:textId="77777777" w:rsidR="003F602D" w:rsidRPr="00360D2C" w:rsidRDefault="003F602D" w:rsidP="00A63A7D">
            <w:pPr>
              <w:numPr>
                <w:ilvl w:val="0"/>
                <w:numId w:val="26"/>
              </w:numPr>
              <w:spacing w:after="11" w:line="259" w:lineRule="auto"/>
              <w:ind w:hanging="360"/>
              <w:rPr>
                <w:rFonts w:asciiTheme="minorHAnsi" w:hAnsiTheme="minorHAnsi" w:cstheme="minorHAnsi"/>
                <w:sz w:val="22"/>
                <w:szCs w:val="22"/>
              </w:rPr>
            </w:pPr>
            <w:r w:rsidRPr="00360D2C">
              <w:rPr>
                <w:rFonts w:asciiTheme="minorHAnsi" w:hAnsiTheme="minorHAnsi" w:cstheme="minorHAnsi"/>
                <w:sz w:val="22"/>
                <w:szCs w:val="22"/>
              </w:rPr>
              <w:t xml:space="preserve">ICBS OUT-AMLA </w:t>
            </w:r>
          </w:p>
          <w:p w14:paraId="1E0350CC" w14:textId="77777777" w:rsidR="003F602D" w:rsidRPr="00360D2C" w:rsidRDefault="003F602D" w:rsidP="00A63A7D">
            <w:pPr>
              <w:numPr>
                <w:ilvl w:val="0"/>
                <w:numId w:val="26"/>
              </w:numPr>
              <w:spacing w:line="259" w:lineRule="auto"/>
              <w:ind w:hanging="360"/>
              <w:rPr>
                <w:rFonts w:asciiTheme="minorHAnsi" w:hAnsiTheme="minorHAnsi" w:cstheme="minorHAnsi"/>
                <w:sz w:val="22"/>
                <w:szCs w:val="22"/>
              </w:rPr>
            </w:pPr>
            <w:r w:rsidRPr="00360D2C">
              <w:rPr>
                <w:rFonts w:asciiTheme="minorHAnsi" w:hAnsiTheme="minorHAnsi" w:cstheme="minorHAnsi"/>
                <w:sz w:val="22"/>
                <w:szCs w:val="22"/>
              </w:rPr>
              <w:t xml:space="preserve">ICBS OCM-RCVRY </w:t>
            </w:r>
          </w:p>
          <w:p w14:paraId="003F5AD6" w14:textId="77777777" w:rsidR="003F602D" w:rsidRPr="00360D2C" w:rsidRDefault="003F602D" w:rsidP="00B33C08">
            <w:pPr>
              <w:spacing w:line="259" w:lineRule="auto"/>
              <w:rPr>
                <w:rFonts w:asciiTheme="minorHAnsi" w:hAnsiTheme="minorHAnsi" w:cstheme="minorHAnsi"/>
                <w:sz w:val="22"/>
                <w:szCs w:val="22"/>
              </w:rPr>
            </w:pPr>
          </w:p>
          <w:p w14:paraId="198C641D" w14:textId="77777777" w:rsidR="003F602D" w:rsidRPr="00360D2C" w:rsidRDefault="003F602D" w:rsidP="00B33C08">
            <w:pPr>
              <w:spacing w:line="239" w:lineRule="auto"/>
              <w:ind w:left="10"/>
              <w:rPr>
                <w:rFonts w:asciiTheme="minorHAnsi" w:hAnsiTheme="minorHAnsi" w:cstheme="minorHAnsi"/>
                <w:i/>
                <w:iCs/>
                <w:sz w:val="22"/>
                <w:szCs w:val="22"/>
              </w:rPr>
            </w:pPr>
          </w:p>
        </w:tc>
        <w:tc>
          <w:tcPr>
            <w:tcW w:w="1119" w:type="dxa"/>
            <w:tcBorders>
              <w:top w:val="single" w:sz="4" w:space="0" w:color="000000"/>
              <w:left w:val="single" w:sz="4" w:space="0" w:color="000000"/>
              <w:bottom w:val="single" w:sz="4" w:space="0" w:color="000000"/>
              <w:right w:val="single" w:sz="4" w:space="0" w:color="000000"/>
            </w:tcBorders>
          </w:tcPr>
          <w:p w14:paraId="39E971FF" w14:textId="77777777" w:rsidR="003F602D" w:rsidRPr="00360D2C" w:rsidRDefault="003F602D"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lastRenderedPageBreak/>
              <w:t xml:space="preserve">Successful </w:t>
            </w:r>
          </w:p>
        </w:tc>
        <w:tc>
          <w:tcPr>
            <w:tcW w:w="1000" w:type="dxa"/>
            <w:tcBorders>
              <w:top w:val="single" w:sz="4" w:space="0" w:color="000000"/>
              <w:left w:val="single" w:sz="4" w:space="0" w:color="000000"/>
              <w:bottom w:val="single" w:sz="4" w:space="0" w:color="000000"/>
              <w:right w:val="single" w:sz="4" w:space="0" w:color="000000"/>
            </w:tcBorders>
          </w:tcPr>
          <w:p w14:paraId="4BC71417" w14:textId="77777777" w:rsidR="003F602D" w:rsidRPr="00360D2C" w:rsidRDefault="003F602D" w:rsidP="00B33C08">
            <w:pPr>
              <w:spacing w:line="259" w:lineRule="auto"/>
              <w:ind w:left="5"/>
              <w:rPr>
                <w:rFonts w:asciiTheme="minorHAnsi" w:hAnsiTheme="minorHAnsi" w:cstheme="minorHAnsi"/>
                <w:strike/>
                <w:sz w:val="22"/>
                <w:szCs w:val="22"/>
              </w:rPr>
            </w:pPr>
          </w:p>
        </w:tc>
        <w:tc>
          <w:tcPr>
            <w:tcW w:w="1512" w:type="dxa"/>
            <w:tcBorders>
              <w:top w:val="single" w:sz="4" w:space="0" w:color="000000"/>
              <w:left w:val="single" w:sz="4" w:space="0" w:color="000000"/>
              <w:bottom w:val="single" w:sz="4" w:space="0" w:color="000000"/>
              <w:right w:val="single" w:sz="4" w:space="0" w:color="000000"/>
            </w:tcBorders>
          </w:tcPr>
          <w:p w14:paraId="45D8462B" w14:textId="77777777" w:rsidR="001720E0" w:rsidRDefault="001720E0" w:rsidP="00B33C08">
            <w:pPr>
              <w:spacing w:line="256" w:lineRule="auto"/>
              <w:ind w:right="56"/>
              <w:jc w:val="center"/>
              <w:rPr>
                <w:rFonts w:asciiTheme="minorHAnsi" w:hAnsiTheme="minorHAnsi" w:cstheme="minorHAnsi"/>
                <w:b/>
                <w:sz w:val="22"/>
                <w:szCs w:val="22"/>
              </w:rPr>
            </w:pPr>
          </w:p>
          <w:p w14:paraId="2F5A9B36" w14:textId="3DF6F315" w:rsidR="003F602D" w:rsidRPr="00360D2C" w:rsidRDefault="004613D6" w:rsidP="00B33C08">
            <w:pPr>
              <w:spacing w:line="256" w:lineRule="auto"/>
              <w:ind w:right="56"/>
              <w:jc w:val="center"/>
              <w:rPr>
                <w:rFonts w:asciiTheme="minorHAnsi" w:hAnsiTheme="minorHAnsi" w:cstheme="minorHAnsi"/>
                <w:b/>
                <w:sz w:val="22"/>
                <w:szCs w:val="22"/>
              </w:rPr>
            </w:pPr>
            <w:r>
              <w:rPr>
                <w:rFonts w:asciiTheme="minorHAnsi" w:hAnsiTheme="minorHAnsi" w:cstheme="minorHAnsi"/>
                <w:b/>
                <w:sz w:val="22"/>
                <w:szCs w:val="22"/>
              </w:rPr>
              <w:t>IT Operator</w:t>
            </w:r>
            <w:r w:rsidR="003F602D" w:rsidRPr="00360D2C">
              <w:rPr>
                <w:rFonts w:asciiTheme="minorHAnsi" w:hAnsiTheme="minorHAnsi" w:cstheme="minorHAnsi"/>
                <w:b/>
                <w:sz w:val="22"/>
                <w:szCs w:val="22"/>
              </w:rPr>
              <w:t xml:space="preserve">                    </w:t>
            </w:r>
          </w:p>
          <w:p w14:paraId="42217C0F" w14:textId="77777777" w:rsidR="003F602D" w:rsidRPr="00360D2C" w:rsidRDefault="003F602D" w:rsidP="00B33C08">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19A12A63" w14:textId="77777777" w:rsidR="003F602D" w:rsidRPr="00360D2C" w:rsidRDefault="003F602D" w:rsidP="00B33C08">
            <w:pPr>
              <w:spacing w:line="256" w:lineRule="auto"/>
              <w:ind w:right="10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56E3D0C2" w14:textId="77777777" w:rsidR="003F602D" w:rsidRPr="00360D2C" w:rsidRDefault="003F602D" w:rsidP="00B33C08">
            <w:pPr>
              <w:spacing w:line="256" w:lineRule="auto"/>
              <w:ind w:right="10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CCC9689" w14:textId="23C1015A" w:rsidR="003F602D" w:rsidRPr="00360D2C" w:rsidRDefault="003F602D" w:rsidP="00B33C08">
            <w:pPr>
              <w:spacing w:line="256" w:lineRule="auto"/>
              <w:ind w:right="56"/>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00C4090B" w:rsidRPr="00360D2C">
              <w:rPr>
                <w:rFonts w:asciiTheme="minorHAnsi" w:hAnsiTheme="minorHAnsi" w:cstheme="minorHAnsi"/>
                <w:b/>
                <w:bCs/>
                <w:i/>
                <w:iCs/>
                <w:sz w:val="22"/>
                <w:szCs w:val="22"/>
                <w:highlight w:val="lightGray"/>
              </w:rPr>
              <w:t>(Wisma BSN)</w:t>
            </w:r>
          </w:p>
          <w:p w14:paraId="4FB813D5" w14:textId="77777777" w:rsidR="003F602D" w:rsidRPr="00360D2C" w:rsidRDefault="003F602D" w:rsidP="00B33C08">
            <w:pPr>
              <w:spacing w:line="259" w:lineRule="auto"/>
              <w:ind w:right="111"/>
              <w:jc w:val="center"/>
              <w:rPr>
                <w:rFonts w:asciiTheme="minorHAnsi" w:hAnsiTheme="minorHAnsi" w:cstheme="minorHAnsi"/>
                <w:sz w:val="22"/>
                <w:szCs w:val="22"/>
              </w:rPr>
            </w:pPr>
          </w:p>
        </w:tc>
        <w:tc>
          <w:tcPr>
            <w:tcW w:w="1475" w:type="dxa"/>
            <w:tcBorders>
              <w:top w:val="single" w:sz="4" w:space="0" w:color="000000"/>
              <w:left w:val="single" w:sz="4" w:space="0" w:color="000000"/>
              <w:bottom w:val="single" w:sz="4" w:space="0" w:color="000000"/>
              <w:right w:val="single" w:sz="4" w:space="0" w:color="000000"/>
            </w:tcBorders>
          </w:tcPr>
          <w:p w14:paraId="63DDBB34" w14:textId="77777777" w:rsidR="003F602D" w:rsidRPr="00360D2C" w:rsidRDefault="003F602D" w:rsidP="00B33C08">
            <w:pPr>
              <w:spacing w:line="256" w:lineRule="auto"/>
              <w:ind w:right="42"/>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7A4338B1" w14:textId="77777777" w:rsidR="004613D6" w:rsidRPr="00360D2C" w:rsidRDefault="004613D6" w:rsidP="004613D6">
            <w:pPr>
              <w:spacing w:line="256" w:lineRule="auto"/>
              <w:ind w:right="5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Syaiful</w:t>
            </w:r>
            <w:proofErr w:type="spellEnd"/>
            <w:r w:rsidRPr="00360D2C">
              <w:rPr>
                <w:rFonts w:asciiTheme="minorHAnsi" w:hAnsiTheme="minorHAnsi" w:cstheme="minorHAnsi"/>
                <w:b/>
                <w:sz w:val="22"/>
                <w:szCs w:val="22"/>
              </w:rPr>
              <w:t xml:space="preserve"> Nizam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w:t>
            </w:r>
          </w:p>
          <w:p w14:paraId="4C639826" w14:textId="3EBB1550" w:rsidR="003F602D" w:rsidRPr="00360D2C" w:rsidRDefault="004613D6" w:rsidP="00B33C08">
            <w:pPr>
              <w:spacing w:line="256" w:lineRule="auto"/>
              <w:ind w:right="42"/>
              <w:jc w:val="center"/>
              <w:rPr>
                <w:rFonts w:asciiTheme="minorHAnsi" w:hAnsiTheme="minorHAnsi" w:cstheme="minorHAnsi"/>
                <w:sz w:val="22"/>
                <w:szCs w:val="22"/>
              </w:rPr>
            </w:pPr>
            <w:r>
              <w:rPr>
                <w:rFonts w:asciiTheme="minorHAnsi" w:hAnsiTheme="minorHAnsi" w:cstheme="minorHAnsi"/>
                <w:b/>
                <w:sz w:val="22"/>
                <w:szCs w:val="22"/>
              </w:rPr>
              <w:t>/</w:t>
            </w:r>
            <w:proofErr w:type="spellStart"/>
            <w:r w:rsidR="003F602D" w:rsidRPr="00360D2C">
              <w:rPr>
                <w:rFonts w:asciiTheme="minorHAnsi" w:hAnsiTheme="minorHAnsi" w:cstheme="minorHAnsi"/>
                <w:b/>
                <w:sz w:val="22"/>
                <w:szCs w:val="22"/>
              </w:rPr>
              <w:t>Tukiran</w:t>
            </w:r>
            <w:proofErr w:type="spellEnd"/>
            <w:r w:rsidR="003F602D" w:rsidRPr="00360D2C">
              <w:rPr>
                <w:rFonts w:asciiTheme="minorHAnsi" w:hAnsiTheme="minorHAnsi" w:cstheme="minorHAnsi"/>
                <w:b/>
                <w:sz w:val="22"/>
                <w:szCs w:val="22"/>
              </w:rPr>
              <w:t xml:space="preserve"> </w:t>
            </w:r>
            <w:proofErr w:type="spellStart"/>
            <w:r w:rsidR="003F602D" w:rsidRPr="00360D2C">
              <w:rPr>
                <w:rFonts w:asciiTheme="minorHAnsi" w:hAnsiTheme="minorHAnsi" w:cstheme="minorHAnsi"/>
                <w:b/>
                <w:sz w:val="22"/>
                <w:szCs w:val="22"/>
              </w:rPr>
              <w:t>Takim</w:t>
            </w:r>
            <w:proofErr w:type="spellEnd"/>
            <w:r w:rsidR="003F602D" w:rsidRPr="00360D2C">
              <w:rPr>
                <w:rFonts w:asciiTheme="minorHAnsi" w:hAnsiTheme="minorHAnsi" w:cstheme="minorHAnsi"/>
                <w:b/>
                <w:sz w:val="22"/>
                <w:szCs w:val="22"/>
              </w:rPr>
              <w:t xml:space="preserve"> </w:t>
            </w:r>
          </w:p>
          <w:p w14:paraId="23D0D6FA" w14:textId="77777777" w:rsidR="003F602D" w:rsidRPr="00360D2C" w:rsidRDefault="003F602D" w:rsidP="00B33C08">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1DD40140" w14:textId="77777777" w:rsidR="003F602D" w:rsidRPr="00360D2C" w:rsidRDefault="003F602D" w:rsidP="00B33C08">
            <w:pPr>
              <w:spacing w:line="256" w:lineRule="auto"/>
              <w:ind w:right="9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940B237" w14:textId="77777777" w:rsidR="003F602D" w:rsidRPr="00360D2C" w:rsidRDefault="003F602D" w:rsidP="00B33C08">
            <w:pPr>
              <w:spacing w:line="256" w:lineRule="auto"/>
              <w:ind w:right="97"/>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7201CA22" w14:textId="77777777" w:rsidR="003F602D" w:rsidRPr="00360D2C" w:rsidRDefault="003F602D" w:rsidP="00B33C08">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lastRenderedPageBreak/>
              <w:t xml:space="preserve">Division </w:t>
            </w:r>
            <w:r w:rsidRPr="00360D2C">
              <w:rPr>
                <w:rFonts w:asciiTheme="minorHAnsi" w:hAnsiTheme="minorHAnsi" w:cstheme="minorHAnsi"/>
                <w:b/>
                <w:sz w:val="22"/>
                <w:szCs w:val="22"/>
              </w:rPr>
              <w:t xml:space="preserve"> </w:t>
            </w:r>
            <w:r w:rsidRPr="00360D2C">
              <w:rPr>
                <w:rFonts w:asciiTheme="minorHAnsi" w:hAnsiTheme="minorHAnsi" w:cstheme="minorHAnsi"/>
                <w:b/>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777" w:type="dxa"/>
            <w:tcBorders>
              <w:top w:val="single" w:sz="4" w:space="0" w:color="000000"/>
              <w:left w:val="single" w:sz="4" w:space="0" w:color="000000"/>
              <w:bottom w:val="single" w:sz="4" w:space="0" w:color="000000"/>
              <w:right w:val="single" w:sz="4" w:space="0" w:color="000000"/>
            </w:tcBorders>
          </w:tcPr>
          <w:p w14:paraId="49B4789B" w14:textId="77777777"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lastRenderedPageBreak/>
              <w:t xml:space="preserve">04:45 </w:t>
            </w:r>
          </w:p>
        </w:tc>
        <w:tc>
          <w:tcPr>
            <w:tcW w:w="892" w:type="dxa"/>
            <w:tcBorders>
              <w:top w:val="single" w:sz="4" w:space="0" w:color="000000"/>
              <w:left w:val="single" w:sz="4" w:space="0" w:color="000000"/>
              <w:bottom w:val="single" w:sz="4" w:space="0" w:color="000000"/>
              <w:right w:val="single" w:sz="4" w:space="0" w:color="000000"/>
            </w:tcBorders>
          </w:tcPr>
          <w:p w14:paraId="2B83AEB2" w14:textId="77777777"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11:00 </w:t>
            </w:r>
          </w:p>
          <w:p w14:paraId="75D1BB14" w14:textId="77777777" w:rsidR="003F602D" w:rsidRPr="00360D2C" w:rsidRDefault="003F602D" w:rsidP="00B33C08">
            <w:pPr>
              <w:spacing w:line="259" w:lineRule="auto"/>
              <w:ind w:left="67"/>
              <w:rPr>
                <w:rFonts w:asciiTheme="minorHAnsi" w:hAnsiTheme="minorHAnsi" w:cstheme="minorHAnsi"/>
                <w:sz w:val="22"/>
                <w:szCs w:val="22"/>
              </w:rPr>
            </w:pPr>
          </w:p>
          <w:p w14:paraId="0A02D4FF" w14:textId="77777777" w:rsidR="003F602D" w:rsidRPr="00360D2C" w:rsidRDefault="003F602D" w:rsidP="00B33C08">
            <w:pPr>
              <w:spacing w:line="259" w:lineRule="auto"/>
              <w:ind w:left="67"/>
              <w:rPr>
                <w:rFonts w:asciiTheme="minorHAnsi" w:hAnsiTheme="minorHAnsi" w:cstheme="minorHAnsi"/>
                <w:sz w:val="22"/>
                <w:szCs w:val="22"/>
              </w:rPr>
            </w:pPr>
          </w:p>
        </w:tc>
        <w:tc>
          <w:tcPr>
            <w:tcW w:w="1293" w:type="dxa"/>
            <w:tcBorders>
              <w:top w:val="single" w:sz="4" w:space="0" w:color="000000"/>
              <w:left w:val="single" w:sz="4" w:space="0" w:color="000000"/>
              <w:bottom w:val="single" w:sz="4" w:space="0" w:color="000000"/>
              <w:right w:val="single" w:sz="4" w:space="0" w:color="000000"/>
            </w:tcBorders>
          </w:tcPr>
          <w:p w14:paraId="29B1EF50"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RTO</w:t>
            </w:r>
          </w:p>
          <w:p w14:paraId="2A369E24"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Step#</w:t>
            </w:r>
          </w:p>
          <w:p w14:paraId="0C5D88E6"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40.6</w:t>
            </w:r>
          </w:p>
          <w:p w14:paraId="7B598D68" w14:textId="77777777" w:rsidR="003F602D" w:rsidRPr="00360D2C" w:rsidRDefault="003F602D" w:rsidP="00B33C08">
            <w:pPr>
              <w:spacing w:line="259" w:lineRule="auto"/>
              <w:rPr>
                <w:rFonts w:asciiTheme="minorHAnsi" w:hAnsiTheme="minorHAnsi" w:cstheme="minorHAnsi"/>
                <w:bCs/>
                <w:sz w:val="22"/>
                <w:szCs w:val="22"/>
              </w:rPr>
            </w:pPr>
          </w:p>
          <w:p w14:paraId="3592D547"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(ICBS Verification)</w:t>
            </w:r>
          </w:p>
          <w:p w14:paraId="5D0CE06E" w14:textId="77777777" w:rsidR="003F602D" w:rsidRPr="00360D2C" w:rsidRDefault="003F602D" w:rsidP="00B33C08">
            <w:pPr>
              <w:spacing w:line="259" w:lineRule="auto"/>
              <w:rPr>
                <w:rFonts w:asciiTheme="minorHAnsi" w:hAnsiTheme="minorHAnsi" w:cstheme="minorHAnsi"/>
                <w:sz w:val="22"/>
                <w:szCs w:val="22"/>
              </w:rPr>
            </w:pPr>
          </w:p>
        </w:tc>
      </w:tr>
      <w:tr w:rsidR="003F602D" w:rsidRPr="00360D2C" w14:paraId="6CC2D441" w14:textId="77777777" w:rsidTr="002A10DF">
        <w:tblPrEx>
          <w:tblCellMar>
            <w:top w:w="5" w:type="dxa"/>
            <w:bottom w:w="0" w:type="dxa"/>
            <w:right w:w="54" w:type="dxa"/>
          </w:tblCellMar>
        </w:tblPrEx>
        <w:tc>
          <w:tcPr>
            <w:tcW w:w="686" w:type="dxa"/>
            <w:tcBorders>
              <w:top w:val="single" w:sz="4" w:space="0" w:color="000000"/>
              <w:left w:val="single" w:sz="4" w:space="0" w:color="auto"/>
              <w:bottom w:val="single" w:sz="4" w:space="0" w:color="auto"/>
              <w:right w:val="single" w:sz="4" w:space="0" w:color="auto"/>
            </w:tcBorders>
          </w:tcPr>
          <w:p w14:paraId="00C4E173" w14:textId="3E4ACA58" w:rsidR="003F602D" w:rsidRPr="00360D2C" w:rsidRDefault="003F602D"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46.3</w:t>
            </w:r>
          </w:p>
        </w:tc>
        <w:tc>
          <w:tcPr>
            <w:tcW w:w="2165" w:type="dxa"/>
            <w:gridSpan w:val="2"/>
            <w:tcBorders>
              <w:top w:val="single" w:sz="4" w:space="0" w:color="auto"/>
              <w:left w:val="single" w:sz="4" w:space="0" w:color="auto"/>
              <w:bottom w:val="single" w:sz="4" w:space="0" w:color="auto"/>
              <w:right w:val="single" w:sz="4" w:space="0" w:color="auto"/>
            </w:tcBorders>
          </w:tcPr>
          <w:p w14:paraId="1C09A9A2" w14:textId="77777777" w:rsidR="003F602D" w:rsidRPr="00360D2C" w:rsidRDefault="003F602D" w:rsidP="00B33C08">
            <w:pPr>
              <w:spacing w:after="9" w:line="259" w:lineRule="auto"/>
              <w:rPr>
                <w:rFonts w:asciiTheme="minorHAnsi" w:hAnsiTheme="minorHAnsi" w:cstheme="minorHAnsi"/>
                <w:sz w:val="22"/>
                <w:szCs w:val="22"/>
              </w:rPr>
            </w:pPr>
            <w:r w:rsidRPr="00360D2C">
              <w:rPr>
                <w:rFonts w:asciiTheme="minorHAnsi" w:hAnsiTheme="minorHAnsi" w:cstheme="minorHAnsi"/>
                <w:sz w:val="22"/>
                <w:szCs w:val="22"/>
              </w:rPr>
              <w:t>Batch run for Juris</w:t>
            </w:r>
          </w:p>
        </w:tc>
        <w:tc>
          <w:tcPr>
            <w:tcW w:w="4157" w:type="dxa"/>
            <w:tcBorders>
              <w:top w:val="single" w:sz="4" w:space="0" w:color="auto"/>
              <w:left w:val="single" w:sz="4" w:space="0" w:color="auto"/>
              <w:bottom w:val="single" w:sz="4" w:space="0" w:color="auto"/>
              <w:right w:val="single" w:sz="4" w:space="0" w:color="auto"/>
            </w:tcBorders>
          </w:tcPr>
          <w:p w14:paraId="39BD6FD0"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Execute Juris Batch RUN</w:t>
            </w:r>
          </w:p>
        </w:tc>
        <w:tc>
          <w:tcPr>
            <w:tcW w:w="1119" w:type="dxa"/>
            <w:tcBorders>
              <w:top w:val="single" w:sz="4" w:space="0" w:color="auto"/>
              <w:left w:val="single" w:sz="4" w:space="0" w:color="auto"/>
              <w:bottom w:val="single" w:sz="4" w:space="0" w:color="auto"/>
              <w:right w:val="single" w:sz="4" w:space="0" w:color="auto"/>
            </w:tcBorders>
          </w:tcPr>
          <w:p w14:paraId="33775A3D" w14:textId="77777777" w:rsidR="003F602D" w:rsidRPr="00360D2C" w:rsidRDefault="003F602D"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000" w:type="dxa"/>
            <w:tcBorders>
              <w:top w:val="single" w:sz="4" w:space="0" w:color="auto"/>
              <w:left w:val="single" w:sz="4" w:space="0" w:color="auto"/>
              <w:bottom w:val="single" w:sz="4" w:space="0" w:color="auto"/>
              <w:right w:val="single" w:sz="4" w:space="0" w:color="auto"/>
            </w:tcBorders>
          </w:tcPr>
          <w:p w14:paraId="04CDA5E3" w14:textId="77777777" w:rsidR="003F602D" w:rsidRPr="00360D2C" w:rsidRDefault="003F602D" w:rsidP="00B33C08">
            <w:pPr>
              <w:spacing w:line="259" w:lineRule="auto"/>
              <w:ind w:right="1"/>
              <w:jc w:val="center"/>
              <w:rPr>
                <w:rFonts w:asciiTheme="minorHAnsi" w:hAnsiTheme="minorHAnsi" w:cstheme="minorHAnsi"/>
                <w:strike/>
                <w:sz w:val="22"/>
                <w:szCs w:val="22"/>
              </w:rPr>
            </w:pPr>
          </w:p>
        </w:tc>
        <w:tc>
          <w:tcPr>
            <w:tcW w:w="1512" w:type="dxa"/>
            <w:tcBorders>
              <w:top w:val="single" w:sz="4" w:space="0" w:color="auto"/>
              <w:left w:val="single" w:sz="4" w:space="0" w:color="auto"/>
              <w:bottom w:val="single" w:sz="4" w:space="0" w:color="auto"/>
              <w:right w:val="single" w:sz="4" w:space="0" w:color="auto"/>
            </w:tcBorders>
          </w:tcPr>
          <w:p w14:paraId="6061B321" w14:textId="60789FAC" w:rsidR="003F602D" w:rsidRPr="00360D2C" w:rsidRDefault="00D63503" w:rsidP="00B33C08">
            <w:pPr>
              <w:spacing w:line="256" w:lineRule="auto"/>
              <w:ind w:right="56"/>
              <w:jc w:val="center"/>
              <w:rPr>
                <w:rFonts w:asciiTheme="minorHAnsi" w:hAnsiTheme="minorHAnsi" w:cstheme="minorHAnsi"/>
                <w:b/>
                <w:sz w:val="22"/>
                <w:szCs w:val="22"/>
              </w:rPr>
            </w:pPr>
            <w:r>
              <w:rPr>
                <w:rFonts w:asciiTheme="minorHAnsi" w:hAnsiTheme="minorHAnsi" w:cstheme="minorHAnsi"/>
                <w:b/>
                <w:sz w:val="22"/>
                <w:szCs w:val="22"/>
              </w:rPr>
              <w:t>IT Operator</w:t>
            </w:r>
            <w:r w:rsidR="003F602D" w:rsidRPr="00360D2C">
              <w:rPr>
                <w:rFonts w:asciiTheme="minorHAnsi" w:hAnsiTheme="minorHAnsi" w:cstheme="minorHAnsi"/>
                <w:b/>
                <w:sz w:val="22"/>
                <w:szCs w:val="22"/>
              </w:rPr>
              <w:t xml:space="preserve">                    </w:t>
            </w:r>
          </w:p>
          <w:p w14:paraId="72736039" w14:textId="77777777" w:rsidR="003F602D" w:rsidRPr="00360D2C" w:rsidRDefault="003F602D" w:rsidP="00B33C08">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4F3F6BE2" w14:textId="77777777" w:rsidR="003F602D" w:rsidRPr="00360D2C" w:rsidRDefault="003F602D" w:rsidP="00B33C08">
            <w:pPr>
              <w:spacing w:line="256" w:lineRule="auto"/>
              <w:ind w:right="10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F1A9CA2" w14:textId="77777777" w:rsidR="003F602D" w:rsidRPr="00360D2C" w:rsidRDefault="003F602D" w:rsidP="00B33C08">
            <w:pPr>
              <w:spacing w:line="256" w:lineRule="auto"/>
              <w:ind w:right="10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4AF7E365" w14:textId="2989F9CA" w:rsidR="003F602D" w:rsidRPr="00360D2C" w:rsidRDefault="003F602D" w:rsidP="00B33C08">
            <w:pPr>
              <w:spacing w:line="256" w:lineRule="auto"/>
              <w:ind w:right="56"/>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00C4090B" w:rsidRPr="00360D2C">
              <w:rPr>
                <w:rFonts w:asciiTheme="minorHAnsi" w:hAnsiTheme="minorHAnsi" w:cstheme="minorHAnsi"/>
                <w:b/>
                <w:bCs/>
                <w:i/>
                <w:iCs/>
                <w:sz w:val="22"/>
                <w:szCs w:val="22"/>
                <w:highlight w:val="lightGray"/>
              </w:rPr>
              <w:t>(Wisma BSN)</w:t>
            </w:r>
          </w:p>
          <w:p w14:paraId="22DB6CCA" w14:textId="77777777" w:rsidR="003F602D" w:rsidRPr="00360D2C" w:rsidRDefault="003F602D" w:rsidP="00B33C08">
            <w:pPr>
              <w:spacing w:line="259" w:lineRule="auto"/>
              <w:ind w:right="11"/>
              <w:jc w:val="center"/>
              <w:rPr>
                <w:rFonts w:asciiTheme="minorHAnsi" w:hAnsiTheme="minorHAnsi" w:cstheme="minorHAnsi"/>
                <w:sz w:val="22"/>
                <w:szCs w:val="22"/>
              </w:rPr>
            </w:pPr>
          </w:p>
        </w:tc>
        <w:tc>
          <w:tcPr>
            <w:tcW w:w="1475" w:type="dxa"/>
            <w:tcBorders>
              <w:top w:val="single" w:sz="4" w:space="0" w:color="auto"/>
              <w:left w:val="single" w:sz="4" w:space="0" w:color="auto"/>
              <w:bottom w:val="single" w:sz="4" w:space="0" w:color="auto"/>
              <w:right w:val="single" w:sz="4" w:space="0" w:color="auto"/>
            </w:tcBorders>
          </w:tcPr>
          <w:p w14:paraId="56E945B7" w14:textId="77777777" w:rsidR="003F602D" w:rsidRPr="00360D2C" w:rsidRDefault="003F602D" w:rsidP="00B33C08">
            <w:pPr>
              <w:spacing w:line="256" w:lineRule="auto"/>
              <w:ind w:right="42"/>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7AC2E82C" w14:textId="77777777" w:rsidR="00D63503" w:rsidRPr="00360D2C" w:rsidRDefault="00D63503" w:rsidP="00D63503">
            <w:pPr>
              <w:spacing w:line="256" w:lineRule="auto"/>
              <w:ind w:right="5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Syaiful</w:t>
            </w:r>
            <w:proofErr w:type="spellEnd"/>
            <w:r w:rsidRPr="00360D2C">
              <w:rPr>
                <w:rFonts w:asciiTheme="minorHAnsi" w:hAnsiTheme="minorHAnsi" w:cstheme="minorHAnsi"/>
                <w:b/>
                <w:sz w:val="22"/>
                <w:szCs w:val="22"/>
              </w:rPr>
              <w:t xml:space="preserve"> Nizam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w:t>
            </w:r>
          </w:p>
          <w:p w14:paraId="4E24707F" w14:textId="13714078" w:rsidR="003F602D" w:rsidRPr="00360D2C" w:rsidRDefault="00D63503" w:rsidP="00B33C08">
            <w:pPr>
              <w:spacing w:line="256" w:lineRule="auto"/>
              <w:ind w:right="42"/>
              <w:jc w:val="center"/>
              <w:rPr>
                <w:rFonts w:asciiTheme="minorHAnsi" w:hAnsiTheme="minorHAnsi" w:cstheme="minorHAnsi"/>
                <w:sz w:val="22"/>
                <w:szCs w:val="22"/>
              </w:rPr>
            </w:pPr>
            <w:r>
              <w:rPr>
                <w:rFonts w:asciiTheme="minorHAnsi" w:hAnsiTheme="minorHAnsi" w:cstheme="minorHAnsi"/>
                <w:b/>
                <w:sz w:val="22"/>
                <w:szCs w:val="22"/>
              </w:rPr>
              <w:t>/</w:t>
            </w:r>
            <w:proofErr w:type="spellStart"/>
            <w:r w:rsidR="003F602D" w:rsidRPr="00360D2C">
              <w:rPr>
                <w:rFonts w:asciiTheme="minorHAnsi" w:hAnsiTheme="minorHAnsi" w:cstheme="minorHAnsi"/>
                <w:b/>
                <w:sz w:val="22"/>
                <w:szCs w:val="22"/>
              </w:rPr>
              <w:t>Tukiran</w:t>
            </w:r>
            <w:proofErr w:type="spellEnd"/>
            <w:r w:rsidR="003F602D" w:rsidRPr="00360D2C">
              <w:rPr>
                <w:rFonts w:asciiTheme="minorHAnsi" w:hAnsiTheme="minorHAnsi" w:cstheme="minorHAnsi"/>
                <w:b/>
                <w:sz w:val="22"/>
                <w:szCs w:val="22"/>
              </w:rPr>
              <w:t xml:space="preserve"> </w:t>
            </w:r>
            <w:proofErr w:type="spellStart"/>
            <w:r w:rsidR="003F602D" w:rsidRPr="00360D2C">
              <w:rPr>
                <w:rFonts w:asciiTheme="minorHAnsi" w:hAnsiTheme="minorHAnsi" w:cstheme="minorHAnsi"/>
                <w:b/>
                <w:sz w:val="22"/>
                <w:szCs w:val="22"/>
              </w:rPr>
              <w:t>Takim</w:t>
            </w:r>
            <w:proofErr w:type="spellEnd"/>
            <w:r w:rsidR="003F602D" w:rsidRPr="00360D2C">
              <w:rPr>
                <w:rFonts w:asciiTheme="minorHAnsi" w:hAnsiTheme="minorHAnsi" w:cstheme="minorHAnsi"/>
                <w:b/>
                <w:sz w:val="22"/>
                <w:szCs w:val="22"/>
              </w:rPr>
              <w:t xml:space="preserve"> </w:t>
            </w:r>
          </w:p>
          <w:p w14:paraId="66FC8B01" w14:textId="77777777" w:rsidR="003F602D" w:rsidRPr="00360D2C" w:rsidRDefault="003F602D" w:rsidP="00B33C08">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16DA186" w14:textId="77777777" w:rsidR="003F602D" w:rsidRPr="00360D2C" w:rsidRDefault="003F602D" w:rsidP="00B33C08">
            <w:pPr>
              <w:spacing w:line="256" w:lineRule="auto"/>
              <w:ind w:right="9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5DA4454" w14:textId="77777777" w:rsidR="003F602D" w:rsidRPr="00360D2C" w:rsidRDefault="003F602D" w:rsidP="00B33C08">
            <w:pPr>
              <w:spacing w:line="256" w:lineRule="auto"/>
              <w:ind w:right="97"/>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017C42A2" w14:textId="77777777" w:rsidR="003F602D" w:rsidRPr="00360D2C" w:rsidRDefault="003F602D" w:rsidP="00B33C08">
            <w:pPr>
              <w:spacing w:line="259" w:lineRule="auto"/>
              <w:ind w:left="3"/>
              <w:jc w:val="center"/>
              <w:rPr>
                <w:rFonts w:asciiTheme="minorHAnsi" w:hAnsiTheme="minorHAnsi" w:cstheme="minorHAnsi"/>
                <w:b/>
                <w:strike/>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b/>
                <w:sz w:val="22"/>
                <w:szCs w:val="22"/>
              </w:rPr>
              <w:t xml:space="preserve"> </w:t>
            </w:r>
            <w:r w:rsidRPr="00360D2C">
              <w:rPr>
                <w:rFonts w:asciiTheme="minorHAnsi" w:hAnsiTheme="minorHAnsi" w:cstheme="minorHAnsi"/>
                <w:b/>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777" w:type="dxa"/>
            <w:tcBorders>
              <w:top w:val="single" w:sz="4" w:space="0" w:color="000000"/>
              <w:left w:val="single" w:sz="4" w:space="0" w:color="000000"/>
              <w:bottom w:val="single" w:sz="4" w:space="0" w:color="auto"/>
              <w:right w:val="single" w:sz="4" w:space="0" w:color="000000"/>
            </w:tcBorders>
          </w:tcPr>
          <w:p w14:paraId="1714DFF3" w14:textId="77777777" w:rsidR="003F602D" w:rsidRPr="00360D2C" w:rsidRDefault="003F602D"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892" w:type="dxa"/>
            <w:tcBorders>
              <w:top w:val="single" w:sz="4" w:space="0" w:color="000000"/>
              <w:left w:val="single" w:sz="4" w:space="0" w:color="000000"/>
              <w:bottom w:val="single" w:sz="4" w:space="0" w:color="auto"/>
              <w:right w:val="single" w:sz="4" w:space="0" w:color="000000"/>
            </w:tcBorders>
          </w:tcPr>
          <w:p w14:paraId="16E02F5E" w14:textId="77777777"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11:00</w:t>
            </w:r>
          </w:p>
        </w:tc>
        <w:tc>
          <w:tcPr>
            <w:tcW w:w="1293" w:type="dxa"/>
            <w:tcBorders>
              <w:top w:val="single" w:sz="4" w:space="0" w:color="auto"/>
              <w:left w:val="single" w:sz="4" w:space="0" w:color="auto"/>
              <w:bottom w:val="single" w:sz="4" w:space="0" w:color="auto"/>
              <w:right w:val="single" w:sz="4" w:space="0" w:color="auto"/>
            </w:tcBorders>
          </w:tcPr>
          <w:p w14:paraId="3185F012"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RTO</w:t>
            </w:r>
          </w:p>
          <w:p w14:paraId="7A57A63C"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Step#</w:t>
            </w:r>
          </w:p>
          <w:p w14:paraId="0F913D21"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43.4-7</w:t>
            </w:r>
          </w:p>
          <w:p w14:paraId="51E2D774" w14:textId="77777777" w:rsidR="003F602D" w:rsidRPr="00360D2C" w:rsidRDefault="003F602D" w:rsidP="00B33C08">
            <w:pPr>
              <w:spacing w:line="259" w:lineRule="auto"/>
              <w:rPr>
                <w:rFonts w:asciiTheme="minorHAnsi" w:hAnsiTheme="minorHAnsi" w:cstheme="minorHAnsi"/>
                <w:bCs/>
                <w:sz w:val="22"/>
                <w:szCs w:val="22"/>
              </w:rPr>
            </w:pPr>
          </w:p>
          <w:p w14:paraId="06706D63"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(Juris Verified)</w:t>
            </w:r>
          </w:p>
          <w:p w14:paraId="22212630" w14:textId="77777777" w:rsidR="003F602D" w:rsidRPr="00360D2C" w:rsidRDefault="003F602D" w:rsidP="00B33C08">
            <w:pPr>
              <w:spacing w:after="1" w:line="239" w:lineRule="auto"/>
              <w:ind w:left="10"/>
              <w:rPr>
                <w:rFonts w:asciiTheme="minorHAnsi" w:hAnsiTheme="minorHAnsi" w:cstheme="minorHAnsi"/>
                <w:sz w:val="22"/>
                <w:szCs w:val="22"/>
              </w:rPr>
            </w:pPr>
          </w:p>
        </w:tc>
      </w:tr>
      <w:tr w:rsidR="003F602D" w:rsidRPr="00360D2C" w14:paraId="3C7E2C0C" w14:textId="77777777" w:rsidTr="002A10DF">
        <w:tblPrEx>
          <w:tblCellMar>
            <w:top w:w="5" w:type="dxa"/>
            <w:bottom w:w="0" w:type="dxa"/>
            <w:right w:w="54" w:type="dxa"/>
          </w:tblCellMar>
        </w:tblPrEx>
        <w:tc>
          <w:tcPr>
            <w:tcW w:w="686" w:type="dxa"/>
            <w:tcBorders>
              <w:top w:val="single" w:sz="4" w:space="0" w:color="000000"/>
              <w:left w:val="single" w:sz="4" w:space="0" w:color="auto"/>
              <w:bottom w:val="single" w:sz="4" w:space="0" w:color="auto"/>
              <w:right w:val="single" w:sz="4" w:space="0" w:color="auto"/>
            </w:tcBorders>
          </w:tcPr>
          <w:p w14:paraId="0955B322" w14:textId="255926D1" w:rsidR="003F602D" w:rsidRPr="00360D2C" w:rsidRDefault="003F602D"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46.4</w:t>
            </w:r>
          </w:p>
        </w:tc>
        <w:tc>
          <w:tcPr>
            <w:tcW w:w="2165" w:type="dxa"/>
            <w:gridSpan w:val="2"/>
            <w:tcBorders>
              <w:top w:val="single" w:sz="4" w:space="0" w:color="auto"/>
              <w:left w:val="single" w:sz="4" w:space="0" w:color="auto"/>
              <w:bottom w:val="single" w:sz="4" w:space="0" w:color="auto"/>
              <w:right w:val="single" w:sz="4" w:space="0" w:color="auto"/>
            </w:tcBorders>
          </w:tcPr>
          <w:p w14:paraId="37C5DA05" w14:textId="77777777" w:rsidR="003F602D" w:rsidRPr="00360D2C" w:rsidRDefault="003F602D" w:rsidP="00B33C08">
            <w:pPr>
              <w:spacing w:after="9" w:line="259" w:lineRule="auto"/>
              <w:rPr>
                <w:rFonts w:asciiTheme="minorHAnsi" w:hAnsiTheme="minorHAnsi" w:cstheme="minorHAnsi"/>
                <w:sz w:val="22"/>
                <w:szCs w:val="22"/>
              </w:rPr>
            </w:pPr>
            <w:r w:rsidRPr="00360D2C">
              <w:rPr>
                <w:rFonts w:asciiTheme="minorHAnsi" w:hAnsiTheme="minorHAnsi" w:cstheme="minorHAnsi"/>
                <w:sz w:val="22"/>
                <w:szCs w:val="22"/>
              </w:rPr>
              <w:t>Batch run for BI Publisher</w:t>
            </w:r>
          </w:p>
        </w:tc>
        <w:tc>
          <w:tcPr>
            <w:tcW w:w="4157" w:type="dxa"/>
            <w:tcBorders>
              <w:top w:val="single" w:sz="4" w:space="0" w:color="auto"/>
              <w:left w:val="single" w:sz="4" w:space="0" w:color="auto"/>
              <w:bottom w:val="single" w:sz="4" w:space="0" w:color="auto"/>
              <w:right w:val="single" w:sz="4" w:space="0" w:color="auto"/>
            </w:tcBorders>
          </w:tcPr>
          <w:p w14:paraId="3C49D446" w14:textId="77777777" w:rsidR="003F602D" w:rsidRPr="00360D2C" w:rsidRDefault="003F602D" w:rsidP="00B33C08">
            <w:pPr>
              <w:spacing w:line="259" w:lineRule="auto"/>
              <w:rPr>
                <w:rFonts w:asciiTheme="minorHAnsi" w:hAnsiTheme="minorHAnsi" w:cstheme="minorHAnsi"/>
                <w:bCs/>
              </w:rPr>
            </w:pPr>
            <w:r w:rsidRPr="00360D2C">
              <w:rPr>
                <w:rFonts w:asciiTheme="minorHAnsi" w:hAnsiTheme="minorHAnsi" w:cstheme="minorHAnsi"/>
                <w:bCs/>
                <w:sz w:val="22"/>
                <w:szCs w:val="22"/>
              </w:rPr>
              <w:t>Execute BI Publisher Batch RUN</w:t>
            </w:r>
          </w:p>
        </w:tc>
        <w:tc>
          <w:tcPr>
            <w:tcW w:w="1119" w:type="dxa"/>
            <w:tcBorders>
              <w:top w:val="single" w:sz="4" w:space="0" w:color="auto"/>
              <w:left w:val="single" w:sz="4" w:space="0" w:color="auto"/>
              <w:bottom w:val="single" w:sz="4" w:space="0" w:color="auto"/>
              <w:right w:val="single" w:sz="4" w:space="0" w:color="auto"/>
            </w:tcBorders>
          </w:tcPr>
          <w:p w14:paraId="77614ED4" w14:textId="77777777" w:rsidR="003F602D" w:rsidRPr="00360D2C" w:rsidRDefault="003F602D"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000" w:type="dxa"/>
            <w:tcBorders>
              <w:top w:val="single" w:sz="4" w:space="0" w:color="auto"/>
              <w:left w:val="single" w:sz="4" w:space="0" w:color="auto"/>
              <w:bottom w:val="single" w:sz="4" w:space="0" w:color="auto"/>
              <w:right w:val="single" w:sz="4" w:space="0" w:color="auto"/>
            </w:tcBorders>
          </w:tcPr>
          <w:p w14:paraId="6B1A0D34" w14:textId="77777777" w:rsidR="003F602D" w:rsidRPr="00360D2C" w:rsidRDefault="003F602D" w:rsidP="00B33C08">
            <w:pPr>
              <w:spacing w:line="259" w:lineRule="auto"/>
              <w:ind w:right="1"/>
              <w:jc w:val="center"/>
              <w:rPr>
                <w:rFonts w:asciiTheme="minorHAnsi" w:hAnsiTheme="minorHAnsi" w:cstheme="minorHAnsi"/>
                <w:strike/>
                <w:sz w:val="22"/>
                <w:szCs w:val="22"/>
              </w:rPr>
            </w:pPr>
          </w:p>
        </w:tc>
        <w:tc>
          <w:tcPr>
            <w:tcW w:w="1512" w:type="dxa"/>
            <w:tcBorders>
              <w:top w:val="single" w:sz="4" w:space="0" w:color="auto"/>
              <w:left w:val="single" w:sz="4" w:space="0" w:color="auto"/>
              <w:bottom w:val="single" w:sz="4" w:space="0" w:color="auto"/>
              <w:right w:val="single" w:sz="4" w:space="0" w:color="auto"/>
            </w:tcBorders>
          </w:tcPr>
          <w:p w14:paraId="61797D33" w14:textId="130A0023" w:rsidR="003F602D" w:rsidRPr="00360D2C" w:rsidRDefault="00D63503" w:rsidP="00B33C08">
            <w:pPr>
              <w:spacing w:line="256" w:lineRule="auto"/>
              <w:ind w:right="56"/>
              <w:jc w:val="center"/>
              <w:rPr>
                <w:rFonts w:asciiTheme="minorHAnsi" w:hAnsiTheme="minorHAnsi" w:cstheme="minorHAnsi"/>
                <w:b/>
                <w:sz w:val="22"/>
                <w:szCs w:val="22"/>
              </w:rPr>
            </w:pPr>
            <w:r>
              <w:rPr>
                <w:rFonts w:asciiTheme="minorHAnsi" w:hAnsiTheme="minorHAnsi" w:cstheme="minorHAnsi"/>
                <w:b/>
                <w:sz w:val="22"/>
                <w:szCs w:val="22"/>
              </w:rPr>
              <w:t>IT Operator</w:t>
            </w:r>
            <w:r w:rsidR="003F602D" w:rsidRPr="00360D2C">
              <w:rPr>
                <w:rFonts w:asciiTheme="minorHAnsi" w:hAnsiTheme="minorHAnsi" w:cstheme="minorHAnsi"/>
                <w:b/>
                <w:sz w:val="22"/>
                <w:szCs w:val="22"/>
              </w:rPr>
              <w:t xml:space="preserve">                    </w:t>
            </w:r>
          </w:p>
          <w:p w14:paraId="795FCDA5" w14:textId="77777777" w:rsidR="003F602D" w:rsidRPr="00360D2C" w:rsidRDefault="003F602D" w:rsidP="00B33C08">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6B61274D" w14:textId="77777777" w:rsidR="003F602D" w:rsidRPr="00360D2C" w:rsidRDefault="003F602D" w:rsidP="00B33C08">
            <w:pPr>
              <w:spacing w:line="256" w:lineRule="auto"/>
              <w:ind w:right="10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092DB8A0" w14:textId="77777777" w:rsidR="003F602D" w:rsidRPr="00360D2C" w:rsidRDefault="003F602D" w:rsidP="00B33C08">
            <w:pPr>
              <w:spacing w:line="256" w:lineRule="auto"/>
              <w:ind w:right="10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3A108B25" w14:textId="77777777" w:rsidR="003F602D" w:rsidRPr="00360D2C" w:rsidRDefault="003F602D" w:rsidP="00B33C08">
            <w:pPr>
              <w:spacing w:line="256" w:lineRule="auto"/>
              <w:ind w:right="56"/>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p>
          <w:p w14:paraId="27B6ED0D" w14:textId="77777777" w:rsidR="003F602D" w:rsidRPr="00360D2C" w:rsidRDefault="003F602D" w:rsidP="00B33C08">
            <w:pPr>
              <w:spacing w:line="259" w:lineRule="auto"/>
              <w:ind w:right="11"/>
              <w:jc w:val="center"/>
              <w:rPr>
                <w:rFonts w:asciiTheme="minorHAnsi" w:hAnsiTheme="minorHAnsi" w:cstheme="minorHAnsi"/>
                <w:sz w:val="22"/>
                <w:szCs w:val="22"/>
              </w:rPr>
            </w:pPr>
          </w:p>
        </w:tc>
        <w:tc>
          <w:tcPr>
            <w:tcW w:w="1475" w:type="dxa"/>
            <w:tcBorders>
              <w:top w:val="single" w:sz="4" w:space="0" w:color="auto"/>
              <w:left w:val="single" w:sz="4" w:space="0" w:color="auto"/>
              <w:bottom w:val="single" w:sz="4" w:space="0" w:color="auto"/>
              <w:right w:val="single" w:sz="4" w:space="0" w:color="auto"/>
            </w:tcBorders>
          </w:tcPr>
          <w:p w14:paraId="2FB0C0B3" w14:textId="77777777" w:rsidR="003F602D" w:rsidRPr="00360D2C" w:rsidRDefault="003F602D" w:rsidP="00B33C08">
            <w:pPr>
              <w:spacing w:line="256" w:lineRule="auto"/>
              <w:ind w:right="42"/>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4B40A8D" w14:textId="77777777" w:rsidR="00D63503" w:rsidRPr="00360D2C" w:rsidRDefault="00D63503" w:rsidP="00D63503">
            <w:pPr>
              <w:spacing w:line="256" w:lineRule="auto"/>
              <w:ind w:right="5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Syaiful</w:t>
            </w:r>
            <w:proofErr w:type="spellEnd"/>
            <w:r w:rsidRPr="00360D2C">
              <w:rPr>
                <w:rFonts w:asciiTheme="minorHAnsi" w:hAnsiTheme="minorHAnsi" w:cstheme="minorHAnsi"/>
                <w:b/>
                <w:sz w:val="22"/>
                <w:szCs w:val="22"/>
              </w:rPr>
              <w:t xml:space="preserve"> Nizam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w:t>
            </w:r>
          </w:p>
          <w:p w14:paraId="3EB018CB" w14:textId="0FDDF4BC" w:rsidR="00D63503" w:rsidRDefault="00D63503" w:rsidP="00B33C08">
            <w:pPr>
              <w:spacing w:line="256" w:lineRule="auto"/>
              <w:ind w:right="42"/>
              <w:jc w:val="center"/>
              <w:rPr>
                <w:rFonts w:asciiTheme="minorHAnsi" w:hAnsiTheme="minorHAnsi" w:cstheme="minorHAnsi"/>
                <w:b/>
                <w:sz w:val="22"/>
                <w:szCs w:val="22"/>
              </w:rPr>
            </w:pPr>
            <w:r>
              <w:rPr>
                <w:rFonts w:asciiTheme="minorHAnsi" w:hAnsiTheme="minorHAnsi" w:cstheme="minorHAnsi"/>
                <w:b/>
                <w:sz w:val="22"/>
                <w:szCs w:val="22"/>
              </w:rPr>
              <w:t>/</w:t>
            </w:r>
          </w:p>
          <w:p w14:paraId="2ADD569D" w14:textId="353B4AC4" w:rsidR="003F602D" w:rsidRPr="00360D2C" w:rsidRDefault="003F602D" w:rsidP="00B33C08">
            <w:pPr>
              <w:spacing w:line="256" w:lineRule="auto"/>
              <w:ind w:right="42"/>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Tukiran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Takim</w:t>
            </w:r>
            <w:proofErr w:type="spellEnd"/>
            <w:r w:rsidRPr="00360D2C">
              <w:rPr>
                <w:rFonts w:asciiTheme="minorHAnsi" w:hAnsiTheme="minorHAnsi" w:cstheme="minorHAnsi"/>
                <w:b/>
                <w:sz w:val="22"/>
                <w:szCs w:val="22"/>
              </w:rPr>
              <w:t xml:space="preserve"> </w:t>
            </w:r>
          </w:p>
          <w:p w14:paraId="085098BC" w14:textId="77777777" w:rsidR="003F602D" w:rsidRPr="00360D2C" w:rsidRDefault="003F602D" w:rsidP="00B33C08">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170013A8" w14:textId="77777777" w:rsidR="003F602D" w:rsidRPr="00360D2C" w:rsidRDefault="003F602D" w:rsidP="00B33C08">
            <w:pPr>
              <w:spacing w:line="256" w:lineRule="auto"/>
              <w:ind w:right="9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78FEBFB6" w14:textId="77777777" w:rsidR="003F602D" w:rsidRPr="00360D2C" w:rsidRDefault="003F602D" w:rsidP="00B33C08">
            <w:pPr>
              <w:spacing w:line="256" w:lineRule="auto"/>
              <w:ind w:right="97"/>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600DA559" w14:textId="77777777" w:rsidR="003F602D" w:rsidRPr="00360D2C" w:rsidRDefault="003F602D" w:rsidP="00B33C08">
            <w:pPr>
              <w:spacing w:line="259" w:lineRule="auto"/>
              <w:ind w:left="3"/>
              <w:jc w:val="center"/>
              <w:rPr>
                <w:rFonts w:asciiTheme="minorHAnsi" w:hAnsiTheme="minorHAnsi" w:cstheme="minorHAnsi"/>
                <w:b/>
                <w:strike/>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b/>
                <w:sz w:val="22"/>
                <w:szCs w:val="22"/>
              </w:rPr>
              <w:t xml:space="preserve"> </w:t>
            </w:r>
            <w:r w:rsidRPr="00360D2C">
              <w:rPr>
                <w:rFonts w:asciiTheme="minorHAnsi" w:hAnsiTheme="minorHAnsi" w:cstheme="minorHAnsi"/>
                <w:b/>
                <w:sz w:val="22"/>
                <w:szCs w:val="22"/>
              </w:rPr>
              <w:br/>
            </w:r>
            <w:r w:rsidRPr="00360D2C">
              <w:rPr>
                <w:rFonts w:asciiTheme="minorHAnsi" w:hAnsiTheme="minorHAnsi" w:cstheme="minorHAnsi"/>
                <w:sz w:val="22"/>
                <w:szCs w:val="22"/>
                <w:highlight w:val="lightGray"/>
              </w:rPr>
              <w:t>(</w:t>
            </w:r>
            <w:r w:rsidRPr="00360D2C">
              <w:rPr>
                <w:rFonts w:asciiTheme="minorHAnsi" w:hAnsiTheme="minorHAnsi" w:cstheme="minorHAnsi"/>
                <w:b/>
                <w:bCs/>
                <w:i/>
                <w:iCs/>
                <w:sz w:val="22"/>
                <w:szCs w:val="22"/>
                <w:highlight w:val="lightGray"/>
              </w:rPr>
              <w:t>Wisma BSN)</w:t>
            </w:r>
          </w:p>
        </w:tc>
        <w:tc>
          <w:tcPr>
            <w:tcW w:w="777" w:type="dxa"/>
            <w:tcBorders>
              <w:top w:val="single" w:sz="4" w:space="0" w:color="000000"/>
              <w:left w:val="single" w:sz="4" w:space="0" w:color="000000"/>
              <w:bottom w:val="single" w:sz="4" w:space="0" w:color="auto"/>
              <w:right w:val="single" w:sz="4" w:space="0" w:color="000000"/>
            </w:tcBorders>
          </w:tcPr>
          <w:p w14:paraId="068D2778" w14:textId="77777777" w:rsidR="003F602D" w:rsidRPr="00360D2C" w:rsidRDefault="003F602D"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06:30</w:t>
            </w:r>
          </w:p>
        </w:tc>
        <w:tc>
          <w:tcPr>
            <w:tcW w:w="892" w:type="dxa"/>
            <w:tcBorders>
              <w:top w:val="single" w:sz="4" w:space="0" w:color="000000"/>
              <w:left w:val="single" w:sz="4" w:space="0" w:color="000000"/>
              <w:bottom w:val="single" w:sz="4" w:space="0" w:color="auto"/>
              <w:right w:val="single" w:sz="4" w:space="0" w:color="000000"/>
            </w:tcBorders>
          </w:tcPr>
          <w:p w14:paraId="702FDBCA" w14:textId="3378680E"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1</w:t>
            </w:r>
            <w:r w:rsidR="00D4690F">
              <w:rPr>
                <w:rFonts w:asciiTheme="minorHAnsi" w:hAnsiTheme="minorHAnsi" w:cstheme="minorHAnsi"/>
                <w:sz w:val="22"/>
                <w:szCs w:val="22"/>
              </w:rPr>
              <w:t>5</w:t>
            </w:r>
            <w:r w:rsidRPr="00360D2C">
              <w:rPr>
                <w:rFonts w:asciiTheme="minorHAnsi" w:hAnsiTheme="minorHAnsi" w:cstheme="minorHAnsi"/>
                <w:sz w:val="22"/>
                <w:szCs w:val="22"/>
              </w:rPr>
              <w:t>:00</w:t>
            </w:r>
          </w:p>
        </w:tc>
        <w:tc>
          <w:tcPr>
            <w:tcW w:w="1293" w:type="dxa"/>
            <w:tcBorders>
              <w:top w:val="single" w:sz="4" w:space="0" w:color="auto"/>
              <w:left w:val="single" w:sz="4" w:space="0" w:color="auto"/>
              <w:bottom w:val="single" w:sz="4" w:space="0" w:color="auto"/>
              <w:right w:val="single" w:sz="4" w:space="0" w:color="auto"/>
            </w:tcBorders>
          </w:tcPr>
          <w:p w14:paraId="770FD33C"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RTO</w:t>
            </w:r>
          </w:p>
          <w:p w14:paraId="35279291"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Step#</w:t>
            </w:r>
          </w:p>
          <w:p w14:paraId="4A2EA290"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43.8</w:t>
            </w:r>
          </w:p>
          <w:p w14:paraId="7A1F38A3" w14:textId="77777777" w:rsidR="003F602D" w:rsidRPr="00360D2C" w:rsidRDefault="003F602D" w:rsidP="00B33C08">
            <w:pPr>
              <w:spacing w:line="259" w:lineRule="auto"/>
              <w:rPr>
                <w:rFonts w:asciiTheme="minorHAnsi" w:hAnsiTheme="minorHAnsi" w:cstheme="minorHAnsi"/>
                <w:bCs/>
                <w:sz w:val="22"/>
                <w:szCs w:val="22"/>
              </w:rPr>
            </w:pPr>
          </w:p>
          <w:p w14:paraId="1ACCCC9D"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(BI Verified)</w:t>
            </w:r>
          </w:p>
          <w:p w14:paraId="3DD25F34" w14:textId="77777777" w:rsidR="003F602D" w:rsidRPr="00360D2C" w:rsidRDefault="003F602D" w:rsidP="00B33C08">
            <w:pPr>
              <w:spacing w:after="1" w:line="239" w:lineRule="auto"/>
              <w:ind w:left="10"/>
              <w:rPr>
                <w:rFonts w:asciiTheme="minorHAnsi" w:hAnsiTheme="minorHAnsi" w:cstheme="minorHAnsi"/>
                <w:sz w:val="22"/>
                <w:szCs w:val="22"/>
              </w:rPr>
            </w:pPr>
          </w:p>
          <w:p w14:paraId="4A9B2242" w14:textId="77777777" w:rsidR="003F602D" w:rsidRPr="00360D2C" w:rsidRDefault="003F602D" w:rsidP="00B33C08">
            <w:pPr>
              <w:spacing w:after="1" w:line="239" w:lineRule="auto"/>
              <w:ind w:left="10"/>
              <w:rPr>
                <w:rFonts w:asciiTheme="minorHAnsi" w:hAnsiTheme="minorHAnsi" w:cstheme="minorHAnsi"/>
                <w:sz w:val="22"/>
                <w:szCs w:val="22"/>
              </w:rPr>
            </w:pPr>
          </w:p>
        </w:tc>
      </w:tr>
      <w:tr w:rsidR="003F602D" w:rsidRPr="00360D2C" w14:paraId="0C313DFC" w14:textId="77777777" w:rsidTr="00BE53E7">
        <w:tblPrEx>
          <w:tblCellMar>
            <w:top w:w="5" w:type="dxa"/>
            <w:bottom w:w="0" w:type="dxa"/>
            <w:right w:w="54" w:type="dxa"/>
          </w:tblCellMar>
        </w:tblPrEx>
        <w:tc>
          <w:tcPr>
            <w:tcW w:w="686" w:type="dxa"/>
            <w:tcBorders>
              <w:top w:val="single" w:sz="4" w:space="0" w:color="000000"/>
              <w:left w:val="single" w:sz="4" w:space="0" w:color="auto"/>
              <w:bottom w:val="single" w:sz="4" w:space="0" w:color="auto"/>
              <w:right w:val="single" w:sz="4" w:space="0" w:color="auto"/>
            </w:tcBorders>
          </w:tcPr>
          <w:p w14:paraId="4F6C9BAE" w14:textId="013E0416" w:rsidR="003F602D" w:rsidRPr="00360D2C" w:rsidRDefault="003F602D"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46.5</w:t>
            </w:r>
          </w:p>
        </w:tc>
        <w:tc>
          <w:tcPr>
            <w:tcW w:w="2165" w:type="dxa"/>
            <w:gridSpan w:val="2"/>
            <w:tcBorders>
              <w:top w:val="single" w:sz="4" w:space="0" w:color="auto"/>
              <w:left w:val="single" w:sz="4" w:space="0" w:color="auto"/>
              <w:bottom w:val="single" w:sz="4" w:space="0" w:color="auto"/>
              <w:right w:val="single" w:sz="4" w:space="0" w:color="auto"/>
            </w:tcBorders>
          </w:tcPr>
          <w:p w14:paraId="149D3B74" w14:textId="205FC72B" w:rsidR="003F602D" w:rsidRPr="00360D2C" w:rsidRDefault="003F602D"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Batch run for </w:t>
            </w:r>
            <w:r w:rsidR="00BE53E7">
              <w:rPr>
                <w:rFonts w:asciiTheme="minorHAnsi" w:hAnsiTheme="minorHAnsi" w:cstheme="minorHAnsi"/>
                <w:sz w:val="22"/>
                <w:szCs w:val="22"/>
              </w:rPr>
              <w:t>IFAS</w:t>
            </w:r>
          </w:p>
          <w:p w14:paraId="6EFE916D" w14:textId="77777777" w:rsidR="003F602D" w:rsidRPr="00360D2C" w:rsidRDefault="003F602D" w:rsidP="00B33C08">
            <w:pPr>
              <w:spacing w:after="160" w:line="259" w:lineRule="auto"/>
              <w:rPr>
                <w:rFonts w:asciiTheme="minorHAnsi" w:hAnsiTheme="minorHAnsi" w:cstheme="minorHAnsi"/>
                <w:sz w:val="22"/>
                <w:szCs w:val="22"/>
              </w:rPr>
            </w:pPr>
          </w:p>
        </w:tc>
        <w:tc>
          <w:tcPr>
            <w:tcW w:w="4157" w:type="dxa"/>
            <w:tcBorders>
              <w:top w:val="single" w:sz="4" w:space="0" w:color="auto"/>
              <w:left w:val="single" w:sz="4" w:space="0" w:color="auto"/>
              <w:bottom w:val="single" w:sz="4" w:space="0" w:color="auto"/>
              <w:right w:val="single" w:sz="4" w:space="0" w:color="auto"/>
            </w:tcBorders>
          </w:tcPr>
          <w:p w14:paraId="371DFCF5" w14:textId="04D477B8" w:rsidR="003F602D" w:rsidRPr="00BE53E7" w:rsidRDefault="003F602D" w:rsidP="00BE53E7">
            <w:pPr>
              <w:spacing w:line="259" w:lineRule="auto"/>
              <w:rPr>
                <w:rFonts w:asciiTheme="minorHAnsi" w:hAnsiTheme="minorHAnsi" w:cstheme="minorHAnsi"/>
                <w:bCs/>
              </w:rPr>
            </w:pPr>
            <w:r w:rsidRPr="00BE53E7">
              <w:rPr>
                <w:rFonts w:asciiTheme="minorHAnsi" w:hAnsiTheme="minorHAnsi" w:cstheme="minorHAnsi"/>
                <w:bCs/>
              </w:rPr>
              <w:t>IFAS</w:t>
            </w:r>
            <w:r w:rsidR="00BE53E7" w:rsidRPr="00BE53E7">
              <w:rPr>
                <w:rFonts w:asciiTheme="minorHAnsi" w:hAnsiTheme="minorHAnsi" w:cstheme="minorHAnsi"/>
                <w:bCs/>
              </w:rPr>
              <w:t xml:space="preserve"> batch run</w:t>
            </w:r>
          </w:p>
          <w:p w14:paraId="147E0E4F" w14:textId="77777777" w:rsidR="003F602D" w:rsidRPr="00360D2C" w:rsidRDefault="003F602D" w:rsidP="00B33C08">
            <w:pPr>
              <w:spacing w:line="259" w:lineRule="auto"/>
              <w:rPr>
                <w:rFonts w:asciiTheme="minorHAnsi" w:hAnsiTheme="minorHAnsi" w:cstheme="minorHAnsi"/>
                <w:bCs/>
              </w:rPr>
            </w:pPr>
          </w:p>
          <w:p w14:paraId="42F7B53B" w14:textId="77777777" w:rsidR="003F602D" w:rsidRPr="00360D2C" w:rsidRDefault="003F602D" w:rsidP="00B33C08">
            <w:pPr>
              <w:spacing w:after="10" w:line="239" w:lineRule="auto"/>
              <w:ind w:right="516"/>
              <w:rPr>
                <w:rFonts w:asciiTheme="minorHAnsi" w:hAnsiTheme="minorHAnsi" w:cstheme="minorHAnsi"/>
                <w:bCs/>
                <w:i/>
                <w:iCs/>
                <w:sz w:val="22"/>
                <w:szCs w:val="22"/>
              </w:rPr>
            </w:pPr>
          </w:p>
          <w:p w14:paraId="33F06BAE" w14:textId="77777777" w:rsidR="003F602D" w:rsidRPr="00360D2C" w:rsidRDefault="003F602D" w:rsidP="00B33C08">
            <w:pPr>
              <w:spacing w:line="259" w:lineRule="auto"/>
              <w:ind w:left="783"/>
              <w:rPr>
                <w:rFonts w:asciiTheme="minorHAnsi" w:hAnsiTheme="minorHAnsi" w:cstheme="minorHAnsi"/>
                <w:bCs/>
                <w:strike/>
                <w:sz w:val="22"/>
                <w:szCs w:val="22"/>
              </w:rPr>
            </w:pPr>
          </w:p>
        </w:tc>
        <w:tc>
          <w:tcPr>
            <w:tcW w:w="1119" w:type="dxa"/>
            <w:tcBorders>
              <w:top w:val="single" w:sz="4" w:space="0" w:color="auto"/>
              <w:left w:val="single" w:sz="4" w:space="0" w:color="auto"/>
              <w:bottom w:val="single" w:sz="4" w:space="0" w:color="auto"/>
              <w:right w:val="single" w:sz="4" w:space="0" w:color="auto"/>
            </w:tcBorders>
          </w:tcPr>
          <w:p w14:paraId="295FC47C" w14:textId="77777777" w:rsidR="003F602D" w:rsidRPr="00360D2C" w:rsidRDefault="003F602D" w:rsidP="00B33C08">
            <w:pPr>
              <w:spacing w:line="259" w:lineRule="auto"/>
              <w:rPr>
                <w:rFonts w:asciiTheme="minorHAnsi" w:hAnsiTheme="minorHAnsi" w:cstheme="minorHAnsi"/>
                <w:strike/>
                <w:sz w:val="22"/>
                <w:szCs w:val="22"/>
              </w:rPr>
            </w:pPr>
            <w:r w:rsidRPr="00360D2C">
              <w:rPr>
                <w:rFonts w:asciiTheme="minorHAnsi" w:hAnsiTheme="minorHAnsi" w:cstheme="minorHAnsi"/>
                <w:sz w:val="22"/>
                <w:szCs w:val="22"/>
              </w:rPr>
              <w:t>Successful</w:t>
            </w:r>
          </w:p>
        </w:tc>
        <w:tc>
          <w:tcPr>
            <w:tcW w:w="1000" w:type="dxa"/>
            <w:tcBorders>
              <w:top w:val="single" w:sz="4" w:space="0" w:color="auto"/>
              <w:left w:val="single" w:sz="4" w:space="0" w:color="auto"/>
              <w:bottom w:val="single" w:sz="4" w:space="0" w:color="auto"/>
              <w:right w:val="single" w:sz="4" w:space="0" w:color="auto"/>
            </w:tcBorders>
          </w:tcPr>
          <w:p w14:paraId="5A018D75" w14:textId="77777777" w:rsidR="003F602D" w:rsidRPr="00360D2C" w:rsidRDefault="003F602D" w:rsidP="00B33C08">
            <w:pPr>
              <w:spacing w:line="259" w:lineRule="auto"/>
              <w:ind w:right="1"/>
              <w:jc w:val="center"/>
              <w:rPr>
                <w:rFonts w:asciiTheme="minorHAnsi" w:hAnsiTheme="minorHAnsi" w:cstheme="minorHAnsi"/>
                <w:strike/>
                <w:sz w:val="22"/>
                <w:szCs w:val="22"/>
              </w:rPr>
            </w:pPr>
          </w:p>
        </w:tc>
        <w:tc>
          <w:tcPr>
            <w:tcW w:w="1512" w:type="dxa"/>
            <w:tcBorders>
              <w:top w:val="single" w:sz="4" w:space="0" w:color="auto"/>
              <w:left w:val="single" w:sz="4" w:space="0" w:color="auto"/>
              <w:bottom w:val="single" w:sz="4" w:space="0" w:color="auto"/>
              <w:right w:val="single" w:sz="4" w:space="0" w:color="auto"/>
            </w:tcBorders>
          </w:tcPr>
          <w:p w14:paraId="089C9521" w14:textId="77777777" w:rsidR="003F602D" w:rsidRPr="00360D2C" w:rsidRDefault="003F602D" w:rsidP="00B33C08">
            <w:pPr>
              <w:spacing w:line="256" w:lineRule="auto"/>
              <w:ind w:right="11"/>
              <w:jc w:val="center"/>
              <w:rPr>
                <w:rFonts w:asciiTheme="minorHAnsi" w:hAnsiTheme="minorHAnsi" w:cstheme="minorHAnsi"/>
                <w:sz w:val="22"/>
                <w:szCs w:val="22"/>
              </w:rPr>
            </w:pPr>
            <w:r w:rsidRPr="00360D2C">
              <w:rPr>
                <w:rFonts w:asciiTheme="minorHAnsi" w:hAnsiTheme="minorHAnsi" w:cstheme="minorHAnsi"/>
                <w:b/>
                <w:sz w:val="22"/>
                <w:szCs w:val="22"/>
              </w:rPr>
              <w:t xml:space="preserve">                        </w:t>
            </w:r>
          </w:p>
          <w:p w14:paraId="7A11BB5F" w14:textId="77777777" w:rsidR="003F602D" w:rsidRPr="00360D2C" w:rsidRDefault="003F602D" w:rsidP="00B33C08">
            <w:pPr>
              <w:spacing w:line="256" w:lineRule="auto"/>
              <w:ind w:left="58"/>
              <w:jc w:val="center"/>
              <w:rPr>
                <w:rFonts w:asciiTheme="minorHAnsi" w:hAnsiTheme="minorHAnsi" w:cstheme="minorHAnsi"/>
                <w:color w:val="000000" w:themeColor="text1"/>
                <w:sz w:val="22"/>
                <w:szCs w:val="22"/>
              </w:rPr>
            </w:pPr>
            <w:r w:rsidRPr="00360D2C">
              <w:rPr>
                <w:rFonts w:asciiTheme="minorHAnsi" w:hAnsiTheme="minorHAnsi" w:cstheme="minorHAnsi"/>
                <w:b/>
                <w:color w:val="000000" w:themeColor="text1"/>
                <w:sz w:val="22"/>
                <w:szCs w:val="22"/>
              </w:rPr>
              <w:t xml:space="preserve">IT Operator </w:t>
            </w:r>
            <w:r w:rsidRPr="00360D2C">
              <w:rPr>
                <w:rFonts w:asciiTheme="minorHAnsi" w:hAnsiTheme="minorHAnsi" w:cstheme="minorHAnsi"/>
                <w:color w:val="000000" w:themeColor="text1"/>
                <w:sz w:val="22"/>
                <w:szCs w:val="22"/>
              </w:rPr>
              <w:t>Infrastructure</w:t>
            </w:r>
          </w:p>
          <w:p w14:paraId="154E280C" w14:textId="77777777" w:rsidR="003F602D" w:rsidRPr="00360D2C" w:rsidRDefault="003F602D" w:rsidP="00B33C08">
            <w:pPr>
              <w:spacing w:line="256" w:lineRule="auto"/>
              <w:ind w:right="55"/>
              <w:jc w:val="center"/>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Network &amp;</w:t>
            </w:r>
          </w:p>
          <w:p w14:paraId="726303A3" w14:textId="77777777" w:rsidR="003F602D" w:rsidRPr="00360D2C" w:rsidRDefault="003F602D" w:rsidP="00B33C08">
            <w:pPr>
              <w:spacing w:line="256" w:lineRule="auto"/>
              <w:ind w:right="57"/>
              <w:jc w:val="center"/>
              <w:rPr>
                <w:rFonts w:asciiTheme="minorHAnsi" w:hAnsiTheme="minorHAnsi" w:cstheme="minorHAnsi"/>
                <w:color w:val="000000" w:themeColor="text1"/>
                <w:sz w:val="22"/>
                <w:szCs w:val="22"/>
              </w:rPr>
            </w:pPr>
            <w:r w:rsidRPr="00360D2C">
              <w:rPr>
                <w:rFonts w:asciiTheme="minorHAnsi" w:hAnsiTheme="minorHAnsi" w:cstheme="minorHAnsi"/>
                <w:color w:val="000000" w:themeColor="text1"/>
                <w:sz w:val="22"/>
                <w:szCs w:val="22"/>
              </w:rPr>
              <w:t>Data Centre</w:t>
            </w:r>
          </w:p>
          <w:p w14:paraId="5B8F75A8" w14:textId="77777777" w:rsidR="003F602D" w:rsidRPr="00360D2C" w:rsidRDefault="003F602D" w:rsidP="00B33C08">
            <w:pPr>
              <w:spacing w:line="259" w:lineRule="auto"/>
              <w:ind w:right="11"/>
              <w:jc w:val="center"/>
              <w:rPr>
                <w:rFonts w:asciiTheme="minorHAnsi" w:hAnsiTheme="minorHAnsi" w:cstheme="minorHAnsi"/>
                <w:sz w:val="22"/>
                <w:szCs w:val="22"/>
              </w:rPr>
            </w:pPr>
            <w:r w:rsidRPr="00360D2C">
              <w:rPr>
                <w:rFonts w:asciiTheme="minorHAnsi" w:hAnsiTheme="minorHAnsi" w:cstheme="minorHAnsi"/>
                <w:color w:val="000000" w:themeColor="text1"/>
                <w:sz w:val="22"/>
                <w:szCs w:val="22"/>
              </w:rPr>
              <w:t>Division</w:t>
            </w:r>
            <w:r w:rsidRPr="00360D2C">
              <w:rPr>
                <w:rFonts w:asciiTheme="minorHAnsi" w:hAnsiTheme="minorHAnsi" w:cstheme="minorHAnsi"/>
                <w:color w:val="000000" w:themeColor="text1"/>
                <w:sz w:val="22"/>
                <w:szCs w:val="22"/>
              </w:rPr>
              <w:br/>
            </w:r>
            <w:r w:rsidRPr="00360D2C">
              <w:rPr>
                <w:rFonts w:asciiTheme="minorHAnsi" w:hAnsiTheme="minorHAnsi" w:cstheme="minorHAnsi"/>
                <w:b/>
                <w:bCs/>
                <w:i/>
                <w:iCs/>
                <w:sz w:val="22"/>
                <w:szCs w:val="22"/>
                <w:highlight w:val="lightGray"/>
              </w:rPr>
              <w:t>(Wisma BSN)</w:t>
            </w:r>
          </w:p>
        </w:tc>
        <w:tc>
          <w:tcPr>
            <w:tcW w:w="1475" w:type="dxa"/>
            <w:tcBorders>
              <w:top w:val="single" w:sz="4" w:space="0" w:color="auto"/>
              <w:left w:val="single" w:sz="4" w:space="0" w:color="auto"/>
              <w:bottom w:val="single" w:sz="4" w:space="0" w:color="auto"/>
              <w:right w:val="single" w:sz="4" w:space="0" w:color="auto"/>
            </w:tcBorders>
          </w:tcPr>
          <w:p w14:paraId="29A1882C" w14:textId="77777777" w:rsidR="003F602D" w:rsidRPr="00360D2C" w:rsidRDefault="003F602D" w:rsidP="00B33C08">
            <w:pPr>
              <w:jc w:val="center"/>
              <w:rPr>
                <w:rFonts w:asciiTheme="minorHAnsi" w:hAnsiTheme="minorHAnsi" w:cstheme="minorHAnsi"/>
                <w:b/>
                <w:color w:val="000000" w:themeColor="text1"/>
                <w:sz w:val="22"/>
                <w:szCs w:val="22"/>
              </w:rPr>
            </w:pPr>
            <w:r w:rsidRPr="00360D2C">
              <w:rPr>
                <w:rFonts w:asciiTheme="minorHAnsi" w:hAnsiTheme="minorHAnsi" w:cstheme="minorHAnsi"/>
                <w:b/>
                <w:sz w:val="22"/>
                <w:szCs w:val="22"/>
              </w:rPr>
              <w:t xml:space="preserve">                         </w:t>
            </w:r>
          </w:p>
          <w:p w14:paraId="34F1C72B" w14:textId="77777777" w:rsidR="003F602D" w:rsidRPr="00360D2C" w:rsidRDefault="003F602D" w:rsidP="00B33C08">
            <w:pPr>
              <w:spacing w:line="256" w:lineRule="auto"/>
              <w:ind w:right="24"/>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Asrol</w:t>
            </w:r>
            <w:proofErr w:type="spellEnd"/>
            <w:r w:rsidRPr="00360D2C">
              <w:rPr>
                <w:rFonts w:asciiTheme="minorHAnsi" w:hAnsiTheme="minorHAnsi" w:cstheme="minorHAnsi"/>
                <w:b/>
                <w:sz w:val="22"/>
                <w:szCs w:val="22"/>
              </w:rPr>
              <w:t xml:space="preserve"> Amri </w:t>
            </w:r>
            <w:proofErr w:type="spellStart"/>
            <w:r w:rsidRPr="00360D2C">
              <w:rPr>
                <w:rFonts w:asciiTheme="minorHAnsi" w:hAnsiTheme="minorHAnsi" w:cstheme="minorHAnsi"/>
                <w:b/>
                <w:sz w:val="22"/>
                <w:szCs w:val="22"/>
              </w:rPr>
              <w:t>Daod</w:t>
            </w:r>
            <w:proofErr w:type="spellEnd"/>
          </w:p>
          <w:p w14:paraId="3A728587" w14:textId="77777777" w:rsidR="003F602D" w:rsidRPr="00360D2C" w:rsidRDefault="003F602D" w:rsidP="00B33C08">
            <w:pPr>
              <w:spacing w:line="256" w:lineRule="auto"/>
              <w:ind w:right="24"/>
              <w:jc w:val="center"/>
              <w:rPr>
                <w:rFonts w:asciiTheme="minorHAnsi" w:hAnsiTheme="minorHAnsi" w:cstheme="minorHAnsi"/>
                <w:bCs/>
                <w:sz w:val="22"/>
                <w:szCs w:val="22"/>
              </w:rPr>
            </w:pPr>
            <w:r w:rsidRPr="00360D2C">
              <w:rPr>
                <w:rFonts w:asciiTheme="minorHAnsi" w:hAnsiTheme="minorHAnsi" w:cstheme="minorHAnsi"/>
                <w:bCs/>
                <w:sz w:val="22"/>
                <w:szCs w:val="22"/>
              </w:rPr>
              <w:t>Applications Management</w:t>
            </w:r>
          </w:p>
          <w:p w14:paraId="56795BC4" w14:textId="77777777" w:rsidR="003F602D" w:rsidRPr="00360D2C" w:rsidRDefault="003F602D" w:rsidP="00B33C08">
            <w:pPr>
              <w:spacing w:line="256" w:lineRule="auto"/>
              <w:ind w:left="3"/>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08C2523C" w14:textId="77777777" w:rsidR="003F602D" w:rsidRPr="00360D2C" w:rsidRDefault="003F602D" w:rsidP="00B33C08">
            <w:pPr>
              <w:spacing w:line="259" w:lineRule="auto"/>
              <w:ind w:left="3"/>
              <w:jc w:val="center"/>
              <w:rPr>
                <w:rFonts w:asciiTheme="minorHAnsi" w:hAnsiTheme="minorHAnsi" w:cstheme="minorHAnsi"/>
                <w:sz w:val="22"/>
                <w:szCs w:val="22"/>
              </w:rPr>
            </w:pPr>
            <w:r w:rsidRPr="00360D2C">
              <w:rPr>
                <w:rFonts w:asciiTheme="minorHAnsi" w:hAnsiTheme="minorHAnsi" w:cstheme="minorHAnsi"/>
                <w:b/>
                <w:bCs/>
                <w:i/>
                <w:iCs/>
                <w:sz w:val="22"/>
                <w:szCs w:val="22"/>
                <w:highlight w:val="lightGray"/>
              </w:rPr>
              <w:t>(Wisma BSN)</w:t>
            </w:r>
          </w:p>
        </w:tc>
        <w:tc>
          <w:tcPr>
            <w:tcW w:w="777" w:type="dxa"/>
            <w:tcBorders>
              <w:top w:val="single" w:sz="4" w:space="0" w:color="auto"/>
              <w:left w:val="single" w:sz="4" w:space="0" w:color="000000"/>
              <w:bottom w:val="single" w:sz="4" w:space="0" w:color="000000"/>
              <w:right w:val="single" w:sz="4" w:space="0" w:color="000000"/>
            </w:tcBorders>
          </w:tcPr>
          <w:p w14:paraId="21D98E15" w14:textId="77777777" w:rsidR="003F602D" w:rsidRPr="00360D2C" w:rsidRDefault="003F602D" w:rsidP="00B33C08">
            <w:pPr>
              <w:spacing w:line="259" w:lineRule="auto"/>
              <w:rPr>
                <w:rFonts w:asciiTheme="minorHAnsi" w:hAnsiTheme="minorHAnsi" w:cstheme="minorHAnsi"/>
                <w:strike/>
                <w:sz w:val="22"/>
                <w:szCs w:val="22"/>
                <w:highlight w:val="yellow"/>
              </w:rPr>
            </w:pPr>
            <w:r w:rsidRPr="00360D2C">
              <w:rPr>
                <w:rFonts w:asciiTheme="minorHAnsi" w:hAnsiTheme="minorHAnsi" w:cstheme="minorHAnsi"/>
                <w:sz w:val="22"/>
                <w:szCs w:val="22"/>
              </w:rPr>
              <w:t>06:00</w:t>
            </w:r>
          </w:p>
        </w:tc>
        <w:tc>
          <w:tcPr>
            <w:tcW w:w="892" w:type="dxa"/>
            <w:tcBorders>
              <w:top w:val="single" w:sz="4" w:space="0" w:color="auto"/>
              <w:left w:val="single" w:sz="4" w:space="0" w:color="000000"/>
              <w:bottom w:val="single" w:sz="4" w:space="0" w:color="000000"/>
              <w:right w:val="single" w:sz="4" w:space="0" w:color="000000"/>
            </w:tcBorders>
          </w:tcPr>
          <w:p w14:paraId="322C7DA4" w14:textId="77777777"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11:00</w:t>
            </w:r>
          </w:p>
          <w:p w14:paraId="6FDCD763" w14:textId="77777777" w:rsidR="003F602D" w:rsidRPr="00360D2C" w:rsidRDefault="003F602D" w:rsidP="00B33C08">
            <w:pPr>
              <w:spacing w:line="259" w:lineRule="auto"/>
              <w:rPr>
                <w:rFonts w:asciiTheme="minorHAnsi" w:hAnsiTheme="minorHAnsi" w:cstheme="minorHAnsi"/>
                <w:sz w:val="22"/>
                <w:szCs w:val="22"/>
              </w:rPr>
            </w:pPr>
          </w:p>
        </w:tc>
        <w:tc>
          <w:tcPr>
            <w:tcW w:w="1293" w:type="dxa"/>
            <w:tcBorders>
              <w:top w:val="single" w:sz="4" w:space="0" w:color="auto"/>
              <w:left w:val="single" w:sz="4" w:space="0" w:color="auto"/>
              <w:bottom w:val="single" w:sz="4" w:space="0" w:color="auto"/>
              <w:right w:val="single" w:sz="4" w:space="0" w:color="auto"/>
            </w:tcBorders>
          </w:tcPr>
          <w:p w14:paraId="063FF6DE"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RTO</w:t>
            </w:r>
          </w:p>
          <w:p w14:paraId="5EEE468A"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Step#</w:t>
            </w:r>
          </w:p>
          <w:p w14:paraId="7614F632"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42.16</w:t>
            </w:r>
          </w:p>
          <w:p w14:paraId="1D35C2BE" w14:textId="77777777" w:rsidR="003F602D" w:rsidRPr="00360D2C" w:rsidRDefault="003F602D" w:rsidP="00B33C08">
            <w:pPr>
              <w:spacing w:line="259" w:lineRule="auto"/>
              <w:rPr>
                <w:rFonts w:asciiTheme="minorHAnsi" w:hAnsiTheme="minorHAnsi" w:cstheme="minorHAnsi"/>
                <w:bCs/>
                <w:sz w:val="22"/>
                <w:szCs w:val="22"/>
              </w:rPr>
            </w:pPr>
          </w:p>
          <w:p w14:paraId="327CC020"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(IFAS Verified)</w:t>
            </w:r>
          </w:p>
          <w:p w14:paraId="76E361F0" w14:textId="77777777" w:rsidR="003F602D" w:rsidRPr="00360D2C" w:rsidRDefault="003F602D" w:rsidP="00B33C08">
            <w:pPr>
              <w:spacing w:line="259" w:lineRule="auto"/>
              <w:rPr>
                <w:rFonts w:asciiTheme="minorHAnsi" w:hAnsiTheme="minorHAnsi" w:cstheme="minorHAnsi"/>
                <w:sz w:val="22"/>
                <w:szCs w:val="22"/>
              </w:rPr>
            </w:pPr>
          </w:p>
        </w:tc>
      </w:tr>
      <w:tr w:rsidR="003F602D" w:rsidRPr="00360D2C" w14:paraId="0E71F3F2" w14:textId="77777777" w:rsidTr="00BE53E7">
        <w:tblPrEx>
          <w:tblCellMar>
            <w:top w:w="5" w:type="dxa"/>
            <w:bottom w:w="0" w:type="dxa"/>
            <w:right w:w="54" w:type="dxa"/>
          </w:tblCellMar>
        </w:tblPrEx>
        <w:tc>
          <w:tcPr>
            <w:tcW w:w="686" w:type="dxa"/>
            <w:tcBorders>
              <w:top w:val="single" w:sz="4" w:space="0" w:color="auto"/>
              <w:left w:val="single" w:sz="4" w:space="0" w:color="auto"/>
              <w:bottom w:val="single" w:sz="4" w:space="0" w:color="auto"/>
              <w:right w:val="single" w:sz="4" w:space="0" w:color="auto"/>
            </w:tcBorders>
          </w:tcPr>
          <w:p w14:paraId="5823A185" w14:textId="4B7AE91C" w:rsidR="003F602D" w:rsidRPr="00360D2C" w:rsidRDefault="00BE53E7" w:rsidP="00B33C08">
            <w:pPr>
              <w:spacing w:after="160" w:line="259" w:lineRule="auto"/>
              <w:rPr>
                <w:rFonts w:asciiTheme="minorHAnsi" w:hAnsiTheme="minorHAnsi" w:cstheme="minorHAnsi"/>
                <w:sz w:val="22"/>
                <w:szCs w:val="22"/>
              </w:rPr>
            </w:pPr>
            <w:r>
              <w:rPr>
                <w:rFonts w:asciiTheme="minorHAnsi" w:hAnsiTheme="minorHAnsi" w:cstheme="minorHAnsi"/>
                <w:sz w:val="22"/>
                <w:szCs w:val="22"/>
              </w:rPr>
              <w:lastRenderedPageBreak/>
              <w:t>46.6</w:t>
            </w:r>
          </w:p>
        </w:tc>
        <w:tc>
          <w:tcPr>
            <w:tcW w:w="2165" w:type="dxa"/>
            <w:gridSpan w:val="2"/>
            <w:tcBorders>
              <w:top w:val="single" w:sz="4" w:space="0" w:color="auto"/>
              <w:left w:val="single" w:sz="4" w:space="0" w:color="auto"/>
              <w:bottom w:val="single" w:sz="4" w:space="0" w:color="auto"/>
              <w:right w:val="single" w:sz="4" w:space="0" w:color="auto"/>
            </w:tcBorders>
          </w:tcPr>
          <w:p w14:paraId="69F85543" w14:textId="0A39EB24" w:rsidR="003F602D" w:rsidRPr="00360D2C" w:rsidRDefault="00BE53E7"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Batch run for </w:t>
            </w:r>
            <w:r>
              <w:rPr>
                <w:rFonts w:asciiTheme="minorHAnsi" w:hAnsiTheme="minorHAnsi" w:cstheme="minorHAnsi"/>
                <w:sz w:val="22"/>
                <w:szCs w:val="22"/>
              </w:rPr>
              <w:t>Loyalty</w:t>
            </w:r>
          </w:p>
        </w:tc>
        <w:tc>
          <w:tcPr>
            <w:tcW w:w="4157" w:type="dxa"/>
            <w:tcBorders>
              <w:top w:val="single" w:sz="4" w:space="0" w:color="auto"/>
              <w:left w:val="single" w:sz="4" w:space="0" w:color="auto"/>
              <w:bottom w:val="single" w:sz="4" w:space="0" w:color="auto"/>
              <w:right w:val="single" w:sz="4" w:space="0" w:color="auto"/>
            </w:tcBorders>
          </w:tcPr>
          <w:p w14:paraId="76EBE565" w14:textId="6A774B70" w:rsidR="003F602D" w:rsidRPr="00360D2C" w:rsidRDefault="003F602D" w:rsidP="00B33C08">
            <w:pPr>
              <w:spacing w:line="259" w:lineRule="auto"/>
              <w:rPr>
                <w:rFonts w:asciiTheme="minorHAnsi" w:hAnsiTheme="minorHAnsi" w:cstheme="minorHAnsi"/>
                <w:bCs/>
              </w:rPr>
            </w:pPr>
            <w:r w:rsidRPr="00360D2C">
              <w:rPr>
                <w:rFonts w:asciiTheme="minorHAnsi" w:hAnsiTheme="minorHAnsi" w:cstheme="minorHAnsi"/>
                <w:bCs/>
              </w:rPr>
              <w:t xml:space="preserve">Loyalty </w:t>
            </w:r>
            <w:r w:rsidR="00BE53E7">
              <w:rPr>
                <w:rFonts w:asciiTheme="minorHAnsi" w:hAnsiTheme="minorHAnsi" w:cstheme="minorHAnsi"/>
                <w:bCs/>
                <w:sz w:val="22"/>
                <w:szCs w:val="22"/>
              </w:rPr>
              <w:t>batch run</w:t>
            </w:r>
          </w:p>
          <w:p w14:paraId="52CC4FC6" w14:textId="77777777" w:rsidR="003F602D" w:rsidRPr="00360D2C" w:rsidRDefault="003F602D" w:rsidP="00B33C08">
            <w:pPr>
              <w:pStyle w:val="ListParagraph"/>
              <w:spacing w:line="259" w:lineRule="auto"/>
              <w:ind w:left="771"/>
              <w:rPr>
                <w:rFonts w:asciiTheme="minorHAnsi" w:hAnsiTheme="minorHAnsi" w:cstheme="minorHAnsi"/>
                <w:bCs/>
              </w:rPr>
            </w:pPr>
            <w:r w:rsidRPr="00360D2C">
              <w:rPr>
                <w:rFonts w:asciiTheme="minorHAnsi" w:hAnsiTheme="minorHAnsi" w:cstheme="minorHAnsi"/>
                <w:bCs/>
              </w:rPr>
              <w:t xml:space="preserve">Input from </w:t>
            </w:r>
            <w:proofErr w:type="spellStart"/>
            <w:r w:rsidRPr="00360D2C">
              <w:rPr>
                <w:rFonts w:asciiTheme="minorHAnsi" w:hAnsiTheme="minorHAnsi" w:cstheme="minorHAnsi"/>
                <w:bCs/>
              </w:rPr>
              <w:t>Asccend</w:t>
            </w:r>
            <w:proofErr w:type="spellEnd"/>
            <w:r w:rsidRPr="00360D2C">
              <w:rPr>
                <w:rFonts w:asciiTheme="minorHAnsi" w:hAnsiTheme="minorHAnsi" w:cstheme="minorHAnsi"/>
                <w:bCs/>
              </w:rPr>
              <w:t xml:space="preserve"> Batch Run</w:t>
            </w:r>
          </w:p>
          <w:p w14:paraId="031D30FB" w14:textId="77777777" w:rsidR="003F602D" w:rsidRPr="00360D2C" w:rsidRDefault="003F602D" w:rsidP="00B33C08">
            <w:pPr>
              <w:pStyle w:val="ListParagraph"/>
              <w:spacing w:line="259" w:lineRule="auto"/>
              <w:ind w:left="783"/>
              <w:rPr>
                <w:rFonts w:asciiTheme="minorHAnsi" w:hAnsiTheme="minorHAnsi" w:cstheme="minorHAnsi"/>
                <w:bCs/>
              </w:rPr>
            </w:pPr>
          </w:p>
          <w:p w14:paraId="11ECBCB1" w14:textId="77777777" w:rsidR="003F602D" w:rsidRPr="00360D2C" w:rsidRDefault="003F602D" w:rsidP="00B33C08">
            <w:pPr>
              <w:spacing w:line="259" w:lineRule="auto"/>
              <w:ind w:left="360"/>
              <w:rPr>
                <w:rFonts w:asciiTheme="minorHAnsi" w:hAnsiTheme="minorHAnsi" w:cstheme="minorHAnsi"/>
                <w:bCs/>
                <w:i/>
                <w:iCs/>
                <w:sz w:val="22"/>
                <w:szCs w:val="22"/>
              </w:rPr>
            </w:pPr>
            <w:r w:rsidRPr="00360D2C">
              <w:rPr>
                <w:rFonts w:asciiTheme="minorHAnsi" w:hAnsiTheme="minorHAnsi" w:cstheme="minorHAnsi"/>
                <w:bCs/>
                <w:sz w:val="22"/>
                <w:szCs w:val="22"/>
              </w:rPr>
              <w:t xml:space="preserve"> </w:t>
            </w:r>
          </w:p>
          <w:p w14:paraId="420F8BEC" w14:textId="77777777" w:rsidR="003F602D" w:rsidRPr="00360D2C" w:rsidRDefault="003F602D" w:rsidP="00A63A7D">
            <w:pPr>
              <w:pStyle w:val="ListParagraph"/>
              <w:numPr>
                <w:ilvl w:val="0"/>
                <w:numId w:val="11"/>
              </w:numPr>
              <w:spacing w:line="259" w:lineRule="auto"/>
              <w:ind w:right="170"/>
              <w:rPr>
                <w:rFonts w:asciiTheme="minorHAnsi" w:hAnsiTheme="minorHAnsi" w:cstheme="minorHAnsi"/>
                <w:bCs/>
              </w:rPr>
            </w:pPr>
            <w:r w:rsidRPr="00360D2C">
              <w:rPr>
                <w:rFonts w:asciiTheme="minorHAnsi" w:hAnsiTheme="minorHAnsi" w:cstheme="minorHAnsi"/>
                <w:bCs/>
              </w:rPr>
              <w:t>Assisted by Server team (</w:t>
            </w:r>
            <w:proofErr w:type="spellStart"/>
            <w:r w:rsidRPr="00360D2C">
              <w:rPr>
                <w:rFonts w:asciiTheme="minorHAnsi" w:hAnsiTheme="minorHAnsi" w:cstheme="minorHAnsi"/>
                <w:bCs/>
              </w:rPr>
              <w:t>Mohd</w:t>
            </w:r>
            <w:proofErr w:type="spellEnd"/>
            <w:r w:rsidRPr="00360D2C">
              <w:rPr>
                <w:rFonts w:asciiTheme="minorHAnsi" w:hAnsiTheme="minorHAnsi" w:cstheme="minorHAnsi"/>
                <w:bCs/>
              </w:rPr>
              <w:t xml:space="preserve"> Kamil </w:t>
            </w:r>
            <w:proofErr w:type="spellStart"/>
            <w:r w:rsidRPr="00360D2C">
              <w:rPr>
                <w:rFonts w:asciiTheme="minorHAnsi" w:hAnsiTheme="minorHAnsi" w:cstheme="minorHAnsi"/>
                <w:bCs/>
              </w:rPr>
              <w:t>Mohd</w:t>
            </w:r>
            <w:proofErr w:type="spellEnd"/>
            <w:r w:rsidRPr="00360D2C">
              <w:rPr>
                <w:rFonts w:asciiTheme="minorHAnsi" w:hAnsiTheme="minorHAnsi" w:cstheme="minorHAnsi"/>
                <w:bCs/>
              </w:rPr>
              <w:t xml:space="preserve"> </w:t>
            </w:r>
            <w:proofErr w:type="spellStart"/>
            <w:r w:rsidRPr="00360D2C">
              <w:rPr>
                <w:rFonts w:asciiTheme="minorHAnsi" w:hAnsiTheme="minorHAnsi" w:cstheme="minorHAnsi"/>
                <w:bCs/>
              </w:rPr>
              <w:t>Kalid</w:t>
            </w:r>
            <w:proofErr w:type="spellEnd"/>
            <w:r w:rsidRPr="00360D2C">
              <w:rPr>
                <w:rFonts w:asciiTheme="minorHAnsi" w:hAnsiTheme="minorHAnsi" w:cstheme="minorHAnsi"/>
                <w:bCs/>
              </w:rPr>
              <w:t>)</w:t>
            </w:r>
          </w:p>
          <w:p w14:paraId="6977C15C" w14:textId="77777777" w:rsidR="003F602D" w:rsidRPr="00360D2C" w:rsidRDefault="003F602D" w:rsidP="00B33C08">
            <w:pPr>
              <w:spacing w:line="259" w:lineRule="auto"/>
              <w:rPr>
                <w:rFonts w:asciiTheme="minorHAnsi" w:hAnsiTheme="minorHAnsi" w:cstheme="minorHAnsi"/>
                <w:bCs/>
              </w:rPr>
            </w:pPr>
          </w:p>
        </w:tc>
        <w:tc>
          <w:tcPr>
            <w:tcW w:w="1119" w:type="dxa"/>
            <w:tcBorders>
              <w:top w:val="single" w:sz="4" w:space="0" w:color="auto"/>
              <w:left w:val="single" w:sz="4" w:space="0" w:color="auto"/>
              <w:bottom w:val="single" w:sz="4" w:space="0" w:color="auto"/>
              <w:right w:val="single" w:sz="4" w:space="0" w:color="auto"/>
            </w:tcBorders>
          </w:tcPr>
          <w:p w14:paraId="3241E474" w14:textId="77777777" w:rsidR="003F602D" w:rsidRPr="00360D2C" w:rsidRDefault="003F602D"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000" w:type="dxa"/>
            <w:tcBorders>
              <w:top w:val="single" w:sz="4" w:space="0" w:color="auto"/>
              <w:left w:val="single" w:sz="4" w:space="0" w:color="auto"/>
              <w:bottom w:val="single" w:sz="4" w:space="0" w:color="auto"/>
              <w:right w:val="single" w:sz="4" w:space="0" w:color="auto"/>
            </w:tcBorders>
          </w:tcPr>
          <w:p w14:paraId="24E5FD8D" w14:textId="77777777" w:rsidR="003F602D" w:rsidRPr="00360D2C" w:rsidRDefault="003F602D" w:rsidP="00B33C08">
            <w:pPr>
              <w:spacing w:line="259" w:lineRule="auto"/>
              <w:ind w:left="5"/>
              <w:rPr>
                <w:rFonts w:asciiTheme="minorHAnsi" w:hAnsiTheme="minorHAnsi" w:cstheme="minorHAnsi"/>
                <w:sz w:val="22"/>
                <w:szCs w:val="22"/>
                <w:highlight w:val="yellow"/>
              </w:rPr>
            </w:pPr>
          </w:p>
        </w:tc>
        <w:tc>
          <w:tcPr>
            <w:tcW w:w="1512" w:type="dxa"/>
            <w:tcBorders>
              <w:top w:val="single" w:sz="4" w:space="0" w:color="auto"/>
              <w:left w:val="single" w:sz="4" w:space="0" w:color="auto"/>
              <w:bottom w:val="single" w:sz="4" w:space="0" w:color="auto"/>
              <w:right w:val="single" w:sz="4" w:space="0" w:color="auto"/>
            </w:tcBorders>
          </w:tcPr>
          <w:p w14:paraId="263CC1AC" w14:textId="77777777" w:rsidR="003F602D" w:rsidRPr="00360D2C" w:rsidRDefault="003F602D" w:rsidP="00B33C08">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3DEA6D9" w14:textId="77777777" w:rsidR="003F602D" w:rsidRPr="00360D2C" w:rsidRDefault="003F602D" w:rsidP="00B33C08">
            <w:pPr>
              <w:spacing w:line="256" w:lineRule="auto"/>
              <w:ind w:right="1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Zuhaida</w:t>
            </w:r>
            <w:proofErr w:type="spellEnd"/>
            <w:r w:rsidRPr="00360D2C">
              <w:rPr>
                <w:rFonts w:asciiTheme="minorHAnsi" w:hAnsiTheme="minorHAnsi" w:cstheme="minorHAnsi"/>
                <w:b/>
                <w:sz w:val="22"/>
                <w:szCs w:val="22"/>
              </w:rPr>
              <w:t xml:space="preserve"> </w:t>
            </w:r>
          </w:p>
          <w:p w14:paraId="0FB391A0" w14:textId="77777777" w:rsidR="003F602D" w:rsidRPr="00360D2C" w:rsidRDefault="003F602D" w:rsidP="00B33C08">
            <w:pPr>
              <w:spacing w:line="256" w:lineRule="auto"/>
              <w:ind w:right="59"/>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
          <w:p w14:paraId="76E662D7" w14:textId="77777777" w:rsidR="003F602D" w:rsidRPr="00360D2C" w:rsidRDefault="003F602D"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7F6AC963" w14:textId="77777777" w:rsidR="003F602D" w:rsidRPr="00360D2C" w:rsidRDefault="003F602D"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3EBCE1C3" w14:textId="77777777" w:rsidR="003F602D" w:rsidRPr="00360D2C" w:rsidRDefault="003F602D" w:rsidP="00B33C08">
            <w:pPr>
              <w:spacing w:line="259" w:lineRule="auto"/>
              <w:ind w:right="11"/>
              <w:jc w:val="center"/>
              <w:rPr>
                <w:rFonts w:asciiTheme="minorHAnsi" w:hAnsiTheme="minorHAnsi" w:cstheme="minorHAnsi"/>
                <w:b/>
                <w:color w:val="000000" w:themeColor="text1"/>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t>(</w:t>
            </w:r>
            <w:proofErr w:type="spellStart"/>
            <w:r w:rsidRPr="00360D2C">
              <w:rPr>
                <w:rFonts w:asciiTheme="minorHAnsi" w:hAnsiTheme="minorHAnsi" w:cstheme="minorHAnsi"/>
                <w:b/>
                <w:bCs/>
                <w:i/>
                <w:iCs/>
                <w:sz w:val="22"/>
                <w:szCs w:val="22"/>
              </w:rPr>
              <w:t>VPN@Home</w:t>
            </w:r>
            <w:proofErr w:type="spellEnd"/>
            <w:r w:rsidRPr="00360D2C">
              <w:rPr>
                <w:rFonts w:asciiTheme="minorHAnsi" w:hAnsiTheme="minorHAnsi" w:cstheme="minorHAnsi"/>
                <w:b/>
                <w:bCs/>
                <w:i/>
                <w:iCs/>
                <w:sz w:val="22"/>
                <w:szCs w:val="22"/>
              </w:rPr>
              <w:t>)</w:t>
            </w:r>
          </w:p>
        </w:tc>
        <w:tc>
          <w:tcPr>
            <w:tcW w:w="1475" w:type="dxa"/>
            <w:tcBorders>
              <w:top w:val="single" w:sz="4" w:space="0" w:color="auto"/>
              <w:left w:val="single" w:sz="4" w:space="0" w:color="auto"/>
              <w:bottom w:val="single" w:sz="4" w:space="0" w:color="auto"/>
              <w:right w:val="single" w:sz="4" w:space="0" w:color="auto"/>
            </w:tcBorders>
          </w:tcPr>
          <w:p w14:paraId="6F2DC6FC" w14:textId="77777777" w:rsidR="003F602D" w:rsidRPr="00360D2C" w:rsidRDefault="003F602D" w:rsidP="00B33C08">
            <w:pPr>
              <w:spacing w:line="256"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4A37A6E2" w14:textId="77777777" w:rsidR="003F602D" w:rsidRPr="00360D2C" w:rsidRDefault="003F602D" w:rsidP="00B33C08">
            <w:pPr>
              <w:spacing w:after="5" w:line="237" w:lineRule="auto"/>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Aneza</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Aneem</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 xml:space="preserve">Application </w:t>
            </w:r>
          </w:p>
          <w:p w14:paraId="540A1753" w14:textId="77777777" w:rsidR="003F602D" w:rsidRPr="00360D2C" w:rsidRDefault="003F602D"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222DA239" w14:textId="77777777" w:rsidR="003F602D" w:rsidRPr="00360D2C" w:rsidRDefault="003F602D"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t>(</w:t>
            </w:r>
            <w:proofErr w:type="spellStart"/>
            <w:r w:rsidRPr="00360D2C">
              <w:rPr>
                <w:rFonts w:asciiTheme="minorHAnsi" w:hAnsiTheme="minorHAnsi" w:cstheme="minorHAnsi"/>
                <w:b/>
                <w:bCs/>
                <w:i/>
                <w:iCs/>
                <w:sz w:val="22"/>
                <w:szCs w:val="22"/>
                <w:highlight w:val="lightGray"/>
              </w:rPr>
              <w:t>VPN@Home</w:t>
            </w:r>
            <w:proofErr w:type="spellEnd"/>
            <w:r w:rsidRPr="00360D2C">
              <w:rPr>
                <w:rFonts w:asciiTheme="minorHAnsi" w:hAnsiTheme="minorHAnsi" w:cstheme="minorHAnsi"/>
                <w:b/>
                <w:bCs/>
                <w:i/>
                <w:iCs/>
                <w:sz w:val="22"/>
                <w:szCs w:val="22"/>
                <w:highlight w:val="lightGray"/>
              </w:rPr>
              <w:t>)</w:t>
            </w:r>
          </w:p>
          <w:p w14:paraId="4BB51ABB" w14:textId="77777777" w:rsidR="003F602D" w:rsidRPr="00360D2C" w:rsidRDefault="003F602D" w:rsidP="00B33C08">
            <w:pPr>
              <w:spacing w:after="5" w:line="237" w:lineRule="auto"/>
              <w:jc w:val="center"/>
              <w:rPr>
                <w:rFonts w:asciiTheme="minorHAnsi" w:hAnsiTheme="minorHAnsi" w:cstheme="minorHAnsi"/>
                <w:sz w:val="22"/>
                <w:szCs w:val="22"/>
              </w:rPr>
            </w:pPr>
          </w:p>
        </w:tc>
        <w:tc>
          <w:tcPr>
            <w:tcW w:w="777" w:type="dxa"/>
            <w:tcBorders>
              <w:top w:val="single" w:sz="4" w:space="0" w:color="000000"/>
              <w:left w:val="single" w:sz="4" w:space="0" w:color="000000"/>
              <w:bottom w:val="single" w:sz="4" w:space="0" w:color="000000"/>
              <w:right w:val="single" w:sz="4" w:space="0" w:color="000000"/>
            </w:tcBorders>
          </w:tcPr>
          <w:p w14:paraId="7DCF5058" w14:textId="77777777"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06:00 </w:t>
            </w:r>
          </w:p>
        </w:tc>
        <w:tc>
          <w:tcPr>
            <w:tcW w:w="892" w:type="dxa"/>
            <w:tcBorders>
              <w:top w:val="single" w:sz="4" w:space="0" w:color="000000"/>
              <w:left w:val="single" w:sz="4" w:space="0" w:color="000000"/>
              <w:bottom w:val="single" w:sz="4" w:space="0" w:color="000000"/>
              <w:right w:val="single" w:sz="4" w:space="0" w:color="000000"/>
            </w:tcBorders>
          </w:tcPr>
          <w:p w14:paraId="154A4D10" w14:textId="77777777"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11:00</w:t>
            </w:r>
          </w:p>
        </w:tc>
        <w:tc>
          <w:tcPr>
            <w:tcW w:w="1293" w:type="dxa"/>
            <w:tcBorders>
              <w:top w:val="single" w:sz="4" w:space="0" w:color="auto"/>
              <w:left w:val="single" w:sz="4" w:space="0" w:color="auto"/>
              <w:bottom w:val="single" w:sz="4" w:space="0" w:color="auto"/>
              <w:right w:val="single" w:sz="4" w:space="0" w:color="auto"/>
            </w:tcBorders>
          </w:tcPr>
          <w:p w14:paraId="5E7B137C"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RTO</w:t>
            </w:r>
          </w:p>
          <w:p w14:paraId="32A7707D"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Step#</w:t>
            </w:r>
          </w:p>
          <w:p w14:paraId="5C932939"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44.4</w:t>
            </w:r>
          </w:p>
          <w:p w14:paraId="14A16A4B" w14:textId="77777777" w:rsidR="003F602D" w:rsidRPr="00360D2C" w:rsidRDefault="003F602D" w:rsidP="00B33C08">
            <w:pPr>
              <w:spacing w:line="259" w:lineRule="auto"/>
              <w:rPr>
                <w:rFonts w:asciiTheme="minorHAnsi" w:hAnsiTheme="minorHAnsi" w:cstheme="minorHAnsi"/>
                <w:bCs/>
                <w:sz w:val="22"/>
                <w:szCs w:val="22"/>
              </w:rPr>
            </w:pPr>
          </w:p>
          <w:p w14:paraId="0F777905"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(Loyalty Verified)</w:t>
            </w:r>
          </w:p>
          <w:p w14:paraId="756A6A03" w14:textId="77777777" w:rsidR="003F602D" w:rsidRPr="00360D2C" w:rsidRDefault="003F602D" w:rsidP="00B33C08">
            <w:pPr>
              <w:spacing w:line="259" w:lineRule="auto"/>
              <w:rPr>
                <w:rFonts w:asciiTheme="minorHAnsi" w:hAnsiTheme="minorHAnsi" w:cstheme="minorHAnsi"/>
                <w:sz w:val="22"/>
                <w:szCs w:val="22"/>
                <w:highlight w:val="yellow"/>
              </w:rPr>
            </w:pPr>
          </w:p>
        </w:tc>
      </w:tr>
      <w:tr w:rsidR="003F602D" w:rsidRPr="00360D2C" w14:paraId="4D671B63" w14:textId="77777777" w:rsidTr="00BE53E7">
        <w:tblPrEx>
          <w:tblCellMar>
            <w:top w:w="5" w:type="dxa"/>
            <w:bottom w:w="0" w:type="dxa"/>
            <w:right w:w="54" w:type="dxa"/>
          </w:tblCellMar>
        </w:tblPrEx>
        <w:tc>
          <w:tcPr>
            <w:tcW w:w="686" w:type="dxa"/>
            <w:tcBorders>
              <w:left w:val="single" w:sz="4" w:space="0" w:color="auto"/>
              <w:bottom w:val="single" w:sz="4" w:space="0" w:color="auto"/>
              <w:right w:val="single" w:sz="4" w:space="0" w:color="auto"/>
            </w:tcBorders>
          </w:tcPr>
          <w:p w14:paraId="44A85252" w14:textId="1DA4940F" w:rsidR="003F602D" w:rsidRPr="00360D2C" w:rsidRDefault="00BE53E7" w:rsidP="00B33C08">
            <w:pPr>
              <w:spacing w:after="160" w:line="259" w:lineRule="auto"/>
              <w:rPr>
                <w:rFonts w:asciiTheme="minorHAnsi" w:hAnsiTheme="minorHAnsi" w:cstheme="minorHAnsi"/>
                <w:sz w:val="22"/>
                <w:szCs w:val="22"/>
              </w:rPr>
            </w:pPr>
            <w:r>
              <w:rPr>
                <w:rFonts w:asciiTheme="minorHAnsi" w:hAnsiTheme="minorHAnsi" w:cstheme="minorHAnsi"/>
                <w:sz w:val="22"/>
                <w:szCs w:val="22"/>
              </w:rPr>
              <w:t>46.7</w:t>
            </w:r>
          </w:p>
        </w:tc>
        <w:tc>
          <w:tcPr>
            <w:tcW w:w="2165" w:type="dxa"/>
            <w:gridSpan w:val="2"/>
            <w:tcBorders>
              <w:top w:val="single" w:sz="4" w:space="0" w:color="auto"/>
              <w:left w:val="single" w:sz="4" w:space="0" w:color="auto"/>
              <w:bottom w:val="single" w:sz="4" w:space="0" w:color="auto"/>
              <w:right w:val="single" w:sz="4" w:space="0" w:color="auto"/>
            </w:tcBorders>
          </w:tcPr>
          <w:p w14:paraId="086AF19A" w14:textId="4BD95F65" w:rsidR="003F602D" w:rsidRPr="00360D2C" w:rsidRDefault="00BE53E7"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Batch run for </w:t>
            </w:r>
            <w:proofErr w:type="spellStart"/>
            <w:r>
              <w:rPr>
                <w:rFonts w:asciiTheme="minorHAnsi" w:hAnsiTheme="minorHAnsi" w:cstheme="minorHAnsi"/>
                <w:sz w:val="22"/>
                <w:szCs w:val="22"/>
              </w:rPr>
              <w:t>Bizfuze</w:t>
            </w:r>
            <w:proofErr w:type="spellEnd"/>
          </w:p>
        </w:tc>
        <w:tc>
          <w:tcPr>
            <w:tcW w:w="4157" w:type="dxa"/>
            <w:tcBorders>
              <w:top w:val="single" w:sz="4" w:space="0" w:color="auto"/>
              <w:left w:val="single" w:sz="4" w:space="0" w:color="auto"/>
              <w:bottom w:val="single" w:sz="4" w:space="0" w:color="auto"/>
              <w:right w:val="single" w:sz="4" w:space="0" w:color="auto"/>
            </w:tcBorders>
          </w:tcPr>
          <w:p w14:paraId="09C3644F" w14:textId="3B38A0C1" w:rsidR="003F602D" w:rsidRPr="00360D2C" w:rsidRDefault="003F602D" w:rsidP="00B33C08">
            <w:pPr>
              <w:spacing w:line="259" w:lineRule="auto"/>
              <w:rPr>
                <w:rFonts w:asciiTheme="minorHAnsi" w:hAnsiTheme="minorHAnsi" w:cstheme="minorHAnsi"/>
                <w:bCs/>
                <w:sz w:val="22"/>
                <w:szCs w:val="22"/>
              </w:rPr>
            </w:pPr>
            <w:proofErr w:type="spellStart"/>
            <w:r w:rsidRPr="00360D2C">
              <w:rPr>
                <w:rFonts w:asciiTheme="minorHAnsi" w:hAnsiTheme="minorHAnsi" w:cstheme="minorHAnsi"/>
                <w:bCs/>
                <w:sz w:val="22"/>
                <w:szCs w:val="22"/>
              </w:rPr>
              <w:t>Bizfuse</w:t>
            </w:r>
            <w:proofErr w:type="spellEnd"/>
            <w:r w:rsidRPr="00360D2C">
              <w:rPr>
                <w:rFonts w:asciiTheme="minorHAnsi" w:hAnsiTheme="minorHAnsi" w:cstheme="minorHAnsi"/>
                <w:bCs/>
                <w:sz w:val="22"/>
                <w:szCs w:val="22"/>
              </w:rPr>
              <w:t xml:space="preserve"> </w:t>
            </w:r>
            <w:r w:rsidR="00BE53E7">
              <w:rPr>
                <w:rFonts w:asciiTheme="minorHAnsi" w:hAnsiTheme="minorHAnsi" w:cstheme="minorHAnsi"/>
                <w:bCs/>
                <w:sz w:val="22"/>
                <w:szCs w:val="22"/>
              </w:rPr>
              <w:t>batch run</w:t>
            </w:r>
          </w:p>
          <w:p w14:paraId="27EBE97E" w14:textId="77777777" w:rsidR="003F602D" w:rsidRPr="00360D2C" w:rsidRDefault="003F602D" w:rsidP="00B33C08">
            <w:pPr>
              <w:spacing w:line="259" w:lineRule="auto"/>
              <w:ind w:left="389"/>
              <w:rPr>
                <w:rFonts w:asciiTheme="minorHAnsi" w:hAnsiTheme="minorHAnsi" w:cstheme="minorHAnsi"/>
                <w:sz w:val="22"/>
                <w:szCs w:val="22"/>
              </w:rPr>
            </w:pPr>
          </w:p>
          <w:p w14:paraId="2069427E" w14:textId="77777777" w:rsidR="003F602D" w:rsidRPr="00360D2C" w:rsidRDefault="003F602D" w:rsidP="00B33C08">
            <w:pPr>
              <w:spacing w:line="259" w:lineRule="auto"/>
              <w:ind w:left="360"/>
              <w:rPr>
                <w:rFonts w:asciiTheme="minorHAnsi" w:hAnsiTheme="minorHAnsi" w:cstheme="minorHAnsi"/>
                <w:sz w:val="22"/>
                <w:szCs w:val="22"/>
              </w:rPr>
            </w:pPr>
          </w:p>
        </w:tc>
        <w:tc>
          <w:tcPr>
            <w:tcW w:w="1119" w:type="dxa"/>
            <w:tcBorders>
              <w:top w:val="single" w:sz="4" w:space="0" w:color="auto"/>
              <w:left w:val="single" w:sz="4" w:space="0" w:color="auto"/>
              <w:bottom w:val="single" w:sz="4" w:space="0" w:color="auto"/>
              <w:right w:val="single" w:sz="4" w:space="0" w:color="auto"/>
            </w:tcBorders>
          </w:tcPr>
          <w:p w14:paraId="0128ACB3" w14:textId="77777777" w:rsidR="003F602D" w:rsidRPr="00360D2C" w:rsidRDefault="003F602D"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000" w:type="dxa"/>
            <w:tcBorders>
              <w:top w:val="single" w:sz="4" w:space="0" w:color="auto"/>
              <w:left w:val="single" w:sz="4" w:space="0" w:color="auto"/>
              <w:bottom w:val="single" w:sz="4" w:space="0" w:color="auto"/>
              <w:right w:val="single" w:sz="4" w:space="0" w:color="auto"/>
            </w:tcBorders>
          </w:tcPr>
          <w:p w14:paraId="1076091A" w14:textId="77777777" w:rsidR="003F602D" w:rsidRPr="00360D2C" w:rsidRDefault="003F602D" w:rsidP="00B33C08">
            <w:pPr>
              <w:spacing w:line="259" w:lineRule="auto"/>
              <w:ind w:left="5"/>
              <w:rPr>
                <w:rFonts w:asciiTheme="minorHAnsi" w:hAnsiTheme="minorHAnsi" w:cstheme="minorHAnsi"/>
                <w:strike/>
                <w:sz w:val="22"/>
                <w:szCs w:val="22"/>
              </w:rPr>
            </w:pPr>
          </w:p>
        </w:tc>
        <w:tc>
          <w:tcPr>
            <w:tcW w:w="1512" w:type="dxa"/>
            <w:tcBorders>
              <w:top w:val="single" w:sz="4" w:space="0" w:color="auto"/>
              <w:left w:val="single" w:sz="4" w:space="0" w:color="auto"/>
              <w:bottom w:val="single" w:sz="4" w:space="0" w:color="auto"/>
              <w:right w:val="single" w:sz="4" w:space="0" w:color="auto"/>
            </w:tcBorders>
            <w:vAlign w:val="center"/>
          </w:tcPr>
          <w:p w14:paraId="1B47D528" w14:textId="77777777" w:rsidR="003F602D" w:rsidRPr="00360D2C" w:rsidRDefault="003F602D" w:rsidP="00B33C08">
            <w:pPr>
              <w:spacing w:line="256" w:lineRule="auto"/>
              <w:jc w:val="center"/>
              <w:rPr>
                <w:rFonts w:asciiTheme="minorHAnsi" w:hAnsiTheme="minorHAnsi" w:cstheme="minorHAnsi"/>
                <w:b/>
                <w:sz w:val="22"/>
                <w:szCs w:val="22"/>
              </w:rPr>
            </w:pPr>
          </w:p>
          <w:p w14:paraId="2DC9330A" w14:textId="77777777" w:rsidR="003F602D" w:rsidRPr="00360D2C" w:rsidRDefault="003F602D" w:rsidP="00B33C08">
            <w:pPr>
              <w:spacing w:line="256"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1AB7DE1D" w14:textId="77777777" w:rsidR="003F602D" w:rsidRPr="00360D2C" w:rsidRDefault="003F602D" w:rsidP="00B33C08">
            <w:pPr>
              <w:spacing w:line="256"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Imran </w:t>
            </w:r>
            <w:proofErr w:type="spellStart"/>
            <w:r w:rsidRPr="00360D2C">
              <w:rPr>
                <w:rFonts w:asciiTheme="minorHAnsi" w:hAnsiTheme="minorHAnsi" w:cstheme="minorHAnsi"/>
                <w:b/>
                <w:sz w:val="22"/>
                <w:szCs w:val="22"/>
              </w:rPr>
              <w:t>Mohd</w:t>
            </w:r>
            <w:proofErr w:type="spellEnd"/>
          </w:p>
          <w:p w14:paraId="1AD0C7B5" w14:textId="77777777" w:rsidR="003F602D" w:rsidRPr="00360D2C" w:rsidRDefault="003F602D" w:rsidP="00B33C08">
            <w:pPr>
              <w:spacing w:line="256" w:lineRule="auto"/>
              <w:ind w:right="58"/>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Wakid</w:t>
            </w:r>
            <w:proofErr w:type="spellEnd"/>
            <w:r w:rsidRPr="00360D2C">
              <w:rPr>
                <w:rFonts w:asciiTheme="minorHAnsi" w:hAnsiTheme="minorHAnsi" w:cstheme="minorHAnsi"/>
                <w:b/>
                <w:sz w:val="22"/>
                <w:szCs w:val="22"/>
              </w:rPr>
              <w:t xml:space="preserve"> </w:t>
            </w:r>
          </w:p>
          <w:p w14:paraId="568A1952" w14:textId="77777777" w:rsidR="003F602D" w:rsidRPr="00360D2C" w:rsidRDefault="003F602D"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0AFA4794" w14:textId="77777777" w:rsidR="003F602D" w:rsidRPr="00360D2C" w:rsidRDefault="003F602D"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3E98C066" w14:textId="77777777" w:rsidR="003F602D" w:rsidRPr="00360D2C" w:rsidRDefault="003F602D" w:rsidP="00B33C08">
            <w:pPr>
              <w:spacing w:after="5" w:line="239" w:lineRule="auto"/>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r w:rsidRPr="00360D2C">
              <w:rPr>
                <w:rFonts w:asciiTheme="minorHAnsi" w:hAnsiTheme="minorHAnsi" w:cstheme="minorHAnsi"/>
                <w:sz w:val="22"/>
                <w:szCs w:val="22"/>
              </w:rPr>
              <w:t xml:space="preserve"> </w:t>
            </w:r>
          </w:p>
        </w:tc>
        <w:tc>
          <w:tcPr>
            <w:tcW w:w="1475" w:type="dxa"/>
            <w:tcBorders>
              <w:top w:val="single" w:sz="4" w:space="0" w:color="auto"/>
              <w:left w:val="single" w:sz="4" w:space="0" w:color="auto"/>
              <w:bottom w:val="single" w:sz="4" w:space="0" w:color="auto"/>
              <w:right w:val="single" w:sz="4" w:space="0" w:color="auto"/>
            </w:tcBorders>
          </w:tcPr>
          <w:p w14:paraId="0519D569" w14:textId="77777777" w:rsidR="003F602D" w:rsidRPr="00360D2C" w:rsidRDefault="003F602D" w:rsidP="00B33C08">
            <w:pPr>
              <w:spacing w:line="256" w:lineRule="auto"/>
              <w:ind w:left="5"/>
              <w:jc w:val="center"/>
              <w:rPr>
                <w:rFonts w:asciiTheme="minorHAnsi" w:hAnsiTheme="minorHAnsi" w:cstheme="minorHAnsi"/>
                <w:b/>
                <w:sz w:val="22"/>
                <w:szCs w:val="22"/>
              </w:rPr>
            </w:pPr>
          </w:p>
          <w:p w14:paraId="4B1CD424" w14:textId="77777777" w:rsidR="003F602D" w:rsidRPr="00360D2C" w:rsidRDefault="003F602D" w:rsidP="00B33C08">
            <w:pPr>
              <w:spacing w:line="256" w:lineRule="auto"/>
              <w:ind w:left="5"/>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2C034F5B" w14:textId="77777777" w:rsidR="003F602D" w:rsidRPr="00360D2C" w:rsidRDefault="003F602D" w:rsidP="00B33C08">
            <w:pPr>
              <w:spacing w:line="256" w:lineRule="auto"/>
              <w:ind w:right="2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Saridah</w:t>
            </w:r>
            <w:proofErr w:type="spellEnd"/>
            <w:r w:rsidRPr="00360D2C">
              <w:rPr>
                <w:rFonts w:asciiTheme="minorHAnsi" w:hAnsiTheme="minorHAnsi" w:cstheme="minorHAnsi"/>
                <w:b/>
                <w:sz w:val="22"/>
                <w:szCs w:val="22"/>
              </w:rPr>
              <w:t xml:space="preserve"> Ibrahim </w:t>
            </w:r>
          </w:p>
          <w:p w14:paraId="16082D94" w14:textId="77777777" w:rsidR="003F602D" w:rsidRPr="00360D2C" w:rsidRDefault="003F602D"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52C9403C" w14:textId="77777777" w:rsidR="003F602D" w:rsidRPr="00360D2C" w:rsidRDefault="003F602D"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0DB223DA" w14:textId="77777777" w:rsidR="003F602D" w:rsidRPr="00360D2C" w:rsidRDefault="003F602D" w:rsidP="00B33C08">
            <w:pPr>
              <w:spacing w:line="259" w:lineRule="auto"/>
              <w:ind w:left="3"/>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(Wisma BSN)</w:t>
            </w:r>
            <w:r w:rsidRPr="00360D2C">
              <w:rPr>
                <w:rFonts w:asciiTheme="minorHAnsi" w:hAnsiTheme="minorHAnsi" w:cstheme="minorHAnsi"/>
                <w:sz w:val="22"/>
                <w:szCs w:val="22"/>
              </w:rPr>
              <w:t xml:space="preserve"> </w:t>
            </w:r>
          </w:p>
        </w:tc>
        <w:tc>
          <w:tcPr>
            <w:tcW w:w="777" w:type="dxa"/>
            <w:tcBorders>
              <w:top w:val="single" w:sz="4" w:space="0" w:color="000000"/>
              <w:left w:val="single" w:sz="4" w:space="0" w:color="000000"/>
              <w:bottom w:val="single" w:sz="4" w:space="0" w:color="000000"/>
              <w:right w:val="single" w:sz="4" w:space="0" w:color="000000"/>
            </w:tcBorders>
          </w:tcPr>
          <w:p w14:paraId="061624CF" w14:textId="77777777" w:rsidR="003F602D" w:rsidRPr="00360D2C" w:rsidRDefault="003F602D"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05:00</w:t>
            </w:r>
          </w:p>
        </w:tc>
        <w:tc>
          <w:tcPr>
            <w:tcW w:w="892" w:type="dxa"/>
            <w:tcBorders>
              <w:top w:val="single" w:sz="4" w:space="0" w:color="000000"/>
              <w:left w:val="single" w:sz="4" w:space="0" w:color="000000"/>
              <w:bottom w:val="single" w:sz="4" w:space="0" w:color="000000"/>
              <w:right w:val="single" w:sz="4" w:space="0" w:color="000000"/>
            </w:tcBorders>
          </w:tcPr>
          <w:p w14:paraId="1A8EDF09" w14:textId="77777777" w:rsidR="003F602D" w:rsidRPr="00360D2C" w:rsidRDefault="003F602D"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11:00</w:t>
            </w:r>
          </w:p>
        </w:tc>
        <w:tc>
          <w:tcPr>
            <w:tcW w:w="1293" w:type="dxa"/>
            <w:tcBorders>
              <w:top w:val="single" w:sz="4" w:space="0" w:color="auto"/>
              <w:left w:val="single" w:sz="4" w:space="0" w:color="auto"/>
              <w:bottom w:val="single" w:sz="4" w:space="0" w:color="auto"/>
              <w:right w:val="single" w:sz="4" w:space="0" w:color="auto"/>
            </w:tcBorders>
          </w:tcPr>
          <w:p w14:paraId="760F1AD5"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RTO</w:t>
            </w:r>
          </w:p>
          <w:p w14:paraId="3C8550EB"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After Step#</w:t>
            </w:r>
          </w:p>
          <w:p w14:paraId="617E24CE"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41.8</w:t>
            </w:r>
          </w:p>
          <w:p w14:paraId="3F56E015" w14:textId="77777777" w:rsidR="003F602D" w:rsidRPr="00360D2C" w:rsidRDefault="003F602D" w:rsidP="00B33C08">
            <w:pPr>
              <w:spacing w:line="259" w:lineRule="auto"/>
              <w:rPr>
                <w:rFonts w:asciiTheme="minorHAnsi" w:hAnsiTheme="minorHAnsi" w:cstheme="minorHAnsi"/>
                <w:bCs/>
                <w:sz w:val="22"/>
                <w:szCs w:val="22"/>
              </w:rPr>
            </w:pPr>
          </w:p>
          <w:p w14:paraId="02DF5907" w14:textId="77777777" w:rsidR="003F602D" w:rsidRPr="00360D2C" w:rsidRDefault="003F602D" w:rsidP="00B33C08">
            <w:pPr>
              <w:spacing w:line="259" w:lineRule="auto"/>
              <w:rPr>
                <w:rFonts w:asciiTheme="minorHAnsi" w:hAnsiTheme="minorHAnsi" w:cstheme="minorHAnsi"/>
                <w:bCs/>
                <w:sz w:val="22"/>
                <w:szCs w:val="22"/>
              </w:rPr>
            </w:pPr>
            <w:r w:rsidRPr="00360D2C">
              <w:rPr>
                <w:rFonts w:asciiTheme="minorHAnsi" w:hAnsiTheme="minorHAnsi" w:cstheme="minorHAnsi"/>
                <w:bCs/>
                <w:sz w:val="22"/>
                <w:szCs w:val="22"/>
              </w:rPr>
              <w:t>(</w:t>
            </w:r>
            <w:proofErr w:type="spellStart"/>
            <w:r w:rsidRPr="00360D2C">
              <w:rPr>
                <w:rFonts w:asciiTheme="minorHAnsi" w:hAnsiTheme="minorHAnsi" w:cstheme="minorHAnsi"/>
                <w:bCs/>
                <w:sz w:val="22"/>
                <w:szCs w:val="22"/>
              </w:rPr>
              <w:t>Bizfuse</w:t>
            </w:r>
            <w:proofErr w:type="spellEnd"/>
            <w:r w:rsidRPr="00360D2C">
              <w:rPr>
                <w:rFonts w:asciiTheme="minorHAnsi" w:hAnsiTheme="minorHAnsi" w:cstheme="minorHAnsi"/>
                <w:bCs/>
                <w:sz w:val="22"/>
                <w:szCs w:val="22"/>
              </w:rPr>
              <w:t xml:space="preserve"> Verified)</w:t>
            </w:r>
          </w:p>
        </w:tc>
      </w:tr>
    </w:tbl>
    <w:p w14:paraId="07928780" w14:textId="77777777" w:rsidR="003F602D" w:rsidRPr="00360D2C" w:rsidRDefault="003F602D" w:rsidP="003F602D">
      <w:pPr>
        <w:rPr>
          <w:rFonts w:asciiTheme="minorHAnsi" w:hAnsiTheme="minorHAnsi" w:cstheme="minorHAnsi"/>
        </w:rPr>
      </w:pPr>
    </w:p>
    <w:p w14:paraId="1B64FE83" w14:textId="77777777" w:rsidR="003F602D" w:rsidRPr="00360D2C" w:rsidRDefault="003F602D" w:rsidP="003F602D">
      <w:pPr>
        <w:spacing w:after="160" w:line="259" w:lineRule="auto"/>
        <w:rPr>
          <w:rFonts w:asciiTheme="minorHAnsi" w:hAnsiTheme="minorHAnsi" w:cstheme="minorHAnsi"/>
          <w:b/>
          <w:sz w:val="32"/>
          <w:u w:val="single"/>
        </w:rPr>
      </w:pPr>
      <w:r w:rsidRPr="00360D2C">
        <w:rPr>
          <w:rFonts w:asciiTheme="minorHAnsi" w:hAnsiTheme="minorHAnsi" w:cstheme="minorHAnsi"/>
        </w:rPr>
        <w:br w:type="page"/>
      </w:r>
    </w:p>
    <w:p w14:paraId="617DCA39" w14:textId="25D4AD35" w:rsidR="000A6C66" w:rsidRPr="00360D2C" w:rsidRDefault="00054713" w:rsidP="00C60E44">
      <w:pPr>
        <w:pStyle w:val="Heading2"/>
      </w:pPr>
      <w:bookmarkStart w:id="53" w:name="_Toc106208422"/>
      <w:r w:rsidRPr="00360D2C">
        <w:lastRenderedPageBreak/>
        <w:t>DISASTER END</w:t>
      </w:r>
      <w:bookmarkEnd w:id="53"/>
    </w:p>
    <w:p w14:paraId="17EA0DF6" w14:textId="77777777" w:rsidR="000B3E32" w:rsidRPr="00360D2C" w:rsidRDefault="000B3E32" w:rsidP="000B3E32">
      <w:pPr>
        <w:rPr>
          <w:rFonts w:asciiTheme="minorHAnsi" w:hAnsiTheme="minorHAnsi" w:cstheme="minorHAnsi"/>
        </w:rPr>
      </w:pPr>
    </w:p>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637"/>
        <w:gridCol w:w="2645"/>
        <w:gridCol w:w="3384"/>
        <w:gridCol w:w="1144"/>
        <w:gridCol w:w="1247"/>
        <w:gridCol w:w="1570"/>
        <w:gridCol w:w="1556"/>
        <w:gridCol w:w="845"/>
        <w:gridCol w:w="840"/>
        <w:gridCol w:w="1208"/>
      </w:tblGrid>
      <w:tr w:rsidR="00356D59" w:rsidRPr="00360D2C" w14:paraId="5891C9D0" w14:textId="77777777" w:rsidTr="009B1228">
        <w:trPr>
          <w:trHeight w:val="2153"/>
        </w:trPr>
        <w:tc>
          <w:tcPr>
            <w:tcW w:w="15076" w:type="dxa"/>
            <w:gridSpan w:val="10"/>
            <w:tcBorders>
              <w:top w:val="single" w:sz="4" w:space="0" w:color="000000"/>
              <w:left w:val="single" w:sz="4" w:space="0" w:color="000000"/>
              <w:bottom w:val="single" w:sz="4" w:space="0" w:color="000000"/>
              <w:right w:val="single" w:sz="4" w:space="0" w:color="000000"/>
            </w:tcBorders>
            <w:shd w:val="clear" w:color="auto" w:fill="D9D9D9"/>
            <w:vAlign w:val="bottom"/>
          </w:tcPr>
          <w:p w14:paraId="716FB35B" w14:textId="596C7F08" w:rsidR="00496759" w:rsidRPr="00360D2C" w:rsidRDefault="00496759" w:rsidP="00356D59">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DISASTER RECOVERY </w:t>
            </w:r>
            <w:r w:rsidR="006A2EBE" w:rsidRPr="00360D2C">
              <w:rPr>
                <w:rFonts w:asciiTheme="minorHAnsi" w:hAnsiTheme="minorHAnsi" w:cstheme="minorHAnsi"/>
                <w:b/>
                <w:sz w:val="22"/>
                <w:szCs w:val="22"/>
              </w:rPr>
              <w:t>LIVE RUN</w:t>
            </w:r>
          </w:p>
          <w:p w14:paraId="48E8BA15" w14:textId="0B1ED1B0" w:rsidR="00356D59" w:rsidRPr="00360D2C" w:rsidRDefault="00356D59" w:rsidP="00356D59">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FOR CRITICAL BUSINESS FUNCTIONS (CBF) via Replicated Volume</w:t>
            </w:r>
          </w:p>
          <w:p w14:paraId="23379A50" w14:textId="77777777" w:rsidR="00356D59" w:rsidRPr="00360D2C" w:rsidRDefault="00356D59" w:rsidP="00356D59">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ACTIVITY - DISASTER END</w:t>
            </w:r>
          </w:p>
          <w:p w14:paraId="2727AB02" w14:textId="04176B7A" w:rsidR="00356D59" w:rsidRPr="00360D2C" w:rsidRDefault="00356D59" w:rsidP="00356D59">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Date:  </w:t>
            </w:r>
            <w:r w:rsidR="005332D1" w:rsidRPr="00360D2C">
              <w:rPr>
                <w:rFonts w:asciiTheme="minorHAnsi" w:hAnsiTheme="minorHAnsi" w:cstheme="minorHAnsi"/>
                <w:b/>
                <w:sz w:val="22"/>
                <w:szCs w:val="22"/>
              </w:rPr>
              <w:t>17/06/2022</w:t>
            </w:r>
            <w:r w:rsidRPr="00360D2C">
              <w:rPr>
                <w:rFonts w:asciiTheme="minorHAnsi" w:hAnsiTheme="minorHAnsi" w:cstheme="minorHAnsi"/>
                <w:b/>
                <w:sz w:val="22"/>
                <w:szCs w:val="22"/>
              </w:rPr>
              <w:t xml:space="preserve"> (</w:t>
            </w:r>
            <w:r w:rsidR="007615B7" w:rsidRPr="00360D2C">
              <w:rPr>
                <w:rFonts w:asciiTheme="minorHAnsi" w:hAnsiTheme="minorHAnsi" w:cstheme="minorHAnsi"/>
                <w:b/>
                <w:sz w:val="22"/>
                <w:szCs w:val="22"/>
              </w:rPr>
              <w:t>Friday</w:t>
            </w:r>
            <w:r w:rsidRPr="00360D2C">
              <w:rPr>
                <w:rFonts w:asciiTheme="minorHAnsi" w:hAnsiTheme="minorHAnsi" w:cstheme="minorHAnsi"/>
                <w:b/>
                <w:sz w:val="22"/>
                <w:szCs w:val="22"/>
              </w:rPr>
              <w:t>)</w:t>
            </w:r>
          </w:p>
          <w:p w14:paraId="37D82B31" w14:textId="262E2DD5" w:rsidR="00356D59" w:rsidRPr="00360D2C" w:rsidRDefault="00356D59" w:rsidP="00356D59">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Time: </w:t>
            </w:r>
            <w:r w:rsidR="006831BC" w:rsidRPr="00360D2C">
              <w:rPr>
                <w:rFonts w:asciiTheme="minorHAnsi" w:hAnsiTheme="minorHAnsi" w:cstheme="minorHAnsi"/>
                <w:b/>
                <w:sz w:val="22"/>
                <w:szCs w:val="22"/>
              </w:rPr>
              <w:t>07</w:t>
            </w:r>
            <w:r w:rsidRPr="00360D2C">
              <w:rPr>
                <w:rFonts w:asciiTheme="minorHAnsi" w:hAnsiTheme="minorHAnsi" w:cstheme="minorHAnsi"/>
                <w:b/>
                <w:sz w:val="22"/>
                <w:szCs w:val="22"/>
              </w:rPr>
              <w:t>:</w:t>
            </w:r>
            <w:r w:rsidR="007615B7" w:rsidRPr="00360D2C">
              <w:rPr>
                <w:rFonts w:asciiTheme="minorHAnsi" w:hAnsiTheme="minorHAnsi" w:cstheme="minorHAnsi"/>
                <w:b/>
                <w:sz w:val="22"/>
                <w:szCs w:val="22"/>
              </w:rPr>
              <w:t>30</w:t>
            </w:r>
            <w:r w:rsidRPr="00360D2C">
              <w:rPr>
                <w:rFonts w:asciiTheme="minorHAnsi" w:hAnsiTheme="minorHAnsi" w:cstheme="minorHAnsi"/>
                <w:b/>
                <w:sz w:val="22"/>
                <w:szCs w:val="22"/>
              </w:rPr>
              <w:t xml:space="preserve"> – </w:t>
            </w:r>
            <w:r w:rsidR="006831BC" w:rsidRPr="00360D2C">
              <w:rPr>
                <w:rFonts w:asciiTheme="minorHAnsi" w:hAnsiTheme="minorHAnsi" w:cstheme="minorHAnsi"/>
                <w:b/>
                <w:sz w:val="22"/>
                <w:szCs w:val="22"/>
              </w:rPr>
              <w:t>08</w:t>
            </w:r>
            <w:r w:rsidRPr="00360D2C">
              <w:rPr>
                <w:rFonts w:asciiTheme="minorHAnsi" w:hAnsiTheme="minorHAnsi" w:cstheme="minorHAnsi"/>
                <w:b/>
                <w:sz w:val="22"/>
                <w:szCs w:val="22"/>
              </w:rPr>
              <w:t>:</w:t>
            </w:r>
            <w:r w:rsidR="007615B7" w:rsidRPr="00360D2C">
              <w:rPr>
                <w:rFonts w:asciiTheme="minorHAnsi" w:hAnsiTheme="minorHAnsi" w:cstheme="minorHAnsi"/>
                <w:b/>
                <w:sz w:val="22"/>
                <w:szCs w:val="22"/>
              </w:rPr>
              <w:t>00</w:t>
            </w:r>
          </w:p>
          <w:p w14:paraId="0E3313F8" w14:textId="7AFDCADE" w:rsidR="00356D59" w:rsidRPr="00360D2C" w:rsidRDefault="00356D59" w:rsidP="00356D59">
            <w:pPr>
              <w:spacing w:line="259" w:lineRule="auto"/>
              <w:jc w:val="center"/>
              <w:rPr>
                <w:rFonts w:asciiTheme="minorHAnsi" w:hAnsiTheme="minorHAnsi" w:cstheme="minorHAnsi"/>
                <w:b/>
                <w:sz w:val="22"/>
                <w:szCs w:val="22"/>
              </w:rPr>
            </w:pPr>
            <w:r w:rsidRPr="00360D2C">
              <w:rPr>
                <w:rFonts w:asciiTheme="minorHAnsi" w:hAnsiTheme="minorHAnsi" w:cstheme="minorHAnsi"/>
                <w:b/>
                <w:sz w:val="22"/>
                <w:szCs w:val="22"/>
              </w:rPr>
              <w:t>Venue: refer to the list of venue (first page)</w:t>
            </w:r>
          </w:p>
        </w:tc>
      </w:tr>
      <w:tr w:rsidR="00EA44F0" w:rsidRPr="00360D2C" w14:paraId="38424372" w14:textId="77777777" w:rsidTr="00CC1EBF">
        <w:trPr>
          <w:trHeight w:val="436"/>
          <w:tblHeader/>
        </w:trPr>
        <w:tc>
          <w:tcPr>
            <w:tcW w:w="637" w:type="dxa"/>
            <w:vMerge w:val="restart"/>
            <w:tcBorders>
              <w:top w:val="single" w:sz="4" w:space="0" w:color="000000"/>
              <w:left w:val="single" w:sz="4" w:space="0" w:color="000000"/>
              <w:bottom w:val="nil"/>
              <w:right w:val="single" w:sz="4" w:space="0" w:color="000000"/>
            </w:tcBorders>
            <w:shd w:val="clear" w:color="auto" w:fill="CCFFFF"/>
            <w:vAlign w:val="center"/>
          </w:tcPr>
          <w:p w14:paraId="329D146A" w14:textId="77777777" w:rsidR="00593D96" w:rsidRPr="00360D2C" w:rsidRDefault="00593D96" w:rsidP="00593D96">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645" w:type="dxa"/>
            <w:vMerge w:val="restart"/>
            <w:tcBorders>
              <w:top w:val="single" w:sz="4" w:space="0" w:color="000000"/>
              <w:left w:val="single" w:sz="4" w:space="0" w:color="000000"/>
              <w:bottom w:val="nil"/>
              <w:right w:val="single" w:sz="4" w:space="0" w:color="000000"/>
            </w:tcBorders>
            <w:shd w:val="clear" w:color="auto" w:fill="CCFFFF"/>
            <w:vAlign w:val="center"/>
          </w:tcPr>
          <w:p w14:paraId="4F24F94E" w14:textId="77777777" w:rsidR="00593D96" w:rsidRPr="00360D2C" w:rsidRDefault="00593D96" w:rsidP="00593D96">
            <w:pPr>
              <w:spacing w:line="259" w:lineRule="auto"/>
              <w:ind w:right="114"/>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38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87CF429" w14:textId="77777777" w:rsidR="00593D96" w:rsidRPr="00360D2C" w:rsidRDefault="00593D96" w:rsidP="00593D96">
            <w:pPr>
              <w:spacing w:line="259" w:lineRule="auto"/>
              <w:ind w:right="107"/>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4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CAFA608" w14:textId="1C7130C7" w:rsidR="00593D96" w:rsidRPr="00360D2C" w:rsidRDefault="00593D96" w:rsidP="00593D96">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4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9815248"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ED01232" w14:textId="4723CB1D" w:rsidR="00593D96" w:rsidRPr="00360D2C" w:rsidRDefault="00593D96" w:rsidP="00593D96">
            <w:pPr>
              <w:spacing w:line="259" w:lineRule="auto"/>
              <w:ind w:right="107"/>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5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F56D26B" w14:textId="3AA022F8"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CCFFFF"/>
          </w:tcPr>
          <w:p w14:paraId="20D32CF0" w14:textId="77777777" w:rsidR="00593D96" w:rsidRPr="00360D2C" w:rsidRDefault="00593D96" w:rsidP="00593D96">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208" w:type="dxa"/>
            <w:vMerge w:val="restart"/>
            <w:tcBorders>
              <w:top w:val="single" w:sz="4" w:space="0" w:color="000000"/>
              <w:left w:val="single" w:sz="4" w:space="0" w:color="000000"/>
              <w:bottom w:val="nil"/>
              <w:right w:val="single" w:sz="4" w:space="0" w:color="000000"/>
            </w:tcBorders>
            <w:shd w:val="clear" w:color="auto" w:fill="CCFFFF"/>
            <w:vAlign w:val="center"/>
          </w:tcPr>
          <w:p w14:paraId="606FB366"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46AC9AC6" w14:textId="77777777" w:rsidTr="00905F57">
        <w:trPr>
          <w:trHeight w:val="349"/>
          <w:tblHeader/>
        </w:trPr>
        <w:tc>
          <w:tcPr>
            <w:tcW w:w="0" w:type="auto"/>
            <w:vMerge/>
            <w:tcBorders>
              <w:top w:val="nil"/>
              <w:left w:val="single" w:sz="4" w:space="0" w:color="000000"/>
              <w:bottom w:val="single" w:sz="4" w:space="0" w:color="auto"/>
              <w:right w:val="single" w:sz="4" w:space="0" w:color="000000"/>
            </w:tcBorders>
          </w:tcPr>
          <w:p w14:paraId="61223BC3" w14:textId="77777777" w:rsidR="00634183" w:rsidRPr="00360D2C" w:rsidRDefault="00634183" w:rsidP="00F664A0">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nil"/>
              <w:right w:val="single" w:sz="4" w:space="0" w:color="000000"/>
            </w:tcBorders>
          </w:tcPr>
          <w:p w14:paraId="795B8F63" w14:textId="77777777" w:rsidR="00634183" w:rsidRPr="00360D2C" w:rsidRDefault="00634183" w:rsidP="00F664A0">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4898CA37" w14:textId="77777777" w:rsidR="00634183" w:rsidRPr="00360D2C" w:rsidRDefault="00634183" w:rsidP="00F664A0">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892868F" w14:textId="77777777" w:rsidR="00634183" w:rsidRPr="00360D2C" w:rsidRDefault="00634183" w:rsidP="00F664A0">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1840E8FA" w14:textId="77777777" w:rsidR="00634183" w:rsidRPr="00360D2C" w:rsidRDefault="00634183" w:rsidP="00F664A0">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D368E2C" w14:textId="77777777" w:rsidR="00634183" w:rsidRPr="00360D2C" w:rsidRDefault="00634183" w:rsidP="00F664A0">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0F8EF2D" w14:textId="77777777" w:rsidR="00634183" w:rsidRPr="00360D2C" w:rsidRDefault="00634183" w:rsidP="00F664A0">
            <w:pPr>
              <w:spacing w:after="160" w:line="259" w:lineRule="auto"/>
              <w:rPr>
                <w:rFonts w:asciiTheme="minorHAnsi" w:hAnsiTheme="minorHAnsi" w:cstheme="minorHAnsi"/>
                <w:sz w:val="22"/>
                <w:szCs w:val="22"/>
              </w:rPr>
            </w:pPr>
          </w:p>
        </w:tc>
        <w:tc>
          <w:tcPr>
            <w:tcW w:w="845" w:type="dxa"/>
            <w:tcBorders>
              <w:top w:val="single" w:sz="4" w:space="0" w:color="000000"/>
              <w:left w:val="single" w:sz="4" w:space="0" w:color="000000"/>
              <w:bottom w:val="single" w:sz="4" w:space="0" w:color="000000"/>
              <w:right w:val="single" w:sz="4" w:space="0" w:color="000000"/>
            </w:tcBorders>
            <w:shd w:val="clear" w:color="auto" w:fill="CCFFFF"/>
          </w:tcPr>
          <w:p w14:paraId="68FC45DF" w14:textId="77777777" w:rsidR="00634183" w:rsidRPr="00360D2C" w:rsidRDefault="00634183" w:rsidP="00F664A0">
            <w:pPr>
              <w:spacing w:line="259" w:lineRule="auto"/>
              <w:ind w:right="97"/>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840" w:type="dxa"/>
            <w:tcBorders>
              <w:top w:val="single" w:sz="4" w:space="0" w:color="000000"/>
              <w:left w:val="single" w:sz="4" w:space="0" w:color="000000"/>
              <w:bottom w:val="single" w:sz="4" w:space="0" w:color="000000"/>
              <w:right w:val="single" w:sz="4" w:space="0" w:color="000000"/>
            </w:tcBorders>
            <w:shd w:val="clear" w:color="auto" w:fill="CCFFFF"/>
          </w:tcPr>
          <w:p w14:paraId="31116284" w14:textId="77777777" w:rsidR="00634183" w:rsidRPr="00360D2C" w:rsidRDefault="00634183" w:rsidP="00F664A0">
            <w:pPr>
              <w:spacing w:line="259" w:lineRule="auto"/>
              <w:ind w:right="108"/>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0" w:type="auto"/>
            <w:vMerge/>
            <w:tcBorders>
              <w:top w:val="nil"/>
              <w:left w:val="single" w:sz="4" w:space="0" w:color="000000"/>
              <w:bottom w:val="nil"/>
              <w:right w:val="single" w:sz="4" w:space="0" w:color="000000"/>
            </w:tcBorders>
          </w:tcPr>
          <w:p w14:paraId="02FD337B" w14:textId="77777777" w:rsidR="00634183" w:rsidRPr="00360D2C" w:rsidRDefault="00634183" w:rsidP="00F664A0">
            <w:pPr>
              <w:spacing w:after="160" w:line="259" w:lineRule="auto"/>
              <w:rPr>
                <w:rFonts w:asciiTheme="minorHAnsi" w:hAnsiTheme="minorHAnsi" w:cstheme="minorHAnsi"/>
                <w:sz w:val="22"/>
                <w:szCs w:val="22"/>
              </w:rPr>
            </w:pPr>
          </w:p>
        </w:tc>
      </w:tr>
      <w:tr w:rsidR="00391B9B" w:rsidRPr="00360D2C" w14:paraId="1DAC80A5" w14:textId="77777777" w:rsidTr="00905F57">
        <w:trPr>
          <w:trHeight w:val="638"/>
        </w:trPr>
        <w:tc>
          <w:tcPr>
            <w:tcW w:w="637" w:type="dxa"/>
            <w:tcBorders>
              <w:top w:val="single" w:sz="4" w:space="0" w:color="auto"/>
              <w:left w:val="single" w:sz="4" w:space="0" w:color="auto"/>
              <w:bottom w:val="single" w:sz="4" w:space="0" w:color="auto"/>
              <w:right w:val="single" w:sz="4" w:space="0" w:color="auto"/>
            </w:tcBorders>
          </w:tcPr>
          <w:p w14:paraId="6E702B57" w14:textId="5021C99A" w:rsidR="00391B9B" w:rsidRPr="00360D2C" w:rsidRDefault="00096D09" w:rsidP="00391B9B">
            <w:pPr>
              <w:spacing w:line="259" w:lineRule="auto"/>
              <w:ind w:right="-45"/>
              <w:rPr>
                <w:rFonts w:asciiTheme="minorHAnsi" w:hAnsiTheme="minorHAnsi" w:cstheme="minorHAnsi"/>
                <w:sz w:val="22"/>
                <w:szCs w:val="22"/>
              </w:rPr>
            </w:pPr>
            <w:r w:rsidRPr="00360D2C">
              <w:rPr>
                <w:rFonts w:asciiTheme="minorHAnsi" w:hAnsiTheme="minorHAnsi" w:cstheme="minorHAnsi"/>
                <w:sz w:val="22"/>
                <w:szCs w:val="22"/>
              </w:rPr>
              <w:t>4</w:t>
            </w:r>
            <w:r w:rsidR="005A517C" w:rsidRPr="00360D2C">
              <w:rPr>
                <w:rFonts w:asciiTheme="minorHAnsi" w:hAnsiTheme="minorHAnsi" w:cstheme="minorHAnsi"/>
                <w:sz w:val="22"/>
                <w:szCs w:val="22"/>
              </w:rPr>
              <w:t>7</w:t>
            </w:r>
            <w:r w:rsidR="006F698B" w:rsidRPr="00360D2C">
              <w:rPr>
                <w:rFonts w:asciiTheme="minorHAnsi" w:hAnsiTheme="minorHAnsi" w:cstheme="minorHAnsi"/>
                <w:sz w:val="22"/>
                <w:szCs w:val="22"/>
              </w:rPr>
              <w:t>.</w:t>
            </w:r>
            <w:r w:rsidR="00012378" w:rsidRPr="00360D2C">
              <w:rPr>
                <w:rFonts w:asciiTheme="minorHAnsi" w:hAnsiTheme="minorHAnsi" w:cstheme="minorHAnsi"/>
                <w:sz w:val="22"/>
                <w:szCs w:val="22"/>
              </w:rPr>
              <w:t>1</w:t>
            </w:r>
          </w:p>
        </w:tc>
        <w:tc>
          <w:tcPr>
            <w:tcW w:w="2645" w:type="dxa"/>
            <w:tcBorders>
              <w:top w:val="single" w:sz="4" w:space="0" w:color="000000"/>
              <w:left w:val="single" w:sz="4" w:space="0" w:color="auto"/>
              <w:bottom w:val="single" w:sz="4" w:space="0" w:color="000000"/>
              <w:right w:val="single" w:sz="4" w:space="0" w:color="000000"/>
            </w:tcBorders>
          </w:tcPr>
          <w:p w14:paraId="603BA669" w14:textId="1054599C" w:rsidR="00391B9B" w:rsidRPr="00360D2C" w:rsidRDefault="00391B9B" w:rsidP="00905F57">
            <w:pPr>
              <w:spacing w:line="259" w:lineRule="auto"/>
              <w:rPr>
                <w:rFonts w:asciiTheme="minorHAnsi" w:hAnsiTheme="minorHAnsi" w:cstheme="minorHAnsi"/>
                <w:sz w:val="22"/>
                <w:szCs w:val="22"/>
              </w:rPr>
            </w:pPr>
            <w:r w:rsidRPr="00360D2C">
              <w:rPr>
                <w:rFonts w:asciiTheme="minorHAnsi" w:hAnsiTheme="minorHAnsi" w:cstheme="minorHAnsi"/>
                <w:sz w:val="22"/>
                <w:szCs w:val="22"/>
              </w:rPr>
              <w:t>Failover Activity Ends</w:t>
            </w:r>
          </w:p>
        </w:tc>
        <w:tc>
          <w:tcPr>
            <w:tcW w:w="3384" w:type="dxa"/>
            <w:tcBorders>
              <w:top w:val="single" w:sz="4" w:space="0" w:color="000000"/>
              <w:left w:val="single" w:sz="4" w:space="0" w:color="000000"/>
              <w:bottom w:val="single" w:sz="4" w:space="0" w:color="000000"/>
              <w:right w:val="single" w:sz="4" w:space="0" w:color="000000"/>
            </w:tcBorders>
          </w:tcPr>
          <w:p w14:paraId="6B6BE315" w14:textId="77777777" w:rsidR="00391B9B" w:rsidRPr="00360D2C" w:rsidRDefault="00391B9B" w:rsidP="00391B9B">
            <w:pPr>
              <w:spacing w:after="9" w:line="259" w:lineRule="auto"/>
              <w:rPr>
                <w:rFonts w:asciiTheme="minorHAnsi" w:hAnsiTheme="minorHAnsi" w:cstheme="minorHAnsi"/>
                <w:sz w:val="22"/>
                <w:szCs w:val="22"/>
              </w:rPr>
            </w:pPr>
            <w:r w:rsidRPr="00360D2C">
              <w:rPr>
                <w:rFonts w:asciiTheme="minorHAnsi" w:hAnsiTheme="minorHAnsi" w:cstheme="minorHAnsi"/>
                <w:sz w:val="22"/>
                <w:szCs w:val="22"/>
              </w:rPr>
              <w:t>To get declaration sign off by designated authority</w:t>
            </w:r>
          </w:p>
        </w:tc>
        <w:tc>
          <w:tcPr>
            <w:tcW w:w="1144" w:type="dxa"/>
            <w:tcBorders>
              <w:top w:val="single" w:sz="4" w:space="0" w:color="000000"/>
              <w:left w:val="single" w:sz="4" w:space="0" w:color="000000"/>
              <w:bottom w:val="single" w:sz="4" w:space="0" w:color="000000"/>
              <w:right w:val="single" w:sz="4" w:space="0" w:color="000000"/>
            </w:tcBorders>
          </w:tcPr>
          <w:p w14:paraId="24F38DC6" w14:textId="5DDF6AC1" w:rsidR="00391B9B" w:rsidRPr="00360D2C" w:rsidRDefault="00391B9B" w:rsidP="00391B9B">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47" w:type="dxa"/>
            <w:tcBorders>
              <w:top w:val="single" w:sz="4" w:space="0" w:color="000000"/>
              <w:left w:val="single" w:sz="4" w:space="0" w:color="000000"/>
              <w:bottom w:val="single" w:sz="4" w:space="0" w:color="000000"/>
              <w:right w:val="single" w:sz="4" w:space="0" w:color="000000"/>
            </w:tcBorders>
          </w:tcPr>
          <w:p w14:paraId="2E92A332" w14:textId="734A0972" w:rsidR="00391B9B" w:rsidRPr="00360D2C" w:rsidRDefault="00391B9B" w:rsidP="00391B9B">
            <w:pPr>
              <w:spacing w:line="259" w:lineRule="auto"/>
              <w:ind w:left="5"/>
              <w:rPr>
                <w:rFonts w:asciiTheme="minorHAnsi" w:hAnsiTheme="minorHAnsi" w:cstheme="minorHAnsi"/>
                <w:strike/>
                <w:sz w:val="22"/>
                <w:szCs w:val="22"/>
              </w:rPr>
            </w:pPr>
          </w:p>
        </w:tc>
        <w:tc>
          <w:tcPr>
            <w:tcW w:w="1570" w:type="dxa"/>
            <w:tcBorders>
              <w:top w:val="single" w:sz="4" w:space="0" w:color="000000"/>
              <w:left w:val="single" w:sz="4" w:space="0" w:color="000000"/>
              <w:bottom w:val="single" w:sz="4" w:space="0" w:color="000000"/>
              <w:right w:val="single" w:sz="4" w:space="0" w:color="000000"/>
            </w:tcBorders>
          </w:tcPr>
          <w:p w14:paraId="5F6ED90D" w14:textId="77777777" w:rsidR="003E6DD3" w:rsidRPr="00360D2C" w:rsidRDefault="003E6DD3" w:rsidP="003E6DD3">
            <w:pPr>
              <w:spacing w:line="256" w:lineRule="auto"/>
              <w:ind w:right="66"/>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3A89C022" w14:textId="77777777" w:rsidR="003E6DD3" w:rsidRPr="00360D2C" w:rsidRDefault="003E6DD3" w:rsidP="003E6DD3">
            <w:pPr>
              <w:spacing w:line="256" w:lineRule="auto"/>
              <w:ind w:right="66"/>
              <w:jc w:val="center"/>
              <w:rPr>
                <w:rFonts w:asciiTheme="minorHAnsi" w:hAnsiTheme="minorHAnsi" w:cstheme="minorHAnsi"/>
                <w:b/>
                <w:sz w:val="22"/>
                <w:szCs w:val="22"/>
              </w:rPr>
            </w:pPr>
            <w:r w:rsidRPr="00360D2C">
              <w:rPr>
                <w:rFonts w:asciiTheme="minorHAnsi" w:hAnsiTheme="minorHAnsi" w:cstheme="minorHAnsi"/>
                <w:b/>
                <w:sz w:val="22"/>
                <w:szCs w:val="22"/>
              </w:rPr>
              <w:t>Justin Francis</w:t>
            </w:r>
          </w:p>
          <w:p w14:paraId="4A8B8CD4" w14:textId="550963D0" w:rsidR="00391B9B" w:rsidRPr="00360D2C" w:rsidRDefault="003E6DD3" w:rsidP="003E6DD3">
            <w:pPr>
              <w:spacing w:line="259" w:lineRule="auto"/>
              <w:ind w:right="66"/>
              <w:jc w:val="center"/>
              <w:rPr>
                <w:rFonts w:asciiTheme="minorHAnsi" w:hAnsiTheme="minorHAnsi" w:cstheme="minorHAnsi"/>
                <w:b/>
                <w:sz w:val="22"/>
                <w:szCs w:val="22"/>
              </w:rPr>
            </w:pPr>
            <w:proofErr w:type="spellStart"/>
            <w:r w:rsidRPr="00360D2C">
              <w:rPr>
                <w:rFonts w:asciiTheme="minorHAnsi" w:hAnsiTheme="minorHAnsi" w:cstheme="minorHAnsi"/>
                <w:bCs/>
                <w:sz w:val="22"/>
                <w:szCs w:val="22"/>
              </w:rPr>
              <w:t>Intellize</w:t>
            </w:r>
            <w:proofErr w:type="spellEnd"/>
            <w:r w:rsidRPr="00360D2C">
              <w:rPr>
                <w:rFonts w:asciiTheme="minorHAnsi" w:hAnsiTheme="minorHAnsi" w:cstheme="minorHAnsi"/>
                <w:bCs/>
                <w:sz w:val="22"/>
                <w:szCs w:val="22"/>
              </w:rPr>
              <w:t xml:space="preserve"> Tech Services</w:t>
            </w:r>
            <w:r w:rsidRPr="00360D2C">
              <w:rPr>
                <w:rFonts w:asciiTheme="minorHAnsi" w:hAnsiTheme="minorHAnsi" w:cstheme="minorHAnsi"/>
                <w:bCs/>
                <w:sz w:val="22"/>
                <w:szCs w:val="22"/>
              </w:rPr>
              <w:br/>
              <w:t>(</w:t>
            </w:r>
            <w:r w:rsidRPr="00360D2C">
              <w:rPr>
                <w:rFonts w:asciiTheme="minorHAnsi" w:hAnsiTheme="minorHAnsi" w:cstheme="minorHAnsi"/>
                <w:b/>
                <w:sz w:val="22"/>
                <w:szCs w:val="22"/>
                <w:highlight w:val="lightGray"/>
              </w:rPr>
              <w:t>Wisma BSN</w:t>
            </w:r>
            <w:r w:rsidRPr="00360D2C">
              <w:rPr>
                <w:rFonts w:asciiTheme="minorHAnsi" w:hAnsiTheme="minorHAnsi" w:cstheme="minorHAnsi"/>
                <w:b/>
                <w:sz w:val="22"/>
                <w:szCs w:val="22"/>
              </w:rPr>
              <w:t>)</w:t>
            </w:r>
          </w:p>
        </w:tc>
        <w:tc>
          <w:tcPr>
            <w:tcW w:w="1556" w:type="dxa"/>
            <w:tcBorders>
              <w:top w:val="single" w:sz="4" w:space="0" w:color="000000"/>
              <w:left w:val="single" w:sz="4" w:space="0" w:color="000000"/>
              <w:bottom w:val="single" w:sz="4" w:space="0" w:color="000000"/>
              <w:right w:val="single" w:sz="4" w:space="0" w:color="000000"/>
            </w:tcBorders>
          </w:tcPr>
          <w:p w14:paraId="4A38E55C" w14:textId="77777777" w:rsidR="003E6DD3" w:rsidRPr="00360D2C" w:rsidRDefault="003E6DD3" w:rsidP="003E6DD3">
            <w:pPr>
              <w:spacing w:line="256" w:lineRule="auto"/>
              <w:ind w:right="5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3C3D9A9" w14:textId="77777777" w:rsidR="003E6DD3" w:rsidRPr="00360D2C" w:rsidRDefault="003E6DD3" w:rsidP="003E6DD3">
            <w:pPr>
              <w:spacing w:line="256" w:lineRule="auto"/>
              <w:ind w:right="51"/>
              <w:jc w:val="center"/>
              <w:rPr>
                <w:rFonts w:asciiTheme="minorHAnsi" w:hAnsiTheme="minorHAnsi" w:cstheme="minorHAnsi"/>
                <w:sz w:val="22"/>
                <w:szCs w:val="22"/>
              </w:rPr>
            </w:pPr>
            <w:r w:rsidRPr="00360D2C">
              <w:rPr>
                <w:rFonts w:asciiTheme="minorHAnsi" w:hAnsiTheme="minorHAnsi" w:cstheme="minorHAnsi"/>
                <w:b/>
                <w:sz w:val="22"/>
                <w:szCs w:val="22"/>
              </w:rPr>
              <w:t>BCM Secretariat</w:t>
            </w:r>
          </w:p>
          <w:p w14:paraId="66A68EC9" w14:textId="4CB820F7" w:rsidR="00961094" w:rsidRPr="00360D2C" w:rsidRDefault="003E6DD3" w:rsidP="003E6DD3">
            <w:pPr>
              <w:spacing w:line="259" w:lineRule="auto"/>
              <w:ind w:right="51"/>
              <w:jc w:val="center"/>
              <w:rPr>
                <w:rFonts w:asciiTheme="minorHAnsi" w:hAnsiTheme="minorHAnsi" w:cstheme="minorHAnsi"/>
                <w:bCs/>
                <w:sz w:val="22"/>
                <w:szCs w:val="22"/>
              </w:rPr>
            </w:pPr>
            <w:r w:rsidRPr="00360D2C">
              <w:rPr>
                <w:rFonts w:asciiTheme="minorHAnsi" w:hAnsiTheme="minorHAnsi" w:cstheme="minorHAnsi"/>
                <w:sz w:val="22"/>
                <w:szCs w:val="22"/>
              </w:rPr>
              <w:br/>
            </w:r>
            <w:r w:rsidRPr="00360D2C">
              <w:rPr>
                <w:rFonts w:asciiTheme="minorHAnsi" w:hAnsiTheme="minorHAnsi" w:cstheme="minorHAnsi"/>
                <w:bCs/>
                <w:sz w:val="22"/>
                <w:szCs w:val="22"/>
              </w:rPr>
              <w:t>(</w:t>
            </w:r>
            <w:r w:rsidRPr="00360D2C">
              <w:rPr>
                <w:rFonts w:asciiTheme="minorHAnsi" w:hAnsiTheme="minorHAnsi" w:cstheme="minorHAnsi"/>
                <w:b/>
                <w:sz w:val="22"/>
                <w:szCs w:val="22"/>
                <w:highlight w:val="lightGray"/>
              </w:rPr>
              <w:t>Wisma BSN</w:t>
            </w:r>
            <w:r w:rsidRPr="00360D2C">
              <w:rPr>
                <w:rFonts w:asciiTheme="minorHAnsi" w:hAnsiTheme="minorHAnsi" w:cstheme="minorHAnsi"/>
                <w:b/>
                <w:sz w:val="22"/>
                <w:szCs w:val="22"/>
              </w:rPr>
              <w:t>)</w:t>
            </w:r>
          </w:p>
        </w:tc>
        <w:tc>
          <w:tcPr>
            <w:tcW w:w="845" w:type="dxa"/>
            <w:tcBorders>
              <w:top w:val="single" w:sz="4" w:space="0" w:color="000000"/>
              <w:left w:val="single" w:sz="4" w:space="0" w:color="000000"/>
              <w:bottom w:val="single" w:sz="4" w:space="0" w:color="000000"/>
              <w:right w:val="single" w:sz="4" w:space="0" w:color="000000"/>
            </w:tcBorders>
          </w:tcPr>
          <w:p w14:paraId="1EC092D5" w14:textId="0EFBEF9C" w:rsidR="00391B9B" w:rsidRPr="00360D2C" w:rsidRDefault="00391B9B" w:rsidP="00391B9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7C2E25" w:rsidRPr="00360D2C">
              <w:rPr>
                <w:rFonts w:asciiTheme="minorHAnsi" w:hAnsiTheme="minorHAnsi" w:cstheme="minorHAnsi"/>
                <w:sz w:val="22"/>
                <w:szCs w:val="22"/>
              </w:rPr>
              <w:t>7</w:t>
            </w:r>
            <w:r w:rsidR="005D0A6F" w:rsidRPr="00360D2C">
              <w:rPr>
                <w:rFonts w:asciiTheme="minorHAnsi" w:hAnsiTheme="minorHAnsi" w:cstheme="minorHAnsi"/>
                <w:sz w:val="22"/>
                <w:szCs w:val="22"/>
              </w:rPr>
              <w:t>:</w:t>
            </w:r>
            <w:r w:rsidR="00454F98" w:rsidRPr="00360D2C">
              <w:rPr>
                <w:rFonts w:asciiTheme="minorHAnsi" w:hAnsiTheme="minorHAnsi" w:cstheme="minorHAnsi"/>
                <w:sz w:val="22"/>
                <w:szCs w:val="22"/>
              </w:rPr>
              <w:t>3</w:t>
            </w:r>
            <w:r w:rsidRPr="00360D2C">
              <w:rPr>
                <w:rFonts w:asciiTheme="minorHAnsi" w:hAnsiTheme="minorHAnsi" w:cstheme="minorHAnsi"/>
                <w:sz w:val="22"/>
                <w:szCs w:val="22"/>
              </w:rPr>
              <w:t>0</w:t>
            </w:r>
          </w:p>
        </w:tc>
        <w:tc>
          <w:tcPr>
            <w:tcW w:w="840" w:type="dxa"/>
            <w:tcBorders>
              <w:top w:val="single" w:sz="4" w:space="0" w:color="000000"/>
              <w:left w:val="single" w:sz="4" w:space="0" w:color="000000"/>
              <w:bottom w:val="single" w:sz="4" w:space="0" w:color="000000"/>
              <w:right w:val="single" w:sz="4" w:space="0" w:color="000000"/>
            </w:tcBorders>
          </w:tcPr>
          <w:p w14:paraId="5CCDB8BD" w14:textId="3E5DF493" w:rsidR="00391B9B" w:rsidRPr="00360D2C" w:rsidRDefault="00391B9B" w:rsidP="00391B9B">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7C2E25" w:rsidRPr="00360D2C">
              <w:rPr>
                <w:rFonts w:asciiTheme="minorHAnsi" w:hAnsiTheme="minorHAnsi" w:cstheme="minorHAnsi"/>
                <w:sz w:val="22"/>
                <w:szCs w:val="22"/>
              </w:rPr>
              <w:t>7</w:t>
            </w:r>
            <w:r w:rsidR="005D0A6F" w:rsidRPr="00360D2C">
              <w:rPr>
                <w:rFonts w:asciiTheme="minorHAnsi" w:hAnsiTheme="minorHAnsi" w:cstheme="minorHAnsi"/>
                <w:sz w:val="22"/>
                <w:szCs w:val="22"/>
              </w:rPr>
              <w:t>:</w:t>
            </w:r>
            <w:r w:rsidR="007C2E25" w:rsidRPr="00360D2C">
              <w:rPr>
                <w:rFonts w:asciiTheme="minorHAnsi" w:hAnsiTheme="minorHAnsi" w:cstheme="minorHAnsi"/>
                <w:sz w:val="22"/>
                <w:szCs w:val="22"/>
              </w:rPr>
              <w:t>45</w:t>
            </w:r>
          </w:p>
        </w:tc>
        <w:tc>
          <w:tcPr>
            <w:tcW w:w="1208" w:type="dxa"/>
            <w:tcBorders>
              <w:top w:val="single" w:sz="4" w:space="0" w:color="000000"/>
              <w:left w:val="single" w:sz="4" w:space="0" w:color="000000"/>
              <w:bottom w:val="single" w:sz="4" w:space="0" w:color="000000"/>
              <w:right w:val="single" w:sz="4" w:space="0" w:color="000000"/>
            </w:tcBorders>
          </w:tcPr>
          <w:p w14:paraId="5B350FD0" w14:textId="3469AA62" w:rsidR="00391B9B" w:rsidRPr="00360D2C" w:rsidRDefault="00391B9B" w:rsidP="00391B9B">
            <w:pPr>
              <w:spacing w:line="259" w:lineRule="auto"/>
              <w:rPr>
                <w:rFonts w:asciiTheme="minorHAnsi" w:hAnsiTheme="minorHAnsi" w:cstheme="minorHAnsi"/>
                <w:sz w:val="22"/>
                <w:szCs w:val="22"/>
              </w:rPr>
            </w:pPr>
          </w:p>
        </w:tc>
      </w:tr>
      <w:tr w:rsidR="003E6DD3" w:rsidRPr="00360D2C" w14:paraId="5A0BD6C2" w14:textId="77777777" w:rsidTr="00905F57">
        <w:trPr>
          <w:trHeight w:val="638"/>
        </w:trPr>
        <w:tc>
          <w:tcPr>
            <w:tcW w:w="637" w:type="dxa"/>
            <w:tcBorders>
              <w:top w:val="single" w:sz="4" w:space="0" w:color="auto"/>
              <w:left w:val="single" w:sz="4" w:space="0" w:color="auto"/>
              <w:bottom w:val="single" w:sz="4" w:space="0" w:color="auto"/>
              <w:right w:val="single" w:sz="4" w:space="0" w:color="auto"/>
            </w:tcBorders>
          </w:tcPr>
          <w:p w14:paraId="5D5360E3" w14:textId="204BEF71" w:rsidR="003E6DD3" w:rsidRPr="00360D2C" w:rsidRDefault="003E6DD3" w:rsidP="003E6DD3">
            <w:pPr>
              <w:spacing w:line="259" w:lineRule="auto"/>
              <w:ind w:right="-45"/>
              <w:rPr>
                <w:rFonts w:asciiTheme="minorHAnsi" w:hAnsiTheme="minorHAnsi" w:cstheme="minorHAnsi"/>
                <w:sz w:val="22"/>
                <w:szCs w:val="22"/>
              </w:rPr>
            </w:pPr>
            <w:r w:rsidRPr="00360D2C">
              <w:rPr>
                <w:rFonts w:asciiTheme="minorHAnsi" w:hAnsiTheme="minorHAnsi" w:cstheme="minorHAnsi"/>
                <w:sz w:val="22"/>
                <w:szCs w:val="22"/>
              </w:rPr>
              <w:t>4</w:t>
            </w:r>
            <w:r w:rsidR="005A517C" w:rsidRPr="00360D2C">
              <w:rPr>
                <w:rFonts w:asciiTheme="minorHAnsi" w:hAnsiTheme="minorHAnsi" w:cstheme="minorHAnsi"/>
                <w:sz w:val="22"/>
                <w:szCs w:val="22"/>
              </w:rPr>
              <w:t>7</w:t>
            </w:r>
            <w:r w:rsidRPr="00360D2C">
              <w:rPr>
                <w:rFonts w:asciiTheme="minorHAnsi" w:hAnsiTheme="minorHAnsi" w:cstheme="minorHAnsi"/>
                <w:sz w:val="22"/>
                <w:szCs w:val="22"/>
              </w:rPr>
              <w:t>.2</w:t>
            </w:r>
          </w:p>
        </w:tc>
        <w:tc>
          <w:tcPr>
            <w:tcW w:w="2645" w:type="dxa"/>
            <w:tcBorders>
              <w:top w:val="single" w:sz="4" w:space="0" w:color="000000"/>
              <w:left w:val="single" w:sz="4" w:space="0" w:color="auto"/>
              <w:bottom w:val="single" w:sz="4" w:space="0" w:color="000000"/>
              <w:right w:val="single" w:sz="4" w:space="0" w:color="000000"/>
            </w:tcBorders>
          </w:tcPr>
          <w:p w14:paraId="62B8C319" w14:textId="0EB717E2" w:rsidR="003E6DD3" w:rsidRPr="00360D2C" w:rsidRDefault="003E6DD3" w:rsidP="003E6DD3">
            <w:pPr>
              <w:spacing w:line="259" w:lineRule="auto"/>
              <w:rPr>
                <w:rFonts w:asciiTheme="minorHAnsi" w:hAnsiTheme="minorHAnsi" w:cstheme="minorHAnsi"/>
                <w:sz w:val="22"/>
                <w:szCs w:val="22"/>
              </w:rPr>
            </w:pPr>
            <w:r w:rsidRPr="00360D2C">
              <w:rPr>
                <w:rFonts w:asciiTheme="minorHAnsi" w:hAnsiTheme="minorHAnsi" w:cstheme="minorHAnsi"/>
                <w:sz w:val="22"/>
                <w:szCs w:val="22"/>
              </w:rPr>
              <w:t>Activity Debrief Meeting</w:t>
            </w:r>
          </w:p>
        </w:tc>
        <w:tc>
          <w:tcPr>
            <w:tcW w:w="3384" w:type="dxa"/>
            <w:tcBorders>
              <w:top w:val="single" w:sz="4" w:space="0" w:color="000000"/>
              <w:left w:val="single" w:sz="4" w:space="0" w:color="000000"/>
              <w:bottom w:val="single" w:sz="4" w:space="0" w:color="000000"/>
              <w:right w:val="single" w:sz="4" w:space="0" w:color="000000"/>
            </w:tcBorders>
          </w:tcPr>
          <w:p w14:paraId="65217FBB" w14:textId="182169F4" w:rsidR="003E6DD3" w:rsidRPr="00360D2C" w:rsidRDefault="003E6DD3" w:rsidP="003E6DD3">
            <w:pPr>
              <w:spacing w:after="9" w:line="259" w:lineRule="auto"/>
              <w:rPr>
                <w:rFonts w:asciiTheme="minorHAnsi" w:hAnsiTheme="minorHAnsi" w:cstheme="minorHAnsi"/>
                <w:sz w:val="22"/>
                <w:szCs w:val="22"/>
              </w:rPr>
            </w:pPr>
            <w:r w:rsidRPr="00360D2C">
              <w:rPr>
                <w:rFonts w:asciiTheme="minorHAnsi" w:hAnsiTheme="minorHAnsi" w:cstheme="minorHAnsi"/>
                <w:sz w:val="22"/>
                <w:szCs w:val="22"/>
              </w:rPr>
              <w:t>Too brief the stakeholders of the activity outcome.</w:t>
            </w:r>
          </w:p>
        </w:tc>
        <w:tc>
          <w:tcPr>
            <w:tcW w:w="1144" w:type="dxa"/>
            <w:tcBorders>
              <w:top w:val="single" w:sz="4" w:space="0" w:color="000000"/>
              <w:left w:val="single" w:sz="4" w:space="0" w:color="000000"/>
              <w:bottom w:val="single" w:sz="4" w:space="0" w:color="000000"/>
              <w:right w:val="single" w:sz="4" w:space="0" w:color="000000"/>
            </w:tcBorders>
          </w:tcPr>
          <w:p w14:paraId="512E071E" w14:textId="0DEFAD65" w:rsidR="003E6DD3" w:rsidRPr="00360D2C" w:rsidRDefault="003E6DD3" w:rsidP="003E6DD3">
            <w:pPr>
              <w:spacing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47" w:type="dxa"/>
            <w:tcBorders>
              <w:top w:val="single" w:sz="4" w:space="0" w:color="000000"/>
              <w:left w:val="single" w:sz="4" w:space="0" w:color="000000"/>
              <w:bottom w:val="single" w:sz="4" w:space="0" w:color="000000"/>
              <w:right w:val="single" w:sz="4" w:space="0" w:color="000000"/>
            </w:tcBorders>
          </w:tcPr>
          <w:p w14:paraId="6DD3F019" w14:textId="77777777" w:rsidR="003E6DD3" w:rsidRPr="00360D2C" w:rsidRDefault="003E6DD3" w:rsidP="003E6DD3">
            <w:pPr>
              <w:spacing w:line="259" w:lineRule="auto"/>
              <w:ind w:left="5"/>
              <w:rPr>
                <w:rFonts w:asciiTheme="minorHAnsi" w:hAnsiTheme="minorHAnsi" w:cstheme="minorHAnsi"/>
                <w:strike/>
                <w:sz w:val="22"/>
                <w:szCs w:val="22"/>
              </w:rPr>
            </w:pPr>
          </w:p>
        </w:tc>
        <w:tc>
          <w:tcPr>
            <w:tcW w:w="1570" w:type="dxa"/>
            <w:tcBorders>
              <w:top w:val="single" w:sz="4" w:space="0" w:color="000000"/>
              <w:left w:val="single" w:sz="4" w:space="0" w:color="000000"/>
              <w:bottom w:val="single" w:sz="4" w:space="0" w:color="000000"/>
              <w:right w:val="single" w:sz="4" w:space="0" w:color="000000"/>
            </w:tcBorders>
          </w:tcPr>
          <w:p w14:paraId="7003B547" w14:textId="77777777" w:rsidR="003E6DD3" w:rsidRPr="00360D2C" w:rsidRDefault="003E6DD3" w:rsidP="003E6DD3">
            <w:pPr>
              <w:spacing w:line="256" w:lineRule="auto"/>
              <w:ind w:right="66"/>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594E60CC" w14:textId="77777777" w:rsidR="003E6DD3" w:rsidRPr="00360D2C" w:rsidRDefault="003E6DD3" w:rsidP="003E6DD3">
            <w:pPr>
              <w:spacing w:line="256" w:lineRule="auto"/>
              <w:ind w:right="66"/>
              <w:jc w:val="center"/>
              <w:rPr>
                <w:rFonts w:asciiTheme="minorHAnsi" w:hAnsiTheme="minorHAnsi" w:cstheme="minorHAnsi"/>
                <w:b/>
                <w:sz w:val="22"/>
                <w:szCs w:val="22"/>
              </w:rPr>
            </w:pPr>
            <w:r w:rsidRPr="00360D2C">
              <w:rPr>
                <w:rFonts w:asciiTheme="minorHAnsi" w:hAnsiTheme="minorHAnsi" w:cstheme="minorHAnsi"/>
                <w:b/>
                <w:sz w:val="22"/>
                <w:szCs w:val="22"/>
              </w:rPr>
              <w:t>Justin Francis</w:t>
            </w:r>
          </w:p>
          <w:p w14:paraId="76AEE5FD" w14:textId="2EE463A1" w:rsidR="003E6DD3" w:rsidRPr="00360D2C" w:rsidRDefault="003E6DD3" w:rsidP="003E6DD3">
            <w:pPr>
              <w:spacing w:line="259" w:lineRule="auto"/>
              <w:ind w:right="66"/>
              <w:jc w:val="center"/>
              <w:rPr>
                <w:rFonts w:asciiTheme="minorHAnsi" w:hAnsiTheme="minorHAnsi" w:cstheme="minorHAnsi"/>
                <w:b/>
                <w:sz w:val="22"/>
                <w:szCs w:val="22"/>
              </w:rPr>
            </w:pPr>
            <w:proofErr w:type="spellStart"/>
            <w:r w:rsidRPr="00360D2C">
              <w:rPr>
                <w:rFonts w:asciiTheme="minorHAnsi" w:hAnsiTheme="minorHAnsi" w:cstheme="minorHAnsi"/>
                <w:bCs/>
                <w:sz w:val="22"/>
                <w:szCs w:val="22"/>
              </w:rPr>
              <w:t>Intellize</w:t>
            </w:r>
            <w:proofErr w:type="spellEnd"/>
            <w:r w:rsidRPr="00360D2C">
              <w:rPr>
                <w:rFonts w:asciiTheme="minorHAnsi" w:hAnsiTheme="minorHAnsi" w:cstheme="minorHAnsi"/>
                <w:bCs/>
                <w:sz w:val="22"/>
                <w:szCs w:val="22"/>
              </w:rPr>
              <w:t xml:space="preserve"> Tech Services</w:t>
            </w:r>
            <w:r w:rsidRPr="00360D2C">
              <w:rPr>
                <w:rFonts w:asciiTheme="minorHAnsi" w:hAnsiTheme="minorHAnsi" w:cstheme="minorHAnsi"/>
                <w:bCs/>
                <w:sz w:val="22"/>
                <w:szCs w:val="22"/>
              </w:rPr>
              <w:br/>
              <w:t>(</w:t>
            </w:r>
            <w:r w:rsidRPr="00360D2C">
              <w:rPr>
                <w:rFonts w:asciiTheme="minorHAnsi" w:hAnsiTheme="minorHAnsi" w:cstheme="minorHAnsi"/>
                <w:b/>
                <w:sz w:val="22"/>
                <w:szCs w:val="22"/>
                <w:highlight w:val="lightGray"/>
              </w:rPr>
              <w:t>Wisma BSN</w:t>
            </w:r>
            <w:r w:rsidRPr="00360D2C">
              <w:rPr>
                <w:rFonts w:asciiTheme="minorHAnsi" w:hAnsiTheme="minorHAnsi" w:cstheme="minorHAnsi"/>
                <w:b/>
                <w:sz w:val="22"/>
                <w:szCs w:val="22"/>
              </w:rPr>
              <w:t>)</w:t>
            </w:r>
          </w:p>
        </w:tc>
        <w:tc>
          <w:tcPr>
            <w:tcW w:w="1556" w:type="dxa"/>
            <w:tcBorders>
              <w:top w:val="single" w:sz="4" w:space="0" w:color="000000"/>
              <w:left w:val="single" w:sz="4" w:space="0" w:color="000000"/>
              <w:bottom w:val="single" w:sz="4" w:space="0" w:color="000000"/>
              <w:right w:val="single" w:sz="4" w:space="0" w:color="000000"/>
            </w:tcBorders>
          </w:tcPr>
          <w:p w14:paraId="3B5E4B1E" w14:textId="77777777" w:rsidR="003E6DD3" w:rsidRPr="00360D2C" w:rsidRDefault="003E6DD3" w:rsidP="003E6DD3">
            <w:pPr>
              <w:spacing w:line="256" w:lineRule="auto"/>
              <w:ind w:right="5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2B748F6C" w14:textId="77777777" w:rsidR="003E6DD3" w:rsidRPr="00360D2C" w:rsidRDefault="003E6DD3" w:rsidP="003E6DD3">
            <w:pPr>
              <w:spacing w:line="256" w:lineRule="auto"/>
              <w:ind w:right="51"/>
              <w:jc w:val="center"/>
              <w:rPr>
                <w:rFonts w:asciiTheme="minorHAnsi" w:hAnsiTheme="minorHAnsi" w:cstheme="minorHAnsi"/>
                <w:sz w:val="22"/>
                <w:szCs w:val="22"/>
              </w:rPr>
            </w:pPr>
            <w:r w:rsidRPr="00360D2C">
              <w:rPr>
                <w:rFonts w:asciiTheme="minorHAnsi" w:hAnsiTheme="minorHAnsi" w:cstheme="minorHAnsi"/>
                <w:b/>
                <w:sz w:val="22"/>
                <w:szCs w:val="22"/>
              </w:rPr>
              <w:t>BCM Secretariat</w:t>
            </w:r>
          </w:p>
          <w:p w14:paraId="2EBA254E" w14:textId="31AEEDB0" w:rsidR="003E6DD3" w:rsidRPr="00360D2C" w:rsidRDefault="003E6DD3" w:rsidP="003E6DD3">
            <w:pPr>
              <w:spacing w:line="259" w:lineRule="auto"/>
              <w:ind w:right="51"/>
              <w:jc w:val="center"/>
              <w:rPr>
                <w:rFonts w:asciiTheme="minorHAnsi" w:hAnsiTheme="minorHAnsi" w:cstheme="minorHAnsi"/>
                <w:b/>
                <w:sz w:val="22"/>
                <w:szCs w:val="22"/>
              </w:rPr>
            </w:pPr>
            <w:r w:rsidRPr="00360D2C">
              <w:rPr>
                <w:rFonts w:asciiTheme="minorHAnsi" w:hAnsiTheme="minorHAnsi" w:cstheme="minorHAnsi"/>
                <w:sz w:val="22"/>
                <w:szCs w:val="22"/>
              </w:rPr>
              <w:br/>
            </w:r>
            <w:r w:rsidRPr="00360D2C">
              <w:rPr>
                <w:rFonts w:asciiTheme="minorHAnsi" w:hAnsiTheme="minorHAnsi" w:cstheme="minorHAnsi"/>
                <w:bCs/>
                <w:sz w:val="22"/>
                <w:szCs w:val="22"/>
              </w:rPr>
              <w:t>(</w:t>
            </w:r>
            <w:r w:rsidRPr="00360D2C">
              <w:rPr>
                <w:rFonts w:asciiTheme="minorHAnsi" w:hAnsiTheme="minorHAnsi" w:cstheme="minorHAnsi"/>
                <w:b/>
                <w:sz w:val="22"/>
                <w:szCs w:val="22"/>
                <w:highlight w:val="lightGray"/>
              </w:rPr>
              <w:t>Wisma BSN</w:t>
            </w:r>
            <w:r w:rsidRPr="00360D2C">
              <w:rPr>
                <w:rFonts w:asciiTheme="minorHAnsi" w:hAnsiTheme="minorHAnsi" w:cstheme="minorHAnsi"/>
                <w:b/>
                <w:sz w:val="22"/>
                <w:szCs w:val="22"/>
              </w:rPr>
              <w:t>)</w:t>
            </w:r>
          </w:p>
        </w:tc>
        <w:tc>
          <w:tcPr>
            <w:tcW w:w="845" w:type="dxa"/>
            <w:tcBorders>
              <w:top w:val="single" w:sz="4" w:space="0" w:color="000000"/>
              <w:left w:val="single" w:sz="4" w:space="0" w:color="000000"/>
              <w:bottom w:val="single" w:sz="4" w:space="0" w:color="000000"/>
              <w:right w:val="single" w:sz="4" w:space="0" w:color="000000"/>
            </w:tcBorders>
          </w:tcPr>
          <w:p w14:paraId="3635E7B2" w14:textId="2C629E9A" w:rsidR="003E6DD3" w:rsidRPr="00360D2C" w:rsidRDefault="003E6DD3" w:rsidP="003E6DD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w:t>
            </w:r>
            <w:r w:rsidR="007C2E25" w:rsidRPr="00360D2C">
              <w:rPr>
                <w:rFonts w:asciiTheme="minorHAnsi" w:hAnsiTheme="minorHAnsi" w:cstheme="minorHAnsi"/>
                <w:sz w:val="22"/>
                <w:szCs w:val="22"/>
              </w:rPr>
              <w:t>7</w:t>
            </w:r>
            <w:r w:rsidRPr="00360D2C">
              <w:rPr>
                <w:rFonts w:asciiTheme="minorHAnsi" w:hAnsiTheme="minorHAnsi" w:cstheme="minorHAnsi"/>
                <w:sz w:val="22"/>
                <w:szCs w:val="22"/>
              </w:rPr>
              <w:t>:</w:t>
            </w:r>
            <w:r w:rsidR="007C2E25" w:rsidRPr="00360D2C">
              <w:rPr>
                <w:rFonts w:asciiTheme="minorHAnsi" w:hAnsiTheme="minorHAnsi" w:cstheme="minorHAnsi"/>
                <w:sz w:val="22"/>
                <w:szCs w:val="22"/>
              </w:rPr>
              <w:t>45</w:t>
            </w:r>
          </w:p>
        </w:tc>
        <w:tc>
          <w:tcPr>
            <w:tcW w:w="840" w:type="dxa"/>
            <w:tcBorders>
              <w:top w:val="single" w:sz="4" w:space="0" w:color="000000"/>
              <w:left w:val="single" w:sz="4" w:space="0" w:color="000000"/>
              <w:bottom w:val="single" w:sz="4" w:space="0" w:color="000000"/>
              <w:right w:val="single" w:sz="4" w:space="0" w:color="000000"/>
            </w:tcBorders>
          </w:tcPr>
          <w:p w14:paraId="4D0660A5" w14:textId="51F0CBF0" w:rsidR="003E6DD3" w:rsidRPr="00360D2C" w:rsidRDefault="007C2E25" w:rsidP="003E6DD3">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8</w:t>
            </w:r>
            <w:r w:rsidR="003E6DD3" w:rsidRPr="00360D2C">
              <w:rPr>
                <w:rFonts w:asciiTheme="minorHAnsi" w:hAnsiTheme="minorHAnsi" w:cstheme="minorHAnsi"/>
                <w:sz w:val="22"/>
                <w:szCs w:val="22"/>
              </w:rPr>
              <w:t>:00</w:t>
            </w:r>
          </w:p>
        </w:tc>
        <w:tc>
          <w:tcPr>
            <w:tcW w:w="1208" w:type="dxa"/>
            <w:tcBorders>
              <w:top w:val="single" w:sz="4" w:space="0" w:color="000000"/>
              <w:left w:val="single" w:sz="4" w:space="0" w:color="000000"/>
              <w:bottom w:val="single" w:sz="4" w:space="0" w:color="000000"/>
              <w:right w:val="single" w:sz="4" w:space="0" w:color="000000"/>
            </w:tcBorders>
          </w:tcPr>
          <w:p w14:paraId="08B670A3" w14:textId="77777777" w:rsidR="003E6DD3" w:rsidRPr="00360D2C" w:rsidRDefault="003E6DD3" w:rsidP="003E6DD3">
            <w:pPr>
              <w:spacing w:line="259" w:lineRule="auto"/>
              <w:rPr>
                <w:rFonts w:asciiTheme="minorHAnsi" w:hAnsiTheme="minorHAnsi" w:cstheme="minorHAnsi"/>
                <w:sz w:val="22"/>
                <w:szCs w:val="22"/>
              </w:rPr>
            </w:pPr>
          </w:p>
        </w:tc>
      </w:tr>
    </w:tbl>
    <w:p w14:paraId="6BD43E6F" w14:textId="77777777" w:rsidR="005C00FA" w:rsidRPr="00360D2C" w:rsidRDefault="005C00FA" w:rsidP="005C00FA">
      <w:pPr>
        <w:rPr>
          <w:rFonts w:asciiTheme="minorHAnsi" w:hAnsiTheme="minorHAnsi" w:cstheme="minorHAnsi"/>
        </w:rPr>
      </w:pPr>
    </w:p>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714"/>
        <w:gridCol w:w="6155"/>
        <w:gridCol w:w="3702"/>
        <w:gridCol w:w="4505"/>
      </w:tblGrid>
      <w:tr w:rsidR="00F264EC" w:rsidRPr="00360D2C" w14:paraId="207192F3" w14:textId="77777777" w:rsidTr="00EC0349">
        <w:tc>
          <w:tcPr>
            <w:tcW w:w="714" w:type="dxa"/>
            <w:tcBorders>
              <w:top w:val="single" w:sz="4" w:space="0" w:color="000000"/>
              <w:left w:val="single" w:sz="4" w:space="0" w:color="000000"/>
              <w:bottom w:val="single" w:sz="4" w:space="0" w:color="000000"/>
              <w:right w:val="single" w:sz="4" w:space="0" w:color="000000"/>
            </w:tcBorders>
          </w:tcPr>
          <w:p w14:paraId="4C063B43" w14:textId="77777777" w:rsidR="00F264EC" w:rsidRPr="00360D2C" w:rsidRDefault="00F264EC" w:rsidP="001616A7">
            <w:pPr>
              <w:spacing w:line="259" w:lineRule="auto"/>
              <w:ind w:right="-45"/>
              <w:rPr>
                <w:rFonts w:asciiTheme="minorHAnsi" w:hAnsiTheme="minorHAnsi" w:cstheme="minorHAnsi"/>
                <w:sz w:val="22"/>
                <w:szCs w:val="22"/>
              </w:rPr>
            </w:pPr>
          </w:p>
        </w:tc>
        <w:tc>
          <w:tcPr>
            <w:tcW w:w="6155" w:type="dxa"/>
            <w:tcBorders>
              <w:top w:val="single" w:sz="4" w:space="0" w:color="000000"/>
              <w:left w:val="single" w:sz="4" w:space="0" w:color="000000"/>
              <w:bottom w:val="single" w:sz="4" w:space="0" w:color="000000"/>
              <w:right w:val="single" w:sz="4" w:space="0" w:color="000000"/>
            </w:tcBorders>
          </w:tcPr>
          <w:p w14:paraId="261C629E" w14:textId="77777777" w:rsidR="00F264EC" w:rsidRPr="00360D2C" w:rsidRDefault="00F264EC" w:rsidP="001616A7">
            <w:pP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Status Meeting</w:t>
            </w:r>
          </w:p>
          <w:p w14:paraId="2A0002BE" w14:textId="77777777" w:rsidR="00F264EC" w:rsidRPr="00360D2C" w:rsidRDefault="00F264EC" w:rsidP="001616A7">
            <w:pP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 xml:space="preserve">Attendees : </w:t>
            </w:r>
          </w:p>
          <w:p w14:paraId="5D760777" w14:textId="77777777" w:rsidR="00F264EC" w:rsidRPr="00360D2C" w:rsidRDefault="00F264EC" w:rsidP="001616A7">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1. RMD</w:t>
            </w:r>
          </w:p>
          <w:p w14:paraId="14095545" w14:textId="77777777" w:rsidR="00F264EC" w:rsidRPr="00360D2C" w:rsidRDefault="00F264EC" w:rsidP="001616A7">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2. ITD</w:t>
            </w:r>
          </w:p>
          <w:p w14:paraId="3EC190A9" w14:textId="77777777" w:rsidR="00D4760D" w:rsidRPr="00360D2C" w:rsidRDefault="00F264EC" w:rsidP="00D4760D">
            <w:pPr>
              <w:ind w:left="360" w:hanging="324"/>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3. Department BCM Coordinator</w:t>
            </w:r>
          </w:p>
          <w:p w14:paraId="45190744" w14:textId="507F95B4" w:rsidR="00D4760D" w:rsidRPr="00360D2C" w:rsidRDefault="00D4760D" w:rsidP="00D4760D">
            <w:pPr>
              <w:ind w:left="360" w:hanging="324"/>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4. CMT</w:t>
            </w:r>
          </w:p>
        </w:tc>
        <w:tc>
          <w:tcPr>
            <w:tcW w:w="3702" w:type="dxa"/>
            <w:tcBorders>
              <w:top w:val="single" w:sz="4" w:space="0" w:color="000000"/>
              <w:left w:val="single" w:sz="4" w:space="0" w:color="000000"/>
              <w:bottom w:val="single" w:sz="4" w:space="0" w:color="000000"/>
              <w:right w:val="single" w:sz="4" w:space="0" w:color="000000"/>
            </w:tcBorders>
          </w:tcPr>
          <w:p w14:paraId="6C389551" w14:textId="1575A848" w:rsidR="00F264EC" w:rsidRPr="00360D2C" w:rsidRDefault="00F264EC" w:rsidP="001616A7">
            <w:pPr>
              <w:rPr>
                <w:rFonts w:asciiTheme="minorHAnsi" w:hAnsiTheme="minorHAnsi" w:cstheme="minorHAnsi"/>
                <w:bCs/>
                <w:color w:val="000000"/>
                <w:sz w:val="22"/>
                <w:szCs w:val="22"/>
              </w:rPr>
            </w:pPr>
            <w:r w:rsidRPr="00360D2C">
              <w:rPr>
                <w:rFonts w:asciiTheme="minorHAnsi" w:hAnsiTheme="minorHAnsi" w:cstheme="minorHAnsi"/>
                <w:b/>
                <w:bCs/>
                <w:color w:val="000000"/>
                <w:sz w:val="22"/>
                <w:szCs w:val="22"/>
              </w:rPr>
              <w:t>Venue:</w:t>
            </w:r>
            <w:r w:rsidRPr="00360D2C">
              <w:rPr>
                <w:rFonts w:asciiTheme="minorHAnsi" w:hAnsiTheme="minorHAnsi" w:cstheme="minorHAnsi"/>
                <w:b/>
                <w:bCs/>
                <w:color w:val="000000"/>
                <w:sz w:val="22"/>
                <w:szCs w:val="22"/>
              </w:rPr>
              <w:br/>
            </w:r>
            <w:r w:rsidR="00B34BD7" w:rsidRPr="00360D2C">
              <w:rPr>
                <w:rFonts w:asciiTheme="minorHAnsi" w:hAnsiTheme="minorHAnsi" w:cstheme="minorHAnsi"/>
                <w:bCs/>
                <w:color w:val="000000"/>
                <w:sz w:val="22"/>
                <w:szCs w:val="22"/>
              </w:rPr>
              <w:t>Wisma BSN</w:t>
            </w:r>
            <w:r w:rsidR="006C4B2F">
              <w:rPr>
                <w:rFonts w:asciiTheme="minorHAnsi" w:hAnsiTheme="minorHAnsi" w:cstheme="minorHAnsi"/>
                <w:bCs/>
                <w:color w:val="000000"/>
                <w:sz w:val="22"/>
                <w:szCs w:val="22"/>
              </w:rPr>
              <w:t xml:space="preserve">- </w:t>
            </w:r>
            <w:r w:rsidR="00EA0F74">
              <w:rPr>
                <w:rFonts w:asciiTheme="minorHAnsi" w:hAnsiTheme="minorHAnsi" w:cstheme="minorHAnsi"/>
                <w:bCs/>
                <w:color w:val="000000"/>
                <w:sz w:val="22"/>
                <w:szCs w:val="22"/>
              </w:rPr>
              <w:t xml:space="preserve">Bunga Raya, </w:t>
            </w:r>
            <w:r w:rsidRPr="00360D2C">
              <w:rPr>
                <w:rFonts w:asciiTheme="minorHAnsi" w:hAnsiTheme="minorHAnsi" w:cstheme="minorHAnsi"/>
                <w:bCs/>
                <w:color w:val="000000"/>
                <w:sz w:val="22"/>
                <w:szCs w:val="22"/>
              </w:rPr>
              <w:t>Conference Room</w:t>
            </w:r>
          </w:p>
          <w:p w14:paraId="51C5278E" w14:textId="77777777" w:rsidR="00F264EC" w:rsidRPr="00360D2C" w:rsidRDefault="00F264EC" w:rsidP="001616A7">
            <w:pPr>
              <w:rPr>
                <w:rFonts w:asciiTheme="minorHAnsi" w:hAnsiTheme="minorHAnsi" w:cstheme="minorHAnsi"/>
                <w:bCs/>
                <w:color w:val="000000"/>
                <w:sz w:val="22"/>
                <w:szCs w:val="22"/>
              </w:rPr>
            </w:pPr>
          </w:p>
          <w:p w14:paraId="138B586B" w14:textId="297E64DA" w:rsidR="00F264EC" w:rsidRPr="00360D2C" w:rsidRDefault="00F264EC" w:rsidP="001616A7">
            <w:pPr>
              <w:rPr>
                <w:rFonts w:asciiTheme="minorHAnsi" w:hAnsiTheme="minorHAnsi" w:cstheme="minorHAnsi"/>
                <w:bCs/>
                <w:color w:val="000000"/>
                <w:sz w:val="22"/>
                <w:szCs w:val="22"/>
              </w:rPr>
            </w:pPr>
            <w:r w:rsidRPr="00360D2C">
              <w:rPr>
                <w:rFonts w:asciiTheme="minorHAnsi" w:hAnsiTheme="minorHAnsi" w:cstheme="minorHAnsi"/>
                <w:b/>
                <w:bCs/>
                <w:color w:val="000000"/>
                <w:sz w:val="22"/>
                <w:szCs w:val="22"/>
              </w:rPr>
              <w:t>Time:-</w:t>
            </w:r>
            <w:r w:rsidRPr="00360D2C">
              <w:rPr>
                <w:rFonts w:asciiTheme="minorHAnsi" w:hAnsiTheme="minorHAnsi" w:cstheme="minorHAnsi"/>
                <w:b/>
                <w:bCs/>
                <w:color w:val="000000"/>
                <w:sz w:val="22"/>
                <w:szCs w:val="22"/>
              </w:rPr>
              <w:br/>
            </w:r>
            <w:r w:rsidR="005332D1" w:rsidRPr="00360D2C">
              <w:rPr>
                <w:rFonts w:asciiTheme="minorHAnsi" w:hAnsiTheme="minorHAnsi" w:cstheme="minorHAnsi"/>
                <w:bCs/>
                <w:color w:val="000000"/>
                <w:sz w:val="22"/>
                <w:szCs w:val="22"/>
              </w:rPr>
              <w:t>17/06/2022</w:t>
            </w:r>
            <w:r w:rsidR="001E58C7" w:rsidRPr="00360D2C">
              <w:rPr>
                <w:rFonts w:asciiTheme="minorHAnsi" w:hAnsiTheme="minorHAnsi" w:cstheme="minorHAnsi"/>
                <w:bCs/>
                <w:color w:val="000000"/>
                <w:sz w:val="22"/>
                <w:szCs w:val="22"/>
              </w:rPr>
              <w:t xml:space="preserve"> </w:t>
            </w:r>
            <w:r w:rsidR="00D4760D" w:rsidRPr="00360D2C">
              <w:rPr>
                <w:rFonts w:asciiTheme="minorHAnsi" w:hAnsiTheme="minorHAnsi" w:cstheme="minorHAnsi"/>
                <w:bCs/>
                <w:color w:val="000000"/>
                <w:sz w:val="22"/>
                <w:szCs w:val="22"/>
              </w:rPr>
              <w:t>–</w:t>
            </w:r>
            <w:r w:rsidR="001E58C7" w:rsidRPr="00360D2C">
              <w:rPr>
                <w:rFonts w:asciiTheme="minorHAnsi" w:hAnsiTheme="minorHAnsi" w:cstheme="minorHAnsi"/>
                <w:bCs/>
                <w:color w:val="000000"/>
                <w:sz w:val="22"/>
                <w:szCs w:val="22"/>
              </w:rPr>
              <w:t xml:space="preserve"> </w:t>
            </w:r>
            <w:r w:rsidR="00D4760D" w:rsidRPr="00360D2C">
              <w:rPr>
                <w:rFonts w:asciiTheme="minorHAnsi" w:hAnsiTheme="minorHAnsi" w:cstheme="minorHAnsi"/>
                <w:bCs/>
                <w:color w:val="000000"/>
                <w:sz w:val="22"/>
                <w:szCs w:val="22"/>
              </w:rPr>
              <w:t xml:space="preserve">07:30 - </w:t>
            </w:r>
            <w:r w:rsidRPr="00360D2C">
              <w:rPr>
                <w:rFonts w:asciiTheme="minorHAnsi" w:hAnsiTheme="minorHAnsi" w:cstheme="minorHAnsi"/>
                <w:bCs/>
                <w:color w:val="000000"/>
                <w:sz w:val="22"/>
                <w:szCs w:val="22"/>
              </w:rPr>
              <w:t>0</w:t>
            </w:r>
            <w:r w:rsidR="007C2E25" w:rsidRPr="00360D2C">
              <w:rPr>
                <w:rFonts w:asciiTheme="minorHAnsi" w:hAnsiTheme="minorHAnsi" w:cstheme="minorHAnsi"/>
                <w:bCs/>
                <w:color w:val="000000"/>
                <w:sz w:val="22"/>
                <w:szCs w:val="22"/>
              </w:rPr>
              <w:t>8</w:t>
            </w:r>
            <w:r w:rsidRPr="00360D2C">
              <w:rPr>
                <w:rFonts w:asciiTheme="minorHAnsi" w:hAnsiTheme="minorHAnsi" w:cstheme="minorHAnsi"/>
                <w:bCs/>
                <w:color w:val="000000"/>
                <w:sz w:val="22"/>
                <w:szCs w:val="22"/>
              </w:rPr>
              <w:t>:00</w:t>
            </w:r>
          </w:p>
          <w:p w14:paraId="63CBAE93" w14:textId="77777777" w:rsidR="00F264EC" w:rsidRPr="00360D2C" w:rsidRDefault="00F264EC" w:rsidP="001616A7">
            <w:pPr>
              <w:spacing w:line="259" w:lineRule="auto"/>
              <w:ind w:right="111"/>
              <w:jc w:val="center"/>
              <w:rPr>
                <w:rFonts w:asciiTheme="minorHAnsi" w:hAnsiTheme="minorHAnsi" w:cstheme="minorHAnsi"/>
                <w:sz w:val="22"/>
                <w:szCs w:val="22"/>
              </w:rPr>
            </w:pPr>
          </w:p>
        </w:tc>
        <w:tc>
          <w:tcPr>
            <w:tcW w:w="4505" w:type="dxa"/>
            <w:tcBorders>
              <w:top w:val="single" w:sz="4" w:space="0" w:color="000000"/>
              <w:left w:val="single" w:sz="4" w:space="0" w:color="000000"/>
              <w:bottom w:val="single" w:sz="4" w:space="0" w:color="000000"/>
              <w:right w:val="single" w:sz="4" w:space="0" w:color="000000"/>
            </w:tcBorders>
          </w:tcPr>
          <w:p w14:paraId="17F535F7" w14:textId="77777777" w:rsidR="00F264EC" w:rsidRPr="00360D2C" w:rsidRDefault="00F264EC" w:rsidP="001616A7">
            <w:pPr>
              <w:spacing w:after="160" w:line="259" w:lineRule="auto"/>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 xml:space="preserve">Objectives: </w:t>
            </w:r>
          </w:p>
          <w:p w14:paraId="417429BA" w14:textId="0B8CD136" w:rsidR="00F264EC" w:rsidRPr="00360D2C" w:rsidRDefault="00F264EC" w:rsidP="001616A7">
            <w:pPr>
              <w:spacing w:line="259" w:lineRule="auto"/>
              <w:rPr>
                <w:rFonts w:asciiTheme="minorHAnsi" w:hAnsiTheme="minorHAnsi" w:cstheme="minorHAnsi"/>
                <w:sz w:val="22"/>
                <w:szCs w:val="22"/>
              </w:rPr>
            </w:pPr>
            <w:r w:rsidRPr="00360D2C">
              <w:rPr>
                <w:rFonts w:asciiTheme="minorHAnsi" w:hAnsiTheme="minorHAnsi" w:cstheme="minorHAnsi"/>
                <w:sz w:val="22"/>
                <w:szCs w:val="22"/>
              </w:rPr>
              <w:t>Update CMT on the DR Activities</w:t>
            </w:r>
          </w:p>
        </w:tc>
      </w:tr>
    </w:tbl>
    <w:p w14:paraId="6ED31E19" w14:textId="77777777" w:rsidR="00B34BD7" w:rsidRPr="00360D2C" w:rsidRDefault="00B34BD7" w:rsidP="00B34BD7">
      <w:pPr>
        <w:rPr>
          <w:rFonts w:asciiTheme="minorHAnsi" w:hAnsiTheme="minorHAnsi" w:cstheme="minorHAnsi"/>
        </w:rPr>
      </w:pPr>
    </w:p>
    <w:p w14:paraId="2C817519" w14:textId="77777777" w:rsidR="00B34BD7" w:rsidRPr="00360D2C" w:rsidRDefault="00B34BD7">
      <w:pPr>
        <w:spacing w:after="160" w:line="259" w:lineRule="auto"/>
        <w:rPr>
          <w:rFonts w:asciiTheme="minorHAnsi" w:hAnsiTheme="minorHAnsi" w:cstheme="minorHAnsi"/>
          <w:b/>
          <w:sz w:val="32"/>
          <w:u w:val="single"/>
        </w:rPr>
      </w:pPr>
      <w:r w:rsidRPr="00360D2C">
        <w:rPr>
          <w:rFonts w:asciiTheme="minorHAnsi" w:hAnsiTheme="minorHAnsi" w:cstheme="minorHAnsi"/>
        </w:rPr>
        <w:br w:type="page"/>
      </w:r>
    </w:p>
    <w:p w14:paraId="0A10812A" w14:textId="63D9C019" w:rsidR="00F13E31" w:rsidRPr="00360D2C" w:rsidRDefault="00054713" w:rsidP="00C60E44">
      <w:pPr>
        <w:pStyle w:val="Heading2"/>
      </w:pPr>
      <w:bookmarkStart w:id="54" w:name="_Toc106208423"/>
      <w:r w:rsidRPr="00360D2C">
        <w:lastRenderedPageBreak/>
        <w:t>START BUSINESS OPERATIONS AT DRC</w:t>
      </w:r>
      <w:bookmarkEnd w:id="54"/>
    </w:p>
    <w:p w14:paraId="1B24C908" w14:textId="77777777" w:rsidR="00246144" w:rsidRPr="00360D2C" w:rsidRDefault="00246144" w:rsidP="00246144">
      <w:pPr>
        <w:rPr>
          <w:rFonts w:asciiTheme="minorHAnsi" w:hAnsiTheme="minorHAnsi" w:cstheme="minorHAnsi"/>
        </w:rPr>
      </w:pPr>
    </w:p>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15076"/>
      </w:tblGrid>
      <w:tr w:rsidR="00246144" w:rsidRPr="00360D2C" w14:paraId="4A75364E" w14:textId="77777777" w:rsidTr="00EC0349">
        <w:trPr>
          <w:trHeight w:val="2153"/>
        </w:trPr>
        <w:tc>
          <w:tcPr>
            <w:tcW w:w="15076"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6D40EC21" w14:textId="6E95A255" w:rsidR="00246144" w:rsidRPr="00360D2C" w:rsidRDefault="00246144" w:rsidP="001616A7">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 xml:space="preserve">DISASTER RECOVERY </w:t>
            </w:r>
            <w:r w:rsidR="00870615" w:rsidRPr="00360D2C">
              <w:rPr>
                <w:rFonts w:asciiTheme="minorHAnsi" w:hAnsiTheme="minorHAnsi" w:cstheme="minorHAnsi"/>
                <w:b/>
                <w:bCs/>
                <w:sz w:val="22"/>
                <w:szCs w:val="22"/>
              </w:rPr>
              <w:t>LIVE RUN</w:t>
            </w:r>
          </w:p>
          <w:p w14:paraId="6EAF9EFA" w14:textId="77777777" w:rsidR="00246144" w:rsidRPr="00360D2C" w:rsidRDefault="00246144" w:rsidP="001616A7">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FOR CRITICAL BUSINESS FUNCTIONS (CBF) via Replicated Volume</w:t>
            </w:r>
          </w:p>
          <w:p w14:paraId="6272D9B9" w14:textId="0EA7ED4E" w:rsidR="00246144" w:rsidRPr="00360D2C" w:rsidRDefault="00246144" w:rsidP="001616A7">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 xml:space="preserve">ACTIVITY – </w:t>
            </w:r>
            <w:r w:rsidR="0086061F" w:rsidRPr="00360D2C">
              <w:rPr>
                <w:rFonts w:asciiTheme="minorHAnsi" w:hAnsiTheme="minorHAnsi" w:cstheme="minorHAnsi"/>
                <w:b/>
                <w:bCs/>
                <w:sz w:val="22"/>
                <w:szCs w:val="22"/>
              </w:rPr>
              <w:t>Start Business Operations at DRC</w:t>
            </w:r>
          </w:p>
          <w:p w14:paraId="6B17869D" w14:textId="1A79C582" w:rsidR="00246144" w:rsidRPr="00360D2C" w:rsidRDefault="00246144" w:rsidP="001616A7">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 xml:space="preserve">Date:  </w:t>
            </w:r>
            <w:r w:rsidR="005332D1" w:rsidRPr="00360D2C">
              <w:rPr>
                <w:rFonts w:asciiTheme="minorHAnsi" w:hAnsiTheme="minorHAnsi" w:cstheme="minorHAnsi"/>
                <w:b/>
                <w:bCs/>
                <w:sz w:val="22"/>
                <w:szCs w:val="22"/>
              </w:rPr>
              <w:t>17/06/2022</w:t>
            </w:r>
            <w:r w:rsidRPr="00360D2C">
              <w:rPr>
                <w:rFonts w:asciiTheme="minorHAnsi" w:hAnsiTheme="minorHAnsi" w:cstheme="minorHAnsi"/>
                <w:b/>
                <w:bCs/>
                <w:sz w:val="22"/>
                <w:szCs w:val="22"/>
              </w:rPr>
              <w:t>(</w:t>
            </w:r>
            <w:r w:rsidR="0086061F" w:rsidRPr="00360D2C">
              <w:rPr>
                <w:rFonts w:asciiTheme="minorHAnsi" w:hAnsiTheme="minorHAnsi" w:cstheme="minorHAnsi"/>
                <w:b/>
                <w:bCs/>
                <w:sz w:val="22"/>
                <w:szCs w:val="22"/>
              </w:rPr>
              <w:t>Friday</w:t>
            </w:r>
            <w:r w:rsidRPr="00360D2C">
              <w:rPr>
                <w:rFonts w:asciiTheme="minorHAnsi" w:hAnsiTheme="minorHAnsi" w:cstheme="minorHAnsi"/>
                <w:b/>
                <w:bCs/>
                <w:sz w:val="22"/>
                <w:szCs w:val="22"/>
              </w:rPr>
              <w:t>)</w:t>
            </w:r>
          </w:p>
          <w:p w14:paraId="00943145" w14:textId="4EB45903" w:rsidR="00246144" w:rsidRPr="00360D2C" w:rsidRDefault="00246144" w:rsidP="001616A7">
            <w:pPr>
              <w:spacing w:line="259" w:lineRule="auto"/>
              <w:ind w:left="1"/>
              <w:jc w:val="center"/>
              <w:rPr>
                <w:rFonts w:asciiTheme="minorHAnsi" w:hAnsiTheme="minorHAnsi" w:cstheme="minorHAnsi"/>
                <w:b/>
                <w:bCs/>
                <w:sz w:val="22"/>
                <w:szCs w:val="22"/>
              </w:rPr>
            </w:pPr>
            <w:r w:rsidRPr="00360D2C">
              <w:rPr>
                <w:rFonts w:asciiTheme="minorHAnsi" w:hAnsiTheme="minorHAnsi" w:cstheme="minorHAnsi"/>
                <w:b/>
                <w:bCs/>
                <w:sz w:val="22"/>
                <w:szCs w:val="22"/>
              </w:rPr>
              <w:t>Time: 0</w:t>
            </w:r>
            <w:r w:rsidR="002269FB" w:rsidRPr="00360D2C">
              <w:rPr>
                <w:rFonts w:asciiTheme="minorHAnsi" w:hAnsiTheme="minorHAnsi" w:cstheme="minorHAnsi"/>
                <w:b/>
                <w:bCs/>
                <w:sz w:val="22"/>
                <w:szCs w:val="22"/>
              </w:rPr>
              <w:t>8</w:t>
            </w:r>
            <w:r w:rsidRPr="00360D2C">
              <w:rPr>
                <w:rFonts w:asciiTheme="minorHAnsi" w:hAnsiTheme="minorHAnsi" w:cstheme="minorHAnsi"/>
                <w:b/>
                <w:bCs/>
                <w:sz w:val="22"/>
                <w:szCs w:val="22"/>
              </w:rPr>
              <w:t>:00 – 1</w:t>
            </w:r>
            <w:r w:rsidR="006F452B" w:rsidRPr="00360D2C">
              <w:rPr>
                <w:rFonts w:asciiTheme="minorHAnsi" w:hAnsiTheme="minorHAnsi" w:cstheme="minorHAnsi"/>
                <w:b/>
                <w:bCs/>
                <w:sz w:val="22"/>
                <w:szCs w:val="22"/>
              </w:rPr>
              <w:t>7</w:t>
            </w:r>
            <w:r w:rsidRPr="00360D2C">
              <w:rPr>
                <w:rFonts w:asciiTheme="minorHAnsi" w:hAnsiTheme="minorHAnsi" w:cstheme="minorHAnsi"/>
                <w:b/>
                <w:bCs/>
                <w:sz w:val="22"/>
                <w:szCs w:val="22"/>
              </w:rPr>
              <w:t>:</w:t>
            </w:r>
            <w:r w:rsidR="006F452B" w:rsidRPr="00360D2C">
              <w:rPr>
                <w:rFonts w:asciiTheme="minorHAnsi" w:hAnsiTheme="minorHAnsi" w:cstheme="minorHAnsi"/>
                <w:b/>
                <w:bCs/>
                <w:sz w:val="22"/>
                <w:szCs w:val="22"/>
              </w:rPr>
              <w:t>3</w:t>
            </w:r>
            <w:r w:rsidRPr="00360D2C">
              <w:rPr>
                <w:rFonts w:asciiTheme="minorHAnsi" w:hAnsiTheme="minorHAnsi" w:cstheme="minorHAnsi"/>
                <w:b/>
                <w:bCs/>
                <w:sz w:val="22"/>
                <w:szCs w:val="22"/>
              </w:rPr>
              <w:t>0</w:t>
            </w:r>
          </w:p>
          <w:p w14:paraId="5032DDD6" w14:textId="77777777" w:rsidR="00246144" w:rsidRPr="00360D2C" w:rsidRDefault="00246144" w:rsidP="001616A7">
            <w:pPr>
              <w:spacing w:line="259" w:lineRule="auto"/>
              <w:ind w:left="1"/>
              <w:jc w:val="center"/>
              <w:rPr>
                <w:rFonts w:asciiTheme="minorHAnsi" w:hAnsiTheme="minorHAnsi" w:cstheme="minorHAnsi"/>
                <w:sz w:val="22"/>
                <w:szCs w:val="22"/>
              </w:rPr>
            </w:pPr>
            <w:r w:rsidRPr="00360D2C">
              <w:rPr>
                <w:rFonts w:asciiTheme="minorHAnsi" w:hAnsiTheme="minorHAnsi" w:cstheme="minorHAnsi"/>
                <w:b/>
                <w:bCs/>
                <w:sz w:val="22"/>
                <w:szCs w:val="22"/>
              </w:rPr>
              <w:t>Venue: refer to the list of venue (first page)</w:t>
            </w:r>
          </w:p>
        </w:tc>
      </w:tr>
    </w:tbl>
    <w:p w14:paraId="0DB1324B" w14:textId="77777777" w:rsidR="00246144" w:rsidRPr="00360D2C" w:rsidRDefault="00246144" w:rsidP="00246144">
      <w:pPr>
        <w:rPr>
          <w:rFonts w:asciiTheme="minorHAnsi" w:hAnsiTheme="minorHAnsi" w:cstheme="minorHAnsi"/>
        </w:rPr>
      </w:pPr>
    </w:p>
    <w:p w14:paraId="64532D91" w14:textId="734D8C4B" w:rsidR="00246144" w:rsidRPr="00360D2C" w:rsidRDefault="00246144" w:rsidP="00246144">
      <w:pPr>
        <w:rPr>
          <w:rFonts w:asciiTheme="minorHAnsi" w:hAnsiTheme="minorHAnsi" w:cstheme="minorHAnsi"/>
        </w:rPr>
      </w:pPr>
    </w:p>
    <w:p w14:paraId="010C1927" w14:textId="3DBA7EA2" w:rsidR="00FA11A0" w:rsidRPr="00360D2C" w:rsidRDefault="00FA11A0" w:rsidP="00054713">
      <w:pPr>
        <w:pStyle w:val="Heading3"/>
      </w:pPr>
      <w:bookmarkStart w:id="55" w:name="_Toc106208424"/>
      <w:r w:rsidRPr="00360D2C">
        <w:t xml:space="preserve">Business as Usual at DR, </w:t>
      </w:r>
      <w:proofErr w:type="spellStart"/>
      <w:r w:rsidRPr="00360D2C">
        <w:t>Strateq</w:t>
      </w:r>
      <w:proofErr w:type="spellEnd"/>
      <w:r w:rsidR="006831BC" w:rsidRPr="00360D2C">
        <w:t xml:space="preserve"> (08:00 – 17:30)</w:t>
      </w:r>
      <w:bookmarkEnd w:id="55"/>
    </w:p>
    <w:p w14:paraId="033FCBB7" w14:textId="77777777" w:rsidR="006831BC" w:rsidRPr="00360D2C" w:rsidRDefault="006831BC" w:rsidP="006831BC">
      <w:pPr>
        <w:rPr>
          <w:rFonts w:asciiTheme="minorHAnsi" w:hAnsiTheme="minorHAnsi" w:cstheme="minorHAnsi"/>
        </w:rPr>
      </w:pPr>
    </w:p>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710"/>
        <w:gridCol w:w="2374"/>
        <w:gridCol w:w="3702"/>
        <w:gridCol w:w="1126"/>
        <w:gridCol w:w="1050"/>
        <w:gridCol w:w="1546"/>
        <w:gridCol w:w="1561"/>
        <w:gridCol w:w="784"/>
        <w:gridCol w:w="919"/>
        <w:gridCol w:w="1304"/>
      </w:tblGrid>
      <w:tr w:rsidR="00EA44F0" w:rsidRPr="00360D2C" w14:paraId="7AE08ABE" w14:textId="77777777" w:rsidTr="002D20A6">
        <w:trPr>
          <w:tblHeader/>
        </w:trPr>
        <w:tc>
          <w:tcPr>
            <w:tcW w:w="710" w:type="dxa"/>
            <w:vMerge w:val="restart"/>
            <w:tcBorders>
              <w:top w:val="single" w:sz="4" w:space="0" w:color="000000"/>
              <w:left w:val="single" w:sz="4" w:space="0" w:color="000000"/>
              <w:bottom w:val="nil"/>
              <w:right w:val="single" w:sz="4" w:space="0" w:color="000000"/>
            </w:tcBorders>
            <w:shd w:val="clear" w:color="auto" w:fill="CCFFFF"/>
            <w:vAlign w:val="center"/>
          </w:tcPr>
          <w:p w14:paraId="6607F1EF" w14:textId="77777777" w:rsidR="00593D96" w:rsidRPr="00360D2C" w:rsidRDefault="00593D96" w:rsidP="00593D96">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374" w:type="dxa"/>
            <w:vMerge w:val="restart"/>
            <w:tcBorders>
              <w:top w:val="single" w:sz="4" w:space="0" w:color="000000"/>
              <w:left w:val="single" w:sz="4" w:space="0" w:color="000000"/>
              <w:bottom w:val="nil"/>
              <w:right w:val="single" w:sz="4" w:space="0" w:color="000000"/>
            </w:tcBorders>
            <w:shd w:val="clear" w:color="auto" w:fill="CCFFFF"/>
            <w:vAlign w:val="center"/>
          </w:tcPr>
          <w:p w14:paraId="59D94AFE" w14:textId="77777777" w:rsidR="00593D96" w:rsidRPr="00360D2C" w:rsidRDefault="00593D96" w:rsidP="00593D96">
            <w:pPr>
              <w:spacing w:line="259" w:lineRule="auto"/>
              <w:ind w:right="114"/>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70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01EE511" w14:textId="77777777" w:rsidR="00593D96" w:rsidRPr="00360D2C" w:rsidRDefault="00593D96" w:rsidP="00593D96">
            <w:pPr>
              <w:spacing w:line="259" w:lineRule="auto"/>
              <w:ind w:right="107"/>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2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C467B24" w14:textId="77777777" w:rsidR="00593D96" w:rsidRPr="00360D2C" w:rsidRDefault="00593D96" w:rsidP="00593D96">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0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6EEF63C"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54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918AA7F" w14:textId="50262F6D" w:rsidR="00593D96" w:rsidRPr="00360D2C" w:rsidRDefault="00593D96" w:rsidP="00593D96">
            <w:pPr>
              <w:spacing w:line="259" w:lineRule="auto"/>
              <w:ind w:right="107"/>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5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2518A94" w14:textId="7A81E74B"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03" w:type="dxa"/>
            <w:gridSpan w:val="2"/>
            <w:tcBorders>
              <w:top w:val="single" w:sz="4" w:space="0" w:color="000000"/>
              <w:left w:val="single" w:sz="4" w:space="0" w:color="000000"/>
              <w:bottom w:val="single" w:sz="4" w:space="0" w:color="000000"/>
              <w:right w:val="single" w:sz="4" w:space="0" w:color="000000"/>
            </w:tcBorders>
            <w:shd w:val="clear" w:color="auto" w:fill="CCFFFF"/>
          </w:tcPr>
          <w:p w14:paraId="5D3E0B55" w14:textId="77777777" w:rsidR="00593D96" w:rsidRPr="00360D2C" w:rsidRDefault="00593D96" w:rsidP="00593D96">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 xml:space="preserve">Planned Time </w:t>
            </w:r>
          </w:p>
        </w:tc>
        <w:tc>
          <w:tcPr>
            <w:tcW w:w="1304" w:type="dxa"/>
            <w:vMerge w:val="restart"/>
            <w:tcBorders>
              <w:top w:val="single" w:sz="4" w:space="0" w:color="000000"/>
              <w:left w:val="single" w:sz="4" w:space="0" w:color="000000"/>
              <w:bottom w:val="nil"/>
              <w:right w:val="single" w:sz="4" w:space="0" w:color="000000"/>
            </w:tcBorders>
            <w:shd w:val="clear" w:color="auto" w:fill="CCFFFF"/>
            <w:vAlign w:val="center"/>
          </w:tcPr>
          <w:p w14:paraId="3045A53B" w14:textId="77777777" w:rsidR="00593D96" w:rsidRPr="00360D2C" w:rsidRDefault="00593D96" w:rsidP="00593D96">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EA44F0" w:rsidRPr="00360D2C" w14:paraId="34C0DBD9" w14:textId="77777777" w:rsidTr="002D20A6">
        <w:trPr>
          <w:tblHeader/>
        </w:trPr>
        <w:tc>
          <w:tcPr>
            <w:tcW w:w="710" w:type="dxa"/>
            <w:vMerge/>
            <w:tcBorders>
              <w:top w:val="nil"/>
              <w:left w:val="single" w:sz="4" w:space="0" w:color="000000"/>
              <w:bottom w:val="nil"/>
              <w:right w:val="single" w:sz="4" w:space="0" w:color="000000"/>
            </w:tcBorders>
          </w:tcPr>
          <w:p w14:paraId="133791B7" w14:textId="77777777" w:rsidR="00246144" w:rsidRPr="00360D2C" w:rsidRDefault="00246144" w:rsidP="001616A7">
            <w:pPr>
              <w:spacing w:after="160" w:line="259" w:lineRule="auto"/>
              <w:rPr>
                <w:rFonts w:asciiTheme="minorHAnsi" w:hAnsiTheme="minorHAnsi" w:cstheme="minorHAnsi"/>
                <w:sz w:val="22"/>
                <w:szCs w:val="22"/>
              </w:rPr>
            </w:pPr>
          </w:p>
        </w:tc>
        <w:tc>
          <w:tcPr>
            <w:tcW w:w="2374" w:type="dxa"/>
            <w:vMerge/>
            <w:tcBorders>
              <w:top w:val="nil"/>
              <w:left w:val="single" w:sz="4" w:space="0" w:color="000000"/>
              <w:bottom w:val="nil"/>
              <w:right w:val="single" w:sz="4" w:space="0" w:color="000000"/>
            </w:tcBorders>
          </w:tcPr>
          <w:p w14:paraId="55DDC22A" w14:textId="77777777" w:rsidR="00246144" w:rsidRPr="00360D2C" w:rsidRDefault="00246144" w:rsidP="001616A7">
            <w:pPr>
              <w:spacing w:after="160" w:line="259" w:lineRule="auto"/>
              <w:rPr>
                <w:rFonts w:asciiTheme="minorHAnsi" w:hAnsiTheme="minorHAnsi" w:cstheme="minorHAnsi"/>
                <w:sz w:val="22"/>
                <w:szCs w:val="22"/>
              </w:rPr>
            </w:pPr>
          </w:p>
        </w:tc>
        <w:tc>
          <w:tcPr>
            <w:tcW w:w="3702" w:type="dxa"/>
            <w:vMerge/>
            <w:tcBorders>
              <w:top w:val="nil"/>
              <w:left w:val="single" w:sz="4" w:space="0" w:color="000000"/>
              <w:bottom w:val="single" w:sz="4" w:space="0" w:color="000000"/>
              <w:right w:val="single" w:sz="4" w:space="0" w:color="000000"/>
            </w:tcBorders>
          </w:tcPr>
          <w:p w14:paraId="376EB74D" w14:textId="77777777" w:rsidR="00246144" w:rsidRPr="00360D2C" w:rsidRDefault="00246144" w:rsidP="001616A7">
            <w:pPr>
              <w:spacing w:after="160" w:line="259" w:lineRule="auto"/>
              <w:rPr>
                <w:rFonts w:asciiTheme="minorHAnsi" w:hAnsiTheme="minorHAnsi" w:cstheme="minorHAnsi"/>
                <w:sz w:val="22"/>
                <w:szCs w:val="22"/>
              </w:rPr>
            </w:pPr>
          </w:p>
        </w:tc>
        <w:tc>
          <w:tcPr>
            <w:tcW w:w="1126" w:type="dxa"/>
            <w:vMerge/>
            <w:tcBorders>
              <w:top w:val="nil"/>
              <w:left w:val="single" w:sz="4" w:space="0" w:color="000000"/>
              <w:bottom w:val="single" w:sz="4" w:space="0" w:color="000000"/>
              <w:right w:val="single" w:sz="4" w:space="0" w:color="000000"/>
            </w:tcBorders>
          </w:tcPr>
          <w:p w14:paraId="2D7AC9FC" w14:textId="77777777" w:rsidR="00246144" w:rsidRPr="00360D2C" w:rsidRDefault="00246144" w:rsidP="001616A7">
            <w:pPr>
              <w:spacing w:after="160" w:line="259" w:lineRule="auto"/>
              <w:rPr>
                <w:rFonts w:asciiTheme="minorHAnsi" w:hAnsiTheme="minorHAnsi" w:cstheme="minorHAnsi"/>
                <w:sz w:val="22"/>
                <w:szCs w:val="22"/>
              </w:rPr>
            </w:pPr>
          </w:p>
        </w:tc>
        <w:tc>
          <w:tcPr>
            <w:tcW w:w="1050" w:type="dxa"/>
            <w:vMerge/>
            <w:tcBorders>
              <w:top w:val="nil"/>
              <w:left w:val="single" w:sz="4" w:space="0" w:color="000000"/>
              <w:bottom w:val="single" w:sz="4" w:space="0" w:color="000000"/>
              <w:right w:val="single" w:sz="4" w:space="0" w:color="000000"/>
            </w:tcBorders>
          </w:tcPr>
          <w:p w14:paraId="5AA38730" w14:textId="77777777" w:rsidR="00246144" w:rsidRPr="00360D2C" w:rsidRDefault="00246144" w:rsidP="001616A7">
            <w:pPr>
              <w:spacing w:after="160" w:line="259" w:lineRule="auto"/>
              <w:rPr>
                <w:rFonts w:asciiTheme="minorHAnsi" w:hAnsiTheme="minorHAnsi" w:cstheme="minorHAnsi"/>
                <w:sz w:val="22"/>
                <w:szCs w:val="22"/>
              </w:rPr>
            </w:pPr>
          </w:p>
        </w:tc>
        <w:tc>
          <w:tcPr>
            <w:tcW w:w="1546" w:type="dxa"/>
            <w:vMerge/>
            <w:tcBorders>
              <w:top w:val="nil"/>
              <w:left w:val="single" w:sz="4" w:space="0" w:color="000000"/>
              <w:bottom w:val="single" w:sz="4" w:space="0" w:color="000000"/>
              <w:right w:val="single" w:sz="4" w:space="0" w:color="000000"/>
            </w:tcBorders>
          </w:tcPr>
          <w:p w14:paraId="4E861095" w14:textId="77777777" w:rsidR="00246144" w:rsidRPr="00360D2C" w:rsidRDefault="00246144" w:rsidP="001616A7">
            <w:pPr>
              <w:spacing w:after="160" w:line="259" w:lineRule="auto"/>
              <w:rPr>
                <w:rFonts w:asciiTheme="minorHAnsi" w:hAnsiTheme="minorHAnsi" w:cstheme="minorHAnsi"/>
                <w:sz w:val="22"/>
                <w:szCs w:val="22"/>
              </w:rPr>
            </w:pPr>
          </w:p>
        </w:tc>
        <w:tc>
          <w:tcPr>
            <w:tcW w:w="1561" w:type="dxa"/>
            <w:vMerge/>
            <w:tcBorders>
              <w:top w:val="nil"/>
              <w:left w:val="single" w:sz="4" w:space="0" w:color="000000"/>
              <w:bottom w:val="single" w:sz="4" w:space="0" w:color="000000"/>
              <w:right w:val="single" w:sz="4" w:space="0" w:color="000000"/>
            </w:tcBorders>
          </w:tcPr>
          <w:p w14:paraId="0836FD4C" w14:textId="77777777" w:rsidR="00246144" w:rsidRPr="00360D2C" w:rsidRDefault="00246144" w:rsidP="001616A7">
            <w:pPr>
              <w:spacing w:after="160" w:line="259" w:lineRule="auto"/>
              <w:rPr>
                <w:rFonts w:asciiTheme="minorHAnsi" w:hAnsiTheme="minorHAnsi" w:cstheme="minorHAnsi"/>
                <w:sz w:val="22"/>
                <w:szCs w:val="22"/>
              </w:rPr>
            </w:pPr>
          </w:p>
        </w:tc>
        <w:tc>
          <w:tcPr>
            <w:tcW w:w="784" w:type="dxa"/>
            <w:tcBorders>
              <w:top w:val="single" w:sz="4" w:space="0" w:color="000000"/>
              <w:left w:val="single" w:sz="4" w:space="0" w:color="000000"/>
              <w:bottom w:val="single" w:sz="4" w:space="0" w:color="000000"/>
              <w:right w:val="single" w:sz="4" w:space="0" w:color="000000"/>
            </w:tcBorders>
            <w:shd w:val="clear" w:color="auto" w:fill="CCFFFF"/>
          </w:tcPr>
          <w:p w14:paraId="40A005EE" w14:textId="77777777" w:rsidR="00246144" w:rsidRPr="00360D2C" w:rsidRDefault="00246144" w:rsidP="001616A7">
            <w:pPr>
              <w:spacing w:line="259" w:lineRule="auto"/>
              <w:ind w:right="97"/>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19" w:type="dxa"/>
            <w:tcBorders>
              <w:top w:val="single" w:sz="4" w:space="0" w:color="000000"/>
              <w:left w:val="single" w:sz="4" w:space="0" w:color="000000"/>
              <w:bottom w:val="single" w:sz="4" w:space="0" w:color="000000"/>
              <w:right w:val="single" w:sz="4" w:space="0" w:color="000000"/>
            </w:tcBorders>
            <w:shd w:val="clear" w:color="auto" w:fill="CCFFFF"/>
          </w:tcPr>
          <w:p w14:paraId="56105393" w14:textId="77777777" w:rsidR="00246144" w:rsidRPr="00360D2C" w:rsidRDefault="00246144" w:rsidP="001616A7">
            <w:pPr>
              <w:spacing w:line="259" w:lineRule="auto"/>
              <w:ind w:right="108"/>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304" w:type="dxa"/>
            <w:vMerge/>
            <w:tcBorders>
              <w:top w:val="nil"/>
              <w:left w:val="single" w:sz="4" w:space="0" w:color="000000"/>
              <w:bottom w:val="nil"/>
              <w:right w:val="single" w:sz="4" w:space="0" w:color="000000"/>
            </w:tcBorders>
          </w:tcPr>
          <w:p w14:paraId="4B631F9E" w14:textId="77777777" w:rsidR="00246144" w:rsidRPr="00360D2C" w:rsidRDefault="00246144" w:rsidP="001616A7">
            <w:pPr>
              <w:spacing w:after="160" w:line="259" w:lineRule="auto"/>
              <w:rPr>
                <w:rFonts w:asciiTheme="minorHAnsi" w:hAnsiTheme="minorHAnsi" w:cstheme="minorHAnsi"/>
                <w:sz w:val="22"/>
                <w:szCs w:val="22"/>
              </w:rPr>
            </w:pPr>
          </w:p>
        </w:tc>
      </w:tr>
      <w:tr w:rsidR="00E5489D" w:rsidRPr="00360D2C" w14:paraId="7227AA7A" w14:textId="77777777" w:rsidTr="002D20A6">
        <w:tc>
          <w:tcPr>
            <w:tcW w:w="710" w:type="dxa"/>
            <w:tcBorders>
              <w:top w:val="single" w:sz="4" w:space="0" w:color="000000"/>
              <w:left w:val="single" w:sz="4" w:space="0" w:color="000000"/>
              <w:bottom w:val="single" w:sz="4" w:space="0" w:color="000000"/>
              <w:right w:val="single" w:sz="4" w:space="0" w:color="000000"/>
            </w:tcBorders>
          </w:tcPr>
          <w:p w14:paraId="65BED970" w14:textId="25B401BB" w:rsidR="00E5489D" w:rsidRPr="00360D2C" w:rsidRDefault="00096D09" w:rsidP="00E5489D">
            <w:pPr>
              <w:spacing w:line="259" w:lineRule="auto"/>
              <w:ind w:right="-45"/>
              <w:rPr>
                <w:rFonts w:asciiTheme="minorHAnsi" w:hAnsiTheme="minorHAnsi" w:cstheme="minorHAnsi"/>
                <w:sz w:val="22"/>
                <w:szCs w:val="22"/>
              </w:rPr>
            </w:pPr>
            <w:r w:rsidRPr="00360D2C">
              <w:rPr>
                <w:rFonts w:asciiTheme="minorHAnsi" w:hAnsiTheme="minorHAnsi" w:cstheme="minorHAnsi"/>
                <w:sz w:val="22"/>
                <w:szCs w:val="22"/>
              </w:rPr>
              <w:t>4</w:t>
            </w:r>
            <w:r w:rsidR="003F6AD0" w:rsidRPr="00360D2C">
              <w:rPr>
                <w:rFonts w:asciiTheme="minorHAnsi" w:hAnsiTheme="minorHAnsi" w:cstheme="minorHAnsi"/>
                <w:sz w:val="22"/>
                <w:szCs w:val="22"/>
              </w:rPr>
              <w:t>8</w:t>
            </w:r>
            <w:r w:rsidR="009E0506" w:rsidRPr="00360D2C">
              <w:rPr>
                <w:rFonts w:asciiTheme="minorHAnsi" w:hAnsiTheme="minorHAnsi" w:cstheme="minorHAnsi"/>
                <w:sz w:val="22"/>
                <w:szCs w:val="22"/>
              </w:rPr>
              <w:t>.1</w:t>
            </w:r>
          </w:p>
        </w:tc>
        <w:tc>
          <w:tcPr>
            <w:tcW w:w="2374" w:type="dxa"/>
            <w:tcBorders>
              <w:top w:val="single" w:sz="4" w:space="0" w:color="000000"/>
              <w:left w:val="single" w:sz="4" w:space="0" w:color="000000"/>
              <w:bottom w:val="single" w:sz="4" w:space="0" w:color="000000"/>
              <w:right w:val="single" w:sz="4" w:space="0" w:color="000000"/>
            </w:tcBorders>
          </w:tcPr>
          <w:p w14:paraId="0F457672" w14:textId="36326974" w:rsidR="00E5489D" w:rsidRPr="00360D2C" w:rsidRDefault="00E5489D" w:rsidP="00E5489D">
            <w:pPr>
              <w:spacing w:line="259" w:lineRule="auto"/>
              <w:rPr>
                <w:rFonts w:asciiTheme="minorHAnsi" w:hAnsiTheme="minorHAnsi" w:cstheme="minorHAnsi"/>
                <w:sz w:val="22"/>
                <w:szCs w:val="22"/>
              </w:rPr>
            </w:pPr>
            <w:r w:rsidRPr="00360D2C">
              <w:rPr>
                <w:rFonts w:asciiTheme="minorHAnsi" w:hAnsiTheme="minorHAnsi" w:cstheme="minorHAnsi"/>
                <w:bCs/>
                <w:sz w:val="22"/>
                <w:szCs w:val="22"/>
              </w:rPr>
              <w:t xml:space="preserve">Business as usual at DR </w:t>
            </w:r>
            <w:proofErr w:type="spellStart"/>
            <w:r w:rsidR="00AA59EB" w:rsidRPr="00360D2C">
              <w:rPr>
                <w:rFonts w:asciiTheme="minorHAnsi" w:hAnsiTheme="minorHAnsi" w:cstheme="minorHAnsi"/>
                <w:bCs/>
                <w:sz w:val="22"/>
                <w:szCs w:val="22"/>
              </w:rPr>
              <w:t>Strateq</w:t>
            </w:r>
            <w:proofErr w:type="spellEnd"/>
          </w:p>
        </w:tc>
        <w:tc>
          <w:tcPr>
            <w:tcW w:w="3702" w:type="dxa"/>
            <w:tcBorders>
              <w:top w:val="single" w:sz="4" w:space="0" w:color="000000"/>
              <w:left w:val="single" w:sz="4" w:space="0" w:color="000000"/>
              <w:bottom w:val="single" w:sz="4" w:space="0" w:color="000000"/>
              <w:right w:val="single" w:sz="4" w:space="0" w:color="000000"/>
            </w:tcBorders>
          </w:tcPr>
          <w:p w14:paraId="062A8C1B" w14:textId="77777777" w:rsidR="00E5489D" w:rsidRPr="00360D2C" w:rsidRDefault="00E5489D" w:rsidP="00E5489D">
            <w:pPr>
              <w:ind w:left="360" w:hanging="324"/>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Business as usual from:</w:t>
            </w:r>
          </w:p>
          <w:p w14:paraId="294D8F39" w14:textId="7F10B114" w:rsidR="00E5489D" w:rsidRPr="00360D2C" w:rsidRDefault="00E5489D" w:rsidP="00A63A7D">
            <w:pPr>
              <w:numPr>
                <w:ilvl w:val="0"/>
                <w:numId w:val="37"/>
              </w:numPr>
              <w:tabs>
                <w:tab w:val="left" w:pos="720"/>
                <w:tab w:val="left" w:pos="1440"/>
                <w:tab w:val="left" w:pos="2160"/>
                <w:tab w:val="left" w:pos="2715"/>
                <w:tab w:val="left" w:pos="2880"/>
                <w:tab w:val="left" w:pos="3600"/>
                <w:tab w:val="left" w:pos="4320"/>
                <w:tab w:val="left" w:pos="11160"/>
              </w:tabs>
              <w:ind w:left="396"/>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 xml:space="preserve">Disaster Recovery Data Centre, </w:t>
            </w:r>
            <w:proofErr w:type="spellStart"/>
            <w:r w:rsidR="009A4A78" w:rsidRPr="00360D2C">
              <w:rPr>
                <w:rFonts w:asciiTheme="minorHAnsi" w:eastAsia="Calibri" w:hAnsiTheme="minorHAnsi" w:cstheme="minorHAnsi"/>
                <w:color w:val="000000"/>
                <w:sz w:val="22"/>
                <w:szCs w:val="22"/>
              </w:rPr>
              <w:t>Strateq</w:t>
            </w:r>
            <w:proofErr w:type="spellEnd"/>
          </w:p>
          <w:p w14:paraId="1F7C4604" w14:textId="77777777" w:rsidR="00E5489D" w:rsidRPr="00360D2C" w:rsidRDefault="00E5489D" w:rsidP="00A63A7D">
            <w:pPr>
              <w:numPr>
                <w:ilvl w:val="0"/>
                <w:numId w:val="37"/>
              </w:numPr>
              <w:tabs>
                <w:tab w:val="left" w:pos="720"/>
                <w:tab w:val="left" w:pos="1440"/>
                <w:tab w:val="left" w:pos="2160"/>
                <w:tab w:val="left" w:pos="3544"/>
                <w:tab w:val="left" w:pos="3600"/>
                <w:tab w:val="left" w:pos="4253"/>
                <w:tab w:val="left" w:pos="11160"/>
              </w:tabs>
              <w:ind w:left="396"/>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Respective Departments, BSN HQ.</w:t>
            </w:r>
          </w:p>
          <w:p w14:paraId="7D96C5CA" w14:textId="77777777" w:rsidR="00E5489D" w:rsidRPr="00360D2C" w:rsidRDefault="00E5489D" w:rsidP="00A63A7D">
            <w:pPr>
              <w:numPr>
                <w:ilvl w:val="0"/>
                <w:numId w:val="37"/>
              </w:numPr>
              <w:tabs>
                <w:tab w:val="left" w:pos="720"/>
                <w:tab w:val="left" w:pos="1440"/>
                <w:tab w:val="left" w:pos="2160"/>
                <w:tab w:val="left" w:pos="3544"/>
                <w:tab w:val="left" w:pos="3600"/>
                <w:tab w:val="left" w:pos="4253"/>
                <w:tab w:val="left" w:pos="11160"/>
              </w:tabs>
              <w:ind w:left="396"/>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All BSN Branches Nationwide (for ATM, CDM, </w:t>
            </w:r>
            <w:proofErr w:type="spellStart"/>
            <w:r w:rsidRPr="00360D2C">
              <w:rPr>
                <w:rFonts w:asciiTheme="minorHAnsi" w:eastAsia="Calibri" w:hAnsiTheme="minorHAnsi" w:cstheme="minorHAnsi"/>
                <w:sz w:val="22"/>
                <w:szCs w:val="22"/>
              </w:rPr>
              <w:t>CoDM</w:t>
            </w:r>
            <w:proofErr w:type="spellEnd"/>
            <w:r w:rsidRPr="00360D2C">
              <w:rPr>
                <w:rFonts w:asciiTheme="minorHAnsi" w:eastAsia="Calibri" w:hAnsiTheme="minorHAnsi" w:cstheme="minorHAnsi"/>
                <w:sz w:val="22"/>
                <w:szCs w:val="22"/>
              </w:rPr>
              <w:t>)</w:t>
            </w:r>
          </w:p>
          <w:p w14:paraId="31AC908A" w14:textId="10004333" w:rsidR="00E5489D" w:rsidRPr="00360D2C" w:rsidRDefault="001F6919" w:rsidP="00A63A7D">
            <w:pPr>
              <w:numPr>
                <w:ilvl w:val="0"/>
                <w:numId w:val="37"/>
              </w:numPr>
              <w:tabs>
                <w:tab w:val="left" w:pos="720"/>
                <w:tab w:val="left" w:pos="1440"/>
                <w:tab w:val="left" w:pos="2160"/>
                <w:tab w:val="left" w:pos="2715"/>
                <w:tab w:val="left" w:pos="2880"/>
                <w:tab w:val="left" w:pos="3600"/>
                <w:tab w:val="left" w:pos="4320"/>
                <w:tab w:val="left" w:pos="11160"/>
              </w:tabs>
              <w:ind w:left="396"/>
              <w:rPr>
                <w:rFonts w:asciiTheme="minorHAnsi" w:eastAsia="Calibri" w:hAnsiTheme="minorHAnsi" w:cstheme="minorHAnsi"/>
                <w:sz w:val="22"/>
                <w:szCs w:val="22"/>
              </w:rPr>
            </w:pPr>
            <w:r w:rsidRPr="00360D2C">
              <w:rPr>
                <w:rFonts w:asciiTheme="minorHAnsi" w:eastAsia="Calibri" w:hAnsiTheme="minorHAnsi" w:cstheme="minorHAnsi"/>
                <w:color w:val="000000"/>
                <w:sz w:val="22"/>
                <w:szCs w:val="22"/>
              </w:rPr>
              <w:t>Other transaction</w:t>
            </w:r>
            <w:r w:rsidR="00E5489D" w:rsidRPr="00360D2C">
              <w:rPr>
                <w:rFonts w:asciiTheme="minorHAnsi" w:eastAsia="Calibri" w:hAnsiTheme="minorHAnsi" w:cstheme="minorHAnsi"/>
                <w:color w:val="000000"/>
                <w:sz w:val="22"/>
                <w:szCs w:val="22"/>
              </w:rPr>
              <w:t xml:space="preserve"> channels (MEPS, IB, Visa &amp; Mastercard, </w:t>
            </w:r>
            <w:proofErr w:type="spellStart"/>
            <w:r w:rsidR="00E5489D" w:rsidRPr="00360D2C">
              <w:rPr>
                <w:rFonts w:asciiTheme="minorHAnsi" w:eastAsia="Calibri" w:hAnsiTheme="minorHAnsi" w:cstheme="minorHAnsi"/>
                <w:color w:val="000000"/>
                <w:sz w:val="22"/>
                <w:szCs w:val="22"/>
              </w:rPr>
              <w:t>myDebit</w:t>
            </w:r>
            <w:proofErr w:type="spellEnd"/>
            <w:r w:rsidR="00E5489D" w:rsidRPr="00360D2C">
              <w:rPr>
                <w:rFonts w:asciiTheme="minorHAnsi" w:eastAsia="Calibri" w:hAnsiTheme="minorHAnsi" w:cstheme="minorHAnsi"/>
                <w:color w:val="000000"/>
                <w:sz w:val="22"/>
                <w:szCs w:val="22"/>
              </w:rPr>
              <w:t>)</w:t>
            </w:r>
          </w:p>
        </w:tc>
        <w:tc>
          <w:tcPr>
            <w:tcW w:w="1126" w:type="dxa"/>
            <w:tcBorders>
              <w:top w:val="single" w:sz="4" w:space="0" w:color="000000"/>
              <w:left w:val="single" w:sz="4" w:space="0" w:color="000000"/>
              <w:bottom w:val="single" w:sz="4" w:space="0" w:color="000000"/>
              <w:right w:val="single" w:sz="4" w:space="0" w:color="000000"/>
            </w:tcBorders>
          </w:tcPr>
          <w:p w14:paraId="4431D786" w14:textId="542A00FA" w:rsidR="00E5489D" w:rsidRPr="00360D2C" w:rsidRDefault="00E5489D" w:rsidP="00E5489D">
            <w:pPr>
              <w:spacing w:line="259" w:lineRule="auto"/>
              <w:rPr>
                <w:rFonts w:asciiTheme="minorHAnsi" w:hAnsiTheme="minorHAnsi" w:cstheme="minorHAnsi"/>
                <w:sz w:val="22"/>
                <w:szCs w:val="22"/>
              </w:rPr>
            </w:pPr>
            <w:r w:rsidRPr="00360D2C">
              <w:rPr>
                <w:rFonts w:asciiTheme="minorHAnsi" w:hAnsiTheme="minorHAnsi" w:cstheme="minorHAnsi"/>
                <w:color w:val="000000"/>
                <w:sz w:val="22"/>
                <w:szCs w:val="22"/>
              </w:rPr>
              <w:t>Successful</w:t>
            </w:r>
          </w:p>
        </w:tc>
        <w:tc>
          <w:tcPr>
            <w:tcW w:w="1050" w:type="dxa"/>
            <w:tcBorders>
              <w:top w:val="single" w:sz="4" w:space="0" w:color="000000"/>
              <w:left w:val="single" w:sz="4" w:space="0" w:color="000000"/>
              <w:bottom w:val="single" w:sz="4" w:space="0" w:color="000000"/>
              <w:right w:val="single" w:sz="4" w:space="0" w:color="000000"/>
            </w:tcBorders>
          </w:tcPr>
          <w:p w14:paraId="4725FDE8" w14:textId="599B9155" w:rsidR="00E5489D" w:rsidRPr="00360D2C" w:rsidRDefault="00E5489D" w:rsidP="00E5489D">
            <w:pPr>
              <w:spacing w:line="259" w:lineRule="auto"/>
              <w:ind w:left="5"/>
              <w:rPr>
                <w:rFonts w:asciiTheme="minorHAnsi" w:hAnsiTheme="minorHAnsi" w:cstheme="minorHAnsi"/>
                <w:strike/>
                <w:sz w:val="22"/>
                <w:szCs w:val="22"/>
              </w:rPr>
            </w:pPr>
          </w:p>
        </w:tc>
        <w:tc>
          <w:tcPr>
            <w:tcW w:w="1546" w:type="dxa"/>
            <w:tcBorders>
              <w:top w:val="single" w:sz="4" w:space="0" w:color="000000"/>
              <w:left w:val="single" w:sz="4" w:space="0" w:color="000000"/>
              <w:bottom w:val="single" w:sz="4" w:space="0" w:color="000000"/>
              <w:right w:val="single" w:sz="4" w:space="0" w:color="000000"/>
            </w:tcBorders>
          </w:tcPr>
          <w:p w14:paraId="780C34DF" w14:textId="0C4429B0" w:rsidR="00E5489D" w:rsidRPr="00360D2C" w:rsidRDefault="00E5489D" w:rsidP="00E5489D">
            <w:pPr>
              <w:spacing w:line="259" w:lineRule="auto"/>
              <w:ind w:right="111"/>
              <w:jc w:val="center"/>
              <w:rPr>
                <w:rFonts w:asciiTheme="minorHAnsi" w:hAnsiTheme="minorHAnsi" w:cstheme="minorHAnsi"/>
                <w:sz w:val="22"/>
                <w:szCs w:val="22"/>
              </w:rPr>
            </w:pPr>
            <w:r w:rsidRPr="00360D2C">
              <w:rPr>
                <w:rFonts w:asciiTheme="minorHAnsi" w:hAnsiTheme="minorHAnsi" w:cstheme="minorHAnsi"/>
                <w:sz w:val="22"/>
                <w:szCs w:val="22"/>
              </w:rPr>
              <w:t>BAU</w:t>
            </w:r>
          </w:p>
        </w:tc>
        <w:tc>
          <w:tcPr>
            <w:tcW w:w="1561" w:type="dxa"/>
            <w:tcBorders>
              <w:top w:val="single" w:sz="4" w:space="0" w:color="000000"/>
              <w:left w:val="single" w:sz="4" w:space="0" w:color="000000"/>
              <w:bottom w:val="single" w:sz="4" w:space="0" w:color="000000"/>
              <w:right w:val="single" w:sz="4" w:space="0" w:color="000000"/>
            </w:tcBorders>
          </w:tcPr>
          <w:p w14:paraId="2078674C" w14:textId="2E000CF2" w:rsidR="00E5489D" w:rsidRPr="00360D2C" w:rsidRDefault="00E5489D" w:rsidP="00E5489D">
            <w:pPr>
              <w:spacing w:line="259" w:lineRule="auto"/>
              <w:ind w:left="5"/>
              <w:rPr>
                <w:rFonts w:asciiTheme="minorHAnsi" w:hAnsiTheme="minorHAnsi" w:cstheme="minorHAnsi"/>
                <w:sz w:val="22"/>
                <w:szCs w:val="22"/>
              </w:rPr>
            </w:pPr>
            <w:r w:rsidRPr="00360D2C">
              <w:rPr>
                <w:rFonts w:asciiTheme="minorHAnsi" w:hAnsiTheme="minorHAnsi" w:cstheme="minorHAnsi"/>
                <w:sz w:val="22"/>
                <w:szCs w:val="22"/>
              </w:rPr>
              <w:t>BAU</w:t>
            </w:r>
          </w:p>
        </w:tc>
        <w:tc>
          <w:tcPr>
            <w:tcW w:w="784" w:type="dxa"/>
            <w:tcBorders>
              <w:top w:val="single" w:sz="4" w:space="0" w:color="000000"/>
              <w:left w:val="single" w:sz="4" w:space="0" w:color="000000"/>
              <w:bottom w:val="single" w:sz="4" w:space="0" w:color="000000"/>
              <w:right w:val="single" w:sz="4" w:space="0" w:color="000000"/>
            </w:tcBorders>
          </w:tcPr>
          <w:p w14:paraId="461F93FE" w14:textId="52FD68BE" w:rsidR="00E5489D" w:rsidRPr="00360D2C" w:rsidRDefault="00E5489D" w:rsidP="00E5489D">
            <w:pPr>
              <w:spacing w:line="259" w:lineRule="auto"/>
              <w:ind w:left="67"/>
              <w:rPr>
                <w:rFonts w:asciiTheme="minorHAnsi" w:hAnsiTheme="minorHAnsi" w:cstheme="minorHAnsi"/>
                <w:sz w:val="22"/>
                <w:szCs w:val="22"/>
                <w:highlight w:val="yellow"/>
              </w:rPr>
            </w:pPr>
            <w:r w:rsidRPr="00360D2C">
              <w:rPr>
                <w:rFonts w:asciiTheme="minorHAnsi" w:hAnsiTheme="minorHAnsi" w:cstheme="minorHAnsi"/>
                <w:sz w:val="22"/>
                <w:szCs w:val="22"/>
              </w:rPr>
              <w:t>08:00</w:t>
            </w:r>
          </w:p>
        </w:tc>
        <w:tc>
          <w:tcPr>
            <w:tcW w:w="919" w:type="dxa"/>
            <w:tcBorders>
              <w:top w:val="single" w:sz="4" w:space="0" w:color="000000"/>
              <w:left w:val="single" w:sz="4" w:space="0" w:color="000000"/>
              <w:bottom w:val="single" w:sz="4" w:space="0" w:color="000000"/>
              <w:right w:val="single" w:sz="4" w:space="0" w:color="000000"/>
            </w:tcBorders>
          </w:tcPr>
          <w:p w14:paraId="18106012" w14:textId="736BAA26" w:rsidR="00E5489D" w:rsidRPr="00360D2C" w:rsidRDefault="006831BC" w:rsidP="00E5489D">
            <w:pPr>
              <w:spacing w:line="259" w:lineRule="auto"/>
              <w:rPr>
                <w:rFonts w:asciiTheme="minorHAnsi" w:hAnsiTheme="minorHAnsi" w:cstheme="minorHAnsi"/>
                <w:sz w:val="22"/>
                <w:szCs w:val="22"/>
                <w:highlight w:val="yellow"/>
              </w:rPr>
            </w:pPr>
            <w:r w:rsidRPr="00360D2C">
              <w:rPr>
                <w:rFonts w:asciiTheme="minorHAnsi" w:hAnsiTheme="minorHAnsi" w:cstheme="minorHAnsi"/>
                <w:sz w:val="22"/>
                <w:szCs w:val="22"/>
              </w:rPr>
              <w:t>17</w:t>
            </w:r>
            <w:r w:rsidR="00E5489D" w:rsidRPr="00360D2C">
              <w:rPr>
                <w:rFonts w:asciiTheme="minorHAnsi" w:hAnsiTheme="minorHAnsi" w:cstheme="minorHAnsi"/>
                <w:sz w:val="22"/>
                <w:szCs w:val="22"/>
              </w:rPr>
              <w:t>:</w:t>
            </w:r>
            <w:r w:rsidRPr="00360D2C">
              <w:rPr>
                <w:rFonts w:asciiTheme="minorHAnsi" w:hAnsiTheme="minorHAnsi" w:cstheme="minorHAnsi"/>
                <w:sz w:val="22"/>
                <w:szCs w:val="22"/>
              </w:rPr>
              <w:t>3</w:t>
            </w:r>
            <w:r w:rsidR="00E5489D" w:rsidRPr="00360D2C">
              <w:rPr>
                <w:rFonts w:asciiTheme="minorHAnsi" w:hAnsiTheme="minorHAnsi" w:cstheme="minorHAnsi"/>
                <w:sz w:val="22"/>
                <w:szCs w:val="22"/>
              </w:rPr>
              <w:t>0</w:t>
            </w:r>
          </w:p>
        </w:tc>
        <w:tc>
          <w:tcPr>
            <w:tcW w:w="1304" w:type="dxa"/>
            <w:tcBorders>
              <w:top w:val="single" w:sz="4" w:space="0" w:color="000000"/>
              <w:left w:val="single" w:sz="4" w:space="0" w:color="000000"/>
              <w:bottom w:val="single" w:sz="4" w:space="0" w:color="000000"/>
              <w:right w:val="single" w:sz="4" w:space="0" w:color="000000"/>
            </w:tcBorders>
          </w:tcPr>
          <w:p w14:paraId="7C7A1294" w14:textId="61CB5129" w:rsidR="00E5489D" w:rsidRPr="00360D2C" w:rsidRDefault="00E5489D" w:rsidP="00E5489D">
            <w:pPr>
              <w:spacing w:line="259" w:lineRule="auto"/>
              <w:rPr>
                <w:rFonts w:asciiTheme="minorHAnsi" w:hAnsiTheme="minorHAnsi" w:cstheme="minorHAnsi"/>
                <w:b/>
                <w:bCs/>
                <w:sz w:val="22"/>
                <w:szCs w:val="22"/>
                <w:highlight w:val="yellow"/>
              </w:rPr>
            </w:pPr>
          </w:p>
        </w:tc>
      </w:tr>
      <w:tr w:rsidR="002D20A6" w:rsidRPr="00360D2C" w14:paraId="1A4AB47F" w14:textId="77777777" w:rsidTr="002D20A6">
        <w:tc>
          <w:tcPr>
            <w:tcW w:w="710" w:type="dxa"/>
            <w:tcBorders>
              <w:top w:val="single" w:sz="4" w:space="0" w:color="000000"/>
              <w:left w:val="single" w:sz="4" w:space="0" w:color="000000"/>
              <w:bottom w:val="single" w:sz="4" w:space="0" w:color="000000"/>
              <w:right w:val="single" w:sz="4" w:space="0" w:color="000000"/>
            </w:tcBorders>
          </w:tcPr>
          <w:p w14:paraId="56773467" w14:textId="436C8070" w:rsidR="002D20A6" w:rsidRPr="00360D2C" w:rsidRDefault="002D20A6" w:rsidP="002D20A6">
            <w:pPr>
              <w:spacing w:line="259" w:lineRule="auto"/>
              <w:ind w:right="-45"/>
              <w:rPr>
                <w:rFonts w:asciiTheme="minorHAnsi" w:hAnsiTheme="minorHAnsi" w:cstheme="minorHAnsi"/>
                <w:sz w:val="22"/>
                <w:szCs w:val="22"/>
              </w:rPr>
            </w:pPr>
            <w:r w:rsidRPr="00360D2C">
              <w:rPr>
                <w:rFonts w:asciiTheme="minorHAnsi" w:hAnsiTheme="minorHAnsi" w:cstheme="minorHAnsi"/>
                <w:sz w:val="22"/>
                <w:szCs w:val="22"/>
              </w:rPr>
              <w:t>4</w:t>
            </w:r>
            <w:r w:rsidR="003F6AD0" w:rsidRPr="00360D2C">
              <w:rPr>
                <w:rFonts w:asciiTheme="minorHAnsi" w:hAnsiTheme="minorHAnsi" w:cstheme="minorHAnsi"/>
                <w:sz w:val="22"/>
                <w:szCs w:val="22"/>
              </w:rPr>
              <w:t>8</w:t>
            </w:r>
            <w:r w:rsidRPr="00360D2C">
              <w:rPr>
                <w:rFonts w:asciiTheme="minorHAnsi" w:hAnsiTheme="minorHAnsi" w:cstheme="minorHAnsi"/>
                <w:sz w:val="22"/>
                <w:szCs w:val="22"/>
              </w:rPr>
              <w:t>.2</w:t>
            </w:r>
          </w:p>
        </w:tc>
        <w:tc>
          <w:tcPr>
            <w:tcW w:w="2374" w:type="dxa"/>
            <w:tcBorders>
              <w:top w:val="single" w:sz="4" w:space="0" w:color="000000"/>
              <w:left w:val="single" w:sz="4" w:space="0" w:color="000000"/>
              <w:bottom w:val="single" w:sz="4" w:space="0" w:color="000000"/>
              <w:right w:val="single" w:sz="4" w:space="0" w:color="000000"/>
            </w:tcBorders>
          </w:tcPr>
          <w:p w14:paraId="36224490" w14:textId="14439303" w:rsidR="002D20A6" w:rsidRPr="00360D2C" w:rsidRDefault="002D20A6" w:rsidP="002D20A6">
            <w:pPr>
              <w:spacing w:line="259" w:lineRule="auto"/>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Reverse Storage replication process from DR System, </w:t>
            </w:r>
            <w:proofErr w:type="spellStart"/>
            <w:r w:rsidRPr="00360D2C">
              <w:rPr>
                <w:rFonts w:asciiTheme="minorHAnsi" w:hAnsiTheme="minorHAnsi" w:cstheme="minorHAnsi"/>
                <w:bCs/>
                <w:color w:val="000000"/>
                <w:sz w:val="22"/>
                <w:szCs w:val="22"/>
              </w:rPr>
              <w:t>Strateq</w:t>
            </w:r>
            <w:proofErr w:type="spellEnd"/>
            <w:r w:rsidRPr="00360D2C">
              <w:rPr>
                <w:rFonts w:asciiTheme="minorHAnsi" w:hAnsiTheme="minorHAnsi" w:cstheme="minorHAnsi"/>
                <w:bCs/>
                <w:color w:val="000000"/>
                <w:sz w:val="22"/>
                <w:szCs w:val="22"/>
              </w:rPr>
              <w:t xml:space="preserve"> to Production system, </w:t>
            </w:r>
            <w:proofErr w:type="spellStart"/>
            <w:r w:rsidRPr="00360D2C">
              <w:rPr>
                <w:rFonts w:asciiTheme="minorHAnsi" w:hAnsiTheme="minorHAnsi" w:cstheme="minorHAnsi"/>
                <w:bCs/>
                <w:color w:val="000000"/>
                <w:sz w:val="22"/>
                <w:szCs w:val="22"/>
              </w:rPr>
              <w:t>Bangi</w:t>
            </w:r>
            <w:proofErr w:type="spellEnd"/>
            <w:r w:rsidRPr="00360D2C">
              <w:rPr>
                <w:rFonts w:asciiTheme="minorHAnsi" w:hAnsiTheme="minorHAnsi" w:cstheme="minorHAnsi"/>
                <w:bCs/>
                <w:color w:val="000000"/>
                <w:sz w:val="22"/>
                <w:szCs w:val="22"/>
              </w:rPr>
              <w:t xml:space="preserve"> for HPE</w:t>
            </w:r>
          </w:p>
        </w:tc>
        <w:tc>
          <w:tcPr>
            <w:tcW w:w="3702" w:type="dxa"/>
            <w:tcBorders>
              <w:top w:val="single" w:sz="4" w:space="0" w:color="000000"/>
              <w:left w:val="single" w:sz="4" w:space="0" w:color="000000"/>
              <w:bottom w:val="single" w:sz="4" w:space="0" w:color="000000"/>
              <w:right w:val="single" w:sz="4" w:space="0" w:color="000000"/>
            </w:tcBorders>
          </w:tcPr>
          <w:p w14:paraId="7F6BA936" w14:textId="77777777" w:rsidR="002D20A6" w:rsidRPr="00360D2C" w:rsidRDefault="002D20A6" w:rsidP="00A63A7D">
            <w:pPr>
              <w:numPr>
                <w:ilvl w:val="0"/>
                <w:numId w:val="45"/>
              </w:num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Perform recover to change the copy direction from DR </w:t>
            </w:r>
            <w:proofErr w:type="spellStart"/>
            <w:r w:rsidRPr="00360D2C">
              <w:rPr>
                <w:rFonts w:asciiTheme="minorHAnsi" w:hAnsiTheme="minorHAnsi" w:cstheme="minorHAnsi"/>
                <w:bCs/>
                <w:color w:val="000000"/>
                <w:sz w:val="22"/>
                <w:szCs w:val="22"/>
              </w:rPr>
              <w:t>Strateq</w:t>
            </w:r>
            <w:proofErr w:type="spellEnd"/>
            <w:r w:rsidRPr="00360D2C">
              <w:rPr>
                <w:rFonts w:asciiTheme="minorHAnsi" w:hAnsiTheme="minorHAnsi" w:cstheme="minorHAnsi"/>
                <w:bCs/>
                <w:color w:val="000000"/>
                <w:sz w:val="22"/>
                <w:szCs w:val="22"/>
              </w:rPr>
              <w:t xml:space="preserve"> to PROD </w:t>
            </w:r>
            <w:proofErr w:type="spellStart"/>
            <w:r w:rsidRPr="00360D2C">
              <w:rPr>
                <w:rFonts w:asciiTheme="minorHAnsi" w:hAnsiTheme="minorHAnsi" w:cstheme="minorHAnsi"/>
                <w:bCs/>
                <w:color w:val="000000"/>
                <w:sz w:val="22"/>
                <w:szCs w:val="22"/>
              </w:rPr>
              <w:t>Bangi</w:t>
            </w:r>
            <w:proofErr w:type="spellEnd"/>
          </w:p>
          <w:p w14:paraId="604775A0" w14:textId="77777777" w:rsidR="002D20A6" w:rsidRPr="00360D2C" w:rsidRDefault="002D20A6" w:rsidP="00A63A7D">
            <w:pPr>
              <w:numPr>
                <w:ilvl w:val="0"/>
                <w:numId w:val="45"/>
              </w:num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Verify the copy direction</w:t>
            </w:r>
          </w:p>
          <w:p w14:paraId="30786274" w14:textId="77777777" w:rsidR="002D20A6" w:rsidRPr="00360D2C" w:rsidRDefault="002D20A6" w:rsidP="00A63A7D">
            <w:pPr>
              <w:numPr>
                <w:ilvl w:val="0"/>
                <w:numId w:val="45"/>
              </w:num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Start remote copy from DR </w:t>
            </w:r>
            <w:proofErr w:type="spellStart"/>
            <w:r w:rsidRPr="00360D2C">
              <w:rPr>
                <w:rFonts w:asciiTheme="minorHAnsi" w:hAnsiTheme="minorHAnsi" w:cstheme="minorHAnsi"/>
                <w:bCs/>
                <w:color w:val="000000"/>
                <w:sz w:val="22"/>
                <w:szCs w:val="22"/>
              </w:rPr>
              <w:t>Strateq</w:t>
            </w:r>
            <w:proofErr w:type="spellEnd"/>
            <w:r w:rsidRPr="00360D2C">
              <w:rPr>
                <w:rFonts w:asciiTheme="minorHAnsi" w:hAnsiTheme="minorHAnsi" w:cstheme="minorHAnsi"/>
                <w:bCs/>
                <w:color w:val="000000"/>
                <w:sz w:val="22"/>
                <w:szCs w:val="22"/>
              </w:rPr>
              <w:t xml:space="preserve"> to Production </w:t>
            </w:r>
            <w:proofErr w:type="spellStart"/>
            <w:r w:rsidRPr="00360D2C">
              <w:rPr>
                <w:rFonts w:asciiTheme="minorHAnsi" w:hAnsiTheme="minorHAnsi" w:cstheme="minorHAnsi"/>
                <w:bCs/>
                <w:color w:val="000000"/>
                <w:sz w:val="22"/>
                <w:szCs w:val="22"/>
              </w:rPr>
              <w:t>Bangi</w:t>
            </w:r>
            <w:proofErr w:type="spellEnd"/>
          </w:p>
          <w:p w14:paraId="5BAD066D" w14:textId="77777777" w:rsidR="002D20A6" w:rsidRPr="00360D2C" w:rsidRDefault="002D20A6" w:rsidP="002D20A6">
            <w:pPr>
              <w:ind w:left="360" w:hanging="324"/>
              <w:rPr>
                <w:rFonts w:asciiTheme="minorHAnsi" w:hAnsiTheme="minorHAnsi" w:cstheme="minorHAnsi"/>
                <w:bCs/>
                <w:color w:val="000000"/>
                <w:sz w:val="22"/>
                <w:szCs w:val="22"/>
              </w:rPr>
            </w:pPr>
          </w:p>
        </w:tc>
        <w:tc>
          <w:tcPr>
            <w:tcW w:w="1126" w:type="dxa"/>
            <w:tcBorders>
              <w:top w:val="single" w:sz="4" w:space="0" w:color="000000"/>
              <w:left w:val="single" w:sz="4" w:space="0" w:color="000000"/>
              <w:bottom w:val="single" w:sz="4" w:space="0" w:color="000000"/>
              <w:right w:val="single" w:sz="4" w:space="0" w:color="000000"/>
            </w:tcBorders>
          </w:tcPr>
          <w:p w14:paraId="17DC73B1" w14:textId="3B4B4A88" w:rsidR="002D20A6" w:rsidRPr="00360D2C" w:rsidRDefault="006A68C5" w:rsidP="002D20A6">
            <w:pPr>
              <w:spacing w:line="259" w:lineRule="auto"/>
              <w:rPr>
                <w:rFonts w:asciiTheme="minorHAnsi" w:hAnsiTheme="minorHAnsi" w:cstheme="minorHAnsi"/>
                <w:color w:val="000000"/>
                <w:sz w:val="22"/>
                <w:szCs w:val="22"/>
              </w:rPr>
            </w:pPr>
            <w:r w:rsidRPr="00360D2C">
              <w:rPr>
                <w:rFonts w:asciiTheme="minorHAnsi" w:hAnsiTheme="minorHAnsi" w:cstheme="minorHAnsi"/>
                <w:color w:val="000000"/>
                <w:sz w:val="22"/>
                <w:szCs w:val="22"/>
              </w:rPr>
              <w:t>Successful</w:t>
            </w:r>
          </w:p>
        </w:tc>
        <w:tc>
          <w:tcPr>
            <w:tcW w:w="1050" w:type="dxa"/>
            <w:tcBorders>
              <w:top w:val="single" w:sz="4" w:space="0" w:color="000000"/>
              <w:left w:val="single" w:sz="4" w:space="0" w:color="000000"/>
              <w:bottom w:val="single" w:sz="4" w:space="0" w:color="000000"/>
              <w:right w:val="single" w:sz="4" w:space="0" w:color="000000"/>
            </w:tcBorders>
          </w:tcPr>
          <w:p w14:paraId="7F4F1CF2" w14:textId="77777777" w:rsidR="002D20A6" w:rsidRPr="00360D2C" w:rsidRDefault="002D20A6" w:rsidP="002D20A6">
            <w:pPr>
              <w:spacing w:line="259" w:lineRule="auto"/>
              <w:ind w:left="5"/>
              <w:rPr>
                <w:rFonts w:asciiTheme="minorHAnsi" w:hAnsiTheme="minorHAnsi" w:cstheme="minorHAnsi"/>
                <w:sz w:val="22"/>
                <w:szCs w:val="22"/>
              </w:rPr>
            </w:pPr>
          </w:p>
        </w:tc>
        <w:tc>
          <w:tcPr>
            <w:tcW w:w="1546" w:type="dxa"/>
            <w:tcBorders>
              <w:top w:val="single" w:sz="4" w:space="0" w:color="000000"/>
              <w:left w:val="single" w:sz="4" w:space="0" w:color="000000"/>
              <w:bottom w:val="single" w:sz="4" w:space="0" w:color="000000"/>
              <w:right w:val="single" w:sz="4" w:space="0" w:color="000000"/>
            </w:tcBorders>
            <w:vAlign w:val="center"/>
          </w:tcPr>
          <w:p w14:paraId="5F9B29B1" w14:textId="77777777" w:rsidR="002D20A6" w:rsidRPr="00360D2C" w:rsidRDefault="002D20A6" w:rsidP="002D20A6">
            <w:pPr>
              <w:spacing w:line="239" w:lineRule="auto"/>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Zuwairi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Kamarudin</w:t>
            </w:r>
            <w:proofErr w:type="spellEnd"/>
          </w:p>
          <w:p w14:paraId="5E9B6788" w14:textId="77777777" w:rsidR="002D20A6" w:rsidRPr="00360D2C" w:rsidRDefault="002D20A6" w:rsidP="002D20A6">
            <w:pPr>
              <w:spacing w:line="259" w:lineRule="auto"/>
              <w:ind w:left="96"/>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0ADFAC65" w14:textId="77777777" w:rsidR="002D20A6" w:rsidRPr="00360D2C" w:rsidRDefault="002D20A6" w:rsidP="002D20A6">
            <w:pPr>
              <w:spacing w:line="259"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1E545F4" w14:textId="77777777" w:rsidR="002D20A6" w:rsidRPr="00360D2C" w:rsidRDefault="002D20A6" w:rsidP="002D20A6">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9167357" w14:textId="13B98260" w:rsidR="002D20A6" w:rsidRPr="00360D2C" w:rsidRDefault="002D20A6" w:rsidP="002D20A6">
            <w:pPr>
              <w:spacing w:line="259" w:lineRule="auto"/>
              <w:ind w:right="111"/>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i/>
                <w:iCs/>
                <w:sz w:val="22"/>
                <w:szCs w:val="22"/>
              </w:rPr>
              <w:t>(</w:t>
            </w:r>
            <w:proofErr w:type="spellStart"/>
            <w:r w:rsidRPr="001866AF">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tc>
        <w:tc>
          <w:tcPr>
            <w:tcW w:w="1561" w:type="dxa"/>
            <w:tcBorders>
              <w:top w:val="single" w:sz="4" w:space="0" w:color="000000"/>
              <w:left w:val="single" w:sz="4" w:space="0" w:color="000000"/>
              <w:bottom w:val="single" w:sz="4" w:space="0" w:color="000000"/>
              <w:right w:val="single" w:sz="4" w:space="0" w:color="000000"/>
            </w:tcBorders>
          </w:tcPr>
          <w:p w14:paraId="6BB35D63" w14:textId="77777777" w:rsidR="002D20A6" w:rsidRPr="00360D2C" w:rsidRDefault="002D20A6" w:rsidP="002D20A6">
            <w:pPr>
              <w:spacing w:line="239" w:lineRule="auto"/>
              <w:ind w:right="103"/>
              <w:jc w:val="center"/>
              <w:rPr>
                <w:rFonts w:asciiTheme="minorHAnsi" w:hAnsiTheme="minorHAnsi" w:cstheme="minorHAnsi"/>
                <w:sz w:val="22"/>
                <w:szCs w:val="22"/>
              </w:rPr>
            </w:pPr>
            <w:r w:rsidRPr="00360D2C">
              <w:rPr>
                <w:rFonts w:asciiTheme="minorHAnsi" w:hAnsiTheme="minorHAnsi" w:cstheme="minorHAnsi"/>
                <w:b/>
                <w:sz w:val="22"/>
                <w:szCs w:val="22"/>
              </w:rPr>
              <w:br/>
            </w: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Ahmad</w:t>
            </w:r>
          </w:p>
          <w:p w14:paraId="5B128FA8" w14:textId="77777777" w:rsidR="002D20A6" w:rsidRPr="00360D2C" w:rsidRDefault="002D20A6" w:rsidP="002D20A6">
            <w:pPr>
              <w:spacing w:line="259" w:lineRule="auto"/>
              <w:ind w:left="96"/>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21E0110" w14:textId="77777777" w:rsidR="002D20A6" w:rsidRPr="00360D2C" w:rsidRDefault="002D20A6" w:rsidP="002D20A6">
            <w:pPr>
              <w:spacing w:line="259"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41BA546" w14:textId="77777777" w:rsidR="002D20A6" w:rsidRPr="00360D2C" w:rsidRDefault="002D20A6" w:rsidP="002D20A6">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3A0159E" w14:textId="77777777" w:rsidR="002D20A6" w:rsidRPr="00360D2C" w:rsidRDefault="002D20A6" w:rsidP="002D20A6">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1F6A282A" w14:textId="77777777" w:rsidR="002D20A6" w:rsidRPr="00360D2C" w:rsidRDefault="002D20A6" w:rsidP="002D20A6">
            <w:pPr>
              <w:spacing w:line="259" w:lineRule="auto"/>
              <w:ind w:right="45"/>
              <w:jc w:val="center"/>
              <w:rPr>
                <w:rFonts w:asciiTheme="minorHAnsi" w:hAnsiTheme="minorHAnsi" w:cstheme="minorHAnsi"/>
                <w:i/>
                <w:iCs/>
                <w:sz w:val="22"/>
                <w:szCs w:val="22"/>
              </w:rPr>
            </w:pPr>
            <w:r w:rsidRPr="00360D2C">
              <w:rPr>
                <w:rFonts w:asciiTheme="minorHAnsi" w:hAnsiTheme="minorHAnsi" w:cstheme="minorHAnsi"/>
                <w:i/>
                <w:iCs/>
                <w:sz w:val="22"/>
                <w:szCs w:val="22"/>
              </w:rPr>
              <w:t>(</w:t>
            </w:r>
            <w:proofErr w:type="spellStart"/>
            <w:r w:rsidRPr="001866AF">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p w14:paraId="0D539B2A" w14:textId="4ECB6375" w:rsidR="002D20A6" w:rsidRPr="00360D2C" w:rsidRDefault="002D20A6" w:rsidP="002D20A6">
            <w:pPr>
              <w:spacing w:line="259" w:lineRule="auto"/>
              <w:ind w:left="5"/>
              <w:rPr>
                <w:rFonts w:asciiTheme="minorHAnsi" w:hAnsiTheme="minorHAnsi" w:cstheme="minorHAnsi"/>
                <w:sz w:val="22"/>
                <w:szCs w:val="22"/>
              </w:rPr>
            </w:pPr>
          </w:p>
        </w:tc>
        <w:tc>
          <w:tcPr>
            <w:tcW w:w="784" w:type="dxa"/>
            <w:tcBorders>
              <w:top w:val="single" w:sz="4" w:space="0" w:color="000000"/>
              <w:left w:val="single" w:sz="4" w:space="0" w:color="000000"/>
              <w:bottom w:val="single" w:sz="4" w:space="0" w:color="000000"/>
              <w:right w:val="single" w:sz="4" w:space="0" w:color="000000"/>
            </w:tcBorders>
          </w:tcPr>
          <w:p w14:paraId="5B744378" w14:textId="3A458776"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09:00</w:t>
            </w:r>
          </w:p>
        </w:tc>
        <w:tc>
          <w:tcPr>
            <w:tcW w:w="919" w:type="dxa"/>
            <w:tcBorders>
              <w:top w:val="single" w:sz="4" w:space="0" w:color="000000"/>
              <w:left w:val="single" w:sz="4" w:space="0" w:color="000000"/>
              <w:bottom w:val="single" w:sz="4" w:space="0" w:color="000000"/>
              <w:right w:val="single" w:sz="4" w:space="0" w:color="000000"/>
            </w:tcBorders>
          </w:tcPr>
          <w:p w14:paraId="164D28B0" w14:textId="47E00465" w:rsidR="002D20A6" w:rsidRPr="00360D2C" w:rsidRDefault="002D20A6" w:rsidP="002D20A6">
            <w:pPr>
              <w:spacing w:line="259" w:lineRule="auto"/>
              <w:rPr>
                <w:rFonts w:asciiTheme="minorHAnsi" w:hAnsiTheme="minorHAnsi" w:cstheme="minorHAnsi"/>
                <w:sz w:val="22"/>
                <w:szCs w:val="22"/>
              </w:rPr>
            </w:pPr>
            <w:r w:rsidRPr="00360D2C">
              <w:rPr>
                <w:rFonts w:asciiTheme="minorHAnsi" w:hAnsiTheme="minorHAnsi" w:cstheme="minorHAnsi"/>
                <w:sz w:val="22"/>
                <w:szCs w:val="22"/>
              </w:rPr>
              <w:t>10:00</w:t>
            </w:r>
          </w:p>
        </w:tc>
        <w:tc>
          <w:tcPr>
            <w:tcW w:w="1304" w:type="dxa"/>
            <w:tcBorders>
              <w:top w:val="single" w:sz="4" w:space="0" w:color="000000"/>
              <w:left w:val="single" w:sz="4" w:space="0" w:color="000000"/>
              <w:bottom w:val="single" w:sz="4" w:space="0" w:color="000000"/>
              <w:right w:val="single" w:sz="4" w:space="0" w:color="000000"/>
            </w:tcBorders>
          </w:tcPr>
          <w:p w14:paraId="291EB677" w14:textId="77777777" w:rsidR="002D20A6" w:rsidRPr="00360D2C" w:rsidRDefault="002D20A6" w:rsidP="002D20A6">
            <w:pPr>
              <w:spacing w:line="259" w:lineRule="auto"/>
              <w:rPr>
                <w:rFonts w:asciiTheme="minorHAnsi" w:hAnsiTheme="minorHAnsi" w:cstheme="minorHAnsi"/>
                <w:b/>
                <w:bCs/>
                <w:sz w:val="22"/>
                <w:szCs w:val="22"/>
              </w:rPr>
            </w:pPr>
          </w:p>
        </w:tc>
      </w:tr>
      <w:tr w:rsidR="002D20A6" w:rsidRPr="00360D2C" w14:paraId="5D848268" w14:textId="77777777" w:rsidTr="002D20A6">
        <w:tc>
          <w:tcPr>
            <w:tcW w:w="710" w:type="dxa"/>
            <w:tcBorders>
              <w:top w:val="single" w:sz="4" w:space="0" w:color="000000"/>
              <w:left w:val="single" w:sz="4" w:space="0" w:color="000000"/>
              <w:bottom w:val="single" w:sz="4" w:space="0" w:color="000000"/>
              <w:right w:val="single" w:sz="4" w:space="0" w:color="000000"/>
            </w:tcBorders>
          </w:tcPr>
          <w:p w14:paraId="6E683D0A" w14:textId="62F5457E" w:rsidR="002D20A6" w:rsidRPr="00360D2C" w:rsidRDefault="002D20A6" w:rsidP="002D20A6">
            <w:pPr>
              <w:spacing w:line="259" w:lineRule="auto"/>
              <w:ind w:right="-45"/>
              <w:rPr>
                <w:rFonts w:asciiTheme="minorHAnsi" w:hAnsiTheme="minorHAnsi" w:cstheme="minorHAnsi"/>
                <w:sz w:val="22"/>
                <w:szCs w:val="22"/>
              </w:rPr>
            </w:pPr>
            <w:r w:rsidRPr="00360D2C">
              <w:rPr>
                <w:rFonts w:asciiTheme="minorHAnsi" w:hAnsiTheme="minorHAnsi" w:cstheme="minorHAnsi"/>
                <w:sz w:val="22"/>
                <w:szCs w:val="22"/>
              </w:rPr>
              <w:t>4</w:t>
            </w:r>
            <w:r w:rsidR="003F6AD0" w:rsidRPr="00360D2C">
              <w:rPr>
                <w:rFonts w:asciiTheme="minorHAnsi" w:hAnsiTheme="minorHAnsi" w:cstheme="minorHAnsi"/>
                <w:sz w:val="22"/>
                <w:szCs w:val="22"/>
              </w:rPr>
              <w:t>8</w:t>
            </w:r>
            <w:r w:rsidRPr="00360D2C">
              <w:rPr>
                <w:rFonts w:asciiTheme="minorHAnsi" w:hAnsiTheme="minorHAnsi" w:cstheme="minorHAnsi"/>
                <w:sz w:val="22"/>
                <w:szCs w:val="22"/>
              </w:rPr>
              <w:t>.3</w:t>
            </w:r>
          </w:p>
        </w:tc>
        <w:tc>
          <w:tcPr>
            <w:tcW w:w="2374" w:type="dxa"/>
            <w:tcBorders>
              <w:top w:val="single" w:sz="4" w:space="0" w:color="000000"/>
              <w:left w:val="single" w:sz="4" w:space="0" w:color="000000"/>
              <w:bottom w:val="single" w:sz="4" w:space="0" w:color="000000"/>
              <w:right w:val="single" w:sz="4" w:space="0" w:color="000000"/>
            </w:tcBorders>
          </w:tcPr>
          <w:p w14:paraId="2FFAA5EA" w14:textId="6129EA4B" w:rsidR="002D20A6" w:rsidRPr="00360D2C" w:rsidRDefault="002D20A6" w:rsidP="002D20A6">
            <w:pPr>
              <w:spacing w:line="259" w:lineRule="auto"/>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Reverse Storage replication process from DR system from </w:t>
            </w:r>
            <w:proofErr w:type="spellStart"/>
            <w:r w:rsidRPr="00360D2C">
              <w:rPr>
                <w:rFonts w:asciiTheme="minorHAnsi" w:hAnsiTheme="minorHAnsi" w:cstheme="minorHAnsi"/>
                <w:bCs/>
                <w:color w:val="000000"/>
                <w:sz w:val="22"/>
                <w:szCs w:val="22"/>
              </w:rPr>
              <w:t>Strateq</w:t>
            </w:r>
            <w:proofErr w:type="spellEnd"/>
            <w:r w:rsidRPr="00360D2C">
              <w:rPr>
                <w:rFonts w:asciiTheme="minorHAnsi" w:hAnsiTheme="minorHAnsi" w:cstheme="minorHAnsi"/>
                <w:bCs/>
                <w:color w:val="000000"/>
                <w:sz w:val="22"/>
                <w:szCs w:val="22"/>
              </w:rPr>
              <w:t xml:space="preserve"> </w:t>
            </w:r>
            <w:r w:rsidRPr="00360D2C">
              <w:rPr>
                <w:rFonts w:asciiTheme="minorHAnsi" w:hAnsiTheme="minorHAnsi" w:cstheme="minorHAnsi"/>
                <w:bCs/>
                <w:color w:val="000000"/>
                <w:sz w:val="22"/>
                <w:szCs w:val="22"/>
              </w:rPr>
              <w:lastRenderedPageBreak/>
              <w:t xml:space="preserve">to Production system, </w:t>
            </w:r>
            <w:proofErr w:type="spellStart"/>
            <w:r w:rsidRPr="00360D2C">
              <w:rPr>
                <w:rFonts w:asciiTheme="minorHAnsi" w:hAnsiTheme="minorHAnsi" w:cstheme="minorHAnsi"/>
                <w:bCs/>
                <w:color w:val="000000"/>
                <w:sz w:val="22"/>
                <w:szCs w:val="22"/>
              </w:rPr>
              <w:t>Bangi</w:t>
            </w:r>
            <w:proofErr w:type="spellEnd"/>
            <w:r w:rsidRPr="00360D2C">
              <w:rPr>
                <w:rFonts w:asciiTheme="minorHAnsi" w:hAnsiTheme="minorHAnsi" w:cstheme="minorHAnsi"/>
                <w:bCs/>
                <w:color w:val="000000"/>
                <w:sz w:val="22"/>
                <w:szCs w:val="22"/>
              </w:rPr>
              <w:t xml:space="preserve"> for IBM</w:t>
            </w:r>
          </w:p>
        </w:tc>
        <w:tc>
          <w:tcPr>
            <w:tcW w:w="3702" w:type="dxa"/>
            <w:tcBorders>
              <w:top w:val="single" w:sz="4" w:space="0" w:color="000000"/>
              <w:left w:val="single" w:sz="4" w:space="0" w:color="000000"/>
              <w:bottom w:val="single" w:sz="4" w:space="0" w:color="000000"/>
              <w:right w:val="single" w:sz="4" w:space="0" w:color="000000"/>
            </w:tcBorders>
          </w:tcPr>
          <w:p w14:paraId="200E2B12" w14:textId="77777777" w:rsidR="002D20A6" w:rsidRPr="00360D2C" w:rsidRDefault="002D20A6" w:rsidP="00B32B45">
            <w:pPr>
              <w:numPr>
                <w:ilvl w:val="0"/>
                <w:numId w:val="64"/>
              </w:num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lastRenderedPageBreak/>
              <w:t xml:space="preserve">Perform Enable copy to Site 1 for all </w:t>
            </w:r>
            <w:proofErr w:type="spellStart"/>
            <w:r w:rsidRPr="00360D2C">
              <w:rPr>
                <w:rFonts w:asciiTheme="minorHAnsi" w:hAnsiTheme="minorHAnsi" w:cstheme="minorHAnsi"/>
                <w:bCs/>
                <w:color w:val="000000"/>
                <w:sz w:val="22"/>
                <w:szCs w:val="22"/>
              </w:rPr>
              <w:t>MetroMirror</w:t>
            </w:r>
            <w:proofErr w:type="spellEnd"/>
            <w:r w:rsidRPr="00360D2C">
              <w:rPr>
                <w:rFonts w:asciiTheme="minorHAnsi" w:hAnsiTheme="minorHAnsi" w:cstheme="minorHAnsi"/>
                <w:bCs/>
                <w:color w:val="000000"/>
                <w:sz w:val="22"/>
                <w:szCs w:val="22"/>
              </w:rPr>
              <w:t xml:space="preserve"> sessions for ICBS, </w:t>
            </w:r>
            <w:r w:rsidRPr="00360D2C">
              <w:rPr>
                <w:rFonts w:asciiTheme="minorHAnsi" w:hAnsiTheme="minorHAnsi" w:cstheme="minorHAnsi"/>
                <w:bCs/>
                <w:color w:val="000000"/>
                <w:sz w:val="22"/>
                <w:szCs w:val="22"/>
              </w:rPr>
              <w:lastRenderedPageBreak/>
              <w:t>JURIS, BIPUB DB, Apps and Wintel servers.</w:t>
            </w:r>
          </w:p>
          <w:p w14:paraId="5A9713A0" w14:textId="77777777" w:rsidR="002D20A6" w:rsidRPr="00360D2C" w:rsidRDefault="002D20A6" w:rsidP="00B32B45">
            <w:pPr>
              <w:numPr>
                <w:ilvl w:val="0"/>
                <w:numId w:val="64"/>
              </w:num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Perform </w:t>
            </w:r>
            <w:r w:rsidRPr="00360D2C">
              <w:rPr>
                <w:rFonts w:asciiTheme="minorHAnsi" w:hAnsiTheme="minorHAnsi" w:cstheme="minorHAnsi"/>
                <w:bCs/>
                <w:iCs/>
                <w:color w:val="000000"/>
                <w:sz w:val="22"/>
                <w:szCs w:val="22"/>
              </w:rPr>
              <w:t>Start H2-H1</w:t>
            </w:r>
            <w:r w:rsidRPr="00360D2C">
              <w:rPr>
                <w:rFonts w:asciiTheme="minorHAnsi" w:hAnsiTheme="minorHAnsi" w:cstheme="minorHAnsi"/>
                <w:bCs/>
                <w:color w:val="000000"/>
                <w:sz w:val="22"/>
                <w:szCs w:val="22"/>
              </w:rPr>
              <w:t xml:space="preserve"> for all </w:t>
            </w:r>
            <w:proofErr w:type="spellStart"/>
            <w:r w:rsidRPr="00360D2C">
              <w:rPr>
                <w:rFonts w:asciiTheme="minorHAnsi" w:hAnsiTheme="minorHAnsi" w:cstheme="minorHAnsi"/>
                <w:bCs/>
                <w:color w:val="000000"/>
                <w:sz w:val="22"/>
                <w:szCs w:val="22"/>
              </w:rPr>
              <w:t>MetroMirror</w:t>
            </w:r>
            <w:proofErr w:type="spellEnd"/>
            <w:r w:rsidRPr="00360D2C">
              <w:rPr>
                <w:rFonts w:asciiTheme="minorHAnsi" w:hAnsiTheme="minorHAnsi" w:cstheme="minorHAnsi"/>
                <w:bCs/>
                <w:color w:val="000000"/>
                <w:sz w:val="22"/>
                <w:szCs w:val="22"/>
              </w:rPr>
              <w:t xml:space="preserve"> sessions for ICBS, JURIS, BIPUB DB, Apps and Wintel servers</w:t>
            </w:r>
          </w:p>
          <w:p w14:paraId="3DBBD075" w14:textId="77777777" w:rsidR="002D20A6" w:rsidRPr="00360D2C" w:rsidRDefault="002D20A6" w:rsidP="002D20A6">
            <w:pPr>
              <w:ind w:left="360" w:hanging="324"/>
              <w:rPr>
                <w:rFonts w:asciiTheme="minorHAnsi" w:hAnsiTheme="minorHAnsi" w:cstheme="minorHAnsi"/>
                <w:bCs/>
                <w:color w:val="000000"/>
                <w:sz w:val="22"/>
                <w:szCs w:val="22"/>
              </w:rPr>
            </w:pPr>
          </w:p>
        </w:tc>
        <w:tc>
          <w:tcPr>
            <w:tcW w:w="1126" w:type="dxa"/>
            <w:tcBorders>
              <w:top w:val="single" w:sz="4" w:space="0" w:color="000000"/>
              <w:left w:val="single" w:sz="4" w:space="0" w:color="000000"/>
              <w:bottom w:val="single" w:sz="4" w:space="0" w:color="000000"/>
              <w:right w:val="single" w:sz="4" w:space="0" w:color="000000"/>
            </w:tcBorders>
          </w:tcPr>
          <w:p w14:paraId="6938F929" w14:textId="52770A23" w:rsidR="002D20A6" w:rsidRPr="00360D2C" w:rsidRDefault="006A68C5" w:rsidP="002D20A6">
            <w:pPr>
              <w:spacing w:line="259" w:lineRule="auto"/>
              <w:rPr>
                <w:rFonts w:asciiTheme="minorHAnsi" w:hAnsiTheme="minorHAnsi" w:cstheme="minorHAnsi"/>
                <w:color w:val="000000"/>
                <w:sz w:val="22"/>
                <w:szCs w:val="22"/>
              </w:rPr>
            </w:pPr>
            <w:r w:rsidRPr="00360D2C">
              <w:rPr>
                <w:rFonts w:asciiTheme="minorHAnsi" w:hAnsiTheme="minorHAnsi" w:cstheme="minorHAnsi"/>
                <w:color w:val="000000"/>
                <w:sz w:val="22"/>
                <w:szCs w:val="22"/>
              </w:rPr>
              <w:lastRenderedPageBreak/>
              <w:t>Successful</w:t>
            </w:r>
          </w:p>
        </w:tc>
        <w:tc>
          <w:tcPr>
            <w:tcW w:w="1050" w:type="dxa"/>
            <w:tcBorders>
              <w:top w:val="single" w:sz="4" w:space="0" w:color="000000"/>
              <w:left w:val="single" w:sz="4" w:space="0" w:color="000000"/>
              <w:bottom w:val="single" w:sz="4" w:space="0" w:color="000000"/>
              <w:right w:val="single" w:sz="4" w:space="0" w:color="000000"/>
            </w:tcBorders>
          </w:tcPr>
          <w:p w14:paraId="49BB7FDF" w14:textId="77777777" w:rsidR="002D20A6" w:rsidRPr="00360D2C" w:rsidRDefault="002D20A6" w:rsidP="002D20A6">
            <w:pPr>
              <w:spacing w:line="259" w:lineRule="auto"/>
              <w:ind w:left="5"/>
              <w:rPr>
                <w:rFonts w:asciiTheme="minorHAnsi" w:hAnsiTheme="minorHAnsi" w:cstheme="minorHAnsi"/>
                <w:sz w:val="22"/>
                <w:szCs w:val="22"/>
              </w:rPr>
            </w:pPr>
          </w:p>
        </w:tc>
        <w:tc>
          <w:tcPr>
            <w:tcW w:w="1546" w:type="dxa"/>
            <w:tcBorders>
              <w:top w:val="single" w:sz="4" w:space="0" w:color="000000"/>
              <w:left w:val="single" w:sz="4" w:space="0" w:color="000000"/>
              <w:bottom w:val="single" w:sz="4" w:space="0" w:color="000000"/>
              <w:right w:val="single" w:sz="4" w:space="0" w:color="000000"/>
            </w:tcBorders>
            <w:vAlign w:val="center"/>
          </w:tcPr>
          <w:p w14:paraId="49BD4661" w14:textId="77777777" w:rsidR="002D20A6" w:rsidRPr="00360D2C" w:rsidRDefault="002D20A6" w:rsidP="002D20A6">
            <w:pPr>
              <w:spacing w:line="239" w:lineRule="auto"/>
              <w:ind w:right="103"/>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Shahril</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Anuar</w:t>
            </w:r>
            <w:proofErr w:type="spellEnd"/>
            <w:r w:rsidRPr="00360D2C">
              <w:rPr>
                <w:rFonts w:asciiTheme="minorHAnsi" w:hAnsiTheme="minorHAnsi" w:cstheme="minorHAnsi"/>
                <w:b/>
                <w:sz w:val="22"/>
                <w:szCs w:val="22"/>
              </w:rPr>
              <w:t xml:space="preserve"> Ahmad</w:t>
            </w:r>
          </w:p>
          <w:p w14:paraId="7D41CEE7" w14:textId="77777777" w:rsidR="002D20A6" w:rsidRPr="00360D2C" w:rsidRDefault="002D20A6" w:rsidP="002D20A6">
            <w:pPr>
              <w:spacing w:line="259" w:lineRule="auto"/>
              <w:ind w:left="96" w:right="10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0AB61B0" w14:textId="77777777" w:rsidR="002D20A6" w:rsidRPr="00360D2C" w:rsidRDefault="002D20A6" w:rsidP="002D20A6">
            <w:pPr>
              <w:spacing w:line="259"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lastRenderedPageBreak/>
              <w:t>Network &amp;</w:t>
            </w:r>
          </w:p>
          <w:p w14:paraId="29CF7AD3" w14:textId="77777777" w:rsidR="002D20A6" w:rsidRPr="00360D2C" w:rsidRDefault="002D20A6" w:rsidP="002D20A6">
            <w:pPr>
              <w:spacing w:line="259" w:lineRule="auto"/>
              <w:ind w:right="10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39257005" w14:textId="17A7BAFC" w:rsidR="002D20A6" w:rsidRPr="00360D2C" w:rsidRDefault="002D20A6" w:rsidP="002D20A6">
            <w:pPr>
              <w:spacing w:line="259" w:lineRule="auto"/>
              <w:ind w:right="111"/>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rPr>
              <w:t>(</w:t>
            </w:r>
            <w:proofErr w:type="spellStart"/>
            <w:r w:rsidRPr="001866AF">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tc>
        <w:tc>
          <w:tcPr>
            <w:tcW w:w="1561" w:type="dxa"/>
            <w:tcBorders>
              <w:top w:val="single" w:sz="4" w:space="0" w:color="000000"/>
              <w:left w:val="single" w:sz="4" w:space="0" w:color="000000"/>
              <w:bottom w:val="single" w:sz="4" w:space="0" w:color="000000"/>
              <w:right w:val="single" w:sz="4" w:space="0" w:color="000000"/>
            </w:tcBorders>
            <w:vAlign w:val="center"/>
          </w:tcPr>
          <w:p w14:paraId="2823F070" w14:textId="77777777" w:rsidR="002D20A6" w:rsidRPr="00360D2C" w:rsidRDefault="002D20A6" w:rsidP="002D20A6">
            <w:pPr>
              <w:spacing w:line="239" w:lineRule="auto"/>
              <w:ind w:right="118"/>
              <w:jc w:val="center"/>
              <w:rPr>
                <w:rFonts w:asciiTheme="minorHAnsi" w:hAnsiTheme="minorHAnsi" w:cstheme="minorHAnsi"/>
                <w:sz w:val="22"/>
                <w:szCs w:val="22"/>
              </w:rPr>
            </w:pPr>
            <w:r w:rsidRPr="00360D2C">
              <w:rPr>
                <w:rFonts w:asciiTheme="minorHAnsi" w:hAnsiTheme="minorHAnsi" w:cstheme="minorHAnsi"/>
                <w:b/>
                <w:sz w:val="22"/>
                <w:szCs w:val="22"/>
              </w:rPr>
              <w:lastRenderedPageBreak/>
              <w:br/>
            </w: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Zuwairi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Kamarudin</w:t>
            </w:r>
            <w:proofErr w:type="spellEnd"/>
          </w:p>
          <w:p w14:paraId="05CBC618" w14:textId="77777777" w:rsidR="002D20A6" w:rsidRPr="00360D2C" w:rsidRDefault="002D20A6" w:rsidP="002D20A6">
            <w:pPr>
              <w:spacing w:line="259" w:lineRule="auto"/>
              <w:ind w:left="96" w:right="118"/>
              <w:jc w:val="center"/>
              <w:rPr>
                <w:rFonts w:asciiTheme="minorHAnsi" w:hAnsiTheme="minorHAnsi" w:cstheme="minorHAnsi"/>
                <w:sz w:val="22"/>
                <w:szCs w:val="22"/>
              </w:rPr>
            </w:pPr>
            <w:r w:rsidRPr="00360D2C">
              <w:rPr>
                <w:rFonts w:asciiTheme="minorHAnsi" w:hAnsiTheme="minorHAnsi" w:cstheme="minorHAnsi"/>
                <w:sz w:val="22"/>
                <w:szCs w:val="22"/>
              </w:rPr>
              <w:lastRenderedPageBreak/>
              <w:t>Infrastructure</w:t>
            </w:r>
          </w:p>
          <w:p w14:paraId="757B2C2E" w14:textId="77777777" w:rsidR="002D20A6" w:rsidRPr="00360D2C" w:rsidRDefault="002D20A6" w:rsidP="002D20A6">
            <w:pPr>
              <w:spacing w:line="259" w:lineRule="auto"/>
              <w:ind w:right="4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15ADA06" w14:textId="77777777" w:rsidR="002D20A6" w:rsidRPr="00360D2C" w:rsidRDefault="002D20A6" w:rsidP="002D20A6">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656ACEA7" w14:textId="77777777" w:rsidR="002D20A6" w:rsidRPr="00360D2C" w:rsidRDefault="002D20A6" w:rsidP="002D20A6">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4D86B888" w14:textId="77777777" w:rsidR="002D20A6" w:rsidRPr="00360D2C" w:rsidRDefault="002D20A6" w:rsidP="002D20A6">
            <w:pPr>
              <w:spacing w:line="259" w:lineRule="auto"/>
              <w:ind w:right="45"/>
              <w:jc w:val="center"/>
              <w:rPr>
                <w:rFonts w:asciiTheme="minorHAnsi" w:hAnsiTheme="minorHAnsi" w:cstheme="minorHAnsi"/>
                <w:sz w:val="22"/>
                <w:szCs w:val="22"/>
              </w:rPr>
            </w:pPr>
            <w:r w:rsidRPr="00360D2C">
              <w:rPr>
                <w:rFonts w:asciiTheme="minorHAnsi" w:hAnsiTheme="minorHAnsi" w:cstheme="minorHAnsi"/>
                <w:sz w:val="22"/>
                <w:szCs w:val="22"/>
              </w:rPr>
              <w:t>(</w:t>
            </w:r>
            <w:proofErr w:type="spellStart"/>
            <w:r w:rsidRPr="001866AF">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p w14:paraId="6C4739C5" w14:textId="18BD1038" w:rsidR="002D20A6" w:rsidRPr="00360D2C" w:rsidRDefault="002D20A6" w:rsidP="002D20A6">
            <w:pPr>
              <w:spacing w:line="259" w:lineRule="auto"/>
              <w:ind w:left="5"/>
              <w:rPr>
                <w:rFonts w:asciiTheme="minorHAnsi" w:hAnsiTheme="minorHAnsi" w:cstheme="minorHAnsi"/>
                <w:sz w:val="22"/>
                <w:szCs w:val="22"/>
              </w:rPr>
            </w:pPr>
          </w:p>
        </w:tc>
        <w:tc>
          <w:tcPr>
            <w:tcW w:w="784" w:type="dxa"/>
            <w:tcBorders>
              <w:top w:val="single" w:sz="4" w:space="0" w:color="000000"/>
              <w:left w:val="single" w:sz="4" w:space="0" w:color="000000"/>
              <w:bottom w:val="single" w:sz="4" w:space="0" w:color="000000"/>
              <w:right w:val="single" w:sz="4" w:space="0" w:color="000000"/>
            </w:tcBorders>
          </w:tcPr>
          <w:p w14:paraId="03801F20" w14:textId="4C9A4387"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lastRenderedPageBreak/>
              <w:t>09:00</w:t>
            </w:r>
          </w:p>
        </w:tc>
        <w:tc>
          <w:tcPr>
            <w:tcW w:w="919" w:type="dxa"/>
            <w:tcBorders>
              <w:top w:val="single" w:sz="4" w:space="0" w:color="000000"/>
              <w:left w:val="single" w:sz="4" w:space="0" w:color="000000"/>
              <w:bottom w:val="single" w:sz="4" w:space="0" w:color="000000"/>
              <w:right w:val="single" w:sz="4" w:space="0" w:color="000000"/>
            </w:tcBorders>
          </w:tcPr>
          <w:p w14:paraId="6536B91B" w14:textId="63959C39" w:rsidR="002D20A6" w:rsidRPr="00360D2C" w:rsidRDefault="002D20A6" w:rsidP="002D20A6">
            <w:pPr>
              <w:spacing w:line="259" w:lineRule="auto"/>
              <w:rPr>
                <w:rFonts w:asciiTheme="minorHAnsi" w:hAnsiTheme="minorHAnsi" w:cstheme="minorHAnsi"/>
                <w:sz w:val="22"/>
                <w:szCs w:val="22"/>
              </w:rPr>
            </w:pPr>
            <w:r w:rsidRPr="00360D2C">
              <w:rPr>
                <w:rFonts w:asciiTheme="minorHAnsi" w:hAnsiTheme="minorHAnsi" w:cstheme="minorHAnsi"/>
                <w:sz w:val="22"/>
                <w:szCs w:val="22"/>
              </w:rPr>
              <w:t>10:00</w:t>
            </w:r>
          </w:p>
        </w:tc>
        <w:tc>
          <w:tcPr>
            <w:tcW w:w="1304" w:type="dxa"/>
            <w:tcBorders>
              <w:top w:val="single" w:sz="4" w:space="0" w:color="000000"/>
              <w:left w:val="single" w:sz="4" w:space="0" w:color="000000"/>
              <w:bottom w:val="single" w:sz="4" w:space="0" w:color="000000"/>
              <w:right w:val="single" w:sz="4" w:space="0" w:color="000000"/>
            </w:tcBorders>
          </w:tcPr>
          <w:p w14:paraId="7F6840A2" w14:textId="77777777" w:rsidR="002D20A6" w:rsidRPr="00360D2C" w:rsidRDefault="002D20A6" w:rsidP="002D20A6">
            <w:pPr>
              <w:spacing w:line="259" w:lineRule="auto"/>
              <w:rPr>
                <w:rFonts w:asciiTheme="minorHAnsi" w:hAnsiTheme="minorHAnsi" w:cstheme="minorHAnsi"/>
                <w:b/>
                <w:bCs/>
                <w:sz w:val="22"/>
                <w:szCs w:val="22"/>
              </w:rPr>
            </w:pPr>
          </w:p>
        </w:tc>
      </w:tr>
      <w:tr w:rsidR="002D20A6" w:rsidRPr="00360D2C" w14:paraId="68F465C3" w14:textId="77777777" w:rsidTr="002D20A6">
        <w:tc>
          <w:tcPr>
            <w:tcW w:w="710" w:type="dxa"/>
            <w:tcBorders>
              <w:top w:val="single" w:sz="4" w:space="0" w:color="000000"/>
              <w:left w:val="single" w:sz="4" w:space="0" w:color="000000"/>
              <w:bottom w:val="single" w:sz="4" w:space="0" w:color="000000"/>
              <w:right w:val="single" w:sz="4" w:space="0" w:color="000000"/>
            </w:tcBorders>
          </w:tcPr>
          <w:p w14:paraId="5B71C4CD" w14:textId="7021CFFA" w:rsidR="002D20A6" w:rsidRPr="00360D2C" w:rsidRDefault="002D20A6" w:rsidP="002D20A6">
            <w:pPr>
              <w:spacing w:line="259" w:lineRule="auto"/>
              <w:ind w:right="-45"/>
              <w:rPr>
                <w:rFonts w:asciiTheme="minorHAnsi" w:hAnsiTheme="minorHAnsi" w:cstheme="minorHAnsi"/>
                <w:sz w:val="22"/>
                <w:szCs w:val="22"/>
              </w:rPr>
            </w:pPr>
            <w:r w:rsidRPr="00360D2C">
              <w:rPr>
                <w:rFonts w:asciiTheme="minorHAnsi" w:hAnsiTheme="minorHAnsi" w:cstheme="minorHAnsi"/>
                <w:sz w:val="22"/>
                <w:szCs w:val="22"/>
              </w:rPr>
              <w:t>4</w:t>
            </w:r>
            <w:r w:rsidR="003F6AD0" w:rsidRPr="00360D2C">
              <w:rPr>
                <w:rFonts w:asciiTheme="minorHAnsi" w:hAnsiTheme="minorHAnsi" w:cstheme="minorHAnsi"/>
                <w:sz w:val="22"/>
                <w:szCs w:val="22"/>
              </w:rPr>
              <w:t>8</w:t>
            </w:r>
            <w:r w:rsidRPr="00360D2C">
              <w:rPr>
                <w:rFonts w:asciiTheme="minorHAnsi" w:hAnsiTheme="minorHAnsi" w:cstheme="minorHAnsi"/>
                <w:sz w:val="22"/>
                <w:szCs w:val="22"/>
              </w:rPr>
              <w:t>.4</w:t>
            </w:r>
          </w:p>
        </w:tc>
        <w:tc>
          <w:tcPr>
            <w:tcW w:w="2374" w:type="dxa"/>
            <w:tcBorders>
              <w:top w:val="single" w:sz="4" w:space="0" w:color="000000"/>
              <w:left w:val="single" w:sz="4" w:space="0" w:color="000000"/>
              <w:bottom w:val="single" w:sz="4" w:space="0" w:color="000000"/>
              <w:right w:val="single" w:sz="4" w:space="0" w:color="000000"/>
            </w:tcBorders>
          </w:tcPr>
          <w:p w14:paraId="3697DB38" w14:textId="4A9D9274" w:rsidR="002D20A6" w:rsidRPr="00360D2C" w:rsidRDefault="002D20A6" w:rsidP="002D20A6">
            <w:pPr>
              <w:spacing w:line="259" w:lineRule="auto"/>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Reverse Storage replication process from DR system, </w:t>
            </w:r>
            <w:proofErr w:type="spellStart"/>
            <w:r w:rsidRPr="00360D2C">
              <w:rPr>
                <w:rFonts w:asciiTheme="minorHAnsi" w:hAnsiTheme="minorHAnsi" w:cstheme="minorHAnsi"/>
                <w:bCs/>
                <w:color w:val="000000"/>
                <w:sz w:val="22"/>
                <w:szCs w:val="22"/>
              </w:rPr>
              <w:t>Strateq</w:t>
            </w:r>
            <w:proofErr w:type="spellEnd"/>
            <w:r w:rsidRPr="00360D2C">
              <w:rPr>
                <w:rFonts w:asciiTheme="minorHAnsi" w:hAnsiTheme="minorHAnsi" w:cstheme="minorHAnsi"/>
                <w:bCs/>
                <w:color w:val="000000"/>
                <w:sz w:val="22"/>
                <w:szCs w:val="22"/>
              </w:rPr>
              <w:t xml:space="preserve"> to Production system, </w:t>
            </w:r>
            <w:proofErr w:type="spellStart"/>
            <w:r w:rsidRPr="00360D2C">
              <w:rPr>
                <w:rFonts w:asciiTheme="minorHAnsi" w:hAnsiTheme="minorHAnsi" w:cstheme="minorHAnsi"/>
                <w:bCs/>
                <w:color w:val="000000"/>
                <w:sz w:val="22"/>
                <w:szCs w:val="22"/>
              </w:rPr>
              <w:t>Bangi</w:t>
            </w:r>
            <w:proofErr w:type="spellEnd"/>
            <w:r w:rsidRPr="00360D2C">
              <w:rPr>
                <w:rFonts w:asciiTheme="minorHAnsi" w:hAnsiTheme="minorHAnsi" w:cstheme="minorHAnsi"/>
                <w:bCs/>
                <w:color w:val="000000"/>
                <w:sz w:val="22"/>
                <w:szCs w:val="22"/>
              </w:rPr>
              <w:t xml:space="preserve"> for IBM</w:t>
            </w:r>
          </w:p>
        </w:tc>
        <w:tc>
          <w:tcPr>
            <w:tcW w:w="3702" w:type="dxa"/>
            <w:tcBorders>
              <w:top w:val="single" w:sz="4" w:space="0" w:color="000000"/>
              <w:left w:val="single" w:sz="4" w:space="0" w:color="000000"/>
              <w:bottom w:val="single" w:sz="4" w:space="0" w:color="000000"/>
              <w:right w:val="single" w:sz="4" w:space="0" w:color="000000"/>
            </w:tcBorders>
          </w:tcPr>
          <w:p w14:paraId="1A0841A3" w14:textId="77777777" w:rsidR="002D20A6" w:rsidRPr="00360D2C" w:rsidRDefault="002D20A6" w:rsidP="00A63A7D">
            <w:pPr>
              <w:numPr>
                <w:ilvl w:val="0"/>
                <w:numId w:val="46"/>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 xml:space="preserve">Perform Enable copy to Site 1 for all </w:t>
            </w:r>
            <w:proofErr w:type="spellStart"/>
            <w:r w:rsidRPr="00360D2C">
              <w:rPr>
                <w:rFonts w:asciiTheme="minorHAnsi" w:eastAsia="Calibri" w:hAnsiTheme="minorHAnsi" w:cstheme="minorHAnsi"/>
                <w:color w:val="000000"/>
                <w:sz w:val="22"/>
                <w:szCs w:val="22"/>
              </w:rPr>
              <w:t>MetroMirror</w:t>
            </w:r>
            <w:proofErr w:type="spellEnd"/>
            <w:r w:rsidRPr="00360D2C">
              <w:rPr>
                <w:rFonts w:asciiTheme="minorHAnsi" w:eastAsia="Calibri" w:hAnsiTheme="minorHAnsi" w:cstheme="minorHAnsi"/>
                <w:color w:val="000000"/>
                <w:sz w:val="22"/>
                <w:szCs w:val="22"/>
              </w:rPr>
              <w:t xml:space="preserve"> sessions for Mainframe</w:t>
            </w:r>
          </w:p>
          <w:p w14:paraId="49CAC75B" w14:textId="597A1A9A" w:rsidR="002D20A6" w:rsidRDefault="002D20A6" w:rsidP="00A63A7D">
            <w:pPr>
              <w:numPr>
                <w:ilvl w:val="0"/>
                <w:numId w:val="46"/>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Perform Start H2-</w:t>
            </w:r>
            <w:r w:rsidR="000200DD">
              <w:rPr>
                <w:rFonts w:asciiTheme="minorHAnsi" w:eastAsia="Calibri" w:hAnsiTheme="minorHAnsi" w:cstheme="minorHAnsi"/>
                <w:color w:val="000000"/>
                <w:sz w:val="22"/>
                <w:szCs w:val="22"/>
              </w:rPr>
              <w:t>&gt;</w:t>
            </w:r>
            <w:r w:rsidRPr="00360D2C">
              <w:rPr>
                <w:rFonts w:asciiTheme="minorHAnsi" w:eastAsia="Calibri" w:hAnsiTheme="minorHAnsi" w:cstheme="minorHAnsi"/>
                <w:color w:val="000000"/>
                <w:sz w:val="22"/>
                <w:szCs w:val="22"/>
              </w:rPr>
              <w:t xml:space="preserve">H1 for all </w:t>
            </w:r>
            <w:proofErr w:type="spellStart"/>
            <w:r w:rsidRPr="00360D2C">
              <w:rPr>
                <w:rFonts w:asciiTheme="minorHAnsi" w:eastAsia="Calibri" w:hAnsiTheme="minorHAnsi" w:cstheme="minorHAnsi"/>
                <w:color w:val="000000"/>
                <w:sz w:val="22"/>
                <w:szCs w:val="22"/>
              </w:rPr>
              <w:t>MetroMirror</w:t>
            </w:r>
            <w:proofErr w:type="spellEnd"/>
            <w:r w:rsidRPr="00360D2C">
              <w:rPr>
                <w:rFonts w:asciiTheme="minorHAnsi" w:eastAsia="Calibri" w:hAnsiTheme="minorHAnsi" w:cstheme="minorHAnsi"/>
                <w:color w:val="000000"/>
                <w:sz w:val="22"/>
                <w:szCs w:val="22"/>
              </w:rPr>
              <w:t xml:space="preserve"> sessions for Mainframe</w:t>
            </w:r>
          </w:p>
          <w:p w14:paraId="7AC1B8A6" w14:textId="0DA5E84D" w:rsidR="002D20A6" w:rsidRPr="00360D2C" w:rsidRDefault="004A59FB" w:rsidP="00F34FB5">
            <w:pPr>
              <w:numPr>
                <w:ilvl w:val="0"/>
                <w:numId w:val="46"/>
              </w:numPr>
              <w:rPr>
                <w:rFonts w:asciiTheme="minorHAnsi" w:hAnsiTheme="minorHAnsi" w:cstheme="minorHAnsi"/>
                <w:bCs/>
                <w:color w:val="000000"/>
                <w:sz w:val="22"/>
                <w:szCs w:val="22"/>
              </w:rPr>
            </w:pPr>
            <w:r>
              <w:rPr>
                <w:rFonts w:asciiTheme="minorHAnsi" w:eastAsia="Calibri" w:hAnsiTheme="minorHAnsi" w:cstheme="minorHAnsi"/>
                <w:color w:val="000000"/>
                <w:sz w:val="22"/>
                <w:szCs w:val="22"/>
              </w:rPr>
              <w:t xml:space="preserve">Verify </w:t>
            </w:r>
            <w:r w:rsidR="0097379E">
              <w:rPr>
                <w:rFonts w:asciiTheme="minorHAnsi" w:eastAsia="Calibri" w:hAnsiTheme="minorHAnsi" w:cstheme="minorHAnsi"/>
                <w:color w:val="000000"/>
                <w:sz w:val="22"/>
                <w:szCs w:val="22"/>
              </w:rPr>
              <w:t xml:space="preserve">that </w:t>
            </w:r>
            <w:r>
              <w:rPr>
                <w:rFonts w:asciiTheme="minorHAnsi" w:eastAsia="Calibri" w:hAnsiTheme="minorHAnsi" w:cstheme="minorHAnsi"/>
                <w:color w:val="000000"/>
                <w:sz w:val="22"/>
                <w:szCs w:val="22"/>
              </w:rPr>
              <w:t xml:space="preserve">the status </w:t>
            </w:r>
            <w:r w:rsidR="00F34FB5">
              <w:rPr>
                <w:rFonts w:asciiTheme="minorHAnsi" w:eastAsia="Calibri" w:hAnsiTheme="minorHAnsi" w:cstheme="minorHAnsi"/>
                <w:color w:val="000000"/>
                <w:sz w:val="22"/>
                <w:szCs w:val="22"/>
              </w:rPr>
              <w:t>H2-&gt;H1</w:t>
            </w:r>
          </w:p>
        </w:tc>
        <w:tc>
          <w:tcPr>
            <w:tcW w:w="1126" w:type="dxa"/>
            <w:tcBorders>
              <w:top w:val="single" w:sz="4" w:space="0" w:color="000000"/>
              <w:left w:val="single" w:sz="4" w:space="0" w:color="000000"/>
              <w:bottom w:val="single" w:sz="4" w:space="0" w:color="000000"/>
              <w:right w:val="single" w:sz="4" w:space="0" w:color="000000"/>
            </w:tcBorders>
          </w:tcPr>
          <w:p w14:paraId="74D5B92E" w14:textId="3BCCCC8A" w:rsidR="002D20A6" w:rsidRPr="00360D2C" w:rsidRDefault="006A68C5" w:rsidP="002D20A6">
            <w:pPr>
              <w:spacing w:line="259" w:lineRule="auto"/>
              <w:rPr>
                <w:rFonts w:asciiTheme="minorHAnsi" w:hAnsiTheme="minorHAnsi" w:cstheme="minorHAnsi"/>
                <w:color w:val="000000"/>
                <w:sz w:val="22"/>
                <w:szCs w:val="22"/>
              </w:rPr>
            </w:pPr>
            <w:r w:rsidRPr="00360D2C">
              <w:rPr>
                <w:rFonts w:asciiTheme="minorHAnsi" w:hAnsiTheme="minorHAnsi" w:cstheme="minorHAnsi"/>
                <w:color w:val="000000"/>
                <w:sz w:val="22"/>
                <w:szCs w:val="22"/>
              </w:rPr>
              <w:t>Successful</w:t>
            </w:r>
          </w:p>
        </w:tc>
        <w:tc>
          <w:tcPr>
            <w:tcW w:w="1050" w:type="dxa"/>
            <w:tcBorders>
              <w:top w:val="single" w:sz="4" w:space="0" w:color="000000"/>
              <w:left w:val="single" w:sz="4" w:space="0" w:color="000000"/>
              <w:bottom w:val="single" w:sz="4" w:space="0" w:color="000000"/>
              <w:right w:val="single" w:sz="4" w:space="0" w:color="000000"/>
            </w:tcBorders>
          </w:tcPr>
          <w:p w14:paraId="462E03BC" w14:textId="77777777" w:rsidR="002D20A6" w:rsidRPr="00360D2C" w:rsidRDefault="002D20A6" w:rsidP="002D20A6">
            <w:pPr>
              <w:spacing w:line="259" w:lineRule="auto"/>
              <w:ind w:left="5"/>
              <w:rPr>
                <w:rFonts w:asciiTheme="minorHAnsi" w:hAnsiTheme="minorHAnsi" w:cstheme="minorHAnsi"/>
                <w:sz w:val="22"/>
                <w:szCs w:val="22"/>
              </w:rPr>
            </w:pPr>
          </w:p>
        </w:tc>
        <w:tc>
          <w:tcPr>
            <w:tcW w:w="1546" w:type="dxa"/>
            <w:tcBorders>
              <w:top w:val="single" w:sz="4" w:space="0" w:color="000000"/>
              <w:left w:val="single" w:sz="4" w:space="0" w:color="000000"/>
              <w:bottom w:val="single" w:sz="4" w:space="0" w:color="000000"/>
              <w:right w:val="single" w:sz="4" w:space="0" w:color="000000"/>
            </w:tcBorders>
          </w:tcPr>
          <w:p w14:paraId="39F2EE83" w14:textId="77777777" w:rsidR="002D20A6" w:rsidRPr="00360D2C" w:rsidRDefault="002D20A6" w:rsidP="002D20A6">
            <w:pPr>
              <w:spacing w:line="259" w:lineRule="auto"/>
              <w:ind w:left="72"/>
              <w:jc w:val="center"/>
              <w:rPr>
                <w:rFonts w:asciiTheme="minorHAnsi" w:hAnsiTheme="minorHAnsi" w:cstheme="minorHAnsi"/>
                <w:b/>
                <w:sz w:val="22"/>
                <w:szCs w:val="22"/>
              </w:rPr>
            </w:pPr>
          </w:p>
          <w:p w14:paraId="30AC4C9F" w14:textId="77777777" w:rsidR="002D20A6" w:rsidRPr="00360D2C" w:rsidRDefault="002D20A6" w:rsidP="002D20A6">
            <w:pPr>
              <w:spacing w:line="259"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w:t>
            </w:r>
          </w:p>
          <w:p w14:paraId="5D042DE0" w14:textId="77777777" w:rsidR="002D20A6" w:rsidRPr="00360D2C" w:rsidRDefault="002D20A6" w:rsidP="002D20A6">
            <w:pPr>
              <w:spacing w:line="259" w:lineRule="auto"/>
              <w:ind w:left="9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p>
          <w:p w14:paraId="0460DA79" w14:textId="77777777" w:rsidR="002D20A6" w:rsidRPr="00360D2C" w:rsidRDefault="002D20A6" w:rsidP="002D20A6">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2A9FD3F" w14:textId="77777777" w:rsidR="002D20A6" w:rsidRPr="00360D2C" w:rsidRDefault="002D20A6" w:rsidP="002D20A6">
            <w:pPr>
              <w:spacing w:line="259"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E651096" w14:textId="77777777" w:rsidR="002D20A6" w:rsidRPr="00360D2C" w:rsidRDefault="002D20A6" w:rsidP="002D20A6">
            <w:pPr>
              <w:spacing w:line="259"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263A14E6" w14:textId="77777777" w:rsidR="002D20A6" w:rsidRPr="00360D2C" w:rsidRDefault="002D20A6" w:rsidP="002D20A6">
            <w:pPr>
              <w:spacing w:line="259" w:lineRule="auto"/>
              <w:ind w:right="56"/>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rPr>
              <w:t>(</w:t>
            </w:r>
            <w:proofErr w:type="spellStart"/>
            <w:r w:rsidRPr="001866AF">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p w14:paraId="1D407D32" w14:textId="77777777" w:rsidR="002D20A6" w:rsidRPr="00360D2C" w:rsidRDefault="002D20A6" w:rsidP="002D20A6">
            <w:pPr>
              <w:spacing w:line="259" w:lineRule="auto"/>
              <w:ind w:right="79"/>
              <w:jc w:val="center"/>
              <w:rPr>
                <w:rFonts w:asciiTheme="minorHAnsi" w:hAnsiTheme="minorHAnsi" w:cstheme="minorHAnsi"/>
                <w:sz w:val="22"/>
                <w:szCs w:val="22"/>
              </w:rPr>
            </w:pPr>
          </w:p>
          <w:p w14:paraId="6E521E08" w14:textId="3BB0D029" w:rsidR="002D20A6" w:rsidRPr="00360D2C" w:rsidRDefault="002D20A6" w:rsidP="002D20A6">
            <w:pPr>
              <w:tabs>
                <w:tab w:val="left" w:pos="1080"/>
              </w:tabs>
              <w:jc w:val="center"/>
              <w:rPr>
                <w:rFonts w:asciiTheme="minorHAnsi" w:hAnsiTheme="minorHAnsi" w:cstheme="minorHAnsi"/>
                <w:b/>
                <w:bCs/>
                <w:sz w:val="22"/>
                <w:szCs w:val="22"/>
                <w:lang w:val="sv-SE"/>
              </w:rPr>
            </w:pPr>
          </w:p>
        </w:tc>
        <w:tc>
          <w:tcPr>
            <w:tcW w:w="1561" w:type="dxa"/>
            <w:tcBorders>
              <w:top w:val="single" w:sz="4" w:space="0" w:color="000000"/>
              <w:left w:val="single" w:sz="4" w:space="0" w:color="000000"/>
              <w:bottom w:val="single" w:sz="4" w:space="0" w:color="000000"/>
              <w:right w:val="single" w:sz="4" w:space="0" w:color="000000"/>
            </w:tcBorders>
          </w:tcPr>
          <w:p w14:paraId="4E0F9F23" w14:textId="77777777" w:rsidR="002D20A6" w:rsidRPr="00360D2C" w:rsidRDefault="002D20A6" w:rsidP="002D20A6">
            <w:pPr>
              <w:spacing w:line="239" w:lineRule="auto"/>
              <w:jc w:val="center"/>
              <w:rPr>
                <w:rFonts w:asciiTheme="minorHAnsi" w:hAnsiTheme="minorHAnsi" w:cstheme="minorHAnsi"/>
                <w:b/>
                <w:sz w:val="22"/>
                <w:szCs w:val="22"/>
              </w:rPr>
            </w:pPr>
          </w:p>
          <w:p w14:paraId="785A2CF7" w14:textId="756E588C" w:rsidR="002D20A6" w:rsidRPr="00360D2C" w:rsidRDefault="00C722D2" w:rsidP="002D20A6">
            <w:pPr>
              <w:spacing w:line="239" w:lineRule="auto"/>
              <w:jc w:val="center"/>
              <w:rPr>
                <w:rFonts w:asciiTheme="minorHAnsi" w:hAnsiTheme="minorHAnsi" w:cstheme="minorHAnsi"/>
                <w:sz w:val="22"/>
                <w:szCs w:val="22"/>
              </w:rPr>
            </w:pPr>
            <w:r>
              <w:rPr>
                <w:rFonts w:asciiTheme="minorHAnsi" w:hAnsiTheme="minorHAnsi" w:cstheme="minorHAnsi"/>
                <w:b/>
                <w:sz w:val="22"/>
                <w:szCs w:val="22"/>
              </w:rPr>
              <w:t>Ahmad bin Ismail</w:t>
            </w:r>
          </w:p>
          <w:p w14:paraId="367C04BB" w14:textId="77777777" w:rsidR="002D20A6" w:rsidRPr="00360D2C" w:rsidRDefault="002D20A6" w:rsidP="002D20A6">
            <w:pPr>
              <w:spacing w:line="259"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4ECE3D4B" w14:textId="77777777" w:rsidR="002D20A6" w:rsidRPr="00360D2C" w:rsidRDefault="002D20A6" w:rsidP="002D20A6">
            <w:pPr>
              <w:spacing w:line="259"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9124B66" w14:textId="77777777" w:rsidR="002D20A6" w:rsidRPr="00360D2C" w:rsidRDefault="002D20A6" w:rsidP="002D20A6">
            <w:pPr>
              <w:spacing w:line="259"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2DE36A23" w14:textId="77777777" w:rsidR="002D20A6" w:rsidRPr="00360D2C" w:rsidRDefault="002D20A6" w:rsidP="002D20A6">
            <w:pPr>
              <w:spacing w:line="259"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5F5717D5" w14:textId="086B91A4" w:rsidR="002D20A6" w:rsidRPr="00360D2C" w:rsidRDefault="002D20A6" w:rsidP="002D20A6">
            <w:pPr>
              <w:tabs>
                <w:tab w:val="left" w:pos="1082"/>
              </w:tabs>
              <w:jc w:val="center"/>
              <w:rPr>
                <w:rFonts w:asciiTheme="minorHAnsi" w:hAnsiTheme="minorHAnsi" w:cstheme="minorHAnsi"/>
                <w:b/>
                <w:sz w:val="22"/>
                <w:szCs w:val="22"/>
              </w:rPr>
            </w:pPr>
            <w:r w:rsidRPr="00360D2C">
              <w:rPr>
                <w:rFonts w:asciiTheme="minorHAnsi" w:hAnsiTheme="minorHAnsi" w:cstheme="minorHAnsi"/>
                <w:b/>
                <w:bCs/>
                <w:i/>
                <w:iCs/>
                <w:sz w:val="22"/>
                <w:szCs w:val="22"/>
              </w:rPr>
              <w:t>(</w:t>
            </w:r>
            <w:proofErr w:type="spellStart"/>
            <w:r w:rsidRPr="001866AF">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rPr>
              <w:t>)</w:t>
            </w:r>
          </w:p>
        </w:tc>
        <w:tc>
          <w:tcPr>
            <w:tcW w:w="784" w:type="dxa"/>
            <w:tcBorders>
              <w:top w:val="single" w:sz="4" w:space="0" w:color="000000"/>
              <w:left w:val="single" w:sz="4" w:space="0" w:color="000000"/>
              <w:bottom w:val="single" w:sz="4" w:space="0" w:color="000000"/>
              <w:right w:val="single" w:sz="4" w:space="0" w:color="000000"/>
            </w:tcBorders>
          </w:tcPr>
          <w:p w14:paraId="2B3A3B32" w14:textId="6D9C8167" w:rsidR="002D20A6" w:rsidRPr="00360D2C" w:rsidRDefault="002D20A6" w:rsidP="002D20A6">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09:00</w:t>
            </w:r>
          </w:p>
        </w:tc>
        <w:tc>
          <w:tcPr>
            <w:tcW w:w="919" w:type="dxa"/>
            <w:tcBorders>
              <w:top w:val="single" w:sz="4" w:space="0" w:color="000000"/>
              <w:left w:val="single" w:sz="4" w:space="0" w:color="000000"/>
              <w:bottom w:val="single" w:sz="4" w:space="0" w:color="000000"/>
              <w:right w:val="single" w:sz="4" w:space="0" w:color="000000"/>
            </w:tcBorders>
          </w:tcPr>
          <w:p w14:paraId="73FDA775" w14:textId="05D50FBD" w:rsidR="002D20A6" w:rsidRPr="00360D2C" w:rsidRDefault="002D20A6" w:rsidP="002D20A6">
            <w:pPr>
              <w:spacing w:line="259" w:lineRule="auto"/>
              <w:rPr>
                <w:rFonts w:asciiTheme="minorHAnsi" w:hAnsiTheme="minorHAnsi" w:cstheme="minorHAnsi"/>
                <w:sz w:val="22"/>
                <w:szCs w:val="22"/>
              </w:rPr>
            </w:pPr>
            <w:r w:rsidRPr="00360D2C">
              <w:rPr>
                <w:rFonts w:asciiTheme="minorHAnsi" w:hAnsiTheme="minorHAnsi" w:cstheme="minorHAnsi"/>
                <w:sz w:val="22"/>
                <w:szCs w:val="22"/>
              </w:rPr>
              <w:t>10:00</w:t>
            </w:r>
          </w:p>
        </w:tc>
        <w:tc>
          <w:tcPr>
            <w:tcW w:w="1304" w:type="dxa"/>
            <w:tcBorders>
              <w:top w:val="single" w:sz="4" w:space="0" w:color="000000"/>
              <w:left w:val="single" w:sz="4" w:space="0" w:color="000000"/>
              <w:bottom w:val="single" w:sz="4" w:space="0" w:color="000000"/>
              <w:right w:val="single" w:sz="4" w:space="0" w:color="000000"/>
            </w:tcBorders>
          </w:tcPr>
          <w:p w14:paraId="650E197B" w14:textId="77777777" w:rsidR="002D20A6" w:rsidRPr="00360D2C" w:rsidRDefault="002D20A6" w:rsidP="002D20A6">
            <w:pPr>
              <w:spacing w:line="259" w:lineRule="auto"/>
              <w:rPr>
                <w:rFonts w:asciiTheme="minorHAnsi" w:hAnsiTheme="minorHAnsi" w:cstheme="minorHAnsi"/>
                <w:b/>
                <w:bCs/>
                <w:sz w:val="22"/>
                <w:szCs w:val="22"/>
              </w:rPr>
            </w:pPr>
          </w:p>
        </w:tc>
      </w:tr>
    </w:tbl>
    <w:p w14:paraId="2758A885" w14:textId="77777777" w:rsidR="00F264EC" w:rsidRPr="00360D2C" w:rsidRDefault="00F264EC">
      <w:pPr>
        <w:rPr>
          <w:rFonts w:asciiTheme="minorHAnsi" w:hAnsiTheme="minorHAnsi" w:cstheme="minorHAnsi"/>
        </w:rPr>
      </w:pPr>
    </w:p>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714"/>
        <w:gridCol w:w="6155"/>
        <w:gridCol w:w="3702"/>
        <w:gridCol w:w="4505"/>
      </w:tblGrid>
      <w:tr w:rsidR="0070147D" w:rsidRPr="00360D2C" w14:paraId="5EB4AFCE" w14:textId="77777777" w:rsidTr="00EC0349">
        <w:tc>
          <w:tcPr>
            <w:tcW w:w="714" w:type="dxa"/>
            <w:tcBorders>
              <w:top w:val="single" w:sz="4" w:space="0" w:color="000000"/>
              <w:left w:val="single" w:sz="4" w:space="0" w:color="000000"/>
              <w:bottom w:val="single" w:sz="4" w:space="0" w:color="000000"/>
              <w:right w:val="single" w:sz="4" w:space="0" w:color="000000"/>
            </w:tcBorders>
          </w:tcPr>
          <w:p w14:paraId="1CD1FAC2" w14:textId="202D61E1" w:rsidR="0070147D" w:rsidRPr="00360D2C" w:rsidRDefault="0070147D" w:rsidP="0070147D">
            <w:pPr>
              <w:spacing w:line="259" w:lineRule="auto"/>
              <w:ind w:right="-45"/>
              <w:rPr>
                <w:rFonts w:asciiTheme="minorHAnsi" w:hAnsiTheme="minorHAnsi" w:cstheme="minorHAnsi"/>
                <w:sz w:val="22"/>
                <w:szCs w:val="22"/>
              </w:rPr>
            </w:pPr>
          </w:p>
        </w:tc>
        <w:tc>
          <w:tcPr>
            <w:tcW w:w="6155" w:type="dxa"/>
            <w:tcBorders>
              <w:top w:val="single" w:sz="4" w:space="0" w:color="000000"/>
              <w:left w:val="single" w:sz="4" w:space="0" w:color="000000"/>
              <w:bottom w:val="single" w:sz="4" w:space="0" w:color="000000"/>
              <w:right w:val="single" w:sz="4" w:space="0" w:color="000000"/>
            </w:tcBorders>
          </w:tcPr>
          <w:p w14:paraId="285EBC7C" w14:textId="5BD1F192" w:rsidR="0070147D" w:rsidRPr="00360D2C" w:rsidRDefault="0070147D" w:rsidP="0070147D">
            <w:pP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Status Meeting</w:t>
            </w:r>
          </w:p>
          <w:p w14:paraId="55719EDD" w14:textId="77777777" w:rsidR="0070147D" w:rsidRPr="00360D2C" w:rsidRDefault="0070147D" w:rsidP="0070147D">
            <w:pPr>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 xml:space="preserve">Attendees : </w:t>
            </w:r>
          </w:p>
          <w:p w14:paraId="02E85882" w14:textId="77777777" w:rsidR="0070147D" w:rsidRPr="00360D2C" w:rsidRDefault="0070147D" w:rsidP="0070147D">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1. RMD</w:t>
            </w:r>
          </w:p>
          <w:p w14:paraId="26982D00" w14:textId="77777777" w:rsidR="0070147D" w:rsidRPr="00360D2C" w:rsidRDefault="0070147D" w:rsidP="0070147D">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2. ITD</w:t>
            </w:r>
          </w:p>
          <w:p w14:paraId="5A9ACB56" w14:textId="37030E34" w:rsidR="0070147D" w:rsidRPr="00360D2C" w:rsidRDefault="0070147D" w:rsidP="0070147D">
            <w:pPr>
              <w:ind w:left="360" w:hanging="324"/>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3. Department BCM Coordinator</w:t>
            </w:r>
          </w:p>
        </w:tc>
        <w:tc>
          <w:tcPr>
            <w:tcW w:w="3702" w:type="dxa"/>
            <w:tcBorders>
              <w:top w:val="single" w:sz="4" w:space="0" w:color="000000"/>
              <w:left w:val="single" w:sz="4" w:space="0" w:color="000000"/>
              <w:bottom w:val="single" w:sz="4" w:space="0" w:color="000000"/>
              <w:right w:val="single" w:sz="4" w:space="0" w:color="000000"/>
            </w:tcBorders>
          </w:tcPr>
          <w:p w14:paraId="0B44AA06" w14:textId="5DF2490E" w:rsidR="0070147D" w:rsidRPr="00360D2C" w:rsidRDefault="0070147D" w:rsidP="0070147D">
            <w:pPr>
              <w:rPr>
                <w:rFonts w:asciiTheme="minorHAnsi" w:hAnsiTheme="minorHAnsi" w:cstheme="minorHAnsi"/>
                <w:bCs/>
                <w:color w:val="000000"/>
                <w:sz w:val="22"/>
                <w:szCs w:val="22"/>
              </w:rPr>
            </w:pPr>
            <w:r w:rsidRPr="00360D2C">
              <w:rPr>
                <w:rFonts w:asciiTheme="minorHAnsi" w:hAnsiTheme="minorHAnsi" w:cstheme="minorHAnsi"/>
                <w:b/>
                <w:bCs/>
                <w:color w:val="000000"/>
                <w:sz w:val="22"/>
                <w:szCs w:val="22"/>
              </w:rPr>
              <w:t>Venue:</w:t>
            </w:r>
            <w:r w:rsidRPr="00360D2C">
              <w:rPr>
                <w:rFonts w:asciiTheme="minorHAnsi" w:hAnsiTheme="minorHAnsi" w:cstheme="minorHAnsi"/>
                <w:b/>
                <w:bCs/>
                <w:color w:val="000000"/>
                <w:sz w:val="22"/>
                <w:szCs w:val="22"/>
              </w:rPr>
              <w:br/>
            </w:r>
            <w:r w:rsidR="006C4B2F" w:rsidRPr="00360D2C">
              <w:rPr>
                <w:rFonts w:asciiTheme="minorHAnsi" w:hAnsiTheme="minorHAnsi" w:cstheme="minorHAnsi"/>
                <w:bCs/>
                <w:color w:val="000000"/>
                <w:sz w:val="22"/>
                <w:szCs w:val="22"/>
              </w:rPr>
              <w:t>Wisma BSN</w:t>
            </w:r>
            <w:r w:rsidR="006C4B2F">
              <w:rPr>
                <w:rFonts w:asciiTheme="minorHAnsi" w:hAnsiTheme="minorHAnsi" w:cstheme="minorHAnsi"/>
                <w:bCs/>
                <w:color w:val="000000"/>
                <w:sz w:val="22"/>
                <w:szCs w:val="22"/>
              </w:rPr>
              <w:t xml:space="preserve">- Bunga Raya, </w:t>
            </w:r>
            <w:r w:rsidR="006C4B2F" w:rsidRPr="00360D2C">
              <w:rPr>
                <w:rFonts w:asciiTheme="minorHAnsi" w:hAnsiTheme="minorHAnsi" w:cstheme="minorHAnsi"/>
                <w:bCs/>
                <w:color w:val="000000"/>
                <w:sz w:val="22"/>
                <w:szCs w:val="22"/>
              </w:rPr>
              <w:t>Conference Room</w:t>
            </w:r>
          </w:p>
          <w:p w14:paraId="643B6671" w14:textId="77777777" w:rsidR="0070147D" w:rsidRPr="00360D2C" w:rsidRDefault="0070147D" w:rsidP="0070147D">
            <w:pPr>
              <w:rPr>
                <w:rFonts w:asciiTheme="minorHAnsi" w:hAnsiTheme="minorHAnsi" w:cstheme="minorHAnsi"/>
                <w:bCs/>
                <w:color w:val="000000"/>
                <w:sz w:val="22"/>
                <w:szCs w:val="22"/>
              </w:rPr>
            </w:pPr>
          </w:p>
          <w:p w14:paraId="55D5FB14" w14:textId="24B491F6" w:rsidR="0070147D" w:rsidRPr="00360D2C" w:rsidRDefault="0070147D" w:rsidP="0070147D">
            <w:pPr>
              <w:rPr>
                <w:rFonts w:asciiTheme="minorHAnsi" w:hAnsiTheme="minorHAnsi" w:cstheme="minorHAnsi"/>
                <w:bCs/>
                <w:color w:val="000000"/>
                <w:sz w:val="22"/>
                <w:szCs w:val="22"/>
              </w:rPr>
            </w:pPr>
            <w:r w:rsidRPr="00360D2C">
              <w:rPr>
                <w:rFonts w:asciiTheme="minorHAnsi" w:hAnsiTheme="minorHAnsi" w:cstheme="minorHAnsi"/>
                <w:b/>
                <w:bCs/>
                <w:color w:val="000000"/>
                <w:sz w:val="22"/>
                <w:szCs w:val="22"/>
              </w:rPr>
              <w:t>Time:-</w:t>
            </w:r>
            <w:r w:rsidRPr="00360D2C">
              <w:rPr>
                <w:rFonts w:asciiTheme="minorHAnsi" w:hAnsiTheme="minorHAnsi" w:cstheme="minorHAnsi"/>
                <w:b/>
                <w:bCs/>
                <w:color w:val="000000"/>
                <w:sz w:val="22"/>
                <w:szCs w:val="22"/>
              </w:rPr>
              <w:br/>
            </w:r>
            <w:r w:rsidR="005332D1" w:rsidRPr="00360D2C">
              <w:rPr>
                <w:rFonts w:asciiTheme="minorHAnsi" w:hAnsiTheme="minorHAnsi" w:cstheme="minorHAnsi"/>
                <w:bCs/>
                <w:color w:val="000000"/>
                <w:sz w:val="22"/>
                <w:szCs w:val="22"/>
              </w:rPr>
              <w:t>17/06/2022</w:t>
            </w:r>
            <w:r w:rsidR="001E58C7" w:rsidRPr="00360D2C">
              <w:rPr>
                <w:rFonts w:asciiTheme="minorHAnsi" w:hAnsiTheme="minorHAnsi" w:cstheme="minorHAnsi"/>
                <w:bCs/>
                <w:color w:val="000000"/>
                <w:sz w:val="22"/>
                <w:szCs w:val="22"/>
              </w:rPr>
              <w:t xml:space="preserve"> - </w:t>
            </w:r>
            <w:r w:rsidR="00BB4528" w:rsidRPr="00360D2C">
              <w:rPr>
                <w:rFonts w:asciiTheme="minorHAnsi" w:hAnsiTheme="minorHAnsi" w:cstheme="minorHAnsi"/>
                <w:bCs/>
                <w:color w:val="000000"/>
                <w:sz w:val="22"/>
                <w:szCs w:val="22"/>
              </w:rPr>
              <w:t>09</w:t>
            </w:r>
            <w:r w:rsidRPr="00360D2C">
              <w:rPr>
                <w:rFonts w:asciiTheme="minorHAnsi" w:hAnsiTheme="minorHAnsi" w:cstheme="minorHAnsi"/>
                <w:bCs/>
                <w:color w:val="000000"/>
                <w:sz w:val="22"/>
                <w:szCs w:val="22"/>
              </w:rPr>
              <w:t>:</w:t>
            </w:r>
            <w:r w:rsidR="006C4B2F">
              <w:rPr>
                <w:rFonts w:asciiTheme="minorHAnsi" w:hAnsiTheme="minorHAnsi" w:cstheme="minorHAnsi"/>
                <w:bCs/>
                <w:color w:val="000000"/>
                <w:sz w:val="22"/>
                <w:szCs w:val="22"/>
              </w:rPr>
              <w:t>00</w:t>
            </w:r>
          </w:p>
          <w:p w14:paraId="1BE57945" w14:textId="77777777" w:rsidR="0070147D" w:rsidRPr="00360D2C" w:rsidRDefault="0070147D" w:rsidP="0070147D">
            <w:pPr>
              <w:spacing w:line="259" w:lineRule="auto"/>
              <w:ind w:right="111"/>
              <w:jc w:val="center"/>
              <w:rPr>
                <w:rFonts w:asciiTheme="minorHAnsi" w:hAnsiTheme="minorHAnsi" w:cstheme="minorHAnsi"/>
                <w:sz w:val="22"/>
                <w:szCs w:val="22"/>
              </w:rPr>
            </w:pPr>
          </w:p>
        </w:tc>
        <w:tc>
          <w:tcPr>
            <w:tcW w:w="4505" w:type="dxa"/>
            <w:tcBorders>
              <w:top w:val="single" w:sz="4" w:space="0" w:color="000000"/>
              <w:left w:val="single" w:sz="4" w:space="0" w:color="000000"/>
              <w:bottom w:val="single" w:sz="4" w:space="0" w:color="000000"/>
              <w:right w:val="single" w:sz="4" w:space="0" w:color="000000"/>
            </w:tcBorders>
          </w:tcPr>
          <w:p w14:paraId="0D0E1C0A" w14:textId="77777777" w:rsidR="0070147D" w:rsidRPr="00360D2C" w:rsidRDefault="0070147D" w:rsidP="0070147D">
            <w:pPr>
              <w:spacing w:after="160" w:line="259" w:lineRule="auto"/>
              <w:rPr>
                <w:rFonts w:asciiTheme="minorHAnsi" w:hAnsiTheme="minorHAnsi" w:cstheme="minorHAnsi"/>
                <w:b/>
                <w:bCs/>
                <w:color w:val="000000"/>
                <w:sz w:val="22"/>
                <w:szCs w:val="22"/>
              </w:rPr>
            </w:pPr>
            <w:r w:rsidRPr="00360D2C">
              <w:rPr>
                <w:rFonts w:asciiTheme="minorHAnsi" w:hAnsiTheme="minorHAnsi" w:cstheme="minorHAnsi"/>
                <w:b/>
                <w:bCs/>
                <w:color w:val="000000"/>
                <w:sz w:val="22"/>
                <w:szCs w:val="22"/>
              </w:rPr>
              <w:t xml:space="preserve">Objectives: </w:t>
            </w:r>
          </w:p>
          <w:p w14:paraId="5E32D225" w14:textId="71566314" w:rsidR="0070147D" w:rsidRPr="00360D2C" w:rsidRDefault="0070147D" w:rsidP="0070147D">
            <w:pPr>
              <w:spacing w:line="259" w:lineRule="auto"/>
              <w:rPr>
                <w:rFonts w:asciiTheme="minorHAnsi" w:hAnsiTheme="minorHAnsi" w:cstheme="minorHAnsi"/>
                <w:b/>
                <w:bCs/>
                <w:sz w:val="22"/>
                <w:szCs w:val="22"/>
              </w:rPr>
            </w:pPr>
            <w:r w:rsidRPr="00360D2C">
              <w:rPr>
                <w:rFonts w:asciiTheme="minorHAnsi" w:hAnsiTheme="minorHAnsi" w:cstheme="minorHAnsi"/>
                <w:bCs/>
                <w:color w:val="000000"/>
                <w:sz w:val="22"/>
                <w:szCs w:val="22"/>
              </w:rPr>
              <w:t>To get the status updates for branch operations and online services.</w:t>
            </w:r>
          </w:p>
        </w:tc>
      </w:tr>
    </w:tbl>
    <w:p w14:paraId="5BA9AA0B" w14:textId="608F9853" w:rsidR="00305CA4" w:rsidRPr="00360D2C" w:rsidRDefault="00305CA4">
      <w:pPr>
        <w:spacing w:after="160" w:line="259" w:lineRule="auto"/>
        <w:rPr>
          <w:rFonts w:asciiTheme="minorHAnsi" w:hAnsiTheme="minorHAnsi" w:cstheme="minorHAnsi"/>
        </w:rPr>
      </w:pPr>
    </w:p>
    <w:p w14:paraId="7FD38DC0" w14:textId="77777777" w:rsidR="00305CA4" w:rsidRPr="00360D2C" w:rsidRDefault="00305CA4">
      <w:pPr>
        <w:spacing w:after="160" w:line="259" w:lineRule="auto"/>
        <w:rPr>
          <w:rFonts w:asciiTheme="minorHAnsi" w:hAnsiTheme="minorHAnsi" w:cstheme="minorHAnsi"/>
        </w:rPr>
      </w:pPr>
      <w:r w:rsidRPr="00360D2C">
        <w:rPr>
          <w:rFonts w:asciiTheme="minorHAnsi" w:hAnsiTheme="minorHAnsi" w:cstheme="minorHAnsi"/>
        </w:rPr>
        <w:br w:type="page"/>
      </w:r>
    </w:p>
    <w:p w14:paraId="01F61600" w14:textId="10AA7703" w:rsidR="00FA11A0" w:rsidRPr="001A51DE" w:rsidRDefault="00056C91" w:rsidP="00C60E44">
      <w:pPr>
        <w:pStyle w:val="Heading2"/>
      </w:pPr>
      <w:bookmarkStart w:id="56" w:name="_Toc106208425"/>
      <w:r w:rsidRPr="001A51DE">
        <w:lastRenderedPageBreak/>
        <w:t>DATA AND BATCH VERIFICATION (AFTER BATCH RUN @ DR STRATEQ) (1</w:t>
      </w:r>
      <w:r w:rsidR="001A51DE" w:rsidRPr="001A51DE">
        <w:t>3</w:t>
      </w:r>
      <w:r w:rsidRPr="001A51DE">
        <w:t>:00 – 1</w:t>
      </w:r>
      <w:r w:rsidR="001A51DE" w:rsidRPr="001A51DE">
        <w:t>6</w:t>
      </w:r>
      <w:r w:rsidRPr="001A51DE">
        <w:t>:00)</w:t>
      </w:r>
      <w:bookmarkEnd w:id="56"/>
    </w:p>
    <w:p w14:paraId="4603CBA1" w14:textId="1A93F523" w:rsidR="003E4BA7" w:rsidRPr="00360D2C" w:rsidRDefault="003E4BA7">
      <w:pPr>
        <w:spacing w:after="160" w:line="259" w:lineRule="auto"/>
        <w:rPr>
          <w:rFonts w:asciiTheme="minorHAnsi" w:hAnsiTheme="minorHAnsi" w:cstheme="minorHAnsi"/>
        </w:rPr>
      </w:pPr>
    </w:p>
    <w:tbl>
      <w:tblPr>
        <w:tblStyle w:val="TableGrid"/>
        <w:tblW w:w="15030" w:type="dxa"/>
        <w:tblInd w:w="-905" w:type="dxa"/>
        <w:tblLayout w:type="fixed"/>
        <w:tblCellMar>
          <w:left w:w="57" w:type="dxa"/>
          <w:right w:w="57" w:type="dxa"/>
        </w:tblCellMar>
        <w:tblLook w:val="04A0" w:firstRow="1" w:lastRow="0" w:firstColumn="1" w:lastColumn="0" w:noHBand="0" w:noVBand="1"/>
      </w:tblPr>
      <w:tblGrid>
        <w:gridCol w:w="630"/>
        <w:gridCol w:w="2253"/>
        <w:gridCol w:w="3154"/>
        <w:gridCol w:w="1261"/>
        <w:gridCol w:w="1171"/>
        <w:gridCol w:w="1622"/>
        <w:gridCol w:w="1622"/>
        <w:gridCol w:w="901"/>
        <w:gridCol w:w="901"/>
        <w:gridCol w:w="1515"/>
      </w:tblGrid>
      <w:tr w:rsidR="00133576" w:rsidRPr="00360D2C" w14:paraId="47998E9E" w14:textId="77777777" w:rsidTr="00867725">
        <w:trPr>
          <w:trHeight w:val="350"/>
          <w:tblHeader/>
        </w:trPr>
        <w:tc>
          <w:tcPr>
            <w:tcW w:w="630" w:type="dxa"/>
            <w:vMerge w:val="restart"/>
            <w:shd w:val="clear" w:color="auto" w:fill="DEEAF6" w:themeFill="accent1" w:themeFillTint="33"/>
            <w:noWrap/>
            <w:vAlign w:val="center"/>
          </w:tcPr>
          <w:p w14:paraId="141A8227" w14:textId="6A27A634" w:rsidR="00133576" w:rsidRPr="00360D2C" w:rsidRDefault="00133576" w:rsidP="00F07945">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No</w:t>
            </w:r>
          </w:p>
        </w:tc>
        <w:tc>
          <w:tcPr>
            <w:tcW w:w="2253" w:type="dxa"/>
            <w:vMerge w:val="restart"/>
            <w:shd w:val="clear" w:color="auto" w:fill="DEEAF6" w:themeFill="accent1" w:themeFillTint="33"/>
            <w:vAlign w:val="center"/>
          </w:tcPr>
          <w:p w14:paraId="57FFDB39" w14:textId="157C9E64" w:rsidR="00133576" w:rsidRPr="00360D2C" w:rsidRDefault="00133576" w:rsidP="00F07945">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Process</w:t>
            </w:r>
          </w:p>
        </w:tc>
        <w:tc>
          <w:tcPr>
            <w:tcW w:w="3154" w:type="dxa"/>
            <w:vMerge w:val="restart"/>
            <w:shd w:val="clear" w:color="auto" w:fill="DEEAF6" w:themeFill="accent1" w:themeFillTint="33"/>
            <w:vAlign w:val="center"/>
          </w:tcPr>
          <w:p w14:paraId="0D89F75F" w14:textId="68D52889" w:rsidR="00133576" w:rsidRPr="00360D2C" w:rsidRDefault="00133576" w:rsidP="00F07945">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Detail Step</w:t>
            </w:r>
          </w:p>
        </w:tc>
        <w:tc>
          <w:tcPr>
            <w:tcW w:w="1261" w:type="dxa"/>
            <w:vMerge w:val="restart"/>
            <w:shd w:val="clear" w:color="auto" w:fill="DEEAF6" w:themeFill="accent1" w:themeFillTint="33"/>
            <w:vAlign w:val="center"/>
          </w:tcPr>
          <w:p w14:paraId="00E3ACF1" w14:textId="4A6EE452" w:rsidR="00133576" w:rsidRPr="00360D2C" w:rsidRDefault="00133576" w:rsidP="00F07945">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Expected Results</w:t>
            </w:r>
          </w:p>
        </w:tc>
        <w:tc>
          <w:tcPr>
            <w:tcW w:w="1171" w:type="dxa"/>
            <w:vMerge w:val="restart"/>
            <w:shd w:val="clear" w:color="auto" w:fill="DEEAF6" w:themeFill="accent1" w:themeFillTint="33"/>
            <w:vAlign w:val="center"/>
          </w:tcPr>
          <w:p w14:paraId="396E3A38" w14:textId="6C9313D6" w:rsidR="00133576" w:rsidRPr="00360D2C" w:rsidRDefault="00133576" w:rsidP="00F07945">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Actual Results</w:t>
            </w:r>
          </w:p>
        </w:tc>
        <w:tc>
          <w:tcPr>
            <w:tcW w:w="1622" w:type="dxa"/>
            <w:vMerge w:val="restart"/>
            <w:shd w:val="clear" w:color="auto" w:fill="DEEAF6" w:themeFill="accent1" w:themeFillTint="33"/>
            <w:vAlign w:val="center"/>
          </w:tcPr>
          <w:p w14:paraId="54BC57AD" w14:textId="29354EA5" w:rsidR="00133576" w:rsidRPr="00360D2C" w:rsidRDefault="00133576" w:rsidP="00F07945">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sz w:val="22"/>
                <w:szCs w:val="22"/>
              </w:rPr>
              <w:t>Maker</w:t>
            </w:r>
          </w:p>
        </w:tc>
        <w:tc>
          <w:tcPr>
            <w:tcW w:w="1622" w:type="dxa"/>
            <w:vMerge w:val="restart"/>
            <w:shd w:val="clear" w:color="auto" w:fill="DEEAF6" w:themeFill="accent1" w:themeFillTint="33"/>
            <w:vAlign w:val="center"/>
          </w:tcPr>
          <w:p w14:paraId="587C6B47" w14:textId="282F96B0" w:rsidR="00133576" w:rsidRPr="00360D2C" w:rsidRDefault="00133576" w:rsidP="00F07945">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sz w:val="22"/>
                <w:szCs w:val="22"/>
              </w:rPr>
              <w:t>Checker</w:t>
            </w:r>
          </w:p>
        </w:tc>
        <w:tc>
          <w:tcPr>
            <w:tcW w:w="1802" w:type="dxa"/>
            <w:gridSpan w:val="2"/>
            <w:shd w:val="clear" w:color="auto" w:fill="DEEAF6" w:themeFill="accent1" w:themeFillTint="33"/>
            <w:vAlign w:val="center"/>
          </w:tcPr>
          <w:p w14:paraId="19212212" w14:textId="34DFD7E9" w:rsidR="00133576" w:rsidRPr="00360D2C" w:rsidRDefault="00133576" w:rsidP="00F07945">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515" w:type="dxa"/>
            <w:vMerge w:val="restart"/>
            <w:shd w:val="clear" w:color="auto" w:fill="DEEAF6" w:themeFill="accent1" w:themeFillTint="33"/>
            <w:vAlign w:val="center"/>
          </w:tcPr>
          <w:p w14:paraId="2724BDFE" w14:textId="50FAF822" w:rsidR="00133576" w:rsidRPr="00D23B21" w:rsidRDefault="00D23B21" w:rsidP="00F07945">
            <w:pPr>
              <w:spacing w:after="160" w:line="259" w:lineRule="auto"/>
              <w:jc w:val="center"/>
              <w:rPr>
                <w:rFonts w:asciiTheme="minorHAnsi" w:hAnsiTheme="minorHAnsi" w:cstheme="minorHAnsi"/>
                <w:b/>
                <w:bCs/>
                <w:sz w:val="22"/>
                <w:szCs w:val="22"/>
              </w:rPr>
            </w:pPr>
            <w:r w:rsidRPr="00D23B21">
              <w:rPr>
                <w:rFonts w:asciiTheme="minorHAnsi" w:hAnsiTheme="minorHAnsi" w:cstheme="minorHAnsi"/>
                <w:b/>
                <w:bCs/>
                <w:sz w:val="22"/>
                <w:szCs w:val="22"/>
              </w:rPr>
              <w:t>Note/Remarks</w:t>
            </w:r>
          </w:p>
        </w:tc>
      </w:tr>
      <w:tr w:rsidR="00133576" w:rsidRPr="00360D2C" w14:paraId="561660E2" w14:textId="77777777" w:rsidTr="00867725">
        <w:trPr>
          <w:trHeight w:val="80"/>
          <w:tblHeader/>
        </w:trPr>
        <w:tc>
          <w:tcPr>
            <w:tcW w:w="630" w:type="dxa"/>
            <w:vMerge/>
            <w:noWrap/>
          </w:tcPr>
          <w:p w14:paraId="677A7F92" w14:textId="77777777" w:rsidR="00133576" w:rsidRPr="00360D2C" w:rsidRDefault="00133576" w:rsidP="00DF5E64">
            <w:pPr>
              <w:spacing w:after="160" w:line="259" w:lineRule="auto"/>
              <w:rPr>
                <w:rFonts w:asciiTheme="minorHAnsi" w:hAnsiTheme="minorHAnsi" w:cstheme="minorHAnsi"/>
                <w:b/>
                <w:sz w:val="22"/>
                <w:szCs w:val="22"/>
              </w:rPr>
            </w:pPr>
          </w:p>
        </w:tc>
        <w:tc>
          <w:tcPr>
            <w:tcW w:w="2253" w:type="dxa"/>
            <w:vMerge/>
          </w:tcPr>
          <w:p w14:paraId="617CFA6D" w14:textId="77777777" w:rsidR="00133576" w:rsidRPr="00360D2C" w:rsidRDefault="00133576" w:rsidP="00DF5E64">
            <w:pPr>
              <w:spacing w:line="259" w:lineRule="auto"/>
              <w:rPr>
                <w:rFonts w:asciiTheme="minorHAnsi" w:hAnsiTheme="minorHAnsi" w:cstheme="minorHAnsi"/>
                <w:b/>
                <w:sz w:val="22"/>
                <w:szCs w:val="22"/>
              </w:rPr>
            </w:pPr>
          </w:p>
        </w:tc>
        <w:tc>
          <w:tcPr>
            <w:tcW w:w="3154" w:type="dxa"/>
            <w:vMerge/>
          </w:tcPr>
          <w:p w14:paraId="12A00124" w14:textId="77777777" w:rsidR="00133576" w:rsidRPr="00360D2C" w:rsidRDefault="00133576" w:rsidP="00DF5E64">
            <w:pPr>
              <w:spacing w:after="160" w:line="259" w:lineRule="auto"/>
              <w:rPr>
                <w:rFonts w:asciiTheme="minorHAnsi" w:hAnsiTheme="minorHAnsi" w:cstheme="minorHAnsi"/>
                <w:b/>
                <w:sz w:val="22"/>
                <w:szCs w:val="22"/>
              </w:rPr>
            </w:pPr>
          </w:p>
        </w:tc>
        <w:tc>
          <w:tcPr>
            <w:tcW w:w="1261" w:type="dxa"/>
            <w:vMerge/>
          </w:tcPr>
          <w:p w14:paraId="1F5877E1" w14:textId="77777777" w:rsidR="00133576" w:rsidRPr="00360D2C" w:rsidRDefault="00133576" w:rsidP="00DF5E64">
            <w:pPr>
              <w:spacing w:after="160" w:line="259" w:lineRule="auto"/>
              <w:rPr>
                <w:rFonts w:asciiTheme="minorHAnsi" w:hAnsiTheme="minorHAnsi" w:cstheme="minorHAnsi"/>
                <w:b/>
                <w:sz w:val="22"/>
                <w:szCs w:val="22"/>
              </w:rPr>
            </w:pPr>
          </w:p>
        </w:tc>
        <w:tc>
          <w:tcPr>
            <w:tcW w:w="1171" w:type="dxa"/>
            <w:vMerge/>
          </w:tcPr>
          <w:p w14:paraId="1FFBB640" w14:textId="77777777" w:rsidR="00133576" w:rsidRPr="00360D2C" w:rsidRDefault="00133576" w:rsidP="00DF5E64">
            <w:pPr>
              <w:spacing w:after="160" w:line="259" w:lineRule="auto"/>
              <w:rPr>
                <w:rFonts w:asciiTheme="minorHAnsi" w:hAnsiTheme="minorHAnsi" w:cstheme="minorHAnsi"/>
                <w:b/>
                <w:sz w:val="22"/>
                <w:szCs w:val="22"/>
              </w:rPr>
            </w:pPr>
          </w:p>
        </w:tc>
        <w:tc>
          <w:tcPr>
            <w:tcW w:w="1622" w:type="dxa"/>
            <w:vMerge/>
            <w:vAlign w:val="bottom"/>
          </w:tcPr>
          <w:p w14:paraId="168B81FB" w14:textId="77777777" w:rsidR="00133576" w:rsidRPr="00360D2C" w:rsidRDefault="00133576" w:rsidP="00DF5E64">
            <w:pPr>
              <w:spacing w:after="160" w:line="259" w:lineRule="auto"/>
              <w:jc w:val="center"/>
              <w:rPr>
                <w:rFonts w:asciiTheme="minorHAnsi" w:hAnsiTheme="minorHAnsi" w:cstheme="minorHAnsi"/>
                <w:b/>
                <w:sz w:val="22"/>
                <w:szCs w:val="22"/>
              </w:rPr>
            </w:pPr>
          </w:p>
        </w:tc>
        <w:tc>
          <w:tcPr>
            <w:tcW w:w="1622" w:type="dxa"/>
            <w:vMerge/>
            <w:vAlign w:val="bottom"/>
          </w:tcPr>
          <w:p w14:paraId="01062DAA" w14:textId="77777777" w:rsidR="00133576" w:rsidRPr="00360D2C" w:rsidRDefault="00133576" w:rsidP="00DF5E64">
            <w:pPr>
              <w:spacing w:after="160" w:line="259" w:lineRule="auto"/>
              <w:jc w:val="center"/>
              <w:rPr>
                <w:rFonts w:asciiTheme="minorHAnsi" w:hAnsiTheme="minorHAnsi" w:cstheme="minorHAnsi"/>
                <w:b/>
                <w:sz w:val="22"/>
                <w:szCs w:val="22"/>
              </w:rPr>
            </w:pPr>
          </w:p>
        </w:tc>
        <w:tc>
          <w:tcPr>
            <w:tcW w:w="901" w:type="dxa"/>
            <w:shd w:val="clear" w:color="auto" w:fill="DEEAF6" w:themeFill="accent1" w:themeFillTint="33"/>
          </w:tcPr>
          <w:p w14:paraId="65127E10" w14:textId="6D3C7953" w:rsidR="00133576" w:rsidRPr="00D23B21" w:rsidRDefault="00133576" w:rsidP="00DF5E64">
            <w:pPr>
              <w:spacing w:after="160" w:line="259" w:lineRule="auto"/>
              <w:jc w:val="center"/>
              <w:rPr>
                <w:rFonts w:asciiTheme="minorHAnsi" w:hAnsiTheme="minorHAnsi" w:cstheme="minorHAnsi"/>
                <w:b/>
                <w:bCs/>
                <w:sz w:val="22"/>
                <w:szCs w:val="22"/>
              </w:rPr>
            </w:pPr>
            <w:r w:rsidRPr="00D23B21">
              <w:rPr>
                <w:rFonts w:asciiTheme="minorHAnsi" w:hAnsiTheme="minorHAnsi" w:cstheme="minorHAnsi"/>
                <w:b/>
                <w:bCs/>
                <w:sz w:val="22"/>
                <w:szCs w:val="22"/>
              </w:rPr>
              <w:t>Start</w:t>
            </w:r>
          </w:p>
        </w:tc>
        <w:tc>
          <w:tcPr>
            <w:tcW w:w="901" w:type="dxa"/>
            <w:shd w:val="clear" w:color="auto" w:fill="DEEAF6" w:themeFill="accent1" w:themeFillTint="33"/>
          </w:tcPr>
          <w:p w14:paraId="117B2B92" w14:textId="437CD029" w:rsidR="00133576" w:rsidRPr="00D23B21" w:rsidRDefault="00133576" w:rsidP="00DF5E64">
            <w:pPr>
              <w:spacing w:after="160" w:line="259" w:lineRule="auto"/>
              <w:jc w:val="center"/>
              <w:rPr>
                <w:rFonts w:asciiTheme="minorHAnsi" w:hAnsiTheme="minorHAnsi" w:cstheme="minorHAnsi"/>
                <w:b/>
                <w:bCs/>
                <w:sz w:val="22"/>
                <w:szCs w:val="22"/>
              </w:rPr>
            </w:pPr>
            <w:r w:rsidRPr="00D23B21">
              <w:rPr>
                <w:rFonts w:asciiTheme="minorHAnsi" w:hAnsiTheme="minorHAnsi" w:cstheme="minorHAnsi"/>
                <w:b/>
                <w:bCs/>
                <w:sz w:val="22"/>
                <w:szCs w:val="22"/>
              </w:rPr>
              <w:t>End</w:t>
            </w:r>
          </w:p>
        </w:tc>
        <w:tc>
          <w:tcPr>
            <w:tcW w:w="1515" w:type="dxa"/>
            <w:vMerge/>
          </w:tcPr>
          <w:p w14:paraId="3D43335E" w14:textId="77777777" w:rsidR="00133576" w:rsidRPr="00360D2C" w:rsidRDefault="00133576" w:rsidP="00DF5E64">
            <w:pPr>
              <w:spacing w:after="160" w:line="259" w:lineRule="auto"/>
              <w:rPr>
                <w:rFonts w:asciiTheme="minorHAnsi" w:hAnsiTheme="minorHAnsi" w:cstheme="minorHAnsi"/>
                <w:sz w:val="22"/>
                <w:szCs w:val="22"/>
              </w:rPr>
            </w:pPr>
          </w:p>
        </w:tc>
      </w:tr>
      <w:tr w:rsidR="00DF5E64" w:rsidRPr="00360D2C" w14:paraId="77AE3EBC" w14:textId="77777777" w:rsidTr="00867725">
        <w:trPr>
          <w:trHeight w:val="1418"/>
        </w:trPr>
        <w:tc>
          <w:tcPr>
            <w:tcW w:w="630" w:type="dxa"/>
            <w:noWrap/>
            <w:hideMark/>
          </w:tcPr>
          <w:p w14:paraId="17DB0AE0" w14:textId="5D65B13F" w:rsidR="00DF5E64" w:rsidRPr="006F76B7" w:rsidRDefault="00DF5E64" w:rsidP="00DF5E64">
            <w:pPr>
              <w:spacing w:after="160" w:line="259" w:lineRule="auto"/>
              <w:rPr>
                <w:rFonts w:asciiTheme="minorHAnsi" w:hAnsiTheme="minorHAnsi" w:cstheme="minorHAnsi"/>
                <w:sz w:val="22"/>
                <w:szCs w:val="22"/>
              </w:rPr>
            </w:pPr>
            <w:r w:rsidRPr="006F76B7">
              <w:rPr>
                <w:rFonts w:asciiTheme="minorHAnsi" w:hAnsiTheme="minorHAnsi" w:cstheme="minorHAnsi"/>
                <w:sz w:val="22"/>
                <w:szCs w:val="22"/>
              </w:rPr>
              <w:t>4</w:t>
            </w:r>
            <w:r w:rsidR="003F6AD0" w:rsidRPr="006F76B7">
              <w:rPr>
                <w:rFonts w:asciiTheme="minorHAnsi" w:hAnsiTheme="minorHAnsi" w:cstheme="minorHAnsi"/>
                <w:sz w:val="22"/>
                <w:szCs w:val="22"/>
              </w:rPr>
              <w:t>9</w:t>
            </w:r>
            <w:r w:rsidRPr="006F76B7">
              <w:rPr>
                <w:rFonts w:asciiTheme="minorHAnsi" w:hAnsiTheme="minorHAnsi" w:cstheme="minorHAnsi"/>
                <w:sz w:val="22"/>
                <w:szCs w:val="22"/>
              </w:rPr>
              <w:t>.1</w:t>
            </w:r>
          </w:p>
        </w:tc>
        <w:tc>
          <w:tcPr>
            <w:tcW w:w="2253" w:type="dxa"/>
            <w:hideMark/>
          </w:tcPr>
          <w:p w14:paraId="706351EF" w14:textId="25666B72" w:rsidR="00DF5E64" w:rsidRPr="006F76B7" w:rsidRDefault="00DF5E64" w:rsidP="00DF5E64">
            <w:pPr>
              <w:spacing w:line="259" w:lineRule="auto"/>
              <w:rPr>
                <w:rFonts w:asciiTheme="minorHAnsi" w:hAnsiTheme="minorHAnsi" w:cstheme="minorHAnsi"/>
                <w:sz w:val="22"/>
                <w:szCs w:val="22"/>
              </w:rPr>
            </w:pPr>
            <w:r w:rsidRPr="006F76B7">
              <w:rPr>
                <w:rFonts w:asciiTheme="minorHAnsi" w:hAnsiTheme="minorHAnsi" w:cstheme="minorHAnsi"/>
                <w:sz w:val="22"/>
                <w:szCs w:val="22"/>
              </w:rPr>
              <w:t xml:space="preserve">Extract Data after Batch Run at DR, </w:t>
            </w:r>
            <w:proofErr w:type="spellStart"/>
            <w:r w:rsidRPr="006F76B7">
              <w:rPr>
                <w:rFonts w:asciiTheme="minorHAnsi" w:hAnsiTheme="minorHAnsi" w:cstheme="minorHAnsi"/>
                <w:sz w:val="22"/>
                <w:szCs w:val="22"/>
              </w:rPr>
              <w:t>Strateq</w:t>
            </w:r>
            <w:proofErr w:type="spellEnd"/>
            <w:r w:rsidR="0021576A" w:rsidRPr="006F76B7">
              <w:rPr>
                <w:rFonts w:asciiTheme="minorHAnsi" w:hAnsiTheme="minorHAnsi" w:cstheme="minorHAnsi"/>
                <w:sz w:val="22"/>
                <w:szCs w:val="22"/>
              </w:rPr>
              <w:t xml:space="preserve"> - BI</w:t>
            </w:r>
          </w:p>
          <w:p w14:paraId="37168CA4" w14:textId="77777777" w:rsidR="00DF5E64" w:rsidRPr="006F76B7" w:rsidRDefault="00DF5E64" w:rsidP="00DF5E64">
            <w:pPr>
              <w:spacing w:line="259" w:lineRule="auto"/>
              <w:rPr>
                <w:rFonts w:asciiTheme="minorHAnsi" w:hAnsiTheme="minorHAnsi" w:cstheme="minorHAnsi"/>
                <w:sz w:val="22"/>
                <w:szCs w:val="22"/>
              </w:rPr>
            </w:pPr>
          </w:p>
          <w:p w14:paraId="424B5587" w14:textId="3057414B" w:rsidR="00DF5E64" w:rsidRPr="006F76B7" w:rsidRDefault="00DF5E64" w:rsidP="00DF5E64">
            <w:pPr>
              <w:spacing w:line="259" w:lineRule="auto"/>
              <w:rPr>
                <w:rFonts w:asciiTheme="minorHAnsi" w:hAnsiTheme="minorHAnsi" w:cstheme="minorHAnsi"/>
                <w:b/>
                <w:bCs/>
                <w:i/>
                <w:iCs/>
                <w:sz w:val="22"/>
                <w:szCs w:val="22"/>
              </w:rPr>
            </w:pPr>
          </w:p>
          <w:p w14:paraId="5F1CFFFF" w14:textId="77777777" w:rsidR="00DF5E64" w:rsidRPr="006F76B7" w:rsidRDefault="00DF5E64" w:rsidP="00DF5E64">
            <w:pPr>
              <w:spacing w:after="160" w:line="259" w:lineRule="auto"/>
              <w:rPr>
                <w:rFonts w:asciiTheme="minorHAnsi" w:hAnsiTheme="minorHAnsi" w:cstheme="minorHAnsi"/>
                <w:sz w:val="22"/>
                <w:szCs w:val="22"/>
              </w:rPr>
            </w:pPr>
          </w:p>
        </w:tc>
        <w:tc>
          <w:tcPr>
            <w:tcW w:w="3154" w:type="dxa"/>
            <w:hideMark/>
          </w:tcPr>
          <w:p w14:paraId="7695BF50" w14:textId="77777777" w:rsidR="00DF5E64" w:rsidRPr="006F76B7" w:rsidRDefault="00DF5E64" w:rsidP="00DF5E64">
            <w:pPr>
              <w:spacing w:after="160" w:line="259" w:lineRule="auto"/>
              <w:rPr>
                <w:rFonts w:asciiTheme="minorHAnsi" w:hAnsiTheme="minorHAnsi" w:cstheme="minorHAnsi"/>
                <w:sz w:val="22"/>
                <w:szCs w:val="22"/>
              </w:rPr>
            </w:pPr>
            <w:r w:rsidRPr="006F76B7">
              <w:rPr>
                <w:rFonts w:asciiTheme="minorHAnsi" w:hAnsiTheme="minorHAnsi" w:cstheme="minorHAnsi"/>
                <w:sz w:val="22"/>
                <w:szCs w:val="22"/>
              </w:rPr>
              <w:t xml:space="preserve">1. BI Publisher – COUNT BBSD_HIST_TRANSACTIONS (ICBS) = COUNT ICBS_BBSD_HIST_TRANSACTIONS (CBRPT) </w:t>
            </w:r>
          </w:p>
          <w:p w14:paraId="69D94C8E" w14:textId="77777777" w:rsidR="00DF5E64" w:rsidRPr="006F76B7" w:rsidRDefault="00DF5E64" w:rsidP="00DF5E64">
            <w:pPr>
              <w:spacing w:after="160" w:line="259" w:lineRule="auto"/>
              <w:rPr>
                <w:rFonts w:asciiTheme="minorHAnsi" w:hAnsiTheme="minorHAnsi" w:cstheme="minorHAnsi"/>
                <w:sz w:val="22"/>
                <w:szCs w:val="22"/>
              </w:rPr>
            </w:pPr>
          </w:p>
        </w:tc>
        <w:tc>
          <w:tcPr>
            <w:tcW w:w="1261" w:type="dxa"/>
            <w:hideMark/>
          </w:tcPr>
          <w:p w14:paraId="505AE463" w14:textId="77777777" w:rsidR="00DF5E64" w:rsidRPr="006F76B7" w:rsidRDefault="00DF5E64" w:rsidP="00DF5E64">
            <w:pPr>
              <w:spacing w:after="160" w:line="259" w:lineRule="auto"/>
              <w:rPr>
                <w:rFonts w:asciiTheme="minorHAnsi" w:hAnsiTheme="minorHAnsi" w:cstheme="minorHAnsi"/>
                <w:sz w:val="22"/>
                <w:szCs w:val="22"/>
              </w:rPr>
            </w:pPr>
            <w:r w:rsidRPr="006F76B7">
              <w:rPr>
                <w:rFonts w:asciiTheme="minorHAnsi" w:hAnsiTheme="minorHAnsi" w:cstheme="minorHAnsi"/>
                <w:sz w:val="22"/>
                <w:szCs w:val="22"/>
              </w:rPr>
              <w:t>Successful</w:t>
            </w:r>
          </w:p>
        </w:tc>
        <w:tc>
          <w:tcPr>
            <w:tcW w:w="1171" w:type="dxa"/>
          </w:tcPr>
          <w:p w14:paraId="49F88D05" w14:textId="77777777" w:rsidR="00DF5E64" w:rsidRPr="006F76B7" w:rsidRDefault="00DF5E64" w:rsidP="00DF5E64">
            <w:pPr>
              <w:spacing w:after="160" w:line="259" w:lineRule="auto"/>
              <w:rPr>
                <w:rFonts w:asciiTheme="minorHAnsi" w:hAnsiTheme="minorHAnsi" w:cstheme="minorHAnsi"/>
                <w:sz w:val="22"/>
                <w:szCs w:val="22"/>
              </w:rPr>
            </w:pPr>
          </w:p>
        </w:tc>
        <w:tc>
          <w:tcPr>
            <w:tcW w:w="1622" w:type="dxa"/>
            <w:vAlign w:val="bottom"/>
          </w:tcPr>
          <w:p w14:paraId="24D55842" w14:textId="77777777" w:rsidR="00DF5E64" w:rsidRPr="006F76B7" w:rsidRDefault="00DF5E64" w:rsidP="00DF5E64">
            <w:pPr>
              <w:spacing w:after="160" w:line="259" w:lineRule="auto"/>
              <w:jc w:val="center"/>
              <w:rPr>
                <w:rFonts w:asciiTheme="minorHAnsi" w:hAnsiTheme="minorHAnsi" w:cstheme="minorHAnsi"/>
                <w:sz w:val="22"/>
                <w:szCs w:val="22"/>
              </w:rPr>
            </w:pPr>
            <w:proofErr w:type="spellStart"/>
            <w:r w:rsidRPr="006F76B7">
              <w:rPr>
                <w:rFonts w:asciiTheme="minorHAnsi" w:hAnsiTheme="minorHAnsi" w:cstheme="minorHAnsi"/>
                <w:b/>
                <w:bCs/>
                <w:sz w:val="22"/>
                <w:szCs w:val="22"/>
              </w:rPr>
              <w:t>Mohd</w:t>
            </w:r>
            <w:proofErr w:type="spellEnd"/>
            <w:r w:rsidRPr="006F76B7">
              <w:rPr>
                <w:rFonts w:asciiTheme="minorHAnsi" w:hAnsiTheme="minorHAnsi" w:cstheme="minorHAnsi"/>
                <w:b/>
                <w:bCs/>
                <w:sz w:val="22"/>
                <w:szCs w:val="22"/>
              </w:rPr>
              <w:t xml:space="preserve"> Furqan</w:t>
            </w:r>
            <w:r w:rsidRPr="006F76B7">
              <w:rPr>
                <w:rFonts w:asciiTheme="minorHAnsi" w:hAnsiTheme="minorHAnsi" w:cstheme="minorHAnsi"/>
                <w:sz w:val="22"/>
                <w:szCs w:val="22"/>
              </w:rPr>
              <w:br/>
              <w:t>Applications Management</w:t>
            </w:r>
          </w:p>
          <w:p w14:paraId="459C7BC2" w14:textId="7991FE3D" w:rsidR="0036289E" w:rsidRPr="006F76B7" w:rsidRDefault="0036289E" w:rsidP="0036289E">
            <w:pPr>
              <w:spacing w:after="5" w:line="235" w:lineRule="auto"/>
              <w:jc w:val="center"/>
              <w:rPr>
                <w:rFonts w:asciiTheme="minorHAnsi" w:eastAsia="Calibri" w:hAnsiTheme="minorHAnsi" w:cstheme="minorHAnsi"/>
                <w:sz w:val="22"/>
                <w:szCs w:val="22"/>
              </w:rPr>
            </w:pPr>
            <w:r w:rsidRPr="00D75D90">
              <w:rPr>
                <w:rFonts w:asciiTheme="minorHAnsi" w:eastAsia="Calibri" w:hAnsiTheme="minorHAnsi" w:cstheme="minorHAnsi"/>
                <w:sz w:val="22"/>
                <w:szCs w:val="22"/>
                <w:highlight w:val="lightGray"/>
              </w:rPr>
              <w:t>(</w:t>
            </w:r>
            <w:proofErr w:type="spellStart"/>
            <w:r w:rsidR="00F36A3B" w:rsidRPr="00D75D90">
              <w:rPr>
                <w:rFonts w:asciiTheme="minorHAnsi" w:eastAsia="Calibri" w:hAnsiTheme="minorHAnsi" w:cstheme="minorHAnsi"/>
                <w:b/>
                <w:sz w:val="22"/>
                <w:szCs w:val="22"/>
                <w:highlight w:val="lightGray"/>
              </w:rPr>
              <w:t>VPN@Home</w:t>
            </w:r>
            <w:proofErr w:type="spellEnd"/>
            <w:r w:rsidRPr="00D75D90">
              <w:rPr>
                <w:rFonts w:asciiTheme="minorHAnsi" w:eastAsia="Calibri" w:hAnsiTheme="minorHAnsi" w:cstheme="minorHAnsi"/>
                <w:b/>
                <w:i/>
                <w:sz w:val="22"/>
                <w:szCs w:val="22"/>
                <w:highlight w:val="lightGray"/>
              </w:rPr>
              <w:t>)</w:t>
            </w:r>
          </w:p>
          <w:p w14:paraId="3BCA002B" w14:textId="4A554DF5" w:rsidR="00DF5E64" w:rsidRPr="006F76B7" w:rsidRDefault="00DF5E64" w:rsidP="00DF5E64">
            <w:pPr>
              <w:pStyle w:val="BKISignCol"/>
              <w:rPr>
                <w:rFonts w:cstheme="minorHAnsi"/>
              </w:rPr>
            </w:pPr>
          </w:p>
        </w:tc>
        <w:tc>
          <w:tcPr>
            <w:tcW w:w="1622" w:type="dxa"/>
            <w:vAlign w:val="bottom"/>
          </w:tcPr>
          <w:p w14:paraId="629BC249" w14:textId="77777777" w:rsidR="00DF5E64" w:rsidRPr="006F76B7" w:rsidRDefault="00DF5E64" w:rsidP="00DF5E64">
            <w:pPr>
              <w:spacing w:after="160" w:line="259" w:lineRule="auto"/>
              <w:jc w:val="center"/>
              <w:rPr>
                <w:rFonts w:asciiTheme="minorHAnsi" w:hAnsiTheme="minorHAnsi" w:cstheme="minorHAnsi"/>
                <w:sz w:val="22"/>
                <w:szCs w:val="22"/>
              </w:rPr>
            </w:pPr>
            <w:r w:rsidRPr="006F76B7">
              <w:rPr>
                <w:rFonts w:asciiTheme="minorHAnsi" w:hAnsiTheme="minorHAnsi" w:cstheme="minorHAnsi"/>
                <w:b/>
                <w:bCs/>
                <w:sz w:val="22"/>
                <w:szCs w:val="22"/>
              </w:rPr>
              <w:t>Nur Azura Alias</w:t>
            </w:r>
            <w:r w:rsidRPr="006F76B7">
              <w:rPr>
                <w:rFonts w:asciiTheme="minorHAnsi" w:hAnsiTheme="minorHAnsi" w:cstheme="minorHAnsi"/>
                <w:sz w:val="22"/>
                <w:szCs w:val="22"/>
              </w:rPr>
              <w:br/>
              <w:t>Applications Management</w:t>
            </w:r>
          </w:p>
          <w:p w14:paraId="4EE9C6B3" w14:textId="0783601A" w:rsidR="0036289E" w:rsidRPr="006F76B7" w:rsidRDefault="0036289E" w:rsidP="0036289E">
            <w:pPr>
              <w:spacing w:after="5" w:line="235" w:lineRule="auto"/>
              <w:jc w:val="center"/>
              <w:rPr>
                <w:rFonts w:asciiTheme="minorHAnsi" w:eastAsia="Calibri" w:hAnsiTheme="minorHAnsi" w:cstheme="minorHAnsi"/>
                <w:sz w:val="22"/>
                <w:szCs w:val="22"/>
              </w:rPr>
            </w:pPr>
            <w:r w:rsidRPr="00D75D90">
              <w:rPr>
                <w:rFonts w:asciiTheme="minorHAnsi" w:eastAsia="Calibri" w:hAnsiTheme="minorHAnsi" w:cstheme="minorHAnsi"/>
                <w:sz w:val="22"/>
                <w:szCs w:val="22"/>
                <w:highlight w:val="lightGray"/>
              </w:rPr>
              <w:t>(</w:t>
            </w:r>
            <w:proofErr w:type="spellStart"/>
            <w:r w:rsidR="00F36A3B" w:rsidRPr="00D75D90">
              <w:rPr>
                <w:rFonts w:asciiTheme="minorHAnsi" w:eastAsia="Calibri" w:hAnsiTheme="minorHAnsi" w:cstheme="minorHAnsi"/>
                <w:b/>
                <w:sz w:val="22"/>
                <w:szCs w:val="22"/>
                <w:highlight w:val="lightGray"/>
              </w:rPr>
              <w:t>VPN@Home</w:t>
            </w:r>
            <w:proofErr w:type="spellEnd"/>
            <w:r w:rsidRPr="00D75D90">
              <w:rPr>
                <w:rFonts w:asciiTheme="minorHAnsi" w:eastAsia="Calibri" w:hAnsiTheme="minorHAnsi" w:cstheme="minorHAnsi"/>
                <w:b/>
                <w:i/>
                <w:sz w:val="22"/>
                <w:szCs w:val="22"/>
                <w:highlight w:val="lightGray"/>
              </w:rPr>
              <w:t>)</w:t>
            </w:r>
          </w:p>
          <w:p w14:paraId="61474643" w14:textId="23F37C06" w:rsidR="00DF5E64" w:rsidRPr="006F76B7" w:rsidRDefault="00DF5E64" w:rsidP="00DF5E64">
            <w:pPr>
              <w:pStyle w:val="BKISignCol"/>
              <w:rPr>
                <w:rFonts w:cstheme="minorHAnsi"/>
              </w:rPr>
            </w:pPr>
          </w:p>
        </w:tc>
        <w:tc>
          <w:tcPr>
            <w:tcW w:w="901" w:type="dxa"/>
          </w:tcPr>
          <w:p w14:paraId="065F6836" w14:textId="0A948D89" w:rsidR="00DF5E64" w:rsidRPr="006F76B7" w:rsidRDefault="00DF5E64" w:rsidP="00DF5E64">
            <w:pPr>
              <w:spacing w:after="160" w:line="259" w:lineRule="auto"/>
              <w:jc w:val="center"/>
              <w:rPr>
                <w:rFonts w:asciiTheme="minorHAnsi" w:hAnsiTheme="minorHAnsi" w:cstheme="minorHAnsi"/>
                <w:b/>
                <w:bCs/>
                <w:sz w:val="22"/>
                <w:szCs w:val="22"/>
              </w:rPr>
            </w:pPr>
            <w:r w:rsidRPr="006F76B7">
              <w:rPr>
                <w:rFonts w:asciiTheme="minorHAnsi" w:hAnsiTheme="minorHAnsi" w:cstheme="minorHAnsi"/>
                <w:sz w:val="22"/>
                <w:szCs w:val="22"/>
              </w:rPr>
              <w:t>1</w:t>
            </w:r>
            <w:r w:rsidR="00D4690F">
              <w:rPr>
                <w:rFonts w:asciiTheme="minorHAnsi" w:hAnsiTheme="minorHAnsi" w:cstheme="minorHAnsi"/>
                <w:sz w:val="22"/>
                <w:szCs w:val="22"/>
              </w:rPr>
              <w:t>5</w:t>
            </w:r>
            <w:r w:rsidRPr="006F76B7">
              <w:rPr>
                <w:rFonts w:asciiTheme="minorHAnsi" w:hAnsiTheme="minorHAnsi" w:cstheme="minorHAnsi"/>
                <w:sz w:val="22"/>
                <w:szCs w:val="22"/>
              </w:rPr>
              <w:t>:00</w:t>
            </w:r>
          </w:p>
        </w:tc>
        <w:tc>
          <w:tcPr>
            <w:tcW w:w="901" w:type="dxa"/>
          </w:tcPr>
          <w:p w14:paraId="152D9A5D" w14:textId="14B18F06" w:rsidR="00DF5E64" w:rsidRPr="006F76B7" w:rsidRDefault="00DF5E64" w:rsidP="00DF5E64">
            <w:pPr>
              <w:spacing w:after="160" w:line="259" w:lineRule="auto"/>
              <w:jc w:val="center"/>
              <w:rPr>
                <w:rFonts w:asciiTheme="minorHAnsi" w:hAnsiTheme="minorHAnsi" w:cstheme="minorHAnsi"/>
                <w:b/>
                <w:bCs/>
                <w:sz w:val="22"/>
                <w:szCs w:val="22"/>
              </w:rPr>
            </w:pPr>
            <w:r w:rsidRPr="006F76B7">
              <w:rPr>
                <w:rFonts w:asciiTheme="minorHAnsi" w:hAnsiTheme="minorHAnsi" w:cstheme="minorHAnsi"/>
                <w:sz w:val="22"/>
                <w:szCs w:val="22"/>
              </w:rPr>
              <w:t>1</w:t>
            </w:r>
            <w:r w:rsidR="00D4690F">
              <w:rPr>
                <w:rFonts w:asciiTheme="minorHAnsi" w:hAnsiTheme="minorHAnsi" w:cstheme="minorHAnsi"/>
                <w:sz w:val="22"/>
                <w:szCs w:val="22"/>
              </w:rPr>
              <w:t>6</w:t>
            </w:r>
            <w:r w:rsidRPr="006F76B7">
              <w:rPr>
                <w:rFonts w:asciiTheme="minorHAnsi" w:hAnsiTheme="minorHAnsi" w:cstheme="minorHAnsi"/>
                <w:sz w:val="22"/>
                <w:szCs w:val="22"/>
              </w:rPr>
              <w:t>:00</w:t>
            </w:r>
          </w:p>
        </w:tc>
        <w:tc>
          <w:tcPr>
            <w:tcW w:w="1515" w:type="dxa"/>
          </w:tcPr>
          <w:p w14:paraId="14306300" w14:textId="3D27974C" w:rsidR="00DF5E64" w:rsidRDefault="00DF5E64" w:rsidP="00DF5E64">
            <w:pPr>
              <w:spacing w:after="160" w:line="259" w:lineRule="auto"/>
              <w:rPr>
                <w:rFonts w:asciiTheme="minorHAnsi" w:hAnsiTheme="minorHAnsi" w:cstheme="minorHAnsi"/>
                <w:sz w:val="22"/>
                <w:szCs w:val="22"/>
              </w:rPr>
            </w:pPr>
            <w:r w:rsidRPr="006F76B7">
              <w:rPr>
                <w:rFonts w:asciiTheme="minorHAnsi" w:hAnsiTheme="minorHAnsi" w:cstheme="minorHAnsi"/>
                <w:sz w:val="22"/>
                <w:szCs w:val="22"/>
              </w:rPr>
              <w:t xml:space="preserve">After </w:t>
            </w:r>
            <w:r w:rsidR="003F6AD0" w:rsidRPr="006F76B7">
              <w:rPr>
                <w:rFonts w:asciiTheme="minorHAnsi" w:hAnsiTheme="minorHAnsi" w:cstheme="minorHAnsi"/>
                <w:sz w:val="22"/>
                <w:szCs w:val="22"/>
              </w:rPr>
              <w:t>4</w:t>
            </w:r>
            <w:r w:rsidR="006F76B7" w:rsidRPr="006F76B7">
              <w:rPr>
                <w:rFonts w:asciiTheme="minorHAnsi" w:hAnsiTheme="minorHAnsi" w:cstheme="minorHAnsi"/>
                <w:sz w:val="22"/>
                <w:szCs w:val="22"/>
              </w:rPr>
              <w:t>6</w:t>
            </w:r>
            <w:r w:rsidRPr="006F76B7">
              <w:rPr>
                <w:rFonts w:asciiTheme="minorHAnsi" w:hAnsiTheme="minorHAnsi" w:cstheme="minorHAnsi"/>
                <w:sz w:val="22"/>
                <w:szCs w:val="22"/>
              </w:rPr>
              <w:t>.</w:t>
            </w:r>
            <w:r w:rsidR="00571A6D" w:rsidRPr="006F76B7">
              <w:rPr>
                <w:rFonts w:asciiTheme="minorHAnsi" w:hAnsiTheme="minorHAnsi" w:cstheme="minorHAnsi"/>
                <w:sz w:val="22"/>
                <w:szCs w:val="22"/>
              </w:rPr>
              <w:t>4</w:t>
            </w:r>
            <w:r w:rsidRPr="006F76B7">
              <w:rPr>
                <w:rFonts w:asciiTheme="minorHAnsi" w:hAnsiTheme="minorHAnsi" w:cstheme="minorHAnsi"/>
                <w:sz w:val="22"/>
                <w:szCs w:val="22"/>
              </w:rPr>
              <w:t xml:space="preserve"> Batch Run – BI Completed</w:t>
            </w:r>
          </w:p>
          <w:p w14:paraId="71DB4266" w14:textId="77777777" w:rsidR="006F76B7" w:rsidRPr="00360D2C" w:rsidRDefault="006F76B7" w:rsidP="00DF5E64">
            <w:pPr>
              <w:spacing w:after="160" w:line="259" w:lineRule="auto"/>
              <w:rPr>
                <w:rFonts w:asciiTheme="minorHAnsi" w:hAnsiTheme="minorHAnsi" w:cstheme="minorHAnsi"/>
                <w:sz w:val="22"/>
                <w:szCs w:val="22"/>
              </w:rPr>
            </w:pPr>
          </w:p>
          <w:p w14:paraId="1BCBE21D" w14:textId="1F52B4D1" w:rsidR="00DF5E64" w:rsidRPr="00360D2C" w:rsidRDefault="00DF5E64" w:rsidP="00DF5E64">
            <w:pPr>
              <w:spacing w:after="160" w:line="259" w:lineRule="auto"/>
              <w:rPr>
                <w:rFonts w:asciiTheme="minorHAnsi" w:hAnsiTheme="minorHAnsi" w:cstheme="minorHAnsi"/>
                <w:sz w:val="22"/>
                <w:szCs w:val="22"/>
              </w:rPr>
            </w:pPr>
          </w:p>
        </w:tc>
      </w:tr>
      <w:tr w:rsidR="00BF5CFE" w:rsidRPr="00360D2C" w14:paraId="0322C7A0" w14:textId="77777777" w:rsidTr="00867725">
        <w:trPr>
          <w:trHeight w:val="1418"/>
        </w:trPr>
        <w:tc>
          <w:tcPr>
            <w:tcW w:w="630" w:type="dxa"/>
            <w:noWrap/>
            <w:hideMark/>
          </w:tcPr>
          <w:p w14:paraId="72A9A815" w14:textId="3A8EF214" w:rsidR="00BF5CFE" w:rsidRPr="00360D2C"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 49.2</w:t>
            </w:r>
          </w:p>
        </w:tc>
        <w:tc>
          <w:tcPr>
            <w:tcW w:w="2253" w:type="dxa"/>
            <w:hideMark/>
          </w:tcPr>
          <w:p w14:paraId="068E40C9" w14:textId="60CEDC00" w:rsidR="00BF5CFE" w:rsidRPr="00360D2C" w:rsidRDefault="00BF5CFE" w:rsidP="00BF5CFE">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Extract Data after Batch Run at DR, </w:t>
            </w:r>
            <w:proofErr w:type="spellStart"/>
            <w:r w:rsidRPr="00360D2C">
              <w:rPr>
                <w:rFonts w:asciiTheme="minorHAnsi" w:hAnsiTheme="minorHAnsi" w:cstheme="minorHAnsi"/>
                <w:sz w:val="22"/>
                <w:szCs w:val="22"/>
              </w:rPr>
              <w:t>Strateq</w:t>
            </w:r>
            <w:proofErr w:type="spellEnd"/>
            <w:r>
              <w:rPr>
                <w:rFonts w:asciiTheme="minorHAnsi" w:hAnsiTheme="minorHAnsi" w:cstheme="minorHAnsi"/>
                <w:sz w:val="22"/>
                <w:szCs w:val="22"/>
              </w:rPr>
              <w:t xml:space="preserve"> – ICBS Deposit</w:t>
            </w:r>
          </w:p>
          <w:p w14:paraId="41A1CE99" w14:textId="77777777" w:rsidR="00BF5CFE" w:rsidRPr="00360D2C" w:rsidRDefault="00BF5CFE" w:rsidP="00BF5CFE">
            <w:pPr>
              <w:spacing w:line="259" w:lineRule="auto"/>
              <w:rPr>
                <w:rFonts w:asciiTheme="minorHAnsi" w:hAnsiTheme="minorHAnsi" w:cstheme="minorHAnsi"/>
                <w:sz w:val="22"/>
                <w:szCs w:val="22"/>
              </w:rPr>
            </w:pPr>
          </w:p>
          <w:p w14:paraId="731EB4A5" w14:textId="1E70A481" w:rsidR="00BF5CFE" w:rsidRPr="00360D2C" w:rsidRDefault="00BF5CFE" w:rsidP="00BF5CFE">
            <w:pPr>
              <w:spacing w:line="259" w:lineRule="auto"/>
              <w:rPr>
                <w:rFonts w:asciiTheme="minorHAnsi" w:hAnsiTheme="minorHAnsi" w:cstheme="minorHAnsi"/>
                <w:b/>
                <w:bCs/>
                <w:i/>
                <w:iCs/>
                <w:sz w:val="22"/>
                <w:szCs w:val="22"/>
              </w:rPr>
            </w:pPr>
          </w:p>
          <w:p w14:paraId="7C050BDC" w14:textId="77777777" w:rsidR="00BF5CFE" w:rsidRPr="00360D2C" w:rsidRDefault="00BF5CFE" w:rsidP="00BF5CFE">
            <w:pPr>
              <w:spacing w:after="160" w:line="259" w:lineRule="auto"/>
              <w:rPr>
                <w:rFonts w:asciiTheme="minorHAnsi" w:hAnsiTheme="minorHAnsi" w:cstheme="minorHAnsi"/>
                <w:sz w:val="22"/>
                <w:szCs w:val="22"/>
              </w:rPr>
            </w:pPr>
          </w:p>
        </w:tc>
        <w:tc>
          <w:tcPr>
            <w:tcW w:w="3154" w:type="dxa"/>
            <w:hideMark/>
          </w:tcPr>
          <w:p w14:paraId="68A4E2BE" w14:textId="77777777" w:rsidR="00BF5CFE" w:rsidRPr="00360D2C"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2. ICBS - Deposit - Query on Account that status change from Active to Dormant. </w:t>
            </w:r>
          </w:p>
        </w:tc>
        <w:tc>
          <w:tcPr>
            <w:tcW w:w="1261" w:type="dxa"/>
            <w:hideMark/>
          </w:tcPr>
          <w:p w14:paraId="189B7B8D" w14:textId="77777777" w:rsidR="00BF5CFE" w:rsidRPr="00360D2C"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1" w:type="dxa"/>
          </w:tcPr>
          <w:p w14:paraId="1FDF929D" w14:textId="77777777" w:rsidR="00BF5CFE" w:rsidRPr="00360D2C" w:rsidRDefault="00BF5CFE" w:rsidP="00BF5CFE">
            <w:pPr>
              <w:spacing w:after="160" w:line="259" w:lineRule="auto"/>
              <w:rPr>
                <w:rFonts w:asciiTheme="minorHAnsi" w:hAnsiTheme="minorHAnsi" w:cstheme="minorHAnsi"/>
                <w:sz w:val="22"/>
                <w:szCs w:val="22"/>
              </w:rPr>
            </w:pPr>
          </w:p>
        </w:tc>
        <w:tc>
          <w:tcPr>
            <w:tcW w:w="1622" w:type="dxa"/>
            <w:vAlign w:val="center"/>
          </w:tcPr>
          <w:p w14:paraId="102D06B6" w14:textId="4416FA81" w:rsidR="00BF5CFE" w:rsidRPr="00360D2C" w:rsidRDefault="00BF5CFE" w:rsidP="00BF5CFE">
            <w:pPr>
              <w:spacing w:after="5" w:line="235" w:lineRule="auto"/>
              <w:jc w:val="center"/>
              <w:rPr>
                <w:rFonts w:asciiTheme="minorHAnsi" w:eastAsia="Calibri" w:hAnsiTheme="minorHAnsi" w:cstheme="minorHAnsi"/>
                <w:sz w:val="22"/>
                <w:szCs w:val="22"/>
              </w:rPr>
            </w:pPr>
            <w:proofErr w:type="spellStart"/>
            <w:r w:rsidRPr="00E57FC2">
              <w:rPr>
                <w:rFonts w:asciiTheme="minorHAnsi" w:eastAsia="Calibri" w:hAnsiTheme="minorHAnsi" w:cstheme="minorHAnsi"/>
                <w:b/>
                <w:bCs/>
                <w:sz w:val="22"/>
                <w:szCs w:val="22"/>
              </w:rPr>
              <w:t>Munirah</w:t>
            </w:r>
            <w:proofErr w:type="spellEnd"/>
            <w:r w:rsidRPr="00E57FC2">
              <w:rPr>
                <w:rFonts w:asciiTheme="minorHAnsi" w:eastAsia="Calibri" w:hAnsiTheme="minorHAnsi" w:cstheme="minorHAnsi"/>
                <w:b/>
                <w:bCs/>
                <w:sz w:val="22"/>
                <w:szCs w:val="22"/>
              </w:rPr>
              <w:t xml:space="preserve"> </w:t>
            </w:r>
            <w:r w:rsidRPr="00360D2C">
              <w:rPr>
                <w:rFonts w:asciiTheme="minorHAnsi" w:eastAsia="Calibri" w:hAnsiTheme="minorHAnsi" w:cstheme="minorHAnsi"/>
                <w:sz w:val="22"/>
                <w:szCs w:val="22"/>
              </w:rPr>
              <w:t xml:space="preserve">Application </w:t>
            </w:r>
          </w:p>
          <w:p w14:paraId="2A6737DB"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54D687D3"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45259D7E"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0C8B377" w14:textId="38AC5861" w:rsidR="00BF5CFE" w:rsidRPr="00360D2C" w:rsidRDefault="00BF5CFE" w:rsidP="00BF5CFE">
            <w:pPr>
              <w:pStyle w:val="BKISignCol"/>
              <w:rPr>
                <w:rFonts w:cstheme="minorHAnsi"/>
              </w:rPr>
            </w:pPr>
          </w:p>
        </w:tc>
        <w:tc>
          <w:tcPr>
            <w:tcW w:w="1622" w:type="dxa"/>
            <w:vAlign w:val="center"/>
          </w:tcPr>
          <w:p w14:paraId="5CD058DD" w14:textId="602DF0AC" w:rsidR="00BF5CFE" w:rsidRPr="00360D2C" w:rsidRDefault="00BF5CFE" w:rsidP="00BF5CFE">
            <w:pPr>
              <w:spacing w:after="5" w:line="235" w:lineRule="auto"/>
              <w:jc w:val="center"/>
              <w:rPr>
                <w:rFonts w:asciiTheme="minorHAnsi" w:eastAsia="Calibri" w:hAnsiTheme="minorHAnsi" w:cstheme="minorHAnsi"/>
                <w:sz w:val="22"/>
                <w:szCs w:val="22"/>
              </w:rPr>
            </w:pPr>
            <w:r w:rsidRPr="008A1BF8">
              <w:rPr>
                <w:rFonts w:asciiTheme="minorHAnsi" w:eastAsia="Calibri" w:hAnsiTheme="minorHAnsi" w:cstheme="minorHAnsi"/>
                <w:b/>
                <w:sz w:val="22"/>
                <w:szCs w:val="22"/>
              </w:rPr>
              <w:t xml:space="preserve">Nor </w:t>
            </w:r>
            <w:proofErr w:type="spellStart"/>
            <w:r w:rsidRPr="008A1BF8">
              <w:rPr>
                <w:rFonts w:asciiTheme="minorHAnsi" w:eastAsia="Calibri" w:hAnsiTheme="minorHAnsi" w:cstheme="minorHAnsi"/>
                <w:b/>
                <w:sz w:val="22"/>
                <w:szCs w:val="22"/>
              </w:rPr>
              <w:t>Izah</w:t>
            </w:r>
            <w:proofErr w:type="spellEnd"/>
            <w:r w:rsidRPr="008A1BF8">
              <w:rPr>
                <w:rFonts w:asciiTheme="minorHAnsi" w:eastAsia="Calibri" w:hAnsiTheme="minorHAnsi" w:cstheme="minorHAnsi"/>
                <w:b/>
                <w:sz w:val="22"/>
                <w:szCs w:val="22"/>
              </w:rPr>
              <w:t xml:space="preserve"> </w:t>
            </w:r>
            <w:r w:rsidRPr="00360D2C">
              <w:rPr>
                <w:rFonts w:asciiTheme="minorHAnsi" w:eastAsia="Calibri" w:hAnsiTheme="minorHAnsi" w:cstheme="minorHAnsi"/>
                <w:sz w:val="22"/>
                <w:szCs w:val="22"/>
              </w:rPr>
              <w:t xml:space="preserve">Application </w:t>
            </w:r>
          </w:p>
          <w:p w14:paraId="3FEDF36C"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26A0479C" w14:textId="77777777" w:rsidR="00BF5CFE" w:rsidRPr="00360D2C" w:rsidRDefault="00BF5CFE" w:rsidP="00BF5CFE">
            <w:pPr>
              <w:spacing w:line="254"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4E08CB3A" w14:textId="6DE7E92F" w:rsidR="00BF5CFE" w:rsidRPr="00360D2C" w:rsidRDefault="00BF5CFE" w:rsidP="00BF5CFE">
            <w:pPr>
              <w:spacing w:after="5" w:line="239" w:lineRule="auto"/>
              <w:jc w:val="center"/>
              <w:rPr>
                <w:rFonts w:asciiTheme="minorHAns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901" w:type="dxa"/>
          </w:tcPr>
          <w:p w14:paraId="42696063" w14:textId="0E99A30D" w:rsidR="00BF5CFE" w:rsidRPr="00360D2C" w:rsidRDefault="00BF5CFE" w:rsidP="00BF5CFE">
            <w:pPr>
              <w:spacing w:after="160" w:line="259" w:lineRule="auto"/>
              <w:jc w:val="center"/>
              <w:rPr>
                <w:rFonts w:asciiTheme="minorHAnsi" w:hAnsiTheme="minorHAnsi" w:cstheme="minorHAnsi"/>
                <w:b/>
                <w:bCs/>
                <w:sz w:val="22"/>
                <w:szCs w:val="22"/>
              </w:rPr>
            </w:pPr>
            <w:r w:rsidRPr="006F76B7">
              <w:rPr>
                <w:rFonts w:asciiTheme="minorHAnsi" w:hAnsiTheme="minorHAnsi" w:cstheme="minorHAnsi"/>
                <w:sz w:val="22"/>
                <w:szCs w:val="22"/>
              </w:rPr>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tcPr>
          <w:p w14:paraId="5FA39A84" w14:textId="1F5B842C" w:rsidR="00BF5CFE" w:rsidRPr="00360D2C" w:rsidRDefault="00BF5CFE" w:rsidP="00BF5CFE">
            <w:pPr>
              <w:spacing w:after="160" w:line="259" w:lineRule="auto"/>
              <w:jc w:val="center"/>
              <w:rPr>
                <w:rFonts w:asciiTheme="minorHAnsi" w:hAnsiTheme="minorHAnsi" w:cstheme="minorHAnsi"/>
                <w:b/>
                <w:bCs/>
                <w:sz w:val="22"/>
                <w:szCs w:val="22"/>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tcPr>
          <w:p w14:paraId="1872B1FC" w14:textId="617656CE" w:rsidR="00BF5CFE" w:rsidRPr="00360D2C"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After 46.2 Batch Run – ICBS Completed</w:t>
            </w:r>
          </w:p>
        </w:tc>
      </w:tr>
      <w:tr w:rsidR="00BF5CFE" w:rsidRPr="00360D2C" w14:paraId="5884F770" w14:textId="77777777" w:rsidTr="00867725">
        <w:trPr>
          <w:trHeight w:val="1418"/>
        </w:trPr>
        <w:tc>
          <w:tcPr>
            <w:tcW w:w="630" w:type="dxa"/>
            <w:shd w:val="clear" w:color="auto" w:fill="auto"/>
            <w:noWrap/>
            <w:hideMark/>
          </w:tcPr>
          <w:p w14:paraId="6850E5A4" w14:textId="5A399CA0" w:rsidR="00BF5CFE" w:rsidRPr="00360D2C"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49.3</w:t>
            </w:r>
          </w:p>
        </w:tc>
        <w:tc>
          <w:tcPr>
            <w:tcW w:w="2253" w:type="dxa"/>
            <w:shd w:val="clear" w:color="auto" w:fill="auto"/>
            <w:hideMark/>
          </w:tcPr>
          <w:p w14:paraId="0E11DAF3" w14:textId="4D8A6756" w:rsidR="00BF5CFE" w:rsidRPr="00360D2C"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Extract Data after Batch Run at DR, </w:t>
            </w:r>
            <w:proofErr w:type="spellStart"/>
            <w:r w:rsidRPr="00360D2C">
              <w:rPr>
                <w:rFonts w:asciiTheme="minorHAnsi" w:hAnsiTheme="minorHAnsi" w:cstheme="minorHAnsi"/>
                <w:sz w:val="22"/>
                <w:szCs w:val="22"/>
              </w:rPr>
              <w:t>Strateq</w:t>
            </w:r>
            <w:proofErr w:type="spellEnd"/>
            <w:r>
              <w:rPr>
                <w:rFonts w:asciiTheme="minorHAnsi" w:hAnsiTheme="minorHAnsi" w:cstheme="minorHAnsi"/>
                <w:sz w:val="22"/>
                <w:szCs w:val="22"/>
              </w:rPr>
              <w:t xml:space="preserve"> – ICBS Interface</w:t>
            </w:r>
          </w:p>
          <w:p w14:paraId="0640E075" w14:textId="62639C90" w:rsidR="00BF5CFE" w:rsidRPr="00360D2C" w:rsidRDefault="00BF5CFE" w:rsidP="00BF5CFE">
            <w:pPr>
              <w:spacing w:after="160" w:line="259" w:lineRule="auto"/>
              <w:rPr>
                <w:rFonts w:asciiTheme="minorHAnsi" w:hAnsiTheme="minorHAnsi" w:cstheme="minorHAnsi"/>
                <w:sz w:val="22"/>
                <w:szCs w:val="22"/>
              </w:rPr>
            </w:pPr>
          </w:p>
        </w:tc>
        <w:tc>
          <w:tcPr>
            <w:tcW w:w="3154" w:type="dxa"/>
            <w:shd w:val="clear" w:color="auto" w:fill="auto"/>
            <w:hideMark/>
          </w:tcPr>
          <w:p w14:paraId="01EF9B9D" w14:textId="77777777" w:rsidR="00BF5CFE" w:rsidRPr="00360D2C"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3. ICBS - Interface - Inquiry table on ATM and WESB</w:t>
            </w:r>
          </w:p>
        </w:tc>
        <w:tc>
          <w:tcPr>
            <w:tcW w:w="1261" w:type="dxa"/>
            <w:shd w:val="clear" w:color="auto" w:fill="auto"/>
            <w:hideMark/>
          </w:tcPr>
          <w:p w14:paraId="6031757E" w14:textId="77777777" w:rsidR="00BF5CFE" w:rsidRPr="00360D2C"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1" w:type="dxa"/>
            <w:shd w:val="clear" w:color="auto" w:fill="auto"/>
          </w:tcPr>
          <w:p w14:paraId="64755ECF" w14:textId="77777777" w:rsidR="00BF5CFE" w:rsidRPr="00360D2C" w:rsidRDefault="00BF5CFE" w:rsidP="00BF5CFE">
            <w:pPr>
              <w:spacing w:after="160" w:line="259" w:lineRule="auto"/>
              <w:rPr>
                <w:rFonts w:asciiTheme="minorHAnsi" w:hAnsiTheme="minorHAnsi" w:cstheme="minorHAnsi"/>
                <w:sz w:val="22"/>
                <w:szCs w:val="22"/>
              </w:rPr>
            </w:pPr>
          </w:p>
        </w:tc>
        <w:tc>
          <w:tcPr>
            <w:tcW w:w="1622" w:type="dxa"/>
            <w:shd w:val="clear" w:color="auto" w:fill="auto"/>
            <w:vAlign w:val="bottom"/>
            <w:hideMark/>
          </w:tcPr>
          <w:p w14:paraId="27FDE747" w14:textId="77777777" w:rsidR="00BF5CFE" w:rsidRPr="00360D2C" w:rsidRDefault="00BF5CFE" w:rsidP="00BF5CFE">
            <w:pPr>
              <w:spacing w:line="254" w:lineRule="auto"/>
              <w:jc w:val="center"/>
              <w:rPr>
                <w:rFonts w:asciiTheme="minorHAnsi" w:hAnsiTheme="minorHAnsi" w:cstheme="minorHAnsi"/>
                <w:b/>
                <w:sz w:val="22"/>
                <w:szCs w:val="22"/>
              </w:rPr>
            </w:pPr>
            <w:r w:rsidRPr="00360D2C">
              <w:rPr>
                <w:rFonts w:asciiTheme="minorHAnsi" w:hAnsiTheme="minorHAnsi" w:cstheme="minorHAnsi"/>
                <w:b/>
                <w:sz w:val="22"/>
                <w:szCs w:val="22"/>
              </w:rPr>
              <w:t>Khairul Huda Wahab</w:t>
            </w:r>
          </w:p>
          <w:p w14:paraId="529E56E0" w14:textId="77777777" w:rsidR="00BF5CFE" w:rsidRPr="00360D2C" w:rsidRDefault="00BF5CFE" w:rsidP="00BF5CFE">
            <w:pPr>
              <w:spacing w:after="5" w:line="235"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1F779F2D" w14:textId="77777777" w:rsidR="00BF5CFE" w:rsidRPr="00360D2C" w:rsidRDefault="00BF5CFE" w:rsidP="00BF5CFE">
            <w:pPr>
              <w:spacing w:after="5" w:line="235"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0216E175" w14:textId="77777777" w:rsidR="00BF5CFE" w:rsidRDefault="00BF5CFE" w:rsidP="00BF5CFE">
            <w:pPr>
              <w:pStyle w:val="BKISignCol"/>
              <w:rPr>
                <w:rFonts w:cstheme="minorHAnsi"/>
              </w:rPr>
            </w:pPr>
            <w:r w:rsidRPr="00360D2C">
              <w:rPr>
                <w:rFonts w:cstheme="minorHAnsi"/>
              </w:rPr>
              <w:t xml:space="preserve">Division, ITD </w:t>
            </w:r>
          </w:p>
          <w:p w14:paraId="42D3E653"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4B2245FB" w14:textId="22390F91" w:rsidR="00BF5CFE" w:rsidRPr="00360D2C" w:rsidRDefault="00BF5CFE" w:rsidP="00BF5CFE">
            <w:pPr>
              <w:pStyle w:val="BKISignCol"/>
              <w:rPr>
                <w:rFonts w:cstheme="minorHAnsi"/>
              </w:rPr>
            </w:pPr>
          </w:p>
        </w:tc>
        <w:tc>
          <w:tcPr>
            <w:tcW w:w="1622" w:type="dxa"/>
            <w:shd w:val="clear" w:color="auto" w:fill="auto"/>
            <w:hideMark/>
          </w:tcPr>
          <w:p w14:paraId="7CE396B5" w14:textId="77777777" w:rsidR="00BF5CFE" w:rsidRPr="00360D2C" w:rsidRDefault="00BF5CFE" w:rsidP="00BF5CFE">
            <w:pPr>
              <w:spacing w:line="254" w:lineRule="auto"/>
              <w:ind w:right="60"/>
              <w:jc w:val="center"/>
              <w:rPr>
                <w:rFonts w:asciiTheme="minorHAnsi" w:hAnsiTheme="minorHAnsi" w:cstheme="minorHAnsi"/>
                <w:b/>
                <w:sz w:val="22"/>
                <w:szCs w:val="22"/>
              </w:rPr>
            </w:pPr>
          </w:p>
          <w:p w14:paraId="6849DA4D" w14:textId="79455818" w:rsidR="00BF5CFE" w:rsidRPr="00360D2C" w:rsidRDefault="00BF5CFE" w:rsidP="00BF5CFE">
            <w:pPr>
              <w:spacing w:line="254" w:lineRule="auto"/>
              <w:ind w:right="60"/>
              <w:jc w:val="center"/>
              <w:rPr>
                <w:rFonts w:asciiTheme="minorHAnsi" w:hAnsiTheme="minorHAnsi" w:cstheme="minorHAnsi"/>
                <w:b/>
                <w:sz w:val="22"/>
                <w:szCs w:val="22"/>
              </w:rPr>
            </w:pPr>
            <w:r w:rsidRPr="00360D2C">
              <w:rPr>
                <w:rFonts w:asciiTheme="minorHAnsi" w:hAnsiTheme="minorHAnsi" w:cstheme="minorHAnsi"/>
                <w:b/>
                <w:sz w:val="22"/>
                <w:szCs w:val="22"/>
              </w:rPr>
              <w:t xml:space="preserve">Muhammad </w:t>
            </w:r>
            <w:proofErr w:type="spellStart"/>
            <w:r w:rsidRPr="00360D2C">
              <w:rPr>
                <w:rFonts w:asciiTheme="minorHAnsi" w:hAnsiTheme="minorHAnsi" w:cstheme="minorHAnsi"/>
                <w:b/>
                <w:sz w:val="22"/>
                <w:szCs w:val="22"/>
              </w:rPr>
              <w:t>Syukri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Zaki</w:t>
            </w:r>
            <w:proofErr w:type="spellEnd"/>
          </w:p>
          <w:p w14:paraId="7448BB33" w14:textId="77777777" w:rsidR="00BF5CFE" w:rsidRPr="00360D2C" w:rsidRDefault="00BF5CFE" w:rsidP="00BF5CFE">
            <w:pPr>
              <w:spacing w:after="5" w:line="235"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25427DB4" w14:textId="77777777" w:rsidR="00BF5CFE" w:rsidRPr="00360D2C" w:rsidRDefault="00BF5CFE" w:rsidP="00BF5CFE">
            <w:pPr>
              <w:spacing w:after="5" w:line="235"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07EEA650" w14:textId="77777777" w:rsidR="00BF5CFE" w:rsidRDefault="00BF5CFE" w:rsidP="00BF5CFE">
            <w:pPr>
              <w:pStyle w:val="BKISignCol"/>
              <w:rPr>
                <w:rFonts w:cstheme="minorHAnsi"/>
              </w:rPr>
            </w:pPr>
            <w:r w:rsidRPr="00360D2C">
              <w:rPr>
                <w:rFonts w:cstheme="minorHAnsi"/>
              </w:rPr>
              <w:t>Division, ITD</w:t>
            </w:r>
          </w:p>
          <w:p w14:paraId="696F122B"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2DD24B5" w14:textId="34DC712D" w:rsidR="00BF5CFE" w:rsidRPr="00360D2C" w:rsidRDefault="00BF5CFE" w:rsidP="00BF5CFE">
            <w:pPr>
              <w:pStyle w:val="BKISignCol"/>
              <w:rPr>
                <w:rFonts w:cstheme="minorHAnsi"/>
              </w:rPr>
            </w:pPr>
            <w:r w:rsidRPr="00360D2C">
              <w:rPr>
                <w:rFonts w:cstheme="minorHAnsi"/>
              </w:rPr>
              <w:t xml:space="preserve"> </w:t>
            </w:r>
          </w:p>
        </w:tc>
        <w:tc>
          <w:tcPr>
            <w:tcW w:w="901" w:type="dxa"/>
            <w:shd w:val="clear" w:color="auto" w:fill="auto"/>
          </w:tcPr>
          <w:p w14:paraId="78D5DDB6" w14:textId="7CA7DFF9" w:rsidR="00BF5CFE" w:rsidRPr="00360D2C" w:rsidRDefault="00BF5CFE" w:rsidP="00BF5CFE">
            <w:pPr>
              <w:spacing w:after="160" w:line="259" w:lineRule="auto"/>
              <w:jc w:val="center"/>
              <w:rPr>
                <w:rFonts w:asciiTheme="minorHAnsi" w:hAnsiTheme="minorHAnsi" w:cstheme="minorHAnsi"/>
                <w:b/>
                <w:bCs/>
                <w:sz w:val="22"/>
                <w:szCs w:val="22"/>
              </w:rPr>
            </w:pPr>
            <w:r w:rsidRPr="006F76B7">
              <w:rPr>
                <w:rFonts w:asciiTheme="minorHAnsi" w:hAnsiTheme="minorHAnsi" w:cstheme="minorHAnsi"/>
                <w:sz w:val="22"/>
                <w:szCs w:val="22"/>
              </w:rPr>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shd w:val="clear" w:color="auto" w:fill="auto"/>
          </w:tcPr>
          <w:p w14:paraId="3FA78488" w14:textId="2190D0AB" w:rsidR="00BF5CFE" w:rsidRPr="00360D2C" w:rsidRDefault="00BF5CFE" w:rsidP="00BF5CFE">
            <w:pPr>
              <w:spacing w:after="160" w:line="259" w:lineRule="auto"/>
              <w:jc w:val="center"/>
              <w:rPr>
                <w:rFonts w:asciiTheme="minorHAnsi" w:hAnsiTheme="minorHAnsi" w:cstheme="minorHAnsi"/>
                <w:b/>
                <w:bCs/>
                <w:sz w:val="22"/>
                <w:szCs w:val="22"/>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shd w:val="clear" w:color="auto" w:fill="auto"/>
          </w:tcPr>
          <w:p w14:paraId="0938864D" w14:textId="29BF2417" w:rsidR="00BF5CFE" w:rsidRPr="00360D2C"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After 46.2 Batch Run – ICBS Completed</w:t>
            </w:r>
          </w:p>
        </w:tc>
      </w:tr>
      <w:tr w:rsidR="00BF5CFE" w:rsidRPr="00360D2C" w14:paraId="067DBE58" w14:textId="77777777" w:rsidTr="00867725">
        <w:trPr>
          <w:trHeight w:val="1418"/>
        </w:trPr>
        <w:tc>
          <w:tcPr>
            <w:tcW w:w="630" w:type="dxa"/>
            <w:shd w:val="clear" w:color="auto" w:fill="auto"/>
            <w:noWrap/>
          </w:tcPr>
          <w:p w14:paraId="1B137305" w14:textId="4B2559DA" w:rsidR="00BF5CFE" w:rsidRDefault="00BF5CFE" w:rsidP="00BF5CFE">
            <w:pPr>
              <w:spacing w:after="160" w:line="259" w:lineRule="auto"/>
              <w:rPr>
                <w:rFonts w:asciiTheme="minorHAnsi" w:hAnsiTheme="minorHAnsi" w:cstheme="minorHAnsi"/>
                <w:sz w:val="22"/>
                <w:szCs w:val="22"/>
              </w:rPr>
            </w:pPr>
            <w:r w:rsidRPr="00E408E0">
              <w:rPr>
                <w:rFonts w:asciiTheme="minorHAnsi" w:hAnsiTheme="minorHAnsi" w:cstheme="minorHAnsi"/>
                <w:sz w:val="22"/>
                <w:szCs w:val="22"/>
              </w:rPr>
              <w:t>49.</w:t>
            </w:r>
            <w:r>
              <w:rPr>
                <w:rFonts w:asciiTheme="minorHAnsi" w:hAnsiTheme="minorHAnsi" w:cstheme="minorHAnsi"/>
                <w:sz w:val="22"/>
                <w:szCs w:val="22"/>
              </w:rPr>
              <w:t>4</w:t>
            </w:r>
          </w:p>
        </w:tc>
        <w:tc>
          <w:tcPr>
            <w:tcW w:w="2253" w:type="dxa"/>
            <w:shd w:val="clear" w:color="auto" w:fill="auto"/>
          </w:tcPr>
          <w:p w14:paraId="5430477B" w14:textId="10612B9B" w:rsidR="00BF5CFE" w:rsidRPr="00BA3BC2" w:rsidRDefault="00BF5CFE" w:rsidP="00BF5CFE">
            <w:pPr>
              <w:spacing w:after="160" w:line="256" w:lineRule="auto"/>
              <w:rPr>
                <w:rFonts w:asciiTheme="minorHAnsi" w:hAnsiTheme="minorHAnsi" w:cstheme="minorHAnsi"/>
                <w:sz w:val="22"/>
                <w:szCs w:val="22"/>
              </w:rPr>
            </w:pPr>
            <w:r w:rsidRPr="002B4122">
              <w:rPr>
                <w:rFonts w:asciiTheme="minorHAnsi" w:hAnsiTheme="minorHAnsi" w:cstheme="minorHAnsi"/>
                <w:sz w:val="18"/>
                <w:szCs w:val="18"/>
              </w:rPr>
              <w:t xml:space="preserve">Batch Run Verification </w:t>
            </w:r>
            <w:r>
              <w:rPr>
                <w:rFonts w:asciiTheme="minorHAnsi" w:hAnsiTheme="minorHAnsi" w:cstheme="minorHAnsi"/>
                <w:sz w:val="18"/>
                <w:szCs w:val="18"/>
              </w:rPr>
              <w:t>DR</w:t>
            </w:r>
            <w:r w:rsidRPr="002B4122">
              <w:rPr>
                <w:rFonts w:asciiTheme="minorHAnsi" w:hAnsiTheme="minorHAnsi" w:cstheme="minorHAnsi"/>
                <w:sz w:val="18"/>
                <w:szCs w:val="18"/>
              </w:rPr>
              <w:t xml:space="preserve">, </w:t>
            </w:r>
            <w:proofErr w:type="spellStart"/>
            <w:r>
              <w:rPr>
                <w:rFonts w:asciiTheme="minorHAnsi" w:hAnsiTheme="minorHAnsi" w:cstheme="minorHAnsi"/>
                <w:sz w:val="18"/>
                <w:szCs w:val="18"/>
              </w:rPr>
              <w:t>Strateq</w:t>
            </w:r>
            <w:proofErr w:type="spellEnd"/>
            <w:r>
              <w:rPr>
                <w:rFonts w:asciiTheme="minorHAnsi" w:hAnsiTheme="minorHAnsi" w:cstheme="minorHAnsi"/>
                <w:sz w:val="18"/>
                <w:szCs w:val="18"/>
              </w:rPr>
              <w:t xml:space="preserve"> - </w:t>
            </w:r>
            <w:r w:rsidRPr="00F82B5F">
              <w:rPr>
                <w:rFonts w:asciiTheme="minorHAnsi" w:hAnsiTheme="minorHAnsi" w:cstheme="minorHAnsi"/>
                <w:sz w:val="18"/>
                <w:szCs w:val="18"/>
              </w:rPr>
              <w:t>Mainframe Batch Runs Verification</w:t>
            </w:r>
          </w:p>
        </w:tc>
        <w:tc>
          <w:tcPr>
            <w:tcW w:w="3154" w:type="dxa"/>
            <w:shd w:val="clear" w:color="auto" w:fill="auto"/>
          </w:tcPr>
          <w:p w14:paraId="4ED7ABED" w14:textId="77777777" w:rsidR="00BF5CFE" w:rsidRPr="00185B73" w:rsidRDefault="00BF5CFE" w:rsidP="00BF5CFE">
            <w:pPr>
              <w:spacing w:after="160" w:line="259" w:lineRule="auto"/>
              <w:rPr>
                <w:rFonts w:asciiTheme="minorHAnsi" w:hAnsiTheme="minorHAnsi" w:cstheme="minorHAnsi"/>
                <w:sz w:val="18"/>
                <w:szCs w:val="18"/>
              </w:rPr>
            </w:pPr>
            <w:r w:rsidRPr="00185B73">
              <w:rPr>
                <w:rFonts w:asciiTheme="minorHAnsi" w:hAnsiTheme="minorHAnsi" w:cstheme="minorHAnsi"/>
                <w:sz w:val="18"/>
                <w:szCs w:val="18"/>
              </w:rPr>
              <w:t xml:space="preserve">Mainframe Batch Runs Verification: </w:t>
            </w:r>
          </w:p>
          <w:p w14:paraId="42EB79DD" w14:textId="77777777" w:rsidR="00BF5CFE" w:rsidRPr="00F82B5F" w:rsidRDefault="00BF5CFE" w:rsidP="00BF5CFE">
            <w:pPr>
              <w:pStyle w:val="ListParagraph"/>
              <w:numPr>
                <w:ilvl w:val="1"/>
                <w:numId w:val="126"/>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OCM24 </w:t>
            </w:r>
          </w:p>
          <w:p w14:paraId="5EAEFA29" w14:textId="77777777" w:rsidR="00BF5CFE" w:rsidRPr="00F82B5F" w:rsidRDefault="00BF5CFE" w:rsidP="00BF5CFE">
            <w:pPr>
              <w:pStyle w:val="ListParagraph"/>
              <w:spacing w:after="160" w:line="259" w:lineRule="auto"/>
              <w:ind w:left="0"/>
              <w:rPr>
                <w:rFonts w:asciiTheme="minorHAnsi" w:hAnsiTheme="minorHAnsi" w:cstheme="minorHAnsi"/>
                <w:sz w:val="18"/>
                <w:szCs w:val="18"/>
              </w:rPr>
            </w:pPr>
            <w:r w:rsidRPr="00F82B5F">
              <w:rPr>
                <w:rFonts w:asciiTheme="minorHAnsi" w:hAnsiTheme="minorHAnsi" w:cstheme="minorHAnsi"/>
                <w:sz w:val="18"/>
                <w:szCs w:val="18"/>
              </w:rPr>
              <w:t xml:space="preserve">Once green light given to proceed OCM batch. </w:t>
            </w:r>
          </w:p>
          <w:p w14:paraId="79BFDFCA" w14:textId="77777777" w:rsidR="00BF5CFE" w:rsidRPr="00F82B5F" w:rsidRDefault="00BF5CFE" w:rsidP="00BF5CFE">
            <w:pPr>
              <w:pStyle w:val="ListParagraph"/>
              <w:spacing w:after="160" w:line="259" w:lineRule="auto"/>
              <w:ind w:left="0"/>
              <w:rPr>
                <w:rFonts w:asciiTheme="minorHAnsi" w:hAnsiTheme="minorHAnsi" w:cstheme="minorHAnsi"/>
                <w:sz w:val="18"/>
                <w:szCs w:val="18"/>
              </w:rPr>
            </w:pPr>
            <w:r w:rsidRPr="00F82B5F">
              <w:rPr>
                <w:rFonts w:asciiTheme="minorHAnsi" w:hAnsiTheme="minorHAnsi" w:cstheme="minorHAnsi"/>
                <w:sz w:val="18"/>
                <w:szCs w:val="18"/>
              </w:rPr>
              <w:t xml:space="preserve">A. Extraction of OCM files </w:t>
            </w:r>
          </w:p>
          <w:p w14:paraId="50F953F9" w14:textId="77777777" w:rsidR="00BF5CFE" w:rsidRPr="00F82B5F" w:rsidRDefault="00BF5CFE" w:rsidP="00BF5CFE">
            <w:pPr>
              <w:pStyle w:val="ListParagraph"/>
              <w:numPr>
                <w:ilvl w:val="0"/>
                <w:numId w:val="127"/>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To produce numbers of ATM trans </w:t>
            </w:r>
          </w:p>
          <w:p w14:paraId="08176096" w14:textId="77777777" w:rsidR="00BF5CFE" w:rsidRPr="00F82B5F" w:rsidRDefault="00BF5CFE" w:rsidP="00BF5CFE">
            <w:pPr>
              <w:pStyle w:val="ListParagraph"/>
              <w:numPr>
                <w:ilvl w:val="0"/>
                <w:numId w:val="127"/>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lastRenderedPageBreak/>
              <w:t xml:space="preserve">To produce numbers of MEPS trans </w:t>
            </w:r>
          </w:p>
          <w:p w14:paraId="03E107E7" w14:textId="77777777" w:rsidR="00BF5CFE" w:rsidRPr="00F82B5F" w:rsidRDefault="00BF5CFE" w:rsidP="00BF5CFE">
            <w:pPr>
              <w:pStyle w:val="ListParagraph"/>
              <w:numPr>
                <w:ilvl w:val="0"/>
                <w:numId w:val="127"/>
              </w:numPr>
              <w:spacing w:after="160" w:line="259" w:lineRule="auto"/>
              <w:rPr>
                <w:rFonts w:asciiTheme="minorHAnsi" w:hAnsiTheme="minorHAnsi" w:cstheme="minorHAnsi"/>
                <w:sz w:val="18"/>
                <w:szCs w:val="18"/>
              </w:rPr>
            </w:pPr>
            <w:proofErr w:type="spellStart"/>
            <w:r w:rsidRPr="00F82B5F">
              <w:rPr>
                <w:rFonts w:asciiTheme="minorHAnsi" w:hAnsiTheme="minorHAnsi" w:cstheme="minorHAnsi"/>
                <w:sz w:val="18"/>
                <w:szCs w:val="18"/>
              </w:rPr>
              <w:t>FTPfile</w:t>
            </w:r>
            <w:proofErr w:type="spellEnd"/>
            <w:r w:rsidRPr="00F82B5F">
              <w:rPr>
                <w:rFonts w:asciiTheme="minorHAnsi" w:hAnsiTheme="minorHAnsi" w:cstheme="minorHAnsi"/>
                <w:sz w:val="18"/>
                <w:szCs w:val="18"/>
              </w:rPr>
              <w:t xml:space="preserve"> to </w:t>
            </w:r>
            <w:proofErr w:type="spellStart"/>
            <w:r w:rsidRPr="00F82B5F">
              <w:rPr>
                <w:rFonts w:asciiTheme="minorHAnsi" w:hAnsiTheme="minorHAnsi" w:cstheme="minorHAnsi"/>
                <w:sz w:val="18"/>
                <w:szCs w:val="18"/>
              </w:rPr>
              <w:t>Asccend</w:t>
            </w:r>
            <w:proofErr w:type="spellEnd"/>
            <w:r w:rsidRPr="00F82B5F">
              <w:rPr>
                <w:rFonts w:asciiTheme="minorHAnsi" w:hAnsiTheme="minorHAnsi" w:cstheme="minorHAnsi"/>
                <w:sz w:val="18"/>
                <w:szCs w:val="18"/>
              </w:rPr>
              <w:t xml:space="preserve"> </w:t>
            </w:r>
          </w:p>
          <w:p w14:paraId="5B330A28" w14:textId="6AF8DF3D" w:rsidR="00BF5CFE" w:rsidRPr="00BA3BC2" w:rsidRDefault="00BF5CFE" w:rsidP="00BF5CFE">
            <w:pPr>
              <w:spacing w:after="160" w:line="256" w:lineRule="auto"/>
              <w:rPr>
                <w:rFonts w:asciiTheme="minorHAnsi" w:hAnsiTheme="minorHAnsi" w:cstheme="minorHAnsi"/>
                <w:sz w:val="22"/>
                <w:szCs w:val="22"/>
              </w:rPr>
            </w:pPr>
            <w:r w:rsidRPr="00F82B5F">
              <w:rPr>
                <w:rFonts w:asciiTheme="minorHAnsi" w:hAnsiTheme="minorHAnsi" w:cstheme="minorHAnsi"/>
                <w:sz w:val="18"/>
                <w:szCs w:val="18"/>
              </w:rPr>
              <w:t xml:space="preserve">FTP file to ICBS </w:t>
            </w:r>
          </w:p>
        </w:tc>
        <w:tc>
          <w:tcPr>
            <w:tcW w:w="1261" w:type="dxa"/>
            <w:shd w:val="clear" w:color="auto" w:fill="auto"/>
          </w:tcPr>
          <w:p w14:paraId="50197D84" w14:textId="68991B72" w:rsidR="00BF5CFE" w:rsidRPr="00BA3BC2" w:rsidRDefault="00BF5CFE" w:rsidP="00BF5CFE">
            <w:pPr>
              <w:spacing w:after="160" w:line="259" w:lineRule="auto"/>
              <w:rPr>
                <w:rFonts w:asciiTheme="minorHAnsi" w:hAnsiTheme="minorHAnsi" w:cstheme="minorHAnsi"/>
                <w:sz w:val="22"/>
                <w:szCs w:val="22"/>
              </w:rPr>
            </w:pPr>
            <w:r w:rsidRPr="00F82B5F">
              <w:rPr>
                <w:rFonts w:asciiTheme="minorHAnsi" w:hAnsiTheme="minorHAnsi" w:cstheme="minorHAnsi"/>
                <w:sz w:val="18"/>
                <w:szCs w:val="18"/>
              </w:rPr>
              <w:lastRenderedPageBreak/>
              <w:t>Successful</w:t>
            </w:r>
          </w:p>
        </w:tc>
        <w:tc>
          <w:tcPr>
            <w:tcW w:w="1171" w:type="dxa"/>
            <w:shd w:val="clear" w:color="auto" w:fill="auto"/>
          </w:tcPr>
          <w:p w14:paraId="7CF11AC0" w14:textId="54BEE105" w:rsidR="00BF5CFE" w:rsidRPr="00BA3BC2" w:rsidRDefault="00BF5CFE" w:rsidP="00BF5CFE">
            <w:pPr>
              <w:spacing w:after="160" w:line="259" w:lineRule="auto"/>
              <w:rPr>
                <w:rFonts w:asciiTheme="minorHAnsi" w:hAnsiTheme="minorHAnsi" w:cstheme="minorHAnsi"/>
                <w:sz w:val="22"/>
                <w:szCs w:val="22"/>
              </w:rPr>
            </w:pPr>
            <w:r w:rsidRPr="00F82B5F">
              <w:rPr>
                <w:rFonts w:asciiTheme="minorHAnsi" w:hAnsiTheme="minorHAnsi" w:cstheme="minorHAnsi"/>
                <w:sz w:val="18"/>
                <w:szCs w:val="18"/>
              </w:rPr>
              <w:t>Successful</w:t>
            </w:r>
          </w:p>
        </w:tc>
        <w:tc>
          <w:tcPr>
            <w:tcW w:w="1622" w:type="dxa"/>
            <w:shd w:val="clear" w:color="auto" w:fill="auto"/>
          </w:tcPr>
          <w:p w14:paraId="39CB5947" w14:textId="77777777" w:rsidR="00BF5CFE" w:rsidRPr="002B4122" w:rsidRDefault="00BF5CFE" w:rsidP="00BF5CFE">
            <w:pPr>
              <w:spacing w:line="259" w:lineRule="auto"/>
              <w:ind w:right="66"/>
              <w:jc w:val="center"/>
              <w:rPr>
                <w:rFonts w:asciiTheme="minorHAnsi" w:hAnsiTheme="minorHAnsi"/>
                <w:b/>
                <w:sz w:val="22"/>
                <w:szCs w:val="22"/>
              </w:rPr>
            </w:pPr>
            <w:r w:rsidRPr="002B4122">
              <w:rPr>
                <w:rFonts w:asciiTheme="minorHAnsi" w:hAnsiTheme="minorHAnsi"/>
                <w:b/>
                <w:sz w:val="22"/>
                <w:szCs w:val="22"/>
              </w:rPr>
              <w:t xml:space="preserve">                          </w:t>
            </w:r>
          </w:p>
          <w:p w14:paraId="12C023FB" w14:textId="65B05333" w:rsidR="00BF5CFE" w:rsidRPr="002B4122" w:rsidRDefault="00545EC6" w:rsidP="00BF5CFE">
            <w:pPr>
              <w:spacing w:line="259" w:lineRule="auto"/>
              <w:ind w:right="108"/>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Rozi</w:t>
            </w:r>
            <w:proofErr w:type="spellEnd"/>
            <w:r>
              <w:rPr>
                <w:rFonts w:asciiTheme="minorHAnsi" w:hAnsiTheme="minorHAnsi"/>
                <w:b/>
                <w:sz w:val="22"/>
                <w:szCs w:val="22"/>
              </w:rPr>
              <w:t xml:space="preserve"> </w:t>
            </w:r>
            <w:proofErr w:type="spellStart"/>
            <w:r>
              <w:rPr>
                <w:rFonts w:asciiTheme="minorHAnsi" w:hAnsiTheme="minorHAnsi"/>
                <w:b/>
                <w:sz w:val="22"/>
                <w:szCs w:val="22"/>
              </w:rPr>
              <w:t>Asari</w:t>
            </w:r>
            <w:proofErr w:type="spellEnd"/>
          </w:p>
          <w:p w14:paraId="703117C4" w14:textId="77777777" w:rsidR="00BF5CFE" w:rsidRPr="002B4122" w:rsidRDefault="00BF5CFE" w:rsidP="00BF5CFE">
            <w:pPr>
              <w:spacing w:line="259" w:lineRule="auto"/>
              <w:ind w:left="58"/>
              <w:rPr>
                <w:rFonts w:asciiTheme="minorHAnsi" w:hAnsiTheme="minorHAnsi"/>
                <w:sz w:val="22"/>
                <w:szCs w:val="22"/>
              </w:rPr>
            </w:pPr>
            <w:r w:rsidRPr="002B4122">
              <w:rPr>
                <w:rFonts w:asciiTheme="minorHAnsi" w:hAnsiTheme="minorHAnsi"/>
                <w:sz w:val="22"/>
                <w:szCs w:val="22"/>
              </w:rPr>
              <w:t xml:space="preserve">Infrastructure </w:t>
            </w:r>
          </w:p>
          <w:p w14:paraId="2669B443" w14:textId="77777777" w:rsidR="00BF5CFE" w:rsidRPr="002B4122" w:rsidRDefault="00BF5CFE" w:rsidP="00BF5CFE">
            <w:pPr>
              <w:spacing w:line="259" w:lineRule="auto"/>
              <w:ind w:right="109"/>
              <w:jc w:val="center"/>
              <w:rPr>
                <w:rFonts w:asciiTheme="minorHAnsi" w:hAnsiTheme="minorHAnsi"/>
                <w:sz w:val="22"/>
                <w:szCs w:val="22"/>
              </w:rPr>
            </w:pPr>
            <w:r w:rsidRPr="002B4122">
              <w:rPr>
                <w:rFonts w:asciiTheme="minorHAnsi" w:hAnsiTheme="minorHAnsi"/>
                <w:sz w:val="22"/>
                <w:szCs w:val="22"/>
              </w:rPr>
              <w:t xml:space="preserve">Network &amp; </w:t>
            </w:r>
          </w:p>
          <w:p w14:paraId="40354422" w14:textId="77777777" w:rsidR="00BF5CFE" w:rsidRPr="002B4122" w:rsidRDefault="00BF5CFE" w:rsidP="00BF5CFE">
            <w:pPr>
              <w:spacing w:line="259" w:lineRule="auto"/>
              <w:ind w:right="111"/>
              <w:jc w:val="center"/>
              <w:rPr>
                <w:rFonts w:asciiTheme="minorHAnsi" w:hAnsiTheme="minorHAnsi"/>
                <w:sz w:val="22"/>
                <w:szCs w:val="22"/>
              </w:rPr>
            </w:pPr>
            <w:r w:rsidRPr="002B4122">
              <w:rPr>
                <w:rFonts w:asciiTheme="minorHAnsi" w:hAnsiTheme="minorHAnsi"/>
                <w:sz w:val="22"/>
                <w:szCs w:val="22"/>
              </w:rPr>
              <w:t xml:space="preserve">Data Centre </w:t>
            </w:r>
          </w:p>
          <w:p w14:paraId="5683A55E" w14:textId="77777777" w:rsidR="00BF5CFE" w:rsidRPr="002B4122" w:rsidRDefault="00BF5CFE" w:rsidP="00BF5CFE">
            <w:pPr>
              <w:spacing w:line="259" w:lineRule="auto"/>
              <w:ind w:right="111"/>
              <w:jc w:val="center"/>
              <w:rPr>
                <w:rFonts w:asciiTheme="minorHAnsi" w:hAnsiTheme="minorHAnsi"/>
                <w:sz w:val="22"/>
                <w:szCs w:val="22"/>
              </w:rPr>
            </w:pPr>
            <w:r w:rsidRPr="002B4122">
              <w:rPr>
                <w:rFonts w:asciiTheme="minorHAnsi" w:hAnsiTheme="minorHAnsi"/>
                <w:sz w:val="22"/>
                <w:szCs w:val="22"/>
              </w:rPr>
              <w:t xml:space="preserve">Division </w:t>
            </w:r>
          </w:p>
          <w:p w14:paraId="489C23DF" w14:textId="0B3A3983" w:rsidR="00BF5CFE" w:rsidRPr="0036289E"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tc>
        <w:tc>
          <w:tcPr>
            <w:tcW w:w="1622" w:type="dxa"/>
            <w:shd w:val="clear" w:color="auto" w:fill="auto"/>
          </w:tcPr>
          <w:p w14:paraId="2B6CA98D" w14:textId="77777777" w:rsidR="00BF5CFE" w:rsidRPr="002B4122" w:rsidRDefault="00BF5CFE" w:rsidP="00BF5CFE">
            <w:pPr>
              <w:spacing w:line="259" w:lineRule="auto"/>
              <w:ind w:right="51"/>
              <w:jc w:val="center"/>
              <w:rPr>
                <w:rFonts w:asciiTheme="minorHAnsi" w:hAnsiTheme="minorHAnsi"/>
                <w:b/>
                <w:sz w:val="22"/>
                <w:szCs w:val="22"/>
              </w:rPr>
            </w:pPr>
            <w:r w:rsidRPr="002B4122">
              <w:rPr>
                <w:rFonts w:asciiTheme="minorHAnsi" w:hAnsiTheme="minorHAnsi"/>
                <w:b/>
                <w:sz w:val="22"/>
                <w:szCs w:val="22"/>
              </w:rPr>
              <w:t xml:space="preserve">                          </w:t>
            </w:r>
          </w:p>
          <w:p w14:paraId="02B15055" w14:textId="77777777" w:rsidR="00BF5CFE" w:rsidRPr="002B4122" w:rsidRDefault="00BF5CFE" w:rsidP="00BF5CFE">
            <w:pPr>
              <w:spacing w:line="259" w:lineRule="auto"/>
              <w:ind w:right="51"/>
              <w:jc w:val="center"/>
              <w:rPr>
                <w:rFonts w:asciiTheme="minorHAnsi" w:hAnsiTheme="minorHAnsi"/>
                <w:sz w:val="22"/>
                <w:szCs w:val="22"/>
              </w:rPr>
            </w:pPr>
            <w:r w:rsidRPr="002B4122">
              <w:rPr>
                <w:rFonts w:asciiTheme="minorHAnsi" w:hAnsiTheme="minorHAnsi"/>
                <w:b/>
                <w:sz w:val="22"/>
                <w:szCs w:val="22"/>
              </w:rPr>
              <w:t>Nor Azmi bin Mat Nasir</w:t>
            </w:r>
          </w:p>
          <w:p w14:paraId="676372A4" w14:textId="77777777" w:rsidR="00BF5CFE" w:rsidRPr="002B4122" w:rsidRDefault="00BF5CFE" w:rsidP="00BF5CFE">
            <w:pPr>
              <w:spacing w:line="259" w:lineRule="auto"/>
              <w:ind w:left="58"/>
              <w:rPr>
                <w:rFonts w:asciiTheme="minorHAnsi" w:hAnsiTheme="minorHAnsi"/>
                <w:sz w:val="22"/>
                <w:szCs w:val="22"/>
              </w:rPr>
            </w:pPr>
            <w:r w:rsidRPr="002B4122">
              <w:rPr>
                <w:rFonts w:asciiTheme="minorHAnsi" w:hAnsiTheme="minorHAnsi"/>
                <w:sz w:val="22"/>
                <w:szCs w:val="22"/>
              </w:rPr>
              <w:t xml:space="preserve">Infrastructure </w:t>
            </w:r>
          </w:p>
          <w:p w14:paraId="6D31EC66" w14:textId="77777777" w:rsidR="00BF5CFE" w:rsidRPr="002B4122" w:rsidRDefault="00BF5CFE" w:rsidP="00BF5CFE">
            <w:pPr>
              <w:spacing w:line="259" w:lineRule="auto"/>
              <w:ind w:right="104"/>
              <w:jc w:val="center"/>
              <w:rPr>
                <w:rFonts w:asciiTheme="minorHAnsi" w:hAnsiTheme="minorHAnsi"/>
                <w:sz w:val="22"/>
                <w:szCs w:val="22"/>
              </w:rPr>
            </w:pPr>
            <w:r w:rsidRPr="002B4122">
              <w:rPr>
                <w:rFonts w:asciiTheme="minorHAnsi" w:hAnsiTheme="minorHAnsi"/>
                <w:sz w:val="22"/>
                <w:szCs w:val="22"/>
              </w:rPr>
              <w:t xml:space="preserve">Network &amp; </w:t>
            </w:r>
          </w:p>
          <w:p w14:paraId="2F46E856" w14:textId="77777777" w:rsidR="00BF5CFE" w:rsidRPr="002B4122" w:rsidRDefault="00BF5CFE" w:rsidP="00BF5CFE">
            <w:pPr>
              <w:spacing w:line="259" w:lineRule="auto"/>
              <w:ind w:right="106"/>
              <w:jc w:val="center"/>
              <w:rPr>
                <w:rFonts w:asciiTheme="minorHAnsi" w:hAnsiTheme="minorHAnsi"/>
                <w:sz w:val="22"/>
                <w:szCs w:val="22"/>
              </w:rPr>
            </w:pPr>
            <w:r w:rsidRPr="002B4122">
              <w:rPr>
                <w:rFonts w:asciiTheme="minorHAnsi" w:hAnsiTheme="minorHAnsi"/>
                <w:sz w:val="22"/>
                <w:szCs w:val="22"/>
              </w:rPr>
              <w:t xml:space="preserve">Data Centre </w:t>
            </w:r>
          </w:p>
          <w:p w14:paraId="10FA7199" w14:textId="77777777" w:rsidR="00BF5CFE" w:rsidRDefault="00BF5CFE" w:rsidP="00BF5CFE">
            <w:pPr>
              <w:spacing w:line="259" w:lineRule="auto"/>
              <w:ind w:right="106"/>
              <w:jc w:val="center"/>
              <w:rPr>
                <w:rFonts w:asciiTheme="minorHAnsi" w:hAnsiTheme="minorHAnsi"/>
                <w:sz w:val="22"/>
                <w:szCs w:val="22"/>
              </w:rPr>
            </w:pPr>
            <w:r w:rsidRPr="002B4122">
              <w:rPr>
                <w:rFonts w:asciiTheme="minorHAnsi" w:hAnsiTheme="minorHAnsi"/>
                <w:sz w:val="22"/>
                <w:szCs w:val="22"/>
              </w:rPr>
              <w:t xml:space="preserve">Division </w:t>
            </w:r>
          </w:p>
          <w:p w14:paraId="72E4C223"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919000C" w14:textId="6E74C6C5" w:rsidR="00BF5CFE" w:rsidRPr="0036289E" w:rsidRDefault="00BF5CFE" w:rsidP="00BF5CFE">
            <w:pPr>
              <w:spacing w:line="259" w:lineRule="auto"/>
              <w:ind w:right="106"/>
              <w:jc w:val="center"/>
              <w:rPr>
                <w:rFonts w:asciiTheme="minorHAnsi" w:hAnsiTheme="minorHAnsi"/>
                <w:sz w:val="22"/>
                <w:szCs w:val="22"/>
              </w:rPr>
            </w:pPr>
          </w:p>
        </w:tc>
        <w:tc>
          <w:tcPr>
            <w:tcW w:w="901" w:type="dxa"/>
            <w:shd w:val="clear" w:color="auto" w:fill="auto"/>
          </w:tcPr>
          <w:p w14:paraId="3F23A4A0" w14:textId="1EE13C85" w:rsidR="00BF5CFE" w:rsidRPr="00360D2C" w:rsidRDefault="00BF5CFE" w:rsidP="00BF5CFE">
            <w:pPr>
              <w:spacing w:after="160" w:line="259" w:lineRule="auto"/>
              <w:jc w:val="center"/>
              <w:rPr>
                <w:rFonts w:asciiTheme="minorHAnsi" w:hAnsiTheme="minorHAnsi" w:cstheme="minorHAnsi"/>
                <w:sz w:val="22"/>
                <w:szCs w:val="22"/>
              </w:rPr>
            </w:pPr>
            <w:r w:rsidRPr="006F76B7">
              <w:rPr>
                <w:rFonts w:asciiTheme="minorHAnsi" w:hAnsiTheme="minorHAnsi" w:cstheme="minorHAnsi"/>
                <w:sz w:val="22"/>
                <w:szCs w:val="22"/>
              </w:rPr>
              <w:lastRenderedPageBreak/>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shd w:val="clear" w:color="auto" w:fill="auto"/>
          </w:tcPr>
          <w:p w14:paraId="556F66EA" w14:textId="1D938DF1" w:rsidR="00BF5CFE" w:rsidRPr="00360D2C" w:rsidRDefault="00BF5CFE" w:rsidP="00BF5CFE">
            <w:pPr>
              <w:spacing w:after="160" w:line="259" w:lineRule="auto"/>
              <w:jc w:val="center"/>
              <w:rPr>
                <w:rFonts w:asciiTheme="minorHAnsi" w:hAnsiTheme="minorHAnsi" w:cstheme="minorHAnsi"/>
                <w:sz w:val="22"/>
                <w:szCs w:val="22"/>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shd w:val="clear" w:color="auto" w:fill="auto"/>
          </w:tcPr>
          <w:p w14:paraId="2DCC0237" w14:textId="7556A685" w:rsidR="00BF5CFE" w:rsidRPr="004E4CDE"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Batch Run – </w:t>
            </w:r>
            <w:r>
              <w:rPr>
                <w:rFonts w:asciiTheme="minorHAnsi" w:hAnsiTheme="minorHAnsi" w:cstheme="minorHAnsi"/>
                <w:sz w:val="22"/>
                <w:szCs w:val="22"/>
              </w:rPr>
              <w:t>OCM</w:t>
            </w:r>
            <w:r w:rsidRPr="00360D2C">
              <w:rPr>
                <w:rFonts w:asciiTheme="minorHAnsi" w:hAnsiTheme="minorHAnsi" w:cstheme="minorHAnsi"/>
                <w:sz w:val="22"/>
                <w:szCs w:val="22"/>
              </w:rPr>
              <w:t xml:space="preserve"> Completed</w:t>
            </w:r>
          </w:p>
        </w:tc>
      </w:tr>
      <w:tr w:rsidR="00BF5CFE" w:rsidRPr="00F82B5F" w14:paraId="60103432" w14:textId="77777777" w:rsidTr="00867725">
        <w:trPr>
          <w:trHeight w:val="1610"/>
        </w:trPr>
        <w:tc>
          <w:tcPr>
            <w:tcW w:w="630" w:type="dxa"/>
            <w:noWrap/>
            <w:hideMark/>
          </w:tcPr>
          <w:p w14:paraId="1A7AAD8C" w14:textId="372693E4" w:rsidR="00BF5CFE" w:rsidRPr="00F82B5F" w:rsidRDefault="00BF5CFE" w:rsidP="00BF5CFE">
            <w:pPr>
              <w:spacing w:after="160" w:line="259" w:lineRule="auto"/>
              <w:rPr>
                <w:rFonts w:asciiTheme="minorHAnsi" w:hAnsiTheme="minorHAnsi" w:cstheme="minorHAnsi"/>
                <w:sz w:val="18"/>
                <w:szCs w:val="18"/>
              </w:rPr>
            </w:pPr>
            <w:r w:rsidRPr="00E408E0">
              <w:rPr>
                <w:rFonts w:asciiTheme="minorHAnsi" w:hAnsiTheme="minorHAnsi" w:cstheme="minorHAnsi"/>
                <w:sz w:val="22"/>
                <w:szCs w:val="22"/>
              </w:rPr>
              <w:t>49.</w:t>
            </w:r>
            <w:r>
              <w:rPr>
                <w:rFonts w:asciiTheme="minorHAnsi" w:hAnsiTheme="minorHAnsi" w:cstheme="minorHAnsi"/>
                <w:sz w:val="22"/>
                <w:szCs w:val="22"/>
              </w:rPr>
              <w:t>5</w:t>
            </w:r>
          </w:p>
        </w:tc>
        <w:tc>
          <w:tcPr>
            <w:tcW w:w="2253" w:type="dxa"/>
            <w:hideMark/>
          </w:tcPr>
          <w:p w14:paraId="6F6096B1" w14:textId="61314A4C" w:rsidR="00BF5CFE" w:rsidRPr="002B4122" w:rsidRDefault="00BF5CFE" w:rsidP="00BF5CFE">
            <w:pPr>
              <w:spacing w:after="160" w:line="259" w:lineRule="auto"/>
              <w:rPr>
                <w:rFonts w:asciiTheme="minorHAnsi" w:hAnsiTheme="minorHAnsi" w:cstheme="minorHAnsi"/>
                <w:sz w:val="18"/>
                <w:szCs w:val="18"/>
              </w:rPr>
            </w:pPr>
            <w:r w:rsidRPr="002B4122">
              <w:rPr>
                <w:rFonts w:asciiTheme="minorHAnsi" w:hAnsiTheme="minorHAnsi" w:cstheme="minorHAnsi"/>
                <w:sz w:val="18"/>
                <w:szCs w:val="18"/>
              </w:rPr>
              <w:t xml:space="preserve">Batch Run Verification </w:t>
            </w:r>
            <w:r>
              <w:rPr>
                <w:rFonts w:asciiTheme="minorHAnsi" w:hAnsiTheme="minorHAnsi" w:cstheme="minorHAnsi"/>
                <w:sz w:val="18"/>
                <w:szCs w:val="18"/>
              </w:rPr>
              <w:t xml:space="preserve">DR, </w:t>
            </w:r>
            <w:proofErr w:type="spellStart"/>
            <w:r>
              <w:rPr>
                <w:rFonts w:asciiTheme="minorHAnsi" w:hAnsiTheme="minorHAnsi" w:cstheme="minorHAnsi"/>
                <w:sz w:val="18"/>
                <w:szCs w:val="18"/>
              </w:rPr>
              <w:t>Strateq</w:t>
            </w:r>
            <w:proofErr w:type="spellEnd"/>
            <w:r>
              <w:rPr>
                <w:rFonts w:asciiTheme="minorHAnsi" w:hAnsiTheme="minorHAnsi" w:cstheme="minorHAnsi"/>
                <w:sz w:val="18"/>
                <w:szCs w:val="18"/>
              </w:rPr>
              <w:t xml:space="preserve"> - </w:t>
            </w:r>
            <w:r w:rsidRPr="00F82B5F">
              <w:rPr>
                <w:rFonts w:asciiTheme="minorHAnsi" w:hAnsiTheme="minorHAnsi" w:cstheme="minorHAnsi"/>
                <w:sz w:val="18"/>
                <w:szCs w:val="18"/>
              </w:rPr>
              <w:t>AS400 Batch Runs Verification</w:t>
            </w:r>
          </w:p>
        </w:tc>
        <w:tc>
          <w:tcPr>
            <w:tcW w:w="3154" w:type="dxa"/>
            <w:hideMark/>
          </w:tcPr>
          <w:p w14:paraId="67820566" w14:textId="77777777" w:rsidR="00BF5CFE" w:rsidRPr="00185B73" w:rsidRDefault="00BF5CFE" w:rsidP="00BF5CFE">
            <w:pPr>
              <w:spacing w:after="160" w:line="259" w:lineRule="auto"/>
              <w:rPr>
                <w:rFonts w:asciiTheme="minorHAnsi" w:hAnsiTheme="minorHAnsi" w:cstheme="minorHAnsi"/>
                <w:sz w:val="18"/>
                <w:szCs w:val="18"/>
              </w:rPr>
            </w:pPr>
            <w:r w:rsidRPr="00185B73">
              <w:rPr>
                <w:rFonts w:asciiTheme="minorHAnsi" w:hAnsiTheme="minorHAnsi" w:cstheme="minorHAnsi"/>
                <w:sz w:val="18"/>
                <w:szCs w:val="18"/>
              </w:rPr>
              <w:t xml:space="preserve">AS400 Batch Runs Verification: </w:t>
            </w:r>
          </w:p>
          <w:p w14:paraId="02161910" w14:textId="77777777" w:rsidR="00BF5CFE" w:rsidRPr="00F82B5F" w:rsidRDefault="00BF5CFE" w:rsidP="00BF5CFE">
            <w:pPr>
              <w:pStyle w:val="ListParagraph"/>
              <w:numPr>
                <w:ilvl w:val="0"/>
                <w:numId w:val="128"/>
              </w:numPr>
              <w:spacing w:after="160" w:line="259" w:lineRule="auto"/>
              <w:rPr>
                <w:rFonts w:asciiTheme="minorHAnsi" w:hAnsiTheme="minorHAnsi" w:cstheme="minorHAnsi"/>
                <w:sz w:val="18"/>
                <w:szCs w:val="18"/>
              </w:rPr>
            </w:pPr>
            <w:proofErr w:type="spellStart"/>
            <w:r w:rsidRPr="00F82B5F">
              <w:rPr>
                <w:rFonts w:asciiTheme="minorHAnsi" w:hAnsiTheme="minorHAnsi" w:cstheme="minorHAnsi"/>
                <w:sz w:val="18"/>
                <w:szCs w:val="18"/>
              </w:rPr>
              <w:t>Asccend</w:t>
            </w:r>
            <w:proofErr w:type="spellEnd"/>
            <w:r w:rsidRPr="00F82B5F">
              <w:rPr>
                <w:rFonts w:asciiTheme="minorHAnsi" w:hAnsiTheme="minorHAnsi" w:cstheme="minorHAnsi"/>
                <w:sz w:val="18"/>
                <w:szCs w:val="18"/>
              </w:rPr>
              <w:t xml:space="preserve"> </w:t>
            </w:r>
          </w:p>
          <w:p w14:paraId="24CC29B8" w14:textId="77777777" w:rsidR="00BF5CFE" w:rsidRPr="00F82B5F" w:rsidRDefault="00BF5CFE" w:rsidP="00BF5CFE">
            <w:pPr>
              <w:rPr>
                <w:rFonts w:asciiTheme="minorHAnsi" w:hAnsiTheme="minorHAnsi" w:cstheme="minorHAnsi"/>
                <w:sz w:val="18"/>
                <w:szCs w:val="18"/>
              </w:rPr>
            </w:pPr>
          </w:p>
          <w:p w14:paraId="47694672" w14:textId="77777777" w:rsidR="00BF5CFE" w:rsidRPr="00F82B5F" w:rsidRDefault="00BF5CFE" w:rsidP="00BF5CFE">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Before </w:t>
            </w:r>
            <w:proofErr w:type="spellStart"/>
            <w:r w:rsidRPr="00F82B5F">
              <w:rPr>
                <w:rFonts w:asciiTheme="minorHAnsi" w:hAnsiTheme="minorHAnsi" w:cstheme="minorHAnsi"/>
                <w:sz w:val="18"/>
                <w:szCs w:val="18"/>
              </w:rPr>
              <w:t>Asscend</w:t>
            </w:r>
            <w:proofErr w:type="spellEnd"/>
            <w:r w:rsidRPr="00F82B5F">
              <w:rPr>
                <w:rFonts w:asciiTheme="minorHAnsi" w:hAnsiTheme="minorHAnsi" w:cstheme="minorHAnsi"/>
                <w:sz w:val="18"/>
                <w:szCs w:val="18"/>
              </w:rPr>
              <w:t xml:space="preserve"> Batch starts:</w:t>
            </w:r>
          </w:p>
          <w:p w14:paraId="2CC062A6" w14:textId="77777777" w:rsidR="00BF5CFE" w:rsidRPr="00F82B5F" w:rsidRDefault="00BF5CFE" w:rsidP="00BF5CFE">
            <w:pPr>
              <w:pStyle w:val="ListParagraph"/>
              <w:numPr>
                <w:ilvl w:val="0"/>
                <w:numId w:val="129"/>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Make sure visa incoming file is using the current input – (VIINDDMM) </w:t>
            </w:r>
          </w:p>
          <w:p w14:paraId="6B954EF9" w14:textId="77777777" w:rsidR="00BF5CFE" w:rsidRPr="00F82B5F" w:rsidRDefault="00BF5CFE" w:rsidP="00BF5CFE">
            <w:pPr>
              <w:pStyle w:val="ListParagraph"/>
              <w:numPr>
                <w:ilvl w:val="1"/>
                <w:numId w:val="129"/>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DD -&gt;Date </w:t>
            </w:r>
          </w:p>
          <w:p w14:paraId="5A038A09" w14:textId="77777777" w:rsidR="00BF5CFE" w:rsidRPr="00F82B5F" w:rsidRDefault="00BF5CFE" w:rsidP="00BF5CFE">
            <w:pPr>
              <w:pStyle w:val="ListParagraph"/>
              <w:numPr>
                <w:ilvl w:val="1"/>
                <w:numId w:val="129"/>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MM =&gt; Month </w:t>
            </w:r>
          </w:p>
          <w:p w14:paraId="54D3648B" w14:textId="77777777" w:rsidR="00BF5CFE" w:rsidRPr="00F82B5F" w:rsidRDefault="00BF5CFE" w:rsidP="00BF5CFE">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 Time Estimation = 30 minutes ** </w:t>
            </w:r>
          </w:p>
          <w:p w14:paraId="4CC50A34" w14:textId="77777777" w:rsidR="00BF5CFE" w:rsidRPr="00F82B5F" w:rsidRDefault="00BF5CFE" w:rsidP="00BF5CFE">
            <w:pPr>
              <w:spacing w:after="160" w:line="259" w:lineRule="auto"/>
              <w:rPr>
                <w:rFonts w:asciiTheme="minorHAnsi" w:hAnsiTheme="minorHAnsi" w:cstheme="minorHAnsi"/>
                <w:sz w:val="18"/>
                <w:szCs w:val="18"/>
              </w:rPr>
            </w:pPr>
          </w:p>
          <w:p w14:paraId="3E254156" w14:textId="77777777" w:rsidR="00BF5CFE" w:rsidRPr="00F82B5F" w:rsidRDefault="00BF5CFE" w:rsidP="00BF5CFE">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After </w:t>
            </w:r>
            <w:proofErr w:type="spellStart"/>
            <w:r w:rsidRPr="00F82B5F">
              <w:rPr>
                <w:rFonts w:asciiTheme="minorHAnsi" w:hAnsiTheme="minorHAnsi" w:cstheme="minorHAnsi"/>
                <w:sz w:val="18"/>
                <w:szCs w:val="18"/>
              </w:rPr>
              <w:t>Asccend</w:t>
            </w:r>
            <w:proofErr w:type="spellEnd"/>
            <w:r w:rsidRPr="00F82B5F">
              <w:rPr>
                <w:rFonts w:asciiTheme="minorHAnsi" w:hAnsiTheme="minorHAnsi" w:cstheme="minorHAnsi"/>
                <w:sz w:val="18"/>
                <w:szCs w:val="18"/>
              </w:rPr>
              <w:t xml:space="preserve"> Batch Complete:</w:t>
            </w:r>
          </w:p>
          <w:p w14:paraId="36484EEB" w14:textId="77777777" w:rsidR="00BF5CFE" w:rsidRPr="00F82B5F" w:rsidRDefault="00BF5CFE" w:rsidP="00BF5CFE">
            <w:pPr>
              <w:pStyle w:val="ListParagraph"/>
              <w:numPr>
                <w:ilvl w:val="0"/>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Check output file for Perso and </w:t>
            </w:r>
            <w:proofErr w:type="spellStart"/>
            <w:r w:rsidRPr="00F82B5F">
              <w:rPr>
                <w:rFonts w:asciiTheme="minorHAnsi" w:hAnsiTheme="minorHAnsi" w:cstheme="minorHAnsi"/>
                <w:sz w:val="18"/>
                <w:szCs w:val="18"/>
              </w:rPr>
              <w:t>Tng</w:t>
            </w:r>
            <w:proofErr w:type="spellEnd"/>
            <w:r w:rsidRPr="00F82B5F">
              <w:rPr>
                <w:rFonts w:asciiTheme="minorHAnsi" w:hAnsiTheme="minorHAnsi" w:cstheme="minorHAnsi"/>
                <w:sz w:val="18"/>
                <w:szCs w:val="18"/>
              </w:rPr>
              <w:t xml:space="preserve"> at ascend staging server </w:t>
            </w:r>
          </w:p>
          <w:p w14:paraId="0F085C93" w14:textId="77777777" w:rsidR="00BF5CFE" w:rsidRPr="00F82B5F" w:rsidRDefault="00BF5CFE" w:rsidP="00BF5CFE">
            <w:pPr>
              <w:pStyle w:val="ListParagraph"/>
              <w:numPr>
                <w:ilvl w:val="1"/>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Person file:-(</w:t>
            </w:r>
            <w:hyperlink r:id="rId54" w:history="1">
              <w:r w:rsidRPr="00F82B5F">
                <w:rPr>
                  <w:rFonts w:asciiTheme="minorHAnsi" w:hAnsiTheme="minorHAnsi" w:cstheme="minorHAnsi"/>
                  <w:sz w:val="18"/>
                  <w:szCs w:val="18"/>
                </w:rPr>
                <w:t>\\10.10.100.10\asccend\TouchnGoPerso</w:t>
              </w:r>
            </w:hyperlink>
            <w:r w:rsidRPr="00F82B5F">
              <w:rPr>
                <w:rFonts w:asciiTheme="minorHAnsi" w:hAnsiTheme="minorHAnsi" w:cstheme="minorHAnsi"/>
                <w:sz w:val="18"/>
                <w:szCs w:val="18"/>
              </w:rPr>
              <w:t xml:space="preserve">) </w:t>
            </w:r>
          </w:p>
          <w:p w14:paraId="4ED426A7" w14:textId="77777777" w:rsidR="00BF5CFE" w:rsidRDefault="00BF5CFE" w:rsidP="00BF5CFE">
            <w:pPr>
              <w:pStyle w:val="ListParagraph"/>
              <w:numPr>
                <w:ilvl w:val="1"/>
                <w:numId w:val="130"/>
              </w:numPr>
              <w:spacing w:after="160" w:line="259" w:lineRule="auto"/>
              <w:rPr>
                <w:rFonts w:asciiTheme="minorHAnsi" w:hAnsiTheme="minorHAnsi" w:cstheme="minorHAnsi"/>
                <w:sz w:val="18"/>
                <w:szCs w:val="18"/>
              </w:rPr>
            </w:pPr>
            <w:proofErr w:type="spellStart"/>
            <w:r w:rsidRPr="00F82B5F">
              <w:rPr>
                <w:rFonts w:asciiTheme="minorHAnsi" w:hAnsiTheme="minorHAnsi" w:cstheme="minorHAnsi"/>
                <w:sz w:val="18"/>
                <w:szCs w:val="18"/>
              </w:rPr>
              <w:t>TnG</w:t>
            </w:r>
            <w:proofErr w:type="spellEnd"/>
            <w:r w:rsidRPr="00F82B5F">
              <w:rPr>
                <w:rFonts w:asciiTheme="minorHAnsi" w:hAnsiTheme="minorHAnsi" w:cstheme="minorHAnsi"/>
                <w:sz w:val="18"/>
                <w:szCs w:val="18"/>
              </w:rPr>
              <w:t xml:space="preserve"> File: - (</w:t>
            </w:r>
            <w:hyperlink r:id="rId55" w:history="1">
              <w:r w:rsidRPr="00F82B5F">
                <w:rPr>
                  <w:rFonts w:asciiTheme="minorHAnsi" w:hAnsiTheme="minorHAnsi" w:cstheme="minorHAnsi"/>
                  <w:sz w:val="18"/>
                  <w:szCs w:val="18"/>
                </w:rPr>
                <w:t>\\10.10.100.10\asccend\TNG</w:t>
              </w:r>
            </w:hyperlink>
            <w:r w:rsidRPr="00F82B5F">
              <w:rPr>
                <w:rFonts w:asciiTheme="minorHAnsi" w:hAnsiTheme="minorHAnsi" w:cstheme="minorHAnsi"/>
                <w:sz w:val="18"/>
                <w:szCs w:val="18"/>
              </w:rPr>
              <w:t xml:space="preserve">) </w:t>
            </w:r>
          </w:p>
          <w:p w14:paraId="3BDBB7CC" w14:textId="77777777" w:rsidR="00BF5CFE" w:rsidRPr="00F82B5F" w:rsidRDefault="00BF5CFE" w:rsidP="00BF5CFE">
            <w:pPr>
              <w:pStyle w:val="ListParagraph"/>
              <w:numPr>
                <w:ilvl w:val="0"/>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Make sure Inquiry Issuer Transaction file is tally. </w:t>
            </w:r>
          </w:p>
          <w:p w14:paraId="7726F2DC" w14:textId="77777777" w:rsidR="00BF5CFE" w:rsidRPr="00F82B5F" w:rsidRDefault="00BF5CFE" w:rsidP="00BF5CFE">
            <w:pPr>
              <w:pStyle w:val="ListParagraph"/>
              <w:numPr>
                <w:ilvl w:val="1"/>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Method checking (using AIPA screen) </w:t>
            </w:r>
          </w:p>
          <w:p w14:paraId="2C3FD563" w14:textId="77777777" w:rsidR="00BF5CFE" w:rsidRPr="00F82B5F" w:rsidRDefault="00BF5CFE" w:rsidP="00BF5CFE">
            <w:pPr>
              <w:pStyle w:val="ListParagraph"/>
              <w:numPr>
                <w:ilvl w:val="1"/>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lastRenderedPageBreak/>
              <w:t>** Time Estimation = 30 minutes **</w:t>
            </w:r>
          </w:p>
          <w:p w14:paraId="27EA0D5C" w14:textId="77777777" w:rsidR="00BF5CFE" w:rsidRPr="00F82B5F" w:rsidRDefault="00BF5CFE" w:rsidP="00BF5CFE">
            <w:pPr>
              <w:pStyle w:val="ListParagraph"/>
              <w:numPr>
                <w:ilvl w:val="0"/>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Make sure Inquiry Issuer Transaction file is tally. </w:t>
            </w:r>
          </w:p>
          <w:p w14:paraId="590F4675" w14:textId="77777777" w:rsidR="00BF5CFE" w:rsidRPr="00F82B5F" w:rsidRDefault="00BF5CFE" w:rsidP="00BF5CFE">
            <w:pPr>
              <w:pStyle w:val="ListParagraph"/>
              <w:numPr>
                <w:ilvl w:val="1"/>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Method checking (using AIPA screen) </w:t>
            </w:r>
          </w:p>
          <w:p w14:paraId="3A0ECDA5" w14:textId="77777777" w:rsidR="00BF5CFE" w:rsidRPr="00F82B5F" w:rsidRDefault="00BF5CFE" w:rsidP="00BF5CFE">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 Time Estimation = 30 minutes **  </w:t>
            </w:r>
          </w:p>
        </w:tc>
        <w:tc>
          <w:tcPr>
            <w:tcW w:w="1261" w:type="dxa"/>
            <w:hideMark/>
          </w:tcPr>
          <w:p w14:paraId="64F4164B" w14:textId="77777777" w:rsidR="00BF5CFE" w:rsidRPr="00F82B5F" w:rsidRDefault="00BF5CFE" w:rsidP="00BF5CFE">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lastRenderedPageBreak/>
              <w:t>Successful</w:t>
            </w:r>
          </w:p>
        </w:tc>
        <w:tc>
          <w:tcPr>
            <w:tcW w:w="1171" w:type="dxa"/>
            <w:hideMark/>
          </w:tcPr>
          <w:p w14:paraId="030835E8" w14:textId="77777777" w:rsidR="00BF5CFE" w:rsidRPr="00F82B5F" w:rsidRDefault="00BF5CFE" w:rsidP="00BF5CFE">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Successful</w:t>
            </w:r>
          </w:p>
        </w:tc>
        <w:tc>
          <w:tcPr>
            <w:tcW w:w="1622" w:type="dxa"/>
            <w:hideMark/>
          </w:tcPr>
          <w:p w14:paraId="6D08C604" w14:textId="77777777" w:rsidR="00BF5CFE" w:rsidRDefault="00BF5CFE" w:rsidP="00BF5CFE">
            <w:pPr>
              <w:spacing w:line="259" w:lineRule="auto"/>
              <w:ind w:right="66"/>
              <w:jc w:val="center"/>
              <w:rPr>
                <w:rFonts w:asciiTheme="minorHAnsi" w:hAnsiTheme="minorHAnsi"/>
                <w:b/>
                <w:sz w:val="22"/>
                <w:szCs w:val="22"/>
              </w:rPr>
            </w:pPr>
            <w:r>
              <w:rPr>
                <w:rFonts w:asciiTheme="minorHAnsi" w:hAnsiTheme="minorHAnsi"/>
                <w:b/>
                <w:sz w:val="22"/>
                <w:szCs w:val="22"/>
              </w:rPr>
              <w:t xml:space="preserve">                          </w:t>
            </w:r>
          </w:p>
          <w:p w14:paraId="04A18544" w14:textId="77777777" w:rsidR="00BF5CFE" w:rsidRPr="002C775D" w:rsidRDefault="00BF5CFE" w:rsidP="00BF5CFE">
            <w:pPr>
              <w:spacing w:line="259" w:lineRule="auto"/>
              <w:ind w:right="66"/>
              <w:jc w:val="center"/>
              <w:rPr>
                <w:rFonts w:asciiTheme="minorHAnsi" w:hAnsiTheme="minorHAnsi"/>
                <w:sz w:val="22"/>
                <w:szCs w:val="22"/>
              </w:rPr>
            </w:pPr>
            <w:r w:rsidRPr="002C775D">
              <w:rPr>
                <w:rFonts w:asciiTheme="minorHAnsi" w:hAnsiTheme="minorHAnsi"/>
                <w:b/>
                <w:sz w:val="22"/>
                <w:szCs w:val="22"/>
              </w:rPr>
              <w:t xml:space="preserve">Nor </w:t>
            </w:r>
            <w:proofErr w:type="spellStart"/>
            <w:r w:rsidRPr="002C775D">
              <w:rPr>
                <w:rFonts w:asciiTheme="minorHAnsi" w:hAnsiTheme="minorHAnsi"/>
                <w:b/>
                <w:sz w:val="22"/>
                <w:szCs w:val="22"/>
              </w:rPr>
              <w:t>Zaiasron</w:t>
            </w:r>
            <w:proofErr w:type="spellEnd"/>
            <w:r w:rsidRPr="002C775D">
              <w:rPr>
                <w:rFonts w:asciiTheme="minorHAnsi" w:hAnsiTheme="minorHAnsi"/>
                <w:b/>
                <w:sz w:val="22"/>
                <w:szCs w:val="22"/>
              </w:rPr>
              <w:t xml:space="preserve"> Yahaya</w:t>
            </w:r>
          </w:p>
          <w:p w14:paraId="438224D8" w14:textId="77777777" w:rsidR="00BF5CFE" w:rsidRPr="002C775D" w:rsidRDefault="00BF5CFE" w:rsidP="00BF5CFE">
            <w:pPr>
              <w:spacing w:line="259" w:lineRule="auto"/>
              <w:ind w:left="58"/>
              <w:jc w:val="center"/>
              <w:rPr>
                <w:rFonts w:asciiTheme="minorHAnsi" w:hAnsiTheme="minorHAnsi"/>
                <w:sz w:val="22"/>
                <w:szCs w:val="22"/>
              </w:rPr>
            </w:pPr>
            <w:r w:rsidRPr="002C775D">
              <w:rPr>
                <w:rFonts w:asciiTheme="minorHAnsi" w:hAnsiTheme="minorHAnsi"/>
                <w:sz w:val="22"/>
                <w:szCs w:val="22"/>
              </w:rPr>
              <w:t>Infrastructure</w:t>
            </w:r>
          </w:p>
          <w:p w14:paraId="72CC5393" w14:textId="77777777" w:rsidR="00BF5CFE" w:rsidRPr="002C775D" w:rsidRDefault="00BF5CFE" w:rsidP="00BF5CFE">
            <w:pPr>
              <w:spacing w:line="259" w:lineRule="auto"/>
              <w:ind w:right="109"/>
              <w:jc w:val="center"/>
              <w:rPr>
                <w:rFonts w:asciiTheme="minorHAnsi" w:hAnsiTheme="minorHAnsi"/>
                <w:sz w:val="22"/>
                <w:szCs w:val="22"/>
              </w:rPr>
            </w:pPr>
            <w:r w:rsidRPr="002C775D">
              <w:rPr>
                <w:rFonts w:asciiTheme="minorHAnsi" w:hAnsiTheme="minorHAnsi"/>
                <w:sz w:val="22"/>
                <w:szCs w:val="22"/>
              </w:rPr>
              <w:t>Network &amp;</w:t>
            </w:r>
          </w:p>
          <w:p w14:paraId="23AF17D4" w14:textId="77777777" w:rsidR="00BF5CFE" w:rsidRPr="002C775D" w:rsidRDefault="00BF5CFE" w:rsidP="00BF5CFE">
            <w:pPr>
              <w:spacing w:line="259" w:lineRule="auto"/>
              <w:ind w:right="111"/>
              <w:jc w:val="center"/>
              <w:rPr>
                <w:rFonts w:asciiTheme="minorHAnsi" w:hAnsiTheme="minorHAnsi"/>
                <w:sz w:val="22"/>
                <w:szCs w:val="22"/>
              </w:rPr>
            </w:pPr>
            <w:r w:rsidRPr="002C775D">
              <w:rPr>
                <w:rFonts w:asciiTheme="minorHAnsi" w:hAnsiTheme="minorHAnsi"/>
                <w:sz w:val="22"/>
                <w:szCs w:val="22"/>
              </w:rPr>
              <w:t>Data Centre</w:t>
            </w:r>
          </w:p>
          <w:p w14:paraId="5AE70FF9"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F31E960" w14:textId="6D5CBCC3" w:rsidR="00BF5CFE" w:rsidRPr="002C775D" w:rsidRDefault="00BF5CFE" w:rsidP="00BF5CFE">
            <w:pPr>
              <w:spacing w:line="259" w:lineRule="auto"/>
              <w:ind w:right="111"/>
              <w:jc w:val="center"/>
              <w:rPr>
                <w:rFonts w:asciiTheme="minorHAnsi" w:hAnsiTheme="minorHAnsi"/>
                <w:sz w:val="22"/>
                <w:szCs w:val="22"/>
              </w:rPr>
            </w:pPr>
          </w:p>
          <w:p w14:paraId="08D2B4B0" w14:textId="77777777" w:rsidR="00BF5CFE" w:rsidRPr="00F82B5F" w:rsidRDefault="00BF5CFE" w:rsidP="00BF5CFE">
            <w:pPr>
              <w:pStyle w:val="BKISignCol"/>
              <w:rPr>
                <w:rFonts w:cstheme="minorHAnsi"/>
                <w:sz w:val="18"/>
                <w:szCs w:val="18"/>
              </w:rPr>
            </w:pPr>
            <w:r w:rsidRPr="002C775D">
              <w:rPr>
                <w:b/>
              </w:rPr>
              <w:t xml:space="preserve"> </w:t>
            </w:r>
          </w:p>
        </w:tc>
        <w:tc>
          <w:tcPr>
            <w:tcW w:w="1622" w:type="dxa"/>
            <w:hideMark/>
          </w:tcPr>
          <w:p w14:paraId="166A68E1" w14:textId="77777777" w:rsidR="00BF5CFE" w:rsidRDefault="00BF5CFE" w:rsidP="00BF5CFE">
            <w:pPr>
              <w:spacing w:line="259" w:lineRule="auto"/>
              <w:ind w:right="51"/>
              <w:jc w:val="center"/>
              <w:rPr>
                <w:rFonts w:asciiTheme="minorHAnsi" w:hAnsiTheme="minorHAnsi"/>
                <w:b/>
                <w:sz w:val="22"/>
                <w:szCs w:val="22"/>
              </w:rPr>
            </w:pPr>
            <w:r w:rsidRPr="002C775D">
              <w:rPr>
                <w:rFonts w:asciiTheme="minorHAnsi" w:hAnsiTheme="minorHAnsi"/>
                <w:b/>
                <w:sz w:val="22"/>
                <w:szCs w:val="22"/>
              </w:rPr>
              <w:t xml:space="preserve"> </w:t>
            </w:r>
            <w:r>
              <w:rPr>
                <w:rFonts w:asciiTheme="minorHAnsi" w:hAnsiTheme="minorHAnsi"/>
                <w:b/>
                <w:sz w:val="22"/>
                <w:szCs w:val="22"/>
              </w:rPr>
              <w:t xml:space="preserve">                          </w:t>
            </w:r>
          </w:p>
          <w:p w14:paraId="0B464846" w14:textId="77777777" w:rsidR="00BF5CFE" w:rsidRPr="002C775D" w:rsidRDefault="00BF5CFE" w:rsidP="00BF5CFE">
            <w:pPr>
              <w:spacing w:line="259" w:lineRule="auto"/>
              <w:ind w:right="51"/>
              <w:jc w:val="center"/>
              <w:rPr>
                <w:rFonts w:asciiTheme="minorHAnsi" w:hAnsiTheme="minorHAnsi"/>
                <w:sz w:val="22"/>
                <w:szCs w:val="22"/>
              </w:rPr>
            </w:pPr>
            <w:r w:rsidRPr="002C775D">
              <w:rPr>
                <w:rFonts w:asciiTheme="minorHAnsi" w:hAnsiTheme="minorHAnsi"/>
                <w:b/>
                <w:sz w:val="22"/>
                <w:szCs w:val="22"/>
              </w:rPr>
              <w:t xml:space="preserve">Ahmad </w:t>
            </w:r>
          </w:p>
          <w:p w14:paraId="224F5250" w14:textId="77777777" w:rsidR="00BF5CFE" w:rsidRPr="002C775D" w:rsidRDefault="00BF5CFE" w:rsidP="00BF5CFE">
            <w:pPr>
              <w:spacing w:line="259" w:lineRule="auto"/>
              <w:ind w:right="105"/>
              <w:jc w:val="center"/>
              <w:rPr>
                <w:rFonts w:asciiTheme="minorHAnsi" w:hAnsiTheme="minorHAnsi"/>
                <w:sz w:val="22"/>
                <w:szCs w:val="22"/>
              </w:rPr>
            </w:pPr>
            <w:proofErr w:type="spellStart"/>
            <w:r w:rsidRPr="002C775D">
              <w:rPr>
                <w:rFonts w:asciiTheme="minorHAnsi" w:hAnsiTheme="minorHAnsi"/>
                <w:b/>
                <w:sz w:val="22"/>
                <w:szCs w:val="22"/>
              </w:rPr>
              <w:t>Shahruddin</w:t>
            </w:r>
            <w:proofErr w:type="spellEnd"/>
            <w:r w:rsidRPr="002C775D">
              <w:rPr>
                <w:rFonts w:asciiTheme="minorHAnsi" w:hAnsiTheme="minorHAnsi"/>
                <w:b/>
                <w:sz w:val="22"/>
                <w:szCs w:val="22"/>
              </w:rPr>
              <w:t xml:space="preserve"> </w:t>
            </w:r>
          </w:p>
          <w:p w14:paraId="58159955" w14:textId="77777777" w:rsidR="00BF5CFE" w:rsidRPr="002C775D" w:rsidRDefault="00BF5CFE" w:rsidP="00BF5CFE">
            <w:pPr>
              <w:spacing w:line="259" w:lineRule="auto"/>
              <w:ind w:right="101"/>
              <w:jc w:val="center"/>
              <w:rPr>
                <w:rFonts w:asciiTheme="minorHAnsi" w:hAnsiTheme="minorHAnsi"/>
                <w:sz w:val="22"/>
                <w:szCs w:val="22"/>
              </w:rPr>
            </w:pPr>
            <w:proofErr w:type="spellStart"/>
            <w:r w:rsidRPr="002C775D">
              <w:rPr>
                <w:rFonts w:asciiTheme="minorHAnsi" w:hAnsiTheme="minorHAnsi"/>
                <w:b/>
                <w:sz w:val="22"/>
                <w:szCs w:val="22"/>
              </w:rPr>
              <w:t>Baharom</w:t>
            </w:r>
            <w:proofErr w:type="spellEnd"/>
            <w:r w:rsidRPr="002C775D">
              <w:rPr>
                <w:rFonts w:asciiTheme="minorHAnsi" w:hAnsiTheme="minorHAnsi"/>
                <w:b/>
                <w:sz w:val="22"/>
                <w:szCs w:val="22"/>
              </w:rPr>
              <w:t xml:space="preserve"> </w:t>
            </w:r>
          </w:p>
          <w:p w14:paraId="4FA83CA7" w14:textId="77777777" w:rsidR="00BF5CFE" w:rsidRPr="002C775D" w:rsidRDefault="00BF5CFE" w:rsidP="00BF5CFE">
            <w:pPr>
              <w:spacing w:line="259" w:lineRule="auto"/>
              <w:ind w:left="58"/>
              <w:rPr>
                <w:rFonts w:asciiTheme="minorHAnsi" w:hAnsiTheme="minorHAnsi"/>
                <w:sz w:val="22"/>
                <w:szCs w:val="22"/>
              </w:rPr>
            </w:pPr>
            <w:r w:rsidRPr="002C775D">
              <w:rPr>
                <w:rFonts w:asciiTheme="minorHAnsi" w:hAnsiTheme="minorHAnsi"/>
                <w:sz w:val="22"/>
                <w:szCs w:val="22"/>
              </w:rPr>
              <w:t xml:space="preserve">Infrastructure </w:t>
            </w:r>
          </w:p>
          <w:p w14:paraId="042BA64B" w14:textId="77777777" w:rsidR="00BF5CFE" w:rsidRPr="002C775D" w:rsidRDefault="00BF5CFE" w:rsidP="00BF5CFE">
            <w:pPr>
              <w:spacing w:line="259" w:lineRule="auto"/>
              <w:ind w:right="104"/>
              <w:jc w:val="center"/>
              <w:rPr>
                <w:rFonts w:asciiTheme="minorHAnsi" w:hAnsiTheme="minorHAnsi"/>
                <w:sz w:val="22"/>
                <w:szCs w:val="22"/>
              </w:rPr>
            </w:pPr>
            <w:r w:rsidRPr="002C775D">
              <w:rPr>
                <w:rFonts w:asciiTheme="minorHAnsi" w:hAnsiTheme="minorHAnsi"/>
                <w:sz w:val="22"/>
                <w:szCs w:val="22"/>
              </w:rPr>
              <w:t xml:space="preserve">Network &amp; </w:t>
            </w:r>
          </w:p>
          <w:p w14:paraId="199733A3" w14:textId="77777777" w:rsidR="00BF5CFE" w:rsidRPr="002C775D" w:rsidRDefault="00BF5CFE" w:rsidP="00BF5CFE">
            <w:pPr>
              <w:spacing w:line="259" w:lineRule="auto"/>
              <w:ind w:right="106"/>
              <w:jc w:val="center"/>
              <w:rPr>
                <w:rFonts w:asciiTheme="minorHAnsi" w:hAnsiTheme="minorHAnsi"/>
                <w:sz w:val="22"/>
                <w:szCs w:val="22"/>
              </w:rPr>
            </w:pPr>
            <w:r w:rsidRPr="002C775D">
              <w:rPr>
                <w:rFonts w:asciiTheme="minorHAnsi" w:hAnsiTheme="minorHAnsi"/>
                <w:sz w:val="22"/>
                <w:szCs w:val="22"/>
              </w:rPr>
              <w:t>Data Centre</w:t>
            </w:r>
          </w:p>
          <w:p w14:paraId="72BD02FC"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2C775D">
              <w:t xml:space="preserve">Division </w:t>
            </w:r>
            <w:r w:rsidRPr="002C775D">
              <w:rPr>
                <w:b/>
              </w:rPr>
              <w:t xml:space="preserve"> </w:t>
            </w:r>
            <w:r>
              <w:rPr>
                <w:b/>
              </w:rPr>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58A4A405" w14:textId="58287881" w:rsidR="00BF5CFE" w:rsidRPr="00F82B5F" w:rsidRDefault="00BF5CFE" w:rsidP="00BF5CFE">
            <w:pPr>
              <w:pStyle w:val="BKISignCol"/>
              <w:rPr>
                <w:rFonts w:cstheme="minorHAnsi"/>
                <w:sz w:val="18"/>
                <w:szCs w:val="18"/>
              </w:rPr>
            </w:pPr>
          </w:p>
        </w:tc>
        <w:tc>
          <w:tcPr>
            <w:tcW w:w="901" w:type="dxa"/>
            <w:hideMark/>
          </w:tcPr>
          <w:p w14:paraId="3F35294F" w14:textId="51E3F721" w:rsidR="00BF5CFE" w:rsidRPr="00F82B5F" w:rsidRDefault="00BF5CFE" w:rsidP="00BF5CFE">
            <w:pPr>
              <w:spacing w:after="160" w:line="259" w:lineRule="auto"/>
              <w:jc w:val="center"/>
              <w:rPr>
                <w:rFonts w:asciiTheme="minorHAnsi" w:hAnsiTheme="minorHAnsi" w:cstheme="minorHAnsi"/>
                <w:b/>
                <w:sz w:val="18"/>
                <w:szCs w:val="18"/>
              </w:rPr>
            </w:pPr>
            <w:r w:rsidRPr="006F76B7">
              <w:rPr>
                <w:rFonts w:asciiTheme="minorHAnsi" w:hAnsiTheme="minorHAnsi" w:cstheme="minorHAnsi"/>
                <w:sz w:val="22"/>
                <w:szCs w:val="22"/>
              </w:rPr>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tcPr>
          <w:p w14:paraId="757E9F33" w14:textId="765F8D38" w:rsidR="00BF5CFE" w:rsidRPr="00F82B5F" w:rsidRDefault="00BF5CFE" w:rsidP="00BF5CFE">
            <w:pPr>
              <w:spacing w:after="160" w:line="259" w:lineRule="auto"/>
              <w:jc w:val="center"/>
              <w:rPr>
                <w:rFonts w:asciiTheme="minorHAnsi" w:hAnsiTheme="minorHAnsi" w:cstheme="minorHAnsi"/>
                <w:b/>
                <w:sz w:val="18"/>
                <w:szCs w:val="18"/>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tcPr>
          <w:p w14:paraId="15AE7020" w14:textId="5EAFBADA" w:rsidR="00BF5CFE" w:rsidRPr="00F82B5F" w:rsidRDefault="00BF5CFE" w:rsidP="00BF5CFE">
            <w:pPr>
              <w:spacing w:after="160" w:line="259" w:lineRule="auto"/>
              <w:rPr>
                <w:rFonts w:asciiTheme="minorHAnsi" w:hAnsiTheme="minorHAnsi" w:cstheme="minorHAnsi"/>
                <w:sz w:val="18"/>
                <w:szCs w:val="18"/>
              </w:rPr>
            </w:pPr>
            <w:r w:rsidRPr="00360D2C">
              <w:rPr>
                <w:rFonts w:asciiTheme="minorHAnsi" w:hAnsiTheme="minorHAnsi" w:cstheme="minorHAnsi"/>
                <w:sz w:val="22"/>
                <w:szCs w:val="22"/>
              </w:rPr>
              <w:t>After 46.</w:t>
            </w:r>
            <w:r>
              <w:rPr>
                <w:rFonts w:asciiTheme="minorHAnsi" w:hAnsiTheme="minorHAnsi" w:cstheme="minorHAnsi"/>
                <w:sz w:val="22"/>
                <w:szCs w:val="22"/>
              </w:rPr>
              <w:t>1</w:t>
            </w:r>
            <w:r w:rsidRPr="00360D2C">
              <w:rPr>
                <w:rFonts w:asciiTheme="minorHAnsi" w:hAnsiTheme="minorHAnsi" w:cstheme="minorHAnsi"/>
                <w:sz w:val="22"/>
                <w:szCs w:val="22"/>
              </w:rPr>
              <w:t xml:space="preserve"> Batch Run – </w:t>
            </w:r>
            <w:r>
              <w:rPr>
                <w:rFonts w:asciiTheme="minorHAnsi" w:hAnsiTheme="minorHAnsi" w:cstheme="minorHAnsi"/>
                <w:sz w:val="22"/>
                <w:szCs w:val="22"/>
              </w:rPr>
              <w:t>AS</w:t>
            </w:r>
            <w:proofErr w:type="gramStart"/>
            <w:r>
              <w:rPr>
                <w:rFonts w:asciiTheme="minorHAnsi" w:hAnsiTheme="minorHAnsi" w:cstheme="minorHAnsi"/>
                <w:sz w:val="22"/>
                <w:szCs w:val="22"/>
              </w:rPr>
              <w:t xml:space="preserve">400 </w:t>
            </w:r>
            <w:r w:rsidRPr="00360D2C">
              <w:rPr>
                <w:rFonts w:asciiTheme="minorHAnsi" w:hAnsiTheme="minorHAnsi" w:cstheme="minorHAnsi"/>
                <w:sz w:val="22"/>
                <w:szCs w:val="22"/>
              </w:rPr>
              <w:t xml:space="preserve"> Completed</w:t>
            </w:r>
            <w:proofErr w:type="gramEnd"/>
          </w:p>
        </w:tc>
      </w:tr>
      <w:tr w:rsidR="00BF5CFE" w:rsidRPr="00862594" w14:paraId="655B07BB" w14:textId="77777777" w:rsidTr="00867725">
        <w:trPr>
          <w:trHeight w:val="4155"/>
        </w:trPr>
        <w:tc>
          <w:tcPr>
            <w:tcW w:w="630" w:type="dxa"/>
            <w:noWrap/>
          </w:tcPr>
          <w:p w14:paraId="4E765799" w14:textId="679573F8" w:rsidR="00BF5CFE" w:rsidRPr="00BA3BC2" w:rsidRDefault="00BF5CFE" w:rsidP="00BF5CFE">
            <w:pPr>
              <w:spacing w:after="160" w:line="259" w:lineRule="auto"/>
              <w:rPr>
                <w:rFonts w:asciiTheme="minorHAnsi" w:hAnsiTheme="minorHAnsi" w:cstheme="minorHAnsi"/>
                <w:sz w:val="22"/>
                <w:szCs w:val="22"/>
              </w:rPr>
            </w:pPr>
            <w:r w:rsidRPr="00E408E0">
              <w:rPr>
                <w:rFonts w:asciiTheme="minorHAnsi" w:hAnsiTheme="minorHAnsi" w:cstheme="minorHAnsi"/>
                <w:sz w:val="22"/>
                <w:szCs w:val="22"/>
              </w:rPr>
              <w:t>49.</w:t>
            </w:r>
            <w:r>
              <w:rPr>
                <w:rFonts w:asciiTheme="minorHAnsi" w:hAnsiTheme="minorHAnsi" w:cstheme="minorHAnsi"/>
                <w:sz w:val="22"/>
                <w:szCs w:val="22"/>
              </w:rPr>
              <w:t>6</w:t>
            </w:r>
          </w:p>
        </w:tc>
        <w:tc>
          <w:tcPr>
            <w:tcW w:w="2253" w:type="dxa"/>
          </w:tcPr>
          <w:p w14:paraId="2D0B6F9C" w14:textId="35CD009A" w:rsidR="00BF5CFE" w:rsidRPr="00BA3BC2" w:rsidRDefault="00BF5CFE" w:rsidP="00BF5CFE">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 xml:space="preserve">Batch Run Verification </w:t>
            </w:r>
            <w:r>
              <w:rPr>
                <w:rFonts w:asciiTheme="minorHAnsi" w:hAnsiTheme="minorHAnsi" w:cstheme="minorHAnsi"/>
                <w:sz w:val="22"/>
                <w:szCs w:val="22"/>
              </w:rPr>
              <w:t xml:space="preserve">DR, </w:t>
            </w:r>
            <w:proofErr w:type="spellStart"/>
            <w:proofErr w:type="gramStart"/>
            <w:r>
              <w:rPr>
                <w:rFonts w:asciiTheme="minorHAnsi" w:hAnsiTheme="minorHAnsi" w:cstheme="minorHAnsi"/>
                <w:sz w:val="22"/>
                <w:szCs w:val="22"/>
              </w:rPr>
              <w:t>Strateq</w:t>
            </w:r>
            <w:proofErr w:type="spellEnd"/>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r w:rsidRPr="00BA3BC2">
              <w:rPr>
                <w:rFonts w:asciiTheme="minorHAnsi" w:hAnsiTheme="minorHAnsi" w:cstheme="minorHAnsi"/>
                <w:b/>
                <w:bCs/>
                <w:sz w:val="22"/>
                <w:szCs w:val="22"/>
              </w:rPr>
              <w:t>ICBS – Deposit</w:t>
            </w:r>
          </w:p>
        </w:tc>
        <w:tc>
          <w:tcPr>
            <w:tcW w:w="3154" w:type="dxa"/>
          </w:tcPr>
          <w:p w14:paraId="2AC58425" w14:textId="77777777" w:rsidR="00BF5CFE" w:rsidRPr="00BA3BC2" w:rsidRDefault="00BF5CFE" w:rsidP="00BF5CFE">
            <w:pPr>
              <w:spacing w:after="160" w:line="259" w:lineRule="auto"/>
              <w:rPr>
                <w:rFonts w:asciiTheme="minorHAnsi" w:hAnsiTheme="minorHAnsi" w:cstheme="minorHAnsi"/>
                <w:b/>
                <w:bCs/>
                <w:sz w:val="22"/>
                <w:szCs w:val="22"/>
              </w:rPr>
            </w:pPr>
            <w:r w:rsidRPr="00BA3BC2">
              <w:rPr>
                <w:rFonts w:asciiTheme="minorHAnsi" w:hAnsiTheme="minorHAnsi" w:cstheme="minorHAnsi"/>
                <w:sz w:val="22"/>
                <w:szCs w:val="22"/>
              </w:rPr>
              <w:t>P Series Batch Runs Verification: -</w:t>
            </w:r>
            <w:r w:rsidRPr="00BA3BC2">
              <w:rPr>
                <w:rFonts w:asciiTheme="minorHAnsi" w:hAnsiTheme="minorHAnsi" w:cstheme="minorHAnsi"/>
                <w:b/>
                <w:bCs/>
                <w:sz w:val="22"/>
                <w:szCs w:val="22"/>
              </w:rPr>
              <w:t xml:space="preserve">ICBS – Deposit </w:t>
            </w:r>
          </w:p>
          <w:p w14:paraId="766B5C6D" w14:textId="77777777" w:rsidR="00BF5CFE" w:rsidRPr="00BA3BC2" w:rsidRDefault="00BF5CFE" w:rsidP="00BF5CFE">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 xml:space="preserve">1. Profit Scales Report </w:t>
            </w:r>
          </w:p>
          <w:p w14:paraId="0FC5AB66" w14:textId="77777777" w:rsidR="00BF5CFE" w:rsidRPr="00BA3BC2" w:rsidRDefault="00BF5CFE" w:rsidP="00BF5CFE">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 xml:space="preserve">2. BURSA file (BSAS-STP-BSN-yyyymmdd-001-DEP) </w:t>
            </w:r>
          </w:p>
          <w:p w14:paraId="2D4D2DD0" w14:textId="77777777" w:rsidR="00BF5CFE" w:rsidRPr="00BA3BC2" w:rsidRDefault="00BF5CFE" w:rsidP="00BF5CFE">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 xml:space="preserve">3. Query on Account that status change from Active to Dormant. </w:t>
            </w:r>
          </w:p>
        </w:tc>
        <w:tc>
          <w:tcPr>
            <w:tcW w:w="1261" w:type="dxa"/>
          </w:tcPr>
          <w:p w14:paraId="04E36287" w14:textId="77777777" w:rsidR="00BF5CFE" w:rsidRPr="00BA3BC2" w:rsidRDefault="00BF5CFE" w:rsidP="00BF5CFE">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Successful</w:t>
            </w:r>
          </w:p>
        </w:tc>
        <w:tc>
          <w:tcPr>
            <w:tcW w:w="1171" w:type="dxa"/>
          </w:tcPr>
          <w:p w14:paraId="22477FFB" w14:textId="77777777" w:rsidR="00BF5CFE" w:rsidRPr="00BA3BC2" w:rsidRDefault="00BF5CFE" w:rsidP="00BF5CFE">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Successful</w:t>
            </w:r>
          </w:p>
        </w:tc>
        <w:tc>
          <w:tcPr>
            <w:tcW w:w="1622" w:type="dxa"/>
            <w:tcBorders>
              <w:top w:val="single" w:sz="4" w:space="0" w:color="auto"/>
            </w:tcBorders>
          </w:tcPr>
          <w:p w14:paraId="2C0576BC" w14:textId="77777777" w:rsidR="00BF5CFE" w:rsidRPr="00BA3BC2" w:rsidRDefault="00BF5CFE" w:rsidP="00BF5CFE">
            <w:pPr>
              <w:spacing w:line="259" w:lineRule="auto"/>
              <w:ind w:right="60"/>
              <w:jc w:val="center"/>
              <w:rPr>
                <w:rFonts w:asciiTheme="minorHAnsi" w:hAnsiTheme="minorHAnsi" w:cstheme="minorHAnsi"/>
                <w:b/>
                <w:sz w:val="22"/>
                <w:szCs w:val="22"/>
              </w:rPr>
            </w:pPr>
          </w:p>
          <w:p w14:paraId="2DDE1715" w14:textId="3CEFE38C" w:rsidR="00BF5CFE" w:rsidRPr="00BA3BC2" w:rsidRDefault="00BF5CFE" w:rsidP="00BF5CFE">
            <w:pPr>
              <w:spacing w:after="5" w:line="239" w:lineRule="auto"/>
              <w:jc w:val="center"/>
              <w:rPr>
                <w:rFonts w:asciiTheme="minorHAnsi" w:hAnsiTheme="minorHAnsi"/>
                <w:sz w:val="22"/>
                <w:szCs w:val="22"/>
              </w:rPr>
            </w:pPr>
            <w:proofErr w:type="spellStart"/>
            <w:r w:rsidRPr="00E30BA3">
              <w:rPr>
                <w:rFonts w:asciiTheme="minorHAnsi" w:hAnsiTheme="minorHAnsi" w:cstheme="minorHAnsi"/>
                <w:b/>
                <w:sz w:val="22"/>
                <w:szCs w:val="22"/>
              </w:rPr>
              <w:t>Munirah</w:t>
            </w:r>
            <w:proofErr w:type="spellEnd"/>
            <w:r w:rsidRPr="00E30BA3">
              <w:rPr>
                <w:rFonts w:asciiTheme="minorHAnsi" w:hAnsiTheme="minorHAnsi" w:cstheme="minorHAnsi"/>
                <w:b/>
                <w:sz w:val="22"/>
                <w:szCs w:val="22"/>
              </w:rPr>
              <w:t xml:space="preserve"> </w:t>
            </w:r>
            <w:r w:rsidRPr="00BA3BC2">
              <w:rPr>
                <w:rFonts w:asciiTheme="minorHAnsi" w:hAnsiTheme="minorHAnsi"/>
                <w:sz w:val="22"/>
                <w:szCs w:val="22"/>
              </w:rPr>
              <w:t xml:space="preserve">Application </w:t>
            </w:r>
          </w:p>
          <w:p w14:paraId="3C285E37" w14:textId="77777777" w:rsidR="00BF5CFE" w:rsidRPr="00BA3BC2" w:rsidRDefault="00BF5CFE" w:rsidP="00BF5CFE">
            <w:pPr>
              <w:spacing w:after="5" w:line="239" w:lineRule="auto"/>
              <w:jc w:val="center"/>
              <w:rPr>
                <w:rFonts w:asciiTheme="minorHAnsi" w:hAnsiTheme="minorHAnsi"/>
                <w:sz w:val="22"/>
                <w:szCs w:val="22"/>
              </w:rPr>
            </w:pPr>
            <w:r w:rsidRPr="00BA3BC2">
              <w:rPr>
                <w:rFonts w:asciiTheme="minorHAnsi" w:hAnsiTheme="minorHAnsi"/>
                <w:sz w:val="22"/>
                <w:szCs w:val="22"/>
              </w:rPr>
              <w:t xml:space="preserve">Management </w:t>
            </w:r>
          </w:p>
          <w:p w14:paraId="73B338CC" w14:textId="77777777" w:rsidR="00BF5CFE" w:rsidRPr="00BA3BC2" w:rsidRDefault="00BF5CFE" w:rsidP="00BF5CFE">
            <w:pPr>
              <w:spacing w:after="5" w:line="239" w:lineRule="auto"/>
              <w:jc w:val="center"/>
              <w:rPr>
                <w:rFonts w:asciiTheme="minorHAnsi" w:hAnsiTheme="minorHAnsi"/>
                <w:sz w:val="22"/>
                <w:szCs w:val="22"/>
              </w:rPr>
            </w:pPr>
            <w:r w:rsidRPr="00BA3BC2">
              <w:rPr>
                <w:rFonts w:asciiTheme="minorHAnsi" w:hAnsiTheme="minorHAnsi"/>
                <w:sz w:val="22"/>
                <w:szCs w:val="22"/>
              </w:rPr>
              <w:t>Division, ITD</w:t>
            </w:r>
          </w:p>
          <w:p w14:paraId="2F4CA4D2"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5F746A28" w14:textId="77777777" w:rsidR="00BF5CFE" w:rsidRPr="00BA3BC2" w:rsidRDefault="00BF5CFE" w:rsidP="00BF5CFE">
            <w:pPr>
              <w:spacing w:line="256" w:lineRule="auto"/>
              <w:ind w:right="60"/>
              <w:rPr>
                <w:rFonts w:asciiTheme="minorHAnsi" w:hAnsiTheme="minorHAnsi" w:cstheme="minorHAnsi"/>
                <w:b/>
                <w:sz w:val="22"/>
                <w:szCs w:val="22"/>
              </w:rPr>
            </w:pPr>
          </w:p>
          <w:p w14:paraId="101962FE" w14:textId="77777777" w:rsidR="00BF5CFE" w:rsidRPr="00BA3BC2" w:rsidRDefault="00BF5CFE" w:rsidP="00BF5CFE">
            <w:pPr>
              <w:pStyle w:val="BKISignCol"/>
              <w:rPr>
                <w:rFonts w:cstheme="minorHAnsi"/>
              </w:rPr>
            </w:pPr>
          </w:p>
        </w:tc>
        <w:tc>
          <w:tcPr>
            <w:tcW w:w="1622" w:type="dxa"/>
            <w:tcBorders>
              <w:top w:val="single" w:sz="4" w:space="0" w:color="auto"/>
            </w:tcBorders>
          </w:tcPr>
          <w:p w14:paraId="38F75150" w14:textId="77777777" w:rsidR="00BF5CFE" w:rsidRPr="00BA3BC2" w:rsidRDefault="00BF5CFE" w:rsidP="00BF5CFE">
            <w:pPr>
              <w:spacing w:line="259" w:lineRule="auto"/>
              <w:rPr>
                <w:rFonts w:asciiTheme="minorHAnsi" w:hAnsiTheme="minorHAnsi" w:cstheme="minorHAnsi"/>
                <w:b/>
                <w:sz w:val="22"/>
                <w:szCs w:val="22"/>
              </w:rPr>
            </w:pPr>
          </w:p>
          <w:p w14:paraId="60DB3EC6" w14:textId="6221B015" w:rsidR="00BF5CFE" w:rsidRPr="00BA3BC2" w:rsidRDefault="00BF5CFE" w:rsidP="00BF5CFE">
            <w:pPr>
              <w:spacing w:after="5" w:line="239" w:lineRule="auto"/>
              <w:jc w:val="center"/>
              <w:rPr>
                <w:rFonts w:asciiTheme="minorHAnsi" w:hAnsiTheme="minorHAnsi"/>
                <w:sz w:val="22"/>
                <w:szCs w:val="22"/>
              </w:rPr>
            </w:pPr>
            <w:r w:rsidRPr="008A1BF8">
              <w:rPr>
                <w:rFonts w:asciiTheme="minorHAnsi" w:hAnsiTheme="minorHAnsi" w:cstheme="minorHAnsi"/>
                <w:b/>
                <w:sz w:val="22"/>
                <w:szCs w:val="22"/>
              </w:rPr>
              <w:t xml:space="preserve">Nor </w:t>
            </w:r>
            <w:proofErr w:type="spellStart"/>
            <w:r w:rsidRPr="008A1BF8">
              <w:rPr>
                <w:rFonts w:asciiTheme="minorHAnsi" w:hAnsiTheme="minorHAnsi" w:cstheme="minorHAnsi"/>
                <w:b/>
                <w:sz w:val="22"/>
                <w:szCs w:val="22"/>
              </w:rPr>
              <w:t>Izah</w:t>
            </w:r>
            <w:proofErr w:type="spellEnd"/>
            <w:r w:rsidRPr="008A1BF8">
              <w:rPr>
                <w:rFonts w:asciiTheme="minorHAnsi" w:hAnsiTheme="minorHAnsi" w:cstheme="minorHAnsi"/>
                <w:b/>
                <w:sz w:val="22"/>
                <w:szCs w:val="22"/>
              </w:rPr>
              <w:t xml:space="preserve"> </w:t>
            </w:r>
            <w:r w:rsidRPr="00BA3BC2">
              <w:rPr>
                <w:rFonts w:asciiTheme="minorHAnsi" w:hAnsiTheme="minorHAnsi"/>
                <w:sz w:val="22"/>
                <w:szCs w:val="22"/>
              </w:rPr>
              <w:t xml:space="preserve">Application </w:t>
            </w:r>
          </w:p>
          <w:p w14:paraId="56040EB1" w14:textId="77777777" w:rsidR="00BF5CFE" w:rsidRPr="00BA3BC2" w:rsidRDefault="00BF5CFE" w:rsidP="00BF5CFE">
            <w:pPr>
              <w:spacing w:after="5" w:line="239" w:lineRule="auto"/>
              <w:jc w:val="center"/>
              <w:rPr>
                <w:rFonts w:asciiTheme="minorHAnsi" w:hAnsiTheme="minorHAnsi"/>
                <w:sz w:val="22"/>
                <w:szCs w:val="22"/>
              </w:rPr>
            </w:pPr>
            <w:r w:rsidRPr="00BA3BC2">
              <w:rPr>
                <w:rFonts w:asciiTheme="minorHAnsi" w:hAnsiTheme="minorHAnsi"/>
                <w:sz w:val="22"/>
                <w:szCs w:val="22"/>
              </w:rPr>
              <w:t xml:space="preserve">Management </w:t>
            </w:r>
          </w:p>
          <w:p w14:paraId="74B48832" w14:textId="77777777" w:rsidR="00BF5CFE" w:rsidRPr="00BA3BC2" w:rsidRDefault="00BF5CFE" w:rsidP="00BF5CFE">
            <w:pPr>
              <w:spacing w:after="5" w:line="239" w:lineRule="auto"/>
              <w:jc w:val="center"/>
              <w:rPr>
                <w:rFonts w:asciiTheme="minorHAnsi" w:hAnsiTheme="minorHAnsi"/>
                <w:sz w:val="22"/>
                <w:szCs w:val="22"/>
              </w:rPr>
            </w:pPr>
            <w:r w:rsidRPr="00BA3BC2">
              <w:rPr>
                <w:rFonts w:asciiTheme="minorHAnsi" w:hAnsiTheme="minorHAnsi"/>
                <w:sz w:val="22"/>
                <w:szCs w:val="22"/>
              </w:rPr>
              <w:t xml:space="preserve">Division, ITD </w:t>
            </w:r>
          </w:p>
          <w:p w14:paraId="33737A99"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4CD9D595" w14:textId="0735BBD4" w:rsidR="00BF5CFE" w:rsidRPr="00BA3BC2" w:rsidRDefault="00BF5CFE" w:rsidP="00BF5CFE">
            <w:pPr>
              <w:spacing w:after="5" w:line="239" w:lineRule="auto"/>
              <w:jc w:val="center"/>
              <w:rPr>
                <w:rFonts w:asciiTheme="minorHAnsi" w:hAnsiTheme="minorHAnsi"/>
                <w:sz w:val="22"/>
                <w:szCs w:val="22"/>
              </w:rPr>
            </w:pPr>
          </w:p>
          <w:p w14:paraId="5BE392DD" w14:textId="77777777" w:rsidR="00BF5CFE" w:rsidRPr="00BA3BC2" w:rsidRDefault="00BF5CFE" w:rsidP="00BF5CFE">
            <w:pPr>
              <w:spacing w:line="256" w:lineRule="auto"/>
              <w:rPr>
                <w:rFonts w:asciiTheme="minorHAnsi" w:hAnsiTheme="minorHAnsi" w:cstheme="minorHAnsi"/>
                <w:b/>
                <w:sz w:val="22"/>
                <w:szCs w:val="22"/>
              </w:rPr>
            </w:pPr>
          </w:p>
          <w:p w14:paraId="44860B0A" w14:textId="77777777" w:rsidR="00BF5CFE" w:rsidRPr="00BA3BC2" w:rsidRDefault="00BF5CFE" w:rsidP="00BF5CFE">
            <w:pPr>
              <w:pStyle w:val="BKISignCol"/>
              <w:rPr>
                <w:rFonts w:cstheme="minorHAnsi"/>
              </w:rPr>
            </w:pPr>
          </w:p>
        </w:tc>
        <w:tc>
          <w:tcPr>
            <w:tcW w:w="901" w:type="dxa"/>
          </w:tcPr>
          <w:p w14:paraId="656267E8" w14:textId="17B83ABF" w:rsidR="00BF5CFE" w:rsidRPr="00862594" w:rsidRDefault="00BF5CFE" w:rsidP="00BF5CFE">
            <w:pPr>
              <w:spacing w:after="160" w:line="259" w:lineRule="auto"/>
              <w:jc w:val="center"/>
              <w:rPr>
                <w:rFonts w:asciiTheme="minorHAnsi" w:hAnsiTheme="minorHAnsi" w:cstheme="minorHAnsi"/>
                <w:b/>
                <w:color w:val="000000" w:themeColor="text1"/>
                <w:sz w:val="22"/>
                <w:szCs w:val="22"/>
              </w:rPr>
            </w:pPr>
            <w:r w:rsidRPr="006F76B7">
              <w:rPr>
                <w:rFonts w:asciiTheme="minorHAnsi" w:hAnsiTheme="minorHAnsi" w:cstheme="minorHAnsi"/>
                <w:sz w:val="22"/>
                <w:szCs w:val="22"/>
              </w:rPr>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tcPr>
          <w:p w14:paraId="0B3910FE" w14:textId="037B27F8" w:rsidR="00BF5CFE" w:rsidRPr="00862594" w:rsidRDefault="00BF5CFE" w:rsidP="00BF5CFE">
            <w:pPr>
              <w:spacing w:after="160" w:line="259" w:lineRule="auto"/>
              <w:jc w:val="center"/>
              <w:rPr>
                <w:rFonts w:asciiTheme="minorHAnsi" w:hAnsiTheme="minorHAnsi" w:cstheme="minorHAnsi"/>
                <w:b/>
                <w:color w:val="000000" w:themeColor="text1"/>
                <w:sz w:val="22"/>
                <w:szCs w:val="22"/>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tcPr>
          <w:p w14:paraId="274D8E5B" w14:textId="137FB0AA" w:rsidR="00BF5CFE" w:rsidRPr="00862594"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After 46.2 Batch Run – ICBS Completed</w:t>
            </w:r>
          </w:p>
        </w:tc>
      </w:tr>
      <w:tr w:rsidR="009422FD" w:rsidRPr="00CB47D7" w14:paraId="29B360F1" w14:textId="77777777" w:rsidTr="00115140">
        <w:trPr>
          <w:trHeight w:val="4111"/>
        </w:trPr>
        <w:tc>
          <w:tcPr>
            <w:tcW w:w="630" w:type="dxa"/>
            <w:tcBorders>
              <w:top w:val="single" w:sz="4" w:space="0" w:color="auto"/>
              <w:left w:val="single" w:sz="4" w:space="0" w:color="auto"/>
              <w:right w:val="single" w:sz="4" w:space="0" w:color="auto"/>
            </w:tcBorders>
            <w:noWrap/>
            <w:hideMark/>
          </w:tcPr>
          <w:p w14:paraId="7044867E" w14:textId="613CB6C9" w:rsidR="009422FD" w:rsidRPr="00BA3BC2" w:rsidRDefault="009422FD" w:rsidP="009422FD">
            <w:pPr>
              <w:spacing w:after="160" w:line="256" w:lineRule="auto"/>
              <w:rPr>
                <w:rFonts w:asciiTheme="minorHAnsi" w:hAnsiTheme="minorHAnsi" w:cstheme="minorHAnsi"/>
                <w:sz w:val="22"/>
                <w:szCs w:val="22"/>
              </w:rPr>
            </w:pPr>
            <w:r w:rsidRPr="00E408E0">
              <w:rPr>
                <w:rFonts w:asciiTheme="minorHAnsi" w:hAnsiTheme="minorHAnsi" w:cstheme="minorHAnsi"/>
                <w:sz w:val="22"/>
                <w:szCs w:val="22"/>
              </w:rPr>
              <w:lastRenderedPageBreak/>
              <w:t>49.</w:t>
            </w:r>
            <w:r>
              <w:rPr>
                <w:rFonts w:asciiTheme="minorHAnsi" w:hAnsiTheme="minorHAnsi" w:cstheme="minorHAnsi"/>
                <w:sz w:val="22"/>
                <w:szCs w:val="22"/>
              </w:rPr>
              <w:t>7</w:t>
            </w:r>
          </w:p>
        </w:tc>
        <w:tc>
          <w:tcPr>
            <w:tcW w:w="2253" w:type="dxa"/>
            <w:tcBorders>
              <w:top w:val="single" w:sz="4" w:space="0" w:color="auto"/>
              <w:left w:val="single" w:sz="4" w:space="0" w:color="auto"/>
              <w:right w:val="single" w:sz="4" w:space="0" w:color="auto"/>
            </w:tcBorders>
            <w:hideMark/>
          </w:tcPr>
          <w:p w14:paraId="2087B2D7" w14:textId="5D25A8A5" w:rsidR="009422FD" w:rsidRPr="00185B73" w:rsidRDefault="009422FD" w:rsidP="009422FD">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Batch Run Verification </w:t>
            </w:r>
            <w:r>
              <w:rPr>
                <w:rFonts w:asciiTheme="minorHAnsi" w:hAnsiTheme="minorHAnsi" w:cstheme="minorHAnsi"/>
                <w:sz w:val="22"/>
                <w:szCs w:val="22"/>
              </w:rPr>
              <w:t xml:space="preserve">DR, </w:t>
            </w:r>
            <w:proofErr w:type="spellStart"/>
            <w:r>
              <w:rPr>
                <w:rFonts w:asciiTheme="minorHAnsi" w:hAnsiTheme="minorHAnsi" w:cstheme="minorHAnsi"/>
                <w:sz w:val="22"/>
                <w:szCs w:val="22"/>
              </w:rPr>
              <w:t>Strateq</w:t>
            </w:r>
            <w:proofErr w:type="spellEnd"/>
            <w:r>
              <w:rPr>
                <w:rFonts w:asciiTheme="minorHAnsi" w:hAnsiTheme="minorHAnsi" w:cstheme="minorHAnsi"/>
                <w:sz w:val="22"/>
                <w:szCs w:val="22"/>
              </w:rPr>
              <w:t xml:space="preserve"> - </w:t>
            </w:r>
            <w:r w:rsidRPr="00BA3BC2">
              <w:rPr>
                <w:rFonts w:asciiTheme="minorHAnsi" w:hAnsiTheme="minorHAnsi" w:cstheme="minorHAnsi"/>
                <w:sz w:val="22"/>
                <w:szCs w:val="22"/>
              </w:rPr>
              <w:t xml:space="preserve">P </w:t>
            </w:r>
            <w:proofErr w:type="gramStart"/>
            <w:r w:rsidRPr="00BA3BC2">
              <w:rPr>
                <w:rFonts w:asciiTheme="minorHAnsi" w:hAnsiTheme="minorHAnsi" w:cstheme="minorHAnsi"/>
                <w:sz w:val="22"/>
                <w:szCs w:val="22"/>
              </w:rPr>
              <w:t>Series</w:t>
            </w:r>
            <w:r>
              <w:rPr>
                <w:rFonts w:asciiTheme="minorHAnsi" w:hAnsiTheme="minorHAnsi" w:cstheme="minorHAnsi"/>
                <w:sz w:val="22"/>
                <w:szCs w:val="22"/>
              </w:rPr>
              <w:t xml:space="preserve"> </w:t>
            </w:r>
            <w:r w:rsidRPr="00BA3BC2">
              <w:rPr>
                <w:rFonts w:asciiTheme="minorHAnsi" w:hAnsiTheme="minorHAnsi" w:cstheme="minorHAnsi"/>
                <w:sz w:val="22"/>
                <w:szCs w:val="22"/>
              </w:rPr>
              <w:t>:</w:t>
            </w:r>
            <w:proofErr w:type="gramEnd"/>
            <w:r w:rsidRPr="00BA3BC2">
              <w:rPr>
                <w:rFonts w:asciiTheme="minorHAnsi" w:hAnsiTheme="minorHAnsi" w:cstheme="minorHAnsi"/>
                <w:sz w:val="22"/>
                <w:szCs w:val="22"/>
              </w:rPr>
              <w:t xml:space="preserve"> -</w:t>
            </w:r>
            <w:r w:rsidRPr="00BA3BC2">
              <w:rPr>
                <w:rFonts w:asciiTheme="minorHAnsi" w:hAnsiTheme="minorHAnsi" w:cstheme="minorHAnsi"/>
                <w:b/>
                <w:bCs/>
                <w:sz w:val="22"/>
                <w:szCs w:val="22"/>
              </w:rPr>
              <w:t xml:space="preserve"> ICBS – Interface</w:t>
            </w:r>
          </w:p>
          <w:p w14:paraId="67DF9BE1" w14:textId="77777777" w:rsidR="009422FD" w:rsidRPr="00BA3BC2" w:rsidRDefault="009422FD" w:rsidP="009422FD">
            <w:pPr>
              <w:spacing w:line="259" w:lineRule="auto"/>
              <w:rPr>
                <w:rFonts w:asciiTheme="minorHAnsi" w:hAnsiTheme="minorHAnsi" w:cstheme="minorHAnsi"/>
                <w:sz w:val="22"/>
                <w:szCs w:val="22"/>
              </w:rPr>
            </w:pPr>
          </w:p>
        </w:tc>
        <w:tc>
          <w:tcPr>
            <w:tcW w:w="3154" w:type="dxa"/>
            <w:tcBorders>
              <w:top w:val="single" w:sz="4" w:space="0" w:color="auto"/>
              <w:left w:val="single" w:sz="4" w:space="0" w:color="auto"/>
              <w:right w:val="single" w:sz="4" w:space="0" w:color="auto"/>
            </w:tcBorders>
            <w:hideMark/>
          </w:tcPr>
          <w:p w14:paraId="2F78C234" w14:textId="77777777" w:rsidR="009422FD" w:rsidRPr="00BA3BC2" w:rsidRDefault="009422FD" w:rsidP="009422FD">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P Series Batch Runs Verification: -</w:t>
            </w:r>
            <w:r w:rsidRPr="00BA3BC2">
              <w:rPr>
                <w:rFonts w:asciiTheme="minorHAnsi" w:hAnsiTheme="minorHAnsi" w:cstheme="minorHAnsi"/>
                <w:b/>
                <w:bCs/>
                <w:sz w:val="22"/>
                <w:szCs w:val="22"/>
              </w:rPr>
              <w:t xml:space="preserve"> ICBS – Interface</w:t>
            </w:r>
            <w:r w:rsidRPr="00BA3BC2">
              <w:rPr>
                <w:rFonts w:asciiTheme="minorHAnsi" w:hAnsiTheme="minorHAnsi" w:cstheme="minorHAnsi"/>
                <w:sz w:val="22"/>
                <w:szCs w:val="22"/>
              </w:rPr>
              <w:t xml:space="preserve"> </w:t>
            </w:r>
          </w:p>
          <w:p w14:paraId="46BF0EEB" w14:textId="77777777" w:rsidR="009422FD" w:rsidRPr="00BA3BC2" w:rsidRDefault="009422FD" w:rsidP="009422FD">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1. IFAS file – check on the certain transaction branches </w:t>
            </w:r>
          </w:p>
          <w:p w14:paraId="2AAC38E5" w14:textId="77777777" w:rsidR="009422FD" w:rsidRPr="00BA3BC2" w:rsidRDefault="009422FD" w:rsidP="009422FD">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2. Folder report – check on the naming convention as well as estimation on the file size. </w:t>
            </w:r>
          </w:p>
          <w:p w14:paraId="2C0F75C5" w14:textId="77777777" w:rsidR="009422FD" w:rsidRPr="00BA3BC2" w:rsidRDefault="009422FD" w:rsidP="009422FD">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3. Verify on Ascend file output </w:t>
            </w:r>
          </w:p>
          <w:p w14:paraId="6825D277" w14:textId="77777777" w:rsidR="009422FD" w:rsidRPr="00BA3BC2" w:rsidRDefault="009422FD" w:rsidP="009422FD">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4. Verify on AMLA output file </w:t>
            </w:r>
          </w:p>
          <w:p w14:paraId="12431C26" w14:textId="0E081F83" w:rsidR="009422FD" w:rsidRPr="00BA3BC2" w:rsidRDefault="009422FD" w:rsidP="009422FD">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5. Inquiry table on ATM and WESB. </w:t>
            </w:r>
          </w:p>
        </w:tc>
        <w:tc>
          <w:tcPr>
            <w:tcW w:w="1261" w:type="dxa"/>
            <w:tcBorders>
              <w:top w:val="single" w:sz="4" w:space="0" w:color="auto"/>
              <w:left w:val="single" w:sz="4" w:space="0" w:color="auto"/>
              <w:right w:val="single" w:sz="4" w:space="0" w:color="auto"/>
            </w:tcBorders>
            <w:hideMark/>
          </w:tcPr>
          <w:p w14:paraId="339B8F42" w14:textId="668197EA" w:rsidR="009422FD" w:rsidRPr="00BA3BC2" w:rsidRDefault="009422FD" w:rsidP="009422FD">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Successful</w:t>
            </w:r>
          </w:p>
        </w:tc>
        <w:tc>
          <w:tcPr>
            <w:tcW w:w="1171" w:type="dxa"/>
            <w:tcBorders>
              <w:top w:val="single" w:sz="4" w:space="0" w:color="auto"/>
              <w:left w:val="single" w:sz="4" w:space="0" w:color="auto"/>
              <w:right w:val="single" w:sz="4" w:space="0" w:color="auto"/>
            </w:tcBorders>
            <w:hideMark/>
          </w:tcPr>
          <w:p w14:paraId="71D3AC51" w14:textId="6D9C78AF" w:rsidR="009422FD" w:rsidRPr="00BA3BC2" w:rsidRDefault="009422FD" w:rsidP="009422FD">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Successful</w:t>
            </w:r>
          </w:p>
        </w:tc>
        <w:tc>
          <w:tcPr>
            <w:tcW w:w="1622" w:type="dxa"/>
            <w:tcBorders>
              <w:top w:val="single" w:sz="4" w:space="0" w:color="auto"/>
              <w:left w:val="single" w:sz="4" w:space="0" w:color="auto"/>
              <w:right w:val="single" w:sz="4" w:space="0" w:color="auto"/>
            </w:tcBorders>
            <w:vAlign w:val="bottom"/>
          </w:tcPr>
          <w:p w14:paraId="431B398A" w14:textId="766C6E33" w:rsidR="009422FD" w:rsidRPr="00BA3BC2" w:rsidRDefault="009422FD" w:rsidP="009422FD">
            <w:pPr>
              <w:spacing w:line="259" w:lineRule="auto"/>
              <w:ind w:right="56"/>
              <w:jc w:val="center"/>
              <w:rPr>
                <w:rFonts w:asciiTheme="minorHAnsi" w:hAnsiTheme="minorHAnsi"/>
                <w:sz w:val="22"/>
                <w:szCs w:val="22"/>
              </w:rPr>
            </w:pPr>
            <w:r w:rsidRPr="00BA3BC2">
              <w:rPr>
                <w:rFonts w:cstheme="minorHAnsi"/>
              </w:rPr>
              <w:br/>
            </w:r>
            <w:proofErr w:type="spellStart"/>
            <w:r w:rsidR="002413AD" w:rsidRPr="002413AD">
              <w:rPr>
                <w:rFonts w:asciiTheme="minorHAnsi" w:hAnsiTheme="minorHAnsi"/>
                <w:b/>
                <w:sz w:val="22"/>
                <w:szCs w:val="22"/>
              </w:rPr>
              <w:t>Adila</w:t>
            </w:r>
            <w:proofErr w:type="spellEnd"/>
            <w:r w:rsidR="002413AD" w:rsidRPr="002413AD">
              <w:rPr>
                <w:rFonts w:asciiTheme="minorHAnsi" w:hAnsiTheme="minorHAnsi"/>
                <w:b/>
                <w:sz w:val="22"/>
                <w:szCs w:val="22"/>
              </w:rPr>
              <w:t xml:space="preserve">/Sarah </w:t>
            </w:r>
          </w:p>
          <w:p w14:paraId="067B407F" w14:textId="77777777" w:rsidR="009422FD" w:rsidRPr="00BA3BC2" w:rsidRDefault="009422FD" w:rsidP="009422FD">
            <w:pPr>
              <w:spacing w:line="259" w:lineRule="auto"/>
              <w:ind w:left="67"/>
              <w:rPr>
                <w:rFonts w:asciiTheme="minorHAnsi" w:hAnsiTheme="minorHAnsi"/>
                <w:sz w:val="22"/>
                <w:szCs w:val="22"/>
              </w:rPr>
            </w:pPr>
            <w:r w:rsidRPr="00BA3BC2">
              <w:rPr>
                <w:rFonts w:asciiTheme="minorHAnsi" w:hAnsiTheme="minorHAnsi"/>
                <w:sz w:val="22"/>
                <w:szCs w:val="22"/>
              </w:rPr>
              <w:t xml:space="preserve">Infrastructure </w:t>
            </w:r>
          </w:p>
          <w:p w14:paraId="4166080D" w14:textId="77777777" w:rsidR="009422FD" w:rsidRPr="00BA3BC2" w:rsidRDefault="009422FD" w:rsidP="009422FD">
            <w:pPr>
              <w:spacing w:line="259" w:lineRule="auto"/>
              <w:ind w:right="100"/>
              <w:jc w:val="center"/>
              <w:rPr>
                <w:rFonts w:asciiTheme="minorHAnsi" w:hAnsiTheme="minorHAnsi"/>
                <w:sz w:val="22"/>
                <w:szCs w:val="22"/>
              </w:rPr>
            </w:pPr>
            <w:r w:rsidRPr="00BA3BC2">
              <w:rPr>
                <w:rFonts w:asciiTheme="minorHAnsi" w:hAnsiTheme="minorHAnsi"/>
                <w:sz w:val="22"/>
                <w:szCs w:val="22"/>
              </w:rPr>
              <w:t xml:space="preserve">Network &amp; </w:t>
            </w:r>
          </w:p>
          <w:p w14:paraId="024FB23E" w14:textId="77777777" w:rsidR="009422FD" w:rsidRPr="00BA3BC2" w:rsidRDefault="009422FD" w:rsidP="009422FD">
            <w:pPr>
              <w:spacing w:line="259" w:lineRule="auto"/>
              <w:ind w:right="102"/>
              <w:jc w:val="center"/>
              <w:rPr>
                <w:rFonts w:asciiTheme="minorHAnsi" w:hAnsiTheme="minorHAnsi"/>
                <w:sz w:val="22"/>
                <w:szCs w:val="22"/>
              </w:rPr>
            </w:pPr>
            <w:r w:rsidRPr="00BA3BC2">
              <w:rPr>
                <w:rFonts w:asciiTheme="minorHAnsi" w:hAnsiTheme="minorHAnsi"/>
                <w:sz w:val="22"/>
                <w:szCs w:val="22"/>
              </w:rPr>
              <w:t xml:space="preserve">Data Centre </w:t>
            </w:r>
          </w:p>
          <w:p w14:paraId="4675ADFE" w14:textId="0C021D2B" w:rsidR="009422FD" w:rsidRPr="00BA3BC2" w:rsidRDefault="009422FD" w:rsidP="009422FD">
            <w:pPr>
              <w:spacing w:line="259" w:lineRule="auto"/>
              <w:ind w:right="56"/>
              <w:jc w:val="center"/>
              <w:rPr>
                <w:rFonts w:asciiTheme="minorHAnsi" w:hAnsiTheme="minorHAnsi"/>
                <w:sz w:val="22"/>
                <w:szCs w:val="22"/>
              </w:rPr>
            </w:pPr>
            <w:r w:rsidRPr="00BA3BC2">
              <w:rPr>
                <w:rFonts w:asciiTheme="minorHAnsi" w:hAnsiTheme="minorHAnsi"/>
                <w:sz w:val="22"/>
                <w:szCs w:val="22"/>
              </w:rPr>
              <w:t xml:space="preserve">Division </w:t>
            </w:r>
            <w:r w:rsidRPr="00BA3BC2">
              <w:rPr>
                <w:rFonts w:asciiTheme="minorHAnsi" w:hAnsiTheme="minorHAnsi"/>
                <w:sz w:val="22"/>
                <w:szCs w:val="22"/>
              </w:rPr>
              <w:br/>
            </w:r>
            <w:r w:rsidRPr="002413AD">
              <w:rPr>
                <w:rFonts w:asciiTheme="minorHAnsi" w:hAnsiTheme="minorHAnsi"/>
                <w:sz w:val="22"/>
                <w:szCs w:val="22"/>
                <w:highlight w:val="lightGray"/>
              </w:rPr>
              <w:t>(</w:t>
            </w:r>
            <w:r w:rsidR="002413AD" w:rsidRPr="002413AD">
              <w:rPr>
                <w:rFonts w:asciiTheme="minorHAnsi" w:hAnsiTheme="minorHAnsi"/>
                <w:b/>
                <w:bCs/>
                <w:i/>
                <w:iCs/>
                <w:sz w:val="22"/>
                <w:szCs w:val="22"/>
                <w:highlight w:val="lightGray"/>
              </w:rPr>
              <w:t>Wisma BSN</w:t>
            </w:r>
            <w:r w:rsidRPr="002413AD">
              <w:rPr>
                <w:rFonts w:asciiTheme="minorHAnsi" w:hAnsiTheme="minorHAnsi"/>
                <w:b/>
                <w:bCs/>
                <w:i/>
                <w:iCs/>
                <w:sz w:val="22"/>
                <w:szCs w:val="22"/>
                <w:highlight w:val="lightGray"/>
              </w:rPr>
              <w:t>)</w:t>
            </w:r>
          </w:p>
          <w:p w14:paraId="6622C220" w14:textId="77777777" w:rsidR="009422FD" w:rsidRPr="00BA3BC2" w:rsidRDefault="009422FD" w:rsidP="009422FD">
            <w:pPr>
              <w:pStyle w:val="BKISignCol"/>
              <w:rPr>
                <w:rFonts w:cstheme="minorHAnsi"/>
              </w:rPr>
            </w:pPr>
          </w:p>
        </w:tc>
        <w:tc>
          <w:tcPr>
            <w:tcW w:w="1622" w:type="dxa"/>
            <w:tcBorders>
              <w:top w:val="single" w:sz="4" w:space="0" w:color="auto"/>
              <w:left w:val="single" w:sz="4" w:space="0" w:color="auto"/>
              <w:right w:val="single" w:sz="4" w:space="0" w:color="auto"/>
            </w:tcBorders>
            <w:vAlign w:val="bottom"/>
          </w:tcPr>
          <w:p w14:paraId="2BA0CF54" w14:textId="77777777" w:rsidR="009422FD" w:rsidRDefault="009422FD" w:rsidP="009422FD">
            <w:pPr>
              <w:pStyle w:val="BKISignCol"/>
              <w:rPr>
                <w:rFonts w:cstheme="minorHAnsi"/>
              </w:rPr>
            </w:pPr>
            <w:proofErr w:type="spellStart"/>
            <w:r w:rsidRPr="00BA3BC2">
              <w:rPr>
                <w:rFonts w:cstheme="minorHAnsi"/>
                <w:b/>
                <w:bCs/>
              </w:rPr>
              <w:t>Syukri</w:t>
            </w:r>
            <w:proofErr w:type="spellEnd"/>
            <w:r>
              <w:rPr>
                <w:rFonts w:cstheme="minorHAnsi"/>
                <w:b/>
                <w:bCs/>
              </w:rPr>
              <w:t xml:space="preserve"> </w:t>
            </w:r>
            <w:proofErr w:type="spellStart"/>
            <w:r>
              <w:rPr>
                <w:rFonts w:cstheme="minorHAnsi"/>
                <w:b/>
                <w:bCs/>
              </w:rPr>
              <w:t>Zaki</w:t>
            </w:r>
            <w:proofErr w:type="spellEnd"/>
            <w:r w:rsidRPr="00BA3BC2">
              <w:rPr>
                <w:rFonts w:cstheme="minorHAnsi"/>
              </w:rPr>
              <w:br/>
              <w:t>Application Management Division, ITD</w:t>
            </w:r>
          </w:p>
          <w:p w14:paraId="533EA321" w14:textId="16605832" w:rsidR="009422FD" w:rsidRDefault="009422FD" w:rsidP="009422FD">
            <w:pPr>
              <w:pStyle w:val="BKISignCol"/>
              <w:rPr>
                <w:b/>
                <w:bCs/>
                <w:i/>
                <w:iCs/>
              </w:rPr>
            </w:pPr>
            <w:r w:rsidRPr="002413AD">
              <w:rPr>
                <w:b/>
                <w:bCs/>
                <w:i/>
                <w:iCs/>
                <w:highlight w:val="lightGray"/>
              </w:rPr>
              <w:t>(</w:t>
            </w:r>
            <w:r w:rsidR="002413AD" w:rsidRPr="002413AD">
              <w:rPr>
                <w:b/>
                <w:bCs/>
                <w:i/>
                <w:iCs/>
                <w:highlight w:val="lightGray"/>
              </w:rPr>
              <w:t>Wisma BSN</w:t>
            </w:r>
            <w:r w:rsidRPr="00BA3BC2">
              <w:rPr>
                <w:b/>
                <w:bCs/>
                <w:i/>
                <w:iCs/>
              </w:rPr>
              <w:t>)</w:t>
            </w:r>
          </w:p>
          <w:p w14:paraId="6440A858" w14:textId="25050C1F" w:rsidR="009422FD" w:rsidRPr="00BA3BC2" w:rsidRDefault="009422FD" w:rsidP="009422FD">
            <w:pPr>
              <w:pStyle w:val="BKISignCol"/>
              <w:rPr>
                <w:rFonts w:cstheme="minorHAnsi"/>
              </w:rPr>
            </w:pPr>
            <w:r w:rsidRPr="00BA3BC2">
              <w:rPr>
                <w:rFonts w:cstheme="minorHAnsi"/>
              </w:rPr>
              <w:t xml:space="preserve"> </w:t>
            </w:r>
          </w:p>
        </w:tc>
        <w:tc>
          <w:tcPr>
            <w:tcW w:w="901" w:type="dxa"/>
            <w:tcBorders>
              <w:top w:val="single" w:sz="4" w:space="0" w:color="auto"/>
              <w:left w:val="single" w:sz="4" w:space="0" w:color="auto"/>
              <w:right w:val="single" w:sz="4" w:space="0" w:color="auto"/>
            </w:tcBorders>
            <w:hideMark/>
          </w:tcPr>
          <w:p w14:paraId="1F871F39" w14:textId="30E6A8E6" w:rsidR="009422FD" w:rsidRPr="00BA3BC2" w:rsidRDefault="009422FD" w:rsidP="009422FD">
            <w:pPr>
              <w:spacing w:after="160" w:line="259"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tcBorders>
              <w:top w:val="single" w:sz="4" w:space="0" w:color="auto"/>
              <w:left w:val="single" w:sz="4" w:space="0" w:color="auto"/>
              <w:right w:val="single" w:sz="4" w:space="0" w:color="auto"/>
            </w:tcBorders>
          </w:tcPr>
          <w:p w14:paraId="1DC58CB9" w14:textId="04C573C9" w:rsidR="009422FD" w:rsidRPr="00BA3BC2" w:rsidRDefault="009422FD" w:rsidP="009422FD">
            <w:pPr>
              <w:spacing w:after="160" w:line="256"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tcBorders>
              <w:top w:val="single" w:sz="4" w:space="0" w:color="auto"/>
              <w:left w:val="single" w:sz="4" w:space="0" w:color="auto"/>
              <w:right w:val="single" w:sz="4" w:space="0" w:color="auto"/>
            </w:tcBorders>
          </w:tcPr>
          <w:p w14:paraId="3EB465D5" w14:textId="11DABED1" w:rsidR="009422FD" w:rsidRPr="00CB47D7" w:rsidRDefault="009422FD" w:rsidP="009422FD">
            <w:pPr>
              <w:spacing w:line="259" w:lineRule="auto"/>
              <w:rPr>
                <w:rFonts w:asciiTheme="minorHAnsi" w:hAnsiTheme="minorHAnsi" w:cstheme="minorHAnsi"/>
                <w:sz w:val="22"/>
                <w:szCs w:val="22"/>
              </w:rPr>
            </w:pPr>
            <w:r w:rsidRPr="004E4CDE">
              <w:rPr>
                <w:rFonts w:asciiTheme="minorHAnsi" w:hAnsiTheme="minorHAnsi" w:cstheme="minorHAnsi"/>
                <w:sz w:val="22"/>
                <w:szCs w:val="22"/>
              </w:rPr>
              <w:t>After 46.2 Batch Run – ICBS Completed</w:t>
            </w:r>
          </w:p>
        </w:tc>
      </w:tr>
      <w:tr w:rsidR="00BF5CFE" w:rsidRPr="00CB47D7" w14:paraId="210B9631" w14:textId="77777777" w:rsidTr="00867725">
        <w:trPr>
          <w:trHeight w:val="2928"/>
        </w:trPr>
        <w:tc>
          <w:tcPr>
            <w:tcW w:w="630" w:type="dxa"/>
            <w:noWrap/>
          </w:tcPr>
          <w:p w14:paraId="55925C7E" w14:textId="53181FC3" w:rsidR="00BF5CFE" w:rsidRPr="00C30CC2" w:rsidRDefault="00BF5CFE" w:rsidP="00BF5CFE">
            <w:pPr>
              <w:spacing w:after="160" w:line="259" w:lineRule="auto"/>
              <w:rPr>
                <w:rFonts w:asciiTheme="minorHAnsi" w:hAnsiTheme="minorHAnsi" w:cstheme="minorHAnsi"/>
                <w:sz w:val="22"/>
                <w:szCs w:val="22"/>
              </w:rPr>
            </w:pPr>
            <w:r w:rsidRPr="00E408E0">
              <w:rPr>
                <w:rFonts w:asciiTheme="minorHAnsi" w:hAnsiTheme="minorHAnsi" w:cstheme="minorHAnsi"/>
                <w:sz w:val="22"/>
                <w:szCs w:val="22"/>
              </w:rPr>
              <w:t>49.</w:t>
            </w:r>
            <w:r>
              <w:rPr>
                <w:rFonts w:asciiTheme="minorHAnsi" w:hAnsiTheme="minorHAnsi" w:cstheme="minorHAnsi"/>
                <w:sz w:val="22"/>
                <w:szCs w:val="22"/>
              </w:rPr>
              <w:t>8</w:t>
            </w:r>
          </w:p>
        </w:tc>
        <w:tc>
          <w:tcPr>
            <w:tcW w:w="2253" w:type="dxa"/>
          </w:tcPr>
          <w:p w14:paraId="6AF33971" w14:textId="1B8CAF6E" w:rsidR="00BF5CFE" w:rsidRPr="00C30CC2" w:rsidRDefault="00BF5CFE" w:rsidP="00BF5CFE">
            <w:pPr>
              <w:spacing w:after="160" w:line="259" w:lineRule="auto"/>
              <w:rPr>
                <w:rFonts w:asciiTheme="minorHAnsi" w:hAnsiTheme="minorHAnsi" w:cstheme="minorHAnsi"/>
                <w:sz w:val="22"/>
                <w:szCs w:val="22"/>
              </w:rPr>
            </w:pPr>
            <w:r w:rsidRPr="00C30CC2">
              <w:rPr>
                <w:rFonts w:asciiTheme="minorHAnsi" w:hAnsiTheme="minorHAnsi" w:cstheme="minorHAnsi"/>
                <w:sz w:val="22"/>
                <w:szCs w:val="22"/>
              </w:rPr>
              <w:t xml:space="preserve">Batch Run Verification </w:t>
            </w:r>
            <w:r>
              <w:rPr>
                <w:rFonts w:asciiTheme="minorHAnsi" w:hAnsiTheme="minorHAnsi" w:cstheme="minorHAnsi"/>
                <w:sz w:val="22"/>
                <w:szCs w:val="22"/>
              </w:rPr>
              <w:t xml:space="preserve">DR, </w:t>
            </w:r>
            <w:proofErr w:type="spellStart"/>
            <w:r>
              <w:rPr>
                <w:rFonts w:asciiTheme="minorHAnsi" w:hAnsiTheme="minorHAnsi" w:cstheme="minorHAnsi"/>
                <w:sz w:val="22"/>
                <w:szCs w:val="22"/>
              </w:rPr>
              <w:t>Strateq</w:t>
            </w:r>
            <w:proofErr w:type="spellEnd"/>
            <w:r>
              <w:rPr>
                <w:rFonts w:asciiTheme="minorHAnsi" w:hAnsiTheme="minorHAnsi" w:cstheme="minorHAnsi"/>
                <w:sz w:val="22"/>
                <w:szCs w:val="22"/>
              </w:rPr>
              <w:t xml:space="preserve"> - </w:t>
            </w:r>
            <w:r w:rsidRPr="00C30CC2">
              <w:rPr>
                <w:rFonts w:asciiTheme="minorHAnsi" w:hAnsiTheme="minorHAnsi" w:cstheme="minorHAnsi"/>
                <w:sz w:val="22"/>
                <w:szCs w:val="22"/>
              </w:rPr>
              <w:t>P Series</w:t>
            </w:r>
            <w:r>
              <w:rPr>
                <w:rFonts w:asciiTheme="minorHAnsi" w:hAnsiTheme="minorHAnsi" w:cstheme="minorHAnsi"/>
                <w:sz w:val="22"/>
                <w:szCs w:val="22"/>
              </w:rPr>
              <w:t xml:space="preserve">: </w:t>
            </w:r>
            <w:r w:rsidRPr="00C30CC2">
              <w:rPr>
                <w:rFonts w:asciiTheme="minorHAnsi" w:hAnsiTheme="minorHAnsi" w:cstheme="minorHAnsi"/>
                <w:b/>
                <w:bCs/>
                <w:sz w:val="22"/>
                <w:szCs w:val="22"/>
              </w:rPr>
              <w:t>ICBS - BDS/GL</w:t>
            </w:r>
          </w:p>
          <w:p w14:paraId="0FEFA4EE" w14:textId="77777777" w:rsidR="00BF5CFE" w:rsidRPr="00C30CC2" w:rsidRDefault="00BF5CFE" w:rsidP="00BF5CFE">
            <w:pPr>
              <w:spacing w:line="259" w:lineRule="auto"/>
              <w:rPr>
                <w:rFonts w:asciiTheme="minorHAnsi" w:hAnsiTheme="minorHAnsi" w:cstheme="minorHAnsi"/>
                <w:sz w:val="22"/>
                <w:szCs w:val="22"/>
              </w:rPr>
            </w:pPr>
          </w:p>
        </w:tc>
        <w:tc>
          <w:tcPr>
            <w:tcW w:w="3154" w:type="dxa"/>
          </w:tcPr>
          <w:p w14:paraId="7797021E" w14:textId="77777777" w:rsidR="00BF5CFE" w:rsidRPr="00C30CC2" w:rsidRDefault="00BF5CFE" w:rsidP="00BF5CFE">
            <w:pPr>
              <w:spacing w:after="160" w:line="259" w:lineRule="auto"/>
              <w:rPr>
                <w:rFonts w:asciiTheme="minorHAnsi" w:hAnsiTheme="minorHAnsi" w:cstheme="minorHAnsi"/>
                <w:b/>
                <w:bCs/>
                <w:sz w:val="22"/>
                <w:szCs w:val="22"/>
              </w:rPr>
            </w:pPr>
            <w:r w:rsidRPr="00C30CC2">
              <w:rPr>
                <w:rFonts w:asciiTheme="minorHAnsi" w:hAnsiTheme="minorHAnsi" w:cstheme="minorHAnsi"/>
                <w:sz w:val="22"/>
                <w:szCs w:val="22"/>
              </w:rPr>
              <w:t xml:space="preserve">P Series Batch Runs Verification: </w:t>
            </w:r>
            <w:r w:rsidRPr="00C30CC2">
              <w:rPr>
                <w:rFonts w:asciiTheme="minorHAnsi" w:hAnsiTheme="minorHAnsi" w:cstheme="minorHAnsi"/>
                <w:b/>
                <w:bCs/>
                <w:sz w:val="22"/>
                <w:szCs w:val="22"/>
              </w:rPr>
              <w:t xml:space="preserve">ICBS - BDS/GL </w:t>
            </w:r>
          </w:p>
          <w:p w14:paraId="773939EC" w14:textId="77777777" w:rsidR="00BF5CFE" w:rsidRPr="00C30CC2" w:rsidRDefault="00BF5CFE" w:rsidP="00BF5CFE">
            <w:pPr>
              <w:spacing w:after="160" w:line="259" w:lineRule="auto"/>
              <w:rPr>
                <w:rFonts w:asciiTheme="minorHAnsi" w:hAnsiTheme="minorHAnsi" w:cstheme="minorHAnsi"/>
                <w:sz w:val="22"/>
                <w:szCs w:val="22"/>
              </w:rPr>
            </w:pPr>
            <w:r w:rsidRPr="00C30CC2">
              <w:rPr>
                <w:rFonts w:asciiTheme="minorHAnsi" w:hAnsiTheme="minorHAnsi" w:cstheme="minorHAnsi"/>
                <w:sz w:val="22"/>
                <w:szCs w:val="22"/>
              </w:rPr>
              <w:t xml:space="preserve">1. BBGLA34R (Branch Daily Balance Sheet) – expected the output will have variance between Prod and DR. The difference should be justifiable only due to transaction not catered by DR. </w:t>
            </w:r>
          </w:p>
        </w:tc>
        <w:tc>
          <w:tcPr>
            <w:tcW w:w="1261" w:type="dxa"/>
          </w:tcPr>
          <w:p w14:paraId="69700AD8" w14:textId="77777777" w:rsidR="00BF5CFE" w:rsidRPr="00C30CC2" w:rsidRDefault="00BF5CFE" w:rsidP="00BF5CFE">
            <w:pPr>
              <w:spacing w:after="160" w:line="259" w:lineRule="auto"/>
              <w:rPr>
                <w:rFonts w:asciiTheme="minorHAnsi" w:hAnsiTheme="minorHAnsi" w:cstheme="minorHAnsi"/>
                <w:sz w:val="22"/>
                <w:szCs w:val="22"/>
              </w:rPr>
            </w:pPr>
            <w:r w:rsidRPr="00C30CC2">
              <w:rPr>
                <w:rFonts w:asciiTheme="minorHAnsi" w:hAnsiTheme="minorHAnsi" w:cstheme="minorHAnsi"/>
                <w:sz w:val="22"/>
                <w:szCs w:val="22"/>
              </w:rPr>
              <w:t>Successful</w:t>
            </w:r>
          </w:p>
        </w:tc>
        <w:tc>
          <w:tcPr>
            <w:tcW w:w="1171" w:type="dxa"/>
          </w:tcPr>
          <w:p w14:paraId="0A5CE0E8" w14:textId="77777777" w:rsidR="00BF5CFE" w:rsidRPr="00C30CC2" w:rsidRDefault="00BF5CFE" w:rsidP="00BF5CFE">
            <w:pPr>
              <w:spacing w:after="160" w:line="259" w:lineRule="auto"/>
              <w:rPr>
                <w:rFonts w:asciiTheme="minorHAnsi" w:hAnsiTheme="minorHAnsi" w:cstheme="minorHAnsi"/>
                <w:sz w:val="22"/>
                <w:szCs w:val="22"/>
              </w:rPr>
            </w:pPr>
            <w:r w:rsidRPr="00C30CC2">
              <w:rPr>
                <w:rFonts w:asciiTheme="minorHAnsi" w:hAnsiTheme="minorHAnsi" w:cstheme="minorHAnsi"/>
                <w:sz w:val="22"/>
                <w:szCs w:val="22"/>
              </w:rPr>
              <w:t>Successful</w:t>
            </w:r>
          </w:p>
        </w:tc>
        <w:tc>
          <w:tcPr>
            <w:tcW w:w="1622" w:type="dxa"/>
            <w:vAlign w:val="bottom"/>
          </w:tcPr>
          <w:p w14:paraId="282CCEFE" w14:textId="1F367DA7" w:rsidR="00BF5CFE" w:rsidRDefault="00BF5CFE" w:rsidP="00BF5CFE">
            <w:pPr>
              <w:pStyle w:val="BKISignCol"/>
              <w:rPr>
                <w:rFonts w:cstheme="minorHAnsi"/>
              </w:rPr>
            </w:pPr>
            <w:r w:rsidRPr="00C30CC2">
              <w:rPr>
                <w:rFonts w:cstheme="minorHAnsi"/>
                <w:b/>
                <w:bCs/>
              </w:rPr>
              <w:t xml:space="preserve">Ahmad </w:t>
            </w:r>
            <w:proofErr w:type="spellStart"/>
            <w:r w:rsidRPr="00C30CC2">
              <w:rPr>
                <w:rFonts w:cstheme="minorHAnsi"/>
                <w:b/>
                <w:bCs/>
              </w:rPr>
              <w:t>S</w:t>
            </w:r>
            <w:r w:rsidR="009422FD">
              <w:rPr>
                <w:rFonts w:cstheme="minorHAnsi"/>
                <w:b/>
                <w:bCs/>
              </w:rPr>
              <w:t>y</w:t>
            </w:r>
            <w:r w:rsidRPr="00C30CC2">
              <w:rPr>
                <w:rFonts w:cstheme="minorHAnsi"/>
                <w:b/>
                <w:bCs/>
              </w:rPr>
              <w:t>afiq</w:t>
            </w:r>
            <w:proofErr w:type="spellEnd"/>
            <w:r w:rsidRPr="00C30CC2">
              <w:rPr>
                <w:rFonts w:cstheme="minorHAnsi"/>
                <w:b/>
                <w:bCs/>
              </w:rPr>
              <w:t xml:space="preserve"> </w:t>
            </w:r>
            <w:proofErr w:type="spellStart"/>
            <w:r w:rsidRPr="00C30CC2">
              <w:rPr>
                <w:rFonts w:cstheme="minorHAnsi"/>
                <w:b/>
                <w:bCs/>
              </w:rPr>
              <w:t>Saprudin</w:t>
            </w:r>
            <w:proofErr w:type="spellEnd"/>
            <w:r w:rsidRPr="00C30CC2">
              <w:rPr>
                <w:rFonts w:cstheme="minorHAnsi"/>
              </w:rPr>
              <w:br/>
              <w:t>Application Management Division, ITD</w:t>
            </w:r>
          </w:p>
          <w:p w14:paraId="39D36FB1" w14:textId="7057E03D"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proofErr w:type="spellStart"/>
            <w:r w:rsidR="00CC57B2">
              <w:rPr>
                <w:rFonts w:asciiTheme="minorHAnsi" w:eastAsia="Calibri" w:hAnsiTheme="minorHAnsi" w:cstheme="minorHAnsi"/>
                <w:b/>
                <w:sz w:val="22"/>
                <w:szCs w:val="22"/>
                <w:highlight w:val="lightGray"/>
              </w:rPr>
              <w:t>VPN@Home</w:t>
            </w:r>
            <w:proofErr w:type="spellEnd"/>
            <w:r w:rsidRPr="00360D2C">
              <w:rPr>
                <w:rFonts w:asciiTheme="minorHAnsi" w:eastAsia="Calibri" w:hAnsiTheme="minorHAnsi" w:cstheme="minorHAnsi"/>
                <w:b/>
                <w:bCs/>
                <w:i/>
                <w:iCs/>
                <w:sz w:val="22"/>
                <w:szCs w:val="22"/>
                <w:highlight w:val="lightGray"/>
              </w:rPr>
              <w:t>)</w:t>
            </w:r>
          </w:p>
          <w:p w14:paraId="5A0DAE47" w14:textId="56A60324" w:rsidR="00BF5CFE" w:rsidRPr="00C30CC2" w:rsidRDefault="00BF5CFE" w:rsidP="00BF5CFE">
            <w:pPr>
              <w:pStyle w:val="BKISignCol"/>
              <w:rPr>
                <w:rFonts w:cstheme="minorHAnsi"/>
              </w:rPr>
            </w:pPr>
          </w:p>
        </w:tc>
        <w:tc>
          <w:tcPr>
            <w:tcW w:w="1622" w:type="dxa"/>
            <w:vAlign w:val="bottom"/>
          </w:tcPr>
          <w:p w14:paraId="59E3C8FC" w14:textId="77777777" w:rsidR="00BF5CFE" w:rsidRDefault="00BF5CFE" w:rsidP="00BF5CFE">
            <w:pPr>
              <w:pStyle w:val="BKISignCol"/>
              <w:rPr>
                <w:rFonts w:cstheme="minorHAnsi"/>
              </w:rPr>
            </w:pPr>
            <w:proofErr w:type="spellStart"/>
            <w:r w:rsidRPr="00C30CC2">
              <w:rPr>
                <w:rFonts w:cstheme="minorHAnsi"/>
                <w:b/>
                <w:bCs/>
              </w:rPr>
              <w:t>Mohd</w:t>
            </w:r>
            <w:proofErr w:type="spellEnd"/>
            <w:r w:rsidRPr="00C30CC2">
              <w:rPr>
                <w:rFonts w:cstheme="minorHAnsi"/>
                <w:b/>
                <w:bCs/>
              </w:rPr>
              <w:t xml:space="preserve"> </w:t>
            </w:r>
            <w:proofErr w:type="spellStart"/>
            <w:r w:rsidRPr="00C30CC2">
              <w:rPr>
                <w:rFonts w:cstheme="minorHAnsi"/>
                <w:b/>
                <w:bCs/>
              </w:rPr>
              <w:t>Azrip</w:t>
            </w:r>
            <w:proofErr w:type="spellEnd"/>
            <w:r w:rsidRPr="00C30CC2">
              <w:rPr>
                <w:rFonts w:cstheme="minorHAnsi"/>
                <w:b/>
                <w:bCs/>
              </w:rPr>
              <w:t xml:space="preserve"> </w:t>
            </w:r>
            <w:proofErr w:type="spellStart"/>
            <w:r w:rsidRPr="00C30CC2">
              <w:rPr>
                <w:rFonts w:cstheme="minorHAnsi"/>
                <w:b/>
                <w:bCs/>
              </w:rPr>
              <w:t>Aminudin</w:t>
            </w:r>
            <w:proofErr w:type="spellEnd"/>
            <w:r w:rsidRPr="00C30CC2">
              <w:rPr>
                <w:rFonts w:cstheme="minorHAnsi"/>
                <w:b/>
                <w:bCs/>
              </w:rPr>
              <w:t xml:space="preserve"> / Nur Akilah </w:t>
            </w:r>
            <w:proofErr w:type="spellStart"/>
            <w:r w:rsidRPr="00C30CC2">
              <w:rPr>
                <w:rFonts w:cstheme="minorHAnsi"/>
                <w:b/>
                <w:bCs/>
              </w:rPr>
              <w:t>Fadzil</w:t>
            </w:r>
            <w:proofErr w:type="spellEnd"/>
            <w:r w:rsidRPr="00C30CC2">
              <w:rPr>
                <w:rFonts w:cstheme="minorHAnsi"/>
              </w:rPr>
              <w:br/>
              <w:t>Application Management Division, ITD</w:t>
            </w:r>
          </w:p>
          <w:p w14:paraId="55AA4704" w14:textId="2F29356B"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proofErr w:type="spellStart"/>
            <w:r w:rsidR="00CC57B2">
              <w:rPr>
                <w:rFonts w:asciiTheme="minorHAnsi" w:eastAsia="Calibri" w:hAnsiTheme="minorHAnsi" w:cstheme="minorHAnsi"/>
                <w:b/>
                <w:sz w:val="22"/>
                <w:szCs w:val="22"/>
                <w:highlight w:val="lightGray"/>
              </w:rPr>
              <w:t>Vpn@Home</w:t>
            </w:r>
            <w:proofErr w:type="spellEnd"/>
            <w:r w:rsidRPr="00360D2C">
              <w:rPr>
                <w:rFonts w:asciiTheme="minorHAnsi" w:eastAsia="Calibri" w:hAnsiTheme="minorHAnsi" w:cstheme="minorHAnsi"/>
                <w:b/>
                <w:bCs/>
                <w:i/>
                <w:iCs/>
                <w:sz w:val="22"/>
                <w:szCs w:val="22"/>
                <w:highlight w:val="lightGray"/>
              </w:rPr>
              <w:t>)</w:t>
            </w:r>
          </w:p>
          <w:p w14:paraId="12A25AAB" w14:textId="2324CBC7" w:rsidR="00BF5CFE" w:rsidRPr="00C30CC2" w:rsidRDefault="00BF5CFE" w:rsidP="00BF5CFE">
            <w:pPr>
              <w:pStyle w:val="BKISignCol"/>
              <w:rPr>
                <w:rFonts w:cstheme="minorHAnsi"/>
              </w:rPr>
            </w:pPr>
          </w:p>
        </w:tc>
        <w:tc>
          <w:tcPr>
            <w:tcW w:w="901" w:type="dxa"/>
          </w:tcPr>
          <w:p w14:paraId="797D13E8" w14:textId="78FBA3BB" w:rsidR="00BF5CFE" w:rsidRPr="00CB47D7" w:rsidRDefault="00BF5CFE" w:rsidP="00BF5CFE">
            <w:pPr>
              <w:spacing w:after="160" w:line="259"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tcPr>
          <w:p w14:paraId="4E71978D" w14:textId="6E23E35C" w:rsidR="00BF5CFE" w:rsidRPr="00CB47D7" w:rsidRDefault="00BF5CFE" w:rsidP="00BF5CFE">
            <w:pPr>
              <w:spacing w:after="160" w:line="259"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tcPr>
          <w:p w14:paraId="76CFE831" w14:textId="24A91CDC" w:rsidR="00BF5CFE" w:rsidRPr="00CB47D7"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After 46.2 Batch Run – ICBS Completed</w:t>
            </w:r>
          </w:p>
        </w:tc>
      </w:tr>
      <w:tr w:rsidR="00BF5CFE" w:rsidRPr="00CB47D7" w14:paraId="60F03654" w14:textId="77777777" w:rsidTr="00867725">
        <w:trPr>
          <w:trHeight w:val="2113"/>
        </w:trPr>
        <w:tc>
          <w:tcPr>
            <w:tcW w:w="630" w:type="dxa"/>
            <w:noWrap/>
          </w:tcPr>
          <w:p w14:paraId="548D88FA" w14:textId="6564CC17" w:rsidR="00BF5CFE" w:rsidRPr="00A45F3D" w:rsidRDefault="00BF5CFE" w:rsidP="00BF5CFE">
            <w:pPr>
              <w:spacing w:after="160" w:line="259" w:lineRule="auto"/>
              <w:rPr>
                <w:rFonts w:asciiTheme="minorHAnsi" w:hAnsiTheme="minorHAnsi" w:cstheme="minorHAnsi"/>
                <w:sz w:val="22"/>
                <w:szCs w:val="22"/>
              </w:rPr>
            </w:pPr>
            <w:r w:rsidRPr="00E408E0">
              <w:rPr>
                <w:rFonts w:asciiTheme="minorHAnsi" w:hAnsiTheme="minorHAnsi" w:cstheme="minorHAnsi"/>
                <w:sz w:val="22"/>
                <w:szCs w:val="22"/>
              </w:rPr>
              <w:t>49.</w:t>
            </w:r>
            <w:r>
              <w:rPr>
                <w:rFonts w:asciiTheme="minorHAnsi" w:hAnsiTheme="minorHAnsi" w:cstheme="minorHAnsi"/>
                <w:sz w:val="22"/>
                <w:szCs w:val="22"/>
              </w:rPr>
              <w:t>9</w:t>
            </w:r>
          </w:p>
        </w:tc>
        <w:tc>
          <w:tcPr>
            <w:tcW w:w="2253" w:type="dxa"/>
          </w:tcPr>
          <w:p w14:paraId="54CCBAFB" w14:textId="0A2F6CED" w:rsidR="00BF5CFE" w:rsidRPr="00A45F3D" w:rsidRDefault="00BF5CFE" w:rsidP="00BF5CFE">
            <w:pPr>
              <w:spacing w:after="160" w:line="259" w:lineRule="auto"/>
              <w:rPr>
                <w:rFonts w:asciiTheme="minorHAnsi" w:hAnsiTheme="minorHAnsi" w:cstheme="minorHAnsi"/>
                <w:sz w:val="22"/>
                <w:szCs w:val="22"/>
              </w:rPr>
            </w:pPr>
            <w:r w:rsidRPr="00A45F3D">
              <w:rPr>
                <w:rFonts w:asciiTheme="minorHAnsi" w:hAnsiTheme="minorHAnsi" w:cstheme="minorHAnsi"/>
                <w:sz w:val="22"/>
                <w:szCs w:val="22"/>
              </w:rPr>
              <w:t xml:space="preserve">Batch Run Verification </w:t>
            </w:r>
            <w:r>
              <w:rPr>
                <w:rFonts w:asciiTheme="minorHAnsi" w:hAnsiTheme="minorHAnsi" w:cstheme="minorHAnsi"/>
                <w:sz w:val="22"/>
                <w:szCs w:val="22"/>
              </w:rPr>
              <w:t xml:space="preserve">DR, </w:t>
            </w:r>
            <w:proofErr w:type="spellStart"/>
            <w:proofErr w:type="gramStart"/>
            <w:r>
              <w:rPr>
                <w:rFonts w:asciiTheme="minorHAnsi" w:hAnsiTheme="minorHAnsi" w:cstheme="minorHAnsi"/>
                <w:sz w:val="22"/>
                <w:szCs w:val="22"/>
              </w:rPr>
              <w:t>Strateq</w:t>
            </w:r>
            <w:proofErr w:type="spellEnd"/>
            <w:r>
              <w:rPr>
                <w:rFonts w:asciiTheme="minorHAnsi" w:hAnsiTheme="minorHAnsi" w:cstheme="minorHAnsi"/>
                <w:sz w:val="22"/>
                <w:szCs w:val="22"/>
              </w:rPr>
              <w:t xml:space="preserve"> </w:t>
            </w:r>
            <w:r w:rsidRPr="00A45F3D">
              <w:rPr>
                <w:rFonts w:asciiTheme="minorHAnsi" w:hAnsiTheme="minorHAnsi" w:cstheme="minorHAnsi"/>
                <w:sz w:val="22"/>
                <w:szCs w:val="22"/>
              </w:rPr>
              <w:t>:</w:t>
            </w:r>
            <w:proofErr w:type="gramEnd"/>
            <w:r w:rsidRPr="00A45F3D">
              <w:rPr>
                <w:rFonts w:asciiTheme="minorHAnsi" w:hAnsiTheme="minorHAnsi" w:cstheme="minorHAnsi"/>
                <w:sz w:val="22"/>
                <w:szCs w:val="22"/>
              </w:rPr>
              <w:t xml:space="preserve"> </w:t>
            </w:r>
            <w:r w:rsidRPr="00A45F3D">
              <w:rPr>
                <w:rFonts w:asciiTheme="minorHAnsi" w:hAnsiTheme="minorHAnsi" w:cstheme="minorHAnsi"/>
                <w:b/>
                <w:bCs/>
                <w:sz w:val="22"/>
                <w:szCs w:val="22"/>
              </w:rPr>
              <w:t>IFAS</w:t>
            </w:r>
            <w:r w:rsidRPr="00A45F3D">
              <w:rPr>
                <w:rFonts w:asciiTheme="minorHAnsi" w:hAnsiTheme="minorHAnsi" w:cstheme="minorHAnsi"/>
                <w:sz w:val="22"/>
                <w:szCs w:val="22"/>
              </w:rPr>
              <w:t xml:space="preserve"> </w:t>
            </w:r>
          </w:p>
        </w:tc>
        <w:tc>
          <w:tcPr>
            <w:tcW w:w="3154" w:type="dxa"/>
          </w:tcPr>
          <w:p w14:paraId="4D2E190F" w14:textId="77777777" w:rsidR="00BF5CFE" w:rsidRPr="00A45F3D" w:rsidRDefault="00BF5CFE" w:rsidP="00BF5CFE">
            <w:pPr>
              <w:spacing w:after="160" w:line="259" w:lineRule="auto"/>
              <w:rPr>
                <w:rFonts w:asciiTheme="minorHAnsi" w:hAnsiTheme="minorHAnsi" w:cstheme="minorHAnsi"/>
                <w:sz w:val="22"/>
                <w:szCs w:val="22"/>
              </w:rPr>
            </w:pPr>
            <w:r w:rsidRPr="00A45F3D">
              <w:rPr>
                <w:rFonts w:asciiTheme="minorHAnsi" w:hAnsiTheme="minorHAnsi" w:cstheme="minorHAnsi"/>
                <w:sz w:val="22"/>
                <w:szCs w:val="22"/>
              </w:rPr>
              <w:t>Wintel Batch Runs Verification: -</w:t>
            </w:r>
            <w:r w:rsidRPr="00A45F3D">
              <w:rPr>
                <w:rFonts w:asciiTheme="minorHAnsi" w:hAnsiTheme="minorHAnsi" w:cstheme="minorHAnsi"/>
                <w:b/>
                <w:bCs/>
                <w:sz w:val="22"/>
                <w:szCs w:val="22"/>
              </w:rPr>
              <w:t>IFAS</w:t>
            </w:r>
            <w:r w:rsidRPr="00A45F3D">
              <w:rPr>
                <w:rFonts w:asciiTheme="minorHAnsi" w:hAnsiTheme="minorHAnsi" w:cstheme="minorHAnsi"/>
                <w:sz w:val="22"/>
                <w:szCs w:val="22"/>
              </w:rPr>
              <w:t xml:space="preserve"> </w:t>
            </w:r>
          </w:p>
          <w:p w14:paraId="7C84212C" w14:textId="77777777" w:rsidR="00BF5CFE" w:rsidRPr="00A45F3D" w:rsidRDefault="00BF5CFE" w:rsidP="00BF5CFE">
            <w:pPr>
              <w:spacing w:after="160" w:line="259" w:lineRule="auto"/>
              <w:rPr>
                <w:rFonts w:asciiTheme="minorHAnsi" w:hAnsiTheme="minorHAnsi" w:cstheme="minorHAnsi"/>
                <w:sz w:val="22"/>
                <w:szCs w:val="22"/>
              </w:rPr>
            </w:pPr>
            <w:r w:rsidRPr="00A45F3D">
              <w:rPr>
                <w:rFonts w:asciiTheme="minorHAnsi" w:hAnsiTheme="minorHAnsi" w:cstheme="minorHAnsi"/>
                <w:b/>
                <w:bCs/>
                <w:sz w:val="22"/>
                <w:szCs w:val="22"/>
              </w:rPr>
              <w:t>To check the batch run sequence (15 min)</w:t>
            </w:r>
          </w:p>
        </w:tc>
        <w:tc>
          <w:tcPr>
            <w:tcW w:w="1261" w:type="dxa"/>
          </w:tcPr>
          <w:p w14:paraId="73F9952F" w14:textId="77777777" w:rsidR="00BF5CFE" w:rsidRPr="00A45F3D" w:rsidRDefault="00BF5CFE" w:rsidP="00BF5CFE">
            <w:pPr>
              <w:spacing w:after="160" w:line="259" w:lineRule="auto"/>
              <w:rPr>
                <w:rFonts w:asciiTheme="minorHAnsi" w:hAnsiTheme="minorHAnsi" w:cstheme="minorHAnsi"/>
                <w:sz w:val="22"/>
                <w:szCs w:val="22"/>
              </w:rPr>
            </w:pPr>
            <w:r w:rsidRPr="00A45F3D">
              <w:rPr>
                <w:rFonts w:asciiTheme="minorHAnsi" w:hAnsiTheme="minorHAnsi" w:cstheme="minorHAnsi"/>
                <w:sz w:val="22"/>
                <w:szCs w:val="22"/>
              </w:rPr>
              <w:t>Successful</w:t>
            </w:r>
          </w:p>
        </w:tc>
        <w:tc>
          <w:tcPr>
            <w:tcW w:w="1171" w:type="dxa"/>
          </w:tcPr>
          <w:p w14:paraId="48DD242F" w14:textId="77777777" w:rsidR="00BF5CFE" w:rsidRPr="00A45F3D" w:rsidRDefault="00BF5CFE" w:rsidP="00BF5CFE">
            <w:pPr>
              <w:spacing w:after="160" w:line="259" w:lineRule="auto"/>
              <w:rPr>
                <w:rFonts w:asciiTheme="minorHAnsi" w:hAnsiTheme="minorHAnsi" w:cstheme="minorHAnsi"/>
                <w:sz w:val="22"/>
                <w:szCs w:val="22"/>
              </w:rPr>
            </w:pPr>
            <w:r w:rsidRPr="00A45F3D">
              <w:rPr>
                <w:rFonts w:asciiTheme="minorHAnsi" w:hAnsiTheme="minorHAnsi" w:cstheme="minorHAnsi"/>
                <w:sz w:val="22"/>
                <w:szCs w:val="22"/>
              </w:rPr>
              <w:t>Successful</w:t>
            </w:r>
          </w:p>
        </w:tc>
        <w:tc>
          <w:tcPr>
            <w:tcW w:w="1622" w:type="dxa"/>
            <w:vAlign w:val="bottom"/>
          </w:tcPr>
          <w:p w14:paraId="66C1FF81" w14:textId="77777777" w:rsidR="00BF5CFE" w:rsidRPr="006D5565" w:rsidRDefault="00BF5CFE" w:rsidP="00BF5CFE">
            <w:pPr>
              <w:spacing w:after="5" w:line="239" w:lineRule="auto"/>
              <w:jc w:val="center"/>
              <w:rPr>
                <w:rFonts w:asciiTheme="minorHAnsi" w:hAnsiTheme="minorHAnsi" w:cstheme="minorHAnsi"/>
                <w:sz w:val="22"/>
                <w:szCs w:val="22"/>
              </w:rPr>
            </w:pPr>
            <w:proofErr w:type="spellStart"/>
            <w:r w:rsidRPr="006D5565">
              <w:rPr>
                <w:rFonts w:asciiTheme="minorHAnsi" w:hAnsiTheme="minorHAnsi" w:cstheme="minorHAnsi"/>
                <w:b/>
                <w:bCs/>
                <w:sz w:val="22"/>
                <w:szCs w:val="22"/>
              </w:rPr>
              <w:t>Mohd</w:t>
            </w:r>
            <w:proofErr w:type="spellEnd"/>
            <w:r w:rsidRPr="006D5565">
              <w:rPr>
                <w:rFonts w:asciiTheme="minorHAnsi" w:hAnsiTheme="minorHAnsi" w:cstheme="minorHAnsi"/>
                <w:b/>
                <w:bCs/>
                <w:sz w:val="22"/>
                <w:szCs w:val="22"/>
              </w:rPr>
              <w:t xml:space="preserve"> </w:t>
            </w:r>
            <w:proofErr w:type="spellStart"/>
            <w:r w:rsidRPr="006D5565">
              <w:rPr>
                <w:rFonts w:asciiTheme="minorHAnsi" w:hAnsiTheme="minorHAnsi" w:cstheme="minorHAnsi"/>
                <w:b/>
                <w:bCs/>
                <w:sz w:val="22"/>
                <w:szCs w:val="22"/>
              </w:rPr>
              <w:t>Azreen</w:t>
            </w:r>
            <w:proofErr w:type="spellEnd"/>
            <w:r w:rsidRPr="006D5565">
              <w:rPr>
                <w:rFonts w:asciiTheme="minorHAnsi" w:hAnsiTheme="minorHAnsi" w:cstheme="minorHAnsi"/>
                <w:b/>
                <w:bCs/>
                <w:sz w:val="22"/>
                <w:szCs w:val="22"/>
              </w:rPr>
              <w:t xml:space="preserve"> Othman</w:t>
            </w:r>
            <w:r w:rsidRPr="006D5565">
              <w:rPr>
                <w:rFonts w:asciiTheme="minorHAnsi" w:hAnsiTheme="minorHAnsi" w:cstheme="minorHAnsi"/>
                <w:sz w:val="22"/>
                <w:szCs w:val="22"/>
              </w:rPr>
              <w:br/>
              <w:t xml:space="preserve">Application </w:t>
            </w:r>
          </w:p>
          <w:p w14:paraId="3B73EF4D" w14:textId="77777777" w:rsidR="00BF5CFE" w:rsidRPr="006D5565" w:rsidRDefault="00BF5CFE" w:rsidP="00BF5CFE">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Management </w:t>
            </w:r>
          </w:p>
          <w:p w14:paraId="69B024FA" w14:textId="77777777" w:rsidR="00BF5CFE" w:rsidRPr="006D5565" w:rsidRDefault="00BF5CFE" w:rsidP="00BF5CFE">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Division, ITD </w:t>
            </w:r>
          </w:p>
          <w:p w14:paraId="558AE188"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5877A04" w14:textId="61856545" w:rsidR="00BF5CFE" w:rsidRPr="006D5565" w:rsidRDefault="00BF5CFE" w:rsidP="00BF5CFE">
            <w:pPr>
              <w:spacing w:after="5" w:line="239" w:lineRule="auto"/>
              <w:jc w:val="center"/>
              <w:rPr>
                <w:rFonts w:asciiTheme="minorHAnsi" w:hAnsiTheme="minorHAnsi" w:cstheme="minorHAnsi"/>
                <w:sz w:val="22"/>
                <w:szCs w:val="22"/>
              </w:rPr>
            </w:pPr>
          </w:p>
        </w:tc>
        <w:tc>
          <w:tcPr>
            <w:tcW w:w="1622" w:type="dxa"/>
            <w:vAlign w:val="bottom"/>
          </w:tcPr>
          <w:p w14:paraId="5960B435" w14:textId="77777777" w:rsidR="00BF5CFE" w:rsidRPr="006D5565" w:rsidRDefault="00BF5CFE" w:rsidP="00BF5CFE">
            <w:pPr>
              <w:spacing w:after="5" w:line="239" w:lineRule="auto"/>
              <w:jc w:val="center"/>
              <w:rPr>
                <w:rFonts w:asciiTheme="minorHAnsi" w:hAnsiTheme="minorHAnsi" w:cstheme="minorHAnsi"/>
                <w:sz w:val="22"/>
                <w:szCs w:val="22"/>
              </w:rPr>
            </w:pPr>
            <w:r w:rsidRPr="006D5565">
              <w:rPr>
                <w:rFonts w:asciiTheme="minorHAnsi" w:hAnsiTheme="minorHAnsi" w:cstheme="minorHAnsi"/>
                <w:b/>
                <w:bCs/>
                <w:sz w:val="22"/>
                <w:szCs w:val="22"/>
              </w:rPr>
              <w:t xml:space="preserve">Harman </w:t>
            </w:r>
            <w:proofErr w:type="spellStart"/>
            <w:r w:rsidRPr="006D5565">
              <w:rPr>
                <w:rFonts w:asciiTheme="minorHAnsi" w:hAnsiTheme="minorHAnsi" w:cstheme="minorHAnsi"/>
                <w:b/>
                <w:bCs/>
                <w:sz w:val="22"/>
                <w:szCs w:val="22"/>
              </w:rPr>
              <w:t>Zulkifli</w:t>
            </w:r>
            <w:proofErr w:type="spellEnd"/>
            <w:r w:rsidRPr="006D5565">
              <w:rPr>
                <w:rFonts w:asciiTheme="minorHAnsi" w:hAnsiTheme="minorHAnsi" w:cstheme="minorHAnsi"/>
                <w:sz w:val="22"/>
                <w:szCs w:val="22"/>
              </w:rPr>
              <w:br/>
              <w:t xml:space="preserve">Application </w:t>
            </w:r>
          </w:p>
          <w:p w14:paraId="6DEE3D67" w14:textId="77777777" w:rsidR="00BF5CFE" w:rsidRPr="006D5565" w:rsidRDefault="00BF5CFE" w:rsidP="00BF5CFE">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Management </w:t>
            </w:r>
          </w:p>
          <w:p w14:paraId="67B684B0" w14:textId="77777777" w:rsidR="00BF5CFE" w:rsidRPr="006D5565" w:rsidRDefault="00BF5CFE" w:rsidP="00BF5CFE">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Division, ITD </w:t>
            </w:r>
          </w:p>
          <w:p w14:paraId="6C309D63"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600D3FE8" w14:textId="7717EEC9" w:rsidR="00BF5CFE" w:rsidRPr="006D5565" w:rsidRDefault="00BF5CFE" w:rsidP="00BF5CFE">
            <w:pPr>
              <w:spacing w:after="5" w:line="239" w:lineRule="auto"/>
              <w:jc w:val="center"/>
              <w:rPr>
                <w:rFonts w:asciiTheme="minorHAnsi" w:hAnsiTheme="minorHAnsi" w:cstheme="minorHAnsi"/>
                <w:sz w:val="22"/>
                <w:szCs w:val="22"/>
              </w:rPr>
            </w:pPr>
          </w:p>
        </w:tc>
        <w:tc>
          <w:tcPr>
            <w:tcW w:w="901" w:type="dxa"/>
          </w:tcPr>
          <w:p w14:paraId="77599DAA" w14:textId="04A9B470" w:rsidR="00BF5CFE" w:rsidRPr="00CB47D7" w:rsidRDefault="00BF5CFE" w:rsidP="00BF5CFE">
            <w:pPr>
              <w:spacing w:after="160" w:line="259"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tcPr>
          <w:p w14:paraId="440282A9" w14:textId="15B22D28" w:rsidR="00BF5CFE" w:rsidRPr="00CB47D7" w:rsidRDefault="00BF5CFE" w:rsidP="00BF5CFE">
            <w:pPr>
              <w:spacing w:after="160" w:line="259"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vAlign w:val="center"/>
          </w:tcPr>
          <w:p w14:paraId="2F5B69A2" w14:textId="603827FB" w:rsidR="00BF5CFE" w:rsidRPr="00CB47D7"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After 46.</w:t>
            </w:r>
            <w:r>
              <w:rPr>
                <w:rFonts w:asciiTheme="minorHAnsi" w:hAnsiTheme="minorHAnsi" w:cstheme="minorHAnsi"/>
                <w:sz w:val="22"/>
                <w:szCs w:val="22"/>
              </w:rPr>
              <w:t>5</w:t>
            </w:r>
            <w:r w:rsidRPr="00360D2C">
              <w:rPr>
                <w:rFonts w:asciiTheme="minorHAnsi" w:hAnsiTheme="minorHAnsi" w:cstheme="minorHAnsi"/>
                <w:sz w:val="22"/>
                <w:szCs w:val="22"/>
              </w:rPr>
              <w:t xml:space="preserve"> Batch Run – </w:t>
            </w:r>
            <w:r>
              <w:rPr>
                <w:rFonts w:asciiTheme="minorHAnsi" w:hAnsiTheme="minorHAnsi" w:cstheme="minorHAnsi"/>
                <w:sz w:val="22"/>
                <w:szCs w:val="22"/>
              </w:rPr>
              <w:t>IFAS</w:t>
            </w:r>
            <w:r w:rsidRPr="00360D2C">
              <w:rPr>
                <w:rFonts w:asciiTheme="minorHAnsi" w:hAnsiTheme="minorHAnsi" w:cstheme="minorHAnsi"/>
                <w:sz w:val="22"/>
                <w:szCs w:val="22"/>
              </w:rPr>
              <w:t xml:space="preserve"> Completed</w:t>
            </w:r>
          </w:p>
        </w:tc>
      </w:tr>
      <w:tr w:rsidR="00BF5CFE" w:rsidRPr="0029266B" w14:paraId="470D21F4" w14:textId="77777777" w:rsidTr="00867725">
        <w:trPr>
          <w:trHeight w:val="3759"/>
        </w:trPr>
        <w:tc>
          <w:tcPr>
            <w:tcW w:w="630" w:type="dxa"/>
            <w:noWrap/>
            <w:hideMark/>
          </w:tcPr>
          <w:p w14:paraId="7A61237B" w14:textId="2FE1E20B" w:rsidR="00BF5CFE" w:rsidRPr="0029266B" w:rsidRDefault="00BF5CFE" w:rsidP="00BF5CFE">
            <w:pPr>
              <w:spacing w:after="160" w:line="259" w:lineRule="auto"/>
              <w:rPr>
                <w:rFonts w:asciiTheme="minorHAnsi" w:hAnsiTheme="minorHAnsi" w:cstheme="minorHAnsi"/>
                <w:sz w:val="22"/>
                <w:szCs w:val="22"/>
              </w:rPr>
            </w:pPr>
            <w:r w:rsidRPr="00E408E0">
              <w:rPr>
                <w:rFonts w:asciiTheme="minorHAnsi" w:hAnsiTheme="minorHAnsi" w:cstheme="minorHAnsi"/>
                <w:sz w:val="22"/>
                <w:szCs w:val="22"/>
              </w:rPr>
              <w:lastRenderedPageBreak/>
              <w:t>49.</w:t>
            </w:r>
            <w:r>
              <w:rPr>
                <w:rFonts w:asciiTheme="minorHAnsi" w:hAnsiTheme="minorHAnsi" w:cstheme="minorHAnsi"/>
                <w:sz w:val="22"/>
                <w:szCs w:val="22"/>
              </w:rPr>
              <w:t>10</w:t>
            </w:r>
          </w:p>
        </w:tc>
        <w:tc>
          <w:tcPr>
            <w:tcW w:w="2253" w:type="dxa"/>
            <w:hideMark/>
          </w:tcPr>
          <w:p w14:paraId="7B9B2642" w14:textId="5ADAC889"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Batch Run Verification </w:t>
            </w:r>
            <w:r>
              <w:rPr>
                <w:rFonts w:asciiTheme="minorHAnsi" w:hAnsiTheme="minorHAnsi" w:cstheme="minorHAnsi"/>
                <w:sz w:val="22"/>
                <w:szCs w:val="22"/>
              </w:rPr>
              <w:t xml:space="preserve">DR, </w:t>
            </w:r>
            <w:proofErr w:type="spellStart"/>
            <w:proofErr w:type="gramStart"/>
            <w:r>
              <w:rPr>
                <w:rFonts w:asciiTheme="minorHAnsi" w:hAnsiTheme="minorHAnsi" w:cstheme="minorHAnsi"/>
                <w:sz w:val="22"/>
                <w:szCs w:val="22"/>
              </w:rPr>
              <w:t>Strateq</w:t>
            </w:r>
            <w:proofErr w:type="spellEnd"/>
            <w:r>
              <w:rPr>
                <w:rFonts w:asciiTheme="minorHAnsi" w:hAnsiTheme="minorHAnsi" w:cstheme="minorHAnsi"/>
                <w:sz w:val="22"/>
                <w:szCs w:val="22"/>
              </w:rPr>
              <w:t xml:space="preserve"> </w:t>
            </w:r>
            <w:r w:rsidRPr="0029266B">
              <w:rPr>
                <w:rFonts w:asciiTheme="minorHAnsi" w:hAnsiTheme="minorHAnsi" w:cstheme="minorHAnsi"/>
                <w:sz w:val="22"/>
                <w:szCs w:val="22"/>
              </w:rPr>
              <w:t>:</w:t>
            </w:r>
            <w:proofErr w:type="gramEnd"/>
            <w:r w:rsidRPr="0029266B">
              <w:rPr>
                <w:rFonts w:asciiTheme="minorHAnsi" w:hAnsiTheme="minorHAnsi" w:cstheme="minorHAnsi"/>
                <w:sz w:val="22"/>
                <w:szCs w:val="22"/>
              </w:rPr>
              <w:t xml:space="preserve"> </w:t>
            </w:r>
            <w:r w:rsidRPr="0029266B">
              <w:rPr>
                <w:rFonts w:asciiTheme="minorHAnsi" w:hAnsiTheme="minorHAnsi" w:cstheme="minorHAnsi"/>
                <w:b/>
                <w:bCs/>
                <w:sz w:val="22"/>
                <w:szCs w:val="22"/>
              </w:rPr>
              <w:t>Loyalty</w:t>
            </w:r>
            <w:r w:rsidRPr="0029266B">
              <w:rPr>
                <w:rFonts w:asciiTheme="minorHAnsi" w:hAnsiTheme="minorHAnsi" w:cstheme="minorHAnsi"/>
                <w:sz w:val="22"/>
                <w:szCs w:val="22"/>
              </w:rPr>
              <w:t xml:space="preserve"> </w:t>
            </w:r>
          </w:p>
        </w:tc>
        <w:tc>
          <w:tcPr>
            <w:tcW w:w="3154" w:type="dxa"/>
            <w:hideMark/>
          </w:tcPr>
          <w:p w14:paraId="0A17A67E" w14:textId="77777777"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Wintel Batch Runs Verification: -</w:t>
            </w:r>
            <w:r w:rsidRPr="0029266B">
              <w:rPr>
                <w:rFonts w:asciiTheme="minorHAnsi" w:hAnsiTheme="minorHAnsi" w:cstheme="minorHAnsi"/>
                <w:b/>
                <w:bCs/>
                <w:sz w:val="22"/>
                <w:szCs w:val="22"/>
              </w:rPr>
              <w:t>Loyalty</w:t>
            </w:r>
            <w:r w:rsidRPr="0029266B">
              <w:rPr>
                <w:rFonts w:asciiTheme="minorHAnsi" w:hAnsiTheme="minorHAnsi" w:cstheme="minorHAnsi"/>
                <w:sz w:val="22"/>
                <w:szCs w:val="22"/>
              </w:rPr>
              <w:t xml:space="preserve"> - </w:t>
            </w:r>
          </w:p>
          <w:p w14:paraId="485AF4A2" w14:textId="77777777"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1. To verify by producing data file naming by date </w:t>
            </w:r>
          </w:p>
          <w:p w14:paraId="6467C1EB" w14:textId="77777777"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2.Update Loyalty data file using </w:t>
            </w:r>
            <w:proofErr w:type="spellStart"/>
            <w:r w:rsidRPr="0029266B">
              <w:rPr>
                <w:rFonts w:asciiTheme="minorHAnsi" w:hAnsiTheme="minorHAnsi" w:cstheme="minorHAnsi"/>
                <w:sz w:val="22"/>
                <w:szCs w:val="22"/>
              </w:rPr>
              <w:t>Asscend</w:t>
            </w:r>
            <w:proofErr w:type="spellEnd"/>
            <w:r w:rsidRPr="0029266B">
              <w:rPr>
                <w:rFonts w:asciiTheme="minorHAnsi" w:hAnsiTheme="minorHAnsi" w:cstheme="minorHAnsi"/>
                <w:sz w:val="22"/>
                <w:szCs w:val="22"/>
              </w:rPr>
              <w:t xml:space="preserve"> input file </w:t>
            </w:r>
          </w:p>
        </w:tc>
        <w:tc>
          <w:tcPr>
            <w:tcW w:w="1261" w:type="dxa"/>
            <w:hideMark/>
          </w:tcPr>
          <w:p w14:paraId="7B8730C1" w14:textId="77777777"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Successful</w:t>
            </w:r>
          </w:p>
        </w:tc>
        <w:tc>
          <w:tcPr>
            <w:tcW w:w="1171" w:type="dxa"/>
          </w:tcPr>
          <w:p w14:paraId="0C665AE5" w14:textId="77777777"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Successful</w:t>
            </w:r>
          </w:p>
        </w:tc>
        <w:tc>
          <w:tcPr>
            <w:tcW w:w="1622" w:type="dxa"/>
            <w:tcBorders>
              <w:top w:val="single" w:sz="4" w:space="0" w:color="auto"/>
            </w:tcBorders>
            <w:vAlign w:val="bottom"/>
            <w:hideMark/>
          </w:tcPr>
          <w:p w14:paraId="4DB9C38E" w14:textId="77777777" w:rsidR="00BF5CFE" w:rsidRPr="006D5565" w:rsidRDefault="00BF5CFE" w:rsidP="00BF5CFE">
            <w:pPr>
              <w:pStyle w:val="BKISignCol"/>
              <w:pBdr>
                <w:bottom w:val="single" w:sz="4" w:space="1" w:color="auto"/>
              </w:pBdr>
              <w:rPr>
                <w:rFonts w:cstheme="minorHAnsi"/>
              </w:rPr>
            </w:pPr>
          </w:p>
          <w:p w14:paraId="6A8FF98C" w14:textId="77777777" w:rsidR="00BF5CFE" w:rsidRPr="006D5565" w:rsidRDefault="00BF5CFE" w:rsidP="00BF5CFE">
            <w:pPr>
              <w:spacing w:after="5" w:line="239" w:lineRule="auto"/>
              <w:jc w:val="center"/>
              <w:rPr>
                <w:rFonts w:asciiTheme="minorHAnsi" w:hAnsiTheme="minorHAnsi" w:cstheme="minorHAnsi"/>
                <w:sz w:val="22"/>
                <w:szCs w:val="22"/>
              </w:rPr>
            </w:pPr>
            <w:proofErr w:type="spellStart"/>
            <w:r w:rsidRPr="006D5565">
              <w:rPr>
                <w:rFonts w:asciiTheme="minorHAnsi" w:hAnsiTheme="minorHAnsi" w:cstheme="minorHAnsi"/>
                <w:b/>
                <w:bCs/>
                <w:sz w:val="22"/>
                <w:szCs w:val="22"/>
              </w:rPr>
              <w:t>Zuhaida</w:t>
            </w:r>
            <w:proofErr w:type="spellEnd"/>
            <w:r w:rsidRPr="006D5565">
              <w:rPr>
                <w:rFonts w:asciiTheme="minorHAnsi" w:hAnsiTheme="minorHAnsi" w:cstheme="minorHAnsi"/>
                <w:b/>
                <w:bCs/>
                <w:sz w:val="22"/>
                <w:szCs w:val="22"/>
              </w:rPr>
              <w:t xml:space="preserve"> Mohamad </w:t>
            </w:r>
            <w:r w:rsidRPr="006D5565">
              <w:rPr>
                <w:rFonts w:asciiTheme="minorHAnsi" w:hAnsiTheme="minorHAnsi" w:cstheme="minorHAnsi"/>
                <w:sz w:val="22"/>
                <w:szCs w:val="22"/>
              </w:rPr>
              <w:br/>
              <w:t xml:space="preserve">Application </w:t>
            </w:r>
          </w:p>
          <w:p w14:paraId="30655D55" w14:textId="77777777" w:rsidR="00BF5CFE" w:rsidRPr="006D5565" w:rsidRDefault="00BF5CFE" w:rsidP="00BF5CFE">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Management </w:t>
            </w:r>
          </w:p>
          <w:p w14:paraId="3BBA47D1" w14:textId="77777777" w:rsidR="00BF5CFE" w:rsidRPr="006D5565" w:rsidRDefault="00BF5CFE" w:rsidP="00BF5CFE">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Division, ITD</w:t>
            </w:r>
          </w:p>
          <w:p w14:paraId="5C6A2E58"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6C5E9938" w14:textId="77777777" w:rsidR="00BF5CFE" w:rsidRPr="006D5565" w:rsidRDefault="00BF5CFE" w:rsidP="00BF5CFE">
            <w:pPr>
              <w:pStyle w:val="BKISignCol"/>
              <w:rPr>
                <w:rFonts w:cstheme="minorHAnsi"/>
              </w:rPr>
            </w:pPr>
          </w:p>
        </w:tc>
        <w:tc>
          <w:tcPr>
            <w:tcW w:w="1622" w:type="dxa"/>
            <w:vAlign w:val="bottom"/>
            <w:hideMark/>
          </w:tcPr>
          <w:p w14:paraId="0428E9AA" w14:textId="77777777" w:rsidR="00BF5CFE" w:rsidRPr="006D5565" w:rsidRDefault="00BF5CFE" w:rsidP="00BF5CFE">
            <w:pPr>
              <w:pStyle w:val="BKISignCol"/>
              <w:pBdr>
                <w:bottom w:val="single" w:sz="4" w:space="1" w:color="auto"/>
              </w:pBdr>
              <w:rPr>
                <w:rFonts w:cstheme="minorHAnsi"/>
              </w:rPr>
            </w:pPr>
          </w:p>
          <w:p w14:paraId="3098DD06" w14:textId="77777777" w:rsidR="00BF5CFE" w:rsidRPr="006D5565" w:rsidRDefault="00BF5CFE" w:rsidP="00BF5CFE">
            <w:pPr>
              <w:spacing w:after="5" w:line="239" w:lineRule="auto"/>
              <w:jc w:val="center"/>
              <w:rPr>
                <w:rFonts w:asciiTheme="minorHAnsi" w:hAnsiTheme="minorHAnsi" w:cstheme="minorHAnsi"/>
                <w:b/>
                <w:bCs/>
                <w:sz w:val="22"/>
                <w:szCs w:val="22"/>
              </w:rPr>
            </w:pPr>
            <w:proofErr w:type="spellStart"/>
            <w:r w:rsidRPr="006D5565">
              <w:rPr>
                <w:rFonts w:asciiTheme="minorHAnsi" w:hAnsiTheme="minorHAnsi" w:cstheme="minorHAnsi"/>
                <w:b/>
                <w:bCs/>
                <w:sz w:val="22"/>
                <w:szCs w:val="22"/>
              </w:rPr>
              <w:t>Aneza</w:t>
            </w:r>
            <w:proofErr w:type="spellEnd"/>
            <w:r w:rsidRPr="006D5565">
              <w:rPr>
                <w:rFonts w:asciiTheme="minorHAnsi" w:hAnsiTheme="minorHAnsi" w:cstheme="minorHAnsi"/>
                <w:b/>
                <w:bCs/>
                <w:sz w:val="22"/>
                <w:szCs w:val="22"/>
              </w:rPr>
              <w:t xml:space="preserve"> </w:t>
            </w:r>
            <w:proofErr w:type="spellStart"/>
            <w:r w:rsidRPr="006D5565">
              <w:rPr>
                <w:rFonts w:asciiTheme="minorHAnsi" w:hAnsiTheme="minorHAnsi" w:cstheme="minorHAnsi"/>
                <w:b/>
                <w:bCs/>
                <w:sz w:val="22"/>
                <w:szCs w:val="22"/>
              </w:rPr>
              <w:t>Aneem</w:t>
            </w:r>
            <w:proofErr w:type="spellEnd"/>
            <w:r w:rsidRPr="006D5565">
              <w:rPr>
                <w:rFonts w:asciiTheme="minorHAnsi" w:hAnsiTheme="minorHAnsi" w:cstheme="minorHAnsi"/>
                <w:b/>
                <w:bCs/>
                <w:sz w:val="22"/>
                <w:szCs w:val="22"/>
              </w:rPr>
              <w:t xml:space="preserve">  </w:t>
            </w:r>
            <w:r w:rsidRPr="006D5565">
              <w:rPr>
                <w:rFonts w:asciiTheme="minorHAnsi" w:hAnsiTheme="minorHAnsi" w:cstheme="minorHAnsi"/>
                <w:sz w:val="22"/>
                <w:szCs w:val="22"/>
              </w:rPr>
              <w:br/>
              <w:t xml:space="preserve">Application </w:t>
            </w:r>
          </w:p>
          <w:p w14:paraId="736406D8" w14:textId="77777777" w:rsidR="00BF5CFE" w:rsidRPr="006D5565" w:rsidRDefault="00BF5CFE" w:rsidP="00BF5CFE">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Management </w:t>
            </w:r>
          </w:p>
          <w:p w14:paraId="5F677A3D" w14:textId="77777777" w:rsidR="00BF5CFE" w:rsidRPr="006D5565" w:rsidRDefault="00BF5CFE" w:rsidP="00BF5CFE">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Division, ITD </w:t>
            </w:r>
          </w:p>
          <w:p w14:paraId="75EA9D9E"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9AA1AB1" w14:textId="1C409D98" w:rsidR="00BF5CFE" w:rsidRPr="006D5565" w:rsidRDefault="00BF5CFE" w:rsidP="00BF5CFE">
            <w:pPr>
              <w:spacing w:after="5" w:line="239" w:lineRule="auto"/>
              <w:jc w:val="center"/>
              <w:rPr>
                <w:rFonts w:asciiTheme="minorHAnsi" w:hAnsiTheme="minorHAnsi" w:cstheme="minorHAnsi"/>
                <w:sz w:val="22"/>
                <w:szCs w:val="22"/>
              </w:rPr>
            </w:pPr>
          </w:p>
        </w:tc>
        <w:tc>
          <w:tcPr>
            <w:tcW w:w="901" w:type="dxa"/>
            <w:hideMark/>
          </w:tcPr>
          <w:p w14:paraId="5DCEB2F8" w14:textId="640E919F" w:rsidR="00BF5CFE" w:rsidRPr="0029266B" w:rsidRDefault="00BF5CFE" w:rsidP="00BF5CFE">
            <w:pPr>
              <w:spacing w:after="160" w:line="259"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tcPr>
          <w:p w14:paraId="5DB4B68C" w14:textId="6A1746CD" w:rsidR="00BF5CFE" w:rsidRPr="0029266B" w:rsidRDefault="00BF5CFE" w:rsidP="00BF5CFE">
            <w:pPr>
              <w:spacing w:after="160" w:line="259"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tcPr>
          <w:p w14:paraId="78CC0C9F" w14:textId="1F410F38" w:rsidR="00BF5CFE" w:rsidRPr="0029266B"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After 46.</w:t>
            </w:r>
            <w:r>
              <w:rPr>
                <w:rFonts w:asciiTheme="minorHAnsi" w:hAnsiTheme="minorHAnsi" w:cstheme="minorHAnsi"/>
                <w:sz w:val="22"/>
                <w:szCs w:val="22"/>
              </w:rPr>
              <w:t>6</w:t>
            </w:r>
            <w:r w:rsidRPr="00360D2C">
              <w:rPr>
                <w:rFonts w:asciiTheme="minorHAnsi" w:hAnsiTheme="minorHAnsi" w:cstheme="minorHAnsi"/>
                <w:sz w:val="22"/>
                <w:szCs w:val="22"/>
              </w:rPr>
              <w:t xml:space="preserve"> Batch Run – </w:t>
            </w:r>
            <w:r>
              <w:rPr>
                <w:rFonts w:asciiTheme="minorHAnsi" w:hAnsiTheme="minorHAnsi" w:cstheme="minorHAnsi"/>
                <w:sz w:val="22"/>
                <w:szCs w:val="22"/>
              </w:rPr>
              <w:t>Loyalty</w:t>
            </w:r>
            <w:r w:rsidRPr="00360D2C">
              <w:rPr>
                <w:rFonts w:asciiTheme="minorHAnsi" w:hAnsiTheme="minorHAnsi" w:cstheme="minorHAnsi"/>
                <w:sz w:val="22"/>
                <w:szCs w:val="22"/>
              </w:rPr>
              <w:t xml:space="preserve"> Completed</w:t>
            </w:r>
          </w:p>
        </w:tc>
      </w:tr>
      <w:tr w:rsidR="00BF5CFE" w:rsidRPr="00A705BA" w14:paraId="35AEF328" w14:textId="77777777" w:rsidTr="00867725">
        <w:trPr>
          <w:trHeight w:val="2241"/>
        </w:trPr>
        <w:tc>
          <w:tcPr>
            <w:tcW w:w="630" w:type="dxa"/>
            <w:noWrap/>
            <w:hideMark/>
          </w:tcPr>
          <w:p w14:paraId="7D268387" w14:textId="158A7A60" w:rsidR="00BF5CFE" w:rsidRPr="0029266B" w:rsidRDefault="00BF5CFE" w:rsidP="00BF5CFE">
            <w:pPr>
              <w:spacing w:after="160" w:line="259" w:lineRule="auto"/>
              <w:rPr>
                <w:rFonts w:asciiTheme="minorHAnsi" w:hAnsiTheme="minorHAnsi" w:cstheme="minorHAnsi"/>
                <w:sz w:val="22"/>
                <w:szCs w:val="22"/>
              </w:rPr>
            </w:pPr>
            <w:r w:rsidRPr="00E408E0">
              <w:rPr>
                <w:rFonts w:asciiTheme="minorHAnsi" w:hAnsiTheme="minorHAnsi" w:cstheme="minorHAnsi"/>
                <w:sz w:val="22"/>
                <w:szCs w:val="22"/>
              </w:rPr>
              <w:t>49.</w:t>
            </w:r>
            <w:r>
              <w:rPr>
                <w:rFonts w:asciiTheme="minorHAnsi" w:hAnsiTheme="minorHAnsi" w:cstheme="minorHAnsi"/>
                <w:sz w:val="22"/>
                <w:szCs w:val="22"/>
              </w:rPr>
              <w:t>11</w:t>
            </w:r>
          </w:p>
        </w:tc>
        <w:tc>
          <w:tcPr>
            <w:tcW w:w="2253" w:type="dxa"/>
            <w:hideMark/>
          </w:tcPr>
          <w:p w14:paraId="4D05E04D" w14:textId="00D3F7EC"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Batch Run Verification </w:t>
            </w:r>
            <w:r>
              <w:rPr>
                <w:rFonts w:asciiTheme="minorHAnsi" w:hAnsiTheme="minorHAnsi" w:cstheme="minorHAnsi"/>
                <w:sz w:val="22"/>
                <w:szCs w:val="22"/>
              </w:rPr>
              <w:t xml:space="preserve">DR, </w:t>
            </w:r>
            <w:proofErr w:type="spellStart"/>
            <w:proofErr w:type="gramStart"/>
            <w:r>
              <w:rPr>
                <w:rFonts w:asciiTheme="minorHAnsi" w:hAnsiTheme="minorHAnsi" w:cstheme="minorHAnsi"/>
                <w:sz w:val="22"/>
                <w:szCs w:val="22"/>
              </w:rPr>
              <w:t>Strateq</w:t>
            </w:r>
            <w:proofErr w:type="spellEnd"/>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proofErr w:type="spellStart"/>
            <w:r w:rsidRPr="0021576A">
              <w:rPr>
                <w:rFonts w:asciiTheme="minorHAnsi" w:hAnsiTheme="minorHAnsi" w:cstheme="minorHAnsi"/>
                <w:b/>
                <w:bCs/>
                <w:sz w:val="22"/>
                <w:szCs w:val="22"/>
              </w:rPr>
              <w:t>BizFuze</w:t>
            </w:r>
            <w:proofErr w:type="spellEnd"/>
          </w:p>
        </w:tc>
        <w:tc>
          <w:tcPr>
            <w:tcW w:w="3154" w:type="dxa"/>
            <w:hideMark/>
          </w:tcPr>
          <w:p w14:paraId="757AD6B1" w14:textId="77777777"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4c. Wintel Batch Runs Verification: - </w:t>
            </w:r>
            <w:proofErr w:type="spellStart"/>
            <w:r w:rsidRPr="0029266B">
              <w:rPr>
                <w:rFonts w:asciiTheme="minorHAnsi" w:hAnsiTheme="minorHAnsi" w:cstheme="minorHAnsi"/>
                <w:b/>
                <w:bCs/>
                <w:sz w:val="22"/>
                <w:szCs w:val="22"/>
              </w:rPr>
              <w:t>Bizfus</w:t>
            </w:r>
            <w:r w:rsidRPr="0029266B">
              <w:rPr>
                <w:rFonts w:asciiTheme="minorHAnsi" w:hAnsiTheme="minorHAnsi" w:cstheme="minorHAnsi"/>
                <w:sz w:val="22"/>
                <w:szCs w:val="22"/>
              </w:rPr>
              <w:t>e</w:t>
            </w:r>
            <w:proofErr w:type="spellEnd"/>
          </w:p>
          <w:p w14:paraId="048B33A6" w14:textId="77777777"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To verify Batch Job report CMES</w:t>
            </w:r>
          </w:p>
        </w:tc>
        <w:tc>
          <w:tcPr>
            <w:tcW w:w="1261" w:type="dxa"/>
            <w:hideMark/>
          </w:tcPr>
          <w:p w14:paraId="6B4917C8" w14:textId="77777777"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Successful</w:t>
            </w:r>
          </w:p>
        </w:tc>
        <w:tc>
          <w:tcPr>
            <w:tcW w:w="1171" w:type="dxa"/>
            <w:hideMark/>
          </w:tcPr>
          <w:p w14:paraId="6E224180" w14:textId="77777777" w:rsidR="00BF5CFE" w:rsidRPr="0029266B" w:rsidRDefault="00BF5CFE" w:rsidP="00BF5CFE">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Successful</w:t>
            </w:r>
          </w:p>
        </w:tc>
        <w:tc>
          <w:tcPr>
            <w:tcW w:w="1622" w:type="dxa"/>
            <w:vAlign w:val="center"/>
            <w:hideMark/>
          </w:tcPr>
          <w:p w14:paraId="3337B06E" w14:textId="77777777" w:rsidR="00BF5CFE" w:rsidRPr="0029266B" w:rsidRDefault="00BF5CFE" w:rsidP="00BF5CFE">
            <w:pPr>
              <w:spacing w:line="259" w:lineRule="auto"/>
              <w:rPr>
                <w:rFonts w:asciiTheme="minorHAnsi" w:hAnsiTheme="minorHAnsi"/>
                <w:b/>
                <w:sz w:val="22"/>
                <w:szCs w:val="22"/>
              </w:rPr>
            </w:pPr>
          </w:p>
          <w:p w14:paraId="7A783935" w14:textId="77777777" w:rsidR="00BF5CFE" w:rsidRPr="0029266B" w:rsidRDefault="00BF5CFE" w:rsidP="00BF5CFE">
            <w:pPr>
              <w:spacing w:line="259" w:lineRule="auto"/>
              <w:rPr>
                <w:rFonts w:asciiTheme="minorHAnsi" w:hAnsiTheme="minorHAnsi"/>
                <w:b/>
                <w:sz w:val="22"/>
                <w:szCs w:val="22"/>
              </w:rPr>
            </w:pPr>
            <w:r w:rsidRPr="0029266B">
              <w:rPr>
                <w:rFonts w:asciiTheme="minorHAnsi" w:hAnsiTheme="minorHAnsi"/>
                <w:b/>
                <w:sz w:val="22"/>
                <w:szCs w:val="22"/>
              </w:rPr>
              <w:t xml:space="preserve">                          </w:t>
            </w:r>
          </w:p>
          <w:p w14:paraId="7137B0DE" w14:textId="77777777" w:rsidR="00BF5CFE" w:rsidRPr="0029266B" w:rsidRDefault="00BF5CFE" w:rsidP="00BF5CFE">
            <w:pPr>
              <w:spacing w:line="259" w:lineRule="auto"/>
              <w:jc w:val="center"/>
              <w:rPr>
                <w:rFonts w:asciiTheme="minorHAnsi" w:hAnsiTheme="minorHAnsi"/>
                <w:sz w:val="22"/>
                <w:szCs w:val="22"/>
              </w:rPr>
            </w:pPr>
            <w:r w:rsidRPr="0029266B">
              <w:rPr>
                <w:rFonts w:asciiTheme="minorHAnsi" w:hAnsiTheme="minorHAnsi"/>
                <w:b/>
                <w:sz w:val="22"/>
                <w:szCs w:val="22"/>
              </w:rPr>
              <w:t xml:space="preserve">Imran </w:t>
            </w:r>
            <w:proofErr w:type="spellStart"/>
            <w:r w:rsidRPr="0029266B">
              <w:rPr>
                <w:rFonts w:asciiTheme="minorHAnsi" w:hAnsiTheme="minorHAnsi"/>
                <w:b/>
                <w:sz w:val="22"/>
                <w:szCs w:val="22"/>
              </w:rPr>
              <w:t>Mohd</w:t>
            </w:r>
            <w:proofErr w:type="spellEnd"/>
          </w:p>
          <w:p w14:paraId="0089365A" w14:textId="77777777" w:rsidR="00BF5CFE" w:rsidRPr="0029266B" w:rsidRDefault="00BF5CFE" w:rsidP="00BF5CFE">
            <w:pPr>
              <w:spacing w:line="259" w:lineRule="auto"/>
              <w:ind w:right="58"/>
              <w:jc w:val="center"/>
              <w:rPr>
                <w:rFonts w:asciiTheme="minorHAnsi" w:hAnsiTheme="minorHAnsi"/>
                <w:b/>
                <w:sz w:val="22"/>
                <w:szCs w:val="22"/>
              </w:rPr>
            </w:pPr>
            <w:proofErr w:type="spellStart"/>
            <w:r w:rsidRPr="0029266B">
              <w:rPr>
                <w:rFonts w:asciiTheme="minorHAnsi" w:hAnsiTheme="minorHAnsi"/>
                <w:b/>
                <w:sz w:val="22"/>
                <w:szCs w:val="22"/>
              </w:rPr>
              <w:t>Wakid</w:t>
            </w:r>
            <w:proofErr w:type="spellEnd"/>
            <w:r w:rsidRPr="0029266B">
              <w:rPr>
                <w:rFonts w:asciiTheme="minorHAnsi" w:hAnsiTheme="minorHAnsi"/>
                <w:b/>
                <w:sz w:val="22"/>
                <w:szCs w:val="22"/>
              </w:rPr>
              <w:t xml:space="preserve"> </w:t>
            </w:r>
          </w:p>
          <w:p w14:paraId="2AF6DE5B" w14:textId="77777777" w:rsidR="00BF5CFE" w:rsidRPr="0029266B" w:rsidRDefault="00BF5CFE" w:rsidP="00BF5CFE">
            <w:pPr>
              <w:spacing w:after="5" w:line="239" w:lineRule="auto"/>
              <w:jc w:val="center"/>
              <w:rPr>
                <w:rFonts w:asciiTheme="minorHAnsi" w:hAnsiTheme="minorHAnsi"/>
                <w:sz w:val="22"/>
                <w:szCs w:val="22"/>
              </w:rPr>
            </w:pPr>
            <w:r w:rsidRPr="0029266B">
              <w:rPr>
                <w:rFonts w:asciiTheme="minorHAnsi" w:hAnsiTheme="minorHAnsi"/>
                <w:sz w:val="22"/>
                <w:szCs w:val="22"/>
              </w:rPr>
              <w:t xml:space="preserve">Application </w:t>
            </w:r>
          </w:p>
          <w:p w14:paraId="5BBD23B9" w14:textId="77777777" w:rsidR="00BF5CFE" w:rsidRPr="0029266B" w:rsidRDefault="00BF5CFE" w:rsidP="00BF5CFE">
            <w:pPr>
              <w:spacing w:after="5" w:line="239" w:lineRule="auto"/>
              <w:jc w:val="center"/>
              <w:rPr>
                <w:rFonts w:asciiTheme="minorHAnsi" w:hAnsiTheme="minorHAnsi"/>
                <w:sz w:val="22"/>
                <w:szCs w:val="22"/>
              </w:rPr>
            </w:pPr>
            <w:r w:rsidRPr="0029266B">
              <w:rPr>
                <w:rFonts w:asciiTheme="minorHAnsi" w:hAnsiTheme="minorHAnsi"/>
                <w:sz w:val="22"/>
                <w:szCs w:val="22"/>
              </w:rPr>
              <w:t xml:space="preserve">Management </w:t>
            </w:r>
          </w:p>
          <w:p w14:paraId="337F443C"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29266B">
              <w:t>Division</w:t>
            </w:r>
            <w:r w:rsidRPr="0029266B">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02104D4F" w14:textId="346986B1" w:rsidR="00BF5CFE" w:rsidRPr="0029266B" w:rsidRDefault="00BF5CFE" w:rsidP="00BF5CFE">
            <w:pPr>
              <w:pStyle w:val="BKISignCol"/>
              <w:rPr>
                <w:rFonts w:cstheme="minorHAnsi"/>
              </w:rPr>
            </w:pPr>
          </w:p>
        </w:tc>
        <w:tc>
          <w:tcPr>
            <w:tcW w:w="1622" w:type="dxa"/>
            <w:hideMark/>
          </w:tcPr>
          <w:p w14:paraId="46728A71" w14:textId="77777777" w:rsidR="00BF5CFE" w:rsidRPr="0029266B" w:rsidRDefault="00BF5CFE" w:rsidP="00BF5CFE">
            <w:pPr>
              <w:spacing w:line="259" w:lineRule="auto"/>
              <w:ind w:left="5"/>
              <w:rPr>
                <w:rFonts w:asciiTheme="minorHAnsi" w:hAnsiTheme="minorHAnsi"/>
                <w:b/>
                <w:sz w:val="22"/>
                <w:szCs w:val="22"/>
              </w:rPr>
            </w:pPr>
          </w:p>
          <w:p w14:paraId="3335FA7A" w14:textId="77777777" w:rsidR="00BF5CFE" w:rsidRPr="0029266B" w:rsidRDefault="00BF5CFE" w:rsidP="00BF5CFE">
            <w:pPr>
              <w:spacing w:line="259" w:lineRule="auto"/>
              <w:ind w:left="5"/>
              <w:rPr>
                <w:rFonts w:asciiTheme="minorHAnsi" w:hAnsiTheme="minorHAnsi"/>
                <w:b/>
                <w:sz w:val="22"/>
                <w:szCs w:val="22"/>
              </w:rPr>
            </w:pPr>
            <w:r w:rsidRPr="0029266B">
              <w:rPr>
                <w:rFonts w:asciiTheme="minorHAnsi" w:hAnsiTheme="minorHAnsi"/>
                <w:b/>
                <w:sz w:val="22"/>
                <w:szCs w:val="22"/>
              </w:rPr>
              <w:t xml:space="preserve">                          </w:t>
            </w:r>
          </w:p>
          <w:p w14:paraId="38D6FA9B" w14:textId="77777777" w:rsidR="00BF5CFE" w:rsidRPr="0029266B" w:rsidRDefault="00BF5CFE" w:rsidP="00BF5CFE">
            <w:pPr>
              <w:spacing w:line="259" w:lineRule="auto"/>
              <w:ind w:right="28"/>
              <w:jc w:val="center"/>
              <w:rPr>
                <w:rFonts w:asciiTheme="minorHAnsi" w:hAnsiTheme="minorHAnsi"/>
                <w:sz w:val="22"/>
                <w:szCs w:val="22"/>
              </w:rPr>
            </w:pPr>
            <w:proofErr w:type="spellStart"/>
            <w:r w:rsidRPr="0029266B">
              <w:rPr>
                <w:rFonts w:asciiTheme="minorHAnsi" w:hAnsiTheme="minorHAnsi"/>
                <w:b/>
                <w:sz w:val="22"/>
                <w:szCs w:val="22"/>
              </w:rPr>
              <w:t>Saridah</w:t>
            </w:r>
            <w:proofErr w:type="spellEnd"/>
            <w:r w:rsidRPr="0029266B">
              <w:rPr>
                <w:rFonts w:asciiTheme="minorHAnsi" w:hAnsiTheme="minorHAnsi"/>
                <w:b/>
                <w:sz w:val="22"/>
                <w:szCs w:val="22"/>
              </w:rPr>
              <w:t xml:space="preserve"> Ibrahim </w:t>
            </w:r>
          </w:p>
          <w:p w14:paraId="2A58CF72" w14:textId="77777777" w:rsidR="00BF5CFE" w:rsidRPr="0029266B" w:rsidRDefault="00BF5CFE" w:rsidP="00BF5CFE">
            <w:pPr>
              <w:spacing w:after="5" w:line="239" w:lineRule="auto"/>
              <w:jc w:val="center"/>
              <w:rPr>
                <w:rFonts w:asciiTheme="minorHAnsi" w:hAnsiTheme="minorHAnsi"/>
                <w:sz w:val="22"/>
                <w:szCs w:val="22"/>
              </w:rPr>
            </w:pPr>
            <w:r w:rsidRPr="0029266B">
              <w:rPr>
                <w:rFonts w:asciiTheme="minorHAnsi" w:hAnsiTheme="minorHAnsi"/>
                <w:sz w:val="22"/>
                <w:szCs w:val="22"/>
              </w:rPr>
              <w:t xml:space="preserve">Application </w:t>
            </w:r>
          </w:p>
          <w:p w14:paraId="2C1B18AA" w14:textId="77777777" w:rsidR="00BF5CFE" w:rsidRPr="0029266B" w:rsidRDefault="00BF5CFE" w:rsidP="00BF5CFE">
            <w:pPr>
              <w:spacing w:after="5" w:line="239" w:lineRule="auto"/>
              <w:jc w:val="center"/>
              <w:rPr>
                <w:rFonts w:asciiTheme="minorHAnsi" w:hAnsiTheme="minorHAnsi"/>
                <w:sz w:val="22"/>
                <w:szCs w:val="22"/>
              </w:rPr>
            </w:pPr>
            <w:r w:rsidRPr="0029266B">
              <w:rPr>
                <w:rFonts w:asciiTheme="minorHAnsi" w:hAnsiTheme="minorHAnsi"/>
                <w:sz w:val="22"/>
                <w:szCs w:val="22"/>
              </w:rPr>
              <w:t xml:space="preserve">Management </w:t>
            </w:r>
          </w:p>
          <w:p w14:paraId="3300A067" w14:textId="77777777" w:rsidR="00BF5CFE" w:rsidRPr="00360D2C" w:rsidRDefault="00BF5CFE" w:rsidP="00BF5CFE">
            <w:pPr>
              <w:spacing w:after="5" w:line="235" w:lineRule="auto"/>
              <w:jc w:val="center"/>
              <w:rPr>
                <w:rFonts w:asciiTheme="minorHAnsi" w:eastAsia="Calibri" w:hAnsiTheme="minorHAnsi" w:cstheme="minorHAnsi"/>
                <w:sz w:val="22"/>
                <w:szCs w:val="22"/>
              </w:rPr>
            </w:pPr>
            <w:r w:rsidRPr="0029266B">
              <w:t>Division</w:t>
            </w:r>
            <w:r w:rsidRPr="0029266B">
              <w:br/>
            </w:r>
            <w:r w:rsidRPr="00360D2C">
              <w:rPr>
                <w:rFonts w:asciiTheme="minorHAnsi" w:eastAsia="Calibri" w:hAnsiTheme="minorHAnsi" w:cstheme="minorHAnsi"/>
                <w:sz w:val="22"/>
                <w:szCs w:val="22"/>
                <w:highlight w:val="lightGray"/>
              </w:rPr>
              <w:t>(</w:t>
            </w:r>
            <w:r w:rsidRPr="00360D2C">
              <w:rPr>
                <w:rFonts w:asciiTheme="minorHAnsi" w:eastAsia="Calibri" w:hAnsiTheme="minorHAnsi" w:cstheme="minorHAnsi"/>
                <w:b/>
                <w:sz w:val="22"/>
                <w:szCs w:val="22"/>
                <w:highlight w:val="lightGray"/>
              </w:rPr>
              <w:t>Wisma BSN</w:t>
            </w:r>
            <w:r w:rsidRPr="00360D2C">
              <w:rPr>
                <w:rFonts w:asciiTheme="minorHAnsi" w:eastAsia="Calibri" w:hAnsiTheme="minorHAnsi" w:cstheme="minorHAnsi"/>
                <w:b/>
                <w:bCs/>
                <w:i/>
                <w:iCs/>
                <w:sz w:val="22"/>
                <w:szCs w:val="22"/>
                <w:highlight w:val="lightGray"/>
              </w:rPr>
              <w:t>)</w:t>
            </w:r>
          </w:p>
          <w:p w14:paraId="268DF9D7" w14:textId="3A165D6B" w:rsidR="00BF5CFE" w:rsidRPr="0029266B" w:rsidRDefault="00BF5CFE" w:rsidP="00BF5CFE">
            <w:pPr>
              <w:pStyle w:val="BKISignCol"/>
              <w:rPr>
                <w:rFonts w:cstheme="minorHAnsi"/>
              </w:rPr>
            </w:pPr>
          </w:p>
        </w:tc>
        <w:tc>
          <w:tcPr>
            <w:tcW w:w="901" w:type="dxa"/>
          </w:tcPr>
          <w:p w14:paraId="2FB67CE8" w14:textId="1E23CC02" w:rsidR="00BF5CFE" w:rsidRPr="00CB47D7" w:rsidRDefault="00BF5CFE" w:rsidP="00BF5CFE">
            <w:pPr>
              <w:spacing w:after="160" w:line="259"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3</w:t>
            </w:r>
            <w:r w:rsidRPr="006F76B7">
              <w:rPr>
                <w:rFonts w:asciiTheme="minorHAnsi" w:hAnsiTheme="minorHAnsi" w:cstheme="minorHAnsi"/>
                <w:sz w:val="22"/>
                <w:szCs w:val="22"/>
              </w:rPr>
              <w:t>:00</w:t>
            </w:r>
          </w:p>
        </w:tc>
        <w:tc>
          <w:tcPr>
            <w:tcW w:w="901" w:type="dxa"/>
          </w:tcPr>
          <w:p w14:paraId="06E294EB" w14:textId="2BBDC373" w:rsidR="00BF5CFE" w:rsidRPr="00CB47D7" w:rsidRDefault="00BF5CFE" w:rsidP="00BF5CFE">
            <w:pPr>
              <w:spacing w:after="160" w:line="259" w:lineRule="auto"/>
              <w:jc w:val="center"/>
              <w:rPr>
                <w:rFonts w:asciiTheme="minorHAnsi" w:hAnsiTheme="minorHAnsi" w:cstheme="minorHAnsi"/>
                <w:b/>
                <w:sz w:val="22"/>
                <w:szCs w:val="22"/>
              </w:rPr>
            </w:pPr>
            <w:r w:rsidRPr="006F76B7">
              <w:rPr>
                <w:rFonts w:asciiTheme="minorHAnsi" w:hAnsiTheme="minorHAnsi" w:cstheme="minorHAnsi"/>
                <w:sz w:val="22"/>
                <w:szCs w:val="22"/>
              </w:rPr>
              <w:t>1</w:t>
            </w:r>
            <w:r>
              <w:rPr>
                <w:rFonts w:asciiTheme="minorHAnsi" w:hAnsiTheme="minorHAnsi" w:cstheme="minorHAnsi"/>
                <w:sz w:val="22"/>
                <w:szCs w:val="22"/>
              </w:rPr>
              <w:t>4</w:t>
            </w:r>
            <w:r w:rsidRPr="006F76B7">
              <w:rPr>
                <w:rFonts w:asciiTheme="minorHAnsi" w:hAnsiTheme="minorHAnsi" w:cstheme="minorHAnsi"/>
                <w:sz w:val="22"/>
                <w:szCs w:val="22"/>
              </w:rPr>
              <w:t>:00</w:t>
            </w:r>
          </w:p>
        </w:tc>
        <w:tc>
          <w:tcPr>
            <w:tcW w:w="1515" w:type="dxa"/>
          </w:tcPr>
          <w:p w14:paraId="3D77BD89" w14:textId="08F60123" w:rsidR="00BF5CFE" w:rsidRPr="00CB47D7" w:rsidRDefault="00BF5CFE" w:rsidP="00BF5CFE">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After 46.</w:t>
            </w:r>
            <w:r>
              <w:rPr>
                <w:rFonts w:asciiTheme="minorHAnsi" w:hAnsiTheme="minorHAnsi" w:cstheme="minorHAnsi"/>
                <w:sz w:val="22"/>
                <w:szCs w:val="22"/>
              </w:rPr>
              <w:t>7</w:t>
            </w:r>
            <w:r w:rsidRPr="00360D2C">
              <w:rPr>
                <w:rFonts w:asciiTheme="minorHAnsi" w:hAnsiTheme="minorHAnsi" w:cstheme="minorHAnsi"/>
                <w:sz w:val="22"/>
                <w:szCs w:val="22"/>
              </w:rPr>
              <w:t xml:space="preserve"> Batch Run – </w:t>
            </w:r>
            <w:proofErr w:type="spellStart"/>
            <w:r>
              <w:rPr>
                <w:rFonts w:asciiTheme="minorHAnsi" w:hAnsiTheme="minorHAnsi" w:cstheme="minorHAnsi"/>
                <w:sz w:val="22"/>
                <w:szCs w:val="22"/>
              </w:rPr>
              <w:t>BizFuze</w:t>
            </w:r>
            <w:proofErr w:type="spellEnd"/>
            <w:r w:rsidRPr="00360D2C">
              <w:rPr>
                <w:rFonts w:asciiTheme="minorHAnsi" w:hAnsiTheme="minorHAnsi" w:cstheme="minorHAnsi"/>
                <w:sz w:val="22"/>
                <w:szCs w:val="22"/>
              </w:rPr>
              <w:t xml:space="preserve"> Completed</w:t>
            </w:r>
          </w:p>
        </w:tc>
      </w:tr>
    </w:tbl>
    <w:p w14:paraId="3D384D7A" w14:textId="547CFEB8" w:rsidR="000D647D" w:rsidRDefault="000D647D">
      <w:pPr>
        <w:spacing w:after="160" w:line="259" w:lineRule="auto"/>
        <w:rPr>
          <w:rFonts w:asciiTheme="minorHAnsi" w:hAnsiTheme="minorHAnsi" w:cstheme="minorHAnsi"/>
        </w:rPr>
      </w:pPr>
    </w:p>
    <w:p w14:paraId="71907DE8" w14:textId="02206AF5" w:rsidR="00567D4B" w:rsidRDefault="00567D4B">
      <w:pPr>
        <w:spacing w:after="160" w:line="259" w:lineRule="auto"/>
        <w:rPr>
          <w:rFonts w:asciiTheme="minorHAnsi" w:hAnsiTheme="minorHAnsi" w:cstheme="minorHAnsi"/>
        </w:rPr>
      </w:pPr>
      <w:r>
        <w:rPr>
          <w:rFonts w:asciiTheme="minorHAnsi" w:hAnsiTheme="minorHAnsi" w:cstheme="minorHAnsi"/>
        </w:rPr>
        <w:br w:type="page"/>
      </w:r>
    </w:p>
    <w:p w14:paraId="7C25A384" w14:textId="134EE3A9" w:rsidR="00567D4B" w:rsidRPr="00F13E31" w:rsidRDefault="00054713" w:rsidP="00417202">
      <w:pPr>
        <w:pStyle w:val="Heading1"/>
      </w:pPr>
      <w:bookmarkStart w:id="57" w:name="_Toc106208426"/>
      <w:r>
        <w:lastRenderedPageBreak/>
        <w:t>RETURN TO NORMALCY</w:t>
      </w:r>
      <w:bookmarkEnd w:id="57"/>
    </w:p>
    <w:p w14:paraId="4AFEEDEC" w14:textId="77777777" w:rsidR="00567D4B" w:rsidRDefault="00567D4B" w:rsidP="00567D4B"/>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15076"/>
      </w:tblGrid>
      <w:tr w:rsidR="00567D4B" w:rsidRPr="002C775D" w14:paraId="3897D787" w14:textId="77777777" w:rsidTr="002A10DF">
        <w:trPr>
          <w:trHeight w:val="2153"/>
        </w:trPr>
        <w:tc>
          <w:tcPr>
            <w:tcW w:w="15076"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30FA5106" w14:textId="77777777" w:rsidR="00567D4B" w:rsidRDefault="00567D4B" w:rsidP="00B33C08">
            <w:pPr>
              <w:spacing w:line="259" w:lineRule="auto"/>
              <w:ind w:left="1"/>
              <w:jc w:val="center"/>
              <w:rPr>
                <w:rFonts w:asciiTheme="minorHAnsi" w:hAnsiTheme="minorHAnsi"/>
                <w:b/>
                <w:bCs/>
                <w:sz w:val="22"/>
                <w:szCs w:val="22"/>
              </w:rPr>
            </w:pPr>
            <w:r w:rsidRPr="00496759">
              <w:rPr>
                <w:rFonts w:asciiTheme="minorHAnsi" w:hAnsiTheme="minorHAnsi"/>
                <w:b/>
                <w:bCs/>
                <w:sz w:val="22"/>
                <w:szCs w:val="22"/>
              </w:rPr>
              <w:t xml:space="preserve">DISASTER RECOVERY </w:t>
            </w:r>
            <w:r>
              <w:rPr>
                <w:rFonts w:asciiTheme="minorHAnsi" w:hAnsiTheme="minorHAnsi"/>
                <w:b/>
                <w:bCs/>
                <w:sz w:val="22"/>
                <w:szCs w:val="22"/>
              </w:rPr>
              <w:t>LIVE RUN</w:t>
            </w:r>
          </w:p>
          <w:p w14:paraId="0E03284D" w14:textId="77777777" w:rsidR="00567D4B" w:rsidRPr="00356D59" w:rsidRDefault="00567D4B" w:rsidP="00B33C08">
            <w:pPr>
              <w:spacing w:line="259" w:lineRule="auto"/>
              <w:ind w:left="1"/>
              <w:jc w:val="center"/>
              <w:rPr>
                <w:rFonts w:asciiTheme="minorHAnsi" w:hAnsiTheme="minorHAnsi"/>
                <w:b/>
                <w:bCs/>
                <w:sz w:val="22"/>
                <w:szCs w:val="22"/>
              </w:rPr>
            </w:pPr>
            <w:r w:rsidRPr="00356D59">
              <w:rPr>
                <w:rFonts w:asciiTheme="minorHAnsi" w:hAnsiTheme="minorHAnsi"/>
                <w:b/>
                <w:bCs/>
                <w:sz w:val="22"/>
                <w:szCs w:val="22"/>
              </w:rPr>
              <w:t>FOR CRITICAL BUSINESS FUNCTIONS (CBF) via Replicated Volume</w:t>
            </w:r>
          </w:p>
          <w:p w14:paraId="2A2DD2A3" w14:textId="77777777" w:rsidR="00567D4B" w:rsidRPr="00356D59" w:rsidRDefault="00567D4B" w:rsidP="00B33C08">
            <w:pPr>
              <w:spacing w:line="259" w:lineRule="auto"/>
              <w:ind w:left="1"/>
              <w:jc w:val="center"/>
              <w:rPr>
                <w:rFonts w:asciiTheme="minorHAnsi" w:hAnsiTheme="minorHAnsi"/>
                <w:b/>
                <w:bCs/>
                <w:sz w:val="22"/>
                <w:szCs w:val="22"/>
              </w:rPr>
            </w:pPr>
            <w:r w:rsidRPr="00356D59">
              <w:rPr>
                <w:rFonts w:asciiTheme="minorHAnsi" w:hAnsiTheme="minorHAnsi"/>
                <w:b/>
                <w:bCs/>
                <w:sz w:val="22"/>
                <w:szCs w:val="22"/>
              </w:rPr>
              <w:t xml:space="preserve">ACTIVITY – </w:t>
            </w:r>
            <w:r>
              <w:rPr>
                <w:rFonts w:asciiTheme="minorHAnsi" w:hAnsiTheme="minorHAnsi"/>
                <w:b/>
                <w:bCs/>
                <w:sz w:val="22"/>
                <w:szCs w:val="22"/>
              </w:rPr>
              <w:t>Return to Normalcy (Preparation)</w:t>
            </w:r>
          </w:p>
          <w:p w14:paraId="3AF687B0" w14:textId="77777777" w:rsidR="00567D4B" w:rsidRPr="002817FC" w:rsidRDefault="00567D4B" w:rsidP="00B33C08">
            <w:pPr>
              <w:spacing w:line="259" w:lineRule="auto"/>
              <w:ind w:left="1"/>
              <w:jc w:val="center"/>
              <w:rPr>
                <w:rFonts w:asciiTheme="minorHAnsi" w:hAnsiTheme="minorHAnsi"/>
                <w:b/>
                <w:bCs/>
                <w:sz w:val="22"/>
                <w:szCs w:val="22"/>
              </w:rPr>
            </w:pPr>
            <w:r w:rsidRPr="002817FC">
              <w:rPr>
                <w:rFonts w:asciiTheme="minorHAnsi" w:hAnsiTheme="minorHAnsi"/>
                <w:b/>
                <w:bCs/>
                <w:sz w:val="22"/>
                <w:szCs w:val="22"/>
              </w:rPr>
              <w:t xml:space="preserve">Date:  </w:t>
            </w:r>
            <w:r>
              <w:rPr>
                <w:rFonts w:asciiTheme="minorHAnsi" w:hAnsiTheme="minorHAnsi"/>
                <w:b/>
                <w:bCs/>
                <w:sz w:val="22"/>
                <w:szCs w:val="22"/>
              </w:rPr>
              <w:t>17/06/2022</w:t>
            </w:r>
            <w:r w:rsidRPr="002817FC">
              <w:rPr>
                <w:rFonts w:asciiTheme="minorHAnsi" w:hAnsiTheme="minorHAnsi"/>
                <w:b/>
                <w:bCs/>
                <w:sz w:val="22"/>
                <w:szCs w:val="22"/>
              </w:rPr>
              <w:t xml:space="preserve">(Friday) &amp; </w:t>
            </w:r>
            <w:r>
              <w:rPr>
                <w:rFonts w:asciiTheme="minorHAnsi" w:hAnsiTheme="minorHAnsi"/>
                <w:b/>
                <w:bCs/>
                <w:sz w:val="22"/>
                <w:szCs w:val="22"/>
              </w:rPr>
              <w:t>18/06/2022</w:t>
            </w:r>
            <w:r w:rsidRPr="002817FC">
              <w:rPr>
                <w:rFonts w:asciiTheme="minorHAnsi" w:hAnsiTheme="minorHAnsi"/>
                <w:b/>
                <w:bCs/>
                <w:sz w:val="22"/>
                <w:szCs w:val="22"/>
              </w:rPr>
              <w:t xml:space="preserve"> (Saturday)</w:t>
            </w:r>
          </w:p>
          <w:p w14:paraId="1EC047ED" w14:textId="7392DA77" w:rsidR="00567D4B" w:rsidRPr="00356D59" w:rsidRDefault="00567D4B" w:rsidP="00B33C08">
            <w:pPr>
              <w:spacing w:line="259" w:lineRule="auto"/>
              <w:ind w:left="1"/>
              <w:jc w:val="center"/>
              <w:rPr>
                <w:rFonts w:asciiTheme="minorHAnsi" w:hAnsiTheme="minorHAnsi"/>
                <w:b/>
                <w:bCs/>
                <w:sz w:val="22"/>
                <w:szCs w:val="22"/>
              </w:rPr>
            </w:pPr>
            <w:r w:rsidRPr="002817FC">
              <w:rPr>
                <w:rFonts w:asciiTheme="minorHAnsi" w:hAnsiTheme="minorHAnsi"/>
                <w:b/>
                <w:bCs/>
                <w:sz w:val="22"/>
                <w:szCs w:val="22"/>
              </w:rPr>
              <w:t>Time: 1</w:t>
            </w:r>
            <w:r w:rsidR="00624F13">
              <w:rPr>
                <w:rFonts w:asciiTheme="minorHAnsi" w:hAnsiTheme="minorHAnsi"/>
                <w:b/>
                <w:bCs/>
                <w:sz w:val="22"/>
                <w:szCs w:val="22"/>
              </w:rPr>
              <w:t>7</w:t>
            </w:r>
            <w:r w:rsidRPr="002817FC">
              <w:rPr>
                <w:rFonts w:asciiTheme="minorHAnsi" w:hAnsiTheme="minorHAnsi"/>
                <w:b/>
                <w:bCs/>
                <w:sz w:val="22"/>
                <w:szCs w:val="22"/>
              </w:rPr>
              <w:t>:</w:t>
            </w:r>
            <w:r w:rsidR="00624F13">
              <w:rPr>
                <w:rFonts w:asciiTheme="minorHAnsi" w:hAnsiTheme="minorHAnsi"/>
                <w:b/>
                <w:bCs/>
                <w:sz w:val="22"/>
                <w:szCs w:val="22"/>
              </w:rPr>
              <w:t>00</w:t>
            </w:r>
            <w:r w:rsidRPr="002817FC">
              <w:rPr>
                <w:rFonts w:asciiTheme="minorHAnsi" w:hAnsiTheme="minorHAnsi"/>
                <w:b/>
                <w:bCs/>
                <w:sz w:val="22"/>
                <w:szCs w:val="22"/>
              </w:rPr>
              <w:t xml:space="preserve"> – 09:30</w:t>
            </w:r>
          </w:p>
          <w:p w14:paraId="51941288" w14:textId="77777777" w:rsidR="00567D4B" w:rsidRPr="002C775D" w:rsidRDefault="00567D4B" w:rsidP="00B33C08">
            <w:pPr>
              <w:spacing w:line="259" w:lineRule="auto"/>
              <w:ind w:left="1"/>
              <w:jc w:val="center"/>
              <w:rPr>
                <w:rFonts w:asciiTheme="minorHAnsi" w:hAnsiTheme="minorHAnsi"/>
                <w:sz w:val="22"/>
                <w:szCs w:val="22"/>
              </w:rPr>
            </w:pPr>
            <w:r w:rsidRPr="00356D59">
              <w:rPr>
                <w:rFonts w:asciiTheme="minorHAnsi" w:hAnsiTheme="minorHAnsi"/>
                <w:b/>
                <w:bCs/>
                <w:sz w:val="22"/>
                <w:szCs w:val="22"/>
              </w:rPr>
              <w:t>Venue: refer to the list of venue (first page)</w:t>
            </w:r>
          </w:p>
        </w:tc>
      </w:tr>
    </w:tbl>
    <w:p w14:paraId="34343401" w14:textId="77777777" w:rsidR="00567D4B" w:rsidRDefault="00567D4B" w:rsidP="00567D4B">
      <w:pPr>
        <w:spacing w:after="160" w:line="259" w:lineRule="auto"/>
      </w:pPr>
    </w:p>
    <w:tbl>
      <w:tblPr>
        <w:tblW w:w="15049" w:type="dxa"/>
        <w:tblInd w:w="-905" w:type="dxa"/>
        <w:tblCellMar>
          <w:left w:w="0" w:type="dxa"/>
          <w:right w:w="0" w:type="dxa"/>
        </w:tblCellMar>
        <w:tblLook w:val="0600" w:firstRow="0" w:lastRow="0" w:firstColumn="0" w:lastColumn="0" w:noHBand="1" w:noVBand="1"/>
      </w:tblPr>
      <w:tblGrid>
        <w:gridCol w:w="1394"/>
        <w:gridCol w:w="5243"/>
        <w:gridCol w:w="3970"/>
        <w:gridCol w:w="4442"/>
      </w:tblGrid>
      <w:tr w:rsidR="00567D4B" w:rsidRPr="00F9182C" w14:paraId="005CFFB9" w14:textId="77777777" w:rsidTr="00EA0F74">
        <w:trPr>
          <w:trHeight w:val="769"/>
        </w:trPr>
        <w:tc>
          <w:tcPr>
            <w:tcW w:w="1394" w:type="dxa"/>
            <w:tcBorders>
              <w:top w:val="single" w:sz="4" w:space="0" w:color="000000"/>
              <w:left w:val="single" w:sz="4" w:space="0" w:color="000000"/>
              <w:bottom w:val="single" w:sz="4" w:space="0" w:color="000000"/>
              <w:right w:val="single" w:sz="4" w:space="0" w:color="000000"/>
            </w:tcBorders>
            <w:shd w:val="clear" w:color="auto" w:fill="B4C7E7"/>
            <w:tcMar>
              <w:top w:w="14" w:type="dxa"/>
              <w:left w:w="14" w:type="dxa"/>
              <w:bottom w:w="0" w:type="dxa"/>
              <w:right w:w="14" w:type="dxa"/>
            </w:tcMar>
            <w:vAlign w:val="center"/>
            <w:hideMark/>
          </w:tcPr>
          <w:p w14:paraId="51BBDBA9"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b/>
                <w:bCs/>
                <w:color w:val="000000"/>
                <w:kern w:val="24"/>
                <w:sz w:val="22"/>
                <w:szCs w:val="22"/>
                <w:lang w:val="en-MY"/>
              </w:rPr>
              <w:t>No.</w:t>
            </w:r>
          </w:p>
        </w:tc>
        <w:tc>
          <w:tcPr>
            <w:tcW w:w="5243" w:type="dxa"/>
            <w:tcBorders>
              <w:top w:val="single" w:sz="4" w:space="0" w:color="000000"/>
              <w:left w:val="single" w:sz="4" w:space="0" w:color="000000"/>
              <w:bottom w:val="single" w:sz="4" w:space="0" w:color="000000"/>
              <w:right w:val="single" w:sz="4" w:space="0" w:color="000000"/>
            </w:tcBorders>
            <w:shd w:val="clear" w:color="auto" w:fill="B4C7E7"/>
            <w:tcMar>
              <w:top w:w="14" w:type="dxa"/>
              <w:left w:w="14" w:type="dxa"/>
              <w:bottom w:w="0" w:type="dxa"/>
              <w:right w:w="14" w:type="dxa"/>
            </w:tcMar>
            <w:vAlign w:val="center"/>
            <w:hideMark/>
          </w:tcPr>
          <w:p w14:paraId="2EE6BF4F"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b/>
                <w:bCs/>
                <w:color w:val="000000"/>
                <w:kern w:val="24"/>
                <w:sz w:val="22"/>
                <w:szCs w:val="22"/>
                <w:lang w:val="en-MY"/>
              </w:rPr>
              <w:t>Systems / Services</w:t>
            </w:r>
          </w:p>
        </w:tc>
        <w:tc>
          <w:tcPr>
            <w:tcW w:w="3970" w:type="dxa"/>
            <w:tcBorders>
              <w:top w:val="single" w:sz="4" w:space="0" w:color="000000"/>
              <w:left w:val="single" w:sz="4" w:space="0" w:color="000000"/>
              <w:bottom w:val="single" w:sz="4" w:space="0" w:color="000000"/>
              <w:right w:val="single" w:sz="4" w:space="0" w:color="000000"/>
            </w:tcBorders>
            <w:shd w:val="clear" w:color="auto" w:fill="B4C7E7"/>
            <w:tcMar>
              <w:top w:w="14" w:type="dxa"/>
              <w:left w:w="14" w:type="dxa"/>
              <w:bottom w:w="0" w:type="dxa"/>
              <w:right w:w="14" w:type="dxa"/>
            </w:tcMar>
            <w:vAlign w:val="center"/>
            <w:hideMark/>
          </w:tcPr>
          <w:p w14:paraId="6545F62A"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b/>
                <w:bCs/>
                <w:color w:val="000000"/>
                <w:kern w:val="24"/>
                <w:sz w:val="22"/>
                <w:szCs w:val="22"/>
                <w:lang w:val="en-MY"/>
              </w:rPr>
              <w:t>Standard</w:t>
            </w:r>
          </w:p>
          <w:p w14:paraId="48019980"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b/>
                <w:bCs/>
                <w:color w:val="000000"/>
                <w:kern w:val="24"/>
                <w:sz w:val="22"/>
                <w:szCs w:val="22"/>
                <w:lang w:val="en-MY"/>
              </w:rPr>
              <w:t>Business Hours</w:t>
            </w:r>
          </w:p>
        </w:tc>
        <w:tc>
          <w:tcPr>
            <w:tcW w:w="4442" w:type="dxa"/>
            <w:tcBorders>
              <w:top w:val="single" w:sz="4" w:space="0" w:color="000000"/>
              <w:left w:val="single" w:sz="4" w:space="0" w:color="000000"/>
              <w:bottom w:val="single" w:sz="4" w:space="0" w:color="000000"/>
              <w:right w:val="single" w:sz="4" w:space="0" w:color="000000"/>
            </w:tcBorders>
            <w:shd w:val="clear" w:color="auto" w:fill="B4C7E7"/>
            <w:tcMar>
              <w:top w:w="14" w:type="dxa"/>
              <w:left w:w="14" w:type="dxa"/>
              <w:bottom w:w="0" w:type="dxa"/>
              <w:right w:w="14" w:type="dxa"/>
            </w:tcMar>
            <w:vAlign w:val="center"/>
            <w:hideMark/>
          </w:tcPr>
          <w:p w14:paraId="006AA117"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b/>
                <w:bCs/>
                <w:color w:val="000000"/>
                <w:kern w:val="24"/>
                <w:sz w:val="22"/>
                <w:szCs w:val="22"/>
                <w:lang w:val="en-MY"/>
              </w:rPr>
              <w:t xml:space="preserve"> Service Downtime </w:t>
            </w:r>
          </w:p>
          <w:p w14:paraId="15B29DD0"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b/>
                <w:bCs/>
                <w:color w:val="000000"/>
                <w:kern w:val="24"/>
                <w:sz w:val="22"/>
                <w:szCs w:val="22"/>
                <w:lang w:val="en-MY"/>
              </w:rPr>
              <w:t>(18</w:t>
            </w:r>
            <w:proofErr w:type="spellStart"/>
            <w:r w:rsidRPr="00F9182C">
              <w:rPr>
                <w:rFonts w:ascii="Calibri" w:hAnsi="Calibri" w:cs="Calibri"/>
                <w:b/>
                <w:bCs/>
                <w:color w:val="000000"/>
                <w:kern w:val="24"/>
                <w:position w:val="10"/>
                <w:sz w:val="22"/>
                <w:szCs w:val="22"/>
                <w:vertAlign w:val="superscript"/>
                <w:lang w:val="en-MY"/>
              </w:rPr>
              <w:t>th</w:t>
            </w:r>
            <w:proofErr w:type="spellEnd"/>
            <w:r w:rsidRPr="00F9182C">
              <w:rPr>
                <w:rFonts w:ascii="Calibri" w:hAnsi="Calibri" w:cs="Calibri"/>
                <w:b/>
                <w:bCs/>
                <w:color w:val="000000"/>
                <w:kern w:val="24"/>
                <w:sz w:val="22"/>
                <w:szCs w:val="22"/>
                <w:lang w:val="en-MY"/>
              </w:rPr>
              <w:t xml:space="preserve"> June 2022)</w:t>
            </w:r>
          </w:p>
        </w:tc>
      </w:tr>
      <w:tr w:rsidR="00567D4B" w:rsidRPr="00F9182C" w14:paraId="2D44D198" w14:textId="77777777" w:rsidTr="00EA0F74">
        <w:trPr>
          <w:trHeight w:val="424"/>
        </w:trPr>
        <w:tc>
          <w:tcPr>
            <w:tcW w:w="1394"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0ACAFBF1"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1.</w:t>
            </w:r>
          </w:p>
        </w:tc>
        <w:tc>
          <w:tcPr>
            <w:tcW w:w="5243"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28301054"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 xml:space="preserve">SAN &amp; </w:t>
            </w:r>
            <w:proofErr w:type="spellStart"/>
            <w:r w:rsidRPr="00F9182C">
              <w:rPr>
                <w:rFonts w:ascii="Calibri" w:hAnsi="Calibri" w:cs="Calibri"/>
                <w:color w:val="000000"/>
                <w:kern w:val="24"/>
                <w:sz w:val="22"/>
                <w:szCs w:val="22"/>
                <w:lang w:val="en-MY"/>
              </w:rPr>
              <w:t>myDebit</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56EF2076" w14:textId="77777777" w:rsidR="00567D4B" w:rsidRPr="00F9182C" w:rsidRDefault="00567D4B" w:rsidP="00B33C08">
            <w:pPr>
              <w:jc w:val="center"/>
              <w:rPr>
                <w:rFonts w:ascii="Arial" w:hAnsi="Arial" w:cs="Arial"/>
                <w:sz w:val="22"/>
                <w:szCs w:val="22"/>
              </w:rPr>
            </w:pPr>
            <w:r w:rsidRPr="00F9182C">
              <w:rPr>
                <w:rFonts w:ascii="Calibri" w:eastAsia="Calibri" w:hAnsi="Calibri" w:cs="Arial"/>
                <w:color w:val="000000"/>
                <w:kern w:val="24"/>
                <w:sz w:val="22"/>
                <w:szCs w:val="22"/>
                <w:lang w:val="en-MY"/>
              </w:rPr>
              <w:t>24 X 7</w:t>
            </w:r>
          </w:p>
        </w:tc>
        <w:tc>
          <w:tcPr>
            <w:tcW w:w="4442" w:type="dxa"/>
            <w:vMerge w:val="restart"/>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2EBD3FC9"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12:00 am to 06:00 am</w:t>
            </w:r>
          </w:p>
        </w:tc>
      </w:tr>
      <w:tr w:rsidR="00567D4B" w:rsidRPr="00F9182C" w14:paraId="645F417E" w14:textId="77777777" w:rsidTr="00EA0F74">
        <w:trPr>
          <w:trHeight w:val="424"/>
        </w:trPr>
        <w:tc>
          <w:tcPr>
            <w:tcW w:w="1394"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44298A50"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2.</w:t>
            </w:r>
          </w:p>
        </w:tc>
        <w:tc>
          <w:tcPr>
            <w:tcW w:w="5243"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08ABED97"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rPr>
              <w:t>RPP Incoming</w:t>
            </w:r>
          </w:p>
        </w:tc>
        <w:tc>
          <w:tcPr>
            <w:tcW w:w="397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46C67B1E" w14:textId="77777777" w:rsidR="00567D4B" w:rsidRPr="00F9182C" w:rsidRDefault="00567D4B" w:rsidP="00B33C08">
            <w:pPr>
              <w:jc w:val="center"/>
              <w:rPr>
                <w:rFonts w:ascii="Arial" w:hAnsi="Arial" w:cs="Arial"/>
                <w:sz w:val="22"/>
                <w:szCs w:val="22"/>
              </w:rPr>
            </w:pPr>
            <w:r w:rsidRPr="00F9182C">
              <w:rPr>
                <w:rFonts w:ascii="Calibri" w:eastAsia="Calibri" w:hAnsi="Calibri" w:cs="Arial"/>
                <w:color w:val="000000"/>
                <w:kern w:val="24"/>
                <w:sz w:val="22"/>
                <w:szCs w:val="22"/>
                <w:lang w:val="en-MY"/>
              </w:rPr>
              <w:t>24 X 7</w:t>
            </w:r>
          </w:p>
        </w:tc>
        <w:tc>
          <w:tcPr>
            <w:tcW w:w="4442" w:type="dxa"/>
            <w:vMerge/>
            <w:tcBorders>
              <w:top w:val="single" w:sz="4" w:space="0" w:color="000000"/>
              <w:left w:val="single" w:sz="4" w:space="0" w:color="000000"/>
              <w:bottom w:val="single" w:sz="4" w:space="0" w:color="000000"/>
              <w:right w:val="single" w:sz="4" w:space="0" w:color="000000"/>
            </w:tcBorders>
            <w:vAlign w:val="center"/>
            <w:hideMark/>
          </w:tcPr>
          <w:p w14:paraId="476E0FC1" w14:textId="77777777" w:rsidR="00567D4B" w:rsidRPr="00F9182C" w:rsidRDefault="00567D4B" w:rsidP="00B33C08">
            <w:pPr>
              <w:rPr>
                <w:rFonts w:ascii="Arial" w:hAnsi="Arial" w:cs="Arial"/>
                <w:sz w:val="22"/>
                <w:szCs w:val="22"/>
              </w:rPr>
            </w:pPr>
          </w:p>
        </w:tc>
      </w:tr>
      <w:tr w:rsidR="00567D4B" w:rsidRPr="00F9182C" w14:paraId="734E26A7" w14:textId="77777777" w:rsidTr="00EA0F74">
        <w:trPr>
          <w:trHeight w:val="424"/>
        </w:trPr>
        <w:tc>
          <w:tcPr>
            <w:tcW w:w="1394"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35606B92"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3.</w:t>
            </w:r>
          </w:p>
        </w:tc>
        <w:tc>
          <w:tcPr>
            <w:tcW w:w="5243"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4F0B8FFD"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rPr>
              <w:t>Internet Banking (</w:t>
            </w:r>
            <w:proofErr w:type="spellStart"/>
            <w:r w:rsidRPr="00F9182C">
              <w:rPr>
                <w:rFonts w:ascii="Calibri" w:hAnsi="Calibri" w:cs="Calibri"/>
                <w:color w:val="000000"/>
                <w:kern w:val="24"/>
                <w:sz w:val="22"/>
                <w:szCs w:val="22"/>
              </w:rPr>
              <w:t>MyBSN</w:t>
            </w:r>
            <w:proofErr w:type="spellEnd"/>
            <w:r w:rsidRPr="00F9182C">
              <w:rPr>
                <w:rFonts w:ascii="Calibri" w:hAnsi="Calibri" w:cs="Calibri"/>
                <w:color w:val="000000"/>
                <w:kern w:val="24"/>
                <w:sz w:val="22"/>
                <w:szCs w:val="22"/>
              </w:rPr>
              <w:t>)</w:t>
            </w:r>
          </w:p>
          <w:p w14:paraId="099FAF7C"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rPr>
              <w:t>(</w:t>
            </w:r>
            <w:proofErr w:type="gramStart"/>
            <w:r w:rsidRPr="00F9182C">
              <w:rPr>
                <w:rFonts w:ascii="Calibri" w:hAnsi="Calibri" w:cs="Calibri"/>
                <w:color w:val="000000"/>
                <w:kern w:val="24"/>
                <w:sz w:val="22"/>
                <w:szCs w:val="22"/>
              </w:rPr>
              <w:t>including</w:t>
            </w:r>
            <w:proofErr w:type="gramEnd"/>
            <w:r w:rsidRPr="00F9182C">
              <w:rPr>
                <w:rFonts w:ascii="Calibri" w:hAnsi="Calibri" w:cs="Calibri"/>
                <w:color w:val="000000"/>
                <w:kern w:val="24"/>
                <w:sz w:val="22"/>
                <w:szCs w:val="22"/>
              </w:rPr>
              <w:t xml:space="preserve"> RPP Outgoing, </w:t>
            </w:r>
            <w:proofErr w:type="spellStart"/>
            <w:r w:rsidRPr="00F9182C">
              <w:rPr>
                <w:rFonts w:ascii="Calibri" w:hAnsi="Calibri" w:cs="Calibri"/>
                <w:color w:val="000000"/>
                <w:kern w:val="24"/>
                <w:sz w:val="22"/>
                <w:szCs w:val="22"/>
              </w:rPr>
              <w:t>JomPAY</w:t>
            </w:r>
            <w:proofErr w:type="spellEnd"/>
            <w:r w:rsidRPr="00F9182C">
              <w:rPr>
                <w:rFonts w:ascii="Calibri" w:hAnsi="Calibri" w:cs="Calibri"/>
                <w:color w:val="000000"/>
                <w:kern w:val="24"/>
                <w:sz w:val="22"/>
                <w:szCs w:val="22"/>
              </w:rPr>
              <w:t xml:space="preserve"> and FPX)</w:t>
            </w:r>
          </w:p>
        </w:tc>
        <w:tc>
          <w:tcPr>
            <w:tcW w:w="397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4E1BE1F7" w14:textId="77777777" w:rsidR="00567D4B" w:rsidRPr="00F9182C" w:rsidRDefault="00567D4B" w:rsidP="00B33C08">
            <w:pPr>
              <w:jc w:val="center"/>
              <w:rPr>
                <w:rFonts w:ascii="Arial" w:hAnsi="Arial" w:cs="Arial"/>
                <w:sz w:val="22"/>
                <w:szCs w:val="22"/>
              </w:rPr>
            </w:pPr>
            <w:r w:rsidRPr="00F9182C">
              <w:rPr>
                <w:rFonts w:ascii="Calibri" w:eastAsia="Calibri" w:hAnsi="Calibri" w:cs="Arial"/>
                <w:color w:val="000000"/>
                <w:kern w:val="24"/>
                <w:sz w:val="22"/>
                <w:szCs w:val="22"/>
                <w:lang w:val="en-MY"/>
              </w:rPr>
              <w:t>23.75 x 7</w:t>
            </w:r>
          </w:p>
          <w:p w14:paraId="1EB8AA3B" w14:textId="77777777" w:rsidR="00567D4B" w:rsidRPr="00F9182C" w:rsidRDefault="00567D4B" w:rsidP="00B33C08">
            <w:pPr>
              <w:jc w:val="center"/>
              <w:rPr>
                <w:rFonts w:ascii="Arial" w:hAnsi="Arial" w:cs="Arial"/>
                <w:sz w:val="22"/>
                <w:szCs w:val="22"/>
              </w:rPr>
            </w:pPr>
            <w:r w:rsidRPr="00F9182C">
              <w:rPr>
                <w:rFonts w:ascii="Calibri" w:hAnsi="Calibri" w:cs="Calibri"/>
                <w:color w:val="000000"/>
                <w:kern w:val="24"/>
                <w:sz w:val="22"/>
                <w:szCs w:val="22"/>
                <w:lang w:val="en-MY"/>
              </w:rPr>
              <w:t>12:15 am – 11:59 pm</w:t>
            </w:r>
          </w:p>
        </w:tc>
        <w:tc>
          <w:tcPr>
            <w:tcW w:w="4442" w:type="dxa"/>
            <w:vMerge/>
            <w:tcBorders>
              <w:top w:val="single" w:sz="4" w:space="0" w:color="000000"/>
              <w:left w:val="single" w:sz="4" w:space="0" w:color="000000"/>
              <w:bottom w:val="single" w:sz="4" w:space="0" w:color="000000"/>
              <w:right w:val="single" w:sz="4" w:space="0" w:color="000000"/>
            </w:tcBorders>
            <w:vAlign w:val="center"/>
            <w:hideMark/>
          </w:tcPr>
          <w:p w14:paraId="2D6769AF" w14:textId="77777777" w:rsidR="00567D4B" w:rsidRPr="00F9182C" w:rsidRDefault="00567D4B" w:rsidP="00B33C08">
            <w:pPr>
              <w:rPr>
                <w:rFonts w:ascii="Arial" w:hAnsi="Arial" w:cs="Arial"/>
                <w:sz w:val="22"/>
                <w:szCs w:val="22"/>
              </w:rPr>
            </w:pPr>
          </w:p>
        </w:tc>
      </w:tr>
      <w:tr w:rsidR="00567D4B" w:rsidRPr="00F9182C" w14:paraId="4CE06683" w14:textId="77777777" w:rsidTr="00EA0F74">
        <w:trPr>
          <w:trHeight w:val="424"/>
        </w:trPr>
        <w:tc>
          <w:tcPr>
            <w:tcW w:w="1394"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182DCAD5"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rPr>
              <w:t>4.</w:t>
            </w:r>
          </w:p>
        </w:tc>
        <w:tc>
          <w:tcPr>
            <w:tcW w:w="5243"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2FCB1217"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ATM  &amp; CDM</w:t>
            </w:r>
          </w:p>
        </w:tc>
        <w:tc>
          <w:tcPr>
            <w:tcW w:w="397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1C81C57D" w14:textId="77777777" w:rsidR="00567D4B" w:rsidRPr="00F9182C" w:rsidRDefault="00567D4B" w:rsidP="00B33C08">
            <w:pPr>
              <w:jc w:val="center"/>
              <w:rPr>
                <w:rFonts w:ascii="Arial" w:hAnsi="Arial" w:cs="Arial"/>
                <w:sz w:val="22"/>
                <w:szCs w:val="22"/>
              </w:rPr>
            </w:pPr>
            <w:r w:rsidRPr="00F9182C">
              <w:rPr>
                <w:rFonts w:ascii="Calibri" w:eastAsia="Calibri" w:hAnsi="Calibri" w:cs="Calibri"/>
                <w:color w:val="000000"/>
                <w:spacing w:val="15"/>
                <w:kern w:val="24"/>
                <w:sz w:val="22"/>
                <w:szCs w:val="22"/>
                <w:lang w:val="en-MY"/>
              </w:rPr>
              <w:t>12:15 am – 11:45 pm</w:t>
            </w:r>
          </w:p>
        </w:tc>
        <w:tc>
          <w:tcPr>
            <w:tcW w:w="4442" w:type="dxa"/>
            <w:vMerge/>
            <w:tcBorders>
              <w:top w:val="single" w:sz="4" w:space="0" w:color="000000"/>
              <w:left w:val="single" w:sz="4" w:space="0" w:color="000000"/>
              <w:bottom w:val="single" w:sz="4" w:space="0" w:color="000000"/>
              <w:right w:val="single" w:sz="4" w:space="0" w:color="000000"/>
            </w:tcBorders>
            <w:vAlign w:val="center"/>
            <w:hideMark/>
          </w:tcPr>
          <w:p w14:paraId="39820AAD" w14:textId="77777777" w:rsidR="00567D4B" w:rsidRPr="00F9182C" w:rsidRDefault="00567D4B" w:rsidP="00B33C08">
            <w:pPr>
              <w:rPr>
                <w:rFonts w:ascii="Arial" w:hAnsi="Arial" w:cs="Arial"/>
                <w:sz w:val="22"/>
                <w:szCs w:val="22"/>
              </w:rPr>
            </w:pPr>
          </w:p>
        </w:tc>
      </w:tr>
      <w:tr w:rsidR="00567D4B" w:rsidRPr="00F9182C" w14:paraId="7A0B6B86" w14:textId="77777777" w:rsidTr="00EA0F74">
        <w:trPr>
          <w:trHeight w:val="424"/>
        </w:trPr>
        <w:tc>
          <w:tcPr>
            <w:tcW w:w="1394"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57C99D5C"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5.</w:t>
            </w:r>
          </w:p>
        </w:tc>
        <w:tc>
          <w:tcPr>
            <w:tcW w:w="5243"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6CA6B03B"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Credit Card &amp; Debit Card</w:t>
            </w:r>
          </w:p>
        </w:tc>
        <w:tc>
          <w:tcPr>
            <w:tcW w:w="397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51C3B128" w14:textId="77777777" w:rsidR="00567D4B" w:rsidRPr="00F9182C" w:rsidRDefault="00567D4B" w:rsidP="00B33C08">
            <w:pPr>
              <w:jc w:val="center"/>
              <w:rPr>
                <w:rFonts w:ascii="Arial" w:hAnsi="Arial" w:cs="Arial"/>
                <w:sz w:val="22"/>
                <w:szCs w:val="22"/>
              </w:rPr>
            </w:pPr>
            <w:r w:rsidRPr="00F9182C">
              <w:rPr>
                <w:rFonts w:ascii="Calibri" w:eastAsia="Calibri" w:hAnsi="Calibri" w:cs="Arial"/>
                <w:color w:val="000000"/>
                <w:kern w:val="24"/>
                <w:sz w:val="22"/>
                <w:szCs w:val="22"/>
                <w:lang w:val="en-MY"/>
              </w:rPr>
              <w:t>24 X 7</w:t>
            </w:r>
          </w:p>
        </w:tc>
        <w:tc>
          <w:tcPr>
            <w:tcW w:w="4442" w:type="dxa"/>
            <w:vMerge w:val="restart"/>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5B7030C2"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12:00 am to 06:00 am</w:t>
            </w:r>
          </w:p>
        </w:tc>
      </w:tr>
      <w:tr w:rsidR="00567D4B" w:rsidRPr="00F9182C" w14:paraId="6E1D4633" w14:textId="77777777" w:rsidTr="00EA0F74">
        <w:trPr>
          <w:trHeight w:val="424"/>
        </w:trPr>
        <w:tc>
          <w:tcPr>
            <w:tcW w:w="1394"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2328E6D9"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6.</w:t>
            </w:r>
          </w:p>
        </w:tc>
        <w:tc>
          <w:tcPr>
            <w:tcW w:w="5243"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732CCD59"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Merchant POS Terminal</w:t>
            </w:r>
          </w:p>
        </w:tc>
        <w:tc>
          <w:tcPr>
            <w:tcW w:w="397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18CECA38" w14:textId="77777777" w:rsidR="00567D4B" w:rsidRPr="00F9182C" w:rsidRDefault="00567D4B" w:rsidP="00B33C08">
            <w:pPr>
              <w:jc w:val="center"/>
              <w:rPr>
                <w:rFonts w:ascii="Arial" w:hAnsi="Arial" w:cs="Arial"/>
                <w:sz w:val="22"/>
                <w:szCs w:val="22"/>
              </w:rPr>
            </w:pPr>
            <w:r w:rsidRPr="00F9182C">
              <w:rPr>
                <w:rFonts w:ascii="Calibri" w:eastAsia="Calibri" w:hAnsi="Calibri" w:cs="Arial"/>
                <w:color w:val="000000"/>
                <w:kern w:val="24"/>
                <w:sz w:val="22"/>
                <w:szCs w:val="22"/>
                <w:lang w:val="en-MY"/>
              </w:rPr>
              <w:t>07:00 am – 12:00 am</w:t>
            </w:r>
          </w:p>
        </w:tc>
        <w:tc>
          <w:tcPr>
            <w:tcW w:w="4442" w:type="dxa"/>
            <w:vMerge/>
            <w:tcBorders>
              <w:top w:val="single" w:sz="4" w:space="0" w:color="000000"/>
              <w:left w:val="single" w:sz="4" w:space="0" w:color="000000"/>
              <w:bottom w:val="single" w:sz="4" w:space="0" w:color="000000"/>
              <w:right w:val="single" w:sz="4" w:space="0" w:color="000000"/>
            </w:tcBorders>
            <w:vAlign w:val="center"/>
            <w:hideMark/>
          </w:tcPr>
          <w:p w14:paraId="5030759F" w14:textId="77777777" w:rsidR="00567D4B" w:rsidRPr="00F9182C" w:rsidRDefault="00567D4B" w:rsidP="00B33C08">
            <w:pPr>
              <w:rPr>
                <w:rFonts w:ascii="Arial" w:hAnsi="Arial" w:cs="Arial"/>
                <w:sz w:val="22"/>
                <w:szCs w:val="22"/>
              </w:rPr>
            </w:pPr>
          </w:p>
        </w:tc>
      </w:tr>
      <w:tr w:rsidR="00567D4B" w:rsidRPr="00F9182C" w14:paraId="0D014D84" w14:textId="77777777" w:rsidTr="00EA0F74">
        <w:trPr>
          <w:trHeight w:val="424"/>
        </w:trPr>
        <w:tc>
          <w:tcPr>
            <w:tcW w:w="1394"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741B12E0"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7.</w:t>
            </w:r>
          </w:p>
        </w:tc>
        <w:tc>
          <w:tcPr>
            <w:tcW w:w="5243"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4DB0216C"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BSN e-biz (CDB)</w:t>
            </w:r>
          </w:p>
        </w:tc>
        <w:tc>
          <w:tcPr>
            <w:tcW w:w="397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78FF046C" w14:textId="77777777" w:rsidR="00567D4B" w:rsidRPr="00F9182C" w:rsidRDefault="00567D4B" w:rsidP="00B33C08">
            <w:pPr>
              <w:jc w:val="center"/>
              <w:rPr>
                <w:rFonts w:ascii="Arial" w:hAnsi="Arial" w:cs="Arial"/>
                <w:sz w:val="22"/>
                <w:szCs w:val="22"/>
              </w:rPr>
            </w:pPr>
            <w:r w:rsidRPr="00F9182C">
              <w:rPr>
                <w:rFonts w:ascii="Calibri" w:eastAsia="Calibri" w:hAnsi="Calibri" w:cs="Arial"/>
                <w:color w:val="000000"/>
                <w:kern w:val="24"/>
                <w:sz w:val="22"/>
                <w:szCs w:val="22"/>
                <w:lang w:val="en-MY"/>
              </w:rPr>
              <w:t>23.75 x 7</w:t>
            </w:r>
          </w:p>
          <w:p w14:paraId="6A599B6B" w14:textId="77777777" w:rsidR="00567D4B" w:rsidRPr="00F9182C" w:rsidRDefault="00567D4B" w:rsidP="00B33C08">
            <w:pPr>
              <w:jc w:val="center"/>
              <w:rPr>
                <w:rFonts w:ascii="Arial" w:hAnsi="Arial" w:cs="Arial"/>
                <w:sz w:val="22"/>
                <w:szCs w:val="22"/>
              </w:rPr>
            </w:pPr>
            <w:r w:rsidRPr="00F9182C">
              <w:rPr>
                <w:rFonts w:ascii="Calibri" w:hAnsi="Calibri" w:cs="Calibri"/>
                <w:color w:val="000000"/>
                <w:kern w:val="24"/>
                <w:sz w:val="22"/>
                <w:szCs w:val="22"/>
                <w:lang w:val="en-MY"/>
              </w:rPr>
              <w:t>12:15 am – 11:59 pm</w:t>
            </w:r>
          </w:p>
        </w:tc>
        <w:tc>
          <w:tcPr>
            <w:tcW w:w="4442"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0AAC3F33"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12:00 pm to 6:00 am</w:t>
            </w:r>
          </w:p>
        </w:tc>
      </w:tr>
      <w:tr w:rsidR="00567D4B" w:rsidRPr="00F9182C" w14:paraId="052CDED3" w14:textId="77777777" w:rsidTr="00EA0F74">
        <w:trPr>
          <w:trHeight w:val="424"/>
        </w:trPr>
        <w:tc>
          <w:tcPr>
            <w:tcW w:w="1394"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06076718"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8.</w:t>
            </w:r>
          </w:p>
        </w:tc>
        <w:tc>
          <w:tcPr>
            <w:tcW w:w="5243"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650AC8A7"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 xml:space="preserve">BSN </w:t>
            </w:r>
            <w:proofErr w:type="spellStart"/>
            <w:r w:rsidRPr="00F9182C">
              <w:rPr>
                <w:rFonts w:ascii="Calibri" w:hAnsi="Calibri" w:cs="Calibri"/>
                <w:color w:val="000000"/>
                <w:kern w:val="24"/>
                <w:sz w:val="22"/>
                <w:szCs w:val="22"/>
                <w:lang w:val="en-MY"/>
              </w:rPr>
              <w:t>InfoSite</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C5E0B4"/>
            <w:tcMar>
              <w:top w:w="12" w:type="dxa"/>
              <w:left w:w="12" w:type="dxa"/>
              <w:bottom w:w="0" w:type="dxa"/>
              <w:right w:w="12" w:type="dxa"/>
            </w:tcMar>
            <w:vAlign w:val="center"/>
            <w:hideMark/>
          </w:tcPr>
          <w:p w14:paraId="69C08CB3" w14:textId="77777777" w:rsidR="00567D4B" w:rsidRPr="00F9182C" w:rsidRDefault="00567D4B" w:rsidP="00B33C08">
            <w:pPr>
              <w:jc w:val="center"/>
              <w:rPr>
                <w:rFonts w:ascii="Arial" w:hAnsi="Arial" w:cs="Arial"/>
                <w:sz w:val="22"/>
                <w:szCs w:val="22"/>
              </w:rPr>
            </w:pPr>
            <w:r w:rsidRPr="00F9182C">
              <w:rPr>
                <w:rFonts w:ascii="Calibri" w:eastAsia="Calibri" w:hAnsi="Calibri" w:cs="Arial"/>
                <w:color w:val="000000"/>
                <w:kern w:val="24"/>
                <w:sz w:val="22"/>
                <w:szCs w:val="22"/>
                <w:lang w:val="en-MY"/>
              </w:rPr>
              <w:t>24 X 7</w:t>
            </w:r>
          </w:p>
        </w:tc>
        <w:tc>
          <w:tcPr>
            <w:tcW w:w="4442" w:type="dxa"/>
            <w:tcBorders>
              <w:top w:val="single" w:sz="4" w:space="0" w:color="000000"/>
              <w:left w:val="single" w:sz="4" w:space="0" w:color="000000"/>
              <w:bottom w:val="single" w:sz="4" w:space="0" w:color="000000"/>
              <w:right w:val="single" w:sz="4" w:space="0" w:color="000000"/>
            </w:tcBorders>
            <w:shd w:val="clear" w:color="auto" w:fill="C5E0B4"/>
            <w:tcMar>
              <w:top w:w="14" w:type="dxa"/>
              <w:left w:w="14" w:type="dxa"/>
              <w:bottom w:w="0" w:type="dxa"/>
              <w:right w:w="14" w:type="dxa"/>
            </w:tcMar>
            <w:vAlign w:val="center"/>
            <w:hideMark/>
          </w:tcPr>
          <w:p w14:paraId="1AE2ADA9" w14:textId="77777777" w:rsidR="00567D4B" w:rsidRPr="00F9182C" w:rsidRDefault="00567D4B" w:rsidP="00B33C08">
            <w:pPr>
              <w:jc w:val="center"/>
              <w:textAlignment w:val="center"/>
              <w:rPr>
                <w:rFonts w:ascii="Arial" w:hAnsi="Arial" w:cs="Arial"/>
                <w:sz w:val="22"/>
                <w:szCs w:val="22"/>
              </w:rPr>
            </w:pPr>
            <w:r w:rsidRPr="00F9182C">
              <w:rPr>
                <w:rFonts w:ascii="Calibri" w:hAnsi="Calibri" w:cs="Calibri"/>
                <w:color w:val="000000"/>
                <w:kern w:val="24"/>
                <w:sz w:val="22"/>
                <w:szCs w:val="22"/>
                <w:lang w:val="en-MY"/>
              </w:rPr>
              <w:t>12:00 pm to 5:00 am</w:t>
            </w:r>
          </w:p>
        </w:tc>
      </w:tr>
    </w:tbl>
    <w:p w14:paraId="61DF2B7E" w14:textId="77777777" w:rsidR="00567D4B" w:rsidRDefault="00567D4B" w:rsidP="00567D4B">
      <w:pPr>
        <w:spacing w:after="160" w:line="259" w:lineRule="auto"/>
      </w:pPr>
    </w:p>
    <w:tbl>
      <w:tblPr>
        <w:tblStyle w:val="TableGrid4"/>
        <w:tblW w:w="14955" w:type="dxa"/>
        <w:tblInd w:w="-867" w:type="dxa"/>
        <w:tblLayout w:type="fixed"/>
        <w:tblCellMar>
          <w:left w:w="57" w:type="dxa"/>
          <w:right w:w="57" w:type="dxa"/>
        </w:tblCellMar>
        <w:tblLook w:val="04A0" w:firstRow="1" w:lastRow="0" w:firstColumn="1" w:lastColumn="0" w:noHBand="0" w:noVBand="1"/>
      </w:tblPr>
      <w:tblGrid>
        <w:gridCol w:w="5451"/>
        <w:gridCol w:w="4752"/>
        <w:gridCol w:w="4752"/>
      </w:tblGrid>
      <w:tr w:rsidR="00567D4B" w:rsidRPr="00A86064" w14:paraId="1589F76E" w14:textId="77777777" w:rsidTr="002A10DF">
        <w:trPr>
          <w:trHeight w:val="1418"/>
        </w:trPr>
        <w:tc>
          <w:tcPr>
            <w:tcW w:w="5451" w:type="dxa"/>
            <w:noWrap/>
          </w:tcPr>
          <w:p w14:paraId="6F4951C3" w14:textId="77777777" w:rsidR="00567D4B" w:rsidRPr="00A86064" w:rsidRDefault="00567D4B" w:rsidP="00EA0F74">
            <w:pPr>
              <w:rPr>
                <w:rFonts w:asciiTheme="minorHAnsi" w:hAnsiTheme="minorHAnsi" w:cstheme="minorHAnsi"/>
                <w:b/>
                <w:bCs/>
                <w:color w:val="000000"/>
                <w:sz w:val="22"/>
                <w:szCs w:val="22"/>
              </w:rPr>
            </w:pPr>
            <w:r w:rsidRPr="00A86064">
              <w:rPr>
                <w:rFonts w:asciiTheme="minorHAnsi" w:hAnsiTheme="minorHAnsi" w:cstheme="minorHAnsi"/>
                <w:b/>
                <w:bCs/>
                <w:color w:val="000000"/>
                <w:sz w:val="22"/>
                <w:szCs w:val="22"/>
              </w:rPr>
              <w:t>Status Meeting</w:t>
            </w:r>
          </w:p>
          <w:p w14:paraId="6AD292DC" w14:textId="77777777" w:rsidR="00567D4B" w:rsidRPr="00A86064" w:rsidRDefault="00567D4B" w:rsidP="00EA0F74">
            <w:pPr>
              <w:spacing w:after="160"/>
              <w:rPr>
                <w:rFonts w:asciiTheme="minorHAnsi" w:eastAsia="Calibri" w:hAnsiTheme="minorHAnsi" w:cstheme="minorHAnsi"/>
                <w:sz w:val="22"/>
                <w:szCs w:val="22"/>
              </w:rPr>
            </w:pPr>
            <w:r w:rsidRPr="00A86064">
              <w:rPr>
                <w:rFonts w:asciiTheme="minorHAnsi" w:eastAsia="Calibri" w:hAnsiTheme="minorHAnsi" w:cstheme="minorHAnsi"/>
                <w:sz w:val="22"/>
                <w:szCs w:val="22"/>
              </w:rPr>
              <w:t>Attendees:</w:t>
            </w:r>
          </w:p>
          <w:p w14:paraId="2B58E6DA" w14:textId="77777777" w:rsidR="00567D4B" w:rsidRPr="00A86064" w:rsidRDefault="00567D4B" w:rsidP="00EA0F74">
            <w:pPr>
              <w:pStyle w:val="ListParagraph"/>
              <w:numPr>
                <w:ilvl w:val="0"/>
                <w:numId w:val="86"/>
              </w:numPr>
              <w:spacing w:after="160"/>
              <w:rPr>
                <w:rFonts w:asciiTheme="minorHAnsi" w:hAnsiTheme="minorHAnsi" w:cstheme="minorHAnsi"/>
              </w:rPr>
            </w:pPr>
            <w:r w:rsidRPr="00A86064">
              <w:rPr>
                <w:rFonts w:asciiTheme="minorHAnsi" w:hAnsiTheme="minorHAnsi" w:cstheme="minorHAnsi"/>
              </w:rPr>
              <w:t>RMD</w:t>
            </w:r>
          </w:p>
          <w:p w14:paraId="0C9D0673" w14:textId="77777777" w:rsidR="00567D4B" w:rsidRPr="00A86064" w:rsidRDefault="00567D4B" w:rsidP="00EA0F74">
            <w:pPr>
              <w:pStyle w:val="ListParagraph"/>
              <w:numPr>
                <w:ilvl w:val="0"/>
                <w:numId w:val="86"/>
              </w:numPr>
              <w:spacing w:after="160"/>
              <w:rPr>
                <w:rFonts w:asciiTheme="minorHAnsi" w:hAnsiTheme="minorHAnsi" w:cstheme="minorHAnsi"/>
              </w:rPr>
            </w:pPr>
            <w:r w:rsidRPr="00A86064">
              <w:rPr>
                <w:rFonts w:asciiTheme="minorHAnsi" w:hAnsiTheme="minorHAnsi" w:cstheme="minorHAnsi"/>
              </w:rPr>
              <w:t>ITD</w:t>
            </w:r>
          </w:p>
          <w:p w14:paraId="7F0D27AA" w14:textId="77777777" w:rsidR="00567D4B" w:rsidRPr="00A86064" w:rsidRDefault="00567D4B" w:rsidP="00EA0F74">
            <w:pPr>
              <w:pStyle w:val="ListParagraph"/>
              <w:numPr>
                <w:ilvl w:val="0"/>
                <w:numId w:val="86"/>
              </w:numPr>
              <w:spacing w:after="160"/>
              <w:rPr>
                <w:rFonts w:asciiTheme="minorHAnsi" w:hAnsiTheme="minorHAnsi" w:cstheme="minorHAnsi"/>
              </w:rPr>
            </w:pPr>
            <w:r w:rsidRPr="00A86064">
              <w:rPr>
                <w:rFonts w:asciiTheme="minorHAnsi" w:hAnsiTheme="minorHAnsi" w:cstheme="minorHAnsi"/>
              </w:rPr>
              <w:t>Dept BCM Coordinator</w:t>
            </w:r>
          </w:p>
        </w:tc>
        <w:tc>
          <w:tcPr>
            <w:tcW w:w="4752" w:type="dxa"/>
          </w:tcPr>
          <w:p w14:paraId="36B7A64F" w14:textId="27F3F28C" w:rsidR="00567D4B" w:rsidRPr="00A86064" w:rsidRDefault="00567D4B" w:rsidP="00EA0F74">
            <w:pPr>
              <w:spacing w:after="160"/>
              <w:rPr>
                <w:rFonts w:asciiTheme="minorHAnsi" w:hAnsiTheme="minorHAnsi" w:cstheme="minorHAnsi"/>
                <w:bCs/>
                <w:color w:val="000000"/>
                <w:sz w:val="22"/>
                <w:szCs w:val="22"/>
              </w:rPr>
            </w:pPr>
            <w:r w:rsidRPr="00A86064">
              <w:rPr>
                <w:rFonts w:asciiTheme="minorHAnsi" w:hAnsiTheme="minorHAnsi" w:cstheme="minorHAnsi"/>
                <w:b/>
                <w:bCs/>
                <w:color w:val="000000"/>
                <w:sz w:val="22"/>
                <w:szCs w:val="22"/>
              </w:rPr>
              <w:t>Venue:</w:t>
            </w:r>
            <w:r w:rsidRPr="00A86064">
              <w:rPr>
                <w:rFonts w:asciiTheme="minorHAnsi" w:hAnsiTheme="minorHAnsi" w:cstheme="minorHAnsi"/>
                <w:b/>
                <w:bCs/>
                <w:color w:val="000000"/>
                <w:sz w:val="22"/>
                <w:szCs w:val="22"/>
              </w:rPr>
              <w:br/>
            </w:r>
            <w:r w:rsidR="006C4B2F" w:rsidRPr="00360D2C">
              <w:rPr>
                <w:rFonts w:asciiTheme="minorHAnsi" w:hAnsiTheme="minorHAnsi" w:cstheme="minorHAnsi"/>
                <w:bCs/>
                <w:color w:val="000000"/>
                <w:sz w:val="22"/>
                <w:szCs w:val="22"/>
              </w:rPr>
              <w:t>Wisma BSN</w:t>
            </w:r>
            <w:r w:rsidR="006C4B2F">
              <w:rPr>
                <w:rFonts w:asciiTheme="minorHAnsi" w:hAnsiTheme="minorHAnsi" w:cstheme="minorHAnsi"/>
                <w:bCs/>
                <w:color w:val="000000"/>
                <w:sz w:val="22"/>
                <w:szCs w:val="22"/>
              </w:rPr>
              <w:t xml:space="preserve">- Bunga Raya, </w:t>
            </w:r>
            <w:r w:rsidR="006C4B2F" w:rsidRPr="00360D2C">
              <w:rPr>
                <w:rFonts w:asciiTheme="minorHAnsi" w:hAnsiTheme="minorHAnsi" w:cstheme="minorHAnsi"/>
                <w:bCs/>
                <w:color w:val="000000"/>
                <w:sz w:val="22"/>
                <w:szCs w:val="22"/>
              </w:rPr>
              <w:t>Conference Room</w:t>
            </w:r>
          </w:p>
          <w:p w14:paraId="3E7400C9" w14:textId="77777777" w:rsidR="00567D4B" w:rsidRPr="00A86064" w:rsidRDefault="00567D4B" w:rsidP="00EA0F74">
            <w:pPr>
              <w:spacing w:after="160"/>
              <w:rPr>
                <w:rFonts w:asciiTheme="minorHAnsi" w:hAnsiTheme="minorHAnsi" w:cstheme="minorHAnsi"/>
                <w:bCs/>
                <w:color w:val="000000"/>
                <w:sz w:val="22"/>
                <w:szCs w:val="22"/>
              </w:rPr>
            </w:pPr>
          </w:p>
          <w:p w14:paraId="034F01EE" w14:textId="77777777" w:rsidR="00567D4B" w:rsidRPr="00A86064" w:rsidRDefault="00567D4B" w:rsidP="00EA0F74">
            <w:pPr>
              <w:spacing w:after="160"/>
              <w:rPr>
                <w:rFonts w:asciiTheme="minorHAnsi" w:hAnsiTheme="minorHAnsi" w:cstheme="minorHAnsi"/>
                <w:b/>
                <w:bCs/>
                <w:color w:val="000000"/>
                <w:sz w:val="22"/>
                <w:szCs w:val="22"/>
              </w:rPr>
            </w:pPr>
            <w:r>
              <w:rPr>
                <w:rFonts w:asciiTheme="minorHAnsi" w:hAnsiTheme="minorHAnsi" w:cstheme="minorHAnsi"/>
                <w:b/>
                <w:color w:val="000000"/>
                <w:sz w:val="22"/>
                <w:szCs w:val="22"/>
              </w:rPr>
              <w:t>Date/</w:t>
            </w:r>
            <w:r w:rsidRPr="00A86064">
              <w:rPr>
                <w:rFonts w:asciiTheme="minorHAnsi" w:hAnsiTheme="minorHAnsi" w:cstheme="minorHAnsi"/>
                <w:b/>
                <w:color w:val="000000"/>
                <w:sz w:val="22"/>
                <w:szCs w:val="22"/>
              </w:rPr>
              <w:t>Time:</w:t>
            </w:r>
            <w:r w:rsidRPr="00A86064">
              <w:rPr>
                <w:rFonts w:asciiTheme="minorHAnsi" w:hAnsiTheme="minorHAnsi" w:cstheme="minorHAnsi"/>
                <w:b/>
                <w:color w:val="000000"/>
                <w:sz w:val="22"/>
                <w:szCs w:val="22"/>
              </w:rPr>
              <w:br/>
            </w:r>
            <w:r>
              <w:rPr>
                <w:rFonts w:asciiTheme="minorHAnsi" w:hAnsiTheme="minorHAnsi" w:cstheme="minorHAnsi"/>
                <w:bCs/>
                <w:color w:val="000000"/>
                <w:sz w:val="22"/>
                <w:szCs w:val="22"/>
              </w:rPr>
              <w:t>17/06/2022 - 19</w:t>
            </w:r>
            <w:r w:rsidRPr="00A86064">
              <w:rPr>
                <w:rFonts w:asciiTheme="minorHAnsi" w:hAnsiTheme="minorHAnsi" w:cstheme="minorHAnsi"/>
                <w:bCs/>
                <w:color w:val="000000"/>
                <w:sz w:val="22"/>
                <w:szCs w:val="22"/>
              </w:rPr>
              <w:t>:</w:t>
            </w:r>
            <w:r>
              <w:rPr>
                <w:rFonts w:asciiTheme="minorHAnsi" w:hAnsiTheme="minorHAnsi" w:cstheme="minorHAnsi"/>
                <w:bCs/>
                <w:color w:val="000000"/>
                <w:sz w:val="22"/>
                <w:szCs w:val="22"/>
              </w:rPr>
              <w:t>00</w:t>
            </w:r>
          </w:p>
        </w:tc>
        <w:tc>
          <w:tcPr>
            <w:tcW w:w="4752" w:type="dxa"/>
          </w:tcPr>
          <w:p w14:paraId="0909B1F3" w14:textId="77777777" w:rsidR="00567D4B" w:rsidRPr="00A86064" w:rsidRDefault="00567D4B" w:rsidP="00EA0F74">
            <w:pPr>
              <w:rPr>
                <w:rFonts w:asciiTheme="minorHAnsi" w:hAnsiTheme="minorHAnsi" w:cstheme="minorHAnsi"/>
                <w:b/>
                <w:bCs/>
                <w:color w:val="000000"/>
                <w:sz w:val="22"/>
                <w:szCs w:val="22"/>
              </w:rPr>
            </w:pPr>
            <w:r w:rsidRPr="00A86064">
              <w:rPr>
                <w:rFonts w:asciiTheme="minorHAnsi" w:hAnsiTheme="minorHAnsi" w:cstheme="minorHAnsi"/>
                <w:b/>
                <w:bCs/>
                <w:color w:val="000000"/>
                <w:sz w:val="22"/>
                <w:szCs w:val="22"/>
              </w:rPr>
              <w:t xml:space="preserve">Objectives: </w:t>
            </w:r>
          </w:p>
          <w:p w14:paraId="53FC6A61" w14:textId="77777777" w:rsidR="00567D4B" w:rsidRPr="00A86064" w:rsidRDefault="00567D4B" w:rsidP="00EA0F74">
            <w:pPr>
              <w:rPr>
                <w:rFonts w:asciiTheme="minorHAnsi" w:hAnsiTheme="minorHAnsi" w:cstheme="minorHAnsi"/>
                <w:sz w:val="22"/>
                <w:szCs w:val="22"/>
              </w:rPr>
            </w:pPr>
            <w:r w:rsidRPr="00A86064">
              <w:rPr>
                <w:rFonts w:asciiTheme="minorHAnsi" w:hAnsiTheme="minorHAnsi" w:cstheme="minorHAnsi"/>
                <w:bCs/>
                <w:color w:val="000000"/>
                <w:sz w:val="22"/>
                <w:szCs w:val="22"/>
              </w:rPr>
              <w:t xml:space="preserve">To get the status updates </w:t>
            </w:r>
            <w:r>
              <w:rPr>
                <w:rFonts w:asciiTheme="minorHAnsi" w:hAnsiTheme="minorHAnsi" w:cstheme="minorHAnsi"/>
                <w:bCs/>
                <w:color w:val="000000"/>
                <w:sz w:val="22"/>
                <w:szCs w:val="22"/>
              </w:rPr>
              <w:t>before return to normalcy</w:t>
            </w:r>
          </w:p>
        </w:tc>
      </w:tr>
    </w:tbl>
    <w:p w14:paraId="68E5E63D" w14:textId="77777777" w:rsidR="00567D4B" w:rsidRDefault="00567D4B" w:rsidP="00567D4B">
      <w:pPr>
        <w:spacing w:after="160" w:line="259" w:lineRule="auto"/>
      </w:pPr>
    </w:p>
    <w:p w14:paraId="528E16E0" w14:textId="5D33B3F5" w:rsidR="00C4320B" w:rsidRPr="00F13E31" w:rsidRDefault="00054713" w:rsidP="00C60E44">
      <w:pPr>
        <w:pStyle w:val="Heading2"/>
      </w:pPr>
      <w:bookmarkStart w:id="58" w:name="_Toc106208427"/>
      <w:r>
        <w:t>PREPARATION</w:t>
      </w:r>
      <w:bookmarkEnd w:id="58"/>
    </w:p>
    <w:p w14:paraId="53FE018B" w14:textId="77777777" w:rsidR="00C4320B" w:rsidRDefault="00C4320B" w:rsidP="00567D4B">
      <w:pPr>
        <w:spacing w:after="160" w:line="259" w:lineRule="auto"/>
      </w:pPr>
    </w:p>
    <w:p w14:paraId="6A9724EF" w14:textId="0631573D" w:rsidR="00567D4B" w:rsidRDefault="009C7C66" w:rsidP="00567D4B">
      <w:pPr>
        <w:pStyle w:val="Heading3"/>
      </w:pPr>
      <w:bookmarkStart w:id="59" w:name="_Toc106208428"/>
      <w:r>
        <w:t>Overall Readiness</w:t>
      </w:r>
      <w:bookmarkEnd w:id="59"/>
      <w:r>
        <w:t xml:space="preserve">  </w:t>
      </w:r>
    </w:p>
    <w:p w14:paraId="659A2A7E" w14:textId="77777777" w:rsidR="009C7C66" w:rsidRPr="009C7C66" w:rsidRDefault="009C7C66" w:rsidP="009C7C66"/>
    <w:tbl>
      <w:tblPr>
        <w:tblStyle w:val="TableGrid0"/>
        <w:tblW w:w="15141" w:type="dxa"/>
        <w:tblInd w:w="-899" w:type="dxa"/>
        <w:tblLayout w:type="fixed"/>
        <w:tblCellMar>
          <w:top w:w="7" w:type="dxa"/>
          <w:left w:w="106" w:type="dxa"/>
          <w:bottom w:w="2" w:type="dxa"/>
          <w:right w:w="54" w:type="dxa"/>
        </w:tblCellMar>
        <w:tblLook w:val="04A0" w:firstRow="1" w:lastRow="0" w:firstColumn="1" w:lastColumn="0" w:noHBand="0" w:noVBand="1"/>
      </w:tblPr>
      <w:tblGrid>
        <w:gridCol w:w="616"/>
        <w:gridCol w:w="2402"/>
        <w:gridCol w:w="3830"/>
        <w:gridCol w:w="1134"/>
        <w:gridCol w:w="1102"/>
        <w:gridCol w:w="1559"/>
        <w:gridCol w:w="1504"/>
        <w:gridCol w:w="987"/>
        <w:gridCol w:w="900"/>
        <w:gridCol w:w="1107"/>
      </w:tblGrid>
      <w:tr w:rsidR="00567D4B" w:rsidRPr="002C775D" w14:paraId="614ADE4A" w14:textId="77777777" w:rsidTr="002A10DF">
        <w:trPr>
          <w:trHeight w:val="265"/>
          <w:tblHeader/>
        </w:trPr>
        <w:tc>
          <w:tcPr>
            <w:tcW w:w="616" w:type="dxa"/>
            <w:vMerge w:val="restart"/>
            <w:tcBorders>
              <w:top w:val="single" w:sz="4" w:space="0" w:color="000000"/>
              <w:left w:val="single" w:sz="4" w:space="0" w:color="000000"/>
              <w:right w:val="single" w:sz="4" w:space="0" w:color="000000"/>
            </w:tcBorders>
            <w:shd w:val="clear" w:color="auto" w:fill="CCFFFF"/>
            <w:vAlign w:val="center"/>
          </w:tcPr>
          <w:p w14:paraId="4370C46F" w14:textId="77777777" w:rsidR="00567D4B" w:rsidRPr="002C775D" w:rsidRDefault="00567D4B" w:rsidP="00B33C08">
            <w:pPr>
              <w:spacing w:line="259" w:lineRule="auto"/>
              <w:ind w:left="83"/>
              <w:rPr>
                <w:rFonts w:asciiTheme="minorHAnsi" w:hAnsiTheme="minorHAnsi"/>
                <w:sz w:val="22"/>
                <w:szCs w:val="22"/>
              </w:rPr>
            </w:pPr>
            <w:r w:rsidRPr="002C775D">
              <w:rPr>
                <w:rFonts w:asciiTheme="minorHAnsi" w:hAnsiTheme="minorHAnsi"/>
                <w:b/>
                <w:sz w:val="22"/>
                <w:szCs w:val="22"/>
              </w:rPr>
              <w:t xml:space="preserve">No </w:t>
            </w:r>
          </w:p>
        </w:tc>
        <w:tc>
          <w:tcPr>
            <w:tcW w:w="2402" w:type="dxa"/>
            <w:vMerge w:val="restart"/>
            <w:tcBorders>
              <w:top w:val="single" w:sz="4" w:space="0" w:color="000000"/>
              <w:left w:val="single" w:sz="4" w:space="0" w:color="000000"/>
              <w:right w:val="single" w:sz="4" w:space="0" w:color="000000"/>
            </w:tcBorders>
            <w:shd w:val="clear" w:color="auto" w:fill="CCFFFF"/>
            <w:vAlign w:val="center"/>
          </w:tcPr>
          <w:p w14:paraId="582CA778"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Process  </w:t>
            </w:r>
          </w:p>
        </w:tc>
        <w:tc>
          <w:tcPr>
            <w:tcW w:w="3830" w:type="dxa"/>
            <w:vMerge w:val="restart"/>
            <w:tcBorders>
              <w:top w:val="single" w:sz="4" w:space="0" w:color="000000"/>
              <w:left w:val="single" w:sz="4" w:space="0" w:color="000000"/>
              <w:right w:val="single" w:sz="4" w:space="0" w:color="000000"/>
            </w:tcBorders>
            <w:shd w:val="clear" w:color="auto" w:fill="CCFFFF"/>
            <w:vAlign w:val="center"/>
          </w:tcPr>
          <w:p w14:paraId="44219BEE"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Detail Step  </w:t>
            </w:r>
          </w:p>
        </w:tc>
        <w:tc>
          <w:tcPr>
            <w:tcW w:w="1134" w:type="dxa"/>
            <w:vMerge w:val="restart"/>
            <w:tcBorders>
              <w:top w:val="single" w:sz="4" w:space="0" w:color="000000"/>
              <w:left w:val="single" w:sz="4" w:space="0" w:color="000000"/>
              <w:right w:val="single" w:sz="4" w:space="0" w:color="000000"/>
            </w:tcBorders>
            <w:shd w:val="clear" w:color="auto" w:fill="CCFFFF"/>
            <w:vAlign w:val="center"/>
          </w:tcPr>
          <w:p w14:paraId="5867E488" w14:textId="77777777" w:rsidR="00567D4B" w:rsidRPr="002C775D" w:rsidRDefault="00567D4B" w:rsidP="00B33C08">
            <w:pPr>
              <w:spacing w:line="259" w:lineRule="auto"/>
              <w:ind w:left="11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102" w:type="dxa"/>
            <w:vMerge w:val="restart"/>
            <w:tcBorders>
              <w:top w:val="single" w:sz="4" w:space="0" w:color="000000"/>
              <w:left w:val="single" w:sz="4" w:space="0" w:color="000000"/>
              <w:right w:val="single" w:sz="4" w:space="0" w:color="000000"/>
            </w:tcBorders>
            <w:shd w:val="clear" w:color="auto" w:fill="CCFFFF"/>
            <w:vAlign w:val="center"/>
          </w:tcPr>
          <w:p w14:paraId="24B724E7"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Actual Result</w:t>
            </w:r>
          </w:p>
        </w:tc>
        <w:tc>
          <w:tcPr>
            <w:tcW w:w="1559" w:type="dxa"/>
            <w:vMerge w:val="restart"/>
            <w:tcBorders>
              <w:top w:val="single" w:sz="4" w:space="0" w:color="000000"/>
              <w:left w:val="single" w:sz="4" w:space="0" w:color="000000"/>
              <w:right w:val="single" w:sz="4" w:space="0" w:color="000000"/>
            </w:tcBorders>
            <w:shd w:val="clear" w:color="auto" w:fill="CCFFFF"/>
            <w:vAlign w:val="center"/>
          </w:tcPr>
          <w:p w14:paraId="210F7030"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Maker </w:t>
            </w:r>
          </w:p>
        </w:tc>
        <w:tc>
          <w:tcPr>
            <w:tcW w:w="1504" w:type="dxa"/>
            <w:vMerge w:val="restart"/>
            <w:tcBorders>
              <w:top w:val="single" w:sz="4" w:space="0" w:color="000000"/>
              <w:left w:val="single" w:sz="4" w:space="0" w:color="000000"/>
              <w:right w:val="single" w:sz="4" w:space="0" w:color="000000"/>
            </w:tcBorders>
            <w:shd w:val="clear" w:color="auto" w:fill="CCFFFF"/>
            <w:vAlign w:val="center"/>
          </w:tcPr>
          <w:p w14:paraId="684F92BD"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Checke</w:t>
            </w:r>
            <w:r>
              <w:rPr>
                <w:rFonts w:asciiTheme="minorHAnsi" w:hAnsiTheme="minorHAnsi"/>
                <w:b/>
                <w:sz w:val="22"/>
                <w:szCs w:val="22"/>
              </w:rPr>
              <w:t>r</w:t>
            </w:r>
          </w:p>
        </w:tc>
        <w:tc>
          <w:tcPr>
            <w:tcW w:w="1887" w:type="dxa"/>
            <w:gridSpan w:val="2"/>
            <w:tcBorders>
              <w:top w:val="single" w:sz="4" w:space="0" w:color="000000"/>
              <w:left w:val="single" w:sz="4" w:space="0" w:color="000000"/>
              <w:bottom w:val="single" w:sz="4" w:space="0" w:color="000000"/>
              <w:right w:val="single" w:sz="4" w:space="0" w:color="000000"/>
            </w:tcBorders>
            <w:shd w:val="clear" w:color="auto" w:fill="CCFFFF"/>
          </w:tcPr>
          <w:p w14:paraId="4FBD4A6E" w14:textId="77777777" w:rsidR="00567D4B" w:rsidRPr="002C775D" w:rsidRDefault="00567D4B" w:rsidP="00B33C08">
            <w:pPr>
              <w:spacing w:line="259" w:lineRule="auto"/>
              <w:ind w:left="77"/>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107" w:type="dxa"/>
            <w:vMerge w:val="restart"/>
            <w:tcBorders>
              <w:top w:val="single" w:sz="4" w:space="0" w:color="000000"/>
              <w:left w:val="single" w:sz="4" w:space="0" w:color="000000"/>
              <w:right w:val="single" w:sz="4" w:space="0" w:color="000000"/>
            </w:tcBorders>
            <w:shd w:val="clear" w:color="auto" w:fill="CCFFFF"/>
            <w:vAlign w:val="center"/>
          </w:tcPr>
          <w:p w14:paraId="2BDD3BC6"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E46C27" w:rsidRPr="002C775D" w14:paraId="39C8A189" w14:textId="77777777" w:rsidTr="002A10DF">
        <w:trPr>
          <w:trHeight w:val="264"/>
          <w:tblHeader/>
        </w:trPr>
        <w:tc>
          <w:tcPr>
            <w:tcW w:w="616" w:type="dxa"/>
            <w:vMerge/>
            <w:tcBorders>
              <w:left w:val="single" w:sz="4" w:space="0" w:color="000000"/>
              <w:bottom w:val="single" w:sz="4" w:space="0" w:color="000000"/>
              <w:right w:val="single" w:sz="4" w:space="0" w:color="000000"/>
            </w:tcBorders>
            <w:shd w:val="clear" w:color="auto" w:fill="CCFFFF"/>
            <w:vAlign w:val="center"/>
          </w:tcPr>
          <w:p w14:paraId="103EA20A" w14:textId="77777777" w:rsidR="00567D4B" w:rsidRPr="002C775D" w:rsidRDefault="00567D4B" w:rsidP="00B33C08">
            <w:pPr>
              <w:spacing w:line="259" w:lineRule="auto"/>
              <w:ind w:left="83"/>
              <w:rPr>
                <w:rFonts w:asciiTheme="minorHAnsi" w:hAnsiTheme="minorHAnsi"/>
                <w:b/>
                <w:sz w:val="22"/>
                <w:szCs w:val="22"/>
              </w:rPr>
            </w:pPr>
          </w:p>
        </w:tc>
        <w:tc>
          <w:tcPr>
            <w:tcW w:w="2402" w:type="dxa"/>
            <w:vMerge/>
            <w:tcBorders>
              <w:left w:val="single" w:sz="4" w:space="0" w:color="000000"/>
              <w:bottom w:val="single" w:sz="4" w:space="0" w:color="000000"/>
              <w:right w:val="single" w:sz="4" w:space="0" w:color="000000"/>
            </w:tcBorders>
            <w:shd w:val="clear" w:color="auto" w:fill="CCFFFF"/>
            <w:vAlign w:val="center"/>
          </w:tcPr>
          <w:p w14:paraId="4DDB155A" w14:textId="77777777" w:rsidR="00567D4B" w:rsidRPr="002C775D" w:rsidRDefault="00567D4B" w:rsidP="00B33C08">
            <w:pPr>
              <w:spacing w:line="259" w:lineRule="auto"/>
              <w:ind w:right="60"/>
              <w:jc w:val="center"/>
              <w:rPr>
                <w:rFonts w:asciiTheme="minorHAnsi" w:hAnsiTheme="minorHAnsi"/>
                <w:b/>
                <w:sz w:val="22"/>
                <w:szCs w:val="22"/>
              </w:rPr>
            </w:pPr>
          </w:p>
        </w:tc>
        <w:tc>
          <w:tcPr>
            <w:tcW w:w="3830" w:type="dxa"/>
            <w:vMerge/>
            <w:tcBorders>
              <w:left w:val="single" w:sz="4" w:space="0" w:color="000000"/>
              <w:bottom w:val="single" w:sz="4" w:space="0" w:color="000000"/>
              <w:right w:val="single" w:sz="4" w:space="0" w:color="000000"/>
            </w:tcBorders>
            <w:shd w:val="clear" w:color="auto" w:fill="CCFFFF"/>
            <w:vAlign w:val="center"/>
          </w:tcPr>
          <w:p w14:paraId="68CEEE9E" w14:textId="77777777" w:rsidR="00567D4B" w:rsidRPr="002C775D" w:rsidRDefault="00567D4B" w:rsidP="00B33C08">
            <w:pPr>
              <w:spacing w:line="259" w:lineRule="auto"/>
              <w:ind w:right="53"/>
              <w:jc w:val="center"/>
              <w:rPr>
                <w:rFonts w:asciiTheme="minorHAnsi" w:hAnsiTheme="minorHAnsi"/>
                <w:b/>
                <w:sz w:val="22"/>
                <w:szCs w:val="22"/>
              </w:rPr>
            </w:pPr>
          </w:p>
        </w:tc>
        <w:tc>
          <w:tcPr>
            <w:tcW w:w="1134" w:type="dxa"/>
            <w:vMerge/>
            <w:tcBorders>
              <w:left w:val="single" w:sz="4" w:space="0" w:color="000000"/>
              <w:bottom w:val="single" w:sz="4" w:space="0" w:color="000000"/>
              <w:right w:val="single" w:sz="4" w:space="0" w:color="000000"/>
            </w:tcBorders>
            <w:shd w:val="clear" w:color="auto" w:fill="CCFFFF"/>
            <w:vAlign w:val="center"/>
          </w:tcPr>
          <w:p w14:paraId="65A503D4" w14:textId="77777777" w:rsidR="00567D4B" w:rsidRPr="002C775D" w:rsidRDefault="00567D4B" w:rsidP="00B33C08">
            <w:pPr>
              <w:spacing w:line="259" w:lineRule="auto"/>
              <w:ind w:left="110" w:hanging="62"/>
              <w:rPr>
                <w:rFonts w:asciiTheme="minorHAnsi" w:hAnsiTheme="minorHAnsi"/>
                <w:b/>
                <w:sz w:val="22"/>
                <w:szCs w:val="22"/>
              </w:rPr>
            </w:pPr>
          </w:p>
        </w:tc>
        <w:tc>
          <w:tcPr>
            <w:tcW w:w="1102" w:type="dxa"/>
            <w:vMerge/>
            <w:tcBorders>
              <w:left w:val="single" w:sz="4" w:space="0" w:color="000000"/>
              <w:bottom w:val="single" w:sz="4" w:space="0" w:color="000000"/>
              <w:right w:val="single" w:sz="4" w:space="0" w:color="000000"/>
            </w:tcBorders>
            <w:shd w:val="clear" w:color="auto" w:fill="CCFFFF"/>
            <w:vAlign w:val="center"/>
          </w:tcPr>
          <w:p w14:paraId="0690D375" w14:textId="77777777" w:rsidR="00567D4B" w:rsidRPr="002C775D" w:rsidRDefault="00567D4B" w:rsidP="00B33C08">
            <w:pPr>
              <w:spacing w:line="259" w:lineRule="auto"/>
              <w:jc w:val="center"/>
              <w:rPr>
                <w:rFonts w:asciiTheme="minorHAnsi" w:hAnsiTheme="minorHAnsi"/>
                <w:b/>
                <w:sz w:val="22"/>
                <w:szCs w:val="22"/>
              </w:rPr>
            </w:pPr>
          </w:p>
        </w:tc>
        <w:tc>
          <w:tcPr>
            <w:tcW w:w="1559" w:type="dxa"/>
            <w:vMerge/>
            <w:tcBorders>
              <w:left w:val="single" w:sz="4" w:space="0" w:color="000000"/>
              <w:bottom w:val="single" w:sz="4" w:space="0" w:color="000000"/>
              <w:right w:val="single" w:sz="4" w:space="0" w:color="000000"/>
            </w:tcBorders>
            <w:shd w:val="clear" w:color="auto" w:fill="CCFFFF"/>
            <w:vAlign w:val="center"/>
          </w:tcPr>
          <w:p w14:paraId="7D0CD125" w14:textId="77777777" w:rsidR="00567D4B" w:rsidRPr="002C775D" w:rsidRDefault="00567D4B" w:rsidP="00B33C08">
            <w:pPr>
              <w:spacing w:line="259" w:lineRule="auto"/>
              <w:ind w:right="60"/>
              <w:jc w:val="center"/>
              <w:rPr>
                <w:rFonts w:asciiTheme="minorHAnsi" w:hAnsiTheme="minorHAnsi"/>
                <w:b/>
                <w:sz w:val="22"/>
                <w:szCs w:val="22"/>
              </w:rPr>
            </w:pPr>
          </w:p>
        </w:tc>
        <w:tc>
          <w:tcPr>
            <w:tcW w:w="1504" w:type="dxa"/>
            <w:vMerge/>
            <w:tcBorders>
              <w:left w:val="single" w:sz="4" w:space="0" w:color="000000"/>
              <w:bottom w:val="single" w:sz="4" w:space="0" w:color="000000"/>
              <w:right w:val="single" w:sz="4" w:space="0" w:color="000000"/>
            </w:tcBorders>
            <w:shd w:val="clear" w:color="auto" w:fill="CCFFFF"/>
            <w:vAlign w:val="center"/>
          </w:tcPr>
          <w:p w14:paraId="6FC067A2" w14:textId="77777777" w:rsidR="00567D4B" w:rsidRPr="002C775D" w:rsidRDefault="00567D4B" w:rsidP="00B33C08">
            <w:pPr>
              <w:spacing w:line="259" w:lineRule="auto"/>
              <w:jc w:val="center"/>
              <w:rPr>
                <w:rFonts w:asciiTheme="minorHAnsi" w:hAnsiTheme="minorHAnsi"/>
                <w:b/>
                <w:sz w:val="22"/>
                <w:szCs w:val="22"/>
              </w:rPr>
            </w:pPr>
          </w:p>
        </w:tc>
        <w:tc>
          <w:tcPr>
            <w:tcW w:w="987" w:type="dxa"/>
            <w:tcBorders>
              <w:top w:val="single" w:sz="4" w:space="0" w:color="000000"/>
              <w:left w:val="single" w:sz="4" w:space="0" w:color="000000"/>
              <w:bottom w:val="single" w:sz="4" w:space="0" w:color="000000"/>
              <w:right w:val="single" w:sz="4" w:space="0" w:color="000000"/>
            </w:tcBorders>
            <w:shd w:val="clear" w:color="auto" w:fill="CCFFFF"/>
          </w:tcPr>
          <w:p w14:paraId="4354A0F8" w14:textId="77777777" w:rsidR="00567D4B" w:rsidRDefault="00567D4B" w:rsidP="00B33C08">
            <w:pPr>
              <w:spacing w:line="259" w:lineRule="auto"/>
              <w:ind w:left="77"/>
              <w:rPr>
                <w:rFonts w:asciiTheme="minorHAnsi" w:hAnsiTheme="minorHAnsi"/>
                <w:b/>
                <w:sz w:val="22"/>
                <w:szCs w:val="22"/>
              </w:rPr>
            </w:pPr>
            <w:r>
              <w:rPr>
                <w:rFonts w:asciiTheme="minorHAnsi" w:hAnsiTheme="minorHAnsi"/>
                <w:b/>
                <w:sz w:val="22"/>
                <w:szCs w:val="22"/>
              </w:rPr>
              <w:t>Start</w:t>
            </w:r>
          </w:p>
        </w:tc>
        <w:tc>
          <w:tcPr>
            <w:tcW w:w="900" w:type="dxa"/>
            <w:tcBorders>
              <w:top w:val="single" w:sz="4" w:space="0" w:color="000000"/>
              <w:left w:val="single" w:sz="4" w:space="0" w:color="000000"/>
              <w:bottom w:val="single" w:sz="4" w:space="0" w:color="000000"/>
              <w:right w:val="single" w:sz="4" w:space="0" w:color="000000"/>
            </w:tcBorders>
            <w:shd w:val="clear" w:color="auto" w:fill="CCFFFF"/>
          </w:tcPr>
          <w:p w14:paraId="20B03252" w14:textId="77777777" w:rsidR="00567D4B" w:rsidRDefault="00567D4B" w:rsidP="00B33C08">
            <w:pPr>
              <w:spacing w:line="259" w:lineRule="auto"/>
              <w:ind w:left="77"/>
              <w:rPr>
                <w:rFonts w:asciiTheme="minorHAnsi" w:hAnsiTheme="minorHAnsi"/>
                <w:b/>
                <w:sz w:val="22"/>
                <w:szCs w:val="22"/>
              </w:rPr>
            </w:pPr>
            <w:r>
              <w:rPr>
                <w:rFonts w:asciiTheme="minorHAnsi" w:hAnsiTheme="minorHAnsi"/>
                <w:b/>
                <w:sz w:val="22"/>
                <w:szCs w:val="22"/>
              </w:rPr>
              <w:t>End</w:t>
            </w:r>
          </w:p>
        </w:tc>
        <w:tc>
          <w:tcPr>
            <w:tcW w:w="1107" w:type="dxa"/>
            <w:vMerge/>
            <w:tcBorders>
              <w:left w:val="single" w:sz="4" w:space="0" w:color="000000"/>
              <w:bottom w:val="single" w:sz="4" w:space="0" w:color="000000"/>
              <w:right w:val="single" w:sz="4" w:space="0" w:color="000000"/>
            </w:tcBorders>
            <w:shd w:val="clear" w:color="auto" w:fill="CCFFFF"/>
            <w:vAlign w:val="center"/>
          </w:tcPr>
          <w:p w14:paraId="228740AB" w14:textId="77777777" w:rsidR="00567D4B" w:rsidRPr="002C775D" w:rsidRDefault="00567D4B" w:rsidP="00B33C08">
            <w:pPr>
              <w:spacing w:line="259" w:lineRule="auto"/>
              <w:jc w:val="center"/>
              <w:rPr>
                <w:rFonts w:asciiTheme="minorHAnsi" w:hAnsiTheme="minorHAnsi"/>
                <w:b/>
                <w:sz w:val="22"/>
                <w:szCs w:val="22"/>
              </w:rPr>
            </w:pPr>
          </w:p>
        </w:tc>
      </w:tr>
      <w:tr w:rsidR="00694313" w:rsidRPr="002C775D" w14:paraId="7A6BBC05" w14:textId="77777777" w:rsidTr="002A10DF">
        <w:trPr>
          <w:trHeight w:val="2162"/>
        </w:trPr>
        <w:tc>
          <w:tcPr>
            <w:tcW w:w="616" w:type="dxa"/>
            <w:tcBorders>
              <w:top w:val="single" w:sz="4" w:space="0" w:color="000000"/>
              <w:left w:val="single" w:sz="4" w:space="0" w:color="000000"/>
              <w:bottom w:val="single" w:sz="4" w:space="0" w:color="000000"/>
              <w:right w:val="single" w:sz="4" w:space="0" w:color="000000"/>
            </w:tcBorders>
          </w:tcPr>
          <w:p w14:paraId="60E9CE33" w14:textId="77777777" w:rsidR="00694313" w:rsidRPr="00694313" w:rsidRDefault="00694313" w:rsidP="00694313">
            <w:pPr>
              <w:spacing w:line="259" w:lineRule="auto"/>
              <w:ind w:left="1"/>
              <w:rPr>
                <w:rFonts w:asciiTheme="minorHAnsi" w:hAnsiTheme="minorHAnsi"/>
                <w:sz w:val="22"/>
                <w:szCs w:val="22"/>
              </w:rPr>
            </w:pPr>
            <w:r w:rsidRPr="00694313">
              <w:rPr>
                <w:rFonts w:asciiTheme="minorHAnsi" w:hAnsiTheme="minorHAnsi"/>
                <w:sz w:val="22"/>
                <w:szCs w:val="22"/>
              </w:rPr>
              <w:t>50.1</w:t>
            </w:r>
          </w:p>
        </w:tc>
        <w:tc>
          <w:tcPr>
            <w:tcW w:w="2402" w:type="dxa"/>
            <w:tcBorders>
              <w:top w:val="single" w:sz="4" w:space="0" w:color="000000"/>
              <w:left w:val="single" w:sz="4" w:space="0" w:color="000000"/>
              <w:bottom w:val="single" w:sz="4" w:space="0" w:color="000000"/>
              <w:right w:val="single" w:sz="4" w:space="0" w:color="000000"/>
            </w:tcBorders>
          </w:tcPr>
          <w:p w14:paraId="049854AC" w14:textId="77777777" w:rsidR="00694313" w:rsidRPr="00694313" w:rsidRDefault="00694313" w:rsidP="00694313">
            <w:pPr>
              <w:jc w:val="both"/>
              <w:rPr>
                <w:rFonts w:asciiTheme="minorHAnsi" w:hAnsiTheme="minorHAnsi" w:cstheme="minorHAnsi"/>
                <w:sz w:val="22"/>
                <w:szCs w:val="22"/>
              </w:rPr>
            </w:pPr>
            <w:r w:rsidRPr="00694313">
              <w:rPr>
                <w:rFonts w:asciiTheme="minorHAnsi" w:hAnsiTheme="minorHAnsi" w:cstheme="minorHAnsi"/>
                <w:sz w:val="22"/>
                <w:szCs w:val="22"/>
              </w:rPr>
              <w:t>ITD Service Desk operation and contact numbers at Wisma BSN.</w:t>
            </w:r>
          </w:p>
          <w:p w14:paraId="68F3D83D" w14:textId="5B37E7CB" w:rsidR="00694313" w:rsidRPr="00694313" w:rsidRDefault="00694313" w:rsidP="00694313">
            <w:pPr>
              <w:jc w:val="both"/>
              <w:rPr>
                <w:rFonts w:asciiTheme="minorHAnsi" w:hAnsiTheme="minorHAnsi"/>
                <w:b/>
                <w:bCs/>
                <w:i/>
                <w:iCs/>
                <w:sz w:val="22"/>
                <w:szCs w:val="22"/>
              </w:rPr>
            </w:pPr>
          </w:p>
        </w:tc>
        <w:tc>
          <w:tcPr>
            <w:tcW w:w="3830" w:type="dxa"/>
            <w:tcBorders>
              <w:top w:val="single" w:sz="4" w:space="0" w:color="000000"/>
              <w:left w:val="single" w:sz="4" w:space="0" w:color="000000"/>
              <w:bottom w:val="single" w:sz="4" w:space="0" w:color="000000"/>
              <w:right w:val="single" w:sz="4" w:space="0" w:color="000000"/>
            </w:tcBorders>
          </w:tcPr>
          <w:p w14:paraId="6DBB923F" w14:textId="77777777" w:rsidR="00694313" w:rsidRPr="00694313" w:rsidRDefault="00694313" w:rsidP="00694313">
            <w:pPr>
              <w:spacing w:line="259" w:lineRule="auto"/>
              <w:rPr>
                <w:rFonts w:asciiTheme="minorHAnsi" w:hAnsiTheme="minorHAnsi" w:cstheme="minorHAnsi"/>
                <w:sz w:val="22"/>
                <w:szCs w:val="22"/>
              </w:rPr>
            </w:pPr>
            <w:r w:rsidRPr="00694313">
              <w:rPr>
                <w:rFonts w:asciiTheme="minorHAnsi" w:hAnsiTheme="minorHAnsi" w:cstheme="minorHAnsi"/>
                <w:sz w:val="22"/>
                <w:szCs w:val="22"/>
              </w:rPr>
              <w:t xml:space="preserve">a. Answer calls of the problems. </w:t>
            </w:r>
          </w:p>
          <w:p w14:paraId="4FE65EEA" w14:textId="77777777" w:rsidR="00694313" w:rsidRPr="00694313" w:rsidRDefault="00694313" w:rsidP="00694313">
            <w:pPr>
              <w:spacing w:line="259" w:lineRule="auto"/>
              <w:rPr>
                <w:rFonts w:asciiTheme="minorHAnsi" w:hAnsiTheme="minorHAnsi" w:cstheme="minorHAnsi"/>
                <w:sz w:val="22"/>
                <w:szCs w:val="22"/>
              </w:rPr>
            </w:pPr>
            <w:r w:rsidRPr="00694313">
              <w:rPr>
                <w:rFonts w:asciiTheme="minorHAnsi" w:hAnsiTheme="minorHAnsi" w:cstheme="minorHAnsi"/>
                <w:sz w:val="22"/>
                <w:szCs w:val="22"/>
              </w:rPr>
              <w:t>b. Manage/escalate issue.</w:t>
            </w:r>
          </w:p>
          <w:p w14:paraId="53D423BA" w14:textId="77777777" w:rsidR="00694313" w:rsidRPr="00694313" w:rsidRDefault="00694313" w:rsidP="00694313">
            <w:pPr>
              <w:spacing w:line="259" w:lineRule="auto"/>
              <w:rPr>
                <w:rFonts w:asciiTheme="minorHAnsi" w:hAnsiTheme="minorHAnsi" w:cstheme="minorHAnsi"/>
                <w:sz w:val="22"/>
                <w:szCs w:val="22"/>
              </w:rPr>
            </w:pPr>
            <w:r w:rsidRPr="00694313">
              <w:rPr>
                <w:rFonts w:asciiTheme="minorHAnsi" w:hAnsiTheme="minorHAnsi" w:cstheme="minorHAnsi"/>
                <w:sz w:val="22"/>
                <w:szCs w:val="22"/>
              </w:rPr>
              <w:t>Contact numbers for ITD Service Desk:</w:t>
            </w:r>
          </w:p>
          <w:p w14:paraId="7724A653" w14:textId="77777777" w:rsidR="00C7573E" w:rsidRDefault="00C7573E" w:rsidP="00C7573E">
            <w:pPr>
              <w:spacing w:after="33" w:line="274" w:lineRule="auto"/>
              <w:rPr>
                <w:rFonts w:asciiTheme="minorHAnsi" w:hAnsiTheme="minorHAnsi" w:cstheme="minorHAnsi"/>
                <w:sz w:val="22"/>
                <w:szCs w:val="22"/>
              </w:rPr>
            </w:pPr>
            <w:r w:rsidRPr="0023761A">
              <w:rPr>
                <w:rFonts w:asciiTheme="minorHAnsi" w:hAnsiTheme="minorHAnsi" w:cstheme="minorHAnsi"/>
                <w:sz w:val="22"/>
                <w:szCs w:val="22"/>
              </w:rPr>
              <w:t xml:space="preserve">Ext : </w:t>
            </w:r>
            <w:r>
              <w:rPr>
                <w:rFonts w:asciiTheme="minorHAnsi" w:hAnsiTheme="minorHAnsi" w:cstheme="minorHAnsi"/>
                <w:sz w:val="22"/>
                <w:szCs w:val="22"/>
              </w:rPr>
              <w:t>13223 (03-2028 3263)</w:t>
            </w:r>
          </w:p>
          <w:p w14:paraId="0C6B85EB" w14:textId="540DB643" w:rsidR="00694313" w:rsidRPr="00694313" w:rsidRDefault="00C7573E" w:rsidP="00C7573E">
            <w:pPr>
              <w:spacing w:after="33" w:line="274" w:lineRule="auto"/>
              <w:rPr>
                <w:rFonts w:asciiTheme="minorHAnsi" w:hAnsiTheme="minorHAnsi"/>
                <w:sz w:val="22"/>
                <w:szCs w:val="22"/>
              </w:rPr>
            </w:pPr>
            <w:r>
              <w:rPr>
                <w:rFonts w:asciiTheme="minorHAnsi" w:hAnsiTheme="minorHAnsi" w:cstheme="minorHAnsi"/>
                <w:sz w:val="22"/>
                <w:szCs w:val="22"/>
              </w:rPr>
              <w:t>Ext : 13222 (03-2028 3263)</w:t>
            </w:r>
          </w:p>
        </w:tc>
        <w:tc>
          <w:tcPr>
            <w:tcW w:w="1134" w:type="dxa"/>
            <w:tcBorders>
              <w:top w:val="single" w:sz="4" w:space="0" w:color="000000"/>
              <w:left w:val="single" w:sz="4" w:space="0" w:color="000000"/>
              <w:bottom w:val="single" w:sz="4" w:space="0" w:color="000000"/>
              <w:right w:val="single" w:sz="4" w:space="0" w:color="000000"/>
            </w:tcBorders>
          </w:tcPr>
          <w:p w14:paraId="13FD38B4" w14:textId="77777777" w:rsidR="00694313" w:rsidRPr="00694313" w:rsidRDefault="00694313" w:rsidP="00694313">
            <w:pPr>
              <w:spacing w:line="259" w:lineRule="auto"/>
              <w:ind w:left="10"/>
              <w:rPr>
                <w:rFonts w:asciiTheme="minorHAnsi" w:hAnsiTheme="minorHAnsi"/>
                <w:sz w:val="22"/>
                <w:szCs w:val="22"/>
              </w:rPr>
            </w:pPr>
            <w:r w:rsidRPr="00694313">
              <w:rPr>
                <w:rFonts w:asciiTheme="minorHAnsi" w:hAnsiTheme="minorHAnsi" w:cstheme="minorHAnsi"/>
                <w:sz w:val="22"/>
                <w:szCs w:val="22"/>
              </w:rPr>
              <w:t>Successful</w:t>
            </w:r>
          </w:p>
        </w:tc>
        <w:tc>
          <w:tcPr>
            <w:tcW w:w="1102" w:type="dxa"/>
            <w:tcBorders>
              <w:top w:val="single" w:sz="4" w:space="0" w:color="000000"/>
              <w:left w:val="single" w:sz="4" w:space="0" w:color="000000"/>
              <w:bottom w:val="single" w:sz="4" w:space="0" w:color="000000"/>
              <w:right w:val="single" w:sz="4" w:space="0" w:color="000000"/>
            </w:tcBorders>
          </w:tcPr>
          <w:p w14:paraId="74750AEF" w14:textId="77777777" w:rsidR="00694313" w:rsidRPr="00865FAB" w:rsidRDefault="00694313" w:rsidP="00694313">
            <w:pPr>
              <w:spacing w:line="259" w:lineRule="auto"/>
              <w:ind w:left="5"/>
              <w:rPr>
                <w:rFonts w:asciiTheme="minorHAnsi" w:hAnsiTheme="minorHAnsi"/>
                <w:sz w:val="22"/>
                <w:szCs w:val="22"/>
              </w:rPr>
            </w:pPr>
          </w:p>
        </w:tc>
        <w:tc>
          <w:tcPr>
            <w:tcW w:w="1559" w:type="dxa"/>
            <w:tcBorders>
              <w:top w:val="single" w:sz="4" w:space="0" w:color="000000"/>
              <w:left w:val="single" w:sz="4" w:space="0" w:color="000000"/>
              <w:bottom w:val="single" w:sz="4" w:space="0" w:color="000000"/>
              <w:right w:val="single" w:sz="4" w:space="0" w:color="000000"/>
            </w:tcBorders>
            <w:vAlign w:val="center"/>
          </w:tcPr>
          <w:p w14:paraId="083CAFEC" w14:textId="77777777" w:rsidR="00694313" w:rsidRPr="00694313" w:rsidRDefault="00694313" w:rsidP="00694313">
            <w:pPr>
              <w:spacing w:line="259" w:lineRule="auto"/>
              <w:ind w:left="22"/>
              <w:jc w:val="center"/>
              <w:rPr>
                <w:rFonts w:asciiTheme="minorHAnsi" w:hAnsiTheme="minorHAnsi" w:cstheme="minorHAnsi"/>
                <w:b/>
                <w:sz w:val="22"/>
                <w:szCs w:val="22"/>
              </w:rPr>
            </w:pPr>
            <w:r w:rsidRPr="00694313">
              <w:rPr>
                <w:rFonts w:asciiTheme="minorHAnsi" w:hAnsiTheme="minorHAnsi" w:cstheme="minorHAnsi"/>
                <w:b/>
                <w:sz w:val="22"/>
                <w:szCs w:val="22"/>
              </w:rPr>
              <w:t>Nor Azam</w:t>
            </w:r>
            <w:r w:rsidRPr="00694313">
              <w:rPr>
                <w:rFonts w:asciiTheme="minorHAnsi" w:hAnsiTheme="minorHAnsi" w:cstheme="minorHAnsi"/>
                <w:sz w:val="22"/>
              </w:rPr>
              <w:br/>
              <w:t>IT Service Delivery Management</w:t>
            </w:r>
          </w:p>
          <w:p w14:paraId="0636C667" w14:textId="1B35B1DA" w:rsidR="00694313" w:rsidRPr="00694313" w:rsidRDefault="00694313" w:rsidP="00694313">
            <w:pPr>
              <w:spacing w:line="259" w:lineRule="auto"/>
              <w:ind w:right="11"/>
              <w:rPr>
                <w:rFonts w:asciiTheme="minorHAnsi" w:hAnsiTheme="minorHAnsi"/>
                <w:b/>
                <w:sz w:val="22"/>
                <w:szCs w:val="22"/>
              </w:rPr>
            </w:pPr>
            <w:r w:rsidRPr="00694313">
              <w:rPr>
                <w:rFonts w:asciiTheme="minorHAnsi" w:hAnsiTheme="minorHAnsi" w:cstheme="minorHAnsi"/>
                <w:b/>
                <w:i/>
                <w:iCs/>
                <w:sz w:val="22"/>
                <w:highlight w:val="lightGray"/>
              </w:rPr>
              <w:t>(Wisma BSN)</w:t>
            </w:r>
          </w:p>
        </w:tc>
        <w:tc>
          <w:tcPr>
            <w:tcW w:w="1504" w:type="dxa"/>
            <w:tcBorders>
              <w:top w:val="single" w:sz="4" w:space="0" w:color="000000"/>
              <w:left w:val="single" w:sz="4" w:space="0" w:color="000000"/>
              <w:bottom w:val="single" w:sz="4" w:space="0" w:color="000000"/>
              <w:right w:val="single" w:sz="4" w:space="0" w:color="000000"/>
            </w:tcBorders>
            <w:vAlign w:val="center"/>
          </w:tcPr>
          <w:p w14:paraId="4587A15F" w14:textId="77777777" w:rsidR="00694313" w:rsidRPr="0023761A" w:rsidRDefault="00694313" w:rsidP="00694313">
            <w:pPr>
              <w:spacing w:line="259" w:lineRule="auto"/>
              <w:ind w:left="37"/>
              <w:jc w:val="center"/>
              <w:rPr>
                <w:rFonts w:asciiTheme="minorHAnsi" w:hAnsiTheme="minorHAnsi" w:cstheme="minorHAnsi"/>
                <w:bCs/>
                <w:sz w:val="22"/>
              </w:rPr>
            </w:pPr>
            <w:proofErr w:type="spellStart"/>
            <w:r w:rsidRPr="0023761A">
              <w:rPr>
                <w:rFonts w:asciiTheme="minorHAnsi" w:hAnsiTheme="minorHAnsi" w:cstheme="minorHAnsi"/>
                <w:b/>
                <w:sz w:val="22"/>
                <w:szCs w:val="22"/>
              </w:rPr>
              <w:t>Hj</w:t>
            </w:r>
            <w:proofErr w:type="spellEnd"/>
            <w:r w:rsidRPr="0023761A">
              <w:rPr>
                <w:rFonts w:asciiTheme="minorHAnsi" w:hAnsiTheme="minorHAnsi" w:cstheme="minorHAnsi"/>
                <w:b/>
                <w:sz w:val="22"/>
                <w:szCs w:val="22"/>
              </w:rPr>
              <w:t xml:space="preserve"> </w:t>
            </w:r>
            <w:proofErr w:type="spellStart"/>
            <w:r w:rsidRPr="0023761A">
              <w:rPr>
                <w:rFonts w:asciiTheme="minorHAnsi" w:hAnsiTheme="minorHAnsi" w:cstheme="minorHAnsi"/>
                <w:b/>
                <w:sz w:val="22"/>
                <w:szCs w:val="22"/>
              </w:rPr>
              <w:t>Narimah</w:t>
            </w:r>
            <w:proofErr w:type="spellEnd"/>
            <w:r w:rsidRPr="0023761A">
              <w:rPr>
                <w:rFonts w:asciiTheme="minorHAnsi" w:hAnsiTheme="minorHAnsi" w:cstheme="minorHAnsi"/>
                <w:sz w:val="22"/>
              </w:rPr>
              <w:br/>
              <w:t>IT Service Delivery Management</w:t>
            </w:r>
          </w:p>
          <w:p w14:paraId="2ABD28B9" w14:textId="7F46A5A1" w:rsidR="00694313" w:rsidRPr="00865FAB" w:rsidRDefault="00694313" w:rsidP="00694313">
            <w:pPr>
              <w:spacing w:line="259" w:lineRule="auto"/>
              <w:rPr>
                <w:rFonts w:asciiTheme="minorHAnsi" w:hAnsiTheme="minorHAnsi"/>
                <w:b/>
                <w:sz w:val="22"/>
                <w:szCs w:val="22"/>
                <w:highlight w:val="yellow"/>
              </w:rPr>
            </w:pPr>
            <w:r w:rsidRPr="00694313">
              <w:rPr>
                <w:rFonts w:asciiTheme="minorHAnsi" w:hAnsiTheme="minorHAnsi" w:cstheme="minorHAnsi"/>
                <w:b/>
                <w:i/>
                <w:iCs/>
                <w:sz w:val="22"/>
                <w:highlight w:val="lightGray"/>
              </w:rPr>
              <w:t>(Wisma BSN)</w:t>
            </w:r>
          </w:p>
        </w:tc>
        <w:tc>
          <w:tcPr>
            <w:tcW w:w="987" w:type="dxa"/>
            <w:tcBorders>
              <w:top w:val="single" w:sz="4" w:space="0" w:color="000000"/>
              <w:left w:val="single" w:sz="4" w:space="0" w:color="000000"/>
              <w:bottom w:val="single" w:sz="4" w:space="0" w:color="000000"/>
              <w:right w:val="single" w:sz="4" w:space="0" w:color="000000"/>
            </w:tcBorders>
          </w:tcPr>
          <w:p w14:paraId="35CFFA3A" w14:textId="7333F6D0" w:rsidR="00694313" w:rsidRPr="001851CC" w:rsidRDefault="00CF6537" w:rsidP="00694313">
            <w:pPr>
              <w:spacing w:line="259" w:lineRule="auto"/>
              <w:ind w:left="67"/>
              <w:rPr>
                <w:rFonts w:asciiTheme="minorHAnsi" w:hAnsiTheme="minorHAnsi"/>
                <w:sz w:val="22"/>
                <w:szCs w:val="22"/>
                <w:highlight w:val="yellow"/>
              </w:rPr>
            </w:pPr>
            <w:r>
              <w:rPr>
                <w:rFonts w:asciiTheme="minorHAnsi" w:hAnsiTheme="minorHAnsi"/>
                <w:sz w:val="22"/>
                <w:szCs w:val="22"/>
              </w:rPr>
              <w:t>01</w:t>
            </w:r>
            <w:r w:rsidR="00694313" w:rsidRPr="00782371">
              <w:rPr>
                <w:rFonts w:asciiTheme="minorHAnsi" w:hAnsiTheme="minorHAnsi"/>
                <w:sz w:val="22"/>
                <w:szCs w:val="22"/>
              </w:rPr>
              <w:t>:00</w:t>
            </w:r>
            <w:r w:rsidR="00694313">
              <w:rPr>
                <w:rFonts w:asciiTheme="minorHAnsi" w:hAnsiTheme="minorHAnsi"/>
                <w:sz w:val="22"/>
                <w:szCs w:val="22"/>
              </w:rPr>
              <w:br/>
              <w:t>1</w:t>
            </w:r>
            <w:r>
              <w:rPr>
                <w:rFonts w:asciiTheme="minorHAnsi" w:hAnsiTheme="minorHAnsi"/>
                <w:sz w:val="22"/>
                <w:szCs w:val="22"/>
              </w:rPr>
              <w:t>8</w:t>
            </w:r>
            <w:r w:rsidR="00694313" w:rsidRPr="00782371">
              <w:rPr>
                <w:rFonts w:asciiTheme="minorHAnsi" w:hAnsiTheme="minorHAnsi"/>
                <w:sz w:val="22"/>
                <w:szCs w:val="22"/>
              </w:rPr>
              <w:t>/0</w:t>
            </w:r>
            <w:r w:rsidR="00694313">
              <w:rPr>
                <w:rFonts w:asciiTheme="minorHAnsi" w:hAnsiTheme="minorHAnsi"/>
                <w:sz w:val="22"/>
                <w:szCs w:val="22"/>
              </w:rPr>
              <w:t>6</w:t>
            </w:r>
          </w:p>
        </w:tc>
        <w:tc>
          <w:tcPr>
            <w:tcW w:w="900" w:type="dxa"/>
            <w:tcBorders>
              <w:top w:val="single" w:sz="4" w:space="0" w:color="000000"/>
              <w:left w:val="single" w:sz="4" w:space="0" w:color="000000"/>
              <w:bottom w:val="single" w:sz="4" w:space="0" w:color="000000"/>
              <w:right w:val="single" w:sz="4" w:space="0" w:color="000000"/>
            </w:tcBorders>
          </w:tcPr>
          <w:p w14:paraId="06BF65AE" w14:textId="77777777" w:rsidR="00694313" w:rsidRPr="00782371" w:rsidRDefault="00694313" w:rsidP="00694313">
            <w:pPr>
              <w:spacing w:line="259" w:lineRule="auto"/>
              <w:ind w:left="110"/>
              <w:rPr>
                <w:rFonts w:asciiTheme="minorHAnsi" w:hAnsiTheme="minorHAnsi"/>
                <w:sz w:val="22"/>
                <w:szCs w:val="22"/>
              </w:rPr>
            </w:pPr>
            <w:r>
              <w:rPr>
                <w:rFonts w:asciiTheme="minorHAnsi" w:hAnsiTheme="minorHAnsi"/>
                <w:sz w:val="22"/>
                <w:szCs w:val="22"/>
              </w:rPr>
              <w:t>09</w:t>
            </w:r>
            <w:r w:rsidRPr="00782371">
              <w:rPr>
                <w:rFonts w:asciiTheme="minorHAnsi" w:hAnsiTheme="minorHAnsi"/>
                <w:sz w:val="22"/>
                <w:szCs w:val="22"/>
              </w:rPr>
              <w:t>:</w:t>
            </w:r>
            <w:r>
              <w:rPr>
                <w:rFonts w:asciiTheme="minorHAnsi" w:hAnsiTheme="minorHAnsi"/>
                <w:sz w:val="22"/>
                <w:szCs w:val="22"/>
              </w:rPr>
              <w:t>00</w:t>
            </w:r>
          </w:p>
          <w:p w14:paraId="77AC792F" w14:textId="77777777" w:rsidR="00694313" w:rsidRPr="00AD5903" w:rsidRDefault="00694313" w:rsidP="00694313">
            <w:pPr>
              <w:spacing w:line="259" w:lineRule="auto"/>
              <w:ind w:left="67"/>
              <w:rPr>
                <w:rFonts w:asciiTheme="minorHAnsi" w:hAnsiTheme="minorHAnsi"/>
                <w:sz w:val="22"/>
                <w:szCs w:val="22"/>
              </w:rPr>
            </w:pPr>
            <w:r>
              <w:rPr>
                <w:rFonts w:asciiTheme="minorHAnsi" w:hAnsiTheme="minorHAnsi"/>
                <w:sz w:val="22"/>
                <w:szCs w:val="22"/>
              </w:rPr>
              <w:t>18</w:t>
            </w:r>
            <w:r w:rsidRPr="00782371">
              <w:rPr>
                <w:rFonts w:asciiTheme="minorHAnsi" w:hAnsiTheme="minorHAnsi"/>
                <w:sz w:val="22"/>
                <w:szCs w:val="22"/>
              </w:rPr>
              <w:t>/0</w:t>
            </w:r>
            <w:r>
              <w:rPr>
                <w:rFonts w:asciiTheme="minorHAnsi" w:hAnsiTheme="minorHAnsi"/>
                <w:sz w:val="22"/>
                <w:szCs w:val="22"/>
              </w:rPr>
              <w:t>6</w:t>
            </w:r>
            <w:r w:rsidRPr="00782371">
              <w:rPr>
                <w:rFonts w:asciiTheme="minorHAnsi" w:hAnsiTheme="minorHAnsi"/>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tcPr>
          <w:p w14:paraId="2EB1EA06" w14:textId="77777777" w:rsidR="00694313" w:rsidRPr="002C775D" w:rsidRDefault="00694313" w:rsidP="00694313">
            <w:pPr>
              <w:spacing w:line="259" w:lineRule="auto"/>
              <w:rPr>
                <w:rFonts w:asciiTheme="minorHAnsi" w:hAnsiTheme="minorHAnsi"/>
                <w:sz w:val="22"/>
                <w:szCs w:val="22"/>
              </w:rPr>
            </w:pPr>
          </w:p>
        </w:tc>
      </w:tr>
      <w:tr w:rsidR="00567D4B" w:rsidRPr="00E626F0" w14:paraId="5B9A123F" w14:textId="77777777" w:rsidTr="002A10DF">
        <w:trPr>
          <w:trHeight w:val="2162"/>
        </w:trPr>
        <w:tc>
          <w:tcPr>
            <w:tcW w:w="616" w:type="dxa"/>
            <w:tcBorders>
              <w:top w:val="single" w:sz="4" w:space="0" w:color="000000"/>
              <w:left w:val="single" w:sz="4" w:space="0" w:color="000000"/>
              <w:bottom w:val="single" w:sz="4" w:space="0" w:color="000000"/>
              <w:right w:val="single" w:sz="4" w:space="0" w:color="000000"/>
            </w:tcBorders>
          </w:tcPr>
          <w:p w14:paraId="121915D6" w14:textId="77777777" w:rsidR="00567D4B" w:rsidRPr="002839D3" w:rsidRDefault="00567D4B" w:rsidP="00B33C08">
            <w:pPr>
              <w:spacing w:line="259" w:lineRule="auto"/>
              <w:ind w:left="1"/>
              <w:rPr>
                <w:rFonts w:asciiTheme="minorHAnsi" w:hAnsiTheme="minorHAnsi"/>
                <w:sz w:val="22"/>
                <w:szCs w:val="22"/>
              </w:rPr>
            </w:pPr>
            <w:r>
              <w:rPr>
                <w:rFonts w:asciiTheme="minorHAnsi" w:hAnsiTheme="minorHAnsi"/>
                <w:sz w:val="22"/>
                <w:szCs w:val="22"/>
              </w:rPr>
              <w:t>50</w:t>
            </w:r>
            <w:r w:rsidRPr="002839D3">
              <w:rPr>
                <w:rFonts w:asciiTheme="minorHAnsi" w:hAnsiTheme="minorHAnsi"/>
                <w:sz w:val="22"/>
                <w:szCs w:val="22"/>
              </w:rPr>
              <w:t>.2</w:t>
            </w:r>
          </w:p>
        </w:tc>
        <w:tc>
          <w:tcPr>
            <w:tcW w:w="2402" w:type="dxa"/>
            <w:tcBorders>
              <w:top w:val="single" w:sz="4" w:space="0" w:color="000000"/>
              <w:left w:val="single" w:sz="4" w:space="0" w:color="000000"/>
              <w:bottom w:val="single" w:sz="4" w:space="0" w:color="000000"/>
              <w:right w:val="single" w:sz="4" w:space="0" w:color="000000"/>
            </w:tcBorders>
          </w:tcPr>
          <w:p w14:paraId="67677CB2" w14:textId="77777777" w:rsidR="00567D4B" w:rsidRPr="005C5348" w:rsidRDefault="00567D4B" w:rsidP="00B33C08">
            <w:pPr>
              <w:jc w:val="both"/>
              <w:rPr>
                <w:rFonts w:asciiTheme="minorHAnsi" w:hAnsiTheme="minorHAnsi"/>
                <w:sz w:val="22"/>
                <w:szCs w:val="22"/>
              </w:rPr>
            </w:pPr>
            <w:r w:rsidRPr="005C5348">
              <w:rPr>
                <w:rFonts w:asciiTheme="minorHAnsi" w:hAnsiTheme="minorHAnsi" w:cstheme="minorHAnsi"/>
                <w:sz w:val="22"/>
                <w:szCs w:val="22"/>
              </w:rPr>
              <w:t>Contact numbers for Data Network at Wisma BSN.</w:t>
            </w:r>
          </w:p>
        </w:tc>
        <w:tc>
          <w:tcPr>
            <w:tcW w:w="3830" w:type="dxa"/>
            <w:tcBorders>
              <w:top w:val="single" w:sz="4" w:space="0" w:color="000000"/>
              <w:left w:val="single" w:sz="4" w:space="0" w:color="000000"/>
              <w:bottom w:val="single" w:sz="4" w:space="0" w:color="000000"/>
              <w:right w:val="single" w:sz="4" w:space="0" w:color="000000"/>
            </w:tcBorders>
          </w:tcPr>
          <w:p w14:paraId="08279D39" w14:textId="77777777" w:rsidR="00567D4B" w:rsidRPr="00E626F0" w:rsidRDefault="00567D4B" w:rsidP="00B33C08">
            <w:pPr>
              <w:spacing w:line="259" w:lineRule="auto"/>
              <w:rPr>
                <w:rFonts w:asciiTheme="minorHAnsi" w:hAnsiTheme="minorHAnsi" w:cstheme="minorHAnsi"/>
                <w:sz w:val="22"/>
                <w:szCs w:val="22"/>
              </w:rPr>
            </w:pPr>
            <w:r w:rsidRPr="00E626F0">
              <w:rPr>
                <w:rFonts w:asciiTheme="minorHAnsi" w:hAnsiTheme="minorHAnsi" w:cstheme="minorHAnsi"/>
                <w:sz w:val="22"/>
                <w:szCs w:val="22"/>
              </w:rPr>
              <w:t>Contact number for Data Network:</w:t>
            </w:r>
          </w:p>
          <w:p w14:paraId="72C73E0A" w14:textId="77777777" w:rsidR="00567D4B" w:rsidRPr="00E626F0" w:rsidRDefault="00567D4B" w:rsidP="00B33C08">
            <w:pPr>
              <w:spacing w:after="33" w:line="274" w:lineRule="auto"/>
              <w:rPr>
                <w:rFonts w:asciiTheme="minorHAnsi" w:hAnsiTheme="minorHAnsi"/>
                <w:sz w:val="22"/>
                <w:szCs w:val="22"/>
              </w:rPr>
            </w:pPr>
            <w:r w:rsidRPr="00E626F0">
              <w:rPr>
                <w:rFonts w:asciiTheme="minorHAnsi" w:hAnsiTheme="minorHAnsi" w:cstheme="minorHAnsi"/>
                <w:sz w:val="22"/>
                <w:szCs w:val="22"/>
              </w:rPr>
              <w:t xml:space="preserve">HP: </w:t>
            </w:r>
            <w:r>
              <w:rPr>
                <w:rFonts w:asciiTheme="minorHAnsi" w:hAnsiTheme="minorHAnsi" w:cstheme="minorHAnsi"/>
                <w:sz w:val="22"/>
                <w:szCs w:val="22"/>
              </w:rPr>
              <w:t>017 6773453</w:t>
            </w:r>
          </w:p>
        </w:tc>
        <w:tc>
          <w:tcPr>
            <w:tcW w:w="1134" w:type="dxa"/>
            <w:tcBorders>
              <w:top w:val="single" w:sz="4" w:space="0" w:color="000000"/>
              <w:left w:val="single" w:sz="4" w:space="0" w:color="000000"/>
              <w:bottom w:val="single" w:sz="4" w:space="0" w:color="000000"/>
              <w:right w:val="single" w:sz="4" w:space="0" w:color="000000"/>
            </w:tcBorders>
          </w:tcPr>
          <w:p w14:paraId="60A3F786" w14:textId="77777777" w:rsidR="00567D4B" w:rsidRPr="00E626F0" w:rsidRDefault="00567D4B" w:rsidP="00B33C08">
            <w:pPr>
              <w:spacing w:line="259" w:lineRule="auto"/>
              <w:ind w:left="10"/>
              <w:rPr>
                <w:rFonts w:asciiTheme="minorHAnsi" w:hAnsiTheme="minorHAnsi"/>
                <w:sz w:val="22"/>
                <w:szCs w:val="22"/>
              </w:rPr>
            </w:pPr>
            <w:r w:rsidRPr="00E626F0">
              <w:rPr>
                <w:rFonts w:asciiTheme="minorHAnsi" w:hAnsiTheme="minorHAnsi" w:cstheme="minorHAnsi"/>
                <w:sz w:val="22"/>
                <w:szCs w:val="22"/>
              </w:rPr>
              <w:t>Successful</w:t>
            </w:r>
          </w:p>
        </w:tc>
        <w:tc>
          <w:tcPr>
            <w:tcW w:w="1102" w:type="dxa"/>
            <w:tcBorders>
              <w:top w:val="single" w:sz="4" w:space="0" w:color="000000"/>
              <w:left w:val="single" w:sz="4" w:space="0" w:color="000000"/>
              <w:bottom w:val="single" w:sz="4" w:space="0" w:color="000000"/>
              <w:right w:val="single" w:sz="4" w:space="0" w:color="000000"/>
            </w:tcBorders>
          </w:tcPr>
          <w:p w14:paraId="0D5BAD1E" w14:textId="77777777" w:rsidR="00567D4B" w:rsidRPr="00E626F0" w:rsidRDefault="00567D4B" w:rsidP="00B33C08">
            <w:pPr>
              <w:spacing w:line="259" w:lineRule="auto"/>
              <w:ind w:left="5"/>
              <w:rPr>
                <w:rFonts w:asciiTheme="minorHAnsi" w:hAnsiTheme="minorHAnsi"/>
                <w:strike/>
                <w:sz w:val="22"/>
                <w:szCs w:val="22"/>
              </w:rPr>
            </w:pPr>
          </w:p>
        </w:tc>
        <w:tc>
          <w:tcPr>
            <w:tcW w:w="1559" w:type="dxa"/>
            <w:tcBorders>
              <w:top w:val="single" w:sz="4" w:space="0" w:color="000000"/>
              <w:left w:val="single" w:sz="4" w:space="0" w:color="000000"/>
              <w:bottom w:val="single" w:sz="4" w:space="0" w:color="000000"/>
              <w:right w:val="single" w:sz="4" w:space="0" w:color="000000"/>
            </w:tcBorders>
          </w:tcPr>
          <w:p w14:paraId="110D1EC9" w14:textId="77777777" w:rsidR="00567D4B" w:rsidRDefault="00567D4B" w:rsidP="00B33C08">
            <w:pPr>
              <w:spacing w:line="256" w:lineRule="auto"/>
              <w:ind w:left="22"/>
              <w:jc w:val="center"/>
              <w:rPr>
                <w:rFonts w:asciiTheme="minorHAnsi" w:hAnsiTheme="minorHAnsi"/>
                <w:sz w:val="22"/>
                <w:szCs w:val="22"/>
              </w:rPr>
            </w:pPr>
            <w:r>
              <w:rPr>
                <w:rFonts w:asciiTheme="minorHAnsi" w:hAnsiTheme="minorHAnsi"/>
                <w:b/>
                <w:sz w:val="22"/>
                <w:szCs w:val="22"/>
              </w:rPr>
              <w:t xml:space="preserve"> </w:t>
            </w:r>
          </w:p>
          <w:p w14:paraId="3F62B20D" w14:textId="77777777" w:rsidR="00567D4B" w:rsidRDefault="00567D4B" w:rsidP="00B33C08">
            <w:pPr>
              <w:spacing w:line="256" w:lineRule="auto"/>
              <w:ind w:right="31"/>
              <w:jc w:val="center"/>
              <w:rPr>
                <w:rFonts w:asciiTheme="minorHAnsi" w:hAnsiTheme="minorHAnsi"/>
                <w:sz w:val="22"/>
                <w:szCs w:val="22"/>
              </w:rPr>
            </w:pPr>
            <w:proofErr w:type="spellStart"/>
            <w:r>
              <w:rPr>
                <w:rFonts w:asciiTheme="minorHAnsi" w:hAnsiTheme="minorHAnsi"/>
                <w:b/>
                <w:sz w:val="22"/>
                <w:szCs w:val="22"/>
              </w:rPr>
              <w:t>Fatin</w:t>
            </w:r>
            <w:proofErr w:type="spellEnd"/>
            <w:r>
              <w:rPr>
                <w:rFonts w:asciiTheme="minorHAnsi" w:hAnsiTheme="minorHAnsi"/>
                <w:b/>
                <w:sz w:val="22"/>
                <w:szCs w:val="22"/>
              </w:rPr>
              <w:t xml:space="preserve"> </w:t>
            </w:r>
            <w:proofErr w:type="spellStart"/>
            <w:r>
              <w:rPr>
                <w:rFonts w:asciiTheme="minorHAnsi" w:hAnsiTheme="minorHAnsi"/>
                <w:b/>
                <w:sz w:val="22"/>
                <w:szCs w:val="22"/>
              </w:rPr>
              <w:t>Shahmira</w:t>
            </w:r>
            <w:proofErr w:type="spellEnd"/>
          </w:p>
          <w:p w14:paraId="48557CEE" w14:textId="77777777" w:rsidR="00567D4B" w:rsidRDefault="00567D4B" w:rsidP="00B33C08">
            <w:pPr>
              <w:spacing w:line="256" w:lineRule="auto"/>
              <w:ind w:left="91"/>
              <w:rPr>
                <w:rFonts w:asciiTheme="minorHAnsi" w:hAnsiTheme="minorHAnsi"/>
                <w:sz w:val="22"/>
                <w:szCs w:val="22"/>
              </w:rPr>
            </w:pPr>
            <w:r>
              <w:rPr>
                <w:rFonts w:asciiTheme="minorHAnsi" w:hAnsiTheme="minorHAnsi"/>
                <w:sz w:val="22"/>
                <w:szCs w:val="22"/>
              </w:rPr>
              <w:t xml:space="preserve">Infrastructure </w:t>
            </w:r>
          </w:p>
          <w:p w14:paraId="12A698FF" w14:textId="77777777" w:rsidR="00567D4B" w:rsidRDefault="00567D4B" w:rsidP="00B33C08">
            <w:pPr>
              <w:spacing w:line="256" w:lineRule="auto"/>
              <w:ind w:right="21"/>
              <w:jc w:val="center"/>
              <w:rPr>
                <w:rFonts w:asciiTheme="minorHAnsi" w:hAnsiTheme="minorHAnsi"/>
                <w:sz w:val="22"/>
                <w:szCs w:val="22"/>
              </w:rPr>
            </w:pPr>
            <w:r>
              <w:rPr>
                <w:rFonts w:asciiTheme="minorHAnsi" w:hAnsiTheme="minorHAnsi"/>
                <w:sz w:val="22"/>
                <w:szCs w:val="22"/>
              </w:rPr>
              <w:t xml:space="preserve">Network &amp; </w:t>
            </w:r>
          </w:p>
          <w:p w14:paraId="1C481CA5" w14:textId="77777777" w:rsidR="00567D4B" w:rsidRDefault="00567D4B" w:rsidP="00B33C08">
            <w:pPr>
              <w:spacing w:line="256" w:lineRule="auto"/>
              <w:ind w:right="23"/>
              <w:jc w:val="center"/>
              <w:rPr>
                <w:rFonts w:asciiTheme="minorHAnsi" w:hAnsiTheme="minorHAnsi"/>
                <w:sz w:val="22"/>
                <w:szCs w:val="22"/>
              </w:rPr>
            </w:pPr>
            <w:r>
              <w:rPr>
                <w:rFonts w:asciiTheme="minorHAnsi" w:hAnsiTheme="minorHAnsi"/>
                <w:sz w:val="22"/>
                <w:szCs w:val="22"/>
              </w:rPr>
              <w:t xml:space="preserve">Data Centre </w:t>
            </w:r>
          </w:p>
          <w:p w14:paraId="157FADA7" w14:textId="77777777" w:rsidR="00567D4B" w:rsidRDefault="00567D4B" w:rsidP="00B33C08">
            <w:pPr>
              <w:spacing w:line="256" w:lineRule="auto"/>
              <w:ind w:right="23"/>
              <w:jc w:val="center"/>
              <w:rPr>
                <w:rFonts w:asciiTheme="minorHAnsi" w:hAnsiTheme="minorHAnsi"/>
                <w:sz w:val="22"/>
                <w:szCs w:val="22"/>
              </w:rPr>
            </w:pPr>
            <w:r>
              <w:rPr>
                <w:rFonts w:asciiTheme="minorHAnsi" w:hAnsiTheme="minorHAnsi"/>
                <w:sz w:val="22"/>
                <w:szCs w:val="22"/>
              </w:rPr>
              <w:t xml:space="preserve">Division </w:t>
            </w:r>
            <w:r>
              <w:rPr>
                <w:rFonts w:asciiTheme="minorHAnsi" w:hAnsiTheme="minorHAnsi"/>
                <w:sz w:val="22"/>
                <w:szCs w:val="22"/>
              </w:rPr>
              <w:br/>
            </w:r>
            <w:r>
              <w:rPr>
                <w:rFonts w:asciiTheme="minorHAnsi" w:hAnsiTheme="minorHAnsi"/>
                <w:b/>
                <w:bCs/>
                <w:i/>
                <w:iCs/>
                <w:sz w:val="22"/>
                <w:szCs w:val="22"/>
                <w:highlight w:val="lightGray"/>
              </w:rPr>
              <w:t>(Wisma BSN)</w:t>
            </w:r>
          </w:p>
          <w:p w14:paraId="5E358CA0" w14:textId="77777777" w:rsidR="00567D4B" w:rsidRPr="00E626F0" w:rsidRDefault="00567D4B" w:rsidP="00B33C08">
            <w:pPr>
              <w:spacing w:line="259" w:lineRule="auto"/>
              <w:ind w:right="11"/>
              <w:jc w:val="center"/>
              <w:rPr>
                <w:rFonts w:asciiTheme="minorHAnsi" w:hAnsiTheme="minorHAnsi"/>
                <w:b/>
                <w:sz w:val="22"/>
                <w:szCs w:val="22"/>
              </w:rPr>
            </w:pPr>
            <w:r>
              <w:rPr>
                <w:rFonts w:asciiTheme="minorHAnsi" w:hAnsiTheme="minorHAnsi"/>
                <w:sz w:val="22"/>
                <w:szCs w:val="22"/>
              </w:rPr>
              <w:t xml:space="preserve"> </w:t>
            </w:r>
          </w:p>
        </w:tc>
        <w:tc>
          <w:tcPr>
            <w:tcW w:w="1504" w:type="dxa"/>
            <w:tcBorders>
              <w:top w:val="single" w:sz="4" w:space="0" w:color="000000"/>
              <w:left w:val="single" w:sz="4" w:space="0" w:color="000000"/>
              <w:bottom w:val="single" w:sz="4" w:space="0" w:color="000000"/>
              <w:right w:val="single" w:sz="4" w:space="0" w:color="000000"/>
            </w:tcBorders>
          </w:tcPr>
          <w:p w14:paraId="4760AF5D" w14:textId="77777777" w:rsidR="00567D4B" w:rsidRDefault="00567D4B" w:rsidP="00B33C08">
            <w:pPr>
              <w:spacing w:line="256" w:lineRule="auto"/>
              <w:ind w:left="37"/>
              <w:jc w:val="center"/>
              <w:rPr>
                <w:rFonts w:asciiTheme="minorHAnsi" w:hAnsiTheme="minorHAnsi"/>
                <w:sz w:val="22"/>
                <w:szCs w:val="22"/>
              </w:rPr>
            </w:pPr>
            <w:r>
              <w:rPr>
                <w:rFonts w:asciiTheme="minorHAnsi" w:hAnsiTheme="minorHAnsi"/>
                <w:b/>
                <w:sz w:val="22"/>
                <w:szCs w:val="22"/>
              </w:rPr>
              <w:t xml:space="preserve"> </w:t>
            </w:r>
          </w:p>
          <w:p w14:paraId="6334696F" w14:textId="77777777" w:rsidR="00567D4B" w:rsidRDefault="00567D4B" w:rsidP="00B33C08">
            <w:pPr>
              <w:spacing w:line="256" w:lineRule="auto"/>
              <w:ind w:right="31"/>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Faiz</w:t>
            </w:r>
            <w:proofErr w:type="spellEnd"/>
            <w:r>
              <w:rPr>
                <w:rFonts w:asciiTheme="minorHAnsi" w:hAnsiTheme="minorHAnsi"/>
                <w:b/>
                <w:sz w:val="22"/>
                <w:szCs w:val="22"/>
              </w:rPr>
              <w:t xml:space="preserve"> Hamid </w:t>
            </w:r>
          </w:p>
          <w:p w14:paraId="6CBDC1AE" w14:textId="77777777" w:rsidR="00567D4B" w:rsidRDefault="00567D4B" w:rsidP="00B33C08">
            <w:pPr>
              <w:spacing w:line="256" w:lineRule="auto"/>
              <w:ind w:left="91"/>
              <w:rPr>
                <w:rFonts w:asciiTheme="minorHAnsi" w:hAnsiTheme="minorHAnsi"/>
                <w:sz w:val="22"/>
                <w:szCs w:val="22"/>
              </w:rPr>
            </w:pPr>
            <w:r>
              <w:rPr>
                <w:rFonts w:asciiTheme="minorHAnsi" w:hAnsiTheme="minorHAnsi"/>
                <w:sz w:val="22"/>
                <w:szCs w:val="22"/>
              </w:rPr>
              <w:t xml:space="preserve">Infrastructure </w:t>
            </w:r>
          </w:p>
          <w:p w14:paraId="46BC21CD" w14:textId="77777777" w:rsidR="00567D4B" w:rsidRDefault="00567D4B" w:rsidP="00B33C08">
            <w:pPr>
              <w:spacing w:line="256" w:lineRule="auto"/>
              <w:ind w:right="16"/>
              <w:jc w:val="center"/>
              <w:rPr>
                <w:rFonts w:asciiTheme="minorHAnsi" w:hAnsiTheme="minorHAnsi"/>
                <w:sz w:val="22"/>
                <w:szCs w:val="22"/>
              </w:rPr>
            </w:pPr>
            <w:r>
              <w:rPr>
                <w:rFonts w:asciiTheme="minorHAnsi" w:hAnsiTheme="minorHAnsi"/>
                <w:sz w:val="22"/>
                <w:szCs w:val="22"/>
              </w:rPr>
              <w:t xml:space="preserve">Network &amp; </w:t>
            </w:r>
          </w:p>
          <w:p w14:paraId="3A699D66" w14:textId="77777777" w:rsidR="00567D4B" w:rsidRDefault="00567D4B" w:rsidP="00B33C08">
            <w:pPr>
              <w:spacing w:line="256" w:lineRule="auto"/>
              <w:ind w:right="18"/>
              <w:jc w:val="center"/>
              <w:rPr>
                <w:rFonts w:asciiTheme="minorHAnsi" w:hAnsiTheme="minorHAnsi"/>
                <w:sz w:val="22"/>
                <w:szCs w:val="22"/>
              </w:rPr>
            </w:pPr>
            <w:r>
              <w:rPr>
                <w:rFonts w:asciiTheme="minorHAnsi" w:hAnsiTheme="minorHAnsi"/>
                <w:sz w:val="22"/>
                <w:szCs w:val="22"/>
              </w:rPr>
              <w:t xml:space="preserve">Data Centre </w:t>
            </w:r>
          </w:p>
          <w:p w14:paraId="00C8296D" w14:textId="77777777" w:rsidR="00567D4B" w:rsidRPr="00E626F0" w:rsidRDefault="00567D4B" w:rsidP="00B33C08">
            <w:pPr>
              <w:spacing w:line="259" w:lineRule="auto"/>
              <w:jc w:val="center"/>
              <w:rPr>
                <w:rFonts w:asciiTheme="minorHAnsi" w:hAnsiTheme="minorHAnsi"/>
                <w:b/>
                <w:strike/>
                <w:sz w:val="22"/>
                <w:szCs w:val="22"/>
              </w:rPr>
            </w:pPr>
            <w:r>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(Wisma BSN)</w:t>
            </w:r>
            <w:r>
              <w:rPr>
                <w:rFonts w:asciiTheme="minorHAnsi" w:hAnsiTheme="minorHAnsi"/>
                <w:sz w:val="22"/>
                <w:szCs w:val="22"/>
              </w:rPr>
              <w:t xml:space="preserve"> </w:t>
            </w:r>
          </w:p>
        </w:tc>
        <w:tc>
          <w:tcPr>
            <w:tcW w:w="987" w:type="dxa"/>
            <w:tcBorders>
              <w:top w:val="single" w:sz="4" w:space="0" w:color="000000"/>
              <w:left w:val="single" w:sz="4" w:space="0" w:color="000000"/>
              <w:bottom w:val="single" w:sz="4" w:space="0" w:color="000000"/>
              <w:right w:val="single" w:sz="4" w:space="0" w:color="000000"/>
            </w:tcBorders>
          </w:tcPr>
          <w:p w14:paraId="19E9E622" w14:textId="77777777" w:rsidR="00567D4B" w:rsidRPr="00AD5903" w:rsidRDefault="00567D4B" w:rsidP="00B33C08">
            <w:pPr>
              <w:spacing w:line="259" w:lineRule="auto"/>
              <w:ind w:left="67"/>
              <w:rPr>
                <w:rFonts w:asciiTheme="minorHAnsi" w:hAnsiTheme="minorHAnsi"/>
                <w:sz w:val="22"/>
                <w:szCs w:val="22"/>
              </w:rPr>
            </w:pPr>
            <w:r w:rsidRPr="00782371">
              <w:rPr>
                <w:rFonts w:asciiTheme="minorHAnsi" w:hAnsiTheme="minorHAnsi"/>
                <w:sz w:val="22"/>
                <w:szCs w:val="22"/>
              </w:rPr>
              <w:t>20:00</w:t>
            </w:r>
            <w:r>
              <w:rPr>
                <w:rFonts w:asciiTheme="minorHAnsi" w:hAnsiTheme="minorHAnsi"/>
                <w:sz w:val="22"/>
                <w:szCs w:val="22"/>
              </w:rPr>
              <w:br/>
              <w:t>17</w:t>
            </w:r>
            <w:r w:rsidRPr="00782371">
              <w:rPr>
                <w:rFonts w:asciiTheme="minorHAnsi" w:hAnsiTheme="minorHAnsi"/>
                <w:sz w:val="22"/>
                <w:szCs w:val="22"/>
              </w:rPr>
              <w:t>/0</w:t>
            </w:r>
            <w:r>
              <w:rPr>
                <w:rFonts w:asciiTheme="minorHAnsi" w:hAnsiTheme="minorHAnsi"/>
                <w:sz w:val="22"/>
                <w:szCs w:val="22"/>
              </w:rPr>
              <w:t>6</w:t>
            </w:r>
          </w:p>
        </w:tc>
        <w:tc>
          <w:tcPr>
            <w:tcW w:w="900" w:type="dxa"/>
            <w:tcBorders>
              <w:top w:val="single" w:sz="4" w:space="0" w:color="000000"/>
              <w:left w:val="single" w:sz="4" w:space="0" w:color="000000"/>
              <w:bottom w:val="single" w:sz="4" w:space="0" w:color="000000"/>
              <w:right w:val="single" w:sz="4" w:space="0" w:color="000000"/>
            </w:tcBorders>
          </w:tcPr>
          <w:p w14:paraId="3D2E6E49" w14:textId="77777777" w:rsidR="00567D4B" w:rsidRPr="00782371" w:rsidRDefault="00567D4B" w:rsidP="00B33C08">
            <w:pPr>
              <w:spacing w:line="259" w:lineRule="auto"/>
              <w:ind w:left="110"/>
              <w:rPr>
                <w:rFonts w:asciiTheme="minorHAnsi" w:hAnsiTheme="minorHAnsi"/>
                <w:sz w:val="22"/>
                <w:szCs w:val="22"/>
              </w:rPr>
            </w:pPr>
            <w:r>
              <w:rPr>
                <w:rFonts w:asciiTheme="minorHAnsi" w:hAnsiTheme="minorHAnsi"/>
                <w:sz w:val="22"/>
                <w:szCs w:val="22"/>
              </w:rPr>
              <w:t>09</w:t>
            </w:r>
            <w:r w:rsidRPr="00782371">
              <w:rPr>
                <w:rFonts w:asciiTheme="minorHAnsi" w:hAnsiTheme="minorHAnsi"/>
                <w:sz w:val="22"/>
                <w:szCs w:val="22"/>
              </w:rPr>
              <w:t>:</w:t>
            </w:r>
            <w:r>
              <w:rPr>
                <w:rFonts w:asciiTheme="minorHAnsi" w:hAnsiTheme="minorHAnsi"/>
                <w:sz w:val="22"/>
                <w:szCs w:val="22"/>
              </w:rPr>
              <w:t>00</w:t>
            </w:r>
          </w:p>
          <w:p w14:paraId="3949B3E2" w14:textId="77777777" w:rsidR="00567D4B" w:rsidRPr="00AD5903" w:rsidRDefault="00567D4B" w:rsidP="00B33C08">
            <w:pPr>
              <w:spacing w:line="259" w:lineRule="auto"/>
              <w:ind w:left="67"/>
              <w:rPr>
                <w:rFonts w:asciiTheme="minorHAnsi" w:hAnsiTheme="minorHAnsi"/>
                <w:sz w:val="22"/>
                <w:szCs w:val="22"/>
              </w:rPr>
            </w:pPr>
            <w:r>
              <w:rPr>
                <w:rFonts w:asciiTheme="minorHAnsi" w:hAnsiTheme="minorHAnsi"/>
                <w:sz w:val="22"/>
                <w:szCs w:val="22"/>
              </w:rPr>
              <w:t>18</w:t>
            </w:r>
            <w:r w:rsidRPr="00782371">
              <w:rPr>
                <w:rFonts w:asciiTheme="minorHAnsi" w:hAnsiTheme="minorHAnsi"/>
                <w:sz w:val="22"/>
                <w:szCs w:val="22"/>
              </w:rPr>
              <w:t>/0</w:t>
            </w:r>
            <w:r>
              <w:rPr>
                <w:rFonts w:asciiTheme="minorHAnsi" w:hAnsiTheme="minorHAnsi"/>
                <w:sz w:val="22"/>
                <w:szCs w:val="22"/>
              </w:rPr>
              <w:t>6</w:t>
            </w:r>
            <w:r w:rsidRPr="00782371">
              <w:rPr>
                <w:rFonts w:asciiTheme="minorHAnsi" w:hAnsiTheme="minorHAnsi"/>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tcPr>
          <w:p w14:paraId="5B86C0AA" w14:textId="77777777" w:rsidR="00567D4B" w:rsidRPr="00E626F0" w:rsidRDefault="00567D4B" w:rsidP="00B33C08">
            <w:pPr>
              <w:spacing w:line="259" w:lineRule="auto"/>
              <w:rPr>
                <w:rFonts w:asciiTheme="minorHAnsi" w:hAnsiTheme="minorHAnsi"/>
                <w:sz w:val="22"/>
                <w:szCs w:val="22"/>
              </w:rPr>
            </w:pPr>
          </w:p>
        </w:tc>
      </w:tr>
      <w:tr w:rsidR="00567D4B" w:rsidRPr="002C775D" w14:paraId="31023CB2" w14:textId="77777777" w:rsidTr="002A10DF">
        <w:trPr>
          <w:trHeight w:val="2162"/>
        </w:trPr>
        <w:tc>
          <w:tcPr>
            <w:tcW w:w="616" w:type="dxa"/>
            <w:tcBorders>
              <w:top w:val="single" w:sz="4" w:space="0" w:color="000000"/>
              <w:left w:val="single" w:sz="4" w:space="0" w:color="000000"/>
              <w:bottom w:val="single" w:sz="4" w:space="0" w:color="000000"/>
              <w:right w:val="single" w:sz="4" w:space="0" w:color="000000"/>
            </w:tcBorders>
          </w:tcPr>
          <w:p w14:paraId="40BAE895" w14:textId="77777777" w:rsidR="00567D4B" w:rsidRPr="002839D3" w:rsidRDefault="00567D4B" w:rsidP="00B33C08">
            <w:pPr>
              <w:spacing w:line="259" w:lineRule="auto"/>
              <w:ind w:left="1"/>
              <w:rPr>
                <w:rFonts w:asciiTheme="minorHAnsi" w:hAnsiTheme="minorHAnsi"/>
                <w:sz w:val="22"/>
                <w:szCs w:val="22"/>
              </w:rPr>
            </w:pPr>
            <w:r>
              <w:rPr>
                <w:rFonts w:asciiTheme="minorHAnsi" w:hAnsiTheme="minorHAnsi"/>
                <w:sz w:val="22"/>
                <w:szCs w:val="22"/>
              </w:rPr>
              <w:t>50.3</w:t>
            </w:r>
          </w:p>
        </w:tc>
        <w:tc>
          <w:tcPr>
            <w:tcW w:w="2402" w:type="dxa"/>
            <w:tcBorders>
              <w:top w:val="single" w:sz="4" w:space="0" w:color="000000"/>
              <w:left w:val="single" w:sz="4" w:space="0" w:color="000000"/>
              <w:bottom w:val="single" w:sz="4" w:space="0" w:color="000000"/>
              <w:right w:val="single" w:sz="4" w:space="0" w:color="000000"/>
            </w:tcBorders>
          </w:tcPr>
          <w:p w14:paraId="5D7972F8" w14:textId="77777777" w:rsidR="00567D4B" w:rsidRPr="005C5348" w:rsidRDefault="00567D4B" w:rsidP="00B33C08">
            <w:pPr>
              <w:jc w:val="both"/>
              <w:rPr>
                <w:rFonts w:asciiTheme="minorHAnsi" w:hAnsiTheme="minorHAnsi"/>
                <w:sz w:val="22"/>
                <w:szCs w:val="22"/>
              </w:rPr>
            </w:pPr>
            <w:r w:rsidRPr="005C5348">
              <w:rPr>
                <w:rFonts w:asciiTheme="minorHAnsi" w:hAnsiTheme="minorHAnsi" w:cstheme="minorHAnsi"/>
                <w:sz w:val="22"/>
                <w:szCs w:val="22"/>
              </w:rPr>
              <w:t>Contact numbers for System Security Administrator</w:t>
            </w:r>
          </w:p>
        </w:tc>
        <w:tc>
          <w:tcPr>
            <w:tcW w:w="3830" w:type="dxa"/>
            <w:tcBorders>
              <w:top w:val="single" w:sz="4" w:space="0" w:color="000000"/>
              <w:left w:val="single" w:sz="4" w:space="0" w:color="000000"/>
              <w:bottom w:val="single" w:sz="4" w:space="0" w:color="000000"/>
              <w:right w:val="single" w:sz="4" w:space="0" w:color="000000"/>
            </w:tcBorders>
          </w:tcPr>
          <w:p w14:paraId="173C81F1" w14:textId="77777777" w:rsidR="00567D4B" w:rsidRPr="00960089" w:rsidRDefault="00567D4B" w:rsidP="00B33C08">
            <w:pPr>
              <w:spacing w:line="254" w:lineRule="auto"/>
              <w:rPr>
                <w:rFonts w:asciiTheme="minorHAnsi" w:hAnsiTheme="minorHAnsi" w:cstheme="minorHAnsi"/>
                <w:sz w:val="22"/>
                <w:szCs w:val="22"/>
              </w:rPr>
            </w:pPr>
            <w:r w:rsidRPr="00960089">
              <w:rPr>
                <w:rFonts w:asciiTheme="minorHAnsi" w:hAnsiTheme="minorHAnsi" w:cstheme="minorHAnsi"/>
                <w:sz w:val="22"/>
                <w:szCs w:val="22"/>
              </w:rPr>
              <w:t>Contact number for User ID and Password</w:t>
            </w:r>
          </w:p>
          <w:p w14:paraId="08337225" w14:textId="77777777" w:rsidR="00C7573E" w:rsidRPr="00473407" w:rsidRDefault="00C7573E" w:rsidP="00C7573E">
            <w:pPr>
              <w:spacing w:line="252" w:lineRule="auto"/>
              <w:ind w:right="91"/>
              <w:rPr>
                <w:rFonts w:asciiTheme="minorHAnsi" w:hAnsiTheme="minorHAnsi" w:cstheme="minorHAnsi"/>
                <w:sz w:val="22"/>
                <w:szCs w:val="22"/>
              </w:rPr>
            </w:pPr>
            <w:r w:rsidRPr="00473407">
              <w:rPr>
                <w:rFonts w:asciiTheme="minorHAnsi" w:hAnsiTheme="minorHAnsi" w:cstheme="minorHAnsi"/>
                <w:sz w:val="22"/>
                <w:szCs w:val="22"/>
              </w:rPr>
              <w:t>Ext : 13224 (03-2028 3257)</w:t>
            </w:r>
          </w:p>
          <w:p w14:paraId="38AEADF0" w14:textId="77777777" w:rsidR="00C7573E" w:rsidRPr="00473407" w:rsidRDefault="00C7573E" w:rsidP="00C7573E">
            <w:pPr>
              <w:spacing w:line="252" w:lineRule="auto"/>
              <w:ind w:right="91"/>
              <w:rPr>
                <w:rFonts w:asciiTheme="minorHAnsi" w:hAnsiTheme="minorHAnsi" w:cstheme="minorHAnsi"/>
                <w:sz w:val="22"/>
                <w:szCs w:val="22"/>
              </w:rPr>
            </w:pPr>
            <w:r w:rsidRPr="00473407">
              <w:rPr>
                <w:rFonts w:asciiTheme="minorHAnsi" w:hAnsiTheme="minorHAnsi" w:cstheme="minorHAnsi"/>
                <w:sz w:val="22"/>
                <w:szCs w:val="22"/>
              </w:rPr>
              <w:t>Ext: 13225 (03-2028 3257)</w:t>
            </w:r>
          </w:p>
          <w:p w14:paraId="2053A861" w14:textId="77777777" w:rsidR="00C7573E" w:rsidRPr="00473407" w:rsidRDefault="00C7573E" w:rsidP="00C7573E">
            <w:pPr>
              <w:spacing w:line="252" w:lineRule="auto"/>
              <w:ind w:right="91"/>
              <w:rPr>
                <w:rFonts w:asciiTheme="minorHAnsi" w:hAnsiTheme="minorHAnsi" w:cstheme="minorHAnsi"/>
                <w:sz w:val="22"/>
                <w:szCs w:val="22"/>
              </w:rPr>
            </w:pPr>
            <w:r w:rsidRPr="00473407">
              <w:rPr>
                <w:rFonts w:asciiTheme="minorHAnsi" w:hAnsiTheme="minorHAnsi" w:cstheme="minorHAnsi"/>
                <w:sz w:val="22"/>
                <w:szCs w:val="22"/>
              </w:rPr>
              <w:t xml:space="preserve">HP: 018-7824861 (Noor </w:t>
            </w:r>
            <w:proofErr w:type="spellStart"/>
            <w:r w:rsidRPr="00473407">
              <w:rPr>
                <w:rFonts w:asciiTheme="minorHAnsi" w:hAnsiTheme="minorHAnsi" w:cstheme="minorHAnsi"/>
                <w:sz w:val="22"/>
                <w:szCs w:val="22"/>
              </w:rPr>
              <w:t>Haslily</w:t>
            </w:r>
            <w:proofErr w:type="spellEnd"/>
            <w:r w:rsidRPr="00473407">
              <w:rPr>
                <w:rFonts w:asciiTheme="minorHAnsi" w:hAnsiTheme="minorHAnsi" w:cstheme="minorHAnsi"/>
                <w:sz w:val="22"/>
                <w:szCs w:val="22"/>
              </w:rPr>
              <w:t>)</w:t>
            </w:r>
          </w:p>
          <w:p w14:paraId="6531C155" w14:textId="446F630F" w:rsidR="00567D4B" w:rsidRPr="00960089" w:rsidRDefault="00C7573E" w:rsidP="00C7573E">
            <w:pPr>
              <w:spacing w:line="252" w:lineRule="auto"/>
              <w:ind w:right="91"/>
              <w:rPr>
                <w:rFonts w:asciiTheme="minorHAnsi" w:hAnsiTheme="minorHAnsi"/>
                <w:sz w:val="22"/>
                <w:szCs w:val="22"/>
              </w:rPr>
            </w:pPr>
            <w:r w:rsidRPr="00473407">
              <w:rPr>
                <w:rFonts w:asciiTheme="minorHAnsi" w:hAnsiTheme="minorHAnsi" w:cstheme="minorHAnsi"/>
                <w:sz w:val="22"/>
                <w:szCs w:val="22"/>
              </w:rPr>
              <w:t>HP: 019- 2677317 (Rozita)</w:t>
            </w:r>
          </w:p>
        </w:tc>
        <w:tc>
          <w:tcPr>
            <w:tcW w:w="1134" w:type="dxa"/>
            <w:tcBorders>
              <w:top w:val="single" w:sz="4" w:space="0" w:color="000000"/>
              <w:left w:val="single" w:sz="4" w:space="0" w:color="000000"/>
              <w:bottom w:val="single" w:sz="4" w:space="0" w:color="000000"/>
              <w:right w:val="single" w:sz="4" w:space="0" w:color="000000"/>
            </w:tcBorders>
          </w:tcPr>
          <w:p w14:paraId="40D2BF68" w14:textId="77777777" w:rsidR="00567D4B" w:rsidRPr="00960089" w:rsidRDefault="00567D4B" w:rsidP="00B33C08">
            <w:pPr>
              <w:spacing w:line="259" w:lineRule="auto"/>
              <w:ind w:left="10"/>
              <w:rPr>
                <w:rFonts w:asciiTheme="minorHAnsi" w:hAnsiTheme="minorHAnsi"/>
                <w:sz w:val="22"/>
                <w:szCs w:val="22"/>
              </w:rPr>
            </w:pPr>
            <w:r w:rsidRPr="00960089">
              <w:rPr>
                <w:rFonts w:asciiTheme="minorHAnsi" w:hAnsiTheme="minorHAnsi" w:cstheme="minorHAnsi"/>
                <w:sz w:val="22"/>
                <w:szCs w:val="22"/>
              </w:rPr>
              <w:t>Successful</w:t>
            </w:r>
          </w:p>
        </w:tc>
        <w:tc>
          <w:tcPr>
            <w:tcW w:w="1102" w:type="dxa"/>
            <w:tcBorders>
              <w:top w:val="single" w:sz="4" w:space="0" w:color="000000"/>
              <w:left w:val="single" w:sz="4" w:space="0" w:color="000000"/>
              <w:bottom w:val="single" w:sz="4" w:space="0" w:color="000000"/>
              <w:right w:val="single" w:sz="4" w:space="0" w:color="000000"/>
            </w:tcBorders>
          </w:tcPr>
          <w:p w14:paraId="7005D757" w14:textId="77777777" w:rsidR="00567D4B" w:rsidRPr="00960089" w:rsidRDefault="00567D4B" w:rsidP="00B33C08">
            <w:pPr>
              <w:spacing w:line="259" w:lineRule="auto"/>
              <w:ind w:left="5"/>
              <w:rPr>
                <w:rFonts w:asciiTheme="minorHAnsi" w:hAnsiTheme="minorHAnsi"/>
                <w:strike/>
                <w:sz w:val="22"/>
                <w:szCs w:val="22"/>
              </w:rPr>
            </w:pPr>
          </w:p>
        </w:tc>
        <w:tc>
          <w:tcPr>
            <w:tcW w:w="1559" w:type="dxa"/>
            <w:tcBorders>
              <w:top w:val="single" w:sz="4" w:space="0" w:color="000000"/>
              <w:left w:val="single" w:sz="4" w:space="0" w:color="000000"/>
              <w:bottom w:val="single" w:sz="4" w:space="0" w:color="000000"/>
              <w:right w:val="single" w:sz="4" w:space="0" w:color="000000"/>
            </w:tcBorders>
          </w:tcPr>
          <w:p w14:paraId="2B23074A" w14:textId="77777777" w:rsidR="00567D4B" w:rsidRPr="0045574D" w:rsidRDefault="00567D4B" w:rsidP="00B33C08">
            <w:pPr>
              <w:spacing w:line="252" w:lineRule="auto"/>
              <w:rPr>
                <w:rFonts w:asciiTheme="minorHAnsi" w:hAnsiTheme="minorHAnsi" w:cstheme="minorHAnsi"/>
                <w:b/>
                <w:sz w:val="22"/>
                <w:szCs w:val="22"/>
              </w:rPr>
            </w:pPr>
            <w:r w:rsidRPr="0045574D">
              <w:rPr>
                <w:rFonts w:asciiTheme="minorHAnsi" w:hAnsiTheme="minorHAnsi"/>
                <w:b/>
                <w:sz w:val="22"/>
                <w:szCs w:val="22"/>
              </w:rPr>
              <w:t xml:space="preserve">                        </w:t>
            </w:r>
          </w:p>
          <w:p w14:paraId="79DB5DE6" w14:textId="77777777" w:rsidR="00567D4B" w:rsidRPr="0045574D" w:rsidRDefault="00567D4B" w:rsidP="00B33C08">
            <w:pPr>
              <w:spacing w:line="252" w:lineRule="auto"/>
              <w:ind w:right="107"/>
              <w:jc w:val="center"/>
              <w:rPr>
                <w:rFonts w:asciiTheme="minorHAnsi" w:hAnsiTheme="minorHAnsi"/>
                <w:b/>
                <w:sz w:val="22"/>
                <w:szCs w:val="22"/>
              </w:rPr>
            </w:pPr>
            <w:r w:rsidRPr="0045574D">
              <w:rPr>
                <w:rFonts w:asciiTheme="minorHAnsi" w:hAnsiTheme="minorHAnsi"/>
                <w:b/>
                <w:sz w:val="22"/>
                <w:szCs w:val="22"/>
              </w:rPr>
              <w:t xml:space="preserve">Noor </w:t>
            </w:r>
            <w:proofErr w:type="spellStart"/>
            <w:r w:rsidRPr="0045574D">
              <w:rPr>
                <w:rFonts w:asciiTheme="minorHAnsi" w:hAnsiTheme="minorHAnsi"/>
                <w:b/>
                <w:sz w:val="22"/>
                <w:szCs w:val="22"/>
              </w:rPr>
              <w:t>Haslily</w:t>
            </w:r>
            <w:proofErr w:type="spellEnd"/>
            <w:r w:rsidRPr="0045574D">
              <w:rPr>
                <w:rFonts w:asciiTheme="minorHAnsi" w:hAnsiTheme="minorHAnsi"/>
                <w:b/>
                <w:sz w:val="22"/>
                <w:szCs w:val="22"/>
              </w:rPr>
              <w:t xml:space="preserve"> </w:t>
            </w:r>
            <w:proofErr w:type="spellStart"/>
            <w:r w:rsidRPr="0045574D">
              <w:rPr>
                <w:rFonts w:asciiTheme="minorHAnsi" w:hAnsiTheme="minorHAnsi"/>
                <w:b/>
                <w:sz w:val="22"/>
                <w:szCs w:val="22"/>
              </w:rPr>
              <w:t>Mohd</w:t>
            </w:r>
            <w:proofErr w:type="spellEnd"/>
            <w:r w:rsidRPr="0045574D">
              <w:rPr>
                <w:rFonts w:asciiTheme="minorHAnsi" w:hAnsiTheme="minorHAnsi"/>
                <w:b/>
                <w:sz w:val="22"/>
                <w:szCs w:val="22"/>
              </w:rPr>
              <w:t xml:space="preserve"> </w:t>
            </w:r>
            <w:proofErr w:type="spellStart"/>
            <w:r w:rsidRPr="0045574D">
              <w:rPr>
                <w:rFonts w:asciiTheme="minorHAnsi" w:hAnsiTheme="minorHAnsi"/>
                <w:b/>
                <w:sz w:val="22"/>
                <w:szCs w:val="22"/>
              </w:rPr>
              <w:t>Haniff</w:t>
            </w:r>
            <w:proofErr w:type="spellEnd"/>
          </w:p>
          <w:p w14:paraId="6FAE2D59" w14:textId="77777777" w:rsidR="00567D4B" w:rsidRPr="0045574D" w:rsidRDefault="00567D4B" w:rsidP="00B33C08">
            <w:pPr>
              <w:spacing w:line="252" w:lineRule="auto"/>
              <w:ind w:right="107"/>
              <w:jc w:val="center"/>
              <w:rPr>
                <w:rFonts w:asciiTheme="minorHAnsi" w:hAnsiTheme="minorHAnsi"/>
                <w:sz w:val="22"/>
                <w:szCs w:val="22"/>
              </w:rPr>
            </w:pPr>
            <w:r w:rsidRPr="0045574D">
              <w:rPr>
                <w:rFonts w:asciiTheme="minorHAnsi" w:hAnsiTheme="minorHAnsi"/>
                <w:sz w:val="22"/>
                <w:szCs w:val="22"/>
              </w:rPr>
              <w:t>IT Security</w:t>
            </w:r>
          </w:p>
          <w:p w14:paraId="080EA5A6" w14:textId="77777777" w:rsidR="00567D4B" w:rsidRPr="0045574D" w:rsidRDefault="00567D4B" w:rsidP="00B33C08">
            <w:pPr>
              <w:spacing w:line="252" w:lineRule="auto"/>
              <w:ind w:right="42"/>
              <w:jc w:val="center"/>
              <w:rPr>
                <w:rFonts w:asciiTheme="minorHAnsi" w:hAnsiTheme="minorHAnsi"/>
                <w:sz w:val="22"/>
                <w:szCs w:val="22"/>
              </w:rPr>
            </w:pPr>
            <w:r w:rsidRPr="0045574D">
              <w:rPr>
                <w:rFonts w:asciiTheme="minorHAnsi" w:hAnsiTheme="minorHAnsi"/>
                <w:sz w:val="22"/>
                <w:szCs w:val="22"/>
              </w:rPr>
              <w:t>Division, ITD</w:t>
            </w:r>
            <w:r w:rsidRPr="0045574D">
              <w:rPr>
                <w:rFonts w:asciiTheme="minorHAnsi" w:hAnsiTheme="minorHAnsi"/>
                <w:sz w:val="22"/>
                <w:szCs w:val="22"/>
              </w:rPr>
              <w:br/>
              <w:t>(</w:t>
            </w:r>
            <w:r w:rsidRPr="00956C1E">
              <w:rPr>
                <w:rFonts w:asciiTheme="minorHAnsi" w:hAnsiTheme="minorHAnsi"/>
                <w:b/>
                <w:bCs/>
                <w:i/>
                <w:iCs/>
                <w:sz w:val="22"/>
                <w:szCs w:val="22"/>
                <w:highlight w:val="lightGray"/>
              </w:rPr>
              <w:t>Wisma BSN</w:t>
            </w:r>
            <w:r w:rsidRPr="0045574D">
              <w:rPr>
                <w:rFonts w:asciiTheme="minorHAnsi" w:hAnsiTheme="minorHAnsi"/>
                <w:b/>
                <w:bCs/>
                <w:i/>
                <w:iCs/>
                <w:sz w:val="22"/>
                <w:szCs w:val="22"/>
              </w:rPr>
              <w:t>)</w:t>
            </w:r>
          </w:p>
          <w:p w14:paraId="34F57D97" w14:textId="77777777" w:rsidR="00567D4B" w:rsidRPr="0045574D" w:rsidRDefault="00567D4B" w:rsidP="00B33C08">
            <w:pPr>
              <w:spacing w:line="259" w:lineRule="auto"/>
              <w:ind w:right="11"/>
              <w:jc w:val="center"/>
              <w:rPr>
                <w:rFonts w:asciiTheme="minorHAnsi" w:hAnsiTheme="minorHAnsi"/>
                <w:b/>
                <w:sz w:val="22"/>
                <w:szCs w:val="22"/>
              </w:rPr>
            </w:pPr>
          </w:p>
        </w:tc>
        <w:tc>
          <w:tcPr>
            <w:tcW w:w="1504" w:type="dxa"/>
            <w:tcBorders>
              <w:top w:val="single" w:sz="4" w:space="0" w:color="000000"/>
              <w:left w:val="single" w:sz="4" w:space="0" w:color="000000"/>
              <w:bottom w:val="single" w:sz="4" w:space="0" w:color="000000"/>
              <w:right w:val="single" w:sz="4" w:space="0" w:color="000000"/>
            </w:tcBorders>
          </w:tcPr>
          <w:p w14:paraId="48DFCABE" w14:textId="77777777" w:rsidR="00567D4B" w:rsidRPr="0045574D" w:rsidRDefault="00567D4B" w:rsidP="00B33C08">
            <w:pPr>
              <w:spacing w:line="252" w:lineRule="auto"/>
              <w:ind w:left="14"/>
              <w:jc w:val="center"/>
              <w:rPr>
                <w:rFonts w:asciiTheme="minorHAnsi" w:hAnsiTheme="minorHAnsi"/>
                <w:b/>
                <w:sz w:val="22"/>
                <w:szCs w:val="22"/>
              </w:rPr>
            </w:pPr>
          </w:p>
          <w:p w14:paraId="4C71C067" w14:textId="77777777" w:rsidR="00567D4B" w:rsidRPr="0045574D" w:rsidRDefault="00567D4B" w:rsidP="00B33C08">
            <w:pPr>
              <w:spacing w:line="252" w:lineRule="auto"/>
              <w:ind w:left="10"/>
              <w:jc w:val="center"/>
              <w:rPr>
                <w:rFonts w:asciiTheme="minorHAnsi" w:hAnsiTheme="minorHAnsi" w:cstheme="minorHAnsi"/>
                <w:b/>
                <w:strike/>
                <w:sz w:val="22"/>
                <w:szCs w:val="22"/>
              </w:rPr>
            </w:pPr>
            <w:r w:rsidRPr="0045574D">
              <w:rPr>
                <w:rFonts w:asciiTheme="minorHAnsi" w:hAnsiTheme="minorHAnsi" w:cstheme="minorHAnsi"/>
                <w:b/>
                <w:sz w:val="22"/>
                <w:szCs w:val="22"/>
              </w:rPr>
              <w:t>Rozita</w:t>
            </w:r>
          </w:p>
          <w:p w14:paraId="42EF000A" w14:textId="77777777" w:rsidR="00567D4B" w:rsidRPr="0045574D" w:rsidRDefault="00567D4B" w:rsidP="00B33C08">
            <w:pPr>
              <w:spacing w:line="252" w:lineRule="auto"/>
              <w:ind w:right="93"/>
              <w:jc w:val="center"/>
              <w:rPr>
                <w:rFonts w:asciiTheme="minorHAnsi" w:hAnsiTheme="minorHAnsi"/>
                <w:sz w:val="22"/>
                <w:szCs w:val="22"/>
              </w:rPr>
            </w:pPr>
            <w:r w:rsidRPr="0045574D">
              <w:rPr>
                <w:rFonts w:asciiTheme="minorHAnsi" w:hAnsiTheme="minorHAnsi"/>
                <w:sz w:val="22"/>
                <w:szCs w:val="22"/>
              </w:rPr>
              <w:t>IT Security</w:t>
            </w:r>
          </w:p>
          <w:p w14:paraId="65E16A8E" w14:textId="77777777" w:rsidR="00567D4B" w:rsidRPr="0045574D" w:rsidRDefault="00567D4B" w:rsidP="00B33C08">
            <w:pPr>
              <w:spacing w:line="259" w:lineRule="auto"/>
              <w:jc w:val="center"/>
              <w:rPr>
                <w:rFonts w:asciiTheme="minorHAnsi" w:hAnsiTheme="minorHAnsi"/>
                <w:b/>
                <w:strike/>
                <w:sz w:val="22"/>
                <w:szCs w:val="22"/>
              </w:rPr>
            </w:pPr>
            <w:r w:rsidRPr="0045574D">
              <w:rPr>
                <w:rFonts w:asciiTheme="minorHAnsi" w:hAnsiTheme="minorHAnsi"/>
                <w:sz w:val="22"/>
                <w:szCs w:val="22"/>
              </w:rPr>
              <w:t>Division, ITD</w:t>
            </w:r>
            <w:r w:rsidRPr="0045574D">
              <w:rPr>
                <w:rFonts w:asciiTheme="minorHAnsi" w:hAnsiTheme="minorHAnsi"/>
                <w:sz w:val="22"/>
                <w:szCs w:val="22"/>
              </w:rPr>
              <w:br/>
              <w:t>(</w:t>
            </w:r>
            <w:r w:rsidRPr="00956C1E">
              <w:rPr>
                <w:rFonts w:asciiTheme="minorHAnsi" w:hAnsiTheme="minorHAnsi"/>
                <w:b/>
                <w:bCs/>
                <w:i/>
                <w:iCs/>
                <w:sz w:val="22"/>
                <w:szCs w:val="22"/>
                <w:highlight w:val="lightGray"/>
              </w:rPr>
              <w:t>Wisma BSN</w:t>
            </w:r>
            <w:r w:rsidRPr="0045574D">
              <w:rPr>
                <w:rFonts w:asciiTheme="minorHAnsi" w:hAnsiTheme="minorHAnsi"/>
                <w:b/>
                <w:bCs/>
                <w:i/>
                <w:iCs/>
                <w:sz w:val="22"/>
                <w:szCs w:val="22"/>
              </w:rPr>
              <w:t>)</w:t>
            </w:r>
          </w:p>
        </w:tc>
        <w:tc>
          <w:tcPr>
            <w:tcW w:w="987" w:type="dxa"/>
            <w:tcBorders>
              <w:top w:val="single" w:sz="4" w:space="0" w:color="000000"/>
              <w:left w:val="single" w:sz="4" w:space="0" w:color="000000"/>
              <w:bottom w:val="single" w:sz="4" w:space="0" w:color="000000"/>
              <w:right w:val="single" w:sz="4" w:space="0" w:color="000000"/>
            </w:tcBorders>
          </w:tcPr>
          <w:p w14:paraId="13C1AB25" w14:textId="77777777" w:rsidR="00567D4B" w:rsidRPr="00AD5903" w:rsidRDefault="00567D4B" w:rsidP="00B33C08">
            <w:pPr>
              <w:spacing w:line="259" w:lineRule="auto"/>
              <w:ind w:left="67"/>
              <w:rPr>
                <w:rFonts w:asciiTheme="minorHAnsi" w:hAnsiTheme="minorHAnsi"/>
                <w:sz w:val="22"/>
                <w:szCs w:val="22"/>
              </w:rPr>
            </w:pPr>
            <w:r w:rsidRPr="00782371">
              <w:rPr>
                <w:rFonts w:asciiTheme="minorHAnsi" w:hAnsiTheme="minorHAnsi"/>
                <w:sz w:val="22"/>
                <w:szCs w:val="22"/>
              </w:rPr>
              <w:t>20:00</w:t>
            </w:r>
            <w:r>
              <w:rPr>
                <w:rFonts w:asciiTheme="minorHAnsi" w:hAnsiTheme="minorHAnsi"/>
                <w:sz w:val="22"/>
                <w:szCs w:val="22"/>
              </w:rPr>
              <w:br/>
              <w:t>17</w:t>
            </w:r>
            <w:r w:rsidRPr="00782371">
              <w:rPr>
                <w:rFonts w:asciiTheme="minorHAnsi" w:hAnsiTheme="minorHAnsi"/>
                <w:sz w:val="22"/>
                <w:szCs w:val="22"/>
              </w:rPr>
              <w:t>/0</w:t>
            </w:r>
            <w:r>
              <w:rPr>
                <w:rFonts w:asciiTheme="minorHAnsi" w:hAnsiTheme="minorHAnsi"/>
                <w:sz w:val="22"/>
                <w:szCs w:val="22"/>
              </w:rPr>
              <w:t>6</w:t>
            </w:r>
          </w:p>
        </w:tc>
        <w:tc>
          <w:tcPr>
            <w:tcW w:w="900" w:type="dxa"/>
            <w:tcBorders>
              <w:top w:val="single" w:sz="4" w:space="0" w:color="000000"/>
              <w:left w:val="single" w:sz="4" w:space="0" w:color="000000"/>
              <w:bottom w:val="single" w:sz="4" w:space="0" w:color="000000"/>
              <w:right w:val="single" w:sz="4" w:space="0" w:color="000000"/>
            </w:tcBorders>
          </w:tcPr>
          <w:p w14:paraId="07CF70F4" w14:textId="77777777" w:rsidR="00567D4B" w:rsidRPr="00782371" w:rsidRDefault="00567D4B" w:rsidP="00B33C08">
            <w:pPr>
              <w:spacing w:line="259" w:lineRule="auto"/>
              <w:ind w:left="110"/>
              <w:rPr>
                <w:rFonts w:asciiTheme="minorHAnsi" w:hAnsiTheme="minorHAnsi"/>
                <w:sz w:val="22"/>
                <w:szCs w:val="22"/>
              </w:rPr>
            </w:pPr>
            <w:r>
              <w:rPr>
                <w:rFonts w:asciiTheme="minorHAnsi" w:hAnsiTheme="minorHAnsi"/>
                <w:sz w:val="22"/>
                <w:szCs w:val="22"/>
              </w:rPr>
              <w:t>09</w:t>
            </w:r>
            <w:r w:rsidRPr="00782371">
              <w:rPr>
                <w:rFonts w:asciiTheme="minorHAnsi" w:hAnsiTheme="minorHAnsi"/>
                <w:sz w:val="22"/>
                <w:szCs w:val="22"/>
              </w:rPr>
              <w:t>:</w:t>
            </w:r>
            <w:r>
              <w:rPr>
                <w:rFonts w:asciiTheme="minorHAnsi" w:hAnsiTheme="minorHAnsi"/>
                <w:sz w:val="22"/>
                <w:szCs w:val="22"/>
              </w:rPr>
              <w:t>00</w:t>
            </w:r>
          </w:p>
          <w:p w14:paraId="3C2CF132" w14:textId="77777777" w:rsidR="00567D4B" w:rsidRPr="00AD5903" w:rsidRDefault="00567D4B" w:rsidP="00B33C08">
            <w:pPr>
              <w:spacing w:line="259" w:lineRule="auto"/>
              <w:ind w:left="67"/>
              <w:rPr>
                <w:rFonts w:asciiTheme="minorHAnsi" w:hAnsiTheme="minorHAnsi"/>
                <w:sz w:val="22"/>
                <w:szCs w:val="22"/>
              </w:rPr>
            </w:pPr>
            <w:r>
              <w:rPr>
                <w:rFonts w:asciiTheme="minorHAnsi" w:hAnsiTheme="minorHAnsi"/>
                <w:sz w:val="22"/>
                <w:szCs w:val="22"/>
              </w:rPr>
              <w:t>18</w:t>
            </w:r>
            <w:r w:rsidRPr="00782371">
              <w:rPr>
                <w:rFonts w:asciiTheme="minorHAnsi" w:hAnsiTheme="minorHAnsi"/>
                <w:sz w:val="22"/>
                <w:szCs w:val="22"/>
              </w:rPr>
              <w:t>/0</w:t>
            </w:r>
            <w:r>
              <w:rPr>
                <w:rFonts w:asciiTheme="minorHAnsi" w:hAnsiTheme="minorHAnsi"/>
                <w:sz w:val="22"/>
                <w:szCs w:val="22"/>
              </w:rPr>
              <w:t>6</w:t>
            </w:r>
            <w:r w:rsidRPr="00782371">
              <w:rPr>
                <w:rFonts w:asciiTheme="minorHAnsi" w:hAnsiTheme="minorHAnsi"/>
                <w:sz w:val="22"/>
                <w:szCs w:val="22"/>
              </w:rPr>
              <w:t xml:space="preserve"> </w:t>
            </w:r>
          </w:p>
        </w:tc>
        <w:tc>
          <w:tcPr>
            <w:tcW w:w="1107" w:type="dxa"/>
            <w:tcBorders>
              <w:top w:val="single" w:sz="4" w:space="0" w:color="000000"/>
              <w:left w:val="single" w:sz="4" w:space="0" w:color="000000"/>
              <w:bottom w:val="single" w:sz="4" w:space="0" w:color="000000"/>
              <w:right w:val="single" w:sz="4" w:space="0" w:color="000000"/>
            </w:tcBorders>
          </w:tcPr>
          <w:p w14:paraId="232DD99E" w14:textId="77777777" w:rsidR="00567D4B" w:rsidRPr="002C775D" w:rsidRDefault="00567D4B" w:rsidP="00B33C08">
            <w:pPr>
              <w:spacing w:line="259" w:lineRule="auto"/>
              <w:rPr>
                <w:rFonts w:asciiTheme="minorHAnsi" w:hAnsiTheme="minorHAnsi"/>
                <w:sz w:val="22"/>
                <w:szCs w:val="22"/>
              </w:rPr>
            </w:pPr>
          </w:p>
        </w:tc>
      </w:tr>
    </w:tbl>
    <w:p w14:paraId="7B996B44" w14:textId="77777777" w:rsidR="00567D4B" w:rsidRDefault="00567D4B" w:rsidP="00567D4B"/>
    <w:p w14:paraId="47B50664" w14:textId="77777777" w:rsidR="00567D4B" w:rsidRDefault="00567D4B" w:rsidP="00567D4B">
      <w:pPr>
        <w:spacing w:after="160" w:line="259" w:lineRule="auto"/>
      </w:pPr>
      <w:r>
        <w:br w:type="page"/>
      </w:r>
    </w:p>
    <w:p w14:paraId="0A800162" w14:textId="3F267B1B" w:rsidR="00567D4B" w:rsidRPr="00F264EC" w:rsidRDefault="00567D4B" w:rsidP="00054713">
      <w:pPr>
        <w:pStyle w:val="Heading3"/>
      </w:pPr>
      <w:bookmarkStart w:id="60" w:name="_Toc106208429"/>
      <w:r w:rsidRPr="00F264EC">
        <w:lastRenderedPageBreak/>
        <w:t>Backup &amp; Batch Job Processing (1</w:t>
      </w:r>
      <w:r w:rsidR="00C95A9B">
        <w:t>7</w:t>
      </w:r>
      <w:r w:rsidRPr="00F264EC">
        <w:t xml:space="preserve">:00 – 00:00) @ DR, </w:t>
      </w:r>
      <w:proofErr w:type="spellStart"/>
      <w:r w:rsidRPr="00F264EC">
        <w:t>Strateq</w:t>
      </w:r>
      <w:proofErr w:type="spellEnd"/>
      <w:r w:rsidRPr="00F264EC">
        <w:t xml:space="preserve"> (before return to normalcy)</w:t>
      </w:r>
      <w:bookmarkEnd w:id="60"/>
    </w:p>
    <w:p w14:paraId="6BC1CB3E" w14:textId="77777777" w:rsidR="00567D4B" w:rsidRDefault="00567D4B" w:rsidP="00567D4B">
      <w:pPr>
        <w:rPr>
          <w:highlight w:val="yellow"/>
        </w:rPr>
      </w:pPr>
    </w:p>
    <w:p w14:paraId="049EE92C" w14:textId="77777777" w:rsidR="00567D4B" w:rsidRPr="003C6383" w:rsidRDefault="00567D4B" w:rsidP="00567D4B"/>
    <w:tbl>
      <w:tblPr>
        <w:tblStyle w:val="TableGrid0"/>
        <w:tblW w:w="14694" w:type="dxa"/>
        <w:tblInd w:w="-899" w:type="dxa"/>
        <w:tblCellMar>
          <w:top w:w="7" w:type="dxa"/>
          <w:left w:w="106" w:type="dxa"/>
          <w:right w:w="54" w:type="dxa"/>
        </w:tblCellMar>
        <w:tblLook w:val="04A0" w:firstRow="1" w:lastRow="0" w:firstColumn="1" w:lastColumn="0" w:noHBand="0" w:noVBand="1"/>
      </w:tblPr>
      <w:tblGrid>
        <w:gridCol w:w="615"/>
        <w:gridCol w:w="2103"/>
        <w:gridCol w:w="3456"/>
        <w:gridCol w:w="1135"/>
        <w:gridCol w:w="1206"/>
        <w:gridCol w:w="1468"/>
        <w:gridCol w:w="1468"/>
        <w:gridCol w:w="826"/>
        <w:gridCol w:w="943"/>
        <w:gridCol w:w="1474"/>
      </w:tblGrid>
      <w:tr w:rsidR="00567D4B" w:rsidRPr="00365504" w14:paraId="6B9A1F3D" w14:textId="77777777" w:rsidTr="002A10DF">
        <w:trPr>
          <w:tblHeader/>
        </w:trPr>
        <w:tc>
          <w:tcPr>
            <w:tcW w:w="6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F63FE8C" w14:textId="77777777" w:rsidR="00567D4B" w:rsidRPr="00365504" w:rsidRDefault="00567D4B" w:rsidP="00B33C08">
            <w:pPr>
              <w:spacing w:line="259" w:lineRule="auto"/>
              <w:ind w:left="83"/>
              <w:rPr>
                <w:rFonts w:asciiTheme="minorHAnsi" w:hAnsiTheme="minorHAnsi" w:cstheme="minorHAnsi"/>
                <w:sz w:val="22"/>
                <w:szCs w:val="22"/>
              </w:rPr>
            </w:pPr>
            <w:r w:rsidRPr="00365504">
              <w:rPr>
                <w:rFonts w:asciiTheme="minorHAnsi" w:hAnsiTheme="minorHAnsi" w:cstheme="minorHAnsi"/>
                <w:b/>
                <w:sz w:val="22"/>
                <w:szCs w:val="22"/>
              </w:rPr>
              <w:t xml:space="preserve">No </w:t>
            </w:r>
          </w:p>
        </w:tc>
        <w:tc>
          <w:tcPr>
            <w:tcW w:w="210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A29183A" w14:textId="77777777" w:rsidR="00567D4B" w:rsidRPr="00365504" w:rsidRDefault="00567D4B" w:rsidP="00B33C08">
            <w:pPr>
              <w:spacing w:line="259" w:lineRule="auto"/>
              <w:ind w:right="60"/>
              <w:jc w:val="center"/>
              <w:rPr>
                <w:rFonts w:asciiTheme="minorHAnsi" w:hAnsiTheme="minorHAnsi" w:cstheme="minorHAnsi"/>
                <w:sz w:val="22"/>
                <w:szCs w:val="22"/>
              </w:rPr>
            </w:pPr>
            <w:r w:rsidRPr="00365504">
              <w:rPr>
                <w:rFonts w:asciiTheme="minorHAnsi" w:hAnsiTheme="minorHAnsi" w:cstheme="minorHAnsi"/>
                <w:b/>
                <w:sz w:val="22"/>
                <w:szCs w:val="22"/>
              </w:rPr>
              <w:t xml:space="preserve">Process  </w:t>
            </w:r>
          </w:p>
        </w:tc>
        <w:tc>
          <w:tcPr>
            <w:tcW w:w="345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5933AF8" w14:textId="77777777" w:rsidR="00567D4B" w:rsidRPr="00365504" w:rsidRDefault="00567D4B" w:rsidP="00B33C08">
            <w:pPr>
              <w:spacing w:line="259" w:lineRule="auto"/>
              <w:ind w:right="53"/>
              <w:jc w:val="center"/>
              <w:rPr>
                <w:rFonts w:asciiTheme="minorHAnsi" w:hAnsiTheme="minorHAnsi" w:cstheme="minorHAnsi"/>
                <w:sz w:val="22"/>
                <w:szCs w:val="22"/>
              </w:rPr>
            </w:pPr>
            <w:r w:rsidRPr="00365504">
              <w:rPr>
                <w:rFonts w:asciiTheme="minorHAnsi" w:hAnsiTheme="minorHAnsi" w:cstheme="minorHAnsi"/>
                <w:b/>
                <w:sz w:val="22"/>
                <w:szCs w:val="22"/>
              </w:rPr>
              <w:t xml:space="preserve">Detail Step  </w:t>
            </w:r>
          </w:p>
        </w:tc>
        <w:tc>
          <w:tcPr>
            <w:tcW w:w="113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C4A0406" w14:textId="77777777" w:rsidR="00567D4B" w:rsidRPr="00365504" w:rsidRDefault="00567D4B" w:rsidP="00B33C08">
            <w:pPr>
              <w:spacing w:line="259" w:lineRule="auto"/>
              <w:ind w:left="110" w:hanging="62"/>
              <w:rPr>
                <w:rFonts w:asciiTheme="minorHAnsi" w:hAnsiTheme="minorHAnsi" w:cstheme="minorHAnsi"/>
                <w:sz w:val="22"/>
                <w:szCs w:val="22"/>
              </w:rPr>
            </w:pPr>
            <w:r w:rsidRPr="00365504">
              <w:rPr>
                <w:rFonts w:asciiTheme="minorHAnsi" w:hAnsiTheme="minorHAnsi" w:cstheme="minorHAnsi"/>
                <w:b/>
                <w:sz w:val="22"/>
                <w:szCs w:val="22"/>
              </w:rPr>
              <w:t xml:space="preserve">Expected Results </w:t>
            </w:r>
          </w:p>
        </w:tc>
        <w:tc>
          <w:tcPr>
            <w:tcW w:w="120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E894267" w14:textId="77777777" w:rsidR="00567D4B" w:rsidRPr="00365504" w:rsidRDefault="00567D4B" w:rsidP="00B33C08">
            <w:pPr>
              <w:spacing w:line="259" w:lineRule="auto"/>
              <w:jc w:val="center"/>
              <w:rPr>
                <w:rFonts w:asciiTheme="minorHAnsi" w:hAnsiTheme="minorHAnsi" w:cstheme="minorHAnsi"/>
                <w:sz w:val="22"/>
                <w:szCs w:val="22"/>
              </w:rPr>
            </w:pPr>
            <w:r w:rsidRPr="00365504">
              <w:rPr>
                <w:rFonts w:asciiTheme="minorHAnsi" w:hAnsiTheme="minorHAnsi" w:cstheme="minorHAnsi"/>
                <w:b/>
                <w:sz w:val="22"/>
                <w:szCs w:val="22"/>
              </w:rPr>
              <w:t xml:space="preserve">Actual Results </w:t>
            </w:r>
          </w:p>
        </w:tc>
        <w:tc>
          <w:tcPr>
            <w:tcW w:w="146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2C55CBC" w14:textId="77777777" w:rsidR="00567D4B" w:rsidRPr="00365504"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46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88360C2" w14:textId="77777777" w:rsidR="00567D4B" w:rsidRPr="00365504"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769" w:type="dxa"/>
            <w:gridSpan w:val="2"/>
            <w:tcBorders>
              <w:top w:val="single" w:sz="4" w:space="0" w:color="000000"/>
              <w:left w:val="single" w:sz="4" w:space="0" w:color="000000"/>
              <w:bottom w:val="single" w:sz="4" w:space="0" w:color="000000"/>
              <w:right w:val="single" w:sz="4" w:space="0" w:color="000000"/>
            </w:tcBorders>
            <w:shd w:val="clear" w:color="auto" w:fill="CCFFFF"/>
          </w:tcPr>
          <w:p w14:paraId="33239864" w14:textId="77777777" w:rsidR="00567D4B" w:rsidRPr="00365504" w:rsidRDefault="00567D4B" w:rsidP="00B33C08">
            <w:pPr>
              <w:spacing w:line="259" w:lineRule="auto"/>
              <w:ind w:left="77"/>
              <w:rPr>
                <w:rFonts w:asciiTheme="minorHAnsi" w:hAnsiTheme="minorHAnsi" w:cstheme="minorHAnsi"/>
                <w:sz w:val="22"/>
                <w:szCs w:val="22"/>
              </w:rPr>
            </w:pPr>
            <w:r w:rsidRPr="00365504">
              <w:rPr>
                <w:rFonts w:asciiTheme="minorHAnsi" w:hAnsiTheme="minorHAnsi" w:cstheme="minorHAnsi"/>
                <w:b/>
                <w:sz w:val="22"/>
                <w:szCs w:val="22"/>
              </w:rPr>
              <w:t>Planned Time</w:t>
            </w:r>
          </w:p>
        </w:tc>
        <w:tc>
          <w:tcPr>
            <w:tcW w:w="147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79A0AB8" w14:textId="77777777" w:rsidR="00567D4B" w:rsidRPr="00365504" w:rsidRDefault="00567D4B" w:rsidP="00B33C08">
            <w:pPr>
              <w:spacing w:line="259" w:lineRule="auto"/>
              <w:jc w:val="center"/>
              <w:rPr>
                <w:rFonts w:asciiTheme="minorHAnsi" w:hAnsiTheme="minorHAnsi" w:cstheme="minorHAnsi"/>
                <w:sz w:val="22"/>
                <w:szCs w:val="22"/>
              </w:rPr>
            </w:pPr>
            <w:r w:rsidRPr="00365504">
              <w:rPr>
                <w:rFonts w:asciiTheme="minorHAnsi" w:hAnsiTheme="minorHAnsi" w:cstheme="minorHAnsi"/>
                <w:b/>
                <w:sz w:val="22"/>
                <w:szCs w:val="22"/>
              </w:rPr>
              <w:t xml:space="preserve">Note /Remarks </w:t>
            </w:r>
          </w:p>
        </w:tc>
      </w:tr>
      <w:tr w:rsidR="00567D4B" w:rsidRPr="00365504" w14:paraId="14CFFF65" w14:textId="77777777" w:rsidTr="002A10DF">
        <w:trPr>
          <w:tblHeader/>
        </w:trPr>
        <w:tc>
          <w:tcPr>
            <w:tcW w:w="0" w:type="auto"/>
            <w:vMerge/>
            <w:tcBorders>
              <w:top w:val="nil"/>
              <w:left w:val="single" w:sz="4" w:space="0" w:color="000000"/>
              <w:bottom w:val="single" w:sz="4" w:space="0" w:color="000000"/>
              <w:right w:val="single" w:sz="4" w:space="0" w:color="000000"/>
            </w:tcBorders>
          </w:tcPr>
          <w:p w14:paraId="12AD64AB" w14:textId="77777777" w:rsidR="00567D4B" w:rsidRPr="00365504" w:rsidRDefault="00567D4B" w:rsidP="00B33C08">
            <w:pPr>
              <w:spacing w:after="160" w:line="259" w:lineRule="auto"/>
              <w:rPr>
                <w:rFonts w:asciiTheme="minorHAnsi" w:hAnsiTheme="minorHAnsi" w:cstheme="minorHAnsi"/>
                <w:sz w:val="22"/>
                <w:szCs w:val="22"/>
              </w:rPr>
            </w:pPr>
          </w:p>
        </w:tc>
        <w:tc>
          <w:tcPr>
            <w:tcW w:w="2103" w:type="dxa"/>
            <w:vMerge/>
            <w:tcBorders>
              <w:top w:val="nil"/>
              <w:left w:val="single" w:sz="4" w:space="0" w:color="000000"/>
              <w:bottom w:val="single" w:sz="4" w:space="0" w:color="000000"/>
              <w:right w:val="single" w:sz="4" w:space="0" w:color="000000"/>
            </w:tcBorders>
          </w:tcPr>
          <w:p w14:paraId="20FBB131" w14:textId="77777777" w:rsidR="00567D4B" w:rsidRPr="00365504" w:rsidRDefault="00567D4B" w:rsidP="00B33C08">
            <w:pPr>
              <w:spacing w:after="160" w:line="259" w:lineRule="auto"/>
              <w:rPr>
                <w:rFonts w:asciiTheme="minorHAnsi" w:hAnsiTheme="minorHAnsi" w:cstheme="minorHAnsi"/>
                <w:sz w:val="22"/>
                <w:szCs w:val="22"/>
              </w:rPr>
            </w:pPr>
          </w:p>
        </w:tc>
        <w:tc>
          <w:tcPr>
            <w:tcW w:w="3456" w:type="dxa"/>
            <w:vMerge/>
            <w:tcBorders>
              <w:top w:val="nil"/>
              <w:left w:val="single" w:sz="4" w:space="0" w:color="000000"/>
              <w:bottom w:val="single" w:sz="4" w:space="0" w:color="000000"/>
              <w:right w:val="single" w:sz="4" w:space="0" w:color="000000"/>
            </w:tcBorders>
          </w:tcPr>
          <w:p w14:paraId="72C959B3" w14:textId="77777777" w:rsidR="00567D4B" w:rsidRPr="00365504"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31830B02" w14:textId="77777777" w:rsidR="00567D4B" w:rsidRPr="00365504"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B4A239F" w14:textId="77777777" w:rsidR="00567D4B" w:rsidRPr="00365504" w:rsidRDefault="00567D4B" w:rsidP="00B33C08">
            <w:pPr>
              <w:spacing w:after="160" w:line="259" w:lineRule="auto"/>
              <w:rPr>
                <w:rFonts w:asciiTheme="minorHAnsi" w:hAnsiTheme="minorHAnsi" w:cstheme="minorHAnsi"/>
                <w:sz w:val="22"/>
                <w:szCs w:val="22"/>
              </w:rPr>
            </w:pPr>
          </w:p>
        </w:tc>
        <w:tc>
          <w:tcPr>
            <w:tcW w:w="1468" w:type="dxa"/>
            <w:vMerge/>
            <w:tcBorders>
              <w:top w:val="nil"/>
              <w:left w:val="single" w:sz="4" w:space="0" w:color="000000"/>
              <w:bottom w:val="single" w:sz="4" w:space="0" w:color="000000"/>
              <w:right w:val="single" w:sz="4" w:space="0" w:color="000000"/>
            </w:tcBorders>
          </w:tcPr>
          <w:p w14:paraId="364540B6" w14:textId="77777777" w:rsidR="00567D4B" w:rsidRPr="00365504" w:rsidRDefault="00567D4B" w:rsidP="00B33C08">
            <w:pPr>
              <w:spacing w:after="160" w:line="259" w:lineRule="auto"/>
              <w:rPr>
                <w:rFonts w:asciiTheme="minorHAnsi" w:hAnsiTheme="minorHAnsi" w:cstheme="minorHAnsi"/>
                <w:sz w:val="22"/>
                <w:szCs w:val="22"/>
              </w:rPr>
            </w:pPr>
          </w:p>
        </w:tc>
        <w:tc>
          <w:tcPr>
            <w:tcW w:w="1468" w:type="dxa"/>
            <w:vMerge/>
            <w:tcBorders>
              <w:top w:val="nil"/>
              <w:left w:val="single" w:sz="4" w:space="0" w:color="000000"/>
              <w:bottom w:val="single" w:sz="4" w:space="0" w:color="000000"/>
              <w:right w:val="single" w:sz="4" w:space="0" w:color="000000"/>
            </w:tcBorders>
          </w:tcPr>
          <w:p w14:paraId="19D05791" w14:textId="77777777" w:rsidR="00567D4B" w:rsidRPr="00365504" w:rsidRDefault="00567D4B" w:rsidP="00B33C08">
            <w:pPr>
              <w:spacing w:after="160" w:line="259" w:lineRule="auto"/>
              <w:rPr>
                <w:rFonts w:asciiTheme="minorHAnsi" w:hAnsiTheme="minorHAnsi" w:cstheme="minorHAnsi"/>
                <w:sz w:val="22"/>
                <w:szCs w:val="22"/>
              </w:rPr>
            </w:pPr>
          </w:p>
        </w:tc>
        <w:tc>
          <w:tcPr>
            <w:tcW w:w="826" w:type="dxa"/>
            <w:tcBorders>
              <w:top w:val="single" w:sz="4" w:space="0" w:color="000000"/>
              <w:left w:val="single" w:sz="4" w:space="0" w:color="000000"/>
              <w:bottom w:val="single" w:sz="4" w:space="0" w:color="000000"/>
              <w:right w:val="single" w:sz="4" w:space="0" w:color="000000"/>
            </w:tcBorders>
            <w:shd w:val="clear" w:color="auto" w:fill="CCFFFF"/>
          </w:tcPr>
          <w:p w14:paraId="68BC1A28" w14:textId="77777777" w:rsidR="00567D4B" w:rsidRPr="00365504" w:rsidRDefault="00567D4B" w:rsidP="00B33C08">
            <w:pPr>
              <w:spacing w:line="259" w:lineRule="auto"/>
              <w:ind w:right="42"/>
              <w:jc w:val="center"/>
              <w:rPr>
                <w:rFonts w:asciiTheme="minorHAnsi" w:hAnsiTheme="minorHAnsi" w:cstheme="minorHAnsi"/>
                <w:sz w:val="22"/>
                <w:szCs w:val="22"/>
              </w:rPr>
            </w:pPr>
            <w:r w:rsidRPr="00365504">
              <w:rPr>
                <w:rFonts w:asciiTheme="minorHAnsi" w:hAnsiTheme="minorHAnsi" w:cstheme="minorHAnsi"/>
                <w:b/>
                <w:sz w:val="22"/>
                <w:szCs w:val="22"/>
              </w:rPr>
              <w:t xml:space="preserve">Start </w:t>
            </w:r>
          </w:p>
        </w:tc>
        <w:tc>
          <w:tcPr>
            <w:tcW w:w="943" w:type="dxa"/>
            <w:tcBorders>
              <w:top w:val="single" w:sz="4" w:space="0" w:color="000000"/>
              <w:left w:val="single" w:sz="4" w:space="0" w:color="000000"/>
              <w:bottom w:val="single" w:sz="4" w:space="0" w:color="000000"/>
              <w:right w:val="single" w:sz="4" w:space="0" w:color="000000"/>
            </w:tcBorders>
            <w:shd w:val="clear" w:color="auto" w:fill="CCFFFF"/>
          </w:tcPr>
          <w:p w14:paraId="1344717C" w14:textId="77777777" w:rsidR="00567D4B" w:rsidRPr="00365504" w:rsidRDefault="00567D4B" w:rsidP="00B33C08">
            <w:pPr>
              <w:spacing w:line="259" w:lineRule="auto"/>
              <w:ind w:right="53"/>
              <w:jc w:val="center"/>
              <w:rPr>
                <w:rFonts w:asciiTheme="minorHAnsi" w:hAnsiTheme="minorHAnsi" w:cstheme="minorHAnsi"/>
                <w:sz w:val="22"/>
                <w:szCs w:val="22"/>
              </w:rPr>
            </w:pPr>
            <w:r w:rsidRPr="00365504">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43C26CAD" w14:textId="77777777" w:rsidR="00567D4B" w:rsidRPr="00365504" w:rsidRDefault="00567D4B" w:rsidP="00B33C08">
            <w:pPr>
              <w:spacing w:after="160" w:line="259" w:lineRule="auto"/>
              <w:rPr>
                <w:rFonts w:asciiTheme="minorHAnsi" w:hAnsiTheme="minorHAnsi" w:cstheme="minorHAnsi"/>
                <w:sz w:val="22"/>
                <w:szCs w:val="22"/>
              </w:rPr>
            </w:pPr>
          </w:p>
        </w:tc>
      </w:tr>
      <w:tr w:rsidR="00567D4B" w:rsidRPr="00F272BF" w14:paraId="663FDCF2" w14:textId="77777777" w:rsidTr="002A10DF">
        <w:tc>
          <w:tcPr>
            <w:tcW w:w="615" w:type="dxa"/>
            <w:tcBorders>
              <w:top w:val="single" w:sz="4" w:space="0" w:color="000000"/>
              <w:left w:val="single" w:sz="4" w:space="0" w:color="000000"/>
              <w:bottom w:val="single" w:sz="4" w:space="0" w:color="auto"/>
              <w:right w:val="single" w:sz="4" w:space="0" w:color="000000"/>
            </w:tcBorders>
          </w:tcPr>
          <w:p w14:paraId="0A85714E" w14:textId="77777777" w:rsidR="00567D4B" w:rsidRPr="00F272BF"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51</w:t>
            </w:r>
            <w:r w:rsidRPr="00F272BF">
              <w:rPr>
                <w:rFonts w:asciiTheme="minorHAnsi" w:hAnsiTheme="minorHAnsi" w:cstheme="minorHAnsi"/>
                <w:sz w:val="22"/>
                <w:szCs w:val="22"/>
              </w:rPr>
              <w:t>.1</w:t>
            </w:r>
          </w:p>
        </w:tc>
        <w:tc>
          <w:tcPr>
            <w:tcW w:w="2103" w:type="dxa"/>
            <w:tcBorders>
              <w:top w:val="single" w:sz="4" w:space="0" w:color="000000"/>
              <w:left w:val="single" w:sz="4" w:space="0" w:color="000000"/>
              <w:bottom w:val="single" w:sz="4" w:space="0" w:color="auto"/>
              <w:right w:val="single" w:sz="4" w:space="0" w:color="000000"/>
            </w:tcBorders>
          </w:tcPr>
          <w:p w14:paraId="3C5865DF" w14:textId="77777777" w:rsidR="00567D4B" w:rsidRPr="00F272BF" w:rsidRDefault="00567D4B" w:rsidP="00B33C08">
            <w:pPr>
              <w:rPr>
                <w:rFonts w:asciiTheme="minorHAnsi" w:hAnsiTheme="minorHAnsi" w:cstheme="minorHAnsi"/>
                <w:b/>
                <w:bCs/>
                <w:i/>
                <w:iCs/>
                <w:sz w:val="22"/>
                <w:szCs w:val="22"/>
              </w:rPr>
            </w:pPr>
            <w:r w:rsidRPr="00F272BF">
              <w:rPr>
                <w:rFonts w:asciiTheme="minorHAnsi" w:hAnsiTheme="minorHAnsi" w:cstheme="minorHAnsi"/>
                <w:bCs/>
                <w:color w:val="000000"/>
                <w:sz w:val="22"/>
                <w:szCs w:val="22"/>
              </w:rPr>
              <w:t xml:space="preserve">Start Juris Backup (earlier) at DR, </w:t>
            </w:r>
            <w:proofErr w:type="spellStart"/>
            <w:r w:rsidRPr="00F272BF">
              <w:rPr>
                <w:rFonts w:asciiTheme="minorHAnsi" w:hAnsiTheme="minorHAnsi" w:cstheme="minorHAnsi"/>
                <w:bCs/>
                <w:color w:val="000000"/>
                <w:sz w:val="22"/>
                <w:szCs w:val="22"/>
              </w:rPr>
              <w:t>Strateq</w:t>
            </w:r>
            <w:proofErr w:type="spellEnd"/>
          </w:p>
        </w:tc>
        <w:tc>
          <w:tcPr>
            <w:tcW w:w="3456" w:type="dxa"/>
            <w:tcBorders>
              <w:top w:val="single" w:sz="4" w:space="0" w:color="000000"/>
              <w:left w:val="single" w:sz="4" w:space="0" w:color="000000"/>
              <w:bottom w:val="single" w:sz="4" w:space="0" w:color="auto"/>
              <w:right w:val="single" w:sz="4" w:space="0" w:color="000000"/>
            </w:tcBorders>
          </w:tcPr>
          <w:p w14:paraId="2649001E" w14:textId="5D40C19B" w:rsidR="00567D4B" w:rsidRPr="00F272BF" w:rsidRDefault="00567D4B" w:rsidP="00B33C08">
            <w:pPr>
              <w:pStyle w:val="BKIListAlpha"/>
              <w:numPr>
                <w:ilvl w:val="0"/>
                <w:numId w:val="0"/>
              </w:numPr>
              <w:rPr>
                <w:rFonts w:asciiTheme="minorHAnsi" w:hAnsiTheme="minorHAnsi" w:cstheme="minorHAnsi"/>
                <w:lang w:val="sv-SE"/>
              </w:rPr>
            </w:pPr>
            <w:r w:rsidRPr="00F272BF">
              <w:rPr>
                <w:rFonts w:asciiTheme="minorHAnsi" w:hAnsiTheme="minorHAnsi" w:cstheme="minorHAnsi"/>
                <w:lang w:val="sv-SE"/>
              </w:rPr>
              <w:t xml:space="preserve">Suggest to run @ </w:t>
            </w:r>
            <w:r w:rsidR="0090274C">
              <w:rPr>
                <w:rFonts w:asciiTheme="minorHAnsi" w:hAnsiTheme="minorHAnsi" w:cstheme="minorHAnsi"/>
                <w:lang w:val="sv-SE"/>
              </w:rPr>
              <w:t>5</w:t>
            </w:r>
            <w:r w:rsidRPr="00F272BF">
              <w:rPr>
                <w:rFonts w:asciiTheme="minorHAnsi" w:hAnsiTheme="minorHAnsi" w:cstheme="minorHAnsi"/>
                <w:lang w:val="sv-SE"/>
              </w:rPr>
              <w:t>:</w:t>
            </w:r>
            <w:r>
              <w:rPr>
                <w:rFonts w:asciiTheme="minorHAnsi" w:hAnsiTheme="minorHAnsi" w:cstheme="minorHAnsi"/>
                <w:lang w:val="sv-SE"/>
              </w:rPr>
              <w:t>00</w:t>
            </w:r>
            <w:r w:rsidRPr="00F272BF">
              <w:rPr>
                <w:rFonts w:asciiTheme="minorHAnsi" w:hAnsiTheme="minorHAnsi" w:cstheme="minorHAnsi"/>
                <w:lang w:val="sv-SE"/>
              </w:rPr>
              <w:t xml:space="preserve"> PM</w:t>
            </w:r>
          </w:p>
        </w:tc>
        <w:tc>
          <w:tcPr>
            <w:tcW w:w="1135" w:type="dxa"/>
            <w:tcBorders>
              <w:top w:val="single" w:sz="4" w:space="0" w:color="000000"/>
              <w:left w:val="single" w:sz="4" w:space="0" w:color="000000"/>
              <w:bottom w:val="single" w:sz="4" w:space="0" w:color="auto"/>
              <w:right w:val="single" w:sz="4" w:space="0" w:color="000000"/>
            </w:tcBorders>
          </w:tcPr>
          <w:p w14:paraId="59964C26" w14:textId="77777777" w:rsidR="00567D4B" w:rsidRPr="00F272BF" w:rsidRDefault="00567D4B" w:rsidP="00B33C08">
            <w:pPr>
              <w:spacing w:line="259" w:lineRule="auto"/>
              <w:ind w:left="10"/>
              <w:rPr>
                <w:rFonts w:asciiTheme="minorHAnsi" w:hAnsiTheme="minorHAnsi" w:cstheme="minorHAnsi"/>
                <w:sz w:val="22"/>
                <w:szCs w:val="22"/>
              </w:rPr>
            </w:pPr>
            <w:r w:rsidRPr="00F272BF">
              <w:rPr>
                <w:rFonts w:asciiTheme="minorHAnsi" w:hAnsiTheme="minorHAnsi" w:cstheme="minorHAnsi"/>
                <w:sz w:val="22"/>
                <w:szCs w:val="22"/>
              </w:rPr>
              <w:t>Successful</w:t>
            </w:r>
          </w:p>
        </w:tc>
        <w:tc>
          <w:tcPr>
            <w:tcW w:w="1206" w:type="dxa"/>
            <w:tcBorders>
              <w:top w:val="single" w:sz="4" w:space="0" w:color="000000"/>
              <w:left w:val="single" w:sz="4" w:space="0" w:color="000000"/>
              <w:bottom w:val="single" w:sz="4" w:space="0" w:color="auto"/>
              <w:right w:val="single" w:sz="4" w:space="0" w:color="000000"/>
            </w:tcBorders>
          </w:tcPr>
          <w:p w14:paraId="75F4320E" w14:textId="77777777" w:rsidR="00567D4B" w:rsidRPr="00F272BF" w:rsidRDefault="00567D4B" w:rsidP="00B33C08">
            <w:pPr>
              <w:spacing w:line="259" w:lineRule="auto"/>
              <w:ind w:left="5"/>
              <w:rPr>
                <w:rFonts w:asciiTheme="minorHAnsi" w:hAnsiTheme="minorHAnsi" w:cstheme="minorHAnsi"/>
                <w:strike/>
                <w:sz w:val="22"/>
                <w:szCs w:val="22"/>
              </w:rPr>
            </w:pPr>
          </w:p>
        </w:tc>
        <w:tc>
          <w:tcPr>
            <w:tcW w:w="1468" w:type="dxa"/>
            <w:tcBorders>
              <w:top w:val="single" w:sz="4" w:space="0" w:color="000000"/>
              <w:left w:val="single" w:sz="4" w:space="0" w:color="000000"/>
              <w:bottom w:val="single" w:sz="4" w:space="0" w:color="auto"/>
              <w:right w:val="single" w:sz="4" w:space="0" w:color="000000"/>
            </w:tcBorders>
            <w:vAlign w:val="center"/>
          </w:tcPr>
          <w:p w14:paraId="5F462742" w14:textId="43B4924E" w:rsidR="00C077F3" w:rsidRPr="00C077F3" w:rsidRDefault="00C077F3" w:rsidP="00B33C08">
            <w:pPr>
              <w:spacing w:line="256" w:lineRule="auto"/>
              <w:ind w:left="67"/>
              <w:jc w:val="center"/>
              <w:rPr>
                <w:rFonts w:asciiTheme="minorHAnsi" w:hAnsiTheme="minorHAnsi"/>
                <w:b/>
                <w:bCs/>
                <w:sz w:val="22"/>
                <w:szCs w:val="22"/>
              </w:rPr>
            </w:pPr>
            <w:r w:rsidRPr="00C077F3">
              <w:rPr>
                <w:rFonts w:asciiTheme="minorHAnsi" w:hAnsiTheme="minorHAnsi"/>
                <w:b/>
                <w:bCs/>
                <w:sz w:val="22"/>
                <w:szCs w:val="22"/>
              </w:rPr>
              <w:t>IT O</w:t>
            </w:r>
            <w:r>
              <w:rPr>
                <w:rFonts w:asciiTheme="minorHAnsi" w:hAnsiTheme="minorHAnsi"/>
                <w:b/>
                <w:bCs/>
                <w:sz w:val="22"/>
                <w:szCs w:val="22"/>
              </w:rPr>
              <w:t>p</w:t>
            </w:r>
            <w:r w:rsidRPr="00C077F3">
              <w:rPr>
                <w:rFonts w:asciiTheme="minorHAnsi" w:hAnsiTheme="minorHAnsi"/>
                <w:b/>
                <w:bCs/>
                <w:sz w:val="22"/>
                <w:szCs w:val="22"/>
              </w:rPr>
              <w:t>erator</w:t>
            </w:r>
          </w:p>
          <w:p w14:paraId="6122FD4D" w14:textId="7BD2C114" w:rsidR="00567D4B" w:rsidRDefault="00567D4B" w:rsidP="00B33C08">
            <w:pPr>
              <w:spacing w:line="256" w:lineRule="auto"/>
              <w:ind w:left="67"/>
              <w:jc w:val="center"/>
              <w:rPr>
                <w:rFonts w:asciiTheme="minorHAnsi" w:hAnsiTheme="minorHAnsi"/>
                <w:sz w:val="22"/>
                <w:szCs w:val="22"/>
              </w:rPr>
            </w:pPr>
            <w:r>
              <w:rPr>
                <w:rFonts w:asciiTheme="minorHAnsi" w:hAnsiTheme="minorHAnsi"/>
                <w:sz w:val="22"/>
                <w:szCs w:val="22"/>
              </w:rPr>
              <w:t>Infrastructure</w:t>
            </w:r>
          </w:p>
          <w:p w14:paraId="165C55E2" w14:textId="77777777" w:rsidR="00567D4B" w:rsidRDefault="00567D4B" w:rsidP="00B33C08">
            <w:pPr>
              <w:spacing w:line="256" w:lineRule="auto"/>
              <w:ind w:right="100"/>
              <w:jc w:val="center"/>
              <w:rPr>
                <w:rFonts w:asciiTheme="minorHAnsi" w:hAnsiTheme="minorHAnsi"/>
                <w:sz w:val="22"/>
                <w:szCs w:val="22"/>
              </w:rPr>
            </w:pPr>
            <w:r>
              <w:rPr>
                <w:rFonts w:asciiTheme="minorHAnsi" w:hAnsiTheme="minorHAnsi"/>
                <w:sz w:val="22"/>
                <w:szCs w:val="22"/>
              </w:rPr>
              <w:t>Network &amp;</w:t>
            </w:r>
          </w:p>
          <w:p w14:paraId="6F576995" w14:textId="77777777" w:rsidR="00567D4B" w:rsidRDefault="00567D4B" w:rsidP="00B33C08">
            <w:pPr>
              <w:spacing w:line="256" w:lineRule="auto"/>
              <w:ind w:right="102"/>
              <w:jc w:val="center"/>
              <w:rPr>
                <w:rFonts w:asciiTheme="minorHAnsi" w:hAnsiTheme="minorHAnsi"/>
                <w:sz w:val="22"/>
                <w:szCs w:val="22"/>
              </w:rPr>
            </w:pPr>
            <w:r>
              <w:rPr>
                <w:rFonts w:asciiTheme="minorHAnsi" w:hAnsiTheme="minorHAnsi"/>
                <w:sz w:val="22"/>
                <w:szCs w:val="22"/>
              </w:rPr>
              <w:t>Data Centre</w:t>
            </w:r>
          </w:p>
          <w:p w14:paraId="077A78F6" w14:textId="221C2F31" w:rsidR="00567D4B" w:rsidRDefault="00567D4B" w:rsidP="00B33C08">
            <w:pPr>
              <w:spacing w:line="256" w:lineRule="auto"/>
              <w:ind w:right="56"/>
              <w:jc w:val="center"/>
              <w:rPr>
                <w:rFonts w:asciiTheme="minorHAnsi" w:hAnsiTheme="minorHAnsi"/>
                <w:sz w:val="22"/>
                <w:szCs w:val="22"/>
              </w:rPr>
            </w:pPr>
            <w:r>
              <w:rPr>
                <w:rFonts w:asciiTheme="minorHAnsi" w:hAnsiTheme="minorHAnsi"/>
                <w:sz w:val="22"/>
                <w:szCs w:val="22"/>
              </w:rPr>
              <w:t xml:space="preserve">Division </w:t>
            </w:r>
            <w:r>
              <w:rPr>
                <w:rFonts w:asciiTheme="minorHAnsi" w:hAnsiTheme="minorHAnsi"/>
                <w:sz w:val="22"/>
                <w:szCs w:val="22"/>
              </w:rPr>
              <w:br/>
            </w:r>
            <w:r>
              <w:rPr>
                <w:rFonts w:asciiTheme="minorHAnsi" w:hAnsiTheme="minorHAnsi"/>
                <w:b/>
                <w:bCs/>
                <w:i/>
                <w:iCs/>
                <w:sz w:val="22"/>
                <w:szCs w:val="22"/>
                <w:highlight w:val="lightGray"/>
              </w:rPr>
              <w:t>(</w:t>
            </w:r>
            <w:proofErr w:type="spellStart"/>
            <w:r w:rsidR="00C077F3">
              <w:rPr>
                <w:rFonts w:asciiTheme="minorHAnsi" w:hAnsiTheme="minorHAnsi"/>
                <w:b/>
                <w:bCs/>
                <w:i/>
                <w:iCs/>
                <w:sz w:val="22"/>
                <w:szCs w:val="22"/>
                <w:highlight w:val="lightGray"/>
              </w:rPr>
              <w:t>Strateq</w:t>
            </w:r>
            <w:proofErr w:type="spellEnd"/>
            <w:r>
              <w:rPr>
                <w:rFonts w:asciiTheme="minorHAnsi" w:hAnsiTheme="minorHAnsi"/>
                <w:b/>
                <w:bCs/>
                <w:i/>
                <w:iCs/>
                <w:sz w:val="22"/>
                <w:szCs w:val="22"/>
                <w:highlight w:val="lightGray"/>
              </w:rPr>
              <w:t>)</w:t>
            </w:r>
          </w:p>
          <w:p w14:paraId="007F245A" w14:textId="77777777" w:rsidR="00567D4B" w:rsidRPr="00F272BF" w:rsidRDefault="00567D4B" w:rsidP="00B33C08">
            <w:pPr>
              <w:spacing w:line="259" w:lineRule="auto"/>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auto"/>
              <w:right w:val="single" w:sz="4" w:space="0" w:color="000000"/>
            </w:tcBorders>
            <w:vAlign w:val="center"/>
          </w:tcPr>
          <w:p w14:paraId="4139BB90" w14:textId="77777777" w:rsidR="00C077F3" w:rsidRDefault="00C077F3" w:rsidP="00C077F3">
            <w:pPr>
              <w:spacing w:line="256" w:lineRule="auto"/>
              <w:ind w:right="56"/>
              <w:jc w:val="center"/>
              <w:rPr>
                <w:rFonts w:asciiTheme="minorHAnsi" w:hAnsiTheme="minorHAnsi"/>
                <w:sz w:val="22"/>
                <w:szCs w:val="22"/>
              </w:rPr>
            </w:pPr>
            <w:proofErr w:type="spellStart"/>
            <w:r>
              <w:rPr>
                <w:rFonts w:asciiTheme="minorHAnsi" w:hAnsiTheme="minorHAnsi"/>
                <w:b/>
                <w:sz w:val="22"/>
                <w:szCs w:val="22"/>
              </w:rPr>
              <w:t>Syaiful</w:t>
            </w:r>
            <w:proofErr w:type="spellEnd"/>
            <w:r>
              <w:rPr>
                <w:rFonts w:asciiTheme="minorHAnsi" w:hAnsiTheme="minorHAnsi"/>
                <w:b/>
                <w:sz w:val="22"/>
                <w:szCs w:val="22"/>
              </w:rPr>
              <w:t xml:space="preserve"> Nizam </w:t>
            </w:r>
            <w:proofErr w:type="spellStart"/>
            <w:r>
              <w:rPr>
                <w:rFonts w:asciiTheme="minorHAnsi" w:hAnsiTheme="minorHAnsi"/>
                <w:b/>
                <w:sz w:val="22"/>
                <w:szCs w:val="22"/>
              </w:rPr>
              <w:t>Anuar</w:t>
            </w:r>
            <w:proofErr w:type="spellEnd"/>
          </w:p>
          <w:p w14:paraId="28A23FE7" w14:textId="6AA5115C" w:rsidR="00567D4B" w:rsidRDefault="00C077F3" w:rsidP="00B33C08">
            <w:pPr>
              <w:spacing w:line="256" w:lineRule="auto"/>
              <w:ind w:right="42"/>
              <w:jc w:val="center"/>
              <w:rPr>
                <w:rFonts w:asciiTheme="minorHAnsi" w:hAnsiTheme="minorHAnsi"/>
                <w:sz w:val="22"/>
                <w:szCs w:val="22"/>
              </w:rPr>
            </w:pPr>
            <w:r>
              <w:rPr>
                <w:rFonts w:asciiTheme="minorHAnsi" w:hAnsiTheme="minorHAnsi"/>
                <w:b/>
                <w:sz w:val="22"/>
                <w:szCs w:val="22"/>
              </w:rPr>
              <w:t>/</w:t>
            </w:r>
            <w:proofErr w:type="spellStart"/>
            <w:r w:rsidR="00567D4B">
              <w:rPr>
                <w:rFonts w:asciiTheme="minorHAnsi" w:hAnsiTheme="minorHAnsi"/>
                <w:b/>
                <w:sz w:val="22"/>
                <w:szCs w:val="22"/>
              </w:rPr>
              <w:t>Tukiran</w:t>
            </w:r>
            <w:proofErr w:type="spellEnd"/>
            <w:r w:rsidR="00567D4B">
              <w:rPr>
                <w:rFonts w:asciiTheme="minorHAnsi" w:hAnsiTheme="minorHAnsi"/>
                <w:b/>
                <w:sz w:val="22"/>
                <w:szCs w:val="22"/>
              </w:rPr>
              <w:t xml:space="preserve"> </w:t>
            </w:r>
            <w:proofErr w:type="spellStart"/>
            <w:r w:rsidR="00567D4B">
              <w:rPr>
                <w:rFonts w:asciiTheme="minorHAnsi" w:hAnsiTheme="minorHAnsi"/>
                <w:b/>
                <w:sz w:val="22"/>
                <w:szCs w:val="22"/>
              </w:rPr>
              <w:t>Takim</w:t>
            </w:r>
            <w:proofErr w:type="spellEnd"/>
          </w:p>
          <w:p w14:paraId="737A4507" w14:textId="77777777" w:rsidR="00567D4B" w:rsidRDefault="00567D4B" w:rsidP="00B33C08">
            <w:pPr>
              <w:spacing w:line="256" w:lineRule="auto"/>
              <w:ind w:left="67"/>
              <w:jc w:val="center"/>
              <w:rPr>
                <w:rFonts w:asciiTheme="minorHAnsi" w:hAnsiTheme="minorHAnsi"/>
                <w:sz w:val="22"/>
                <w:szCs w:val="22"/>
              </w:rPr>
            </w:pPr>
            <w:r>
              <w:rPr>
                <w:rFonts w:asciiTheme="minorHAnsi" w:hAnsiTheme="minorHAnsi"/>
                <w:sz w:val="22"/>
                <w:szCs w:val="22"/>
              </w:rPr>
              <w:t>Infrastructure</w:t>
            </w:r>
          </w:p>
          <w:p w14:paraId="34B70728" w14:textId="77777777" w:rsidR="00567D4B" w:rsidRDefault="00567D4B" w:rsidP="00B33C08">
            <w:pPr>
              <w:spacing w:line="256" w:lineRule="auto"/>
              <w:ind w:right="95"/>
              <w:jc w:val="center"/>
              <w:rPr>
                <w:rFonts w:asciiTheme="minorHAnsi" w:hAnsiTheme="minorHAnsi"/>
                <w:sz w:val="22"/>
                <w:szCs w:val="22"/>
              </w:rPr>
            </w:pPr>
            <w:r>
              <w:rPr>
                <w:rFonts w:asciiTheme="minorHAnsi" w:hAnsiTheme="minorHAnsi"/>
                <w:sz w:val="22"/>
                <w:szCs w:val="22"/>
              </w:rPr>
              <w:t>Network &amp;</w:t>
            </w:r>
          </w:p>
          <w:p w14:paraId="6C9A5116" w14:textId="77777777" w:rsidR="00567D4B" w:rsidRDefault="00567D4B" w:rsidP="00B33C08">
            <w:pPr>
              <w:spacing w:line="256" w:lineRule="auto"/>
              <w:ind w:right="97"/>
              <w:jc w:val="center"/>
              <w:rPr>
                <w:rFonts w:asciiTheme="minorHAnsi" w:hAnsiTheme="minorHAnsi"/>
                <w:sz w:val="22"/>
                <w:szCs w:val="22"/>
              </w:rPr>
            </w:pPr>
            <w:r>
              <w:rPr>
                <w:rFonts w:asciiTheme="minorHAnsi" w:hAnsiTheme="minorHAnsi"/>
                <w:sz w:val="22"/>
                <w:szCs w:val="22"/>
              </w:rPr>
              <w:t>Data Centre</w:t>
            </w:r>
          </w:p>
          <w:p w14:paraId="7725A4BC" w14:textId="33DED808" w:rsidR="00567D4B" w:rsidRPr="00F272BF" w:rsidRDefault="00567D4B" w:rsidP="00B33C08">
            <w:pPr>
              <w:spacing w:line="259" w:lineRule="auto"/>
              <w:ind w:left="3"/>
              <w:jc w:val="center"/>
              <w:rPr>
                <w:rFonts w:asciiTheme="minorHAnsi" w:hAnsiTheme="minorHAnsi" w:cstheme="minorHAnsi"/>
                <w:sz w:val="22"/>
                <w:szCs w:val="22"/>
              </w:rPr>
            </w:pPr>
            <w:r>
              <w:rPr>
                <w:rFonts w:asciiTheme="minorHAnsi" w:hAnsiTheme="minorHAnsi"/>
                <w:sz w:val="22"/>
                <w:szCs w:val="22"/>
              </w:rPr>
              <w:t xml:space="preserve">Division </w:t>
            </w:r>
            <w:r>
              <w:rPr>
                <w:rFonts w:asciiTheme="minorHAnsi" w:hAnsiTheme="minorHAnsi"/>
                <w:b/>
                <w:sz w:val="22"/>
                <w:szCs w:val="22"/>
              </w:rPr>
              <w:t xml:space="preserve"> </w:t>
            </w:r>
            <w:r>
              <w:rPr>
                <w:rFonts w:asciiTheme="minorHAnsi" w:hAnsiTheme="minorHAnsi"/>
                <w:b/>
                <w:sz w:val="22"/>
                <w:szCs w:val="22"/>
              </w:rPr>
              <w:br/>
            </w:r>
            <w:r>
              <w:rPr>
                <w:rFonts w:asciiTheme="minorHAnsi" w:hAnsiTheme="minorHAnsi"/>
                <w:sz w:val="22"/>
                <w:szCs w:val="22"/>
                <w:highlight w:val="lightGray"/>
              </w:rPr>
              <w:t>(</w:t>
            </w:r>
            <w:proofErr w:type="spellStart"/>
            <w:r w:rsidR="009E1B6D">
              <w:rPr>
                <w:rFonts w:asciiTheme="minorHAnsi" w:hAnsiTheme="minorHAnsi"/>
                <w:b/>
                <w:bCs/>
                <w:i/>
                <w:iCs/>
                <w:sz w:val="22"/>
                <w:szCs w:val="22"/>
                <w:highlight w:val="lightGray"/>
              </w:rPr>
              <w:t>Bangi</w:t>
            </w:r>
            <w:proofErr w:type="spellEnd"/>
            <w:r>
              <w:rPr>
                <w:rFonts w:asciiTheme="minorHAnsi" w:hAnsiTheme="minorHAnsi"/>
                <w:b/>
                <w:bCs/>
                <w:i/>
                <w:iCs/>
                <w:sz w:val="22"/>
                <w:szCs w:val="22"/>
                <w:highlight w:val="lightGray"/>
              </w:rPr>
              <w:t>)</w:t>
            </w:r>
          </w:p>
        </w:tc>
        <w:tc>
          <w:tcPr>
            <w:tcW w:w="826" w:type="dxa"/>
            <w:tcBorders>
              <w:top w:val="single" w:sz="4" w:space="0" w:color="000000"/>
              <w:left w:val="single" w:sz="4" w:space="0" w:color="000000"/>
              <w:bottom w:val="single" w:sz="4" w:space="0" w:color="auto"/>
              <w:right w:val="single" w:sz="4" w:space="0" w:color="000000"/>
            </w:tcBorders>
          </w:tcPr>
          <w:p w14:paraId="7A2DC84A" w14:textId="5868E5BE" w:rsidR="00567D4B" w:rsidRPr="00F818CD" w:rsidRDefault="00567D4B" w:rsidP="00B33C08">
            <w:pPr>
              <w:spacing w:line="259" w:lineRule="auto"/>
              <w:ind w:left="67"/>
              <w:rPr>
                <w:rFonts w:asciiTheme="minorHAnsi" w:hAnsiTheme="minorHAnsi" w:cstheme="minorHAnsi"/>
                <w:sz w:val="22"/>
                <w:szCs w:val="22"/>
              </w:rPr>
            </w:pPr>
            <w:r w:rsidRPr="00F818CD">
              <w:rPr>
                <w:rFonts w:asciiTheme="minorHAnsi" w:hAnsiTheme="minorHAnsi" w:cstheme="minorHAnsi"/>
                <w:sz w:val="22"/>
                <w:szCs w:val="22"/>
              </w:rPr>
              <w:t>1</w:t>
            </w:r>
            <w:r w:rsidR="0090274C">
              <w:rPr>
                <w:rFonts w:asciiTheme="minorHAnsi" w:hAnsiTheme="minorHAnsi" w:cstheme="minorHAnsi"/>
                <w:sz w:val="22"/>
                <w:szCs w:val="22"/>
              </w:rPr>
              <w:t>7</w:t>
            </w:r>
            <w:r w:rsidRPr="00F818CD">
              <w:rPr>
                <w:rFonts w:asciiTheme="minorHAnsi" w:hAnsiTheme="minorHAnsi" w:cstheme="minorHAnsi"/>
                <w:sz w:val="22"/>
                <w:szCs w:val="22"/>
              </w:rPr>
              <w:t>:</w:t>
            </w:r>
            <w:r>
              <w:rPr>
                <w:rFonts w:asciiTheme="minorHAnsi" w:hAnsiTheme="minorHAnsi" w:cstheme="minorHAnsi"/>
                <w:sz w:val="22"/>
                <w:szCs w:val="22"/>
              </w:rPr>
              <w:t>00</w:t>
            </w:r>
          </w:p>
        </w:tc>
        <w:tc>
          <w:tcPr>
            <w:tcW w:w="943" w:type="dxa"/>
            <w:tcBorders>
              <w:top w:val="single" w:sz="4" w:space="0" w:color="000000"/>
              <w:left w:val="single" w:sz="4" w:space="0" w:color="000000"/>
              <w:bottom w:val="single" w:sz="4" w:space="0" w:color="auto"/>
              <w:right w:val="single" w:sz="4" w:space="0" w:color="000000"/>
            </w:tcBorders>
          </w:tcPr>
          <w:p w14:paraId="4969B2CC" w14:textId="4AAD0E6B" w:rsidR="00567D4B" w:rsidRPr="00F818CD" w:rsidRDefault="00567D4B" w:rsidP="00B33C08">
            <w:pPr>
              <w:spacing w:line="259" w:lineRule="auto"/>
              <w:ind w:left="67"/>
              <w:rPr>
                <w:rFonts w:asciiTheme="minorHAnsi" w:hAnsiTheme="minorHAnsi" w:cstheme="minorHAnsi"/>
                <w:sz w:val="22"/>
                <w:szCs w:val="22"/>
              </w:rPr>
            </w:pPr>
            <w:r w:rsidRPr="00F818CD">
              <w:rPr>
                <w:rFonts w:asciiTheme="minorHAnsi" w:hAnsiTheme="minorHAnsi" w:cstheme="minorHAnsi"/>
                <w:sz w:val="22"/>
                <w:szCs w:val="22"/>
              </w:rPr>
              <w:t>2</w:t>
            </w:r>
            <w:r w:rsidR="0090274C">
              <w:rPr>
                <w:rFonts w:asciiTheme="minorHAnsi" w:hAnsiTheme="minorHAnsi" w:cstheme="minorHAnsi"/>
                <w:sz w:val="22"/>
                <w:szCs w:val="22"/>
              </w:rPr>
              <w:t>2</w:t>
            </w:r>
            <w:r w:rsidRPr="00F818CD">
              <w:rPr>
                <w:rFonts w:asciiTheme="minorHAnsi" w:hAnsiTheme="minorHAnsi" w:cstheme="minorHAnsi"/>
                <w:sz w:val="22"/>
                <w:szCs w:val="22"/>
              </w:rPr>
              <w:t>:00</w:t>
            </w:r>
          </w:p>
        </w:tc>
        <w:tc>
          <w:tcPr>
            <w:tcW w:w="1474" w:type="dxa"/>
            <w:tcBorders>
              <w:top w:val="single" w:sz="4" w:space="0" w:color="000000"/>
              <w:left w:val="single" w:sz="4" w:space="0" w:color="000000"/>
              <w:bottom w:val="single" w:sz="4" w:space="0" w:color="auto"/>
              <w:right w:val="single" w:sz="4" w:space="0" w:color="000000"/>
            </w:tcBorders>
          </w:tcPr>
          <w:p w14:paraId="76FD15F2" w14:textId="77777777" w:rsidR="00567D4B" w:rsidRPr="007A653F" w:rsidRDefault="00567D4B" w:rsidP="00B33C08">
            <w:pPr>
              <w:spacing w:line="259" w:lineRule="auto"/>
              <w:rPr>
                <w:rFonts w:asciiTheme="minorHAnsi" w:hAnsiTheme="minorHAnsi" w:cstheme="minorHAnsi"/>
                <w:sz w:val="22"/>
                <w:szCs w:val="22"/>
                <w:highlight w:val="yellow"/>
              </w:rPr>
            </w:pPr>
            <w:r w:rsidRPr="00EE21F2">
              <w:rPr>
                <w:rFonts w:asciiTheme="minorHAnsi" w:hAnsiTheme="minorHAnsi" w:cstheme="minorHAnsi"/>
                <w:sz w:val="22"/>
                <w:szCs w:val="22"/>
              </w:rPr>
              <w:t>Proceed to bring down Juris Step# 57.1 (Bring Down Juris)</w:t>
            </w:r>
          </w:p>
        </w:tc>
      </w:tr>
      <w:tr w:rsidR="00567D4B" w:rsidRPr="00F272BF" w14:paraId="56FB037A" w14:textId="77777777" w:rsidTr="002A10DF">
        <w:tc>
          <w:tcPr>
            <w:tcW w:w="615" w:type="dxa"/>
            <w:tcBorders>
              <w:top w:val="single" w:sz="4" w:space="0" w:color="000000"/>
              <w:left w:val="single" w:sz="4" w:space="0" w:color="000000"/>
              <w:bottom w:val="single" w:sz="4" w:space="0" w:color="000000"/>
              <w:right w:val="single" w:sz="4" w:space="0" w:color="000000"/>
            </w:tcBorders>
          </w:tcPr>
          <w:p w14:paraId="3B0C2FD1" w14:textId="77777777" w:rsidR="00567D4B" w:rsidRPr="00CD4368" w:rsidRDefault="00567D4B" w:rsidP="00B33C08">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51.</w:t>
            </w:r>
            <w:r w:rsidRPr="00CD4368">
              <w:rPr>
                <w:rFonts w:asciiTheme="minorHAnsi" w:hAnsiTheme="minorHAnsi" w:cstheme="minorHAnsi"/>
                <w:color w:val="000000"/>
                <w:sz w:val="22"/>
                <w:szCs w:val="22"/>
              </w:rPr>
              <w:t>2</w:t>
            </w:r>
          </w:p>
        </w:tc>
        <w:tc>
          <w:tcPr>
            <w:tcW w:w="2103" w:type="dxa"/>
            <w:tcBorders>
              <w:top w:val="single" w:sz="4" w:space="0" w:color="000000"/>
              <w:left w:val="single" w:sz="4" w:space="0" w:color="000000"/>
              <w:bottom w:val="single" w:sz="4" w:space="0" w:color="000000"/>
              <w:right w:val="single" w:sz="4" w:space="0" w:color="000000"/>
            </w:tcBorders>
          </w:tcPr>
          <w:p w14:paraId="5D934116" w14:textId="77777777" w:rsidR="00567D4B" w:rsidRPr="00CD4368" w:rsidRDefault="00567D4B" w:rsidP="00B33C08">
            <w:pPr>
              <w:rPr>
                <w:rFonts w:asciiTheme="minorHAnsi" w:hAnsiTheme="minorHAnsi" w:cstheme="minorHAnsi"/>
                <w:bCs/>
                <w:color w:val="000000"/>
                <w:sz w:val="22"/>
                <w:szCs w:val="22"/>
              </w:rPr>
            </w:pPr>
            <w:r w:rsidRPr="00CD4368">
              <w:rPr>
                <w:rFonts w:asciiTheme="minorHAnsi" w:hAnsiTheme="minorHAnsi" w:cstheme="minorHAnsi"/>
                <w:bCs/>
                <w:sz w:val="22"/>
                <w:szCs w:val="22"/>
              </w:rPr>
              <w:t xml:space="preserve">Batch run at DR </w:t>
            </w:r>
            <w:proofErr w:type="spellStart"/>
            <w:r w:rsidRPr="00CD4368">
              <w:rPr>
                <w:rFonts w:asciiTheme="minorHAnsi" w:hAnsiTheme="minorHAnsi" w:cstheme="minorHAnsi"/>
                <w:bCs/>
                <w:sz w:val="22"/>
                <w:szCs w:val="22"/>
              </w:rPr>
              <w:t>Strateq</w:t>
            </w:r>
            <w:proofErr w:type="spellEnd"/>
            <w:r w:rsidRPr="00CD4368">
              <w:rPr>
                <w:rFonts w:asciiTheme="minorHAnsi" w:hAnsiTheme="minorHAnsi" w:cstheme="minorHAnsi"/>
                <w:bCs/>
                <w:sz w:val="22"/>
                <w:szCs w:val="22"/>
              </w:rPr>
              <w:t>, for ICBS &amp;  BI Publisher</w:t>
            </w:r>
          </w:p>
        </w:tc>
        <w:tc>
          <w:tcPr>
            <w:tcW w:w="3456" w:type="dxa"/>
            <w:tcBorders>
              <w:top w:val="single" w:sz="4" w:space="0" w:color="000000"/>
              <w:left w:val="single" w:sz="4" w:space="0" w:color="000000"/>
              <w:bottom w:val="single" w:sz="4" w:space="0" w:color="000000"/>
              <w:right w:val="single" w:sz="4" w:space="0" w:color="000000"/>
            </w:tcBorders>
          </w:tcPr>
          <w:p w14:paraId="7534D2DD" w14:textId="77777777" w:rsidR="00567D4B" w:rsidRPr="00C342CE" w:rsidRDefault="00567D4B" w:rsidP="00B33C08">
            <w:pPr>
              <w:pStyle w:val="BKIListNum"/>
              <w:numPr>
                <w:ilvl w:val="0"/>
                <w:numId w:val="0"/>
              </w:numPr>
              <w:ind w:left="499" w:hanging="360"/>
              <w:rPr>
                <w:rFonts w:asciiTheme="minorHAnsi" w:hAnsiTheme="minorHAnsi" w:cstheme="minorHAnsi"/>
              </w:rPr>
            </w:pPr>
            <w:r w:rsidRPr="00C342CE">
              <w:rPr>
                <w:rFonts w:asciiTheme="minorHAnsi" w:hAnsiTheme="minorHAnsi" w:cstheme="minorHAnsi"/>
              </w:rPr>
              <w:t>1.      </w:t>
            </w:r>
            <w:r w:rsidRPr="00C342CE">
              <w:rPr>
                <w:rFonts w:asciiTheme="minorHAnsi" w:hAnsiTheme="minorHAnsi" w:cstheme="minorHAnsi"/>
                <w:b/>
                <w:bCs/>
              </w:rPr>
              <w:t>ICBS</w:t>
            </w:r>
            <w:r w:rsidRPr="00C342CE">
              <w:rPr>
                <w:rFonts w:asciiTheme="minorHAnsi" w:hAnsiTheme="minorHAnsi" w:cstheme="minorHAnsi"/>
              </w:rPr>
              <w:t xml:space="preserve"> </w:t>
            </w:r>
            <w:r w:rsidRPr="00C342CE">
              <w:rPr>
                <w:rFonts w:asciiTheme="minorHAnsi" w:hAnsiTheme="minorHAnsi" w:cstheme="minorHAnsi"/>
              </w:rPr>
              <w:br/>
            </w:r>
            <w:proofErr w:type="spellStart"/>
            <w:r w:rsidRPr="00C342CE">
              <w:rPr>
                <w:rFonts w:asciiTheme="minorHAnsi" w:hAnsiTheme="minorHAnsi" w:cstheme="minorHAnsi"/>
              </w:rPr>
              <w:t>i</w:t>
            </w:r>
            <w:proofErr w:type="spellEnd"/>
            <w:r w:rsidRPr="00C342CE">
              <w:rPr>
                <w:rFonts w:asciiTheme="minorHAnsi" w:hAnsiTheme="minorHAnsi" w:cstheme="minorHAnsi"/>
              </w:rPr>
              <w:t xml:space="preserve">.  ICBS Batch that run before </w:t>
            </w:r>
            <w:r>
              <w:rPr>
                <w:rFonts w:asciiTheme="minorHAnsi" w:hAnsiTheme="minorHAnsi" w:cstheme="minorHAnsi"/>
              </w:rPr>
              <w:t>12:</w:t>
            </w:r>
            <w:r w:rsidRPr="00C342CE">
              <w:rPr>
                <w:rFonts w:asciiTheme="minorHAnsi" w:hAnsiTheme="minorHAnsi" w:cstheme="minorHAnsi"/>
              </w:rPr>
              <w:t xml:space="preserve">00 am for </w:t>
            </w:r>
            <w:r>
              <w:rPr>
                <w:rFonts w:asciiTheme="minorHAnsi" w:hAnsiTheme="minorHAnsi" w:cstheme="minorHAnsi"/>
              </w:rPr>
              <w:t>17/06/2022</w:t>
            </w:r>
            <w:r w:rsidRPr="00C342CE">
              <w:rPr>
                <w:rFonts w:asciiTheme="minorHAnsi" w:hAnsiTheme="minorHAnsi" w:cstheme="minorHAnsi"/>
              </w:rPr>
              <w:t xml:space="preserve"> must be run as normal at </w:t>
            </w:r>
            <w:r>
              <w:rPr>
                <w:rFonts w:asciiTheme="minorHAnsi" w:hAnsiTheme="minorHAnsi" w:cstheme="minorHAnsi"/>
              </w:rPr>
              <w:t>DR</w:t>
            </w:r>
            <w:r w:rsidRPr="00C342CE">
              <w:rPr>
                <w:rFonts w:asciiTheme="minorHAnsi" w:hAnsiTheme="minorHAnsi" w:cstheme="minorHAnsi"/>
              </w:rPr>
              <w:t xml:space="preserve"> system, </w:t>
            </w:r>
            <w:proofErr w:type="spellStart"/>
            <w:r>
              <w:rPr>
                <w:rFonts w:asciiTheme="minorHAnsi" w:hAnsiTheme="minorHAnsi" w:cstheme="minorHAnsi"/>
              </w:rPr>
              <w:t>Strateq</w:t>
            </w:r>
            <w:proofErr w:type="spellEnd"/>
            <w:r w:rsidRPr="00C342CE">
              <w:rPr>
                <w:rFonts w:asciiTheme="minorHAnsi" w:hAnsiTheme="minorHAnsi" w:cstheme="minorHAnsi"/>
              </w:rPr>
              <w:t xml:space="preserve">. List of jobs as follow: </w:t>
            </w:r>
            <w:r w:rsidRPr="00C342CE">
              <w:rPr>
                <w:rFonts w:asciiTheme="minorHAnsi" w:hAnsiTheme="minorHAnsi" w:cstheme="minorHAnsi"/>
              </w:rPr>
              <w:br/>
              <w:t xml:space="preserve">- ICBS LOAD-EP-INPUT </w:t>
            </w:r>
            <w:r w:rsidRPr="00C342CE">
              <w:rPr>
                <w:rFonts w:asciiTheme="minorHAnsi" w:hAnsiTheme="minorHAnsi" w:cstheme="minorHAnsi"/>
              </w:rPr>
              <w:br/>
              <w:t xml:space="preserve">- ICBS PRE-EOD </w:t>
            </w:r>
            <w:r w:rsidRPr="00C342CE">
              <w:rPr>
                <w:rFonts w:asciiTheme="minorHAnsi" w:hAnsiTheme="minorHAnsi" w:cstheme="minorHAnsi"/>
              </w:rPr>
              <w:br/>
              <w:t xml:space="preserve">- ICBS IN-IBG-W6@2100 </w:t>
            </w:r>
            <w:r w:rsidRPr="00C342CE">
              <w:rPr>
                <w:rFonts w:asciiTheme="minorHAnsi" w:hAnsiTheme="minorHAnsi" w:cstheme="minorHAnsi"/>
              </w:rPr>
              <w:br/>
              <w:t xml:space="preserve">- ICBS BATCH Pt1 </w:t>
            </w:r>
            <w:r w:rsidRPr="00C342CE">
              <w:rPr>
                <w:rFonts w:asciiTheme="minorHAnsi" w:hAnsiTheme="minorHAnsi" w:cstheme="minorHAnsi"/>
              </w:rPr>
              <w:br/>
              <w:t xml:space="preserve">- ICBS BKP RMAN-INCR </w:t>
            </w:r>
            <w:r w:rsidRPr="00C342CE">
              <w:rPr>
                <w:rFonts w:asciiTheme="minorHAnsi" w:hAnsiTheme="minorHAnsi" w:cstheme="minorHAnsi"/>
              </w:rPr>
              <w:br/>
              <w:t xml:space="preserve">- ICBS GATHERSTAT@23:45 </w:t>
            </w:r>
            <w:r w:rsidRPr="00C342CE">
              <w:rPr>
                <w:rFonts w:asciiTheme="minorHAnsi" w:hAnsiTheme="minorHAnsi" w:cstheme="minorHAnsi"/>
              </w:rPr>
              <w:br/>
              <w:t xml:space="preserve">-          ICBS CLEAN-LOG </w:t>
            </w:r>
            <w:r w:rsidRPr="00C342CE">
              <w:rPr>
                <w:rFonts w:asciiTheme="minorHAnsi" w:hAnsiTheme="minorHAnsi" w:cstheme="minorHAnsi"/>
              </w:rPr>
              <w:br/>
              <w:t>-          ICBS CHG-DATE-00  </w:t>
            </w:r>
          </w:p>
          <w:p w14:paraId="068A5B61" w14:textId="77777777" w:rsidR="00567D4B" w:rsidRPr="00C342CE" w:rsidRDefault="00567D4B" w:rsidP="00B33C08">
            <w:pPr>
              <w:pStyle w:val="BKIListNum"/>
              <w:numPr>
                <w:ilvl w:val="0"/>
                <w:numId w:val="0"/>
              </w:numPr>
              <w:ind w:left="499" w:hanging="360"/>
              <w:rPr>
                <w:rFonts w:asciiTheme="minorHAnsi" w:hAnsiTheme="minorHAnsi" w:cstheme="minorHAnsi"/>
              </w:rPr>
            </w:pPr>
            <w:r w:rsidRPr="00C342CE">
              <w:rPr>
                <w:rFonts w:asciiTheme="minorHAnsi" w:hAnsiTheme="minorHAnsi" w:cstheme="minorHAnsi"/>
              </w:rPr>
              <w:t xml:space="preserve">ii.  Hold ICBS Batch Part 2 (to be run at </w:t>
            </w:r>
            <w:r>
              <w:rPr>
                <w:rFonts w:asciiTheme="minorHAnsi" w:hAnsiTheme="minorHAnsi" w:cstheme="minorHAnsi"/>
              </w:rPr>
              <w:t>Production</w:t>
            </w:r>
            <w:r w:rsidRPr="00C342CE">
              <w:rPr>
                <w:rFonts w:asciiTheme="minorHAnsi" w:hAnsiTheme="minorHAnsi" w:cstheme="minorHAnsi"/>
              </w:rPr>
              <w:t xml:space="preserve">) </w:t>
            </w:r>
          </w:p>
          <w:p w14:paraId="04E04BB8" w14:textId="77777777" w:rsidR="00567D4B" w:rsidRPr="00C342CE" w:rsidRDefault="00567D4B" w:rsidP="00B33C08">
            <w:pPr>
              <w:pStyle w:val="BKIListNum"/>
              <w:numPr>
                <w:ilvl w:val="0"/>
                <w:numId w:val="0"/>
              </w:numPr>
              <w:ind w:left="499" w:hanging="360"/>
              <w:rPr>
                <w:rFonts w:asciiTheme="minorHAnsi" w:hAnsiTheme="minorHAnsi" w:cstheme="minorHAnsi"/>
              </w:rPr>
            </w:pPr>
            <w:r w:rsidRPr="00C342CE">
              <w:rPr>
                <w:rFonts w:asciiTheme="minorHAnsi" w:hAnsiTheme="minorHAnsi" w:cstheme="minorHAnsi"/>
              </w:rPr>
              <w:t>Completion of ICBS Batch (E: 00:</w:t>
            </w:r>
            <w:r>
              <w:rPr>
                <w:rFonts w:asciiTheme="minorHAnsi" w:hAnsiTheme="minorHAnsi" w:cstheme="minorHAnsi"/>
              </w:rPr>
              <w:t>0</w:t>
            </w:r>
            <w:r w:rsidRPr="00C342CE">
              <w:rPr>
                <w:rFonts w:asciiTheme="minorHAnsi" w:hAnsiTheme="minorHAnsi" w:cstheme="minorHAnsi"/>
              </w:rPr>
              <w:t>0)</w:t>
            </w:r>
          </w:p>
          <w:p w14:paraId="2BC57D27" w14:textId="77777777" w:rsidR="00567D4B" w:rsidRPr="00C342CE" w:rsidRDefault="00567D4B" w:rsidP="00B33C08">
            <w:pPr>
              <w:pStyle w:val="BKIListNum"/>
              <w:numPr>
                <w:ilvl w:val="0"/>
                <w:numId w:val="13"/>
              </w:numPr>
              <w:rPr>
                <w:rFonts w:asciiTheme="minorHAnsi" w:hAnsiTheme="minorHAnsi" w:cstheme="minorHAnsi"/>
                <w:bCs/>
                <w:lang w:val="sv-SE"/>
              </w:rPr>
            </w:pPr>
            <w:r w:rsidRPr="00C342CE">
              <w:rPr>
                <w:rFonts w:asciiTheme="minorHAnsi" w:hAnsiTheme="minorHAnsi" w:cstheme="minorHAnsi"/>
                <w:b/>
                <w:bCs/>
              </w:rPr>
              <w:t>BI PUBLISHER</w:t>
            </w:r>
            <w:r w:rsidRPr="00C342CE">
              <w:rPr>
                <w:rFonts w:asciiTheme="minorHAnsi" w:hAnsiTheme="minorHAnsi" w:cstheme="minorHAnsi"/>
              </w:rPr>
              <w:t xml:space="preserve"> </w:t>
            </w:r>
            <w:r w:rsidRPr="00C342CE">
              <w:rPr>
                <w:rFonts w:asciiTheme="minorHAnsi" w:hAnsiTheme="minorHAnsi" w:cstheme="minorHAnsi"/>
              </w:rPr>
              <w:br/>
            </w:r>
            <w:proofErr w:type="spellStart"/>
            <w:r w:rsidRPr="00C342CE">
              <w:rPr>
                <w:rFonts w:asciiTheme="minorHAnsi" w:hAnsiTheme="minorHAnsi" w:cstheme="minorHAnsi"/>
              </w:rPr>
              <w:t>i</w:t>
            </w:r>
            <w:proofErr w:type="spellEnd"/>
            <w:r w:rsidRPr="00C342CE">
              <w:rPr>
                <w:rFonts w:asciiTheme="minorHAnsi" w:hAnsiTheme="minorHAnsi" w:cstheme="minorHAnsi"/>
              </w:rPr>
              <w:t xml:space="preserve">. Hold BI Publisher batch (to be run at </w:t>
            </w:r>
            <w:r>
              <w:rPr>
                <w:rFonts w:asciiTheme="minorHAnsi" w:hAnsiTheme="minorHAnsi" w:cstheme="minorHAnsi"/>
              </w:rPr>
              <w:t>Production</w:t>
            </w:r>
            <w:r w:rsidRPr="00C342CE">
              <w:rPr>
                <w:rFonts w:asciiTheme="minorHAnsi" w:hAnsiTheme="minorHAnsi" w:cstheme="minorHAnsi"/>
              </w:rPr>
              <w:t xml:space="preserve">) </w:t>
            </w:r>
            <w:r w:rsidRPr="00C342CE">
              <w:rPr>
                <w:rFonts w:asciiTheme="minorHAnsi" w:hAnsiTheme="minorHAnsi" w:cstheme="minorHAnsi"/>
              </w:rPr>
              <w:br/>
            </w:r>
            <w:r w:rsidRPr="00C342CE">
              <w:rPr>
                <w:rFonts w:asciiTheme="minorHAnsi" w:hAnsiTheme="minorHAnsi" w:cstheme="minorHAnsi"/>
              </w:rPr>
              <w:lastRenderedPageBreak/>
              <w:t xml:space="preserve"> ii. Backup BI Publisher will be suspended till </w:t>
            </w:r>
            <w:r>
              <w:rPr>
                <w:rFonts w:asciiTheme="minorHAnsi" w:hAnsiTheme="minorHAnsi" w:cstheme="minorHAnsi"/>
              </w:rPr>
              <w:t>18</w:t>
            </w:r>
            <w:r w:rsidRPr="00C342CE">
              <w:rPr>
                <w:rFonts w:asciiTheme="minorHAnsi" w:hAnsiTheme="minorHAnsi" w:cstheme="minorHAnsi"/>
              </w:rPr>
              <w:t>/10/2021</w:t>
            </w:r>
          </w:p>
        </w:tc>
        <w:tc>
          <w:tcPr>
            <w:tcW w:w="1135" w:type="dxa"/>
            <w:tcBorders>
              <w:top w:val="single" w:sz="4" w:space="0" w:color="000000"/>
              <w:left w:val="single" w:sz="4" w:space="0" w:color="000000"/>
              <w:bottom w:val="single" w:sz="4" w:space="0" w:color="000000"/>
              <w:right w:val="single" w:sz="4" w:space="0" w:color="000000"/>
            </w:tcBorders>
          </w:tcPr>
          <w:p w14:paraId="525F1A8E" w14:textId="77777777" w:rsidR="00567D4B" w:rsidRPr="00C342CE" w:rsidRDefault="00567D4B" w:rsidP="00B33C08">
            <w:pPr>
              <w:spacing w:line="259" w:lineRule="auto"/>
              <w:ind w:left="10"/>
              <w:rPr>
                <w:rFonts w:asciiTheme="minorHAnsi" w:hAnsiTheme="minorHAnsi" w:cstheme="minorHAnsi"/>
                <w:sz w:val="22"/>
                <w:szCs w:val="22"/>
              </w:rPr>
            </w:pPr>
            <w:r w:rsidRPr="00C342CE">
              <w:rPr>
                <w:rFonts w:asciiTheme="minorHAnsi" w:hAnsiTheme="minorHAnsi" w:cstheme="minorHAnsi"/>
                <w:sz w:val="22"/>
                <w:szCs w:val="22"/>
              </w:rPr>
              <w:lastRenderedPageBreak/>
              <w:t>Successful</w:t>
            </w:r>
          </w:p>
        </w:tc>
        <w:tc>
          <w:tcPr>
            <w:tcW w:w="1206" w:type="dxa"/>
            <w:tcBorders>
              <w:top w:val="single" w:sz="4" w:space="0" w:color="000000"/>
              <w:left w:val="single" w:sz="4" w:space="0" w:color="000000"/>
              <w:bottom w:val="single" w:sz="4" w:space="0" w:color="000000"/>
              <w:right w:val="single" w:sz="4" w:space="0" w:color="000000"/>
            </w:tcBorders>
          </w:tcPr>
          <w:p w14:paraId="258AAE2D" w14:textId="77777777" w:rsidR="00567D4B" w:rsidRPr="00C342CE" w:rsidRDefault="00567D4B" w:rsidP="00B33C08">
            <w:pPr>
              <w:spacing w:line="259" w:lineRule="auto"/>
              <w:ind w:left="5"/>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000000"/>
              <w:right w:val="single" w:sz="4" w:space="0" w:color="000000"/>
            </w:tcBorders>
          </w:tcPr>
          <w:p w14:paraId="5448C019" w14:textId="4867B0C8" w:rsidR="00567D4B" w:rsidRPr="00C077F3" w:rsidRDefault="00567D4B" w:rsidP="00C077F3">
            <w:pPr>
              <w:spacing w:line="256" w:lineRule="auto"/>
              <w:ind w:left="67"/>
              <w:rPr>
                <w:rFonts w:asciiTheme="minorHAnsi" w:hAnsiTheme="minorHAnsi"/>
                <w:b/>
                <w:bCs/>
                <w:sz w:val="22"/>
                <w:szCs w:val="22"/>
              </w:rPr>
            </w:pPr>
            <w:r>
              <w:rPr>
                <w:rFonts w:asciiTheme="minorHAnsi" w:hAnsiTheme="minorHAnsi"/>
                <w:b/>
                <w:sz w:val="22"/>
                <w:szCs w:val="22"/>
              </w:rPr>
              <w:t xml:space="preserve"> </w:t>
            </w:r>
            <w:r w:rsidR="00C077F3" w:rsidRPr="00C077F3">
              <w:rPr>
                <w:rFonts w:asciiTheme="minorHAnsi" w:hAnsiTheme="minorHAnsi"/>
                <w:b/>
                <w:bCs/>
                <w:sz w:val="22"/>
                <w:szCs w:val="22"/>
              </w:rPr>
              <w:t>IT O</w:t>
            </w:r>
            <w:r w:rsidR="00C077F3">
              <w:rPr>
                <w:rFonts w:asciiTheme="minorHAnsi" w:hAnsiTheme="minorHAnsi"/>
                <w:b/>
                <w:bCs/>
                <w:sz w:val="22"/>
                <w:szCs w:val="22"/>
              </w:rPr>
              <w:t>p</w:t>
            </w:r>
            <w:r w:rsidR="00C077F3" w:rsidRPr="00C077F3">
              <w:rPr>
                <w:rFonts w:asciiTheme="minorHAnsi" w:hAnsiTheme="minorHAnsi"/>
                <w:b/>
                <w:bCs/>
                <w:sz w:val="22"/>
                <w:szCs w:val="22"/>
              </w:rPr>
              <w:t>erator</w:t>
            </w:r>
            <w:r>
              <w:rPr>
                <w:rFonts w:asciiTheme="minorHAnsi" w:hAnsiTheme="minorHAnsi"/>
                <w:b/>
                <w:sz w:val="22"/>
                <w:szCs w:val="22"/>
              </w:rPr>
              <w:t xml:space="preserve">             </w:t>
            </w:r>
          </w:p>
          <w:p w14:paraId="0D521D1F" w14:textId="77777777" w:rsidR="00567D4B" w:rsidRPr="002C775D" w:rsidRDefault="00567D4B" w:rsidP="00B33C08">
            <w:pPr>
              <w:spacing w:line="259" w:lineRule="auto"/>
              <w:ind w:left="67"/>
              <w:rPr>
                <w:rFonts w:asciiTheme="minorHAnsi" w:hAnsiTheme="minorHAnsi"/>
                <w:sz w:val="22"/>
                <w:szCs w:val="22"/>
              </w:rPr>
            </w:pPr>
            <w:r w:rsidRPr="002C775D">
              <w:rPr>
                <w:rFonts w:asciiTheme="minorHAnsi" w:hAnsiTheme="minorHAnsi"/>
                <w:sz w:val="22"/>
                <w:szCs w:val="22"/>
              </w:rPr>
              <w:t xml:space="preserve">Infrastructure </w:t>
            </w:r>
          </w:p>
          <w:p w14:paraId="2233DC6B" w14:textId="77777777" w:rsidR="00567D4B" w:rsidRPr="002C775D" w:rsidRDefault="00567D4B" w:rsidP="00B33C08">
            <w:pPr>
              <w:spacing w:line="259" w:lineRule="auto"/>
              <w:ind w:right="100"/>
              <w:jc w:val="center"/>
              <w:rPr>
                <w:rFonts w:asciiTheme="minorHAnsi" w:hAnsiTheme="minorHAnsi"/>
                <w:sz w:val="22"/>
                <w:szCs w:val="22"/>
              </w:rPr>
            </w:pPr>
            <w:r w:rsidRPr="002C775D">
              <w:rPr>
                <w:rFonts w:asciiTheme="minorHAnsi" w:hAnsiTheme="minorHAnsi"/>
                <w:sz w:val="22"/>
                <w:szCs w:val="22"/>
              </w:rPr>
              <w:t xml:space="preserve">Network &amp; </w:t>
            </w:r>
          </w:p>
          <w:p w14:paraId="3A9BCA84" w14:textId="77777777" w:rsidR="00567D4B" w:rsidRPr="002C775D" w:rsidRDefault="00567D4B" w:rsidP="00B33C08">
            <w:pPr>
              <w:spacing w:line="259" w:lineRule="auto"/>
              <w:ind w:right="102"/>
              <w:jc w:val="center"/>
              <w:rPr>
                <w:rFonts w:asciiTheme="minorHAnsi" w:hAnsiTheme="minorHAnsi"/>
                <w:sz w:val="22"/>
                <w:szCs w:val="22"/>
              </w:rPr>
            </w:pPr>
            <w:r w:rsidRPr="002C775D">
              <w:rPr>
                <w:rFonts w:asciiTheme="minorHAnsi" w:hAnsiTheme="minorHAnsi"/>
                <w:sz w:val="22"/>
                <w:szCs w:val="22"/>
              </w:rPr>
              <w:t xml:space="preserve">Data Centre </w:t>
            </w:r>
          </w:p>
          <w:p w14:paraId="05B4F509" w14:textId="048F5D0C" w:rsidR="00567D4B" w:rsidRPr="003F7E7B" w:rsidRDefault="00567D4B" w:rsidP="00B33C08">
            <w:pPr>
              <w:spacing w:line="259" w:lineRule="auto"/>
              <w:ind w:right="56"/>
              <w:jc w:val="center"/>
              <w:rPr>
                <w:rFonts w:asciiTheme="minorHAnsi" w:hAnsiTheme="minorHAnsi" w:cs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A9027B">
              <w:rPr>
                <w:rFonts w:asciiTheme="minorHAnsi" w:hAnsiTheme="minorHAnsi"/>
                <w:b/>
                <w:bCs/>
                <w:i/>
                <w:iCs/>
                <w:sz w:val="22"/>
                <w:szCs w:val="22"/>
                <w:highlight w:val="lightGray"/>
              </w:rPr>
              <w:t>(</w:t>
            </w:r>
            <w:proofErr w:type="spellStart"/>
            <w:r w:rsidR="00C077F3">
              <w:rPr>
                <w:rFonts w:asciiTheme="minorHAnsi" w:hAnsiTheme="minorHAnsi"/>
                <w:b/>
                <w:bCs/>
                <w:i/>
                <w:iCs/>
                <w:sz w:val="22"/>
                <w:szCs w:val="22"/>
                <w:highlight w:val="lightGray"/>
              </w:rPr>
              <w:t>Strateq</w:t>
            </w:r>
            <w:proofErr w:type="spellEnd"/>
            <w:r w:rsidRPr="00A9027B">
              <w:rPr>
                <w:rFonts w:asciiTheme="minorHAnsi" w:hAnsiTheme="minorHAnsi"/>
                <w:b/>
                <w:bCs/>
                <w:i/>
                <w:iCs/>
                <w:sz w:val="22"/>
                <w:szCs w:val="22"/>
                <w:highlight w:val="lightGray"/>
              </w:rPr>
              <w:t>)</w:t>
            </w:r>
          </w:p>
        </w:tc>
        <w:tc>
          <w:tcPr>
            <w:tcW w:w="1468" w:type="dxa"/>
            <w:tcBorders>
              <w:top w:val="single" w:sz="4" w:space="0" w:color="000000"/>
              <w:left w:val="single" w:sz="4" w:space="0" w:color="000000"/>
              <w:bottom w:val="single" w:sz="4" w:space="0" w:color="000000"/>
              <w:right w:val="single" w:sz="4" w:space="0" w:color="000000"/>
            </w:tcBorders>
          </w:tcPr>
          <w:p w14:paraId="0A290DE6" w14:textId="77777777" w:rsidR="00567D4B" w:rsidRDefault="00567D4B" w:rsidP="00B33C08">
            <w:pPr>
              <w:spacing w:line="259" w:lineRule="auto"/>
              <w:ind w:right="42"/>
              <w:rPr>
                <w:rFonts w:asciiTheme="minorHAnsi" w:hAnsiTheme="minorHAnsi"/>
                <w:b/>
                <w:sz w:val="22"/>
                <w:szCs w:val="22"/>
              </w:rPr>
            </w:pPr>
            <w:r>
              <w:rPr>
                <w:rFonts w:asciiTheme="minorHAnsi" w:hAnsiTheme="minorHAnsi"/>
                <w:b/>
                <w:sz w:val="22"/>
                <w:szCs w:val="22"/>
              </w:rPr>
              <w:t xml:space="preserve">                          </w:t>
            </w:r>
          </w:p>
          <w:p w14:paraId="24BD8B2C" w14:textId="77777777" w:rsidR="00C077F3" w:rsidRPr="002C775D" w:rsidRDefault="00C077F3" w:rsidP="00C077F3">
            <w:pPr>
              <w:spacing w:line="259" w:lineRule="auto"/>
              <w:ind w:right="56"/>
              <w:jc w:val="center"/>
              <w:rPr>
                <w:rFonts w:asciiTheme="minorHAnsi" w:hAnsiTheme="minorHAnsi"/>
                <w:sz w:val="22"/>
                <w:szCs w:val="22"/>
              </w:rPr>
            </w:pPr>
            <w:proofErr w:type="spellStart"/>
            <w:r w:rsidRPr="002C775D">
              <w:rPr>
                <w:rFonts w:asciiTheme="minorHAnsi" w:hAnsiTheme="minorHAnsi"/>
                <w:b/>
                <w:sz w:val="22"/>
                <w:szCs w:val="22"/>
              </w:rPr>
              <w:t>Syaiful</w:t>
            </w:r>
            <w:proofErr w:type="spellEnd"/>
            <w:r w:rsidRPr="002C775D">
              <w:rPr>
                <w:rFonts w:asciiTheme="minorHAnsi" w:hAnsiTheme="minorHAnsi"/>
                <w:b/>
                <w:sz w:val="22"/>
                <w:szCs w:val="22"/>
              </w:rPr>
              <w:t xml:space="preserve"> Nizam </w:t>
            </w:r>
            <w:proofErr w:type="spellStart"/>
            <w:r w:rsidRPr="002C775D">
              <w:rPr>
                <w:rFonts w:asciiTheme="minorHAnsi" w:hAnsiTheme="minorHAnsi"/>
                <w:b/>
                <w:sz w:val="22"/>
                <w:szCs w:val="22"/>
              </w:rPr>
              <w:t>Anuar</w:t>
            </w:r>
            <w:proofErr w:type="spellEnd"/>
            <w:r w:rsidRPr="002C775D">
              <w:rPr>
                <w:rFonts w:asciiTheme="minorHAnsi" w:hAnsiTheme="minorHAnsi"/>
                <w:b/>
                <w:sz w:val="22"/>
                <w:szCs w:val="22"/>
              </w:rPr>
              <w:t xml:space="preserve"> </w:t>
            </w:r>
          </w:p>
          <w:p w14:paraId="6406E9CC" w14:textId="5076ABB4" w:rsidR="00567D4B" w:rsidRPr="002C775D" w:rsidRDefault="00C077F3" w:rsidP="00B33C08">
            <w:pPr>
              <w:spacing w:line="259" w:lineRule="auto"/>
              <w:ind w:right="42"/>
              <w:jc w:val="center"/>
              <w:rPr>
                <w:rFonts w:asciiTheme="minorHAnsi" w:hAnsiTheme="minorHAnsi"/>
                <w:sz w:val="22"/>
                <w:szCs w:val="22"/>
              </w:rPr>
            </w:pPr>
            <w:r>
              <w:rPr>
                <w:rFonts w:asciiTheme="minorHAnsi" w:hAnsiTheme="minorHAnsi"/>
                <w:b/>
                <w:sz w:val="22"/>
                <w:szCs w:val="22"/>
              </w:rPr>
              <w:t>/</w:t>
            </w:r>
            <w:proofErr w:type="spellStart"/>
            <w:r w:rsidR="00567D4B" w:rsidRPr="002C775D">
              <w:rPr>
                <w:rFonts w:asciiTheme="minorHAnsi" w:hAnsiTheme="minorHAnsi"/>
                <w:b/>
                <w:sz w:val="22"/>
                <w:szCs w:val="22"/>
              </w:rPr>
              <w:t>Tukiran</w:t>
            </w:r>
            <w:proofErr w:type="spellEnd"/>
            <w:r w:rsidR="00567D4B" w:rsidRPr="002C775D">
              <w:rPr>
                <w:rFonts w:asciiTheme="minorHAnsi" w:hAnsiTheme="minorHAnsi"/>
                <w:b/>
                <w:sz w:val="22"/>
                <w:szCs w:val="22"/>
              </w:rPr>
              <w:t xml:space="preserve"> </w:t>
            </w:r>
            <w:proofErr w:type="spellStart"/>
            <w:r w:rsidR="00567D4B" w:rsidRPr="002C775D">
              <w:rPr>
                <w:rFonts w:asciiTheme="minorHAnsi" w:hAnsiTheme="minorHAnsi"/>
                <w:b/>
                <w:sz w:val="22"/>
                <w:szCs w:val="22"/>
              </w:rPr>
              <w:t>Takim</w:t>
            </w:r>
            <w:proofErr w:type="spellEnd"/>
            <w:r w:rsidR="00567D4B" w:rsidRPr="002C775D">
              <w:rPr>
                <w:rFonts w:asciiTheme="minorHAnsi" w:hAnsiTheme="minorHAnsi"/>
                <w:b/>
                <w:sz w:val="22"/>
                <w:szCs w:val="22"/>
              </w:rPr>
              <w:t xml:space="preserve"> </w:t>
            </w:r>
          </w:p>
          <w:p w14:paraId="78442E9E" w14:textId="77777777" w:rsidR="00567D4B" w:rsidRPr="002C775D" w:rsidRDefault="00567D4B" w:rsidP="00B33C08">
            <w:pPr>
              <w:spacing w:line="259" w:lineRule="auto"/>
              <w:ind w:left="67"/>
              <w:rPr>
                <w:rFonts w:asciiTheme="minorHAnsi" w:hAnsiTheme="minorHAnsi"/>
                <w:sz w:val="22"/>
                <w:szCs w:val="22"/>
              </w:rPr>
            </w:pPr>
            <w:r w:rsidRPr="002C775D">
              <w:rPr>
                <w:rFonts w:asciiTheme="minorHAnsi" w:hAnsiTheme="minorHAnsi"/>
                <w:sz w:val="22"/>
                <w:szCs w:val="22"/>
              </w:rPr>
              <w:t xml:space="preserve">Infrastructure </w:t>
            </w:r>
          </w:p>
          <w:p w14:paraId="6ABD58BC" w14:textId="77777777" w:rsidR="00567D4B" w:rsidRPr="002C775D" w:rsidRDefault="00567D4B" w:rsidP="00B33C08">
            <w:pPr>
              <w:spacing w:line="259" w:lineRule="auto"/>
              <w:ind w:right="95"/>
              <w:jc w:val="center"/>
              <w:rPr>
                <w:rFonts w:asciiTheme="minorHAnsi" w:hAnsiTheme="minorHAnsi"/>
                <w:sz w:val="22"/>
                <w:szCs w:val="22"/>
              </w:rPr>
            </w:pPr>
            <w:r w:rsidRPr="002C775D">
              <w:rPr>
                <w:rFonts w:asciiTheme="minorHAnsi" w:hAnsiTheme="minorHAnsi"/>
                <w:sz w:val="22"/>
                <w:szCs w:val="22"/>
              </w:rPr>
              <w:t xml:space="preserve">Network &amp; </w:t>
            </w:r>
          </w:p>
          <w:p w14:paraId="7D020F84" w14:textId="77777777" w:rsidR="00567D4B" w:rsidRPr="002C775D" w:rsidRDefault="00567D4B" w:rsidP="00B33C08">
            <w:pPr>
              <w:spacing w:line="259" w:lineRule="auto"/>
              <w:ind w:right="97"/>
              <w:jc w:val="center"/>
              <w:rPr>
                <w:rFonts w:asciiTheme="minorHAnsi" w:hAnsiTheme="minorHAnsi"/>
                <w:sz w:val="22"/>
                <w:szCs w:val="22"/>
              </w:rPr>
            </w:pPr>
            <w:r w:rsidRPr="002C775D">
              <w:rPr>
                <w:rFonts w:asciiTheme="minorHAnsi" w:hAnsiTheme="minorHAnsi"/>
                <w:sz w:val="22"/>
                <w:szCs w:val="22"/>
              </w:rPr>
              <w:t xml:space="preserve">Data Centre </w:t>
            </w:r>
          </w:p>
          <w:p w14:paraId="531A3862" w14:textId="4997E927" w:rsidR="00567D4B" w:rsidRPr="003F7E7B" w:rsidRDefault="00567D4B" w:rsidP="00B33C08">
            <w:pPr>
              <w:pBdr>
                <w:bottom w:val="single" w:sz="4" w:space="1" w:color="auto"/>
              </w:pBdr>
              <w:jc w:val="center"/>
              <w:rPr>
                <w:rFonts w:asciiTheme="minorHAnsi" w:hAnsiTheme="minorHAnsi"/>
                <w:b/>
                <w:bCs/>
                <w:i/>
                <w:iCs/>
                <w:sz w:val="22"/>
                <w:szCs w:val="22"/>
              </w:rPr>
            </w:pPr>
            <w:r w:rsidRPr="002C775D">
              <w:rPr>
                <w:rFonts w:asciiTheme="minorHAnsi" w:hAnsiTheme="minorHAnsi"/>
                <w:sz w:val="22"/>
                <w:szCs w:val="22"/>
              </w:rPr>
              <w:t xml:space="preserve">Division </w:t>
            </w:r>
            <w:r w:rsidR="00411916" w:rsidRPr="00BF5AE8">
              <w:rPr>
                <w:rFonts w:asciiTheme="minorHAnsi" w:hAnsiTheme="minorHAnsi"/>
                <w:b/>
                <w:bCs/>
                <w:i/>
                <w:iCs/>
                <w:sz w:val="22"/>
                <w:szCs w:val="22"/>
                <w:highlight w:val="lightGray"/>
              </w:rPr>
              <w:t>(</w:t>
            </w:r>
            <w:proofErr w:type="spellStart"/>
            <w:r w:rsidR="00411916" w:rsidRPr="00BF5AE8">
              <w:rPr>
                <w:rFonts w:asciiTheme="minorHAnsi" w:hAnsiTheme="minorHAnsi"/>
                <w:b/>
                <w:bCs/>
                <w:i/>
                <w:iCs/>
                <w:sz w:val="22"/>
                <w:szCs w:val="22"/>
                <w:highlight w:val="lightGray"/>
              </w:rPr>
              <w:t>Bangi</w:t>
            </w:r>
            <w:proofErr w:type="spellEnd"/>
            <w:r w:rsidRPr="00BF5AE8">
              <w:rPr>
                <w:rFonts w:asciiTheme="minorHAnsi" w:hAnsiTheme="minorHAnsi"/>
                <w:b/>
                <w:bCs/>
                <w:i/>
                <w:iCs/>
                <w:sz w:val="22"/>
                <w:szCs w:val="22"/>
                <w:highlight w:val="lightGray"/>
              </w:rPr>
              <w:t>)</w:t>
            </w:r>
          </w:p>
        </w:tc>
        <w:tc>
          <w:tcPr>
            <w:tcW w:w="826" w:type="dxa"/>
            <w:tcBorders>
              <w:top w:val="single" w:sz="4" w:space="0" w:color="000000"/>
              <w:left w:val="single" w:sz="4" w:space="0" w:color="000000"/>
              <w:bottom w:val="single" w:sz="4" w:space="0" w:color="000000"/>
              <w:right w:val="single" w:sz="4" w:space="0" w:color="000000"/>
            </w:tcBorders>
          </w:tcPr>
          <w:p w14:paraId="2FF1E424" w14:textId="77777777" w:rsidR="00567D4B" w:rsidRPr="003C4A00" w:rsidRDefault="00567D4B" w:rsidP="00B33C08">
            <w:pPr>
              <w:spacing w:after="160" w:line="259" w:lineRule="auto"/>
              <w:rPr>
                <w:rFonts w:asciiTheme="minorHAnsi" w:hAnsiTheme="minorHAnsi" w:cstheme="minorHAnsi"/>
                <w:sz w:val="22"/>
                <w:szCs w:val="20"/>
              </w:rPr>
            </w:pPr>
          </w:p>
          <w:p w14:paraId="6DC9F910" w14:textId="77777777" w:rsidR="00567D4B" w:rsidRPr="00C342CE" w:rsidRDefault="00567D4B" w:rsidP="00B33C08">
            <w:pPr>
              <w:spacing w:line="259" w:lineRule="auto"/>
              <w:ind w:left="67"/>
              <w:rPr>
                <w:rFonts w:asciiTheme="minorHAnsi" w:hAnsiTheme="minorHAnsi" w:cstheme="minorHAnsi"/>
                <w:sz w:val="22"/>
                <w:szCs w:val="22"/>
              </w:rPr>
            </w:pPr>
            <w:r w:rsidRPr="003C4A00">
              <w:rPr>
                <w:rFonts w:asciiTheme="minorHAnsi" w:hAnsiTheme="minorHAnsi" w:cstheme="minorHAnsi"/>
                <w:sz w:val="22"/>
                <w:szCs w:val="20"/>
              </w:rPr>
              <w:t>21:30</w:t>
            </w:r>
          </w:p>
        </w:tc>
        <w:tc>
          <w:tcPr>
            <w:tcW w:w="943" w:type="dxa"/>
            <w:tcBorders>
              <w:top w:val="single" w:sz="4" w:space="0" w:color="000000"/>
              <w:left w:val="single" w:sz="4" w:space="0" w:color="000000"/>
              <w:bottom w:val="single" w:sz="4" w:space="0" w:color="000000"/>
              <w:right w:val="single" w:sz="4" w:space="0" w:color="000000"/>
            </w:tcBorders>
          </w:tcPr>
          <w:p w14:paraId="7864DFA8" w14:textId="77777777" w:rsidR="00567D4B" w:rsidRPr="003C4A00" w:rsidRDefault="00567D4B" w:rsidP="00B33C08">
            <w:pPr>
              <w:spacing w:after="160" w:line="259" w:lineRule="auto"/>
              <w:jc w:val="center"/>
              <w:rPr>
                <w:rFonts w:asciiTheme="minorHAnsi" w:hAnsiTheme="minorHAnsi" w:cstheme="minorHAnsi"/>
                <w:sz w:val="22"/>
                <w:szCs w:val="20"/>
              </w:rPr>
            </w:pPr>
          </w:p>
          <w:p w14:paraId="50E5322E" w14:textId="77777777" w:rsidR="00567D4B" w:rsidRPr="00C342CE"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0"/>
              </w:rPr>
              <w:t>00</w:t>
            </w:r>
            <w:r w:rsidRPr="003C4A00">
              <w:rPr>
                <w:rFonts w:asciiTheme="minorHAnsi" w:hAnsiTheme="minorHAnsi" w:cstheme="minorHAnsi"/>
                <w:sz w:val="22"/>
                <w:szCs w:val="20"/>
              </w:rPr>
              <w:t>:</w:t>
            </w:r>
            <w:r>
              <w:rPr>
                <w:rFonts w:asciiTheme="minorHAnsi" w:hAnsiTheme="minorHAnsi" w:cstheme="minorHAnsi"/>
                <w:sz w:val="22"/>
                <w:szCs w:val="20"/>
              </w:rPr>
              <w:t>00</w:t>
            </w:r>
          </w:p>
        </w:tc>
        <w:tc>
          <w:tcPr>
            <w:tcW w:w="1474" w:type="dxa"/>
            <w:tcBorders>
              <w:top w:val="single" w:sz="4" w:space="0" w:color="000000"/>
              <w:left w:val="single" w:sz="4" w:space="0" w:color="000000"/>
              <w:bottom w:val="single" w:sz="4" w:space="0" w:color="000000"/>
              <w:right w:val="single" w:sz="4" w:space="0" w:color="000000"/>
            </w:tcBorders>
          </w:tcPr>
          <w:p w14:paraId="03C2FC2F" w14:textId="77777777" w:rsidR="00567D4B" w:rsidRPr="00A3255D" w:rsidRDefault="00567D4B" w:rsidP="00B33C08">
            <w:pPr>
              <w:spacing w:line="259" w:lineRule="auto"/>
              <w:rPr>
                <w:rFonts w:asciiTheme="minorHAnsi" w:hAnsiTheme="minorHAnsi" w:cstheme="minorHAnsi"/>
                <w:sz w:val="22"/>
                <w:szCs w:val="22"/>
              </w:rPr>
            </w:pPr>
            <w:r w:rsidRPr="00A3255D">
              <w:rPr>
                <w:rFonts w:asciiTheme="minorHAnsi" w:hAnsiTheme="minorHAnsi" w:cstheme="minorHAnsi"/>
                <w:sz w:val="22"/>
                <w:szCs w:val="22"/>
              </w:rPr>
              <w:t>Proceed to Step# 50.1 (Bring Down ICBS)</w:t>
            </w:r>
          </w:p>
          <w:p w14:paraId="6A515902" w14:textId="77777777" w:rsidR="00567D4B" w:rsidRPr="007A653F" w:rsidRDefault="00567D4B" w:rsidP="00B33C08">
            <w:pPr>
              <w:spacing w:line="259" w:lineRule="auto"/>
              <w:rPr>
                <w:rFonts w:asciiTheme="minorHAnsi" w:hAnsiTheme="minorHAnsi" w:cstheme="minorHAnsi"/>
                <w:sz w:val="22"/>
                <w:szCs w:val="22"/>
                <w:highlight w:val="yellow"/>
              </w:rPr>
            </w:pPr>
          </w:p>
          <w:p w14:paraId="4DD09BEF" w14:textId="77777777" w:rsidR="00567D4B" w:rsidRPr="007A653F" w:rsidRDefault="00567D4B" w:rsidP="00B33C08">
            <w:pPr>
              <w:spacing w:line="259" w:lineRule="auto"/>
              <w:rPr>
                <w:rFonts w:asciiTheme="minorHAnsi" w:hAnsiTheme="minorHAnsi" w:cstheme="minorHAnsi"/>
                <w:sz w:val="22"/>
                <w:szCs w:val="22"/>
                <w:highlight w:val="yellow"/>
              </w:rPr>
            </w:pPr>
          </w:p>
        </w:tc>
      </w:tr>
      <w:tr w:rsidR="00567D4B" w:rsidRPr="008E071E" w14:paraId="78A49930" w14:textId="77777777" w:rsidTr="002A10DF">
        <w:tc>
          <w:tcPr>
            <w:tcW w:w="615" w:type="dxa"/>
            <w:tcBorders>
              <w:top w:val="single" w:sz="4" w:space="0" w:color="000000"/>
              <w:left w:val="single" w:sz="4" w:space="0" w:color="000000"/>
              <w:bottom w:val="single" w:sz="4" w:space="0" w:color="000000"/>
              <w:right w:val="single" w:sz="4" w:space="0" w:color="000000"/>
            </w:tcBorders>
          </w:tcPr>
          <w:p w14:paraId="76C14F7C" w14:textId="77777777" w:rsidR="00567D4B" w:rsidRPr="00365504" w:rsidRDefault="00567D4B" w:rsidP="00B33C08">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51.3</w:t>
            </w:r>
          </w:p>
        </w:tc>
        <w:tc>
          <w:tcPr>
            <w:tcW w:w="2103" w:type="dxa"/>
            <w:tcBorders>
              <w:top w:val="single" w:sz="4" w:space="0" w:color="000000"/>
              <w:left w:val="single" w:sz="4" w:space="0" w:color="000000"/>
              <w:bottom w:val="single" w:sz="4" w:space="0" w:color="000000"/>
              <w:right w:val="single" w:sz="4" w:space="0" w:color="000000"/>
            </w:tcBorders>
          </w:tcPr>
          <w:p w14:paraId="71134506" w14:textId="77777777" w:rsidR="00567D4B" w:rsidRPr="00365504" w:rsidRDefault="00567D4B" w:rsidP="00B33C08">
            <w:pPr>
              <w:rPr>
                <w:rFonts w:asciiTheme="minorHAnsi" w:hAnsiTheme="minorHAnsi" w:cstheme="minorHAnsi"/>
                <w:bCs/>
                <w:sz w:val="22"/>
                <w:szCs w:val="22"/>
              </w:rPr>
            </w:pPr>
            <w:r w:rsidRPr="00365504">
              <w:rPr>
                <w:rFonts w:asciiTheme="minorHAnsi" w:hAnsiTheme="minorHAnsi" w:cstheme="minorHAnsi"/>
                <w:bCs/>
                <w:sz w:val="22"/>
                <w:szCs w:val="22"/>
              </w:rPr>
              <w:t xml:space="preserve">Wintel Batch Run at </w:t>
            </w:r>
            <w:r>
              <w:rPr>
                <w:rFonts w:asciiTheme="minorHAnsi" w:hAnsiTheme="minorHAnsi" w:cstheme="minorHAnsi"/>
                <w:bCs/>
                <w:sz w:val="22"/>
                <w:szCs w:val="22"/>
              </w:rPr>
              <w:t xml:space="preserve">DR, </w:t>
            </w:r>
            <w:proofErr w:type="spellStart"/>
            <w:r>
              <w:rPr>
                <w:rFonts w:asciiTheme="minorHAnsi" w:hAnsiTheme="minorHAnsi" w:cstheme="minorHAnsi"/>
                <w:bCs/>
                <w:sz w:val="22"/>
                <w:szCs w:val="22"/>
              </w:rPr>
              <w:t>Strateq</w:t>
            </w:r>
            <w:proofErr w:type="spellEnd"/>
            <w:r>
              <w:rPr>
                <w:rFonts w:asciiTheme="minorHAnsi" w:hAnsiTheme="minorHAnsi" w:cstheme="minorHAnsi"/>
                <w:bCs/>
                <w:sz w:val="22"/>
                <w:szCs w:val="22"/>
              </w:rPr>
              <w:t xml:space="preserve"> (Loyalty)</w:t>
            </w:r>
          </w:p>
        </w:tc>
        <w:tc>
          <w:tcPr>
            <w:tcW w:w="3456" w:type="dxa"/>
            <w:tcBorders>
              <w:top w:val="single" w:sz="4" w:space="0" w:color="000000"/>
              <w:left w:val="single" w:sz="4" w:space="0" w:color="000000"/>
              <w:bottom w:val="single" w:sz="4" w:space="0" w:color="000000"/>
              <w:right w:val="single" w:sz="4" w:space="0" w:color="000000"/>
            </w:tcBorders>
          </w:tcPr>
          <w:p w14:paraId="0B4BF67D" w14:textId="77777777" w:rsidR="00567D4B" w:rsidRPr="00F40BA6" w:rsidRDefault="00567D4B" w:rsidP="00B33C08">
            <w:pPr>
              <w:pStyle w:val="BKIListNum"/>
              <w:numPr>
                <w:ilvl w:val="0"/>
                <w:numId w:val="0"/>
              </w:numPr>
              <w:rPr>
                <w:rFonts w:asciiTheme="minorHAnsi" w:hAnsiTheme="minorHAnsi" w:cstheme="minorHAnsi"/>
              </w:rPr>
            </w:pPr>
            <w:r w:rsidRPr="00D121E9">
              <w:rPr>
                <w:rFonts w:asciiTheme="minorHAnsi" w:hAnsiTheme="minorHAnsi" w:cstheme="minorHAnsi"/>
              </w:rPr>
              <w:t>Loyalty (</w:t>
            </w:r>
            <w:proofErr w:type="spellStart"/>
            <w:r w:rsidRPr="00D121E9">
              <w:rPr>
                <w:rFonts w:asciiTheme="minorHAnsi" w:hAnsiTheme="minorHAnsi" w:cstheme="minorHAnsi"/>
              </w:rPr>
              <w:t>Strateq</w:t>
            </w:r>
            <w:proofErr w:type="spellEnd"/>
            <w:r w:rsidRPr="00D121E9">
              <w:rPr>
                <w:rFonts w:asciiTheme="minorHAnsi" w:hAnsiTheme="minorHAnsi" w:cstheme="minorHAnsi"/>
              </w:rPr>
              <w:t>)</w:t>
            </w:r>
          </w:p>
        </w:tc>
        <w:tc>
          <w:tcPr>
            <w:tcW w:w="1135" w:type="dxa"/>
            <w:tcBorders>
              <w:top w:val="single" w:sz="4" w:space="0" w:color="000000"/>
              <w:left w:val="single" w:sz="4" w:space="0" w:color="000000"/>
              <w:bottom w:val="single" w:sz="4" w:space="0" w:color="000000"/>
              <w:right w:val="single" w:sz="4" w:space="0" w:color="000000"/>
            </w:tcBorders>
          </w:tcPr>
          <w:p w14:paraId="7C3BBDE6" w14:textId="77777777" w:rsidR="00567D4B" w:rsidRPr="00365504" w:rsidRDefault="00567D4B" w:rsidP="00B33C08">
            <w:pPr>
              <w:spacing w:line="259" w:lineRule="auto"/>
              <w:ind w:left="10"/>
              <w:rPr>
                <w:rFonts w:asciiTheme="minorHAnsi" w:hAnsiTheme="minorHAnsi" w:cstheme="minorHAnsi"/>
                <w:sz w:val="22"/>
                <w:szCs w:val="22"/>
              </w:rPr>
            </w:pPr>
            <w:r w:rsidRPr="00365504">
              <w:rPr>
                <w:rFonts w:asciiTheme="minorHAnsi" w:hAnsiTheme="minorHAnsi" w:cstheme="minorHAnsi"/>
                <w:sz w:val="22"/>
                <w:szCs w:val="22"/>
              </w:rPr>
              <w:t>Successful</w:t>
            </w:r>
          </w:p>
        </w:tc>
        <w:tc>
          <w:tcPr>
            <w:tcW w:w="1206" w:type="dxa"/>
            <w:tcBorders>
              <w:top w:val="single" w:sz="4" w:space="0" w:color="000000"/>
              <w:left w:val="single" w:sz="4" w:space="0" w:color="000000"/>
              <w:bottom w:val="single" w:sz="4" w:space="0" w:color="000000"/>
              <w:right w:val="single" w:sz="4" w:space="0" w:color="000000"/>
            </w:tcBorders>
          </w:tcPr>
          <w:p w14:paraId="1AF10C01" w14:textId="77777777" w:rsidR="00567D4B" w:rsidRPr="00365504" w:rsidRDefault="00567D4B" w:rsidP="00B33C08">
            <w:pPr>
              <w:spacing w:line="259" w:lineRule="auto"/>
              <w:ind w:left="5"/>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000000"/>
              <w:right w:val="single" w:sz="4" w:space="0" w:color="000000"/>
            </w:tcBorders>
          </w:tcPr>
          <w:p w14:paraId="2C66481F" w14:textId="77777777" w:rsidR="00567D4B" w:rsidRPr="00334AC1" w:rsidRDefault="00567D4B" w:rsidP="00B33C08">
            <w:pPr>
              <w:spacing w:line="259" w:lineRule="auto"/>
              <w:ind w:right="11"/>
              <w:rPr>
                <w:rFonts w:asciiTheme="minorHAnsi" w:hAnsiTheme="minorHAnsi"/>
                <w:b/>
                <w:sz w:val="22"/>
                <w:szCs w:val="22"/>
              </w:rPr>
            </w:pPr>
            <w:r w:rsidRPr="00334AC1">
              <w:rPr>
                <w:rFonts w:asciiTheme="minorHAnsi" w:hAnsiTheme="minorHAnsi"/>
                <w:b/>
                <w:sz w:val="22"/>
                <w:szCs w:val="22"/>
              </w:rPr>
              <w:t xml:space="preserve">                      </w:t>
            </w:r>
          </w:p>
          <w:p w14:paraId="6AE9AB38" w14:textId="77777777" w:rsidR="00567D4B" w:rsidRPr="00AA6871" w:rsidRDefault="00567D4B" w:rsidP="00B33C08">
            <w:pPr>
              <w:spacing w:line="259" w:lineRule="auto"/>
              <w:ind w:right="11"/>
              <w:jc w:val="center"/>
              <w:rPr>
                <w:rFonts w:asciiTheme="minorHAnsi" w:hAnsiTheme="minorHAnsi"/>
                <w:sz w:val="22"/>
                <w:szCs w:val="22"/>
              </w:rPr>
            </w:pPr>
            <w:proofErr w:type="spellStart"/>
            <w:r w:rsidRPr="00AA6871">
              <w:rPr>
                <w:rFonts w:asciiTheme="minorHAnsi" w:hAnsiTheme="minorHAnsi"/>
                <w:b/>
                <w:sz w:val="22"/>
                <w:szCs w:val="22"/>
              </w:rPr>
              <w:t>Zuhaida</w:t>
            </w:r>
            <w:proofErr w:type="spellEnd"/>
            <w:r w:rsidRPr="00AA6871">
              <w:rPr>
                <w:rFonts w:asciiTheme="minorHAnsi" w:hAnsiTheme="minorHAnsi"/>
                <w:b/>
                <w:sz w:val="22"/>
                <w:szCs w:val="22"/>
              </w:rPr>
              <w:t xml:space="preserve"> </w:t>
            </w:r>
          </w:p>
          <w:p w14:paraId="215A7B02" w14:textId="77777777" w:rsidR="00567D4B" w:rsidRPr="00AA6871" w:rsidRDefault="00567D4B" w:rsidP="00B33C08">
            <w:pPr>
              <w:spacing w:line="259" w:lineRule="auto"/>
              <w:ind w:right="59"/>
              <w:jc w:val="center"/>
              <w:rPr>
                <w:rFonts w:asciiTheme="minorHAnsi" w:hAnsiTheme="minorHAnsi"/>
                <w:sz w:val="22"/>
                <w:szCs w:val="22"/>
              </w:rPr>
            </w:pPr>
            <w:r w:rsidRPr="00AA6871">
              <w:rPr>
                <w:rFonts w:asciiTheme="minorHAnsi" w:hAnsiTheme="minorHAnsi"/>
                <w:b/>
                <w:sz w:val="22"/>
                <w:szCs w:val="22"/>
              </w:rPr>
              <w:t xml:space="preserve">Mohamad </w:t>
            </w:r>
          </w:p>
          <w:p w14:paraId="272DB25A" w14:textId="77777777" w:rsidR="00567D4B" w:rsidRPr="00AA6871" w:rsidRDefault="00567D4B" w:rsidP="00B33C08">
            <w:pPr>
              <w:spacing w:after="5" w:line="239" w:lineRule="auto"/>
              <w:jc w:val="center"/>
              <w:rPr>
                <w:rFonts w:asciiTheme="minorHAnsi" w:hAnsiTheme="minorHAnsi"/>
                <w:sz w:val="22"/>
                <w:szCs w:val="22"/>
              </w:rPr>
            </w:pPr>
            <w:r w:rsidRPr="00AA6871">
              <w:rPr>
                <w:rFonts w:asciiTheme="minorHAnsi" w:hAnsiTheme="minorHAnsi"/>
                <w:sz w:val="22"/>
                <w:szCs w:val="22"/>
              </w:rPr>
              <w:t xml:space="preserve">Application </w:t>
            </w:r>
          </w:p>
          <w:p w14:paraId="1F1FEA22" w14:textId="77777777" w:rsidR="00567D4B" w:rsidRPr="00AA6871" w:rsidRDefault="00567D4B" w:rsidP="00B33C08">
            <w:pPr>
              <w:spacing w:after="5" w:line="239" w:lineRule="auto"/>
              <w:jc w:val="center"/>
              <w:rPr>
                <w:rFonts w:asciiTheme="minorHAnsi" w:hAnsiTheme="minorHAnsi"/>
                <w:sz w:val="22"/>
                <w:szCs w:val="22"/>
              </w:rPr>
            </w:pPr>
            <w:r w:rsidRPr="00AA6871">
              <w:rPr>
                <w:rFonts w:asciiTheme="minorHAnsi" w:hAnsiTheme="minorHAnsi"/>
                <w:sz w:val="22"/>
                <w:szCs w:val="22"/>
              </w:rPr>
              <w:t xml:space="preserve">Management </w:t>
            </w:r>
          </w:p>
          <w:p w14:paraId="2665E01D" w14:textId="77777777" w:rsidR="00567D4B" w:rsidRPr="00365504" w:rsidRDefault="00567D4B" w:rsidP="00B33C08">
            <w:pPr>
              <w:pBdr>
                <w:bottom w:val="single" w:sz="4" w:space="1" w:color="auto"/>
              </w:pBdr>
              <w:jc w:val="center"/>
              <w:rPr>
                <w:rFonts w:asciiTheme="minorHAnsi" w:hAnsiTheme="minorHAnsi" w:cstheme="minorHAnsi"/>
                <w:sz w:val="22"/>
                <w:szCs w:val="22"/>
              </w:rPr>
            </w:pPr>
            <w:r w:rsidRPr="00AA6871">
              <w:rPr>
                <w:rFonts w:asciiTheme="minorHAnsi" w:hAnsiTheme="minorHAnsi"/>
                <w:sz w:val="22"/>
                <w:szCs w:val="22"/>
              </w:rPr>
              <w:t xml:space="preserve">Division  </w:t>
            </w:r>
            <w:r w:rsidRPr="00AA6871">
              <w:rPr>
                <w:rFonts w:asciiTheme="minorHAnsi" w:hAnsiTheme="minorHAnsi"/>
                <w:sz w:val="22"/>
                <w:szCs w:val="22"/>
              </w:rPr>
              <w:br/>
            </w:r>
            <w:r w:rsidRPr="00BF5AE8">
              <w:rPr>
                <w:rFonts w:asciiTheme="minorHAnsi" w:hAnsiTheme="minorHAnsi"/>
                <w:b/>
                <w:sz w:val="22"/>
                <w:szCs w:val="22"/>
                <w:highlight w:val="lightGray"/>
              </w:rPr>
              <w:t>(</w:t>
            </w:r>
            <w:r w:rsidRPr="00BF5AE8">
              <w:rPr>
                <w:rFonts w:asciiTheme="minorHAnsi" w:hAnsiTheme="minorHAnsi"/>
                <w:b/>
                <w:bCs/>
                <w:sz w:val="22"/>
                <w:szCs w:val="22"/>
                <w:highlight w:val="lightGray"/>
              </w:rPr>
              <w:t>Wisma BSN</w:t>
            </w:r>
            <w:r w:rsidRPr="00BF5AE8">
              <w:rPr>
                <w:rFonts w:asciiTheme="minorHAnsi" w:hAnsiTheme="minorHAnsi"/>
                <w:b/>
                <w:bCs/>
                <w:i/>
                <w:iCs/>
                <w:sz w:val="22"/>
                <w:szCs w:val="22"/>
                <w:highlight w:val="lightGray"/>
              </w:rPr>
              <w:t>)</w:t>
            </w:r>
          </w:p>
        </w:tc>
        <w:tc>
          <w:tcPr>
            <w:tcW w:w="1468" w:type="dxa"/>
            <w:tcBorders>
              <w:top w:val="single" w:sz="4" w:space="0" w:color="000000"/>
              <w:left w:val="single" w:sz="4" w:space="0" w:color="000000"/>
              <w:bottom w:val="single" w:sz="4" w:space="0" w:color="000000"/>
              <w:right w:val="single" w:sz="4" w:space="0" w:color="000000"/>
            </w:tcBorders>
          </w:tcPr>
          <w:p w14:paraId="2D537022" w14:textId="77777777" w:rsidR="00567D4B" w:rsidRPr="00334AC1" w:rsidRDefault="00567D4B" w:rsidP="00B33C08">
            <w:pPr>
              <w:spacing w:line="259" w:lineRule="auto"/>
              <w:rPr>
                <w:rFonts w:asciiTheme="minorHAnsi" w:hAnsiTheme="minorHAnsi"/>
                <w:b/>
                <w:sz w:val="22"/>
                <w:szCs w:val="22"/>
              </w:rPr>
            </w:pPr>
            <w:r w:rsidRPr="00334AC1">
              <w:rPr>
                <w:rFonts w:asciiTheme="minorHAnsi" w:hAnsiTheme="minorHAnsi"/>
                <w:b/>
                <w:sz w:val="22"/>
                <w:szCs w:val="22"/>
              </w:rPr>
              <w:t xml:space="preserve">                      </w:t>
            </w:r>
          </w:p>
          <w:p w14:paraId="750199A5" w14:textId="77777777" w:rsidR="00567D4B" w:rsidRPr="00334AC1" w:rsidRDefault="00567D4B" w:rsidP="00B33C08">
            <w:pPr>
              <w:spacing w:after="5" w:line="239" w:lineRule="auto"/>
              <w:jc w:val="center"/>
              <w:rPr>
                <w:rFonts w:asciiTheme="minorHAnsi" w:hAnsiTheme="minorHAnsi"/>
                <w:sz w:val="22"/>
                <w:szCs w:val="22"/>
              </w:rPr>
            </w:pPr>
            <w:proofErr w:type="spellStart"/>
            <w:r w:rsidRPr="00385A6D">
              <w:rPr>
                <w:rFonts w:ascii="Calibri" w:eastAsia="Calibri" w:hAnsi="Calibri" w:cs="Calibri"/>
                <w:b/>
                <w:sz w:val="22"/>
                <w:szCs w:val="22"/>
              </w:rPr>
              <w:t>Nurhafiz</w:t>
            </w:r>
            <w:proofErr w:type="spellEnd"/>
            <w:r w:rsidRPr="00385A6D">
              <w:rPr>
                <w:rFonts w:ascii="Calibri" w:eastAsia="Calibri" w:hAnsi="Calibri" w:cs="Calibri"/>
                <w:b/>
                <w:sz w:val="22"/>
                <w:szCs w:val="22"/>
              </w:rPr>
              <w:t xml:space="preserve">  </w:t>
            </w:r>
            <w:proofErr w:type="spellStart"/>
            <w:r w:rsidRPr="00385A6D">
              <w:rPr>
                <w:rFonts w:ascii="Calibri" w:eastAsia="Calibri" w:hAnsi="Calibri" w:cs="Calibri"/>
                <w:b/>
                <w:sz w:val="22"/>
                <w:szCs w:val="22"/>
              </w:rPr>
              <w:t>Shamssudin</w:t>
            </w:r>
            <w:proofErr w:type="spellEnd"/>
            <w:r w:rsidRPr="00385A6D">
              <w:rPr>
                <w:rFonts w:ascii="Calibri" w:eastAsia="Calibri" w:hAnsi="Calibri"/>
                <w:sz w:val="22"/>
                <w:szCs w:val="22"/>
              </w:rPr>
              <w:t xml:space="preserve"> </w:t>
            </w:r>
            <w:r w:rsidRPr="00334AC1">
              <w:rPr>
                <w:rFonts w:asciiTheme="minorHAnsi" w:hAnsiTheme="minorHAnsi"/>
                <w:sz w:val="22"/>
                <w:szCs w:val="22"/>
              </w:rPr>
              <w:t xml:space="preserve">Application </w:t>
            </w:r>
          </w:p>
          <w:p w14:paraId="59705237" w14:textId="77777777" w:rsidR="00567D4B" w:rsidRPr="00334AC1" w:rsidRDefault="00567D4B" w:rsidP="00B33C08">
            <w:pPr>
              <w:spacing w:after="5" w:line="239" w:lineRule="auto"/>
              <w:jc w:val="center"/>
              <w:rPr>
                <w:rFonts w:asciiTheme="minorHAnsi" w:hAnsiTheme="minorHAnsi"/>
                <w:sz w:val="22"/>
                <w:szCs w:val="22"/>
              </w:rPr>
            </w:pPr>
            <w:r w:rsidRPr="00334AC1">
              <w:rPr>
                <w:rFonts w:asciiTheme="minorHAnsi" w:hAnsiTheme="minorHAnsi"/>
                <w:sz w:val="22"/>
                <w:szCs w:val="22"/>
              </w:rPr>
              <w:t xml:space="preserve">Management </w:t>
            </w:r>
          </w:p>
          <w:p w14:paraId="450EEAD0" w14:textId="77777777" w:rsidR="00567D4B" w:rsidRPr="00334AC1" w:rsidRDefault="00567D4B" w:rsidP="00B33C08">
            <w:pPr>
              <w:spacing w:after="5" w:line="239" w:lineRule="auto"/>
              <w:jc w:val="center"/>
              <w:rPr>
                <w:rFonts w:asciiTheme="minorHAnsi" w:hAnsiTheme="minorHAnsi"/>
                <w:sz w:val="22"/>
                <w:szCs w:val="22"/>
              </w:rPr>
            </w:pPr>
            <w:r w:rsidRPr="00334AC1">
              <w:rPr>
                <w:rFonts w:asciiTheme="minorHAnsi" w:hAnsiTheme="minorHAnsi"/>
                <w:sz w:val="22"/>
                <w:szCs w:val="22"/>
              </w:rPr>
              <w:t xml:space="preserve">Division  </w:t>
            </w:r>
            <w:r w:rsidRPr="00334AC1">
              <w:rPr>
                <w:rFonts w:asciiTheme="minorHAnsi" w:hAnsiTheme="minorHAnsi"/>
                <w:sz w:val="22"/>
                <w:szCs w:val="22"/>
              </w:rPr>
              <w:br/>
            </w:r>
            <w:r w:rsidRPr="00BF5AE8">
              <w:rPr>
                <w:rFonts w:asciiTheme="minorHAnsi" w:hAnsiTheme="minorHAnsi"/>
                <w:b/>
                <w:sz w:val="22"/>
                <w:szCs w:val="22"/>
                <w:highlight w:val="lightGray"/>
              </w:rPr>
              <w:t>(</w:t>
            </w:r>
            <w:r w:rsidRPr="00BF5AE8">
              <w:rPr>
                <w:rFonts w:asciiTheme="minorHAnsi" w:hAnsiTheme="minorHAnsi"/>
                <w:b/>
                <w:bCs/>
                <w:sz w:val="22"/>
                <w:szCs w:val="22"/>
                <w:highlight w:val="lightGray"/>
              </w:rPr>
              <w:t>Wisma BSN</w:t>
            </w:r>
            <w:r w:rsidRPr="00BF5AE8">
              <w:rPr>
                <w:rFonts w:asciiTheme="minorHAnsi" w:hAnsiTheme="minorHAnsi"/>
                <w:b/>
                <w:bCs/>
                <w:i/>
                <w:iCs/>
                <w:sz w:val="22"/>
                <w:szCs w:val="22"/>
                <w:highlight w:val="lightGray"/>
              </w:rPr>
              <w:t>)</w:t>
            </w:r>
          </w:p>
          <w:p w14:paraId="6852F771" w14:textId="77777777" w:rsidR="00567D4B" w:rsidRPr="00963077" w:rsidRDefault="00567D4B" w:rsidP="00B33C08">
            <w:pPr>
              <w:spacing w:line="259" w:lineRule="auto"/>
              <w:ind w:right="2"/>
              <w:jc w:val="center"/>
              <w:rPr>
                <w:rFonts w:asciiTheme="minorHAnsi" w:hAnsiTheme="minorHAnsi"/>
                <w:b/>
                <w:sz w:val="22"/>
                <w:szCs w:val="22"/>
              </w:rPr>
            </w:pPr>
          </w:p>
        </w:tc>
        <w:tc>
          <w:tcPr>
            <w:tcW w:w="826" w:type="dxa"/>
            <w:tcBorders>
              <w:top w:val="single" w:sz="4" w:space="0" w:color="000000"/>
              <w:left w:val="single" w:sz="4" w:space="0" w:color="000000"/>
              <w:bottom w:val="single" w:sz="4" w:space="0" w:color="000000"/>
              <w:right w:val="single" w:sz="4" w:space="0" w:color="000000"/>
            </w:tcBorders>
          </w:tcPr>
          <w:p w14:paraId="51EB87A3" w14:textId="77777777" w:rsidR="00567D4B" w:rsidRPr="008E071E" w:rsidRDefault="00567D4B" w:rsidP="00B33C08">
            <w:pPr>
              <w:spacing w:after="160" w:line="259" w:lineRule="auto"/>
              <w:rPr>
                <w:rFonts w:asciiTheme="minorHAnsi" w:hAnsiTheme="minorHAnsi" w:cstheme="minorHAnsi"/>
                <w:color w:val="000000"/>
                <w:sz w:val="22"/>
                <w:szCs w:val="22"/>
              </w:rPr>
            </w:pPr>
            <w:r w:rsidRPr="00CC24FB">
              <w:rPr>
                <w:rFonts w:asciiTheme="minorHAnsi" w:hAnsiTheme="minorHAnsi" w:cstheme="minorHAnsi"/>
                <w:color w:val="000000"/>
                <w:sz w:val="22"/>
                <w:szCs w:val="22"/>
              </w:rPr>
              <w:t>21:00</w:t>
            </w:r>
          </w:p>
        </w:tc>
        <w:tc>
          <w:tcPr>
            <w:tcW w:w="943" w:type="dxa"/>
            <w:tcBorders>
              <w:top w:val="single" w:sz="4" w:space="0" w:color="000000"/>
              <w:left w:val="single" w:sz="4" w:space="0" w:color="000000"/>
              <w:bottom w:val="single" w:sz="4" w:space="0" w:color="000000"/>
              <w:right w:val="single" w:sz="4" w:space="0" w:color="000000"/>
            </w:tcBorders>
          </w:tcPr>
          <w:p w14:paraId="53BF4D08" w14:textId="77777777" w:rsidR="00567D4B" w:rsidRPr="008E071E" w:rsidRDefault="00567D4B" w:rsidP="00B33C08">
            <w:pPr>
              <w:spacing w:after="160" w:line="259" w:lineRule="auto"/>
              <w:jc w:val="center"/>
              <w:rPr>
                <w:rFonts w:asciiTheme="minorHAnsi" w:hAnsiTheme="minorHAnsi" w:cstheme="minorHAnsi"/>
                <w:sz w:val="22"/>
                <w:szCs w:val="22"/>
              </w:rPr>
            </w:pPr>
            <w:r w:rsidRPr="00CC24FB">
              <w:rPr>
                <w:rFonts w:asciiTheme="minorHAnsi" w:hAnsiTheme="minorHAnsi" w:cstheme="minorHAnsi"/>
                <w:sz w:val="22"/>
                <w:szCs w:val="22"/>
              </w:rPr>
              <w:t>21:15</w:t>
            </w:r>
          </w:p>
        </w:tc>
        <w:tc>
          <w:tcPr>
            <w:tcW w:w="1474" w:type="dxa"/>
            <w:tcBorders>
              <w:top w:val="single" w:sz="4" w:space="0" w:color="000000"/>
              <w:left w:val="single" w:sz="4" w:space="0" w:color="000000"/>
              <w:bottom w:val="single" w:sz="4" w:space="0" w:color="000000"/>
              <w:right w:val="single" w:sz="4" w:space="0" w:color="000000"/>
            </w:tcBorders>
          </w:tcPr>
          <w:p w14:paraId="6CFB1D6C" w14:textId="77777777" w:rsidR="00567D4B" w:rsidRPr="008E071E" w:rsidRDefault="00567D4B" w:rsidP="00B33C08">
            <w:pPr>
              <w:spacing w:line="259" w:lineRule="auto"/>
              <w:rPr>
                <w:rFonts w:asciiTheme="minorHAnsi" w:hAnsiTheme="minorHAnsi" w:cstheme="minorHAnsi"/>
                <w:sz w:val="22"/>
                <w:szCs w:val="22"/>
              </w:rPr>
            </w:pPr>
          </w:p>
        </w:tc>
      </w:tr>
      <w:tr w:rsidR="00567D4B" w:rsidRPr="00540212" w14:paraId="20397EBD" w14:textId="77777777" w:rsidTr="002A10DF">
        <w:tc>
          <w:tcPr>
            <w:tcW w:w="615" w:type="dxa"/>
            <w:tcBorders>
              <w:top w:val="single" w:sz="4" w:space="0" w:color="000000"/>
              <w:left w:val="single" w:sz="4" w:space="0" w:color="000000"/>
              <w:bottom w:val="single" w:sz="4" w:space="0" w:color="000000"/>
              <w:right w:val="single" w:sz="4" w:space="0" w:color="000000"/>
            </w:tcBorders>
          </w:tcPr>
          <w:p w14:paraId="5D95C870" w14:textId="77777777" w:rsidR="00567D4B" w:rsidRPr="00540212" w:rsidRDefault="00567D4B" w:rsidP="00B33C08">
            <w:pPr>
              <w:spacing w:line="259" w:lineRule="auto"/>
              <w:ind w:left="1"/>
              <w:rPr>
                <w:rFonts w:asciiTheme="minorHAnsi" w:hAnsiTheme="minorHAnsi" w:cstheme="minorHAnsi"/>
                <w:color w:val="000000"/>
                <w:sz w:val="22"/>
                <w:szCs w:val="22"/>
              </w:rPr>
            </w:pPr>
            <w:r w:rsidRPr="00540212">
              <w:rPr>
                <w:rFonts w:asciiTheme="minorHAnsi" w:hAnsiTheme="minorHAnsi" w:cstheme="minorHAnsi"/>
                <w:color w:val="000000"/>
                <w:sz w:val="22"/>
                <w:szCs w:val="22"/>
              </w:rPr>
              <w:t>5</w:t>
            </w:r>
            <w:r>
              <w:rPr>
                <w:rFonts w:asciiTheme="minorHAnsi" w:hAnsiTheme="minorHAnsi" w:cstheme="minorHAnsi"/>
                <w:color w:val="000000"/>
                <w:sz w:val="22"/>
                <w:szCs w:val="22"/>
              </w:rPr>
              <w:t>1</w:t>
            </w:r>
            <w:r w:rsidRPr="00540212">
              <w:rPr>
                <w:rFonts w:asciiTheme="minorHAnsi" w:hAnsiTheme="minorHAnsi" w:cstheme="minorHAnsi"/>
                <w:color w:val="000000"/>
                <w:sz w:val="22"/>
                <w:szCs w:val="22"/>
              </w:rPr>
              <w:t>.4</w:t>
            </w:r>
          </w:p>
        </w:tc>
        <w:tc>
          <w:tcPr>
            <w:tcW w:w="2103" w:type="dxa"/>
            <w:tcBorders>
              <w:top w:val="single" w:sz="4" w:space="0" w:color="000000"/>
              <w:left w:val="single" w:sz="4" w:space="0" w:color="000000"/>
              <w:bottom w:val="single" w:sz="4" w:space="0" w:color="000000"/>
              <w:right w:val="single" w:sz="4" w:space="0" w:color="000000"/>
            </w:tcBorders>
          </w:tcPr>
          <w:p w14:paraId="56375038" w14:textId="77777777" w:rsidR="00567D4B" w:rsidRPr="00540212" w:rsidRDefault="00567D4B" w:rsidP="00B33C08">
            <w:pPr>
              <w:rPr>
                <w:rFonts w:asciiTheme="minorHAnsi" w:hAnsiTheme="minorHAnsi" w:cstheme="minorHAnsi"/>
                <w:bCs/>
                <w:sz w:val="22"/>
                <w:szCs w:val="22"/>
              </w:rPr>
            </w:pPr>
            <w:r w:rsidRPr="00540212">
              <w:rPr>
                <w:rFonts w:asciiTheme="minorHAnsi" w:hAnsiTheme="minorHAnsi" w:cstheme="minorHAnsi"/>
                <w:bCs/>
                <w:sz w:val="22"/>
                <w:szCs w:val="22"/>
              </w:rPr>
              <w:t xml:space="preserve">Wintel Batch Run at DR, </w:t>
            </w:r>
            <w:proofErr w:type="spellStart"/>
            <w:r w:rsidRPr="00540212">
              <w:rPr>
                <w:rFonts w:asciiTheme="minorHAnsi" w:hAnsiTheme="minorHAnsi" w:cstheme="minorHAnsi"/>
                <w:bCs/>
                <w:sz w:val="22"/>
                <w:szCs w:val="22"/>
              </w:rPr>
              <w:t>Strateq</w:t>
            </w:r>
            <w:proofErr w:type="spellEnd"/>
            <w:r w:rsidRPr="00540212">
              <w:rPr>
                <w:rFonts w:asciiTheme="minorHAnsi" w:hAnsiTheme="minorHAnsi" w:cstheme="minorHAnsi"/>
                <w:bCs/>
                <w:sz w:val="22"/>
                <w:szCs w:val="22"/>
              </w:rPr>
              <w:t xml:space="preserve"> (CDB)</w:t>
            </w:r>
          </w:p>
        </w:tc>
        <w:tc>
          <w:tcPr>
            <w:tcW w:w="3456" w:type="dxa"/>
            <w:tcBorders>
              <w:top w:val="single" w:sz="4" w:space="0" w:color="000000"/>
              <w:left w:val="single" w:sz="4" w:space="0" w:color="000000"/>
              <w:bottom w:val="single" w:sz="4" w:space="0" w:color="000000"/>
              <w:right w:val="single" w:sz="4" w:space="0" w:color="000000"/>
            </w:tcBorders>
          </w:tcPr>
          <w:p w14:paraId="230D64E3" w14:textId="77777777" w:rsidR="00567D4B" w:rsidRPr="00540212" w:rsidRDefault="00567D4B" w:rsidP="00B33C08">
            <w:pPr>
              <w:pStyle w:val="BKIListNum"/>
              <w:numPr>
                <w:ilvl w:val="0"/>
                <w:numId w:val="0"/>
              </w:numPr>
              <w:rPr>
                <w:rFonts w:asciiTheme="minorHAnsi" w:hAnsiTheme="minorHAnsi" w:cstheme="minorHAnsi"/>
              </w:rPr>
            </w:pPr>
            <w:r w:rsidRPr="00540212">
              <w:rPr>
                <w:rFonts w:asciiTheme="minorHAnsi" w:hAnsiTheme="minorHAnsi" w:cstheme="minorHAnsi"/>
              </w:rPr>
              <w:t>CDB (runs before ICBS)</w:t>
            </w:r>
          </w:p>
          <w:p w14:paraId="53E42B8F" w14:textId="77777777" w:rsidR="00567D4B" w:rsidRPr="00540212" w:rsidRDefault="00567D4B" w:rsidP="00B33C08">
            <w:pPr>
              <w:pStyle w:val="BKIListNum"/>
              <w:numPr>
                <w:ilvl w:val="0"/>
                <w:numId w:val="0"/>
              </w:numPr>
              <w:rPr>
                <w:rFonts w:asciiTheme="minorHAnsi" w:hAnsiTheme="minorHAnsi" w:cstheme="minorHAnsi"/>
              </w:rPr>
            </w:pPr>
          </w:p>
        </w:tc>
        <w:tc>
          <w:tcPr>
            <w:tcW w:w="1135" w:type="dxa"/>
            <w:tcBorders>
              <w:top w:val="single" w:sz="4" w:space="0" w:color="000000"/>
              <w:left w:val="single" w:sz="4" w:space="0" w:color="000000"/>
              <w:bottom w:val="single" w:sz="4" w:space="0" w:color="000000"/>
              <w:right w:val="single" w:sz="4" w:space="0" w:color="000000"/>
            </w:tcBorders>
          </w:tcPr>
          <w:p w14:paraId="7367F7A5" w14:textId="77777777" w:rsidR="00567D4B" w:rsidRPr="00540212" w:rsidRDefault="00567D4B" w:rsidP="00B33C08">
            <w:pPr>
              <w:spacing w:line="259" w:lineRule="auto"/>
              <w:ind w:left="10"/>
              <w:rPr>
                <w:rFonts w:asciiTheme="minorHAnsi" w:hAnsiTheme="minorHAnsi" w:cstheme="minorHAnsi"/>
                <w:sz w:val="22"/>
                <w:szCs w:val="22"/>
              </w:rPr>
            </w:pPr>
            <w:r w:rsidRPr="00540212">
              <w:rPr>
                <w:rFonts w:asciiTheme="minorHAnsi" w:hAnsiTheme="minorHAnsi"/>
                <w:sz w:val="22"/>
                <w:szCs w:val="22"/>
              </w:rPr>
              <w:t xml:space="preserve">Successful </w:t>
            </w:r>
          </w:p>
        </w:tc>
        <w:tc>
          <w:tcPr>
            <w:tcW w:w="1206" w:type="dxa"/>
            <w:tcBorders>
              <w:top w:val="single" w:sz="4" w:space="0" w:color="000000"/>
              <w:left w:val="single" w:sz="4" w:space="0" w:color="000000"/>
              <w:bottom w:val="single" w:sz="4" w:space="0" w:color="000000"/>
              <w:right w:val="single" w:sz="4" w:space="0" w:color="000000"/>
            </w:tcBorders>
          </w:tcPr>
          <w:p w14:paraId="769467F4" w14:textId="77777777" w:rsidR="00567D4B" w:rsidRPr="00540212" w:rsidRDefault="00567D4B" w:rsidP="00B33C08">
            <w:pPr>
              <w:spacing w:line="259" w:lineRule="auto"/>
              <w:ind w:left="5"/>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000000"/>
              <w:right w:val="single" w:sz="4" w:space="0" w:color="000000"/>
            </w:tcBorders>
          </w:tcPr>
          <w:p w14:paraId="3664F4F3" w14:textId="77777777" w:rsidR="00567D4B" w:rsidRPr="00540212" w:rsidRDefault="00567D4B" w:rsidP="00B33C08">
            <w:pPr>
              <w:jc w:val="center"/>
              <w:rPr>
                <w:rFonts w:asciiTheme="minorHAnsi" w:hAnsiTheme="minorHAnsi" w:cstheme="minorHAnsi"/>
                <w:b/>
                <w:bCs/>
                <w:sz w:val="22"/>
                <w:szCs w:val="20"/>
              </w:rPr>
            </w:pPr>
            <w:r w:rsidRPr="00540212">
              <w:rPr>
                <w:rFonts w:asciiTheme="minorHAnsi" w:hAnsiTheme="minorHAnsi" w:cstheme="minorHAnsi"/>
                <w:b/>
                <w:bCs/>
                <w:sz w:val="22"/>
                <w:szCs w:val="20"/>
              </w:rPr>
              <w:t>IT Operator</w:t>
            </w:r>
          </w:p>
          <w:p w14:paraId="5A15EB1D" w14:textId="77777777" w:rsidR="00567D4B" w:rsidRPr="00540212" w:rsidRDefault="00567D4B" w:rsidP="00B33C08">
            <w:pPr>
              <w:spacing w:line="259" w:lineRule="auto"/>
              <w:ind w:left="67"/>
              <w:jc w:val="center"/>
              <w:rPr>
                <w:rFonts w:asciiTheme="minorHAnsi" w:hAnsiTheme="minorHAnsi"/>
                <w:sz w:val="22"/>
                <w:szCs w:val="22"/>
              </w:rPr>
            </w:pPr>
            <w:r w:rsidRPr="00540212">
              <w:rPr>
                <w:rFonts w:asciiTheme="minorHAnsi" w:hAnsiTheme="minorHAnsi"/>
                <w:sz w:val="22"/>
                <w:szCs w:val="22"/>
              </w:rPr>
              <w:t>Infrastructure</w:t>
            </w:r>
          </w:p>
          <w:p w14:paraId="15E99366" w14:textId="77777777" w:rsidR="00567D4B" w:rsidRPr="00540212" w:rsidRDefault="00567D4B" w:rsidP="00B33C08">
            <w:pPr>
              <w:spacing w:line="259" w:lineRule="auto"/>
              <w:ind w:right="95"/>
              <w:jc w:val="center"/>
              <w:rPr>
                <w:rFonts w:asciiTheme="minorHAnsi" w:hAnsiTheme="minorHAnsi"/>
                <w:sz w:val="22"/>
                <w:szCs w:val="22"/>
              </w:rPr>
            </w:pPr>
            <w:r w:rsidRPr="00540212">
              <w:rPr>
                <w:rFonts w:asciiTheme="minorHAnsi" w:hAnsiTheme="minorHAnsi"/>
                <w:sz w:val="22"/>
                <w:szCs w:val="22"/>
              </w:rPr>
              <w:t>Network &amp;</w:t>
            </w:r>
          </w:p>
          <w:p w14:paraId="3CC87E0E" w14:textId="77777777" w:rsidR="00567D4B" w:rsidRPr="00540212" w:rsidRDefault="00567D4B" w:rsidP="00B33C08">
            <w:pPr>
              <w:spacing w:line="259" w:lineRule="auto"/>
              <w:ind w:right="97"/>
              <w:jc w:val="center"/>
              <w:rPr>
                <w:rFonts w:asciiTheme="minorHAnsi" w:hAnsiTheme="minorHAnsi"/>
                <w:sz w:val="22"/>
                <w:szCs w:val="22"/>
              </w:rPr>
            </w:pPr>
            <w:r w:rsidRPr="00540212">
              <w:rPr>
                <w:rFonts w:asciiTheme="minorHAnsi" w:hAnsiTheme="minorHAnsi"/>
                <w:sz w:val="22"/>
                <w:szCs w:val="22"/>
              </w:rPr>
              <w:t>Data Centre</w:t>
            </w:r>
          </w:p>
          <w:p w14:paraId="7298BC4B" w14:textId="6F6BB75E" w:rsidR="00567D4B" w:rsidRPr="00540212" w:rsidRDefault="00567D4B" w:rsidP="00B33C08">
            <w:pPr>
              <w:jc w:val="center"/>
              <w:rPr>
                <w:rFonts w:asciiTheme="minorHAnsi" w:hAnsiTheme="minorHAnsi" w:cstheme="minorHAnsi"/>
                <w:sz w:val="22"/>
                <w:szCs w:val="22"/>
              </w:rPr>
            </w:pPr>
            <w:r w:rsidRPr="00540212">
              <w:rPr>
                <w:rFonts w:asciiTheme="minorHAnsi" w:hAnsiTheme="minorHAnsi"/>
                <w:sz w:val="22"/>
                <w:szCs w:val="22"/>
              </w:rPr>
              <w:t xml:space="preserve">Division </w:t>
            </w:r>
            <w:r w:rsidRPr="00540212">
              <w:rPr>
                <w:rFonts w:asciiTheme="minorHAnsi" w:hAnsiTheme="minorHAnsi"/>
                <w:b/>
                <w:sz w:val="22"/>
                <w:szCs w:val="22"/>
              </w:rPr>
              <w:t xml:space="preserve"> </w:t>
            </w:r>
            <w:r w:rsidRPr="00540212">
              <w:rPr>
                <w:rFonts w:asciiTheme="minorHAnsi" w:hAnsiTheme="minorHAnsi" w:cstheme="minorHAnsi"/>
                <w:color w:val="000000" w:themeColor="text1"/>
                <w:sz w:val="22"/>
                <w:szCs w:val="22"/>
              </w:rPr>
              <w:br/>
            </w:r>
            <w:r w:rsidRPr="00BF5AE8">
              <w:rPr>
                <w:rFonts w:asciiTheme="minorHAnsi" w:hAnsiTheme="minorHAnsi"/>
                <w:b/>
                <w:bCs/>
                <w:i/>
                <w:iCs/>
                <w:sz w:val="22"/>
                <w:szCs w:val="22"/>
                <w:highlight w:val="lightGray"/>
              </w:rPr>
              <w:t>(</w:t>
            </w:r>
            <w:proofErr w:type="spellStart"/>
            <w:r w:rsidR="003A4AA0">
              <w:rPr>
                <w:rFonts w:asciiTheme="minorHAnsi" w:hAnsiTheme="minorHAnsi"/>
                <w:b/>
                <w:bCs/>
                <w:i/>
                <w:iCs/>
                <w:sz w:val="22"/>
                <w:szCs w:val="22"/>
                <w:highlight w:val="lightGray"/>
              </w:rPr>
              <w:t>Strateq</w:t>
            </w:r>
            <w:proofErr w:type="spellEnd"/>
            <w:r w:rsidRPr="00BF5AE8">
              <w:rPr>
                <w:rFonts w:asciiTheme="minorHAnsi" w:hAnsiTheme="minorHAnsi"/>
                <w:b/>
                <w:bCs/>
                <w:i/>
                <w:iCs/>
                <w:sz w:val="22"/>
                <w:szCs w:val="22"/>
                <w:highlight w:val="lightGray"/>
              </w:rPr>
              <w:t>)</w:t>
            </w:r>
          </w:p>
        </w:tc>
        <w:tc>
          <w:tcPr>
            <w:tcW w:w="1468" w:type="dxa"/>
            <w:tcBorders>
              <w:top w:val="single" w:sz="4" w:space="0" w:color="000000"/>
              <w:left w:val="single" w:sz="4" w:space="0" w:color="000000"/>
              <w:bottom w:val="single" w:sz="4" w:space="0" w:color="000000"/>
              <w:right w:val="single" w:sz="4" w:space="0" w:color="000000"/>
            </w:tcBorders>
          </w:tcPr>
          <w:p w14:paraId="687C87F3" w14:textId="77777777" w:rsidR="00567D4B" w:rsidRPr="00540212" w:rsidRDefault="00567D4B" w:rsidP="00B33C08">
            <w:pPr>
              <w:spacing w:line="256" w:lineRule="auto"/>
              <w:ind w:right="24"/>
              <w:jc w:val="center"/>
              <w:rPr>
                <w:rFonts w:asciiTheme="minorHAnsi" w:hAnsiTheme="minorHAnsi"/>
                <w:b/>
                <w:sz w:val="22"/>
                <w:szCs w:val="22"/>
              </w:rPr>
            </w:pPr>
            <w:proofErr w:type="spellStart"/>
            <w:r w:rsidRPr="00540212">
              <w:rPr>
                <w:rFonts w:asciiTheme="minorHAnsi" w:hAnsiTheme="minorHAnsi"/>
                <w:b/>
                <w:sz w:val="22"/>
                <w:szCs w:val="22"/>
              </w:rPr>
              <w:t>Asrol</w:t>
            </w:r>
            <w:proofErr w:type="spellEnd"/>
            <w:r w:rsidRPr="00540212">
              <w:rPr>
                <w:rFonts w:asciiTheme="minorHAnsi" w:hAnsiTheme="minorHAnsi"/>
                <w:b/>
                <w:sz w:val="22"/>
                <w:szCs w:val="22"/>
              </w:rPr>
              <w:t xml:space="preserve"> Amri </w:t>
            </w:r>
            <w:proofErr w:type="spellStart"/>
            <w:r w:rsidRPr="00540212">
              <w:rPr>
                <w:rFonts w:asciiTheme="minorHAnsi" w:hAnsiTheme="minorHAnsi"/>
                <w:b/>
                <w:sz w:val="22"/>
                <w:szCs w:val="22"/>
              </w:rPr>
              <w:t>Daod</w:t>
            </w:r>
            <w:proofErr w:type="spellEnd"/>
          </w:p>
          <w:p w14:paraId="0C78551D" w14:textId="77777777" w:rsidR="00567D4B" w:rsidRPr="00540212" w:rsidRDefault="00567D4B" w:rsidP="00B33C08">
            <w:pPr>
              <w:spacing w:line="256" w:lineRule="auto"/>
              <w:ind w:right="24"/>
              <w:jc w:val="center"/>
              <w:rPr>
                <w:rFonts w:asciiTheme="minorHAnsi" w:hAnsiTheme="minorHAnsi"/>
                <w:bCs/>
                <w:sz w:val="22"/>
                <w:szCs w:val="22"/>
              </w:rPr>
            </w:pPr>
            <w:r w:rsidRPr="00540212">
              <w:rPr>
                <w:rFonts w:asciiTheme="minorHAnsi" w:hAnsiTheme="minorHAnsi"/>
                <w:bCs/>
                <w:sz w:val="22"/>
                <w:szCs w:val="22"/>
              </w:rPr>
              <w:t>Applications Management</w:t>
            </w:r>
          </w:p>
          <w:p w14:paraId="7F65F938" w14:textId="77777777" w:rsidR="00567D4B" w:rsidRPr="00540212" w:rsidRDefault="00567D4B" w:rsidP="00B33C08">
            <w:pPr>
              <w:spacing w:line="256" w:lineRule="auto"/>
              <w:ind w:left="3"/>
              <w:jc w:val="center"/>
              <w:rPr>
                <w:rFonts w:asciiTheme="minorHAnsi" w:hAnsiTheme="minorHAnsi"/>
                <w:sz w:val="22"/>
                <w:szCs w:val="22"/>
              </w:rPr>
            </w:pPr>
            <w:r w:rsidRPr="00540212">
              <w:rPr>
                <w:rFonts w:asciiTheme="minorHAnsi" w:hAnsiTheme="minorHAnsi"/>
                <w:sz w:val="22"/>
                <w:szCs w:val="22"/>
              </w:rPr>
              <w:t>Division</w:t>
            </w:r>
          </w:p>
          <w:p w14:paraId="0616E8AF" w14:textId="77777777" w:rsidR="00567D4B" w:rsidRPr="00540212" w:rsidRDefault="00567D4B" w:rsidP="00B33C08">
            <w:pPr>
              <w:jc w:val="center"/>
              <w:rPr>
                <w:rFonts w:asciiTheme="minorHAnsi" w:hAnsiTheme="minorHAnsi" w:cstheme="minorHAnsi"/>
                <w:sz w:val="22"/>
                <w:szCs w:val="22"/>
              </w:rPr>
            </w:pPr>
            <w:r w:rsidRPr="00BF5AE8">
              <w:rPr>
                <w:rFonts w:asciiTheme="minorHAnsi" w:hAnsiTheme="minorHAnsi"/>
                <w:b/>
                <w:bCs/>
                <w:i/>
                <w:iCs/>
                <w:sz w:val="22"/>
                <w:szCs w:val="22"/>
                <w:highlight w:val="lightGray"/>
              </w:rPr>
              <w:t>(Wisma BSN)</w:t>
            </w:r>
          </w:p>
        </w:tc>
        <w:tc>
          <w:tcPr>
            <w:tcW w:w="826" w:type="dxa"/>
            <w:tcBorders>
              <w:top w:val="single" w:sz="4" w:space="0" w:color="000000"/>
              <w:left w:val="single" w:sz="4" w:space="0" w:color="000000"/>
              <w:bottom w:val="single" w:sz="4" w:space="0" w:color="000000"/>
              <w:right w:val="single" w:sz="4" w:space="0" w:color="000000"/>
            </w:tcBorders>
          </w:tcPr>
          <w:p w14:paraId="37E9477C" w14:textId="77777777" w:rsidR="00567D4B" w:rsidRPr="00540212" w:rsidRDefault="00567D4B" w:rsidP="00B33C08">
            <w:pPr>
              <w:spacing w:after="160" w:line="259" w:lineRule="auto"/>
              <w:rPr>
                <w:rFonts w:asciiTheme="minorHAnsi" w:hAnsiTheme="minorHAnsi" w:cstheme="minorHAnsi"/>
                <w:color w:val="000000"/>
                <w:sz w:val="22"/>
                <w:szCs w:val="22"/>
              </w:rPr>
            </w:pPr>
            <w:r w:rsidRPr="00540212">
              <w:rPr>
                <w:rFonts w:asciiTheme="minorHAnsi" w:hAnsiTheme="minorHAnsi" w:cstheme="minorHAnsi"/>
                <w:color w:val="000000"/>
                <w:sz w:val="22"/>
                <w:szCs w:val="22"/>
              </w:rPr>
              <w:t>20:15</w:t>
            </w:r>
          </w:p>
        </w:tc>
        <w:tc>
          <w:tcPr>
            <w:tcW w:w="943" w:type="dxa"/>
            <w:tcBorders>
              <w:top w:val="single" w:sz="4" w:space="0" w:color="000000"/>
              <w:left w:val="single" w:sz="4" w:space="0" w:color="000000"/>
              <w:bottom w:val="single" w:sz="4" w:space="0" w:color="000000"/>
              <w:right w:val="single" w:sz="4" w:space="0" w:color="000000"/>
            </w:tcBorders>
          </w:tcPr>
          <w:p w14:paraId="0B682595" w14:textId="77777777" w:rsidR="00567D4B" w:rsidRPr="00540212" w:rsidRDefault="00567D4B" w:rsidP="00B33C08">
            <w:pPr>
              <w:spacing w:after="160" w:line="259" w:lineRule="auto"/>
              <w:jc w:val="center"/>
              <w:rPr>
                <w:rFonts w:asciiTheme="minorHAnsi" w:hAnsiTheme="minorHAnsi" w:cstheme="minorHAnsi"/>
                <w:sz w:val="22"/>
                <w:szCs w:val="22"/>
              </w:rPr>
            </w:pPr>
            <w:r w:rsidRPr="00540212">
              <w:rPr>
                <w:rFonts w:asciiTheme="minorHAnsi" w:hAnsiTheme="minorHAnsi" w:cstheme="minorHAnsi"/>
                <w:sz w:val="22"/>
                <w:szCs w:val="22"/>
              </w:rPr>
              <w:t>20:45</w:t>
            </w:r>
          </w:p>
        </w:tc>
        <w:tc>
          <w:tcPr>
            <w:tcW w:w="1474" w:type="dxa"/>
            <w:tcBorders>
              <w:top w:val="single" w:sz="4" w:space="0" w:color="000000"/>
              <w:left w:val="single" w:sz="4" w:space="0" w:color="000000"/>
              <w:bottom w:val="single" w:sz="4" w:space="0" w:color="000000"/>
              <w:right w:val="single" w:sz="4" w:space="0" w:color="000000"/>
            </w:tcBorders>
          </w:tcPr>
          <w:p w14:paraId="35768E2F" w14:textId="77777777" w:rsidR="00567D4B" w:rsidRPr="00540212" w:rsidRDefault="00567D4B" w:rsidP="00B33C08">
            <w:pPr>
              <w:spacing w:line="259" w:lineRule="auto"/>
              <w:rPr>
                <w:rFonts w:asciiTheme="minorHAnsi" w:hAnsiTheme="minorHAnsi" w:cstheme="minorHAnsi"/>
                <w:sz w:val="22"/>
                <w:szCs w:val="22"/>
              </w:rPr>
            </w:pPr>
          </w:p>
        </w:tc>
      </w:tr>
      <w:tr w:rsidR="00567D4B" w:rsidRPr="008E071E" w14:paraId="3C3B9EF4" w14:textId="77777777" w:rsidTr="002A10DF">
        <w:tc>
          <w:tcPr>
            <w:tcW w:w="615" w:type="dxa"/>
            <w:tcBorders>
              <w:top w:val="single" w:sz="4" w:space="0" w:color="000000"/>
              <w:left w:val="single" w:sz="4" w:space="0" w:color="000000"/>
              <w:bottom w:val="single" w:sz="4" w:space="0" w:color="auto"/>
              <w:right w:val="single" w:sz="4" w:space="0" w:color="000000"/>
            </w:tcBorders>
          </w:tcPr>
          <w:p w14:paraId="58BFCE15" w14:textId="77777777" w:rsidR="00567D4B" w:rsidRPr="00540212" w:rsidRDefault="00567D4B" w:rsidP="00B33C08">
            <w:pPr>
              <w:spacing w:line="259" w:lineRule="auto"/>
              <w:ind w:left="1"/>
              <w:rPr>
                <w:rFonts w:asciiTheme="minorHAnsi" w:hAnsiTheme="minorHAnsi" w:cstheme="minorHAnsi"/>
                <w:color w:val="000000"/>
                <w:sz w:val="22"/>
                <w:szCs w:val="22"/>
              </w:rPr>
            </w:pPr>
            <w:r w:rsidRPr="00540212">
              <w:rPr>
                <w:rFonts w:asciiTheme="minorHAnsi" w:hAnsiTheme="minorHAnsi" w:cstheme="minorHAnsi"/>
                <w:color w:val="000000"/>
                <w:sz w:val="22"/>
                <w:szCs w:val="22"/>
              </w:rPr>
              <w:t>5</w:t>
            </w:r>
            <w:r>
              <w:rPr>
                <w:rFonts w:asciiTheme="minorHAnsi" w:hAnsiTheme="minorHAnsi" w:cstheme="minorHAnsi"/>
                <w:color w:val="000000"/>
                <w:sz w:val="22"/>
                <w:szCs w:val="22"/>
              </w:rPr>
              <w:t>1</w:t>
            </w:r>
            <w:r w:rsidRPr="00540212">
              <w:rPr>
                <w:rFonts w:asciiTheme="minorHAnsi" w:hAnsiTheme="minorHAnsi" w:cstheme="minorHAnsi"/>
                <w:color w:val="000000"/>
                <w:sz w:val="22"/>
                <w:szCs w:val="22"/>
              </w:rPr>
              <w:t>.5</w:t>
            </w:r>
          </w:p>
        </w:tc>
        <w:tc>
          <w:tcPr>
            <w:tcW w:w="2103" w:type="dxa"/>
            <w:tcBorders>
              <w:top w:val="single" w:sz="4" w:space="0" w:color="000000"/>
              <w:left w:val="single" w:sz="4" w:space="0" w:color="000000"/>
              <w:bottom w:val="single" w:sz="4" w:space="0" w:color="auto"/>
              <w:right w:val="single" w:sz="4" w:space="0" w:color="000000"/>
            </w:tcBorders>
          </w:tcPr>
          <w:p w14:paraId="5151E906" w14:textId="77777777" w:rsidR="00567D4B" w:rsidRPr="00540212" w:rsidRDefault="00567D4B" w:rsidP="00B33C08">
            <w:pPr>
              <w:rPr>
                <w:rFonts w:asciiTheme="minorHAnsi" w:hAnsiTheme="minorHAnsi" w:cstheme="minorHAnsi"/>
                <w:bCs/>
                <w:sz w:val="22"/>
                <w:szCs w:val="22"/>
              </w:rPr>
            </w:pPr>
            <w:r w:rsidRPr="00540212">
              <w:rPr>
                <w:rFonts w:asciiTheme="minorHAnsi" w:hAnsiTheme="minorHAnsi" w:cstheme="minorHAnsi"/>
                <w:bCs/>
                <w:sz w:val="22"/>
                <w:szCs w:val="22"/>
              </w:rPr>
              <w:t xml:space="preserve">Wintel Batch Run at DR, </w:t>
            </w:r>
            <w:proofErr w:type="spellStart"/>
            <w:r w:rsidRPr="00540212">
              <w:rPr>
                <w:rFonts w:asciiTheme="minorHAnsi" w:hAnsiTheme="minorHAnsi" w:cstheme="minorHAnsi"/>
                <w:bCs/>
                <w:sz w:val="22"/>
                <w:szCs w:val="22"/>
              </w:rPr>
              <w:t>Strateq</w:t>
            </w:r>
            <w:proofErr w:type="spellEnd"/>
            <w:r w:rsidRPr="00540212">
              <w:rPr>
                <w:rFonts w:asciiTheme="minorHAnsi" w:hAnsiTheme="minorHAnsi" w:cstheme="minorHAnsi"/>
                <w:bCs/>
                <w:sz w:val="22"/>
                <w:szCs w:val="22"/>
              </w:rPr>
              <w:t xml:space="preserve"> (RENTAS)</w:t>
            </w:r>
          </w:p>
        </w:tc>
        <w:tc>
          <w:tcPr>
            <w:tcW w:w="3456" w:type="dxa"/>
            <w:tcBorders>
              <w:top w:val="single" w:sz="4" w:space="0" w:color="000000"/>
              <w:left w:val="single" w:sz="4" w:space="0" w:color="000000"/>
              <w:bottom w:val="single" w:sz="4" w:space="0" w:color="auto"/>
              <w:right w:val="single" w:sz="4" w:space="0" w:color="000000"/>
            </w:tcBorders>
          </w:tcPr>
          <w:p w14:paraId="4E656C83" w14:textId="77777777" w:rsidR="00567D4B" w:rsidRPr="00540212" w:rsidRDefault="00567D4B" w:rsidP="00B33C08">
            <w:pPr>
              <w:pStyle w:val="BKIListNum"/>
              <w:numPr>
                <w:ilvl w:val="0"/>
                <w:numId w:val="0"/>
              </w:numPr>
              <w:ind w:left="360" w:hanging="360"/>
              <w:rPr>
                <w:rFonts w:asciiTheme="minorHAnsi" w:hAnsiTheme="minorHAnsi" w:cstheme="minorHAnsi"/>
              </w:rPr>
            </w:pPr>
            <w:r w:rsidRPr="00540212">
              <w:rPr>
                <w:rFonts w:asciiTheme="minorHAnsi" w:hAnsiTheme="minorHAnsi" w:cstheme="minorHAnsi"/>
              </w:rPr>
              <w:t>RENTAS</w:t>
            </w:r>
          </w:p>
          <w:p w14:paraId="2400B58F" w14:textId="77777777" w:rsidR="00567D4B" w:rsidRPr="00540212" w:rsidRDefault="00567D4B" w:rsidP="00B33C08">
            <w:pPr>
              <w:pStyle w:val="BKIListNum"/>
              <w:numPr>
                <w:ilvl w:val="0"/>
                <w:numId w:val="0"/>
              </w:numPr>
              <w:ind w:left="360" w:hanging="360"/>
              <w:rPr>
                <w:rFonts w:asciiTheme="minorHAnsi" w:hAnsiTheme="minorHAnsi" w:cstheme="minorHAnsi"/>
              </w:rPr>
            </w:pPr>
            <w:r w:rsidRPr="00540212">
              <w:rPr>
                <w:rFonts w:asciiTheme="minorHAnsi" w:hAnsiTheme="minorHAnsi" w:cstheme="minorHAnsi"/>
              </w:rPr>
              <w:t>(Email Notification)</w:t>
            </w:r>
          </w:p>
        </w:tc>
        <w:tc>
          <w:tcPr>
            <w:tcW w:w="1135" w:type="dxa"/>
            <w:tcBorders>
              <w:top w:val="single" w:sz="4" w:space="0" w:color="000000"/>
              <w:left w:val="single" w:sz="4" w:space="0" w:color="000000"/>
              <w:bottom w:val="single" w:sz="4" w:space="0" w:color="auto"/>
              <w:right w:val="single" w:sz="4" w:space="0" w:color="000000"/>
            </w:tcBorders>
          </w:tcPr>
          <w:p w14:paraId="4A41EBDE" w14:textId="77777777" w:rsidR="00567D4B" w:rsidRPr="00540212" w:rsidRDefault="00567D4B" w:rsidP="00B33C08">
            <w:pPr>
              <w:spacing w:line="259" w:lineRule="auto"/>
              <w:ind w:left="10"/>
              <w:rPr>
                <w:rFonts w:asciiTheme="minorHAnsi" w:hAnsiTheme="minorHAnsi" w:cstheme="minorHAnsi"/>
                <w:sz w:val="22"/>
                <w:szCs w:val="22"/>
              </w:rPr>
            </w:pPr>
            <w:r w:rsidRPr="00540212">
              <w:rPr>
                <w:rFonts w:asciiTheme="minorHAnsi" w:hAnsiTheme="minorHAnsi"/>
                <w:sz w:val="22"/>
                <w:szCs w:val="22"/>
              </w:rPr>
              <w:t xml:space="preserve">Successful </w:t>
            </w:r>
          </w:p>
        </w:tc>
        <w:tc>
          <w:tcPr>
            <w:tcW w:w="1206" w:type="dxa"/>
            <w:tcBorders>
              <w:top w:val="single" w:sz="4" w:space="0" w:color="000000"/>
              <w:left w:val="single" w:sz="4" w:space="0" w:color="000000"/>
              <w:bottom w:val="single" w:sz="4" w:space="0" w:color="auto"/>
              <w:right w:val="single" w:sz="4" w:space="0" w:color="000000"/>
            </w:tcBorders>
          </w:tcPr>
          <w:p w14:paraId="5E0270F9" w14:textId="77777777" w:rsidR="00567D4B" w:rsidRPr="00540212" w:rsidRDefault="00567D4B" w:rsidP="00B33C08">
            <w:pPr>
              <w:spacing w:line="259" w:lineRule="auto"/>
              <w:ind w:left="5"/>
              <w:rPr>
                <w:rFonts w:asciiTheme="minorHAnsi" w:hAnsiTheme="minorHAnsi" w:cstheme="minorHAnsi"/>
                <w:sz w:val="22"/>
                <w:szCs w:val="22"/>
              </w:rPr>
            </w:pPr>
          </w:p>
        </w:tc>
        <w:tc>
          <w:tcPr>
            <w:tcW w:w="1468" w:type="dxa"/>
            <w:tcBorders>
              <w:top w:val="single" w:sz="4" w:space="0" w:color="000000"/>
              <w:left w:val="single" w:sz="4" w:space="0" w:color="000000"/>
              <w:bottom w:val="single" w:sz="4" w:space="0" w:color="auto"/>
              <w:right w:val="single" w:sz="4" w:space="0" w:color="000000"/>
            </w:tcBorders>
          </w:tcPr>
          <w:p w14:paraId="1EB4EBAF" w14:textId="77777777" w:rsidR="00567D4B" w:rsidRPr="00540212" w:rsidRDefault="00567D4B" w:rsidP="00B33C08">
            <w:pPr>
              <w:jc w:val="center"/>
              <w:rPr>
                <w:rFonts w:asciiTheme="minorHAnsi" w:hAnsiTheme="minorHAnsi" w:cstheme="minorHAnsi"/>
                <w:b/>
                <w:bCs/>
                <w:sz w:val="22"/>
                <w:szCs w:val="20"/>
              </w:rPr>
            </w:pPr>
            <w:r w:rsidRPr="00540212">
              <w:rPr>
                <w:rFonts w:asciiTheme="minorHAnsi" w:hAnsiTheme="minorHAnsi" w:cstheme="minorHAnsi"/>
                <w:b/>
                <w:bCs/>
                <w:sz w:val="22"/>
                <w:szCs w:val="20"/>
              </w:rPr>
              <w:t>IT Operator</w:t>
            </w:r>
          </w:p>
          <w:p w14:paraId="1DC24948" w14:textId="77777777" w:rsidR="00567D4B" w:rsidRPr="00540212" w:rsidRDefault="00567D4B" w:rsidP="00B33C08">
            <w:pPr>
              <w:spacing w:line="259" w:lineRule="auto"/>
              <w:ind w:left="67"/>
              <w:rPr>
                <w:rFonts w:asciiTheme="minorHAnsi" w:hAnsiTheme="minorHAnsi"/>
                <w:sz w:val="22"/>
                <w:szCs w:val="22"/>
              </w:rPr>
            </w:pPr>
            <w:r w:rsidRPr="00540212">
              <w:rPr>
                <w:rFonts w:asciiTheme="minorHAnsi" w:hAnsiTheme="minorHAnsi"/>
                <w:sz w:val="22"/>
                <w:szCs w:val="22"/>
              </w:rPr>
              <w:t xml:space="preserve">Infrastructure </w:t>
            </w:r>
          </w:p>
          <w:p w14:paraId="4182052E" w14:textId="77777777" w:rsidR="00567D4B" w:rsidRPr="00540212" w:rsidRDefault="00567D4B" w:rsidP="00B33C08">
            <w:pPr>
              <w:spacing w:line="259" w:lineRule="auto"/>
              <w:ind w:right="95"/>
              <w:jc w:val="center"/>
              <w:rPr>
                <w:rFonts w:asciiTheme="minorHAnsi" w:hAnsiTheme="minorHAnsi"/>
                <w:sz w:val="22"/>
                <w:szCs w:val="22"/>
              </w:rPr>
            </w:pPr>
            <w:r w:rsidRPr="00540212">
              <w:rPr>
                <w:rFonts w:asciiTheme="minorHAnsi" w:hAnsiTheme="minorHAnsi"/>
                <w:sz w:val="22"/>
                <w:szCs w:val="22"/>
              </w:rPr>
              <w:t xml:space="preserve">Network &amp; </w:t>
            </w:r>
          </w:p>
          <w:p w14:paraId="340D8E21" w14:textId="77777777" w:rsidR="00567D4B" w:rsidRPr="00540212" w:rsidRDefault="00567D4B" w:rsidP="00B33C08">
            <w:pPr>
              <w:spacing w:line="259" w:lineRule="auto"/>
              <w:ind w:right="97"/>
              <w:jc w:val="center"/>
              <w:rPr>
                <w:rFonts w:asciiTheme="minorHAnsi" w:hAnsiTheme="minorHAnsi"/>
                <w:sz w:val="22"/>
                <w:szCs w:val="22"/>
              </w:rPr>
            </w:pPr>
            <w:r w:rsidRPr="00540212">
              <w:rPr>
                <w:rFonts w:asciiTheme="minorHAnsi" w:hAnsiTheme="minorHAnsi"/>
                <w:sz w:val="22"/>
                <w:szCs w:val="22"/>
              </w:rPr>
              <w:t xml:space="preserve">Data Centre </w:t>
            </w:r>
          </w:p>
          <w:p w14:paraId="0712485B" w14:textId="77777777" w:rsidR="00567D4B" w:rsidRPr="00540212" w:rsidRDefault="00567D4B" w:rsidP="00B33C08">
            <w:pPr>
              <w:pBdr>
                <w:bottom w:val="single" w:sz="4" w:space="1" w:color="auto"/>
              </w:pBdr>
              <w:jc w:val="center"/>
              <w:rPr>
                <w:rFonts w:asciiTheme="minorHAnsi" w:hAnsiTheme="minorHAnsi"/>
                <w:b/>
                <w:sz w:val="22"/>
                <w:szCs w:val="22"/>
              </w:rPr>
            </w:pPr>
            <w:r w:rsidRPr="00540212">
              <w:rPr>
                <w:rFonts w:asciiTheme="minorHAnsi" w:hAnsiTheme="minorHAnsi"/>
                <w:sz w:val="22"/>
                <w:szCs w:val="22"/>
              </w:rPr>
              <w:t xml:space="preserve">Division </w:t>
            </w:r>
            <w:r w:rsidRPr="00540212">
              <w:rPr>
                <w:rFonts w:asciiTheme="minorHAnsi" w:hAnsiTheme="minorHAnsi"/>
                <w:b/>
                <w:sz w:val="22"/>
                <w:szCs w:val="22"/>
              </w:rPr>
              <w:t xml:space="preserve"> </w:t>
            </w:r>
          </w:p>
          <w:p w14:paraId="636E7FA8" w14:textId="02730C00" w:rsidR="00567D4B" w:rsidRPr="00540212" w:rsidRDefault="00567D4B" w:rsidP="00B33C08">
            <w:pPr>
              <w:pBdr>
                <w:bottom w:val="single" w:sz="4" w:space="1" w:color="auto"/>
              </w:pBdr>
              <w:jc w:val="center"/>
              <w:rPr>
                <w:rFonts w:asciiTheme="minorHAnsi" w:hAnsiTheme="minorHAnsi" w:cstheme="minorHAnsi"/>
                <w:sz w:val="22"/>
                <w:szCs w:val="22"/>
              </w:rPr>
            </w:pPr>
            <w:r w:rsidRPr="00BF5AE8">
              <w:rPr>
                <w:rFonts w:asciiTheme="minorHAnsi" w:hAnsiTheme="minorHAnsi"/>
                <w:b/>
                <w:bCs/>
                <w:i/>
                <w:iCs/>
                <w:sz w:val="22"/>
                <w:szCs w:val="22"/>
                <w:highlight w:val="lightGray"/>
              </w:rPr>
              <w:t>(</w:t>
            </w:r>
            <w:proofErr w:type="spellStart"/>
            <w:r w:rsidR="003A4AA0">
              <w:rPr>
                <w:rFonts w:asciiTheme="minorHAnsi" w:hAnsiTheme="minorHAnsi"/>
                <w:b/>
                <w:bCs/>
                <w:i/>
                <w:iCs/>
                <w:sz w:val="22"/>
                <w:szCs w:val="22"/>
                <w:highlight w:val="lightGray"/>
              </w:rPr>
              <w:t>Strateq</w:t>
            </w:r>
            <w:proofErr w:type="spellEnd"/>
            <w:r w:rsidRPr="00BF5AE8">
              <w:rPr>
                <w:rFonts w:asciiTheme="minorHAnsi" w:hAnsiTheme="minorHAnsi"/>
                <w:b/>
                <w:bCs/>
                <w:i/>
                <w:iCs/>
                <w:sz w:val="22"/>
                <w:szCs w:val="22"/>
                <w:highlight w:val="lightGray"/>
              </w:rPr>
              <w:t>)</w:t>
            </w:r>
          </w:p>
        </w:tc>
        <w:tc>
          <w:tcPr>
            <w:tcW w:w="1468" w:type="dxa"/>
            <w:tcBorders>
              <w:top w:val="single" w:sz="4" w:space="0" w:color="000000"/>
              <w:left w:val="single" w:sz="4" w:space="0" w:color="000000"/>
              <w:bottom w:val="single" w:sz="4" w:space="0" w:color="auto"/>
              <w:right w:val="single" w:sz="4" w:space="0" w:color="000000"/>
            </w:tcBorders>
          </w:tcPr>
          <w:p w14:paraId="21243D81" w14:textId="77777777" w:rsidR="00567D4B" w:rsidRPr="00540212" w:rsidRDefault="00567D4B" w:rsidP="00B33C08">
            <w:pPr>
              <w:jc w:val="center"/>
              <w:rPr>
                <w:rFonts w:asciiTheme="minorHAnsi" w:hAnsiTheme="minorHAnsi" w:cstheme="minorHAnsi"/>
                <w:b/>
                <w:bCs/>
                <w:sz w:val="22"/>
                <w:szCs w:val="22"/>
              </w:rPr>
            </w:pPr>
            <w:proofErr w:type="spellStart"/>
            <w:r w:rsidRPr="00540212">
              <w:rPr>
                <w:rFonts w:asciiTheme="minorHAnsi" w:hAnsiTheme="minorHAnsi" w:cstheme="minorHAnsi"/>
                <w:b/>
                <w:bCs/>
                <w:sz w:val="22"/>
                <w:szCs w:val="22"/>
              </w:rPr>
              <w:t>Mohd</w:t>
            </w:r>
            <w:proofErr w:type="spellEnd"/>
            <w:r w:rsidRPr="00540212">
              <w:rPr>
                <w:rFonts w:asciiTheme="minorHAnsi" w:hAnsiTheme="minorHAnsi" w:cstheme="minorHAnsi"/>
                <w:b/>
                <w:bCs/>
                <w:sz w:val="22"/>
                <w:szCs w:val="22"/>
              </w:rPr>
              <w:t xml:space="preserve"> </w:t>
            </w:r>
            <w:proofErr w:type="spellStart"/>
            <w:r w:rsidRPr="00540212">
              <w:rPr>
                <w:rFonts w:asciiTheme="minorHAnsi" w:hAnsiTheme="minorHAnsi" w:cstheme="minorHAnsi"/>
                <w:b/>
                <w:bCs/>
                <w:sz w:val="22"/>
                <w:szCs w:val="22"/>
              </w:rPr>
              <w:t>Azreen</w:t>
            </w:r>
            <w:proofErr w:type="spellEnd"/>
            <w:r w:rsidRPr="00540212">
              <w:rPr>
                <w:rFonts w:asciiTheme="minorHAnsi" w:hAnsiTheme="minorHAnsi" w:cstheme="minorHAnsi"/>
                <w:b/>
                <w:bCs/>
                <w:sz w:val="22"/>
                <w:szCs w:val="22"/>
              </w:rPr>
              <w:t xml:space="preserve"> Othman</w:t>
            </w:r>
          </w:p>
          <w:p w14:paraId="06583FCE" w14:textId="77777777" w:rsidR="00567D4B" w:rsidRPr="00540212" w:rsidRDefault="00567D4B" w:rsidP="00B33C08">
            <w:pPr>
              <w:spacing w:after="5" w:line="239" w:lineRule="auto"/>
              <w:jc w:val="center"/>
              <w:rPr>
                <w:rFonts w:asciiTheme="minorHAnsi" w:hAnsiTheme="minorHAnsi"/>
                <w:sz w:val="22"/>
                <w:szCs w:val="22"/>
              </w:rPr>
            </w:pPr>
            <w:r w:rsidRPr="00540212">
              <w:rPr>
                <w:rFonts w:asciiTheme="minorHAnsi" w:hAnsiTheme="minorHAnsi"/>
                <w:sz w:val="22"/>
                <w:szCs w:val="22"/>
              </w:rPr>
              <w:t xml:space="preserve">Application </w:t>
            </w:r>
          </w:p>
          <w:p w14:paraId="02946F52" w14:textId="77777777" w:rsidR="00567D4B" w:rsidRPr="00540212" w:rsidRDefault="00567D4B" w:rsidP="00B33C08">
            <w:pPr>
              <w:spacing w:after="5" w:line="239" w:lineRule="auto"/>
              <w:jc w:val="center"/>
              <w:rPr>
                <w:rFonts w:asciiTheme="minorHAnsi" w:hAnsiTheme="minorHAnsi"/>
                <w:sz w:val="22"/>
                <w:szCs w:val="22"/>
              </w:rPr>
            </w:pPr>
            <w:r w:rsidRPr="00540212">
              <w:rPr>
                <w:rFonts w:asciiTheme="minorHAnsi" w:hAnsiTheme="minorHAnsi"/>
                <w:sz w:val="22"/>
                <w:szCs w:val="22"/>
              </w:rPr>
              <w:t xml:space="preserve">Management </w:t>
            </w:r>
          </w:p>
          <w:p w14:paraId="137F5A15" w14:textId="77777777" w:rsidR="00567D4B" w:rsidRPr="00540212" w:rsidRDefault="00567D4B" w:rsidP="00B33C08">
            <w:pPr>
              <w:pBdr>
                <w:bottom w:val="single" w:sz="4" w:space="1" w:color="auto"/>
              </w:pBdr>
              <w:jc w:val="center"/>
              <w:rPr>
                <w:rFonts w:asciiTheme="minorHAnsi" w:hAnsiTheme="minorHAnsi"/>
                <w:sz w:val="22"/>
                <w:szCs w:val="22"/>
              </w:rPr>
            </w:pPr>
            <w:r w:rsidRPr="00540212">
              <w:rPr>
                <w:rFonts w:asciiTheme="minorHAnsi" w:hAnsiTheme="minorHAnsi"/>
                <w:sz w:val="22"/>
                <w:szCs w:val="22"/>
              </w:rPr>
              <w:t>Division, ITD</w:t>
            </w:r>
          </w:p>
          <w:p w14:paraId="17AFA170" w14:textId="77777777" w:rsidR="00567D4B" w:rsidRPr="00540212" w:rsidRDefault="00567D4B" w:rsidP="00B33C08">
            <w:pPr>
              <w:pBdr>
                <w:bottom w:val="single" w:sz="4" w:space="1" w:color="auto"/>
              </w:pBdr>
              <w:jc w:val="center"/>
              <w:rPr>
                <w:rFonts w:asciiTheme="minorHAnsi" w:hAnsiTheme="minorHAnsi" w:cstheme="minorHAnsi"/>
                <w:sz w:val="22"/>
                <w:szCs w:val="22"/>
              </w:rPr>
            </w:pPr>
            <w:r w:rsidRPr="00BF5AE8">
              <w:rPr>
                <w:rFonts w:asciiTheme="minorHAnsi" w:hAnsiTheme="minorHAnsi"/>
                <w:b/>
                <w:bCs/>
                <w:i/>
                <w:iCs/>
                <w:sz w:val="22"/>
                <w:szCs w:val="22"/>
                <w:highlight w:val="lightGray"/>
              </w:rPr>
              <w:t>(Wisma BSN)</w:t>
            </w:r>
            <w:r w:rsidRPr="00540212">
              <w:rPr>
                <w:rFonts w:asciiTheme="minorHAnsi" w:hAnsiTheme="minorHAnsi"/>
                <w:b/>
                <w:bCs/>
                <w:i/>
                <w:iCs/>
                <w:sz w:val="22"/>
                <w:szCs w:val="22"/>
              </w:rPr>
              <w:t xml:space="preserve"> </w:t>
            </w:r>
          </w:p>
        </w:tc>
        <w:tc>
          <w:tcPr>
            <w:tcW w:w="826" w:type="dxa"/>
            <w:tcBorders>
              <w:top w:val="single" w:sz="4" w:space="0" w:color="000000"/>
              <w:left w:val="single" w:sz="4" w:space="0" w:color="000000"/>
              <w:bottom w:val="single" w:sz="4" w:space="0" w:color="auto"/>
              <w:right w:val="single" w:sz="4" w:space="0" w:color="000000"/>
            </w:tcBorders>
          </w:tcPr>
          <w:p w14:paraId="47D10CF2" w14:textId="77777777" w:rsidR="00567D4B" w:rsidRPr="00540212" w:rsidRDefault="00567D4B" w:rsidP="00B33C08">
            <w:pPr>
              <w:spacing w:after="160" w:line="259" w:lineRule="auto"/>
              <w:rPr>
                <w:rFonts w:asciiTheme="minorHAnsi" w:hAnsiTheme="minorHAnsi" w:cstheme="minorHAnsi"/>
                <w:color w:val="000000"/>
                <w:sz w:val="22"/>
                <w:szCs w:val="22"/>
              </w:rPr>
            </w:pPr>
            <w:r w:rsidRPr="00540212">
              <w:rPr>
                <w:rFonts w:asciiTheme="minorHAnsi" w:hAnsiTheme="minorHAnsi" w:cstheme="minorHAnsi"/>
                <w:color w:val="000000"/>
                <w:sz w:val="22"/>
                <w:szCs w:val="22"/>
              </w:rPr>
              <w:t>22:00</w:t>
            </w:r>
          </w:p>
        </w:tc>
        <w:tc>
          <w:tcPr>
            <w:tcW w:w="943" w:type="dxa"/>
            <w:tcBorders>
              <w:top w:val="single" w:sz="4" w:space="0" w:color="000000"/>
              <w:left w:val="single" w:sz="4" w:space="0" w:color="000000"/>
              <w:bottom w:val="single" w:sz="4" w:space="0" w:color="auto"/>
              <w:right w:val="single" w:sz="4" w:space="0" w:color="000000"/>
            </w:tcBorders>
          </w:tcPr>
          <w:p w14:paraId="39EA6FCA" w14:textId="77777777" w:rsidR="00567D4B" w:rsidRPr="008E071E" w:rsidRDefault="00567D4B" w:rsidP="00B33C08">
            <w:pPr>
              <w:spacing w:after="160" w:line="259" w:lineRule="auto"/>
              <w:jc w:val="center"/>
              <w:rPr>
                <w:rFonts w:asciiTheme="minorHAnsi" w:hAnsiTheme="minorHAnsi" w:cstheme="minorHAnsi"/>
                <w:sz w:val="22"/>
                <w:szCs w:val="22"/>
              </w:rPr>
            </w:pPr>
            <w:r w:rsidRPr="00540212">
              <w:rPr>
                <w:rFonts w:asciiTheme="minorHAnsi" w:hAnsiTheme="minorHAnsi" w:cstheme="minorHAnsi"/>
                <w:sz w:val="22"/>
                <w:szCs w:val="22"/>
              </w:rPr>
              <w:t>23:30</w:t>
            </w:r>
          </w:p>
        </w:tc>
        <w:tc>
          <w:tcPr>
            <w:tcW w:w="1474" w:type="dxa"/>
            <w:tcBorders>
              <w:top w:val="single" w:sz="4" w:space="0" w:color="000000"/>
              <w:left w:val="single" w:sz="4" w:space="0" w:color="000000"/>
              <w:bottom w:val="single" w:sz="4" w:space="0" w:color="auto"/>
              <w:right w:val="single" w:sz="4" w:space="0" w:color="000000"/>
            </w:tcBorders>
          </w:tcPr>
          <w:p w14:paraId="71CF63FC" w14:textId="77777777" w:rsidR="00567D4B" w:rsidRPr="008E071E" w:rsidRDefault="00567D4B" w:rsidP="00B33C08">
            <w:pPr>
              <w:spacing w:line="259" w:lineRule="auto"/>
              <w:rPr>
                <w:rFonts w:asciiTheme="minorHAnsi" w:hAnsiTheme="minorHAnsi" w:cstheme="minorHAnsi"/>
                <w:sz w:val="22"/>
                <w:szCs w:val="22"/>
              </w:rPr>
            </w:pPr>
          </w:p>
        </w:tc>
      </w:tr>
    </w:tbl>
    <w:p w14:paraId="564DB967" w14:textId="77777777" w:rsidR="00567D4B" w:rsidRDefault="00567D4B" w:rsidP="00567D4B"/>
    <w:p w14:paraId="7ECE782F" w14:textId="77777777" w:rsidR="00567D4B" w:rsidRDefault="00567D4B" w:rsidP="00567D4B">
      <w:pPr>
        <w:spacing w:after="160" w:line="259" w:lineRule="auto"/>
        <w:rPr>
          <w:rFonts w:ascii="Arial" w:hAnsi="Arial" w:cs="Arial"/>
          <w:b/>
          <w:bCs/>
        </w:rPr>
      </w:pPr>
      <w:r>
        <w:br w:type="page"/>
      </w:r>
    </w:p>
    <w:p w14:paraId="51E5A61F" w14:textId="0C690F30" w:rsidR="00567D4B" w:rsidRPr="001076E1" w:rsidRDefault="00567D4B" w:rsidP="00054713">
      <w:pPr>
        <w:pStyle w:val="Heading3"/>
      </w:pPr>
      <w:bookmarkStart w:id="61" w:name="_Toc106208430"/>
      <w:r w:rsidRPr="001076E1">
        <w:lastRenderedPageBreak/>
        <w:t>Get Replication Status (</w:t>
      </w:r>
      <w:r w:rsidR="00F84ABB">
        <w:t>21</w:t>
      </w:r>
      <w:r w:rsidRPr="001076E1">
        <w:t>:00 – 2</w:t>
      </w:r>
      <w:r w:rsidR="00F84ABB">
        <w:t>2</w:t>
      </w:r>
      <w:r w:rsidRPr="001076E1">
        <w:t>:00)</w:t>
      </w:r>
      <w:bookmarkEnd w:id="61"/>
    </w:p>
    <w:p w14:paraId="7222E79F" w14:textId="77777777" w:rsidR="00567D4B" w:rsidRPr="003C6383" w:rsidRDefault="00567D4B" w:rsidP="00567D4B"/>
    <w:tbl>
      <w:tblPr>
        <w:tblStyle w:val="TableGrid0"/>
        <w:tblW w:w="15141" w:type="dxa"/>
        <w:tblInd w:w="-899" w:type="dxa"/>
        <w:tblLayout w:type="fixed"/>
        <w:tblCellMar>
          <w:top w:w="7" w:type="dxa"/>
          <w:left w:w="106" w:type="dxa"/>
          <w:bottom w:w="2" w:type="dxa"/>
          <w:right w:w="54" w:type="dxa"/>
        </w:tblCellMar>
        <w:tblLook w:val="04A0" w:firstRow="1" w:lastRow="0" w:firstColumn="1" w:lastColumn="0" w:noHBand="0" w:noVBand="1"/>
      </w:tblPr>
      <w:tblGrid>
        <w:gridCol w:w="616"/>
        <w:gridCol w:w="2348"/>
        <w:gridCol w:w="3420"/>
        <w:gridCol w:w="1260"/>
        <w:gridCol w:w="1170"/>
        <w:gridCol w:w="1620"/>
        <w:gridCol w:w="1800"/>
        <w:gridCol w:w="900"/>
        <w:gridCol w:w="900"/>
        <w:gridCol w:w="1107"/>
      </w:tblGrid>
      <w:tr w:rsidR="00567D4B" w:rsidRPr="002C775D" w14:paraId="480D0C8C" w14:textId="77777777" w:rsidTr="002A10DF">
        <w:trPr>
          <w:trHeight w:val="265"/>
          <w:tblHeader/>
        </w:trPr>
        <w:tc>
          <w:tcPr>
            <w:tcW w:w="616" w:type="dxa"/>
            <w:vMerge w:val="restart"/>
            <w:tcBorders>
              <w:top w:val="single" w:sz="4" w:space="0" w:color="000000"/>
              <w:left w:val="single" w:sz="4" w:space="0" w:color="000000"/>
              <w:right w:val="single" w:sz="4" w:space="0" w:color="000000"/>
            </w:tcBorders>
            <w:shd w:val="clear" w:color="auto" w:fill="CCFFFF"/>
            <w:vAlign w:val="center"/>
          </w:tcPr>
          <w:p w14:paraId="401CC256" w14:textId="77777777" w:rsidR="00567D4B" w:rsidRPr="002C775D" w:rsidRDefault="00567D4B" w:rsidP="00B33C08">
            <w:pPr>
              <w:spacing w:line="259" w:lineRule="auto"/>
              <w:ind w:left="83"/>
              <w:rPr>
                <w:rFonts w:asciiTheme="minorHAnsi" w:hAnsiTheme="minorHAnsi"/>
                <w:sz w:val="22"/>
                <w:szCs w:val="22"/>
              </w:rPr>
            </w:pPr>
            <w:r w:rsidRPr="002C775D">
              <w:rPr>
                <w:rFonts w:asciiTheme="minorHAnsi" w:hAnsiTheme="minorHAnsi"/>
                <w:b/>
                <w:sz w:val="22"/>
                <w:szCs w:val="22"/>
              </w:rPr>
              <w:t xml:space="preserve">No </w:t>
            </w:r>
          </w:p>
        </w:tc>
        <w:tc>
          <w:tcPr>
            <w:tcW w:w="2348" w:type="dxa"/>
            <w:vMerge w:val="restart"/>
            <w:tcBorders>
              <w:top w:val="single" w:sz="4" w:space="0" w:color="000000"/>
              <w:left w:val="single" w:sz="4" w:space="0" w:color="000000"/>
              <w:right w:val="single" w:sz="4" w:space="0" w:color="000000"/>
            </w:tcBorders>
            <w:shd w:val="clear" w:color="auto" w:fill="CCFFFF"/>
            <w:vAlign w:val="center"/>
          </w:tcPr>
          <w:p w14:paraId="2A583596"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Process  </w:t>
            </w:r>
          </w:p>
        </w:tc>
        <w:tc>
          <w:tcPr>
            <w:tcW w:w="3420" w:type="dxa"/>
            <w:vMerge w:val="restart"/>
            <w:tcBorders>
              <w:top w:val="single" w:sz="4" w:space="0" w:color="000000"/>
              <w:left w:val="single" w:sz="4" w:space="0" w:color="000000"/>
              <w:right w:val="single" w:sz="4" w:space="0" w:color="000000"/>
            </w:tcBorders>
            <w:shd w:val="clear" w:color="auto" w:fill="CCFFFF"/>
            <w:vAlign w:val="center"/>
          </w:tcPr>
          <w:p w14:paraId="150C74E4"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Detail Step  </w:t>
            </w:r>
          </w:p>
        </w:tc>
        <w:tc>
          <w:tcPr>
            <w:tcW w:w="1260" w:type="dxa"/>
            <w:vMerge w:val="restart"/>
            <w:tcBorders>
              <w:top w:val="single" w:sz="4" w:space="0" w:color="000000"/>
              <w:left w:val="single" w:sz="4" w:space="0" w:color="000000"/>
              <w:right w:val="single" w:sz="4" w:space="0" w:color="000000"/>
            </w:tcBorders>
            <w:shd w:val="clear" w:color="auto" w:fill="CCFFFF"/>
            <w:vAlign w:val="center"/>
          </w:tcPr>
          <w:p w14:paraId="19ED078D" w14:textId="77777777" w:rsidR="00567D4B" w:rsidRPr="002C775D" w:rsidRDefault="00567D4B" w:rsidP="00B33C08">
            <w:pPr>
              <w:spacing w:line="259" w:lineRule="auto"/>
              <w:ind w:left="11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170" w:type="dxa"/>
            <w:vMerge w:val="restart"/>
            <w:tcBorders>
              <w:top w:val="single" w:sz="4" w:space="0" w:color="000000"/>
              <w:left w:val="single" w:sz="4" w:space="0" w:color="000000"/>
              <w:right w:val="single" w:sz="4" w:space="0" w:color="000000"/>
            </w:tcBorders>
            <w:shd w:val="clear" w:color="auto" w:fill="CCFFFF"/>
            <w:vAlign w:val="center"/>
          </w:tcPr>
          <w:p w14:paraId="354772F5"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Actual Result</w:t>
            </w:r>
          </w:p>
        </w:tc>
        <w:tc>
          <w:tcPr>
            <w:tcW w:w="1620" w:type="dxa"/>
            <w:vMerge w:val="restart"/>
            <w:tcBorders>
              <w:top w:val="single" w:sz="4" w:space="0" w:color="000000"/>
              <w:left w:val="single" w:sz="4" w:space="0" w:color="000000"/>
              <w:right w:val="single" w:sz="4" w:space="0" w:color="000000"/>
            </w:tcBorders>
            <w:shd w:val="clear" w:color="auto" w:fill="CCFFFF"/>
            <w:vAlign w:val="center"/>
          </w:tcPr>
          <w:p w14:paraId="1111E677" w14:textId="77777777" w:rsidR="00567D4B" w:rsidRPr="002C775D"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800" w:type="dxa"/>
            <w:vMerge w:val="restart"/>
            <w:tcBorders>
              <w:top w:val="single" w:sz="4" w:space="0" w:color="000000"/>
              <w:left w:val="single" w:sz="4" w:space="0" w:color="000000"/>
              <w:right w:val="single" w:sz="4" w:space="0" w:color="000000"/>
            </w:tcBorders>
            <w:shd w:val="clear" w:color="auto" w:fill="CCFFFF"/>
            <w:vAlign w:val="center"/>
          </w:tcPr>
          <w:p w14:paraId="76C32550"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CCFFFF"/>
          </w:tcPr>
          <w:p w14:paraId="377B7635" w14:textId="77777777" w:rsidR="00567D4B" w:rsidRPr="002C775D" w:rsidRDefault="00567D4B" w:rsidP="00B33C08">
            <w:pPr>
              <w:spacing w:line="259" w:lineRule="auto"/>
              <w:ind w:left="77"/>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107" w:type="dxa"/>
            <w:vMerge w:val="restart"/>
            <w:tcBorders>
              <w:top w:val="single" w:sz="4" w:space="0" w:color="000000"/>
              <w:left w:val="single" w:sz="4" w:space="0" w:color="000000"/>
              <w:right w:val="single" w:sz="4" w:space="0" w:color="000000"/>
            </w:tcBorders>
            <w:shd w:val="clear" w:color="auto" w:fill="CCFFFF"/>
            <w:vAlign w:val="center"/>
          </w:tcPr>
          <w:p w14:paraId="1672AABF"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E46C27" w:rsidRPr="002C775D" w14:paraId="5F81BC47" w14:textId="77777777" w:rsidTr="002A10DF">
        <w:trPr>
          <w:trHeight w:val="264"/>
          <w:tblHeader/>
        </w:trPr>
        <w:tc>
          <w:tcPr>
            <w:tcW w:w="616" w:type="dxa"/>
            <w:vMerge/>
            <w:tcBorders>
              <w:left w:val="single" w:sz="4" w:space="0" w:color="000000"/>
              <w:bottom w:val="single" w:sz="4" w:space="0" w:color="000000"/>
              <w:right w:val="single" w:sz="4" w:space="0" w:color="000000"/>
            </w:tcBorders>
            <w:shd w:val="clear" w:color="auto" w:fill="CCFFFF"/>
            <w:vAlign w:val="center"/>
          </w:tcPr>
          <w:p w14:paraId="37A72250" w14:textId="77777777" w:rsidR="00567D4B" w:rsidRPr="002C775D" w:rsidRDefault="00567D4B" w:rsidP="00B33C08">
            <w:pPr>
              <w:spacing w:line="259" w:lineRule="auto"/>
              <w:ind w:left="83"/>
              <w:rPr>
                <w:rFonts w:asciiTheme="minorHAnsi" w:hAnsiTheme="minorHAnsi"/>
                <w:b/>
                <w:sz w:val="22"/>
                <w:szCs w:val="22"/>
              </w:rPr>
            </w:pPr>
          </w:p>
        </w:tc>
        <w:tc>
          <w:tcPr>
            <w:tcW w:w="2348" w:type="dxa"/>
            <w:vMerge/>
            <w:tcBorders>
              <w:left w:val="single" w:sz="4" w:space="0" w:color="000000"/>
              <w:bottom w:val="single" w:sz="4" w:space="0" w:color="000000"/>
              <w:right w:val="single" w:sz="4" w:space="0" w:color="000000"/>
            </w:tcBorders>
            <w:shd w:val="clear" w:color="auto" w:fill="CCFFFF"/>
            <w:vAlign w:val="center"/>
          </w:tcPr>
          <w:p w14:paraId="21DC2D88" w14:textId="77777777" w:rsidR="00567D4B" w:rsidRPr="002C775D" w:rsidRDefault="00567D4B" w:rsidP="00B33C08">
            <w:pPr>
              <w:spacing w:line="259" w:lineRule="auto"/>
              <w:ind w:right="60"/>
              <w:jc w:val="center"/>
              <w:rPr>
                <w:rFonts w:asciiTheme="minorHAnsi" w:hAnsiTheme="minorHAnsi"/>
                <w:b/>
                <w:sz w:val="22"/>
                <w:szCs w:val="22"/>
              </w:rPr>
            </w:pPr>
          </w:p>
        </w:tc>
        <w:tc>
          <w:tcPr>
            <w:tcW w:w="3420" w:type="dxa"/>
            <w:vMerge/>
            <w:tcBorders>
              <w:left w:val="single" w:sz="4" w:space="0" w:color="000000"/>
              <w:bottom w:val="single" w:sz="4" w:space="0" w:color="000000"/>
              <w:right w:val="single" w:sz="4" w:space="0" w:color="000000"/>
            </w:tcBorders>
            <w:shd w:val="clear" w:color="auto" w:fill="CCFFFF"/>
            <w:vAlign w:val="center"/>
          </w:tcPr>
          <w:p w14:paraId="16CB856A" w14:textId="77777777" w:rsidR="00567D4B" w:rsidRPr="002C775D" w:rsidRDefault="00567D4B" w:rsidP="00B33C08">
            <w:pPr>
              <w:spacing w:line="259" w:lineRule="auto"/>
              <w:ind w:right="53"/>
              <w:jc w:val="center"/>
              <w:rPr>
                <w:rFonts w:asciiTheme="minorHAnsi" w:hAnsiTheme="minorHAnsi"/>
                <w:b/>
                <w:sz w:val="22"/>
                <w:szCs w:val="22"/>
              </w:rPr>
            </w:pPr>
          </w:p>
        </w:tc>
        <w:tc>
          <w:tcPr>
            <w:tcW w:w="1260" w:type="dxa"/>
            <w:vMerge/>
            <w:tcBorders>
              <w:left w:val="single" w:sz="4" w:space="0" w:color="000000"/>
              <w:bottom w:val="single" w:sz="4" w:space="0" w:color="000000"/>
              <w:right w:val="single" w:sz="4" w:space="0" w:color="000000"/>
            </w:tcBorders>
            <w:shd w:val="clear" w:color="auto" w:fill="CCFFFF"/>
            <w:vAlign w:val="center"/>
          </w:tcPr>
          <w:p w14:paraId="18C9E02B" w14:textId="77777777" w:rsidR="00567D4B" w:rsidRPr="002C775D" w:rsidRDefault="00567D4B" w:rsidP="00B33C08">
            <w:pPr>
              <w:spacing w:line="259" w:lineRule="auto"/>
              <w:ind w:left="110" w:hanging="62"/>
              <w:rPr>
                <w:rFonts w:asciiTheme="minorHAnsi" w:hAnsiTheme="minorHAnsi"/>
                <w:b/>
                <w:sz w:val="22"/>
                <w:szCs w:val="22"/>
              </w:rPr>
            </w:pPr>
          </w:p>
        </w:tc>
        <w:tc>
          <w:tcPr>
            <w:tcW w:w="1170" w:type="dxa"/>
            <w:vMerge/>
            <w:tcBorders>
              <w:left w:val="single" w:sz="4" w:space="0" w:color="000000"/>
              <w:bottom w:val="single" w:sz="4" w:space="0" w:color="000000"/>
              <w:right w:val="single" w:sz="4" w:space="0" w:color="000000"/>
            </w:tcBorders>
            <w:shd w:val="clear" w:color="auto" w:fill="CCFFFF"/>
            <w:vAlign w:val="center"/>
          </w:tcPr>
          <w:p w14:paraId="13A98EFE" w14:textId="77777777" w:rsidR="00567D4B" w:rsidRPr="002C775D" w:rsidRDefault="00567D4B" w:rsidP="00B33C08">
            <w:pPr>
              <w:spacing w:line="259" w:lineRule="auto"/>
              <w:jc w:val="center"/>
              <w:rPr>
                <w:rFonts w:asciiTheme="minorHAnsi" w:hAnsiTheme="minorHAnsi"/>
                <w:b/>
                <w:sz w:val="22"/>
                <w:szCs w:val="22"/>
              </w:rPr>
            </w:pPr>
          </w:p>
        </w:tc>
        <w:tc>
          <w:tcPr>
            <w:tcW w:w="1620" w:type="dxa"/>
            <w:vMerge/>
            <w:tcBorders>
              <w:left w:val="single" w:sz="4" w:space="0" w:color="000000"/>
              <w:bottom w:val="single" w:sz="4" w:space="0" w:color="000000"/>
              <w:right w:val="single" w:sz="4" w:space="0" w:color="000000"/>
            </w:tcBorders>
            <w:shd w:val="clear" w:color="auto" w:fill="CCFFFF"/>
            <w:vAlign w:val="center"/>
          </w:tcPr>
          <w:p w14:paraId="6ADF50AE" w14:textId="77777777" w:rsidR="00567D4B" w:rsidRPr="002C775D" w:rsidRDefault="00567D4B" w:rsidP="00B33C08">
            <w:pPr>
              <w:spacing w:line="259" w:lineRule="auto"/>
              <w:ind w:right="60"/>
              <w:jc w:val="center"/>
              <w:rPr>
                <w:rFonts w:asciiTheme="minorHAnsi" w:hAnsiTheme="minorHAnsi"/>
                <w:b/>
                <w:sz w:val="22"/>
                <w:szCs w:val="22"/>
              </w:rPr>
            </w:pPr>
          </w:p>
        </w:tc>
        <w:tc>
          <w:tcPr>
            <w:tcW w:w="1800" w:type="dxa"/>
            <w:vMerge/>
            <w:tcBorders>
              <w:left w:val="single" w:sz="4" w:space="0" w:color="000000"/>
              <w:bottom w:val="single" w:sz="4" w:space="0" w:color="000000"/>
              <w:right w:val="single" w:sz="4" w:space="0" w:color="000000"/>
            </w:tcBorders>
            <w:shd w:val="clear" w:color="auto" w:fill="CCFFFF"/>
            <w:vAlign w:val="center"/>
          </w:tcPr>
          <w:p w14:paraId="14271C13" w14:textId="77777777" w:rsidR="00567D4B" w:rsidRPr="002C775D" w:rsidRDefault="00567D4B" w:rsidP="00B33C08">
            <w:pPr>
              <w:spacing w:line="259" w:lineRule="auto"/>
              <w:jc w:val="center"/>
              <w:rPr>
                <w:rFonts w:asciiTheme="minorHAnsi" w:hAnsiTheme="minorHAnsi"/>
                <w:b/>
                <w:sz w:val="22"/>
                <w:szCs w:val="22"/>
              </w:rPr>
            </w:pPr>
          </w:p>
        </w:tc>
        <w:tc>
          <w:tcPr>
            <w:tcW w:w="900" w:type="dxa"/>
            <w:tcBorders>
              <w:top w:val="single" w:sz="4" w:space="0" w:color="000000"/>
              <w:left w:val="single" w:sz="4" w:space="0" w:color="000000"/>
              <w:bottom w:val="single" w:sz="4" w:space="0" w:color="000000"/>
              <w:right w:val="single" w:sz="4" w:space="0" w:color="000000"/>
            </w:tcBorders>
            <w:shd w:val="clear" w:color="auto" w:fill="CCFFFF"/>
          </w:tcPr>
          <w:p w14:paraId="3B6CB7EE" w14:textId="77777777" w:rsidR="00567D4B" w:rsidRDefault="00567D4B" w:rsidP="00B33C08">
            <w:pPr>
              <w:spacing w:line="259" w:lineRule="auto"/>
              <w:ind w:left="77"/>
              <w:rPr>
                <w:rFonts w:asciiTheme="minorHAnsi" w:hAnsiTheme="minorHAnsi"/>
                <w:b/>
                <w:sz w:val="22"/>
                <w:szCs w:val="22"/>
              </w:rPr>
            </w:pPr>
            <w:r>
              <w:rPr>
                <w:rFonts w:asciiTheme="minorHAnsi" w:hAnsiTheme="minorHAnsi"/>
                <w:b/>
                <w:sz w:val="22"/>
                <w:szCs w:val="22"/>
              </w:rPr>
              <w:t>Start</w:t>
            </w:r>
          </w:p>
        </w:tc>
        <w:tc>
          <w:tcPr>
            <w:tcW w:w="900" w:type="dxa"/>
            <w:tcBorders>
              <w:top w:val="single" w:sz="4" w:space="0" w:color="000000"/>
              <w:left w:val="single" w:sz="4" w:space="0" w:color="000000"/>
              <w:bottom w:val="single" w:sz="4" w:space="0" w:color="000000"/>
              <w:right w:val="single" w:sz="4" w:space="0" w:color="000000"/>
            </w:tcBorders>
            <w:shd w:val="clear" w:color="auto" w:fill="CCFFFF"/>
          </w:tcPr>
          <w:p w14:paraId="54D8F3AF" w14:textId="77777777" w:rsidR="00567D4B" w:rsidRDefault="00567D4B" w:rsidP="00B33C08">
            <w:pPr>
              <w:spacing w:line="259" w:lineRule="auto"/>
              <w:ind w:left="77"/>
              <w:rPr>
                <w:rFonts w:asciiTheme="minorHAnsi" w:hAnsiTheme="minorHAnsi"/>
                <w:b/>
                <w:sz w:val="22"/>
                <w:szCs w:val="22"/>
              </w:rPr>
            </w:pPr>
            <w:r>
              <w:rPr>
                <w:rFonts w:asciiTheme="minorHAnsi" w:hAnsiTheme="minorHAnsi"/>
                <w:b/>
                <w:sz w:val="22"/>
                <w:szCs w:val="22"/>
              </w:rPr>
              <w:t>End</w:t>
            </w:r>
          </w:p>
        </w:tc>
        <w:tc>
          <w:tcPr>
            <w:tcW w:w="1107" w:type="dxa"/>
            <w:vMerge/>
            <w:tcBorders>
              <w:left w:val="single" w:sz="4" w:space="0" w:color="000000"/>
              <w:bottom w:val="single" w:sz="4" w:space="0" w:color="000000"/>
              <w:right w:val="single" w:sz="4" w:space="0" w:color="000000"/>
            </w:tcBorders>
            <w:shd w:val="clear" w:color="auto" w:fill="CCFFFF"/>
            <w:vAlign w:val="center"/>
          </w:tcPr>
          <w:p w14:paraId="220972B1" w14:textId="77777777" w:rsidR="00567D4B" w:rsidRPr="002C775D" w:rsidRDefault="00567D4B" w:rsidP="00B33C08">
            <w:pPr>
              <w:spacing w:line="259" w:lineRule="auto"/>
              <w:jc w:val="center"/>
              <w:rPr>
                <w:rFonts w:asciiTheme="minorHAnsi" w:hAnsiTheme="minorHAnsi"/>
                <w:b/>
                <w:sz w:val="22"/>
                <w:szCs w:val="22"/>
              </w:rPr>
            </w:pPr>
          </w:p>
        </w:tc>
      </w:tr>
      <w:tr w:rsidR="00567D4B" w:rsidRPr="002C775D" w14:paraId="672B1E24" w14:textId="77777777" w:rsidTr="002A10DF">
        <w:trPr>
          <w:trHeight w:val="2162"/>
        </w:trPr>
        <w:tc>
          <w:tcPr>
            <w:tcW w:w="616" w:type="dxa"/>
            <w:tcBorders>
              <w:top w:val="single" w:sz="4" w:space="0" w:color="000000"/>
              <w:left w:val="single" w:sz="4" w:space="0" w:color="000000"/>
              <w:bottom w:val="single" w:sz="4" w:space="0" w:color="000000"/>
              <w:right w:val="single" w:sz="4" w:space="0" w:color="000000"/>
            </w:tcBorders>
          </w:tcPr>
          <w:p w14:paraId="0F20D0AE" w14:textId="77777777" w:rsidR="00567D4B" w:rsidRPr="002839D3" w:rsidRDefault="00567D4B" w:rsidP="00B33C08">
            <w:pPr>
              <w:spacing w:line="259" w:lineRule="auto"/>
              <w:ind w:left="1"/>
              <w:rPr>
                <w:rFonts w:asciiTheme="minorHAnsi" w:hAnsiTheme="minorHAnsi"/>
                <w:sz w:val="22"/>
                <w:szCs w:val="22"/>
              </w:rPr>
            </w:pPr>
            <w:r>
              <w:rPr>
                <w:rFonts w:asciiTheme="minorHAnsi" w:hAnsiTheme="minorHAnsi"/>
                <w:sz w:val="22"/>
                <w:szCs w:val="22"/>
              </w:rPr>
              <w:t>52.</w:t>
            </w:r>
            <w:r w:rsidRPr="002839D3">
              <w:rPr>
                <w:rFonts w:asciiTheme="minorHAnsi" w:eastAsia="Arial" w:hAnsiTheme="minorHAnsi" w:cs="Arial"/>
                <w:sz w:val="22"/>
                <w:szCs w:val="22"/>
              </w:rPr>
              <w:t>1</w:t>
            </w:r>
            <w:r w:rsidRPr="002839D3">
              <w:rPr>
                <w:rFonts w:asciiTheme="minorHAnsi" w:hAnsiTheme="minorHAnsi"/>
                <w:sz w:val="22"/>
                <w:szCs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78F2515D" w14:textId="77777777" w:rsidR="00567D4B" w:rsidRPr="00CD4368" w:rsidRDefault="00567D4B" w:rsidP="00B33C08">
            <w:pPr>
              <w:jc w:val="both"/>
              <w:rPr>
                <w:rFonts w:asciiTheme="minorHAnsi" w:hAnsiTheme="minorHAnsi"/>
                <w:sz w:val="22"/>
                <w:szCs w:val="22"/>
              </w:rPr>
            </w:pPr>
            <w:r w:rsidRPr="00CD4368">
              <w:rPr>
                <w:rFonts w:asciiTheme="minorHAnsi" w:hAnsiTheme="minorHAnsi"/>
                <w:sz w:val="22"/>
                <w:szCs w:val="22"/>
              </w:rPr>
              <w:t>To get the status of replication process.</w:t>
            </w:r>
          </w:p>
          <w:p w14:paraId="032858CC" w14:textId="77777777" w:rsidR="00567D4B" w:rsidRPr="00CD4368" w:rsidRDefault="00567D4B" w:rsidP="00B33C08">
            <w:pPr>
              <w:jc w:val="both"/>
              <w:rPr>
                <w:rFonts w:asciiTheme="minorHAnsi" w:hAnsiTheme="minorHAnsi"/>
                <w:sz w:val="22"/>
                <w:szCs w:val="22"/>
              </w:rPr>
            </w:pPr>
          </w:p>
          <w:p w14:paraId="3DE32EE6" w14:textId="77777777" w:rsidR="00567D4B" w:rsidRPr="00CD4368" w:rsidRDefault="00567D4B" w:rsidP="00B33C08">
            <w:pPr>
              <w:rPr>
                <w:rFonts w:asciiTheme="minorHAnsi" w:hAnsiTheme="minorHAnsi"/>
                <w:b/>
                <w:bCs/>
                <w:i/>
                <w:iCs/>
                <w:sz w:val="22"/>
                <w:szCs w:val="22"/>
              </w:rPr>
            </w:pPr>
          </w:p>
        </w:tc>
        <w:tc>
          <w:tcPr>
            <w:tcW w:w="3420" w:type="dxa"/>
            <w:tcBorders>
              <w:top w:val="single" w:sz="4" w:space="0" w:color="000000"/>
              <w:left w:val="single" w:sz="4" w:space="0" w:color="000000"/>
              <w:bottom w:val="single" w:sz="4" w:space="0" w:color="000000"/>
              <w:right w:val="single" w:sz="4" w:space="0" w:color="000000"/>
            </w:tcBorders>
          </w:tcPr>
          <w:p w14:paraId="4F8B0E83" w14:textId="77777777" w:rsidR="00567D4B" w:rsidRPr="00CD4368" w:rsidRDefault="00567D4B" w:rsidP="00B32B45">
            <w:pPr>
              <w:numPr>
                <w:ilvl w:val="0"/>
                <w:numId w:val="82"/>
              </w:numPr>
              <w:spacing w:after="33" w:line="274" w:lineRule="auto"/>
              <w:ind w:left="337" w:hanging="360"/>
              <w:rPr>
                <w:rFonts w:asciiTheme="minorHAnsi" w:hAnsiTheme="minorHAnsi"/>
                <w:sz w:val="22"/>
                <w:szCs w:val="22"/>
              </w:rPr>
            </w:pPr>
            <w:r w:rsidRPr="00CD4368">
              <w:rPr>
                <w:rFonts w:asciiTheme="minorHAnsi" w:hAnsiTheme="minorHAnsi"/>
                <w:sz w:val="22"/>
                <w:szCs w:val="22"/>
              </w:rPr>
              <w:t xml:space="preserve">HPE 3PAR Storage Replication for physical servers. </w:t>
            </w:r>
          </w:p>
          <w:p w14:paraId="24B8AA15" w14:textId="77777777" w:rsidR="00567D4B" w:rsidRPr="00CD4368" w:rsidRDefault="00567D4B" w:rsidP="00B33C08">
            <w:pPr>
              <w:spacing w:line="259" w:lineRule="auto"/>
              <w:ind w:right="13"/>
              <w:rPr>
                <w:rFonts w:asciiTheme="minorHAnsi" w:hAnsiTheme="minorHAnsi"/>
                <w:sz w:val="22"/>
                <w:szCs w:val="22"/>
              </w:rPr>
            </w:pPr>
          </w:p>
        </w:tc>
        <w:tc>
          <w:tcPr>
            <w:tcW w:w="1260" w:type="dxa"/>
            <w:tcBorders>
              <w:top w:val="single" w:sz="4" w:space="0" w:color="000000"/>
              <w:left w:val="single" w:sz="4" w:space="0" w:color="000000"/>
              <w:bottom w:val="single" w:sz="4" w:space="0" w:color="000000"/>
              <w:right w:val="single" w:sz="4" w:space="0" w:color="000000"/>
            </w:tcBorders>
          </w:tcPr>
          <w:p w14:paraId="5B61B015" w14:textId="77777777" w:rsidR="00567D4B" w:rsidRPr="00CD4368" w:rsidRDefault="00567D4B" w:rsidP="00B33C08">
            <w:pPr>
              <w:spacing w:line="259" w:lineRule="auto"/>
              <w:ind w:left="10"/>
              <w:rPr>
                <w:rFonts w:asciiTheme="minorHAnsi" w:hAnsiTheme="minorHAnsi"/>
                <w:sz w:val="22"/>
                <w:szCs w:val="22"/>
              </w:rPr>
            </w:pPr>
            <w:r w:rsidRPr="00CD4368">
              <w:rPr>
                <w:rFonts w:asciiTheme="minorHAnsi" w:hAnsiTheme="minorHAnsi"/>
                <w:sz w:val="22"/>
                <w:szCs w:val="22"/>
              </w:rPr>
              <w:t xml:space="preserve">Successful </w:t>
            </w:r>
          </w:p>
        </w:tc>
        <w:tc>
          <w:tcPr>
            <w:tcW w:w="1170" w:type="dxa"/>
            <w:tcBorders>
              <w:top w:val="single" w:sz="4" w:space="0" w:color="000000"/>
              <w:left w:val="single" w:sz="4" w:space="0" w:color="000000"/>
              <w:bottom w:val="single" w:sz="4" w:space="0" w:color="000000"/>
              <w:right w:val="single" w:sz="4" w:space="0" w:color="000000"/>
            </w:tcBorders>
          </w:tcPr>
          <w:p w14:paraId="4DAD0845" w14:textId="77777777" w:rsidR="00567D4B" w:rsidRPr="006602AC"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02231576" w14:textId="77777777" w:rsidR="00567D4B" w:rsidRPr="002C775D" w:rsidRDefault="00567D4B" w:rsidP="00B33C08">
            <w:pPr>
              <w:spacing w:line="239" w:lineRule="auto"/>
              <w:jc w:val="center"/>
              <w:rPr>
                <w:rFonts w:asciiTheme="minorHAnsi" w:hAnsiTheme="minorHAnsi"/>
                <w:sz w:val="22"/>
                <w:szCs w:val="22"/>
              </w:rPr>
            </w:pPr>
            <w:proofErr w:type="spellStart"/>
            <w:r w:rsidRPr="003A418D">
              <w:rPr>
                <w:rFonts w:asciiTheme="minorHAnsi" w:hAnsiTheme="minorHAnsi"/>
                <w:b/>
                <w:sz w:val="22"/>
                <w:szCs w:val="22"/>
              </w:rPr>
              <w:t>Mohd</w:t>
            </w:r>
            <w:proofErr w:type="spellEnd"/>
            <w:r w:rsidRPr="003A418D">
              <w:rPr>
                <w:rFonts w:asciiTheme="minorHAnsi" w:hAnsiTheme="minorHAnsi"/>
                <w:b/>
                <w:sz w:val="22"/>
                <w:szCs w:val="22"/>
              </w:rPr>
              <w:t xml:space="preserve"> </w:t>
            </w:r>
            <w:proofErr w:type="spellStart"/>
            <w:r w:rsidRPr="003A418D">
              <w:rPr>
                <w:rFonts w:asciiTheme="minorHAnsi" w:hAnsiTheme="minorHAnsi"/>
                <w:b/>
                <w:sz w:val="22"/>
                <w:szCs w:val="22"/>
              </w:rPr>
              <w:t>Zuwairi</w:t>
            </w:r>
            <w:proofErr w:type="spellEnd"/>
            <w:r w:rsidRPr="003A418D">
              <w:rPr>
                <w:rFonts w:asciiTheme="minorHAnsi" w:hAnsiTheme="minorHAnsi"/>
                <w:b/>
                <w:sz w:val="22"/>
                <w:szCs w:val="22"/>
              </w:rPr>
              <w:t xml:space="preserve"> </w:t>
            </w:r>
            <w:proofErr w:type="spellStart"/>
            <w:r w:rsidRPr="003A418D">
              <w:rPr>
                <w:rFonts w:asciiTheme="minorHAnsi" w:hAnsiTheme="minorHAnsi"/>
                <w:b/>
                <w:sz w:val="22"/>
                <w:szCs w:val="22"/>
              </w:rPr>
              <w:t>Kamarudin</w:t>
            </w:r>
            <w:proofErr w:type="spellEnd"/>
          </w:p>
          <w:p w14:paraId="16FB13E8" w14:textId="77777777" w:rsidR="00567D4B" w:rsidRPr="002C775D" w:rsidRDefault="00567D4B" w:rsidP="00B33C08">
            <w:pPr>
              <w:spacing w:line="259" w:lineRule="auto"/>
              <w:ind w:left="96"/>
              <w:jc w:val="center"/>
              <w:rPr>
                <w:rFonts w:asciiTheme="minorHAnsi" w:hAnsiTheme="minorHAnsi"/>
                <w:sz w:val="22"/>
                <w:szCs w:val="22"/>
              </w:rPr>
            </w:pPr>
            <w:r w:rsidRPr="002C775D">
              <w:rPr>
                <w:rFonts w:asciiTheme="minorHAnsi" w:hAnsiTheme="minorHAnsi"/>
                <w:sz w:val="22"/>
                <w:szCs w:val="22"/>
              </w:rPr>
              <w:t>Infrastructure</w:t>
            </w:r>
          </w:p>
          <w:p w14:paraId="39375C10" w14:textId="77777777" w:rsidR="00567D4B" w:rsidRPr="002C775D" w:rsidRDefault="00567D4B" w:rsidP="00B33C08">
            <w:pPr>
              <w:spacing w:line="259" w:lineRule="auto"/>
              <w:ind w:right="43"/>
              <w:jc w:val="center"/>
              <w:rPr>
                <w:rFonts w:asciiTheme="minorHAnsi" w:hAnsiTheme="minorHAnsi"/>
                <w:sz w:val="22"/>
                <w:szCs w:val="22"/>
              </w:rPr>
            </w:pPr>
            <w:r w:rsidRPr="002C775D">
              <w:rPr>
                <w:rFonts w:asciiTheme="minorHAnsi" w:hAnsiTheme="minorHAnsi"/>
                <w:sz w:val="22"/>
                <w:szCs w:val="22"/>
              </w:rPr>
              <w:t>Network &amp;</w:t>
            </w:r>
          </w:p>
          <w:p w14:paraId="1BD3A5CF" w14:textId="77777777" w:rsidR="00567D4B" w:rsidRPr="002C775D" w:rsidRDefault="00567D4B" w:rsidP="00B33C08">
            <w:pPr>
              <w:spacing w:line="259" w:lineRule="auto"/>
              <w:ind w:right="45"/>
              <w:jc w:val="center"/>
              <w:rPr>
                <w:rFonts w:asciiTheme="minorHAnsi" w:hAnsiTheme="minorHAnsi"/>
                <w:sz w:val="22"/>
                <w:szCs w:val="22"/>
              </w:rPr>
            </w:pPr>
            <w:r w:rsidRPr="002C775D">
              <w:rPr>
                <w:rFonts w:asciiTheme="minorHAnsi" w:hAnsiTheme="minorHAnsi"/>
                <w:sz w:val="22"/>
                <w:szCs w:val="22"/>
              </w:rPr>
              <w:t>Data Centre</w:t>
            </w:r>
          </w:p>
          <w:p w14:paraId="218CC16E" w14:textId="77777777" w:rsidR="00567D4B" w:rsidRDefault="00567D4B" w:rsidP="00B33C08">
            <w:pPr>
              <w:spacing w:line="259" w:lineRule="auto"/>
              <w:ind w:right="11"/>
              <w:jc w:val="center"/>
              <w:rPr>
                <w:rFonts w:asciiTheme="minorHAnsi" w:hAnsiTheme="minorHAnsi" w:cstheme="minorHAnsi"/>
                <w:b/>
                <w:sz w:val="22"/>
                <w:szCs w:val="22"/>
              </w:rPr>
            </w:pPr>
            <w:r w:rsidRPr="002C775D">
              <w:rPr>
                <w:rFonts w:asciiTheme="minorHAnsi" w:hAnsiTheme="minorHAnsi"/>
                <w:sz w:val="22"/>
                <w:szCs w:val="22"/>
              </w:rPr>
              <w:t>Division</w:t>
            </w:r>
            <w:r>
              <w:rPr>
                <w:rFonts w:asciiTheme="minorHAnsi" w:hAnsiTheme="minorHAnsi"/>
                <w:sz w:val="22"/>
                <w:szCs w:val="22"/>
              </w:rPr>
              <w:br/>
            </w:r>
            <w:r w:rsidRPr="00D40831">
              <w:rPr>
                <w:rFonts w:asciiTheme="minorHAnsi" w:hAnsiTheme="minorHAnsi"/>
                <w:i/>
                <w:iCs/>
                <w:sz w:val="22"/>
                <w:szCs w:val="22"/>
                <w:highlight w:val="lightGray"/>
              </w:rPr>
              <w:t>(</w:t>
            </w:r>
            <w:proofErr w:type="spellStart"/>
            <w:r w:rsidRPr="00D40831">
              <w:rPr>
                <w:rFonts w:asciiTheme="minorHAnsi" w:hAnsiTheme="minorHAnsi"/>
                <w:b/>
                <w:bCs/>
                <w:i/>
                <w:iCs/>
                <w:sz w:val="22"/>
                <w:szCs w:val="22"/>
                <w:highlight w:val="lightGray"/>
              </w:rPr>
              <w:t>Strateq</w:t>
            </w:r>
            <w:proofErr w:type="spellEnd"/>
            <w:r w:rsidRPr="00D40831">
              <w:rPr>
                <w:rFonts w:asciiTheme="minorHAnsi" w:hAnsiTheme="minorHAnsi"/>
                <w:b/>
                <w:bCs/>
                <w:i/>
                <w:iCs/>
                <w:sz w:val="22"/>
                <w:szCs w:val="22"/>
                <w:highlight w:val="lightGray"/>
              </w:rPr>
              <w:t>)</w:t>
            </w:r>
          </w:p>
        </w:tc>
        <w:tc>
          <w:tcPr>
            <w:tcW w:w="1800" w:type="dxa"/>
            <w:tcBorders>
              <w:top w:val="single" w:sz="4" w:space="0" w:color="000000"/>
              <w:left w:val="single" w:sz="4" w:space="0" w:color="000000"/>
              <w:bottom w:val="single" w:sz="4" w:space="0" w:color="000000"/>
              <w:right w:val="single" w:sz="4" w:space="0" w:color="000000"/>
            </w:tcBorders>
          </w:tcPr>
          <w:p w14:paraId="2FE55A86" w14:textId="77777777" w:rsidR="00567D4B" w:rsidRPr="0051365F" w:rsidRDefault="00567D4B" w:rsidP="00B33C08">
            <w:pPr>
              <w:spacing w:line="239" w:lineRule="auto"/>
              <w:ind w:right="103"/>
              <w:jc w:val="center"/>
              <w:rPr>
                <w:rFonts w:asciiTheme="minorHAnsi" w:hAnsiTheme="minorHAnsi"/>
                <w:sz w:val="22"/>
                <w:szCs w:val="22"/>
              </w:rPr>
            </w:pPr>
            <w:r>
              <w:rPr>
                <w:rFonts w:asciiTheme="minorHAnsi" w:hAnsiTheme="minorHAnsi"/>
                <w:b/>
                <w:sz w:val="22"/>
                <w:szCs w:val="22"/>
              </w:rPr>
              <w:br/>
            </w:r>
            <w:proofErr w:type="spellStart"/>
            <w:r w:rsidRPr="003A418D">
              <w:rPr>
                <w:rFonts w:asciiTheme="minorHAnsi" w:hAnsiTheme="minorHAnsi"/>
                <w:b/>
                <w:sz w:val="22"/>
                <w:szCs w:val="22"/>
              </w:rPr>
              <w:t>Shahril</w:t>
            </w:r>
            <w:proofErr w:type="spellEnd"/>
            <w:r w:rsidRPr="003A418D">
              <w:rPr>
                <w:rFonts w:asciiTheme="minorHAnsi" w:hAnsiTheme="minorHAnsi"/>
                <w:b/>
                <w:sz w:val="22"/>
                <w:szCs w:val="22"/>
              </w:rPr>
              <w:t xml:space="preserve"> </w:t>
            </w:r>
            <w:proofErr w:type="spellStart"/>
            <w:r w:rsidRPr="003A418D">
              <w:rPr>
                <w:rFonts w:asciiTheme="minorHAnsi" w:hAnsiTheme="minorHAnsi"/>
                <w:b/>
                <w:sz w:val="22"/>
                <w:szCs w:val="22"/>
              </w:rPr>
              <w:t>Anuar</w:t>
            </w:r>
            <w:proofErr w:type="spellEnd"/>
            <w:r w:rsidRPr="003A418D">
              <w:rPr>
                <w:rFonts w:asciiTheme="minorHAnsi" w:hAnsiTheme="minorHAnsi"/>
                <w:b/>
                <w:sz w:val="22"/>
                <w:szCs w:val="22"/>
              </w:rPr>
              <w:t xml:space="preserve"> Ahmad</w:t>
            </w:r>
          </w:p>
          <w:p w14:paraId="0CCE9E0D" w14:textId="77777777" w:rsidR="00567D4B" w:rsidRPr="0051365F" w:rsidRDefault="00567D4B" w:rsidP="00B33C08">
            <w:pPr>
              <w:spacing w:line="259" w:lineRule="auto"/>
              <w:ind w:left="96"/>
              <w:jc w:val="center"/>
              <w:rPr>
                <w:rFonts w:asciiTheme="minorHAnsi" w:hAnsiTheme="minorHAnsi"/>
                <w:sz w:val="22"/>
                <w:szCs w:val="22"/>
              </w:rPr>
            </w:pPr>
            <w:r w:rsidRPr="0051365F">
              <w:rPr>
                <w:rFonts w:asciiTheme="minorHAnsi" w:hAnsiTheme="minorHAnsi"/>
                <w:sz w:val="22"/>
                <w:szCs w:val="22"/>
              </w:rPr>
              <w:t>Infrastructure</w:t>
            </w:r>
          </w:p>
          <w:p w14:paraId="6D920441" w14:textId="77777777" w:rsidR="00567D4B" w:rsidRPr="0051365F" w:rsidRDefault="00567D4B" w:rsidP="00B33C08">
            <w:pPr>
              <w:spacing w:line="259" w:lineRule="auto"/>
              <w:ind w:right="43"/>
              <w:jc w:val="center"/>
              <w:rPr>
                <w:rFonts w:asciiTheme="minorHAnsi" w:hAnsiTheme="minorHAnsi"/>
                <w:sz w:val="22"/>
                <w:szCs w:val="22"/>
              </w:rPr>
            </w:pPr>
            <w:r w:rsidRPr="0051365F">
              <w:rPr>
                <w:rFonts w:asciiTheme="minorHAnsi" w:hAnsiTheme="minorHAnsi"/>
                <w:sz w:val="22"/>
                <w:szCs w:val="22"/>
              </w:rPr>
              <w:t>Network &amp;</w:t>
            </w:r>
          </w:p>
          <w:p w14:paraId="15BA1FE9" w14:textId="77777777" w:rsidR="00567D4B" w:rsidRPr="0051365F" w:rsidRDefault="00567D4B" w:rsidP="00B33C08">
            <w:pPr>
              <w:spacing w:line="259" w:lineRule="auto"/>
              <w:ind w:right="45"/>
              <w:jc w:val="center"/>
              <w:rPr>
                <w:rFonts w:asciiTheme="minorHAnsi" w:hAnsiTheme="minorHAnsi"/>
                <w:sz w:val="22"/>
                <w:szCs w:val="22"/>
              </w:rPr>
            </w:pPr>
            <w:r w:rsidRPr="0051365F">
              <w:rPr>
                <w:rFonts w:asciiTheme="minorHAnsi" w:hAnsiTheme="minorHAnsi"/>
                <w:sz w:val="22"/>
                <w:szCs w:val="22"/>
              </w:rPr>
              <w:t>Data Centre</w:t>
            </w:r>
          </w:p>
          <w:p w14:paraId="2066EF82" w14:textId="77777777" w:rsidR="00567D4B" w:rsidRDefault="00567D4B" w:rsidP="00B33C08">
            <w:pPr>
              <w:spacing w:line="259" w:lineRule="auto"/>
              <w:ind w:right="45"/>
              <w:jc w:val="center"/>
              <w:rPr>
                <w:rFonts w:asciiTheme="minorHAnsi" w:hAnsiTheme="minorHAnsi"/>
                <w:sz w:val="22"/>
                <w:szCs w:val="22"/>
              </w:rPr>
            </w:pPr>
            <w:r w:rsidRPr="0051365F">
              <w:rPr>
                <w:rFonts w:asciiTheme="minorHAnsi" w:hAnsiTheme="minorHAnsi"/>
                <w:sz w:val="22"/>
                <w:szCs w:val="22"/>
              </w:rPr>
              <w:t>Division</w:t>
            </w:r>
          </w:p>
          <w:p w14:paraId="27FF1B1B" w14:textId="77777777" w:rsidR="00567D4B" w:rsidRPr="00D40831" w:rsidRDefault="00567D4B" w:rsidP="00B33C08">
            <w:pPr>
              <w:spacing w:line="259" w:lineRule="auto"/>
              <w:ind w:right="45"/>
              <w:jc w:val="center"/>
              <w:rPr>
                <w:rFonts w:asciiTheme="minorHAnsi" w:hAnsiTheme="minorHAnsi"/>
                <w:i/>
                <w:iCs/>
                <w:sz w:val="22"/>
                <w:szCs w:val="22"/>
              </w:rPr>
            </w:pPr>
            <w:r w:rsidRPr="00D40831">
              <w:rPr>
                <w:rFonts w:asciiTheme="minorHAnsi" w:hAnsiTheme="minorHAnsi"/>
                <w:i/>
                <w:iCs/>
                <w:sz w:val="22"/>
                <w:szCs w:val="22"/>
                <w:highlight w:val="lightGray"/>
              </w:rPr>
              <w:t>(</w:t>
            </w:r>
            <w:proofErr w:type="spellStart"/>
            <w:r w:rsidRPr="00D40831">
              <w:rPr>
                <w:rFonts w:asciiTheme="minorHAnsi" w:hAnsiTheme="minorHAnsi"/>
                <w:b/>
                <w:bCs/>
                <w:i/>
                <w:iCs/>
                <w:sz w:val="22"/>
                <w:szCs w:val="22"/>
                <w:highlight w:val="lightGray"/>
              </w:rPr>
              <w:t>Strateq</w:t>
            </w:r>
            <w:proofErr w:type="spellEnd"/>
            <w:r w:rsidRPr="00D40831">
              <w:rPr>
                <w:rFonts w:asciiTheme="minorHAnsi" w:hAnsiTheme="minorHAnsi"/>
                <w:b/>
                <w:bCs/>
                <w:i/>
                <w:iCs/>
                <w:sz w:val="22"/>
                <w:szCs w:val="22"/>
                <w:highlight w:val="lightGray"/>
              </w:rPr>
              <w:t>)</w:t>
            </w:r>
          </w:p>
          <w:p w14:paraId="00BF9C3A" w14:textId="77777777" w:rsidR="00567D4B" w:rsidRPr="002C775D" w:rsidRDefault="00567D4B" w:rsidP="00B33C08">
            <w:pPr>
              <w:spacing w:line="259" w:lineRule="auto"/>
              <w:ind w:left="3"/>
              <w:jc w:val="center"/>
              <w:rPr>
                <w:rFonts w:asciiTheme="minorHAnsi" w:hAnsiTheme="minorHAnsi"/>
                <w:b/>
                <w:sz w:val="22"/>
                <w:szCs w:val="22"/>
              </w:rPr>
            </w:pPr>
          </w:p>
        </w:tc>
        <w:tc>
          <w:tcPr>
            <w:tcW w:w="900" w:type="dxa"/>
            <w:tcBorders>
              <w:top w:val="single" w:sz="4" w:space="0" w:color="000000"/>
              <w:left w:val="single" w:sz="4" w:space="0" w:color="000000"/>
              <w:bottom w:val="single" w:sz="4" w:space="0" w:color="000000"/>
              <w:right w:val="single" w:sz="4" w:space="0" w:color="000000"/>
            </w:tcBorders>
          </w:tcPr>
          <w:p w14:paraId="51D90023" w14:textId="77777777" w:rsidR="00567D4B" w:rsidRPr="002C775D" w:rsidRDefault="00567D4B" w:rsidP="00B33C08">
            <w:pPr>
              <w:spacing w:line="259" w:lineRule="auto"/>
              <w:ind w:left="67"/>
              <w:rPr>
                <w:rFonts w:asciiTheme="minorHAnsi" w:hAnsiTheme="minorHAnsi"/>
                <w:sz w:val="22"/>
                <w:szCs w:val="22"/>
              </w:rPr>
            </w:pPr>
            <w:r w:rsidRPr="00644465">
              <w:rPr>
                <w:rFonts w:asciiTheme="minorHAnsi" w:hAnsiTheme="minorHAnsi"/>
                <w:sz w:val="22"/>
                <w:szCs w:val="22"/>
              </w:rPr>
              <w:t>2</w:t>
            </w:r>
            <w:r>
              <w:rPr>
                <w:rFonts w:asciiTheme="minorHAnsi" w:hAnsiTheme="minorHAnsi"/>
                <w:sz w:val="22"/>
                <w:szCs w:val="22"/>
              </w:rPr>
              <w:t>1</w:t>
            </w:r>
            <w:r w:rsidRPr="00644465">
              <w:rPr>
                <w:rFonts w:asciiTheme="minorHAnsi" w:hAnsiTheme="minorHAnsi"/>
                <w:sz w:val="22"/>
                <w:szCs w:val="22"/>
              </w:rPr>
              <w:t>:00</w:t>
            </w:r>
          </w:p>
        </w:tc>
        <w:tc>
          <w:tcPr>
            <w:tcW w:w="900" w:type="dxa"/>
            <w:tcBorders>
              <w:top w:val="single" w:sz="4" w:space="0" w:color="000000"/>
              <w:left w:val="single" w:sz="4" w:space="0" w:color="000000"/>
              <w:bottom w:val="single" w:sz="4" w:space="0" w:color="000000"/>
              <w:right w:val="single" w:sz="4" w:space="0" w:color="000000"/>
            </w:tcBorders>
          </w:tcPr>
          <w:p w14:paraId="0CE718DC" w14:textId="77777777" w:rsidR="00567D4B" w:rsidRPr="002C775D" w:rsidRDefault="00567D4B" w:rsidP="00B33C08">
            <w:pPr>
              <w:spacing w:line="259" w:lineRule="auto"/>
              <w:ind w:left="67"/>
              <w:rPr>
                <w:rFonts w:asciiTheme="minorHAnsi" w:hAnsiTheme="minorHAnsi"/>
                <w:sz w:val="22"/>
                <w:szCs w:val="22"/>
              </w:rPr>
            </w:pPr>
            <w:r w:rsidRPr="00644465">
              <w:rPr>
                <w:rFonts w:asciiTheme="minorHAnsi" w:hAnsiTheme="minorHAnsi"/>
                <w:sz w:val="22"/>
                <w:szCs w:val="22"/>
              </w:rPr>
              <w:t>2</w:t>
            </w:r>
            <w:r>
              <w:rPr>
                <w:rFonts w:asciiTheme="minorHAnsi" w:hAnsiTheme="minorHAnsi"/>
                <w:sz w:val="22"/>
                <w:szCs w:val="22"/>
              </w:rPr>
              <w:t>2</w:t>
            </w:r>
            <w:r w:rsidRPr="00644465">
              <w:rPr>
                <w:rFonts w:asciiTheme="minorHAnsi" w:hAnsiTheme="minorHAnsi"/>
                <w:sz w:val="22"/>
                <w:szCs w:val="22"/>
              </w:rPr>
              <w:t>:00</w:t>
            </w:r>
          </w:p>
        </w:tc>
        <w:tc>
          <w:tcPr>
            <w:tcW w:w="1107" w:type="dxa"/>
            <w:tcBorders>
              <w:top w:val="single" w:sz="4" w:space="0" w:color="000000"/>
              <w:left w:val="single" w:sz="4" w:space="0" w:color="000000"/>
              <w:bottom w:val="single" w:sz="4" w:space="0" w:color="000000"/>
              <w:right w:val="single" w:sz="4" w:space="0" w:color="000000"/>
            </w:tcBorders>
          </w:tcPr>
          <w:p w14:paraId="18B15C35" w14:textId="77777777" w:rsidR="00567D4B" w:rsidRPr="002C775D" w:rsidRDefault="00567D4B" w:rsidP="00B33C08">
            <w:pPr>
              <w:spacing w:line="259" w:lineRule="auto"/>
              <w:rPr>
                <w:rFonts w:asciiTheme="minorHAnsi" w:hAnsiTheme="minorHAnsi"/>
                <w:sz w:val="22"/>
                <w:szCs w:val="22"/>
              </w:rPr>
            </w:pPr>
            <w:r w:rsidRPr="002C775D">
              <w:rPr>
                <w:rFonts w:asciiTheme="minorHAnsi" w:hAnsiTheme="minorHAnsi"/>
                <w:sz w:val="22"/>
                <w:szCs w:val="22"/>
              </w:rPr>
              <w:t xml:space="preserve"> </w:t>
            </w:r>
            <w:r>
              <w:rPr>
                <w:rFonts w:asciiTheme="minorHAnsi" w:hAnsiTheme="minorHAnsi"/>
                <w:sz w:val="22"/>
                <w:szCs w:val="22"/>
              </w:rPr>
              <w:t>Start @ 21:00</w:t>
            </w:r>
          </w:p>
        </w:tc>
      </w:tr>
      <w:tr w:rsidR="00567D4B" w:rsidRPr="002C775D" w14:paraId="2AEA0D57" w14:textId="77777777" w:rsidTr="002A10DF">
        <w:trPr>
          <w:trHeight w:val="2162"/>
        </w:trPr>
        <w:tc>
          <w:tcPr>
            <w:tcW w:w="616" w:type="dxa"/>
            <w:tcBorders>
              <w:top w:val="single" w:sz="4" w:space="0" w:color="000000"/>
              <w:left w:val="single" w:sz="4" w:space="0" w:color="000000"/>
              <w:bottom w:val="single" w:sz="4" w:space="0" w:color="000000"/>
              <w:right w:val="single" w:sz="4" w:space="0" w:color="000000"/>
            </w:tcBorders>
          </w:tcPr>
          <w:p w14:paraId="7C303074" w14:textId="77777777" w:rsidR="00567D4B" w:rsidRPr="002839D3" w:rsidRDefault="00567D4B" w:rsidP="00B33C08">
            <w:pPr>
              <w:spacing w:line="259" w:lineRule="auto"/>
              <w:ind w:left="1"/>
              <w:rPr>
                <w:rFonts w:asciiTheme="minorHAnsi" w:hAnsiTheme="minorHAnsi"/>
                <w:sz w:val="22"/>
                <w:szCs w:val="22"/>
              </w:rPr>
            </w:pPr>
            <w:r>
              <w:rPr>
                <w:rFonts w:asciiTheme="minorHAnsi" w:hAnsiTheme="minorHAnsi"/>
                <w:sz w:val="22"/>
                <w:szCs w:val="22"/>
              </w:rPr>
              <w:t>52.</w:t>
            </w:r>
            <w:r w:rsidRPr="002839D3">
              <w:rPr>
                <w:rFonts w:asciiTheme="minorHAnsi" w:hAnsiTheme="minorHAnsi"/>
                <w:sz w:val="22"/>
                <w:szCs w:val="22"/>
              </w:rPr>
              <w:t>2</w:t>
            </w:r>
          </w:p>
        </w:tc>
        <w:tc>
          <w:tcPr>
            <w:tcW w:w="2348" w:type="dxa"/>
            <w:tcBorders>
              <w:top w:val="single" w:sz="4" w:space="0" w:color="000000"/>
              <w:left w:val="single" w:sz="4" w:space="0" w:color="000000"/>
              <w:bottom w:val="single" w:sz="4" w:space="0" w:color="000000"/>
              <w:right w:val="single" w:sz="4" w:space="0" w:color="000000"/>
            </w:tcBorders>
          </w:tcPr>
          <w:p w14:paraId="5FBFC920" w14:textId="77777777" w:rsidR="00567D4B" w:rsidRPr="00CD4368" w:rsidRDefault="00567D4B" w:rsidP="00B33C08">
            <w:pPr>
              <w:jc w:val="both"/>
              <w:rPr>
                <w:rFonts w:asciiTheme="minorHAnsi" w:hAnsiTheme="minorHAnsi"/>
                <w:sz w:val="22"/>
                <w:szCs w:val="22"/>
              </w:rPr>
            </w:pPr>
            <w:r w:rsidRPr="00CD4368">
              <w:rPr>
                <w:rFonts w:asciiTheme="minorHAnsi" w:hAnsiTheme="minorHAnsi"/>
                <w:sz w:val="22"/>
                <w:szCs w:val="22"/>
              </w:rPr>
              <w:t>To get the status of replication process.</w:t>
            </w:r>
          </w:p>
          <w:p w14:paraId="5B93BB8C" w14:textId="77777777" w:rsidR="00567D4B" w:rsidRPr="00CD4368" w:rsidRDefault="00567D4B" w:rsidP="00B33C08">
            <w:pPr>
              <w:jc w:val="both"/>
              <w:rPr>
                <w:rFonts w:asciiTheme="minorHAnsi" w:hAnsiTheme="minorHAnsi"/>
                <w:sz w:val="22"/>
                <w:szCs w:val="22"/>
              </w:rPr>
            </w:pPr>
          </w:p>
          <w:p w14:paraId="4D8ECB6A" w14:textId="77777777" w:rsidR="00567D4B" w:rsidRPr="00CD4368" w:rsidRDefault="00567D4B" w:rsidP="00B33C08">
            <w:pPr>
              <w:jc w:val="both"/>
              <w:rPr>
                <w:rFonts w:asciiTheme="minorHAnsi" w:hAnsiTheme="minorHAnsi"/>
                <w:sz w:val="22"/>
                <w:szCs w:val="22"/>
              </w:rPr>
            </w:pPr>
          </w:p>
        </w:tc>
        <w:tc>
          <w:tcPr>
            <w:tcW w:w="3420" w:type="dxa"/>
            <w:tcBorders>
              <w:top w:val="single" w:sz="4" w:space="0" w:color="000000"/>
              <w:left w:val="single" w:sz="4" w:space="0" w:color="000000"/>
              <w:bottom w:val="single" w:sz="4" w:space="0" w:color="000000"/>
              <w:right w:val="single" w:sz="4" w:space="0" w:color="000000"/>
            </w:tcBorders>
          </w:tcPr>
          <w:p w14:paraId="7A1E8E60" w14:textId="77777777" w:rsidR="00567D4B" w:rsidRPr="00CD4368" w:rsidRDefault="00567D4B" w:rsidP="00B32B45">
            <w:pPr>
              <w:numPr>
                <w:ilvl w:val="0"/>
                <w:numId w:val="82"/>
              </w:numPr>
              <w:spacing w:after="31" w:line="276" w:lineRule="auto"/>
              <w:ind w:left="337" w:hanging="360"/>
              <w:rPr>
                <w:rFonts w:asciiTheme="minorHAnsi" w:hAnsiTheme="minorHAnsi"/>
                <w:sz w:val="22"/>
                <w:szCs w:val="22"/>
              </w:rPr>
            </w:pPr>
            <w:r w:rsidRPr="00CD4368">
              <w:rPr>
                <w:rFonts w:asciiTheme="minorHAnsi" w:hAnsiTheme="minorHAnsi"/>
                <w:sz w:val="22"/>
                <w:szCs w:val="22"/>
              </w:rPr>
              <w:t xml:space="preserve">IBM TPCR Storage Replication for ICBS, BI Publisher, Juris, Mainframe &amp; Wintel. </w:t>
            </w:r>
          </w:p>
        </w:tc>
        <w:tc>
          <w:tcPr>
            <w:tcW w:w="1260" w:type="dxa"/>
            <w:tcBorders>
              <w:top w:val="single" w:sz="4" w:space="0" w:color="000000"/>
              <w:left w:val="single" w:sz="4" w:space="0" w:color="000000"/>
              <w:bottom w:val="single" w:sz="4" w:space="0" w:color="000000"/>
              <w:right w:val="single" w:sz="4" w:space="0" w:color="000000"/>
            </w:tcBorders>
          </w:tcPr>
          <w:p w14:paraId="0148F629" w14:textId="77777777" w:rsidR="00567D4B" w:rsidRPr="00CD4368" w:rsidRDefault="00567D4B" w:rsidP="00B33C08">
            <w:pPr>
              <w:spacing w:line="259" w:lineRule="auto"/>
              <w:ind w:left="10"/>
              <w:rPr>
                <w:rFonts w:asciiTheme="minorHAnsi" w:hAnsiTheme="minorHAnsi"/>
                <w:sz w:val="22"/>
                <w:szCs w:val="22"/>
              </w:rPr>
            </w:pPr>
            <w:r w:rsidRPr="00CD4368">
              <w:rPr>
                <w:rFonts w:asciiTheme="minorHAnsi" w:hAnsiTheme="minorHAnsi" w:cstheme="minorHAnsi"/>
                <w:sz w:val="22"/>
                <w:szCs w:val="22"/>
              </w:rPr>
              <w:t>Successful</w:t>
            </w:r>
          </w:p>
        </w:tc>
        <w:tc>
          <w:tcPr>
            <w:tcW w:w="1170" w:type="dxa"/>
            <w:tcBorders>
              <w:top w:val="single" w:sz="4" w:space="0" w:color="000000"/>
              <w:left w:val="single" w:sz="4" w:space="0" w:color="000000"/>
              <w:bottom w:val="single" w:sz="4" w:space="0" w:color="000000"/>
              <w:right w:val="single" w:sz="4" w:space="0" w:color="000000"/>
            </w:tcBorders>
          </w:tcPr>
          <w:p w14:paraId="67182AFB" w14:textId="77777777" w:rsidR="00567D4B" w:rsidRPr="006602AC"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000000"/>
            </w:tcBorders>
            <w:vAlign w:val="center"/>
          </w:tcPr>
          <w:p w14:paraId="2535BFD8" w14:textId="77777777" w:rsidR="00567D4B" w:rsidRPr="002C775D" w:rsidRDefault="00567D4B" w:rsidP="00B33C08">
            <w:pPr>
              <w:spacing w:line="239" w:lineRule="auto"/>
              <w:ind w:right="103"/>
              <w:jc w:val="center"/>
              <w:rPr>
                <w:rFonts w:asciiTheme="minorHAnsi" w:hAnsiTheme="minorHAnsi"/>
                <w:sz w:val="22"/>
                <w:szCs w:val="22"/>
              </w:rPr>
            </w:pPr>
            <w:proofErr w:type="spellStart"/>
            <w:r w:rsidRPr="00D715F9">
              <w:rPr>
                <w:rFonts w:asciiTheme="minorHAnsi" w:hAnsiTheme="minorHAnsi"/>
                <w:b/>
                <w:sz w:val="22"/>
                <w:szCs w:val="22"/>
              </w:rPr>
              <w:t>Shahril</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Anuar</w:t>
            </w:r>
            <w:proofErr w:type="spellEnd"/>
            <w:r w:rsidRPr="00D715F9">
              <w:rPr>
                <w:rFonts w:asciiTheme="minorHAnsi" w:hAnsiTheme="minorHAnsi"/>
                <w:b/>
                <w:sz w:val="22"/>
                <w:szCs w:val="22"/>
              </w:rPr>
              <w:t xml:space="preserve"> Ahmad</w:t>
            </w:r>
          </w:p>
          <w:p w14:paraId="1A0D8C8D" w14:textId="77777777" w:rsidR="00567D4B" w:rsidRPr="002C775D" w:rsidRDefault="00567D4B" w:rsidP="00B33C08">
            <w:pPr>
              <w:spacing w:line="259" w:lineRule="auto"/>
              <w:ind w:left="96" w:right="103"/>
              <w:jc w:val="center"/>
              <w:rPr>
                <w:rFonts w:asciiTheme="minorHAnsi" w:hAnsiTheme="minorHAnsi"/>
                <w:sz w:val="22"/>
                <w:szCs w:val="22"/>
              </w:rPr>
            </w:pPr>
            <w:r w:rsidRPr="002C775D">
              <w:rPr>
                <w:rFonts w:asciiTheme="minorHAnsi" w:hAnsiTheme="minorHAnsi"/>
                <w:sz w:val="22"/>
                <w:szCs w:val="22"/>
              </w:rPr>
              <w:t>Infrastructure</w:t>
            </w:r>
          </w:p>
          <w:p w14:paraId="14D5B0DA" w14:textId="77777777" w:rsidR="00567D4B" w:rsidRPr="002C775D" w:rsidRDefault="00567D4B" w:rsidP="00B33C08">
            <w:pPr>
              <w:spacing w:line="259" w:lineRule="auto"/>
              <w:ind w:right="103"/>
              <w:jc w:val="center"/>
              <w:rPr>
                <w:rFonts w:asciiTheme="minorHAnsi" w:hAnsiTheme="minorHAnsi"/>
                <w:sz w:val="22"/>
                <w:szCs w:val="22"/>
              </w:rPr>
            </w:pPr>
            <w:r w:rsidRPr="002C775D">
              <w:rPr>
                <w:rFonts w:asciiTheme="minorHAnsi" w:hAnsiTheme="minorHAnsi"/>
                <w:sz w:val="22"/>
                <w:szCs w:val="22"/>
              </w:rPr>
              <w:t>Network &amp;</w:t>
            </w:r>
          </w:p>
          <w:p w14:paraId="64EE5470" w14:textId="77777777" w:rsidR="00567D4B" w:rsidRPr="002C775D" w:rsidRDefault="00567D4B" w:rsidP="00B33C08">
            <w:pPr>
              <w:spacing w:line="259" w:lineRule="auto"/>
              <w:ind w:right="103"/>
              <w:jc w:val="center"/>
              <w:rPr>
                <w:rFonts w:asciiTheme="minorHAnsi" w:hAnsiTheme="minorHAnsi"/>
                <w:sz w:val="22"/>
                <w:szCs w:val="22"/>
              </w:rPr>
            </w:pPr>
            <w:r w:rsidRPr="002C775D">
              <w:rPr>
                <w:rFonts w:asciiTheme="minorHAnsi" w:hAnsiTheme="minorHAnsi"/>
                <w:sz w:val="22"/>
                <w:szCs w:val="22"/>
              </w:rPr>
              <w:t>Data Centre</w:t>
            </w:r>
          </w:p>
          <w:p w14:paraId="262A4433" w14:textId="77777777" w:rsidR="00567D4B" w:rsidRPr="002C775D" w:rsidRDefault="00567D4B" w:rsidP="00B33C08">
            <w:pPr>
              <w:spacing w:line="259" w:lineRule="auto"/>
              <w:ind w:right="11"/>
              <w:jc w:val="center"/>
              <w:rPr>
                <w:rFonts w:asciiTheme="minorHAnsi" w:hAnsiTheme="minorHAnsi"/>
                <w:b/>
                <w:sz w:val="22"/>
                <w:szCs w:val="22"/>
              </w:rPr>
            </w:pPr>
            <w:r w:rsidRPr="002C775D">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t>
            </w:r>
            <w:proofErr w:type="spellStart"/>
            <w:r w:rsidRPr="00D40831">
              <w:rPr>
                <w:rFonts w:asciiTheme="minorHAnsi" w:hAnsiTheme="minorHAnsi"/>
                <w:b/>
                <w:bCs/>
                <w:i/>
                <w:iCs/>
                <w:sz w:val="22"/>
                <w:szCs w:val="22"/>
                <w:highlight w:val="lightGray"/>
              </w:rPr>
              <w:t>Strateq</w:t>
            </w:r>
            <w:proofErr w:type="spellEnd"/>
            <w:r>
              <w:rPr>
                <w:rFonts w:asciiTheme="minorHAnsi" w:hAnsiTheme="minorHAnsi"/>
                <w:b/>
                <w:bCs/>
                <w:i/>
                <w:iCs/>
                <w:sz w:val="22"/>
                <w:szCs w:val="22"/>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E872781" w14:textId="77777777" w:rsidR="00567D4B" w:rsidRPr="0051365F" w:rsidRDefault="00567D4B" w:rsidP="00B33C08">
            <w:pPr>
              <w:spacing w:line="239" w:lineRule="auto"/>
              <w:ind w:right="118"/>
              <w:jc w:val="center"/>
              <w:rPr>
                <w:rFonts w:asciiTheme="minorHAnsi" w:hAnsiTheme="minorHAnsi"/>
                <w:sz w:val="22"/>
                <w:szCs w:val="22"/>
              </w:rPr>
            </w:pPr>
            <w:r>
              <w:rPr>
                <w:rFonts w:asciiTheme="minorHAnsi" w:hAnsiTheme="minorHAnsi"/>
                <w:b/>
                <w:sz w:val="22"/>
                <w:szCs w:val="22"/>
              </w:rPr>
              <w:br/>
            </w:r>
            <w:proofErr w:type="spellStart"/>
            <w:r w:rsidRPr="00D715F9">
              <w:rPr>
                <w:rFonts w:asciiTheme="minorHAnsi" w:hAnsiTheme="minorHAnsi"/>
                <w:b/>
                <w:sz w:val="22"/>
                <w:szCs w:val="22"/>
              </w:rPr>
              <w:t>Mohd</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Zuwairi</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Kamarudin</w:t>
            </w:r>
            <w:proofErr w:type="spellEnd"/>
          </w:p>
          <w:p w14:paraId="62034492" w14:textId="77777777" w:rsidR="00567D4B" w:rsidRPr="0051365F" w:rsidRDefault="00567D4B" w:rsidP="00B33C08">
            <w:pPr>
              <w:spacing w:line="259" w:lineRule="auto"/>
              <w:ind w:left="96" w:right="118"/>
              <w:jc w:val="center"/>
              <w:rPr>
                <w:rFonts w:asciiTheme="minorHAnsi" w:hAnsiTheme="minorHAnsi"/>
                <w:sz w:val="22"/>
                <w:szCs w:val="22"/>
              </w:rPr>
            </w:pPr>
            <w:r w:rsidRPr="0051365F">
              <w:rPr>
                <w:rFonts w:asciiTheme="minorHAnsi" w:hAnsiTheme="minorHAnsi"/>
                <w:sz w:val="22"/>
                <w:szCs w:val="22"/>
              </w:rPr>
              <w:t>Infrastructure</w:t>
            </w:r>
          </w:p>
          <w:p w14:paraId="326A8489" w14:textId="77777777" w:rsidR="00567D4B" w:rsidRPr="0051365F" w:rsidRDefault="00567D4B" w:rsidP="00B33C08">
            <w:pPr>
              <w:spacing w:line="259" w:lineRule="auto"/>
              <w:ind w:right="43"/>
              <w:jc w:val="center"/>
              <w:rPr>
                <w:rFonts w:asciiTheme="minorHAnsi" w:hAnsiTheme="minorHAnsi"/>
                <w:sz w:val="22"/>
                <w:szCs w:val="22"/>
              </w:rPr>
            </w:pPr>
            <w:r w:rsidRPr="0051365F">
              <w:rPr>
                <w:rFonts w:asciiTheme="minorHAnsi" w:hAnsiTheme="minorHAnsi"/>
                <w:sz w:val="22"/>
                <w:szCs w:val="22"/>
              </w:rPr>
              <w:t>Network &amp;</w:t>
            </w:r>
          </w:p>
          <w:p w14:paraId="3B6B3A09" w14:textId="77777777" w:rsidR="00567D4B" w:rsidRPr="0051365F" w:rsidRDefault="00567D4B" w:rsidP="00B33C08">
            <w:pPr>
              <w:spacing w:line="259" w:lineRule="auto"/>
              <w:ind w:right="45"/>
              <w:jc w:val="center"/>
              <w:rPr>
                <w:rFonts w:asciiTheme="minorHAnsi" w:hAnsiTheme="minorHAnsi"/>
                <w:sz w:val="22"/>
                <w:szCs w:val="22"/>
              </w:rPr>
            </w:pPr>
            <w:r w:rsidRPr="0051365F">
              <w:rPr>
                <w:rFonts w:asciiTheme="minorHAnsi" w:hAnsiTheme="minorHAnsi"/>
                <w:sz w:val="22"/>
                <w:szCs w:val="22"/>
              </w:rPr>
              <w:t>Data Centre</w:t>
            </w:r>
          </w:p>
          <w:p w14:paraId="1B9E42F0" w14:textId="77777777" w:rsidR="00567D4B" w:rsidRDefault="00567D4B" w:rsidP="00B33C08">
            <w:pPr>
              <w:spacing w:line="259" w:lineRule="auto"/>
              <w:ind w:right="45"/>
              <w:jc w:val="center"/>
              <w:rPr>
                <w:rFonts w:asciiTheme="minorHAnsi" w:hAnsiTheme="minorHAnsi"/>
                <w:sz w:val="22"/>
                <w:szCs w:val="22"/>
              </w:rPr>
            </w:pPr>
            <w:r w:rsidRPr="0051365F">
              <w:rPr>
                <w:rFonts w:asciiTheme="minorHAnsi" w:hAnsiTheme="minorHAnsi"/>
                <w:sz w:val="22"/>
                <w:szCs w:val="22"/>
              </w:rPr>
              <w:t>Division</w:t>
            </w:r>
          </w:p>
          <w:p w14:paraId="217AB899" w14:textId="77777777" w:rsidR="00567D4B" w:rsidRPr="0051365F" w:rsidRDefault="00567D4B" w:rsidP="00B33C08">
            <w:pPr>
              <w:spacing w:line="259" w:lineRule="auto"/>
              <w:ind w:right="45"/>
              <w:jc w:val="center"/>
              <w:rPr>
                <w:rFonts w:asciiTheme="minorHAnsi" w:hAnsiTheme="minorHAnsi"/>
                <w:sz w:val="22"/>
                <w:szCs w:val="22"/>
              </w:rPr>
            </w:pPr>
            <w:r w:rsidRPr="00754C5C">
              <w:rPr>
                <w:rFonts w:asciiTheme="minorHAnsi" w:hAnsiTheme="minorHAnsi"/>
                <w:sz w:val="22"/>
                <w:szCs w:val="22"/>
                <w:highlight w:val="lightGray"/>
              </w:rPr>
              <w:t>(</w:t>
            </w:r>
            <w:proofErr w:type="spellStart"/>
            <w:r w:rsidRPr="00D40831">
              <w:rPr>
                <w:rFonts w:asciiTheme="minorHAnsi" w:hAnsiTheme="minorHAnsi"/>
                <w:b/>
                <w:bCs/>
                <w:i/>
                <w:iCs/>
                <w:sz w:val="22"/>
                <w:szCs w:val="22"/>
                <w:highlight w:val="lightGray"/>
              </w:rPr>
              <w:t>Strateq</w:t>
            </w:r>
            <w:proofErr w:type="spellEnd"/>
            <w:r w:rsidRPr="00754C5C">
              <w:rPr>
                <w:rFonts w:asciiTheme="minorHAnsi" w:hAnsiTheme="minorHAnsi"/>
                <w:b/>
                <w:bCs/>
                <w:i/>
                <w:iCs/>
                <w:sz w:val="22"/>
                <w:szCs w:val="22"/>
                <w:highlight w:val="lightGray"/>
              </w:rPr>
              <w:t>)</w:t>
            </w:r>
          </w:p>
          <w:p w14:paraId="7C087D07" w14:textId="77777777" w:rsidR="00567D4B" w:rsidRPr="00FE484B" w:rsidRDefault="00567D4B" w:rsidP="00B33C08">
            <w:pPr>
              <w:spacing w:line="259" w:lineRule="auto"/>
              <w:ind w:right="45"/>
              <w:jc w:val="center"/>
              <w:rPr>
                <w:rFonts w:asciiTheme="minorHAnsi" w:hAnsiTheme="minorHAnsi"/>
                <w:sz w:val="22"/>
                <w:szCs w:val="22"/>
              </w:rPr>
            </w:pPr>
          </w:p>
        </w:tc>
        <w:tc>
          <w:tcPr>
            <w:tcW w:w="900" w:type="dxa"/>
            <w:tcBorders>
              <w:top w:val="single" w:sz="4" w:space="0" w:color="000000"/>
              <w:left w:val="single" w:sz="4" w:space="0" w:color="000000"/>
              <w:bottom w:val="single" w:sz="4" w:space="0" w:color="000000"/>
              <w:right w:val="single" w:sz="4" w:space="0" w:color="000000"/>
            </w:tcBorders>
          </w:tcPr>
          <w:p w14:paraId="6CB15F44" w14:textId="77777777" w:rsidR="00567D4B" w:rsidRPr="00644465" w:rsidRDefault="00567D4B" w:rsidP="00B33C08">
            <w:pPr>
              <w:spacing w:line="259" w:lineRule="auto"/>
              <w:ind w:left="67"/>
              <w:rPr>
                <w:rFonts w:asciiTheme="minorHAnsi" w:hAnsiTheme="minorHAnsi"/>
                <w:sz w:val="22"/>
                <w:szCs w:val="22"/>
              </w:rPr>
            </w:pPr>
            <w:r w:rsidRPr="00644465">
              <w:rPr>
                <w:rFonts w:asciiTheme="minorHAnsi" w:hAnsiTheme="minorHAnsi"/>
                <w:sz w:val="22"/>
                <w:szCs w:val="22"/>
              </w:rPr>
              <w:t>2</w:t>
            </w:r>
            <w:r>
              <w:rPr>
                <w:rFonts w:asciiTheme="minorHAnsi" w:hAnsiTheme="minorHAnsi"/>
                <w:sz w:val="22"/>
                <w:szCs w:val="22"/>
              </w:rPr>
              <w:t>1</w:t>
            </w:r>
            <w:r w:rsidRPr="00644465">
              <w:rPr>
                <w:rFonts w:asciiTheme="minorHAnsi" w:hAnsiTheme="minorHAnsi"/>
                <w:sz w:val="22"/>
                <w:szCs w:val="22"/>
              </w:rPr>
              <w:t>:00</w:t>
            </w:r>
          </w:p>
        </w:tc>
        <w:tc>
          <w:tcPr>
            <w:tcW w:w="900" w:type="dxa"/>
            <w:tcBorders>
              <w:top w:val="single" w:sz="4" w:space="0" w:color="000000"/>
              <w:left w:val="single" w:sz="4" w:space="0" w:color="000000"/>
              <w:bottom w:val="single" w:sz="4" w:space="0" w:color="000000"/>
              <w:right w:val="single" w:sz="4" w:space="0" w:color="000000"/>
            </w:tcBorders>
          </w:tcPr>
          <w:p w14:paraId="6BA098EE" w14:textId="77777777" w:rsidR="00567D4B" w:rsidRPr="00644465" w:rsidRDefault="00567D4B" w:rsidP="00B33C08">
            <w:pPr>
              <w:spacing w:line="259" w:lineRule="auto"/>
              <w:ind w:left="67"/>
              <w:rPr>
                <w:rFonts w:asciiTheme="minorHAnsi" w:hAnsiTheme="minorHAnsi"/>
                <w:sz w:val="22"/>
                <w:szCs w:val="22"/>
              </w:rPr>
            </w:pPr>
            <w:r w:rsidRPr="00644465">
              <w:rPr>
                <w:rFonts w:asciiTheme="minorHAnsi" w:hAnsiTheme="minorHAnsi"/>
                <w:sz w:val="22"/>
                <w:szCs w:val="22"/>
              </w:rPr>
              <w:t>2</w:t>
            </w:r>
            <w:r>
              <w:rPr>
                <w:rFonts w:asciiTheme="minorHAnsi" w:hAnsiTheme="minorHAnsi"/>
                <w:sz w:val="22"/>
                <w:szCs w:val="22"/>
              </w:rPr>
              <w:t>2</w:t>
            </w:r>
            <w:r w:rsidRPr="00644465">
              <w:rPr>
                <w:rFonts w:asciiTheme="minorHAnsi" w:hAnsiTheme="minorHAnsi"/>
                <w:sz w:val="22"/>
                <w:szCs w:val="22"/>
              </w:rPr>
              <w:t>:00</w:t>
            </w:r>
          </w:p>
        </w:tc>
        <w:tc>
          <w:tcPr>
            <w:tcW w:w="1107" w:type="dxa"/>
            <w:tcBorders>
              <w:top w:val="single" w:sz="4" w:space="0" w:color="000000"/>
              <w:left w:val="single" w:sz="4" w:space="0" w:color="000000"/>
              <w:bottom w:val="single" w:sz="4" w:space="0" w:color="000000"/>
              <w:right w:val="single" w:sz="4" w:space="0" w:color="000000"/>
            </w:tcBorders>
          </w:tcPr>
          <w:p w14:paraId="0B17CB97" w14:textId="77777777" w:rsidR="00567D4B" w:rsidRPr="002C775D" w:rsidRDefault="00567D4B" w:rsidP="00B33C08">
            <w:pPr>
              <w:spacing w:line="259" w:lineRule="auto"/>
              <w:rPr>
                <w:rFonts w:asciiTheme="minorHAnsi" w:hAnsiTheme="minorHAnsi"/>
                <w:sz w:val="22"/>
                <w:szCs w:val="22"/>
              </w:rPr>
            </w:pPr>
            <w:r w:rsidRPr="002C775D">
              <w:rPr>
                <w:rFonts w:asciiTheme="minorHAnsi" w:hAnsiTheme="minorHAnsi"/>
                <w:sz w:val="22"/>
                <w:szCs w:val="22"/>
              </w:rPr>
              <w:t xml:space="preserve"> </w:t>
            </w:r>
            <w:r>
              <w:rPr>
                <w:rFonts w:asciiTheme="minorHAnsi" w:hAnsiTheme="minorHAnsi"/>
                <w:sz w:val="22"/>
                <w:szCs w:val="22"/>
              </w:rPr>
              <w:t>Start @ 21:00</w:t>
            </w:r>
          </w:p>
        </w:tc>
      </w:tr>
      <w:tr w:rsidR="00567D4B" w:rsidRPr="002C775D" w14:paraId="21A9FB83" w14:textId="77777777" w:rsidTr="002A10DF">
        <w:trPr>
          <w:trHeight w:val="2162"/>
        </w:trPr>
        <w:tc>
          <w:tcPr>
            <w:tcW w:w="616" w:type="dxa"/>
            <w:tcBorders>
              <w:top w:val="single" w:sz="4" w:space="0" w:color="000000"/>
              <w:left w:val="single" w:sz="4" w:space="0" w:color="000000"/>
              <w:bottom w:val="single" w:sz="4" w:space="0" w:color="000000"/>
              <w:right w:val="single" w:sz="4" w:space="0" w:color="000000"/>
            </w:tcBorders>
          </w:tcPr>
          <w:p w14:paraId="700E7FE5" w14:textId="77777777" w:rsidR="00567D4B" w:rsidRPr="002839D3" w:rsidRDefault="00567D4B" w:rsidP="00B33C08">
            <w:pPr>
              <w:spacing w:line="259" w:lineRule="auto"/>
              <w:ind w:left="1"/>
              <w:rPr>
                <w:rFonts w:asciiTheme="minorHAnsi" w:hAnsiTheme="minorHAnsi"/>
                <w:sz w:val="22"/>
                <w:szCs w:val="22"/>
              </w:rPr>
            </w:pPr>
            <w:r>
              <w:rPr>
                <w:rFonts w:asciiTheme="minorHAnsi" w:hAnsiTheme="minorHAnsi"/>
                <w:sz w:val="22"/>
                <w:szCs w:val="22"/>
              </w:rPr>
              <w:t>52.</w:t>
            </w:r>
            <w:r w:rsidRPr="002839D3">
              <w:rPr>
                <w:rFonts w:asciiTheme="minorHAnsi" w:hAnsiTheme="minorHAnsi"/>
                <w:sz w:val="22"/>
                <w:szCs w:val="22"/>
              </w:rPr>
              <w:t>3</w:t>
            </w:r>
          </w:p>
        </w:tc>
        <w:tc>
          <w:tcPr>
            <w:tcW w:w="2348" w:type="dxa"/>
            <w:tcBorders>
              <w:top w:val="single" w:sz="4" w:space="0" w:color="000000"/>
              <w:left w:val="single" w:sz="4" w:space="0" w:color="000000"/>
              <w:bottom w:val="single" w:sz="4" w:space="0" w:color="000000"/>
              <w:right w:val="single" w:sz="4" w:space="0" w:color="000000"/>
            </w:tcBorders>
          </w:tcPr>
          <w:p w14:paraId="774D645B" w14:textId="77777777" w:rsidR="00567D4B" w:rsidRPr="00CD4368" w:rsidRDefault="00567D4B" w:rsidP="00B33C08">
            <w:pPr>
              <w:jc w:val="both"/>
              <w:rPr>
                <w:rFonts w:asciiTheme="minorHAnsi" w:hAnsiTheme="minorHAnsi"/>
                <w:sz w:val="22"/>
                <w:szCs w:val="22"/>
              </w:rPr>
            </w:pPr>
            <w:r w:rsidRPr="00CD4368">
              <w:rPr>
                <w:rFonts w:asciiTheme="minorHAnsi" w:hAnsiTheme="minorHAnsi"/>
                <w:sz w:val="22"/>
                <w:szCs w:val="22"/>
              </w:rPr>
              <w:t>To get the status of replication process.</w:t>
            </w:r>
          </w:p>
          <w:p w14:paraId="6F0FF41D" w14:textId="77777777" w:rsidR="00567D4B" w:rsidRPr="00CD4368" w:rsidRDefault="00567D4B" w:rsidP="00B33C08">
            <w:pPr>
              <w:jc w:val="both"/>
              <w:rPr>
                <w:rFonts w:asciiTheme="minorHAnsi" w:hAnsiTheme="minorHAnsi"/>
                <w:sz w:val="22"/>
                <w:szCs w:val="22"/>
              </w:rPr>
            </w:pPr>
          </w:p>
          <w:p w14:paraId="5214DC84" w14:textId="77777777" w:rsidR="00567D4B" w:rsidRPr="00CD4368" w:rsidRDefault="00567D4B" w:rsidP="00B33C08">
            <w:pPr>
              <w:jc w:val="both"/>
              <w:rPr>
                <w:rFonts w:asciiTheme="minorHAnsi" w:hAnsiTheme="minorHAnsi"/>
                <w:sz w:val="22"/>
                <w:szCs w:val="22"/>
              </w:rPr>
            </w:pPr>
          </w:p>
        </w:tc>
        <w:tc>
          <w:tcPr>
            <w:tcW w:w="3420" w:type="dxa"/>
            <w:tcBorders>
              <w:top w:val="single" w:sz="4" w:space="0" w:color="000000"/>
              <w:left w:val="single" w:sz="4" w:space="0" w:color="000000"/>
              <w:bottom w:val="single" w:sz="4" w:space="0" w:color="000000"/>
              <w:right w:val="single" w:sz="4" w:space="0" w:color="000000"/>
            </w:tcBorders>
          </w:tcPr>
          <w:p w14:paraId="055CA805" w14:textId="77777777" w:rsidR="00567D4B" w:rsidRPr="00CD4368" w:rsidRDefault="00567D4B" w:rsidP="00B32B45">
            <w:pPr>
              <w:numPr>
                <w:ilvl w:val="0"/>
                <w:numId w:val="82"/>
              </w:numPr>
              <w:spacing w:line="259" w:lineRule="auto"/>
              <w:ind w:left="337" w:hanging="360"/>
              <w:rPr>
                <w:rFonts w:asciiTheme="minorHAnsi" w:hAnsiTheme="minorHAnsi"/>
                <w:sz w:val="22"/>
                <w:szCs w:val="22"/>
              </w:rPr>
            </w:pPr>
            <w:r w:rsidRPr="00CD4368">
              <w:rPr>
                <w:rFonts w:asciiTheme="minorHAnsi" w:hAnsiTheme="minorHAnsi"/>
                <w:sz w:val="22"/>
                <w:szCs w:val="22"/>
              </w:rPr>
              <w:t xml:space="preserve">Mimix DB2 for </w:t>
            </w:r>
            <w:proofErr w:type="spellStart"/>
            <w:r w:rsidRPr="00CD4368">
              <w:rPr>
                <w:rFonts w:asciiTheme="minorHAnsi" w:hAnsiTheme="minorHAnsi"/>
                <w:sz w:val="22"/>
                <w:szCs w:val="22"/>
              </w:rPr>
              <w:t>Asccend</w:t>
            </w:r>
            <w:proofErr w:type="spellEnd"/>
            <w:r w:rsidRPr="00CD4368">
              <w:rPr>
                <w:rFonts w:asciiTheme="minorHAnsi" w:hAnsiTheme="minorHAnsi"/>
                <w:sz w:val="22"/>
                <w:szCs w:val="22"/>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EA68927" w14:textId="77777777" w:rsidR="00567D4B" w:rsidRPr="00CD4368" w:rsidRDefault="00567D4B" w:rsidP="00B33C08">
            <w:pPr>
              <w:spacing w:line="259" w:lineRule="auto"/>
              <w:ind w:left="10"/>
              <w:rPr>
                <w:rFonts w:asciiTheme="minorHAnsi" w:hAnsiTheme="minorHAnsi"/>
                <w:sz w:val="22"/>
                <w:szCs w:val="22"/>
              </w:rPr>
            </w:pPr>
            <w:r w:rsidRPr="00CD4368">
              <w:rPr>
                <w:rFonts w:asciiTheme="minorHAnsi" w:hAnsiTheme="minorHAnsi" w:cstheme="minorHAnsi"/>
                <w:sz w:val="22"/>
                <w:szCs w:val="22"/>
              </w:rPr>
              <w:t>Successful</w:t>
            </w:r>
          </w:p>
        </w:tc>
        <w:tc>
          <w:tcPr>
            <w:tcW w:w="1170" w:type="dxa"/>
            <w:tcBorders>
              <w:top w:val="single" w:sz="4" w:space="0" w:color="000000"/>
              <w:left w:val="single" w:sz="4" w:space="0" w:color="000000"/>
              <w:bottom w:val="single" w:sz="4" w:space="0" w:color="000000"/>
              <w:right w:val="single" w:sz="4" w:space="0" w:color="000000"/>
            </w:tcBorders>
          </w:tcPr>
          <w:p w14:paraId="65E885FE" w14:textId="77777777" w:rsidR="00567D4B" w:rsidRPr="006602AC"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000000"/>
            </w:tcBorders>
          </w:tcPr>
          <w:p w14:paraId="24693F89" w14:textId="77777777" w:rsidR="00567D4B" w:rsidRPr="00D416B1" w:rsidRDefault="00567D4B" w:rsidP="00B33C08">
            <w:pPr>
              <w:spacing w:line="259" w:lineRule="auto"/>
              <w:ind w:right="11"/>
              <w:jc w:val="center"/>
              <w:rPr>
                <w:rFonts w:asciiTheme="minorHAnsi" w:hAnsiTheme="minorHAnsi"/>
                <w:b/>
                <w:sz w:val="22"/>
                <w:szCs w:val="22"/>
              </w:rPr>
            </w:pPr>
            <w:proofErr w:type="spellStart"/>
            <w:r w:rsidRPr="002C775D">
              <w:rPr>
                <w:rFonts w:asciiTheme="minorHAnsi" w:hAnsiTheme="minorHAnsi"/>
                <w:b/>
                <w:sz w:val="22"/>
                <w:szCs w:val="22"/>
              </w:rPr>
              <w:t>Mohd</w:t>
            </w:r>
            <w:proofErr w:type="spellEnd"/>
            <w:r w:rsidRPr="002C775D">
              <w:rPr>
                <w:rFonts w:asciiTheme="minorHAnsi" w:hAnsiTheme="minorHAnsi"/>
                <w:b/>
                <w:sz w:val="22"/>
                <w:szCs w:val="22"/>
              </w:rPr>
              <w:t xml:space="preserve">. </w:t>
            </w:r>
            <w:proofErr w:type="spellStart"/>
            <w:r w:rsidRPr="002C775D">
              <w:rPr>
                <w:rFonts w:asciiTheme="minorHAnsi" w:hAnsiTheme="minorHAnsi"/>
                <w:b/>
                <w:sz w:val="22"/>
                <w:szCs w:val="22"/>
              </w:rPr>
              <w:t>Zailani</w:t>
            </w:r>
            <w:proofErr w:type="spellEnd"/>
          </w:p>
          <w:p w14:paraId="74B73193" w14:textId="77777777" w:rsidR="00567D4B" w:rsidRPr="002C775D"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Infrastructure</w:t>
            </w:r>
          </w:p>
          <w:p w14:paraId="32F5C732" w14:textId="77777777" w:rsidR="00567D4B" w:rsidRPr="002C775D" w:rsidRDefault="00567D4B" w:rsidP="00B33C08">
            <w:pPr>
              <w:spacing w:line="259" w:lineRule="auto"/>
              <w:ind w:right="77"/>
              <w:jc w:val="center"/>
              <w:rPr>
                <w:rFonts w:asciiTheme="minorHAnsi" w:hAnsiTheme="minorHAnsi"/>
                <w:sz w:val="22"/>
                <w:szCs w:val="22"/>
              </w:rPr>
            </w:pPr>
            <w:r w:rsidRPr="002C775D">
              <w:rPr>
                <w:rFonts w:asciiTheme="minorHAnsi" w:hAnsiTheme="minorHAnsi"/>
                <w:sz w:val="22"/>
                <w:szCs w:val="22"/>
              </w:rPr>
              <w:t>Network &amp;</w:t>
            </w:r>
          </w:p>
          <w:p w14:paraId="19E78722" w14:textId="77777777" w:rsidR="00567D4B" w:rsidRPr="002C775D" w:rsidRDefault="00567D4B" w:rsidP="00B33C08">
            <w:pPr>
              <w:spacing w:line="259" w:lineRule="auto"/>
              <w:ind w:right="79"/>
              <w:jc w:val="center"/>
              <w:rPr>
                <w:rFonts w:asciiTheme="minorHAnsi" w:hAnsiTheme="minorHAnsi"/>
                <w:sz w:val="22"/>
                <w:szCs w:val="22"/>
              </w:rPr>
            </w:pPr>
            <w:r w:rsidRPr="002C775D">
              <w:rPr>
                <w:rFonts w:asciiTheme="minorHAnsi" w:hAnsiTheme="minorHAnsi"/>
                <w:sz w:val="22"/>
                <w:szCs w:val="22"/>
              </w:rPr>
              <w:t>Data Centre</w:t>
            </w:r>
          </w:p>
          <w:p w14:paraId="6237DF25" w14:textId="77777777" w:rsidR="00567D4B" w:rsidRDefault="00567D4B" w:rsidP="00B33C08">
            <w:pPr>
              <w:spacing w:line="259" w:lineRule="auto"/>
              <w:ind w:right="11"/>
              <w:jc w:val="center"/>
              <w:rPr>
                <w:rFonts w:asciiTheme="minorHAnsi" w:hAnsiTheme="minorHAnsi"/>
                <w:sz w:val="22"/>
                <w:szCs w:val="22"/>
              </w:rPr>
            </w:pPr>
            <w:r w:rsidRPr="002C775D">
              <w:rPr>
                <w:rFonts w:asciiTheme="minorHAnsi" w:hAnsiTheme="minorHAnsi"/>
                <w:sz w:val="22"/>
                <w:szCs w:val="22"/>
              </w:rPr>
              <w:t>Division</w:t>
            </w:r>
          </w:p>
          <w:p w14:paraId="14786656" w14:textId="77777777" w:rsidR="00567D4B" w:rsidRPr="002C775D" w:rsidRDefault="00567D4B" w:rsidP="00B33C08">
            <w:pPr>
              <w:spacing w:line="259" w:lineRule="auto"/>
              <w:ind w:right="11"/>
              <w:jc w:val="center"/>
              <w:rPr>
                <w:rFonts w:asciiTheme="minorHAnsi" w:hAnsiTheme="minorHAnsi"/>
                <w:b/>
                <w:sz w:val="22"/>
                <w:szCs w:val="22"/>
              </w:rPr>
            </w:pPr>
            <w:r w:rsidRPr="00D40831">
              <w:rPr>
                <w:rFonts w:asciiTheme="minorHAnsi" w:hAnsiTheme="minorHAnsi"/>
                <w:i/>
                <w:iCs/>
                <w:sz w:val="22"/>
                <w:szCs w:val="22"/>
                <w:highlight w:val="lightGray"/>
              </w:rPr>
              <w:t>(</w:t>
            </w:r>
            <w:proofErr w:type="spellStart"/>
            <w:r w:rsidRPr="00D40831">
              <w:rPr>
                <w:rFonts w:asciiTheme="minorHAnsi" w:hAnsiTheme="minorHAnsi"/>
                <w:b/>
                <w:bCs/>
                <w:i/>
                <w:iCs/>
                <w:sz w:val="22"/>
                <w:szCs w:val="22"/>
                <w:highlight w:val="lightGray"/>
              </w:rPr>
              <w:t>Strateq</w:t>
            </w:r>
            <w:proofErr w:type="spellEnd"/>
            <w:r w:rsidRPr="00D40831">
              <w:rPr>
                <w:rFonts w:asciiTheme="minorHAnsi" w:hAnsiTheme="minorHAnsi"/>
                <w:b/>
                <w:bCs/>
                <w:i/>
                <w:iCs/>
                <w:sz w:val="22"/>
                <w:szCs w:val="22"/>
                <w:highlight w:val="lightGray"/>
              </w:rPr>
              <w:t>)</w:t>
            </w:r>
          </w:p>
        </w:tc>
        <w:tc>
          <w:tcPr>
            <w:tcW w:w="1800" w:type="dxa"/>
            <w:tcBorders>
              <w:top w:val="single" w:sz="4" w:space="0" w:color="000000"/>
              <w:left w:val="single" w:sz="4" w:space="0" w:color="000000"/>
              <w:bottom w:val="single" w:sz="4" w:space="0" w:color="auto"/>
              <w:right w:val="single" w:sz="4" w:space="0" w:color="000000"/>
            </w:tcBorders>
          </w:tcPr>
          <w:p w14:paraId="69FAA730" w14:textId="77777777" w:rsidR="00567D4B" w:rsidRPr="00D416B1" w:rsidRDefault="00567D4B" w:rsidP="00B33C08">
            <w:pPr>
              <w:spacing w:line="259" w:lineRule="auto"/>
              <w:ind w:right="19"/>
              <w:jc w:val="center"/>
              <w:rPr>
                <w:rFonts w:asciiTheme="minorHAnsi" w:hAnsiTheme="minorHAnsi"/>
                <w:sz w:val="22"/>
                <w:szCs w:val="22"/>
              </w:rPr>
            </w:pPr>
            <w:r w:rsidRPr="002C775D">
              <w:rPr>
                <w:rFonts w:asciiTheme="minorHAnsi" w:hAnsiTheme="minorHAnsi"/>
                <w:b/>
                <w:bCs/>
                <w:sz w:val="22"/>
                <w:szCs w:val="22"/>
              </w:rPr>
              <w:t>Mazlan</w:t>
            </w:r>
            <w:r>
              <w:rPr>
                <w:rFonts w:asciiTheme="minorHAnsi" w:hAnsiTheme="minorHAnsi"/>
                <w:b/>
                <w:bCs/>
                <w:sz w:val="22"/>
                <w:szCs w:val="22"/>
              </w:rPr>
              <w:t xml:space="preserve"> Muhammad</w:t>
            </w:r>
          </w:p>
          <w:p w14:paraId="4FECD43F" w14:textId="77777777" w:rsidR="00567D4B" w:rsidRPr="002C775D"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Infrastructure</w:t>
            </w:r>
          </w:p>
          <w:p w14:paraId="4B975FBC" w14:textId="77777777" w:rsidR="00567D4B" w:rsidRPr="002C775D" w:rsidRDefault="00567D4B" w:rsidP="00B33C08">
            <w:pPr>
              <w:spacing w:line="259" w:lineRule="auto"/>
              <w:ind w:right="72"/>
              <w:jc w:val="center"/>
              <w:rPr>
                <w:rFonts w:asciiTheme="minorHAnsi" w:hAnsiTheme="minorHAnsi"/>
                <w:sz w:val="22"/>
                <w:szCs w:val="22"/>
              </w:rPr>
            </w:pPr>
            <w:r w:rsidRPr="002C775D">
              <w:rPr>
                <w:rFonts w:asciiTheme="minorHAnsi" w:hAnsiTheme="minorHAnsi"/>
                <w:sz w:val="22"/>
                <w:szCs w:val="22"/>
              </w:rPr>
              <w:t>Network &amp;</w:t>
            </w:r>
          </w:p>
          <w:p w14:paraId="094089E4"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Data Centre</w:t>
            </w:r>
          </w:p>
          <w:p w14:paraId="0BF69419"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Division</w:t>
            </w:r>
          </w:p>
          <w:p w14:paraId="0D9C3344" w14:textId="77777777" w:rsidR="00567D4B" w:rsidRPr="00754D04" w:rsidRDefault="00567D4B" w:rsidP="00B33C08">
            <w:pPr>
              <w:spacing w:line="259" w:lineRule="auto"/>
              <w:ind w:right="45"/>
              <w:jc w:val="center"/>
              <w:rPr>
                <w:rFonts w:asciiTheme="minorHAnsi" w:hAnsiTheme="minorHAnsi"/>
                <w:i/>
                <w:iCs/>
                <w:sz w:val="22"/>
                <w:szCs w:val="22"/>
              </w:rPr>
            </w:pPr>
            <w:r w:rsidRPr="00D40831">
              <w:rPr>
                <w:rFonts w:asciiTheme="minorHAnsi" w:hAnsiTheme="minorHAnsi"/>
                <w:i/>
                <w:iCs/>
                <w:sz w:val="22"/>
                <w:szCs w:val="22"/>
                <w:highlight w:val="lightGray"/>
              </w:rPr>
              <w:t>(</w:t>
            </w:r>
            <w:proofErr w:type="spellStart"/>
            <w:r w:rsidRPr="00D40831">
              <w:rPr>
                <w:rFonts w:asciiTheme="minorHAnsi" w:hAnsiTheme="minorHAnsi"/>
                <w:b/>
                <w:bCs/>
                <w:i/>
                <w:iCs/>
                <w:sz w:val="22"/>
                <w:szCs w:val="22"/>
                <w:highlight w:val="lightGray"/>
              </w:rPr>
              <w:t>Strateq</w:t>
            </w:r>
            <w:proofErr w:type="spellEnd"/>
            <w:r w:rsidRPr="00D40831">
              <w:rPr>
                <w:rFonts w:asciiTheme="minorHAnsi" w:hAnsiTheme="minorHAnsi"/>
                <w:b/>
                <w:bCs/>
                <w:i/>
                <w:iCs/>
                <w:sz w:val="22"/>
                <w:szCs w:val="22"/>
                <w:highlight w:val="lightGray"/>
              </w:rPr>
              <w:t>)</w:t>
            </w:r>
          </w:p>
          <w:p w14:paraId="3C676350" w14:textId="77777777" w:rsidR="00567D4B" w:rsidRPr="002C775D" w:rsidRDefault="00567D4B" w:rsidP="00B33C08">
            <w:pPr>
              <w:spacing w:line="259" w:lineRule="auto"/>
              <w:ind w:left="3"/>
              <w:jc w:val="center"/>
              <w:rPr>
                <w:rFonts w:asciiTheme="minorHAnsi" w:hAnsiTheme="minorHAnsi"/>
                <w:b/>
                <w:sz w:val="22"/>
                <w:szCs w:val="22"/>
              </w:rPr>
            </w:pPr>
          </w:p>
        </w:tc>
        <w:tc>
          <w:tcPr>
            <w:tcW w:w="900" w:type="dxa"/>
            <w:tcBorders>
              <w:top w:val="single" w:sz="4" w:space="0" w:color="000000"/>
              <w:left w:val="single" w:sz="4" w:space="0" w:color="000000"/>
              <w:bottom w:val="single" w:sz="4" w:space="0" w:color="000000"/>
              <w:right w:val="single" w:sz="4" w:space="0" w:color="000000"/>
            </w:tcBorders>
          </w:tcPr>
          <w:p w14:paraId="6559C2F6" w14:textId="77777777" w:rsidR="00567D4B" w:rsidRPr="00644465" w:rsidRDefault="00567D4B" w:rsidP="00B33C08">
            <w:pPr>
              <w:spacing w:line="259" w:lineRule="auto"/>
              <w:ind w:left="67"/>
              <w:rPr>
                <w:rFonts w:asciiTheme="minorHAnsi" w:hAnsiTheme="minorHAnsi"/>
                <w:sz w:val="22"/>
                <w:szCs w:val="22"/>
              </w:rPr>
            </w:pPr>
            <w:r w:rsidRPr="00644465">
              <w:rPr>
                <w:rFonts w:asciiTheme="minorHAnsi" w:hAnsiTheme="minorHAnsi"/>
                <w:sz w:val="22"/>
                <w:szCs w:val="22"/>
              </w:rPr>
              <w:t>2</w:t>
            </w:r>
            <w:r>
              <w:rPr>
                <w:rFonts w:asciiTheme="minorHAnsi" w:hAnsiTheme="minorHAnsi"/>
                <w:sz w:val="22"/>
                <w:szCs w:val="22"/>
              </w:rPr>
              <w:t>1</w:t>
            </w:r>
            <w:r w:rsidRPr="00644465">
              <w:rPr>
                <w:rFonts w:asciiTheme="minorHAnsi" w:hAnsiTheme="minorHAnsi"/>
                <w:sz w:val="22"/>
                <w:szCs w:val="22"/>
              </w:rPr>
              <w:t>:00</w:t>
            </w:r>
          </w:p>
        </w:tc>
        <w:tc>
          <w:tcPr>
            <w:tcW w:w="900" w:type="dxa"/>
            <w:tcBorders>
              <w:top w:val="single" w:sz="4" w:space="0" w:color="000000"/>
              <w:left w:val="single" w:sz="4" w:space="0" w:color="000000"/>
              <w:bottom w:val="single" w:sz="4" w:space="0" w:color="000000"/>
              <w:right w:val="single" w:sz="4" w:space="0" w:color="000000"/>
            </w:tcBorders>
          </w:tcPr>
          <w:p w14:paraId="3F993B79" w14:textId="77777777" w:rsidR="00567D4B" w:rsidRPr="00644465" w:rsidRDefault="00567D4B" w:rsidP="00B33C08">
            <w:pPr>
              <w:spacing w:line="259" w:lineRule="auto"/>
              <w:ind w:left="67"/>
              <w:rPr>
                <w:rFonts w:asciiTheme="minorHAnsi" w:hAnsiTheme="minorHAnsi"/>
                <w:sz w:val="22"/>
                <w:szCs w:val="22"/>
              </w:rPr>
            </w:pPr>
            <w:r w:rsidRPr="00644465">
              <w:rPr>
                <w:rFonts w:asciiTheme="minorHAnsi" w:hAnsiTheme="minorHAnsi"/>
                <w:sz w:val="22"/>
                <w:szCs w:val="22"/>
              </w:rPr>
              <w:t>2</w:t>
            </w:r>
            <w:r>
              <w:rPr>
                <w:rFonts w:asciiTheme="minorHAnsi" w:hAnsiTheme="minorHAnsi"/>
                <w:sz w:val="22"/>
                <w:szCs w:val="22"/>
              </w:rPr>
              <w:t>2</w:t>
            </w:r>
            <w:r w:rsidRPr="00644465">
              <w:rPr>
                <w:rFonts w:asciiTheme="minorHAnsi" w:hAnsiTheme="minorHAnsi"/>
                <w:sz w:val="22"/>
                <w:szCs w:val="22"/>
              </w:rPr>
              <w:t>:00</w:t>
            </w:r>
          </w:p>
        </w:tc>
        <w:tc>
          <w:tcPr>
            <w:tcW w:w="1107" w:type="dxa"/>
            <w:tcBorders>
              <w:top w:val="single" w:sz="4" w:space="0" w:color="000000"/>
              <w:left w:val="single" w:sz="4" w:space="0" w:color="000000"/>
              <w:bottom w:val="single" w:sz="4" w:space="0" w:color="000000"/>
              <w:right w:val="single" w:sz="4" w:space="0" w:color="000000"/>
            </w:tcBorders>
          </w:tcPr>
          <w:p w14:paraId="748B5E35" w14:textId="77777777" w:rsidR="00567D4B" w:rsidRPr="002C775D" w:rsidRDefault="00567D4B" w:rsidP="00B33C08">
            <w:pPr>
              <w:spacing w:line="259" w:lineRule="auto"/>
              <w:rPr>
                <w:rFonts w:asciiTheme="minorHAnsi" w:hAnsiTheme="minorHAnsi"/>
                <w:sz w:val="22"/>
                <w:szCs w:val="22"/>
              </w:rPr>
            </w:pPr>
            <w:r w:rsidRPr="002C775D">
              <w:rPr>
                <w:rFonts w:asciiTheme="minorHAnsi" w:hAnsiTheme="minorHAnsi"/>
                <w:sz w:val="22"/>
                <w:szCs w:val="22"/>
              </w:rPr>
              <w:t xml:space="preserve"> </w:t>
            </w:r>
            <w:r>
              <w:rPr>
                <w:rFonts w:asciiTheme="minorHAnsi" w:hAnsiTheme="minorHAnsi"/>
                <w:sz w:val="22"/>
                <w:szCs w:val="22"/>
              </w:rPr>
              <w:t>Start @ 21:00</w:t>
            </w:r>
          </w:p>
        </w:tc>
      </w:tr>
    </w:tbl>
    <w:p w14:paraId="11228591" w14:textId="77777777" w:rsidR="00567D4B" w:rsidRDefault="00567D4B" w:rsidP="00567D4B"/>
    <w:p w14:paraId="746ACF42" w14:textId="77777777" w:rsidR="00567D4B" w:rsidRDefault="00567D4B" w:rsidP="00567D4B">
      <w:pPr>
        <w:spacing w:after="160" w:line="259" w:lineRule="auto"/>
        <w:rPr>
          <w:rFonts w:ascii="Arial" w:hAnsi="Arial" w:cs="Arial"/>
          <w:b/>
          <w:bCs/>
        </w:rPr>
      </w:pPr>
      <w:r>
        <w:br w:type="page"/>
      </w:r>
    </w:p>
    <w:p w14:paraId="409E1109" w14:textId="1036E3B4" w:rsidR="00567D4B" w:rsidRPr="001076E1" w:rsidRDefault="00567D4B" w:rsidP="00054713">
      <w:pPr>
        <w:pStyle w:val="Heading3"/>
      </w:pPr>
      <w:bookmarkStart w:id="62" w:name="_Toc106208431"/>
      <w:r w:rsidRPr="001076E1">
        <w:lastRenderedPageBreak/>
        <w:t xml:space="preserve">Bring down Wintel at DR, </w:t>
      </w:r>
      <w:proofErr w:type="spellStart"/>
      <w:r w:rsidRPr="001076E1">
        <w:t>Strateq</w:t>
      </w:r>
      <w:bookmarkEnd w:id="62"/>
      <w:proofErr w:type="spellEnd"/>
    </w:p>
    <w:p w14:paraId="0B005C11" w14:textId="77777777" w:rsidR="00567D4B" w:rsidRDefault="00567D4B" w:rsidP="00567D4B">
      <w:pPr>
        <w:rPr>
          <w:rFonts w:asciiTheme="minorHAnsi" w:hAnsiTheme="minorHAnsi" w:cstheme="minorHAnsi"/>
          <w:b/>
          <w:bCs/>
        </w:rPr>
      </w:pPr>
      <w:r>
        <w:br/>
      </w:r>
      <w:r w:rsidRPr="006F698B">
        <w:rPr>
          <w:rFonts w:asciiTheme="minorHAnsi" w:hAnsiTheme="minorHAnsi" w:cstheme="minorHAnsi"/>
          <w:b/>
          <w:bCs/>
        </w:rPr>
        <w:t>WINTEL Systems will be brought down in 3 Stages</w:t>
      </w:r>
      <w:r>
        <w:rPr>
          <w:rFonts w:asciiTheme="minorHAnsi" w:hAnsiTheme="minorHAnsi" w:cstheme="minorHAnsi"/>
          <w:b/>
          <w:bCs/>
        </w:rPr>
        <w:t>.</w:t>
      </w:r>
    </w:p>
    <w:p w14:paraId="27D8AAD4" w14:textId="77777777" w:rsidR="00567D4B" w:rsidRDefault="00567D4B" w:rsidP="00567D4B">
      <w:pPr>
        <w:rPr>
          <w:rFonts w:asciiTheme="minorHAnsi" w:hAnsiTheme="minorHAnsi" w:cstheme="minorHAnsi"/>
          <w:b/>
          <w:bCs/>
        </w:rPr>
      </w:pPr>
    </w:p>
    <w:p w14:paraId="3E1E58C3" w14:textId="77777777" w:rsidR="00567D4B" w:rsidRPr="006F698B" w:rsidRDefault="00567D4B" w:rsidP="00054713">
      <w:pPr>
        <w:pStyle w:val="Heading4"/>
      </w:pPr>
      <w:r>
        <w:t>Bring Down WINTEL System (Stage 1) (22:00 – 23:00)</w:t>
      </w:r>
    </w:p>
    <w:p w14:paraId="2D401133" w14:textId="77777777" w:rsidR="00567D4B" w:rsidRPr="00B84F03" w:rsidRDefault="00567D4B" w:rsidP="00567D4B"/>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63"/>
        <w:gridCol w:w="2478"/>
        <w:gridCol w:w="3192"/>
        <w:gridCol w:w="1140"/>
        <w:gridCol w:w="1215"/>
        <w:gridCol w:w="1599"/>
        <w:gridCol w:w="1614"/>
        <w:gridCol w:w="835"/>
        <w:gridCol w:w="832"/>
        <w:gridCol w:w="1508"/>
      </w:tblGrid>
      <w:tr w:rsidR="00567D4B" w:rsidRPr="00804C9D" w14:paraId="3CE2D5E5" w14:textId="77777777" w:rsidTr="002A10DF">
        <w:trPr>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DE09BA3" w14:textId="77777777" w:rsidR="00567D4B" w:rsidRPr="00804C9D" w:rsidRDefault="00567D4B" w:rsidP="00B33C08">
            <w:pPr>
              <w:spacing w:line="259" w:lineRule="auto"/>
              <w:ind w:left="83"/>
              <w:rPr>
                <w:rFonts w:asciiTheme="minorHAnsi" w:hAnsiTheme="minorHAnsi" w:cstheme="minorHAnsi"/>
                <w:sz w:val="22"/>
                <w:szCs w:val="22"/>
              </w:rPr>
            </w:pPr>
            <w:r w:rsidRPr="00804C9D">
              <w:rPr>
                <w:rFonts w:asciiTheme="minorHAnsi" w:hAnsiTheme="minorHAnsi" w:cstheme="minorHAnsi"/>
                <w:b/>
                <w:sz w:val="22"/>
                <w:szCs w:val="22"/>
              </w:rPr>
              <w:t xml:space="preserve">No </w:t>
            </w:r>
          </w:p>
        </w:tc>
        <w:tc>
          <w:tcPr>
            <w:tcW w:w="247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CBF61FA" w14:textId="77777777" w:rsidR="00567D4B" w:rsidRPr="00804C9D" w:rsidRDefault="00567D4B" w:rsidP="00B33C08">
            <w:pPr>
              <w:spacing w:line="259" w:lineRule="auto"/>
              <w:ind w:right="60"/>
              <w:jc w:val="center"/>
              <w:rPr>
                <w:rFonts w:asciiTheme="minorHAnsi" w:hAnsiTheme="minorHAnsi" w:cstheme="minorHAnsi"/>
                <w:sz w:val="22"/>
                <w:szCs w:val="22"/>
              </w:rPr>
            </w:pPr>
            <w:r w:rsidRPr="00804C9D">
              <w:rPr>
                <w:rFonts w:asciiTheme="minorHAnsi" w:hAnsiTheme="minorHAnsi" w:cstheme="minorHAnsi"/>
                <w:b/>
                <w:sz w:val="22"/>
                <w:szCs w:val="22"/>
              </w:rPr>
              <w:t xml:space="preserve">Process  </w:t>
            </w:r>
          </w:p>
        </w:tc>
        <w:tc>
          <w:tcPr>
            <w:tcW w:w="31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51EA2A3" w14:textId="77777777" w:rsidR="00567D4B" w:rsidRPr="00804C9D" w:rsidRDefault="00567D4B" w:rsidP="00B33C08">
            <w:pPr>
              <w:spacing w:line="259" w:lineRule="auto"/>
              <w:ind w:right="53"/>
              <w:jc w:val="center"/>
              <w:rPr>
                <w:rFonts w:asciiTheme="minorHAnsi" w:hAnsiTheme="minorHAnsi" w:cstheme="minorHAnsi"/>
                <w:sz w:val="22"/>
                <w:szCs w:val="22"/>
              </w:rPr>
            </w:pPr>
            <w:r w:rsidRPr="00804C9D">
              <w:rPr>
                <w:rFonts w:asciiTheme="minorHAnsi" w:hAnsiTheme="minorHAnsi" w:cstheme="minorHAnsi"/>
                <w:b/>
                <w:sz w:val="22"/>
                <w:szCs w:val="22"/>
              </w:rPr>
              <w:t xml:space="preserve">Detail Step  </w:t>
            </w:r>
          </w:p>
        </w:tc>
        <w:tc>
          <w:tcPr>
            <w:tcW w:w="114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35239EF" w14:textId="77777777" w:rsidR="00567D4B" w:rsidRPr="00804C9D" w:rsidRDefault="00567D4B" w:rsidP="00B33C08">
            <w:pPr>
              <w:spacing w:line="259" w:lineRule="auto"/>
              <w:ind w:left="110" w:hanging="62"/>
              <w:rPr>
                <w:rFonts w:asciiTheme="minorHAnsi" w:hAnsiTheme="minorHAnsi" w:cstheme="minorHAnsi"/>
                <w:sz w:val="22"/>
                <w:szCs w:val="22"/>
              </w:rPr>
            </w:pPr>
            <w:r w:rsidRPr="00804C9D">
              <w:rPr>
                <w:rFonts w:asciiTheme="minorHAnsi" w:hAnsiTheme="minorHAnsi" w:cstheme="minorHAnsi"/>
                <w:b/>
                <w:sz w:val="22"/>
                <w:szCs w:val="22"/>
              </w:rPr>
              <w:t xml:space="preserve">Expected Results </w:t>
            </w:r>
          </w:p>
        </w:tc>
        <w:tc>
          <w:tcPr>
            <w:tcW w:w="12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4853CD2" w14:textId="77777777" w:rsidR="00567D4B" w:rsidRPr="00804C9D" w:rsidRDefault="00567D4B" w:rsidP="00B33C08">
            <w:pPr>
              <w:spacing w:line="259" w:lineRule="auto"/>
              <w:jc w:val="center"/>
              <w:rPr>
                <w:rFonts w:asciiTheme="minorHAnsi" w:hAnsiTheme="minorHAnsi" w:cstheme="minorHAnsi"/>
                <w:sz w:val="22"/>
                <w:szCs w:val="22"/>
              </w:rPr>
            </w:pPr>
            <w:r w:rsidRPr="00804C9D">
              <w:rPr>
                <w:rFonts w:asciiTheme="minorHAnsi" w:hAnsiTheme="minorHAnsi" w:cstheme="minorHAnsi"/>
                <w:b/>
                <w:sz w:val="22"/>
                <w:szCs w:val="22"/>
              </w:rPr>
              <w:t xml:space="preserve">Actual Results </w:t>
            </w:r>
          </w:p>
        </w:tc>
        <w:tc>
          <w:tcPr>
            <w:tcW w:w="159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67B2A92" w14:textId="77777777" w:rsidR="00567D4B" w:rsidRPr="00804C9D"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1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E1CD432" w14:textId="77777777" w:rsidR="00567D4B" w:rsidRPr="00804C9D"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CCFFFF"/>
          </w:tcPr>
          <w:p w14:paraId="03053BA3" w14:textId="77777777" w:rsidR="00567D4B" w:rsidRPr="00804C9D" w:rsidRDefault="00567D4B" w:rsidP="00B33C08">
            <w:pPr>
              <w:spacing w:line="259" w:lineRule="auto"/>
              <w:ind w:left="77"/>
              <w:rPr>
                <w:rFonts w:asciiTheme="minorHAnsi" w:hAnsiTheme="minorHAnsi" w:cstheme="minorHAnsi"/>
                <w:sz w:val="22"/>
                <w:szCs w:val="22"/>
              </w:rPr>
            </w:pPr>
            <w:r w:rsidRPr="00804C9D">
              <w:rPr>
                <w:rFonts w:asciiTheme="minorHAnsi" w:hAnsiTheme="minorHAnsi" w:cstheme="minorHAnsi"/>
                <w:b/>
                <w:sz w:val="22"/>
                <w:szCs w:val="22"/>
              </w:rPr>
              <w:t>Planned Time</w:t>
            </w:r>
          </w:p>
        </w:tc>
        <w:tc>
          <w:tcPr>
            <w:tcW w:w="150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ACD9BE7" w14:textId="77777777" w:rsidR="00567D4B" w:rsidRPr="00804C9D" w:rsidRDefault="00567D4B" w:rsidP="00B33C08">
            <w:pPr>
              <w:spacing w:line="259" w:lineRule="auto"/>
              <w:jc w:val="center"/>
              <w:rPr>
                <w:rFonts w:asciiTheme="minorHAnsi" w:hAnsiTheme="minorHAnsi" w:cstheme="minorHAnsi"/>
                <w:sz w:val="22"/>
                <w:szCs w:val="22"/>
              </w:rPr>
            </w:pPr>
            <w:r w:rsidRPr="00804C9D">
              <w:rPr>
                <w:rFonts w:asciiTheme="minorHAnsi" w:hAnsiTheme="minorHAnsi" w:cstheme="minorHAnsi"/>
                <w:b/>
                <w:sz w:val="22"/>
                <w:szCs w:val="22"/>
              </w:rPr>
              <w:t xml:space="preserve">Note /Remarks </w:t>
            </w:r>
          </w:p>
        </w:tc>
      </w:tr>
      <w:tr w:rsidR="00567D4B" w:rsidRPr="00804C9D" w14:paraId="3CE23A5D" w14:textId="77777777" w:rsidTr="002A10DF">
        <w:trPr>
          <w:tblHeader/>
        </w:trPr>
        <w:tc>
          <w:tcPr>
            <w:tcW w:w="0" w:type="auto"/>
            <w:vMerge/>
            <w:tcBorders>
              <w:top w:val="nil"/>
              <w:left w:val="single" w:sz="4" w:space="0" w:color="000000"/>
              <w:bottom w:val="single" w:sz="4" w:space="0" w:color="000000"/>
              <w:right w:val="single" w:sz="4" w:space="0" w:color="000000"/>
            </w:tcBorders>
          </w:tcPr>
          <w:p w14:paraId="65348F07" w14:textId="77777777" w:rsidR="00567D4B" w:rsidRPr="00804C9D"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C5FDB68" w14:textId="77777777" w:rsidR="00567D4B" w:rsidRPr="00804C9D"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470F2C7" w14:textId="77777777" w:rsidR="00567D4B" w:rsidRPr="00804C9D"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C1EBFDE" w14:textId="77777777" w:rsidR="00567D4B" w:rsidRPr="00804C9D"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32B37FFD" w14:textId="77777777" w:rsidR="00567D4B" w:rsidRPr="00804C9D"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B41ECAC" w14:textId="77777777" w:rsidR="00567D4B" w:rsidRPr="00804C9D"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1B213B35" w14:textId="77777777" w:rsidR="00567D4B" w:rsidRPr="00804C9D" w:rsidRDefault="00567D4B" w:rsidP="00B33C08">
            <w:pPr>
              <w:spacing w:after="160" w:line="259" w:lineRule="auto"/>
              <w:rPr>
                <w:rFonts w:asciiTheme="minorHAnsi" w:hAnsiTheme="minorHAnsi" w:cstheme="minorHAnsi"/>
                <w:sz w:val="22"/>
                <w:szCs w:val="22"/>
              </w:rPr>
            </w:pPr>
          </w:p>
        </w:tc>
        <w:tc>
          <w:tcPr>
            <w:tcW w:w="835" w:type="dxa"/>
            <w:tcBorders>
              <w:top w:val="single" w:sz="4" w:space="0" w:color="000000"/>
              <w:left w:val="single" w:sz="4" w:space="0" w:color="000000"/>
              <w:bottom w:val="single" w:sz="4" w:space="0" w:color="000000"/>
              <w:right w:val="single" w:sz="4" w:space="0" w:color="000000"/>
            </w:tcBorders>
            <w:shd w:val="clear" w:color="auto" w:fill="CCFFFF"/>
          </w:tcPr>
          <w:p w14:paraId="64E926FC" w14:textId="77777777" w:rsidR="00567D4B" w:rsidRPr="00804C9D" w:rsidRDefault="00567D4B" w:rsidP="00B33C08">
            <w:pPr>
              <w:spacing w:line="259" w:lineRule="auto"/>
              <w:ind w:right="42"/>
              <w:jc w:val="center"/>
              <w:rPr>
                <w:rFonts w:asciiTheme="minorHAnsi" w:hAnsiTheme="minorHAnsi" w:cstheme="minorHAnsi"/>
                <w:sz w:val="22"/>
                <w:szCs w:val="22"/>
              </w:rPr>
            </w:pPr>
            <w:r w:rsidRPr="00804C9D">
              <w:rPr>
                <w:rFonts w:asciiTheme="minorHAnsi" w:hAnsiTheme="minorHAnsi" w:cstheme="minorHAnsi"/>
                <w:b/>
                <w:sz w:val="22"/>
                <w:szCs w:val="22"/>
              </w:rPr>
              <w:t xml:space="preserve">Start </w:t>
            </w:r>
          </w:p>
        </w:tc>
        <w:tc>
          <w:tcPr>
            <w:tcW w:w="832" w:type="dxa"/>
            <w:tcBorders>
              <w:top w:val="single" w:sz="4" w:space="0" w:color="000000"/>
              <w:left w:val="single" w:sz="4" w:space="0" w:color="000000"/>
              <w:bottom w:val="single" w:sz="4" w:space="0" w:color="000000"/>
              <w:right w:val="single" w:sz="4" w:space="0" w:color="000000"/>
            </w:tcBorders>
            <w:shd w:val="clear" w:color="auto" w:fill="CCFFFF"/>
          </w:tcPr>
          <w:p w14:paraId="5F897D5E" w14:textId="77777777" w:rsidR="00567D4B" w:rsidRPr="00804C9D" w:rsidRDefault="00567D4B" w:rsidP="00B33C08">
            <w:pPr>
              <w:spacing w:line="259" w:lineRule="auto"/>
              <w:ind w:right="53"/>
              <w:jc w:val="center"/>
              <w:rPr>
                <w:rFonts w:asciiTheme="minorHAnsi" w:hAnsiTheme="minorHAnsi" w:cstheme="minorHAnsi"/>
                <w:sz w:val="22"/>
                <w:szCs w:val="22"/>
              </w:rPr>
            </w:pPr>
            <w:r w:rsidRPr="00804C9D">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389B6799" w14:textId="77777777" w:rsidR="00567D4B" w:rsidRPr="00804C9D" w:rsidRDefault="00567D4B" w:rsidP="00B33C08">
            <w:pPr>
              <w:spacing w:after="160" w:line="259" w:lineRule="auto"/>
              <w:rPr>
                <w:rFonts w:asciiTheme="minorHAnsi" w:hAnsiTheme="minorHAnsi" w:cstheme="minorHAnsi"/>
                <w:sz w:val="22"/>
                <w:szCs w:val="22"/>
              </w:rPr>
            </w:pPr>
          </w:p>
        </w:tc>
      </w:tr>
      <w:tr w:rsidR="00567D4B" w:rsidRPr="00804C9D" w14:paraId="0663B816" w14:textId="77777777" w:rsidTr="002A10DF">
        <w:trPr>
          <w:trHeight w:val="541"/>
        </w:trPr>
        <w:tc>
          <w:tcPr>
            <w:tcW w:w="15076" w:type="dxa"/>
            <w:gridSpan w:val="10"/>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4DE5DD32" w14:textId="77777777" w:rsidR="00567D4B" w:rsidRPr="00804C9D" w:rsidRDefault="00567D4B" w:rsidP="00B33C08">
            <w:pPr>
              <w:spacing w:line="259" w:lineRule="auto"/>
              <w:jc w:val="center"/>
              <w:rPr>
                <w:rFonts w:asciiTheme="minorHAnsi" w:hAnsiTheme="minorHAnsi" w:cstheme="minorHAnsi"/>
                <w:b/>
                <w:bCs/>
                <w:sz w:val="22"/>
                <w:szCs w:val="22"/>
              </w:rPr>
            </w:pPr>
            <w:r w:rsidRPr="00804C9D">
              <w:rPr>
                <w:rFonts w:asciiTheme="minorHAnsi" w:hAnsiTheme="minorHAnsi" w:cstheme="minorHAnsi"/>
                <w:b/>
                <w:bCs/>
                <w:sz w:val="22"/>
                <w:szCs w:val="22"/>
              </w:rPr>
              <w:t>Stage 1 – 2</w:t>
            </w:r>
            <w:r>
              <w:rPr>
                <w:rFonts w:asciiTheme="minorHAnsi" w:hAnsiTheme="minorHAnsi" w:cstheme="minorHAnsi"/>
                <w:b/>
                <w:bCs/>
                <w:sz w:val="22"/>
                <w:szCs w:val="22"/>
              </w:rPr>
              <w:t>2</w:t>
            </w:r>
            <w:r w:rsidRPr="00804C9D">
              <w:rPr>
                <w:rFonts w:asciiTheme="minorHAnsi" w:hAnsiTheme="minorHAnsi" w:cstheme="minorHAnsi"/>
                <w:b/>
                <w:bCs/>
                <w:sz w:val="22"/>
                <w:szCs w:val="22"/>
              </w:rPr>
              <w:t xml:space="preserve">:00 – </w:t>
            </w:r>
            <w:r>
              <w:rPr>
                <w:rFonts w:asciiTheme="minorHAnsi" w:hAnsiTheme="minorHAnsi" w:cstheme="minorHAnsi"/>
                <w:b/>
                <w:bCs/>
                <w:sz w:val="22"/>
                <w:szCs w:val="22"/>
              </w:rPr>
              <w:t>23</w:t>
            </w:r>
            <w:r w:rsidRPr="00804C9D">
              <w:rPr>
                <w:rFonts w:asciiTheme="minorHAnsi" w:hAnsiTheme="minorHAnsi" w:cstheme="minorHAnsi"/>
                <w:b/>
                <w:bCs/>
                <w:sz w:val="22"/>
                <w:szCs w:val="22"/>
              </w:rPr>
              <w:t>:00 (BRING DOWN WINTEL SYSTEMS)</w:t>
            </w:r>
            <w:r>
              <w:rPr>
                <w:rFonts w:asciiTheme="minorHAnsi" w:hAnsiTheme="minorHAnsi" w:cstheme="minorHAnsi"/>
                <w:b/>
                <w:bCs/>
                <w:sz w:val="22"/>
                <w:szCs w:val="22"/>
              </w:rPr>
              <w:t xml:space="preserve"> (</w:t>
            </w:r>
            <w:proofErr w:type="spellStart"/>
            <w:proofErr w:type="gramStart"/>
            <w:r>
              <w:rPr>
                <w:rFonts w:asciiTheme="minorHAnsi" w:hAnsiTheme="minorHAnsi" w:cstheme="minorHAnsi"/>
                <w:b/>
                <w:bCs/>
                <w:sz w:val="22"/>
                <w:szCs w:val="22"/>
              </w:rPr>
              <w:t>Non Core</w:t>
            </w:r>
            <w:proofErr w:type="spellEnd"/>
            <w:proofErr w:type="gramEnd"/>
            <w:r>
              <w:rPr>
                <w:rFonts w:asciiTheme="minorHAnsi" w:hAnsiTheme="minorHAnsi" w:cstheme="minorHAnsi"/>
                <w:b/>
                <w:bCs/>
                <w:sz w:val="22"/>
                <w:szCs w:val="22"/>
              </w:rPr>
              <w:t>)</w:t>
            </w:r>
          </w:p>
        </w:tc>
      </w:tr>
      <w:tr w:rsidR="00567D4B" w:rsidRPr="00804C9D" w14:paraId="7482F045" w14:textId="77777777" w:rsidTr="002A10DF">
        <w:trPr>
          <w:trHeight w:val="748"/>
        </w:trPr>
        <w:tc>
          <w:tcPr>
            <w:tcW w:w="663" w:type="dxa"/>
            <w:tcBorders>
              <w:top w:val="single" w:sz="4" w:space="0" w:color="000000"/>
              <w:left w:val="single" w:sz="4" w:space="0" w:color="000000"/>
              <w:bottom w:val="single" w:sz="4" w:space="0" w:color="000000"/>
              <w:right w:val="single" w:sz="4" w:space="0" w:color="000000"/>
            </w:tcBorders>
          </w:tcPr>
          <w:p w14:paraId="3A99CD34" w14:textId="77777777" w:rsidR="00567D4B" w:rsidRPr="00804C9D"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53.1</w:t>
            </w:r>
          </w:p>
        </w:tc>
        <w:tc>
          <w:tcPr>
            <w:tcW w:w="2478" w:type="dxa"/>
            <w:vMerge w:val="restart"/>
            <w:tcBorders>
              <w:top w:val="single" w:sz="4" w:space="0" w:color="000000"/>
              <w:left w:val="single" w:sz="4" w:space="0" w:color="000000"/>
              <w:right w:val="single" w:sz="4" w:space="0" w:color="000000"/>
            </w:tcBorders>
          </w:tcPr>
          <w:p w14:paraId="396219FC" w14:textId="77777777" w:rsidR="00567D4B" w:rsidRDefault="00567D4B" w:rsidP="00B33C08">
            <w:pPr>
              <w:spacing w:after="160" w:line="259" w:lineRule="auto"/>
              <w:rPr>
                <w:rFonts w:asciiTheme="minorHAnsi" w:hAnsiTheme="minorHAnsi" w:cstheme="minorHAnsi"/>
                <w:sz w:val="22"/>
                <w:szCs w:val="22"/>
              </w:rPr>
            </w:pPr>
            <w:r w:rsidRPr="00804C9D">
              <w:rPr>
                <w:rFonts w:asciiTheme="minorHAnsi" w:hAnsiTheme="minorHAnsi" w:cstheme="minorHAnsi"/>
                <w:sz w:val="22"/>
                <w:szCs w:val="22"/>
              </w:rPr>
              <w:t xml:space="preserve">Bring down Wintel at </w:t>
            </w:r>
            <w:r>
              <w:rPr>
                <w:rFonts w:asciiTheme="minorHAnsi" w:hAnsiTheme="minorHAnsi" w:cstheme="minorHAnsi"/>
                <w:sz w:val="22"/>
                <w:szCs w:val="22"/>
              </w:rPr>
              <w:t xml:space="preserve">DR, </w:t>
            </w:r>
            <w:proofErr w:type="spellStart"/>
            <w:r>
              <w:rPr>
                <w:rFonts w:asciiTheme="minorHAnsi" w:hAnsiTheme="minorHAnsi" w:cstheme="minorHAnsi"/>
                <w:sz w:val="22"/>
                <w:szCs w:val="22"/>
              </w:rPr>
              <w:t>Strateq</w:t>
            </w:r>
            <w:proofErr w:type="spellEnd"/>
          </w:p>
          <w:p w14:paraId="038BA713" w14:textId="77777777" w:rsidR="00567D4B" w:rsidRPr="00804C9D" w:rsidRDefault="00567D4B" w:rsidP="00B33C08">
            <w:pPr>
              <w:spacing w:after="160" w:line="259" w:lineRule="auto"/>
              <w:rPr>
                <w:rFonts w:asciiTheme="minorHAnsi" w:hAnsiTheme="minorHAnsi" w:cstheme="minorHAnsi"/>
                <w:sz w:val="22"/>
                <w:szCs w:val="22"/>
              </w:rPr>
            </w:pPr>
            <w:r>
              <w:rPr>
                <w:rFonts w:asciiTheme="minorHAnsi" w:hAnsiTheme="minorHAnsi" w:cstheme="minorHAnsi"/>
                <w:sz w:val="22"/>
                <w:szCs w:val="22"/>
              </w:rPr>
              <w:t>(Stage 1)</w:t>
            </w:r>
          </w:p>
          <w:p w14:paraId="1F95452B" w14:textId="77777777" w:rsidR="00567D4B" w:rsidRPr="00804C9D" w:rsidRDefault="00567D4B" w:rsidP="00B33C08">
            <w:pPr>
              <w:spacing w:after="160" w:line="259" w:lineRule="auto"/>
              <w:rPr>
                <w:rFonts w:asciiTheme="minorHAnsi" w:hAnsiTheme="minorHAnsi" w:cstheme="minorHAnsi"/>
                <w:sz w:val="22"/>
                <w:szCs w:val="22"/>
              </w:rPr>
            </w:pPr>
            <w:r w:rsidRPr="00804C9D">
              <w:rPr>
                <w:rFonts w:asciiTheme="minorHAnsi" w:hAnsiTheme="minorHAnsi" w:cstheme="minorHAnsi"/>
                <w:sz w:val="22"/>
                <w:szCs w:val="22"/>
              </w:rPr>
              <w:t xml:space="preserve">To be staggered shutdown from </w:t>
            </w:r>
            <w:r>
              <w:rPr>
                <w:rFonts w:asciiTheme="minorHAnsi" w:hAnsiTheme="minorHAnsi" w:cstheme="minorHAnsi"/>
                <w:sz w:val="22"/>
                <w:szCs w:val="22"/>
              </w:rPr>
              <w:t>20</w:t>
            </w:r>
            <w:r w:rsidRPr="00804C9D">
              <w:rPr>
                <w:rFonts w:asciiTheme="minorHAnsi" w:hAnsiTheme="minorHAnsi" w:cstheme="minorHAnsi"/>
                <w:sz w:val="22"/>
                <w:szCs w:val="22"/>
              </w:rPr>
              <w:t>:00 onwards.</w:t>
            </w:r>
          </w:p>
          <w:p w14:paraId="3C8B3E1D" w14:textId="77777777" w:rsidR="00567D4B" w:rsidRPr="00804C9D" w:rsidRDefault="00567D4B" w:rsidP="00B33C08">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44DAC0EB" w14:textId="77777777" w:rsidR="00567D4B" w:rsidRPr="00911ED5" w:rsidRDefault="00567D4B" w:rsidP="00B33C08">
            <w:pPr>
              <w:spacing w:line="259" w:lineRule="auto"/>
              <w:ind w:left="5"/>
              <w:rPr>
                <w:rFonts w:asciiTheme="minorHAnsi" w:hAnsiTheme="minorHAnsi" w:cstheme="minorHAnsi"/>
                <w:sz w:val="22"/>
                <w:szCs w:val="22"/>
              </w:rPr>
            </w:pPr>
            <w:r w:rsidRPr="00911ED5">
              <w:rPr>
                <w:rFonts w:asciiTheme="minorHAnsi" w:hAnsiTheme="minorHAnsi" w:cstheme="minorHAnsi"/>
                <w:sz w:val="22"/>
                <w:szCs w:val="22"/>
              </w:rPr>
              <w:t>Bring Down:</w:t>
            </w:r>
          </w:p>
          <w:p w14:paraId="1727BDCE" w14:textId="77777777" w:rsidR="00567D4B" w:rsidRPr="00911ED5" w:rsidRDefault="00567D4B" w:rsidP="00B33C08">
            <w:pPr>
              <w:spacing w:line="259" w:lineRule="auto"/>
              <w:ind w:left="5"/>
              <w:rPr>
                <w:rFonts w:asciiTheme="minorHAnsi" w:hAnsiTheme="minorHAnsi" w:cstheme="minorHAnsi"/>
                <w:sz w:val="22"/>
                <w:szCs w:val="22"/>
              </w:rPr>
            </w:pPr>
            <w:proofErr w:type="spellStart"/>
            <w:r w:rsidRPr="00911ED5">
              <w:rPr>
                <w:rFonts w:asciiTheme="minorHAnsi" w:hAnsiTheme="minorHAnsi" w:cstheme="minorHAnsi"/>
                <w:sz w:val="22"/>
                <w:szCs w:val="22"/>
              </w:rPr>
              <w:t>eSPICK</w:t>
            </w:r>
            <w:proofErr w:type="spellEnd"/>
          </w:p>
          <w:p w14:paraId="6AA957C8" w14:textId="77777777" w:rsidR="00567D4B" w:rsidRPr="00911ED5" w:rsidRDefault="00567D4B" w:rsidP="00B33C08">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7D998C96" w14:textId="77777777" w:rsidR="00567D4B" w:rsidRPr="00911ED5" w:rsidRDefault="00567D4B" w:rsidP="00B33C08">
            <w:pPr>
              <w:spacing w:line="259" w:lineRule="auto"/>
              <w:ind w:left="10"/>
              <w:rPr>
                <w:rFonts w:asciiTheme="minorHAnsi" w:hAnsiTheme="minorHAnsi" w:cstheme="minorHAnsi"/>
                <w:sz w:val="22"/>
                <w:szCs w:val="22"/>
              </w:rPr>
            </w:pPr>
            <w:r w:rsidRPr="00911ED5">
              <w:rPr>
                <w:rFonts w:asciiTheme="minorHAnsi" w:hAnsi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06B35D24" w14:textId="77777777" w:rsidR="00567D4B" w:rsidRPr="00911ED5"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A08F14A" w14:textId="77777777" w:rsidR="00567D4B" w:rsidRDefault="00567D4B" w:rsidP="00B33C08">
            <w:pPr>
              <w:spacing w:line="254" w:lineRule="auto"/>
              <w:ind w:right="11"/>
              <w:jc w:val="center"/>
              <w:rPr>
                <w:rFonts w:asciiTheme="minorHAnsi" w:hAnsiTheme="minorHAnsi"/>
                <w:b/>
                <w:sz w:val="22"/>
                <w:szCs w:val="22"/>
              </w:rPr>
            </w:pPr>
            <w:proofErr w:type="spellStart"/>
            <w:r>
              <w:rPr>
                <w:rFonts w:asciiTheme="minorHAnsi" w:hAnsiTheme="minorHAnsi"/>
                <w:b/>
                <w:sz w:val="22"/>
                <w:szCs w:val="22"/>
              </w:rPr>
              <w:t>Dzuol</w:t>
            </w:r>
            <w:proofErr w:type="spellEnd"/>
            <w:r>
              <w:rPr>
                <w:rFonts w:asciiTheme="minorHAnsi" w:hAnsiTheme="minorHAnsi"/>
                <w:b/>
                <w:sz w:val="22"/>
                <w:szCs w:val="22"/>
              </w:rPr>
              <w:t xml:space="preserve"> Hassan Bin Dolman </w:t>
            </w:r>
          </w:p>
          <w:p w14:paraId="341D7B1A" w14:textId="77777777" w:rsidR="00567D4B" w:rsidRPr="00B34E0F" w:rsidRDefault="00567D4B" w:rsidP="00B33C08">
            <w:pPr>
              <w:spacing w:line="259" w:lineRule="auto"/>
              <w:ind w:right="56"/>
              <w:jc w:val="center"/>
              <w:rPr>
                <w:rFonts w:asciiTheme="minorHAnsi" w:hAnsiTheme="minorHAnsi"/>
                <w:i/>
                <w:iCs/>
                <w:sz w:val="22"/>
                <w:szCs w:val="22"/>
                <w:highlight w:val="yellow"/>
              </w:rPr>
            </w:pPr>
            <w:r>
              <w:rPr>
                <w:rFonts w:asciiTheme="minorHAnsi" w:hAnsiTheme="minorHAnsi"/>
                <w:b/>
                <w:i/>
                <w:sz w:val="22"/>
                <w:szCs w:val="22"/>
                <w:highlight w:val="lightGray"/>
              </w:rPr>
              <w:t>(</w:t>
            </w:r>
            <w:proofErr w:type="spellStart"/>
            <w:r>
              <w:rPr>
                <w:rFonts w:asciiTheme="minorHAnsi" w:hAnsiTheme="minorHAnsi"/>
                <w:b/>
                <w:i/>
                <w:sz w:val="22"/>
                <w:szCs w:val="22"/>
                <w:highlight w:val="lightGray"/>
              </w:rPr>
              <w:t>Strateq</w:t>
            </w:r>
            <w:proofErr w:type="spellEnd"/>
            <w:r>
              <w:rPr>
                <w:rFonts w:asciiTheme="minorHAnsi" w:hAnsiTheme="minorHAnsi"/>
                <w:b/>
                <w:i/>
                <w:sz w:val="22"/>
                <w:szCs w:val="22"/>
                <w:highlight w:val="lightGray"/>
              </w:rPr>
              <w:t>)</w:t>
            </w:r>
          </w:p>
        </w:tc>
        <w:tc>
          <w:tcPr>
            <w:tcW w:w="1614" w:type="dxa"/>
            <w:tcBorders>
              <w:top w:val="single" w:sz="4" w:space="0" w:color="000000"/>
              <w:left w:val="single" w:sz="4" w:space="0" w:color="auto"/>
              <w:bottom w:val="single" w:sz="4" w:space="0" w:color="auto"/>
              <w:right w:val="single" w:sz="4" w:space="0" w:color="000000"/>
            </w:tcBorders>
          </w:tcPr>
          <w:p w14:paraId="6A085867" w14:textId="77777777" w:rsidR="00567D4B" w:rsidRDefault="00567D4B" w:rsidP="00B33C0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5D345DF4" w14:textId="77777777" w:rsidR="00567D4B" w:rsidRPr="003F7E7B" w:rsidRDefault="00567D4B" w:rsidP="00B33C08">
            <w:pPr>
              <w:spacing w:line="259" w:lineRule="auto"/>
              <w:ind w:right="45"/>
              <w:jc w:val="center"/>
              <w:rPr>
                <w:rFonts w:asciiTheme="minorHAnsi" w:hAnsiTheme="minorHAnsi"/>
                <w:b/>
                <w:sz w:val="22"/>
                <w:szCs w:val="22"/>
                <w:highlight w:val="yellow"/>
              </w:rPr>
            </w:pPr>
            <w:r>
              <w:rPr>
                <w:rFonts w:asciiTheme="minorHAnsi" w:hAnsiTheme="minorHAnsi"/>
                <w:b/>
                <w:i/>
                <w:sz w:val="22"/>
                <w:szCs w:val="22"/>
                <w:highlight w:val="lightGray"/>
              </w:rPr>
              <w:t>(Wisma BSN)</w:t>
            </w:r>
          </w:p>
        </w:tc>
        <w:tc>
          <w:tcPr>
            <w:tcW w:w="835" w:type="dxa"/>
            <w:tcBorders>
              <w:top w:val="single" w:sz="4" w:space="0" w:color="000000"/>
              <w:left w:val="single" w:sz="4" w:space="0" w:color="000000"/>
              <w:bottom w:val="single" w:sz="4" w:space="0" w:color="000000"/>
              <w:right w:val="single" w:sz="4" w:space="0" w:color="000000"/>
            </w:tcBorders>
          </w:tcPr>
          <w:p w14:paraId="3D05411E"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0D9FEFD2"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4BC00F8C" w14:textId="77777777" w:rsidR="00567D4B"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222159E8" w14:textId="77777777" w:rsidR="00567D4B" w:rsidRPr="00804C9D" w:rsidRDefault="00567D4B" w:rsidP="00B33C08">
            <w:pPr>
              <w:spacing w:line="259" w:lineRule="auto"/>
              <w:rPr>
                <w:rFonts w:asciiTheme="minorHAnsi" w:hAnsiTheme="minorHAnsi" w:cstheme="minorHAnsi"/>
                <w:sz w:val="22"/>
                <w:szCs w:val="22"/>
              </w:rPr>
            </w:pPr>
          </w:p>
        </w:tc>
      </w:tr>
      <w:tr w:rsidR="00567D4B" w:rsidRPr="00804C9D" w14:paraId="405BDEF9" w14:textId="77777777" w:rsidTr="002A10DF">
        <w:trPr>
          <w:trHeight w:val="748"/>
        </w:trPr>
        <w:tc>
          <w:tcPr>
            <w:tcW w:w="663" w:type="dxa"/>
            <w:tcBorders>
              <w:top w:val="single" w:sz="4" w:space="0" w:color="000000"/>
              <w:left w:val="single" w:sz="4" w:space="0" w:color="000000"/>
              <w:bottom w:val="single" w:sz="4" w:space="0" w:color="000000"/>
              <w:right w:val="single" w:sz="4" w:space="0" w:color="000000"/>
            </w:tcBorders>
          </w:tcPr>
          <w:p w14:paraId="5E4882D9" w14:textId="77777777" w:rsidR="00567D4B" w:rsidRPr="00804C9D"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53.2</w:t>
            </w:r>
          </w:p>
        </w:tc>
        <w:tc>
          <w:tcPr>
            <w:tcW w:w="2478" w:type="dxa"/>
            <w:vMerge/>
            <w:tcBorders>
              <w:left w:val="single" w:sz="4" w:space="0" w:color="000000"/>
              <w:right w:val="single" w:sz="4" w:space="0" w:color="000000"/>
            </w:tcBorders>
          </w:tcPr>
          <w:p w14:paraId="1ED09B5F" w14:textId="77777777" w:rsidR="00567D4B" w:rsidRPr="00804C9D" w:rsidRDefault="00567D4B" w:rsidP="00B33C08">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43E54B80" w14:textId="77777777" w:rsidR="00567D4B" w:rsidRDefault="00567D4B" w:rsidP="00B33C08">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4E8E4BFC" w14:textId="77777777" w:rsidR="00567D4B" w:rsidRDefault="00567D4B" w:rsidP="00B33C08">
            <w:pPr>
              <w:spacing w:line="259" w:lineRule="auto"/>
              <w:ind w:left="5"/>
              <w:rPr>
                <w:rFonts w:asciiTheme="minorHAnsi" w:hAnsiTheme="minorHAnsi" w:cstheme="minorHAnsi"/>
                <w:sz w:val="22"/>
                <w:szCs w:val="22"/>
              </w:rPr>
            </w:pPr>
            <w:r w:rsidRPr="003C72B4">
              <w:rPr>
                <w:rFonts w:asciiTheme="minorHAnsi" w:hAnsiTheme="minorHAnsi" w:cstheme="minorHAnsi"/>
                <w:sz w:val="22"/>
                <w:szCs w:val="22"/>
              </w:rPr>
              <w:t>Mobile banking</w:t>
            </w:r>
          </w:p>
        </w:tc>
        <w:tc>
          <w:tcPr>
            <w:tcW w:w="1140" w:type="dxa"/>
            <w:tcBorders>
              <w:top w:val="single" w:sz="4" w:space="0" w:color="000000"/>
              <w:left w:val="single" w:sz="4" w:space="0" w:color="000000"/>
              <w:bottom w:val="single" w:sz="4" w:space="0" w:color="000000"/>
              <w:right w:val="single" w:sz="4" w:space="0" w:color="000000"/>
            </w:tcBorders>
          </w:tcPr>
          <w:p w14:paraId="4405DE42" w14:textId="77777777" w:rsidR="00567D4B" w:rsidRPr="00A17A10" w:rsidRDefault="00567D4B" w:rsidP="00B33C08">
            <w:pPr>
              <w:spacing w:line="259" w:lineRule="auto"/>
              <w:ind w:left="10"/>
              <w:rPr>
                <w:rFonts w:asciiTheme="minorHAnsi" w:hAnsiTheme="minorHAnsi" w:cstheme="minorHAnsi"/>
                <w:sz w:val="22"/>
                <w:szCs w:val="22"/>
              </w:rPr>
            </w:pPr>
            <w:r w:rsidRPr="00E91705">
              <w:rPr>
                <w:rFonts w:asciiTheme="minorHAnsi" w:hAnsi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302C7068" w14:textId="77777777" w:rsidR="00567D4B" w:rsidRPr="00804C9D"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3E104DF" w14:textId="77777777" w:rsidR="00567D4B" w:rsidRPr="00820BEC" w:rsidRDefault="00567D4B" w:rsidP="00B33C08">
            <w:pPr>
              <w:spacing w:line="256" w:lineRule="auto"/>
              <w:ind w:right="11"/>
              <w:rPr>
                <w:rFonts w:asciiTheme="minorHAnsi" w:hAnsiTheme="minorHAnsi"/>
                <w:b/>
                <w:sz w:val="22"/>
                <w:szCs w:val="22"/>
              </w:rPr>
            </w:pPr>
          </w:p>
          <w:p w14:paraId="5A84B69A" w14:textId="77777777" w:rsidR="00567D4B" w:rsidRPr="0025110D" w:rsidRDefault="00567D4B" w:rsidP="00B33C08">
            <w:pPr>
              <w:spacing w:line="256" w:lineRule="auto"/>
              <w:ind w:right="11"/>
              <w:jc w:val="center"/>
              <w:rPr>
                <w:rFonts w:asciiTheme="minorHAnsi" w:hAnsiTheme="minorHAnsi"/>
                <w:sz w:val="22"/>
                <w:szCs w:val="22"/>
              </w:rPr>
            </w:pPr>
            <w:r w:rsidRPr="00820BEC">
              <w:rPr>
                <w:rFonts w:asciiTheme="minorHAnsi" w:hAnsiTheme="minorHAnsi"/>
                <w:b/>
                <w:sz w:val="22"/>
                <w:szCs w:val="22"/>
              </w:rPr>
              <w:t xml:space="preserve"> </w:t>
            </w: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305E18C0" w14:textId="77777777" w:rsidR="00567D4B" w:rsidRPr="0025110D" w:rsidRDefault="00567D4B" w:rsidP="00B33C08">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24E83952" w14:textId="2B9AD495" w:rsidR="00567D4B" w:rsidRPr="00C161EA" w:rsidRDefault="00111DF6" w:rsidP="00B33C08">
            <w:pPr>
              <w:spacing w:line="259" w:lineRule="auto"/>
              <w:ind w:right="60"/>
              <w:jc w:val="center"/>
              <w:rPr>
                <w:rFonts w:asciiTheme="minorHAnsi" w:hAnsiTheme="minorHAnsi"/>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BEBC1C6" w14:textId="77777777" w:rsidR="00567D4B" w:rsidRDefault="00567D4B" w:rsidP="00B33C08">
            <w:pPr>
              <w:spacing w:line="256" w:lineRule="auto"/>
              <w:ind w:right="45"/>
              <w:jc w:val="center"/>
              <w:rPr>
                <w:rFonts w:asciiTheme="minorHAnsi" w:hAnsiTheme="minorHAnsi"/>
                <w:b/>
                <w:sz w:val="22"/>
                <w:szCs w:val="22"/>
              </w:rPr>
            </w:pPr>
          </w:p>
          <w:p w14:paraId="1E75B19B"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242B57B5" w14:textId="77777777" w:rsidR="00567D4B" w:rsidRPr="00C161EA" w:rsidRDefault="00567D4B" w:rsidP="00B33C08">
            <w:pPr>
              <w:spacing w:line="259" w:lineRule="auto"/>
              <w:ind w:right="45"/>
              <w:jc w:val="center"/>
              <w:rPr>
                <w:rFonts w:asciiTheme="minorHAnsi" w:hAnsiTheme="minorHAnsi"/>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2DD090C6"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354EC37D"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29AE57CC" w14:textId="77777777" w:rsidR="00567D4B"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206AE83B" w14:textId="77777777" w:rsidR="00567D4B" w:rsidRPr="00804C9D" w:rsidRDefault="00567D4B" w:rsidP="00B33C08">
            <w:pPr>
              <w:spacing w:line="259" w:lineRule="auto"/>
              <w:rPr>
                <w:rFonts w:asciiTheme="minorHAnsi" w:hAnsiTheme="minorHAnsi" w:cstheme="minorHAnsi"/>
                <w:sz w:val="22"/>
                <w:szCs w:val="22"/>
              </w:rPr>
            </w:pPr>
          </w:p>
        </w:tc>
      </w:tr>
      <w:tr w:rsidR="0025110D" w:rsidRPr="00804C9D" w14:paraId="5887E55A" w14:textId="77777777" w:rsidTr="002A10DF">
        <w:trPr>
          <w:trHeight w:val="748"/>
        </w:trPr>
        <w:tc>
          <w:tcPr>
            <w:tcW w:w="663" w:type="dxa"/>
            <w:tcBorders>
              <w:top w:val="single" w:sz="4" w:space="0" w:color="000000"/>
              <w:left w:val="single" w:sz="4" w:space="0" w:color="000000"/>
              <w:bottom w:val="single" w:sz="4" w:space="0" w:color="000000"/>
              <w:right w:val="single" w:sz="4" w:space="0" w:color="000000"/>
            </w:tcBorders>
          </w:tcPr>
          <w:p w14:paraId="1F85D17F"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53.3</w:t>
            </w:r>
          </w:p>
        </w:tc>
        <w:tc>
          <w:tcPr>
            <w:tcW w:w="2478" w:type="dxa"/>
            <w:vMerge/>
            <w:tcBorders>
              <w:left w:val="single" w:sz="4" w:space="0" w:color="000000"/>
              <w:right w:val="single" w:sz="4" w:space="0" w:color="000000"/>
            </w:tcBorders>
          </w:tcPr>
          <w:p w14:paraId="6BC2C336"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29C7D2CC"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71EEB067" w14:textId="77777777" w:rsidR="0025110D" w:rsidRDefault="0025110D" w:rsidP="0025110D">
            <w:pPr>
              <w:spacing w:line="259" w:lineRule="auto"/>
              <w:ind w:left="5"/>
              <w:rPr>
                <w:rFonts w:asciiTheme="minorHAnsi" w:hAnsiTheme="minorHAnsi" w:cstheme="minorHAnsi"/>
                <w:sz w:val="22"/>
                <w:szCs w:val="22"/>
              </w:rPr>
            </w:pPr>
            <w:r w:rsidRPr="003C72B4">
              <w:rPr>
                <w:rFonts w:asciiTheme="minorHAnsi" w:hAnsiTheme="minorHAnsi" w:cstheme="minorHAnsi"/>
                <w:sz w:val="22"/>
                <w:szCs w:val="22"/>
              </w:rPr>
              <w:t>MLQMS</w:t>
            </w:r>
          </w:p>
        </w:tc>
        <w:tc>
          <w:tcPr>
            <w:tcW w:w="1140" w:type="dxa"/>
            <w:tcBorders>
              <w:top w:val="single" w:sz="4" w:space="0" w:color="000000"/>
              <w:left w:val="single" w:sz="4" w:space="0" w:color="000000"/>
              <w:bottom w:val="single" w:sz="4" w:space="0" w:color="000000"/>
              <w:right w:val="single" w:sz="4" w:space="0" w:color="000000"/>
            </w:tcBorders>
          </w:tcPr>
          <w:p w14:paraId="6CF24684" w14:textId="77777777" w:rsidR="0025110D" w:rsidRPr="00A17A10" w:rsidRDefault="0025110D" w:rsidP="0025110D">
            <w:pPr>
              <w:spacing w:line="259" w:lineRule="auto"/>
              <w:ind w:left="10"/>
              <w:rPr>
                <w:rFonts w:asciiTheme="minorHAnsi" w:hAnsiTheme="minorHAnsi" w:cstheme="minorHAnsi"/>
                <w:sz w:val="22"/>
                <w:szCs w:val="22"/>
              </w:rPr>
            </w:pPr>
            <w:r w:rsidRPr="00E91705">
              <w:rPr>
                <w:rFonts w:asciiTheme="minorHAnsi" w:hAnsi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258833C2" w14:textId="77777777" w:rsidR="0025110D" w:rsidRPr="00804C9D"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BF39173"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2A1FD56D"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5A89C17D" w14:textId="224B789D"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1D0C62D" w14:textId="77777777" w:rsidR="0025110D" w:rsidRDefault="0025110D" w:rsidP="0025110D">
            <w:pPr>
              <w:spacing w:line="256" w:lineRule="auto"/>
              <w:ind w:right="45"/>
              <w:jc w:val="center"/>
              <w:rPr>
                <w:rFonts w:asciiTheme="minorHAnsi" w:hAnsiTheme="minorHAnsi"/>
                <w:b/>
                <w:sz w:val="22"/>
                <w:szCs w:val="22"/>
              </w:rPr>
            </w:pPr>
          </w:p>
          <w:p w14:paraId="714FB085"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1933C80B" w14:textId="77777777" w:rsidR="0025110D" w:rsidRPr="00C161EA" w:rsidRDefault="0025110D" w:rsidP="0025110D">
            <w:pPr>
              <w:spacing w:line="259" w:lineRule="auto"/>
              <w:ind w:left="3"/>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728E0CDC"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4E903CF9"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0E7FE969"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5C2A2986" w14:textId="77777777" w:rsidR="0025110D" w:rsidRPr="00804C9D" w:rsidRDefault="0025110D" w:rsidP="0025110D">
            <w:pPr>
              <w:spacing w:line="259" w:lineRule="auto"/>
              <w:rPr>
                <w:rFonts w:asciiTheme="minorHAnsi" w:hAnsiTheme="minorHAnsi" w:cstheme="minorHAnsi"/>
                <w:sz w:val="22"/>
                <w:szCs w:val="22"/>
              </w:rPr>
            </w:pPr>
          </w:p>
        </w:tc>
      </w:tr>
      <w:tr w:rsidR="0025110D" w:rsidRPr="00804C9D" w14:paraId="2501B327" w14:textId="77777777" w:rsidTr="002A10DF">
        <w:trPr>
          <w:trHeight w:val="748"/>
        </w:trPr>
        <w:tc>
          <w:tcPr>
            <w:tcW w:w="663" w:type="dxa"/>
            <w:tcBorders>
              <w:top w:val="single" w:sz="4" w:space="0" w:color="000000"/>
              <w:left w:val="single" w:sz="4" w:space="0" w:color="000000"/>
              <w:bottom w:val="single" w:sz="4" w:space="0" w:color="000000"/>
              <w:right w:val="single" w:sz="4" w:space="0" w:color="000000"/>
            </w:tcBorders>
          </w:tcPr>
          <w:p w14:paraId="70768835"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53.4</w:t>
            </w:r>
          </w:p>
        </w:tc>
        <w:tc>
          <w:tcPr>
            <w:tcW w:w="2478" w:type="dxa"/>
            <w:vMerge/>
            <w:tcBorders>
              <w:left w:val="single" w:sz="4" w:space="0" w:color="000000"/>
              <w:right w:val="single" w:sz="4" w:space="0" w:color="000000"/>
            </w:tcBorders>
          </w:tcPr>
          <w:p w14:paraId="0E544348"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51A5D588"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61FD9AF8" w14:textId="77777777" w:rsidR="0025110D" w:rsidRPr="003C72B4" w:rsidRDefault="0025110D" w:rsidP="0025110D">
            <w:pPr>
              <w:spacing w:line="259" w:lineRule="auto"/>
              <w:ind w:left="5"/>
              <w:rPr>
                <w:rFonts w:asciiTheme="minorHAnsi" w:hAnsiTheme="minorHAnsi" w:cstheme="minorHAnsi"/>
                <w:sz w:val="22"/>
                <w:szCs w:val="22"/>
              </w:rPr>
            </w:pPr>
            <w:proofErr w:type="spellStart"/>
            <w:r w:rsidRPr="003C72B4">
              <w:rPr>
                <w:rFonts w:asciiTheme="minorHAnsi" w:hAnsiTheme="minorHAnsi" w:cstheme="minorHAnsi"/>
                <w:sz w:val="22"/>
                <w:szCs w:val="22"/>
              </w:rPr>
              <w:t>BASys</w:t>
            </w:r>
            <w:proofErr w:type="spellEnd"/>
          </w:p>
          <w:p w14:paraId="592F10C2" w14:textId="77777777" w:rsidR="0025110D" w:rsidRDefault="0025110D" w:rsidP="0025110D">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7DA2B532" w14:textId="77777777" w:rsidR="0025110D" w:rsidRPr="00A17A10" w:rsidRDefault="0025110D" w:rsidP="0025110D">
            <w:pPr>
              <w:spacing w:line="259" w:lineRule="auto"/>
              <w:ind w:left="10"/>
              <w:rPr>
                <w:rFonts w:asciiTheme="minorHAnsi" w:hAnsiTheme="minorHAnsi" w:cstheme="minorHAnsi"/>
                <w:sz w:val="22"/>
                <w:szCs w:val="22"/>
              </w:rPr>
            </w:pPr>
            <w:r w:rsidRPr="00E91705">
              <w:rPr>
                <w:rFonts w:asciiTheme="minorHAnsi" w:hAnsi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660E2D62" w14:textId="77777777" w:rsidR="0025110D" w:rsidRPr="00804C9D"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AADE183"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0BB12D6B"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64B74415" w14:textId="272818A5"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65BBC4D9" w14:textId="77777777" w:rsidR="0025110D" w:rsidRDefault="0025110D" w:rsidP="0025110D">
            <w:pPr>
              <w:spacing w:line="256" w:lineRule="auto"/>
              <w:ind w:right="45"/>
              <w:jc w:val="center"/>
              <w:rPr>
                <w:rFonts w:asciiTheme="minorHAnsi" w:hAnsiTheme="minorHAnsi"/>
                <w:b/>
                <w:sz w:val="22"/>
                <w:szCs w:val="22"/>
              </w:rPr>
            </w:pPr>
          </w:p>
          <w:p w14:paraId="6F7BB642"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780C04B9" w14:textId="77777777" w:rsidR="0025110D" w:rsidRPr="00C161EA" w:rsidRDefault="0025110D" w:rsidP="0025110D">
            <w:pPr>
              <w:spacing w:line="259" w:lineRule="auto"/>
              <w:ind w:left="3"/>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001E2C11"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208D2939"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62732727"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76B1FB46" w14:textId="77777777" w:rsidR="0025110D" w:rsidRPr="00804C9D" w:rsidRDefault="0025110D" w:rsidP="0025110D">
            <w:pPr>
              <w:spacing w:line="259" w:lineRule="auto"/>
              <w:rPr>
                <w:rFonts w:asciiTheme="minorHAnsi" w:hAnsiTheme="minorHAnsi" w:cstheme="minorHAnsi"/>
                <w:sz w:val="22"/>
                <w:szCs w:val="22"/>
              </w:rPr>
            </w:pPr>
          </w:p>
        </w:tc>
      </w:tr>
      <w:tr w:rsidR="00567D4B" w:rsidRPr="00804C9D" w14:paraId="5B55DDD3" w14:textId="77777777" w:rsidTr="002A10DF">
        <w:trPr>
          <w:trHeight w:val="748"/>
        </w:trPr>
        <w:tc>
          <w:tcPr>
            <w:tcW w:w="663" w:type="dxa"/>
            <w:tcBorders>
              <w:top w:val="single" w:sz="4" w:space="0" w:color="000000"/>
              <w:left w:val="single" w:sz="4" w:space="0" w:color="000000"/>
              <w:bottom w:val="single" w:sz="4" w:space="0" w:color="auto"/>
              <w:right w:val="single" w:sz="4" w:space="0" w:color="000000"/>
            </w:tcBorders>
          </w:tcPr>
          <w:p w14:paraId="4D42A96C" w14:textId="77777777" w:rsidR="00567D4B" w:rsidRPr="00804C9D"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53.5</w:t>
            </w:r>
          </w:p>
        </w:tc>
        <w:tc>
          <w:tcPr>
            <w:tcW w:w="2478" w:type="dxa"/>
            <w:vMerge/>
            <w:tcBorders>
              <w:left w:val="single" w:sz="4" w:space="0" w:color="000000"/>
              <w:right w:val="single" w:sz="4" w:space="0" w:color="000000"/>
            </w:tcBorders>
          </w:tcPr>
          <w:p w14:paraId="116A6E4D" w14:textId="77777777" w:rsidR="00567D4B" w:rsidRPr="00804C9D" w:rsidRDefault="00567D4B" w:rsidP="00B33C08">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3B164030" w14:textId="77777777" w:rsidR="00567D4B" w:rsidRDefault="00567D4B" w:rsidP="00B33C08">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5FA93E76" w14:textId="77777777" w:rsidR="00567D4B" w:rsidRDefault="00567D4B" w:rsidP="00B33C08">
            <w:pPr>
              <w:spacing w:line="259" w:lineRule="auto"/>
              <w:ind w:left="5"/>
              <w:rPr>
                <w:rFonts w:asciiTheme="minorHAnsi" w:hAnsiTheme="minorHAnsi" w:cstheme="minorHAnsi"/>
                <w:sz w:val="22"/>
                <w:szCs w:val="22"/>
              </w:rPr>
            </w:pPr>
            <w:r w:rsidRPr="003C72B4">
              <w:rPr>
                <w:rFonts w:asciiTheme="minorHAnsi" w:hAnsiTheme="minorHAnsi" w:cstheme="minorHAnsi"/>
                <w:sz w:val="22"/>
                <w:szCs w:val="22"/>
              </w:rPr>
              <w:t>ITMS</w:t>
            </w:r>
          </w:p>
        </w:tc>
        <w:tc>
          <w:tcPr>
            <w:tcW w:w="1140" w:type="dxa"/>
            <w:tcBorders>
              <w:top w:val="single" w:sz="4" w:space="0" w:color="000000"/>
              <w:left w:val="single" w:sz="4" w:space="0" w:color="000000"/>
              <w:bottom w:val="single" w:sz="4" w:space="0" w:color="auto"/>
              <w:right w:val="single" w:sz="4" w:space="0" w:color="000000"/>
            </w:tcBorders>
          </w:tcPr>
          <w:p w14:paraId="7ACE2A94" w14:textId="77777777" w:rsidR="00567D4B" w:rsidRPr="00A17A10" w:rsidRDefault="00567D4B" w:rsidP="00B33C08">
            <w:pPr>
              <w:spacing w:line="259" w:lineRule="auto"/>
              <w:ind w:left="10"/>
              <w:rPr>
                <w:rFonts w:asciiTheme="minorHAnsi" w:hAnsiTheme="minorHAnsi" w:cstheme="minorHAnsi"/>
                <w:sz w:val="22"/>
                <w:szCs w:val="22"/>
              </w:rPr>
            </w:pPr>
            <w:r w:rsidRPr="00E91705">
              <w:rPr>
                <w:rFonts w:asciiTheme="minorHAnsi" w:hAnsiTheme="minorHAnsi"/>
                <w:sz w:val="22"/>
                <w:szCs w:val="22"/>
              </w:rPr>
              <w:t xml:space="preserve">Successful </w:t>
            </w:r>
          </w:p>
        </w:tc>
        <w:tc>
          <w:tcPr>
            <w:tcW w:w="1215" w:type="dxa"/>
            <w:tcBorders>
              <w:top w:val="single" w:sz="4" w:space="0" w:color="000000"/>
              <w:left w:val="single" w:sz="4" w:space="0" w:color="000000"/>
              <w:bottom w:val="single" w:sz="4" w:space="0" w:color="auto"/>
              <w:right w:val="single" w:sz="4" w:space="0" w:color="auto"/>
            </w:tcBorders>
          </w:tcPr>
          <w:p w14:paraId="52445751" w14:textId="77777777" w:rsidR="00567D4B" w:rsidRPr="00804C9D"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2D69977" w14:textId="77777777" w:rsidR="00567D4B" w:rsidRPr="000613EF" w:rsidRDefault="00567D4B" w:rsidP="00B33C08">
            <w:pPr>
              <w:spacing w:line="256" w:lineRule="auto"/>
              <w:ind w:right="11"/>
              <w:rPr>
                <w:rFonts w:asciiTheme="minorHAnsi" w:hAnsiTheme="minorHAnsi"/>
                <w:b/>
                <w:sz w:val="22"/>
                <w:szCs w:val="22"/>
              </w:rPr>
            </w:pPr>
          </w:p>
          <w:p w14:paraId="1DCA384F" w14:textId="77777777" w:rsidR="00567D4B" w:rsidRPr="0025110D" w:rsidRDefault="00567D4B" w:rsidP="00B33C08">
            <w:pPr>
              <w:spacing w:line="256" w:lineRule="auto"/>
              <w:ind w:right="54"/>
              <w:jc w:val="center"/>
              <w:rPr>
                <w:rFonts w:asciiTheme="minorHAnsi" w:hAnsiTheme="minorHAnsi"/>
                <w:sz w:val="22"/>
                <w:szCs w:val="22"/>
              </w:rPr>
            </w:pPr>
            <w:r w:rsidRPr="0025110D">
              <w:rPr>
                <w:rFonts w:asciiTheme="minorHAnsi" w:hAnsiTheme="minorHAnsi"/>
                <w:b/>
                <w:sz w:val="22"/>
                <w:szCs w:val="22"/>
              </w:rPr>
              <w:t xml:space="preserve">Muhamad </w:t>
            </w:r>
          </w:p>
          <w:p w14:paraId="71DEEC83" w14:textId="77777777" w:rsidR="00567D4B" w:rsidRPr="0025110D" w:rsidRDefault="00567D4B" w:rsidP="00B33C08">
            <w:pPr>
              <w:spacing w:line="256" w:lineRule="auto"/>
              <w:ind w:right="11"/>
              <w:jc w:val="center"/>
              <w:rPr>
                <w:rFonts w:asciiTheme="minorHAnsi" w:hAnsiTheme="minorHAnsi"/>
                <w:b/>
                <w:sz w:val="22"/>
                <w:szCs w:val="22"/>
              </w:rPr>
            </w:pPr>
            <w:r w:rsidRPr="0025110D">
              <w:rPr>
                <w:rFonts w:asciiTheme="minorHAnsi" w:hAnsiTheme="minorHAnsi"/>
                <w:b/>
                <w:sz w:val="22"/>
                <w:szCs w:val="22"/>
              </w:rPr>
              <w:t xml:space="preserve">Khalil </w:t>
            </w:r>
            <w:proofErr w:type="spellStart"/>
            <w:r w:rsidRPr="0025110D">
              <w:rPr>
                <w:rFonts w:asciiTheme="minorHAnsi" w:hAnsiTheme="minorHAnsi"/>
                <w:b/>
                <w:sz w:val="22"/>
                <w:szCs w:val="22"/>
              </w:rPr>
              <w:t>Mohd</w:t>
            </w:r>
            <w:proofErr w:type="spellEnd"/>
          </w:p>
          <w:p w14:paraId="1024582D" w14:textId="349D1A94" w:rsidR="00567D4B" w:rsidRPr="00C161EA" w:rsidRDefault="00567D4B" w:rsidP="00B33C08">
            <w:pPr>
              <w:spacing w:line="259" w:lineRule="auto"/>
              <w:ind w:right="11"/>
              <w:jc w:val="center"/>
              <w:rPr>
                <w:rFonts w:asciiTheme="minorHAnsi" w:hAnsiTheme="minorHAnsi"/>
                <w:b/>
                <w:sz w:val="22"/>
                <w:szCs w:val="22"/>
              </w:rPr>
            </w:pPr>
            <w:r w:rsidRPr="0025110D">
              <w:rPr>
                <w:rFonts w:asciiTheme="minorHAnsi" w:hAnsiTheme="minorHAnsi"/>
                <w:b/>
                <w:i/>
                <w:sz w:val="22"/>
                <w:szCs w:val="22"/>
                <w:highlight w:val="lightGray"/>
              </w:rPr>
              <w:t>(</w:t>
            </w:r>
            <w:proofErr w:type="spellStart"/>
            <w:r w:rsidR="001E686C" w:rsidRPr="0025110D">
              <w:rPr>
                <w:rFonts w:asciiTheme="minorHAnsi" w:hAnsiTheme="minorHAnsi"/>
                <w:b/>
                <w:i/>
                <w:sz w:val="22"/>
                <w:szCs w:val="22"/>
                <w:highlight w:val="lightGray"/>
              </w:rPr>
              <w:t>Bangi</w:t>
            </w:r>
            <w:proofErr w:type="spellEnd"/>
            <w:r w:rsidRPr="0025110D">
              <w:rPr>
                <w:rFonts w:asciiTheme="minorHAnsi" w:hAnsiTheme="minorHAnsi"/>
                <w:b/>
                <w:i/>
                <w:sz w:val="22"/>
                <w:szCs w:val="22"/>
                <w:highlight w:val="lightGray"/>
              </w:rPr>
              <w:t>)</w:t>
            </w:r>
          </w:p>
        </w:tc>
        <w:tc>
          <w:tcPr>
            <w:tcW w:w="1614" w:type="dxa"/>
            <w:tcBorders>
              <w:top w:val="single" w:sz="4" w:space="0" w:color="auto"/>
              <w:left w:val="single" w:sz="4" w:space="0" w:color="auto"/>
              <w:bottom w:val="single" w:sz="4" w:space="0" w:color="auto"/>
              <w:right w:val="single" w:sz="4" w:space="0" w:color="auto"/>
            </w:tcBorders>
          </w:tcPr>
          <w:p w14:paraId="5D57701E" w14:textId="77777777" w:rsidR="00567D4B" w:rsidRPr="000613EF" w:rsidRDefault="00567D4B" w:rsidP="00B33C08">
            <w:pPr>
              <w:spacing w:line="256" w:lineRule="auto"/>
              <w:ind w:right="11"/>
              <w:rPr>
                <w:rFonts w:asciiTheme="minorHAnsi" w:hAnsiTheme="minorHAnsi"/>
                <w:b/>
                <w:sz w:val="22"/>
                <w:szCs w:val="22"/>
              </w:rPr>
            </w:pPr>
          </w:p>
          <w:p w14:paraId="7E750A75" w14:textId="77777777" w:rsidR="00567D4B" w:rsidRPr="000613EF" w:rsidRDefault="00567D4B" w:rsidP="00B33C08">
            <w:pPr>
              <w:spacing w:line="256" w:lineRule="auto"/>
              <w:ind w:right="11"/>
              <w:jc w:val="center"/>
              <w:rPr>
                <w:rFonts w:asciiTheme="minorHAnsi" w:hAnsiTheme="minorHAnsi"/>
                <w:b/>
                <w:sz w:val="22"/>
                <w:szCs w:val="22"/>
              </w:rPr>
            </w:pPr>
            <w:proofErr w:type="spellStart"/>
            <w:r w:rsidRPr="000613EF">
              <w:rPr>
                <w:rFonts w:asciiTheme="minorHAnsi" w:hAnsiTheme="minorHAnsi"/>
                <w:b/>
                <w:sz w:val="22"/>
                <w:szCs w:val="22"/>
              </w:rPr>
              <w:t>Dzuol</w:t>
            </w:r>
            <w:proofErr w:type="spellEnd"/>
            <w:r w:rsidRPr="000613EF">
              <w:rPr>
                <w:rFonts w:asciiTheme="minorHAnsi" w:hAnsiTheme="minorHAnsi"/>
                <w:b/>
                <w:sz w:val="22"/>
                <w:szCs w:val="22"/>
              </w:rPr>
              <w:t xml:space="preserve"> Hassan Bin Dolman </w:t>
            </w:r>
          </w:p>
          <w:p w14:paraId="6B1F295B" w14:textId="77777777" w:rsidR="00567D4B" w:rsidRPr="00C161EA" w:rsidRDefault="00567D4B" w:rsidP="00B33C08">
            <w:pPr>
              <w:spacing w:line="259" w:lineRule="auto"/>
              <w:ind w:left="3"/>
              <w:jc w:val="center"/>
              <w:rPr>
                <w:rFonts w:asciiTheme="minorHAnsi" w:hAnsiTheme="minorHAnsi"/>
                <w:b/>
                <w:sz w:val="22"/>
                <w:szCs w:val="22"/>
              </w:rPr>
            </w:pPr>
            <w:r w:rsidRPr="000613EF">
              <w:rPr>
                <w:rFonts w:asciiTheme="minorHAnsi" w:hAnsiTheme="minorHAnsi"/>
                <w:b/>
                <w:i/>
                <w:sz w:val="22"/>
                <w:szCs w:val="22"/>
                <w:highlight w:val="lightGray"/>
              </w:rPr>
              <w:t>(</w:t>
            </w:r>
            <w:proofErr w:type="spellStart"/>
            <w:r w:rsidRPr="000613EF">
              <w:rPr>
                <w:rFonts w:asciiTheme="minorHAnsi" w:hAnsiTheme="minorHAnsi"/>
                <w:b/>
                <w:i/>
                <w:sz w:val="22"/>
                <w:szCs w:val="22"/>
                <w:highlight w:val="lightGray"/>
              </w:rPr>
              <w:t>Strateq</w:t>
            </w:r>
            <w:proofErr w:type="spellEnd"/>
            <w:r w:rsidRPr="000613EF">
              <w:rPr>
                <w:rFonts w:asciiTheme="minorHAnsi" w:hAnsiTheme="minorHAnsi"/>
                <w:b/>
                <w:i/>
                <w:sz w:val="22"/>
                <w:szCs w:val="22"/>
                <w:highlight w:val="lightGray"/>
              </w:rPr>
              <w:t>)</w:t>
            </w:r>
          </w:p>
        </w:tc>
        <w:tc>
          <w:tcPr>
            <w:tcW w:w="835" w:type="dxa"/>
            <w:tcBorders>
              <w:top w:val="single" w:sz="4" w:space="0" w:color="000000"/>
              <w:left w:val="single" w:sz="4" w:space="0" w:color="auto"/>
              <w:bottom w:val="single" w:sz="4" w:space="0" w:color="auto"/>
              <w:right w:val="single" w:sz="4" w:space="0" w:color="000000"/>
            </w:tcBorders>
          </w:tcPr>
          <w:p w14:paraId="258275D5"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auto"/>
              <w:right w:val="single" w:sz="4" w:space="0" w:color="000000"/>
            </w:tcBorders>
          </w:tcPr>
          <w:p w14:paraId="18EF23E7"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auto"/>
              <w:right w:val="single" w:sz="4" w:space="0" w:color="000000"/>
            </w:tcBorders>
          </w:tcPr>
          <w:p w14:paraId="29411F40" w14:textId="77777777" w:rsidR="00567D4B"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425894EB" w14:textId="77777777" w:rsidR="00567D4B" w:rsidRPr="00804C9D" w:rsidRDefault="00567D4B" w:rsidP="00B33C08">
            <w:pPr>
              <w:spacing w:line="259" w:lineRule="auto"/>
              <w:rPr>
                <w:rFonts w:asciiTheme="minorHAnsi" w:hAnsiTheme="minorHAnsi" w:cstheme="minorHAnsi"/>
                <w:sz w:val="22"/>
                <w:szCs w:val="22"/>
              </w:rPr>
            </w:pPr>
          </w:p>
        </w:tc>
      </w:tr>
      <w:tr w:rsidR="0025110D" w:rsidRPr="00804C9D" w14:paraId="3FC6F8CB" w14:textId="77777777" w:rsidTr="002A10DF">
        <w:trPr>
          <w:trHeight w:val="748"/>
        </w:trPr>
        <w:tc>
          <w:tcPr>
            <w:tcW w:w="663" w:type="dxa"/>
            <w:tcBorders>
              <w:top w:val="single" w:sz="4" w:space="0" w:color="auto"/>
              <w:left w:val="single" w:sz="4" w:space="0" w:color="000000"/>
              <w:bottom w:val="single" w:sz="4" w:space="0" w:color="000000"/>
              <w:right w:val="single" w:sz="4" w:space="0" w:color="000000"/>
            </w:tcBorders>
          </w:tcPr>
          <w:p w14:paraId="082BDB6C"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53.6</w:t>
            </w:r>
          </w:p>
        </w:tc>
        <w:tc>
          <w:tcPr>
            <w:tcW w:w="2478" w:type="dxa"/>
            <w:vMerge/>
            <w:tcBorders>
              <w:left w:val="single" w:sz="4" w:space="0" w:color="000000"/>
              <w:right w:val="single" w:sz="4" w:space="0" w:color="000000"/>
            </w:tcBorders>
          </w:tcPr>
          <w:p w14:paraId="158D63B4"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000000"/>
              <w:right w:val="single" w:sz="4" w:space="0" w:color="000000"/>
            </w:tcBorders>
          </w:tcPr>
          <w:p w14:paraId="6C369CF8"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0630D939" w14:textId="77777777" w:rsidR="0025110D" w:rsidRPr="000B2A7B" w:rsidRDefault="0025110D" w:rsidP="0025110D">
            <w:pPr>
              <w:spacing w:line="259" w:lineRule="auto"/>
              <w:ind w:left="5"/>
              <w:rPr>
                <w:rFonts w:asciiTheme="minorHAnsi" w:hAnsiTheme="minorHAnsi" w:cstheme="minorHAnsi"/>
                <w:sz w:val="22"/>
                <w:szCs w:val="22"/>
              </w:rPr>
            </w:pPr>
            <w:r w:rsidRPr="003C72B4">
              <w:rPr>
                <w:rFonts w:asciiTheme="minorHAnsi" w:hAnsiTheme="minorHAnsi" w:cstheme="minorHAnsi"/>
                <w:sz w:val="22"/>
                <w:szCs w:val="22"/>
              </w:rPr>
              <w:t>BSH\GINI</w:t>
            </w:r>
          </w:p>
        </w:tc>
        <w:tc>
          <w:tcPr>
            <w:tcW w:w="1140" w:type="dxa"/>
            <w:tcBorders>
              <w:top w:val="single" w:sz="4" w:space="0" w:color="auto"/>
              <w:left w:val="single" w:sz="4" w:space="0" w:color="000000"/>
              <w:bottom w:val="single" w:sz="4" w:space="0" w:color="000000"/>
              <w:right w:val="single" w:sz="4" w:space="0" w:color="000000"/>
            </w:tcBorders>
          </w:tcPr>
          <w:p w14:paraId="1B0A0E64" w14:textId="77777777" w:rsidR="0025110D" w:rsidRPr="00A17A10" w:rsidRDefault="0025110D" w:rsidP="0025110D">
            <w:pPr>
              <w:spacing w:line="259" w:lineRule="auto"/>
              <w:ind w:left="10"/>
              <w:rPr>
                <w:rFonts w:asciiTheme="minorHAnsi" w:hAnsiTheme="minorHAnsi" w:cstheme="minorHAnsi"/>
                <w:sz w:val="22"/>
                <w:szCs w:val="22"/>
              </w:rPr>
            </w:pPr>
            <w:r w:rsidRPr="00E91705">
              <w:rPr>
                <w:rFonts w:asciiTheme="minorHAnsi" w:hAnsiTheme="minorHAnsi"/>
                <w:sz w:val="22"/>
                <w:szCs w:val="22"/>
              </w:rPr>
              <w:t xml:space="preserve">Successful </w:t>
            </w:r>
          </w:p>
        </w:tc>
        <w:tc>
          <w:tcPr>
            <w:tcW w:w="1215" w:type="dxa"/>
            <w:tcBorders>
              <w:top w:val="single" w:sz="4" w:space="0" w:color="auto"/>
              <w:left w:val="single" w:sz="4" w:space="0" w:color="000000"/>
              <w:bottom w:val="single" w:sz="4" w:space="0" w:color="000000"/>
              <w:right w:val="single" w:sz="4" w:space="0" w:color="auto"/>
            </w:tcBorders>
          </w:tcPr>
          <w:p w14:paraId="6BD6CC05" w14:textId="77777777" w:rsidR="0025110D" w:rsidRPr="00D46679"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32BC880"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01B7BE0E"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196DEB66" w14:textId="0102D39D" w:rsidR="0025110D" w:rsidRPr="00D46679"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8EC5E3B" w14:textId="77777777" w:rsidR="0025110D" w:rsidRDefault="0025110D" w:rsidP="0025110D">
            <w:pPr>
              <w:spacing w:line="256" w:lineRule="auto"/>
              <w:ind w:right="45"/>
              <w:jc w:val="center"/>
              <w:rPr>
                <w:rFonts w:asciiTheme="minorHAnsi" w:hAnsiTheme="minorHAnsi"/>
                <w:b/>
                <w:sz w:val="22"/>
                <w:szCs w:val="22"/>
              </w:rPr>
            </w:pPr>
          </w:p>
          <w:p w14:paraId="0EE7BD6D"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6B5AB6B7" w14:textId="77777777" w:rsidR="0025110D" w:rsidRPr="00D46679"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top w:val="single" w:sz="4" w:space="0" w:color="auto"/>
              <w:left w:val="single" w:sz="4" w:space="0" w:color="auto"/>
              <w:bottom w:val="single" w:sz="4" w:space="0" w:color="000000"/>
              <w:right w:val="single" w:sz="4" w:space="0" w:color="000000"/>
            </w:tcBorders>
          </w:tcPr>
          <w:p w14:paraId="12208C8F" w14:textId="77777777" w:rsidR="0025110D" w:rsidRPr="00D46679"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auto"/>
              <w:left w:val="single" w:sz="4" w:space="0" w:color="000000"/>
              <w:bottom w:val="single" w:sz="4" w:space="0" w:color="000000"/>
              <w:right w:val="single" w:sz="4" w:space="0" w:color="000000"/>
            </w:tcBorders>
          </w:tcPr>
          <w:p w14:paraId="05BD0A04"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auto"/>
              <w:left w:val="single" w:sz="4" w:space="0" w:color="000000"/>
              <w:bottom w:val="single" w:sz="4" w:space="0" w:color="000000"/>
              <w:right w:val="single" w:sz="4" w:space="0" w:color="000000"/>
            </w:tcBorders>
          </w:tcPr>
          <w:p w14:paraId="4035FA8B"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71D97E16" w14:textId="77777777" w:rsidR="0025110D" w:rsidRPr="00804C9D" w:rsidRDefault="0025110D" w:rsidP="0025110D">
            <w:pPr>
              <w:spacing w:line="259" w:lineRule="auto"/>
              <w:rPr>
                <w:rFonts w:asciiTheme="minorHAnsi" w:hAnsiTheme="minorHAnsi" w:cstheme="minorHAnsi"/>
                <w:sz w:val="22"/>
                <w:szCs w:val="22"/>
              </w:rPr>
            </w:pPr>
          </w:p>
        </w:tc>
      </w:tr>
      <w:tr w:rsidR="0025110D" w:rsidRPr="00804C9D" w14:paraId="4FFC9CE7" w14:textId="77777777" w:rsidTr="002A10DF">
        <w:trPr>
          <w:trHeight w:val="748"/>
        </w:trPr>
        <w:tc>
          <w:tcPr>
            <w:tcW w:w="663" w:type="dxa"/>
            <w:tcBorders>
              <w:top w:val="single" w:sz="4" w:space="0" w:color="000000"/>
              <w:left w:val="single" w:sz="4" w:space="0" w:color="000000"/>
              <w:bottom w:val="single" w:sz="4" w:space="0" w:color="000000"/>
              <w:right w:val="single" w:sz="4" w:space="0" w:color="000000"/>
            </w:tcBorders>
          </w:tcPr>
          <w:p w14:paraId="4F4365AD"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lastRenderedPageBreak/>
              <w:t>53.7</w:t>
            </w:r>
          </w:p>
        </w:tc>
        <w:tc>
          <w:tcPr>
            <w:tcW w:w="2478" w:type="dxa"/>
            <w:vMerge/>
            <w:tcBorders>
              <w:left w:val="single" w:sz="4" w:space="0" w:color="000000"/>
              <w:right w:val="single" w:sz="4" w:space="0" w:color="000000"/>
            </w:tcBorders>
          </w:tcPr>
          <w:p w14:paraId="67A08732"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146F71D8"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126F156F" w14:textId="77777777" w:rsidR="0025110D" w:rsidRPr="003F227E" w:rsidRDefault="0025110D" w:rsidP="0025110D">
            <w:pPr>
              <w:spacing w:line="259" w:lineRule="auto"/>
              <w:ind w:left="5"/>
              <w:rPr>
                <w:rFonts w:asciiTheme="minorHAnsi" w:hAnsiTheme="minorHAnsi" w:cstheme="minorHAnsi"/>
                <w:sz w:val="22"/>
                <w:szCs w:val="22"/>
              </w:rPr>
            </w:pPr>
            <w:r w:rsidRPr="003F227E">
              <w:rPr>
                <w:rFonts w:asciiTheme="minorHAnsi" w:hAnsiTheme="minorHAnsi" w:cstheme="minorHAnsi"/>
                <w:sz w:val="22"/>
                <w:szCs w:val="22"/>
              </w:rPr>
              <w:t>SSM</w:t>
            </w:r>
          </w:p>
          <w:p w14:paraId="4A95EC03" w14:textId="77777777" w:rsidR="0025110D" w:rsidRPr="000B2A7B" w:rsidRDefault="0025110D" w:rsidP="0025110D">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748BFAC4" w14:textId="77777777" w:rsidR="0025110D" w:rsidRPr="00A17A10" w:rsidRDefault="0025110D" w:rsidP="0025110D">
            <w:pPr>
              <w:spacing w:line="259" w:lineRule="auto"/>
              <w:ind w:left="10"/>
              <w:rPr>
                <w:rFonts w:asciiTheme="minorHAnsi" w:hAnsiTheme="minorHAnsi" w:cstheme="minorHAnsi"/>
                <w:sz w:val="22"/>
                <w:szCs w:val="22"/>
              </w:rPr>
            </w:pPr>
            <w:r w:rsidRPr="00E91705">
              <w:rPr>
                <w:rFonts w:asciiTheme="minorHAnsi" w:hAnsiTheme="minorHAnsi"/>
                <w:sz w:val="22"/>
                <w:szCs w:val="22"/>
              </w:rPr>
              <w:t xml:space="preserve">Successful </w:t>
            </w:r>
          </w:p>
        </w:tc>
        <w:tc>
          <w:tcPr>
            <w:tcW w:w="1215" w:type="dxa"/>
            <w:tcBorders>
              <w:top w:val="single" w:sz="4" w:space="0" w:color="000000"/>
              <w:left w:val="single" w:sz="4" w:space="0" w:color="000000"/>
              <w:bottom w:val="single" w:sz="4" w:space="0" w:color="000000"/>
              <w:right w:val="single" w:sz="4" w:space="0" w:color="auto"/>
            </w:tcBorders>
          </w:tcPr>
          <w:p w14:paraId="39201C93" w14:textId="77777777" w:rsidR="0025110D" w:rsidRPr="00D46679"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B1F3C57"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185A8809"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291FEC3A" w14:textId="64217E1C" w:rsidR="0025110D" w:rsidRPr="00D46679"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8B641AA" w14:textId="77777777" w:rsidR="0025110D" w:rsidRDefault="0025110D" w:rsidP="0025110D">
            <w:pPr>
              <w:spacing w:line="256" w:lineRule="auto"/>
              <w:ind w:right="45"/>
              <w:jc w:val="center"/>
              <w:rPr>
                <w:rFonts w:asciiTheme="minorHAnsi" w:hAnsiTheme="minorHAnsi"/>
                <w:b/>
                <w:sz w:val="22"/>
                <w:szCs w:val="22"/>
              </w:rPr>
            </w:pPr>
          </w:p>
          <w:p w14:paraId="1301F35F"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4CE24A78" w14:textId="77777777" w:rsidR="0025110D" w:rsidRPr="00D46679"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204FB7F6" w14:textId="77777777" w:rsidR="0025110D" w:rsidRPr="00D46679"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000000"/>
              <w:right w:val="single" w:sz="4" w:space="0" w:color="000000"/>
            </w:tcBorders>
          </w:tcPr>
          <w:p w14:paraId="2D510E18"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000000"/>
              <w:right w:val="single" w:sz="4" w:space="0" w:color="000000"/>
            </w:tcBorders>
          </w:tcPr>
          <w:p w14:paraId="19966B43"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3A9DBA30" w14:textId="77777777" w:rsidR="0025110D" w:rsidRPr="00804C9D" w:rsidRDefault="0025110D" w:rsidP="0025110D">
            <w:pPr>
              <w:spacing w:line="259" w:lineRule="auto"/>
              <w:rPr>
                <w:rFonts w:asciiTheme="minorHAnsi" w:hAnsiTheme="minorHAnsi" w:cstheme="minorHAnsi"/>
                <w:sz w:val="22"/>
                <w:szCs w:val="22"/>
              </w:rPr>
            </w:pPr>
          </w:p>
        </w:tc>
      </w:tr>
      <w:tr w:rsidR="0025110D" w:rsidRPr="00804C9D" w14:paraId="120F8364" w14:textId="77777777" w:rsidTr="002A10DF">
        <w:trPr>
          <w:trHeight w:val="748"/>
        </w:trPr>
        <w:tc>
          <w:tcPr>
            <w:tcW w:w="663" w:type="dxa"/>
            <w:tcBorders>
              <w:top w:val="single" w:sz="4" w:space="0" w:color="000000"/>
              <w:left w:val="single" w:sz="4" w:space="0" w:color="000000"/>
              <w:bottom w:val="single" w:sz="4" w:space="0" w:color="auto"/>
              <w:right w:val="single" w:sz="4" w:space="0" w:color="000000"/>
            </w:tcBorders>
          </w:tcPr>
          <w:p w14:paraId="291C1F1D"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53.8</w:t>
            </w:r>
          </w:p>
        </w:tc>
        <w:tc>
          <w:tcPr>
            <w:tcW w:w="2478" w:type="dxa"/>
            <w:vMerge/>
            <w:tcBorders>
              <w:left w:val="single" w:sz="4" w:space="0" w:color="000000"/>
              <w:bottom w:val="single" w:sz="4" w:space="0" w:color="auto"/>
              <w:right w:val="single" w:sz="4" w:space="0" w:color="000000"/>
            </w:tcBorders>
          </w:tcPr>
          <w:p w14:paraId="36E2632B"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260334FA"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641411D1" w14:textId="77777777" w:rsidR="0025110D" w:rsidRPr="003F227E" w:rsidRDefault="0025110D" w:rsidP="0025110D">
            <w:pPr>
              <w:spacing w:line="259" w:lineRule="auto"/>
              <w:ind w:left="5"/>
              <w:rPr>
                <w:rFonts w:asciiTheme="minorHAnsi" w:hAnsiTheme="minorHAnsi" w:cstheme="minorHAnsi"/>
                <w:sz w:val="22"/>
                <w:szCs w:val="22"/>
              </w:rPr>
            </w:pPr>
            <w:r w:rsidRPr="003F227E">
              <w:rPr>
                <w:rFonts w:asciiTheme="minorHAnsi" w:hAnsiTheme="minorHAnsi" w:cstheme="minorHAnsi"/>
                <w:sz w:val="22"/>
                <w:szCs w:val="22"/>
              </w:rPr>
              <w:t>IFAS</w:t>
            </w:r>
          </w:p>
          <w:p w14:paraId="70FC6533" w14:textId="77777777" w:rsidR="0025110D" w:rsidRPr="000B2A7B" w:rsidRDefault="0025110D" w:rsidP="0025110D">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auto"/>
              <w:right w:val="single" w:sz="4" w:space="0" w:color="000000"/>
            </w:tcBorders>
          </w:tcPr>
          <w:p w14:paraId="1DC35369" w14:textId="77777777" w:rsidR="0025110D" w:rsidRPr="00A17A10" w:rsidRDefault="0025110D" w:rsidP="0025110D">
            <w:pPr>
              <w:spacing w:line="259" w:lineRule="auto"/>
              <w:ind w:left="10"/>
              <w:rPr>
                <w:rFonts w:asciiTheme="minorHAnsi" w:hAnsiTheme="minorHAnsi" w:cstheme="minorHAnsi"/>
                <w:sz w:val="22"/>
                <w:szCs w:val="22"/>
              </w:rPr>
            </w:pPr>
            <w:r w:rsidRPr="00C1505B">
              <w:rPr>
                <w:rFonts w:asciiTheme="minorHAnsi" w:hAnsiTheme="minorHAnsi"/>
                <w:sz w:val="22"/>
                <w:szCs w:val="22"/>
              </w:rPr>
              <w:t xml:space="preserve">Successful </w:t>
            </w:r>
          </w:p>
        </w:tc>
        <w:tc>
          <w:tcPr>
            <w:tcW w:w="1215" w:type="dxa"/>
            <w:tcBorders>
              <w:top w:val="single" w:sz="4" w:space="0" w:color="000000"/>
              <w:left w:val="single" w:sz="4" w:space="0" w:color="000000"/>
              <w:bottom w:val="single" w:sz="4" w:space="0" w:color="auto"/>
              <w:right w:val="single" w:sz="4" w:space="0" w:color="000000"/>
            </w:tcBorders>
          </w:tcPr>
          <w:p w14:paraId="69639C9D" w14:textId="77777777" w:rsidR="0025110D" w:rsidRPr="00D46679"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auto"/>
              <w:right w:val="single" w:sz="4" w:space="0" w:color="000000"/>
            </w:tcBorders>
          </w:tcPr>
          <w:p w14:paraId="2D7C1917" w14:textId="77777777" w:rsidR="0025110D" w:rsidRPr="000613EF" w:rsidRDefault="0025110D" w:rsidP="0025110D">
            <w:pPr>
              <w:spacing w:line="256" w:lineRule="auto"/>
              <w:ind w:right="11"/>
              <w:rPr>
                <w:rFonts w:asciiTheme="minorHAnsi" w:hAnsiTheme="minorHAnsi"/>
                <w:b/>
                <w:sz w:val="22"/>
                <w:szCs w:val="22"/>
              </w:rPr>
            </w:pPr>
          </w:p>
          <w:p w14:paraId="58530E72" w14:textId="77777777" w:rsidR="0025110D" w:rsidRPr="0025110D" w:rsidRDefault="0025110D" w:rsidP="0025110D">
            <w:pPr>
              <w:spacing w:line="256" w:lineRule="auto"/>
              <w:ind w:right="54"/>
              <w:jc w:val="center"/>
              <w:rPr>
                <w:rFonts w:asciiTheme="minorHAnsi" w:hAnsiTheme="minorHAnsi"/>
                <w:sz w:val="22"/>
                <w:szCs w:val="22"/>
              </w:rPr>
            </w:pPr>
            <w:r w:rsidRPr="0025110D">
              <w:rPr>
                <w:rFonts w:asciiTheme="minorHAnsi" w:hAnsiTheme="minorHAnsi"/>
                <w:b/>
                <w:sz w:val="22"/>
                <w:szCs w:val="22"/>
              </w:rPr>
              <w:t xml:space="preserve">Muhamad </w:t>
            </w:r>
          </w:p>
          <w:p w14:paraId="055E112C" w14:textId="77777777" w:rsidR="0025110D" w:rsidRPr="0025110D" w:rsidRDefault="0025110D" w:rsidP="0025110D">
            <w:pPr>
              <w:spacing w:line="256" w:lineRule="auto"/>
              <w:ind w:right="11"/>
              <w:jc w:val="center"/>
              <w:rPr>
                <w:rFonts w:asciiTheme="minorHAnsi" w:hAnsiTheme="minorHAnsi"/>
                <w:b/>
                <w:sz w:val="22"/>
                <w:szCs w:val="22"/>
              </w:rPr>
            </w:pPr>
            <w:r w:rsidRPr="0025110D">
              <w:rPr>
                <w:rFonts w:asciiTheme="minorHAnsi" w:hAnsiTheme="minorHAnsi"/>
                <w:b/>
                <w:sz w:val="22"/>
                <w:szCs w:val="22"/>
              </w:rPr>
              <w:t xml:space="preserve">Khalil </w:t>
            </w:r>
            <w:proofErr w:type="spellStart"/>
            <w:r w:rsidRPr="0025110D">
              <w:rPr>
                <w:rFonts w:asciiTheme="minorHAnsi" w:hAnsiTheme="minorHAnsi"/>
                <w:b/>
                <w:sz w:val="22"/>
                <w:szCs w:val="22"/>
              </w:rPr>
              <w:t>Mohd</w:t>
            </w:r>
            <w:proofErr w:type="spellEnd"/>
          </w:p>
          <w:p w14:paraId="59DF8D06" w14:textId="04C56BBA" w:rsidR="0025110D" w:rsidRPr="00D46679" w:rsidRDefault="0025110D" w:rsidP="0025110D">
            <w:pPr>
              <w:spacing w:line="259" w:lineRule="auto"/>
              <w:ind w:right="11"/>
              <w:jc w:val="center"/>
              <w:rPr>
                <w:rFonts w:asciiTheme="minorHAnsi" w:hAnsiTheme="minorHAnsi"/>
                <w:b/>
                <w:sz w:val="22"/>
                <w:szCs w:val="22"/>
              </w:rPr>
            </w:pPr>
            <w:r w:rsidRPr="0025110D">
              <w:rPr>
                <w:rFonts w:asciiTheme="minorHAnsi" w:hAnsiTheme="minorHAnsi"/>
                <w:b/>
                <w:i/>
                <w:sz w:val="22"/>
                <w:szCs w:val="22"/>
                <w:highlight w:val="lightGray"/>
              </w:rPr>
              <w:t>(</w:t>
            </w:r>
            <w:proofErr w:type="spellStart"/>
            <w:r w:rsidRPr="0025110D">
              <w:rPr>
                <w:rFonts w:asciiTheme="minorHAnsi" w:hAnsiTheme="minorHAnsi"/>
                <w:b/>
                <w:i/>
                <w:sz w:val="22"/>
                <w:szCs w:val="22"/>
                <w:highlight w:val="lightGray"/>
              </w:rPr>
              <w:t>Bangi</w:t>
            </w:r>
            <w:proofErr w:type="spellEnd"/>
            <w:r w:rsidRPr="0025110D">
              <w:rPr>
                <w:rFonts w:asciiTheme="minorHAnsi" w:hAnsiTheme="minorHAnsi"/>
                <w:b/>
                <w:i/>
                <w:sz w:val="22"/>
                <w:szCs w:val="22"/>
                <w:highlight w:val="lightGray"/>
              </w:rPr>
              <w:t>)</w:t>
            </w:r>
          </w:p>
        </w:tc>
        <w:tc>
          <w:tcPr>
            <w:tcW w:w="1614" w:type="dxa"/>
            <w:tcBorders>
              <w:top w:val="single" w:sz="4" w:space="0" w:color="auto"/>
              <w:left w:val="single" w:sz="4" w:space="0" w:color="000000"/>
              <w:bottom w:val="single" w:sz="4" w:space="0" w:color="auto"/>
              <w:right w:val="single" w:sz="4" w:space="0" w:color="000000"/>
            </w:tcBorders>
          </w:tcPr>
          <w:p w14:paraId="703212B7" w14:textId="77777777" w:rsidR="0025110D" w:rsidRPr="000613EF" w:rsidRDefault="0025110D" w:rsidP="0025110D">
            <w:pPr>
              <w:spacing w:line="256" w:lineRule="auto"/>
              <w:ind w:right="11"/>
              <w:rPr>
                <w:rFonts w:asciiTheme="minorHAnsi" w:hAnsiTheme="minorHAnsi"/>
                <w:b/>
                <w:sz w:val="22"/>
                <w:szCs w:val="22"/>
              </w:rPr>
            </w:pPr>
          </w:p>
          <w:p w14:paraId="4C04FA21" w14:textId="77777777" w:rsidR="0025110D" w:rsidRPr="000613EF" w:rsidRDefault="0025110D" w:rsidP="0025110D">
            <w:pPr>
              <w:spacing w:line="256" w:lineRule="auto"/>
              <w:ind w:right="11"/>
              <w:jc w:val="center"/>
              <w:rPr>
                <w:rFonts w:asciiTheme="minorHAnsi" w:hAnsiTheme="minorHAnsi"/>
                <w:b/>
                <w:sz w:val="22"/>
                <w:szCs w:val="22"/>
              </w:rPr>
            </w:pPr>
            <w:proofErr w:type="spellStart"/>
            <w:r w:rsidRPr="000613EF">
              <w:rPr>
                <w:rFonts w:asciiTheme="minorHAnsi" w:hAnsiTheme="minorHAnsi"/>
                <w:b/>
                <w:sz w:val="22"/>
                <w:szCs w:val="22"/>
              </w:rPr>
              <w:t>Dzuol</w:t>
            </w:r>
            <w:proofErr w:type="spellEnd"/>
            <w:r w:rsidRPr="000613EF">
              <w:rPr>
                <w:rFonts w:asciiTheme="minorHAnsi" w:hAnsiTheme="minorHAnsi"/>
                <w:b/>
                <w:sz w:val="22"/>
                <w:szCs w:val="22"/>
              </w:rPr>
              <w:t xml:space="preserve"> Hassan Bin Dolman </w:t>
            </w:r>
          </w:p>
          <w:p w14:paraId="75FCA35E" w14:textId="77777777" w:rsidR="0025110D" w:rsidRPr="00D46679" w:rsidRDefault="0025110D" w:rsidP="0025110D">
            <w:pPr>
              <w:spacing w:line="259" w:lineRule="auto"/>
              <w:ind w:left="3"/>
              <w:jc w:val="center"/>
              <w:rPr>
                <w:rFonts w:asciiTheme="minorHAnsi" w:hAnsiTheme="minorHAnsi"/>
                <w:b/>
                <w:sz w:val="22"/>
                <w:szCs w:val="22"/>
              </w:rPr>
            </w:pPr>
            <w:r w:rsidRPr="000613EF">
              <w:rPr>
                <w:rFonts w:asciiTheme="minorHAnsi" w:hAnsiTheme="minorHAnsi"/>
                <w:b/>
                <w:i/>
                <w:sz w:val="22"/>
                <w:szCs w:val="22"/>
                <w:highlight w:val="lightGray"/>
              </w:rPr>
              <w:t>(</w:t>
            </w:r>
            <w:proofErr w:type="spellStart"/>
            <w:r w:rsidRPr="000613EF">
              <w:rPr>
                <w:rFonts w:asciiTheme="minorHAnsi" w:hAnsiTheme="minorHAnsi"/>
                <w:b/>
                <w:i/>
                <w:sz w:val="22"/>
                <w:szCs w:val="22"/>
                <w:highlight w:val="lightGray"/>
              </w:rPr>
              <w:t>Strateq</w:t>
            </w:r>
            <w:proofErr w:type="spellEnd"/>
            <w:r w:rsidRPr="000613EF">
              <w:rPr>
                <w:rFonts w:asciiTheme="minorHAnsi" w:hAnsiTheme="minorHAnsi"/>
                <w:b/>
                <w:i/>
                <w:sz w:val="22"/>
                <w:szCs w:val="22"/>
                <w:highlight w:val="lightGray"/>
              </w:rPr>
              <w:t>)</w:t>
            </w:r>
          </w:p>
        </w:tc>
        <w:tc>
          <w:tcPr>
            <w:tcW w:w="835" w:type="dxa"/>
            <w:tcBorders>
              <w:top w:val="single" w:sz="4" w:space="0" w:color="000000"/>
              <w:left w:val="single" w:sz="4" w:space="0" w:color="000000"/>
              <w:bottom w:val="single" w:sz="4" w:space="0" w:color="auto"/>
              <w:right w:val="single" w:sz="4" w:space="0" w:color="000000"/>
            </w:tcBorders>
          </w:tcPr>
          <w:p w14:paraId="7814561D" w14:textId="77777777" w:rsidR="0025110D" w:rsidRPr="00D46679"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000000"/>
              <w:left w:val="single" w:sz="4" w:space="0" w:color="000000"/>
              <w:bottom w:val="single" w:sz="4" w:space="0" w:color="auto"/>
              <w:right w:val="single" w:sz="4" w:space="0" w:color="000000"/>
            </w:tcBorders>
          </w:tcPr>
          <w:p w14:paraId="3F38983D"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000000"/>
              <w:left w:val="single" w:sz="4" w:space="0" w:color="000000"/>
              <w:bottom w:val="single" w:sz="4" w:space="0" w:color="auto"/>
              <w:right w:val="single" w:sz="4" w:space="0" w:color="000000"/>
            </w:tcBorders>
          </w:tcPr>
          <w:p w14:paraId="79351FD1"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061295F5" w14:textId="77777777" w:rsidR="0025110D" w:rsidRPr="00804C9D" w:rsidRDefault="0025110D" w:rsidP="0025110D">
            <w:pPr>
              <w:spacing w:line="259" w:lineRule="auto"/>
              <w:rPr>
                <w:rFonts w:asciiTheme="minorHAnsi" w:hAnsiTheme="minorHAnsi" w:cstheme="minorHAnsi"/>
                <w:sz w:val="22"/>
                <w:szCs w:val="22"/>
              </w:rPr>
            </w:pPr>
          </w:p>
        </w:tc>
      </w:tr>
      <w:tr w:rsidR="0025110D" w:rsidRPr="00804C9D" w14:paraId="70C65C09" w14:textId="77777777" w:rsidTr="002A10DF">
        <w:trPr>
          <w:trHeight w:val="748"/>
        </w:trPr>
        <w:tc>
          <w:tcPr>
            <w:tcW w:w="663" w:type="dxa"/>
            <w:tcBorders>
              <w:top w:val="single" w:sz="4" w:space="0" w:color="auto"/>
              <w:left w:val="single" w:sz="4" w:space="0" w:color="auto"/>
              <w:bottom w:val="single" w:sz="4" w:space="0" w:color="auto"/>
              <w:right w:val="single" w:sz="4" w:space="0" w:color="000000"/>
            </w:tcBorders>
          </w:tcPr>
          <w:p w14:paraId="78304D52"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53.9</w:t>
            </w:r>
          </w:p>
        </w:tc>
        <w:tc>
          <w:tcPr>
            <w:tcW w:w="2478" w:type="dxa"/>
            <w:vMerge/>
            <w:tcBorders>
              <w:top w:val="single" w:sz="4" w:space="0" w:color="auto"/>
              <w:left w:val="single" w:sz="4" w:space="0" w:color="000000"/>
              <w:right w:val="single" w:sz="4" w:space="0" w:color="000000"/>
            </w:tcBorders>
          </w:tcPr>
          <w:p w14:paraId="70133341"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2BA2372E"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092BAF37" w14:textId="77777777" w:rsidR="0025110D" w:rsidRPr="000B2A7B" w:rsidRDefault="0025110D" w:rsidP="0025110D">
            <w:pPr>
              <w:spacing w:line="259" w:lineRule="auto"/>
              <w:ind w:left="5"/>
              <w:rPr>
                <w:rFonts w:asciiTheme="minorHAnsi" w:hAnsiTheme="minorHAnsi" w:cstheme="minorHAnsi"/>
                <w:sz w:val="22"/>
                <w:szCs w:val="22"/>
              </w:rPr>
            </w:pPr>
            <w:r w:rsidRPr="003F227E">
              <w:rPr>
                <w:rFonts w:asciiTheme="minorHAnsi" w:hAnsiTheme="minorHAnsi" w:cstheme="minorHAnsi"/>
                <w:sz w:val="22"/>
                <w:szCs w:val="22"/>
              </w:rPr>
              <w:t>File Integrity Monitoring</w:t>
            </w:r>
          </w:p>
        </w:tc>
        <w:tc>
          <w:tcPr>
            <w:tcW w:w="1140" w:type="dxa"/>
            <w:tcBorders>
              <w:top w:val="single" w:sz="4" w:space="0" w:color="auto"/>
              <w:left w:val="single" w:sz="4" w:space="0" w:color="auto"/>
              <w:bottom w:val="single" w:sz="4" w:space="0" w:color="auto"/>
              <w:right w:val="single" w:sz="4" w:space="0" w:color="auto"/>
            </w:tcBorders>
          </w:tcPr>
          <w:p w14:paraId="6BED79BD" w14:textId="77777777" w:rsidR="0025110D" w:rsidRPr="00A17A10" w:rsidRDefault="0025110D" w:rsidP="0025110D">
            <w:pPr>
              <w:spacing w:line="259" w:lineRule="auto"/>
              <w:ind w:left="10"/>
              <w:rPr>
                <w:rFonts w:asciiTheme="minorHAnsi" w:hAnsiTheme="minorHAnsi" w:cstheme="minorHAnsi"/>
                <w:sz w:val="22"/>
                <w:szCs w:val="22"/>
              </w:rPr>
            </w:pPr>
            <w:r w:rsidRPr="00C1505B">
              <w:rPr>
                <w:rFonts w:asciiTheme="minorHAnsi" w:hAnsi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106440AC" w14:textId="77777777" w:rsidR="0025110D" w:rsidRPr="00D46679"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D6C7CFA"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060365E1"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043E31A6" w14:textId="4B682129" w:rsidR="0025110D" w:rsidRPr="00D46679"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61035CBC" w14:textId="77777777" w:rsidR="0025110D" w:rsidRDefault="0025110D" w:rsidP="0025110D">
            <w:pPr>
              <w:spacing w:line="256" w:lineRule="auto"/>
              <w:ind w:right="45"/>
              <w:jc w:val="center"/>
              <w:rPr>
                <w:rFonts w:asciiTheme="minorHAnsi" w:hAnsiTheme="minorHAnsi"/>
                <w:b/>
                <w:sz w:val="22"/>
                <w:szCs w:val="22"/>
              </w:rPr>
            </w:pPr>
          </w:p>
          <w:p w14:paraId="5909714F"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5A4CDBCF" w14:textId="77777777" w:rsidR="0025110D" w:rsidRPr="00D46679"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5199748E" w14:textId="77777777" w:rsidR="0025110D" w:rsidRPr="00D46679"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auto"/>
              <w:left w:val="single" w:sz="4" w:space="0" w:color="auto"/>
              <w:bottom w:val="single" w:sz="4" w:space="0" w:color="auto"/>
              <w:right w:val="single" w:sz="4" w:space="0" w:color="auto"/>
            </w:tcBorders>
          </w:tcPr>
          <w:p w14:paraId="07195C0F"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auto"/>
              <w:left w:val="single" w:sz="4" w:space="0" w:color="auto"/>
              <w:bottom w:val="single" w:sz="4" w:space="0" w:color="auto"/>
              <w:right w:val="single" w:sz="4" w:space="0" w:color="auto"/>
            </w:tcBorders>
          </w:tcPr>
          <w:p w14:paraId="72ED5136"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15517370" w14:textId="77777777" w:rsidR="0025110D" w:rsidRPr="00804C9D" w:rsidRDefault="0025110D" w:rsidP="0025110D">
            <w:pPr>
              <w:spacing w:line="259" w:lineRule="auto"/>
              <w:rPr>
                <w:rFonts w:asciiTheme="minorHAnsi" w:hAnsiTheme="minorHAnsi" w:cstheme="minorHAnsi"/>
                <w:sz w:val="22"/>
                <w:szCs w:val="22"/>
              </w:rPr>
            </w:pPr>
          </w:p>
        </w:tc>
      </w:tr>
      <w:tr w:rsidR="0025110D" w:rsidRPr="00804C9D" w14:paraId="51DE512E" w14:textId="77777777" w:rsidTr="002A10DF">
        <w:trPr>
          <w:trHeight w:val="748"/>
        </w:trPr>
        <w:tc>
          <w:tcPr>
            <w:tcW w:w="663" w:type="dxa"/>
            <w:tcBorders>
              <w:left w:val="single" w:sz="4" w:space="0" w:color="000000"/>
              <w:bottom w:val="single" w:sz="4" w:space="0" w:color="000000"/>
              <w:right w:val="single" w:sz="4" w:space="0" w:color="000000"/>
            </w:tcBorders>
          </w:tcPr>
          <w:p w14:paraId="04C5C8FF"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F93DAA">
              <w:rPr>
                <w:rFonts w:asciiTheme="minorHAnsi" w:hAnsiTheme="minorHAnsi" w:cstheme="minorHAnsi"/>
                <w:sz w:val="22"/>
                <w:szCs w:val="22"/>
              </w:rPr>
              <w:t>1</w:t>
            </w:r>
            <w:r>
              <w:rPr>
                <w:rFonts w:asciiTheme="minorHAnsi" w:hAnsiTheme="minorHAnsi" w:cstheme="minorHAnsi"/>
                <w:sz w:val="22"/>
                <w:szCs w:val="22"/>
              </w:rPr>
              <w:t>0</w:t>
            </w:r>
          </w:p>
        </w:tc>
        <w:tc>
          <w:tcPr>
            <w:tcW w:w="2478" w:type="dxa"/>
            <w:vMerge/>
            <w:tcBorders>
              <w:left w:val="single" w:sz="4" w:space="0" w:color="000000"/>
              <w:right w:val="single" w:sz="4" w:space="0" w:color="000000"/>
            </w:tcBorders>
          </w:tcPr>
          <w:p w14:paraId="32BC9EB4"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09211E7C"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569B2C46" w14:textId="77777777" w:rsidR="0025110D" w:rsidRPr="000B2A7B"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EB</w:t>
            </w:r>
          </w:p>
        </w:tc>
        <w:tc>
          <w:tcPr>
            <w:tcW w:w="1140" w:type="dxa"/>
            <w:tcBorders>
              <w:left w:val="single" w:sz="4" w:space="0" w:color="000000"/>
              <w:bottom w:val="single" w:sz="4" w:space="0" w:color="000000"/>
              <w:right w:val="single" w:sz="4" w:space="0" w:color="000000"/>
            </w:tcBorders>
          </w:tcPr>
          <w:p w14:paraId="19FE603C" w14:textId="77777777" w:rsidR="0025110D" w:rsidRPr="00A17A10" w:rsidRDefault="0025110D" w:rsidP="0025110D">
            <w:pPr>
              <w:spacing w:line="259" w:lineRule="auto"/>
              <w:ind w:left="10"/>
              <w:rPr>
                <w:rFonts w:asciiTheme="minorHAnsi" w:hAnsiTheme="minorHAnsi" w:cstheme="minorHAnsi"/>
                <w:sz w:val="22"/>
                <w:szCs w:val="22"/>
              </w:rPr>
            </w:pPr>
            <w:r w:rsidRPr="00C1505B">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4EBE995D" w14:textId="77777777" w:rsidR="0025110D" w:rsidRPr="00D46679"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10E6E23" w14:textId="77777777" w:rsidR="0025110D" w:rsidRPr="00EB1544" w:rsidRDefault="0025110D" w:rsidP="0025110D">
            <w:pPr>
              <w:spacing w:line="256" w:lineRule="auto"/>
              <w:ind w:right="11"/>
              <w:jc w:val="center"/>
              <w:rPr>
                <w:rFonts w:asciiTheme="minorHAnsi" w:hAnsiTheme="minorHAnsi"/>
                <w:b/>
                <w:sz w:val="22"/>
                <w:szCs w:val="22"/>
              </w:rPr>
            </w:pPr>
          </w:p>
          <w:p w14:paraId="21A3F707" w14:textId="77777777" w:rsidR="0025110D" w:rsidRPr="00EB1544" w:rsidRDefault="0025110D" w:rsidP="0025110D">
            <w:pPr>
              <w:spacing w:line="256" w:lineRule="auto"/>
              <w:ind w:right="11"/>
              <w:jc w:val="center"/>
              <w:rPr>
                <w:rFonts w:asciiTheme="minorHAnsi" w:hAnsiTheme="minorHAnsi"/>
                <w:b/>
                <w:sz w:val="22"/>
                <w:szCs w:val="22"/>
              </w:rPr>
            </w:pPr>
            <w:proofErr w:type="spellStart"/>
            <w:r w:rsidRPr="00EB1544">
              <w:rPr>
                <w:rFonts w:asciiTheme="minorHAnsi" w:hAnsiTheme="minorHAnsi"/>
                <w:b/>
                <w:sz w:val="22"/>
                <w:szCs w:val="22"/>
              </w:rPr>
              <w:t>Shahril</w:t>
            </w:r>
            <w:proofErr w:type="spellEnd"/>
            <w:r w:rsidRPr="00EB1544">
              <w:rPr>
                <w:rFonts w:asciiTheme="minorHAnsi" w:hAnsiTheme="minorHAnsi"/>
                <w:b/>
                <w:sz w:val="22"/>
                <w:szCs w:val="22"/>
              </w:rPr>
              <w:t xml:space="preserve"> Bin Said  </w:t>
            </w:r>
          </w:p>
          <w:p w14:paraId="2A4897DE" w14:textId="77777777" w:rsidR="0025110D" w:rsidRPr="00D46679" w:rsidRDefault="0025110D" w:rsidP="0025110D">
            <w:pPr>
              <w:spacing w:line="259" w:lineRule="auto"/>
              <w:ind w:right="11"/>
              <w:jc w:val="center"/>
              <w:rPr>
                <w:rFonts w:asciiTheme="minorHAnsi" w:hAnsiTheme="minorHAnsi"/>
                <w:b/>
                <w:sz w:val="22"/>
                <w:szCs w:val="22"/>
              </w:rPr>
            </w:pP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DF6FA33" w14:textId="77777777" w:rsidR="0025110D" w:rsidRPr="00EB1544" w:rsidRDefault="0025110D" w:rsidP="0025110D">
            <w:pPr>
              <w:spacing w:line="256" w:lineRule="auto"/>
              <w:ind w:right="11"/>
              <w:jc w:val="center"/>
              <w:rPr>
                <w:rFonts w:asciiTheme="minorHAnsi" w:hAnsiTheme="minorHAnsi"/>
                <w:b/>
                <w:sz w:val="22"/>
                <w:szCs w:val="22"/>
              </w:rPr>
            </w:pPr>
          </w:p>
          <w:p w14:paraId="46E950DA" w14:textId="77777777" w:rsidR="0025110D" w:rsidRPr="00EB1544" w:rsidRDefault="0025110D" w:rsidP="0025110D">
            <w:pPr>
              <w:spacing w:line="256" w:lineRule="auto"/>
              <w:ind w:right="11"/>
              <w:jc w:val="center"/>
              <w:rPr>
                <w:rFonts w:asciiTheme="minorHAnsi" w:hAnsiTheme="minorHAnsi"/>
                <w:b/>
                <w:sz w:val="22"/>
                <w:szCs w:val="22"/>
              </w:rPr>
            </w:pPr>
            <w:r w:rsidRPr="00EB1544">
              <w:rPr>
                <w:rFonts w:asciiTheme="minorHAnsi" w:hAnsiTheme="minorHAnsi"/>
                <w:b/>
                <w:sz w:val="22"/>
                <w:szCs w:val="22"/>
              </w:rPr>
              <w:t xml:space="preserve">Saiful </w:t>
            </w:r>
            <w:proofErr w:type="spellStart"/>
            <w:r w:rsidRPr="00EB1544">
              <w:rPr>
                <w:rFonts w:asciiTheme="minorHAnsi" w:hAnsiTheme="minorHAnsi"/>
                <w:b/>
                <w:sz w:val="22"/>
                <w:szCs w:val="22"/>
              </w:rPr>
              <w:t>Azlan</w:t>
            </w:r>
            <w:proofErr w:type="spellEnd"/>
            <w:r w:rsidRPr="00EB1544">
              <w:rPr>
                <w:rFonts w:asciiTheme="minorHAnsi" w:hAnsiTheme="minorHAnsi"/>
                <w:b/>
                <w:sz w:val="22"/>
                <w:szCs w:val="22"/>
              </w:rPr>
              <w:t xml:space="preserve"> Bin Ahmad</w:t>
            </w:r>
          </w:p>
          <w:p w14:paraId="7FCFA6F0" w14:textId="77777777" w:rsidR="0025110D" w:rsidRPr="00D46679" w:rsidRDefault="0025110D" w:rsidP="0025110D">
            <w:pPr>
              <w:spacing w:line="259" w:lineRule="auto"/>
              <w:ind w:left="3"/>
              <w:jc w:val="center"/>
              <w:rPr>
                <w:rFonts w:asciiTheme="minorHAnsi" w:hAnsiTheme="minorHAnsi"/>
                <w:b/>
                <w:sz w:val="22"/>
                <w:szCs w:val="22"/>
              </w:rPr>
            </w:pPr>
            <w:r w:rsidRPr="00EB1544">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5C444D08" w14:textId="77777777" w:rsidR="0025110D" w:rsidRPr="00D46679"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434C11E2"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5856ED1B"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19D31521" w14:textId="77777777" w:rsidR="0025110D" w:rsidRPr="00804C9D" w:rsidRDefault="0025110D" w:rsidP="0025110D">
            <w:pPr>
              <w:spacing w:line="259" w:lineRule="auto"/>
              <w:rPr>
                <w:rFonts w:asciiTheme="minorHAnsi" w:hAnsiTheme="minorHAnsi" w:cstheme="minorHAnsi"/>
                <w:sz w:val="22"/>
                <w:szCs w:val="22"/>
              </w:rPr>
            </w:pPr>
          </w:p>
        </w:tc>
      </w:tr>
      <w:tr w:rsidR="0025110D" w:rsidRPr="00804C9D" w14:paraId="21875D5C" w14:textId="77777777" w:rsidTr="002A10DF">
        <w:trPr>
          <w:trHeight w:val="748"/>
        </w:trPr>
        <w:tc>
          <w:tcPr>
            <w:tcW w:w="663" w:type="dxa"/>
            <w:tcBorders>
              <w:left w:val="single" w:sz="4" w:space="0" w:color="000000"/>
              <w:bottom w:val="single" w:sz="4" w:space="0" w:color="000000"/>
              <w:right w:val="single" w:sz="4" w:space="0" w:color="000000"/>
            </w:tcBorders>
          </w:tcPr>
          <w:p w14:paraId="58DD2268"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F93DAA">
              <w:rPr>
                <w:rFonts w:asciiTheme="minorHAnsi" w:hAnsiTheme="minorHAnsi" w:cstheme="minorHAnsi"/>
                <w:sz w:val="22"/>
                <w:szCs w:val="22"/>
              </w:rPr>
              <w:t>1</w:t>
            </w:r>
            <w:r>
              <w:rPr>
                <w:rFonts w:asciiTheme="minorHAnsi" w:hAnsiTheme="minorHAnsi" w:cstheme="minorHAnsi"/>
                <w:sz w:val="22"/>
                <w:szCs w:val="22"/>
              </w:rPr>
              <w:t>1</w:t>
            </w:r>
          </w:p>
        </w:tc>
        <w:tc>
          <w:tcPr>
            <w:tcW w:w="2478" w:type="dxa"/>
            <w:vMerge w:val="restart"/>
            <w:tcBorders>
              <w:left w:val="single" w:sz="4" w:space="0" w:color="000000"/>
              <w:right w:val="single" w:sz="4" w:space="0" w:color="000000"/>
            </w:tcBorders>
          </w:tcPr>
          <w:p w14:paraId="367DE1AC" w14:textId="77777777" w:rsidR="0025110D" w:rsidRDefault="0025110D" w:rsidP="0025110D">
            <w:pPr>
              <w:spacing w:after="160" w:line="259" w:lineRule="auto"/>
              <w:rPr>
                <w:rFonts w:asciiTheme="minorHAnsi" w:hAnsiTheme="minorHAnsi" w:cstheme="minorHAnsi"/>
                <w:sz w:val="22"/>
                <w:szCs w:val="22"/>
              </w:rPr>
            </w:pPr>
            <w:r w:rsidRPr="00804C9D">
              <w:rPr>
                <w:rFonts w:asciiTheme="minorHAnsi" w:hAnsiTheme="minorHAnsi" w:cstheme="minorHAnsi"/>
                <w:sz w:val="22"/>
                <w:szCs w:val="22"/>
              </w:rPr>
              <w:t xml:space="preserve">Bring down Wintel at </w:t>
            </w:r>
            <w:r>
              <w:rPr>
                <w:rFonts w:asciiTheme="minorHAnsi" w:hAnsiTheme="minorHAnsi" w:cstheme="minorHAnsi"/>
                <w:sz w:val="22"/>
                <w:szCs w:val="22"/>
              </w:rPr>
              <w:t xml:space="preserve">DR, </w:t>
            </w:r>
            <w:proofErr w:type="spellStart"/>
            <w:r>
              <w:rPr>
                <w:rFonts w:asciiTheme="minorHAnsi" w:hAnsiTheme="minorHAnsi" w:cstheme="minorHAnsi"/>
                <w:sz w:val="22"/>
                <w:szCs w:val="22"/>
              </w:rPr>
              <w:t>Strateq</w:t>
            </w:r>
            <w:proofErr w:type="spellEnd"/>
          </w:p>
          <w:p w14:paraId="164760EC" w14:textId="77777777" w:rsidR="0025110D" w:rsidRPr="00804C9D" w:rsidRDefault="0025110D" w:rsidP="0025110D">
            <w:pPr>
              <w:spacing w:after="160" w:line="259" w:lineRule="auto"/>
              <w:rPr>
                <w:rFonts w:asciiTheme="minorHAnsi" w:hAnsiTheme="minorHAnsi" w:cstheme="minorHAnsi"/>
                <w:sz w:val="22"/>
                <w:szCs w:val="22"/>
              </w:rPr>
            </w:pPr>
            <w:r>
              <w:rPr>
                <w:rFonts w:asciiTheme="minorHAnsi" w:hAnsiTheme="minorHAnsi" w:cstheme="minorHAnsi"/>
                <w:sz w:val="22"/>
                <w:szCs w:val="22"/>
              </w:rPr>
              <w:t>(Stage 1)</w:t>
            </w:r>
          </w:p>
          <w:p w14:paraId="4B5E049E" w14:textId="77777777" w:rsidR="0025110D" w:rsidRPr="00804C9D" w:rsidRDefault="0025110D" w:rsidP="0025110D">
            <w:pPr>
              <w:spacing w:after="160" w:line="259" w:lineRule="auto"/>
              <w:rPr>
                <w:rFonts w:asciiTheme="minorHAnsi" w:hAnsiTheme="minorHAnsi" w:cstheme="minorHAnsi"/>
                <w:sz w:val="22"/>
                <w:szCs w:val="22"/>
              </w:rPr>
            </w:pPr>
            <w:r w:rsidRPr="00804C9D">
              <w:rPr>
                <w:rFonts w:asciiTheme="minorHAnsi" w:hAnsiTheme="minorHAnsi" w:cstheme="minorHAnsi"/>
                <w:sz w:val="22"/>
                <w:szCs w:val="22"/>
              </w:rPr>
              <w:t xml:space="preserve">To be staggered shutdown from </w:t>
            </w:r>
            <w:r>
              <w:rPr>
                <w:rFonts w:asciiTheme="minorHAnsi" w:hAnsiTheme="minorHAnsi" w:cstheme="minorHAnsi"/>
                <w:sz w:val="22"/>
                <w:szCs w:val="22"/>
              </w:rPr>
              <w:t>20</w:t>
            </w:r>
            <w:r w:rsidRPr="00804C9D">
              <w:rPr>
                <w:rFonts w:asciiTheme="minorHAnsi" w:hAnsiTheme="minorHAnsi" w:cstheme="minorHAnsi"/>
                <w:sz w:val="22"/>
                <w:szCs w:val="22"/>
              </w:rPr>
              <w:t>:00 onwards.</w:t>
            </w:r>
          </w:p>
          <w:p w14:paraId="70E3F4CA"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7432EFF3"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612C462B" w14:textId="77777777" w:rsidR="0025110D" w:rsidRPr="001A6E45" w:rsidRDefault="0025110D" w:rsidP="0025110D">
            <w:pPr>
              <w:spacing w:line="259" w:lineRule="auto"/>
              <w:ind w:left="5"/>
              <w:rPr>
                <w:rFonts w:asciiTheme="minorHAnsi" w:hAnsiTheme="minorHAnsi" w:cstheme="minorHAnsi"/>
                <w:sz w:val="22"/>
                <w:szCs w:val="22"/>
              </w:rPr>
            </w:pPr>
            <w:r w:rsidRPr="001A6E45">
              <w:rPr>
                <w:rFonts w:asciiTheme="minorHAnsi" w:hAnsiTheme="minorHAnsi" w:cstheme="minorHAnsi"/>
                <w:sz w:val="22"/>
                <w:szCs w:val="22"/>
              </w:rPr>
              <w:t xml:space="preserve">DCA </w:t>
            </w:r>
          </w:p>
          <w:p w14:paraId="7A8CDA6D" w14:textId="77777777" w:rsidR="0025110D"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08A47CA4" w14:textId="77777777" w:rsidR="0025110D" w:rsidRPr="00A17A10" w:rsidRDefault="0025110D" w:rsidP="0025110D">
            <w:pPr>
              <w:spacing w:line="259" w:lineRule="auto"/>
              <w:ind w:left="10"/>
              <w:rPr>
                <w:rFonts w:asciiTheme="minorHAnsi" w:hAnsiTheme="minorHAnsi" w:cstheme="minorHAnsi"/>
                <w:sz w:val="22"/>
                <w:szCs w:val="22"/>
              </w:rPr>
            </w:pPr>
            <w:r w:rsidRPr="00C1505B">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294E4891" w14:textId="77777777" w:rsidR="0025110D" w:rsidRPr="00D46679"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16C43F2"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71777E0B"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757AF777" w14:textId="102B51C1" w:rsidR="0025110D" w:rsidRPr="00D46679"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9748A11" w14:textId="77777777" w:rsidR="0025110D" w:rsidRDefault="0025110D" w:rsidP="0025110D">
            <w:pPr>
              <w:spacing w:line="256" w:lineRule="auto"/>
              <w:ind w:right="45"/>
              <w:jc w:val="center"/>
              <w:rPr>
                <w:rFonts w:asciiTheme="minorHAnsi" w:hAnsiTheme="minorHAnsi"/>
                <w:b/>
                <w:sz w:val="22"/>
                <w:szCs w:val="22"/>
              </w:rPr>
            </w:pPr>
          </w:p>
          <w:p w14:paraId="56E16F23"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21717E10" w14:textId="77777777" w:rsidR="0025110D" w:rsidRPr="00D46679"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19FDF851" w14:textId="77777777" w:rsidR="0025110D" w:rsidRPr="00D46679"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3F2C005C"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1616A776"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7E230BC4" w14:textId="77777777" w:rsidR="0025110D" w:rsidRPr="00804C9D" w:rsidRDefault="0025110D" w:rsidP="0025110D">
            <w:pPr>
              <w:spacing w:line="259" w:lineRule="auto"/>
              <w:rPr>
                <w:rFonts w:asciiTheme="minorHAnsi" w:hAnsiTheme="minorHAnsi" w:cstheme="minorHAnsi"/>
                <w:sz w:val="22"/>
                <w:szCs w:val="22"/>
              </w:rPr>
            </w:pPr>
          </w:p>
        </w:tc>
      </w:tr>
      <w:tr w:rsidR="0025110D" w:rsidRPr="00804C9D" w14:paraId="4679D954" w14:textId="77777777" w:rsidTr="002A10DF">
        <w:trPr>
          <w:trHeight w:val="748"/>
        </w:trPr>
        <w:tc>
          <w:tcPr>
            <w:tcW w:w="663" w:type="dxa"/>
            <w:tcBorders>
              <w:left w:val="single" w:sz="4" w:space="0" w:color="000000"/>
              <w:bottom w:val="single" w:sz="4" w:space="0" w:color="000000"/>
              <w:right w:val="single" w:sz="4" w:space="0" w:color="000000"/>
            </w:tcBorders>
          </w:tcPr>
          <w:p w14:paraId="61154F56"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F93DAA">
              <w:rPr>
                <w:rFonts w:asciiTheme="minorHAnsi" w:hAnsiTheme="minorHAnsi" w:cstheme="minorHAnsi"/>
                <w:sz w:val="22"/>
                <w:szCs w:val="22"/>
              </w:rPr>
              <w:t>1</w:t>
            </w:r>
            <w:r>
              <w:rPr>
                <w:rFonts w:asciiTheme="minorHAnsi" w:hAnsiTheme="minorHAnsi" w:cstheme="minorHAnsi"/>
                <w:sz w:val="22"/>
                <w:szCs w:val="22"/>
              </w:rPr>
              <w:t>2</w:t>
            </w:r>
          </w:p>
        </w:tc>
        <w:tc>
          <w:tcPr>
            <w:tcW w:w="2478" w:type="dxa"/>
            <w:vMerge/>
            <w:tcBorders>
              <w:left w:val="single" w:sz="4" w:space="0" w:color="000000"/>
              <w:right w:val="single" w:sz="4" w:space="0" w:color="000000"/>
            </w:tcBorders>
          </w:tcPr>
          <w:p w14:paraId="099189EF"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2F655AAF"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5E54C2A4" w14:textId="77777777" w:rsidR="0025110D" w:rsidRPr="001A6E45" w:rsidRDefault="0025110D" w:rsidP="0025110D">
            <w:pPr>
              <w:spacing w:line="259" w:lineRule="auto"/>
              <w:ind w:left="5"/>
              <w:rPr>
                <w:rFonts w:asciiTheme="minorHAnsi" w:hAnsiTheme="minorHAnsi" w:cstheme="minorHAnsi"/>
                <w:sz w:val="22"/>
                <w:szCs w:val="22"/>
              </w:rPr>
            </w:pPr>
            <w:r w:rsidRPr="001A6E45">
              <w:rPr>
                <w:rFonts w:asciiTheme="minorHAnsi" w:hAnsiTheme="minorHAnsi" w:cstheme="minorHAnsi"/>
                <w:sz w:val="22"/>
                <w:szCs w:val="22"/>
              </w:rPr>
              <w:t>CSS</w:t>
            </w:r>
          </w:p>
          <w:p w14:paraId="74BBE9F6" w14:textId="77777777" w:rsidR="0025110D"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680B8125" w14:textId="77777777" w:rsidR="0025110D" w:rsidRPr="00A17A10" w:rsidRDefault="0025110D" w:rsidP="0025110D">
            <w:pPr>
              <w:spacing w:line="259" w:lineRule="auto"/>
              <w:ind w:left="10"/>
              <w:rPr>
                <w:rFonts w:asciiTheme="minorHAnsi" w:hAnsiTheme="minorHAnsi" w:cstheme="minorHAnsi"/>
                <w:sz w:val="22"/>
                <w:szCs w:val="22"/>
              </w:rPr>
            </w:pPr>
            <w:r w:rsidRPr="00C1505B">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1C664F2C" w14:textId="77777777" w:rsidR="0025110D" w:rsidRPr="00D46679"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56C1375"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1E331D23"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158C16F3" w14:textId="29F192F2" w:rsidR="0025110D" w:rsidRPr="00D46679"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A592592" w14:textId="77777777" w:rsidR="0025110D" w:rsidRDefault="0025110D" w:rsidP="0025110D">
            <w:pPr>
              <w:spacing w:line="256" w:lineRule="auto"/>
              <w:ind w:right="45"/>
              <w:jc w:val="center"/>
              <w:rPr>
                <w:rFonts w:asciiTheme="minorHAnsi" w:hAnsiTheme="minorHAnsi"/>
                <w:b/>
                <w:sz w:val="22"/>
                <w:szCs w:val="22"/>
              </w:rPr>
            </w:pPr>
          </w:p>
          <w:p w14:paraId="09032759"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59094045" w14:textId="77777777" w:rsidR="0025110D" w:rsidRPr="00D46679"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52F38715" w14:textId="77777777" w:rsidR="0025110D" w:rsidRPr="00D46679"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63921FAC"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77D5EAAA"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64986C26" w14:textId="77777777" w:rsidR="0025110D" w:rsidRPr="00804C9D" w:rsidRDefault="0025110D" w:rsidP="0025110D">
            <w:pPr>
              <w:spacing w:line="259" w:lineRule="auto"/>
              <w:rPr>
                <w:rFonts w:asciiTheme="minorHAnsi" w:hAnsiTheme="minorHAnsi" w:cstheme="minorHAnsi"/>
                <w:sz w:val="22"/>
                <w:szCs w:val="22"/>
              </w:rPr>
            </w:pPr>
          </w:p>
        </w:tc>
      </w:tr>
      <w:tr w:rsidR="0025110D" w:rsidRPr="00804C9D" w14:paraId="036BF0B1" w14:textId="77777777" w:rsidTr="002A10DF">
        <w:trPr>
          <w:trHeight w:val="748"/>
        </w:trPr>
        <w:tc>
          <w:tcPr>
            <w:tcW w:w="663" w:type="dxa"/>
            <w:tcBorders>
              <w:left w:val="single" w:sz="4" w:space="0" w:color="000000"/>
              <w:bottom w:val="single" w:sz="4" w:space="0" w:color="auto"/>
              <w:right w:val="single" w:sz="4" w:space="0" w:color="000000"/>
            </w:tcBorders>
          </w:tcPr>
          <w:p w14:paraId="4B933818"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F93DAA">
              <w:rPr>
                <w:rFonts w:asciiTheme="minorHAnsi" w:hAnsiTheme="minorHAnsi" w:cstheme="minorHAnsi"/>
                <w:sz w:val="22"/>
                <w:szCs w:val="22"/>
              </w:rPr>
              <w:t>1</w:t>
            </w:r>
            <w:r>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69DBBC9E"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auto"/>
              <w:right w:val="single" w:sz="4" w:space="0" w:color="000000"/>
            </w:tcBorders>
          </w:tcPr>
          <w:p w14:paraId="2DDFF9AD"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047A3A7E" w14:textId="77777777" w:rsidR="0025110D" w:rsidRPr="001A6E45" w:rsidRDefault="0025110D" w:rsidP="0025110D">
            <w:pPr>
              <w:spacing w:line="259" w:lineRule="auto"/>
              <w:ind w:left="5"/>
              <w:rPr>
                <w:rFonts w:asciiTheme="minorHAnsi" w:hAnsiTheme="minorHAnsi" w:cstheme="minorHAnsi"/>
                <w:sz w:val="22"/>
                <w:szCs w:val="22"/>
              </w:rPr>
            </w:pPr>
            <w:r w:rsidRPr="001A6E45">
              <w:rPr>
                <w:rFonts w:asciiTheme="minorHAnsi" w:hAnsiTheme="minorHAnsi" w:cstheme="minorHAnsi"/>
                <w:sz w:val="22"/>
                <w:szCs w:val="22"/>
              </w:rPr>
              <w:t>CCRIS</w:t>
            </w:r>
          </w:p>
          <w:p w14:paraId="6022A2AD" w14:textId="77777777" w:rsidR="0025110D"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auto"/>
              <w:right w:val="single" w:sz="4" w:space="0" w:color="000000"/>
            </w:tcBorders>
          </w:tcPr>
          <w:p w14:paraId="2BC7BBD0" w14:textId="77777777" w:rsidR="0025110D" w:rsidRPr="00A17A10" w:rsidRDefault="0025110D" w:rsidP="0025110D">
            <w:pPr>
              <w:spacing w:line="259" w:lineRule="auto"/>
              <w:ind w:left="10"/>
              <w:rPr>
                <w:rFonts w:asciiTheme="minorHAnsi" w:hAnsiTheme="minorHAnsi" w:cstheme="minorHAnsi"/>
                <w:sz w:val="22"/>
                <w:szCs w:val="22"/>
              </w:rPr>
            </w:pPr>
            <w:r w:rsidRPr="00C1505B">
              <w:rPr>
                <w:rFonts w:asciiTheme="minorHAnsi" w:hAnsiTheme="minorHAnsi"/>
                <w:sz w:val="22"/>
                <w:szCs w:val="22"/>
              </w:rPr>
              <w:t xml:space="preserve">Successful </w:t>
            </w:r>
          </w:p>
        </w:tc>
        <w:tc>
          <w:tcPr>
            <w:tcW w:w="1215" w:type="dxa"/>
            <w:tcBorders>
              <w:left w:val="single" w:sz="4" w:space="0" w:color="000000"/>
              <w:bottom w:val="single" w:sz="4" w:space="0" w:color="auto"/>
              <w:right w:val="single" w:sz="4" w:space="0" w:color="auto"/>
            </w:tcBorders>
          </w:tcPr>
          <w:p w14:paraId="287CE2CC" w14:textId="77777777" w:rsidR="0025110D" w:rsidRPr="00D46679"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A15637B" w14:textId="77777777" w:rsidR="0025110D" w:rsidRPr="00C81C41" w:rsidRDefault="0025110D" w:rsidP="0025110D">
            <w:pPr>
              <w:spacing w:line="256" w:lineRule="auto"/>
              <w:ind w:right="11"/>
              <w:jc w:val="center"/>
              <w:rPr>
                <w:rFonts w:asciiTheme="minorHAnsi" w:hAnsiTheme="minorHAnsi"/>
                <w:b/>
                <w:sz w:val="22"/>
                <w:szCs w:val="22"/>
              </w:rPr>
            </w:pPr>
          </w:p>
          <w:p w14:paraId="01964871" w14:textId="77777777" w:rsidR="0025110D" w:rsidRPr="00C81C41" w:rsidRDefault="0025110D" w:rsidP="0025110D">
            <w:pPr>
              <w:spacing w:line="256" w:lineRule="auto"/>
              <w:ind w:right="11"/>
              <w:jc w:val="center"/>
              <w:rPr>
                <w:rFonts w:asciiTheme="minorHAnsi" w:hAnsiTheme="minorHAnsi"/>
                <w:b/>
                <w:sz w:val="22"/>
                <w:szCs w:val="22"/>
              </w:rPr>
            </w:pPr>
            <w:proofErr w:type="spellStart"/>
            <w:r w:rsidRPr="00C81C41">
              <w:rPr>
                <w:rFonts w:asciiTheme="minorHAnsi" w:hAnsiTheme="minorHAnsi"/>
                <w:b/>
                <w:sz w:val="22"/>
                <w:szCs w:val="22"/>
              </w:rPr>
              <w:t>Dzuol</w:t>
            </w:r>
            <w:proofErr w:type="spellEnd"/>
            <w:r w:rsidRPr="00C81C41">
              <w:rPr>
                <w:rFonts w:asciiTheme="minorHAnsi" w:hAnsiTheme="minorHAnsi"/>
                <w:b/>
                <w:sz w:val="22"/>
                <w:szCs w:val="22"/>
              </w:rPr>
              <w:t xml:space="preserve"> Hassan Bin Dolman </w:t>
            </w:r>
          </w:p>
          <w:p w14:paraId="7D65D9F5" w14:textId="77777777" w:rsidR="0025110D" w:rsidRPr="00D46679" w:rsidRDefault="0025110D" w:rsidP="0025110D">
            <w:pPr>
              <w:spacing w:line="259" w:lineRule="auto"/>
              <w:ind w:right="11"/>
              <w:jc w:val="center"/>
              <w:rPr>
                <w:rFonts w:asciiTheme="minorHAnsi" w:hAnsiTheme="minorHAnsi"/>
                <w:b/>
                <w:sz w:val="22"/>
                <w:szCs w:val="22"/>
              </w:rPr>
            </w:pPr>
            <w:r w:rsidRPr="00C81C41">
              <w:rPr>
                <w:rFonts w:asciiTheme="minorHAnsi" w:hAnsiTheme="minorHAnsi"/>
                <w:b/>
                <w:i/>
                <w:sz w:val="22"/>
                <w:szCs w:val="22"/>
                <w:highlight w:val="lightGray"/>
              </w:rPr>
              <w:t>(</w:t>
            </w:r>
            <w:proofErr w:type="spellStart"/>
            <w:r w:rsidRPr="00C81C41">
              <w:rPr>
                <w:rFonts w:asciiTheme="minorHAnsi" w:hAnsiTheme="minorHAnsi"/>
                <w:b/>
                <w:i/>
                <w:sz w:val="22"/>
                <w:szCs w:val="22"/>
                <w:highlight w:val="lightGray"/>
              </w:rPr>
              <w:t>Strateq</w:t>
            </w:r>
            <w:proofErr w:type="spellEnd"/>
            <w:r w:rsidRPr="00C81C41">
              <w:rPr>
                <w:rFonts w:asciiTheme="minorHAnsi" w:hAnsiTheme="minorHAnsi"/>
                <w:b/>
                <w:i/>
                <w:sz w:val="22"/>
                <w:szCs w:val="22"/>
                <w:highlight w:val="lightGray"/>
              </w:rPr>
              <w:t>)</w:t>
            </w:r>
          </w:p>
        </w:tc>
        <w:tc>
          <w:tcPr>
            <w:tcW w:w="1614" w:type="dxa"/>
            <w:tcBorders>
              <w:top w:val="single" w:sz="4" w:space="0" w:color="auto"/>
              <w:left w:val="single" w:sz="4" w:space="0" w:color="auto"/>
              <w:bottom w:val="single" w:sz="4" w:space="0" w:color="auto"/>
              <w:right w:val="single" w:sz="4" w:space="0" w:color="auto"/>
            </w:tcBorders>
          </w:tcPr>
          <w:p w14:paraId="47679413" w14:textId="77777777" w:rsidR="0025110D" w:rsidRPr="00C81C41" w:rsidRDefault="0025110D" w:rsidP="0025110D">
            <w:pPr>
              <w:spacing w:line="256" w:lineRule="auto"/>
              <w:ind w:right="54"/>
              <w:jc w:val="center"/>
              <w:rPr>
                <w:rFonts w:asciiTheme="minorHAnsi" w:hAnsiTheme="minorHAnsi"/>
                <w:b/>
                <w:sz w:val="22"/>
                <w:szCs w:val="22"/>
              </w:rPr>
            </w:pPr>
          </w:p>
          <w:p w14:paraId="77804DD7" w14:textId="77777777" w:rsidR="0025110D" w:rsidRPr="0025110D" w:rsidRDefault="0025110D" w:rsidP="0025110D">
            <w:pPr>
              <w:spacing w:line="256" w:lineRule="auto"/>
              <w:ind w:right="54"/>
              <w:jc w:val="center"/>
              <w:rPr>
                <w:rFonts w:asciiTheme="minorHAnsi" w:hAnsiTheme="minorHAnsi"/>
                <w:sz w:val="22"/>
                <w:szCs w:val="22"/>
              </w:rPr>
            </w:pPr>
            <w:r w:rsidRPr="0025110D">
              <w:rPr>
                <w:rFonts w:asciiTheme="minorHAnsi" w:hAnsiTheme="minorHAnsi"/>
                <w:b/>
                <w:sz w:val="22"/>
                <w:szCs w:val="22"/>
              </w:rPr>
              <w:t xml:space="preserve">Muhamad </w:t>
            </w:r>
          </w:p>
          <w:p w14:paraId="103728C5" w14:textId="77777777" w:rsidR="0025110D" w:rsidRPr="0025110D" w:rsidRDefault="0025110D" w:rsidP="0025110D">
            <w:pPr>
              <w:spacing w:line="256" w:lineRule="auto"/>
              <w:ind w:right="11"/>
              <w:jc w:val="center"/>
              <w:rPr>
                <w:rFonts w:asciiTheme="minorHAnsi" w:hAnsiTheme="minorHAnsi"/>
                <w:b/>
                <w:sz w:val="22"/>
                <w:szCs w:val="22"/>
              </w:rPr>
            </w:pPr>
            <w:r w:rsidRPr="0025110D">
              <w:rPr>
                <w:rFonts w:asciiTheme="minorHAnsi" w:hAnsiTheme="minorHAnsi"/>
                <w:b/>
                <w:sz w:val="22"/>
                <w:szCs w:val="22"/>
              </w:rPr>
              <w:t xml:space="preserve">Khalil </w:t>
            </w:r>
            <w:proofErr w:type="spellStart"/>
            <w:r w:rsidRPr="0025110D">
              <w:rPr>
                <w:rFonts w:asciiTheme="minorHAnsi" w:hAnsiTheme="minorHAnsi"/>
                <w:b/>
                <w:sz w:val="22"/>
                <w:szCs w:val="22"/>
              </w:rPr>
              <w:t>Mohd</w:t>
            </w:r>
            <w:proofErr w:type="spellEnd"/>
          </w:p>
          <w:p w14:paraId="5D13F916" w14:textId="2F23C431" w:rsidR="0025110D" w:rsidRPr="00D46679" w:rsidRDefault="0025110D" w:rsidP="0025110D">
            <w:pPr>
              <w:spacing w:line="259" w:lineRule="auto"/>
              <w:ind w:left="3"/>
              <w:jc w:val="center"/>
              <w:rPr>
                <w:rFonts w:asciiTheme="minorHAnsi" w:hAnsiTheme="minorHAnsi"/>
                <w:b/>
                <w:sz w:val="22"/>
                <w:szCs w:val="22"/>
              </w:rPr>
            </w:pPr>
            <w:r w:rsidRPr="0025110D">
              <w:rPr>
                <w:rFonts w:asciiTheme="minorHAnsi" w:hAnsiTheme="minorHAnsi"/>
                <w:b/>
                <w:i/>
                <w:sz w:val="22"/>
                <w:szCs w:val="22"/>
                <w:highlight w:val="lightGray"/>
              </w:rPr>
              <w:t>(</w:t>
            </w:r>
            <w:proofErr w:type="spellStart"/>
            <w:r w:rsidRPr="0025110D">
              <w:rPr>
                <w:rFonts w:asciiTheme="minorHAnsi" w:hAnsiTheme="minorHAnsi"/>
                <w:b/>
                <w:i/>
                <w:sz w:val="22"/>
                <w:szCs w:val="22"/>
                <w:highlight w:val="lightGray"/>
              </w:rPr>
              <w:t>Bangi</w:t>
            </w:r>
            <w:proofErr w:type="spellEnd"/>
            <w:r w:rsidRPr="0025110D">
              <w:rPr>
                <w:rFonts w:asciiTheme="minorHAnsi" w:hAnsiTheme="minorHAnsi"/>
                <w:b/>
                <w:i/>
                <w:sz w:val="22"/>
                <w:szCs w:val="22"/>
                <w:highlight w:val="lightGray"/>
              </w:rPr>
              <w:t>)</w:t>
            </w:r>
          </w:p>
        </w:tc>
        <w:tc>
          <w:tcPr>
            <w:tcW w:w="835" w:type="dxa"/>
            <w:tcBorders>
              <w:left w:val="single" w:sz="4" w:space="0" w:color="auto"/>
              <w:bottom w:val="single" w:sz="4" w:space="0" w:color="auto"/>
              <w:right w:val="single" w:sz="4" w:space="0" w:color="000000"/>
            </w:tcBorders>
          </w:tcPr>
          <w:p w14:paraId="6247ADF0" w14:textId="77777777" w:rsidR="0025110D" w:rsidRPr="00D46679"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auto"/>
              <w:right w:val="single" w:sz="4" w:space="0" w:color="000000"/>
            </w:tcBorders>
          </w:tcPr>
          <w:p w14:paraId="72E8AE12"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auto"/>
              <w:right w:val="single" w:sz="4" w:space="0" w:color="000000"/>
            </w:tcBorders>
          </w:tcPr>
          <w:p w14:paraId="636AD93B"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151C8D78" w14:textId="77777777" w:rsidR="0025110D" w:rsidRPr="00804C9D" w:rsidRDefault="0025110D" w:rsidP="0025110D">
            <w:pPr>
              <w:spacing w:line="259" w:lineRule="auto"/>
              <w:rPr>
                <w:rFonts w:asciiTheme="minorHAnsi" w:hAnsiTheme="minorHAnsi" w:cstheme="minorHAnsi"/>
                <w:sz w:val="22"/>
                <w:szCs w:val="22"/>
              </w:rPr>
            </w:pPr>
          </w:p>
        </w:tc>
      </w:tr>
      <w:tr w:rsidR="0025110D" w:rsidRPr="00804C9D" w14:paraId="27E34C29" w14:textId="77777777" w:rsidTr="002A10DF">
        <w:trPr>
          <w:trHeight w:val="748"/>
        </w:trPr>
        <w:tc>
          <w:tcPr>
            <w:tcW w:w="663" w:type="dxa"/>
            <w:tcBorders>
              <w:top w:val="single" w:sz="4" w:space="0" w:color="auto"/>
              <w:left w:val="single" w:sz="4" w:space="0" w:color="000000"/>
              <w:bottom w:val="single" w:sz="4" w:space="0" w:color="000000"/>
              <w:right w:val="single" w:sz="4" w:space="0" w:color="000000"/>
            </w:tcBorders>
          </w:tcPr>
          <w:p w14:paraId="5EFD5D56" w14:textId="77777777" w:rsidR="0025110D" w:rsidRPr="00804C9D"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F93DAA">
              <w:rPr>
                <w:rFonts w:asciiTheme="minorHAnsi" w:hAnsiTheme="minorHAnsi" w:cstheme="minorHAnsi"/>
                <w:sz w:val="22"/>
                <w:szCs w:val="22"/>
              </w:rPr>
              <w:t>1</w:t>
            </w:r>
            <w:r>
              <w:rPr>
                <w:rFonts w:asciiTheme="minorHAnsi" w:hAnsiTheme="minorHAnsi" w:cstheme="minorHAnsi"/>
                <w:sz w:val="22"/>
                <w:szCs w:val="22"/>
              </w:rPr>
              <w:t>4</w:t>
            </w:r>
          </w:p>
        </w:tc>
        <w:tc>
          <w:tcPr>
            <w:tcW w:w="2478" w:type="dxa"/>
            <w:vMerge/>
            <w:tcBorders>
              <w:left w:val="single" w:sz="4" w:space="0" w:color="000000"/>
              <w:right w:val="single" w:sz="4" w:space="0" w:color="000000"/>
            </w:tcBorders>
          </w:tcPr>
          <w:p w14:paraId="38F29E6F" w14:textId="77777777" w:rsidR="0025110D" w:rsidRPr="00804C9D" w:rsidRDefault="0025110D" w:rsidP="0025110D">
            <w:pPr>
              <w:spacing w:after="160" w:line="259" w:lineRule="auto"/>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000000"/>
              <w:right w:val="single" w:sz="4" w:space="0" w:color="000000"/>
            </w:tcBorders>
          </w:tcPr>
          <w:p w14:paraId="4EB4DB45" w14:textId="77777777" w:rsidR="0025110D" w:rsidRDefault="0025110D" w:rsidP="0025110D">
            <w:pPr>
              <w:spacing w:line="259" w:lineRule="auto"/>
              <w:ind w:left="5"/>
              <w:rPr>
                <w:rFonts w:asciiTheme="minorHAnsi" w:hAnsiTheme="minorHAnsi" w:cstheme="minorHAnsi"/>
                <w:sz w:val="22"/>
                <w:szCs w:val="22"/>
              </w:rPr>
            </w:pPr>
            <w:r>
              <w:rPr>
                <w:rFonts w:asciiTheme="minorHAnsi" w:hAnsiTheme="minorHAnsi" w:cstheme="minorHAnsi"/>
                <w:sz w:val="22"/>
                <w:szCs w:val="22"/>
              </w:rPr>
              <w:t>Bring Down:</w:t>
            </w:r>
          </w:p>
          <w:p w14:paraId="0B4CC2D5" w14:textId="77777777" w:rsidR="0025110D" w:rsidRPr="001A6E45" w:rsidRDefault="0025110D" w:rsidP="0025110D">
            <w:pPr>
              <w:spacing w:line="259" w:lineRule="auto"/>
              <w:ind w:left="5"/>
              <w:rPr>
                <w:rFonts w:asciiTheme="minorHAnsi" w:hAnsiTheme="minorHAnsi" w:cstheme="minorHAnsi"/>
                <w:sz w:val="22"/>
                <w:szCs w:val="22"/>
              </w:rPr>
            </w:pPr>
            <w:r w:rsidRPr="001A6E45">
              <w:rPr>
                <w:rFonts w:asciiTheme="minorHAnsi" w:hAnsiTheme="minorHAnsi" w:cstheme="minorHAnsi"/>
                <w:sz w:val="22"/>
                <w:szCs w:val="22"/>
              </w:rPr>
              <w:t xml:space="preserve">Activate </w:t>
            </w:r>
          </w:p>
          <w:p w14:paraId="1ADB13E9" w14:textId="77777777" w:rsidR="0025110D" w:rsidRDefault="0025110D" w:rsidP="0025110D">
            <w:pPr>
              <w:spacing w:line="259" w:lineRule="auto"/>
              <w:ind w:left="5"/>
              <w:rPr>
                <w:rFonts w:asciiTheme="minorHAnsi" w:hAnsiTheme="minorHAnsi" w:cstheme="minorHAnsi"/>
                <w:sz w:val="22"/>
                <w:szCs w:val="22"/>
              </w:rPr>
            </w:pPr>
          </w:p>
        </w:tc>
        <w:tc>
          <w:tcPr>
            <w:tcW w:w="1140" w:type="dxa"/>
            <w:tcBorders>
              <w:top w:val="single" w:sz="4" w:space="0" w:color="auto"/>
              <w:left w:val="single" w:sz="4" w:space="0" w:color="000000"/>
              <w:bottom w:val="single" w:sz="4" w:space="0" w:color="000000"/>
              <w:right w:val="single" w:sz="4" w:space="0" w:color="000000"/>
            </w:tcBorders>
          </w:tcPr>
          <w:p w14:paraId="6197A3C4" w14:textId="77777777" w:rsidR="0025110D" w:rsidRPr="00A17A10" w:rsidRDefault="0025110D" w:rsidP="0025110D">
            <w:pPr>
              <w:spacing w:line="259" w:lineRule="auto"/>
              <w:ind w:left="10"/>
              <w:rPr>
                <w:rFonts w:asciiTheme="minorHAnsi" w:hAnsiTheme="minorHAnsi" w:cstheme="minorHAnsi"/>
                <w:sz w:val="22"/>
                <w:szCs w:val="22"/>
              </w:rPr>
            </w:pPr>
            <w:r w:rsidRPr="00C1505B">
              <w:rPr>
                <w:rFonts w:asciiTheme="minorHAnsi" w:hAnsiTheme="minorHAnsi"/>
                <w:sz w:val="22"/>
                <w:szCs w:val="22"/>
              </w:rPr>
              <w:t xml:space="preserve">Successful </w:t>
            </w:r>
          </w:p>
        </w:tc>
        <w:tc>
          <w:tcPr>
            <w:tcW w:w="1215" w:type="dxa"/>
            <w:tcBorders>
              <w:top w:val="single" w:sz="4" w:space="0" w:color="auto"/>
              <w:left w:val="single" w:sz="4" w:space="0" w:color="000000"/>
              <w:bottom w:val="single" w:sz="4" w:space="0" w:color="000000"/>
              <w:right w:val="single" w:sz="4" w:space="0" w:color="auto"/>
            </w:tcBorders>
          </w:tcPr>
          <w:p w14:paraId="1172730B" w14:textId="77777777" w:rsidR="0025110D" w:rsidRPr="00D46679"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38CFB87"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529A0936"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01DABB50" w14:textId="7A604C08" w:rsidR="0025110D" w:rsidRPr="00D46679"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F50A156" w14:textId="77777777" w:rsidR="0025110D" w:rsidRDefault="0025110D" w:rsidP="0025110D">
            <w:pPr>
              <w:spacing w:line="256" w:lineRule="auto"/>
              <w:ind w:right="45"/>
              <w:jc w:val="center"/>
              <w:rPr>
                <w:rFonts w:asciiTheme="minorHAnsi" w:hAnsiTheme="minorHAnsi"/>
                <w:b/>
                <w:sz w:val="22"/>
                <w:szCs w:val="22"/>
              </w:rPr>
            </w:pPr>
          </w:p>
          <w:p w14:paraId="134A3FB5"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227AB69B" w14:textId="77777777" w:rsidR="0025110D" w:rsidRPr="00D46679"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top w:val="single" w:sz="4" w:space="0" w:color="auto"/>
              <w:left w:val="single" w:sz="4" w:space="0" w:color="auto"/>
              <w:bottom w:val="single" w:sz="4" w:space="0" w:color="000000"/>
              <w:right w:val="single" w:sz="4" w:space="0" w:color="000000"/>
            </w:tcBorders>
          </w:tcPr>
          <w:p w14:paraId="58BC2675" w14:textId="77777777" w:rsidR="0025110D" w:rsidRPr="00D46679"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top w:val="single" w:sz="4" w:space="0" w:color="auto"/>
              <w:left w:val="single" w:sz="4" w:space="0" w:color="000000"/>
              <w:bottom w:val="single" w:sz="4" w:space="0" w:color="000000"/>
              <w:right w:val="single" w:sz="4" w:space="0" w:color="000000"/>
            </w:tcBorders>
          </w:tcPr>
          <w:p w14:paraId="451C41A7" w14:textId="77777777" w:rsidR="0025110D"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top w:val="single" w:sz="4" w:space="0" w:color="auto"/>
              <w:left w:val="single" w:sz="4" w:space="0" w:color="000000"/>
              <w:bottom w:val="single" w:sz="4" w:space="0" w:color="000000"/>
              <w:right w:val="single" w:sz="4" w:space="0" w:color="000000"/>
            </w:tcBorders>
          </w:tcPr>
          <w:p w14:paraId="680F73C4"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33D906B6" w14:textId="77777777" w:rsidR="0025110D" w:rsidRPr="00804C9D" w:rsidRDefault="0025110D" w:rsidP="0025110D">
            <w:pPr>
              <w:spacing w:line="259" w:lineRule="auto"/>
              <w:rPr>
                <w:rFonts w:asciiTheme="minorHAnsi" w:hAnsiTheme="minorHAnsi" w:cstheme="minorHAnsi"/>
                <w:sz w:val="22"/>
                <w:szCs w:val="22"/>
              </w:rPr>
            </w:pPr>
          </w:p>
        </w:tc>
      </w:tr>
      <w:tr w:rsidR="0025110D" w:rsidRPr="00C161EA" w14:paraId="33D6425B" w14:textId="77777777" w:rsidTr="002A10DF">
        <w:trPr>
          <w:trHeight w:val="748"/>
        </w:trPr>
        <w:tc>
          <w:tcPr>
            <w:tcW w:w="663" w:type="dxa"/>
            <w:tcBorders>
              <w:left w:val="single" w:sz="4" w:space="0" w:color="000000"/>
              <w:bottom w:val="single" w:sz="4" w:space="0" w:color="000000"/>
              <w:right w:val="single" w:sz="4" w:space="0" w:color="000000"/>
            </w:tcBorders>
          </w:tcPr>
          <w:p w14:paraId="55ED84C7"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lastRenderedPageBreak/>
              <w:t>53.</w:t>
            </w:r>
            <w:r w:rsidRPr="00C161EA">
              <w:rPr>
                <w:rFonts w:asciiTheme="minorHAnsi" w:hAnsiTheme="minorHAnsi" w:cstheme="minorHAnsi"/>
                <w:sz w:val="22"/>
                <w:szCs w:val="22"/>
              </w:rPr>
              <w:t>1</w:t>
            </w:r>
            <w:r>
              <w:rPr>
                <w:rFonts w:asciiTheme="minorHAnsi" w:hAnsiTheme="minorHAnsi" w:cstheme="minorHAnsi"/>
                <w:sz w:val="22"/>
                <w:szCs w:val="22"/>
              </w:rPr>
              <w:t>5</w:t>
            </w:r>
          </w:p>
        </w:tc>
        <w:tc>
          <w:tcPr>
            <w:tcW w:w="2478" w:type="dxa"/>
            <w:vMerge/>
            <w:tcBorders>
              <w:left w:val="single" w:sz="4" w:space="0" w:color="000000"/>
              <w:right w:val="single" w:sz="4" w:space="0" w:color="000000"/>
            </w:tcBorders>
          </w:tcPr>
          <w:p w14:paraId="140BB5DD"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204CA485"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375055DD"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 xml:space="preserve">Shared Folder \\MSFSA038 </w:t>
            </w:r>
          </w:p>
          <w:p w14:paraId="1FFAC712" w14:textId="77777777" w:rsidR="0025110D" w:rsidRPr="00C161EA"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72B3B176"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72ABF759"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B66D809"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537A9C0C"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7919C109" w14:textId="21C15CD7"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6C0F62C3" w14:textId="77777777" w:rsidR="0025110D" w:rsidRDefault="0025110D" w:rsidP="0025110D">
            <w:pPr>
              <w:spacing w:line="256" w:lineRule="auto"/>
              <w:ind w:right="45"/>
              <w:jc w:val="center"/>
              <w:rPr>
                <w:rFonts w:asciiTheme="minorHAnsi" w:hAnsiTheme="minorHAnsi"/>
                <w:b/>
                <w:sz w:val="22"/>
                <w:szCs w:val="22"/>
              </w:rPr>
            </w:pPr>
          </w:p>
          <w:p w14:paraId="254CD3A5"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0F601DB6"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75608E81"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1447DE55"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242912E9"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56C738AE" w14:textId="77777777" w:rsidR="0025110D" w:rsidRPr="00C161EA" w:rsidRDefault="0025110D" w:rsidP="0025110D">
            <w:pPr>
              <w:spacing w:line="259" w:lineRule="auto"/>
              <w:rPr>
                <w:rFonts w:asciiTheme="minorHAnsi" w:hAnsiTheme="minorHAnsi" w:cstheme="minorHAnsi"/>
                <w:sz w:val="22"/>
                <w:szCs w:val="22"/>
              </w:rPr>
            </w:pPr>
          </w:p>
        </w:tc>
      </w:tr>
      <w:tr w:rsidR="0025110D" w:rsidRPr="00C161EA" w14:paraId="65405BF1" w14:textId="77777777" w:rsidTr="002A10DF">
        <w:trPr>
          <w:trHeight w:val="748"/>
        </w:trPr>
        <w:tc>
          <w:tcPr>
            <w:tcW w:w="663" w:type="dxa"/>
            <w:tcBorders>
              <w:left w:val="single" w:sz="4" w:space="0" w:color="000000"/>
              <w:bottom w:val="single" w:sz="4" w:space="0" w:color="000000"/>
              <w:right w:val="single" w:sz="4" w:space="0" w:color="000000"/>
            </w:tcBorders>
          </w:tcPr>
          <w:p w14:paraId="3DBC5A0D"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C161EA">
              <w:rPr>
                <w:rFonts w:asciiTheme="minorHAnsi" w:hAnsiTheme="minorHAnsi" w:cstheme="minorHAnsi"/>
                <w:sz w:val="22"/>
                <w:szCs w:val="22"/>
              </w:rPr>
              <w:t>1</w:t>
            </w:r>
            <w:r>
              <w:rPr>
                <w:rFonts w:asciiTheme="minorHAnsi" w:hAnsiTheme="minorHAnsi" w:cstheme="minorHAnsi"/>
                <w:sz w:val="22"/>
                <w:szCs w:val="22"/>
              </w:rPr>
              <w:t>6</w:t>
            </w:r>
          </w:p>
        </w:tc>
        <w:tc>
          <w:tcPr>
            <w:tcW w:w="2478" w:type="dxa"/>
            <w:tcBorders>
              <w:left w:val="single" w:sz="4" w:space="0" w:color="000000"/>
              <w:right w:val="single" w:sz="4" w:space="0" w:color="000000"/>
            </w:tcBorders>
          </w:tcPr>
          <w:p w14:paraId="7DD77903"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4E4A758E"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198CA008"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 xml:space="preserve">Shared Folder \\MSFSA118 </w:t>
            </w:r>
          </w:p>
          <w:p w14:paraId="42E40568" w14:textId="77777777" w:rsidR="0025110D" w:rsidRPr="00C161EA"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40B050F4"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471E893E"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E2F2507"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71AC8396"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2229458D" w14:textId="0241100D"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45DFD3A" w14:textId="77777777" w:rsidR="0025110D" w:rsidRDefault="0025110D" w:rsidP="0025110D">
            <w:pPr>
              <w:spacing w:line="256" w:lineRule="auto"/>
              <w:ind w:right="45"/>
              <w:jc w:val="center"/>
              <w:rPr>
                <w:rFonts w:asciiTheme="minorHAnsi" w:hAnsiTheme="minorHAnsi"/>
                <w:b/>
                <w:sz w:val="22"/>
                <w:szCs w:val="22"/>
              </w:rPr>
            </w:pPr>
          </w:p>
          <w:p w14:paraId="44C86D17"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580DEF15"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2999EFC4"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119004B4"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5D112057"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75129739" w14:textId="77777777" w:rsidR="0025110D" w:rsidRPr="00C161EA" w:rsidRDefault="0025110D" w:rsidP="0025110D">
            <w:pPr>
              <w:spacing w:line="259" w:lineRule="auto"/>
              <w:rPr>
                <w:rFonts w:asciiTheme="minorHAnsi" w:hAnsiTheme="minorHAnsi" w:cstheme="minorHAnsi"/>
                <w:sz w:val="22"/>
                <w:szCs w:val="22"/>
              </w:rPr>
            </w:pPr>
          </w:p>
        </w:tc>
      </w:tr>
      <w:tr w:rsidR="0025110D" w:rsidRPr="00C161EA" w14:paraId="1AEFE330" w14:textId="77777777" w:rsidTr="002A10DF">
        <w:trPr>
          <w:trHeight w:val="748"/>
        </w:trPr>
        <w:tc>
          <w:tcPr>
            <w:tcW w:w="663" w:type="dxa"/>
            <w:tcBorders>
              <w:left w:val="single" w:sz="4" w:space="0" w:color="000000"/>
              <w:bottom w:val="single" w:sz="4" w:space="0" w:color="000000"/>
              <w:right w:val="single" w:sz="4" w:space="0" w:color="000000"/>
            </w:tcBorders>
          </w:tcPr>
          <w:p w14:paraId="71141EAA"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C161EA">
              <w:rPr>
                <w:rFonts w:asciiTheme="minorHAnsi" w:hAnsiTheme="minorHAnsi" w:cstheme="minorHAnsi"/>
                <w:sz w:val="22"/>
                <w:szCs w:val="22"/>
              </w:rPr>
              <w:t>1</w:t>
            </w:r>
            <w:r>
              <w:rPr>
                <w:rFonts w:asciiTheme="minorHAnsi" w:hAnsiTheme="minorHAnsi" w:cstheme="minorHAnsi"/>
                <w:sz w:val="22"/>
                <w:szCs w:val="22"/>
              </w:rPr>
              <w:t>7</w:t>
            </w:r>
          </w:p>
        </w:tc>
        <w:tc>
          <w:tcPr>
            <w:tcW w:w="2478" w:type="dxa"/>
            <w:tcBorders>
              <w:left w:val="single" w:sz="4" w:space="0" w:color="000000"/>
              <w:right w:val="single" w:sz="4" w:space="0" w:color="000000"/>
            </w:tcBorders>
          </w:tcPr>
          <w:p w14:paraId="2BE9521A"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30FF6A1E"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5196BCFD"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Shared Folder \\MSFSA226</w:t>
            </w:r>
          </w:p>
          <w:p w14:paraId="1EDD29AD" w14:textId="77777777" w:rsidR="0025110D" w:rsidRPr="00C161EA"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25949DAD"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000000"/>
            </w:tcBorders>
          </w:tcPr>
          <w:p w14:paraId="5171C8CB"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000000"/>
              <w:right w:val="single" w:sz="4" w:space="0" w:color="000000"/>
            </w:tcBorders>
          </w:tcPr>
          <w:p w14:paraId="7A7D5618"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355CC397"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55014770" w14:textId="42C84ED9"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000000"/>
              <w:bottom w:val="single" w:sz="4" w:space="0" w:color="000000"/>
              <w:right w:val="single" w:sz="4" w:space="0" w:color="000000"/>
            </w:tcBorders>
          </w:tcPr>
          <w:p w14:paraId="2D1E6F8D" w14:textId="77777777" w:rsidR="0025110D" w:rsidRDefault="0025110D" w:rsidP="0025110D">
            <w:pPr>
              <w:spacing w:line="256" w:lineRule="auto"/>
              <w:ind w:right="45"/>
              <w:jc w:val="center"/>
              <w:rPr>
                <w:rFonts w:asciiTheme="minorHAnsi" w:hAnsiTheme="minorHAnsi"/>
                <w:b/>
                <w:sz w:val="22"/>
                <w:szCs w:val="22"/>
              </w:rPr>
            </w:pPr>
          </w:p>
          <w:p w14:paraId="03AA423A"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35BB61EB"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70A84CB5"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0393C1E1"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56818D9C"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43226E57" w14:textId="77777777" w:rsidR="0025110D" w:rsidRPr="00C161EA" w:rsidRDefault="0025110D" w:rsidP="0025110D">
            <w:pPr>
              <w:spacing w:line="259" w:lineRule="auto"/>
              <w:rPr>
                <w:rFonts w:asciiTheme="minorHAnsi" w:hAnsiTheme="minorHAnsi" w:cstheme="minorHAnsi"/>
                <w:sz w:val="22"/>
                <w:szCs w:val="22"/>
              </w:rPr>
            </w:pPr>
          </w:p>
        </w:tc>
      </w:tr>
      <w:tr w:rsidR="0025110D" w:rsidRPr="00C161EA" w14:paraId="69B3302D" w14:textId="77777777" w:rsidTr="002A10DF">
        <w:trPr>
          <w:trHeight w:val="748"/>
        </w:trPr>
        <w:tc>
          <w:tcPr>
            <w:tcW w:w="663" w:type="dxa"/>
            <w:tcBorders>
              <w:left w:val="single" w:sz="4" w:space="0" w:color="000000"/>
              <w:bottom w:val="single" w:sz="4" w:space="0" w:color="000000"/>
              <w:right w:val="single" w:sz="4" w:space="0" w:color="000000"/>
            </w:tcBorders>
          </w:tcPr>
          <w:p w14:paraId="7FEB6B45"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C161EA">
              <w:rPr>
                <w:rFonts w:asciiTheme="minorHAnsi" w:hAnsiTheme="minorHAnsi" w:cstheme="minorHAnsi"/>
                <w:sz w:val="22"/>
                <w:szCs w:val="22"/>
              </w:rPr>
              <w:t>1</w:t>
            </w:r>
            <w:r>
              <w:rPr>
                <w:rFonts w:asciiTheme="minorHAnsi" w:hAnsiTheme="minorHAnsi" w:cstheme="minorHAnsi"/>
                <w:sz w:val="22"/>
                <w:szCs w:val="22"/>
              </w:rPr>
              <w:t>8</w:t>
            </w:r>
          </w:p>
        </w:tc>
        <w:tc>
          <w:tcPr>
            <w:tcW w:w="2478" w:type="dxa"/>
            <w:tcBorders>
              <w:left w:val="single" w:sz="4" w:space="0" w:color="000000"/>
              <w:right w:val="single" w:sz="4" w:space="0" w:color="000000"/>
            </w:tcBorders>
          </w:tcPr>
          <w:p w14:paraId="057F372C"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7C744542"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1391F09C"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Shared Folder \\MSFSA169</w:t>
            </w:r>
          </w:p>
        </w:tc>
        <w:tc>
          <w:tcPr>
            <w:tcW w:w="1140" w:type="dxa"/>
            <w:tcBorders>
              <w:left w:val="single" w:sz="4" w:space="0" w:color="000000"/>
              <w:bottom w:val="single" w:sz="4" w:space="0" w:color="000000"/>
              <w:right w:val="single" w:sz="4" w:space="0" w:color="000000"/>
            </w:tcBorders>
          </w:tcPr>
          <w:p w14:paraId="60C85F6B"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000000"/>
            </w:tcBorders>
          </w:tcPr>
          <w:p w14:paraId="02018868"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left w:val="single" w:sz="4" w:space="0" w:color="000000"/>
              <w:bottom w:val="single" w:sz="4" w:space="0" w:color="auto"/>
              <w:right w:val="single" w:sz="4" w:space="0" w:color="000000"/>
            </w:tcBorders>
          </w:tcPr>
          <w:p w14:paraId="4D7EB16C"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10696AD5"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757C8E6C" w14:textId="373424C0"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left w:val="single" w:sz="4" w:space="0" w:color="000000"/>
              <w:bottom w:val="single" w:sz="4" w:space="0" w:color="auto"/>
              <w:right w:val="single" w:sz="4" w:space="0" w:color="000000"/>
            </w:tcBorders>
          </w:tcPr>
          <w:p w14:paraId="4670C49D" w14:textId="77777777" w:rsidR="0025110D" w:rsidRDefault="0025110D" w:rsidP="0025110D">
            <w:pPr>
              <w:spacing w:line="256" w:lineRule="auto"/>
              <w:ind w:right="45"/>
              <w:jc w:val="center"/>
              <w:rPr>
                <w:rFonts w:asciiTheme="minorHAnsi" w:hAnsiTheme="minorHAnsi"/>
                <w:b/>
                <w:sz w:val="22"/>
                <w:szCs w:val="22"/>
              </w:rPr>
            </w:pPr>
          </w:p>
          <w:p w14:paraId="6F338CC8"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27ACB504"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000000"/>
              <w:bottom w:val="single" w:sz="4" w:space="0" w:color="000000"/>
              <w:right w:val="single" w:sz="4" w:space="0" w:color="000000"/>
            </w:tcBorders>
          </w:tcPr>
          <w:p w14:paraId="27A924B5"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1EF20DD2"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4708F181"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3D25AEE4" w14:textId="77777777" w:rsidR="0025110D" w:rsidRPr="00C161EA" w:rsidRDefault="0025110D" w:rsidP="0025110D">
            <w:pPr>
              <w:spacing w:line="259" w:lineRule="auto"/>
              <w:rPr>
                <w:rFonts w:asciiTheme="minorHAnsi" w:hAnsiTheme="minorHAnsi" w:cstheme="minorHAnsi"/>
                <w:sz w:val="22"/>
                <w:szCs w:val="22"/>
              </w:rPr>
            </w:pPr>
          </w:p>
        </w:tc>
      </w:tr>
      <w:tr w:rsidR="0025110D" w:rsidRPr="00C161EA" w14:paraId="15E59F54" w14:textId="77777777" w:rsidTr="002A10DF">
        <w:trPr>
          <w:trHeight w:val="748"/>
        </w:trPr>
        <w:tc>
          <w:tcPr>
            <w:tcW w:w="663" w:type="dxa"/>
            <w:tcBorders>
              <w:left w:val="single" w:sz="4" w:space="0" w:color="000000"/>
              <w:bottom w:val="single" w:sz="4" w:space="0" w:color="000000"/>
              <w:right w:val="single" w:sz="4" w:space="0" w:color="000000"/>
            </w:tcBorders>
          </w:tcPr>
          <w:p w14:paraId="1A4C15E7"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53.19</w:t>
            </w:r>
          </w:p>
        </w:tc>
        <w:tc>
          <w:tcPr>
            <w:tcW w:w="2478" w:type="dxa"/>
            <w:vMerge w:val="restart"/>
            <w:tcBorders>
              <w:left w:val="single" w:sz="4" w:space="0" w:color="000000"/>
              <w:right w:val="single" w:sz="4" w:space="0" w:color="000000"/>
            </w:tcBorders>
          </w:tcPr>
          <w:p w14:paraId="73F0F371" w14:textId="77777777" w:rsidR="0025110D" w:rsidRPr="00C161EA" w:rsidRDefault="0025110D" w:rsidP="0025110D">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 xml:space="preserve">Bring down Wintel at DR, </w:t>
            </w:r>
            <w:proofErr w:type="spellStart"/>
            <w:r w:rsidRPr="00C161EA">
              <w:rPr>
                <w:rFonts w:asciiTheme="minorHAnsi" w:hAnsiTheme="minorHAnsi" w:cstheme="minorHAnsi"/>
                <w:sz w:val="22"/>
                <w:szCs w:val="22"/>
              </w:rPr>
              <w:t>Strateq</w:t>
            </w:r>
            <w:proofErr w:type="spellEnd"/>
          </w:p>
          <w:p w14:paraId="7DB81C8D" w14:textId="77777777" w:rsidR="0025110D" w:rsidRPr="00C161EA" w:rsidRDefault="0025110D" w:rsidP="0025110D">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(Stage 1)</w:t>
            </w:r>
          </w:p>
          <w:p w14:paraId="1B2C39A5" w14:textId="77777777" w:rsidR="0025110D" w:rsidRPr="00C161EA" w:rsidRDefault="0025110D" w:rsidP="0025110D">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To be staggered shutdown from 20:00 onwards.</w:t>
            </w:r>
          </w:p>
          <w:p w14:paraId="0AAC427D"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0D7F7D32"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6EF29B16"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HR4U</w:t>
            </w:r>
          </w:p>
          <w:p w14:paraId="6C349679" w14:textId="77777777" w:rsidR="0025110D" w:rsidRPr="00C161EA"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387D86FC"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42B04218"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58DE3A6"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2F62FBCC"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30913DA3" w14:textId="03628633"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EF67526" w14:textId="77777777" w:rsidR="0025110D" w:rsidRDefault="0025110D" w:rsidP="0025110D">
            <w:pPr>
              <w:spacing w:line="256" w:lineRule="auto"/>
              <w:ind w:right="45"/>
              <w:jc w:val="center"/>
              <w:rPr>
                <w:rFonts w:asciiTheme="minorHAnsi" w:hAnsiTheme="minorHAnsi"/>
                <w:b/>
                <w:sz w:val="22"/>
                <w:szCs w:val="22"/>
              </w:rPr>
            </w:pPr>
          </w:p>
          <w:p w14:paraId="5FF911F6"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7132FE6E"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4C57A9A9"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5A14A138"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6479BF9A"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2DB8641E" w14:textId="77777777" w:rsidR="0025110D" w:rsidRPr="00C161EA" w:rsidRDefault="0025110D" w:rsidP="0025110D">
            <w:pPr>
              <w:spacing w:line="259" w:lineRule="auto"/>
              <w:rPr>
                <w:rFonts w:asciiTheme="minorHAnsi" w:hAnsiTheme="minorHAnsi" w:cstheme="minorHAnsi"/>
                <w:sz w:val="22"/>
                <w:szCs w:val="22"/>
              </w:rPr>
            </w:pPr>
          </w:p>
        </w:tc>
      </w:tr>
      <w:tr w:rsidR="0025110D" w:rsidRPr="00C161EA" w14:paraId="0353B85F" w14:textId="77777777" w:rsidTr="002A10DF">
        <w:trPr>
          <w:trHeight w:val="748"/>
        </w:trPr>
        <w:tc>
          <w:tcPr>
            <w:tcW w:w="663" w:type="dxa"/>
            <w:tcBorders>
              <w:left w:val="single" w:sz="4" w:space="0" w:color="000000"/>
              <w:bottom w:val="single" w:sz="4" w:space="0" w:color="000000"/>
              <w:right w:val="single" w:sz="4" w:space="0" w:color="000000"/>
            </w:tcBorders>
          </w:tcPr>
          <w:p w14:paraId="251E177C"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C161EA">
              <w:rPr>
                <w:rFonts w:asciiTheme="minorHAnsi" w:hAnsiTheme="minorHAnsi" w:cstheme="minorHAnsi"/>
                <w:sz w:val="22"/>
                <w:szCs w:val="22"/>
              </w:rPr>
              <w:t>2</w:t>
            </w:r>
            <w:r>
              <w:rPr>
                <w:rFonts w:asciiTheme="minorHAnsi" w:hAnsiTheme="minorHAnsi" w:cstheme="minorHAnsi"/>
                <w:sz w:val="22"/>
                <w:szCs w:val="22"/>
              </w:rPr>
              <w:t>0</w:t>
            </w:r>
          </w:p>
        </w:tc>
        <w:tc>
          <w:tcPr>
            <w:tcW w:w="2478" w:type="dxa"/>
            <w:vMerge/>
            <w:tcBorders>
              <w:left w:val="single" w:sz="4" w:space="0" w:color="000000"/>
              <w:right w:val="single" w:sz="4" w:space="0" w:color="000000"/>
            </w:tcBorders>
          </w:tcPr>
          <w:p w14:paraId="0E77ABD8"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20082F00"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74FFC8F2"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IDMS</w:t>
            </w:r>
          </w:p>
          <w:p w14:paraId="13CCE3BA" w14:textId="77777777" w:rsidR="0025110D" w:rsidRPr="00C161EA"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36491B21"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2DA2A28C"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75A39A8"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1B62B461"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1D96A8C9" w14:textId="34AEB89E"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7D5E6A2" w14:textId="77777777" w:rsidR="0025110D" w:rsidRDefault="0025110D" w:rsidP="0025110D">
            <w:pPr>
              <w:spacing w:line="256" w:lineRule="auto"/>
              <w:ind w:right="45"/>
              <w:jc w:val="center"/>
              <w:rPr>
                <w:rFonts w:asciiTheme="minorHAnsi" w:hAnsiTheme="minorHAnsi"/>
                <w:b/>
                <w:sz w:val="22"/>
                <w:szCs w:val="22"/>
              </w:rPr>
            </w:pPr>
          </w:p>
          <w:p w14:paraId="23FDB6DC"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575CDFE0"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210578EE"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69FD1328"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2CD4D76C"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7C5927AB" w14:textId="77777777" w:rsidR="0025110D" w:rsidRPr="00C161EA" w:rsidRDefault="0025110D" w:rsidP="0025110D">
            <w:pPr>
              <w:spacing w:line="259" w:lineRule="auto"/>
              <w:rPr>
                <w:rFonts w:asciiTheme="minorHAnsi" w:hAnsiTheme="minorHAnsi" w:cstheme="minorHAnsi"/>
                <w:sz w:val="22"/>
                <w:szCs w:val="22"/>
              </w:rPr>
            </w:pPr>
          </w:p>
        </w:tc>
      </w:tr>
      <w:tr w:rsidR="0025110D" w:rsidRPr="00C161EA" w14:paraId="28AA8570" w14:textId="77777777" w:rsidTr="002A10DF">
        <w:trPr>
          <w:trHeight w:val="748"/>
        </w:trPr>
        <w:tc>
          <w:tcPr>
            <w:tcW w:w="663" w:type="dxa"/>
            <w:tcBorders>
              <w:left w:val="single" w:sz="4" w:space="0" w:color="000000"/>
              <w:bottom w:val="single" w:sz="4" w:space="0" w:color="000000"/>
              <w:right w:val="single" w:sz="4" w:space="0" w:color="000000"/>
            </w:tcBorders>
          </w:tcPr>
          <w:p w14:paraId="3DD4C1B2"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C161EA">
              <w:rPr>
                <w:rFonts w:asciiTheme="minorHAnsi" w:hAnsiTheme="minorHAnsi" w:cstheme="minorHAnsi"/>
                <w:sz w:val="22"/>
                <w:szCs w:val="22"/>
              </w:rPr>
              <w:t>2</w:t>
            </w:r>
            <w:r>
              <w:rPr>
                <w:rFonts w:asciiTheme="minorHAnsi" w:hAnsiTheme="minorHAnsi" w:cstheme="minorHAnsi"/>
                <w:sz w:val="22"/>
                <w:szCs w:val="22"/>
              </w:rPr>
              <w:t>1</w:t>
            </w:r>
          </w:p>
        </w:tc>
        <w:tc>
          <w:tcPr>
            <w:tcW w:w="2478" w:type="dxa"/>
            <w:vMerge/>
            <w:tcBorders>
              <w:left w:val="single" w:sz="4" w:space="0" w:color="000000"/>
              <w:right w:val="single" w:sz="4" w:space="0" w:color="000000"/>
            </w:tcBorders>
          </w:tcPr>
          <w:p w14:paraId="26179173"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7133B3B4"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6781F2CE" w14:textId="77777777" w:rsidR="0025110D" w:rsidRPr="00C161EA" w:rsidRDefault="0025110D" w:rsidP="0025110D">
            <w:pPr>
              <w:spacing w:line="259" w:lineRule="auto"/>
              <w:ind w:left="5"/>
              <w:rPr>
                <w:rFonts w:asciiTheme="minorHAnsi" w:hAnsiTheme="minorHAnsi" w:cstheme="minorHAnsi"/>
                <w:sz w:val="22"/>
                <w:szCs w:val="22"/>
              </w:rPr>
            </w:pPr>
            <w:proofErr w:type="spellStart"/>
            <w:r w:rsidRPr="00C161EA">
              <w:rPr>
                <w:rFonts w:asciiTheme="minorHAnsi" w:hAnsiTheme="minorHAnsi" w:cstheme="minorHAnsi"/>
                <w:sz w:val="22"/>
                <w:szCs w:val="22"/>
              </w:rPr>
              <w:t>CMSys</w:t>
            </w:r>
            <w:proofErr w:type="spellEnd"/>
          </w:p>
          <w:p w14:paraId="7F4CB0C2" w14:textId="77777777" w:rsidR="0025110D" w:rsidRPr="00C161EA"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3C260035"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18E2C34E"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272396D"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0311F06E"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2EDB46EB" w14:textId="624159AA"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D3C82F5" w14:textId="77777777" w:rsidR="0025110D" w:rsidRDefault="0025110D" w:rsidP="0025110D">
            <w:pPr>
              <w:spacing w:line="256" w:lineRule="auto"/>
              <w:ind w:right="45"/>
              <w:jc w:val="center"/>
              <w:rPr>
                <w:rFonts w:asciiTheme="minorHAnsi" w:hAnsiTheme="minorHAnsi"/>
                <w:b/>
                <w:sz w:val="22"/>
                <w:szCs w:val="22"/>
              </w:rPr>
            </w:pPr>
          </w:p>
          <w:p w14:paraId="0578C5D4"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0549FACF"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022791CC"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4310F43C"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7C767351"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6732F33E" w14:textId="77777777" w:rsidR="0025110D" w:rsidRPr="00C161EA" w:rsidRDefault="0025110D" w:rsidP="0025110D">
            <w:pPr>
              <w:spacing w:line="259" w:lineRule="auto"/>
              <w:rPr>
                <w:rFonts w:asciiTheme="minorHAnsi" w:hAnsiTheme="minorHAnsi" w:cstheme="minorHAnsi"/>
                <w:sz w:val="22"/>
                <w:szCs w:val="22"/>
              </w:rPr>
            </w:pPr>
          </w:p>
        </w:tc>
      </w:tr>
      <w:tr w:rsidR="0025110D" w:rsidRPr="00C161EA" w14:paraId="7E632883" w14:textId="77777777" w:rsidTr="002A10DF">
        <w:trPr>
          <w:trHeight w:val="748"/>
        </w:trPr>
        <w:tc>
          <w:tcPr>
            <w:tcW w:w="663" w:type="dxa"/>
            <w:tcBorders>
              <w:left w:val="single" w:sz="4" w:space="0" w:color="000000"/>
              <w:bottom w:val="single" w:sz="4" w:space="0" w:color="000000"/>
              <w:right w:val="single" w:sz="4" w:space="0" w:color="000000"/>
            </w:tcBorders>
          </w:tcPr>
          <w:p w14:paraId="30CDF374"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C161EA">
              <w:rPr>
                <w:rFonts w:asciiTheme="minorHAnsi" w:hAnsiTheme="minorHAnsi" w:cstheme="minorHAnsi"/>
                <w:sz w:val="22"/>
                <w:szCs w:val="22"/>
              </w:rPr>
              <w:t>2</w:t>
            </w:r>
            <w:r>
              <w:rPr>
                <w:rFonts w:asciiTheme="minorHAnsi" w:hAnsiTheme="minorHAnsi" w:cstheme="minorHAnsi"/>
                <w:sz w:val="22"/>
                <w:szCs w:val="22"/>
              </w:rPr>
              <w:t>2</w:t>
            </w:r>
          </w:p>
        </w:tc>
        <w:tc>
          <w:tcPr>
            <w:tcW w:w="2478" w:type="dxa"/>
            <w:vMerge/>
            <w:tcBorders>
              <w:left w:val="single" w:sz="4" w:space="0" w:color="000000"/>
              <w:right w:val="single" w:sz="4" w:space="0" w:color="000000"/>
            </w:tcBorders>
          </w:tcPr>
          <w:p w14:paraId="680173D8"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1AC602FB"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396D2509" w14:textId="77777777" w:rsidR="0025110D" w:rsidRPr="00C161EA" w:rsidRDefault="0025110D" w:rsidP="0025110D">
            <w:pPr>
              <w:spacing w:line="259" w:lineRule="auto"/>
              <w:ind w:left="5"/>
              <w:rPr>
                <w:rFonts w:asciiTheme="minorHAnsi" w:hAnsiTheme="minorHAnsi" w:cstheme="minorHAnsi"/>
                <w:sz w:val="22"/>
                <w:szCs w:val="22"/>
              </w:rPr>
            </w:pPr>
            <w:proofErr w:type="spellStart"/>
            <w:r w:rsidRPr="00C161EA">
              <w:rPr>
                <w:rFonts w:asciiTheme="minorHAnsi" w:hAnsiTheme="minorHAnsi" w:cstheme="minorHAnsi"/>
                <w:sz w:val="22"/>
                <w:szCs w:val="22"/>
              </w:rPr>
              <w:t>BoardPac</w:t>
            </w:r>
            <w:proofErr w:type="spellEnd"/>
          </w:p>
          <w:p w14:paraId="2B32998C" w14:textId="77777777" w:rsidR="0025110D" w:rsidRPr="00C161EA"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4F394A14"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63DBC046"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92A66BF"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5AB463EF"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513A04AA" w14:textId="556AAAA7"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9D1D5C2" w14:textId="77777777" w:rsidR="0025110D" w:rsidRDefault="0025110D" w:rsidP="0025110D">
            <w:pPr>
              <w:spacing w:line="256" w:lineRule="auto"/>
              <w:ind w:right="45"/>
              <w:jc w:val="center"/>
              <w:rPr>
                <w:rFonts w:asciiTheme="minorHAnsi" w:hAnsiTheme="minorHAnsi"/>
                <w:b/>
                <w:sz w:val="22"/>
                <w:szCs w:val="22"/>
              </w:rPr>
            </w:pPr>
          </w:p>
          <w:p w14:paraId="420251D0"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6E096656"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79A7DFE8"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3845D26D"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69A65EE9"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2E93FD24" w14:textId="77777777" w:rsidR="0025110D" w:rsidRPr="00C161EA" w:rsidRDefault="0025110D" w:rsidP="0025110D">
            <w:pPr>
              <w:spacing w:line="259" w:lineRule="auto"/>
              <w:rPr>
                <w:rFonts w:asciiTheme="minorHAnsi" w:hAnsiTheme="minorHAnsi" w:cstheme="minorHAnsi"/>
                <w:sz w:val="22"/>
                <w:szCs w:val="22"/>
              </w:rPr>
            </w:pPr>
          </w:p>
        </w:tc>
      </w:tr>
      <w:tr w:rsidR="0025110D" w:rsidRPr="00C161EA" w14:paraId="7A7A7645" w14:textId="77777777" w:rsidTr="002A10DF">
        <w:trPr>
          <w:trHeight w:val="748"/>
        </w:trPr>
        <w:tc>
          <w:tcPr>
            <w:tcW w:w="663" w:type="dxa"/>
            <w:tcBorders>
              <w:left w:val="single" w:sz="4" w:space="0" w:color="000000"/>
              <w:bottom w:val="single" w:sz="4" w:space="0" w:color="000000"/>
              <w:right w:val="single" w:sz="4" w:space="0" w:color="000000"/>
            </w:tcBorders>
          </w:tcPr>
          <w:p w14:paraId="3D163302"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lastRenderedPageBreak/>
              <w:t>53.</w:t>
            </w:r>
            <w:r w:rsidRPr="00C161EA">
              <w:rPr>
                <w:rFonts w:asciiTheme="minorHAnsi" w:hAnsiTheme="minorHAnsi" w:cstheme="minorHAnsi"/>
                <w:sz w:val="22"/>
                <w:szCs w:val="22"/>
              </w:rPr>
              <w:t>2</w:t>
            </w:r>
            <w:r>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17AFB2AA"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000000"/>
              <w:right w:val="single" w:sz="4" w:space="0" w:color="000000"/>
            </w:tcBorders>
          </w:tcPr>
          <w:p w14:paraId="4A65DC8E"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40CB0149"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BSN Insight/SharePoint</w:t>
            </w:r>
          </w:p>
          <w:p w14:paraId="46FD3538" w14:textId="77777777" w:rsidR="0025110D" w:rsidRPr="00C161EA" w:rsidRDefault="0025110D" w:rsidP="0025110D">
            <w:pPr>
              <w:spacing w:line="259" w:lineRule="auto"/>
              <w:ind w:left="5"/>
              <w:rPr>
                <w:rFonts w:asciiTheme="minorHAnsi" w:hAnsiTheme="minorHAnsi" w:cstheme="minorHAnsi"/>
                <w:sz w:val="22"/>
                <w:szCs w:val="22"/>
              </w:rPr>
            </w:pPr>
          </w:p>
        </w:tc>
        <w:tc>
          <w:tcPr>
            <w:tcW w:w="1140" w:type="dxa"/>
            <w:tcBorders>
              <w:left w:val="single" w:sz="4" w:space="0" w:color="000000"/>
              <w:bottom w:val="single" w:sz="4" w:space="0" w:color="000000"/>
              <w:right w:val="single" w:sz="4" w:space="0" w:color="000000"/>
            </w:tcBorders>
          </w:tcPr>
          <w:p w14:paraId="7AEF8E2A"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000000"/>
              <w:right w:val="single" w:sz="4" w:space="0" w:color="auto"/>
            </w:tcBorders>
          </w:tcPr>
          <w:p w14:paraId="532DE5E1"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C8DDAFD"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0916CDE4"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05EA1D4A" w14:textId="4AE55D39"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1725157" w14:textId="77777777" w:rsidR="0025110D" w:rsidRDefault="0025110D" w:rsidP="0025110D">
            <w:pPr>
              <w:spacing w:line="256" w:lineRule="auto"/>
              <w:ind w:right="45"/>
              <w:jc w:val="center"/>
              <w:rPr>
                <w:rFonts w:asciiTheme="minorHAnsi" w:hAnsiTheme="minorHAnsi"/>
                <w:b/>
                <w:sz w:val="22"/>
                <w:szCs w:val="22"/>
              </w:rPr>
            </w:pPr>
          </w:p>
          <w:p w14:paraId="19A72597"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3C59C110"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000000"/>
              <w:right w:val="single" w:sz="4" w:space="0" w:color="000000"/>
            </w:tcBorders>
          </w:tcPr>
          <w:p w14:paraId="5A50526C"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000000"/>
              <w:right w:val="single" w:sz="4" w:space="0" w:color="000000"/>
            </w:tcBorders>
          </w:tcPr>
          <w:p w14:paraId="5676E607"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000000"/>
              <w:right w:val="single" w:sz="4" w:space="0" w:color="000000"/>
            </w:tcBorders>
          </w:tcPr>
          <w:p w14:paraId="2A6390DB"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48B8F421" w14:textId="77777777" w:rsidR="0025110D" w:rsidRPr="00C161EA" w:rsidRDefault="0025110D" w:rsidP="0025110D">
            <w:pPr>
              <w:spacing w:line="259" w:lineRule="auto"/>
              <w:rPr>
                <w:rFonts w:asciiTheme="minorHAnsi" w:hAnsiTheme="minorHAnsi" w:cstheme="minorHAnsi"/>
                <w:sz w:val="22"/>
                <w:szCs w:val="22"/>
              </w:rPr>
            </w:pPr>
          </w:p>
        </w:tc>
      </w:tr>
      <w:tr w:rsidR="0025110D" w:rsidRPr="00C161EA" w14:paraId="0183A34F" w14:textId="77777777" w:rsidTr="002A10DF">
        <w:trPr>
          <w:trHeight w:val="748"/>
        </w:trPr>
        <w:tc>
          <w:tcPr>
            <w:tcW w:w="663" w:type="dxa"/>
            <w:tcBorders>
              <w:left w:val="single" w:sz="4" w:space="0" w:color="000000"/>
              <w:bottom w:val="single" w:sz="4" w:space="0" w:color="auto"/>
              <w:right w:val="single" w:sz="4" w:space="0" w:color="000000"/>
            </w:tcBorders>
          </w:tcPr>
          <w:p w14:paraId="47181E91" w14:textId="77777777" w:rsidR="0025110D" w:rsidRPr="00C161EA" w:rsidRDefault="0025110D" w:rsidP="0025110D">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53.</w:t>
            </w:r>
            <w:r w:rsidRPr="00C161EA">
              <w:rPr>
                <w:rFonts w:asciiTheme="minorHAnsi" w:hAnsiTheme="minorHAnsi" w:cstheme="minorHAnsi"/>
                <w:sz w:val="22"/>
                <w:szCs w:val="22"/>
              </w:rPr>
              <w:t>2</w:t>
            </w:r>
            <w:r>
              <w:rPr>
                <w:rFonts w:asciiTheme="minorHAnsi" w:hAnsiTheme="minorHAnsi" w:cstheme="minorHAnsi"/>
                <w:sz w:val="22"/>
                <w:szCs w:val="22"/>
              </w:rPr>
              <w:t>4</w:t>
            </w:r>
          </w:p>
        </w:tc>
        <w:tc>
          <w:tcPr>
            <w:tcW w:w="2478" w:type="dxa"/>
            <w:vMerge/>
            <w:tcBorders>
              <w:left w:val="single" w:sz="4" w:space="0" w:color="000000"/>
              <w:bottom w:val="single" w:sz="4" w:space="0" w:color="auto"/>
              <w:right w:val="single" w:sz="4" w:space="0" w:color="000000"/>
            </w:tcBorders>
          </w:tcPr>
          <w:p w14:paraId="035970EE" w14:textId="77777777" w:rsidR="0025110D" w:rsidRPr="00C161EA" w:rsidRDefault="0025110D" w:rsidP="0025110D">
            <w:pPr>
              <w:spacing w:after="160" w:line="259" w:lineRule="auto"/>
              <w:rPr>
                <w:rFonts w:asciiTheme="minorHAnsi" w:hAnsiTheme="minorHAnsi" w:cstheme="minorHAnsi"/>
                <w:sz w:val="22"/>
                <w:szCs w:val="22"/>
              </w:rPr>
            </w:pPr>
          </w:p>
        </w:tc>
        <w:tc>
          <w:tcPr>
            <w:tcW w:w="3192" w:type="dxa"/>
            <w:tcBorders>
              <w:left w:val="single" w:sz="4" w:space="0" w:color="000000"/>
              <w:bottom w:val="single" w:sz="4" w:space="0" w:color="auto"/>
              <w:right w:val="single" w:sz="4" w:space="0" w:color="000000"/>
            </w:tcBorders>
          </w:tcPr>
          <w:p w14:paraId="194DFC2E"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5FD04082" w14:textId="77777777" w:rsidR="0025110D" w:rsidRPr="00C161EA" w:rsidRDefault="0025110D" w:rsidP="0025110D">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EMM</w:t>
            </w:r>
          </w:p>
        </w:tc>
        <w:tc>
          <w:tcPr>
            <w:tcW w:w="1140" w:type="dxa"/>
            <w:tcBorders>
              <w:left w:val="single" w:sz="4" w:space="0" w:color="000000"/>
              <w:bottom w:val="single" w:sz="4" w:space="0" w:color="auto"/>
              <w:right w:val="single" w:sz="4" w:space="0" w:color="000000"/>
            </w:tcBorders>
          </w:tcPr>
          <w:p w14:paraId="5347A639" w14:textId="77777777" w:rsidR="0025110D" w:rsidRPr="00C161EA" w:rsidRDefault="0025110D" w:rsidP="0025110D">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left w:val="single" w:sz="4" w:space="0" w:color="000000"/>
              <w:bottom w:val="single" w:sz="4" w:space="0" w:color="auto"/>
              <w:right w:val="single" w:sz="4" w:space="0" w:color="auto"/>
            </w:tcBorders>
          </w:tcPr>
          <w:p w14:paraId="7EC0C13A" w14:textId="77777777" w:rsidR="0025110D" w:rsidRPr="00C161EA" w:rsidRDefault="0025110D" w:rsidP="0025110D">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8FFD066"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18EAAF86"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4AAE1F40" w14:textId="7E5C72AE" w:rsidR="0025110D" w:rsidRPr="00C161EA" w:rsidRDefault="00111DF6" w:rsidP="00111DF6">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4F1AA6D" w14:textId="77777777" w:rsidR="0025110D" w:rsidRDefault="0025110D" w:rsidP="0025110D">
            <w:pPr>
              <w:spacing w:line="256" w:lineRule="auto"/>
              <w:ind w:right="45"/>
              <w:jc w:val="center"/>
              <w:rPr>
                <w:rFonts w:asciiTheme="minorHAnsi" w:hAnsiTheme="minorHAnsi"/>
                <w:b/>
                <w:sz w:val="22"/>
                <w:szCs w:val="22"/>
              </w:rPr>
            </w:pPr>
          </w:p>
          <w:p w14:paraId="1623D8B7" w14:textId="77777777" w:rsidR="0025110D" w:rsidRPr="00820BEC" w:rsidRDefault="0025110D" w:rsidP="0025110D">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783D9209" w14:textId="77777777" w:rsidR="0025110D" w:rsidRPr="00C161EA" w:rsidRDefault="0025110D" w:rsidP="0025110D">
            <w:pPr>
              <w:spacing w:line="259" w:lineRule="auto"/>
              <w:ind w:left="3"/>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left w:val="single" w:sz="4" w:space="0" w:color="auto"/>
              <w:bottom w:val="single" w:sz="4" w:space="0" w:color="auto"/>
              <w:right w:val="single" w:sz="4" w:space="0" w:color="000000"/>
            </w:tcBorders>
          </w:tcPr>
          <w:p w14:paraId="6D184DE4"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22:00</w:t>
            </w:r>
          </w:p>
        </w:tc>
        <w:tc>
          <w:tcPr>
            <w:tcW w:w="832" w:type="dxa"/>
            <w:tcBorders>
              <w:left w:val="single" w:sz="4" w:space="0" w:color="000000"/>
              <w:bottom w:val="single" w:sz="4" w:space="0" w:color="auto"/>
              <w:right w:val="single" w:sz="4" w:space="0" w:color="000000"/>
            </w:tcBorders>
          </w:tcPr>
          <w:p w14:paraId="58710FF3" w14:textId="77777777" w:rsidR="0025110D" w:rsidRPr="00C161EA" w:rsidRDefault="0025110D" w:rsidP="0025110D">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1508" w:type="dxa"/>
            <w:tcBorders>
              <w:left w:val="single" w:sz="4" w:space="0" w:color="000000"/>
              <w:bottom w:val="single" w:sz="4" w:space="0" w:color="auto"/>
              <w:right w:val="single" w:sz="4" w:space="0" w:color="000000"/>
            </w:tcBorders>
          </w:tcPr>
          <w:p w14:paraId="047DBB51" w14:textId="77777777" w:rsidR="0025110D" w:rsidRDefault="0025110D" w:rsidP="0025110D">
            <w:pPr>
              <w:spacing w:line="259" w:lineRule="auto"/>
              <w:rPr>
                <w:rFonts w:asciiTheme="minorHAnsi" w:hAnsiTheme="minorHAnsi" w:cstheme="minorHAnsi"/>
                <w:sz w:val="22"/>
                <w:szCs w:val="22"/>
              </w:rPr>
            </w:pPr>
            <w:r>
              <w:rPr>
                <w:rFonts w:asciiTheme="minorHAnsi" w:hAnsiTheme="minorHAnsi" w:cstheme="minorHAnsi"/>
                <w:sz w:val="22"/>
                <w:szCs w:val="22"/>
              </w:rPr>
              <w:t>Start @ 22:00</w:t>
            </w:r>
          </w:p>
          <w:p w14:paraId="6687C453" w14:textId="77777777" w:rsidR="0025110D" w:rsidRPr="00C161EA" w:rsidRDefault="0025110D" w:rsidP="0025110D">
            <w:pPr>
              <w:spacing w:line="259" w:lineRule="auto"/>
              <w:rPr>
                <w:rFonts w:asciiTheme="minorHAnsi" w:hAnsiTheme="minorHAnsi" w:cstheme="minorHAnsi"/>
                <w:sz w:val="22"/>
                <w:szCs w:val="22"/>
              </w:rPr>
            </w:pPr>
          </w:p>
        </w:tc>
      </w:tr>
    </w:tbl>
    <w:p w14:paraId="321CCA8B" w14:textId="77777777" w:rsidR="00567D4B" w:rsidRDefault="00567D4B" w:rsidP="00567D4B"/>
    <w:p w14:paraId="1592FCDC" w14:textId="77777777" w:rsidR="00567D4B" w:rsidRDefault="00567D4B" w:rsidP="00567D4B">
      <w:pPr>
        <w:spacing w:after="160" w:line="259" w:lineRule="auto"/>
      </w:pPr>
      <w:r>
        <w:br w:type="page"/>
      </w:r>
    </w:p>
    <w:p w14:paraId="42FB320A" w14:textId="77777777" w:rsidR="00567D4B" w:rsidRPr="00C161EA" w:rsidRDefault="00567D4B" w:rsidP="00054713">
      <w:pPr>
        <w:pStyle w:val="Heading4"/>
      </w:pPr>
      <w:r w:rsidRPr="00C161EA">
        <w:lastRenderedPageBreak/>
        <w:t>Bring Down WINTEL System (Stage 2) (2</w:t>
      </w:r>
      <w:r>
        <w:t>3</w:t>
      </w:r>
      <w:r w:rsidRPr="00C161EA">
        <w:t xml:space="preserve">:00 - </w:t>
      </w:r>
      <w:r>
        <w:t>00</w:t>
      </w:r>
      <w:r w:rsidRPr="00C161EA">
        <w:t>:00)</w:t>
      </w:r>
    </w:p>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63"/>
        <w:gridCol w:w="2478"/>
        <w:gridCol w:w="3192"/>
        <w:gridCol w:w="1140"/>
        <w:gridCol w:w="1215"/>
        <w:gridCol w:w="1599"/>
        <w:gridCol w:w="1614"/>
        <w:gridCol w:w="835"/>
        <w:gridCol w:w="832"/>
        <w:gridCol w:w="1508"/>
      </w:tblGrid>
      <w:tr w:rsidR="00567D4B" w:rsidRPr="00C161EA" w14:paraId="1FD166E2" w14:textId="77777777" w:rsidTr="002A10DF">
        <w:trPr>
          <w:tblHeader/>
        </w:trPr>
        <w:tc>
          <w:tcPr>
            <w:tcW w:w="663"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39BB8EF9" w14:textId="77777777" w:rsidR="00567D4B" w:rsidRPr="00C161EA" w:rsidRDefault="00567D4B" w:rsidP="00B33C08">
            <w:pPr>
              <w:spacing w:line="259" w:lineRule="auto"/>
              <w:ind w:left="83"/>
              <w:rPr>
                <w:rFonts w:asciiTheme="minorHAnsi" w:hAnsiTheme="minorHAnsi" w:cstheme="minorHAnsi"/>
                <w:sz w:val="22"/>
                <w:szCs w:val="22"/>
              </w:rPr>
            </w:pPr>
            <w:r w:rsidRPr="00C161EA">
              <w:rPr>
                <w:rFonts w:asciiTheme="minorHAnsi" w:hAnsiTheme="minorHAnsi" w:cstheme="minorHAnsi"/>
                <w:b/>
                <w:sz w:val="22"/>
                <w:szCs w:val="22"/>
              </w:rPr>
              <w:t xml:space="preserve">No </w:t>
            </w:r>
          </w:p>
        </w:tc>
        <w:tc>
          <w:tcPr>
            <w:tcW w:w="247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B68C6D0" w14:textId="77777777" w:rsidR="00567D4B" w:rsidRPr="00C161EA" w:rsidRDefault="00567D4B" w:rsidP="00B33C08">
            <w:pPr>
              <w:spacing w:line="259" w:lineRule="auto"/>
              <w:ind w:right="60"/>
              <w:jc w:val="center"/>
              <w:rPr>
                <w:rFonts w:asciiTheme="minorHAnsi" w:hAnsiTheme="minorHAnsi" w:cstheme="minorHAnsi"/>
                <w:sz w:val="22"/>
                <w:szCs w:val="22"/>
              </w:rPr>
            </w:pPr>
            <w:r w:rsidRPr="00C161EA">
              <w:rPr>
                <w:rFonts w:asciiTheme="minorHAnsi" w:hAnsiTheme="minorHAnsi" w:cstheme="minorHAnsi"/>
                <w:b/>
                <w:sz w:val="22"/>
                <w:szCs w:val="22"/>
              </w:rPr>
              <w:t xml:space="preserve">Process  </w:t>
            </w:r>
          </w:p>
        </w:tc>
        <w:tc>
          <w:tcPr>
            <w:tcW w:w="319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DA00A08" w14:textId="77777777" w:rsidR="00567D4B" w:rsidRPr="00C161EA" w:rsidRDefault="00567D4B" w:rsidP="00B33C08">
            <w:pPr>
              <w:spacing w:line="259" w:lineRule="auto"/>
              <w:ind w:right="53"/>
              <w:jc w:val="center"/>
              <w:rPr>
                <w:rFonts w:asciiTheme="minorHAnsi" w:hAnsiTheme="minorHAnsi" w:cstheme="minorHAnsi"/>
                <w:sz w:val="22"/>
                <w:szCs w:val="22"/>
              </w:rPr>
            </w:pPr>
            <w:r w:rsidRPr="00C161EA">
              <w:rPr>
                <w:rFonts w:asciiTheme="minorHAnsi" w:hAnsiTheme="minorHAnsi" w:cstheme="minorHAnsi"/>
                <w:b/>
                <w:sz w:val="22"/>
                <w:szCs w:val="22"/>
              </w:rPr>
              <w:t xml:space="preserve">Detail Step  </w:t>
            </w:r>
          </w:p>
        </w:tc>
        <w:tc>
          <w:tcPr>
            <w:tcW w:w="114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FADA11B" w14:textId="77777777" w:rsidR="00567D4B" w:rsidRPr="00C161EA" w:rsidRDefault="00567D4B" w:rsidP="00B33C08">
            <w:pPr>
              <w:spacing w:line="259" w:lineRule="auto"/>
              <w:ind w:left="110" w:hanging="62"/>
              <w:rPr>
                <w:rFonts w:asciiTheme="minorHAnsi" w:hAnsiTheme="minorHAnsi" w:cstheme="minorHAnsi"/>
                <w:sz w:val="22"/>
                <w:szCs w:val="22"/>
              </w:rPr>
            </w:pPr>
            <w:r w:rsidRPr="00C161EA">
              <w:rPr>
                <w:rFonts w:asciiTheme="minorHAnsi" w:hAnsiTheme="minorHAnsi" w:cstheme="minorHAnsi"/>
                <w:b/>
                <w:sz w:val="22"/>
                <w:szCs w:val="22"/>
              </w:rPr>
              <w:t xml:space="preserve">Expected Results </w:t>
            </w:r>
          </w:p>
        </w:tc>
        <w:tc>
          <w:tcPr>
            <w:tcW w:w="1215"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30A7E98" w14:textId="77777777" w:rsidR="00567D4B" w:rsidRPr="00C161EA" w:rsidRDefault="00567D4B" w:rsidP="00B33C08">
            <w:pPr>
              <w:spacing w:line="259" w:lineRule="auto"/>
              <w:jc w:val="center"/>
              <w:rPr>
                <w:rFonts w:asciiTheme="minorHAnsi" w:hAnsiTheme="minorHAnsi" w:cstheme="minorHAnsi"/>
                <w:sz w:val="22"/>
                <w:szCs w:val="22"/>
              </w:rPr>
            </w:pPr>
            <w:r w:rsidRPr="00C161EA">
              <w:rPr>
                <w:rFonts w:asciiTheme="minorHAnsi" w:hAnsiTheme="minorHAnsi" w:cstheme="minorHAnsi"/>
                <w:b/>
                <w:sz w:val="22"/>
                <w:szCs w:val="22"/>
              </w:rPr>
              <w:t xml:space="preserve">Actual Results </w:t>
            </w:r>
          </w:p>
        </w:tc>
        <w:tc>
          <w:tcPr>
            <w:tcW w:w="1599"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74A77BBC" w14:textId="77777777" w:rsidR="00567D4B" w:rsidRPr="00C161EA"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1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842D880" w14:textId="77777777" w:rsidR="00567D4B" w:rsidRPr="00C161EA"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CCFFFF"/>
          </w:tcPr>
          <w:p w14:paraId="1778946C" w14:textId="77777777" w:rsidR="00567D4B" w:rsidRPr="00C161EA" w:rsidRDefault="00567D4B" w:rsidP="00B33C08">
            <w:pPr>
              <w:spacing w:line="259" w:lineRule="auto"/>
              <w:ind w:left="77"/>
              <w:rPr>
                <w:rFonts w:asciiTheme="minorHAnsi" w:hAnsiTheme="minorHAnsi" w:cstheme="minorHAnsi"/>
                <w:sz w:val="22"/>
                <w:szCs w:val="22"/>
              </w:rPr>
            </w:pPr>
            <w:r w:rsidRPr="00C161EA">
              <w:rPr>
                <w:rFonts w:asciiTheme="minorHAnsi" w:hAnsiTheme="minorHAnsi" w:cstheme="minorHAnsi"/>
                <w:b/>
                <w:sz w:val="22"/>
                <w:szCs w:val="22"/>
              </w:rPr>
              <w:t>Planned Time</w:t>
            </w:r>
          </w:p>
        </w:tc>
        <w:tc>
          <w:tcPr>
            <w:tcW w:w="150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07E2B89F" w14:textId="77777777" w:rsidR="00567D4B" w:rsidRPr="00C161EA" w:rsidRDefault="00567D4B" w:rsidP="00B33C08">
            <w:pPr>
              <w:spacing w:line="259" w:lineRule="auto"/>
              <w:jc w:val="center"/>
              <w:rPr>
                <w:rFonts w:asciiTheme="minorHAnsi" w:hAnsiTheme="minorHAnsi" w:cstheme="minorHAnsi"/>
                <w:sz w:val="22"/>
                <w:szCs w:val="22"/>
              </w:rPr>
            </w:pPr>
            <w:r w:rsidRPr="00C161EA">
              <w:rPr>
                <w:rFonts w:asciiTheme="minorHAnsi" w:hAnsiTheme="minorHAnsi" w:cstheme="minorHAnsi"/>
                <w:b/>
                <w:sz w:val="22"/>
                <w:szCs w:val="22"/>
              </w:rPr>
              <w:t xml:space="preserve">Note /Remarks </w:t>
            </w:r>
          </w:p>
        </w:tc>
      </w:tr>
      <w:tr w:rsidR="00567D4B" w:rsidRPr="00C161EA" w14:paraId="14198D9E" w14:textId="77777777" w:rsidTr="002A10DF">
        <w:trPr>
          <w:trHeight w:val="496"/>
        </w:trPr>
        <w:tc>
          <w:tcPr>
            <w:tcW w:w="15076" w:type="dxa"/>
            <w:gridSpan w:val="10"/>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3F64ABA4" w14:textId="77777777" w:rsidR="00567D4B" w:rsidRPr="00C161EA" w:rsidRDefault="00567D4B" w:rsidP="00B33C08">
            <w:pPr>
              <w:spacing w:line="259" w:lineRule="auto"/>
              <w:jc w:val="center"/>
              <w:rPr>
                <w:rFonts w:asciiTheme="minorHAnsi" w:hAnsiTheme="minorHAnsi" w:cstheme="minorHAnsi"/>
                <w:b/>
                <w:bCs/>
                <w:sz w:val="22"/>
                <w:szCs w:val="22"/>
              </w:rPr>
            </w:pPr>
            <w:r w:rsidRPr="00C161EA">
              <w:rPr>
                <w:rFonts w:asciiTheme="minorHAnsi" w:hAnsiTheme="minorHAnsi" w:cstheme="minorHAnsi"/>
                <w:b/>
                <w:bCs/>
                <w:sz w:val="22"/>
                <w:szCs w:val="22"/>
              </w:rPr>
              <w:t>Stage 2 – 2</w:t>
            </w:r>
            <w:r>
              <w:rPr>
                <w:rFonts w:asciiTheme="minorHAnsi" w:hAnsiTheme="minorHAnsi" w:cstheme="minorHAnsi"/>
                <w:b/>
                <w:bCs/>
                <w:sz w:val="22"/>
                <w:szCs w:val="22"/>
              </w:rPr>
              <w:t>3</w:t>
            </w:r>
            <w:r w:rsidRPr="00C161EA">
              <w:rPr>
                <w:rFonts w:asciiTheme="minorHAnsi" w:hAnsiTheme="minorHAnsi" w:cstheme="minorHAnsi"/>
                <w:b/>
                <w:bCs/>
                <w:sz w:val="22"/>
                <w:szCs w:val="22"/>
              </w:rPr>
              <w:t xml:space="preserve">:00 – </w:t>
            </w:r>
            <w:r>
              <w:rPr>
                <w:rFonts w:asciiTheme="minorHAnsi" w:hAnsiTheme="minorHAnsi" w:cstheme="minorHAnsi"/>
                <w:b/>
                <w:bCs/>
                <w:sz w:val="22"/>
                <w:szCs w:val="22"/>
              </w:rPr>
              <w:t>00</w:t>
            </w:r>
            <w:r w:rsidRPr="00C161EA">
              <w:rPr>
                <w:rFonts w:asciiTheme="minorHAnsi" w:hAnsiTheme="minorHAnsi" w:cstheme="minorHAnsi"/>
                <w:b/>
                <w:bCs/>
                <w:sz w:val="22"/>
                <w:szCs w:val="22"/>
              </w:rPr>
              <w:t>:00 (BRING DOWN WINTEL SYSTEMS) (</w:t>
            </w:r>
            <w:proofErr w:type="spellStart"/>
            <w:proofErr w:type="gramStart"/>
            <w:r w:rsidRPr="00C161EA">
              <w:rPr>
                <w:rFonts w:asciiTheme="minorHAnsi" w:hAnsiTheme="minorHAnsi" w:cstheme="minorHAnsi"/>
                <w:b/>
                <w:bCs/>
                <w:sz w:val="22"/>
                <w:szCs w:val="22"/>
              </w:rPr>
              <w:t>Non Core</w:t>
            </w:r>
            <w:proofErr w:type="spellEnd"/>
            <w:proofErr w:type="gramEnd"/>
            <w:r w:rsidRPr="00C161EA">
              <w:rPr>
                <w:rFonts w:asciiTheme="minorHAnsi" w:hAnsiTheme="minorHAnsi" w:cstheme="minorHAnsi"/>
                <w:b/>
                <w:bCs/>
                <w:sz w:val="22"/>
                <w:szCs w:val="22"/>
              </w:rPr>
              <w:t>)</w:t>
            </w:r>
          </w:p>
        </w:tc>
      </w:tr>
      <w:tr w:rsidR="00567D4B" w:rsidRPr="00C161EA" w14:paraId="5A9592C0" w14:textId="77777777" w:rsidTr="002A10DF">
        <w:trPr>
          <w:trHeight w:val="748"/>
        </w:trPr>
        <w:tc>
          <w:tcPr>
            <w:tcW w:w="663" w:type="dxa"/>
            <w:tcBorders>
              <w:top w:val="single" w:sz="4" w:space="0" w:color="000000"/>
              <w:left w:val="single" w:sz="4" w:space="0" w:color="000000"/>
              <w:bottom w:val="single" w:sz="4" w:space="0" w:color="000000"/>
              <w:right w:val="single" w:sz="4" w:space="0" w:color="000000"/>
            </w:tcBorders>
          </w:tcPr>
          <w:p w14:paraId="335AB47A"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54.</w:t>
            </w:r>
            <w:r w:rsidRPr="00C161EA">
              <w:rPr>
                <w:rFonts w:asciiTheme="minorHAnsi" w:hAnsiTheme="minorHAnsi" w:cstheme="minorHAnsi"/>
                <w:sz w:val="22"/>
                <w:szCs w:val="22"/>
              </w:rPr>
              <w:t>1</w:t>
            </w:r>
          </w:p>
        </w:tc>
        <w:tc>
          <w:tcPr>
            <w:tcW w:w="2478" w:type="dxa"/>
            <w:vMerge w:val="restart"/>
            <w:tcBorders>
              <w:top w:val="single" w:sz="4" w:space="0" w:color="000000"/>
              <w:left w:val="single" w:sz="4" w:space="0" w:color="000000"/>
              <w:right w:val="single" w:sz="4" w:space="0" w:color="000000"/>
            </w:tcBorders>
          </w:tcPr>
          <w:p w14:paraId="39CA6A23" w14:textId="77777777" w:rsidR="00567D4B" w:rsidRPr="00C161EA" w:rsidRDefault="00567D4B" w:rsidP="00B33C08">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 xml:space="preserve">Bring down Wintel at DR, </w:t>
            </w:r>
            <w:proofErr w:type="spellStart"/>
            <w:r w:rsidRPr="00C161EA">
              <w:rPr>
                <w:rFonts w:asciiTheme="minorHAnsi" w:hAnsiTheme="minorHAnsi" w:cstheme="minorHAnsi"/>
                <w:sz w:val="22"/>
                <w:szCs w:val="22"/>
              </w:rPr>
              <w:t>Strateq</w:t>
            </w:r>
            <w:proofErr w:type="spellEnd"/>
          </w:p>
          <w:p w14:paraId="255694F0" w14:textId="77777777" w:rsidR="00567D4B" w:rsidRPr="00C161EA" w:rsidRDefault="00567D4B" w:rsidP="00B33C08">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(Stage 2)</w:t>
            </w:r>
          </w:p>
          <w:p w14:paraId="059C74F6" w14:textId="77777777" w:rsidR="00567D4B" w:rsidRPr="00C161EA" w:rsidRDefault="00567D4B" w:rsidP="00B33C08">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To be staggered shutdown from 21:00 onwards.</w:t>
            </w:r>
          </w:p>
          <w:p w14:paraId="5E3FB691"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4D4BB12A"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6BD885F3" w14:textId="77777777" w:rsidR="00567D4B" w:rsidRPr="00C161EA" w:rsidRDefault="00567D4B" w:rsidP="00B33C08">
            <w:pPr>
              <w:rPr>
                <w:rFonts w:ascii="Calibri" w:hAnsi="Calibri" w:cs="Calibri"/>
                <w:color w:val="000000"/>
                <w:sz w:val="22"/>
                <w:szCs w:val="22"/>
              </w:rPr>
            </w:pPr>
            <w:r w:rsidRPr="00C161EA">
              <w:rPr>
                <w:rFonts w:ascii="Calibri" w:hAnsi="Calibri" w:cs="Calibri"/>
                <w:color w:val="000000"/>
                <w:sz w:val="22"/>
                <w:szCs w:val="22"/>
              </w:rPr>
              <w:t xml:space="preserve">BSN </w:t>
            </w:r>
            <w:proofErr w:type="spellStart"/>
            <w:r w:rsidRPr="00C161EA">
              <w:rPr>
                <w:rFonts w:ascii="Calibri" w:hAnsi="Calibri" w:cs="Calibri"/>
                <w:color w:val="000000"/>
                <w:sz w:val="22"/>
                <w:szCs w:val="22"/>
              </w:rPr>
              <w:t>Infosite</w:t>
            </w:r>
            <w:proofErr w:type="spellEnd"/>
          </w:p>
          <w:p w14:paraId="6C97B87B" w14:textId="77777777" w:rsidR="00567D4B" w:rsidRPr="00C161EA" w:rsidRDefault="00567D4B" w:rsidP="00B33C08">
            <w:pPr>
              <w:spacing w:line="259" w:lineRule="auto"/>
              <w:rPr>
                <w:rFonts w:asciiTheme="minorHAnsi" w:hAnsiTheme="minorHAnsi" w:cstheme="minorHAnsi"/>
                <w:strike/>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138D349B"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2B27E3C5"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459BEA7" w14:textId="77777777" w:rsidR="00567D4B" w:rsidRPr="00C81C41" w:rsidRDefault="00567D4B" w:rsidP="00B33C08">
            <w:pPr>
              <w:spacing w:line="256" w:lineRule="auto"/>
              <w:ind w:right="11"/>
              <w:jc w:val="center"/>
              <w:rPr>
                <w:rFonts w:asciiTheme="minorHAnsi" w:hAnsiTheme="minorHAnsi"/>
                <w:b/>
                <w:sz w:val="22"/>
                <w:szCs w:val="22"/>
              </w:rPr>
            </w:pPr>
          </w:p>
          <w:p w14:paraId="71F3EE72" w14:textId="77777777" w:rsidR="00567D4B" w:rsidRPr="00C81C41" w:rsidRDefault="00567D4B" w:rsidP="00B33C08">
            <w:pPr>
              <w:spacing w:line="256" w:lineRule="auto"/>
              <w:ind w:right="11"/>
              <w:jc w:val="center"/>
              <w:rPr>
                <w:rFonts w:asciiTheme="minorHAnsi" w:hAnsiTheme="minorHAnsi"/>
                <w:b/>
                <w:sz w:val="22"/>
                <w:szCs w:val="22"/>
              </w:rPr>
            </w:pPr>
            <w:proofErr w:type="spellStart"/>
            <w:r w:rsidRPr="00C81C41">
              <w:rPr>
                <w:rFonts w:asciiTheme="minorHAnsi" w:hAnsiTheme="minorHAnsi"/>
                <w:b/>
                <w:sz w:val="22"/>
                <w:szCs w:val="22"/>
              </w:rPr>
              <w:t>Shahril</w:t>
            </w:r>
            <w:proofErr w:type="spellEnd"/>
            <w:r w:rsidRPr="00C81C41">
              <w:rPr>
                <w:rFonts w:asciiTheme="minorHAnsi" w:hAnsiTheme="minorHAnsi"/>
                <w:b/>
                <w:sz w:val="22"/>
                <w:szCs w:val="22"/>
              </w:rPr>
              <w:t xml:space="preserve"> Bin Said</w:t>
            </w:r>
          </w:p>
          <w:p w14:paraId="360F8D31" w14:textId="77777777" w:rsidR="00567D4B" w:rsidRPr="00C161EA" w:rsidRDefault="00567D4B" w:rsidP="00B33C08">
            <w:pPr>
              <w:spacing w:line="259" w:lineRule="auto"/>
              <w:ind w:right="56"/>
              <w:jc w:val="center"/>
              <w:rPr>
                <w:rFonts w:asciiTheme="minorHAnsi" w:hAnsiTheme="minorHAnsi"/>
                <w:sz w:val="22"/>
                <w:szCs w:val="22"/>
              </w:rPr>
            </w:pP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DA85B5C" w14:textId="77777777" w:rsidR="00567D4B" w:rsidRPr="00C81C41" w:rsidRDefault="00567D4B" w:rsidP="00B33C08">
            <w:pPr>
              <w:spacing w:line="259" w:lineRule="auto"/>
              <w:ind w:right="11"/>
              <w:rPr>
                <w:rFonts w:asciiTheme="minorHAnsi" w:hAnsiTheme="minorHAnsi"/>
                <w:b/>
                <w:sz w:val="22"/>
                <w:szCs w:val="22"/>
              </w:rPr>
            </w:pPr>
            <w:r w:rsidRPr="00C81C41">
              <w:rPr>
                <w:rFonts w:asciiTheme="minorHAnsi" w:hAnsiTheme="minorHAnsi"/>
                <w:b/>
                <w:sz w:val="22"/>
                <w:szCs w:val="22"/>
              </w:rPr>
              <w:t xml:space="preserve">                     </w:t>
            </w:r>
          </w:p>
          <w:p w14:paraId="0EC581A3" w14:textId="77777777" w:rsidR="00567D4B" w:rsidRPr="00C81C41" w:rsidRDefault="00567D4B" w:rsidP="00B33C08">
            <w:pPr>
              <w:spacing w:line="256" w:lineRule="auto"/>
              <w:ind w:left="5"/>
              <w:jc w:val="center"/>
              <w:rPr>
                <w:rFonts w:asciiTheme="minorHAnsi" w:hAnsiTheme="minorHAnsi"/>
                <w:b/>
                <w:sz w:val="22"/>
                <w:szCs w:val="22"/>
              </w:rPr>
            </w:pPr>
            <w:r w:rsidRPr="00C81C41">
              <w:rPr>
                <w:rFonts w:asciiTheme="minorHAnsi" w:hAnsiTheme="minorHAnsi"/>
                <w:b/>
                <w:sz w:val="22"/>
                <w:szCs w:val="22"/>
              </w:rPr>
              <w:t xml:space="preserve">Saiful </w:t>
            </w:r>
            <w:proofErr w:type="spellStart"/>
            <w:r w:rsidRPr="00C81C41">
              <w:rPr>
                <w:rFonts w:asciiTheme="minorHAnsi" w:hAnsiTheme="minorHAnsi"/>
                <w:b/>
                <w:sz w:val="22"/>
                <w:szCs w:val="22"/>
              </w:rPr>
              <w:t>Azlan</w:t>
            </w:r>
            <w:proofErr w:type="spellEnd"/>
            <w:r w:rsidRPr="00C81C41">
              <w:rPr>
                <w:rFonts w:asciiTheme="minorHAnsi" w:hAnsiTheme="minorHAnsi"/>
                <w:b/>
                <w:sz w:val="22"/>
                <w:szCs w:val="22"/>
              </w:rPr>
              <w:t xml:space="preserve"> Bin Ahmad</w:t>
            </w:r>
          </w:p>
          <w:p w14:paraId="4A0AF9F2" w14:textId="77777777" w:rsidR="00567D4B" w:rsidRPr="00C161EA" w:rsidRDefault="00567D4B" w:rsidP="00B33C08">
            <w:pPr>
              <w:spacing w:line="259" w:lineRule="auto"/>
              <w:ind w:right="45"/>
              <w:jc w:val="center"/>
              <w:rPr>
                <w:rFonts w:asciiTheme="minorHAnsi" w:hAnsiTheme="minorHAnsi" w:cstheme="minorHAnsi"/>
                <w:b/>
                <w:sz w:val="22"/>
                <w:szCs w:val="22"/>
              </w:rPr>
            </w:pPr>
            <w:r w:rsidRPr="00EB1544">
              <w:rPr>
                <w:rFonts w:asciiTheme="minorHAnsi" w:hAnsiTheme="minorHAnsi"/>
                <w:b/>
                <w:i/>
                <w:sz w:val="22"/>
                <w:szCs w:val="22"/>
                <w:highlight w:val="lightGray"/>
              </w:rPr>
              <w:t>(Wisma BSN)</w:t>
            </w:r>
            <w:r w:rsidRPr="00C81C41">
              <w:rPr>
                <w:rFonts w:asciiTheme="minorHAnsi" w:hAnsiTheme="minorHAnsi"/>
                <w:sz w:val="22"/>
                <w:szCs w:val="22"/>
              </w:rPr>
              <w:t xml:space="preserve">  </w:t>
            </w:r>
          </w:p>
        </w:tc>
        <w:tc>
          <w:tcPr>
            <w:tcW w:w="835" w:type="dxa"/>
            <w:tcBorders>
              <w:top w:val="single" w:sz="4" w:space="0" w:color="000000"/>
              <w:left w:val="single" w:sz="4" w:space="0" w:color="auto"/>
              <w:bottom w:val="single" w:sz="4" w:space="0" w:color="000000"/>
              <w:right w:val="single" w:sz="4" w:space="0" w:color="000000"/>
            </w:tcBorders>
          </w:tcPr>
          <w:p w14:paraId="22238771"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480FBB50"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1E91CDEC"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161EA" w14:paraId="25975BAF" w14:textId="77777777" w:rsidTr="002A10DF">
        <w:tc>
          <w:tcPr>
            <w:tcW w:w="663" w:type="dxa"/>
            <w:tcBorders>
              <w:top w:val="single" w:sz="4" w:space="0" w:color="000000"/>
              <w:left w:val="single" w:sz="4" w:space="0" w:color="000000"/>
              <w:bottom w:val="single" w:sz="4" w:space="0" w:color="000000"/>
              <w:right w:val="single" w:sz="4" w:space="0" w:color="000000"/>
            </w:tcBorders>
          </w:tcPr>
          <w:p w14:paraId="372BBC8C" w14:textId="77777777" w:rsidR="00567D4B"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54.</w:t>
            </w:r>
            <w:r w:rsidRPr="00C161EA">
              <w:rPr>
                <w:rFonts w:asciiTheme="minorHAnsi" w:hAnsiTheme="minorHAnsi" w:cstheme="minorHAnsi"/>
                <w:sz w:val="22"/>
                <w:szCs w:val="22"/>
              </w:rPr>
              <w:t>2</w:t>
            </w:r>
          </w:p>
        </w:tc>
        <w:tc>
          <w:tcPr>
            <w:tcW w:w="2478" w:type="dxa"/>
            <w:vMerge/>
            <w:tcBorders>
              <w:left w:val="single" w:sz="4" w:space="0" w:color="000000"/>
              <w:right w:val="single" w:sz="4" w:space="0" w:color="000000"/>
            </w:tcBorders>
          </w:tcPr>
          <w:p w14:paraId="23ED16CF"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5990D5C5" w14:textId="77777777" w:rsidR="00567D4B" w:rsidRPr="00972FAD" w:rsidRDefault="00567D4B" w:rsidP="00B33C08">
            <w:pPr>
              <w:spacing w:line="259" w:lineRule="auto"/>
              <w:ind w:left="5"/>
              <w:rPr>
                <w:rFonts w:asciiTheme="minorHAnsi" w:hAnsiTheme="minorHAnsi" w:cstheme="minorHAnsi"/>
                <w:sz w:val="22"/>
                <w:szCs w:val="22"/>
              </w:rPr>
            </w:pPr>
            <w:r w:rsidRPr="00972FAD">
              <w:rPr>
                <w:rFonts w:asciiTheme="minorHAnsi" w:hAnsiTheme="minorHAnsi" w:cstheme="minorHAnsi"/>
                <w:sz w:val="22"/>
                <w:szCs w:val="22"/>
              </w:rPr>
              <w:t>Health Check:</w:t>
            </w:r>
          </w:p>
          <w:p w14:paraId="2465C6DA" w14:textId="77777777" w:rsidR="00567D4B" w:rsidRPr="00972FAD" w:rsidRDefault="00567D4B" w:rsidP="00B33C08">
            <w:pPr>
              <w:autoSpaceDE w:val="0"/>
              <w:autoSpaceDN w:val="0"/>
              <w:adjustRightInd w:val="0"/>
              <w:rPr>
                <w:rFonts w:asciiTheme="minorHAnsi" w:hAnsiTheme="minorHAnsi" w:cstheme="minorHAnsi"/>
                <w:color w:val="000000" w:themeColor="text1"/>
                <w:sz w:val="22"/>
                <w:szCs w:val="22"/>
              </w:rPr>
            </w:pPr>
          </w:p>
          <w:p w14:paraId="6F8A5C54" w14:textId="77777777" w:rsidR="00567D4B" w:rsidRPr="00B40BB1" w:rsidRDefault="00567D4B" w:rsidP="00B33C08">
            <w:pPr>
              <w:autoSpaceDE w:val="0"/>
              <w:autoSpaceDN w:val="0"/>
              <w:adjustRightInd w:val="0"/>
              <w:rPr>
                <w:rFonts w:asciiTheme="minorHAnsi" w:hAnsiTheme="minorHAnsi" w:cstheme="minorHAnsi"/>
                <w:color w:val="000000" w:themeColor="text1"/>
                <w:sz w:val="22"/>
                <w:szCs w:val="22"/>
              </w:rPr>
            </w:pPr>
            <w:r w:rsidRPr="00972FAD">
              <w:rPr>
                <w:rFonts w:asciiTheme="minorHAnsi" w:hAnsiTheme="minorHAnsi" w:cstheme="minorHAnsi"/>
                <w:color w:val="000000" w:themeColor="text1"/>
                <w:sz w:val="22"/>
                <w:szCs w:val="22"/>
              </w:rPr>
              <w:t>ATM DIEBOLD AV</w:t>
            </w:r>
          </w:p>
          <w:p w14:paraId="2A04F921" w14:textId="77777777" w:rsidR="00567D4B" w:rsidRPr="00C161EA" w:rsidRDefault="00567D4B" w:rsidP="00B33C08">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1BD62F26" w14:textId="77777777" w:rsidR="00567D4B" w:rsidRPr="00C161EA" w:rsidRDefault="00567D4B" w:rsidP="00B33C08">
            <w:pPr>
              <w:spacing w:line="259" w:lineRule="auto"/>
              <w:ind w:left="10"/>
              <w:rPr>
                <w:rFonts w:asciiTheme="minorHAnsi" w:hAnsiTheme="minorHAnsi" w:cstheme="minorHAnsi"/>
                <w:sz w:val="22"/>
                <w:szCs w:val="22"/>
              </w:rPr>
            </w:pPr>
            <w:r w:rsidRPr="00A546EB">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02DB7536"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C54B187"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582B92BC"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239673A6" w14:textId="1AA91888" w:rsidR="00567D4B" w:rsidRPr="00820BEC" w:rsidRDefault="00111DF6" w:rsidP="00111DF6">
            <w:pPr>
              <w:spacing w:line="256"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DDF74EE" w14:textId="77777777" w:rsidR="00567D4B" w:rsidRDefault="00567D4B" w:rsidP="00B33C08">
            <w:pPr>
              <w:spacing w:line="256" w:lineRule="auto"/>
              <w:ind w:right="45"/>
              <w:jc w:val="center"/>
              <w:rPr>
                <w:rFonts w:asciiTheme="minorHAnsi" w:hAnsiTheme="minorHAnsi"/>
                <w:b/>
                <w:sz w:val="22"/>
                <w:szCs w:val="22"/>
              </w:rPr>
            </w:pPr>
          </w:p>
          <w:p w14:paraId="6095AF31"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696ED7BF" w14:textId="77777777" w:rsidR="00567D4B" w:rsidRDefault="00567D4B" w:rsidP="00B33C08">
            <w:pPr>
              <w:spacing w:line="256" w:lineRule="auto"/>
              <w:ind w:right="45"/>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5C579845"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27797FC3"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7B271681"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161EA" w14:paraId="14D0A3AE" w14:textId="77777777" w:rsidTr="002A10DF">
        <w:tc>
          <w:tcPr>
            <w:tcW w:w="663" w:type="dxa"/>
            <w:tcBorders>
              <w:top w:val="single" w:sz="4" w:space="0" w:color="000000"/>
              <w:left w:val="single" w:sz="4" w:space="0" w:color="000000"/>
              <w:bottom w:val="single" w:sz="4" w:space="0" w:color="000000"/>
              <w:right w:val="single" w:sz="4" w:space="0" w:color="000000"/>
            </w:tcBorders>
          </w:tcPr>
          <w:p w14:paraId="3AA51620"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54.</w:t>
            </w:r>
            <w:r w:rsidRPr="00C161EA">
              <w:rPr>
                <w:rFonts w:asciiTheme="minorHAnsi" w:hAnsiTheme="minorHAnsi" w:cstheme="minorHAnsi"/>
                <w:sz w:val="22"/>
                <w:szCs w:val="22"/>
              </w:rPr>
              <w:t>3</w:t>
            </w:r>
          </w:p>
        </w:tc>
        <w:tc>
          <w:tcPr>
            <w:tcW w:w="2478" w:type="dxa"/>
            <w:vMerge/>
            <w:tcBorders>
              <w:left w:val="single" w:sz="4" w:space="0" w:color="000000"/>
              <w:right w:val="single" w:sz="4" w:space="0" w:color="000000"/>
            </w:tcBorders>
          </w:tcPr>
          <w:p w14:paraId="6A4EA363"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65DEFE08"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36C4566B"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 xml:space="preserve">ATM NCR AV </w:t>
            </w:r>
          </w:p>
          <w:p w14:paraId="253414B9" w14:textId="77777777" w:rsidR="00567D4B" w:rsidRPr="00C161EA" w:rsidRDefault="00567D4B" w:rsidP="00B33C08">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5A0BCC7B"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11B06B45"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2B51CF6"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3924F4AA"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4214014E" w14:textId="59CAFBCB" w:rsidR="00567D4B" w:rsidRPr="00C161EA" w:rsidRDefault="00111DF6" w:rsidP="00111DF6">
            <w:pPr>
              <w:spacing w:line="259" w:lineRule="auto"/>
              <w:ind w:right="60"/>
              <w:jc w:val="center"/>
              <w:rPr>
                <w:rFonts w:asciiTheme="minorHAnsi" w:hAnsiTheme="minorHAnsi"/>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482F2A4" w14:textId="77777777" w:rsidR="00567D4B" w:rsidRDefault="00567D4B" w:rsidP="00B33C08">
            <w:pPr>
              <w:spacing w:line="256" w:lineRule="auto"/>
              <w:ind w:right="45"/>
              <w:jc w:val="center"/>
              <w:rPr>
                <w:rFonts w:asciiTheme="minorHAnsi" w:hAnsiTheme="minorHAnsi"/>
                <w:b/>
                <w:sz w:val="22"/>
                <w:szCs w:val="22"/>
              </w:rPr>
            </w:pPr>
          </w:p>
          <w:p w14:paraId="7EA3473B"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58F0917A" w14:textId="77777777" w:rsidR="00567D4B" w:rsidRPr="00C161EA" w:rsidRDefault="00567D4B" w:rsidP="00B33C08">
            <w:pPr>
              <w:spacing w:line="259" w:lineRule="auto"/>
              <w:ind w:right="45"/>
              <w:jc w:val="center"/>
              <w:rPr>
                <w:rFonts w:asciiTheme="minorHAnsi" w:hAnsiTheme="minorHAnsi"/>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2009D6A8"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347C9CA3"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2B91D622"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161EA" w14:paraId="4E1A4867" w14:textId="77777777" w:rsidTr="002A10DF">
        <w:tc>
          <w:tcPr>
            <w:tcW w:w="663" w:type="dxa"/>
            <w:tcBorders>
              <w:top w:val="single" w:sz="4" w:space="0" w:color="000000"/>
              <w:left w:val="single" w:sz="4" w:space="0" w:color="000000"/>
              <w:bottom w:val="single" w:sz="4" w:space="0" w:color="000000"/>
              <w:right w:val="single" w:sz="4" w:space="0" w:color="000000"/>
            </w:tcBorders>
          </w:tcPr>
          <w:p w14:paraId="23240F12"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54.</w:t>
            </w:r>
            <w:r w:rsidRPr="00C161EA">
              <w:rPr>
                <w:rFonts w:asciiTheme="minorHAnsi" w:hAnsiTheme="minorHAnsi" w:cstheme="minorHAnsi"/>
                <w:sz w:val="22"/>
                <w:szCs w:val="22"/>
              </w:rPr>
              <w:t>4</w:t>
            </w:r>
          </w:p>
        </w:tc>
        <w:tc>
          <w:tcPr>
            <w:tcW w:w="2478" w:type="dxa"/>
            <w:vMerge/>
            <w:tcBorders>
              <w:left w:val="single" w:sz="4" w:space="0" w:color="000000"/>
              <w:right w:val="single" w:sz="4" w:space="0" w:color="000000"/>
            </w:tcBorders>
          </w:tcPr>
          <w:p w14:paraId="3962FC9B"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2581A2B2"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794B5F14"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ATM NCR HDE</w:t>
            </w:r>
          </w:p>
          <w:p w14:paraId="5B8B68FE" w14:textId="77777777" w:rsidR="00567D4B" w:rsidRPr="00C161EA" w:rsidRDefault="00567D4B" w:rsidP="00B33C08">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0E47B351"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6FB6D223"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4D88ED6"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12EC87A7"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1DE9BE40" w14:textId="171CD854" w:rsidR="00567D4B" w:rsidRPr="00C161EA" w:rsidRDefault="00111DF6" w:rsidP="00111DF6">
            <w:pPr>
              <w:spacing w:line="259" w:lineRule="auto"/>
              <w:ind w:right="11"/>
              <w:jc w:val="center"/>
              <w:rPr>
                <w:rFonts w:asciiTheme="minorHAnsi" w:hAnsiTheme="minorHAnsi" w:cstheme="minorHAnsi"/>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B344FC1" w14:textId="77777777" w:rsidR="00567D4B" w:rsidRDefault="00567D4B" w:rsidP="00B33C08">
            <w:pPr>
              <w:spacing w:line="256" w:lineRule="auto"/>
              <w:ind w:right="45"/>
              <w:jc w:val="center"/>
              <w:rPr>
                <w:rFonts w:asciiTheme="minorHAnsi" w:hAnsiTheme="minorHAnsi"/>
                <w:b/>
                <w:sz w:val="22"/>
                <w:szCs w:val="22"/>
              </w:rPr>
            </w:pPr>
          </w:p>
          <w:p w14:paraId="10E462ED"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24B3E056" w14:textId="77777777" w:rsidR="00567D4B" w:rsidRPr="00C161EA" w:rsidRDefault="00567D4B" w:rsidP="00B33C08">
            <w:pPr>
              <w:spacing w:line="259" w:lineRule="auto"/>
              <w:ind w:left="3"/>
              <w:jc w:val="center"/>
              <w:rPr>
                <w:rFonts w:asciiTheme="minorHAnsi" w:hAnsiTheme="minorHAnsi" w:cstheme="minorHAnsi"/>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23B20C99"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009A1CC2"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334DE36B"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161EA" w14:paraId="7537F78C" w14:textId="77777777" w:rsidTr="002A10DF">
        <w:tc>
          <w:tcPr>
            <w:tcW w:w="663" w:type="dxa"/>
            <w:tcBorders>
              <w:top w:val="single" w:sz="4" w:space="0" w:color="000000"/>
              <w:left w:val="single" w:sz="4" w:space="0" w:color="000000"/>
              <w:bottom w:val="single" w:sz="4" w:space="0" w:color="000000"/>
              <w:right w:val="single" w:sz="4" w:space="0" w:color="000000"/>
            </w:tcBorders>
          </w:tcPr>
          <w:p w14:paraId="6158762A"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54.</w:t>
            </w:r>
            <w:r w:rsidRPr="00C161EA">
              <w:rPr>
                <w:rFonts w:asciiTheme="minorHAnsi" w:hAnsiTheme="minorHAnsi" w:cstheme="minorHAnsi"/>
                <w:sz w:val="22"/>
                <w:szCs w:val="22"/>
              </w:rPr>
              <w:t>5</w:t>
            </w:r>
          </w:p>
        </w:tc>
        <w:tc>
          <w:tcPr>
            <w:tcW w:w="2478" w:type="dxa"/>
            <w:vMerge/>
            <w:tcBorders>
              <w:left w:val="single" w:sz="4" w:space="0" w:color="000000"/>
              <w:right w:val="single" w:sz="4" w:space="0" w:color="000000"/>
            </w:tcBorders>
          </w:tcPr>
          <w:p w14:paraId="19BA0A38"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1126BB79"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15F2BC1E"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 xml:space="preserve">CDM CL AV </w:t>
            </w:r>
          </w:p>
          <w:p w14:paraId="1C27965B" w14:textId="77777777" w:rsidR="00567D4B" w:rsidRPr="00C161EA" w:rsidRDefault="00567D4B" w:rsidP="00B33C08">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35BFD12A"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1AC80343"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AC98066"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2F4FB0C2"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042C910D" w14:textId="1F3CC4F1" w:rsidR="00567D4B"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CC552AD" w14:textId="77777777" w:rsidR="00567D4B" w:rsidRDefault="00567D4B" w:rsidP="00B33C08">
            <w:pPr>
              <w:spacing w:line="256" w:lineRule="auto"/>
              <w:ind w:right="45"/>
              <w:jc w:val="center"/>
              <w:rPr>
                <w:rFonts w:asciiTheme="minorHAnsi" w:hAnsiTheme="minorHAnsi"/>
                <w:b/>
                <w:sz w:val="22"/>
                <w:szCs w:val="22"/>
              </w:rPr>
            </w:pPr>
          </w:p>
          <w:p w14:paraId="79017E1A"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494FA1AF" w14:textId="77777777" w:rsidR="00567D4B" w:rsidRPr="00C161EA" w:rsidRDefault="00567D4B" w:rsidP="00B33C08">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0EFA8254"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3B669C7E"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6A8E6EA7"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161EA" w14:paraId="264AF685" w14:textId="77777777" w:rsidTr="002A10DF">
        <w:tc>
          <w:tcPr>
            <w:tcW w:w="663" w:type="dxa"/>
            <w:tcBorders>
              <w:top w:val="single" w:sz="4" w:space="0" w:color="000000"/>
              <w:left w:val="single" w:sz="4" w:space="0" w:color="000000"/>
              <w:bottom w:val="single" w:sz="4" w:space="0" w:color="000000"/>
              <w:right w:val="single" w:sz="4" w:space="0" w:color="000000"/>
            </w:tcBorders>
          </w:tcPr>
          <w:p w14:paraId="7F20B1DD" w14:textId="77777777" w:rsidR="00567D4B" w:rsidRPr="00C161EA" w:rsidRDefault="00567D4B" w:rsidP="00B33C08">
            <w:pPr>
              <w:spacing w:line="259" w:lineRule="auto"/>
              <w:jc w:val="center"/>
              <w:rPr>
                <w:rFonts w:asciiTheme="minorHAnsi" w:hAnsiTheme="minorHAnsi" w:cstheme="minorHAnsi"/>
                <w:sz w:val="22"/>
                <w:szCs w:val="22"/>
              </w:rPr>
            </w:pPr>
            <w:r>
              <w:rPr>
                <w:rFonts w:asciiTheme="minorHAnsi" w:hAnsiTheme="minorHAnsi" w:cstheme="minorHAnsi"/>
                <w:sz w:val="22"/>
                <w:szCs w:val="22"/>
              </w:rPr>
              <w:t>54.</w:t>
            </w:r>
            <w:r w:rsidRPr="00C161EA">
              <w:rPr>
                <w:rFonts w:asciiTheme="minorHAnsi" w:hAnsiTheme="minorHAnsi" w:cstheme="minorHAnsi"/>
                <w:sz w:val="22"/>
                <w:szCs w:val="22"/>
              </w:rPr>
              <w:t>6</w:t>
            </w:r>
          </w:p>
        </w:tc>
        <w:tc>
          <w:tcPr>
            <w:tcW w:w="2478" w:type="dxa"/>
            <w:vMerge/>
            <w:tcBorders>
              <w:left w:val="single" w:sz="4" w:space="0" w:color="000000"/>
              <w:right w:val="single" w:sz="4" w:space="0" w:color="000000"/>
            </w:tcBorders>
          </w:tcPr>
          <w:p w14:paraId="24545CCE"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53790581"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64D50851"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CDM CL HDE</w:t>
            </w:r>
          </w:p>
          <w:p w14:paraId="5BACFF30" w14:textId="77777777" w:rsidR="00567D4B" w:rsidRPr="00C161EA" w:rsidRDefault="00567D4B" w:rsidP="00B33C08">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16C6C6A2"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62BEE16F"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2FDD7C2B"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5EF1568F"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405C6154" w14:textId="6B929D17" w:rsidR="00567D4B"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30EAF61" w14:textId="77777777" w:rsidR="00567D4B" w:rsidRDefault="00567D4B" w:rsidP="00B33C08">
            <w:pPr>
              <w:spacing w:line="256" w:lineRule="auto"/>
              <w:ind w:right="45"/>
              <w:jc w:val="center"/>
              <w:rPr>
                <w:rFonts w:asciiTheme="minorHAnsi" w:hAnsiTheme="minorHAnsi"/>
                <w:b/>
                <w:sz w:val="22"/>
                <w:szCs w:val="22"/>
              </w:rPr>
            </w:pPr>
          </w:p>
          <w:p w14:paraId="556AEA3D"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01A90360" w14:textId="77777777" w:rsidR="00567D4B" w:rsidRPr="00C161EA" w:rsidRDefault="00567D4B" w:rsidP="00B33C08">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4BF32BDA"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4AE629F4"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7AE4602F"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161EA" w14:paraId="3B83B27A" w14:textId="77777777" w:rsidTr="002A10DF">
        <w:tc>
          <w:tcPr>
            <w:tcW w:w="663" w:type="dxa"/>
            <w:tcBorders>
              <w:top w:val="single" w:sz="4" w:space="0" w:color="000000"/>
              <w:left w:val="single" w:sz="4" w:space="0" w:color="000000"/>
              <w:bottom w:val="single" w:sz="4" w:space="0" w:color="000000"/>
              <w:right w:val="single" w:sz="4" w:space="0" w:color="000000"/>
            </w:tcBorders>
          </w:tcPr>
          <w:p w14:paraId="24E00125" w14:textId="77777777" w:rsidR="00567D4B" w:rsidRPr="00C161EA" w:rsidRDefault="00567D4B" w:rsidP="00B33C08">
            <w:pPr>
              <w:spacing w:line="259" w:lineRule="auto"/>
              <w:jc w:val="center"/>
              <w:rPr>
                <w:rFonts w:asciiTheme="minorHAnsi" w:hAnsiTheme="minorHAnsi" w:cstheme="minorHAnsi"/>
                <w:sz w:val="22"/>
                <w:szCs w:val="22"/>
              </w:rPr>
            </w:pPr>
            <w:r>
              <w:rPr>
                <w:rFonts w:asciiTheme="minorHAnsi" w:hAnsiTheme="minorHAnsi" w:cstheme="minorHAnsi"/>
                <w:sz w:val="22"/>
                <w:szCs w:val="22"/>
              </w:rPr>
              <w:t>54.</w:t>
            </w:r>
            <w:r w:rsidRPr="00C161EA">
              <w:rPr>
                <w:rFonts w:asciiTheme="minorHAnsi" w:hAnsiTheme="minorHAnsi" w:cstheme="minorHAnsi"/>
                <w:sz w:val="22"/>
                <w:szCs w:val="22"/>
              </w:rPr>
              <w:t>7</w:t>
            </w:r>
          </w:p>
        </w:tc>
        <w:tc>
          <w:tcPr>
            <w:tcW w:w="2478" w:type="dxa"/>
            <w:vMerge/>
            <w:tcBorders>
              <w:left w:val="single" w:sz="4" w:space="0" w:color="000000"/>
              <w:right w:val="single" w:sz="4" w:space="0" w:color="000000"/>
            </w:tcBorders>
          </w:tcPr>
          <w:p w14:paraId="40989E17"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39F5B44B"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22127638" w14:textId="77777777" w:rsidR="00567D4B" w:rsidRPr="00C161EA" w:rsidRDefault="00567D4B" w:rsidP="00B33C08">
            <w:pPr>
              <w:spacing w:line="259" w:lineRule="auto"/>
              <w:rPr>
                <w:rFonts w:asciiTheme="minorHAnsi" w:hAnsiTheme="minorHAnsi" w:cstheme="minorHAnsi"/>
                <w:sz w:val="22"/>
                <w:szCs w:val="22"/>
              </w:rPr>
            </w:pPr>
            <w:proofErr w:type="spellStart"/>
            <w:r w:rsidRPr="00C161EA">
              <w:rPr>
                <w:rFonts w:asciiTheme="minorHAnsi" w:hAnsiTheme="minorHAnsi" w:cstheme="minorHAnsi"/>
                <w:sz w:val="22"/>
                <w:szCs w:val="22"/>
              </w:rPr>
              <w:t>CaRM</w:t>
            </w:r>
            <w:proofErr w:type="spellEnd"/>
            <w:r w:rsidRPr="00C161EA">
              <w:rPr>
                <w:rFonts w:asciiTheme="minorHAnsi" w:hAnsiTheme="minorHAnsi" w:cstheme="minorHAnsi"/>
                <w:sz w:val="22"/>
                <w:szCs w:val="22"/>
              </w:rPr>
              <w:t xml:space="preserve"> OKI AV</w:t>
            </w:r>
          </w:p>
          <w:p w14:paraId="394DF512" w14:textId="77777777" w:rsidR="00567D4B" w:rsidRPr="00C161EA" w:rsidRDefault="00567D4B" w:rsidP="00B33C08">
            <w:pPr>
              <w:spacing w:line="259" w:lineRule="auto"/>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7EBF8C40"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157475DA"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3EAD0A8"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22538A36"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5EC17869" w14:textId="79E9F089" w:rsidR="00567D4B"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F353BC5" w14:textId="77777777" w:rsidR="00567D4B" w:rsidRDefault="00567D4B" w:rsidP="00B33C08">
            <w:pPr>
              <w:spacing w:line="256" w:lineRule="auto"/>
              <w:ind w:right="45"/>
              <w:jc w:val="center"/>
              <w:rPr>
                <w:rFonts w:asciiTheme="minorHAnsi" w:hAnsiTheme="minorHAnsi"/>
                <w:b/>
                <w:sz w:val="22"/>
                <w:szCs w:val="22"/>
              </w:rPr>
            </w:pPr>
          </w:p>
          <w:p w14:paraId="7842D66B"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3728CF9E" w14:textId="77777777" w:rsidR="00567D4B" w:rsidRPr="00C161EA" w:rsidRDefault="00567D4B" w:rsidP="00B33C08">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33B1A6E8"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832" w:type="dxa"/>
            <w:tcBorders>
              <w:top w:val="single" w:sz="4" w:space="0" w:color="000000"/>
              <w:left w:val="single" w:sz="4" w:space="0" w:color="000000"/>
              <w:bottom w:val="single" w:sz="4" w:space="0" w:color="000000"/>
              <w:right w:val="single" w:sz="4" w:space="0" w:color="000000"/>
            </w:tcBorders>
          </w:tcPr>
          <w:p w14:paraId="415CE933"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246B17FB"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161EA" w14:paraId="7F93B42F" w14:textId="77777777" w:rsidTr="002A10DF">
        <w:tc>
          <w:tcPr>
            <w:tcW w:w="663" w:type="dxa"/>
            <w:tcBorders>
              <w:top w:val="single" w:sz="4" w:space="0" w:color="000000"/>
              <w:left w:val="single" w:sz="4" w:space="0" w:color="000000"/>
              <w:bottom w:val="single" w:sz="4" w:space="0" w:color="000000"/>
              <w:right w:val="single" w:sz="4" w:space="0" w:color="000000"/>
            </w:tcBorders>
          </w:tcPr>
          <w:p w14:paraId="4662D84C"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54.</w:t>
            </w:r>
            <w:r w:rsidRPr="00C161EA">
              <w:rPr>
                <w:rFonts w:asciiTheme="minorHAnsi" w:hAnsiTheme="minorHAnsi" w:cstheme="minorHAnsi"/>
                <w:sz w:val="22"/>
                <w:szCs w:val="22"/>
              </w:rPr>
              <w:t>8</w:t>
            </w:r>
          </w:p>
        </w:tc>
        <w:tc>
          <w:tcPr>
            <w:tcW w:w="2478" w:type="dxa"/>
            <w:vMerge/>
            <w:tcBorders>
              <w:left w:val="single" w:sz="4" w:space="0" w:color="000000"/>
              <w:right w:val="single" w:sz="4" w:space="0" w:color="000000"/>
            </w:tcBorders>
          </w:tcPr>
          <w:p w14:paraId="5910BD9D"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7247205A"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2DB10140" w14:textId="77777777" w:rsidR="00567D4B" w:rsidRPr="00C161EA" w:rsidRDefault="00567D4B" w:rsidP="00B33C08">
            <w:pPr>
              <w:spacing w:line="259" w:lineRule="auto"/>
              <w:ind w:left="5"/>
              <w:rPr>
                <w:rFonts w:asciiTheme="minorHAnsi" w:hAnsiTheme="minorHAnsi" w:cstheme="minorHAnsi"/>
                <w:sz w:val="22"/>
                <w:szCs w:val="22"/>
              </w:rPr>
            </w:pPr>
            <w:proofErr w:type="spellStart"/>
            <w:r w:rsidRPr="00C161EA">
              <w:rPr>
                <w:rFonts w:asciiTheme="minorHAnsi" w:hAnsiTheme="minorHAnsi" w:cstheme="minorHAnsi"/>
                <w:sz w:val="22"/>
                <w:szCs w:val="22"/>
              </w:rPr>
              <w:t>eSDMS</w:t>
            </w:r>
            <w:proofErr w:type="spellEnd"/>
          </w:p>
          <w:p w14:paraId="7A89C518" w14:textId="77777777" w:rsidR="00567D4B" w:rsidRPr="00C161EA" w:rsidRDefault="00567D4B" w:rsidP="00B33C08">
            <w:pPr>
              <w:spacing w:line="259" w:lineRule="auto"/>
              <w:ind w:left="5"/>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auto"/>
              <w:right w:val="single" w:sz="4" w:space="0" w:color="000000"/>
            </w:tcBorders>
          </w:tcPr>
          <w:p w14:paraId="125B298D"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lastRenderedPageBreak/>
              <w:t>Successful</w:t>
            </w:r>
          </w:p>
        </w:tc>
        <w:tc>
          <w:tcPr>
            <w:tcW w:w="1215" w:type="dxa"/>
            <w:tcBorders>
              <w:top w:val="single" w:sz="4" w:space="0" w:color="000000"/>
              <w:left w:val="single" w:sz="4" w:space="0" w:color="000000"/>
              <w:bottom w:val="single" w:sz="4" w:space="0" w:color="auto"/>
              <w:right w:val="single" w:sz="4" w:space="0" w:color="auto"/>
            </w:tcBorders>
          </w:tcPr>
          <w:p w14:paraId="4E55B534"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9156175" w14:textId="77777777" w:rsidR="00567D4B" w:rsidRPr="000613EF" w:rsidRDefault="00567D4B" w:rsidP="00B33C08">
            <w:pPr>
              <w:spacing w:line="256" w:lineRule="auto"/>
              <w:ind w:right="11"/>
              <w:rPr>
                <w:rFonts w:asciiTheme="minorHAnsi" w:hAnsiTheme="minorHAnsi"/>
                <w:b/>
                <w:sz w:val="22"/>
                <w:szCs w:val="22"/>
              </w:rPr>
            </w:pPr>
          </w:p>
          <w:p w14:paraId="5448AFFA" w14:textId="77777777" w:rsidR="00567D4B" w:rsidRPr="000613EF" w:rsidRDefault="00567D4B" w:rsidP="00B33C08">
            <w:pPr>
              <w:spacing w:line="256" w:lineRule="auto"/>
              <w:ind w:right="54"/>
              <w:jc w:val="center"/>
              <w:rPr>
                <w:rFonts w:asciiTheme="minorHAnsi" w:hAnsiTheme="minorHAnsi"/>
                <w:sz w:val="22"/>
                <w:szCs w:val="22"/>
              </w:rPr>
            </w:pPr>
            <w:r w:rsidRPr="000613EF">
              <w:rPr>
                <w:rFonts w:asciiTheme="minorHAnsi" w:hAnsiTheme="minorHAnsi"/>
                <w:b/>
                <w:sz w:val="22"/>
                <w:szCs w:val="22"/>
              </w:rPr>
              <w:t xml:space="preserve">Muhamad </w:t>
            </w:r>
          </w:p>
          <w:p w14:paraId="2F7927DA" w14:textId="77777777" w:rsidR="0025110D" w:rsidRPr="0025110D" w:rsidRDefault="0025110D" w:rsidP="0025110D">
            <w:pPr>
              <w:spacing w:line="256" w:lineRule="auto"/>
              <w:ind w:right="54"/>
              <w:jc w:val="center"/>
              <w:rPr>
                <w:rFonts w:asciiTheme="minorHAnsi" w:hAnsiTheme="minorHAnsi"/>
                <w:sz w:val="22"/>
                <w:szCs w:val="22"/>
              </w:rPr>
            </w:pPr>
            <w:r w:rsidRPr="0025110D">
              <w:rPr>
                <w:rFonts w:asciiTheme="minorHAnsi" w:hAnsiTheme="minorHAnsi"/>
                <w:b/>
                <w:sz w:val="22"/>
                <w:szCs w:val="22"/>
              </w:rPr>
              <w:lastRenderedPageBreak/>
              <w:t xml:space="preserve">Muhamad </w:t>
            </w:r>
          </w:p>
          <w:p w14:paraId="55FAAB03" w14:textId="77777777" w:rsidR="0025110D" w:rsidRPr="0025110D" w:rsidRDefault="0025110D" w:rsidP="0025110D">
            <w:pPr>
              <w:spacing w:line="256" w:lineRule="auto"/>
              <w:ind w:right="11"/>
              <w:jc w:val="center"/>
              <w:rPr>
                <w:rFonts w:asciiTheme="minorHAnsi" w:hAnsiTheme="minorHAnsi"/>
                <w:b/>
                <w:sz w:val="22"/>
                <w:szCs w:val="22"/>
              </w:rPr>
            </w:pPr>
            <w:r w:rsidRPr="0025110D">
              <w:rPr>
                <w:rFonts w:asciiTheme="minorHAnsi" w:hAnsiTheme="minorHAnsi"/>
                <w:b/>
                <w:sz w:val="22"/>
                <w:szCs w:val="22"/>
              </w:rPr>
              <w:t xml:space="preserve">Khalil </w:t>
            </w:r>
            <w:proofErr w:type="spellStart"/>
            <w:r w:rsidRPr="0025110D">
              <w:rPr>
                <w:rFonts w:asciiTheme="minorHAnsi" w:hAnsiTheme="minorHAnsi"/>
                <w:b/>
                <w:sz w:val="22"/>
                <w:szCs w:val="22"/>
              </w:rPr>
              <w:t>Mohd</w:t>
            </w:r>
            <w:proofErr w:type="spellEnd"/>
          </w:p>
          <w:p w14:paraId="5C3574B2" w14:textId="0C7F839C" w:rsidR="00567D4B" w:rsidRPr="00C161EA" w:rsidRDefault="0025110D" w:rsidP="0025110D">
            <w:pPr>
              <w:spacing w:line="259" w:lineRule="auto"/>
              <w:ind w:right="11"/>
              <w:jc w:val="center"/>
              <w:rPr>
                <w:rFonts w:asciiTheme="minorHAnsi" w:hAnsiTheme="minorHAnsi" w:cstheme="minorHAnsi"/>
                <w:b/>
                <w:sz w:val="22"/>
                <w:szCs w:val="22"/>
              </w:rPr>
            </w:pPr>
            <w:r w:rsidRPr="0025110D">
              <w:rPr>
                <w:rFonts w:asciiTheme="minorHAnsi" w:hAnsiTheme="minorHAnsi"/>
                <w:b/>
                <w:i/>
                <w:sz w:val="22"/>
                <w:szCs w:val="22"/>
                <w:highlight w:val="lightGray"/>
              </w:rPr>
              <w:t>(</w:t>
            </w:r>
            <w:proofErr w:type="spellStart"/>
            <w:r w:rsidRPr="0025110D">
              <w:rPr>
                <w:rFonts w:asciiTheme="minorHAnsi" w:hAnsiTheme="minorHAnsi"/>
                <w:b/>
                <w:i/>
                <w:sz w:val="22"/>
                <w:szCs w:val="22"/>
                <w:highlight w:val="lightGray"/>
              </w:rPr>
              <w:t>Bangi</w:t>
            </w:r>
            <w:proofErr w:type="spellEnd"/>
            <w:r w:rsidRPr="0025110D">
              <w:rPr>
                <w:rFonts w:asciiTheme="minorHAnsi" w:hAnsiTheme="minorHAnsi"/>
                <w:b/>
                <w:i/>
                <w:sz w:val="22"/>
                <w:szCs w:val="22"/>
                <w:highlight w:val="lightGray"/>
              </w:rPr>
              <w:t>)</w:t>
            </w:r>
          </w:p>
        </w:tc>
        <w:tc>
          <w:tcPr>
            <w:tcW w:w="1614" w:type="dxa"/>
            <w:tcBorders>
              <w:top w:val="single" w:sz="4" w:space="0" w:color="auto"/>
              <w:left w:val="single" w:sz="4" w:space="0" w:color="auto"/>
              <w:bottom w:val="single" w:sz="4" w:space="0" w:color="auto"/>
              <w:right w:val="single" w:sz="4" w:space="0" w:color="auto"/>
            </w:tcBorders>
          </w:tcPr>
          <w:p w14:paraId="09CAA556" w14:textId="77777777" w:rsidR="00567D4B" w:rsidRPr="000613EF" w:rsidRDefault="00567D4B" w:rsidP="00B33C08">
            <w:pPr>
              <w:spacing w:line="256" w:lineRule="auto"/>
              <w:ind w:right="11"/>
              <w:rPr>
                <w:rFonts w:asciiTheme="minorHAnsi" w:hAnsiTheme="minorHAnsi"/>
                <w:b/>
                <w:sz w:val="22"/>
                <w:szCs w:val="22"/>
              </w:rPr>
            </w:pPr>
          </w:p>
          <w:p w14:paraId="3E359176" w14:textId="77777777" w:rsidR="00567D4B" w:rsidRPr="00EB1544" w:rsidRDefault="00567D4B" w:rsidP="00B33C08">
            <w:pPr>
              <w:spacing w:line="256" w:lineRule="auto"/>
              <w:ind w:right="11"/>
              <w:jc w:val="center"/>
              <w:rPr>
                <w:rFonts w:asciiTheme="minorHAnsi" w:hAnsiTheme="minorHAnsi"/>
                <w:b/>
                <w:sz w:val="22"/>
                <w:szCs w:val="22"/>
              </w:rPr>
            </w:pPr>
            <w:proofErr w:type="spellStart"/>
            <w:r w:rsidRPr="00EB1544">
              <w:rPr>
                <w:rFonts w:asciiTheme="minorHAnsi" w:hAnsiTheme="minorHAnsi"/>
                <w:b/>
                <w:sz w:val="22"/>
                <w:szCs w:val="22"/>
              </w:rPr>
              <w:lastRenderedPageBreak/>
              <w:t>Dzuol</w:t>
            </w:r>
            <w:proofErr w:type="spellEnd"/>
            <w:r w:rsidRPr="00EB1544">
              <w:rPr>
                <w:rFonts w:asciiTheme="minorHAnsi" w:hAnsiTheme="minorHAnsi"/>
                <w:b/>
                <w:sz w:val="22"/>
                <w:szCs w:val="22"/>
              </w:rPr>
              <w:t xml:space="preserve"> Hassan Bin Dolman </w:t>
            </w:r>
          </w:p>
          <w:p w14:paraId="281A1EB4" w14:textId="77777777" w:rsidR="00567D4B" w:rsidRPr="00C161EA" w:rsidRDefault="00567D4B" w:rsidP="00B33C08">
            <w:pPr>
              <w:spacing w:line="259" w:lineRule="auto"/>
              <w:ind w:right="11"/>
              <w:jc w:val="center"/>
              <w:rPr>
                <w:rFonts w:asciiTheme="minorHAnsi" w:hAnsiTheme="minorHAnsi" w:cstheme="minorHAnsi"/>
                <w:b/>
                <w:sz w:val="22"/>
                <w:szCs w:val="22"/>
              </w:rPr>
            </w:pPr>
            <w:r w:rsidRPr="00EB1544">
              <w:rPr>
                <w:rFonts w:asciiTheme="minorHAnsi" w:hAnsiTheme="minorHAnsi"/>
                <w:b/>
                <w:i/>
                <w:sz w:val="22"/>
                <w:szCs w:val="22"/>
                <w:highlight w:val="lightGray"/>
              </w:rPr>
              <w:t>(</w:t>
            </w:r>
            <w:proofErr w:type="spellStart"/>
            <w:r w:rsidRPr="00EB1544">
              <w:rPr>
                <w:rFonts w:asciiTheme="minorHAnsi" w:hAnsiTheme="minorHAnsi"/>
                <w:b/>
                <w:i/>
                <w:sz w:val="22"/>
                <w:szCs w:val="22"/>
                <w:highlight w:val="lightGray"/>
              </w:rPr>
              <w:t>Strateq</w:t>
            </w:r>
            <w:proofErr w:type="spellEnd"/>
            <w:r w:rsidRPr="00EB1544">
              <w:rPr>
                <w:rFonts w:asciiTheme="minorHAnsi" w:hAnsiTheme="minorHAnsi"/>
                <w:b/>
                <w:i/>
                <w:sz w:val="22"/>
                <w:szCs w:val="22"/>
                <w:highlight w:val="lightGray"/>
              </w:rPr>
              <w:t>)</w:t>
            </w:r>
          </w:p>
        </w:tc>
        <w:tc>
          <w:tcPr>
            <w:tcW w:w="835" w:type="dxa"/>
            <w:tcBorders>
              <w:top w:val="single" w:sz="4" w:space="0" w:color="000000"/>
              <w:left w:val="single" w:sz="4" w:space="0" w:color="auto"/>
              <w:bottom w:val="single" w:sz="4" w:space="0" w:color="auto"/>
              <w:right w:val="single" w:sz="4" w:space="0" w:color="000000"/>
            </w:tcBorders>
          </w:tcPr>
          <w:p w14:paraId="0D18BA22"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lastRenderedPageBreak/>
              <w:t>23:00</w:t>
            </w:r>
          </w:p>
        </w:tc>
        <w:tc>
          <w:tcPr>
            <w:tcW w:w="832" w:type="dxa"/>
            <w:tcBorders>
              <w:top w:val="single" w:sz="4" w:space="0" w:color="000000"/>
              <w:left w:val="single" w:sz="4" w:space="0" w:color="000000"/>
              <w:bottom w:val="single" w:sz="4" w:space="0" w:color="auto"/>
              <w:right w:val="single" w:sz="4" w:space="0" w:color="000000"/>
            </w:tcBorders>
          </w:tcPr>
          <w:p w14:paraId="08A95C8F"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auto"/>
              <w:right w:val="single" w:sz="4" w:space="0" w:color="000000"/>
            </w:tcBorders>
          </w:tcPr>
          <w:p w14:paraId="645081E2"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161EA" w14:paraId="0D42AB68" w14:textId="77777777" w:rsidTr="002A10DF">
        <w:tc>
          <w:tcPr>
            <w:tcW w:w="663" w:type="dxa"/>
            <w:tcBorders>
              <w:top w:val="single" w:sz="4" w:space="0" w:color="auto"/>
              <w:left w:val="single" w:sz="4" w:space="0" w:color="000000"/>
              <w:bottom w:val="single" w:sz="4" w:space="0" w:color="auto"/>
              <w:right w:val="single" w:sz="4" w:space="0" w:color="000000"/>
            </w:tcBorders>
          </w:tcPr>
          <w:p w14:paraId="60745D4B"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54.9</w:t>
            </w:r>
          </w:p>
        </w:tc>
        <w:tc>
          <w:tcPr>
            <w:tcW w:w="2478" w:type="dxa"/>
            <w:vMerge/>
            <w:tcBorders>
              <w:left w:val="single" w:sz="4" w:space="0" w:color="000000"/>
              <w:bottom w:val="single" w:sz="4" w:space="0" w:color="auto"/>
              <w:right w:val="single" w:sz="4" w:space="0" w:color="000000"/>
            </w:tcBorders>
          </w:tcPr>
          <w:p w14:paraId="6B2BE793"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auto"/>
              <w:left w:val="single" w:sz="4" w:space="0" w:color="auto"/>
              <w:bottom w:val="single" w:sz="4" w:space="0" w:color="auto"/>
              <w:right w:val="single" w:sz="4" w:space="0" w:color="auto"/>
            </w:tcBorders>
          </w:tcPr>
          <w:p w14:paraId="0E5FF0BC"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11A3195E" w14:textId="77777777" w:rsidR="00567D4B" w:rsidRPr="00C161EA" w:rsidRDefault="00567D4B" w:rsidP="00B33C08">
            <w:pPr>
              <w:spacing w:line="259" w:lineRule="auto"/>
              <w:ind w:left="5"/>
              <w:rPr>
                <w:rFonts w:asciiTheme="minorHAnsi" w:hAnsiTheme="minorHAnsi" w:cstheme="minorHAnsi"/>
                <w:sz w:val="22"/>
                <w:szCs w:val="22"/>
              </w:rPr>
            </w:pPr>
          </w:p>
          <w:p w14:paraId="3910E00C" w14:textId="77777777" w:rsidR="00567D4B" w:rsidRPr="00C161EA" w:rsidRDefault="00567D4B" w:rsidP="00B33C08">
            <w:pPr>
              <w:spacing w:after="12" w:line="259" w:lineRule="auto"/>
              <w:rPr>
                <w:rFonts w:asciiTheme="minorHAnsi" w:hAnsiTheme="minorHAnsi" w:cstheme="minorHAnsi"/>
                <w:sz w:val="22"/>
                <w:szCs w:val="22"/>
              </w:rPr>
            </w:pPr>
            <w:r w:rsidRPr="00C161EA">
              <w:rPr>
                <w:rFonts w:asciiTheme="minorHAnsi" w:hAnsiTheme="minorHAnsi" w:cstheme="minorHAnsi"/>
                <w:sz w:val="22"/>
                <w:szCs w:val="22"/>
              </w:rPr>
              <w:t xml:space="preserve">Loan </w:t>
            </w:r>
            <w:proofErr w:type="spellStart"/>
            <w:r w:rsidRPr="00C161EA">
              <w:rPr>
                <w:rFonts w:asciiTheme="minorHAnsi" w:hAnsiTheme="minorHAnsi" w:cstheme="minorHAnsi"/>
                <w:sz w:val="22"/>
                <w:szCs w:val="22"/>
              </w:rPr>
              <w:t>eStatement</w:t>
            </w:r>
            <w:proofErr w:type="spellEnd"/>
          </w:p>
        </w:tc>
        <w:tc>
          <w:tcPr>
            <w:tcW w:w="1140" w:type="dxa"/>
            <w:tcBorders>
              <w:top w:val="single" w:sz="4" w:space="0" w:color="auto"/>
              <w:left w:val="single" w:sz="4" w:space="0" w:color="auto"/>
              <w:bottom w:val="single" w:sz="4" w:space="0" w:color="auto"/>
              <w:right w:val="single" w:sz="4" w:space="0" w:color="auto"/>
            </w:tcBorders>
          </w:tcPr>
          <w:p w14:paraId="57700F57"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000000"/>
            </w:tcBorders>
          </w:tcPr>
          <w:p w14:paraId="0109546D"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auto"/>
              <w:right w:val="single" w:sz="4" w:space="0" w:color="000000"/>
            </w:tcBorders>
          </w:tcPr>
          <w:p w14:paraId="6C0E0A79"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71B4BB3D"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40BCD505" w14:textId="3D8019F5" w:rsidR="00567D4B"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000000"/>
              <w:bottom w:val="single" w:sz="4" w:space="0" w:color="auto"/>
              <w:right w:val="single" w:sz="4" w:space="0" w:color="000000"/>
            </w:tcBorders>
          </w:tcPr>
          <w:p w14:paraId="2744EF58" w14:textId="77777777" w:rsidR="00567D4B" w:rsidRDefault="00567D4B" w:rsidP="00B33C08">
            <w:pPr>
              <w:spacing w:line="256" w:lineRule="auto"/>
              <w:ind w:right="45"/>
              <w:jc w:val="center"/>
              <w:rPr>
                <w:rFonts w:asciiTheme="minorHAnsi" w:hAnsiTheme="minorHAnsi"/>
                <w:b/>
                <w:sz w:val="22"/>
                <w:szCs w:val="22"/>
              </w:rPr>
            </w:pPr>
          </w:p>
          <w:p w14:paraId="1A9EC43C"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57DAED4A" w14:textId="77777777" w:rsidR="00567D4B" w:rsidRPr="00C161EA" w:rsidRDefault="00567D4B" w:rsidP="00B33C08">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auto"/>
              <w:left w:val="single" w:sz="4" w:space="0" w:color="000000"/>
              <w:bottom w:val="single" w:sz="4" w:space="0" w:color="auto"/>
              <w:right w:val="single" w:sz="4" w:space="0" w:color="auto"/>
            </w:tcBorders>
          </w:tcPr>
          <w:p w14:paraId="04CE1245"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832" w:type="dxa"/>
            <w:tcBorders>
              <w:top w:val="single" w:sz="4" w:space="0" w:color="auto"/>
              <w:left w:val="single" w:sz="4" w:space="0" w:color="auto"/>
              <w:bottom w:val="single" w:sz="4" w:space="0" w:color="auto"/>
              <w:right w:val="single" w:sz="4" w:space="0" w:color="auto"/>
            </w:tcBorders>
          </w:tcPr>
          <w:p w14:paraId="709F8122"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auto"/>
              <w:left w:val="single" w:sz="4" w:space="0" w:color="auto"/>
              <w:bottom w:val="single" w:sz="4" w:space="0" w:color="auto"/>
              <w:right w:val="single" w:sz="4" w:space="0" w:color="auto"/>
            </w:tcBorders>
          </w:tcPr>
          <w:p w14:paraId="3229EBAA"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161EA" w14:paraId="3981CD1A" w14:textId="77777777" w:rsidTr="002A10DF">
        <w:tc>
          <w:tcPr>
            <w:tcW w:w="663" w:type="dxa"/>
            <w:tcBorders>
              <w:top w:val="single" w:sz="4" w:space="0" w:color="auto"/>
              <w:left w:val="single" w:sz="4" w:space="0" w:color="000000"/>
              <w:bottom w:val="single" w:sz="4" w:space="0" w:color="auto"/>
              <w:right w:val="single" w:sz="4" w:space="0" w:color="000000"/>
            </w:tcBorders>
          </w:tcPr>
          <w:p w14:paraId="51B675AB" w14:textId="77777777" w:rsidR="00567D4B"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54.10</w:t>
            </w:r>
          </w:p>
        </w:tc>
        <w:tc>
          <w:tcPr>
            <w:tcW w:w="2478" w:type="dxa"/>
            <w:tcBorders>
              <w:left w:val="single" w:sz="4" w:space="0" w:color="000000"/>
              <w:bottom w:val="single" w:sz="4" w:space="0" w:color="auto"/>
              <w:right w:val="single" w:sz="4" w:space="0" w:color="000000"/>
            </w:tcBorders>
          </w:tcPr>
          <w:p w14:paraId="5FCD067F"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auto"/>
              <w:left w:val="single" w:sz="4" w:space="0" w:color="auto"/>
              <w:bottom w:val="single" w:sz="4" w:space="0" w:color="auto"/>
              <w:right w:val="single" w:sz="4" w:space="0" w:color="auto"/>
            </w:tcBorders>
          </w:tcPr>
          <w:p w14:paraId="577F2D1F" w14:textId="77777777" w:rsidR="00567D4B" w:rsidRPr="00EA44F0" w:rsidRDefault="00567D4B" w:rsidP="00B33C08">
            <w:pPr>
              <w:spacing w:line="259" w:lineRule="auto"/>
              <w:ind w:left="5"/>
              <w:rPr>
                <w:rFonts w:asciiTheme="minorHAnsi" w:hAnsiTheme="minorHAnsi" w:cstheme="minorHAnsi"/>
                <w:sz w:val="22"/>
                <w:szCs w:val="22"/>
              </w:rPr>
            </w:pPr>
            <w:r w:rsidRPr="00EA44F0">
              <w:rPr>
                <w:rFonts w:asciiTheme="minorHAnsi" w:hAnsiTheme="minorHAnsi" w:cstheme="minorHAnsi"/>
                <w:sz w:val="22"/>
                <w:szCs w:val="22"/>
              </w:rPr>
              <w:t>Bring Down:</w:t>
            </w:r>
          </w:p>
          <w:p w14:paraId="44F2E92F" w14:textId="77777777" w:rsidR="00567D4B" w:rsidRPr="00C161EA" w:rsidRDefault="00567D4B" w:rsidP="00B33C08">
            <w:pPr>
              <w:spacing w:line="259" w:lineRule="auto"/>
              <w:ind w:left="5"/>
              <w:rPr>
                <w:rFonts w:asciiTheme="minorHAnsi" w:hAnsiTheme="minorHAnsi" w:cstheme="minorHAnsi"/>
                <w:sz w:val="22"/>
                <w:szCs w:val="22"/>
              </w:rPr>
            </w:pPr>
            <w:r w:rsidRPr="00EA44F0">
              <w:rPr>
                <w:rFonts w:asciiTheme="minorHAnsi" w:hAnsiTheme="minorHAnsi" w:cstheme="minorHAnsi"/>
                <w:sz w:val="22"/>
                <w:szCs w:val="22"/>
              </w:rPr>
              <w:t>BioPak</w:t>
            </w:r>
          </w:p>
        </w:tc>
        <w:tc>
          <w:tcPr>
            <w:tcW w:w="1140" w:type="dxa"/>
            <w:tcBorders>
              <w:top w:val="single" w:sz="4" w:space="0" w:color="auto"/>
              <w:left w:val="single" w:sz="4" w:space="0" w:color="auto"/>
              <w:bottom w:val="single" w:sz="4" w:space="0" w:color="auto"/>
              <w:right w:val="single" w:sz="4" w:space="0" w:color="auto"/>
            </w:tcBorders>
          </w:tcPr>
          <w:p w14:paraId="35E891A2" w14:textId="77777777" w:rsidR="00567D4B" w:rsidRPr="00C161EA" w:rsidRDefault="00567D4B" w:rsidP="00B33C08">
            <w:pPr>
              <w:spacing w:line="259" w:lineRule="auto"/>
              <w:ind w:left="10"/>
              <w:rPr>
                <w:rFonts w:asciiTheme="minorHAnsi" w:hAnsiTheme="minorHAnsi" w:cstheme="minorHAnsi"/>
                <w:sz w:val="22"/>
                <w:szCs w:val="22"/>
              </w:rPr>
            </w:pPr>
            <w:r w:rsidRPr="00EA44F0">
              <w:rPr>
                <w:rFonts w:asciiTheme="minorHAnsi" w:hAnsi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000000"/>
            </w:tcBorders>
          </w:tcPr>
          <w:p w14:paraId="3627BA5C"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000000"/>
              <w:bottom w:val="single" w:sz="4" w:space="0" w:color="auto"/>
              <w:right w:val="single" w:sz="4" w:space="0" w:color="000000"/>
            </w:tcBorders>
          </w:tcPr>
          <w:p w14:paraId="06882D0D"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31350AD0"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531C6600" w14:textId="5AECA527" w:rsidR="00567D4B" w:rsidRPr="00820BEC" w:rsidRDefault="00111DF6" w:rsidP="00111DF6">
            <w:pPr>
              <w:spacing w:line="256"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000000"/>
              <w:bottom w:val="single" w:sz="4" w:space="0" w:color="auto"/>
              <w:right w:val="single" w:sz="4" w:space="0" w:color="000000"/>
            </w:tcBorders>
          </w:tcPr>
          <w:p w14:paraId="0381F016" w14:textId="77777777" w:rsidR="00567D4B" w:rsidRDefault="00567D4B" w:rsidP="00B33C08">
            <w:pPr>
              <w:spacing w:line="254" w:lineRule="auto"/>
              <w:ind w:right="45"/>
              <w:jc w:val="center"/>
              <w:rPr>
                <w:rFonts w:asciiTheme="minorHAnsi" w:hAnsiTheme="minorHAnsi"/>
                <w:b/>
                <w:sz w:val="22"/>
                <w:szCs w:val="22"/>
              </w:rPr>
            </w:pPr>
          </w:p>
          <w:p w14:paraId="2AE4268E" w14:textId="77777777" w:rsidR="00567D4B" w:rsidRDefault="00567D4B" w:rsidP="00B33C0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0DA7CFA9" w14:textId="77777777" w:rsidR="00567D4B" w:rsidRDefault="00567D4B" w:rsidP="00B33C08">
            <w:pPr>
              <w:spacing w:line="256" w:lineRule="auto"/>
              <w:ind w:right="45"/>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top w:val="single" w:sz="4" w:space="0" w:color="auto"/>
              <w:left w:val="single" w:sz="4" w:space="0" w:color="000000"/>
              <w:bottom w:val="single" w:sz="4" w:space="0" w:color="auto"/>
              <w:right w:val="single" w:sz="4" w:space="0" w:color="auto"/>
            </w:tcBorders>
          </w:tcPr>
          <w:p w14:paraId="79D6311A"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23:00</w:t>
            </w:r>
          </w:p>
        </w:tc>
        <w:tc>
          <w:tcPr>
            <w:tcW w:w="832" w:type="dxa"/>
            <w:tcBorders>
              <w:top w:val="single" w:sz="4" w:space="0" w:color="auto"/>
              <w:left w:val="single" w:sz="4" w:space="0" w:color="auto"/>
              <w:bottom w:val="single" w:sz="4" w:space="0" w:color="auto"/>
              <w:right w:val="single" w:sz="4" w:space="0" w:color="auto"/>
            </w:tcBorders>
          </w:tcPr>
          <w:p w14:paraId="2926A0D1"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1508" w:type="dxa"/>
            <w:tcBorders>
              <w:top w:val="single" w:sz="4" w:space="0" w:color="auto"/>
              <w:left w:val="single" w:sz="4" w:space="0" w:color="auto"/>
              <w:bottom w:val="single" w:sz="4" w:space="0" w:color="auto"/>
              <w:right w:val="single" w:sz="4" w:space="0" w:color="auto"/>
            </w:tcBorders>
          </w:tcPr>
          <w:p w14:paraId="49F43AD5" w14:textId="77777777" w:rsidR="00567D4B" w:rsidRDefault="00567D4B" w:rsidP="00B33C08">
            <w:pPr>
              <w:spacing w:line="259" w:lineRule="auto"/>
              <w:rPr>
                <w:rFonts w:asciiTheme="minorHAnsi" w:hAnsiTheme="minorHAnsi" w:cstheme="minorHAnsi"/>
                <w:sz w:val="22"/>
                <w:szCs w:val="22"/>
              </w:rPr>
            </w:pPr>
            <w:r w:rsidRPr="00E10E27">
              <w:rPr>
                <w:rFonts w:asciiTheme="minorHAnsi" w:hAnsiTheme="minorHAnsi" w:cstheme="minorHAnsi"/>
                <w:sz w:val="22"/>
                <w:szCs w:val="22"/>
              </w:rPr>
              <w:t>Start @ 2</w:t>
            </w:r>
            <w:r>
              <w:rPr>
                <w:rFonts w:asciiTheme="minorHAnsi" w:hAnsiTheme="minorHAnsi" w:cstheme="minorHAnsi"/>
                <w:sz w:val="22"/>
                <w:szCs w:val="22"/>
              </w:rPr>
              <w:t>3</w:t>
            </w:r>
            <w:r w:rsidRPr="00E10E27">
              <w:rPr>
                <w:rFonts w:asciiTheme="minorHAnsi" w:hAnsiTheme="minorHAnsi" w:cstheme="minorHAnsi"/>
                <w:sz w:val="22"/>
                <w:szCs w:val="22"/>
              </w:rPr>
              <w:t>:00</w:t>
            </w:r>
          </w:p>
        </w:tc>
      </w:tr>
    </w:tbl>
    <w:p w14:paraId="43A6427A" w14:textId="77777777" w:rsidR="00567D4B" w:rsidRDefault="00567D4B" w:rsidP="00567D4B">
      <w:pPr>
        <w:spacing w:after="160" w:line="259" w:lineRule="auto"/>
        <w:rPr>
          <w:rFonts w:asciiTheme="minorHAnsi" w:hAnsiTheme="minorHAnsi"/>
          <w:b/>
          <w:bCs/>
          <w:szCs w:val="20"/>
        </w:rPr>
      </w:pPr>
      <w:r>
        <w:rPr>
          <w:rFonts w:asciiTheme="minorHAnsi" w:hAnsiTheme="minorHAnsi"/>
          <w:b/>
          <w:bCs/>
          <w:szCs w:val="20"/>
        </w:rPr>
        <w:br w:type="page"/>
      </w:r>
    </w:p>
    <w:p w14:paraId="5C51089A" w14:textId="77777777" w:rsidR="00567D4B" w:rsidRPr="00C161EA" w:rsidRDefault="00567D4B" w:rsidP="00054713">
      <w:pPr>
        <w:pStyle w:val="Heading4"/>
      </w:pPr>
      <w:r w:rsidRPr="00C161EA">
        <w:lastRenderedPageBreak/>
        <w:t>Bring Down WINTEL System (Stage 3) (</w:t>
      </w:r>
      <w:r>
        <w:t>00</w:t>
      </w:r>
      <w:r w:rsidRPr="00C161EA">
        <w:t xml:space="preserve">:00 – </w:t>
      </w:r>
      <w:r>
        <w:t>01</w:t>
      </w:r>
      <w:r w:rsidRPr="00C161EA">
        <w:t>:00)</w:t>
      </w:r>
    </w:p>
    <w:p w14:paraId="2BC3E452" w14:textId="77777777" w:rsidR="00567D4B" w:rsidRPr="00C161EA" w:rsidRDefault="00567D4B" w:rsidP="00567D4B"/>
    <w:tbl>
      <w:tblPr>
        <w:tblStyle w:val="TableGrid0"/>
        <w:tblW w:w="28648" w:type="dxa"/>
        <w:tblInd w:w="-899" w:type="dxa"/>
        <w:tblCellMar>
          <w:top w:w="7" w:type="dxa"/>
          <w:left w:w="106" w:type="dxa"/>
          <w:right w:w="54" w:type="dxa"/>
        </w:tblCellMar>
        <w:tblLook w:val="04A0" w:firstRow="1" w:lastRow="0" w:firstColumn="1" w:lastColumn="0" w:noHBand="0" w:noVBand="1"/>
      </w:tblPr>
      <w:tblGrid>
        <w:gridCol w:w="663"/>
        <w:gridCol w:w="2478"/>
        <w:gridCol w:w="3192"/>
        <w:gridCol w:w="1140"/>
        <w:gridCol w:w="1215"/>
        <w:gridCol w:w="1599"/>
        <w:gridCol w:w="1614"/>
        <w:gridCol w:w="835"/>
        <w:gridCol w:w="832"/>
        <w:gridCol w:w="1508"/>
        <w:gridCol w:w="1508"/>
        <w:gridCol w:w="1508"/>
        <w:gridCol w:w="1508"/>
        <w:gridCol w:w="1508"/>
        <w:gridCol w:w="1508"/>
        <w:gridCol w:w="1508"/>
        <w:gridCol w:w="1508"/>
        <w:gridCol w:w="1508"/>
        <w:gridCol w:w="1508"/>
      </w:tblGrid>
      <w:tr w:rsidR="00567D4B" w:rsidRPr="00C161EA" w14:paraId="07253879" w14:textId="77777777" w:rsidTr="002A10DF">
        <w:trPr>
          <w:gridAfter w:val="9"/>
          <w:wAfter w:w="13572" w:type="dxa"/>
          <w:tblHeader/>
        </w:trPr>
        <w:tc>
          <w:tcPr>
            <w:tcW w:w="663"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51AF89B" w14:textId="77777777" w:rsidR="00567D4B" w:rsidRPr="00C161EA" w:rsidRDefault="00567D4B" w:rsidP="00B33C08">
            <w:pPr>
              <w:spacing w:line="259" w:lineRule="auto"/>
              <w:ind w:left="83"/>
              <w:rPr>
                <w:rFonts w:asciiTheme="minorHAnsi" w:hAnsiTheme="minorHAnsi" w:cstheme="minorHAnsi"/>
                <w:sz w:val="22"/>
                <w:szCs w:val="22"/>
              </w:rPr>
            </w:pPr>
            <w:r w:rsidRPr="00C161EA">
              <w:rPr>
                <w:rFonts w:asciiTheme="minorHAnsi" w:hAnsiTheme="minorHAnsi" w:cstheme="minorHAnsi"/>
                <w:b/>
                <w:sz w:val="22"/>
                <w:szCs w:val="22"/>
              </w:rPr>
              <w:t xml:space="preserve">No </w:t>
            </w:r>
          </w:p>
        </w:tc>
        <w:tc>
          <w:tcPr>
            <w:tcW w:w="247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6C00B7B" w14:textId="77777777" w:rsidR="00567D4B" w:rsidRPr="00C161EA" w:rsidRDefault="00567D4B" w:rsidP="00B33C08">
            <w:pPr>
              <w:spacing w:line="259" w:lineRule="auto"/>
              <w:ind w:right="60"/>
              <w:jc w:val="center"/>
              <w:rPr>
                <w:rFonts w:asciiTheme="minorHAnsi" w:hAnsiTheme="minorHAnsi" w:cstheme="minorHAnsi"/>
                <w:sz w:val="22"/>
                <w:szCs w:val="22"/>
              </w:rPr>
            </w:pPr>
            <w:r w:rsidRPr="00C161EA">
              <w:rPr>
                <w:rFonts w:asciiTheme="minorHAnsi" w:hAnsiTheme="minorHAnsi" w:cstheme="minorHAnsi"/>
                <w:b/>
                <w:sz w:val="22"/>
                <w:szCs w:val="22"/>
              </w:rPr>
              <w:t xml:space="preserve">Process  </w:t>
            </w:r>
          </w:p>
        </w:tc>
        <w:tc>
          <w:tcPr>
            <w:tcW w:w="3192"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08537DD" w14:textId="77777777" w:rsidR="00567D4B" w:rsidRPr="00C161EA" w:rsidRDefault="00567D4B" w:rsidP="00B33C08">
            <w:pPr>
              <w:spacing w:line="259" w:lineRule="auto"/>
              <w:ind w:right="53"/>
              <w:jc w:val="center"/>
              <w:rPr>
                <w:rFonts w:asciiTheme="minorHAnsi" w:hAnsiTheme="minorHAnsi" w:cstheme="minorHAnsi"/>
                <w:sz w:val="22"/>
                <w:szCs w:val="22"/>
              </w:rPr>
            </w:pPr>
            <w:r w:rsidRPr="00C161EA">
              <w:rPr>
                <w:rFonts w:asciiTheme="minorHAnsi" w:hAnsiTheme="minorHAnsi" w:cstheme="minorHAnsi"/>
                <w:b/>
                <w:sz w:val="22"/>
                <w:szCs w:val="22"/>
              </w:rPr>
              <w:t xml:space="preserve">Detail Step  </w:t>
            </w:r>
          </w:p>
        </w:tc>
        <w:tc>
          <w:tcPr>
            <w:tcW w:w="1140"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21BCEC62" w14:textId="77777777" w:rsidR="00567D4B" w:rsidRPr="00C161EA" w:rsidRDefault="00567D4B" w:rsidP="00B33C08">
            <w:pPr>
              <w:spacing w:line="259" w:lineRule="auto"/>
              <w:ind w:left="110" w:hanging="62"/>
              <w:rPr>
                <w:rFonts w:asciiTheme="minorHAnsi" w:hAnsiTheme="minorHAnsi" w:cstheme="minorHAnsi"/>
                <w:sz w:val="22"/>
                <w:szCs w:val="22"/>
              </w:rPr>
            </w:pPr>
            <w:r w:rsidRPr="00C161EA">
              <w:rPr>
                <w:rFonts w:asciiTheme="minorHAnsi" w:hAnsiTheme="minorHAnsi" w:cstheme="minorHAnsi"/>
                <w:b/>
                <w:sz w:val="22"/>
                <w:szCs w:val="22"/>
              </w:rPr>
              <w:t xml:space="preserve">Expected Results </w:t>
            </w:r>
          </w:p>
        </w:tc>
        <w:tc>
          <w:tcPr>
            <w:tcW w:w="1215"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67C52FEF" w14:textId="77777777" w:rsidR="00567D4B" w:rsidRPr="00C161EA" w:rsidRDefault="00567D4B" w:rsidP="00B33C08">
            <w:pPr>
              <w:spacing w:line="259" w:lineRule="auto"/>
              <w:jc w:val="center"/>
              <w:rPr>
                <w:rFonts w:asciiTheme="minorHAnsi" w:hAnsiTheme="minorHAnsi" w:cstheme="minorHAnsi"/>
                <w:sz w:val="22"/>
                <w:szCs w:val="22"/>
              </w:rPr>
            </w:pPr>
            <w:r w:rsidRPr="00C161EA">
              <w:rPr>
                <w:rFonts w:asciiTheme="minorHAnsi" w:hAnsiTheme="minorHAnsi" w:cstheme="minorHAnsi"/>
                <w:b/>
                <w:sz w:val="22"/>
                <w:szCs w:val="22"/>
              </w:rPr>
              <w:t xml:space="preserve">Actual Results </w:t>
            </w:r>
          </w:p>
        </w:tc>
        <w:tc>
          <w:tcPr>
            <w:tcW w:w="1599"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12CCD6D8" w14:textId="77777777" w:rsidR="00567D4B" w:rsidRPr="00C161EA"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14"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575AC8FA" w14:textId="77777777" w:rsidR="00567D4B" w:rsidRPr="00C161EA"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667" w:type="dxa"/>
            <w:gridSpan w:val="2"/>
            <w:tcBorders>
              <w:top w:val="single" w:sz="4" w:space="0" w:color="000000"/>
              <w:left w:val="single" w:sz="4" w:space="0" w:color="000000"/>
              <w:bottom w:val="single" w:sz="4" w:space="0" w:color="000000"/>
              <w:right w:val="single" w:sz="4" w:space="0" w:color="000000"/>
            </w:tcBorders>
            <w:shd w:val="clear" w:color="auto" w:fill="CCFFFF"/>
          </w:tcPr>
          <w:p w14:paraId="50DCF49D" w14:textId="77777777" w:rsidR="00567D4B" w:rsidRPr="00C161EA" w:rsidRDefault="00567D4B" w:rsidP="00B33C08">
            <w:pPr>
              <w:spacing w:line="259" w:lineRule="auto"/>
              <w:ind w:left="77"/>
              <w:rPr>
                <w:rFonts w:asciiTheme="minorHAnsi" w:hAnsiTheme="minorHAnsi" w:cstheme="minorHAnsi"/>
                <w:sz w:val="22"/>
                <w:szCs w:val="22"/>
              </w:rPr>
            </w:pPr>
            <w:r w:rsidRPr="00C161EA">
              <w:rPr>
                <w:rFonts w:asciiTheme="minorHAnsi" w:hAnsiTheme="minorHAnsi" w:cstheme="minorHAnsi"/>
                <w:b/>
                <w:sz w:val="22"/>
                <w:szCs w:val="22"/>
              </w:rPr>
              <w:t>Planned Time</w:t>
            </w:r>
          </w:p>
        </w:tc>
        <w:tc>
          <w:tcPr>
            <w:tcW w:w="1508" w:type="dxa"/>
            <w:tcBorders>
              <w:top w:val="single" w:sz="4" w:space="0" w:color="000000"/>
              <w:left w:val="single" w:sz="4" w:space="0" w:color="000000"/>
              <w:bottom w:val="single" w:sz="4" w:space="0" w:color="000000"/>
              <w:right w:val="single" w:sz="4" w:space="0" w:color="000000"/>
            </w:tcBorders>
            <w:shd w:val="clear" w:color="auto" w:fill="CCFFFF"/>
            <w:vAlign w:val="center"/>
          </w:tcPr>
          <w:p w14:paraId="47A1040D" w14:textId="77777777" w:rsidR="00567D4B" w:rsidRPr="00C161EA" w:rsidRDefault="00567D4B" w:rsidP="00B33C08">
            <w:pPr>
              <w:spacing w:line="259" w:lineRule="auto"/>
              <w:jc w:val="center"/>
              <w:rPr>
                <w:rFonts w:asciiTheme="minorHAnsi" w:hAnsiTheme="minorHAnsi" w:cstheme="minorHAnsi"/>
                <w:sz w:val="22"/>
                <w:szCs w:val="22"/>
              </w:rPr>
            </w:pPr>
            <w:r w:rsidRPr="00C161EA">
              <w:rPr>
                <w:rFonts w:asciiTheme="minorHAnsi" w:hAnsiTheme="minorHAnsi" w:cstheme="minorHAnsi"/>
                <w:b/>
                <w:sz w:val="22"/>
                <w:szCs w:val="22"/>
              </w:rPr>
              <w:t xml:space="preserve">Note /Remarks </w:t>
            </w:r>
          </w:p>
        </w:tc>
      </w:tr>
      <w:tr w:rsidR="00567D4B" w:rsidRPr="00C161EA" w14:paraId="7DE3FECA" w14:textId="77777777" w:rsidTr="002A10DF">
        <w:tc>
          <w:tcPr>
            <w:tcW w:w="15076" w:type="dxa"/>
            <w:gridSpan w:val="10"/>
            <w:tcBorders>
              <w:top w:val="single" w:sz="4" w:space="0" w:color="000000"/>
              <w:left w:val="single" w:sz="4" w:space="0" w:color="000000"/>
              <w:bottom w:val="single" w:sz="4" w:space="0" w:color="000000"/>
              <w:right w:val="single" w:sz="4" w:space="0" w:color="000000"/>
            </w:tcBorders>
            <w:shd w:val="clear" w:color="auto" w:fill="D0CECE" w:themeFill="background2" w:themeFillShade="E6"/>
            <w:vAlign w:val="center"/>
          </w:tcPr>
          <w:p w14:paraId="39F433F4" w14:textId="77777777" w:rsidR="00567D4B" w:rsidRPr="00C161EA" w:rsidRDefault="00567D4B" w:rsidP="00B33C08">
            <w:pPr>
              <w:spacing w:line="259" w:lineRule="auto"/>
              <w:jc w:val="center"/>
              <w:rPr>
                <w:rFonts w:asciiTheme="minorHAnsi" w:hAnsiTheme="minorHAnsi" w:cstheme="minorHAnsi"/>
                <w:b/>
                <w:bCs/>
                <w:sz w:val="22"/>
                <w:szCs w:val="22"/>
              </w:rPr>
            </w:pPr>
            <w:r w:rsidRPr="00C161EA">
              <w:rPr>
                <w:rFonts w:asciiTheme="minorHAnsi" w:hAnsiTheme="minorHAnsi" w:cstheme="minorHAnsi"/>
                <w:b/>
                <w:bCs/>
                <w:sz w:val="22"/>
                <w:szCs w:val="22"/>
              </w:rPr>
              <w:t xml:space="preserve">Stage 3 – </w:t>
            </w:r>
            <w:r>
              <w:rPr>
                <w:rFonts w:asciiTheme="minorHAnsi" w:hAnsiTheme="minorHAnsi" w:cstheme="minorHAnsi"/>
                <w:b/>
                <w:bCs/>
                <w:sz w:val="22"/>
                <w:szCs w:val="22"/>
              </w:rPr>
              <w:t>00</w:t>
            </w:r>
            <w:r w:rsidRPr="00C161EA">
              <w:rPr>
                <w:rFonts w:asciiTheme="minorHAnsi" w:hAnsiTheme="minorHAnsi" w:cstheme="minorHAnsi"/>
                <w:b/>
                <w:bCs/>
                <w:sz w:val="22"/>
                <w:szCs w:val="22"/>
              </w:rPr>
              <w:t xml:space="preserve">:00 – </w:t>
            </w:r>
            <w:r>
              <w:rPr>
                <w:rFonts w:asciiTheme="minorHAnsi" w:hAnsiTheme="minorHAnsi" w:cstheme="minorHAnsi"/>
                <w:b/>
                <w:bCs/>
                <w:sz w:val="22"/>
                <w:szCs w:val="22"/>
              </w:rPr>
              <w:t>01</w:t>
            </w:r>
            <w:r w:rsidRPr="00C161EA">
              <w:rPr>
                <w:rFonts w:asciiTheme="minorHAnsi" w:hAnsiTheme="minorHAnsi" w:cstheme="minorHAnsi"/>
                <w:b/>
                <w:bCs/>
                <w:sz w:val="22"/>
                <w:szCs w:val="22"/>
              </w:rPr>
              <w:t>:00 (BRING DOWN WINTEL SYSTEMS) (Channel Related to Core System)</w:t>
            </w:r>
          </w:p>
        </w:tc>
        <w:tc>
          <w:tcPr>
            <w:tcW w:w="1508" w:type="dxa"/>
          </w:tcPr>
          <w:p w14:paraId="6879E1BE" w14:textId="77777777" w:rsidR="00567D4B" w:rsidRPr="00C161EA" w:rsidRDefault="00567D4B" w:rsidP="00B33C08">
            <w:pPr>
              <w:spacing w:after="160" w:line="259" w:lineRule="auto"/>
            </w:pPr>
          </w:p>
        </w:tc>
        <w:tc>
          <w:tcPr>
            <w:tcW w:w="1508" w:type="dxa"/>
            <w:tcBorders>
              <w:top w:val="single" w:sz="4" w:space="0" w:color="000000"/>
              <w:left w:val="single" w:sz="4" w:space="0" w:color="000000"/>
              <w:bottom w:val="single" w:sz="4" w:space="0" w:color="000000"/>
              <w:right w:val="single" w:sz="4" w:space="0" w:color="000000"/>
            </w:tcBorders>
          </w:tcPr>
          <w:p w14:paraId="26D62884"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00DD186A" w14:textId="77777777" w:rsidR="00567D4B" w:rsidRPr="00C161EA" w:rsidRDefault="00567D4B" w:rsidP="00B33C08">
            <w:pPr>
              <w:spacing w:line="259" w:lineRule="auto"/>
              <w:rPr>
                <w:rFonts w:asciiTheme="minorHAnsi" w:hAnsiTheme="minorHAnsi" w:cstheme="minorHAnsi"/>
                <w:sz w:val="22"/>
                <w:szCs w:val="22"/>
              </w:rPr>
            </w:pPr>
          </w:p>
          <w:p w14:paraId="3CFE406C" w14:textId="77777777" w:rsidR="00567D4B" w:rsidRPr="00C161EA" w:rsidRDefault="00567D4B" w:rsidP="00B33C08">
            <w:pPr>
              <w:spacing w:after="160" w:line="259" w:lineRule="auto"/>
            </w:pPr>
            <w:r w:rsidRPr="00C161EA">
              <w:rPr>
                <w:rFonts w:asciiTheme="minorHAnsi" w:hAnsiTheme="minorHAnsi" w:cstheme="minorHAnsi"/>
                <w:sz w:val="22"/>
                <w:szCs w:val="22"/>
              </w:rPr>
              <w:t xml:space="preserve">25. IB FPX </w:t>
            </w:r>
          </w:p>
        </w:tc>
        <w:tc>
          <w:tcPr>
            <w:tcW w:w="1508" w:type="dxa"/>
            <w:tcBorders>
              <w:top w:val="single" w:sz="4" w:space="0" w:color="000000"/>
              <w:left w:val="single" w:sz="4" w:space="0" w:color="000000"/>
              <w:bottom w:val="single" w:sz="4" w:space="0" w:color="000000"/>
              <w:right w:val="single" w:sz="4" w:space="0" w:color="000000"/>
            </w:tcBorders>
          </w:tcPr>
          <w:p w14:paraId="00FA45A2" w14:textId="77777777" w:rsidR="00567D4B" w:rsidRPr="00C161EA" w:rsidRDefault="00567D4B" w:rsidP="00B33C08">
            <w:pPr>
              <w:spacing w:after="160" w:line="259" w:lineRule="auto"/>
            </w:pPr>
            <w:r w:rsidRPr="00C161EA">
              <w:rPr>
                <w:rFonts w:asciiTheme="minorHAnsi" w:hAnsiTheme="minorHAnsi" w:cstheme="minorHAnsi"/>
                <w:sz w:val="22"/>
                <w:szCs w:val="22"/>
              </w:rPr>
              <w:t>Successful</w:t>
            </w:r>
          </w:p>
        </w:tc>
        <w:tc>
          <w:tcPr>
            <w:tcW w:w="1508" w:type="dxa"/>
            <w:tcBorders>
              <w:top w:val="single" w:sz="4" w:space="0" w:color="000000"/>
              <w:left w:val="single" w:sz="4" w:space="0" w:color="000000"/>
              <w:bottom w:val="single" w:sz="4" w:space="0" w:color="000000"/>
              <w:right w:val="single" w:sz="4" w:space="0" w:color="000000"/>
            </w:tcBorders>
          </w:tcPr>
          <w:p w14:paraId="1C4E00FD" w14:textId="77777777" w:rsidR="00567D4B" w:rsidRPr="00C161EA" w:rsidRDefault="00567D4B" w:rsidP="00B33C08">
            <w:pPr>
              <w:spacing w:after="160" w:line="259" w:lineRule="auto"/>
            </w:pPr>
          </w:p>
        </w:tc>
        <w:tc>
          <w:tcPr>
            <w:tcW w:w="1508" w:type="dxa"/>
            <w:tcBorders>
              <w:top w:val="single" w:sz="4" w:space="0" w:color="000000"/>
              <w:left w:val="single" w:sz="4" w:space="0" w:color="000000"/>
              <w:bottom w:val="single" w:sz="4" w:space="0" w:color="000000"/>
              <w:right w:val="single" w:sz="4" w:space="0" w:color="000000"/>
            </w:tcBorders>
          </w:tcPr>
          <w:p w14:paraId="7788B908" w14:textId="77777777" w:rsidR="00567D4B" w:rsidRPr="00C161EA" w:rsidRDefault="00567D4B" w:rsidP="00B33C08">
            <w:pPr>
              <w:spacing w:line="259" w:lineRule="auto"/>
              <w:ind w:right="11"/>
              <w:jc w:val="center"/>
              <w:rPr>
                <w:rFonts w:asciiTheme="minorHAnsi" w:hAnsiTheme="minorHAnsi"/>
                <w:b/>
                <w:sz w:val="22"/>
                <w:szCs w:val="22"/>
              </w:rPr>
            </w:pPr>
            <w:r w:rsidRPr="00C161EA">
              <w:rPr>
                <w:rFonts w:asciiTheme="minorHAnsi" w:hAnsiTheme="minorHAnsi"/>
                <w:b/>
                <w:sz w:val="22"/>
                <w:szCs w:val="22"/>
              </w:rPr>
              <w:t>___________</w:t>
            </w:r>
          </w:p>
          <w:p w14:paraId="532F6C6B" w14:textId="77777777" w:rsidR="00567D4B" w:rsidRPr="00C161EA" w:rsidRDefault="00567D4B" w:rsidP="00B33C08">
            <w:pPr>
              <w:spacing w:line="259" w:lineRule="auto"/>
              <w:ind w:right="11"/>
              <w:jc w:val="center"/>
              <w:rPr>
                <w:rFonts w:asciiTheme="minorHAnsi" w:hAnsiTheme="minorHAnsi"/>
                <w:sz w:val="22"/>
                <w:szCs w:val="22"/>
              </w:rPr>
            </w:pPr>
            <w:r w:rsidRPr="00C161EA">
              <w:rPr>
                <w:rFonts w:asciiTheme="minorHAnsi" w:hAnsiTheme="minorHAnsi"/>
                <w:b/>
                <w:sz w:val="22"/>
                <w:szCs w:val="22"/>
              </w:rPr>
              <w:t xml:space="preserve"> Hanif </w:t>
            </w:r>
            <w:proofErr w:type="spellStart"/>
            <w:r w:rsidRPr="00C161EA">
              <w:rPr>
                <w:rFonts w:asciiTheme="minorHAnsi" w:hAnsiTheme="minorHAnsi"/>
                <w:b/>
                <w:sz w:val="22"/>
                <w:szCs w:val="22"/>
              </w:rPr>
              <w:t>Mohd</w:t>
            </w:r>
            <w:proofErr w:type="spellEnd"/>
            <w:r w:rsidRPr="00C161EA">
              <w:rPr>
                <w:rFonts w:asciiTheme="minorHAnsi" w:hAnsiTheme="minorHAnsi"/>
                <w:b/>
                <w:sz w:val="22"/>
                <w:szCs w:val="22"/>
              </w:rPr>
              <w:t xml:space="preserve"> </w:t>
            </w:r>
          </w:p>
          <w:p w14:paraId="5D5F1485" w14:textId="77777777" w:rsidR="00567D4B" w:rsidRPr="00C161EA" w:rsidRDefault="00567D4B" w:rsidP="00B33C08">
            <w:pPr>
              <w:spacing w:after="160" w:line="259" w:lineRule="auto"/>
            </w:pPr>
            <w:r w:rsidRPr="00C161EA">
              <w:rPr>
                <w:rFonts w:asciiTheme="minorHAnsi" w:hAnsiTheme="minorHAnsi"/>
                <w:b/>
                <w:sz w:val="22"/>
                <w:szCs w:val="22"/>
              </w:rPr>
              <w:t xml:space="preserve">Jaffar  </w:t>
            </w:r>
          </w:p>
        </w:tc>
        <w:tc>
          <w:tcPr>
            <w:tcW w:w="1508" w:type="dxa"/>
            <w:tcBorders>
              <w:top w:val="single" w:sz="4" w:space="0" w:color="000000"/>
              <w:left w:val="single" w:sz="4" w:space="0" w:color="000000"/>
              <w:bottom w:val="single" w:sz="4" w:space="0" w:color="000000"/>
              <w:right w:val="single" w:sz="4" w:space="0" w:color="000000"/>
            </w:tcBorders>
          </w:tcPr>
          <w:p w14:paraId="23A30F61" w14:textId="77777777" w:rsidR="00567D4B" w:rsidRPr="00C161EA" w:rsidRDefault="00567D4B" w:rsidP="00B33C08">
            <w:pPr>
              <w:spacing w:line="259" w:lineRule="auto"/>
              <w:ind w:right="11"/>
              <w:jc w:val="center"/>
              <w:rPr>
                <w:rFonts w:asciiTheme="minorHAnsi" w:hAnsiTheme="minorHAnsi"/>
                <w:b/>
                <w:sz w:val="22"/>
                <w:szCs w:val="22"/>
              </w:rPr>
            </w:pPr>
            <w:r w:rsidRPr="00C161EA">
              <w:rPr>
                <w:rFonts w:asciiTheme="minorHAnsi" w:hAnsiTheme="minorHAnsi"/>
                <w:b/>
                <w:sz w:val="22"/>
                <w:szCs w:val="22"/>
              </w:rPr>
              <w:t>___________</w:t>
            </w:r>
          </w:p>
          <w:p w14:paraId="4191C6A4" w14:textId="77777777" w:rsidR="00567D4B" w:rsidRPr="00C161EA" w:rsidRDefault="00567D4B" w:rsidP="00B33C08">
            <w:pPr>
              <w:spacing w:line="259" w:lineRule="auto"/>
              <w:ind w:right="54"/>
              <w:jc w:val="center"/>
              <w:rPr>
                <w:rFonts w:asciiTheme="minorHAnsi" w:hAnsiTheme="minorHAnsi"/>
                <w:sz w:val="22"/>
                <w:szCs w:val="22"/>
              </w:rPr>
            </w:pPr>
            <w:r w:rsidRPr="00C161EA">
              <w:rPr>
                <w:rFonts w:asciiTheme="minorHAnsi" w:hAnsiTheme="minorHAnsi"/>
                <w:b/>
                <w:sz w:val="22"/>
                <w:szCs w:val="22"/>
              </w:rPr>
              <w:t xml:space="preserve">Muhamad </w:t>
            </w:r>
          </w:p>
          <w:p w14:paraId="107E6995" w14:textId="77777777" w:rsidR="00567D4B" w:rsidRPr="00C161EA" w:rsidRDefault="00567D4B" w:rsidP="00B33C08">
            <w:pPr>
              <w:spacing w:after="160" w:line="259" w:lineRule="auto"/>
            </w:pPr>
            <w:r w:rsidRPr="00C161EA">
              <w:rPr>
                <w:rFonts w:asciiTheme="minorHAnsi" w:hAnsiTheme="minorHAnsi"/>
                <w:b/>
                <w:sz w:val="22"/>
                <w:szCs w:val="22"/>
              </w:rPr>
              <w:t xml:space="preserve">Khalil </w:t>
            </w:r>
            <w:proofErr w:type="spellStart"/>
            <w:r w:rsidRPr="00C161EA">
              <w:rPr>
                <w:rFonts w:asciiTheme="minorHAnsi" w:hAnsiTheme="minorHAnsi"/>
                <w:b/>
                <w:sz w:val="22"/>
                <w:szCs w:val="22"/>
              </w:rPr>
              <w:t>Mohd</w:t>
            </w:r>
            <w:proofErr w:type="spellEnd"/>
            <w:r w:rsidRPr="00C161EA">
              <w:rPr>
                <w:rFonts w:asciiTheme="minorHAnsi" w:hAnsiTheme="minorHAnsi"/>
                <w:b/>
                <w:sz w:val="22"/>
                <w:szCs w:val="22"/>
              </w:rPr>
              <w:t xml:space="preserve"> </w:t>
            </w:r>
          </w:p>
        </w:tc>
        <w:tc>
          <w:tcPr>
            <w:tcW w:w="1508" w:type="dxa"/>
            <w:tcBorders>
              <w:top w:val="single" w:sz="4" w:space="0" w:color="000000"/>
              <w:left w:val="single" w:sz="4" w:space="0" w:color="000000"/>
              <w:bottom w:val="single" w:sz="4" w:space="0" w:color="000000"/>
              <w:right w:val="single" w:sz="4" w:space="0" w:color="000000"/>
            </w:tcBorders>
          </w:tcPr>
          <w:p w14:paraId="5CA53119" w14:textId="77777777" w:rsidR="00567D4B" w:rsidRPr="00C161EA" w:rsidRDefault="00567D4B" w:rsidP="00B33C08">
            <w:pPr>
              <w:spacing w:after="160" w:line="259" w:lineRule="auto"/>
            </w:pPr>
            <w:r w:rsidRPr="00C161EA">
              <w:rPr>
                <w:rFonts w:asciiTheme="minorHAnsi" w:hAnsiTheme="minorHAnsi" w:cstheme="minorHAnsi"/>
                <w:sz w:val="22"/>
                <w:szCs w:val="22"/>
              </w:rPr>
              <w:t>00:00</w:t>
            </w:r>
          </w:p>
        </w:tc>
        <w:tc>
          <w:tcPr>
            <w:tcW w:w="1508" w:type="dxa"/>
            <w:tcBorders>
              <w:top w:val="single" w:sz="4" w:space="0" w:color="000000"/>
              <w:left w:val="single" w:sz="4" w:space="0" w:color="000000"/>
              <w:bottom w:val="single" w:sz="4" w:space="0" w:color="000000"/>
              <w:right w:val="single" w:sz="4" w:space="0" w:color="000000"/>
            </w:tcBorders>
          </w:tcPr>
          <w:p w14:paraId="48598038" w14:textId="77777777" w:rsidR="00567D4B" w:rsidRPr="00C161EA" w:rsidRDefault="00567D4B" w:rsidP="00B33C08">
            <w:pPr>
              <w:spacing w:after="160" w:line="259" w:lineRule="auto"/>
            </w:pPr>
            <w:r w:rsidRPr="00C161EA">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2C98D304" w14:textId="77777777" w:rsidR="00567D4B" w:rsidRPr="00C161EA" w:rsidRDefault="00567D4B" w:rsidP="00B33C08">
            <w:pPr>
              <w:spacing w:after="160" w:line="259" w:lineRule="auto"/>
            </w:pPr>
          </w:p>
        </w:tc>
      </w:tr>
      <w:tr w:rsidR="00567D4B" w:rsidRPr="00C161EA" w14:paraId="55F167C0" w14:textId="77777777" w:rsidTr="002A10D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2EB29062"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w:t>
            </w:r>
            <w:r w:rsidRPr="00C161EA">
              <w:rPr>
                <w:rFonts w:asciiTheme="minorHAnsi" w:hAnsiTheme="minorHAnsi" w:cstheme="minorHAnsi"/>
                <w:sz w:val="22"/>
                <w:szCs w:val="22"/>
              </w:rPr>
              <w:t>1</w:t>
            </w:r>
          </w:p>
        </w:tc>
        <w:tc>
          <w:tcPr>
            <w:tcW w:w="2478" w:type="dxa"/>
            <w:vMerge w:val="restart"/>
            <w:tcBorders>
              <w:top w:val="single" w:sz="4" w:space="0" w:color="000000"/>
              <w:left w:val="single" w:sz="4" w:space="0" w:color="000000"/>
              <w:right w:val="single" w:sz="4" w:space="0" w:color="000000"/>
            </w:tcBorders>
          </w:tcPr>
          <w:p w14:paraId="1359C2F7" w14:textId="77777777" w:rsidR="00567D4B" w:rsidRPr="00C161EA" w:rsidRDefault="00567D4B" w:rsidP="00B33C08">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 xml:space="preserve">Bring down Wintel at DR, </w:t>
            </w:r>
            <w:proofErr w:type="spellStart"/>
            <w:r w:rsidRPr="00C161EA">
              <w:rPr>
                <w:rFonts w:asciiTheme="minorHAnsi" w:hAnsiTheme="minorHAnsi" w:cstheme="minorHAnsi"/>
                <w:sz w:val="22"/>
                <w:szCs w:val="22"/>
              </w:rPr>
              <w:t>Strateq</w:t>
            </w:r>
            <w:proofErr w:type="spellEnd"/>
          </w:p>
          <w:p w14:paraId="75993C84" w14:textId="77777777" w:rsidR="00567D4B" w:rsidRPr="00C161EA" w:rsidRDefault="00567D4B" w:rsidP="00B33C08">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(Stage 3)</w:t>
            </w:r>
          </w:p>
          <w:p w14:paraId="12B39C67" w14:textId="77777777" w:rsidR="00567D4B" w:rsidRPr="00C161EA" w:rsidRDefault="00567D4B" w:rsidP="00B33C08">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To be staggered shutdown from 22:00 onwards.</w:t>
            </w:r>
          </w:p>
          <w:p w14:paraId="0F83C60E"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4D51C820" w14:textId="77777777" w:rsidR="00567D4B" w:rsidRPr="00B11193" w:rsidRDefault="00567D4B" w:rsidP="00B33C08">
            <w:pPr>
              <w:spacing w:line="259" w:lineRule="auto"/>
              <w:ind w:left="5"/>
              <w:rPr>
                <w:rFonts w:asciiTheme="minorHAnsi" w:hAnsiTheme="minorHAnsi" w:cstheme="minorHAnsi"/>
                <w:sz w:val="22"/>
                <w:szCs w:val="22"/>
              </w:rPr>
            </w:pPr>
            <w:r w:rsidRPr="00B11193">
              <w:rPr>
                <w:rFonts w:asciiTheme="minorHAnsi" w:hAnsiTheme="minorHAnsi" w:cstheme="minorHAnsi"/>
                <w:sz w:val="22"/>
                <w:szCs w:val="22"/>
              </w:rPr>
              <w:t>Bring Down:</w:t>
            </w:r>
          </w:p>
          <w:p w14:paraId="55774093" w14:textId="77777777" w:rsidR="00567D4B" w:rsidRPr="00B11193" w:rsidRDefault="00567D4B" w:rsidP="00B33C08">
            <w:pPr>
              <w:spacing w:line="259" w:lineRule="auto"/>
              <w:ind w:left="5"/>
              <w:rPr>
                <w:rFonts w:asciiTheme="minorHAnsi" w:hAnsiTheme="minorHAnsi" w:cstheme="minorHAnsi"/>
                <w:sz w:val="22"/>
                <w:szCs w:val="22"/>
              </w:rPr>
            </w:pPr>
          </w:p>
          <w:p w14:paraId="5AF53625" w14:textId="77777777" w:rsidR="00567D4B" w:rsidRPr="00B11193" w:rsidRDefault="00567D4B" w:rsidP="00B33C08">
            <w:pPr>
              <w:spacing w:line="259" w:lineRule="auto"/>
              <w:ind w:left="5"/>
              <w:rPr>
                <w:rFonts w:asciiTheme="minorHAnsi" w:hAnsiTheme="minorHAnsi" w:cstheme="minorHAnsi"/>
                <w:sz w:val="22"/>
                <w:szCs w:val="22"/>
              </w:rPr>
            </w:pPr>
            <w:r w:rsidRPr="00B11193">
              <w:rPr>
                <w:rFonts w:asciiTheme="minorHAnsi" w:hAnsiTheme="minorHAnsi" w:cstheme="minorHAnsi"/>
                <w:sz w:val="22"/>
                <w:szCs w:val="22"/>
              </w:rPr>
              <w:t>RENTAS</w:t>
            </w:r>
          </w:p>
        </w:tc>
        <w:tc>
          <w:tcPr>
            <w:tcW w:w="1140" w:type="dxa"/>
            <w:tcBorders>
              <w:top w:val="single" w:sz="4" w:space="0" w:color="000000"/>
              <w:left w:val="single" w:sz="4" w:space="0" w:color="000000"/>
              <w:bottom w:val="single" w:sz="4" w:space="0" w:color="000000"/>
              <w:right w:val="single" w:sz="4" w:space="0" w:color="000000"/>
            </w:tcBorders>
          </w:tcPr>
          <w:p w14:paraId="0C2B151E" w14:textId="77777777" w:rsidR="00567D4B" w:rsidRPr="00B11193" w:rsidRDefault="00567D4B" w:rsidP="00B33C08">
            <w:pPr>
              <w:spacing w:line="259" w:lineRule="auto"/>
              <w:ind w:left="10"/>
              <w:rPr>
                <w:rFonts w:asciiTheme="minorHAnsi" w:hAnsiTheme="minorHAnsi" w:cstheme="minorHAnsi"/>
                <w:sz w:val="22"/>
                <w:szCs w:val="22"/>
              </w:rPr>
            </w:pPr>
            <w:r w:rsidRPr="00B11193">
              <w:rPr>
                <w:rFonts w:asciiTheme="minorHAnsi" w:hAnsiTheme="minorHAnsi"/>
                <w:sz w:val="22"/>
                <w:szCs w:val="22"/>
              </w:rPr>
              <w:t>Successful</w:t>
            </w:r>
          </w:p>
        </w:tc>
        <w:tc>
          <w:tcPr>
            <w:tcW w:w="1215" w:type="dxa"/>
            <w:tcBorders>
              <w:top w:val="single" w:sz="4" w:space="0" w:color="000000"/>
              <w:left w:val="single" w:sz="4" w:space="0" w:color="000000"/>
              <w:bottom w:val="single" w:sz="4" w:space="0" w:color="000000"/>
              <w:right w:val="single" w:sz="4" w:space="0" w:color="000000"/>
            </w:tcBorders>
          </w:tcPr>
          <w:p w14:paraId="6BD5D40C" w14:textId="77777777" w:rsidR="00567D4B" w:rsidRPr="00DA7C3E" w:rsidRDefault="00567D4B" w:rsidP="00B33C08">
            <w:pPr>
              <w:spacing w:line="259" w:lineRule="auto"/>
              <w:ind w:right="6"/>
              <w:jc w:val="center"/>
              <w:rPr>
                <w:rFonts w:asciiTheme="minorHAnsi" w:hAnsiTheme="minorHAnsi" w:cstheme="minorHAnsi"/>
                <w:strike/>
                <w:sz w:val="22"/>
                <w:szCs w:val="22"/>
                <w:highlight w:val="yellow"/>
              </w:rPr>
            </w:pPr>
          </w:p>
        </w:tc>
        <w:tc>
          <w:tcPr>
            <w:tcW w:w="1599" w:type="dxa"/>
            <w:tcBorders>
              <w:top w:val="single" w:sz="4" w:space="0" w:color="000000"/>
              <w:left w:val="single" w:sz="4" w:space="0" w:color="000000"/>
              <w:bottom w:val="single" w:sz="4" w:space="0" w:color="auto"/>
              <w:right w:val="single" w:sz="4" w:space="0" w:color="000000"/>
            </w:tcBorders>
          </w:tcPr>
          <w:p w14:paraId="37A81D38" w14:textId="77777777" w:rsidR="0025110D" w:rsidRPr="0025110D" w:rsidRDefault="00567D4B" w:rsidP="0025110D">
            <w:pPr>
              <w:spacing w:line="256" w:lineRule="auto"/>
              <w:ind w:right="54"/>
              <w:jc w:val="center"/>
              <w:rPr>
                <w:rFonts w:asciiTheme="minorHAnsi" w:hAnsiTheme="minorHAnsi"/>
                <w:sz w:val="22"/>
                <w:szCs w:val="22"/>
              </w:rPr>
            </w:pPr>
            <w:r w:rsidRPr="00555050">
              <w:rPr>
                <w:rFonts w:asciiTheme="minorHAnsi" w:hAnsiTheme="minorHAnsi"/>
                <w:b/>
                <w:sz w:val="22"/>
                <w:szCs w:val="22"/>
              </w:rPr>
              <w:br/>
            </w:r>
            <w:r w:rsidR="0025110D" w:rsidRPr="0025110D">
              <w:rPr>
                <w:rFonts w:asciiTheme="minorHAnsi" w:hAnsiTheme="minorHAnsi"/>
                <w:b/>
                <w:sz w:val="22"/>
                <w:szCs w:val="22"/>
              </w:rPr>
              <w:t xml:space="preserve">Muhamad </w:t>
            </w:r>
          </w:p>
          <w:p w14:paraId="4775BE31" w14:textId="77777777" w:rsidR="0025110D" w:rsidRPr="0025110D" w:rsidRDefault="0025110D" w:rsidP="0025110D">
            <w:pPr>
              <w:spacing w:line="256" w:lineRule="auto"/>
              <w:ind w:right="11"/>
              <w:jc w:val="center"/>
              <w:rPr>
                <w:rFonts w:asciiTheme="minorHAnsi" w:hAnsiTheme="minorHAnsi"/>
                <w:b/>
                <w:sz w:val="22"/>
                <w:szCs w:val="22"/>
              </w:rPr>
            </w:pPr>
            <w:r w:rsidRPr="0025110D">
              <w:rPr>
                <w:rFonts w:asciiTheme="minorHAnsi" w:hAnsiTheme="minorHAnsi"/>
                <w:b/>
                <w:sz w:val="22"/>
                <w:szCs w:val="22"/>
              </w:rPr>
              <w:t xml:space="preserve">Khalil </w:t>
            </w:r>
            <w:proofErr w:type="spellStart"/>
            <w:r w:rsidRPr="0025110D">
              <w:rPr>
                <w:rFonts w:asciiTheme="minorHAnsi" w:hAnsiTheme="minorHAnsi"/>
                <w:b/>
                <w:sz w:val="22"/>
                <w:szCs w:val="22"/>
              </w:rPr>
              <w:t>Mohd</w:t>
            </w:r>
            <w:proofErr w:type="spellEnd"/>
          </w:p>
          <w:p w14:paraId="52DF1C57" w14:textId="0B0E3745" w:rsidR="00567D4B" w:rsidRPr="00DA7C3E" w:rsidRDefault="0025110D" w:rsidP="0025110D">
            <w:pPr>
              <w:spacing w:line="259" w:lineRule="auto"/>
              <w:ind w:right="11"/>
              <w:jc w:val="center"/>
              <w:rPr>
                <w:rFonts w:asciiTheme="minorHAnsi" w:hAnsiTheme="minorHAnsi"/>
                <w:b/>
                <w:sz w:val="22"/>
                <w:szCs w:val="22"/>
                <w:highlight w:val="yellow"/>
              </w:rPr>
            </w:pPr>
            <w:r w:rsidRPr="0025110D">
              <w:rPr>
                <w:rFonts w:asciiTheme="minorHAnsi" w:hAnsiTheme="minorHAnsi"/>
                <w:b/>
                <w:i/>
                <w:sz w:val="22"/>
                <w:szCs w:val="22"/>
                <w:highlight w:val="lightGray"/>
              </w:rPr>
              <w:t>(</w:t>
            </w:r>
            <w:proofErr w:type="spellStart"/>
            <w:r w:rsidRPr="0025110D">
              <w:rPr>
                <w:rFonts w:asciiTheme="minorHAnsi" w:hAnsiTheme="minorHAnsi"/>
                <w:b/>
                <w:i/>
                <w:sz w:val="22"/>
                <w:szCs w:val="22"/>
                <w:highlight w:val="lightGray"/>
              </w:rPr>
              <w:t>Bangi</w:t>
            </w:r>
            <w:proofErr w:type="spellEnd"/>
            <w:r w:rsidRPr="0025110D">
              <w:rPr>
                <w:rFonts w:asciiTheme="minorHAnsi" w:hAnsiTheme="minorHAnsi"/>
                <w:b/>
                <w:i/>
                <w:sz w:val="22"/>
                <w:szCs w:val="22"/>
                <w:highlight w:val="lightGray"/>
              </w:rPr>
              <w:t>)</w:t>
            </w:r>
          </w:p>
        </w:tc>
        <w:tc>
          <w:tcPr>
            <w:tcW w:w="1614" w:type="dxa"/>
            <w:tcBorders>
              <w:top w:val="single" w:sz="4" w:space="0" w:color="000000"/>
              <w:left w:val="single" w:sz="4" w:space="0" w:color="000000"/>
              <w:bottom w:val="single" w:sz="4" w:space="0" w:color="auto"/>
              <w:right w:val="single" w:sz="4" w:space="0" w:color="000000"/>
            </w:tcBorders>
          </w:tcPr>
          <w:p w14:paraId="544F0E2B" w14:textId="77777777" w:rsidR="00567D4B" w:rsidRDefault="00567D4B" w:rsidP="00B33C08">
            <w:pPr>
              <w:spacing w:line="259" w:lineRule="auto"/>
              <w:ind w:right="11"/>
              <w:jc w:val="center"/>
              <w:rPr>
                <w:rFonts w:asciiTheme="minorHAnsi" w:hAnsiTheme="minorHAnsi"/>
                <w:b/>
                <w:sz w:val="22"/>
                <w:szCs w:val="22"/>
              </w:rPr>
            </w:pPr>
            <w:r w:rsidRPr="00555050">
              <w:rPr>
                <w:rFonts w:asciiTheme="minorHAnsi" w:hAnsiTheme="minorHAnsi"/>
                <w:b/>
                <w:sz w:val="22"/>
                <w:szCs w:val="22"/>
              </w:rPr>
              <w:br/>
              <w:t xml:space="preserve">Saiful </w:t>
            </w:r>
            <w:proofErr w:type="spellStart"/>
            <w:r w:rsidRPr="00555050">
              <w:rPr>
                <w:rFonts w:asciiTheme="minorHAnsi" w:hAnsiTheme="minorHAnsi"/>
                <w:b/>
                <w:sz w:val="22"/>
                <w:szCs w:val="22"/>
              </w:rPr>
              <w:t>Azlan</w:t>
            </w:r>
            <w:proofErr w:type="spellEnd"/>
            <w:r w:rsidRPr="00555050">
              <w:rPr>
                <w:rFonts w:asciiTheme="minorHAnsi" w:hAnsiTheme="minorHAnsi"/>
                <w:b/>
                <w:sz w:val="22"/>
                <w:szCs w:val="22"/>
              </w:rPr>
              <w:t xml:space="preserve"> Bin Ahmad </w:t>
            </w:r>
          </w:p>
          <w:p w14:paraId="77DF7C48" w14:textId="77777777" w:rsidR="00567D4B" w:rsidRDefault="00567D4B" w:rsidP="00B33C08">
            <w:pPr>
              <w:spacing w:line="259" w:lineRule="auto"/>
              <w:ind w:right="11"/>
              <w:jc w:val="center"/>
              <w:rPr>
                <w:rFonts w:asciiTheme="minorHAnsi" w:hAnsiTheme="minorHAnsi"/>
                <w:b/>
                <w:sz w:val="22"/>
                <w:szCs w:val="22"/>
              </w:rPr>
            </w:pPr>
            <w:r w:rsidRPr="0038224C">
              <w:rPr>
                <w:rFonts w:asciiTheme="minorHAnsi" w:hAnsiTheme="minorHAnsi"/>
                <w:b/>
                <w:sz w:val="22"/>
                <w:szCs w:val="22"/>
                <w:highlight w:val="lightGray"/>
              </w:rPr>
              <w:t>(Wisma BSN)</w:t>
            </w:r>
          </w:p>
          <w:p w14:paraId="53AFCF3D" w14:textId="77777777" w:rsidR="00567D4B" w:rsidRPr="00DA7C3E" w:rsidRDefault="00567D4B" w:rsidP="00B33C08">
            <w:pPr>
              <w:spacing w:line="259" w:lineRule="auto"/>
              <w:ind w:right="11"/>
              <w:jc w:val="center"/>
              <w:rPr>
                <w:rFonts w:asciiTheme="minorHAnsi" w:hAnsiTheme="minorHAnsi"/>
                <w:b/>
                <w:sz w:val="22"/>
                <w:szCs w:val="22"/>
                <w:highlight w:val="yellow"/>
              </w:rPr>
            </w:pPr>
          </w:p>
        </w:tc>
        <w:tc>
          <w:tcPr>
            <w:tcW w:w="835" w:type="dxa"/>
            <w:tcBorders>
              <w:top w:val="single" w:sz="4" w:space="0" w:color="000000"/>
              <w:left w:val="single" w:sz="4" w:space="0" w:color="000000"/>
              <w:bottom w:val="single" w:sz="4" w:space="0" w:color="000000"/>
              <w:right w:val="single" w:sz="4" w:space="0" w:color="000000"/>
            </w:tcBorders>
          </w:tcPr>
          <w:p w14:paraId="1AAE4562"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2AA87B7F"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1C968823"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00:00</w:t>
            </w:r>
          </w:p>
        </w:tc>
      </w:tr>
      <w:tr w:rsidR="00567D4B" w:rsidRPr="00C161EA" w14:paraId="0803D907" w14:textId="77777777" w:rsidTr="002A10D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29262411"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55.2</w:t>
            </w:r>
          </w:p>
        </w:tc>
        <w:tc>
          <w:tcPr>
            <w:tcW w:w="2478" w:type="dxa"/>
            <w:vMerge/>
            <w:tcBorders>
              <w:left w:val="single" w:sz="4" w:space="0" w:color="000000"/>
              <w:right w:val="single" w:sz="4" w:space="0" w:color="000000"/>
            </w:tcBorders>
          </w:tcPr>
          <w:p w14:paraId="3742688F"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09B1FB43"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0C00ED7E" w14:textId="77777777" w:rsidR="00567D4B" w:rsidRPr="00C161EA" w:rsidRDefault="00567D4B" w:rsidP="00B33C08">
            <w:pPr>
              <w:rPr>
                <w:rFonts w:asciiTheme="minorHAnsi" w:hAnsiTheme="minorHAnsi" w:cstheme="minorHAnsi"/>
                <w:sz w:val="22"/>
                <w:szCs w:val="22"/>
              </w:rPr>
            </w:pPr>
            <w:r w:rsidRPr="00C161EA">
              <w:rPr>
                <w:rFonts w:asciiTheme="minorHAnsi" w:hAnsiTheme="minorHAnsi" w:cstheme="minorHAnsi"/>
                <w:sz w:val="22"/>
                <w:szCs w:val="22"/>
              </w:rPr>
              <w:t xml:space="preserve">IB FPX </w:t>
            </w:r>
          </w:p>
          <w:p w14:paraId="1AA3BE70" w14:textId="77777777" w:rsidR="00567D4B" w:rsidRPr="00C161EA" w:rsidRDefault="00567D4B" w:rsidP="00B33C08">
            <w:pPr>
              <w:rPr>
                <w:rFonts w:asciiTheme="minorHAnsi" w:hAnsiTheme="minorHAnsi" w:cstheme="minorHAnsi"/>
                <w:sz w:val="22"/>
                <w:szCs w:val="22"/>
              </w:rPr>
            </w:pPr>
            <w:r w:rsidRPr="00C161EA">
              <w:rPr>
                <w:rFonts w:asciiTheme="minorHAnsi" w:hAnsiTheme="minorHAnsi" w:cstheme="minorHAnsi"/>
                <w:sz w:val="22"/>
                <w:szCs w:val="2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16CD82FE"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6526F581" w14:textId="77777777" w:rsidR="00567D4B" w:rsidRPr="00C161EA" w:rsidRDefault="00567D4B" w:rsidP="00B33C08">
            <w:pPr>
              <w:spacing w:line="259" w:lineRule="auto"/>
              <w:ind w:right="6"/>
              <w:jc w:val="center"/>
              <w:rPr>
                <w:rFonts w:asciiTheme="minorHAnsi" w:hAnsiTheme="minorHAnsi" w:cstheme="minorHAnsi"/>
                <w:sz w:val="22"/>
                <w:szCs w:val="22"/>
              </w:rPr>
            </w:pPr>
          </w:p>
        </w:tc>
        <w:tc>
          <w:tcPr>
            <w:tcW w:w="1599" w:type="dxa"/>
            <w:tcBorders>
              <w:top w:val="single" w:sz="4" w:space="0" w:color="auto"/>
              <w:left w:val="single" w:sz="4" w:space="0" w:color="auto"/>
              <w:bottom w:val="single" w:sz="4" w:space="0" w:color="auto"/>
              <w:right w:val="single" w:sz="4" w:space="0" w:color="auto"/>
            </w:tcBorders>
          </w:tcPr>
          <w:p w14:paraId="51946073"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44450E91"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24252DDC" w14:textId="284CB502" w:rsidR="00567D4B"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415D200C" w14:textId="77777777" w:rsidR="00567D4B" w:rsidRDefault="00567D4B" w:rsidP="00B33C08">
            <w:pPr>
              <w:spacing w:line="256" w:lineRule="auto"/>
              <w:ind w:right="45"/>
              <w:jc w:val="center"/>
              <w:rPr>
                <w:rFonts w:asciiTheme="minorHAnsi" w:hAnsiTheme="minorHAnsi"/>
                <w:b/>
                <w:sz w:val="22"/>
                <w:szCs w:val="22"/>
              </w:rPr>
            </w:pPr>
          </w:p>
          <w:p w14:paraId="2CA34A82"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0F6E2CCE" w14:textId="77777777" w:rsidR="00567D4B" w:rsidRPr="00C161EA" w:rsidRDefault="00567D4B" w:rsidP="00B33C08">
            <w:pPr>
              <w:spacing w:line="259" w:lineRule="auto"/>
              <w:ind w:left="3"/>
              <w:jc w:val="center"/>
              <w:rPr>
                <w:rFonts w:asciiTheme="minorHAnsi" w:hAnsiTheme="minorHAnsi" w:cstheme="minorHAnsi"/>
                <w:b/>
                <w:sz w:val="22"/>
                <w:szCs w:val="22"/>
              </w:rPr>
            </w:pP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10B98A92"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3905AB34"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2985AB28"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00:00</w:t>
            </w:r>
          </w:p>
        </w:tc>
      </w:tr>
      <w:tr w:rsidR="00567D4B" w:rsidRPr="00C161EA" w14:paraId="503428F3" w14:textId="77777777" w:rsidTr="002A10D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16A99D90"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55.3</w:t>
            </w:r>
          </w:p>
        </w:tc>
        <w:tc>
          <w:tcPr>
            <w:tcW w:w="2478" w:type="dxa"/>
            <w:vMerge/>
            <w:tcBorders>
              <w:left w:val="single" w:sz="4" w:space="0" w:color="000000"/>
              <w:right w:val="single" w:sz="4" w:space="0" w:color="000000"/>
            </w:tcBorders>
          </w:tcPr>
          <w:p w14:paraId="040E63C0"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37156656"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4B03C3D0" w14:textId="77777777" w:rsidR="00567D4B" w:rsidRPr="00C161EA" w:rsidRDefault="00567D4B" w:rsidP="00B33C08">
            <w:pPr>
              <w:rPr>
                <w:rFonts w:asciiTheme="minorHAnsi" w:hAnsiTheme="minorHAnsi" w:cstheme="minorHAnsi"/>
                <w:sz w:val="22"/>
                <w:szCs w:val="22"/>
              </w:rPr>
            </w:pPr>
            <w:r w:rsidRPr="00C161EA">
              <w:rPr>
                <w:rFonts w:asciiTheme="minorHAnsi" w:hAnsiTheme="minorHAnsi" w:cstheme="minorHAnsi"/>
                <w:sz w:val="22"/>
                <w:szCs w:val="22"/>
              </w:rPr>
              <w:t xml:space="preserve">IB </w:t>
            </w:r>
            <w:proofErr w:type="spellStart"/>
            <w:r w:rsidRPr="00C161EA">
              <w:rPr>
                <w:rFonts w:asciiTheme="minorHAnsi" w:hAnsiTheme="minorHAnsi" w:cstheme="minorHAnsi"/>
                <w:sz w:val="22"/>
                <w:szCs w:val="22"/>
              </w:rPr>
              <w:t>Jom</w:t>
            </w:r>
            <w:proofErr w:type="spellEnd"/>
            <w:r w:rsidRPr="00C161EA">
              <w:rPr>
                <w:rFonts w:asciiTheme="minorHAnsi" w:hAnsiTheme="minorHAnsi" w:cstheme="minorHAnsi"/>
                <w:sz w:val="22"/>
                <w:szCs w:val="22"/>
              </w:rPr>
              <w:t xml:space="preserve"> Pay </w:t>
            </w:r>
          </w:p>
          <w:p w14:paraId="6A7BE2D8" w14:textId="77777777" w:rsidR="00567D4B" w:rsidRPr="00C161EA" w:rsidRDefault="00567D4B" w:rsidP="00B33C08">
            <w:pPr>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2DBA61F8"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624D3757"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750F30D" w14:textId="77777777" w:rsidR="00567D4B" w:rsidRPr="00C81C41" w:rsidRDefault="00567D4B" w:rsidP="00B33C08">
            <w:pPr>
              <w:spacing w:line="256" w:lineRule="auto"/>
              <w:ind w:right="11"/>
              <w:jc w:val="center"/>
              <w:rPr>
                <w:rFonts w:asciiTheme="minorHAnsi" w:hAnsiTheme="minorHAnsi"/>
                <w:b/>
                <w:sz w:val="22"/>
                <w:szCs w:val="22"/>
              </w:rPr>
            </w:pPr>
          </w:p>
          <w:p w14:paraId="07890986" w14:textId="77777777" w:rsidR="00567D4B" w:rsidRPr="00C81C41" w:rsidRDefault="00567D4B" w:rsidP="00B33C08">
            <w:pPr>
              <w:spacing w:line="256" w:lineRule="auto"/>
              <w:ind w:right="11"/>
              <w:jc w:val="center"/>
              <w:rPr>
                <w:rFonts w:asciiTheme="minorHAnsi" w:hAnsiTheme="minorHAnsi"/>
                <w:b/>
                <w:sz w:val="22"/>
                <w:szCs w:val="22"/>
              </w:rPr>
            </w:pPr>
            <w:proofErr w:type="spellStart"/>
            <w:r w:rsidRPr="00C81C41">
              <w:rPr>
                <w:rFonts w:asciiTheme="minorHAnsi" w:hAnsiTheme="minorHAnsi"/>
                <w:b/>
                <w:sz w:val="22"/>
                <w:szCs w:val="22"/>
              </w:rPr>
              <w:t>Shahril</w:t>
            </w:r>
            <w:proofErr w:type="spellEnd"/>
            <w:r w:rsidRPr="00C81C41">
              <w:rPr>
                <w:rFonts w:asciiTheme="minorHAnsi" w:hAnsiTheme="minorHAnsi"/>
                <w:b/>
                <w:sz w:val="22"/>
                <w:szCs w:val="22"/>
              </w:rPr>
              <w:t xml:space="preserve"> Bin Said</w:t>
            </w:r>
          </w:p>
          <w:p w14:paraId="2F3F1E51" w14:textId="77777777" w:rsidR="00567D4B" w:rsidRPr="00C161EA" w:rsidRDefault="00567D4B" w:rsidP="00B33C08">
            <w:pPr>
              <w:spacing w:line="259" w:lineRule="auto"/>
              <w:ind w:right="11"/>
              <w:jc w:val="center"/>
              <w:rPr>
                <w:rFonts w:asciiTheme="minorHAnsi" w:hAnsiTheme="minorHAnsi" w:cstheme="minorHAnsi"/>
                <w:b/>
                <w:sz w:val="22"/>
                <w:szCs w:val="22"/>
              </w:rPr>
            </w:pP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37ACB97" w14:textId="77777777" w:rsidR="00567D4B" w:rsidRPr="00C81C41" w:rsidRDefault="00567D4B" w:rsidP="00B33C08">
            <w:pPr>
              <w:spacing w:line="259" w:lineRule="auto"/>
              <w:ind w:right="11"/>
              <w:rPr>
                <w:rFonts w:asciiTheme="minorHAnsi" w:hAnsiTheme="minorHAnsi"/>
                <w:b/>
                <w:sz w:val="22"/>
                <w:szCs w:val="22"/>
              </w:rPr>
            </w:pPr>
            <w:r w:rsidRPr="00C81C41">
              <w:rPr>
                <w:rFonts w:asciiTheme="minorHAnsi" w:hAnsiTheme="minorHAnsi"/>
                <w:b/>
                <w:sz w:val="22"/>
                <w:szCs w:val="22"/>
              </w:rPr>
              <w:t xml:space="preserve">                     </w:t>
            </w:r>
          </w:p>
          <w:p w14:paraId="38E1223E" w14:textId="77777777" w:rsidR="00567D4B" w:rsidRPr="00C81C41" w:rsidRDefault="00567D4B" w:rsidP="00B33C08">
            <w:pPr>
              <w:spacing w:line="256" w:lineRule="auto"/>
              <w:ind w:left="5"/>
              <w:jc w:val="center"/>
              <w:rPr>
                <w:rFonts w:asciiTheme="minorHAnsi" w:hAnsiTheme="minorHAnsi"/>
                <w:b/>
                <w:sz w:val="22"/>
                <w:szCs w:val="22"/>
              </w:rPr>
            </w:pPr>
            <w:r w:rsidRPr="00C81C41">
              <w:rPr>
                <w:rFonts w:asciiTheme="minorHAnsi" w:hAnsiTheme="minorHAnsi"/>
                <w:b/>
                <w:sz w:val="22"/>
                <w:szCs w:val="22"/>
              </w:rPr>
              <w:t xml:space="preserve">Saiful </w:t>
            </w:r>
            <w:proofErr w:type="spellStart"/>
            <w:r w:rsidRPr="00C81C41">
              <w:rPr>
                <w:rFonts w:asciiTheme="minorHAnsi" w:hAnsiTheme="minorHAnsi"/>
                <w:b/>
                <w:sz w:val="22"/>
                <w:szCs w:val="22"/>
              </w:rPr>
              <w:t>Azlan</w:t>
            </w:r>
            <w:proofErr w:type="spellEnd"/>
            <w:r w:rsidRPr="00C81C41">
              <w:rPr>
                <w:rFonts w:asciiTheme="minorHAnsi" w:hAnsiTheme="minorHAnsi"/>
                <w:b/>
                <w:sz w:val="22"/>
                <w:szCs w:val="22"/>
              </w:rPr>
              <w:t xml:space="preserve"> Bin Ahmad</w:t>
            </w:r>
          </w:p>
          <w:p w14:paraId="2FEB7BD1" w14:textId="77777777" w:rsidR="00567D4B" w:rsidRPr="00C161EA" w:rsidRDefault="00567D4B" w:rsidP="00B33C08">
            <w:pPr>
              <w:spacing w:line="259" w:lineRule="auto"/>
              <w:ind w:left="3"/>
              <w:jc w:val="center"/>
              <w:rPr>
                <w:rFonts w:asciiTheme="minorHAnsi" w:hAnsiTheme="minorHAnsi" w:cstheme="minorHAnsi"/>
                <w:b/>
                <w:sz w:val="22"/>
                <w:szCs w:val="22"/>
              </w:rPr>
            </w:pP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77F9CBDA"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450E5C9C"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5303B499"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00:00</w:t>
            </w:r>
          </w:p>
        </w:tc>
      </w:tr>
      <w:tr w:rsidR="00567D4B" w:rsidRPr="00C161EA" w14:paraId="29DF1420" w14:textId="77777777" w:rsidTr="002A10D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7C13C42C"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55.4</w:t>
            </w:r>
          </w:p>
        </w:tc>
        <w:tc>
          <w:tcPr>
            <w:tcW w:w="2478" w:type="dxa"/>
            <w:vMerge/>
            <w:tcBorders>
              <w:left w:val="single" w:sz="4" w:space="0" w:color="000000"/>
              <w:right w:val="single" w:sz="4" w:space="0" w:color="000000"/>
            </w:tcBorders>
          </w:tcPr>
          <w:p w14:paraId="1D59BA48"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164C1E05"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012872B2" w14:textId="77777777" w:rsidR="00567D4B" w:rsidRPr="00C161EA" w:rsidRDefault="00567D4B" w:rsidP="00B33C08">
            <w:pPr>
              <w:spacing w:line="259" w:lineRule="auto"/>
              <w:ind w:left="5"/>
              <w:rPr>
                <w:rFonts w:asciiTheme="minorHAnsi" w:hAnsiTheme="minorHAnsi" w:cstheme="minorHAnsi"/>
                <w:sz w:val="22"/>
                <w:szCs w:val="22"/>
              </w:rPr>
            </w:pPr>
          </w:p>
          <w:p w14:paraId="07C4D815" w14:textId="77777777" w:rsidR="00567D4B" w:rsidRPr="00C161EA" w:rsidRDefault="00567D4B" w:rsidP="00B33C08">
            <w:pPr>
              <w:spacing w:after="12" w:line="259" w:lineRule="auto"/>
              <w:rPr>
                <w:rFonts w:asciiTheme="minorHAnsi" w:hAnsiTheme="minorHAnsi" w:cstheme="minorHAnsi"/>
                <w:sz w:val="22"/>
                <w:szCs w:val="22"/>
              </w:rPr>
            </w:pPr>
            <w:r w:rsidRPr="00C161EA">
              <w:rPr>
                <w:rFonts w:asciiTheme="minorHAnsi" w:hAnsiTheme="minorHAnsi" w:cstheme="minorHAnsi"/>
                <w:sz w:val="22"/>
                <w:szCs w:val="22"/>
              </w:rPr>
              <w:t xml:space="preserve">IB </w:t>
            </w:r>
            <w:proofErr w:type="spellStart"/>
            <w:r w:rsidRPr="00C161EA">
              <w:rPr>
                <w:rFonts w:asciiTheme="minorHAnsi" w:hAnsiTheme="minorHAnsi" w:cstheme="minorHAnsi"/>
                <w:sz w:val="22"/>
                <w:szCs w:val="22"/>
              </w:rPr>
              <w:t>myBSN</w:t>
            </w:r>
            <w:proofErr w:type="spellEnd"/>
            <w:r w:rsidRPr="00C161EA">
              <w:rPr>
                <w:rFonts w:asciiTheme="minorHAnsi" w:hAnsiTheme="minorHAnsi" w:cstheme="minorHAnsi"/>
                <w:sz w:val="22"/>
                <w:szCs w:val="22"/>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25A240B3"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5C98D24E"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DC8D02A" w14:textId="77777777" w:rsidR="00567D4B" w:rsidRPr="00C81C41" w:rsidRDefault="00567D4B" w:rsidP="00B33C08">
            <w:pPr>
              <w:spacing w:line="256" w:lineRule="auto"/>
              <w:ind w:right="11"/>
              <w:jc w:val="center"/>
              <w:rPr>
                <w:rFonts w:asciiTheme="minorHAnsi" w:hAnsiTheme="minorHAnsi"/>
                <w:b/>
                <w:sz w:val="22"/>
                <w:szCs w:val="22"/>
              </w:rPr>
            </w:pPr>
          </w:p>
          <w:p w14:paraId="4BE6CAE7" w14:textId="77777777" w:rsidR="00567D4B" w:rsidRPr="00C81C41" w:rsidRDefault="00567D4B" w:rsidP="00B33C08">
            <w:pPr>
              <w:spacing w:line="256" w:lineRule="auto"/>
              <w:ind w:right="11"/>
              <w:jc w:val="center"/>
              <w:rPr>
                <w:rFonts w:asciiTheme="minorHAnsi" w:hAnsiTheme="minorHAnsi"/>
                <w:b/>
                <w:sz w:val="22"/>
                <w:szCs w:val="22"/>
              </w:rPr>
            </w:pPr>
            <w:proofErr w:type="spellStart"/>
            <w:r w:rsidRPr="00C81C41">
              <w:rPr>
                <w:rFonts w:asciiTheme="minorHAnsi" w:hAnsiTheme="minorHAnsi"/>
                <w:b/>
                <w:sz w:val="22"/>
                <w:szCs w:val="22"/>
              </w:rPr>
              <w:t>Shahril</w:t>
            </w:r>
            <w:proofErr w:type="spellEnd"/>
            <w:r w:rsidRPr="00C81C41">
              <w:rPr>
                <w:rFonts w:asciiTheme="minorHAnsi" w:hAnsiTheme="minorHAnsi"/>
                <w:b/>
                <w:sz w:val="22"/>
                <w:szCs w:val="22"/>
              </w:rPr>
              <w:t xml:space="preserve"> Bin Said</w:t>
            </w:r>
          </w:p>
          <w:p w14:paraId="7002CC44" w14:textId="77777777" w:rsidR="00567D4B" w:rsidRPr="00C161EA" w:rsidRDefault="00567D4B" w:rsidP="00B33C08">
            <w:pPr>
              <w:spacing w:line="259" w:lineRule="auto"/>
              <w:ind w:right="11"/>
              <w:jc w:val="center"/>
              <w:rPr>
                <w:rFonts w:asciiTheme="minorHAnsi" w:hAnsiTheme="minorHAnsi" w:cstheme="minorHAnsi"/>
                <w:b/>
                <w:sz w:val="22"/>
                <w:szCs w:val="22"/>
              </w:rPr>
            </w:pP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663506E" w14:textId="77777777" w:rsidR="00567D4B" w:rsidRPr="00C81C41" w:rsidRDefault="00567D4B" w:rsidP="00B33C08">
            <w:pPr>
              <w:spacing w:line="259" w:lineRule="auto"/>
              <w:ind w:right="11"/>
              <w:rPr>
                <w:rFonts w:asciiTheme="minorHAnsi" w:hAnsiTheme="minorHAnsi"/>
                <w:b/>
                <w:sz w:val="22"/>
                <w:szCs w:val="22"/>
              </w:rPr>
            </w:pPr>
            <w:r w:rsidRPr="00C81C41">
              <w:rPr>
                <w:rFonts w:asciiTheme="minorHAnsi" w:hAnsiTheme="minorHAnsi"/>
                <w:b/>
                <w:sz w:val="22"/>
                <w:szCs w:val="22"/>
              </w:rPr>
              <w:t xml:space="preserve">                     </w:t>
            </w:r>
          </w:p>
          <w:p w14:paraId="1B114C07" w14:textId="77777777" w:rsidR="00567D4B" w:rsidRPr="00C81C41" w:rsidRDefault="00567D4B" w:rsidP="00B33C08">
            <w:pPr>
              <w:spacing w:line="256" w:lineRule="auto"/>
              <w:ind w:left="5"/>
              <w:jc w:val="center"/>
              <w:rPr>
                <w:rFonts w:asciiTheme="minorHAnsi" w:hAnsiTheme="minorHAnsi"/>
                <w:b/>
                <w:sz w:val="22"/>
                <w:szCs w:val="22"/>
              </w:rPr>
            </w:pPr>
            <w:r w:rsidRPr="00C81C41">
              <w:rPr>
                <w:rFonts w:asciiTheme="minorHAnsi" w:hAnsiTheme="minorHAnsi"/>
                <w:b/>
                <w:sz w:val="22"/>
                <w:szCs w:val="22"/>
              </w:rPr>
              <w:t xml:space="preserve">Saiful </w:t>
            </w:r>
            <w:proofErr w:type="spellStart"/>
            <w:r w:rsidRPr="00C81C41">
              <w:rPr>
                <w:rFonts w:asciiTheme="minorHAnsi" w:hAnsiTheme="minorHAnsi"/>
                <w:b/>
                <w:sz w:val="22"/>
                <w:szCs w:val="22"/>
              </w:rPr>
              <w:t>Azlan</w:t>
            </w:r>
            <w:proofErr w:type="spellEnd"/>
            <w:r w:rsidRPr="00C81C41">
              <w:rPr>
                <w:rFonts w:asciiTheme="minorHAnsi" w:hAnsiTheme="minorHAnsi"/>
                <w:b/>
                <w:sz w:val="22"/>
                <w:szCs w:val="22"/>
              </w:rPr>
              <w:t xml:space="preserve"> Bin Ahmad</w:t>
            </w:r>
          </w:p>
          <w:p w14:paraId="019E67A3" w14:textId="77777777" w:rsidR="00567D4B" w:rsidRPr="00C161EA" w:rsidRDefault="00567D4B" w:rsidP="00B33C08">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34FA8972"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0A779ADB"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297C8AA1"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00:00</w:t>
            </w:r>
          </w:p>
        </w:tc>
      </w:tr>
      <w:tr w:rsidR="00567D4B" w:rsidRPr="00C161EA" w14:paraId="3895276E" w14:textId="77777777" w:rsidTr="002A10D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6E13D259"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55.5</w:t>
            </w:r>
          </w:p>
        </w:tc>
        <w:tc>
          <w:tcPr>
            <w:tcW w:w="2478" w:type="dxa"/>
            <w:vMerge/>
            <w:tcBorders>
              <w:left w:val="single" w:sz="4" w:space="0" w:color="000000"/>
              <w:right w:val="single" w:sz="4" w:space="0" w:color="000000"/>
            </w:tcBorders>
          </w:tcPr>
          <w:p w14:paraId="097983CE"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15C21B14"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52958C4E" w14:textId="77777777" w:rsidR="00567D4B" w:rsidRPr="00C161EA" w:rsidRDefault="00567D4B" w:rsidP="00B33C08">
            <w:pPr>
              <w:spacing w:line="259" w:lineRule="auto"/>
              <w:ind w:left="5"/>
              <w:rPr>
                <w:rFonts w:asciiTheme="minorHAnsi" w:hAnsiTheme="minorHAnsi" w:cstheme="minorHAnsi"/>
                <w:sz w:val="22"/>
                <w:szCs w:val="22"/>
              </w:rPr>
            </w:pPr>
          </w:p>
          <w:p w14:paraId="4E347576" w14:textId="77777777" w:rsidR="00567D4B" w:rsidRPr="00C161EA" w:rsidRDefault="00567D4B" w:rsidP="00B33C08">
            <w:pPr>
              <w:rPr>
                <w:rFonts w:asciiTheme="minorHAnsi" w:hAnsiTheme="minorHAnsi" w:cstheme="minorHAnsi"/>
                <w:sz w:val="22"/>
                <w:szCs w:val="22"/>
              </w:rPr>
            </w:pPr>
            <w:r w:rsidRPr="00C161EA">
              <w:rPr>
                <w:rFonts w:asciiTheme="minorHAnsi" w:hAnsiTheme="minorHAnsi" w:cstheme="minorHAnsi"/>
                <w:sz w:val="22"/>
                <w:szCs w:val="22"/>
              </w:rPr>
              <w:t xml:space="preserve">Retail </w:t>
            </w:r>
            <w:proofErr w:type="spellStart"/>
            <w:r w:rsidRPr="00C161EA">
              <w:rPr>
                <w:rFonts w:asciiTheme="minorHAnsi" w:hAnsiTheme="minorHAnsi" w:cstheme="minorHAnsi"/>
                <w:sz w:val="22"/>
                <w:szCs w:val="22"/>
              </w:rPr>
              <w:t>eStatement</w:t>
            </w:r>
            <w:proofErr w:type="spellEnd"/>
          </w:p>
        </w:tc>
        <w:tc>
          <w:tcPr>
            <w:tcW w:w="1140" w:type="dxa"/>
            <w:tcBorders>
              <w:top w:val="single" w:sz="4" w:space="0" w:color="000000"/>
              <w:left w:val="single" w:sz="4" w:space="0" w:color="000000"/>
              <w:bottom w:val="single" w:sz="4" w:space="0" w:color="auto"/>
              <w:right w:val="single" w:sz="4" w:space="0" w:color="000000"/>
            </w:tcBorders>
          </w:tcPr>
          <w:p w14:paraId="4D8B03A3"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auto"/>
              <w:right w:val="single" w:sz="4" w:space="0" w:color="auto"/>
            </w:tcBorders>
          </w:tcPr>
          <w:p w14:paraId="691760E6"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BC804E8"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43713749"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67DFB226" w14:textId="6962C0DC" w:rsidR="00567D4B"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0BC23E6A" w14:textId="77777777" w:rsidR="00567D4B" w:rsidRDefault="00567D4B" w:rsidP="00B33C08">
            <w:pPr>
              <w:spacing w:line="256" w:lineRule="auto"/>
              <w:ind w:right="45"/>
              <w:jc w:val="center"/>
              <w:rPr>
                <w:rFonts w:asciiTheme="minorHAnsi" w:hAnsiTheme="minorHAnsi"/>
                <w:b/>
                <w:sz w:val="22"/>
                <w:szCs w:val="22"/>
              </w:rPr>
            </w:pPr>
          </w:p>
          <w:p w14:paraId="35E11D7C"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1834E1A3" w14:textId="77777777" w:rsidR="00567D4B" w:rsidRPr="00C161EA" w:rsidRDefault="00567D4B" w:rsidP="00B33C08">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auto"/>
              <w:right w:val="single" w:sz="4" w:space="0" w:color="000000"/>
            </w:tcBorders>
          </w:tcPr>
          <w:p w14:paraId="3FC0D78C"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auto"/>
              <w:right w:val="single" w:sz="4" w:space="0" w:color="000000"/>
            </w:tcBorders>
          </w:tcPr>
          <w:p w14:paraId="6419EB93"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auto"/>
              <w:right w:val="single" w:sz="4" w:space="0" w:color="000000"/>
            </w:tcBorders>
          </w:tcPr>
          <w:p w14:paraId="516F5ED0"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00:00</w:t>
            </w:r>
          </w:p>
        </w:tc>
      </w:tr>
      <w:tr w:rsidR="00567D4B" w:rsidRPr="00C161EA" w14:paraId="10DAB9EC" w14:textId="77777777" w:rsidTr="002A10DF">
        <w:trPr>
          <w:gridAfter w:val="9"/>
          <w:wAfter w:w="13572" w:type="dxa"/>
          <w:trHeight w:val="1012"/>
        </w:trPr>
        <w:tc>
          <w:tcPr>
            <w:tcW w:w="663" w:type="dxa"/>
            <w:tcBorders>
              <w:top w:val="single" w:sz="4" w:space="0" w:color="000000"/>
              <w:left w:val="single" w:sz="4" w:space="0" w:color="000000"/>
              <w:right w:val="single" w:sz="4" w:space="0" w:color="000000"/>
            </w:tcBorders>
          </w:tcPr>
          <w:p w14:paraId="4D1686F2"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55.6</w:t>
            </w:r>
          </w:p>
        </w:tc>
        <w:tc>
          <w:tcPr>
            <w:tcW w:w="2478" w:type="dxa"/>
            <w:vMerge/>
            <w:tcBorders>
              <w:left w:val="single" w:sz="4" w:space="0" w:color="000000"/>
              <w:right w:val="single" w:sz="4" w:space="0" w:color="000000"/>
            </w:tcBorders>
          </w:tcPr>
          <w:p w14:paraId="7443BF89"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right w:val="single" w:sz="4" w:space="0" w:color="000000"/>
            </w:tcBorders>
          </w:tcPr>
          <w:p w14:paraId="6617F1DD"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3FA6984E" w14:textId="77777777" w:rsidR="00567D4B" w:rsidRPr="00C161EA" w:rsidRDefault="00567D4B" w:rsidP="00B33C08">
            <w:pPr>
              <w:spacing w:line="259" w:lineRule="auto"/>
              <w:ind w:left="5"/>
              <w:rPr>
                <w:rFonts w:asciiTheme="minorHAnsi" w:hAnsiTheme="minorHAnsi" w:cstheme="minorHAnsi"/>
                <w:sz w:val="22"/>
                <w:szCs w:val="22"/>
              </w:rPr>
            </w:pPr>
          </w:p>
          <w:p w14:paraId="752DCD30" w14:textId="77777777" w:rsidR="00567D4B" w:rsidRPr="00C161EA" w:rsidRDefault="00567D4B" w:rsidP="00B33C08">
            <w:pPr>
              <w:rPr>
                <w:rFonts w:asciiTheme="minorHAnsi" w:hAnsiTheme="minorHAnsi" w:cstheme="minorHAnsi"/>
                <w:sz w:val="22"/>
                <w:szCs w:val="22"/>
              </w:rPr>
            </w:pPr>
            <w:proofErr w:type="spellStart"/>
            <w:r w:rsidRPr="00C161EA">
              <w:rPr>
                <w:rFonts w:asciiTheme="minorHAnsi" w:hAnsiTheme="minorHAnsi" w:cstheme="minorHAnsi"/>
                <w:sz w:val="22"/>
                <w:szCs w:val="22"/>
              </w:rPr>
              <w:t>Bizfuse</w:t>
            </w:r>
            <w:proofErr w:type="spellEnd"/>
          </w:p>
        </w:tc>
        <w:tc>
          <w:tcPr>
            <w:tcW w:w="1140" w:type="dxa"/>
            <w:tcBorders>
              <w:top w:val="single" w:sz="4" w:space="0" w:color="000000"/>
              <w:left w:val="single" w:sz="4" w:space="0" w:color="000000"/>
              <w:right w:val="single" w:sz="4" w:space="0" w:color="000000"/>
            </w:tcBorders>
          </w:tcPr>
          <w:p w14:paraId="79259701"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right w:val="single" w:sz="4" w:space="0" w:color="auto"/>
            </w:tcBorders>
          </w:tcPr>
          <w:p w14:paraId="321F0936"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6C204F7"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4C453AA4"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3F480CEB" w14:textId="16E7874A" w:rsidR="00567D4B"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right w:val="single" w:sz="4" w:space="0" w:color="auto"/>
            </w:tcBorders>
          </w:tcPr>
          <w:p w14:paraId="4A246412" w14:textId="77777777" w:rsidR="00567D4B" w:rsidRDefault="00567D4B" w:rsidP="00B33C08">
            <w:pPr>
              <w:spacing w:line="256" w:lineRule="auto"/>
              <w:ind w:right="45"/>
              <w:jc w:val="center"/>
              <w:rPr>
                <w:rFonts w:asciiTheme="minorHAnsi" w:hAnsiTheme="minorHAnsi"/>
                <w:b/>
                <w:sz w:val="22"/>
                <w:szCs w:val="22"/>
              </w:rPr>
            </w:pPr>
          </w:p>
          <w:p w14:paraId="711FD210"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6CCAB39C" w14:textId="77777777" w:rsidR="00567D4B" w:rsidRPr="00C161EA" w:rsidRDefault="00567D4B" w:rsidP="00B33C08">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right w:val="single" w:sz="4" w:space="0" w:color="000000"/>
            </w:tcBorders>
          </w:tcPr>
          <w:p w14:paraId="375954FE"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000000"/>
              <w:left w:val="single" w:sz="4" w:space="0" w:color="000000"/>
              <w:right w:val="single" w:sz="4" w:space="0" w:color="000000"/>
            </w:tcBorders>
          </w:tcPr>
          <w:p w14:paraId="791E6EB5"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000000"/>
              <w:left w:val="single" w:sz="4" w:space="0" w:color="000000"/>
              <w:right w:val="single" w:sz="4" w:space="0" w:color="000000"/>
            </w:tcBorders>
          </w:tcPr>
          <w:p w14:paraId="1F8A1F2D"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00:00</w:t>
            </w:r>
          </w:p>
        </w:tc>
      </w:tr>
      <w:tr w:rsidR="00567D4B" w:rsidRPr="00C161EA" w14:paraId="05A9A397" w14:textId="77777777" w:rsidTr="002A10D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321B4B88"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55.7</w:t>
            </w:r>
          </w:p>
        </w:tc>
        <w:tc>
          <w:tcPr>
            <w:tcW w:w="2478" w:type="dxa"/>
            <w:vMerge/>
            <w:tcBorders>
              <w:left w:val="single" w:sz="4" w:space="0" w:color="000000"/>
              <w:right w:val="single" w:sz="4" w:space="0" w:color="000000"/>
            </w:tcBorders>
          </w:tcPr>
          <w:p w14:paraId="5C2D6E1B"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55E5E982"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703C090C" w14:textId="77777777" w:rsidR="00567D4B" w:rsidRPr="00C161EA" w:rsidRDefault="00567D4B" w:rsidP="00B33C08">
            <w:pPr>
              <w:rPr>
                <w:rFonts w:asciiTheme="minorHAnsi" w:hAnsiTheme="minorHAnsi" w:cstheme="minorHAnsi"/>
                <w:sz w:val="22"/>
                <w:szCs w:val="22"/>
              </w:rPr>
            </w:pPr>
            <w:r w:rsidRPr="00C161EA">
              <w:rPr>
                <w:rFonts w:asciiTheme="minorHAnsi" w:hAnsiTheme="minorHAnsi" w:cstheme="minorHAnsi"/>
                <w:sz w:val="22"/>
                <w:szCs w:val="22"/>
              </w:rPr>
              <w:t xml:space="preserve">TLE </w:t>
            </w:r>
          </w:p>
          <w:p w14:paraId="4A3415FB" w14:textId="77777777" w:rsidR="00567D4B" w:rsidRPr="00C161EA" w:rsidRDefault="00567D4B" w:rsidP="00B33C08">
            <w:pPr>
              <w:rPr>
                <w:rFonts w:asciiTheme="minorHAnsi" w:hAnsiTheme="minorHAnsi" w:cstheme="minorHAnsi"/>
                <w:sz w:val="22"/>
                <w:szCs w:val="22"/>
              </w:rPr>
            </w:pPr>
          </w:p>
        </w:tc>
        <w:tc>
          <w:tcPr>
            <w:tcW w:w="1140" w:type="dxa"/>
            <w:tcBorders>
              <w:top w:val="single" w:sz="4" w:space="0" w:color="000000"/>
              <w:left w:val="single" w:sz="4" w:space="0" w:color="000000"/>
              <w:bottom w:val="single" w:sz="4" w:space="0" w:color="000000"/>
              <w:right w:val="single" w:sz="4" w:space="0" w:color="000000"/>
            </w:tcBorders>
          </w:tcPr>
          <w:p w14:paraId="4B3C2B81"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5E5DCE3A"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20F39E9"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4D2D931C"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07928E3D" w14:textId="68716F90" w:rsidR="00567D4B"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1C6768FE" w14:textId="77777777" w:rsidR="00567D4B" w:rsidRDefault="00567D4B" w:rsidP="00B33C08">
            <w:pPr>
              <w:spacing w:line="256" w:lineRule="auto"/>
              <w:ind w:right="45"/>
              <w:jc w:val="center"/>
              <w:rPr>
                <w:rFonts w:asciiTheme="minorHAnsi" w:hAnsiTheme="minorHAnsi"/>
                <w:b/>
                <w:sz w:val="22"/>
                <w:szCs w:val="22"/>
              </w:rPr>
            </w:pPr>
          </w:p>
          <w:p w14:paraId="46339FE8"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458A53A2" w14:textId="77777777" w:rsidR="00567D4B" w:rsidRPr="00C161EA" w:rsidRDefault="00567D4B" w:rsidP="00B33C08">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lastRenderedPageBreak/>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66B74B36"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lastRenderedPageBreak/>
              <w:t>00:00</w:t>
            </w:r>
          </w:p>
        </w:tc>
        <w:tc>
          <w:tcPr>
            <w:tcW w:w="832" w:type="dxa"/>
            <w:tcBorders>
              <w:top w:val="single" w:sz="4" w:space="0" w:color="000000"/>
              <w:left w:val="single" w:sz="4" w:space="0" w:color="000000"/>
              <w:bottom w:val="single" w:sz="4" w:space="0" w:color="000000"/>
              <w:right w:val="single" w:sz="4" w:space="0" w:color="000000"/>
            </w:tcBorders>
          </w:tcPr>
          <w:p w14:paraId="20CD3CE6"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7CA5F4B4" w14:textId="77777777" w:rsidR="00567D4B" w:rsidRPr="00C161EA"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00:00</w:t>
            </w:r>
          </w:p>
        </w:tc>
      </w:tr>
      <w:tr w:rsidR="009052F9" w:rsidRPr="00C161EA" w14:paraId="6823DB1B" w14:textId="77777777" w:rsidTr="002A10DF">
        <w:trPr>
          <w:gridAfter w:val="9"/>
          <w:wAfter w:w="13572" w:type="dxa"/>
        </w:trPr>
        <w:tc>
          <w:tcPr>
            <w:tcW w:w="663" w:type="dxa"/>
            <w:tcBorders>
              <w:top w:val="single" w:sz="4" w:space="0" w:color="000000"/>
              <w:left w:val="single" w:sz="4" w:space="0" w:color="000000"/>
              <w:bottom w:val="single" w:sz="4" w:space="0" w:color="000000"/>
              <w:right w:val="single" w:sz="4" w:space="0" w:color="000000"/>
            </w:tcBorders>
          </w:tcPr>
          <w:p w14:paraId="57F5979E" w14:textId="77777777" w:rsidR="009052F9" w:rsidRPr="00C161EA" w:rsidRDefault="009052F9" w:rsidP="009052F9">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55.8</w:t>
            </w:r>
          </w:p>
        </w:tc>
        <w:tc>
          <w:tcPr>
            <w:tcW w:w="2478" w:type="dxa"/>
            <w:vMerge/>
            <w:tcBorders>
              <w:left w:val="single" w:sz="4" w:space="0" w:color="000000"/>
              <w:right w:val="single" w:sz="4" w:space="0" w:color="000000"/>
            </w:tcBorders>
          </w:tcPr>
          <w:p w14:paraId="03C67858" w14:textId="77777777" w:rsidR="009052F9" w:rsidRPr="00C161EA" w:rsidRDefault="009052F9" w:rsidP="009052F9">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000000"/>
              <w:right w:val="single" w:sz="4" w:space="0" w:color="000000"/>
            </w:tcBorders>
          </w:tcPr>
          <w:p w14:paraId="700389AE" w14:textId="77777777" w:rsidR="009052F9" w:rsidRPr="009B18F8" w:rsidRDefault="009052F9" w:rsidP="009052F9">
            <w:pPr>
              <w:spacing w:line="259" w:lineRule="auto"/>
              <w:ind w:left="5"/>
              <w:rPr>
                <w:rFonts w:asciiTheme="minorHAnsi" w:hAnsiTheme="minorHAnsi" w:cstheme="minorHAnsi"/>
                <w:sz w:val="22"/>
                <w:szCs w:val="22"/>
              </w:rPr>
            </w:pPr>
            <w:r w:rsidRPr="009B18F8">
              <w:rPr>
                <w:rFonts w:asciiTheme="minorHAnsi" w:hAnsiTheme="minorHAnsi" w:cstheme="minorHAnsi"/>
                <w:sz w:val="22"/>
                <w:szCs w:val="22"/>
              </w:rPr>
              <w:t>Bring Down:</w:t>
            </w:r>
          </w:p>
          <w:p w14:paraId="52C5BD83" w14:textId="77777777" w:rsidR="009052F9" w:rsidRPr="009B18F8" w:rsidRDefault="009052F9" w:rsidP="009052F9">
            <w:pPr>
              <w:rPr>
                <w:rFonts w:asciiTheme="minorHAnsi" w:hAnsiTheme="minorHAnsi" w:cstheme="minorHAnsi"/>
                <w:sz w:val="22"/>
                <w:szCs w:val="22"/>
              </w:rPr>
            </w:pPr>
          </w:p>
          <w:p w14:paraId="07043A9D" w14:textId="77777777" w:rsidR="009052F9" w:rsidRPr="009B18F8" w:rsidRDefault="009052F9" w:rsidP="009052F9">
            <w:pPr>
              <w:rPr>
                <w:rFonts w:asciiTheme="minorHAnsi" w:hAnsiTheme="minorHAnsi" w:cstheme="minorHAnsi"/>
                <w:sz w:val="22"/>
                <w:szCs w:val="22"/>
              </w:rPr>
            </w:pPr>
            <w:r w:rsidRPr="009B18F8">
              <w:rPr>
                <w:rFonts w:asciiTheme="minorHAnsi" w:hAnsiTheme="minorHAnsi" w:cstheme="minorHAnsi"/>
                <w:sz w:val="22"/>
                <w:szCs w:val="22"/>
              </w:rPr>
              <w:t xml:space="preserve">NCC </w:t>
            </w:r>
          </w:p>
          <w:p w14:paraId="48493B5A" w14:textId="77777777" w:rsidR="009052F9" w:rsidRPr="002F7C8E" w:rsidRDefault="009052F9" w:rsidP="009052F9">
            <w:pPr>
              <w:rPr>
                <w:rFonts w:asciiTheme="minorHAnsi" w:hAnsiTheme="minorHAnsi" w:cstheme="minorHAnsi"/>
                <w:sz w:val="22"/>
                <w:szCs w:val="22"/>
                <w:highlight w:val="yellow"/>
              </w:rPr>
            </w:pPr>
            <w:r w:rsidRPr="009B18F8">
              <w:rPr>
                <w:rFonts w:asciiTheme="minorHAnsi" w:hAnsiTheme="minorHAnsi" w:cstheme="minorHAnsi"/>
                <w:sz w:val="22"/>
                <w:szCs w:val="22"/>
              </w:rPr>
              <w:t>Assisted by Vendor</w:t>
            </w:r>
          </w:p>
        </w:tc>
        <w:tc>
          <w:tcPr>
            <w:tcW w:w="1140" w:type="dxa"/>
            <w:tcBorders>
              <w:top w:val="single" w:sz="4" w:space="0" w:color="000000"/>
              <w:left w:val="single" w:sz="4" w:space="0" w:color="000000"/>
              <w:bottom w:val="single" w:sz="4" w:space="0" w:color="000000"/>
              <w:right w:val="single" w:sz="4" w:space="0" w:color="000000"/>
            </w:tcBorders>
          </w:tcPr>
          <w:p w14:paraId="3C76CCE1" w14:textId="77777777" w:rsidR="009052F9" w:rsidRPr="00F90343" w:rsidRDefault="009052F9" w:rsidP="009052F9">
            <w:pPr>
              <w:spacing w:line="259" w:lineRule="auto"/>
              <w:ind w:left="10"/>
              <w:rPr>
                <w:rFonts w:asciiTheme="minorHAnsi" w:hAnsiTheme="minorHAnsi" w:cstheme="minorHAnsi"/>
                <w:sz w:val="22"/>
                <w:szCs w:val="22"/>
              </w:rPr>
            </w:pPr>
            <w:r w:rsidRPr="00F90343">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000000"/>
              <w:right w:val="single" w:sz="4" w:space="0" w:color="auto"/>
            </w:tcBorders>
          </w:tcPr>
          <w:p w14:paraId="349E9DC5" w14:textId="77777777" w:rsidR="009052F9" w:rsidRPr="002F7C8E" w:rsidRDefault="009052F9" w:rsidP="009052F9">
            <w:pPr>
              <w:spacing w:line="259" w:lineRule="auto"/>
              <w:ind w:right="6"/>
              <w:jc w:val="center"/>
              <w:rPr>
                <w:rFonts w:asciiTheme="minorHAnsi" w:hAnsiTheme="minorHAnsi" w:cstheme="minorHAnsi"/>
                <w:strike/>
                <w:sz w:val="22"/>
                <w:szCs w:val="22"/>
                <w:highlight w:val="yellow"/>
              </w:rPr>
            </w:pPr>
          </w:p>
        </w:tc>
        <w:tc>
          <w:tcPr>
            <w:tcW w:w="1599" w:type="dxa"/>
            <w:tcBorders>
              <w:top w:val="single" w:sz="4" w:space="0" w:color="auto"/>
              <w:left w:val="single" w:sz="4" w:space="0" w:color="auto"/>
              <w:bottom w:val="single" w:sz="4" w:space="0" w:color="auto"/>
              <w:right w:val="single" w:sz="4" w:space="0" w:color="auto"/>
            </w:tcBorders>
          </w:tcPr>
          <w:p w14:paraId="132E2C70"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6D6B8E31"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441753BA" w14:textId="523ACEE8" w:rsidR="009052F9"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AACF3D2" w14:textId="77777777" w:rsidR="009052F9" w:rsidRDefault="009052F9" w:rsidP="009052F9">
            <w:pPr>
              <w:spacing w:line="256" w:lineRule="auto"/>
              <w:ind w:right="45"/>
              <w:jc w:val="center"/>
              <w:rPr>
                <w:rFonts w:asciiTheme="minorHAnsi" w:hAnsiTheme="minorHAnsi"/>
                <w:b/>
                <w:sz w:val="22"/>
                <w:szCs w:val="22"/>
              </w:rPr>
            </w:pPr>
          </w:p>
          <w:p w14:paraId="3812B048" w14:textId="77777777" w:rsidR="009052F9" w:rsidRPr="00820BEC" w:rsidRDefault="009052F9" w:rsidP="009052F9">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4DF3D326" w14:textId="400190B3" w:rsidR="009052F9" w:rsidRPr="00C161EA" w:rsidRDefault="009052F9" w:rsidP="009052F9">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000000"/>
              <w:right w:val="single" w:sz="4" w:space="0" w:color="000000"/>
            </w:tcBorders>
          </w:tcPr>
          <w:p w14:paraId="1DF824B6" w14:textId="77777777" w:rsidR="009052F9" w:rsidRPr="00C161EA" w:rsidRDefault="009052F9" w:rsidP="009052F9">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000000"/>
              <w:right w:val="single" w:sz="4" w:space="0" w:color="000000"/>
            </w:tcBorders>
          </w:tcPr>
          <w:p w14:paraId="53A50DAB" w14:textId="77777777" w:rsidR="009052F9" w:rsidRPr="00C161EA" w:rsidRDefault="009052F9" w:rsidP="009052F9">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000000"/>
              <w:right w:val="single" w:sz="4" w:space="0" w:color="000000"/>
            </w:tcBorders>
          </w:tcPr>
          <w:p w14:paraId="7E0A31C2" w14:textId="77777777" w:rsidR="009052F9" w:rsidRPr="00C161EA" w:rsidRDefault="009052F9" w:rsidP="009052F9">
            <w:pPr>
              <w:spacing w:line="259" w:lineRule="auto"/>
              <w:rPr>
                <w:rFonts w:asciiTheme="minorHAnsi" w:hAnsiTheme="minorHAnsi" w:cstheme="minorHAnsi"/>
                <w:sz w:val="22"/>
                <w:szCs w:val="22"/>
              </w:rPr>
            </w:pPr>
            <w:r>
              <w:rPr>
                <w:rFonts w:asciiTheme="minorHAnsi" w:hAnsiTheme="minorHAnsi" w:cstheme="minorHAnsi"/>
                <w:sz w:val="22"/>
                <w:szCs w:val="22"/>
              </w:rPr>
              <w:t>Start @ 00:00</w:t>
            </w:r>
          </w:p>
        </w:tc>
      </w:tr>
      <w:tr w:rsidR="00567D4B" w:rsidRPr="00C161EA" w14:paraId="0434C440" w14:textId="77777777" w:rsidTr="002A10DF">
        <w:trPr>
          <w:gridAfter w:val="9"/>
          <w:wAfter w:w="13572" w:type="dxa"/>
        </w:trPr>
        <w:tc>
          <w:tcPr>
            <w:tcW w:w="663" w:type="dxa"/>
            <w:tcBorders>
              <w:top w:val="single" w:sz="4" w:space="0" w:color="000000"/>
              <w:left w:val="single" w:sz="4" w:space="0" w:color="000000"/>
              <w:bottom w:val="single" w:sz="4" w:space="0" w:color="auto"/>
              <w:right w:val="single" w:sz="4" w:space="0" w:color="000000"/>
            </w:tcBorders>
          </w:tcPr>
          <w:p w14:paraId="42998FEC" w14:textId="77777777" w:rsidR="00567D4B" w:rsidRPr="00C161EA" w:rsidRDefault="00567D4B" w:rsidP="00B33C08">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55.9</w:t>
            </w:r>
          </w:p>
        </w:tc>
        <w:tc>
          <w:tcPr>
            <w:tcW w:w="2478" w:type="dxa"/>
            <w:vMerge/>
            <w:tcBorders>
              <w:left w:val="single" w:sz="4" w:space="0" w:color="000000"/>
              <w:right w:val="single" w:sz="4" w:space="0" w:color="000000"/>
            </w:tcBorders>
          </w:tcPr>
          <w:p w14:paraId="183326E8"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000000"/>
              <w:left w:val="single" w:sz="4" w:space="0" w:color="000000"/>
              <w:bottom w:val="single" w:sz="4" w:space="0" w:color="auto"/>
              <w:right w:val="single" w:sz="4" w:space="0" w:color="000000"/>
            </w:tcBorders>
          </w:tcPr>
          <w:p w14:paraId="7D684168"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23A23CA7" w14:textId="77777777" w:rsidR="00567D4B" w:rsidRPr="00C161EA" w:rsidRDefault="00567D4B" w:rsidP="00B33C08">
            <w:pPr>
              <w:spacing w:line="259" w:lineRule="auto"/>
              <w:ind w:left="5"/>
              <w:rPr>
                <w:rFonts w:asciiTheme="minorHAnsi" w:hAnsiTheme="minorHAnsi" w:cstheme="minorHAnsi"/>
                <w:sz w:val="22"/>
                <w:szCs w:val="22"/>
              </w:rPr>
            </w:pPr>
          </w:p>
          <w:p w14:paraId="21FD8E8A" w14:textId="77777777" w:rsidR="00567D4B" w:rsidRPr="00C161EA" w:rsidRDefault="00567D4B" w:rsidP="00B33C08">
            <w:pPr>
              <w:rPr>
                <w:rFonts w:asciiTheme="minorHAnsi" w:hAnsiTheme="minorHAnsi" w:cstheme="minorHAnsi"/>
                <w:sz w:val="22"/>
                <w:szCs w:val="22"/>
              </w:rPr>
            </w:pPr>
            <w:r w:rsidRPr="00C161EA">
              <w:rPr>
                <w:rFonts w:asciiTheme="minorHAnsi" w:hAnsiTheme="minorHAnsi" w:cstheme="minorHAnsi"/>
                <w:sz w:val="22"/>
                <w:szCs w:val="22"/>
              </w:rPr>
              <w:t>Zena</w:t>
            </w:r>
          </w:p>
        </w:tc>
        <w:tc>
          <w:tcPr>
            <w:tcW w:w="1140" w:type="dxa"/>
            <w:tcBorders>
              <w:top w:val="single" w:sz="4" w:space="0" w:color="000000"/>
              <w:left w:val="single" w:sz="4" w:space="0" w:color="000000"/>
              <w:bottom w:val="single" w:sz="4" w:space="0" w:color="auto"/>
              <w:right w:val="single" w:sz="4" w:space="0" w:color="000000"/>
            </w:tcBorders>
          </w:tcPr>
          <w:p w14:paraId="1751FCA2" w14:textId="77777777" w:rsidR="00567D4B" w:rsidRPr="00F90343" w:rsidRDefault="00567D4B" w:rsidP="00B33C08">
            <w:pPr>
              <w:spacing w:line="259" w:lineRule="auto"/>
              <w:ind w:left="10"/>
              <w:rPr>
                <w:rFonts w:asciiTheme="minorHAnsi" w:hAnsiTheme="minorHAnsi" w:cstheme="minorHAnsi"/>
                <w:sz w:val="22"/>
                <w:szCs w:val="22"/>
              </w:rPr>
            </w:pPr>
            <w:r w:rsidRPr="00F90343">
              <w:rPr>
                <w:rFonts w:asciiTheme="minorHAnsi" w:hAnsiTheme="minorHAnsi" w:cstheme="minorHAnsi"/>
                <w:sz w:val="22"/>
                <w:szCs w:val="22"/>
              </w:rPr>
              <w:t>Successful</w:t>
            </w:r>
          </w:p>
        </w:tc>
        <w:tc>
          <w:tcPr>
            <w:tcW w:w="1215" w:type="dxa"/>
            <w:tcBorders>
              <w:top w:val="single" w:sz="4" w:space="0" w:color="000000"/>
              <w:left w:val="single" w:sz="4" w:space="0" w:color="000000"/>
              <w:bottom w:val="single" w:sz="4" w:space="0" w:color="auto"/>
              <w:right w:val="single" w:sz="4" w:space="0" w:color="auto"/>
            </w:tcBorders>
          </w:tcPr>
          <w:p w14:paraId="3F5584AE"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00D6963F"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434EAF8D"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00E0432A" w14:textId="3CB184B3" w:rsidR="00567D4B" w:rsidRPr="00C161EA" w:rsidRDefault="00111DF6" w:rsidP="00111DF6">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E2CE30C"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1B0F4D74" w14:textId="77777777" w:rsidR="00567D4B" w:rsidRPr="00C161EA" w:rsidRDefault="00567D4B" w:rsidP="00B33C08">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000000"/>
              <w:left w:val="single" w:sz="4" w:space="0" w:color="auto"/>
              <w:bottom w:val="single" w:sz="4" w:space="0" w:color="auto"/>
              <w:right w:val="single" w:sz="4" w:space="0" w:color="000000"/>
            </w:tcBorders>
          </w:tcPr>
          <w:p w14:paraId="351B2BFD"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000000"/>
              <w:left w:val="single" w:sz="4" w:space="0" w:color="000000"/>
              <w:bottom w:val="single" w:sz="4" w:space="0" w:color="auto"/>
              <w:right w:val="single" w:sz="4" w:space="0" w:color="000000"/>
            </w:tcBorders>
          </w:tcPr>
          <w:p w14:paraId="6E73625F"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000000"/>
              <w:left w:val="single" w:sz="4" w:space="0" w:color="000000"/>
              <w:bottom w:val="single" w:sz="4" w:space="0" w:color="auto"/>
              <w:right w:val="single" w:sz="4" w:space="0" w:color="000000"/>
            </w:tcBorders>
          </w:tcPr>
          <w:p w14:paraId="5B91D211"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Wait for batch to complete</w:t>
            </w:r>
          </w:p>
        </w:tc>
      </w:tr>
      <w:tr w:rsidR="005E58F0" w:rsidRPr="00C161EA" w14:paraId="53A6F066" w14:textId="77777777" w:rsidTr="002A10DF">
        <w:trPr>
          <w:gridAfter w:val="9"/>
          <w:wAfter w:w="13572" w:type="dxa"/>
        </w:trPr>
        <w:tc>
          <w:tcPr>
            <w:tcW w:w="663" w:type="dxa"/>
            <w:tcBorders>
              <w:top w:val="single" w:sz="4" w:space="0" w:color="auto"/>
              <w:left w:val="single" w:sz="4" w:space="0" w:color="000000"/>
              <w:bottom w:val="single" w:sz="4" w:space="0" w:color="auto"/>
              <w:right w:val="single" w:sz="4" w:space="0" w:color="000000"/>
            </w:tcBorders>
          </w:tcPr>
          <w:p w14:paraId="77597834" w14:textId="77777777" w:rsidR="005E58F0" w:rsidRPr="00C161EA" w:rsidRDefault="005E58F0" w:rsidP="005E58F0">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w:t>
            </w:r>
            <w:r w:rsidRPr="00C161EA">
              <w:rPr>
                <w:rFonts w:asciiTheme="minorHAnsi" w:hAnsiTheme="minorHAnsi" w:cstheme="minorHAnsi"/>
                <w:sz w:val="22"/>
                <w:szCs w:val="22"/>
              </w:rPr>
              <w:t>1</w:t>
            </w:r>
            <w:r>
              <w:rPr>
                <w:rFonts w:asciiTheme="minorHAnsi" w:hAnsiTheme="minorHAnsi" w:cstheme="minorHAnsi"/>
                <w:sz w:val="22"/>
                <w:szCs w:val="22"/>
              </w:rPr>
              <w:t>0</w:t>
            </w:r>
          </w:p>
        </w:tc>
        <w:tc>
          <w:tcPr>
            <w:tcW w:w="2478" w:type="dxa"/>
            <w:vMerge/>
            <w:tcBorders>
              <w:left w:val="single" w:sz="4" w:space="0" w:color="000000"/>
              <w:right w:val="single" w:sz="4" w:space="0" w:color="000000"/>
            </w:tcBorders>
          </w:tcPr>
          <w:p w14:paraId="3E65627E" w14:textId="77777777" w:rsidR="005E58F0" w:rsidRPr="00C161EA" w:rsidRDefault="005E58F0" w:rsidP="005E58F0">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000000"/>
            </w:tcBorders>
          </w:tcPr>
          <w:p w14:paraId="52806280" w14:textId="77777777" w:rsidR="005E58F0" w:rsidRPr="00C161EA" w:rsidRDefault="005E58F0" w:rsidP="005E58F0">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224FA377" w14:textId="77777777" w:rsidR="005E58F0" w:rsidRPr="00C161EA" w:rsidRDefault="005E58F0" w:rsidP="005E58F0">
            <w:pPr>
              <w:rPr>
                <w:rFonts w:asciiTheme="minorHAnsi" w:hAnsiTheme="minorHAnsi" w:cstheme="minorHAnsi"/>
                <w:sz w:val="22"/>
                <w:szCs w:val="22"/>
              </w:rPr>
            </w:pPr>
            <w:r w:rsidRPr="00C161EA">
              <w:rPr>
                <w:rFonts w:asciiTheme="minorHAnsi" w:hAnsiTheme="minorHAnsi" w:cstheme="minorHAnsi"/>
                <w:sz w:val="22"/>
                <w:szCs w:val="22"/>
              </w:rPr>
              <w:t xml:space="preserve">Staging Server MSSGA778 for </w:t>
            </w:r>
            <w:proofErr w:type="spellStart"/>
            <w:r w:rsidRPr="00C161EA">
              <w:rPr>
                <w:rFonts w:asciiTheme="minorHAnsi" w:hAnsiTheme="minorHAnsi" w:cstheme="minorHAnsi"/>
                <w:sz w:val="22"/>
                <w:szCs w:val="22"/>
              </w:rPr>
              <w:t>Asccend</w:t>
            </w:r>
            <w:proofErr w:type="spellEnd"/>
            <w:r w:rsidRPr="00C161EA">
              <w:rPr>
                <w:rFonts w:asciiTheme="minorHAnsi" w:hAnsiTheme="minorHAnsi" w:cstheme="minorHAnsi"/>
                <w:sz w:val="22"/>
                <w:szCs w:val="22"/>
              </w:rPr>
              <w:t xml:space="preserve"> </w:t>
            </w:r>
          </w:p>
          <w:p w14:paraId="643ED356" w14:textId="77777777" w:rsidR="005E58F0" w:rsidRPr="00C161EA" w:rsidRDefault="005E58F0" w:rsidP="005E58F0">
            <w:pPr>
              <w:rPr>
                <w:rFonts w:asciiTheme="minorHAnsi" w:hAnsiTheme="minorHAnsi" w:cstheme="minorHAnsi"/>
                <w:sz w:val="22"/>
                <w:szCs w:val="22"/>
              </w:rPr>
            </w:pPr>
          </w:p>
        </w:tc>
        <w:tc>
          <w:tcPr>
            <w:tcW w:w="1140" w:type="dxa"/>
            <w:tcBorders>
              <w:top w:val="single" w:sz="4" w:space="0" w:color="auto"/>
              <w:left w:val="single" w:sz="4" w:space="0" w:color="000000"/>
              <w:bottom w:val="single" w:sz="4" w:space="0" w:color="auto"/>
              <w:right w:val="single" w:sz="4" w:space="0" w:color="000000"/>
            </w:tcBorders>
          </w:tcPr>
          <w:p w14:paraId="593E728B" w14:textId="77777777" w:rsidR="005E58F0" w:rsidRPr="00F90343" w:rsidRDefault="005E58F0" w:rsidP="005E58F0">
            <w:pPr>
              <w:spacing w:line="259" w:lineRule="auto"/>
              <w:ind w:left="10"/>
              <w:rPr>
                <w:rFonts w:asciiTheme="minorHAnsi" w:hAnsiTheme="minorHAnsi" w:cstheme="minorHAnsi"/>
                <w:sz w:val="22"/>
                <w:szCs w:val="22"/>
              </w:rPr>
            </w:pPr>
            <w:r w:rsidRPr="00F90343">
              <w:rPr>
                <w:rFonts w:asciiTheme="minorHAnsi" w:hAnsiTheme="minorHAnsi" w:cstheme="minorHAnsi"/>
                <w:sz w:val="22"/>
                <w:szCs w:val="22"/>
              </w:rPr>
              <w:t>Successful</w:t>
            </w:r>
          </w:p>
        </w:tc>
        <w:tc>
          <w:tcPr>
            <w:tcW w:w="1215" w:type="dxa"/>
            <w:tcBorders>
              <w:top w:val="single" w:sz="4" w:space="0" w:color="auto"/>
              <w:left w:val="single" w:sz="4" w:space="0" w:color="000000"/>
              <w:bottom w:val="single" w:sz="4" w:space="0" w:color="auto"/>
              <w:right w:val="single" w:sz="4" w:space="0" w:color="auto"/>
            </w:tcBorders>
          </w:tcPr>
          <w:p w14:paraId="4BBD1257" w14:textId="77777777" w:rsidR="005E58F0" w:rsidRPr="00C161EA" w:rsidRDefault="005E58F0" w:rsidP="005E58F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361CFF57" w14:textId="77777777" w:rsidR="005E58F0" w:rsidRPr="0025110D" w:rsidRDefault="005E58F0" w:rsidP="005E58F0">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117C7909" w14:textId="77777777" w:rsidR="005E58F0" w:rsidRPr="0025110D" w:rsidRDefault="005E58F0" w:rsidP="005E58F0">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3DFC7964" w14:textId="6F3C0C3C" w:rsidR="005E58F0" w:rsidRPr="00C161EA" w:rsidRDefault="005E58F0" w:rsidP="005E58F0">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6B423C49" w14:textId="77777777" w:rsidR="005E58F0" w:rsidRPr="00820BEC" w:rsidRDefault="005E58F0" w:rsidP="005E58F0">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670FAC9C" w14:textId="77777777" w:rsidR="005E58F0" w:rsidRPr="00C161EA" w:rsidRDefault="005E58F0" w:rsidP="005E58F0">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000000"/>
            </w:tcBorders>
          </w:tcPr>
          <w:p w14:paraId="5F5DD2AF" w14:textId="27C3FFE1" w:rsidR="005E58F0" w:rsidRPr="00C161EA" w:rsidRDefault="005E58F0" w:rsidP="005E58F0">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auto"/>
              <w:left w:val="single" w:sz="4" w:space="0" w:color="000000"/>
              <w:bottom w:val="single" w:sz="4" w:space="0" w:color="auto"/>
              <w:right w:val="single" w:sz="4" w:space="0" w:color="000000"/>
            </w:tcBorders>
          </w:tcPr>
          <w:p w14:paraId="2D6860A3" w14:textId="119D24BC" w:rsidR="005E58F0" w:rsidRPr="00C161EA" w:rsidRDefault="005E58F0" w:rsidP="005E58F0">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auto"/>
              <w:left w:val="single" w:sz="4" w:space="0" w:color="000000"/>
              <w:bottom w:val="single" w:sz="4" w:space="0" w:color="auto"/>
              <w:right w:val="single" w:sz="4" w:space="0" w:color="000000"/>
            </w:tcBorders>
          </w:tcPr>
          <w:p w14:paraId="1850179F" w14:textId="77777777" w:rsidR="005E58F0" w:rsidRPr="00C161EA" w:rsidRDefault="005E58F0" w:rsidP="005E58F0">
            <w:pPr>
              <w:spacing w:line="259" w:lineRule="auto"/>
              <w:rPr>
                <w:rFonts w:asciiTheme="minorHAnsi" w:hAnsiTheme="minorHAnsi" w:cstheme="minorHAnsi"/>
                <w:sz w:val="22"/>
                <w:szCs w:val="22"/>
              </w:rPr>
            </w:pPr>
            <w:r w:rsidRPr="00C161EA">
              <w:rPr>
                <w:rFonts w:asciiTheme="minorHAnsi" w:hAnsiTheme="minorHAnsi" w:cstheme="minorHAnsi"/>
                <w:sz w:val="22"/>
                <w:szCs w:val="22"/>
              </w:rPr>
              <w:t>Wait for batch to complete</w:t>
            </w:r>
          </w:p>
        </w:tc>
      </w:tr>
      <w:tr w:rsidR="005E58F0" w:rsidRPr="00C161EA" w14:paraId="3BEB4E73" w14:textId="77777777" w:rsidTr="002A10DF">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46615764" w14:textId="77777777" w:rsidR="005E58F0" w:rsidRPr="00C161EA" w:rsidRDefault="005E58F0" w:rsidP="005E58F0">
            <w:pPr>
              <w:spacing w:line="259" w:lineRule="auto"/>
              <w:ind w:left="1"/>
              <w:jc w:val="center"/>
              <w:rPr>
                <w:rFonts w:asciiTheme="minorHAnsi" w:hAnsiTheme="minorHAnsi" w:cstheme="minorHAnsi"/>
                <w:sz w:val="22"/>
                <w:szCs w:val="22"/>
              </w:rPr>
            </w:pPr>
            <w:r>
              <w:rPr>
                <w:rFonts w:asciiTheme="minorHAnsi" w:hAnsiTheme="minorHAnsi" w:cstheme="minorHAnsi"/>
                <w:sz w:val="22"/>
                <w:szCs w:val="22"/>
              </w:rPr>
              <w:t>55.</w:t>
            </w:r>
            <w:r w:rsidRPr="00C161EA">
              <w:rPr>
                <w:rFonts w:asciiTheme="minorHAnsi" w:hAnsiTheme="minorHAnsi" w:cstheme="minorHAnsi"/>
                <w:sz w:val="22"/>
                <w:szCs w:val="22"/>
              </w:rPr>
              <w:t>1</w:t>
            </w:r>
            <w:r>
              <w:rPr>
                <w:rFonts w:asciiTheme="minorHAnsi" w:hAnsiTheme="minorHAnsi" w:cstheme="minorHAnsi"/>
                <w:sz w:val="22"/>
                <w:szCs w:val="22"/>
              </w:rPr>
              <w:t>1</w:t>
            </w:r>
          </w:p>
        </w:tc>
        <w:tc>
          <w:tcPr>
            <w:tcW w:w="2478" w:type="dxa"/>
            <w:vMerge/>
            <w:tcBorders>
              <w:left w:val="single" w:sz="4" w:space="0" w:color="000000"/>
              <w:right w:val="single" w:sz="4" w:space="0" w:color="000000"/>
            </w:tcBorders>
          </w:tcPr>
          <w:p w14:paraId="1F62651B" w14:textId="77777777" w:rsidR="005E58F0" w:rsidRPr="00C161EA" w:rsidRDefault="005E58F0" w:rsidP="005E58F0">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1CCD851E" w14:textId="77777777" w:rsidR="005E58F0" w:rsidRPr="00C161EA" w:rsidRDefault="005E58F0" w:rsidP="005E58F0">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13788E3E" w14:textId="77777777" w:rsidR="005E58F0" w:rsidRPr="00C161EA" w:rsidRDefault="005E58F0" w:rsidP="005E58F0">
            <w:pPr>
              <w:rPr>
                <w:rFonts w:asciiTheme="minorHAnsi" w:hAnsiTheme="minorHAnsi" w:cstheme="minorHAnsi"/>
                <w:sz w:val="22"/>
                <w:szCs w:val="22"/>
              </w:rPr>
            </w:pPr>
            <w:r w:rsidRPr="00C161EA">
              <w:rPr>
                <w:rFonts w:asciiTheme="minorHAnsi" w:hAnsiTheme="minorHAnsi" w:cstheme="minorHAnsi"/>
                <w:sz w:val="22"/>
                <w:szCs w:val="22"/>
              </w:rPr>
              <w:t>Staging Server SAFTA017 for SAFTA</w:t>
            </w:r>
          </w:p>
        </w:tc>
        <w:tc>
          <w:tcPr>
            <w:tcW w:w="1140" w:type="dxa"/>
            <w:tcBorders>
              <w:top w:val="single" w:sz="4" w:space="0" w:color="auto"/>
              <w:left w:val="single" w:sz="4" w:space="0" w:color="auto"/>
              <w:bottom w:val="single" w:sz="4" w:space="0" w:color="auto"/>
              <w:right w:val="single" w:sz="4" w:space="0" w:color="auto"/>
            </w:tcBorders>
          </w:tcPr>
          <w:p w14:paraId="12F598CC" w14:textId="77777777" w:rsidR="005E58F0" w:rsidRPr="00F90343" w:rsidRDefault="005E58F0" w:rsidP="005E58F0">
            <w:pPr>
              <w:spacing w:line="259" w:lineRule="auto"/>
              <w:ind w:left="10"/>
              <w:rPr>
                <w:rFonts w:asciiTheme="minorHAnsi" w:hAnsiTheme="minorHAnsi" w:cstheme="minorHAnsi"/>
                <w:sz w:val="22"/>
                <w:szCs w:val="22"/>
              </w:rPr>
            </w:pPr>
            <w:r w:rsidRPr="00F90343">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72F38D64" w14:textId="77777777" w:rsidR="005E58F0" w:rsidRPr="00C161EA" w:rsidRDefault="005E58F0" w:rsidP="005E58F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463C7876" w14:textId="77777777" w:rsidR="005E58F0" w:rsidRPr="0025110D" w:rsidRDefault="005E58F0" w:rsidP="005E58F0">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18E6317E" w14:textId="77777777" w:rsidR="005E58F0" w:rsidRPr="0025110D" w:rsidRDefault="005E58F0" w:rsidP="005E58F0">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633D1CE8" w14:textId="52057475" w:rsidR="005E58F0" w:rsidRPr="00C161EA" w:rsidRDefault="005E58F0" w:rsidP="005E58F0">
            <w:pPr>
              <w:spacing w:line="259" w:lineRule="auto"/>
              <w:ind w:right="11"/>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7B4D63DA" w14:textId="77777777" w:rsidR="005E58F0" w:rsidRPr="00820BEC" w:rsidRDefault="005E58F0" w:rsidP="005E58F0">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62FC8E64" w14:textId="77777777" w:rsidR="005E58F0" w:rsidRPr="00C161EA" w:rsidRDefault="005E58F0" w:rsidP="005E58F0">
            <w:pPr>
              <w:spacing w:line="259" w:lineRule="auto"/>
              <w:ind w:left="3"/>
              <w:jc w:val="center"/>
              <w:rPr>
                <w:rFonts w:asciiTheme="minorHAnsi" w:hAnsiTheme="minorHAnsi" w:cs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0DEF7743" w14:textId="3E6EC077" w:rsidR="005E58F0" w:rsidRPr="00C161EA" w:rsidRDefault="005E58F0" w:rsidP="005E58F0">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36BEEC27" w14:textId="094EB4F6" w:rsidR="005E58F0" w:rsidRPr="00C161EA" w:rsidRDefault="005E58F0" w:rsidP="005E58F0">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55767174" w14:textId="77777777" w:rsidR="005E58F0" w:rsidRPr="00C161EA" w:rsidRDefault="005E58F0" w:rsidP="005E58F0">
            <w:pPr>
              <w:spacing w:line="259" w:lineRule="auto"/>
              <w:rPr>
                <w:rFonts w:asciiTheme="minorHAnsi" w:hAnsiTheme="minorHAnsi" w:cstheme="minorHAnsi"/>
                <w:sz w:val="22"/>
                <w:szCs w:val="22"/>
              </w:rPr>
            </w:pPr>
            <w:r w:rsidRPr="00C161EA">
              <w:rPr>
                <w:rFonts w:asciiTheme="minorHAnsi" w:hAnsiTheme="minorHAnsi" w:cstheme="minorHAnsi"/>
                <w:sz w:val="22"/>
                <w:szCs w:val="22"/>
              </w:rPr>
              <w:t>Wait for batch to complete</w:t>
            </w:r>
          </w:p>
        </w:tc>
      </w:tr>
      <w:tr w:rsidR="005E58F0" w:rsidRPr="00C161EA" w14:paraId="34880D4C" w14:textId="77777777" w:rsidTr="002A10DF">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4D2D6D6A" w14:textId="77777777" w:rsidR="005E58F0" w:rsidRPr="00C161EA" w:rsidRDefault="005E58F0" w:rsidP="005E58F0">
            <w:pPr>
              <w:spacing w:line="259" w:lineRule="auto"/>
              <w:ind w:left="1"/>
              <w:rPr>
                <w:rFonts w:asciiTheme="minorHAnsi" w:hAnsiTheme="minorHAnsi" w:cstheme="minorHAnsi"/>
                <w:sz w:val="22"/>
                <w:szCs w:val="22"/>
              </w:rPr>
            </w:pPr>
            <w:r>
              <w:rPr>
                <w:rFonts w:asciiTheme="minorHAnsi" w:hAnsiTheme="minorHAnsi" w:cstheme="minorHAnsi"/>
                <w:sz w:val="22"/>
                <w:szCs w:val="22"/>
              </w:rPr>
              <w:t>55.</w:t>
            </w:r>
            <w:r w:rsidRPr="00C161EA">
              <w:rPr>
                <w:rFonts w:asciiTheme="minorHAnsi" w:hAnsiTheme="minorHAnsi" w:cstheme="minorHAnsi"/>
                <w:sz w:val="22"/>
                <w:szCs w:val="22"/>
              </w:rPr>
              <w:t>1</w:t>
            </w:r>
            <w:r>
              <w:rPr>
                <w:rFonts w:asciiTheme="minorHAnsi" w:hAnsiTheme="minorHAnsi" w:cstheme="minorHAnsi"/>
                <w:sz w:val="22"/>
                <w:szCs w:val="22"/>
              </w:rPr>
              <w:t>2</w:t>
            </w:r>
          </w:p>
        </w:tc>
        <w:tc>
          <w:tcPr>
            <w:tcW w:w="2478" w:type="dxa"/>
            <w:vMerge/>
            <w:tcBorders>
              <w:left w:val="single" w:sz="4" w:space="0" w:color="000000"/>
              <w:bottom w:val="single" w:sz="4" w:space="0" w:color="auto"/>
              <w:right w:val="single" w:sz="4" w:space="0" w:color="000000"/>
            </w:tcBorders>
          </w:tcPr>
          <w:p w14:paraId="62CB5AF7" w14:textId="77777777" w:rsidR="005E58F0" w:rsidRPr="00C161EA" w:rsidRDefault="005E58F0" w:rsidP="005E58F0">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2E6D9F4E" w14:textId="77777777" w:rsidR="005E58F0" w:rsidRPr="00555050" w:rsidRDefault="005E58F0" w:rsidP="005E58F0">
            <w:pPr>
              <w:spacing w:line="259" w:lineRule="auto"/>
              <w:ind w:left="5"/>
              <w:rPr>
                <w:rFonts w:asciiTheme="minorHAnsi" w:hAnsiTheme="minorHAnsi" w:cstheme="minorHAnsi"/>
                <w:sz w:val="22"/>
                <w:szCs w:val="22"/>
              </w:rPr>
            </w:pPr>
            <w:r w:rsidRPr="00555050">
              <w:rPr>
                <w:rFonts w:asciiTheme="minorHAnsi" w:hAnsiTheme="minorHAnsi" w:cstheme="minorHAnsi"/>
                <w:sz w:val="22"/>
                <w:szCs w:val="22"/>
              </w:rPr>
              <w:t>Bring Down:</w:t>
            </w:r>
          </w:p>
          <w:p w14:paraId="3E854A8E" w14:textId="77777777" w:rsidR="005E58F0" w:rsidRPr="002F7C8E" w:rsidRDefault="005E58F0" w:rsidP="005E58F0">
            <w:pPr>
              <w:spacing w:line="259" w:lineRule="auto"/>
              <w:ind w:left="5"/>
              <w:rPr>
                <w:rFonts w:asciiTheme="minorHAnsi" w:hAnsiTheme="minorHAnsi" w:cstheme="minorHAnsi"/>
                <w:sz w:val="22"/>
                <w:szCs w:val="22"/>
                <w:highlight w:val="yellow"/>
              </w:rPr>
            </w:pPr>
            <w:proofErr w:type="spellStart"/>
            <w:r w:rsidRPr="00555050">
              <w:rPr>
                <w:rFonts w:asciiTheme="minorHAnsi" w:hAnsiTheme="minorHAnsi" w:cstheme="minorHAnsi"/>
                <w:sz w:val="22"/>
                <w:szCs w:val="22"/>
              </w:rPr>
              <w:t>Payswitch</w:t>
            </w:r>
            <w:proofErr w:type="spellEnd"/>
            <w:r w:rsidRPr="00555050">
              <w:rPr>
                <w:rFonts w:asciiTheme="minorHAnsi" w:hAnsiTheme="minorHAnsi" w:cstheme="minorHAnsi"/>
                <w:sz w:val="22"/>
                <w:szCs w:val="22"/>
              </w:rPr>
              <w:t xml:space="preserve"> (IBG &amp; DD)</w:t>
            </w:r>
          </w:p>
        </w:tc>
        <w:tc>
          <w:tcPr>
            <w:tcW w:w="1140" w:type="dxa"/>
            <w:tcBorders>
              <w:top w:val="single" w:sz="4" w:space="0" w:color="auto"/>
              <w:left w:val="single" w:sz="4" w:space="0" w:color="auto"/>
              <w:bottom w:val="single" w:sz="4" w:space="0" w:color="auto"/>
              <w:right w:val="single" w:sz="4" w:space="0" w:color="auto"/>
            </w:tcBorders>
          </w:tcPr>
          <w:p w14:paraId="1A89ED8C" w14:textId="77777777" w:rsidR="005E58F0" w:rsidRPr="00F90343" w:rsidRDefault="005E58F0" w:rsidP="005E58F0">
            <w:pPr>
              <w:spacing w:line="259" w:lineRule="auto"/>
              <w:ind w:left="10"/>
              <w:rPr>
                <w:rFonts w:asciiTheme="minorHAnsi" w:hAnsiTheme="minorHAnsi" w:cstheme="minorHAnsi"/>
                <w:sz w:val="22"/>
                <w:szCs w:val="22"/>
              </w:rPr>
            </w:pPr>
            <w:r w:rsidRPr="00555050">
              <w:rPr>
                <w:rFonts w:asciiTheme="minorHAnsi" w:hAnsi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386AE409" w14:textId="77777777" w:rsidR="005E58F0" w:rsidRPr="002F7C8E" w:rsidRDefault="005E58F0" w:rsidP="005E58F0">
            <w:pPr>
              <w:spacing w:line="259" w:lineRule="auto"/>
              <w:ind w:right="6"/>
              <w:jc w:val="center"/>
              <w:rPr>
                <w:rFonts w:asciiTheme="minorHAnsi" w:hAnsiTheme="minorHAnsi" w:cstheme="minorHAnsi"/>
                <w:strike/>
                <w:sz w:val="22"/>
                <w:szCs w:val="22"/>
                <w:highlight w:val="yellow"/>
              </w:rPr>
            </w:pPr>
          </w:p>
        </w:tc>
        <w:tc>
          <w:tcPr>
            <w:tcW w:w="1599" w:type="dxa"/>
            <w:tcBorders>
              <w:top w:val="single" w:sz="4" w:space="0" w:color="auto"/>
              <w:left w:val="single" w:sz="4" w:space="0" w:color="auto"/>
              <w:bottom w:val="single" w:sz="4" w:space="0" w:color="auto"/>
              <w:right w:val="single" w:sz="4" w:space="0" w:color="auto"/>
            </w:tcBorders>
          </w:tcPr>
          <w:p w14:paraId="5C667011" w14:textId="77777777" w:rsidR="005E58F0" w:rsidRPr="0025110D" w:rsidRDefault="005E58F0" w:rsidP="005E58F0">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60E630EA" w14:textId="77777777" w:rsidR="005E58F0" w:rsidRPr="0025110D" w:rsidRDefault="005E58F0" w:rsidP="005E58F0">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3616DC3C" w14:textId="79EF6628" w:rsidR="005E58F0" w:rsidRPr="002F7C8E" w:rsidRDefault="005E58F0" w:rsidP="005E58F0">
            <w:pPr>
              <w:spacing w:line="259" w:lineRule="auto"/>
              <w:ind w:right="11"/>
              <w:jc w:val="center"/>
              <w:rPr>
                <w:rFonts w:asciiTheme="minorHAnsi" w:hAnsiTheme="minorHAnsi"/>
                <w:b/>
                <w:sz w:val="22"/>
                <w:szCs w:val="22"/>
                <w:highlight w:val="yellow"/>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BEFDACD" w14:textId="77777777" w:rsidR="005E58F0" w:rsidRDefault="005E58F0" w:rsidP="005E58F0">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BA9C703" w14:textId="77777777" w:rsidR="005E58F0" w:rsidRPr="002F7C8E" w:rsidRDefault="005E58F0" w:rsidP="005E58F0">
            <w:pPr>
              <w:spacing w:line="259" w:lineRule="auto"/>
              <w:ind w:right="11"/>
              <w:jc w:val="center"/>
              <w:rPr>
                <w:rFonts w:asciiTheme="minorHAnsi" w:hAnsiTheme="minorHAnsi"/>
                <w:b/>
                <w:sz w:val="22"/>
                <w:szCs w:val="22"/>
                <w:highlight w:val="yellow"/>
              </w:rPr>
            </w:pPr>
            <w:r>
              <w:rPr>
                <w:rFonts w:asciiTheme="minorHAnsi" w:hAnsi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2B447E15" w14:textId="0B7D6852" w:rsidR="005E58F0" w:rsidRPr="00C161EA" w:rsidRDefault="005E58F0" w:rsidP="005E58F0">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7DA5A3BF" w14:textId="5A81E430" w:rsidR="005E58F0" w:rsidRPr="00C161EA" w:rsidRDefault="005E58F0" w:rsidP="005E58F0">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5687D876" w14:textId="77777777" w:rsidR="005E58F0" w:rsidRPr="00C161EA" w:rsidRDefault="005E58F0" w:rsidP="005E58F0">
            <w:pPr>
              <w:spacing w:line="259" w:lineRule="auto"/>
              <w:rPr>
                <w:rFonts w:asciiTheme="minorHAnsi" w:hAnsiTheme="minorHAnsi" w:cstheme="minorHAnsi"/>
                <w:sz w:val="22"/>
                <w:szCs w:val="22"/>
              </w:rPr>
            </w:pPr>
            <w:r w:rsidRPr="00C161EA">
              <w:rPr>
                <w:rFonts w:asciiTheme="minorHAnsi" w:hAnsiTheme="minorHAnsi" w:cstheme="minorHAnsi"/>
                <w:sz w:val="22"/>
                <w:szCs w:val="22"/>
              </w:rPr>
              <w:t>After Confirmation from Operator</w:t>
            </w:r>
          </w:p>
        </w:tc>
      </w:tr>
      <w:tr w:rsidR="005E58F0" w:rsidRPr="00C161EA" w14:paraId="2FF84A75" w14:textId="77777777" w:rsidTr="002A10DF">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6272DBB2" w14:textId="77777777" w:rsidR="005E58F0" w:rsidRPr="00C161EA" w:rsidRDefault="005E58F0" w:rsidP="005E58F0">
            <w:pPr>
              <w:spacing w:line="259" w:lineRule="auto"/>
              <w:ind w:left="1"/>
              <w:rPr>
                <w:rFonts w:asciiTheme="minorHAnsi" w:hAnsiTheme="minorHAnsi" w:cstheme="minorHAnsi"/>
                <w:sz w:val="22"/>
                <w:szCs w:val="22"/>
              </w:rPr>
            </w:pPr>
            <w:r>
              <w:rPr>
                <w:rFonts w:asciiTheme="minorHAnsi" w:hAnsiTheme="minorHAnsi" w:cstheme="minorHAnsi"/>
                <w:sz w:val="22"/>
                <w:szCs w:val="22"/>
              </w:rPr>
              <w:t>55.</w:t>
            </w:r>
            <w:r w:rsidRPr="00C161EA">
              <w:rPr>
                <w:rFonts w:asciiTheme="minorHAnsi" w:hAnsiTheme="minorHAnsi" w:cstheme="minorHAnsi"/>
                <w:sz w:val="22"/>
                <w:szCs w:val="22"/>
              </w:rPr>
              <w:t>1</w:t>
            </w:r>
            <w:r>
              <w:rPr>
                <w:rFonts w:asciiTheme="minorHAnsi" w:hAnsiTheme="minorHAnsi" w:cstheme="minorHAnsi"/>
                <w:sz w:val="22"/>
                <w:szCs w:val="22"/>
              </w:rPr>
              <w:t>3</w:t>
            </w:r>
          </w:p>
        </w:tc>
        <w:tc>
          <w:tcPr>
            <w:tcW w:w="2478" w:type="dxa"/>
            <w:tcBorders>
              <w:left w:val="single" w:sz="4" w:space="0" w:color="000000"/>
              <w:right w:val="single" w:sz="4" w:space="0" w:color="000000"/>
            </w:tcBorders>
          </w:tcPr>
          <w:p w14:paraId="6B63399E" w14:textId="77777777" w:rsidR="005E58F0" w:rsidRPr="00C161EA" w:rsidRDefault="005E58F0" w:rsidP="005E58F0">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58A64933" w14:textId="77777777" w:rsidR="005E58F0" w:rsidRPr="00C161EA" w:rsidRDefault="005E58F0" w:rsidP="005E58F0">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Bring Down:</w:t>
            </w:r>
          </w:p>
          <w:p w14:paraId="7E530B75" w14:textId="77777777" w:rsidR="005E58F0" w:rsidRPr="00C161EA" w:rsidRDefault="005E58F0" w:rsidP="005E58F0">
            <w:pPr>
              <w:spacing w:line="259" w:lineRule="auto"/>
              <w:ind w:left="5"/>
              <w:rPr>
                <w:rFonts w:asciiTheme="minorHAnsi" w:hAnsiTheme="minorHAnsi" w:cstheme="minorHAnsi"/>
                <w:sz w:val="22"/>
                <w:szCs w:val="22"/>
              </w:rPr>
            </w:pPr>
          </w:p>
          <w:p w14:paraId="52EB70DA" w14:textId="77777777" w:rsidR="005E58F0" w:rsidRPr="00C161EA" w:rsidRDefault="005E58F0" w:rsidP="005E58F0">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Loyalty system</w:t>
            </w:r>
          </w:p>
        </w:tc>
        <w:tc>
          <w:tcPr>
            <w:tcW w:w="1140" w:type="dxa"/>
            <w:tcBorders>
              <w:top w:val="single" w:sz="4" w:space="0" w:color="auto"/>
              <w:left w:val="single" w:sz="4" w:space="0" w:color="auto"/>
              <w:bottom w:val="single" w:sz="4" w:space="0" w:color="auto"/>
              <w:right w:val="single" w:sz="4" w:space="0" w:color="auto"/>
            </w:tcBorders>
          </w:tcPr>
          <w:p w14:paraId="2D554405" w14:textId="77777777" w:rsidR="005E58F0" w:rsidRPr="00C161EA" w:rsidRDefault="005E58F0" w:rsidP="005E58F0">
            <w:pPr>
              <w:spacing w:line="259" w:lineRule="auto"/>
              <w:ind w:left="10"/>
              <w:rPr>
                <w:rFonts w:asciiTheme="minorHAnsi" w:hAnsiTheme="minorHAnsi" w:cstheme="minorHAnsi"/>
                <w:sz w:val="22"/>
                <w:szCs w:val="22"/>
              </w:rPr>
            </w:pPr>
            <w:r w:rsidRPr="00C161EA">
              <w:rPr>
                <w:rFonts w:asciiTheme="minorHAnsi" w:hAnsi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3B1F5214" w14:textId="77777777" w:rsidR="005E58F0" w:rsidRPr="00C161EA" w:rsidRDefault="005E58F0" w:rsidP="005E58F0">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7F37F751" w14:textId="77777777" w:rsidR="005E58F0" w:rsidRPr="0025110D" w:rsidRDefault="005E58F0" w:rsidP="005E58F0">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2117E1C7" w14:textId="77777777" w:rsidR="005E58F0" w:rsidRPr="0025110D" w:rsidRDefault="005E58F0" w:rsidP="005E58F0">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4D32EFA0" w14:textId="2C3D52CE" w:rsidR="005E58F0" w:rsidRPr="00C161EA" w:rsidRDefault="005E58F0" w:rsidP="005E58F0">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361FB362" w14:textId="77777777" w:rsidR="005E58F0" w:rsidRDefault="005E58F0" w:rsidP="005E58F0">
            <w:pPr>
              <w:spacing w:line="256" w:lineRule="auto"/>
              <w:ind w:right="45"/>
              <w:jc w:val="center"/>
              <w:rPr>
                <w:rFonts w:asciiTheme="minorHAnsi" w:hAnsiTheme="minorHAnsi"/>
                <w:b/>
                <w:sz w:val="22"/>
                <w:szCs w:val="22"/>
              </w:rPr>
            </w:pPr>
          </w:p>
          <w:p w14:paraId="793195FB" w14:textId="77777777" w:rsidR="005E58F0" w:rsidRPr="00820BEC" w:rsidRDefault="005E58F0" w:rsidP="005E58F0">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7E53C726" w14:textId="77777777" w:rsidR="005E58F0" w:rsidRPr="00C161EA" w:rsidRDefault="005E58F0" w:rsidP="005E58F0">
            <w:pPr>
              <w:spacing w:line="259"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6F0BFE81" w14:textId="7C0C7B91" w:rsidR="005E58F0" w:rsidRPr="00C161EA" w:rsidRDefault="005E58F0" w:rsidP="005E58F0">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3A2F84E3" w14:textId="7D858B31" w:rsidR="005E58F0" w:rsidRPr="00C161EA" w:rsidRDefault="005E58F0" w:rsidP="005E58F0">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4C09D334" w14:textId="77777777" w:rsidR="005E58F0" w:rsidRPr="00C161EA" w:rsidRDefault="005E58F0" w:rsidP="005E58F0">
            <w:pPr>
              <w:spacing w:line="259" w:lineRule="auto"/>
              <w:rPr>
                <w:rFonts w:asciiTheme="minorHAnsi" w:hAnsiTheme="minorHAnsi" w:cstheme="minorHAnsi"/>
                <w:sz w:val="22"/>
                <w:szCs w:val="22"/>
              </w:rPr>
            </w:pPr>
            <w:r w:rsidRPr="00C161EA">
              <w:rPr>
                <w:rFonts w:asciiTheme="minorHAnsi" w:hAnsiTheme="minorHAnsi" w:cstheme="minorHAnsi"/>
                <w:sz w:val="22"/>
                <w:szCs w:val="22"/>
              </w:rPr>
              <w:t>Wait for batch to complete</w:t>
            </w:r>
          </w:p>
        </w:tc>
      </w:tr>
      <w:tr w:rsidR="00567D4B" w:rsidRPr="00C161EA" w14:paraId="68190B71" w14:textId="77777777" w:rsidTr="002A10DF">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634D38CD" w14:textId="77777777" w:rsidR="00567D4B"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55.14</w:t>
            </w:r>
          </w:p>
        </w:tc>
        <w:tc>
          <w:tcPr>
            <w:tcW w:w="2478" w:type="dxa"/>
            <w:tcBorders>
              <w:left w:val="single" w:sz="4" w:space="0" w:color="000000"/>
              <w:right w:val="single" w:sz="4" w:space="0" w:color="000000"/>
            </w:tcBorders>
          </w:tcPr>
          <w:p w14:paraId="2489098F"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38407ACE" w14:textId="77777777" w:rsidR="00567D4B" w:rsidRPr="00BB2284" w:rsidRDefault="00567D4B" w:rsidP="00B33C08">
            <w:pPr>
              <w:spacing w:line="259" w:lineRule="auto"/>
              <w:ind w:left="5"/>
              <w:rPr>
                <w:rFonts w:asciiTheme="minorHAnsi" w:hAnsiTheme="minorHAnsi" w:cstheme="minorHAnsi"/>
                <w:sz w:val="22"/>
                <w:szCs w:val="22"/>
              </w:rPr>
            </w:pPr>
            <w:r w:rsidRPr="00BB2284">
              <w:rPr>
                <w:rFonts w:asciiTheme="minorHAnsi" w:hAnsiTheme="minorHAnsi" w:cstheme="minorHAnsi"/>
                <w:sz w:val="22"/>
                <w:szCs w:val="22"/>
              </w:rPr>
              <w:t>Bring Down:</w:t>
            </w:r>
          </w:p>
          <w:p w14:paraId="1CB41218" w14:textId="77777777" w:rsidR="00567D4B" w:rsidRPr="00C161EA" w:rsidRDefault="00567D4B" w:rsidP="00B33C08">
            <w:pPr>
              <w:spacing w:line="259" w:lineRule="auto"/>
              <w:ind w:left="5"/>
              <w:rPr>
                <w:rFonts w:asciiTheme="minorHAnsi" w:hAnsiTheme="minorHAnsi" w:cstheme="minorHAnsi"/>
                <w:sz w:val="22"/>
                <w:szCs w:val="22"/>
              </w:rPr>
            </w:pPr>
            <w:r w:rsidRPr="00BB2284">
              <w:rPr>
                <w:rFonts w:asciiTheme="minorHAnsi" w:hAnsiTheme="minorHAnsi" w:cstheme="minorHAnsi"/>
                <w:sz w:val="22"/>
                <w:szCs w:val="22"/>
              </w:rPr>
              <w:t>IMX</w:t>
            </w:r>
          </w:p>
        </w:tc>
        <w:tc>
          <w:tcPr>
            <w:tcW w:w="1140" w:type="dxa"/>
            <w:tcBorders>
              <w:top w:val="single" w:sz="4" w:space="0" w:color="auto"/>
              <w:left w:val="single" w:sz="4" w:space="0" w:color="auto"/>
              <w:bottom w:val="single" w:sz="4" w:space="0" w:color="auto"/>
              <w:right w:val="single" w:sz="4" w:space="0" w:color="auto"/>
            </w:tcBorders>
          </w:tcPr>
          <w:p w14:paraId="4326F3B7" w14:textId="77777777" w:rsidR="00567D4B" w:rsidRPr="00C161EA" w:rsidRDefault="00567D4B" w:rsidP="00B33C08">
            <w:pPr>
              <w:spacing w:line="259" w:lineRule="auto"/>
              <w:ind w:left="10"/>
              <w:rPr>
                <w:rFonts w:asciiTheme="minorHAnsi" w:hAnsiTheme="minorHAnsi"/>
                <w:sz w:val="22"/>
                <w:szCs w:val="22"/>
              </w:rPr>
            </w:pPr>
            <w:r w:rsidRPr="002C29EB">
              <w:rPr>
                <w:rFonts w:asciiTheme="minorHAnsi" w:hAnsiTheme="minorHAnsi"/>
                <w:sz w:val="22"/>
                <w:szCs w:val="22"/>
              </w:rPr>
              <w:t xml:space="preserve">Successful </w:t>
            </w:r>
          </w:p>
        </w:tc>
        <w:tc>
          <w:tcPr>
            <w:tcW w:w="1215" w:type="dxa"/>
            <w:tcBorders>
              <w:top w:val="single" w:sz="4" w:space="0" w:color="auto"/>
              <w:left w:val="single" w:sz="4" w:space="0" w:color="auto"/>
              <w:bottom w:val="single" w:sz="4" w:space="0" w:color="auto"/>
              <w:right w:val="single" w:sz="4" w:space="0" w:color="auto"/>
            </w:tcBorders>
          </w:tcPr>
          <w:p w14:paraId="48609AE2"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600D130D"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70A0D49A"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42FBF282" w14:textId="650913F3" w:rsidR="00567D4B" w:rsidRPr="00820BEC" w:rsidRDefault="00111DF6" w:rsidP="00111DF6">
            <w:pPr>
              <w:spacing w:line="256"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56932FDB" w14:textId="77777777" w:rsidR="00567D4B" w:rsidRDefault="00567D4B" w:rsidP="00B33C08">
            <w:pPr>
              <w:spacing w:line="254" w:lineRule="auto"/>
              <w:ind w:right="45"/>
              <w:jc w:val="center"/>
              <w:rPr>
                <w:rFonts w:asciiTheme="minorHAnsi" w:hAnsiTheme="minorHAnsi"/>
                <w:b/>
                <w:sz w:val="22"/>
                <w:szCs w:val="22"/>
              </w:rPr>
            </w:pPr>
          </w:p>
          <w:p w14:paraId="679FBB19" w14:textId="77777777" w:rsidR="00567D4B" w:rsidRDefault="00567D4B" w:rsidP="00B33C0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75D9A66A" w14:textId="77777777" w:rsidR="00567D4B" w:rsidRDefault="00567D4B" w:rsidP="00B33C08">
            <w:pPr>
              <w:spacing w:line="256" w:lineRule="auto"/>
              <w:ind w:right="45"/>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39D225C5"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4DFFDABF" w14:textId="77777777" w:rsidR="00567D4B" w:rsidRPr="00C161EA"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6B77A59B" w14:textId="77777777" w:rsidR="00567D4B" w:rsidRPr="00C161EA" w:rsidRDefault="00567D4B" w:rsidP="00B33C08">
            <w:pPr>
              <w:spacing w:line="259" w:lineRule="auto"/>
              <w:rPr>
                <w:rFonts w:asciiTheme="minorHAnsi" w:hAnsiTheme="minorHAnsi" w:cstheme="minorHAnsi"/>
                <w:sz w:val="22"/>
                <w:szCs w:val="22"/>
              </w:rPr>
            </w:pPr>
            <w:r w:rsidRPr="0012488E">
              <w:rPr>
                <w:rFonts w:asciiTheme="minorHAnsi" w:hAnsiTheme="minorHAnsi" w:cstheme="minorHAnsi"/>
                <w:sz w:val="22"/>
                <w:szCs w:val="22"/>
              </w:rPr>
              <w:t xml:space="preserve">Start @ </w:t>
            </w:r>
            <w:r>
              <w:rPr>
                <w:rFonts w:asciiTheme="minorHAnsi" w:hAnsiTheme="minorHAnsi" w:cstheme="minorHAnsi"/>
                <w:sz w:val="22"/>
                <w:szCs w:val="22"/>
              </w:rPr>
              <w:t>00</w:t>
            </w:r>
            <w:r w:rsidRPr="0012488E">
              <w:rPr>
                <w:rFonts w:asciiTheme="minorHAnsi" w:hAnsiTheme="minorHAnsi" w:cstheme="minorHAnsi"/>
                <w:sz w:val="22"/>
                <w:szCs w:val="22"/>
              </w:rPr>
              <w:t>:00</w:t>
            </w:r>
          </w:p>
        </w:tc>
      </w:tr>
      <w:tr w:rsidR="00567D4B" w:rsidRPr="00C161EA" w14:paraId="4CA83911" w14:textId="77777777" w:rsidTr="002A10DF">
        <w:trPr>
          <w:gridAfter w:val="9"/>
          <w:wAfter w:w="13572" w:type="dxa"/>
        </w:trPr>
        <w:tc>
          <w:tcPr>
            <w:tcW w:w="663" w:type="dxa"/>
            <w:tcBorders>
              <w:top w:val="single" w:sz="4" w:space="0" w:color="auto"/>
              <w:left w:val="single" w:sz="4" w:space="0" w:color="auto"/>
              <w:bottom w:val="single" w:sz="4" w:space="0" w:color="auto"/>
              <w:right w:val="single" w:sz="4" w:space="0" w:color="000000"/>
            </w:tcBorders>
          </w:tcPr>
          <w:p w14:paraId="23D8C9B1" w14:textId="77777777" w:rsidR="00567D4B"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55.15</w:t>
            </w:r>
          </w:p>
        </w:tc>
        <w:tc>
          <w:tcPr>
            <w:tcW w:w="2478" w:type="dxa"/>
            <w:tcBorders>
              <w:left w:val="single" w:sz="4" w:space="0" w:color="000000"/>
              <w:bottom w:val="single" w:sz="4" w:space="0" w:color="auto"/>
              <w:right w:val="single" w:sz="4" w:space="0" w:color="000000"/>
            </w:tcBorders>
          </w:tcPr>
          <w:p w14:paraId="4EBE4465" w14:textId="77777777" w:rsidR="00567D4B" w:rsidRPr="00C161EA" w:rsidRDefault="00567D4B" w:rsidP="00B33C08">
            <w:pPr>
              <w:rPr>
                <w:rFonts w:asciiTheme="minorHAnsi" w:hAnsiTheme="minorHAnsi" w:cstheme="minorHAnsi"/>
                <w:sz w:val="22"/>
                <w:szCs w:val="22"/>
              </w:rPr>
            </w:pPr>
          </w:p>
        </w:tc>
        <w:tc>
          <w:tcPr>
            <w:tcW w:w="3192" w:type="dxa"/>
            <w:tcBorders>
              <w:top w:val="single" w:sz="4" w:space="0" w:color="auto"/>
              <w:left w:val="single" w:sz="4" w:space="0" w:color="000000"/>
              <w:bottom w:val="single" w:sz="4" w:space="0" w:color="auto"/>
              <w:right w:val="single" w:sz="4" w:space="0" w:color="auto"/>
            </w:tcBorders>
          </w:tcPr>
          <w:p w14:paraId="7452C043" w14:textId="77777777" w:rsidR="00567D4B" w:rsidRPr="00FF4C22" w:rsidRDefault="00567D4B" w:rsidP="00B33C08">
            <w:pPr>
              <w:spacing w:line="259" w:lineRule="auto"/>
              <w:ind w:left="5"/>
              <w:rPr>
                <w:rFonts w:asciiTheme="minorHAnsi" w:hAnsiTheme="minorHAnsi" w:cstheme="minorHAnsi"/>
                <w:sz w:val="22"/>
                <w:szCs w:val="22"/>
              </w:rPr>
            </w:pPr>
            <w:r w:rsidRPr="00FF4C22">
              <w:rPr>
                <w:rFonts w:asciiTheme="minorHAnsi" w:hAnsiTheme="minorHAnsi" w:cstheme="minorHAnsi"/>
                <w:sz w:val="22"/>
                <w:szCs w:val="22"/>
              </w:rPr>
              <w:t>Bring Down:</w:t>
            </w:r>
          </w:p>
          <w:p w14:paraId="25A6C7EC" w14:textId="77777777" w:rsidR="00567D4B" w:rsidRPr="00BB2284" w:rsidRDefault="00567D4B" w:rsidP="00B33C08">
            <w:pPr>
              <w:spacing w:line="259" w:lineRule="auto"/>
              <w:ind w:left="5"/>
              <w:rPr>
                <w:rFonts w:asciiTheme="minorHAnsi" w:hAnsiTheme="minorHAnsi" w:cstheme="minorHAnsi"/>
                <w:sz w:val="22"/>
                <w:szCs w:val="22"/>
              </w:rPr>
            </w:pPr>
            <w:r w:rsidRPr="00FF4C22">
              <w:rPr>
                <w:rFonts w:asciiTheme="minorHAnsi" w:hAnsiTheme="minorHAnsi" w:cstheme="minorHAnsi"/>
                <w:color w:val="000000" w:themeColor="text1"/>
                <w:sz w:val="22"/>
                <w:szCs w:val="22"/>
              </w:rPr>
              <w:t>CDB</w:t>
            </w:r>
          </w:p>
        </w:tc>
        <w:tc>
          <w:tcPr>
            <w:tcW w:w="1140" w:type="dxa"/>
            <w:tcBorders>
              <w:top w:val="single" w:sz="4" w:space="0" w:color="auto"/>
              <w:left w:val="single" w:sz="4" w:space="0" w:color="auto"/>
              <w:bottom w:val="single" w:sz="4" w:space="0" w:color="auto"/>
              <w:right w:val="single" w:sz="4" w:space="0" w:color="auto"/>
            </w:tcBorders>
          </w:tcPr>
          <w:p w14:paraId="0A506CB3" w14:textId="77777777" w:rsidR="00567D4B" w:rsidRPr="002C29EB" w:rsidRDefault="00567D4B" w:rsidP="00B33C08">
            <w:pPr>
              <w:spacing w:line="259" w:lineRule="auto"/>
              <w:ind w:left="10"/>
              <w:rPr>
                <w:rFonts w:asciiTheme="minorHAnsi" w:hAnsiTheme="minorHAnsi"/>
                <w:sz w:val="22"/>
                <w:szCs w:val="22"/>
              </w:rPr>
            </w:pPr>
            <w:r w:rsidRPr="00FF4C22">
              <w:rPr>
                <w:rFonts w:asciiTheme="minorHAnsi" w:hAnsiTheme="minorHAnsi" w:cstheme="minorHAnsi"/>
                <w:sz w:val="22"/>
                <w:szCs w:val="22"/>
              </w:rPr>
              <w:t>Successful</w:t>
            </w:r>
          </w:p>
        </w:tc>
        <w:tc>
          <w:tcPr>
            <w:tcW w:w="1215" w:type="dxa"/>
            <w:tcBorders>
              <w:top w:val="single" w:sz="4" w:space="0" w:color="auto"/>
              <w:left w:val="single" w:sz="4" w:space="0" w:color="auto"/>
              <w:bottom w:val="single" w:sz="4" w:space="0" w:color="auto"/>
              <w:right w:val="single" w:sz="4" w:space="0" w:color="auto"/>
            </w:tcBorders>
          </w:tcPr>
          <w:p w14:paraId="4A66B8D6" w14:textId="77777777" w:rsidR="00567D4B" w:rsidRPr="00C161EA" w:rsidRDefault="00567D4B" w:rsidP="00B33C08">
            <w:pPr>
              <w:spacing w:line="259" w:lineRule="auto"/>
              <w:ind w:right="6"/>
              <w:jc w:val="center"/>
              <w:rPr>
                <w:rFonts w:asciiTheme="minorHAnsi" w:hAnsiTheme="minorHAnsi" w:cstheme="minorHAnsi"/>
                <w:strike/>
                <w:sz w:val="22"/>
                <w:szCs w:val="22"/>
              </w:rPr>
            </w:pPr>
          </w:p>
        </w:tc>
        <w:tc>
          <w:tcPr>
            <w:tcW w:w="1599" w:type="dxa"/>
            <w:tcBorders>
              <w:top w:val="single" w:sz="4" w:space="0" w:color="auto"/>
              <w:left w:val="single" w:sz="4" w:space="0" w:color="auto"/>
              <w:bottom w:val="single" w:sz="4" w:space="0" w:color="auto"/>
              <w:right w:val="single" w:sz="4" w:space="0" w:color="auto"/>
            </w:tcBorders>
          </w:tcPr>
          <w:p w14:paraId="1CEF7E4A"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2ACCAEDB" w14:textId="77777777" w:rsidR="00111DF6" w:rsidRPr="0025110D" w:rsidRDefault="00111DF6" w:rsidP="00111DF6">
            <w:pPr>
              <w:spacing w:line="256" w:lineRule="auto"/>
              <w:ind w:right="60"/>
              <w:jc w:val="center"/>
              <w:rPr>
                <w:rFonts w:asciiTheme="minorHAnsi" w:hAnsiTheme="minorHAnsi"/>
                <w:sz w:val="22"/>
                <w:szCs w:val="22"/>
              </w:rPr>
            </w:pPr>
            <w:r w:rsidRPr="0025110D">
              <w:rPr>
                <w:rFonts w:asciiTheme="minorHAnsi" w:hAnsiTheme="minorHAnsi"/>
                <w:b/>
                <w:sz w:val="22"/>
                <w:szCs w:val="22"/>
              </w:rPr>
              <w:t xml:space="preserve">Jaffar  </w:t>
            </w:r>
          </w:p>
          <w:p w14:paraId="080E7A6B" w14:textId="095CD676" w:rsidR="00567D4B" w:rsidRDefault="00111DF6" w:rsidP="00111DF6">
            <w:pPr>
              <w:spacing w:line="254" w:lineRule="auto"/>
              <w:ind w:right="11"/>
              <w:jc w:val="center"/>
              <w:rPr>
                <w:rFonts w:asciiTheme="minorHAnsi" w:hAnsiTheme="minorHAnsi"/>
                <w:b/>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614" w:type="dxa"/>
            <w:tcBorders>
              <w:top w:val="single" w:sz="4" w:space="0" w:color="auto"/>
              <w:left w:val="single" w:sz="4" w:space="0" w:color="auto"/>
              <w:bottom w:val="single" w:sz="4" w:space="0" w:color="auto"/>
              <w:right w:val="single" w:sz="4" w:space="0" w:color="auto"/>
            </w:tcBorders>
          </w:tcPr>
          <w:p w14:paraId="2E7B0B80" w14:textId="77777777" w:rsidR="00567D4B" w:rsidRDefault="00567D4B" w:rsidP="00B33C08">
            <w:pPr>
              <w:spacing w:line="254" w:lineRule="auto"/>
              <w:ind w:right="45"/>
              <w:jc w:val="center"/>
              <w:rPr>
                <w:rFonts w:asciiTheme="minorHAnsi" w:hAnsiTheme="minorHAnsi"/>
                <w:b/>
                <w:sz w:val="22"/>
                <w:szCs w:val="22"/>
              </w:rPr>
            </w:pPr>
          </w:p>
          <w:p w14:paraId="417502EB" w14:textId="77777777" w:rsidR="00567D4B" w:rsidRDefault="00567D4B" w:rsidP="00B33C0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40FDCDE8" w14:textId="77777777" w:rsidR="00567D4B" w:rsidRDefault="00567D4B" w:rsidP="00B33C08">
            <w:pPr>
              <w:spacing w:line="254" w:lineRule="auto"/>
              <w:ind w:right="45"/>
              <w:jc w:val="center"/>
              <w:rPr>
                <w:rFonts w:asciiTheme="minorHAnsi" w:hAnsiTheme="minorHAnsi"/>
                <w:b/>
                <w:sz w:val="22"/>
                <w:szCs w:val="22"/>
              </w:rPr>
            </w:pPr>
            <w:r>
              <w:rPr>
                <w:rFonts w:asciiTheme="minorHAnsi" w:hAnsiTheme="minorHAnsi"/>
                <w:b/>
                <w:i/>
                <w:sz w:val="22"/>
                <w:szCs w:val="22"/>
                <w:highlight w:val="lightGray"/>
              </w:rPr>
              <w:t>(Wisma BSN)</w:t>
            </w:r>
          </w:p>
        </w:tc>
        <w:tc>
          <w:tcPr>
            <w:tcW w:w="835" w:type="dxa"/>
            <w:tcBorders>
              <w:top w:val="single" w:sz="4" w:space="0" w:color="auto"/>
              <w:left w:val="single" w:sz="4" w:space="0" w:color="auto"/>
              <w:bottom w:val="single" w:sz="4" w:space="0" w:color="auto"/>
              <w:right w:val="single" w:sz="4" w:space="0" w:color="auto"/>
            </w:tcBorders>
          </w:tcPr>
          <w:p w14:paraId="63D123A2"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00:00</w:t>
            </w:r>
          </w:p>
        </w:tc>
        <w:tc>
          <w:tcPr>
            <w:tcW w:w="832" w:type="dxa"/>
            <w:tcBorders>
              <w:top w:val="single" w:sz="4" w:space="0" w:color="auto"/>
              <w:left w:val="single" w:sz="4" w:space="0" w:color="auto"/>
              <w:bottom w:val="single" w:sz="4" w:space="0" w:color="auto"/>
              <w:right w:val="single" w:sz="4" w:space="0" w:color="auto"/>
            </w:tcBorders>
          </w:tcPr>
          <w:p w14:paraId="6950DC55" w14:textId="77777777" w:rsidR="00567D4B" w:rsidRDefault="00567D4B"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01:00</w:t>
            </w:r>
          </w:p>
        </w:tc>
        <w:tc>
          <w:tcPr>
            <w:tcW w:w="1508" w:type="dxa"/>
            <w:tcBorders>
              <w:top w:val="single" w:sz="4" w:space="0" w:color="auto"/>
              <w:left w:val="single" w:sz="4" w:space="0" w:color="auto"/>
              <w:bottom w:val="single" w:sz="4" w:space="0" w:color="auto"/>
              <w:right w:val="single" w:sz="4" w:space="0" w:color="auto"/>
            </w:tcBorders>
          </w:tcPr>
          <w:p w14:paraId="5E21AAF4" w14:textId="77777777" w:rsidR="00567D4B" w:rsidRPr="0012488E" w:rsidRDefault="00567D4B" w:rsidP="00B33C08">
            <w:pPr>
              <w:spacing w:line="259" w:lineRule="auto"/>
              <w:rPr>
                <w:rFonts w:asciiTheme="minorHAnsi" w:hAnsiTheme="minorHAnsi" w:cstheme="minorHAnsi"/>
                <w:sz w:val="22"/>
                <w:szCs w:val="22"/>
              </w:rPr>
            </w:pPr>
            <w:r w:rsidRPr="007225A6">
              <w:rPr>
                <w:rFonts w:asciiTheme="minorHAnsi" w:hAnsiTheme="minorHAnsi" w:cstheme="minorHAnsi"/>
                <w:sz w:val="22"/>
                <w:szCs w:val="22"/>
              </w:rPr>
              <w:t>After Step # 51.4 (CDB Batch Complete)</w:t>
            </w:r>
          </w:p>
        </w:tc>
      </w:tr>
    </w:tbl>
    <w:p w14:paraId="6CA226A0" w14:textId="526B6A59" w:rsidR="00327C99" w:rsidRDefault="00327C99" w:rsidP="00567D4B">
      <w:pPr>
        <w:spacing w:after="160" w:line="259" w:lineRule="auto"/>
        <w:rPr>
          <w:rFonts w:asciiTheme="minorHAnsi" w:hAnsiTheme="minorHAnsi"/>
          <w:b/>
          <w:bCs/>
          <w:szCs w:val="20"/>
        </w:rPr>
      </w:pPr>
    </w:p>
    <w:p w14:paraId="3B8E6EF5" w14:textId="77777777" w:rsidR="00327C99" w:rsidRDefault="00327C99">
      <w:pPr>
        <w:spacing w:after="160" w:line="259" w:lineRule="auto"/>
        <w:rPr>
          <w:rFonts w:asciiTheme="minorHAnsi" w:hAnsiTheme="minorHAnsi"/>
          <w:b/>
          <w:bCs/>
          <w:szCs w:val="20"/>
        </w:rPr>
      </w:pPr>
      <w:r>
        <w:rPr>
          <w:rFonts w:asciiTheme="minorHAnsi" w:hAnsiTheme="minorHAnsi"/>
          <w:b/>
          <w:bCs/>
          <w:szCs w:val="20"/>
        </w:rPr>
        <w:br w:type="page"/>
      </w:r>
    </w:p>
    <w:p w14:paraId="3385F5BD" w14:textId="77777777" w:rsidR="00567D4B" w:rsidRPr="00C161EA" w:rsidRDefault="00567D4B" w:rsidP="00567D4B">
      <w:pPr>
        <w:spacing w:after="160" w:line="259" w:lineRule="auto"/>
        <w:rPr>
          <w:rFonts w:asciiTheme="minorHAnsi" w:hAnsiTheme="minorHAnsi"/>
          <w:b/>
          <w:bCs/>
          <w:szCs w:val="20"/>
        </w:rPr>
      </w:pPr>
    </w:p>
    <w:p w14:paraId="6AED2C9F" w14:textId="701FB931" w:rsidR="00567D4B" w:rsidRPr="00C161EA" w:rsidRDefault="00567D4B" w:rsidP="00054713">
      <w:pPr>
        <w:pStyle w:val="Heading3"/>
      </w:pPr>
      <w:bookmarkStart w:id="63" w:name="_Toc106208432"/>
      <w:r w:rsidRPr="00C161EA">
        <w:t xml:space="preserve">Email Switching to </w:t>
      </w:r>
      <w:r>
        <w:t>Production</w:t>
      </w:r>
      <w:r w:rsidRPr="00C161EA">
        <w:t xml:space="preserve"> (</w:t>
      </w:r>
      <w:r>
        <w:t>00</w:t>
      </w:r>
      <w:r w:rsidRPr="00C161EA">
        <w:t>:00 – 0</w:t>
      </w:r>
      <w:r w:rsidR="005E58F0">
        <w:t>3</w:t>
      </w:r>
      <w:r w:rsidRPr="00C161EA">
        <w:t>:00)</w:t>
      </w:r>
      <w:bookmarkEnd w:id="63"/>
    </w:p>
    <w:p w14:paraId="27D5B717" w14:textId="77777777" w:rsidR="00567D4B" w:rsidRPr="00C161EA" w:rsidRDefault="00567D4B" w:rsidP="00567D4B"/>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567D4B" w:rsidRPr="00C161EA" w14:paraId="7F0A7AEF" w14:textId="77777777" w:rsidTr="002A10DF">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CDDB36A" w14:textId="77777777" w:rsidR="00567D4B" w:rsidRPr="00C161EA" w:rsidRDefault="00567D4B" w:rsidP="00B33C08">
            <w:pPr>
              <w:spacing w:line="259" w:lineRule="auto"/>
              <w:ind w:left="83"/>
              <w:rPr>
                <w:rFonts w:asciiTheme="minorHAnsi" w:hAnsiTheme="minorHAnsi"/>
                <w:sz w:val="22"/>
                <w:szCs w:val="22"/>
              </w:rPr>
            </w:pPr>
            <w:r w:rsidRPr="00C161EA">
              <w:rPr>
                <w:rFonts w:asciiTheme="minorHAnsi" w:hAnsi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038BCFA" w14:textId="77777777" w:rsidR="00567D4B" w:rsidRPr="00C161EA" w:rsidRDefault="00567D4B" w:rsidP="00B33C08">
            <w:pPr>
              <w:spacing w:line="259" w:lineRule="auto"/>
              <w:ind w:right="60"/>
              <w:jc w:val="center"/>
              <w:rPr>
                <w:rFonts w:asciiTheme="minorHAnsi" w:hAnsiTheme="minorHAnsi"/>
                <w:sz w:val="22"/>
                <w:szCs w:val="22"/>
              </w:rPr>
            </w:pPr>
            <w:r w:rsidRPr="00C161EA">
              <w:rPr>
                <w:rFonts w:asciiTheme="minorHAnsi" w:hAnsi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BB6A9FF"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9A47A1F" w14:textId="77777777" w:rsidR="00567D4B" w:rsidRPr="00C161EA" w:rsidRDefault="00567D4B" w:rsidP="00B33C08">
            <w:pPr>
              <w:spacing w:line="259" w:lineRule="auto"/>
              <w:ind w:left="110" w:hanging="62"/>
              <w:rPr>
                <w:rFonts w:asciiTheme="minorHAnsi" w:hAnsiTheme="minorHAnsi"/>
                <w:sz w:val="22"/>
                <w:szCs w:val="22"/>
              </w:rPr>
            </w:pPr>
            <w:r w:rsidRPr="00C161EA">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5EDD2F9"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3FC380E2" w14:textId="77777777" w:rsidR="00567D4B" w:rsidRPr="00C161EA"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4A3443A1" w14:textId="77777777" w:rsidR="00567D4B" w:rsidRPr="00C161EA"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5213560C" w14:textId="77777777" w:rsidR="00567D4B" w:rsidRPr="00C161EA" w:rsidRDefault="00567D4B" w:rsidP="00B33C08">
            <w:pPr>
              <w:spacing w:line="259" w:lineRule="auto"/>
              <w:ind w:left="77"/>
              <w:rPr>
                <w:rFonts w:asciiTheme="minorHAnsi" w:hAnsiTheme="minorHAnsi"/>
                <w:sz w:val="22"/>
                <w:szCs w:val="22"/>
              </w:rPr>
            </w:pPr>
            <w:r w:rsidRPr="00C161EA">
              <w:rPr>
                <w:rFonts w:asciiTheme="minorHAnsi" w:hAnsi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AD8ED0A"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Note /Remarks </w:t>
            </w:r>
          </w:p>
        </w:tc>
      </w:tr>
      <w:tr w:rsidR="00567D4B" w:rsidRPr="00C161EA" w14:paraId="42C14F1A" w14:textId="77777777" w:rsidTr="002A10DF">
        <w:trPr>
          <w:trHeight w:val="349"/>
          <w:tblHeader/>
        </w:trPr>
        <w:tc>
          <w:tcPr>
            <w:tcW w:w="663" w:type="dxa"/>
            <w:vMerge/>
            <w:tcBorders>
              <w:top w:val="nil"/>
              <w:left w:val="single" w:sz="4" w:space="0" w:color="000000"/>
              <w:bottom w:val="single" w:sz="4" w:space="0" w:color="000000"/>
              <w:right w:val="single" w:sz="4" w:space="0" w:color="000000"/>
            </w:tcBorders>
          </w:tcPr>
          <w:p w14:paraId="501B2F04" w14:textId="77777777" w:rsidR="00567D4B" w:rsidRPr="00C161EA" w:rsidRDefault="00567D4B" w:rsidP="00B33C08">
            <w:pPr>
              <w:spacing w:after="160" w:line="259" w:lineRule="auto"/>
              <w:rPr>
                <w:rFonts w:asciiTheme="minorHAnsi" w:hAnsi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3DE78099" w14:textId="77777777" w:rsidR="00567D4B" w:rsidRPr="00C161EA" w:rsidRDefault="00567D4B" w:rsidP="00B33C08">
            <w:pPr>
              <w:spacing w:after="160" w:line="259" w:lineRule="auto"/>
              <w:rPr>
                <w:rFonts w:asciiTheme="minorHAnsi" w:hAnsi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753D46BE" w14:textId="77777777" w:rsidR="00567D4B" w:rsidRPr="00C161EA" w:rsidRDefault="00567D4B" w:rsidP="00B33C08">
            <w:pPr>
              <w:spacing w:after="160" w:line="259" w:lineRule="auto"/>
              <w:rPr>
                <w:rFonts w:asciiTheme="minorHAnsi" w:hAnsi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4ACFED12" w14:textId="77777777" w:rsidR="00567D4B" w:rsidRPr="00C161EA"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25C6A3BB" w14:textId="77777777" w:rsidR="00567D4B" w:rsidRPr="00C161EA" w:rsidRDefault="00567D4B" w:rsidP="00B33C08">
            <w:pPr>
              <w:spacing w:after="160" w:line="259" w:lineRule="auto"/>
              <w:rPr>
                <w:rFonts w:asciiTheme="minorHAnsi" w:hAnsiTheme="minorHAnsi"/>
                <w:sz w:val="22"/>
                <w:szCs w:val="22"/>
              </w:rPr>
            </w:pPr>
          </w:p>
        </w:tc>
        <w:tc>
          <w:tcPr>
            <w:tcW w:w="1614" w:type="dxa"/>
            <w:vMerge/>
            <w:tcBorders>
              <w:top w:val="nil"/>
              <w:left w:val="single" w:sz="4" w:space="0" w:color="000000"/>
              <w:bottom w:val="nil"/>
              <w:right w:val="single" w:sz="4" w:space="0" w:color="000000"/>
            </w:tcBorders>
          </w:tcPr>
          <w:p w14:paraId="50840EC1" w14:textId="77777777" w:rsidR="00567D4B" w:rsidRPr="00C161EA" w:rsidRDefault="00567D4B" w:rsidP="00B33C08">
            <w:pPr>
              <w:spacing w:after="160" w:line="259" w:lineRule="auto"/>
              <w:rPr>
                <w:rFonts w:asciiTheme="minorHAnsi" w:hAnsiTheme="minorHAnsi"/>
                <w:sz w:val="22"/>
                <w:szCs w:val="22"/>
              </w:rPr>
            </w:pPr>
          </w:p>
        </w:tc>
        <w:tc>
          <w:tcPr>
            <w:tcW w:w="1525" w:type="dxa"/>
            <w:vMerge/>
            <w:tcBorders>
              <w:top w:val="nil"/>
              <w:left w:val="single" w:sz="4" w:space="0" w:color="000000"/>
              <w:bottom w:val="nil"/>
              <w:right w:val="single" w:sz="4" w:space="0" w:color="000000"/>
            </w:tcBorders>
          </w:tcPr>
          <w:p w14:paraId="7536E970" w14:textId="77777777" w:rsidR="00567D4B" w:rsidRPr="00C161EA" w:rsidRDefault="00567D4B" w:rsidP="00B33C08">
            <w:pPr>
              <w:spacing w:after="160" w:line="259" w:lineRule="auto"/>
              <w:rPr>
                <w:rFonts w:asciiTheme="minorHAnsi" w:hAnsi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56A65A08" w14:textId="77777777" w:rsidR="00567D4B" w:rsidRPr="00C161EA" w:rsidRDefault="00567D4B" w:rsidP="00B33C08">
            <w:pPr>
              <w:spacing w:line="259" w:lineRule="auto"/>
              <w:ind w:right="42"/>
              <w:jc w:val="center"/>
              <w:rPr>
                <w:rFonts w:asciiTheme="minorHAnsi" w:hAnsiTheme="minorHAnsi"/>
                <w:sz w:val="22"/>
                <w:szCs w:val="22"/>
              </w:rPr>
            </w:pPr>
            <w:r w:rsidRPr="00C161EA">
              <w:rPr>
                <w:rFonts w:asciiTheme="minorHAnsi" w:hAnsi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46D8D7EC"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07E04B9C" w14:textId="77777777" w:rsidR="00567D4B" w:rsidRPr="00C161EA" w:rsidRDefault="00567D4B" w:rsidP="00B33C08">
            <w:pPr>
              <w:spacing w:after="160" w:line="259" w:lineRule="auto"/>
              <w:rPr>
                <w:rFonts w:asciiTheme="minorHAnsi" w:hAnsiTheme="minorHAnsi"/>
                <w:sz w:val="22"/>
                <w:szCs w:val="22"/>
              </w:rPr>
            </w:pPr>
          </w:p>
        </w:tc>
      </w:tr>
      <w:tr w:rsidR="00567D4B" w:rsidRPr="00C161EA" w14:paraId="2E7924D7"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0D047177" w14:textId="77777777" w:rsidR="00567D4B" w:rsidRPr="00C161EA" w:rsidRDefault="00567D4B" w:rsidP="00B33C08">
            <w:pPr>
              <w:spacing w:line="259" w:lineRule="auto"/>
              <w:ind w:left="1"/>
              <w:rPr>
                <w:rFonts w:asciiTheme="minorHAnsi" w:hAnsiTheme="minorHAnsi"/>
                <w:sz w:val="22"/>
                <w:szCs w:val="22"/>
              </w:rPr>
            </w:pPr>
            <w:r w:rsidRPr="00C161EA">
              <w:rPr>
                <w:rFonts w:asciiTheme="minorHAnsi" w:hAnsiTheme="minorHAnsi"/>
                <w:sz w:val="22"/>
                <w:szCs w:val="22"/>
              </w:rPr>
              <w:t>5</w:t>
            </w:r>
            <w:r>
              <w:rPr>
                <w:rFonts w:asciiTheme="minorHAnsi" w:hAnsiTheme="minorHAnsi"/>
                <w:sz w:val="22"/>
                <w:szCs w:val="22"/>
              </w:rPr>
              <w:t>6</w:t>
            </w:r>
          </w:p>
        </w:tc>
        <w:tc>
          <w:tcPr>
            <w:tcW w:w="2437" w:type="dxa"/>
            <w:tcBorders>
              <w:top w:val="single" w:sz="4" w:space="0" w:color="000000"/>
              <w:left w:val="single" w:sz="4" w:space="0" w:color="000000"/>
              <w:bottom w:val="single" w:sz="4" w:space="0" w:color="000000"/>
              <w:right w:val="single" w:sz="4" w:space="0" w:color="000000"/>
            </w:tcBorders>
          </w:tcPr>
          <w:p w14:paraId="7E818D9C" w14:textId="77777777" w:rsidR="00567D4B" w:rsidRPr="00A50E70" w:rsidRDefault="00567D4B" w:rsidP="00B33C08">
            <w:pPr>
              <w:spacing w:line="239" w:lineRule="auto"/>
              <w:rPr>
                <w:rFonts w:asciiTheme="minorHAnsi" w:hAnsiTheme="minorHAnsi"/>
                <w:sz w:val="22"/>
                <w:szCs w:val="22"/>
              </w:rPr>
            </w:pPr>
            <w:r w:rsidRPr="00A50E70">
              <w:rPr>
                <w:rFonts w:asciiTheme="minorHAnsi" w:hAnsiTheme="minorHAnsi" w:cstheme="minorHAnsi"/>
                <w:sz w:val="22"/>
                <w:szCs w:val="22"/>
              </w:rPr>
              <w:t xml:space="preserve">Switch Email System to Production, </w:t>
            </w:r>
            <w:proofErr w:type="spellStart"/>
            <w:r w:rsidRPr="00A50E70">
              <w:rPr>
                <w:rFonts w:asciiTheme="minorHAnsi" w:hAnsiTheme="minorHAnsi" w:cstheme="minorHAnsi"/>
                <w:sz w:val="22"/>
                <w:szCs w:val="22"/>
              </w:rPr>
              <w:t>Bangi</w:t>
            </w:r>
            <w:proofErr w:type="spellEnd"/>
          </w:p>
        </w:tc>
        <w:tc>
          <w:tcPr>
            <w:tcW w:w="3122" w:type="dxa"/>
            <w:tcBorders>
              <w:top w:val="single" w:sz="4" w:space="0" w:color="000000"/>
              <w:left w:val="single" w:sz="4" w:space="0" w:color="000000"/>
              <w:bottom w:val="single" w:sz="4" w:space="0" w:color="000000"/>
              <w:right w:val="single" w:sz="4" w:space="0" w:color="000000"/>
            </w:tcBorders>
          </w:tcPr>
          <w:p w14:paraId="4B22A065" w14:textId="77777777" w:rsidR="00567D4B" w:rsidRPr="00A50E70" w:rsidRDefault="00567D4B" w:rsidP="00B33C08">
            <w:pPr>
              <w:spacing w:line="259" w:lineRule="auto"/>
              <w:ind w:left="5"/>
              <w:rPr>
                <w:rFonts w:asciiTheme="minorHAnsi" w:hAnsiTheme="minorHAnsi"/>
                <w:sz w:val="22"/>
                <w:szCs w:val="22"/>
              </w:rPr>
            </w:pPr>
            <w:r w:rsidRPr="00A50E70">
              <w:rPr>
                <w:rFonts w:asciiTheme="minorHAnsi" w:hAnsiTheme="minorHAnsi" w:cstheme="minorHAnsi"/>
                <w:color w:val="000000" w:themeColor="text1"/>
                <w:sz w:val="22"/>
                <w:szCs w:val="22"/>
              </w:rPr>
              <w:t xml:space="preserve">Activate DAG to Production, </w:t>
            </w:r>
            <w:proofErr w:type="spellStart"/>
            <w:r w:rsidRPr="00A50E70">
              <w:rPr>
                <w:rFonts w:asciiTheme="minorHAnsi" w:hAnsiTheme="minorHAnsi" w:cstheme="minorHAnsi"/>
                <w:color w:val="000000" w:themeColor="text1"/>
                <w:sz w:val="22"/>
                <w:szCs w:val="22"/>
              </w:rPr>
              <w:t>Bangi</w:t>
            </w:r>
            <w:proofErr w:type="spellEnd"/>
            <w:r w:rsidRPr="00A50E70">
              <w:rPr>
                <w:rFonts w:asciiTheme="minorHAnsi" w:hAnsiTheme="minorHAnsi" w:cstheme="minorHAnsi"/>
                <w:color w:val="000000" w:themeColor="text1"/>
                <w:sz w:val="22"/>
                <w:szCs w:val="22"/>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0A700CF3" w14:textId="77777777" w:rsidR="00567D4B" w:rsidRPr="00A50E70" w:rsidRDefault="00567D4B" w:rsidP="00B33C08">
            <w:pPr>
              <w:spacing w:line="259" w:lineRule="auto"/>
              <w:ind w:left="10"/>
              <w:rPr>
                <w:rFonts w:asciiTheme="minorHAnsi" w:hAnsiTheme="minorHAnsi"/>
                <w:sz w:val="22"/>
                <w:szCs w:val="22"/>
              </w:rPr>
            </w:pPr>
            <w:r w:rsidRPr="00A50E70">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7AD79FB" w14:textId="77777777" w:rsidR="00567D4B" w:rsidRPr="00A50E70"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vAlign w:val="bottom"/>
          </w:tcPr>
          <w:p w14:paraId="40F6E3C6" w14:textId="77777777" w:rsidR="00111DF6" w:rsidRPr="0025110D" w:rsidRDefault="00111DF6" w:rsidP="00111DF6">
            <w:pPr>
              <w:spacing w:line="256" w:lineRule="auto"/>
              <w:ind w:right="11"/>
              <w:jc w:val="center"/>
              <w:rPr>
                <w:rFonts w:asciiTheme="minorHAnsi" w:hAnsiTheme="minorHAnsi"/>
                <w:sz w:val="22"/>
                <w:szCs w:val="22"/>
              </w:rPr>
            </w:pPr>
            <w:r w:rsidRPr="0025110D">
              <w:rPr>
                <w:rFonts w:asciiTheme="minorHAnsi" w:hAnsiTheme="minorHAnsi"/>
                <w:b/>
                <w:sz w:val="22"/>
                <w:szCs w:val="22"/>
              </w:rPr>
              <w:t xml:space="preserve">Hanif </w:t>
            </w:r>
            <w:proofErr w:type="spellStart"/>
            <w:r w:rsidRPr="0025110D">
              <w:rPr>
                <w:rFonts w:asciiTheme="minorHAnsi" w:hAnsiTheme="minorHAnsi"/>
                <w:b/>
                <w:sz w:val="22"/>
                <w:szCs w:val="22"/>
              </w:rPr>
              <w:t>Mohd</w:t>
            </w:r>
            <w:proofErr w:type="spellEnd"/>
            <w:r w:rsidRPr="0025110D">
              <w:rPr>
                <w:rFonts w:asciiTheme="minorHAnsi" w:hAnsiTheme="minorHAnsi"/>
                <w:b/>
                <w:sz w:val="22"/>
                <w:szCs w:val="22"/>
              </w:rPr>
              <w:t xml:space="preserve"> </w:t>
            </w:r>
          </w:p>
          <w:p w14:paraId="5A8CF799" w14:textId="16043AC3" w:rsidR="00111DF6" w:rsidRDefault="00111DF6" w:rsidP="00111DF6">
            <w:pPr>
              <w:spacing w:line="256" w:lineRule="auto"/>
              <w:ind w:right="60"/>
              <w:jc w:val="center"/>
              <w:rPr>
                <w:rFonts w:asciiTheme="minorHAnsi" w:hAnsiTheme="minorHAnsi"/>
                <w:b/>
                <w:sz w:val="22"/>
                <w:szCs w:val="22"/>
              </w:rPr>
            </w:pPr>
            <w:r w:rsidRPr="0025110D">
              <w:rPr>
                <w:rFonts w:asciiTheme="minorHAnsi" w:hAnsiTheme="minorHAnsi"/>
                <w:b/>
                <w:sz w:val="22"/>
                <w:szCs w:val="22"/>
              </w:rPr>
              <w:t xml:space="preserve">Jaffar  </w:t>
            </w:r>
          </w:p>
          <w:p w14:paraId="60C1581F" w14:textId="77777777" w:rsidR="00111DF6" w:rsidRPr="006B05E7" w:rsidRDefault="00111DF6" w:rsidP="00111DF6">
            <w:pPr>
              <w:spacing w:line="259" w:lineRule="auto"/>
              <w:ind w:left="67"/>
              <w:jc w:val="center"/>
              <w:rPr>
                <w:rFonts w:asciiTheme="minorHAnsi" w:hAnsiTheme="minorHAnsi"/>
                <w:sz w:val="22"/>
                <w:szCs w:val="22"/>
              </w:rPr>
            </w:pPr>
            <w:r w:rsidRPr="006B05E7">
              <w:rPr>
                <w:rFonts w:asciiTheme="minorHAnsi" w:hAnsiTheme="minorHAnsi"/>
                <w:sz w:val="22"/>
                <w:szCs w:val="22"/>
              </w:rPr>
              <w:t>Infrastructure</w:t>
            </w:r>
          </w:p>
          <w:p w14:paraId="745E8AF4" w14:textId="77777777" w:rsidR="00111DF6" w:rsidRPr="006B05E7" w:rsidRDefault="00111DF6" w:rsidP="00111DF6">
            <w:pPr>
              <w:spacing w:line="259" w:lineRule="auto"/>
              <w:ind w:right="77"/>
              <w:jc w:val="center"/>
              <w:rPr>
                <w:rFonts w:asciiTheme="minorHAnsi" w:hAnsiTheme="minorHAnsi"/>
                <w:sz w:val="22"/>
                <w:szCs w:val="22"/>
              </w:rPr>
            </w:pPr>
            <w:r w:rsidRPr="006B05E7">
              <w:rPr>
                <w:rFonts w:asciiTheme="minorHAnsi" w:hAnsiTheme="minorHAnsi"/>
                <w:sz w:val="22"/>
                <w:szCs w:val="22"/>
              </w:rPr>
              <w:t>Network &amp;</w:t>
            </w:r>
          </w:p>
          <w:p w14:paraId="6A05AFD8" w14:textId="77777777" w:rsidR="00111DF6" w:rsidRPr="006B05E7" w:rsidRDefault="00111DF6" w:rsidP="00111DF6">
            <w:pPr>
              <w:spacing w:line="259" w:lineRule="auto"/>
              <w:ind w:right="79"/>
              <w:jc w:val="center"/>
              <w:rPr>
                <w:rFonts w:asciiTheme="minorHAnsi" w:hAnsiTheme="minorHAnsi"/>
                <w:sz w:val="22"/>
                <w:szCs w:val="22"/>
              </w:rPr>
            </w:pPr>
            <w:r w:rsidRPr="006B05E7">
              <w:rPr>
                <w:rFonts w:asciiTheme="minorHAnsi" w:hAnsiTheme="minorHAnsi"/>
                <w:sz w:val="22"/>
                <w:szCs w:val="22"/>
              </w:rPr>
              <w:t>Data Centre</w:t>
            </w:r>
          </w:p>
          <w:p w14:paraId="3B4F000A" w14:textId="7B20A239" w:rsidR="00111DF6" w:rsidRPr="0025110D" w:rsidRDefault="00111DF6" w:rsidP="00111DF6">
            <w:pPr>
              <w:spacing w:line="259" w:lineRule="auto"/>
              <w:ind w:left="69"/>
              <w:jc w:val="center"/>
              <w:rPr>
                <w:rFonts w:asciiTheme="minorHAnsi" w:hAnsiTheme="minorHAnsi"/>
                <w:sz w:val="22"/>
                <w:szCs w:val="22"/>
              </w:rPr>
            </w:pPr>
            <w:r w:rsidRPr="006B05E7">
              <w:rPr>
                <w:rFonts w:asciiTheme="minorHAnsi" w:hAnsiTheme="minorHAnsi"/>
                <w:sz w:val="22"/>
                <w:szCs w:val="22"/>
              </w:rPr>
              <w:t>Division</w:t>
            </w:r>
          </w:p>
          <w:p w14:paraId="79C0318C" w14:textId="6D038C29" w:rsidR="00567D4B" w:rsidRPr="00A50E70" w:rsidRDefault="00111DF6" w:rsidP="00111DF6">
            <w:pPr>
              <w:spacing w:line="259" w:lineRule="auto"/>
              <w:ind w:right="11"/>
              <w:jc w:val="center"/>
              <w:rPr>
                <w:rFonts w:asciiTheme="minorHAnsi" w:hAnsiTheme="minorHAnsi"/>
                <w:color w:val="FF0000"/>
                <w:sz w:val="22"/>
                <w:szCs w:val="22"/>
              </w:rPr>
            </w:pPr>
            <w:r w:rsidRPr="000613EF">
              <w:rPr>
                <w:rFonts w:asciiTheme="minorHAnsi" w:hAnsiTheme="minorHAnsi"/>
                <w:b/>
                <w:i/>
                <w:sz w:val="22"/>
                <w:szCs w:val="22"/>
                <w:highlight w:val="lightGray"/>
              </w:rPr>
              <w:t>(</w:t>
            </w:r>
            <w:r w:rsidRPr="00EB1544">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vAlign w:val="bottom"/>
          </w:tcPr>
          <w:p w14:paraId="5D39BC5F" w14:textId="77777777" w:rsidR="00567D4B" w:rsidRPr="006B05E7" w:rsidRDefault="00567D4B" w:rsidP="00B33C08">
            <w:pPr>
              <w:spacing w:line="259" w:lineRule="auto"/>
              <w:ind w:left="67"/>
              <w:jc w:val="center"/>
              <w:rPr>
                <w:rFonts w:asciiTheme="minorHAnsi" w:hAnsiTheme="minorHAnsi"/>
                <w:sz w:val="22"/>
                <w:szCs w:val="22"/>
              </w:rPr>
            </w:pPr>
            <w:r w:rsidRPr="006B05E7">
              <w:rPr>
                <w:rFonts w:asciiTheme="minorHAnsi" w:hAnsiTheme="minorHAnsi" w:cstheme="minorHAnsi"/>
                <w:b/>
                <w:sz w:val="22"/>
              </w:rPr>
              <w:t xml:space="preserve">Muhamad Khalil </w:t>
            </w:r>
            <w:proofErr w:type="spellStart"/>
            <w:r w:rsidRPr="006B05E7">
              <w:rPr>
                <w:rFonts w:asciiTheme="minorHAnsi" w:hAnsiTheme="minorHAnsi" w:cstheme="minorHAnsi"/>
                <w:b/>
                <w:sz w:val="22"/>
              </w:rPr>
              <w:t>Mohd</w:t>
            </w:r>
            <w:proofErr w:type="spellEnd"/>
            <w:r w:rsidRPr="006B05E7">
              <w:rPr>
                <w:rFonts w:asciiTheme="minorHAnsi" w:hAnsiTheme="minorHAnsi" w:cstheme="minorHAnsi"/>
                <w:sz w:val="22"/>
              </w:rPr>
              <w:t xml:space="preserve"> </w:t>
            </w:r>
            <w:r w:rsidRPr="006B05E7">
              <w:rPr>
                <w:rFonts w:asciiTheme="minorHAnsi" w:hAnsiTheme="minorHAnsi" w:cstheme="minorHAnsi"/>
                <w:sz w:val="22"/>
              </w:rPr>
              <w:br/>
            </w:r>
            <w:r w:rsidRPr="006B05E7">
              <w:rPr>
                <w:rFonts w:asciiTheme="minorHAnsi" w:hAnsiTheme="minorHAnsi"/>
                <w:sz w:val="22"/>
                <w:szCs w:val="22"/>
              </w:rPr>
              <w:t>Infrastructure</w:t>
            </w:r>
          </w:p>
          <w:p w14:paraId="0AFC73BD" w14:textId="77777777" w:rsidR="00567D4B" w:rsidRPr="006B05E7" w:rsidRDefault="00567D4B" w:rsidP="00B33C08">
            <w:pPr>
              <w:spacing w:line="259" w:lineRule="auto"/>
              <w:ind w:right="77"/>
              <w:jc w:val="center"/>
              <w:rPr>
                <w:rFonts w:asciiTheme="minorHAnsi" w:hAnsiTheme="minorHAnsi"/>
                <w:sz w:val="22"/>
                <w:szCs w:val="22"/>
              </w:rPr>
            </w:pPr>
            <w:r w:rsidRPr="006B05E7">
              <w:rPr>
                <w:rFonts w:asciiTheme="minorHAnsi" w:hAnsiTheme="minorHAnsi"/>
                <w:sz w:val="22"/>
                <w:szCs w:val="22"/>
              </w:rPr>
              <w:t>Network &amp;</w:t>
            </w:r>
          </w:p>
          <w:p w14:paraId="11F0CA5E" w14:textId="77777777" w:rsidR="00567D4B" w:rsidRPr="006B05E7" w:rsidRDefault="00567D4B" w:rsidP="00B33C08">
            <w:pPr>
              <w:spacing w:line="259" w:lineRule="auto"/>
              <w:ind w:right="79"/>
              <w:jc w:val="center"/>
              <w:rPr>
                <w:rFonts w:asciiTheme="minorHAnsi" w:hAnsiTheme="minorHAnsi"/>
                <w:sz w:val="22"/>
                <w:szCs w:val="22"/>
              </w:rPr>
            </w:pPr>
            <w:r w:rsidRPr="006B05E7">
              <w:rPr>
                <w:rFonts w:asciiTheme="minorHAnsi" w:hAnsiTheme="minorHAnsi"/>
                <w:sz w:val="22"/>
                <w:szCs w:val="22"/>
              </w:rPr>
              <w:t>Data Centre</w:t>
            </w:r>
          </w:p>
          <w:p w14:paraId="5D902E2C" w14:textId="77777777" w:rsidR="00567D4B" w:rsidRPr="006B05E7" w:rsidRDefault="00567D4B" w:rsidP="00B33C08">
            <w:pPr>
              <w:spacing w:line="259" w:lineRule="auto"/>
              <w:ind w:left="69"/>
              <w:jc w:val="center"/>
              <w:rPr>
                <w:rFonts w:asciiTheme="minorHAnsi" w:hAnsiTheme="minorHAnsi"/>
                <w:sz w:val="22"/>
                <w:szCs w:val="22"/>
              </w:rPr>
            </w:pPr>
            <w:r w:rsidRPr="006B05E7">
              <w:rPr>
                <w:rFonts w:asciiTheme="minorHAnsi" w:hAnsiTheme="minorHAnsi"/>
                <w:sz w:val="22"/>
                <w:szCs w:val="22"/>
              </w:rPr>
              <w:t>Division</w:t>
            </w:r>
          </w:p>
          <w:p w14:paraId="7F482665" w14:textId="53FD1ED0" w:rsidR="00567D4B" w:rsidRPr="00A50E70" w:rsidRDefault="00567D4B" w:rsidP="00B33C08">
            <w:pPr>
              <w:spacing w:line="259" w:lineRule="auto"/>
              <w:ind w:left="5"/>
              <w:jc w:val="center"/>
              <w:rPr>
                <w:rFonts w:asciiTheme="minorHAnsi" w:hAnsiTheme="minorHAnsi"/>
                <w:b/>
                <w:sz w:val="22"/>
                <w:szCs w:val="22"/>
              </w:rPr>
            </w:pPr>
            <w:r w:rsidRPr="00111DF6">
              <w:rPr>
                <w:rFonts w:asciiTheme="minorHAnsi" w:hAnsiTheme="minorHAnsi"/>
                <w:b/>
                <w:sz w:val="22"/>
                <w:szCs w:val="22"/>
                <w:shd w:val="clear" w:color="auto" w:fill="E7E6E6" w:themeFill="background2"/>
              </w:rPr>
              <w:t>(</w:t>
            </w:r>
            <w:proofErr w:type="spellStart"/>
            <w:r w:rsidR="00AC2D11" w:rsidRPr="00111DF6">
              <w:rPr>
                <w:rFonts w:asciiTheme="minorHAnsi" w:hAnsiTheme="minorHAnsi"/>
                <w:b/>
                <w:sz w:val="22"/>
                <w:szCs w:val="22"/>
                <w:shd w:val="clear" w:color="auto" w:fill="E7E6E6" w:themeFill="background2"/>
              </w:rPr>
              <w:t>Bangi</w:t>
            </w:r>
            <w:proofErr w:type="spellEnd"/>
            <w:r w:rsidRPr="00111DF6">
              <w:rPr>
                <w:rFonts w:asciiTheme="minorHAnsi" w:hAnsiTheme="minorHAnsi"/>
                <w:b/>
                <w:sz w:val="22"/>
                <w:szCs w:val="22"/>
                <w:shd w:val="clear" w:color="auto" w:fill="E7E6E6" w:themeFill="background2"/>
              </w:rPr>
              <w:t>)</w:t>
            </w:r>
          </w:p>
        </w:tc>
        <w:tc>
          <w:tcPr>
            <w:tcW w:w="808" w:type="dxa"/>
            <w:tcBorders>
              <w:top w:val="single" w:sz="4" w:space="0" w:color="000000"/>
              <w:left w:val="single" w:sz="4" w:space="0" w:color="000000"/>
              <w:bottom w:val="single" w:sz="4" w:space="0" w:color="000000"/>
              <w:right w:val="single" w:sz="4" w:space="0" w:color="000000"/>
            </w:tcBorders>
          </w:tcPr>
          <w:p w14:paraId="0DF5FDC9" w14:textId="77777777" w:rsidR="00567D4B" w:rsidRPr="00A50E70" w:rsidRDefault="00567D4B" w:rsidP="00B33C08">
            <w:pPr>
              <w:spacing w:line="259" w:lineRule="auto"/>
              <w:ind w:left="67"/>
              <w:rPr>
                <w:rFonts w:asciiTheme="minorHAnsi" w:hAnsiTheme="minorHAnsi"/>
                <w:sz w:val="22"/>
                <w:szCs w:val="22"/>
              </w:rPr>
            </w:pPr>
            <w:r w:rsidRPr="00A50E70">
              <w:rPr>
                <w:rFonts w:asciiTheme="minorHAnsi" w:hAnsiTheme="minorHAnsi"/>
                <w:sz w:val="22"/>
                <w:szCs w:val="22"/>
              </w:rPr>
              <w:t>00:00</w:t>
            </w:r>
          </w:p>
        </w:tc>
        <w:tc>
          <w:tcPr>
            <w:tcW w:w="886" w:type="dxa"/>
            <w:tcBorders>
              <w:top w:val="single" w:sz="4" w:space="0" w:color="000000"/>
              <w:left w:val="single" w:sz="4" w:space="0" w:color="000000"/>
              <w:bottom w:val="single" w:sz="4" w:space="0" w:color="000000"/>
              <w:right w:val="single" w:sz="4" w:space="0" w:color="000000"/>
            </w:tcBorders>
          </w:tcPr>
          <w:p w14:paraId="3115BCB2" w14:textId="77777777" w:rsidR="00567D4B" w:rsidRPr="00A50E70" w:rsidRDefault="00567D4B" w:rsidP="00B33C08">
            <w:pPr>
              <w:spacing w:line="259" w:lineRule="auto"/>
              <w:ind w:left="67"/>
              <w:rPr>
                <w:rFonts w:asciiTheme="minorHAnsi" w:hAnsiTheme="minorHAnsi"/>
                <w:sz w:val="22"/>
                <w:szCs w:val="22"/>
              </w:rPr>
            </w:pPr>
            <w:r w:rsidRPr="00A50E70">
              <w:rPr>
                <w:rFonts w:asciiTheme="minorHAnsi" w:hAnsiTheme="minorHAnsi"/>
                <w:sz w:val="22"/>
                <w:szCs w:val="22"/>
              </w:rPr>
              <w:t>0</w:t>
            </w:r>
            <w:r>
              <w:rPr>
                <w:rFonts w:asciiTheme="minorHAnsi" w:hAnsiTheme="minorHAnsi"/>
                <w:sz w:val="22"/>
                <w:szCs w:val="22"/>
              </w:rPr>
              <w:t>3</w:t>
            </w:r>
            <w:r w:rsidRPr="00A50E70">
              <w:rPr>
                <w:rFonts w:asciiTheme="minorHAnsi" w:hAnsiTheme="minorHAnsi"/>
                <w:sz w:val="22"/>
                <w:szCs w:val="22"/>
              </w:rPr>
              <w:t>:00</w:t>
            </w:r>
          </w:p>
        </w:tc>
        <w:tc>
          <w:tcPr>
            <w:tcW w:w="1761" w:type="dxa"/>
            <w:tcBorders>
              <w:top w:val="single" w:sz="4" w:space="0" w:color="000000"/>
              <w:left w:val="single" w:sz="4" w:space="0" w:color="000000"/>
              <w:bottom w:val="single" w:sz="4" w:space="0" w:color="000000"/>
              <w:right w:val="single" w:sz="4" w:space="0" w:color="000000"/>
            </w:tcBorders>
          </w:tcPr>
          <w:p w14:paraId="29F4C6BE" w14:textId="77777777" w:rsidR="00567D4B" w:rsidRPr="00A50E70" w:rsidRDefault="00567D4B" w:rsidP="00B33C08">
            <w:pPr>
              <w:spacing w:line="259" w:lineRule="auto"/>
              <w:rPr>
                <w:rFonts w:asciiTheme="minorHAnsi" w:hAnsiTheme="minorHAnsi"/>
                <w:sz w:val="22"/>
                <w:szCs w:val="22"/>
              </w:rPr>
            </w:pPr>
            <w:r w:rsidRPr="00A50E70">
              <w:rPr>
                <w:rFonts w:asciiTheme="minorHAnsi" w:hAnsiTheme="minorHAnsi"/>
                <w:sz w:val="22"/>
                <w:szCs w:val="22"/>
              </w:rPr>
              <w:t>Start @ 00:00</w:t>
            </w:r>
          </w:p>
        </w:tc>
      </w:tr>
    </w:tbl>
    <w:p w14:paraId="78872052" w14:textId="77777777" w:rsidR="00567D4B" w:rsidRPr="00C161EA" w:rsidRDefault="00567D4B" w:rsidP="00567D4B">
      <w:pPr>
        <w:spacing w:after="160" w:line="259" w:lineRule="auto"/>
      </w:pPr>
    </w:p>
    <w:p w14:paraId="72EFF048" w14:textId="77777777" w:rsidR="00567D4B" w:rsidRDefault="00567D4B" w:rsidP="00567D4B">
      <w:pPr>
        <w:spacing w:after="160" w:line="259" w:lineRule="auto"/>
      </w:pPr>
      <w:r>
        <w:br w:type="page"/>
      </w:r>
    </w:p>
    <w:p w14:paraId="79E1FC27" w14:textId="77777777" w:rsidR="00567D4B" w:rsidRPr="00C161EA" w:rsidRDefault="00567D4B" w:rsidP="00567D4B"/>
    <w:p w14:paraId="6D936A10" w14:textId="429ECEF8" w:rsidR="00567D4B" w:rsidRPr="00C161EA" w:rsidRDefault="00567D4B" w:rsidP="00054713">
      <w:pPr>
        <w:pStyle w:val="Heading3"/>
      </w:pPr>
      <w:bookmarkStart w:id="64" w:name="_Toc106208433"/>
      <w:r w:rsidRPr="00C161EA">
        <w:t xml:space="preserve">Bring Down Juris @ DR, </w:t>
      </w:r>
      <w:proofErr w:type="spellStart"/>
      <w:r w:rsidRPr="00C161EA">
        <w:t>Strateq</w:t>
      </w:r>
      <w:proofErr w:type="spellEnd"/>
      <w:r w:rsidRPr="00C161EA">
        <w:t xml:space="preserve"> (2</w:t>
      </w:r>
      <w:r>
        <w:t>2</w:t>
      </w:r>
      <w:r w:rsidRPr="00C161EA">
        <w:t>:00 – 2</w:t>
      </w:r>
      <w:r>
        <w:t>3</w:t>
      </w:r>
      <w:r w:rsidRPr="00C161EA">
        <w:t>:</w:t>
      </w:r>
      <w:r>
        <w:t>5</w:t>
      </w:r>
      <w:r w:rsidRPr="00C161EA">
        <w:t>0)</w:t>
      </w:r>
      <w:bookmarkEnd w:id="64"/>
    </w:p>
    <w:p w14:paraId="4B58D86E" w14:textId="77777777" w:rsidR="00567D4B" w:rsidRPr="00C161EA" w:rsidRDefault="00567D4B" w:rsidP="00567D4B"/>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21"/>
        <w:gridCol w:w="2439"/>
        <w:gridCol w:w="3145"/>
        <w:gridCol w:w="1171"/>
        <w:gridCol w:w="1213"/>
        <w:gridCol w:w="1597"/>
        <w:gridCol w:w="1612"/>
        <w:gridCol w:w="832"/>
        <w:gridCol w:w="954"/>
        <w:gridCol w:w="1492"/>
      </w:tblGrid>
      <w:tr w:rsidR="00567D4B" w:rsidRPr="00C161EA" w14:paraId="177A930C" w14:textId="77777777" w:rsidTr="002A10DF">
        <w:trPr>
          <w:tblHeader/>
        </w:trPr>
        <w:tc>
          <w:tcPr>
            <w:tcW w:w="62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A73CE1A" w14:textId="77777777" w:rsidR="00567D4B" w:rsidRPr="00C161EA" w:rsidRDefault="00567D4B" w:rsidP="00B33C08">
            <w:pPr>
              <w:spacing w:line="259" w:lineRule="auto"/>
              <w:ind w:left="83"/>
              <w:rPr>
                <w:rFonts w:asciiTheme="minorHAnsi" w:hAnsiTheme="minorHAnsi" w:cstheme="minorHAnsi"/>
                <w:sz w:val="22"/>
                <w:szCs w:val="22"/>
              </w:rPr>
            </w:pPr>
            <w:r w:rsidRPr="00C161EA">
              <w:rPr>
                <w:rFonts w:asciiTheme="minorHAnsi" w:hAnsiTheme="minorHAnsi" w:cstheme="minorHAnsi"/>
                <w:b/>
                <w:sz w:val="22"/>
                <w:szCs w:val="22"/>
              </w:rPr>
              <w:t xml:space="preserve">No </w:t>
            </w:r>
          </w:p>
        </w:tc>
        <w:tc>
          <w:tcPr>
            <w:tcW w:w="243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7B682A1" w14:textId="77777777" w:rsidR="00567D4B" w:rsidRPr="00C161EA" w:rsidRDefault="00567D4B" w:rsidP="00B33C08">
            <w:pPr>
              <w:spacing w:line="259" w:lineRule="auto"/>
              <w:ind w:right="60"/>
              <w:jc w:val="center"/>
              <w:rPr>
                <w:rFonts w:asciiTheme="minorHAnsi" w:hAnsiTheme="minorHAnsi" w:cstheme="minorHAnsi"/>
                <w:sz w:val="22"/>
                <w:szCs w:val="22"/>
              </w:rPr>
            </w:pPr>
            <w:r w:rsidRPr="00C161EA">
              <w:rPr>
                <w:rFonts w:asciiTheme="minorHAnsi" w:hAnsiTheme="minorHAnsi" w:cstheme="minorHAnsi"/>
                <w:b/>
                <w:sz w:val="22"/>
                <w:szCs w:val="22"/>
              </w:rPr>
              <w:t xml:space="preserve">Process  </w:t>
            </w:r>
          </w:p>
        </w:tc>
        <w:tc>
          <w:tcPr>
            <w:tcW w:w="314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FBE2364" w14:textId="77777777" w:rsidR="00567D4B" w:rsidRPr="00C161EA" w:rsidRDefault="00567D4B" w:rsidP="00B33C08">
            <w:pPr>
              <w:spacing w:line="259" w:lineRule="auto"/>
              <w:ind w:right="53"/>
              <w:jc w:val="center"/>
              <w:rPr>
                <w:rFonts w:asciiTheme="minorHAnsi" w:hAnsiTheme="minorHAnsi" w:cstheme="minorHAnsi"/>
                <w:sz w:val="22"/>
                <w:szCs w:val="22"/>
              </w:rPr>
            </w:pPr>
            <w:r w:rsidRPr="00C161EA">
              <w:rPr>
                <w:rFonts w:asciiTheme="minorHAnsi" w:hAnsiTheme="minorHAnsi" w:cstheme="minorHAnsi"/>
                <w:b/>
                <w:sz w:val="22"/>
                <w:szCs w:val="22"/>
              </w:rPr>
              <w:t xml:space="preserve">Detail Step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C60A96A" w14:textId="77777777" w:rsidR="00567D4B" w:rsidRPr="00C161EA" w:rsidRDefault="00567D4B" w:rsidP="00B33C08">
            <w:pPr>
              <w:spacing w:line="259" w:lineRule="auto"/>
              <w:ind w:left="110" w:hanging="62"/>
              <w:rPr>
                <w:rFonts w:asciiTheme="minorHAnsi" w:hAnsiTheme="minorHAnsi" w:cstheme="minorHAnsi"/>
                <w:sz w:val="22"/>
                <w:szCs w:val="22"/>
              </w:rPr>
            </w:pPr>
            <w:r w:rsidRPr="00C161EA">
              <w:rPr>
                <w:rFonts w:asciiTheme="minorHAnsi" w:hAnsiTheme="minorHAnsi" w:cstheme="minorHAnsi"/>
                <w:b/>
                <w:sz w:val="22"/>
                <w:szCs w:val="22"/>
              </w:rPr>
              <w:t xml:space="preserve">Expected Results </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3502B89" w14:textId="77777777" w:rsidR="00567D4B" w:rsidRPr="00C161EA" w:rsidRDefault="00567D4B" w:rsidP="00B33C08">
            <w:pPr>
              <w:spacing w:line="259" w:lineRule="auto"/>
              <w:jc w:val="center"/>
              <w:rPr>
                <w:rFonts w:asciiTheme="minorHAnsi" w:hAnsiTheme="minorHAnsi" w:cstheme="minorHAnsi"/>
                <w:sz w:val="22"/>
                <w:szCs w:val="22"/>
              </w:rPr>
            </w:pPr>
            <w:r w:rsidRPr="00C161EA">
              <w:rPr>
                <w:rFonts w:asciiTheme="minorHAnsi" w:hAnsiTheme="minorHAnsi" w:cstheme="minorHAnsi"/>
                <w:b/>
                <w:sz w:val="22"/>
                <w:szCs w:val="22"/>
              </w:rPr>
              <w:t xml:space="preserve">Actual Results </w:t>
            </w:r>
          </w:p>
        </w:tc>
        <w:tc>
          <w:tcPr>
            <w:tcW w:w="159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5A3137E" w14:textId="77777777" w:rsidR="00567D4B" w:rsidRPr="00C161EA" w:rsidRDefault="00567D4B" w:rsidP="00B33C08">
            <w:pPr>
              <w:spacing w:line="259" w:lineRule="auto"/>
              <w:ind w:right="60"/>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1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C2F91C2" w14:textId="77777777" w:rsidR="00567D4B" w:rsidRPr="00C161EA"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CCFFFF"/>
          </w:tcPr>
          <w:p w14:paraId="67F76FCE" w14:textId="77777777" w:rsidR="00567D4B" w:rsidRPr="00C161EA" w:rsidRDefault="00567D4B" w:rsidP="00B33C08">
            <w:pPr>
              <w:spacing w:line="259" w:lineRule="auto"/>
              <w:ind w:left="77"/>
              <w:rPr>
                <w:rFonts w:asciiTheme="minorHAnsi" w:hAnsiTheme="minorHAnsi" w:cstheme="minorHAnsi"/>
                <w:sz w:val="22"/>
                <w:szCs w:val="22"/>
              </w:rPr>
            </w:pPr>
            <w:r w:rsidRPr="00C161EA">
              <w:rPr>
                <w:rFonts w:asciiTheme="minorHAnsi" w:hAnsiTheme="minorHAnsi" w:cstheme="minorHAnsi"/>
                <w:b/>
                <w:sz w:val="22"/>
                <w:szCs w:val="22"/>
              </w:rPr>
              <w:t>Planned Time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A8911BF" w14:textId="77777777" w:rsidR="00567D4B" w:rsidRPr="00C161EA" w:rsidRDefault="00567D4B" w:rsidP="00B33C08">
            <w:pPr>
              <w:spacing w:line="259" w:lineRule="auto"/>
              <w:jc w:val="center"/>
              <w:rPr>
                <w:rFonts w:asciiTheme="minorHAnsi" w:hAnsiTheme="minorHAnsi" w:cstheme="minorHAnsi"/>
                <w:sz w:val="22"/>
                <w:szCs w:val="22"/>
              </w:rPr>
            </w:pPr>
            <w:r w:rsidRPr="00C161EA">
              <w:rPr>
                <w:rFonts w:asciiTheme="minorHAnsi" w:hAnsiTheme="minorHAnsi" w:cstheme="minorHAnsi"/>
                <w:b/>
                <w:sz w:val="22"/>
                <w:szCs w:val="22"/>
              </w:rPr>
              <w:t xml:space="preserve">Note /Remarks </w:t>
            </w:r>
          </w:p>
        </w:tc>
      </w:tr>
      <w:tr w:rsidR="00567D4B" w:rsidRPr="00C161EA" w14:paraId="2D8B0DE2" w14:textId="77777777" w:rsidTr="002A10DF">
        <w:trPr>
          <w:tblHeader/>
        </w:trPr>
        <w:tc>
          <w:tcPr>
            <w:tcW w:w="0" w:type="auto"/>
            <w:vMerge/>
            <w:tcBorders>
              <w:top w:val="nil"/>
              <w:left w:val="single" w:sz="4" w:space="0" w:color="000000"/>
              <w:bottom w:val="single" w:sz="4" w:space="0" w:color="000000"/>
              <w:right w:val="single" w:sz="4" w:space="0" w:color="000000"/>
            </w:tcBorders>
          </w:tcPr>
          <w:p w14:paraId="5467F1D9" w14:textId="77777777" w:rsidR="00567D4B" w:rsidRPr="00C161EA"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32B5FE67" w14:textId="77777777" w:rsidR="00567D4B" w:rsidRPr="00C161EA"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0AED96D4" w14:textId="77777777" w:rsidR="00567D4B" w:rsidRPr="00C161EA"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57BFFB96" w14:textId="77777777" w:rsidR="00567D4B" w:rsidRPr="00C161EA"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B2388A6" w14:textId="77777777" w:rsidR="00567D4B" w:rsidRPr="00C161EA"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1D3E3C5F" w14:textId="77777777" w:rsidR="00567D4B" w:rsidRPr="00C161EA"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79EC9EC" w14:textId="77777777" w:rsidR="00567D4B" w:rsidRPr="00C161EA" w:rsidRDefault="00567D4B" w:rsidP="00B33C08">
            <w:pPr>
              <w:spacing w:after="160" w:line="259" w:lineRule="auto"/>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shd w:val="clear" w:color="auto" w:fill="CCFFFF"/>
          </w:tcPr>
          <w:p w14:paraId="21B55288" w14:textId="77777777" w:rsidR="00567D4B" w:rsidRPr="00C161EA" w:rsidRDefault="00567D4B" w:rsidP="00B33C08">
            <w:pPr>
              <w:spacing w:line="259" w:lineRule="auto"/>
              <w:ind w:right="42"/>
              <w:jc w:val="center"/>
              <w:rPr>
                <w:rFonts w:asciiTheme="minorHAnsi" w:hAnsiTheme="minorHAnsi" w:cstheme="minorHAnsi"/>
                <w:sz w:val="22"/>
                <w:szCs w:val="22"/>
              </w:rPr>
            </w:pPr>
            <w:r w:rsidRPr="00C161EA">
              <w:rPr>
                <w:rFonts w:asciiTheme="minorHAnsi" w:hAnsiTheme="minorHAnsi" w:cstheme="minorHAnsi"/>
                <w:b/>
                <w:sz w:val="22"/>
                <w:szCs w:val="22"/>
              </w:rPr>
              <w:t xml:space="preserve">Start </w:t>
            </w:r>
          </w:p>
        </w:tc>
        <w:tc>
          <w:tcPr>
            <w:tcW w:w="954" w:type="dxa"/>
            <w:tcBorders>
              <w:top w:val="single" w:sz="4" w:space="0" w:color="000000"/>
              <w:left w:val="single" w:sz="4" w:space="0" w:color="000000"/>
              <w:bottom w:val="single" w:sz="4" w:space="0" w:color="000000"/>
              <w:right w:val="single" w:sz="4" w:space="0" w:color="000000"/>
            </w:tcBorders>
            <w:shd w:val="clear" w:color="auto" w:fill="CCFFFF"/>
          </w:tcPr>
          <w:p w14:paraId="442BDF2F" w14:textId="77777777" w:rsidR="00567D4B" w:rsidRPr="00C161EA" w:rsidRDefault="00567D4B" w:rsidP="00B33C08">
            <w:pPr>
              <w:spacing w:line="259" w:lineRule="auto"/>
              <w:ind w:right="53"/>
              <w:jc w:val="center"/>
              <w:rPr>
                <w:rFonts w:asciiTheme="minorHAnsi" w:hAnsiTheme="minorHAnsi" w:cstheme="minorHAnsi"/>
                <w:sz w:val="22"/>
                <w:szCs w:val="22"/>
              </w:rPr>
            </w:pPr>
            <w:r w:rsidRPr="00C161EA">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621DD541" w14:textId="77777777" w:rsidR="00567D4B" w:rsidRPr="00C161EA" w:rsidRDefault="00567D4B" w:rsidP="00B33C08">
            <w:pPr>
              <w:spacing w:after="160" w:line="259" w:lineRule="auto"/>
              <w:rPr>
                <w:rFonts w:asciiTheme="minorHAnsi" w:hAnsiTheme="minorHAnsi" w:cstheme="minorHAnsi"/>
                <w:sz w:val="22"/>
                <w:szCs w:val="22"/>
              </w:rPr>
            </w:pPr>
          </w:p>
        </w:tc>
      </w:tr>
      <w:tr w:rsidR="00567D4B" w:rsidRPr="00C161EA" w14:paraId="336625A1" w14:textId="77777777" w:rsidTr="002A10DF">
        <w:tc>
          <w:tcPr>
            <w:tcW w:w="621" w:type="dxa"/>
            <w:tcBorders>
              <w:top w:val="single" w:sz="4" w:space="0" w:color="000000"/>
              <w:left w:val="single" w:sz="4" w:space="0" w:color="000000"/>
              <w:bottom w:val="single" w:sz="4" w:space="0" w:color="000000"/>
              <w:right w:val="single" w:sz="4" w:space="0" w:color="000000"/>
            </w:tcBorders>
          </w:tcPr>
          <w:p w14:paraId="4AA066D3" w14:textId="77777777" w:rsidR="00567D4B" w:rsidRPr="00C161EA" w:rsidRDefault="00567D4B" w:rsidP="00B33C08">
            <w:pPr>
              <w:spacing w:line="259" w:lineRule="auto"/>
              <w:ind w:left="1"/>
              <w:rPr>
                <w:rFonts w:asciiTheme="minorHAnsi" w:hAnsiTheme="minorHAnsi" w:cstheme="minorHAnsi"/>
                <w:sz w:val="22"/>
                <w:szCs w:val="22"/>
              </w:rPr>
            </w:pPr>
            <w:r w:rsidRPr="00C161EA">
              <w:rPr>
                <w:rFonts w:asciiTheme="minorHAnsi" w:hAnsiTheme="minorHAnsi" w:cstheme="minorHAnsi"/>
                <w:sz w:val="22"/>
                <w:szCs w:val="22"/>
              </w:rPr>
              <w:t>5</w:t>
            </w:r>
            <w:r>
              <w:rPr>
                <w:rFonts w:asciiTheme="minorHAnsi" w:hAnsiTheme="minorHAnsi" w:cstheme="minorHAnsi"/>
                <w:sz w:val="22"/>
                <w:szCs w:val="22"/>
              </w:rPr>
              <w:t>7</w:t>
            </w:r>
            <w:r w:rsidRPr="00C161EA">
              <w:rPr>
                <w:rFonts w:asciiTheme="minorHAnsi" w:hAnsiTheme="minorHAnsi" w:cstheme="minorHAnsi"/>
                <w:sz w:val="22"/>
                <w:szCs w:val="22"/>
              </w:rPr>
              <w:t>.1</w:t>
            </w:r>
          </w:p>
        </w:tc>
        <w:tc>
          <w:tcPr>
            <w:tcW w:w="2439" w:type="dxa"/>
            <w:tcBorders>
              <w:top w:val="single" w:sz="4" w:space="0" w:color="000000"/>
              <w:left w:val="single" w:sz="4" w:space="0" w:color="000000"/>
              <w:bottom w:val="single" w:sz="4" w:space="0" w:color="000000"/>
              <w:right w:val="single" w:sz="4" w:space="0" w:color="000000"/>
            </w:tcBorders>
          </w:tcPr>
          <w:p w14:paraId="069590AF" w14:textId="77777777" w:rsidR="00567D4B" w:rsidRPr="00CD4368" w:rsidRDefault="00567D4B" w:rsidP="00B33C08">
            <w:pPr>
              <w:rPr>
                <w:rFonts w:asciiTheme="minorHAnsi" w:hAnsiTheme="minorHAnsi" w:cstheme="minorHAnsi"/>
                <w:bCs/>
                <w:color w:val="000000"/>
                <w:sz w:val="22"/>
                <w:szCs w:val="22"/>
              </w:rPr>
            </w:pPr>
            <w:r w:rsidRPr="00CD4368">
              <w:rPr>
                <w:rFonts w:asciiTheme="minorHAnsi" w:hAnsiTheme="minorHAnsi" w:cstheme="minorHAnsi"/>
                <w:bCs/>
                <w:color w:val="000000"/>
                <w:sz w:val="22"/>
                <w:szCs w:val="22"/>
              </w:rPr>
              <w:t>Disable Load Balancer for Juris Services</w:t>
            </w:r>
          </w:p>
        </w:tc>
        <w:tc>
          <w:tcPr>
            <w:tcW w:w="3145" w:type="dxa"/>
            <w:tcBorders>
              <w:top w:val="single" w:sz="4" w:space="0" w:color="000000"/>
              <w:left w:val="single" w:sz="4" w:space="0" w:color="000000"/>
              <w:bottom w:val="single" w:sz="4" w:space="0" w:color="000000"/>
              <w:right w:val="single" w:sz="4" w:space="0" w:color="000000"/>
            </w:tcBorders>
          </w:tcPr>
          <w:p w14:paraId="32DC4FDC" w14:textId="77777777" w:rsidR="00567D4B" w:rsidRPr="00CD4368" w:rsidRDefault="00567D4B" w:rsidP="00B33C08">
            <w:pPr>
              <w:spacing w:after="160" w:line="259" w:lineRule="auto"/>
              <w:rPr>
                <w:rFonts w:asciiTheme="minorHAnsi" w:eastAsia="Calibri" w:hAnsiTheme="minorHAnsi" w:cstheme="minorHAnsi"/>
                <w:sz w:val="22"/>
                <w:szCs w:val="22"/>
                <w:lang w:val="sv-SE"/>
              </w:rPr>
            </w:pPr>
            <w:r w:rsidRPr="00CD4368">
              <w:rPr>
                <w:rFonts w:asciiTheme="minorHAnsi" w:hAnsiTheme="minorHAnsi" w:cstheme="minorHAnsi"/>
                <w:bCs/>
                <w:color w:val="000000"/>
                <w:sz w:val="22"/>
                <w:szCs w:val="22"/>
              </w:rPr>
              <w:t>Disable Load Balancer for Juris Services only</w:t>
            </w:r>
          </w:p>
        </w:tc>
        <w:tc>
          <w:tcPr>
            <w:tcW w:w="1171" w:type="dxa"/>
            <w:tcBorders>
              <w:top w:val="single" w:sz="4" w:space="0" w:color="000000"/>
              <w:left w:val="single" w:sz="4" w:space="0" w:color="000000"/>
              <w:bottom w:val="single" w:sz="4" w:space="0" w:color="000000"/>
              <w:right w:val="single" w:sz="4" w:space="0" w:color="000000"/>
            </w:tcBorders>
          </w:tcPr>
          <w:p w14:paraId="48F06CEF"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4A8FE7A3" w14:textId="77777777" w:rsidR="00567D4B" w:rsidRPr="00C161EA"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0DB637C0" w14:textId="77777777" w:rsidR="00567D4B" w:rsidRDefault="00567D4B" w:rsidP="00B33C08">
            <w:pPr>
              <w:spacing w:line="256" w:lineRule="auto"/>
              <w:ind w:right="15"/>
              <w:jc w:val="center"/>
              <w:rPr>
                <w:rFonts w:asciiTheme="minorHAnsi" w:hAnsiTheme="minorHAnsi"/>
                <w:b/>
                <w:sz w:val="22"/>
                <w:szCs w:val="22"/>
              </w:rPr>
            </w:pPr>
            <w:r>
              <w:rPr>
                <w:rFonts w:asciiTheme="minorHAnsi" w:hAnsiTheme="minorHAnsi"/>
                <w:b/>
                <w:sz w:val="22"/>
                <w:szCs w:val="22"/>
              </w:rPr>
              <w:t xml:space="preserve">                     </w:t>
            </w:r>
          </w:p>
          <w:p w14:paraId="22858AEE" w14:textId="77777777" w:rsidR="00567D4B" w:rsidRDefault="00567D4B" w:rsidP="00B33C08">
            <w:pPr>
              <w:spacing w:line="256" w:lineRule="auto"/>
              <w:ind w:right="15"/>
              <w:jc w:val="center"/>
              <w:rPr>
                <w:rFonts w:asciiTheme="minorHAnsi" w:hAnsiTheme="minorHAnsi"/>
                <w:sz w:val="22"/>
                <w:szCs w:val="22"/>
              </w:rPr>
            </w:pPr>
            <w:proofErr w:type="spellStart"/>
            <w:r>
              <w:rPr>
                <w:rFonts w:asciiTheme="minorHAnsi" w:hAnsiTheme="minorHAnsi"/>
                <w:b/>
                <w:sz w:val="22"/>
                <w:szCs w:val="22"/>
              </w:rPr>
              <w:t>Sairuddin</w:t>
            </w:r>
            <w:proofErr w:type="spellEnd"/>
          </w:p>
          <w:p w14:paraId="782F9F8E" w14:textId="77777777" w:rsidR="00567D4B" w:rsidRDefault="00567D4B" w:rsidP="00B33C08">
            <w:pPr>
              <w:spacing w:line="256" w:lineRule="auto"/>
              <w:ind w:right="11"/>
              <w:jc w:val="center"/>
              <w:rPr>
                <w:rFonts w:asciiTheme="minorHAnsi" w:hAnsiTheme="minorHAnsi"/>
                <w:sz w:val="22"/>
                <w:szCs w:val="22"/>
              </w:rPr>
            </w:pPr>
            <w:proofErr w:type="spellStart"/>
            <w:r>
              <w:rPr>
                <w:rFonts w:asciiTheme="minorHAnsi" w:hAnsiTheme="minorHAnsi"/>
                <w:b/>
                <w:sz w:val="22"/>
                <w:szCs w:val="22"/>
              </w:rPr>
              <w:t>Saidi</w:t>
            </w:r>
            <w:proofErr w:type="spellEnd"/>
          </w:p>
          <w:p w14:paraId="5608F548" w14:textId="77777777" w:rsidR="00567D4B" w:rsidRDefault="00567D4B" w:rsidP="00B33C08">
            <w:pPr>
              <w:spacing w:line="256" w:lineRule="auto"/>
              <w:ind w:left="163"/>
              <w:jc w:val="center"/>
              <w:rPr>
                <w:rFonts w:asciiTheme="minorHAnsi" w:hAnsiTheme="minorHAnsi"/>
                <w:sz w:val="22"/>
                <w:szCs w:val="22"/>
              </w:rPr>
            </w:pPr>
            <w:r>
              <w:rPr>
                <w:rFonts w:asciiTheme="minorHAnsi" w:hAnsiTheme="minorHAnsi"/>
                <w:sz w:val="22"/>
                <w:szCs w:val="22"/>
              </w:rPr>
              <w:t xml:space="preserve">Infrastructure </w:t>
            </w:r>
          </w:p>
          <w:p w14:paraId="30B6BE2C" w14:textId="77777777" w:rsidR="00567D4B" w:rsidRDefault="00567D4B" w:rsidP="00B33C08">
            <w:pPr>
              <w:spacing w:line="256" w:lineRule="auto"/>
              <w:ind w:left="23"/>
              <w:jc w:val="center"/>
              <w:rPr>
                <w:rFonts w:asciiTheme="minorHAnsi" w:hAnsiTheme="minorHAnsi"/>
                <w:sz w:val="22"/>
                <w:szCs w:val="22"/>
              </w:rPr>
            </w:pPr>
            <w:r>
              <w:rPr>
                <w:rFonts w:asciiTheme="minorHAnsi" w:hAnsiTheme="minorHAnsi"/>
                <w:sz w:val="22"/>
                <w:szCs w:val="22"/>
              </w:rPr>
              <w:t xml:space="preserve">Network &amp; </w:t>
            </w:r>
          </w:p>
          <w:p w14:paraId="6DAA70DA" w14:textId="77777777" w:rsidR="00567D4B" w:rsidRDefault="00567D4B" w:rsidP="00B33C08">
            <w:pPr>
              <w:spacing w:line="256" w:lineRule="auto"/>
              <w:ind w:left="21"/>
              <w:jc w:val="center"/>
              <w:rPr>
                <w:rFonts w:asciiTheme="minorHAnsi" w:hAnsiTheme="minorHAnsi"/>
                <w:sz w:val="22"/>
                <w:szCs w:val="22"/>
              </w:rPr>
            </w:pPr>
            <w:r>
              <w:rPr>
                <w:rFonts w:asciiTheme="minorHAnsi" w:hAnsiTheme="minorHAnsi"/>
                <w:sz w:val="22"/>
                <w:szCs w:val="22"/>
              </w:rPr>
              <w:t xml:space="preserve">Data Centre </w:t>
            </w:r>
          </w:p>
          <w:p w14:paraId="3EB8575A" w14:textId="77777777" w:rsidR="00567D4B" w:rsidRPr="00C161EA" w:rsidRDefault="00567D4B" w:rsidP="00B33C08">
            <w:pPr>
              <w:spacing w:line="259" w:lineRule="auto"/>
              <w:ind w:right="64"/>
              <w:jc w:val="center"/>
              <w:rPr>
                <w:rFonts w:asciiTheme="minorHAnsi" w:hAnsiTheme="minorHAnsi"/>
                <w:b/>
                <w:sz w:val="22"/>
                <w:szCs w:val="22"/>
              </w:rPr>
            </w:pPr>
            <w:r>
              <w:rPr>
                <w:rFonts w:asciiTheme="minorHAnsi" w:hAnsiTheme="minorHAnsi"/>
                <w:sz w:val="22"/>
                <w:szCs w:val="22"/>
              </w:rPr>
              <w:t>Division</w:t>
            </w:r>
            <w:r>
              <w:rPr>
                <w:rFonts w:asciiTheme="minorHAnsi" w:hAnsiTheme="minorHAnsi"/>
                <w:sz w:val="22"/>
                <w:szCs w:val="22"/>
              </w:rPr>
              <w:br/>
            </w:r>
            <w:r>
              <w:rPr>
                <w:rFonts w:asciiTheme="minorHAnsi" w:hAnsiTheme="minorHAnsi"/>
                <w:sz w:val="22"/>
                <w:szCs w:val="22"/>
                <w:highlight w:val="lightGray"/>
              </w:rPr>
              <w:t>(</w:t>
            </w:r>
            <w:proofErr w:type="spellStart"/>
            <w:r>
              <w:rPr>
                <w:rFonts w:asciiTheme="minorHAnsi" w:hAnsiTheme="minorHAnsi"/>
                <w:b/>
                <w:bCs/>
                <w:i/>
                <w:iCs/>
                <w:sz w:val="22"/>
                <w:szCs w:val="22"/>
                <w:highlight w:val="lightGray"/>
              </w:rPr>
              <w:t>Strateq</w:t>
            </w:r>
            <w:proofErr w:type="spellEnd"/>
            <w:r>
              <w:rPr>
                <w:rFonts w:asciiTheme="minorHAnsi" w:hAnsi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40FBF0C9" w14:textId="77777777" w:rsidR="00567D4B" w:rsidRDefault="00567D4B" w:rsidP="00B33C08">
            <w:pPr>
              <w:spacing w:line="256" w:lineRule="auto"/>
              <w:ind w:left="163"/>
              <w:jc w:val="center"/>
              <w:rPr>
                <w:rFonts w:asciiTheme="minorHAnsi" w:hAnsiTheme="minorHAnsi"/>
                <w:sz w:val="22"/>
                <w:szCs w:val="22"/>
              </w:rPr>
            </w:pPr>
            <w:r>
              <w:rPr>
                <w:rFonts w:asciiTheme="minorHAnsi" w:hAnsiTheme="minorHAnsi"/>
                <w:b/>
                <w:sz w:val="22"/>
                <w:szCs w:val="22"/>
              </w:rPr>
              <w:t xml:space="preserve">Mohamad </w:t>
            </w:r>
            <w:proofErr w:type="spellStart"/>
            <w:r>
              <w:rPr>
                <w:rFonts w:asciiTheme="minorHAnsi" w:hAnsiTheme="minorHAnsi"/>
                <w:b/>
                <w:sz w:val="22"/>
                <w:szCs w:val="22"/>
              </w:rPr>
              <w:t>Azhar</w:t>
            </w:r>
            <w:proofErr w:type="spellEnd"/>
            <w:r>
              <w:rPr>
                <w:rFonts w:asciiTheme="minorHAnsi" w:hAnsiTheme="minorHAnsi"/>
                <w:b/>
                <w:sz w:val="22"/>
                <w:szCs w:val="22"/>
              </w:rPr>
              <w:t xml:space="preserve"> Mohamad </w:t>
            </w:r>
            <w:proofErr w:type="spellStart"/>
            <w:r>
              <w:rPr>
                <w:rFonts w:asciiTheme="minorHAnsi" w:hAnsiTheme="minorHAnsi"/>
                <w:b/>
                <w:sz w:val="22"/>
                <w:szCs w:val="22"/>
              </w:rPr>
              <w:t>Mahayuddin</w:t>
            </w:r>
            <w:proofErr w:type="spellEnd"/>
            <w:r>
              <w:rPr>
                <w:rFonts w:asciiTheme="minorHAnsi" w:hAnsiTheme="minorHAnsi"/>
                <w:b/>
                <w:sz w:val="22"/>
                <w:szCs w:val="22"/>
              </w:rPr>
              <w:t xml:space="preserve">                              </w:t>
            </w:r>
            <w:r>
              <w:rPr>
                <w:rFonts w:asciiTheme="minorHAnsi" w:hAnsiTheme="minorHAnsi"/>
                <w:sz w:val="22"/>
                <w:szCs w:val="22"/>
              </w:rPr>
              <w:t>Infrastructure</w:t>
            </w:r>
          </w:p>
          <w:p w14:paraId="1C5127BD" w14:textId="77777777" w:rsidR="00567D4B" w:rsidRDefault="00567D4B" w:rsidP="00B33C08">
            <w:pPr>
              <w:spacing w:line="256" w:lineRule="auto"/>
              <w:ind w:left="23"/>
              <w:jc w:val="center"/>
              <w:rPr>
                <w:rFonts w:asciiTheme="minorHAnsi" w:hAnsiTheme="minorHAnsi"/>
                <w:sz w:val="22"/>
                <w:szCs w:val="22"/>
              </w:rPr>
            </w:pPr>
            <w:r>
              <w:rPr>
                <w:rFonts w:asciiTheme="minorHAnsi" w:hAnsiTheme="minorHAnsi"/>
                <w:sz w:val="22"/>
                <w:szCs w:val="22"/>
              </w:rPr>
              <w:t xml:space="preserve">Network &amp; </w:t>
            </w:r>
          </w:p>
          <w:p w14:paraId="706E3388" w14:textId="77777777" w:rsidR="00567D4B" w:rsidRDefault="00567D4B" w:rsidP="00B33C08">
            <w:pPr>
              <w:spacing w:line="256" w:lineRule="auto"/>
              <w:ind w:left="21"/>
              <w:jc w:val="center"/>
              <w:rPr>
                <w:rFonts w:asciiTheme="minorHAnsi" w:hAnsiTheme="minorHAnsi"/>
                <w:sz w:val="22"/>
                <w:szCs w:val="22"/>
              </w:rPr>
            </w:pPr>
            <w:r>
              <w:rPr>
                <w:rFonts w:asciiTheme="minorHAnsi" w:hAnsiTheme="minorHAnsi"/>
                <w:sz w:val="22"/>
                <w:szCs w:val="22"/>
              </w:rPr>
              <w:t xml:space="preserve">Data Centre </w:t>
            </w:r>
          </w:p>
          <w:p w14:paraId="4EBBD93F" w14:textId="77777777" w:rsidR="00567D4B" w:rsidRPr="00C161EA" w:rsidRDefault="00567D4B" w:rsidP="00B33C08">
            <w:pPr>
              <w:spacing w:line="259" w:lineRule="auto"/>
              <w:ind w:left="3"/>
              <w:jc w:val="center"/>
              <w:rPr>
                <w:rFonts w:asciiTheme="minorHAnsi" w:hAnsiTheme="minorHAnsi"/>
                <w:b/>
                <w:sz w:val="22"/>
                <w:szCs w:val="22"/>
              </w:rPr>
            </w:pPr>
            <w:r>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Pr>
                <w:rFonts w:asciiTheme="minorHAnsi" w:hAnsi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178A3502" w14:textId="77777777" w:rsidR="00567D4B" w:rsidRPr="00C161EA"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22:00</w:t>
            </w:r>
          </w:p>
        </w:tc>
        <w:tc>
          <w:tcPr>
            <w:tcW w:w="954" w:type="dxa"/>
            <w:tcBorders>
              <w:top w:val="single" w:sz="4" w:space="0" w:color="000000"/>
              <w:left w:val="single" w:sz="4" w:space="0" w:color="000000"/>
              <w:bottom w:val="single" w:sz="4" w:space="0" w:color="000000"/>
              <w:right w:val="single" w:sz="4" w:space="0" w:color="000000"/>
            </w:tcBorders>
          </w:tcPr>
          <w:p w14:paraId="2C204F84" w14:textId="77777777" w:rsidR="00567D4B" w:rsidRPr="00C161EA"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22:10</w:t>
            </w:r>
          </w:p>
        </w:tc>
        <w:tc>
          <w:tcPr>
            <w:tcW w:w="1492" w:type="dxa"/>
            <w:tcBorders>
              <w:top w:val="single" w:sz="4" w:space="0" w:color="000000"/>
              <w:left w:val="single" w:sz="4" w:space="0" w:color="000000"/>
              <w:bottom w:val="single" w:sz="4" w:space="0" w:color="000000"/>
              <w:right w:val="single" w:sz="4" w:space="0" w:color="000000"/>
            </w:tcBorders>
          </w:tcPr>
          <w:p w14:paraId="6E9740DC"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 xml:space="preserve">After Step# </w:t>
            </w:r>
            <w:r>
              <w:rPr>
                <w:rFonts w:asciiTheme="minorHAnsi" w:hAnsiTheme="minorHAnsi" w:cstheme="minorHAnsi"/>
                <w:sz w:val="22"/>
                <w:szCs w:val="22"/>
              </w:rPr>
              <w:t>51</w:t>
            </w:r>
            <w:r w:rsidRPr="00C161EA">
              <w:rPr>
                <w:rFonts w:asciiTheme="minorHAnsi" w:hAnsiTheme="minorHAnsi" w:cstheme="minorHAnsi"/>
                <w:sz w:val="22"/>
                <w:szCs w:val="22"/>
              </w:rPr>
              <w:t xml:space="preserve">.1 </w:t>
            </w:r>
          </w:p>
          <w:p w14:paraId="3BA023D2"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(Juris Backup Completed)</w:t>
            </w:r>
          </w:p>
          <w:p w14:paraId="098AF859" w14:textId="77777777" w:rsidR="00567D4B" w:rsidRPr="00C161EA" w:rsidRDefault="00567D4B" w:rsidP="00B33C08">
            <w:pPr>
              <w:spacing w:line="259" w:lineRule="auto"/>
              <w:rPr>
                <w:rFonts w:asciiTheme="minorHAnsi" w:hAnsiTheme="minorHAnsi" w:cstheme="minorHAnsi"/>
                <w:sz w:val="22"/>
                <w:szCs w:val="22"/>
              </w:rPr>
            </w:pPr>
          </w:p>
        </w:tc>
      </w:tr>
      <w:tr w:rsidR="00567D4B" w:rsidRPr="00C161EA" w14:paraId="05F7B3F6" w14:textId="77777777" w:rsidTr="002A10DF">
        <w:tc>
          <w:tcPr>
            <w:tcW w:w="621" w:type="dxa"/>
            <w:tcBorders>
              <w:top w:val="single" w:sz="4" w:space="0" w:color="000000"/>
              <w:left w:val="single" w:sz="4" w:space="0" w:color="000000"/>
              <w:bottom w:val="single" w:sz="4" w:space="0" w:color="000000"/>
              <w:right w:val="single" w:sz="4" w:space="0" w:color="000000"/>
            </w:tcBorders>
          </w:tcPr>
          <w:p w14:paraId="70BE6D46" w14:textId="77777777" w:rsidR="00567D4B" w:rsidRPr="00C161EA" w:rsidRDefault="00567D4B" w:rsidP="00B33C08">
            <w:pPr>
              <w:spacing w:line="259" w:lineRule="auto"/>
              <w:ind w:left="1"/>
              <w:rPr>
                <w:rFonts w:asciiTheme="minorHAnsi" w:hAnsiTheme="minorHAnsi" w:cstheme="minorHAnsi"/>
                <w:sz w:val="22"/>
                <w:szCs w:val="22"/>
              </w:rPr>
            </w:pPr>
            <w:r w:rsidRPr="00C161EA">
              <w:rPr>
                <w:rFonts w:asciiTheme="minorHAnsi" w:hAnsiTheme="minorHAnsi" w:cstheme="minorHAnsi"/>
                <w:sz w:val="22"/>
                <w:szCs w:val="22"/>
              </w:rPr>
              <w:t>5</w:t>
            </w:r>
            <w:r>
              <w:rPr>
                <w:rFonts w:asciiTheme="minorHAnsi" w:hAnsiTheme="minorHAnsi" w:cstheme="minorHAnsi"/>
                <w:sz w:val="22"/>
                <w:szCs w:val="22"/>
              </w:rPr>
              <w:t>7</w:t>
            </w:r>
            <w:r w:rsidRPr="00C161EA">
              <w:rPr>
                <w:rFonts w:asciiTheme="minorHAnsi" w:hAnsiTheme="minorHAnsi" w:cstheme="minorHAnsi"/>
                <w:sz w:val="22"/>
                <w:szCs w:val="22"/>
              </w:rPr>
              <w:t>.2</w:t>
            </w:r>
          </w:p>
        </w:tc>
        <w:tc>
          <w:tcPr>
            <w:tcW w:w="2439" w:type="dxa"/>
            <w:tcBorders>
              <w:top w:val="single" w:sz="4" w:space="0" w:color="000000"/>
              <w:left w:val="single" w:sz="4" w:space="0" w:color="000000"/>
              <w:bottom w:val="single" w:sz="4" w:space="0" w:color="000000"/>
              <w:right w:val="single" w:sz="4" w:space="0" w:color="000000"/>
            </w:tcBorders>
          </w:tcPr>
          <w:p w14:paraId="547303D3" w14:textId="77777777" w:rsidR="00567D4B" w:rsidRPr="00C161EA" w:rsidRDefault="00567D4B" w:rsidP="00B33C08">
            <w:pPr>
              <w:rPr>
                <w:rFonts w:asciiTheme="minorHAnsi" w:hAnsiTheme="minorHAnsi" w:cstheme="minorHAnsi"/>
                <w:b/>
                <w:bCs/>
                <w:i/>
                <w:iCs/>
                <w:sz w:val="22"/>
                <w:szCs w:val="22"/>
              </w:rPr>
            </w:pPr>
            <w:r w:rsidRPr="00C161EA">
              <w:rPr>
                <w:rFonts w:asciiTheme="minorHAnsi" w:hAnsiTheme="minorHAnsi" w:cstheme="minorHAnsi"/>
                <w:bCs/>
                <w:color w:val="000000"/>
                <w:sz w:val="22"/>
                <w:szCs w:val="22"/>
              </w:rPr>
              <w:t xml:space="preserve">Disable and Verify Juris </w:t>
            </w:r>
            <w:proofErr w:type="spellStart"/>
            <w:r w:rsidRPr="00C161EA">
              <w:rPr>
                <w:rFonts w:asciiTheme="minorHAnsi" w:hAnsiTheme="minorHAnsi" w:cstheme="minorHAnsi"/>
                <w:bCs/>
                <w:color w:val="000000"/>
                <w:sz w:val="22"/>
                <w:szCs w:val="22"/>
              </w:rPr>
              <w:t>CronJob</w:t>
            </w:r>
            <w:proofErr w:type="spellEnd"/>
            <w:r w:rsidRPr="00C161EA">
              <w:rPr>
                <w:rFonts w:asciiTheme="minorHAnsi" w:hAnsiTheme="minorHAnsi" w:cstheme="minorHAnsi"/>
                <w:bCs/>
                <w:color w:val="000000"/>
                <w:sz w:val="22"/>
                <w:szCs w:val="22"/>
              </w:rPr>
              <w:t xml:space="preserve"> at DR, </w:t>
            </w:r>
            <w:proofErr w:type="spellStart"/>
            <w:r w:rsidRPr="00C161EA">
              <w:rPr>
                <w:rFonts w:asciiTheme="minorHAnsi" w:hAnsiTheme="minorHAnsi" w:cstheme="minorHAnsi"/>
                <w:bCs/>
                <w:color w:val="000000"/>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5B6696FC" w14:textId="77777777" w:rsidR="00567D4B" w:rsidRPr="00C161EA" w:rsidRDefault="00567D4B" w:rsidP="00567D4B">
            <w:pPr>
              <w:pStyle w:val="BKIListNum"/>
              <w:numPr>
                <w:ilvl w:val="0"/>
                <w:numId w:val="33"/>
              </w:numPr>
              <w:rPr>
                <w:rFonts w:asciiTheme="minorHAnsi" w:hAnsiTheme="minorHAnsi" w:cstheme="minorHAnsi"/>
                <w:lang w:val="sv-SE"/>
              </w:rPr>
            </w:pPr>
            <w:r w:rsidRPr="00C161EA">
              <w:rPr>
                <w:rFonts w:asciiTheme="minorHAnsi" w:hAnsiTheme="minorHAnsi" w:cstheme="minorHAnsi"/>
                <w:lang w:val="sv-SE"/>
              </w:rPr>
              <w:t>Disable Juris Cronjob before sync/replication to DR activity</w:t>
            </w:r>
          </w:p>
          <w:p w14:paraId="09BB1984"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eastAsia="Calibri" w:hAnsiTheme="minorHAnsi" w:cstheme="minorHAnsi"/>
                <w:sz w:val="22"/>
                <w:szCs w:val="22"/>
                <w:lang w:val="sv-SE"/>
              </w:rPr>
              <w:t>Verify Juris Cronjob DB already disabled</w:t>
            </w:r>
          </w:p>
        </w:tc>
        <w:tc>
          <w:tcPr>
            <w:tcW w:w="1171" w:type="dxa"/>
            <w:tcBorders>
              <w:top w:val="single" w:sz="4" w:space="0" w:color="000000"/>
              <w:left w:val="single" w:sz="4" w:space="0" w:color="000000"/>
              <w:bottom w:val="single" w:sz="4" w:space="0" w:color="000000"/>
              <w:right w:val="single" w:sz="4" w:space="0" w:color="000000"/>
            </w:tcBorders>
          </w:tcPr>
          <w:p w14:paraId="69CE99DE"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35F1CD57" w14:textId="77777777" w:rsidR="00567D4B" w:rsidRPr="00C161EA" w:rsidRDefault="00567D4B" w:rsidP="00B33C08">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185F4778" w14:textId="77777777" w:rsidR="00567D4B" w:rsidRDefault="00567D4B" w:rsidP="00B33C08">
            <w:pPr>
              <w:spacing w:line="256" w:lineRule="auto"/>
              <w:ind w:left="163"/>
              <w:jc w:val="center"/>
              <w:rPr>
                <w:rFonts w:asciiTheme="minorHAnsi" w:hAnsiTheme="minorHAnsi"/>
                <w:sz w:val="22"/>
                <w:szCs w:val="22"/>
              </w:rPr>
            </w:pPr>
            <w:r>
              <w:rPr>
                <w:rFonts w:asciiTheme="minorHAnsi" w:hAnsiTheme="minorHAnsi"/>
                <w:b/>
                <w:sz w:val="22"/>
                <w:szCs w:val="22"/>
              </w:rPr>
              <w:t xml:space="preserve">Mohamad </w:t>
            </w:r>
            <w:proofErr w:type="spellStart"/>
            <w:r>
              <w:rPr>
                <w:rFonts w:asciiTheme="minorHAnsi" w:hAnsiTheme="minorHAnsi"/>
                <w:b/>
                <w:sz w:val="22"/>
                <w:szCs w:val="22"/>
              </w:rPr>
              <w:t>Azhar</w:t>
            </w:r>
            <w:proofErr w:type="spellEnd"/>
            <w:r>
              <w:rPr>
                <w:rFonts w:asciiTheme="minorHAnsi" w:hAnsiTheme="minorHAnsi"/>
                <w:b/>
                <w:sz w:val="22"/>
                <w:szCs w:val="22"/>
              </w:rPr>
              <w:t xml:space="preserve"> Mohamad </w:t>
            </w:r>
            <w:proofErr w:type="spellStart"/>
            <w:r>
              <w:rPr>
                <w:rFonts w:asciiTheme="minorHAnsi" w:hAnsiTheme="minorHAnsi"/>
                <w:b/>
                <w:sz w:val="22"/>
                <w:szCs w:val="22"/>
              </w:rPr>
              <w:t>Mahayuddin</w:t>
            </w:r>
            <w:proofErr w:type="spellEnd"/>
            <w:r>
              <w:rPr>
                <w:rFonts w:asciiTheme="minorHAnsi" w:hAnsiTheme="minorHAnsi"/>
                <w:b/>
                <w:sz w:val="22"/>
                <w:szCs w:val="22"/>
              </w:rPr>
              <w:t xml:space="preserve">                              </w:t>
            </w:r>
            <w:r>
              <w:rPr>
                <w:rFonts w:asciiTheme="minorHAnsi" w:hAnsiTheme="minorHAnsi"/>
                <w:sz w:val="22"/>
                <w:szCs w:val="22"/>
              </w:rPr>
              <w:t>Infrastructure</w:t>
            </w:r>
          </w:p>
          <w:p w14:paraId="1A45774D" w14:textId="77777777" w:rsidR="00567D4B" w:rsidRDefault="00567D4B" w:rsidP="00B33C08">
            <w:pPr>
              <w:spacing w:line="256" w:lineRule="auto"/>
              <w:ind w:left="23"/>
              <w:jc w:val="center"/>
              <w:rPr>
                <w:rFonts w:asciiTheme="minorHAnsi" w:hAnsiTheme="minorHAnsi"/>
                <w:sz w:val="22"/>
                <w:szCs w:val="22"/>
              </w:rPr>
            </w:pPr>
            <w:r>
              <w:rPr>
                <w:rFonts w:asciiTheme="minorHAnsi" w:hAnsiTheme="minorHAnsi"/>
                <w:sz w:val="22"/>
                <w:szCs w:val="22"/>
              </w:rPr>
              <w:t xml:space="preserve">Network &amp; </w:t>
            </w:r>
          </w:p>
          <w:p w14:paraId="75FE7AFE" w14:textId="77777777" w:rsidR="00567D4B" w:rsidRDefault="00567D4B" w:rsidP="00B33C08">
            <w:pPr>
              <w:spacing w:line="256" w:lineRule="auto"/>
              <w:ind w:left="21"/>
              <w:jc w:val="center"/>
              <w:rPr>
                <w:rFonts w:asciiTheme="minorHAnsi" w:hAnsiTheme="minorHAnsi"/>
                <w:sz w:val="22"/>
                <w:szCs w:val="22"/>
              </w:rPr>
            </w:pPr>
            <w:r>
              <w:rPr>
                <w:rFonts w:asciiTheme="minorHAnsi" w:hAnsiTheme="minorHAnsi"/>
                <w:sz w:val="22"/>
                <w:szCs w:val="22"/>
              </w:rPr>
              <w:t xml:space="preserve">Data Centre </w:t>
            </w:r>
          </w:p>
          <w:p w14:paraId="3EC1610D" w14:textId="77777777" w:rsidR="00567D4B" w:rsidRPr="00C161EA" w:rsidRDefault="00567D4B" w:rsidP="00B33C08">
            <w:pPr>
              <w:spacing w:line="259" w:lineRule="auto"/>
              <w:ind w:right="57"/>
              <w:jc w:val="center"/>
              <w:rPr>
                <w:rFonts w:asciiTheme="minorHAnsi" w:hAnsiTheme="minorHAnsi"/>
                <w:sz w:val="22"/>
                <w:szCs w:val="22"/>
              </w:rPr>
            </w:pPr>
            <w:r>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Pr>
                <w:rFonts w:asciiTheme="minorHAnsi" w:hAnsi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1BB51674" w14:textId="77777777" w:rsidR="00567D4B" w:rsidRDefault="00567D4B" w:rsidP="00B33C08">
            <w:pPr>
              <w:spacing w:line="256" w:lineRule="auto"/>
              <w:ind w:right="15"/>
              <w:jc w:val="center"/>
              <w:rPr>
                <w:rFonts w:asciiTheme="minorHAnsi" w:hAnsiTheme="minorHAnsi"/>
                <w:sz w:val="22"/>
                <w:szCs w:val="22"/>
              </w:rPr>
            </w:pPr>
            <w:proofErr w:type="spellStart"/>
            <w:r>
              <w:rPr>
                <w:rFonts w:asciiTheme="minorHAnsi" w:hAnsiTheme="minorHAnsi"/>
                <w:b/>
                <w:sz w:val="22"/>
                <w:szCs w:val="22"/>
              </w:rPr>
              <w:t>Sairuddin</w:t>
            </w:r>
            <w:proofErr w:type="spellEnd"/>
          </w:p>
          <w:p w14:paraId="0D2B14BE" w14:textId="77777777" w:rsidR="00567D4B" w:rsidRDefault="00567D4B" w:rsidP="00B33C08">
            <w:pPr>
              <w:spacing w:line="256" w:lineRule="auto"/>
              <w:ind w:right="11"/>
              <w:jc w:val="center"/>
              <w:rPr>
                <w:rFonts w:asciiTheme="minorHAnsi" w:hAnsiTheme="minorHAnsi"/>
                <w:sz w:val="22"/>
                <w:szCs w:val="22"/>
              </w:rPr>
            </w:pPr>
            <w:proofErr w:type="spellStart"/>
            <w:r>
              <w:rPr>
                <w:rFonts w:asciiTheme="minorHAnsi" w:hAnsiTheme="minorHAnsi"/>
                <w:b/>
                <w:sz w:val="22"/>
                <w:szCs w:val="22"/>
              </w:rPr>
              <w:t>Saidi</w:t>
            </w:r>
            <w:proofErr w:type="spellEnd"/>
          </w:p>
          <w:p w14:paraId="48C78421" w14:textId="77777777" w:rsidR="00567D4B" w:rsidRDefault="00567D4B" w:rsidP="00B33C08">
            <w:pPr>
              <w:spacing w:line="256" w:lineRule="auto"/>
              <w:ind w:left="163"/>
              <w:jc w:val="center"/>
              <w:rPr>
                <w:rFonts w:asciiTheme="minorHAnsi" w:hAnsiTheme="minorHAnsi"/>
                <w:sz w:val="22"/>
                <w:szCs w:val="22"/>
              </w:rPr>
            </w:pPr>
            <w:r>
              <w:rPr>
                <w:rFonts w:asciiTheme="minorHAnsi" w:hAnsiTheme="minorHAnsi"/>
                <w:sz w:val="22"/>
                <w:szCs w:val="22"/>
              </w:rPr>
              <w:t xml:space="preserve">Infrastructure </w:t>
            </w:r>
          </w:p>
          <w:p w14:paraId="2924CE4A" w14:textId="77777777" w:rsidR="00567D4B" w:rsidRDefault="00567D4B" w:rsidP="00B33C08">
            <w:pPr>
              <w:spacing w:line="256" w:lineRule="auto"/>
              <w:ind w:left="23"/>
              <w:jc w:val="center"/>
              <w:rPr>
                <w:rFonts w:asciiTheme="minorHAnsi" w:hAnsiTheme="minorHAnsi"/>
                <w:sz w:val="22"/>
                <w:szCs w:val="22"/>
              </w:rPr>
            </w:pPr>
            <w:r>
              <w:rPr>
                <w:rFonts w:asciiTheme="minorHAnsi" w:hAnsiTheme="minorHAnsi"/>
                <w:sz w:val="22"/>
                <w:szCs w:val="22"/>
              </w:rPr>
              <w:t xml:space="preserve">Network &amp; </w:t>
            </w:r>
          </w:p>
          <w:p w14:paraId="040AC0BB" w14:textId="77777777" w:rsidR="00567D4B" w:rsidRDefault="00567D4B" w:rsidP="00B33C08">
            <w:pPr>
              <w:spacing w:line="256" w:lineRule="auto"/>
              <w:ind w:left="21"/>
              <w:jc w:val="center"/>
              <w:rPr>
                <w:rFonts w:asciiTheme="minorHAnsi" w:hAnsiTheme="minorHAnsi"/>
                <w:sz w:val="22"/>
                <w:szCs w:val="22"/>
              </w:rPr>
            </w:pPr>
            <w:r>
              <w:rPr>
                <w:rFonts w:asciiTheme="minorHAnsi" w:hAnsiTheme="minorHAnsi"/>
                <w:sz w:val="22"/>
                <w:szCs w:val="22"/>
              </w:rPr>
              <w:t xml:space="preserve">Data Centre </w:t>
            </w:r>
          </w:p>
          <w:p w14:paraId="2B90833A" w14:textId="77777777" w:rsidR="00567D4B" w:rsidRPr="00C161EA" w:rsidRDefault="00567D4B" w:rsidP="00B33C08">
            <w:pPr>
              <w:spacing w:line="259" w:lineRule="auto"/>
              <w:ind w:left="3"/>
              <w:jc w:val="center"/>
              <w:rPr>
                <w:rFonts w:asciiTheme="minorHAnsi" w:hAnsiTheme="minorHAnsi" w:cstheme="minorHAnsi"/>
                <w:sz w:val="22"/>
                <w:szCs w:val="22"/>
              </w:rPr>
            </w:pPr>
            <w:r>
              <w:rPr>
                <w:rFonts w:asciiTheme="minorHAnsi" w:hAnsiTheme="minorHAnsi"/>
                <w:sz w:val="22"/>
                <w:szCs w:val="22"/>
              </w:rPr>
              <w:t>Division</w:t>
            </w:r>
            <w:r>
              <w:rPr>
                <w:rFonts w:asciiTheme="minorHAnsi" w:hAnsiTheme="minorHAnsi"/>
                <w:sz w:val="22"/>
                <w:szCs w:val="22"/>
              </w:rPr>
              <w:br/>
            </w:r>
            <w:r>
              <w:rPr>
                <w:rFonts w:asciiTheme="minorHAnsi" w:hAnsiTheme="minorHAnsi"/>
                <w:sz w:val="22"/>
                <w:szCs w:val="22"/>
                <w:highlight w:val="lightGray"/>
              </w:rPr>
              <w:t>(</w:t>
            </w:r>
            <w:proofErr w:type="spellStart"/>
            <w:r>
              <w:rPr>
                <w:rFonts w:asciiTheme="minorHAnsi" w:hAnsiTheme="minorHAnsi"/>
                <w:b/>
                <w:bCs/>
                <w:i/>
                <w:iCs/>
                <w:sz w:val="22"/>
                <w:szCs w:val="22"/>
                <w:highlight w:val="lightGray"/>
              </w:rPr>
              <w:t>Strateq</w:t>
            </w:r>
            <w:proofErr w:type="spellEnd"/>
            <w:r>
              <w:rPr>
                <w:rFonts w:asciiTheme="minorHAnsi" w:hAnsi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620711DF" w14:textId="77777777" w:rsidR="00567D4B" w:rsidRPr="00C161EA"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22:10</w:t>
            </w:r>
          </w:p>
        </w:tc>
        <w:tc>
          <w:tcPr>
            <w:tcW w:w="954" w:type="dxa"/>
            <w:tcBorders>
              <w:top w:val="single" w:sz="4" w:space="0" w:color="000000"/>
              <w:left w:val="single" w:sz="4" w:space="0" w:color="000000"/>
              <w:bottom w:val="single" w:sz="4" w:space="0" w:color="000000"/>
              <w:right w:val="single" w:sz="4" w:space="0" w:color="000000"/>
            </w:tcBorders>
          </w:tcPr>
          <w:p w14:paraId="444594FE" w14:textId="77777777" w:rsidR="00567D4B" w:rsidRPr="00C161EA"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22:20</w:t>
            </w:r>
          </w:p>
        </w:tc>
        <w:tc>
          <w:tcPr>
            <w:tcW w:w="1492" w:type="dxa"/>
            <w:tcBorders>
              <w:top w:val="single" w:sz="4" w:space="0" w:color="000000"/>
              <w:left w:val="single" w:sz="4" w:space="0" w:color="000000"/>
              <w:bottom w:val="single" w:sz="4" w:space="0" w:color="000000"/>
              <w:right w:val="single" w:sz="4" w:space="0" w:color="000000"/>
            </w:tcBorders>
          </w:tcPr>
          <w:p w14:paraId="3C71AD37" w14:textId="77777777" w:rsidR="00567D4B" w:rsidRPr="00C161EA" w:rsidRDefault="00567D4B" w:rsidP="00B33C08">
            <w:pPr>
              <w:spacing w:line="259" w:lineRule="auto"/>
              <w:rPr>
                <w:rFonts w:asciiTheme="minorHAnsi" w:hAnsiTheme="minorHAnsi" w:cstheme="minorHAnsi"/>
                <w:sz w:val="22"/>
                <w:szCs w:val="22"/>
              </w:rPr>
            </w:pPr>
          </w:p>
          <w:p w14:paraId="700EE1C2"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 xml:space="preserve">After Step # </w:t>
            </w:r>
            <w:r>
              <w:rPr>
                <w:rFonts w:asciiTheme="minorHAnsi" w:hAnsiTheme="minorHAnsi" w:cstheme="minorHAnsi"/>
                <w:sz w:val="22"/>
                <w:szCs w:val="22"/>
              </w:rPr>
              <w:t>57</w:t>
            </w:r>
            <w:r w:rsidRPr="00C161EA">
              <w:rPr>
                <w:rFonts w:asciiTheme="minorHAnsi" w:hAnsiTheme="minorHAnsi" w:cstheme="minorHAnsi"/>
                <w:sz w:val="22"/>
                <w:szCs w:val="22"/>
              </w:rPr>
              <w:t>.1</w:t>
            </w:r>
          </w:p>
        </w:tc>
      </w:tr>
      <w:tr w:rsidR="00567D4B" w:rsidRPr="00C161EA" w14:paraId="68477292" w14:textId="77777777" w:rsidTr="002A10DF">
        <w:tc>
          <w:tcPr>
            <w:tcW w:w="621" w:type="dxa"/>
            <w:tcBorders>
              <w:top w:val="single" w:sz="4" w:space="0" w:color="000000"/>
              <w:left w:val="single" w:sz="4" w:space="0" w:color="000000"/>
              <w:bottom w:val="single" w:sz="4" w:space="0" w:color="000000"/>
              <w:right w:val="single" w:sz="4" w:space="0" w:color="000000"/>
            </w:tcBorders>
          </w:tcPr>
          <w:p w14:paraId="0ABF87D0" w14:textId="77777777" w:rsidR="00567D4B" w:rsidRPr="00C161EA" w:rsidRDefault="00567D4B" w:rsidP="00B33C08">
            <w:pPr>
              <w:spacing w:line="259" w:lineRule="auto"/>
              <w:ind w:left="1"/>
              <w:rPr>
                <w:rFonts w:asciiTheme="minorHAnsi" w:hAnsiTheme="minorHAnsi" w:cstheme="minorHAnsi"/>
                <w:sz w:val="22"/>
                <w:szCs w:val="22"/>
              </w:rPr>
            </w:pPr>
            <w:r w:rsidRPr="00C161EA">
              <w:rPr>
                <w:rFonts w:asciiTheme="minorHAnsi" w:hAnsiTheme="minorHAnsi" w:cstheme="minorHAnsi"/>
                <w:sz w:val="22"/>
                <w:szCs w:val="22"/>
              </w:rPr>
              <w:t>5</w:t>
            </w:r>
            <w:r>
              <w:rPr>
                <w:rFonts w:asciiTheme="minorHAnsi" w:hAnsiTheme="minorHAnsi" w:cstheme="minorHAnsi"/>
                <w:sz w:val="22"/>
                <w:szCs w:val="22"/>
              </w:rPr>
              <w:t>7</w:t>
            </w:r>
            <w:r w:rsidRPr="00C161EA">
              <w:rPr>
                <w:rFonts w:asciiTheme="minorHAnsi" w:hAnsiTheme="minorHAnsi" w:cstheme="minorHAnsi"/>
                <w:sz w:val="22"/>
                <w:szCs w:val="22"/>
              </w:rPr>
              <w:t>.3</w:t>
            </w:r>
          </w:p>
        </w:tc>
        <w:tc>
          <w:tcPr>
            <w:tcW w:w="2439" w:type="dxa"/>
            <w:tcBorders>
              <w:top w:val="single" w:sz="4" w:space="0" w:color="000000"/>
              <w:left w:val="single" w:sz="4" w:space="0" w:color="000000"/>
              <w:bottom w:val="single" w:sz="4" w:space="0" w:color="000000"/>
              <w:right w:val="single" w:sz="4" w:space="0" w:color="000000"/>
            </w:tcBorders>
          </w:tcPr>
          <w:p w14:paraId="70C9E6D0" w14:textId="77777777" w:rsidR="00567D4B" w:rsidRPr="00C161EA" w:rsidRDefault="00567D4B" w:rsidP="00B33C08">
            <w:pPr>
              <w:rPr>
                <w:rFonts w:asciiTheme="minorHAnsi" w:hAnsiTheme="minorHAnsi" w:cstheme="minorHAnsi"/>
                <w:b/>
                <w:bCs/>
                <w:i/>
                <w:iCs/>
                <w:sz w:val="22"/>
                <w:szCs w:val="22"/>
              </w:rPr>
            </w:pPr>
            <w:r w:rsidRPr="00C161EA">
              <w:rPr>
                <w:rFonts w:asciiTheme="minorHAnsi" w:hAnsiTheme="minorHAnsi" w:cstheme="minorHAnsi"/>
                <w:sz w:val="22"/>
                <w:szCs w:val="22"/>
              </w:rPr>
              <w:t>Bring down Juris</w:t>
            </w:r>
            <w:r>
              <w:rPr>
                <w:rFonts w:asciiTheme="minorHAnsi" w:hAnsiTheme="minorHAnsi" w:cstheme="minorHAnsi"/>
                <w:sz w:val="22"/>
                <w:szCs w:val="22"/>
              </w:rPr>
              <w:t xml:space="preserve"> Application &amp; Services</w:t>
            </w:r>
            <w:r w:rsidRPr="00C161EA">
              <w:rPr>
                <w:rFonts w:asciiTheme="minorHAnsi" w:hAnsiTheme="minorHAnsi" w:cstheme="minorHAnsi"/>
                <w:sz w:val="22"/>
                <w:szCs w:val="22"/>
              </w:rPr>
              <w:t xml:space="preserve"> at </w:t>
            </w:r>
            <w:r w:rsidRPr="00C161EA">
              <w:rPr>
                <w:rFonts w:asciiTheme="minorHAnsi" w:hAnsiTheme="minorHAnsi" w:cstheme="minorHAnsi"/>
                <w:bCs/>
                <w:color w:val="000000"/>
                <w:sz w:val="22"/>
                <w:szCs w:val="22"/>
              </w:rPr>
              <w:t xml:space="preserve">DR, </w:t>
            </w:r>
            <w:proofErr w:type="spellStart"/>
            <w:r w:rsidRPr="00C161EA">
              <w:rPr>
                <w:rFonts w:asciiTheme="minorHAnsi" w:hAnsiTheme="minorHAnsi" w:cstheme="minorHAnsi"/>
                <w:bCs/>
                <w:color w:val="000000"/>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0CA8B8DE"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Bring down Juris application and services</w:t>
            </w:r>
          </w:p>
        </w:tc>
        <w:tc>
          <w:tcPr>
            <w:tcW w:w="1171" w:type="dxa"/>
            <w:tcBorders>
              <w:top w:val="single" w:sz="4" w:space="0" w:color="000000"/>
              <w:left w:val="single" w:sz="4" w:space="0" w:color="000000"/>
              <w:bottom w:val="single" w:sz="4" w:space="0" w:color="000000"/>
              <w:right w:val="single" w:sz="4" w:space="0" w:color="000000"/>
            </w:tcBorders>
          </w:tcPr>
          <w:p w14:paraId="3FC8E781"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196604F3" w14:textId="77777777" w:rsidR="00567D4B" w:rsidRPr="00C161EA" w:rsidRDefault="00567D4B" w:rsidP="00B33C08">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79D8A3E2" w14:textId="77777777" w:rsidR="00567D4B" w:rsidRDefault="00567D4B" w:rsidP="00B33C08">
            <w:pPr>
              <w:spacing w:line="256" w:lineRule="auto"/>
              <w:ind w:left="163"/>
              <w:jc w:val="center"/>
              <w:rPr>
                <w:rFonts w:asciiTheme="minorHAnsi" w:hAnsiTheme="minorHAnsi"/>
                <w:sz w:val="22"/>
                <w:szCs w:val="22"/>
              </w:rPr>
            </w:pPr>
            <w:r>
              <w:rPr>
                <w:rFonts w:asciiTheme="minorHAnsi" w:hAnsiTheme="minorHAnsi"/>
                <w:b/>
                <w:sz w:val="22"/>
                <w:szCs w:val="22"/>
              </w:rPr>
              <w:t xml:space="preserve">Mohamad </w:t>
            </w:r>
            <w:proofErr w:type="spellStart"/>
            <w:r>
              <w:rPr>
                <w:rFonts w:asciiTheme="minorHAnsi" w:hAnsiTheme="minorHAnsi"/>
                <w:b/>
                <w:sz w:val="22"/>
                <w:szCs w:val="22"/>
              </w:rPr>
              <w:t>Azhar</w:t>
            </w:r>
            <w:proofErr w:type="spellEnd"/>
            <w:r>
              <w:rPr>
                <w:rFonts w:asciiTheme="minorHAnsi" w:hAnsiTheme="minorHAnsi"/>
                <w:b/>
                <w:sz w:val="22"/>
                <w:szCs w:val="22"/>
              </w:rPr>
              <w:t xml:space="preserve"> Mohamad </w:t>
            </w:r>
            <w:proofErr w:type="spellStart"/>
            <w:r>
              <w:rPr>
                <w:rFonts w:asciiTheme="minorHAnsi" w:hAnsiTheme="minorHAnsi"/>
                <w:b/>
                <w:sz w:val="22"/>
                <w:szCs w:val="22"/>
              </w:rPr>
              <w:t>Mahayuddin</w:t>
            </w:r>
            <w:proofErr w:type="spellEnd"/>
            <w:r>
              <w:rPr>
                <w:rFonts w:asciiTheme="minorHAnsi" w:hAnsiTheme="minorHAnsi"/>
                <w:b/>
                <w:sz w:val="22"/>
                <w:szCs w:val="22"/>
              </w:rPr>
              <w:t xml:space="preserve">                              </w:t>
            </w:r>
            <w:r>
              <w:rPr>
                <w:rFonts w:asciiTheme="minorHAnsi" w:hAnsiTheme="minorHAnsi"/>
                <w:sz w:val="22"/>
                <w:szCs w:val="22"/>
              </w:rPr>
              <w:t>Infrastructure</w:t>
            </w:r>
          </w:p>
          <w:p w14:paraId="07140B7E" w14:textId="77777777" w:rsidR="00567D4B" w:rsidRDefault="00567D4B" w:rsidP="00B33C08">
            <w:pPr>
              <w:spacing w:line="256" w:lineRule="auto"/>
              <w:ind w:left="23"/>
              <w:jc w:val="center"/>
              <w:rPr>
                <w:rFonts w:asciiTheme="minorHAnsi" w:hAnsiTheme="minorHAnsi"/>
                <w:sz w:val="22"/>
                <w:szCs w:val="22"/>
              </w:rPr>
            </w:pPr>
            <w:r>
              <w:rPr>
                <w:rFonts w:asciiTheme="minorHAnsi" w:hAnsiTheme="minorHAnsi"/>
                <w:sz w:val="22"/>
                <w:szCs w:val="22"/>
              </w:rPr>
              <w:t xml:space="preserve">Network &amp; </w:t>
            </w:r>
          </w:p>
          <w:p w14:paraId="270993F4" w14:textId="77777777" w:rsidR="00567D4B" w:rsidRDefault="00567D4B" w:rsidP="00B33C08">
            <w:pPr>
              <w:spacing w:line="256" w:lineRule="auto"/>
              <w:ind w:left="21"/>
              <w:jc w:val="center"/>
              <w:rPr>
                <w:rFonts w:asciiTheme="minorHAnsi" w:hAnsiTheme="minorHAnsi"/>
                <w:sz w:val="22"/>
                <w:szCs w:val="22"/>
              </w:rPr>
            </w:pPr>
            <w:r>
              <w:rPr>
                <w:rFonts w:asciiTheme="minorHAnsi" w:hAnsiTheme="minorHAnsi"/>
                <w:sz w:val="22"/>
                <w:szCs w:val="22"/>
              </w:rPr>
              <w:t xml:space="preserve">Data Centre </w:t>
            </w:r>
          </w:p>
          <w:p w14:paraId="357DAD71" w14:textId="77777777" w:rsidR="00567D4B" w:rsidRPr="00C161EA" w:rsidRDefault="00567D4B" w:rsidP="00B33C08">
            <w:pPr>
              <w:spacing w:line="259" w:lineRule="auto"/>
              <w:ind w:right="57"/>
              <w:jc w:val="center"/>
              <w:rPr>
                <w:rFonts w:asciiTheme="minorHAnsi" w:hAnsiTheme="minorHAnsi"/>
                <w:sz w:val="22"/>
                <w:szCs w:val="22"/>
              </w:rPr>
            </w:pPr>
            <w:r>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Pr>
                <w:rFonts w:asciiTheme="minorHAnsi" w:hAnsi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31738B90" w14:textId="77777777" w:rsidR="00567D4B" w:rsidRDefault="00567D4B" w:rsidP="00B33C08">
            <w:pPr>
              <w:spacing w:line="256" w:lineRule="auto"/>
              <w:ind w:right="15"/>
              <w:jc w:val="center"/>
              <w:rPr>
                <w:rFonts w:asciiTheme="minorHAnsi" w:hAnsiTheme="minorHAnsi"/>
                <w:sz w:val="22"/>
                <w:szCs w:val="22"/>
              </w:rPr>
            </w:pPr>
            <w:proofErr w:type="spellStart"/>
            <w:r>
              <w:rPr>
                <w:rFonts w:asciiTheme="minorHAnsi" w:hAnsiTheme="minorHAnsi"/>
                <w:b/>
                <w:sz w:val="22"/>
                <w:szCs w:val="22"/>
              </w:rPr>
              <w:t>Sairuddin</w:t>
            </w:r>
            <w:proofErr w:type="spellEnd"/>
          </w:p>
          <w:p w14:paraId="38BDE00A" w14:textId="77777777" w:rsidR="00567D4B" w:rsidRDefault="00567D4B" w:rsidP="00B33C08">
            <w:pPr>
              <w:spacing w:line="256" w:lineRule="auto"/>
              <w:ind w:right="11"/>
              <w:jc w:val="center"/>
              <w:rPr>
                <w:rFonts w:asciiTheme="minorHAnsi" w:hAnsiTheme="minorHAnsi"/>
                <w:sz w:val="22"/>
                <w:szCs w:val="22"/>
              </w:rPr>
            </w:pPr>
            <w:proofErr w:type="spellStart"/>
            <w:r>
              <w:rPr>
                <w:rFonts w:asciiTheme="minorHAnsi" w:hAnsiTheme="minorHAnsi"/>
                <w:b/>
                <w:sz w:val="22"/>
                <w:szCs w:val="22"/>
              </w:rPr>
              <w:t>Saidi</w:t>
            </w:r>
            <w:proofErr w:type="spellEnd"/>
          </w:p>
          <w:p w14:paraId="6748B978" w14:textId="77777777" w:rsidR="00567D4B" w:rsidRDefault="00567D4B" w:rsidP="00B33C08">
            <w:pPr>
              <w:spacing w:line="256" w:lineRule="auto"/>
              <w:ind w:left="163"/>
              <w:jc w:val="center"/>
              <w:rPr>
                <w:rFonts w:asciiTheme="minorHAnsi" w:hAnsiTheme="minorHAnsi"/>
                <w:sz w:val="22"/>
                <w:szCs w:val="22"/>
              </w:rPr>
            </w:pPr>
            <w:r>
              <w:rPr>
                <w:rFonts w:asciiTheme="minorHAnsi" w:hAnsiTheme="minorHAnsi"/>
                <w:sz w:val="22"/>
                <w:szCs w:val="22"/>
              </w:rPr>
              <w:t xml:space="preserve">Infrastructure </w:t>
            </w:r>
          </w:p>
          <w:p w14:paraId="6C0028A0" w14:textId="77777777" w:rsidR="00567D4B" w:rsidRDefault="00567D4B" w:rsidP="00B33C08">
            <w:pPr>
              <w:spacing w:line="256" w:lineRule="auto"/>
              <w:ind w:left="23"/>
              <w:jc w:val="center"/>
              <w:rPr>
                <w:rFonts w:asciiTheme="minorHAnsi" w:hAnsiTheme="minorHAnsi"/>
                <w:sz w:val="22"/>
                <w:szCs w:val="22"/>
              </w:rPr>
            </w:pPr>
            <w:r>
              <w:rPr>
                <w:rFonts w:asciiTheme="minorHAnsi" w:hAnsiTheme="minorHAnsi"/>
                <w:sz w:val="22"/>
                <w:szCs w:val="22"/>
              </w:rPr>
              <w:t xml:space="preserve">Network &amp; </w:t>
            </w:r>
          </w:p>
          <w:p w14:paraId="5D2381E0" w14:textId="77777777" w:rsidR="00567D4B" w:rsidRDefault="00567D4B" w:rsidP="00B33C08">
            <w:pPr>
              <w:spacing w:line="256" w:lineRule="auto"/>
              <w:ind w:left="21"/>
              <w:jc w:val="center"/>
              <w:rPr>
                <w:rFonts w:asciiTheme="minorHAnsi" w:hAnsiTheme="minorHAnsi"/>
                <w:sz w:val="22"/>
                <w:szCs w:val="22"/>
              </w:rPr>
            </w:pPr>
            <w:r>
              <w:rPr>
                <w:rFonts w:asciiTheme="minorHAnsi" w:hAnsiTheme="minorHAnsi"/>
                <w:sz w:val="22"/>
                <w:szCs w:val="22"/>
              </w:rPr>
              <w:t xml:space="preserve">Data Centre </w:t>
            </w:r>
          </w:p>
          <w:p w14:paraId="363A630A" w14:textId="77777777" w:rsidR="00567D4B" w:rsidRPr="00C161EA" w:rsidRDefault="00567D4B" w:rsidP="00B33C08">
            <w:pPr>
              <w:spacing w:line="259" w:lineRule="auto"/>
              <w:ind w:left="3"/>
              <w:jc w:val="center"/>
              <w:rPr>
                <w:rFonts w:asciiTheme="minorHAnsi" w:hAnsiTheme="minorHAnsi" w:cstheme="minorHAnsi"/>
                <w:sz w:val="22"/>
                <w:szCs w:val="22"/>
              </w:rPr>
            </w:pPr>
            <w:r>
              <w:rPr>
                <w:rFonts w:asciiTheme="minorHAnsi" w:hAnsiTheme="minorHAnsi"/>
                <w:sz w:val="22"/>
                <w:szCs w:val="22"/>
              </w:rPr>
              <w:t>Division</w:t>
            </w:r>
            <w:r>
              <w:rPr>
                <w:rFonts w:asciiTheme="minorHAnsi" w:hAnsiTheme="minorHAnsi"/>
                <w:sz w:val="22"/>
                <w:szCs w:val="22"/>
              </w:rPr>
              <w:br/>
            </w:r>
            <w:r>
              <w:rPr>
                <w:rFonts w:asciiTheme="minorHAnsi" w:hAnsiTheme="minorHAnsi"/>
                <w:sz w:val="22"/>
                <w:szCs w:val="22"/>
                <w:highlight w:val="lightGray"/>
              </w:rPr>
              <w:t>(</w:t>
            </w:r>
            <w:proofErr w:type="spellStart"/>
            <w:r>
              <w:rPr>
                <w:rFonts w:asciiTheme="minorHAnsi" w:hAnsiTheme="minorHAnsi"/>
                <w:b/>
                <w:bCs/>
                <w:i/>
                <w:iCs/>
                <w:sz w:val="22"/>
                <w:szCs w:val="22"/>
                <w:highlight w:val="lightGray"/>
              </w:rPr>
              <w:t>Strateq</w:t>
            </w:r>
            <w:proofErr w:type="spellEnd"/>
            <w:r>
              <w:rPr>
                <w:rFonts w:asciiTheme="minorHAnsi" w:hAnsi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78F6495A" w14:textId="77777777" w:rsidR="00567D4B" w:rsidRPr="00C161EA"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22:20</w:t>
            </w:r>
          </w:p>
        </w:tc>
        <w:tc>
          <w:tcPr>
            <w:tcW w:w="954" w:type="dxa"/>
            <w:tcBorders>
              <w:top w:val="single" w:sz="4" w:space="0" w:color="000000"/>
              <w:left w:val="single" w:sz="4" w:space="0" w:color="000000"/>
              <w:bottom w:val="single" w:sz="4" w:space="0" w:color="000000"/>
              <w:right w:val="single" w:sz="4" w:space="0" w:color="000000"/>
            </w:tcBorders>
          </w:tcPr>
          <w:p w14:paraId="1B68EFEB" w14:textId="77777777" w:rsidR="00567D4B" w:rsidRPr="00C161EA"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22:45</w:t>
            </w:r>
          </w:p>
        </w:tc>
        <w:tc>
          <w:tcPr>
            <w:tcW w:w="1492" w:type="dxa"/>
            <w:tcBorders>
              <w:top w:val="single" w:sz="4" w:space="0" w:color="000000"/>
              <w:left w:val="single" w:sz="4" w:space="0" w:color="000000"/>
              <w:bottom w:val="single" w:sz="4" w:space="0" w:color="000000"/>
              <w:right w:val="single" w:sz="4" w:space="0" w:color="000000"/>
            </w:tcBorders>
          </w:tcPr>
          <w:p w14:paraId="23C8C557"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After Step # 5</w:t>
            </w:r>
            <w:r>
              <w:rPr>
                <w:rFonts w:asciiTheme="minorHAnsi" w:hAnsiTheme="minorHAnsi" w:cstheme="minorHAnsi"/>
                <w:sz w:val="22"/>
                <w:szCs w:val="22"/>
              </w:rPr>
              <w:t>7</w:t>
            </w:r>
            <w:r w:rsidRPr="00C161EA">
              <w:rPr>
                <w:rFonts w:asciiTheme="minorHAnsi" w:hAnsiTheme="minorHAnsi" w:cstheme="minorHAnsi"/>
                <w:sz w:val="22"/>
                <w:szCs w:val="22"/>
              </w:rPr>
              <w:t>.2</w:t>
            </w:r>
          </w:p>
        </w:tc>
      </w:tr>
      <w:tr w:rsidR="00567D4B" w:rsidRPr="00C161EA" w14:paraId="6B66AC95" w14:textId="77777777" w:rsidTr="002A10DF">
        <w:tc>
          <w:tcPr>
            <w:tcW w:w="621" w:type="dxa"/>
            <w:tcBorders>
              <w:top w:val="single" w:sz="4" w:space="0" w:color="000000"/>
              <w:left w:val="single" w:sz="4" w:space="0" w:color="000000"/>
              <w:bottom w:val="single" w:sz="4" w:space="0" w:color="000000"/>
              <w:right w:val="single" w:sz="4" w:space="0" w:color="000000"/>
            </w:tcBorders>
          </w:tcPr>
          <w:p w14:paraId="18032E52" w14:textId="77777777" w:rsidR="00567D4B" w:rsidRPr="00C161EA" w:rsidRDefault="00567D4B" w:rsidP="00B33C08">
            <w:pPr>
              <w:spacing w:line="259" w:lineRule="auto"/>
              <w:ind w:left="1"/>
              <w:rPr>
                <w:rFonts w:asciiTheme="minorHAnsi" w:hAnsiTheme="minorHAnsi" w:cstheme="minorHAnsi"/>
                <w:color w:val="000000"/>
                <w:sz w:val="22"/>
                <w:szCs w:val="22"/>
              </w:rPr>
            </w:pPr>
            <w:r w:rsidRPr="00C161EA">
              <w:rPr>
                <w:rFonts w:asciiTheme="minorHAnsi" w:hAnsiTheme="minorHAnsi" w:cstheme="minorHAnsi"/>
                <w:color w:val="000000"/>
                <w:sz w:val="22"/>
                <w:szCs w:val="22"/>
              </w:rPr>
              <w:t>5</w:t>
            </w:r>
            <w:r>
              <w:rPr>
                <w:rFonts w:asciiTheme="minorHAnsi" w:hAnsiTheme="minorHAnsi" w:cstheme="minorHAnsi"/>
                <w:color w:val="000000"/>
                <w:sz w:val="22"/>
                <w:szCs w:val="22"/>
              </w:rPr>
              <w:t>7</w:t>
            </w:r>
            <w:r w:rsidRPr="00C161EA">
              <w:rPr>
                <w:rFonts w:asciiTheme="minorHAnsi" w:hAnsiTheme="minorHAnsi" w:cstheme="minorHAnsi"/>
                <w:color w:val="000000"/>
                <w:sz w:val="22"/>
                <w:szCs w:val="22"/>
              </w:rPr>
              <w:t>.4</w:t>
            </w:r>
          </w:p>
        </w:tc>
        <w:tc>
          <w:tcPr>
            <w:tcW w:w="2439" w:type="dxa"/>
            <w:tcBorders>
              <w:top w:val="single" w:sz="4" w:space="0" w:color="000000"/>
              <w:left w:val="single" w:sz="4" w:space="0" w:color="000000"/>
              <w:bottom w:val="single" w:sz="4" w:space="0" w:color="000000"/>
              <w:right w:val="single" w:sz="4" w:space="0" w:color="000000"/>
            </w:tcBorders>
          </w:tcPr>
          <w:p w14:paraId="4D14CD1D" w14:textId="77777777" w:rsidR="00567D4B" w:rsidRPr="00C161EA" w:rsidRDefault="00567D4B" w:rsidP="00B33C08">
            <w:pPr>
              <w:rPr>
                <w:rFonts w:asciiTheme="minorHAnsi" w:hAnsiTheme="minorHAnsi" w:cstheme="minorHAnsi"/>
                <w:sz w:val="22"/>
                <w:szCs w:val="22"/>
              </w:rPr>
            </w:pPr>
            <w:r w:rsidRPr="00C161EA">
              <w:rPr>
                <w:rFonts w:asciiTheme="minorHAnsi" w:hAnsiTheme="minorHAnsi" w:cstheme="minorHAnsi"/>
                <w:bCs/>
                <w:sz w:val="22"/>
                <w:szCs w:val="22"/>
              </w:rPr>
              <w:t>Data Verification #</w:t>
            </w:r>
            <w:r>
              <w:rPr>
                <w:rFonts w:asciiTheme="minorHAnsi" w:hAnsiTheme="minorHAnsi" w:cstheme="minorHAnsi"/>
                <w:bCs/>
                <w:sz w:val="22"/>
                <w:szCs w:val="22"/>
              </w:rPr>
              <w:t>1</w:t>
            </w:r>
            <w:r w:rsidRPr="00C161EA">
              <w:rPr>
                <w:rFonts w:asciiTheme="minorHAnsi" w:hAnsiTheme="minorHAnsi" w:cstheme="minorHAnsi"/>
                <w:bCs/>
                <w:sz w:val="22"/>
                <w:szCs w:val="22"/>
              </w:rPr>
              <w:t xml:space="preserve"> Juris at </w:t>
            </w:r>
            <w:r w:rsidRPr="00C161EA">
              <w:rPr>
                <w:rFonts w:asciiTheme="minorHAnsi" w:hAnsiTheme="minorHAnsi" w:cstheme="minorHAnsi"/>
                <w:bCs/>
                <w:color w:val="000000"/>
                <w:sz w:val="22"/>
                <w:szCs w:val="22"/>
              </w:rPr>
              <w:t xml:space="preserve">DR, </w:t>
            </w:r>
            <w:proofErr w:type="spellStart"/>
            <w:r w:rsidRPr="00C161EA">
              <w:rPr>
                <w:rFonts w:asciiTheme="minorHAnsi" w:hAnsiTheme="minorHAnsi" w:cstheme="minorHAnsi"/>
                <w:bCs/>
                <w:color w:val="000000"/>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320DBCC2" w14:textId="77777777" w:rsidR="00567D4B" w:rsidRPr="00C161EA" w:rsidRDefault="00567D4B" w:rsidP="00B33C08">
            <w:pPr>
              <w:rPr>
                <w:rFonts w:ascii="Calibri" w:eastAsia="Calibri" w:hAnsi="Calibri" w:cs="Calibri"/>
                <w:bCs/>
                <w:sz w:val="22"/>
                <w:szCs w:val="20"/>
              </w:rPr>
            </w:pPr>
            <w:r w:rsidRPr="00C161EA">
              <w:rPr>
                <w:rFonts w:ascii="Calibri" w:eastAsia="Calibri" w:hAnsi="Calibri" w:cs="Calibri"/>
                <w:bCs/>
                <w:sz w:val="22"/>
                <w:szCs w:val="20"/>
              </w:rPr>
              <w:t>SQL Query for Juris Data</w:t>
            </w:r>
          </w:p>
          <w:p w14:paraId="540F358B" w14:textId="77777777" w:rsidR="00567D4B" w:rsidRPr="00C161EA" w:rsidRDefault="00567D4B" w:rsidP="00B33C08">
            <w:pPr>
              <w:spacing w:line="259" w:lineRule="auto"/>
              <w:rPr>
                <w:rFonts w:asciiTheme="minorHAnsi" w:hAnsiTheme="minorHAnsi" w:cstheme="minorHAnsi"/>
                <w:sz w:val="22"/>
                <w:szCs w:val="22"/>
              </w:rPr>
            </w:pPr>
            <w:r w:rsidRPr="00C161EA">
              <w:rPr>
                <w:rFonts w:ascii="Calibri" w:eastAsia="Calibri" w:hAnsi="Calibri" w:cs="Calibri"/>
                <w:bCs/>
                <w:sz w:val="22"/>
                <w:szCs w:val="20"/>
              </w:rPr>
              <w:br/>
              <w:t>(Before Switch Over DR)</w:t>
            </w:r>
          </w:p>
        </w:tc>
        <w:tc>
          <w:tcPr>
            <w:tcW w:w="1171" w:type="dxa"/>
            <w:tcBorders>
              <w:top w:val="single" w:sz="4" w:space="0" w:color="000000"/>
              <w:left w:val="single" w:sz="4" w:space="0" w:color="000000"/>
              <w:bottom w:val="single" w:sz="4" w:space="0" w:color="000000"/>
              <w:right w:val="single" w:sz="4" w:space="0" w:color="000000"/>
            </w:tcBorders>
          </w:tcPr>
          <w:p w14:paraId="6685F1E1"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3B9D4384" w14:textId="77777777" w:rsidR="00567D4B" w:rsidRPr="00C161EA"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vAlign w:val="center"/>
          </w:tcPr>
          <w:p w14:paraId="1B3405AF" w14:textId="77777777" w:rsidR="00567D4B" w:rsidRPr="00C36991" w:rsidRDefault="00567D4B" w:rsidP="00B33C08">
            <w:pPr>
              <w:spacing w:line="256" w:lineRule="auto"/>
              <w:ind w:left="67"/>
              <w:jc w:val="center"/>
              <w:rPr>
                <w:rFonts w:asciiTheme="minorHAnsi" w:hAnsiTheme="minorHAnsi"/>
                <w:sz w:val="22"/>
                <w:szCs w:val="22"/>
              </w:rPr>
            </w:pPr>
            <w:r w:rsidRPr="00C36991">
              <w:rPr>
                <w:rFonts w:ascii="Calibri" w:hAnsi="Calibri" w:cs="Calibri"/>
                <w:b/>
                <w:bCs/>
                <w:sz w:val="22"/>
                <w:szCs w:val="22"/>
              </w:rPr>
              <w:t>Nor Azmi</w:t>
            </w:r>
            <w:r w:rsidRPr="00C36991">
              <w:rPr>
                <w:rFonts w:ascii="Calibri" w:hAnsi="Calibri" w:cs="Calibri"/>
                <w:sz w:val="22"/>
                <w:szCs w:val="22"/>
              </w:rPr>
              <w:br/>
            </w:r>
            <w:r w:rsidRPr="00C36991">
              <w:rPr>
                <w:rFonts w:asciiTheme="minorHAnsi" w:hAnsiTheme="minorHAnsi"/>
                <w:sz w:val="22"/>
                <w:szCs w:val="22"/>
              </w:rPr>
              <w:t>Infrastructure</w:t>
            </w:r>
          </w:p>
          <w:p w14:paraId="35CABF2D" w14:textId="77777777" w:rsidR="00567D4B" w:rsidRPr="00C36991" w:rsidRDefault="00567D4B" w:rsidP="00B33C08">
            <w:pPr>
              <w:spacing w:line="256" w:lineRule="auto"/>
              <w:ind w:right="77"/>
              <w:jc w:val="center"/>
              <w:rPr>
                <w:rFonts w:asciiTheme="minorHAnsi" w:hAnsiTheme="minorHAnsi"/>
                <w:sz w:val="22"/>
                <w:szCs w:val="22"/>
              </w:rPr>
            </w:pPr>
            <w:r w:rsidRPr="00C36991">
              <w:rPr>
                <w:rFonts w:asciiTheme="minorHAnsi" w:hAnsiTheme="minorHAnsi"/>
                <w:sz w:val="22"/>
                <w:szCs w:val="22"/>
              </w:rPr>
              <w:t xml:space="preserve">Network &amp; </w:t>
            </w:r>
          </w:p>
          <w:p w14:paraId="3E14E874" w14:textId="77777777" w:rsidR="00567D4B" w:rsidRPr="00C36991" w:rsidRDefault="00567D4B" w:rsidP="00B33C08">
            <w:pPr>
              <w:spacing w:line="256" w:lineRule="auto"/>
              <w:ind w:right="79"/>
              <w:jc w:val="center"/>
              <w:rPr>
                <w:rFonts w:asciiTheme="minorHAnsi" w:hAnsiTheme="minorHAnsi"/>
                <w:sz w:val="22"/>
                <w:szCs w:val="22"/>
              </w:rPr>
            </w:pPr>
            <w:r w:rsidRPr="00C36991">
              <w:rPr>
                <w:rFonts w:asciiTheme="minorHAnsi" w:hAnsiTheme="minorHAnsi"/>
                <w:sz w:val="22"/>
                <w:szCs w:val="22"/>
              </w:rPr>
              <w:lastRenderedPageBreak/>
              <w:t xml:space="preserve">Data Centre </w:t>
            </w:r>
          </w:p>
          <w:p w14:paraId="43269271" w14:textId="77777777" w:rsidR="00567D4B" w:rsidRPr="00C36991" w:rsidRDefault="00567D4B" w:rsidP="00B33C08">
            <w:pPr>
              <w:spacing w:line="256" w:lineRule="auto"/>
              <w:ind w:left="125"/>
              <w:jc w:val="center"/>
              <w:rPr>
                <w:rFonts w:asciiTheme="minorHAnsi" w:hAnsiTheme="minorHAnsi"/>
                <w:sz w:val="22"/>
                <w:szCs w:val="22"/>
              </w:rPr>
            </w:pPr>
            <w:r w:rsidRPr="00C36991">
              <w:rPr>
                <w:rFonts w:asciiTheme="minorHAnsi" w:hAnsiTheme="minorHAnsi"/>
                <w:sz w:val="22"/>
                <w:szCs w:val="22"/>
              </w:rPr>
              <w:t>Division</w:t>
            </w:r>
          </w:p>
          <w:p w14:paraId="39CCCCE5" w14:textId="77777777" w:rsidR="00567D4B" w:rsidRPr="00C36991" w:rsidRDefault="00567D4B" w:rsidP="00B33C08">
            <w:pPr>
              <w:pBdr>
                <w:bottom w:val="single" w:sz="4" w:space="1" w:color="auto"/>
              </w:pBdr>
              <w:jc w:val="center"/>
              <w:rPr>
                <w:rFonts w:asciiTheme="minorHAnsi" w:hAnsiTheme="minorHAnsi" w:cstheme="minorHAnsi"/>
                <w:sz w:val="22"/>
                <w:szCs w:val="22"/>
              </w:rPr>
            </w:pPr>
            <w:r w:rsidRPr="00C36991">
              <w:rPr>
                <w:rFonts w:asciiTheme="minorHAnsi" w:hAnsiTheme="minorHAnsi"/>
                <w:b/>
                <w:bCs/>
                <w:i/>
                <w:iCs/>
                <w:sz w:val="22"/>
                <w:szCs w:val="22"/>
              </w:rPr>
              <w:t>(</w:t>
            </w:r>
            <w:proofErr w:type="spellStart"/>
            <w:r w:rsidRPr="00C36991">
              <w:rPr>
                <w:rFonts w:asciiTheme="minorHAnsi" w:hAnsiTheme="minorHAnsi"/>
                <w:b/>
                <w:bCs/>
                <w:i/>
                <w:iCs/>
                <w:sz w:val="22"/>
                <w:szCs w:val="22"/>
                <w:highlight w:val="lightGray"/>
              </w:rPr>
              <w:t>Strateq</w:t>
            </w:r>
            <w:proofErr w:type="spellEnd"/>
            <w:r w:rsidRPr="00C36991">
              <w:rPr>
                <w:rFonts w:asciiTheme="minorHAnsi" w:hAnsi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vAlign w:val="center"/>
          </w:tcPr>
          <w:p w14:paraId="45735EA3" w14:textId="77777777" w:rsidR="00567D4B" w:rsidRPr="00C36991" w:rsidRDefault="00567D4B" w:rsidP="00B33C08">
            <w:pPr>
              <w:spacing w:after="5" w:line="237" w:lineRule="auto"/>
              <w:jc w:val="center"/>
              <w:rPr>
                <w:rFonts w:asciiTheme="minorHAnsi" w:hAnsiTheme="minorHAnsi"/>
                <w:sz w:val="22"/>
                <w:szCs w:val="22"/>
              </w:rPr>
            </w:pPr>
            <w:proofErr w:type="spellStart"/>
            <w:r w:rsidRPr="00C36991">
              <w:rPr>
                <w:rFonts w:ascii="Calibri" w:hAnsi="Calibri" w:cs="Calibri"/>
                <w:b/>
                <w:bCs/>
                <w:sz w:val="22"/>
                <w:szCs w:val="22"/>
              </w:rPr>
              <w:lastRenderedPageBreak/>
              <w:t>Mohd</w:t>
            </w:r>
            <w:proofErr w:type="spellEnd"/>
            <w:r w:rsidRPr="00C36991">
              <w:rPr>
                <w:rFonts w:ascii="Calibri" w:hAnsi="Calibri" w:cs="Calibri"/>
                <w:b/>
                <w:bCs/>
                <w:sz w:val="22"/>
                <w:szCs w:val="22"/>
              </w:rPr>
              <w:t xml:space="preserve"> Ezzat Ameer</w:t>
            </w:r>
            <w:r w:rsidRPr="00C36991">
              <w:rPr>
                <w:rFonts w:ascii="Calibri" w:hAnsi="Calibri" w:cs="Calibri"/>
                <w:sz w:val="22"/>
                <w:szCs w:val="22"/>
              </w:rPr>
              <w:br/>
            </w:r>
            <w:r w:rsidRPr="00C36991">
              <w:rPr>
                <w:rFonts w:asciiTheme="minorHAnsi" w:hAnsiTheme="minorHAnsi"/>
                <w:sz w:val="22"/>
                <w:szCs w:val="22"/>
              </w:rPr>
              <w:t>Application</w:t>
            </w:r>
          </w:p>
          <w:p w14:paraId="760269D5" w14:textId="77777777" w:rsidR="00567D4B" w:rsidRPr="00C36991" w:rsidRDefault="00567D4B" w:rsidP="00B33C08">
            <w:pPr>
              <w:spacing w:after="5" w:line="237" w:lineRule="auto"/>
              <w:jc w:val="center"/>
              <w:rPr>
                <w:rFonts w:asciiTheme="minorHAnsi" w:hAnsiTheme="minorHAnsi"/>
                <w:sz w:val="22"/>
                <w:szCs w:val="22"/>
              </w:rPr>
            </w:pPr>
            <w:r w:rsidRPr="00C36991">
              <w:rPr>
                <w:rFonts w:asciiTheme="minorHAnsi" w:hAnsiTheme="minorHAnsi"/>
                <w:sz w:val="22"/>
                <w:szCs w:val="22"/>
              </w:rPr>
              <w:t>Management</w:t>
            </w:r>
          </w:p>
          <w:p w14:paraId="55A2F4C8" w14:textId="77777777" w:rsidR="00567D4B" w:rsidRPr="00C36991" w:rsidRDefault="00567D4B" w:rsidP="00B33C08">
            <w:pPr>
              <w:jc w:val="center"/>
              <w:rPr>
                <w:rFonts w:asciiTheme="minorHAnsi" w:hAnsiTheme="minorHAnsi"/>
                <w:sz w:val="22"/>
                <w:szCs w:val="22"/>
              </w:rPr>
            </w:pPr>
            <w:r w:rsidRPr="00C36991">
              <w:rPr>
                <w:rFonts w:asciiTheme="minorHAnsi" w:hAnsiTheme="minorHAnsi"/>
                <w:sz w:val="22"/>
                <w:szCs w:val="22"/>
              </w:rPr>
              <w:lastRenderedPageBreak/>
              <w:t>Division, ITD</w:t>
            </w:r>
          </w:p>
          <w:p w14:paraId="679585C7" w14:textId="77777777" w:rsidR="00567D4B" w:rsidRPr="00C36991" w:rsidRDefault="00567D4B" w:rsidP="00B33C08">
            <w:pPr>
              <w:jc w:val="center"/>
              <w:rPr>
                <w:rFonts w:asciiTheme="minorHAnsi" w:hAnsiTheme="minorHAnsi"/>
                <w:b/>
                <w:bCs/>
                <w:sz w:val="22"/>
                <w:szCs w:val="22"/>
              </w:rPr>
            </w:pPr>
            <w:r w:rsidRPr="00C36991">
              <w:rPr>
                <w:rFonts w:asciiTheme="minorHAnsi" w:hAnsiTheme="minorHAnsi"/>
                <w:b/>
                <w:bCs/>
                <w:sz w:val="22"/>
                <w:szCs w:val="22"/>
                <w:highlight w:val="lightGray"/>
              </w:rPr>
              <w:t>(</w:t>
            </w:r>
            <w:proofErr w:type="spellStart"/>
            <w:r w:rsidRPr="00C36991">
              <w:rPr>
                <w:rFonts w:asciiTheme="minorHAnsi" w:hAnsiTheme="minorHAnsi"/>
                <w:b/>
                <w:bCs/>
                <w:sz w:val="22"/>
                <w:szCs w:val="22"/>
                <w:highlight w:val="lightGray"/>
              </w:rPr>
              <w:t>Strateq</w:t>
            </w:r>
            <w:proofErr w:type="spellEnd"/>
            <w:r w:rsidRPr="00C36991">
              <w:rPr>
                <w:rFonts w:asciiTheme="minorHAnsi" w:hAnsiTheme="minorHAnsi"/>
                <w:b/>
                <w:bCs/>
                <w:sz w:val="22"/>
                <w:szCs w:val="22"/>
                <w:highlight w:val="lightGray"/>
              </w:rPr>
              <w:t>)</w:t>
            </w:r>
          </w:p>
          <w:p w14:paraId="6E3A1D6C" w14:textId="77777777" w:rsidR="00567D4B" w:rsidRPr="00C36991" w:rsidRDefault="00567D4B" w:rsidP="00B33C08">
            <w:pPr>
              <w:jc w:val="center"/>
              <w:rPr>
                <w:rFonts w:ascii="Calibri" w:hAnsi="Calibri" w:cs="Calibri"/>
                <w:sz w:val="22"/>
                <w:szCs w:val="22"/>
              </w:rPr>
            </w:pPr>
          </w:p>
          <w:p w14:paraId="4687BB49" w14:textId="77777777" w:rsidR="00567D4B" w:rsidRPr="00C36991" w:rsidRDefault="00567D4B" w:rsidP="00B33C08">
            <w:pPr>
              <w:jc w:val="center"/>
              <w:rPr>
                <w:rFonts w:ascii="Calibri" w:hAnsi="Calibri" w:cs="Calibr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6028AD85" w14:textId="77777777" w:rsidR="00567D4B" w:rsidRPr="00F10221" w:rsidRDefault="00567D4B" w:rsidP="00B33C08">
            <w:pPr>
              <w:spacing w:line="259" w:lineRule="auto"/>
              <w:ind w:left="67"/>
              <w:rPr>
                <w:rFonts w:asciiTheme="minorHAnsi" w:hAnsiTheme="minorHAnsi" w:cstheme="minorHAnsi"/>
                <w:sz w:val="22"/>
                <w:szCs w:val="22"/>
              </w:rPr>
            </w:pPr>
          </w:p>
          <w:p w14:paraId="1395A488" w14:textId="77777777" w:rsidR="00567D4B" w:rsidRPr="00F10221"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22:45</w:t>
            </w:r>
          </w:p>
          <w:p w14:paraId="6ED5A762" w14:textId="77777777" w:rsidR="00567D4B" w:rsidRPr="00F10221" w:rsidRDefault="00567D4B" w:rsidP="00B33C08">
            <w:pPr>
              <w:spacing w:line="259" w:lineRule="auto"/>
              <w:ind w:left="67"/>
              <w:rPr>
                <w:rFonts w:asciiTheme="minorHAnsi" w:hAnsiTheme="minorHAnsi" w:cstheme="minorHAnsi"/>
                <w:sz w:val="22"/>
                <w:szCs w:val="22"/>
              </w:rPr>
            </w:pPr>
          </w:p>
          <w:p w14:paraId="15833A5D" w14:textId="77777777" w:rsidR="00567D4B" w:rsidRPr="00C161EA" w:rsidRDefault="00567D4B" w:rsidP="00B33C08">
            <w:pPr>
              <w:spacing w:line="259" w:lineRule="auto"/>
              <w:ind w:left="67"/>
              <w:rPr>
                <w:rFonts w:asciiTheme="minorHAnsi" w:hAnsiTheme="minorHAnsi" w:cstheme="minorHAnsi"/>
                <w:sz w:val="22"/>
                <w:szCs w:val="22"/>
              </w:rPr>
            </w:pPr>
          </w:p>
        </w:tc>
        <w:tc>
          <w:tcPr>
            <w:tcW w:w="954" w:type="dxa"/>
            <w:tcBorders>
              <w:top w:val="single" w:sz="4" w:space="0" w:color="000000"/>
              <w:left w:val="single" w:sz="4" w:space="0" w:color="000000"/>
              <w:bottom w:val="single" w:sz="4" w:space="0" w:color="000000"/>
              <w:right w:val="single" w:sz="4" w:space="0" w:color="000000"/>
            </w:tcBorders>
          </w:tcPr>
          <w:p w14:paraId="6662BAA7" w14:textId="77777777" w:rsidR="00567D4B" w:rsidRPr="00F10221" w:rsidRDefault="00567D4B" w:rsidP="00B33C08">
            <w:pPr>
              <w:spacing w:line="259" w:lineRule="auto"/>
              <w:ind w:left="67"/>
              <w:rPr>
                <w:rFonts w:asciiTheme="minorHAnsi" w:hAnsiTheme="minorHAnsi" w:cstheme="minorHAnsi"/>
                <w:sz w:val="22"/>
                <w:szCs w:val="22"/>
              </w:rPr>
            </w:pPr>
          </w:p>
          <w:p w14:paraId="749F93B3" w14:textId="77777777" w:rsidR="00567D4B" w:rsidRPr="00C161EA"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23:05</w:t>
            </w:r>
          </w:p>
        </w:tc>
        <w:tc>
          <w:tcPr>
            <w:tcW w:w="1492" w:type="dxa"/>
            <w:tcBorders>
              <w:top w:val="single" w:sz="4" w:space="0" w:color="000000"/>
              <w:left w:val="single" w:sz="4" w:space="0" w:color="000000"/>
              <w:bottom w:val="single" w:sz="4" w:space="0" w:color="000000"/>
              <w:right w:val="single" w:sz="4" w:space="0" w:color="000000"/>
            </w:tcBorders>
          </w:tcPr>
          <w:p w14:paraId="28F21D9C"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After Step # 5</w:t>
            </w:r>
            <w:r>
              <w:rPr>
                <w:rFonts w:asciiTheme="minorHAnsi" w:hAnsiTheme="minorHAnsi" w:cstheme="minorHAnsi"/>
                <w:sz w:val="22"/>
                <w:szCs w:val="22"/>
              </w:rPr>
              <w:t>7</w:t>
            </w:r>
            <w:r w:rsidRPr="00C161EA">
              <w:rPr>
                <w:rFonts w:asciiTheme="minorHAnsi" w:hAnsiTheme="minorHAnsi" w:cstheme="minorHAnsi"/>
                <w:sz w:val="22"/>
                <w:szCs w:val="22"/>
              </w:rPr>
              <w:t>.3</w:t>
            </w:r>
          </w:p>
        </w:tc>
      </w:tr>
      <w:tr w:rsidR="00567D4B" w:rsidRPr="00C161EA" w14:paraId="19B22179" w14:textId="77777777" w:rsidTr="002A10DF">
        <w:tc>
          <w:tcPr>
            <w:tcW w:w="621" w:type="dxa"/>
            <w:tcBorders>
              <w:top w:val="single" w:sz="4" w:space="0" w:color="000000"/>
              <w:left w:val="single" w:sz="4" w:space="0" w:color="000000"/>
              <w:bottom w:val="single" w:sz="4" w:space="0" w:color="000000"/>
              <w:right w:val="single" w:sz="4" w:space="0" w:color="000000"/>
            </w:tcBorders>
          </w:tcPr>
          <w:p w14:paraId="5CF7B1D5" w14:textId="77777777" w:rsidR="00567D4B" w:rsidRPr="00C161EA" w:rsidRDefault="00567D4B" w:rsidP="00B33C08">
            <w:pPr>
              <w:spacing w:line="259" w:lineRule="auto"/>
              <w:ind w:left="1"/>
              <w:rPr>
                <w:rFonts w:asciiTheme="minorHAnsi" w:hAnsiTheme="minorHAnsi" w:cstheme="minorHAnsi"/>
                <w:color w:val="000000"/>
                <w:sz w:val="22"/>
                <w:szCs w:val="22"/>
              </w:rPr>
            </w:pPr>
            <w:r w:rsidRPr="00C161EA">
              <w:rPr>
                <w:rFonts w:asciiTheme="minorHAnsi" w:hAnsiTheme="minorHAnsi" w:cstheme="minorHAnsi"/>
                <w:color w:val="000000"/>
                <w:sz w:val="22"/>
                <w:szCs w:val="22"/>
              </w:rPr>
              <w:t>5</w:t>
            </w:r>
            <w:r>
              <w:rPr>
                <w:rFonts w:asciiTheme="minorHAnsi" w:hAnsiTheme="minorHAnsi" w:cstheme="minorHAnsi"/>
                <w:color w:val="000000"/>
                <w:sz w:val="22"/>
                <w:szCs w:val="22"/>
              </w:rPr>
              <w:t>7</w:t>
            </w:r>
            <w:r w:rsidRPr="00C161EA">
              <w:rPr>
                <w:rFonts w:asciiTheme="minorHAnsi" w:hAnsiTheme="minorHAnsi" w:cstheme="minorHAnsi"/>
                <w:color w:val="000000"/>
                <w:sz w:val="22"/>
                <w:szCs w:val="22"/>
              </w:rPr>
              <w:t>.5</w:t>
            </w:r>
          </w:p>
        </w:tc>
        <w:tc>
          <w:tcPr>
            <w:tcW w:w="2439" w:type="dxa"/>
            <w:tcBorders>
              <w:top w:val="single" w:sz="4" w:space="0" w:color="000000"/>
              <w:left w:val="single" w:sz="4" w:space="0" w:color="000000"/>
              <w:bottom w:val="single" w:sz="4" w:space="0" w:color="000000"/>
              <w:right w:val="single" w:sz="4" w:space="0" w:color="000000"/>
            </w:tcBorders>
          </w:tcPr>
          <w:p w14:paraId="256E3330" w14:textId="77777777" w:rsidR="00567D4B" w:rsidRPr="00CD4368" w:rsidRDefault="00567D4B" w:rsidP="00B33C08">
            <w:pPr>
              <w:rPr>
                <w:rFonts w:asciiTheme="minorHAnsi" w:hAnsiTheme="minorHAnsi" w:cstheme="minorHAnsi"/>
                <w:sz w:val="22"/>
                <w:szCs w:val="22"/>
              </w:rPr>
            </w:pPr>
            <w:r w:rsidRPr="00CD4368">
              <w:rPr>
                <w:rFonts w:asciiTheme="minorHAnsi" w:hAnsiTheme="minorHAnsi" w:cstheme="minorHAnsi"/>
                <w:sz w:val="22"/>
                <w:szCs w:val="22"/>
              </w:rPr>
              <w:t xml:space="preserve">Bring down Juris Oracle DB at </w:t>
            </w:r>
            <w:r w:rsidRPr="00CD4368">
              <w:rPr>
                <w:rFonts w:asciiTheme="minorHAnsi" w:hAnsiTheme="minorHAnsi" w:cstheme="minorHAnsi"/>
                <w:bCs/>
                <w:color w:val="000000"/>
                <w:sz w:val="22"/>
                <w:szCs w:val="22"/>
              </w:rPr>
              <w:t xml:space="preserve">DR, </w:t>
            </w:r>
            <w:proofErr w:type="spellStart"/>
            <w:r w:rsidRPr="00CD4368">
              <w:rPr>
                <w:rFonts w:asciiTheme="minorHAnsi" w:hAnsiTheme="minorHAnsi" w:cstheme="minorHAnsi"/>
                <w:bCs/>
                <w:color w:val="000000"/>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0FAE871E" w14:textId="77777777" w:rsidR="00567D4B" w:rsidRPr="00CD4368" w:rsidRDefault="00567D4B" w:rsidP="00B33C08">
            <w:pPr>
              <w:spacing w:line="259" w:lineRule="auto"/>
              <w:rPr>
                <w:rFonts w:asciiTheme="minorHAnsi" w:hAnsiTheme="minorHAnsi" w:cstheme="minorHAnsi"/>
                <w:sz w:val="22"/>
                <w:szCs w:val="22"/>
              </w:rPr>
            </w:pPr>
            <w:r w:rsidRPr="00CD4368">
              <w:rPr>
                <w:rFonts w:asciiTheme="minorHAnsi" w:hAnsiTheme="minorHAnsi" w:cstheme="minorHAnsi"/>
                <w:sz w:val="22"/>
                <w:szCs w:val="22"/>
              </w:rPr>
              <w:t>Shut down Juris DB</w:t>
            </w:r>
          </w:p>
        </w:tc>
        <w:tc>
          <w:tcPr>
            <w:tcW w:w="1171" w:type="dxa"/>
            <w:tcBorders>
              <w:top w:val="single" w:sz="4" w:space="0" w:color="000000"/>
              <w:left w:val="single" w:sz="4" w:space="0" w:color="000000"/>
              <w:bottom w:val="single" w:sz="4" w:space="0" w:color="000000"/>
              <w:right w:val="single" w:sz="4" w:space="0" w:color="000000"/>
            </w:tcBorders>
          </w:tcPr>
          <w:p w14:paraId="358232BC" w14:textId="77777777" w:rsidR="00567D4B" w:rsidRPr="00CD4368" w:rsidRDefault="00567D4B" w:rsidP="00B33C08">
            <w:pPr>
              <w:spacing w:line="259" w:lineRule="auto"/>
              <w:ind w:left="10"/>
              <w:rPr>
                <w:rFonts w:asciiTheme="minorHAnsi" w:hAnsiTheme="minorHAnsi" w:cstheme="minorHAnsi"/>
                <w:sz w:val="22"/>
                <w:szCs w:val="22"/>
              </w:rPr>
            </w:pPr>
            <w:r w:rsidRPr="00CD4368">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5EE12FE9" w14:textId="77777777" w:rsidR="00567D4B" w:rsidRPr="00CD4368"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7FF7E0C5" w14:textId="77777777" w:rsidR="00567D4B" w:rsidRDefault="00567D4B" w:rsidP="00B33C08">
            <w:pPr>
              <w:spacing w:line="259" w:lineRule="auto"/>
              <w:jc w:val="center"/>
              <w:rPr>
                <w:rFonts w:asciiTheme="minorHAnsi" w:hAnsiTheme="minorHAnsi"/>
                <w:strike/>
                <w:sz w:val="22"/>
                <w:szCs w:val="22"/>
              </w:rPr>
            </w:pPr>
            <w:r>
              <w:rPr>
                <w:rFonts w:asciiTheme="minorHAnsi" w:hAnsiTheme="minorHAnsi"/>
                <w:b/>
                <w:sz w:val="22"/>
                <w:szCs w:val="22"/>
              </w:rPr>
              <w:t xml:space="preserve">                     </w:t>
            </w:r>
          </w:p>
          <w:p w14:paraId="6376F1AE" w14:textId="77777777" w:rsidR="00567D4B" w:rsidRPr="00976DC9" w:rsidRDefault="00567D4B" w:rsidP="00B33C08">
            <w:pPr>
              <w:spacing w:after="4" w:line="264" w:lineRule="auto"/>
              <w:jc w:val="center"/>
              <w:rPr>
                <w:rFonts w:asciiTheme="minorHAnsi" w:hAnsiTheme="minorHAnsi"/>
                <w:b/>
                <w:sz w:val="22"/>
                <w:szCs w:val="22"/>
              </w:rPr>
            </w:pPr>
            <w:proofErr w:type="spellStart"/>
            <w:r w:rsidRPr="00976DC9">
              <w:rPr>
                <w:rFonts w:asciiTheme="minorHAnsi" w:hAnsiTheme="minorHAnsi"/>
                <w:b/>
                <w:sz w:val="22"/>
                <w:szCs w:val="22"/>
              </w:rPr>
              <w:t>Rul</w:t>
            </w:r>
            <w:proofErr w:type="spellEnd"/>
            <w:r w:rsidRPr="00976DC9">
              <w:rPr>
                <w:rFonts w:asciiTheme="minorHAnsi" w:hAnsiTheme="minorHAnsi"/>
                <w:b/>
                <w:sz w:val="22"/>
                <w:szCs w:val="22"/>
              </w:rPr>
              <w:t xml:space="preserve"> </w:t>
            </w:r>
            <w:proofErr w:type="spellStart"/>
            <w:r w:rsidRPr="00976DC9">
              <w:rPr>
                <w:rFonts w:asciiTheme="minorHAnsi" w:hAnsiTheme="minorHAnsi"/>
                <w:b/>
                <w:sz w:val="22"/>
                <w:szCs w:val="22"/>
              </w:rPr>
              <w:t>Nafeeza</w:t>
            </w:r>
            <w:proofErr w:type="spellEnd"/>
            <w:r w:rsidRPr="00976DC9">
              <w:rPr>
                <w:rFonts w:asciiTheme="minorHAnsi" w:hAnsiTheme="minorHAnsi"/>
                <w:b/>
                <w:sz w:val="22"/>
                <w:szCs w:val="22"/>
              </w:rPr>
              <w:t xml:space="preserve"> Munir</w:t>
            </w:r>
          </w:p>
          <w:p w14:paraId="652293D3" w14:textId="77777777" w:rsidR="00567D4B" w:rsidRPr="00976DC9" w:rsidRDefault="00567D4B" w:rsidP="00B33C08">
            <w:pPr>
              <w:spacing w:line="259" w:lineRule="auto"/>
              <w:ind w:left="163"/>
              <w:jc w:val="center"/>
              <w:rPr>
                <w:rFonts w:asciiTheme="minorHAnsi" w:hAnsiTheme="minorHAnsi"/>
                <w:sz w:val="22"/>
                <w:szCs w:val="22"/>
              </w:rPr>
            </w:pPr>
            <w:r w:rsidRPr="00976DC9">
              <w:rPr>
                <w:rFonts w:asciiTheme="minorHAnsi" w:hAnsiTheme="minorHAnsi"/>
                <w:sz w:val="22"/>
                <w:szCs w:val="22"/>
              </w:rPr>
              <w:t>Infrastructure</w:t>
            </w:r>
          </w:p>
          <w:p w14:paraId="7A8DE9E7" w14:textId="77777777" w:rsidR="00567D4B" w:rsidRPr="00976DC9" w:rsidRDefault="00567D4B" w:rsidP="00B33C08">
            <w:pPr>
              <w:spacing w:line="259" w:lineRule="auto"/>
              <w:ind w:left="28"/>
              <w:jc w:val="center"/>
              <w:rPr>
                <w:rFonts w:asciiTheme="minorHAnsi" w:hAnsiTheme="minorHAnsi"/>
                <w:sz w:val="22"/>
                <w:szCs w:val="22"/>
              </w:rPr>
            </w:pPr>
            <w:r w:rsidRPr="00976DC9">
              <w:rPr>
                <w:rFonts w:asciiTheme="minorHAnsi" w:hAnsiTheme="minorHAnsi"/>
                <w:sz w:val="22"/>
                <w:szCs w:val="22"/>
              </w:rPr>
              <w:t>Network &amp;</w:t>
            </w:r>
          </w:p>
          <w:p w14:paraId="31534478" w14:textId="77777777" w:rsidR="00567D4B" w:rsidRPr="002C775D" w:rsidRDefault="00567D4B" w:rsidP="00B33C08">
            <w:pPr>
              <w:spacing w:after="4" w:line="264" w:lineRule="auto"/>
              <w:jc w:val="center"/>
              <w:rPr>
                <w:rFonts w:asciiTheme="minorHAnsi" w:hAnsiTheme="minorHAnsi"/>
                <w:sz w:val="22"/>
                <w:szCs w:val="22"/>
              </w:rPr>
            </w:pPr>
            <w:r w:rsidRPr="00976DC9">
              <w:rPr>
                <w:rFonts w:asciiTheme="minorHAnsi" w:hAnsiTheme="minorHAnsi"/>
                <w:sz w:val="22"/>
                <w:szCs w:val="22"/>
              </w:rPr>
              <w:t>Data Centre Division</w:t>
            </w:r>
            <w:r>
              <w:rPr>
                <w:rFonts w:asciiTheme="minorHAnsi" w:hAnsiTheme="minorHAnsi"/>
                <w:sz w:val="22"/>
                <w:szCs w:val="22"/>
              </w:rPr>
              <w:br/>
            </w:r>
            <w:r>
              <w:rPr>
                <w:rFonts w:asciiTheme="minorHAnsi" w:hAnsiTheme="minorHAnsi"/>
                <w:b/>
                <w:i/>
                <w:sz w:val="22"/>
                <w:szCs w:val="22"/>
                <w:highlight w:val="lightGray"/>
              </w:rPr>
              <w:t>(</w:t>
            </w:r>
            <w:proofErr w:type="spellStart"/>
            <w:r w:rsidRPr="00BE6DEC">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p w14:paraId="62768BAE" w14:textId="77777777" w:rsidR="00567D4B" w:rsidRPr="00CD4368" w:rsidRDefault="00567D4B" w:rsidP="00B33C08">
            <w:pPr>
              <w:pBdr>
                <w:bottom w:val="single" w:sz="4" w:space="1" w:color="auto"/>
              </w:pBdr>
              <w:jc w:val="center"/>
              <w:rPr>
                <w:rFonts w:asciiTheme="minorHAnsi" w:hAnsiTheme="minorHAnsi" w:cstheme="minorHAnsi"/>
                <w:sz w:val="22"/>
                <w:szCs w:val="22"/>
              </w:rPr>
            </w:pPr>
          </w:p>
        </w:tc>
        <w:tc>
          <w:tcPr>
            <w:tcW w:w="1612" w:type="dxa"/>
            <w:tcBorders>
              <w:top w:val="single" w:sz="4" w:space="0" w:color="000000"/>
              <w:left w:val="single" w:sz="4" w:space="0" w:color="000000"/>
              <w:bottom w:val="single" w:sz="4" w:space="0" w:color="000000"/>
              <w:right w:val="single" w:sz="4" w:space="0" w:color="000000"/>
            </w:tcBorders>
          </w:tcPr>
          <w:p w14:paraId="78D9751D" w14:textId="77777777" w:rsidR="00567D4B" w:rsidRDefault="00567D4B" w:rsidP="00B33C08">
            <w:pPr>
              <w:spacing w:line="259" w:lineRule="auto"/>
              <w:ind w:left="216"/>
              <w:jc w:val="center"/>
              <w:rPr>
                <w:rFonts w:asciiTheme="minorHAnsi" w:hAnsiTheme="minorHAnsi"/>
                <w:b/>
                <w:sz w:val="22"/>
                <w:szCs w:val="22"/>
              </w:rPr>
            </w:pPr>
            <w:r>
              <w:rPr>
                <w:rFonts w:asciiTheme="minorHAnsi" w:hAnsiTheme="minorHAnsi"/>
                <w:b/>
                <w:sz w:val="22"/>
                <w:szCs w:val="22"/>
              </w:rPr>
              <w:t xml:space="preserve">                     </w:t>
            </w:r>
          </w:p>
          <w:p w14:paraId="496ED0BF" w14:textId="77777777" w:rsidR="00567D4B" w:rsidRPr="002C775D" w:rsidRDefault="00567D4B" w:rsidP="00B33C08">
            <w:pPr>
              <w:spacing w:line="259" w:lineRule="auto"/>
              <w:ind w:left="216"/>
              <w:jc w:val="center"/>
              <w:rPr>
                <w:rFonts w:asciiTheme="minorHAnsi" w:hAnsiTheme="minorHAnsi"/>
                <w:sz w:val="22"/>
                <w:szCs w:val="22"/>
              </w:rPr>
            </w:pPr>
            <w:r w:rsidRPr="002C775D">
              <w:rPr>
                <w:rFonts w:asciiTheme="minorHAnsi" w:hAnsiTheme="minorHAnsi"/>
                <w:b/>
                <w:sz w:val="22"/>
                <w:szCs w:val="22"/>
              </w:rPr>
              <w:t>Muhammad</w:t>
            </w:r>
          </w:p>
          <w:p w14:paraId="3B4B08ED" w14:textId="77777777" w:rsidR="00567D4B" w:rsidRPr="002C775D" w:rsidRDefault="00567D4B" w:rsidP="00B33C08">
            <w:pPr>
              <w:spacing w:line="259" w:lineRule="auto"/>
              <w:ind w:left="27"/>
              <w:jc w:val="center"/>
              <w:rPr>
                <w:rFonts w:asciiTheme="minorHAnsi" w:hAnsiTheme="minorHAnsi"/>
                <w:sz w:val="22"/>
                <w:szCs w:val="22"/>
              </w:rPr>
            </w:pPr>
            <w:r w:rsidRPr="002C775D">
              <w:rPr>
                <w:rFonts w:asciiTheme="minorHAnsi" w:hAnsiTheme="minorHAnsi"/>
                <w:b/>
                <w:sz w:val="22"/>
                <w:szCs w:val="22"/>
              </w:rPr>
              <w:t>Izzat Ramli</w:t>
            </w:r>
          </w:p>
          <w:p w14:paraId="48A24842" w14:textId="77777777" w:rsidR="00567D4B" w:rsidRPr="002C775D" w:rsidRDefault="00567D4B" w:rsidP="00B33C08">
            <w:pPr>
              <w:spacing w:line="259" w:lineRule="auto"/>
              <w:ind w:left="163"/>
              <w:jc w:val="center"/>
              <w:rPr>
                <w:rFonts w:asciiTheme="minorHAnsi" w:hAnsiTheme="minorHAnsi"/>
                <w:sz w:val="22"/>
                <w:szCs w:val="22"/>
              </w:rPr>
            </w:pPr>
            <w:r w:rsidRPr="002C775D">
              <w:rPr>
                <w:rFonts w:asciiTheme="minorHAnsi" w:hAnsiTheme="minorHAnsi"/>
                <w:sz w:val="22"/>
                <w:szCs w:val="22"/>
              </w:rPr>
              <w:t>Infrastructure</w:t>
            </w:r>
          </w:p>
          <w:p w14:paraId="14BAF5DA" w14:textId="77777777" w:rsidR="00567D4B" w:rsidRPr="002C775D" w:rsidRDefault="00567D4B" w:rsidP="00B33C08">
            <w:pPr>
              <w:spacing w:line="259" w:lineRule="auto"/>
              <w:ind w:left="28"/>
              <w:jc w:val="center"/>
              <w:rPr>
                <w:rFonts w:asciiTheme="minorHAnsi" w:hAnsiTheme="minorHAnsi"/>
                <w:sz w:val="22"/>
                <w:szCs w:val="22"/>
              </w:rPr>
            </w:pPr>
            <w:r w:rsidRPr="002C775D">
              <w:rPr>
                <w:rFonts w:asciiTheme="minorHAnsi" w:hAnsiTheme="minorHAnsi"/>
                <w:sz w:val="22"/>
                <w:szCs w:val="22"/>
              </w:rPr>
              <w:t>Network &amp;</w:t>
            </w:r>
          </w:p>
          <w:p w14:paraId="637678EC" w14:textId="77777777" w:rsidR="00567D4B" w:rsidRPr="007E2715" w:rsidRDefault="00567D4B" w:rsidP="00B33C08">
            <w:pPr>
              <w:pBdr>
                <w:bottom w:val="single" w:sz="4" w:space="1" w:color="auto"/>
              </w:pBdr>
              <w:jc w:val="center"/>
              <w:rPr>
                <w:rFonts w:asciiTheme="minorHAnsi" w:hAnsiTheme="minorHAnsi" w:cstheme="minorHAnsi"/>
                <w:sz w:val="22"/>
                <w:szCs w:val="22"/>
                <w:highlight w:val="yellow"/>
              </w:rPr>
            </w:pPr>
            <w:r w:rsidRPr="002C775D">
              <w:rPr>
                <w:rFonts w:asciiTheme="minorHAnsi" w:hAnsiTheme="minorHAnsi"/>
                <w:sz w:val="22"/>
                <w:szCs w:val="22"/>
              </w:rPr>
              <w:t>Data Centre Division</w:t>
            </w:r>
            <w:r>
              <w:rPr>
                <w:rFonts w:asciiTheme="minorHAnsi" w:hAnsiTheme="minorHAnsi"/>
                <w:sz w:val="22"/>
                <w:szCs w:val="22"/>
              </w:rPr>
              <w:br/>
            </w:r>
            <w:r w:rsidRPr="00BE6DEC">
              <w:rPr>
                <w:rFonts w:asciiTheme="minorHAnsi" w:hAnsiTheme="minorHAnsi"/>
                <w:strike/>
                <w:sz w:val="22"/>
                <w:szCs w:val="22"/>
                <w:highlight w:val="lightGray"/>
              </w:rPr>
              <w:t>(</w:t>
            </w:r>
            <w:proofErr w:type="spellStart"/>
            <w:r w:rsidRPr="00BE6DEC">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5309CF93" w14:textId="77777777" w:rsidR="00567D4B" w:rsidRPr="00C161EA"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23:05</w:t>
            </w:r>
          </w:p>
        </w:tc>
        <w:tc>
          <w:tcPr>
            <w:tcW w:w="954" w:type="dxa"/>
            <w:tcBorders>
              <w:top w:val="single" w:sz="4" w:space="0" w:color="000000"/>
              <w:left w:val="single" w:sz="4" w:space="0" w:color="000000"/>
              <w:bottom w:val="single" w:sz="4" w:space="0" w:color="000000"/>
              <w:right w:val="single" w:sz="4" w:space="0" w:color="000000"/>
            </w:tcBorders>
          </w:tcPr>
          <w:p w14:paraId="3A6D0C13" w14:textId="77777777" w:rsidR="00567D4B" w:rsidRPr="00C161EA"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23:35</w:t>
            </w:r>
          </w:p>
        </w:tc>
        <w:tc>
          <w:tcPr>
            <w:tcW w:w="1492" w:type="dxa"/>
            <w:tcBorders>
              <w:top w:val="single" w:sz="4" w:space="0" w:color="000000"/>
              <w:left w:val="single" w:sz="4" w:space="0" w:color="000000"/>
              <w:bottom w:val="single" w:sz="4" w:space="0" w:color="000000"/>
              <w:right w:val="single" w:sz="4" w:space="0" w:color="000000"/>
            </w:tcBorders>
          </w:tcPr>
          <w:p w14:paraId="04750E4C" w14:textId="77777777" w:rsidR="00567D4B" w:rsidRPr="00C161EA"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After Step# 5</w:t>
            </w:r>
            <w:r>
              <w:rPr>
                <w:rFonts w:asciiTheme="minorHAnsi" w:hAnsiTheme="minorHAnsi" w:cstheme="minorHAnsi"/>
                <w:sz w:val="22"/>
                <w:szCs w:val="22"/>
              </w:rPr>
              <w:t>7</w:t>
            </w:r>
            <w:r w:rsidRPr="00C161EA">
              <w:rPr>
                <w:rFonts w:asciiTheme="minorHAnsi" w:hAnsiTheme="minorHAnsi" w:cstheme="minorHAnsi"/>
                <w:sz w:val="22"/>
                <w:szCs w:val="22"/>
              </w:rPr>
              <w:t>.4</w:t>
            </w:r>
          </w:p>
        </w:tc>
      </w:tr>
      <w:tr w:rsidR="00567D4B" w:rsidRPr="00C30E1C" w14:paraId="4D1A9484" w14:textId="77777777" w:rsidTr="002A10DF">
        <w:tc>
          <w:tcPr>
            <w:tcW w:w="621" w:type="dxa"/>
            <w:tcBorders>
              <w:top w:val="single" w:sz="4" w:space="0" w:color="000000"/>
              <w:left w:val="single" w:sz="4" w:space="0" w:color="000000"/>
              <w:bottom w:val="single" w:sz="4" w:space="0" w:color="000000"/>
              <w:right w:val="single" w:sz="4" w:space="0" w:color="000000"/>
            </w:tcBorders>
          </w:tcPr>
          <w:p w14:paraId="61BAEAB5" w14:textId="77777777" w:rsidR="00567D4B" w:rsidRPr="00C161EA" w:rsidRDefault="00567D4B" w:rsidP="00B33C08">
            <w:pPr>
              <w:spacing w:line="259" w:lineRule="auto"/>
              <w:ind w:left="1"/>
              <w:rPr>
                <w:rFonts w:asciiTheme="minorHAnsi" w:hAnsiTheme="minorHAnsi" w:cstheme="minorHAnsi"/>
                <w:color w:val="000000"/>
                <w:sz w:val="22"/>
                <w:szCs w:val="22"/>
              </w:rPr>
            </w:pPr>
            <w:r w:rsidRPr="00C161EA">
              <w:rPr>
                <w:rFonts w:asciiTheme="minorHAnsi" w:hAnsiTheme="minorHAnsi" w:cstheme="minorHAnsi"/>
                <w:color w:val="000000"/>
                <w:sz w:val="22"/>
                <w:szCs w:val="22"/>
              </w:rPr>
              <w:t>5</w:t>
            </w:r>
            <w:r>
              <w:rPr>
                <w:rFonts w:asciiTheme="minorHAnsi" w:hAnsiTheme="minorHAnsi" w:cstheme="minorHAnsi"/>
                <w:color w:val="000000"/>
                <w:sz w:val="22"/>
                <w:szCs w:val="22"/>
              </w:rPr>
              <w:t>7</w:t>
            </w:r>
            <w:r w:rsidRPr="00C161EA">
              <w:rPr>
                <w:rFonts w:asciiTheme="minorHAnsi" w:hAnsiTheme="minorHAnsi" w:cstheme="minorHAnsi"/>
                <w:color w:val="000000"/>
                <w:sz w:val="22"/>
                <w:szCs w:val="22"/>
              </w:rPr>
              <w:t>.6</w:t>
            </w:r>
          </w:p>
        </w:tc>
        <w:tc>
          <w:tcPr>
            <w:tcW w:w="2439" w:type="dxa"/>
            <w:tcBorders>
              <w:top w:val="single" w:sz="4" w:space="0" w:color="000000"/>
              <w:left w:val="single" w:sz="4" w:space="0" w:color="000000"/>
              <w:bottom w:val="single" w:sz="4" w:space="0" w:color="000000"/>
              <w:right w:val="single" w:sz="4" w:space="0" w:color="000000"/>
            </w:tcBorders>
          </w:tcPr>
          <w:p w14:paraId="5ACB1418" w14:textId="77777777" w:rsidR="00567D4B" w:rsidRPr="00C161EA" w:rsidRDefault="00567D4B" w:rsidP="00B33C08">
            <w:pPr>
              <w:rPr>
                <w:rFonts w:asciiTheme="minorHAnsi" w:hAnsiTheme="minorHAnsi" w:cstheme="minorHAnsi"/>
                <w:sz w:val="22"/>
                <w:szCs w:val="22"/>
              </w:rPr>
            </w:pPr>
            <w:r w:rsidRPr="00C161EA">
              <w:rPr>
                <w:rFonts w:asciiTheme="minorHAnsi" w:hAnsiTheme="minorHAnsi" w:cstheme="minorHAnsi"/>
                <w:sz w:val="22"/>
                <w:szCs w:val="22"/>
              </w:rPr>
              <w:t xml:space="preserve">Bring down Juris DB server at </w:t>
            </w:r>
            <w:r w:rsidRPr="00C161EA">
              <w:rPr>
                <w:rFonts w:asciiTheme="minorHAnsi" w:hAnsiTheme="minorHAnsi" w:cstheme="minorHAnsi"/>
                <w:bCs/>
                <w:color w:val="000000"/>
                <w:sz w:val="22"/>
                <w:szCs w:val="22"/>
              </w:rPr>
              <w:t xml:space="preserve">DR, </w:t>
            </w:r>
            <w:proofErr w:type="spellStart"/>
            <w:r w:rsidRPr="00C161EA">
              <w:rPr>
                <w:rFonts w:asciiTheme="minorHAnsi" w:hAnsiTheme="minorHAnsi" w:cstheme="minorHAnsi"/>
                <w:bCs/>
                <w:color w:val="000000"/>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3BCEBD9A" w14:textId="77777777" w:rsidR="00567D4B" w:rsidRPr="00C161EA" w:rsidRDefault="00567D4B" w:rsidP="00B33C08">
            <w:pPr>
              <w:spacing w:after="160" w:line="259" w:lineRule="auto"/>
              <w:rPr>
                <w:rFonts w:asciiTheme="minorHAnsi" w:hAnsiTheme="minorHAnsi" w:cstheme="minorHAnsi"/>
                <w:sz w:val="22"/>
                <w:szCs w:val="22"/>
              </w:rPr>
            </w:pPr>
            <w:r w:rsidRPr="00C161EA">
              <w:rPr>
                <w:rFonts w:asciiTheme="minorHAnsi" w:hAnsiTheme="minorHAnsi" w:cstheme="minorHAnsi"/>
                <w:sz w:val="22"/>
                <w:szCs w:val="22"/>
              </w:rPr>
              <w:t>Bring down Juris DB server</w:t>
            </w:r>
          </w:p>
          <w:p w14:paraId="054C9178" w14:textId="77777777" w:rsidR="00567D4B" w:rsidRPr="0088369A" w:rsidRDefault="00567D4B" w:rsidP="0088369A">
            <w:pPr>
              <w:pStyle w:val="BKIListAlpha"/>
              <w:numPr>
                <w:ilvl w:val="0"/>
                <w:numId w:val="134"/>
              </w:numPr>
              <w:rPr>
                <w:rFonts w:asciiTheme="minorHAnsi" w:hAnsiTheme="minorHAnsi" w:cstheme="minorHAnsi"/>
              </w:rPr>
            </w:pPr>
            <w:proofErr w:type="spellStart"/>
            <w:r w:rsidRPr="0088369A">
              <w:rPr>
                <w:rFonts w:asciiTheme="minorHAnsi" w:hAnsiTheme="minorHAnsi" w:cstheme="minorHAnsi"/>
              </w:rPr>
              <w:t>Zvm</w:t>
            </w:r>
            <w:proofErr w:type="spellEnd"/>
            <w:r w:rsidRPr="0088369A">
              <w:rPr>
                <w:rFonts w:asciiTheme="minorHAnsi" w:hAnsiTheme="minorHAnsi" w:cstheme="minorHAnsi"/>
              </w:rPr>
              <w:t xml:space="preserve"> LPAR 3</w:t>
            </w:r>
          </w:p>
          <w:p w14:paraId="657557DF" w14:textId="77777777" w:rsidR="00567D4B" w:rsidRPr="00C161EA" w:rsidRDefault="00567D4B" w:rsidP="00567D4B">
            <w:pPr>
              <w:numPr>
                <w:ilvl w:val="0"/>
                <w:numId w:val="21"/>
              </w:numPr>
              <w:rPr>
                <w:rFonts w:asciiTheme="minorHAnsi" w:eastAsia="Calibri" w:hAnsiTheme="minorHAnsi" w:cstheme="minorHAnsi"/>
                <w:color w:val="000000"/>
                <w:sz w:val="22"/>
                <w:szCs w:val="22"/>
              </w:rPr>
            </w:pPr>
            <w:r w:rsidRPr="00C161EA">
              <w:rPr>
                <w:rFonts w:asciiTheme="minorHAnsi" w:eastAsia="Calibri" w:hAnsiTheme="minorHAnsi" w:cstheme="minorHAnsi"/>
                <w:color w:val="000000"/>
                <w:sz w:val="22"/>
                <w:szCs w:val="22"/>
              </w:rPr>
              <w:t>OS LPAR 3</w:t>
            </w:r>
          </w:p>
          <w:p w14:paraId="61B8F774" w14:textId="77777777" w:rsidR="00567D4B" w:rsidRPr="00C161EA" w:rsidRDefault="00567D4B" w:rsidP="00567D4B">
            <w:pPr>
              <w:numPr>
                <w:ilvl w:val="0"/>
                <w:numId w:val="21"/>
              </w:numPr>
              <w:rPr>
                <w:rFonts w:asciiTheme="minorHAnsi" w:eastAsia="Calibri" w:hAnsiTheme="minorHAnsi" w:cstheme="minorHAnsi"/>
                <w:color w:val="000000"/>
                <w:sz w:val="22"/>
                <w:szCs w:val="22"/>
              </w:rPr>
            </w:pPr>
            <w:r w:rsidRPr="00C161EA">
              <w:rPr>
                <w:rFonts w:asciiTheme="minorHAnsi" w:eastAsia="Calibri" w:hAnsiTheme="minorHAnsi" w:cstheme="minorHAnsi"/>
                <w:color w:val="000000"/>
                <w:sz w:val="22"/>
                <w:szCs w:val="22"/>
              </w:rPr>
              <w:t>ASM Juris</w:t>
            </w:r>
          </w:p>
        </w:tc>
        <w:tc>
          <w:tcPr>
            <w:tcW w:w="1171" w:type="dxa"/>
            <w:tcBorders>
              <w:top w:val="single" w:sz="4" w:space="0" w:color="000000"/>
              <w:left w:val="single" w:sz="4" w:space="0" w:color="000000"/>
              <w:bottom w:val="single" w:sz="4" w:space="0" w:color="000000"/>
              <w:right w:val="single" w:sz="4" w:space="0" w:color="000000"/>
            </w:tcBorders>
          </w:tcPr>
          <w:p w14:paraId="0FF9F722"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038A8C9A" w14:textId="77777777" w:rsidR="00567D4B" w:rsidRPr="00C161EA"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75409ABA" w14:textId="77777777" w:rsidR="00567D4B" w:rsidRPr="00694D18" w:rsidRDefault="00567D4B" w:rsidP="00B33C08">
            <w:pPr>
              <w:spacing w:line="256" w:lineRule="auto"/>
              <w:ind w:right="64"/>
              <w:jc w:val="center"/>
              <w:rPr>
                <w:rFonts w:asciiTheme="minorHAnsi" w:hAnsiTheme="minorHAnsi"/>
                <w:b/>
                <w:sz w:val="22"/>
                <w:szCs w:val="22"/>
              </w:rPr>
            </w:pPr>
          </w:p>
          <w:p w14:paraId="4A7CC6E8" w14:textId="77777777" w:rsidR="00567D4B" w:rsidRPr="00694D18" w:rsidRDefault="00567D4B" w:rsidP="00B33C08">
            <w:pPr>
              <w:spacing w:line="256" w:lineRule="auto"/>
              <w:ind w:left="58"/>
              <w:jc w:val="center"/>
              <w:rPr>
                <w:rFonts w:asciiTheme="minorHAnsi" w:hAnsiTheme="minorHAnsi"/>
                <w:sz w:val="22"/>
                <w:szCs w:val="22"/>
              </w:rPr>
            </w:pPr>
            <w:r w:rsidRPr="00694D18">
              <w:rPr>
                <w:rFonts w:asciiTheme="minorHAnsi" w:hAnsiTheme="minorHAnsi"/>
                <w:b/>
                <w:sz w:val="22"/>
                <w:szCs w:val="22"/>
              </w:rPr>
              <w:t xml:space="preserve">Mohamad </w:t>
            </w:r>
            <w:proofErr w:type="spellStart"/>
            <w:r w:rsidRPr="00694D18">
              <w:rPr>
                <w:rFonts w:asciiTheme="minorHAnsi" w:hAnsiTheme="minorHAnsi"/>
                <w:b/>
                <w:sz w:val="22"/>
                <w:szCs w:val="22"/>
              </w:rPr>
              <w:t>Azhar</w:t>
            </w:r>
            <w:proofErr w:type="spellEnd"/>
            <w:r w:rsidRPr="00694D18">
              <w:rPr>
                <w:rFonts w:asciiTheme="minorHAnsi" w:hAnsiTheme="minorHAnsi"/>
                <w:b/>
                <w:sz w:val="22"/>
                <w:szCs w:val="22"/>
              </w:rPr>
              <w:t xml:space="preserve"> Mohamad </w:t>
            </w:r>
            <w:proofErr w:type="spellStart"/>
            <w:r w:rsidRPr="00694D18">
              <w:rPr>
                <w:rFonts w:asciiTheme="minorHAnsi" w:hAnsiTheme="minorHAnsi"/>
                <w:b/>
                <w:sz w:val="22"/>
                <w:szCs w:val="22"/>
              </w:rPr>
              <w:t>Mahayuddin</w:t>
            </w:r>
            <w:proofErr w:type="spellEnd"/>
            <w:r w:rsidRPr="00694D18">
              <w:rPr>
                <w:rFonts w:asciiTheme="minorHAnsi" w:hAnsiTheme="minorHAnsi"/>
                <w:b/>
                <w:sz w:val="22"/>
                <w:szCs w:val="22"/>
              </w:rPr>
              <w:t xml:space="preserve">                              </w:t>
            </w:r>
            <w:r w:rsidRPr="00694D18">
              <w:rPr>
                <w:rFonts w:asciiTheme="minorHAnsi" w:hAnsiTheme="minorHAnsi"/>
                <w:sz w:val="22"/>
                <w:szCs w:val="22"/>
              </w:rPr>
              <w:t>Infrastructure</w:t>
            </w:r>
          </w:p>
          <w:p w14:paraId="2FE79D81" w14:textId="77777777" w:rsidR="00567D4B" w:rsidRPr="00694D18" w:rsidRDefault="00567D4B" w:rsidP="00B33C08">
            <w:pPr>
              <w:spacing w:line="256" w:lineRule="auto"/>
              <w:ind w:right="55"/>
              <w:jc w:val="center"/>
              <w:rPr>
                <w:rFonts w:asciiTheme="minorHAnsi" w:hAnsiTheme="minorHAnsi"/>
                <w:sz w:val="22"/>
                <w:szCs w:val="22"/>
              </w:rPr>
            </w:pPr>
            <w:r w:rsidRPr="00694D18">
              <w:rPr>
                <w:rFonts w:asciiTheme="minorHAnsi" w:hAnsiTheme="minorHAnsi"/>
                <w:sz w:val="22"/>
                <w:szCs w:val="22"/>
              </w:rPr>
              <w:t>Network &amp;</w:t>
            </w:r>
          </w:p>
          <w:p w14:paraId="639234EE" w14:textId="77777777" w:rsidR="00567D4B" w:rsidRPr="00694D18" w:rsidRDefault="00567D4B" w:rsidP="00B33C08">
            <w:pPr>
              <w:spacing w:line="256" w:lineRule="auto"/>
              <w:ind w:right="57"/>
              <w:jc w:val="center"/>
              <w:rPr>
                <w:rFonts w:asciiTheme="minorHAnsi" w:hAnsiTheme="minorHAnsi"/>
                <w:sz w:val="22"/>
                <w:szCs w:val="22"/>
              </w:rPr>
            </w:pPr>
            <w:r w:rsidRPr="00694D18">
              <w:rPr>
                <w:rFonts w:asciiTheme="minorHAnsi" w:hAnsiTheme="minorHAnsi"/>
                <w:sz w:val="22"/>
                <w:szCs w:val="22"/>
              </w:rPr>
              <w:t>Data Centre</w:t>
            </w:r>
          </w:p>
          <w:p w14:paraId="7B056AD8" w14:textId="77777777" w:rsidR="00567D4B" w:rsidRPr="007E2715" w:rsidRDefault="00567D4B" w:rsidP="00B33C08">
            <w:pPr>
              <w:jc w:val="center"/>
              <w:rPr>
                <w:rFonts w:asciiTheme="minorHAnsi" w:hAnsiTheme="minorHAnsi" w:cstheme="minorHAnsi"/>
                <w:sz w:val="22"/>
                <w:szCs w:val="22"/>
              </w:rPr>
            </w:pPr>
            <w:r w:rsidRPr="00694D18">
              <w:rPr>
                <w:rFonts w:asciiTheme="minorHAnsi" w:hAnsiTheme="minorHAnsi"/>
                <w:sz w:val="22"/>
                <w:szCs w:val="22"/>
              </w:rPr>
              <w:t>Division</w:t>
            </w:r>
            <w:r w:rsidRPr="00694D18">
              <w:rPr>
                <w:rFonts w:asciiTheme="minorHAnsi" w:hAnsiTheme="minorHAnsi"/>
                <w:sz w:val="22"/>
                <w:szCs w:val="22"/>
              </w:rPr>
              <w:br/>
            </w:r>
            <w:r w:rsidRPr="00A325B2">
              <w:rPr>
                <w:rFonts w:asciiTheme="minorHAnsi" w:hAnsiTheme="minorHAnsi"/>
                <w:strike/>
                <w:sz w:val="22"/>
                <w:szCs w:val="22"/>
                <w:highlight w:val="lightGray"/>
              </w:rPr>
              <w:t>(</w:t>
            </w:r>
            <w:proofErr w:type="spellStart"/>
            <w:r w:rsidRPr="00A325B2">
              <w:rPr>
                <w:rFonts w:asciiTheme="minorHAnsi" w:hAnsiTheme="minorHAnsi"/>
                <w:b/>
                <w:bCs/>
                <w:i/>
                <w:iCs/>
                <w:sz w:val="22"/>
                <w:szCs w:val="22"/>
                <w:highlight w:val="lightGray"/>
              </w:rPr>
              <w:t>Strateq</w:t>
            </w:r>
            <w:proofErr w:type="spellEnd"/>
            <w:r w:rsidRPr="00A325B2">
              <w:rPr>
                <w:rFonts w:asciiTheme="minorHAnsi" w:hAnsi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19E0DF40" w14:textId="77777777" w:rsidR="00567D4B" w:rsidRPr="00694D18" w:rsidRDefault="00567D4B" w:rsidP="00B33C08">
            <w:pPr>
              <w:spacing w:line="256" w:lineRule="auto"/>
              <w:jc w:val="center"/>
              <w:rPr>
                <w:rFonts w:asciiTheme="minorHAnsi" w:hAnsiTheme="minorHAnsi"/>
                <w:b/>
                <w:bCs/>
                <w:sz w:val="22"/>
                <w:szCs w:val="22"/>
              </w:rPr>
            </w:pPr>
          </w:p>
          <w:p w14:paraId="62E15A9D" w14:textId="77777777" w:rsidR="00567D4B" w:rsidRPr="00694D18" w:rsidRDefault="00567D4B" w:rsidP="00B33C08">
            <w:pPr>
              <w:spacing w:line="256" w:lineRule="auto"/>
              <w:ind w:left="58"/>
              <w:jc w:val="center"/>
              <w:rPr>
                <w:rFonts w:asciiTheme="minorHAnsi" w:hAnsiTheme="minorHAnsi"/>
                <w:sz w:val="22"/>
                <w:szCs w:val="22"/>
              </w:rPr>
            </w:pPr>
            <w:proofErr w:type="spellStart"/>
            <w:r w:rsidRPr="00694D18">
              <w:rPr>
                <w:rFonts w:asciiTheme="minorHAnsi" w:hAnsiTheme="minorHAnsi"/>
                <w:b/>
                <w:sz w:val="22"/>
                <w:szCs w:val="22"/>
              </w:rPr>
              <w:t>Sairuddin</w:t>
            </w:r>
            <w:proofErr w:type="spellEnd"/>
            <w:r w:rsidRPr="00694D18">
              <w:rPr>
                <w:rFonts w:asciiTheme="minorHAnsi" w:hAnsiTheme="minorHAnsi"/>
                <w:b/>
                <w:sz w:val="22"/>
                <w:szCs w:val="22"/>
              </w:rPr>
              <w:t xml:space="preserve"> </w:t>
            </w:r>
            <w:proofErr w:type="spellStart"/>
            <w:r w:rsidRPr="00694D18">
              <w:rPr>
                <w:rFonts w:asciiTheme="minorHAnsi" w:hAnsiTheme="minorHAnsi"/>
                <w:b/>
                <w:sz w:val="22"/>
                <w:szCs w:val="22"/>
              </w:rPr>
              <w:t>Saidi</w:t>
            </w:r>
            <w:proofErr w:type="spellEnd"/>
            <w:r w:rsidRPr="00694D18">
              <w:rPr>
                <w:rFonts w:asciiTheme="minorHAnsi" w:hAnsiTheme="minorHAnsi"/>
                <w:b/>
                <w:sz w:val="22"/>
                <w:szCs w:val="22"/>
              </w:rPr>
              <w:t xml:space="preserve"> </w:t>
            </w:r>
            <w:r w:rsidRPr="00694D18">
              <w:rPr>
                <w:rFonts w:asciiTheme="minorHAnsi" w:hAnsiTheme="minorHAnsi"/>
                <w:sz w:val="22"/>
                <w:szCs w:val="22"/>
              </w:rPr>
              <w:t>Infrastructure</w:t>
            </w:r>
          </w:p>
          <w:p w14:paraId="7A5E13FF" w14:textId="77777777" w:rsidR="00567D4B" w:rsidRPr="00694D18" w:rsidRDefault="00567D4B" w:rsidP="00B33C08">
            <w:pPr>
              <w:spacing w:line="256" w:lineRule="auto"/>
              <w:ind w:right="55"/>
              <w:jc w:val="center"/>
              <w:rPr>
                <w:rFonts w:asciiTheme="minorHAnsi" w:hAnsiTheme="minorHAnsi"/>
                <w:sz w:val="22"/>
                <w:szCs w:val="22"/>
              </w:rPr>
            </w:pPr>
            <w:r w:rsidRPr="00694D18">
              <w:rPr>
                <w:rFonts w:asciiTheme="minorHAnsi" w:hAnsiTheme="minorHAnsi"/>
                <w:sz w:val="22"/>
                <w:szCs w:val="22"/>
              </w:rPr>
              <w:t>Network &amp;</w:t>
            </w:r>
          </w:p>
          <w:p w14:paraId="06320B1C" w14:textId="77777777" w:rsidR="00567D4B" w:rsidRPr="00694D18" w:rsidRDefault="00567D4B" w:rsidP="00B33C08">
            <w:pPr>
              <w:spacing w:line="256" w:lineRule="auto"/>
              <w:jc w:val="center"/>
              <w:rPr>
                <w:rFonts w:asciiTheme="minorHAnsi" w:hAnsiTheme="minorHAnsi"/>
                <w:sz w:val="22"/>
                <w:szCs w:val="22"/>
              </w:rPr>
            </w:pPr>
            <w:r w:rsidRPr="00694D18">
              <w:rPr>
                <w:rFonts w:asciiTheme="minorHAnsi" w:hAnsiTheme="minorHAnsi"/>
                <w:sz w:val="22"/>
                <w:szCs w:val="22"/>
              </w:rPr>
              <w:t xml:space="preserve">Data Centre Division </w:t>
            </w:r>
            <w:r w:rsidRPr="00694D18">
              <w:rPr>
                <w:rFonts w:asciiTheme="minorHAnsi" w:hAnsiTheme="minorHAnsi"/>
                <w:sz w:val="22"/>
                <w:szCs w:val="22"/>
              </w:rPr>
              <w:br/>
            </w:r>
            <w:r w:rsidRPr="00A325B2">
              <w:rPr>
                <w:rFonts w:asciiTheme="minorHAnsi" w:hAnsiTheme="minorHAnsi"/>
                <w:strike/>
                <w:sz w:val="22"/>
                <w:szCs w:val="22"/>
                <w:highlight w:val="lightGray"/>
              </w:rPr>
              <w:t>(</w:t>
            </w:r>
            <w:proofErr w:type="spellStart"/>
            <w:r w:rsidRPr="00A325B2">
              <w:rPr>
                <w:rFonts w:asciiTheme="minorHAnsi" w:hAnsiTheme="minorHAnsi"/>
                <w:b/>
                <w:bCs/>
                <w:i/>
                <w:iCs/>
                <w:sz w:val="22"/>
                <w:szCs w:val="22"/>
                <w:highlight w:val="lightGray"/>
              </w:rPr>
              <w:t>Strateq</w:t>
            </w:r>
            <w:proofErr w:type="spellEnd"/>
            <w:r w:rsidRPr="00A325B2">
              <w:rPr>
                <w:rFonts w:asciiTheme="minorHAnsi" w:hAnsiTheme="minorHAnsi"/>
                <w:b/>
                <w:bCs/>
                <w:i/>
                <w:iCs/>
                <w:sz w:val="22"/>
                <w:szCs w:val="22"/>
                <w:highlight w:val="lightGray"/>
              </w:rPr>
              <w:t>)</w:t>
            </w:r>
          </w:p>
          <w:p w14:paraId="48E0F32F" w14:textId="77777777" w:rsidR="00567D4B" w:rsidRPr="007E2715" w:rsidRDefault="00567D4B" w:rsidP="00B33C08">
            <w:pPr>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78DE2CE2" w14:textId="77777777" w:rsidR="00567D4B" w:rsidRPr="00694D18" w:rsidRDefault="00567D4B" w:rsidP="00B33C08">
            <w:pPr>
              <w:spacing w:after="160" w:line="259" w:lineRule="auto"/>
              <w:rPr>
                <w:rFonts w:asciiTheme="minorHAnsi" w:hAnsiTheme="minorHAnsi" w:cstheme="minorHAnsi"/>
                <w:sz w:val="22"/>
                <w:szCs w:val="22"/>
              </w:rPr>
            </w:pPr>
          </w:p>
          <w:p w14:paraId="7E6CDFFF" w14:textId="77777777" w:rsidR="00567D4B" w:rsidRPr="00C161EA" w:rsidRDefault="00567D4B" w:rsidP="00B33C08">
            <w:pPr>
              <w:spacing w:after="160" w:line="259" w:lineRule="auto"/>
              <w:jc w:val="center"/>
              <w:rPr>
                <w:rFonts w:asciiTheme="minorHAnsi" w:hAnsiTheme="minorHAnsi" w:cstheme="minorHAnsi"/>
                <w:sz w:val="22"/>
                <w:szCs w:val="22"/>
              </w:rPr>
            </w:pPr>
            <w:r w:rsidRPr="00694D18">
              <w:rPr>
                <w:rFonts w:asciiTheme="minorHAnsi" w:hAnsiTheme="minorHAnsi" w:cstheme="minorHAnsi"/>
                <w:sz w:val="22"/>
                <w:szCs w:val="22"/>
              </w:rPr>
              <w:t>23:35</w:t>
            </w:r>
          </w:p>
        </w:tc>
        <w:tc>
          <w:tcPr>
            <w:tcW w:w="954" w:type="dxa"/>
            <w:tcBorders>
              <w:top w:val="single" w:sz="4" w:space="0" w:color="000000"/>
              <w:left w:val="single" w:sz="4" w:space="0" w:color="000000"/>
              <w:bottom w:val="single" w:sz="4" w:space="0" w:color="000000"/>
              <w:right w:val="single" w:sz="4" w:space="0" w:color="000000"/>
            </w:tcBorders>
          </w:tcPr>
          <w:p w14:paraId="31DA2A41" w14:textId="77777777" w:rsidR="00567D4B" w:rsidRPr="00694D18" w:rsidRDefault="00567D4B" w:rsidP="00B33C08">
            <w:pPr>
              <w:spacing w:after="160" w:line="259" w:lineRule="auto"/>
              <w:jc w:val="center"/>
              <w:rPr>
                <w:rFonts w:asciiTheme="minorHAnsi" w:hAnsiTheme="minorHAnsi" w:cstheme="minorHAnsi"/>
                <w:sz w:val="22"/>
                <w:szCs w:val="22"/>
              </w:rPr>
            </w:pPr>
          </w:p>
          <w:p w14:paraId="1993D9C1" w14:textId="77777777" w:rsidR="00567D4B" w:rsidRPr="00C161EA" w:rsidRDefault="00567D4B" w:rsidP="00B33C08">
            <w:pPr>
              <w:spacing w:line="259" w:lineRule="auto"/>
              <w:ind w:left="67"/>
              <w:rPr>
                <w:rFonts w:asciiTheme="minorHAnsi" w:hAnsiTheme="minorHAnsi" w:cstheme="minorHAnsi"/>
                <w:sz w:val="22"/>
                <w:szCs w:val="22"/>
              </w:rPr>
            </w:pPr>
            <w:r w:rsidRPr="00694D18">
              <w:rPr>
                <w:rFonts w:asciiTheme="minorHAnsi" w:hAnsiTheme="minorHAnsi" w:cstheme="minorHAnsi"/>
                <w:sz w:val="22"/>
                <w:szCs w:val="22"/>
              </w:rPr>
              <w:t>23:50</w:t>
            </w:r>
          </w:p>
        </w:tc>
        <w:tc>
          <w:tcPr>
            <w:tcW w:w="1492" w:type="dxa"/>
            <w:tcBorders>
              <w:top w:val="single" w:sz="4" w:space="0" w:color="000000"/>
              <w:left w:val="single" w:sz="4" w:space="0" w:color="000000"/>
              <w:bottom w:val="single" w:sz="4" w:space="0" w:color="000000"/>
              <w:right w:val="single" w:sz="4" w:space="0" w:color="000000"/>
            </w:tcBorders>
          </w:tcPr>
          <w:p w14:paraId="5815884B" w14:textId="77777777" w:rsidR="00567D4B" w:rsidRPr="00C30E1C" w:rsidRDefault="00567D4B" w:rsidP="00B33C08">
            <w:pPr>
              <w:spacing w:line="259" w:lineRule="auto"/>
              <w:rPr>
                <w:rFonts w:asciiTheme="minorHAnsi" w:hAnsiTheme="minorHAnsi" w:cstheme="minorHAnsi"/>
                <w:sz w:val="22"/>
                <w:szCs w:val="22"/>
              </w:rPr>
            </w:pPr>
            <w:r w:rsidRPr="00C161EA">
              <w:rPr>
                <w:rFonts w:asciiTheme="minorHAnsi" w:hAnsiTheme="minorHAnsi" w:cstheme="minorHAnsi"/>
                <w:sz w:val="22"/>
                <w:szCs w:val="22"/>
              </w:rPr>
              <w:t>After Step# 5</w:t>
            </w:r>
            <w:r>
              <w:rPr>
                <w:rFonts w:asciiTheme="minorHAnsi" w:hAnsiTheme="minorHAnsi" w:cstheme="minorHAnsi"/>
                <w:sz w:val="22"/>
                <w:szCs w:val="22"/>
              </w:rPr>
              <w:t>7</w:t>
            </w:r>
            <w:r w:rsidRPr="00C161EA">
              <w:rPr>
                <w:rFonts w:asciiTheme="minorHAnsi" w:hAnsiTheme="minorHAnsi" w:cstheme="minorHAnsi"/>
                <w:sz w:val="22"/>
                <w:szCs w:val="22"/>
              </w:rPr>
              <w:t>.5</w:t>
            </w:r>
          </w:p>
        </w:tc>
      </w:tr>
    </w:tbl>
    <w:p w14:paraId="0FC05BAE" w14:textId="77777777" w:rsidR="00567D4B" w:rsidRDefault="00567D4B" w:rsidP="00567D4B"/>
    <w:p w14:paraId="6189DFE0" w14:textId="77777777" w:rsidR="00567D4B" w:rsidRDefault="00567D4B" w:rsidP="00567D4B"/>
    <w:p w14:paraId="015E8106" w14:textId="77777777" w:rsidR="00567D4B" w:rsidRDefault="00567D4B" w:rsidP="00567D4B"/>
    <w:p w14:paraId="21888532" w14:textId="77777777" w:rsidR="00567D4B" w:rsidRDefault="00567D4B" w:rsidP="00567D4B"/>
    <w:p w14:paraId="0D6A839E" w14:textId="77777777" w:rsidR="00567D4B" w:rsidRDefault="00567D4B" w:rsidP="00567D4B">
      <w:pPr>
        <w:spacing w:after="160" w:line="259" w:lineRule="auto"/>
      </w:pPr>
      <w:r>
        <w:br w:type="page"/>
      </w:r>
    </w:p>
    <w:p w14:paraId="4A480912" w14:textId="77777777" w:rsidR="00567D4B" w:rsidRDefault="00567D4B" w:rsidP="00567D4B"/>
    <w:p w14:paraId="4890D05E" w14:textId="7AF8B9CF" w:rsidR="00567D4B" w:rsidRDefault="00567D4B" w:rsidP="00054713">
      <w:pPr>
        <w:pStyle w:val="Heading3"/>
      </w:pPr>
      <w:bookmarkStart w:id="65" w:name="_Toc106208434"/>
      <w:r>
        <w:t xml:space="preserve">Bring Down BI Publisher @ DR, </w:t>
      </w:r>
      <w:proofErr w:type="spellStart"/>
      <w:r>
        <w:t>Strateq</w:t>
      </w:r>
      <w:proofErr w:type="spellEnd"/>
      <w:r>
        <w:t xml:space="preserve"> (23:00 – 00:40)</w:t>
      </w:r>
      <w:bookmarkEnd w:id="65"/>
    </w:p>
    <w:p w14:paraId="7696799E" w14:textId="77777777" w:rsidR="00567D4B" w:rsidRDefault="00567D4B" w:rsidP="00567D4B"/>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20"/>
        <w:gridCol w:w="2428"/>
        <w:gridCol w:w="3130"/>
        <w:gridCol w:w="1170"/>
        <w:gridCol w:w="1210"/>
        <w:gridCol w:w="1597"/>
        <w:gridCol w:w="1650"/>
        <w:gridCol w:w="831"/>
        <w:gridCol w:w="952"/>
        <w:gridCol w:w="1488"/>
      </w:tblGrid>
      <w:tr w:rsidR="00567D4B" w:rsidRPr="00C30E1C" w14:paraId="186A6329" w14:textId="77777777" w:rsidTr="002A10DF">
        <w:trPr>
          <w:tblHeader/>
        </w:trPr>
        <w:tc>
          <w:tcPr>
            <w:tcW w:w="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5C48994" w14:textId="77777777" w:rsidR="00567D4B" w:rsidRPr="00C30E1C" w:rsidRDefault="00567D4B" w:rsidP="00B33C08">
            <w:pPr>
              <w:spacing w:line="259" w:lineRule="auto"/>
              <w:ind w:left="83"/>
              <w:rPr>
                <w:rFonts w:asciiTheme="minorHAnsi" w:hAnsiTheme="minorHAnsi" w:cstheme="minorHAnsi"/>
                <w:sz w:val="22"/>
                <w:szCs w:val="22"/>
              </w:rPr>
            </w:pPr>
            <w:r w:rsidRPr="00C30E1C">
              <w:rPr>
                <w:rFonts w:asciiTheme="minorHAnsi" w:hAnsiTheme="minorHAnsi" w:cstheme="minorHAnsi"/>
                <w:b/>
                <w:sz w:val="22"/>
                <w:szCs w:val="22"/>
              </w:rPr>
              <w:t xml:space="preserve">No </w:t>
            </w:r>
          </w:p>
        </w:tc>
        <w:tc>
          <w:tcPr>
            <w:tcW w:w="242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FDEAAE3" w14:textId="77777777" w:rsidR="00567D4B" w:rsidRPr="00C30E1C" w:rsidRDefault="00567D4B" w:rsidP="00B33C08">
            <w:pPr>
              <w:spacing w:line="259" w:lineRule="auto"/>
              <w:ind w:right="60"/>
              <w:jc w:val="center"/>
              <w:rPr>
                <w:rFonts w:asciiTheme="minorHAnsi" w:hAnsiTheme="minorHAnsi" w:cstheme="minorHAnsi"/>
                <w:sz w:val="22"/>
                <w:szCs w:val="22"/>
              </w:rPr>
            </w:pPr>
            <w:r w:rsidRPr="00C30E1C">
              <w:rPr>
                <w:rFonts w:asciiTheme="minorHAnsi" w:hAnsiTheme="minorHAnsi" w:cstheme="minorHAnsi"/>
                <w:b/>
                <w:sz w:val="22"/>
                <w:szCs w:val="22"/>
              </w:rPr>
              <w:t xml:space="preserve">Process  </w:t>
            </w:r>
          </w:p>
        </w:tc>
        <w:tc>
          <w:tcPr>
            <w:tcW w:w="313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C4EA22C"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Detail Step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FB07EC6" w14:textId="77777777" w:rsidR="00567D4B" w:rsidRPr="00C30E1C" w:rsidRDefault="00567D4B" w:rsidP="00B33C08">
            <w:pPr>
              <w:spacing w:line="259" w:lineRule="auto"/>
              <w:ind w:left="110" w:hanging="62"/>
              <w:rPr>
                <w:rFonts w:asciiTheme="minorHAnsi" w:hAnsiTheme="minorHAnsi" w:cstheme="minorHAnsi"/>
                <w:sz w:val="22"/>
                <w:szCs w:val="22"/>
              </w:rPr>
            </w:pPr>
            <w:r w:rsidRPr="00C30E1C">
              <w:rPr>
                <w:rFonts w:asciiTheme="minorHAnsi" w:hAnsiTheme="minorHAnsi" w:cstheme="minorHAnsi"/>
                <w:b/>
                <w:sz w:val="22"/>
                <w:szCs w:val="22"/>
              </w:rPr>
              <w:t xml:space="preserve">Expected Results </w:t>
            </w:r>
          </w:p>
        </w:tc>
        <w:tc>
          <w:tcPr>
            <w:tcW w:w="121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0FC5775"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Actual Results </w:t>
            </w:r>
          </w:p>
        </w:tc>
        <w:tc>
          <w:tcPr>
            <w:tcW w:w="159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BB40223" w14:textId="77777777" w:rsidR="00567D4B" w:rsidRPr="00C30E1C"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3C2E25D" w14:textId="77777777" w:rsidR="00567D4B" w:rsidRPr="00C30E1C"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783" w:type="dxa"/>
            <w:gridSpan w:val="2"/>
            <w:tcBorders>
              <w:top w:val="single" w:sz="4" w:space="0" w:color="000000"/>
              <w:left w:val="single" w:sz="4" w:space="0" w:color="000000"/>
              <w:bottom w:val="single" w:sz="4" w:space="0" w:color="000000"/>
              <w:right w:val="single" w:sz="4" w:space="0" w:color="000000"/>
            </w:tcBorders>
            <w:shd w:val="clear" w:color="auto" w:fill="CCFFFF"/>
          </w:tcPr>
          <w:p w14:paraId="7672E7F8" w14:textId="77777777" w:rsidR="00567D4B" w:rsidRPr="00C30E1C" w:rsidRDefault="00567D4B" w:rsidP="00B33C08">
            <w:pPr>
              <w:spacing w:line="259" w:lineRule="auto"/>
              <w:ind w:left="77"/>
              <w:rPr>
                <w:rFonts w:asciiTheme="minorHAnsi" w:hAnsiTheme="minorHAnsi" w:cstheme="minorHAnsi"/>
                <w:sz w:val="22"/>
                <w:szCs w:val="22"/>
              </w:rPr>
            </w:pPr>
            <w:r w:rsidRPr="00C30E1C">
              <w:rPr>
                <w:rFonts w:asciiTheme="minorHAnsi" w:hAnsiTheme="minorHAnsi" w:cstheme="minorHAnsi"/>
                <w:b/>
                <w:sz w:val="22"/>
                <w:szCs w:val="22"/>
              </w:rPr>
              <w:t>Planned Time</w:t>
            </w:r>
          </w:p>
        </w:tc>
        <w:tc>
          <w:tcPr>
            <w:tcW w:w="148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139FB4C"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Note /Remarks </w:t>
            </w:r>
          </w:p>
        </w:tc>
      </w:tr>
      <w:tr w:rsidR="00567D4B" w:rsidRPr="00C30E1C" w14:paraId="0B664D27" w14:textId="77777777" w:rsidTr="002A10DF">
        <w:trPr>
          <w:tblHeader/>
        </w:trPr>
        <w:tc>
          <w:tcPr>
            <w:tcW w:w="0" w:type="auto"/>
            <w:vMerge/>
            <w:tcBorders>
              <w:top w:val="nil"/>
              <w:left w:val="single" w:sz="4" w:space="0" w:color="000000"/>
              <w:bottom w:val="single" w:sz="4" w:space="0" w:color="000000"/>
              <w:right w:val="single" w:sz="4" w:space="0" w:color="000000"/>
            </w:tcBorders>
          </w:tcPr>
          <w:p w14:paraId="446AD97C"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52264FB9"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2CD58B5"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3AD0CBD4"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7286711"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6406FC52"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B0ACD72" w14:textId="77777777" w:rsidR="00567D4B" w:rsidRPr="00C30E1C" w:rsidRDefault="00567D4B" w:rsidP="00B33C08">
            <w:pPr>
              <w:spacing w:after="160" w:line="259" w:lineRule="auto"/>
              <w:rPr>
                <w:rFonts w:asciiTheme="minorHAnsi" w:hAnsiTheme="minorHAnsi" w:cstheme="minorHAnsi"/>
                <w:sz w:val="22"/>
                <w:szCs w:val="22"/>
              </w:rPr>
            </w:pPr>
          </w:p>
        </w:tc>
        <w:tc>
          <w:tcPr>
            <w:tcW w:w="831" w:type="dxa"/>
            <w:tcBorders>
              <w:top w:val="single" w:sz="4" w:space="0" w:color="000000"/>
              <w:left w:val="single" w:sz="4" w:space="0" w:color="000000"/>
              <w:bottom w:val="single" w:sz="4" w:space="0" w:color="000000"/>
              <w:right w:val="single" w:sz="4" w:space="0" w:color="000000"/>
            </w:tcBorders>
            <w:shd w:val="clear" w:color="auto" w:fill="CCFFFF"/>
          </w:tcPr>
          <w:p w14:paraId="687891B0" w14:textId="77777777" w:rsidR="00567D4B" w:rsidRPr="00C30E1C" w:rsidRDefault="00567D4B" w:rsidP="00B33C08">
            <w:pPr>
              <w:spacing w:line="259" w:lineRule="auto"/>
              <w:ind w:right="42"/>
              <w:jc w:val="center"/>
              <w:rPr>
                <w:rFonts w:asciiTheme="minorHAnsi" w:hAnsiTheme="minorHAnsi" w:cstheme="minorHAnsi"/>
                <w:sz w:val="22"/>
                <w:szCs w:val="22"/>
              </w:rPr>
            </w:pPr>
            <w:r w:rsidRPr="00C30E1C">
              <w:rPr>
                <w:rFonts w:asciiTheme="minorHAnsi" w:hAnsiTheme="minorHAnsi" w:cstheme="minorHAnsi"/>
                <w:b/>
                <w:sz w:val="22"/>
                <w:szCs w:val="22"/>
              </w:rPr>
              <w:t xml:space="preserve">Start </w:t>
            </w:r>
          </w:p>
        </w:tc>
        <w:tc>
          <w:tcPr>
            <w:tcW w:w="952" w:type="dxa"/>
            <w:tcBorders>
              <w:top w:val="single" w:sz="4" w:space="0" w:color="000000"/>
              <w:left w:val="single" w:sz="4" w:space="0" w:color="000000"/>
              <w:bottom w:val="single" w:sz="4" w:space="0" w:color="000000"/>
              <w:right w:val="single" w:sz="4" w:space="0" w:color="000000"/>
            </w:tcBorders>
            <w:shd w:val="clear" w:color="auto" w:fill="CCFFFF"/>
          </w:tcPr>
          <w:p w14:paraId="7479EFC4"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04F02273" w14:textId="77777777" w:rsidR="00567D4B" w:rsidRPr="00C30E1C" w:rsidRDefault="00567D4B" w:rsidP="00B33C08">
            <w:pPr>
              <w:spacing w:after="160" w:line="259" w:lineRule="auto"/>
              <w:rPr>
                <w:rFonts w:asciiTheme="minorHAnsi" w:hAnsiTheme="minorHAnsi" w:cstheme="minorHAnsi"/>
                <w:sz w:val="22"/>
                <w:szCs w:val="22"/>
              </w:rPr>
            </w:pPr>
          </w:p>
        </w:tc>
      </w:tr>
      <w:tr w:rsidR="00567D4B" w:rsidRPr="00C30E1C" w14:paraId="26893624" w14:textId="77777777" w:rsidTr="002A10DF">
        <w:tc>
          <w:tcPr>
            <w:tcW w:w="620" w:type="dxa"/>
            <w:tcBorders>
              <w:top w:val="single" w:sz="4" w:space="0" w:color="000000"/>
              <w:left w:val="single" w:sz="4" w:space="0" w:color="000000"/>
              <w:bottom w:val="single" w:sz="4" w:space="0" w:color="000000"/>
              <w:right w:val="single" w:sz="4" w:space="0" w:color="000000"/>
            </w:tcBorders>
          </w:tcPr>
          <w:p w14:paraId="6EAA8D8F" w14:textId="77777777" w:rsidR="00567D4B" w:rsidRPr="00C30E1C"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58.1</w:t>
            </w:r>
          </w:p>
        </w:tc>
        <w:tc>
          <w:tcPr>
            <w:tcW w:w="2428" w:type="dxa"/>
            <w:tcBorders>
              <w:top w:val="single" w:sz="4" w:space="0" w:color="000000"/>
              <w:left w:val="single" w:sz="4" w:space="0" w:color="000000"/>
              <w:bottom w:val="single" w:sz="4" w:space="0" w:color="000000"/>
              <w:right w:val="single" w:sz="4" w:space="0" w:color="000000"/>
            </w:tcBorders>
          </w:tcPr>
          <w:p w14:paraId="2005903A" w14:textId="77777777" w:rsidR="00567D4B" w:rsidRPr="00C30E1C" w:rsidRDefault="00567D4B" w:rsidP="00B33C08">
            <w:pPr>
              <w:rPr>
                <w:rFonts w:asciiTheme="minorHAnsi" w:hAnsiTheme="minorHAnsi" w:cstheme="minorHAnsi"/>
                <w:b/>
                <w:bCs/>
                <w:i/>
                <w:iCs/>
                <w:sz w:val="22"/>
                <w:szCs w:val="22"/>
              </w:rPr>
            </w:pPr>
            <w:r w:rsidRPr="00C30E1C">
              <w:rPr>
                <w:rFonts w:asciiTheme="minorHAnsi" w:hAnsiTheme="minorHAnsi" w:cstheme="minorHAnsi"/>
                <w:sz w:val="22"/>
                <w:szCs w:val="22"/>
              </w:rPr>
              <w:t xml:space="preserve">Bring down BI Publisher </w:t>
            </w:r>
            <w:proofErr w:type="spellStart"/>
            <w:r w:rsidRPr="00C30E1C">
              <w:rPr>
                <w:rFonts w:asciiTheme="minorHAnsi" w:hAnsiTheme="minorHAnsi" w:cstheme="minorHAnsi"/>
                <w:sz w:val="22"/>
                <w:szCs w:val="22"/>
              </w:rPr>
              <w:t>Weblogic</w:t>
            </w:r>
            <w:proofErr w:type="spellEnd"/>
            <w:r w:rsidRPr="00C30E1C">
              <w:rPr>
                <w:rFonts w:asciiTheme="minorHAnsi" w:hAnsiTheme="minorHAnsi" w:cstheme="minorHAnsi"/>
                <w:sz w:val="22"/>
                <w:szCs w:val="22"/>
              </w:rPr>
              <w:t xml:space="preserve"> services at </w:t>
            </w:r>
            <w:r>
              <w:rPr>
                <w:rFonts w:asciiTheme="minorHAnsi" w:hAnsiTheme="minorHAnsi" w:cstheme="minorHAnsi"/>
                <w:bCs/>
                <w:color w:val="000000"/>
                <w:sz w:val="22"/>
                <w:szCs w:val="22"/>
              </w:rPr>
              <w:t xml:space="preserve">DR, </w:t>
            </w:r>
            <w:proofErr w:type="spellStart"/>
            <w:r>
              <w:rPr>
                <w:rFonts w:asciiTheme="minorHAnsi" w:hAnsiTheme="minorHAnsi" w:cstheme="minorHAnsi"/>
                <w:bCs/>
                <w:color w:val="000000"/>
                <w:sz w:val="22"/>
                <w:szCs w:val="22"/>
              </w:rPr>
              <w:t>Strateq</w:t>
            </w:r>
            <w:proofErr w:type="spellEnd"/>
          </w:p>
        </w:tc>
        <w:tc>
          <w:tcPr>
            <w:tcW w:w="3130" w:type="dxa"/>
            <w:tcBorders>
              <w:top w:val="single" w:sz="4" w:space="0" w:color="000000"/>
              <w:left w:val="single" w:sz="4" w:space="0" w:color="000000"/>
              <w:bottom w:val="single" w:sz="4" w:space="0" w:color="000000"/>
              <w:right w:val="single" w:sz="4" w:space="0" w:color="000000"/>
            </w:tcBorders>
          </w:tcPr>
          <w:p w14:paraId="107ABC7E" w14:textId="77777777" w:rsidR="00567D4B" w:rsidRPr="00C30E1C" w:rsidRDefault="00567D4B" w:rsidP="00B33C08">
            <w:pPr>
              <w:spacing w:line="259" w:lineRule="auto"/>
              <w:rPr>
                <w:rFonts w:asciiTheme="minorHAnsi" w:hAnsiTheme="minorHAnsi" w:cstheme="minorHAnsi"/>
                <w:sz w:val="22"/>
                <w:szCs w:val="22"/>
              </w:rPr>
            </w:pPr>
            <w:r w:rsidRPr="00C30E1C">
              <w:rPr>
                <w:rFonts w:asciiTheme="minorHAnsi" w:hAnsiTheme="minorHAnsi" w:cstheme="minorHAnsi"/>
                <w:sz w:val="22"/>
                <w:szCs w:val="22"/>
              </w:rPr>
              <w:t xml:space="preserve">Stop </w:t>
            </w:r>
            <w:proofErr w:type="spellStart"/>
            <w:r w:rsidRPr="00C30E1C">
              <w:rPr>
                <w:rFonts w:asciiTheme="minorHAnsi" w:hAnsiTheme="minorHAnsi" w:cstheme="minorHAnsi"/>
                <w:sz w:val="22"/>
                <w:szCs w:val="22"/>
              </w:rPr>
              <w:t>Weblogic</w:t>
            </w:r>
            <w:proofErr w:type="spellEnd"/>
            <w:r w:rsidRPr="00C30E1C">
              <w:rPr>
                <w:rFonts w:asciiTheme="minorHAnsi" w:hAnsiTheme="minorHAnsi" w:cstheme="minorHAnsi"/>
                <w:sz w:val="22"/>
                <w:szCs w:val="22"/>
              </w:rPr>
              <w:t xml:space="preserve"> BI Publisher services</w:t>
            </w:r>
          </w:p>
        </w:tc>
        <w:tc>
          <w:tcPr>
            <w:tcW w:w="1170" w:type="dxa"/>
            <w:tcBorders>
              <w:top w:val="single" w:sz="4" w:space="0" w:color="000000"/>
              <w:left w:val="single" w:sz="4" w:space="0" w:color="000000"/>
              <w:bottom w:val="single" w:sz="4" w:space="0" w:color="000000"/>
              <w:right w:val="single" w:sz="4" w:space="0" w:color="000000"/>
            </w:tcBorders>
          </w:tcPr>
          <w:p w14:paraId="4F9DE2D2" w14:textId="77777777" w:rsidR="00567D4B" w:rsidRPr="00C30E1C" w:rsidRDefault="00567D4B" w:rsidP="00B33C08">
            <w:pPr>
              <w:spacing w:line="259" w:lineRule="auto"/>
              <w:ind w:left="10"/>
              <w:rPr>
                <w:rFonts w:asciiTheme="minorHAnsi" w:hAnsiTheme="minorHAnsi" w:cstheme="minorHAnsi"/>
                <w:sz w:val="22"/>
                <w:szCs w:val="22"/>
              </w:rPr>
            </w:pPr>
            <w:r w:rsidRPr="00C30E1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77138334" w14:textId="77777777" w:rsidR="00567D4B" w:rsidRPr="00C30E1C" w:rsidRDefault="00567D4B" w:rsidP="00B33C08">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429D57D4" w14:textId="77777777" w:rsidR="00567D4B" w:rsidRPr="00B9074F" w:rsidRDefault="00567D4B" w:rsidP="00B33C08">
            <w:pPr>
              <w:spacing w:after="160" w:line="259" w:lineRule="auto"/>
              <w:jc w:val="center"/>
              <w:rPr>
                <w:rFonts w:asciiTheme="minorHAnsi" w:hAnsiTheme="minorHAnsi"/>
                <w:b/>
                <w:bCs/>
                <w:sz w:val="22"/>
                <w:szCs w:val="22"/>
                <w:highlight w:val="yellow"/>
              </w:rPr>
            </w:pPr>
            <w:r w:rsidRPr="00B9074F">
              <w:rPr>
                <w:rFonts w:asciiTheme="minorHAnsi" w:hAnsiTheme="minorHAnsi"/>
                <w:b/>
                <w:sz w:val="22"/>
                <w:szCs w:val="22"/>
                <w:highlight w:val="yellow"/>
              </w:rPr>
              <w:t xml:space="preserve">                    </w:t>
            </w:r>
          </w:p>
          <w:p w14:paraId="293F3643" w14:textId="77777777" w:rsidR="00567D4B" w:rsidRPr="0074746D" w:rsidRDefault="00567D4B" w:rsidP="00B33C08">
            <w:pPr>
              <w:spacing w:after="4" w:line="264" w:lineRule="auto"/>
              <w:jc w:val="center"/>
              <w:rPr>
                <w:rFonts w:asciiTheme="minorHAnsi" w:hAnsiTheme="minorHAnsi"/>
                <w:b/>
                <w:sz w:val="22"/>
                <w:szCs w:val="22"/>
              </w:rPr>
            </w:pPr>
            <w:proofErr w:type="spellStart"/>
            <w:r w:rsidRPr="0074746D">
              <w:rPr>
                <w:rFonts w:asciiTheme="minorHAnsi" w:hAnsiTheme="minorHAnsi"/>
                <w:b/>
                <w:sz w:val="22"/>
                <w:szCs w:val="22"/>
              </w:rPr>
              <w:t>Rul</w:t>
            </w:r>
            <w:proofErr w:type="spellEnd"/>
            <w:r w:rsidRPr="0074746D">
              <w:rPr>
                <w:rFonts w:asciiTheme="minorHAnsi" w:hAnsiTheme="minorHAnsi"/>
                <w:b/>
                <w:sz w:val="22"/>
                <w:szCs w:val="22"/>
              </w:rPr>
              <w:t xml:space="preserve"> </w:t>
            </w:r>
            <w:proofErr w:type="spellStart"/>
            <w:r w:rsidRPr="0074746D">
              <w:rPr>
                <w:rFonts w:asciiTheme="minorHAnsi" w:hAnsiTheme="minorHAnsi"/>
                <w:b/>
                <w:sz w:val="22"/>
                <w:szCs w:val="22"/>
              </w:rPr>
              <w:t>Nafeeza</w:t>
            </w:r>
            <w:proofErr w:type="spellEnd"/>
            <w:r w:rsidRPr="0074746D">
              <w:rPr>
                <w:rFonts w:asciiTheme="minorHAnsi" w:hAnsiTheme="minorHAnsi"/>
                <w:b/>
                <w:sz w:val="22"/>
                <w:szCs w:val="22"/>
              </w:rPr>
              <w:t xml:space="preserve"> Munir</w:t>
            </w:r>
          </w:p>
          <w:p w14:paraId="79115E6F" w14:textId="77777777" w:rsidR="00567D4B" w:rsidRPr="0074746D" w:rsidRDefault="00567D4B" w:rsidP="00B33C08">
            <w:pPr>
              <w:spacing w:line="259" w:lineRule="auto"/>
              <w:ind w:left="163"/>
              <w:jc w:val="center"/>
              <w:rPr>
                <w:rFonts w:asciiTheme="minorHAnsi" w:hAnsiTheme="minorHAnsi"/>
                <w:sz w:val="22"/>
                <w:szCs w:val="22"/>
              </w:rPr>
            </w:pPr>
            <w:r w:rsidRPr="0074746D">
              <w:rPr>
                <w:rFonts w:asciiTheme="minorHAnsi" w:hAnsiTheme="minorHAnsi"/>
                <w:sz w:val="22"/>
                <w:szCs w:val="22"/>
              </w:rPr>
              <w:t>Infrastructure</w:t>
            </w:r>
          </w:p>
          <w:p w14:paraId="2A60CE13" w14:textId="77777777" w:rsidR="00567D4B" w:rsidRPr="0074746D" w:rsidRDefault="00567D4B" w:rsidP="00B33C08">
            <w:pPr>
              <w:spacing w:line="259" w:lineRule="auto"/>
              <w:ind w:left="28"/>
              <w:jc w:val="center"/>
              <w:rPr>
                <w:rFonts w:asciiTheme="minorHAnsi" w:hAnsiTheme="minorHAnsi"/>
                <w:sz w:val="22"/>
                <w:szCs w:val="22"/>
              </w:rPr>
            </w:pPr>
            <w:r w:rsidRPr="0074746D">
              <w:rPr>
                <w:rFonts w:asciiTheme="minorHAnsi" w:hAnsiTheme="minorHAnsi"/>
                <w:sz w:val="22"/>
                <w:szCs w:val="22"/>
              </w:rPr>
              <w:t>Network &amp;</w:t>
            </w:r>
          </w:p>
          <w:p w14:paraId="5ECE6B38" w14:textId="77777777" w:rsidR="00567D4B" w:rsidRPr="0074746D" w:rsidRDefault="00567D4B" w:rsidP="00B33C08">
            <w:pPr>
              <w:spacing w:after="4" w:line="264" w:lineRule="auto"/>
              <w:jc w:val="center"/>
              <w:rPr>
                <w:rFonts w:asciiTheme="minorHAnsi" w:hAnsiTheme="minorHAnsi"/>
                <w:sz w:val="22"/>
                <w:szCs w:val="22"/>
              </w:rPr>
            </w:pPr>
            <w:r w:rsidRPr="0074746D">
              <w:rPr>
                <w:rFonts w:asciiTheme="minorHAnsi" w:hAnsiTheme="minorHAnsi"/>
                <w:sz w:val="22"/>
                <w:szCs w:val="22"/>
              </w:rPr>
              <w:t>Data Centre 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p w14:paraId="2FF425A7" w14:textId="77777777" w:rsidR="00567D4B" w:rsidRPr="007A65A4" w:rsidRDefault="00567D4B" w:rsidP="00B33C08">
            <w:pPr>
              <w:spacing w:line="259" w:lineRule="auto"/>
              <w:ind w:right="55"/>
              <w:jc w:val="center"/>
              <w:rPr>
                <w:rFonts w:asciiTheme="minorHAnsi" w:hAnsiTheme="minorHAnsi"/>
                <w:sz w:val="22"/>
                <w:szCs w:val="22"/>
              </w:rPr>
            </w:pPr>
          </w:p>
        </w:tc>
        <w:tc>
          <w:tcPr>
            <w:tcW w:w="1650" w:type="dxa"/>
            <w:tcBorders>
              <w:top w:val="single" w:sz="4" w:space="0" w:color="000000"/>
              <w:left w:val="single" w:sz="4" w:space="0" w:color="000000"/>
              <w:bottom w:val="single" w:sz="4" w:space="0" w:color="000000"/>
              <w:right w:val="single" w:sz="4" w:space="0" w:color="000000"/>
            </w:tcBorders>
          </w:tcPr>
          <w:p w14:paraId="44553722" w14:textId="77777777" w:rsidR="00567D4B" w:rsidRDefault="00567D4B" w:rsidP="00B33C08">
            <w:pPr>
              <w:spacing w:after="160" w:line="259" w:lineRule="auto"/>
              <w:jc w:val="center"/>
              <w:rPr>
                <w:rFonts w:asciiTheme="minorHAnsi" w:hAnsiTheme="minorHAnsi"/>
                <w:b/>
                <w:bCs/>
                <w:sz w:val="22"/>
                <w:szCs w:val="22"/>
              </w:rPr>
            </w:pPr>
            <w:r>
              <w:rPr>
                <w:rFonts w:asciiTheme="minorHAnsi" w:hAnsiTheme="minorHAnsi"/>
                <w:b/>
                <w:sz w:val="22"/>
                <w:szCs w:val="22"/>
              </w:rPr>
              <w:t xml:space="preserve">                    </w:t>
            </w:r>
          </w:p>
          <w:p w14:paraId="1430E76D" w14:textId="77777777" w:rsidR="00567D4B" w:rsidRPr="002C775D" w:rsidRDefault="00567D4B" w:rsidP="00B33C08">
            <w:pPr>
              <w:spacing w:line="259" w:lineRule="auto"/>
              <w:ind w:left="58"/>
              <w:jc w:val="center"/>
              <w:rPr>
                <w:rFonts w:asciiTheme="minorHAnsi" w:hAnsiTheme="minorHAnsi"/>
                <w:sz w:val="22"/>
                <w:szCs w:val="22"/>
              </w:rPr>
            </w:pPr>
            <w:proofErr w:type="spellStart"/>
            <w:r w:rsidRPr="001A6550">
              <w:rPr>
                <w:rFonts w:asciiTheme="minorHAnsi" w:hAnsiTheme="minorHAnsi"/>
                <w:b/>
                <w:bCs/>
                <w:sz w:val="22"/>
                <w:szCs w:val="22"/>
              </w:rPr>
              <w:t>Azahary</w:t>
            </w:r>
            <w:proofErr w:type="spellEnd"/>
            <w:r w:rsidRPr="001A6550">
              <w:rPr>
                <w:rFonts w:asciiTheme="minorHAnsi" w:hAnsiTheme="minorHAnsi"/>
                <w:b/>
                <w:bCs/>
                <w:sz w:val="22"/>
                <w:szCs w:val="22"/>
              </w:rPr>
              <w:t xml:space="preserve"> </w:t>
            </w:r>
            <w:r>
              <w:rPr>
                <w:rFonts w:asciiTheme="minorHAnsi" w:hAnsiTheme="minorHAnsi"/>
                <w:b/>
                <w:bCs/>
                <w:sz w:val="22"/>
                <w:szCs w:val="22"/>
              </w:rPr>
              <w:t xml:space="preserve"> Omar </w:t>
            </w:r>
            <w:r w:rsidRPr="002C775D">
              <w:rPr>
                <w:rFonts w:asciiTheme="minorHAnsi" w:hAnsiTheme="minorHAnsi"/>
                <w:sz w:val="22"/>
                <w:szCs w:val="22"/>
              </w:rPr>
              <w:t>Infrastructure</w:t>
            </w:r>
          </w:p>
          <w:p w14:paraId="332AEC6F" w14:textId="77777777" w:rsidR="00567D4B" w:rsidRPr="002C775D" w:rsidRDefault="00567D4B" w:rsidP="00B33C08">
            <w:pPr>
              <w:spacing w:line="259" w:lineRule="auto"/>
              <w:ind w:right="55"/>
              <w:jc w:val="center"/>
              <w:rPr>
                <w:rFonts w:asciiTheme="minorHAnsi" w:hAnsiTheme="minorHAnsi"/>
                <w:sz w:val="22"/>
                <w:szCs w:val="22"/>
              </w:rPr>
            </w:pPr>
            <w:r w:rsidRPr="002C775D">
              <w:rPr>
                <w:rFonts w:asciiTheme="minorHAnsi" w:hAnsiTheme="minorHAnsi"/>
                <w:sz w:val="22"/>
                <w:szCs w:val="22"/>
              </w:rPr>
              <w:t xml:space="preserve">Network &amp; </w:t>
            </w:r>
          </w:p>
          <w:p w14:paraId="10BD1BC5" w14:textId="77777777" w:rsidR="00567D4B" w:rsidRPr="00C30E1C" w:rsidRDefault="00567D4B" w:rsidP="00B33C08">
            <w:pPr>
              <w:spacing w:line="259" w:lineRule="auto"/>
              <w:ind w:left="3"/>
              <w:jc w:val="center"/>
              <w:rPr>
                <w:rFonts w:asciiTheme="minorHAnsi" w:hAnsiTheme="minorHAnsi" w:cstheme="minorHAnsi"/>
                <w:sz w:val="22"/>
                <w:szCs w:val="22"/>
              </w:rPr>
            </w:pPr>
            <w:r w:rsidRPr="002C775D">
              <w:rPr>
                <w:rFonts w:asciiTheme="minorHAnsi" w:hAnsiTheme="minorHAnsi"/>
                <w:sz w:val="22"/>
                <w:szCs w:val="22"/>
              </w:rPr>
              <w:t xml:space="preserve">Data Centre Division </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831" w:type="dxa"/>
            <w:tcBorders>
              <w:top w:val="single" w:sz="4" w:space="0" w:color="000000"/>
              <w:left w:val="single" w:sz="4" w:space="0" w:color="000000"/>
              <w:bottom w:val="single" w:sz="4" w:space="0" w:color="000000"/>
              <w:right w:val="single" w:sz="4" w:space="0" w:color="000000"/>
            </w:tcBorders>
          </w:tcPr>
          <w:p w14:paraId="41DF05F2" w14:textId="77777777" w:rsidR="00567D4B" w:rsidRPr="00F10221"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23:00</w:t>
            </w:r>
          </w:p>
        </w:tc>
        <w:tc>
          <w:tcPr>
            <w:tcW w:w="952" w:type="dxa"/>
            <w:tcBorders>
              <w:top w:val="single" w:sz="4" w:space="0" w:color="000000"/>
              <w:left w:val="single" w:sz="4" w:space="0" w:color="000000"/>
              <w:bottom w:val="single" w:sz="4" w:space="0" w:color="000000"/>
              <w:right w:val="single" w:sz="4" w:space="0" w:color="000000"/>
            </w:tcBorders>
          </w:tcPr>
          <w:p w14:paraId="23F3E34B" w14:textId="77777777" w:rsidR="00567D4B" w:rsidRPr="00F10221"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23:10</w:t>
            </w:r>
          </w:p>
        </w:tc>
        <w:tc>
          <w:tcPr>
            <w:tcW w:w="1488" w:type="dxa"/>
            <w:tcBorders>
              <w:top w:val="single" w:sz="4" w:space="0" w:color="000000"/>
              <w:left w:val="single" w:sz="4" w:space="0" w:color="000000"/>
              <w:bottom w:val="single" w:sz="4" w:space="0" w:color="000000"/>
              <w:right w:val="single" w:sz="4" w:space="0" w:color="000000"/>
            </w:tcBorders>
          </w:tcPr>
          <w:p w14:paraId="5E636792" w14:textId="77777777"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23:00</w:t>
            </w:r>
          </w:p>
        </w:tc>
      </w:tr>
      <w:tr w:rsidR="00567D4B" w:rsidRPr="00C30E1C" w14:paraId="4F71A03A" w14:textId="77777777" w:rsidTr="002A10DF">
        <w:tc>
          <w:tcPr>
            <w:tcW w:w="620" w:type="dxa"/>
            <w:tcBorders>
              <w:top w:val="single" w:sz="4" w:space="0" w:color="000000"/>
              <w:left w:val="single" w:sz="4" w:space="0" w:color="000000"/>
              <w:bottom w:val="single" w:sz="4" w:space="0" w:color="000000"/>
              <w:right w:val="single" w:sz="4" w:space="0" w:color="000000"/>
            </w:tcBorders>
          </w:tcPr>
          <w:p w14:paraId="78EEBE58" w14:textId="77777777" w:rsidR="00567D4B" w:rsidRPr="00C30E1C" w:rsidRDefault="00567D4B" w:rsidP="00B33C08">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58.2</w:t>
            </w:r>
          </w:p>
        </w:tc>
        <w:tc>
          <w:tcPr>
            <w:tcW w:w="2428" w:type="dxa"/>
            <w:tcBorders>
              <w:top w:val="single" w:sz="4" w:space="0" w:color="000000"/>
              <w:left w:val="single" w:sz="4" w:space="0" w:color="000000"/>
              <w:bottom w:val="single" w:sz="4" w:space="0" w:color="000000"/>
              <w:right w:val="single" w:sz="4" w:space="0" w:color="000000"/>
            </w:tcBorders>
          </w:tcPr>
          <w:p w14:paraId="7A0929CE" w14:textId="77777777" w:rsidR="00567D4B" w:rsidRPr="00C30E1C" w:rsidRDefault="00567D4B" w:rsidP="00B33C08">
            <w:pPr>
              <w:rPr>
                <w:rFonts w:asciiTheme="minorHAnsi" w:hAnsiTheme="minorHAnsi" w:cstheme="minorHAnsi"/>
                <w:sz w:val="22"/>
                <w:szCs w:val="22"/>
              </w:rPr>
            </w:pPr>
            <w:r w:rsidRPr="00C30E1C">
              <w:rPr>
                <w:rFonts w:asciiTheme="minorHAnsi" w:hAnsiTheme="minorHAnsi" w:cstheme="minorHAnsi"/>
                <w:sz w:val="22"/>
                <w:szCs w:val="22"/>
              </w:rPr>
              <w:t xml:space="preserve">Bring down BI Publisher application server at </w:t>
            </w:r>
            <w:r>
              <w:rPr>
                <w:rFonts w:asciiTheme="minorHAnsi" w:hAnsiTheme="minorHAnsi" w:cstheme="minorHAnsi"/>
                <w:bCs/>
                <w:color w:val="000000"/>
                <w:sz w:val="22"/>
                <w:szCs w:val="22"/>
              </w:rPr>
              <w:t xml:space="preserve">DR, </w:t>
            </w:r>
            <w:proofErr w:type="spellStart"/>
            <w:r>
              <w:rPr>
                <w:rFonts w:asciiTheme="minorHAnsi" w:hAnsiTheme="minorHAnsi" w:cstheme="minorHAnsi"/>
                <w:bCs/>
                <w:color w:val="000000"/>
                <w:sz w:val="22"/>
                <w:szCs w:val="22"/>
              </w:rPr>
              <w:t>Strateq</w:t>
            </w:r>
            <w:proofErr w:type="spellEnd"/>
          </w:p>
        </w:tc>
        <w:tc>
          <w:tcPr>
            <w:tcW w:w="3130" w:type="dxa"/>
            <w:tcBorders>
              <w:top w:val="single" w:sz="4" w:space="0" w:color="000000"/>
              <w:left w:val="single" w:sz="4" w:space="0" w:color="000000"/>
              <w:bottom w:val="single" w:sz="4" w:space="0" w:color="000000"/>
              <w:right w:val="single" w:sz="4" w:space="0" w:color="000000"/>
            </w:tcBorders>
          </w:tcPr>
          <w:p w14:paraId="4C95BD25" w14:textId="77777777" w:rsidR="00567D4B" w:rsidRPr="00C30E1C" w:rsidRDefault="00567D4B" w:rsidP="00B33C08">
            <w:pPr>
              <w:spacing w:line="259" w:lineRule="auto"/>
              <w:rPr>
                <w:rFonts w:asciiTheme="minorHAnsi" w:hAnsiTheme="minorHAnsi" w:cstheme="minorHAnsi"/>
                <w:sz w:val="22"/>
                <w:szCs w:val="22"/>
              </w:rPr>
            </w:pPr>
            <w:r w:rsidRPr="00C30E1C">
              <w:rPr>
                <w:rFonts w:asciiTheme="minorHAnsi" w:hAnsiTheme="minorHAnsi" w:cstheme="minorHAnsi"/>
                <w:sz w:val="22"/>
                <w:szCs w:val="22"/>
              </w:rPr>
              <w:t>Shutdown BI Publisher application server</w:t>
            </w:r>
          </w:p>
        </w:tc>
        <w:tc>
          <w:tcPr>
            <w:tcW w:w="1170" w:type="dxa"/>
            <w:tcBorders>
              <w:top w:val="single" w:sz="4" w:space="0" w:color="000000"/>
              <w:left w:val="single" w:sz="4" w:space="0" w:color="000000"/>
              <w:bottom w:val="single" w:sz="4" w:space="0" w:color="000000"/>
              <w:right w:val="single" w:sz="4" w:space="0" w:color="000000"/>
            </w:tcBorders>
          </w:tcPr>
          <w:p w14:paraId="27861148" w14:textId="77777777" w:rsidR="00567D4B" w:rsidRPr="00C30E1C" w:rsidRDefault="00567D4B" w:rsidP="00B33C08">
            <w:pPr>
              <w:spacing w:line="259" w:lineRule="auto"/>
              <w:ind w:left="10"/>
              <w:rPr>
                <w:rFonts w:asciiTheme="minorHAnsi" w:hAnsiTheme="minorHAnsi" w:cstheme="minorHAnsi"/>
                <w:sz w:val="22"/>
                <w:szCs w:val="22"/>
              </w:rPr>
            </w:pPr>
            <w:r w:rsidRPr="00C30E1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5D51ACA7" w14:textId="77777777" w:rsidR="00567D4B" w:rsidRPr="00C30E1C"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21597709" w14:textId="77777777" w:rsidR="00567D4B" w:rsidRPr="00976DC9" w:rsidRDefault="00567D4B" w:rsidP="00B33C08">
            <w:pPr>
              <w:spacing w:line="259" w:lineRule="auto"/>
              <w:ind w:right="64"/>
              <w:rPr>
                <w:rFonts w:asciiTheme="minorHAnsi" w:hAnsiTheme="minorHAnsi"/>
                <w:b/>
                <w:sz w:val="22"/>
                <w:szCs w:val="22"/>
              </w:rPr>
            </w:pPr>
            <w:r>
              <w:rPr>
                <w:rFonts w:asciiTheme="minorHAnsi" w:hAnsiTheme="minorHAnsi"/>
                <w:b/>
                <w:sz w:val="22"/>
                <w:szCs w:val="22"/>
              </w:rPr>
              <w:t xml:space="preserve">               </w:t>
            </w:r>
          </w:p>
          <w:p w14:paraId="00384B1F" w14:textId="77777777" w:rsidR="00567D4B" w:rsidRPr="00976DC9" w:rsidRDefault="00567D4B" w:rsidP="00B33C08">
            <w:pPr>
              <w:spacing w:line="259" w:lineRule="auto"/>
              <w:ind w:left="58"/>
              <w:jc w:val="center"/>
              <w:rPr>
                <w:rFonts w:asciiTheme="minorHAnsi" w:hAnsiTheme="minorHAnsi"/>
                <w:sz w:val="22"/>
                <w:szCs w:val="22"/>
              </w:rPr>
            </w:pPr>
            <w:r w:rsidRPr="00F55FF3">
              <w:rPr>
                <w:rFonts w:asciiTheme="minorHAnsi" w:hAnsiTheme="minorHAnsi"/>
                <w:b/>
                <w:sz w:val="22"/>
                <w:szCs w:val="22"/>
              </w:rPr>
              <w:t xml:space="preserve">Mohamad </w:t>
            </w:r>
            <w:proofErr w:type="spellStart"/>
            <w:r w:rsidRPr="00F55FF3">
              <w:rPr>
                <w:rFonts w:asciiTheme="minorHAnsi" w:hAnsiTheme="minorHAnsi"/>
                <w:b/>
                <w:sz w:val="22"/>
                <w:szCs w:val="22"/>
              </w:rPr>
              <w:t>Azhar</w:t>
            </w:r>
            <w:proofErr w:type="spellEnd"/>
            <w:r w:rsidRPr="00F55FF3">
              <w:rPr>
                <w:rFonts w:asciiTheme="minorHAnsi" w:hAnsiTheme="minorHAnsi"/>
                <w:b/>
                <w:sz w:val="22"/>
                <w:szCs w:val="22"/>
              </w:rPr>
              <w:t xml:space="preserve"> Mohamad </w:t>
            </w:r>
            <w:proofErr w:type="spellStart"/>
            <w:r w:rsidRPr="00F55FF3">
              <w:rPr>
                <w:rFonts w:asciiTheme="minorHAnsi" w:hAnsiTheme="minorHAnsi"/>
                <w:b/>
                <w:sz w:val="22"/>
                <w:szCs w:val="22"/>
              </w:rPr>
              <w:t>Mahayuddin</w:t>
            </w:r>
            <w:proofErr w:type="spellEnd"/>
            <w:r w:rsidRPr="00F55FF3">
              <w:rPr>
                <w:rFonts w:asciiTheme="minorHAnsi" w:hAnsiTheme="minorHAnsi"/>
                <w:b/>
                <w:sz w:val="22"/>
                <w:szCs w:val="22"/>
              </w:rPr>
              <w:t xml:space="preserve">                              </w:t>
            </w:r>
            <w:r w:rsidRPr="00976DC9">
              <w:rPr>
                <w:rFonts w:asciiTheme="minorHAnsi" w:hAnsiTheme="minorHAnsi"/>
                <w:sz w:val="22"/>
                <w:szCs w:val="22"/>
              </w:rPr>
              <w:t>Infrastructure</w:t>
            </w:r>
          </w:p>
          <w:p w14:paraId="0AA6963E" w14:textId="77777777" w:rsidR="00567D4B" w:rsidRPr="00976DC9" w:rsidRDefault="00567D4B" w:rsidP="00B33C08">
            <w:pPr>
              <w:spacing w:line="259" w:lineRule="auto"/>
              <w:ind w:right="55"/>
              <w:jc w:val="center"/>
              <w:rPr>
                <w:rFonts w:asciiTheme="minorHAnsi" w:hAnsiTheme="minorHAnsi"/>
                <w:sz w:val="22"/>
                <w:szCs w:val="22"/>
              </w:rPr>
            </w:pPr>
            <w:r w:rsidRPr="00976DC9">
              <w:rPr>
                <w:rFonts w:asciiTheme="minorHAnsi" w:hAnsiTheme="minorHAnsi"/>
                <w:sz w:val="22"/>
                <w:szCs w:val="22"/>
              </w:rPr>
              <w:t>Network &amp;</w:t>
            </w:r>
          </w:p>
          <w:p w14:paraId="33DE81EC" w14:textId="77777777" w:rsidR="00567D4B" w:rsidRPr="00976DC9" w:rsidRDefault="00567D4B" w:rsidP="00B33C08">
            <w:pPr>
              <w:spacing w:line="259" w:lineRule="auto"/>
              <w:ind w:right="57"/>
              <w:jc w:val="center"/>
              <w:rPr>
                <w:rFonts w:asciiTheme="minorHAnsi" w:hAnsiTheme="minorHAnsi"/>
                <w:sz w:val="22"/>
                <w:szCs w:val="22"/>
              </w:rPr>
            </w:pPr>
            <w:r w:rsidRPr="00976DC9">
              <w:rPr>
                <w:rFonts w:asciiTheme="minorHAnsi" w:hAnsiTheme="minorHAnsi"/>
                <w:sz w:val="22"/>
                <w:szCs w:val="22"/>
              </w:rPr>
              <w:t>Data Centre</w:t>
            </w:r>
          </w:p>
          <w:p w14:paraId="7A2B01D4" w14:textId="77777777" w:rsidR="00567D4B" w:rsidRPr="00C30E1C" w:rsidRDefault="00567D4B" w:rsidP="00B33C08">
            <w:pPr>
              <w:pBdr>
                <w:bottom w:val="single" w:sz="4" w:space="1" w:color="auto"/>
              </w:pBdr>
              <w:jc w:val="center"/>
              <w:rPr>
                <w:rFonts w:asciiTheme="minorHAnsi" w:hAnsiTheme="minorHAnsi" w:cstheme="minorHAnsi"/>
                <w:sz w:val="22"/>
                <w:szCs w:val="22"/>
              </w:rPr>
            </w:pPr>
            <w:r w:rsidRPr="00976DC9">
              <w:rPr>
                <w:rFonts w:asciiTheme="minorHAnsi" w:hAnsiTheme="minorHAnsi"/>
                <w:sz w:val="22"/>
                <w:szCs w:val="22"/>
              </w:rPr>
              <w:t>Division</w:t>
            </w:r>
            <w:r>
              <w:rPr>
                <w:rFonts w:asciiTheme="minorHAnsi" w:hAnsiTheme="minorHAnsi"/>
                <w:sz w:val="22"/>
                <w:szCs w:val="22"/>
              </w:rPr>
              <w:br/>
            </w:r>
            <w:r w:rsidRPr="00CC745A">
              <w:rPr>
                <w:rFonts w:asciiTheme="minorHAnsi" w:hAnsiTheme="minorHAnsi"/>
                <w:sz w:val="22"/>
                <w:szCs w:val="22"/>
                <w:highlight w:val="lightGray"/>
              </w:rPr>
              <w:t>(</w:t>
            </w:r>
            <w:proofErr w:type="spellStart"/>
            <w:r w:rsidRPr="00CC745A">
              <w:rPr>
                <w:rFonts w:asciiTheme="minorHAnsi" w:hAnsiTheme="minorHAnsi"/>
                <w:b/>
                <w:bCs/>
                <w:i/>
                <w:iCs/>
                <w:sz w:val="22"/>
                <w:szCs w:val="22"/>
                <w:highlight w:val="lightGray"/>
              </w:rPr>
              <w:t>Strateq</w:t>
            </w:r>
            <w:proofErr w:type="spellEnd"/>
            <w:r w:rsidRPr="00CC745A">
              <w:rPr>
                <w:rFonts w:asciiTheme="minorHAnsi" w:hAnsiTheme="minorHAnsi"/>
                <w:b/>
                <w:bCs/>
                <w:i/>
                <w:iCs/>
                <w:sz w:val="22"/>
                <w:szCs w:val="22"/>
                <w:highlight w:val="lightGray"/>
              </w:rPr>
              <w:t>)</w:t>
            </w:r>
          </w:p>
        </w:tc>
        <w:tc>
          <w:tcPr>
            <w:tcW w:w="1650" w:type="dxa"/>
            <w:tcBorders>
              <w:top w:val="single" w:sz="4" w:space="0" w:color="000000"/>
              <w:left w:val="single" w:sz="4" w:space="0" w:color="000000"/>
              <w:bottom w:val="single" w:sz="4" w:space="0" w:color="000000"/>
              <w:right w:val="single" w:sz="4" w:space="0" w:color="000000"/>
            </w:tcBorders>
          </w:tcPr>
          <w:p w14:paraId="5EF2216E" w14:textId="77777777" w:rsidR="00567D4B" w:rsidRPr="00976DC9" w:rsidRDefault="00567D4B" w:rsidP="00B33C08">
            <w:pPr>
              <w:spacing w:line="259" w:lineRule="auto"/>
              <w:ind w:right="87"/>
              <w:rPr>
                <w:rFonts w:asciiTheme="minorHAnsi" w:hAnsiTheme="minorHAnsi"/>
                <w:b/>
                <w:sz w:val="22"/>
                <w:szCs w:val="22"/>
              </w:rPr>
            </w:pPr>
            <w:r>
              <w:rPr>
                <w:rFonts w:asciiTheme="minorHAnsi" w:hAnsiTheme="minorHAnsi"/>
                <w:b/>
                <w:sz w:val="22"/>
                <w:szCs w:val="22"/>
              </w:rPr>
              <w:t xml:space="preserve">          </w:t>
            </w:r>
          </w:p>
          <w:p w14:paraId="09F9617D" w14:textId="77777777" w:rsidR="00567D4B" w:rsidRPr="00976DC9" w:rsidRDefault="00567D4B" w:rsidP="00B33C08">
            <w:pPr>
              <w:spacing w:line="259" w:lineRule="auto"/>
              <w:ind w:left="58"/>
              <w:rPr>
                <w:rFonts w:asciiTheme="minorHAnsi" w:hAnsiTheme="minorHAnsi"/>
                <w:sz w:val="22"/>
                <w:szCs w:val="22"/>
              </w:rPr>
            </w:pPr>
            <w:proofErr w:type="spellStart"/>
            <w:r w:rsidRPr="00B87A4C">
              <w:rPr>
                <w:rFonts w:asciiTheme="minorHAnsi" w:hAnsiTheme="minorHAnsi"/>
                <w:b/>
                <w:sz w:val="22"/>
                <w:szCs w:val="22"/>
              </w:rPr>
              <w:t>Sairuddin</w:t>
            </w:r>
            <w:proofErr w:type="spellEnd"/>
            <w:r w:rsidRPr="00B87A4C">
              <w:rPr>
                <w:rFonts w:asciiTheme="minorHAnsi" w:hAnsiTheme="minorHAnsi"/>
                <w:b/>
                <w:sz w:val="22"/>
                <w:szCs w:val="22"/>
              </w:rPr>
              <w:t xml:space="preserve"> </w:t>
            </w:r>
            <w:proofErr w:type="spellStart"/>
            <w:r>
              <w:rPr>
                <w:rFonts w:asciiTheme="minorHAnsi" w:hAnsiTheme="minorHAnsi"/>
                <w:b/>
                <w:sz w:val="22"/>
                <w:szCs w:val="22"/>
              </w:rPr>
              <w:t>S</w:t>
            </w:r>
            <w:r w:rsidRPr="00B87A4C">
              <w:rPr>
                <w:rFonts w:asciiTheme="minorHAnsi" w:hAnsiTheme="minorHAnsi"/>
                <w:b/>
                <w:sz w:val="22"/>
                <w:szCs w:val="22"/>
              </w:rPr>
              <w:t>aidi</w:t>
            </w:r>
            <w:proofErr w:type="spellEnd"/>
            <w:r w:rsidRPr="00B87A4C">
              <w:rPr>
                <w:rFonts w:asciiTheme="minorHAnsi" w:hAnsiTheme="minorHAnsi"/>
                <w:b/>
                <w:sz w:val="22"/>
                <w:szCs w:val="22"/>
              </w:rPr>
              <w:t xml:space="preserve"> </w:t>
            </w:r>
            <w:r w:rsidRPr="00976DC9">
              <w:rPr>
                <w:rFonts w:asciiTheme="minorHAnsi" w:hAnsiTheme="minorHAnsi"/>
                <w:sz w:val="22"/>
                <w:szCs w:val="22"/>
              </w:rPr>
              <w:t xml:space="preserve">Infrastructure </w:t>
            </w:r>
          </w:p>
          <w:p w14:paraId="3F1DBACC" w14:textId="77777777" w:rsidR="00567D4B" w:rsidRPr="00976DC9" w:rsidRDefault="00567D4B" w:rsidP="00B33C08">
            <w:pPr>
              <w:spacing w:line="259" w:lineRule="auto"/>
              <w:ind w:right="50"/>
              <w:jc w:val="center"/>
              <w:rPr>
                <w:rFonts w:asciiTheme="minorHAnsi" w:hAnsiTheme="minorHAnsi"/>
                <w:sz w:val="22"/>
                <w:szCs w:val="22"/>
              </w:rPr>
            </w:pPr>
            <w:r w:rsidRPr="00976DC9">
              <w:rPr>
                <w:rFonts w:asciiTheme="minorHAnsi" w:hAnsiTheme="minorHAnsi"/>
                <w:sz w:val="22"/>
                <w:szCs w:val="22"/>
              </w:rPr>
              <w:t xml:space="preserve">Network &amp; </w:t>
            </w:r>
          </w:p>
          <w:p w14:paraId="7293FB66" w14:textId="77777777" w:rsidR="00567D4B" w:rsidRPr="003A7A4C" w:rsidRDefault="00567D4B" w:rsidP="00B33C08">
            <w:pPr>
              <w:pBdr>
                <w:bottom w:val="single" w:sz="4" w:space="1" w:color="auto"/>
              </w:pBdr>
              <w:jc w:val="center"/>
              <w:rPr>
                <w:rFonts w:asciiTheme="minorHAnsi" w:hAnsiTheme="minorHAnsi"/>
                <w:b/>
                <w:bCs/>
                <w:i/>
                <w:iCs/>
                <w:sz w:val="22"/>
                <w:szCs w:val="22"/>
              </w:rPr>
            </w:pPr>
            <w:r w:rsidRPr="00976DC9">
              <w:rPr>
                <w:rFonts w:asciiTheme="minorHAnsi" w:hAnsiTheme="minorHAnsi"/>
                <w:sz w:val="22"/>
                <w:szCs w:val="22"/>
              </w:rPr>
              <w:t xml:space="preserve">Data Centre Division </w:t>
            </w:r>
            <w:r>
              <w:rPr>
                <w:rFonts w:asciiTheme="minorHAnsi" w:hAnsiTheme="minorHAnsi"/>
                <w:sz w:val="22"/>
                <w:szCs w:val="22"/>
              </w:rPr>
              <w:br/>
            </w:r>
            <w:r w:rsidRPr="00CC745A">
              <w:rPr>
                <w:rFonts w:asciiTheme="minorHAnsi" w:hAnsiTheme="minorHAnsi"/>
                <w:sz w:val="22"/>
                <w:szCs w:val="22"/>
                <w:highlight w:val="lightGray"/>
              </w:rPr>
              <w:t>(</w:t>
            </w:r>
            <w:proofErr w:type="spellStart"/>
            <w:r w:rsidRPr="00CC745A">
              <w:rPr>
                <w:rFonts w:asciiTheme="minorHAnsi" w:hAnsiTheme="minorHAnsi"/>
                <w:b/>
                <w:bCs/>
                <w:i/>
                <w:iCs/>
                <w:sz w:val="22"/>
                <w:szCs w:val="22"/>
                <w:highlight w:val="lightGray"/>
              </w:rPr>
              <w:t>Strateq</w:t>
            </w:r>
            <w:proofErr w:type="spellEnd"/>
            <w:r w:rsidRPr="00CC745A">
              <w:rPr>
                <w:rFonts w:asciiTheme="minorHAnsi" w:hAnsiTheme="minorHAnsi"/>
                <w:b/>
                <w:bCs/>
                <w:i/>
                <w:iCs/>
                <w:sz w:val="22"/>
                <w:szCs w:val="22"/>
                <w:highlight w:val="lightGray"/>
              </w:rPr>
              <w:t>)</w:t>
            </w:r>
          </w:p>
        </w:tc>
        <w:tc>
          <w:tcPr>
            <w:tcW w:w="831" w:type="dxa"/>
            <w:tcBorders>
              <w:top w:val="single" w:sz="4" w:space="0" w:color="000000"/>
              <w:left w:val="single" w:sz="4" w:space="0" w:color="000000"/>
              <w:bottom w:val="single" w:sz="4" w:space="0" w:color="000000"/>
              <w:right w:val="single" w:sz="4" w:space="0" w:color="000000"/>
            </w:tcBorders>
          </w:tcPr>
          <w:p w14:paraId="32206959" w14:textId="77777777" w:rsidR="00567D4B" w:rsidRPr="00F10221" w:rsidRDefault="00567D4B" w:rsidP="00B33C08">
            <w:pPr>
              <w:spacing w:after="160" w:line="259" w:lineRule="auto"/>
              <w:jc w:val="center"/>
              <w:rPr>
                <w:rFonts w:asciiTheme="minorHAnsi" w:hAnsiTheme="minorHAnsi" w:cstheme="minorHAnsi"/>
                <w:sz w:val="22"/>
                <w:szCs w:val="22"/>
              </w:rPr>
            </w:pPr>
            <w:r w:rsidRPr="00F10221">
              <w:rPr>
                <w:rFonts w:asciiTheme="minorHAnsi" w:hAnsiTheme="minorHAnsi" w:cstheme="minorHAnsi"/>
                <w:sz w:val="22"/>
                <w:szCs w:val="22"/>
              </w:rPr>
              <w:t>23:10</w:t>
            </w:r>
          </w:p>
          <w:p w14:paraId="20764763" w14:textId="77777777" w:rsidR="00567D4B" w:rsidRPr="00F10221" w:rsidRDefault="00567D4B" w:rsidP="00B33C08">
            <w:pPr>
              <w:spacing w:after="160" w:line="259" w:lineRule="auto"/>
              <w:jc w:val="center"/>
              <w:rPr>
                <w:rFonts w:asciiTheme="minorHAnsi" w:hAnsiTheme="minorHAnsi" w:cstheme="minorHAnsi"/>
                <w:sz w:val="22"/>
                <w:szCs w:val="22"/>
              </w:rPr>
            </w:pPr>
          </w:p>
        </w:tc>
        <w:tc>
          <w:tcPr>
            <w:tcW w:w="952" w:type="dxa"/>
            <w:tcBorders>
              <w:top w:val="single" w:sz="4" w:space="0" w:color="000000"/>
              <w:left w:val="single" w:sz="4" w:space="0" w:color="000000"/>
              <w:bottom w:val="single" w:sz="4" w:space="0" w:color="000000"/>
              <w:right w:val="single" w:sz="4" w:space="0" w:color="000000"/>
            </w:tcBorders>
          </w:tcPr>
          <w:p w14:paraId="749D6273" w14:textId="77777777" w:rsidR="00567D4B" w:rsidRPr="00F10221"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23:20</w:t>
            </w:r>
          </w:p>
        </w:tc>
        <w:tc>
          <w:tcPr>
            <w:tcW w:w="1488" w:type="dxa"/>
            <w:tcBorders>
              <w:top w:val="single" w:sz="4" w:space="0" w:color="000000"/>
              <w:left w:val="single" w:sz="4" w:space="0" w:color="000000"/>
              <w:bottom w:val="single" w:sz="4" w:space="0" w:color="000000"/>
              <w:right w:val="single" w:sz="4" w:space="0" w:color="000000"/>
            </w:tcBorders>
          </w:tcPr>
          <w:p w14:paraId="54D6CC8A" w14:textId="77777777"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58.1</w:t>
            </w:r>
          </w:p>
        </w:tc>
      </w:tr>
      <w:tr w:rsidR="00567D4B" w:rsidRPr="00C30E1C" w14:paraId="5474E273" w14:textId="77777777" w:rsidTr="002A10DF">
        <w:tc>
          <w:tcPr>
            <w:tcW w:w="620" w:type="dxa"/>
            <w:tcBorders>
              <w:top w:val="single" w:sz="4" w:space="0" w:color="000000"/>
              <w:left w:val="single" w:sz="4" w:space="0" w:color="000000"/>
              <w:bottom w:val="single" w:sz="4" w:space="0" w:color="000000"/>
              <w:right w:val="single" w:sz="4" w:space="0" w:color="000000"/>
            </w:tcBorders>
          </w:tcPr>
          <w:p w14:paraId="551C9F98" w14:textId="77777777" w:rsidR="00567D4B" w:rsidRPr="00C30E1C" w:rsidRDefault="00567D4B" w:rsidP="00B33C08">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58.3</w:t>
            </w:r>
          </w:p>
        </w:tc>
        <w:tc>
          <w:tcPr>
            <w:tcW w:w="2428" w:type="dxa"/>
            <w:tcBorders>
              <w:top w:val="single" w:sz="4" w:space="0" w:color="000000"/>
              <w:left w:val="single" w:sz="4" w:space="0" w:color="000000"/>
              <w:bottom w:val="single" w:sz="4" w:space="0" w:color="000000"/>
              <w:right w:val="single" w:sz="4" w:space="0" w:color="000000"/>
            </w:tcBorders>
          </w:tcPr>
          <w:p w14:paraId="462371D8" w14:textId="77777777" w:rsidR="00567D4B" w:rsidRPr="00C30E1C" w:rsidRDefault="00567D4B" w:rsidP="00B33C08">
            <w:pPr>
              <w:rPr>
                <w:rFonts w:asciiTheme="minorHAnsi" w:hAnsiTheme="minorHAnsi" w:cstheme="minorHAnsi"/>
                <w:sz w:val="22"/>
                <w:szCs w:val="22"/>
              </w:rPr>
            </w:pPr>
            <w:r w:rsidRPr="009B52DA">
              <w:rPr>
                <w:rFonts w:asciiTheme="minorHAnsi" w:hAnsiTheme="minorHAnsi" w:cstheme="minorHAnsi"/>
                <w:bCs/>
                <w:sz w:val="22"/>
                <w:szCs w:val="22"/>
              </w:rPr>
              <w:t xml:space="preserve">Data Verification #1 BI Publisher at </w:t>
            </w:r>
            <w:r>
              <w:rPr>
                <w:rFonts w:asciiTheme="minorHAnsi" w:hAnsiTheme="minorHAnsi" w:cstheme="minorHAnsi"/>
                <w:bCs/>
                <w:color w:val="000000"/>
                <w:sz w:val="22"/>
                <w:szCs w:val="22"/>
              </w:rPr>
              <w:t xml:space="preserve">DR, </w:t>
            </w:r>
            <w:proofErr w:type="spellStart"/>
            <w:r>
              <w:rPr>
                <w:rFonts w:asciiTheme="minorHAnsi" w:hAnsiTheme="minorHAnsi" w:cstheme="minorHAnsi"/>
                <w:bCs/>
                <w:color w:val="000000"/>
                <w:sz w:val="22"/>
                <w:szCs w:val="22"/>
              </w:rPr>
              <w:t>Strateq</w:t>
            </w:r>
            <w:proofErr w:type="spellEnd"/>
          </w:p>
        </w:tc>
        <w:tc>
          <w:tcPr>
            <w:tcW w:w="3130" w:type="dxa"/>
            <w:tcBorders>
              <w:top w:val="single" w:sz="4" w:space="0" w:color="000000"/>
              <w:left w:val="single" w:sz="4" w:space="0" w:color="000000"/>
              <w:bottom w:val="single" w:sz="4" w:space="0" w:color="000000"/>
              <w:right w:val="single" w:sz="4" w:space="0" w:color="000000"/>
            </w:tcBorders>
          </w:tcPr>
          <w:p w14:paraId="58D34D53" w14:textId="77777777" w:rsidR="00567D4B" w:rsidRPr="009B52DA" w:rsidRDefault="00567D4B" w:rsidP="00B33C08">
            <w:pPr>
              <w:rPr>
                <w:rFonts w:ascii="Calibri" w:eastAsia="Calibri" w:hAnsi="Calibri" w:cs="Calibri"/>
                <w:bCs/>
                <w:sz w:val="22"/>
                <w:szCs w:val="20"/>
              </w:rPr>
            </w:pPr>
            <w:r w:rsidRPr="009B52DA">
              <w:rPr>
                <w:rFonts w:ascii="Calibri" w:eastAsia="Calibri" w:hAnsi="Calibri" w:cs="Calibri"/>
                <w:bCs/>
                <w:sz w:val="22"/>
                <w:szCs w:val="20"/>
              </w:rPr>
              <w:t xml:space="preserve">SQL Query for BI Publisher </w:t>
            </w:r>
          </w:p>
          <w:p w14:paraId="3D4A4B89" w14:textId="77777777" w:rsidR="00567D4B" w:rsidRPr="00C30E1C" w:rsidRDefault="00567D4B" w:rsidP="00B33C08">
            <w:pPr>
              <w:spacing w:line="259" w:lineRule="auto"/>
              <w:rPr>
                <w:rFonts w:asciiTheme="minorHAnsi" w:hAnsiTheme="minorHAnsi" w:cstheme="minorHAnsi"/>
                <w:sz w:val="22"/>
                <w:szCs w:val="22"/>
              </w:rPr>
            </w:pPr>
            <w:r w:rsidRPr="009B52DA">
              <w:rPr>
                <w:rFonts w:ascii="Calibri" w:eastAsia="Calibri" w:hAnsi="Calibri" w:cs="Calibri"/>
                <w:bCs/>
                <w:sz w:val="22"/>
                <w:szCs w:val="20"/>
              </w:rPr>
              <w:br/>
              <w:t>(Before Switch Over to DR)</w:t>
            </w:r>
          </w:p>
        </w:tc>
        <w:tc>
          <w:tcPr>
            <w:tcW w:w="1170" w:type="dxa"/>
            <w:tcBorders>
              <w:top w:val="single" w:sz="4" w:space="0" w:color="000000"/>
              <w:left w:val="single" w:sz="4" w:space="0" w:color="000000"/>
              <w:bottom w:val="single" w:sz="4" w:space="0" w:color="000000"/>
              <w:right w:val="single" w:sz="4" w:space="0" w:color="000000"/>
            </w:tcBorders>
          </w:tcPr>
          <w:p w14:paraId="66408D33" w14:textId="77777777" w:rsidR="00567D4B" w:rsidRPr="00C30E1C" w:rsidRDefault="00567D4B" w:rsidP="00B33C08">
            <w:pPr>
              <w:spacing w:line="259" w:lineRule="auto"/>
              <w:ind w:left="10"/>
              <w:rPr>
                <w:rFonts w:asciiTheme="minorHAnsi" w:hAnsiTheme="minorHAnsi" w:cstheme="minorHAnsi"/>
                <w:sz w:val="22"/>
                <w:szCs w:val="22"/>
              </w:rPr>
            </w:pPr>
            <w:r w:rsidRPr="009B52DA">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5575D3D7" w14:textId="77777777" w:rsidR="00567D4B" w:rsidRPr="00C30E1C"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vAlign w:val="bottom"/>
          </w:tcPr>
          <w:p w14:paraId="244CB1AE" w14:textId="77777777" w:rsidR="00567D4B" w:rsidRDefault="00567D4B" w:rsidP="00B33C08">
            <w:pPr>
              <w:spacing w:after="160" w:line="256" w:lineRule="auto"/>
              <w:jc w:val="center"/>
              <w:rPr>
                <w:rFonts w:asciiTheme="minorHAnsi" w:hAnsiTheme="minorHAnsi" w:cstheme="minorHAnsi"/>
                <w:sz w:val="22"/>
                <w:szCs w:val="22"/>
              </w:rPr>
            </w:pPr>
            <w:proofErr w:type="spellStart"/>
            <w:r>
              <w:rPr>
                <w:rFonts w:ascii="Calibri" w:hAnsi="Calibri" w:cs="Calibri"/>
                <w:b/>
                <w:bCs/>
                <w:sz w:val="22"/>
                <w:szCs w:val="22"/>
              </w:rPr>
              <w:t>Mohd</w:t>
            </w:r>
            <w:proofErr w:type="spellEnd"/>
            <w:r>
              <w:rPr>
                <w:rFonts w:ascii="Calibri" w:hAnsi="Calibri" w:cs="Calibri"/>
                <w:b/>
                <w:bCs/>
                <w:sz w:val="22"/>
                <w:szCs w:val="22"/>
              </w:rPr>
              <w:t xml:space="preserve"> Furqan</w:t>
            </w:r>
            <w:r>
              <w:rPr>
                <w:rFonts w:asciiTheme="minorHAnsi" w:hAnsiTheme="minorHAnsi" w:cstheme="minorHAnsi"/>
                <w:sz w:val="22"/>
                <w:szCs w:val="22"/>
              </w:rPr>
              <w:br/>
              <w:t>Applications Management</w:t>
            </w:r>
          </w:p>
          <w:p w14:paraId="2D491A22" w14:textId="77777777" w:rsidR="00567D4B" w:rsidRPr="00C30E1C" w:rsidRDefault="00567D4B" w:rsidP="00B33C08">
            <w:pPr>
              <w:spacing w:line="259" w:lineRule="auto"/>
              <w:jc w:val="center"/>
              <w:rPr>
                <w:rFonts w:asciiTheme="minorHAnsi" w:hAnsiTheme="minorHAnsi" w:cstheme="minorHAnsi"/>
                <w:b/>
                <w:sz w:val="22"/>
                <w:szCs w:val="22"/>
              </w:rPr>
            </w:pPr>
            <w:r w:rsidRPr="00861F4E">
              <w:rPr>
                <w:rFonts w:asciiTheme="minorHAnsi" w:hAnsiTheme="minorHAnsi"/>
                <w:b/>
                <w:bCs/>
                <w:sz w:val="22"/>
                <w:szCs w:val="22"/>
                <w:highlight w:val="lightGray"/>
              </w:rPr>
              <w:t>(Wisma BSN)</w:t>
            </w:r>
          </w:p>
        </w:tc>
        <w:tc>
          <w:tcPr>
            <w:tcW w:w="1650" w:type="dxa"/>
            <w:tcBorders>
              <w:top w:val="single" w:sz="4" w:space="0" w:color="000000"/>
              <w:left w:val="single" w:sz="4" w:space="0" w:color="000000"/>
              <w:bottom w:val="single" w:sz="4" w:space="0" w:color="000000"/>
              <w:right w:val="single" w:sz="4" w:space="0" w:color="000000"/>
            </w:tcBorders>
            <w:vAlign w:val="bottom"/>
          </w:tcPr>
          <w:p w14:paraId="687C4D7C" w14:textId="77777777" w:rsidR="00567D4B" w:rsidRDefault="00567D4B" w:rsidP="00B33C08">
            <w:pPr>
              <w:spacing w:after="160" w:line="256" w:lineRule="auto"/>
              <w:jc w:val="center"/>
              <w:rPr>
                <w:rFonts w:asciiTheme="minorHAnsi" w:hAnsiTheme="minorHAnsi" w:cstheme="minorHAnsi"/>
                <w:sz w:val="22"/>
                <w:szCs w:val="22"/>
              </w:rPr>
            </w:pPr>
            <w:r>
              <w:rPr>
                <w:rFonts w:asciiTheme="minorHAnsi" w:hAnsiTheme="minorHAnsi" w:cstheme="minorHAnsi"/>
                <w:b/>
                <w:bCs/>
                <w:sz w:val="22"/>
                <w:szCs w:val="22"/>
              </w:rPr>
              <w:t>Nur Azura Alias</w:t>
            </w:r>
            <w:r>
              <w:rPr>
                <w:rFonts w:asciiTheme="minorHAnsi" w:hAnsiTheme="minorHAnsi" w:cstheme="minorHAnsi"/>
                <w:sz w:val="22"/>
                <w:szCs w:val="22"/>
              </w:rPr>
              <w:br/>
              <w:t>Applications Management</w:t>
            </w:r>
          </w:p>
          <w:p w14:paraId="03B584AA" w14:textId="77777777" w:rsidR="00567D4B" w:rsidRPr="00C30E1C" w:rsidRDefault="00567D4B" w:rsidP="00B33C08">
            <w:pPr>
              <w:spacing w:line="259" w:lineRule="auto"/>
              <w:ind w:left="216"/>
              <w:jc w:val="center"/>
              <w:rPr>
                <w:rFonts w:asciiTheme="minorHAnsi" w:hAnsiTheme="minorHAnsi" w:cstheme="minorHAnsi"/>
                <w:b/>
                <w:sz w:val="22"/>
                <w:szCs w:val="22"/>
              </w:rPr>
            </w:pPr>
            <w:r w:rsidRPr="00C36991">
              <w:rPr>
                <w:rFonts w:asciiTheme="minorHAnsi" w:hAnsiTheme="minorHAnsi"/>
                <w:b/>
                <w:bCs/>
                <w:sz w:val="22"/>
                <w:szCs w:val="22"/>
                <w:highlight w:val="lightGray"/>
              </w:rPr>
              <w:t>(Wisma BSN)</w:t>
            </w:r>
          </w:p>
        </w:tc>
        <w:tc>
          <w:tcPr>
            <w:tcW w:w="831" w:type="dxa"/>
            <w:tcBorders>
              <w:top w:val="single" w:sz="4" w:space="0" w:color="000000"/>
              <w:left w:val="single" w:sz="4" w:space="0" w:color="000000"/>
              <w:bottom w:val="single" w:sz="4" w:space="0" w:color="000000"/>
              <w:right w:val="single" w:sz="4" w:space="0" w:color="000000"/>
            </w:tcBorders>
          </w:tcPr>
          <w:p w14:paraId="65AF0F79" w14:textId="77777777" w:rsidR="00567D4B" w:rsidRPr="00F10221" w:rsidRDefault="00567D4B" w:rsidP="00B33C08">
            <w:pPr>
              <w:rPr>
                <w:rFonts w:ascii="Calibri" w:hAnsi="Calibri" w:cs="Calibri"/>
                <w:sz w:val="22"/>
                <w:szCs w:val="22"/>
              </w:rPr>
            </w:pPr>
          </w:p>
          <w:p w14:paraId="07F18B1F" w14:textId="77777777" w:rsidR="00567D4B" w:rsidRPr="00F10221" w:rsidRDefault="00567D4B" w:rsidP="00B33C08">
            <w:pPr>
              <w:ind w:left="57"/>
              <w:rPr>
                <w:rFonts w:ascii="Calibri" w:hAnsi="Calibri" w:cs="Calibri"/>
                <w:sz w:val="22"/>
                <w:szCs w:val="22"/>
              </w:rPr>
            </w:pPr>
          </w:p>
          <w:p w14:paraId="5872E8E5" w14:textId="77777777" w:rsidR="00567D4B" w:rsidRPr="00F10221" w:rsidRDefault="00567D4B" w:rsidP="00B33C08">
            <w:pPr>
              <w:spacing w:after="160" w:line="259" w:lineRule="auto"/>
              <w:jc w:val="center"/>
              <w:rPr>
                <w:rFonts w:ascii="Calibri" w:hAnsi="Calibri" w:cs="Calibri"/>
                <w:sz w:val="22"/>
                <w:szCs w:val="22"/>
              </w:rPr>
            </w:pPr>
            <w:r w:rsidRPr="00F10221">
              <w:rPr>
                <w:rFonts w:ascii="Calibri" w:hAnsi="Calibri" w:cs="Calibri"/>
                <w:sz w:val="22"/>
                <w:szCs w:val="22"/>
              </w:rPr>
              <w:t>23:20</w:t>
            </w:r>
          </w:p>
          <w:p w14:paraId="4B5D81B7" w14:textId="77777777" w:rsidR="00567D4B" w:rsidRPr="00B55A55" w:rsidRDefault="00567D4B" w:rsidP="00B33C08">
            <w:pPr>
              <w:spacing w:after="160" w:line="259" w:lineRule="auto"/>
              <w:jc w:val="center"/>
              <w:rPr>
                <w:rFonts w:ascii="Calibri" w:hAnsi="Calibri" w:cs="Calibri"/>
                <w:sz w:val="22"/>
                <w:szCs w:val="22"/>
              </w:rPr>
            </w:pPr>
          </w:p>
        </w:tc>
        <w:tc>
          <w:tcPr>
            <w:tcW w:w="952" w:type="dxa"/>
            <w:tcBorders>
              <w:top w:val="single" w:sz="4" w:space="0" w:color="000000"/>
              <w:left w:val="single" w:sz="4" w:space="0" w:color="000000"/>
              <w:bottom w:val="single" w:sz="4" w:space="0" w:color="000000"/>
              <w:right w:val="single" w:sz="4" w:space="0" w:color="000000"/>
            </w:tcBorders>
          </w:tcPr>
          <w:p w14:paraId="5D46323B" w14:textId="77777777" w:rsidR="00567D4B" w:rsidRPr="00F10221" w:rsidRDefault="00567D4B" w:rsidP="00B33C08">
            <w:pPr>
              <w:rPr>
                <w:rFonts w:ascii="Calibri" w:hAnsi="Calibri" w:cs="Calibri"/>
                <w:sz w:val="22"/>
                <w:szCs w:val="22"/>
              </w:rPr>
            </w:pPr>
          </w:p>
          <w:p w14:paraId="6901D8B9" w14:textId="77777777" w:rsidR="00567D4B" w:rsidRPr="00F10221" w:rsidRDefault="00567D4B" w:rsidP="00B33C08">
            <w:pPr>
              <w:ind w:left="57"/>
              <w:rPr>
                <w:rFonts w:ascii="Calibri" w:hAnsi="Calibri" w:cs="Calibri"/>
                <w:sz w:val="22"/>
                <w:szCs w:val="22"/>
              </w:rPr>
            </w:pPr>
          </w:p>
          <w:p w14:paraId="06E42281" w14:textId="77777777" w:rsidR="00567D4B" w:rsidRPr="00F10221" w:rsidRDefault="00567D4B" w:rsidP="00B33C08">
            <w:pPr>
              <w:spacing w:after="160" w:line="259" w:lineRule="auto"/>
              <w:jc w:val="center"/>
              <w:rPr>
                <w:rFonts w:ascii="Calibri" w:hAnsi="Calibri" w:cs="Calibri"/>
                <w:sz w:val="22"/>
                <w:szCs w:val="22"/>
              </w:rPr>
            </w:pPr>
            <w:r w:rsidRPr="00F10221">
              <w:rPr>
                <w:rFonts w:ascii="Calibri" w:hAnsi="Calibri" w:cs="Calibri"/>
                <w:sz w:val="22"/>
                <w:szCs w:val="22"/>
              </w:rPr>
              <w:t>23:50</w:t>
            </w:r>
          </w:p>
          <w:p w14:paraId="790C548D" w14:textId="77777777" w:rsidR="00567D4B" w:rsidRPr="00B55A55" w:rsidRDefault="00567D4B" w:rsidP="00B33C08">
            <w:pPr>
              <w:spacing w:after="160" w:line="259" w:lineRule="auto"/>
              <w:jc w:val="center"/>
              <w:rPr>
                <w:rFonts w:ascii="Calibri" w:hAnsi="Calibri" w:cs="Calibri"/>
                <w:sz w:val="22"/>
                <w:szCs w:val="22"/>
              </w:rPr>
            </w:pPr>
          </w:p>
        </w:tc>
        <w:tc>
          <w:tcPr>
            <w:tcW w:w="1488" w:type="dxa"/>
            <w:tcBorders>
              <w:top w:val="single" w:sz="4" w:space="0" w:color="000000"/>
              <w:left w:val="single" w:sz="4" w:space="0" w:color="000000"/>
              <w:bottom w:val="single" w:sz="4" w:space="0" w:color="000000"/>
              <w:right w:val="single" w:sz="4" w:space="0" w:color="000000"/>
            </w:tcBorders>
          </w:tcPr>
          <w:p w14:paraId="69148D12" w14:textId="77777777"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58.2</w:t>
            </w:r>
          </w:p>
        </w:tc>
      </w:tr>
      <w:tr w:rsidR="00567D4B" w:rsidRPr="00C30E1C" w14:paraId="20784BFD" w14:textId="77777777" w:rsidTr="002A10DF">
        <w:tc>
          <w:tcPr>
            <w:tcW w:w="620" w:type="dxa"/>
            <w:tcBorders>
              <w:top w:val="single" w:sz="4" w:space="0" w:color="000000"/>
              <w:left w:val="single" w:sz="4" w:space="0" w:color="000000"/>
              <w:bottom w:val="single" w:sz="4" w:space="0" w:color="auto"/>
              <w:right w:val="single" w:sz="4" w:space="0" w:color="000000"/>
            </w:tcBorders>
          </w:tcPr>
          <w:p w14:paraId="232039BC" w14:textId="77777777" w:rsidR="00567D4B" w:rsidRPr="00C30E1C" w:rsidRDefault="00567D4B" w:rsidP="00B33C08">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58.4</w:t>
            </w:r>
          </w:p>
        </w:tc>
        <w:tc>
          <w:tcPr>
            <w:tcW w:w="2428" w:type="dxa"/>
            <w:tcBorders>
              <w:top w:val="single" w:sz="4" w:space="0" w:color="000000"/>
              <w:left w:val="single" w:sz="4" w:space="0" w:color="000000"/>
              <w:bottom w:val="single" w:sz="4" w:space="0" w:color="auto"/>
              <w:right w:val="single" w:sz="4" w:space="0" w:color="000000"/>
            </w:tcBorders>
          </w:tcPr>
          <w:p w14:paraId="2653A09D" w14:textId="77777777" w:rsidR="00567D4B" w:rsidRPr="00C30E1C" w:rsidRDefault="00567D4B" w:rsidP="00B33C08">
            <w:pPr>
              <w:rPr>
                <w:rFonts w:asciiTheme="minorHAnsi" w:hAnsiTheme="minorHAnsi" w:cstheme="minorHAnsi"/>
                <w:sz w:val="22"/>
                <w:szCs w:val="22"/>
              </w:rPr>
            </w:pPr>
            <w:r w:rsidRPr="00C30E1C">
              <w:rPr>
                <w:rFonts w:asciiTheme="minorHAnsi" w:hAnsiTheme="minorHAnsi" w:cstheme="minorHAnsi"/>
                <w:sz w:val="22"/>
                <w:szCs w:val="22"/>
              </w:rPr>
              <w:t xml:space="preserve">Bring down CBRPT DB at </w:t>
            </w:r>
            <w:r>
              <w:rPr>
                <w:rFonts w:asciiTheme="minorHAnsi" w:hAnsiTheme="minorHAnsi" w:cstheme="minorHAnsi"/>
                <w:bCs/>
                <w:color w:val="000000"/>
                <w:sz w:val="22"/>
                <w:szCs w:val="22"/>
              </w:rPr>
              <w:t xml:space="preserve">DR, </w:t>
            </w:r>
            <w:proofErr w:type="spellStart"/>
            <w:r>
              <w:rPr>
                <w:rFonts w:asciiTheme="minorHAnsi" w:hAnsiTheme="minorHAnsi" w:cstheme="minorHAnsi"/>
                <w:bCs/>
                <w:color w:val="000000"/>
                <w:sz w:val="22"/>
                <w:szCs w:val="22"/>
              </w:rPr>
              <w:t>Strateq</w:t>
            </w:r>
            <w:proofErr w:type="spellEnd"/>
          </w:p>
        </w:tc>
        <w:tc>
          <w:tcPr>
            <w:tcW w:w="3130" w:type="dxa"/>
            <w:tcBorders>
              <w:top w:val="single" w:sz="4" w:space="0" w:color="000000"/>
              <w:left w:val="single" w:sz="4" w:space="0" w:color="000000"/>
              <w:bottom w:val="single" w:sz="4" w:space="0" w:color="auto"/>
              <w:right w:val="single" w:sz="4" w:space="0" w:color="000000"/>
            </w:tcBorders>
          </w:tcPr>
          <w:p w14:paraId="71456D2A" w14:textId="77777777" w:rsidR="00567D4B" w:rsidRPr="00C30E1C" w:rsidRDefault="00567D4B" w:rsidP="00B33C08">
            <w:pPr>
              <w:spacing w:line="259" w:lineRule="auto"/>
              <w:rPr>
                <w:rFonts w:asciiTheme="minorHAnsi" w:hAnsiTheme="minorHAnsi" w:cstheme="minorHAnsi"/>
                <w:sz w:val="22"/>
                <w:szCs w:val="22"/>
              </w:rPr>
            </w:pPr>
            <w:r w:rsidRPr="00C30E1C">
              <w:rPr>
                <w:rFonts w:asciiTheme="minorHAnsi" w:hAnsiTheme="minorHAnsi" w:cstheme="minorHAnsi"/>
                <w:sz w:val="22"/>
                <w:szCs w:val="22"/>
              </w:rPr>
              <w:t>Shutdown CBPRT Oracle DB</w:t>
            </w:r>
          </w:p>
        </w:tc>
        <w:tc>
          <w:tcPr>
            <w:tcW w:w="1170" w:type="dxa"/>
            <w:tcBorders>
              <w:top w:val="single" w:sz="4" w:space="0" w:color="000000"/>
              <w:left w:val="single" w:sz="4" w:space="0" w:color="000000"/>
              <w:bottom w:val="single" w:sz="4" w:space="0" w:color="auto"/>
              <w:right w:val="single" w:sz="4" w:space="0" w:color="000000"/>
            </w:tcBorders>
          </w:tcPr>
          <w:p w14:paraId="0F79E510" w14:textId="77777777" w:rsidR="00567D4B" w:rsidRPr="00C30E1C" w:rsidRDefault="00567D4B" w:rsidP="00B33C08">
            <w:pPr>
              <w:spacing w:line="259" w:lineRule="auto"/>
              <w:ind w:left="10"/>
              <w:rPr>
                <w:rFonts w:asciiTheme="minorHAnsi" w:hAnsiTheme="minorHAnsi" w:cstheme="minorHAnsi"/>
                <w:sz w:val="22"/>
                <w:szCs w:val="22"/>
              </w:rPr>
            </w:pPr>
            <w:r w:rsidRPr="00C30E1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auto"/>
              <w:right w:val="single" w:sz="4" w:space="0" w:color="000000"/>
            </w:tcBorders>
          </w:tcPr>
          <w:p w14:paraId="52555394" w14:textId="77777777" w:rsidR="00567D4B" w:rsidRPr="00C30E1C"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auto"/>
              <w:right w:val="single" w:sz="4" w:space="0" w:color="000000"/>
            </w:tcBorders>
          </w:tcPr>
          <w:p w14:paraId="2E743A85" w14:textId="77777777" w:rsidR="00567D4B" w:rsidRPr="00EC265F" w:rsidRDefault="00567D4B" w:rsidP="00B33C08">
            <w:pPr>
              <w:spacing w:line="259" w:lineRule="auto"/>
              <w:ind w:left="22"/>
              <w:jc w:val="center"/>
              <w:rPr>
                <w:rFonts w:asciiTheme="minorHAnsi" w:hAnsiTheme="minorHAnsi"/>
                <w:b/>
                <w:sz w:val="22"/>
                <w:szCs w:val="22"/>
              </w:rPr>
            </w:pPr>
          </w:p>
          <w:p w14:paraId="3BF5CD6B" w14:textId="77777777" w:rsidR="00567D4B" w:rsidRPr="00EC265F" w:rsidRDefault="00567D4B" w:rsidP="00B33C08">
            <w:pPr>
              <w:spacing w:line="259" w:lineRule="auto"/>
              <w:ind w:left="22"/>
              <w:jc w:val="center"/>
              <w:rPr>
                <w:rFonts w:asciiTheme="minorHAnsi" w:hAnsiTheme="minorHAnsi"/>
                <w:b/>
                <w:sz w:val="22"/>
                <w:szCs w:val="22"/>
              </w:rPr>
            </w:pPr>
            <w:proofErr w:type="spellStart"/>
            <w:r w:rsidRPr="00EC265F">
              <w:rPr>
                <w:rFonts w:asciiTheme="minorHAnsi" w:hAnsiTheme="minorHAnsi"/>
                <w:b/>
                <w:sz w:val="22"/>
                <w:szCs w:val="22"/>
              </w:rPr>
              <w:t>Rul</w:t>
            </w:r>
            <w:proofErr w:type="spellEnd"/>
            <w:r w:rsidRPr="00EC265F">
              <w:rPr>
                <w:rFonts w:asciiTheme="minorHAnsi" w:hAnsiTheme="minorHAnsi"/>
                <w:b/>
                <w:sz w:val="22"/>
                <w:szCs w:val="22"/>
              </w:rPr>
              <w:t xml:space="preserve"> </w:t>
            </w:r>
            <w:proofErr w:type="spellStart"/>
            <w:r w:rsidRPr="00EC265F">
              <w:rPr>
                <w:rFonts w:asciiTheme="minorHAnsi" w:hAnsiTheme="minorHAnsi"/>
                <w:b/>
                <w:sz w:val="22"/>
                <w:szCs w:val="22"/>
              </w:rPr>
              <w:t>Nafeeza</w:t>
            </w:r>
            <w:proofErr w:type="spellEnd"/>
          </w:p>
          <w:p w14:paraId="5FD65830" w14:textId="77777777" w:rsidR="00567D4B" w:rsidRPr="00EC265F" w:rsidRDefault="00567D4B" w:rsidP="00B33C08">
            <w:pPr>
              <w:spacing w:line="259" w:lineRule="auto"/>
              <w:ind w:left="22"/>
              <w:jc w:val="center"/>
              <w:rPr>
                <w:rFonts w:asciiTheme="minorHAnsi" w:hAnsiTheme="minorHAnsi"/>
                <w:b/>
                <w:sz w:val="22"/>
                <w:szCs w:val="22"/>
              </w:rPr>
            </w:pPr>
            <w:r w:rsidRPr="00EC265F">
              <w:rPr>
                <w:rFonts w:asciiTheme="minorHAnsi" w:hAnsiTheme="minorHAnsi"/>
                <w:b/>
                <w:sz w:val="22"/>
                <w:szCs w:val="22"/>
              </w:rPr>
              <w:t>Munir</w:t>
            </w:r>
          </w:p>
          <w:p w14:paraId="3D020CDE" w14:textId="77777777" w:rsidR="00567D4B" w:rsidRPr="00EC265F" w:rsidRDefault="00567D4B" w:rsidP="00B33C08">
            <w:pPr>
              <w:spacing w:line="259" w:lineRule="auto"/>
              <w:ind w:left="22"/>
              <w:jc w:val="center"/>
              <w:rPr>
                <w:rFonts w:asciiTheme="minorHAnsi" w:hAnsiTheme="minorHAnsi"/>
                <w:sz w:val="22"/>
                <w:szCs w:val="22"/>
              </w:rPr>
            </w:pPr>
            <w:r w:rsidRPr="00EC265F">
              <w:rPr>
                <w:rFonts w:asciiTheme="minorHAnsi" w:hAnsiTheme="minorHAnsi"/>
                <w:sz w:val="22"/>
                <w:szCs w:val="22"/>
              </w:rPr>
              <w:t>Infrastructure</w:t>
            </w:r>
          </w:p>
          <w:p w14:paraId="12B47BEA" w14:textId="77777777" w:rsidR="00567D4B" w:rsidRPr="00EC265F" w:rsidRDefault="00567D4B" w:rsidP="00B33C08">
            <w:pPr>
              <w:spacing w:line="259" w:lineRule="auto"/>
              <w:ind w:left="22"/>
              <w:jc w:val="center"/>
              <w:rPr>
                <w:rFonts w:asciiTheme="minorHAnsi" w:hAnsiTheme="minorHAnsi"/>
                <w:sz w:val="22"/>
                <w:szCs w:val="22"/>
              </w:rPr>
            </w:pPr>
            <w:r w:rsidRPr="00EC265F">
              <w:rPr>
                <w:rFonts w:asciiTheme="minorHAnsi" w:hAnsiTheme="minorHAnsi"/>
                <w:sz w:val="22"/>
                <w:szCs w:val="22"/>
              </w:rPr>
              <w:t>Network &amp;</w:t>
            </w:r>
          </w:p>
          <w:p w14:paraId="31027CA0" w14:textId="77777777" w:rsidR="00567D4B" w:rsidRPr="00EC265F" w:rsidRDefault="00567D4B" w:rsidP="00B33C08">
            <w:pPr>
              <w:spacing w:line="259" w:lineRule="auto"/>
              <w:ind w:left="22"/>
              <w:jc w:val="center"/>
              <w:rPr>
                <w:rFonts w:asciiTheme="minorHAnsi" w:hAnsiTheme="minorHAnsi"/>
                <w:sz w:val="22"/>
                <w:szCs w:val="22"/>
              </w:rPr>
            </w:pPr>
            <w:r w:rsidRPr="00EC265F">
              <w:rPr>
                <w:rFonts w:asciiTheme="minorHAnsi" w:hAnsiTheme="minorHAnsi"/>
                <w:sz w:val="22"/>
                <w:szCs w:val="22"/>
              </w:rPr>
              <w:t>Data Centre</w:t>
            </w:r>
          </w:p>
          <w:p w14:paraId="4773DDF1" w14:textId="77777777" w:rsidR="00567D4B" w:rsidRPr="00BF2C44" w:rsidRDefault="00567D4B" w:rsidP="00B33C08">
            <w:pPr>
              <w:jc w:val="center"/>
            </w:pPr>
            <w:r w:rsidRPr="00EC265F">
              <w:rPr>
                <w:rFonts w:asciiTheme="minorHAnsi" w:hAnsiTheme="minorHAnsi"/>
                <w:sz w:val="22"/>
                <w:szCs w:val="22"/>
              </w:rPr>
              <w:lastRenderedPageBreak/>
              <w:t>Division</w:t>
            </w:r>
            <w:r>
              <w:rPr>
                <w:rFonts w:asciiTheme="minorHAnsi" w:hAnsiTheme="minorHAnsi"/>
                <w:sz w:val="22"/>
                <w:szCs w:val="22"/>
              </w:rPr>
              <w:br/>
            </w:r>
            <w:r w:rsidRPr="00CB3B57">
              <w:rPr>
                <w:rFonts w:asciiTheme="minorHAnsi" w:hAnsiTheme="minorHAnsi"/>
                <w:sz w:val="22"/>
                <w:szCs w:val="22"/>
                <w:highlight w:val="lightGray"/>
              </w:rPr>
              <w:t>(</w:t>
            </w:r>
            <w:proofErr w:type="spellStart"/>
            <w:r w:rsidRPr="00CB3B57">
              <w:rPr>
                <w:rFonts w:asciiTheme="minorHAnsi" w:hAnsiTheme="minorHAnsi"/>
                <w:b/>
                <w:bCs/>
                <w:i/>
                <w:iCs/>
                <w:sz w:val="22"/>
                <w:szCs w:val="22"/>
                <w:highlight w:val="lightGray"/>
              </w:rPr>
              <w:t>Strateq</w:t>
            </w:r>
            <w:proofErr w:type="spellEnd"/>
            <w:r w:rsidRPr="00CB3B57">
              <w:rPr>
                <w:rFonts w:asciiTheme="minorHAnsi" w:hAnsiTheme="minorHAnsi"/>
                <w:b/>
                <w:bCs/>
                <w:i/>
                <w:iCs/>
                <w:sz w:val="22"/>
                <w:szCs w:val="22"/>
                <w:highlight w:val="lightGray"/>
              </w:rPr>
              <w:t>)</w:t>
            </w:r>
          </w:p>
        </w:tc>
        <w:tc>
          <w:tcPr>
            <w:tcW w:w="1650" w:type="dxa"/>
            <w:tcBorders>
              <w:top w:val="single" w:sz="4" w:space="0" w:color="000000"/>
              <w:left w:val="single" w:sz="4" w:space="0" w:color="000000"/>
              <w:bottom w:val="single" w:sz="4" w:space="0" w:color="auto"/>
              <w:right w:val="single" w:sz="4" w:space="0" w:color="000000"/>
            </w:tcBorders>
          </w:tcPr>
          <w:p w14:paraId="43163BE5" w14:textId="77777777" w:rsidR="00567D4B" w:rsidRPr="00EC265F" w:rsidRDefault="00567D4B" w:rsidP="00B33C08">
            <w:pPr>
              <w:spacing w:line="259" w:lineRule="auto"/>
              <w:rPr>
                <w:rFonts w:asciiTheme="minorHAnsi" w:hAnsiTheme="minorHAnsi"/>
                <w:b/>
                <w:sz w:val="22"/>
                <w:szCs w:val="22"/>
              </w:rPr>
            </w:pPr>
          </w:p>
          <w:p w14:paraId="470495C2" w14:textId="77777777" w:rsidR="00567D4B" w:rsidRPr="00EC265F" w:rsidRDefault="00567D4B" w:rsidP="00B33C08">
            <w:pPr>
              <w:spacing w:line="259" w:lineRule="auto"/>
              <w:jc w:val="center"/>
              <w:rPr>
                <w:rFonts w:asciiTheme="minorHAnsi" w:hAnsiTheme="minorHAnsi"/>
                <w:b/>
                <w:sz w:val="22"/>
                <w:szCs w:val="22"/>
              </w:rPr>
            </w:pPr>
            <w:r w:rsidRPr="00EC265F">
              <w:rPr>
                <w:rFonts w:asciiTheme="minorHAnsi" w:hAnsiTheme="minorHAnsi"/>
                <w:b/>
                <w:sz w:val="22"/>
                <w:szCs w:val="22"/>
              </w:rPr>
              <w:t>Muhammad</w:t>
            </w:r>
          </w:p>
          <w:p w14:paraId="15F21DF4" w14:textId="77777777" w:rsidR="00567D4B" w:rsidRPr="00EC265F" w:rsidRDefault="00567D4B" w:rsidP="00B33C08">
            <w:pPr>
              <w:spacing w:line="259" w:lineRule="auto"/>
              <w:ind w:right="51"/>
              <w:jc w:val="center"/>
              <w:rPr>
                <w:rFonts w:asciiTheme="minorHAnsi" w:hAnsiTheme="minorHAnsi"/>
                <w:sz w:val="22"/>
                <w:szCs w:val="22"/>
              </w:rPr>
            </w:pPr>
            <w:r w:rsidRPr="00EC265F">
              <w:rPr>
                <w:rFonts w:asciiTheme="minorHAnsi" w:hAnsiTheme="minorHAnsi"/>
                <w:b/>
                <w:sz w:val="22"/>
                <w:szCs w:val="22"/>
              </w:rPr>
              <w:t>Izzat Ramli</w:t>
            </w:r>
          </w:p>
          <w:p w14:paraId="0473D164" w14:textId="77777777" w:rsidR="00567D4B" w:rsidRPr="00EC265F" w:rsidRDefault="00567D4B" w:rsidP="00B33C08">
            <w:pPr>
              <w:spacing w:line="259" w:lineRule="auto"/>
              <w:ind w:left="58"/>
              <w:jc w:val="center"/>
              <w:rPr>
                <w:rFonts w:asciiTheme="minorHAnsi" w:hAnsiTheme="minorHAnsi"/>
                <w:sz w:val="22"/>
                <w:szCs w:val="22"/>
              </w:rPr>
            </w:pPr>
            <w:r w:rsidRPr="00EC265F">
              <w:rPr>
                <w:rFonts w:asciiTheme="minorHAnsi" w:hAnsiTheme="minorHAnsi"/>
                <w:sz w:val="22"/>
                <w:szCs w:val="22"/>
              </w:rPr>
              <w:t>Infrastructure</w:t>
            </w:r>
          </w:p>
          <w:p w14:paraId="6A34A232" w14:textId="77777777" w:rsidR="00567D4B" w:rsidRPr="00EC265F" w:rsidRDefault="00567D4B" w:rsidP="00B33C08">
            <w:pPr>
              <w:spacing w:line="259" w:lineRule="auto"/>
              <w:ind w:right="50"/>
              <w:jc w:val="center"/>
              <w:rPr>
                <w:rFonts w:asciiTheme="minorHAnsi" w:hAnsiTheme="minorHAnsi"/>
                <w:sz w:val="22"/>
                <w:szCs w:val="22"/>
              </w:rPr>
            </w:pPr>
            <w:r w:rsidRPr="00EC265F">
              <w:rPr>
                <w:rFonts w:asciiTheme="minorHAnsi" w:hAnsiTheme="minorHAnsi"/>
                <w:sz w:val="22"/>
                <w:szCs w:val="22"/>
              </w:rPr>
              <w:t>Network &amp;</w:t>
            </w:r>
          </w:p>
          <w:p w14:paraId="003F5333" w14:textId="77777777" w:rsidR="00567D4B" w:rsidRPr="00BF2C44" w:rsidRDefault="00567D4B" w:rsidP="00B33C08">
            <w:pPr>
              <w:jc w:val="center"/>
            </w:pPr>
            <w:r w:rsidRPr="00EC265F">
              <w:rPr>
                <w:rFonts w:asciiTheme="minorHAnsi" w:hAnsiTheme="minorHAnsi"/>
                <w:sz w:val="22"/>
                <w:szCs w:val="22"/>
              </w:rPr>
              <w:lastRenderedPageBreak/>
              <w:t>Data Centre Division</w:t>
            </w:r>
            <w:r>
              <w:rPr>
                <w:rFonts w:asciiTheme="minorHAnsi" w:hAnsiTheme="minorHAnsi"/>
                <w:sz w:val="22"/>
                <w:szCs w:val="22"/>
              </w:rPr>
              <w:br/>
            </w:r>
            <w:r w:rsidRPr="00CB3B57">
              <w:rPr>
                <w:rFonts w:asciiTheme="minorHAnsi" w:hAnsiTheme="minorHAnsi"/>
                <w:sz w:val="22"/>
                <w:szCs w:val="22"/>
                <w:highlight w:val="lightGray"/>
              </w:rPr>
              <w:t>(</w:t>
            </w:r>
            <w:proofErr w:type="spellStart"/>
            <w:r w:rsidRPr="00CB3B57">
              <w:rPr>
                <w:rFonts w:asciiTheme="minorHAnsi" w:hAnsiTheme="minorHAnsi"/>
                <w:b/>
                <w:bCs/>
                <w:i/>
                <w:iCs/>
                <w:sz w:val="22"/>
                <w:szCs w:val="22"/>
                <w:highlight w:val="lightGray"/>
              </w:rPr>
              <w:t>Strateq</w:t>
            </w:r>
            <w:proofErr w:type="spellEnd"/>
            <w:r w:rsidRPr="00CB3B57">
              <w:rPr>
                <w:rFonts w:asciiTheme="minorHAnsi" w:hAnsiTheme="minorHAnsi"/>
                <w:b/>
                <w:bCs/>
                <w:i/>
                <w:iCs/>
                <w:sz w:val="22"/>
                <w:szCs w:val="22"/>
                <w:highlight w:val="lightGray"/>
              </w:rPr>
              <w:t>)</w:t>
            </w:r>
          </w:p>
        </w:tc>
        <w:tc>
          <w:tcPr>
            <w:tcW w:w="831" w:type="dxa"/>
            <w:tcBorders>
              <w:top w:val="single" w:sz="4" w:space="0" w:color="000000"/>
              <w:left w:val="single" w:sz="4" w:space="0" w:color="000000"/>
              <w:bottom w:val="single" w:sz="4" w:space="0" w:color="auto"/>
              <w:right w:val="single" w:sz="4" w:space="0" w:color="000000"/>
            </w:tcBorders>
          </w:tcPr>
          <w:p w14:paraId="186788BF" w14:textId="77777777" w:rsidR="00567D4B" w:rsidRPr="00F10221" w:rsidRDefault="00567D4B" w:rsidP="00B33C08">
            <w:pPr>
              <w:spacing w:after="160" w:line="259" w:lineRule="auto"/>
              <w:jc w:val="center"/>
              <w:rPr>
                <w:rFonts w:asciiTheme="minorHAnsi" w:hAnsiTheme="minorHAnsi" w:cstheme="minorHAnsi"/>
                <w:sz w:val="22"/>
                <w:szCs w:val="22"/>
              </w:rPr>
            </w:pPr>
            <w:r w:rsidRPr="00F10221">
              <w:rPr>
                <w:rFonts w:asciiTheme="minorHAnsi" w:hAnsiTheme="minorHAnsi" w:cstheme="minorHAnsi"/>
                <w:sz w:val="22"/>
                <w:szCs w:val="22"/>
              </w:rPr>
              <w:lastRenderedPageBreak/>
              <w:t>23:50</w:t>
            </w:r>
          </w:p>
          <w:p w14:paraId="56F5CA39" w14:textId="77777777" w:rsidR="00567D4B" w:rsidRPr="00F10221" w:rsidRDefault="00567D4B" w:rsidP="00B33C08">
            <w:pPr>
              <w:spacing w:after="160" w:line="259" w:lineRule="auto"/>
              <w:jc w:val="center"/>
              <w:rPr>
                <w:rFonts w:asciiTheme="minorHAnsi" w:hAnsiTheme="minorHAnsi" w:cstheme="minorHAnsi"/>
                <w:sz w:val="22"/>
                <w:szCs w:val="22"/>
              </w:rPr>
            </w:pPr>
          </w:p>
        </w:tc>
        <w:tc>
          <w:tcPr>
            <w:tcW w:w="952" w:type="dxa"/>
            <w:tcBorders>
              <w:top w:val="single" w:sz="4" w:space="0" w:color="000000"/>
              <w:left w:val="single" w:sz="4" w:space="0" w:color="000000"/>
              <w:bottom w:val="single" w:sz="4" w:space="0" w:color="auto"/>
              <w:right w:val="single" w:sz="4" w:space="0" w:color="000000"/>
            </w:tcBorders>
          </w:tcPr>
          <w:p w14:paraId="2E5BD5D0" w14:textId="77777777" w:rsidR="00567D4B" w:rsidRPr="00F10221"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00:20</w:t>
            </w:r>
          </w:p>
        </w:tc>
        <w:tc>
          <w:tcPr>
            <w:tcW w:w="1488" w:type="dxa"/>
            <w:tcBorders>
              <w:top w:val="single" w:sz="4" w:space="0" w:color="000000"/>
              <w:left w:val="single" w:sz="4" w:space="0" w:color="000000"/>
              <w:bottom w:val="single" w:sz="4" w:space="0" w:color="auto"/>
              <w:right w:val="single" w:sz="4" w:space="0" w:color="000000"/>
            </w:tcBorders>
          </w:tcPr>
          <w:p w14:paraId="14266834" w14:textId="77777777" w:rsidR="00567D4B" w:rsidRPr="00C30E1C" w:rsidRDefault="00567D4B" w:rsidP="00B33C08">
            <w:pPr>
              <w:spacing w:line="259" w:lineRule="auto"/>
              <w:rPr>
                <w:rFonts w:asciiTheme="minorHAnsi" w:hAnsiTheme="minorHAnsi" w:cstheme="minorHAnsi"/>
                <w:sz w:val="22"/>
                <w:szCs w:val="22"/>
              </w:rPr>
            </w:pPr>
            <w:r w:rsidRPr="00B51897">
              <w:rPr>
                <w:rFonts w:asciiTheme="minorHAnsi" w:hAnsiTheme="minorHAnsi" w:cstheme="minorHAnsi"/>
                <w:sz w:val="22"/>
                <w:szCs w:val="22"/>
              </w:rPr>
              <w:t xml:space="preserve">After Step# </w:t>
            </w:r>
            <w:r>
              <w:rPr>
                <w:rFonts w:asciiTheme="minorHAnsi" w:hAnsiTheme="minorHAnsi" w:cstheme="minorHAnsi"/>
                <w:sz w:val="22"/>
                <w:szCs w:val="22"/>
              </w:rPr>
              <w:t>58</w:t>
            </w:r>
            <w:r w:rsidRPr="00B51897">
              <w:rPr>
                <w:rFonts w:asciiTheme="minorHAnsi" w:hAnsiTheme="minorHAnsi" w:cstheme="minorHAnsi"/>
                <w:sz w:val="22"/>
                <w:szCs w:val="22"/>
              </w:rPr>
              <w:t>.3</w:t>
            </w:r>
          </w:p>
        </w:tc>
      </w:tr>
      <w:tr w:rsidR="00567D4B" w:rsidRPr="00C30E1C" w14:paraId="2203407B" w14:textId="77777777" w:rsidTr="002A10DF">
        <w:tc>
          <w:tcPr>
            <w:tcW w:w="620" w:type="dxa"/>
            <w:tcBorders>
              <w:top w:val="single" w:sz="4" w:space="0" w:color="auto"/>
              <w:left w:val="single" w:sz="4" w:space="0" w:color="auto"/>
              <w:bottom w:val="single" w:sz="4" w:space="0" w:color="auto"/>
              <w:right w:val="single" w:sz="4" w:space="0" w:color="auto"/>
            </w:tcBorders>
          </w:tcPr>
          <w:p w14:paraId="4207EC1F" w14:textId="77777777" w:rsidR="00567D4B" w:rsidRPr="00C30E1C" w:rsidRDefault="00567D4B" w:rsidP="00B33C08">
            <w:pPr>
              <w:spacing w:line="259" w:lineRule="auto"/>
              <w:ind w:left="1"/>
              <w:rPr>
                <w:rFonts w:asciiTheme="minorHAnsi" w:hAnsiTheme="minorHAnsi" w:cstheme="minorHAnsi"/>
                <w:color w:val="000000"/>
                <w:sz w:val="22"/>
                <w:szCs w:val="22"/>
              </w:rPr>
            </w:pPr>
            <w:r>
              <w:rPr>
                <w:rFonts w:asciiTheme="minorHAnsi" w:hAnsiTheme="minorHAnsi" w:cstheme="minorHAnsi"/>
                <w:sz w:val="22"/>
                <w:szCs w:val="22"/>
              </w:rPr>
              <w:t>58.5</w:t>
            </w:r>
          </w:p>
        </w:tc>
        <w:tc>
          <w:tcPr>
            <w:tcW w:w="2428" w:type="dxa"/>
            <w:tcBorders>
              <w:top w:val="single" w:sz="4" w:space="0" w:color="auto"/>
              <w:left w:val="single" w:sz="4" w:space="0" w:color="auto"/>
              <w:bottom w:val="single" w:sz="4" w:space="0" w:color="auto"/>
              <w:right w:val="single" w:sz="4" w:space="0" w:color="auto"/>
            </w:tcBorders>
          </w:tcPr>
          <w:p w14:paraId="44FA387A" w14:textId="77777777" w:rsidR="00567D4B" w:rsidRPr="00C30E1C" w:rsidRDefault="00567D4B" w:rsidP="00B33C08">
            <w:pPr>
              <w:rPr>
                <w:rFonts w:asciiTheme="minorHAnsi" w:hAnsiTheme="minorHAnsi" w:cstheme="minorHAnsi"/>
                <w:sz w:val="22"/>
                <w:szCs w:val="22"/>
              </w:rPr>
            </w:pPr>
            <w:r w:rsidRPr="00C30E1C">
              <w:rPr>
                <w:rFonts w:asciiTheme="minorHAnsi" w:hAnsiTheme="minorHAnsi" w:cstheme="minorHAnsi"/>
                <w:sz w:val="22"/>
                <w:szCs w:val="22"/>
              </w:rPr>
              <w:t xml:space="preserve">Shut down CBRPT DB server at </w:t>
            </w:r>
            <w:r>
              <w:rPr>
                <w:rFonts w:asciiTheme="minorHAnsi" w:hAnsiTheme="minorHAnsi" w:cstheme="minorHAnsi"/>
                <w:bCs/>
                <w:color w:val="000000"/>
                <w:sz w:val="22"/>
                <w:szCs w:val="22"/>
              </w:rPr>
              <w:t xml:space="preserve">DR, </w:t>
            </w:r>
            <w:proofErr w:type="spellStart"/>
            <w:r>
              <w:rPr>
                <w:rFonts w:asciiTheme="minorHAnsi" w:hAnsiTheme="minorHAnsi" w:cstheme="minorHAnsi"/>
                <w:bCs/>
                <w:color w:val="000000"/>
                <w:sz w:val="22"/>
                <w:szCs w:val="22"/>
              </w:rPr>
              <w:t>Strateq</w:t>
            </w:r>
            <w:proofErr w:type="spellEnd"/>
          </w:p>
        </w:tc>
        <w:tc>
          <w:tcPr>
            <w:tcW w:w="3130" w:type="dxa"/>
            <w:tcBorders>
              <w:top w:val="single" w:sz="4" w:space="0" w:color="auto"/>
              <w:left w:val="single" w:sz="4" w:space="0" w:color="auto"/>
              <w:bottom w:val="single" w:sz="4" w:space="0" w:color="auto"/>
              <w:right w:val="single" w:sz="4" w:space="0" w:color="auto"/>
            </w:tcBorders>
          </w:tcPr>
          <w:p w14:paraId="4E558AA5" w14:textId="77777777" w:rsidR="00567D4B" w:rsidRPr="00C30E1C" w:rsidRDefault="00567D4B" w:rsidP="00B33C08">
            <w:pPr>
              <w:spacing w:after="160" w:line="259" w:lineRule="auto"/>
              <w:rPr>
                <w:rFonts w:asciiTheme="minorHAnsi" w:hAnsiTheme="minorHAnsi" w:cstheme="minorHAnsi"/>
                <w:sz w:val="22"/>
                <w:szCs w:val="22"/>
              </w:rPr>
            </w:pPr>
            <w:r w:rsidRPr="00C30E1C">
              <w:rPr>
                <w:rFonts w:asciiTheme="minorHAnsi" w:hAnsiTheme="minorHAnsi" w:cstheme="minorHAnsi"/>
                <w:sz w:val="22"/>
                <w:szCs w:val="22"/>
              </w:rPr>
              <w:t>Shutdown CBPRT DB server</w:t>
            </w:r>
          </w:p>
          <w:p w14:paraId="42B4AC1D" w14:textId="77777777" w:rsidR="00567D4B" w:rsidRPr="0088369A" w:rsidRDefault="00567D4B" w:rsidP="0088369A">
            <w:pPr>
              <w:pStyle w:val="BKIListAlpha"/>
              <w:numPr>
                <w:ilvl w:val="0"/>
                <w:numId w:val="135"/>
              </w:numPr>
              <w:rPr>
                <w:rFonts w:asciiTheme="minorHAnsi" w:hAnsiTheme="minorHAnsi" w:cstheme="minorHAnsi"/>
              </w:rPr>
            </w:pPr>
            <w:proofErr w:type="spellStart"/>
            <w:r w:rsidRPr="0088369A">
              <w:rPr>
                <w:rFonts w:asciiTheme="minorHAnsi" w:hAnsiTheme="minorHAnsi" w:cstheme="minorHAnsi"/>
              </w:rPr>
              <w:t>Zvm</w:t>
            </w:r>
            <w:proofErr w:type="spellEnd"/>
            <w:r w:rsidRPr="0088369A">
              <w:rPr>
                <w:rFonts w:asciiTheme="minorHAnsi" w:hAnsiTheme="minorHAnsi" w:cstheme="minorHAnsi"/>
              </w:rPr>
              <w:t xml:space="preserve"> LPAR 2 </w:t>
            </w:r>
          </w:p>
          <w:p w14:paraId="283BBC03" w14:textId="77777777" w:rsidR="00567D4B" w:rsidRPr="00C30E1C" w:rsidRDefault="00567D4B" w:rsidP="00567D4B">
            <w:pPr>
              <w:numPr>
                <w:ilvl w:val="0"/>
                <w:numId w:val="21"/>
              </w:numPr>
              <w:rPr>
                <w:rFonts w:asciiTheme="minorHAnsi" w:eastAsia="Calibri" w:hAnsiTheme="minorHAnsi" w:cstheme="minorHAnsi"/>
                <w:color w:val="000000"/>
                <w:sz w:val="22"/>
                <w:szCs w:val="22"/>
              </w:rPr>
            </w:pPr>
            <w:r w:rsidRPr="00C30E1C">
              <w:rPr>
                <w:rFonts w:asciiTheme="minorHAnsi" w:eastAsia="Calibri" w:hAnsiTheme="minorHAnsi" w:cstheme="minorHAnsi"/>
                <w:color w:val="000000"/>
                <w:sz w:val="22"/>
                <w:szCs w:val="22"/>
              </w:rPr>
              <w:t>OS LPAR 2</w:t>
            </w:r>
          </w:p>
          <w:p w14:paraId="16A89303" w14:textId="77777777" w:rsidR="00567D4B" w:rsidRPr="00C30E1C" w:rsidRDefault="00567D4B" w:rsidP="00567D4B">
            <w:pPr>
              <w:numPr>
                <w:ilvl w:val="0"/>
                <w:numId w:val="21"/>
              </w:numPr>
              <w:rPr>
                <w:rFonts w:asciiTheme="minorHAnsi" w:eastAsia="Calibri" w:hAnsiTheme="minorHAnsi" w:cstheme="minorHAnsi"/>
                <w:color w:val="000000"/>
                <w:sz w:val="22"/>
                <w:szCs w:val="22"/>
              </w:rPr>
            </w:pPr>
            <w:r w:rsidRPr="00C30E1C">
              <w:rPr>
                <w:rFonts w:asciiTheme="minorHAnsi" w:eastAsia="Calibri" w:hAnsiTheme="minorHAnsi" w:cstheme="minorHAnsi"/>
                <w:color w:val="000000"/>
                <w:sz w:val="22"/>
                <w:szCs w:val="22"/>
              </w:rPr>
              <w:t>ASM Juris</w:t>
            </w:r>
          </w:p>
        </w:tc>
        <w:tc>
          <w:tcPr>
            <w:tcW w:w="1170" w:type="dxa"/>
            <w:tcBorders>
              <w:top w:val="single" w:sz="4" w:space="0" w:color="auto"/>
              <w:left w:val="single" w:sz="4" w:space="0" w:color="auto"/>
              <w:bottom w:val="single" w:sz="4" w:space="0" w:color="auto"/>
              <w:right w:val="single" w:sz="4" w:space="0" w:color="auto"/>
            </w:tcBorders>
          </w:tcPr>
          <w:p w14:paraId="5C1C9E59" w14:textId="77777777" w:rsidR="00567D4B" w:rsidRPr="00C30E1C" w:rsidRDefault="00567D4B" w:rsidP="00B33C08">
            <w:pPr>
              <w:spacing w:line="259" w:lineRule="auto"/>
              <w:ind w:left="10"/>
              <w:rPr>
                <w:rFonts w:asciiTheme="minorHAnsi" w:hAnsiTheme="minorHAnsi" w:cstheme="minorHAnsi"/>
                <w:sz w:val="22"/>
                <w:szCs w:val="22"/>
              </w:rPr>
            </w:pPr>
            <w:r w:rsidRPr="00C30E1C">
              <w:rPr>
                <w:rFonts w:asciiTheme="minorHAnsi" w:hAnsiTheme="minorHAnsi" w:cstheme="minorHAnsi"/>
                <w:sz w:val="22"/>
                <w:szCs w:val="22"/>
              </w:rPr>
              <w:t>Successful</w:t>
            </w:r>
          </w:p>
        </w:tc>
        <w:tc>
          <w:tcPr>
            <w:tcW w:w="1210" w:type="dxa"/>
            <w:tcBorders>
              <w:top w:val="single" w:sz="4" w:space="0" w:color="auto"/>
              <w:left w:val="single" w:sz="4" w:space="0" w:color="auto"/>
              <w:bottom w:val="single" w:sz="4" w:space="0" w:color="auto"/>
              <w:right w:val="single" w:sz="4" w:space="0" w:color="auto"/>
            </w:tcBorders>
          </w:tcPr>
          <w:p w14:paraId="50F3A861" w14:textId="77777777" w:rsidR="00567D4B" w:rsidRPr="00C30E1C"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auto"/>
              <w:left w:val="single" w:sz="4" w:space="0" w:color="auto"/>
              <w:bottom w:val="single" w:sz="4" w:space="0" w:color="auto"/>
              <w:right w:val="single" w:sz="4" w:space="0" w:color="auto"/>
            </w:tcBorders>
          </w:tcPr>
          <w:p w14:paraId="2E8F683B" w14:textId="77777777" w:rsidR="00567D4B" w:rsidRPr="00EC265F" w:rsidRDefault="00567D4B" w:rsidP="00B33C08">
            <w:pPr>
              <w:spacing w:line="259" w:lineRule="auto"/>
              <w:rPr>
                <w:rFonts w:asciiTheme="minorHAnsi" w:hAnsiTheme="minorHAnsi"/>
                <w:b/>
                <w:sz w:val="22"/>
                <w:szCs w:val="22"/>
              </w:rPr>
            </w:pPr>
          </w:p>
          <w:p w14:paraId="4E9E74DA" w14:textId="77777777" w:rsidR="00567D4B" w:rsidRPr="00EC265F" w:rsidRDefault="00567D4B" w:rsidP="00B33C08">
            <w:pPr>
              <w:spacing w:line="259" w:lineRule="auto"/>
              <w:ind w:left="91"/>
              <w:jc w:val="center"/>
              <w:rPr>
                <w:rFonts w:asciiTheme="minorHAnsi" w:hAnsiTheme="minorHAnsi"/>
                <w:sz w:val="22"/>
                <w:szCs w:val="22"/>
              </w:rPr>
            </w:pPr>
            <w:r w:rsidRPr="00EC265F">
              <w:rPr>
                <w:rFonts w:asciiTheme="minorHAnsi" w:hAnsiTheme="minorHAnsi"/>
                <w:b/>
                <w:sz w:val="22"/>
                <w:szCs w:val="22"/>
              </w:rPr>
              <w:t xml:space="preserve">Mohamad </w:t>
            </w:r>
            <w:proofErr w:type="spellStart"/>
            <w:r w:rsidRPr="00EC265F">
              <w:rPr>
                <w:rFonts w:asciiTheme="minorHAnsi" w:hAnsiTheme="minorHAnsi"/>
                <w:b/>
                <w:sz w:val="22"/>
                <w:szCs w:val="22"/>
              </w:rPr>
              <w:t>Azhar</w:t>
            </w:r>
            <w:proofErr w:type="spellEnd"/>
            <w:r w:rsidRPr="00EC265F">
              <w:rPr>
                <w:rFonts w:asciiTheme="minorHAnsi" w:hAnsiTheme="minorHAnsi"/>
                <w:b/>
                <w:sz w:val="22"/>
                <w:szCs w:val="22"/>
              </w:rPr>
              <w:t xml:space="preserve"> Mohamad </w:t>
            </w:r>
            <w:proofErr w:type="spellStart"/>
            <w:r w:rsidRPr="00EC265F">
              <w:rPr>
                <w:rFonts w:asciiTheme="minorHAnsi" w:hAnsiTheme="minorHAnsi"/>
                <w:b/>
                <w:sz w:val="22"/>
                <w:szCs w:val="22"/>
              </w:rPr>
              <w:t>Mahayuddin</w:t>
            </w:r>
            <w:proofErr w:type="spellEnd"/>
            <w:r w:rsidRPr="00EC265F">
              <w:rPr>
                <w:rFonts w:asciiTheme="minorHAnsi" w:hAnsiTheme="minorHAnsi"/>
                <w:b/>
                <w:sz w:val="22"/>
                <w:szCs w:val="22"/>
              </w:rPr>
              <w:t xml:space="preserve">                              </w:t>
            </w:r>
            <w:r w:rsidRPr="00EC265F">
              <w:rPr>
                <w:rFonts w:asciiTheme="minorHAnsi" w:hAnsiTheme="minorHAnsi"/>
                <w:sz w:val="22"/>
                <w:szCs w:val="22"/>
              </w:rPr>
              <w:t>Infrastructure</w:t>
            </w:r>
          </w:p>
          <w:p w14:paraId="2FF5ABBC" w14:textId="77777777" w:rsidR="00567D4B" w:rsidRPr="00EC265F" w:rsidRDefault="00567D4B" w:rsidP="00B33C08">
            <w:pPr>
              <w:spacing w:line="259" w:lineRule="auto"/>
              <w:ind w:right="21"/>
              <w:jc w:val="center"/>
              <w:rPr>
                <w:rFonts w:asciiTheme="minorHAnsi" w:hAnsiTheme="minorHAnsi"/>
                <w:sz w:val="22"/>
                <w:szCs w:val="22"/>
              </w:rPr>
            </w:pPr>
            <w:r w:rsidRPr="00EC265F">
              <w:rPr>
                <w:rFonts w:asciiTheme="minorHAnsi" w:hAnsiTheme="minorHAnsi"/>
                <w:sz w:val="22"/>
                <w:szCs w:val="22"/>
              </w:rPr>
              <w:t>Network &amp;</w:t>
            </w:r>
          </w:p>
          <w:p w14:paraId="7ECA0B48" w14:textId="77777777" w:rsidR="00567D4B" w:rsidRPr="00EC265F" w:rsidRDefault="00567D4B" w:rsidP="00B33C08">
            <w:pPr>
              <w:spacing w:line="259" w:lineRule="auto"/>
              <w:ind w:right="23"/>
              <w:jc w:val="center"/>
              <w:rPr>
                <w:rFonts w:asciiTheme="minorHAnsi" w:hAnsiTheme="minorHAnsi"/>
                <w:sz w:val="22"/>
                <w:szCs w:val="22"/>
              </w:rPr>
            </w:pPr>
            <w:r w:rsidRPr="00EC265F">
              <w:rPr>
                <w:rFonts w:asciiTheme="minorHAnsi" w:hAnsiTheme="minorHAnsi"/>
                <w:sz w:val="22"/>
                <w:szCs w:val="22"/>
              </w:rPr>
              <w:t>Data Centre</w:t>
            </w:r>
          </w:p>
          <w:p w14:paraId="281FCE02" w14:textId="77777777" w:rsidR="00567D4B" w:rsidRPr="00BF2C44" w:rsidRDefault="00567D4B" w:rsidP="00B33C08">
            <w:pPr>
              <w:jc w:val="center"/>
            </w:pPr>
            <w:r w:rsidRPr="00EC265F">
              <w:rPr>
                <w:rFonts w:asciiTheme="minorHAnsi" w:hAnsiTheme="minorHAnsi"/>
                <w:sz w:val="22"/>
                <w:szCs w:val="22"/>
              </w:rPr>
              <w:t>Division</w:t>
            </w:r>
            <w:r>
              <w:rPr>
                <w:rFonts w:asciiTheme="minorHAnsi" w:hAnsiTheme="minorHAnsi"/>
                <w:sz w:val="22"/>
                <w:szCs w:val="22"/>
              </w:rPr>
              <w:br/>
            </w:r>
            <w:r w:rsidRPr="00CB3B57">
              <w:rPr>
                <w:rFonts w:asciiTheme="minorHAnsi" w:hAnsiTheme="minorHAnsi"/>
                <w:sz w:val="22"/>
                <w:szCs w:val="22"/>
                <w:highlight w:val="lightGray"/>
              </w:rPr>
              <w:t>(</w:t>
            </w:r>
            <w:proofErr w:type="spellStart"/>
            <w:r w:rsidRPr="00CB3B57">
              <w:rPr>
                <w:rFonts w:asciiTheme="minorHAnsi" w:hAnsiTheme="minorHAnsi"/>
                <w:b/>
                <w:bCs/>
                <w:i/>
                <w:iCs/>
                <w:sz w:val="22"/>
                <w:szCs w:val="22"/>
                <w:highlight w:val="lightGray"/>
              </w:rPr>
              <w:t>Strateq</w:t>
            </w:r>
            <w:proofErr w:type="spellEnd"/>
            <w:r w:rsidRPr="00CB3B57">
              <w:rPr>
                <w:rFonts w:asciiTheme="minorHAnsi" w:hAnsiTheme="minorHAnsi"/>
                <w:b/>
                <w:bCs/>
                <w:i/>
                <w:iCs/>
                <w:sz w:val="22"/>
                <w:szCs w:val="22"/>
                <w:highlight w:val="lightGray"/>
              </w:rPr>
              <w:t>)</w:t>
            </w:r>
          </w:p>
        </w:tc>
        <w:tc>
          <w:tcPr>
            <w:tcW w:w="1650" w:type="dxa"/>
            <w:tcBorders>
              <w:top w:val="single" w:sz="4" w:space="0" w:color="auto"/>
              <w:left w:val="single" w:sz="4" w:space="0" w:color="auto"/>
              <w:bottom w:val="single" w:sz="4" w:space="0" w:color="auto"/>
              <w:right w:val="single" w:sz="4" w:space="0" w:color="auto"/>
            </w:tcBorders>
          </w:tcPr>
          <w:p w14:paraId="672ED826" w14:textId="77777777" w:rsidR="00567D4B" w:rsidRPr="00EC265F" w:rsidRDefault="00567D4B" w:rsidP="00B33C08">
            <w:pPr>
              <w:spacing w:line="259" w:lineRule="auto"/>
              <w:rPr>
                <w:rFonts w:asciiTheme="minorHAnsi" w:hAnsiTheme="minorHAnsi"/>
                <w:b/>
                <w:sz w:val="22"/>
                <w:szCs w:val="22"/>
              </w:rPr>
            </w:pPr>
          </w:p>
          <w:p w14:paraId="0B271734" w14:textId="77777777" w:rsidR="00567D4B" w:rsidRPr="00EC265F" w:rsidRDefault="00567D4B" w:rsidP="00B33C08">
            <w:pPr>
              <w:spacing w:line="259" w:lineRule="auto"/>
              <w:ind w:left="58"/>
              <w:jc w:val="center"/>
              <w:rPr>
                <w:rFonts w:asciiTheme="minorHAnsi" w:hAnsiTheme="minorHAnsi"/>
                <w:sz w:val="22"/>
                <w:szCs w:val="22"/>
              </w:rPr>
            </w:pPr>
            <w:proofErr w:type="spellStart"/>
            <w:r w:rsidRPr="00EC265F">
              <w:rPr>
                <w:rFonts w:asciiTheme="minorHAnsi" w:hAnsiTheme="minorHAnsi"/>
                <w:b/>
                <w:sz w:val="22"/>
                <w:szCs w:val="22"/>
              </w:rPr>
              <w:t>Sairuddin</w:t>
            </w:r>
            <w:proofErr w:type="spellEnd"/>
            <w:r w:rsidRPr="00EC265F">
              <w:rPr>
                <w:rFonts w:asciiTheme="minorHAnsi" w:hAnsiTheme="minorHAnsi"/>
                <w:b/>
                <w:sz w:val="22"/>
                <w:szCs w:val="22"/>
              </w:rPr>
              <w:t xml:space="preserve"> </w:t>
            </w:r>
            <w:proofErr w:type="spellStart"/>
            <w:r w:rsidRPr="00EC265F">
              <w:rPr>
                <w:rFonts w:asciiTheme="minorHAnsi" w:hAnsiTheme="minorHAnsi"/>
                <w:b/>
                <w:sz w:val="22"/>
                <w:szCs w:val="22"/>
              </w:rPr>
              <w:t>Saidi</w:t>
            </w:r>
            <w:proofErr w:type="spellEnd"/>
            <w:r w:rsidRPr="00EC265F">
              <w:rPr>
                <w:rFonts w:asciiTheme="minorHAnsi" w:hAnsiTheme="minorHAnsi"/>
                <w:b/>
                <w:sz w:val="22"/>
                <w:szCs w:val="22"/>
              </w:rPr>
              <w:t xml:space="preserve"> </w:t>
            </w:r>
            <w:r w:rsidRPr="00EC265F">
              <w:rPr>
                <w:rFonts w:asciiTheme="minorHAnsi" w:hAnsiTheme="minorHAnsi"/>
                <w:sz w:val="22"/>
                <w:szCs w:val="22"/>
              </w:rPr>
              <w:t>Infrastructure</w:t>
            </w:r>
          </w:p>
          <w:p w14:paraId="75B1E0DB" w14:textId="77777777" w:rsidR="00567D4B" w:rsidRPr="00EC265F" w:rsidRDefault="00567D4B" w:rsidP="00B33C08">
            <w:pPr>
              <w:spacing w:line="259" w:lineRule="auto"/>
              <w:ind w:right="50"/>
              <w:jc w:val="center"/>
              <w:rPr>
                <w:rFonts w:asciiTheme="minorHAnsi" w:hAnsiTheme="minorHAnsi"/>
                <w:sz w:val="22"/>
                <w:szCs w:val="22"/>
              </w:rPr>
            </w:pPr>
            <w:r w:rsidRPr="00EC265F">
              <w:rPr>
                <w:rFonts w:asciiTheme="minorHAnsi" w:hAnsiTheme="minorHAnsi"/>
                <w:sz w:val="22"/>
                <w:szCs w:val="22"/>
              </w:rPr>
              <w:t>Network &amp;</w:t>
            </w:r>
          </w:p>
          <w:p w14:paraId="440C2FE3" w14:textId="77777777" w:rsidR="00567D4B" w:rsidRPr="00EC265F" w:rsidRDefault="00567D4B" w:rsidP="00B33C08">
            <w:pPr>
              <w:spacing w:line="259" w:lineRule="auto"/>
              <w:ind w:right="52"/>
              <w:jc w:val="center"/>
              <w:rPr>
                <w:rFonts w:asciiTheme="minorHAnsi" w:hAnsiTheme="minorHAnsi"/>
                <w:sz w:val="22"/>
                <w:szCs w:val="22"/>
              </w:rPr>
            </w:pPr>
            <w:r w:rsidRPr="00EC265F">
              <w:rPr>
                <w:rFonts w:asciiTheme="minorHAnsi" w:hAnsiTheme="minorHAnsi"/>
                <w:sz w:val="22"/>
                <w:szCs w:val="22"/>
              </w:rPr>
              <w:t>Data Centre</w:t>
            </w:r>
          </w:p>
          <w:p w14:paraId="2295FAE6" w14:textId="77777777" w:rsidR="00567D4B" w:rsidRPr="00BF2C44" w:rsidRDefault="00567D4B" w:rsidP="00B33C08">
            <w:pPr>
              <w:jc w:val="center"/>
            </w:pPr>
            <w:r w:rsidRPr="00EC265F">
              <w:rPr>
                <w:rFonts w:asciiTheme="minorHAnsi" w:hAnsiTheme="minorHAnsi"/>
                <w:sz w:val="22"/>
                <w:szCs w:val="22"/>
              </w:rPr>
              <w:t>Division</w:t>
            </w:r>
            <w:r>
              <w:rPr>
                <w:rFonts w:asciiTheme="minorHAnsi" w:hAnsiTheme="minorHAnsi"/>
                <w:sz w:val="22"/>
                <w:szCs w:val="22"/>
              </w:rPr>
              <w:br/>
            </w:r>
            <w:r w:rsidRPr="00CB3B57">
              <w:rPr>
                <w:rFonts w:asciiTheme="minorHAnsi" w:hAnsiTheme="minorHAnsi"/>
                <w:sz w:val="22"/>
                <w:szCs w:val="22"/>
                <w:highlight w:val="lightGray"/>
              </w:rPr>
              <w:t>(</w:t>
            </w:r>
            <w:proofErr w:type="spellStart"/>
            <w:r w:rsidRPr="00CB3B57">
              <w:rPr>
                <w:rFonts w:asciiTheme="minorHAnsi" w:hAnsiTheme="minorHAnsi"/>
                <w:b/>
                <w:bCs/>
                <w:i/>
                <w:iCs/>
                <w:sz w:val="22"/>
                <w:szCs w:val="22"/>
                <w:highlight w:val="lightGray"/>
              </w:rPr>
              <w:t>Strateq</w:t>
            </w:r>
            <w:proofErr w:type="spellEnd"/>
            <w:r w:rsidRPr="00CB3B57">
              <w:rPr>
                <w:rFonts w:asciiTheme="minorHAnsi" w:hAnsiTheme="minorHAnsi"/>
                <w:b/>
                <w:bCs/>
                <w:i/>
                <w:iCs/>
                <w:sz w:val="22"/>
                <w:szCs w:val="22"/>
                <w:highlight w:val="lightGray"/>
              </w:rPr>
              <w:t>)</w:t>
            </w:r>
          </w:p>
        </w:tc>
        <w:tc>
          <w:tcPr>
            <w:tcW w:w="831" w:type="dxa"/>
            <w:tcBorders>
              <w:top w:val="single" w:sz="4" w:space="0" w:color="auto"/>
              <w:left w:val="single" w:sz="4" w:space="0" w:color="auto"/>
              <w:bottom w:val="single" w:sz="4" w:space="0" w:color="auto"/>
              <w:right w:val="single" w:sz="4" w:space="0" w:color="auto"/>
            </w:tcBorders>
          </w:tcPr>
          <w:p w14:paraId="6EC6FE74" w14:textId="77777777" w:rsidR="00567D4B" w:rsidRPr="00F10221"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00:20</w:t>
            </w:r>
          </w:p>
        </w:tc>
        <w:tc>
          <w:tcPr>
            <w:tcW w:w="952" w:type="dxa"/>
            <w:tcBorders>
              <w:top w:val="single" w:sz="4" w:space="0" w:color="auto"/>
              <w:left w:val="single" w:sz="4" w:space="0" w:color="auto"/>
              <w:bottom w:val="single" w:sz="4" w:space="0" w:color="auto"/>
              <w:right w:val="single" w:sz="4" w:space="0" w:color="auto"/>
            </w:tcBorders>
          </w:tcPr>
          <w:p w14:paraId="631C8B1E" w14:textId="77777777" w:rsidR="00567D4B" w:rsidRPr="00F10221" w:rsidRDefault="00567D4B" w:rsidP="00B33C08">
            <w:pPr>
              <w:spacing w:line="259" w:lineRule="auto"/>
              <w:ind w:left="67"/>
              <w:rPr>
                <w:rFonts w:asciiTheme="minorHAnsi" w:hAnsiTheme="minorHAnsi" w:cstheme="minorHAnsi"/>
                <w:sz w:val="22"/>
                <w:szCs w:val="22"/>
              </w:rPr>
            </w:pPr>
            <w:r w:rsidRPr="00F10221">
              <w:rPr>
                <w:rFonts w:asciiTheme="minorHAnsi" w:hAnsiTheme="minorHAnsi" w:cstheme="minorHAnsi"/>
                <w:sz w:val="22"/>
                <w:szCs w:val="22"/>
              </w:rPr>
              <w:t>00:40</w:t>
            </w:r>
          </w:p>
        </w:tc>
        <w:tc>
          <w:tcPr>
            <w:tcW w:w="1488" w:type="dxa"/>
            <w:tcBorders>
              <w:top w:val="single" w:sz="4" w:space="0" w:color="auto"/>
              <w:left w:val="single" w:sz="4" w:space="0" w:color="auto"/>
              <w:bottom w:val="single" w:sz="4" w:space="0" w:color="auto"/>
              <w:right w:val="single" w:sz="4" w:space="0" w:color="auto"/>
            </w:tcBorders>
          </w:tcPr>
          <w:p w14:paraId="5911FC27" w14:textId="77777777"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58.4</w:t>
            </w:r>
          </w:p>
        </w:tc>
      </w:tr>
    </w:tbl>
    <w:p w14:paraId="71CD8021" w14:textId="77777777" w:rsidR="00567D4B" w:rsidRDefault="00567D4B" w:rsidP="00567D4B"/>
    <w:p w14:paraId="73B95CD5" w14:textId="77777777" w:rsidR="00567D4B" w:rsidRDefault="00567D4B" w:rsidP="00567D4B">
      <w:pPr>
        <w:spacing w:after="160" w:line="259" w:lineRule="auto"/>
      </w:pPr>
      <w:r>
        <w:br w:type="page"/>
      </w:r>
    </w:p>
    <w:p w14:paraId="292B587B" w14:textId="77777777" w:rsidR="00567D4B" w:rsidRDefault="00567D4B" w:rsidP="00567D4B"/>
    <w:p w14:paraId="7EEE3F52" w14:textId="6CE876A6" w:rsidR="00567D4B" w:rsidRPr="00DF7C55" w:rsidRDefault="00567D4B" w:rsidP="00054713">
      <w:pPr>
        <w:pStyle w:val="Heading3"/>
      </w:pPr>
      <w:bookmarkStart w:id="66" w:name="_Toc106208435"/>
      <w:r w:rsidRPr="00DF7C55">
        <w:t>RPP Gateway (</w:t>
      </w:r>
      <w:r>
        <w:t>00</w:t>
      </w:r>
      <w:r w:rsidRPr="00DF7C55">
        <w:t xml:space="preserve">:00 – </w:t>
      </w:r>
      <w:r>
        <w:t>01</w:t>
      </w:r>
      <w:r w:rsidRPr="00DF7C55">
        <w:t>:</w:t>
      </w:r>
      <w:r>
        <w:t>30</w:t>
      </w:r>
      <w:r w:rsidRPr="00DF7C55">
        <w:t>)</w:t>
      </w:r>
      <w:bookmarkEnd w:id="66"/>
    </w:p>
    <w:p w14:paraId="1500286C" w14:textId="77777777" w:rsidR="00567D4B" w:rsidRPr="00B86A04" w:rsidRDefault="00567D4B" w:rsidP="00567D4B"/>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23"/>
        <w:gridCol w:w="2448"/>
        <w:gridCol w:w="3159"/>
        <w:gridCol w:w="1138"/>
        <w:gridCol w:w="1213"/>
        <w:gridCol w:w="1600"/>
        <w:gridCol w:w="1615"/>
        <w:gridCol w:w="832"/>
        <w:gridCol w:w="955"/>
        <w:gridCol w:w="1493"/>
      </w:tblGrid>
      <w:tr w:rsidR="00567D4B" w:rsidRPr="00D02CD0" w14:paraId="5DB63CAA" w14:textId="77777777" w:rsidTr="002A10DF">
        <w:trPr>
          <w:tblHeader/>
        </w:trPr>
        <w:tc>
          <w:tcPr>
            <w:tcW w:w="62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21B85FC" w14:textId="77777777" w:rsidR="00567D4B" w:rsidRPr="00D02CD0" w:rsidRDefault="00567D4B" w:rsidP="00B33C08">
            <w:pPr>
              <w:spacing w:line="259" w:lineRule="auto"/>
              <w:ind w:left="83"/>
              <w:rPr>
                <w:rFonts w:asciiTheme="minorHAnsi" w:hAnsiTheme="minorHAnsi"/>
                <w:sz w:val="22"/>
                <w:szCs w:val="22"/>
              </w:rPr>
            </w:pPr>
            <w:r w:rsidRPr="00D02CD0">
              <w:rPr>
                <w:rFonts w:asciiTheme="minorHAnsi" w:hAnsi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4EFEAB7" w14:textId="77777777" w:rsidR="00567D4B" w:rsidRPr="00D02CD0" w:rsidRDefault="00567D4B" w:rsidP="00B33C08">
            <w:pPr>
              <w:spacing w:line="259" w:lineRule="auto"/>
              <w:ind w:right="60"/>
              <w:jc w:val="center"/>
              <w:rPr>
                <w:rFonts w:asciiTheme="minorHAnsi" w:hAnsiTheme="minorHAnsi"/>
                <w:sz w:val="22"/>
                <w:szCs w:val="22"/>
              </w:rPr>
            </w:pPr>
            <w:r w:rsidRPr="00D02CD0">
              <w:rPr>
                <w:rFonts w:asciiTheme="minorHAnsi" w:hAnsiTheme="minorHAnsi"/>
                <w:b/>
                <w:sz w:val="22"/>
                <w:szCs w:val="22"/>
              </w:rPr>
              <w:t xml:space="preserve">Process  </w:t>
            </w:r>
          </w:p>
        </w:tc>
        <w:tc>
          <w:tcPr>
            <w:tcW w:w="315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30C43F9" w14:textId="77777777" w:rsidR="00567D4B" w:rsidRPr="00D02CD0" w:rsidRDefault="00567D4B" w:rsidP="00B33C08">
            <w:pPr>
              <w:spacing w:line="259" w:lineRule="auto"/>
              <w:ind w:right="53"/>
              <w:jc w:val="center"/>
              <w:rPr>
                <w:rFonts w:asciiTheme="minorHAnsi" w:hAnsiTheme="minorHAnsi"/>
                <w:sz w:val="22"/>
                <w:szCs w:val="22"/>
              </w:rPr>
            </w:pPr>
            <w:r w:rsidRPr="00D02CD0">
              <w:rPr>
                <w:rFonts w:asciiTheme="minorHAnsi" w:hAnsiTheme="minorHAnsi"/>
                <w:b/>
                <w:sz w:val="22"/>
                <w:szCs w:val="22"/>
              </w:rPr>
              <w:t xml:space="preserve">Detail Step  </w:t>
            </w:r>
          </w:p>
        </w:tc>
        <w:tc>
          <w:tcPr>
            <w:tcW w:w="113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8988AF6" w14:textId="77777777" w:rsidR="00567D4B" w:rsidRPr="00D02CD0" w:rsidRDefault="00567D4B" w:rsidP="00B33C08">
            <w:pPr>
              <w:spacing w:line="259" w:lineRule="auto"/>
              <w:ind w:left="110" w:hanging="62"/>
              <w:rPr>
                <w:rFonts w:asciiTheme="minorHAnsi" w:hAnsiTheme="minorHAnsi"/>
                <w:sz w:val="22"/>
                <w:szCs w:val="22"/>
              </w:rPr>
            </w:pPr>
            <w:r w:rsidRPr="00D02CD0">
              <w:rPr>
                <w:rFonts w:asciiTheme="minorHAnsi" w:hAnsiTheme="minorHAnsi"/>
                <w:b/>
                <w:sz w:val="22"/>
                <w:szCs w:val="22"/>
              </w:rPr>
              <w:t xml:space="preserve">Expected Results </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17E199" w14:textId="77777777" w:rsidR="00567D4B" w:rsidRPr="00D02CD0" w:rsidRDefault="00567D4B" w:rsidP="00B33C08">
            <w:pPr>
              <w:spacing w:line="259" w:lineRule="auto"/>
              <w:jc w:val="center"/>
              <w:rPr>
                <w:rFonts w:asciiTheme="minorHAnsi" w:hAnsiTheme="minorHAnsi"/>
                <w:sz w:val="22"/>
                <w:szCs w:val="22"/>
              </w:rPr>
            </w:pPr>
            <w:r w:rsidRPr="00D02CD0">
              <w:rPr>
                <w:rFonts w:asciiTheme="minorHAnsi" w:hAnsiTheme="minorHAnsi"/>
                <w:b/>
                <w:sz w:val="22"/>
                <w:szCs w:val="22"/>
              </w:rPr>
              <w:t xml:space="preserve">Actual Results </w:t>
            </w:r>
          </w:p>
        </w:tc>
        <w:tc>
          <w:tcPr>
            <w:tcW w:w="16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2368971" w14:textId="77777777" w:rsidR="00567D4B" w:rsidRPr="00D02CD0"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6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1438C3D" w14:textId="77777777" w:rsidR="00567D4B" w:rsidRPr="00D02CD0"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787" w:type="dxa"/>
            <w:gridSpan w:val="2"/>
            <w:tcBorders>
              <w:top w:val="single" w:sz="4" w:space="0" w:color="000000"/>
              <w:left w:val="single" w:sz="4" w:space="0" w:color="000000"/>
              <w:bottom w:val="single" w:sz="4" w:space="0" w:color="000000"/>
              <w:right w:val="single" w:sz="4" w:space="0" w:color="000000"/>
            </w:tcBorders>
            <w:shd w:val="clear" w:color="auto" w:fill="CCFFFF"/>
          </w:tcPr>
          <w:p w14:paraId="7767F858" w14:textId="77777777" w:rsidR="00567D4B" w:rsidRPr="00D02CD0" w:rsidRDefault="00567D4B" w:rsidP="00B33C08">
            <w:pPr>
              <w:spacing w:line="259" w:lineRule="auto"/>
              <w:ind w:left="77"/>
              <w:rPr>
                <w:rFonts w:asciiTheme="minorHAnsi" w:hAnsiTheme="minorHAnsi"/>
                <w:sz w:val="22"/>
                <w:szCs w:val="22"/>
              </w:rPr>
            </w:pPr>
            <w:r w:rsidRPr="00D02CD0">
              <w:rPr>
                <w:rFonts w:asciiTheme="minorHAnsi" w:hAnsiTheme="minorHAnsi"/>
                <w:b/>
                <w:sz w:val="22"/>
                <w:szCs w:val="22"/>
              </w:rPr>
              <w:t>Planned Time</w:t>
            </w:r>
          </w:p>
        </w:tc>
        <w:tc>
          <w:tcPr>
            <w:tcW w:w="149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AAF2F4B" w14:textId="77777777" w:rsidR="00567D4B" w:rsidRPr="00D02CD0" w:rsidRDefault="00567D4B" w:rsidP="00B33C08">
            <w:pPr>
              <w:spacing w:line="259" w:lineRule="auto"/>
              <w:jc w:val="center"/>
              <w:rPr>
                <w:rFonts w:asciiTheme="minorHAnsi" w:hAnsiTheme="minorHAnsi"/>
                <w:sz w:val="22"/>
                <w:szCs w:val="22"/>
              </w:rPr>
            </w:pPr>
            <w:r w:rsidRPr="00D02CD0">
              <w:rPr>
                <w:rFonts w:asciiTheme="minorHAnsi" w:hAnsiTheme="minorHAnsi"/>
                <w:b/>
                <w:sz w:val="22"/>
                <w:szCs w:val="22"/>
              </w:rPr>
              <w:t xml:space="preserve">Note /Remarks </w:t>
            </w:r>
          </w:p>
        </w:tc>
      </w:tr>
      <w:tr w:rsidR="00567D4B" w:rsidRPr="00D02CD0" w14:paraId="2B43B0F5" w14:textId="77777777" w:rsidTr="002A10DF">
        <w:trPr>
          <w:tblHeader/>
        </w:trPr>
        <w:tc>
          <w:tcPr>
            <w:tcW w:w="0" w:type="auto"/>
            <w:vMerge/>
            <w:tcBorders>
              <w:top w:val="nil"/>
              <w:left w:val="single" w:sz="4" w:space="0" w:color="000000"/>
              <w:bottom w:val="single" w:sz="4" w:space="0" w:color="auto"/>
              <w:right w:val="single" w:sz="4" w:space="0" w:color="000000"/>
            </w:tcBorders>
          </w:tcPr>
          <w:p w14:paraId="33423F98" w14:textId="77777777" w:rsidR="00567D4B" w:rsidRPr="00D02CD0" w:rsidRDefault="00567D4B" w:rsidP="00B33C08">
            <w:pPr>
              <w:spacing w:after="160" w:line="259" w:lineRule="auto"/>
              <w:rPr>
                <w:rFonts w:asciiTheme="minorHAnsi" w:hAnsiTheme="minorHAnsi"/>
                <w:sz w:val="22"/>
                <w:szCs w:val="22"/>
              </w:rPr>
            </w:pPr>
          </w:p>
        </w:tc>
        <w:tc>
          <w:tcPr>
            <w:tcW w:w="0" w:type="auto"/>
            <w:vMerge/>
            <w:tcBorders>
              <w:top w:val="nil"/>
              <w:left w:val="single" w:sz="4" w:space="0" w:color="000000"/>
              <w:bottom w:val="single" w:sz="4" w:space="0" w:color="auto"/>
              <w:right w:val="single" w:sz="4" w:space="0" w:color="000000"/>
            </w:tcBorders>
          </w:tcPr>
          <w:p w14:paraId="0F8E6B09" w14:textId="77777777" w:rsidR="00567D4B" w:rsidRPr="00D02CD0" w:rsidRDefault="00567D4B" w:rsidP="00B33C08">
            <w:pPr>
              <w:spacing w:after="160" w:line="259" w:lineRule="auto"/>
              <w:rPr>
                <w:rFonts w:asciiTheme="minorHAnsi" w:hAnsiTheme="minorHAnsi"/>
                <w:sz w:val="22"/>
                <w:szCs w:val="22"/>
              </w:rPr>
            </w:pPr>
          </w:p>
        </w:tc>
        <w:tc>
          <w:tcPr>
            <w:tcW w:w="0" w:type="auto"/>
            <w:vMerge/>
            <w:tcBorders>
              <w:top w:val="nil"/>
              <w:left w:val="single" w:sz="4" w:space="0" w:color="000000"/>
              <w:bottom w:val="single" w:sz="4" w:space="0" w:color="auto"/>
              <w:right w:val="single" w:sz="4" w:space="0" w:color="000000"/>
            </w:tcBorders>
          </w:tcPr>
          <w:p w14:paraId="65ACF050" w14:textId="77777777" w:rsidR="00567D4B" w:rsidRPr="00D02CD0" w:rsidRDefault="00567D4B" w:rsidP="00B33C08">
            <w:pPr>
              <w:spacing w:after="160" w:line="259" w:lineRule="auto"/>
              <w:rPr>
                <w:rFonts w:asciiTheme="minorHAnsi" w:hAnsiTheme="minorHAnsi"/>
                <w:sz w:val="22"/>
                <w:szCs w:val="22"/>
              </w:rPr>
            </w:pPr>
          </w:p>
        </w:tc>
        <w:tc>
          <w:tcPr>
            <w:tcW w:w="0" w:type="auto"/>
            <w:vMerge/>
            <w:tcBorders>
              <w:top w:val="nil"/>
              <w:left w:val="single" w:sz="4" w:space="0" w:color="000000"/>
              <w:bottom w:val="single" w:sz="4" w:space="0" w:color="auto"/>
              <w:right w:val="single" w:sz="4" w:space="0" w:color="000000"/>
            </w:tcBorders>
          </w:tcPr>
          <w:p w14:paraId="368C282C" w14:textId="77777777" w:rsidR="00567D4B" w:rsidRPr="00D02CD0" w:rsidRDefault="00567D4B" w:rsidP="00B33C08">
            <w:pPr>
              <w:spacing w:after="160" w:line="259" w:lineRule="auto"/>
              <w:rPr>
                <w:rFonts w:asciiTheme="minorHAnsi" w:hAnsiTheme="minorHAnsi"/>
                <w:sz w:val="22"/>
                <w:szCs w:val="22"/>
              </w:rPr>
            </w:pPr>
          </w:p>
        </w:tc>
        <w:tc>
          <w:tcPr>
            <w:tcW w:w="0" w:type="auto"/>
            <w:vMerge/>
            <w:tcBorders>
              <w:top w:val="nil"/>
              <w:left w:val="single" w:sz="4" w:space="0" w:color="000000"/>
              <w:bottom w:val="single" w:sz="4" w:space="0" w:color="auto"/>
              <w:right w:val="single" w:sz="4" w:space="0" w:color="000000"/>
            </w:tcBorders>
          </w:tcPr>
          <w:p w14:paraId="39EDE42B" w14:textId="77777777" w:rsidR="00567D4B" w:rsidRPr="00D02CD0" w:rsidRDefault="00567D4B" w:rsidP="00B33C08">
            <w:pPr>
              <w:spacing w:after="160" w:line="259" w:lineRule="auto"/>
              <w:rPr>
                <w:rFonts w:asciiTheme="minorHAnsi" w:hAnsiTheme="minorHAnsi"/>
                <w:sz w:val="22"/>
                <w:szCs w:val="22"/>
              </w:rPr>
            </w:pPr>
          </w:p>
        </w:tc>
        <w:tc>
          <w:tcPr>
            <w:tcW w:w="0" w:type="auto"/>
            <w:vMerge/>
            <w:tcBorders>
              <w:top w:val="nil"/>
              <w:left w:val="single" w:sz="4" w:space="0" w:color="000000"/>
              <w:bottom w:val="single" w:sz="4" w:space="0" w:color="auto"/>
              <w:right w:val="single" w:sz="4" w:space="0" w:color="000000"/>
            </w:tcBorders>
          </w:tcPr>
          <w:p w14:paraId="76572AB2" w14:textId="77777777" w:rsidR="00567D4B" w:rsidRPr="00D02CD0" w:rsidRDefault="00567D4B" w:rsidP="00B33C08">
            <w:pPr>
              <w:spacing w:after="160" w:line="259" w:lineRule="auto"/>
              <w:rPr>
                <w:rFonts w:asciiTheme="minorHAnsi" w:hAnsiTheme="minorHAnsi"/>
                <w:sz w:val="22"/>
                <w:szCs w:val="22"/>
              </w:rPr>
            </w:pPr>
          </w:p>
        </w:tc>
        <w:tc>
          <w:tcPr>
            <w:tcW w:w="0" w:type="auto"/>
            <w:vMerge/>
            <w:tcBorders>
              <w:top w:val="nil"/>
              <w:left w:val="single" w:sz="4" w:space="0" w:color="000000"/>
              <w:bottom w:val="single" w:sz="4" w:space="0" w:color="auto"/>
              <w:right w:val="single" w:sz="4" w:space="0" w:color="000000"/>
            </w:tcBorders>
          </w:tcPr>
          <w:p w14:paraId="090DF025" w14:textId="77777777" w:rsidR="00567D4B" w:rsidRPr="00D02CD0" w:rsidRDefault="00567D4B" w:rsidP="00B33C08">
            <w:pPr>
              <w:spacing w:after="160" w:line="259" w:lineRule="auto"/>
              <w:rPr>
                <w:rFonts w:asciiTheme="minorHAnsi" w:hAnsiTheme="minorHAnsi"/>
                <w:sz w:val="22"/>
                <w:szCs w:val="22"/>
              </w:rPr>
            </w:pPr>
          </w:p>
        </w:tc>
        <w:tc>
          <w:tcPr>
            <w:tcW w:w="832" w:type="dxa"/>
            <w:tcBorders>
              <w:top w:val="single" w:sz="4" w:space="0" w:color="000000"/>
              <w:left w:val="single" w:sz="4" w:space="0" w:color="000000"/>
              <w:bottom w:val="single" w:sz="4" w:space="0" w:color="auto"/>
              <w:right w:val="single" w:sz="4" w:space="0" w:color="000000"/>
            </w:tcBorders>
            <w:shd w:val="clear" w:color="auto" w:fill="CCFFFF"/>
          </w:tcPr>
          <w:p w14:paraId="76C26A1E" w14:textId="77777777" w:rsidR="00567D4B" w:rsidRPr="00D02CD0" w:rsidRDefault="00567D4B" w:rsidP="00B33C08">
            <w:pPr>
              <w:spacing w:line="259" w:lineRule="auto"/>
              <w:ind w:right="42"/>
              <w:jc w:val="center"/>
              <w:rPr>
                <w:rFonts w:asciiTheme="minorHAnsi" w:hAnsiTheme="minorHAnsi"/>
                <w:sz w:val="22"/>
                <w:szCs w:val="22"/>
              </w:rPr>
            </w:pPr>
            <w:r w:rsidRPr="00D02CD0">
              <w:rPr>
                <w:rFonts w:asciiTheme="minorHAnsi" w:hAnsiTheme="minorHAnsi"/>
                <w:b/>
                <w:sz w:val="22"/>
                <w:szCs w:val="22"/>
              </w:rPr>
              <w:t xml:space="preserve">Start </w:t>
            </w:r>
          </w:p>
        </w:tc>
        <w:tc>
          <w:tcPr>
            <w:tcW w:w="955" w:type="dxa"/>
            <w:tcBorders>
              <w:top w:val="single" w:sz="4" w:space="0" w:color="000000"/>
              <w:left w:val="single" w:sz="4" w:space="0" w:color="000000"/>
              <w:bottom w:val="single" w:sz="4" w:space="0" w:color="auto"/>
              <w:right w:val="single" w:sz="4" w:space="0" w:color="000000"/>
            </w:tcBorders>
            <w:shd w:val="clear" w:color="auto" w:fill="CCFFFF"/>
          </w:tcPr>
          <w:p w14:paraId="1B6E0753" w14:textId="77777777" w:rsidR="00567D4B" w:rsidRPr="00D02CD0" w:rsidRDefault="00567D4B" w:rsidP="00B33C08">
            <w:pPr>
              <w:spacing w:line="259" w:lineRule="auto"/>
              <w:ind w:right="53"/>
              <w:jc w:val="center"/>
              <w:rPr>
                <w:rFonts w:asciiTheme="minorHAnsi" w:hAnsiTheme="minorHAnsi"/>
                <w:sz w:val="22"/>
                <w:szCs w:val="22"/>
              </w:rPr>
            </w:pPr>
            <w:r w:rsidRPr="00D02CD0">
              <w:rPr>
                <w:rFonts w:asciiTheme="minorHAnsi" w:hAnsiTheme="minorHAnsi"/>
                <w:b/>
                <w:sz w:val="22"/>
                <w:szCs w:val="22"/>
              </w:rPr>
              <w:t xml:space="preserve">End </w:t>
            </w:r>
          </w:p>
        </w:tc>
        <w:tc>
          <w:tcPr>
            <w:tcW w:w="0" w:type="auto"/>
            <w:vMerge/>
            <w:tcBorders>
              <w:top w:val="nil"/>
              <w:left w:val="single" w:sz="4" w:space="0" w:color="000000"/>
              <w:bottom w:val="single" w:sz="4" w:space="0" w:color="auto"/>
              <w:right w:val="single" w:sz="4" w:space="0" w:color="000000"/>
            </w:tcBorders>
          </w:tcPr>
          <w:p w14:paraId="671BA988" w14:textId="77777777" w:rsidR="00567D4B" w:rsidRPr="00D02CD0" w:rsidRDefault="00567D4B" w:rsidP="00B33C08">
            <w:pPr>
              <w:spacing w:after="160" w:line="259" w:lineRule="auto"/>
              <w:rPr>
                <w:rFonts w:asciiTheme="minorHAnsi" w:hAnsiTheme="minorHAnsi"/>
                <w:sz w:val="22"/>
                <w:szCs w:val="22"/>
              </w:rPr>
            </w:pPr>
          </w:p>
        </w:tc>
      </w:tr>
      <w:tr w:rsidR="00567D4B" w:rsidRPr="00D02CD0" w14:paraId="0632D323" w14:textId="77777777" w:rsidTr="002A10DF">
        <w:tc>
          <w:tcPr>
            <w:tcW w:w="623" w:type="dxa"/>
            <w:tcBorders>
              <w:top w:val="single" w:sz="4" w:space="0" w:color="auto"/>
              <w:left w:val="single" w:sz="4" w:space="0" w:color="auto"/>
              <w:bottom w:val="single" w:sz="4" w:space="0" w:color="auto"/>
              <w:right w:val="single" w:sz="4" w:space="0" w:color="auto"/>
            </w:tcBorders>
          </w:tcPr>
          <w:p w14:paraId="5EE865B8" w14:textId="77777777" w:rsidR="00567D4B" w:rsidRPr="00AD66EC" w:rsidRDefault="00567D4B" w:rsidP="00B33C08">
            <w:pPr>
              <w:spacing w:line="259" w:lineRule="auto"/>
              <w:ind w:left="1"/>
              <w:rPr>
                <w:rFonts w:asciiTheme="minorHAnsi" w:hAnsiTheme="minorHAnsi"/>
                <w:sz w:val="22"/>
                <w:szCs w:val="22"/>
              </w:rPr>
            </w:pPr>
            <w:r>
              <w:rPr>
                <w:rFonts w:asciiTheme="minorHAnsi" w:hAnsiTheme="minorHAnsi"/>
                <w:sz w:val="22"/>
                <w:szCs w:val="22"/>
              </w:rPr>
              <w:t>59</w:t>
            </w:r>
          </w:p>
        </w:tc>
        <w:tc>
          <w:tcPr>
            <w:tcW w:w="2448" w:type="dxa"/>
            <w:tcBorders>
              <w:top w:val="single" w:sz="4" w:space="0" w:color="auto"/>
              <w:left w:val="single" w:sz="4" w:space="0" w:color="auto"/>
              <w:bottom w:val="single" w:sz="4" w:space="0" w:color="auto"/>
              <w:right w:val="single" w:sz="4" w:space="0" w:color="auto"/>
            </w:tcBorders>
          </w:tcPr>
          <w:p w14:paraId="14931EF6" w14:textId="77777777" w:rsidR="00567D4B" w:rsidRPr="009874B9" w:rsidRDefault="00567D4B" w:rsidP="00B33C08">
            <w:pPr>
              <w:rPr>
                <w:rFonts w:ascii="Calibri" w:hAnsi="Calibri" w:cs="Calibri"/>
                <w:sz w:val="22"/>
                <w:szCs w:val="22"/>
              </w:rPr>
            </w:pPr>
            <w:r w:rsidRPr="009874B9">
              <w:rPr>
                <w:rFonts w:ascii="Calibri" w:hAnsi="Calibri" w:cs="Calibri"/>
                <w:sz w:val="22"/>
                <w:szCs w:val="22"/>
              </w:rPr>
              <w:t>RPP - RPP Gateway #1 and Bring Down RPP</w:t>
            </w:r>
          </w:p>
          <w:p w14:paraId="592E10EA" w14:textId="77777777" w:rsidR="00567D4B" w:rsidRDefault="00567D4B" w:rsidP="00B33C08">
            <w:pPr>
              <w:rPr>
                <w:rFonts w:asciiTheme="minorHAnsi" w:hAnsiTheme="minorHAnsi"/>
                <w:b/>
                <w:bCs/>
                <w:i/>
                <w:iCs/>
                <w:sz w:val="22"/>
                <w:szCs w:val="22"/>
                <w:highlight w:val="yellow"/>
              </w:rPr>
            </w:pPr>
          </w:p>
          <w:p w14:paraId="6B17720C" w14:textId="6A629517" w:rsidR="002A587C" w:rsidRPr="00C6493B" w:rsidRDefault="002A587C" w:rsidP="00B33C08">
            <w:pPr>
              <w:rPr>
                <w:rFonts w:asciiTheme="minorHAnsi" w:hAnsiTheme="minorHAnsi"/>
                <w:b/>
                <w:bCs/>
                <w:i/>
                <w:iCs/>
                <w:sz w:val="22"/>
                <w:szCs w:val="22"/>
                <w:highlight w:val="yellow"/>
              </w:rPr>
            </w:pPr>
          </w:p>
        </w:tc>
        <w:tc>
          <w:tcPr>
            <w:tcW w:w="3159" w:type="dxa"/>
            <w:tcBorders>
              <w:top w:val="single" w:sz="4" w:space="0" w:color="auto"/>
              <w:left w:val="single" w:sz="4" w:space="0" w:color="auto"/>
              <w:bottom w:val="single" w:sz="4" w:space="0" w:color="auto"/>
              <w:right w:val="single" w:sz="4" w:space="0" w:color="auto"/>
            </w:tcBorders>
          </w:tcPr>
          <w:p w14:paraId="1F6B416B" w14:textId="0D75FD48"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1. </w:t>
            </w:r>
            <w:r w:rsidRPr="009874B9">
              <w:rPr>
                <w:rFonts w:asciiTheme="minorHAnsi" w:hAnsiTheme="minorHAnsi"/>
                <w:sz w:val="22"/>
                <w:szCs w:val="22"/>
              </w:rPr>
              <w:t xml:space="preserve">Sign Off from </w:t>
            </w:r>
            <w:proofErr w:type="spellStart"/>
            <w:r w:rsidRPr="009874B9">
              <w:rPr>
                <w:rFonts w:asciiTheme="minorHAnsi" w:hAnsiTheme="minorHAnsi"/>
                <w:sz w:val="22"/>
                <w:szCs w:val="22"/>
              </w:rPr>
              <w:t>PayNet</w:t>
            </w:r>
            <w:proofErr w:type="spellEnd"/>
          </w:p>
          <w:p w14:paraId="70523F5C" w14:textId="77777777" w:rsid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2. </w:t>
            </w:r>
            <w:r w:rsidRPr="009874B9">
              <w:rPr>
                <w:rFonts w:asciiTheme="minorHAnsi" w:hAnsiTheme="minorHAnsi"/>
                <w:sz w:val="22"/>
                <w:szCs w:val="22"/>
              </w:rPr>
              <w:t>Take Down ICEXS 2 and ICEXS</w:t>
            </w:r>
          </w:p>
          <w:p w14:paraId="1693643C" w14:textId="3DA7D238"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3. </w:t>
            </w:r>
            <w:r w:rsidRPr="009874B9">
              <w:rPr>
                <w:rFonts w:asciiTheme="minorHAnsi" w:hAnsiTheme="minorHAnsi"/>
                <w:sz w:val="22"/>
                <w:szCs w:val="22"/>
              </w:rPr>
              <w:t>Demote Switch 2 and Switch 4 as Secondary</w:t>
            </w:r>
          </w:p>
          <w:p w14:paraId="2F78FED5" w14:textId="07296BAD"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4. </w:t>
            </w:r>
            <w:r w:rsidRPr="009874B9">
              <w:rPr>
                <w:rFonts w:asciiTheme="minorHAnsi" w:hAnsiTheme="minorHAnsi"/>
                <w:sz w:val="22"/>
                <w:szCs w:val="22"/>
              </w:rPr>
              <w:t>Bring down DR UI Server</w:t>
            </w:r>
          </w:p>
          <w:p w14:paraId="4FD4EB39" w14:textId="24624189"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5. </w:t>
            </w:r>
            <w:r w:rsidRPr="009874B9">
              <w:rPr>
                <w:rFonts w:asciiTheme="minorHAnsi" w:hAnsiTheme="minorHAnsi"/>
                <w:sz w:val="22"/>
                <w:szCs w:val="22"/>
              </w:rPr>
              <w:t>Bring Back Connection between PROD and DR.</w:t>
            </w:r>
          </w:p>
          <w:p w14:paraId="3650CC3D" w14:textId="0E923FB8"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6. </w:t>
            </w:r>
            <w:r w:rsidRPr="009874B9">
              <w:rPr>
                <w:rFonts w:asciiTheme="minorHAnsi" w:hAnsiTheme="minorHAnsi"/>
                <w:sz w:val="22"/>
                <w:szCs w:val="22"/>
              </w:rPr>
              <w:t>Perform switch-back to PROD</w:t>
            </w:r>
          </w:p>
          <w:p w14:paraId="54B81487" w14:textId="330F4B82"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7. </w:t>
            </w:r>
            <w:r w:rsidRPr="009874B9">
              <w:rPr>
                <w:rFonts w:asciiTheme="minorHAnsi" w:hAnsiTheme="minorHAnsi"/>
                <w:sz w:val="22"/>
                <w:szCs w:val="22"/>
              </w:rPr>
              <w:t>Turn On Sync for DB1 and DB3</w:t>
            </w:r>
          </w:p>
          <w:p w14:paraId="34F86D1D" w14:textId="1E842948"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8. </w:t>
            </w:r>
            <w:r w:rsidR="00567D4B" w:rsidRPr="009874B9">
              <w:rPr>
                <w:rFonts w:asciiTheme="minorHAnsi" w:eastAsia="Calibri" w:hAnsiTheme="minorHAnsi"/>
                <w:sz w:val="22"/>
                <w:szCs w:val="22"/>
              </w:rPr>
              <w:t>Ensure all RPP components up and running</w:t>
            </w:r>
            <w:r w:rsidRPr="009874B9">
              <w:rPr>
                <w:rFonts w:asciiTheme="minorHAnsi" w:hAnsiTheme="minorHAnsi"/>
                <w:sz w:val="22"/>
                <w:szCs w:val="22"/>
              </w:rPr>
              <w:t xml:space="preserve"> at PROD</w:t>
            </w:r>
          </w:p>
          <w:p w14:paraId="397EC4DB" w14:textId="19E2C0C7"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9. </w:t>
            </w:r>
            <w:r w:rsidRPr="009874B9">
              <w:rPr>
                <w:rFonts w:asciiTheme="minorHAnsi" w:hAnsiTheme="minorHAnsi"/>
                <w:sz w:val="22"/>
                <w:szCs w:val="22"/>
              </w:rPr>
              <w:t>Turn off offloading</w:t>
            </w:r>
          </w:p>
          <w:p w14:paraId="4F52DECC" w14:textId="6BBE1731"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10. </w:t>
            </w:r>
            <w:r w:rsidRPr="009874B9">
              <w:rPr>
                <w:rFonts w:asciiTheme="minorHAnsi" w:hAnsiTheme="minorHAnsi"/>
                <w:sz w:val="22"/>
                <w:szCs w:val="22"/>
              </w:rPr>
              <w:t xml:space="preserve">Sign on to </w:t>
            </w:r>
            <w:proofErr w:type="spellStart"/>
            <w:r w:rsidRPr="009874B9">
              <w:rPr>
                <w:rFonts w:asciiTheme="minorHAnsi" w:hAnsiTheme="minorHAnsi"/>
                <w:sz w:val="22"/>
                <w:szCs w:val="22"/>
              </w:rPr>
              <w:t>PayNet</w:t>
            </w:r>
            <w:proofErr w:type="spellEnd"/>
          </w:p>
          <w:p w14:paraId="393A1EC3" w14:textId="1C39FCF9"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11. </w:t>
            </w:r>
            <w:r w:rsidRPr="009874B9">
              <w:rPr>
                <w:rFonts w:asciiTheme="minorHAnsi" w:hAnsiTheme="minorHAnsi"/>
                <w:sz w:val="22"/>
                <w:szCs w:val="22"/>
              </w:rPr>
              <w:t>Ensure Reroute transaction to Switch 1 and Switch 3 (move endpoint back to PROD switch 1 and switch 3)</w:t>
            </w:r>
          </w:p>
          <w:p w14:paraId="05BAF2D7" w14:textId="230BD865"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12. </w:t>
            </w:r>
            <w:r w:rsidRPr="009874B9">
              <w:rPr>
                <w:rFonts w:asciiTheme="minorHAnsi" w:hAnsiTheme="minorHAnsi"/>
                <w:sz w:val="22"/>
                <w:szCs w:val="22"/>
              </w:rPr>
              <w:t xml:space="preserve">Ensure </w:t>
            </w:r>
            <w:proofErr w:type="spellStart"/>
            <w:r w:rsidRPr="009874B9">
              <w:rPr>
                <w:rFonts w:asciiTheme="minorHAnsi" w:hAnsiTheme="minorHAnsi"/>
                <w:sz w:val="22"/>
                <w:szCs w:val="22"/>
              </w:rPr>
              <w:t>DataGuard</w:t>
            </w:r>
            <w:proofErr w:type="spellEnd"/>
            <w:r w:rsidRPr="009874B9">
              <w:rPr>
                <w:rFonts w:asciiTheme="minorHAnsi" w:hAnsiTheme="minorHAnsi"/>
                <w:sz w:val="22"/>
                <w:szCs w:val="22"/>
              </w:rPr>
              <w:t xml:space="preserve"> complete sync NRT2 to NRT1 and UIDB2 to UIDB1.</w:t>
            </w:r>
          </w:p>
          <w:p w14:paraId="7002C6F8" w14:textId="5DE3B6DD" w:rsidR="009874B9" w:rsidRPr="009874B9" w:rsidRDefault="009874B9" w:rsidP="009874B9">
            <w:pPr>
              <w:spacing w:line="259" w:lineRule="auto"/>
              <w:rPr>
                <w:rFonts w:asciiTheme="minorHAnsi" w:hAnsiTheme="minorHAnsi"/>
                <w:sz w:val="22"/>
                <w:szCs w:val="22"/>
              </w:rPr>
            </w:pPr>
            <w:r>
              <w:rPr>
                <w:rFonts w:asciiTheme="minorHAnsi" w:hAnsiTheme="minorHAnsi"/>
                <w:sz w:val="22"/>
                <w:szCs w:val="22"/>
              </w:rPr>
              <w:t xml:space="preserve">13. </w:t>
            </w:r>
            <w:r w:rsidRPr="009874B9">
              <w:rPr>
                <w:rFonts w:asciiTheme="minorHAnsi" w:hAnsiTheme="minorHAnsi"/>
                <w:sz w:val="22"/>
                <w:szCs w:val="22"/>
              </w:rPr>
              <w:t>Change NRT database Connection to NRT1 Via Config Builder</w:t>
            </w:r>
          </w:p>
          <w:p w14:paraId="43975F8B" w14:textId="23C22718" w:rsidR="00567D4B" w:rsidRPr="00C6493B" w:rsidRDefault="009874B9" w:rsidP="00B33C08">
            <w:pPr>
              <w:spacing w:line="259" w:lineRule="auto"/>
              <w:rPr>
                <w:rFonts w:asciiTheme="minorHAnsi" w:hAnsiTheme="minorHAnsi"/>
                <w:sz w:val="22"/>
                <w:szCs w:val="22"/>
                <w:highlight w:val="yellow"/>
              </w:rPr>
            </w:pPr>
            <w:r>
              <w:rPr>
                <w:rFonts w:asciiTheme="minorHAnsi" w:hAnsiTheme="minorHAnsi"/>
                <w:sz w:val="22"/>
                <w:szCs w:val="22"/>
              </w:rPr>
              <w:t xml:space="preserve">14. </w:t>
            </w:r>
            <w:r w:rsidRPr="009874B9">
              <w:rPr>
                <w:rFonts w:asciiTheme="minorHAnsi" w:hAnsiTheme="minorHAnsi"/>
                <w:sz w:val="22"/>
                <w:szCs w:val="22"/>
              </w:rPr>
              <w:t xml:space="preserve">Sign on to </w:t>
            </w:r>
            <w:proofErr w:type="spellStart"/>
            <w:r w:rsidRPr="009874B9">
              <w:rPr>
                <w:rFonts w:asciiTheme="minorHAnsi" w:hAnsiTheme="minorHAnsi"/>
                <w:sz w:val="22"/>
                <w:szCs w:val="22"/>
              </w:rPr>
              <w:t>PayNet</w:t>
            </w:r>
            <w:proofErr w:type="spellEnd"/>
            <w:r w:rsidRPr="009874B9">
              <w:rPr>
                <w:rFonts w:asciiTheme="minorHAnsi" w:hAnsiTheme="minorHAnsi"/>
                <w:sz w:val="22"/>
                <w:szCs w:val="22"/>
              </w:rPr>
              <w:t>.</w:t>
            </w:r>
          </w:p>
        </w:tc>
        <w:tc>
          <w:tcPr>
            <w:tcW w:w="1138" w:type="dxa"/>
            <w:tcBorders>
              <w:top w:val="single" w:sz="4" w:space="0" w:color="auto"/>
              <w:left w:val="single" w:sz="4" w:space="0" w:color="auto"/>
              <w:bottom w:val="single" w:sz="4" w:space="0" w:color="auto"/>
              <w:right w:val="single" w:sz="4" w:space="0" w:color="auto"/>
            </w:tcBorders>
          </w:tcPr>
          <w:p w14:paraId="21392F17" w14:textId="77777777" w:rsidR="00567D4B" w:rsidRPr="00AD66EC" w:rsidRDefault="00567D4B" w:rsidP="00B33C08">
            <w:pPr>
              <w:spacing w:line="259" w:lineRule="auto"/>
              <w:ind w:left="10"/>
              <w:rPr>
                <w:rFonts w:asciiTheme="minorHAnsi" w:hAnsiTheme="minorHAnsi"/>
                <w:sz w:val="22"/>
                <w:szCs w:val="22"/>
              </w:rPr>
            </w:pPr>
            <w:r w:rsidRPr="00AD66EC">
              <w:rPr>
                <w:rFonts w:ascii="Calibri" w:hAnsi="Calibri" w:cs="Calibri"/>
                <w:sz w:val="22"/>
                <w:szCs w:val="22"/>
              </w:rPr>
              <w:t>Successful</w:t>
            </w:r>
          </w:p>
        </w:tc>
        <w:tc>
          <w:tcPr>
            <w:tcW w:w="1213" w:type="dxa"/>
            <w:tcBorders>
              <w:top w:val="single" w:sz="4" w:space="0" w:color="auto"/>
              <w:left w:val="single" w:sz="4" w:space="0" w:color="auto"/>
              <w:bottom w:val="single" w:sz="4" w:space="0" w:color="auto"/>
              <w:right w:val="single" w:sz="4" w:space="0" w:color="auto"/>
            </w:tcBorders>
          </w:tcPr>
          <w:p w14:paraId="29D045CC" w14:textId="77777777" w:rsidR="00567D4B" w:rsidRPr="00AD66EC" w:rsidRDefault="00567D4B" w:rsidP="00B33C08">
            <w:pPr>
              <w:spacing w:line="259" w:lineRule="auto"/>
              <w:ind w:left="5"/>
              <w:rPr>
                <w:rFonts w:asciiTheme="minorHAnsi" w:hAnsiTheme="minorHAnsi"/>
                <w:strike/>
                <w:sz w:val="22"/>
                <w:szCs w:val="22"/>
              </w:rPr>
            </w:pPr>
          </w:p>
        </w:tc>
        <w:tc>
          <w:tcPr>
            <w:tcW w:w="1600" w:type="dxa"/>
            <w:tcBorders>
              <w:top w:val="single" w:sz="4" w:space="0" w:color="auto"/>
              <w:left w:val="single" w:sz="4" w:space="0" w:color="auto"/>
              <w:bottom w:val="single" w:sz="4" w:space="0" w:color="auto"/>
              <w:right w:val="single" w:sz="4" w:space="0" w:color="auto"/>
            </w:tcBorders>
          </w:tcPr>
          <w:p w14:paraId="36125EAE" w14:textId="77777777" w:rsidR="00567D4B" w:rsidRPr="00721AE0" w:rsidRDefault="00567D4B" w:rsidP="00B33C08">
            <w:pPr>
              <w:spacing w:after="160" w:line="256" w:lineRule="auto"/>
              <w:jc w:val="center"/>
              <w:rPr>
                <w:rFonts w:asciiTheme="minorHAnsi" w:hAnsiTheme="minorHAnsi"/>
                <w:b/>
                <w:bCs/>
                <w:sz w:val="22"/>
                <w:szCs w:val="22"/>
              </w:rPr>
            </w:pPr>
          </w:p>
          <w:p w14:paraId="79C6FC32" w14:textId="77777777" w:rsidR="00567D4B" w:rsidRPr="00721AE0" w:rsidRDefault="00567D4B" w:rsidP="00B33C08">
            <w:pPr>
              <w:jc w:val="center"/>
              <w:rPr>
                <w:rFonts w:asciiTheme="minorHAnsi" w:hAnsiTheme="minorHAnsi"/>
                <w:b/>
                <w:sz w:val="22"/>
                <w:szCs w:val="22"/>
              </w:rPr>
            </w:pPr>
            <w:proofErr w:type="spellStart"/>
            <w:r w:rsidRPr="00721AE0">
              <w:rPr>
                <w:rFonts w:asciiTheme="minorHAnsi" w:hAnsiTheme="minorHAnsi"/>
                <w:b/>
                <w:sz w:val="22"/>
                <w:szCs w:val="22"/>
              </w:rPr>
              <w:t>Mohd</w:t>
            </w:r>
            <w:proofErr w:type="spellEnd"/>
            <w:r w:rsidRPr="00721AE0">
              <w:rPr>
                <w:rFonts w:asciiTheme="minorHAnsi" w:hAnsiTheme="minorHAnsi"/>
                <w:b/>
                <w:sz w:val="22"/>
                <w:szCs w:val="22"/>
              </w:rPr>
              <w:t xml:space="preserve"> Akif </w:t>
            </w:r>
            <w:proofErr w:type="spellStart"/>
            <w:r w:rsidRPr="00721AE0">
              <w:rPr>
                <w:rFonts w:asciiTheme="minorHAnsi" w:hAnsiTheme="minorHAnsi"/>
                <w:b/>
                <w:sz w:val="22"/>
                <w:szCs w:val="22"/>
              </w:rPr>
              <w:t>Fitri</w:t>
            </w:r>
            <w:proofErr w:type="spellEnd"/>
            <w:r w:rsidRPr="00721AE0">
              <w:rPr>
                <w:rFonts w:asciiTheme="minorHAnsi" w:hAnsiTheme="minorHAnsi"/>
                <w:b/>
                <w:sz w:val="22"/>
                <w:szCs w:val="22"/>
              </w:rPr>
              <w:t xml:space="preserve"> Mohammad</w:t>
            </w:r>
          </w:p>
          <w:p w14:paraId="61C5F2D6" w14:textId="77777777" w:rsidR="00567D4B" w:rsidRPr="00721AE0" w:rsidRDefault="00567D4B" w:rsidP="00B33C08">
            <w:pPr>
              <w:spacing w:line="256" w:lineRule="auto"/>
              <w:ind w:right="24"/>
              <w:jc w:val="center"/>
              <w:rPr>
                <w:rFonts w:asciiTheme="minorHAnsi" w:hAnsiTheme="minorHAnsi"/>
                <w:bCs/>
                <w:sz w:val="22"/>
                <w:szCs w:val="22"/>
              </w:rPr>
            </w:pPr>
            <w:r w:rsidRPr="00721AE0">
              <w:rPr>
                <w:rFonts w:asciiTheme="minorHAnsi" w:hAnsiTheme="minorHAnsi"/>
                <w:bCs/>
                <w:sz w:val="22"/>
                <w:szCs w:val="22"/>
              </w:rPr>
              <w:t>Applications Management</w:t>
            </w:r>
          </w:p>
          <w:p w14:paraId="0201F282" w14:textId="77777777" w:rsidR="00567D4B" w:rsidRPr="00030CD2" w:rsidRDefault="00567D4B" w:rsidP="00B33C08">
            <w:pPr>
              <w:spacing w:after="160" w:line="259" w:lineRule="auto"/>
              <w:jc w:val="center"/>
              <w:rPr>
                <w:rFonts w:asciiTheme="minorHAnsi" w:hAnsiTheme="minorHAnsi"/>
                <w:b/>
                <w:bCs/>
                <w:sz w:val="22"/>
                <w:szCs w:val="22"/>
              </w:rPr>
            </w:pPr>
            <w:r w:rsidRPr="00721AE0">
              <w:rPr>
                <w:rFonts w:asciiTheme="minorHAnsi" w:hAnsiTheme="minorHAnsi"/>
                <w:sz w:val="22"/>
                <w:szCs w:val="22"/>
              </w:rPr>
              <w:t xml:space="preserve">Division </w:t>
            </w:r>
            <w:r w:rsidRPr="00721AE0">
              <w:rPr>
                <w:rFonts w:asciiTheme="minorHAnsi" w:hAnsiTheme="minorHAnsi"/>
                <w:sz w:val="22"/>
                <w:szCs w:val="22"/>
              </w:rPr>
              <w:br/>
            </w:r>
            <w:r w:rsidRPr="00C36991">
              <w:rPr>
                <w:rFonts w:asciiTheme="minorHAnsi" w:hAnsiTheme="minorHAnsi"/>
                <w:b/>
                <w:bCs/>
                <w:i/>
                <w:iCs/>
                <w:sz w:val="22"/>
                <w:szCs w:val="22"/>
                <w:highlight w:val="lightGray"/>
              </w:rPr>
              <w:t>(Wisma BSN)</w:t>
            </w:r>
          </w:p>
        </w:tc>
        <w:tc>
          <w:tcPr>
            <w:tcW w:w="1615" w:type="dxa"/>
            <w:tcBorders>
              <w:top w:val="single" w:sz="4" w:space="0" w:color="auto"/>
              <w:left w:val="single" w:sz="4" w:space="0" w:color="auto"/>
              <w:bottom w:val="single" w:sz="4" w:space="0" w:color="auto"/>
              <w:right w:val="single" w:sz="4" w:space="0" w:color="auto"/>
            </w:tcBorders>
          </w:tcPr>
          <w:p w14:paraId="1FC114E2" w14:textId="77777777" w:rsidR="00567D4B" w:rsidRPr="00721AE0" w:rsidRDefault="00567D4B" w:rsidP="00B33C08">
            <w:pPr>
              <w:spacing w:line="256" w:lineRule="auto"/>
              <w:ind w:right="24"/>
              <w:jc w:val="center"/>
              <w:rPr>
                <w:rFonts w:asciiTheme="minorHAnsi" w:hAnsiTheme="minorHAnsi"/>
                <w:b/>
                <w:sz w:val="22"/>
                <w:szCs w:val="22"/>
              </w:rPr>
            </w:pPr>
          </w:p>
          <w:p w14:paraId="4D4AE9A9" w14:textId="77777777" w:rsidR="00567D4B" w:rsidRPr="00721AE0" w:rsidRDefault="00567D4B" w:rsidP="00B33C08">
            <w:pPr>
              <w:spacing w:line="256" w:lineRule="auto"/>
              <w:ind w:right="24"/>
              <w:jc w:val="center"/>
              <w:rPr>
                <w:rFonts w:asciiTheme="minorHAnsi" w:hAnsiTheme="minorHAnsi"/>
                <w:b/>
                <w:sz w:val="22"/>
                <w:szCs w:val="22"/>
              </w:rPr>
            </w:pPr>
            <w:r w:rsidRPr="00721AE0">
              <w:rPr>
                <w:rFonts w:asciiTheme="minorHAnsi" w:hAnsiTheme="minorHAnsi"/>
                <w:b/>
                <w:sz w:val="22"/>
                <w:szCs w:val="22"/>
              </w:rPr>
              <w:t>Muhammad Khairul Firas</w:t>
            </w:r>
          </w:p>
          <w:p w14:paraId="4DF2D4C8" w14:textId="77777777" w:rsidR="00567D4B" w:rsidRPr="00721AE0" w:rsidRDefault="00567D4B" w:rsidP="00B33C08">
            <w:pPr>
              <w:spacing w:line="256" w:lineRule="auto"/>
              <w:ind w:right="24"/>
              <w:jc w:val="center"/>
              <w:rPr>
                <w:rFonts w:asciiTheme="minorHAnsi" w:hAnsiTheme="minorHAnsi"/>
                <w:bCs/>
                <w:sz w:val="22"/>
                <w:szCs w:val="22"/>
              </w:rPr>
            </w:pPr>
            <w:r w:rsidRPr="00721AE0">
              <w:rPr>
                <w:rFonts w:asciiTheme="minorHAnsi" w:hAnsiTheme="minorHAnsi"/>
                <w:bCs/>
                <w:sz w:val="22"/>
                <w:szCs w:val="22"/>
              </w:rPr>
              <w:t>Applications Management</w:t>
            </w:r>
          </w:p>
          <w:p w14:paraId="77D9D512" w14:textId="77777777" w:rsidR="00567D4B" w:rsidRPr="00AD66EC" w:rsidRDefault="00567D4B" w:rsidP="00B33C08">
            <w:pPr>
              <w:spacing w:line="259" w:lineRule="auto"/>
              <w:ind w:left="3"/>
              <w:jc w:val="center"/>
              <w:rPr>
                <w:rFonts w:asciiTheme="minorHAnsi" w:hAnsiTheme="minorHAnsi"/>
                <w:sz w:val="22"/>
                <w:szCs w:val="22"/>
              </w:rPr>
            </w:pPr>
            <w:r w:rsidRPr="00721AE0">
              <w:rPr>
                <w:rFonts w:asciiTheme="minorHAnsi" w:hAnsiTheme="minorHAnsi"/>
                <w:sz w:val="22"/>
                <w:szCs w:val="22"/>
              </w:rPr>
              <w:t>Division</w:t>
            </w:r>
            <w:r w:rsidRPr="00721AE0">
              <w:rPr>
                <w:rFonts w:asciiTheme="minorHAnsi" w:hAnsiTheme="minorHAnsi"/>
                <w:sz w:val="22"/>
                <w:szCs w:val="22"/>
              </w:rPr>
              <w:br/>
            </w:r>
            <w:r w:rsidRPr="00C36991">
              <w:rPr>
                <w:rFonts w:asciiTheme="minorHAnsi" w:hAnsiTheme="minorHAnsi"/>
                <w:b/>
                <w:bCs/>
                <w:i/>
                <w:iCs/>
                <w:sz w:val="22"/>
                <w:szCs w:val="22"/>
                <w:highlight w:val="lightGray"/>
              </w:rPr>
              <w:t>(Wisma BSN)</w:t>
            </w:r>
          </w:p>
        </w:tc>
        <w:tc>
          <w:tcPr>
            <w:tcW w:w="832" w:type="dxa"/>
            <w:tcBorders>
              <w:top w:val="single" w:sz="4" w:space="0" w:color="auto"/>
              <w:left w:val="single" w:sz="4" w:space="0" w:color="auto"/>
              <w:bottom w:val="single" w:sz="4" w:space="0" w:color="auto"/>
              <w:right w:val="single" w:sz="4" w:space="0" w:color="auto"/>
            </w:tcBorders>
          </w:tcPr>
          <w:p w14:paraId="7ACFFA43" w14:textId="77777777" w:rsidR="00567D4B" w:rsidRPr="00DF7C55" w:rsidRDefault="00567D4B" w:rsidP="00B33C08">
            <w:pPr>
              <w:spacing w:line="259" w:lineRule="auto"/>
              <w:ind w:left="67"/>
              <w:rPr>
                <w:rFonts w:asciiTheme="minorHAnsi" w:hAnsiTheme="minorHAnsi"/>
                <w:sz w:val="22"/>
                <w:szCs w:val="22"/>
              </w:rPr>
            </w:pPr>
            <w:r w:rsidRPr="00721AE0">
              <w:rPr>
                <w:rFonts w:ascii="Calibri" w:hAnsi="Calibri" w:cs="Calibri"/>
                <w:sz w:val="22"/>
                <w:szCs w:val="22"/>
              </w:rPr>
              <w:t>00:00</w:t>
            </w:r>
          </w:p>
        </w:tc>
        <w:tc>
          <w:tcPr>
            <w:tcW w:w="955" w:type="dxa"/>
            <w:tcBorders>
              <w:top w:val="single" w:sz="4" w:space="0" w:color="auto"/>
              <w:left w:val="single" w:sz="4" w:space="0" w:color="auto"/>
              <w:bottom w:val="single" w:sz="4" w:space="0" w:color="auto"/>
              <w:right w:val="single" w:sz="4" w:space="0" w:color="auto"/>
            </w:tcBorders>
          </w:tcPr>
          <w:p w14:paraId="17C0DDBE" w14:textId="77777777" w:rsidR="00567D4B" w:rsidRPr="00DF7C55" w:rsidRDefault="00567D4B" w:rsidP="00B33C08">
            <w:pPr>
              <w:spacing w:line="259" w:lineRule="auto"/>
              <w:ind w:left="67"/>
              <w:rPr>
                <w:rFonts w:asciiTheme="minorHAnsi" w:hAnsiTheme="minorHAnsi"/>
                <w:sz w:val="22"/>
                <w:szCs w:val="22"/>
              </w:rPr>
            </w:pPr>
            <w:r w:rsidRPr="00721AE0">
              <w:rPr>
                <w:rFonts w:ascii="Calibri" w:hAnsi="Calibri" w:cs="Calibri"/>
                <w:sz w:val="22"/>
                <w:szCs w:val="22"/>
              </w:rPr>
              <w:t>01:30</w:t>
            </w:r>
          </w:p>
        </w:tc>
        <w:tc>
          <w:tcPr>
            <w:tcW w:w="1493" w:type="dxa"/>
            <w:tcBorders>
              <w:top w:val="single" w:sz="4" w:space="0" w:color="auto"/>
              <w:left w:val="single" w:sz="4" w:space="0" w:color="auto"/>
              <w:bottom w:val="single" w:sz="4" w:space="0" w:color="auto"/>
              <w:right w:val="single" w:sz="4" w:space="0" w:color="auto"/>
            </w:tcBorders>
          </w:tcPr>
          <w:p w14:paraId="5D07902C" w14:textId="77777777" w:rsidR="00567D4B" w:rsidRPr="00D02CD0" w:rsidRDefault="00567D4B" w:rsidP="00B33C08">
            <w:pPr>
              <w:spacing w:line="259" w:lineRule="auto"/>
              <w:rPr>
                <w:rFonts w:asciiTheme="minorHAnsi" w:hAnsiTheme="minorHAnsi"/>
                <w:sz w:val="22"/>
                <w:szCs w:val="22"/>
              </w:rPr>
            </w:pPr>
            <w:r w:rsidRPr="00721AE0">
              <w:rPr>
                <w:rFonts w:asciiTheme="minorHAnsi" w:hAnsiTheme="minorHAnsi" w:cstheme="minorHAnsi"/>
                <w:sz w:val="22"/>
                <w:szCs w:val="22"/>
              </w:rPr>
              <w:t>Start @ 00:00</w:t>
            </w:r>
          </w:p>
        </w:tc>
      </w:tr>
    </w:tbl>
    <w:p w14:paraId="66DA8F73" w14:textId="77777777" w:rsidR="00567D4B" w:rsidRDefault="00567D4B" w:rsidP="00567D4B"/>
    <w:p w14:paraId="69BE0F48" w14:textId="77777777" w:rsidR="00567D4B" w:rsidRDefault="00567D4B" w:rsidP="00567D4B"/>
    <w:p w14:paraId="6DE50063" w14:textId="77777777" w:rsidR="005E58F0" w:rsidRDefault="005E58F0" w:rsidP="00567D4B"/>
    <w:p w14:paraId="3B5D3B90" w14:textId="77777777" w:rsidR="00567D4B" w:rsidRDefault="00567D4B" w:rsidP="00567D4B"/>
    <w:p w14:paraId="02C2C734" w14:textId="77777777" w:rsidR="00567D4B" w:rsidRDefault="00567D4B" w:rsidP="00567D4B"/>
    <w:p w14:paraId="0560B8BC" w14:textId="28457FC5" w:rsidR="00567D4B" w:rsidRDefault="00567D4B" w:rsidP="00054713">
      <w:pPr>
        <w:pStyle w:val="Heading3"/>
      </w:pPr>
      <w:bookmarkStart w:id="67" w:name="_Toc106208436"/>
      <w:r>
        <w:lastRenderedPageBreak/>
        <w:t xml:space="preserve">Bring Down ICBS @ DR, </w:t>
      </w:r>
      <w:proofErr w:type="spellStart"/>
      <w:r>
        <w:t>Strateq</w:t>
      </w:r>
      <w:proofErr w:type="spellEnd"/>
      <w:r>
        <w:t xml:space="preserve"> (00:00 – 01:40)</w:t>
      </w:r>
      <w:bookmarkEnd w:id="67"/>
    </w:p>
    <w:p w14:paraId="6A9BC988" w14:textId="77777777" w:rsidR="00567D4B" w:rsidRDefault="00567D4B" w:rsidP="00567D4B"/>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21"/>
        <w:gridCol w:w="2439"/>
        <w:gridCol w:w="3145"/>
        <w:gridCol w:w="1171"/>
        <w:gridCol w:w="1213"/>
        <w:gridCol w:w="1597"/>
        <w:gridCol w:w="1612"/>
        <w:gridCol w:w="832"/>
        <w:gridCol w:w="954"/>
        <w:gridCol w:w="1492"/>
      </w:tblGrid>
      <w:tr w:rsidR="00567D4B" w:rsidRPr="00C30E1C" w14:paraId="461396A5" w14:textId="77777777" w:rsidTr="002A10DF">
        <w:trPr>
          <w:tblHeader/>
        </w:trPr>
        <w:tc>
          <w:tcPr>
            <w:tcW w:w="62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58F50F1" w14:textId="77777777" w:rsidR="00567D4B" w:rsidRPr="00C30E1C" w:rsidRDefault="00567D4B" w:rsidP="00B33C08">
            <w:pPr>
              <w:spacing w:line="259" w:lineRule="auto"/>
              <w:ind w:left="83"/>
              <w:rPr>
                <w:rFonts w:asciiTheme="minorHAnsi" w:hAnsiTheme="minorHAnsi" w:cstheme="minorHAnsi"/>
                <w:sz w:val="22"/>
                <w:szCs w:val="22"/>
              </w:rPr>
            </w:pPr>
            <w:r w:rsidRPr="00C30E1C">
              <w:rPr>
                <w:rFonts w:asciiTheme="minorHAnsi" w:hAnsiTheme="minorHAnsi" w:cstheme="minorHAnsi"/>
                <w:b/>
                <w:sz w:val="22"/>
                <w:szCs w:val="22"/>
              </w:rPr>
              <w:t xml:space="preserve">No </w:t>
            </w:r>
          </w:p>
        </w:tc>
        <w:tc>
          <w:tcPr>
            <w:tcW w:w="243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62129B6" w14:textId="77777777" w:rsidR="00567D4B" w:rsidRPr="00C30E1C" w:rsidRDefault="00567D4B" w:rsidP="00B33C08">
            <w:pPr>
              <w:spacing w:line="259" w:lineRule="auto"/>
              <w:ind w:right="60"/>
              <w:jc w:val="center"/>
              <w:rPr>
                <w:rFonts w:asciiTheme="minorHAnsi" w:hAnsiTheme="minorHAnsi" w:cstheme="minorHAnsi"/>
                <w:sz w:val="22"/>
                <w:szCs w:val="22"/>
              </w:rPr>
            </w:pPr>
            <w:r w:rsidRPr="00C30E1C">
              <w:rPr>
                <w:rFonts w:asciiTheme="minorHAnsi" w:hAnsiTheme="minorHAnsi" w:cstheme="minorHAnsi"/>
                <w:b/>
                <w:sz w:val="22"/>
                <w:szCs w:val="22"/>
              </w:rPr>
              <w:t xml:space="preserve">Process  </w:t>
            </w:r>
          </w:p>
        </w:tc>
        <w:tc>
          <w:tcPr>
            <w:tcW w:w="314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149DDD9"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Detail Step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9D0802F" w14:textId="77777777" w:rsidR="00567D4B" w:rsidRPr="00C30E1C" w:rsidRDefault="00567D4B" w:rsidP="00B33C08">
            <w:pPr>
              <w:spacing w:line="259" w:lineRule="auto"/>
              <w:ind w:left="110" w:hanging="62"/>
              <w:rPr>
                <w:rFonts w:asciiTheme="minorHAnsi" w:hAnsiTheme="minorHAnsi" w:cstheme="minorHAnsi"/>
                <w:sz w:val="22"/>
                <w:szCs w:val="22"/>
              </w:rPr>
            </w:pPr>
            <w:r w:rsidRPr="00C30E1C">
              <w:rPr>
                <w:rFonts w:asciiTheme="minorHAnsi" w:hAnsiTheme="minorHAnsi" w:cstheme="minorHAnsi"/>
                <w:b/>
                <w:sz w:val="22"/>
                <w:szCs w:val="22"/>
              </w:rPr>
              <w:t xml:space="preserve">Expected Results </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ED26750"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Actual Results </w:t>
            </w:r>
          </w:p>
        </w:tc>
        <w:tc>
          <w:tcPr>
            <w:tcW w:w="159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8D2328A" w14:textId="77777777" w:rsidR="00567D4B" w:rsidRPr="00C30E1C"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1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2E9C71B" w14:textId="77777777" w:rsidR="00567D4B" w:rsidRPr="00C30E1C"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CCFFFF"/>
          </w:tcPr>
          <w:p w14:paraId="2D880AA9" w14:textId="77777777" w:rsidR="00567D4B" w:rsidRPr="00C30E1C" w:rsidRDefault="00567D4B" w:rsidP="00B33C08">
            <w:pPr>
              <w:spacing w:line="259" w:lineRule="auto"/>
              <w:ind w:left="77"/>
              <w:rPr>
                <w:rFonts w:asciiTheme="minorHAnsi" w:hAnsiTheme="minorHAnsi" w:cstheme="minorHAnsi"/>
                <w:sz w:val="22"/>
                <w:szCs w:val="22"/>
              </w:rPr>
            </w:pPr>
            <w:r w:rsidRPr="00C30E1C">
              <w:rPr>
                <w:rFonts w:asciiTheme="minorHAnsi" w:hAnsiTheme="minorHAnsi" w:cstheme="minorHAnsi"/>
                <w:b/>
                <w:sz w:val="22"/>
                <w:szCs w:val="22"/>
              </w:rPr>
              <w:t>Planned Time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70DC38B"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Note /Remarks </w:t>
            </w:r>
          </w:p>
        </w:tc>
      </w:tr>
      <w:tr w:rsidR="00567D4B" w:rsidRPr="00C30E1C" w14:paraId="6BA6E7FE" w14:textId="77777777" w:rsidTr="002A10DF">
        <w:trPr>
          <w:tblHeader/>
        </w:trPr>
        <w:tc>
          <w:tcPr>
            <w:tcW w:w="0" w:type="auto"/>
            <w:vMerge/>
            <w:tcBorders>
              <w:top w:val="nil"/>
              <w:left w:val="single" w:sz="4" w:space="0" w:color="000000"/>
              <w:bottom w:val="single" w:sz="4" w:space="0" w:color="000000"/>
              <w:right w:val="single" w:sz="4" w:space="0" w:color="000000"/>
            </w:tcBorders>
          </w:tcPr>
          <w:p w14:paraId="78870809"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6F4C4823"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5C78651E"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11CC1A3A"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5E16CCE1"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BBEBB37"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4F2100E6" w14:textId="77777777" w:rsidR="00567D4B" w:rsidRPr="00C30E1C" w:rsidRDefault="00567D4B" w:rsidP="00B33C08">
            <w:pPr>
              <w:spacing w:after="160" w:line="259" w:lineRule="auto"/>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shd w:val="clear" w:color="auto" w:fill="CCFFFF"/>
          </w:tcPr>
          <w:p w14:paraId="402C622E" w14:textId="77777777" w:rsidR="00567D4B" w:rsidRPr="00C30E1C" w:rsidRDefault="00567D4B" w:rsidP="00B33C08">
            <w:pPr>
              <w:spacing w:line="259" w:lineRule="auto"/>
              <w:ind w:right="42"/>
              <w:jc w:val="center"/>
              <w:rPr>
                <w:rFonts w:asciiTheme="minorHAnsi" w:hAnsiTheme="minorHAnsi" w:cstheme="minorHAnsi"/>
                <w:sz w:val="22"/>
                <w:szCs w:val="22"/>
              </w:rPr>
            </w:pPr>
            <w:r w:rsidRPr="00C30E1C">
              <w:rPr>
                <w:rFonts w:asciiTheme="minorHAnsi" w:hAnsiTheme="minorHAnsi" w:cstheme="minorHAnsi"/>
                <w:b/>
                <w:sz w:val="22"/>
                <w:szCs w:val="22"/>
              </w:rPr>
              <w:t xml:space="preserve">Start </w:t>
            </w:r>
          </w:p>
        </w:tc>
        <w:tc>
          <w:tcPr>
            <w:tcW w:w="954" w:type="dxa"/>
            <w:tcBorders>
              <w:top w:val="single" w:sz="4" w:space="0" w:color="000000"/>
              <w:left w:val="single" w:sz="4" w:space="0" w:color="000000"/>
              <w:bottom w:val="single" w:sz="4" w:space="0" w:color="000000"/>
              <w:right w:val="single" w:sz="4" w:space="0" w:color="000000"/>
            </w:tcBorders>
            <w:shd w:val="clear" w:color="auto" w:fill="CCFFFF"/>
          </w:tcPr>
          <w:p w14:paraId="01BF4466"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21AFADAF" w14:textId="77777777" w:rsidR="00567D4B" w:rsidRPr="00C30E1C" w:rsidRDefault="00567D4B" w:rsidP="00B33C08">
            <w:pPr>
              <w:spacing w:after="160" w:line="259" w:lineRule="auto"/>
              <w:rPr>
                <w:rFonts w:asciiTheme="minorHAnsi" w:hAnsiTheme="minorHAnsi" w:cstheme="minorHAnsi"/>
                <w:sz w:val="22"/>
                <w:szCs w:val="22"/>
              </w:rPr>
            </w:pPr>
          </w:p>
        </w:tc>
      </w:tr>
      <w:tr w:rsidR="00567D4B" w:rsidRPr="00C30E1C" w14:paraId="09A18ADC" w14:textId="77777777" w:rsidTr="002A10DF">
        <w:tc>
          <w:tcPr>
            <w:tcW w:w="621" w:type="dxa"/>
            <w:tcBorders>
              <w:top w:val="single" w:sz="4" w:space="0" w:color="000000"/>
              <w:left w:val="single" w:sz="4" w:space="0" w:color="000000"/>
              <w:bottom w:val="single" w:sz="4" w:space="0" w:color="000000"/>
              <w:right w:val="single" w:sz="4" w:space="0" w:color="000000"/>
            </w:tcBorders>
          </w:tcPr>
          <w:p w14:paraId="7D1EEECF" w14:textId="77777777" w:rsidR="00567D4B"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60.1</w:t>
            </w:r>
          </w:p>
        </w:tc>
        <w:tc>
          <w:tcPr>
            <w:tcW w:w="2439" w:type="dxa"/>
            <w:tcBorders>
              <w:top w:val="single" w:sz="4" w:space="0" w:color="000000"/>
              <w:left w:val="single" w:sz="4" w:space="0" w:color="000000"/>
              <w:bottom w:val="single" w:sz="4" w:space="0" w:color="000000"/>
              <w:right w:val="single" w:sz="4" w:space="0" w:color="000000"/>
            </w:tcBorders>
          </w:tcPr>
          <w:p w14:paraId="26BC7F00" w14:textId="77777777" w:rsidR="00567D4B" w:rsidRPr="00640F9E" w:rsidRDefault="00567D4B" w:rsidP="00B33C08">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Disable Load Balancer for ICBS &amp; MQ Service </w:t>
            </w:r>
            <w:r w:rsidRPr="00DB2345">
              <w:rPr>
                <w:rFonts w:asciiTheme="minorHAnsi" w:hAnsiTheme="minorHAnsi" w:cstheme="minorHAnsi"/>
                <w:sz w:val="22"/>
                <w:szCs w:val="22"/>
              </w:rPr>
              <w:t xml:space="preserve">at </w:t>
            </w:r>
            <w:r w:rsidRPr="00791A75">
              <w:rPr>
                <w:rFonts w:asciiTheme="minorHAnsi" w:hAnsiTheme="minorHAnsi" w:cstheme="minorHAnsi"/>
                <w:sz w:val="22"/>
                <w:szCs w:val="22"/>
              </w:rPr>
              <w:t>DR,</w:t>
            </w:r>
            <w:r>
              <w:rPr>
                <w:rFonts w:asciiTheme="minorHAnsi" w:hAnsiTheme="minorHAnsi" w:cstheme="minorHAnsi"/>
                <w:sz w:val="22"/>
                <w:szCs w:val="22"/>
              </w:rPr>
              <w:t xml:space="preserve"> </w:t>
            </w:r>
            <w:proofErr w:type="spellStart"/>
            <w:r>
              <w:rPr>
                <w:rFonts w:asciiTheme="minorHAnsi" w:hAnsiTheme="minorHAnsi" w:cstheme="minorHAnsi"/>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2860E9F5" w14:textId="77777777" w:rsidR="00567D4B" w:rsidRDefault="00567D4B" w:rsidP="00B33C08">
            <w:pPr>
              <w:spacing w:after="160" w:line="259" w:lineRule="auto"/>
              <w:rPr>
                <w:rFonts w:asciiTheme="minorHAnsi" w:eastAsia="Calibri" w:hAnsiTheme="minorHAnsi" w:cstheme="minorHAnsi"/>
                <w:sz w:val="22"/>
                <w:szCs w:val="22"/>
                <w:lang w:val="sv-SE"/>
              </w:rPr>
            </w:pPr>
            <w:r>
              <w:rPr>
                <w:rFonts w:asciiTheme="minorHAnsi" w:eastAsia="Calibri" w:hAnsiTheme="minorHAnsi" w:cstheme="minorHAnsi"/>
                <w:sz w:val="22"/>
                <w:szCs w:val="22"/>
                <w:lang w:val="sv-SE"/>
              </w:rPr>
              <w:t>1. Disable ICBS Load Balancer Services</w:t>
            </w:r>
          </w:p>
          <w:p w14:paraId="28FC365F" w14:textId="77777777" w:rsidR="00567D4B" w:rsidRDefault="00567D4B" w:rsidP="00B33C08">
            <w:pPr>
              <w:spacing w:after="160" w:line="259" w:lineRule="auto"/>
              <w:rPr>
                <w:rFonts w:asciiTheme="minorHAnsi" w:eastAsia="Calibri" w:hAnsiTheme="minorHAnsi" w:cstheme="minorHAnsi"/>
                <w:sz w:val="22"/>
                <w:szCs w:val="22"/>
                <w:lang w:val="sv-SE"/>
              </w:rPr>
            </w:pPr>
            <w:r>
              <w:rPr>
                <w:rFonts w:asciiTheme="minorHAnsi" w:eastAsia="Calibri" w:hAnsiTheme="minorHAnsi" w:cstheme="minorHAnsi"/>
                <w:sz w:val="22"/>
                <w:szCs w:val="22"/>
                <w:lang w:val="sv-SE"/>
              </w:rPr>
              <w:t>2. Disable MQ Load Balancer</w:t>
            </w:r>
          </w:p>
          <w:p w14:paraId="6EBE903C" w14:textId="77777777" w:rsidR="00567D4B" w:rsidRPr="00C30E1C" w:rsidRDefault="00567D4B" w:rsidP="00B33C08">
            <w:pPr>
              <w:spacing w:after="160" w:line="259" w:lineRule="auto"/>
              <w:rPr>
                <w:rFonts w:asciiTheme="minorHAnsi" w:eastAsia="Calibri" w:hAnsiTheme="minorHAnsi" w:cstheme="minorHAnsi"/>
                <w:sz w:val="22"/>
                <w:szCs w:val="22"/>
                <w:lang w:val="sv-SE"/>
              </w:rPr>
            </w:pPr>
          </w:p>
        </w:tc>
        <w:tc>
          <w:tcPr>
            <w:tcW w:w="1171" w:type="dxa"/>
            <w:tcBorders>
              <w:top w:val="single" w:sz="4" w:space="0" w:color="000000"/>
              <w:left w:val="single" w:sz="4" w:space="0" w:color="000000"/>
              <w:bottom w:val="single" w:sz="4" w:space="0" w:color="000000"/>
              <w:right w:val="single" w:sz="4" w:space="0" w:color="000000"/>
            </w:tcBorders>
          </w:tcPr>
          <w:p w14:paraId="1FB030B4" w14:textId="77777777" w:rsidR="00567D4B" w:rsidRPr="00C30E1C" w:rsidRDefault="00567D4B" w:rsidP="00B33C08">
            <w:pPr>
              <w:spacing w:line="259" w:lineRule="auto"/>
              <w:ind w:left="10"/>
              <w:rPr>
                <w:rFonts w:asciiTheme="minorHAnsi" w:hAnsiTheme="minorHAnsi" w:cstheme="minorHAnsi"/>
                <w:sz w:val="22"/>
                <w:szCs w:val="22"/>
              </w:rPr>
            </w:pPr>
            <w:r w:rsidRPr="0056046B">
              <w:rPr>
                <w:rFonts w:asciiTheme="minorHAnsi" w:hAnsi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45493A3D" w14:textId="77777777" w:rsidR="00567D4B" w:rsidRPr="00C30E1C"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254C0FA0" w14:textId="77777777" w:rsidR="00567D4B" w:rsidRPr="00BF3E98" w:rsidRDefault="00567D4B" w:rsidP="00B33C08">
            <w:pPr>
              <w:spacing w:line="259" w:lineRule="auto"/>
              <w:ind w:right="15"/>
              <w:jc w:val="center"/>
              <w:rPr>
                <w:rFonts w:asciiTheme="minorHAnsi" w:hAnsiTheme="minorHAnsi"/>
                <w:b/>
                <w:sz w:val="22"/>
                <w:szCs w:val="22"/>
              </w:rPr>
            </w:pPr>
            <w:r>
              <w:rPr>
                <w:rFonts w:asciiTheme="minorHAnsi" w:hAnsiTheme="minorHAnsi"/>
                <w:b/>
                <w:sz w:val="22"/>
                <w:szCs w:val="22"/>
              </w:rPr>
              <w:t xml:space="preserve">                     </w:t>
            </w:r>
          </w:p>
          <w:p w14:paraId="72004251" w14:textId="77777777" w:rsidR="00567D4B" w:rsidRPr="00BF3E98" w:rsidRDefault="00567D4B" w:rsidP="00B33C08">
            <w:pPr>
              <w:spacing w:line="259" w:lineRule="auto"/>
              <w:ind w:right="15"/>
              <w:jc w:val="center"/>
              <w:rPr>
                <w:rFonts w:asciiTheme="minorHAnsi" w:hAnsiTheme="minorHAnsi"/>
                <w:sz w:val="22"/>
                <w:szCs w:val="22"/>
              </w:rPr>
            </w:pPr>
            <w:proofErr w:type="spellStart"/>
            <w:r w:rsidRPr="00BF3E98">
              <w:rPr>
                <w:rFonts w:asciiTheme="minorHAnsi" w:hAnsiTheme="minorHAnsi"/>
                <w:b/>
                <w:sz w:val="22"/>
                <w:szCs w:val="22"/>
              </w:rPr>
              <w:t>Sairuddin</w:t>
            </w:r>
            <w:proofErr w:type="spellEnd"/>
          </w:p>
          <w:p w14:paraId="0EFD0B6D" w14:textId="77777777" w:rsidR="00567D4B" w:rsidRPr="00BF3E98" w:rsidRDefault="00567D4B" w:rsidP="00B33C08">
            <w:pPr>
              <w:spacing w:line="259" w:lineRule="auto"/>
              <w:ind w:right="11"/>
              <w:jc w:val="center"/>
              <w:rPr>
                <w:rFonts w:asciiTheme="minorHAnsi" w:hAnsiTheme="minorHAnsi"/>
                <w:sz w:val="22"/>
                <w:szCs w:val="22"/>
              </w:rPr>
            </w:pPr>
            <w:proofErr w:type="spellStart"/>
            <w:r w:rsidRPr="00BF3E98">
              <w:rPr>
                <w:rFonts w:asciiTheme="minorHAnsi" w:hAnsiTheme="minorHAnsi"/>
                <w:b/>
                <w:sz w:val="22"/>
                <w:szCs w:val="22"/>
              </w:rPr>
              <w:t>Saidi</w:t>
            </w:r>
            <w:proofErr w:type="spellEnd"/>
          </w:p>
          <w:p w14:paraId="1CABFA97" w14:textId="77777777" w:rsidR="00567D4B" w:rsidRPr="00BF3E98" w:rsidRDefault="00567D4B" w:rsidP="00B33C08">
            <w:pPr>
              <w:spacing w:line="259" w:lineRule="auto"/>
              <w:ind w:left="163"/>
              <w:rPr>
                <w:rFonts w:asciiTheme="minorHAnsi" w:hAnsiTheme="minorHAnsi"/>
                <w:sz w:val="22"/>
                <w:szCs w:val="22"/>
              </w:rPr>
            </w:pPr>
            <w:r w:rsidRPr="00BF3E98">
              <w:rPr>
                <w:rFonts w:asciiTheme="minorHAnsi" w:hAnsiTheme="minorHAnsi"/>
                <w:sz w:val="22"/>
                <w:szCs w:val="22"/>
              </w:rPr>
              <w:t xml:space="preserve">Infrastructure </w:t>
            </w:r>
          </w:p>
          <w:p w14:paraId="0CB929DB" w14:textId="77777777" w:rsidR="00567D4B" w:rsidRPr="00BF3E98" w:rsidRDefault="00567D4B" w:rsidP="00B33C08">
            <w:pPr>
              <w:spacing w:line="259" w:lineRule="auto"/>
              <w:ind w:left="23"/>
              <w:jc w:val="center"/>
              <w:rPr>
                <w:rFonts w:asciiTheme="minorHAnsi" w:hAnsiTheme="minorHAnsi"/>
                <w:sz w:val="22"/>
                <w:szCs w:val="22"/>
              </w:rPr>
            </w:pPr>
            <w:r w:rsidRPr="00BF3E98">
              <w:rPr>
                <w:rFonts w:asciiTheme="minorHAnsi" w:hAnsiTheme="minorHAnsi"/>
                <w:sz w:val="22"/>
                <w:szCs w:val="22"/>
              </w:rPr>
              <w:t xml:space="preserve">Network &amp; </w:t>
            </w:r>
          </w:p>
          <w:p w14:paraId="36877679" w14:textId="77777777" w:rsidR="00567D4B" w:rsidRPr="00BF3E98" w:rsidRDefault="00567D4B" w:rsidP="00B33C08">
            <w:pPr>
              <w:spacing w:line="259" w:lineRule="auto"/>
              <w:ind w:left="21"/>
              <w:jc w:val="center"/>
              <w:rPr>
                <w:rFonts w:asciiTheme="minorHAnsi" w:hAnsiTheme="minorHAnsi"/>
                <w:sz w:val="22"/>
                <w:szCs w:val="22"/>
              </w:rPr>
            </w:pPr>
            <w:r w:rsidRPr="00BF3E98">
              <w:rPr>
                <w:rFonts w:asciiTheme="minorHAnsi" w:hAnsiTheme="minorHAnsi"/>
                <w:sz w:val="22"/>
                <w:szCs w:val="22"/>
              </w:rPr>
              <w:t xml:space="preserve">Data Centre </w:t>
            </w:r>
          </w:p>
          <w:p w14:paraId="05D8D77A" w14:textId="77777777" w:rsidR="00567D4B" w:rsidRDefault="00567D4B" w:rsidP="00B33C08">
            <w:pPr>
              <w:spacing w:line="259" w:lineRule="auto"/>
              <w:ind w:right="64"/>
              <w:jc w:val="center"/>
              <w:rPr>
                <w:rFonts w:asciiTheme="minorHAnsi" w:hAnsiTheme="minorHAnsi"/>
                <w:b/>
                <w:sz w:val="22"/>
                <w:szCs w:val="22"/>
              </w:rPr>
            </w:pPr>
            <w:r w:rsidRPr="00BF3E98">
              <w:rPr>
                <w:rFonts w:asciiTheme="minorHAnsi" w:hAnsiTheme="minorHAnsi"/>
                <w:sz w:val="22"/>
                <w:szCs w:val="22"/>
              </w:rPr>
              <w:t>Division</w:t>
            </w:r>
            <w:r>
              <w:rPr>
                <w:rFonts w:asciiTheme="minorHAnsi" w:hAnsiTheme="minorHAnsi"/>
                <w:sz w:val="22"/>
                <w:szCs w:val="22"/>
              </w:rPr>
              <w:br/>
            </w:r>
            <w:r w:rsidRPr="00BE6DEC">
              <w:rPr>
                <w:rFonts w:asciiTheme="minorHAnsi" w:hAnsiTheme="minorHAnsi"/>
                <w:sz w:val="22"/>
                <w:szCs w:val="22"/>
                <w:highlight w:val="lightGray"/>
              </w:rPr>
              <w:t>(</w:t>
            </w:r>
            <w:proofErr w:type="spellStart"/>
            <w:r w:rsidRPr="008619EF">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6ACF1CCA" w14:textId="77777777" w:rsidR="00567D4B" w:rsidRPr="00BF3E98" w:rsidRDefault="00567D4B" w:rsidP="00B33C08">
            <w:pPr>
              <w:spacing w:line="259" w:lineRule="auto"/>
              <w:ind w:left="163"/>
              <w:jc w:val="center"/>
              <w:rPr>
                <w:rFonts w:asciiTheme="minorHAnsi" w:hAnsiTheme="minorHAnsi"/>
                <w:sz w:val="22"/>
                <w:szCs w:val="22"/>
              </w:rPr>
            </w:pPr>
            <w:r w:rsidRPr="00F55FF3">
              <w:rPr>
                <w:rFonts w:asciiTheme="minorHAnsi" w:hAnsiTheme="minorHAnsi"/>
                <w:b/>
                <w:sz w:val="22"/>
                <w:szCs w:val="22"/>
              </w:rPr>
              <w:t xml:space="preserve">Mohamad </w:t>
            </w:r>
            <w:proofErr w:type="spellStart"/>
            <w:r w:rsidRPr="00F55FF3">
              <w:rPr>
                <w:rFonts w:asciiTheme="minorHAnsi" w:hAnsiTheme="minorHAnsi"/>
                <w:b/>
                <w:sz w:val="22"/>
                <w:szCs w:val="22"/>
              </w:rPr>
              <w:t>Azhar</w:t>
            </w:r>
            <w:proofErr w:type="spellEnd"/>
            <w:r w:rsidRPr="00F55FF3">
              <w:rPr>
                <w:rFonts w:asciiTheme="minorHAnsi" w:hAnsiTheme="minorHAnsi"/>
                <w:b/>
                <w:sz w:val="22"/>
                <w:szCs w:val="22"/>
              </w:rPr>
              <w:t xml:space="preserve"> Mohamad </w:t>
            </w:r>
            <w:proofErr w:type="spellStart"/>
            <w:r w:rsidRPr="00F55FF3">
              <w:rPr>
                <w:rFonts w:asciiTheme="minorHAnsi" w:hAnsiTheme="minorHAnsi"/>
                <w:b/>
                <w:sz w:val="22"/>
                <w:szCs w:val="22"/>
              </w:rPr>
              <w:t>Mahayuddin</w:t>
            </w:r>
            <w:proofErr w:type="spellEnd"/>
            <w:r w:rsidRPr="00F55FF3">
              <w:rPr>
                <w:rFonts w:asciiTheme="minorHAnsi" w:hAnsiTheme="minorHAnsi"/>
                <w:b/>
                <w:sz w:val="22"/>
                <w:szCs w:val="22"/>
              </w:rPr>
              <w:t xml:space="preserve">                              </w:t>
            </w:r>
            <w:r w:rsidRPr="00BF3E98">
              <w:rPr>
                <w:rFonts w:asciiTheme="minorHAnsi" w:hAnsiTheme="minorHAnsi"/>
                <w:sz w:val="22"/>
                <w:szCs w:val="22"/>
              </w:rPr>
              <w:t>Infrastructure</w:t>
            </w:r>
          </w:p>
          <w:p w14:paraId="26905770" w14:textId="77777777" w:rsidR="00567D4B" w:rsidRPr="00BF3E98" w:rsidRDefault="00567D4B" w:rsidP="00B33C08">
            <w:pPr>
              <w:spacing w:line="259" w:lineRule="auto"/>
              <w:ind w:left="23"/>
              <w:jc w:val="center"/>
              <w:rPr>
                <w:rFonts w:asciiTheme="minorHAnsi" w:hAnsiTheme="minorHAnsi"/>
                <w:sz w:val="22"/>
                <w:szCs w:val="22"/>
              </w:rPr>
            </w:pPr>
            <w:r w:rsidRPr="00BF3E98">
              <w:rPr>
                <w:rFonts w:asciiTheme="minorHAnsi" w:hAnsiTheme="minorHAnsi"/>
                <w:sz w:val="22"/>
                <w:szCs w:val="22"/>
              </w:rPr>
              <w:t xml:space="preserve">Network &amp; </w:t>
            </w:r>
          </w:p>
          <w:p w14:paraId="0A772674" w14:textId="77777777" w:rsidR="00567D4B" w:rsidRPr="00BF3E98" w:rsidRDefault="00567D4B" w:rsidP="00B33C08">
            <w:pPr>
              <w:spacing w:line="259" w:lineRule="auto"/>
              <w:ind w:left="21"/>
              <w:jc w:val="center"/>
              <w:rPr>
                <w:rFonts w:asciiTheme="minorHAnsi" w:hAnsiTheme="minorHAnsi"/>
                <w:sz w:val="22"/>
                <w:szCs w:val="22"/>
              </w:rPr>
            </w:pPr>
            <w:r w:rsidRPr="00BF3E98">
              <w:rPr>
                <w:rFonts w:asciiTheme="minorHAnsi" w:hAnsiTheme="minorHAnsi"/>
                <w:sz w:val="22"/>
                <w:szCs w:val="22"/>
              </w:rPr>
              <w:t xml:space="preserve">Data Centre </w:t>
            </w:r>
          </w:p>
          <w:p w14:paraId="180ADD8D" w14:textId="77777777" w:rsidR="00567D4B" w:rsidRDefault="00567D4B" w:rsidP="00B33C08">
            <w:pPr>
              <w:spacing w:line="259" w:lineRule="auto"/>
              <w:ind w:left="3"/>
              <w:jc w:val="center"/>
              <w:rPr>
                <w:rFonts w:asciiTheme="minorHAnsi" w:hAnsiTheme="minorHAnsi"/>
                <w:b/>
                <w:sz w:val="22"/>
                <w:szCs w:val="22"/>
              </w:rPr>
            </w:pPr>
            <w:r w:rsidRPr="00BF3E98">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73E2208B" w14:textId="77777777" w:rsidR="00567D4B" w:rsidRPr="00F029CD" w:rsidRDefault="00567D4B" w:rsidP="00B33C08">
            <w:pPr>
              <w:spacing w:line="259" w:lineRule="auto"/>
              <w:ind w:left="67"/>
              <w:rPr>
                <w:rFonts w:asciiTheme="minorHAnsi" w:hAnsiTheme="minorHAnsi" w:cstheme="minorHAnsi"/>
                <w:sz w:val="22"/>
                <w:szCs w:val="22"/>
              </w:rPr>
            </w:pPr>
            <w:r w:rsidRPr="00DF269C">
              <w:rPr>
                <w:rFonts w:asciiTheme="minorHAnsi" w:hAnsiTheme="minorHAnsi" w:cstheme="minorHAnsi"/>
                <w:sz w:val="22"/>
                <w:szCs w:val="22"/>
              </w:rPr>
              <w:t>00:00</w:t>
            </w:r>
          </w:p>
        </w:tc>
        <w:tc>
          <w:tcPr>
            <w:tcW w:w="954" w:type="dxa"/>
            <w:tcBorders>
              <w:top w:val="single" w:sz="4" w:space="0" w:color="000000"/>
              <w:left w:val="single" w:sz="4" w:space="0" w:color="000000"/>
              <w:bottom w:val="single" w:sz="4" w:space="0" w:color="000000"/>
              <w:right w:val="single" w:sz="4" w:space="0" w:color="000000"/>
            </w:tcBorders>
          </w:tcPr>
          <w:p w14:paraId="450768C9" w14:textId="77777777" w:rsidR="00567D4B" w:rsidRPr="00F029CD" w:rsidRDefault="00567D4B" w:rsidP="00B33C08">
            <w:pPr>
              <w:spacing w:line="259" w:lineRule="auto"/>
              <w:ind w:left="67"/>
              <w:rPr>
                <w:rFonts w:asciiTheme="minorHAnsi" w:hAnsiTheme="minorHAnsi" w:cstheme="minorHAnsi"/>
                <w:sz w:val="22"/>
                <w:szCs w:val="22"/>
              </w:rPr>
            </w:pPr>
            <w:r w:rsidRPr="00DF269C">
              <w:rPr>
                <w:rFonts w:asciiTheme="minorHAnsi" w:hAnsiTheme="minorHAnsi" w:cstheme="minorHAnsi"/>
                <w:sz w:val="22"/>
                <w:szCs w:val="22"/>
              </w:rPr>
              <w:t>00:05</w:t>
            </w:r>
          </w:p>
        </w:tc>
        <w:tc>
          <w:tcPr>
            <w:tcW w:w="1492" w:type="dxa"/>
            <w:tcBorders>
              <w:top w:val="single" w:sz="4" w:space="0" w:color="000000"/>
              <w:left w:val="single" w:sz="4" w:space="0" w:color="000000"/>
              <w:bottom w:val="single" w:sz="4" w:space="0" w:color="000000"/>
              <w:right w:val="single" w:sz="4" w:space="0" w:color="000000"/>
            </w:tcBorders>
          </w:tcPr>
          <w:p w14:paraId="484BBD43" w14:textId="77777777" w:rsidR="00567D4B"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Wait for Step # 51.2</w:t>
            </w:r>
          </w:p>
          <w:p w14:paraId="1CA88FCE" w14:textId="77777777" w:rsidR="00567D4B"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 xml:space="preserve">ICBS Batch to Complete </w:t>
            </w:r>
          </w:p>
        </w:tc>
      </w:tr>
      <w:tr w:rsidR="00567D4B" w:rsidRPr="00C30E1C" w14:paraId="6C2F932D" w14:textId="77777777" w:rsidTr="002A10DF">
        <w:tc>
          <w:tcPr>
            <w:tcW w:w="621" w:type="dxa"/>
            <w:tcBorders>
              <w:top w:val="single" w:sz="4" w:space="0" w:color="000000"/>
              <w:left w:val="single" w:sz="4" w:space="0" w:color="000000"/>
              <w:bottom w:val="single" w:sz="4" w:space="0" w:color="000000"/>
              <w:right w:val="single" w:sz="4" w:space="0" w:color="000000"/>
            </w:tcBorders>
          </w:tcPr>
          <w:p w14:paraId="1558D62B" w14:textId="77777777" w:rsidR="00567D4B" w:rsidRPr="00C30E1C"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60.2</w:t>
            </w:r>
          </w:p>
        </w:tc>
        <w:tc>
          <w:tcPr>
            <w:tcW w:w="2439" w:type="dxa"/>
            <w:tcBorders>
              <w:top w:val="single" w:sz="4" w:space="0" w:color="000000"/>
              <w:left w:val="single" w:sz="4" w:space="0" w:color="000000"/>
              <w:bottom w:val="single" w:sz="4" w:space="0" w:color="000000"/>
              <w:right w:val="single" w:sz="4" w:space="0" w:color="000000"/>
            </w:tcBorders>
          </w:tcPr>
          <w:p w14:paraId="0C1CE499" w14:textId="77777777" w:rsidR="00567D4B" w:rsidRPr="00C30E1C" w:rsidRDefault="00567D4B" w:rsidP="00B33C08">
            <w:pPr>
              <w:rPr>
                <w:rFonts w:asciiTheme="minorHAnsi" w:hAnsiTheme="minorHAnsi" w:cstheme="minorHAnsi"/>
                <w:b/>
                <w:bCs/>
                <w:i/>
                <w:iCs/>
                <w:sz w:val="22"/>
                <w:szCs w:val="22"/>
              </w:rPr>
            </w:pPr>
            <w:r w:rsidRPr="00C30E1C">
              <w:rPr>
                <w:rFonts w:asciiTheme="minorHAnsi" w:hAnsiTheme="minorHAnsi" w:cstheme="minorHAnsi"/>
                <w:sz w:val="22"/>
                <w:szCs w:val="22"/>
              </w:rPr>
              <w:t xml:space="preserve">Bring down ICBS WebLogic at </w:t>
            </w:r>
            <w:r w:rsidRPr="00791A75">
              <w:rPr>
                <w:rFonts w:asciiTheme="minorHAnsi" w:hAnsiTheme="minorHAnsi" w:cstheme="minorHAnsi"/>
                <w:sz w:val="22"/>
                <w:szCs w:val="22"/>
              </w:rPr>
              <w:t>DR,</w:t>
            </w:r>
            <w:r>
              <w:rPr>
                <w:rFonts w:asciiTheme="minorHAnsi" w:hAnsiTheme="minorHAnsi" w:cstheme="minorHAnsi"/>
                <w:sz w:val="22"/>
                <w:szCs w:val="22"/>
              </w:rPr>
              <w:t xml:space="preserve"> </w:t>
            </w:r>
            <w:proofErr w:type="spellStart"/>
            <w:r>
              <w:rPr>
                <w:rFonts w:asciiTheme="minorHAnsi" w:hAnsiTheme="minorHAnsi" w:cstheme="minorHAnsi"/>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4B7A852B" w14:textId="77777777" w:rsidR="00567D4B" w:rsidRPr="00C30E1C" w:rsidRDefault="00567D4B" w:rsidP="00B33C08">
            <w:pPr>
              <w:spacing w:line="259" w:lineRule="auto"/>
              <w:rPr>
                <w:rFonts w:asciiTheme="minorHAnsi" w:hAnsiTheme="minorHAnsi" w:cstheme="minorHAnsi"/>
                <w:sz w:val="22"/>
                <w:szCs w:val="22"/>
              </w:rPr>
            </w:pPr>
            <w:r w:rsidRPr="00C30E1C">
              <w:rPr>
                <w:rFonts w:asciiTheme="minorHAnsi" w:hAnsiTheme="minorHAnsi" w:cstheme="minorHAnsi"/>
                <w:sz w:val="22"/>
                <w:szCs w:val="22"/>
              </w:rPr>
              <w:t xml:space="preserve">Stop </w:t>
            </w:r>
            <w:proofErr w:type="spellStart"/>
            <w:r w:rsidRPr="00C30E1C">
              <w:rPr>
                <w:rFonts w:asciiTheme="minorHAnsi" w:hAnsiTheme="minorHAnsi" w:cstheme="minorHAnsi"/>
                <w:sz w:val="22"/>
                <w:szCs w:val="22"/>
              </w:rPr>
              <w:t>Weblogic</w:t>
            </w:r>
            <w:proofErr w:type="spellEnd"/>
            <w:r w:rsidRPr="00C30E1C">
              <w:rPr>
                <w:rFonts w:asciiTheme="minorHAnsi" w:hAnsiTheme="minorHAnsi" w:cstheme="minorHAnsi"/>
                <w:sz w:val="22"/>
                <w:szCs w:val="22"/>
              </w:rPr>
              <w:t xml:space="preserve"> ICBS services</w:t>
            </w:r>
          </w:p>
        </w:tc>
        <w:tc>
          <w:tcPr>
            <w:tcW w:w="1171" w:type="dxa"/>
            <w:tcBorders>
              <w:top w:val="single" w:sz="4" w:space="0" w:color="000000"/>
              <w:left w:val="single" w:sz="4" w:space="0" w:color="000000"/>
              <w:bottom w:val="single" w:sz="4" w:space="0" w:color="000000"/>
              <w:right w:val="single" w:sz="4" w:space="0" w:color="000000"/>
            </w:tcBorders>
          </w:tcPr>
          <w:p w14:paraId="36539651" w14:textId="77777777" w:rsidR="00567D4B" w:rsidRPr="00C30E1C" w:rsidRDefault="00567D4B" w:rsidP="00B33C08">
            <w:pPr>
              <w:spacing w:line="259" w:lineRule="auto"/>
              <w:ind w:left="10"/>
              <w:rPr>
                <w:rFonts w:asciiTheme="minorHAnsi" w:hAnsiTheme="minorHAnsi" w:cstheme="minorHAnsi"/>
                <w:sz w:val="22"/>
                <w:szCs w:val="22"/>
              </w:rPr>
            </w:pPr>
            <w:r w:rsidRPr="00C30E1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3FBA7725" w14:textId="77777777" w:rsidR="00567D4B" w:rsidRPr="00C30E1C" w:rsidRDefault="00567D4B" w:rsidP="00B33C08">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6F79987C" w14:textId="77777777" w:rsidR="00567D4B" w:rsidRPr="00B9074F" w:rsidRDefault="00567D4B" w:rsidP="00B33C08">
            <w:pPr>
              <w:spacing w:after="160" w:line="259" w:lineRule="auto"/>
              <w:jc w:val="center"/>
              <w:rPr>
                <w:rFonts w:asciiTheme="minorHAnsi" w:hAnsiTheme="minorHAnsi"/>
                <w:b/>
                <w:bCs/>
                <w:sz w:val="22"/>
                <w:szCs w:val="22"/>
                <w:highlight w:val="yellow"/>
              </w:rPr>
            </w:pPr>
            <w:r w:rsidRPr="00B9074F">
              <w:rPr>
                <w:rFonts w:asciiTheme="minorHAnsi" w:hAnsiTheme="minorHAnsi"/>
                <w:b/>
                <w:sz w:val="22"/>
                <w:szCs w:val="22"/>
                <w:highlight w:val="yellow"/>
              </w:rPr>
              <w:t xml:space="preserve">                    </w:t>
            </w:r>
          </w:p>
          <w:p w14:paraId="26DBC948" w14:textId="77777777" w:rsidR="00567D4B" w:rsidRPr="0074746D" w:rsidRDefault="00567D4B" w:rsidP="00B33C08">
            <w:pPr>
              <w:spacing w:after="4" w:line="264" w:lineRule="auto"/>
              <w:jc w:val="center"/>
              <w:rPr>
                <w:rFonts w:asciiTheme="minorHAnsi" w:hAnsiTheme="minorHAnsi"/>
                <w:b/>
                <w:sz w:val="22"/>
                <w:szCs w:val="22"/>
              </w:rPr>
            </w:pPr>
            <w:proofErr w:type="spellStart"/>
            <w:r w:rsidRPr="0074746D">
              <w:rPr>
                <w:rFonts w:asciiTheme="minorHAnsi" w:hAnsiTheme="minorHAnsi"/>
                <w:b/>
                <w:sz w:val="22"/>
                <w:szCs w:val="22"/>
              </w:rPr>
              <w:t>Rul</w:t>
            </w:r>
            <w:proofErr w:type="spellEnd"/>
            <w:r w:rsidRPr="0074746D">
              <w:rPr>
                <w:rFonts w:asciiTheme="minorHAnsi" w:hAnsiTheme="minorHAnsi"/>
                <w:b/>
                <w:sz w:val="22"/>
                <w:szCs w:val="22"/>
              </w:rPr>
              <w:t xml:space="preserve"> </w:t>
            </w:r>
            <w:proofErr w:type="spellStart"/>
            <w:r w:rsidRPr="0074746D">
              <w:rPr>
                <w:rFonts w:asciiTheme="minorHAnsi" w:hAnsiTheme="minorHAnsi"/>
                <w:b/>
                <w:sz w:val="22"/>
                <w:szCs w:val="22"/>
              </w:rPr>
              <w:t>Nafeeza</w:t>
            </w:r>
            <w:proofErr w:type="spellEnd"/>
            <w:r w:rsidRPr="0074746D">
              <w:rPr>
                <w:rFonts w:asciiTheme="minorHAnsi" w:hAnsiTheme="minorHAnsi"/>
                <w:b/>
                <w:sz w:val="22"/>
                <w:szCs w:val="22"/>
              </w:rPr>
              <w:t xml:space="preserve"> Munir</w:t>
            </w:r>
          </w:p>
          <w:p w14:paraId="58C588ED" w14:textId="77777777" w:rsidR="00567D4B" w:rsidRPr="0074746D" w:rsidRDefault="00567D4B" w:rsidP="00B33C08">
            <w:pPr>
              <w:spacing w:line="259" w:lineRule="auto"/>
              <w:ind w:left="163"/>
              <w:jc w:val="center"/>
              <w:rPr>
                <w:rFonts w:asciiTheme="minorHAnsi" w:hAnsiTheme="minorHAnsi"/>
                <w:sz w:val="22"/>
                <w:szCs w:val="22"/>
              </w:rPr>
            </w:pPr>
            <w:r w:rsidRPr="0074746D">
              <w:rPr>
                <w:rFonts w:asciiTheme="minorHAnsi" w:hAnsiTheme="minorHAnsi"/>
                <w:sz w:val="22"/>
                <w:szCs w:val="22"/>
              </w:rPr>
              <w:t>Infrastructure</w:t>
            </w:r>
          </w:p>
          <w:p w14:paraId="2D22C7A9" w14:textId="77777777" w:rsidR="00567D4B" w:rsidRPr="0074746D" w:rsidRDefault="00567D4B" w:rsidP="00B33C08">
            <w:pPr>
              <w:spacing w:line="259" w:lineRule="auto"/>
              <w:ind w:left="28"/>
              <w:jc w:val="center"/>
              <w:rPr>
                <w:rFonts w:asciiTheme="minorHAnsi" w:hAnsiTheme="minorHAnsi"/>
                <w:sz w:val="22"/>
                <w:szCs w:val="22"/>
              </w:rPr>
            </w:pPr>
            <w:r w:rsidRPr="0074746D">
              <w:rPr>
                <w:rFonts w:asciiTheme="minorHAnsi" w:hAnsiTheme="minorHAnsi"/>
                <w:sz w:val="22"/>
                <w:szCs w:val="22"/>
              </w:rPr>
              <w:t>Network &amp;</w:t>
            </w:r>
          </w:p>
          <w:p w14:paraId="2A5276E3" w14:textId="77777777" w:rsidR="00567D4B" w:rsidRPr="0074746D" w:rsidRDefault="00567D4B" w:rsidP="00B33C08">
            <w:pPr>
              <w:spacing w:after="4" w:line="264" w:lineRule="auto"/>
              <w:jc w:val="center"/>
              <w:rPr>
                <w:rFonts w:asciiTheme="minorHAnsi" w:hAnsiTheme="minorHAnsi"/>
                <w:sz w:val="22"/>
                <w:szCs w:val="22"/>
              </w:rPr>
            </w:pPr>
            <w:r w:rsidRPr="0074746D">
              <w:rPr>
                <w:rFonts w:asciiTheme="minorHAnsi" w:hAnsiTheme="minorHAnsi"/>
                <w:sz w:val="22"/>
                <w:szCs w:val="22"/>
              </w:rPr>
              <w:t>Data Centre 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p w14:paraId="38A7A9CC" w14:textId="77777777" w:rsidR="00567D4B" w:rsidRPr="00C30E1C" w:rsidRDefault="00567D4B" w:rsidP="00B33C08">
            <w:pPr>
              <w:spacing w:line="259" w:lineRule="auto"/>
              <w:jc w:val="center"/>
              <w:rPr>
                <w:rFonts w:asciiTheme="minorHAnsi" w:hAnsiTheme="minorHAnsi" w:cstheme="minorHAnsi"/>
                <w:sz w:val="22"/>
                <w:szCs w:val="22"/>
              </w:rPr>
            </w:pPr>
          </w:p>
        </w:tc>
        <w:tc>
          <w:tcPr>
            <w:tcW w:w="1612" w:type="dxa"/>
            <w:tcBorders>
              <w:top w:val="single" w:sz="4" w:space="0" w:color="000000"/>
              <w:left w:val="single" w:sz="4" w:space="0" w:color="000000"/>
              <w:bottom w:val="single" w:sz="4" w:space="0" w:color="000000"/>
              <w:right w:val="single" w:sz="4" w:space="0" w:color="000000"/>
            </w:tcBorders>
          </w:tcPr>
          <w:p w14:paraId="1329CDF4" w14:textId="77777777" w:rsidR="00567D4B" w:rsidRDefault="00567D4B" w:rsidP="00B33C08">
            <w:pPr>
              <w:spacing w:after="160" w:line="259" w:lineRule="auto"/>
              <w:jc w:val="center"/>
              <w:rPr>
                <w:rFonts w:asciiTheme="minorHAnsi" w:hAnsiTheme="minorHAnsi"/>
                <w:b/>
                <w:bCs/>
                <w:sz w:val="22"/>
                <w:szCs w:val="22"/>
              </w:rPr>
            </w:pPr>
            <w:r>
              <w:rPr>
                <w:rFonts w:asciiTheme="minorHAnsi" w:hAnsiTheme="minorHAnsi"/>
                <w:b/>
                <w:sz w:val="22"/>
                <w:szCs w:val="22"/>
              </w:rPr>
              <w:t xml:space="preserve">                    </w:t>
            </w:r>
          </w:p>
          <w:p w14:paraId="45CED11F" w14:textId="77777777" w:rsidR="00567D4B" w:rsidRPr="002C775D" w:rsidRDefault="00567D4B" w:rsidP="00B33C08">
            <w:pPr>
              <w:spacing w:line="259" w:lineRule="auto"/>
              <w:ind w:left="58"/>
              <w:jc w:val="center"/>
              <w:rPr>
                <w:rFonts w:asciiTheme="minorHAnsi" w:hAnsiTheme="minorHAnsi"/>
                <w:sz w:val="22"/>
                <w:szCs w:val="22"/>
              </w:rPr>
            </w:pPr>
            <w:proofErr w:type="spellStart"/>
            <w:r w:rsidRPr="001A6550">
              <w:rPr>
                <w:rFonts w:asciiTheme="minorHAnsi" w:hAnsiTheme="minorHAnsi"/>
                <w:b/>
                <w:bCs/>
                <w:sz w:val="22"/>
                <w:szCs w:val="22"/>
              </w:rPr>
              <w:t>Azahary</w:t>
            </w:r>
            <w:proofErr w:type="spellEnd"/>
            <w:r w:rsidRPr="001A6550">
              <w:rPr>
                <w:rFonts w:asciiTheme="minorHAnsi" w:hAnsiTheme="minorHAnsi"/>
                <w:b/>
                <w:bCs/>
                <w:sz w:val="22"/>
                <w:szCs w:val="22"/>
              </w:rPr>
              <w:t xml:space="preserve"> </w:t>
            </w:r>
            <w:r>
              <w:rPr>
                <w:rFonts w:asciiTheme="minorHAnsi" w:hAnsiTheme="minorHAnsi"/>
                <w:b/>
                <w:bCs/>
                <w:sz w:val="22"/>
                <w:szCs w:val="22"/>
              </w:rPr>
              <w:t xml:space="preserve">Omar </w:t>
            </w:r>
            <w:r w:rsidRPr="002C775D">
              <w:rPr>
                <w:rFonts w:asciiTheme="minorHAnsi" w:hAnsiTheme="minorHAnsi"/>
                <w:sz w:val="22"/>
                <w:szCs w:val="22"/>
              </w:rPr>
              <w:t>Infrastructure</w:t>
            </w:r>
          </w:p>
          <w:p w14:paraId="2A39770B" w14:textId="77777777" w:rsidR="00567D4B" w:rsidRPr="002C775D" w:rsidRDefault="00567D4B" w:rsidP="00B33C08">
            <w:pPr>
              <w:spacing w:line="259" w:lineRule="auto"/>
              <w:ind w:right="55"/>
              <w:jc w:val="center"/>
              <w:rPr>
                <w:rFonts w:asciiTheme="minorHAnsi" w:hAnsiTheme="minorHAnsi"/>
                <w:sz w:val="22"/>
                <w:szCs w:val="22"/>
              </w:rPr>
            </w:pPr>
            <w:r w:rsidRPr="002C775D">
              <w:rPr>
                <w:rFonts w:asciiTheme="minorHAnsi" w:hAnsiTheme="minorHAnsi"/>
                <w:sz w:val="22"/>
                <w:szCs w:val="22"/>
              </w:rPr>
              <w:t xml:space="preserve">Network &amp; </w:t>
            </w:r>
          </w:p>
          <w:p w14:paraId="7998A03B" w14:textId="77777777" w:rsidR="00567D4B" w:rsidRPr="00C30E1C" w:rsidRDefault="00567D4B" w:rsidP="00B33C08">
            <w:pPr>
              <w:spacing w:line="259" w:lineRule="auto"/>
              <w:ind w:left="3"/>
              <w:jc w:val="center"/>
              <w:rPr>
                <w:rFonts w:asciiTheme="minorHAnsi" w:hAnsiTheme="minorHAnsi" w:cstheme="minorHAnsi"/>
                <w:sz w:val="22"/>
                <w:szCs w:val="22"/>
              </w:rPr>
            </w:pPr>
            <w:r w:rsidRPr="002C775D">
              <w:rPr>
                <w:rFonts w:asciiTheme="minorHAnsi" w:hAnsiTheme="minorHAnsi"/>
                <w:sz w:val="22"/>
                <w:szCs w:val="22"/>
              </w:rPr>
              <w:t xml:space="preserve">Data Centre Division </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6F480352" w14:textId="77777777" w:rsidR="00567D4B" w:rsidRPr="00F029CD" w:rsidRDefault="00567D4B" w:rsidP="00B33C08">
            <w:pPr>
              <w:spacing w:line="259" w:lineRule="auto"/>
              <w:ind w:left="67"/>
              <w:rPr>
                <w:rFonts w:asciiTheme="minorHAnsi" w:hAnsiTheme="minorHAnsi" w:cstheme="minorHAnsi"/>
                <w:sz w:val="22"/>
                <w:szCs w:val="22"/>
              </w:rPr>
            </w:pPr>
            <w:r w:rsidRPr="00F029CD">
              <w:rPr>
                <w:rFonts w:asciiTheme="minorHAnsi" w:hAnsiTheme="minorHAnsi" w:cstheme="minorHAnsi"/>
                <w:sz w:val="22"/>
                <w:szCs w:val="22"/>
              </w:rPr>
              <w:t>00:05</w:t>
            </w:r>
          </w:p>
        </w:tc>
        <w:tc>
          <w:tcPr>
            <w:tcW w:w="954" w:type="dxa"/>
            <w:tcBorders>
              <w:top w:val="single" w:sz="4" w:space="0" w:color="000000"/>
              <w:left w:val="single" w:sz="4" w:space="0" w:color="000000"/>
              <w:bottom w:val="single" w:sz="4" w:space="0" w:color="000000"/>
              <w:right w:val="single" w:sz="4" w:space="0" w:color="000000"/>
            </w:tcBorders>
          </w:tcPr>
          <w:p w14:paraId="38B465CA" w14:textId="77777777" w:rsidR="00567D4B" w:rsidRPr="00F029CD" w:rsidRDefault="00567D4B" w:rsidP="00B33C08">
            <w:pPr>
              <w:spacing w:line="259" w:lineRule="auto"/>
              <w:ind w:left="67"/>
              <w:rPr>
                <w:rFonts w:asciiTheme="minorHAnsi" w:hAnsiTheme="minorHAnsi" w:cstheme="minorHAnsi"/>
                <w:sz w:val="22"/>
                <w:szCs w:val="22"/>
              </w:rPr>
            </w:pPr>
            <w:r w:rsidRPr="00F029CD">
              <w:rPr>
                <w:rFonts w:asciiTheme="minorHAnsi" w:hAnsiTheme="minorHAnsi" w:cstheme="minorHAnsi"/>
                <w:sz w:val="22"/>
                <w:szCs w:val="22"/>
              </w:rPr>
              <w:t>00:</w:t>
            </w:r>
            <w:r>
              <w:rPr>
                <w:rFonts w:asciiTheme="minorHAnsi" w:hAnsiTheme="minorHAnsi" w:cstheme="minorHAnsi"/>
                <w:sz w:val="22"/>
                <w:szCs w:val="22"/>
              </w:rPr>
              <w:t>20</w:t>
            </w:r>
          </w:p>
        </w:tc>
        <w:tc>
          <w:tcPr>
            <w:tcW w:w="1492" w:type="dxa"/>
            <w:tcBorders>
              <w:top w:val="single" w:sz="4" w:space="0" w:color="000000"/>
              <w:left w:val="single" w:sz="4" w:space="0" w:color="000000"/>
              <w:bottom w:val="single" w:sz="4" w:space="0" w:color="000000"/>
              <w:right w:val="single" w:sz="4" w:space="0" w:color="000000"/>
            </w:tcBorders>
          </w:tcPr>
          <w:p w14:paraId="7BB1B9BD" w14:textId="77777777"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 60.1</w:t>
            </w:r>
          </w:p>
        </w:tc>
      </w:tr>
      <w:tr w:rsidR="00567D4B" w:rsidRPr="00C30E1C" w14:paraId="6C20FF7C" w14:textId="77777777" w:rsidTr="002A10DF">
        <w:tc>
          <w:tcPr>
            <w:tcW w:w="621" w:type="dxa"/>
            <w:tcBorders>
              <w:top w:val="single" w:sz="4" w:space="0" w:color="000000"/>
              <w:left w:val="single" w:sz="4" w:space="0" w:color="000000"/>
              <w:bottom w:val="single" w:sz="4" w:space="0" w:color="000000"/>
              <w:right w:val="single" w:sz="4" w:space="0" w:color="000000"/>
            </w:tcBorders>
          </w:tcPr>
          <w:p w14:paraId="782E0793" w14:textId="77777777" w:rsidR="00567D4B" w:rsidRPr="00C30E1C"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60.3</w:t>
            </w:r>
          </w:p>
        </w:tc>
        <w:tc>
          <w:tcPr>
            <w:tcW w:w="2439" w:type="dxa"/>
            <w:tcBorders>
              <w:top w:val="single" w:sz="4" w:space="0" w:color="000000"/>
              <w:left w:val="single" w:sz="4" w:space="0" w:color="000000"/>
              <w:bottom w:val="single" w:sz="4" w:space="0" w:color="000000"/>
              <w:right w:val="single" w:sz="4" w:space="0" w:color="000000"/>
            </w:tcBorders>
          </w:tcPr>
          <w:p w14:paraId="18E597B4" w14:textId="77777777" w:rsidR="00567D4B" w:rsidRPr="00DB2345" w:rsidRDefault="00567D4B" w:rsidP="00B33C08">
            <w:pPr>
              <w:rPr>
                <w:rFonts w:asciiTheme="minorHAnsi" w:hAnsiTheme="minorHAnsi" w:cstheme="minorHAnsi"/>
                <w:b/>
                <w:bCs/>
                <w:i/>
                <w:iCs/>
                <w:sz w:val="22"/>
                <w:szCs w:val="22"/>
              </w:rPr>
            </w:pPr>
            <w:r w:rsidRPr="00DB2345">
              <w:rPr>
                <w:rFonts w:asciiTheme="minorHAnsi" w:hAnsiTheme="minorHAnsi" w:cstheme="minorHAnsi"/>
                <w:sz w:val="22"/>
                <w:szCs w:val="22"/>
              </w:rPr>
              <w:t xml:space="preserve">Bring down ICBS at </w:t>
            </w:r>
            <w:r w:rsidRPr="00791A75">
              <w:rPr>
                <w:rFonts w:asciiTheme="minorHAnsi" w:hAnsiTheme="minorHAnsi" w:cstheme="minorHAnsi"/>
                <w:sz w:val="22"/>
                <w:szCs w:val="22"/>
              </w:rPr>
              <w:t>DR,</w:t>
            </w:r>
            <w:r>
              <w:rPr>
                <w:rFonts w:asciiTheme="minorHAnsi" w:hAnsiTheme="minorHAnsi" w:cstheme="minorHAnsi"/>
                <w:sz w:val="22"/>
                <w:szCs w:val="22"/>
              </w:rPr>
              <w:t xml:space="preserve"> </w:t>
            </w:r>
            <w:proofErr w:type="spellStart"/>
            <w:r>
              <w:rPr>
                <w:rFonts w:asciiTheme="minorHAnsi" w:hAnsiTheme="minorHAnsi" w:cstheme="minorHAnsi"/>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3AF98D43" w14:textId="77777777" w:rsidR="00567D4B" w:rsidRPr="00DB2345" w:rsidRDefault="00567D4B" w:rsidP="00B33C08">
            <w:pPr>
              <w:spacing w:line="259" w:lineRule="auto"/>
              <w:rPr>
                <w:rFonts w:asciiTheme="minorHAnsi" w:hAnsiTheme="minorHAnsi" w:cstheme="minorHAnsi"/>
                <w:sz w:val="22"/>
                <w:szCs w:val="22"/>
              </w:rPr>
            </w:pPr>
            <w:r w:rsidRPr="00DB2345">
              <w:rPr>
                <w:rFonts w:asciiTheme="minorHAnsi" w:hAnsiTheme="minorHAnsi" w:cstheme="minorHAnsi"/>
                <w:sz w:val="22"/>
                <w:szCs w:val="22"/>
              </w:rPr>
              <w:t>Bring down ICBS application Server</w:t>
            </w:r>
          </w:p>
        </w:tc>
        <w:tc>
          <w:tcPr>
            <w:tcW w:w="1171" w:type="dxa"/>
            <w:tcBorders>
              <w:top w:val="single" w:sz="4" w:space="0" w:color="000000"/>
              <w:left w:val="single" w:sz="4" w:space="0" w:color="000000"/>
              <w:bottom w:val="single" w:sz="4" w:space="0" w:color="000000"/>
              <w:right w:val="single" w:sz="4" w:space="0" w:color="000000"/>
            </w:tcBorders>
          </w:tcPr>
          <w:p w14:paraId="12AD1803" w14:textId="77777777" w:rsidR="00567D4B" w:rsidRPr="00C30E1C" w:rsidRDefault="00567D4B" w:rsidP="00B33C08">
            <w:pPr>
              <w:spacing w:line="259" w:lineRule="auto"/>
              <w:ind w:left="10"/>
              <w:rPr>
                <w:rFonts w:asciiTheme="minorHAnsi" w:hAnsiTheme="minorHAnsi" w:cstheme="minorHAnsi"/>
                <w:sz w:val="22"/>
                <w:szCs w:val="22"/>
              </w:rPr>
            </w:pPr>
            <w:r w:rsidRPr="00C30E1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157EE84F" w14:textId="77777777" w:rsidR="00567D4B" w:rsidRPr="00C30E1C" w:rsidRDefault="00567D4B" w:rsidP="00B33C08">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40A2E189" w14:textId="77777777" w:rsidR="00567D4B" w:rsidRPr="00EC265F" w:rsidRDefault="00567D4B" w:rsidP="00B33C08">
            <w:pPr>
              <w:spacing w:line="259" w:lineRule="auto"/>
              <w:rPr>
                <w:rFonts w:asciiTheme="minorHAnsi" w:hAnsiTheme="minorHAnsi"/>
                <w:b/>
                <w:sz w:val="22"/>
                <w:szCs w:val="22"/>
              </w:rPr>
            </w:pPr>
          </w:p>
          <w:p w14:paraId="43B31F82" w14:textId="77777777" w:rsidR="00567D4B" w:rsidRPr="00EC265F" w:rsidRDefault="00567D4B" w:rsidP="00B33C08">
            <w:pPr>
              <w:spacing w:line="259" w:lineRule="auto"/>
              <w:ind w:left="91"/>
              <w:jc w:val="center"/>
              <w:rPr>
                <w:rFonts w:asciiTheme="minorHAnsi" w:hAnsiTheme="minorHAnsi"/>
                <w:sz w:val="22"/>
                <w:szCs w:val="22"/>
              </w:rPr>
            </w:pPr>
            <w:r w:rsidRPr="00EC265F">
              <w:rPr>
                <w:rFonts w:asciiTheme="minorHAnsi" w:hAnsiTheme="minorHAnsi"/>
                <w:b/>
                <w:sz w:val="22"/>
                <w:szCs w:val="22"/>
              </w:rPr>
              <w:t xml:space="preserve">Mohamad </w:t>
            </w:r>
            <w:proofErr w:type="spellStart"/>
            <w:r w:rsidRPr="00EC265F">
              <w:rPr>
                <w:rFonts w:asciiTheme="minorHAnsi" w:hAnsiTheme="minorHAnsi"/>
                <w:b/>
                <w:sz w:val="22"/>
                <w:szCs w:val="22"/>
              </w:rPr>
              <w:t>Azhar</w:t>
            </w:r>
            <w:proofErr w:type="spellEnd"/>
            <w:r w:rsidRPr="00EC265F">
              <w:rPr>
                <w:rFonts w:asciiTheme="minorHAnsi" w:hAnsiTheme="minorHAnsi"/>
                <w:b/>
                <w:sz w:val="22"/>
                <w:szCs w:val="22"/>
              </w:rPr>
              <w:t xml:space="preserve"> Mohamad </w:t>
            </w:r>
            <w:proofErr w:type="spellStart"/>
            <w:r w:rsidRPr="00EC265F">
              <w:rPr>
                <w:rFonts w:asciiTheme="minorHAnsi" w:hAnsiTheme="minorHAnsi"/>
                <w:b/>
                <w:sz w:val="22"/>
                <w:szCs w:val="22"/>
              </w:rPr>
              <w:t>Mahayuddin</w:t>
            </w:r>
            <w:proofErr w:type="spellEnd"/>
            <w:r w:rsidRPr="00EC265F">
              <w:rPr>
                <w:rFonts w:asciiTheme="minorHAnsi" w:hAnsiTheme="minorHAnsi"/>
                <w:b/>
                <w:sz w:val="22"/>
                <w:szCs w:val="22"/>
              </w:rPr>
              <w:t xml:space="preserve">                              </w:t>
            </w:r>
            <w:r w:rsidRPr="00EC265F">
              <w:rPr>
                <w:rFonts w:asciiTheme="minorHAnsi" w:hAnsiTheme="minorHAnsi"/>
                <w:sz w:val="22"/>
                <w:szCs w:val="22"/>
              </w:rPr>
              <w:t>Infrastructure</w:t>
            </w:r>
          </w:p>
          <w:p w14:paraId="49CC96CB" w14:textId="77777777" w:rsidR="00567D4B" w:rsidRPr="00EC265F" w:rsidRDefault="00567D4B" w:rsidP="00B33C08">
            <w:pPr>
              <w:spacing w:line="259" w:lineRule="auto"/>
              <w:ind w:right="21"/>
              <w:jc w:val="center"/>
              <w:rPr>
                <w:rFonts w:asciiTheme="minorHAnsi" w:hAnsiTheme="minorHAnsi"/>
                <w:sz w:val="22"/>
                <w:szCs w:val="22"/>
              </w:rPr>
            </w:pPr>
            <w:r w:rsidRPr="00EC265F">
              <w:rPr>
                <w:rFonts w:asciiTheme="minorHAnsi" w:hAnsiTheme="minorHAnsi"/>
                <w:sz w:val="22"/>
                <w:szCs w:val="22"/>
              </w:rPr>
              <w:t>Network &amp;</w:t>
            </w:r>
          </w:p>
          <w:p w14:paraId="48C1B80C" w14:textId="77777777" w:rsidR="00567D4B" w:rsidRPr="00EC265F" w:rsidRDefault="00567D4B" w:rsidP="00B33C08">
            <w:pPr>
              <w:spacing w:line="259" w:lineRule="auto"/>
              <w:ind w:right="23"/>
              <w:jc w:val="center"/>
              <w:rPr>
                <w:rFonts w:asciiTheme="minorHAnsi" w:hAnsiTheme="minorHAnsi"/>
                <w:sz w:val="22"/>
                <w:szCs w:val="22"/>
              </w:rPr>
            </w:pPr>
            <w:r w:rsidRPr="00EC265F">
              <w:rPr>
                <w:rFonts w:asciiTheme="minorHAnsi" w:hAnsiTheme="minorHAnsi"/>
                <w:sz w:val="22"/>
                <w:szCs w:val="22"/>
              </w:rPr>
              <w:t>Data Centre</w:t>
            </w:r>
          </w:p>
          <w:p w14:paraId="4ABE7714" w14:textId="77777777" w:rsidR="00567D4B" w:rsidRDefault="00567D4B" w:rsidP="00B33C08">
            <w:pPr>
              <w:jc w:val="center"/>
            </w:pPr>
            <w:r w:rsidRPr="00EC265F">
              <w:rPr>
                <w:rFonts w:asciiTheme="minorHAnsi" w:hAnsiTheme="minorHAnsi"/>
                <w:sz w:val="22"/>
                <w:szCs w:val="22"/>
              </w:rPr>
              <w:t>Division</w:t>
            </w:r>
            <w:r>
              <w:rPr>
                <w:rFonts w:asciiTheme="minorHAnsi" w:hAnsiTheme="minorHAnsi"/>
                <w:sz w:val="22"/>
                <w:szCs w:val="22"/>
              </w:rPr>
              <w:br/>
            </w:r>
            <w:r w:rsidRPr="00CB3B57">
              <w:rPr>
                <w:rFonts w:asciiTheme="minorHAnsi" w:hAnsiTheme="minorHAnsi"/>
                <w:sz w:val="22"/>
                <w:szCs w:val="22"/>
                <w:highlight w:val="lightGray"/>
              </w:rPr>
              <w:t>(</w:t>
            </w:r>
            <w:proofErr w:type="spellStart"/>
            <w:r w:rsidRPr="00CB3B57">
              <w:rPr>
                <w:rFonts w:asciiTheme="minorHAnsi" w:hAnsiTheme="minorHAnsi"/>
                <w:b/>
                <w:bCs/>
                <w:i/>
                <w:iCs/>
                <w:sz w:val="22"/>
                <w:szCs w:val="22"/>
                <w:highlight w:val="lightGray"/>
              </w:rPr>
              <w:t>Strateq</w:t>
            </w:r>
            <w:proofErr w:type="spellEnd"/>
            <w:r w:rsidRPr="00CB3B57">
              <w:rPr>
                <w:rFonts w:asciiTheme="minorHAnsi" w:hAnsiTheme="minorHAnsi"/>
                <w:b/>
                <w:bCs/>
                <w:i/>
                <w:iCs/>
                <w:sz w:val="22"/>
                <w:szCs w:val="22"/>
                <w:highlight w:val="lightGray"/>
              </w:rPr>
              <w:t>)</w:t>
            </w:r>
          </w:p>
          <w:p w14:paraId="07EB287D" w14:textId="77777777" w:rsidR="00567D4B" w:rsidRPr="00C30E1C" w:rsidRDefault="00567D4B" w:rsidP="00B33C08">
            <w:pPr>
              <w:spacing w:line="259" w:lineRule="auto"/>
              <w:ind w:left="21"/>
              <w:jc w:val="center"/>
              <w:rPr>
                <w:rFonts w:asciiTheme="minorHAnsi" w:hAnsiTheme="minorHAnsi" w:cstheme="minorHAnsi"/>
                <w:sz w:val="22"/>
                <w:szCs w:val="22"/>
              </w:rPr>
            </w:pPr>
          </w:p>
        </w:tc>
        <w:tc>
          <w:tcPr>
            <w:tcW w:w="1612" w:type="dxa"/>
            <w:tcBorders>
              <w:top w:val="single" w:sz="4" w:space="0" w:color="000000"/>
              <w:left w:val="single" w:sz="4" w:space="0" w:color="000000"/>
              <w:bottom w:val="single" w:sz="4" w:space="0" w:color="000000"/>
              <w:right w:val="single" w:sz="4" w:space="0" w:color="000000"/>
            </w:tcBorders>
          </w:tcPr>
          <w:p w14:paraId="637CFE4D" w14:textId="77777777" w:rsidR="00567D4B" w:rsidRPr="00EC265F" w:rsidRDefault="00567D4B" w:rsidP="00B33C08">
            <w:pPr>
              <w:spacing w:line="259" w:lineRule="auto"/>
              <w:rPr>
                <w:rFonts w:asciiTheme="minorHAnsi" w:hAnsiTheme="minorHAnsi"/>
                <w:b/>
                <w:sz w:val="22"/>
                <w:szCs w:val="22"/>
              </w:rPr>
            </w:pPr>
          </w:p>
          <w:p w14:paraId="4D34C755" w14:textId="77777777" w:rsidR="00567D4B" w:rsidRPr="00EC265F" w:rsidRDefault="00567D4B" w:rsidP="00B33C08">
            <w:pPr>
              <w:spacing w:line="259" w:lineRule="auto"/>
              <w:ind w:left="58"/>
              <w:jc w:val="center"/>
              <w:rPr>
                <w:rFonts w:asciiTheme="minorHAnsi" w:hAnsiTheme="minorHAnsi"/>
                <w:sz w:val="22"/>
                <w:szCs w:val="22"/>
              </w:rPr>
            </w:pPr>
            <w:proofErr w:type="spellStart"/>
            <w:r w:rsidRPr="00EC265F">
              <w:rPr>
                <w:rFonts w:asciiTheme="minorHAnsi" w:hAnsiTheme="minorHAnsi"/>
                <w:b/>
                <w:sz w:val="22"/>
                <w:szCs w:val="22"/>
              </w:rPr>
              <w:t>Sairuddin</w:t>
            </w:r>
            <w:proofErr w:type="spellEnd"/>
            <w:r w:rsidRPr="00EC265F">
              <w:rPr>
                <w:rFonts w:asciiTheme="minorHAnsi" w:hAnsiTheme="minorHAnsi"/>
                <w:b/>
                <w:sz w:val="22"/>
                <w:szCs w:val="22"/>
              </w:rPr>
              <w:t xml:space="preserve"> </w:t>
            </w:r>
            <w:proofErr w:type="spellStart"/>
            <w:r w:rsidRPr="00EC265F">
              <w:rPr>
                <w:rFonts w:asciiTheme="minorHAnsi" w:hAnsiTheme="minorHAnsi"/>
                <w:b/>
                <w:sz w:val="22"/>
                <w:szCs w:val="22"/>
              </w:rPr>
              <w:t>Saidi</w:t>
            </w:r>
            <w:proofErr w:type="spellEnd"/>
            <w:r w:rsidRPr="00EC265F">
              <w:rPr>
                <w:rFonts w:asciiTheme="minorHAnsi" w:hAnsiTheme="minorHAnsi"/>
                <w:b/>
                <w:sz w:val="22"/>
                <w:szCs w:val="22"/>
              </w:rPr>
              <w:t xml:space="preserve"> </w:t>
            </w:r>
            <w:r w:rsidRPr="00EC265F">
              <w:rPr>
                <w:rFonts w:asciiTheme="minorHAnsi" w:hAnsiTheme="minorHAnsi"/>
                <w:sz w:val="22"/>
                <w:szCs w:val="22"/>
              </w:rPr>
              <w:t>Infrastructure</w:t>
            </w:r>
          </w:p>
          <w:p w14:paraId="7CCFEF47" w14:textId="77777777" w:rsidR="00567D4B" w:rsidRPr="00EC265F" w:rsidRDefault="00567D4B" w:rsidP="00B33C08">
            <w:pPr>
              <w:spacing w:line="259" w:lineRule="auto"/>
              <w:ind w:right="50"/>
              <w:jc w:val="center"/>
              <w:rPr>
                <w:rFonts w:asciiTheme="minorHAnsi" w:hAnsiTheme="minorHAnsi"/>
                <w:sz w:val="22"/>
                <w:szCs w:val="22"/>
              </w:rPr>
            </w:pPr>
            <w:r w:rsidRPr="00EC265F">
              <w:rPr>
                <w:rFonts w:asciiTheme="minorHAnsi" w:hAnsiTheme="minorHAnsi"/>
                <w:sz w:val="22"/>
                <w:szCs w:val="22"/>
              </w:rPr>
              <w:t>Network &amp;</w:t>
            </w:r>
          </w:p>
          <w:p w14:paraId="501B6A1B" w14:textId="77777777" w:rsidR="00567D4B" w:rsidRPr="00EC265F" w:rsidRDefault="00567D4B" w:rsidP="00B33C08">
            <w:pPr>
              <w:spacing w:line="259" w:lineRule="auto"/>
              <w:ind w:right="52"/>
              <w:jc w:val="center"/>
              <w:rPr>
                <w:rFonts w:asciiTheme="minorHAnsi" w:hAnsiTheme="minorHAnsi"/>
                <w:sz w:val="22"/>
                <w:szCs w:val="22"/>
              </w:rPr>
            </w:pPr>
            <w:r w:rsidRPr="00EC265F">
              <w:rPr>
                <w:rFonts w:asciiTheme="minorHAnsi" w:hAnsiTheme="minorHAnsi"/>
                <w:sz w:val="22"/>
                <w:szCs w:val="22"/>
              </w:rPr>
              <w:t>Data Centre</w:t>
            </w:r>
          </w:p>
          <w:p w14:paraId="46C27CA1" w14:textId="77777777" w:rsidR="00567D4B" w:rsidRDefault="00567D4B" w:rsidP="00B33C08">
            <w:pPr>
              <w:jc w:val="center"/>
            </w:pPr>
            <w:r w:rsidRPr="00EC265F">
              <w:rPr>
                <w:rFonts w:asciiTheme="minorHAnsi" w:hAnsiTheme="minorHAnsi"/>
                <w:sz w:val="22"/>
                <w:szCs w:val="22"/>
              </w:rPr>
              <w:t>Division</w:t>
            </w:r>
            <w:r>
              <w:rPr>
                <w:rFonts w:asciiTheme="minorHAnsi" w:hAnsiTheme="minorHAnsi"/>
                <w:sz w:val="22"/>
                <w:szCs w:val="22"/>
              </w:rPr>
              <w:br/>
            </w:r>
            <w:r w:rsidRPr="00CB3B57">
              <w:rPr>
                <w:rFonts w:asciiTheme="minorHAnsi" w:hAnsiTheme="minorHAnsi"/>
                <w:sz w:val="22"/>
                <w:szCs w:val="22"/>
                <w:highlight w:val="lightGray"/>
              </w:rPr>
              <w:t>(</w:t>
            </w:r>
            <w:proofErr w:type="spellStart"/>
            <w:r w:rsidRPr="00CB3B57">
              <w:rPr>
                <w:rFonts w:asciiTheme="minorHAnsi" w:hAnsiTheme="minorHAnsi"/>
                <w:b/>
                <w:bCs/>
                <w:i/>
                <w:iCs/>
                <w:sz w:val="22"/>
                <w:szCs w:val="22"/>
                <w:highlight w:val="lightGray"/>
              </w:rPr>
              <w:t>Strateq</w:t>
            </w:r>
            <w:proofErr w:type="spellEnd"/>
            <w:r w:rsidRPr="00CB3B57">
              <w:rPr>
                <w:rFonts w:asciiTheme="minorHAnsi" w:hAnsiTheme="minorHAnsi"/>
                <w:b/>
                <w:bCs/>
                <w:i/>
                <w:iCs/>
                <w:sz w:val="22"/>
                <w:szCs w:val="22"/>
                <w:highlight w:val="lightGray"/>
              </w:rPr>
              <w:t>)</w:t>
            </w:r>
          </w:p>
          <w:p w14:paraId="2E33F8C4" w14:textId="77777777" w:rsidR="00567D4B" w:rsidRPr="00C30E1C" w:rsidRDefault="00567D4B" w:rsidP="00B33C08">
            <w:pPr>
              <w:spacing w:line="259" w:lineRule="auto"/>
              <w:ind w:left="3"/>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1ADB4D99" w14:textId="77777777" w:rsidR="00567D4B" w:rsidRPr="00F029CD" w:rsidRDefault="00567D4B" w:rsidP="00B33C08">
            <w:pPr>
              <w:spacing w:after="160" w:line="259" w:lineRule="auto"/>
              <w:jc w:val="center"/>
              <w:rPr>
                <w:rFonts w:asciiTheme="minorHAnsi" w:hAnsiTheme="minorHAnsi" w:cstheme="minorHAnsi"/>
                <w:sz w:val="22"/>
                <w:szCs w:val="22"/>
              </w:rPr>
            </w:pPr>
            <w:r w:rsidRPr="00F029CD">
              <w:rPr>
                <w:rFonts w:asciiTheme="minorHAnsi" w:hAnsiTheme="minorHAnsi" w:cstheme="minorHAnsi"/>
                <w:sz w:val="22"/>
                <w:szCs w:val="22"/>
              </w:rPr>
              <w:t>00:20</w:t>
            </w:r>
          </w:p>
        </w:tc>
        <w:tc>
          <w:tcPr>
            <w:tcW w:w="954" w:type="dxa"/>
            <w:tcBorders>
              <w:top w:val="single" w:sz="4" w:space="0" w:color="000000"/>
              <w:left w:val="single" w:sz="4" w:space="0" w:color="000000"/>
              <w:bottom w:val="single" w:sz="4" w:space="0" w:color="000000"/>
              <w:right w:val="single" w:sz="4" w:space="0" w:color="000000"/>
            </w:tcBorders>
          </w:tcPr>
          <w:p w14:paraId="6A3CAA9D" w14:textId="77777777" w:rsidR="00567D4B" w:rsidRPr="00F029CD" w:rsidRDefault="00567D4B" w:rsidP="00B33C08">
            <w:pPr>
              <w:spacing w:line="259" w:lineRule="auto"/>
              <w:ind w:left="67"/>
              <w:rPr>
                <w:rFonts w:asciiTheme="minorHAnsi" w:hAnsiTheme="minorHAnsi" w:cstheme="minorHAnsi"/>
                <w:sz w:val="22"/>
                <w:szCs w:val="22"/>
              </w:rPr>
            </w:pPr>
            <w:r w:rsidRPr="00F029CD">
              <w:rPr>
                <w:rFonts w:asciiTheme="minorHAnsi" w:hAnsiTheme="minorHAnsi" w:cstheme="minorHAnsi"/>
                <w:sz w:val="22"/>
                <w:szCs w:val="22"/>
              </w:rPr>
              <w:t>00:3</w:t>
            </w:r>
            <w:r>
              <w:rPr>
                <w:rFonts w:asciiTheme="minorHAnsi" w:hAnsiTheme="minorHAnsi" w:cstheme="minorHAnsi"/>
                <w:sz w:val="22"/>
                <w:szCs w:val="22"/>
              </w:rPr>
              <w:t>5</w:t>
            </w:r>
          </w:p>
        </w:tc>
        <w:tc>
          <w:tcPr>
            <w:tcW w:w="1492" w:type="dxa"/>
            <w:tcBorders>
              <w:top w:val="single" w:sz="4" w:space="0" w:color="000000"/>
              <w:left w:val="single" w:sz="4" w:space="0" w:color="000000"/>
              <w:bottom w:val="single" w:sz="4" w:space="0" w:color="000000"/>
              <w:right w:val="single" w:sz="4" w:space="0" w:color="000000"/>
            </w:tcBorders>
          </w:tcPr>
          <w:p w14:paraId="346A468B" w14:textId="77777777"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 60.2</w:t>
            </w:r>
          </w:p>
        </w:tc>
      </w:tr>
      <w:tr w:rsidR="00567D4B" w:rsidRPr="00C30E1C" w14:paraId="42274899" w14:textId="77777777" w:rsidTr="002A10DF">
        <w:tc>
          <w:tcPr>
            <w:tcW w:w="621" w:type="dxa"/>
            <w:tcBorders>
              <w:top w:val="single" w:sz="4" w:space="0" w:color="000000"/>
              <w:left w:val="single" w:sz="4" w:space="0" w:color="000000"/>
              <w:bottom w:val="single" w:sz="4" w:space="0" w:color="000000"/>
              <w:right w:val="single" w:sz="4" w:space="0" w:color="000000"/>
            </w:tcBorders>
          </w:tcPr>
          <w:p w14:paraId="48F632B4" w14:textId="77777777" w:rsidR="00567D4B" w:rsidRPr="00C30E1C" w:rsidRDefault="00567D4B" w:rsidP="00B33C08">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60.4</w:t>
            </w:r>
          </w:p>
        </w:tc>
        <w:tc>
          <w:tcPr>
            <w:tcW w:w="2439" w:type="dxa"/>
            <w:tcBorders>
              <w:top w:val="single" w:sz="4" w:space="0" w:color="000000"/>
              <w:left w:val="single" w:sz="4" w:space="0" w:color="000000"/>
              <w:bottom w:val="single" w:sz="4" w:space="0" w:color="000000"/>
              <w:right w:val="single" w:sz="4" w:space="0" w:color="000000"/>
            </w:tcBorders>
          </w:tcPr>
          <w:p w14:paraId="28040A92" w14:textId="77777777" w:rsidR="00567D4B" w:rsidRPr="00C30E1C" w:rsidRDefault="00567D4B" w:rsidP="00B33C08">
            <w:pPr>
              <w:rPr>
                <w:rFonts w:asciiTheme="minorHAnsi" w:hAnsiTheme="minorHAnsi" w:cstheme="minorHAnsi"/>
                <w:bCs/>
                <w:color w:val="000000"/>
                <w:sz w:val="22"/>
                <w:szCs w:val="22"/>
              </w:rPr>
            </w:pPr>
            <w:r w:rsidRPr="0057675C">
              <w:rPr>
                <w:rFonts w:asciiTheme="minorHAnsi" w:hAnsiTheme="minorHAnsi" w:cstheme="minorHAnsi"/>
                <w:bCs/>
                <w:sz w:val="22"/>
                <w:szCs w:val="22"/>
              </w:rPr>
              <w:t xml:space="preserve">Data Verification #1 ICBS, at </w:t>
            </w:r>
            <w:proofErr w:type="spellStart"/>
            <w:r w:rsidRPr="00DB2345">
              <w:rPr>
                <w:rFonts w:asciiTheme="minorHAnsi" w:hAnsiTheme="minorHAnsi" w:cstheme="minorHAnsi"/>
                <w:sz w:val="22"/>
                <w:szCs w:val="22"/>
              </w:rPr>
              <w:t>at</w:t>
            </w:r>
            <w:proofErr w:type="spellEnd"/>
            <w:r w:rsidRPr="00DB2345">
              <w:rPr>
                <w:rFonts w:asciiTheme="minorHAnsi" w:hAnsiTheme="minorHAnsi" w:cstheme="minorHAnsi"/>
                <w:sz w:val="22"/>
                <w:szCs w:val="22"/>
              </w:rPr>
              <w:t xml:space="preserve"> </w:t>
            </w:r>
            <w:r w:rsidRPr="00791A75">
              <w:rPr>
                <w:rFonts w:asciiTheme="minorHAnsi" w:hAnsiTheme="minorHAnsi" w:cstheme="minorHAnsi"/>
                <w:sz w:val="22"/>
                <w:szCs w:val="22"/>
              </w:rPr>
              <w:t>DR,</w:t>
            </w:r>
            <w:r>
              <w:rPr>
                <w:rFonts w:asciiTheme="minorHAnsi" w:hAnsiTheme="minorHAnsi" w:cstheme="minorHAnsi"/>
                <w:sz w:val="22"/>
                <w:szCs w:val="22"/>
              </w:rPr>
              <w:t xml:space="preserve"> </w:t>
            </w:r>
            <w:proofErr w:type="spellStart"/>
            <w:r>
              <w:rPr>
                <w:rFonts w:asciiTheme="minorHAnsi" w:hAnsiTheme="minorHAnsi" w:cstheme="minorHAnsi"/>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3E163B16" w14:textId="77777777" w:rsidR="00567D4B" w:rsidRPr="0057675C" w:rsidRDefault="00567D4B" w:rsidP="00567D4B">
            <w:pPr>
              <w:numPr>
                <w:ilvl w:val="0"/>
                <w:numId w:val="24"/>
              </w:numPr>
              <w:rPr>
                <w:rFonts w:ascii="Calibri" w:eastAsia="Calibri" w:hAnsi="Calibri" w:cs="Calibri"/>
                <w:bCs/>
                <w:sz w:val="22"/>
                <w:szCs w:val="20"/>
              </w:rPr>
            </w:pPr>
            <w:r w:rsidRPr="0057675C">
              <w:rPr>
                <w:rFonts w:ascii="Calibri" w:eastAsia="Calibri" w:hAnsi="Calibri" w:cs="Calibri"/>
                <w:bCs/>
                <w:sz w:val="22"/>
                <w:szCs w:val="20"/>
              </w:rPr>
              <w:t xml:space="preserve">SQL Query for ICBS Data </w:t>
            </w:r>
            <w:r w:rsidRPr="0057675C">
              <w:rPr>
                <w:rFonts w:ascii="Calibri" w:eastAsia="Calibri" w:hAnsi="Calibri" w:cs="Calibri"/>
                <w:bCs/>
                <w:sz w:val="22"/>
                <w:szCs w:val="20"/>
              </w:rPr>
              <w:br/>
              <w:t>(Before Switch Over to DR)</w:t>
            </w:r>
          </w:p>
          <w:p w14:paraId="75E58FBC" w14:textId="77777777" w:rsidR="00567D4B" w:rsidRPr="0057675C" w:rsidRDefault="00567D4B" w:rsidP="00B33C08">
            <w:pPr>
              <w:rPr>
                <w:rFonts w:ascii="Calibri" w:hAnsi="Calibri" w:cs="Calibri"/>
                <w:bCs/>
                <w:sz w:val="22"/>
                <w:szCs w:val="20"/>
              </w:rPr>
            </w:pPr>
          </w:p>
          <w:p w14:paraId="02C809D9" w14:textId="77777777" w:rsidR="00567D4B" w:rsidRPr="0088369A" w:rsidRDefault="00567D4B" w:rsidP="0088369A">
            <w:pPr>
              <w:pStyle w:val="BKIListAlpha"/>
              <w:numPr>
                <w:ilvl w:val="0"/>
                <w:numId w:val="136"/>
              </w:numPr>
              <w:rPr>
                <w:bCs/>
                <w:szCs w:val="20"/>
              </w:rPr>
            </w:pPr>
            <w:r w:rsidRPr="0088369A">
              <w:rPr>
                <w:bCs/>
                <w:szCs w:val="20"/>
              </w:rPr>
              <w:t>SQL Query total transaction count by year and sampling transaction.</w:t>
            </w:r>
            <w:r w:rsidRPr="0088369A">
              <w:rPr>
                <w:bCs/>
                <w:szCs w:val="20"/>
              </w:rPr>
              <w:br/>
              <w:t>(Before Switch Over to DR)</w:t>
            </w:r>
          </w:p>
          <w:p w14:paraId="4F2E88B2" w14:textId="77777777" w:rsidR="00567D4B" w:rsidRPr="0057675C" w:rsidRDefault="00567D4B" w:rsidP="00B33C08">
            <w:pPr>
              <w:rPr>
                <w:rFonts w:ascii="Calibri" w:hAnsi="Calibri" w:cs="Calibri"/>
                <w:bCs/>
                <w:sz w:val="22"/>
                <w:szCs w:val="20"/>
              </w:rPr>
            </w:pPr>
          </w:p>
          <w:p w14:paraId="473EFDB7" w14:textId="77777777" w:rsidR="00567D4B" w:rsidRPr="00C30E1C" w:rsidRDefault="00567D4B" w:rsidP="00B33C08">
            <w:pPr>
              <w:spacing w:line="259" w:lineRule="auto"/>
              <w:rPr>
                <w:rFonts w:asciiTheme="minorHAnsi" w:hAnsiTheme="minorHAnsi" w:cstheme="minorHAnsi"/>
                <w:bCs/>
                <w:sz w:val="22"/>
                <w:szCs w:val="22"/>
                <w:lang w:val="sv-SE"/>
              </w:rPr>
            </w:pPr>
            <w:r w:rsidRPr="0057675C">
              <w:rPr>
                <w:rFonts w:ascii="Calibri" w:eastAsia="Calibri" w:hAnsi="Calibri" w:cs="Calibri"/>
                <w:color w:val="000000"/>
                <w:sz w:val="22"/>
                <w:szCs w:val="20"/>
              </w:rPr>
              <w:t>Extract sampling of 5000 CIS records based on PHPR_ID range</w:t>
            </w:r>
            <w:r w:rsidRPr="0057675C">
              <w:rPr>
                <w:rFonts w:ascii="Calibri" w:eastAsia="Calibri" w:hAnsi="Calibri" w:cs="Calibri"/>
                <w:color w:val="000000"/>
                <w:sz w:val="22"/>
                <w:szCs w:val="20"/>
              </w:rPr>
              <w:br/>
            </w:r>
            <w:r w:rsidRPr="0057675C">
              <w:rPr>
                <w:rFonts w:ascii="Calibri" w:eastAsia="Calibri" w:hAnsi="Calibri" w:cs="Calibri"/>
                <w:bCs/>
                <w:color w:val="000000"/>
                <w:sz w:val="22"/>
                <w:szCs w:val="20"/>
              </w:rPr>
              <w:t>(Before Switch Over to DR)</w:t>
            </w:r>
          </w:p>
        </w:tc>
        <w:tc>
          <w:tcPr>
            <w:tcW w:w="1171" w:type="dxa"/>
            <w:tcBorders>
              <w:top w:val="single" w:sz="4" w:space="0" w:color="000000"/>
              <w:left w:val="single" w:sz="4" w:space="0" w:color="000000"/>
              <w:bottom w:val="single" w:sz="4" w:space="0" w:color="000000"/>
              <w:right w:val="single" w:sz="4" w:space="0" w:color="000000"/>
            </w:tcBorders>
          </w:tcPr>
          <w:p w14:paraId="56983949" w14:textId="77777777" w:rsidR="00567D4B" w:rsidRPr="00C30E1C" w:rsidRDefault="00567D4B" w:rsidP="00B33C08">
            <w:pPr>
              <w:spacing w:line="259" w:lineRule="auto"/>
              <w:ind w:left="10"/>
              <w:rPr>
                <w:rFonts w:asciiTheme="minorHAnsi" w:hAnsiTheme="minorHAnsi" w:cstheme="minorHAnsi"/>
                <w:sz w:val="22"/>
                <w:szCs w:val="22"/>
              </w:rPr>
            </w:pPr>
            <w:r w:rsidRPr="0057675C">
              <w:rPr>
                <w:rFonts w:asciiTheme="minorHAnsi" w:hAnsiTheme="minorHAnsi" w:cstheme="minorHAnsi"/>
                <w:sz w:val="22"/>
                <w:szCs w:val="22"/>
              </w:rPr>
              <w:lastRenderedPageBreak/>
              <w:t>Successful</w:t>
            </w:r>
          </w:p>
        </w:tc>
        <w:tc>
          <w:tcPr>
            <w:tcW w:w="1213" w:type="dxa"/>
            <w:tcBorders>
              <w:top w:val="single" w:sz="4" w:space="0" w:color="000000"/>
              <w:left w:val="single" w:sz="4" w:space="0" w:color="000000"/>
              <w:bottom w:val="single" w:sz="4" w:space="0" w:color="000000"/>
              <w:right w:val="single" w:sz="4" w:space="0" w:color="000000"/>
            </w:tcBorders>
          </w:tcPr>
          <w:p w14:paraId="28DA7D43" w14:textId="77777777" w:rsidR="00567D4B" w:rsidRPr="00C30E1C"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610441B7" w14:textId="77777777" w:rsidR="00567D4B" w:rsidRDefault="00567D4B" w:rsidP="00B33C08">
            <w:pPr>
              <w:spacing w:after="5" w:line="237" w:lineRule="auto"/>
              <w:jc w:val="center"/>
              <w:rPr>
                <w:rFonts w:ascii="Calibri" w:hAnsi="Calibri" w:cs="Calibri"/>
                <w:b/>
                <w:bCs/>
                <w:szCs w:val="22"/>
              </w:rPr>
            </w:pPr>
          </w:p>
          <w:p w14:paraId="7B59E32B" w14:textId="77777777" w:rsidR="00567D4B" w:rsidRDefault="00567D4B" w:rsidP="00B33C08">
            <w:pPr>
              <w:spacing w:after="5" w:line="237" w:lineRule="auto"/>
              <w:jc w:val="center"/>
              <w:rPr>
                <w:rFonts w:asciiTheme="minorHAnsi" w:hAnsiTheme="minorHAnsi"/>
                <w:sz w:val="22"/>
                <w:szCs w:val="22"/>
              </w:rPr>
            </w:pPr>
            <w:r>
              <w:rPr>
                <w:rFonts w:ascii="Calibri" w:hAnsi="Calibri" w:cs="Calibri"/>
                <w:b/>
                <w:bCs/>
                <w:szCs w:val="22"/>
              </w:rPr>
              <w:lastRenderedPageBreak/>
              <w:t>Zakariya Ahmad</w:t>
            </w:r>
            <w:r>
              <w:rPr>
                <w:rFonts w:ascii="Calibri" w:hAnsi="Calibri" w:cs="Calibri"/>
                <w:szCs w:val="22"/>
              </w:rPr>
              <w:br/>
            </w:r>
            <w:r>
              <w:rPr>
                <w:rFonts w:asciiTheme="minorHAnsi" w:hAnsiTheme="minorHAnsi"/>
                <w:sz w:val="22"/>
                <w:szCs w:val="22"/>
              </w:rPr>
              <w:t>Application</w:t>
            </w:r>
          </w:p>
          <w:p w14:paraId="426CD2B8" w14:textId="77777777" w:rsidR="00567D4B" w:rsidRDefault="00567D4B" w:rsidP="00B33C08">
            <w:pPr>
              <w:spacing w:after="5" w:line="237" w:lineRule="auto"/>
              <w:jc w:val="center"/>
              <w:rPr>
                <w:rFonts w:asciiTheme="minorHAnsi" w:hAnsiTheme="minorHAnsi"/>
                <w:sz w:val="22"/>
                <w:szCs w:val="22"/>
              </w:rPr>
            </w:pPr>
            <w:r>
              <w:rPr>
                <w:rFonts w:asciiTheme="minorHAnsi" w:hAnsiTheme="minorHAnsi"/>
                <w:sz w:val="22"/>
                <w:szCs w:val="22"/>
              </w:rPr>
              <w:t>Management</w:t>
            </w:r>
          </w:p>
          <w:p w14:paraId="63DCBE79" w14:textId="77777777" w:rsidR="00567D4B" w:rsidRDefault="00567D4B" w:rsidP="00B33C08">
            <w:pPr>
              <w:jc w:val="center"/>
              <w:rPr>
                <w:rFonts w:asciiTheme="minorHAnsi" w:hAnsiTheme="minorHAnsi"/>
                <w:szCs w:val="22"/>
              </w:rPr>
            </w:pPr>
            <w:r>
              <w:rPr>
                <w:rFonts w:asciiTheme="minorHAnsi" w:hAnsiTheme="minorHAnsi"/>
                <w:sz w:val="22"/>
                <w:szCs w:val="22"/>
              </w:rPr>
              <w:t>Division, ITD</w:t>
            </w:r>
          </w:p>
          <w:p w14:paraId="26841BCC" w14:textId="77777777" w:rsidR="00567D4B" w:rsidRPr="00C30E1C" w:rsidRDefault="00567D4B" w:rsidP="00B33C08">
            <w:pPr>
              <w:pBdr>
                <w:bottom w:val="single" w:sz="4" w:space="1" w:color="auto"/>
              </w:pBdr>
              <w:jc w:val="center"/>
              <w:rPr>
                <w:rFonts w:asciiTheme="minorHAnsi" w:hAnsiTheme="minorHAnsi" w:cstheme="minorHAnsi"/>
                <w:sz w:val="22"/>
                <w:szCs w:val="22"/>
              </w:rPr>
            </w:pPr>
            <w:r w:rsidRPr="00C36991">
              <w:rPr>
                <w:rFonts w:asciiTheme="minorHAnsi" w:hAnsiTheme="minorHAnsi"/>
                <w:b/>
                <w:bCs/>
                <w:i/>
                <w:iCs/>
                <w:sz w:val="22"/>
                <w:szCs w:val="20"/>
                <w:highlight w:val="lightGray"/>
              </w:rPr>
              <w:t>(Wisma BSN)</w:t>
            </w:r>
          </w:p>
        </w:tc>
        <w:tc>
          <w:tcPr>
            <w:tcW w:w="1612" w:type="dxa"/>
            <w:tcBorders>
              <w:top w:val="single" w:sz="4" w:space="0" w:color="000000"/>
              <w:left w:val="single" w:sz="4" w:space="0" w:color="000000"/>
              <w:bottom w:val="single" w:sz="4" w:space="0" w:color="000000"/>
              <w:right w:val="single" w:sz="4" w:space="0" w:color="000000"/>
            </w:tcBorders>
          </w:tcPr>
          <w:p w14:paraId="352B33E8" w14:textId="77777777" w:rsidR="00567D4B" w:rsidRDefault="00567D4B" w:rsidP="00B33C08">
            <w:pPr>
              <w:spacing w:line="256" w:lineRule="auto"/>
              <w:ind w:right="50"/>
              <w:jc w:val="center"/>
              <w:rPr>
                <w:rFonts w:asciiTheme="minorHAnsi" w:hAnsiTheme="minorHAnsi"/>
                <w:b/>
                <w:sz w:val="22"/>
                <w:szCs w:val="22"/>
              </w:rPr>
            </w:pPr>
          </w:p>
          <w:p w14:paraId="55731A1B" w14:textId="77777777" w:rsidR="00567D4B" w:rsidRDefault="00567D4B" w:rsidP="00B33C08">
            <w:pPr>
              <w:spacing w:line="256" w:lineRule="auto"/>
              <w:ind w:right="50"/>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Dzul</w:t>
            </w:r>
            <w:proofErr w:type="spellEnd"/>
          </w:p>
          <w:p w14:paraId="3BBD5AF2" w14:textId="77777777" w:rsidR="00567D4B" w:rsidRDefault="00567D4B" w:rsidP="00B33C08">
            <w:pPr>
              <w:spacing w:after="5" w:line="237" w:lineRule="auto"/>
              <w:jc w:val="center"/>
              <w:rPr>
                <w:rFonts w:asciiTheme="minorHAnsi" w:hAnsiTheme="minorHAnsi"/>
                <w:sz w:val="22"/>
                <w:szCs w:val="22"/>
              </w:rPr>
            </w:pPr>
            <w:r>
              <w:rPr>
                <w:rFonts w:asciiTheme="minorHAnsi" w:hAnsiTheme="minorHAnsi"/>
                <w:sz w:val="22"/>
                <w:szCs w:val="22"/>
              </w:rPr>
              <w:lastRenderedPageBreak/>
              <w:t>Application</w:t>
            </w:r>
          </w:p>
          <w:p w14:paraId="6A56C749" w14:textId="77777777" w:rsidR="00567D4B" w:rsidRDefault="00567D4B" w:rsidP="00B33C08">
            <w:pPr>
              <w:spacing w:after="5" w:line="237" w:lineRule="auto"/>
              <w:jc w:val="center"/>
              <w:rPr>
                <w:rFonts w:asciiTheme="minorHAnsi" w:hAnsiTheme="minorHAnsi"/>
                <w:sz w:val="22"/>
                <w:szCs w:val="22"/>
              </w:rPr>
            </w:pPr>
            <w:r>
              <w:rPr>
                <w:rFonts w:asciiTheme="minorHAnsi" w:hAnsiTheme="minorHAnsi"/>
                <w:sz w:val="22"/>
                <w:szCs w:val="22"/>
              </w:rPr>
              <w:t>Management</w:t>
            </w:r>
          </w:p>
          <w:p w14:paraId="1E281F67" w14:textId="77777777" w:rsidR="00567D4B" w:rsidRDefault="00567D4B" w:rsidP="00B33C08">
            <w:pPr>
              <w:jc w:val="center"/>
              <w:rPr>
                <w:rFonts w:ascii="Calibri" w:hAnsi="Calibri" w:cs="Calibri"/>
                <w:szCs w:val="22"/>
              </w:rPr>
            </w:pPr>
            <w:r>
              <w:rPr>
                <w:rFonts w:asciiTheme="minorHAnsi" w:hAnsiTheme="minorHAnsi"/>
                <w:sz w:val="22"/>
                <w:szCs w:val="22"/>
              </w:rPr>
              <w:t>Division, ITD</w:t>
            </w:r>
          </w:p>
          <w:p w14:paraId="04496AC5" w14:textId="77777777" w:rsidR="00567D4B" w:rsidRDefault="00567D4B" w:rsidP="00B33C08">
            <w:pPr>
              <w:jc w:val="center"/>
              <w:rPr>
                <w:rFonts w:asciiTheme="minorHAnsi" w:hAnsiTheme="minorHAnsi"/>
                <w:b/>
                <w:bCs/>
                <w:i/>
                <w:iCs/>
                <w:sz w:val="22"/>
                <w:szCs w:val="20"/>
              </w:rPr>
            </w:pPr>
            <w:r w:rsidRPr="00C36991">
              <w:rPr>
                <w:rFonts w:asciiTheme="minorHAnsi" w:hAnsiTheme="minorHAnsi"/>
                <w:b/>
                <w:bCs/>
                <w:i/>
                <w:iCs/>
                <w:sz w:val="22"/>
                <w:szCs w:val="20"/>
                <w:highlight w:val="lightGray"/>
              </w:rPr>
              <w:t>(Wisma BSN)</w:t>
            </w:r>
          </w:p>
          <w:p w14:paraId="0F91AB76" w14:textId="77777777" w:rsidR="00567D4B" w:rsidRDefault="00567D4B" w:rsidP="00B33C08">
            <w:pPr>
              <w:jc w:val="center"/>
              <w:rPr>
                <w:rFonts w:asciiTheme="minorHAnsi" w:hAnsiTheme="minorHAnsi"/>
                <w:b/>
                <w:bCs/>
                <w:i/>
                <w:iCs/>
                <w:sz w:val="22"/>
                <w:szCs w:val="22"/>
              </w:rPr>
            </w:pPr>
          </w:p>
          <w:p w14:paraId="626B8191" w14:textId="77777777" w:rsidR="00567D4B" w:rsidRDefault="00567D4B" w:rsidP="00B33C08">
            <w:pPr>
              <w:jc w:val="center"/>
              <w:rPr>
                <w:rFonts w:asciiTheme="minorHAnsi" w:hAnsiTheme="minorHAnsi"/>
                <w:b/>
                <w:bCs/>
                <w:i/>
                <w:iCs/>
                <w:sz w:val="22"/>
                <w:szCs w:val="22"/>
              </w:rPr>
            </w:pPr>
            <w:r>
              <w:rPr>
                <w:rFonts w:asciiTheme="minorHAnsi" w:hAnsiTheme="minorHAnsi"/>
                <w:b/>
                <w:bCs/>
                <w:i/>
                <w:iCs/>
                <w:sz w:val="22"/>
                <w:szCs w:val="22"/>
              </w:rPr>
              <w:t>+</w:t>
            </w:r>
          </w:p>
          <w:p w14:paraId="51567E40" w14:textId="77777777" w:rsidR="00567D4B" w:rsidRDefault="00567D4B" w:rsidP="00B33C08">
            <w:pPr>
              <w:jc w:val="center"/>
              <w:rPr>
                <w:rFonts w:asciiTheme="minorHAnsi" w:hAnsiTheme="minorHAnsi"/>
                <w:b/>
                <w:bCs/>
                <w:i/>
                <w:iCs/>
                <w:sz w:val="22"/>
                <w:szCs w:val="22"/>
              </w:rPr>
            </w:pPr>
            <w:r>
              <w:rPr>
                <w:rFonts w:asciiTheme="minorHAnsi" w:hAnsiTheme="minorHAnsi"/>
                <w:b/>
                <w:bCs/>
                <w:i/>
                <w:iCs/>
                <w:sz w:val="22"/>
                <w:szCs w:val="22"/>
              </w:rPr>
              <w:t>Sat Wai Yun</w:t>
            </w:r>
          </w:p>
          <w:p w14:paraId="7E3650A3" w14:textId="77777777" w:rsidR="00567D4B" w:rsidRDefault="00567D4B" w:rsidP="00B33C08">
            <w:pPr>
              <w:jc w:val="center"/>
              <w:rPr>
                <w:rFonts w:asciiTheme="minorHAnsi" w:hAnsiTheme="minorHAnsi"/>
                <w:sz w:val="22"/>
                <w:szCs w:val="22"/>
              </w:rPr>
            </w:pPr>
            <w:r>
              <w:rPr>
                <w:rFonts w:asciiTheme="minorHAnsi" w:hAnsiTheme="minorHAnsi"/>
                <w:sz w:val="22"/>
                <w:szCs w:val="22"/>
              </w:rPr>
              <w:t>(DGU)</w:t>
            </w:r>
          </w:p>
          <w:p w14:paraId="04C072EE" w14:textId="77777777" w:rsidR="00567D4B" w:rsidRPr="00C30E1C" w:rsidRDefault="00567D4B" w:rsidP="00B33C08">
            <w:pPr>
              <w:pBdr>
                <w:bottom w:val="single" w:sz="4" w:space="1" w:color="auto"/>
              </w:pBdr>
              <w:jc w:val="center"/>
              <w:rPr>
                <w:rFonts w:asciiTheme="minorHAnsi" w:hAnsiTheme="minorHAnsi" w:cstheme="minorHAnsi"/>
                <w:sz w:val="22"/>
                <w:szCs w:val="22"/>
              </w:rPr>
            </w:pPr>
            <w:r w:rsidRPr="00C36991">
              <w:rPr>
                <w:rFonts w:asciiTheme="minorHAnsi" w:hAnsiTheme="minorHAnsi"/>
                <w:sz w:val="22"/>
                <w:szCs w:val="22"/>
                <w:highlight w:val="lightGray"/>
              </w:rPr>
              <w:t>(Wisma BSN)</w:t>
            </w:r>
          </w:p>
        </w:tc>
        <w:tc>
          <w:tcPr>
            <w:tcW w:w="832" w:type="dxa"/>
            <w:tcBorders>
              <w:top w:val="single" w:sz="4" w:space="0" w:color="000000"/>
              <w:left w:val="single" w:sz="4" w:space="0" w:color="000000"/>
              <w:bottom w:val="single" w:sz="4" w:space="0" w:color="000000"/>
              <w:right w:val="single" w:sz="4" w:space="0" w:color="000000"/>
            </w:tcBorders>
          </w:tcPr>
          <w:p w14:paraId="6605D5B9" w14:textId="77777777" w:rsidR="00567D4B" w:rsidRPr="00A07849" w:rsidRDefault="00567D4B" w:rsidP="00B33C08">
            <w:pPr>
              <w:spacing w:after="160" w:line="259" w:lineRule="auto"/>
              <w:jc w:val="center"/>
              <w:rPr>
                <w:rFonts w:ascii="Calibri" w:hAnsi="Calibri" w:cs="Calibri"/>
                <w:sz w:val="22"/>
                <w:szCs w:val="20"/>
              </w:rPr>
            </w:pPr>
            <w:r w:rsidRPr="00F029CD">
              <w:rPr>
                <w:rFonts w:ascii="Calibri" w:hAnsi="Calibri" w:cs="Calibri"/>
                <w:sz w:val="22"/>
                <w:szCs w:val="20"/>
              </w:rPr>
              <w:lastRenderedPageBreak/>
              <w:t>00:3</w:t>
            </w:r>
            <w:r>
              <w:rPr>
                <w:rFonts w:ascii="Calibri" w:hAnsi="Calibri" w:cs="Calibri"/>
                <w:sz w:val="22"/>
                <w:szCs w:val="20"/>
              </w:rPr>
              <w:t>5</w:t>
            </w:r>
          </w:p>
        </w:tc>
        <w:tc>
          <w:tcPr>
            <w:tcW w:w="954" w:type="dxa"/>
            <w:tcBorders>
              <w:top w:val="single" w:sz="4" w:space="0" w:color="000000"/>
              <w:left w:val="single" w:sz="4" w:space="0" w:color="000000"/>
              <w:bottom w:val="single" w:sz="4" w:space="0" w:color="000000"/>
              <w:right w:val="single" w:sz="4" w:space="0" w:color="000000"/>
            </w:tcBorders>
          </w:tcPr>
          <w:p w14:paraId="08E4FC11" w14:textId="77777777" w:rsidR="00567D4B" w:rsidRPr="00A07849" w:rsidRDefault="00567D4B" w:rsidP="00B33C08">
            <w:pPr>
              <w:spacing w:after="160" w:line="259" w:lineRule="auto"/>
              <w:jc w:val="center"/>
              <w:rPr>
                <w:rFonts w:ascii="Calibri" w:hAnsi="Calibri" w:cs="Calibri"/>
                <w:sz w:val="22"/>
                <w:szCs w:val="20"/>
              </w:rPr>
            </w:pPr>
            <w:r w:rsidRPr="00F029CD">
              <w:rPr>
                <w:rFonts w:ascii="Calibri" w:hAnsi="Calibri" w:cs="Calibri"/>
                <w:sz w:val="22"/>
                <w:szCs w:val="20"/>
              </w:rPr>
              <w:t>01:0</w:t>
            </w:r>
            <w:r>
              <w:rPr>
                <w:rFonts w:ascii="Calibri" w:hAnsi="Calibri" w:cs="Calibri"/>
                <w:sz w:val="22"/>
                <w:szCs w:val="20"/>
              </w:rPr>
              <w:t>5</w:t>
            </w:r>
          </w:p>
        </w:tc>
        <w:tc>
          <w:tcPr>
            <w:tcW w:w="1492" w:type="dxa"/>
            <w:tcBorders>
              <w:top w:val="single" w:sz="4" w:space="0" w:color="000000"/>
              <w:left w:val="single" w:sz="4" w:space="0" w:color="000000"/>
              <w:bottom w:val="single" w:sz="4" w:space="0" w:color="000000"/>
              <w:right w:val="single" w:sz="4" w:space="0" w:color="000000"/>
            </w:tcBorders>
          </w:tcPr>
          <w:p w14:paraId="53A6D431" w14:textId="77777777"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 60.3</w:t>
            </w:r>
          </w:p>
        </w:tc>
      </w:tr>
      <w:tr w:rsidR="00567D4B" w:rsidRPr="00C30E1C" w14:paraId="166306B4" w14:textId="77777777" w:rsidTr="002A10DF">
        <w:tc>
          <w:tcPr>
            <w:tcW w:w="621" w:type="dxa"/>
            <w:tcBorders>
              <w:top w:val="single" w:sz="4" w:space="0" w:color="000000"/>
              <w:left w:val="single" w:sz="4" w:space="0" w:color="000000"/>
              <w:bottom w:val="single" w:sz="4" w:space="0" w:color="000000"/>
              <w:right w:val="single" w:sz="4" w:space="0" w:color="000000"/>
            </w:tcBorders>
          </w:tcPr>
          <w:p w14:paraId="7818E587" w14:textId="77777777" w:rsidR="00567D4B" w:rsidRPr="00C30E1C" w:rsidRDefault="00567D4B" w:rsidP="00B33C08">
            <w:pPr>
              <w:spacing w:line="259" w:lineRule="auto"/>
              <w:ind w:left="1"/>
              <w:rPr>
                <w:rFonts w:asciiTheme="minorHAnsi" w:hAnsiTheme="minorHAnsi" w:cstheme="minorHAnsi"/>
                <w:sz w:val="22"/>
                <w:szCs w:val="22"/>
              </w:rPr>
            </w:pPr>
            <w:r>
              <w:rPr>
                <w:rFonts w:asciiTheme="minorHAnsi" w:hAnsiTheme="minorHAnsi" w:cstheme="minorHAnsi"/>
                <w:color w:val="000000"/>
                <w:sz w:val="22"/>
                <w:szCs w:val="22"/>
              </w:rPr>
              <w:t>60.5</w:t>
            </w:r>
          </w:p>
        </w:tc>
        <w:tc>
          <w:tcPr>
            <w:tcW w:w="2439" w:type="dxa"/>
            <w:tcBorders>
              <w:top w:val="single" w:sz="4" w:space="0" w:color="000000"/>
              <w:left w:val="single" w:sz="4" w:space="0" w:color="000000"/>
              <w:bottom w:val="single" w:sz="4" w:space="0" w:color="000000"/>
              <w:right w:val="single" w:sz="4" w:space="0" w:color="000000"/>
            </w:tcBorders>
          </w:tcPr>
          <w:p w14:paraId="6E2A64FA" w14:textId="77777777" w:rsidR="00567D4B" w:rsidRPr="00C30E1C" w:rsidRDefault="00567D4B" w:rsidP="00B33C08">
            <w:pPr>
              <w:rPr>
                <w:rFonts w:asciiTheme="minorHAnsi" w:hAnsiTheme="minorHAnsi" w:cstheme="minorHAnsi"/>
                <w:b/>
                <w:bCs/>
                <w:i/>
                <w:iCs/>
                <w:sz w:val="22"/>
                <w:szCs w:val="22"/>
              </w:rPr>
            </w:pPr>
            <w:r w:rsidRPr="00C30E1C">
              <w:rPr>
                <w:rFonts w:asciiTheme="minorHAnsi" w:hAnsiTheme="minorHAnsi" w:cstheme="minorHAnsi"/>
                <w:bCs/>
                <w:color w:val="000000"/>
                <w:sz w:val="22"/>
                <w:szCs w:val="22"/>
              </w:rPr>
              <w:t xml:space="preserve">Bring down ICBS Oracle DB at </w:t>
            </w:r>
            <w:proofErr w:type="spellStart"/>
            <w:r w:rsidRPr="00DB2345">
              <w:rPr>
                <w:rFonts w:asciiTheme="minorHAnsi" w:hAnsiTheme="minorHAnsi" w:cstheme="minorHAnsi"/>
                <w:sz w:val="22"/>
                <w:szCs w:val="22"/>
              </w:rPr>
              <w:t>at</w:t>
            </w:r>
            <w:proofErr w:type="spellEnd"/>
            <w:r w:rsidRPr="00DB2345">
              <w:rPr>
                <w:rFonts w:asciiTheme="minorHAnsi" w:hAnsiTheme="minorHAnsi" w:cstheme="minorHAnsi"/>
                <w:sz w:val="22"/>
                <w:szCs w:val="22"/>
              </w:rPr>
              <w:t xml:space="preserve"> </w:t>
            </w:r>
            <w:r w:rsidRPr="00791A75">
              <w:rPr>
                <w:rFonts w:asciiTheme="minorHAnsi" w:hAnsiTheme="minorHAnsi" w:cstheme="minorHAnsi"/>
                <w:sz w:val="22"/>
                <w:szCs w:val="22"/>
              </w:rPr>
              <w:t>DR,</w:t>
            </w:r>
            <w:r>
              <w:rPr>
                <w:rFonts w:asciiTheme="minorHAnsi" w:hAnsiTheme="minorHAnsi" w:cstheme="minorHAnsi"/>
                <w:sz w:val="22"/>
                <w:szCs w:val="22"/>
              </w:rPr>
              <w:t xml:space="preserve"> </w:t>
            </w:r>
            <w:proofErr w:type="spellStart"/>
            <w:r>
              <w:rPr>
                <w:rFonts w:asciiTheme="minorHAnsi" w:hAnsiTheme="minorHAnsi" w:cstheme="minorHAnsi"/>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6B70AB40" w14:textId="77777777" w:rsidR="00567D4B" w:rsidRPr="00C30E1C" w:rsidRDefault="00567D4B" w:rsidP="00B33C08">
            <w:pPr>
              <w:spacing w:line="259" w:lineRule="auto"/>
              <w:rPr>
                <w:rFonts w:asciiTheme="minorHAnsi" w:hAnsiTheme="minorHAnsi" w:cstheme="minorHAnsi"/>
                <w:sz w:val="22"/>
                <w:szCs w:val="22"/>
              </w:rPr>
            </w:pPr>
            <w:r w:rsidRPr="00C30E1C">
              <w:rPr>
                <w:rFonts w:asciiTheme="minorHAnsi" w:hAnsiTheme="minorHAnsi" w:cstheme="minorHAnsi"/>
                <w:bCs/>
                <w:sz w:val="22"/>
                <w:szCs w:val="22"/>
                <w:lang w:val="sv-SE"/>
              </w:rPr>
              <w:t>Shutdown ICBS Oracle DB</w:t>
            </w:r>
          </w:p>
        </w:tc>
        <w:tc>
          <w:tcPr>
            <w:tcW w:w="1171" w:type="dxa"/>
            <w:tcBorders>
              <w:top w:val="single" w:sz="4" w:space="0" w:color="000000"/>
              <w:left w:val="single" w:sz="4" w:space="0" w:color="000000"/>
              <w:bottom w:val="single" w:sz="4" w:space="0" w:color="000000"/>
              <w:right w:val="single" w:sz="4" w:space="0" w:color="000000"/>
            </w:tcBorders>
          </w:tcPr>
          <w:p w14:paraId="5C66ADC2" w14:textId="77777777" w:rsidR="00567D4B" w:rsidRPr="00C30E1C" w:rsidRDefault="00567D4B" w:rsidP="00B33C08">
            <w:pPr>
              <w:spacing w:line="259" w:lineRule="auto"/>
              <w:ind w:left="10"/>
              <w:rPr>
                <w:rFonts w:asciiTheme="minorHAnsi" w:hAnsiTheme="minorHAnsi" w:cstheme="minorHAnsi"/>
                <w:sz w:val="22"/>
                <w:szCs w:val="22"/>
              </w:rPr>
            </w:pPr>
            <w:r w:rsidRPr="00C30E1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6A24E0E3" w14:textId="77777777" w:rsidR="00567D4B" w:rsidRPr="00C30E1C" w:rsidRDefault="00567D4B" w:rsidP="00B33C08">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23D45682" w14:textId="77777777" w:rsidR="00567D4B" w:rsidRPr="0074746D" w:rsidRDefault="00567D4B" w:rsidP="00B33C08">
            <w:pPr>
              <w:spacing w:line="259" w:lineRule="auto"/>
              <w:jc w:val="center"/>
              <w:rPr>
                <w:rFonts w:asciiTheme="minorHAnsi" w:hAnsiTheme="minorHAnsi"/>
                <w:strike/>
                <w:sz w:val="22"/>
                <w:szCs w:val="22"/>
              </w:rPr>
            </w:pPr>
            <w:r>
              <w:rPr>
                <w:rFonts w:asciiTheme="minorHAnsi" w:hAnsiTheme="minorHAnsi"/>
                <w:b/>
                <w:sz w:val="22"/>
                <w:szCs w:val="22"/>
              </w:rPr>
              <w:t xml:space="preserve">                     </w:t>
            </w:r>
          </w:p>
          <w:p w14:paraId="24077E3D" w14:textId="77777777" w:rsidR="00567D4B" w:rsidRPr="0074746D" w:rsidRDefault="00567D4B" w:rsidP="00B33C08">
            <w:pPr>
              <w:spacing w:after="4" w:line="264" w:lineRule="auto"/>
              <w:jc w:val="center"/>
              <w:rPr>
                <w:rFonts w:asciiTheme="minorHAnsi" w:hAnsiTheme="minorHAnsi"/>
                <w:b/>
                <w:sz w:val="22"/>
                <w:szCs w:val="22"/>
              </w:rPr>
            </w:pPr>
            <w:proofErr w:type="spellStart"/>
            <w:r w:rsidRPr="0074746D">
              <w:rPr>
                <w:rFonts w:asciiTheme="minorHAnsi" w:hAnsiTheme="minorHAnsi"/>
                <w:b/>
                <w:sz w:val="22"/>
                <w:szCs w:val="22"/>
              </w:rPr>
              <w:t>Rul</w:t>
            </w:r>
            <w:proofErr w:type="spellEnd"/>
            <w:r w:rsidRPr="0074746D">
              <w:rPr>
                <w:rFonts w:asciiTheme="minorHAnsi" w:hAnsiTheme="minorHAnsi"/>
                <w:b/>
                <w:sz w:val="22"/>
                <w:szCs w:val="22"/>
              </w:rPr>
              <w:t xml:space="preserve"> </w:t>
            </w:r>
            <w:proofErr w:type="spellStart"/>
            <w:r w:rsidRPr="0074746D">
              <w:rPr>
                <w:rFonts w:asciiTheme="minorHAnsi" w:hAnsiTheme="minorHAnsi"/>
                <w:b/>
                <w:sz w:val="22"/>
                <w:szCs w:val="22"/>
              </w:rPr>
              <w:t>Nafeeza</w:t>
            </w:r>
            <w:proofErr w:type="spellEnd"/>
            <w:r w:rsidRPr="0074746D">
              <w:rPr>
                <w:rFonts w:asciiTheme="minorHAnsi" w:hAnsiTheme="minorHAnsi"/>
                <w:b/>
                <w:sz w:val="22"/>
                <w:szCs w:val="22"/>
              </w:rPr>
              <w:t xml:space="preserve"> Munir</w:t>
            </w:r>
          </w:p>
          <w:p w14:paraId="4E82A8CD" w14:textId="77777777" w:rsidR="00567D4B" w:rsidRPr="0074746D" w:rsidRDefault="00567D4B" w:rsidP="00B33C08">
            <w:pPr>
              <w:spacing w:line="259" w:lineRule="auto"/>
              <w:ind w:left="163"/>
              <w:jc w:val="center"/>
              <w:rPr>
                <w:rFonts w:asciiTheme="minorHAnsi" w:hAnsiTheme="minorHAnsi"/>
                <w:sz w:val="22"/>
                <w:szCs w:val="22"/>
              </w:rPr>
            </w:pPr>
            <w:r w:rsidRPr="0074746D">
              <w:rPr>
                <w:rFonts w:asciiTheme="minorHAnsi" w:hAnsiTheme="minorHAnsi"/>
                <w:sz w:val="22"/>
                <w:szCs w:val="22"/>
              </w:rPr>
              <w:t>Infrastructure</w:t>
            </w:r>
          </w:p>
          <w:p w14:paraId="0592949F" w14:textId="77777777" w:rsidR="00567D4B" w:rsidRPr="0074746D" w:rsidRDefault="00567D4B" w:rsidP="00B33C08">
            <w:pPr>
              <w:spacing w:line="259" w:lineRule="auto"/>
              <w:ind w:left="28"/>
              <w:jc w:val="center"/>
              <w:rPr>
                <w:rFonts w:asciiTheme="minorHAnsi" w:hAnsiTheme="minorHAnsi"/>
                <w:sz w:val="22"/>
                <w:szCs w:val="22"/>
              </w:rPr>
            </w:pPr>
            <w:r w:rsidRPr="0074746D">
              <w:rPr>
                <w:rFonts w:asciiTheme="minorHAnsi" w:hAnsiTheme="minorHAnsi"/>
                <w:sz w:val="22"/>
                <w:szCs w:val="22"/>
              </w:rPr>
              <w:t>Network &amp;</w:t>
            </w:r>
          </w:p>
          <w:p w14:paraId="635C4A90" w14:textId="77777777" w:rsidR="00567D4B" w:rsidRPr="0074746D" w:rsidRDefault="00567D4B" w:rsidP="00B33C08">
            <w:pPr>
              <w:spacing w:after="4" w:line="264" w:lineRule="auto"/>
              <w:jc w:val="center"/>
              <w:rPr>
                <w:rFonts w:asciiTheme="minorHAnsi" w:hAnsiTheme="minorHAnsi"/>
                <w:sz w:val="22"/>
                <w:szCs w:val="22"/>
              </w:rPr>
            </w:pPr>
            <w:r w:rsidRPr="0074746D">
              <w:rPr>
                <w:rFonts w:asciiTheme="minorHAnsi" w:hAnsiTheme="minorHAnsi"/>
                <w:sz w:val="22"/>
                <w:szCs w:val="22"/>
              </w:rPr>
              <w:t>Data Centre 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p w14:paraId="66A555FE" w14:textId="77777777" w:rsidR="00567D4B" w:rsidRPr="00C30E1C" w:rsidRDefault="00567D4B" w:rsidP="00B33C08">
            <w:pPr>
              <w:spacing w:line="259" w:lineRule="auto"/>
              <w:rPr>
                <w:rFonts w:asciiTheme="minorHAnsi" w:hAnsiTheme="minorHAnsi" w:cstheme="minorHAnsi"/>
                <w:sz w:val="22"/>
                <w:szCs w:val="22"/>
              </w:rPr>
            </w:pPr>
          </w:p>
        </w:tc>
        <w:tc>
          <w:tcPr>
            <w:tcW w:w="1612" w:type="dxa"/>
            <w:tcBorders>
              <w:top w:val="single" w:sz="4" w:space="0" w:color="000000"/>
              <w:left w:val="single" w:sz="4" w:space="0" w:color="000000"/>
              <w:bottom w:val="single" w:sz="4" w:space="0" w:color="000000"/>
              <w:right w:val="single" w:sz="4" w:space="0" w:color="000000"/>
            </w:tcBorders>
          </w:tcPr>
          <w:p w14:paraId="6FE0EFC0" w14:textId="77777777" w:rsidR="00567D4B" w:rsidRPr="0074746D" w:rsidRDefault="00567D4B" w:rsidP="00B33C08">
            <w:pPr>
              <w:spacing w:line="259" w:lineRule="auto"/>
              <w:ind w:left="216"/>
              <w:jc w:val="center"/>
              <w:rPr>
                <w:rFonts w:asciiTheme="minorHAnsi" w:hAnsiTheme="minorHAnsi"/>
                <w:b/>
                <w:sz w:val="22"/>
                <w:szCs w:val="22"/>
              </w:rPr>
            </w:pPr>
            <w:r>
              <w:rPr>
                <w:rFonts w:asciiTheme="minorHAnsi" w:hAnsiTheme="minorHAnsi"/>
                <w:b/>
                <w:sz w:val="22"/>
                <w:szCs w:val="22"/>
              </w:rPr>
              <w:t xml:space="preserve">                     </w:t>
            </w:r>
          </w:p>
          <w:p w14:paraId="235A89F8" w14:textId="77777777" w:rsidR="00567D4B" w:rsidRPr="0074746D" w:rsidRDefault="00567D4B" w:rsidP="00B33C08">
            <w:pPr>
              <w:spacing w:line="259" w:lineRule="auto"/>
              <w:ind w:left="216"/>
              <w:jc w:val="center"/>
              <w:rPr>
                <w:rFonts w:asciiTheme="minorHAnsi" w:hAnsiTheme="minorHAnsi"/>
                <w:sz w:val="22"/>
                <w:szCs w:val="22"/>
              </w:rPr>
            </w:pPr>
            <w:r w:rsidRPr="0074746D">
              <w:rPr>
                <w:rFonts w:asciiTheme="minorHAnsi" w:hAnsiTheme="minorHAnsi"/>
                <w:b/>
                <w:sz w:val="22"/>
                <w:szCs w:val="22"/>
              </w:rPr>
              <w:t>Muhammad</w:t>
            </w:r>
          </w:p>
          <w:p w14:paraId="636BB440" w14:textId="77777777" w:rsidR="00567D4B" w:rsidRPr="0074746D" w:rsidRDefault="00567D4B" w:rsidP="00B33C08">
            <w:pPr>
              <w:spacing w:line="259" w:lineRule="auto"/>
              <w:ind w:left="27"/>
              <w:jc w:val="center"/>
              <w:rPr>
                <w:rFonts w:asciiTheme="minorHAnsi" w:hAnsiTheme="minorHAnsi"/>
                <w:sz w:val="22"/>
                <w:szCs w:val="22"/>
              </w:rPr>
            </w:pPr>
            <w:r w:rsidRPr="0074746D">
              <w:rPr>
                <w:rFonts w:asciiTheme="minorHAnsi" w:hAnsiTheme="minorHAnsi"/>
                <w:b/>
                <w:sz w:val="22"/>
                <w:szCs w:val="22"/>
              </w:rPr>
              <w:t>Izzat Ramli</w:t>
            </w:r>
          </w:p>
          <w:p w14:paraId="35EEEE31" w14:textId="77777777" w:rsidR="00567D4B" w:rsidRPr="0074746D" w:rsidRDefault="00567D4B" w:rsidP="00B33C08">
            <w:pPr>
              <w:spacing w:line="259" w:lineRule="auto"/>
              <w:ind w:left="163"/>
              <w:jc w:val="center"/>
              <w:rPr>
                <w:rFonts w:asciiTheme="minorHAnsi" w:hAnsiTheme="minorHAnsi"/>
                <w:sz w:val="22"/>
                <w:szCs w:val="22"/>
              </w:rPr>
            </w:pPr>
            <w:r w:rsidRPr="0074746D">
              <w:rPr>
                <w:rFonts w:asciiTheme="minorHAnsi" w:hAnsiTheme="minorHAnsi"/>
                <w:sz w:val="22"/>
                <w:szCs w:val="22"/>
              </w:rPr>
              <w:t>Infrastructure</w:t>
            </w:r>
          </w:p>
          <w:p w14:paraId="2A3499B4" w14:textId="77777777" w:rsidR="00567D4B" w:rsidRPr="0074746D" w:rsidRDefault="00567D4B" w:rsidP="00B33C08">
            <w:pPr>
              <w:spacing w:line="259" w:lineRule="auto"/>
              <w:ind w:left="28"/>
              <w:jc w:val="center"/>
              <w:rPr>
                <w:rFonts w:asciiTheme="minorHAnsi" w:hAnsiTheme="minorHAnsi"/>
                <w:sz w:val="22"/>
                <w:szCs w:val="22"/>
              </w:rPr>
            </w:pPr>
            <w:r w:rsidRPr="0074746D">
              <w:rPr>
                <w:rFonts w:asciiTheme="minorHAnsi" w:hAnsiTheme="minorHAnsi"/>
                <w:sz w:val="22"/>
                <w:szCs w:val="22"/>
              </w:rPr>
              <w:t>Network &amp;</w:t>
            </w:r>
          </w:p>
          <w:p w14:paraId="3EF9684E" w14:textId="77777777" w:rsidR="00567D4B" w:rsidRPr="00C30E1C" w:rsidRDefault="00567D4B" w:rsidP="00B33C08">
            <w:pPr>
              <w:spacing w:line="259" w:lineRule="auto"/>
              <w:ind w:left="3"/>
              <w:jc w:val="center"/>
              <w:rPr>
                <w:rFonts w:asciiTheme="minorHAnsi" w:hAnsiTheme="minorHAnsi" w:cstheme="minorHAnsi"/>
                <w:sz w:val="22"/>
                <w:szCs w:val="22"/>
              </w:rPr>
            </w:pPr>
            <w:r w:rsidRPr="0074746D">
              <w:rPr>
                <w:rFonts w:asciiTheme="minorHAnsi" w:hAnsiTheme="minorHAnsi"/>
                <w:sz w:val="22"/>
                <w:szCs w:val="22"/>
              </w:rPr>
              <w:t>Data Centre 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012350FB" w14:textId="77777777" w:rsidR="00567D4B" w:rsidRPr="00F029CD" w:rsidRDefault="00567D4B" w:rsidP="00B33C08">
            <w:pPr>
              <w:spacing w:line="259" w:lineRule="auto"/>
              <w:ind w:left="67"/>
              <w:rPr>
                <w:rFonts w:asciiTheme="minorHAnsi" w:hAnsiTheme="minorHAnsi" w:cstheme="minorHAnsi"/>
                <w:sz w:val="22"/>
                <w:szCs w:val="22"/>
              </w:rPr>
            </w:pPr>
            <w:r w:rsidRPr="00F029CD">
              <w:rPr>
                <w:rFonts w:asciiTheme="minorHAnsi" w:hAnsiTheme="minorHAnsi" w:cstheme="minorHAnsi"/>
                <w:sz w:val="22"/>
                <w:szCs w:val="22"/>
              </w:rPr>
              <w:t>01:05</w:t>
            </w:r>
          </w:p>
        </w:tc>
        <w:tc>
          <w:tcPr>
            <w:tcW w:w="954" w:type="dxa"/>
            <w:tcBorders>
              <w:top w:val="single" w:sz="4" w:space="0" w:color="000000"/>
              <w:left w:val="single" w:sz="4" w:space="0" w:color="000000"/>
              <w:bottom w:val="single" w:sz="4" w:space="0" w:color="000000"/>
              <w:right w:val="single" w:sz="4" w:space="0" w:color="000000"/>
            </w:tcBorders>
          </w:tcPr>
          <w:p w14:paraId="42E65C17" w14:textId="77777777" w:rsidR="00567D4B" w:rsidRPr="00F029CD" w:rsidRDefault="00567D4B" w:rsidP="00B33C08">
            <w:pPr>
              <w:spacing w:line="259" w:lineRule="auto"/>
              <w:ind w:left="67"/>
              <w:rPr>
                <w:rFonts w:asciiTheme="minorHAnsi" w:hAnsiTheme="minorHAnsi" w:cstheme="minorHAnsi"/>
                <w:sz w:val="22"/>
                <w:szCs w:val="22"/>
              </w:rPr>
            </w:pPr>
            <w:r w:rsidRPr="00F029CD">
              <w:rPr>
                <w:rFonts w:asciiTheme="minorHAnsi" w:hAnsiTheme="minorHAnsi" w:cstheme="minorHAnsi"/>
                <w:sz w:val="22"/>
                <w:szCs w:val="22"/>
              </w:rPr>
              <w:t>01:</w:t>
            </w:r>
            <w:r>
              <w:rPr>
                <w:rFonts w:asciiTheme="minorHAnsi" w:hAnsiTheme="minorHAnsi" w:cstheme="minorHAnsi"/>
                <w:sz w:val="22"/>
                <w:szCs w:val="22"/>
              </w:rPr>
              <w:t>25</w:t>
            </w:r>
          </w:p>
        </w:tc>
        <w:tc>
          <w:tcPr>
            <w:tcW w:w="1492" w:type="dxa"/>
            <w:tcBorders>
              <w:top w:val="single" w:sz="4" w:space="0" w:color="000000"/>
              <w:left w:val="single" w:sz="4" w:space="0" w:color="000000"/>
              <w:bottom w:val="single" w:sz="4" w:space="0" w:color="000000"/>
              <w:right w:val="single" w:sz="4" w:space="0" w:color="000000"/>
            </w:tcBorders>
          </w:tcPr>
          <w:p w14:paraId="1A67ACF6" w14:textId="77777777"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 60.4</w:t>
            </w:r>
          </w:p>
        </w:tc>
      </w:tr>
      <w:tr w:rsidR="00567D4B" w:rsidRPr="00C30E1C" w14:paraId="24DF7FC0" w14:textId="77777777" w:rsidTr="002A10DF">
        <w:tc>
          <w:tcPr>
            <w:tcW w:w="621" w:type="dxa"/>
            <w:tcBorders>
              <w:top w:val="single" w:sz="4" w:space="0" w:color="000000"/>
              <w:left w:val="single" w:sz="4" w:space="0" w:color="000000"/>
              <w:bottom w:val="single" w:sz="4" w:space="0" w:color="000000"/>
              <w:right w:val="single" w:sz="4" w:space="0" w:color="000000"/>
            </w:tcBorders>
          </w:tcPr>
          <w:p w14:paraId="7004D6BE" w14:textId="77777777" w:rsidR="00567D4B" w:rsidRPr="00C30E1C" w:rsidRDefault="00567D4B" w:rsidP="00B33C08">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60.6</w:t>
            </w:r>
          </w:p>
        </w:tc>
        <w:tc>
          <w:tcPr>
            <w:tcW w:w="2439" w:type="dxa"/>
            <w:tcBorders>
              <w:top w:val="single" w:sz="4" w:space="0" w:color="000000"/>
              <w:left w:val="single" w:sz="4" w:space="0" w:color="000000"/>
              <w:bottom w:val="single" w:sz="4" w:space="0" w:color="000000"/>
              <w:right w:val="single" w:sz="4" w:space="0" w:color="000000"/>
            </w:tcBorders>
          </w:tcPr>
          <w:p w14:paraId="04AF2F70" w14:textId="77777777" w:rsidR="00567D4B" w:rsidRPr="00C30E1C" w:rsidRDefault="00567D4B" w:rsidP="00B33C08">
            <w:pPr>
              <w:rPr>
                <w:rFonts w:asciiTheme="minorHAnsi" w:hAnsiTheme="minorHAnsi" w:cstheme="minorHAnsi"/>
                <w:bCs/>
                <w:color w:val="000000"/>
                <w:sz w:val="22"/>
                <w:szCs w:val="22"/>
              </w:rPr>
            </w:pPr>
            <w:r w:rsidRPr="00C30E1C">
              <w:rPr>
                <w:rFonts w:asciiTheme="minorHAnsi" w:hAnsiTheme="minorHAnsi" w:cstheme="minorHAnsi"/>
                <w:bCs/>
                <w:color w:val="000000"/>
                <w:sz w:val="22"/>
                <w:szCs w:val="22"/>
              </w:rPr>
              <w:t xml:space="preserve">Bring down ICBS DB server at </w:t>
            </w:r>
            <w:proofErr w:type="spellStart"/>
            <w:r w:rsidRPr="00DB2345">
              <w:rPr>
                <w:rFonts w:asciiTheme="minorHAnsi" w:hAnsiTheme="minorHAnsi" w:cstheme="minorHAnsi"/>
                <w:sz w:val="22"/>
                <w:szCs w:val="22"/>
              </w:rPr>
              <w:t>at</w:t>
            </w:r>
            <w:proofErr w:type="spellEnd"/>
            <w:r w:rsidRPr="00DB2345">
              <w:rPr>
                <w:rFonts w:asciiTheme="minorHAnsi" w:hAnsiTheme="minorHAnsi" w:cstheme="minorHAnsi"/>
                <w:sz w:val="22"/>
                <w:szCs w:val="22"/>
              </w:rPr>
              <w:t xml:space="preserve"> </w:t>
            </w:r>
            <w:r w:rsidRPr="00791A75">
              <w:rPr>
                <w:rFonts w:asciiTheme="minorHAnsi" w:hAnsiTheme="minorHAnsi" w:cstheme="minorHAnsi"/>
                <w:sz w:val="22"/>
                <w:szCs w:val="22"/>
              </w:rPr>
              <w:t>DR,</w:t>
            </w:r>
            <w:r>
              <w:rPr>
                <w:rFonts w:asciiTheme="minorHAnsi" w:hAnsiTheme="minorHAnsi" w:cstheme="minorHAnsi"/>
                <w:sz w:val="22"/>
                <w:szCs w:val="22"/>
              </w:rPr>
              <w:t xml:space="preserve"> </w:t>
            </w:r>
            <w:proofErr w:type="spellStart"/>
            <w:r>
              <w:rPr>
                <w:rFonts w:asciiTheme="minorHAnsi" w:hAnsiTheme="minorHAnsi" w:cstheme="minorHAnsi"/>
                <w:sz w:val="22"/>
                <w:szCs w:val="22"/>
              </w:rPr>
              <w:t>Strateq</w:t>
            </w:r>
            <w:proofErr w:type="spellEnd"/>
          </w:p>
        </w:tc>
        <w:tc>
          <w:tcPr>
            <w:tcW w:w="3145" w:type="dxa"/>
            <w:tcBorders>
              <w:top w:val="single" w:sz="4" w:space="0" w:color="000000"/>
              <w:left w:val="single" w:sz="4" w:space="0" w:color="000000"/>
              <w:bottom w:val="single" w:sz="4" w:space="0" w:color="000000"/>
              <w:right w:val="single" w:sz="4" w:space="0" w:color="000000"/>
            </w:tcBorders>
          </w:tcPr>
          <w:p w14:paraId="4FBB8B44" w14:textId="77777777" w:rsidR="00567D4B" w:rsidRPr="00C30E1C" w:rsidRDefault="00567D4B" w:rsidP="00B33C08">
            <w:pPr>
              <w:rPr>
                <w:rFonts w:asciiTheme="minorHAnsi" w:hAnsiTheme="minorHAnsi" w:cstheme="minorHAnsi"/>
                <w:bCs/>
                <w:sz w:val="22"/>
                <w:szCs w:val="22"/>
                <w:lang w:val="sv-SE"/>
              </w:rPr>
            </w:pPr>
            <w:r w:rsidRPr="00C30E1C">
              <w:rPr>
                <w:rFonts w:asciiTheme="minorHAnsi" w:hAnsiTheme="minorHAnsi" w:cstheme="minorHAnsi"/>
                <w:bCs/>
                <w:sz w:val="22"/>
                <w:szCs w:val="22"/>
                <w:lang w:val="sv-SE"/>
              </w:rPr>
              <w:t>Shutdown ICBA DB server</w:t>
            </w:r>
          </w:p>
          <w:p w14:paraId="68DA96A7" w14:textId="77777777" w:rsidR="00567D4B" w:rsidRPr="00C30E1C" w:rsidRDefault="00567D4B" w:rsidP="00567D4B">
            <w:pPr>
              <w:numPr>
                <w:ilvl w:val="0"/>
                <w:numId w:val="21"/>
              </w:numPr>
              <w:rPr>
                <w:rFonts w:asciiTheme="minorHAnsi" w:eastAsia="Calibri" w:hAnsiTheme="minorHAnsi" w:cstheme="minorHAnsi"/>
                <w:color w:val="000000"/>
                <w:sz w:val="22"/>
                <w:szCs w:val="22"/>
                <w:lang w:val="sv-SE"/>
              </w:rPr>
            </w:pPr>
            <w:r w:rsidRPr="00C30E1C">
              <w:rPr>
                <w:rFonts w:asciiTheme="minorHAnsi" w:eastAsia="Calibri" w:hAnsiTheme="minorHAnsi" w:cstheme="minorHAnsi"/>
                <w:color w:val="000000"/>
                <w:sz w:val="22"/>
                <w:szCs w:val="22"/>
                <w:lang w:val="sv-SE"/>
              </w:rPr>
              <w:t>Zvm LPAR 1</w:t>
            </w:r>
          </w:p>
          <w:p w14:paraId="24D2748A" w14:textId="77777777" w:rsidR="00567D4B" w:rsidRPr="00C30E1C" w:rsidRDefault="00567D4B" w:rsidP="00567D4B">
            <w:pPr>
              <w:numPr>
                <w:ilvl w:val="0"/>
                <w:numId w:val="21"/>
              </w:numPr>
              <w:rPr>
                <w:rFonts w:asciiTheme="minorHAnsi" w:eastAsia="Calibri" w:hAnsiTheme="minorHAnsi" w:cstheme="minorHAnsi"/>
                <w:color w:val="000000"/>
                <w:sz w:val="22"/>
                <w:szCs w:val="22"/>
                <w:lang w:val="sv-SE"/>
              </w:rPr>
            </w:pPr>
            <w:r w:rsidRPr="00C30E1C">
              <w:rPr>
                <w:rFonts w:asciiTheme="minorHAnsi" w:eastAsia="Calibri" w:hAnsiTheme="minorHAnsi" w:cstheme="minorHAnsi"/>
                <w:color w:val="000000"/>
                <w:sz w:val="22"/>
                <w:szCs w:val="22"/>
                <w:lang w:val="sv-SE"/>
              </w:rPr>
              <w:t>OS LPAR 1</w:t>
            </w:r>
          </w:p>
          <w:p w14:paraId="38CD8CE1" w14:textId="77777777" w:rsidR="00567D4B" w:rsidRPr="00C30E1C" w:rsidRDefault="00567D4B" w:rsidP="00567D4B">
            <w:pPr>
              <w:numPr>
                <w:ilvl w:val="0"/>
                <w:numId w:val="21"/>
              </w:numPr>
              <w:rPr>
                <w:rFonts w:asciiTheme="minorHAnsi" w:eastAsia="Calibri" w:hAnsiTheme="minorHAnsi" w:cstheme="minorHAnsi"/>
                <w:color w:val="000000"/>
                <w:sz w:val="22"/>
                <w:szCs w:val="22"/>
                <w:lang w:val="sv-SE"/>
              </w:rPr>
            </w:pPr>
            <w:r w:rsidRPr="00C30E1C">
              <w:rPr>
                <w:rFonts w:asciiTheme="minorHAnsi" w:eastAsia="Calibri" w:hAnsiTheme="minorHAnsi" w:cstheme="minorHAnsi"/>
                <w:color w:val="000000"/>
                <w:sz w:val="22"/>
                <w:szCs w:val="22"/>
                <w:lang w:val="sv-SE"/>
              </w:rPr>
              <w:t>ASM Juris</w:t>
            </w:r>
          </w:p>
        </w:tc>
        <w:tc>
          <w:tcPr>
            <w:tcW w:w="1171" w:type="dxa"/>
            <w:tcBorders>
              <w:top w:val="single" w:sz="4" w:space="0" w:color="000000"/>
              <w:left w:val="single" w:sz="4" w:space="0" w:color="000000"/>
              <w:bottom w:val="single" w:sz="4" w:space="0" w:color="000000"/>
              <w:right w:val="single" w:sz="4" w:space="0" w:color="000000"/>
            </w:tcBorders>
          </w:tcPr>
          <w:p w14:paraId="40A256CD" w14:textId="77777777" w:rsidR="00567D4B" w:rsidRPr="00C30E1C" w:rsidRDefault="00567D4B" w:rsidP="00B33C08">
            <w:pPr>
              <w:spacing w:line="259" w:lineRule="auto"/>
              <w:ind w:left="10"/>
              <w:rPr>
                <w:rFonts w:asciiTheme="minorHAnsi" w:hAnsiTheme="minorHAnsi" w:cstheme="minorHAnsi"/>
                <w:sz w:val="22"/>
                <w:szCs w:val="22"/>
              </w:rPr>
            </w:pPr>
            <w:r w:rsidRPr="00C30E1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2EE8BFC1" w14:textId="77777777" w:rsidR="00567D4B" w:rsidRPr="00C30E1C"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32111B51" w14:textId="77777777" w:rsidR="00567D4B" w:rsidRPr="000A649B" w:rsidRDefault="00567D4B" w:rsidP="00B33C08">
            <w:pPr>
              <w:spacing w:line="259" w:lineRule="auto"/>
              <w:ind w:right="15"/>
              <w:jc w:val="center"/>
              <w:rPr>
                <w:rFonts w:asciiTheme="minorHAnsi" w:hAnsiTheme="minorHAnsi"/>
                <w:b/>
                <w:sz w:val="22"/>
                <w:szCs w:val="22"/>
              </w:rPr>
            </w:pPr>
          </w:p>
          <w:p w14:paraId="5551C1D9" w14:textId="77777777" w:rsidR="00567D4B" w:rsidRPr="000A649B" w:rsidRDefault="00567D4B" w:rsidP="00B33C08">
            <w:pPr>
              <w:spacing w:line="259" w:lineRule="auto"/>
              <w:ind w:right="15"/>
              <w:jc w:val="center"/>
              <w:rPr>
                <w:rFonts w:asciiTheme="minorHAnsi" w:hAnsiTheme="minorHAnsi"/>
                <w:b/>
                <w:sz w:val="22"/>
                <w:szCs w:val="22"/>
              </w:rPr>
            </w:pPr>
            <w:r>
              <w:rPr>
                <w:rFonts w:asciiTheme="minorHAnsi" w:hAnsiTheme="minorHAnsi"/>
                <w:b/>
                <w:sz w:val="22"/>
                <w:szCs w:val="22"/>
              </w:rPr>
              <w:t xml:space="preserve">                     </w:t>
            </w:r>
          </w:p>
          <w:p w14:paraId="3C86905A" w14:textId="77777777" w:rsidR="00567D4B" w:rsidRPr="000A649B" w:rsidRDefault="00567D4B" w:rsidP="00B33C08">
            <w:pPr>
              <w:spacing w:line="259" w:lineRule="auto"/>
              <w:ind w:left="163"/>
              <w:jc w:val="center"/>
              <w:rPr>
                <w:rFonts w:asciiTheme="minorHAnsi" w:hAnsiTheme="minorHAnsi"/>
                <w:sz w:val="22"/>
                <w:szCs w:val="22"/>
              </w:rPr>
            </w:pPr>
            <w:r w:rsidRPr="00F55FF3">
              <w:rPr>
                <w:rFonts w:asciiTheme="minorHAnsi" w:hAnsiTheme="minorHAnsi"/>
                <w:b/>
                <w:sz w:val="22"/>
                <w:szCs w:val="22"/>
              </w:rPr>
              <w:t xml:space="preserve">Mohamad </w:t>
            </w:r>
            <w:proofErr w:type="spellStart"/>
            <w:r w:rsidRPr="00F55FF3">
              <w:rPr>
                <w:rFonts w:asciiTheme="minorHAnsi" w:hAnsiTheme="minorHAnsi"/>
                <w:b/>
                <w:sz w:val="22"/>
                <w:szCs w:val="22"/>
              </w:rPr>
              <w:t>Azhar</w:t>
            </w:r>
            <w:proofErr w:type="spellEnd"/>
            <w:r w:rsidRPr="00F55FF3">
              <w:rPr>
                <w:rFonts w:asciiTheme="minorHAnsi" w:hAnsiTheme="minorHAnsi"/>
                <w:b/>
                <w:sz w:val="22"/>
                <w:szCs w:val="22"/>
              </w:rPr>
              <w:t xml:space="preserve"> Mohamad </w:t>
            </w:r>
            <w:proofErr w:type="spellStart"/>
            <w:r w:rsidRPr="00F55FF3">
              <w:rPr>
                <w:rFonts w:asciiTheme="minorHAnsi" w:hAnsiTheme="minorHAnsi"/>
                <w:b/>
                <w:sz w:val="22"/>
                <w:szCs w:val="22"/>
              </w:rPr>
              <w:t>Mahayuddin</w:t>
            </w:r>
            <w:proofErr w:type="spellEnd"/>
            <w:r w:rsidRPr="00F55FF3">
              <w:rPr>
                <w:rFonts w:asciiTheme="minorHAnsi" w:hAnsiTheme="minorHAnsi"/>
                <w:b/>
                <w:sz w:val="22"/>
                <w:szCs w:val="22"/>
              </w:rPr>
              <w:t xml:space="preserve">                              </w:t>
            </w:r>
            <w:r w:rsidRPr="000A649B">
              <w:rPr>
                <w:rFonts w:asciiTheme="minorHAnsi" w:hAnsiTheme="minorHAnsi"/>
                <w:sz w:val="22"/>
                <w:szCs w:val="22"/>
              </w:rPr>
              <w:t>Infrastructure</w:t>
            </w:r>
          </w:p>
          <w:p w14:paraId="115CA377" w14:textId="77777777" w:rsidR="00567D4B" w:rsidRPr="000A649B" w:rsidRDefault="00567D4B" w:rsidP="00B33C08">
            <w:pPr>
              <w:spacing w:line="259" w:lineRule="auto"/>
              <w:ind w:left="23"/>
              <w:jc w:val="center"/>
              <w:rPr>
                <w:rFonts w:asciiTheme="minorHAnsi" w:hAnsiTheme="minorHAnsi"/>
                <w:sz w:val="22"/>
                <w:szCs w:val="22"/>
              </w:rPr>
            </w:pPr>
            <w:r w:rsidRPr="000A649B">
              <w:rPr>
                <w:rFonts w:asciiTheme="minorHAnsi" w:hAnsiTheme="minorHAnsi"/>
                <w:sz w:val="22"/>
                <w:szCs w:val="22"/>
              </w:rPr>
              <w:t>Network &amp;</w:t>
            </w:r>
          </w:p>
          <w:p w14:paraId="29F7CCBF" w14:textId="77777777" w:rsidR="00567D4B" w:rsidRPr="000A649B" w:rsidRDefault="00567D4B" w:rsidP="00B33C08">
            <w:pPr>
              <w:spacing w:line="259" w:lineRule="auto"/>
              <w:ind w:left="21"/>
              <w:jc w:val="center"/>
              <w:rPr>
                <w:rFonts w:asciiTheme="minorHAnsi" w:hAnsiTheme="minorHAnsi"/>
                <w:sz w:val="22"/>
                <w:szCs w:val="22"/>
              </w:rPr>
            </w:pPr>
            <w:r w:rsidRPr="000A649B">
              <w:rPr>
                <w:rFonts w:asciiTheme="minorHAnsi" w:hAnsiTheme="minorHAnsi"/>
                <w:sz w:val="22"/>
                <w:szCs w:val="22"/>
              </w:rPr>
              <w:t>Data Centre</w:t>
            </w:r>
          </w:p>
          <w:p w14:paraId="22767DED" w14:textId="77777777" w:rsidR="00567D4B" w:rsidRPr="00C30E1C" w:rsidRDefault="00567D4B" w:rsidP="00B33C08">
            <w:pPr>
              <w:pBdr>
                <w:bottom w:val="single" w:sz="4" w:space="1" w:color="auto"/>
              </w:pBdr>
              <w:jc w:val="center"/>
              <w:rPr>
                <w:rFonts w:asciiTheme="minorHAnsi" w:hAnsiTheme="minorHAnsi" w:cstheme="minorHAnsi"/>
                <w:sz w:val="22"/>
                <w:szCs w:val="22"/>
              </w:rPr>
            </w:pPr>
            <w:r w:rsidRPr="000A649B">
              <w:rPr>
                <w:rFonts w:asciiTheme="minorHAnsi" w:hAnsiTheme="minorHAnsi"/>
                <w:sz w:val="22"/>
                <w:szCs w:val="22"/>
              </w:rPr>
              <w:t>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1612" w:type="dxa"/>
            <w:tcBorders>
              <w:top w:val="single" w:sz="4" w:space="0" w:color="000000"/>
              <w:left w:val="single" w:sz="4" w:space="0" w:color="000000"/>
              <w:bottom w:val="single" w:sz="4" w:space="0" w:color="000000"/>
              <w:right w:val="single" w:sz="4" w:space="0" w:color="000000"/>
            </w:tcBorders>
          </w:tcPr>
          <w:p w14:paraId="36C9ABF7" w14:textId="77777777" w:rsidR="00567D4B" w:rsidRPr="000A649B" w:rsidRDefault="00567D4B" w:rsidP="00B33C08">
            <w:pPr>
              <w:spacing w:line="259" w:lineRule="auto"/>
              <w:ind w:left="110"/>
              <w:jc w:val="center"/>
              <w:rPr>
                <w:rFonts w:asciiTheme="minorHAnsi" w:hAnsiTheme="minorHAnsi"/>
                <w:b/>
                <w:sz w:val="22"/>
                <w:szCs w:val="22"/>
              </w:rPr>
            </w:pPr>
          </w:p>
          <w:p w14:paraId="71D6E56A" w14:textId="77777777" w:rsidR="00567D4B" w:rsidRPr="000A649B" w:rsidRDefault="00567D4B" w:rsidP="00B33C08">
            <w:pPr>
              <w:spacing w:line="259" w:lineRule="auto"/>
              <w:ind w:left="110"/>
              <w:jc w:val="center"/>
              <w:rPr>
                <w:rFonts w:asciiTheme="minorHAnsi" w:hAnsiTheme="minorHAnsi"/>
                <w:b/>
                <w:sz w:val="22"/>
                <w:szCs w:val="22"/>
              </w:rPr>
            </w:pPr>
            <w:r>
              <w:rPr>
                <w:rFonts w:asciiTheme="minorHAnsi" w:hAnsiTheme="minorHAnsi"/>
                <w:b/>
                <w:sz w:val="22"/>
                <w:szCs w:val="22"/>
              </w:rPr>
              <w:t xml:space="preserve">                     </w:t>
            </w:r>
          </w:p>
          <w:p w14:paraId="5C2C06AC" w14:textId="77777777" w:rsidR="00567D4B" w:rsidRPr="000A649B" w:rsidRDefault="00567D4B" w:rsidP="00B33C08">
            <w:pPr>
              <w:spacing w:line="259" w:lineRule="auto"/>
              <w:ind w:right="5"/>
              <w:jc w:val="center"/>
              <w:rPr>
                <w:rFonts w:asciiTheme="minorHAnsi" w:hAnsiTheme="minorHAnsi"/>
                <w:sz w:val="22"/>
                <w:szCs w:val="22"/>
              </w:rPr>
            </w:pPr>
            <w:proofErr w:type="spellStart"/>
            <w:r w:rsidRPr="00B87A4C">
              <w:rPr>
                <w:rFonts w:asciiTheme="minorHAnsi" w:hAnsiTheme="minorHAnsi"/>
                <w:b/>
                <w:sz w:val="22"/>
                <w:szCs w:val="22"/>
              </w:rPr>
              <w:t>Sairuddin</w:t>
            </w:r>
            <w:proofErr w:type="spellEnd"/>
            <w:r w:rsidRPr="00B87A4C">
              <w:rPr>
                <w:rFonts w:asciiTheme="minorHAnsi" w:hAnsiTheme="minorHAnsi"/>
                <w:b/>
                <w:sz w:val="22"/>
                <w:szCs w:val="22"/>
              </w:rPr>
              <w:t xml:space="preserve"> </w:t>
            </w:r>
            <w:proofErr w:type="spellStart"/>
            <w:r>
              <w:rPr>
                <w:rFonts w:asciiTheme="minorHAnsi" w:hAnsiTheme="minorHAnsi"/>
                <w:b/>
                <w:sz w:val="22"/>
                <w:szCs w:val="22"/>
              </w:rPr>
              <w:t>S</w:t>
            </w:r>
            <w:r w:rsidRPr="00B87A4C">
              <w:rPr>
                <w:rFonts w:asciiTheme="minorHAnsi" w:hAnsiTheme="minorHAnsi"/>
                <w:b/>
                <w:sz w:val="22"/>
                <w:szCs w:val="22"/>
              </w:rPr>
              <w:t>aidi</w:t>
            </w:r>
            <w:proofErr w:type="spellEnd"/>
          </w:p>
          <w:p w14:paraId="2008D55E" w14:textId="77777777" w:rsidR="00567D4B" w:rsidRPr="000A649B" w:rsidRDefault="00567D4B" w:rsidP="00B33C08">
            <w:pPr>
              <w:spacing w:line="259" w:lineRule="auto"/>
              <w:ind w:left="163"/>
              <w:rPr>
                <w:rFonts w:asciiTheme="minorHAnsi" w:hAnsiTheme="minorHAnsi"/>
                <w:sz w:val="22"/>
                <w:szCs w:val="22"/>
              </w:rPr>
            </w:pPr>
            <w:r w:rsidRPr="000A649B">
              <w:rPr>
                <w:rFonts w:asciiTheme="minorHAnsi" w:hAnsiTheme="minorHAnsi"/>
                <w:sz w:val="22"/>
                <w:szCs w:val="22"/>
              </w:rPr>
              <w:t xml:space="preserve">Infrastructure </w:t>
            </w:r>
          </w:p>
          <w:p w14:paraId="0DEE4BAC" w14:textId="77777777" w:rsidR="00567D4B" w:rsidRPr="000A649B" w:rsidRDefault="00567D4B" w:rsidP="00B33C08">
            <w:pPr>
              <w:spacing w:line="259" w:lineRule="auto"/>
              <w:ind w:left="28"/>
              <w:jc w:val="center"/>
              <w:rPr>
                <w:rFonts w:asciiTheme="minorHAnsi" w:hAnsiTheme="minorHAnsi"/>
                <w:sz w:val="22"/>
                <w:szCs w:val="22"/>
              </w:rPr>
            </w:pPr>
            <w:r w:rsidRPr="000A649B">
              <w:rPr>
                <w:rFonts w:asciiTheme="minorHAnsi" w:hAnsiTheme="minorHAnsi"/>
                <w:sz w:val="22"/>
                <w:szCs w:val="22"/>
              </w:rPr>
              <w:t xml:space="preserve">Network &amp; </w:t>
            </w:r>
          </w:p>
          <w:p w14:paraId="09D9B4C5" w14:textId="77777777" w:rsidR="00567D4B" w:rsidRPr="000A649B" w:rsidRDefault="00567D4B" w:rsidP="00B33C08">
            <w:pPr>
              <w:spacing w:line="259" w:lineRule="auto"/>
              <w:ind w:left="26"/>
              <w:jc w:val="center"/>
              <w:rPr>
                <w:rFonts w:asciiTheme="minorHAnsi" w:hAnsiTheme="minorHAnsi"/>
                <w:sz w:val="22"/>
                <w:szCs w:val="22"/>
              </w:rPr>
            </w:pPr>
            <w:r w:rsidRPr="000A649B">
              <w:rPr>
                <w:rFonts w:asciiTheme="minorHAnsi" w:hAnsiTheme="minorHAnsi"/>
                <w:sz w:val="22"/>
                <w:szCs w:val="22"/>
              </w:rPr>
              <w:t xml:space="preserve">Data Centre </w:t>
            </w:r>
          </w:p>
          <w:p w14:paraId="7FF88E47" w14:textId="77777777" w:rsidR="00567D4B" w:rsidRPr="00D332B2" w:rsidRDefault="00567D4B" w:rsidP="00B33C08">
            <w:pPr>
              <w:pBdr>
                <w:bottom w:val="single" w:sz="4" w:space="1" w:color="auto"/>
              </w:pBdr>
              <w:jc w:val="center"/>
              <w:rPr>
                <w:rFonts w:asciiTheme="minorHAnsi" w:hAnsiTheme="minorHAnsi"/>
                <w:b/>
                <w:bCs/>
                <w:i/>
                <w:iCs/>
                <w:sz w:val="22"/>
                <w:szCs w:val="22"/>
              </w:rPr>
            </w:pPr>
            <w:r w:rsidRPr="000A649B">
              <w:rPr>
                <w:rFonts w:asciiTheme="minorHAnsi" w:hAnsiTheme="minorHAnsi"/>
                <w:sz w:val="22"/>
                <w:szCs w:val="22"/>
              </w:rPr>
              <w:t xml:space="preserve">Division </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832" w:type="dxa"/>
            <w:tcBorders>
              <w:top w:val="single" w:sz="4" w:space="0" w:color="000000"/>
              <w:left w:val="single" w:sz="4" w:space="0" w:color="000000"/>
              <w:bottom w:val="single" w:sz="4" w:space="0" w:color="000000"/>
              <w:right w:val="single" w:sz="4" w:space="0" w:color="000000"/>
            </w:tcBorders>
          </w:tcPr>
          <w:p w14:paraId="7D773A24" w14:textId="77777777" w:rsidR="00567D4B" w:rsidRPr="00F029CD" w:rsidRDefault="00567D4B" w:rsidP="00B33C08">
            <w:pPr>
              <w:spacing w:line="259" w:lineRule="auto"/>
              <w:ind w:left="67"/>
              <w:rPr>
                <w:rFonts w:asciiTheme="minorHAnsi" w:hAnsiTheme="minorHAnsi" w:cstheme="minorHAnsi"/>
                <w:sz w:val="22"/>
                <w:szCs w:val="22"/>
              </w:rPr>
            </w:pPr>
            <w:r w:rsidRPr="00F029CD">
              <w:rPr>
                <w:rFonts w:asciiTheme="minorHAnsi" w:hAnsiTheme="minorHAnsi" w:cstheme="minorHAnsi"/>
                <w:sz w:val="22"/>
                <w:szCs w:val="22"/>
              </w:rPr>
              <w:t>01:</w:t>
            </w:r>
            <w:r>
              <w:rPr>
                <w:rFonts w:asciiTheme="minorHAnsi" w:hAnsiTheme="minorHAnsi" w:cstheme="minorHAnsi"/>
                <w:sz w:val="22"/>
                <w:szCs w:val="22"/>
              </w:rPr>
              <w:t>25</w:t>
            </w:r>
          </w:p>
        </w:tc>
        <w:tc>
          <w:tcPr>
            <w:tcW w:w="954" w:type="dxa"/>
            <w:tcBorders>
              <w:top w:val="single" w:sz="4" w:space="0" w:color="000000"/>
              <w:left w:val="single" w:sz="4" w:space="0" w:color="000000"/>
              <w:bottom w:val="single" w:sz="4" w:space="0" w:color="000000"/>
              <w:right w:val="single" w:sz="4" w:space="0" w:color="000000"/>
            </w:tcBorders>
          </w:tcPr>
          <w:p w14:paraId="61FE7D20" w14:textId="77777777" w:rsidR="00567D4B" w:rsidRPr="00F029CD" w:rsidRDefault="00567D4B" w:rsidP="00B33C08">
            <w:pPr>
              <w:spacing w:line="259" w:lineRule="auto"/>
              <w:ind w:left="67"/>
              <w:rPr>
                <w:rFonts w:asciiTheme="minorHAnsi" w:hAnsiTheme="minorHAnsi" w:cstheme="minorHAnsi"/>
                <w:sz w:val="22"/>
                <w:szCs w:val="22"/>
              </w:rPr>
            </w:pPr>
            <w:r w:rsidRPr="00F029CD">
              <w:rPr>
                <w:rFonts w:asciiTheme="minorHAnsi" w:hAnsiTheme="minorHAnsi" w:cstheme="minorHAnsi"/>
                <w:sz w:val="22"/>
                <w:szCs w:val="22"/>
              </w:rPr>
              <w:t>01:</w:t>
            </w:r>
            <w:r>
              <w:rPr>
                <w:rFonts w:asciiTheme="minorHAnsi" w:hAnsiTheme="minorHAnsi" w:cstheme="minorHAnsi"/>
                <w:sz w:val="22"/>
                <w:szCs w:val="22"/>
              </w:rPr>
              <w:t>40</w:t>
            </w:r>
          </w:p>
        </w:tc>
        <w:tc>
          <w:tcPr>
            <w:tcW w:w="1492" w:type="dxa"/>
            <w:tcBorders>
              <w:top w:val="single" w:sz="4" w:space="0" w:color="000000"/>
              <w:left w:val="single" w:sz="4" w:space="0" w:color="000000"/>
              <w:bottom w:val="single" w:sz="4" w:space="0" w:color="000000"/>
              <w:right w:val="single" w:sz="4" w:space="0" w:color="000000"/>
            </w:tcBorders>
          </w:tcPr>
          <w:p w14:paraId="7B130CD0" w14:textId="77777777"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 60.5</w:t>
            </w:r>
          </w:p>
        </w:tc>
      </w:tr>
    </w:tbl>
    <w:p w14:paraId="2D34A9B7" w14:textId="77777777" w:rsidR="00567D4B" w:rsidRDefault="00567D4B" w:rsidP="00567D4B"/>
    <w:p w14:paraId="585F9776" w14:textId="77777777" w:rsidR="00567D4B" w:rsidRPr="00426B08" w:rsidRDefault="00567D4B" w:rsidP="00567D4B"/>
    <w:p w14:paraId="1FB7FD3C" w14:textId="32255583" w:rsidR="00567D4B" w:rsidRDefault="00567D4B" w:rsidP="00054713">
      <w:pPr>
        <w:pStyle w:val="Heading3"/>
      </w:pPr>
      <w:bookmarkStart w:id="68" w:name="_Toc106208437"/>
      <w:r>
        <w:lastRenderedPageBreak/>
        <w:t xml:space="preserve">Bring Down </w:t>
      </w:r>
      <w:proofErr w:type="spellStart"/>
      <w:r>
        <w:t>Asccend</w:t>
      </w:r>
      <w:proofErr w:type="spellEnd"/>
      <w:r w:rsidR="009105F7">
        <w:t xml:space="preserve">, DR, </w:t>
      </w:r>
      <w:proofErr w:type="spellStart"/>
      <w:r w:rsidR="009105F7">
        <w:t>Strateq</w:t>
      </w:r>
      <w:proofErr w:type="spellEnd"/>
      <w:r>
        <w:t xml:space="preserve"> (00:00 - 01:00)</w:t>
      </w:r>
      <w:bookmarkEnd w:id="68"/>
    </w:p>
    <w:p w14:paraId="707A9E77" w14:textId="77777777" w:rsidR="00567D4B" w:rsidRDefault="00567D4B" w:rsidP="00567D4B"/>
    <w:tbl>
      <w:tblPr>
        <w:tblStyle w:val="TableGrid0"/>
        <w:tblW w:w="15082" w:type="dxa"/>
        <w:tblInd w:w="-905" w:type="dxa"/>
        <w:tblCellMar>
          <w:top w:w="7" w:type="dxa"/>
          <w:left w:w="106" w:type="dxa"/>
          <w:right w:w="54" w:type="dxa"/>
        </w:tblCellMar>
        <w:tblLook w:val="04A0" w:firstRow="1" w:lastRow="0" w:firstColumn="1" w:lastColumn="0" w:noHBand="0" w:noVBand="1"/>
      </w:tblPr>
      <w:tblGrid>
        <w:gridCol w:w="625"/>
        <w:gridCol w:w="2438"/>
        <w:gridCol w:w="3147"/>
        <w:gridCol w:w="1171"/>
        <w:gridCol w:w="1213"/>
        <w:gridCol w:w="1597"/>
        <w:gridCol w:w="1613"/>
        <w:gridCol w:w="832"/>
        <w:gridCol w:w="954"/>
        <w:gridCol w:w="1492"/>
      </w:tblGrid>
      <w:tr w:rsidR="00567D4B" w:rsidRPr="00C30E1C" w14:paraId="0F488A66" w14:textId="77777777" w:rsidTr="002A10DF">
        <w:trPr>
          <w:tblHeader/>
        </w:trPr>
        <w:tc>
          <w:tcPr>
            <w:tcW w:w="62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B1E39DC" w14:textId="77777777" w:rsidR="00567D4B" w:rsidRPr="00C30E1C" w:rsidRDefault="00567D4B" w:rsidP="00B33C08">
            <w:pPr>
              <w:spacing w:line="259" w:lineRule="auto"/>
              <w:ind w:left="83"/>
              <w:rPr>
                <w:rFonts w:asciiTheme="minorHAnsi" w:hAnsiTheme="minorHAnsi" w:cstheme="minorHAnsi"/>
                <w:sz w:val="22"/>
                <w:szCs w:val="22"/>
              </w:rPr>
            </w:pPr>
            <w:r w:rsidRPr="00C30E1C">
              <w:rPr>
                <w:rFonts w:asciiTheme="minorHAnsi" w:hAnsiTheme="minorHAnsi" w:cstheme="minorHAnsi"/>
                <w:b/>
                <w:sz w:val="22"/>
                <w:szCs w:val="22"/>
              </w:rPr>
              <w:t xml:space="preserve">No </w:t>
            </w:r>
          </w:p>
        </w:tc>
        <w:tc>
          <w:tcPr>
            <w:tcW w:w="243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19E85DD" w14:textId="77777777" w:rsidR="00567D4B" w:rsidRPr="00C30E1C" w:rsidRDefault="00567D4B" w:rsidP="00B33C08">
            <w:pPr>
              <w:spacing w:line="259" w:lineRule="auto"/>
              <w:ind w:right="60"/>
              <w:jc w:val="center"/>
              <w:rPr>
                <w:rFonts w:asciiTheme="minorHAnsi" w:hAnsiTheme="minorHAnsi" w:cstheme="minorHAnsi"/>
                <w:sz w:val="22"/>
                <w:szCs w:val="22"/>
              </w:rPr>
            </w:pPr>
            <w:r w:rsidRPr="00C30E1C">
              <w:rPr>
                <w:rFonts w:asciiTheme="minorHAnsi" w:hAnsiTheme="minorHAnsi" w:cstheme="minorHAnsi"/>
                <w:b/>
                <w:sz w:val="22"/>
                <w:szCs w:val="22"/>
              </w:rPr>
              <w:t xml:space="preserve">Process  </w:t>
            </w:r>
          </w:p>
        </w:tc>
        <w:tc>
          <w:tcPr>
            <w:tcW w:w="314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9823A0F"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Detail Step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3FA5C4B" w14:textId="77777777" w:rsidR="00567D4B" w:rsidRPr="00C30E1C" w:rsidRDefault="00567D4B" w:rsidP="00B33C08">
            <w:pPr>
              <w:spacing w:line="259" w:lineRule="auto"/>
              <w:ind w:left="110" w:hanging="62"/>
              <w:rPr>
                <w:rFonts w:asciiTheme="minorHAnsi" w:hAnsiTheme="minorHAnsi" w:cstheme="minorHAnsi"/>
                <w:sz w:val="22"/>
                <w:szCs w:val="22"/>
              </w:rPr>
            </w:pPr>
            <w:r w:rsidRPr="00C30E1C">
              <w:rPr>
                <w:rFonts w:asciiTheme="minorHAnsi" w:hAnsiTheme="minorHAnsi" w:cstheme="minorHAnsi"/>
                <w:b/>
                <w:sz w:val="22"/>
                <w:szCs w:val="22"/>
              </w:rPr>
              <w:t xml:space="preserve">Expected Results </w:t>
            </w:r>
          </w:p>
        </w:tc>
        <w:tc>
          <w:tcPr>
            <w:tcW w:w="12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6B3730E"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Actual Results </w:t>
            </w:r>
          </w:p>
        </w:tc>
        <w:tc>
          <w:tcPr>
            <w:tcW w:w="159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D519057" w14:textId="77777777" w:rsidR="00567D4B" w:rsidRPr="00C30E1C"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1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D1B328C" w14:textId="77777777" w:rsidR="00567D4B" w:rsidRPr="00C30E1C"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786" w:type="dxa"/>
            <w:gridSpan w:val="2"/>
            <w:tcBorders>
              <w:top w:val="single" w:sz="4" w:space="0" w:color="000000"/>
              <w:left w:val="single" w:sz="4" w:space="0" w:color="000000"/>
              <w:bottom w:val="single" w:sz="4" w:space="0" w:color="000000"/>
              <w:right w:val="single" w:sz="4" w:space="0" w:color="000000"/>
            </w:tcBorders>
            <w:shd w:val="clear" w:color="auto" w:fill="CCFFFF"/>
          </w:tcPr>
          <w:p w14:paraId="076EEFA4" w14:textId="77777777" w:rsidR="00567D4B" w:rsidRPr="00C30E1C" w:rsidRDefault="00567D4B" w:rsidP="00B33C08">
            <w:pPr>
              <w:spacing w:line="259" w:lineRule="auto"/>
              <w:ind w:left="77"/>
              <w:rPr>
                <w:rFonts w:asciiTheme="minorHAnsi" w:hAnsiTheme="minorHAnsi" w:cstheme="minorHAnsi"/>
                <w:sz w:val="22"/>
                <w:szCs w:val="22"/>
              </w:rPr>
            </w:pPr>
            <w:r w:rsidRPr="00C30E1C">
              <w:rPr>
                <w:rFonts w:asciiTheme="minorHAnsi" w:hAnsiTheme="minorHAnsi" w:cstheme="minorHAnsi"/>
                <w:b/>
                <w:sz w:val="22"/>
                <w:szCs w:val="22"/>
              </w:rPr>
              <w:t>Planned Time</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5EC24B2"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Note /Remarks </w:t>
            </w:r>
          </w:p>
        </w:tc>
      </w:tr>
      <w:tr w:rsidR="00567D4B" w:rsidRPr="00C30E1C" w14:paraId="0B48EBB1" w14:textId="77777777" w:rsidTr="002A10DF">
        <w:trPr>
          <w:tblHeader/>
        </w:trPr>
        <w:tc>
          <w:tcPr>
            <w:tcW w:w="0" w:type="auto"/>
            <w:vMerge/>
            <w:tcBorders>
              <w:top w:val="nil"/>
              <w:left w:val="single" w:sz="4" w:space="0" w:color="000000"/>
              <w:bottom w:val="single" w:sz="4" w:space="0" w:color="000000"/>
              <w:right w:val="single" w:sz="4" w:space="0" w:color="000000"/>
            </w:tcBorders>
          </w:tcPr>
          <w:p w14:paraId="6CF21456"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1E032AAB"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7A88ACAC"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6855386B"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28625D7B"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60A8EDC8" w14:textId="77777777" w:rsidR="00567D4B" w:rsidRPr="00C30E1C" w:rsidRDefault="00567D4B" w:rsidP="00B33C08">
            <w:pPr>
              <w:spacing w:after="160" w:line="259" w:lineRule="auto"/>
              <w:rPr>
                <w:rFonts w:asciiTheme="minorHAnsi" w:hAnsiTheme="minorHAnsi" w:cstheme="minorHAnsi"/>
                <w:sz w:val="22"/>
                <w:szCs w:val="22"/>
              </w:rPr>
            </w:pPr>
          </w:p>
        </w:tc>
        <w:tc>
          <w:tcPr>
            <w:tcW w:w="0" w:type="auto"/>
            <w:vMerge/>
            <w:tcBorders>
              <w:top w:val="nil"/>
              <w:left w:val="single" w:sz="4" w:space="0" w:color="000000"/>
              <w:bottom w:val="single" w:sz="4" w:space="0" w:color="000000"/>
              <w:right w:val="single" w:sz="4" w:space="0" w:color="000000"/>
            </w:tcBorders>
          </w:tcPr>
          <w:p w14:paraId="4BB6F10A" w14:textId="77777777" w:rsidR="00567D4B" w:rsidRPr="00C30E1C" w:rsidRDefault="00567D4B" w:rsidP="00B33C08">
            <w:pPr>
              <w:spacing w:after="160" w:line="259" w:lineRule="auto"/>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shd w:val="clear" w:color="auto" w:fill="CCFFFF"/>
          </w:tcPr>
          <w:p w14:paraId="4449EF3D" w14:textId="77777777" w:rsidR="00567D4B" w:rsidRPr="00C30E1C" w:rsidRDefault="00567D4B" w:rsidP="00B33C08">
            <w:pPr>
              <w:spacing w:line="259" w:lineRule="auto"/>
              <w:ind w:right="42"/>
              <w:jc w:val="center"/>
              <w:rPr>
                <w:rFonts w:asciiTheme="minorHAnsi" w:hAnsiTheme="minorHAnsi" w:cstheme="minorHAnsi"/>
                <w:sz w:val="22"/>
                <w:szCs w:val="22"/>
              </w:rPr>
            </w:pPr>
            <w:r w:rsidRPr="00C30E1C">
              <w:rPr>
                <w:rFonts w:asciiTheme="minorHAnsi" w:hAnsiTheme="minorHAnsi" w:cstheme="minorHAnsi"/>
                <w:b/>
                <w:sz w:val="22"/>
                <w:szCs w:val="22"/>
              </w:rPr>
              <w:t xml:space="preserve">Start </w:t>
            </w:r>
          </w:p>
        </w:tc>
        <w:tc>
          <w:tcPr>
            <w:tcW w:w="954" w:type="dxa"/>
            <w:tcBorders>
              <w:top w:val="single" w:sz="4" w:space="0" w:color="000000"/>
              <w:left w:val="single" w:sz="4" w:space="0" w:color="000000"/>
              <w:bottom w:val="single" w:sz="4" w:space="0" w:color="000000"/>
              <w:right w:val="single" w:sz="4" w:space="0" w:color="000000"/>
            </w:tcBorders>
            <w:shd w:val="clear" w:color="auto" w:fill="CCFFFF"/>
          </w:tcPr>
          <w:p w14:paraId="636BD27F"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3A773C16" w14:textId="77777777" w:rsidR="00567D4B" w:rsidRPr="00C30E1C" w:rsidRDefault="00567D4B" w:rsidP="00B33C08">
            <w:pPr>
              <w:spacing w:after="160" w:line="259" w:lineRule="auto"/>
              <w:rPr>
                <w:rFonts w:asciiTheme="minorHAnsi" w:hAnsiTheme="minorHAnsi" w:cstheme="minorHAnsi"/>
                <w:sz w:val="22"/>
                <w:szCs w:val="22"/>
              </w:rPr>
            </w:pPr>
          </w:p>
        </w:tc>
      </w:tr>
      <w:tr w:rsidR="00567D4B" w:rsidRPr="00445F43" w14:paraId="6D02696E" w14:textId="77777777" w:rsidTr="002A10DF">
        <w:tc>
          <w:tcPr>
            <w:tcW w:w="625" w:type="dxa"/>
            <w:tcBorders>
              <w:top w:val="single" w:sz="4" w:space="0" w:color="000000"/>
              <w:left w:val="single" w:sz="4" w:space="0" w:color="000000"/>
              <w:bottom w:val="single" w:sz="4" w:space="0" w:color="auto"/>
              <w:right w:val="single" w:sz="4" w:space="0" w:color="000000"/>
            </w:tcBorders>
          </w:tcPr>
          <w:p w14:paraId="078694A9" w14:textId="77777777" w:rsidR="00567D4B" w:rsidRPr="00445F43"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61</w:t>
            </w:r>
            <w:r w:rsidRPr="00445F43">
              <w:rPr>
                <w:rFonts w:asciiTheme="minorHAnsi" w:hAnsiTheme="minorHAnsi" w:cstheme="minorHAnsi"/>
                <w:sz w:val="22"/>
                <w:szCs w:val="22"/>
              </w:rPr>
              <w:t>.1</w:t>
            </w:r>
          </w:p>
        </w:tc>
        <w:tc>
          <w:tcPr>
            <w:tcW w:w="2438" w:type="dxa"/>
            <w:tcBorders>
              <w:top w:val="single" w:sz="4" w:space="0" w:color="000000"/>
              <w:left w:val="single" w:sz="4" w:space="0" w:color="000000"/>
              <w:bottom w:val="single" w:sz="4" w:space="0" w:color="auto"/>
              <w:right w:val="single" w:sz="4" w:space="0" w:color="000000"/>
            </w:tcBorders>
          </w:tcPr>
          <w:p w14:paraId="5101C314" w14:textId="77777777" w:rsidR="00567D4B" w:rsidRPr="00361250" w:rsidRDefault="00567D4B" w:rsidP="00B33C08">
            <w:pPr>
              <w:rPr>
                <w:rFonts w:asciiTheme="minorHAnsi" w:hAnsiTheme="minorHAnsi" w:cstheme="minorHAnsi"/>
                <w:b/>
                <w:bCs/>
                <w:i/>
                <w:iCs/>
                <w:sz w:val="22"/>
                <w:szCs w:val="22"/>
              </w:rPr>
            </w:pPr>
            <w:r w:rsidRPr="00361250">
              <w:rPr>
                <w:rFonts w:asciiTheme="minorHAnsi" w:hAnsiTheme="minorHAnsi" w:cstheme="minorHAnsi"/>
                <w:sz w:val="22"/>
                <w:szCs w:val="22"/>
              </w:rPr>
              <w:t xml:space="preserve">Sign off VISA and Mastercard at DR, </w:t>
            </w:r>
            <w:proofErr w:type="spellStart"/>
            <w:r w:rsidRPr="00361250">
              <w:rPr>
                <w:rFonts w:asciiTheme="minorHAnsi" w:hAnsiTheme="minorHAnsi" w:cstheme="minorHAnsi"/>
                <w:sz w:val="22"/>
                <w:szCs w:val="22"/>
              </w:rPr>
              <w:t>Strateq</w:t>
            </w:r>
            <w:proofErr w:type="spellEnd"/>
          </w:p>
        </w:tc>
        <w:tc>
          <w:tcPr>
            <w:tcW w:w="3147" w:type="dxa"/>
            <w:tcBorders>
              <w:top w:val="single" w:sz="4" w:space="0" w:color="000000"/>
              <w:left w:val="single" w:sz="4" w:space="0" w:color="000000"/>
              <w:bottom w:val="single" w:sz="4" w:space="0" w:color="auto"/>
              <w:right w:val="single" w:sz="4" w:space="0" w:color="000000"/>
            </w:tcBorders>
          </w:tcPr>
          <w:p w14:paraId="4BA5AC22" w14:textId="77777777" w:rsidR="00567D4B" w:rsidRPr="00361250" w:rsidRDefault="00567D4B" w:rsidP="00B33C08">
            <w:pPr>
              <w:ind w:left="57"/>
              <w:rPr>
                <w:rFonts w:asciiTheme="minorHAnsi" w:hAnsiTheme="minorHAnsi" w:cstheme="minorHAnsi"/>
                <w:sz w:val="22"/>
                <w:szCs w:val="22"/>
              </w:rPr>
            </w:pPr>
            <w:r w:rsidRPr="00361250">
              <w:rPr>
                <w:rFonts w:asciiTheme="minorHAnsi" w:hAnsiTheme="minorHAnsi" w:cstheme="minorHAnsi"/>
                <w:sz w:val="22"/>
                <w:szCs w:val="22"/>
              </w:rPr>
              <w:t>Sign off to VISA and Mastercard</w:t>
            </w:r>
          </w:p>
          <w:p w14:paraId="2480D4DF" w14:textId="6E7E21FA" w:rsidR="00567D4B" w:rsidRPr="00361250" w:rsidRDefault="00567D4B" w:rsidP="00B33C08">
            <w:pPr>
              <w:ind w:left="57"/>
              <w:rPr>
                <w:rFonts w:asciiTheme="minorHAnsi" w:hAnsiTheme="minorHAnsi" w:cstheme="minorHAnsi"/>
                <w:sz w:val="22"/>
                <w:szCs w:val="22"/>
              </w:rPr>
            </w:pPr>
            <w:r w:rsidRPr="00361250">
              <w:rPr>
                <w:rFonts w:asciiTheme="minorHAnsi" w:hAnsiTheme="minorHAnsi" w:cstheme="minorHAnsi"/>
                <w:sz w:val="22"/>
                <w:szCs w:val="22"/>
              </w:rPr>
              <w:t>Successful criteria to sign off VISA &amp; MasterCard, until the message SIGN OFF appears at following screens:</w:t>
            </w:r>
          </w:p>
          <w:p w14:paraId="7D732961" w14:textId="77777777" w:rsidR="00567D4B" w:rsidRPr="0088369A" w:rsidRDefault="00567D4B" w:rsidP="0088369A">
            <w:pPr>
              <w:pStyle w:val="BKIListAlpha"/>
              <w:numPr>
                <w:ilvl w:val="0"/>
                <w:numId w:val="137"/>
              </w:numPr>
              <w:rPr>
                <w:rFonts w:asciiTheme="minorHAnsi" w:hAnsiTheme="minorHAnsi" w:cstheme="minorHAnsi"/>
                <w:color w:val="auto"/>
              </w:rPr>
            </w:pPr>
            <w:r w:rsidRPr="0088369A">
              <w:rPr>
                <w:rFonts w:asciiTheme="minorHAnsi" w:hAnsiTheme="minorHAnsi" w:cstheme="minorHAnsi"/>
                <w:color w:val="auto"/>
              </w:rPr>
              <w:t>VISA BASE I Interface</w:t>
            </w:r>
          </w:p>
          <w:p w14:paraId="46075B2F" w14:textId="77777777" w:rsidR="00567D4B" w:rsidRPr="00361250" w:rsidRDefault="00567D4B" w:rsidP="00B33C08">
            <w:pPr>
              <w:ind w:left="814" w:hanging="360"/>
              <w:rPr>
                <w:rFonts w:asciiTheme="minorHAnsi" w:eastAsia="Calibri" w:hAnsiTheme="minorHAnsi" w:cstheme="minorHAnsi"/>
                <w:sz w:val="22"/>
                <w:szCs w:val="22"/>
              </w:rPr>
            </w:pPr>
            <w:r w:rsidRPr="00361250">
              <w:rPr>
                <w:rFonts w:asciiTheme="minorHAnsi" w:eastAsia="Calibri" w:hAnsiTheme="minorHAnsi" w:cstheme="minorHAnsi"/>
                <w:sz w:val="22"/>
                <w:szCs w:val="22"/>
              </w:rPr>
              <w:t>MasterCard INAS Interface</w:t>
            </w:r>
          </w:p>
          <w:p w14:paraId="2341F81C" w14:textId="77777777" w:rsidR="00567D4B" w:rsidRPr="00361250" w:rsidRDefault="00567D4B" w:rsidP="00B33C08">
            <w:pPr>
              <w:ind w:left="814" w:hanging="360"/>
              <w:rPr>
                <w:rFonts w:asciiTheme="minorHAnsi" w:eastAsia="Calibri" w:hAnsiTheme="minorHAnsi" w:cstheme="minorHAnsi"/>
                <w:sz w:val="22"/>
                <w:szCs w:val="22"/>
              </w:rPr>
            </w:pPr>
            <w:proofErr w:type="spellStart"/>
            <w:r w:rsidRPr="00361250">
              <w:rPr>
                <w:rFonts w:asciiTheme="minorHAnsi" w:eastAsia="Calibri" w:hAnsiTheme="minorHAnsi" w:cstheme="minorHAnsi"/>
                <w:sz w:val="22"/>
                <w:szCs w:val="22"/>
              </w:rPr>
              <w:t>DebitCard</w:t>
            </w:r>
            <w:proofErr w:type="spellEnd"/>
            <w:r w:rsidRPr="00361250">
              <w:rPr>
                <w:rFonts w:asciiTheme="minorHAnsi" w:eastAsia="Calibri" w:hAnsiTheme="minorHAnsi" w:cstheme="minorHAnsi"/>
                <w:sz w:val="22"/>
                <w:szCs w:val="22"/>
              </w:rPr>
              <w:t xml:space="preserve"> Interface</w:t>
            </w:r>
          </w:p>
          <w:p w14:paraId="34D82270" w14:textId="77777777" w:rsidR="00567D4B" w:rsidRPr="00361250" w:rsidRDefault="00567D4B" w:rsidP="00B33C08">
            <w:pPr>
              <w:spacing w:line="259" w:lineRule="auto"/>
              <w:rPr>
                <w:rFonts w:asciiTheme="minorHAnsi" w:hAnsiTheme="minorHAnsi" w:cstheme="minorHAnsi"/>
                <w:sz w:val="22"/>
                <w:szCs w:val="22"/>
              </w:rPr>
            </w:pPr>
            <w:r w:rsidRPr="00361250">
              <w:rPr>
                <w:rFonts w:asciiTheme="minorHAnsi" w:eastAsia="Calibri" w:hAnsiTheme="minorHAnsi" w:cstheme="minorHAnsi"/>
                <w:sz w:val="22"/>
                <w:szCs w:val="22"/>
              </w:rPr>
              <w:t xml:space="preserve">Run query for </w:t>
            </w:r>
            <w:proofErr w:type="spellStart"/>
            <w:r w:rsidRPr="00361250">
              <w:rPr>
                <w:rFonts w:asciiTheme="minorHAnsi" w:eastAsia="Calibri" w:hAnsiTheme="minorHAnsi" w:cstheme="minorHAnsi"/>
                <w:sz w:val="22"/>
                <w:szCs w:val="22"/>
              </w:rPr>
              <w:t>Asccend</w:t>
            </w:r>
            <w:proofErr w:type="spellEnd"/>
            <w:r w:rsidRPr="00361250">
              <w:rPr>
                <w:rFonts w:asciiTheme="minorHAnsi" w:eastAsia="Calibri" w:hAnsiTheme="minorHAnsi" w:cstheme="minorHAnsi"/>
                <w:sz w:val="22"/>
                <w:szCs w:val="22"/>
              </w:rPr>
              <w:t xml:space="preserve"> system after signoff VISA Mastercard &amp; </w:t>
            </w:r>
            <w:proofErr w:type="spellStart"/>
            <w:r w:rsidRPr="00361250">
              <w:rPr>
                <w:rFonts w:asciiTheme="minorHAnsi" w:eastAsia="Calibri" w:hAnsiTheme="minorHAnsi" w:cstheme="minorHAnsi"/>
                <w:sz w:val="22"/>
                <w:szCs w:val="22"/>
              </w:rPr>
              <w:t>eDebit</w:t>
            </w:r>
            <w:proofErr w:type="spellEnd"/>
          </w:p>
        </w:tc>
        <w:tc>
          <w:tcPr>
            <w:tcW w:w="1171" w:type="dxa"/>
            <w:tcBorders>
              <w:top w:val="single" w:sz="4" w:space="0" w:color="000000"/>
              <w:left w:val="single" w:sz="4" w:space="0" w:color="000000"/>
              <w:bottom w:val="single" w:sz="4" w:space="0" w:color="auto"/>
              <w:right w:val="single" w:sz="4" w:space="0" w:color="000000"/>
            </w:tcBorders>
          </w:tcPr>
          <w:p w14:paraId="62ADFB7A" w14:textId="77777777" w:rsidR="00567D4B" w:rsidRPr="00361250" w:rsidRDefault="00567D4B" w:rsidP="00B33C08">
            <w:pPr>
              <w:spacing w:line="259" w:lineRule="auto"/>
              <w:ind w:left="10"/>
              <w:rPr>
                <w:rFonts w:asciiTheme="minorHAnsi" w:hAnsiTheme="minorHAnsi" w:cstheme="minorHAnsi"/>
                <w:sz w:val="22"/>
                <w:szCs w:val="22"/>
              </w:rPr>
            </w:pPr>
            <w:r w:rsidRPr="00361250">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auto"/>
              <w:right w:val="single" w:sz="4" w:space="0" w:color="000000"/>
            </w:tcBorders>
          </w:tcPr>
          <w:p w14:paraId="47955A86" w14:textId="77777777" w:rsidR="00567D4B" w:rsidRPr="00361250" w:rsidRDefault="00567D4B" w:rsidP="00B33C08">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auto"/>
              <w:right w:val="single" w:sz="4" w:space="0" w:color="000000"/>
            </w:tcBorders>
            <w:vAlign w:val="center"/>
          </w:tcPr>
          <w:p w14:paraId="47BEB367" w14:textId="77777777" w:rsidR="00567D4B" w:rsidRDefault="00567D4B" w:rsidP="00B33C08">
            <w:pPr>
              <w:spacing w:line="252" w:lineRule="auto"/>
              <w:ind w:right="2"/>
              <w:jc w:val="center"/>
              <w:rPr>
                <w:rFonts w:ascii="Calibri" w:eastAsia="Calibri" w:hAnsi="Calibri"/>
                <w:sz w:val="22"/>
                <w:szCs w:val="22"/>
              </w:rPr>
            </w:pPr>
            <w:r>
              <w:rPr>
                <w:rFonts w:ascii="Calibri" w:eastAsia="Calibri" w:hAnsi="Calibri"/>
                <w:b/>
                <w:sz w:val="22"/>
                <w:szCs w:val="22"/>
              </w:rPr>
              <w:t xml:space="preserve">Nor </w:t>
            </w:r>
            <w:proofErr w:type="spellStart"/>
            <w:r>
              <w:rPr>
                <w:rFonts w:ascii="Calibri" w:eastAsia="Calibri" w:hAnsi="Calibri"/>
                <w:b/>
                <w:sz w:val="22"/>
                <w:szCs w:val="22"/>
              </w:rPr>
              <w:t>Zaiasron</w:t>
            </w:r>
            <w:proofErr w:type="spellEnd"/>
            <w:r>
              <w:rPr>
                <w:rFonts w:ascii="Calibri" w:eastAsia="Calibri" w:hAnsi="Calibri"/>
                <w:b/>
                <w:sz w:val="22"/>
                <w:szCs w:val="22"/>
              </w:rPr>
              <w:t xml:space="preserve"> Yahaya </w:t>
            </w:r>
          </w:p>
          <w:p w14:paraId="79F53F65" w14:textId="77777777" w:rsidR="00567D4B" w:rsidRDefault="00567D4B" w:rsidP="00B33C08">
            <w:pPr>
              <w:spacing w:line="252" w:lineRule="auto"/>
              <w:jc w:val="center"/>
              <w:rPr>
                <w:rFonts w:ascii="Calibri" w:eastAsia="Calibri" w:hAnsi="Calibri"/>
                <w:sz w:val="22"/>
                <w:szCs w:val="22"/>
              </w:rPr>
            </w:pPr>
            <w:r>
              <w:rPr>
                <w:rFonts w:ascii="Calibri" w:eastAsia="Calibri" w:hAnsi="Calibri"/>
                <w:sz w:val="22"/>
                <w:szCs w:val="22"/>
              </w:rPr>
              <w:t xml:space="preserve">Infrastructure </w:t>
            </w:r>
          </w:p>
          <w:p w14:paraId="508E02BF" w14:textId="77777777" w:rsidR="00567D4B" w:rsidRDefault="00567D4B" w:rsidP="00B33C08">
            <w:pPr>
              <w:spacing w:line="252" w:lineRule="auto"/>
              <w:ind w:right="45"/>
              <w:jc w:val="center"/>
              <w:rPr>
                <w:rFonts w:ascii="Calibri" w:eastAsia="Calibri" w:hAnsi="Calibri"/>
                <w:sz w:val="22"/>
                <w:szCs w:val="22"/>
              </w:rPr>
            </w:pPr>
            <w:r>
              <w:rPr>
                <w:rFonts w:ascii="Calibri" w:eastAsia="Calibri" w:hAnsi="Calibri"/>
                <w:sz w:val="22"/>
                <w:szCs w:val="22"/>
              </w:rPr>
              <w:t xml:space="preserve">Network &amp; </w:t>
            </w:r>
          </w:p>
          <w:p w14:paraId="730C395E" w14:textId="77777777" w:rsidR="00567D4B" w:rsidRDefault="00567D4B" w:rsidP="00B33C08">
            <w:pPr>
              <w:spacing w:line="252" w:lineRule="auto"/>
              <w:ind w:right="47"/>
              <w:jc w:val="center"/>
              <w:rPr>
                <w:rFonts w:ascii="Calibri" w:eastAsia="Calibri" w:hAnsi="Calibri"/>
                <w:sz w:val="22"/>
                <w:szCs w:val="22"/>
              </w:rPr>
            </w:pPr>
            <w:r>
              <w:rPr>
                <w:rFonts w:ascii="Calibri" w:eastAsia="Calibri" w:hAnsi="Calibri"/>
                <w:sz w:val="22"/>
                <w:szCs w:val="22"/>
              </w:rPr>
              <w:t xml:space="preserve">Data Centre </w:t>
            </w:r>
          </w:p>
          <w:p w14:paraId="3701BF23" w14:textId="77777777" w:rsidR="00567D4B" w:rsidRPr="00361250" w:rsidRDefault="00567D4B" w:rsidP="006D3D68">
            <w:pPr>
              <w:spacing w:line="259" w:lineRule="auto"/>
              <w:jc w:val="center"/>
              <w:rPr>
                <w:rFonts w:asciiTheme="minorHAnsi" w:hAnsiTheme="minorHAnsi" w:cstheme="minorHAnsi"/>
                <w:sz w:val="22"/>
                <w:szCs w:val="22"/>
              </w:rPr>
            </w:pPr>
            <w:r>
              <w:rPr>
                <w:rFonts w:ascii="Calibri" w:eastAsia="Calibri" w:hAnsi="Calibri"/>
                <w:sz w:val="22"/>
                <w:szCs w:val="22"/>
              </w:rPr>
              <w:t>Division</w:t>
            </w:r>
            <w:r>
              <w:rPr>
                <w:rFonts w:ascii="Calibri" w:eastAsia="Calibri" w:hAnsi="Calibri"/>
                <w:sz w:val="22"/>
                <w:szCs w:val="22"/>
              </w:rPr>
              <w:br/>
            </w:r>
            <w:r>
              <w:rPr>
                <w:rFonts w:asciiTheme="minorHAnsi" w:hAnsiTheme="minorHAnsi"/>
                <w:b/>
                <w:bCs/>
                <w:i/>
                <w:iCs/>
                <w:sz w:val="22"/>
                <w:szCs w:val="22"/>
                <w:highlight w:val="lightGray"/>
              </w:rPr>
              <w:t>(Wisma BSN)</w:t>
            </w:r>
          </w:p>
        </w:tc>
        <w:tc>
          <w:tcPr>
            <w:tcW w:w="1613" w:type="dxa"/>
            <w:tcBorders>
              <w:top w:val="single" w:sz="4" w:space="0" w:color="000000"/>
              <w:left w:val="single" w:sz="4" w:space="0" w:color="000000"/>
              <w:bottom w:val="single" w:sz="4" w:space="0" w:color="auto"/>
              <w:right w:val="single" w:sz="4" w:space="0" w:color="000000"/>
            </w:tcBorders>
            <w:vAlign w:val="center"/>
          </w:tcPr>
          <w:p w14:paraId="590E8272" w14:textId="77777777" w:rsidR="00567D4B" w:rsidRPr="00D416B1" w:rsidRDefault="00567D4B" w:rsidP="00B33C08">
            <w:pPr>
              <w:spacing w:line="259" w:lineRule="auto"/>
              <w:ind w:right="19"/>
              <w:jc w:val="center"/>
              <w:rPr>
                <w:rFonts w:asciiTheme="minorHAnsi" w:hAnsiTheme="minorHAnsi"/>
                <w:sz w:val="22"/>
                <w:szCs w:val="22"/>
              </w:rPr>
            </w:pPr>
            <w:r w:rsidRPr="002C775D">
              <w:rPr>
                <w:rFonts w:asciiTheme="minorHAnsi" w:hAnsiTheme="minorHAnsi"/>
                <w:b/>
                <w:bCs/>
                <w:sz w:val="22"/>
                <w:szCs w:val="22"/>
              </w:rPr>
              <w:t>Mazlan</w:t>
            </w:r>
            <w:r>
              <w:rPr>
                <w:rFonts w:asciiTheme="minorHAnsi" w:hAnsiTheme="minorHAnsi"/>
                <w:b/>
                <w:bCs/>
                <w:sz w:val="22"/>
                <w:szCs w:val="22"/>
              </w:rPr>
              <w:t xml:space="preserve"> Muhammad</w:t>
            </w:r>
          </w:p>
          <w:p w14:paraId="1CAF3C5D" w14:textId="77777777" w:rsidR="00567D4B" w:rsidRPr="002C775D"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Infrastructure</w:t>
            </w:r>
          </w:p>
          <w:p w14:paraId="09AB7350" w14:textId="77777777" w:rsidR="00567D4B" w:rsidRPr="002C775D" w:rsidRDefault="00567D4B" w:rsidP="00B33C08">
            <w:pPr>
              <w:spacing w:line="259" w:lineRule="auto"/>
              <w:ind w:right="72"/>
              <w:jc w:val="center"/>
              <w:rPr>
                <w:rFonts w:asciiTheme="minorHAnsi" w:hAnsiTheme="minorHAnsi"/>
                <w:sz w:val="22"/>
                <w:szCs w:val="22"/>
              </w:rPr>
            </w:pPr>
            <w:r w:rsidRPr="002C775D">
              <w:rPr>
                <w:rFonts w:asciiTheme="minorHAnsi" w:hAnsiTheme="minorHAnsi"/>
                <w:sz w:val="22"/>
                <w:szCs w:val="22"/>
              </w:rPr>
              <w:t>Network &amp;</w:t>
            </w:r>
          </w:p>
          <w:p w14:paraId="11736808"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Data Centre</w:t>
            </w:r>
          </w:p>
          <w:p w14:paraId="136AB594"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Division</w:t>
            </w:r>
          </w:p>
          <w:p w14:paraId="7FC4AADB" w14:textId="77777777" w:rsidR="00567D4B" w:rsidRPr="00361250" w:rsidRDefault="00567D4B" w:rsidP="00B33C08">
            <w:pPr>
              <w:spacing w:line="259" w:lineRule="auto"/>
              <w:ind w:right="74"/>
              <w:jc w:val="center"/>
              <w:rPr>
                <w:rFonts w:asciiTheme="minorHAnsi" w:hAnsiTheme="minorHAnsi"/>
                <w:sz w:val="22"/>
                <w:szCs w:val="22"/>
              </w:rPr>
            </w:pPr>
            <w:r w:rsidRPr="00D40831">
              <w:rPr>
                <w:rFonts w:asciiTheme="minorHAnsi" w:hAnsiTheme="minorHAnsi"/>
                <w:i/>
                <w:iCs/>
                <w:sz w:val="22"/>
                <w:szCs w:val="22"/>
                <w:highlight w:val="lightGray"/>
              </w:rPr>
              <w:t>(</w:t>
            </w:r>
            <w:proofErr w:type="spellStart"/>
            <w:r w:rsidRPr="00D40831">
              <w:rPr>
                <w:rFonts w:asciiTheme="minorHAnsi" w:hAnsiTheme="minorHAnsi"/>
                <w:b/>
                <w:bCs/>
                <w:i/>
                <w:iCs/>
                <w:sz w:val="22"/>
                <w:szCs w:val="22"/>
                <w:highlight w:val="lightGray"/>
              </w:rPr>
              <w:t>Strateq</w:t>
            </w:r>
            <w:proofErr w:type="spellEnd"/>
            <w:r w:rsidRPr="00D40831">
              <w:rPr>
                <w:rFonts w:asciiTheme="minorHAnsi" w:hAnsiTheme="minorHAnsi"/>
                <w:b/>
                <w:bCs/>
                <w:i/>
                <w:iCs/>
                <w:sz w:val="22"/>
                <w:szCs w:val="22"/>
                <w:highlight w:val="lightGray"/>
              </w:rPr>
              <w:t>)</w:t>
            </w:r>
          </w:p>
        </w:tc>
        <w:tc>
          <w:tcPr>
            <w:tcW w:w="832" w:type="dxa"/>
            <w:tcBorders>
              <w:top w:val="single" w:sz="4" w:space="0" w:color="000000"/>
              <w:left w:val="single" w:sz="4" w:space="0" w:color="000000"/>
              <w:bottom w:val="single" w:sz="4" w:space="0" w:color="auto"/>
              <w:right w:val="single" w:sz="4" w:space="0" w:color="000000"/>
            </w:tcBorders>
          </w:tcPr>
          <w:p w14:paraId="36DB8753" w14:textId="77777777" w:rsidR="00567D4B" w:rsidRPr="00445F43" w:rsidRDefault="00567D4B" w:rsidP="00B33C08">
            <w:pPr>
              <w:spacing w:after="160" w:line="259" w:lineRule="auto"/>
              <w:rPr>
                <w:rFonts w:asciiTheme="minorHAnsi" w:hAnsiTheme="minorHAnsi" w:cstheme="minorHAnsi"/>
                <w:sz w:val="22"/>
                <w:szCs w:val="22"/>
              </w:rPr>
            </w:pPr>
          </w:p>
          <w:p w14:paraId="1EE3470F" w14:textId="77777777" w:rsidR="00567D4B" w:rsidRPr="00445F43" w:rsidRDefault="00567D4B" w:rsidP="00B33C08">
            <w:pPr>
              <w:spacing w:line="259" w:lineRule="auto"/>
              <w:ind w:left="67"/>
              <w:rPr>
                <w:rFonts w:asciiTheme="minorHAnsi" w:hAnsiTheme="minorHAnsi" w:cstheme="minorHAnsi"/>
                <w:sz w:val="22"/>
                <w:szCs w:val="22"/>
              </w:rPr>
            </w:pPr>
            <w:r w:rsidRPr="00445F43">
              <w:rPr>
                <w:rFonts w:asciiTheme="minorHAnsi" w:hAnsiTheme="minorHAnsi" w:cstheme="minorHAnsi"/>
                <w:sz w:val="22"/>
                <w:szCs w:val="22"/>
              </w:rPr>
              <w:t>00:00</w:t>
            </w:r>
          </w:p>
        </w:tc>
        <w:tc>
          <w:tcPr>
            <w:tcW w:w="954" w:type="dxa"/>
            <w:tcBorders>
              <w:top w:val="single" w:sz="4" w:space="0" w:color="000000"/>
              <w:left w:val="single" w:sz="4" w:space="0" w:color="000000"/>
              <w:bottom w:val="single" w:sz="4" w:space="0" w:color="auto"/>
              <w:right w:val="single" w:sz="4" w:space="0" w:color="000000"/>
            </w:tcBorders>
          </w:tcPr>
          <w:p w14:paraId="1029BE01" w14:textId="77777777" w:rsidR="00567D4B" w:rsidRPr="00445F43" w:rsidRDefault="00567D4B" w:rsidP="00B33C08">
            <w:pPr>
              <w:spacing w:after="160" w:line="259" w:lineRule="auto"/>
              <w:rPr>
                <w:rFonts w:asciiTheme="minorHAnsi" w:hAnsiTheme="minorHAnsi" w:cstheme="minorHAnsi"/>
                <w:sz w:val="22"/>
                <w:szCs w:val="22"/>
              </w:rPr>
            </w:pPr>
          </w:p>
          <w:p w14:paraId="2C6ADEA4" w14:textId="77777777" w:rsidR="00567D4B" w:rsidRPr="00445F43" w:rsidRDefault="00567D4B" w:rsidP="00B33C08">
            <w:pPr>
              <w:spacing w:line="259" w:lineRule="auto"/>
              <w:ind w:left="67"/>
              <w:rPr>
                <w:rFonts w:asciiTheme="minorHAnsi" w:hAnsiTheme="minorHAnsi" w:cstheme="minorHAnsi"/>
                <w:sz w:val="22"/>
                <w:szCs w:val="22"/>
              </w:rPr>
            </w:pPr>
            <w:r w:rsidRPr="00445F43">
              <w:rPr>
                <w:rFonts w:asciiTheme="minorHAnsi" w:hAnsiTheme="minorHAnsi" w:cstheme="minorHAnsi"/>
                <w:sz w:val="22"/>
                <w:szCs w:val="22"/>
              </w:rPr>
              <w:t>00:15</w:t>
            </w:r>
          </w:p>
        </w:tc>
        <w:tc>
          <w:tcPr>
            <w:tcW w:w="1492" w:type="dxa"/>
            <w:tcBorders>
              <w:top w:val="single" w:sz="4" w:space="0" w:color="000000"/>
              <w:left w:val="single" w:sz="4" w:space="0" w:color="000000"/>
              <w:bottom w:val="single" w:sz="4" w:space="0" w:color="auto"/>
              <w:right w:val="single" w:sz="4" w:space="0" w:color="000000"/>
            </w:tcBorders>
          </w:tcPr>
          <w:p w14:paraId="1AEC0ED9" w14:textId="77777777" w:rsidR="00567D4B" w:rsidRPr="00445F43"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Start @ 00:00</w:t>
            </w:r>
          </w:p>
        </w:tc>
      </w:tr>
      <w:tr w:rsidR="00567D4B" w:rsidRPr="00C30E1C" w14:paraId="346EADCD" w14:textId="77777777" w:rsidTr="002A10DF">
        <w:tc>
          <w:tcPr>
            <w:tcW w:w="625" w:type="dxa"/>
            <w:tcBorders>
              <w:top w:val="single" w:sz="4" w:space="0" w:color="000000"/>
              <w:left w:val="single" w:sz="4" w:space="0" w:color="000000"/>
              <w:bottom w:val="single" w:sz="4" w:space="0" w:color="000000"/>
              <w:right w:val="single" w:sz="4" w:space="0" w:color="000000"/>
            </w:tcBorders>
          </w:tcPr>
          <w:p w14:paraId="3F5FF3B3" w14:textId="67ACBC1B" w:rsidR="00567D4B" w:rsidRPr="00C30E1C"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61.</w:t>
            </w:r>
            <w:r w:rsidR="002360B3">
              <w:rPr>
                <w:rFonts w:asciiTheme="minorHAnsi" w:hAnsiTheme="minorHAnsi" w:cstheme="minorHAnsi"/>
                <w:sz w:val="22"/>
                <w:szCs w:val="22"/>
              </w:rPr>
              <w:t>2</w:t>
            </w:r>
          </w:p>
        </w:tc>
        <w:tc>
          <w:tcPr>
            <w:tcW w:w="2438" w:type="dxa"/>
            <w:tcBorders>
              <w:top w:val="single" w:sz="4" w:space="0" w:color="000000"/>
              <w:left w:val="single" w:sz="4" w:space="0" w:color="000000"/>
              <w:bottom w:val="single" w:sz="4" w:space="0" w:color="000000"/>
              <w:right w:val="single" w:sz="4" w:space="0" w:color="000000"/>
            </w:tcBorders>
          </w:tcPr>
          <w:p w14:paraId="5F14F2D1" w14:textId="77777777" w:rsidR="00567D4B" w:rsidRPr="00B021EC" w:rsidRDefault="00567D4B" w:rsidP="00B33C08">
            <w:pPr>
              <w:rPr>
                <w:rFonts w:asciiTheme="minorHAnsi" w:hAnsiTheme="minorHAnsi" w:cstheme="minorHAnsi"/>
                <w:b/>
                <w:bCs/>
                <w:i/>
                <w:iCs/>
                <w:sz w:val="22"/>
                <w:szCs w:val="22"/>
              </w:rPr>
            </w:pPr>
            <w:r w:rsidRPr="00B021EC">
              <w:rPr>
                <w:rFonts w:asciiTheme="minorHAnsi" w:hAnsiTheme="minorHAnsi" w:cstheme="minorHAnsi"/>
                <w:sz w:val="22"/>
                <w:szCs w:val="22"/>
              </w:rPr>
              <w:t xml:space="preserve">Bring down </w:t>
            </w:r>
            <w:proofErr w:type="spellStart"/>
            <w:r w:rsidRPr="00B021EC">
              <w:rPr>
                <w:rFonts w:asciiTheme="minorHAnsi" w:hAnsiTheme="minorHAnsi" w:cstheme="minorHAnsi"/>
                <w:sz w:val="22"/>
                <w:szCs w:val="22"/>
              </w:rPr>
              <w:t>Asccend</w:t>
            </w:r>
            <w:proofErr w:type="spellEnd"/>
            <w:r w:rsidRPr="00B021EC">
              <w:rPr>
                <w:rFonts w:asciiTheme="minorHAnsi" w:hAnsiTheme="minorHAnsi" w:cstheme="minorHAnsi"/>
                <w:sz w:val="22"/>
                <w:szCs w:val="22"/>
              </w:rPr>
              <w:t xml:space="preserve"> at </w:t>
            </w:r>
            <w:r>
              <w:rPr>
                <w:rFonts w:asciiTheme="minorHAnsi" w:hAnsiTheme="minorHAnsi" w:cstheme="minorHAnsi"/>
                <w:sz w:val="22"/>
                <w:szCs w:val="22"/>
              </w:rPr>
              <w:t xml:space="preserve">DR, </w:t>
            </w:r>
            <w:proofErr w:type="spellStart"/>
            <w:r>
              <w:rPr>
                <w:rFonts w:asciiTheme="minorHAnsi" w:hAnsiTheme="minorHAnsi" w:cstheme="minorHAnsi"/>
                <w:sz w:val="22"/>
                <w:szCs w:val="22"/>
              </w:rPr>
              <w:t>Strateq</w:t>
            </w:r>
            <w:proofErr w:type="spellEnd"/>
          </w:p>
        </w:tc>
        <w:tc>
          <w:tcPr>
            <w:tcW w:w="3147" w:type="dxa"/>
            <w:tcBorders>
              <w:top w:val="single" w:sz="4" w:space="0" w:color="000000"/>
              <w:left w:val="single" w:sz="4" w:space="0" w:color="000000"/>
              <w:bottom w:val="single" w:sz="4" w:space="0" w:color="000000"/>
              <w:right w:val="single" w:sz="4" w:space="0" w:color="000000"/>
            </w:tcBorders>
          </w:tcPr>
          <w:p w14:paraId="41B41F22" w14:textId="77777777" w:rsidR="00567D4B" w:rsidRPr="00B021EC" w:rsidRDefault="00567D4B" w:rsidP="00B33C08">
            <w:pPr>
              <w:spacing w:after="160" w:line="259" w:lineRule="auto"/>
              <w:rPr>
                <w:rFonts w:asciiTheme="minorHAnsi" w:hAnsiTheme="minorHAnsi" w:cstheme="minorHAnsi"/>
                <w:sz w:val="22"/>
                <w:szCs w:val="22"/>
              </w:rPr>
            </w:pPr>
            <w:r w:rsidRPr="00B021EC">
              <w:rPr>
                <w:rFonts w:asciiTheme="minorHAnsi" w:hAnsiTheme="minorHAnsi" w:cstheme="minorHAnsi"/>
                <w:sz w:val="22"/>
                <w:szCs w:val="22"/>
              </w:rPr>
              <w:t xml:space="preserve">Bring down </w:t>
            </w:r>
            <w:proofErr w:type="spellStart"/>
            <w:r w:rsidRPr="00B021EC">
              <w:rPr>
                <w:rFonts w:asciiTheme="minorHAnsi" w:hAnsiTheme="minorHAnsi" w:cstheme="minorHAnsi"/>
                <w:sz w:val="22"/>
                <w:szCs w:val="22"/>
              </w:rPr>
              <w:t>Asccend</w:t>
            </w:r>
            <w:proofErr w:type="spellEnd"/>
            <w:r w:rsidRPr="00B021EC">
              <w:rPr>
                <w:rFonts w:asciiTheme="minorHAnsi" w:hAnsiTheme="minorHAnsi" w:cstheme="minorHAnsi"/>
                <w:sz w:val="22"/>
                <w:szCs w:val="22"/>
              </w:rPr>
              <w:t xml:space="preserve"> subsystem</w:t>
            </w:r>
          </w:p>
          <w:p w14:paraId="361B21B6" w14:textId="77777777" w:rsidR="00567D4B" w:rsidRPr="00B021EC" w:rsidRDefault="00567D4B" w:rsidP="00567D4B">
            <w:pPr>
              <w:numPr>
                <w:ilvl w:val="0"/>
                <w:numId w:val="21"/>
              </w:numPr>
              <w:rPr>
                <w:rFonts w:asciiTheme="minorHAnsi" w:eastAsia="Calibri" w:hAnsiTheme="minorHAnsi" w:cstheme="minorHAnsi"/>
                <w:color w:val="000000"/>
                <w:sz w:val="22"/>
                <w:szCs w:val="22"/>
                <w:lang w:val="en-GB"/>
              </w:rPr>
            </w:pPr>
            <w:r w:rsidRPr="00B021EC">
              <w:rPr>
                <w:rFonts w:asciiTheme="minorHAnsi" w:eastAsia="Calibri" w:hAnsiTheme="minorHAnsi" w:cstheme="minorHAnsi"/>
                <w:b/>
                <w:color w:val="000000"/>
                <w:sz w:val="22"/>
                <w:szCs w:val="22"/>
                <w:lang w:val="en-GB"/>
              </w:rPr>
              <w:t>BSNPRDASP</w:t>
            </w:r>
            <w:r w:rsidRPr="00B021EC">
              <w:rPr>
                <w:rFonts w:asciiTheme="minorHAnsi" w:eastAsia="Calibri" w:hAnsiTheme="minorHAnsi" w:cstheme="minorHAnsi"/>
                <w:color w:val="000000"/>
                <w:sz w:val="22"/>
                <w:szCs w:val="22"/>
                <w:lang w:val="en-GB"/>
              </w:rPr>
              <w:t xml:space="preserve"> - (ASCCEND Service Provider)</w:t>
            </w:r>
          </w:p>
          <w:p w14:paraId="49E90C19" w14:textId="77777777" w:rsidR="00567D4B" w:rsidRPr="00B021EC" w:rsidRDefault="00567D4B" w:rsidP="00B33C08">
            <w:pPr>
              <w:ind w:left="814" w:hanging="360"/>
              <w:rPr>
                <w:rFonts w:asciiTheme="minorHAnsi" w:eastAsia="Calibri" w:hAnsiTheme="minorHAnsi" w:cstheme="minorHAnsi"/>
                <w:color w:val="000000"/>
                <w:sz w:val="22"/>
                <w:szCs w:val="22"/>
                <w:lang w:val="en-GB"/>
              </w:rPr>
            </w:pPr>
            <w:r w:rsidRPr="00B021EC">
              <w:rPr>
                <w:rFonts w:asciiTheme="minorHAnsi" w:eastAsia="Calibri" w:hAnsiTheme="minorHAnsi" w:cstheme="minorHAnsi"/>
                <w:b/>
                <w:color w:val="000000"/>
                <w:sz w:val="22"/>
                <w:szCs w:val="22"/>
                <w:lang w:val="en-GB"/>
              </w:rPr>
              <w:t>BSNPRDESA</w:t>
            </w:r>
            <w:r w:rsidRPr="00B021EC">
              <w:rPr>
                <w:rFonts w:asciiTheme="minorHAnsi" w:eastAsia="Calibri" w:hAnsiTheme="minorHAnsi" w:cstheme="minorHAnsi"/>
                <w:color w:val="000000"/>
                <w:sz w:val="22"/>
                <w:szCs w:val="22"/>
                <w:lang w:val="en-GB"/>
              </w:rPr>
              <w:t xml:space="preserve"> - (Electronic Sales Acquiring)</w:t>
            </w:r>
          </w:p>
          <w:p w14:paraId="0C81F1C7" w14:textId="77777777" w:rsidR="00567D4B" w:rsidRPr="00B021EC" w:rsidRDefault="00567D4B" w:rsidP="00B33C08">
            <w:pPr>
              <w:ind w:left="814" w:hanging="360"/>
              <w:rPr>
                <w:rFonts w:asciiTheme="minorHAnsi" w:eastAsia="Calibri" w:hAnsiTheme="minorHAnsi" w:cstheme="minorHAnsi"/>
                <w:color w:val="000000"/>
                <w:sz w:val="22"/>
                <w:szCs w:val="22"/>
                <w:lang w:val="en-GB"/>
              </w:rPr>
            </w:pPr>
            <w:r w:rsidRPr="00B021EC">
              <w:rPr>
                <w:rFonts w:asciiTheme="minorHAnsi" w:eastAsia="Calibri" w:hAnsiTheme="minorHAnsi" w:cstheme="minorHAnsi"/>
                <w:b/>
                <w:color w:val="000000"/>
                <w:sz w:val="22"/>
                <w:szCs w:val="22"/>
                <w:lang w:val="en-GB"/>
              </w:rPr>
              <w:t>BSNPRDANI</w:t>
            </w:r>
            <w:r w:rsidRPr="00B021EC">
              <w:rPr>
                <w:rFonts w:asciiTheme="minorHAnsi" w:eastAsia="Calibri" w:hAnsiTheme="minorHAnsi" w:cstheme="minorHAnsi"/>
                <w:color w:val="000000"/>
                <w:sz w:val="22"/>
                <w:szCs w:val="22"/>
                <w:lang w:val="en-GB"/>
              </w:rPr>
              <w:t xml:space="preserve"> -  (Authorization Network Interface)</w:t>
            </w:r>
          </w:p>
          <w:p w14:paraId="702518D6" w14:textId="77777777" w:rsidR="00567D4B" w:rsidRPr="00B021EC" w:rsidRDefault="00567D4B" w:rsidP="00B33C08">
            <w:pPr>
              <w:ind w:left="814" w:hanging="360"/>
              <w:rPr>
                <w:rFonts w:asciiTheme="minorHAnsi" w:eastAsia="Calibri" w:hAnsiTheme="minorHAnsi" w:cstheme="minorHAnsi"/>
                <w:color w:val="000000"/>
                <w:sz w:val="22"/>
                <w:szCs w:val="22"/>
                <w:lang w:val="en-GB"/>
              </w:rPr>
            </w:pPr>
            <w:r w:rsidRPr="00B021EC">
              <w:rPr>
                <w:rFonts w:asciiTheme="minorHAnsi" w:eastAsia="Calibri" w:hAnsiTheme="minorHAnsi" w:cstheme="minorHAnsi"/>
                <w:b/>
                <w:color w:val="000000"/>
                <w:sz w:val="22"/>
                <w:szCs w:val="22"/>
                <w:lang w:val="en-GB"/>
              </w:rPr>
              <w:t>BSNPRDSDI</w:t>
            </w:r>
            <w:r w:rsidRPr="00B021EC">
              <w:rPr>
                <w:rFonts w:asciiTheme="minorHAnsi" w:eastAsia="Calibri" w:hAnsiTheme="minorHAnsi" w:cstheme="minorHAnsi"/>
                <w:color w:val="000000"/>
                <w:sz w:val="22"/>
                <w:szCs w:val="22"/>
                <w:lang w:val="en-GB"/>
              </w:rPr>
              <w:t xml:space="preserve"> - (Security Device Interface)</w:t>
            </w:r>
          </w:p>
          <w:p w14:paraId="5A36B6C3" w14:textId="77777777" w:rsidR="00567D4B" w:rsidRPr="00B021EC" w:rsidRDefault="00567D4B" w:rsidP="00B33C08">
            <w:pPr>
              <w:spacing w:line="259" w:lineRule="auto"/>
              <w:rPr>
                <w:rFonts w:asciiTheme="minorHAnsi" w:hAnsiTheme="minorHAnsi" w:cstheme="minorHAnsi"/>
                <w:sz w:val="22"/>
                <w:szCs w:val="22"/>
              </w:rPr>
            </w:pPr>
            <w:r w:rsidRPr="00B021EC">
              <w:rPr>
                <w:rFonts w:asciiTheme="minorHAnsi" w:eastAsia="Calibri" w:hAnsiTheme="minorHAnsi" w:cstheme="minorHAnsi"/>
                <w:b/>
                <w:color w:val="000000"/>
                <w:sz w:val="22"/>
                <w:szCs w:val="22"/>
                <w:lang w:val="en-GB"/>
              </w:rPr>
              <w:t>BSNPRDRTR</w:t>
            </w:r>
            <w:r w:rsidRPr="00B021EC">
              <w:rPr>
                <w:rFonts w:asciiTheme="minorHAnsi" w:eastAsia="Calibri" w:hAnsiTheme="minorHAnsi" w:cstheme="minorHAnsi"/>
                <w:color w:val="000000"/>
                <w:sz w:val="22"/>
                <w:szCs w:val="22"/>
                <w:lang w:val="en-GB"/>
              </w:rPr>
              <w:t xml:space="preserve"> - (Router)</w:t>
            </w:r>
          </w:p>
        </w:tc>
        <w:tc>
          <w:tcPr>
            <w:tcW w:w="1171" w:type="dxa"/>
            <w:tcBorders>
              <w:top w:val="single" w:sz="4" w:space="0" w:color="000000"/>
              <w:left w:val="single" w:sz="4" w:space="0" w:color="000000"/>
              <w:bottom w:val="single" w:sz="4" w:space="0" w:color="000000"/>
              <w:right w:val="single" w:sz="4" w:space="0" w:color="000000"/>
            </w:tcBorders>
          </w:tcPr>
          <w:p w14:paraId="000E3BC6" w14:textId="77777777" w:rsidR="00567D4B" w:rsidRPr="00C30E1C" w:rsidRDefault="00567D4B" w:rsidP="00B33C08">
            <w:pPr>
              <w:spacing w:line="259" w:lineRule="auto"/>
              <w:ind w:left="10"/>
              <w:rPr>
                <w:rFonts w:asciiTheme="minorHAnsi" w:hAnsiTheme="minorHAnsi" w:cstheme="minorHAnsi"/>
                <w:sz w:val="22"/>
                <w:szCs w:val="22"/>
              </w:rPr>
            </w:pPr>
            <w:r w:rsidRPr="0056046B">
              <w:rPr>
                <w:rFonts w:asciiTheme="minorHAnsi" w:hAnsi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3D17C1BE" w14:textId="77777777" w:rsidR="00567D4B" w:rsidRPr="00C30E1C" w:rsidRDefault="00567D4B" w:rsidP="00B33C08">
            <w:pPr>
              <w:spacing w:line="259" w:lineRule="auto"/>
              <w:ind w:left="5"/>
              <w:rPr>
                <w:rFonts w:asciiTheme="minorHAnsi" w:hAnsiTheme="minorHAnsi" w:cstheme="minorHAnsi"/>
                <w:strike/>
                <w:sz w:val="22"/>
                <w:szCs w:val="22"/>
              </w:rPr>
            </w:pPr>
          </w:p>
        </w:tc>
        <w:tc>
          <w:tcPr>
            <w:tcW w:w="1597" w:type="dxa"/>
            <w:tcBorders>
              <w:top w:val="single" w:sz="4" w:space="0" w:color="000000"/>
              <w:left w:val="single" w:sz="4" w:space="0" w:color="000000"/>
              <w:bottom w:val="single" w:sz="4" w:space="0" w:color="000000"/>
              <w:right w:val="single" w:sz="4" w:space="0" w:color="000000"/>
            </w:tcBorders>
            <w:vAlign w:val="center"/>
          </w:tcPr>
          <w:p w14:paraId="5370734F" w14:textId="77777777" w:rsidR="00567D4B" w:rsidRDefault="00567D4B" w:rsidP="00B33C08">
            <w:pPr>
              <w:spacing w:line="256" w:lineRule="auto"/>
              <w:ind w:left="91"/>
              <w:jc w:val="center"/>
              <w:rPr>
                <w:rFonts w:asciiTheme="minorHAnsi" w:hAnsiTheme="minorHAnsi"/>
                <w:b/>
                <w:bCs/>
                <w:sz w:val="22"/>
                <w:szCs w:val="22"/>
              </w:rPr>
            </w:pPr>
          </w:p>
          <w:p w14:paraId="1C048AA6" w14:textId="77777777" w:rsidR="00567D4B" w:rsidRDefault="00567D4B" w:rsidP="00B33C08">
            <w:pPr>
              <w:spacing w:line="256" w:lineRule="auto"/>
              <w:ind w:left="67"/>
              <w:jc w:val="center"/>
              <w:rPr>
                <w:rFonts w:asciiTheme="minorHAnsi" w:hAnsiTheme="minorHAnsi"/>
                <w:b/>
                <w:sz w:val="22"/>
                <w:szCs w:val="22"/>
              </w:rPr>
            </w:pPr>
            <w:r>
              <w:rPr>
                <w:rFonts w:asciiTheme="minorHAnsi" w:hAnsiTheme="minorHAnsi"/>
                <w:b/>
                <w:sz w:val="22"/>
                <w:szCs w:val="22"/>
              </w:rPr>
              <w:t xml:space="preserve">Mohamad </w:t>
            </w:r>
            <w:proofErr w:type="spellStart"/>
            <w:r>
              <w:rPr>
                <w:rFonts w:asciiTheme="minorHAnsi" w:hAnsiTheme="minorHAnsi"/>
                <w:b/>
                <w:sz w:val="22"/>
                <w:szCs w:val="22"/>
              </w:rPr>
              <w:t>Zailani</w:t>
            </w:r>
            <w:proofErr w:type="spellEnd"/>
            <w:r>
              <w:rPr>
                <w:rFonts w:asciiTheme="minorHAnsi" w:hAnsiTheme="minorHAnsi"/>
                <w:b/>
                <w:sz w:val="22"/>
                <w:szCs w:val="22"/>
              </w:rPr>
              <w:t xml:space="preserve"> </w:t>
            </w:r>
            <w:proofErr w:type="spellStart"/>
            <w:r>
              <w:rPr>
                <w:rFonts w:asciiTheme="minorHAnsi" w:hAnsiTheme="minorHAnsi"/>
                <w:b/>
                <w:sz w:val="22"/>
                <w:szCs w:val="22"/>
              </w:rPr>
              <w:t>Zainol</w:t>
            </w:r>
            <w:proofErr w:type="spellEnd"/>
            <w:r>
              <w:rPr>
                <w:rFonts w:asciiTheme="minorHAnsi" w:hAnsiTheme="minorHAnsi"/>
                <w:b/>
                <w:sz w:val="22"/>
                <w:szCs w:val="22"/>
              </w:rPr>
              <w:t xml:space="preserve"> Abidin</w:t>
            </w:r>
          </w:p>
          <w:p w14:paraId="7547B9D3" w14:textId="77777777" w:rsidR="00567D4B" w:rsidRDefault="00567D4B" w:rsidP="00B33C08">
            <w:pPr>
              <w:spacing w:line="256" w:lineRule="auto"/>
              <w:ind w:left="91"/>
              <w:jc w:val="center"/>
              <w:rPr>
                <w:rFonts w:asciiTheme="minorHAnsi" w:hAnsiTheme="minorHAnsi"/>
                <w:sz w:val="22"/>
                <w:szCs w:val="22"/>
              </w:rPr>
            </w:pPr>
            <w:r>
              <w:rPr>
                <w:rFonts w:asciiTheme="minorHAnsi" w:hAnsiTheme="minorHAnsi"/>
                <w:sz w:val="22"/>
                <w:szCs w:val="22"/>
              </w:rPr>
              <w:t>Infrastructure</w:t>
            </w:r>
          </w:p>
          <w:p w14:paraId="5BB0C458" w14:textId="77777777" w:rsidR="00567D4B" w:rsidRDefault="00567D4B" w:rsidP="00B33C08">
            <w:pPr>
              <w:spacing w:line="256" w:lineRule="auto"/>
              <w:ind w:right="21"/>
              <w:jc w:val="center"/>
              <w:rPr>
                <w:rFonts w:asciiTheme="minorHAnsi" w:hAnsiTheme="minorHAnsi"/>
                <w:sz w:val="22"/>
                <w:szCs w:val="22"/>
              </w:rPr>
            </w:pPr>
            <w:r>
              <w:rPr>
                <w:rFonts w:asciiTheme="minorHAnsi" w:hAnsiTheme="minorHAnsi"/>
                <w:sz w:val="22"/>
                <w:szCs w:val="22"/>
              </w:rPr>
              <w:t>Network &amp;</w:t>
            </w:r>
          </w:p>
          <w:p w14:paraId="27694501" w14:textId="77777777" w:rsidR="00567D4B" w:rsidRPr="00C30E1C" w:rsidRDefault="00567D4B" w:rsidP="00B33C08">
            <w:pPr>
              <w:spacing w:line="259" w:lineRule="auto"/>
              <w:jc w:val="center"/>
              <w:rPr>
                <w:rFonts w:asciiTheme="minorHAnsi" w:hAnsiTheme="minorHAnsi" w:cstheme="minorHAnsi"/>
                <w:sz w:val="22"/>
                <w:szCs w:val="22"/>
              </w:rPr>
            </w:pPr>
            <w:r>
              <w:rPr>
                <w:rFonts w:asciiTheme="minorHAnsi" w:hAnsiTheme="minorHAnsi"/>
                <w:sz w:val="22"/>
                <w:szCs w:val="22"/>
              </w:rPr>
              <w:t>Data Centre Division</w:t>
            </w:r>
            <w:r>
              <w:rPr>
                <w:rFonts w:asciiTheme="minorHAnsi" w:hAnsiTheme="minorHAnsi"/>
                <w:sz w:val="22"/>
                <w:szCs w:val="22"/>
              </w:rPr>
              <w:br/>
            </w:r>
            <w:r>
              <w:rPr>
                <w:rFonts w:asciiTheme="minorHAnsi" w:hAnsiTheme="minorHAnsi"/>
                <w:sz w:val="22"/>
                <w:szCs w:val="22"/>
                <w:highlight w:val="lightGray"/>
              </w:rPr>
              <w:t>(</w:t>
            </w:r>
            <w:proofErr w:type="spellStart"/>
            <w:r>
              <w:rPr>
                <w:rFonts w:asciiTheme="minorHAnsi" w:hAnsiTheme="minorHAnsi"/>
                <w:b/>
                <w:bCs/>
                <w:i/>
                <w:iCs/>
                <w:sz w:val="22"/>
                <w:szCs w:val="22"/>
                <w:highlight w:val="lightGray"/>
              </w:rPr>
              <w:t>Strateq</w:t>
            </w:r>
            <w:proofErr w:type="spellEnd"/>
            <w:r>
              <w:rPr>
                <w:rFonts w:asciiTheme="minorHAnsi" w:hAnsiTheme="minorHAnsi"/>
                <w:b/>
                <w:bCs/>
                <w:i/>
                <w:iCs/>
                <w:sz w:val="22"/>
                <w:szCs w:val="22"/>
                <w:highlight w:val="lightGray"/>
              </w:rPr>
              <w:t>)</w:t>
            </w:r>
          </w:p>
        </w:tc>
        <w:tc>
          <w:tcPr>
            <w:tcW w:w="1613" w:type="dxa"/>
            <w:tcBorders>
              <w:top w:val="single" w:sz="4" w:space="0" w:color="000000"/>
              <w:left w:val="single" w:sz="4" w:space="0" w:color="000000"/>
              <w:bottom w:val="single" w:sz="4" w:space="0" w:color="000000"/>
              <w:right w:val="single" w:sz="4" w:space="0" w:color="000000"/>
            </w:tcBorders>
            <w:vAlign w:val="center"/>
          </w:tcPr>
          <w:p w14:paraId="0C88F376" w14:textId="77777777" w:rsidR="00567D4B" w:rsidRDefault="00567D4B" w:rsidP="00B33C08">
            <w:pPr>
              <w:spacing w:line="256" w:lineRule="auto"/>
              <w:ind w:left="34"/>
              <w:jc w:val="center"/>
              <w:rPr>
                <w:rFonts w:asciiTheme="minorHAnsi" w:hAnsiTheme="minorHAnsi"/>
                <w:b/>
                <w:sz w:val="22"/>
                <w:szCs w:val="22"/>
              </w:rPr>
            </w:pPr>
          </w:p>
          <w:p w14:paraId="7CF09CE7" w14:textId="77777777" w:rsidR="00567D4B" w:rsidRDefault="00567D4B" w:rsidP="00B33C08">
            <w:pPr>
              <w:spacing w:line="256" w:lineRule="auto"/>
              <w:ind w:right="19"/>
              <w:jc w:val="center"/>
              <w:rPr>
                <w:rFonts w:asciiTheme="minorHAnsi" w:hAnsiTheme="minorHAnsi"/>
                <w:sz w:val="22"/>
                <w:szCs w:val="22"/>
              </w:rPr>
            </w:pPr>
            <w:r>
              <w:rPr>
                <w:rFonts w:asciiTheme="minorHAnsi" w:hAnsiTheme="minorHAnsi"/>
                <w:b/>
                <w:sz w:val="22"/>
                <w:szCs w:val="22"/>
              </w:rPr>
              <w:t>Mazlan Muhammad</w:t>
            </w:r>
          </w:p>
          <w:p w14:paraId="35C03C1C" w14:textId="77777777" w:rsidR="00567D4B" w:rsidRDefault="00567D4B" w:rsidP="00B33C08">
            <w:pPr>
              <w:spacing w:line="256" w:lineRule="auto"/>
              <w:ind w:left="67"/>
              <w:jc w:val="center"/>
              <w:rPr>
                <w:rFonts w:asciiTheme="minorHAnsi" w:hAnsiTheme="minorHAnsi"/>
                <w:sz w:val="22"/>
                <w:szCs w:val="22"/>
              </w:rPr>
            </w:pPr>
            <w:r>
              <w:rPr>
                <w:rFonts w:asciiTheme="minorHAnsi" w:hAnsiTheme="minorHAnsi"/>
                <w:sz w:val="22"/>
                <w:szCs w:val="22"/>
              </w:rPr>
              <w:t>Infrastructure</w:t>
            </w:r>
          </w:p>
          <w:p w14:paraId="2ACED11E" w14:textId="77777777" w:rsidR="00567D4B" w:rsidRDefault="00567D4B" w:rsidP="00B33C08">
            <w:pPr>
              <w:spacing w:line="256" w:lineRule="auto"/>
              <w:ind w:right="72"/>
              <w:jc w:val="center"/>
              <w:rPr>
                <w:rFonts w:asciiTheme="minorHAnsi" w:hAnsiTheme="minorHAnsi"/>
                <w:sz w:val="22"/>
                <w:szCs w:val="22"/>
              </w:rPr>
            </w:pPr>
            <w:r>
              <w:rPr>
                <w:rFonts w:asciiTheme="minorHAnsi" w:hAnsiTheme="minorHAnsi"/>
                <w:sz w:val="22"/>
                <w:szCs w:val="22"/>
              </w:rPr>
              <w:t>Network &amp;</w:t>
            </w:r>
          </w:p>
          <w:p w14:paraId="5B3948A9" w14:textId="77777777" w:rsidR="00567D4B" w:rsidRDefault="00567D4B" w:rsidP="00B33C08">
            <w:pPr>
              <w:spacing w:line="256" w:lineRule="auto"/>
              <w:ind w:right="74"/>
              <w:jc w:val="center"/>
              <w:rPr>
                <w:rFonts w:asciiTheme="minorHAnsi" w:hAnsiTheme="minorHAnsi"/>
                <w:sz w:val="22"/>
                <w:szCs w:val="22"/>
              </w:rPr>
            </w:pPr>
            <w:r>
              <w:rPr>
                <w:rFonts w:asciiTheme="minorHAnsi" w:hAnsiTheme="minorHAnsi"/>
                <w:sz w:val="22"/>
                <w:szCs w:val="22"/>
              </w:rPr>
              <w:t>Data Centre</w:t>
            </w:r>
          </w:p>
          <w:p w14:paraId="3FA5504A" w14:textId="77777777" w:rsidR="00567D4B" w:rsidRDefault="00567D4B" w:rsidP="00B33C08">
            <w:pPr>
              <w:spacing w:line="256" w:lineRule="auto"/>
              <w:ind w:right="74"/>
              <w:jc w:val="center"/>
              <w:rPr>
                <w:rFonts w:asciiTheme="minorHAnsi" w:hAnsiTheme="minorHAnsi"/>
                <w:sz w:val="22"/>
                <w:szCs w:val="22"/>
              </w:rPr>
            </w:pPr>
            <w:r>
              <w:rPr>
                <w:rFonts w:asciiTheme="minorHAnsi" w:hAnsiTheme="minorHAnsi"/>
                <w:sz w:val="22"/>
                <w:szCs w:val="22"/>
              </w:rPr>
              <w:t xml:space="preserve">Division </w:t>
            </w:r>
            <w:r>
              <w:rPr>
                <w:rFonts w:asciiTheme="minorHAnsi" w:hAnsiTheme="minorHAnsi"/>
                <w:sz w:val="22"/>
                <w:szCs w:val="22"/>
              </w:rPr>
              <w:br/>
            </w:r>
            <w:r>
              <w:rPr>
                <w:rFonts w:asciiTheme="minorHAnsi" w:hAnsiTheme="minorHAnsi"/>
                <w:b/>
                <w:bCs/>
                <w:sz w:val="22"/>
                <w:szCs w:val="22"/>
                <w:highlight w:val="lightGray"/>
              </w:rPr>
              <w:t>(</w:t>
            </w:r>
            <w:proofErr w:type="spellStart"/>
            <w:r>
              <w:rPr>
                <w:rFonts w:asciiTheme="minorHAnsi" w:hAnsiTheme="minorHAnsi"/>
                <w:b/>
                <w:bCs/>
                <w:sz w:val="22"/>
                <w:szCs w:val="22"/>
                <w:highlight w:val="lightGray"/>
              </w:rPr>
              <w:t>Strateq</w:t>
            </w:r>
            <w:proofErr w:type="spellEnd"/>
            <w:r>
              <w:rPr>
                <w:rFonts w:asciiTheme="minorHAnsi" w:hAnsiTheme="minorHAnsi"/>
                <w:b/>
                <w:bCs/>
                <w:i/>
                <w:iCs/>
                <w:sz w:val="22"/>
                <w:szCs w:val="22"/>
                <w:highlight w:val="lightGray"/>
              </w:rPr>
              <w:t>)</w:t>
            </w:r>
          </w:p>
          <w:p w14:paraId="4405F901" w14:textId="77777777" w:rsidR="00567D4B" w:rsidRPr="00C30E1C" w:rsidRDefault="00567D4B" w:rsidP="00B33C08">
            <w:pPr>
              <w:spacing w:line="259" w:lineRule="auto"/>
              <w:ind w:left="3"/>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342E7833" w14:textId="77777777" w:rsidR="00567D4B" w:rsidRPr="00445F43" w:rsidRDefault="00567D4B" w:rsidP="00B33C08">
            <w:pPr>
              <w:spacing w:line="259" w:lineRule="auto"/>
              <w:ind w:left="67"/>
              <w:rPr>
                <w:rFonts w:asciiTheme="minorHAnsi" w:hAnsiTheme="minorHAnsi" w:cstheme="minorHAnsi"/>
                <w:sz w:val="22"/>
                <w:szCs w:val="22"/>
              </w:rPr>
            </w:pPr>
            <w:r w:rsidRPr="00445F43">
              <w:rPr>
                <w:rFonts w:asciiTheme="minorHAnsi" w:hAnsiTheme="minorHAnsi" w:cstheme="minorHAnsi"/>
                <w:sz w:val="22"/>
                <w:szCs w:val="22"/>
              </w:rPr>
              <w:t>00:15</w:t>
            </w:r>
          </w:p>
        </w:tc>
        <w:tc>
          <w:tcPr>
            <w:tcW w:w="954" w:type="dxa"/>
            <w:tcBorders>
              <w:top w:val="single" w:sz="4" w:space="0" w:color="000000"/>
              <w:left w:val="single" w:sz="4" w:space="0" w:color="000000"/>
              <w:bottom w:val="single" w:sz="4" w:space="0" w:color="000000"/>
              <w:right w:val="single" w:sz="4" w:space="0" w:color="000000"/>
            </w:tcBorders>
          </w:tcPr>
          <w:p w14:paraId="75C61863" w14:textId="77777777" w:rsidR="00567D4B" w:rsidRPr="00445F43" w:rsidRDefault="00567D4B" w:rsidP="00B33C08">
            <w:pPr>
              <w:spacing w:line="259" w:lineRule="auto"/>
              <w:ind w:left="67"/>
              <w:rPr>
                <w:rFonts w:asciiTheme="minorHAnsi" w:hAnsiTheme="minorHAnsi" w:cstheme="minorHAnsi"/>
                <w:sz w:val="22"/>
                <w:szCs w:val="22"/>
              </w:rPr>
            </w:pPr>
            <w:r w:rsidRPr="00445F43">
              <w:rPr>
                <w:rFonts w:asciiTheme="minorHAnsi" w:hAnsiTheme="minorHAnsi" w:cstheme="minorHAnsi"/>
                <w:sz w:val="22"/>
                <w:szCs w:val="22"/>
              </w:rPr>
              <w:t>00:30</w:t>
            </w:r>
          </w:p>
        </w:tc>
        <w:tc>
          <w:tcPr>
            <w:tcW w:w="1492" w:type="dxa"/>
            <w:tcBorders>
              <w:top w:val="single" w:sz="4" w:space="0" w:color="000000"/>
              <w:left w:val="single" w:sz="4" w:space="0" w:color="000000"/>
              <w:bottom w:val="single" w:sz="4" w:space="0" w:color="000000"/>
              <w:right w:val="single" w:sz="4" w:space="0" w:color="000000"/>
            </w:tcBorders>
          </w:tcPr>
          <w:p w14:paraId="4BA28254" w14:textId="50D9908B"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61.</w:t>
            </w:r>
            <w:r w:rsidR="002360B3">
              <w:rPr>
                <w:rFonts w:asciiTheme="minorHAnsi" w:hAnsiTheme="minorHAnsi" w:cstheme="minorHAnsi"/>
                <w:sz w:val="22"/>
                <w:szCs w:val="22"/>
              </w:rPr>
              <w:t>1</w:t>
            </w:r>
            <w:r>
              <w:rPr>
                <w:rFonts w:asciiTheme="minorHAnsi" w:hAnsiTheme="minorHAnsi" w:cstheme="minorHAnsi"/>
                <w:sz w:val="22"/>
                <w:szCs w:val="22"/>
              </w:rPr>
              <w:t xml:space="preserve"> (Sign Off Visa &amp; Master)</w:t>
            </w:r>
          </w:p>
        </w:tc>
      </w:tr>
      <w:tr w:rsidR="00567D4B" w:rsidRPr="00C30E1C" w14:paraId="6588D9B5" w14:textId="77777777" w:rsidTr="002A10DF">
        <w:tc>
          <w:tcPr>
            <w:tcW w:w="625" w:type="dxa"/>
            <w:tcBorders>
              <w:top w:val="single" w:sz="4" w:space="0" w:color="000000"/>
              <w:left w:val="single" w:sz="4" w:space="0" w:color="000000"/>
              <w:bottom w:val="single" w:sz="4" w:space="0" w:color="000000"/>
              <w:right w:val="single" w:sz="4" w:space="0" w:color="000000"/>
            </w:tcBorders>
          </w:tcPr>
          <w:p w14:paraId="150E70C9" w14:textId="24AC93BA" w:rsidR="00567D4B" w:rsidRPr="00C30E1C" w:rsidRDefault="00567D4B" w:rsidP="00B33C08">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61.</w:t>
            </w:r>
            <w:r w:rsidR="002360B3">
              <w:rPr>
                <w:rFonts w:asciiTheme="minorHAnsi" w:hAnsiTheme="minorHAnsi" w:cstheme="minorHAnsi"/>
                <w:color w:val="000000"/>
                <w:sz w:val="22"/>
                <w:szCs w:val="22"/>
              </w:rPr>
              <w:t>3</w:t>
            </w:r>
          </w:p>
        </w:tc>
        <w:tc>
          <w:tcPr>
            <w:tcW w:w="2438" w:type="dxa"/>
            <w:tcBorders>
              <w:top w:val="single" w:sz="4" w:space="0" w:color="000000"/>
              <w:left w:val="single" w:sz="4" w:space="0" w:color="000000"/>
              <w:bottom w:val="single" w:sz="4" w:space="0" w:color="000000"/>
              <w:right w:val="single" w:sz="4" w:space="0" w:color="000000"/>
            </w:tcBorders>
          </w:tcPr>
          <w:p w14:paraId="6609844B" w14:textId="77777777" w:rsidR="00567D4B" w:rsidRPr="00B021EC" w:rsidRDefault="00567D4B" w:rsidP="00B33C08">
            <w:pPr>
              <w:rPr>
                <w:rFonts w:asciiTheme="minorHAnsi" w:hAnsiTheme="minorHAnsi" w:cstheme="minorHAnsi"/>
                <w:sz w:val="22"/>
                <w:szCs w:val="22"/>
              </w:rPr>
            </w:pPr>
            <w:r w:rsidRPr="001076E1">
              <w:rPr>
                <w:rFonts w:asciiTheme="minorHAnsi" w:hAnsiTheme="minorHAnsi" w:cstheme="minorHAnsi"/>
                <w:sz w:val="22"/>
                <w:szCs w:val="22"/>
              </w:rPr>
              <w:t xml:space="preserve">Readiness of </w:t>
            </w:r>
            <w:proofErr w:type="spellStart"/>
            <w:r w:rsidRPr="001076E1">
              <w:rPr>
                <w:rFonts w:asciiTheme="minorHAnsi" w:hAnsiTheme="minorHAnsi" w:cstheme="minorHAnsi"/>
                <w:sz w:val="22"/>
                <w:szCs w:val="22"/>
              </w:rPr>
              <w:t>Asccend</w:t>
            </w:r>
            <w:proofErr w:type="spellEnd"/>
            <w:r w:rsidRPr="001076E1">
              <w:rPr>
                <w:rFonts w:asciiTheme="minorHAnsi" w:hAnsiTheme="minorHAnsi" w:cstheme="minorHAnsi"/>
                <w:sz w:val="22"/>
                <w:szCs w:val="22"/>
              </w:rPr>
              <w:t xml:space="preserve"> and Mimix DB2 replication process at DR </w:t>
            </w:r>
            <w:proofErr w:type="spellStart"/>
            <w:r w:rsidRPr="001076E1">
              <w:rPr>
                <w:rFonts w:asciiTheme="minorHAnsi" w:hAnsiTheme="minorHAnsi" w:cstheme="minorHAnsi"/>
                <w:sz w:val="22"/>
                <w:szCs w:val="22"/>
              </w:rPr>
              <w:t>Strateq</w:t>
            </w:r>
            <w:proofErr w:type="spellEnd"/>
          </w:p>
        </w:tc>
        <w:tc>
          <w:tcPr>
            <w:tcW w:w="3147" w:type="dxa"/>
            <w:tcBorders>
              <w:top w:val="single" w:sz="4" w:space="0" w:color="000000"/>
              <w:left w:val="single" w:sz="4" w:space="0" w:color="000000"/>
              <w:bottom w:val="single" w:sz="4" w:space="0" w:color="000000"/>
              <w:right w:val="single" w:sz="4" w:space="0" w:color="000000"/>
            </w:tcBorders>
          </w:tcPr>
          <w:p w14:paraId="26FEB2F7" w14:textId="2FABB228" w:rsidR="00567D4B" w:rsidRPr="00B021EC" w:rsidRDefault="00567D4B" w:rsidP="00311E01">
            <w:pPr>
              <w:spacing w:after="160" w:line="259" w:lineRule="auto"/>
              <w:rPr>
                <w:rFonts w:asciiTheme="minorHAnsi" w:eastAsia="Calibri" w:hAnsiTheme="minorHAnsi" w:cstheme="minorHAnsi"/>
                <w:color w:val="000000"/>
                <w:sz w:val="22"/>
                <w:szCs w:val="22"/>
              </w:rPr>
            </w:pPr>
            <w:r w:rsidRPr="00B021EC">
              <w:rPr>
                <w:rFonts w:asciiTheme="minorHAnsi" w:hAnsiTheme="minorHAnsi" w:cstheme="minorHAnsi"/>
                <w:sz w:val="22"/>
                <w:szCs w:val="22"/>
              </w:rPr>
              <w:t xml:space="preserve">To fall over identified </w:t>
            </w:r>
            <w:proofErr w:type="spellStart"/>
            <w:r w:rsidRPr="00B021EC">
              <w:rPr>
                <w:rFonts w:asciiTheme="minorHAnsi" w:hAnsiTheme="minorHAnsi" w:cstheme="minorHAnsi"/>
                <w:sz w:val="22"/>
                <w:szCs w:val="22"/>
              </w:rPr>
              <w:t>Asccend</w:t>
            </w:r>
            <w:proofErr w:type="spellEnd"/>
            <w:r w:rsidRPr="00B021EC">
              <w:rPr>
                <w:rFonts w:asciiTheme="minorHAnsi" w:hAnsiTheme="minorHAnsi" w:cstheme="minorHAnsi"/>
                <w:sz w:val="22"/>
                <w:szCs w:val="22"/>
              </w:rPr>
              <w:t xml:space="preserve"> libraries before </w:t>
            </w:r>
            <w:proofErr w:type="gramStart"/>
            <w:r w:rsidRPr="00B021EC">
              <w:rPr>
                <w:rFonts w:asciiTheme="minorHAnsi" w:hAnsiTheme="minorHAnsi" w:cstheme="minorHAnsi"/>
                <w:sz w:val="22"/>
                <w:szCs w:val="22"/>
              </w:rPr>
              <w:t>bring</w:t>
            </w:r>
            <w:proofErr w:type="gramEnd"/>
            <w:r w:rsidRPr="00B021EC">
              <w:rPr>
                <w:rFonts w:asciiTheme="minorHAnsi" w:hAnsiTheme="minorHAnsi" w:cstheme="minorHAnsi"/>
                <w:sz w:val="22"/>
                <w:szCs w:val="22"/>
              </w:rPr>
              <w:t xml:space="preserve"> up </w:t>
            </w:r>
            <w:proofErr w:type="spellStart"/>
            <w:r w:rsidRPr="00B021EC">
              <w:rPr>
                <w:rFonts w:asciiTheme="minorHAnsi" w:hAnsiTheme="minorHAnsi" w:cstheme="minorHAnsi"/>
                <w:sz w:val="22"/>
                <w:szCs w:val="22"/>
              </w:rPr>
              <w:t>Asccend</w:t>
            </w:r>
            <w:proofErr w:type="spellEnd"/>
            <w:r w:rsidRPr="00B021EC">
              <w:rPr>
                <w:rFonts w:asciiTheme="minorHAnsi" w:hAnsiTheme="minorHAnsi" w:cstheme="minorHAnsi"/>
                <w:sz w:val="22"/>
                <w:szCs w:val="22"/>
              </w:rPr>
              <w:t xml:space="preserve"> </w:t>
            </w:r>
            <w:proofErr w:type="spellStart"/>
            <w:r w:rsidRPr="00B021EC">
              <w:rPr>
                <w:rFonts w:asciiTheme="minorHAnsi" w:hAnsiTheme="minorHAnsi" w:cstheme="minorHAnsi"/>
                <w:sz w:val="22"/>
                <w:szCs w:val="22"/>
              </w:rPr>
              <w:t>Handler.</w:t>
            </w:r>
            <w:r w:rsidRPr="00B021EC">
              <w:rPr>
                <w:rFonts w:asciiTheme="minorHAnsi" w:eastAsia="Calibri" w:hAnsiTheme="minorHAnsi" w:cstheme="minorHAnsi"/>
                <w:color w:val="000000"/>
                <w:sz w:val="22"/>
                <w:szCs w:val="22"/>
              </w:rPr>
              <w:t>Check</w:t>
            </w:r>
            <w:proofErr w:type="spellEnd"/>
            <w:r w:rsidRPr="00B021EC">
              <w:rPr>
                <w:rFonts w:asciiTheme="minorHAnsi" w:eastAsia="Calibri" w:hAnsiTheme="minorHAnsi" w:cstheme="minorHAnsi"/>
                <w:color w:val="000000"/>
                <w:sz w:val="22"/>
                <w:szCs w:val="22"/>
              </w:rPr>
              <w:t xml:space="preserve"> Mimix replication status and health</w:t>
            </w:r>
          </w:p>
          <w:p w14:paraId="142484F3" w14:textId="77777777" w:rsidR="00567D4B" w:rsidRPr="00B021EC" w:rsidRDefault="00567D4B" w:rsidP="00B33C08">
            <w:pPr>
              <w:ind w:left="814" w:hanging="360"/>
              <w:rPr>
                <w:rFonts w:asciiTheme="minorHAnsi" w:eastAsia="Calibri" w:hAnsiTheme="minorHAnsi" w:cstheme="minorHAnsi"/>
                <w:color w:val="000000"/>
                <w:sz w:val="22"/>
                <w:szCs w:val="22"/>
              </w:rPr>
            </w:pPr>
            <w:r w:rsidRPr="00B021EC">
              <w:rPr>
                <w:rFonts w:asciiTheme="minorHAnsi" w:eastAsia="Calibri" w:hAnsiTheme="minorHAnsi" w:cstheme="minorHAnsi"/>
                <w:color w:val="000000"/>
                <w:sz w:val="22"/>
                <w:szCs w:val="22"/>
              </w:rPr>
              <w:t>Stop Mimix in DR site</w:t>
            </w:r>
          </w:p>
          <w:p w14:paraId="580D223C" w14:textId="77777777" w:rsidR="00567D4B" w:rsidRPr="00B021EC" w:rsidRDefault="00567D4B" w:rsidP="00B33C08">
            <w:pPr>
              <w:ind w:left="814" w:hanging="360"/>
              <w:rPr>
                <w:rFonts w:asciiTheme="minorHAnsi" w:eastAsia="Calibri" w:hAnsiTheme="minorHAnsi" w:cstheme="minorHAnsi"/>
                <w:color w:val="000000"/>
                <w:sz w:val="22"/>
                <w:szCs w:val="22"/>
              </w:rPr>
            </w:pPr>
            <w:r w:rsidRPr="00B021EC">
              <w:rPr>
                <w:rFonts w:asciiTheme="minorHAnsi" w:eastAsia="Calibri" w:hAnsiTheme="minorHAnsi" w:cstheme="minorHAnsi"/>
                <w:color w:val="000000"/>
                <w:sz w:val="22"/>
                <w:szCs w:val="22"/>
              </w:rPr>
              <w:t>Perform Role Swap (</w:t>
            </w:r>
            <w:r>
              <w:rPr>
                <w:rFonts w:asciiTheme="minorHAnsi" w:eastAsia="Calibri" w:hAnsiTheme="minorHAnsi" w:cstheme="minorHAnsi"/>
                <w:color w:val="000000"/>
                <w:sz w:val="22"/>
                <w:szCs w:val="22"/>
              </w:rPr>
              <w:t>PROD</w:t>
            </w:r>
            <w:r w:rsidRPr="00B021EC">
              <w:rPr>
                <w:rFonts w:asciiTheme="minorHAnsi" w:eastAsia="Calibri" w:hAnsiTheme="minorHAnsi" w:cstheme="minorHAnsi"/>
                <w:color w:val="000000"/>
                <w:sz w:val="22"/>
                <w:szCs w:val="22"/>
              </w:rPr>
              <w:t>-&gt;</w:t>
            </w:r>
            <w:r>
              <w:rPr>
                <w:rFonts w:asciiTheme="minorHAnsi" w:eastAsia="Calibri" w:hAnsiTheme="minorHAnsi" w:cstheme="minorHAnsi"/>
                <w:color w:val="000000"/>
                <w:sz w:val="22"/>
                <w:szCs w:val="22"/>
              </w:rPr>
              <w:t>DR</w:t>
            </w:r>
            <w:r w:rsidRPr="00B021EC">
              <w:rPr>
                <w:rFonts w:asciiTheme="minorHAnsi" w:eastAsia="Calibri" w:hAnsiTheme="minorHAnsi" w:cstheme="minorHAnsi"/>
                <w:color w:val="000000"/>
                <w:sz w:val="22"/>
                <w:szCs w:val="22"/>
              </w:rPr>
              <w:t>)</w:t>
            </w:r>
          </w:p>
          <w:p w14:paraId="0AE74E56" w14:textId="77777777" w:rsidR="00567D4B" w:rsidRPr="00B021EC" w:rsidRDefault="00567D4B" w:rsidP="00B33C08">
            <w:pPr>
              <w:spacing w:after="160" w:line="259" w:lineRule="auto"/>
              <w:rPr>
                <w:rFonts w:asciiTheme="minorHAnsi" w:hAnsiTheme="minorHAnsi" w:cstheme="minorHAnsi"/>
                <w:sz w:val="22"/>
                <w:szCs w:val="22"/>
              </w:rPr>
            </w:pPr>
            <w:r w:rsidRPr="00B021EC">
              <w:rPr>
                <w:rFonts w:asciiTheme="minorHAnsi" w:eastAsia="Calibri" w:hAnsiTheme="minorHAnsi" w:cstheme="minorHAnsi"/>
                <w:color w:val="000000"/>
                <w:sz w:val="22"/>
                <w:szCs w:val="22"/>
              </w:rPr>
              <w:t>Start Replication (-&gt;PROD)</w:t>
            </w:r>
          </w:p>
        </w:tc>
        <w:tc>
          <w:tcPr>
            <w:tcW w:w="1171" w:type="dxa"/>
            <w:tcBorders>
              <w:top w:val="single" w:sz="4" w:space="0" w:color="000000"/>
              <w:left w:val="single" w:sz="4" w:space="0" w:color="000000"/>
              <w:bottom w:val="single" w:sz="4" w:space="0" w:color="000000"/>
              <w:right w:val="single" w:sz="4" w:space="0" w:color="000000"/>
            </w:tcBorders>
          </w:tcPr>
          <w:p w14:paraId="66B4FA5A" w14:textId="77777777" w:rsidR="00567D4B" w:rsidRPr="00C30E1C" w:rsidRDefault="00567D4B" w:rsidP="00B33C08">
            <w:pPr>
              <w:spacing w:line="259" w:lineRule="auto"/>
              <w:ind w:left="10"/>
              <w:rPr>
                <w:rFonts w:asciiTheme="minorHAnsi" w:hAnsiTheme="minorHAnsi" w:cstheme="minorHAnsi"/>
                <w:sz w:val="22"/>
                <w:szCs w:val="22"/>
              </w:rPr>
            </w:pPr>
            <w:r w:rsidRPr="00C30E1C">
              <w:rPr>
                <w:rFonts w:asciiTheme="minorHAnsi" w:hAnsiTheme="minorHAnsi" w:cstheme="minorHAnsi"/>
                <w:sz w:val="22"/>
                <w:szCs w:val="22"/>
              </w:rPr>
              <w:t>Successful</w:t>
            </w:r>
          </w:p>
        </w:tc>
        <w:tc>
          <w:tcPr>
            <w:tcW w:w="1213" w:type="dxa"/>
            <w:tcBorders>
              <w:top w:val="single" w:sz="4" w:space="0" w:color="000000"/>
              <w:left w:val="single" w:sz="4" w:space="0" w:color="000000"/>
              <w:bottom w:val="single" w:sz="4" w:space="0" w:color="000000"/>
              <w:right w:val="single" w:sz="4" w:space="0" w:color="000000"/>
            </w:tcBorders>
          </w:tcPr>
          <w:p w14:paraId="47F548FA" w14:textId="77777777" w:rsidR="00567D4B" w:rsidRPr="00C30E1C" w:rsidRDefault="00567D4B" w:rsidP="00B33C08">
            <w:pPr>
              <w:spacing w:line="259" w:lineRule="auto"/>
              <w:ind w:left="5"/>
              <w:rPr>
                <w:rFonts w:asciiTheme="minorHAnsi" w:hAnsiTheme="minorHAnsi" w:cstheme="minorHAnsi"/>
                <w:sz w:val="22"/>
                <w:szCs w:val="22"/>
              </w:rPr>
            </w:pPr>
          </w:p>
        </w:tc>
        <w:tc>
          <w:tcPr>
            <w:tcW w:w="1597" w:type="dxa"/>
            <w:tcBorders>
              <w:top w:val="single" w:sz="4" w:space="0" w:color="000000"/>
              <w:left w:val="single" w:sz="4" w:space="0" w:color="000000"/>
              <w:bottom w:val="single" w:sz="4" w:space="0" w:color="000000"/>
              <w:right w:val="single" w:sz="4" w:space="0" w:color="000000"/>
            </w:tcBorders>
          </w:tcPr>
          <w:p w14:paraId="27FD8972" w14:textId="77777777" w:rsidR="00567D4B" w:rsidRPr="00D715F9" w:rsidRDefault="00567D4B" w:rsidP="00B33C08">
            <w:pPr>
              <w:spacing w:line="259" w:lineRule="auto"/>
              <w:jc w:val="center"/>
              <w:rPr>
                <w:rFonts w:asciiTheme="minorHAnsi" w:hAnsiTheme="minorHAnsi"/>
                <w:sz w:val="22"/>
                <w:szCs w:val="22"/>
              </w:rPr>
            </w:pPr>
            <w:r w:rsidRPr="00D715F9">
              <w:rPr>
                <w:rFonts w:asciiTheme="minorHAnsi" w:hAnsiTheme="minorHAnsi"/>
                <w:b/>
                <w:sz w:val="22"/>
                <w:szCs w:val="22"/>
              </w:rPr>
              <w:t>Mohamad</w:t>
            </w:r>
          </w:p>
          <w:p w14:paraId="448EA019" w14:textId="77777777" w:rsidR="00567D4B" w:rsidRPr="008F6A4E" w:rsidRDefault="00567D4B" w:rsidP="00B33C08">
            <w:pPr>
              <w:spacing w:line="239" w:lineRule="auto"/>
              <w:jc w:val="center"/>
              <w:rPr>
                <w:rFonts w:asciiTheme="minorHAnsi" w:hAnsiTheme="minorHAnsi"/>
                <w:sz w:val="22"/>
                <w:szCs w:val="22"/>
              </w:rPr>
            </w:pPr>
            <w:proofErr w:type="spellStart"/>
            <w:r w:rsidRPr="00D715F9">
              <w:rPr>
                <w:rFonts w:asciiTheme="minorHAnsi" w:hAnsiTheme="minorHAnsi"/>
                <w:b/>
                <w:sz w:val="22"/>
                <w:szCs w:val="22"/>
              </w:rPr>
              <w:t>Zailani</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Zainol</w:t>
            </w:r>
            <w:proofErr w:type="spellEnd"/>
            <w:r w:rsidRPr="008F6A4E">
              <w:rPr>
                <w:rFonts w:asciiTheme="minorHAnsi" w:hAnsiTheme="minorHAnsi"/>
                <w:b/>
                <w:sz w:val="22"/>
                <w:szCs w:val="22"/>
              </w:rPr>
              <w:t xml:space="preserve"> Abidin</w:t>
            </w:r>
          </w:p>
          <w:p w14:paraId="2EA0B613" w14:textId="77777777" w:rsidR="00567D4B" w:rsidRPr="002C775D"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Infrastructure</w:t>
            </w:r>
          </w:p>
          <w:p w14:paraId="6675CC52" w14:textId="77777777" w:rsidR="00567D4B" w:rsidRPr="002C775D" w:rsidRDefault="00567D4B" w:rsidP="00B33C08">
            <w:pPr>
              <w:spacing w:line="259" w:lineRule="auto"/>
              <w:ind w:right="77"/>
              <w:jc w:val="center"/>
              <w:rPr>
                <w:rFonts w:asciiTheme="minorHAnsi" w:hAnsiTheme="minorHAnsi"/>
                <w:sz w:val="22"/>
                <w:szCs w:val="22"/>
              </w:rPr>
            </w:pPr>
            <w:r w:rsidRPr="002C775D">
              <w:rPr>
                <w:rFonts w:asciiTheme="minorHAnsi" w:hAnsiTheme="minorHAnsi"/>
                <w:sz w:val="22"/>
                <w:szCs w:val="22"/>
              </w:rPr>
              <w:t>Network &amp;</w:t>
            </w:r>
          </w:p>
          <w:p w14:paraId="502C4253" w14:textId="77777777" w:rsidR="00567D4B" w:rsidRPr="002C775D" w:rsidRDefault="00567D4B" w:rsidP="00B33C08">
            <w:pPr>
              <w:spacing w:line="259" w:lineRule="auto"/>
              <w:ind w:right="79"/>
              <w:jc w:val="center"/>
              <w:rPr>
                <w:rFonts w:asciiTheme="minorHAnsi" w:hAnsiTheme="minorHAnsi"/>
                <w:sz w:val="22"/>
                <w:szCs w:val="22"/>
              </w:rPr>
            </w:pPr>
            <w:r w:rsidRPr="002C775D">
              <w:rPr>
                <w:rFonts w:asciiTheme="minorHAnsi" w:hAnsiTheme="minorHAnsi"/>
                <w:sz w:val="22"/>
                <w:szCs w:val="22"/>
              </w:rPr>
              <w:t>Data Centre</w:t>
            </w:r>
          </w:p>
          <w:p w14:paraId="4CF95081" w14:textId="77777777" w:rsidR="00567D4B" w:rsidRDefault="00567D4B" w:rsidP="00B33C08">
            <w:pPr>
              <w:spacing w:line="259" w:lineRule="auto"/>
              <w:ind w:right="11"/>
              <w:jc w:val="center"/>
              <w:rPr>
                <w:rFonts w:asciiTheme="minorHAnsi" w:hAnsiTheme="minorHAnsi"/>
                <w:sz w:val="22"/>
                <w:szCs w:val="22"/>
              </w:rPr>
            </w:pPr>
            <w:r w:rsidRPr="002C775D">
              <w:rPr>
                <w:rFonts w:asciiTheme="minorHAnsi" w:hAnsiTheme="minorHAnsi"/>
                <w:sz w:val="22"/>
                <w:szCs w:val="22"/>
              </w:rPr>
              <w:t>Division</w:t>
            </w:r>
          </w:p>
          <w:p w14:paraId="1392435A" w14:textId="77777777" w:rsidR="00567D4B" w:rsidRPr="00C30E1C" w:rsidRDefault="00567D4B" w:rsidP="00B33C08">
            <w:pPr>
              <w:pBdr>
                <w:bottom w:val="single" w:sz="4" w:space="1" w:color="auto"/>
              </w:pBdr>
              <w:jc w:val="center"/>
              <w:rPr>
                <w:rFonts w:asciiTheme="minorHAnsi" w:hAnsiTheme="minorHAnsi" w:cstheme="minorHAnsi"/>
                <w:sz w:val="22"/>
                <w:szCs w:val="22"/>
              </w:rPr>
            </w:pPr>
            <w:r w:rsidRPr="00D40831">
              <w:rPr>
                <w:rFonts w:asciiTheme="minorHAnsi" w:hAnsiTheme="minorHAnsi"/>
                <w:i/>
                <w:iCs/>
                <w:sz w:val="22"/>
                <w:szCs w:val="22"/>
                <w:highlight w:val="lightGray"/>
              </w:rPr>
              <w:t>(</w:t>
            </w:r>
            <w:proofErr w:type="spellStart"/>
            <w:r w:rsidRPr="00D40831">
              <w:rPr>
                <w:rFonts w:asciiTheme="minorHAnsi" w:hAnsiTheme="minorHAnsi"/>
                <w:b/>
                <w:bCs/>
                <w:i/>
                <w:iCs/>
                <w:sz w:val="22"/>
                <w:szCs w:val="22"/>
                <w:highlight w:val="lightGray"/>
              </w:rPr>
              <w:t>Strateq</w:t>
            </w:r>
            <w:proofErr w:type="spellEnd"/>
            <w:r w:rsidRPr="00D40831">
              <w:rPr>
                <w:rFonts w:asciiTheme="minorHAnsi" w:hAnsiTheme="minorHAnsi"/>
                <w:b/>
                <w:bCs/>
                <w:i/>
                <w:iCs/>
                <w:sz w:val="22"/>
                <w:szCs w:val="22"/>
                <w:highlight w:val="lightGray"/>
              </w:rPr>
              <w:t>)</w:t>
            </w:r>
          </w:p>
        </w:tc>
        <w:tc>
          <w:tcPr>
            <w:tcW w:w="1613" w:type="dxa"/>
            <w:tcBorders>
              <w:top w:val="single" w:sz="4" w:space="0" w:color="000000"/>
              <w:left w:val="single" w:sz="4" w:space="0" w:color="000000"/>
              <w:bottom w:val="single" w:sz="4" w:space="0" w:color="000000"/>
              <w:right w:val="single" w:sz="4" w:space="0" w:color="000000"/>
            </w:tcBorders>
          </w:tcPr>
          <w:p w14:paraId="6D2E890B" w14:textId="77777777" w:rsidR="00567D4B" w:rsidRPr="00FA3AF8" w:rsidRDefault="00567D4B" w:rsidP="00B33C08">
            <w:pPr>
              <w:spacing w:line="259" w:lineRule="auto"/>
              <w:ind w:right="19"/>
              <w:jc w:val="center"/>
              <w:rPr>
                <w:rFonts w:asciiTheme="minorHAnsi" w:hAnsiTheme="minorHAnsi"/>
                <w:sz w:val="22"/>
                <w:szCs w:val="22"/>
              </w:rPr>
            </w:pPr>
            <w:r w:rsidRPr="00D715F9">
              <w:rPr>
                <w:rFonts w:asciiTheme="minorHAnsi" w:hAnsiTheme="minorHAnsi"/>
                <w:b/>
                <w:sz w:val="22"/>
                <w:szCs w:val="22"/>
              </w:rPr>
              <w:t>Mazlan Muhammad</w:t>
            </w:r>
          </w:p>
          <w:p w14:paraId="2D4C516D" w14:textId="77777777" w:rsidR="00567D4B" w:rsidRPr="002C775D"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Infrastructure</w:t>
            </w:r>
          </w:p>
          <w:p w14:paraId="63DC81C3" w14:textId="77777777" w:rsidR="00567D4B" w:rsidRPr="002C775D" w:rsidRDefault="00567D4B" w:rsidP="00B33C08">
            <w:pPr>
              <w:spacing w:line="259" w:lineRule="auto"/>
              <w:ind w:right="72"/>
              <w:jc w:val="center"/>
              <w:rPr>
                <w:rFonts w:asciiTheme="minorHAnsi" w:hAnsiTheme="minorHAnsi"/>
                <w:sz w:val="22"/>
                <w:szCs w:val="22"/>
              </w:rPr>
            </w:pPr>
            <w:r w:rsidRPr="002C775D">
              <w:rPr>
                <w:rFonts w:asciiTheme="minorHAnsi" w:hAnsiTheme="minorHAnsi"/>
                <w:sz w:val="22"/>
                <w:szCs w:val="22"/>
              </w:rPr>
              <w:t>Network &amp;</w:t>
            </w:r>
          </w:p>
          <w:p w14:paraId="1D6AF467"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Data Centre</w:t>
            </w:r>
          </w:p>
          <w:p w14:paraId="2B2ECFBD"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800CC1">
              <w:rPr>
                <w:rFonts w:asciiTheme="minorHAnsi" w:hAnsiTheme="minorHAnsi"/>
                <w:b/>
                <w:bCs/>
                <w:i/>
                <w:iCs/>
                <w:sz w:val="22"/>
                <w:szCs w:val="22"/>
                <w:highlight w:val="lightGray"/>
              </w:rPr>
              <w:t>(</w:t>
            </w:r>
            <w:proofErr w:type="spellStart"/>
            <w:r w:rsidRPr="00D40831">
              <w:rPr>
                <w:rFonts w:asciiTheme="minorHAnsi" w:hAnsiTheme="minorHAnsi"/>
                <w:b/>
                <w:bCs/>
                <w:i/>
                <w:iCs/>
                <w:sz w:val="22"/>
                <w:szCs w:val="22"/>
                <w:highlight w:val="lightGray"/>
              </w:rPr>
              <w:t>Strateq</w:t>
            </w:r>
            <w:proofErr w:type="spellEnd"/>
            <w:r w:rsidRPr="00800CC1">
              <w:rPr>
                <w:rFonts w:asciiTheme="minorHAnsi" w:hAnsiTheme="minorHAnsi"/>
                <w:b/>
                <w:bCs/>
                <w:i/>
                <w:iCs/>
                <w:sz w:val="22"/>
                <w:szCs w:val="22"/>
                <w:highlight w:val="lightGray"/>
              </w:rPr>
              <w:t>)</w:t>
            </w:r>
          </w:p>
          <w:p w14:paraId="3DE4419A" w14:textId="77777777" w:rsidR="00567D4B" w:rsidRPr="00C30E1C" w:rsidRDefault="00567D4B" w:rsidP="00B33C08">
            <w:pPr>
              <w:pBdr>
                <w:bottom w:val="single" w:sz="4" w:space="1" w:color="auto"/>
              </w:pBdr>
              <w:jc w:val="center"/>
              <w:rPr>
                <w:rFonts w:asciiTheme="minorHAnsi" w:hAnsiTheme="minorHAnsi" w:cstheme="minorHAnsi"/>
                <w:sz w:val="22"/>
                <w:szCs w:val="22"/>
              </w:rPr>
            </w:pPr>
          </w:p>
        </w:tc>
        <w:tc>
          <w:tcPr>
            <w:tcW w:w="832" w:type="dxa"/>
            <w:tcBorders>
              <w:top w:val="single" w:sz="4" w:space="0" w:color="000000"/>
              <w:left w:val="single" w:sz="4" w:space="0" w:color="000000"/>
              <w:bottom w:val="single" w:sz="4" w:space="0" w:color="000000"/>
              <w:right w:val="single" w:sz="4" w:space="0" w:color="000000"/>
            </w:tcBorders>
          </w:tcPr>
          <w:p w14:paraId="78B596C5" w14:textId="77777777" w:rsidR="00567D4B" w:rsidRPr="00C30E1C" w:rsidRDefault="00567D4B" w:rsidP="00B33C08">
            <w:pPr>
              <w:spacing w:line="259" w:lineRule="auto"/>
              <w:ind w:left="67"/>
              <w:rPr>
                <w:rFonts w:asciiTheme="minorHAnsi" w:hAnsiTheme="minorHAnsi" w:cstheme="minorHAnsi"/>
                <w:b/>
                <w:bCs/>
                <w:color w:val="0070C0"/>
                <w:sz w:val="22"/>
                <w:szCs w:val="22"/>
              </w:rPr>
            </w:pPr>
            <w:r w:rsidRPr="008B4401">
              <w:rPr>
                <w:rFonts w:asciiTheme="minorHAnsi" w:hAnsiTheme="minorHAnsi" w:cstheme="minorHAnsi"/>
                <w:sz w:val="22"/>
                <w:szCs w:val="22"/>
              </w:rPr>
              <w:t>00:30</w:t>
            </w:r>
          </w:p>
        </w:tc>
        <w:tc>
          <w:tcPr>
            <w:tcW w:w="954" w:type="dxa"/>
            <w:tcBorders>
              <w:top w:val="single" w:sz="4" w:space="0" w:color="000000"/>
              <w:left w:val="single" w:sz="4" w:space="0" w:color="000000"/>
              <w:bottom w:val="single" w:sz="4" w:space="0" w:color="000000"/>
              <w:right w:val="single" w:sz="4" w:space="0" w:color="000000"/>
            </w:tcBorders>
          </w:tcPr>
          <w:p w14:paraId="6965FDFF" w14:textId="77777777" w:rsidR="00567D4B" w:rsidRPr="00C30E1C" w:rsidRDefault="00567D4B" w:rsidP="00B33C08">
            <w:pPr>
              <w:spacing w:line="259" w:lineRule="auto"/>
              <w:ind w:left="67"/>
              <w:rPr>
                <w:rFonts w:asciiTheme="minorHAnsi" w:hAnsiTheme="minorHAnsi" w:cstheme="minorHAnsi"/>
                <w:b/>
                <w:bCs/>
                <w:color w:val="0070C0"/>
                <w:sz w:val="22"/>
                <w:szCs w:val="22"/>
              </w:rPr>
            </w:pPr>
            <w:r w:rsidRPr="008B4401">
              <w:rPr>
                <w:rFonts w:asciiTheme="minorHAnsi" w:hAnsiTheme="minorHAnsi" w:cstheme="minorHAnsi"/>
                <w:sz w:val="22"/>
                <w:szCs w:val="22"/>
              </w:rPr>
              <w:t>01:00</w:t>
            </w:r>
          </w:p>
        </w:tc>
        <w:tc>
          <w:tcPr>
            <w:tcW w:w="1492" w:type="dxa"/>
            <w:tcBorders>
              <w:top w:val="single" w:sz="4" w:space="0" w:color="000000"/>
              <w:left w:val="single" w:sz="4" w:space="0" w:color="000000"/>
              <w:bottom w:val="single" w:sz="4" w:space="0" w:color="000000"/>
              <w:right w:val="single" w:sz="4" w:space="0" w:color="000000"/>
            </w:tcBorders>
          </w:tcPr>
          <w:p w14:paraId="08CE185A" w14:textId="6356257B" w:rsidR="00567D4B" w:rsidRPr="00C30E1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 61.</w:t>
            </w:r>
            <w:r w:rsidR="002360B3">
              <w:rPr>
                <w:rFonts w:asciiTheme="minorHAnsi" w:hAnsiTheme="minorHAnsi" w:cstheme="minorHAnsi"/>
                <w:sz w:val="22"/>
                <w:szCs w:val="22"/>
              </w:rPr>
              <w:t>2</w:t>
            </w:r>
            <w:r>
              <w:rPr>
                <w:rFonts w:asciiTheme="minorHAnsi" w:hAnsiTheme="minorHAnsi" w:cstheme="minorHAnsi"/>
                <w:sz w:val="22"/>
                <w:szCs w:val="22"/>
              </w:rPr>
              <w:t xml:space="preserve"> (Bring down </w:t>
            </w:r>
            <w:proofErr w:type="spellStart"/>
            <w:r>
              <w:rPr>
                <w:rFonts w:asciiTheme="minorHAnsi" w:hAnsiTheme="minorHAnsi" w:cstheme="minorHAnsi"/>
                <w:sz w:val="22"/>
                <w:szCs w:val="22"/>
              </w:rPr>
              <w:t>Asccend</w:t>
            </w:r>
            <w:proofErr w:type="spellEnd"/>
            <w:r>
              <w:rPr>
                <w:rFonts w:asciiTheme="minorHAnsi" w:hAnsiTheme="minorHAnsi" w:cstheme="minorHAnsi"/>
                <w:sz w:val="22"/>
                <w:szCs w:val="22"/>
              </w:rPr>
              <w:t>)</w:t>
            </w:r>
          </w:p>
        </w:tc>
      </w:tr>
    </w:tbl>
    <w:p w14:paraId="36F7AD54" w14:textId="178C3F1C" w:rsidR="00567D4B" w:rsidRPr="00A063C5" w:rsidRDefault="00567D4B" w:rsidP="00054713">
      <w:pPr>
        <w:pStyle w:val="Heading3"/>
      </w:pPr>
      <w:bookmarkStart w:id="69" w:name="_Toc106208438"/>
      <w:r w:rsidRPr="00A063C5">
        <w:lastRenderedPageBreak/>
        <w:t xml:space="preserve">Bring Down Mainframe, ATM &amp; </w:t>
      </w:r>
      <w:proofErr w:type="spellStart"/>
      <w:r w:rsidRPr="00A063C5">
        <w:t>Datapower</w:t>
      </w:r>
      <w:proofErr w:type="spellEnd"/>
      <w:r w:rsidRPr="00A063C5">
        <w:t xml:space="preserve"> (</w:t>
      </w:r>
      <w:r w:rsidR="00185507">
        <w:t>23</w:t>
      </w:r>
      <w:r w:rsidRPr="00A063C5">
        <w:t>:</w:t>
      </w:r>
      <w:r w:rsidR="00185507">
        <w:t>45</w:t>
      </w:r>
      <w:r w:rsidRPr="00A063C5">
        <w:t xml:space="preserve"> – 0</w:t>
      </w:r>
      <w:r w:rsidR="00185507">
        <w:t>0</w:t>
      </w:r>
      <w:r w:rsidRPr="00A063C5">
        <w:t>:</w:t>
      </w:r>
      <w:r w:rsidR="00185507">
        <w:t>5</w:t>
      </w:r>
      <w:r w:rsidRPr="00A063C5">
        <w:t>5)</w:t>
      </w:r>
      <w:bookmarkEnd w:id="69"/>
    </w:p>
    <w:p w14:paraId="4172F8B6" w14:textId="77777777" w:rsidR="000A76BE" w:rsidRDefault="000A76BE" w:rsidP="000A76BE">
      <w:pPr>
        <w:rPr>
          <w:highlight w:val="yellow"/>
        </w:rPr>
      </w:pPr>
    </w:p>
    <w:tbl>
      <w:tblPr>
        <w:tblStyle w:val="TableGrid0"/>
        <w:tblW w:w="15114" w:type="dxa"/>
        <w:tblInd w:w="-899" w:type="dxa"/>
        <w:tblLayout w:type="fixed"/>
        <w:tblCellMar>
          <w:top w:w="7" w:type="dxa"/>
          <w:left w:w="106" w:type="dxa"/>
          <w:right w:w="54" w:type="dxa"/>
        </w:tblCellMar>
        <w:tblLook w:val="04A0" w:firstRow="1" w:lastRow="0" w:firstColumn="1" w:lastColumn="0" w:noHBand="0" w:noVBand="1"/>
      </w:tblPr>
      <w:tblGrid>
        <w:gridCol w:w="801"/>
        <w:gridCol w:w="2279"/>
        <w:gridCol w:w="3111"/>
        <w:gridCol w:w="20"/>
        <w:gridCol w:w="1170"/>
        <w:gridCol w:w="1210"/>
        <w:gridCol w:w="1656"/>
        <w:gridCol w:w="7"/>
        <w:gridCol w:w="1798"/>
        <w:gridCol w:w="812"/>
        <w:gridCol w:w="900"/>
        <w:gridCol w:w="1350"/>
      </w:tblGrid>
      <w:tr w:rsidR="00E92265" w:rsidRPr="00360D2C" w14:paraId="10E592CF" w14:textId="77777777" w:rsidTr="006F2F52">
        <w:trPr>
          <w:tblHeader/>
        </w:trPr>
        <w:tc>
          <w:tcPr>
            <w:tcW w:w="80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15A006E" w14:textId="77777777" w:rsidR="000A76BE" w:rsidRPr="00360D2C" w:rsidRDefault="000A76BE" w:rsidP="00B33C08">
            <w:pPr>
              <w:spacing w:line="259" w:lineRule="auto"/>
              <w:ind w:left="83"/>
              <w:rPr>
                <w:rFonts w:asciiTheme="minorHAnsi" w:hAnsiTheme="minorHAnsi" w:cstheme="minorHAnsi"/>
                <w:sz w:val="22"/>
                <w:szCs w:val="22"/>
              </w:rPr>
            </w:pPr>
            <w:r w:rsidRPr="00360D2C">
              <w:rPr>
                <w:rFonts w:asciiTheme="minorHAnsi" w:hAnsiTheme="minorHAnsi" w:cstheme="minorHAnsi"/>
                <w:b/>
                <w:sz w:val="22"/>
                <w:szCs w:val="22"/>
              </w:rPr>
              <w:t xml:space="preserve">No </w:t>
            </w:r>
          </w:p>
        </w:tc>
        <w:tc>
          <w:tcPr>
            <w:tcW w:w="227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4CF37AF" w14:textId="77777777" w:rsidR="000A76BE" w:rsidRPr="00360D2C" w:rsidRDefault="000A76BE" w:rsidP="00B33C08">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Process  </w:t>
            </w:r>
          </w:p>
        </w:tc>
        <w:tc>
          <w:tcPr>
            <w:tcW w:w="311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C97DF22" w14:textId="77777777" w:rsidR="000A76BE" w:rsidRPr="00360D2C" w:rsidRDefault="000A76BE" w:rsidP="00B33C08">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Detail Step  </w:t>
            </w:r>
          </w:p>
        </w:tc>
        <w:tc>
          <w:tcPr>
            <w:tcW w:w="1190"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957FBC9" w14:textId="77777777" w:rsidR="000A76BE" w:rsidRPr="00360D2C" w:rsidRDefault="000A76BE" w:rsidP="00B33C08">
            <w:pPr>
              <w:spacing w:line="259" w:lineRule="auto"/>
              <w:ind w:left="110" w:hanging="62"/>
              <w:rPr>
                <w:rFonts w:asciiTheme="minorHAnsi" w:hAnsiTheme="minorHAnsi" w:cstheme="minorHAnsi"/>
                <w:sz w:val="22"/>
                <w:szCs w:val="22"/>
              </w:rPr>
            </w:pPr>
            <w:r w:rsidRPr="00360D2C">
              <w:rPr>
                <w:rFonts w:asciiTheme="minorHAnsi" w:hAnsiTheme="minorHAnsi" w:cstheme="minorHAnsi"/>
                <w:b/>
                <w:sz w:val="22"/>
                <w:szCs w:val="22"/>
              </w:rPr>
              <w:t xml:space="preserve">Expected Results </w:t>
            </w:r>
          </w:p>
        </w:tc>
        <w:tc>
          <w:tcPr>
            <w:tcW w:w="121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F631F2A" w14:textId="77777777" w:rsidR="000A76BE" w:rsidRPr="00360D2C" w:rsidRDefault="000A76BE" w:rsidP="00B33C08">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Actual Results </w:t>
            </w:r>
          </w:p>
        </w:tc>
        <w:tc>
          <w:tcPr>
            <w:tcW w:w="165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8AF8398" w14:textId="77777777" w:rsidR="000A76BE" w:rsidRPr="00360D2C" w:rsidRDefault="000A76BE" w:rsidP="00B33C08">
            <w:pPr>
              <w:spacing w:line="259" w:lineRule="auto"/>
              <w:ind w:right="60"/>
              <w:jc w:val="center"/>
              <w:rPr>
                <w:rFonts w:asciiTheme="minorHAnsi" w:hAnsiTheme="minorHAnsi" w:cstheme="minorHAnsi"/>
                <w:sz w:val="22"/>
                <w:szCs w:val="22"/>
              </w:rPr>
            </w:pPr>
            <w:r w:rsidRPr="00360D2C">
              <w:rPr>
                <w:rFonts w:asciiTheme="minorHAnsi" w:hAnsiTheme="minorHAnsi" w:cstheme="minorHAnsi"/>
                <w:b/>
                <w:sz w:val="22"/>
                <w:szCs w:val="22"/>
              </w:rPr>
              <w:t xml:space="preserve">Maker  </w:t>
            </w:r>
          </w:p>
        </w:tc>
        <w:tc>
          <w:tcPr>
            <w:tcW w:w="1805"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058494C" w14:textId="77777777" w:rsidR="000A76BE" w:rsidRPr="00360D2C" w:rsidRDefault="000A76BE" w:rsidP="00B33C08">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Checker </w:t>
            </w: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CCFFFF"/>
          </w:tcPr>
          <w:p w14:paraId="56008B73" w14:textId="77777777" w:rsidR="000A76BE" w:rsidRPr="00360D2C" w:rsidRDefault="000A76BE" w:rsidP="00B33C08">
            <w:pPr>
              <w:spacing w:line="259" w:lineRule="auto"/>
              <w:ind w:left="77"/>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3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DF2A660" w14:textId="77777777" w:rsidR="000A76BE" w:rsidRPr="00360D2C" w:rsidRDefault="000A76BE" w:rsidP="00B33C08">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 xml:space="preserve">Note /Remarks </w:t>
            </w:r>
          </w:p>
        </w:tc>
      </w:tr>
      <w:tr w:rsidR="00517E96" w:rsidRPr="00360D2C" w14:paraId="22318F63" w14:textId="77777777" w:rsidTr="006F2F52">
        <w:trPr>
          <w:tblHeader/>
        </w:trPr>
        <w:tc>
          <w:tcPr>
            <w:tcW w:w="801" w:type="dxa"/>
            <w:vMerge/>
            <w:tcBorders>
              <w:top w:val="nil"/>
              <w:left w:val="single" w:sz="4" w:space="0" w:color="000000"/>
              <w:bottom w:val="single" w:sz="4" w:space="0" w:color="000000"/>
              <w:right w:val="single" w:sz="4" w:space="0" w:color="000000"/>
            </w:tcBorders>
          </w:tcPr>
          <w:p w14:paraId="523DD242" w14:textId="77777777" w:rsidR="000A76BE" w:rsidRPr="00360D2C" w:rsidRDefault="000A76BE" w:rsidP="00B33C08">
            <w:pPr>
              <w:spacing w:after="160" w:line="259" w:lineRule="auto"/>
              <w:rPr>
                <w:rFonts w:asciiTheme="minorHAnsi" w:hAnsiTheme="minorHAnsi" w:cstheme="minorHAnsi"/>
                <w:sz w:val="22"/>
                <w:szCs w:val="22"/>
              </w:rPr>
            </w:pPr>
          </w:p>
        </w:tc>
        <w:tc>
          <w:tcPr>
            <w:tcW w:w="2279" w:type="dxa"/>
            <w:vMerge/>
            <w:tcBorders>
              <w:top w:val="nil"/>
              <w:left w:val="single" w:sz="4" w:space="0" w:color="000000"/>
              <w:bottom w:val="single" w:sz="4" w:space="0" w:color="000000"/>
              <w:right w:val="single" w:sz="4" w:space="0" w:color="000000"/>
            </w:tcBorders>
          </w:tcPr>
          <w:p w14:paraId="28B81D9F" w14:textId="77777777" w:rsidR="000A76BE" w:rsidRPr="00360D2C" w:rsidRDefault="000A76BE" w:rsidP="00B33C08">
            <w:pPr>
              <w:spacing w:after="160" w:line="259" w:lineRule="auto"/>
              <w:rPr>
                <w:rFonts w:asciiTheme="minorHAnsi" w:hAnsiTheme="minorHAnsi" w:cstheme="minorHAnsi"/>
                <w:sz w:val="22"/>
                <w:szCs w:val="22"/>
              </w:rPr>
            </w:pPr>
          </w:p>
        </w:tc>
        <w:tc>
          <w:tcPr>
            <w:tcW w:w="3111" w:type="dxa"/>
            <w:vMerge/>
            <w:tcBorders>
              <w:top w:val="nil"/>
              <w:left w:val="single" w:sz="4" w:space="0" w:color="000000"/>
              <w:bottom w:val="single" w:sz="4" w:space="0" w:color="000000"/>
              <w:right w:val="single" w:sz="4" w:space="0" w:color="000000"/>
            </w:tcBorders>
          </w:tcPr>
          <w:p w14:paraId="3A5528F7" w14:textId="77777777" w:rsidR="000A76BE" w:rsidRPr="00360D2C" w:rsidRDefault="000A76BE" w:rsidP="00B33C08">
            <w:pPr>
              <w:spacing w:after="160" w:line="259" w:lineRule="auto"/>
              <w:rPr>
                <w:rFonts w:asciiTheme="minorHAnsi" w:hAnsiTheme="minorHAnsi" w:cstheme="minorHAnsi"/>
                <w:sz w:val="22"/>
                <w:szCs w:val="22"/>
              </w:rPr>
            </w:pPr>
          </w:p>
        </w:tc>
        <w:tc>
          <w:tcPr>
            <w:tcW w:w="1190" w:type="dxa"/>
            <w:gridSpan w:val="2"/>
            <w:vMerge/>
            <w:tcBorders>
              <w:top w:val="nil"/>
              <w:left w:val="single" w:sz="4" w:space="0" w:color="000000"/>
              <w:bottom w:val="single" w:sz="4" w:space="0" w:color="000000"/>
              <w:right w:val="single" w:sz="4" w:space="0" w:color="000000"/>
            </w:tcBorders>
          </w:tcPr>
          <w:p w14:paraId="70115B27" w14:textId="77777777" w:rsidR="000A76BE" w:rsidRPr="00360D2C" w:rsidRDefault="000A76BE" w:rsidP="00B33C08">
            <w:pPr>
              <w:spacing w:after="160" w:line="259" w:lineRule="auto"/>
              <w:rPr>
                <w:rFonts w:asciiTheme="minorHAnsi" w:hAnsiTheme="minorHAnsi" w:cstheme="minorHAnsi"/>
                <w:sz w:val="22"/>
                <w:szCs w:val="22"/>
              </w:rPr>
            </w:pPr>
          </w:p>
        </w:tc>
        <w:tc>
          <w:tcPr>
            <w:tcW w:w="1210" w:type="dxa"/>
            <w:vMerge/>
            <w:tcBorders>
              <w:top w:val="nil"/>
              <w:left w:val="single" w:sz="4" w:space="0" w:color="000000"/>
              <w:bottom w:val="single" w:sz="4" w:space="0" w:color="000000"/>
              <w:right w:val="single" w:sz="4" w:space="0" w:color="000000"/>
            </w:tcBorders>
          </w:tcPr>
          <w:p w14:paraId="64E2D5AF" w14:textId="77777777" w:rsidR="000A76BE" w:rsidRPr="00360D2C" w:rsidRDefault="000A76BE" w:rsidP="00B33C08">
            <w:pPr>
              <w:spacing w:after="160" w:line="259" w:lineRule="auto"/>
              <w:rPr>
                <w:rFonts w:asciiTheme="minorHAnsi" w:hAnsiTheme="minorHAnsi" w:cstheme="minorHAnsi"/>
                <w:sz w:val="22"/>
                <w:szCs w:val="22"/>
              </w:rPr>
            </w:pPr>
          </w:p>
        </w:tc>
        <w:tc>
          <w:tcPr>
            <w:tcW w:w="1656" w:type="dxa"/>
            <w:vMerge/>
            <w:tcBorders>
              <w:top w:val="nil"/>
              <w:left w:val="single" w:sz="4" w:space="0" w:color="000000"/>
              <w:bottom w:val="single" w:sz="4" w:space="0" w:color="000000"/>
              <w:right w:val="single" w:sz="4" w:space="0" w:color="000000"/>
            </w:tcBorders>
          </w:tcPr>
          <w:p w14:paraId="6D2C97C7" w14:textId="77777777" w:rsidR="000A76BE" w:rsidRPr="00360D2C" w:rsidRDefault="000A76BE" w:rsidP="00B33C08">
            <w:pPr>
              <w:spacing w:after="160" w:line="259" w:lineRule="auto"/>
              <w:rPr>
                <w:rFonts w:asciiTheme="minorHAnsi" w:hAnsiTheme="minorHAnsi" w:cstheme="minorHAnsi"/>
                <w:sz w:val="22"/>
                <w:szCs w:val="22"/>
              </w:rPr>
            </w:pPr>
          </w:p>
        </w:tc>
        <w:tc>
          <w:tcPr>
            <w:tcW w:w="1805" w:type="dxa"/>
            <w:gridSpan w:val="2"/>
            <w:vMerge/>
            <w:tcBorders>
              <w:top w:val="nil"/>
              <w:left w:val="single" w:sz="4" w:space="0" w:color="000000"/>
              <w:bottom w:val="single" w:sz="4" w:space="0" w:color="000000"/>
              <w:right w:val="single" w:sz="4" w:space="0" w:color="000000"/>
            </w:tcBorders>
          </w:tcPr>
          <w:p w14:paraId="62C79B23" w14:textId="77777777" w:rsidR="000A76BE" w:rsidRPr="00360D2C" w:rsidRDefault="000A76BE" w:rsidP="00B33C08">
            <w:pPr>
              <w:spacing w:after="160" w:line="259" w:lineRule="auto"/>
              <w:rPr>
                <w:rFonts w:asciiTheme="minorHAnsi" w:hAnsiTheme="minorHAnsi" w:cstheme="minorHAnsi"/>
                <w:sz w:val="22"/>
                <w:szCs w:val="22"/>
              </w:rPr>
            </w:pPr>
          </w:p>
        </w:tc>
        <w:tc>
          <w:tcPr>
            <w:tcW w:w="812" w:type="dxa"/>
            <w:tcBorders>
              <w:top w:val="single" w:sz="4" w:space="0" w:color="000000"/>
              <w:left w:val="single" w:sz="4" w:space="0" w:color="000000"/>
              <w:bottom w:val="single" w:sz="4" w:space="0" w:color="000000"/>
              <w:right w:val="single" w:sz="4" w:space="0" w:color="000000"/>
            </w:tcBorders>
            <w:shd w:val="clear" w:color="auto" w:fill="CCFFFF"/>
          </w:tcPr>
          <w:p w14:paraId="1E9772A5" w14:textId="77777777" w:rsidR="000A76BE" w:rsidRPr="00360D2C" w:rsidRDefault="000A76BE" w:rsidP="00B33C08">
            <w:pPr>
              <w:spacing w:line="259" w:lineRule="auto"/>
              <w:ind w:right="42"/>
              <w:jc w:val="center"/>
              <w:rPr>
                <w:rFonts w:asciiTheme="minorHAnsi" w:hAnsiTheme="minorHAnsi" w:cstheme="minorHAnsi"/>
                <w:sz w:val="22"/>
                <w:szCs w:val="22"/>
              </w:rPr>
            </w:pPr>
            <w:r w:rsidRPr="00360D2C">
              <w:rPr>
                <w:rFonts w:asciiTheme="minorHAnsi" w:hAnsiTheme="minorHAnsi" w:cstheme="minorHAnsi"/>
                <w:b/>
                <w:sz w:val="22"/>
                <w:szCs w:val="22"/>
              </w:rPr>
              <w:t xml:space="preserve">Start </w:t>
            </w:r>
          </w:p>
        </w:tc>
        <w:tc>
          <w:tcPr>
            <w:tcW w:w="900" w:type="dxa"/>
            <w:tcBorders>
              <w:top w:val="single" w:sz="4" w:space="0" w:color="000000"/>
              <w:left w:val="single" w:sz="4" w:space="0" w:color="000000"/>
              <w:bottom w:val="single" w:sz="4" w:space="0" w:color="000000"/>
              <w:right w:val="single" w:sz="4" w:space="0" w:color="000000"/>
            </w:tcBorders>
            <w:shd w:val="clear" w:color="auto" w:fill="CCFFFF"/>
          </w:tcPr>
          <w:p w14:paraId="3315F11E" w14:textId="77777777" w:rsidR="000A76BE" w:rsidRPr="00360D2C" w:rsidRDefault="000A76BE" w:rsidP="00B33C08">
            <w:pPr>
              <w:spacing w:line="259" w:lineRule="auto"/>
              <w:ind w:right="53"/>
              <w:jc w:val="center"/>
              <w:rPr>
                <w:rFonts w:asciiTheme="minorHAnsi" w:hAnsiTheme="minorHAnsi" w:cstheme="minorHAnsi"/>
                <w:sz w:val="22"/>
                <w:szCs w:val="22"/>
              </w:rPr>
            </w:pPr>
            <w:r w:rsidRPr="00360D2C">
              <w:rPr>
                <w:rFonts w:asciiTheme="minorHAnsi" w:hAnsiTheme="minorHAnsi" w:cstheme="minorHAnsi"/>
                <w:b/>
                <w:sz w:val="22"/>
                <w:szCs w:val="22"/>
              </w:rPr>
              <w:t xml:space="preserve">End </w:t>
            </w:r>
          </w:p>
        </w:tc>
        <w:tc>
          <w:tcPr>
            <w:tcW w:w="1350" w:type="dxa"/>
            <w:vMerge/>
            <w:tcBorders>
              <w:top w:val="nil"/>
              <w:left w:val="single" w:sz="4" w:space="0" w:color="000000"/>
              <w:bottom w:val="single" w:sz="4" w:space="0" w:color="000000"/>
              <w:right w:val="single" w:sz="4" w:space="0" w:color="000000"/>
            </w:tcBorders>
          </w:tcPr>
          <w:p w14:paraId="6BCFE92F" w14:textId="77777777" w:rsidR="000A76BE" w:rsidRPr="00360D2C" w:rsidRDefault="000A76BE" w:rsidP="00B33C08">
            <w:pPr>
              <w:spacing w:after="160" w:line="259" w:lineRule="auto"/>
              <w:rPr>
                <w:rFonts w:asciiTheme="minorHAnsi" w:hAnsiTheme="minorHAnsi" w:cstheme="minorHAnsi"/>
                <w:sz w:val="22"/>
                <w:szCs w:val="22"/>
              </w:rPr>
            </w:pPr>
          </w:p>
        </w:tc>
      </w:tr>
      <w:tr w:rsidR="00517E96" w:rsidRPr="00360D2C" w14:paraId="200754A9" w14:textId="77777777" w:rsidTr="006F2F52">
        <w:tc>
          <w:tcPr>
            <w:tcW w:w="801" w:type="dxa"/>
            <w:tcBorders>
              <w:top w:val="single" w:sz="4" w:space="0" w:color="000000"/>
              <w:left w:val="single" w:sz="4" w:space="0" w:color="000000"/>
              <w:bottom w:val="single" w:sz="4" w:space="0" w:color="000000"/>
              <w:right w:val="single" w:sz="4" w:space="0" w:color="000000"/>
            </w:tcBorders>
          </w:tcPr>
          <w:p w14:paraId="62567E3D" w14:textId="2B8DDBAE" w:rsidR="000A76BE" w:rsidRPr="00360D2C" w:rsidRDefault="00E31DC1" w:rsidP="00B33C08">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62.1</w:t>
            </w:r>
          </w:p>
        </w:tc>
        <w:tc>
          <w:tcPr>
            <w:tcW w:w="2279" w:type="dxa"/>
            <w:tcBorders>
              <w:top w:val="single" w:sz="4" w:space="0" w:color="000000"/>
              <w:left w:val="single" w:sz="4" w:space="0" w:color="000000"/>
              <w:bottom w:val="single" w:sz="4" w:space="0" w:color="000000"/>
              <w:right w:val="single" w:sz="4" w:space="0" w:color="000000"/>
            </w:tcBorders>
          </w:tcPr>
          <w:p w14:paraId="2B35C99F" w14:textId="77777777" w:rsidR="000A76BE" w:rsidRPr="00360D2C" w:rsidRDefault="000A76BE" w:rsidP="00B33C08">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 xml:space="preserve">Close All ATM </w:t>
            </w:r>
          </w:p>
          <w:p w14:paraId="49849BF9" w14:textId="77777777" w:rsidR="000A76BE" w:rsidRPr="00360D2C" w:rsidRDefault="000A76BE" w:rsidP="00B33C08">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&amp;</w:t>
            </w:r>
          </w:p>
          <w:p w14:paraId="072BFD24" w14:textId="77777777" w:rsidR="000A76BE" w:rsidRDefault="000A76BE" w:rsidP="00B33C08">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Close OUT</w:t>
            </w:r>
          </w:p>
          <w:p w14:paraId="7F6076AC" w14:textId="23F36FC0" w:rsidR="000A76BE" w:rsidRPr="00360D2C" w:rsidRDefault="000A76BE" w:rsidP="00B33C08">
            <w:pPr>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DR, </w:t>
            </w:r>
            <w:proofErr w:type="spellStart"/>
            <w:r>
              <w:rPr>
                <w:rFonts w:asciiTheme="minorHAnsi" w:hAnsiTheme="minorHAnsi" w:cstheme="minorHAnsi"/>
                <w:bCs/>
                <w:color w:val="000000"/>
                <w:sz w:val="22"/>
                <w:szCs w:val="22"/>
              </w:rPr>
              <w:t>Strateq</w:t>
            </w:r>
            <w:proofErr w:type="spellEnd"/>
          </w:p>
        </w:tc>
        <w:tc>
          <w:tcPr>
            <w:tcW w:w="3111" w:type="dxa"/>
            <w:tcBorders>
              <w:top w:val="single" w:sz="4" w:space="0" w:color="000000"/>
              <w:left w:val="single" w:sz="4" w:space="0" w:color="000000"/>
              <w:bottom w:val="single" w:sz="4" w:space="0" w:color="000000"/>
              <w:right w:val="single" w:sz="4" w:space="0" w:color="000000"/>
            </w:tcBorders>
          </w:tcPr>
          <w:p w14:paraId="32B58ECF" w14:textId="77777777" w:rsidR="000A76BE" w:rsidRPr="00360D2C" w:rsidRDefault="000A76BE" w:rsidP="00B32B45">
            <w:pPr>
              <w:pStyle w:val="ListParagraph"/>
              <w:numPr>
                <w:ilvl w:val="0"/>
                <w:numId w:val="73"/>
              </w:numPr>
              <w:ind w:left="403"/>
              <w:rPr>
                <w:rFonts w:asciiTheme="minorHAnsi" w:hAnsiTheme="minorHAnsi" w:cstheme="minorHAnsi"/>
                <w:color w:val="000000"/>
              </w:rPr>
            </w:pPr>
            <w:r w:rsidRPr="00360D2C">
              <w:rPr>
                <w:rFonts w:asciiTheme="minorHAnsi" w:hAnsiTheme="minorHAnsi" w:cstheme="minorHAnsi"/>
                <w:color w:val="000000"/>
              </w:rPr>
              <w:t>T127 Option 02</w:t>
            </w:r>
          </w:p>
          <w:p w14:paraId="7A346B72" w14:textId="2DF02357" w:rsidR="000A76BE" w:rsidRPr="00360D2C" w:rsidRDefault="000A76BE" w:rsidP="00B32B45">
            <w:pPr>
              <w:pStyle w:val="ListParagraph"/>
              <w:numPr>
                <w:ilvl w:val="1"/>
                <w:numId w:val="73"/>
              </w:numPr>
              <w:ind w:left="763"/>
              <w:rPr>
                <w:rFonts w:asciiTheme="minorHAnsi" w:hAnsiTheme="minorHAnsi" w:cstheme="minorHAnsi"/>
                <w:color w:val="000000"/>
              </w:rPr>
            </w:pPr>
            <w:r w:rsidRPr="00360D2C">
              <w:rPr>
                <w:rFonts w:asciiTheme="minorHAnsi" w:hAnsiTheme="minorHAnsi" w:cstheme="minorHAnsi"/>
                <w:color w:val="000000"/>
              </w:rPr>
              <w:t>To bring down the following system on 1</w:t>
            </w:r>
            <w:r w:rsidR="002B0BC8">
              <w:rPr>
                <w:rFonts w:asciiTheme="minorHAnsi" w:hAnsiTheme="minorHAnsi" w:cstheme="minorHAnsi"/>
                <w:color w:val="000000"/>
              </w:rPr>
              <w:t>7</w:t>
            </w:r>
            <w:r w:rsidRPr="00360D2C">
              <w:rPr>
                <w:rFonts w:asciiTheme="minorHAnsi" w:hAnsiTheme="minorHAnsi" w:cstheme="minorHAnsi"/>
                <w:color w:val="000000"/>
              </w:rPr>
              <w:t>/06/22 to Close all ATM by 11:45pm</w:t>
            </w:r>
          </w:p>
          <w:p w14:paraId="480AE2DC" w14:textId="77777777" w:rsidR="000A76BE" w:rsidRPr="00360D2C" w:rsidRDefault="000A76BE" w:rsidP="00B32B45">
            <w:pPr>
              <w:pStyle w:val="ListParagraph"/>
              <w:numPr>
                <w:ilvl w:val="0"/>
                <w:numId w:val="73"/>
              </w:numPr>
              <w:ind w:left="403"/>
              <w:rPr>
                <w:rFonts w:asciiTheme="minorHAnsi" w:hAnsiTheme="minorHAnsi" w:cstheme="minorHAnsi"/>
                <w:color w:val="000000"/>
              </w:rPr>
            </w:pPr>
            <w:r w:rsidRPr="00360D2C">
              <w:rPr>
                <w:rFonts w:asciiTheme="minorHAnsi" w:hAnsiTheme="minorHAnsi" w:cstheme="minorHAnsi"/>
                <w:color w:val="000000"/>
              </w:rPr>
              <w:t xml:space="preserve">T127 Option 16 </w:t>
            </w:r>
          </w:p>
          <w:p w14:paraId="64ADE1DE" w14:textId="0A25B9BC" w:rsidR="002B0BC8" w:rsidRPr="00575184" w:rsidRDefault="000A76BE" w:rsidP="00B32B45">
            <w:pPr>
              <w:pStyle w:val="ListParagraph"/>
              <w:numPr>
                <w:ilvl w:val="1"/>
                <w:numId w:val="73"/>
              </w:numPr>
              <w:ind w:left="1123"/>
              <w:rPr>
                <w:rFonts w:asciiTheme="minorHAnsi" w:hAnsiTheme="minorHAnsi" w:cstheme="minorHAnsi"/>
                <w:color w:val="000000"/>
              </w:rPr>
            </w:pPr>
            <w:r w:rsidRPr="00360D2C">
              <w:rPr>
                <w:rFonts w:asciiTheme="minorHAnsi" w:hAnsiTheme="minorHAnsi" w:cstheme="minorHAnsi"/>
                <w:color w:val="000000"/>
              </w:rPr>
              <w:t>Close Out</w:t>
            </w:r>
          </w:p>
        </w:tc>
        <w:tc>
          <w:tcPr>
            <w:tcW w:w="1190" w:type="dxa"/>
            <w:gridSpan w:val="2"/>
            <w:tcBorders>
              <w:top w:val="single" w:sz="4" w:space="0" w:color="000000"/>
              <w:left w:val="single" w:sz="4" w:space="0" w:color="000000"/>
              <w:bottom w:val="single" w:sz="4" w:space="0" w:color="000000"/>
              <w:right w:val="single" w:sz="4" w:space="0" w:color="000000"/>
            </w:tcBorders>
          </w:tcPr>
          <w:p w14:paraId="7DBEFA94" w14:textId="77777777" w:rsidR="000A76BE" w:rsidRPr="00360D2C" w:rsidRDefault="000A76BE" w:rsidP="00B33C08">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22A0066A" w14:textId="77777777" w:rsidR="000A76BE" w:rsidRPr="00360D2C" w:rsidRDefault="000A76BE" w:rsidP="00B33C08">
            <w:pPr>
              <w:spacing w:line="259" w:lineRule="auto"/>
              <w:ind w:left="5"/>
              <w:rPr>
                <w:rFonts w:asciiTheme="minorHAnsi" w:hAnsiTheme="minorHAnsi" w:cstheme="minorHAnsi"/>
                <w:sz w:val="22"/>
                <w:szCs w:val="22"/>
              </w:rPr>
            </w:pPr>
          </w:p>
        </w:tc>
        <w:tc>
          <w:tcPr>
            <w:tcW w:w="1656" w:type="dxa"/>
            <w:tcBorders>
              <w:top w:val="single" w:sz="4" w:space="0" w:color="000000"/>
              <w:left w:val="single" w:sz="4" w:space="0" w:color="000000"/>
              <w:bottom w:val="single" w:sz="4" w:space="0" w:color="000000"/>
              <w:right w:val="single" w:sz="4" w:space="0" w:color="000000"/>
            </w:tcBorders>
          </w:tcPr>
          <w:p w14:paraId="7022D3B7" w14:textId="77777777" w:rsidR="000A76BE" w:rsidRPr="00360D2C" w:rsidRDefault="000A76BE" w:rsidP="00B33C08">
            <w:pPr>
              <w:spacing w:line="256" w:lineRule="auto"/>
              <w:jc w:val="center"/>
              <w:rPr>
                <w:rFonts w:asciiTheme="minorHAnsi" w:hAnsiTheme="minorHAnsi" w:cstheme="minorHAnsi"/>
                <w:b/>
                <w:sz w:val="22"/>
                <w:szCs w:val="22"/>
              </w:rPr>
            </w:pPr>
          </w:p>
          <w:p w14:paraId="03211110" w14:textId="77777777" w:rsidR="000A76BE" w:rsidRPr="00360D2C" w:rsidRDefault="000A76BE" w:rsidP="00B33C08">
            <w:pPr>
              <w:spacing w:line="256" w:lineRule="auto"/>
              <w:ind w:left="120"/>
              <w:jc w:val="center"/>
              <w:rPr>
                <w:rFonts w:asciiTheme="minorHAnsi" w:hAnsiTheme="minorHAnsi" w:cstheme="minorHAnsi"/>
                <w:sz w:val="22"/>
                <w:szCs w:val="22"/>
              </w:rPr>
            </w:pPr>
            <w:r w:rsidRPr="00360D2C">
              <w:rPr>
                <w:rFonts w:asciiTheme="minorHAnsi" w:hAnsiTheme="minorHAnsi" w:cstheme="minorHAnsi"/>
                <w:b/>
                <w:sz w:val="22"/>
                <w:szCs w:val="22"/>
              </w:rPr>
              <w:t>IT Operator</w:t>
            </w:r>
          </w:p>
          <w:p w14:paraId="269856C6" w14:textId="77777777" w:rsidR="000A76BE" w:rsidRPr="00360D2C" w:rsidRDefault="000A76BE" w:rsidP="00B33C08">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3D45BA1B" w14:textId="77777777" w:rsidR="000A76BE" w:rsidRPr="00360D2C" w:rsidRDefault="000A76BE" w:rsidP="00B33C08">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70175ED" w14:textId="77777777" w:rsidR="000A76BE" w:rsidRPr="00360D2C" w:rsidRDefault="000A76BE" w:rsidP="00B33C08">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4E15CFF3" w14:textId="2604A018" w:rsidR="000A76BE" w:rsidRPr="00360D2C" w:rsidRDefault="000A76BE" w:rsidP="00B33C08">
            <w:pP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00455E43">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805" w:type="dxa"/>
            <w:gridSpan w:val="2"/>
            <w:tcBorders>
              <w:top w:val="single" w:sz="4" w:space="0" w:color="000000"/>
              <w:left w:val="single" w:sz="4" w:space="0" w:color="000000"/>
              <w:bottom w:val="single" w:sz="4" w:space="0" w:color="000000"/>
              <w:right w:val="single" w:sz="4" w:space="0" w:color="000000"/>
            </w:tcBorders>
          </w:tcPr>
          <w:p w14:paraId="35D788BA" w14:textId="77777777" w:rsidR="000A76BE" w:rsidRPr="00360D2C" w:rsidRDefault="000A76BE" w:rsidP="00B33C08">
            <w:pPr>
              <w:spacing w:line="256" w:lineRule="auto"/>
              <w:jc w:val="center"/>
              <w:rPr>
                <w:rFonts w:asciiTheme="minorHAnsi" w:hAnsiTheme="minorHAnsi" w:cstheme="minorHAnsi"/>
                <w:b/>
                <w:sz w:val="22"/>
                <w:szCs w:val="22"/>
              </w:rPr>
            </w:pPr>
          </w:p>
          <w:p w14:paraId="5EF76DBC" w14:textId="00F320D5" w:rsidR="000A76BE" w:rsidRPr="00360D2C" w:rsidRDefault="00C722D2" w:rsidP="00B33C08">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55399ED6" w14:textId="77777777" w:rsidR="000A76BE" w:rsidRPr="00360D2C" w:rsidRDefault="000A76BE" w:rsidP="00B33C08">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E8F53E8" w14:textId="77777777" w:rsidR="000A76BE" w:rsidRPr="00360D2C" w:rsidRDefault="000A76BE" w:rsidP="00B33C08">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B92AECA" w14:textId="77777777" w:rsidR="000A76BE" w:rsidRPr="00360D2C" w:rsidRDefault="000A76BE" w:rsidP="00B33C08">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45486E79" w14:textId="77777777" w:rsidR="000A76BE" w:rsidRPr="00360D2C" w:rsidRDefault="000A76BE" w:rsidP="00B33C08">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2" w:type="dxa"/>
            <w:tcBorders>
              <w:top w:val="single" w:sz="4" w:space="0" w:color="000000"/>
              <w:left w:val="single" w:sz="4" w:space="0" w:color="000000"/>
              <w:bottom w:val="single" w:sz="4" w:space="0" w:color="000000"/>
              <w:right w:val="single" w:sz="4" w:space="0" w:color="000000"/>
            </w:tcBorders>
          </w:tcPr>
          <w:p w14:paraId="06C2F1CD" w14:textId="77777777" w:rsidR="000A76BE" w:rsidRPr="00360D2C" w:rsidRDefault="000A76BE"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23:45</w:t>
            </w:r>
          </w:p>
        </w:tc>
        <w:tc>
          <w:tcPr>
            <w:tcW w:w="900" w:type="dxa"/>
            <w:tcBorders>
              <w:top w:val="single" w:sz="4" w:space="0" w:color="000000"/>
              <w:left w:val="single" w:sz="4" w:space="0" w:color="000000"/>
              <w:bottom w:val="single" w:sz="4" w:space="0" w:color="000000"/>
              <w:right w:val="single" w:sz="4" w:space="0" w:color="000000"/>
            </w:tcBorders>
          </w:tcPr>
          <w:p w14:paraId="7FC2F0C7" w14:textId="77777777" w:rsidR="000A76BE" w:rsidRPr="00360D2C" w:rsidRDefault="000A76BE"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350" w:type="dxa"/>
            <w:tcBorders>
              <w:top w:val="single" w:sz="4" w:space="0" w:color="000000"/>
              <w:left w:val="single" w:sz="4" w:space="0" w:color="000000"/>
              <w:bottom w:val="single" w:sz="4" w:space="0" w:color="000000"/>
              <w:right w:val="single" w:sz="4" w:space="0" w:color="000000"/>
            </w:tcBorders>
          </w:tcPr>
          <w:p w14:paraId="749C020B" w14:textId="77777777" w:rsidR="000A76BE" w:rsidRPr="00360D2C" w:rsidRDefault="000A76BE"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Start @ 23:45</w:t>
            </w:r>
          </w:p>
        </w:tc>
      </w:tr>
      <w:tr w:rsidR="00517E96" w:rsidRPr="00360D2C" w14:paraId="21586B16" w14:textId="77777777" w:rsidTr="006F2F52">
        <w:tc>
          <w:tcPr>
            <w:tcW w:w="801" w:type="dxa"/>
            <w:tcBorders>
              <w:top w:val="single" w:sz="4" w:space="0" w:color="auto"/>
              <w:left w:val="single" w:sz="4" w:space="0" w:color="auto"/>
              <w:bottom w:val="single" w:sz="4" w:space="0" w:color="auto"/>
              <w:right w:val="single" w:sz="4" w:space="0" w:color="auto"/>
            </w:tcBorders>
          </w:tcPr>
          <w:p w14:paraId="5447AA30" w14:textId="257E2AB5" w:rsidR="00CB0541" w:rsidRPr="00360D2C" w:rsidRDefault="00E31DC1" w:rsidP="00CB0541">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62.</w:t>
            </w:r>
            <w:r w:rsidR="0075606A">
              <w:rPr>
                <w:rFonts w:asciiTheme="minorHAnsi" w:hAnsiTheme="minorHAnsi" w:cstheme="minorHAnsi"/>
                <w:color w:val="000000"/>
                <w:sz w:val="22"/>
                <w:szCs w:val="22"/>
              </w:rPr>
              <w:t>2</w:t>
            </w:r>
          </w:p>
        </w:tc>
        <w:tc>
          <w:tcPr>
            <w:tcW w:w="2279" w:type="dxa"/>
            <w:tcBorders>
              <w:top w:val="single" w:sz="4" w:space="0" w:color="auto"/>
              <w:left w:val="single" w:sz="4" w:space="0" w:color="auto"/>
              <w:bottom w:val="single" w:sz="4" w:space="0" w:color="auto"/>
              <w:right w:val="single" w:sz="4" w:space="0" w:color="auto"/>
            </w:tcBorders>
          </w:tcPr>
          <w:p w14:paraId="5C58E8A0" w14:textId="1A0540CF" w:rsidR="00CB0541" w:rsidRPr="00360D2C" w:rsidRDefault="00CB0541" w:rsidP="00CB0541">
            <w:pPr>
              <w:rPr>
                <w:rFonts w:asciiTheme="minorHAnsi" w:hAnsiTheme="minorHAnsi" w:cstheme="minorHAnsi"/>
                <w:sz w:val="22"/>
                <w:szCs w:val="22"/>
              </w:rPr>
            </w:pPr>
            <w:r w:rsidRPr="00360D2C">
              <w:rPr>
                <w:rFonts w:asciiTheme="minorHAnsi" w:hAnsiTheme="minorHAnsi" w:cstheme="minorHAnsi"/>
                <w:bCs/>
                <w:color w:val="000000"/>
                <w:sz w:val="22"/>
                <w:szCs w:val="22"/>
              </w:rPr>
              <w:t xml:space="preserve">Sign off ATM Service (MEPS, VISA PLUS, Mastercard Cirrus &amp; </w:t>
            </w:r>
            <w:proofErr w:type="spellStart"/>
            <w:r w:rsidRPr="00360D2C">
              <w:rPr>
                <w:rFonts w:asciiTheme="minorHAnsi" w:hAnsiTheme="minorHAnsi" w:cstheme="minorHAnsi"/>
                <w:bCs/>
                <w:color w:val="000000"/>
                <w:sz w:val="22"/>
                <w:szCs w:val="22"/>
              </w:rPr>
              <w:t>MyDebit</w:t>
            </w:r>
            <w:proofErr w:type="spellEnd"/>
            <w:r w:rsidRPr="00360D2C">
              <w:rPr>
                <w:rFonts w:asciiTheme="minorHAnsi" w:hAnsiTheme="minorHAnsi" w:cstheme="minorHAnsi"/>
                <w:bCs/>
                <w:color w:val="000000"/>
                <w:sz w:val="22"/>
                <w:szCs w:val="22"/>
              </w:rPr>
              <w:t xml:space="preserve">) at </w:t>
            </w:r>
            <w:r>
              <w:rPr>
                <w:rFonts w:asciiTheme="minorHAnsi" w:hAnsiTheme="minorHAnsi" w:cstheme="minorHAnsi"/>
                <w:bCs/>
                <w:color w:val="000000"/>
                <w:sz w:val="22"/>
                <w:szCs w:val="22"/>
              </w:rPr>
              <w:t xml:space="preserve">DR, </w:t>
            </w:r>
            <w:proofErr w:type="spellStart"/>
            <w:r>
              <w:rPr>
                <w:rFonts w:asciiTheme="minorHAnsi" w:hAnsiTheme="minorHAnsi" w:cstheme="minorHAnsi"/>
                <w:bCs/>
                <w:color w:val="000000"/>
                <w:sz w:val="22"/>
                <w:szCs w:val="22"/>
              </w:rPr>
              <w:t>Strateq</w:t>
            </w:r>
            <w:proofErr w:type="spellEnd"/>
          </w:p>
        </w:tc>
        <w:tc>
          <w:tcPr>
            <w:tcW w:w="3111" w:type="dxa"/>
            <w:tcBorders>
              <w:top w:val="single" w:sz="4" w:space="0" w:color="auto"/>
              <w:left w:val="single" w:sz="4" w:space="0" w:color="auto"/>
              <w:bottom w:val="single" w:sz="4" w:space="0" w:color="auto"/>
              <w:right w:val="single" w:sz="4" w:space="0" w:color="auto"/>
            </w:tcBorders>
          </w:tcPr>
          <w:p w14:paraId="59E11F42" w14:textId="77777777" w:rsidR="00CB0541" w:rsidRPr="00360D2C" w:rsidRDefault="00CB0541" w:rsidP="00CB0541">
            <w:pPr>
              <w:rPr>
                <w:rFonts w:asciiTheme="minorHAnsi" w:hAnsiTheme="minorHAnsi" w:cstheme="minorHAnsi"/>
                <w:color w:val="000000"/>
                <w:sz w:val="22"/>
                <w:szCs w:val="22"/>
              </w:rPr>
            </w:pPr>
            <w:r w:rsidRPr="00360D2C">
              <w:rPr>
                <w:rFonts w:asciiTheme="minorHAnsi" w:hAnsiTheme="minorHAnsi" w:cstheme="minorHAnsi"/>
                <w:color w:val="000000"/>
                <w:sz w:val="22"/>
                <w:szCs w:val="22"/>
              </w:rPr>
              <w:t>Sign off to:</w:t>
            </w:r>
          </w:p>
          <w:p w14:paraId="2C791EB7" w14:textId="77777777" w:rsidR="00CB0541" w:rsidRPr="00360D2C" w:rsidRDefault="00CB0541" w:rsidP="00CB0541">
            <w:pPr>
              <w:rPr>
                <w:rFonts w:asciiTheme="minorHAnsi" w:hAnsiTheme="minorHAnsi" w:cstheme="minorHAnsi"/>
                <w:color w:val="000000"/>
                <w:sz w:val="22"/>
                <w:szCs w:val="22"/>
              </w:rPr>
            </w:pPr>
          </w:p>
          <w:p w14:paraId="3D9C0FFF" w14:textId="77777777" w:rsidR="00CB0541" w:rsidRPr="00AF04C1" w:rsidRDefault="00CB0541" w:rsidP="00B32B45">
            <w:pPr>
              <w:pStyle w:val="BKIListAlpha"/>
              <w:numPr>
                <w:ilvl w:val="0"/>
                <w:numId w:val="123"/>
              </w:numPr>
              <w:rPr>
                <w:rFonts w:asciiTheme="minorHAnsi" w:hAnsiTheme="minorHAnsi" w:cstheme="minorHAnsi"/>
              </w:rPr>
            </w:pPr>
            <w:r w:rsidRPr="00AF04C1">
              <w:rPr>
                <w:rFonts w:asciiTheme="minorHAnsi" w:hAnsiTheme="minorHAnsi" w:cstheme="minorHAnsi"/>
              </w:rPr>
              <w:t>MEPS,</w:t>
            </w:r>
          </w:p>
          <w:p w14:paraId="271E8859" w14:textId="77777777" w:rsidR="00CB0541" w:rsidRPr="00360D2C" w:rsidRDefault="00CB0541" w:rsidP="00CB0541">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 xml:space="preserve">VISA PLUS, </w:t>
            </w:r>
          </w:p>
          <w:p w14:paraId="59618896" w14:textId="77777777" w:rsidR="00CB0541" w:rsidRPr="00360D2C" w:rsidRDefault="00CB0541" w:rsidP="00CB0541">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Mastercard cirrus &amp;</w:t>
            </w:r>
          </w:p>
          <w:p w14:paraId="0DC1BC8F" w14:textId="77777777" w:rsidR="00CB0541" w:rsidRPr="00360D2C" w:rsidRDefault="00CB0541" w:rsidP="00CB0541">
            <w:pPr>
              <w:numPr>
                <w:ilvl w:val="0"/>
                <w:numId w:val="21"/>
              </w:numPr>
              <w:rPr>
                <w:rFonts w:asciiTheme="minorHAnsi" w:eastAsia="Calibri" w:hAnsiTheme="minorHAnsi" w:cstheme="minorHAnsi"/>
                <w:color w:val="000000"/>
                <w:sz w:val="22"/>
                <w:szCs w:val="22"/>
              </w:rPr>
            </w:pPr>
            <w:proofErr w:type="spellStart"/>
            <w:r w:rsidRPr="00360D2C">
              <w:rPr>
                <w:rFonts w:asciiTheme="minorHAnsi" w:eastAsia="Calibri" w:hAnsiTheme="minorHAnsi" w:cstheme="minorHAnsi"/>
                <w:color w:val="000000"/>
                <w:sz w:val="22"/>
                <w:szCs w:val="22"/>
              </w:rPr>
              <w:t>MyDebit</w:t>
            </w:r>
            <w:proofErr w:type="spellEnd"/>
            <w:r w:rsidRPr="00360D2C">
              <w:rPr>
                <w:rFonts w:asciiTheme="minorHAnsi" w:eastAsia="Calibri" w:hAnsiTheme="minorHAnsi" w:cstheme="minorHAnsi"/>
                <w:color w:val="000000"/>
                <w:sz w:val="22"/>
                <w:szCs w:val="22"/>
              </w:rPr>
              <w:t xml:space="preserve"> </w:t>
            </w:r>
          </w:p>
          <w:p w14:paraId="5C6B7A29" w14:textId="77777777" w:rsidR="00CB0541" w:rsidRDefault="00CB0541" w:rsidP="00CB0541">
            <w:pPr>
              <w:ind w:left="454"/>
              <w:rPr>
                <w:rFonts w:asciiTheme="minorHAnsi" w:eastAsia="Calibri" w:hAnsiTheme="minorHAnsi" w:cstheme="minorHAnsi"/>
                <w:color w:val="000000"/>
                <w:sz w:val="22"/>
                <w:szCs w:val="22"/>
              </w:rPr>
            </w:pPr>
          </w:p>
          <w:p w14:paraId="1329242F" w14:textId="77777777" w:rsidR="00AF04C1" w:rsidRPr="00885BC0" w:rsidRDefault="00AF04C1" w:rsidP="00B32B45">
            <w:pPr>
              <w:numPr>
                <w:ilvl w:val="0"/>
                <w:numId w:val="87"/>
              </w:numPr>
              <w:ind w:left="306" w:hanging="270"/>
              <w:rPr>
                <w:rFonts w:asciiTheme="minorHAnsi" w:eastAsia="Calibri" w:hAnsiTheme="minorHAnsi" w:cstheme="minorHAnsi"/>
                <w:bCs/>
                <w:color w:val="000000"/>
                <w:sz w:val="22"/>
                <w:szCs w:val="22"/>
              </w:rPr>
            </w:pPr>
            <w:r w:rsidRPr="00885BC0">
              <w:rPr>
                <w:rFonts w:asciiTheme="minorHAnsi" w:eastAsia="Calibri" w:hAnsiTheme="minorHAnsi" w:cstheme="minorHAnsi"/>
                <w:bCs/>
                <w:color w:val="000000"/>
                <w:sz w:val="22"/>
                <w:szCs w:val="22"/>
              </w:rPr>
              <w:t>Pointing IP production for 4 Debit lines at SNFCIC21:</w:t>
            </w:r>
          </w:p>
          <w:p w14:paraId="2C5DE4AF" w14:textId="77777777" w:rsidR="00AF04C1" w:rsidRPr="00E92265" w:rsidRDefault="00AF04C1" w:rsidP="00B32B45">
            <w:pPr>
              <w:pStyle w:val="BKIListAlpha"/>
              <w:numPr>
                <w:ilvl w:val="0"/>
                <w:numId w:val="121"/>
              </w:numPr>
              <w:rPr>
                <w:rFonts w:asciiTheme="minorHAnsi" w:hAnsiTheme="minorHAnsi" w:cstheme="minorHAnsi"/>
              </w:rPr>
            </w:pPr>
            <w:r w:rsidRPr="00E92265">
              <w:rPr>
                <w:rFonts w:asciiTheme="minorHAnsi" w:hAnsiTheme="minorHAnsi" w:cstheme="minorHAnsi"/>
              </w:rPr>
              <w:t>MEPS</w:t>
            </w:r>
          </w:p>
          <w:p w14:paraId="291ADD99" w14:textId="77777777" w:rsidR="00AF04C1" w:rsidRPr="00885BC0" w:rsidRDefault="00AF04C1" w:rsidP="00AF04C1">
            <w:pPr>
              <w:numPr>
                <w:ilvl w:val="0"/>
                <w:numId w:val="21"/>
              </w:numPr>
              <w:rPr>
                <w:rFonts w:asciiTheme="minorHAnsi" w:eastAsia="Calibri" w:hAnsiTheme="minorHAnsi" w:cstheme="minorHAnsi"/>
                <w:color w:val="000000"/>
                <w:sz w:val="22"/>
                <w:szCs w:val="22"/>
              </w:rPr>
            </w:pPr>
            <w:proofErr w:type="spellStart"/>
            <w:r w:rsidRPr="00885BC0">
              <w:rPr>
                <w:rFonts w:asciiTheme="minorHAnsi" w:eastAsia="Calibri" w:hAnsiTheme="minorHAnsi" w:cstheme="minorHAnsi"/>
                <w:color w:val="000000"/>
                <w:sz w:val="22"/>
                <w:szCs w:val="22"/>
              </w:rPr>
              <w:t>Mydebit</w:t>
            </w:r>
            <w:proofErr w:type="spellEnd"/>
          </w:p>
          <w:p w14:paraId="06B41020" w14:textId="77777777" w:rsidR="00AF04C1" w:rsidRPr="00885BC0" w:rsidRDefault="00AF04C1" w:rsidP="00AF04C1">
            <w:pPr>
              <w:numPr>
                <w:ilvl w:val="0"/>
                <w:numId w:val="21"/>
              </w:numPr>
              <w:rPr>
                <w:rFonts w:asciiTheme="minorHAnsi" w:eastAsia="Calibri" w:hAnsiTheme="minorHAnsi" w:cstheme="minorHAnsi"/>
                <w:color w:val="000000"/>
                <w:sz w:val="22"/>
                <w:szCs w:val="22"/>
              </w:rPr>
            </w:pPr>
            <w:r w:rsidRPr="00885BC0">
              <w:rPr>
                <w:rFonts w:asciiTheme="minorHAnsi" w:eastAsia="Calibri" w:hAnsiTheme="minorHAnsi" w:cstheme="minorHAnsi"/>
                <w:color w:val="000000"/>
                <w:sz w:val="22"/>
                <w:szCs w:val="22"/>
              </w:rPr>
              <w:t>Mastercard Cirrus</w:t>
            </w:r>
          </w:p>
          <w:p w14:paraId="44DB516C" w14:textId="77777777" w:rsidR="00AF04C1" w:rsidRPr="00885BC0" w:rsidRDefault="00AF04C1" w:rsidP="00AF04C1">
            <w:pPr>
              <w:numPr>
                <w:ilvl w:val="0"/>
                <w:numId w:val="21"/>
              </w:numPr>
              <w:rPr>
                <w:rFonts w:asciiTheme="minorHAnsi" w:eastAsia="Calibri" w:hAnsiTheme="minorHAnsi" w:cstheme="minorHAnsi"/>
                <w:color w:val="000000"/>
                <w:sz w:val="22"/>
                <w:szCs w:val="22"/>
              </w:rPr>
            </w:pPr>
            <w:r w:rsidRPr="00885BC0">
              <w:rPr>
                <w:rFonts w:asciiTheme="minorHAnsi" w:eastAsia="Calibri" w:hAnsiTheme="minorHAnsi" w:cstheme="minorHAnsi"/>
                <w:color w:val="000000"/>
                <w:sz w:val="22"/>
                <w:szCs w:val="22"/>
              </w:rPr>
              <w:t>VISA Plus</w:t>
            </w:r>
          </w:p>
          <w:p w14:paraId="41C3E4B1" w14:textId="77777777" w:rsidR="00AF04C1" w:rsidRPr="00360D2C" w:rsidRDefault="00AF04C1" w:rsidP="00CB0541">
            <w:pPr>
              <w:ind w:left="454"/>
              <w:rPr>
                <w:rFonts w:asciiTheme="minorHAnsi" w:eastAsia="Calibri" w:hAnsiTheme="minorHAnsi" w:cstheme="minorHAnsi"/>
                <w:color w:val="000000"/>
                <w:sz w:val="22"/>
                <w:szCs w:val="22"/>
              </w:rPr>
            </w:pPr>
          </w:p>
          <w:p w14:paraId="223A6A49" w14:textId="77777777" w:rsidR="00CB0541" w:rsidRPr="00360D2C" w:rsidRDefault="00CB0541" w:rsidP="00CB0541">
            <w:p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is at SNFCICS, Mainframe.</w:t>
            </w:r>
          </w:p>
          <w:p w14:paraId="360C41DF" w14:textId="77777777" w:rsidR="00CB0541" w:rsidRPr="00360D2C" w:rsidRDefault="00CB0541" w:rsidP="00CB0541">
            <w:pPr>
              <w:ind w:left="57"/>
              <w:rPr>
                <w:rFonts w:asciiTheme="minorHAnsi" w:hAnsiTheme="minorHAnsi" w:cstheme="minorHAnsi"/>
                <w:color w:val="000000"/>
                <w:sz w:val="22"/>
                <w:szCs w:val="22"/>
              </w:rPr>
            </w:pPr>
          </w:p>
        </w:tc>
        <w:tc>
          <w:tcPr>
            <w:tcW w:w="1190" w:type="dxa"/>
            <w:gridSpan w:val="2"/>
            <w:tcBorders>
              <w:top w:val="single" w:sz="4" w:space="0" w:color="auto"/>
              <w:left w:val="single" w:sz="4" w:space="0" w:color="auto"/>
              <w:bottom w:val="single" w:sz="4" w:space="0" w:color="auto"/>
              <w:right w:val="single" w:sz="4" w:space="0" w:color="auto"/>
            </w:tcBorders>
          </w:tcPr>
          <w:p w14:paraId="0F47C934" w14:textId="77777777" w:rsidR="00CB0541" w:rsidRPr="00360D2C" w:rsidRDefault="00CB0541" w:rsidP="00CB0541">
            <w:pPr>
              <w:jc w:val="center"/>
              <w:rPr>
                <w:rFonts w:asciiTheme="minorHAnsi" w:hAnsiTheme="minorHAnsi" w:cstheme="minorHAnsi"/>
                <w:sz w:val="22"/>
                <w:szCs w:val="22"/>
              </w:rPr>
            </w:pPr>
            <w:r w:rsidRPr="00360D2C">
              <w:rPr>
                <w:rFonts w:asciiTheme="minorHAnsi" w:hAnsiTheme="minorHAnsi" w:cstheme="minorHAnsi"/>
                <w:sz w:val="22"/>
                <w:szCs w:val="22"/>
              </w:rPr>
              <w:t>Successful</w:t>
            </w:r>
          </w:p>
          <w:p w14:paraId="4FFE846A" w14:textId="77777777" w:rsidR="00CB0541" w:rsidRPr="00360D2C" w:rsidRDefault="00CB0541" w:rsidP="00CB0541">
            <w:pPr>
              <w:spacing w:line="259" w:lineRule="auto"/>
              <w:ind w:left="10"/>
              <w:rPr>
                <w:rFonts w:asciiTheme="minorHAnsi" w:hAnsiTheme="minorHAnsi" w:cstheme="minorHAnsi"/>
                <w:sz w:val="22"/>
                <w:szCs w:val="22"/>
              </w:rPr>
            </w:pPr>
          </w:p>
        </w:tc>
        <w:tc>
          <w:tcPr>
            <w:tcW w:w="1210" w:type="dxa"/>
            <w:tcBorders>
              <w:top w:val="single" w:sz="4" w:space="0" w:color="auto"/>
              <w:left w:val="single" w:sz="4" w:space="0" w:color="auto"/>
              <w:bottom w:val="single" w:sz="4" w:space="0" w:color="auto"/>
              <w:right w:val="single" w:sz="4" w:space="0" w:color="auto"/>
            </w:tcBorders>
          </w:tcPr>
          <w:p w14:paraId="722ABD02" w14:textId="77777777" w:rsidR="00CB0541" w:rsidRPr="00360D2C" w:rsidRDefault="00CB0541" w:rsidP="00CB0541">
            <w:pPr>
              <w:spacing w:line="259" w:lineRule="auto"/>
              <w:ind w:left="5"/>
              <w:rPr>
                <w:rFonts w:asciiTheme="minorHAnsi" w:hAnsiTheme="minorHAnsi" w:cstheme="minorHAnsi"/>
                <w:sz w:val="22"/>
                <w:szCs w:val="22"/>
              </w:rPr>
            </w:pPr>
          </w:p>
        </w:tc>
        <w:tc>
          <w:tcPr>
            <w:tcW w:w="1656" w:type="dxa"/>
            <w:tcBorders>
              <w:top w:val="single" w:sz="4" w:space="0" w:color="auto"/>
              <w:left w:val="single" w:sz="4" w:space="0" w:color="auto"/>
              <w:bottom w:val="single" w:sz="4" w:space="0" w:color="auto"/>
              <w:right w:val="single" w:sz="4" w:space="0" w:color="auto"/>
            </w:tcBorders>
          </w:tcPr>
          <w:p w14:paraId="6CA1E225" w14:textId="77777777" w:rsidR="00CB0541" w:rsidRPr="00360D2C" w:rsidRDefault="00CB0541" w:rsidP="00CB0541">
            <w:pPr>
              <w:spacing w:line="256" w:lineRule="auto"/>
              <w:jc w:val="center"/>
              <w:rPr>
                <w:rFonts w:asciiTheme="minorHAnsi" w:hAnsiTheme="minorHAnsi" w:cstheme="minorHAnsi"/>
                <w:b/>
                <w:sz w:val="22"/>
                <w:szCs w:val="22"/>
              </w:rPr>
            </w:pPr>
          </w:p>
          <w:p w14:paraId="196D9F5A" w14:textId="77777777" w:rsidR="00CB0541" w:rsidRPr="00360D2C" w:rsidRDefault="00CB0541" w:rsidP="00CB0541">
            <w:pPr>
              <w:spacing w:line="256" w:lineRule="auto"/>
              <w:ind w:left="120"/>
              <w:jc w:val="center"/>
              <w:rPr>
                <w:rFonts w:asciiTheme="minorHAnsi" w:hAnsiTheme="minorHAnsi" w:cstheme="minorHAnsi"/>
                <w:sz w:val="22"/>
                <w:szCs w:val="22"/>
              </w:rPr>
            </w:pPr>
            <w:r w:rsidRPr="00360D2C">
              <w:rPr>
                <w:rFonts w:asciiTheme="minorHAnsi" w:hAnsiTheme="minorHAnsi" w:cstheme="minorHAnsi"/>
                <w:b/>
                <w:sz w:val="22"/>
                <w:szCs w:val="22"/>
              </w:rPr>
              <w:t>IT Operator</w:t>
            </w:r>
          </w:p>
          <w:p w14:paraId="1D87078E" w14:textId="77777777" w:rsidR="00CB0541" w:rsidRPr="00360D2C" w:rsidRDefault="00CB0541" w:rsidP="00CB0541">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0398D7A" w14:textId="77777777" w:rsidR="00CB0541" w:rsidRPr="00360D2C" w:rsidRDefault="00CB0541" w:rsidP="00CB0541">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AF578AF" w14:textId="77777777" w:rsidR="00CB0541" w:rsidRPr="00360D2C" w:rsidRDefault="00CB0541" w:rsidP="00CB0541">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623929C" w14:textId="57908AAE" w:rsidR="00CB0541" w:rsidRPr="00360D2C" w:rsidRDefault="00CB0541" w:rsidP="00CB0541">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00455E43">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805" w:type="dxa"/>
            <w:gridSpan w:val="2"/>
            <w:tcBorders>
              <w:top w:val="single" w:sz="4" w:space="0" w:color="auto"/>
              <w:left w:val="single" w:sz="4" w:space="0" w:color="auto"/>
              <w:bottom w:val="single" w:sz="4" w:space="0" w:color="auto"/>
              <w:right w:val="single" w:sz="4" w:space="0" w:color="auto"/>
            </w:tcBorders>
          </w:tcPr>
          <w:p w14:paraId="2DBC5DFD" w14:textId="77777777" w:rsidR="00CB0541" w:rsidRPr="00360D2C" w:rsidRDefault="00CB0541" w:rsidP="00CB0541">
            <w:pPr>
              <w:spacing w:line="256" w:lineRule="auto"/>
              <w:jc w:val="center"/>
              <w:rPr>
                <w:rFonts w:asciiTheme="minorHAnsi" w:hAnsiTheme="minorHAnsi" w:cstheme="minorHAnsi"/>
                <w:b/>
                <w:sz w:val="22"/>
                <w:szCs w:val="22"/>
              </w:rPr>
            </w:pPr>
          </w:p>
          <w:p w14:paraId="54B222EF" w14:textId="77777777" w:rsidR="00C722D2" w:rsidRPr="00360D2C" w:rsidRDefault="00C722D2" w:rsidP="00C722D2">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4DB46F19" w14:textId="77777777" w:rsidR="00CB0541" w:rsidRPr="00360D2C" w:rsidRDefault="00CB0541" w:rsidP="00CB0541">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E16FC1C" w14:textId="77777777" w:rsidR="00CB0541" w:rsidRPr="00360D2C" w:rsidRDefault="00CB0541" w:rsidP="00CB0541">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72D27278" w14:textId="77777777" w:rsidR="00CB0541" w:rsidRPr="00360D2C" w:rsidRDefault="00CB0541" w:rsidP="00CB0541">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E7E5D8F" w14:textId="77777777" w:rsidR="00CB0541" w:rsidRPr="00360D2C" w:rsidRDefault="00CB0541" w:rsidP="00CB0541">
            <w:pPr>
              <w:jc w:val="center"/>
              <w:rPr>
                <w:rFonts w:asciiTheme="minorHAnsi" w:hAnsiTheme="minorHAnsi" w:cstheme="minorHAnsi"/>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2" w:type="dxa"/>
            <w:tcBorders>
              <w:top w:val="single" w:sz="4" w:space="0" w:color="auto"/>
              <w:left w:val="single" w:sz="4" w:space="0" w:color="auto"/>
              <w:bottom w:val="single" w:sz="4" w:space="0" w:color="auto"/>
              <w:right w:val="single" w:sz="4" w:space="0" w:color="auto"/>
            </w:tcBorders>
          </w:tcPr>
          <w:p w14:paraId="152F75F2" w14:textId="3F294E42" w:rsidR="00CB0541" w:rsidRPr="00360D2C" w:rsidRDefault="00CB0541" w:rsidP="00CB054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23:45</w:t>
            </w:r>
          </w:p>
        </w:tc>
        <w:tc>
          <w:tcPr>
            <w:tcW w:w="900" w:type="dxa"/>
            <w:tcBorders>
              <w:top w:val="single" w:sz="4" w:space="0" w:color="auto"/>
              <w:left w:val="single" w:sz="4" w:space="0" w:color="auto"/>
              <w:bottom w:val="single" w:sz="4" w:space="0" w:color="auto"/>
              <w:right w:val="single" w:sz="4" w:space="0" w:color="auto"/>
            </w:tcBorders>
          </w:tcPr>
          <w:p w14:paraId="3A2A43DC" w14:textId="17988C19" w:rsidR="00CB0541" w:rsidRPr="00360D2C" w:rsidRDefault="00CB0541" w:rsidP="00CB054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00:00</w:t>
            </w:r>
          </w:p>
        </w:tc>
        <w:tc>
          <w:tcPr>
            <w:tcW w:w="1350" w:type="dxa"/>
            <w:tcBorders>
              <w:top w:val="single" w:sz="4" w:space="0" w:color="auto"/>
              <w:left w:val="single" w:sz="4" w:space="0" w:color="auto"/>
              <w:bottom w:val="single" w:sz="4" w:space="0" w:color="auto"/>
              <w:right w:val="single" w:sz="4" w:space="0" w:color="auto"/>
            </w:tcBorders>
          </w:tcPr>
          <w:p w14:paraId="7EC31EF4" w14:textId="77777777" w:rsidR="00CB0541" w:rsidRDefault="00575184" w:rsidP="00CB054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Start @ 23:45</w:t>
            </w:r>
          </w:p>
          <w:p w14:paraId="027A1A87" w14:textId="596648E7" w:rsidR="00575184" w:rsidRPr="00360D2C" w:rsidRDefault="00575184" w:rsidP="00CB0541">
            <w:pPr>
              <w:spacing w:after="160" w:line="259" w:lineRule="auto"/>
              <w:rPr>
                <w:rFonts w:asciiTheme="minorHAnsi" w:hAnsiTheme="minorHAnsi" w:cstheme="minorHAnsi"/>
                <w:sz w:val="22"/>
                <w:szCs w:val="22"/>
              </w:rPr>
            </w:pPr>
            <w:r>
              <w:rPr>
                <w:rFonts w:asciiTheme="minorHAnsi" w:hAnsiTheme="minorHAnsi" w:cstheme="minorHAnsi"/>
                <w:sz w:val="22"/>
                <w:szCs w:val="22"/>
              </w:rPr>
              <w:t>After 62.1</w:t>
            </w:r>
          </w:p>
        </w:tc>
      </w:tr>
      <w:tr w:rsidR="00517E96" w:rsidRPr="00360D2C" w14:paraId="56F4B8AD" w14:textId="77777777" w:rsidTr="006F2F52">
        <w:tc>
          <w:tcPr>
            <w:tcW w:w="801" w:type="dxa"/>
            <w:tcBorders>
              <w:top w:val="single" w:sz="4" w:space="0" w:color="000000"/>
              <w:left w:val="single" w:sz="4" w:space="0" w:color="000000"/>
              <w:bottom w:val="single" w:sz="4" w:space="0" w:color="000000"/>
              <w:right w:val="single" w:sz="4" w:space="0" w:color="000000"/>
            </w:tcBorders>
          </w:tcPr>
          <w:p w14:paraId="5810EDC1" w14:textId="4E351B7E" w:rsidR="00CB0541" w:rsidRPr="00360D2C" w:rsidRDefault="00E31DC1" w:rsidP="00CB0541">
            <w:pPr>
              <w:spacing w:line="259" w:lineRule="auto"/>
              <w:ind w:left="1"/>
              <w:rPr>
                <w:rFonts w:asciiTheme="minorHAnsi" w:hAnsiTheme="minorHAnsi" w:cstheme="minorHAnsi"/>
                <w:color w:val="000000"/>
                <w:sz w:val="22"/>
                <w:szCs w:val="22"/>
              </w:rPr>
            </w:pPr>
            <w:r>
              <w:rPr>
                <w:rFonts w:asciiTheme="minorHAnsi" w:hAnsiTheme="minorHAnsi" w:cstheme="minorHAnsi"/>
                <w:color w:val="000000"/>
                <w:sz w:val="22"/>
                <w:szCs w:val="22"/>
              </w:rPr>
              <w:t>62.</w:t>
            </w:r>
            <w:r w:rsidR="0075606A">
              <w:rPr>
                <w:rFonts w:asciiTheme="minorHAnsi" w:hAnsiTheme="minorHAnsi" w:cstheme="minorHAnsi"/>
                <w:color w:val="000000"/>
                <w:sz w:val="22"/>
                <w:szCs w:val="22"/>
              </w:rPr>
              <w:t>3</w:t>
            </w:r>
          </w:p>
        </w:tc>
        <w:tc>
          <w:tcPr>
            <w:tcW w:w="2279" w:type="dxa"/>
            <w:tcBorders>
              <w:top w:val="single" w:sz="4" w:space="0" w:color="000000"/>
              <w:left w:val="single" w:sz="4" w:space="0" w:color="000000"/>
              <w:bottom w:val="single" w:sz="4" w:space="0" w:color="000000"/>
              <w:right w:val="single" w:sz="4" w:space="0" w:color="000000"/>
            </w:tcBorders>
          </w:tcPr>
          <w:p w14:paraId="1C7DEFE3" w14:textId="4F14D45A" w:rsidR="00CB0541" w:rsidRPr="00360D2C" w:rsidRDefault="00CB0541" w:rsidP="00CB0541">
            <w:pPr>
              <w:rPr>
                <w:rFonts w:asciiTheme="minorHAnsi" w:hAnsiTheme="minorHAnsi" w:cstheme="minorHAnsi"/>
                <w:bCs/>
                <w:color w:val="000000"/>
                <w:sz w:val="22"/>
                <w:szCs w:val="22"/>
              </w:rPr>
            </w:pPr>
            <w:r w:rsidRPr="00360D2C">
              <w:rPr>
                <w:rFonts w:asciiTheme="minorHAnsi" w:hAnsiTheme="minorHAnsi" w:cstheme="minorHAnsi"/>
                <w:bCs/>
                <w:color w:val="000000"/>
                <w:sz w:val="22"/>
                <w:szCs w:val="22"/>
              </w:rPr>
              <w:t>Switching Journal</w:t>
            </w:r>
            <w:r>
              <w:rPr>
                <w:rFonts w:asciiTheme="minorHAnsi" w:hAnsiTheme="minorHAnsi" w:cstheme="minorHAnsi"/>
                <w:bCs/>
                <w:color w:val="000000"/>
                <w:sz w:val="22"/>
                <w:szCs w:val="22"/>
              </w:rPr>
              <w:t xml:space="preserve">, DR </w:t>
            </w:r>
            <w:proofErr w:type="spellStart"/>
            <w:r>
              <w:rPr>
                <w:rFonts w:asciiTheme="minorHAnsi" w:hAnsiTheme="minorHAnsi" w:cstheme="minorHAnsi"/>
                <w:bCs/>
                <w:color w:val="000000"/>
                <w:sz w:val="22"/>
                <w:szCs w:val="22"/>
              </w:rPr>
              <w:t>Strateq</w:t>
            </w:r>
            <w:proofErr w:type="spellEnd"/>
          </w:p>
          <w:p w14:paraId="2668AB16" w14:textId="77777777" w:rsidR="00CB0541" w:rsidRPr="00360D2C" w:rsidRDefault="00CB0541" w:rsidP="00CB0541">
            <w:pPr>
              <w:rPr>
                <w:rFonts w:asciiTheme="minorHAnsi" w:hAnsiTheme="minorHAnsi" w:cstheme="minorHAnsi"/>
                <w:bCs/>
                <w:color w:val="000000"/>
                <w:sz w:val="22"/>
                <w:szCs w:val="22"/>
              </w:rPr>
            </w:pPr>
          </w:p>
          <w:p w14:paraId="187839BF" w14:textId="77777777" w:rsidR="00CB0541" w:rsidRPr="00360D2C" w:rsidRDefault="00CB0541" w:rsidP="00CB0541">
            <w:pPr>
              <w:rPr>
                <w:rFonts w:asciiTheme="minorHAnsi" w:hAnsiTheme="minorHAnsi" w:cstheme="minorHAnsi"/>
                <w:b/>
                <w:color w:val="000000"/>
                <w:sz w:val="22"/>
                <w:szCs w:val="22"/>
              </w:rPr>
            </w:pPr>
          </w:p>
        </w:tc>
        <w:tc>
          <w:tcPr>
            <w:tcW w:w="3111" w:type="dxa"/>
            <w:tcBorders>
              <w:top w:val="single" w:sz="4" w:space="0" w:color="000000"/>
              <w:left w:val="single" w:sz="4" w:space="0" w:color="000000"/>
              <w:bottom w:val="single" w:sz="4" w:space="0" w:color="000000"/>
              <w:right w:val="single" w:sz="4" w:space="0" w:color="000000"/>
            </w:tcBorders>
          </w:tcPr>
          <w:p w14:paraId="574C0431" w14:textId="77777777" w:rsidR="00CB0541" w:rsidRPr="00360D2C" w:rsidRDefault="00CB0541" w:rsidP="00CB0541">
            <w:pPr>
              <w:pStyle w:val="ListParagraph"/>
              <w:numPr>
                <w:ilvl w:val="0"/>
                <w:numId w:val="32"/>
              </w:numPr>
              <w:ind w:left="403"/>
              <w:rPr>
                <w:rFonts w:asciiTheme="minorHAnsi" w:hAnsiTheme="minorHAnsi" w:cstheme="minorHAnsi"/>
                <w:color w:val="000000"/>
              </w:rPr>
            </w:pPr>
            <w:r w:rsidRPr="00360D2C">
              <w:rPr>
                <w:rFonts w:asciiTheme="minorHAnsi" w:hAnsiTheme="minorHAnsi" w:cstheme="minorHAnsi"/>
                <w:color w:val="000000"/>
              </w:rPr>
              <w:t>Switch ATM journal</w:t>
            </w:r>
          </w:p>
          <w:p w14:paraId="1A49A14C" w14:textId="77777777" w:rsidR="00CB0541" w:rsidRPr="00360D2C" w:rsidRDefault="00CB0541" w:rsidP="00CB0541">
            <w:pPr>
              <w:pStyle w:val="ListParagraph"/>
              <w:numPr>
                <w:ilvl w:val="0"/>
                <w:numId w:val="32"/>
              </w:numPr>
              <w:ind w:left="403"/>
              <w:rPr>
                <w:rFonts w:asciiTheme="minorHAnsi" w:hAnsiTheme="minorHAnsi" w:cstheme="minorHAnsi"/>
                <w:color w:val="000000"/>
              </w:rPr>
            </w:pPr>
            <w:r w:rsidRPr="00360D2C">
              <w:rPr>
                <w:rFonts w:asciiTheme="minorHAnsi" w:hAnsiTheme="minorHAnsi" w:cstheme="minorHAnsi"/>
                <w:color w:val="000000"/>
              </w:rPr>
              <w:t>Switch SNF journal</w:t>
            </w:r>
          </w:p>
        </w:tc>
        <w:tc>
          <w:tcPr>
            <w:tcW w:w="1190" w:type="dxa"/>
            <w:gridSpan w:val="2"/>
            <w:tcBorders>
              <w:top w:val="single" w:sz="4" w:space="0" w:color="000000"/>
              <w:left w:val="single" w:sz="4" w:space="0" w:color="000000"/>
              <w:bottom w:val="single" w:sz="4" w:space="0" w:color="000000"/>
              <w:right w:val="single" w:sz="4" w:space="0" w:color="000000"/>
            </w:tcBorders>
          </w:tcPr>
          <w:p w14:paraId="15BD9DC1" w14:textId="77777777" w:rsidR="00CB0541" w:rsidRPr="00360D2C" w:rsidRDefault="00CB0541" w:rsidP="00CB0541">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2659B0FC" w14:textId="77777777" w:rsidR="00CB0541" w:rsidRPr="00360D2C" w:rsidRDefault="00CB0541" w:rsidP="00CB0541">
            <w:pPr>
              <w:spacing w:line="259" w:lineRule="auto"/>
              <w:ind w:left="5"/>
              <w:rPr>
                <w:rFonts w:asciiTheme="minorHAnsi" w:hAnsiTheme="minorHAnsi" w:cstheme="minorHAnsi"/>
                <w:sz w:val="22"/>
                <w:szCs w:val="22"/>
              </w:rPr>
            </w:pPr>
          </w:p>
        </w:tc>
        <w:tc>
          <w:tcPr>
            <w:tcW w:w="1656" w:type="dxa"/>
            <w:tcBorders>
              <w:top w:val="single" w:sz="4" w:space="0" w:color="000000"/>
              <w:left w:val="single" w:sz="4" w:space="0" w:color="000000"/>
              <w:bottom w:val="single" w:sz="4" w:space="0" w:color="000000"/>
              <w:right w:val="single" w:sz="4" w:space="0" w:color="000000"/>
            </w:tcBorders>
          </w:tcPr>
          <w:p w14:paraId="59E76C0B" w14:textId="77777777" w:rsidR="00CB0541" w:rsidRPr="00360D2C" w:rsidRDefault="00CB0541" w:rsidP="00CB0541">
            <w:pPr>
              <w:spacing w:line="256" w:lineRule="auto"/>
              <w:jc w:val="center"/>
              <w:rPr>
                <w:rFonts w:asciiTheme="minorHAnsi" w:hAnsiTheme="minorHAnsi" w:cstheme="minorHAnsi"/>
                <w:b/>
                <w:sz w:val="22"/>
                <w:szCs w:val="22"/>
              </w:rPr>
            </w:pPr>
          </w:p>
          <w:p w14:paraId="1E28BA30" w14:textId="77777777" w:rsidR="00CB0541" w:rsidRPr="00360D2C" w:rsidRDefault="00CB0541" w:rsidP="00CB0541">
            <w:pPr>
              <w:spacing w:line="256" w:lineRule="auto"/>
              <w:ind w:left="120"/>
              <w:jc w:val="center"/>
              <w:rPr>
                <w:rFonts w:asciiTheme="minorHAnsi" w:hAnsiTheme="minorHAnsi" w:cstheme="minorHAnsi"/>
                <w:sz w:val="22"/>
                <w:szCs w:val="22"/>
              </w:rPr>
            </w:pPr>
            <w:r w:rsidRPr="00360D2C">
              <w:rPr>
                <w:rFonts w:asciiTheme="minorHAnsi" w:hAnsiTheme="minorHAnsi" w:cstheme="minorHAnsi"/>
                <w:b/>
                <w:sz w:val="22"/>
                <w:szCs w:val="22"/>
              </w:rPr>
              <w:t>IT Operator</w:t>
            </w:r>
          </w:p>
          <w:p w14:paraId="1B7B9543" w14:textId="77777777" w:rsidR="00CB0541" w:rsidRPr="00360D2C" w:rsidRDefault="00CB0541" w:rsidP="00CB0541">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F19EC4D" w14:textId="77777777" w:rsidR="00CB0541" w:rsidRPr="00360D2C" w:rsidRDefault="00CB0541" w:rsidP="00CB0541">
            <w:pPr>
              <w:spacing w:line="256" w:lineRule="auto"/>
              <w:ind w:right="21"/>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508B3251" w14:textId="77777777" w:rsidR="00CB0541" w:rsidRPr="00360D2C" w:rsidRDefault="00CB0541" w:rsidP="00CB0541">
            <w:pPr>
              <w:spacing w:line="256" w:lineRule="auto"/>
              <w:ind w:right="23"/>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7164072" w14:textId="15A4AFBC" w:rsidR="00CB0541" w:rsidRPr="00360D2C" w:rsidRDefault="00CB0541" w:rsidP="00CB0541">
            <w:pP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bCs/>
                <w:i/>
                <w:iCs/>
                <w:sz w:val="22"/>
                <w:szCs w:val="22"/>
                <w:highlight w:val="lightGray"/>
              </w:rPr>
              <w:t>(</w:t>
            </w:r>
            <w:proofErr w:type="spellStart"/>
            <w:r w:rsidR="00455E43">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805" w:type="dxa"/>
            <w:gridSpan w:val="2"/>
            <w:tcBorders>
              <w:top w:val="single" w:sz="4" w:space="0" w:color="000000"/>
              <w:left w:val="single" w:sz="4" w:space="0" w:color="000000"/>
              <w:bottom w:val="single" w:sz="4" w:space="0" w:color="000000"/>
              <w:right w:val="single" w:sz="4" w:space="0" w:color="000000"/>
            </w:tcBorders>
          </w:tcPr>
          <w:p w14:paraId="7BB301EB" w14:textId="77777777" w:rsidR="00CB0541" w:rsidRPr="00360D2C" w:rsidRDefault="00CB0541" w:rsidP="00CB0541">
            <w:pPr>
              <w:spacing w:line="256" w:lineRule="auto"/>
              <w:jc w:val="center"/>
              <w:rPr>
                <w:rFonts w:asciiTheme="minorHAnsi" w:hAnsiTheme="minorHAnsi" w:cstheme="minorHAnsi"/>
                <w:b/>
                <w:sz w:val="22"/>
                <w:szCs w:val="22"/>
              </w:rPr>
            </w:pPr>
          </w:p>
          <w:p w14:paraId="0B3F7B2A" w14:textId="77777777" w:rsidR="00C722D2" w:rsidRPr="00360D2C" w:rsidRDefault="00C722D2" w:rsidP="00C722D2">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70D44510" w14:textId="77777777" w:rsidR="00CB0541" w:rsidRPr="00360D2C" w:rsidRDefault="00CB0541" w:rsidP="00CB0541">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A6A796A" w14:textId="77777777" w:rsidR="00CB0541" w:rsidRPr="00360D2C" w:rsidRDefault="00CB0541" w:rsidP="00CB0541">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01C0A211" w14:textId="77777777" w:rsidR="00CB0541" w:rsidRPr="00360D2C" w:rsidRDefault="00CB0541" w:rsidP="00CB0541">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6160F63" w14:textId="77777777" w:rsidR="00CB0541" w:rsidRPr="00360D2C" w:rsidRDefault="00CB0541" w:rsidP="00CB0541">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2" w:type="dxa"/>
            <w:tcBorders>
              <w:top w:val="single" w:sz="4" w:space="0" w:color="000000"/>
              <w:left w:val="single" w:sz="4" w:space="0" w:color="000000"/>
              <w:bottom w:val="single" w:sz="4" w:space="0" w:color="000000"/>
              <w:right w:val="single" w:sz="4" w:space="0" w:color="000000"/>
            </w:tcBorders>
          </w:tcPr>
          <w:p w14:paraId="27591F10" w14:textId="39DEBCC8" w:rsidR="00CB0541" w:rsidRPr="00360D2C" w:rsidRDefault="00CB0541" w:rsidP="00CB0541">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23:45</w:t>
            </w:r>
          </w:p>
        </w:tc>
        <w:tc>
          <w:tcPr>
            <w:tcW w:w="900" w:type="dxa"/>
            <w:tcBorders>
              <w:top w:val="single" w:sz="4" w:space="0" w:color="000000"/>
              <w:left w:val="single" w:sz="4" w:space="0" w:color="000000"/>
              <w:bottom w:val="single" w:sz="4" w:space="0" w:color="000000"/>
              <w:right w:val="single" w:sz="4" w:space="0" w:color="000000"/>
            </w:tcBorders>
          </w:tcPr>
          <w:p w14:paraId="210967FB" w14:textId="77EF922B" w:rsidR="00CB0541" w:rsidRPr="00360D2C" w:rsidRDefault="00CB0541" w:rsidP="00CB0541">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00:00</w:t>
            </w:r>
          </w:p>
        </w:tc>
        <w:tc>
          <w:tcPr>
            <w:tcW w:w="1350" w:type="dxa"/>
            <w:tcBorders>
              <w:top w:val="single" w:sz="4" w:space="0" w:color="000000"/>
              <w:left w:val="single" w:sz="4" w:space="0" w:color="000000"/>
              <w:bottom w:val="single" w:sz="4" w:space="0" w:color="000000"/>
              <w:right w:val="single" w:sz="4" w:space="0" w:color="000000"/>
            </w:tcBorders>
          </w:tcPr>
          <w:p w14:paraId="05790BAA" w14:textId="77777777" w:rsidR="00575184" w:rsidRDefault="00575184" w:rsidP="00575184">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Start @ 23:45</w:t>
            </w:r>
          </w:p>
          <w:p w14:paraId="4E42254F" w14:textId="2D031164" w:rsidR="00575184" w:rsidRDefault="00575184" w:rsidP="00575184">
            <w:pPr>
              <w:spacing w:after="160" w:line="259" w:lineRule="auto"/>
              <w:rPr>
                <w:rFonts w:asciiTheme="minorHAnsi" w:hAnsiTheme="minorHAnsi" w:cstheme="minorHAnsi"/>
                <w:sz w:val="22"/>
                <w:szCs w:val="22"/>
              </w:rPr>
            </w:pPr>
            <w:r>
              <w:rPr>
                <w:rFonts w:asciiTheme="minorHAnsi" w:hAnsiTheme="minorHAnsi" w:cstheme="minorHAnsi"/>
                <w:sz w:val="22"/>
                <w:szCs w:val="22"/>
              </w:rPr>
              <w:t xml:space="preserve">After </w:t>
            </w:r>
            <w:r w:rsidR="0012451D">
              <w:rPr>
                <w:rFonts w:asciiTheme="minorHAnsi" w:hAnsiTheme="minorHAnsi" w:cstheme="minorHAnsi"/>
                <w:sz w:val="22"/>
                <w:szCs w:val="22"/>
              </w:rPr>
              <w:t>62.2</w:t>
            </w:r>
          </w:p>
          <w:p w14:paraId="2F6F2BEC" w14:textId="0957B9A1" w:rsidR="00CB0541" w:rsidRPr="00360D2C" w:rsidRDefault="00CB0541" w:rsidP="00CB0541">
            <w:pPr>
              <w:spacing w:line="259" w:lineRule="auto"/>
              <w:rPr>
                <w:rFonts w:asciiTheme="minorHAnsi" w:hAnsiTheme="minorHAnsi" w:cstheme="minorHAnsi"/>
                <w:sz w:val="22"/>
                <w:szCs w:val="22"/>
              </w:rPr>
            </w:pPr>
          </w:p>
        </w:tc>
      </w:tr>
      <w:tr w:rsidR="00E92265" w:rsidRPr="0041688E" w14:paraId="29ABF0A7" w14:textId="77777777" w:rsidTr="0007091C">
        <w:tc>
          <w:tcPr>
            <w:tcW w:w="801" w:type="dxa"/>
            <w:tcBorders>
              <w:top w:val="single" w:sz="4" w:space="0" w:color="000000"/>
              <w:left w:val="single" w:sz="4" w:space="0" w:color="000000"/>
              <w:bottom w:val="single" w:sz="4" w:space="0" w:color="000000"/>
              <w:right w:val="single" w:sz="4" w:space="0" w:color="000000"/>
            </w:tcBorders>
          </w:tcPr>
          <w:p w14:paraId="14B1E573" w14:textId="5F9F134B" w:rsidR="00E92265" w:rsidRPr="00885BC0" w:rsidRDefault="00E92265" w:rsidP="00B33C08">
            <w:pPr>
              <w:spacing w:line="259" w:lineRule="auto"/>
              <w:ind w:left="1"/>
              <w:rPr>
                <w:rFonts w:asciiTheme="minorHAnsi" w:hAnsiTheme="minorHAnsi" w:cstheme="minorHAnsi"/>
                <w:sz w:val="22"/>
                <w:szCs w:val="22"/>
              </w:rPr>
            </w:pPr>
            <w:r w:rsidRPr="00885BC0">
              <w:rPr>
                <w:rFonts w:asciiTheme="minorHAnsi" w:hAnsiTheme="minorHAnsi" w:cstheme="minorHAnsi"/>
                <w:sz w:val="22"/>
                <w:szCs w:val="22"/>
              </w:rPr>
              <w:t>62.</w:t>
            </w:r>
            <w:r>
              <w:rPr>
                <w:rFonts w:asciiTheme="minorHAnsi" w:hAnsiTheme="minorHAnsi" w:cstheme="minorHAnsi"/>
                <w:sz w:val="22"/>
                <w:szCs w:val="22"/>
              </w:rPr>
              <w:t>4</w:t>
            </w:r>
          </w:p>
        </w:tc>
        <w:tc>
          <w:tcPr>
            <w:tcW w:w="2279" w:type="dxa"/>
            <w:tcBorders>
              <w:top w:val="single" w:sz="4" w:space="0" w:color="000000"/>
              <w:left w:val="single" w:sz="4" w:space="0" w:color="000000"/>
              <w:bottom w:val="single" w:sz="4" w:space="0" w:color="000000"/>
              <w:right w:val="single" w:sz="4" w:space="0" w:color="000000"/>
            </w:tcBorders>
          </w:tcPr>
          <w:p w14:paraId="07BC310A" w14:textId="77777777" w:rsidR="00E92265" w:rsidRPr="00885BC0" w:rsidRDefault="00E92265" w:rsidP="00B33C08">
            <w:pPr>
              <w:rPr>
                <w:rFonts w:asciiTheme="minorHAnsi" w:hAnsiTheme="minorHAnsi" w:cstheme="minorHAnsi"/>
                <w:bCs/>
                <w:sz w:val="22"/>
                <w:szCs w:val="22"/>
              </w:rPr>
            </w:pPr>
            <w:r w:rsidRPr="00885BC0">
              <w:rPr>
                <w:rFonts w:asciiTheme="minorHAnsi" w:hAnsiTheme="minorHAnsi" w:cstheme="minorHAnsi"/>
                <w:bCs/>
                <w:sz w:val="22"/>
                <w:szCs w:val="22"/>
              </w:rPr>
              <w:t xml:space="preserve">Change IPs for 3 CICS before </w:t>
            </w:r>
            <w:proofErr w:type="gramStart"/>
            <w:r w:rsidRPr="00885BC0">
              <w:rPr>
                <w:rFonts w:asciiTheme="minorHAnsi" w:hAnsiTheme="minorHAnsi" w:cstheme="minorHAnsi"/>
                <w:bCs/>
                <w:sz w:val="22"/>
                <w:szCs w:val="22"/>
              </w:rPr>
              <w:t>bring</w:t>
            </w:r>
            <w:proofErr w:type="gramEnd"/>
            <w:r w:rsidRPr="00885BC0">
              <w:rPr>
                <w:rFonts w:asciiTheme="minorHAnsi" w:hAnsiTheme="minorHAnsi" w:cstheme="minorHAnsi"/>
                <w:bCs/>
                <w:sz w:val="22"/>
                <w:szCs w:val="22"/>
              </w:rPr>
              <w:t xml:space="preserve"> down CICS at DR System, </w:t>
            </w:r>
            <w:proofErr w:type="spellStart"/>
            <w:r w:rsidRPr="00885BC0">
              <w:rPr>
                <w:rFonts w:asciiTheme="minorHAnsi" w:hAnsiTheme="minorHAnsi" w:cstheme="minorHAnsi"/>
                <w:bCs/>
                <w:sz w:val="22"/>
                <w:szCs w:val="22"/>
              </w:rPr>
              <w:t>Strateq</w:t>
            </w:r>
            <w:proofErr w:type="spellEnd"/>
          </w:p>
          <w:p w14:paraId="59B21251" w14:textId="77777777" w:rsidR="00E92265" w:rsidRPr="00885BC0" w:rsidRDefault="00E92265" w:rsidP="00B33C08">
            <w:pPr>
              <w:rPr>
                <w:rFonts w:asciiTheme="minorHAnsi" w:hAnsiTheme="minorHAnsi" w:cstheme="minorHAnsi"/>
                <w:sz w:val="22"/>
                <w:szCs w:val="22"/>
              </w:rPr>
            </w:pPr>
            <w:r w:rsidRPr="00885BC0">
              <w:rPr>
                <w:rFonts w:asciiTheme="minorHAnsi" w:hAnsiTheme="minorHAnsi" w:cstheme="minorHAnsi"/>
                <w:bCs/>
                <w:sz w:val="22"/>
                <w:szCs w:val="22"/>
              </w:rPr>
              <w:lastRenderedPageBreak/>
              <w:t>(Mainframe).</w:t>
            </w:r>
          </w:p>
        </w:tc>
        <w:tc>
          <w:tcPr>
            <w:tcW w:w="3131" w:type="dxa"/>
            <w:gridSpan w:val="2"/>
            <w:tcBorders>
              <w:top w:val="single" w:sz="4" w:space="0" w:color="000000"/>
              <w:left w:val="single" w:sz="4" w:space="0" w:color="000000"/>
              <w:bottom w:val="single" w:sz="4" w:space="0" w:color="000000"/>
              <w:right w:val="single" w:sz="4" w:space="0" w:color="000000"/>
            </w:tcBorders>
          </w:tcPr>
          <w:p w14:paraId="2FD09A8E" w14:textId="77777777" w:rsidR="00E92265" w:rsidRPr="00885BC0" w:rsidRDefault="00E92265" w:rsidP="00B32B45">
            <w:pPr>
              <w:numPr>
                <w:ilvl w:val="0"/>
                <w:numId w:val="88"/>
              </w:numPr>
              <w:ind w:left="338" w:hanging="284"/>
              <w:rPr>
                <w:rFonts w:asciiTheme="minorHAnsi" w:eastAsia="Calibri" w:hAnsiTheme="minorHAnsi" w:cstheme="minorHAnsi"/>
                <w:bCs/>
                <w:color w:val="000000"/>
                <w:sz w:val="22"/>
                <w:szCs w:val="22"/>
              </w:rPr>
            </w:pPr>
            <w:r w:rsidRPr="00885BC0">
              <w:rPr>
                <w:rFonts w:asciiTheme="minorHAnsi" w:eastAsia="Calibri" w:hAnsiTheme="minorHAnsi" w:cstheme="minorHAnsi"/>
                <w:bCs/>
                <w:color w:val="000000"/>
                <w:sz w:val="22"/>
                <w:szCs w:val="22"/>
              </w:rPr>
              <w:lastRenderedPageBreak/>
              <w:t>Setting IP production at :</w:t>
            </w:r>
          </w:p>
          <w:p w14:paraId="70C607F5" w14:textId="77777777" w:rsidR="00E92265" w:rsidRPr="000A40AB" w:rsidRDefault="00E92265" w:rsidP="000A40AB">
            <w:pPr>
              <w:pStyle w:val="BKIListAlpha"/>
              <w:numPr>
                <w:ilvl w:val="0"/>
                <w:numId w:val="138"/>
              </w:numPr>
              <w:rPr>
                <w:rFonts w:asciiTheme="minorHAnsi" w:hAnsiTheme="minorHAnsi" w:cstheme="minorHAnsi"/>
              </w:rPr>
            </w:pPr>
            <w:r w:rsidRPr="000A40AB">
              <w:rPr>
                <w:rFonts w:asciiTheme="minorHAnsi" w:hAnsiTheme="minorHAnsi" w:cstheme="minorHAnsi"/>
              </w:rPr>
              <w:t>IPMCIC19</w:t>
            </w:r>
          </w:p>
          <w:p w14:paraId="782C420E" w14:textId="77777777" w:rsidR="00E92265" w:rsidRPr="00885BC0" w:rsidRDefault="00E92265" w:rsidP="00B33C08">
            <w:pPr>
              <w:numPr>
                <w:ilvl w:val="0"/>
                <w:numId w:val="21"/>
              </w:numPr>
              <w:rPr>
                <w:rFonts w:asciiTheme="minorHAnsi" w:eastAsia="Calibri" w:hAnsiTheme="minorHAnsi" w:cstheme="minorHAnsi"/>
                <w:color w:val="000000"/>
                <w:sz w:val="22"/>
                <w:szCs w:val="22"/>
              </w:rPr>
            </w:pPr>
            <w:r w:rsidRPr="00885BC0">
              <w:rPr>
                <w:rFonts w:asciiTheme="minorHAnsi" w:eastAsia="Calibri" w:hAnsiTheme="minorHAnsi" w:cstheme="minorHAnsi"/>
                <w:color w:val="000000"/>
                <w:sz w:val="22"/>
                <w:szCs w:val="22"/>
              </w:rPr>
              <w:t>IPMCIC22</w:t>
            </w:r>
          </w:p>
          <w:p w14:paraId="54EEFD42" w14:textId="77777777" w:rsidR="00E92265" w:rsidRPr="00885BC0" w:rsidRDefault="00E92265" w:rsidP="00B32B45">
            <w:pPr>
              <w:numPr>
                <w:ilvl w:val="0"/>
                <w:numId w:val="88"/>
              </w:numPr>
              <w:ind w:left="414" w:hanging="357"/>
              <w:rPr>
                <w:rFonts w:asciiTheme="minorHAnsi" w:eastAsia="Calibri" w:hAnsiTheme="minorHAnsi" w:cstheme="minorHAnsi"/>
                <w:sz w:val="22"/>
                <w:szCs w:val="22"/>
              </w:rPr>
            </w:pPr>
            <w:r w:rsidRPr="00885BC0">
              <w:rPr>
                <w:rFonts w:asciiTheme="minorHAnsi" w:eastAsia="Calibri" w:hAnsiTheme="minorHAnsi" w:cstheme="minorHAnsi"/>
                <w:sz w:val="22"/>
                <w:szCs w:val="22"/>
              </w:rPr>
              <w:lastRenderedPageBreak/>
              <w:t>Close all ATMS/CDM</w:t>
            </w:r>
          </w:p>
          <w:p w14:paraId="6F76B5A6" w14:textId="77777777" w:rsidR="00E92265" w:rsidRPr="00885BC0" w:rsidRDefault="00E92265" w:rsidP="00B33C08">
            <w:pPr>
              <w:spacing w:after="160" w:line="259" w:lineRule="auto"/>
              <w:rPr>
                <w:rFonts w:asciiTheme="minorHAnsi" w:hAnsiTheme="minorHAnsi" w:cstheme="minorHAnsi"/>
                <w:sz w:val="22"/>
                <w:szCs w:val="22"/>
              </w:rPr>
            </w:pPr>
            <w:r w:rsidRPr="00885BC0">
              <w:rPr>
                <w:rFonts w:asciiTheme="minorHAnsi" w:eastAsia="Calibri" w:hAnsiTheme="minorHAnsi" w:cstheme="minorHAnsi"/>
                <w:sz w:val="22"/>
                <w:szCs w:val="22"/>
              </w:rPr>
              <w:t>Sign off MEPS/Debit lines</w:t>
            </w:r>
          </w:p>
        </w:tc>
        <w:tc>
          <w:tcPr>
            <w:tcW w:w="1170" w:type="dxa"/>
            <w:tcBorders>
              <w:top w:val="single" w:sz="4" w:space="0" w:color="000000"/>
              <w:left w:val="single" w:sz="4" w:space="0" w:color="000000"/>
              <w:bottom w:val="single" w:sz="4" w:space="0" w:color="000000"/>
              <w:right w:val="single" w:sz="4" w:space="0" w:color="000000"/>
            </w:tcBorders>
          </w:tcPr>
          <w:p w14:paraId="382397FE" w14:textId="77777777" w:rsidR="00E92265" w:rsidRPr="00885BC0" w:rsidRDefault="00E92265" w:rsidP="00B33C08">
            <w:pPr>
              <w:spacing w:line="259" w:lineRule="auto"/>
              <w:ind w:left="10"/>
              <w:rPr>
                <w:rFonts w:asciiTheme="minorHAnsi" w:hAnsiTheme="minorHAnsi" w:cstheme="minorHAnsi"/>
                <w:sz w:val="22"/>
                <w:szCs w:val="22"/>
              </w:rPr>
            </w:pPr>
            <w:r w:rsidRPr="00885BC0">
              <w:rPr>
                <w:rFonts w:asciiTheme="minorHAnsi" w:hAnsiTheme="minorHAnsi" w:cstheme="minorHAnsi"/>
                <w:color w:val="000000"/>
                <w:sz w:val="22"/>
                <w:szCs w:val="22"/>
              </w:rPr>
              <w:lastRenderedPageBreak/>
              <w:t>Successful</w:t>
            </w:r>
          </w:p>
        </w:tc>
        <w:tc>
          <w:tcPr>
            <w:tcW w:w="1210" w:type="dxa"/>
            <w:tcBorders>
              <w:top w:val="single" w:sz="4" w:space="0" w:color="000000"/>
              <w:left w:val="single" w:sz="4" w:space="0" w:color="000000"/>
              <w:bottom w:val="single" w:sz="4" w:space="0" w:color="000000"/>
              <w:right w:val="single" w:sz="4" w:space="0" w:color="000000"/>
            </w:tcBorders>
          </w:tcPr>
          <w:p w14:paraId="488ABA53" w14:textId="77777777" w:rsidR="00E92265" w:rsidRPr="00885BC0" w:rsidRDefault="00E92265" w:rsidP="00B33C08">
            <w:pPr>
              <w:spacing w:line="259" w:lineRule="auto"/>
              <w:ind w:left="5"/>
              <w:rPr>
                <w:rFonts w:asciiTheme="minorHAnsi" w:hAnsiTheme="minorHAnsi" w:cstheme="minorHAnsi"/>
                <w:sz w:val="22"/>
                <w:szCs w:val="22"/>
              </w:rPr>
            </w:pPr>
          </w:p>
        </w:tc>
        <w:tc>
          <w:tcPr>
            <w:tcW w:w="1656" w:type="dxa"/>
            <w:tcBorders>
              <w:top w:val="single" w:sz="4" w:space="0" w:color="000000"/>
              <w:left w:val="single" w:sz="4" w:space="0" w:color="000000"/>
              <w:bottom w:val="single" w:sz="4" w:space="0" w:color="000000"/>
              <w:right w:val="single" w:sz="4" w:space="0" w:color="000000"/>
            </w:tcBorders>
          </w:tcPr>
          <w:p w14:paraId="0E111E22" w14:textId="77777777" w:rsidR="00FB7BD0" w:rsidRPr="00360D2C" w:rsidRDefault="00FB7BD0" w:rsidP="00FB7BD0">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Widayu</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Kasuma</w:t>
            </w:r>
            <w:proofErr w:type="spellEnd"/>
          </w:p>
          <w:p w14:paraId="41BDAD2F" w14:textId="77777777" w:rsidR="00FB7BD0" w:rsidRPr="00360D2C" w:rsidRDefault="00FB7BD0" w:rsidP="00FB7BD0">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Ahmad Spain</w:t>
            </w:r>
          </w:p>
          <w:p w14:paraId="24A9ABB5" w14:textId="77777777" w:rsidR="00FB7BD0" w:rsidRPr="00360D2C" w:rsidRDefault="00FB7BD0" w:rsidP="00FB7BD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1C2D0B1C" w14:textId="77777777" w:rsidR="00FB7BD0" w:rsidRPr="00360D2C" w:rsidRDefault="00FB7BD0" w:rsidP="00FB7BD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lastRenderedPageBreak/>
              <w:t xml:space="preserve">Management </w:t>
            </w:r>
          </w:p>
          <w:p w14:paraId="070FE82C" w14:textId="77777777" w:rsidR="00FB7BD0" w:rsidRPr="00360D2C" w:rsidRDefault="00FB7BD0" w:rsidP="00FB7BD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ITD </w:t>
            </w:r>
          </w:p>
          <w:p w14:paraId="1AD506DC" w14:textId="084A9FE7" w:rsidR="00E92265" w:rsidRPr="00885BC0" w:rsidRDefault="00FB7BD0" w:rsidP="00FB7BD0">
            <w:pPr>
              <w:spacing w:line="259" w:lineRule="auto"/>
              <w:ind w:left="22"/>
              <w:jc w:val="center"/>
              <w:rPr>
                <w:rFonts w:asciiTheme="minorHAnsi" w:hAnsiTheme="minorHAnsi"/>
                <w:sz w:val="22"/>
                <w:szCs w:val="22"/>
              </w:rPr>
            </w:pPr>
            <w:r w:rsidRPr="00360D2C">
              <w:rPr>
                <w:rFonts w:asciiTheme="minorHAnsi" w:eastAsia="Calibri" w:hAnsiTheme="minorHAnsi" w:cstheme="minorHAnsi"/>
                <w:b/>
                <w:bCs/>
                <w:i/>
                <w:iCs/>
                <w:sz w:val="22"/>
                <w:szCs w:val="22"/>
              </w:rPr>
              <w:t>(</w:t>
            </w:r>
            <w:r w:rsidRPr="00185507">
              <w:rPr>
                <w:rFonts w:asciiTheme="minorHAnsi" w:eastAsia="Calibri" w:hAnsiTheme="minorHAnsi" w:cstheme="minorHAnsi"/>
                <w:b/>
                <w:bCs/>
                <w:i/>
                <w:iCs/>
                <w:sz w:val="22"/>
                <w:szCs w:val="22"/>
                <w:highlight w:val="lightGray"/>
              </w:rPr>
              <w:t>Wisma BSN</w:t>
            </w:r>
            <w:r w:rsidR="00E92265" w:rsidRPr="00885BC0">
              <w:rPr>
                <w:rFonts w:asciiTheme="minorHAnsi" w:hAnsiTheme="minorHAnsi"/>
                <w:b/>
                <w:bCs/>
                <w:i/>
                <w:iCs/>
                <w:sz w:val="22"/>
                <w:szCs w:val="22"/>
              </w:rPr>
              <w:t>)</w:t>
            </w:r>
          </w:p>
          <w:p w14:paraId="7974F0C6" w14:textId="7376787D" w:rsidR="00E92265" w:rsidRPr="00885BC0" w:rsidRDefault="00E92265" w:rsidP="00E92265">
            <w:pPr>
              <w:spacing w:line="259" w:lineRule="auto"/>
              <w:ind w:left="72"/>
              <w:jc w:val="center"/>
              <w:rPr>
                <w:rFonts w:asciiTheme="minorHAnsi" w:hAnsiTheme="minorHAnsi"/>
                <w:b/>
                <w:sz w:val="22"/>
                <w:szCs w:val="22"/>
              </w:rPr>
            </w:pPr>
          </w:p>
        </w:tc>
        <w:tc>
          <w:tcPr>
            <w:tcW w:w="1805" w:type="dxa"/>
            <w:gridSpan w:val="2"/>
            <w:tcBorders>
              <w:top w:val="single" w:sz="4" w:space="0" w:color="000000"/>
              <w:left w:val="single" w:sz="4" w:space="0" w:color="000000"/>
              <w:bottom w:val="single" w:sz="4" w:space="0" w:color="000000"/>
              <w:right w:val="single" w:sz="4" w:space="0" w:color="000000"/>
            </w:tcBorders>
          </w:tcPr>
          <w:p w14:paraId="1645C761" w14:textId="22F93D10" w:rsidR="00E92265" w:rsidRPr="00885BC0" w:rsidRDefault="00E92265" w:rsidP="00E92265">
            <w:pPr>
              <w:spacing w:line="259" w:lineRule="auto"/>
              <w:ind w:left="110"/>
              <w:jc w:val="center"/>
              <w:rPr>
                <w:rFonts w:asciiTheme="minorHAnsi" w:hAnsiTheme="minorHAnsi"/>
                <w:sz w:val="22"/>
                <w:szCs w:val="22"/>
              </w:rPr>
            </w:pPr>
          </w:p>
          <w:p w14:paraId="0DFE9A00" w14:textId="77777777" w:rsidR="00E92265" w:rsidRPr="00885BC0" w:rsidRDefault="00E92265" w:rsidP="00E92265">
            <w:pPr>
              <w:spacing w:line="259" w:lineRule="auto"/>
              <w:ind w:right="56"/>
              <w:jc w:val="center"/>
              <w:rPr>
                <w:rFonts w:asciiTheme="minorHAnsi" w:hAnsiTheme="minorHAnsi"/>
                <w:b/>
                <w:sz w:val="22"/>
                <w:szCs w:val="22"/>
              </w:rPr>
            </w:pPr>
          </w:p>
          <w:p w14:paraId="7B66A998" w14:textId="6CAC4732" w:rsidR="00E92265" w:rsidRPr="00885BC0" w:rsidRDefault="00E92265" w:rsidP="00E92265">
            <w:pPr>
              <w:spacing w:line="259" w:lineRule="auto"/>
              <w:ind w:right="56"/>
              <w:jc w:val="center"/>
              <w:rPr>
                <w:rFonts w:asciiTheme="minorHAnsi" w:hAnsiTheme="minorHAnsi"/>
                <w:sz w:val="22"/>
                <w:szCs w:val="22"/>
              </w:rPr>
            </w:pPr>
            <w:proofErr w:type="spellStart"/>
            <w:r>
              <w:rPr>
                <w:rFonts w:asciiTheme="minorHAnsi" w:hAnsiTheme="minorHAnsi"/>
                <w:b/>
                <w:sz w:val="22"/>
                <w:szCs w:val="22"/>
              </w:rPr>
              <w:lastRenderedPageBreak/>
              <w:t>Mazizah</w:t>
            </w:r>
            <w:proofErr w:type="spellEnd"/>
          </w:p>
          <w:p w14:paraId="2C8523E1" w14:textId="4EA8522C" w:rsidR="00E92265" w:rsidRPr="00885BC0" w:rsidRDefault="00E92265" w:rsidP="00E92265">
            <w:pPr>
              <w:spacing w:after="5" w:line="239" w:lineRule="auto"/>
              <w:jc w:val="center"/>
              <w:rPr>
                <w:rFonts w:asciiTheme="minorHAnsi" w:hAnsiTheme="minorHAnsi"/>
                <w:sz w:val="22"/>
                <w:szCs w:val="22"/>
              </w:rPr>
            </w:pPr>
            <w:r w:rsidRPr="00885BC0">
              <w:rPr>
                <w:rFonts w:asciiTheme="minorHAnsi" w:hAnsiTheme="minorHAnsi"/>
                <w:sz w:val="22"/>
                <w:szCs w:val="22"/>
              </w:rPr>
              <w:t>Application</w:t>
            </w:r>
          </w:p>
          <w:p w14:paraId="0ABE4BBA" w14:textId="2A654724" w:rsidR="00E92265" w:rsidRPr="00885BC0" w:rsidRDefault="00E92265" w:rsidP="00E92265">
            <w:pPr>
              <w:spacing w:after="5" w:line="239" w:lineRule="auto"/>
              <w:jc w:val="center"/>
              <w:rPr>
                <w:rFonts w:asciiTheme="minorHAnsi" w:hAnsiTheme="minorHAnsi"/>
                <w:sz w:val="22"/>
                <w:szCs w:val="22"/>
              </w:rPr>
            </w:pPr>
            <w:r w:rsidRPr="00885BC0">
              <w:rPr>
                <w:rFonts w:asciiTheme="minorHAnsi" w:hAnsiTheme="minorHAnsi"/>
                <w:sz w:val="22"/>
                <w:szCs w:val="22"/>
              </w:rPr>
              <w:t>Management</w:t>
            </w:r>
          </w:p>
          <w:p w14:paraId="416BE202" w14:textId="77777777" w:rsidR="00E92265" w:rsidRPr="00885BC0" w:rsidRDefault="00E92265" w:rsidP="00E92265">
            <w:pPr>
              <w:spacing w:line="239" w:lineRule="auto"/>
              <w:jc w:val="center"/>
              <w:rPr>
                <w:rFonts w:asciiTheme="minorHAnsi" w:hAnsiTheme="minorHAnsi"/>
                <w:b/>
                <w:sz w:val="22"/>
                <w:szCs w:val="22"/>
              </w:rPr>
            </w:pPr>
            <w:r w:rsidRPr="00885BC0">
              <w:rPr>
                <w:rFonts w:asciiTheme="minorHAnsi" w:hAnsiTheme="minorHAnsi"/>
                <w:sz w:val="22"/>
                <w:szCs w:val="22"/>
              </w:rPr>
              <w:t>Division</w:t>
            </w:r>
            <w:r w:rsidRPr="00885BC0">
              <w:rPr>
                <w:rFonts w:asciiTheme="minorHAnsi" w:hAnsiTheme="minorHAnsi"/>
                <w:sz w:val="22"/>
                <w:szCs w:val="22"/>
              </w:rPr>
              <w:br/>
            </w:r>
            <w:r w:rsidRPr="00885BC0">
              <w:rPr>
                <w:rFonts w:asciiTheme="minorHAnsi" w:hAnsiTheme="minorHAnsi"/>
                <w:i/>
                <w:iCs/>
                <w:sz w:val="22"/>
                <w:szCs w:val="22"/>
              </w:rPr>
              <w:t>(</w:t>
            </w:r>
            <w:r w:rsidRPr="00185507">
              <w:rPr>
                <w:rFonts w:asciiTheme="minorHAnsi" w:hAnsiTheme="minorHAnsi"/>
                <w:b/>
                <w:bCs/>
                <w:i/>
                <w:iCs/>
                <w:sz w:val="22"/>
                <w:szCs w:val="22"/>
                <w:highlight w:val="lightGray"/>
              </w:rPr>
              <w:t>Wisma BSN)</w:t>
            </w:r>
          </w:p>
        </w:tc>
        <w:tc>
          <w:tcPr>
            <w:tcW w:w="812" w:type="dxa"/>
            <w:tcBorders>
              <w:top w:val="single" w:sz="4" w:space="0" w:color="000000"/>
              <w:left w:val="single" w:sz="4" w:space="0" w:color="000000"/>
              <w:bottom w:val="single" w:sz="4" w:space="0" w:color="000000"/>
              <w:right w:val="single" w:sz="4" w:space="0" w:color="000000"/>
            </w:tcBorders>
          </w:tcPr>
          <w:p w14:paraId="62CA2C7C" w14:textId="23A5DF74" w:rsidR="00E92265" w:rsidRPr="00885BC0" w:rsidRDefault="004B1459"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lastRenderedPageBreak/>
              <w:t>00</w:t>
            </w:r>
            <w:r w:rsidR="00E92265" w:rsidRPr="00885BC0">
              <w:rPr>
                <w:rFonts w:asciiTheme="minorHAnsi" w:hAnsiTheme="minorHAnsi" w:cstheme="minorHAnsi"/>
                <w:sz w:val="22"/>
                <w:szCs w:val="22"/>
              </w:rPr>
              <w:t>:</w:t>
            </w:r>
            <w:r>
              <w:rPr>
                <w:rFonts w:asciiTheme="minorHAnsi" w:hAnsiTheme="minorHAnsi" w:cstheme="minorHAnsi"/>
                <w:sz w:val="22"/>
                <w:szCs w:val="22"/>
              </w:rPr>
              <w:t>00</w:t>
            </w:r>
          </w:p>
        </w:tc>
        <w:tc>
          <w:tcPr>
            <w:tcW w:w="900" w:type="dxa"/>
            <w:tcBorders>
              <w:top w:val="single" w:sz="4" w:space="0" w:color="000000"/>
              <w:left w:val="single" w:sz="4" w:space="0" w:color="000000"/>
              <w:bottom w:val="single" w:sz="4" w:space="0" w:color="000000"/>
              <w:right w:val="single" w:sz="4" w:space="0" w:color="000000"/>
            </w:tcBorders>
          </w:tcPr>
          <w:p w14:paraId="01196F03" w14:textId="6D54306B" w:rsidR="00E92265" w:rsidRPr="00885BC0" w:rsidRDefault="00E92265" w:rsidP="00B33C08">
            <w:pPr>
              <w:spacing w:line="259" w:lineRule="auto"/>
              <w:ind w:left="67"/>
              <w:rPr>
                <w:rFonts w:asciiTheme="minorHAnsi" w:hAnsiTheme="minorHAnsi" w:cstheme="minorHAnsi"/>
                <w:sz w:val="22"/>
                <w:szCs w:val="22"/>
              </w:rPr>
            </w:pPr>
            <w:r w:rsidRPr="00885BC0">
              <w:rPr>
                <w:rFonts w:asciiTheme="minorHAnsi" w:hAnsiTheme="minorHAnsi" w:cstheme="minorHAnsi"/>
                <w:sz w:val="22"/>
                <w:szCs w:val="22"/>
              </w:rPr>
              <w:t>00:</w:t>
            </w:r>
            <w:r w:rsidR="004B1459">
              <w:rPr>
                <w:rFonts w:asciiTheme="minorHAnsi" w:hAnsiTheme="minorHAnsi" w:cstheme="minorHAnsi"/>
                <w:sz w:val="22"/>
                <w:szCs w:val="22"/>
              </w:rPr>
              <w:t>15</w:t>
            </w:r>
          </w:p>
        </w:tc>
        <w:tc>
          <w:tcPr>
            <w:tcW w:w="1350" w:type="dxa"/>
            <w:tcBorders>
              <w:top w:val="single" w:sz="4" w:space="0" w:color="000000"/>
              <w:left w:val="single" w:sz="4" w:space="0" w:color="000000"/>
              <w:bottom w:val="single" w:sz="4" w:space="0" w:color="000000"/>
              <w:right w:val="single" w:sz="4" w:space="0" w:color="000000"/>
            </w:tcBorders>
          </w:tcPr>
          <w:p w14:paraId="5630D017" w14:textId="1DE667CC" w:rsidR="00E92265" w:rsidRPr="00885BC0" w:rsidRDefault="004B1459" w:rsidP="004B1459">
            <w:pPr>
              <w:spacing w:line="259" w:lineRule="auto"/>
              <w:rPr>
                <w:rFonts w:asciiTheme="minorHAnsi" w:hAnsiTheme="minorHAnsi" w:cstheme="minorHAnsi"/>
                <w:sz w:val="22"/>
                <w:szCs w:val="22"/>
              </w:rPr>
            </w:pPr>
            <w:r>
              <w:rPr>
                <w:rFonts w:asciiTheme="minorHAnsi" w:hAnsiTheme="minorHAnsi" w:cstheme="minorHAnsi"/>
                <w:sz w:val="22"/>
                <w:szCs w:val="22"/>
              </w:rPr>
              <w:t>After 62.3</w:t>
            </w:r>
          </w:p>
        </w:tc>
      </w:tr>
      <w:tr w:rsidR="00683D24" w:rsidRPr="0041688E" w14:paraId="415A5BB0" w14:textId="77777777" w:rsidTr="00683D24">
        <w:tblPrEx>
          <w:tblCellMar>
            <w:top w:w="5" w:type="dxa"/>
          </w:tblCellMar>
        </w:tblPrEx>
        <w:trPr>
          <w:trHeight w:val="1474"/>
        </w:trPr>
        <w:tc>
          <w:tcPr>
            <w:tcW w:w="801" w:type="dxa"/>
            <w:tcBorders>
              <w:top w:val="single" w:sz="4" w:space="0" w:color="auto"/>
              <w:left w:val="single" w:sz="4" w:space="0" w:color="auto"/>
              <w:bottom w:val="single" w:sz="4" w:space="0" w:color="auto"/>
              <w:right w:val="single" w:sz="4" w:space="0" w:color="auto"/>
            </w:tcBorders>
          </w:tcPr>
          <w:p w14:paraId="63D0B228" w14:textId="72196361" w:rsidR="006F2F52" w:rsidRPr="00541059" w:rsidRDefault="006F2F52" w:rsidP="006F2F52">
            <w:pPr>
              <w:spacing w:after="160" w:line="259" w:lineRule="auto"/>
              <w:rPr>
                <w:rFonts w:asciiTheme="minorHAnsi" w:hAnsiTheme="minorHAnsi" w:cstheme="minorHAnsi"/>
                <w:color w:val="000000"/>
                <w:sz w:val="22"/>
                <w:szCs w:val="22"/>
              </w:rPr>
            </w:pPr>
            <w:r w:rsidRPr="00541059">
              <w:rPr>
                <w:rFonts w:asciiTheme="minorHAnsi" w:hAnsiTheme="minorHAnsi" w:cstheme="minorHAnsi"/>
                <w:color w:val="000000"/>
                <w:sz w:val="22"/>
                <w:szCs w:val="22"/>
              </w:rPr>
              <w:t>62.5</w:t>
            </w:r>
          </w:p>
        </w:tc>
        <w:tc>
          <w:tcPr>
            <w:tcW w:w="2279" w:type="dxa"/>
            <w:tcBorders>
              <w:top w:val="single" w:sz="4" w:space="0" w:color="auto"/>
              <w:left w:val="single" w:sz="4" w:space="0" w:color="auto"/>
              <w:bottom w:val="single" w:sz="4" w:space="0" w:color="auto"/>
              <w:right w:val="single" w:sz="4" w:space="0" w:color="auto"/>
            </w:tcBorders>
          </w:tcPr>
          <w:p w14:paraId="584F897D" w14:textId="77777777" w:rsidR="006F2F52" w:rsidRPr="00541059" w:rsidRDefault="006F2F52" w:rsidP="006F2F52">
            <w:pPr>
              <w:rPr>
                <w:rFonts w:asciiTheme="minorHAnsi" w:hAnsiTheme="minorHAnsi" w:cstheme="minorHAnsi"/>
                <w:sz w:val="22"/>
                <w:szCs w:val="22"/>
              </w:rPr>
            </w:pPr>
            <w:r w:rsidRPr="00541059">
              <w:rPr>
                <w:rFonts w:asciiTheme="minorHAnsi" w:hAnsiTheme="minorHAnsi" w:cstheme="minorHAnsi"/>
                <w:sz w:val="22"/>
                <w:szCs w:val="22"/>
              </w:rPr>
              <w:t xml:space="preserve">Pointing SRMP to Production HSM at DR, </w:t>
            </w:r>
            <w:proofErr w:type="spellStart"/>
            <w:r w:rsidRPr="00541059">
              <w:rPr>
                <w:rFonts w:asciiTheme="minorHAnsi" w:hAnsiTheme="minorHAnsi" w:cstheme="minorHAnsi"/>
                <w:sz w:val="22"/>
                <w:szCs w:val="22"/>
              </w:rPr>
              <w:t>Strateq</w:t>
            </w:r>
            <w:proofErr w:type="spellEnd"/>
          </w:p>
        </w:tc>
        <w:tc>
          <w:tcPr>
            <w:tcW w:w="3131" w:type="dxa"/>
            <w:gridSpan w:val="2"/>
            <w:tcBorders>
              <w:top w:val="single" w:sz="4" w:space="0" w:color="auto"/>
              <w:left w:val="single" w:sz="4" w:space="0" w:color="auto"/>
              <w:bottom w:val="single" w:sz="4" w:space="0" w:color="auto"/>
              <w:right w:val="single" w:sz="4" w:space="0" w:color="auto"/>
            </w:tcBorders>
          </w:tcPr>
          <w:p w14:paraId="7E5A5BE5" w14:textId="77777777" w:rsidR="006F2F52" w:rsidRPr="00541059" w:rsidRDefault="006F2F52" w:rsidP="006F2F52">
            <w:pPr>
              <w:spacing w:after="160" w:line="259" w:lineRule="auto"/>
              <w:rPr>
                <w:rFonts w:asciiTheme="minorHAnsi" w:hAnsiTheme="minorHAnsi" w:cstheme="minorHAnsi"/>
                <w:sz w:val="22"/>
                <w:szCs w:val="22"/>
              </w:rPr>
            </w:pPr>
            <w:r w:rsidRPr="00541059">
              <w:rPr>
                <w:rFonts w:asciiTheme="minorHAnsi" w:eastAsia="Calibri" w:hAnsiTheme="minorHAnsi" w:cstheme="minorHAnsi"/>
                <w:sz w:val="22"/>
                <w:szCs w:val="22"/>
              </w:rPr>
              <w:t>Pointing SRMP to Production HSM</w:t>
            </w:r>
          </w:p>
        </w:tc>
        <w:tc>
          <w:tcPr>
            <w:tcW w:w="1170" w:type="dxa"/>
            <w:tcBorders>
              <w:top w:val="single" w:sz="4" w:space="0" w:color="auto"/>
              <w:left w:val="single" w:sz="4" w:space="0" w:color="auto"/>
              <w:bottom w:val="single" w:sz="4" w:space="0" w:color="auto"/>
              <w:right w:val="single" w:sz="4" w:space="0" w:color="auto"/>
            </w:tcBorders>
          </w:tcPr>
          <w:p w14:paraId="6B845813" w14:textId="77777777" w:rsidR="006F2F52" w:rsidRPr="00541059" w:rsidRDefault="006F2F52" w:rsidP="006F2F52">
            <w:pPr>
              <w:spacing w:line="259" w:lineRule="auto"/>
              <w:rPr>
                <w:rFonts w:asciiTheme="minorHAnsi" w:hAnsiTheme="minorHAnsi" w:cstheme="minorHAnsi"/>
                <w:sz w:val="22"/>
                <w:szCs w:val="22"/>
              </w:rPr>
            </w:pPr>
            <w:r w:rsidRPr="00541059">
              <w:rPr>
                <w:rFonts w:asciiTheme="minorHAnsi" w:hAnsiTheme="minorHAnsi" w:cstheme="minorHAnsi"/>
                <w:color w:val="000000"/>
                <w:sz w:val="22"/>
                <w:szCs w:val="22"/>
              </w:rPr>
              <w:t>Successful</w:t>
            </w:r>
          </w:p>
        </w:tc>
        <w:tc>
          <w:tcPr>
            <w:tcW w:w="1210" w:type="dxa"/>
            <w:tcBorders>
              <w:top w:val="single" w:sz="4" w:space="0" w:color="auto"/>
              <w:left w:val="single" w:sz="4" w:space="0" w:color="auto"/>
              <w:bottom w:val="single" w:sz="4" w:space="0" w:color="auto"/>
              <w:right w:val="single" w:sz="4" w:space="0" w:color="auto"/>
            </w:tcBorders>
          </w:tcPr>
          <w:p w14:paraId="4F33C2B8" w14:textId="77777777" w:rsidR="006F2F52" w:rsidRPr="00541059" w:rsidRDefault="006F2F52" w:rsidP="006F2F52">
            <w:pPr>
              <w:spacing w:line="259" w:lineRule="auto"/>
              <w:ind w:left="5"/>
              <w:rPr>
                <w:rFonts w:asciiTheme="minorHAnsi" w:hAnsiTheme="minorHAnsi" w:cstheme="minorHAnsi"/>
                <w:sz w:val="22"/>
                <w:szCs w:val="22"/>
              </w:rPr>
            </w:pPr>
          </w:p>
        </w:tc>
        <w:tc>
          <w:tcPr>
            <w:tcW w:w="1663" w:type="dxa"/>
            <w:gridSpan w:val="2"/>
            <w:tcBorders>
              <w:top w:val="single" w:sz="4" w:space="0" w:color="auto"/>
              <w:left w:val="single" w:sz="4" w:space="0" w:color="auto"/>
              <w:bottom w:val="single" w:sz="4" w:space="0" w:color="auto"/>
              <w:right w:val="single" w:sz="4" w:space="0" w:color="auto"/>
            </w:tcBorders>
          </w:tcPr>
          <w:p w14:paraId="0FC1E364" w14:textId="77777777" w:rsidR="006F2F52" w:rsidRPr="00541059" w:rsidRDefault="006F2F52" w:rsidP="006F2F52">
            <w:pPr>
              <w:spacing w:line="256" w:lineRule="auto"/>
              <w:ind w:right="11"/>
              <w:jc w:val="center"/>
              <w:rPr>
                <w:rFonts w:asciiTheme="minorHAnsi" w:hAnsiTheme="minorHAnsi" w:cstheme="minorHAnsi"/>
                <w:b/>
                <w:sz w:val="22"/>
                <w:szCs w:val="22"/>
              </w:rPr>
            </w:pPr>
            <w:proofErr w:type="spellStart"/>
            <w:r w:rsidRPr="00541059">
              <w:rPr>
                <w:rFonts w:asciiTheme="minorHAnsi" w:hAnsiTheme="minorHAnsi" w:cstheme="minorHAnsi"/>
                <w:b/>
                <w:sz w:val="22"/>
                <w:szCs w:val="22"/>
              </w:rPr>
              <w:t>Norhasniza</w:t>
            </w:r>
            <w:proofErr w:type="spellEnd"/>
            <w:r w:rsidRPr="00541059">
              <w:rPr>
                <w:rFonts w:asciiTheme="minorHAnsi" w:hAnsiTheme="minorHAnsi" w:cstheme="minorHAnsi"/>
                <w:b/>
                <w:sz w:val="22"/>
                <w:szCs w:val="22"/>
              </w:rPr>
              <w:t xml:space="preserve"> Laila Hassim</w:t>
            </w:r>
          </w:p>
          <w:p w14:paraId="1C3D1EF0" w14:textId="77777777" w:rsidR="006F2F52" w:rsidRPr="00541059" w:rsidRDefault="006F2F52" w:rsidP="006F2F52">
            <w:pPr>
              <w:spacing w:line="256" w:lineRule="auto"/>
              <w:ind w:right="48"/>
              <w:jc w:val="center"/>
              <w:rPr>
                <w:rFonts w:asciiTheme="minorHAnsi" w:hAnsiTheme="minorHAnsi" w:cstheme="minorHAnsi"/>
                <w:sz w:val="22"/>
                <w:szCs w:val="22"/>
              </w:rPr>
            </w:pPr>
            <w:r w:rsidRPr="00541059">
              <w:rPr>
                <w:rFonts w:asciiTheme="minorHAnsi" w:hAnsiTheme="minorHAnsi" w:cstheme="minorHAnsi"/>
                <w:sz w:val="22"/>
                <w:szCs w:val="22"/>
              </w:rPr>
              <w:t xml:space="preserve">IT Security </w:t>
            </w:r>
          </w:p>
          <w:p w14:paraId="6FD8AC16" w14:textId="77777777" w:rsidR="006F2F52" w:rsidRPr="00541059" w:rsidRDefault="006F2F52" w:rsidP="006F2F52">
            <w:pPr>
              <w:jc w:val="center"/>
              <w:rPr>
                <w:rFonts w:asciiTheme="minorHAnsi" w:hAnsiTheme="minorHAnsi" w:cstheme="minorHAnsi"/>
                <w:sz w:val="22"/>
                <w:szCs w:val="22"/>
              </w:rPr>
            </w:pPr>
            <w:r w:rsidRPr="00541059">
              <w:rPr>
                <w:rFonts w:asciiTheme="minorHAnsi" w:hAnsiTheme="minorHAnsi" w:cstheme="minorHAnsi"/>
                <w:sz w:val="22"/>
                <w:szCs w:val="22"/>
              </w:rPr>
              <w:t xml:space="preserve">Division </w:t>
            </w:r>
            <w:r w:rsidRPr="00541059">
              <w:rPr>
                <w:rFonts w:asciiTheme="minorHAnsi" w:hAnsiTheme="minorHAnsi" w:cstheme="minorHAnsi"/>
                <w:sz w:val="22"/>
                <w:szCs w:val="22"/>
              </w:rPr>
              <w:br/>
            </w:r>
            <w:r w:rsidRPr="00541059">
              <w:rPr>
                <w:rFonts w:asciiTheme="minorHAnsi" w:hAnsiTheme="minorHAnsi"/>
                <w:b/>
                <w:i/>
                <w:sz w:val="22"/>
                <w:szCs w:val="22"/>
              </w:rPr>
              <w:t>(</w:t>
            </w:r>
            <w:proofErr w:type="spellStart"/>
            <w:r w:rsidRPr="00185507">
              <w:rPr>
                <w:rFonts w:asciiTheme="minorHAnsi" w:hAnsiTheme="minorHAnsi"/>
                <w:b/>
                <w:i/>
                <w:sz w:val="22"/>
                <w:szCs w:val="22"/>
                <w:highlight w:val="lightGray"/>
              </w:rPr>
              <w:t>Strateq</w:t>
            </w:r>
            <w:proofErr w:type="spellEnd"/>
            <w:r w:rsidRPr="00541059">
              <w:rPr>
                <w:rFonts w:asciiTheme="minorHAnsi" w:hAnsiTheme="minorHAnsi"/>
                <w:b/>
                <w:i/>
                <w:sz w:val="22"/>
                <w:szCs w:val="22"/>
              </w:rPr>
              <w:t>)</w:t>
            </w:r>
          </w:p>
        </w:tc>
        <w:tc>
          <w:tcPr>
            <w:tcW w:w="1798" w:type="dxa"/>
            <w:tcBorders>
              <w:top w:val="single" w:sz="4" w:space="0" w:color="auto"/>
              <w:left w:val="single" w:sz="4" w:space="0" w:color="auto"/>
              <w:bottom w:val="single" w:sz="4" w:space="0" w:color="auto"/>
              <w:right w:val="single" w:sz="4" w:space="0" w:color="auto"/>
            </w:tcBorders>
          </w:tcPr>
          <w:p w14:paraId="664EAC18" w14:textId="77777777" w:rsidR="006F2F52" w:rsidRPr="00541059" w:rsidRDefault="006F2F52" w:rsidP="006F2F52">
            <w:pPr>
              <w:spacing w:line="256" w:lineRule="auto"/>
              <w:ind w:right="48"/>
              <w:jc w:val="center"/>
              <w:rPr>
                <w:rFonts w:asciiTheme="minorHAnsi" w:hAnsiTheme="minorHAnsi"/>
                <w:b/>
                <w:sz w:val="22"/>
                <w:szCs w:val="22"/>
              </w:rPr>
            </w:pPr>
            <w:proofErr w:type="spellStart"/>
            <w:r w:rsidRPr="00541059">
              <w:rPr>
                <w:rFonts w:asciiTheme="minorHAnsi" w:hAnsiTheme="minorHAnsi"/>
                <w:b/>
                <w:sz w:val="22"/>
                <w:szCs w:val="22"/>
              </w:rPr>
              <w:t>Rasydan</w:t>
            </w:r>
            <w:proofErr w:type="spellEnd"/>
            <w:r w:rsidRPr="00541059">
              <w:rPr>
                <w:rFonts w:asciiTheme="minorHAnsi" w:hAnsiTheme="minorHAnsi"/>
                <w:b/>
                <w:sz w:val="22"/>
                <w:szCs w:val="22"/>
              </w:rPr>
              <w:t xml:space="preserve"> Bin </w:t>
            </w:r>
            <w:proofErr w:type="spellStart"/>
            <w:r w:rsidRPr="00541059">
              <w:rPr>
                <w:rFonts w:asciiTheme="minorHAnsi" w:hAnsiTheme="minorHAnsi"/>
                <w:b/>
                <w:sz w:val="22"/>
                <w:szCs w:val="22"/>
              </w:rPr>
              <w:t>Kamaruddin</w:t>
            </w:r>
            <w:proofErr w:type="spellEnd"/>
            <w:r w:rsidRPr="00541059">
              <w:rPr>
                <w:rFonts w:asciiTheme="minorHAnsi" w:hAnsiTheme="minorHAnsi"/>
                <w:b/>
                <w:sz w:val="22"/>
                <w:szCs w:val="22"/>
              </w:rPr>
              <w:t xml:space="preserve"> </w:t>
            </w:r>
          </w:p>
          <w:p w14:paraId="732D0855" w14:textId="77777777" w:rsidR="006F2F52" w:rsidRPr="00541059" w:rsidRDefault="006F2F52" w:rsidP="006F2F52">
            <w:pPr>
              <w:spacing w:line="256" w:lineRule="auto"/>
              <w:ind w:right="48"/>
              <w:jc w:val="center"/>
              <w:rPr>
                <w:rFonts w:asciiTheme="minorHAnsi" w:hAnsiTheme="minorHAnsi"/>
                <w:sz w:val="22"/>
                <w:szCs w:val="22"/>
              </w:rPr>
            </w:pPr>
            <w:r w:rsidRPr="00541059">
              <w:rPr>
                <w:rFonts w:asciiTheme="minorHAnsi" w:hAnsiTheme="minorHAnsi"/>
                <w:sz w:val="22"/>
                <w:szCs w:val="22"/>
              </w:rPr>
              <w:t xml:space="preserve">IT Security </w:t>
            </w:r>
          </w:p>
          <w:p w14:paraId="21A58923" w14:textId="77777777" w:rsidR="006F2F52" w:rsidRPr="00541059" w:rsidRDefault="006F2F52" w:rsidP="006F2F52">
            <w:pPr>
              <w:jc w:val="center"/>
              <w:rPr>
                <w:rFonts w:asciiTheme="minorHAnsi" w:hAnsiTheme="minorHAnsi" w:cstheme="minorHAnsi"/>
                <w:sz w:val="22"/>
                <w:szCs w:val="22"/>
              </w:rPr>
            </w:pPr>
            <w:r w:rsidRPr="00541059">
              <w:rPr>
                <w:rFonts w:asciiTheme="minorHAnsi" w:hAnsiTheme="minorHAnsi"/>
                <w:sz w:val="22"/>
                <w:szCs w:val="22"/>
              </w:rPr>
              <w:t xml:space="preserve">Division </w:t>
            </w:r>
            <w:r w:rsidRPr="00541059">
              <w:rPr>
                <w:rFonts w:asciiTheme="minorHAnsi" w:hAnsiTheme="minorHAnsi"/>
                <w:sz w:val="22"/>
                <w:szCs w:val="22"/>
              </w:rPr>
              <w:br/>
            </w:r>
            <w:r w:rsidRPr="00541059">
              <w:rPr>
                <w:rFonts w:asciiTheme="minorHAnsi" w:hAnsiTheme="minorHAnsi"/>
                <w:b/>
                <w:i/>
                <w:sz w:val="22"/>
                <w:szCs w:val="22"/>
              </w:rPr>
              <w:t>(</w:t>
            </w:r>
            <w:proofErr w:type="spellStart"/>
            <w:r w:rsidRPr="00185507">
              <w:rPr>
                <w:rFonts w:asciiTheme="minorHAnsi" w:hAnsiTheme="minorHAnsi"/>
                <w:b/>
                <w:i/>
                <w:sz w:val="22"/>
                <w:szCs w:val="22"/>
                <w:highlight w:val="lightGray"/>
              </w:rPr>
              <w:t>Strateq</w:t>
            </w:r>
            <w:proofErr w:type="spellEnd"/>
            <w:r w:rsidRPr="00541059">
              <w:rPr>
                <w:rFonts w:asciiTheme="minorHAnsi" w:hAnsiTheme="minorHAnsi"/>
                <w:b/>
                <w:i/>
                <w:sz w:val="22"/>
                <w:szCs w:val="22"/>
              </w:rPr>
              <w:t>)</w:t>
            </w:r>
          </w:p>
        </w:tc>
        <w:tc>
          <w:tcPr>
            <w:tcW w:w="812" w:type="dxa"/>
            <w:tcBorders>
              <w:top w:val="single" w:sz="4" w:space="0" w:color="auto"/>
              <w:left w:val="single" w:sz="4" w:space="0" w:color="auto"/>
              <w:bottom w:val="single" w:sz="4" w:space="0" w:color="auto"/>
              <w:right w:val="single" w:sz="4" w:space="0" w:color="000000"/>
            </w:tcBorders>
          </w:tcPr>
          <w:p w14:paraId="668AB8B0" w14:textId="6311C88C" w:rsidR="006F2F52" w:rsidRPr="00541059" w:rsidRDefault="006F2F52" w:rsidP="006F2F52">
            <w:pPr>
              <w:spacing w:after="160" w:line="259" w:lineRule="auto"/>
              <w:jc w:val="center"/>
              <w:rPr>
                <w:rFonts w:asciiTheme="minorHAnsi" w:hAnsiTheme="minorHAnsi" w:cstheme="minorHAnsi"/>
                <w:b/>
                <w:bCs/>
                <w:color w:val="0070C0"/>
                <w:sz w:val="22"/>
                <w:szCs w:val="22"/>
              </w:rPr>
            </w:pPr>
            <w:r w:rsidRPr="00541059">
              <w:rPr>
                <w:rFonts w:asciiTheme="minorHAnsi" w:hAnsiTheme="minorHAnsi" w:cstheme="minorHAnsi"/>
                <w:sz w:val="22"/>
                <w:szCs w:val="22"/>
              </w:rPr>
              <w:t>00:00</w:t>
            </w:r>
          </w:p>
        </w:tc>
        <w:tc>
          <w:tcPr>
            <w:tcW w:w="900" w:type="dxa"/>
            <w:tcBorders>
              <w:top w:val="single" w:sz="4" w:space="0" w:color="auto"/>
              <w:left w:val="single" w:sz="4" w:space="0" w:color="000000"/>
              <w:bottom w:val="single" w:sz="4" w:space="0" w:color="auto"/>
              <w:right w:val="single" w:sz="4" w:space="0" w:color="000000"/>
            </w:tcBorders>
          </w:tcPr>
          <w:p w14:paraId="72DC21E2" w14:textId="22C8F42D" w:rsidR="006F2F52" w:rsidRPr="00541059" w:rsidRDefault="006F2F52" w:rsidP="006F2F52">
            <w:pPr>
              <w:spacing w:after="160" w:line="259" w:lineRule="auto"/>
              <w:jc w:val="center"/>
              <w:rPr>
                <w:rFonts w:asciiTheme="minorHAnsi" w:hAnsiTheme="minorHAnsi" w:cstheme="minorHAnsi"/>
                <w:b/>
                <w:bCs/>
                <w:color w:val="0070C0"/>
                <w:sz w:val="22"/>
                <w:szCs w:val="22"/>
              </w:rPr>
            </w:pPr>
            <w:r w:rsidRPr="00541059">
              <w:rPr>
                <w:rFonts w:asciiTheme="minorHAnsi" w:hAnsiTheme="minorHAnsi" w:cstheme="minorHAnsi"/>
                <w:sz w:val="22"/>
                <w:szCs w:val="22"/>
              </w:rPr>
              <w:t>00:15</w:t>
            </w:r>
          </w:p>
        </w:tc>
        <w:tc>
          <w:tcPr>
            <w:tcW w:w="1350" w:type="dxa"/>
            <w:tcBorders>
              <w:top w:val="single" w:sz="4" w:space="0" w:color="auto"/>
              <w:left w:val="single" w:sz="4" w:space="0" w:color="auto"/>
              <w:bottom w:val="single" w:sz="4" w:space="0" w:color="auto"/>
              <w:right w:val="single" w:sz="4" w:space="0" w:color="auto"/>
            </w:tcBorders>
          </w:tcPr>
          <w:p w14:paraId="020CD52A" w14:textId="100A21FF" w:rsidR="006F2F52" w:rsidRPr="00541059" w:rsidRDefault="006F2F52" w:rsidP="006F2F52">
            <w:pPr>
              <w:spacing w:line="259" w:lineRule="auto"/>
              <w:rPr>
                <w:rFonts w:asciiTheme="minorHAnsi" w:hAnsiTheme="minorHAnsi" w:cstheme="minorHAnsi"/>
                <w:sz w:val="22"/>
                <w:szCs w:val="22"/>
              </w:rPr>
            </w:pPr>
            <w:r w:rsidRPr="00541059">
              <w:rPr>
                <w:rFonts w:asciiTheme="minorHAnsi" w:hAnsiTheme="minorHAnsi" w:cstheme="minorHAnsi"/>
                <w:sz w:val="22"/>
                <w:szCs w:val="22"/>
              </w:rPr>
              <w:t>After 62.3</w:t>
            </w:r>
          </w:p>
        </w:tc>
      </w:tr>
      <w:tr w:rsidR="00683D24" w:rsidRPr="0041688E" w14:paraId="5B64A455" w14:textId="77777777" w:rsidTr="00683D24">
        <w:tc>
          <w:tcPr>
            <w:tcW w:w="801" w:type="dxa"/>
            <w:tcBorders>
              <w:top w:val="single" w:sz="4" w:space="0" w:color="000000"/>
              <w:left w:val="single" w:sz="4" w:space="0" w:color="000000"/>
              <w:bottom w:val="single" w:sz="4" w:space="0" w:color="000000"/>
              <w:right w:val="single" w:sz="4" w:space="0" w:color="000000"/>
            </w:tcBorders>
          </w:tcPr>
          <w:p w14:paraId="427C47F4" w14:textId="37331226" w:rsidR="00B20C7B" w:rsidRPr="00541059" w:rsidRDefault="00B20C7B" w:rsidP="00B33C08">
            <w:pPr>
              <w:spacing w:line="259" w:lineRule="auto"/>
              <w:ind w:left="1"/>
              <w:rPr>
                <w:rFonts w:asciiTheme="minorHAnsi" w:hAnsiTheme="minorHAnsi" w:cstheme="minorHAnsi"/>
                <w:sz w:val="22"/>
                <w:szCs w:val="22"/>
              </w:rPr>
            </w:pPr>
            <w:r w:rsidRPr="00541059">
              <w:rPr>
                <w:rFonts w:asciiTheme="minorHAnsi" w:hAnsiTheme="minorHAnsi" w:cstheme="minorHAnsi"/>
                <w:sz w:val="22"/>
                <w:szCs w:val="22"/>
              </w:rPr>
              <w:t>62.</w:t>
            </w:r>
            <w:r w:rsidR="00437E6F" w:rsidRPr="00541059">
              <w:rPr>
                <w:rFonts w:asciiTheme="minorHAnsi" w:hAnsiTheme="minorHAnsi" w:cstheme="minorHAnsi"/>
                <w:sz w:val="22"/>
                <w:szCs w:val="22"/>
              </w:rPr>
              <w:t>6</w:t>
            </w:r>
          </w:p>
        </w:tc>
        <w:tc>
          <w:tcPr>
            <w:tcW w:w="2279" w:type="dxa"/>
            <w:tcBorders>
              <w:top w:val="single" w:sz="4" w:space="0" w:color="000000"/>
              <w:left w:val="single" w:sz="4" w:space="0" w:color="000000"/>
              <w:bottom w:val="single" w:sz="4" w:space="0" w:color="000000"/>
              <w:right w:val="single" w:sz="4" w:space="0" w:color="000000"/>
            </w:tcBorders>
          </w:tcPr>
          <w:p w14:paraId="34E14464" w14:textId="77777777" w:rsidR="00B20C7B" w:rsidRPr="00541059" w:rsidRDefault="00B20C7B" w:rsidP="00B33C08">
            <w:pPr>
              <w:rPr>
                <w:rFonts w:asciiTheme="minorHAnsi" w:hAnsiTheme="minorHAnsi" w:cstheme="minorHAnsi"/>
                <w:sz w:val="22"/>
                <w:szCs w:val="22"/>
              </w:rPr>
            </w:pPr>
            <w:r w:rsidRPr="00541059">
              <w:rPr>
                <w:rFonts w:asciiTheme="minorHAnsi" w:hAnsiTheme="minorHAnsi" w:cstheme="minorHAnsi"/>
                <w:sz w:val="22"/>
                <w:szCs w:val="22"/>
              </w:rPr>
              <w:t xml:space="preserve">Disconnect HSM at DR system, </w:t>
            </w:r>
            <w:proofErr w:type="spellStart"/>
            <w:r w:rsidRPr="00541059">
              <w:rPr>
                <w:rFonts w:asciiTheme="minorHAnsi" w:hAnsiTheme="minorHAnsi" w:cstheme="minorHAnsi"/>
                <w:sz w:val="22"/>
                <w:szCs w:val="22"/>
              </w:rPr>
              <w:t>Strateq</w:t>
            </w:r>
            <w:proofErr w:type="spellEnd"/>
          </w:p>
        </w:tc>
        <w:tc>
          <w:tcPr>
            <w:tcW w:w="3131" w:type="dxa"/>
            <w:gridSpan w:val="2"/>
            <w:tcBorders>
              <w:top w:val="single" w:sz="4" w:space="0" w:color="000000"/>
              <w:left w:val="single" w:sz="4" w:space="0" w:color="000000"/>
              <w:bottom w:val="single" w:sz="4" w:space="0" w:color="000000"/>
              <w:right w:val="single" w:sz="4" w:space="0" w:color="000000"/>
            </w:tcBorders>
          </w:tcPr>
          <w:p w14:paraId="4109879F" w14:textId="77777777" w:rsidR="00B20C7B" w:rsidRPr="00541059" w:rsidRDefault="00B20C7B" w:rsidP="00B33C08">
            <w:pPr>
              <w:spacing w:after="160" w:line="259" w:lineRule="auto"/>
              <w:rPr>
                <w:rFonts w:asciiTheme="minorHAnsi" w:hAnsiTheme="minorHAnsi" w:cstheme="minorHAnsi"/>
                <w:sz w:val="22"/>
                <w:szCs w:val="22"/>
              </w:rPr>
            </w:pPr>
            <w:r w:rsidRPr="00541059">
              <w:rPr>
                <w:rFonts w:asciiTheme="minorHAnsi" w:hAnsiTheme="minorHAnsi" w:cstheme="minorHAnsi"/>
                <w:sz w:val="22"/>
                <w:szCs w:val="22"/>
              </w:rPr>
              <w:t>Disconnect :</w:t>
            </w:r>
          </w:p>
          <w:p w14:paraId="25A4A9B1" w14:textId="77777777" w:rsidR="00B20C7B" w:rsidRPr="00541059" w:rsidRDefault="00B20C7B" w:rsidP="00B32B45">
            <w:pPr>
              <w:pStyle w:val="BKIListAlpha"/>
              <w:numPr>
                <w:ilvl w:val="0"/>
                <w:numId w:val="97"/>
              </w:numPr>
              <w:rPr>
                <w:rFonts w:asciiTheme="minorHAnsi" w:hAnsiTheme="minorHAnsi" w:cstheme="minorHAnsi"/>
              </w:rPr>
            </w:pPr>
            <w:r w:rsidRPr="00541059">
              <w:rPr>
                <w:rFonts w:asciiTheme="minorHAnsi" w:hAnsiTheme="minorHAnsi" w:cstheme="minorHAnsi"/>
              </w:rPr>
              <w:t>ATM</w:t>
            </w:r>
          </w:p>
          <w:p w14:paraId="390EB75B" w14:textId="77777777" w:rsidR="00B20C7B" w:rsidRPr="00541059" w:rsidRDefault="00B20C7B" w:rsidP="00B33C08">
            <w:pPr>
              <w:numPr>
                <w:ilvl w:val="0"/>
                <w:numId w:val="21"/>
              </w:numPr>
              <w:rPr>
                <w:rFonts w:asciiTheme="minorHAnsi" w:eastAsia="Calibri" w:hAnsiTheme="minorHAnsi" w:cstheme="minorHAnsi"/>
                <w:color w:val="000000"/>
                <w:sz w:val="22"/>
                <w:szCs w:val="22"/>
              </w:rPr>
            </w:pPr>
            <w:r w:rsidRPr="00541059">
              <w:rPr>
                <w:rFonts w:asciiTheme="minorHAnsi" w:eastAsia="Calibri" w:hAnsiTheme="minorHAnsi" w:cstheme="minorHAnsi"/>
                <w:color w:val="000000"/>
                <w:sz w:val="22"/>
                <w:szCs w:val="22"/>
              </w:rPr>
              <w:t>IB</w:t>
            </w:r>
          </w:p>
          <w:p w14:paraId="049CDF8D" w14:textId="77777777" w:rsidR="00B20C7B" w:rsidRPr="00541059" w:rsidRDefault="00B20C7B" w:rsidP="00B33C08">
            <w:pPr>
              <w:numPr>
                <w:ilvl w:val="0"/>
                <w:numId w:val="21"/>
              </w:numPr>
              <w:rPr>
                <w:rFonts w:asciiTheme="minorHAnsi" w:eastAsia="Calibri" w:hAnsiTheme="minorHAnsi" w:cstheme="minorHAnsi"/>
                <w:color w:val="000000"/>
                <w:sz w:val="22"/>
                <w:szCs w:val="22"/>
              </w:rPr>
            </w:pPr>
            <w:r w:rsidRPr="00541059">
              <w:rPr>
                <w:rFonts w:asciiTheme="minorHAnsi" w:eastAsia="Calibri" w:hAnsiTheme="minorHAnsi" w:cstheme="minorHAnsi"/>
                <w:color w:val="000000"/>
                <w:sz w:val="22"/>
                <w:szCs w:val="22"/>
              </w:rPr>
              <w:t>TLE</w:t>
            </w:r>
          </w:p>
        </w:tc>
        <w:tc>
          <w:tcPr>
            <w:tcW w:w="1170" w:type="dxa"/>
            <w:tcBorders>
              <w:top w:val="single" w:sz="4" w:space="0" w:color="000000"/>
              <w:left w:val="single" w:sz="4" w:space="0" w:color="000000"/>
              <w:bottom w:val="single" w:sz="4" w:space="0" w:color="000000"/>
              <w:right w:val="single" w:sz="4" w:space="0" w:color="000000"/>
            </w:tcBorders>
          </w:tcPr>
          <w:p w14:paraId="1138CE43" w14:textId="77777777" w:rsidR="00B20C7B" w:rsidRPr="00541059" w:rsidRDefault="00B20C7B" w:rsidP="00B33C08">
            <w:pPr>
              <w:spacing w:line="259" w:lineRule="auto"/>
              <w:ind w:left="10"/>
              <w:rPr>
                <w:rFonts w:asciiTheme="minorHAnsi" w:hAnsiTheme="minorHAnsi" w:cstheme="minorHAnsi"/>
                <w:sz w:val="22"/>
                <w:szCs w:val="22"/>
              </w:rPr>
            </w:pPr>
            <w:r w:rsidRPr="00541059">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4B4D8FFE" w14:textId="77777777" w:rsidR="00B20C7B" w:rsidRPr="00541059" w:rsidRDefault="00B20C7B" w:rsidP="00B33C08">
            <w:pPr>
              <w:spacing w:line="259" w:lineRule="auto"/>
              <w:ind w:left="5"/>
              <w:rPr>
                <w:rFonts w:asciiTheme="minorHAnsi" w:hAnsiTheme="minorHAnsi" w:cstheme="minorHAnsi"/>
                <w:sz w:val="22"/>
                <w:szCs w:val="22"/>
              </w:rPr>
            </w:pPr>
          </w:p>
        </w:tc>
        <w:tc>
          <w:tcPr>
            <w:tcW w:w="1663" w:type="dxa"/>
            <w:gridSpan w:val="2"/>
            <w:tcBorders>
              <w:top w:val="single" w:sz="4" w:space="0" w:color="000000"/>
              <w:left w:val="single" w:sz="4" w:space="0" w:color="000000"/>
              <w:bottom w:val="single" w:sz="4" w:space="0" w:color="000000"/>
              <w:right w:val="single" w:sz="4" w:space="0" w:color="000000"/>
            </w:tcBorders>
          </w:tcPr>
          <w:p w14:paraId="7999F131" w14:textId="77777777" w:rsidR="00B20C7B" w:rsidRPr="00541059" w:rsidRDefault="00B20C7B" w:rsidP="00B33C08">
            <w:pPr>
              <w:spacing w:line="256" w:lineRule="auto"/>
              <w:ind w:right="11"/>
              <w:jc w:val="center"/>
              <w:rPr>
                <w:rFonts w:asciiTheme="minorHAnsi" w:hAnsiTheme="minorHAnsi" w:cstheme="minorHAnsi"/>
                <w:b/>
                <w:sz w:val="22"/>
                <w:szCs w:val="22"/>
              </w:rPr>
            </w:pPr>
            <w:proofErr w:type="spellStart"/>
            <w:r w:rsidRPr="00541059">
              <w:rPr>
                <w:rFonts w:asciiTheme="minorHAnsi" w:hAnsiTheme="minorHAnsi" w:cstheme="minorHAnsi"/>
                <w:b/>
                <w:sz w:val="22"/>
                <w:szCs w:val="22"/>
              </w:rPr>
              <w:t>Norhasniza</w:t>
            </w:r>
            <w:proofErr w:type="spellEnd"/>
            <w:r w:rsidRPr="00541059">
              <w:rPr>
                <w:rFonts w:asciiTheme="minorHAnsi" w:hAnsiTheme="minorHAnsi" w:cstheme="minorHAnsi"/>
                <w:b/>
                <w:sz w:val="22"/>
                <w:szCs w:val="22"/>
              </w:rPr>
              <w:t xml:space="preserve"> Laila Hassim</w:t>
            </w:r>
          </w:p>
          <w:p w14:paraId="21C6D08D" w14:textId="77777777" w:rsidR="00B20C7B" w:rsidRPr="00541059" w:rsidRDefault="00B20C7B" w:rsidP="00B33C08">
            <w:pPr>
              <w:spacing w:line="256" w:lineRule="auto"/>
              <w:ind w:right="48"/>
              <w:jc w:val="center"/>
              <w:rPr>
                <w:rFonts w:asciiTheme="minorHAnsi" w:hAnsiTheme="minorHAnsi" w:cstheme="minorHAnsi"/>
                <w:sz w:val="22"/>
                <w:szCs w:val="22"/>
              </w:rPr>
            </w:pPr>
            <w:r w:rsidRPr="00541059">
              <w:rPr>
                <w:rFonts w:asciiTheme="minorHAnsi" w:hAnsiTheme="minorHAnsi" w:cstheme="minorHAnsi"/>
                <w:sz w:val="22"/>
                <w:szCs w:val="22"/>
              </w:rPr>
              <w:t xml:space="preserve">IT Security </w:t>
            </w:r>
          </w:p>
          <w:p w14:paraId="633B6C7D" w14:textId="77777777" w:rsidR="00B20C7B" w:rsidRPr="00541059" w:rsidRDefault="00B20C7B" w:rsidP="00B33C08">
            <w:pPr>
              <w:spacing w:line="259" w:lineRule="auto"/>
              <w:ind w:right="15"/>
              <w:jc w:val="center"/>
              <w:rPr>
                <w:rFonts w:asciiTheme="minorHAnsi" w:hAnsiTheme="minorHAnsi" w:cstheme="minorHAnsi"/>
                <w:b/>
                <w:sz w:val="22"/>
                <w:szCs w:val="22"/>
              </w:rPr>
            </w:pPr>
            <w:r w:rsidRPr="00541059">
              <w:rPr>
                <w:rFonts w:asciiTheme="minorHAnsi" w:hAnsiTheme="minorHAnsi" w:cstheme="minorHAnsi"/>
                <w:sz w:val="22"/>
                <w:szCs w:val="22"/>
              </w:rPr>
              <w:t xml:space="preserve">Division </w:t>
            </w:r>
            <w:r w:rsidRPr="00541059">
              <w:rPr>
                <w:rFonts w:asciiTheme="minorHAnsi" w:hAnsiTheme="minorHAnsi" w:cstheme="minorHAnsi"/>
                <w:sz w:val="22"/>
                <w:szCs w:val="22"/>
              </w:rPr>
              <w:br/>
            </w:r>
            <w:r w:rsidRPr="00541059">
              <w:rPr>
                <w:rFonts w:asciiTheme="minorHAnsi" w:hAnsiTheme="minorHAnsi"/>
                <w:b/>
                <w:i/>
                <w:sz w:val="22"/>
                <w:szCs w:val="22"/>
              </w:rPr>
              <w:t>(</w:t>
            </w:r>
            <w:proofErr w:type="spellStart"/>
            <w:r w:rsidRPr="00185507">
              <w:rPr>
                <w:rFonts w:asciiTheme="minorHAnsi" w:hAnsiTheme="minorHAnsi"/>
                <w:b/>
                <w:i/>
                <w:sz w:val="22"/>
                <w:szCs w:val="22"/>
                <w:highlight w:val="lightGray"/>
              </w:rPr>
              <w:t>Strateq</w:t>
            </w:r>
            <w:proofErr w:type="spellEnd"/>
            <w:r w:rsidRPr="00541059">
              <w:rPr>
                <w:rFonts w:asciiTheme="minorHAnsi" w:hAnsiTheme="minorHAnsi"/>
                <w:b/>
                <w:i/>
                <w:sz w:val="22"/>
                <w:szCs w:val="22"/>
              </w:rPr>
              <w:t>)</w:t>
            </w:r>
          </w:p>
        </w:tc>
        <w:tc>
          <w:tcPr>
            <w:tcW w:w="1798" w:type="dxa"/>
            <w:tcBorders>
              <w:top w:val="single" w:sz="4" w:space="0" w:color="000000"/>
              <w:left w:val="single" w:sz="4" w:space="0" w:color="000000"/>
              <w:bottom w:val="single" w:sz="4" w:space="0" w:color="000000"/>
              <w:right w:val="single" w:sz="4" w:space="0" w:color="000000"/>
            </w:tcBorders>
          </w:tcPr>
          <w:p w14:paraId="79BDEB3F" w14:textId="77777777" w:rsidR="00B20C7B" w:rsidRPr="00541059" w:rsidRDefault="00B20C7B" w:rsidP="00B33C08">
            <w:pPr>
              <w:spacing w:line="256" w:lineRule="auto"/>
              <w:ind w:right="48"/>
              <w:jc w:val="center"/>
              <w:rPr>
                <w:rFonts w:asciiTheme="minorHAnsi" w:hAnsiTheme="minorHAnsi"/>
                <w:b/>
                <w:sz w:val="22"/>
                <w:szCs w:val="22"/>
              </w:rPr>
            </w:pPr>
            <w:proofErr w:type="spellStart"/>
            <w:r w:rsidRPr="00541059">
              <w:rPr>
                <w:rFonts w:asciiTheme="minorHAnsi" w:hAnsiTheme="minorHAnsi"/>
                <w:b/>
                <w:sz w:val="22"/>
                <w:szCs w:val="22"/>
              </w:rPr>
              <w:t>Rasydan</w:t>
            </w:r>
            <w:proofErr w:type="spellEnd"/>
            <w:r w:rsidRPr="00541059">
              <w:rPr>
                <w:rFonts w:asciiTheme="minorHAnsi" w:hAnsiTheme="minorHAnsi"/>
                <w:b/>
                <w:sz w:val="22"/>
                <w:szCs w:val="22"/>
              </w:rPr>
              <w:t xml:space="preserve"> Bin </w:t>
            </w:r>
            <w:proofErr w:type="spellStart"/>
            <w:r w:rsidRPr="00541059">
              <w:rPr>
                <w:rFonts w:asciiTheme="minorHAnsi" w:hAnsiTheme="minorHAnsi"/>
                <w:b/>
                <w:sz w:val="22"/>
                <w:szCs w:val="22"/>
              </w:rPr>
              <w:t>Kamaruddin</w:t>
            </w:r>
            <w:proofErr w:type="spellEnd"/>
            <w:r w:rsidRPr="00541059">
              <w:rPr>
                <w:rFonts w:asciiTheme="minorHAnsi" w:hAnsiTheme="minorHAnsi"/>
                <w:b/>
                <w:sz w:val="22"/>
                <w:szCs w:val="22"/>
              </w:rPr>
              <w:t xml:space="preserve"> </w:t>
            </w:r>
          </w:p>
          <w:p w14:paraId="05F6C90D" w14:textId="77777777" w:rsidR="00B20C7B" w:rsidRPr="00541059" w:rsidRDefault="00B20C7B" w:rsidP="00B33C08">
            <w:pPr>
              <w:spacing w:line="256" w:lineRule="auto"/>
              <w:ind w:right="48"/>
              <w:jc w:val="center"/>
              <w:rPr>
                <w:rFonts w:asciiTheme="minorHAnsi" w:hAnsiTheme="minorHAnsi"/>
                <w:sz w:val="22"/>
                <w:szCs w:val="22"/>
              </w:rPr>
            </w:pPr>
            <w:r w:rsidRPr="00541059">
              <w:rPr>
                <w:rFonts w:asciiTheme="minorHAnsi" w:hAnsiTheme="minorHAnsi"/>
                <w:sz w:val="22"/>
                <w:szCs w:val="22"/>
              </w:rPr>
              <w:t xml:space="preserve">IT Security </w:t>
            </w:r>
          </w:p>
          <w:p w14:paraId="678BA042" w14:textId="77777777" w:rsidR="00B20C7B" w:rsidRPr="00541059" w:rsidRDefault="00B20C7B" w:rsidP="00B33C08">
            <w:pPr>
              <w:spacing w:line="259" w:lineRule="auto"/>
              <w:ind w:left="110"/>
              <w:jc w:val="center"/>
              <w:rPr>
                <w:rFonts w:asciiTheme="minorHAnsi" w:hAnsiTheme="minorHAnsi" w:cstheme="minorHAnsi"/>
                <w:b/>
                <w:sz w:val="22"/>
                <w:szCs w:val="22"/>
              </w:rPr>
            </w:pPr>
            <w:r w:rsidRPr="00541059">
              <w:rPr>
                <w:rFonts w:asciiTheme="minorHAnsi" w:hAnsiTheme="minorHAnsi"/>
                <w:sz w:val="22"/>
                <w:szCs w:val="22"/>
              </w:rPr>
              <w:t xml:space="preserve">Division </w:t>
            </w:r>
            <w:r w:rsidRPr="00541059">
              <w:rPr>
                <w:rFonts w:asciiTheme="minorHAnsi" w:hAnsiTheme="minorHAnsi"/>
                <w:sz w:val="22"/>
                <w:szCs w:val="22"/>
              </w:rPr>
              <w:br/>
            </w:r>
            <w:r w:rsidRPr="00541059">
              <w:rPr>
                <w:rFonts w:asciiTheme="minorHAnsi" w:hAnsiTheme="minorHAnsi"/>
                <w:b/>
                <w:i/>
                <w:sz w:val="22"/>
                <w:szCs w:val="22"/>
              </w:rPr>
              <w:t>(</w:t>
            </w:r>
            <w:proofErr w:type="spellStart"/>
            <w:r w:rsidRPr="00185507">
              <w:rPr>
                <w:rFonts w:asciiTheme="minorHAnsi" w:hAnsiTheme="minorHAnsi"/>
                <w:b/>
                <w:i/>
                <w:sz w:val="22"/>
                <w:szCs w:val="22"/>
                <w:highlight w:val="lightGray"/>
              </w:rPr>
              <w:t>Strateq</w:t>
            </w:r>
            <w:proofErr w:type="spellEnd"/>
            <w:r w:rsidRPr="00541059">
              <w:rPr>
                <w:rFonts w:asciiTheme="minorHAnsi" w:hAnsiTheme="minorHAnsi"/>
                <w:b/>
                <w:i/>
                <w:sz w:val="22"/>
                <w:szCs w:val="22"/>
              </w:rPr>
              <w:t>)</w:t>
            </w:r>
          </w:p>
        </w:tc>
        <w:tc>
          <w:tcPr>
            <w:tcW w:w="812" w:type="dxa"/>
            <w:tcBorders>
              <w:top w:val="single" w:sz="4" w:space="0" w:color="000000"/>
              <w:left w:val="single" w:sz="4" w:space="0" w:color="000000"/>
              <w:bottom w:val="single" w:sz="4" w:space="0" w:color="000000"/>
              <w:right w:val="single" w:sz="4" w:space="0" w:color="000000"/>
            </w:tcBorders>
          </w:tcPr>
          <w:p w14:paraId="728FE814" w14:textId="4CFF8B9B" w:rsidR="00B20C7B" w:rsidRPr="00541059" w:rsidRDefault="00B20C7B" w:rsidP="00B33C08">
            <w:pPr>
              <w:spacing w:line="259" w:lineRule="auto"/>
              <w:ind w:left="67"/>
              <w:rPr>
                <w:rFonts w:asciiTheme="minorHAnsi" w:hAnsiTheme="minorHAnsi" w:cstheme="minorHAnsi"/>
                <w:sz w:val="22"/>
                <w:szCs w:val="22"/>
              </w:rPr>
            </w:pPr>
            <w:r w:rsidRPr="00541059">
              <w:rPr>
                <w:rFonts w:asciiTheme="minorHAnsi" w:hAnsiTheme="minorHAnsi" w:cstheme="minorHAnsi"/>
                <w:sz w:val="22"/>
                <w:szCs w:val="22"/>
              </w:rPr>
              <w:t>0</w:t>
            </w:r>
            <w:r w:rsidR="006F2F52" w:rsidRPr="00541059">
              <w:rPr>
                <w:rFonts w:asciiTheme="minorHAnsi" w:hAnsiTheme="minorHAnsi" w:cstheme="minorHAnsi"/>
                <w:sz w:val="22"/>
                <w:szCs w:val="22"/>
              </w:rPr>
              <w:t>0</w:t>
            </w:r>
            <w:r w:rsidRPr="00541059">
              <w:rPr>
                <w:rFonts w:asciiTheme="minorHAnsi" w:hAnsiTheme="minorHAnsi" w:cstheme="minorHAnsi"/>
                <w:sz w:val="22"/>
                <w:szCs w:val="22"/>
              </w:rPr>
              <w:t>:</w:t>
            </w:r>
            <w:r w:rsidR="006F2F52" w:rsidRPr="00541059">
              <w:rPr>
                <w:rFonts w:asciiTheme="minorHAnsi" w:hAnsiTheme="minorHAnsi" w:cstheme="minorHAnsi"/>
                <w:sz w:val="22"/>
                <w:szCs w:val="22"/>
              </w:rPr>
              <w:t>15</w:t>
            </w:r>
          </w:p>
        </w:tc>
        <w:tc>
          <w:tcPr>
            <w:tcW w:w="900" w:type="dxa"/>
            <w:tcBorders>
              <w:top w:val="single" w:sz="4" w:space="0" w:color="000000"/>
              <w:left w:val="single" w:sz="4" w:space="0" w:color="000000"/>
              <w:bottom w:val="single" w:sz="4" w:space="0" w:color="000000"/>
              <w:right w:val="single" w:sz="4" w:space="0" w:color="000000"/>
            </w:tcBorders>
          </w:tcPr>
          <w:p w14:paraId="15C73AE2" w14:textId="14996578" w:rsidR="00B20C7B" w:rsidRPr="00541059" w:rsidRDefault="00B20C7B" w:rsidP="00B33C08">
            <w:pPr>
              <w:spacing w:line="259" w:lineRule="auto"/>
              <w:ind w:left="67"/>
              <w:rPr>
                <w:rFonts w:asciiTheme="minorHAnsi" w:hAnsiTheme="minorHAnsi" w:cstheme="minorHAnsi"/>
                <w:sz w:val="22"/>
                <w:szCs w:val="22"/>
              </w:rPr>
            </w:pPr>
            <w:r w:rsidRPr="00541059">
              <w:rPr>
                <w:rFonts w:asciiTheme="minorHAnsi" w:hAnsiTheme="minorHAnsi" w:cstheme="minorHAnsi"/>
                <w:sz w:val="22"/>
                <w:szCs w:val="22"/>
              </w:rPr>
              <w:t>0</w:t>
            </w:r>
            <w:r w:rsidR="006F2F52" w:rsidRPr="00541059">
              <w:rPr>
                <w:rFonts w:asciiTheme="minorHAnsi" w:hAnsiTheme="minorHAnsi" w:cstheme="minorHAnsi"/>
                <w:sz w:val="22"/>
                <w:szCs w:val="22"/>
              </w:rPr>
              <w:t>0</w:t>
            </w:r>
            <w:r w:rsidRPr="00541059">
              <w:rPr>
                <w:rFonts w:asciiTheme="minorHAnsi" w:hAnsiTheme="minorHAnsi" w:cstheme="minorHAnsi"/>
                <w:sz w:val="22"/>
                <w:szCs w:val="22"/>
              </w:rPr>
              <w:t>:</w:t>
            </w:r>
            <w:r w:rsidR="006F2F52" w:rsidRPr="00541059">
              <w:rPr>
                <w:rFonts w:asciiTheme="minorHAnsi" w:hAnsiTheme="minorHAnsi" w:cstheme="minorHAnsi"/>
                <w:sz w:val="22"/>
                <w:szCs w:val="22"/>
              </w:rPr>
              <w:t>30</w:t>
            </w:r>
          </w:p>
        </w:tc>
        <w:tc>
          <w:tcPr>
            <w:tcW w:w="1350" w:type="dxa"/>
            <w:tcBorders>
              <w:top w:val="single" w:sz="4" w:space="0" w:color="000000"/>
              <w:left w:val="single" w:sz="4" w:space="0" w:color="000000"/>
              <w:bottom w:val="single" w:sz="4" w:space="0" w:color="000000"/>
              <w:right w:val="single" w:sz="4" w:space="0" w:color="000000"/>
            </w:tcBorders>
          </w:tcPr>
          <w:p w14:paraId="172AAE12" w14:textId="2E6C1AD2" w:rsidR="00B20C7B" w:rsidRPr="00541059" w:rsidRDefault="00B20C7B" w:rsidP="00B33C08">
            <w:pPr>
              <w:spacing w:line="259" w:lineRule="auto"/>
              <w:rPr>
                <w:rFonts w:asciiTheme="minorHAnsi" w:hAnsiTheme="minorHAnsi" w:cstheme="minorHAnsi"/>
                <w:sz w:val="22"/>
                <w:szCs w:val="22"/>
              </w:rPr>
            </w:pPr>
            <w:r w:rsidRPr="00541059">
              <w:rPr>
                <w:rFonts w:asciiTheme="minorHAnsi" w:hAnsiTheme="minorHAnsi" w:cstheme="minorHAnsi"/>
                <w:sz w:val="22"/>
                <w:szCs w:val="22"/>
              </w:rPr>
              <w:t xml:space="preserve">After Step# </w:t>
            </w:r>
            <w:r w:rsidR="006F2F52" w:rsidRPr="00541059">
              <w:rPr>
                <w:rFonts w:asciiTheme="minorHAnsi" w:hAnsiTheme="minorHAnsi" w:cstheme="minorHAnsi"/>
                <w:sz w:val="22"/>
                <w:szCs w:val="22"/>
              </w:rPr>
              <w:t>62</w:t>
            </w:r>
            <w:r w:rsidRPr="00541059">
              <w:rPr>
                <w:rFonts w:asciiTheme="minorHAnsi" w:hAnsiTheme="minorHAnsi" w:cstheme="minorHAnsi"/>
                <w:sz w:val="22"/>
                <w:szCs w:val="22"/>
              </w:rPr>
              <w:t>.</w:t>
            </w:r>
            <w:r w:rsidR="006F2F52" w:rsidRPr="00541059">
              <w:rPr>
                <w:rFonts w:asciiTheme="minorHAnsi" w:hAnsiTheme="minorHAnsi" w:cstheme="minorHAnsi"/>
                <w:sz w:val="22"/>
                <w:szCs w:val="22"/>
              </w:rPr>
              <w:t>3</w:t>
            </w:r>
          </w:p>
        </w:tc>
      </w:tr>
      <w:tr w:rsidR="00CD727C" w:rsidRPr="00360D2C" w14:paraId="0243CE97" w14:textId="77777777" w:rsidTr="006F2F52">
        <w:tc>
          <w:tcPr>
            <w:tcW w:w="801" w:type="dxa"/>
            <w:tcBorders>
              <w:top w:val="single" w:sz="4" w:space="0" w:color="000000"/>
              <w:left w:val="single" w:sz="4" w:space="0" w:color="000000"/>
              <w:bottom w:val="single" w:sz="4" w:space="0" w:color="000000"/>
              <w:right w:val="single" w:sz="4" w:space="0" w:color="000000"/>
            </w:tcBorders>
          </w:tcPr>
          <w:p w14:paraId="56C7324B" w14:textId="26C27C56" w:rsidR="00CD727C" w:rsidRPr="00360D2C" w:rsidRDefault="00CD727C" w:rsidP="00CD727C">
            <w:pPr>
              <w:spacing w:line="259" w:lineRule="auto"/>
              <w:ind w:left="1"/>
              <w:rPr>
                <w:rFonts w:asciiTheme="minorHAnsi" w:hAnsiTheme="minorHAnsi" w:cstheme="minorHAnsi"/>
                <w:sz w:val="22"/>
                <w:szCs w:val="22"/>
              </w:rPr>
            </w:pPr>
            <w:r w:rsidRPr="00885BC0">
              <w:rPr>
                <w:rFonts w:asciiTheme="minorHAnsi" w:hAnsiTheme="minorHAnsi" w:cstheme="minorHAnsi"/>
                <w:sz w:val="22"/>
                <w:szCs w:val="22"/>
              </w:rPr>
              <w:t>62.</w:t>
            </w:r>
            <w:r>
              <w:rPr>
                <w:rFonts w:asciiTheme="minorHAnsi" w:hAnsiTheme="minorHAnsi" w:cstheme="minorHAnsi"/>
                <w:sz w:val="22"/>
                <w:szCs w:val="22"/>
              </w:rPr>
              <w:t>7</w:t>
            </w:r>
          </w:p>
        </w:tc>
        <w:tc>
          <w:tcPr>
            <w:tcW w:w="2279" w:type="dxa"/>
            <w:tcBorders>
              <w:top w:val="single" w:sz="4" w:space="0" w:color="000000"/>
              <w:left w:val="single" w:sz="4" w:space="0" w:color="000000"/>
              <w:bottom w:val="single" w:sz="4" w:space="0" w:color="000000"/>
              <w:right w:val="single" w:sz="4" w:space="0" w:color="000000"/>
            </w:tcBorders>
          </w:tcPr>
          <w:p w14:paraId="32E1588A" w14:textId="6F4FB6B6" w:rsidR="00CD727C" w:rsidRPr="00360D2C" w:rsidRDefault="00CD727C" w:rsidP="00CD727C">
            <w:pPr>
              <w:rPr>
                <w:rFonts w:asciiTheme="minorHAnsi" w:hAnsiTheme="minorHAnsi" w:cstheme="minorHAnsi"/>
                <w:b/>
                <w:bCs/>
                <w:i/>
                <w:iCs/>
                <w:sz w:val="22"/>
                <w:szCs w:val="22"/>
              </w:rPr>
            </w:pPr>
            <w:r w:rsidRPr="00360D2C">
              <w:rPr>
                <w:rFonts w:asciiTheme="minorHAnsi" w:hAnsiTheme="minorHAnsi" w:cstheme="minorHAnsi"/>
                <w:sz w:val="22"/>
                <w:szCs w:val="22"/>
              </w:rPr>
              <w:t>Bring down Mainframe online systems</w:t>
            </w:r>
            <w:r>
              <w:rPr>
                <w:rFonts w:asciiTheme="minorHAnsi" w:hAnsiTheme="minorHAnsi" w:cstheme="minorHAnsi"/>
                <w:sz w:val="22"/>
                <w:szCs w:val="22"/>
              </w:rPr>
              <w:t xml:space="preserve">, </w:t>
            </w:r>
            <w:r w:rsidRPr="00360D2C">
              <w:rPr>
                <w:rFonts w:asciiTheme="minorHAnsi" w:hAnsiTheme="minorHAnsi" w:cstheme="minorHAnsi"/>
                <w:sz w:val="22"/>
                <w:szCs w:val="22"/>
              </w:rPr>
              <w:t xml:space="preserve"> services </w:t>
            </w:r>
            <w:r>
              <w:rPr>
                <w:rFonts w:asciiTheme="minorHAnsi" w:hAnsiTheme="minorHAnsi" w:cstheme="minorHAnsi"/>
                <w:sz w:val="22"/>
                <w:szCs w:val="22"/>
              </w:rPr>
              <w:t xml:space="preserve">and change Zeke password </w:t>
            </w:r>
            <w:r w:rsidRPr="00360D2C">
              <w:rPr>
                <w:rFonts w:asciiTheme="minorHAnsi" w:hAnsiTheme="minorHAnsi" w:cstheme="minorHAnsi"/>
                <w:sz w:val="22"/>
                <w:szCs w:val="22"/>
              </w:rPr>
              <w:t xml:space="preserve">at </w:t>
            </w:r>
            <w:r>
              <w:rPr>
                <w:rFonts w:asciiTheme="minorHAnsi" w:hAnsiTheme="minorHAnsi" w:cstheme="minorHAnsi"/>
                <w:sz w:val="22"/>
                <w:szCs w:val="22"/>
              </w:rPr>
              <w:t xml:space="preserve">DR, </w:t>
            </w:r>
            <w:proofErr w:type="spellStart"/>
            <w:r>
              <w:rPr>
                <w:rFonts w:asciiTheme="minorHAnsi" w:hAnsiTheme="minorHAnsi" w:cstheme="minorHAnsi"/>
                <w:sz w:val="22"/>
                <w:szCs w:val="22"/>
              </w:rPr>
              <w:t>Strateq</w:t>
            </w:r>
            <w:proofErr w:type="spellEnd"/>
          </w:p>
        </w:tc>
        <w:tc>
          <w:tcPr>
            <w:tcW w:w="3111" w:type="dxa"/>
            <w:tcBorders>
              <w:top w:val="single" w:sz="4" w:space="0" w:color="000000"/>
              <w:left w:val="single" w:sz="4" w:space="0" w:color="000000"/>
              <w:bottom w:val="single" w:sz="4" w:space="0" w:color="000000"/>
              <w:right w:val="single" w:sz="4" w:space="0" w:color="000000"/>
            </w:tcBorders>
          </w:tcPr>
          <w:p w14:paraId="0A0E7230" w14:textId="77777777" w:rsidR="00CD727C" w:rsidRPr="00360D2C" w:rsidRDefault="00CD727C" w:rsidP="00CD727C">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Bring down the following services:</w:t>
            </w:r>
          </w:p>
          <w:p w14:paraId="673F5CEC" w14:textId="77777777" w:rsidR="00CD727C" w:rsidRPr="00E92265" w:rsidRDefault="00CD727C" w:rsidP="00B32B45">
            <w:pPr>
              <w:pStyle w:val="BKIListAlpha"/>
              <w:numPr>
                <w:ilvl w:val="0"/>
                <w:numId w:val="122"/>
              </w:numPr>
              <w:rPr>
                <w:rFonts w:asciiTheme="minorHAnsi" w:hAnsiTheme="minorHAnsi" w:cstheme="minorHAnsi"/>
              </w:rPr>
            </w:pPr>
            <w:r w:rsidRPr="00E92265">
              <w:rPr>
                <w:rFonts w:asciiTheme="minorHAnsi" w:hAnsiTheme="minorHAnsi" w:cstheme="minorHAnsi"/>
              </w:rPr>
              <w:t>SNFCIC21</w:t>
            </w:r>
          </w:p>
          <w:p w14:paraId="04DCC080" w14:textId="77777777" w:rsidR="00CD727C" w:rsidRPr="00360D2C" w:rsidRDefault="00CD727C" w:rsidP="00CD727C">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SEACIS</w:t>
            </w:r>
          </w:p>
          <w:p w14:paraId="23D19E28" w14:textId="77777777" w:rsidR="00CD727C" w:rsidRPr="00360D2C" w:rsidRDefault="00CD727C" w:rsidP="00CD727C">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CDICICS</w:t>
            </w:r>
          </w:p>
          <w:p w14:paraId="3BAD2C17" w14:textId="77777777" w:rsidR="00CD727C" w:rsidRPr="00360D2C" w:rsidRDefault="00CD727C" w:rsidP="00CD727C">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IPMCICS</w:t>
            </w:r>
          </w:p>
          <w:p w14:paraId="7D8133BC" w14:textId="77777777" w:rsidR="00CD727C" w:rsidRPr="00360D2C" w:rsidRDefault="00CD727C" w:rsidP="00CD727C">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IPMCICS</w:t>
            </w:r>
          </w:p>
          <w:p w14:paraId="21919A9D" w14:textId="67FF89E2" w:rsidR="00CD727C" w:rsidRPr="00A82B8B" w:rsidRDefault="00CD727C" w:rsidP="00CD727C">
            <w:pPr>
              <w:numPr>
                <w:ilvl w:val="0"/>
                <w:numId w:val="21"/>
              </w:numPr>
              <w:rPr>
                <w:rFonts w:asciiTheme="minorHAnsi" w:eastAsia="Calibri" w:hAnsiTheme="minorHAnsi" w:cstheme="minorHAnsi"/>
                <w:color w:val="000000"/>
                <w:sz w:val="22"/>
                <w:szCs w:val="22"/>
              </w:rPr>
            </w:pPr>
            <w:r w:rsidRPr="00360D2C">
              <w:rPr>
                <w:rFonts w:asciiTheme="minorHAnsi" w:eastAsia="Calibri" w:hAnsiTheme="minorHAnsi" w:cstheme="minorHAnsi"/>
                <w:color w:val="000000"/>
                <w:sz w:val="22"/>
                <w:szCs w:val="22"/>
              </w:rPr>
              <w:t>ATMCICS</w:t>
            </w:r>
          </w:p>
          <w:p w14:paraId="6F82DB5C" w14:textId="0A264213" w:rsidR="00CD727C" w:rsidRPr="00360D2C" w:rsidRDefault="00CD727C" w:rsidP="00CD727C">
            <w:pPr>
              <w:rPr>
                <w:rFonts w:asciiTheme="minorHAnsi" w:eastAsia="Calibri" w:hAnsiTheme="minorHAnsi" w:cstheme="minorHAnsi"/>
                <w:color w:val="000000"/>
                <w:sz w:val="22"/>
                <w:szCs w:val="22"/>
              </w:rPr>
            </w:pPr>
            <w:r w:rsidRPr="00A82B8B">
              <w:rPr>
                <w:rFonts w:asciiTheme="minorHAnsi" w:eastAsia="Calibri" w:hAnsiTheme="minorHAnsi" w:cstheme="minorHAnsi"/>
                <w:sz w:val="22"/>
                <w:szCs w:val="22"/>
              </w:rPr>
              <w:t>To change ZEKE password for PROD</w:t>
            </w:r>
          </w:p>
          <w:p w14:paraId="10DA3A0F" w14:textId="77777777" w:rsidR="00CD727C" w:rsidRPr="00360D2C" w:rsidRDefault="00CD727C" w:rsidP="00CD727C">
            <w:pPr>
              <w:spacing w:line="259" w:lineRule="auto"/>
              <w:rPr>
                <w:rFonts w:asciiTheme="minorHAnsi" w:hAnsiTheme="minorHAnsi" w:cstheme="minorHAnsi"/>
                <w:sz w:val="22"/>
                <w:szCs w:val="22"/>
              </w:rPr>
            </w:pPr>
          </w:p>
        </w:tc>
        <w:tc>
          <w:tcPr>
            <w:tcW w:w="1190" w:type="dxa"/>
            <w:gridSpan w:val="2"/>
            <w:tcBorders>
              <w:top w:val="single" w:sz="4" w:space="0" w:color="000000"/>
              <w:left w:val="single" w:sz="4" w:space="0" w:color="000000"/>
              <w:bottom w:val="single" w:sz="4" w:space="0" w:color="000000"/>
              <w:right w:val="single" w:sz="4" w:space="0" w:color="000000"/>
            </w:tcBorders>
          </w:tcPr>
          <w:p w14:paraId="1EF20D18" w14:textId="77777777" w:rsidR="00CD727C" w:rsidRPr="00360D2C" w:rsidRDefault="00CD727C" w:rsidP="00CD727C">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46ED1BAC" w14:textId="77777777" w:rsidR="00CD727C" w:rsidRPr="00360D2C" w:rsidRDefault="00CD727C" w:rsidP="00CD727C">
            <w:pPr>
              <w:spacing w:line="259" w:lineRule="auto"/>
              <w:ind w:left="5"/>
              <w:rPr>
                <w:rFonts w:asciiTheme="minorHAnsi" w:hAnsiTheme="minorHAnsi" w:cstheme="minorHAnsi"/>
                <w:strike/>
                <w:sz w:val="22"/>
                <w:szCs w:val="22"/>
              </w:rPr>
            </w:pPr>
          </w:p>
        </w:tc>
        <w:tc>
          <w:tcPr>
            <w:tcW w:w="1656" w:type="dxa"/>
            <w:tcBorders>
              <w:top w:val="single" w:sz="4" w:space="0" w:color="000000"/>
              <w:left w:val="single" w:sz="4" w:space="0" w:color="000000"/>
              <w:bottom w:val="single" w:sz="4" w:space="0" w:color="000000"/>
              <w:right w:val="single" w:sz="4" w:space="0" w:color="000000"/>
            </w:tcBorders>
          </w:tcPr>
          <w:p w14:paraId="1BC75E94" w14:textId="77777777" w:rsidR="00CD727C" w:rsidRPr="00360D2C" w:rsidRDefault="00CD727C" w:rsidP="00CD727C">
            <w:pPr>
              <w:spacing w:line="256" w:lineRule="auto"/>
              <w:ind w:left="16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w:t>
            </w:r>
          </w:p>
          <w:p w14:paraId="4A841A46" w14:textId="77777777" w:rsidR="00CD727C" w:rsidRPr="00360D2C" w:rsidRDefault="00CD727C" w:rsidP="00CD727C">
            <w:pPr>
              <w:spacing w:line="256" w:lineRule="auto"/>
              <w:ind w:left="192"/>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p>
          <w:p w14:paraId="48F0C659" w14:textId="77777777" w:rsidR="00CD727C" w:rsidRPr="00360D2C" w:rsidRDefault="00CD727C" w:rsidP="00CD727C">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7F612C8" w14:textId="77777777" w:rsidR="00CD727C" w:rsidRPr="00360D2C" w:rsidRDefault="00CD727C" w:rsidP="00CD727C">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63B6351" w14:textId="77777777" w:rsidR="00CD727C" w:rsidRPr="00360D2C" w:rsidRDefault="00CD727C" w:rsidP="00CD727C">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7F5DDA09" w14:textId="77777777" w:rsidR="00CD727C" w:rsidRPr="00360D2C" w:rsidRDefault="00CD727C" w:rsidP="00CD727C">
            <w:pPr>
              <w:spacing w:line="256" w:lineRule="auto"/>
              <w:ind w:left="2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747C5876" w14:textId="30CBF6CA" w:rsidR="00CD727C" w:rsidRPr="00360D2C" w:rsidRDefault="00CD727C" w:rsidP="00CD727C">
            <w:pPr>
              <w:spacing w:line="259" w:lineRule="auto"/>
              <w:jc w:val="center"/>
              <w:rPr>
                <w:rFonts w:asciiTheme="minorHAnsi" w:hAnsiTheme="minorHAnsi" w:cstheme="minorHAnsi"/>
                <w:sz w:val="22"/>
                <w:szCs w:val="22"/>
              </w:rPr>
            </w:pPr>
          </w:p>
        </w:tc>
        <w:tc>
          <w:tcPr>
            <w:tcW w:w="1805" w:type="dxa"/>
            <w:gridSpan w:val="2"/>
            <w:tcBorders>
              <w:top w:val="single" w:sz="4" w:space="0" w:color="000000"/>
              <w:left w:val="single" w:sz="4" w:space="0" w:color="000000"/>
              <w:bottom w:val="single" w:sz="4" w:space="0" w:color="000000"/>
              <w:right w:val="single" w:sz="4" w:space="0" w:color="000000"/>
            </w:tcBorders>
          </w:tcPr>
          <w:p w14:paraId="615AAD70" w14:textId="77777777" w:rsidR="00CD727C" w:rsidRPr="00360D2C" w:rsidRDefault="00CD727C" w:rsidP="00CD727C">
            <w:pPr>
              <w:spacing w:line="256" w:lineRule="auto"/>
              <w:jc w:val="center"/>
              <w:rPr>
                <w:rFonts w:asciiTheme="minorHAnsi" w:hAnsiTheme="minorHAnsi" w:cstheme="minorHAnsi"/>
                <w:b/>
                <w:sz w:val="22"/>
                <w:szCs w:val="22"/>
              </w:rPr>
            </w:pPr>
          </w:p>
          <w:p w14:paraId="1E8521CF" w14:textId="77777777" w:rsidR="00CD727C" w:rsidRPr="00360D2C" w:rsidRDefault="00CD727C" w:rsidP="00CD727C">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33A53056" w14:textId="77777777" w:rsidR="00CD727C" w:rsidRPr="00360D2C" w:rsidRDefault="00CD727C" w:rsidP="00CD727C">
            <w:pPr>
              <w:spacing w:line="256" w:lineRule="auto"/>
              <w:ind w:left="91"/>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633C347F" w14:textId="77777777" w:rsidR="00CD727C" w:rsidRPr="00360D2C" w:rsidRDefault="00CD727C" w:rsidP="00CD727C">
            <w:pPr>
              <w:spacing w:line="256" w:lineRule="auto"/>
              <w:ind w:right="16"/>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17B6E380" w14:textId="77777777" w:rsidR="00CD727C" w:rsidRPr="00360D2C" w:rsidRDefault="00CD727C" w:rsidP="00CD727C">
            <w:pPr>
              <w:spacing w:line="256" w:lineRule="auto"/>
              <w:ind w:right="18"/>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5E426689" w14:textId="77777777" w:rsidR="00CD727C" w:rsidRPr="00360D2C" w:rsidRDefault="00CD727C" w:rsidP="00CD727C">
            <w:pPr>
              <w:spacing w:line="259" w:lineRule="auto"/>
              <w:ind w:left="3"/>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2" w:type="dxa"/>
            <w:tcBorders>
              <w:top w:val="single" w:sz="4" w:space="0" w:color="000000"/>
              <w:left w:val="single" w:sz="4" w:space="0" w:color="000000"/>
              <w:bottom w:val="single" w:sz="4" w:space="0" w:color="000000"/>
              <w:right w:val="single" w:sz="4" w:space="0" w:color="000000"/>
            </w:tcBorders>
          </w:tcPr>
          <w:p w14:paraId="34648916" w14:textId="6773AD0B" w:rsidR="00CD727C" w:rsidRPr="00360D2C" w:rsidRDefault="00CD727C" w:rsidP="00CD727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w:t>
            </w:r>
            <w:r>
              <w:rPr>
                <w:rFonts w:asciiTheme="minorHAnsi" w:hAnsiTheme="minorHAnsi" w:cstheme="minorHAnsi"/>
                <w:sz w:val="22"/>
                <w:szCs w:val="22"/>
              </w:rPr>
              <w:t>30</w:t>
            </w:r>
          </w:p>
        </w:tc>
        <w:tc>
          <w:tcPr>
            <w:tcW w:w="900" w:type="dxa"/>
            <w:tcBorders>
              <w:top w:val="single" w:sz="4" w:space="0" w:color="000000"/>
              <w:left w:val="single" w:sz="4" w:space="0" w:color="000000"/>
              <w:bottom w:val="single" w:sz="4" w:space="0" w:color="000000"/>
              <w:right w:val="single" w:sz="4" w:space="0" w:color="000000"/>
            </w:tcBorders>
          </w:tcPr>
          <w:p w14:paraId="0FEBD960" w14:textId="77777777" w:rsidR="00CD727C" w:rsidRPr="00360D2C" w:rsidRDefault="00CD727C" w:rsidP="00CD727C">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00:55</w:t>
            </w:r>
          </w:p>
        </w:tc>
        <w:tc>
          <w:tcPr>
            <w:tcW w:w="1350" w:type="dxa"/>
            <w:tcBorders>
              <w:top w:val="single" w:sz="4" w:space="0" w:color="000000"/>
              <w:left w:val="single" w:sz="4" w:space="0" w:color="000000"/>
              <w:bottom w:val="single" w:sz="4" w:space="0" w:color="000000"/>
              <w:right w:val="single" w:sz="4" w:space="0" w:color="000000"/>
            </w:tcBorders>
          </w:tcPr>
          <w:p w14:paraId="65FEFD2F" w14:textId="6E311AF8" w:rsidR="00CD727C" w:rsidRPr="00360D2C" w:rsidRDefault="00CD727C" w:rsidP="00CD727C">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w:t>
            </w:r>
            <w:r>
              <w:rPr>
                <w:rFonts w:asciiTheme="minorHAnsi" w:hAnsiTheme="minorHAnsi" w:cstheme="minorHAnsi"/>
                <w:sz w:val="22"/>
                <w:szCs w:val="22"/>
              </w:rPr>
              <w:t>62.(1-6)</w:t>
            </w:r>
          </w:p>
        </w:tc>
      </w:tr>
      <w:tr w:rsidR="00517E96" w:rsidRPr="00360D2C" w14:paraId="58783968" w14:textId="77777777" w:rsidTr="006F2F52">
        <w:tc>
          <w:tcPr>
            <w:tcW w:w="801" w:type="dxa"/>
            <w:tcBorders>
              <w:top w:val="single" w:sz="4" w:space="0" w:color="000000"/>
              <w:left w:val="single" w:sz="4" w:space="0" w:color="000000"/>
              <w:bottom w:val="single" w:sz="4" w:space="0" w:color="000000"/>
              <w:right w:val="single" w:sz="4" w:space="0" w:color="000000"/>
            </w:tcBorders>
          </w:tcPr>
          <w:p w14:paraId="7E593A83" w14:textId="4B91F500" w:rsidR="000A76BE" w:rsidRPr="00360D2C" w:rsidRDefault="00E92265" w:rsidP="00B33C08">
            <w:pPr>
              <w:spacing w:line="259" w:lineRule="auto"/>
              <w:ind w:left="1"/>
              <w:rPr>
                <w:rFonts w:asciiTheme="minorHAnsi" w:hAnsiTheme="minorHAnsi" w:cstheme="minorHAnsi"/>
                <w:color w:val="000000"/>
                <w:sz w:val="22"/>
                <w:szCs w:val="22"/>
              </w:rPr>
            </w:pPr>
            <w:r w:rsidRPr="00885BC0">
              <w:rPr>
                <w:rFonts w:asciiTheme="minorHAnsi" w:hAnsiTheme="minorHAnsi" w:cstheme="minorHAnsi"/>
                <w:sz w:val="22"/>
                <w:szCs w:val="22"/>
              </w:rPr>
              <w:t>62.</w:t>
            </w:r>
            <w:r w:rsidR="00437E6F">
              <w:rPr>
                <w:rFonts w:asciiTheme="minorHAnsi" w:hAnsiTheme="minorHAnsi" w:cstheme="minorHAnsi"/>
                <w:sz w:val="22"/>
                <w:szCs w:val="22"/>
              </w:rPr>
              <w:t>8</w:t>
            </w:r>
          </w:p>
        </w:tc>
        <w:tc>
          <w:tcPr>
            <w:tcW w:w="2279" w:type="dxa"/>
            <w:tcBorders>
              <w:top w:val="single" w:sz="4" w:space="0" w:color="000000"/>
              <w:left w:val="single" w:sz="4" w:space="0" w:color="000000"/>
              <w:bottom w:val="single" w:sz="4" w:space="0" w:color="000000"/>
              <w:right w:val="single" w:sz="4" w:space="0" w:color="000000"/>
            </w:tcBorders>
          </w:tcPr>
          <w:p w14:paraId="4026B49E" w14:textId="3F643157" w:rsidR="000A76BE" w:rsidRPr="00360D2C" w:rsidRDefault="000A76BE" w:rsidP="00B33C08">
            <w:pPr>
              <w:rPr>
                <w:rFonts w:asciiTheme="minorHAnsi" w:hAnsiTheme="minorHAnsi" w:cstheme="minorHAnsi"/>
                <w:sz w:val="22"/>
                <w:szCs w:val="22"/>
              </w:rPr>
            </w:pPr>
            <w:r w:rsidRPr="00360D2C">
              <w:rPr>
                <w:rFonts w:asciiTheme="minorHAnsi" w:hAnsiTheme="minorHAnsi" w:cstheme="minorHAnsi"/>
                <w:sz w:val="22"/>
                <w:szCs w:val="22"/>
              </w:rPr>
              <w:t xml:space="preserve">Bring down MQ Server at </w:t>
            </w:r>
            <w:r w:rsidR="0096171A">
              <w:rPr>
                <w:rFonts w:asciiTheme="minorHAnsi" w:hAnsiTheme="minorHAnsi" w:cstheme="minorHAnsi"/>
                <w:sz w:val="22"/>
                <w:szCs w:val="22"/>
              </w:rPr>
              <w:t xml:space="preserve">DR, </w:t>
            </w:r>
            <w:proofErr w:type="spellStart"/>
            <w:r w:rsidR="0096171A">
              <w:rPr>
                <w:rFonts w:asciiTheme="minorHAnsi" w:hAnsiTheme="minorHAnsi" w:cstheme="minorHAnsi"/>
                <w:sz w:val="22"/>
                <w:szCs w:val="22"/>
              </w:rPr>
              <w:t>Strateq</w:t>
            </w:r>
            <w:proofErr w:type="spellEnd"/>
          </w:p>
        </w:tc>
        <w:tc>
          <w:tcPr>
            <w:tcW w:w="3111" w:type="dxa"/>
            <w:tcBorders>
              <w:top w:val="single" w:sz="4" w:space="0" w:color="000000"/>
              <w:left w:val="single" w:sz="4" w:space="0" w:color="000000"/>
              <w:bottom w:val="single" w:sz="4" w:space="0" w:color="000000"/>
              <w:right w:val="single" w:sz="4" w:space="0" w:color="000000"/>
            </w:tcBorders>
          </w:tcPr>
          <w:p w14:paraId="27EBFA13" w14:textId="77777777" w:rsidR="000A76BE" w:rsidRPr="00360D2C" w:rsidRDefault="000A76BE"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Shut down MQ Server</w:t>
            </w:r>
          </w:p>
        </w:tc>
        <w:tc>
          <w:tcPr>
            <w:tcW w:w="1190" w:type="dxa"/>
            <w:gridSpan w:val="2"/>
            <w:tcBorders>
              <w:top w:val="single" w:sz="4" w:space="0" w:color="000000"/>
              <w:left w:val="single" w:sz="4" w:space="0" w:color="000000"/>
              <w:bottom w:val="single" w:sz="4" w:space="0" w:color="000000"/>
              <w:right w:val="single" w:sz="4" w:space="0" w:color="000000"/>
            </w:tcBorders>
          </w:tcPr>
          <w:p w14:paraId="22E57B3A" w14:textId="77777777" w:rsidR="000A76BE" w:rsidRPr="00360D2C" w:rsidRDefault="000A76BE" w:rsidP="00B33C08">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58B52F1E" w14:textId="77777777" w:rsidR="000A76BE" w:rsidRPr="00360D2C" w:rsidRDefault="000A76BE" w:rsidP="00B33C08">
            <w:pPr>
              <w:spacing w:line="259" w:lineRule="auto"/>
              <w:ind w:left="5"/>
              <w:rPr>
                <w:rFonts w:asciiTheme="minorHAnsi" w:hAnsiTheme="minorHAnsi" w:cstheme="minorHAnsi"/>
                <w:sz w:val="22"/>
                <w:szCs w:val="22"/>
              </w:rPr>
            </w:pPr>
          </w:p>
        </w:tc>
        <w:tc>
          <w:tcPr>
            <w:tcW w:w="1656" w:type="dxa"/>
            <w:tcBorders>
              <w:top w:val="single" w:sz="4" w:space="0" w:color="000000"/>
              <w:left w:val="single" w:sz="4" w:space="0" w:color="000000"/>
              <w:bottom w:val="single" w:sz="4" w:space="0" w:color="000000"/>
              <w:right w:val="single" w:sz="4" w:space="0" w:color="000000"/>
            </w:tcBorders>
          </w:tcPr>
          <w:p w14:paraId="39DD83F1" w14:textId="77777777" w:rsidR="000A76BE" w:rsidRPr="00360D2C" w:rsidRDefault="000A76BE" w:rsidP="00B33C08">
            <w:pPr>
              <w:spacing w:line="259" w:lineRule="auto"/>
              <w:ind w:right="64"/>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021B7990" w14:textId="77777777" w:rsidR="000A76BE" w:rsidRPr="00360D2C" w:rsidRDefault="000A76BE" w:rsidP="00B33C08">
            <w:pPr>
              <w:spacing w:line="259" w:lineRule="auto"/>
              <w:ind w:left="58"/>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roofErr w:type="spellStart"/>
            <w:r w:rsidRPr="00360D2C">
              <w:rPr>
                <w:rFonts w:asciiTheme="minorHAnsi" w:hAnsiTheme="minorHAnsi" w:cstheme="minorHAnsi"/>
                <w:b/>
                <w:sz w:val="22"/>
                <w:szCs w:val="22"/>
              </w:rPr>
              <w:t>Azhar</w:t>
            </w:r>
            <w:proofErr w:type="spellEnd"/>
            <w:r w:rsidRPr="00360D2C">
              <w:rPr>
                <w:rFonts w:asciiTheme="minorHAnsi" w:hAnsiTheme="minorHAnsi" w:cstheme="minorHAnsi"/>
                <w:b/>
                <w:sz w:val="22"/>
                <w:szCs w:val="22"/>
              </w:rPr>
              <w:t xml:space="preserve"> Mohamad </w:t>
            </w:r>
            <w:proofErr w:type="spellStart"/>
            <w:r w:rsidRPr="00360D2C">
              <w:rPr>
                <w:rFonts w:asciiTheme="minorHAnsi" w:hAnsiTheme="minorHAnsi" w:cstheme="minorHAnsi"/>
                <w:b/>
                <w:sz w:val="22"/>
                <w:szCs w:val="22"/>
              </w:rPr>
              <w:t>Mahayuddin</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731347F3" w14:textId="77777777" w:rsidR="000A76BE" w:rsidRPr="00360D2C" w:rsidRDefault="000A76BE" w:rsidP="00B33C08">
            <w:pPr>
              <w:spacing w:line="259"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5BC2FCA" w14:textId="77777777" w:rsidR="000A76BE" w:rsidRPr="00360D2C" w:rsidRDefault="000A76BE" w:rsidP="00B33C08">
            <w:pPr>
              <w:spacing w:line="259" w:lineRule="auto"/>
              <w:ind w:right="57"/>
              <w:jc w:val="center"/>
              <w:rPr>
                <w:rFonts w:asciiTheme="minorHAnsi" w:hAnsiTheme="minorHAnsi" w:cstheme="minorHAnsi"/>
                <w:sz w:val="22"/>
                <w:szCs w:val="22"/>
              </w:rPr>
            </w:pPr>
            <w:r w:rsidRPr="00360D2C">
              <w:rPr>
                <w:rFonts w:asciiTheme="minorHAnsi" w:hAnsiTheme="minorHAnsi" w:cstheme="minorHAnsi"/>
                <w:sz w:val="22"/>
                <w:szCs w:val="22"/>
              </w:rPr>
              <w:lastRenderedPageBreak/>
              <w:t>Data Centre</w:t>
            </w:r>
          </w:p>
          <w:p w14:paraId="5F822230" w14:textId="77777777" w:rsidR="000A76BE" w:rsidRPr="00360D2C" w:rsidRDefault="000A76BE" w:rsidP="00B33C08">
            <w:pPr>
              <w:pBdr>
                <w:bottom w:val="single" w:sz="4" w:space="1" w:color="auto"/>
              </w:pBd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b/>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1805" w:type="dxa"/>
            <w:gridSpan w:val="2"/>
            <w:tcBorders>
              <w:top w:val="single" w:sz="4" w:space="0" w:color="000000"/>
              <w:left w:val="single" w:sz="4" w:space="0" w:color="000000"/>
              <w:bottom w:val="single" w:sz="4" w:space="0" w:color="000000"/>
              <w:right w:val="single" w:sz="4" w:space="0" w:color="000000"/>
            </w:tcBorders>
          </w:tcPr>
          <w:p w14:paraId="1E66620F" w14:textId="77777777" w:rsidR="000A76BE" w:rsidRPr="00360D2C" w:rsidRDefault="000A76BE" w:rsidP="00B33C08">
            <w:pPr>
              <w:spacing w:line="259" w:lineRule="auto"/>
              <w:rPr>
                <w:rFonts w:asciiTheme="minorHAnsi" w:hAnsiTheme="minorHAnsi" w:cstheme="minorHAnsi"/>
                <w:b/>
                <w:bCs/>
                <w:sz w:val="22"/>
                <w:szCs w:val="22"/>
              </w:rPr>
            </w:pPr>
            <w:r w:rsidRPr="00360D2C">
              <w:rPr>
                <w:rFonts w:asciiTheme="minorHAnsi" w:hAnsiTheme="minorHAnsi" w:cstheme="minorHAnsi"/>
                <w:b/>
                <w:sz w:val="22"/>
                <w:szCs w:val="22"/>
              </w:rPr>
              <w:lastRenderedPageBreak/>
              <w:t xml:space="preserve">                     </w:t>
            </w:r>
          </w:p>
          <w:p w14:paraId="58CC8C06" w14:textId="77777777" w:rsidR="000A76BE" w:rsidRPr="00360D2C" w:rsidRDefault="000A76BE" w:rsidP="00B33C08">
            <w:pPr>
              <w:spacing w:line="259" w:lineRule="auto"/>
              <w:ind w:left="5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Sairuddin</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Saidi</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Infrastructure</w:t>
            </w:r>
          </w:p>
          <w:p w14:paraId="3A24B352" w14:textId="77777777" w:rsidR="000A76BE" w:rsidRPr="00360D2C" w:rsidRDefault="000A76BE" w:rsidP="00B33C08">
            <w:pPr>
              <w:spacing w:line="259"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2D003545" w14:textId="77777777" w:rsidR="000A76BE" w:rsidRPr="00360D2C" w:rsidRDefault="000A76BE" w:rsidP="00B33C08">
            <w:pPr>
              <w:spacing w:line="259"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r w:rsidRPr="00360D2C">
              <w:rPr>
                <w:rFonts w:asciiTheme="minorHAnsi" w:hAnsiTheme="minorHAnsi" w:cstheme="minorHAnsi"/>
                <w:sz w:val="22"/>
                <w:szCs w:val="22"/>
              </w:rPr>
              <w:br/>
            </w:r>
            <w:r w:rsidRPr="00360D2C">
              <w:rPr>
                <w:rFonts w:asciiTheme="minorHAnsi" w:hAnsiTheme="minorHAnsi" w:cstheme="minorHAnsi"/>
                <w:b/>
                <w: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2" w:type="dxa"/>
            <w:tcBorders>
              <w:top w:val="single" w:sz="4" w:space="0" w:color="000000"/>
              <w:left w:val="single" w:sz="4" w:space="0" w:color="000000"/>
              <w:bottom w:val="single" w:sz="4" w:space="0" w:color="000000"/>
              <w:right w:val="single" w:sz="4" w:space="0" w:color="000000"/>
            </w:tcBorders>
          </w:tcPr>
          <w:p w14:paraId="7C0861CB" w14:textId="77777777" w:rsidR="000A76BE" w:rsidRPr="00360D2C" w:rsidRDefault="000A76BE"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00:35</w:t>
            </w:r>
          </w:p>
        </w:tc>
        <w:tc>
          <w:tcPr>
            <w:tcW w:w="900" w:type="dxa"/>
            <w:tcBorders>
              <w:top w:val="single" w:sz="4" w:space="0" w:color="000000"/>
              <w:left w:val="single" w:sz="4" w:space="0" w:color="000000"/>
              <w:bottom w:val="single" w:sz="4" w:space="0" w:color="000000"/>
              <w:right w:val="single" w:sz="4" w:space="0" w:color="000000"/>
            </w:tcBorders>
          </w:tcPr>
          <w:p w14:paraId="689C9EC2" w14:textId="77777777" w:rsidR="000A76BE" w:rsidRPr="00360D2C" w:rsidRDefault="000A76BE"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00:55</w:t>
            </w:r>
          </w:p>
        </w:tc>
        <w:tc>
          <w:tcPr>
            <w:tcW w:w="1350" w:type="dxa"/>
            <w:tcBorders>
              <w:top w:val="single" w:sz="4" w:space="0" w:color="000000"/>
              <w:left w:val="single" w:sz="4" w:space="0" w:color="000000"/>
              <w:bottom w:val="single" w:sz="4" w:space="0" w:color="000000"/>
              <w:right w:val="single" w:sz="4" w:space="0" w:color="000000"/>
            </w:tcBorders>
          </w:tcPr>
          <w:p w14:paraId="5B83559C" w14:textId="2ACA789A" w:rsidR="000A76BE" w:rsidRPr="00360D2C" w:rsidRDefault="000A76BE"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Step# </w:t>
            </w:r>
            <w:r w:rsidR="00EB61CF">
              <w:rPr>
                <w:rFonts w:asciiTheme="minorHAnsi" w:hAnsiTheme="minorHAnsi" w:cstheme="minorHAnsi"/>
                <w:sz w:val="22"/>
                <w:szCs w:val="22"/>
              </w:rPr>
              <w:t>62</w:t>
            </w:r>
            <w:r w:rsidRPr="00360D2C">
              <w:rPr>
                <w:rFonts w:asciiTheme="minorHAnsi" w:hAnsiTheme="minorHAnsi" w:cstheme="minorHAnsi"/>
                <w:sz w:val="22"/>
                <w:szCs w:val="22"/>
              </w:rPr>
              <w:t>.4</w:t>
            </w:r>
          </w:p>
        </w:tc>
      </w:tr>
      <w:tr w:rsidR="00517E96" w:rsidRPr="00360D2C" w14:paraId="0482719E" w14:textId="77777777" w:rsidTr="006F2F52">
        <w:tc>
          <w:tcPr>
            <w:tcW w:w="801" w:type="dxa"/>
            <w:tcBorders>
              <w:top w:val="single" w:sz="4" w:space="0" w:color="000000"/>
              <w:left w:val="single" w:sz="4" w:space="0" w:color="000000"/>
              <w:bottom w:val="single" w:sz="4" w:space="0" w:color="000000"/>
              <w:right w:val="single" w:sz="4" w:space="0" w:color="000000"/>
            </w:tcBorders>
          </w:tcPr>
          <w:p w14:paraId="173F2EAA" w14:textId="3C70BA48" w:rsidR="000A76BE" w:rsidRPr="00360D2C" w:rsidRDefault="00E92265" w:rsidP="00B33C08">
            <w:pPr>
              <w:spacing w:line="259" w:lineRule="auto"/>
              <w:ind w:left="1"/>
              <w:rPr>
                <w:rFonts w:asciiTheme="minorHAnsi" w:hAnsiTheme="minorHAnsi" w:cstheme="minorHAnsi"/>
                <w:color w:val="000000"/>
                <w:sz w:val="22"/>
                <w:szCs w:val="22"/>
              </w:rPr>
            </w:pPr>
            <w:r w:rsidRPr="00885BC0">
              <w:rPr>
                <w:rFonts w:asciiTheme="minorHAnsi" w:hAnsiTheme="minorHAnsi" w:cstheme="minorHAnsi"/>
                <w:sz w:val="22"/>
                <w:szCs w:val="22"/>
              </w:rPr>
              <w:t>62.</w:t>
            </w:r>
            <w:r w:rsidR="00437E6F">
              <w:rPr>
                <w:rFonts w:asciiTheme="minorHAnsi" w:hAnsiTheme="minorHAnsi" w:cstheme="minorHAnsi"/>
                <w:sz w:val="22"/>
                <w:szCs w:val="22"/>
              </w:rPr>
              <w:t>9</w:t>
            </w:r>
          </w:p>
        </w:tc>
        <w:tc>
          <w:tcPr>
            <w:tcW w:w="2279" w:type="dxa"/>
            <w:tcBorders>
              <w:top w:val="single" w:sz="4" w:space="0" w:color="000000"/>
              <w:left w:val="single" w:sz="4" w:space="0" w:color="000000"/>
              <w:bottom w:val="single" w:sz="4" w:space="0" w:color="000000"/>
              <w:right w:val="single" w:sz="4" w:space="0" w:color="000000"/>
            </w:tcBorders>
          </w:tcPr>
          <w:p w14:paraId="6DEDE81A" w14:textId="389F676E" w:rsidR="000A76BE" w:rsidRPr="00360D2C" w:rsidRDefault="000A76BE" w:rsidP="00B33C08">
            <w:pPr>
              <w:rPr>
                <w:rFonts w:asciiTheme="minorHAnsi" w:hAnsiTheme="minorHAnsi" w:cstheme="minorHAnsi"/>
                <w:sz w:val="22"/>
                <w:szCs w:val="22"/>
              </w:rPr>
            </w:pPr>
            <w:r w:rsidRPr="00360D2C">
              <w:rPr>
                <w:rFonts w:asciiTheme="minorHAnsi" w:hAnsiTheme="minorHAnsi" w:cstheme="minorHAnsi"/>
                <w:sz w:val="22"/>
                <w:szCs w:val="22"/>
              </w:rPr>
              <w:t xml:space="preserve">Stop services at Data Power at </w:t>
            </w:r>
            <w:r w:rsidR="0096171A">
              <w:rPr>
                <w:rFonts w:asciiTheme="minorHAnsi" w:hAnsiTheme="minorHAnsi" w:cstheme="minorHAnsi"/>
                <w:sz w:val="22"/>
                <w:szCs w:val="22"/>
              </w:rPr>
              <w:t xml:space="preserve">DR, </w:t>
            </w:r>
            <w:proofErr w:type="spellStart"/>
            <w:r w:rsidR="0096171A">
              <w:rPr>
                <w:rFonts w:asciiTheme="minorHAnsi" w:hAnsiTheme="minorHAnsi" w:cstheme="minorHAnsi"/>
                <w:sz w:val="22"/>
                <w:szCs w:val="22"/>
              </w:rPr>
              <w:t>Strateq</w:t>
            </w:r>
            <w:proofErr w:type="spellEnd"/>
          </w:p>
        </w:tc>
        <w:tc>
          <w:tcPr>
            <w:tcW w:w="3111" w:type="dxa"/>
            <w:tcBorders>
              <w:top w:val="single" w:sz="4" w:space="0" w:color="000000"/>
              <w:left w:val="single" w:sz="4" w:space="0" w:color="000000"/>
              <w:bottom w:val="single" w:sz="4" w:space="0" w:color="000000"/>
              <w:right w:val="single" w:sz="4" w:space="0" w:color="000000"/>
            </w:tcBorders>
          </w:tcPr>
          <w:p w14:paraId="5AEE1E10" w14:textId="77777777" w:rsidR="000A76BE" w:rsidRPr="00360D2C" w:rsidRDefault="000A76BE" w:rsidP="00B33C08">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Shut down Data Power Services</w:t>
            </w:r>
          </w:p>
        </w:tc>
        <w:tc>
          <w:tcPr>
            <w:tcW w:w="1190" w:type="dxa"/>
            <w:gridSpan w:val="2"/>
            <w:tcBorders>
              <w:top w:val="single" w:sz="4" w:space="0" w:color="000000"/>
              <w:left w:val="single" w:sz="4" w:space="0" w:color="000000"/>
              <w:bottom w:val="single" w:sz="4" w:space="0" w:color="000000"/>
              <w:right w:val="single" w:sz="4" w:space="0" w:color="000000"/>
            </w:tcBorders>
          </w:tcPr>
          <w:p w14:paraId="7C0425F3" w14:textId="77777777" w:rsidR="000A76BE" w:rsidRPr="00360D2C" w:rsidRDefault="000A76BE" w:rsidP="00B33C08">
            <w:pPr>
              <w:spacing w:line="259" w:lineRule="auto"/>
              <w:ind w:left="10"/>
              <w:rPr>
                <w:rFonts w:asciiTheme="minorHAnsi" w:hAnsiTheme="minorHAnsi" w:cstheme="minorHAnsi"/>
                <w:sz w:val="22"/>
                <w:szCs w:val="22"/>
              </w:rPr>
            </w:pPr>
            <w:r w:rsidRPr="00360D2C">
              <w:rPr>
                <w:rFonts w:asciiTheme="minorHAnsi" w:hAnsiTheme="minorHAnsi" w:cstheme="minorHAnsi"/>
                <w:sz w:val="22"/>
                <w:szCs w:val="22"/>
              </w:rPr>
              <w:t>Successful</w:t>
            </w:r>
          </w:p>
        </w:tc>
        <w:tc>
          <w:tcPr>
            <w:tcW w:w="1210" w:type="dxa"/>
            <w:tcBorders>
              <w:top w:val="single" w:sz="4" w:space="0" w:color="000000"/>
              <w:left w:val="single" w:sz="4" w:space="0" w:color="000000"/>
              <w:bottom w:val="single" w:sz="4" w:space="0" w:color="000000"/>
              <w:right w:val="single" w:sz="4" w:space="0" w:color="000000"/>
            </w:tcBorders>
          </w:tcPr>
          <w:p w14:paraId="4630C8D3" w14:textId="77777777" w:rsidR="000A76BE" w:rsidRPr="00360D2C" w:rsidRDefault="000A76BE" w:rsidP="00B33C08">
            <w:pPr>
              <w:spacing w:line="259" w:lineRule="auto"/>
              <w:ind w:left="5"/>
              <w:rPr>
                <w:rFonts w:asciiTheme="minorHAnsi" w:hAnsiTheme="minorHAnsi" w:cstheme="minorHAnsi"/>
                <w:sz w:val="22"/>
                <w:szCs w:val="22"/>
              </w:rPr>
            </w:pPr>
          </w:p>
        </w:tc>
        <w:tc>
          <w:tcPr>
            <w:tcW w:w="1656" w:type="dxa"/>
            <w:tcBorders>
              <w:top w:val="single" w:sz="4" w:space="0" w:color="000000"/>
              <w:left w:val="single" w:sz="4" w:space="0" w:color="000000"/>
              <w:bottom w:val="single" w:sz="4" w:space="0" w:color="000000"/>
              <w:right w:val="single" w:sz="4" w:space="0" w:color="000000"/>
            </w:tcBorders>
          </w:tcPr>
          <w:p w14:paraId="58950FB5" w14:textId="77777777" w:rsidR="000A76BE" w:rsidRPr="00360D2C" w:rsidRDefault="000A76BE" w:rsidP="00B33C08">
            <w:pPr>
              <w:spacing w:line="256" w:lineRule="auto"/>
              <w:ind w:left="168"/>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w:t>
            </w:r>
          </w:p>
          <w:p w14:paraId="69887069" w14:textId="77777777" w:rsidR="000A76BE" w:rsidRPr="00360D2C" w:rsidRDefault="000A76BE" w:rsidP="00B33C08">
            <w:pPr>
              <w:spacing w:line="256" w:lineRule="auto"/>
              <w:ind w:left="192"/>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p>
          <w:p w14:paraId="324D6E4C" w14:textId="77777777" w:rsidR="000A76BE" w:rsidRPr="00360D2C" w:rsidRDefault="000A76BE" w:rsidP="00B33C08">
            <w:pPr>
              <w:spacing w:line="256" w:lineRule="auto"/>
              <w:ind w:left="163"/>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5F8D20A4" w14:textId="77777777" w:rsidR="000A76BE" w:rsidRPr="00360D2C" w:rsidRDefault="000A76BE" w:rsidP="00B33C08">
            <w:pPr>
              <w:spacing w:line="256" w:lineRule="auto"/>
              <w:ind w:left="23"/>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442A14E9" w14:textId="77777777" w:rsidR="000A76BE" w:rsidRPr="00360D2C" w:rsidRDefault="000A76BE" w:rsidP="00B33C08">
            <w:pPr>
              <w:spacing w:line="256" w:lineRule="auto"/>
              <w:ind w:left="21"/>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1D71069D" w14:textId="77777777" w:rsidR="000A76BE" w:rsidRPr="00360D2C" w:rsidRDefault="000A76BE" w:rsidP="00B33C08">
            <w:pPr>
              <w:spacing w:line="256" w:lineRule="auto"/>
              <w:ind w:left="2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p w14:paraId="141771F4" w14:textId="77777777" w:rsidR="000A76BE" w:rsidRPr="00360D2C" w:rsidRDefault="000A76BE" w:rsidP="00B33C08">
            <w:pPr>
              <w:jc w:val="center"/>
              <w:rPr>
                <w:rFonts w:asciiTheme="minorHAnsi" w:hAnsiTheme="minorHAnsi" w:cstheme="minorHAnsi"/>
                <w:sz w:val="22"/>
                <w:szCs w:val="22"/>
              </w:rPr>
            </w:pPr>
          </w:p>
        </w:tc>
        <w:tc>
          <w:tcPr>
            <w:tcW w:w="1805" w:type="dxa"/>
            <w:gridSpan w:val="2"/>
            <w:tcBorders>
              <w:top w:val="single" w:sz="4" w:space="0" w:color="000000"/>
              <w:left w:val="single" w:sz="4" w:space="0" w:color="000000"/>
              <w:bottom w:val="single" w:sz="4" w:space="0" w:color="000000"/>
              <w:right w:val="single" w:sz="4" w:space="0" w:color="000000"/>
            </w:tcBorders>
          </w:tcPr>
          <w:p w14:paraId="627B6AF7" w14:textId="77777777" w:rsidR="000A76BE" w:rsidRPr="00360D2C" w:rsidRDefault="000A76BE" w:rsidP="00B33C08">
            <w:pPr>
              <w:spacing w:line="256" w:lineRule="auto"/>
              <w:ind w:right="5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Mohd</w:t>
            </w:r>
            <w:proofErr w:type="spellEnd"/>
            <w:r w:rsidRPr="00360D2C">
              <w:rPr>
                <w:rFonts w:asciiTheme="minorHAnsi" w:hAnsiTheme="minorHAnsi" w:cstheme="minorHAnsi"/>
                <w:b/>
                <w:sz w:val="22"/>
                <w:szCs w:val="22"/>
              </w:rPr>
              <w:t xml:space="preserve"> Azmin Abu Bakar</w:t>
            </w:r>
          </w:p>
          <w:p w14:paraId="33C370F4" w14:textId="77777777" w:rsidR="000A76BE" w:rsidRPr="00360D2C" w:rsidRDefault="000A76BE"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Application</w:t>
            </w:r>
          </w:p>
          <w:p w14:paraId="6BD117B4" w14:textId="77777777" w:rsidR="000A76BE" w:rsidRPr="00360D2C" w:rsidRDefault="000A76BE"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Management</w:t>
            </w:r>
          </w:p>
          <w:p w14:paraId="4F875724" w14:textId="77777777" w:rsidR="000A76BE" w:rsidRPr="00360D2C" w:rsidRDefault="000A76BE" w:rsidP="00B33C08">
            <w:pPr>
              <w:jc w:val="center"/>
              <w:rPr>
                <w:rFonts w:asciiTheme="minorHAnsi" w:hAnsiTheme="minorHAnsi" w:cstheme="minorHAnsi"/>
                <w:sz w:val="22"/>
                <w:szCs w:val="22"/>
              </w:rPr>
            </w:pPr>
            <w:r w:rsidRPr="00360D2C">
              <w:rPr>
                <w:rFonts w:asciiTheme="minorHAnsi" w:hAnsiTheme="minorHAnsi" w:cstheme="minorHAnsi"/>
                <w:sz w:val="22"/>
                <w:szCs w:val="22"/>
              </w:rPr>
              <w:t>Division</w:t>
            </w:r>
            <w:r w:rsidRPr="00360D2C">
              <w:rPr>
                <w:rFonts w:asciiTheme="minorHAnsi" w:hAnsiTheme="minorHAnsi" w:cstheme="minorHAnsi"/>
                <w:sz w:val="22"/>
                <w:szCs w:val="22"/>
              </w:rPr>
              <w:br/>
            </w:r>
            <w:r w:rsidRPr="00360D2C">
              <w:rPr>
                <w:rFonts w:asciiTheme="minorHAnsi" w:hAnsiTheme="minorHAnsi" w:cstheme="minorHAnsi"/>
                <w:sz w:val="22"/>
                <w:szCs w:val="22"/>
                <w:highlight w:val="lightGray"/>
              </w:rPr>
              <w:t>(</w:t>
            </w:r>
            <w:proofErr w:type="spellStart"/>
            <w:r w:rsidRPr="00360D2C">
              <w:rPr>
                <w:rFonts w:asciiTheme="minorHAnsi" w:hAnsiTheme="minorHAnsi" w:cstheme="minorHAnsi"/>
                <w:b/>
                <w:bCs/>
                <w:i/>
                <w:iCs/>
                <w:sz w:val="22"/>
                <w:szCs w:val="22"/>
                <w:highlight w:val="lightGray"/>
              </w:rPr>
              <w:t>Strateq</w:t>
            </w:r>
            <w:proofErr w:type="spellEnd"/>
            <w:r w:rsidRPr="00360D2C">
              <w:rPr>
                <w:rFonts w:asciiTheme="minorHAnsi" w:hAnsiTheme="minorHAnsi" w:cstheme="minorHAnsi"/>
                <w:b/>
                <w:bCs/>
                <w:i/>
                <w:iCs/>
                <w:sz w:val="22"/>
                <w:szCs w:val="22"/>
                <w:highlight w:val="lightGray"/>
              </w:rPr>
              <w:t>)</w:t>
            </w:r>
          </w:p>
        </w:tc>
        <w:tc>
          <w:tcPr>
            <w:tcW w:w="812" w:type="dxa"/>
            <w:tcBorders>
              <w:top w:val="single" w:sz="4" w:space="0" w:color="000000"/>
              <w:left w:val="single" w:sz="4" w:space="0" w:color="000000"/>
              <w:bottom w:val="single" w:sz="4" w:space="0" w:color="000000"/>
              <w:right w:val="single" w:sz="4" w:space="0" w:color="000000"/>
            </w:tcBorders>
          </w:tcPr>
          <w:p w14:paraId="1626D892" w14:textId="77777777" w:rsidR="000A76BE" w:rsidRPr="00360D2C" w:rsidRDefault="000A76BE"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00:35</w:t>
            </w:r>
          </w:p>
        </w:tc>
        <w:tc>
          <w:tcPr>
            <w:tcW w:w="900" w:type="dxa"/>
            <w:tcBorders>
              <w:top w:val="single" w:sz="4" w:space="0" w:color="000000"/>
              <w:left w:val="single" w:sz="4" w:space="0" w:color="000000"/>
              <w:bottom w:val="single" w:sz="4" w:space="0" w:color="000000"/>
              <w:right w:val="single" w:sz="4" w:space="0" w:color="000000"/>
            </w:tcBorders>
          </w:tcPr>
          <w:p w14:paraId="6B4F205E" w14:textId="77777777" w:rsidR="000A76BE" w:rsidRPr="00360D2C" w:rsidRDefault="000A76BE"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00:55</w:t>
            </w:r>
          </w:p>
        </w:tc>
        <w:tc>
          <w:tcPr>
            <w:tcW w:w="1350" w:type="dxa"/>
            <w:tcBorders>
              <w:top w:val="single" w:sz="4" w:space="0" w:color="000000"/>
              <w:left w:val="single" w:sz="4" w:space="0" w:color="000000"/>
              <w:bottom w:val="single" w:sz="4" w:space="0" w:color="000000"/>
              <w:right w:val="single" w:sz="4" w:space="0" w:color="000000"/>
            </w:tcBorders>
          </w:tcPr>
          <w:p w14:paraId="5599B35A" w14:textId="01A3ADB0" w:rsidR="000A76BE" w:rsidRPr="00360D2C" w:rsidRDefault="000A76BE" w:rsidP="00B33C08">
            <w:pPr>
              <w:spacing w:line="259" w:lineRule="auto"/>
              <w:rPr>
                <w:rFonts w:asciiTheme="minorHAnsi" w:hAnsiTheme="minorHAnsi" w:cstheme="minorHAnsi"/>
                <w:sz w:val="22"/>
                <w:szCs w:val="22"/>
              </w:rPr>
            </w:pPr>
          </w:p>
        </w:tc>
      </w:tr>
    </w:tbl>
    <w:p w14:paraId="39EC617A" w14:textId="77777777" w:rsidR="000A76BE" w:rsidRDefault="000A76BE" w:rsidP="000A76BE">
      <w:pPr>
        <w:rPr>
          <w:highlight w:val="yellow"/>
        </w:rPr>
      </w:pPr>
    </w:p>
    <w:p w14:paraId="7294EEB3" w14:textId="77777777" w:rsidR="000A76BE" w:rsidRDefault="000A76BE" w:rsidP="000A76BE">
      <w:pPr>
        <w:rPr>
          <w:highlight w:val="yellow"/>
        </w:rPr>
      </w:pPr>
    </w:p>
    <w:p w14:paraId="5E507082" w14:textId="77777777" w:rsidR="000A76BE" w:rsidRDefault="000A76BE" w:rsidP="000A76BE">
      <w:pPr>
        <w:rPr>
          <w:highlight w:val="yellow"/>
        </w:rPr>
      </w:pPr>
    </w:p>
    <w:p w14:paraId="56C13067" w14:textId="109D5DCC" w:rsidR="00437E6F" w:rsidRDefault="00437E6F">
      <w:pPr>
        <w:spacing w:after="160" w:line="259" w:lineRule="auto"/>
        <w:rPr>
          <w:highlight w:val="yellow"/>
        </w:rPr>
      </w:pPr>
      <w:r>
        <w:rPr>
          <w:highlight w:val="yellow"/>
        </w:rPr>
        <w:br w:type="page"/>
      </w:r>
    </w:p>
    <w:p w14:paraId="002422D2" w14:textId="77777777" w:rsidR="00567D4B" w:rsidRPr="00E70E12" w:rsidRDefault="00567D4B" w:rsidP="00567D4B"/>
    <w:p w14:paraId="2C5B2FED" w14:textId="5BBE523E" w:rsidR="00567D4B" w:rsidRDefault="00567D4B" w:rsidP="00054713">
      <w:pPr>
        <w:pStyle w:val="Heading3"/>
      </w:pPr>
      <w:bookmarkStart w:id="70" w:name="_Toc106208439"/>
      <w:proofErr w:type="spellStart"/>
      <w:r>
        <w:t>QRadar</w:t>
      </w:r>
      <w:proofErr w:type="spellEnd"/>
      <w:r>
        <w:t xml:space="preserve"> Preparation &amp; Health Check (00:00 – 01:00)</w:t>
      </w:r>
      <w:bookmarkEnd w:id="70"/>
    </w:p>
    <w:p w14:paraId="414A57E9" w14:textId="77777777" w:rsidR="00567D4B" w:rsidRDefault="00567D4B" w:rsidP="00567D4B">
      <w:pPr>
        <w:spacing w:after="160" w:line="259" w:lineRule="auto"/>
      </w:pPr>
    </w:p>
    <w:tbl>
      <w:tblPr>
        <w:tblStyle w:val="TableGrid0"/>
        <w:tblW w:w="15024" w:type="dxa"/>
        <w:tblInd w:w="-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96" w:type="dxa"/>
          <w:right w:w="23" w:type="dxa"/>
        </w:tblCellMar>
        <w:tblLook w:val="04A0" w:firstRow="1" w:lastRow="0" w:firstColumn="1" w:lastColumn="0" w:noHBand="0" w:noVBand="1"/>
      </w:tblPr>
      <w:tblGrid>
        <w:gridCol w:w="616"/>
        <w:gridCol w:w="2529"/>
        <w:gridCol w:w="3652"/>
        <w:gridCol w:w="11"/>
        <w:gridCol w:w="1159"/>
        <w:gridCol w:w="987"/>
        <w:gridCol w:w="1616"/>
        <w:gridCol w:w="1456"/>
        <w:gridCol w:w="815"/>
        <w:gridCol w:w="23"/>
        <w:gridCol w:w="792"/>
        <w:gridCol w:w="1368"/>
      </w:tblGrid>
      <w:tr w:rsidR="00567D4B" w:rsidRPr="002C775D" w14:paraId="46E14D39" w14:textId="77777777" w:rsidTr="002A10DF">
        <w:trPr>
          <w:tblHeader/>
        </w:trPr>
        <w:tc>
          <w:tcPr>
            <w:tcW w:w="616" w:type="dxa"/>
            <w:vMerge w:val="restart"/>
            <w:shd w:val="clear" w:color="auto" w:fill="CCFFFF"/>
            <w:vAlign w:val="center"/>
          </w:tcPr>
          <w:p w14:paraId="5C1B640E" w14:textId="77777777" w:rsidR="00567D4B" w:rsidRPr="002C775D" w:rsidRDefault="00567D4B" w:rsidP="00B33C08">
            <w:pPr>
              <w:spacing w:line="259" w:lineRule="auto"/>
              <w:ind w:left="92"/>
              <w:rPr>
                <w:rFonts w:asciiTheme="minorHAnsi" w:hAnsiTheme="minorHAnsi"/>
                <w:sz w:val="22"/>
                <w:szCs w:val="22"/>
              </w:rPr>
            </w:pPr>
            <w:r w:rsidRPr="002C775D">
              <w:rPr>
                <w:rFonts w:asciiTheme="minorHAnsi" w:hAnsiTheme="minorHAnsi"/>
                <w:b/>
                <w:sz w:val="22"/>
                <w:szCs w:val="22"/>
              </w:rPr>
              <w:t xml:space="preserve">No </w:t>
            </w:r>
          </w:p>
        </w:tc>
        <w:tc>
          <w:tcPr>
            <w:tcW w:w="2529" w:type="dxa"/>
            <w:vMerge w:val="restart"/>
            <w:shd w:val="clear" w:color="auto" w:fill="CCFFFF"/>
            <w:vAlign w:val="center"/>
          </w:tcPr>
          <w:p w14:paraId="21DA41D5" w14:textId="77777777" w:rsidR="00567D4B" w:rsidRPr="002C775D" w:rsidRDefault="00567D4B" w:rsidP="00B33C08">
            <w:pPr>
              <w:spacing w:line="259" w:lineRule="auto"/>
              <w:ind w:right="82"/>
              <w:jc w:val="center"/>
              <w:rPr>
                <w:rFonts w:asciiTheme="minorHAnsi" w:hAnsiTheme="minorHAnsi"/>
                <w:sz w:val="22"/>
                <w:szCs w:val="22"/>
              </w:rPr>
            </w:pPr>
            <w:r w:rsidRPr="002C775D">
              <w:rPr>
                <w:rFonts w:asciiTheme="minorHAnsi" w:hAnsiTheme="minorHAnsi"/>
                <w:b/>
                <w:sz w:val="22"/>
                <w:szCs w:val="22"/>
              </w:rPr>
              <w:t xml:space="preserve">Process  </w:t>
            </w:r>
          </w:p>
        </w:tc>
        <w:tc>
          <w:tcPr>
            <w:tcW w:w="3663" w:type="dxa"/>
            <w:gridSpan w:val="2"/>
            <w:vMerge w:val="restart"/>
            <w:shd w:val="clear" w:color="auto" w:fill="CCFFFF"/>
            <w:vAlign w:val="center"/>
          </w:tcPr>
          <w:p w14:paraId="4D1C4C90" w14:textId="77777777" w:rsidR="00567D4B" w:rsidRPr="002C775D" w:rsidRDefault="00567D4B" w:rsidP="00B33C08">
            <w:pPr>
              <w:spacing w:line="259" w:lineRule="auto"/>
              <w:ind w:right="75"/>
              <w:jc w:val="center"/>
              <w:rPr>
                <w:rFonts w:asciiTheme="minorHAnsi" w:hAnsiTheme="minorHAnsi"/>
                <w:sz w:val="22"/>
                <w:szCs w:val="22"/>
              </w:rPr>
            </w:pPr>
            <w:r w:rsidRPr="002C775D">
              <w:rPr>
                <w:rFonts w:asciiTheme="minorHAnsi" w:hAnsiTheme="minorHAnsi"/>
                <w:b/>
                <w:sz w:val="22"/>
                <w:szCs w:val="22"/>
              </w:rPr>
              <w:t xml:space="preserve">Detail Step  </w:t>
            </w:r>
          </w:p>
        </w:tc>
        <w:tc>
          <w:tcPr>
            <w:tcW w:w="1159" w:type="dxa"/>
            <w:vMerge w:val="restart"/>
            <w:shd w:val="clear" w:color="auto" w:fill="CCFFFF"/>
            <w:vAlign w:val="center"/>
          </w:tcPr>
          <w:p w14:paraId="51B21564" w14:textId="77777777" w:rsidR="00567D4B" w:rsidRPr="002C775D" w:rsidRDefault="00567D4B" w:rsidP="00B33C08">
            <w:pPr>
              <w:spacing w:line="259" w:lineRule="auto"/>
              <w:ind w:left="120" w:hanging="62"/>
              <w:rPr>
                <w:rFonts w:asciiTheme="minorHAnsi" w:hAnsiTheme="minorHAnsi"/>
                <w:sz w:val="22"/>
                <w:szCs w:val="22"/>
              </w:rPr>
            </w:pPr>
            <w:r w:rsidRPr="002C775D">
              <w:rPr>
                <w:rFonts w:asciiTheme="minorHAnsi" w:hAnsiTheme="minorHAnsi"/>
                <w:b/>
                <w:sz w:val="22"/>
                <w:szCs w:val="22"/>
              </w:rPr>
              <w:t xml:space="preserve">Expected Results </w:t>
            </w:r>
          </w:p>
        </w:tc>
        <w:tc>
          <w:tcPr>
            <w:tcW w:w="987" w:type="dxa"/>
            <w:vMerge w:val="restart"/>
            <w:shd w:val="clear" w:color="auto" w:fill="CCFFFF"/>
            <w:vAlign w:val="center"/>
          </w:tcPr>
          <w:p w14:paraId="37EB7871"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616" w:type="dxa"/>
            <w:vMerge w:val="restart"/>
            <w:shd w:val="clear" w:color="auto" w:fill="CCFFFF"/>
            <w:vAlign w:val="center"/>
          </w:tcPr>
          <w:p w14:paraId="5F785C18" w14:textId="77777777" w:rsidR="00567D4B" w:rsidRPr="002C775D" w:rsidRDefault="00567D4B" w:rsidP="00B33C08">
            <w:pPr>
              <w:spacing w:line="259" w:lineRule="auto"/>
              <w:ind w:right="82"/>
              <w:jc w:val="center"/>
              <w:rPr>
                <w:rFonts w:asciiTheme="minorHAnsi" w:hAnsiTheme="minorHAnsi"/>
                <w:sz w:val="22"/>
                <w:szCs w:val="22"/>
              </w:rPr>
            </w:pPr>
            <w:r w:rsidRPr="002C775D">
              <w:rPr>
                <w:rFonts w:asciiTheme="minorHAnsi" w:hAnsiTheme="minorHAnsi"/>
                <w:b/>
                <w:sz w:val="22"/>
                <w:szCs w:val="22"/>
              </w:rPr>
              <w:t xml:space="preserve">Maker  </w:t>
            </w:r>
          </w:p>
        </w:tc>
        <w:tc>
          <w:tcPr>
            <w:tcW w:w="1456" w:type="dxa"/>
            <w:vMerge w:val="restart"/>
            <w:shd w:val="clear" w:color="auto" w:fill="CCFFFF"/>
            <w:vAlign w:val="center"/>
          </w:tcPr>
          <w:p w14:paraId="2771E4C7"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30" w:type="dxa"/>
            <w:gridSpan w:val="3"/>
            <w:shd w:val="clear" w:color="auto" w:fill="CCFFFF"/>
          </w:tcPr>
          <w:p w14:paraId="57627AE3" w14:textId="77777777" w:rsidR="00567D4B" w:rsidRPr="002C775D" w:rsidRDefault="00567D4B" w:rsidP="00B33C08">
            <w:pPr>
              <w:spacing w:line="259" w:lineRule="auto"/>
              <w:ind w:left="86"/>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368" w:type="dxa"/>
            <w:vMerge w:val="restart"/>
            <w:shd w:val="clear" w:color="auto" w:fill="CCFFFF"/>
            <w:vAlign w:val="center"/>
          </w:tcPr>
          <w:p w14:paraId="78113313"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414E040C" w14:textId="77777777" w:rsidTr="002A10DF">
        <w:trPr>
          <w:tblHeader/>
        </w:trPr>
        <w:tc>
          <w:tcPr>
            <w:tcW w:w="616" w:type="dxa"/>
            <w:vMerge/>
            <w:tcBorders>
              <w:bottom w:val="single" w:sz="4" w:space="0" w:color="auto"/>
            </w:tcBorders>
          </w:tcPr>
          <w:p w14:paraId="4C5C5E25" w14:textId="77777777" w:rsidR="00567D4B" w:rsidRPr="002C775D" w:rsidRDefault="00567D4B" w:rsidP="00B33C08">
            <w:pPr>
              <w:spacing w:after="160" w:line="259" w:lineRule="auto"/>
              <w:rPr>
                <w:rFonts w:asciiTheme="minorHAnsi" w:hAnsiTheme="minorHAnsi"/>
                <w:sz w:val="22"/>
                <w:szCs w:val="22"/>
              </w:rPr>
            </w:pPr>
          </w:p>
        </w:tc>
        <w:tc>
          <w:tcPr>
            <w:tcW w:w="2529" w:type="dxa"/>
            <w:vMerge/>
            <w:tcBorders>
              <w:bottom w:val="single" w:sz="4" w:space="0" w:color="auto"/>
            </w:tcBorders>
          </w:tcPr>
          <w:p w14:paraId="0E949480" w14:textId="77777777" w:rsidR="00567D4B" w:rsidRPr="002C775D" w:rsidRDefault="00567D4B" w:rsidP="00B33C08">
            <w:pPr>
              <w:spacing w:after="160" w:line="259" w:lineRule="auto"/>
              <w:rPr>
                <w:rFonts w:asciiTheme="minorHAnsi" w:hAnsiTheme="minorHAnsi"/>
                <w:sz w:val="22"/>
                <w:szCs w:val="22"/>
              </w:rPr>
            </w:pPr>
          </w:p>
        </w:tc>
        <w:tc>
          <w:tcPr>
            <w:tcW w:w="3663" w:type="dxa"/>
            <w:gridSpan w:val="2"/>
            <w:vMerge/>
            <w:tcBorders>
              <w:bottom w:val="single" w:sz="4" w:space="0" w:color="auto"/>
            </w:tcBorders>
          </w:tcPr>
          <w:p w14:paraId="7511AAEB" w14:textId="77777777" w:rsidR="00567D4B" w:rsidRPr="002C775D" w:rsidRDefault="00567D4B" w:rsidP="00B33C08">
            <w:pPr>
              <w:spacing w:after="160" w:line="259" w:lineRule="auto"/>
              <w:rPr>
                <w:rFonts w:asciiTheme="minorHAnsi" w:hAnsiTheme="minorHAnsi"/>
                <w:sz w:val="22"/>
                <w:szCs w:val="22"/>
              </w:rPr>
            </w:pPr>
          </w:p>
        </w:tc>
        <w:tc>
          <w:tcPr>
            <w:tcW w:w="1159" w:type="dxa"/>
            <w:vMerge/>
            <w:tcBorders>
              <w:bottom w:val="single" w:sz="4" w:space="0" w:color="auto"/>
            </w:tcBorders>
          </w:tcPr>
          <w:p w14:paraId="41D6F0F5" w14:textId="77777777" w:rsidR="00567D4B" w:rsidRPr="002C775D" w:rsidRDefault="00567D4B" w:rsidP="00B33C08">
            <w:pPr>
              <w:spacing w:after="160" w:line="259" w:lineRule="auto"/>
              <w:rPr>
                <w:rFonts w:asciiTheme="minorHAnsi" w:hAnsiTheme="minorHAnsi"/>
                <w:sz w:val="22"/>
                <w:szCs w:val="22"/>
              </w:rPr>
            </w:pPr>
          </w:p>
        </w:tc>
        <w:tc>
          <w:tcPr>
            <w:tcW w:w="987" w:type="dxa"/>
            <w:vMerge/>
            <w:tcBorders>
              <w:bottom w:val="single" w:sz="4" w:space="0" w:color="auto"/>
            </w:tcBorders>
          </w:tcPr>
          <w:p w14:paraId="6DE6BCF2" w14:textId="77777777" w:rsidR="00567D4B" w:rsidRPr="002C775D" w:rsidRDefault="00567D4B" w:rsidP="00B33C08">
            <w:pPr>
              <w:spacing w:after="160" w:line="259" w:lineRule="auto"/>
              <w:rPr>
                <w:rFonts w:asciiTheme="minorHAnsi" w:hAnsiTheme="minorHAnsi"/>
                <w:sz w:val="22"/>
                <w:szCs w:val="22"/>
              </w:rPr>
            </w:pPr>
          </w:p>
        </w:tc>
        <w:tc>
          <w:tcPr>
            <w:tcW w:w="1616" w:type="dxa"/>
            <w:vMerge/>
            <w:tcBorders>
              <w:bottom w:val="single" w:sz="4" w:space="0" w:color="auto"/>
            </w:tcBorders>
          </w:tcPr>
          <w:p w14:paraId="47EB76DE" w14:textId="77777777" w:rsidR="00567D4B" w:rsidRPr="002C775D" w:rsidRDefault="00567D4B" w:rsidP="00B33C08">
            <w:pPr>
              <w:spacing w:after="160" w:line="259" w:lineRule="auto"/>
              <w:rPr>
                <w:rFonts w:asciiTheme="minorHAnsi" w:hAnsiTheme="minorHAnsi"/>
                <w:sz w:val="22"/>
                <w:szCs w:val="22"/>
              </w:rPr>
            </w:pPr>
          </w:p>
        </w:tc>
        <w:tc>
          <w:tcPr>
            <w:tcW w:w="1456" w:type="dxa"/>
            <w:vMerge/>
            <w:tcBorders>
              <w:bottom w:val="single" w:sz="4" w:space="0" w:color="auto"/>
            </w:tcBorders>
          </w:tcPr>
          <w:p w14:paraId="2F3BEC4E" w14:textId="77777777" w:rsidR="00567D4B" w:rsidRPr="002C775D" w:rsidRDefault="00567D4B" w:rsidP="00B33C08">
            <w:pPr>
              <w:spacing w:after="160" w:line="259" w:lineRule="auto"/>
              <w:rPr>
                <w:rFonts w:asciiTheme="minorHAnsi" w:hAnsiTheme="minorHAnsi"/>
                <w:sz w:val="22"/>
                <w:szCs w:val="22"/>
              </w:rPr>
            </w:pPr>
          </w:p>
        </w:tc>
        <w:tc>
          <w:tcPr>
            <w:tcW w:w="838" w:type="dxa"/>
            <w:gridSpan w:val="2"/>
            <w:tcBorders>
              <w:bottom w:val="single" w:sz="4" w:space="0" w:color="auto"/>
            </w:tcBorders>
            <w:shd w:val="clear" w:color="auto" w:fill="CCFFFF"/>
          </w:tcPr>
          <w:p w14:paraId="28E53505" w14:textId="77777777" w:rsidR="00567D4B" w:rsidRPr="002C775D" w:rsidRDefault="00567D4B" w:rsidP="00B33C08">
            <w:pPr>
              <w:spacing w:line="259" w:lineRule="auto"/>
              <w:ind w:right="64"/>
              <w:jc w:val="center"/>
              <w:rPr>
                <w:rFonts w:asciiTheme="minorHAnsi" w:hAnsiTheme="minorHAnsi"/>
                <w:sz w:val="22"/>
                <w:szCs w:val="22"/>
              </w:rPr>
            </w:pPr>
            <w:r w:rsidRPr="002C775D">
              <w:rPr>
                <w:rFonts w:asciiTheme="minorHAnsi" w:hAnsiTheme="minorHAnsi"/>
                <w:b/>
                <w:sz w:val="22"/>
                <w:szCs w:val="22"/>
              </w:rPr>
              <w:t xml:space="preserve">Start </w:t>
            </w:r>
          </w:p>
        </w:tc>
        <w:tc>
          <w:tcPr>
            <w:tcW w:w="792" w:type="dxa"/>
            <w:tcBorders>
              <w:bottom w:val="single" w:sz="4" w:space="0" w:color="auto"/>
            </w:tcBorders>
            <w:shd w:val="clear" w:color="auto" w:fill="CCFFFF"/>
          </w:tcPr>
          <w:p w14:paraId="7C2FBBA2" w14:textId="77777777" w:rsidR="00567D4B" w:rsidRPr="002C775D" w:rsidRDefault="00567D4B" w:rsidP="00B33C08">
            <w:pPr>
              <w:spacing w:line="259" w:lineRule="auto"/>
              <w:ind w:right="76"/>
              <w:jc w:val="center"/>
              <w:rPr>
                <w:rFonts w:asciiTheme="minorHAnsi" w:hAnsiTheme="minorHAnsi"/>
                <w:sz w:val="22"/>
                <w:szCs w:val="22"/>
              </w:rPr>
            </w:pPr>
            <w:r w:rsidRPr="002C775D">
              <w:rPr>
                <w:rFonts w:asciiTheme="minorHAnsi" w:hAnsiTheme="minorHAnsi"/>
                <w:b/>
                <w:sz w:val="22"/>
                <w:szCs w:val="22"/>
              </w:rPr>
              <w:t xml:space="preserve">End </w:t>
            </w:r>
          </w:p>
        </w:tc>
        <w:tc>
          <w:tcPr>
            <w:tcW w:w="1368" w:type="dxa"/>
            <w:vMerge/>
            <w:tcBorders>
              <w:bottom w:val="single" w:sz="4" w:space="0" w:color="auto"/>
            </w:tcBorders>
          </w:tcPr>
          <w:p w14:paraId="4E3E263E" w14:textId="77777777" w:rsidR="00567D4B" w:rsidRPr="002C775D" w:rsidRDefault="00567D4B" w:rsidP="00B33C08">
            <w:pPr>
              <w:spacing w:after="160" w:line="259" w:lineRule="auto"/>
              <w:rPr>
                <w:rFonts w:asciiTheme="minorHAnsi" w:hAnsiTheme="minorHAnsi"/>
                <w:sz w:val="22"/>
                <w:szCs w:val="22"/>
              </w:rPr>
            </w:pPr>
          </w:p>
        </w:tc>
      </w:tr>
      <w:tr w:rsidR="00567D4B" w:rsidRPr="002C775D" w14:paraId="7F92F02A" w14:textId="77777777" w:rsidTr="00274AE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7" w:type="dxa"/>
            <w:right w:w="27" w:type="dxa"/>
          </w:tblCellMar>
        </w:tblPrEx>
        <w:trPr>
          <w:trHeight w:val="483"/>
        </w:trPr>
        <w:tc>
          <w:tcPr>
            <w:tcW w:w="616" w:type="dxa"/>
            <w:tcBorders>
              <w:top w:val="single" w:sz="4" w:space="0" w:color="auto"/>
              <w:left w:val="single" w:sz="4" w:space="0" w:color="auto"/>
              <w:bottom w:val="single" w:sz="4" w:space="0" w:color="auto"/>
              <w:right w:val="single" w:sz="4" w:space="0" w:color="auto"/>
            </w:tcBorders>
          </w:tcPr>
          <w:p w14:paraId="68FE0CEF" w14:textId="50884CC0" w:rsidR="00567D4B" w:rsidRPr="00387793" w:rsidRDefault="00567D4B" w:rsidP="00B33C08">
            <w:pPr>
              <w:spacing w:after="160" w:line="259" w:lineRule="auto"/>
              <w:rPr>
                <w:rFonts w:asciiTheme="minorHAnsi" w:hAnsiTheme="minorHAnsi"/>
                <w:sz w:val="22"/>
                <w:szCs w:val="22"/>
              </w:rPr>
            </w:pPr>
            <w:r>
              <w:rPr>
                <w:rFonts w:asciiTheme="minorHAnsi" w:hAnsiTheme="minorHAnsi"/>
                <w:sz w:val="22"/>
                <w:szCs w:val="22"/>
              </w:rPr>
              <w:t>63</w:t>
            </w:r>
            <w:r w:rsidR="00FE653F">
              <w:rPr>
                <w:rFonts w:asciiTheme="minorHAnsi" w:hAnsiTheme="minorHAnsi"/>
                <w:sz w:val="22"/>
                <w:szCs w:val="22"/>
              </w:rPr>
              <w:t>a</w:t>
            </w:r>
          </w:p>
        </w:tc>
        <w:tc>
          <w:tcPr>
            <w:tcW w:w="2529" w:type="dxa"/>
            <w:tcBorders>
              <w:top w:val="single" w:sz="4" w:space="0" w:color="auto"/>
              <w:left w:val="single" w:sz="4" w:space="0" w:color="auto"/>
              <w:bottom w:val="single" w:sz="4" w:space="0" w:color="auto"/>
              <w:right w:val="single" w:sz="4" w:space="0" w:color="auto"/>
            </w:tcBorders>
          </w:tcPr>
          <w:p w14:paraId="75431F16" w14:textId="77777777" w:rsidR="00567D4B" w:rsidRPr="00987B0E" w:rsidRDefault="00567D4B" w:rsidP="00B33C08">
            <w:pPr>
              <w:spacing w:line="259" w:lineRule="auto"/>
              <w:rPr>
                <w:rFonts w:asciiTheme="minorHAnsi" w:hAnsiTheme="minorHAnsi" w:cstheme="minorHAnsi"/>
                <w:sz w:val="22"/>
                <w:szCs w:val="22"/>
                <w:highlight w:val="yellow"/>
              </w:rPr>
            </w:pPr>
            <w:proofErr w:type="spellStart"/>
            <w:r w:rsidRPr="0010602F">
              <w:rPr>
                <w:rFonts w:asciiTheme="minorHAnsi" w:hAnsiTheme="minorHAnsi" w:cstheme="minorHAnsi"/>
                <w:sz w:val="20"/>
                <w:szCs w:val="20"/>
              </w:rPr>
              <w:t>QRadar</w:t>
            </w:r>
            <w:proofErr w:type="spellEnd"/>
            <w:r w:rsidRPr="0010602F">
              <w:rPr>
                <w:rFonts w:asciiTheme="minorHAnsi" w:hAnsiTheme="minorHAnsi" w:cstheme="minorHAnsi"/>
                <w:sz w:val="20"/>
                <w:szCs w:val="20"/>
              </w:rPr>
              <w:t xml:space="preserve"> preparation and health check</w:t>
            </w:r>
          </w:p>
        </w:tc>
        <w:tc>
          <w:tcPr>
            <w:tcW w:w="3652" w:type="dxa"/>
            <w:tcBorders>
              <w:top w:val="single" w:sz="4" w:space="0" w:color="auto"/>
              <w:left w:val="single" w:sz="4" w:space="0" w:color="auto"/>
              <w:bottom w:val="single" w:sz="4" w:space="0" w:color="auto"/>
              <w:right w:val="single" w:sz="4" w:space="0" w:color="auto"/>
            </w:tcBorders>
          </w:tcPr>
          <w:p w14:paraId="2B0C8F45" w14:textId="77777777" w:rsidR="00567D4B"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1. Network verification</w:t>
            </w:r>
          </w:p>
          <w:p w14:paraId="1BE122B6" w14:textId="77777777" w:rsidR="00567D4B"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2. AIO Application readiness</w:t>
            </w:r>
          </w:p>
          <w:p w14:paraId="26FD4F06" w14:textId="77777777" w:rsidR="00567D4B" w:rsidRPr="00B8045E"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 xml:space="preserve">3. Ensure readiness of </w:t>
            </w:r>
            <w:proofErr w:type="spellStart"/>
            <w:r>
              <w:rPr>
                <w:rFonts w:asciiTheme="minorHAnsi" w:hAnsiTheme="minorHAnsi" w:cstheme="minorHAnsi"/>
                <w:sz w:val="22"/>
                <w:szCs w:val="22"/>
              </w:rPr>
              <w:t>QRadar</w:t>
            </w:r>
            <w:proofErr w:type="spellEnd"/>
            <w:r>
              <w:rPr>
                <w:rFonts w:asciiTheme="minorHAnsi" w:hAnsiTheme="minorHAnsi" w:cstheme="minorHAnsi"/>
                <w:sz w:val="22"/>
                <w:szCs w:val="22"/>
              </w:rPr>
              <w:t xml:space="preserve"> at DRC</w:t>
            </w:r>
          </w:p>
        </w:tc>
        <w:tc>
          <w:tcPr>
            <w:tcW w:w="1170" w:type="dxa"/>
            <w:gridSpan w:val="2"/>
            <w:tcBorders>
              <w:top w:val="single" w:sz="4" w:space="0" w:color="auto"/>
              <w:left w:val="single" w:sz="4" w:space="0" w:color="auto"/>
              <w:bottom w:val="single" w:sz="4" w:space="0" w:color="auto"/>
              <w:right w:val="single" w:sz="4" w:space="0" w:color="auto"/>
            </w:tcBorders>
            <w:vAlign w:val="center"/>
          </w:tcPr>
          <w:p w14:paraId="5ECD67C7" w14:textId="7704E73A" w:rsidR="00567D4B" w:rsidRPr="00B8045E" w:rsidRDefault="00274AEA" w:rsidP="00274AEA">
            <w:pPr>
              <w:spacing w:line="259" w:lineRule="auto"/>
              <w:ind w:left="38"/>
              <w:jc w:val="center"/>
              <w:rPr>
                <w:rFonts w:asciiTheme="minorHAnsi" w:hAnsiTheme="minorHAnsi" w:cstheme="minorHAnsi"/>
                <w:sz w:val="22"/>
                <w:szCs w:val="22"/>
              </w:rPr>
            </w:pPr>
            <w:r>
              <w:rPr>
                <w:rFonts w:asciiTheme="minorHAnsi" w:hAnsiTheme="minorHAnsi" w:cstheme="minorHAnsi"/>
                <w:sz w:val="22"/>
                <w:szCs w:val="22"/>
              </w:rPr>
              <w:t>Successful</w:t>
            </w:r>
          </w:p>
        </w:tc>
        <w:tc>
          <w:tcPr>
            <w:tcW w:w="987" w:type="dxa"/>
            <w:tcBorders>
              <w:top w:val="single" w:sz="4" w:space="0" w:color="auto"/>
              <w:left w:val="single" w:sz="4" w:space="0" w:color="auto"/>
              <w:bottom w:val="single" w:sz="4" w:space="0" w:color="auto"/>
              <w:right w:val="single" w:sz="4" w:space="0" w:color="auto"/>
            </w:tcBorders>
          </w:tcPr>
          <w:p w14:paraId="09132BE4" w14:textId="77777777" w:rsidR="00567D4B" w:rsidRPr="00B8045E" w:rsidRDefault="00567D4B" w:rsidP="00B33C08">
            <w:pPr>
              <w:spacing w:line="259" w:lineRule="auto"/>
              <w:ind w:left="43"/>
              <w:rPr>
                <w:rFonts w:asciiTheme="minorHAnsi" w:hAnsiTheme="minorHAnsi"/>
                <w:strike/>
                <w:sz w:val="22"/>
                <w:szCs w:val="22"/>
              </w:rPr>
            </w:pPr>
          </w:p>
        </w:tc>
        <w:tc>
          <w:tcPr>
            <w:tcW w:w="1616" w:type="dxa"/>
            <w:tcBorders>
              <w:top w:val="single" w:sz="4" w:space="0" w:color="auto"/>
              <w:left w:val="single" w:sz="4" w:space="0" w:color="auto"/>
              <w:bottom w:val="single" w:sz="4" w:space="0" w:color="auto"/>
              <w:right w:val="single" w:sz="4" w:space="0" w:color="auto"/>
            </w:tcBorders>
          </w:tcPr>
          <w:p w14:paraId="3F878133" w14:textId="77777777" w:rsidR="00567D4B" w:rsidRPr="00006839" w:rsidRDefault="00567D4B" w:rsidP="00B33C08">
            <w:pPr>
              <w:ind w:right="11"/>
              <w:jc w:val="center"/>
              <w:rPr>
                <w:rFonts w:asciiTheme="minorHAnsi" w:hAnsiTheme="minorHAnsi"/>
                <w:b/>
                <w:sz w:val="22"/>
                <w:szCs w:val="22"/>
              </w:rPr>
            </w:pPr>
          </w:p>
          <w:p w14:paraId="4C746448" w14:textId="77777777" w:rsidR="00567D4B" w:rsidRPr="00006839" w:rsidRDefault="00567D4B" w:rsidP="00B33C08">
            <w:pPr>
              <w:ind w:right="11"/>
              <w:jc w:val="center"/>
              <w:rPr>
                <w:rFonts w:asciiTheme="minorHAnsi" w:hAnsiTheme="minorHAnsi"/>
                <w:b/>
                <w:sz w:val="22"/>
                <w:szCs w:val="22"/>
              </w:rPr>
            </w:pPr>
            <w:r>
              <w:rPr>
                <w:rFonts w:asciiTheme="minorHAnsi" w:hAnsiTheme="minorHAnsi"/>
                <w:b/>
                <w:sz w:val="22"/>
                <w:szCs w:val="22"/>
              </w:rPr>
              <w:t xml:space="preserve">                          </w:t>
            </w:r>
          </w:p>
          <w:p w14:paraId="2838076F" w14:textId="77777777" w:rsidR="00567D4B" w:rsidRPr="006A3693" w:rsidRDefault="00567D4B" w:rsidP="00B33C08">
            <w:pPr>
              <w:jc w:val="center"/>
              <w:rPr>
                <w:rFonts w:asciiTheme="minorHAnsi" w:hAnsiTheme="minorHAnsi"/>
                <w:b/>
                <w:sz w:val="22"/>
                <w:szCs w:val="22"/>
              </w:rPr>
            </w:pPr>
            <w:r w:rsidRPr="006A3693">
              <w:rPr>
                <w:rFonts w:asciiTheme="minorHAnsi" w:hAnsiTheme="minorHAnsi"/>
                <w:b/>
                <w:sz w:val="22"/>
                <w:szCs w:val="22"/>
              </w:rPr>
              <w:t xml:space="preserve">Faizal </w:t>
            </w:r>
            <w:proofErr w:type="spellStart"/>
            <w:r w:rsidRPr="006A3693">
              <w:rPr>
                <w:rFonts w:asciiTheme="minorHAnsi" w:hAnsiTheme="minorHAnsi"/>
                <w:b/>
                <w:sz w:val="22"/>
                <w:szCs w:val="22"/>
              </w:rPr>
              <w:t>Faiz</w:t>
            </w:r>
            <w:proofErr w:type="spellEnd"/>
            <w:r w:rsidRPr="006A3693">
              <w:rPr>
                <w:rFonts w:asciiTheme="minorHAnsi" w:hAnsiTheme="minorHAnsi"/>
                <w:b/>
                <w:sz w:val="22"/>
                <w:szCs w:val="22"/>
              </w:rPr>
              <w:t xml:space="preserve"> Othman </w:t>
            </w:r>
          </w:p>
          <w:p w14:paraId="0881E8AC" w14:textId="77777777" w:rsidR="00567D4B" w:rsidRPr="002C775D" w:rsidRDefault="00567D4B" w:rsidP="00B33C08">
            <w:pPr>
              <w:ind w:right="2"/>
              <w:jc w:val="center"/>
              <w:rPr>
                <w:rFonts w:asciiTheme="minorHAnsi" w:hAnsiTheme="minorHAnsi"/>
                <w:sz w:val="22"/>
                <w:szCs w:val="22"/>
              </w:rPr>
            </w:pPr>
            <w:r w:rsidRPr="002C775D">
              <w:rPr>
                <w:rFonts w:asciiTheme="minorHAnsi" w:hAnsiTheme="minorHAnsi"/>
                <w:sz w:val="22"/>
                <w:szCs w:val="22"/>
              </w:rPr>
              <w:t xml:space="preserve">IT Security </w:t>
            </w:r>
          </w:p>
          <w:p w14:paraId="7AC7BC90" w14:textId="77777777" w:rsidR="00567D4B" w:rsidRDefault="00567D4B" w:rsidP="00B33C08">
            <w:pPr>
              <w:ind w:right="47"/>
              <w:jc w:val="center"/>
              <w:rPr>
                <w:rFonts w:asciiTheme="minorHAnsi" w:hAnsiTheme="minorHAnsi"/>
                <w:sz w:val="22"/>
                <w:szCs w:val="22"/>
              </w:rPr>
            </w:pPr>
            <w:r w:rsidRPr="002C775D">
              <w:rPr>
                <w:rFonts w:asciiTheme="minorHAnsi" w:hAnsiTheme="minorHAnsi"/>
                <w:sz w:val="22"/>
                <w:szCs w:val="22"/>
              </w:rPr>
              <w:t>Division</w:t>
            </w:r>
          </w:p>
          <w:p w14:paraId="5B99D559" w14:textId="77777777" w:rsidR="00567D4B" w:rsidRPr="002C775D" w:rsidRDefault="00567D4B" w:rsidP="00B33C08">
            <w:pPr>
              <w:ind w:right="47"/>
              <w:jc w:val="center"/>
              <w:rPr>
                <w:rFonts w:asciiTheme="minorHAnsi" w:hAnsiTheme="minorHAnsi"/>
                <w:sz w:val="22"/>
                <w:szCs w:val="22"/>
              </w:rPr>
            </w:pPr>
            <w:r w:rsidRPr="00B158E2">
              <w:rPr>
                <w:rFonts w:asciiTheme="minorHAnsi" w:hAnsiTheme="minorHAnsi"/>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sz w:val="22"/>
                <w:szCs w:val="22"/>
                <w:highlight w:val="lightGray"/>
              </w:rPr>
              <w:t>)</w:t>
            </w:r>
          </w:p>
          <w:p w14:paraId="379AAD0C" w14:textId="77777777" w:rsidR="00567D4B" w:rsidRPr="00006839" w:rsidRDefault="00567D4B" w:rsidP="00B33C08">
            <w:pPr>
              <w:spacing w:after="160" w:line="259" w:lineRule="auto"/>
              <w:jc w:val="center"/>
              <w:rPr>
                <w:rFonts w:asciiTheme="minorHAnsi" w:hAnsiTheme="minorHAnsi"/>
                <w:b/>
                <w:bCs/>
                <w:sz w:val="22"/>
                <w:szCs w:val="22"/>
              </w:rPr>
            </w:pPr>
          </w:p>
        </w:tc>
        <w:tc>
          <w:tcPr>
            <w:tcW w:w="1456" w:type="dxa"/>
            <w:tcBorders>
              <w:top w:val="single" w:sz="4" w:space="0" w:color="auto"/>
              <w:left w:val="single" w:sz="4" w:space="0" w:color="auto"/>
              <w:bottom w:val="single" w:sz="4" w:space="0" w:color="auto"/>
              <w:right w:val="single" w:sz="4" w:space="0" w:color="auto"/>
            </w:tcBorders>
          </w:tcPr>
          <w:p w14:paraId="43ED668C" w14:textId="77777777" w:rsidR="00567D4B" w:rsidRPr="00006839" w:rsidRDefault="00567D4B" w:rsidP="00B33C08">
            <w:pPr>
              <w:ind w:right="11"/>
              <w:jc w:val="center"/>
              <w:rPr>
                <w:rFonts w:asciiTheme="minorHAnsi" w:hAnsiTheme="minorHAnsi"/>
                <w:b/>
                <w:sz w:val="22"/>
                <w:szCs w:val="22"/>
              </w:rPr>
            </w:pPr>
          </w:p>
          <w:p w14:paraId="0583E3C0" w14:textId="77777777" w:rsidR="00567D4B" w:rsidRPr="00006839" w:rsidRDefault="00567D4B" w:rsidP="00B33C08">
            <w:pPr>
              <w:ind w:right="11"/>
              <w:jc w:val="center"/>
              <w:rPr>
                <w:rFonts w:asciiTheme="minorHAnsi" w:hAnsiTheme="minorHAnsi"/>
                <w:b/>
                <w:sz w:val="22"/>
                <w:szCs w:val="22"/>
              </w:rPr>
            </w:pPr>
            <w:r>
              <w:rPr>
                <w:rFonts w:asciiTheme="minorHAnsi" w:hAnsiTheme="minorHAnsi"/>
                <w:b/>
                <w:sz w:val="22"/>
                <w:szCs w:val="22"/>
              </w:rPr>
              <w:t xml:space="preserve">                          </w:t>
            </w:r>
          </w:p>
          <w:p w14:paraId="2FC4FCE4" w14:textId="77777777" w:rsidR="00567D4B" w:rsidRDefault="00567D4B" w:rsidP="00B33C08">
            <w:pPr>
              <w:ind w:right="24"/>
              <w:jc w:val="center"/>
              <w:rPr>
                <w:rFonts w:asciiTheme="minorHAnsi" w:hAnsiTheme="minorHAnsi"/>
                <w:b/>
                <w:sz w:val="22"/>
                <w:szCs w:val="22"/>
              </w:rPr>
            </w:pPr>
            <w:proofErr w:type="spellStart"/>
            <w:r w:rsidRPr="006A3693">
              <w:rPr>
                <w:rFonts w:asciiTheme="minorHAnsi" w:hAnsiTheme="minorHAnsi"/>
                <w:b/>
                <w:sz w:val="22"/>
                <w:szCs w:val="22"/>
              </w:rPr>
              <w:t>Azizul</w:t>
            </w:r>
            <w:proofErr w:type="spellEnd"/>
            <w:r w:rsidRPr="006A3693">
              <w:rPr>
                <w:rFonts w:asciiTheme="minorHAnsi" w:hAnsiTheme="minorHAnsi"/>
                <w:b/>
                <w:sz w:val="22"/>
                <w:szCs w:val="22"/>
              </w:rPr>
              <w:t xml:space="preserve"> Abd Talib</w:t>
            </w:r>
          </w:p>
          <w:p w14:paraId="33267CE3" w14:textId="77777777" w:rsidR="00567D4B" w:rsidRPr="002C775D" w:rsidRDefault="00567D4B" w:rsidP="00B33C08">
            <w:pPr>
              <w:ind w:right="2"/>
              <w:jc w:val="center"/>
              <w:rPr>
                <w:rFonts w:asciiTheme="minorHAnsi" w:hAnsiTheme="minorHAnsi"/>
                <w:sz w:val="22"/>
                <w:szCs w:val="22"/>
              </w:rPr>
            </w:pPr>
            <w:r w:rsidRPr="002C775D">
              <w:rPr>
                <w:rFonts w:asciiTheme="minorHAnsi" w:hAnsiTheme="minorHAnsi"/>
                <w:sz w:val="22"/>
                <w:szCs w:val="22"/>
              </w:rPr>
              <w:t xml:space="preserve">IT Security </w:t>
            </w:r>
          </w:p>
          <w:p w14:paraId="6691E3EF" w14:textId="77777777" w:rsidR="00567D4B" w:rsidRPr="002C775D" w:rsidRDefault="00567D4B" w:rsidP="00B33C08">
            <w:pPr>
              <w:ind w:right="47"/>
              <w:jc w:val="center"/>
              <w:rPr>
                <w:rFonts w:asciiTheme="minorHAnsi" w:hAnsiTheme="minorHAnsi"/>
                <w:sz w:val="22"/>
                <w:szCs w:val="22"/>
              </w:rPr>
            </w:pPr>
            <w:r w:rsidRPr="002C775D">
              <w:rPr>
                <w:rFonts w:asciiTheme="minorHAnsi" w:hAnsiTheme="minorHAnsi"/>
                <w:sz w:val="22"/>
                <w:szCs w:val="22"/>
              </w:rPr>
              <w:t xml:space="preserve">Division </w:t>
            </w:r>
          </w:p>
          <w:p w14:paraId="05E22F01" w14:textId="77777777" w:rsidR="00567D4B" w:rsidRPr="00006839" w:rsidRDefault="00567D4B" w:rsidP="00B33C08">
            <w:pPr>
              <w:spacing w:line="259" w:lineRule="auto"/>
              <w:ind w:right="24"/>
              <w:jc w:val="center"/>
              <w:rPr>
                <w:rFonts w:asciiTheme="minorHAnsi" w:hAnsiTheme="minorHAnsi"/>
                <w:b/>
                <w:sz w:val="22"/>
                <w:szCs w:val="22"/>
              </w:rPr>
            </w:pPr>
            <w:r w:rsidRPr="00B158E2">
              <w:rPr>
                <w:rFonts w:asciiTheme="minorHAnsi" w:hAnsiTheme="minorHAnsi"/>
                <w:b/>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b/>
                <w:sz w:val="22"/>
                <w:szCs w:val="22"/>
                <w:highlight w:val="lightGray"/>
              </w:rPr>
              <w:t>)</w:t>
            </w:r>
          </w:p>
        </w:tc>
        <w:tc>
          <w:tcPr>
            <w:tcW w:w="815" w:type="dxa"/>
            <w:tcBorders>
              <w:top w:val="single" w:sz="4" w:space="0" w:color="auto"/>
              <w:left w:val="single" w:sz="4" w:space="0" w:color="auto"/>
              <w:bottom w:val="single" w:sz="4" w:space="0" w:color="auto"/>
              <w:right w:val="single" w:sz="4" w:space="0" w:color="auto"/>
            </w:tcBorders>
          </w:tcPr>
          <w:p w14:paraId="5131F169" w14:textId="77777777" w:rsidR="00567D4B" w:rsidRPr="00006839" w:rsidRDefault="00567D4B" w:rsidP="00B33C08">
            <w:pPr>
              <w:spacing w:line="259" w:lineRule="auto"/>
              <w:ind w:left="110"/>
              <w:jc w:val="center"/>
              <w:rPr>
                <w:rFonts w:asciiTheme="minorHAnsi" w:hAnsiTheme="minorHAnsi"/>
                <w:sz w:val="22"/>
                <w:szCs w:val="22"/>
              </w:rPr>
            </w:pPr>
            <w:r>
              <w:rPr>
                <w:rFonts w:asciiTheme="minorHAnsi" w:hAnsiTheme="minorHAnsi"/>
                <w:sz w:val="22"/>
                <w:szCs w:val="22"/>
              </w:rPr>
              <w:t>00:00</w:t>
            </w:r>
          </w:p>
        </w:tc>
        <w:tc>
          <w:tcPr>
            <w:tcW w:w="815" w:type="dxa"/>
            <w:gridSpan w:val="2"/>
            <w:tcBorders>
              <w:top w:val="single" w:sz="4" w:space="0" w:color="auto"/>
              <w:left w:val="single" w:sz="4" w:space="0" w:color="auto"/>
              <w:bottom w:val="single" w:sz="4" w:space="0" w:color="auto"/>
              <w:right w:val="single" w:sz="4" w:space="0" w:color="auto"/>
            </w:tcBorders>
          </w:tcPr>
          <w:p w14:paraId="04071DE4" w14:textId="77777777" w:rsidR="00567D4B" w:rsidRPr="00006839" w:rsidRDefault="00567D4B" w:rsidP="00B33C08">
            <w:pPr>
              <w:spacing w:line="259" w:lineRule="auto"/>
              <w:ind w:left="110"/>
              <w:jc w:val="center"/>
              <w:rPr>
                <w:rFonts w:asciiTheme="minorHAnsi" w:hAnsiTheme="minorHAnsi"/>
                <w:sz w:val="22"/>
                <w:szCs w:val="22"/>
              </w:rPr>
            </w:pPr>
            <w:r>
              <w:rPr>
                <w:rFonts w:asciiTheme="minorHAnsi" w:hAnsiTheme="minorHAnsi"/>
                <w:sz w:val="22"/>
                <w:szCs w:val="22"/>
              </w:rPr>
              <w:t>01:00</w:t>
            </w:r>
          </w:p>
        </w:tc>
        <w:tc>
          <w:tcPr>
            <w:tcW w:w="1368" w:type="dxa"/>
            <w:tcBorders>
              <w:top w:val="single" w:sz="4" w:space="0" w:color="auto"/>
              <w:left w:val="single" w:sz="4" w:space="0" w:color="auto"/>
              <w:bottom w:val="single" w:sz="4" w:space="0" w:color="auto"/>
              <w:right w:val="single" w:sz="4" w:space="0" w:color="auto"/>
            </w:tcBorders>
          </w:tcPr>
          <w:p w14:paraId="20127804" w14:textId="77777777" w:rsidR="00567D4B" w:rsidRDefault="00567D4B" w:rsidP="00B33C08">
            <w:pPr>
              <w:spacing w:line="259" w:lineRule="auto"/>
              <w:rPr>
                <w:rFonts w:asciiTheme="minorHAnsi" w:hAnsiTheme="minorHAnsi"/>
                <w:sz w:val="22"/>
                <w:szCs w:val="22"/>
              </w:rPr>
            </w:pPr>
            <w:r>
              <w:rPr>
                <w:rFonts w:asciiTheme="minorHAnsi" w:hAnsiTheme="minorHAnsi"/>
                <w:sz w:val="22"/>
                <w:szCs w:val="22"/>
              </w:rPr>
              <w:t>Start @ 00:00</w:t>
            </w:r>
          </w:p>
        </w:tc>
      </w:tr>
    </w:tbl>
    <w:p w14:paraId="43147CBC" w14:textId="77777777" w:rsidR="00567D4B" w:rsidRDefault="00567D4B" w:rsidP="00567D4B">
      <w:pPr>
        <w:spacing w:after="160" w:line="259" w:lineRule="auto"/>
        <w:rPr>
          <w:b/>
          <w:bCs/>
          <w:u w:val="single"/>
        </w:rPr>
      </w:pPr>
      <w:r>
        <w:rPr>
          <w:b/>
          <w:bCs/>
          <w:u w:val="single"/>
        </w:rPr>
        <w:br w:type="page"/>
      </w:r>
    </w:p>
    <w:p w14:paraId="04020D58" w14:textId="120A3C76" w:rsidR="00567D4B" w:rsidRDefault="00567D4B" w:rsidP="00054713">
      <w:pPr>
        <w:pStyle w:val="Heading3"/>
      </w:pPr>
      <w:bookmarkStart w:id="71" w:name="_Toc106208440"/>
      <w:r>
        <w:lastRenderedPageBreak/>
        <w:t>Suspend Replication (01:45 – 02:00)</w:t>
      </w:r>
      <w:bookmarkEnd w:id="71"/>
    </w:p>
    <w:p w14:paraId="5DC6A2A9" w14:textId="77777777" w:rsidR="00567D4B" w:rsidRDefault="00567D4B" w:rsidP="00567D4B"/>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79"/>
        <w:gridCol w:w="2303"/>
        <w:gridCol w:w="3603"/>
        <w:gridCol w:w="1171"/>
        <w:gridCol w:w="1161"/>
        <w:gridCol w:w="1600"/>
        <w:gridCol w:w="1615"/>
        <w:gridCol w:w="796"/>
        <w:gridCol w:w="872"/>
        <w:gridCol w:w="1276"/>
      </w:tblGrid>
      <w:tr w:rsidR="00567D4B" w:rsidRPr="00C30E1C" w14:paraId="70EF871A" w14:textId="77777777" w:rsidTr="002A10DF">
        <w:trPr>
          <w:tblHeader/>
        </w:trPr>
        <w:tc>
          <w:tcPr>
            <w:tcW w:w="67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85B285B" w14:textId="77777777" w:rsidR="00567D4B" w:rsidRPr="00C30E1C" w:rsidRDefault="00567D4B" w:rsidP="00B33C08">
            <w:pPr>
              <w:spacing w:line="259" w:lineRule="auto"/>
              <w:ind w:left="83"/>
              <w:rPr>
                <w:rFonts w:asciiTheme="minorHAnsi" w:hAnsiTheme="minorHAnsi" w:cstheme="minorHAnsi"/>
                <w:sz w:val="22"/>
                <w:szCs w:val="22"/>
              </w:rPr>
            </w:pPr>
            <w:r w:rsidRPr="00C30E1C">
              <w:rPr>
                <w:rFonts w:asciiTheme="minorHAnsi" w:hAnsiTheme="minorHAnsi" w:cstheme="minorHAnsi"/>
                <w:b/>
                <w:sz w:val="22"/>
                <w:szCs w:val="22"/>
              </w:rPr>
              <w:t xml:space="preserve">No </w:t>
            </w:r>
          </w:p>
        </w:tc>
        <w:tc>
          <w:tcPr>
            <w:tcW w:w="230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C27E14E" w14:textId="77777777" w:rsidR="00567D4B" w:rsidRPr="00C30E1C" w:rsidRDefault="00567D4B" w:rsidP="00B33C08">
            <w:pPr>
              <w:spacing w:line="259" w:lineRule="auto"/>
              <w:ind w:right="60"/>
              <w:jc w:val="center"/>
              <w:rPr>
                <w:rFonts w:asciiTheme="minorHAnsi" w:hAnsiTheme="minorHAnsi" w:cstheme="minorHAnsi"/>
                <w:sz w:val="22"/>
                <w:szCs w:val="22"/>
              </w:rPr>
            </w:pPr>
            <w:r w:rsidRPr="00C30E1C">
              <w:rPr>
                <w:rFonts w:asciiTheme="minorHAnsi" w:hAnsiTheme="minorHAnsi" w:cstheme="minorHAnsi"/>
                <w:b/>
                <w:sz w:val="22"/>
                <w:szCs w:val="22"/>
              </w:rPr>
              <w:t xml:space="preserve">Process  </w:t>
            </w:r>
          </w:p>
        </w:tc>
        <w:tc>
          <w:tcPr>
            <w:tcW w:w="360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0FB5AA8"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Detail Step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5D1B965" w14:textId="77777777" w:rsidR="00567D4B" w:rsidRPr="00C30E1C" w:rsidRDefault="00567D4B" w:rsidP="00B33C08">
            <w:pPr>
              <w:spacing w:line="259" w:lineRule="auto"/>
              <w:ind w:left="110" w:hanging="62"/>
              <w:rPr>
                <w:rFonts w:asciiTheme="minorHAnsi" w:hAnsiTheme="minorHAnsi" w:cstheme="minorHAnsi"/>
                <w:sz w:val="22"/>
                <w:szCs w:val="22"/>
              </w:rPr>
            </w:pPr>
            <w:r w:rsidRPr="00C30E1C">
              <w:rPr>
                <w:rFonts w:asciiTheme="minorHAnsi" w:hAnsiTheme="minorHAnsi" w:cstheme="minorHAnsi"/>
                <w:b/>
                <w:sz w:val="22"/>
                <w:szCs w:val="22"/>
              </w:rPr>
              <w:t xml:space="preserve">Expected Results </w:t>
            </w:r>
          </w:p>
        </w:tc>
        <w:tc>
          <w:tcPr>
            <w:tcW w:w="11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9C233C7"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Actual Results </w:t>
            </w:r>
          </w:p>
        </w:tc>
        <w:tc>
          <w:tcPr>
            <w:tcW w:w="16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A493C33" w14:textId="77777777" w:rsidR="00567D4B" w:rsidRPr="00C30E1C"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6974160" w14:textId="77777777" w:rsidR="00567D4B" w:rsidRPr="00C30E1C"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668" w:type="dxa"/>
            <w:gridSpan w:val="2"/>
            <w:tcBorders>
              <w:top w:val="single" w:sz="4" w:space="0" w:color="000000"/>
              <w:left w:val="single" w:sz="4" w:space="0" w:color="000000"/>
              <w:bottom w:val="single" w:sz="4" w:space="0" w:color="000000"/>
              <w:right w:val="single" w:sz="4" w:space="0" w:color="000000"/>
            </w:tcBorders>
            <w:shd w:val="clear" w:color="auto" w:fill="CCFFFF"/>
          </w:tcPr>
          <w:p w14:paraId="13B3D958" w14:textId="77777777" w:rsidR="00567D4B" w:rsidRPr="00C30E1C" w:rsidRDefault="00567D4B" w:rsidP="00B33C08">
            <w:pPr>
              <w:spacing w:line="259" w:lineRule="auto"/>
              <w:ind w:left="77"/>
              <w:rPr>
                <w:rFonts w:asciiTheme="minorHAnsi" w:hAnsiTheme="minorHAnsi" w:cstheme="minorHAnsi"/>
                <w:sz w:val="22"/>
                <w:szCs w:val="22"/>
              </w:rPr>
            </w:pPr>
            <w:r w:rsidRPr="00C30E1C">
              <w:rPr>
                <w:rFonts w:asciiTheme="minorHAnsi" w:hAnsiTheme="minorHAnsi" w:cstheme="minorHAnsi"/>
                <w:b/>
                <w:sz w:val="22"/>
                <w:szCs w:val="22"/>
              </w:rPr>
              <w:t>Planned Time</w:t>
            </w:r>
          </w:p>
        </w:tc>
        <w:tc>
          <w:tcPr>
            <w:tcW w:w="127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5A5B3CC"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Note /Remarks </w:t>
            </w:r>
          </w:p>
        </w:tc>
      </w:tr>
      <w:tr w:rsidR="00567D4B" w:rsidRPr="00C30E1C" w14:paraId="1EB12871" w14:textId="77777777" w:rsidTr="002A10DF">
        <w:trPr>
          <w:tblHeader/>
        </w:trPr>
        <w:tc>
          <w:tcPr>
            <w:tcW w:w="679" w:type="dxa"/>
            <w:vMerge/>
            <w:tcBorders>
              <w:top w:val="nil"/>
              <w:left w:val="single" w:sz="4" w:space="0" w:color="000000"/>
              <w:bottom w:val="single" w:sz="4" w:space="0" w:color="000000"/>
              <w:right w:val="single" w:sz="4" w:space="0" w:color="000000"/>
            </w:tcBorders>
          </w:tcPr>
          <w:p w14:paraId="301EE329" w14:textId="77777777" w:rsidR="00567D4B" w:rsidRPr="00C30E1C" w:rsidRDefault="00567D4B" w:rsidP="00B33C08">
            <w:pPr>
              <w:spacing w:after="160" w:line="259" w:lineRule="auto"/>
              <w:rPr>
                <w:rFonts w:asciiTheme="minorHAnsi" w:hAnsiTheme="minorHAnsi" w:cstheme="minorHAnsi"/>
                <w:sz w:val="22"/>
                <w:szCs w:val="22"/>
              </w:rPr>
            </w:pPr>
          </w:p>
        </w:tc>
        <w:tc>
          <w:tcPr>
            <w:tcW w:w="2303" w:type="dxa"/>
            <w:vMerge/>
            <w:tcBorders>
              <w:top w:val="nil"/>
              <w:left w:val="single" w:sz="4" w:space="0" w:color="000000"/>
              <w:bottom w:val="single" w:sz="4" w:space="0" w:color="000000"/>
              <w:right w:val="single" w:sz="4" w:space="0" w:color="000000"/>
            </w:tcBorders>
          </w:tcPr>
          <w:p w14:paraId="2BFD7955" w14:textId="77777777" w:rsidR="00567D4B" w:rsidRPr="00C30E1C" w:rsidRDefault="00567D4B" w:rsidP="00B33C08">
            <w:pPr>
              <w:spacing w:after="160" w:line="259" w:lineRule="auto"/>
              <w:rPr>
                <w:rFonts w:asciiTheme="minorHAnsi" w:hAnsiTheme="minorHAnsi" w:cstheme="minorHAnsi"/>
                <w:sz w:val="22"/>
                <w:szCs w:val="22"/>
              </w:rPr>
            </w:pPr>
          </w:p>
        </w:tc>
        <w:tc>
          <w:tcPr>
            <w:tcW w:w="3603" w:type="dxa"/>
            <w:vMerge/>
            <w:tcBorders>
              <w:top w:val="nil"/>
              <w:left w:val="single" w:sz="4" w:space="0" w:color="000000"/>
              <w:bottom w:val="single" w:sz="4" w:space="0" w:color="000000"/>
              <w:right w:val="single" w:sz="4" w:space="0" w:color="000000"/>
            </w:tcBorders>
          </w:tcPr>
          <w:p w14:paraId="362478C3" w14:textId="77777777" w:rsidR="00567D4B" w:rsidRPr="00C30E1C" w:rsidRDefault="00567D4B" w:rsidP="00B33C08">
            <w:pPr>
              <w:spacing w:after="160" w:line="259" w:lineRule="auto"/>
              <w:rPr>
                <w:rFonts w:asciiTheme="minorHAnsi" w:hAnsiTheme="minorHAnsi" w:cstheme="minorHAnsi"/>
                <w:sz w:val="22"/>
                <w:szCs w:val="22"/>
              </w:rPr>
            </w:pPr>
          </w:p>
        </w:tc>
        <w:tc>
          <w:tcPr>
            <w:tcW w:w="1171" w:type="dxa"/>
            <w:vMerge/>
            <w:tcBorders>
              <w:top w:val="nil"/>
              <w:left w:val="single" w:sz="4" w:space="0" w:color="000000"/>
              <w:bottom w:val="single" w:sz="4" w:space="0" w:color="000000"/>
              <w:right w:val="single" w:sz="4" w:space="0" w:color="000000"/>
            </w:tcBorders>
          </w:tcPr>
          <w:p w14:paraId="3039A43C" w14:textId="77777777" w:rsidR="00567D4B" w:rsidRPr="00C30E1C" w:rsidRDefault="00567D4B" w:rsidP="00B33C08">
            <w:pPr>
              <w:spacing w:after="160" w:line="259" w:lineRule="auto"/>
              <w:rPr>
                <w:rFonts w:asciiTheme="minorHAnsi" w:hAnsiTheme="minorHAnsi" w:cstheme="minorHAnsi"/>
                <w:sz w:val="22"/>
                <w:szCs w:val="22"/>
              </w:rPr>
            </w:pPr>
          </w:p>
        </w:tc>
        <w:tc>
          <w:tcPr>
            <w:tcW w:w="1161" w:type="dxa"/>
            <w:vMerge/>
            <w:tcBorders>
              <w:top w:val="nil"/>
              <w:left w:val="single" w:sz="4" w:space="0" w:color="000000"/>
              <w:bottom w:val="single" w:sz="4" w:space="0" w:color="000000"/>
              <w:right w:val="single" w:sz="4" w:space="0" w:color="000000"/>
            </w:tcBorders>
          </w:tcPr>
          <w:p w14:paraId="2E5E7202" w14:textId="77777777" w:rsidR="00567D4B" w:rsidRPr="00C30E1C" w:rsidRDefault="00567D4B" w:rsidP="00B33C08">
            <w:pPr>
              <w:spacing w:after="160" w:line="259" w:lineRule="auto"/>
              <w:rPr>
                <w:rFonts w:asciiTheme="minorHAnsi" w:hAnsiTheme="minorHAnsi" w:cstheme="minorHAnsi"/>
                <w:sz w:val="22"/>
                <w:szCs w:val="22"/>
              </w:rPr>
            </w:pPr>
          </w:p>
        </w:tc>
        <w:tc>
          <w:tcPr>
            <w:tcW w:w="1600" w:type="dxa"/>
            <w:vMerge/>
            <w:tcBorders>
              <w:top w:val="nil"/>
              <w:left w:val="single" w:sz="4" w:space="0" w:color="000000"/>
              <w:bottom w:val="single" w:sz="4" w:space="0" w:color="000000"/>
              <w:right w:val="single" w:sz="4" w:space="0" w:color="000000"/>
            </w:tcBorders>
          </w:tcPr>
          <w:p w14:paraId="784872E4" w14:textId="77777777" w:rsidR="00567D4B" w:rsidRPr="00C30E1C" w:rsidRDefault="00567D4B" w:rsidP="00B33C08">
            <w:pPr>
              <w:spacing w:after="160" w:line="259" w:lineRule="auto"/>
              <w:rPr>
                <w:rFonts w:asciiTheme="minorHAnsi" w:hAnsiTheme="minorHAnsi" w:cstheme="minorHAnsi"/>
                <w:sz w:val="22"/>
                <w:szCs w:val="22"/>
              </w:rPr>
            </w:pPr>
          </w:p>
        </w:tc>
        <w:tc>
          <w:tcPr>
            <w:tcW w:w="1615" w:type="dxa"/>
            <w:vMerge/>
            <w:tcBorders>
              <w:top w:val="nil"/>
              <w:left w:val="single" w:sz="4" w:space="0" w:color="000000"/>
              <w:bottom w:val="single" w:sz="4" w:space="0" w:color="000000"/>
              <w:right w:val="single" w:sz="4" w:space="0" w:color="000000"/>
            </w:tcBorders>
          </w:tcPr>
          <w:p w14:paraId="0E6C8F90" w14:textId="77777777" w:rsidR="00567D4B" w:rsidRPr="00C30E1C" w:rsidRDefault="00567D4B" w:rsidP="00B33C08">
            <w:pPr>
              <w:spacing w:after="160" w:line="259" w:lineRule="auto"/>
              <w:rPr>
                <w:rFonts w:asciiTheme="minorHAnsi" w:hAnsiTheme="minorHAnsi" w:cstheme="minorHAnsi"/>
                <w:sz w:val="22"/>
                <w:szCs w:val="22"/>
              </w:rPr>
            </w:pPr>
          </w:p>
        </w:tc>
        <w:tc>
          <w:tcPr>
            <w:tcW w:w="796" w:type="dxa"/>
            <w:tcBorders>
              <w:top w:val="single" w:sz="4" w:space="0" w:color="000000"/>
              <w:left w:val="single" w:sz="4" w:space="0" w:color="000000"/>
              <w:bottom w:val="single" w:sz="4" w:space="0" w:color="000000"/>
              <w:right w:val="single" w:sz="4" w:space="0" w:color="000000"/>
            </w:tcBorders>
            <w:shd w:val="clear" w:color="auto" w:fill="CCFFFF"/>
          </w:tcPr>
          <w:p w14:paraId="75CC4F2A" w14:textId="77777777" w:rsidR="00567D4B" w:rsidRPr="00C30E1C" w:rsidRDefault="00567D4B" w:rsidP="00B33C08">
            <w:pPr>
              <w:spacing w:line="259" w:lineRule="auto"/>
              <w:ind w:right="42"/>
              <w:jc w:val="center"/>
              <w:rPr>
                <w:rFonts w:asciiTheme="minorHAnsi" w:hAnsiTheme="minorHAnsi" w:cstheme="minorHAnsi"/>
                <w:sz w:val="22"/>
                <w:szCs w:val="22"/>
              </w:rPr>
            </w:pPr>
            <w:r w:rsidRPr="00C30E1C">
              <w:rPr>
                <w:rFonts w:asciiTheme="minorHAnsi" w:hAnsiTheme="minorHAnsi" w:cstheme="minorHAnsi"/>
                <w:b/>
                <w:sz w:val="22"/>
                <w:szCs w:val="22"/>
              </w:rPr>
              <w:t xml:space="preserve">Start </w:t>
            </w:r>
          </w:p>
        </w:tc>
        <w:tc>
          <w:tcPr>
            <w:tcW w:w="872" w:type="dxa"/>
            <w:tcBorders>
              <w:top w:val="single" w:sz="4" w:space="0" w:color="000000"/>
              <w:left w:val="single" w:sz="4" w:space="0" w:color="000000"/>
              <w:bottom w:val="single" w:sz="4" w:space="0" w:color="000000"/>
              <w:right w:val="single" w:sz="4" w:space="0" w:color="000000"/>
            </w:tcBorders>
            <w:shd w:val="clear" w:color="auto" w:fill="CCFFFF"/>
          </w:tcPr>
          <w:p w14:paraId="3A0605E1"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End </w:t>
            </w:r>
          </w:p>
        </w:tc>
        <w:tc>
          <w:tcPr>
            <w:tcW w:w="1276" w:type="dxa"/>
            <w:vMerge/>
            <w:tcBorders>
              <w:top w:val="nil"/>
              <w:left w:val="single" w:sz="4" w:space="0" w:color="000000"/>
              <w:bottom w:val="single" w:sz="4" w:space="0" w:color="000000"/>
              <w:right w:val="single" w:sz="4" w:space="0" w:color="000000"/>
            </w:tcBorders>
          </w:tcPr>
          <w:p w14:paraId="141C59E3" w14:textId="77777777" w:rsidR="00567D4B" w:rsidRPr="00C30E1C" w:rsidRDefault="00567D4B" w:rsidP="00B33C08">
            <w:pPr>
              <w:spacing w:after="160" w:line="259" w:lineRule="auto"/>
              <w:rPr>
                <w:rFonts w:asciiTheme="minorHAnsi" w:hAnsiTheme="minorHAnsi" w:cstheme="minorHAnsi"/>
                <w:sz w:val="22"/>
                <w:szCs w:val="22"/>
              </w:rPr>
            </w:pPr>
          </w:p>
        </w:tc>
      </w:tr>
      <w:tr w:rsidR="00567D4B" w:rsidRPr="000A17FC" w14:paraId="29377835" w14:textId="77777777" w:rsidTr="002A10DF">
        <w:tblPrEx>
          <w:tblCellMar>
            <w:top w:w="5" w:type="dxa"/>
          </w:tblCellMar>
        </w:tblPrEx>
        <w:trPr>
          <w:trHeight w:val="1474"/>
        </w:trPr>
        <w:tc>
          <w:tcPr>
            <w:tcW w:w="679" w:type="dxa"/>
            <w:tcBorders>
              <w:top w:val="single" w:sz="4" w:space="0" w:color="auto"/>
              <w:left w:val="single" w:sz="4" w:space="0" w:color="auto"/>
              <w:bottom w:val="single" w:sz="4" w:space="0" w:color="auto"/>
              <w:right w:val="single" w:sz="4" w:space="0" w:color="auto"/>
            </w:tcBorders>
          </w:tcPr>
          <w:p w14:paraId="0D693BC3" w14:textId="17F52F87" w:rsidR="00567D4B" w:rsidRPr="000A17FC" w:rsidRDefault="00567D4B" w:rsidP="00B33C08">
            <w:pPr>
              <w:spacing w:after="160"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63</w:t>
            </w:r>
            <w:r w:rsidR="00FE653F">
              <w:rPr>
                <w:rFonts w:asciiTheme="minorHAnsi" w:hAnsiTheme="minorHAnsi" w:cstheme="minorHAnsi"/>
                <w:color w:val="000000"/>
                <w:sz w:val="22"/>
                <w:szCs w:val="22"/>
              </w:rPr>
              <w:t>b</w:t>
            </w:r>
            <w:r>
              <w:rPr>
                <w:rFonts w:asciiTheme="minorHAnsi" w:hAnsiTheme="minorHAnsi" w:cstheme="minorHAnsi"/>
                <w:color w:val="000000"/>
                <w:sz w:val="22"/>
                <w:szCs w:val="22"/>
              </w:rPr>
              <w:t>.1</w:t>
            </w:r>
          </w:p>
        </w:tc>
        <w:tc>
          <w:tcPr>
            <w:tcW w:w="2303" w:type="dxa"/>
            <w:tcBorders>
              <w:top w:val="single" w:sz="4" w:space="0" w:color="auto"/>
              <w:left w:val="single" w:sz="4" w:space="0" w:color="auto"/>
              <w:bottom w:val="single" w:sz="4" w:space="0" w:color="auto"/>
              <w:right w:val="single" w:sz="4" w:space="0" w:color="auto"/>
            </w:tcBorders>
          </w:tcPr>
          <w:p w14:paraId="192670F9" w14:textId="77777777" w:rsidR="00567D4B" w:rsidRPr="0047426D" w:rsidRDefault="00567D4B" w:rsidP="00B33C08">
            <w:pPr>
              <w:rPr>
                <w:rFonts w:asciiTheme="minorHAnsi" w:hAnsiTheme="minorHAnsi" w:cstheme="minorHAnsi"/>
                <w:bCs/>
                <w:sz w:val="22"/>
                <w:szCs w:val="22"/>
              </w:rPr>
            </w:pPr>
            <w:r w:rsidRPr="0047426D">
              <w:rPr>
                <w:rFonts w:asciiTheme="minorHAnsi" w:hAnsiTheme="minorHAnsi" w:cstheme="minorHAnsi"/>
                <w:bCs/>
                <w:sz w:val="22"/>
                <w:szCs w:val="22"/>
              </w:rPr>
              <w:t xml:space="preserve">Suspend Storage replication from DR, </w:t>
            </w:r>
            <w:proofErr w:type="spellStart"/>
            <w:r w:rsidRPr="0047426D">
              <w:rPr>
                <w:rFonts w:asciiTheme="minorHAnsi" w:hAnsiTheme="minorHAnsi" w:cstheme="minorHAnsi"/>
                <w:bCs/>
                <w:sz w:val="22"/>
                <w:szCs w:val="22"/>
              </w:rPr>
              <w:t>Strateq</w:t>
            </w:r>
            <w:proofErr w:type="spellEnd"/>
            <w:r w:rsidRPr="0047426D">
              <w:rPr>
                <w:rFonts w:asciiTheme="minorHAnsi" w:hAnsiTheme="minorHAnsi" w:cstheme="minorHAnsi"/>
                <w:bCs/>
                <w:sz w:val="22"/>
                <w:szCs w:val="22"/>
              </w:rPr>
              <w:t xml:space="preserve"> to Production system, </w:t>
            </w:r>
            <w:proofErr w:type="spellStart"/>
            <w:r w:rsidRPr="0047426D">
              <w:rPr>
                <w:rFonts w:asciiTheme="minorHAnsi" w:hAnsiTheme="minorHAnsi" w:cstheme="minorHAnsi"/>
                <w:bCs/>
                <w:sz w:val="22"/>
                <w:szCs w:val="22"/>
              </w:rPr>
              <w:t>Bangi</w:t>
            </w:r>
            <w:proofErr w:type="spellEnd"/>
            <w:r w:rsidRPr="0047426D">
              <w:rPr>
                <w:rFonts w:asciiTheme="minorHAnsi" w:hAnsiTheme="minorHAnsi" w:cstheme="minorHAnsi"/>
                <w:bCs/>
                <w:sz w:val="22"/>
                <w:szCs w:val="22"/>
              </w:rPr>
              <w:t xml:space="preserve"> for IBM</w:t>
            </w:r>
          </w:p>
        </w:tc>
        <w:tc>
          <w:tcPr>
            <w:tcW w:w="3603" w:type="dxa"/>
            <w:tcBorders>
              <w:top w:val="single" w:sz="4" w:space="0" w:color="auto"/>
              <w:left w:val="single" w:sz="4" w:space="0" w:color="auto"/>
              <w:bottom w:val="single" w:sz="4" w:space="0" w:color="auto"/>
              <w:right w:val="single" w:sz="4" w:space="0" w:color="auto"/>
            </w:tcBorders>
          </w:tcPr>
          <w:p w14:paraId="72C8BEB8" w14:textId="77777777" w:rsidR="00567D4B" w:rsidRPr="000A17FC" w:rsidRDefault="00567D4B" w:rsidP="00B32B45">
            <w:pPr>
              <w:numPr>
                <w:ilvl w:val="0"/>
                <w:numId w:val="100"/>
              </w:numPr>
              <w:rPr>
                <w:rFonts w:asciiTheme="minorHAnsi" w:eastAsia="Calibri" w:hAnsiTheme="minorHAnsi" w:cstheme="minorHAnsi"/>
                <w:color w:val="000000"/>
                <w:sz w:val="22"/>
                <w:szCs w:val="22"/>
              </w:rPr>
            </w:pPr>
            <w:r w:rsidRPr="000A17FC">
              <w:rPr>
                <w:rFonts w:asciiTheme="minorHAnsi" w:eastAsia="Calibri" w:hAnsiTheme="minorHAnsi" w:cstheme="minorHAnsi"/>
                <w:color w:val="000000"/>
                <w:sz w:val="22"/>
                <w:szCs w:val="22"/>
              </w:rPr>
              <w:t xml:space="preserve">Perform </w:t>
            </w:r>
            <w:r w:rsidRPr="000A17FC">
              <w:rPr>
                <w:rFonts w:asciiTheme="minorHAnsi" w:eastAsia="Calibri" w:hAnsiTheme="minorHAnsi" w:cstheme="minorHAnsi"/>
                <w:b/>
                <w:bCs/>
                <w:i/>
                <w:iCs/>
                <w:color w:val="000000"/>
                <w:sz w:val="22"/>
                <w:szCs w:val="22"/>
              </w:rPr>
              <w:t>Suspend</w:t>
            </w:r>
            <w:r w:rsidRPr="000A17FC">
              <w:rPr>
                <w:rFonts w:asciiTheme="minorHAnsi" w:eastAsia="Calibri" w:hAnsiTheme="minorHAnsi" w:cstheme="minorHAnsi"/>
                <w:color w:val="000000"/>
                <w:sz w:val="22"/>
                <w:szCs w:val="22"/>
              </w:rPr>
              <w:t xml:space="preserve"> H2-H1 Metro Mirror for all Metro Mirror sessions after sync 100%</w:t>
            </w:r>
          </w:p>
          <w:p w14:paraId="1A4996E0" w14:textId="77777777" w:rsidR="00567D4B" w:rsidRPr="000A17FC" w:rsidRDefault="00567D4B" w:rsidP="00B32B45">
            <w:pPr>
              <w:numPr>
                <w:ilvl w:val="0"/>
                <w:numId w:val="100"/>
              </w:numPr>
              <w:ind w:left="480"/>
              <w:rPr>
                <w:rFonts w:asciiTheme="minorHAnsi" w:eastAsia="Calibri" w:hAnsiTheme="minorHAnsi" w:cstheme="minorHAnsi"/>
                <w:color w:val="000000"/>
                <w:sz w:val="22"/>
                <w:szCs w:val="22"/>
              </w:rPr>
            </w:pPr>
            <w:r w:rsidRPr="000A17FC">
              <w:rPr>
                <w:rFonts w:asciiTheme="minorHAnsi" w:eastAsia="Calibri" w:hAnsiTheme="minorHAnsi" w:cstheme="minorHAnsi"/>
                <w:color w:val="000000"/>
                <w:sz w:val="22"/>
                <w:szCs w:val="22"/>
              </w:rPr>
              <w:t xml:space="preserve">Perform </w:t>
            </w:r>
            <w:proofErr w:type="spellStart"/>
            <w:r w:rsidRPr="000A17FC">
              <w:rPr>
                <w:rFonts w:asciiTheme="minorHAnsi" w:eastAsia="Calibri" w:hAnsiTheme="minorHAnsi" w:cstheme="minorHAnsi"/>
                <w:b/>
                <w:bCs/>
                <w:i/>
                <w:iCs/>
                <w:color w:val="000000"/>
                <w:sz w:val="22"/>
                <w:szCs w:val="22"/>
              </w:rPr>
              <w:t>FlashCopy</w:t>
            </w:r>
            <w:proofErr w:type="spellEnd"/>
            <w:r w:rsidRPr="000A17FC">
              <w:rPr>
                <w:rFonts w:asciiTheme="minorHAnsi" w:eastAsia="Calibri" w:hAnsiTheme="minorHAnsi" w:cstheme="minorHAnsi"/>
                <w:color w:val="000000"/>
                <w:sz w:val="22"/>
                <w:szCs w:val="22"/>
              </w:rPr>
              <w:t xml:space="preserve"> #2 at  DR, </w:t>
            </w:r>
            <w:proofErr w:type="spellStart"/>
            <w:r w:rsidRPr="000A17FC">
              <w:rPr>
                <w:rFonts w:asciiTheme="minorHAnsi" w:eastAsia="Calibri" w:hAnsiTheme="minorHAnsi" w:cstheme="minorHAnsi"/>
                <w:color w:val="000000"/>
                <w:sz w:val="22"/>
                <w:szCs w:val="22"/>
              </w:rPr>
              <w:t>Strateq</w:t>
            </w:r>
            <w:proofErr w:type="spellEnd"/>
            <w:r w:rsidRPr="000A17FC">
              <w:rPr>
                <w:rFonts w:asciiTheme="minorHAnsi" w:eastAsia="Calibri" w:hAnsiTheme="minorHAnsi" w:cstheme="minorHAnsi"/>
                <w:color w:val="000000"/>
                <w:sz w:val="22"/>
                <w:szCs w:val="22"/>
              </w:rPr>
              <w:t xml:space="preserve"> for ICBS, BI, Juris</w:t>
            </w:r>
          </w:p>
          <w:p w14:paraId="142DD6EF" w14:textId="77777777" w:rsidR="00567D4B" w:rsidRPr="000A17FC" w:rsidRDefault="00567D4B" w:rsidP="00B32B45">
            <w:pPr>
              <w:numPr>
                <w:ilvl w:val="0"/>
                <w:numId w:val="89"/>
              </w:numPr>
              <w:ind w:left="480"/>
              <w:rPr>
                <w:rFonts w:asciiTheme="minorHAnsi" w:eastAsia="Calibri" w:hAnsiTheme="minorHAnsi" w:cstheme="minorHAnsi"/>
                <w:color w:val="000000"/>
                <w:sz w:val="22"/>
                <w:szCs w:val="22"/>
              </w:rPr>
            </w:pPr>
            <w:r w:rsidRPr="000A17FC">
              <w:rPr>
                <w:rFonts w:asciiTheme="minorHAnsi" w:eastAsia="Calibri" w:hAnsiTheme="minorHAnsi" w:cstheme="minorHAnsi"/>
                <w:color w:val="000000"/>
                <w:sz w:val="22"/>
                <w:szCs w:val="22"/>
              </w:rPr>
              <w:t>Perform Recover (H1 becomes Primary) for all Metro Mirror sessions.</w:t>
            </w:r>
          </w:p>
        </w:tc>
        <w:tc>
          <w:tcPr>
            <w:tcW w:w="1171" w:type="dxa"/>
            <w:tcBorders>
              <w:top w:val="single" w:sz="4" w:space="0" w:color="auto"/>
              <w:left w:val="single" w:sz="4" w:space="0" w:color="auto"/>
              <w:bottom w:val="single" w:sz="4" w:space="0" w:color="auto"/>
              <w:right w:val="single" w:sz="4" w:space="0" w:color="auto"/>
            </w:tcBorders>
          </w:tcPr>
          <w:p w14:paraId="3D9B5435" w14:textId="77777777" w:rsidR="00567D4B" w:rsidRPr="000A17FC" w:rsidRDefault="00567D4B" w:rsidP="00B33C08">
            <w:pPr>
              <w:spacing w:line="259" w:lineRule="auto"/>
              <w:rPr>
                <w:rFonts w:asciiTheme="minorHAnsi" w:hAnsiTheme="minorHAnsi" w:cstheme="minorHAnsi"/>
                <w:color w:val="000000"/>
                <w:sz w:val="22"/>
                <w:szCs w:val="22"/>
              </w:rPr>
            </w:pPr>
            <w:r w:rsidRPr="000A17FC">
              <w:rPr>
                <w:rFonts w:asciiTheme="minorHAnsi" w:hAnsiTheme="minorHAnsi" w:cstheme="minorHAnsi"/>
                <w:color w:val="000000"/>
                <w:sz w:val="22"/>
                <w:szCs w:val="22"/>
              </w:rPr>
              <w:t>Successful</w:t>
            </w:r>
          </w:p>
        </w:tc>
        <w:tc>
          <w:tcPr>
            <w:tcW w:w="1161" w:type="dxa"/>
            <w:tcBorders>
              <w:top w:val="single" w:sz="4" w:space="0" w:color="auto"/>
              <w:left w:val="single" w:sz="4" w:space="0" w:color="auto"/>
              <w:bottom w:val="single" w:sz="4" w:space="0" w:color="auto"/>
              <w:right w:val="single" w:sz="4" w:space="0" w:color="auto"/>
            </w:tcBorders>
          </w:tcPr>
          <w:p w14:paraId="0AFA56BD" w14:textId="77777777" w:rsidR="00567D4B" w:rsidRPr="000A17FC" w:rsidRDefault="00567D4B" w:rsidP="00B33C08">
            <w:pPr>
              <w:spacing w:line="259" w:lineRule="auto"/>
              <w:ind w:left="5"/>
              <w:rPr>
                <w:rFonts w:asciiTheme="minorHAnsi" w:hAnsiTheme="minorHAnsi" w:cstheme="minorHAnsi"/>
                <w:sz w:val="22"/>
                <w:szCs w:val="22"/>
              </w:rPr>
            </w:pPr>
          </w:p>
        </w:tc>
        <w:tc>
          <w:tcPr>
            <w:tcW w:w="1600" w:type="dxa"/>
            <w:tcBorders>
              <w:top w:val="single" w:sz="4" w:space="0" w:color="auto"/>
              <w:left w:val="single" w:sz="4" w:space="0" w:color="auto"/>
              <w:bottom w:val="single" w:sz="4" w:space="0" w:color="auto"/>
              <w:right w:val="single" w:sz="4" w:space="0" w:color="auto"/>
            </w:tcBorders>
            <w:vAlign w:val="center"/>
          </w:tcPr>
          <w:p w14:paraId="40DE5033" w14:textId="77777777" w:rsidR="00567D4B" w:rsidRPr="002C775D" w:rsidRDefault="00567D4B" w:rsidP="00B33C08">
            <w:pPr>
              <w:spacing w:line="239" w:lineRule="auto"/>
              <w:ind w:right="103"/>
              <w:jc w:val="center"/>
              <w:rPr>
                <w:rFonts w:asciiTheme="minorHAnsi" w:hAnsiTheme="minorHAnsi"/>
                <w:sz w:val="22"/>
                <w:szCs w:val="22"/>
              </w:rPr>
            </w:pPr>
            <w:proofErr w:type="spellStart"/>
            <w:r w:rsidRPr="00D715F9">
              <w:rPr>
                <w:rFonts w:asciiTheme="minorHAnsi" w:hAnsiTheme="minorHAnsi"/>
                <w:b/>
                <w:sz w:val="22"/>
                <w:szCs w:val="22"/>
              </w:rPr>
              <w:t>Shahril</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Anuar</w:t>
            </w:r>
            <w:proofErr w:type="spellEnd"/>
            <w:r w:rsidRPr="00D715F9">
              <w:rPr>
                <w:rFonts w:asciiTheme="minorHAnsi" w:hAnsiTheme="minorHAnsi"/>
                <w:b/>
                <w:sz w:val="22"/>
                <w:szCs w:val="22"/>
              </w:rPr>
              <w:t xml:space="preserve"> Ahmad</w:t>
            </w:r>
          </w:p>
          <w:p w14:paraId="2BB78F91" w14:textId="77777777" w:rsidR="00567D4B" w:rsidRPr="002C775D" w:rsidRDefault="00567D4B" w:rsidP="00B33C08">
            <w:pPr>
              <w:spacing w:line="259" w:lineRule="auto"/>
              <w:ind w:left="96" w:right="103"/>
              <w:jc w:val="center"/>
              <w:rPr>
                <w:rFonts w:asciiTheme="minorHAnsi" w:hAnsiTheme="minorHAnsi"/>
                <w:sz w:val="22"/>
                <w:szCs w:val="22"/>
              </w:rPr>
            </w:pPr>
            <w:r w:rsidRPr="002C775D">
              <w:rPr>
                <w:rFonts w:asciiTheme="minorHAnsi" w:hAnsiTheme="minorHAnsi"/>
                <w:sz w:val="22"/>
                <w:szCs w:val="22"/>
              </w:rPr>
              <w:t>Infrastructure</w:t>
            </w:r>
          </w:p>
          <w:p w14:paraId="3C0B7BC0" w14:textId="77777777" w:rsidR="00567D4B" w:rsidRPr="002C775D" w:rsidRDefault="00567D4B" w:rsidP="00B33C08">
            <w:pPr>
              <w:spacing w:line="259" w:lineRule="auto"/>
              <w:ind w:right="103"/>
              <w:jc w:val="center"/>
              <w:rPr>
                <w:rFonts w:asciiTheme="minorHAnsi" w:hAnsiTheme="minorHAnsi"/>
                <w:sz w:val="22"/>
                <w:szCs w:val="22"/>
              </w:rPr>
            </w:pPr>
            <w:r w:rsidRPr="002C775D">
              <w:rPr>
                <w:rFonts w:asciiTheme="minorHAnsi" w:hAnsiTheme="minorHAnsi"/>
                <w:sz w:val="22"/>
                <w:szCs w:val="22"/>
              </w:rPr>
              <w:t>Network &amp;</w:t>
            </w:r>
          </w:p>
          <w:p w14:paraId="1F9758EE" w14:textId="77777777" w:rsidR="00567D4B" w:rsidRPr="002C775D" w:rsidRDefault="00567D4B" w:rsidP="00B33C08">
            <w:pPr>
              <w:spacing w:line="259" w:lineRule="auto"/>
              <w:ind w:right="103"/>
              <w:jc w:val="center"/>
              <w:rPr>
                <w:rFonts w:asciiTheme="minorHAnsi" w:hAnsiTheme="minorHAnsi"/>
                <w:sz w:val="22"/>
                <w:szCs w:val="22"/>
              </w:rPr>
            </w:pPr>
            <w:r w:rsidRPr="002C775D">
              <w:rPr>
                <w:rFonts w:asciiTheme="minorHAnsi" w:hAnsiTheme="minorHAnsi"/>
                <w:sz w:val="22"/>
                <w:szCs w:val="22"/>
              </w:rPr>
              <w:t>Data Centre</w:t>
            </w:r>
          </w:p>
          <w:p w14:paraId="0C3B76AF" w14:textId="77777777" w:rsidR="00567D4B" w:rsidRPr="000A17FC" w:rsidRDefault="00567D4B" w:rsidP="00B33C08">
            <w:pPr>
              <w:pBdr>
                <w:bottom w:val="single" w:sz="4" w:space="1" w:color="auto"/>
              </w:pBdr>
              <w:ind w:left="57"/>
              <w:jc w:val="center"/>
              <w:rPr>
                <w:rFonts w:asciiTheme="minorHAnsi" w:hAnsiTheme="minorHAnsi" w:cstheme="minorHAnsi"/>
                <w:color w:val="000000"/>
                <w:sz w:val="22"/>
                <w:szCs w:val="22"/>
              </w:rPr>
            </w:pPr>
            <w:r w:rsidRPr="002C775D">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754C5C">
              <w:rPr>
                <w:rFonts w:asciiTheme="minorHAnsi" w:hAnsiTheme="minorHAnsi"/>
                <w:b/>
                <w:bCs/>
                <w:i/>
                <w:iCs/>
                <w:sz w:val="22"/>
                <w:szCs w:val="22"/>
                <w:highlight w:val="lightGray"/>
              </w:rPr>
              <w:t>)</w:t>
            </w:r>
          </w:p>
        </w:tc>
        <w:tc>
          <w:tcPr>
            <w:tcW w:w="1615" w:type="dxa"/>
            <w:tcBorders>
              <w:top w:val="single" w:sz="4" w:space="0" w:color="auto"/>
              <w:left w:val="single" w:sz="4" w:space="0" w:color="auto"/>
              <w:bottom w:val="single" w:sz="4" w:space="0" w:color="auto"/>
              <w:right w:val="single" w:sz="4" w:space="0" w:color="auto"/>
            </w:tcBorders>
            <w:vAlign w:val="center"/>
          </w:tcPr>
          <w:p w14:paraId="6044D158" w14:textId="77777777" w:rsidR="00567D4B" w:rsidRPr="0051365F" w:rsidRDefault="00567D4B" w:rsidP="00B33C08">
            <w:pPr>
              <w:spacing w:line="239" w:lineRule="auto"/>
              <w:ind w:right="118"/>
              <w:jc w:val="center"/>
              <w:rPr>
                <w:rFonts w:asciiTheme="minorHAnsi" w:hAnsiTheme="minorHAnsi"/>
                <w:sz w:val="22"/>
                <w:szCs w:val="22"/>
              </w:rPr>
            </w:pPr>
            <w:r>
              <w:rPr>
                <w:rFonts w:asciiTheme="minorHAnsi" w:hAnsiTheme="minorHAnsi"/>
                <w:b/>
                <w:sz w:val="22"/>
                <w:szCs w:val="22"/>
              </w:rPr>
              <w:br/>
            </w:r>
            <w:proofErr w:type="spellStart"/>
            <w:r w:rsidRPr="00D715F9">
              <w:rPr>
                <w:rFonts w:asciiTheme="minorHAnsi" w:hAnsiTheme="minorHAnsi"/>
                <w:b/>
                <w:sz w:val="22"/>
                <w:szCs w:val="22"/>
              </w:rPr>
              <w:t>Mohd</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Zuwairi</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Kamarudin</w:t>
            </w:r>
            <w:proofErr w:type="spellEnd"/>
          </w:p>
          <w:p w14:paraId="4B1FF888" w14:textId="77777777" w:rsidR="00567D4B" w:rsidRPr="0051365F" w:rsidRDefault="00567D4B" w:rsidP="00B33C08">
            <w:pPr>
              <w:spacing w:line="259" w:lineRule="auto"/>
              <w:ind w:left="96" w:right="118"/>
              <w:jc w:val="center"/>
              <w:rPr>
                <w:rFonts w:asciiTheme="minorHAnsi" w:hAnsiTheme="minorHAnsi"/>
                <w:sz w:val="22"/>
                <w:szCs w:val="22"/>
              </w:rPr>
            </w:pPr>
            <w:r w:rsidRPr="0051365F">
              <w:rPr>
                <w:rFonts w:asciiTheme="minorHAnsi" w:hAnsiTheme="minorHAnsi"/>
                <w:sz w:val="22"/>
                <w:szCs w:val="22"/>
              </w:rPr>
              <w:t>Infrastructure</w:t>
            </w:r>
          </w:p>
          <w:p w14:paraId="248E51E6" w14:textId="77777777" w:rsidR="00567D4B" w:rsidRPr="0051365F" w:rsidRDefault="00567D4B" w:rsidP="00B33C08">
            <w:pPr>
              <w:spacing w:line="259" w:lineRule="auto"/>
              <w:ind w:right="43"/>
              <w:jc w:val="center"/>
              <w:rPr>
                <w:rFonts w:asciiTheme="minorHAnsi" w:hAnsiTheme="minorHAnsi"/>
                <w:sz w:val="22"/>
                <w:szCs w:val="22"/>
              </w:rPr>
            </w:pPr>
            <w:r w:rsidRPr="0051365F">
              <w:rPr>
                <w:rFonts w:asciiTheme="minorHAnsi" w:hAnsiTheme="minorHAnsi"/>
                <w:sz w:val="22"/>
                <w:szCs w:val="22"/>
              </w:rPr>
              <w:t>Network &amp;</w:t>
            </w:r>
          </w:p>
          <w:p w14:paraId="02E8ABE4" w14:textId="77777777" w:rsidR="00567D4B" w:rsidRPr="0051365F" w:rsidRDefault="00567D4B" w:rsidP="00B33C08">
            <w:pPr>
              <w:spacing w:line="259" w:lineRule="auto"/>
              <w:ind w:right="45"/>
              <w:jc w:val="center"/>
              <w:rPr>
                <w:rFonts w:asciiTheme="minorHAnsi" w:hAnsiTheme="minorHAnsi"/>
                <w:sz w:val="22"/>
                <w:szCs w:val="22"/>
              </w:rPr>
            </w:pPr>
            <w:r w:rsidRPr="0051365F">
              <w:rPr>
                <w:rFonts w:asciiTheme="minorHAnsi" w:hAnsiTheme="minorHAnsi"/>
                <w:sz w:val="22"/>
                <w:szCs w:val="22"/>
              </w:rPr>
              <w:t>Data Centre</w:t>
            </w:r>
          </w:p>
          <w:p w14:paraId="3316FA4F" w14:textId="77777777" w:rsidR="00567D4B" w:rsidRDefault="00567D4B" w:rsidP="00B33C08">
            <w:pPr>
              <w:spacing w:line="259" w:lineRule="auto"/>
              <w:ind w:right="45"/>
              <w:jc w:val="center"/>
              <w:rPr>
                <w:rFonts w:asciiTheme="minorHAnsi" w:hAnsiTheme="minorHAnsi"/>
                <w:sz w:val="22"/>
                <w:szCs w:val="22"/>
              </w:rPr>
            </w:pPr>
            <w:r w:rsidRPr="0051365F">
              <w:rPr>
                <w:rFonts w:asciiTheme="minorHAnsi" w:hAnsiTheme="minorHAnsi"/>
                <w:sz w:val="22"/>
                <w:szCs w:val="22"/>
              </w:rPr>
              <w:t>Division</w:t>
            </w:r>
          </w:p>
          <w:p w14:paraId="138D7030" w14:textId="77777777" w:rsidR="00567D4B" w:rsidRPr="000A17FC" w:rsidRDefault="00567D4B" w:rsidP="00B33C08">
            <w:pPr>
              <w:pBdr>
                <w:bottom w:val="single" w:sz="4" w:space="1" w:color="auto"/>
              </w:pBdr>
              <w:ind w:left="57"/>
              <w:jc w:val="center"/>
              <w:rPr>
                <w:rFonts w:asciiTheme="minorHAnsi" w:hAnsiTheme="minorHAnsi" w:cstheme="minorHAnsi"/>
                <w:color w:val="000000"/>
                <w:sz w:val="22"/>
                <w:szCs w:val="22"/>
              </w:rPr>
            </w:pP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754C5C">
              <w:rPr>
                <w:rFonts w:asciiTheme="minorHAnsi" w:hAnsiTheme="minorHAnsi"/>
                <w:b/>
                <w:bCs/>
                <w:i/>
                <w:iCs/>
                <w:sz w:val="22"/>
                <w:szCs w:val="22"/>
                <w:highlight w:val="lightGray"/>
              </w:rPr>
              <w:t>)</w:t>
            </w:r>
          </w:p>
        </w:tc>
        <w:tc>
          <w:tcPr>
            <w:tcW w:w="796" w:type="dxa"/>
            <w:tcBorders>
              <w:top w:val="single" w:sz="4" w:space="0" w:color="auto"/>
              <w:left w:val="single" w:sz="4" w:space="0" w:color="auto"/>
              <w:bottom w:val="single" w:sz="4" w:space="0" w:color="auto"/>
              <w:right w:val="single" w:sz="4" w:space="0" w:color="000000"/>
            </w:tcBorders>
          </w:tcPr>
          <w:p w14:paraId="3415907E" w14:textId="77777777" w:rsidR="00567D4B" w:rsidRPr="00362285" w:rsidRDefault="00567D4B" w:rsidP="00B33C08">
            <w:pPr>
              <w:spacing w:after="160" w:line="259" w:lineRule="auto"/>
              <w:jc w:val="center"/>
              <w:rPr>
                <w:rFonts w:asciiTheme="minorHAnsi" w:hAnsiTheme="minorHAnsi" w:cstheme="minorHAnsi"/>
                <w:sz w:val="22"/>
                <w:szCs w:val="22"/>
              </w:rPr>
            </w:pPr>
            <w:r>
              <w:rPr>
                <w:rFonts w:asciiTheme="minorHAnsi" w:hAnsiTheme="minorHAnsi"/>
                <w:sz w:val="22"/>
                <w:szCs w:val="22"/>
              </w:rPr>
              <w:t>01</w:t>
            </w:r>
            <w:r w:rsidRPr="00185837">
              <w:rPr>
                <w:rFonts w:asciiTheme="minorHAnsi" w:hAnsiTheme="minorHAnsi"/>
                <w:sz w:val="22"/>
                <w:szCs w:val="22"/>
              </w:rPr>
              <w:t>:</w:t>
            </w:r>
            <w:r>
              <w:rPr>
                <w:rFonts w:asciiTheme="minorHAnsi" w:hAnsiTheme="minorHAnsi"/>
                <w:sz w:val="22"/>
                <w:szCs w:val="22"/>
              </w:rPr>
              <w:t>45</w:t>
            </w:r>
            <w:r w:rsidRPr="00185837">
              <w:rPr>
                <w:rFonts w:asciiTheme="minorHAnsi" w:hAnsiTheme="minorHAnsi"/>
                <w:sz w:val="22"/>
                <w:szCs w:val="22"/>
              </w:rPr>
              <w:t xml:space="preserve"> </w:t>
            </w:r>
          </w:p>
        </w:tc>
        <w:tc>
          <w:tcPr>
            <w:tcW w:w="872" w:type="dxa"/>
            <w:tcBorders>
              <w:top w:val="single" w:sz="4" w:space="0" w:color="auto"/>
              <w:left w:val="single" w:sz="4" w:space="0" w:color="000000"/>
              <w:bottom w:val="single" w:sz="4" w:space="0" w:color="auto"/>
              <w:right w:val="single" w:sz="4" w:space="0" w:color="000000"/>
            </w:tcBorders>
          </w:tcPr>
          <w:p w14:paraId="3A550E50" w14:textId="77777777" w:rsidR="00567D4B" w:rsidRPr="00362285" w:rsidRDefault="00567D4B" w:rsidP="00B33C08">
            <w:pPr>
              <w:spacing w:after="160" w:line="259" w:lineRule="auto"/>
              <w:jc w:val="center"/>
              <w:rPr>
                <w:rFonts w:asciiTheme="minorHAnsi" w:hAnsiTheme="minorHAnsi" w:cstheme="minorHAnsi"/>
                <w:sz w:val="22"/>
                <w:szCs w:val="22"/>
              </w:rPr>
            </w:pPr>
            <w:r>
              <w:rPr>
                <w:rFonts w:asciiTheme="minorHAnsi" w:hAnsiTheme="minorHAnsi"/>
                <w:sz w:val="22"/>
                <w:szCs w:val="22"/>
              </w:rPr>
              <w:t>02:00</w:t>
            </w:r>
          </w:p>
        </w:tc>
        <w:tc>
          <w:tcPr>
            <w:tcW w:w="1276" w:type="dxa"/>
            <w:tcBorders>
              <w:top w:val="single" w:sz="4" w:space="0" w:color="auto"/>
              <w:left w:val="single" w:sz="4" w:space="0" w:color="auto"/>
              <w:bottom w:val="single" w:sz="4" w:space="0" w:color="auto"/>
              <w:right w:val="single" w:sz="4" w:space="0" w:color="auto"/>
            </w:tcBorders>
          </w:tcPr>
          <w:p w14:paraId="6C12D30D" w14:textId="77777777" w:rsidR="00567D4B" w:rsidRPr="000A17F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All System is down</w:t>
            </w:r>
          </w:p>
        </w:tc>
      </w:tr>
      <w:tr w:rsidR="004822A9" w:rsidRPr="000A17FC" w14:paraId="46EAE6FF" w14:textId="77777777" w:rsidTr="002A10DF">
        <w:tblPrEx>
          <w:tblCellMar>
            <w:top w:w="5" w:type="dxa"/>
          </w:tblCellMar>
        </w:tblPrEx>
        <w:trPr>
          <w:trHeight w:val="1474"/>
        </w:trPr>
        <w:tc>
          <w:tcPr>
            <w:tcW w:w="679" w:type="dxa"/>
            <w:tcBorders>
              <w:top w:val="single" w:sz="4" w:space="0" w:color="auto"/>
              <w:left w:val="single" w:sz="4" w:space="0" w:color="auto"/>
              <w:bottom w:val="single" w:sz="4" w:space="0" w:color="auto"/>
              <w:right w:val="single" w:sz="4" w:space="0" w:color="auto"/>
            </w:tcBorders>
          </w:tcPr>
          <w:p w14:paraId="500B650A" w14:textId="342D165A" w:rsidR="004822A9" w:rsidRPr="0047426D" w:rsidRDefault="004822A9" w:rsidP="004822A9">
            <w:pPr>
              <w:spacing w:after="160" w:line="259" w:lineRule="auto"/>
              <w:rPr>
                <w:rFonts w:asciiTheme="minorHAnsi" w:hAnsiTheme="minorHAnsi" w:cstheme="minorHAnsi"/>
                <w:color w:val="000000"/>
                <w:sz w:val="22"/>
                <w:szCs w:val="22"/>
              </w:rPr>
            </w:pPr>
            <w:r w:rsidRPr="0047426D">
              <w:rPr>
                <w:rFonts w:asciiTheme="minorHAnsi" w:hAnsiTheme="minorHAnsi" w:cstheme="minorHAnsi"/>
                <w:color w:val="000000"/>
                <w:sz w:val="22"/>
                <w:szCs w:val="22"/>
              </w:rPr>
              <w:t>6</w:t>
            </w:r>
            <w:r>
              <w:rPr>
                <w:rFonts w:asciiTheme="minorHAnsi" w:hAnsiTheme="minorHAnsi" w:cstheme="minorHAnsi"/>
                <w:color w:val="000000"/>
                <w:sz w:val="22"/>
                <w:szCs w:val="22"/>
              </w:rPr>
              <w:t>3</w:t>
            </w:r>
            <w:r w:rsidR="00FE653F">
              <w:rPr>
                <w:rFonts w:asciiTheme="minorHAnsi" w:hAnsiTheme="minorHAnsi" w:cstheme="minorHAnsi"/>
                <w:color w:val="000000"/>
                <w:sz w:val="22"/>
                <w:szCs w:val="22"/>
              </w:rPr>
              <w:t>b</w:t>
            </w:r>
            <w:r w:rsidRPr="0047426D">
              <w:rPr>
                <w:rFonts w:asciiTheme="minorHAnsi" w:hAnsiTheme="minorHAnsi" w:cstheme="minorHAnsi"/>
                <w:color w:val="000000"/>
                <w:sz w:val="22"/>
                <w:szCs w:val="22"/>
              </w:rPr>
              <w:t>.2</w:t>
            </w:r>
          </w:p>
        </w:tc>
        <w:tc>
          <w:tcPr>
            <w:tcW w:w="2303" w:type="dxa"/>
            <w:tcBorders>
              <w:top w:val="single" w:sz="4" w:space="0" w:color="auto"/>
              <w:left w:val="single" w:sz="4" w:space="0" w:color="auto"/>
              <w:bottom w:val="single" w:sz="4" w:space="0" w:color="auto"/>
              <w:right w:val="single" w:sz="4" w:space="0" w:color="auto"/>
            </w:tcBorders>
          </w:tcPr>
          <w:p w14:paraId="60301E07" w14:textId="77777777" w:rsidR="004822A9" w:rsidRPr="0047426D" w:rsidRDefault="004822A9" w:rsidP="004822A9">
            <w:pPr>
              <w:rPr>
                <w:rFonts w:asciiTheme="minorHAnsi" w:hAnsiTheme="minorHAnsi" w:cstheme="minorHAnsi"/>
                <w:bCs/>
                <w:sz w:val="22"/>
                <w:szCs w:val="22"/>
              </w:rPr>
            </w:pPr>
            <w:r w:rsidRPr="0047426D">
              <w:rPr>
                <w:rFonts w:asciiTheme="minorHAnsi" w:hAnsiTheme="minorHAnsi" w:cstheme="minorHAnsi"/>
                <w:bCs/>
                <w:sz w:val="22"/>
                <w:szCs w:val="22"/>
              </w:rPr>
              <w:t xml:space="preserve">Suspend Storage replication from DR, </w:t>
            </w:r>
            <w:proofErr w:type="spellStart"/>
            <w:r w:rsidRPr="0047426D">
              <w:rPr>
                <w:rFonts w:asciiTheme="minorHAnsi" w:hAnsiTheme="minorHAnsi" w:cstheme="minorHAnsi"/>
                <w:bCs/>
                <w:sz w:val="22"/>
                <w:szCs w:val="22"/>
              </w:rPr>
              <w:t>Strateq</w:t>
            </w:r>
            <w:proofErr w:type="spellEnd"/>
            <w:r w:rsidRPr="0047426D">
              <w:rPr>
                <w:rFonts w:asciiTheme="minorHAnsi" w:hAnsiTheme="minorHAnsi" w:cstheme="minorHAnsi"/>
                <w:bCs/>
                <w:sz w:val="22"/>
                <w:szCs w:val="22"/>
              </w:rPr>
              <w:t xml:space="preserve"> to Production system, </w:t>
            </w:r>
            <w:proofErr w:type="spellStart"/>
            <w:r w:rsidRPr="0047426D">
              <w:rPr>
                <w:rFonts w:asciiTheme="minorHAnsi" w:hAnsiTheme="minorHAnsi" w:cstheme="minorHAnsi"/>
                <w:bCs/>
                <w:sz w:val="22"/>
                <w:szCs w:val="22"/>
              </w:rPr>
              <w:t>Bangi</w:t>
            </w:r>
            <w:proofErr w:type="spellEnd"/>
            <w:r w:rsidRPr="0047426D">
              <w:rPr>
                <w:rFonts w:asciiTheme="minorHAnsi" w:hAnsiTheme="minorHAnsi" w:cstheme="minorHAnsi"/>
                <w:bCs/>
                <w:sz w:val="22"/>
                <w:szCs w:val="22"/>
              </w:rPr>
              <w:t xml:space="preserve"> for IBM</w:t>
            </w:r>
          </w:p>
        </w:tc>
        <w:tc>
          <w:tcPr>
            <w:tcW w:w="3603" w:type="dxa"/>
            <w:tcBorders>
              <w:top w:val="single" w:sz="4" w:space="0" w:color="auto"/>
              <w:left w:val="single" w:sz="4" w:space="0" w:color="auto"/>
              <w:bottom w:val="single" w:sz="4" w:space="0" w:color="auto"/>
              <w:right w:val="single" w:sz="4" w:space="0" w:color="auto"/>
            </w:tcBorders>
          </w:tcPr>
          <w:p w14:paraId="30FCD3E0" w14:textId="5E8E8B6F" w:rsidR="004822A9" w:rsidRPr="0047426D" w:rsidRDefault="004822A9" w:rsidP="004822A9">
            <w:pPr>
              <w:numPr>
                <w:ilvl w:val="0"/>
                <w:numId w:val="110"/>
              </w:numPr>
              <w:rPr>
                <w:rFonts w:asciiTheme="minorHAnsi" w:eastAsia="Calibri" w:hAnsiTheme="minorHAnsi" w:cstheme="minorHAnsi"/>
                <w:color w:val="000000"/>
                <w:sz w:val="22"/>
                <w:szCs w:val="22"/>
              </w:rPr>
            </w:pPr>
            <w:r w:rsidRPr="0047426D">
              <w:rPr>
                <w:rFonts w:asciiTheme="minorHAnsi" w:eastAsia="Calibri" w:hAnsiTheme="minorHAnsi" w:cstheme="minorHAnsi"/>
                <w:color w:val="000000"/>
                <w:sz w:val="22"/>
                <w:szCs w:val="22"/>
              </w:rPr>
              <w:t xml:space="preserve">Perform </w:t>
            </w:r>
            <w:r w:rsidRPr="0047426D">
              <w:rPr>
                <w:rFonts w:asciiTheme="minorHAnsi" w:eastAsia="Calibri" w:hAnsiTheme="minorHAnsi" w:cstheme="minorHAnsi"/>
                <w:b/>
                <w:bCs/>
                <w:i/>
                <w:iCs/>
                <w:color w:val="000000"/>
                <w:sz w:val="22"/>
                <w:szCs w:val="22"/>
              </w:rPr>
              <w:t>Suspend</w:t>
            </w:r>
            <w:r w:rsidRPr="0047426D">
              <w:rPr>
                <w:rFonts w:asciiTheme="minorHAnsi" w:eastAsia="Calibri" w:hAnsiTheme="minorHAnsi" w:cstheme="minorHAnsi"/>
                <w:color w:val="000000"/>
                <w:sz w:val="22"/>
                <w:szCs w:val="22"/>
              </w:rPr>
              <w:t xml:space="preserve"> H2-</w:t>
            </w:r>
            <w:r>
              <w:rPr>
                <w:rFonts w:asciiTheme="minorHAnsi" w:eastAsia="Calibri" w:hAnsiTheme="minorHAnsi" w:cstheme="minorHAnsi"/>
                <w:color w:val="000000"/>
                <w:sz w:val="22"/>
                <w:szCs w:val="22"/>
              </w:rPr>
              <w:t>&gt;</w:t>
            </w:r>
            <w:r w:rsidRPr="0047426D">
              <w:rPr>
                <w:rFonts w:asciiTheme="minorHAnsi" w:eastAsia="Calibri" w:hAnsiTheme="minorHAnsi" w:cstheme="minorHAnsi"/>
                <w:color w:val="000000"/>
                <w:sz w:val="22"/>
                <w:szCs w:val="22"/>
              </w:rPr>
              <w:t>H1 Metro Mirror for Mainframe Metro Mirror sessions after sync 100%</w:t>
            </w:r>
          </w:p>
          <w:p w14:paraId="6E591057" w14:textId="77777777" w:rsidR="004822A9" w:rsidRPr="0047426D" w:rsidRDefault="004822A9" w:rsidP="004822A9">
            <w:pPr>
              <w:numPr>
                <w:ilvl w:val="0"/>
                <w:numId w:val="110"/>
              </w:numPr>
              <w:rPr>
                <w:rFonts w:asciiTheme="minorHAnsi" w:eastAsia="Calibri" w:hAnsiTheme="minorHAnsi" w:cstheme="minorHAnsi"/>
                <w:color w:val="000000"/>
                <w:sz w:val="22"/>
                <w:szCs w:val="22"/>
              </w:rPr>
            </w:pPr>
            <w:r w:rsidRPr="0047426D">
              <w:rPr>
                <w:rFonts w:asciiTheme="minorHAnsi" w:hAnsiTheme="minorHAnsi" w:cstheme="minorHAnsi"/>
                <w:color w:val="000000"/>
              </w:rPr>
              <w:t>Perform Recover (H1 becomes Primary) for Mainframe Metro Mirror sessions.</w:t>
            </w:r>
          </w:p>
        </w:tc>
        <w:tc>
          <w:tcPr>
            <w:tcW w:w="1171" w:type="dxa"/>
            <w:tcBorders>
              <w:top w:val="single" w:sz="4" w:space="0" w:color="auto"/>
              <w:left w:val="single" w:sz="4" w:space="0" w:color="auto"/>
              <w:bottom w:val="single" w:sz="4" w:space="0" w:color="auto"/>
              <w:right w:val="single" w:sz="4" w:space="0" w:color="auto"/>
            </w:tcBorders>
          </w:tcPr>
          <w:p w14:paraId="69D4BCE2" w14:textId="77777777" w:rsidR="004822A9" w:rsidRPr="0047426D" w:rsidRDefault="004822A9" w:rsidP="004822A9">
            <w:pPr>
              <w:spacing w:line="259" w:lineRule="auto"/>
              <w:rPr>
                <w:rFonts w:asciiTheme="minorHAnsi" w:hAnsiTheme="minorHAnsi" w:cstheme="minorHAnsi"/>
                <w:color w:val="000000"/>
                <w:sz w:val="22"/>
                <w:szCs w:val="22"/>
              </w:rPr>
            </w:pPr>
            <w:r w:rsidRPr="0047426D">
              <w:rPr>
                <w:rFonts w:asciiTheme="minorHAnsi" w:hAnsiTheme="minorHAnsi" w:cstheme="minorHAnsi"/>
                <w:color w:val="000000"/>
                <w:sz w:val="22"/>
                <w:szCs w:val="22"/>
              </w:rPr>
              <w:t>Successful</w:t>
            </w:r>
          </w:p>
        </w:tc>
        <w:tc>
          <w:tcPr>
            <w:tcW w:w="1161" w:type="dxa"/>
            <w:tcBorders>
              <w:top w:val="single" w:sz="4" w:space="0" w:color="auto"/>
              <w:left w:val="single" w:sz="4" w:space="0" w:color="auto"/>
              <w:bottom w:val="single" w:sz="4" w:space="0" w:color="auto"/>
              <w:right w:val="single" w:sz="4" w:space="0" w:color="auto"/>
            </w:tcBorders>
          </w:tcPr>
          <w:p w14:paraId="215F1DDE" w14:textId="122799E1" w:rsidR="004822A9" w:rsidRPr="0047426D" w:rsidRDefault="004822A9" w:rsidP="004822A9">
            <w:pPr>
              <w:spacing w:line="259" w:lineRule="auto"/>
              <w:ind w:left="5"/>
              <w:rPr>
                <w:rFonts w:asciiTheme="minorHAnsi" w:hAnsiTheme="minorHAnsi" w:cstheme="minorHAnsi"/>
                <w:sz w:val="22"/>
                <w:szCs w:val="22"/>
              </w:rPr>
            </w:pPr>
          </w:p>
        </w:tc>
        <w:tc>
          <w:tcPr>
            <w:tcW w:w="1600" w:type="dxa"/>
            <w:tcBorders>
              <w:top w:val="single" w:sz="4" w:space="0" w:color="auto"/>
              <w:left w:val="single" w:sz="4" w:space="0" w:color="auto"/>
              <w:bottom w:val="single" w:sz="4" w:space="0" w:color="auto"/>
              <w:right w:val="single" w:sz="4" w:space="0" w:color="auto"/>
            </w:tcBorders>
          </w:tcPr>
          <w:p w14:paraId="3127DEF6" w14:textId="77777777" w:rsidR="004822A9" w:rsidRPr="00360D2C" w:rsidRDefault="004822A9" w:rsidP="004822A9">
            <w:pPr>
              <w:spacing w:line="256" w:lineRule="auto"/>
              <w:rPr>
                <w:rFonts w:asciiTheme="minorHAnsi" w:hAnsiTheme="minorHAnsi" w:cstheme="minorHAnsi"/>
                <w:b/>
                <w:sz w:val="22"/>
                <w:szCs w:val="22"/>
              </w:rPr>
            </w:pPr>
          </w:p>
          <w:p w14:paraId="61A13F62" w14:textId="77777777" w:rsidR="004822A9" w:rsidRPr="00360D2C" w:rsidRDefault="004822A9" w:rsidP="004822A9">
            <w:pPr>
              <w:spacing w:line="256" w:lineRule="auto"/>
              <w:ind w:right="11"/>
              <w:jc w:val="center"/>
              <w:rPr>
                <w:rFonts w:asciiTheme="minorHAnsi" w:hAnsiTheme="minorHAnsi" w:cstheme="minorHAnsi"/>
                <w:b/>
                <w:sz w:val="22"/>
                <w:szCs w:val="22"/>
              </w:rPr>
            </w:pPr>
            <w:proofErr w:type="spellStart"/>
            <w:r w:rsidRPr="00360D2C">
              <w:rPr>
                <w:rFonts w:asciiTheme="minorHAnsi" w:hAnsiTheme="minorHAnsi" w:cstheme="minorHAnsi"/>
                <w:b/>
                <w:sz w:val="22"/>
                <w:szCs w:val="22"/>
              </w:rPr>
              <w:t>Rubendran</w:t>
            </w:r>
            <w:proofErr w:type="spellEnd"/>
            <w:r w:rsidRPr="00360D2C">
              <w:rPr>
                <w:rFonts w:asciiTheme="minorHAnsi" w:hAnsiTheme="minorHAnsi" w:cstheme="minorHAnsi"/>
                <w:b/>
                <w:sz w:val="22"/>
                <w:szCs w:val="22"/>
              </w:rPr>
              <w:t xml:space="preserve"> al</w:t>
            </w:r>
          </w:p>
          <w:p w14:paraId="02097F67" w14:textId="77777777" w:rsidR="004822A9" w:rsidRPr="00360D2C" w:rsidRDefault="004822A9" w:rsidP="004822A9">
            <w:pPr>
              <w:spacing w:line="256" w:lineRule="auto"/>
              <w:ind w:left="96"/>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Kunasagaran</w:t>
            </w:r>
            <w:proofErr w:type="spellEnd"/>
          </w:p>
          <w:p w14:paraId="41693C01" w14:textId="77777777" w:rsidR="004822A9" w:rsidRPr="00360D2C" w:rsidRDefault="004822A9" w:rsidP="004822A9">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7D2FC4EF" w14:textId="77777777" w:rsidR="004822A9" w:rsidRPr="00360D2C" w:rsidRDefault="004822A9" w:rsidP="004822A9">
            <w:pPr>
              <w:spacing w:line="256" w:lineRule="auto"/>
              <w:ind w:right="77"/>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2CA2FC1D" w14:textId="77777777" w:rsidR="004822A9" w:rsidRPr="00360D2C" w:rsidRDefault="004822A9" w:rsidP="004822A9">
            <w:pPr>
              <w:spacing w:line="256" w:lineRule="auto"/>
              <w:ind w:right="79"/>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3AE9E9C" w14:textId="77777777" w:rsidR="004822A9" w:rsidRPr="00360D2C" w:rsidRDefault="004822A9" w:rsidP="004822A9">
            <w:pPr>
              <w:spacing w:line="256" w:lineRule="auto"/>
              <w:ind w:right="56"/>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r>
            <w:r w:rsidRPr="00360D2C">
              <w:rPr>
                <w:rFonts w:asciiTheme="minorHAnsi" w:hAnsiTheme="minorHAnsi" w:cstheme="minorHAnsi"/>
                <w:b/>
                <w:bCs/>
                <w:i/>
                <w:iCs/>
                <w:sz w:val="22"/>
                <w:szCs w:val="22"/>
              </w:rPr>
              <w:t>(</w:t>
            </w:r>
            <w:proofErr w:type="spellStart"/>
            <w:r w:rsidRPr="00360D2C">
              <w:rPr>
                <w:rFonts w:asciiTheme="minorHAnsi" w:hAnsiTheme="minorHAnsi" w:cstheme="minorHAnsi"/>
                <w:b/>
                <w:bCs/>
                <w:i/>
                <w:iCs/>
                <w:sz w:val="22"/>
                <w:szCs w:val="22"/>
              </w:rPr>
              <w:t>Strateq</w:t>
            </w:r>
            <w:proofErr w:type="spellEnd"/>
            <w:r w:rsidRPr="00360D2C">
              <w:rPr>
                <w:rFonts w:asciiTheme="minorHAnsi" w:hAnsiTheme="minorHAnsi" w:cstheme="minorHAnsi"/>
                <w:b/>
                <w:bCs/>
                <w:i/>
                <w:iCs/>
                <w:sz w:val="22"/>
                <w:szCs w:val="22"/>
              </w:rPr>
              <w:t>)</w:t>
            </w:r>
          </w:p>
          <w:p w14:paraId="5D077161" w14:textId="77777777" w:rsidR="004822A9" w:rsidRPr="00360D2C" w:rsidRDefault="004822A9" w:rsidP="004822A9">
            <w:pPr>
              <w:spacing w:line="256" w:lineRule="auto"/>
              <w:ind w:right="79"/>
              <w:jc w:val="center"/>
              <w:rPr>
                <w:rFonts w:asciiTheme="minorHAnsi" w:hAnsiTheme="minorHAnsi" w:cstheme="minorHAnsi"/>
                <w:sz w:val="22"/>
                <w:szCs w:val="22"/>
              </w:rPr>
            </w:pPr>
          </w:p>
          <w:p w14:paraId="11772D0B" w14:textId="562DABE2" w:rsidR="004822A9" w:rsidRPr="0047426D" w:rsidRDefault="004822A9" w:rsidP="004822A9">
            <w:pPr>
              <w:tabs>
                <w:tab w:val="left" w:pos="1082"/>
              </w:tabs>
              <w:spacing w:line="254" w:lineRule="auto"/>
              <w:jc w:val="center"/>
              <w:rPr>
                <w:rFonts w:ascii="Calibri" w:hAnsi="Calibri" w:cs="Calibri"/>
                <w:b/>
                <w:sz w:val="22"/>
                <w:szCs w:val="22"/>
              </w:rPr>
            </w:pPr>
          </w:p>
        </w:tc>
        <w:tc>
          <w:tcPr>
            <w:tcW w:w="1615" w:type="dxa"/>
            <w:tcBorders>
              <w:top w:val="single" w:sz="4" w:space="0" w:color="auto"/>
              <w:left w:val="single" w:sz="4" w:space="0" w:color="auto"/>
              <w:bottom w:val="single" w:sz="4" w:space="0" w:color="auto"/>
              <w:right w:val="single" w:sz="4" w:space="0" w:color="auto"/>
            </w:tcBorders>
          </w:tcPr>
          <w:p w14:paraId="600D1D80" w14:textId="77777777" w:rsidR="004822A9" w:rsidRPr="00360D2C" w:rsidRDefault="004822A9" w:rsidP="004822A9">
            <w:pPr>
              <w:spacing w:line="256" w:lineRule="auto"/>
              <w:ind w:right="11"/>
              <w:jc w:val="center"/>
              <w:rPr>
                <w:rFonts w:asciiTheme="minorHAnsi" w:hAnsiTheme="minorHAnsi" w:cstheme="minorHAnsi"/>
                <w:b/>
                <w:sz w:val="22"/>
                <w:szCs w:val="22"/>
              </w:rPr>
            </w:pPr>
          </w:p>
          <w:p w14:paraId="7231A69E" w14:textId="77777777" w:rsidR="004822A9" w:rsidRPr="00360D2C" w:rsidRDefault="004822A9" w:rsidP="004822A9">
            <w:pPr>
              <w:spacing w:line="237" w:lineRule="auto"/>
              <w:jc w:val="center"/>
              <w:rPr>
                <w:rFonts w:asciiTheme="minorHAnsi" w:hAnsiTheme="minorHAnsi" w:cstheme="minorHAnsi"/>
                <w:sz w:val="22"/>
                <w:szCs w:val="22"/>
              </w:rPr>
            </w:pPr>
            <w:r>
              <w:rPr>
                <w:rFonts w:asciiTheme="minorHAnsi" w:hAnsiTheme="minorHAnsi" w:cstheme="minorHAnsi"/>
                <w:b/>
                <w:sz w:val="22"/>
                <w:szCs w:val="22"/>
              </w:rPr>
              <w:t>Ahmad bin Ismail</w:t>
            </w:r>
          </w:p>
          <w:p w14:paraId="75D1EF03" w14:textId="77777777" w:rsidR="004822A9" w:rsidRPr="00360D2C" w:rsidRDefault="004822A9" w:rsidP="004822A9">
            <w:pPr>
              <w:spacing w:line="256" w:lineRule="auto"/>
              <w:ind w:left="67"/>
              <w:jc w:val="center"/>
              <w:rPr>
                <w:rFonts w:asciiTheme="minorHAnsi" w:hAnsiTheme="minorHAnsi" w:cstheme="minorHAnsi"/>
                <w:sz w:val="22"/>
                <w:szCs w:val="22"/>
              </w:rPr>
            </w:pPr>
            <w:r w:rsidRPr="00360D2C">
              <w:rPr>
                <w:rFonts w:asciiTheme="minorHAnsi" w:hAnsiTheme="minorHAnsi" w:cstheme="minorHAnsi"/>
                <w:sz w:val="22"/>
                <w:szCs w:val="22"/>
              </w:rPr>
              <w:t>Infrastructure</w:t>
            </w:r>
          </w:p>
          <w:p w14:paraId="11CB2A6C" w14:textId="77777777" w:rsidR="004822A9" w:rsidRPr="00360D2C" w:rsidRDefault="004822A9" w:rsidP="004822A9">
            <w:pPr>
              <w:spacing w:line="256" w:lineRule="auto"/>
              <w:ind w:right="72"/>
              <w:jc w:val="center"/>
              <w:rPr>
                <w:rFonts w:asciiTheme="minorHAnsi" w:hAnsiTheme="minorHAnsi" w:cstheme="minorHAnsi"/>
                <w:sz w:val="22"/>
                <w:szCs w:val="22"/>
              </w:rPr>
            </w:pPr>
            <w:r w:rsidRPr="00360D2C">
              <w:rPr>
                <w:rFonts w:asciiTheme="minorHAnsi" w:hAnsiTheme="minorHAnsi" w:cstheme="minorHAnsi"/>
                <w:sz w:val="22"/>
                <w:szCs w:val="22"/>
              </w:rPr>
              <w:t>Network &amp;</w:t>
            </w:r>
          </w:p>
          <w:p w14:paraId="3A272D1A" w14:textId="77777777" w:rsidR="004822A9" w:rsidRPr="00360D2C" w:rsidRDefault="004822A9" w:rsidP="004822A9">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Data Centre</w:t>
            </w:r>
          </w:p>
          <w:p w14:paraId="0BFA1D4F" w14:textId="77777777" w:rsidR="004822A9" w:rsidRPr="00360D2C" w:rsidRDefault="004822A9" w:rsidP="004822A9">
            <w:pPr>
              <w:spacing w:line="256" w:lineRule="auto"/>
              <w:ind w:right="74"/>
              <w:jc w:val="center"/>
              <w:rPr>
                <w:rFonts w:asciiTheme="minorHAnsi" w:hAnsiTheme="minorHAnsi" w:cstheme="minorHAnsi"/>
                <w:sz w:val="22"/>
                <w:szCs w:val="22"/>
              </w:rPr>
            </w:pPr>
            <w:r w:rsidRPr="00360D2C">
              <w:rPr>
                <w:rFonts w:asciiTheme="minorHAnsi" w:hAnsiTheme="minorHAnsi" w:cstheme="minorHAnsi"/>
                <w:sz w:val="22"/>
                <w:szCs w:val="22"/>
              </w:rPr>
              <w:t>Division</w:t>
            </w:r>
          </w:p>
          <w:p w14:paraId="692B10CB" w14:textId="15431188" w:rsidR="004822A9" w:rsidRPr="0047426D" w:rsidRDefault="004822A9" w:rsidP="004822A9">
            <w:pPr>
              <w:tabs>
                <w:tab w:val="left" w:pos="1080"/>
              </w:tabs>
              <w:spacing w:line="254" w:lineRule="auto"/>
              <w:jc w:val="center"/>
              <w:rPr>
                <w:rFonts w:ascii="Calibri" w:hAnsi="Calibri" w:cs="Calibri"/>
                <w:b/>
                <w:bCs/>
                <w:sz w:val="22"/>
                <w:szCs w:val="22"/>
                <w:lang w:val="sv-SE"/>
              </w:rPr>
            </w:pPr>
            <w:r w:rsidRPr="00360D2C">
              <w:rPr>
                <w:rFonts w:asciiTheme="minorHAnsi" w:hAnsiTheme="minorHAnsi" w:cstheme="minorHAnsi"/>
                <w:b/>
                <w:bCs/>
                <w:i/>
                <w:iCs/>
                <w:sz w:val="22"/>
                <w:szCs w:val="22"/>
              </w:rPr>
              <w:t>(</w:t>
            </w:r>
            <w:proofErr w:type="spellStart"/>
            <w:r w:rsidRPr="00360D2C">
              <w:rPr>
                <w:rFonts w:asciiTheme="minorHAnsi" w:hAnsiTheme="minorHAnsi" w:cstheme="minorHAnsi"/>
                <w:b/>
                <w:bCs/>
                <w:i/>
                <w:iCs/>
                <w:sz w:val="22"/>
                <w:szCs w:val="22"/>
              </w:rPr>
              <w:t>Strateq</w:t>
            </w:r>
            <w:proofErr w:type="spellEnd"/>
            <w:r w:rsidRPr="00360D2C">
              <w:rPr>
                <w:rFonts w:asciiTheme="minorHAnsi" w:hAnsiTheme="minorHAnsi" w:cstheme="minorHAnsi"/>
                <w:b/>
                <w:bCs/>
                <w:i/>
                <w:iCs/>
                <w:sz w:val="22"/>
                <w:szCs w:val="22"/>
              </w:rPr>
              <w:t>)</w:t>
            </w:r>
          </w:p>
        </w:tc>
        <w:tc>
          <w:tcPr>
            <w:tcW w:w="796" w:type="dxa"/>
            <w:tcBorders>
              <w:top w:val="single" w:sz="4" w:space="0" w:color="auto"/>
              <w:left w:val="single" w:sz="4" w:space="0" w:color="auto"/>
              <w:bottom w:val="single" w:sz="4" w:space="0" w:color="auto"/>
              <w:right w:val="single" w:sz="4" w:space="0" w:color="000000"/>
            </w:tcBorders>
          </w:tcPr>
          <w:p w14:paraId="34302D0A" w14:textId="77777777" w:rsidR="004822A9" w:rsidRPr="0047426D" w:rsidRDefault="004822A9" w:rsidP="004822A9">
            <w:pPr>
              <w:spacing w:after="160" w:line="259" w:lineRule="auto"/>
              <w:jc w:val="center"/>
              <w:rPr>
                <w:rFonts w:asciiTheme="minorHAnsi" w:hAnsiTheme="minorHAnsi" w:cstheme="minorHAnsi"/>
                <w:sz w:val="22"/>
                <w:szCs w:val="22"/>
              </w:rPr>
            </w:pPr>
            <w:r>
              <w:rPr>
                <w:rFonts w:asciiTheme="minorHAnsi" w:hAnsiTheme="minorHAnsi"/>
                <w:sz w:val="22"/>
                <w:szCs w:val="22"/>
              </w:rPr>
              <w:t>01</w:t>
            </w:r>
            <w:r w:rsidRPr="00185837">
              <w:rPr>
                <w:rFonts w:asciiTheme="minorHAnsi" w:hAnsiTheme="minorHAnsi"/>
                <w:sz w:val="22"/>
                <w:szCs w:val="22"/>
              </w:rPr>
              <w:t>:</w:t>
            </w:r>
            <w:r>
              <w:rPr>
                <w:rFonts w:asciiTheme="minorHAnsi" w:hAnsiTheme="minorHAnsi"/>
                <w:sz w:val="22"/>
                <w:szCs w:val="22"/>
              </w:rPr>
              <w:t>45</w:t>
            </w:r>
            <w:r w:rsidRPr="00185837">
              <w:rPr>
                <w:rFonts w:asciiTheme="minorHAnsi" w:hAnsiTheme="minorHAnsi"/>
                <w:sz w:val="22"/>
                <w:szCs w:val="22"/>
              </w:rPr>
              <w:t xml:space="preserve"> </w:t>
            </w:r>
          </w:p>
        </w:tc>
        <w:tc>
          <w:tcPr>
            <w:tcW w:w="872" w:type="dxa"/>
            <w:tcBorders>
              <w:top w:val="single" w:sz="4" w:space="0" w:color="auto"/>
              <w:left w:val="single" w:sz="4" w:space="0" w:color="000000"/>
              <w:bottom w:val="single" w:sz="4" w:space="0" w:color="auto"/>
              <w:right w:val="single" w:sz="4" w:space="0" w:color="000000"/>
            </w:tcBorders>
          </w:tcPr>
          <w:p w14:paraId="373CA4B0" w14:textId="77777777" w:rsidR="004822A9" w:rsidRPr="0047426D" w:rsidRDefault="004822A9" w:rsidP="004822A9">
            <w:pPr>
              <w:spacing w:after="160" w:line="259" w:lineRule="auto"/>
              <w:jc w:val="center"/>
              <w:rPr>
                <w:rFonts w:asciiTheme="minorHAnsi" w:hAnsiTheme="minorHAnsi" w:cstheme="minorHAnsi"/>
                <w:sz w:val="22"/>
                <w:szCs w:val="22"/>
              </w:rPr>
            </w:pPr>
            <w:r>
              <w:rPr>
                <w:rFonts w:asciiTheme="minorHAnsi" w:hAnsiTheme="minorHAnsi"/>
                <w:sz w:val="22"/>
                <w:szCs w:val="22"/>
              </w:rPr>
              <w:t>02:00</w:t>
            </w:r>
          </w:p>
        </w:tc>
        <w:tc>
          <w:tcPr>
            <w:tcW w:w="1276" w:type="dxa"/>
            <w:tcBorders>
              <w:top w:val="single" w:sz="4" w:space="0" w:color="auto"/>
              <w:left w:val="single" w:sz="4" w:space="0" w:color="auto"/>
              <w:bottom w:val="single" w:sz="4" w:space="0" w:color="auto"/>
              <w:right w:val="single" w:sz="4" w:space="0" w:color="auto"/>
            </w:tcBorders>
          </w:tcPr>
          <w:p w14:paraId="2C86B56D" w14:textId="77777777" w:rsidR="004822A9" w:rsidRDefault="004822A9" w:rsidP="004822A9">
            <w:pPr>
              <w:spacing w:line="259" w:lineRule="auto"/>
              <w:rPr>
                <w:rFonts w:asciiTheme="minorHAnsi" w:hAnsiTheme="minorHAnsi" w:cstheme="minorHAnsi"/>
                <w:sz w:val="22"/>
                <w:szCs w:val="22"/>
              </w:rPr>
            </w:pPr>
            <w:r w:rsidRPr="0047426D">
              <w:rPr>
                <w:rFonts w:asciiTheme="minorHAnsi" w:hAnsiTheme="minorHAnsi" w:cstheme="minorHAnsi"/>
                <w:sz w:val="22"/>
                <w:szCs w:val="22"/>
              </w:rPr>
              <w:t>After All System is down</w:t>
            </w:r>
          </w:p>
        </w:tc>
      </w:tr>
      <w:tr w:rsidR="00567D4B" w:rsidRPr="000A17FC" w14:paraId="451615F4" w14:textId="77777777" w:rsidTr="002A10DF">
        <w:tblPrEx>
          <w:tblCellMar>
            <w:top w:w="5" w:type="dxa"/>
          </w:tblCellMar>
        </w:tblPrEx>
        <w:trPr>
          <w:trHeight w:val="1474"/>
        </w:trPr>
        <w:tc>
          <w:tcPr>
            <w:tcW w:w="679" w:type="dxa"/>
            <w:tcBorders>
              <w:top w:val="single" w:sz="4" w:space="0" w:color="auto"/>
              <w:left w:val="single" w:sz="4" w:space="0" w:color="auto"/>
              <w:bottom w:val="single" w:sz="4" w:space="0" w:color="auto"/>
              <w:right w:val="single" w:sz="4" w:space="0" w:color="auto"/>
            </w:tcBorders>
          </w:tcPr>
          <w:p w14:paraId="3CAC9AA8" w14:textId="40BF3909" w:rsidR="00567D4B" w:rsidRPr="000A17FC" w:rsidRDefault="00567D4B" w:rsidP="00B33C08">
            <w:pPr>
              <w:spacing w:after="160"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63</w:t>
            </w:r>
            <w:r w:rsidR="00FE653F">
              <w:rPr>
                <w:rFonts w:asciiTheme="minorHAnsi" w:hAnsiTheme="minorHAnsi" w:cstheme="minorHAnsi"/>
                <w:color w:val="000000"/>
                <w:sz w:val="22"/>
                <w:szCs w:val="22"/>
              </w:rPr>
              <w:t>b</w:t>
            </w:r>
            <w:r>
              <w:rPr>
                <w:rFonts w:asciiTheme="minorHAnsi" w:hAnsiTheme="minorHAnsi" w:cstheme="minorHAnsi"/>
                <w:color w:val="000000"/>
                <w:sz w:val="22"/>
                <w:szCs w:val="22"/>
              </w:rPr>
              <w:t>.3</w:t>
            </w:r>
          </w:p>
        </w:tc>
        <w:tc>
          <w:tcPr>
            <w:tcW w:w="2303" w:type="dxa"/>
            <w:tcBorders>
              <w:top w:val="single" w:sz="4" w:space="0" w:color="auto"/>
              <w:left w:val="single" w:sz="4" w:space="0" w:color="auto"/>
              <w:bottom w:val="single" w:sz="4" w:space="0" w:color="auto"/>
              <w:right w:val="single" w:sz="4" w:space="0" w:color="auto"/>
            </w:tcBorders>
          </w:tcPr>
          <w:p w14:paraId="44B5E696" w14:textId="77777777" w:rsidR="00567D4B" w:rsidRPr="00191160" w:rsidRDefault="00567D4B" w:rsidP="00B33C08">
            <w:pPr>
              <w:rPr>
                <w:rFonts w:asciiTheme="minorHAnsi" w:hAnsiTheme="minorHAnsi" w:cstheme="minorHAnsi"/>
                <w:bCs/>
                <w:sz w:val="22"/>
                <w:szCs w:val="22"/>
              </w:rPr>
            </w:pPr>
            <w:r w:rsidRPr="00191160">
              <w:rPr>
                <w:rFonts w:asciiTheme="minorHAnsi" w:hAnsiTheme="minorHAnsi" w:cstheme="minorHAnsi"/>
                <w:bCs/>
                <w:sz w:val="22"/>
                <w:szCs w:val="22"/>
              </w:rPr>
              <w:t xml:space="preserve">Suspend Storage replication from DR, </w:t>
            </w:r>
            <w:proofErr w:type="spellStart"/>
            <w:r w:rsidRPr="00191160">
              <w:rPr>
                <w:rFonts w:asciiTheme="minorHAnsi" w:hAnsiTheme="minorHAnsi" w:cstheme="minorHAnsi"/>
                <w:bCs/>
                <w:sz w:val="22"/>
                <w:szCs w:val="22"/>
              </w:rPr>
              <w:t>Strateq</w:t>
            </w:r>
            <w:proofErr w:type="spellEnd"/>
            <w:r w:rsidRPr="00191160">
              <w:rPr>
                <w:rFonts w:asciiTheme="minorHAnsi" w:hAnsiTheme="minorHAnsi" w:cstheme="minorHAnsi"/>
                <w:bCs/>
                <w:sz w:val="22"/>
                <w:szCs w:val="22"/>
              </w:rPr>
              <w:t xml:space="preserve"> to Production system, </w:t>
            </w:r>
            <w:proofErr w:type="spellStart"/>
            <w:r w:rsidRPr="00191160">
              <w:rPr>
                <w:rFonts w:asciiTheme="minorHAnsi" w:hAnsiTheme="minorHAnsi" w:cstheme="minorHAnsi"/>
                <w:bCs/>
                <w:sz w:val="22"/>
                <w:szCs w:val="22"/>
              </w:rPr>
              <w:t>Bangi</w:t>
            </w:r>
            <w:proofErr w:type="spellEnd"/>
            <w:r w:rsidRPr="00191160">
              <w:rPr>
                <w:rFonts w:asciiTheme="minorHAnsi" w:hAnsiTheme="minorHAnsi" w:cstheme="minorHAnsi"/>
                <w:bCs/>
                <w:sz w:val="22"/>
                <w:szCs w:val="22"/>
              </w:rPr>
              <w:t xml:space="preserve"> for HPE</w:t>
            </w:r>
          </w:p>
        </w:tc>
        <w:tc>
          <w:tcPr>
            <w:tcW w:w="3603" w:type="dxa"/>
            <w:tcBorders>
              <w:top w:val="single" w:sz="4" w:space="0" w:color="auto"/>
              <w:left w:val="single" w:sz="4" w:space="0" w:color="auto"/>
              <w:bottom w:val="single" w:sz="4" w:space="0" w:color="auto"/>
              <w:right w:val="single" w:sz="4" w:space="0" w:color="auto"/>
            </w:tcBorders>
          </w:tcPr>
          <w:p w14:paraId="115BF43E" w14:textId="77777777" w:rsidR="00567D4B" w:rsidRPr="000A17FC" w:rsidRDefault="00567D4B" w:rsidP="00B32B45">
            <w:pPr>
              <w:numPr>
                <w:ilvl w:val="0"/>
                <w:numId w:val="109"/>
              </w:numPr>
              <w:rPr>
                <w:rFonts w:asciiTheme="minorHAnsi" w:eastAsia="Calibri" w:hAnsiTheme="minorHAnsi" w:cstheme="minorHAnsi"/>
                <w:color w:val="000000"/>
                <w:sz w:val="22"/>
                <w:szCs w:val="22"/>
              </w:rPr>
            </w:pPr>
            <w:r w:rsidRPr="000A17FC">
              <w:rPr>
                <w:rFonts w:asciiTheme="minorHAnsi" w:eastAsia="Calibri" w:hAnsiTheme="minorHAnsi" w:cstheme="minorHAnsi"/>
                <w:color w:val="000000"/>
                <w:sz w:val="22"/>
                <w:szCs w:val="22"/>
              </w:rPr>
              <w:t>Un-export disks storage from hosts</w:t>
            </w:r>
          </w:p>
          <w:p w14:paraId="0FB5A9A5" w14:textId="77777777" w:rsidR="00567D4B" w:rsidRPr="000A17FC" w:rsidRDefault="00567D4B" w:rsidP="00B32B45">
            <w:pPr>
              <w:numPr>
                <w:ilvl w:val="0"/>
                <w:numId w:val="109"/>
              </w:numPr>
              <w:rPr>
                <w:rFonts w:asciiTheme="minorHAnsi" w:eastAsia="Calibri" w:hAnsiTheme="minorHAnsi" w:cstheme="minorHAnsi"/>
                <w:color w:val="000000"/>
                <w:sz w:val="22"/>
                <w:szCs w:val="22"/>
              </w:rPr>
            </w:pPr>
            <w:r w:rsidRPr="000A17FC">
              <w:rPr>
                <w:rFonts w:asciiTheme="minorHAnsi" w:eastAsia="Calibri" w:hAnsiTheme="minorHAnsi" w:cstheme="minorHAnsi"/>
                <w:color w:val="000000"/>
                <w:sz w:val="22"/>
                <w:szCs w:val="22"/>
              </w:rPr>
              <w:t>Stopped HPE 3PAR replication groups</w:t>
            </w:r>
          </w:p>
          <w:p w14:paraId="4739DE7B" w14:textId="77777777" w:rsidR="00567D4B" w:rsidRPr="000A17FC" w:rsidRDefault="00567D4B" w:rsidP="00B32B45">
            <w:pPr>
              <w:numPr>
                <w:ilvl w:val="0"/>
                <w:numId w:val="109"/>
              </w:numPr>
              <w:rPr>
                <w:rFonts w:asciiTheme="minorHAnsi" w:eastAsia="Calibri" w:hAnsiTheme="minorHAnsi" w:cstheme="minorHAnsi"/>
                <w:color w:val="000000"/>
                <w:sz w:val="22"/>
                <w:szCs w:val="22"/>
              </w:rPr>
            </w:pPr>
            <w:r w:rsidRPr="000A17FC">
              <w:rPr>
                <w:rFonts w:asciiTheme="minorHAnsi" w:eastAsia="Calibri" w:hAnsiTheme="minorHAnsi" w:cstheme="minorHAnsi"/>
                <w:color w:val="000000"/>
                <w:sz w:val="22"/>
                <w:szCs w:val="22"/>
              </w:rPr>
              <w:t xml:space="preserve">Performed restore operation to change the copy direction from Prod </w:t>
            </w:r>
            <w:proofErr w:type="spellStart"/>
            <w:r w:rsidRPr="000A17FC">
              <w:rPr>
                <w:rFonts w:asciiTheme="minorHAnsi" w:eastAsia="Calibri" w:hAnsiTheme="minorHAnsi" w:cstheme="minorHAnsi"/>
                <w:color w:val="000000"/>
                <w:sz w:val="22"/>
                <w:szCs w:val="22"/>
              </w:rPr>
              <w:t>Bangi</w:t>
            </w:r>
            <w:proofErr w:type="spellEnd"/>
            <w:r w:rsidRPr="000A17FC">
              <w:rPr>
                <w:rFonts w:asciiTheme="minorHAnsi" w:eastAsia="Calibri" w:hAnsiTheme="minorHAnsi" w:cstheme="minorHAnsi"/>
                <w:color w:val="000000"/>
                <w:sz w:val="22"/>
                <w:szCs w:val="22"/>
              </w:rPr>
              <w:t xml:space="preserve"> to DR </w:t>
            </w:r>
            <w:proofErr w:type="spellStart"/>
            <w:r w:rsidRPr="000A17FC">
              <w:rPr>
                <w:rFonts w:asciiTheme="minorHAnsi" w:eastAsia="Calibri" w:hAnsiTheme="minorHAnsi" w:cstheme="minorHAnsi"/>
                <w:color w:val="000000"/>
                <w:sz w:val="22"/>
                <w:szCs w:val="22"/>
              </w:rPr>
              <w:t>Strateq</w:t>
            </w:r>
            <w:proofErr w:type="spellEnd"/>
            <w:r w:rsidRPr="000A17FC">
              <w:rPr>
                <w:rFonts w:asciiTheme="minorHAnsi" w:eastAsia="Calibri" w:hAnsiTheme="minorHAnsi" w:cstheme="minorHAnsi"/>
                <w:color w:val="000000"/>
                <w:sz w:val="22"/>
                <w:szCs w:val="22"/>
              </w:rPr>
              <w:t xml:space="preserve"> </w:t>
            </w:r>
          </w:p>
        </w:tc>
        <w:tc>
          <w:tcPr>
            <w:tcW w:w="1171" w:type="dxa"/>
            <w:tcBorders>
              <w:top w:val="single" w:sz="4" w:space="0" w:color="auto"/>
              <w:left w:val="single" w:sz="4" w:space="0" w:color="auto"/>
              <w:bottom w:val="single" w:sz="4" w:space="0" w:color="auto"/>
              <w:right w:val="single" w:sz="4" w:space="0" w:color="auto"/>
            </w:tcBorders>
          </w:tcPr>
          <w:p w14:paraId="1218EFB9" w14:textId="77777777" w:rsidR="00567D4B" w:rsidRPr="000A17FC" w:rsidRDefault="00567D4B" w:rsidP="00B33C08">
            <w:pPr>
              <w:spacing w:line="259" w:lineRule="auto"/>
              <w:rPr>
                <w:rFonts w:asciiTheme="minorHAnsi" w:hAnsiTheme="minorHAnsi" w:cstheme="minorHAnsi"/>
                <w:color w:val="000000"/>
                <w:sz w:val="22"/>
                <w:szCs w:val="22"/>
              </w:rPr>
            </w:pPr>
            <w:r w:rsidRPr="000A17FC">
              <w:rPr>
                <w:rFonts w:asciiTheme="minorHAnsi" w:hAnsiTheme="minorHAnsi" w:cstheme="minorHAnsi"/>
                <w:color w:val="000000"/>
                <w:sz w:val="22"/>
                <w:szCs w:val="22"/>
              </w:rPr>
              <w:t>Successful</w:t>
            </w:r>
          </w:p>
        </w:tc>
        <w:tc>
          <w:tcPr>
            <w:tcW w:w="1161" w:type="dxa"/>
            <w:tcBorders>
              <w:top w:val="single" w:sz="4" w:space="0" w:color="auto"/>
              <w:left w:val="single" w:sz="4" w:space="0" w:color="auto"/>
              <w:bottom w:val="single" w:sz="4" w:space="0" w:color="auto"/>
              <w:right w:val="single" w:sz="4" w:space="0" w:color="auto"/>
            </w:tcBorders>
          </w:tcPr>
          <w:p w14:paraId="61B15A48" w14:textId="77777777" w:rsidR="00567D4B" w:rsidRPr="000A17FC" w:rsidRDefault="00567D4B" w:rsidP="00B33C08">
            <w:pPr>
              <w:spacing w:line="259" w:lineRule="auto"/>
              <w:ind w:left="5"/>
              <w:rPr>
                <w:rFonts w:asciiTheme="minorHAnsi" w:hAnsiTheme="minorHAnsi" w:cstheme="minorHAnsi"/>
                <w:sz w:val="22"/>
                <w:szCs w:val="22"/>
              </w:rPr>
            </w:pPr>
          </w:p>
        </w:tc>
        <w:tc>
          <w:tcPr>
            <w:tcW w:w="1600" w:type="dxa"/>
            <w:tcBorders>
              <w:top w:val="single" w:sz="4" w:space="0" w:color="auto"/>
              <w:left w:val="single" w:sz="4" w:space="0" w:color="auto"/>
              <w:bottom w:val="single" w:sz="4" w:space="0" w:color="auto"/>
              <w:right w:val="single" w:sz="4" w:space="0" w:color="auto"/>
            </w:tcBorders>
            <w:vAlign w:val="center"/>
          </w:tcPr>
          <w:p w14:paraId="6BE16055" w14:textId="77777777" w:rsidR="00567D4B" w:rsidRPr="002C775D" w:rsidRDefault="00567D4B" w:rsidP="00B33C08">
            <w:pPr>
              <w:spacing w:line="239" w:lineRule="auto"/>
              <w:ind w:right="103"/>
              <w:jc w:val="center"/>
              <w:rPr>
                <w:rFonts w:asciiTheme="minorHAnsi" w:hAnsiTheme="minorHAnsi"/>
                <w:sz w:val="22"/>
                <w:szCs w:val="22"/>
              </w:rPr>
            </w:pPr>
            <w:proofErr w:type="spellStart"/>
            <w:r w:rsidRPr="00D715F9">
              <w:rPr>
                <w:rFonts w:asciiTheme="minorHAnsi" w:hAnsiTheme="minorHAnsi"/>
                <w:b/>
                <w:sz w:val="22"/>
                <w:szCs w:val="22"/>
              </w:rPr>
              <w:t>Shahril</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Anuar</w:t>
            </w:r>
            <w:proofErr w:type="spellEnd"/>
            <w:r w:rsidRPr="00D715F9">
              <w:rPr>
                <w:rFonts w:asciiTheme="minorHAnsi" w:hAnsiTheme="minorHAnsi"/>
                <w:b/>
                <w:sz w:val="22"/>
                <w:szCs w:val="22"/>
              </w:rPr>
              <w:t xml:space="preserve"> Ahmad</w:t>
            </w:r>
          </w:p>
          <w:p w14:paraId="40399776" w14:textId="77777777" w:rsidR="00567D4B" w:rsidRPr="002C775D" w:rsidRDefault="00567D4B" w:rsidP="00B33C08">
            <w:pPr>
              <w:spacing w:line="259" w:lineRule="auto"/>
              <w:ind w:left="96" w:right="103"/>
              <w:jc w:val="center"/>
              <w:rPr>
                <w:rFonts w:asciiTheme="minorHAnsi" w:hAnsiTheme="minorHAnsi"/>
                <w:sz w:val="22"/>
                <w:szCs w:val="22"/>
              </w:rPr>
            </w:pPr>
            <w:r w:rsidRPr="002C775D">
              <w:rPr>
                <w:rFonts w:asciiTheme="minorHAnsi" w:hAnsiTheme="minorHAnsi"/>
                <w:sz w:val="22"/>
                <w:szCs w:val="22"/>
              </w:rPr>
              <w:t>Infrastructure</w:t>
            </w:r>
          </w:p>
          <w:p w14:paraId="7C7469FF" w14:textId="77777777" w:rsidR="00567D4B" w:rsidRPr="002C775D" w:rsidRDefault="00567D4B" w:rsidP="00B33C08">
            <w:pPr>
              <w:spacing w:line="259" w:lineRule="auto"/>
              <w:ind w:right="103"/>
              <w:jc w:val="center"/>
              <w:rPr>
                <w:rFonts w:asciiTheme="minorHAnsi" w:hAnsiTheme="minorHAnsi"/>
                <w:sz w:val="22"/>
                <w:szCs w:val="22"/>
              </w:rPr>
            </w:pPr>
            <w:r w:rsidRPr="002C775D">
              <w:rPr>
                <w:rFonts w:asciiTheme="minorHAnsi" w:hAnsiTheme="minorHAnsi"/>
                <w:sz w:val="22"/>
                <w:szCs w:val="22"/>
              </w:rPr>
              <w:t>Network &amp;</w:t>
            </w:r>
          </w:p>
          <w:p w14:paraId="19135D91" w14:textId="77777777" w:rsidR="00567D4B" w:rsidRPr="002C775D" w:rsidRDefault="00567D4B" w:rsidP="00B33C08">
            <w:pPr>
              <w:spacing w:line="259" w:lineRule="auto"/>
              <w:ind w:right="103"/>
              <w:jc w:val="center"/>
              <w:rPr>
                <w:rFonts w:asciiTheme="minorHAnsi" w:hAnsiTheme="minorHAnsi"/>
                <w:sz w:val="22"/>
                <w:szCs w:val="22"/>
              </w:rPr>
            </w:pPr>
            <w:r w:rsidRPr="002C775D">
              <w:rPr>
                <w:rFonts w:asciiTheme="minorHAnsi" w:hAnsiTheme="minorHAnsi"/>
                <w:sz w:val="22"/>
                <w:szCs w:val="22"/>
              </w:rPr>
              <w:t>Data Centre</w:t>
            </w:r>
          </w:p>
          <w:p w14:paraId="16F935F5" w14:textId="77777777" w:rsidR="00567D4B" w:rsidRPr="000A17FC" w:rsidRDefault="00567D4B" w:rsidP="00B33C08">
            <w:pPr>
              <w:pBdr>
                <w:bottom w:val="single" w:sz="4" w:space="1" w:color="auto"/>
              </w:pBdr>
              <w:ind w:left="57"/>
              <w:jc w:val="center"/>
              <w:rPr>
                <w:rFonts w:asciiTheme="minorHAnsi" w:hAnsiTheme="minorHAnsi" w:cstheme="minorHAnsi"/>
                <w:color w:val="000000"/>
                <w:sz w:val="22"/>
                <w:szCs w:val="22"/>
              </w:rPr>
            </w:pPr>
            <w:r w:rsidRPr="002C775D">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754C5C">
              <w:rPr>
                <w:rFonts w:asciiTheme="minorHAnsi" w:hAnsiTheme="minorHAnsi"/>
                <w:b/>
                <w:bCs/>
                <w:i/>
                <w:iCs/>
                <w:sz w:val="22"/>
                <w:szCs w:val="22"/>
                <w:highlight w:val="lightGray"/>
              </w:rPr>
              <w:t>)</w:t>
            </w:r>
          </w:p>
        </w:tc>
        <w:tc>
          <w:tcPr>
            <w:tcW w:w="1615" w:type="dxa"/>
            <w:tcBorders>
              <w:top w:val="single" w:sz="4" w:space="0" w:color="auto"/>
              <w:left w:val="single" w:sz="4" w:space="0" w:color="auto"/>
              <w:bottom w:val="single" w:sz="4" w:space="0" w:color="auto"/>
              <w:right w:val="single" w:sz="4" w:space="0" w:color="auto"/>
            </w:tcBorders>
            <w:vAlign w:val="center"/>
          </w:tcPr>
          <w:p w14:paraId="7197A6E8" w14:textId="77777777" w:rsidR="00567D4B" w:rsidRPr="0051365F" w:rsidRDefault="00567D4B" w:rsidP="00B33C08">
            <w:pPr>
              <w:spacing w:line="239" w:lineRule="auto"/>
              <w:ind w:right="118"/>
              <w:jc w:val="center"/>
              <w:rPr>
                <w:rFonts w:asciiTheme="minorHAnsi" w:hAnsiTheme="minorHAnsi"/>
                <w:sz w:val="22"/>
                <w:szCs w:val="22"/>
              </w:rPr>
            </w:pPr>
            <w:r>
              <w:rPr>
                <w:rFonts w:asciiTheme="minorHAnsi" w:hAnsiTheme="minorHAnsi"/>
                <w:b/>
                <w:sz w:val="22"/>
                <w:szCs w:val="22"/>
              </w:rPr>
              <w:br/>
            </w:r>
            <w:proofErr w:type="spellStart"/>
            <w:r w:rsidRPr="00D715F9">
              <w:rPr>
                <w:rFonts w:asciiTheme="minorHAnsi" w:hAnsiTheme="minorHAnsi"/>
                <w:b/>
                <w:sz w:val="22"/>
                <w:szCs w:val="22"/>
              </w:rPr>
              <w:t>Mohd</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Zuwairi</w:t>
            </w:r>
            <w:proofErr w:type="spellEnd"/>
            <w:r w:rsidRPr="00D715F9">
              <w:rPr>
                <w:rFonts w:asciiTheme="minorHAnsi" w:hAnsiTheme="minorHAnsi"/>
                <w:b/>
                <w:sz w:val="22"/>
                <w:szCs w:val="22"/>
              </w:rPr>
              <w:t xml:space="preserve"> </w:t>
            </w:r>
            <w:proofErr w:type="spellStart"/>
            <w:r w:rsidRPr="00D715F9">
              <w:rPr>
                <w:rFonts w:asciiTheme="minorHAnsi" w:hAnsiTheme="minorHAnsi"/>
                <w:b/>
                <w:sz w:val="22"/>
                <w:szCs w:val="22"/>
              </w:rPr>
              <w:t>Kamarudin</w:t>
            </w:r>
            <w:proofErr w:type="spellEnd"/>
          </w:p>
          <w:p w14:paraId="61EB073E" w14:textId="77777777" w:rsidR="00567D4B" w:rsidRPr="0051365F" w:rsidRDefault="00567D4B" w:rsidP="00B33C08">
            <w:pPr>
              <w:spacing w:line="259" w:lineRule="auto"/>
              <w:ind w:left="96" w:right="118"/>
              <w:jc w:val="center"/>
              <w:rPr>
                <w:rFonts w:asciiTheme="minorHAnsi" w:hAnsiTheme="minorHAnsi"/>
                <w:sz w:val="22"/>
                <w:szCs w:val="22"/>
              </w:rPr>
            </w:pPr>
            <w:r w:rsidRPr="0051365F">
              <w:rPr>
                <w:rFonts w:asciiTheme="minorHAnsi" w:hAnsiTheme="minorHAnsi"/>
                <w:sz w:val="22"/>
                <w:szCs w:val="22"/>
              </w:rPr>
              <w:t>Infrastructure</w:t>
            </w:r>
          </w:p>
          <w:p w14:paraId="1081C432" w14:textId="77777777" w:rsidR="00567D4B" w:rsidRPr="0051365F" w:rsidRDefault="00567D4B" w:rsidP="00B33C08">
            <w:pPr>
              <w:spacing w:line="259" w:lineRule="auto"/>
              <w:ind w:right="43"/>
              <w:jc w:val="center"/>
              <w:rPr>
                <w:rFonts w:asciiTheme="minorHAnsi" w:hAnsiTheme="minorHAnsi"/>
                <w:sz w:val="22"/>
                <w:szCs w:val="22"/>
              </w:rPr>
            </w:pPr>
            <w:r w:rsidRPr="0051365F">
              <w:rPr>
                <w:rFonts w:asciiTheme="minorHAnsi" w:hAnsiTheme="minorHAnsi"/>
                <w:sz w:val="22"/>
                <w:szCs w:val="22"/>
              </w:rPr>
              <w:t>Network &amp;</w:t>
            </w:r>
          </w:p>
          <w:p w14:paraId="5D507081" w14:textId="77777777" w:rsidR="00567D4B" w:rsidRPr="0051365F" w:rsidRDefault="00567D4B" w:rsidP="00B33C08">
            <w:pPr>
              <w:spacing w:line="259" w:lineRule="auto"/>
              <w:ind w:right="45"/>
              <w:jc w:val="center"/>
              <w:rPr>
                <w:rFonts w:asciiTheme="minorHAnsi" w:hAnsiTheme="minorHAnsi"/>
                <w:sz w:val="22"/>
                <w:szCs w:val="22"/>
              </w:rPr>
            </w:pPr>
            <w:r w:rsidRPr="0051365F">
              <w:rPr>
                <w:rFonts w:asciiTheme="minorHAnsi" w:hAnsiTheme="minorHAnsi"/>
                <w:sz w:val="22"/>
                <w:szCs w:val="22"/>
              </w:rPr>
              <w:t>Data Centre</w:t>
            </w:r>
          </w:p>
          <w:p w14:paraId="71F8E37F" w14:textId="77777777" w:rsidR="00567D4B" w:rsidRDefault="00567D4B" w:rsidP="00B33C08">
            <w:pPr>
              <w:spacing w:line="259" w:lineRule="auto"/>
              <w:ind w:right="45"/>
              <w:jc w:val="center"/>
              <w:rPr>
                <w:rFonts w:asciiTheme="minorHAnsi" w:hAnsiTheme="minorHAnsi"/>
                <w:sz w:val="22"/>
                <w:szCs w:val="22"/>
              </w:rPr>
            </w:pPr>
            <w:r w:rsidRPr="0051365F">
              <w:rPr>
                <w:rFonts w:asciiTheme="minorHAnsi" w:hAnsiTheme="minorHAnsi"/>
                <w:sz w:val="22"/>
                <w:szCs w:val="22"/>
              </w:rPr>
              <w:t>Division</w:t>
            </w:r>
          </w:p>
          <w:p w14:paraId="743C68C8" w14:textId="77777777" w:rsidR="00567D4B" w:rsidRPr="000A17FC" w:rsidRDefault="00567D4B" w:rsidP="00B33C08">
            <w:pPr>
              <w:pBdr>
                <w:bottom w:val="single" w:sz="4" w:space="1" w:color="auto"/>
              </w:pBdr>
              <w:ind w:left="57"/>
              <w:jc w:val="center"/>
              <w:rPr>
                <w:rFonts w:asciiTheme="minorHAnsi" w:hAnsiTheme="minorHAnsi" w:cstheme="minorHAnsi"/>
                <w:color w:val="000000"/>
                <w:sz w:val="22"/>
                <w:szCs w:val="22"/>
              </w:rPr>
            </w:pP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754C5C">
              <w:rPr>
                <w:rFonts w:asciiTheme="minorHAnsi" w:hAnsiTheme="minorHAnsi"/>
                <w:b/>
                <w:bCs/>
                <w:i/>
                <w:iCs/>
                <w:sz w:val="22"/>
                <w:szCs w:val="22"/>
                <w:highlight w:val="lightGray"/>
              </w:rPr>
              <w:t>)</w:t>
            </w:r>
          </w:p>
        </w:tc>
        <w:tc>
          <w:tcPr>
            <w:tcW w:w="796" w:type="dxa"/>
            <w:tcBorders>
              <w:top w:val="single" w:sz="4" w:space="0" w:color="auto"/>
              <w:left w:val="single" w:sz="4" w:space="0" w:color="auto"/>
              <w:bottom w:val="single" w:sz="4" w:space="0" w:color="auto"/>
              <w:right w:val="single" w:sz="4" w:space="0" w:color="000000"/>
            </w:tcBorders>
          </w:tcPr>
          <w:p w14:paraId="4C8CC55B" w14:textId="77777777" w:rsidR="00567D4B" w:rsidRPr="00362285" w:rsidRDefault="00567D4B" w:rsidP="00B33C08">
            <w:pPr>
              <w:spacing w:after="160" w:line="259" w:lineRule="auto"/>
              <w:jc w:val="center"/>
              <w:rPr>
                <w:rFonts w:asciiTheme="minorHAnsi" w:hAnsiTheme="minorHAnsi" w:cstheme="minorHAnsi"/>
                <w:sz w:val="22"/>
                <w:szCs w:val="22"/>
              </w:rPr>
            </w:pPr>
            <w:r>
              <w:rPr>
                <w:rFonts w:asciiTheme="minorHAnsi" w:hAnsiTheme="minorHAnsi"/>
                <w:sz w:val="22"/>
                <w:szCs w:val="22"/>
              </w:rPr>
              <w:t>01</w:t>
            </w:r>
            <w:r w:rsidRPr="00185837">
              <w:rPr>
                <w:rFonts w:asciiTheme="minorHAnsi" w:hAnsiTheme="minorHAnsi"/>
                <w:sz w:val="22"/>
                <w:szCs w:val="22"/>
              </w:rPr>
              <w:t>:</w:t>
            </w:r>
            <w:r>
              <w:rPr>
                <w:rFonts w:asciiTheme="minorHAnsi" w:hAnsiTheme="minorHAnsi"/>
                <w:sz w:val="22"/>
                <w:szCs w:val="22"/>
              </w:rPr>
              <w:t>45</w:t>
            </w:r>
            <w:r w:rsidRPr="00185837">
              <w:rPr>
                <w:rFonts w:asciiTheme="minorHAnsi" w:hAnsiTheme="minorHAnsi"/>
                <w:sz w:val="22"/>
                <w:szCs w:val="22"/>
              </w:rPr>
              <w:t xml:space="preserve"> </w:t>
            </w:r>
          </w:p>
        </w:tc>
        <w:tc>
          <w:tcPr>
            <w:tcW w:w="872" w:type="dxa"/>
            <w:tcBorders>
              <w:top w:val="single" w:sz="4" w:space="0" w:color="auto"/>
              <w:left w:val="single" w:sz="4" w:space="0" w:color="000000"/>
              <w:bottom w:val="single" w:sz="4" w:space="0" w:color="auto"/>
              <w:right w:val="single" w:sz="4" w:space="0" w:color="000000"/>
            </w:tcBorders>
          </w:tcPr>
          <w:p w14:paraId="4F7C01E9" w14:textId="77777777" w:rsidR="00567D4B" w:rsidRPr="00362285" w:rsidRDefault="00567D4B" w:rsidP="00B33C08">
            <w:pPr>
              <w:spacing w:after="160" w:line="259" w:lineRule="auto"/>
              <w:jc w:val="center"/>
              <w:rPr>
                <w:rFonts w:asciiTheme="minorHAnsi" w:hAnsiTheme="minorHAnsi" w:cstheme="minorHAnsi"/>
                <w:sz w:val="22"/>
                <w:szCs w:val="22"/>
              </w:rPr>
            </w:pPr>
            <w:r>
              <w:rPr>
                <w:rFonts w:asciiTheme="minorHAnsi" w:hAnsiTheme="minorHAnsi"/>
                <w:sz w:val="22"/>
                <w:szCs w:val="22"/>
              </w:rPr>
              <w:t>02:00</w:t>
            </w:r>
          </w:p>
        </w:tc>
        <w:tc>
          <w:tcPr>
            <w:tcW w:w="1276" w:type="dxa"/>
            <w:tcBorders>
              <w:top w:val="single" w:sz="4" w:space="0" w:color="auto"/>
              <w:left w:val="single" w:sz="4" w:space="0" w:color="auto"/>
              <w:bottom w:val="single" w:sz="4" w:space="0" w:color="auto"/>
              <w:right w:val="single" w:sz="4" w:space="0" w:color="auto"/>
            </w:tcBorders>
          </w:tcPr>
          <w:p w14:paraId="636216EB" w14:textId="77777777" w:rsidR="00567D4B" w:rsidRPr="000A17FC"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All System is down</w:t>
            </w:r>
          </w:p>
        </w:tc>
      </w:tr>
    </w:tbl>
    <w:p w14:paraId="7B5510A5" w14:textId="77777777" w:rsidR="00567D4B" w:rsidRDefault="00567D4B" w:rsidP="00567D4B">
      <w:pPr>
        <w:spacing w:after="160" w:line="259" w:lineRule="auto"/>
      </w:pPr>
    </w:p>
    <w:p w14:paraId="096C9670" w14:textId="77777777" w:rsidR="00567D4B" w:rsidRDefault="00567D4B" w:rsidP="00567D4B">
      <w:pPr>
        <w:spacing w:after="160" w:line="259" w:lineRule="auto"/>
        <w:jc w:val="center"/>
        <w:rPr>
          <w:rFonts w:asciiTheme="minorHAnsi" w:hAnsiTheme="minorHAnsi" w:cstheme="minorHAnsi"/>
          <w:b/>
          <w:bCs/>
          <w:sz w:val="32"/>
          <w:szCs w:val="32"/>
        </w:rPr>
      </w:pPr>
      <w:r w:rsidRPr="00A712CA">
        <w:rPr>
          <w:rFonts w:asciiTheme="minorHAnsi" w:hAnsiTheme="minorHAnsi" w:cstheme="minorHAnsi"/>
          <w:b/>
          <w:bCs/>
          <w:sz w:val="32"/>
          <w:szCs w:val="32"/>
        </w:rPr>
        <w:t>SYSTEM IS READY FOR RETURN TO NORMALCY</w:t>
      </w:r>
    </w:p>
    <w:p w14:paraId="25D3E9FB" w14:textId="77777777" w:rsidR="00567D4B" w:rsidRDefault="00567D4B" w:rsidP="00567D4B">
      <w:pPr>
        <w:spacing w:after="160" w:line="259" w:lineRule="auto"/>
        <w:rPr>
          <w:rFonts w:asciiTheme="minorHAnsi" w:hAnsiTheme="minorHAnsi" w:cstheme="minorHAnsi"/>
          <w:b/>
          <w:bCs/>
          <w:sz w:val="32"/>
          <w:szCs w:val="32"/>
        </w:rPr>
      </w:pPr>
      <w:r>
        <w:rPr>
          <w:rFonts w:asciiTheme="minorHAnsi" w:hAnsiTheme="minorHAnsi" w:cstheme="minorHAnsi"/>
          <w:b/>
          <w:bCs/>
          <w:sz w:val="32"/>
          <w:szCs w:val="32"/>
        </w:rPr>
        <w:br w:type="page"/>
      </w:r>
    </w:p>
    <w:p w14:paraId="4DC40ADD" w14:textId="77777777" w:rsidR="00567D4B" w:rsidRPr="00A712CA" w:rsidRDefault="00567D4B" w:rsidP="00567D4B">
      <w:pPr>
        <w:spacing w:after="160" w:line="259" w:lineRule="auto"/>
        <w:jc w:val="center"/>
        <w:rPr>
          <w:rFonts w:asciiTheme="minorHAnsi" w:hAnsiTheme="minorHAnsi" w:cstheme="minorHAnsi"/>
          <w:b/>
          <w:bCs/>
          <w:sz w:val="32"/>
          <w:szCs w:val="32"/>
        </w:rPr>
      </w:pPr>
    </w:p>
    <w:p w14:paraId="737D0E0A" w14:textId="0822CDAE" w:rsidR="0045634C" w:rsidRPr="0045634C" w:rsidRDefault="0045634C" w:rsidP="00C60E44">
      <w:pPr>
        <w:pStyle w:val="Heading2"/>
      </w:pPr>
      <w:bookmarkStart w:id="72" w:name="_Toc106208441"/>
      <w:r w:rsidRPr="0045634C">
        <w:t xml:space="preserve">TECHNICAL RECOVERY @ </w:t>
      </w:r>
      <w:r>
        <w:t>PRODUCTION, BANGI</w:t>
      </w:r>
      <w:bookmarkEnd w:id="72"/>
    </w:p>
    <w:p w14:paraId="74E1A177" w14:textId="1F907BFD" w:rsidR="00567D4B" w:rsidRDefault="00567D4B" w:rsidP="0045634C"/>
    <w:p w14:paraId="0EFC42A0" w14:textId="77777777" w:rsidR="00567D4B" w:rsidRPr="008E4B88" w:rsidRDefault="00567D4B" w:rsidP="00567D4B"/>
    <w:tbl>
      <w:tblPr>
        <w:tblStyle w:val="TableGrid4"/>
        <w:tblW w:w="14955" w:type="dxa"/>
        <w:tblInd w:w="-867" w:type="dxa"/>
        <w:tblLayout w:type="fixed"/>
        <w:tblCellMar>
          <w:left w:w="57" w:type="dxa"/>
          <w:right w:w="57" w:type="dxa"/>
        </w:tblCellMar>
        <w:tblLook w:val="04A0" w:firstRow="1" w:lastRow="0" w:firstColumn="1" w:lastColumn="0" w:noHBand="0" w:noVBand="1"/>
      </w:tblPr>
      <w:tblGrid>
        <w:gridCol w:w="5451"/>
        <w:gridCol w:w="4752"/>
        <w:gridCol w:w="4752"/>
      </w:tblGrid>
      <w:tr w:rsidR="00567D4B" w:rsidRPr="00A86064" w14:paraId="6F6CFE32" w14:textId="77777777" w:rsidTr="002A10DF">
        <w:trPr>
          <w:trHeight w:val="1418"/>
        </w:trPr>
        <w:tc>
          <w:tcPr>
            <w:tcW w:w="5451" w:type="dxa"/>
            <w:noWrap/>
          </w:tcPr>
          <w:p w14:paraId="7E94B948" w14:textId="77777777" w:rsidR="00567D4B" w:rsidRPr="00A86064" w:rsidRDefault="00567D4B" w:rsidP="00B33C08">
            <w:pPr>
              <w:rPr>
                <w:rFonts w:asciiTheme="minorHAnsi" w:hAnsiTheme="minorHAnsi" w:cstheme="minorHAnsi"/>
                <w:b/>
                <w:bCs/>
                <w:color w:val="000000"/>
                <w:sz w:val="22"/>
                <w:szCs w:val="22"/>
              </w:rPr>
            </w:pPr>
            <w:r w:rsidRPr="00A86064">
              <w:rPr>
                <w:rFonts w:asciiTheme="minorHAnsi" w:hAnsiTheme="minorHAnsi" w:cstheme="minorHAnsi"/>
                <w:b/>
                <w:bCs/>
                <w:color w:val="000000"/>
                <w:sz w:val="22"/>
                <w:szCs w:val="22"/>
              </w:rPr>
              <w:t>Status Meeting</w:t>
            </w:r>
          </w:p>
          <w:p w14:paraId="2A94F219" w14:textId="77777777" w:rsidR="00567D4B" w:rsidRPr="00A86064" w:rsidRDefault="00567D4B" w:rsidP="00B33C08">
            <w:pPr>
              <w:spacing w:after="160" w:line="259" w:lineRule="auto"/>
              <w:rPr>
                <w:rFonts w:asciiTheme="minorHAnsi" w:eastAsia="Calibri" w:hAnsiTheme="minorHAnsi" w:cstheme="minorHAnsi"/>
                <w:sz w:val="22"/>
                <w:szCs w:val="22"/>
              </w:rPr>
            </w:pPr>
            <w:r w:rsidRPr="00A86064">
              <w:rPr>
                <w:rFonts w:asciiTheme="minorHAnsi" w:eastAsia="Calibri" w:hAnsiTheme="minorHAnsi" w:cstheme="minorHAnsi"/>
                <w:sz w:val="22"/>
                <w:szCs w:val="22"/>
              </w:rPr>
              <w:t>Attendees:</w:t>
            </w:r>
          </w:p>
          <w:p w14:paraId="2F187523" w14:textId="77777777" w:rsidR="00567D4B" w:rsidRPr="00A86064" w:rsidRDefault="00567D4B" w:rsidP="00B32B45">
            <w:pPr>
              <w:pStyle w:val="ListParagraph"/>
              <w:numPr>
                <w:ilvl w:val="0"/>
                <w:numId w:val="105"/>
              </w:numPr>
              <w:spacing w:after="160" w:line="259" w:lineRule="auto"/>
              <w:rPr>
                <w:rFonts w:asciiTheme="minorHAnsi" w:hAnsiTheme="minorHAnsi" w:cstheme="minorHAnsi"/>
              </w:rPr>
            </w:pPr>
            <w:r w:rsidRPr="00A86064">
              <w:rPr>
                <w:rFonts w:asciiTheme="minorHAnsi" w:hAnsiTheme="minorHAnsi" w:cstheme="minorHAnsi"/>
              </w:rPr>
              <w:t>RMD</w:t>
            </w:r>
          </w:p>
          <w:p w14:paraId="58528133" w14:textId="77777777" w:rsidR="00567D4B" w:rsidRPr="00A86064" w:rsidRDefault="00567D4B" w:rsidP="00B32B45">
            <w:pPr>
              <w:pStyle w:val="ListParagraph"/>
              <w:numPr>
                <w:ilvl w:val="0"/>
                <w:numId w:val="105"/>
              </w:numPr>
              <w:spacing w:after="160" w:line="259" w:lineRule="auto"/>
              <w:rPr>
                <w:rFonts w:asciiTheme="minorHAnsi" w:hAnsiTheme="minorHAnsi" w:cstheme="minorHAnsi"/>
              </w:rPr>
            </w:pPr>
            <w:r w:rsidRPr="00A86064">
              <w:rPr>
                <w:rFonts w:asciiTheme="minorHAnsi" w:hAnsiTheme="minorHAnsi" w:cstheme="minorHAnsi"/>
              </w:rPr>
              <w:t>ITD</w:t>
            </w:r>
          </w:p>
          <w:p w14:paraId="70337849" w14:textId="77777777" w:rsidR="00567D4B" w:rsidRPr="00A86064" w:rsidRDefault="00567D4B" w:rsidP="00B32B45">
            <w:pPr>
              <w:pStyle w:val="ListParagraph"/>
              <w:numPr>
                <w:ilvl w:val="0"/>
                <w:numId w:val="105"/>
              </w:numPr>
              <w:spacing w:after="160" w:line="259" w:lineRule="auto"/>
              <w:rPr>
                <w:rFonts w:asciiTheme="minorHAnsi" w:hAnsiTheme="minorHAnsi" w:cstheme="minorHAnsi"/>
              </w:rPr>
            </w:pPr>
            <w:r w:rsidRPr="00A86064">
              <w:rPr>
                <w:rFonts w:asciiTheme="minorHAnsi" w:hAnsiTheme="minorHAnsi" w:cstheme="minorHAnsi"/>
              </w:rPr>
              <w:t>Dept BCM Coordinator</w:t>
            </w:r>
          </w:p>
        </w:tc>
        <w:tc>
          <w:tcPr>
            <w:tcW w:w="4752" w:type="dxa"/>
          </w:tcPr>
          <w:p w14:paraId="019A84E8" w14:textId="7F4B2B28" w:rsidR="00567D4B" w:rsidRPr="00A86064" w:rsidRDefault="00567D4B" w:rsidP="00B33C08">
            <w:pPr>
              <w:spacing w:after="160" w:line="259" w:lineRule="auto"/>
              <w:rPr>
                <w:rFonts w:asciiTheme="minorHAnsi" w:hAnsiTheme="minorHAnsi" w:cstheme="minorHAnsi"/>
                <w:bCs/>
                <w:color w:val="000000"/>
                <w:sz w:val="22"/>
                <w:szCs w:val="22"/>
              </w:rPr>
            </w:pPr>
            <w:r w:rsidRPr="00A86064">
              <w:rPr>
                <w:rFonts w:asciiTheme="minorHAnsi" w:hAnsiTheme="minorHAnsi" w:cstheme="minorHAnsi"/>
                <w:b/>
                <w:bCs/>
                <w:color w:val="000000"/>
                <w:sz w:val="22"/>
                <w:szCs w:val="22"/>
              </w:rPr>
              <w:t>Venue:</w:t>
            </w:r>
            <w:r w:rsidRPr="00A86064">
              <w:rPr>
                <w:rFonts w:asciiTheme="minorHAnsi" w:hAnsiTheme="minorHAnsi" w:cstheme="minorHAnsi"/>
                <w:b/>
                <w:bCs/>
                <w:color w:val="000000"/>
                <w:sz w:val="22"/>
                <w:szCs w:val="22"/>
              </w:rPr>
              <w:br/>
            </w:r>
            <w:r w:rsidR="006C4B2F" w:rsidRPr="00360D2C">
              <w:rPr>
                <w:rFonts w:asciiTheme="minorHAnsi" w:hAnsiTheme="minorHAnsi" w:cstheme="minorHAnsi"/>
                <w:bCs/>
                <w:color w:val="000000"/>
                <w:sz w:val="22"/>
                <w:szCs w:val="22"/>
              </w:rPr>
              <w:t>Wisma BSN</w:t>
            </w:r>
            <w:r w:rsidR="006C4B2F">
              <w:rPr>
                <w:rFonts w:asciiTheme="minorHAnsi" w:hAnsiTheme="minorHAnsi" w:cstheme="minorHAnsi"/>
                <w:bCs/>
                <w:color w:val="000000"/>
                <w:sz w:val="22"/>
                <w:szCs w:val="22"/>
              </w:rPr>
              <w:t xml:space="preserve">- Bunga Raya, </w:t>
            </w:r>
            <w:r w:rsidR="006C4B2F" w:rsidRPr="00360D2C">
              <w:rPr>
                <w:rFonts w:asciiTheme="minorHAnsi" w:hAnsiTheme="minorHAnsi" w:cstheme="minorHAnsi"/>
                <w:bCs/>
                <w:color w:val="000000"/>
                <w:sz w:val="22"/>
                <w:szCs w:val="22"/>
              </w:rPr>
              <w:t>Conference Room</w:t>
            </w:r>
          </w:p>
          <w:p w14:paraId="1FE9597A" w14:textId="77777777" w:rsidR="00567D4B" w:rsidRPr="00A86064" w:rsidRDefault="00567D4B" w:rsidP="00B33C08">
            <w:pPr>
              <w:spacing w:after="160" w:line="259" w:lineRule="auto"/>
              <w:rPr>
                <w:rFonts w:asciiTheme="minorHAnsi" w:hAnsiTheme="minorHAnsi" w:cstheme="minorHAnsi"/>
                <w:bCs/>
                <w:color w:val="000000"/>
                <w:sz w:val="22"/>
                <w:szCs w:val="22"/>
              </w:rPr>
            </w:pPr>
          </w:p>
          <w:p w14:paraId="561A62B4" w14:textId="77777777" w:rsidR="00567D4B" w:rsidRPr="00A86064" w:rsidRDefault="00567D4B" w:rsidP="00B33C08">
            <w:pPr>
              <w:spacing w:after="160" w:line="259" w:lineRule="auto"/>
              <w:rPr>
                <w:rFonts w:asciiTheme="minorHAnsi" w:hAnsiTheme="minorHAnsi" w:cstheme="minorHAnsi"/>
                <w:b/>
                <w:bCs/>
                <w:color w:val="000000"/>
                <w:sz w:val="22"/>
                <w:szCs w:val="22"/>
              </w:rPr>
            </w:pPr>
            <w:r>
              <w:rPr>
                <w:rFonts w:asciiTheme="minorHAnsi" w:hAnsiTheme="minorHAnsi" w:cstheme="minorHAnsi"/>
                <w:b/>
                <w:color w:val="000000"/>
                <w:sz w:val="22"/>
                <w:szCs w:val="22"/>
              </w:rPr>
              <w:t>Date/</w:t>
            </w:r>
            <w:r w:rsidRPr="00A86064">
              <w:rPr>
                <w:rFonts w:asciiTheme="minorHAnsi" w:hAnsiTheme="minorHAnsi" w:cstheme="minorHAnsi"/>
                <w:b/>
                <w:color w:val="000000"/>
                <w:sz w:val="22"/>
                <w:szCs w:val="22"/>
              </w:rPr>
              <w:t>Time:</w:t>
            </w:r>
            <w:r w:rsidRPr="00A86064">
              <w:rPr>
                <w:rFonts w:asciiTheme="minorHAnsi" w:hAnsiTheme="minorHAnsi" w:cstheme="minorHAnsi"/>
                <w:b/>
                <w:color w:val="000000"/>
                <w:sz w:val="22"/>
                <w:szCs w:val="22"/>
              </w:rPr>
              <w:br/>
            </w:r>
            <w:r>
              <w:rPr>
                <w:rFonts w:asciiTheme="minorHAnsi" w:hAnsiTheme="minorHAnsi" w:cstheme="minorHAnsi"/>
                <w:bCs/>
                <w:color w:val="000000"/>
                <w:sz w:val="22"/>
                <w:szCs w:val="22"/>
              </w:rPr>
              <w:t>18/06/2022 – 02:00</w:t>
            </w:r>
          </w:p>
        </w:tc>
        <w:tc>
          <w:tcPr>
            <w:tcW w:w="4752" w:type="dxa"/>
          </w:tcPr>
          <w:p w14:paraId="4D498060" w14:textId="77777777" w:rsidR="00567D4B" w:rsidRPr="00A86064" w:rsidRDefault="00567D4B" w:rsidP="00B33C08">
            <w:pPr>
              <w:rPr>
                <w:rFonts w:asciiTheme="minorHAnsi" w:hAnsiTheme="minorHAnsi" w:cstheme="minorHAnsi"/>
                <w:b/>
                <w:bCs/>
                <w:color w:val="000000"/>
                <w:sz w:val="22"/>
                <w:szCs w:val="22"/>
              </w:rPr>
            </w:pPr>
            <w:r w:rsidRPr="00A86064">
              <w:rPr>
                <w:rFonts w:asciiTheme="minorHAnsi" w:hAnsiTheme="minorHAnsi" w:cstheme="minorHAnsi"/>
                <w:b/>
                <w:bCs/>
                <w:color w:val="000000"/>
                <w:sz w:val="22"/>
                <w:szCs w:val="22"/>
              </w:rPr>
              <w:t xml:space="preserve">Objectives: </w:t>
            </w:r>
          </w:p>
          <w:p w14:paraId="17CEB11A" w14:textId="77777777" w:rsidR="00567D4B" w:rsidRPr="00A86064" w:rsidRDefault="00567D4B" w:rsidP="00B33C08">
            <w:pPr>
              <w:rPr>
                <w:rFonts w:asciiTheme="minorHAnsi" w:hAnsiTheme="minorHAnsi" w:cstheme="minorHAnsi"/>
                <w:sz w:val="22"/>
                <w:szCs w:val="22"/>
              </w:rPr>
            </w:pPr>
            <w:r w:rsidRPr="00A86064">
              <w:rPr>
                <w:rFonts w:asciiTheme="minorHAnsi" w:hAnsiTheme="minorHAnsi" w:cstheme="minorHAnsi"/>
                <w:bCs/>
                <w:color w:val="000000"/>
                <w:sz w:val="22"/>
                <w:szCs w:val="22"/>
              </w:rPr>
              <w:t xml:space="preserve">To get the status updates </w:t>
            </w:r>
            <w:r>
              <w:rPr>
                <w:rFonts w:asciiTheme="minorHAnsi" w:hAnsiTheme="minorHAnsi" w:cstheme="minorHAnsi"/>
                <w:bCs/>
                <w:color w:val="000000"/>
                <w:sz w:val="22"/>
                <w:szCs w:val="22"/>
              </w:rPr>
              <w:t xml:space="preserve">on bring down the DR and decision to proceed with System recovery @ Production, </w:t>
            </w:r>
            <w:proofErr w:type="spellStart"/>
            <w:r>
              <w:rPr>
                <w:rFonts w:asciiTheme="minorHAnsi" w:hAnsiTheme="minorHAnsi" w:cstheme="minorHAnsi"/>
                <w:bCs/>
                <w:color w:val="000000"/>
                <w:sz w:val="22"/>
                <w:szCs w:val="22"/>
              </w:rPr>
              <w:t>Bangi</w:t>
            </w:r>
            <w:proofErr w:type="spellEnd"/>
          </w:p>
        </w:tc>
      </w:tr>
    </w:tbl>
    <w:p w14:paraId="4360B681" w14:textId="77777777" w:rsidR="00567D4B" w:rsidRDefault="00567D4B" w:rsidP="00567D4B">
      <w:pPr>
        <w:spacing w:after="160" w:line="259" w:lineRule="auto"/>
        <w:rPr>
          <w:rFonts w:asciiTheme="minorHAnsi" w:hAnsiTheme="minorHAnsi" w:cstheme="minorHAnsi"/>
          <w:b/>
          <w:bCs/>
          <w:sz w:val="28"/>
          <w:szCs w:val="28"/>
        </w:rPr>
      </w:pPr>
    </w:p>
    <w:tbl>
      <w:tblPr>
        <w:tblStyle w:val="TableGrid"/>
        <w:tblW w:w="0" w:type="auto"/>
        <w:tblLook w:val="04A0" w:firstRow="1" w:lastRow="0" w:firstColumn="1" w:lastColumn="0" w:noHBand="0" w:noVBand="1"/>
      </w:tblPr>
      <w:tblGrid>
        <w:gridCol w:w="12950"/>
      </w:tblGrid>
      <w:tr w:rsidR="00567D4B" w14:paraId="1C1D572C" w14:textId="77777777" w:rsidTr="00B33C08">
        <w:tc>
          <w:tcPr>
            <w:tcW w:w="12950" w:type="dxa"/>
            <w:shd w:val="clear" w:color="auto" w:fill="D9D9D9" w:themeFill="background1" w:themeFillShade="D9"/>
          </w:tcPr>
          <w:p w14:paraId="704653E5" w14:textId="77777777" w:rsidR="00567D4B" w:rsidRDefault="00567D4B" w:rsidP="00B33C08">
            <w:pPr>
              <w:spacing w:line="259" w:lineRule="auto"/>
              <w:ind w:left="1"/>
              <w:jc w:val="center"/>
              <w:rPr>
                <w:rFonts w:asciiTheme="minorHAnsi" w:hAnsiTheme="minorHAnsi"/>
                <w:b/>
                <w:bCs/>
                <w:sz w:val="22"/>
                <w:szCs w:val="22"/>
              </w:rPr>
            </w:pPr>
            <w:r w:rsidRPr="00496759">
              <w:rPr>
                <w:rFonts w:asciiTheme="minorHAnsi" w:hAnsiTheme="minorHAnsi"/>
                <w:b/>
                <w:bCs/>
                <w:sz w:val="22"/>
                <w:szCs w:val="22"/>
              </w:rPr>
              <w:t xml:space="preserve">DISASTER RECOVERY </w:t>
            </w:r>
            <w:r>
              <w:rPr>
                <w:rFonts w:asciiTheme="minorHAnsi" w:hAnsiTheme="minorHAnsi"/>
                <w:b/>
                <w:bCs/>
                <w:sz w:val="22"/>
                <w:szCs w:val="22"/>
              </w:rPr>
              <w:t>LIVE RUN</w:t>
            </w:r>
          </w:p>
          <w:p w14:paraId="550D5AA5" w14:textId="77777777" w:rsidR="00567D4B" w:rsidRPr="00356D59" w:rsidRDefault="00567D4B" w:rsidP="00B33C08">
            <w:pPr>
              <w:spacing w:line="259" w:lineRule="auto"/>
              <w:ind w:left="1"/>
              <w:jc w:val="center"/>
              <w:rPr>
                <w:rFonts w:asciiTheme="minorHAnsi" w:hAnsiTheme="minorHAnsi"/>
                <w:b/>
                <w:bCs/>
                <w:sz w:val="22"/>
                <w:szCs w:val="22"/>
              </w:rPr>
            </w:pPr>
            <w:r w:rsidRPr="00356D59">
              <w:rPr>
                <w:rFonts w:asciiTheme="minorHAnsi" w:hAnsiTheme="minorHAnsi"/>
                <w:b/>
                <w:bCs/>
                <w:sz w:val="22"/>
                <w:szCs w:val="22"/>
              </w:rPr>
              <w:t>FOR CRITICAL BUSINESS FUNCTIONS (CBF) VIA REPLICATED VOLUME</w:t>
            </w:r>
          </w:p>
          <w:p w14:paraId="7C5B5FDA" w14:textId="77777777" w:rsidR="00567D4B" w:rsidRPr="00356D59" w:rsidRDefault="00567D4B" w:rsidP="00B33C08">
            <w:pPr>
              <w:spacing w:line="259" w:lineRule="auto"/>
              <w:ind w:left="1"/>
              <w:jc w:val="center"/>
              <w:rPr>
                <w:rFonts w:asciiTheme="minorHAnsi" w:hAnsiTheme="minorHAnsi"/>
                <w:b/>
                <w:bCs/>
                <w:sz w:val="22"/>
                <w:szCs w:val="22"/>
              </w:rPr>
            </w:pPr>
            <w:r w:rsidRPr="00356D59">
              <w:rPr>
                <w:rFonts w:asciiTheme="minorHAnsi" w:hAnsiTheme="minorHAnsi"/>
                <w:b/>
                <w:bCs/>
                <w:sz w:val="22"/>
                <w:szCs w:val="22"/>
              </w:rPr>
              <w:t xml:space="preserve">ACTIVITY – </w:t>
            </w:r>
            <w:r>
              <w:rPr>
                <w:rFonts w:asciiTheme="minorHAnsi" w:hAnsiTheme="minorHAnsi"/>
                <w:b/>
                <w:bCs/>
                <w:sz w:val="22"/>
                <w:szCs w:val="22"/>
              </w:rPr>
              <w:t>Return to Normalcy (</w:t>
            </w:r>
            <w:r w:rsidRPr="00170606">
              <w:rPr>
                <w:rFonts w:asciiTheme="minorHAnsi" w:hAnsiTheme="minorHAnsi"/>
                <w:b/>
                <w:bCs/>
                <w:sz w:val="22"/>
                <w:szCs w:val="22"/>
              </w:rPr>
              <w:t>START SYSTEM RECOVERY @ PRODUCTION, BANGI</w:t>
            </w:r>
            <w:r>
              <w:rPr>
                <w:rFonts w:asciiTheme="minorHAnsi" w:hAnsiTheme="minorHAnsi"/>
                <w:b/>
                <w:bCs/>
                <w:sz w:val="22"/>
                <w:szCs w:val="22"/>
              </w:rPr>
              <w:t>)</w:t>
            </w:r>
          </w:p>
          <w:p w14:paraId="58792E52" w14:textId="77777777" w:rsidR="00567D4B" w:rsidRPr="002817FC" w:rsidRDefault="00567D4B" w:rsidP="00B33C08">
            <w:pPr>
              <w:spacing w:line="259" w:lineRule="auto"/>
              <w:ind w:left="1"/>
              <w:jc w:val="center"/>
              <w:rPr>
                <w:rFonts w:asciiTheme="minorHAnsi" w:hAnsiTheme="minorHAnsi"/>
                <w:b/>
                <w:bCs/>
                <w:sz w:val="22"/>
                <w:szCs w:val="22"/>
              </w:rPr>
            </w:pPr>
            <w:r w:rsidRPr="002817FC">
              <w:rPr>
                <w:rFonts w:asciiTheme="minorHAnsi" w:hAnsiTheme="minorHAnsi"/>
                <w:b/>
                <w:bCs/>
                <w:sz w:val="22"/>
                <w:szCs w:val="22"/>
              </w:rPr>
              <w:t xml:space="preserve">Date:  </w:t>
            </w:r>
            <w:r>
              <w:rPr>
                <w:rFonts w:asciiTheme="minorHAnsi" w:hAnsiTheme="minorHAnsi"/>
                <w:b/>
                <w:bCs/>
                <w:sz w:val="22"/>
                <w:szCs w:val="22"/>
              </w:rPr>
              <w:t>18/06/2022</w:t>
            </w:r>
            <w:r w:rsidRPr="002817FC">
              <w:rPr>
                <w:rFonts w:asciiTheme="minorHAnsi" w:hAnsiTheme="minorHAnsi"/>
                <w:b/>
                <w:bCs/>
                <w:sz w:val="22"/>
                <w:szCs w:val="22"/>
              </w:rPr>
              <w:t xml:space="preserve"> (Saturday)</w:t>
            </w:r>
          </w:p>
          <w:p w14:paraId="3BF2F102" w14:textId="77777777" w:rsidR="00567D4B" w:rsidRPr="00356D59" w:rsidRDefault="00567D4B" w:rsidP="00B33C08">
            <w:pPr>
              <w:spacing w:line="259" w:lineRule="auto"/>
              <w:ind w:left="1"/>
              <w:jc w:val="center"/>
              <w:rPr>
                <w:rFonts w:asciiTheme="minorHAnsi" w:hAnsiTheme="minorHAnsi"/>
                <w:b/>
                <w:bCs/>
                <w:sz w:val="22"/>
                <w:szCs w:val="22"/>
              </w:rPr>
            </w:pPr>
            <w:r w:rsidRPr="002817FC">
              <w:rPr>
                <w:rFonts w:asciiTheme="minorHAnsi" w:hAnsiTheme="minorHAnsi"/>
                <w:b/>
                <w:bCs/>
                <w:sz w:val="22"/>
                <w:szCs w:val="22"/>
              </w:rPr>
              <w:t xml:space="preserve">Time: </w:t>
            </w:r>
            <w:r>
              <w:rPr>
                <w:rFonts w:asciiTheme="minorHAnsi" w:hAnsiTheme="minorHAnsi"/>
                <w:b/>
                <w:bCs/>
                <w:sz w:val="22"/>
                <w:szCs w:val="22"/>
              </w:rPr>
              <w:t>02</w:t>
            </w:r>
            <w:r w:rsidRPr="002817FC">
              <w:rPr>
                <w:rFonts w:asciiTheme="minorHAnsi" w:hAnsiTheme="minorHAnsi"/>
                <w:b/>
                <w:bCs/>
                <w:sz w:val="22"/>
                <w:szCs w:val="22"/>
              </w:rPr>
              <w:t>:</w:t>
            </w:r>
            <w:r>
              <w:rPr>
                <w:rFonts w:asciiTheme="minorHAnsi" w:hAnsiTheme="minorHAnsi"/>
                <w:b/>
                <w:bCs/>
                <w:sz w:val="22"/>
                <w:szCs w:val="22"/>
              </w:rPr>
              <w:t>00</w:t>
            </w:r>
            <w:r w:rsidRPr="002817FC">
              <w:rPr>
                <w:rFonts w:asciiTheme="minorHAnsi" w:hAnsiTheme="minorHAnsi"/>
                <w:b/>
                <w:bCs/>
                <w:sz w:val="22"/>
                <w:szCs w:val="22"/>
              </w:rPr>
              <w:t xml:space="preserve"> – 0</w:t>
            </w:r>
            <w:r>
              <w:rPr>
                <w:rFonts w:asciiTheme="minorHAnsi" w:hAnsiTheme="minorHAnsi"/>
                <w:b/>
                <w:bCs/>
                <w:sz w:val="22"/>
                <w:szCs w:val="22"/>
              </w:rPr>
              <w:t>6</w:t>
            </w:r>
            <w:r w:rsidRPr="002817FC">
              <w:rPr>
                <w:rFonts w:asciiTheme="minorHAnsi" w:hAnsiTheme="minorHAnsi"/>
                <w:b/>
                <w:bCs/>
                <w:sz w:val="22"/>
                <w:szCs w:val="22"/>
              </w:rPr>
              <w:t>:30</w:t>
            </w:r>
          </w:p>
          <w:p w14:paraId="72149ECF" w14:textId="77777777" w:rsidR="00567D4B" w:rsidRDefault="00567D4B" w:rsidP="00B33C08">
            <w:pPr>
              <w:spacing w:after="160" w:line="259" w:lineRule="auto"/>
              <w:jc w:val="center"/>
              <w:rPr>
                <w:rFonts w:asciiTheme="minorHAnsi" w:hAnsiTheme="minorHAnsi" w:cstheme="minorHAnsi"/>
                <w:b/>
                <w:bCs/>
                <w:sz w:val="28"/>
                <w:szCs w:val="28"/>
              </w:rPr>
            </w:pPr>
            <w:r w:rsidRPr="00356D59">
              <w:rPr>
                <w:rFonts w:asciiTheme="minorHAnsi" w:hAnsiTheme="minorHAnsi"/>
                <w:b/>
                <w:bCs/>
                <w:sz w:val="22"/>
                <w:szCs w:val="22"/>
              </w:rPr>
              <w:t>Venue: refer to the list of venue (first page)</w:t>
            </w:r>
          </w:p>
        </w:tc>
      </w:tr>
    </w:tbl>
    <w:p w14:paraId="2CA60316" w14:textId="77777777" w:rsidR="00567D4B" w:rsidRDefault="00567D4B" w:rsidP="00567D4B">
      <w:pPr>
        <w:spacing w:after="160" w:line="259" w:lineRule="auto"/>
        <w:rPr>
          <w:rFonts w:asciiTheme="minorHAnsi" w:hAnsiTheme="minorHAnsi" w:cstheme="minorHAnsi"/>
          <w:b/>
          <w:bCs/>
          <w:sz w:val="28"/>
          <w:szCs w:val="28"/>
        </w:rPr>
      </w:pPr>
    </w:p>
    <w:p w14:paraId="77D11D22" w14:textId="575EC653" w:rsidR="00567D4B" w:rsidRDefault="00567D4B" w:rsidP="00054713">
      <w:pPr>
        <w:pStyle w:val="Heading3"/>
      </w:pPr>
      <w:bookmarkStart w:id="73" w:name="_Toc106208442"/>
      <w:r>
        <w:t>Reload Firewall and Network @ Production (02:00 – 03:20)</w:t>
      </w:r>
      <w:bookmarkEnd w:id="73"/>
    </w:p>
    <w:p w14:paraId="2C579FC2" w14:textId="77777777" w:rsidR="00567D4B" w:rsidRDefault="00567D4B" w:rsidP="00567D4B"/>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77"/>
        <w:gridCol w:w="2330"/>
        <w:gridCol w:w="3728"/>
        <w:gridCol w:w="1159"/>
        <w:gridCol w:w="1089"/>
        <w:gridCol w:w="1506"/>
        <w:gridCol w:w="1640"/>
        <w:gridCol w:w="823"/>
        <w:gridCol w:w="907"/>
        <w:gridCol w:w="1217"/>
      </w:tblGrid>
      <w:tr w:rsidR="00567D4B" w:rsidRPr="00C30E1C" w14:paraId="2049CC69" w14:textId="77777777" w:rsidTr="002A10DF">
        <w:trPr>
          <w:tblHeader/>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8989970" w14:textId="77777777" w:rsidR="00567D4B" w:rsidRPr="00C30E1C" w:rsidRDefault="00567D4B" w:rsidP="00B33C08">
            <w:pPr>
              <w:spacing w:line="259" w:lineRule="auto"/>
              <w:ind w:left="83"/>
              <w:rPr>
                <w:rFonts w:asciiTheme="minorHAnsi" w:hAnsiTheme="minorHAnsi" w:cstheme="minorHAnsi"/>
                <w:sz w:val="22"/>
                <w:szCs w:val="22"/>
              </w:rPr>
            </w:pPr>
            <w:r w:rsidRPr="00C30E1C">
              <w:rPr>
                <w:rFonts w:asciiTheme="minorHAnsi" w:hAnsiTheme="minorHAnsi" w:cstheme="minorHAnsi"/>
                <w:b/>
                <w:sz w:val="22"/>
                <w:szCs w:val="22"/>
              </w:rPr>
              <w:t xml:space="preserve">No </w:t>
            </w:r>
          </w:p>
        </w:tc>
        <w:tc>
          <w:tcPr>
            <w:tcW w:w="233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1432DDC" w14:textId="77777777" w:rsidR="00567D4B" w:rsidRPr="00C30E1C" w:rsidRDefault="00567D4B" w:rsidP="00B33C08">
            <w:pPr>
              <w:spacing w:line="259" w:lineRule="auto"/>
              <w:ind w:right="60"/>
              <w:jc w:val="center"/>
              <w:rPr>
                <w:rFonts w:asciiTheme="minorHAnsi" w:hAnsiTheme="minorHAnsi" w:cstheme="minorHAnsi"/>
                <w:sz w:val="22"/>
                <w:szCs w:val="22"/>
              </w:rPr>
            </w:pPr>
            <w:r w:rsidRPr="00C30E1C">
              <w:rPr>
                <w:rFonts w:asciiTheme="minorHAnsi" w:hAnsiTheme="minorHAnsi" w:cstheme="minorHAnsi"/>
                <w:b/>
                <w:sz w:val="22"/>
                <w:szCs w:val="22"/>
              </w:rPr>
              <w:t xml:space="preserve">Process  </w:t>
            </w:r>
          </w:p>
        </w:tc>
        <w:tc>
          <w:tcPr>
            <w:tcW w:w="372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9433867"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Detail Step  </w:t>
            </w:r>
          </w:p>
        </w:tc>
        <w:tc>
          <w:tcPr>
            <w:tcW w:w="115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2D774F9" w14:textId="77777777" w:rsidR="00567D4B" w:rsidRPr="00C30E1C" w:rsidRDefault="00567D4B" w:rsidP="00B33C08">
            <w:pPr>
              <w:spacing w:line="259" w:lineRule="auto"/>
              <w:ind w:left="110" w:hanging="62"/>
              <w:rPr>
                <w:rFonts w:asciiTheme="minorHAnsi" w:hAnsiTheme="minorHAnsi" w:cstheme="minorHAnsi"/>
                <w:sz w:val="22"/>
                <w:szCs w:val="22"/>
              </w:rPr>
            </w:pPr>
            <w:r w:rsidRPr="00C30E1C">
              <w:rPr>
                <w:rFonts w:asciiTheme="minorHAnsi" w:hAnsiTheme="minorHAnsi" w:cstheme="minorHAnsi"/>
                <w:b/>
                <w:sz w:val="22"/>
                <w:szCs w:val="22"/>
              </w:rPr>
              <w:t xml:space="preserve">Expected Results </w:t>
            </w:r>
          </w:p>
        </w:tc>
        <w:tc>
          <w:tcPr>
            <w:tcW w:w="10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EAF5F14"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Actual Results </w:t>
            </w:r>
          </w:p>
        </w:tc>
        <w:tc>
          <w:tcPr>
            <w:tcW w:w="150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8DF6E51" w14:textId="77777777" w:rsidR="00567D4B" w:rsidRPr="00C30E1C"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4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E97CA0D" w14:textId="77777777" w:rsidR="00567D4B" w:rsidRPr="00C30E1C"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730" w:type="dxa"/>
            <w:gridSpan w:val="2"/>
            <w:tcBorders>
              <w:top w:val="single" w:sz="4" w:space="0" w:color="000000"/>
              <w:left w:val="single" w:sz="4" w:space="0" w:color="000000"/>
              <w:bottom w:val="single" w:sz="4" w:space="0" w:color="000000"/>
              <w:right w:val="single" w:sz="4" w:space="0" w:color="000000"/>
            </w:tcBorders>
            <w:shd w:val="clear" w:color="auto" w:fill="CCFFFF"/>
          </w:tcPr>
          <w:p w14:paraId="202F5082" w14:textId="77777777" w:rsidR="00567D4B" w:rsidRPr="00C30E1C" w:rsidRDefault="00567D4B" w:rsidP="00B33C08">
            <w:pPr>
              <w:spacing w:line="259" w:lineRule="auto"/>
              <w:ind w:left="77"/>
              <w:rPr>
                <w:rFonts w:asciiTheme="minorHAnsi" w:hAnsiTheme="minorHAnsi" w:cstheme="minorHAnsi"/>
                <w:sz w:val="22"/>
                <w:szCs w:val="22"/>
              </w:rPr>
            </w:pPr>
            <w:r w:rsidRPr="00C30E1C">
              <w:rPr>
                <w:rFonts w:asciiTheme="minorHAnsi" w:hAnsiTheme="minorHAnsi" w:cstheme="minorHAnsi"/>
                <w:b/>
                <w:sz w:val="22"/>
                <w:szCs w:val="22"/>
              </w:rPr>
              <w:t>Planned Time</w:t>
            </w:r>
          </w:p>
        </w:tc>
        <w:tc>
          <w:tcPr>
            <w:tcW w:w="121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2304166"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Note /Remarks </w:t>
            </w:r>
          </w:p>
        </w:tc>
      </w:tr>
      <w:tr w:rsidR="00567D4B" w:rsidRPr="00C30E1C" w14:paraId="47270A6F" w14:textId="77777777" w:rsidTr="002A10DF">
        <w:trPr>
          <w:tblHeader/>
        </w:trPr>
        <w:tc>
          <w:tcPr>
            <w:tcW w:w="677" w:type="dxa"/>
            <w:vMerge/>
            <w:tcBorders>
              <w:top w:val="nil"/>
              <w:left w:val="single" w:sz="4" w:space="0" w:color="000000"/>
              <w:bottom w:val="single" w:sz="4" w:space="0" w:color="000000"/>
              <w:right w:val="single" w:sz="4" w:space="0" w:color="000000"/>
            </w:tcBorders>
          </w:tcPr>
          <w:p w14:paraId="4A339044" w14:textId="77777777" w:rsidR="00567D4B" w:rsidRPr="00C30E1C" w:rsidRDefault="00567D4B" w:rsidP="00B33C08">
            <w:pPr>
              <w:spacing w:after="160" w:line="259" w:lineRule="auto"/>
              <w:rPr>
                <w:rFonts w:asciiTheme="minorHAnsi" w:hAnsiTheme="minorHAnsi" w:cstheme="minorHAnsi"/>
                <w:sz w:val="22"/>
                <w:szCs w:val="22"/>
              </w:rPr>
            </w:pPr>
          </w:p>
        </w:tc>
        <w:tc>
          <w:tcPr>
            <w:tcW w:w="2330" w:type="dxa"/>
            <w:vMerge/>
            <w:tcBorders>
              <w:top w:val="nil"/>
              <w:left w:val="single" w:sz="4" w:space="0" w:color="000000"/>
              <w:bottom w:val="single" w:sz="4" w:space="0" w:color="000000"/>
              <w:right w:val="single" w:sz="4" w:space="0" w:color="000000"/>
            </w:tcBorders>
          </w:tcPr>
          <w:p w14:paraId="37325C6B" w14:textId="77777777" w:rsidR="00567D4B" w:rsidRPr="00C30E1C" w:rsidRDefault="00567D4B" w:rsidP="00B33C08">
            <w:pPr>
              <w:spacing w:after="160" w:line="259" w:lineRule="auto"/>
              <w:rPr>
                <w:rFonts w:asciiTheme="minorHAnsi" w:hAnsiTheme="minorHAnsi" w:cstheme="minorHAnsi"/>
                <w:sz w:val="22"/>
                <w:szCs w:val="22"/>
              </w:rPr>
            </w:pPr>
          </w:p>
        </w:tc>
        <w:tc>
          <w:tcPr>
            <w:tcW w:w="3728" w:type="dxa"/>
            <w:vMerge/>
            <w:tcBorders>
              <w:top w:val="nil"/>
              <w:left w:val="single" w:sz="4" w:space="0" w:color="000000"/>
              <w:bottom w:val="single" w:sz="4" w:space="0" w:color="000000"/>
              <w:right w:val="single" w:sz="4" w:space="0" w:color="000000"/>
            </w:tcBorders>
          </w:tcPr>
          <w:p w14:paraId="221034F0" w14:textId="77777777" w:rsidR="00567D4B" w:rsidRPr="00C30E1C" w:rsidRDefault="00567D4B" w:rsidP="00B33C08">
            <w:pPr>
              <w:spacing w:after="160" w:line="259" w:lineRule="auto"/>
              <w:rPr>
                <w:rFonts w:asciiTheme="minorHAnsi" w:hAnsiTheme="minorHAnsi" w:cstheme="minorHAnsi"/>
                <w:sz w:val="22"/>
                <w:szCs w:val="22"/>
              </w:rPr>
            </w:pPr>
          </w:p>
        </w:tc>
        <w:tc>
          <w:tcPr>
            <w:tcW w:w="1159" w:type="dxa"/>
            <w:vMerge/>
            <w:tcBorders>
              <w:top w:val="nil"/>
              <w:left w:val="single" w:sz="4" w:space="0" w:color="000000"/>
              <w:bottom w:val="single" w:sz="4" w:space="0" w:color="000000"/>
              <w:right w:val="single" w:sz="4" w:space="0" w:color="000000"/>
            </w:tcBorders>
          </w:tcPr>
          <w:p w14:paraId="62CB9A46" w14:textId="77777777" w:rsidR="00567D4B" w:rsidRPr="00C30E1C" w:rsidRDefault="00567D4B" w:rsidP="00B33C08">
            <w:pPr>
              <w:spacing w:after="160" w:line="259" w:lineRule="auto"/>
              <w:rPr>
                <w:rFonts w:asciiTheme="minorHAnsi" w:hAnsiTheme="minorHAnsi" w:cstheme="minorHAnsi"/>
                <w:sz w:val="22"/>
                <w:szCs w:val="22"/>
              </w:rPr>
            </w:pPr>
          </w:p>
        </w:tc>
        <w:tc>
          <w:tcPr>
            <w:tcW w:w="1089" w:type="dxa"/>
            <w:vMerge/>
            <w:tcBorders>
              <w:top w:val="nil"/>
              <w:left w:val="single" w:sz="4" w:space="0" w:color="000000"/>
              <w:bottom w:val="single" w:sz="4" w:space="0" w:color="000000"/>
              <w:right w:val="single" w:sz="4" w:space="0" w:color="000000"/>
            </w:tcBorders>
          </w:tcPr>
          <w:p w14:paraId="37EA6D63" w14:textId="77777777" w:rsidR="00567D4B" w:rsidRPr="00C30E1C" w:rsidRDefault="00567D4B" w:rsidP="00B33C08">
            <w:pPr>
              <w:spacing w:after="160" w:line="259" w:lineRule="auto"/>
              <w:rPr>
                <w:rFonts w:asciiTheme="minorHAnsi" w:hAnsiTheme="minorHAnsi" w:cstheme="minorHAnsi"/>
                <w:sz w:val="22"/>
                <w:szCs w:val="22"/>
              </w:rPr>
            </w:pPr>
          </w:p>
        </w:tc>
        <w:tc>
          <w:tcPr>
            <w:tcW w:w="1506" w:type="dxa"/>
            <w:vMerge/>
            <w:tcBorders>
              <w:top w:val="nil"/>
              <w:left w:val="single" w:sz="4" w:space="0" w:color="000000"/>
              <w:bottom w:val="single" w:sz="4" w:space="0" w:color="000000"/>
              <w:right w:val="single" w:sz="4" w:space="0" w:color="000000"/>
            </w:tcBorders>
          </w:tcPr>
          <w:p w14:paraId="37732F67" w14:textId="77777777" w:rsidR="00567D4B" w:rsidRPr="00C30E1C" w:rsidRDefault="00567D4B" w:rsidP="00B33C08">
            <w:pPr>
              <w:spacing w:after="160" w:line="259" w:lineRule="auto"/>
              <w:rPr>
                <w:rFonts w:asciiTheme="minorHAnsi" w:hAnsiTheme="minorHAnsi" w:cstheme="minorHAnsi"/>
                <w:sz w:val="22"/>
                <w:szCs w:val="22"/>
              </w:rPr>
            </w:pPr>
          </w:p>
        </w:tc>
        <w:tc>
          <w:tcPr>
            <w:tcW w:w="1640" w:type="dxa"/>
            <w:vMerge/>
            <w:tcBorders>
              <w:top w:val="nil"/>
              <w:left w:val="single" w:sz="4" w:space="0" w:color="000000"/>
              <w:bottom w:val="single" w:sz="4" w:space="0" w:color="000000"/>
              <w:right w:val="single" w:sz="4" w:space="0" w:color="000000"/>
            </w:tcBorders>
          </w:tcPr>
          <w:p w14:paraId="58EE6459" w14:textId="77777777" w:rsidR="00567D4B" w:rsidRPr="00C30E1C" w:rsidRDefault="00567D4B" w:rsidP="00B33C08">
            <w:pPr>
              <w:spacing w:after="160" w:line="259" w:lineRule="auto"/>
              <w:rPr>
                <w:rFonts w:asciiTheme="minorHAnsi" w:hAnsiTheme="minorHAnsi" w:cstheme="minorHAnsi"/>
                <w:sz w:val="22"/>
                <w:szCs w:val="22"/>
              </w:rPr>
            </w:pPr>
          </w:p>
        </w:tc>
        <w:tc>
          <w:tcPr>
            <w:tcW w:w="823" w:type="dxa"/>
            <w:tcBorders>
              <w:top w:val="single" w:sz="4" w:space="0" w:color="000000"/>
              <w:left w:val="single" w:sz="4" w:space="0" w:color="000000"/>
              <w:bottom w:val="single" w:sz="4" w:space="0" w:color="000000"/>
              <w:right w:val="single" w:sz="4" w:space="0" w:color="000000"/>
            </w:tcBorders>
            <w:shd w:val="clear" w:color="auto" w:fill="CCFFFF"/>
          </w:tcPr>
          <w:p w14:paraId="4C8C93AE" w14:textId="77777777" w:rsidR="00567D4B" w:rsidRPr="00C30E1C" w:rsidRDefault="00567D4B" w:rsidP="00B33C08">
            <w:pPr>
              <w:spacing w:line="259" w:lineRule="auto"/>
              <w:ind w:right="42"/>
              <w:jc w:val="center"/>
              <w:rPr>
                <w:rFonts w:asciiTheme="minorHAnsi" w:hAnsiTheme="minorHAnsi" w:cstheme="minorHAnsi"/>
                <w:sz w:val="22"/>
                <w:szCs w:val="22"/>
              </w:rPr>
            </w:pPr>
            <w:r w:rsidRPr="00C30E1C">
              <w:rPr>
                <w:rFonts w:asciiTheme="minorHAnsi" w:hAnsiTheme="minorHAnsi" w:cstheme="minorHAnsi"/>
                <w:b/>
                <w:sz w:val="22"/>
                <w:szCs w:val="22"/>
              </w:rPr>
              <w:t xml:space="preserve">Start </w:t>
            </w:r>
          </w:p>
        </w:tc>
        <w:tc>
          <w:tcPr>
            <w:tcW w:w="907" w:type="dxa"/>
            <w:tcBorders>
              <w:top w:val="single" w:sz="4" w:space="0" w:color="000000"/>
              <w:left w:val="single" w:sz="4" w:space="0" w:color="000000"/>
              <w:bottom w:val="single" w:sz="4" w:space="0" w:color="000000"/>
              <w:right w:val="single" w:sz="4" w:space="0" w:color="000000"/>
            </w:tcBorders>
            <w:shd w:val="clear" w:color="auto" w:fill="CCFFFF"/>
          </w:tcPr>
          <w:p w14:paraId="480A62E3"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End </w:t>
            </w:r>
          </w:p>
        </w:tc>
        <w:tc>
          <w:tcPr>
            <w:tcW w:w="1217" w:type="dxa"/>
            <w:vMerge/>
            <w:tcBorders>
              <w:top w:val="nil"/>
              <w:left w:val="single" w:sz="4" w:space="0" w:color="000000"/>
              <w:bottom w:val="single" w:sz="4" w:space="0" w:color="000000"/>
              <w:right w:val="single" w:sz="4" w:space="0" w:color="000000"/>
            </w:tcBorders>
          </w:tcPr>
          <w:p w14:paraId="51806ECA" w14:textId="77777777" w:rsidR="00567D4B" w:rsidRPr="00C30E1C" w:rsidRDefault="00567D4B" w:rsidP="00B33C08">
            <w:pPr>
              <w:spacing w:after="160" w:line="259" w:lineRule="auto"/>
              <w:rPr>
                <w:rFonts w:asciiTheme="minorHAnsi" w:hAnsiTheme="minorHAnsi" w:cstheme="minorHAnsi"/>
                <w:sz w:val="22"/>
                <w:szCs w:val="22"/>
              </w:rPr>
            </w:pPr>
          </w:p>
        </w:tc>
      </w:tr>
      <w:tr w:rsidR="00567D4B" w:rsidRPr="00791A75" w14:paraId="72CF503E" w14:textId="77777777" w:rsidTr="002A10DF">
        <w:tblPrEx>
          <w:tblCellMar>
            <w:top w:w="5" w:type="dxa"/>
          </w:tblCellMar>
        </w:tblPrEx>
        <w:trPr>
          <w:trHeight w:val="1474"/>
        </w:trPr>
        <w:tc>
          <w:tcPr>
            <w:tcW w:w="677" w:type="dxa"/>
            <w:tcBorders>
              <w:top w:val="single" w:sz="4" w:space="0" w:color="auto"/>
              <w:left w:val="single" w:sz="4" w:space="0" w:color="auto"/>
              <w:bottom w:val="single" w:sz="4" w:space="0" w:color="auto"/>
              <w:right w:val="single" w:sz="4" w:space="0" w:color="auto"/>
            </w:tcBorders>
          </w:tcPr>
          <w:p w14:paraId="3FC81001" w14:textId="5A0CB6E5" w:rsidR="00567D4B" w:rsidRPr="00791A75" w:rsidRDefault="00567D4B" w:rsidP="00B33C08">
            <w:pPr>
              <w:spacing w:after="160"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6</w:t>
            </w:r>
            <w:r w:rsidR="00797C91">
              <w:rPr>
                <w:rFonts w:asciiTheme="minorHAnsi" w:hAnsiTheme="minorHAnsi" w:cstheme="minorHAnsi"/>
                <w:color w:val="000000"/>
                <w:sz w:val="22"/>
                <w:szCs w:val="22"/>
              </w:rPr>
              <w:t>4</w:t>
            </w:r>
            <w:r>
              <w:rPr>
                <w:rFonts w:asciiTheme="minorHAnsi" w:hAnsiTheme="minorHAnsi" w:cstheme="minorHAnsi"/>
                <w:color w:val="000000"/>
                <w:sz w:val="22"/>
                <w:szCs w:val="22"/>
              </w:rPr>
              <w:t>.1</w:t>
            </w:r>
          </w:p>
        </w:tc>
        <w:tc>
          <w:tcPr>
            <w:tcW w:w="2330" w:type="dxa"/>
            <w:tcBorders>
              <w:top w:val="single" w:sz="4" w:space="0" w:color="auto"/>
              <w:left w:val="single" w:sz="4" w:space="0" w:color="auto"/>
              <w:bottom w:val="single" w:sz="4" w:space="0" w:color="auto"/>
              <w:right w:val="single" w:sz="4" w:space="0" w:color="auto"/>
            </w:tcBorders>
          </w:tcPr>
          <w:p w14:paraId="791ABB5E" w14:textId="77777777" w:rsidR="00567D4B" w:rsidRPr="00191160" w:rsidRDefault="00567D4B" w:rsidP="00B33C08">
            <w:pPr>
              <w:rPr>
                <w:rFonts w:asciiTheme="minorHAnsi" w:hAnsiTheme="minorHAnsi" w:cstheme="minorHAnsi"/>
                <w:bCs/>
                <w:sz w:val="22"/>
                <w:szCs w:val="22"/>
              </w:rPr>
            </w:pPr>
            <w:r w:rsidRPr="00191160">
              <w:rPr>
                <w:rFonts w:asciiTheme="minorHAnsi" w:hAnsiTheme="minorHAnsi" w:cstheme="minorHAnsi"/>
                <w:sz w:val="22"/>
                <w:szCs w:val="22"/>
              </w:rPr>
              <w:t xml:space="preserve">Reload Firewall with daily configuration at DR, </w:t>
            </w:r>
            <w:proofErr w:type="spellStart"/>
            <w:r w:rsidRPr="00191160">
              <w:rPr>
                <w:rFonts w:asciiTheme="minorHAnsi" w:hAnsiTheme="minorHAnsi" w:cstheme="minorHAnsi"/>
                <w:sz w:val="22"/>
                <w:szCs w:val="22"/>
              </w:rPr>
              <w:t>Strateq</w:t>
            </w:r>
            <w:proofErr w:type="spellEnd"/>
            <w:r w:rsidRPr="00191160">
              <w:rPr>
                <w:rFonts w:asciiTheme="minorHAnsi" w:hAnsiTheme="minorHAnsi" w:cstheme="minorHAnsi"/>
                <w:sz w:val="22"/>
                <w:szCs w:val="22"/>
              </w:rPr>
              <w:t>.</w:t>
            </w:r>
          </w:p>
        </w:tc>
        <w:tc>
          <w:tcPr>
            <w:tcW w:w="3728" w:type="dxa"/>
            <w:tcBorders>
              <w:top w:val="single" w:sz="4" w:space="0" w:color="auto"/>
              <w:left w:val="single" w:sz="4" w:space="0" w:color="auto"/>
              <w:bottom w:val="single" w:sz="4" w:space="0" w:color="auto"/>
              <w:right w:val="single" w:sz="4" w:space="0" w:color="auto"/>
            </w:tcBorders>
          </w:tcPr>
          <w:p w14:paraId="11931085" w14:textId="77777777" w:rsidR="00567D4B" w:rsidRPr="00761EC7" w:rsidRDefault="00567D4B" w:rsidP="00B32B45">
            <w:pPr>
              <w:numPr>
                <w:ilvl w:val="0"/>
                <w:numId w:val="96"/>
              </w:numPr>
              <w:rPr>
                <w:rFonts w:asciiTheme="minorHAnsi" w:eastAsia="Calibri" w:hAnsiTheme="minorHAnsi" w:cstheme="minorHAnsi"/>
                <w:color w:val="000000"/>
                <w:sz w:val="22"/>
                <w:szCs w:val="22"/>
              </w:rPr>
            </w:pPr>
            <w:r w:rsidRPr="00791A75">
              <w:rPr>
                <w:rFonts w:asciiTheme="minorHAnsi" w:hAnsiTheme="minorHAnsi" w:cstheme="minorHAnsi"/>
                <w:sz w:val="22"/>
                <w:szCs w:val="22"/>
              </w:rPr>
              <w:t>Reload Firewall with daily configuration.</w:t>
            </w:r>
            <w:r>
              <w:rPr>
                <w:rFonts w:asciiTheme="minorHAnsi" w:hAnsiTheme="minorHAnsi" w:cstheme="minorHAnsi"/>
                <w:sz w:val="22"/>
                <w:szCs w:val="22"/>
              </w:rPr>
              <w:t xml:space="preserve"> (DR)</w:t>
            </w:r>
          </w:p>
          <w:p w14:paraId="51ED6C19" w14:textId="77777777" w:rsidR="00567D4B" w:rsidRPr="000D29FE" w:rsidRDefault="00567D4B" w:rsidP="00B32B45">
            <w:pPr>
              <w:numPr>
                <w:ilvl w:val="0"/>
                <w:numId w:val="96"/>
              </w:numPr>
              <w:spacing w:line="259" w:lineRule="auto"/>
              <w:rPr>
                <w:rFonts w:asciiTheme="minorHAnsi" w:hAnsiTheme="minorHAnsi"/>
                <w:sz w:val="22"/>
                <w:szCs w:val="22"/>
              </w:rPr>
            </w:pPr>
            <w:r w:rsidRPr="009A3746">
              <w:rPr>
                <w:rFonts w:asciiTheme="minorHAnsi" w:hAnsiTheme="minorHAnsi"/>
                <w:sz w:val="22"/>
                <w:szCs w:val="22"/>
              </w:rPr>
              <w:t xml:space="preserve">Load VPN firewall </w:t>
            </w:r>
            <w:r>
              <w:rPr>
                <w:rFonts w:asciiTheme="minorHAnsi" w:hAnsiTheme="minorHAnsi"/>
                <w:sz w:val="22"/>
                <w:szCs w:val="22"/>
              </w:rPr>
              <w:t>with Daily config (DR)</w:t>
            </w:r>
          </w:p>
          <w:p w14:paraId="1C58D440" w14:textId="77777777" w:rsidR="00567D4B" w:rsidRPr="00791A75" w:rsidRDefault="00567D4B" w:rsidP="00B33C08">
            <w:pPr>
              <w:rPr>
                <w:rFonts w:asciiTheme="minorHAnsi" w:eastAsia="Calibri" w:hAnsiTheme="minorHAnsi" w:cstheme="minorHAnsi"/>
                <w:color w:val="000000"/>
                <w:sz w:val="22"/>
                <w:szCs w:val="22"/>
              </w:rPr>
            </w:pPr>
          </w:p>
        </w:tc>
        <w:tc>
          <w:tcPr>
            <w:tcW w:w="1159" w:type="dxa"/>
            <w:tcBorders>
              <w:top w:val="single" w:sz="4" w:space="0" w:color="auto"/>
              <w:left w:val="single" w:sz="4" w:space="0" w:color="auto"/>
              <w:bottom w:val="single" w:sz="4" w:space="0" w:color="auto"/>
              <w:right w:val="single" w:sz="4" w:space="0" w:color="auto"/>
            </w:tcBorders>
          </w:tcPr>
          <w:p w14:paraId="16D35493" w14:textId="77777777" w:rsidR="00567D4B" w:rsidRPr="00791A75" w:rsidRDefault="00567D4B" w:rsidP="00B33C08">
            <w:pPr>
              <w:spacing w:line="259" w:lineRule="auto"/>
              <w:rPr>
                <w:rFonts w:asciiTheme="minorHAnsi" w:hAnsiTheme="minorHAnsi" w:cstheme="minorHAnsi"/>
                <w:color w:val="000000"/>
                <w:sz w:val="22"/>
                <w:szCs w:val="22"/>
              </w:rPr>
            </w:pPr>
            <w:r w:rsidRPr="00791A75">
              <w:rPr>
                <w:rFonts w:asciiTheme="minorHAnsi" w:hAnsiTheme="minorHAnsi" w:cstheme="minorHAnsi"/>
                <w:sz w:val="22"/>
                <w:szCs w:val="22"/>
              </w:rPr>
              <w:t>Successful</w:t>
            </w:r>
          </w:p>
        </w:tc>
        <w:tc>
          <w:tcPr>
            <w:tcW w:w="1089" w:type="dxa"/>
            <w:tcBorders>
              <w:top w:val="single" w:sz="4" w:space="0" w:color="auto"/>
              <w:left w:val="single" w:sz="4" w:space="0" w:color="auto"/>
              <w:bottom w:val="single" w:sz="4" w:space="0" w:color="auto"/>
              <w:right w:val="single" w:sz="4" w:space="0" w:color="auto"/>
            </w:tcBorders>
          </w:tcPr>
          <w:p w14:paraId="44603D28" w14:textId="77777777" w:rsidR="00567D4B" w:rsidRPr="00791A75" w:rsidRDefault="00567D4B" w:rsidP="00B33C08">
            <w:pPr>
              <w:spacing w:line="259" w:lineRule="auto"/>
              <w:ind w:left="5"/>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tcPr>
          <w:p w14:paraId="3B16F263" w14:textId="77777777" w:rsidR="00567D4B" w:rsidRDefault="00567D4B" w:rsidP="00B33C08">
            <w:pPr>
              <w:spacing w:line="259" w:lineRule="auto"/>
              <w:ind w:left="34"/>
              <w:jc w:val="center"/>
              <w:rPr>
                <w:rFonts w:asciiTheme="minorHAnsi" w:hAnsiTheme="minorHAnsi"/>
                <w:b/>
                <w:sz w:val="22"/>
                <w:szCs w:val="22"/>
              </w:rPr>
            </w:pPr>
          </w:p>
          <w:p w14:paraId="7A5D850C" w14:textId="77777777" w:rsidR="00567D4B" w:rsidRPr="002C775D" w:rsidRDefault="00567D4B" w:rsidP="00B33C08">
            <w:pPr>
              <w:spacing w:line="259" w:lineRule="auto"/>
              <w:ind w:right="2"/>
              <w:jc w:val="center"/>
              <w:rPr>
                <w:rFonts w:asciiTheme="minorHAnsi" w:hAnsiTheme="minorHAnsi"/>
                <w:sz w:val="22"/>
                <w:szCs w:val="22"/>
              </w:rPr>
            </w:pPr>
            <w:r w:rsidRPr="002C775D">
              <w:rPr>
                <w:rFonts w:asciiTheme="minorHAnsi" w:hAnsiTheme="minorHAnsi"/>
                <w:b/>
                <w:sz w:val="22"/>
                <w:szCs w:val="22"/>
              </w:rPr>
              <w:t xml:space="preserve">Muhammad </w:t>
            </w:r>
          </w:p>
          <w:p w14:paraId="70C60954" w14:textId="77777777" w:rsidR="00567D4B" w:rsidRPr="002C775D" w:rsidRDefault="00567D4B" w:rsidP="00B33C08">
            <w:pPr>
              <w:spacing w:line="259" w:lineRule="auto"/>
              <w:ind w:left="91"/>
              <w:rPr>
                <w:rFonts w:asciiTheme="minorHAnsi" w:hAnsiTheme="minorHAnsi"/>
                <w:sz w:val="22"/>
                <w:szCs w:val="22"/>
              </w:rPr>
            </w:pPr>
            <w:proofErr w:type="spellStart"/>
            <w:r w:rsidRPr="002C775D">
              <w:rPr>
                <w:rFonts w:asciiTheme="minorHAnsi" w:hAnsiTheme="minorHAnsi"/>
                <w:b/>
                <w:sz w:val="22"/>
                <w:szCs w:val="22"/>
              </w:rPr>
              <w:t>Azfar</w:t>
            </w:r>
            <w:proofErr w:type="spellEnd"/>
            <w:r w:rsidRPr="002C775D">
              <w:rPr>
                <w:rFonts w:asciiTheme="minorHAnsi" w:hAnsiTheme="minorHAnsi"/>
                <w:b/>
                <w:sz w:val="22"/>
                <w:szCs w:val="22"/>
              </w:rPr>
              <w:t xml:space="preserve"> </w:t>
            </w:r>
            <w:proofErr w:type="spellStart"/>
            <w:r w:rsidRPr="002C775D">
              <w:rPr>
                <w:rFonts w:asciiTheme="minorHAnsi" w:hAnsiTheme="minorHAnsi"/>
                <w:b/>
                <w:sz w:val="22"/>
                <w:szCs w:val="22"/>
              </w:rPr>
              <w:t>Afif</w:t>
            </w:r>
            <w:proofErr w:type="spellEnd"/>
            <w:r w:rsidRPr="002C775D">
              <w:rPr>
                <w:rFonts w:asciiTheme="minorHAnsi" w:hAnsiTheme="minorHAnsi"/>
                <w:b/>
                <w:sz w:val="22"/>
                <w:szCs w:val="22"/>
              </w:rPr>
              <w:t xml:space="preserve"> Bin </w:t>
            </w:r>
          </w:p>
          <w:p w14:paraId="7860D1F9" w14:textId="77777777" w:rsidR="00567D4B" w:rsidRPr="002C775D" w:rsidRDefault="00567D4B" w:rsidP="00B33C08">
            <w:pPr>
              <w:spacing w:line="259" w:lineRule="auto"/>
              <w:ind w:right="49"/>
              <w:jc w:val="center"/>
              <w:rPr>
                <w:rFonts w:asciiTheme="minorHAnsi" w:hAnsiTheme="minorHAnsi"/>
                <w:sz w:val="22"/>
                <w:szCs w:val="22"/>
              </w:rPr>
            </w:pPr>
            <w:r w:rsidRPr="002C775D">
              <w:rPr>
                <w:rFonts w:asciiTheme="minorHAnsi" w:hAnsiTheme="minorHAnsi"/>
                <w:b/>
                <w:sz w:val="22"/>
                <w:szCs w:val="22"/>
              </w:rPr>
              <w:t xml:space="preserve">Che </w:t>
            </w:r>
            <w:proofErr w:type="spellStart"/>
            <w:r w:rsidRPr="002C775D">
              <w:rPr>
                <w:rFonts w:asciiTheme="minorHAnsi" w:hAnsiTheme="minorHAnsi"/>
                <w:b/>
                <w:sz w:val="22"/>
                <w:szCs w:val="22"/>
              </w:rPr>
              <w:t>Aladin</w:t>
            </w:r>
            <w:proofErr w:type="spellEnd"/>
            <w:r w:rsidRPr="002C775D">
              <w:rPr>
                <w:rFonts w:asciiTheme="minorHAnsi" w:hAnsiTheme="minorHAnsi"/>
                <w:b/>
                <w:sz w:val="22"/>
                <w:szCs w:val="22"/>
              </w:rPr>
              <w:t xml:space="preserve">  </w:t>
            </w:r>
          </w:p>
          <w:p w14:paraId="62A10280" w14:textId="676DAFA7" w:rsidR="00567D4B" w:rsidRDefault="00567D4B" w:rsidP="0019222B">
            <w:pPr>
              <w:spacing w:line="259" w:lineRule="auto"/>
              <w:ind w:left="340" w:hanging="110"/>
              <w:rPr>
                <w:rFonts w:asciiTheme="minorHAnsi" w:hAnsiTheme="minorHAnsi"/>
                <w:sz w:val="22"/>
                <w:szCs w:val="22"/>
              </w:rPr>
            </w:pPr>
            <w:r w:rsidRPr="002C775D">
              <w:rPr>
                <w:rFonts w:asciiTheme="minorHAnsi" w:hAnsiTheme="minorHAnsi"/>
                <w:sz w:val="22"/>
                <w:szCs w:val="22"/>
              </w:rPr>
              <w:t>IT Security Division</w:t>
            </w:r>
            <w:r>
              <w:rPr>
                <w:rFonts w:asciiTheme="minorHAnsi" w:hAnsiTheme="minorHAnsi"/>
                <w:sz w:val="22"/>
                <w:szCs w:val="22"/>
              </w:rPr>
              <w:br/>
            </w:r>
            <w:r w:rsidRPr="00EA68C4">
              <w:rPr>
                <w:rFonts w:asciiTheme="minorHAnsi" w:hAnsiTheme="minorHAnsi"/>
                <w:b/>
                <w:bCs/>
                <w:i/>
                <w:iCs/>
                <w:sz w:val="22"/>
                <w:szCs w:val="22"/>
                <w:highlight w:val="lightGray"/>
              </w:rPr>
              <w:t>(</w:t>
            </w:r>
            <w:r w:rsidR="006C128B">
              <w:rPr>
                <w:rFonts w:asciiTheme="minorHAnsi" w:hAnsiTheme="minorHAnsi"/>
                <w:b/>
                <w:bCs/>
                <w:i/>
                <w:iCs/>
                <w:sz w:val="22"/>
                <w:szCs w:val="22"/>
                <w:highlight w:val="lightGray"/>
              </w:rPr>
              <w:t>Wisma BSN</w:t>
            </w:r>
            <w:r w:rsidRPr="00EA68C4">
              <w:rPr>
                <w:rFonts w:asciiTheme="minorHAnsi" w:hAnsiTheme="minorHAnsi"/>
                <w:b/>
                <w:bCs/>
                <w:i/>
                <w:iCs/>
                <w:sz w:val="22"/>
                <w:szCs w:val="22"/>
                <w:highlight w:val="lightGray"/>
              </w:rPr>
              <w:t>)</w:t>
            </w:r>
          </w:p>
          <w:p w14:paraId="55E9D598" w14:textId="77777777" w:rsidR="00567D4B" w:rsidRPr="00791A75" w:rsidRDefault="00567D4B" w:rsidP="00B33C08">
            <w:pPr>
              <w:pBdr>
                <w:bottom w:val="single" w:sz="4" w:space="1" w:color="auto"/>
              </w:pBdr>
              <w:ind w:left="57"/>
              <w:jc w:val="center"/>
              <w:rPr>
                <w:rFonts w:asciiTheme="minorHAnsi" w:hAnsiTheme="minorHAnsi" w:cstheme="minorHAnsi"/>
                <w:color w:val="000000"/>
                <w:sz w:val="22"/>
                <w:szCs w:val="22"/>
              </w:rPr>
            </w:pPr>
            <w:r w:rsidRPr="002C775D">
              <w:rPr>
                <w:rFonts w:asciiTheme="minorHAnsi" w:hAnsiTheme="minorHAnsi"/>
                <w:sz w:val="22"/>
                <w:szCs w:val="22"/>
              </w:rPr>
              <w:t xml:space="preserve"> </w:t>
            </w:r>
          </w:p>
        </w:tc>
        <w:tc>
          <w:tcPr>
            <w:tcW w:w="1640" w:type="dxa"/>
            <w:tcBorders>
              <w:top w:val="single" w:sz="4" w:space="0" w:color="auto"/>
              <w:left w:val="single" w:sz="4" w:space="0" w:color="auto"/>
              <w:bottom w:val="single" w:sz="4" w:space="0" w:color="auto"/>
              <w:right w:val="single" w:sz="4" w:space="0" w:color="auto"/>
            </w:tcBorders>
          </w:tcPr>
          <w:p w14:paraId="06B4140B" w14:textId="77777777" w:rsidR="00567D4B" w:rsidRDefault="00567D4B" w:rsidP="00B33C08">
            <w:pPr>
              <w:spacing w:line="259" w:lineRule="auto"/>
              <w:ind w:right="2"/>
              <w:jc w:val="center"/>
              <w:rPr>
                <w:rFonts w:asciiTheme="minorHAnsi" w:hAnsiTheme="minorHAnsi"/>
                <w:b/>
                <w:bCs/>
                <w:sz w:val="22"/>
                <w:szCs w:val="22"/>
              </w:rPr>
            </w:pPr>
          </w:p>
          <w:p w14:paraId="4571AC15" w14:textId="77777777" w:rsidR="00567D4B" w:rsidRDefault="00567D4B" w:rsidP="00B33C08">
            <w:pPr>
              <w:spacing w:line="259" w:lineRule="auto"/>
              <w:ind w:right="2"/>
              <w:jc w:val="center"/>
              <w:rPr>
                <w:rFonts w:asciiTheme="minorHAnsi" w:hAnsiTheme="minorHAnsi"/>
                <w:b/>
                <w:bCs/>
                <w:sz w:val="22"/>
                <w:szCs w:val="22"/>
              </w:rPr>
            </w:pPr>
          </w:p>
          <w:p w14:paraId="34E38369" w14:textId="77777777" w:rsidR="00567D4B" w:rsidRPr="006A3693" w:rsidRDefault="00567D4B" w:rsidP="00B33C08">
            <w:pPr>
              <w:spacing w:line="259" w:lineRule="auto"/>
              <w:ind w:right="2"/>
              <w:jc w:val="center"/>
              <w:rPr>
                <w:rFonts w:asciiTheme="minorHAnsi" w:hAnsiTheme="minorHAnsi" w:cstheme="minorHAnsi"/>
                <w:b/>
                <w:sz w:val="22"/>
                <w:szCs w:val="22"/>
              </w:rPr>
            </w:pPr>
            <w:proofErr w:type="spellStart"/>
            <w:r w:rsidRPr="006A3693">
              <w:rPr>
                <w:rFonts w:asciiTheme="minorHAnsi" w:hAnsiTheme="minorHAnsi" w:cstheme="minorHAnsi"/>
                <w:b/>
                <w:sz w:val="22"/>
                <w:szCs w:val="22"/>
              </w:rPr>
              <w:t>Mohd</w:t>
            </w:r>
            <w:proofErr w:type="spellEnd"/>
            <w:r w:rsidRPr="006A3693">
              <w:rPr>
                <w:rFonts w:asciiTheme="minorHAnsi" w:hAnsiTheme="minorHAnsi" w:cstheme="minorHAnsi"/>
                <w:b/>
                <w:sz w:val="22"/>
                <w:szCs w:val="22"/>
              </w:rPr>
              <w:t xml:space="preserve"> Hafiz </w:t>
            </w:r>
            <w:proofErr w:type="spellStart"/>
            <w:r w:rsidRPr="006A3693">
              <w:rPr>
                <w:rFonts w:asciiTheme="minorHAnsi" w:hAnsiTheme="minorHAnsi" w:cstheme="minorHAnsi"/>
                <w:b/>
                <w:sz w:val="22"/>
                <w:szCs w:val="22"/>
              </w:rPr>
              <w:t>Kurasin</w:t>
            </w:r>
            <w:proofErr w:type="spellEnd"/>
            <w:r w:rsidRPr="006A3693">
              <w:rPr>
                <w:rFonts w:asciiTheme="minorHAnsi" w:hAnsiTheme="minorHAnsi" w:cstheme="minorHAnsi"/>
                <w:b/>
                <w:sz w:val="22"/>
                <w:szCs w:val="22"/>
              </w:rPr>
              <w:t xml:space="preserve"> </w:t>
            </w:r>
          </w:p>
          <w:p w14:paraId="17352E8F" w14:textId="77777777" w:rsidR="00567D4B" w:rsidRPr="002C775D" w:rsidRDefault="00567D4B" w:rsidP="00B33C08">
            <w:pPr>
              <w:spacing w:line="259" w:lineRule="auto"/>
              <w:ind w:right="2"/>
              <w:jc w:val="center"/>
              <w:rPr>
                <w:rFonts w:asciiTheme="minorHAnsi" w:hAnsiTheme="minorHAnsi"/>
                <w:sz w:val="22"/>
                <w:szCs w:val="22"/>
              </w:rPr>
            </w:pPr>
            <w:r w:rsidRPr="002C775D">
              <w:rPr>
                <w:rFonts w:asciiTheme="minorHAnsi" w:hAnsiTheme="minorHAnsi"/>
                <w:sz w:val="22"/>
                <w:szCs w:val="22"/>
              </w:rPr>
              <w:t xml:space="preserve">IT Security </w:t>
            </w:r>
          </w:p>
          <w:p w14:paraId="6E47EE80" w14:textId="77777777" w:rsidR="00567D4B" w:rsidRPr="002C775D" w:rsidRDefault="00567D4B" w:rsidP="00B33C08">
            <w:pPr>
              <w:spacing w:line="259" w:lineRule="auto"/>
              <w:ind w:right="47"/>
              <w:jc w:val="center"/>
              <w:rPr>
                <w:rFonts w:asciiTheme="minorHAnsi" w:hAnsi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EA68C4">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EA68C4">
              <w:rPr>
                <w:rFonts w:asciiTheme="minorHAnsi" w:hAnsiTheme="minorHAnsi"/>
                <w:b/>
                <w:bCs/>
                <w:i/>
                <w:iCs/>
                <w:sz w:val="22"/>
                <w:szCs w:val="22"/>
                <w:highlight w:val="lightGray"/>
              </w:rPr>
              <w:t>)</w:t>
            </w:r>
          </w:p>
          <w:p w14:paraId="58959A70" w14:textId="77777777" w:rsidR="00567D4B" w:rsidRPr="00791A75" w:rsidRDefault="00567D4B" w:rsidP="00B33C08">
            <w:pPr>
              <w:pBdr>
                <w:bottom w:val="single" w:sz="4" w:space="1" w:color="auto"/>
              </w:pBdr>
              <w:ind w:left="57"/>
              <w:jc w:val="center"/>
              <w:rPr>
                <w:rFonts w:asciiTheme="minorHAnsi" w:hAnsiTheme="minorHAnsi" w:cstheme="minorHAnsi"/>
                <w:color w:val="000000"/>
                <w:sz w:val="22"/>
                <w:szCs w:val="22"/>
              </w:rPr>
            </w:pPr>
            <w:r w:rsidRPr="002C775D">
              <w:rPr>
                <w:rFonts w:asciiTheme="minorHAnsi" w:hAnsiTheme="minorHAnsi"/>
                <w:sz w:val="22"/>
                <w:szCs w:val="22"/>
              </w:rPr>
              <w:t xml:space="preserve"> </w:t>
            </w:r>
          </w:p>
        </w:tc>
        <w:tc>
          <w:tcPr>
            <w:tcW w:w="823" w:type="dxa"/>
            <w:tcBorders>
              <w:top w:val="single" w:sz="4" w:space="0" w:color="auto"/>
              <w:left w:val="single" w:sz="4" w:space="0" w:color="auto"/>
              <w:bottom w:val="single" w:sz="4" w:space="0" w:color="auto"/>
              <w:right w:val="single" w:sz="4" w:space="0" w:color="000000"/>
            </w:tcBorders>
          </w:tcPr>
          <w:p w14:paraId="7E5290ED" w14:textId="77777777" w:rsidR="00567D4B" w:rsidRPr="00366C3F" w:rsidRDefault="00567D4B" w:rsidP="00B33C08">
            <w:pPr>
              <w:spacing w:after="160" w:line="259" w:lineRule="auto"/>
              <w:jc w:val="center"/>
              <w:rPr>
                <w:rFonts w:asciiTheme="minorHAnsi" w:hAnsiTheme="minorHAnsi" w:cstheme="minorHAnsi"/>
                <w:sz w:val="22"/>
                <w:szCs w:val="22"/>
              </w:rPr>
            </w:pPr>
            <w:r>
              <w:rPr>
                <w:rFonts w:asciiTheme="minorHAnsi" w:hAnsiTheme="minorHAnsi" w:cstheme="minorHAnsi"/>
                <w:sz w:val="22"/>
                <w:szCs w:val="22"/>
              </w:rPr>
              <w:t>02</w:t>
            </w:r>
            <w:r w:rsidRPr="00366C3F">
              <w:rPr>
                <w:rFonts w:asciiTheme="minorHAnsi" w:hAnsiTheme="minorHAnsi" w:cstheme="minorHAnsi"/>
                <w:sz w:val="22"/>
                <w:szCs w:val="22"/>
              </w:rPr>
              <w:t>:</w:t>
            </w:r>
            <w:r>
              <w:rPr>
                <w:rFonts w:asciiTheme="minorHAnsi" w:hAnsiTheme="minorHAnsi" w:cstheme="minorHAnsi"/>
                <w:sz w:val="22"/>
                <w:szCs w:val="22"/>
              </w:rPr>
              <w:t>00</w:t>
            </w:r>
          </w:p>
        </w:tc>
        <w:tc>
          <w:tcPr>
            <w:tcW w:w="907" w:type="dxa"/>
            <w:tcBorders>
              <w:top w:val="single" w:sz="4" w:space="0" w:color="auto"/>
              <w:left w:val="single" w:sz="4" w:space="0" w:color="000000"/>
              <w:bottom w:val="single" w:sz="4" w:space="0" w:color="auto"/>
              <w:right w:val="single" w:sz="4" w:space="0" w:color="000000"/>
            </w:tcBorders>
          </w:tcPr>
          <w:p w14:paraId="408ED6EC" w14:textId="77777777" w:rsidR="00567D4B" w:rsidRPr="00366C3F" w:rsidRDefault="00567D4B" w:rsidP="00B33C08">
            <w:pPr>
              <w:spacing w:after="160" w:line="259" w:lineRule="auto"/>
              <w:jc w:val="center"/>
              <w:rPr>
                <w:rFonts w:asciiTheme="minorHAnsi" w:hAnsiTheme="minorHAnsi" w:cstheme="minorHAnsi"/>
                <w:sz w:val="22"/>
                <w:szCs w:val="22"/>
              </w:rPr>
            </w:pPr>
            <w:r>
              <w:rPr>
                <w:rFonts w:asciiTheme="minorHAnsi" w:hAnsiTheme="minorHAnsi" w:cstheme="minorHAnsi"/>
                <w:sz w:val="22"/>
                <w:szCs w:val="22"/>
              </w:rPr>
              <w:t>02</w:t>
            </w:r>
            <w:r w:rsidRPr="00366C3F">
              <w:rPr>
                <w:rFonts w:asciiTheme="minorHAnsi" w:hAnsiTheme="minorHAnsi" w:cstheme="minorHAnsi"/>
                <w:sz w:val="22"/>
                <w:szCs w:val="22"/>
              </w:rPr>
              <w:t>:</w:t>
            </w:r>
            <w:r>
              <w:rPr>
                <w:rFonts w:asciiTheme="minorHAnsi" w:hAnsiTheme="minorHAnsi" w:cstheme="minorHAnsi"/>
                <w:sz w:val="22"/>
                <w:szCs w:val="22"/>
              </w:rPr>
              <w:t>40</w:t>
            </w:r>
          </w:p>
        </w:tc>
        <w:tc>
          <w:tcPr>
            <w:tcW w:w="1217" w:type="dxa"/>
            <w:tcBorders>
              <w:top w:val="single" w:sz="4" w:space="0" w:color="auto"/>
              <w:left w:val="single" w:sz="4" w:space="0" w:color="auto"/>
              <w:bottom w:val="single" w:sz="4" w:space="0" w:color="auto"/>
              <w:right w:val="single" w:sz="4" w:space="0" w:color="auto"/>
            </w:tcBorders>
          </w:tcPr>
          <w:p w14:paraId="42D7FB45" w14:textId="77777777" w:rsidR="00567D4B" w:rsidRPr="00791A75"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 xml:space="preserve">After </w:t>
            </w:r>
            <w:proofErr w:type="gramStart"/>
            <w:r>
              <w:rPr>
                <w:rFonts w:asciiTheme="minorHAnsi" w:hAnsiTheme="minorHAnsi" w:cstheme="minorHAnsi"/>
                <w:sz w:val="22"/>
                <w:szCs w:val="22"/>
              </w:rPr>
              <w:t>all</w:t>
            </w:r>
            <w:proofErr w:type="gramEnd"/>
            <w:r>
              <w:rPr>
                <w:rFonts w:asciiTheme="minorHAnsi" w:hAnsiTheme="minorHAnsi" w:cstheme="minorHAnsi"/>
                <w:sz w:val="22"/>
                <w:szCs w:val="22"/>
              </w:rPr>
              <w:t xml:space="preserve"> above steps completed</w:t>
            </w:r>
          </w:p>
        </w:tc>
      </w:tr>
      <w:tr w:rsidR="00567D4B" w:rsidRPr="009936E6" w14:paraId="74E15A9C" w14:textId="77777777" w:rsidTr="002A10DF">
        <w:tblPrEx>
          <w:tblCellMar>
            <w:left w:w="67" w:type="dxa"/>
            <w:right w:w="27" w:type="dxa"/>
          </w:tblCellMar>
        </w:tblPrEx>
        <w:tc>
          <w:tcPr>
            <w:tcW w:w="677" w:type="dxa"/>
            <w:tcBorders>
              <w:left w:val="single" w:sz="4" w:space="0" w:color="000000"/>
              <w:bottom w:val="single" w:sz="4" w:space="0" w:color="000000"/>
              <w:right w:val="single" w:sz="4" w:space="0" w:color="000000"/>
            </w:tcBorders>
          </w:tcPr>
          <w:p w14:paraId="164653FC" w14:textId="77777777" w:rsidR="00567D4B" w:rsidRPr="009936E6" w:rsidRDefault="00567D4B" w:rsidP="00B33C08">
            <w:pPr>
              <w:spacing w:line="259" w:lineRule="auto"/>
              <w:ind w:left="40"/>
              <w:rPr>
                <w:rFonts w:asciiTheme="minorHAnsi" w:hAnsiTheme="minorHAnsi"/>
                <w:sz w:val="22"/>
                <w:szCs w:val="22"/>
              </w:rPr>
            </w:pPr>
            <w:r w:rsidRPr="009936E6">
              <w:rPr>
                <w:rFonts w:asciiTheme="minorHAnsi" w:hAnsiTheme="minorHAnsi"/>
                <w:sz w:val="22"/>
                <w:szCs w:val="22"/>
              </w:rPr>
              <w:lastRenderedPageBreak/>
              <w:t>6</w:t>
            </w:r>
            <w:r>
              <w:rPr>
                <w:rFonts w:asciiTheme="minorHAnsi" w:hAnsiTheme="minorHAnsi"/>
                <w:sz w:val="22"/>
                <w:szCs w:val="22"/>
              </w:rPr>
              <w:t>4</w:t>
            </w:r>
            <w:r w:rsidRPr="009936E6">
              <w:rPr>
                <w:rFonts w:asciiTheme="minorHAnsi" w:hAnsiTheme="minorHAnsi"/>
                <w:sz w:val="22"/>
                <w:szCs w:val="22"/>
              </w:rPr>
              <w:t>.</w:t>
            </w:r>
            <w:r>
              <w:rPr>
                <w:rFonts w:asciiTheme="minorHAnsi" w:hAnsiTheme="minorHAnsi"/>
                <w:sz w:val="22"/>
                <w:szCs w:val="22"/>
              </w:rPr>
              <w:t>2</w:t>
            </w:r>
          </w:p>
        </w:tc>
        <w:tc>
          <w:tcPr>
            <w:tcW w:w="2330" w:type="dxa"/>
            <w:tcBorders>
              <w:top w:val="single" w:sz="4" w:space="0" w:color="000000"/>
              <w:left w:val="single" w:sz="4" w:space="0" w:color="000000"/>
              <w:bottom w:val="single" w:sz="4" w:space="0" w:color="000000"/>
              <w:right w:val="single" w:sz="4" w:space="0" w:color="000000"/>
            </w:tcBorders>
          </w:tcPr>
          <w:p w14:paraId="2310AEF5" w14:textId="77777777" w:rsidR="00567D4B" w:rsidRPr="009936E6" w:rsidRDefault="00567D4B" w:rsidP="00B33C08">
            <w:pPr>
              <w:spacing w:after="160" w:line="259" w:lineRule="auto"/>
              <w:rPr>
                <w:rFonts w:asciiTheme="minorHAnsi" w:hAnsiTheme="minorHAnsi"/>
                <w:sz w:val="22"/>
                <w:szCs w:val="22"/>
              </w:rPr>
            </w:pPr>
            <w:r w:rsidRPr="009936E6">
              <w:rPr>
                <w:rFonts w:asciiTheme="minorHAnsi" w:hAnsiTheme="minorHAnsi"/>
                <w:sz w:val="22"/>
                <w:szCs w:val="22"/>
              </w:rPr>
              <w:t>Switching PAM System from DR to Production PAM System</w:t>
            </w:r>
          </w:p>
          <w:p w14:paraId="5214C0A0" w14:textId="77777777" w:rsidR="00567D4B" w:rsidRPr="009936E6" w:rsidRDefault="00567D4B" w:rsidP="00B33C08">
            <w:pPr>
              <w:spacing w:line="259" w:lineRule="auto"/>
              <w:ind w:left="38"/>
              <w:rPr>
                <w:rFonts w:asciiTheme="minorHAnsi" w:hAnsiTheme="minorHAnsi"/>
                <w:sz w:val="22"/>
                <w:szCs w:val="22"/>
              </w:rPr>
            </w:pPr>
          </w:p>
        </w:tc>
        <w:tc>
          <w:tcPr>
            <w:tcW w:w="3728" w:type="dxa"/>
            <w:tcBorders>
              <w:top w:val="single" w:sz="4" w:space="0" w:color="000000"/>
              <w:left w:val="single" w:sz="4" w:space="0" w:color="000000"/>
              <w:bottom w:val="single" w:sz="4" w:space="0" w:color="000000"/>
              <w:right w:val="single" w:sz="4" w:space="0" w:color="000000"/>
            </w:tcBorders>
          </w:tcPr>
          <w:p w14:paraId="012E88E1" w14:textId="77777777" w:rsidR="00567D4B" w:rsidRPr="009936E6" w:rsidRDefault="00567D4B" w:rsidP="00B33C08">
            <w:pPr>
              <w:spacing w:line="259" w:lineRule="auto"/>
              <w:rPr>
                <w:rFonts w:asciiTheme="minorHAnsi" w:hAnsiTheme="minorHAnsi"/>
                <w:sz w:val="22"/>
                <w:szCs w:val="22"/>
              </w:rPr>
            </w:pPr>
            <w:r w:rsidRPr="009936E6">
              <w:rPr>
                <w:rFonts w:asciiTheme="minorHAnsi" w:hAnsiTheme="minorHAnsi"/>
                <w:sz w:val="22"/>
                <w:szCs w:val="22"/>
              </w:rPr>
              <w:t>1.Check latest data at Production PAM system same as DR.</w:t>
            </w:r>
          </w:p>
          <w:p w14:paraId="7145CF8A" w14:textId="77777777" w:rsidR="00567D4B" w:rsidRPr="009936E6" w:rsidRDefault="00567D4B" w:rsidP="00B33C08">
            <w:pPr>
              <w:spacing w:line="259" w:lineRule="auto"/>
              <w:rPr>
                <w:rFonts w:asciiTheme="minorHAnsi" w:hAnsiTheme="minorHAnsi"/>
                <w:b/>
                <w:bCs/>
                <w:i/>
                <w:iCs/>
                <w:sz w:val="22"/>
                <w:szCs w:val="22"/>
              </w:rPr>
            </w:pPr>
            <w:r w:rsidRPr="009936E6">
              <w:rPr>
                <w:rFonts w:asciiTheme="minorHAnsi" w:hAnsiTheme="minorHAnsi"/>
                <w:sz w:val="22"/>
                <w:szCs w:val="22"/>
              </w:rPr>
              <w:t>2.Bring Down DR PAM Service.</w:t>
            </w:r>
            <w:r w:rsidRPr="009936E6">
              <w:rPr>
                <w:rFonts w:asciiTheme="minorHAnsi" w:hAnsiTheme="minorHAnsi"/>
                <w:b/>
                <w:bCs/>
                <w:i/>
                <w:iCs/>
                <w:sz w:val="22"/>
                <w:szCs w:val="22"/>
              </w:rPr>
              <w:t xml:space="preserve"> </w:t>
            </w:r>
          </w:p>
          <w:p w14:paraId="1E37DCFE" w14:textId="77777777" w:rsidR="00567D4B" w:rsidRPr="009936E6" w:rsidRDefault="00567D4B" w:rsidP="00B33C08">
            <w:pPr>
              <w:spacing w:line="259" w:lineRule="auto"/>
              <w:rPr>
                <w:rFonts w:asciiTheme="minorHAnsi" w:hAnsiTheme="minorHAnsi"/>
                <w:b/>
                <w:bCs/>
                <w:i/>
                <w:iCs/>
                <w:sz w:val="22"/>
                <w:szCs w:val="22"/>
              </w:rPr>
            </w:pPr>
            <w:r w:rsidRPr="009936E6">
              <w:rPr>
                <w:rFonts w:asciiTheme="minorHAnsi" w:hAnsiTheme="minorHAnsi"/>
                <w:b/>
                <w:bCs/>
                <w:i/>
                <w:iCs/>
                <w:sz w:val="22"/>
                <w:szCs w:val="22"/>
              </w:rPr>
              <w:t>3. Bring up the Production PAM</w:t>
            </w:r>
          </w:p>
          <w:p w14:paraId="6025C507" w14:textId="77777777" w:rsidR="00567D4B" w:rsidRPr="009936E6" w:rsidRDefault="00567D4B" w:rsidP="00B33C08">
            <w:pPr>
              <w:spacing w:line="259" w:lineRule="auto"/>
              <w:rPr>
                <w:rFonts w:asciiTheme="minorHAnsi" w:hAnsiTheme="minorHAnsi"/>
                <w:b/>
                <w:bCs/>
                <w:i/>
                <w:iCs/>
                <w:sz w:val="22"/>
                <w:szCs w:val="22"/>
              </w:rPr>
            </w:pPr>
          </w:p>
          <w:p w14:paraId="240485B2" w14:textId="77777777" w:rsidR="00567D4B" w:rsidRPr="009936E6" w:rsidRDefault="00567D4B" w:rsidP="00B33C08">
            <w:pPr>
              <w:tabs>
                <w:tab w:val="center" w:pos="189"/>
                <w:tab w:val="center" w:pos="903"/>
              </w:tabs>
              <w:spacing w:after="12" w:line="259" w:lineRule="auto"/>
              <w:rPr>
                <w:rFonts w:asciiTheme="minorHAnsi" w:hAnsiTheme="minorHAnsi"/>
                <w:sz w:val="22"/>
                <w:szCs w:val="22"/>
              </w:rPr>
            </w:pPr>
          </w:p>
        </w:tc>
        <w:tc>
          <w:tcPr>
            <w:tcW w:w="1159" w:type="dxa"/>
            <w:tcBorders>
              <w:top w:val="single" w:sz="4" w:space="0" w:color="000000"/>
              <w:left w:val="single" w:sz="4" w:space="0" w:color="000000"/>
              <w:bottom w:val="single" w:sz="4" w:space="0" w:color="000000"/>
              <w:right w:val="single" w:sz="4" w:space="0" w:color="000000"/>
            </w:tcBorders>
          </w:tcPr>
          <w:p w14:paraId="5C89C392" w14:textId="77777777" w:rsidR="00567D4B" w:rsidRPr="009936E6" w:rsidRDefault="00567D4B" w:rsidP="00B33C08">
            <w:pPr>
              <w:spacing w:line="259" w:lineRule="auto"/>
              <w:ind w:left="38"/>
              <w:rPr>
                <w:rFonts w:asciiTheme="minorHAnsi" w:hAnsiTheme="minorHAnsi"/>
                <w:sz w:val="22"/>
                <w:szCs w:val="22"/>
              </w:rPr>
            </w:pPr>
            <w:r w:rsidRPr="009936E6">
              <w:rPr>
                <w:rFonts w:asciiTheme="minorHAnsi" w:hAnsiTheme="minorHAnsi"/>
              </w:rPr>
              <w:t>Successful</w:t>
            </w:r>
          </w:p>
        </w:tc>
        <w:tc>
          <w:tcPr>
            <w:tcW w:w="1089" w:type="dxa"/>
            <w:tcBorders>
              <w:top w:val="single" w:sz="4" w:space="0" w:color="000000"/>
              <w:left w:val="single" w:sz="4" w:space="0" w:color="000000"/>
              <w:bottom w:val="single" w:sz="4" w:space="0" w:color="000000"/>
              <w:right w:val="single" w:sz="4" w:space="0" w:color="000000"/>
            </w:tcBorders>
          </w:tcPr>
          <w:p w14:paraId="2C20A3F0" w14:textId="77777777" w:rsidR="00567D4B" w:rsidRPr="009936E6" w:rsidRDefault="00567D4B" w:rsidP="00B33C08">
            <w:pPr>
              <w:spacing w:line="259" w:lineRule="auto"/>
              <w:rPr>
                <w:rFonts w:asciiTheme="minorHAnsi" w:hAnsiTheme="minorHAnsi"/>
                <w:strike/>
                <w:sz w:val="22"/>
                <w:szCs w:val="22"/>
              </w:rPr>
            </w:pPr>
          </w:p>
        </w:tc>
        <w:tc>
          <w:tcPr>
            <w:tcW w:w="1506" w:type="dxa"/>
            <w:tcBorders>
              <w:top w:val="single" w:sz="4" w:space="0" w:color="000000"/>
              <w:left w:val="single" w:sz="4" w:space="0" w:color="000000"/>
              <w:bottom w:val="single" w:sz="4" w:space="0" w:color="000000"/>
              <w:right w:val="single" w:sz="4" w:space="0" w:color="000000"/>
            </w:tcBorders>
          </w:tcPr>
          <w:p w14:paraId="7B3DF73D" w14:textId="77777777" w:rsidR="00567D4B" w:rsidRPr="00E21D28" w:rsidRDefault="00567D4B" w:rsidP="00B33C08">
            <w:pPr>
              <w:spacing w:line="259" w:lineRule="auto"/>
              <w:ind w:right="11"/>
              <w:jc w:val="center"/>
              <w:rPr>
                <w:rFonts w:asciiTheme="minorHAnsi" w:hAnsiTheme="minorHAnsi"/>
                <w:b/>
                <w:sz w:val="22"/>
                <w:szCs w:val="22"/>
              </w:rPr>
            </w:pPr>
          </w:p>
          <w:p w14:paraId="1342E330" w14:textId="77777777" w:rsidR="00567D4B" w:rsidRPr="008F6A4E" w:rsidRDefault="00567D4B" w:rsidP="00B33C08">
            <w:pPr>
              <w:spacing w:line="259" w:lineRule="auto"/>
              <w:ind w:left="10"/>
              <w:jc w:val="center"/>
              <w:rPr>
                <w:rFonts w:asciiTheme="minorHAnsi" w:hAnsiTheme="minorHAnsi" w:cstheme="minorHAnsi"/>
                <w:b/>
                <w:strike/>
                <w:sz w:val="22"/>
                <w:szCs w:val="22"/>
              </w:rPr>
            </w:pPr>
            <w:r w:rsidRPr="008F6A4E">
              <w:rPr>
                <w:rFonts w:asciiTheme="minorHAnsi" w:hAnsiTheme="minorHAnsi" w:cstheme="minorHAnsi"/>
                <w:b/>
                <w:sz w:val="22"/>
                <w:szCs w:val="22"/>
              </w:rPr>
              <w:t xml:space="preserve">Nur </w:t>
            </w:r>
            <w:proofErr w:type="spellStart"/>
            <w:r w:rsidRPr="008F6A4E">
              <w:rPr>
                <w:rFonts w:asciiTheme="minorHAnsi" w:hAnsiTheme="minorHAnsi" w:cstheme="minorHAnsi"/>
                <w:b/>
                <w:sz w:val="22"/>
                <w:szCs w:val="22"/>
              </w:rPr>
              <w:t>Aisyah</w:t>
            </w:r>
            <w:proofErr w:type="spellEnd"/>
            <w:r w:rsidRPr="008F6A4E">
              <w:rPr>
                <w:rFonts w:asciiTheme="minorHAnsi" w:hAnsiTheme="minorHAnsi" w:cstheme="minorHAnsi"/>
                <w:b/>
                <w:sz w:val="22"/>
                <w:szCs w:val="22"/>
              </w:rPr>
              <w:t xml:space="preserve"> Mohamad</w:t>
            </w:r>
          </w:p>
          <w:p w14:paraId="08125E04" w14:textId="4591DDF3" w:rsidR="00567D4B" w:rsidRPr="009936E6" w:rsidRDefault="00567D4B" w:rsidP="00B33C08">
            <w:pPr>
              <w:spacing w:line="259" w:lineRule="auto"/>
              <w:ind w:right="1"/>
              <w:jc w:val="center"/>
              <w:rPr>
                <w:rFonts w:asciiTheme="minorHAnsi" w:hAnsiTheme="minorHAnsi"/>
                <w:b/>
                <w:sz w:val="22"/>
                <w:szCs w:val="22"/>
              </w:rPr>
            </w:pPr>
            <w:r w:rsidRPr="002C775D">
              <w:rPr>
                <w:rFonts w:asciiTheme="minorHAnsi" w:hAnsiTheme="minorHAnsi"/>
                <w:sz w:val="22"/>
                <w:szCs w:val="22"/>
              </w:rPr>
              <w:t>IT Security Division</w:t>
            </w:r>
            <w:r>
              <w:rPr>
                <w:rFonts w:asciiTheme="minorHAnsi" w:hAnsiTheme="minorHAnsi"/>
                <w:sz w:val="22"/>
                <w:szCs w:val="22"/>
              </w:rPr>
              <w:br/>
            </w:r>
            <w:r w:rsidRPr="00DA7837">
              <w:rPr>
                <w:rFonts w:asciiTheme="minorHAnsi" w:hAnsiTheme="minorHAnsi"/>
                <w:b/>
                <w:bCs/>
                <w:i/>
                <w:iCs/>
                <w:sz w:val="22"/>
                <w:szCs w:val="22"/>
                <w:highlight w:val="lightGray"/>
              </w:rPr>
              <w:t>(</w:t>
            </w:r>
            <w:proofErr w:type="spellStart"/>
            <w:r w:rsidR="000037DF">
              <w:rPr>
                <w:rFonts w:asciiTheme="minorHAnsi" w:hAnsiTheme="minorHAnsi"/>
                <w:b/>
                <w:bCs/>
                <w:i/>
                <w:iCs/>
                <w:sz w:val="22"/>
                <w:szCs w:val="22"/>
                <w:highlight w:val="lightGray"/>
              </w:rPr>
              <w:t>Bangi</w:t>
            </w:r>
            <w:proofErr w:type="spellEnd"/>
            <w:r w:rsidRPr="00DA7837">
              <w:rPr>
                <w:rFonts w:asciiTheme="minorHAnsi" w:hAnsiTheme="minorHAnsi"/>
                <w:b/>
                <w:bCs/>
                <w:i/>
                <w:iCs/>
                <w:sz w:val="22"/>
                <w:szCs w:val="22"/>
                <w:highlight w:val="lightGray"/>
              </w:rPr>
              <w:t>)</w:t>
            </w:r>
          </w:p>
        </w:tc>
        <w:tc>
          <w:tcPr>
            <w:tcW w:w="1640" w:type="dxa"/>
            <w:tcBorders>
              <w:top w:val="single" w:sz="4" w:space="0" w:color="000000"/>
              <w:left w:val="single" w:sz="4" w:space="0" w:color="000000"/>
              <w:bottom w:val="single" w:sz="4" w:space="0" w:color="000000"/>
              <w:right w:val="single" w:sz="4" w:space="0" w:color="000000"/>
            </w:tcBorders>
          </w:tcPr>
          <w:p w14:paraId="43AD6E0F" w14:textId="77777777" w:rsidR="00567D4B" w:rsidRPr="00E21D28" w:rsidRDefault="00567D4B" w:rsidP="00B33C08">
            <w:pPr>
              <w:spacing w:line="259" w:lineRule="auto"/>
              <w:ind w:left="3"/>
              <w:jc w:val="center"/>
              <w:rPr>
                <w:rFonts w:asciiTheme="minorHAnsi" w:hAnsiTheme="minorHAnsi"/>
                <w:b/>
                <w:sz w:val="22"/>
                <w:szCs w:val="22"/>
              </w:rPr>
            </w:pPr>
          </w:p>
          <w:p w14:paraId="6F640E89" w14:textId="77777777" w:rsidR="00567D4B" w:rsidRPr="002C775D" w:rsidRDefault="00567D4B" w:rsidP="00B33C08">
            <w:pPr>
              <w:spacing w:line="259" w:lineRule="auto"/>
              <w:ind w:right="91"/>
              <w:jc w:val="center"/>
              <w:rPr>
                <w:rFonts w:asciiTheme="minorHAnsi" w:hAnsiTheme="minorHAnsi"/>
                <w:sz w:val="22"/>
                <w:szCs w:val="22"/>
              </w:rPr>
            </w:pPr>
            <w:r>
              <w:rPr>
                <w:rFonts w:asciiTheme="minorHAnsi" w:hAnsiTheme="minorHAnsi"/>
                <w:b/>
                <w:sz w:val="22"/>
                <w:szCs w:val="22"/>
              </w:rPr>
              <w:t xml:space="preserve">Rozita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Rasif</w:t>
            </w:r>
            <w:proofErr w:type="spellEnd"/>
          </w:p>
          <w:p w14:paraId="6C8E9CD8" w14:textId="750B185B" w:rsidR="00567D4B" w:rsidRPr="009936E6" w:rsidRDefault="00567D4B" w:rsidP="00B33C08">
            <w:pPr>
              <w:spacing w:line="259" w:lineRule="auto"/>
              <w:ind w:right="1"/>
              <w:jc w:val="center"/>
              <w:rPr>
                <w:rFonts w:asciiTheme="minorHAnsi" w:hAnsiTheme="minorHAnsi"/>
                <w:sz w:val="22"/>
                <w:szCs w:val="22"/>
              </w:rPr>
            </w:pPr>
            <w:r w:rsidRPr="002C775D">
              <w:rPr>
                <w:rFonts w:asciiTheme="minorHAnsi" w:hAnsiTheme="minorHAnsi"/>
                <w:sz w:val="22"/>
                <w:szCs w:val="22"/>
              </w:rPr>
              <w:t>IT Security Division</w:t>
            </w:r>
            <w:r>
              <w:rPr>
                <w:rFonts w:asciiTheme="minorHAnsi" w:hAnsiTheme="minorHAnsi"/>
                <w:sz w:val="22"/>
                <w:szCs w:val="22"/>
              </w:rPr>
              <w:br/>
            </w:r>
            <w:r w:rsidRPr="00EA68C4">
              <w:rPr>
                <w:rFonts w:asciiTheme="minorHAnsi" w:hAnsiTheme="minorHAnsi"/>
                <w:b/>
                <w:bCs/>
                <w:i/>
                <w:iCs/>
                <w:sz w:val="22"/>
                <w:szCs w:val="22"/>
                <w:highlight w:val="lightGray"/>
              </w:rPr>
              <w:t>(</w:t>
            </w:r>
            <w:proofErr w:type="spellStart"/>
            <w:r w:rsidR="000037DF">
              <w:rPr>
                <w:rFonts w:asciiTheme="minorHAnsi" w:hAnsiTheme="minorHAnsi"/>
                <w:b/>
                <w:bCs/>
                <w:i/>
                <w:iCs/>
                <w:sz w:val="22"/>
                <w:szCs w:val="22"/>
                <w:highlight w:val="lightGray"/>
              </w:rPr>
              <w:t>Bangi</w:t>
            </w:r>
            <w:proofErr w:type="spellEnd"/>
            <w:r w:rsidRPr="00EA68C4">
              <w:rPr>
                <w:rFonts w:asciiTheme="minorHAnsi" w:hAnsiTheme="minorHAnsi"/>
                <w:b/>
                <w:bCs/>
                <w:i/>
                <w:iCs/>
                <w:sz w:val="22"/>
                <w:szCs w:val="22"/>
                <w:highlight w:val="lightGray"/>
              </w:rPr>
              <w:t>)</w:t>
            </w:r>
          </w:p>
        </w:tc>
        <w:tc>
          <w:tcPr>
            <w:tcW w:w="823" w:type="dxa"/>
            <w:tcBorders>
              <w:top w:val="single" w:sz="4" w:space="0" w:color="000000"/>
              <w:left w:val="single" w:sz="4" w:space="0" w:color="000000"/>
              <w:bottom w:val="single" w:sz="4" w:space="0" w:color="000000"/>
              <w:right w:val="single" w:sz="4" w:space="0" w:color="000000"/>
            </w:tcBorders>
          </w:tcPr>
          <w:p w14:paraId="36240D12" w14:textId="77777777" w:rsidR="00567D4B" w:rsidRPr="009936E6" w:rsidRDefault="00567D4B" w:rsidP="00B33C08">
            <w:pPr>
              <w:spacing w:line="259" w:lineRule="auto"/>
              <w:ind w:left="106"/>
              <w:rPr>
                <w:rFonts w:asciiTheme="minorHAnsi" w:hAnsiTheme="minorHAnsi"/>
                <w:sz w:val="22"/>
                <w:szCs w:val="22"/>
              </w:rPr>
            </w:pPr>
            <w:r>
              <w:rPr>
                <w:rFonts w:asciiTheme="minorHAnsi" w:hAnsiTheme="minorHAnsi" w:cstheme="minorHAnsi"/>
                <w:sz w:val="22"/>
                <w:szCs w:val="22"/>
              </w:rPr>
              <w:t>02</w:t>
            </w:r>
            <w:r w:rsidRPr="00366C3F">
              <w:rPr>
                <w:rFonts w:asciiTheme="minorHAnsi" w:hAnsiTheme="minorHAnsi" w:cstheme="minorHAnsi"/>
                <w:sz w:val="22"/>
                <w:szCs w:val="22"/>
              </w:rPr>
              <w:t>:</w:t>
            </w:r>
            <w:r>
              <w:rPr>
                <w:rFonts w:asciiTheme="minorHAnsi" w:hAnsiTheme="minorHAnsi" w:cstheme="minorHAnsi"/>
                <w:sz w:val="22"/>
                <w:szCs w:val="22"/>
              </w:rPr>
              <w:t>00</w:t>
            </w:r>
          </w:p>
        </w:tc>
        <w:tc>
          <w:tcPr>
            <w:tcW w:w="907" w:type="dxa"/>
            <w:tcBorders>
              <w:top w:val="single" w:sz="4" w:space="0" w:color="000000"/>
              <w:left w:val="single" w:sz="4" w:space="0" w:color="000000"/>
              <w:bottom w:val="single" w:sz="4" w:space="0" w:color="000000"/>
              <w:right w:val="single" w:sz="4" w:space="0" w:color="000000"/>
            </w:tcBorders>
          </w:tcPr>
          <w:p w14:paraId="20163618" w14:textId="77777777" w:rsidR="00567D4B" w:rsidRPr="009936E6" w:rsidRDefault="00567D4B" w:rsidP="00B33C08">
            <w:pPr>
              <w:spacing w:line="259" w:lineRule="auto"/>
              <w:ind w:left="110"/>
              <w:rPr>
                <w:rFonts w:asciiTheme="minorHAnsi" w:hAnsiTheme="minorHAnsi"/>
                <w:sz w:val="22"/>
                <w:szCs w:val="22"/>
              </w:rPr>
            </w:pPr>
            <w:r>
              <w:rPr>
                <w:rFonts w:asciiTheme="minorHAnsi" w:hAnsiTheme="minorHAnsi" w:cstheme="minorHAnsi"/>
                <w:sz w:val="22"/>
                <w:szCs w:val="22"/>
              </w:rPr>
              <w:t>02</w:t>
            </w:r>
            <w:r w:rsidRPr="00366C3F">
              <w:rPr>
                <w:rFonts w:asciiTheme="minorHAnsi" w:hAnsiTheme="minorHAnsi" w:cstheme="minorHAnsi"/>
                <w:sz w:val="22"/>
                <w:szCs w:val="22"/>
              </w:rPr>
              <w:t>:</w:t>
            </w:r>
            <w:r>
              <w:rPr>
                <w:rFonts w:asciiTheme="minorHAnsi" w:hAnsiTheme="minorHAnsi" w:cstheme="minorHAnsi"/>
                <w:sz w:val="22"/>
                <w:szCs w:val="22"/>
              </w:rPr>
              <w:t>45</w:t>
            </w:r>
          </w:p>
        </w:tc>
        <w:tc>
          <w:tcPr>
            <w:tcW w:w="1217" w:type="dxa"/>
            <w:tcBorders>
              <w:top w:val="single" w:sz="4" w:space="0" w:color="000000"/>
              <w:left w:val="single" w:sz="4" w:space="0" w:color="000000"/>
              <w:bottom w:val="single" w:sz="4" w:space="0" w:color="000000"/>
              <w:right w:val="single" w:sz="4" w:space="0" w:color="000000"/>
            </w:tcBorders>
          </w:tcPr>
          <w:p w14:paraId="0F26064C" w14:textId="77777777" w:rsidR="00567D4B" w:rsidRDefault="00567D4B" w:rsidP="00B33C08">
            <w:pPr>
              <w:jc w:val="both"/>
              <w:rPr>
                <w:rFonts w:asciiTheme="minorHAnsi" w:hAnsiTheme="minorHAnsi" w:cstheme="minorHAnsi"/>
                <w:sz w:val="22"/>
                <w:szCs w:val="22"/>
              </w:rPr>
            </w:pPr>
            <w:r>
              <w:rPr>
                <w:rFonts w:asciiTheme="minorHAnsi" w:hAnsiTheme="minorHAnsi" w:cstheme="minorHAnsi"/>
                <w:sz w:val="22"/>
                <w:szCs w:val="22"/>
              </w:rPr>
              <w:t xml:space="preserve">Concurrent with Step# </w:t>
            </w:r>
          </w:p>
          <w:p w14:paraId="40CC4157" w14:textId="77777777" w:rsidR="00567D4B" w:rsidRDefault="00567D4B" w:rsidP="00B33C08">
            <w:pPr>
              <w:jc w:val="both"/>
              <w:rPr>
                <w:rFonts w:asciiTheme="minorHAnsi" w:hAnsiTheme="minorHAnsi" w:cstheme="minorHAnsi"/>
                <w:sz w:val="22"/>
                <w:szCs w:val="22"/>
              </w:rPr>
            </w:pPr>
            <w:r>
              <w:rPr>
                <w:rFonts w:asciiTheme="minorHAnsi" w:hAnsiTheme="minorHAnsi" w:cstheme="minorHAnsi"/>
                <w:sz w:val="22"/>
                <w:szCs w:val="22"/>
              </w:rPr>
              <w:t xml:space="preserve">64.1 </w:t>
            </w:r>
          </w:p>
          <w:p w14:paraId="76F37521" w14:textId="77777777" w:rsidR="00567D4B" w:rsidRPr="009936E6" w:rsidRDefault="00567D4B" w:rsidP="00B33C08">
            <w:pPr>
              <w:jc w:val="both"/>
              <w:rPr>
                <w:rFonts w:asciiTheme="minorHAnsi" w:hAnsiTheme="minorHAnsi"/>
                <w:sz w:val="22"/>
                <w:szCs w:val="22"/>
              </w:rPr>
            </w:pPr>
            <w:r>
              <w:rPr>
                <w:rFonts w:asciiTheme="minorHAnsi" w:hAnsiTheme="minorHAnsi" w:cstheme="minorHAnsi"/>
                <w:sz w:val="22"/>
                <w:szCs w:val="22"/>
              </w:rPr>
              <w:t xml:space="preserve">(Reload Firewall) </w:t>
            </w:r>
          </w:p>
        </w:tc>
      </w:tr>
      <w:tr w:rsidR="00567D4B" w:rsidRPr="00791A75" w14:paraId="151ECD91" w14:textId="77777777" w:rsidTr="002A10DF">
        <w:tblPrEx>
          <w:tblCellMar>
            <w:top w:w="5" w:type="dxa"/>
          </w:tblCellMar>
        </w:tblPrEx>
        <w:trPr>
          <w:trHeight w:val="1474"/>
        </w:trPr>
        <w:tc>
          <w:tcPr>
            <w:tcW w:w="677" w:type="dxa"/>
            <w:tcBorders>
              <w:top w:val="single" w:sz="4" w:space="0" w:color="auto"/>
              <w:left w:val="single" w:sz="4" w:space="0" w:color="auto"/>
              <w:bottom w:val="single" w:sz="4" w:space="0" w:color="auto"/>
              <w:right w:val="single" w:sz="4" w:space="0" w:color="auto"/>
            </w:tcBorders>
          </w:tcPr>
          <w:p w14:paraId="045E1AF8" w14:textId="77777777" w:rsidR="00567D4B" w:rsidRPr="00961692" w:rsidRDefault="00567D4B" w:rsidP="00B33C08">
            <w:pPr>
              <w:spacing w:after="160"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64</w:t>
            </w:r>
            <w:r w:rsidRPr="00961692">
              <w:rPr>
                <w:rFonts w:asciiTheme="minorHAnsi" w:hAnsiTheme="minorHAnsi" w:cstheme="minorHAnsi"/>
                <w:color w:val="000000"/>
                <w:sz w:val="22"/>
                <w:szCs w:val="22"/>
              </w:rPr>
              <w:t>.</w:t>
            </w:r>
            <w:r>
              <w:rPr>
                <w:rFonts w:asciiTheme="minorHAnsi" w:hAnsiTheme="minorHAnsi" w:cstheme="minorHAnsi"/>
                <w:color w:val="000000"/>
                <w:sz w:val="22"/>
                <w:szCs w:val="22"/>
              </w:rPr>
              <w:t>3</w:t>
            </w:r>
          </w:p>
        </w:tc>
        <w:tc>
          <w:tcPr>
            <w:tcW w:w="2330" w:type="dxa"/>
            <w:tcBorders>
              <w:top w:val="single" w:sz="4" w:space="0" w:color="auto"/>
              <w:left w:val="single" w:sz="4" w:space="0" w:color="auto"/>
              <w:bottom w:val="single" w:sz="4" w:space="0" w:color="auto"/>
              <w:right w:val="single" w:sz="4" w:space="0" w:color="auto"/>
            </w:tcBorders>
          </w:tcPr>
          <w:p w14:paraId="4E7F647D" w14:textId="5A17AE8A" w:rsidR="00567D4B" w:rsidRDefault="00567D4B" w:rsidP="00B33C08">
            <w:pPr>
              <w:rPr>
                <w:rFonts w:asciiTheme="minorHAnsi" w:hAnsiTheme="minorHAnsi" w:cstheme="minorHAnsi"/>
                <w:sz w:val="22"/>
                <w:szCs w:val="22"/>
              </w:rPr>
            </w:pPr>
            <w:r w:rsidRPr="00191160">
              <w:rPr>
                <w:rFonts w:asciiTheme="minorHAnsi" w:hAnsiTheme="minorHAnsi" w:cstheme="minorHAnsi"/>
                <w:sz w:val="22"/>
                <w:szCs w:val="22"/>
              </w:rPr>
              <w:t xml:space="preserve">Network switching to Production system, </w:t>
            </w:r>
            <w:proofErr w:type="spellStart"/>
            <w:r w:rsidRPr="00191160">
              <w:rPr>
                <w:rFonts w:asciiTheme="minorHAnsi" w:hAnsiTheme="minorHAnsi" w:cstheme="minorHAnsi"/>
                <w:sz w:val="22"/>
                <w:szCs w:val="22"/>
              </w:rPr>
              <w:t>Bangi</w:t>
            </w:r>
            <w:proofErr w:type="spellEnd"/>
            <w:r w:rsidRPr="00191160">
              <w:rPr>
                <w:rFonts w:asciiTheme="minorHAnsi" w:hAnsiTheme="minorHAnsi" w:cstheme="minorHAnsi"/>
                <w:sz w:val="22"/>
                <w:szCs w:val="22"/>
              </w:rPr>
              <w:t>. (Revert Isolated to Island Network for DR</w:t>
            </w:r>
            <w:r w:rsidR="007023BE">
              <w:rPr>
                <w:rFonts w:asciiTheme="minorHAnsi" w:hAnsiTheme="minorHAnsi" w:cstheme="minorHAnsi"/>
                <w:sz w:val="22"/>
                <w:szCs w:val="22"/>
              </w:rPr>
              <w:t>C</w:t>
            </w:r>
            <w:r w:rsidRPr="00191160">
              <w:rPr>
                <w:rFonts w:asciiTheme="minorHAnsi" w:hAnsiTheme="minorHAnsi" w:cstheme="minorHAnsi"/>
                <w:sz w:val="22"/>
                <w:szCs w:val="22"/>
              </w:rPr>
              <w:t xml:space="preserve"> HQ)</w:t>
            </w:r>
          </w:p>
          <w:p w14:paraId="293D5F28" w14:textId="598FD01A" w:rsidR="005D2C11" w:rsidRPr="00191160" w:rsidRDefault="005D2C11" w:rsidP="00B33C08">
            <w:pPr>
              <w:rPr>
                <w:rFonts w:asciiTheme="minorHAnsi" w:hAnsiTheme="minorHAnsi" w:cstheme="minorHAnsi"/>
                <w:bCs/>
                <w:sz w:val="22"/>
                <w:szCs w:val="22"/>
              </w:rPr>
            </w:pPr>
          </w:p>
        </w:tc>
        <w:tc>
          <w:tcPr>
            <w:tcW w:w="3728" w:type="dxa"/>
            <w:tcBorders>
              <w:top w:val="single" w:sz="4" w:space="0" w:color="auto"/>
              <w:left w:val="single" w:sz="4" w:space="0" w:color="auto"/>
              <w:bottom w:val="single" w:sz="4" w:space="0" w:color="auto"/>
              <w:right w:val="single" w:sz="4" w:space="0" w:color="auto"/>
            </w:tcBorders>
          </w:tcPr>
          <w:p w14:paraId="07974635" w14:textId="77777777" w:rsidR="00567D4B" w:rsidRDefault="007023BE" w:rsidP="00B33C08">
            <w:pPr>
              <w:rPr>
                <w:rFonts w:asciiTheme="minorHAnsi" w:hAnsiTheme="minorHAnsi" w:cstheme="minorHAnsi"/>
                <w:sz w:val="22"/>
                <w:szCs w:val="22"/>
              </w:rPr>
            </w:pP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To reroute network connection from BSN DRC to BSN Production for the following data lines:</w:t>
            </w:r>
          </w:p>
          <w:p w14:paraId="445787D5" w14:textId="77777777" w:rsidR="00567D4B" w:rsidRDefault="00567D4B" w:rsidP="00B33C08">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1. Wisma BSN and all branches</w:t>
            </w:r>
          </w:p>
          <w:p w14:paraId="68272D32" w14:textId="77777777" w:rsidR="00567D4B" w:rsidRDefault="00567D4B" w:rsidP="00B33C08">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2. ATM, CDM, </w:t>
            </w:r>
            <w:proofErr w:type="spellStart"/>
            <w:r>
              <w:rPr>
                <w:rFonts w:asciiTheme="minorHAnsi" w:eastAsia="Calibri" w:hAnsiTheme="minorHAnsi" w:cstheme="minorHAnsi"/>
                <w:color w:val="000000"/>
                <w:sz w:val="22"/>
                <w:szCs w:val="22"/>
              </w:rPr>
              <w:t>CoDM</w:t>
            </w:r>
            <w:proofErr w:type="spellEnd"/>
          </w:p>
          <w:p w14:paraId="04C13CE1" w14:textId="77777777" w:rsidR="00567D4B" w:rsidRDefault="00567D4B" w:rsidP="00B33C08">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3. </w:t>
            </w:r>
            <w:proofErr w:type="spellStart"/>
            <w:r>
              <w:rPr>
                <w:rFonts w:asciiTheme="minorHAnsi" w:eastAsia="Calibri" w:hAnsiTheme="minorHAnsi" w:cstheme="minorHAnsi"/>
                <w:color w:val="000000"/>
                <w:sz w:val="22"/>
                <w:szCs w:val="22"/>
              </w:rPr>
              <w:t>Paynet</w:t>
            </w:r>
            <w:proofErr w:type="spellEnd"/>
          </w:p>
          <w:p w14:paraId="65FF79FF" w14:textId="77777777" w:rsidR="00567D4B" w:rsidRDefault="00567D4B" w:rsidP="00B33C08">
            <w:pPr>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4. Internet</w:t>
            </w:r>
          </w:p>
          <w:p w14:paraId="0C3D00C5" w14:textId="77777777" w:rsidR="007023BE" w:rsidRDefault="007023BE" w:rsidP="00B33C08">
            <w:pPr>
              <w:rPr>
                <w:rFonts w:asciiTheme="minorHAnsi" w:hAnsiTheme="minorHAnsi" w:cstheme="minorHAnsi"/>
                <w:color w:val="000000"/>
                <w:sz w:val="22"/>
                <w:szCs w:val="22"/>
              </w:rPr>
            </w:pPr>
          </w:p>
          <w:p w14:paraId="332C8DA2" w14:textId="5B65154A" w:rsidR="00567D4B" w:rsidRPr="00961692" w:rsidRDefault="007023BE" w:rsidP="00B33C08">
            <w:pPr>
              <w:rPr>
                <w:rFonts w:asciiTheme="minorHAnsi" w:eastAsia="Calibri" w:hAnsiTheme="minorHAnsi" w:cstheme="minorHAnsi"/>
                <w:color w:val="000000"/>
                <w:sz w:val="22"/>
                <w:szCs w:val="22"/>
              </w:rPr>
            </w:pPr>
            <w:r>
              <w:rPr>
                <w:rFonts w:asciiTheme="minorHAnsi" w:hAnsiTheme="minorHAnsi" w:cstheme="minorHAnsi"/>
                <w:color w:val="000000"/>
                <w:sz w:val="22"/>
                <w:szCs w:val="22"/>
              </w:rPr>
              <w:t xml:space="preserve">ii. Disable DR LAN Access for IT application support at BSN DRC </w:t>
            </w:r>
            <w:proofErr w:type="spellStart"/>
            <w:r>
              <w:rPr>
                <w:rFonts w:asciiTheme="minorHAnsi" w:hAnsiTheme="minorHAnsi" w:cstheme="minorHAnsi"/>
                <w:color w:val="000000"/>
                <w:sz w:val="22"/>
                <w:szCs w:val="22"/>
              </w:rPr>
              <w:t>Strateq</w:t>
            </w:r>
            <w:proofErr w:type="spellEnd"/>
          </w:p>
        </w:tc>
        <w:tc>
          <w:tcPr>
            <w:tcW w:w="1159" w:type="dxa"/>
            <w:tcBorders>
              <w:top w:val="single" w:sz="4" w:space="0" w:color="auto"/>
              <w:left w:val="single" w:sz="4" w:space="0" w:color="auto"/>
              <w:bottom w:val="single" w:sz="4" w:space="0" w:color="auto"/>
              <w:right w:val="single" w:sz="4" w:space="0" w:color="auto"/>
            </w:tcBorders>
          </w:tcPr>
          <w:p w14:paraId="4F424263" w14:textId="77777777" w:rsidR="00567D4B" w:rsidRPr="00961692" w:rsidRDefault="00567D4B" w:rsidP="00B33C08">
            <w:pPr>
              <w:spacing w:line="259" w:lineRule="auto"/>
              <w:rPr>
                <w:rFonts w:asciiTheme="minorHAnsi" w:hAnsiTheme="minorHAnsi" w:cstheme="minorHAnsi"/>
                <w:color w:val="000000"/>
                <w:sz w:val="22"/>
                <w:szCs w:val="22"/>
              </w:rPr>
            </w:pPr>
            <w:r w:rsidRPr="00961692">
              <w:rPr>
                <w:rFonts w:asciiTheme="minorHAnsi" w:hAnsiTheme="minorHAnsi" w:cstheme="minorHAnsi"/>
                <w:sz w:val="22"/>
                <w:szCs w:val="22"/>
              </w:rPr>
              <w:t>Successful</w:t>
            </w:r>
          </w:p>
        </w:tc>
        <w:tc>
          <w:tcPr>
            <w:tcW w:w="1089" w:type="dxa"/>
            <w:tcBorders>
              <w:top w:val="single" w:sz="4" w:space="0" w:color="auto"/>
              <w:left w:val="single" w:sz="4" w:space="0" w:color="auto"/>
              <w:bottom w:val="single" w:sz="4" w:space="0" w:color="auto"/>
              <w:right w:val="single" w:sz="4" w:space="0" w:color="auto"/>
            </w:tcBorders>
          </w:tcPr>
          <w:p w14:paraId="3BF9B532" w14:textId="77777777" w:rsidR="00567D4B" w:rsidRPr="00961692" w:rsidRDefault="00567D4B" w:rsidP="00B33C08">
            <w:pPr>
              <w:spacing w:line="259" w:lineRule="auto"/>
              <w:ind w:left="5"/>
              <w:rPr>
                <w:rFonts w:asciiTheme="minorHAnsi" w:hAnsiTheme="minorHAnsi" w:cstheme="minorHAnsi"/>
                <w:sz w:val="22"/>
                <w:szCs w:val="22"/>
              </w:rPr>
            </w:pPr>
          </w:p>
        </w:tc>
        <w:tc>
          <w:tcPr>
            <w:tcW w:w="1506" w:type="dxa"/>
            <w:tcBorders>
              <w:top w:val="single" w:sz="4" w:space="0" w:color="auto"/>
              <w:left w:val="single" w:sz="4" w:space="0" w:color="auto"/>
              <w:bottom w:val="single" w:sz="4" w:space="0" w:color="auto"/>
              <w:right w:val="single" w:sz="4" w:space="0" w:color="auto"/>
            </w:tcBorders>
          </w:tcPr>
          <w:p w14:paraId="75A901D9" w14:textId="77777777" w:rsidR="00567D4B" w:rsidRPr="007D2E8B" w:rsidRDefault="00567D4B" w:rsidP="00B33C08">
            <w:pPr>
              <w:spacing w:line="259" w:lineRule="auto"/>
              <w:ind w:left="22"/>
              <w:jc w:val="center"/>
              <w:rPr>
                <w:rFonts w:asciiTheme="minorHAnsi" w:hAnsiTheme="minorHAnsi"/>
                <w:sz w:val="22"/>
                <w:szCs w:val="22"/>
              </w:rPr>
            </w:pPr>
            <w:r w:rsidRPr="007D2E8B">
              <w:rPr>
                <w:rFonts w:asciiTheme="minorHAnsi" w:hAnsiTheme="minorHAnsi"/>
                <w:b/>
                <w:sz w:val="22"/>
                <w:szCs w:val="22"/>
              </w:rPr>
              <w:t xml:space="preserve"> </w:t>
            </w:r>
          </w:p>
          <w:p w14:paraId="20D01B85" w14:textId="77777777" w:rsidR="00567D4B" w:rsidRPr="007D2E8B" w:rsidRDefault="00567D4B" w:rsidP="00B33C08">
            <w:pPr>
              <w:spacing w:line="259" w:lineRule="auto"/>
              <w:ind w:right="31"/>
              <w:jc w:val="center"/>
              <w:rPr>
                <w:rFonts w:asciiTheme="minorHAnsi" w:hAnsiTheme="minorHAnsi"/>
                <w:sz w:val="22"/>
                <w:szCs w:val="22"/>
              </w:rPr>
            </w:pPr>
            <w:proofErr w:type="spellStart"/>
            <w:r w:rsidRPr="007D2E8B">
              <w:rPr>
                <w:rFonts w:asciiTheme="minorHAnsi" w:hAnsiTheme="minorHAnsi"/>
                <w:b/>
                <w:sz w:val="22"/>
                <w:szCs w:val="22"/>
              </w:rPr>
              <w:t>Fatin</w:t>
            </w:r>
            <w:proofErr w:type="spellEnd"/>
            <w:r w:rsidRPr="007D2E8B">
              <w:rPr>
                <w:rFonts w:asciiTheme="minorHAnsi" w:hAnsiTheme="minorHAnsi"/>
                <w:b/>
                <w:sz w:val="22"/>
                <w:szCs w:val="22"/>
              </w:rPr>
              <w:t xml:space="preserve"> </w:t>
            </w:r>
            <w:proofErr w:type="spellStart"/>
            <w:r w:rsidRPr="007D2E8B">
              <w:rPr>
                <w:rFonts w:asciiTheme="minorHAnsi" w:hAnsiTheme="minorHAnsi"/>
                <w:b/>
                <w:sz w:val="22"/>
                <w:szCs w:val="22"/>
              </w:rPr>
              <w:t>Shahmira</w:t>
            </w:r>
            <w:proofErr w:type="spellEnd"/>
          </w:p>
          <w:p w14:paraId="6ABC91E8" w14:textId="77777777" w:rsidR="00567D4B" w:rsidRPr="007D2E8B" w:rsidRDefault="00567D4B" w:rsidP="00B33C08">
            <w:pPr>
              <w:spacing w:line="259" w:lineRule="auto"/>
              <w:ind w:left="91"/>
              <w:rPr>
                <w:rFonts w:asciiTheme="minorHAnsi" w:hAnsiTheme="minorHAnsi"/>
                <w:sz w:val="22"/>
                <w:szCs w:val="22"/>
              </w:rPr>
            </w:pPr>
            <w:r w:rsidRPr="007D2E8B">
              <w:rPr>
                <w:rFonts w:asciiTheme="minorHAnsi" w:hAnsiTheme="minorHAnsi"/>
                <w:sz w:val="22"/>
                <w:szCs w:val="22"/>
              </w:rPr>
              <w:t xml:space="preserve">Infrastructure </w:t>
            </w:r>
          </w:p>
          <w:p w14:paraId="5F367441" w14:textId="77777777" w:rsidR="00567D4B" w:rsidRPr="007D2E8B" w:rsidRDefault="00567D4B" w:rsidP="00B33C08">
            <w:pPr>
              <w:spacing w:line="259" w:lineRule="auto"/>
              <w:ind w:right="21"/>
              <w:jc w:val="center"/>
              <w:rPr>
                <w:rFonts w:asciiTheme="minorHAnsi" w:hAnsiTheme="minorHAnsi"/>
                <w:sz w:val="22"/>
                <w:szCs w:val="22"/>
              </w:rPr>
            </w:pPr>
            <w:r w:rsidRPr="007D2E8B">
              <w:rPr>
                <w:rFonts w:asciiTheme="minorHAnsi" w:hAnsiTheme="minorHAnsi"/>
                <w:sz w:val="22"/>
                <w:szCs w:val="22"/>
              </w:rPr>
              <w:t xml:space="preserve">Network &amp; </w:t>
            </w:r>
          </w:p>
          <w:p w14:paraId="4716CEEF" w14:textId="77777777" w:rsidR="00567D4B" w:rsidRPr="007D2E8B" w:rsidRDefault="00567D4B" w:rsidP="00B33C08">
            <w:pPr>
              <w:spacing w:line="259" w:lineRule="auto"/>
              <w:ind w:right="23"/>
              <w:jc w:val="center"/>
              <w:rPr>
                <w:rFonts w:asciiTheme="minorHAnsi" w:hAnsiTheme="minorHAnsi"/>
                <w:sz w:val="22"/>
                <w:szCs w:val="22"/>
              </w:rPr>
            </w:pPr>
            <w:r w:rsidRPr="007D2E8B">
              <w:rPr>
                <w:rFonts w:asciiTheme="minorHAnsi" w:hAnsiTheme="minorHAnsi"/>
                <w:sz w:val="22"/>
                <w:szCs w:val="22"/>
              </w:rPr>
              <w:t xml:space="preserve">Data Centre </w:t>
            </w:r>
          </w:p>
          <w:p w14:paraId="510D8130" w14:textId="77777777" w:rsidR="00567D4B" w:rsidRPr="007D2E8B" w:rsidRDefault="00567D4B" w:rsidP="00B33C08">
            <w:pPr>
              <w:spacing w:line="259" w:lineRule="auto"/>
              <w:ind w:right="23"/>
              <w:jc w:val="center"/>
              <w:rPr>
                <w:rFonts w:asciiTheme="minorHAnsi" w:hAnsiTheme="minorHAnsi"/>
                <w:sz w:val="22"/>
                <w:szCs w:val="22"/>
              </w:rPr>
            </w:pPr>
            <w:r w:rsidRPr="007D2E8B">
              <w:rPr>
                <w:rFonts w:asciiTheme="minorHAnsi" w:hAnsiTheme="minorHAnsi"/>
                <w:sz w:val="22"/>
                <w:szCs w:val="22"/>
              </w:rPr>
              <w:t xml:space="preserve">Division </w:t>
            </w:r>
            <w:r>
              <w:rPr>
                <w:rFonts w:asciiTheme="minorHAnsi" w:hAnsiTheme="minorHAnsi"/>
                <w:sz w:val="22"/>
                <w:szCs w:val="22"/>
              </w:rPr>
              <w:br/>
            </w:r>
            <w:r w:rsidRPr="00EA68C4">
              <w:rPr>
                <w:rFonts w:asciiTheme="minorHAnsi" w:hAnsiTheme="minorHAnsi"/>
                <w:b/>
                <w:bCs/>
                <w:i/>
                <w:iCs/>
                <w:sz w:val="22"/>
                <w:szCs w:val="22"/>
                <w:highlight w:val="lightGray"/>
              </w:rPr>
              <w:t>(</w:t>
            </w:r>
            <w:r>
              <w:rPr>
                <w:rFonts w:asciiTheme="minorHAnsi" w:hAnsiTheme="minorHAnsi"/>
                <w:b/>
                <w:bCs/>
                <w:i/>
                <w:iCs/>
                <w:sz w:val="22"/>
                <w:szCs w:val="22"/>
                <w:highlight w:val="lightGray"/>
              </w:rPr>
              <w:t>Wisma BSN</w:t>
            </w:r>
            <w:r w:rsidRPr="00EA68C4">
              <w:rPr>
                <w:rFonts w:asciiTheme="minorHAnsi" w:hAnsiTheme="minorHAnsi"/>
                <w:b/>
                <w:bCs/>
                <w:i/>
                <w:iCs/>
                <w:sz w:val="22"/>
                <w:szCs w:val="22"/>
                <w:highlight w:val="lightGray"/>
              </w:rPr>
              <w:t>)</w:t>
            </w:r>
          </w:p>
          <w:p w14:paraId="0E21EA87" w14:textId="77777777" w:rsidR="00567D4B" w:rsidRPr="00961692" w:rsidRDefault="00567D4B" w:rsidP="00B33C08">
            <w:pPr>
              <w:ind w:left="57"/>
              <w:jc w:val="center"/>
              <w:rPr>
                <w:rFonts w:asciiTheme="minorHAnsi" w:hAnsiTheme="minorHAnsi" w:cstheme="minorHAnsi"/>
                <w:color w:val="000000"/>
                <w:sz w:val="22"/>
                <w:szCs w:val="22"/>
              </w:rPr>
            </w:pPr>
            <w:r w:rsidRPr="007D2E8B">
              <w:rPr>
                <w:rFonts w:asciiTheme="minorHAnsi" w:hAnsiTheme="minorHAnsi"/>
                <w:sz w:val="22"/>
                <w:szCs w:val="22"/>
              </w:rPr>
              <w:t xml:space="preserve"> </w:t>
            </w:r>
          </w:p>
        </w:tc>
        <w:tc>
          <w:tcPr>
            <w:tcW w:w="1640" w:type="dxa"/>
            <w:tcBorders>
              <w:top w:val="single" w:sz="4" w:space="0" w:color="auto"/>
              <w:left w:val="single" w:sz="4" w:space="0" w:color="auto"/>
              <w:bottom w:val="single" w:sz="4" w:space="0" w:color="auto"/>
              <w:right w:val="single" w:sz="4" w:space="0" w:color="auto"/>
            </w:tcBorders>
          </w:tcPr>
          <w:p w14:paraId="462EF996" w14:textId="77777777" w:rsidR="00567D4B" w:rsidRPr="007D2E8B" w:rsidRDefault="00567D4B" w:rsidP="00B33C08">
            <w:pPr>
              <w:spacing w:line="259" w:lineRule="auto"/>
              <w:ind w:left="37"/>
              <w:jc w:val="center"/>
              <w:rPr>
                <w:rFonts w:asciiTheme="minorHAnsi" w:hAnsiTheme="minorHAnsi"/>
                <w:sz w:val="22"/>
                <w:szCs w:val="22"/>
              </w:rPr>
            </w:pPr>
            <w:r w:rsidRPr="007D2E8B">
              <w:rPr>
                <w:rFonts w:asciiTheme="minorHAnsi" w:hAnsiTheme="minorHAnsi"/>
                <w:b/>
                <w:sz w:val="22"/>
                <w:szCs w:val="22"/>
              </w:rPr>
              <w:t xml:space="preserve"> </w:t>
            </w:r>
          </w:p>
          <w:p w14:paraId="1329C058" w14:textId="77777777" w:rsidR="00567D4B" w:rsidRPr="007D2E8B" w:rsidRDefault="00567D4B" w:rsidP="00B33C08">
            <w:pPr>
              <w:spacing w:line="259" w:lineRule="auto"/>
              <w:ind w:right="31"/>
              <w:jc w:val="center"/>
              <w:rPr>
                <w:rFonts w:asciiTheme="minorHAnsi" w:hAnsiTheme="minorHAnsi"/>
                <w:sz w:val="22"/>
                <w:szCs w:val="22"/>
              </w:rPr>
            </w:pPr>
            <w:proofErr w:type="spellStart"/>
            <w:r w:rsidRPr="007D2E8B">
              <w:rPr>
                <w:rFonts w:asciiTheme="minorHAnsi" w:hAnsiTheme="minorHAnsi"/>
                <w:b/>
                <w:sz w:val="22"/>
                <w:szCs w:val="22"/>
              </w:rPr>
              <w:t>Mohd</w:t>
            </w:r>
            <w:proofErr w:type="spellEnd"/>
            <w:r w:rsidRPr="007D2E8B">
              <w:rPr>
                <w:rFonts w:asciiTheme="minorHAnsi" w:hAnsiTheme="minorHAnsi"/>
                <w:b/>
                <w:sz w:val="22"/>
                <w:szCs w:val="22"/>
              </w:rPr>
              <w:t xml:space="preserve"> </w:t>
            </w:r>
            <w:proofErr w:type="spellStart"/>
            <w:r w:rsidRPr="007D2E8B">
              <w:rPr>
                <w:rFonts w:asciiTheme="minorHAnsi" w:hAnsiTheme="minorHAnsi"/>
                <w:b/>
                <w:sz w:val="22"/>
                <w:szCs w:val="22"/>
              </w:rPr>
              <w:t>Faiz</w:t>
            </w:r>
            <w:proofErr w:type="spellEnd"/>
            <w:r w:rsidRPr="007D2E8B">
              <w:rPr>
                <w:rFonts w:asciiTheme="minorHAnsi" w:hAnsiTheme="minorHAnsi"/>
                <w:b/>
                <w:sz w:val="22"/>
                <w:szCs w:val="22"/>
              </w:rPr>
              <w:t xml:space="preserve"> Hamid </w:t>
            </w:r>
          </w:p>
          <w:p w14:paraId="43C4A312" w14:textId="77777777" w:rsidR="00567D4B" w:rsidRPr="007D2E8B" w:rsidRDefault="00567D4B" w:rsidP="00B33C08">
            <w:pPr>
              <w:spacing w:line="259" w:lineRule="auto"/>
              <w:ind w:left="91"/>
              <w:rPr>
                <w:rFonts w:asciiTheme="minorHAnsi" w:hAnsiTheme="minorHAnsi"/>
                <w:sz w:val="22"/>
                <w:szCs w:val="22"/>
              </w:rPr>
            </w:pPr>
            <w:r w:rsidRPr="007D2E8B">
              <w:rPr>
                <w:rFonts w:asciiTheme="minorHAnsi" w:hAnsiTheme="minorHAnsi"/>
                <w:sz w:val="22"/>
                <w:szCs w:val="22"/>
              </w:rPr>
              <w:t xml:space="preserve">Infrastructure </w:t>
            </w:r>
          </w:p>
          <w:p w14:paraId="69B0BEBB" w14:textId="77777777" w:rsidR="00567D4B" w:rsidRPr="007D2E8B" w:rsidRDefault="00567D4B" w:rsidP="00B33C08">
            <w:pPr>
              <w:spacing w:line="259" w:lineRule="auto"/>
              <w:ind w:right="16"/>
              <w:jc w:val="center"/>
              <w:rPr>
                <w:rFonts w:asciiTheme="minorHAnsi" w:hAnsiTheme="minorHAnsi"/>
                <w:sz w:val="22"/>
                <w:szCs w:val="22"/>
              </w:rPr>
            </w:pPr>
            <w:r w:rsidRPr="007D2E8B">
              <w:rPr>
                <w:rFonts w:asciiTheme="minorHAnsi" w:hAnsiTheme="minorHAnsi"/>
                <w:sz w:val="22"/>
                <w:szCs w:val="22"/>
              </w:rPr>
              <w:t xml:space="preserve">Network &amp; </w:t>
            </w:r>
          </w:p>
          <w:p w14:paraId="3C91F9EE" w14:textId="77777777" w:rsidR="00567D4B" w:rsidRPr="007D2E8B" w:rsidRDefault="00567D4B" w:rsidP="00B33C08">
            <w:pPr>
              <w:spacing w:line="259" w:lineRule="auto"/>
              <w:ind w:right="18"/>
              <w:jc w:val="center"/>
              <w:rPr>
                <w:rFonts w:asciiTheme="minorHAnsi" w:hAnsiTheme="minorHAnsi"/>
                <w:sz w:val="22"/>
                <w:szCs w:val="22"/>
              </w:rPr>
            </w:pPr>
            <w:r w:rsidRPr="007D2E8B">
              <w:rPr>
                <w:rFonts w:asciiTheme="minorHAnsi" w:hAnsiTheme="minorHAnsi"/>
                <w:sz w:val="22"/>
                <w:szCs w:val="22"/>
              </w:rPr>
              <w:t xml:space="preserve">Data Centre </w:t>
            </w:r>
          </w:p>
          <w:p w14:paraId="21EBAF03" w14:textId="68D9A2DC" w:rsidR="00567D4B" w:rsidRPr="004E35E7" w:rsidRDefault="00567D4B" w:rsidP="004E35E7">
            <w:pPr>
              <w:spacing w:line="259" w:lineRule="auto"/>
              <w:ind w:right="23"/>
              <w:jc w:val="center"/>
              <w:rPr>
                <w:rFonts w:asciiTheme="minorHAnsi" w:hAnsiTheme="minorHAnsi"/>
                <w:sz w:val="22"/>
                <w:szCs w:val="22"/>
              </w:rPr>
            </w:pPr>
            <w:r w:rsidRPr="007D2E8B">
              <w:rPr>
                <w:rFonts w:asciiTheme="minorHAnsi" w:hAnsiTheme="minorHAnsi"/>
                <w:sz w:val="22"/>
                <w:szCs w:val="22"/>
              </w:rPr>
              <w:t>Division</w:t>
            </w:r>
            <w:r>
              <w:rPr>
                <w:rFonts w:asciiTheme="minorHAnsi" w:hAnsiTheme="minorHAnsi"/>
                <w:sz w:val="22"/>
                <w:szCs w:val="22"/>
              </w:rPr>
              <w:br/>
            </w:r>
            <w:r w:rsidRPr="00EA68C4">
              <w:rPr>
                <w:rFonts w:asciiTheme="minorHAnsi" w:hAnsiTheme="minorHAnsi"/>
                <w:b/>
                <w:bCs/>
                <w:i/>
                <w:iCs/>
                <w:sz w:val="22"/>
                <w:szCs w:val="22"/>
                <w:highlight w:val="lightGray"/>
              </w:rPr>
              <w:t>(</w:t>
            </w:r>
            <w:r>
              <w:rPr>
                <w:rFonts w:asciiTheme="minorHAnsi" w:hAnsiTheme="minorHAnsi"/>
                <w:b/>
                <w:bCs/>
                <w:i/>
                <w:iCs/>
                <w:sz w:val="22"/>
                <w:szCs w:val="22"/>
                <w:highlight w:val="lightGray"/>
              </w:rPr>
              <w:t>Wisma BSN</w:t>
            </w:r>
            <w:r w:rsidRPr="00EA68C4">
              <w:rPr>
                <w:rFonts w:asciiTheme="minorHAnsi" w:hAnsiTheme="minorHAnsi"/>
                <w:b/>
                <w:bCs/>
                <w:i/>
                <w:iCs/>
                <w:sz w:val="22"/>
                <w:szCs w:val="22"/>
                <w:highlight w:val="lightGray"/>
              </w:rPr>
              <w:t>)</w:t>
            </w:r>
          </w:p>
        </w:tc>
        <w:tc>
          <w:tcPr>
            <w:tcW w:w="823" w:type="dxa"/>
            <w:tcBorders>
              <w:top w:val="single" w:sz="4" w:space="0" w:color="auto"/>
              <w:left w:val="single" w:sz="4" w:space="0" w:color="auto"/>
              <w:bottom w:val="single" w:sz="4" w:space="0" w:color="auto"/>
              <w:right w:val="single" w:sz="4" w:space="0" w:color="auto"/>
            </w:tcBorders>
          </w:tcPr>
          <w:p w14:paraId="69A5DD9B" w14:textId="77777777" w:rsidR="00567D4B" w:rsidRPr="00366C3F" w:rsidRDefault="00567D4B" w:rsidP="00B33C08">
            <w:pPr>
              <w:spacing w:after="160" w:line="259" w:lineRule="auto"/>
              <w:jc w:val="center"/>
              <w:rPr>
                <w:rFonts w:asciiTheme="minorHAnsi" w:hAnsiTheme="minorHAnsi" w:cstheme="minorHAnsi"/>
                <w:sz w:val="22"/>
                <w:szCs w:val="22"/>
              </w:rPr>
            </w:pPr>
            <w:r w:rsidRPr="00366C3F">
              <w:rPr>
                <w:rFonts w:asciiTheme="minorHAnsi" w:hAnsiTheme="minorHAnsi" w:cstheme="minorHAnsi"/>
                <w:sz w:val="22"/>
                <w:szCs w:val="22"/>
              </w:rPr>
              <w:t>0</w:t>
            </w:r>
            <w:r>
              <w:rPr>
                <w:rFonts w:asciiTheme="minorHAnsi" w:hAnsiTheme="minorHAnsi" w:cstheme="minorHAnsi"/>
                <w:sz w:val="22"/>
                <w:szCs w:val="22"/>
              </w:rPr>
              <w:t>2</w:t>
            </w:r>
            <w:r w:rsidRPr="00366C3F">
              <w:rPr>
                <w:rFonts w:asciiTheme="minorHAnsi" w:hAnsiTheme="minorHAnsi" w:cstheme="minorHAnsi"/>
                <w:sz w:val="22"/>
                <w:szCs w:val="22"/>
              </w:rPr>
              <w:t>:</w:t>
            </w:r>
            <w:r>
              <w:rPr>
                <w:rFonts w:asciiTheme="minorHAnsi" w:hAnsiTheme="minorHAnsi" w:cstheme="minorHAnsi"/>
                <w:sz w:val="22"/>
                <w:szCs w:val="22"/>
              </w:rPr>
              <w:t>40</w:t>
            </w:r>
          </w:p>
        </w:tc>
        <w:tc>
          <w:tcPr>
            <w:tcW w:w="907" w:type="dxa"/>
            <w:tcBorders>
              <w:top w:val="single" w:sz="4" w:space="0" w:color="auto"/>
              <w:left w:val="single" w:sz="4" w:space="0" w:color="auto"/>
              <w:bottom w:val="single" w:sz="4" w:space="0" w:color="auto"/>
              <w:right w:val="single" w:sz="4" w:space="0" w:color="000000"/>
            </w:tcBorders>
          </w:tcPr>
          <w:p w14:paraId="1B336325" w14:textId="77777777" w:rsidR="00567D4B" w:rsidRPr="00366C3F" w:rsidRDefault="00567D4B" w:rsidP="00B33C08">
            <w:pPr>
              <w:spacing w:after="160" w:line="259" w:lineRule="auto"/>
              <w:jc w:val="center"/>
              <w:rPr>
                <w:rFonts w:asciiTheme="minorHAnsi" w:hAnsiTheme="minorHAnsi" w:cstheme="minorHAnsi"/>
                <w:sz w:val="22"/>
                <w:szCs w:val="22"/>
              </w:rPr>
            </w:pPr>
            <w:r w:rsidRPr="00366C3F">
              <w:rPr>
                <w:rFonts w:asciiTheme="minorHAnsi" w:hAnsiTheme="minorHAnsi" w:cstheme="minorHAnsi"/>
                <w:sz w:val="22"/>
                <w:szCs w:val="22"/>
              </w:rPr>
              <w:t>0</w:t>
            </w:r>
            <w:r>
              <w:rPr>
                <w:rFonts w:asciiTheme="minorHAnsi" w:hAnsiTheme="minorHAnsi" w:cstheme="minorHAnsi"/>
                <w:sz w:val="22"/>
                <w:szCs w:val="22"/>
              </w:rPr>
              <w:t>3</w:t>
            </w:r>
            <w:r w:rsidRPr="00366C3F">
              <w:rPr>
                <w:rFonts w:asciiTheme="minorHAnsi" w:hAnsiTheme="minorHAnsi" w:cstheme="minorHAnsi"/>
                <w:sz w:val="22"/>
                <w:szCs w:val="22"/>
              </w:rPr>
              <w:t>:</w:t>
            </w:r>
            <w:r>
              <w:rPr>
                <w:rFonts w:asciiTheme="minorHAnsi" w:hAnsiTheme="minorHAnsi" w:cstheme="minorHAnsi"/>
                <w:sz w:val="22"/>
                <w:szCs w:val="22"/>
              </w:rPr>
              <w:t>00</w:t>
            </w:r>
          </w:p>
        </w:tc>
        <w:tc>
          <w:tcPr>
            <w:tcW w:w="1217" w:type="dxa"/>
            <w:tcBorders>
              <w:top w:val="single" w:sz="4" w:space="0" w:color="auto"/>
              <w:left w:val="single" w:sz="4" w:space="0" w:color="auto"/>
              <w:bottom w:val="single" w:sz="4" w:space="0" w:color="auto"/>
              <w:right w:val="single" w:sz="4" w:space="0" w:color="auto"/>
            </w:tcBorders>
          </w:tcPr>
          <w:p w14:paraId="1D6F4222" w14:textId="77777777" w:rsidR="00567D4B"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Step# 64.1</w:t>
            </w:r>
          </w:p>
          <w:p w14:paraId="5048D4F6" w14:textId="77777777" w:rsidR="00567D4B" w:rsidRPr="00791A75"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(Reload Firewall)</w:t>
            </w:r>
          </w:p>
        </w:tc>
      </w:tr>
      <w:tr w:rsidR="00567D4B" w:rsidRPr="002C775D" w14:paraId="5D54FC0A" w14:textId="77777777" w:rsidTr="002A10DF">
        <w:tblPrEx>
          <w:tblCellMar>
            <w:left w:w="72" w:type="dxa"/>
          </w:tblCellMar>
        </w:tblPrEx>
        <w:trPr>
          <w:trHeight w:val="1149"/>
        </w:trPr>
        <w:tc>
          <w:tcPr>
            <w:tcW w:w="677" w:type="dxa"/>
            <w:tcBorders>
              <w:top w:val="single" w:sz="4" w:space="0" w:color="000000"/>
              <w:left w:val="single" w:sz="4" w:space="0" w:color="000000"/>
              <w:bottom w:val="single" w:sz="4" w:space="0" w:color="000000"/>
              <w:right w:val="single" w:sz="4" w:space="0" w:color="000000"/>
            </w:tcBorders>
          </w:tcPr>
          <w:p w14:paraId="59C0F23D" w14:textId="77777777" w:rsidR="00567D4B" w:rsidRPr="009936E6" w:rsidRDefault="00567D4B" w:rsidP="00B33C08">
            <w:pPr>
              <w:spacing w:line="259" w:lineRule="auto"/>
              <w:ind w:left="35"/>
              <w:rPr>
                <w:rFonts w:asciiTheme="minorHAnsi" w:hAnsiTheme="minorHAnsi"/>
                <w:sz w:val="22"/>
                <w:szCs w:val="22"/>
              </w:rPr>
            </w:pPr>
            <w:r>
              <w:rPr>
                <w:rFonts w:asciiTheme="minorHAnsi" w:hAnsiTheme="minorHAnsi" w:cstheme="minorHAnsi"/>
                <w:color w:val="000000"/>
                <w:sz w:val="22"/>
                <w:szCs w:val="22"/>
              </w:rPr>
              <w:t>64</w:t>
            </w:r>
            <w:r w:rsidRPr="00961692">
              <w:rPr>
                <w:rFonts w:asciiTheme="minorHAnsi" w:hAnsiTheme="minorHAnsi" w:cstheme="minorHAnsi"/>
                <w:color w:val="000000"/>
                <w:sz w:val="22"/>
                <w:szCs w:val="22"/>
              </w:rPr>
              <w:t>.</w:t>
            </w:r>
            <w:r>
              <w:rPr>
                <w:rFonts w:asciiTheme="minorHAnsi" w:hAnsiTheme="minorHAnsi" w:cstheme="minorHAnsi"/>
                <w:color w:val="000000"/>
                <w:sz w:val="22"/>
                <w:szCs w:val="22"/>
              </w:rPr>
              <w:t>4</w:t>
            </w:r>
          </w:p>
        </w:tc>
        <w:tc>
          <w:tcPr>
            <w:tcW w:w="2330" w:type="dxa"/>
            <w:tcBorders>
              <w:top w:val="single" w:sz="4" w:space="0" w:color="000000"/>
              <w:left w:val="single" w:sz="4" w:space="0" w:color="000000"/>
              <w:bottom w:val="single" w:sz="4" w:space="0" w:color="000000"/>
              <w:right w:val="single" w:sz="4" w:space="0" w:color="000000"/>
            </w:tcBorders>
          </w:tcPr>
          <w:p w14:paraId="5A1A01B3" w14:textId="6209C375" w:rsidR="00567D4B" w:rsidRPr="00455288" w:rsidRDefault="00567D4B" w:rsidP="00B33C08">
            <w:pPr>
              <w:spacing w:line="259" w:lineRule="auto"/>
              <w:ind w:left="34"/>
              <w:rPr>
                <w:rFonts w:asciiTheme="minorHAnsi" w:hAnsiTheme="minorHAnsi" w:cstheme="minorHAnsi"/>
                <w:sz w:val="22"/>
                <w:highlight w:val="yellow"/>
              </w:rPr>
            </w:pPr>
            <w:r w:rsidRPr="0021182F">
              <w:rPr>
                <w:rFonts w:asciiTheme="minorHAnsi" w:hAnsiTheme="minorHAnsi" w:cstheme="minorHAnsi"/>
                <w:sz w:val="22"/>
                <w:szCs w:val="22"/>
              </w:rPr>
              <w:t xml:space="preserve">Telco Network switches for EB </w:t>
            </w:r>
            <w:r w:rsidR="00FA36ED">
              <w:rPr>
                <w:rFonts w:asciiTheme="minorHAnsi" w:hAnsiTheme="minorHAnsi" w:cstheme="minorHAnsi"/>
                <w:sz w:val="22"/>
                <w:szCs w:val="22"/>
              </w:rPr>
              <w:t>(</w:t>
            </w:r>
            <w:proofErr w:type="spellStart"/>
            <w:r w:rsidR="00FA36ED">
              <w:rPr>
                <w:rFonts w:asciiTheme="minorHAnsi" w:hAnsiTheme="minorHAnsi" w:cstheme="minorHAnsi"/>
                <w:sz w:val="22"/>
                <w:szCs w:val="22"/>
              </w:rPr>
              <w:t>MyEvo</w:t>
            </w:r>
            <w:proofErr w:type="spellEnd"/>
            <w:r w:rsidR="00FA36ED">
              <w:rPr>
                <w:rFonts w:asciiTheme="minorHAnsi" w:hAnsiTheme="minorHAnsi" w:cstheme="minorHAnsi"/>
                <w:sz w:val="22"/>
                <w:szCs w:val="22"/>
              </w:rPr>
              <w:t>)</w:t>
            </w:r>
            <w:r w:rsidRPr="0021182F">
              <w:rPr>
                <w:rFonts w:asciiTheme="minorHAnsi" w:hAnsiTheme="minorHAnsi" w:cstheme="minorHAnsi"/>
                <w:sz w:val="22"/>
                <w:szCs w:val="22"/>
              </w:rPr>
              <w:t xml:space="preserve"> </w:t>
            </w:r>
          </w:p>
        </w:tc>
        <w:tc>
          <w:tcPr>
            <w:tcW w:w="3728" w:type="dxa"/>
            <w:tcBorders>
              <w:top w:val="single" w:sz="4" w:space="0" w:color="000000"/>
              <w:left w:val="single" w:sz="4" w:space="0" w:color="000000"/>
              <w:bottom w:val="single" w:sz="4" w:space="0" w:color="000000"/>
              <w:right w:val="single" w:sz="4" w:space="0" w:color="000000"/>
            </w:tcBorders>
          </w:tcPr>
          <w:p w14:paraId="0CCB9560" w14:textId="276F8A71" w:rsidR="00567D4B" w:rsidRDefault="00FA36ED" w:rsidP="00B33C08">
            <w:pPr>
              <w:autoSpaceDE w:val="0"/>
              <w:autoSpaceDN w:val="0"/>
              <w:adjustRightInd w:val="0"/>
              <w:rPr>
                <w:rFonts w:asciiTheme="minorHAnsi" w:eastAsiaTheme="minorHAnsi" w:hAnsiTheme="minorHAnsi" w:cstheme="minorHAnsi"/>
                <w:sz w:val="22"/>
                <w:szCs w:val="22"/>
              </w:rPr>
            </w:pPr>
            <w:proofErr w:type="spellStart"/>
            <w:r>
              <w:rPr>
                <w:rFonts w:asciiTheme="minorHAnsi" w:hAnsiTheme="minorHAnsi" w:cstheme="minorHAnsi"/>
                <w:sz w:val="22"/>
                <w:szCs w:val="22"/>
              </w:rPr>
              <w:t>i</w:t>
            </w:r>
            <w:proofErr w:type="spellEnd"/>
            <w:r>
              <w:rPr>
                <w:rFonts w:asciiTheme="minorHAnsi" w:hAnsiTheme="minorHAnsi" w:cstheme="minorHAnsi"/>
                <w:sz w:val="22"/>
                <w:szCs w:val="22"/>
              </w:rPr>
              <w:t xml:space="preserve">. To disconnect </w:t>
            </w:r>
            <w:proofErr w:type="spellStart"/>
            <w:r>
              <w:rPr>
                <w:rFonts w:asciiTheme="minorHAnsi" w:hAnsiTheme="minorHAnsi" w:cstheme="minorHAnsi"/>
                <w:sz w:val="22"/>
                <w:szCs w:val="22"/>
              </w:rPr>
              <w:t>MyEvo</w:t>
            </w:r>
            <w:proofErr w:type="spellEnd"/>
            <w:r>
              <w:rPr>
                <w:rFonts w:asciiTheme="minorHAnsi" w:hAnsiTheme="minorHAnsi" w:cstheme="minorHAnsi"/>
                <w:sz w:val="22"/>
                <w:szCs w:val="22"/>
              </w:rPr>
              <w:t xml:space="preserve"> link at BSN DRC </w:t>
            </w:r>
          </w:p>
          <w:p w14:paraId="7D1EE39E" w14:textId="1EB05CEB" w:rsidR="00FA36ED" w:rsidRPr="0021182F" w:rsidRDefault="00FA36ED" w:rsidP="00B33C08">
            <w:pPr>
              <w:autoSpaceDE w:val="0"/>
              <w:autoSpaceDN w:val="0"/>
              <w:adjustRightInd w:val="0"/>
              <w:rPr>
                <w:rFonts w:asciiTheme="minorHAnsi" w:eastAsiaTheme="minorHAnsi" w:hAnsiTheme="minorHAnsi" w:cstheme="minorHAnsi"/>
                <w:sz w:val="22"/>
                <w:szCs w:val="22"/>
              </w:rPr>
            </w:pPr>
            <w:r>
              <w:rPr>
                <w:rFonts w:asciiTheme="minorHAnsi" w:hAnsiTheme="minorHAnsi" w:cstheme="minorHAnsi"/>
                <w:sz w:val="22"/>
                <w:szCs w:val="22"/>
              </w:rPr>
              <w:t xml:space="preserve">ii. To reroute </w:t>
            </w:r>
            <w:proofErr w:type="spellStart"/>
            <w:r>
              <w:rPr>
                <w:rFonts w:asciiTheme="minorHAnsi" w:hAnsiTheme="minorHAnsi" w:cstheme="minorHAnsi"/>
                <w:sz w:val="22"/>
                <w:szCs w:val="22"/>
              </w:rPr>
              <w:t>MyEvo</w:t>
            </w:r>
            <w:proofErr w:type="spellEnd"/>
            <w:r>
              <w:rPr>
                <w:rFonts w:asciiTheme="minorHAnsi" w:hAnsiTheme="minorHAnsi" w:cstheme="minorHAnsi"/>
                <w:sz w:val="22"/>
                <w:szCs w:val="22"/>
              </w:rPr>
              <w:t xml:space="preserve"> traffic from BSN DRC to BSN Production</w:t>
            </w:r>
          </w:p>
          <w:p w14:paraId="792E3925" w14:textId="77777777" w:rsidR="00567D4B" w:rsidRPr="00455288" w:rsidRDefault="00567D4B" w:rsidP="00B33C08">
            <w:pPr>
              <w:spacing w:after="160" w:line="259" w:lineRule="auto"/>
              <w:rPr>
                <w:rFonts w:asciiTheme="minorHAnsi" w:hAnsiTheme="minorHAnsi" w:cstheme="minorHAnsi"/>
                <w:sz w:val="22"/>
                <w:highlight w:val="yellow"/>
              </w:rPr>
            </w:pPr>
          </w:p>
        </w:tc>
        <w:tc>
          <w:tcPr>
            <w:tcW w:w="1159" w:type="dxa"/>
            <w:tcBorders>
              <w:top w:val="single" w:sz="4" w:space="0" w:color="000000"/>
              <w:left w:val="single" w:sz="4" w:space="0" w:color="000000"/>
              <w:bottom w:val="single" w:sz="4" w:space="0" w:color="000000"/>
              <w:right w:val="single" w:sz="4" w:space="0" w:color="000000"/>
            </w:tcBorders>
          </w:tcPr>
          <w:p w14:paraId="7D534643" w14:textId="77777777" w:rsidR="00567D4B" w:rsidRPr="00455288" w:rsidRDefault="00567D4B" w:rsidP="00B33C08">
            <w:pPr>
              <w:spacing w:line="259" w:lineRule="auto"/>
              <w:ind w:left="43"/>
              <w:rPr>
                <w:rFonts w:asciiTheme="minorHAnsi" w:hAnsiTheme="minorHAnsi" w:cstheme="minorHAnsi"/>
                <w:sz w:val="22"/>
                <w:highlight w:val="yellow"/>
              </w:rPr>
            </w:pPr>
            <w:r w:rsidRPr="0021182F">
              <w:rPr>
                <w:rFonts w:asciiTheme="minorHAnsi" w:hAnsiTheme="minorHAnsi"/>
                <w:sz w:val="22"/>
                <w:szCs w:val="22"/>
              </w:rPr>
              <w:t xml:space="preserve">Successful </w:t>
            </w:r>
          </w:p>
        </w:tc>
        <w:tc>
          <w:tcPr>
            <w:tcW w:w="1089" w:type="dxa"/>
            <w:tcBorders>
              <w:top w:val="single" w:sz="4" w:space="0" w:color="000000"/>
              <w:left w:val="single" w:sz="4" w:space="0" w:color="000000"/>
              <w:bottom w:val="single" w:sz="4" w:space="0" w:color="000000"/>
              <w:right w:val="single" w:sz="4" w:space="0" w:color="000000"/>
            </w:tcBorders>
          </w:tcPr>
          <w:p w14:paraId="7EBB620F" w14:textId="77777777" w:rsidR="00567D4B" w:rsidRPr="00455288" w:rsidRDefault="00567D4B" w:rsidP="00B33C08">
            <w:pPr>
              <w:spacing w:line="259" w:lineRule="auto"/>
              <w:ind w:left="38"/>
              <w:rPr>
                <w:rFonts w:asciiTheme="minorHAnsi" w:hAnsiTheme="minorHAnsi"/>
                <w:strike/>
                <w:sz w:val="22"/>
                <w:szCs w:val="22"/>
                <w:highlight w:val="yellow"/>
              </w:rPr>
            </w:pPr>
          </w:p>
        </w:tc>
        <w:tc>
          <w:tcPr>
            <w:tcW w:w="1506" w:type="dxa"/>
            <w:tcBorders>
              <w:top w:val="single" w:sz="4" w:space="0" w:color="000000"/>
              <w:left w:val="single" w:sz="4" w:space="0" w:color="000000"/>
              <w:bottom w:val="single" w:sz="4" w:space="0" w:color="000000"/>
              <w:right w:val="single" w:sz="4" w:space="0" w:color="000000"/>
            </w:tcBorders>
          </w:tcPr>
          <w:p w14:paraId="75ADE50A" w14:textId="77777777" w:rsidR="00567D4B" w:rsidRPr="0021182F" w:rsidRDefault="00567D4B" w:rsidP="00B33C08">
            <w:pPr>
              <w:spacing w:line="259" w:lineRule="auto"/>
              <w:ind w:left="22"/>
              <w:jc w:val="center"/>
              <w:rPr>
                <w:rFonts w:asciiTheme="minorHAnsi" w:hAnsiTheme="minorHAnsi"/>
                <w:sz w:val="22"/>
                <w:szCs w:val="22"/>
              </w:rPr>
            </w:pPr>
            <w:r w:rsidRPr="0021182F">
              <w:rPr>
                <w:rFonts w:asciiTheme="minorHAnsi" w:hAnsiTheme="minorHAnsi"/>
                <w:b/>
                <w:sz w:val="22"/>
                <w:szCs w:val="22"/>
              </w:rPr>
              <w:t xml:space="preserve"> </w:t>
            </w:r>
          </w:p>
          <w:p w14:paraId="2B3899C2" w14:textId="77777777" w:rsidR="00567D4B" w:rsidRPr="0021182F" w:rsidRDefault="00567D4B" w:rsidP="00B33C08">
            <w:pPr>
              <w:spacing w:line="259" w:lineRule="auto"/>
              <w:ind w:right="31"/>
              <w:jc w:val="center"/>
              <w:rPr>
                <w:rFonts w:asciiTheme="minorHAnsi" w:hAnsiTheme="minorHAnsi"/>
                <w:b/>
                <w:sz w:val="22"/>
                <w:szCs w:val="22"/>
              </w:rPr>
            </w:pPr>
          </w:p>
          <w:p w14:paraId="356F7B53" w14:textId="77777777" w:rsidR="00567D4B" w:rsidRPr="0021182F" w:rsidRDefault="00567D4B" w:rsidP="00B33C08">
            <w:pPr>
              <w:spacing w:line="259" w:lineRule="auto"/>
              <w:ind w:right="31"/>
              <w:jc w:val="center"/>
              <w:rPr>
                <w:rFonts w:asciiTheme="minorHAnsi" w:hAnsiTheme="minorHAnsi"/>
                <w:sz w:val="22"/>
                <w:szCs w:val="22"/>
              </w:rPr>
            </w:pPr>
            <w:proofErr w:type="spellStart"/>
            <w:r w:rsidRPr="0021182F">
              <w:rPr>
                <w:rFonts w:asciiTheme="minorHAnsi" w:hAnsiTheme="minorHAnsi"/>
                <w:b/>
                <w:sz w:val="22"/>
                <w:szCs w:val="22"/>
              </w:rPr>
              <w:t>Mohd</w:t>
            </w:r>
            <w:proofErr w:type="spellEnd"/>
            <w:r w:rsidRPr="0021182F">
              <w:rPr>
                <w:rFonts w:asciiTheme="minorHAnsi" w:hAnsiTheme="minorHAnsi"/>
                <w:b/>
                <w:sz w:val="22"/>
                <w:szCs w:val="22"/>
              </w:rPr>
              <w:t xml:space="preserve"> </w:t>
            </w:r>
            <w:proofErr w:type="spellStart"/>
            <w:r w:rsidRPr="0021182F">
              <w:rPr>
                <w:rFonts w:asciiTheme="minorHAnsi" w:hAnsiTheme="minorHAnsi"/>
                <w:b/>
                <w:sz w:val="22"/>
                <w:szCs w:val="22"/>
              </w:rPr>
              <w:t>Faiz</w:t>
            </w:r>
            <w:proofErr w:type="spellEnd"/>
            <w:r w:rsidRPr="0021182F">
              <w:rPr>
                <w:rFonts w:asciiTheme="minorHAnsi" w:hAnsiTheme="minorHAnsi"/>
                <w:b/>
                <w:sz w:val="22"/>
                <w:szCs w:val="22"/>
              </w:rPr>
              <w:t xml:space="preserve"> Hamid </w:t>
            </w:r>
          </w:p>
          <w:p w14:paraId="10DADC72" w14:textId="77777777" w:rsidR="00567D4B" w:rsidRPr="0021182F" w:rsidRDefault="00567D4B" w:rsidP="00B33C08">
            <w:pPr>
              <w:spacing w:line="259" w:lineRule="auto"/>
              <w:ind w:left="91"/>
              <w:rPr>
                <w:rFonts w:asciiTheme="minorHAnsi" w:hAnsiTheme="minorHAnsi"/>
                <w:sz w:val="22"/>
                <w:szCs w:val="22"/>
              </w:rPr>
            </w:pPr>
            <w:r w:rsidRPr="0021182F">
              <w:rPr>
                <w:rFonts w:asciiTheme="minorHAnsi" w:hAnsiTheme="minorHAnsi"/>
                <w:sz w:val="22"/>
                <w:szCs w:val="22"/>
              </w:rPr>
              <w:t xml:space="preserve">Infrastructure </w:t>
            </w:r>
          </w:p>
          <w:p w14:paraId="3747CB38" w14:textId="77777777" w:rsidR="00567D4B" w:rsidRPr="0021182F" w:rsidRDefault="00567D4B" w:rsidP="00B33C08">
            <w:pPr>
              <w:spacing w:line="259" w:lineRule="auto"/>
              <w:ind w:right="21"/>
              <w:jc w:val="center"/>
              <w:rPr>
                <w:rFonts w:asciiTheme="minorHAnsi" w:hAnsiTheme="minorHAnsi"/>
                <w:sz w:val="22"/>
                <w:szCs w:val="22"/>
              </w:rPr>
            </w:pPr>
            <w:r w:rsidRPr="0021182F">
              <w:rPr>
                <w:rFonts w:asciiTheme="minorHAnsi" w:hAnsiTheme="minorHAnsi"/>
                <w:sz w:val="22"/>
                <w:szCs w:val="22"/>
              </w:rPr>
              <w:t xml:space="preserve">Network &amp; </w:t>
            </w:r>
          </w:p>
          <w:p w14:paraId="584BF9F6" w14:textId="77777777" w:rsidR="00567D4B" w:rsidRPr="0021182F" w:rsidRDefault="00567D4B" w:rsidP="00B33C08">
            <w:pPr>
              <w:spacing w:line="259" w:lineRule="auto"/>
              <w:ind w:right="23"/>
              <w:jc w:val="center"/>
              <w:rPr>
                <w:rFonts w:asciiTheme="minorHAnsi" w:hAnsiTheme="minorHAnsi"/>
                <w:sz w:val="22"/>
                <w:szCs w:val="22"/>
              </w:rPr>
            </w:pPr>
            <w:r w:rsidRPr="0021182F">
              <w:rPr>
                <w:rFonts w:asciiTheme="minorHAnsi" w:hAnsiTheme="minorHAnsi"/>
                <w:sz w:val="22"/>
                <w:szCs w:val="22"/>
              </w:rPr>
              <w:t xml:space="preserve">Data Centre </w:t>
            </w:r>
          </w:p>
          <w:p w14:paraId="75C12B4E" w14:textId="77777777" w:rsidR="00567D4B" w:rsidRDefault="00567D4B" w:rsidP="00B33C08">
            <w:pPr>
              <w:spacing w:line="259" w:lineRule="auto"/>
              <w:ind w:right="23"/>
              <w:jc w:val="center"/>
              <w:rPr>
                <w:rFonts w:asciiTheme="minorHAnsi" w:hAnsiTheme="minorHAnsi"/>
                <w:sz w:val="22"/>
                <w:szCs w:val="22"/>
              </w:rPr>
            </w:pPr>
            <w:r w:rsidRPr="0021182F">
              <w:rPr>
                <w:rFonts w:asciiTheme="minorHAnsi" w:hAnsiTheme="minorHAnsi"/>
                <w:sz w:val="22"/>
                <w:szCs w:val="22"/>
              </w:rPr>
              <w:t xml:space="preserve">Division </w:t>
            </w:r>
          </w:p>
          <w:p w14:paraId="21F57453" w14:textId="5AD7991D" w:rsidR="00567D4B" w:rsidRPr="004E35E7" w:rsidRDefault="00567D4B" w:rsidP="004E35E7">
            <w:pPr>
              <w:spacing w:line="259" w:lineRule="auto"/>
              <w:ind w:right="23"/>
              <w:jc w:val="center"/>
              <w:rPr>
                <w:rFonts w:asciiTheme="minorHAnsi" w:hAnsiTheme="minorHAnsi"/>
                <w:sz w:val="22"/>
                <w:szCs w:val="22"/>
              </w:rPr>
            </w:pPr>
            <w:r w:rsidRPr="00EA68C4">
              <w:rPr>
                <w:rFonts w:asciiTheme="minorHAnsi" w:hAnsiTheme="minorHAnsi"/>
                <w:b/>
                <w:bCs/>
                <w:i/>
                <w:iCs/>
                <w:sz w:val="22"/>
                <w:szCs w:val="22"/>
                <w:highlight w:val="lightGray"/>
              </w:rPr>
              <w:t>(</w:t>
            </w:r>
            <w:r>
              <w:rPr>
                <w:rFonts w:asciiTheme="minorHAnsi" w:hAnsiTheme="minorHAnsi"/>
                <w:b/>
                <w:bCs/>
                <w:i/>
                <w:iCs/>
                <w:sz w:val="22"/>
                <w:szCs w:val="22"/>
                <w:highlight w:val="lightGray"/>
              </w:rPr>
              <w:t>Wisma BSN</w:t>
            </w:r>
            <w:r w:rsidRPr="00EA68C4">
              <w:rPr>
                <w:rFonts w:asciiTheme="minorHAnsi" w:hAnsiTheme="minorHAnsi"/>
                <w:b/>
                <w:bCs/>
                <w:i/>
                <w:iCs/>
                <w:sz w:val="22"/>
                <w:szCs w:val="22"/>
                <w:highlight w:val="lightGray"/>
              </w:rPr>
              <w:t>)</w:t>
            </w:r>
            <w:r w:rsidRPr="0021182F">
              <w:t xml:space="preserve"> </w:t>
            </w:r>
          </w:p>
        </w:tc>
        <w:tc>
          <w:tcPr>
            <w:tcW w:w="1640" w:type="dxa"/>
            <w:tcBorders>
              <w:top w:val="single" w:sz="4" w:space="0" w:color="000000"/>
              <w:left w:val="single" w:sz="4" w:space="0" w:color="000000"/>
              <w:bottom w:val="single" w:sz="4" w:space="0" w:color="000000"/>
              <w:right w:val="single" w:sz="4" w:space="0" w:color="000000"/>
            </w:tcBorders>
          </w:tcPr>
          <w:p w14:paraId="607C4B99" w14:textId="77777777" w:rsidR="00567D4B" w:rsidRPr="0021182F" w:rsidRDefault="00567D4B" w:rsidP="00B33C08">
            <w:pPr>
              <w:spacing w:line="259" w:lineRule="auto"/>
              <w:ind w:left="37"/>
              <w:jc w:val="center"/>
              <w:rPr>
                <w:rFonts w:asciiTheme="minorHAnsi" w:hAnsiTheme="minorHAnsi"/>
                <w:sz w:val="22"/>
                <w:szCs w:val="22"/>
              </w:rPr>
            </w:pPr>
            <w:r w:rsidRPr="0021182F">
              <w:rPr>
                <w:rFonts w:asciiTheme="minorHAnsi" w:hAnsiTheme="minorHAnsi"/>
                <w:b/>
                <w:sz w:val="22"/>
                <w:szCs w:val="22"/>
              </w:rPr>
              <w:t xml:space="preserve"> </w:t>
            </w:r>
          </w:p>
          <w:p w14:paraId="1B6D164F" w14:textId="77777777" w:rsidR="00567D4B" w:rsidRPr="0021182F" w:rsidRDefault="00567D4B" w:rsidP="00B33C08">
            <w:pPr>
              <w:spacing w:line="239" w:lineRule="auto"/>
              <w:jc w:val="center"/>
              <w:rPr>
                <w:rFonts w:asciiTheme="minorHAnsi" w:hAnsiTheme="minorHAnsi"/>
                <w:b/>
                <w:sz w:val="22"/>
                <w:szCs w:val="22"/>
              </w:rPr>
            </w:pPr>
          </w:p>
          <w:p w14:paraId="42FD937D" w14:textId="77777777" w:rsidR="00567D4B" w:rsidRPr="0021182F" w:rsidRDefault="00567D4B" w:rsidP="00B33C08">
            <w:pPr>
              <w:spacing w:line="239" w:lineRule="auto"/>
              <w:jc w:val="center"/>
              <w:rPr>
                <w:rFonts w:asciiTheme="minorHAnsi" w:hAnsiTheme="minorHAnsi"/>
                <w:sz w:val="22"/>
                <w:szCs w:val="22"/>
              </w:rPr>
            </w:pPr>
            <w:r w:rsidRPr="0021182F">
              <w:rPr>
                <w:rFonts w:asciiTheme="minorHAnsi" w:hAnsiTheme="minorHAnsi"/>
                <w:b/>
                <w:sz w:val="22"/>
                <w:szCs w:val="22"/>
              </w:rPr>
              <w:t xml:space="preserve">Ahmad </w:t>
            </w:r>
            <w:proofErr w:type="spellStart"/>
            <w:r w:rsidRPr="0021182F">
              <w:rPr>
                <w:rFonts w:asciiTheme="minorHAnsi" w:hAnsiTheme="minorHAnsi"/>
                <w:b/>
                <w:sz w:val="22"/>
                <w:szCs w:val="22"/>
              </w:rPr>
              <w:t>Syafiq</w:t>
            </w:r>
            <w:proofErr w:type="spellEnd"/>
            <w:r w:rsidRPr="0021182F">
              <w:rPr>
                <w:rFonts w:asciiTheme="minorHAnsi" w:hAnsiTheme="minorHAnsi"/>
                <w:b/>
                <w:sz w:val="22"/>
                <w:szCs w:val="22"/>
              </w:rPr>
              <w:t xml:space="preserve"> </w:t>
            </w:r>
            <w:proofErr w:type="spellStart"/>
            <w:r w:rsidRPr="0021182F">
              <w:rPr>
                <w:rFonts w:asciiTheme="minorHAnsi" w:hAnsiTheme="minorHAnsi"/>
                <w:b/>
                <w:sz w:val="22"/>
                <w:szCs w:val="22"/>
              </w:rPr>
              <w:t>Juwaini</w:t>
            </w:r>
            <w:proofErr w:type="spellEnd"/>
            <w:r w:rsidRPr="0021182F">
              <w:rPr>
                <w:rFonts w:asciiTheme="minorHAnsi" w:hAnsiTheme="minorHAnsi"/>
                <w:b/>
                <w:sz w:val="22"/>
                <w:szCs w:val="22"/>
              </w:rPr>
              <w:t xml:space="preserve"> </w:t>
            </w:r>
          </w:p>
          <w:p w14:paraId="1510047F" w14:textId="77777777" w:rsidR="00567D4B" w:rsidRPr="0021182F" w:rsidRDefault="00567D4B" w:rsidP="00B33C08">
            <w:pPr>
              <w:spacing w:line="259" w:lineRule="auto"/>
              <w:ind w:left="91"/>
              <w:rPr>
                <w:rFonts w:asciiTheme="minorHAnsi" w:hAnsiTheme="minorHAnsi"/>
                <w:sz w:val="22"/>
                <w:szCs w:val="22"/>
              </w:rPr>
            </w:pPr>
            <w:r w:rsidRPr="0021182F">
              <w:rPr>
                <w:rFonts w:asciiTheme="minorHAnsi" w:hAnsiTheme="minorHAnsi"/>
                <w:sz w:val="22"/>
                <w:szCs w:val="22"/>
              </w:rPr>
              <w:t xml:space="preserve">Infrastructure </w:t>
            </w:r>
          </w:p>
          <w:p w14:paraId="228926B3" w14:textId="77777777" w:rsidR="00567D4B" w:rsidRPr="0021182F" w:rsidRDefault="00567D4B" w:rsidP="00B33C08">
            <w:pPr>
              <w:spacing w:line="259" w:lineRule="auto"/>
              <w:ind w:right="16"/>
              <w:jc w:val="center"/>
              <w:rPr>
                <w:rFonts w:asciiTheme="minorHAnsi" w:hAnsiTheme="minorHAnsi"/>
                <w:sz w:val="22"/>
                <w:szCs w:val="22"/>
              </w:rPr>
            </w:pPr>
            <w:r w:rsidRPr="0021182F">
              <w:rPr>
                <w:rFonts w:asciiTheme="minorHAnsi" w:hAnsiTheme="minorHAnsi"/>
                <w:sz w:val="22"/>
                <w:szCs w:val="22"/>
              </w:rPr>
              <w:t xml:space="preserve">Network &amp; </w:t>
            </w:r>
          </w:p>
          <w:p w14:paraId="029E5B1A" w14:textId="77777777" w:rsidR="00567D4B" w:rsidRPr="0021182F" w:rsidRDefault="00567D4B" w:rsidP="00B33C08">
            <w:pPr>
              <w:spacing w:line="259" w:lineRule="auto"/>
              <w:ind w:right="18"/>
              <w:jc w:val="center"/>
              <w:rPr>
                <w:rFonts w:asciiTheme="minorHAnsi" w:hAnsiTheme="minorHAnsi"/>
                <w:sz w:val="22"/>
                <w:szCs w:val="22"/>
              </w:rPr>
            </w:pPr>
            <w:r w:rsidRPr="0021182F">
              <w:rPr>
                <w:rFonts w:asciiTheme="minorHAnsi" w:hAnsiTheme="minorHAnsi"/>
                <w:sz w:val="22"/>
                <w:szCs w:val="22"/>
              </w:rPr>
              <w:t xml:space="preserve">Data Centre </w:t>
            </w:r>
          </w:p>
          <w:p w14:paraId="10199F28" w14:textId="77777777" w:rsidR="00567D4B" w:rsidRDefault="00567D4B" w:rsidP="00B33C08">
            <w:pPr>
              <w:spacing w:line="259" w:lineRule="auto"/>
              <w:ind w:right="18"/>
              <w:jc w:val="center"/>
              <w:rPr>
                <w:rFonts w:asciiTheme="minorHAnsi" w:hAnsiTheme="minorHAnsi"/>
                <w:sz w:val="22"/>
                <w:szCs w:val="22"/>
              </w:rPr>
            </w:pPr>
            <w:r w:rsidRPr="0021182F">
              <w:rPr>
                <w:rFonts w:asciiTheme="minorHAnsi" w:hAnsiTheme="minorHAnsi"/>
                <w:sz w:val="22"/>
                <w:szCs w:val="22"/>
              </w:rPr>
              <w:t xml:space="preserve">Division </w:t>
            </w:r>
          </w:p>
          <w:p w14:paraId="2AF3B3C9" w14:textId="4C94F370" w:rsidR="00567D4B" w:rsidRPr="004E35E7" w:rsidRDefault="00567D4B" w:rsidP="004E35E7">
            <w:pPr>
              <w:spacing w:line="259" w:lineRule="auto"/>
              <w:ind w:right="23"/>
              <w:jc w:val="center"/>
              <w:rPr>
                <w:rFonts w:asciiTheme="minorHAnsi" w:hAnsiTheme="minorHAnsi"/>
                <w:sz w:val="22"/>
                <w:szCs w:val="22"/>
              </w:rPr>
            </w:pPr>
            <w:r w:rsidRPr="00EA68C4">
              <w:rPr>
                <w:rFonts w:asciiTheme="minorHAnsi" w:hAnsiTheme="minorHAnsi"/>
                <w:b/>
                <w:bCs/>
                <w:i/>
                <w:iCs/>
                <w:sz w:val="22"/>
                <w:szCs w:val="22"/>
                <w:highlight w:val="lightGray"/>
              </w:rPr>
              <w:t>(</w:t>
            </w:r>
            <w:r>
              <w:rPr>
                <w:rFonts w:asciiTheme="minorHAnsi" w:hAnsiTheme="minorHAnsi"/>
                <w:b/>
                <w:bCs/>
                <w:i/>
                <w:iCs/>
                <w:sz w:val="22"/>
                <w:szCs w:val="22"/>
                <w:highlight w:val="lightGray"/>
              </w:rPr>
              <w:t>Wisma BSN</w:t>
            </w:r>
            <w:r w:rsidRPr="00EA68C4">
              <w:rPr>
                <w:rFonts w:asciiTheme="minorHAnsi" w:hAnsiTheme="minorHAnsi"/>
                <w:b/>
                <w:bCs/>
                <w:i/>
                <w:iCs/>
                <w:sz w:val="22"/>
                <w:szCs w:val="22"/>
                <w:highlight w:val="lightGray"/>
              </w:rPr>
              <w:t>)</w:t>
            </w:r>
            <w:r w:rsidRPr="0021182F">
              <w:t xml:space="preserve"> </w:t>
            </w:r>
          </w:p>
        </w:tc>
        <w:tc>
          <w:tcPr>
            <w:tcW w:w="823" w:type="dxa"/>
            <w:tcBorders>
              <w:top w:val="single" w:sz="4" w:space="0" w:color="000000"/>
              <w:left w:val="single" w:sz="4" w:space="0" w:color="000000"/>
              <w:bottom w:val="single" w:sz="4" w:space="0" w:color="000000"/>
              <w:right w:val="single" w:sz="4" w:space="0" w:color="000000"/>
            </w:tcBorders>
          </w:tcPr>
          <w:p w14:paraId="6244E8A1" w14:textId="77777777" w:rsidR="00567D4B" w:rsidRPr="009936E6" w:rsidRDefault="00567D4B" w:rsidP="00B33C08">
            <w:pPr>
              <w:spacing w:line="259" w:lineRule="auto"/>
              <w:ind w:left="105"/>
              <w:rPr>
                <w:rFonts w:asciiTheme="minorHAnsi" w:hAnsiTheme="minorHAnsi"/>
                <w:sz w:val="22"/>
                <w:szCs w:val="22"/>
              </w:rPr>
            </w:pPr>
            <w:r>
              <w:rPr>
                <w:rFonts w:asciiTheme="minorHAnsi" w:hAnsiTheme="minorHAnsi"/>
                <w:sz w:val="22"/>
                <w:szCs w:val="22"/>
              </w:rPr>
              <w:t>03:00</w:t>
            </w:r>
            <w:r w:rsidRPr="00644465">
              <w:rPr>
                <w:rFonts w:asciiTheme="minorHAnsi" w:hAnsiTheme="minorHAnsi"/>
                <w:sz w:val="22"/>
                <w:szCs w:val="22"/>
              </w:rPr>
              <w:t xml:space="preserve"> </w:t>
            </w:r>
          </w:p>
        </w:tc>
        <w:tc>
          <w:tcPr>
            <w:tcW w:w="907" w:type="dxa"/>
            <w:tcBorders>
              <w:top w:val="single" w:sz="4" w:space="0" w:color="000000"/>
              <w:left w:val="single" w:sz="4" w:space="0" w:color="000000"/>
              <w:bottom w:val="single" w:sz="4" w:space="0" w:color="000000"/>
              <w:right w:val="single" w:sz="4" w:space="0" w:color="000000"/>
            </w:tcBorders>
          </w:tcPr>
          <w:p w14:paraId="089D54B0" w14:textId="77777777" w:rsidR="00567D4B" w:rsidRPr="009936E6" w:rsidRDefault="00567D4B" w:rsidP="00B33C08">
            <w:pPr>
              <w:spacing w:line="259" w:lineRule="auto"/>
              <w:ind w:left="101"/>
              <w:rPr>
                <w:rFonts w:asciiTheme="minorHAnsi" w:hAnsiTheme="minorHAnsi"/>
                <w:sz w:val="22"/>
                <w:szCs w:val="22"/>
              </w:rPr>
            </w:pPr>
            <w:r>
              <w:rPr>
                <w:rFonts w:asciiTheme="minorHAnsi" w:hAnsiTheme="minorHAnsi"/>
                <w:sz w:val="22"/>
                <w:szCs w:val="22"/>
              </w:rPr>
              <w:t>03:15</w:t>
            </w:r>
            <w:r w:rsidRPr="00644465">
              <w:rPr>
                <w:rFonts w:asciiTheme="minorHAnsi" w:hAnsiTheme="minorHAnsi"/>
                <w:sz w:val="22"/>
                <w:szCs w:val="22"/>
              </w:rP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16C6A281" w14:textId="77777777" w:rsidR="00567D4B" w:rsidRPr="009936E6" w:rsidRDefault="00567D4B" w:rsidP="00B33C08">
            <w:pPr>
              <w:spacing w:line="259" w:lineRule="auto"/>
              <w:ind w:left="34"/>
              <w:rPr>
                <w:rFonts w:asciiTheme="minorHAnsi" w:hAnsiTheme="minorHAnsi"/>
                <w:sz w:val="22"/>
                <w:szCs w:val="22"/>
              </w:rPr>
            </w:pPr>
            <w:r>
              <w:rPr>
                <w:rFonts w:asciiTheme="minorHAnsi" w:hAnsiTheme="minorHAnsi"/>
                <w:sz w:val="22"/>
                <w:szCs w:val="22"/>
              </w:rPr>
              <w:t>After Step# 64.3 (Network Switching)</w:t>
            </w:r>
          </w:p>
        </w:tc>
      </w:tr>
      <w:tr w:rsidR="00567D4B" w:rsidRPr="002C775D" w14:paraId="01BB4D49" w14:textId="77777777" w:rsidTr="002A10DF">
        <w:tblPrEx>
          <w:tblCellMar>
            <w:left w:w="72" w:type="dxa"/>
          </w:tblCellMar>
        </w:tblPrEx>
        <w:trPr>
          <w:trHeight w:val="1149"/>
        </w:trPr>
        <w:tc>
          <w:tcPr>
            <w:tcW w:w="677" w:type="dxa"/>
            <w:tcBorders>
              <w:top w:val="single" w:sz="4" w:space="0" w:color="000000"/>
              <w:left w:val="single" w:sz="4" w:space="0" w:color="000000"/>
              <w:bottom w:val="single" w:sz="4" w:space="0" w:color="000000"/>
              <w:right w:val="single" w:sz="4" w:space="0" w:color="000000"/>
            </w:tcBorders>
          </w:tcPr>
          <w:p w14:paraId="2055E8EC" w14:textId="77777777" w:rsidR="00567D4B" w:rsidRPr="00B87FB7" w:rsidRDefault="00567D4B" w:rsidP="00B33C08">
            <w:pPr>
              <w:spacing w:line="259" w:lineRule="auto"/>
              <w:ind w:left="35"/>
              <w:rPr>
                <w:rFonts w:asciiTheme="minorHAnsi" w:hAnsiTheme="minorHAnsi"/>
                <w:sz w:val="22"/>
                <w:szCs w:val="22"/>
              </w:rPr>
            </w:pPr>
            <w:r w:rsidRPr="00B87FB7">
              <w:rPr>
                <w:rFonts w:asciiTheme="minorHAnsi" w:hAnsiTheme="minorHAnsi"/>
                <w:sz w:val="22"/>
                <w:szCs w:val="22"/>
              </w:rPr>
              <w:t>64.5</w:t>
            </w:r>
          </w:p>
        </w:tc>
        <w:tc>
          <w:tcPr>
            <w:tcW w:w="2330" w:type="dxa"/>
            <w:tcBorders>
              <w:top w:val="single" w:sz="4" w:space="0" w:color="000000"/>
              <w:left w:val="single" w:sz="4" w:space="0" w:color="000000"/>
              <w:bottom w:val="single" w:sz="4" w:space="0" w:color="000000"/>
              <w:right w:val="single" w:sz="4" w:space="0" w:color="000000"/>
            </w:tcBorders>
          </w:tcPr>
          <w:p w14:paraId="1AD55EAF" w14:textId="77777777" w:rsidR="00567D4B" w:rsidRPr="00B87FB7" w:rsidRDefault="00567D4B" w:rsidP="00B33C08">
            <w:pPr>
              <w:spacing w:line="259" w:lineRule="auto"/>
              <w:ind w:left="34"/>
              <w:rPr>
                <w:rFonts w:asciiTheme="minorHAnsi" w:hAnsiTheme="minorHAnsi" w:cstheme="minorHAnsi"/>
                <w:sz w:val="22"/>
                <w:szCs w:val="22"/>
              </w:rPr>
            </w:pPr>
            <w:r w:rsidRPr="00B87FB7">
              <w:rPr>
                <w:rFonts w:asciiTheme="minorHAnsi" w:hAnsiTheme="minorHAnsi" w:cstheme="minorHAnsi"/>
                <w:sz w:val="22"/>
              </w:rPr>
              <w:t>TM Switching</w:t>
            </w:r>
          </w:p>
        </w:tc>
        <w:tc>
          <w:tcPr>
            <w:tcW w:w="3728" w:type="dxa"/>
            <w:tcBorders>
              <w:top w:val="single" w:sz="4" w:space="0" w:color="000000"/>
              <w:left w:val="single" w:sz="4" w:space="0" w:color="000000"/>
              <w:bottom w:val="single" w:sz="4" w:space="0" w:color="000000"/>
              <w:right w:val="single" w:sz="4" w:space="0" w:color="000000"/>
            </w:tcBorders>
          </w:tcPr>
          <w:p w14:paraId="069E14DA" w14:textId="77777777" w:rsidR="00567D4B" w:rsidRPr="00B87FB7" w:rsidRDefault="00567D4B" w:rsidP="00B33C08">
            <w:pPr>
              <w:spacing w:after="160" w:line="259" w:lineRule="auto"/>
              <w:rPr>
                <w:rFonts w:asciiTheme="minorHAnsi" w:hAnsiTheme="minorHAnsi" w:cstheme="minorHAnsi"/>
                <w:sz w:val="22"/>
                <w:szCs w:val="22"/>
              </w:rPr>
            </w:pPr>
            <w:r w:rsidRPr="00B87FB7">
              <w:rPr>
                <w:rFonts w:asciiTheme="minorHAnsi" w:hAnsiTheme="minorHAnsi" w:cstheme="minorHAnsi"/>
                <w:sz w:val="22"/>
              </w:rPr>
              <w:t>Network on POS Terminal using Dial up connections</w:t>
            </w:r>
          </w:p>
        </w:tc>
        <w:tc>
          <w:tcPr>
            <w:tcW w:w="1159" w:type="dxa"/>
            <w:tcBorders>
              <w:top w:val="single" w:sz="4" w:space="0" w:color="000000"/>
              <w:left w:val="single" w:sz="4" w:space="0" w:color="000000"/>
              <w:bottom w:val="single" w:sz="4" w:space="0" w:color="000000"/>
              <w:right w:val="single" w:sz="4" w:space="0" w:color="000000"/>
            </w:tcBorders>
          </w:tcPr>
          <w:p w14:paraId="7992A84A" w14:textId="77777777" w:rsidR="00567D4B" w:rsidRPr="00B87FB7" w:rsidRDefault="00567D4B" w:rsidP="00B33C08">
            <w:pPr>
              <w:spacing w:line="259" w:lineRule="auto"/>
              <w:ind w:left="43"/>
              <w:rPr>
                <w:rFonts w:asciiTheme="minorHAnsi" w:hAnsiTheme="minorHAnsi" w:cstheme="minorHAnsi"/>
                <w:sz w:val="22"/>
                <w:szCs w:val="22"/>
              </w:rPr>
            </w:pPr>
            <w:r w:rsidRPr="00B87FB7">
              <w:rPr>
                <w:rFonts w:asciiTheme="minorHAnsi" w:hAnsiTheme="minorHAnsi" w:cstheme="minorHAnsi"/>
                <w:sz w:val="22"/>
              </w:rPr>
              <w:t>Successful</w:t>
            </w:r>
          </w:p>
        </w:tc>
        <w:tc>
          <w:tcPr>
            <w:tcW w:w="1089" w:type="dxa"/>
            <w:tcBorders>
              <w:top w:val="single" w:sz="4" w:space="0" w:color="000000"/>
              <w:left w:val="single" w:sz="4" w:space="0" w:color="000000"/>
              <w:bottom w:val="single" w:sz="4" w:space="0" w:color="000000"/>
              <w:right w:val="single" w:sz="4" w:space="0" w:color="000000"/>
            </w:tcBorders>
          </w:tcPr>
          <w:p w14:paraId="0A4F0876" w14:textId="77777777" w:rsidR="00567D4B" w:rsidRPr="00B87FB7" w:rsidRDefault="00567D4B" w:rsidP="00B33C08">
            <w:pPr>
              <w:spacing w:line="259" w:lineRule="auto"/>
              <w:ind w:left="38"/>
              <w:rPr>
                <w:rFonts w:asciiTheme="minorHAnsi" w:hAnsiTheme="minorHAnsi"/>
                <w:strike/>
                <w:sz w:val="22"/>
                <w:szCs w:val="22"/>
              </w:rPr>
            </w:pPr>
          </w:p>
        </w:tc>
        <w:tc>
          <w:tcPr>
            <w:tcW w:w="1506" w:type="dxa"/>
            <w:tcBorders>
              <w:top w:val="single" w:sz="4" w:space="0" w:color="000000"/>
              <w:left w:val="single" w:sz="4" w:space="0" w:color="000000"/>
              <w:bottom w:val="single" w:sz="4" w:space="0" w:color="000000"/>
              <w:right w:val="single" w:sz="4" w:space="0" w:color="000000"/>
            </w:tcBorders>
            <w:vAlign w:val="bottom"/>
          </w:tcPr>
          <w:p w14:paraId="60432809" w14:textId="77777777" w:rsidR="00567D4B" w:rsidRPr="00B87FB7" w:rsidRDefault="00567D4B" w:rsidP="00B33C08">
            <w:pPr>
              <w:pStyle w:val="BKISignCol"/>
              <w:rPr>
                <w:rFonts w:cstheme="minorHAnsi"/>
                <w:szCs w:val="24"/>
              </w:rPr>
            </w:pPr>
            <w:r w:rsidRPr="00B87FB7">
              <w:rPr>
                <w:rFonts w:cstheme="minorHAnsi"/>
                <w:szCs w:val="24"/>
              </w:rPr>
              <w:t xml:space="preserve">M. </w:t>
            </w:r>
            <w:proofErr w:type="spellStart"/>
            <w:r w:rsidRPr="00B87FB7">
              <w:rPr>
                <w:rFonts w:cstheme="minorHAnsi"/>
                <w:szCs w:val="24"/>
              </w:rPr>
              <w:t>Ismat</w:t>
            </w:r>
            <w:proofErr w:type="spellEnd"/>
            <w:r w:rsidRPr="00B87FB7">
              <w:rPr>
                <w:rFonts w:cstheme="minorHAnsi"/>
                <w:szCs w:val="24"/>
              </w:rPr>
              <w:t xml:space="preserve"> </w:t>
            </w:r>
            <w:proofErr w:type="spellStart"/>
            <w:r w:rsidRPr="00B87FB7">
              <w:rPr>
                <w:rFonts w:cstheme="minorHAnsi"/>
                <w:szCs w:val="24"/>
              </w:rPr>
              <w:t>Asyraf</w:t>
            </w:r>
            <w:proofErr w:type="spellEnd"/>
          </w:p>
          <w:p w14:paraId="0B63D3B0" w14:textId="77777777" w:rsidR="00567D4B" w:rsidRPr="00B87FB7" w:rsidRDefault="00567D4B" w:rsidP="00B33C08">
            <w:pPr>
              <w:spacing w:line="259" w:lineRule="auto"/>
              <w:ind w:left="22"/>
              <w:jc w:val="center"/>
              <w:rPr>
                <w:rFonts w:asciiTheme="minorHAnsi" w:hAnsiTheme="minorHAnsi" w:cstheme="minorHAnsi"/>
                <w:sz w:val="22"/>
              </w:rPr>
            </w:pPr>
            <w:r w:rsidRPr="00B87FB7">
              <w:rPr>
                <w:rFonts w:asciiTheme="minorHAnsi" w:hAnsiTheme="minorHAnsi" w:cstheme="minorHAnsi"/>
                <w:sz w:val="22"/>
              </w:rPr>
              <w:t xml:space="preserve">JP Kad </w:t>
            </w:r>
            <w:proofErr w:type="spellStart"/>
            <w:r w:rsidRPr="00B87FB7">
              <w:rPr>
                <w:rFonts w:asciiTheme="minorHAnsi" w:hAnsiTheme="minorHAnsi" w:cstheme="minorHAnsi"/>
                <w:sz w:val="22"/>
              </w:rPr>
              <w:t>Div</w:t>
            </w:r>
            <w:proofErr w:type="spellEnd"/>
          </w:p>
          <w:p w14:paraId="0FBCC86E" w14:textId="77777777" w:rsidR="00567D4B" w:rsidRPr="004E35E7" w:rsidRDefault="00567D4B" w:rsidP="00B33C08">
            <w:pPr>
              <w:spacing w:line="259" w:lineRule="auto"/>
              <w:ind w:left="22"/>
              <w:jc w:val="center"/>
              <w:rPr>
                <w:rFonts w:asciiTheme="minorHAnsi" w:hAnsiTheme="minorHAnsi"/>
                <w:b/>
                <w:bCs/>
                <w:i/>
                <w:iCs/>
                <w:sz w:val="22"/>
                <w:szCs w:val="22"/>
              </w:rPr>
            </w:pPr>
            <w:r w:rsidRPr="004E35E7">
              <w:rPr>
                <w:rFonts w:asciiTheme="minorHAnsi" w:hAnsiTheme="minorHAnsi" w:cstheme="minorHAnsi"/>
                <w:b/>
                <w:bCs/>
                <w:i/>
                <w:iCs/>
                <w:sz w:val="22"/>
                <w:highlight w:val="lightGray"/>
              </w:rPr>
              <w:t>(Wisma BSN)</w:t>
            </w:r>
          </w:p>
        </w:tc>
        <w:tc>
          <w:tcPr>
            <w:tcW w:w="1640" w:type="dxa"/>
            <w:tcBorders>
              <w:top w:val="single" w:sz="4" w:space="0" w:color="000000"/>
              <w:left w:val="single" w:sz="4" w:space="0" w:color="000000"/>
              <w:bottom w:val="single" w:sz="4" w:space="0" w:color="000000"/>
              <w:right w:val="single" w:sz="4" w:space="0" w:color="000000"/>
            </w:tcBorders>
            <w:vAlign w:val="bottom"/>
          </w:tcPr>
          <w:p w14:paraId="3B2885A8" w14:textId="77777777" w:rsidR="00567D4B" w:rsidRPr="00B87FB7" w:rsidRDefault="00567D4B" w:rsidP="00B33C08">
            <w:pPr>
              <w:pStyle w:val="BKISignCol"/>
              <w:rPr>
                <w:rFonts w:cstheme="minorHAnsi"/>
                <w:szCs w:val="24"/>
              </w:rPr>
            </w:pPr>
            <w:r w:rsidRPr="00B87FB7">
              <w:rPr>
                <w:rFonts w:cstheme="minorHAnsi"/>
                <w:szCs w:val="24"/>
              </w:rPr>
              <w:t xml:space="preserve">Muhammad Arshad  </w:t>
            </w:r>
            <w:proofErr w:type="spellStart"/>
            <w:r w:rsidRPr="00B87FB7">
              <w:rPr>
                <w:rFonts w:cstheme="minorHAnsi"/>
                <w:szCs w:val="24"/>
              </w:rPr>
              <w:t>Mohd</w:t>
            </w:r>
            <w:proofErr w:type="spellEnd"/>
            <w:r w:rsidRPr="00B87FB7">
              <w:rPr>
                <w:rFonts w:cstheme="minorHAnsi"/>
                <w:szCs w:val="24"/>
              </w:rPr>
              <w:t xml:space="preserve"> Yahya</w:t>
            </w:r>
          </w:p>
          <w:p w14:paraId="1C9C4597" w14:textId="77777777" w:rsidR="00567D4B" w:rsidRPr="00B87FB7" w:rsidRDefault="00567D4B" w:rsidP="00B33C08">
            <w:pPr>
              <w:spacing w:line="259" w:lineRule="auto"/>
              <w:ind w:left="37"/>
              <w:jc w:val="center"/>
              <w:rPr>
                <w:rFonts w:asciiTheme="minorHAnsi" w:hAnsiTheme="minorHAnsi" w:cstheme="minorHAnsi"/>
                <w:sz w:val="22"/>
              </w:rPr>
            </w:pPr>
            <w:r w:rsidRPr="00B87FB7">
              <w:rPr>
                <w:rFonts w:asciiTheme="minorHAnsi" w:hAnsiTheme="minorHAnsi" w:cstheme="minorHAnsi"/>
                <w:sz w:val="22"/>
              </w:rPr>
              <w:t xml:space="preserve">JP Kad </w:t>
            </w:r>
            <w:proofErr w:type="spellStart"/>
            <w:r w:rsidRPr="00B87FB7">
              <w:rPr>
                <w:rFonts w:asciiTheme="minorHAnsi" w:hAnsiTheme="minorHAnsi" w:cstheme="minorHAnsi"/>
                <w:sz w:val="22"/>
              </w:rPr>
              <w:t>Div</w:t>
            </w:r>
            <w:proofErr w:type="spellEnd"/>
          </w:p>
          <w:p w14:paraId="3226773E" w14:textId="77777777" w:rsidR="00567D4B" w:rsidRPr="004E35E7" w:rsidRDefault="00567D4B" w:rsidP="00B33C08">
            <w:pPr>
              <w:spacing w:line="259" w:lineRule="auto"/>
              <w:ind w:left="37"/>
              <w:jc w:val="center"/>
              <w:rPr>
                <w:rFonts w:asciiTheme="minorHAnsi" w:hAnsiTheme="minorHAnsi"/>
                <w:b/>
                <w:bCs/>
                <w:i/>
                <w:iCs/>
                <w:sz w:val="22"/>
                <w:szCs w:val="22"/>
              </w:rPr>
            </w:pPr>
            <w:r w:rsidRPr="004E35E7">
              <w:rPr>
                <w:rFonts w:asciiTheme="minorHAnsi" w:hAnsiTheme="minorHAnsi" w:cstheme="minorHAnsi"/>
                <w:b/>
                <w:bCs/>
                <w:i/>
                <w:iCs/>
                <w:sz w:val="22"/>
                <w:highlight w:val="lightGray"/>
              </w:rPr>
              <w:t>(Wisma BSN)</w:t>
            </w:r>
          </w:p>
        </w:tc>
        <w:tc>
          <w:tcPr>
            <w:tcW w:w="823" w:type="dxa"/>
            <w:tcBorders>
              <w:top w:val="single" w:sz="4" w:space="0" w:color="000000"/>
              <w:left w:val="single" w:sz="4" w:space="0" w:color="000000"/>
              <w:bottom w:val="single" w:sz="4" w:space="0" w:color="000000"/>
              <w:right w:val="single" w:sz="4" w:space="0" w:color="000000"/>
            </w:tcBorders>
          </w:tcPr>
          <w:p w14:paraId="08B940A5" w14:textId="77777777" w:rsidR="00567D4B" w:rsidRPr="00B87FB7" w:rsidRDefault="00567D4B" w:rsidP="00B33C08">
            <w:pPr>
              <w:spacing w:line="259" w:lineRule="auto"/>
              <w:ind w:left="105"/>
              <w:rPr>
                <w:rFonts w:asciiTheme="minorHAnsi" w:hAnsiTheme="minorHAnsi"/>
                <w:sz w:val="22"/>
                <w:szCs w:val="22"/>
              </w:rPr>
            </w:pPr>
            <w:r>
              <w:rPr>
                <w:rFonts w:asciiTheme="minorHAnsi" w:hAnsiTheme="minorHAnsi"/>
                <w:sz w:val="22"/>
                <w:szCs w:val="22"/>
              </w:rPr>
              <w:t>03:00</w:t>
            </w:r>
            <w:r w:rsidRPr="00644465">
              <w:rPr>
                <w:rFonts w:asciiTheme="minorHAnsi" w:hAnsiTheme="minorHAnsi"/>
                <w:sz w:val="22"/>
                <w:szCs w:val="22"/>
              </w:rPr>
              <w:t xml:space="preserve"> </w:t>
            </w:r>
          </w:p>
        </w:tc>
        <w:tc>
          <w:tcPr>
            <w:tcW w:w="907" w:type="dxa"/>
            <w:tcBorders>
              <w:top w:val="single" w:sz="4" w:space="0" w:color="000000"/>
              <w:left w:val="single" w:sz="4" w:space="0" w:color="000000"/>
              <w:bottom w:val="single" w:sz="4" w:space="0" w:color="000000"/>
              <w:right w:val="single" w:sz="4" w:space="0" w:color="000000"/>
            </w:tcBorders>
          </w:tcPr>
          <w:p w14:paraId="45F1B97B" w14:textId="77777777" w:rsidR="00567D4B" w:rsidRPr="00B87FB7" w:rsidRDefault="00567D4B" w:rsidP="00B33C08">
            <w:pPr>
              <w:spacing w:line="259" w:lineRule="auto"/>
              <w:ind w:left="101"/>
              <w:rPr>
                <w:rFonts w:asciiTheme="minorHAnsi" w:hAnsiTheme="minorHAnsi"/>
                <w:sz w:val="22"/>
                <w:szCs w:val="22"/>
              </w:rPr>
            </w:pPr>
            <w:r>
              <w:rPr>
                <w:rFonts w:asciiTheme="minorHAnsi" w:hAnsiTheme="minorHAnsi"/>
                <w:sz w:val="22"/>
                <w:szCs w:val="22"/>
              </w:rPr>
              <w:t>03:15</w:t>
            </w:r>
            <w:r w:rsidRPr="00644465">
              <w:rPr>
                <w:rFonts w:asciiTheme="minorHAnsi" w:hAnsiTheme="minorHAnsi"/>
                <w:sz w:val="22"/>
                <w:szCs w:val="22"/>
              </w:rPr>
              <w:t xml:space="preserve"> </w:t>
            </w:r>
          </w:p>
        </w:tc>
        <w:tc>
          <w:tcPr>
            <w:tcW w:w="1217" w:type="dxa"/>
            <w:tcBorders>
              <w:top w:val="single" w:sz="4" w:space="0" w:color="000000"/>
              <w:left w:val="single" w:sz="4" w:space="0" w:color="000000"/>
              <w:bottom w:val="single" w:sz="4" w:space="0" w:color="000000"/>
              <w:right w:val="single" w:sz="4" w:space="0" w:color="000000"/>
            </w:tcBorders>
          </w:tcPr>
          <w:p w14:paraId="65657EB8" w14:textId="77777777" w:rsidR="00567D4B" w:rsidRPr="009936E6" w:rsidRDefault="00567D4B" w:rsidP="00B33C08">
            <w:pPr>
              <w:spacing w:line="259" w:lineRule="auto"/>
              <w:ind w:left="34"/>
              <w:rPr>
                <w:rFonts w:asciiTheme="minorHAnsi" w:hAnsiTheme="minorHAnsi"/>
              </w:rPr>
            </w:pPr>
            <w:r>
              <w:rPr>
                <w:rFonts w:asciiTheme="minorHAnsi" w:hAnsiTheme="minorHAnsi"/>
                <w:sz w:val="22"/>
                <w:szCs w:val="22"/>
              </w:rPr>
              <w:t>After Step# 64.3 (Network Switching)</w:t>
            </w:r>
          </w:p>
        </w:tc>
      </w:tr>
      <w:tr w:rsidR="00567D4B" w:rsidRPr="002C775D" w14:paraId="45A5DC33" w14:textId="77777777" w:rsidTr="002A10DF">
        <w:tblPrEx>
          <w:tblCellMar>
            <w:left w:w="72" w:type="dxa"/>
          </w:tblCellMar>
        </w:tblPrEx>
        <w:trPr>
          <w:trHeight w:val="1892"/>
        </w:trPr>
        <w:tc>
          <w:tcPr>
            <w:tcW w:w="677" w:type="dxa"/>
            <w:tcBorders>
              <w:top w:val="single" w:sz="4" w:space="0" w:color="000000"/>
              <w:left w:val="single" w:sz="4" w:space="0" w:color="000000"/>
              <w:bottom w:val="single" w:sz="4" w:space="0" w:color="000000"/>
              <w:right w:val="single" w:sz="4" w:space="0" w:color="000000"/>
            </w:tcBorders>
          </w:tcPr>
          <w:p w14:paraId="0990A757" w14:textId="77777777" w:rsidR="00567D4B" w:rsidRPr="00961692" w:rsidRDefault="00567D4B" w:rsidP="00B33C08">
            <w:pPr>
              <w:spacing w:line="259" w:lineRule="auto"/>
              <w:ind w:left="35"/>
              <w:rPr>
                <w:rFonts w:asciiTheme="minorHAnsi" w:hAnsiTheme="minorHAnsi"/>
                <w:sz w:val="22"/>
                <w:szCs w:val="22"/>
              </w:rPr>
            </w:pPr>
            <w:r>
              <w:rPr>
                <w:rFonts w:asciiTheme="minorHAnsi" w:hAnsiTheme="minorHAnsi"/>
                <w:sz w:val="22"/>
                <w:szCs w:val="22"/>
              </w:rPr>
              <w:lastRenderedPageBreak/>
              <w:t>64</w:t>
            </w:r>
            <w:r w:rsidRPr="00961692">
              <w:rPr>
                <w:rFonts w:asciiTheme="minorHAnsi" w:hAnsiTheme="minorHAnsi"/>
                <w:sz w:val="22"/>
                <w:szCs w:val="22"/>
              </w:rPr>
              <w:t>.</w:t>
            </w:r>
            <w:r>
              <w:rPr>
                <w:rFonts w:asciiTheme="minorHAnsi" w:hAnsiTheme="minorHAnsi"/>
                <w:sz w:val="22"/>
                <w:szCs w:val="22"/>
              </w:rPr>
              <w:t>6</w:t>
            </w:r>
          </w:p>
        </w:tc>
        <w:tc>
          <w:tcPr>
            <w:tcW w:w="2330" w:type="dxa"/>
            <w:tcBorders>
              <w:top w:val="single" w:sz="4" w:space="0" w:color="000000"/>
              <w:left w:val="single" w:sz="4" w:space="0" w:color="000000"/>
              <w:bottom w:val="single" w:sz="4" w:space="0" w:color="000000"/>
              <w:right w:val="single" w:sz="4" w:space="0" w:color="000000"/>
            </w:tcBorders>
          </w:tcPr>
          <w:p w14:paraId="0D706278" w14:textId="453F66A3" w:rsidR="00567D4B" w:rsidRPr="00961692" w:rsidRDefault="00567D4B" w:rsidP="00B33C08">
            <w:pPr>
              <w:ind w:left="9" w:hanging="9"/>
              <w:rPr>
                <w:rFonts w:asciiTheme="minorHAnsi" w:hAnsiTheme="minorHAnsi"/>
                <w:sz w:val="22"/>
                <w:szCs w:val="22"/>
              </w:rPr>
            </w:pPr>
            <w:r w:rsidRPr="00C11577">
              <w:rPr>
                <w:rFonts w:asciiTheme="minorHAnsi" w:hAnsiTheme="minorHAnsi"/>
                <w:sz w:val="22"/>
                <w:szCs w:val="22"/>
              </w:rPr>
              <w:t>Verify key at Production</w:t>
            </w:r>
            <w:r w:rsidR="00661A05">
              <w:rPr>
                <w:rFonts w:asciiTheme="minorHAnsi" w:hAnsiTheme="minorHAnsi"/>
                <w:sz w:val="22"/>
                <w:szCs w:val="22"/>
              </w:rPr>
              <w:t xml:space="preserve">, </w:t>
            </w:r>
            <w:proofErr w:type="spellStart"/>
            <w:r w:rsidR="00661A05">
              <w:rPr>
                <w:rFonts w:asciiTheme="minorHAnsi" w:hAnsiTheme="minorHAnsi"/>
                <w:sz w:val="22"/>
                <w:szCs w:val="22"/>
              </w:rPr>
              <w:t>Bangi</w:t>
            </w:r>
            <w:proofErr w:type="spellEnd"/>
          </w:p>
          <w:p w14:paraId="2B7E3FFF" w14:textId="77777777" w:rsidR="00567D4B" w:rsidRPr="00961692" w:rsidRDefault="00567D4B" w:rsidP="00B33C08">
            <w:pPr>
              <w:spacing w:line="259" w:lineRule="auto"/>
              <w:ind w:left="34" w:right="11"/>
              <w:rPr>
                <w:rFonts w:asciiTheme="minorHAnsi" w:hAnsiTheme="minorHAnsi"/>
                <w:sz w:val="22"/>
                <w:szCs w:val="22"/>
              </w:rPr>
            </w:pPr>
          </w:p>
        </w:tc>
        <w:tc>
          <w:tcPr>
            <w:tcW w:w="3728" w:type="dxa"/>
            <w:tcBorders>
              <w:top w:val="single" w:sz="4" w:space="0" w:color="000000"/>
              <w:left w:val="single" w:sz="4" w:space="0" w:color="000000"/>
              <w:bottom w:val="single" w:sz="4" w:space="0" w:color="000000"/>
              <w:right w:val="single" w:sz="4" w:space="0" w:color="000000"/>
            </w:tcBorders>
          </w:tcPr>
          <w:p w14:paraId="2569DCE3" w14:textId="435F3E63" w:rsidR="00567D4B" w:rsidRPr="00961692" w:rsidRDefault="00567D4B" w:rsidP="00B33C08">
            <w:pPr>
              <w:spacing w:line="259" w:lineRule="auto"/>
              <w:ind w:right="13"/>
              <w:rPr>
                <w:rFonts w:asciiTheme="minorHAnsi" w:hAnsiTheme="minorHAnsi"/>
                <w:sz w:val="22"/>
                <w:szCs w:val="22"/>
              </w:rPr>
            </w:pPr>
            <w:r w:rsidRPr="00961692">
              <w:rPr>
                <w:rFonts w:asciiTheme="minorHAnsi" w:hAnsiTheme="minorHAnsi"/>
                <w:sz w:val="22"/>
                <w:szCs w:val="22"/>
              </w:rPr>
              <w:t xml:space="preserve">Verification on KCV key at HSM for: </w:t>
            </w:r>
          </w:p>
          <w:p w14:paraId="694BB7FB" w14:textId="77777777" w:rsidR="00567D4B" w:rsidRPr="00961692" w:rsidRDefault="00567D4B" w:rsidP="00B33C08">
            <w:pPr>
              <w:rPr>
                <w:rFonts w:ascii="Segoe UI" w:hAnsi="Segoe UI" w:cs="Segoe UI"/>
                <w:sz w:val="21"/>
                <w:szCs w:val="21"/>
              </w:rPr>
            </w:pPr>
            <w:r w:rsidRPr="00961692">
              <w:rPr>
                <w:rFonts w:ascii="Segoe UI" w:hAnsi="Symbol" w:cs="Segoe UI"/>
                <w:sz w:val="21"/>
                <w:szCs w:val="21"/>
              </w:rPr>
              <w:t></w:t>
            </w:r>
            <w:r w:rsidRPr="00961692">
              <w:rPr>
                <w:rFonts w:ascii="Segoe UI" w:hAnsi="Segoe UI" w:cs="Segoe UI"/>
                <w:sz w:val="21"/>
                <w:szCs w:val="21"/>
              </w:rPr>
              <w:t xml:space="preserve"> HSM</w:t>
            </w:r>
            <w:r w:rsidRPr="00961692">
              <w:rPr>
                <w:rFonts w:ascii="Segoe UI" w:hAnsi="Segoe UI" w:cs="Segoe UI"/>
                <w:color w:val="000000"/>
                <w:sz w:val="22"/>
                <w:szCs w:val="22"/>
              </w:rPr>
              <w:t xml:space="preserve"> ATM/</w:t>
            </w:r>
            <w:proofErr w:type="spellStart"/>
            <w:r w:rsidRPr="00961692">
              <w:rPr>
                <w:rFonts w:ascii="Segoe UI" w:hAnsi="Segoe UI" w:cs="Segoe UI"/>
                <w:color w:val="000000"/>
                <w:sz w:val="22"/>
                <w:szCs w:val="22"/>
              </w:rPr>
              <w:t>Asccend</w:t>
            </w:r>
            <w:proofErr w:type="spellEnd"/>
          </w:p>
          <w:p w14:paraId="18DE13A1" w14:textId="77777777" w:rsidR="00567D4B" w:rsidRPr="00961692" w:rsidRDefault="00567D4B" w:rsidP="00B33C08">
            <w:pPr>
              <w:rPr>
                <w:rFonts w:ascii="Segoe UI" w:hAnsi="Segoe UI" w:cs="Segoe UI"/>
                <w:sz w:val="21"/>
                <w:szCs w:val="21"/>
              </w:rPr>
            </w:pPr>
            <w:r w:rsidRPr="00961692">
              <w:rPr>
                <w:rFonts w:ascii="Segoe UI" w:hAnsi="Symbol" w:cs="Segoe UI"/>
                <w:sz w:val="21"/>
                <w:szCs w:val="21"/>
              </w:rPr>
              <w:t></w:t>
            </w:r>
            <w:r w:rsidRPr="00961692">
              <w:rPr>
                <w:rFonts w:ascii="Segoe UI" w:hAnsi="Segoe UI" w:cs="Segoe UI"/>
                <w:sz w:val="21"/>
                <w:szCs w:val="21"/>
              </w:rPr>
              <w:t xml:space="preserve"> HSM</w:t>
            </w:r>
            <w:r w:rsidRPr="00961692">
              <w:rPr>
                <w:rFonts w:ascii="Segoe UI" w:hAnsi="Segoe UI" w:cs="Segoe UI"/>
                <w:color w:val="000000"/>
                <w:sz w:val="22"/>
                <w:szCs w:val="22"/>
              </w:rPr>
              <w:t xml:space="preserve"> </w:t>
            </w:r>
            <w:proofErr w:type="spellStart"/>
            <w:r w:rsidRPr="00961692">
              <w:rPr>
                <w:rFonts w:ascii="Segoe UI" w:hAnsi="Segoe UI" w:cs="Segoe UI"/>
                <w:color w:val="000000"/>
                <w:sz w:val="22"/>
                <w:szCs w:val="22"/>
              </w:rPr>
              <w:t>myBSN</w:t>
            </w:r>
            <w:proofErr w:type="spellEnd"/>
          </w:p>
          <w:p w14:paraId="1AA3D7D0" w14:textId="77777777" w:rsidR="00567D4B" w:rsidRPr="00961692" w:rsidRDefault="00567D4B" w:rsidP="00B33C08">
            <w:pPr>
              <w:rPr>
                <w:rFonts w:ascii="Segoe UI" w:hAnsi="Segoe UI" w:cs="Segoe UI"/>
                <w:sz w:val="21"/>
                <w:szCs w:val="21"/>
              </w:rPr>
            </w:pPr>
            <w:r w:rsidRPr="00961692">
              <w:rPr>
                <w:rFonts w:ascii="Segoe UI" w:hAnsi="Symbol" w:cs="Segoe UI"/>
                <w:sz w:val="21"/>
                <w:szCs w:val="21"/>
              </w:rPr>
              <w:t></w:t>
            </w:r>
            <w:r w:rsidRPr="00961692">
              <w:rPr>
                <w:rFonts w:ascii="Segoe UI" w:hAnsi="Segoe UI" w:cs="Segoe UI"/>
                <w:sz w:val="21"/>
                <w:szCs w:val="21"/>
              </w:rPr>
              <w:t xml:space="preserve"> HSM</w:t>
            </w:r>
            <w:r w:rsidRPr="00961692">
              <w:rPr>
                <w:rFonts w:ascii="Segoe UI" w:hAnsi="Segoe UI" w:cs="Segoe UI"/>
                <w:color w:val="000000"/>
                <w:sz w:val="22"/>
                <w:szCs w:val="22"/>
              </w:rPr>
              <w:t xml:space="preserve"> TLE</w:t>
            </w:r>
          </w:p>
        </w:tc>
        <w:tc>
          <w:tcPr>
            <w:tcW w:w="1159" w:type="dxa"/>
            <w:tcBorders>
              <w:top w:val="single" w:sz="4" w:space="0" w:color="000000"/>
              <w:left w:val="single" w:sz="4" w:space="0" w:color="000000"/>
              <w:bottom w:val="single" w:sz="4" w:space="0" w:color="000000"/>
              <w:right w:val="single" w:sz="4" w:space="0" w:color="000000"/>
            </w:tcBorders>
          </w:tcPr>
          <w:p w14:paraId="1A9B159D" w14:textId="77777777" w:rsidR="00567D4B" w:rsidRPr="00961692" w:rsidRDefault="00567D4B" w:rsidP="00B33C08">
            <w:pPr>
              <w:spacing w:line="259" w:lineRule="auto"/>
              <w:ind w:left="43"/>
              <w:rPr>
                <w:rFonts w:asciiTheme="minorHAnsi" w:hAnsiTheme="minorHAnsi"/>
                <w:sz w:val="22"/>
                <w:szCs w:val="22"/>
              </w:rPr>
            </w:pPr>
            <w:r w:rsidRPr="00961692">
              <w:rPr>
                <w:rFonts w:asciiTheme="minorHAnsi" w:hAnsiTheme="minorHAnsi"/>
                <w:sz w:val="22"/>
                <w:szCs w:val="22"/>
              </w:rPr>
              <w:t xml:space="preserve">Successful </w:t>
            </w:r>
          </w:p>
        </w:tc>
        <w:tc>
          <w:tcPr>
            <w:tcW w:w="1089" w:type="dxa"/>
            <w:tcBorders>
              <w:top w:val="single" w:sz="4" w:space="0" w:color="000000"/>
              <w:left w:val="single" w:sz="4" w:space="0" w:color="000000"/>
              <w:bottom w:val="single" w:sz="4" w:space="0" w:color="000000"/>
              <w:right w:val="single" w:sz="4" w:space="0" w:color="000000"/>
            </w:tcBorders>
          </w:tcPr>
          <w:p w14:paraId="4A98F3B6" w14:textId="77777777" w:rsidR="00567D4B" w:rsidRPr="00961692" w:rsidRDefault="00567D4B" w:rsidP="00B33C08">
            <w:pPr>
              <w:spacing w:line="259" w:lineRule="auto"/>
              <w:ind w:left="38"/>
              <w:rPr>
                <w:rFonts w:asciiTheme="minorHAnsi" w:hAnsiTheme="minorHAnsi"/>
                <w:strike/>
                <w:sz w:val="22"/>
                <w:szCs w:val="22"/>
              </w:rPr>
            </w:pPr>
          </w:p>
        </w:tc>
        <w:tc>
          <w:tcPr>
            <w:tcW w:w="1506" w:type="dxa"/>
            <w:tcBorders>
              <w:top w:val="single" w:sz="4" w:space="0" w:color="000000"/>
              <w:left w:val="single" w:sz="4" w:space="0" w:color="000000"/>
              <w:bottom w:val="single" w:sz="4" w:space="0" w:color="000000"/>
              <w:right w:val="single" w:sz="4" w:space="0" w:color="000000"/>
            </w:tcBorders>
          </w:tcPr>
          <w:p w14:paraId="68CA787D" w14:textId="77777777" w:rsidR="00567D4B" w:rsidRPr="00B158E2" w:rsidRDefault="00567D4B" w:rsidP="00B33C08">
            <w:pPr>
              <w:spacing w:line="259" w:lineRule="auto"/>
              <w:ind w:right="11"/>
              <w:jc w:val="center"/>
              <w:rPr>
                <w:rFonts w:asciiTheme="minorHAnsi" w:hAnsiTheme="minorHAnsi" w:cstheme="minorHAnsi"/>
                <w:b/>
                <w:sz w:val="22"/>
                <w:szCs w:val="22"/>
              </w:rPr>
            </w:pPr>
          </w:p>
          <w:p w14:paraId="3A7D386A" w14:textId="77777777" w:rsidR="00567D4B" w:rsidRPr="00B158E2" w:rsidRDefault="00567D4B" w:rsidP="00B33C08">
            <w:pPr>
              <w:spacing w:line="259" w:lineRule="auto"/>
              <w:ind w:right="11"/>
              <w:jc w:val="center"/>
              <w:rPr>
                <w:rFonts w:asciiTheme="minorHAnsi" w:hAnsiTheme="minorHAnsi" w:cstheme="minorHAnsi"/>
                <w:b/>
                <w:sz w:val="22"/>
                <w:szCs w:val="22"/>
              </w:rPr>
            </w:pPr>
            <w:proofErr w:type="spellStart"/>
            <w:r w:rsidRPr="00B158E2">
              <w:rPr>
                <w:rFonts w:asciiTheme="minorHAnsi" w:hAnsiTheme="minorHAnsi" w:cstheme="minorHAnsi"/>
                <w:b/>
                <w:sz w:val="22"/>
                <w:szCs w:val="22"/>
              </w:rPr>
              <w:t>Norhasniza</w:t>
            </w:r>
            <w:proofErr w:type="spellEnd"/>
            <w:r w:rsidRPr="00B158E2">
              <w:rPr>
                <w:rFonts w:asciiTheme="minorHAnsi" w:hAnsiTheme="minorHAnsi" w:cstheme="minorHAnsi"/>
                <w:b/>
                <w:sz w:val="22"/>
                <w:szCs w:val="22"/>
              </w:rPr>
              <w:t xml:space="preserve"> Laila Hassim</w:t>
            </w:r>
          </w:p>
          <w:p w14:paraId="70EA0EA6" w14:textId="77777777" w:rsidR="00567D4B" w:rsidRPr="00B158E2" w:rsidRDefault="00567D4B" w:rsidP="00B33C08">
            <w:pPr>
              <w:spacing w:line="259" w:lineRule="auto"/>
              <w:ind w:right="48"/>
              <w:jc w:val="center"/>
              <w:rPr>
                <w:rFonts w:asciiTheme="minorHAnsi" w:hAnsiTheme="minorHAnsi" w:cstheme="minorHAnsi"/>
                <w:sz w:val="22"/>
                <w:szCs w:val="22"/>
              </w:rPr>
            </w:pPr>
            <w:r w:rsidRPr="00B158E2">
              <w:rPr>
                <w:rFonts w:asciiTheme="minorHAnsi" w:hAnsiTheme="minorHAnsi" w:cstheme="minorHAnsi"/>
                <w:sz w:val="22"/>
                <w:szCs w:val="22"/>
              </w:rPr>
              <w:t xml:space="preserve">IT Security </w:t>
            </w:r>
          </w:p>
          <w:p w14:paraId="5E40F5D5" w14:textId="47AC2EBF" w:rsidR="00567D4B" w:rsidRPr="00B158E2" w:rsidRDefault="00567D4B" w:rsidP="00B33C08">
            <w:pPr>
              <w:spacing w:line="259" w:lineRule="auto"/>
              <w:ind w:right="51"/>
              <w:jc w:val="center"/>
              <w:rPr>
                <w:rFonts w:asciiTheme="minorHAnsi" w:hAnsiTheme="minorHAnsi" w:cstheme="minorHAnsi"/>
                <w:sz w:val="22"/>
                <w:szCs w:val="22"/>
              </w:rPr>
            </w:pPr>
            <w:r w:rsidRPr="00B158E2">
              <w:rPr>
                <w:rFonts w:asciiTheme="minorHAnsi" w:hAnsiTheme="minorHAnsi" w:cstheme="minorHAnsi"/>
                <w:sz w:val="22"/>
                <w:szCs w:val="22"/>
              </w:rPr>
              <w:t xml:space="preserve">Division </w:t>
            </w:r>
            <w:r w:rsidRPr="00B158E2">
              <w:rPr>
                <w:rFonts w:asciiTheme="minorHAnsi" w:hAnsiTheme="minorHAnsi" w:cstheme="minorHAnsi"/>
                <w:sz w:val="22"/>
                <w:szCs w:val="22"/>
              </w:rPr>
              <w:br/>
            </w:r>
            <w:r w:rsidRPr="00B158E2">
              <w:rPr>
                <w:rFonts w:asciiTheme="minorHAnsi" w:hAnsiTheme="minorHAnsi"/>
                <w:b/>
                <w:i/>
                <w:sz w:val="22"/>
                <w:szCs w:val="22"/>
                <w:highlight w:val="lightGray"/>
              </w:rPr>
              <w:t>(</w:t>
            </w:r>
            <w:proofErr w:type="spellStart"/>
            <w:r w:rsidR="002622AA">
              <w:rPr>
                <w:rFonts w:asciiTheme="minorHAnsi" w:hAnsiTheme="minorHAnsi"/>
                <w:b/>
                <w:i/>
                <w:sz w:val="22"/>
                <w:szCs w:val="22"/>
                <w:highlight w:val="lightGray"/>
              </w:rPr>
              <w:t>Bangi</w:t>
            </w:r>
            <w:proofErr w:type="spellEnd"/>
            <w:r w:rsidRPr="00B158E2">
              <w:rPr>
                <w:rFonts w:asciiTheme="minorHAnsi" w:hAnsiTheme="minorHAnsi"/>
                <w:b/>
                <w:i/>
                <w:sz w:val="22"/>
                <w:szCs w:val="22"/>
                <w:highlight w:val="lightGray"/>
              </w:rPr>
              <w:t>)</w:t>
            </w:r>
          </w:p>
          <w:p w14:paraId="7D23CC35" w14:textId="77777777" w:rsidR="00567D4B" w:rsidRPr="00961692" w:rsidRDefault="00567D4B" w:rsidP="00B33C08">
            <w:pPr>
              <w:spacing w:line="259" w:lineRule="auto"/>
              <w:ind w:left="34"/>
              <w:jc w:val="center"/>
              <w:rPr>
                <w:rFonts w:asciiTheme="minorHAnsi" w:hAnsiTheme="minorHAnsi"/>
                <w:b/>
                <w:sz w:val="22"/>
                <w:szCs w:val="22"/>
              </w:rPr>
            </w:pPr>
          </w:p>
        </w:tc>
        <w:tc>
          <w:tcPr>
            <w:tcW w:w="1640" w:type="dxa"/>
            <w:tcBorders>
              <w:top w:val="single" w:sz="4" w:space="0" w:color="000000"/>
              <w:left w:val="single" w:sz="4" w:space="0" w:color="000000"/>
              <w:bottom w:val="single" w:sz="4" w:space="0" w:color="000000"/>
              <w:right w:val="single" w:sz="4" w:space="0" w:color="000000"/>
            </w:tcBorders>
          </w:tcPr>
          <w:p w14:paraId="615E19AB" w14:textId="77777777" w:rsidR="00567D4B" w:rsidRPr="00B158E2" w:rsidRDefault="00567D4B" w:rsidP="00B33C08">
            <w:pPr>
              <w:spacing w:line="259" w:lineRule="auto"/>
              <w:ind w:left="3"/>
              <w:jc w:val="center"/>
              <w:rPr>
                <w:rFonts w:asciiTheme="minorHAnsi" w:hAnsiTheme="minorHAnsi"/>
                <w:sz w:val="22"/>
                <w:szCs w:val="22"/>
              </w:rPr>
            </w:pPr>
            <w:r w:rsidRPr="00B158E2">
              <w:rPr>
                <w:rFonts w:asciiTheme="minorHAnsi" w:hAnsiTheme="minorHAnsi"/>
                <w:b/>
                <w:sz w:val="22"/>
                <w:szCs w:val="22"/>
              </w:rPr>
              <w:t xml:space="preserve"> </w:t>
            </w:r>
          </w:p>
          <w:p w14:paraId="720B9E3E" w14:textId="77777777" w:rsidR="00567D4B" w:rsidRDefault="00567D4B" w:rsidP="00B33C08">
            <w:pPr>
              <w:spacing w:line="259" w:lineRule="auto"/>
              <w:ind w:right="48"/>
              <w:jc w:val="center"/>
              <w:rPr>
                <w:rFonts w:asciiTheme="minorHAnsi" w:hAnsiTheme="minorHAnsi"/>
                <w:b/>
                <w:sz w:val="22"/>
                <w:szCs w:val="22"/>
              </w:rPr>
            </w:pPr>
            <w:proofErr w:type="spellStart"/>
            <w:r w:rsidRPr="00EA3B94">
              <w:rPr>
                <w:rFonts w:asciiTheme="minorHAnsi" w:hAnsiTheme="minorHAnsi"/>
                <w:b/>
                <w:sz w:val="22"/>
                <w:szCs w:val="22"/>
              </w:rPr>
              <w:t>Rasydan</w:t>
            </w:r>
            <w:proofErr w:type="spellEnd"/>
            <w:r w:rsidRPr="00EA3B94">
              <w:rPr>
                <w:rFonts w:asciiTheme="minorHAnsi" w:hAnsiTheme="minorHAnsi"/>
                <w:b/>
                <w:sz w:val="22"/>
                <w:szCs w:val="22"/>
              </w:rPr>
              <w:t xml:space="preserve"> Bin </w:t>
            </w:r>
            <w:proofErr w:type="spellStart"/>
            <w:r w:rsidRPr="00EA3B94">
              <w:rPr>
                <w:rFonts w:asciiTheme="minorHAnsi" w:hAnsiTheme="minorHAnsi"/>
                <w:b/>
                <w:sz w:val="22"/>
                <w:szCs w:val="22"/>
              </w:rPr>
              <w:t>Kamaruddin</w:t>
            </w:r>
            <w:proofErr w:type="spellEnd"/>
            <w:r w:rsidRPr="00EA3B94">
              <w:rPr>
                <w:rFonts w:asciiTheme="minorHAnsi" w:hAnsiTheme="minorHAnsi"/>
                <w:b/>
                <w:sz w:val="22"/>
                <w:szCs w:val="22"/>
              </w:rPr>
              <w:t xml:space="preserve"> </w:t>
            </w:r>
          </w:p>
          <w:p w14:paraId="42C2AAA8" w14:textId="77777777" w:rsidR="00567D4B" w:rsidRPr="00B158E2" w:rsidRDefault="00567D4B" w:rsidP="00B33C08">
            <w:pPr>
              <w:spacing w:line="259" w:lineRule="auto"/>
              <w:ind w:right="48"/>
              <w:jc w:val="center"/>
              <w:rPr>
                <w:rFonts w:asciiTheme="minorHAnsi" w:hAnsiTheme="minorHAnsi"/>
                <w:sz w:val="22"/>
                <w:szCs w:val="22"/>
              </w:rPr>
            </w:pPr>
            <w:r w:rsidRPr="00B158E2">
              <w:rPr>
                <w:rFonts w:asciiTheme="minorHAnsi" w:hAnsiTheme="minorHAnsi"/>
                <w:sz w:val="22"/>
                <w:szCs w:val="22"/>
              </w:rPr>
              <w:t xml:space="preserve">IT Security </w:t>
            </w:r>
          </w:p>
          <w:p w14:paraId="4119CBDE" w14:textId="0846862C" w:rsidR="00567D4B" w:rsidRPr="00B158E2" w:rsidRDefault="00567D4B" w:rsidP="00B33C08">
            <w:pPr>
              <w:spacing w:line="259" w:lineRule="auto"/>
              <w:ind w:right="51"/>
              <w:jc w:val="center"/>
              <w:rPr>
                <w:rFonts w:asciiTheme="minorHAnsi" w:hAnsiTheme="minorHAnsi"/>
                <w:sz w:val="22"/>
                <w:szCs w:val="22"/>
              </w:rPr>
            </w:pPr>
            <w:r w:rsidRPr="00B158E2">
              <w:rPr>
                <w:rFonts w:asciiTheme="minorHAnsi" w:hAnsiTheme="minorHAnsi"/>
                <w:sz w:val="22"/>
                <w:szCs w:val="22"/>
              </w:rPr>
              <w:t xml:space="preserve">Division </w:t>
            </w:r>
            <w:r w:rsidRPr="00B158E2">
              <w:rPr>
                <w:rFonts w:asciiTheme="minorHAnsi" w:hAnsiTheme="minorHAnsi"/>
                <w:sz w:val="22"/>
                <w:szCs w:val="22"/>
              </w:rPr>
              <w:br/>
            </w:r>
            <w:r w:rsidRPr="00B158E2">
              <w:rPr>
                <w:rFonts w:asciiTheme="minorHAnsi" w:hAnsiTheme="minorHAnsi"/>
                <w:b/>
                <w:i/>
                <w:sz w:val="22"/>
                <w:szCs w:val="22"/>
                <w:highlight w:val="lightGray"/>
              </w:rPr>
              <w:t>(</w:t>
            </w:r>
            <w:proofErr w:type="spellStart"/>
            <w:r w:rsidR="008066DF">
              <w:rPr>
                <w:rFonts w:asciiTheme="minorHAnsi" w:hAnsiTheme="minorHAnsi"/>
                <w:b/>
                <w:i/>
                <w:sz w:val="22"/>
                <w:szCs w:val="22"/>
                <w:highlight w:val="lightGray"/>
              </w:rPr>
              <w:t>Bangi</w:t>
            </w:r>
            <w:proofErr w:type="spellEnd"/>
            <w:r w:rsidRPr="00B158E2">
              <w:rPr>
                <w:rFonts w:asciiTheme="minorHAnsi" w:hAnsiTheme="minorHAnsi"/>
                <w:b/>
                <w:i/>
                <w:sz w:val="22"/>
                <w:szCs w:val="22"/>
                <w:highlight w:val="lightGray"/>
              </w:rPr>
              <w:t>)</w:t>
            </w:r>
          </w:p>
          <w:p w14:paraId="15AEDF83" w14:textId="77777777" w:rsidR="00567D4B" w:rsidRPr="00961692" w:rsidRDefault="00567D4B" w:rsidP="00B33C08">
            <w:pPr>
              <w:spacing w:line="259" w:lineRule="auto"/>
              <w:ind w:right="2"/>
              <w:jc w:val="center"/>
              <w:rPr>
                <w:rFonts w:asciiTheme="minorHAnsi" w:hAnsiTheme="minorHAnsi"/>
                <w:b/>
                <w:sz w:val="22"/>
                <w:szCs w:val="22"/>
              </w:rPr>
            </w:pPr>
            <w:r w:rsidRPr="00B158E2">
              <w:rPr>
                <w:rFonts w:asciiTheme="minorHAnsi" w:hAnsiTheme="minorHAnsi"/>
                <w:sz w:val="22"/>
                <w:szCs w:val="22"/>
              </w:rPr>
              <w:t xml:space="preserve"> </w:t>
            </w:r>
          </w:p>
        </w:tc>
        <w:tc>
          <w:tcPr>
            <w:tcW w:w="823" w:type="dxa"/>
            <w:tcBorders>
              <w:top w:val="single" w:sz="4" w:space="0" w:color="000000"/>
              <w:left w:val="single" w:sz="4" w:space="0" w:color="000000"/>
              <w:bottom w:val="single" w:sz="4" w:space="0" w:color="000000"/>
              <w:right w:val="single" w:sz="4" w:space="0" w:color="000000"/>
            </w:tcBorders>
          </w:tcPr>
          <w:p w14:paraId="70C17296" w14:textId="77777777" w:rsidR="00567D4B" w:rsidRPr="00961692" w:rsidRDefault="00567D4B" w:rsidP="00B33C08">
            <w:pPr>
              <w:spacing w:line="259" w:lineRule="auto"/>
              <w:ind w:left="101"/>
              <w:rPr>
                <w:rFonts w:asciiTheme="minorHAnsi" w:hAnsiTheme="minorHAnsi"/>
                <w:sz w:val="22"/>
                <w:szCs w:val="22"/>
              </w:rPr>
            </w:pPr>
            <w:r>
              <w:rPr>
                <w:rFonts w:asciiTheme="minorHAnsi" w:hAnsiTheme="minorHAnsi"/>
                <w:sz w:val="22"/>
                <w:szCs w:val="22"/>
              </w:rPr>
              <w:t>03:00</w:t>
            </w:r>
            <w:r w:rsidRPr="00644465">
              <w:rPr>
                <w:rFonts w:asciiTheme="minorHAnsi" w:hAnsiTheme="minorHAnsi"/>
                <w:sz w:val="22"/>
                <w:szCs w:val="22"/>
              </w:rPr>
              <w:t xml:space="preserve"> </w:t>
            </w:r>
          </w:p>
        </w:tc>
        <w:tc>
          <w:tcPr>
            <w:tcW w:w="907" w:type="dxa"/>
            <w:tcBorders>
              <w:top w:val="single" w:sz="4" w:space="0" w:color="000000"/>
              <w:left w:val="single" w:sz="4" w:space="0" w:color="000000"/>
              <w:bottom w:val="single" w:sz="4" w:space="0" w:color="000000"/>
              <w:right w:val="single" w:sz="4" w:space="0" w:color="000000"/>
            </w:tcBorders>
          </w:tcPr>
          <w:p w14:paraId="4855E811" w14:textId="77777777" w:rsidR="00567D4B" w:rsidRPr="00961692" w:rsidRDefault="00567D4B" w:rsidP="00B33C08">
            <w:pPr>
              <w:spacing w:line="259" w:lineRule="auto"/>
              <w:ind w:left="101"/>
              <w:rPr>
                <w:rFonts w:asciiTheme="minorHAnsi" w:hAnsiTheme="minorHAnsi"/>
                <w:sz w:val="22"/>
                <w:szCs w:val="22"/>
              </w:rPr>
            </w:pPr>
            <w:r>
              <w:rPr>
                <w:rFonts w:asciiTheme="minorHAnsi" w:hAnsiTheme="minorHAnsi"/>
                <w:sz w:val="22"/>
                <w:szCs w:val="22"/>
              </w:rPr>
              <w:t>03:20</w:t>
            </w:r>
          </w:p>
        </w:tc>
        <w:tc>
          <w:tcPr>
            <w:tcW w:w="1217" w:type="dxa"/>
            <w:tcBorders>
              <w:top w:val="single" w:sz="4" w:space="0" w:color="000000"/>
              <w:left w:val="single" w:sz="4" w:space="0" w:color="000000"/>
              <w:bottom w:val="single" w:sz="4" w:space="0" w:color="000000"/>
              <w:right w:val="single" w:sz="4" w:space="0" w:color="000000"/>
            </w:tcBorders>
          </w:tcPr>
          <w:p w14:paraId="22B4AC85" w14:textId="77777777" w:rsidR="00567D4B" w:rsidRPr="002C775D" w:rsidRDefault="00567D4B" w:rsidP="00B33C08">
            <w:pPr>
              <w:spacing w:line="259" w:lineRule="auto"/>
              <w:ind w:left="34"/>
              <w:rPr>
                <w:rFonts w:asciiTheme="minorHAnsi" w:hAnsiTheme="minorHAnsi"/>
                <w:sz w:val="22"/>
                <w:szCs w:val="22"/>
              </w:rPr>
            </w:pPr>
            <w:r w:rsidRPr="00961692">
              <w:rPr>
                <w:rFonts w:asciiTheme="minorHAnsi" w:hAnsiTheme="minorHAnsi"/>
                <w:sz w:val="22"/>
                <w:szCs w:val="22"/>
              </w:rPr>
              <w:t xml:space="preserve"> </w:t>
            </w:r>
          </w:p>
          <w:p w14:paraId="084B23B7" w14:textId="77777777" w:rsidR="00567D4B" w:rsidRPr="002C775D" w:rsidRDefault="00567D4B" w:rsidP="00B33C08">
            <w:pPr>
              <w:spacing w:line="259" w:lineRule="auto"/>
              <w:ind w:left="34"/>
              <w:rPr>
                <w:rFonts w:asciiTheme="minorHAnsi" w:hAnsiTheme="minorHAnsi"/>
                <w:sz w:val="22"/>
                <w:szCs w:val="22"/>
              </w:rPr>
            </w:pPr>
            <w:r>
              <w:rPr>
                <w:rFonts w:asciiTheme="minorHAnsi" w:hAnsiTheme="minorHAnsi"/>
                <w:sz w:val="22"/>
                <w:szCs w:val="22"/>
              </w:rPr>
              <w:t>After Step# 64.3 (Network Switching)</w:t>
            </w:r>
          </w:p>
        </w:tc>
      </w:tr>
    </w:tbl>
    <w:p w14:paraId="06FD7DA0" w14:textId="77777777" w:rsidR="00567D4B" w:rsidRDefault="00567D4B" w:rsidP="00567D4B"/>
    <w:p w14:paraId="45C92895" w14:textId="77777777" w:rsidR="00567D4B" w:rsidRDefault="00567D4B" w:rsidP="00567D4B">
      <w:pPr>
        <w:spacing w:after="160" w:line="259" w:lineRule="auto"/>
      </w:pPr>
      <w:r>
        <w:br w:type="page"/>
      </w:r>
    </w:p>
    <w:p w14:paraId="5126C494" w14:textId="11D44309" w:rsidR="00567D4B" w:rsidRDefault="00567D4B" w:rsidP="00054713">
      <w:pPr>
        <w:pStyle w:val="Heading3"/>
      </w:pPr>
      <w:bookmarkStart w:id="74" w:name="_Toc106208443"/>
      <w:r>
        <w:lastRenderedPageBreak/>
        <w:t>Update DNS @ Production (03:00 – 03:15)</w:t>
      </w:r>
      <w:bookmarkEnd w:id="74"/>
    </w:p>
    <w:p w14:paraId="5750438C" w14:textId="77777777" w:rsidR="00567D4B" w:rsidRDefault="00567D4B" w:rsidP="00567D4B"/>
    <w:p w14:paraId="3D3C2D46" w14:textId="77777777" w:rsidR="00567D4B" w:rsidRDefault="00567D4B" w:rsidP="00567D4B"/>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79"/>
        <w:gridCol w:w="2363"/>
        <w:gridCol w:w="3705"/>
        <w:gridCol w:w="1175"/>
        <w:gridCol w:w="1159"/>
        <w:gridCol w:w="1517"/>
        <w:gridCol w:w="1492"/>
        <w:gridCol w:w="849"/>
        <w:gridCol w:w="15"/>
        <w:gridCol w:w="899"/>
        <w:gridCol w:w="1223"/>
      </w:tblGrid>
      <w:tr w:rsidR="00567D4B" w:rsidRPr="00C30E1C" w14:paraId="315F2D8A" w14:textId="77777777" w:rsidTr="002A10DF">
        <w:trPr>
          <w:tblHeader/>
        </w:trPr>
        <w:tc>
          <w:tcPr>
            <w:tcW w:w="67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8A1A0FC" w14:textId="77777777" w:rsidR="00567D4B" w:rsidRPr="00C30E1C" w:rsidRDefault="00567D4B" w:rsidP="00B33C08">
            <w:pPr>
              <w:spacing w:line="259" w:lineRule="auto"/>
              <w:ind w:left="83"/>
              <w:rPr>
                <w:rFonts w:asciiTheme="minorHAnsi" w:hAnsiTheme="minorHAnsi" w:cstheme="minorHAnsi"/>
                <w:sz w:val="22"/>
                <w:szCs w:val="22"/>
              </w:rPr>
            </w:pPr>
            <w:r w:rsidRPr="00C30E1C">
              <w:rPr>
                <w:rFonts w:asciiTheme="minorHAnsi" w:hAnsiTheme="minorHAnsi" w:cstheme="minorHAnsi"/>
                <w:b/>
                <w:sz w:val="22"/>
                <w:szCs w:val="22"/>
              </w:rPr>
              <w:t xml:space="preserve">No </w:t>
            </w:r>
          </w:p>
        </w:tc>
        <w:tc>
          <w:tcPr>
            <w:tcW w:w="23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BA9B31E" w14:textId="77777777" w:rsidR="00567D4B" w:rsidRPr="00C30E1C" w:rsidRDefault="00567D4B" w:rsidP="00B33C08">
            <w:pPr>
              <w:spacing w:line="259" w:lineRule="auto"/>
              <w:ind w:right="60"/>
              <w:jc w:val="center"/>
              <w:rPr>
                <w:rFonts w:asciiTheme="minorHAnsi" w:hAnsiTheme="minorHAnsi" w:cstheme="minorHAnsi"/>
                <w:sz w:val="22"/>
                <w:szCs w:val="22"/>
              </w:rPr>
            </w:pPr>
            <w:r w:rsidRPr="00C30E1C">
              <w:rPr>
                <w:rFonts w:asciiTheme="minorHAnsi" w:hAnsiTheme="minorHAnsi" w:cstheme="minorHAnsi"/>
                <w:b/>
                <w:sz w:val="22"/>
                <w:szCs w:val="22"/>
              </w:rPr>
              <w:t xml:space="preserve">Process  </w:t>
            </w:r>
          </w:p>
        </w:tc>
        <w:tc>
          <w:tcPr>
            <w:tcW w:w="370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849825B"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Detail Step  </w:t>
            </w:r>
          </w:p>
        </w:tc>
        <w:tc>
          <w:tcPr>
            <w:tcW w:w="11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71AABA8" w14:textId="77777777" w:rsidR="00567D4B" w:rsidRPr="00C30E1C" w:rsidRDefault="00567D4B" w:rsidP="00B33C08">
            <w:pPr>
              <w:spacing w:line="259" w:lineRule="auto"/>
              <w:ind w:left="110" w:hanging="62"/>
              <w:rPr>
                <w:rFonts w:asciiTheme="minorHAnsi" w:hAnsiTheme="minorHAnsi" w:cstheme="minorHAnsi"/>
                <w:sz w:val="22"/>
                <w:szCs w:val="22"/>
              </w:rPr>
            </w:pPr>
            <w:r w:rsidRPr="00C30E1C">
              <w:rPr>
                <w:rFonts w:asciiTheme="minorHAnsi" w:hAnsiTheme="minorHAnsi" w:cstheme="minorHAnsi"/>
                <w:b/>
                <w:sz w:val="22"/>
                <w:szCs w:val="22"/>
              </w:rPr>
              <w:t xml:space="preserve">Expected Results </w:t>
            </w:r>
          </w:p>
        </w:tc>
        <w:tc>
          <w:tcPr>
            <w:tcW w:w="115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5383AA0"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Actual Results </w:t>
            </w:r>
          </w:p>
        </w:tc>
        <w:tc>
          <w:tcPr>
            <w:tcW w:w="151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92DE9DC" w14:textId="77777777" w:rsidR="00567D4B" w:rsidRPr="00C30E1C"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49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1717FAE" w14:textId="77777777" w:rsidR="00567D4B" w:rsidRPr="00C30E1C"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763" w:type="dxa"/>
            <w:gridSpan w:val="3"/>
            <w:tcBorders>
              <w:top w:val="single" w:sz="4" w:space="0" w:color="000000"/>
              <w:left w:val="single" w:sz="4" w:space="0" w:color="000000"/>
              <w:bottom w:val="single" w:sz="4" w:space="0" w:color="000000"/>
              <w:right w:val="single" w:sz="4" w:space="0" w:color="000000"/>
            </w:tcBorders>
            <w:shd w:val="clear" w:color="auto" w:fill="CCFFFF"/>
          </w:tcPr>
          <w:p w14:paraId="1A3BF920" w14:textId="77777777" w:rsidR="00567D4B" w:rsidRPr="00C30E1C" w:rsidRDefault="00567D4B" w:rsidP="00B33C08">
            <w:pPr>
              <w:spacing w:line="259" w:lineRule="auto"/>
              <w:ind w:left="77"/>
              <w:rPr>
                <w:rFonts w:asciiTheme="minorHAnsi" w:hAnsiTheme="minorHAnsi" w:cstheme="minorHAnsi"/>
                <w:sz w:val="22"/>
                <w:szCs w:val="22"/>
              </w:rPr>
            </w:pPr>
            <w:r w:rsidRPr="00C30E1C">
              <w:rPr>
                <w:rFonts w:asciiTheme="minorHAnsi" w:hAnsiTheme="minorHAnsi" w:cstheme="minorHAnsi"/>
                <w:b/>
                <w:sz w:val="22"/>
                <w:szCs w:val="22"/>
              </w:rPr>
              <w:t>Planned Time</w:t>
            </w:r>
          </w:p>
        </w:tc>
        <w:tc>
          <w:tcPr>
            <w:tcW w:w="122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9D0FBF9"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Note /Remarks </w:t>
            </w:r>
          </w:p>
        </w:tc>
      </w:tr>
      <w:tr w:rsidR="00567D4B" w:rsidRPr="00C30E1C" w14:paraId="4E098CF1" w14:textId="77777777" w:rsidTr="002A10DF">
        <w:trPr>
          <w:tblHeader/>
        </w:trPr>
        <w:tc>
          <w:tcPr>
            <w:tcW w:w="679" w:type="dxa"/>
            <w:vMerge/>
            <w:tcBorders>
              <w:top w:val="nil"/>
              <w:left w:val="single" w:sz="4" w:space="0" w:color="000000"/>
              <w:bottom w:val="single" w:sz="4" w:space="0" w:color="000000"/>
              <w:right w:val="single" w:sz="4" w:space="0" w:color="000000"/>
            </w:tcBorders>
          </w:tcPr>
          <w:p w14:paraId="2B62D5CF" w14:textId="77777777" w:rsidR="00567D4B" w:rsidRPr="00C30E1C" w:rsidRDefault="00567D4B" w:rsidP="00B33C08">
            <w:pPr>
              <w:spacing w:after="160" w:line="259" w:lineRule="auto"/>
              <w:rPr>
                <w:rFonts w:asciiTheme="minorHAnsi" w:hAnsiTheme="minorHAnsi" w:cstheme="minorHAnsi"/>
                <w:sz w:val="22"/>
                <w:szCs w:val="22"/>
              </w:rPr>
            </w:pPr>
          </w:p>
        </w:tc>
        <w:tc>
          <w:tcPr>
            <w:tcW w:w="2363" w:type="dxa"/>
            <w:vMerge/>
            <w:tcBorders>
              <w:top w:val="nil"/>
              <w:left w:val="single" w:sz="4" w:space="0" w:color="000000"/>
              <w:bottom w:val="single" w:sz="4" w:space="0" w:color="000000"/>
              <w:right w:val="single" w:sz="4" w:space="0" w:color="000000"/>
            </w:tcBorders>
          </w:tcPr>
          <w:p w14:paraId="09B13567" w14:textId="77777777" w:rsidR="00567D4B" w:rsidRPr="00C30E1C" w:rsidRDefault="00567D4B" w:rsidP="00B33C08">
            <w:pPr>
              <w:spacing w:after="160" w:line="259" w:lineRule="auto"/>
              <w:rPr>
                <w:rFonts w:asciiTheme="minorHAnsi" w:hAnsiTheme="minorHAnsi" w:cstheme="minorHAnsi"/>
                <w:sz w:val="22"/>
                <w:szCs w:val="22"/>
              </w:rPr>
            </w:pPr>
          </w:p>
        </w:tc>
        <w:tc>
          <w:tcPr>
            <w:tcW w:w="3705" w:type="dxa"/>
            <w:vMerge/>
            <w:tcBorders>
              <w:top w:val="nil"/>
              <w:left w:val="single" w:sz="4" w:space="0" w:color="000000"/>
              <w:bottom w:val="single" w:sz="4" w:space="0" w:color="000000"/>
              <w:right w:val="single" w:sz="4" w:space="0" w:color="000000"/>
            </w:tcBorders>
          </w:tcPr>
          <w:p w14:paraId="6E5A63AB" w14:textId="77777777" w:rsidR="00567D4B" w:rsidRPr="00C30E1C" w:rsidRDefault="00567D4B" w:rsidP="00B33C08">
            <w:pPr>
              <w:spacing w:after="160" w:line="259" w:lineRule="auto"/>
              <w:rPr>
                <w:rFonts w:asciiTheme="minorHAnsi" w:hAnsiTheme="minorHAnsi" w:cstheme="minorHAnsi"/>
                <w:sz w:val="22"/>
                <w:szCs w:val="22"/>
              </w:rPr>
            </w:pPr>
          </w:p>
        </w:tc>
        <w:tc>
          <w:tcPr>
            <w:tcW w:w="1175" w:type="dxa"/>
            <w:vMerge/>
            <w:tcBorders>
              <w:top w:val="nil"/>
              <w:left w:val="single" w:sz="4" w:space="0" w:color="000000"/>
              <w:bottom w:val="single" w:sz="4" w:space="0" w:color="000000"/>
              <w:right w:val="single" w:sz="4" w:space="0" w:color="000000"/>
            </w:tcBorders>
          </w:tcPr>
          <w:p w14:paraId="1CAE7A41" w14:textId="77777777" w:rsidR="00567D4B" w:rsidRPr="00C30E1C" w:rsidRDefault="00567D4B" w:rsidP="00B33C08">
            <w:pPr>
              <w:spacing w:after="160" w:line="259" w:lineRule="auto"/>
              <w:rPr>
                <w:rFonts w:asciiTheme="minorHAnsi" w:hAnsiTheme="minorHAnsi" w:cstheme="minorHAnsi"/>
                <w:sz w:val="22"/>
                <w:szCs w:val="22"/>
              </w:rPr>
            </w:pPr>
          </w:p>
        </w:tc>
        <w:tc>
          <w:tcPr>
            <w:tcW w:w="1159" w:type="dxa"/>
            <w:vMerge/>
            <w:tcBorders>
              <w:top w:val="nil"/>
              <w:left w:val="single" w:sz="4" w:space="0" w:color="000000"/>
              <w:bottom w:val="single" w:sz="4" w:space="0" w:color="000000"/>
              <w:right w:val="single" w:sz="4" w:space="0" w:color="000000"/>
            </w:tcBorders>
          </w:tcPr>
          <w:p w14:paraId="6C94CF13" w14:textId="77777777" w:rsidR="00567D4B" w:rsidRPr="00C30E1C" w:rsidRDefault="00567D4B" w:rsidP="00B33C08">
            <w:pPr>
              <w:spacing w:after="160" w:line="259" w:lineRule="auto"/>
              <w:rPr>
                <w:rFonts w:asciiTheme="minorHAnsi" w:hAnsiTheme="minorHAnsi" w:cstheme="minorHAnsi"/>
                <w:sz w:val="22"/>
                <w:szCs w:val="22"/>
              </w:rPr>
            </w:pPr>
          </w:p>
        </w:tc>
        <w:tc>
          <w:tcPr>
            <w:tcW w:w="1517" w:type="dxa"/>
            <w:vMerge/>
            <w:tcBorders>
              <w:top w:val="nil"/>
              <w:left w:val="single" w:sz="4" w:space="0" w:color="000000"/>
              <w:bottom w:val="single" w:sz="4" w:space="0" w:color="000000"/>
              <w:right w:val="single" w:sz="4" w:space="0" w:color="000000"/>
            </w:tcBorders>
          </w:tcPr>
          <w:p w14:paraId="23D90656" w14:textId="77777777" w:rsidR="00567D4B" w:rsidRPr="00C30E1C" w:rsidRDefault="00567D4B" w:rsidP="00B33C08">
            <w:pPr>
              <w:spacing w:after="160" w:line="259" w:lineRule="auto"/>
              <w:rPr>
                <w:rFonts w:asciiTheme="minorHAnsi" w:hAnsiTheme="minorHAnsi" w:cstheme="minorHAnsi"/>
                <w:sz w:val="22"/>
                <w:szCs w:val="22"/>
              </w:rPr>
            </w:pPr>
          </w:p>
        </w:tc>
        <w:tc>
          <w:tcPr>
            <w:tcW w:w="1492" w:type="dxa"/>
            <w:vMerge/>
            <w:tcBorders>
              <w:top w:val="nil"/>
              <w:left w:val="single" w:sz="4" w:space="0" w:color="000000"/>
              <w:bottom w:val="single" w:sz="4" w:space="0" w:color="000000"/>
              <w:right w:val="single" w:sz="4" w:space="0" w:color="000000"/>
            </w:tcBorders>
          </w:tcPr>
          <w:p w14:paraId="57D4E396" w14:textId="77777777" w:rsidR="00567D4B" w:rsidRPr="00C30E1C" w:rsidRDefault="00567D4B" w:rsidP="00B33C08">
            <w:pPr>
              <w:spacing w:after="160" w:line="259" w:lineRule="auto"/>
              <w:rPr>
                <w:rFonts w:asciiTheme="minorHAnsi" w:hAnsiTheme="minorHAnsi" w:cstheme="minorHAnsi"/>
                <w:sz w:val="22"/>
                <w:szCs w:val="22"/>
              </w:rPr>
            </w:pPr>
          </w:p>
        </w:tc>
        <w:tc>
          <w:tcPr>
            <w:tcW w:w="849" w:type="dxa"/>
            <w:tcBorders>
              <w:top w:val="single" w:sz="4" w:space="0" w:color="000000"/>
              <w:left w:val="single" w:sz="4" w:space="0" w:color="000000"/>
              <w:bottom w:val="single" w:sz="4" w:space="0" w:color="000000"/>
              <w:right w:val="single" w:sz="4" w:space="0" w:color="000000"/>
            </w:tcBorders>
            <w:shd w:val="clear" w:color="auto" w:fill="CCFFFF"/>
          </w:tcPr>
          <w:p w14:paraId="1D2BE33C" w14:textId="77777777" w:rsidR="00567D4B" w:rsidRPr="00C30E1C" w:rsidRDefault="00567D4B" w:rsidP="00B33C08">
            <w:pPr>
              <w:spacing w:line="259" w:lineRule="auto"/>
              <w:ind w:right="42"/>
              <w:jc w:val="center"/>
              <w:rPr>
                <w:rFonts w:asciiTheme="minorHAnsi" w:hAnsiTheme="minorHAnsi" w:cstheme="minorHAnsi"/>
                <w:sz w:val="22"/>
                <w:szCs w:val="22"/>
              </w:rPr>
            </w:pPr>
            <w:r w:rsidRPr="00C30E1C">
              <w:rPr>
                <w:rFonts w:asciiTheme="minorHAnsi" w:hAnsiTheme="minorHAnsi" w:cstheme="minorHAnsi"/>
                <w:b/>
                <w:sz w:val="22"/>
                <w:szCs w:val="22"/>
              </w:rPr>
              <w:t xml:space="preserve">Start </w:t>
            </w:r>
          </w:p>
        </w:tc>
        <w:tc>
          <w:tcPr>
            <w:tcW w:w="914" w:type="dxa"/>
            <w:gridSpan w:val="2"/>
            <w:tcBorders>
              <w:top w:val="single" w:sz="4" w:space="0" w:color="000000"/>
              <w:left w:val="single" w:sz="4" w:space="0" w:color="000000"/>
              <w:bottom w:val="single" w:sz="4" w:space="0" w:color="000000"/>
              <w:right w:val="single" w:sz="4" w:space="0" w:color="000000"/>
            </w:tcBorders>
            <w:shd w:val="clear" w:color="auto" w:fill="CCFFFF"/>
          </w:tcPr>
          <w:p w14:paraId="37B9444C"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End </w:t>
            </w:r>
          </w:p>
        </w:tc>
        <w:tc>
          <w:tcPr>
            <w:tcW w:w="1223" w:type="dxa"/>
            <w:vMerge/>
            <w:tcBorders>
              <w:top w:val="nil"/>
              <w:left w:val="single" w:sz="4" w:space="0" w:color="000000"/>
              <w:bottom w:val="single" w:sz="4" w:space="0" w:color="000000"/>
              <w:right w:val="single" w:sz="4" w:space="0" w:color="000000"/>
            </w:tcBorders>
          </w:tcPr>
          <w:p w14:paraId="597DE6BC" w14:textId="77777777" w:rsidR="00567D4B" w:rsidRPr="00C30E1C" w:rsidRDefault="00567D4B" w:rsidP="00B33C08">
            <w:pPr>
              <w:spacing w:after="160" w:line="259" w:lineRule="auto"/>
              <w:rPr>
                <w:rFonts w:asciiTheme="minorHAnsi" w:hAnsiTheme="minorHAnsi" w:cstheme="minorHAnsi"/>
                <w:sz w:val="22"/>
                <w:szCs w:val="22"/>
              </w:rPr>
            </w:pPr>
          </w:p>
        </w:tc>
      </w:tr>
      <w:tr w:rsidR="00567D4B" w:rsidRPr="00791A75" w14:paraId="2E90B2BF" w14:textId="77777777" w:rsidTr="002A10DF">
        <w:tblPrEx>
          <w:tblCellMar>
            <w:top w:w="5" w:type="dxa"/>
          </w:tblCellMar>
        </w:tblPrEx>
        <w:trPr>
          <w:trHeight w:val="1474"/>
        </w:trPr>
        <w:tc>
          <w:tcPr>
            <w:tcW w:w="679" w:type="dxa"/>
            <w:tcBorders>
              <w:top w:val="single" w:sz="4" w:space="0" w:color="auto"/>
              <w:left w:val="single" w:sz="4" w:space="0" w:color="auto"/>
              <w:bottom w:val="single" w:sz="4" w:space="0" w:color="auto"/>
              <w:right w:val="single" w:sz="4" w:space="0" w:color="auto"/>
            </w:tcBorders>
          </w:tcPr>
          <w:p w14:paraId="5F70E0CD" w14:textId="77777777" w:rsidR="00567D4B" w:rsidRPr="00791A75" w:rsidRDefault="00567D4B" w:rsidP="00B33C08">
            <w:pPr>
              <w:spacing w:after="160"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65</w:t>
            </w:r>
          </w:p>
        </w:tc>
        <w:tc>
          <w:tcPr>
            <w:tcW w:w="2363" w:type="dxa"/>
            <w:tcBorders>
              <w:top w:val="single" w:sz="4" w:space="0" w:color="auto"/>
              <w:left w:val="single" w:sz="4" w:space="0" w:color="auto"/>
              <w:bottom w:val="single" w:sz="4" w:space="0" w:color="auto"/>
              <w:right w:val="single" w:sz="4" w:space="0" w:color="auto"/>
            </w:tcBorders>
          </w:tcPr>
          <w:p w14:paraId="086CFDDB" w14:textId="77777777" w:rsidR="00567D4B" w:rsidRPr="00791A75" w:rsidRDefault="00567D4B" w:rsidP="00B33C08">
            <w:pPr>
              <w:rPr>
                <w:rFonts w:asciiTheme="minorHAnsi" w:hAnsiTheme="minorHAnsi" w:cstheme="minorHAnsi"/>
                <w:sz w:val="22"/>
                <w:szCs w:val="22"/>
              </w:rPr>
            </w:pPr>
            <w:r w:rsidRPr="00791A75">
              <w:rPr>
                <w:rFonts w:asciiTheme="minorHAnsi" w:hAnsiTheme="minorHAnsi" w:cstheme="minorHAnsi"/>
                <w:sz w:val="22"/>
                <w:szCs w:val="22"/>
              </w:rPr>
              <w:t>Fallback DNS record.</w:t>
            </w:r>
          </w:p>
        </w:tc>
        <w:tc>
          <w:tcPr>
            <w:tcW w:w="3705" w:type="dxa"/>
            <w:tcBorders>
              <w:top w:val="single" w:sz="4" w:space="0" w:color="auto"/>
              <w:left w:val="single" w:sz="4" w:space="0" w:color="auto"/>
              <w:bottom w:val="single" w:sz="4" w:space="0" w:color="auto"/>
              <w:right w:val="single" w:sz="4" w:space="0" w:color="auto"/>
            </w:tcBorders>
          </w:tcPr>
          <w:p w14:paraId="585364D1" w14:textId="77777777" w:rsidR="00567D4B" w:rsidRPr="005058C6" w:rsidRDefault="00567D4B" w:rsidP="00B33C08">
            <w:pPr>
              <w:spacing w:after="160" w:line="259" w:lineRule="auto"/>
              <w:rPr>
                <w:rFonts w:asciiTheme="minorHAnsi" w:hAnsiTheme="minorHAnsi" w:cstheme="minorHAnsi"/>
                <w:sz w:val="22"/>
                <w:szCs w:val="22"/>
              </w:rPr>
            </w:pPr>
            <w:r w:rsidRPr="00791A75">
              <w:rPr>
                <w:rFonts w:asciiTheme="minorHAnsi" w:hAnsiTheme="minorHAnsi" w:cstheme="minorHAnsi"/>
                <w:sz w:val="22"/>
                <w:szCs w:val="22"/>
              </w:rPr>
              <w:t xml:space="preserve">DNS Entry setting for Production system, </w:t>
            </w:r>
            <w:proofErr w:type="spellStart"/>
            <w:r w:rsidRPr="005058C6">
              <w:rPr>
                <w:rFonts w:asciiTheme="minorHAnsi" w:hAnsiTheme="minorHAnsi" w:cstheme="minorHAnsi"/>
                <w:sz w:val="22"/>
                <w:szCs w:val="22"/>
              </w:rPr>
              <w:t>Bangi</w:t>
            </w:r>
            <w:proofErr w:type="spellEnd"/>
          </w:p>
          <w:p w14:paraId="124F90DA" w14:textId="77777777" w:rsidR="00567D4B" w:rsidRPr="005058C6" w:rsidRDefault="00567D4B" w:rsidP="00B33C08">
            <w:pPr>
              <w:spacing w:after="160" w:line="259" w:lineRule="auto"/>
              <w:rPr>
                <w:rFonts w:asciiTheme="minorHAnsi" w:hAnsiTheme="minorHAnsi" w:cstheme="minorHAnsi"/>
                <w:sz w:val="22"/>
                <w:szCs w:val="22"/>
              </w:rPr>
            </w:pPr>
            <w:r w:rsidRPr="005058C6">
              <w:rPr>
                <w:rFonts w:asciiTheme="minorHAnsi" w:hAnsiTheme="minorHAnsi" w:cstheme="minorHAnsi"/>
                <w:sz w:val="22"/>
                <w:szCs w:val="22"/>
              </w:rPr>
              <w:t xml:space="preserve"> 1. Internal DNS</w:t>
            </w:r>
          </w:p>
          <w:p w14:paraId="1174B664" w14:textId="77777777" w:rsidR="00567D4B" w:rsidRPr="00791A75" w:rsidRDefault="00567D4B" w:rsidP="00B33C08">
            <w:pPr>
              <w:spacing w:after="160" w:line="259" w:lineRule="auto"/>
              <w:rPr>
                <w:rFonts w:asciiTheme="minorHAnsi" w:hAnsiTheme="minorHAnsi" w:cstheme="minorHAnsi"/>
                <w:sz w:val="22"/>
                <w:szCs w:val="22"/>
              </w:rPr>
            </w:pPr>
            <w:r w:rsidRPr="005058C6">
              <w:rPr>
                <w:rFonts w:asciiTheme="minorHAnsi" w:hAnsiTheme="minorHAnsi" w:cstheme="minorHAnsi"/>
                <w:sz w:val="22"/>
                <w:szCs w:val="22"/>
              </w:rPr>
              <w:t>2. External DNS</w:t>
            </w:r>
          </w:p>
        </w:tc>
        <w:tc>
          <w:tcPr>
            <w:tcW w:w="1175" w:type="dxa"/>
            <w:tcBorders>
              <w:top w:val="single" w:sz="4" w:space="0" w:color="auto"/>
              <w:left w:val="single" w:sz="4" w:space="0" w:color="auto"/>
              <w:bottom w:val="single" w:sz="4" w:space="0" w:color="auto"/>
              <w:right w:val="single" w:sz="4" w:space="0" w:color="auto"/>
            </w:tcBorders>
          </w:tcPr>
          <w:p w14:paraId="4585E0D6" w14:textId="77777777" w:rsidR="00567D4B" w:rsidRPr="00791A75" w:rsidRDefault="00567D4B" w:rsidP="00B33C08">
            <w:pPr>
              <w:spacing w:line="259" w:lineRule="auto"/>
              <w:rPr>
                <w:rFonts w:asciiTheme="minorHAnsi" w:hAnsiTheme="minorHAnsi" w:cstheme="minorHAnsi"/>
                <w:sz w:val="22"/>
                <w:szCs w:val="22"/>
              </w:rPr>
            </w:pPr>
            <w:r w:rsidRPr="00791A75">
              <w:rPr>
                <w:rFonts w:asciiTheme="minorHAnsi" w:hAnsiTheme="minorHAnsi" w:cstheme="minorHAnsi"/>
                <w:sz w:val="22"/>
                <w:szCs w:val="22"/>
              </w:rPr>
              <w:t>Successful</w:t>
            </w:r>
          </w:p>
        </w:tc>
        <w:tc>
          <w:tcPr>
            <w:tcW w:w="1159" w:type="dxa"/>
            <w:tcBorders>
              <w:top w:val="single" w:sz="4" w:space="0" w:color="auto"/>
              <w:left w:val="single" w:sz="4" w:space="0" w:color="auto"/>
              <w:bottom w:val="single" w:sz="4" w:space="0" w:color="auto"/>
              <w:right w:val="single" w:sz="4" w:space="0" w:color="auto"/>
            </w:tcBorders>
          </w:tcPr>
          <w:p w14:paraId="3C0F48A9" w14:textId="77777777" w:rsidR="00567D4B" w:rsidRPr="00791A75" w:rsidRDefault="00567D4B" w:rsidP="00B33C08">
            <w:pPr>
              <w:spacing w:line="259" w:lineRule="auto"/>
              <w:ind w:left="5"/>
              <w:rPr>
                <w:rFonts w:asciiTheme="minorHAnsi" w:hAnsiTheme="minorHAnsi" w:cstheme="minorHAnsi"/>
                <w:sz w:val="22"/>
                <w:szCs w:val="22"/>
              </w:rPr>
            </w:pPr>
          </w:p>
        </w:tc>
        <w:tc>
          <w:tcPr>
            <w:tcW w:w="1517" w:type="dxa"/>
            <w:tcBorders>
              <w:top w:val="single" w:sz="4" w:space="0" w:color="auto"/>
              <w:left w:val="single" w:sz="4" w:space="0" w:color="auto"/>
              <w:bottom w:val="single" w:sz="4" w:space="0" w:color="auto"/>
              <w:right w:val="single" w:sz="4" w:space="0" w:color="auto"/>
            </w:tcBorders>
          </w:tcPr>
          <w:p w14:paraId="316349D8" w14:textId="77777777" w:rsidR="00567D4B" w:rsidRPr="00C81C41" w:rsidRDefault="00567D4B" w:rsidP="00B33C08">
            <w:pPr>
              <w:spacing w:line="259" w:lineRule="auto"/>
              <w:ind w:left="22"/>
              <w:jc w:val="center"/>
              <w:rPr>
                <w:rFonts w:asciiTheme="minorHAnsi" w:hAnsiTheme="minorHAnsi"/>
                <w:b/>
                <w:sz w:val="22"/>
                <w:szCs w:val="22"/>
              </w:rPr>
            </w:pPr>
          </w:p>
          <w:p w14:paraId="4914C420" w14:textId="77777777" w:rsidR="00567D4B" w:rsidRPr="00C81C41" w:rsidRDefault="00567D4B" w:rsidP="00B33C08">
            <w:pPr>
              <w:spacing w:line="256" w:lineRule="auto"/>
              <w:ind w:left="37"/>
              <w:jc w:val="center"/>
              <w:rPr>
                <w:rFonts w:asciiTheme="minorHAnsi" w:hAnsiTheme="minorHAnsi"/>
                <w:sz w:val="22"/>
                <w:szCs w:val="22"/>
              </w:rPr>
            </w:pPr>
            <w:r w:rsidRPr="00C81C41">
              <w:rPr>
                <w:rFonts w:asciiTheme="minorHAnsi" w:hAnsiTheme="minorHAnsi"/>
                <w:b/>
                <w:sz w:val="22"/>
                <w:szCs w:val="22"/>
              </w:rPr>
              <w:t xml:space="preserve">Muhamad </w:t>
            </w:r>
          </w:p>
          <w:p w14:paraId="3CB4E59A" w14:textId="77777777" w:rsidR="00567D4B" w:rsidRPr="00C81C41" w:rsidRDefault="00567D4B" w:rsidP="00B33C08">
            <w:pPr>
              <w:spacing w:line="256" w:lineRule="auto"/>
              <w:ind w:right="11"/>
              <w:jc w:val="center"/>
              <w:rPr>
                <w:rFonts w:asciiTheme="minorHAnsi" w:hAnsiTheme="minorHAnsi"/>
                <w:sz w:val="22"/>
                <w:szCs w:val="22"/>
              </w:rPr>
            </w:pPr>
            <w:r w:rsidRPr="00C81C41">
              <w:rPr>
                <w:rFonts w:asciiTheme="minorHAnsi" w:hAnsiTheme="minorHAnsi"/>
                <w:b/>
                <w:sz w:val="22"/>
                <w:szCs w:val="22"/>
              </w:rPr>
              <w:t xml:space="preserve">Khalil </w:t>
            </w:r>
            <w:proofErr w:type="spellStart"/>
            <w:r w:rsidRPr="00C81C41">
              <w:rPr>
                <w:rFonts w:asciiTheme="minorHAnsi" w:hAnsiTheme="minorHAnsi"/>
                <w:b/>
                <w:sz w:val="22"/>
                <w:szCs w:val="22"/>
              </w:rPr>
              <w:t>Mohd</w:t>
            </w:r>
            <w:proofErr w:type="spellEnd"/>
            <w:r w:rsidRPr="00C81C41">
              <w:rPr>
                <w:rFonts w:asciiTheme="minorHAnsi" w:hAnsiTheme="minorHAnsi"/>
                <w:b/>
                <w:sz w:val="22"/>
                <w:szCs w:val="22"/>
              </w:rPr>
              <w:t xml:space="preserve"> </w:t>
            </w:r>
          </w:p>
          <w:p w14:paraId="02D926F5" w14:textId="77777777" w:rsidR="00567D4B" w:rsidRPr="00C81C41" w:rsidRDefault="00567D4B" w:rsidP="00B33C08">
            <w:pPr>
              <w:spacing w:line="256" w:lineRule="auto"/>
              <w:ind w:left="58"/>
              <w:rPr>
                <w:rFonts w:asciiTheme="minorHAnsi" w:hAnsiTheme="minorHAnsi"/>
                <w:sz w:val="22"/>
                <w:szCs w:val="22"/>
              </w:rPr>
            </w:pPr>
            <w:r w:rsidRPr="00C81C41">
              <w:rPr>
                <w:rFonts w:asciiTheme="minorHAnsi" w:hAnsiTheme="minorHAnsi"/>
                <w:sz w:val="22"/>
                <w:szCs w:val="22"/>
              </w:rPr>
              <w:t xml:space="preserve">Infrastructure </w:t>
            </w:r>
          </w:p>
          <w:p w14:paraId="5FB82898" w14:textId="77777777" w:rsidR="00567D4B" w:rsidRPr="00C81C41" w:rsidRDefault="00567D4B" w:rsidP="00B33C08">
            <w:pPr>
              <w:spacing w:line="256" w:lineRule="auto"/>
              <w:ind w:right="55"/>
              <w:jc w:val="center"/>
              <w:rPr>
                <w:rFonts w:asciiTheme="minorHAnsi" w:hAnsiTheme="minorHAnsi"/>
                <w:sz w:val="22"/>
                <w:szCs w:val="22"/>
              </w:rPr>
            </w:pPr>
            <w:r w:rsidRPr="00C81C41">
              <w:rPr>
                <w:rFonts w:asciiTheme="minorHAnsi" w:hAnsiTheme="minorHAnsi"/>
                <w:sz w:val="22"/>
                <w:szCs w:val="22"/>
              </w:rPr>
              <w:t xml:space="preserve">Network &amp; </w:t>
            </w:r>
          </w:p>
          <w:p w14:paraId="36FA33C7" w14:textId="77777777" w:rsidR="00567D4B" w:rsidRPr="00C81C41" w:rsidRDefault="00567D4B" w:rsidP="00B33C08">
            <w:pPr>
              <w:spacing w:line="256" w:lineRule="auto"/>
              <w:jc w:val="center"/>
              <w:rPr>
                <w:rFonts w:asciiTheme="minorHAnsi" w:hAnsiTheme="minorHAnsi"/>
                <w:sz w:val="22"/>
                <w:szCs w:val="22"/>
              </w:rPr>
            </w:pPr>
            <w:r w:rsidRPr="00C81C41">
              <w:rPr>
                <w:rFonts w:asciiTheme="minorHAnsi" w:hAnsiTheme="minorHAnsi"/>
                <w:sz w:val="22"/>
                <w:szCs w:val="22"/>
              </w:rPr>
              <w:t xml:space="preserve">Data Centre Division </w:t>
            </w:r>
          </w:p>
          <w:p w14:paraId="37A11AA2" w14:textId="5DDC0916" w:rsidR="00567D4B" w:rsidRPr="00AD2D19" w:rsidRDefault="00567D4B" w:rsidP="00B33C08">
            <w:pPr>
              <w:pBdr>
                <w:bottom w:val="single" w:sz="4" w:space="1" w:color="auto"/>
              </w:pBdr>
              <w:jc w:val="center"/>
              <w:rPr>
                <w:rFonts w:asciiTheme="minorHAnsi" w:hAnsiTheme="minorHAnsi" w:cstheme="minorHAnsi"/>
                <w:sz w:val="22"/>
                <w:szCs w:val="22"/>
              </w:rPr>
            </w:pPr>
            <w:r w:rsidRPr="00EB1544">
              <w:rPr>
                <w:rFonts w:asciiTheme="minorHAnsi" w:hAnsiTheme="minorHAnsi"/>
                <w:b/>
                <w:bCs/>
                <w:i/>
                <w:iCs/>
                <w:sz w:val="22"/>
                <w:szCs w:val="22"/>
                <w:highlight w:val="lightGray"/>
              </w:rPr>
              <w:t>(</w:t>
            </w:r>
            <w:proofErr w:type="spellStart"/>
            <w:r w:rsidR="00791BE7">
              <w:rPr>
                <w:rFonts w:asciiTheme="minorHAnsi" w:hAnsiTheme="minorHAnsi"/>
                <w:b/>
                <w:i/>
                <w:sz w:val="22"/>
                <w:szCs w:val="22"/>
                <w:highlight w:val="lightGray"/>
              </w:rPr>
              <w:t>Bangi</w:t>
            </w:r>
            <w:proofErr w:type="spellEnd"/>
            <w:r w:rsidRPr="00EB1544">
              <w:rPr>
                <w:rFonts w:asciiTheme="minorHAnsi" w:hAnsiTheme="minorHAnsi"/>
                <w:b/>
                <w:i/>
                <w:sz w:val="22"/>
                <w:szCs w:val="22"/>
                <w:highlight w:val="lightGray"/>
              </w:rPr>
              <w:t>)</w:t>
            </w:r>
          </w:p>
        </w:tc>
        <w:tc>
          <w:tcPr>
            <w:tcW w:w="1492" w:type="dxa"/>
            <w:tcBorders>
              <w:top w:val="single" w:sz="4" w:space="0" w:color="auto"/>
              <w:left w:val="single" w:sz="4" w:space="0" w:color="auto"/>
              <w:bottom w:val="single" w:sz="4" w:space="0" w:color="auto"/>
              <w:right w:val="single" w:sz="4" w:space="0" w:color="auto"/>
            </w:tcBorders>
          </w:tcPr>
          <w:p w14:paraId="3A877B50" w14:textId="77777777" w:rsidR="00567D4B" w:rsidRPr="00C81C41" w:rsidRDefault="00567D4B" w:rsidP="00B33C08">
            <w:pPr>
              <w:spacing w:line="259" w:lineRule="auto"/>
              <w:ind w:left="37"/>
              <w:jc w:val="center"/>
              <w:rPr>
                <w:rFonts w:asciiTheme="minorHAnsi" w:hAnsiTheme="minorHAnsi"/>
                <w:b/>
                <w:sz w:val="22"/>
                <w:szCs w:val="22"/>
              </w:rPr>
            </w:pPr>
            <w:r w:rsidRPr="00C81C41">
              <w:rPr>
                <w:rFonts w:asciiTheme="minorHAnsi" w:hAnsiTheme="minorHAnsi"/>
                <w:b/>
                <w:sz w:val="22"/>
                <w:szCs w:val="22"/>
              </w:rPr>
              <w:t xml:space="preserve"> </w:t>
            </w:r>
          </w:p>
          <w:p w14:paraId="7A928A52" w14:textId="77777777" w:rsidR="00567D4B" w:rsidRPr="00C81C41" w:rsidRDefault="00567D4B" w:rsidP="00B33C08">
            <w:pPr>
              <w:spacing w:line="256" w:lineRule="auto"/>
              <w:ind w:right="11"/>
              <w:jc w:val="center"/>
              <w:rPr>
                <w:rFonts w:asciiTheme="minorHAnsi" w:hAnsiTheme="minorHAnsi"/>
                <w:sz w:val="22"/>
                <w:szCs w:val="22"/>
              </w:rPr>
            </w:pPr>
            <w:r w:rsidRPr="00C81C41">
              <w:rPr>
                <w:rFonts w:asciiTheme="minorHAnsi" w:hAnsiTheme="minorHAnsi"/>
                <w:b/>
                <w:sz w:val="22"/>
                <w:szCs w:val="22"/>
              </w:rPr>
              <w:t xml:space="preserve">Hanif </w:t>
            </w:r>
            <w:proofErr w:type="spellStart"/>
            <w:r w:rsidRPr="00C81C41">
              <w:rPr>
                <w:rFonts w:asciiTheme="minorHAnsi" w:hAnsiTheme="minorHAnsi"/>
                <w:b/>
                <w:sz w:val="22"/>
                <w:szCs w:val="22"/>
              </w:rPr>
              <w:t>Mohd</w:t>
            </w:r>
            <w:proofErr w:type="spellEnd"/>
            <w:r w:rsidRPr="00C81C41">
              <w:rPr>
                <w:rFonts w:asciiTheme="minorHAnsi" w:hAnsiTheme="minorHAnsi"/>
                <w:b/>
                <w:sz w:val="22"/>
                <w:szCs w:val="22"/>
              </w:rPr>
              <w:t xml:space="preserve"> </w:t>
            </w:r>
          </w:p>
          <w:p w14:paraId="62D158F5" w14:textId="77777777" w:rsidR="00567D4B" w:rsidRPr="00C81C41" w:rsidRDefault="00567D4B" w:rsidP="00B33C08">
            <w:pPr>
              <w:spacing w:line="256" w:lineRule="auto"/>
              <w:ind w:right="60"/>
              <w:jc w:val="center"/>
              <w:rPr>
                <w:rFonts w:asciiTheme="minorHAnsi" w:hAnsiTheme="minorHAnsi"/>
                <w:sz w:val="22"/>
                <w:szCs w:val="22"/>
              </w:rPr>
            </w:pPr>
            <w:r w:rsidRPr="00C81C41">
              <w:rPr>
                <w:rFonts w:asciiTheme="minorHAnsi" w:hAnsiTheme="minorHAnsi"/>
                <w:b/>
                <w:sz w:val="22"/>
                <w:szCs w:val="22"/>
              </w:rPr>
              <w:t xml:space="preserve">Jaffar  </w:t>
            </w:r>
          </w:p>
          <w:p w14:paraId="144EA1DF" w14:textId="77777777" w:rsidR="00567D4B" w:rsidRPr="00C81C41" w:rsidRDefault="00567D4B" w:rsidP="00B33C08">
            <w:pPr>
              <w:spacing w:line="256" w:lineRule="auto"/>
              <w:ind w:left="58"/>
              <w:rPr>
                <w:rFonts w:asciiTheme="minorHAnsi" w:hAnsiTheme="minorHAnsi"/>
                <w:sz w:val="22"/>
                <w:szCs w:val="22"/>
              </w:rPr>
            </w:pPr>
            <w:r w:rsidRPr="00C81C41">
              <w:rPr>
                <w:rFonts w:asciiTheme="minorHAnsi" w:hAnsiTheme="minorHAnsi"/>
                <w:sz w:val="22"/>
                <w:szCs w:val="22"/>
              </w:rPr>
              <w:t xml:space="preserve">Infrastructure </w:t>
            </w:r>
          </w:p>
          <w:p w14:paraId="27A4ACF3" w14:textId="77777777" w:rsidR="00567D4B" w:rsidRPr="00C81C41" w:rsidRDefault="00567D4B" w:rsidP="00B33C08">
            <w:pPr>
              <w:spacing w:line="256" w:lineRule="auto"/>
              <w:ind w:right="50"/>
              <w:jc w:val="center"/>
              <w:rPr>
                <w:rFonts w:asciiTheme="minorHAnsi" w:hAnsiTheme="minorHAnsi"/>
                <w:sz w:val="22"/>
                <w:szCs w:val="22"/>
              </w:rPr>
            </w:pPr>
            <w:r w:rsidRPr="00C81C41">
              <w:rPr>
                <w:rFonts w:asciiTheme="minorHAnsi" w:hAnsiTheme="minorHAnsi"/>
                <w:sz w:val="22"/>
                <w:szCs w:val="22"/>
              </w:rPr>
              <w:t xml:space="preserve">Network &amp; </w:t>
            </w:r>
          </w:p>
          <w:p w14:paraId="738B9DF2" w14:textId="77777777" w:rsidR="00567D4B" w:rsidRPr="00C81C41" w:rsidRDefault="00567D4B" w:rsidP="00B33C08">
            <w:pPr>
              <w:spacing w:line="256" w:lineRule="auto"/>
              <w:ind w:right="52"/>
              <w:jc w:val="center"/>
              <w:rPr>
                <w:rFonts w:asciiTheme="minorHAnsi" w:hAnsiTheme="minorHAnsi"/>
                <w:sz w:val="22"/>
                <w:szCs w:val="22"/>
              </w:rPr>
            </w:pPr>
            <w:r w:rsidRPr="00C81C41">
              <w:rPr>
                <w:rFonts w:asciiTheme="minorHAnsi" w:hAnsiTheme="minorHAnsi"/>
                <w:sz w:val="22"/>
                <w:szCs w:val="22"/>
              </w:rPr>
              <w:t xml:space="preserve">Data Centre </w:t>
            </w:r>
          </w:p>
          <w:p w14:paraId="4E374B8B" w14:textId="77777777" w:rsidR="00567D4B" w:rsidRPr="00C81C41" w:rsidRDefault="00567D4B" w:rsidP="00B33C08">
            <w:pPr>
              <w:spacing w:line="256" w:lineRule="auto"/>
              <w:ind w:left="322"/>
              <w:rPr>
                <w:rFonts w:asciiTheme="minorHAnsi" w:hAnsiTheme="minorHAnsi"/>
                <w:sz w:val="22"/>
                <w:szCs w:val="22"/>
              </w:rPr>
            </w:pPr>
            <w:r w:rsidRPr="00C81C41">
              <w:rPr>
                <w:rFonts w:asciiTheme="minorHAnsi" w:hAnsiTheme="minorHAnsi"/>
                <w:sz w:val="22"/>
                <w:szCs w:val="22"/>
              </w:rPr>
              <w:t>Division</w:t>
            </w:r>
          </w:p>
          <w:p w14:paraId="3A59EC70" w14:textId="0BE2E412" w:rsidR="00567D4B" w:rsidRPr="00AD2D19" w:rsidRDefault="00567D4B" w:rsidP="00B33C08">
            <w:pPr>
              <w:pBdr>
                <w:bottom w:val="single" w:sz="4" w:space="1" w:color="auto"/>
              </w:pBdr>
              <w:jc w:val="center"/>
              <w:rPr>
                <w:rFonts w:asciiTheme="minorHAnsi" w:hAnsiTheme="minorHAnsi" w:cstheme="minorHAnsi"/>
                <w:sz w:val="22"/>
                <w:szCs w:val="22"/>
              </w:rPr>
            </w:pPr>
            <w:r w:rsidRPr="00EB1544">
              <w:rPr>
                <w:rFonts w:asciiTheme="minorHAnsi" w:hAnsiTheme="minorHAnsi"/>
                <w:b/>
                <w:i/>
                <w:sz w:val="22"/>
                <w:szCs w:val="22"/>
                <w:highlight w:val="lightGray"/>
              </w:rPr>
              <w:t>(</w:t>
            </w:r>
            <w:r w:rsidR="00111DF6">
              <w:rPr>
                <w:rFonts w:asciiTheme="minorHAnsi" w:hAnsiTheme="minorHAnsi"/>
                <w:b/>
                <w:i/>
                <w:sz w:val="22"/>
                <w:szCs w:val="22"/>
                <w:highlight w:val="lightGray"/>
              </w:rPr>
              <w:t>Wisma BSN</w:t>
            </w:r>
            <w:r w:rsidRPr="00EB1544">
              <w:rPr>
                <w:rFonts w:asciiTheme="minorHAnsi" w:hAnsiTheme="minorHAnsi"/>
                <w:b/>
                <w:i/>
                <w:sz w:val="22"/>
                <w:szCs w:val="22"/>
                <w:highlight w:val="lightGray"/>
              </w:rPr>
              <w:t>)</w:t>
            </w:r>
          </w:p>
        </w:tc>
        <w:tc>
          <w:tcPr>
            <w:tcW w:w="864" w:type="dxa"/>
            <w:gridSpan w:val="2"/>
            <w:tcBorders>
              <w:top w:val="single" w:sz="4" w:space="0" w:color="auto"/>
              <w:left w:val="single" w:sz="4" w:space="0" w:color="auto"/>
              <w:bottom w:val="single" w:sz="4" w:space="0" w:color="auto"/>
              <w:right w:val="single" w:sz="4" w:space="0" w:color="000000"/>
            </w:tcBorders>
          </w:tcPr>
          <w:p w14:paraId="26D04F78" w14:textId="77777777" w:rsidR="00567D4B" w:rsidRPr="00F45170" w:rsidRDefault="00567D4B" w:rsidP="00B33C08">
            <w:pPr>
              <w:spacing w:after="160" w:line="259" w:lineRule="auto"/>
              <w:jc w:val="center"/>
              <w:rPr>
                <w:rFonts w:asciiTheme="minorHAnsi" w:hAnsiTheme="minorHAnsi" w:cstheme="minorHAnsi"/>
                <w:sz w:val="22"/>
                <w:szCs w:val="22"/>
              </w:rPr>
            </w:pPr>
            <w:r>
              <w:rPr>
                <w:rFonts w:asciiTheme="minorHAnsi" w:hAnsiTheme="minorHAnsi" w:cstheme="minorHAnsi"/>
                <w:sz w:val="22"/>
                <w:szCs w:val="22"/>
              </w:rPr>
              <w:t>03</w:t>
            </w:r>
            <w:r w:rsidRPr="00F45170">
              <w:rPr>
                <w:rFonts w:asciiTheme="minorHAnsi" w:hAnsiTheme="minorHAnsi" w:cstheme="minorHAnsi"/>
                <w:sz w:val="22"/>
                <w:szCs w:val="22"/>
              </w:rPr>
              <w:t>:</w:t>
            </w:r>
            <w:r>
              <w:rPr>
                <w:rFonts w:asciiTheme="minorHAnsi" w:hAnsiTheme="minorHAnsi" w:cstheme="minorHAnsi"/>
                <w:sz w:val="22"/>
                <w:szCs w:val="22"/>
              </w:rPr>
              <w:t>00</w:t>
            </w:r>
          </w:p>
        </w:tc>
        <w:tc>
          <w:tcPr>
            <w:tcW w:w="899" w:type="dxa"/>
            <w:tcBorders>
              <w:top w:val="single" w:sz="4" w:space="0" w:color="auto"/>
              <w:left w:val="single" w:sz="4" w:space="0" w:color="000000"/>
              <w:bottom w:val="single" w:sz="4" w:space="0" w:color="auto"/>
              <w:right w:val="single" w:sz="4" w:space="0" w:color="000000"/>
            </w:tcBorders>
          </w:tcPr>
          <w:p w14:paraId="20856CB6" w14:textId="77777777" w:rsidR="00567D4B" w:rsidRPr="00F45170" w:rsidRDefault="00567D4B" w:rsidP="00B33C08">
            <w:pPr>
              <w:spacing w:after="160" w:line="259" w:lineRule="auto"/>
              <w:jc w:val="center"/>
              <w:rPr>
                <w:rFonts w:asciiTheme="minorHAnsi" w:hAnsiTheme="minorHAnsi" w:cstheme="minorHAnsi"/>
                <w:sz w:val="22"/>
                <w:szCs w:val="22"/>
              </w:rPr>
            </w:pPr>
            <w:r w:rsidRPr="00F45170">
              <w:rPr>
                <w:rFonts w:asciiTheme="minorHAnsi" w:hAnsiTheme="minorHAnsi" w:cstheme="minorHAnsi"/>
                <w:sz w:val="22"/>
                <w:szCs w:val="22"/>
              </w:rPr>
              <w:t>0</w:t>
            </w:r>
            <w:r>
              <w:rPr>
                <w:rFonts w:asciiTheme="minorHAnsi" w:hAnsiTheme="minorHAnsi" w:cstheme="minorHAnsi"/>
                <w:sz w:val="22"/>
                <w:szCs w:val="22"/>
              </w:rPr>
              <w:t>3</w:t>
            </w:r>
            <w:r w:rsidRPr="00F45170">
              <w:rPr>
                <w:rFonts w:asciiTheme="minorHAnsi" w:hAnsiTheme="minorHAnsi" w:cstheme="minorHAnsi"/>
                <w:sz w:val="22"/>
                <w:szCs w:val="22"/>
              </w:rPr>
              <w:t>:</w:t>
            </w:r>
            <w:r>
              <w:rPr>
                <w:rFonts w:asciiTheme="minorHAnsi" w:hAnsiTheme="minorHAnsi" w:cstheme="minorHAnsi"/>
                <w:sz w:val="22"/>
                <w:szCs w:val="22"/>
              </w:rPr>
              <w:t>15</w:t>
            </w:r>
          </w:p>
        </w:tc>
        <w:tc>
          <w:tcPr>
            <w:tcW w:w="1223" w:type="dxa"/>
            <w:tcBorders>
              <w:top w:val="single" w:sz="4" w:space="0" w:color="auto"/>
              <w:left w:val="single" w:sz="4" w:space="0" w:color="auto"/>
              <w:bottom w:val="single" w:sz="4" w:space="0" w:color="auto"/>
              <w:right w:val="single" w:sz="4" w:space="0" w:color="auto"/>
            </w:tcBorders>
          </w:tcPr>
          <w:p w14:paraId="39A84BD9" w14:textId="77777777" w:rsidR="00567D4B" w:rsidRPr="004B3F08" w:rsidRDefault="00567D4B" w:rsidP="00B33C08">
            <w:pPr>
              <w:spacing w:line="259" w:lineRule="auto"/>
              <w:rPr>
                <w:rFonts w:asciiTheme="minorHAnsi" w:hAnsiTheme="minorHAnsi" w:cstheme="minorHAnsi"/>
                <w:sz w:val="22"/>
                <w:szCs w:val="22"/>
              </w:rPr>
            </w:pPr>
          </w:p>
          <w:p w14:paraId="0872937C" w14:textId="77777777" w:rsidR="00567D4B" w:rsidRPr="00791A75" w:rsidRDefault="00567D4B" w:rsidP="00B33C08">
            <w:pPr>
              <w:spacing w:line="259" w:lineRule="auto"/>
              <w:rPr>
                <w:rFonts w:asciiTheme="minorHAnsi" w:hAnsiTheme="minorHAnsi" w:cstheme="minorHAnsi"/>
                <w:sz w:val="22"/>
                <w:szCs w:val="22"/>
              </w:rPr>
            </w:pPr>
            <w:r>
              <w:rPr>
                <w:rFonts w:asciiTheme="minorHAnsi" w:hAnsiTheme="minorHAnsi"/>
                <w:sz w:val="22"/>
                <w:szCs w:val="22"/>
              </w:rPr>
              <w:t>After Step# 64.3 (Network Switching</w:t>
            </w:r>
          </w:p>
        </w:tc>
      </w:tr>
    </w:tbl>
    <w:p w14:paraId="002613CB" w14:textId="77777777" w:rsidR="00567D4B" w:rsidRDefault="00567D4B" w:rsidP="00567D4B"/>
    <w:p w14:paraId="4FD21462" w14:textId="14F2A357" w:rsidR="00567D4B" w:rsidRDefault="00567D4B" w:rsidP="00054713">
      <w:pPr>
        <w:pStyle w:val="Heading3"/>
      </w:pPr>
      <w:bookmarkStart w:id="75" w:name="_Toc106208444"/>
      <w:proofErr w:type="spellStart"/>
      <w:r>
        <w:t>Asccend</w:t>
      </w:r>
      <w:proofErr w:type="spellEnd"/>
      <w:r>
        <w:t xml:space="preserve"> (Resume replication and </w:t>
      </w:r>
      <w:proofErr w:type="gramStart"/>
      <w:r>
        <w:t>Bring</w:t>
      </w:r>
      <w:proofErr w:type="gramEnd"/>
      <w:r>
        <w:t xml:space="preserve"> up) (03:00 – 03:30)</w:t>
      </w:r>
      <w:bookmarkEnd w:id="75"/>
    </w:p>
    <w:p w14:paraId="4964D1F0" w14:textId="77777777" w:rsidR="00567D4B" w:rsidRPr="002025D2" w:rsidRDefault="00567D4B" w:rsidP="00567D4B"/>
    <w:tbl>
      <w:tblPr>
        <w:tblStyle w:val="TableGrid0"/>
        <w:tblW w:w="15076" w:type="dxa"/>
        <w:tblInd w:w="-899" w:type="dxa"/>
        <w:tblCellMar>
          <w:top w:w="7" w:type="dxa"/>
          <w:left w:w="106" w:type="dxa"/>
          <w:right w:w="54" w:type="dxa"/>
        </w:tblCellMar>
        <w:tblLook w:val="04A0" w:firstRow="1" w:lastRow="0" w:firstColumn="1" w:lastColumn="0" w:noHBand="0" w:noVBand="1"/>
      </w:tblPr>
      <w:tblGrid>
        <w:gridCol w:w="685"/>
        <w:gridCol w:w="2370"/>
        <w:gridCol w:w="3687"/>
        <w:gridCol w:w="1208"/>
        <w:gridCol w:w="1166"/>
        <w:gridCol w:w="1505"/>
        <w:gridCol w:w="1468"/>
        <w:gridCol w:w="864"/>
        <w:gridCol w:w="900"/>
        <w:gridCol w:w="1223"/>
      </w:tblGrid>
      <w:tr w:rsidR="00567D4B" w:rsidRPr="00C30E1C" w14:paraId="7CF808D4" w14:textId="77777777" w:rsidTr="002A10DF">
        <w:trPr>
          <w:tblHeader/>
        </w:trPr>
        <w:tc>
          <w:tcPr>
            <w:tcW w:w="68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BD6C05A" w14:textId="77777777" w:rsidR="00567D4B" w:rsidRPr="00C30E1C" w:rsidRDefault="00567D4B" w:rsidP="00B33C08">
            <w:pPr>
              <w:spacing w:line="259" w:lineRule="auto"/>
              <w:ind w:left="83"/>
              <w:rPr>
                <w:rFonts w:asciiTheme="minorHAnsi" w:hAnsiTheme="minorHAnsi" w:cstheme="minorHAnsi"/>
                <w:sz w:val="22"/>
                <w:szCs w:val="22"/>
              </w:rPr>
            </w:pPr>
            <w:r w:rsidRPr="00C30E1C">
              <w:rPr>
                <w:rFonts w:asciiTheme="minorHAnsi" w:hAnsiTheme="minorHAnsi" w:cstheme="minorHAnsi"/>
                <w:b/>
                <w:sz w:val="22"/>
                <w:szCs w:val="22"/>
              </w:rPr>
              <w:t xml:space="preserve">No </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89E0035" w14:textId="77777777" w:rsidR="00567D4B" w:rsidRPr="00C30E1C" w:rsidRDefault="00567D4B" w:rsidP="00B33C08">
            <w:pPr>
              <w:spacing w:line="259" w:lineRule="auto"/>
              <w:ind w:right="60"/>
              <w:jc w:val="center"/>
              <w:rPr>
                <w:rFonts w:asciiTheme="minorHAnsi" w:hAnsiTheme="minorHAnsi" w:cstheme="minorHAnsi"/>
                <w:sz w:val="22"/>
                <w:szCs w:val="22"/>
              </w:rPr>
            </w:pPr>
            <w:r w:rsidRPr="00C30E1C">
              <w:rPr>
                <w:rFonts w:asciiTheme="minorHAnsi" w:hAnsiTheme="minorHAnsi" w:cstheme="minorHAnsi"/>
                <w:b/>
                <w:sz w:val="22"/>
                <w:szCs w:val="22"/>
              </w:rPr>
              <w:t xml:space="preserve">Process  </w:t>
            </w:r>
          </w:p>
        </w:tc>
        <w:tc>
          <w:tcPr>
            <w:tcW w:w="368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07ABDFC"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Detail Step  </w:t>
            </w:r>
          </w:p>
        </w:tc>
        <w:tc>
          <w:tcPr>
            <w:tcW w:w="120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FD72006" w14:textId="77777777" w:rsidR="00567D4B" w:rsidRPr="00C30E1C" w:rsidRDefault="00567D4B" w:rsidP="00B33C08">
            <w:pPr>
              <w:spacing w:line="259" w:lineRule="auto"/>
              <w:ind w:left="110" w:hanging="62"/>
              <w:rPr>
                <w:rFonts w:asciiTheme="minorHAnsi" w:hAnsiTheme="minorHAnsi" w:cstheme="minorHAnsi"/>
                <w:sz w:val="22"/>
                <w:szCs w:val="22"/>
              </w:rPr>
            </w:pPr>
            <w:r w:rsidRPr="00C30E1C">
              <w:rPr>
                <w:rFonts w:asciiTheme="minorHAnsi" w:hAnsiTheme="minorHAnsi" w:cstheme="minorHAnsi"/>
                <w:b/>
                <w:sz w:val="22"/>
                <w:szCs w:val="22"/>
              </w:rPr>
              <w:t xml:space="preserve">Expected Results </w:t>
            </w:r>
          </w:p>
        </w:tc>
        <w:tc>
          <w:tcPr>
            <w:tcW w:w="116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AF457DB"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Actual Results </w:t>
            </w:r>
          </w:p>
        </w:tc>
        <w:tc>
          <w:tcPr>
            <w:tcW w:w="150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ADB1F96" w14:textId="77777777" w:rsidR="00567D4B" w:rsidRPr="00C30E1C" w:rsidRDefault="00567D4B" w:rsidP="00B33C08">
            <w:pPr>
              <w:spacing w:line="259" w:lineRule="auto"/>
              <w:ind w:right="52"/>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46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3578BB8" w14:textId="77777777" w:rsidR="00567D4B" w:rsidRPr="00C30E1C"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764" w:type="dxa"/>
            <w:gridSpan w:val="2"/>
            <w:tcBorders>
              <w:top w:val="single" w:sz="4" w:space="0" w:color="000000"/>
              <w:left w:val="single" w:sz="4" w:space="0" w:color="000000"/>
              <w:bottom w:val="single" w:sz="4" w:space="0" w:color="000000"/>
              <w:right w:val="single" w:sz="4" w:space="0" w:color="000000"/>
            </w:tcBorders>
            <w:shd w:val="clear" w:color="auto" w:fill="CCFFFF"/>
          </w:tcPr>
          <w:p w14:paraId="4097DD99" w14:textId="77777777" w:rsidR="00567D4B" w:rsidRPr="00C30E1C" w:rsidRDefault="00567D4B" w:rsidP="00B33C08">
            <w:pPr>
              <w:spacing w:line="259" w:lineRule="auto"/>
              <w:ind w:left="77"/>
              <w:rPr>
                <w:rFonts w:asciiTheme="minorHAnsi" w:hAnsiTheme="minorHAnsi" w:cstheme="minorHAnsi"/>
                <w:sz w:val="22"/>
                <w:szCs w:val="22"/>
              </w:rPr>
            </w:pPr>
            <w:r w:rsidRPr="00C30E1C">
              <w:rPr>
                <w:rFonts w:asciiTheme="minorHAnsi" w:hAnsiTheme="minorHAnsi" w:cstheme="minorHAnsi"/>
                <w:b/>
                <w:sz w:val="22"/>
                <w:szCs w:val="22"/>
              </w:rPr>
              <w:t>Planned Time</w:t>
            </w:r>
          </w:p>
        </w:tc>
        <w:tc>
          <w:tcPr>
            <w:tcW w:w="122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D1D0290" w14:textId="77777777" w:rsidR="00567D4B" w:rsidRPr="00C30E1C" w:rsidRDefault="00567D4B" w:rsidP="00B33C08">
            <w:pPr>
              <w:spacing w:line="259" w:lineRule="auto"/>
              <w:jc w:val="center"/>
              <w:rPr>
                <w:rFonts w:asciiTheme="minorHAnsi" w:hAnsiTheme="minorHAnsi" w:cstheme="minorHAnsi"/>
                <w:sz w:val="22"/>
                <w:szCs w:val="22"/>
              </w:rPr>
            </w:pPr>
            <w:r w:rsidRPr="00C30E1C">
              <w:rPr>
                <w:rFonts w:asciiTheme="minorHAnsi" w:hAnsiTheme="minorHAnsi" w:cstheme="minorHAnsi"/>
                <w:b/>
                <w:sz w:val="22"/>
                <w:szCs w:val="22"/>
              </w:rPr>
              <w:t xml:space="preserve">Note /Remarks </w:t>
            </w:r>
          </w:p>
        </w:tc>
      </w:tr>
      <w:tr w:rsidR="00567D4B" w:rsidRPr="00C30E1C" w14:paraId="4006D9AA" w14:textId="77777777" w:rsidTr="002A10DF">
        <w:trPr>
          <w:tblHeader/>
        </w:trPr>
        <w:tc>
          <w:tcPr>
            <w:tcW w:w="685" w:type="dxa"/>
            <w:vMerge/>
            <w:tcBorders>
              <w:top w:val="nil"/>
              <w:left w:val="single" w:sz="4" w:space="0" w:color="000000"/>
              <w:bottom w:val="single" w:sz="4" w:space="0" w:color="000000"/>
              <w:right w:val="single" w:sz="4" w:space="0" w:color="000000"/>
            </w:tcBorders>
          </w:tcPr>
          <w:p w14:paraId="5277A7E6" w14:textId="77777777" w:rsidR="00567D4B" w:rsidRPr="00C30E1C" w:rsidRDefault="00567D4B" w:rsidP="00B33C08">
            <w:pPr>
              <w:spacing w:after="160" w:line="259" w:lineRule="auto"/>
              <w:rPr>
                <w:rFonts w:asciiTheme="minorHAnsi" w:hAnsiTheme="minorHAnsi" w:cstheme="minorHAnsi"/>
                <w:sz w:val="22"/>
                <w:szCs w:val="22"/>
              </w:rPr>
            </w:pPr>
          </w:p>
        </w:tc>
        <w:tc>
          <w:tcPr>
            <w:tcW w:w="2370" w:type="dxa"/>
            <w:vMerge/>
            <w:tcBorders>
              <w:top w:val="nil"/>
              <w:left w:val="single" w:sz="4" w:space="0" w:color="000000"/>
              <w:bottom w:val="single" w:sz="4" w:space="0" w:color="000000"/>
              <w:right w:val="single" w:sz="4" w:space="0" w:color="000000"/>
            </w:tcBorders>
          </w:tcPr>
          <w:p w14:paraId="5370F832" w14:textId="77777777" w:rsidR="00567D4B" w:rsidRPr="00C30E1C" w:rsidRDefault="00567D4B" w:rsidP="00B33C08">
            <w:pPr>
              <w:spacing w:after="160" w:line="259" w:lineRule="auto"/>
              <w:rPr>
                <w:rFonts w:asciiTheme="minorHAnsi" w:hAnsiTheme="minorHAnsi" w:cstheme="minorHAnsi"/>
                <w:sz w:val="22"/>
                <w:szCs w:val="22"/>
              </w:rPr>
            </w:pPr>
          </w:p>
        </w:tc>
        <w:tc>
          <w:tcPr>
            <w:tcW w:w="3687" w:type="dxa"/>
            <w:vMerge/>
            <w:tcBorders>
              <w:top w:val="nil"/>
              <w:left w:val="single" w:sz="4" w:space="0" w:color="000000"/>
              <w:bottom w:val="single" w:sz="4" w:space="0" w:color="000000"/>
              <w:right w:val="single" w:sz="4" w:space="0" w:color="000000"/>
            </w:tcBorders>
          </w:tcPr>
          <w:p w14:paraId="2FEE879B" w14:textId="77777777" w:rsidR="00567D4B" w:rsidRPr="00C30E1C" w:rsidRDefault="00567D4B" w:rsidP="00B33C08">
            <w:pPr>
              <w:spacing w:after="160" w:line="259" w:lineRule="auto"/>
              <w:rPr>
                <w:rFonts w:asciiTheme="minorHAnsi" w:hAnsiTheme="minorHAnsi" w:cstheme="minorHAnsi"/>
                <w:sz w:val="22"/>
                <w:szCs w:val="22"/>
              </w:rPr>
            </w:pPr>
          </w:p>
        </w:tc>
        <w:tc>
          <w:tcPr>
            <w:tcW w:w="1208" w:type="dxa"/>
            <w:vMerge/>
            <w:tcBorders>
              <w:top w:val="nil"/>
              <w:left w:val="single" w:sz="4" w:space="0" w:color="000000"/>
              <w:bottom w:val="single" w:sz="4" w:space="0" w:color="000000"/>
              <w:right w:val="single" w:sz="4" w:space="0" w:color="000000"/>
            </w:tcBorders>
          </w:tcPr>
          <w:p w14:paraId="6CD51F4C" w14:textId="77777777" w:rsidR="00567D4B" w:rsidRPr="00C30E1C" w:rsidRDefault="00567D4B" w:rsidP="00B33C08">
            <w:pPr>
              <w:spacing w:after="160" w:line="259" w:lineRule="auto"/>
              <w:rPr>
                <w:rFonts w:asciiTheme="minorHAnsi" w:hAnsiTheme="minorHAnsi" w:cstheme="minorHAnsi"/>
                <w:sz w:val="22"/>
                <w:szCs w:val="22"/>
              </w:rPr>
            </w:pPr>
          </w:p>
        </w:tc>
        <w:tc>
          <w:tcPr>
            <w:tcW w:w="1166" w:type="dxa"/>
            <w:vMerge/>
            <w:tcBorders>
              <w:top w:val="nil"/>
              <w:left w:val="single" w:sz="4" w:space="0" w:color="000000"/>
              <w:bottom w:val="single" w:sz="4" w:space="0" w:color="000000"/>
              <w:right w:val="single" w:sz="4" w:space="0" w:color="000000"/>
            </w:tcBorders>
          </w:tcPr>
          <w:p w14:paraId="471E8638" w14:textId="77777777" w:rsidR="00567D4B" w:rsidRPr="00C30E1C" w:rsidRDefault="00567D4B" w:rsidP="00B33C08">
            <w:pPr>
              <w:spacing w:after="160" w:line="259" w:lineRule="auto"/>
              <w:rPr>
                <w:rFonts w:asciiTheme="minorHAnsi" w:hAnsiTheme="minorHAnsi" w:cstheme="minorHAnsi"/>
                <w:sz w:val="22"/>
                <w:szCs w:val="22"/>
              </w:rPr>
            </w:pPr>
          </w:p>
        </w:tc>
        <w:tc>
          <w:tcPr>
            <w:tcW w:w="1505" w:type="dxa"/>
            <w:vMerge/>
            <w:tcBorders>
              <w:top w:val="nil"/>
              <w:left w:val="single" w:sz="4" w:space="0" w:color="000000"/>
              <w:bottom w:val="single" w:sz="4" w:space="0" w:color="000000"/>
              <w:right w:val="single" w:sz="4" w:space="0" w:color="000000"/>
            </w:tcBorders>
          </w:tcPr>
          <w:p w14:paraId="790FE37D" w14:textId="77777777" w:rsidR="00567D4B" w:rsidRPr="00C30E1C" w:rsidRDefault="00567D4B" w:rsidP="00B33C08">
            <w:pPr>
              <w:spacing w:after="160" w:line="259" w:lineRule="auto"/>
              <w:rPr>
                <w:rFonts w:asciiTheme="minorHAnsi" w:hAnsiTheme="minorHAnsi" w:cstheme="minorHAnsi"/>
                <w:sz w:val="22"/>
                <w:szCs w:val="22"/>
              </w:rPr>
            </w:pPr>
          </w:p>
        </w:tc>
        <w:tc>
          <w:tcPr>
            <w:tcW w:w="1468" w:type="dxa"/>
            <w:vMerge/>
            <w:tcBorders>
              <w:top w:val="nil"/>
              <w:left w:val="single" w:sz="4" w:space="0" w:color="000000"/>
              <w:bottom w:val="single" w:sz="4" w:space="0" w:color="000000"/>
              <w:right w:val="single" w:sz="4" w:space="0" w:color="000000"/>
            </w:tcBorders>
          </w:tcPr>
          <w:p w14:paraId="719727BF" w14:textId="77777777" w:rsidR="00567D4B" w:rsidRPr="00C30E1C" w:rsidRDefault="00567D4B" w:rsidP="00B33C08">
            <w:pPr>
              <w:spacing w:after="160" w:line="259" w:lineRule="auto"/>
              <w:rPr>
                <w:rFonts w:asciiTheme="minorHAnsi" w:hAnsiTheme="minorHAnsi" w:cstheme="minorHAnsi"/>
                <w:sz w:val="22"/>
                <w:szCs w:val="22"/>
              </w:rPr>
            </w:pPr>
          </w:p>
        </w:tc>
        <w:tc>
          <w:tcPr>
            <w:tcW w:w="864" w:type="dxa"/>
            <w:tcBorders>
              <w:top w:val="single" w:sz="4" w:space="0" w:color="000000"/>
              <w:left w:val="single" w:sz="4" w:space="0" w:color="000000"/>
              <w:bottom w:val="single" w:sz="4" w:space="0" w:color="000000"/>
              <w:right w:val="single" w:sz="4" w:space="0" w:color="000000"/>
            </w:tcBorders>
            <w:shd w:val="clear" w:color="auto" w:fill="CCFFFF"/>
          </w:tcPr>
          <w:p w14:paraId="4EDCB59C" w14:textId="77777777" w:rsidR="00567D4B" w:rsidRPr="00C30E1C" w:rsidRDefault="00567D4B" w:rsidP="00B33C08">
            <w:pPr>
              <w:spacing w:line="259" w:lineRule="auto"/>
              <w:ind w:right="42"/>
              <w:jc w:val="center"/>
              <w:rPr>
                <w:rFonts w:asciiTheme="minorHAnsi" w:hAnsiTheme="minorHAnsi" w:cstheme="minorHAnsi"/>
                <w:sz w:val="22"/>
                <w:szCs w:val="22"/>
              </w:rPr>
            </w:pPr>
            <w:r w:rsidRPr="00C30E1C">
              <w:rPr>
                <w:rFonts w:asciiTheme="minorHAnsi" w:hAnsiTheme="minorHAnsi" w:cstheme="minorHAnsi"/>
                <w:b/>
                <w:sz w:val="22"/>
                <w:szCs w:val="22"/>
              </w:rPr>
              <w:t xml:space="preserve">Start </w:t>
            </w:r>
          </w:p>
        </w:tc>
        <w:tc>
          <w:tcPr>
            <w:tcW w:w="900" w:type="dxa"/>
            <w:tcBorders>
              <w:top w:val="single" w:sz="4" w:space="0" w:color="000000"/>
              <w:left w:val="single" w:sz="4" w:space="0" w:color="000000"/>
              <w:bottom w:val="single" w:sz="4" w:space="0" w:color="000000"/>
              <w:right w:val="single" w:sz="4" w:space="0" w:color="000000"/>
            </w:tcBorders>
            <w:shd w:val="clear" w:color="auto" w:fill="CCFFFF"/>
          </w:tcPr>
          <w:p w14:paraId="042FF8D1" w14:textId="77777777" w:rsidR="00567D4B" w:rsidRPr="00C30E1C" w:rsidRDefault="00567D4B" w:rsidP="00B33C08">
            <w:pPr>
              <w:spacing w:line="259" w:lineRule="auto"/>
              <w:ind w:right="53"/>
              <w:jc w:val="center"/>
              <w:rPr>
                <w:rFonts w:asciiTheme="minorHAnsi" w:hAnsiTheme="minorHAnsi" w:cstheme="minorHAnsi"/>
                <w:sz w:val="22"/>
                <w:szCs w:val="22"/>
              </w:rPr>
            </w:pPr>
            <w:r w:rsidRPr="00C30E1C">
              <w:rPr>
                <w:rFonts w:asciiTheme="minorHAnsi" w:hAnsiTheme="minorHAnsi" w:cstheme="minorHAnsi"/>
                <w:b/>
                <w:sz w:val="22"/>
                <w:szCs w:val="22"/>
              </w:rPr>
              <w:t xml:space="preserve">End </w:t>
            </w:r>
          </w:p>
        </w:tc>
        <w:tc>
          <w:tcPr>
            <w:tcW w:w="1223" w:type="dxa"/>
            <w:vMerge/>
            <w:tcBorders>
              <w:top w:val="nil"/>
              <w:left w:val="single" w:sz="4" w:space="0" w:color="000000"/>
              <w:bottom w:val="single" w:sz="4" w:space="0" w:color="000000"/>
              <w:right w:val="single" w:sz="4" w:space="0" w:color="000000"/>
            </w:tcBorders>
          </w:tcPr>
          <w:p w14:paraId="3F6926EB" w14:textId="77777777" w:rsidR="00567D4B" w:rsidRPr="00C30E1C" w:rsidRDefault="00567D4B" w:rsidP="00B33C08">
            <w:pPr>
              <w:spacing w:after="160" w:line="259" w:lineRule="auto"/>
              <w:rPr>
                <w:rFonts w:asciiTheme="minorHAnsi" w:hAnsiTheme="minorHAnsi" w:cstheme="minorHAnsi"/>
                <w:sz w:val="22"/>
                <w:szCs w:val="22"/>
              </w:rPr>
            </w:pPr>
          </w:p>
        </w:tc>
      </w:tr>
      <w:tr w:rsidR="00567D4B" w:rsidRPr="00791A75" w14:paraId="6E92C78E" w14:textId="77777777" w:rsidTr="002A10DF">
        <w:tblPrEx>
          <w:tblCellMar>
            <w:top w:w="5" w:type="dxa"/>
          </w:tblCellMar>
        </w:tblPrEx>
        <w:trPr>
          <w:trHeight w:val="1474"/>
        </w:trPr>
        <w:tc>
          <w:tcPr>
            <w:tcW w:w="685" w:type="dxa"/>
            <w:tcBorders>
              <w:top w:val="single" w:sz="4" w:space="0" w:color="auto"/>
              <w:left w:val="single" w:sz="4" w:space="0" w:color="auto"/>
              <w:bottom w:val="single" w:sz="4" w:space="0" w:color="auto"/>
              <w:right w:val="single" w:sz="4" w:space="0" w:color="auto"/>
            </w:tcBorders>
          </w:tcPr>
          <w:p w14:paraId="61D935DB" w14:textId="77777777" w:rsidR="00567D4B" w:rsidRPr="00791A75" w:rsidRDefault="00567D4B" w:rsidP="00B33C08">
            <w:pPr>
              <w:spacing w:after="160"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66.1</w:t>
            </w:r>
          </w:p>
        </w:tc>
        <w:tc>
          <w:tcPr>
            <w:tcW w:w="2370" w:type="dxa"/>
            <w:tcBorders>
              <w:top w:val="single" w:sz="4" w:space="0" w:color="auto"/>
              <w:left w:val="single" w:sz="4" w:space="0" w:color="auto"/>
              <w:bottom w:val="single" w:sz="4" w:space="0" w:color="auto"/>
              <w:right w:val="single" w:sz="4" w:space="0" w:color="auto"/>
            </w:tcBorders>
          </w:tcPr>
          <w:p w14:paraId="64F4105C" w14:textId="77777777" w:rsidR="00567D4B" w:rsidRPr="00191160" w:rsidRDefault="00567D4B" w:rsidP="00B33C08">
            <w:pPr>
              <w:rPr>
                <w:rFonts w:asciiTheme="minorHAnsi" w:hAnsiTheme="minorHAnsi" w:cstheme="minorHAnsi"/>
                <w:sz w:val="22"/>
                <w:szCs w:val="22"/>
              </w:rPr>
            </w:pPr>
            <w:r w:rsidRPr="00191160">
              <w:rPr>
                <w:rFonts w:asciiTheme="minorHAnsi" w:hAnsiTheme="minorHAnsi" w:cstheme="minorHAnsi"/>
                <w:sz w:val="22"/>
                <w:szCs w:val="22"/>
              </w:rPr>
              <w:t xml:space="preserve">Resync and resume Replication process from Production system, </w:t>
            </w:r>
            <w:proofErr w:type="spellStart"/>
            <w:r w:rsidRPr="00191160">
              <w:rPr>
                <w:rFonts w:asciiTheme="minorHAnsi" w:hAnsiTheme="minorHAnsi" w:cstheme="minorHAnsi"/>
                <w:sz w:val="22"/>
                <w:szCs w:val="22"/>
              </w:rPr>
              <w:t>Bangi</w:t>
            </w:r>
            <w:proofErr w:type="spellEnd"/>
            <w:r w:rsidRPr="00191160">
              <w:rPr>
                <w:rFonts w:asciiTheme="minorHAnsi" w:hAnsiTheme="minorHAnsi" w:cstheme="minorHAnsi"/>
                <w:sz w:val="22"/>
                <w:szCs w:val="22"/>
              </w:rPr>
              <w:t xml:space="preserve"> to DR, </w:t>
            </w:r>
            <w:proofErr w:type="spellStart"/>
            <w:r w:rsidRPr="00191160">
              <w:rPr>
                <w:rFonts w:asciiTheme="minorHAnsi" w:hAnsiTheme="minorHAnsi" w:cstheme="minorHAnsi"/>
                <w:sz w:val="22"/>
                <w:szCs w:val="22"/>
              </w:rPr>
              <w:t>Strateq</w:t>
            </w:r>
            <w:proofErr w:type="spellEnd"/>
            <w:r w:rsidRPr="00191160">
              <w:rPr>
                <w:rFonts w:asciiTheme="minorHAnsi" w:hAnsiTheme="minorHAnsi" w:cstheme="minorHAnsi"/>
                <w:sz w:val="22"/>
                <w:szCs w:val="22"/>
              </w:rPr>
              <w:t>. (Mimix DB2)</w:t>
            </w:r>
          </w:p>
        </w:tc>
        <w:tc>
          <w:tcPr>
            <w:tcW w:w="3687" w:type="dxa"/>
            <w:tcBorders>
              <w:top w:val="single" w:sz="4" w:space="0" w:color="auto"/>
              <w:left w:val="single" w:sz="4" w:space="0" w:color="auto"/>
              <w:bottom w:val="single" w:sz="4" w:space="0" w:color="auto"/>
              <w:right w:val="single" w:sz="4" w:space="0" w:color="auto"/>
            </w:tcBorders>
          </w:tcPr>
          <w:p w14:paraId="022498A7" w14:textId="77777777" w:rsidR="00567D4B" w:rsidRPr="00791A75" w:rsidRDefault="00567D4B" w:rsidP="00B33C08">
            <w:pPr>
              <w:rPr>
                <w:rFonts w:asciiTheme="minorHAnsi" w:hAnsiTheme="minorHAnsi" w:cstheme="minorHAnsi"/>
                <w:sz w:val="22"/>
                <w:szCs w:val="22"/>
              </w:rPr>
            </w:pPr>
            <w:r w:rsidRPr="00791A75">
              <w:rPr>
                <w:rFonts w:asciiTheme="minorHAnsi" w:hAnsiTheme="minorHAnsi" w:cstheme="minorHAnsi"/>
                <w:sz w:val="22"/>
                <w:szCs w:val="22"/>
              </w:rPr>
              <w:t xml:space="preserve">To fall back identified </w:t>
            </w:r>
            <w:proofErr w:type="spellStart"/>
            <w:r w:rsidRPr="00791A75">
              <w:rPr>
                <w:rFonts w:asciiTheme="minorHAnsi" w:hAnsiTheme="minorHAnsi" w:cstheme="minorHAnsi"/>
                <w:sz w:val="22"/>
                <w:szCs w:val="22"/>
              </w:rPr>
              <w:t>Asccend</w:t>
            </w:r>
            <w:proofErr w:type="spellEnd"/>
            <w:r w:rsidRPr="00791A75">
              <w:rPr>
                <w:rFonts w:asciiTheme="minorHAnsi" w:hAnsiTheme="minorHAnsi" w:cstheme="minorHAnsi"/>
                <w:sz w:val="22"/>
                <w:szCs w:val="22"/>
              </w:rPr>
              <w:t xml:space="preserve"> libraries before bringing up </w:t>
            </w:r>
            <w:proofErr w:type="spellStart"/>
            <w:r w:rsidRPr="00791A75">
              <w:rPr>
                <w:rFonts w:asciiTheme="minorHAnsi" w:hAnsiTheme="minorHAnsi" w:cstheme="minorHAnsi"/>
                <w:sz w:val="22"/>
                <w:szCs w:val="22"/>
              </w:rPr>
              <w:t>Asccend</w:t>
            </w:r>
            <w:proofErr w:type="spellEnd"/>
            <w:r w:rsidRPr="00791A75">
              <w:rPr>
                <w:rFonts w:asciiTheme="minorHAnsi" w:hAnsiTheme="minorHAnsi" w:cstheme="minorHAnsi"/>
                <w:sz w:val="22"/>
                <w:szCs w:val="22"/>
              </w:rPr>
              <w:t xml:space="preserve"> handler.</w:t>
            </w:r>
          </w:p>
          <w:p w14:paraId="5101027A" w14:textId="77777777" w:rsidR="00567D4B" w:rsidRPr="00791A75" w:rsidRDefault="00567D4B" w:rsidP="00B32B45">
            <w:pPr>
              <w:numPr>
                <w:ilvl w:val="0"/>
                <w:numId w:val="90"/>
              </w:numPr>
              <w:ind w:left="321" w:hanging="267"/>
              <w:rPr>
                <w:rFonts w:asciiTheme="minorHAnsi" w:hAnsiTheme="minorHAnsi" w:cstheme="minorHAnsi"/>
                <w:sz w:val="22"/>
                <w:szCs w:val="22"/>
              </w:rPr>
            </w:pPr>
            <w:r w:rsidRPr="00791A75">
              <w:rPr>
                <w:rFonts w:asciiTheme="minorHAnsi" w:hAnsiTheme="minorHAnsi" w:cstheme="minorHAnsi"/>
                <w:sz w:val="22"/>
                <w:szCs w:val="22"/>
              </w:rPr>
              <w:t>Check Mimix Replication status and health.</w:t>
            </w:r>
          </w:p>
          <w:p w14:paraId="2EC8EAED" w14:textId="77777777" w:rsidR="00567D4B" w:rsidRPr="00791A75" w:rsidRDefault="00567D4B" w:rsidP="00B32B45">
            <w:pPr>
              <w:numPr>
                <w:ilvl w:val="0"/>
                <w:numId w:val="90"/>
              </w:numPr>
              <w:ind w:left="321" w:hanging="267"/>
              <w:rPr>
                <w:rFonts w:asciiTheme="minorHAnsi" w:hAnsiTheme="minorHAnsi" w:cstheme="minorHAnsi"/>
                <w:sz w:val="22"/>
                <w:szCs w:val="22"/>
              </w:rPr>
            </w:pPr>
            <w:r w:rsidRPr="00791A75">
              <w:rPr>
                <w:rFonts w:asciiTheme="minorHAnsi" w:hAnsiTheme="minorHAnsi" w:cstheme="minorHAnsi"/>
                <w:sz w:val="22"/>
                <w:szCs w:val="22"/>
              </w:rPr>
              <w:t>Stop Mimix Replication (PROD -&gt; DR)</w:t>
            </w:r>
          </w:p>
          <w:p w14:paraId="6CE94017" w14:textId="77777777" w:rsidR="00567D4B" w:rsidRPr="00791A75" w:rsidRDefault="00567D4B" w:rsidP="00B32B45">
            <w:pPr>
              <w:numPr>
                <w:ilvl w:val="0"/>
                <w:numId w:val="90"/>
              </w:numPr>
              <w:ind w:left="321" w:hanging="267"/>
              <w:rPr>
                <w:rFonts w:asciiTheme="minorHAnsi" w:hAnsiTheme="minorHAnsi" w:cstheme="minorHAnsi"/>
                <w:sz w:val="22"/>
                <w:szCs w:val="22"/>
              </w:rPr>
            </w:pPr>
            <w:r w:rsidRPr="00791A75">
              <w:rPr>
                <w:rFonts w:asciiTheme="minorHAnsi" w:hAnsiTheme="minorHAnsi" w:cstheme="minorHAnsi"/>
                <w:sz w:val="22"/>
                <w:szCs w:val="22"/>
              </w:rPr>
              <w:t>Perform Role Swap (PROD -&gt; DR)</w:t>
            </w:r>
          </w:p>
          <w:p w14:paraId="4B4CA2D3" w14:textId="77777777" w:rsidR="00567D4B" w:rsidRPr="00791A75" w:rsidRDefault="00567D4B" w:rsidP="00B32B45">
            <w:pPr>
              <w:numPr>
                <w:ilvl w:val="0"/>
                <w:numId w:val="90"/>
              </w:numPr>
              <w:ind w:left="321" w:hanging="267"/>
              <w:rPr>
                <w:rFonts w:asciiTheme="minorHAnsi" w:hAnsiTheme="minorHAnsi" w:cstheme="minorHAnsi"/>
                <w:sz w:val="22"/>
                <w:szCs w:val="22"/>
              </w:rPr>
            </w:pPr>
            <w:r w:rsidRPr="00791A75">
              <w:rPr>
                <w:rFonts w:asciiTheme="minorHAnsi" w:hAnsiTheme="minorHAnsi" w:cstheme="minorHAnsi"/>
                <w:sz w:val="22"/>
                <w:szCs w:val="22"/>
              </w:rPr>
              <w:t>Start Replication (PROD -&gt; DR)</w:t>
            </w:r>
          </w:p>
          <w:p w14:paraId="560F44DA" w14:textId="77777777" w:rsidR="00567D4B" w:rsidRPr="00791A75" w:rsidRDefault="00567D4B" w:rsidP="00B32B45">
            <w:pPr>
              <w:numPr>
                <w:ilvl w:val="0"/>
                <w:numId w:val="90"/>
              </w:numPr>
              <w:ind w:left="321" w:hanging="267"/>
              <w:rPr>
                <w:rFonts w:asciiTheme="minorHAnsi" w:hAnsiTheme="minorHAnsi" w:cstheme="minorHAnsi"/>
                <w:sz w:val="22"/>
                <w:szCs w:val="22"/>
              </w:rPr>
            </w:pPr>
            <w:r w:rsidRPr="00791A75">
              <w:rPr>
                <w:rFonts w:asciiTheme="minorHAnsi" w:hAnsiTheme="minorHAnsi" w:cstheme="minorHAnsi"/>
                <w:sz w:val="22"/>
                <w:szCs w:val="22"/>
              </w:rPr>
              <w:t>Monitor Mimix Replication status.</w:t>
            </w:r>
          </w:p>
          <w:p w14:paraId="22D154FC" w14:textId="77777777" w:rsidR="00567D4B" w:rsidRPr="00791A75" w:rsidRDefault="00567D4B" w:rsidP="00B33C08">
            <w:pPr>
              <w:spacing w:after="160" w:line="259" w:lineRule="auto"/>
              <w:rPr>
                <w:rFonts w:asciiTheme="minorHAnsi" w:hAnsiTheme="minorHAnsi" w:cstheme="minorHAnsi"/>
                <w:sz w:val="22"/>
                <w:szCs w:val="22"/>
              </w:rPr>
            </w:pPr>
          </w:p>
        </w:tc>
        <w:tc>
          <w:tcPr>
            <w:tcW w:w="1208" w:type="dxa"/>
            <w:tcBorders>
              <w:top w:val="single" w:sz="4" w:space="0" w:color="auto"/>
              <w:left w:val="single" w:sz="4" w:space="0" w:color="auto"/>
              <w:bottom w:val="single" w:sz="4" w:space="0" w:color="auto"/>
              <w:right w:val="single" w:sz="4" w:space="0" w:color="auto"/>
            </w:tcBorders>
          </w:tcPr>
          <w:p w14:paraId="53B60FB4" w14:textId="77777777" w:rsidR="00567D4B" w:rsidRPr="00791A75" w:rsidRDefault="00567D4B" w:rsidP="00B33C08">
            <w:pPr>
              <w:spacing w:line="259" w:lineRule="auto"/>
              <w:rPr>
                <w:rFonts w:asciiTheme="minorHAnsi" w:hAnsiTheme="minorHAnsi" w:cstheme="minorHAnsi"/>
                <w:sz w:val="22"/>
                <w:szCs w:val="22"/>
              </w:rPr>
            </w:pPr>
            <w:r w:rsidRPr="00791A75">
              <w:rPr>
                <w:rFonts w:asciiTheme="minorHAnsi" w:hAnsiTheme="minorHAnsi" w:cstheme="minorHAnsi"/>
                <w:sz w:val="22"/>
                <w:szCs w:val="22"/>
              </w:rPr>
              <w:t>Successful</w:t>
            </w:r>
          </w:p>
        </w:tc>
        <w:tc>
          <w:tcPr>
            <w:tcW w:w="1166" w:type="dxa"/>
            <w:tcBorders>
              <w:top w:val="single" w:sz="4" w:space="0" w:color="auto"/>
              <w:left w:val="single" w:sz="4" w:space="0" w:color="auto"/>
              <w:bottom w:val="single" w:sz="4" w:space="0" w:color="auto"/>
              <w:right w:val="single" w:sz="4" w:space="0" w:color="auto"/>
            </w:tcBorders>
          </w:tcPr>
          <w:p w14:paraId="0A854329" w14:textId="77777777" w:rsidR="00567D4B" w:rsidRPr="00791A75" w:rsidRDefault="00567D4B" w:rsidP="00B33C08">
            <w:pPr>
              <w:spacing w:line="259" w:lineRule="auto"/>
              <w:ind w:left="5"/>
              <w:rPr>
                <w:rFonts w:asciiTheme="minorHAnsi" w:hAnsiTheme="minorHAnsi" w:cstheme="minorHAnsi"/>
                <w:sz w:val="22"/>
                <w:szCs w:val="22"/>
              </w:rPr>
            </w:pPr>
          </w:p>
        </w:tc>
        <w:tc>
          <w:tcPr>
            <w:tcW w:w="1505" w:type="dxa"/>
            <w:tcBorders>
              <w:top w:val="single" w:sz="4" w:space="0" w:color="auto"/>
              <w:left w:val="single" w:sz="4" w:space="0" w:color="auto"/>
              <w:bottom w:val="single" w:sz="4" w:space="0" w:color="auto"/>
              <w:right w:val="single" w:sz="4" w:space="0" w:color="auto"/>
            </w:tcBorders>
          </w:tcPr>
          <w:p w14:paraId="356E3C69" w14:textId="77777777" w:rsidR="00567D4B" w:rsidRPr="00267294" w:rsidRDefault="00567D4B" w:rsidP="00B33C08">
            <w:pPr>
              <w:spacing w:line="259" w:lineRule="auto"/>
              <w:ind w:left="54"/>
              <w:jc w:val="center"/>
              <w:rPr>
                <w:rFonts w:asciiTheme="minorHAnsi" w:hAnsiTheme="minorHAnsi"/>
                <w:b/>
                <w:strike/>
                <w:sz w:val="22"/>
                <w:szCs w:val="22"/>
              </w:rPr>
            </w:pPr>
          </w:p>
          <w:p w14:paraId="61104AAE" w14:textId="77777777" w:rsidR="00567D4B" w:rsidRPr="00267294" w:rsidRDefault="00567D4B" w:rsidP="00B33C08">
            <w:pPr>
              <w:spacing w:line="259" w:lineRule="auto"/>
              <w:ind w:left="54"/>
              <w:jc w:val="center"/>
              <w:rPr>
                <w:rFonts w:asciiTheme="minorHAnsi" w:hAnsiTheme="minorHAnsi"/>
                <w:b/>
                <w:strike/>
                <w:sz w:val="22"/>
                <w:szCs w:val="22"/>
              </w:rPr>
            </w:pPr>
          </w:p>
          <w:p w14:paraId="490DDA70" w14:textId="77777777" w:rsidR="00567D4B" w:rsidRDefault="00567D4B" w:rsidP="00B33C08">
            <w:pPr>
              <w:spacing w:line="259" w:lineRule="auto"/>
              <w:ind w:left="67"/>
              <w:jc w:val="center"/>
              <w:rPr>
                <w:rFonts w:asciiTheme="minorHAnsi" w:hAnsiTheme="minorHAnsi"/>
                <w:b/>
                <w:sz w:val="22"/>
                <w:szCs w:val="22"/>
              </w:rPr>
            </w:pPr>
            <w:r w:rsidRPr="00390C7F">
              <w:rPr>
                <w:rFonts w:asciiTheme="minorHAnsi" w:hAnsiTheme="minorHAnsi"/>
                <w:b/>
                <w:sz w:val="22"/>
                <w:szCs w:val="22"/>
              </w:rPr>
              <w:t xml:space="preserve">Mohamad </w:t>
            </w:r>
            <w:proofErr w:type="spellStart"/>
            <w:r w:rsidRPr="00390C7F">
              <w:rPr>
                <w:rFonts w:asciiTheme="minorHAnsi" w:hAnsiTheme="minorHAnsi"/>
                <w:b/>
                <w:sz w:val="22"/>
                <w:szCs w:val="22"/>
              </w:rPr>
              <w:t>Zailani</w:t>
            </w:r>
            <w:proofErr w:type="spellEnd"/>
            <w:r w:rsidRPr="00390C7F">
              <w:rPr>
                <w:rFonts w:asciiTheme="minorHAnsi" w:hAnsiTheme="minorHAnsi"/>
                <w:b/>
                <w:sz w:val="22"/>
                <w:szCs w:val="22"/>
              </w:rPr>
              <w:t xml:space="preserve"> </w:t>
            </w:r>
            <w:proofErr w:type="spellStart"/>
            <w:r w:rsidRPr="00390C7F">
              <w:rPr>
                <w:rFonts w:asciiTheme="minorHAnsi" w:hAnsiTheme="minorHAnsi"/>
                <w:b/>
                <w:sz w:val="22"/>
                <w:szCs w:val="22"/>
              </w:rPr>
              <w:t>Zainol</w:t>
            </w:r>
            <w:proofErr w:type="spellEnd"/>
            <w:r w:rsidRPr="00390C7F">
              <w:rPr>
                <w:rFonts w:asciiTheme="minorHAnsi" w:hAnsiTheme="minorHAnsi"/>
                <w:b/>
                <w:sz w:val="22"/>
                <w:szCs w:val="22"/>
              </w:rPr>
              <w:t xml:space="preserve"> Abidin</w:t>
            </w:r>
          </w:p>
          <w:p w14:paraId="3381E3BD" w14:textId="77777777" w:rsidR="00567D4B" w:rsidRPr="00267294" w:rsidRDefault="00567D4B" w:rsidP="00B33C08">
            <w:pPr>
              <w:spacing w:line="259" w:lineRule="auto"/>
              <w:ind w:left="67"/>
              <w:jc w:val="center"/>
              <w:rPr>
                <w:rFonts w:asciiTheme="minorHAnsi" w:hAnsiTheme="minorHAnsi"/>
                <w:sz w:val="22"/>
                <w:szCs w:val="22"/>
              </w:rPr>
            </w:pPr>
            <w:r w:rsidRPr="00267294">
              <w:rPr>
                <w:rFonts w:asciiTheme="minorHAnsi" w:hAnsiTheme="minorHAnsi"/>
                <w:sz w:val="22"/>
                <w:szCs w:val="22"/>
              </w:rPr>
              <w:t>Infrastructure</w:t>
            </w:r>
          </w:p>
          <w:p w14:paraId="190A9677" w14:textId="77777777" w:rsidR="00567D4B" w:rsidRPr="00267294" w:rsidRDefault="00567D4B" w:rsidP="00B33C08">
            <w:pPr>
              <w:spacing w:line="259" w:lineRule="auto"/>
              <w:ind w:right="77"/>
              <w:jc w:val="center"/>
              <w:rPr>
                <w:rFonts w:asciiTheme="minorHAnsi" w:hAnsiTheme="minorHAnsi"/>
                <w:sz w:val="22"/>
                <w:szCs w:val="22"/>
              </w:rPr>
            </w:pPr>
            <w:r w:rsidRPr="00267294">
              <w:rPr>
                <w:rFonts w:asciiTheme="minorHAnsi" w:hAnsiTheme="minorHAnsi"/>
                <w:sz w:val="22"/>
                <w:szCs w:val="22"/>
              </w:rPr>
              <w:t>Network &amp;</w:t>
            </w:r>
          </w:p>
          <w:p w14:paraId="463B0DAD" w14:textId="77777777" w:rsidR="00567D4B" w:rsidRPr="00267294" w:rsidRDefault="00567D4B" w:rsidP="00B33C08">
            <w:pPr>
              <w:spacing w:line="259" w:lineRule="auto"/>
              <w:ind w:right="79"/>
              <w:jc w:val="center"/>
              <w:rPr>
                <w:rFonts w:asciiTheme="minorHAnsi" w:hAnsiTheme="minorHAnsi"/>
                <w:sz w:val="22"/>
                <w:szCs w:val="22"/>
              </w:rPr>
            </w:pPr>
            <w:r w:rsidRPr="00267294">
              <w:rPr>
                <w:rFonts w:asciiTheme="minorHAnsi" w:hAnsiTheme="minorHAnsi"/>
                <w:sz w:val="22"/>
                <w:szCs w:val="22"/>
              </w:rPr>
              <w:t>Data Centre</w:t>
            </w:r>
          </w:p>
          <w:p w14:paraId="62887366" w14:textId="77777777" w:rsidR="00567D4B" w:rsidRDefault="00567D4B" w:rsidP="00B33C08">
            <w:pPr>
              <w:jc w:val="center"/>
            </w:pPr>
            <w:r w:rsidRPr="00267294">
              <w:rPr>
                <w:rFonts w:asciiTheme="minorHAnsi" w:hAnsiTheme="minorHAnsi"/>
                <w:sz w:val="22"/>
                <w:szCs w:val="22"/>
              </w:rPr>
              <w:t xml:space="preserve">Division </w:t>
            </w:r>
            <w:r>
              <w:rPr>
                <w:rFonts w:asciiTheme="minorHAnsi" w:hAnsiTheme="minorHAnsi"/>
                <w:sz w:val="22"/>
                <w:szCs w:val="22"/>
              </w:rPr>
              <w:br/>
            </w:r>
            <w:r w:rsidRPr="00CB3B57">
              <w:rPr>
                <w:rFonts w:asciiTheme="minorHAnsi" w:hAnsiTheme="minorHAnsi"/>
                <w:sz w:val="22"/>
                <w:szCs w:val="22"/>
                <w:highlight w:val="lightGray"/>
              </w:rPr>
              <w:t>(</w:t>
            </w:r>
            <w:proofErr w:type="spellStart"/>
            <w:r w:rsidRPr="00CB3B57">
              <w:rPr>
                <w:rFonts w:asciiTheme="minorHAnsi" w:hAnsiTheme="minorHAnsi"/>
                <w:b/>
                <w:bCs/>
                <w:i/>
                <w:iCs/>
                <w:sz w:val="22"/>
                <w:szCs w:val="22"/>
                <w:highlight w:val="lightGray"/>
              </w:rPr>
              <w:t>Strateq</w:t>
            </w:r>
            <w:proofErr w:type="spellEnd"/>
            <w:r w:rsidRPr="00CB3B57">
              <w:rPr>
                <w:rFonts w:asciiTheme="minorHAnsi" w:hAnsiTheme="minorHAnsi"/>
                <w:b/>
                <w:bCs/>
                <w:i/>
                <w:iCs/>
                <w:sz w:val="22"/>
                <w:szCs w:val="22"/>
                <w:highlight w:val="lightGray"/>
              </w:rPr>
              <w:t>)</w:t>
            </w:r>
          </w:p>
          <w:p w14:paraId="27BFE9D2" w14:textId="77777777" w:rsidR="00567D4B" w:rsidRPr="00791A75" w:rsidRDefault="00567D4B" w:rsidP="00B33C08">
            <w:pPr>
              <w:pBdr>
                <w:bottom w:val="single" w:sz="4" w:space="1" w:color="auto"/>
              </w:pBdr>
              <w:jc w:val="center"/>
              <w:rPr>
                <w:rFonts w:asciiTheme="minorHAnsi" w:hAnsiTheme="minorHAnsi" w:cstheme="minorHAnsi"/>
                <w:sz w:val="22"/>
                <w:szCs w:val="22"/>
              </w:rPr>
            </w:pPr>
          </w:p>
        </w:tc>
        <w:tc>
          <w:tcPr>
            <w:tcW w:w="1468" w:type="dxa"/>
            <w:tcBorders>
              <w:top w:val="single" w:sz="4" w:space="0" w:color="auto"/>
              <w:left w:val="single" w:sz="4" w:space="0" w:color="auto"/>
              <w:bottom w:val="single" w:sz="4" w:space="0" w:color="auto"/>
              <w:right w:val="single" w:sz="4" w:space="0" w:color="auto"/>
            </w:tcBorders>
          </w:tcPr>
          <w:p w14:paraId="0879E7FF" w14:textId="77777777" w:rsidR="00567D4B" w:rsidRPr="00267294" w:rsidRDefault="00567D4B" w:rsidP="00B33C08">
            <w:pPr>
              <w:spacing w:line="259" w:lineRule="auto"/>
              <w:ind w:left="54"/>
              <w:jc w:val="center"/>
              <w:rPr>
                <w:rFonts w:asciiTheme="minorHAnsi" w:hAnsiTheme="minorHAnsi"/>
                <w:b/>
                <w:sz w:val="22"/>
                <w:szCs w:val="22"/>
              </w:rPr>
            </w:pPr>
          </w:p>
          <w:p w14:paraId="47C5D8C9" w14:textId="77777777" w:rsidR="00567D4B" w:rsidRDefault="00567D4B" w:rsidP="00B33C08">
            <w:pPr>
              <w:spacing w:line="259" w:lineRule="auto"/>
              <w:ind w:right="19"/>
              <w:jc w:val="center"/>
              <w:rPr>
                <w:rFonts w:asciiTheme="minorHAnsi" w:hAnsiTheme="minorHAnsi"/>
                <w:b/>
                <w:sz w:val="22"/>
                <w:szCs w:val="22"/>
              </w:rPr>
            </w:pPr>
          </w:p>
          <w:p w14:paraId="0C1A64E0" w14:textId="77777777" w:rsidR="00567D4B" w:rsidRPr="00FA3AF8" w:rsidRDefault="00567D4B" w:rsidP="00B33C08">
            <w:pPr>
              <w:spacing w:line="259" w:lineRule="auto"/>
              <w:ind w:right="19"/>
              <w:jc w:val="center"/>
              <w:rPr>
                <w:rFonts w:asciiTheme="minorHAnsi" w:hAnsiTheme="minorHAnsi"/>
                <w:sz w:val="22"/>
                <w:szCs w:val="22"/>
              </w:rPr>
            </w:pPr>
            <w:r w:rsidRPr="00D715F9">
              <w:rPr>
                <w:rFonts w:asciiTheme="minorHAnsi" w:hAnsiTheme="minorHAnsi"/>
                <w:b/>
                <w:sz w:val="22"/>
                <w:szCs w:val="22"/>
              </w:rPr>
              <w:t>Mazlan Muhammad</w:t>
            </w:r>
          </w:p>
          <w:p w14:paraId="6B9C8E49" w14:textId="77777777" w:rsidR="00567D4B" w:rsidRPr="002C775D"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Infrastructure</w:t>
            </w:r>
          </w:p>
          <w:p w14:paraId="700B6719" w14:textId="77777777" w:rsidR="00567D4B" w:rsidRPr="002C775D" w:rsidRDefault="00567D4B" w:rsidP="00B33C08">
            <w:pPr>
              <w:spacing w:line="259" w:lineRule="auto"/>
              <w:ind w:right="72"/>
              <w:jc w:val="center"/>
              <w:rPr>
                <w:rFonts w:asciiTheme="minorHAnsi" w:hAnsiTheme="minorHAnsi"/>
                <w:sz w:val="22"/>
                <w:szCs w:val="22"/>
              </w:rPr>
            </w:pPr>
            <w:r w:rsidRPr="002C775D">
              <w:rPr>
                <w:rFonts w:asciiTheme="minorHAnsi" w:hAnsiTheme="minorHAnsi"/>
                <w:sz w:val="22"/>
                <w:szCs w:val="22"/>
              </w:rPr>
              <w:t>Network &amp;</w:t>
            </w:r>
          </w:p>
          <w:p w14:paraId="007F2F89"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Data Centre</w:t>
            </w:r>
          </w:p>
          <w:p w14:paraId="2A4F3B37" w14:textId="77777777" w:rsidR="00567D4B" w:rsidRPr="00791A75" w:rsidRDefault="00567D4B" w:rsidP="00B33C08">
            <w:pPr>
              <w:pBdr>
                <w:bottom w:val="single" w:sz="4" w:space="1" w:color="auto"/>
              </w:pBdr>
              <w:jc w:val="center"/>
              <w:rPr>
                <w:rFonts w:asciiTheme="minorHAnsi" w:hAnsiTheme="minorHAnsi" w:cs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E75A0D">
              <w:rPr>
                <w:rFonts w:asciiTheme="minorHAnsi" w:hAnsiTheme="minorHAnsi"/>
                <w:b/>
                <w:bCs/>
                <w:sz w:val="22"/>
                <w:szCs w:val="22"/>
                <w:highlight w:val="lightGray"/>
              </w:rPr>
              <w:t>(</w:t>
            </w:r>
            <w:proofErr w:type="spellStart"/>
            <w:r>
              <w:rPr>
                <w:rFonts w:asciiTheme="minorHAnsi" w:hAnsiTheme="minorHAnsi"/>
                <w:b/>
                <w:bCs/>
                <w:sz w:val="22"/>
                <w:szCs w:val="22"/>
                <w:highlight w:val="lightGray"/>
              </w:rPr>
              <w:t>Strateq</w:t>
            </w:r>
            <w:proofErr w:type="spellEnd"/>
            <w:r w:rsidRPr="00E75A0D">
              <w:rPr>
                <w:rFonts w:asciiTheme="minorHAnsi" w:hAnsiTheme="minorHAnsi"/>
                <w:b/>
                <w:bCs/>
                <w:i/>
                <w:iCs/>
                <w:sz w:val="22"/>
                <w:szCs w:val="22"/>
                <w:highlight w:val="lightGray"/>
              </w:rPr>
              <w:t>)</w:t>
            </w:r>
          </w:p>
        </w:tc>
        <w:tc>
          <w:tcPr>
            <w:tcW w:w="864" w:type="dxa"/>
            <w:tcBorders>
              <w:top w:val="single" w:sz="4" w:space="0" w:color="auto"/>
              <w:left w:val="single" w:sz="4" w:space="0" w:color="auto"/>
              <w:bottom w:val="single" w:sz="4" w:space="0" w:color="auto"/>
              <w:right w:val="single" w:sz="4" w:space="0" w:color="000000"/>
            </w:tcBorders>
          </w:tcPr>
          <w:p w14:paraId="3C9F7969" w14:textId="77777777" w:rsidR="00567D4B" w:rsidRPr="00E11B4D" w:rsidRDefault="00567D4B" w:rsidP="00B33C08">
            <w:pPr>
              <w:spacing w:after="160" w:line="259" w:lineRule="auto"/>
              <w:jc w:val="center"/>
              <w:rPr>
                <w:rFonts w:asciiTheme="minorHAnsi" w:hAnsiTheme="minorHAnsi" w:cstheme="minorHAnsi"/>
                <w:sz w:val="22"/>
                <w:szCs w:val="22"/>
              </w:rPr>
            </w:pPr>
            <w:r>
              <w:rPr>
                <w:rFonts w:asciiTheme="minorHAnsi" w:hAnsiTheme="minorHAnsi" w:cstheme="minorHAnsi"/>
                <w:sz w:val="22"/>
                <w:szCs w:val="22"/>
              </w:rPr>
              <w:t>03:00</w:t>
            </w:r>
          </w:p>
        </w:tc>
        <w:tc>
          <w:tcPr>
            <w:tcW w:w="900" w:type="dxa"/>
            <w:tcBorders>
              <w:top w:val="single" w:sz="4" w:space="0" w:color="auto"/>
              <w:left w:val="single" w:sz="4" w:space="0" w:color="000000"/>
              <w:bottom w:val="single" w:sz="4" w:space="0" w:color="auto"/>
              <w:right w:val="single" w:sz="4" w:space="0" w:color="000000"/>
            </w:tcBorders>
          </w:tcPr>
          <w:p w14:paraId="4D017A9C" w14:textId="77777777" w:rsidR="00567D4B" w:rsidRPr="00E11B4D" w:rsidRDefault="00567D4B" w:rsidP="00B33C08">
            <w:pPr>
              <w:spacing w:after="160" w:line="259" w:lineRule="auto"/>
              <w:jc w:val="center"/>
              <w:rPr>
                <w:rFonts w:asciiTheme="minorHAnsi" w:hAnsiTheme="minorHAnsi" w:cstheme="minorHAnsi"/>
                <w:sz w:val="22"/>
                <w:szCs w:val="22"/>
              </w:rPr>
            </w:pPr>
            <w:r>
              <w:rPr>
                <w:rFonts w:asciiTheme="minorHAnsi" w:hAnsiTheme="minorHAnsi" w:cstheme="minorHAnsi"/>
                <w:sz w:val="22"/>
                <w:szCs w:val="22"/>
              </w:rPr>
              <w:t>03:15</w:t>
            </w:r>
          </w:p>
        </w:tc>
        <w:tc>
          <w:tcPr>
            <w:tcW w:w="1223" w:type="dxa"/>
            <w:tcBorders>
              <w:top w:val="single" w:sz="4" w:space="0" w:color="auto"/>
              <w:left w:val="single" w:sz="4" w:space="0" w:color="auto"/>
              <w:bottom w:val="single" w:sz="4" w:space="0" w:color="auto"/>
              <w:right w:val="single" w:sz="4" w:space="0" w:color="auto"/>
            </w:tcBorders>
          </w:tcPr>
          <w:p w14:paraId="4CC9A383" w14:textId="77777777" w:rsidR="00567D4B" w:rsidRPr="00791A75" w:rsidRDefault="00567D4B" w:rsidP="00B33C08">
            <w:pPr>
              <w:spacing w:line="259" w:lineRule="auto"/>
              <w:rPr>
                <w:rFonts w:asciiTheme="minorHAnsi" w:hAnsiTheme="minorHAnsi" w:cstheme="minorHAnsi"/>
                <w:sz w:val="22"/>
                <w:szCs w:val="22"/>
              </w:rPr>
            </w:pPr>
            <w:r>
              <w:rPr>
                <w:rFonts w:asciiTheme="minorHAnsi" w:hAnsiTheme="minorHAnsi"/>
                <w:sz w:val="22"/>
                <w:szCs w:val="22"/>
              </w:rPr>
              <w:t>After Step# 64.3 (Network Switching</w:t>
            </w:r>
          </w:p>
        </w:tc>
      </w:tr>
      <w:tr w:rsidR="00567D4B" w:rsidRPr="00791A75" w14:paraId="0E64070E" w14:textId="77777777" w:rsidTr="002A10DF">
        <w:tblPrEx>
          <w:tblCellMar>
            <w:top w:w="5" w:type="dxa"/>
          </w:tblCellMar>
        </w:tblPrEx>
        <w:trPr>
          <w:trHeight w:val="1474"/>
        </w:trPr>
        <w:tc>
          <w:tcPr>
            <w:tcW w:w="685" w:type="dxa"/>
            <w:tcBorders>
              <w:top w:val="single" w:sz="4" w:space="0" w:color="auto"/>
              <w:left w:val="single" w:sz="4" w:space="0" w:color="auto"/>
              <w:bottom w:val="single" w:sz="4" w:space="0" w:color="auto"/>
              <w:right w:val="single" w:sz="4" w:space="0" w:color="auto"/>
            </w:tcBorders>
          </w:tcPr>
          <w:p w14:paraId="0FFE932B" w14:textId="77777777" w:rsidR="00567D4B" w:rsidRPr="00791A75" w:rsidRDefault="00567D4B" w:rsidP="00B33C08">
            <w:pPr>
              <w:spacing w:after="160" w:line="259" w:lineRule="auto"/>
              <w:rPr>
                <w:rFonts w:asciiTheme="minorHAnsi" w:hAnsiTheme="minorHAnsi" w:cstheme="minorHAnsi"/>
                <w:color w:val="000000"/>
                <w:sz w:val="22"/>
                <w:szCs w:val="22"/>
              </w:rPr>
            </w:pPr>
            <w:r>
              <w:rPr>
                <w:rFonts w:asciiTheme="minorHAnsi" w:hAnsiTheme="minorHAnsi" w:cstheme="minorHAnsi"/>
                <w:color w:val="000000"/>
                <w:sz w:val="22"/>
                <w:szCs w:val="22"/>
              </w:rPr>
              <w:t>66.2</w:t>
            </w:r>
          </w:p>
        </w:tc>
        <w:tc>
          <w:tcPr>
            <w:tcW w:w="2370" w:type="dxa"/>
            <w:tcBorders>
              <w:top w:val="single" w:sz="4" w:space="0" w:color="auto"/>
              <w:left w:val="single" w:sz="4" w:space="0" w:color="auto"/>
              <w:bottom w:val="single" w:sz="4" w:space="0" w:color="auto"/>
              <w:right w:val="single" w:sz="4" w:space="0" w:color="auto"/>
            </w:tcBorders>
          </w:tcPr>
          <w:p w14:paraId="34608069" w14:textId="77777777" w:rsidR="00567D4B" w:rsidRPr="00191160" w:rsidRDefault="00567D4B" w:rsidP="00B33C08">
            <w:pPr>
              <w:rPr>
                <w:rFonts w:asciiTheme="minorHAnsi" w:hAnsiTheme="minorHAnsi" w:cstheme="minorHAnsi"/>
                <w:bCs/>
                <w:sz w:val="22"/>
                <w:szCs w:val="22"/>
              </w:rPr>
            </w:pPr>
            <w:r w:rsidRPr="00191160">
              <w:rPr>
                <w:rFonts w:asciiTheme="minorHAnsi" w:hAnsiTheme="minorHAnsi" w:cstheme="minorHAnsi"/>
                <w:bCs/>
                <w:sz w:val="22"/>
                <w:szCs w:val="22"/>
              </w:rPr>
              <w:t xml:space="preserve">Bring up </w:t>
            </w:r>
            <w:proofErr w:type="spellStart"/>
            <w:r w:rsidRPr="00191160">
              <w:rPr>
                <w:rFonts w:asciiTheme="minorHAnsi" w:hAnsiTheme="minorHAnsi" w:cstheme="minorHAnsi"/>
                <w:bCs/>
                <w:sz w:val="22"/>
                <w:szCs w:val="22"/>
              </w:rPr>
              <w:t>Asccend</w:t>
            </w:r>
            <w:proofErr w:type="spellEnd"/>
            <w:r w:rsidRPr="00191160">
              <w:rPr>
                <w:rFonts w:asciiTheme="minorHAnsi" w:hAnsiTheme="minorHAnsi" w:cstheme="minorHAnsi"/>
                <w:bCs/>
                <w:sz w:val="22"/>
                <w:szCs w:val="22"/>
              </w:rPr>
              <w:t xml:space="preserve"> Handler for Card services at Production system, </w:t>
            </w:r>
            <w:proofErr w:type="spellStart"/>
            <w:r w:rsidRPr="00191160">
              <w:rPr>
                <w:rFonts w:asciiTheme="minorHAnsi" w:hAnsiTheme="minorHAnsi" w:cstheme="minorHAnsi"/>
                <w:bCs/>
                <w:sz w:val="22"/>
                <w:szCs w:val="22"/>
              </w:rPr>
              <w:t>Bangi</w:t>
            </w:r>
            <w:proofErr w:type="spellEnd"/>
          </w:p>
          <w:p w14:paraId="752B00ED" w14:textId="77777777" w:rsidR="00567D4B" w:rsidRPr="00191160" w:rsidRDefault="00567D4B" w:rsidP="00B33C08">
            <w:pPr>
              <w:rPr>
                <w:rFonts w:asciiTheme="minorHAnsi" w:hAnsiTheme="minorHAnsi" w:cstheme="minorHAnsi"/>
                <w:bCs/>
                <w:sz w:val="22"/>
                <w:szCs w:val="22"/>
              </w:rPr>
            </w:pPr>
            <w:r w:rsidRPr="00191160">
              <w:rPr>
                <w:rFonts w:asciiTheme="minorHAnsi" w:hAnsiTheme="minorHAnsi" w:cstheme="minorHAnsi"/>
                <w:bCs/>
                <w:sz w:val="22"/>
                <w:szCs w:val="22"/>
              </w:rPr>
              <w:t>(AS400).</w:t>
            </w:r>
          </w:p>
          <w:p w14:paraId="0DCF7A90" w14:textId="77777777" w:rsidR="00567D4B" w:rsidRPr="00191160" w:rsidRDefault="00567D4B" w:rsidP="00B33C08">
            <w:pPr>
              <w:rPr>
                <w:rFonts w:asciiTheme="minorHAnsi" w:hAnsiTheme="minorHAnsi" w:cstheme="minorHAnsi"/>
                <w:sz w:val="22"/>
                <w:szCs w:val="22"/>
              </w:rPr>
            </w:pPr>
          </w:p>
        </w:tc>
        <w:tc>
          <w:tcPr>
            <w:tcW w:w="3687" w:type="dxa"/>
            <w:tcBorders>
              <w:top w:val="single" w:sz="4" w:space="0" w:color="auto"/>
              <w:left w:val="single" w:sz="4" w:space="0" w:color="auto"/>
              <w:bottom w:val="single" w:sz="4" w:space="0" w:color="auto"/>
              <w:right w:val="single" w:sz="4" w:space="0" w:color="auto"/>
            </w:tcBorders>
          </w:tcPr>
          <w:p w14:paraId="6B9DA088" w14:textId="77777777" w:rsidR="00567D4B" w:rsidRPr="00791A75" w:rsidRDefault="00567D4B" w:rsidP="00B32B45">
            <w:pPr>
              <w:numPr>
                <w:ilvl w:val="0"/>
                <w:numId w:val="91"/>
              </w:numPr>
              <w:rPr>
                <w:rFonts w:asciiTheme="minorHAnsi" w:eastAsia="Calibri" w:hAnsiTheme="minorHAnsi" w:cstheme="minorHAnsi"/>
                <w:color w:val="000000"/>
                <w:sz w:val="22"/>
                <w:szCs w:val="22"/>
              </w:rPr>
            </w:pPr>
            <w:r w:rsidRPr="00791A75">
              <w:rPr>
                <w:rFonts w:asciiTheme="minorHAnsi" w:eastAsia="Calibri" w:hAnsiTheme="minorHAnsi" w:cstheme="minorHAnsi"/>
                <w:color w:val="000000"/>
                <w:sz w:val="22"/>
                <w:szCs w:val="22"/>
              </w:rPr>
              <w:t>Run Query</w:t>
            </w:r>
          </w:p>
          <w:p w14:paraId="1924606B" w14:textId="77777777" w:rsidR="00567D4B" w:rsidRPr="00791A75" w:rsidRDefault="00567D4B" w:rsidP="00B32B45">
            <w:pPr>
              <w:numPr>
                <w:ilvl w:val="0"/>
                <w:numId w:val="91"/>
              </w:numPr>
              <w:rPr>
                <w:rFonts w:asciiTheme="minorHAnsi" w:eastAsia="Calibri" w:hAnsiTheme="minorHAnsi" w:cstheme="minorHAnsi"/>
                <w:color w:val="000000"/>
                <w:sz w:val="22"/>
                <w:szCs w:val="22"/>
              </w:rPr>
            </w:pPr>
            <w:r w:rsidRPr="00791A75">
              <w:rPr>
                <w:rFonts w:asciiTheme="minorHAnsi" w:eastAsia="Calibri" w:hAnsiTheme="minorHAnsi" w:cstheme="minorHAnsi"/>
                <w:color w:val="000000"/>
                <w:sz w:val="22"/>
                <w:szCs w:val="22"/>
              </w:rPr>
              <w:t>Change pointing ID to Prod</w:t>
            </w:r>
          </w:p>
          <w:p w14:paraId="2393A8A3" w14:textId="77777777" w:rsidR="00567D4B" w:rsidRPr="00791A75" w:rsidRDefault="00567D4B" w:rsidP="00B32B45">
            <w:pPr>
              <w:numPr>
                <w:ilvl w:val="0"/>
                <w:numId w:val="91"/>
              </w:numPr>
              <w:rPr>
                <w:rFonts w:asciiTheme="minorHAnsi" w:eastAsia="Calibri" w:hAnsiTheme="minorHAnsi" w:cstheme="minorHAnsi"/>
                <w:color w:val="000000"/>
                <w:sz w:val="22"/>
                <w:szCs w:val="22"/>
              </w:rPr>
            </w:pPr>
            <w:proofErr w:type="spellStart"/>
            <w:r w:rsidRPr="00791A75">
              <w:rPr>
                <w:rFonts w:asciiTheme="minorHAnsi" w:eastAsia="Calibri" w:hAnsiTheme="minorHAnsi" w:cstheme="minorHAnsi"/>
                <w:color w:val="000000"/>
                <w:sz w:val="22"/>
                <w:szCs w:val="22"/>
              </w:rPr>
              <w:t>Asccend</w:t>
            </w:r>
            <w:proofErr w:type="spellEnd"/>
            <w:r w:rsidRPr="00791A75">
              <w:rPr>
                <w:rFonts w:asciiTheme="minorHAnsi" w:eastAsia="Calibri" w:hAnsiTheme="minorHAnsi" w:cstheme="minorHAnsi"/>
                <w:color w:val="000000"/>
                <w:sz w:val="22"/>
                <w:szCs w:val="22"/>
              </w:rPr>
              <w:t xml:space="preserve"> Handler to be brought online </w:t>
            </w:r>
            <w:proofErr w:type="spellStart"/>
            <w:r w:rsidRPr="00791A75">
              <w:rPr>
                <w:rFonts w:asciiTheme="minorHAnsi" w:eastAsia="Calibri" w:hAnsiTheme="minorHAnsi" w:cstheme="minorHAnsi"/>
                <w:color w:val="000000"/>
                <w:sz w:val="22"/>
                <w:szCs w:val="22"/>
              </w:rPr>
              <w:t>sevices</w:t>
            </w:r>
            <w:proofErr w:type="spellEnd"/>
            <w:r w:rsidRPr="00791A75">
              <w:rPr>
                <w:rFonts w:asciiTheme="minorHAnsi" w:eastAsia="Calibri" w:hAnsiTheme="minorHAnsi" w:cstheme="minorHAnsi"/>
                <w:color w:val="000000"/>
                <w:sz w:val="22"/>
                <w:szCs w:val="22"/>
              </w:rPr>
              <w:t>:</w:t>
            </w:r>
          </w:p>
          <w:p w14:paraId="72B93ECB" w14:textId="77777777" w:rsidR="00567D4B" w:rsidRPr="00791A75" w:rsidRDefault="00567D4B" w:rsidP="00B32B45">
            <w:pPr>
              <w:numPr>
                <w:ilvl w:val="0"/>
                <w:numId w:val="91"/>
              </w:numPr>
              <w:rPr>
                <w:rFonts w:asciiTheme="minorHAnsi" w:hAnsiTheme="minorHAnsi" w:cstheme="minorHAnsi"/>
                <w:color w:val="000000"/>
                <w:sz w:val="22"/>
                <w:szCs w:val="22"/>
              </w:rPr>
            </w:pPr>
            <w:r w:rsidRPr="00791A75">
              <w:rPr>
                <w:rFonts w:asciiTheme="minorHAnsi" w:hAnsiTheme="minorHAnsi" w:cstheme="minorHAnsi"/>
                <w:color w:val="000000"/>
                <w:sz w:val="22"/>
                <w:szCs w:val="22"/>
              </w:rPr>
              <w:t xml:space="preserve">Start all </w:t>
            </w:r>
            <w:proofErr w:type="spellStart"/>
            <w:r w:rsidRPr="00791A75">
              <w:rPr>
                <w:rFonts w:asciiTheme="minorHAnsi" w:hAnsiTheme="minorHAnsi" w:cstheme="minorHAnsi"/>
                <w:color w:val="000000"/>
                <w:sz w:val="22"/>
                <w:szCs w:val="22"/>
              </w:rPr>
              <w:t>Asccend</w:t>
            </w:r>
            <w:proofErr w:type="spellEnd"/>
            <w:r w:rsidRPr="00791A75">
              <w:rPr>
                <w:rFonts w:asciiTheme="minorHAnsi" w:hAnsiTheme="minorHAnsi" w:cstheme="minorHAnsi"/>
                <w:color w:val="000000"/>
                <w:sz w:val="22"/>
                <w:szCs w:val="22"/>
              </w:rPr>
              <w:t xml:space="preserve"> sub system at Production in sequence.</w:t>
            </w:r>
          </w:p>
          <w:p w14:paraId="47AAD9D2" w14:textId="77777777" w:rsidR="00567D4B" w:rsidRPr="00E660CD" w:rsidRDefault="00567D4B" w:rsidP="00B32B45">
            <w:pPr>
              <w:numPr>
                <w:ilvl w:val="0"/>
                <w:numId w:val="91"/>
              </w:numPr>
              <w:rPr>
                <w:rFonts w:asciiTheme="minorHAnsi" w:hAnsiTheme="minorHAnsi" w:cstheme="minorHAnsi"/>
                <w:sz w:val="22"/>
                <w:szCs w:val="22"/>
              </w:rPr>
            </w:pPr>
            <w:r w:rsidRPr="00791A75">
              <w:rPr>
                <w:rFonts w:asciiTheme="minorHAnsi" w:hAnsiTheme="minorHAnsi" w:cstheme="minorHAnsi"/>
                <w:color w:val="000000"/>
                <w:sz w:val="22"/>
                <w:szCs w:val="22"/>
              </w:rPr>
              <w:lastRenderedPageBreak/>
              <w:t>Sign on Visa</w:t>
            </w:r>
            <w:r>
              <w:rPr>
                <w:rFonts w:asciiTheme="minorHAnsi" w:hAnsiTheme="minorHAnsi" w:cstheme="minorHAnsi"/>
                <w:color w:val="000000"/>
                <w:sz w:val="22"/>
                <w:szCs w:val="22"/>
              </w:rPr>
              <w:t>,</w:t>
            </w:r>
            <w:r w:rsidRPr="00791A75">
              <w:rPr>
                <w:rFonts w:asciiTheme="minorHAnsi" w:hAnsiTheme="minorHAnsi" w:cstheme="minorHAnsi"/>
                <w:color w:val="000000"/>
                <w:sz w:val="22"/>
                <w:szCs w:val="22"/>
              </w:rPr>
              <w:t xml:space="preserve"> MasterCard &amp; </w:t>
            </w:r>
            <w:proofErr w:type="spellStart"/>
            <w:r w:rsidRPr="00791A75">
              <w:rPr>
                <w:rFonts w:asciiTheme="minorHAnsi" w:hAnsiTheme="minorHAnsi" w:cstheme="minorHAnsi"/>
                <w:color w:val="000000"/>
                <w:sz w:val="22"/>
                <w:szCs w:val="22"/>
              </w:rPr>
              <w:t>eDebit</w:t>
            </w:r>
            <w:proofErr w:type="spellEnd"/>
          </w:p>
          <w:p w14:paraId="007332AC" w14:textId="77777777" w:rsidR="00567D4B" w:rsidRPr="00791A75" w:rsidRDefault="00567D4B" w:rsidP="00B32B45">
            <w:pPr>
              <w:numPr>
                <w:ilvl w:val="0"/>
                <w:numId w:val="91"/>
              </w:numPr>
              <w:rPr>
                <w:rFonts w:asciiTheme="minorHAnsi" w:hAnsiTheme="minorHAnsi" w:cstheme="minorHAnsi"/>
                <w:sz w:val="22"/>
                <w:szCs w:val="22"/>
              </w:rPr>
            </w:pPr>
            <w:r w:rsidRPr="00791A75">
              <w:rPr>
                <w:rFonts w:asciiTheme="minorHAnsi" w:hAnsiTheme="minorHAnsi" w:cstheme="minorHAnsi"/>
                <w:color w:val="000000"/>
                <w:sz w:val="22"/>
                <w:szCs w:val="22"/>
              </w:rPr>
              <w:t xml:space="preserve">Start I-Navigator </w:t>
            </w:r>
            <w:proofErr w:type="spellStart"/>
            <w:r w:rsidRPr="00791A75">
              <w:rPr>
                <w:rFonts w:asciiTheme="minorHAnsi" w:hAnsiTheme="minorHAnsi" w:cstheme="minorHAnsi"/>
                <w:color w:val="000000"/>
                <w:sz w:val="22"/>
                <w:szCs w:val="22"/>
              </w:rPr>
              <w:t>sevices</w:t>
            </w:r>
            <w:proofErr w:type="spellEnd"/>
            <w:r w:rsidRPr="00791A75">
              <w:rPr>
                <w:rFonts w:asciiTheme="minorHAnsi" w:hAnsiTheme="minorHAnsi" w:cstheme="minorHAnsi"/>
                <w:color w:val="000000"/>
                <w:sz w:val="22"/>
                <w:szCs w:val="22"/>
              </w:rPr>
              <w:t>.</w:t>
            </w:r>
          </w:p>
        </w:tc>
        <w:tc>
          <w:tcPr>
            <w:tcW w:w="1208" w:type="dxa"/>
            <w:tcBorders>
              <w:top w:val="single" w:sz="4" w:space="0" w:color="auto"/>
              <w:left w:val="single" w:sz="4" w:space="0" w:color="auto"/>
              <w:bottom w:val="single" w:sz="4" w:space="0" w:color="auto"/>
              <w:right w:val="single" w:sz="4" w:space="0" w:color="auto"/>
            </w:tcBorders>
          </w:tcPr>
          <w:p w14:paraId="5E6B9ABE" w14:textId="77777777" w:rsidR="00567D4B" w:rsidRPr="00791A75" w:rsidRDefault="00567D4B" w:rsidP="00B33C08">
            <w:pPr>
              <w:spacing w:line="259" w:lineRule="auto"/>
              <w:rPr>
                <w:rFonts w:asciiTheme="minorHAnsi" w:hAnsiTheme="minorHAnsi" w:cstheme="minorHAnsi"/>
                <w:sz w:val="22"/>
                <w:szCs w:val="22"/>
              </w:rPr>
            </w:pPr>
            <w:r w:rsidRPr="00791A75">
              <w:rPr>
                <w:rFonts w:asciiTheme="minorHAnsi" w:hAnsiTheme="minorHAnsi" w:cstheme="minorHAnsi"/>
                <w:color w:val="000000"/>
                <w:sz w:val="22"/>
                <w:szCs w:val="22"/>
              </w:rPr>
              <w:lastRenderedPageBreak/>
              <w:t>Successful</w:t>
            </w:r>
          </w:p>
        </w:tc>
        <w:tc>
          <w:tcPr>
            <w:tcW w:w="1166" w:type="dxa"/>
            <w:tcBorders>
              <w:top w:val="single" w:sz="4" w:space="0" w:color="auto"/>
              <w:left w:val="single" w:sz="4" w:space="0" w:color="auto"/>
              <w:bottom w:val="single" w:sz="4" w:space="0" w:color="auto"/>
              <w:right w:val="single" w:sz="4" w:space="0" w:color="auto"/>
            </w:tcBorders>
          </w:tcPr>
          <w:p w14:paraId="611C55F2" w14:textId="77777777" w:rsidR="00567D4B" w:rsidRPr="00791A75" w:rsidRDefault="00567D4B" w:rsidP="00B33C08">
            <w:pPr>
              <w:spacing w:line="259" w:lineRule="auto"/>
              <w:ind w:left="5"/>
              <w:rPr>
                <w:rFonts w:asciiTheme="minorHAnsi" w:hAnsiTheme="minorHAnsi" w:cstheme="minorHAnsi"/>
                <w:sz w:val="22"/>
                <w:szCs w:val="22"/>
              </w:rPr>
            </w:pPr>
          </w:p>
        </w:tc>
        <w:tc>
          <w:tcPr>
            <w:tcW w:w="1505" w:type="dxa"/>
            <w:tcBorders>
              <w:top w:val="single" w:sz="4" w:space="0" w:color="auto"/>
              <w:left w:val="single" w:sz="4" w:space="0" w:color="auto"/>
              <w:bottom w:val="single" w:sz="4" w:space="0" w:color="auto"/>
              <w:right w:val="single" w:sz="4" w:space="0" w:color="auto"/>
            </w:tcBorders>
          </w:tcPr>
          <w:p w14:paraId="171A11F0" w14:textId="77777777" w:rsidR="00567D4B" w:rsidRDefault="00567D4B" w:rsidP="00B33C08">
            <w:pPr>
              <w:spacing w:line="259" w:lineRule="auto"/>
              <w:ind w:left="67"/>
              <w:jc w:val="center"/>
              <w:rPr>
                <w:rFonts w:asciiTheme="minorHAnsi" w:hAnsiTheme="minorHAnsi"/>
                <w:b/>
                <w:sz w:val="22"/>
                <w:szCs w:val="22"/>
              </w:rPr>
            </w:pPr>
          </w:p>
          <w:p w14:paraId="5E2EE2AD" w14:textId="77777777" w:rsidR="00567D4B" w:rsidRDefault="00567D4B" w:rsidP="00B33C08">
            <w:pPr>
              <w:spacing w:line="259" w:lineRule="auto"/>
              <w:ind w:left="67"/>
              <w:jc w:val="center"/>
              <w:rPr>
                <w:rFonts w:asciiTheme="minorHAnsi" w:hAnsiTheme="minorHAnsi"/>
                <w:b/>
                <w:sz w:val="22"/>
                <w:szCs w:val="22"/>
              </w:rPr>
            </w:pPr>
            <w:r w:rsidRPr="00390C7F">
              <w:rPr>
                <w:rFonts w:asciiTheme="minorHAnsi" w:hAnsiTheme="minorHAnsi"/>
                <w:b/>
                <w:sz w:val="22"/>
                <w:szCs w:val="22"/>
              </w:rPr>
              <w:t xml:space="preserve">Mohamad </w:t>
            </w:r>
            <w:proofErr w:type="spellStart"/>
            <w:r w:rsidRPr="00390C7F">
              <w:rPr>
                <w:rFonts w:asciiTheme="minorHAnsi" w:hAnsiTheme="minorHAnsi"/>
                <w:b/>
                <w:sz w:val="22"/>
                <w:szCs w:val="22"/>
              </w:rPr>
              <w:t>Zailani</w:t>
            </w:r>
            <w:proofErr w:type="spellEnd"/>
            <w:r w:rsidRPr="00390C7F">
              <w:rPr>
                <w:rFonts w:asciiTheme="minorHAnsi" w:hAnsiTheme="minorHAnsi"/>
                <w:b/>
                <w:sz w:val="22"/>
                <w:szCs w:val="22"/>
              </w:rPr>
              <w:t xml:space="preserve"> </w:t>
            </w:r>
            <w:proofErr w:type="spellStart"/>
            <w:r w:rsidRPr="00390C7F">
              <w:rPr>
                <w:rFonts w:asciiTheme="minorHAnsi" w:hAnsiTheme="minorHAnsi"/>
                <w:b/>
                <w:sz w:val="22"/>
                <w:szCs w:val="22"/>
              </w:rPr>
              <w:t>Zainol</w:t>
            </w:r>
            <w:proofErr w:type="spellEnd"/>
            <w:r w:rsidRPr="00390C7F">
              <w:rPr>
                <w:rFonts w:asciiTheme="minorHAnsi" w:hAnsiTheme="minorHAnsi"/>
                <w:b/>
                <w:sz w:val="22"/>
                <w:szCs w:val="22"/>
              </w:rPr>
              <w:t xml:space="preserve"> Abidin</w:t>
            </w:r>
          </w:p>
          <w:p w14:paraId="47BAF36B" w14:textId="77777777" w:rsidR="00567D4B" w:rsidRPr="002C775D" w:rsidRDefault="00567D4B" w:rsidP="00B33C08">
            <w:pPr>
              <w:spacing w:line="259" w:lineRule="auto"/>
              <w:ind w:left="91"/>
              <w:jc w:val="center"/>
              <w:rPr>
                <w:rFonts w:asciiTheme="minorHAnsi" w:hAnsiTheme="minorHAnsi"/>
                <w:sz w:val="22"/>
                <w:szCs w:val="22"/>
              </w:rPr>
            </w:pPr>
            <w:r w:rsidRPr="002C775D">
              <w:rPr>
                <w:rFonts w:asciiTheme="minorHAnsi" w:hAnsiTheme="minorHAnsi"/>
                <w:sz w:val="22"/>
                <w:szCs w:val="22"/>
              </w:rPr>
              <w:t>Infrastructure</w:t>
            </w:r>
          </w:p>
          <w:p w14:paraId="6A193147" w14:textId="77777777" w:rsidR="00567D4B" w:rsidRPr="002C775D" w:rsidRDefault="00567D4B" w:rsidP="00B33C08">
            <w:pPr>
              <w:spacing w:line="259" w:lineRule="auto"/>
              <w:ind w:right="21"/>
              <w:jc w:val="center"/>
              <w:rPr>
                <w:rFonts w:asciiTheme="minorHAnsi" w:hAnsiTheme="minorHAnsi"/>
                <w:sz w:val="22"/>
                <w:szCs w:val="22"/>
              </w:rPr>
            </w:pPr>
            <w:r w:rsidRPr="002C775D">
              <w:rPr>
                <w:rFonts w:asciiTheme="minorHAnsi" w:hAnsiTheme="minorHAnsi"/>
                <w:sz w:val="22"/>
                <w:szCs w:val="22"/>
              </w:rPr>
              <w:t>Network &amp;</w:t>
            </w:r>
          </w:p>
          <w:p w14:paraId="65F371BA" w14:textId="614A0335" w:rsidR="00567D4B" w:rsidRPr="004E35E7" w:rsidRDefault="00567D4B" w:rsidP="004E35E7">
            <w:pPr>
              <w:spacing w:line="259" w:lineRule="auto"/>
              <w:jc w:val="center"/>
              <w:rPr>
                <w:rFonts w:asciiTheme="minorHAnsi" w:hAnsiTheme="minorHAnsi"/>
                <w:sz w:val="22"/>
                <w:szCs w:val="22"/>
              </w:rPr>
            </w:pPr>
            <w:r w:rsidRPr="002C775D">
              <w:rPr>
                <w:rFonts w:asciiTheme="minorHAnsi" w:hAnsiTheme="minorHAnsi"/>
                <w:sz w:val="22"/>
                <w:szCs w:val="22"/>
              </w:rPr>
              <w:lastRenderedPageBreak/>
              <w:t>Data Centre Division</w:t>
            </w:r>
            <w:r>
              <w:rPr>
                <w:rFonts w:asciiTheme="minorHAnsi" w:hAnsiTheme="minorHAnsi"/>
                <w:sz w:val="22"/>
                <w:szCs w:val="22"/>
              </w:rPr>
              <w:br/>
            </w:r>
            <w:r w:rsidRPr="00EA68C4">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EA68C4">
              <w:rPr>
                <w:rFonts w:asciiTheme="minorHAnsi" w:hAnsiTheme="minorHAnsi"/>
                <w:b/>
                <w:bCs/>
                <w:i/>
                <w:iCs/>
                <w:sz w:val="22"/>
                <w:szCs w:val="22"/>
                <w:highlight w:val="lightGray"/>
              </w:rPr>
              <w:t>)</w:t>
            </w:r>
          </w:p>
        </w:tc>
        <w:tc>
          <w:tcPr>
            <w:tcW w:w="1468" w:type="dxa"/>
            <w:tcBorders>
              <w:top w:val="single" w:sz="4" w:space="0" w:color="auto"/>
              <w:left w:val="single" w:sz="4" w:space="0" w:color="auto"/>
              <w:bottom w:val="single" w:sz="4" w:space="0" w:color="auto"/>
              <w:right w:val="single" w:sz="4" w:space="0" w:color="auto"/>
            </w:tcBorders>
          </w:tcPr>
          <w:p w14:paraId="475EE0A2" w14:textId="77777777" w:rsidR="00567D4B" w:rsidRDefault="00567D4B" w:rsidP="00B33C08">
            <w:pPr>
              <w:spacing w:line="259" w:lineRule="auto"/>
              <w:ind w:left="34"/>
              <w:jc w:val="center"/>
              <w:rPr>
                <w:rFonts w:asciiTheme="minorHAnsi" w:hAnsiTheme="minorHAnsi"/>
                <w:b/>
                <w:sz w:val="22"/>
                <w:szCs w:val="22"/>
              </w:rPr>
            </w:pPr>
          </w:p>
          <w:p w14:paraId="1DDC8E8E" w14:textId="77777777" w:rsidR="00567D4B" w:rsidRPr="00FA3AF8" w:rsidRDefault="00567D4B" w:rsidP="00B33C08">
            <w:pPr>
              <w:spacing w:line="259" w:lineRule="auto"/>
              <w:ind w:right="19"/>
              <w:jc w:val="center"/>
              <w:rPr>
                <w:rFonts w:asciiTheme="minorHAnsi" w:hAnsiTheme="minorHAnsi"/>
                <w:sz w:val="22"/>
                <w:szCs w:val="22"/>
              </w:rPr>
            </w:pPr>
            <w:r w:rsidRPr="00D715F9">
              <w:rPr>
                <w:rFonts w:asciiTheme="minorHAnsi" w:hAnsiTheme="minorHAnsi"/>
                <w:b/>
                <w:sz w:val="22"/>
                <w:szCs w:val="22"/>
              </w:rPr>
              <w:t>Mazlan Muhammad</w:t>
            </w:r>
          </w:p>
          <w:p w14:paraId="3155A00C" w14:textId="77777777" w:rsidR="00567D4B" w:rsidRPr="002C775D"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Infrastructure</w:t>
            </w:r>
          </w:p>
          <w:p w14:paraId="3CE9CA9F" w14:textId="77777777" w:rsidR="00567D4B" w:rsidRPr="002C775D" w:rsidRDefault="00567D4B" w:rsidP="00B33C08">
            <w:pPr>
              <w:spacing w:line="259" w:lineRule="auto"/>
              <w:ind w:right="72"/>
              <w:jc w:val="center"/>
              <w:rPr>
                <w:rFonts w:asciiTheme="minorHAnsi" w:hAnsiTheme="minorHAnsi"/>
                <w:sz w:val="22"/>
                <w:szCs w:val="22"/>
              </w:rPr>
            </w:pPr>
            <w:r w:rsidRPr="002C775D">
              <w:rPr>
                <w:rFonts w:asciiTheme="minorHAnsi" w:hAnsiTheme="minorHAnsi"/>
                <w:sz w:val="22"/>
                <w:szCs w:val="22"/>
              </w:rPr>
              <w:t>Network &amp;</w:t>
            </w:r>
          </w:p>
          <w:p w14:paraId="700EFC91"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Data Centre</w:t>
            </w:r>
          </w:p>
          <w:p w14:paraId="2C356E90" w14:textId="71B120F3" w:rsidR="00567D4B" w:rsidRPr="004E35E7" w:rsidRDefault="00567D4B" w:rsidP="004E35E7">
            <w:pPr>
              <w:spacing w:line="259" w:lineRule="auto"/>
              <w:ind w:right="74"/>
              <w:jc w:val="center"/>
              <w:rPr>
                <w:rFonts w:asciiTheme="minorHAnsi" w:hAnsiTheme="minorHAnsi"/>
                <w:sz w:val="22"/>
                <w:szCs w:val="22"/>
              </w:rPr>
            </w:pPr>
            <w:r w:rsidRPr="002C775D">
              <w:rPr>
                <w:rFonts w:asciiTheme="minorHAnsi" w:hAnsiTheme="minorHAnsi"/>
                <w:sz w:val="22"/>
                <w:szCs w:val="22"/>
              </w:rPr>
              <w:lastRenderedPageBreak/>
              <w:t xml:space="preserve">Division </w:t>
            </w:r>
            <w:r>
              <w:rPr>
                <w:rFonts w:asciiTheme="minorHAnsi" w:hAnsiTheme="minorHAnsi"/>
                <w:sz w:val="22"/>
                <w:szCs w:val="22"/>
              </w:rPr>
              <w:br/>
            </w:r>
            <w:r w:rsidRPr="00BD6C90">
              <w:rPr>
                <w:rFonts w:asciiTheme="minorHAnsi" w:hAnsiTheme="minorHAnsi"/>
                <w:b/>
                <w:bCs/>
                <w:i/>
                <w:iCs/>
                <w:sz w:val="22"/>
                <w:szCs w:val="22"/>
                <w:highlight w:val="lightGray"/>
              </w:rPr>
              <w:t>(</w:t>
            </w:r>
            <w:proofErr w:type="spellStart"/>
            <w:r w:rsidRPr="00BD6C90">
              <w:rPr>
                <w:rFonts w:asciiTheme="minorHAnsi" w:hAnsiTheme="minorHAnsi"/>
                <w:b/>
                <w:bCs/>
                <w:i/>
                <w:iCs/>
                <w:sz w:val="22"/>
                <w:szCs w:val="22"/>
                <w:highlight w:val="lightGray"/>
              </w:rPr>
              <w:t>Strateq</w:t>
            </w:r>
            <w:proofErr w:type="spellEnd"/>
            <w:r w:rsidRPr="00BD6C90">
              <w:rPr>
                <w:rFonts w:asciiTheme="minorHAnsi" w:hAnsiTheme="minorHAnsi"/>
                <w:b/>
                <w:bCs/>
                <w:i/>
                <w:iCs/>
                <w:sz w:val="22"/>
                <w:szCs w:val="22"/>
                <w:highlight w:val="lightGray"/>
              </w:rPr>
              <w:t>)</w:t>
            </w:r>
          </w:p>
        </w:tc>
        <w:tc>
          <w:tcPr>
            <w:tcW w:w="864" w:type="dxa"/>
            <w:tcBorders>
              <w:top w:val="single" w:sz="4" w:space="0" w:color="auto"/>
              <w:left w:val="single" w:sz="4" w:space="0" w:color="auto"/>
              <w:bottom w:val="single" w:sz="4" w:space="0" w:color="auto"/>
              <w:right w:val="single" w:sz="4" w:space="0" w:color="000000"/>
            </w:tcBorders>
          </w:tcPr>
          <w:p w14:paraId="18DF461C" w14:textId="77777777" w:rsidR="00567D4B" w:rsidRPr="00E11B4D" w:rsidRDefault="00567D4B" w:rsidP="00B33C08">
            <w:pPr>
              <w:spacing w:after="160" w:line="259" w:lineRule="auto"/>
              <w:jc w:val="center"/>
              <w:rPr>
                <w:rFonts w:asciiTheme="minorHAnsi" w:hAnsiTheme="minorHAnsi" w:cstheme="minorHAnsi"/>
                <w:sz w:val="22"/>
                <w:szCs w:val="22"/>
              </w:rPr>
            </w:pPr>
            <w:r>
              <w:rPr>
                <w:rFonts w:asciiTheme="minorHAnsi" w:hAnsiTheme="minorHAnsi" w:cstheme="minorHAnsi"/>
                <w:sz w:val="22"/>
                <w:szCs w:val="22"/>
              </w:rPr>
              <w:lastRenderedPageBreak/>
              <w:t>03</w:t>
            </w:r>
            <w:r w:rsidRPr="00E11B4D">
              <w:rPr>
                <w:rFonts w:asciiTheme="minorHAnsi" w:hAnsiTheme="minorHAnsi" w:cstheme="minorHAnsi"/>
                <w:sz w:val="22"/>
                <w:szCs w:val="22"/>
              </w:rPr>
              <w:t>:</w:t>
            </w:r>
            <w:r>
              <w:rPr>
                <w:rFonts w:asciiTheme="minorHAnsi" w:hAnsiTheme="minorHAnsi" w:cstheme="minorHAnsi"/>
                <w:sz w:val="22"/>
                <w:szCs w:val="22"/>
              </w:rPr>
              <w:t>15</w:t>
            </w:r>
          </w:p>
        </w:tc>
        <w:tc>
          <w:tcPr>
            <w:tcW w:w="900" w:type="dxa"/>
            <w:tcBorders>
              <w:top w:val="single" w:sz="4" w:space="0" w:color="auto"/>
              <w:left w:val="single" w:sz="4" w:space="0" w:color="000000"/>
              <w:bottom w:val="single" w:sz="4" w:space="0" w:color="auto"/>
              <w:right w:val="single" w:sz="4" w:space="0" w:color="000000"/>
            </w:tcBorders>
          </w:tcPr>
          <w:p w14:paraId="489151B3" w14:textId="77777777" w:rsidR="00567D4B" w:rsidRPr="00E11B4D" w:rsidRDefault="00567D4B" w:rsidP="00B33C08">
            <w:pPr>
              <w:spacing w:after="160" w:line="259" w:lineRule="auto"/>
              <w:jc w:val="center"/>
              <w:rPr>
                <w:rFonts w:asciiTheme="minorHAnsi" w:hAnsiTheme="minorHAnsi" w:cstheme="minorHAnsi"/>
                <w:sz w:val="22"/>
                <w:szCs w:val="22"/>
              </w:rPr>
            </w:pPr>
            <w:r>
              <w:rPr>
                <w:rFonts w:asciiTheme="minorHAnsi" w:hAnsiTheme="minorHAnsi" w:cstheme="minorHAnsi"/>
                <w:sz w:val="22"/>
                <w:szCs w:val="22"/>
              </w:rPr>
              <w:t>03:30</w:t>
            </w:r>
          </w:p>
        </w:tc>
        <w:tc>
          <w:tcPr>
            <w:tcW w:w="1223" w:type="dxa"/>
            <w:tcBorders>
              <w:top w:val="single" w:sz="4" w:space="0" w:color="auto"/>
              <w:left w:val="single" w:sz="4" w:space="0" w:color="auto"/>
              <w:bottom w:val="single" w:sz="4" w:space="0" w:color="auto"/>
              <w:right w:val="single" w:sz="4" w:space="0" w:color="auto"/>
            </w:tcBorders>
          </w:tcPr>
          <w:p w14:paraId="09F81C58" w14:textId="77777777" w:rsidR="00567D4B" w:rsidRPr="00791A75" w:rsidRDefault="00567D4B" w:rsidP="00B33C08">
            <w:pPr>
              <w:spacing w:line="259" w:lineRule="auto"/>
              <w:rPr>
                <w:rFonts w:asciiTheme="minorHAnsi" w:hAnsiTheme="minorHAnsi" w:cstheme="minorHAnsi"/>
                <w:sz w:val="22"/>
                <w:szCs w:val="22"/>
              </w:rPr>
            </w:pPr>
            <w:r>
              <w:rPr>
                <w:rFonts w:asciiTheme="minorHAnsi" w:hAnsiTheme="minorHAnsi"/>
                <w:sz w:val="22"/>
                <w:szCs w:val="22"/>
              </w:rPr>
              <w:t>After Step# 66.1 (Resync &amp; Resume)</w:t>
            </w:r>
          </w:p>
        </w:tc>
      </w:tr>
    </w:tbl>
    <w:p w14:paraId="2E6F6892" w14:textId="77777777" w:rsidR="00567D4B" w:rsidRDefault="00567D4B" w:rsidP="00567D4B"/>
    <w:p w14:paraId="6BC5821D" w14:textId="4FEDA0BA" w:rsidR="00567D4B" w:rsidRPr="00191160" w:rsidRDefault="00567D4B" w:rsidP="00054713">
      <w:pPr>
        <w:pStyle w:val="Heading3"/>
        <w:rPr>
          <w:sz w:val="22"/>
          <w:szCs w:val="22"/>
        </w:rPr>
      </w:pPr>
      <w:bookmarkStart w:id="76" w:name="_Toc106208445"/>
      <w:r w:rsidRPr="00191160">
        <w:t xml:space="preserve">Verify Data Power @ </w:t>
      </w:r>
      <w:r w:rsidR="00F370BA">
        <w:t xml:space="preserve">Production, </w:t>
      </w:r>
      <w:proofErr w:type="spellStart"/>
      <w:r w:rsidR="00F370BA">
        <w:t>Bangi</w:t>
      </w:r>
      <w:proofErr w:type="spellEnd"/>
      <w:r w:rsidRPr="00191160">
        <w:t xml:space="preserve"> (0</w:t>
      </w:r>
      <w:r>
        <w:t>3</w:t>
      </w:r>
      <w:r w:rsidRPr="00191160">
        <w:t>:</w:t>
      </w:r>
      <w:r>
        <w:t>00</w:t>
      </w:r>
      <w:r w:rsidRPr="00191160">
        <w:t xml:space="preserve"> – 0</w:t>
      </w:r>
      <w:r>
        <w:t>3</w:t>
      </w:r>
      <w:r w:rsidRPr="00191160">
        <w:t>:</w:t>
      </w:r>
      <w:r>
        <w:t>30</w:t>
      </w:r>
      <w:r w:rsidRPr="00191160">
        <w:t>)</w:t>
      </w:r>
      <w:bookmarkEnd w:id="76"/>
    </w:p>
    <w:p w14:paraId="131D8F72" w14:textId="77777777" w:rsidR="00567D4B" w:rsidRDefault="00567D4B" w:rsidP="00567D4B"/>
    <w:tbl>
      <w:tblPr>
        <w:tblStyle w:val="TableGrid0"/>
        <w:tblW w:w="15024" w:type="dxa"/>
        <w:tblInd w:w="-899" w:type="dxa"/>
        <w:tblCellMar>
          <w:top w:w="8" w:type="dxa"/>
          <w:left w:w="106" w:type="dxa"/>
          <w:right w:w="54" w:type="dxa"/>
        </w:tblCellMar>
        <w:tblLook w:val="04A0" w:firstRow="1" w:lastRow="0" w:firstColumn="1" w:lastColumn="0" w:noHBand="0" w:noVBand="1"/>
      </w:tblPr>
      <w:tblGrid>
        <w:gridCol w:w="589"/>
        <w:gridCol w:w="2555"/>
        <w:gridCol w:w="2884"/>
        <w:gridCol w:w="1275"/>
        <w:gridCol w:w="1267"/>
        <w:gridCol w:w="1557"/>
        <w:gridCol w:w="1554"/>
        <w:gridCol w:w="848"/>
        <w:gridCol w:w="849"/>
        <w:gridCol w:w="1646"/>
      </w:tblGrid>
      <w:tr w:rsidR="00567D4B" w:rsidRPr="002C775D" w14:paraId="0379C779" w14:textId="77777777" w:rsidTr="002A10DF">
        <w:trPr>
          <w:trHeight w:val="436"/>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014CB06" w14:textId="77777777" w:rsidR="00567D4B" w:rsidRPr="002C775D" w:rsidRDefault="00567D4B" w:rsidP="00B33C08">
            <w:pPr>
              <w:spacing w:line="259" w:lineRule="auto"/>
              <w:ind w:left="83"/>
              <w:rPr>
                <w:rFonts w:asciiTheme="minorHAnsi" w:hAnsiTheme="minorHAnsi"/>
                <w:sz w:val="22"/>
                <w:szCs w:val="22"/>
              </w:rPr>
            </w:pPr>
            <w:r w:rsidRPr="002C775D">
              <w:rPr>
                <w:rFonts w:asciiTheme="minorHAnsi" w:hAnsiTheme="minorHAnsi"/>
                <w:b/>
                <w:sz w:val="22"/>
                <w:szCs w:val="22"/>
              </w:rPr>
              <w:t xml:space="preserve">No </w:t>
            </w:r>
          </w:p>
        </w:tc>
        <w:tc>
          <w:tcPr>
            <w:tcW w:w="255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8BD9160"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Process  </w:t>
            </w:r>
          </w:p>
        </w:tc>
        <w:tc>
          <w:tcPr>
            <w:tcW w:w="288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B7EF4CE"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Detail Step  </w:t>
            </w:r>
          </w:p>
        </w:tc>
        <w:tc>
          <w:tcPr>
            <w:tcW w:w="12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0825003" w14:textId="77777777" w:rsidR="00567D4B" w:rsidRPr="002C775D" w:rsidRDefault="00567D4B" w:rsidP="00B33C08">
            <w:pPr>
              <w:spacing w:line="259" w:lineRule="auto"/>
              <w:ind w:left="11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26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2446061"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557" w:type="dxa"/>
            <w:vMerge w:val="restart"/>
            <w:tcBorders>
              <w:top w:val="single" w:sz="4" w:space="0" w:color="000000"/>
              <w:left w:val="single" w:sz="4" w:space="0" w:color="000000"/>
              <w:bottom w:val="nil"/>
              <w:right w:val="single" w:sz="4" w:space="0" w:color="000000"/>
            </w:tcBorders>
            <w:shd w:val="clear" w:color="auto" w:fill="CCFFFF"/>
            <w:vAlign w:val="center"/>
          </w:tcPr>
          <w:p w14:paraId="14322230" w14:textId="77777777" w:rsidR="00567D4B" w:rsidRPr="002C775D"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54" w:type="dxa"/>
            <w:vMerge w:val="restart"/>
            <w:tcBorders>
              <w:top w:val="single" w:sz="4" w:space="0" w:color="000000"/>
              <w:left w:val="single" w:sz="4" w:space="0" w:color="000000"/>
              <w:bottom w:val="nil"/>
              <w:right w:val="single" w:sz="4" w:space="0" w:color="000000"/>
            </w:tcBorders>
            <w:shd w:val="clear" w:color="auto" w:fill="CCFFFF"/>
            <w:vAlign w:val="center"/>
          </w:tcPr>
          <w:p w14:paraId="625640B6"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7" w:type="dxa"/>
            <w:gridSpan w:val="2"/>
            <w:tcBorders>
              <w:top w:val="single" w:sz="4" w:space="0" w:color="000000"/>
              <w:left w:val="single" w:sz="4" w:space="0" w:color="000000"/>
              <w:bottom w:val="single" w:sz="4" w:space="0" w:color="000000"/>
              <w:right w:val="single" w:sz="4" w:space="0" w:color="000000"/>
            </w:tcBorders>
            <w:shd w:val="clear" w:color="auto" w:fill="CCFFFF"/>
          </w:tcPr>
          <w:p w14:paraId="21FD7C95" w14:textId="77777777" w:rsidR="00567D4B" w:rsidRPr="002C775D" w:rsidRDefault="00567D4B" w:rsidP="00B33C08">
            <w:pPr>
              <w:spacing w:line="259" w:lineRule="auto"/>
              <w:ind w:left="77"/>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64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4A11A47"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518FFE72" w14:textId="77777777" w:rsidTr="002A10DF">
        <w:trPr>
          <w:trHeight w:val="349"/>
          <w:tblHeader/>
        </w:trPr>
        <w:tc>
          <w:tcPr>
            <w:tcW w:w="589" w:type="dxa"/>
            <w:vMerge/>
            <w:tcBorders>
              <w:top w:val="nil"/>
              <w:left w:val="single" w:sz="4" w:space="0" w:color="000000"/>
              <w:bottom w:val="single" w:sz="4" w:space="0" w:color="000000"/>
              <w:right w:val="single" w:sz="4" w:space="0" w:color="000000"/>
            </w:tcBorders>
          </w:tcPr>
          <w:p w14:paraId="71E630D7" w14:textId="77777777" w:rsidR="00567D4B" w:rsidRPr="002C775D" w:rsidRDefault="00567D4B" w:rsidP="00B33C08">
            <w:pPr>
              <w:spacing w:after="160" w:line="259" w:lineRule="auto"/>
              <w:rPr>
                <w:rFonts w:asciiTheme="minorHAnsi" w:hAnsiTheme="minorHAnsi"/>
                <w:sz w:val="22"/>
                <w:szCs w:val="22"/>
              </w:rPr>
            </w:pPr>
          </w:p>
        </w:tc>
        <w:tc>
          <w:tcPr>
            <w:tcW w:w="2555" w:type="dxa"/>
            <w:vMerge/>
            <w:tcBorders>
              <w:top w:val="nil"/>
              <w:left w:val="single" w:sz="4" w:space="0" w:color="000000"/>
              <w:bottom w:val="single" w:sz="4" w:space="0" w:color="000000"/>
              <w:right w:val="single" w:sz="4" w:space="0" w:color="000000"/>
            </w:tcBorders>
          </w:tcPr>
          <w:p w14:paraId="26EC97AD" w14:textId="77777777" w:rsidR="00567D4B" w:rsidRPr="002C775D" w:rsidRDefault="00567D4B" w:rsidP="00B33C08">
            <w:pPr>
              <w:spacing w:after="160" w:line="259" w:lineRule="auto"/>
              <w:rPr>
                <w:rFonts w:asciiTheme="minorHAnsi" w:hAnsiTheme="minorHAnsi"/>
                <w:sz w:val="22"/>
                <w:szCs w:val="22"/>
              </w:rPr>
            </w:pPr>
          </w:p>
        </w:tc>
        <w:tc>
          <w:tcPr>
            <w:tcW w:w="2884" w:type="dxa"/>
            <w:vMerge/>
            <w:tcBorders>
              <w:top w:val="nil"/>
              <w:left w:val="single" w:sz="4" w:space="0" w:color="000000"/>
              <w:bottom w:val="single" w:sz="4" w:space="0" w:color="000000"/>
              <w:right w:val="single" w:sz="4" w:space="0" w:color="000000"/>
            </w:tcBorders>
          </w:tcPr>
          <w:p w14:paraId="5D838D28" w14:textId="77777777" w:rsidR="00567D4B" w:rsidRPr="002C775D" w:rsidRDefault="00567D4B" w:rsidP="00B33C08">
            <w:pPr>
              <w:spacing w:after="160" w:line="259" w:lineRule="auto"/>
              <w:rPr>
                <w:rFonts w:asciiTheme="minorHAnsi" w:hAnsiTheme="minorHAnsi"/>
                <w:sz w:val="22"/>
                <w:szCs w:val="22"/>
              </w:rPr>
            </w:pPr>
          </w:p>
        </w:tc>
        <w:tc>
          <w:tcPr>
            <w:tcW w:w="1275" w:type="dxa"/>
            <w:vMerge/>
            <w:tcBorders>
              <w:top w:val="nil"/>
              <w:left w:val="single" w:sz="4" w:space="0" w:color="000000"/>
              <w:bottom w:val="single" w:sz="4" w:space="0" w:color="000000"/>
              <w:right w:val="single" w:sz="4" w:space="0" w:color="000000"/>
            </w:tcBorders>
          </w:tcPr>
          <w:p w14:paraId="1ACB120C" w14:textId="77777777" w:rsidR="00567D4B" w:rsidRPr="002C775D" w:rsidRDefault="00567D4B" w:rsidP="00B33C08">
            <w:pPr>
              <w:spacing w:after="160" w:line="259" w:lineRule="auto"/>
              <w:rPr>
                <w:rFonts w:asciiTheme="minorHAnsi" w:hAnsiTheme="minorHAnsi"/>
                <w:sz w:val="22"/>
                <w:szCs w:val="22"/>
              </w:rPr>
            </w:pPr>
          </w:p>
        </w:tc>
        <w:tc>
          <w:tcPr>
            <w:tcW w:w="1267" w:type="dxa"/>
            <w:vMerge/>
            <w:tcBorders>
              <w:top w:val="nil"/>
              <w:left w:val="single" w:sz="4" w:space="0" w:color="000000"/>
              <w:bottom w:val="single" w:sz="4" w:space="0" w:color="000000"/>
              <w:right w:val="single" w:sz="4" w:space="0" w:color="000000"/>
            </w:tcBorders>
          </w:tcPr>
          <w:p w14:paraId="7B801A04" w14:textId="77777777" w:rsidR="00567D4B" w:rsidRPr="002C775D" w:rsidRDefault="00567D4B" w:rsidP="00B33C08">
            <w:pPr>
              <w:spacing w:after="160" w:line="259" w:lineRule="auto"/>
              <w:rPr>
                <w:rFonts w:asciiTheme="minorHAnsi" w:hAnsiTheme="minorHAnsi"/>
                <w:sz w:val="22"/>
                <w:szCs w:val="22"/>
              </w:rPr>
            </w:pPr>
          </w:p>
        </w:tc>
        <w:tc>
          <w:tcPr>
            <w:tcW w:w="1557" w:type="dxa"/>
            <w:vMerge/>
            <w:tcBorders>
              <w:top w:val="nil"/>
              <w:left w:val="single" w:sz="4" w:space="0" w:color="000000"/>
              <w:bottom w:val="nil"/>
              <w:right w:val="single" w:sz="4" w:space="0" w:color="000000"/>
            </w:tcBorders>
          </w:tcPr>
          <w:p w14:paraId="7C730C7A" w14:textId="77777777" w:rsidR="00567D4B" w:rsidRPr="002C775D" w:rsidRDefault="00567D4B" w:rsidP="00B33C08">
            <w:pPr>
              <w:spacing w:after="160" w:line="259" w:lineRule="auto"/>
              <w:rPr>
                <w:rFonts w:asciiTheme="minorHAnsi" w:hAnsiTheme="minorHAnsi"/>
                <w:sz w:val="22"/>
                <w:szCs w:val="22"/>
              </w:rPr>
            </w:pPr>
          </w:p>
        </w:tc>
        <w:tc>
          <w:tcPr>
            <w:tcW w:w="1554" w:type="dxa"/>
            <w:vMerge/>
            <w:tcBorders>
              <w:top w:val="nil"/>
              <w:left w:val="single" w:sz="4" w:space="0" w:color="000000"/>
              <w:bottom w:val="nil"/>
              <w:right w:val="single" w:sz="4" w:space="0" w:color="000000"/>
            </w:tcBorders>
          </w:tcPr>
          <w:p w14:paraId="64B29C6E" w14:textId="77777777" w:rsidR="00567D4B" w:rsidRPr="002C775D" w:rsidRDefault="00567D4B" w:rsidP="00B33C08">
            <w:pPr>
              <w:spacing w:after="160" w:line="259" w:lineRule="auto"/>
              <w:rPr>
                <w:rFonts w:asciiTheme="minorHAnsi" w:hAnsiTheme="minorHAnsi"/>
                <w:sz w:val="22"/>
                <w:szCs w:val="22"/>
              </w:rPr>
            </w:pPr>
          </w:p>
        </w:tc>
        <w:tc>
          <w:tcPr>
            <w:tcW w:w="848" w:type="dxa"/>
            <w:tcBorders>
              <w:top w:val="single" w:sz="4" w:space="0" w:color="000000"/>
              <w:left w:val="single" w:sz="4" w:space="0" w:color="000000"/>
              <w:bottom w:val="single" w:sz="4" w:space="0" w:color="000000"/>
              <w:right w:val="single" w:sz="4" w:space="0" w:color="000000"/>
            </w:tcBorders>
            <w:shd w:val="clear" w:color="auto" w:fill="CCFFFF"/>
          </w:tcPr>
          <w:p w14:paraId="33280865" w14:textId="77777777" w:rsidR="00567D4B" w:rsidRPr="002C775D" w:rsidRDefault="00567D4B" w:rsidP="00B33C08">
            <w:pPr>
              <w:spacing w:line="259" w:lineRule="auto"/>
              <w:ind w:right="42"/>
              <w:jc w:val="center"/>
              <w:rPr>
                <w:rFonts w:asciiTheme="minorHAnsi" w:hAnsiTheme="minorHAnsi"/>
                <w:sz w:val="22"/>
                <w:szCs w:val="22"/>
              </w:rPr>
            </w:pPr>
            <w:r w:rsidRPr="002C775D">
              <w:rPr>
                <w:rFonts w:asciiTheme="minorHAnsi" w:hAnsiTheme="minorHAnsi"/>
                <w:b/>
                <w:sz w:val="22"/>
                <w:szCs w:val="22"/>
              </w:rPr>
              <w:t xml:space="preserve">Start </w:t>
            </w:r>
          </w:p>
        </w:tc>
        <w:tc>
          <w:tcPr>
            <w:tcW w:w="849" w:type="dxa"/>
            <w:tcBorders>
              <w:top w:val="single" w:sz="4" w:space="0" w:color="000000"/>
              <w:left w:val="single" w:sz="4" w:space="0" w:color="000000"/>
              <w:bottom w:val="single" w:sz="4" w:space="0" w:color="000000"/>
              <w:right w:val="single" w:sz="4" w:space="0" w:color="000000"/>
            </w:tcBorders>
            <w:shd w:val="clear" w:color="auto" w:fill="CCFFFF"/>
          </w:tcPr>
          <w:p w14:paraId="21D6DBC4"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End </w:t>
            </w:r>
          </w:p>
        </w:tc>
        <w:tc>
          <w:tcPr>
            <w:tcW w:w="1646" w:type="dxa"/>
            <w:vMerge/>
            <w:tcBorders>
              <w:top w:val="nil"/>
              <w:left w:val="single" w:sz="4" w:space="0" w:color="000000"/>
              <w:bottom w:val="single" w:sz="4" w:space="0" w:color="000000"/>
              <w:right w:val="single" w:sz="4" w:space="0" w:color="000000"/>
            </w:tcBorders>
          </w:tcPr>
          <w:p w14:paraId="4AB9B635" w14:textId="77777777" w:rsidR="00567D4B" w:rsidRPr="002C775D" w:rsidRDefault="00567D4B" w:rsidP="00B33C08">
            <w:pPr>
              <w:spacing w:after="160" w:line="259" w:lineRule="auto"/>
              <w:rPr>
                <w:rFonts w:asciiTheme="minorHAnsi" w:hAnsiTheme="minorHAnsi"/>
                <w:sz w:val="22"/>
                <w:szCs w:val="22"/>
              </w:rPr>
            </w:pPr>
          </w:p>
        </w:tc>
      </w:tr>
      <w:tr w:rsidR="00567D4B" w:rsidRPr="002C775D" w14:paraId="0A1C2C95" w14:textId="77777777" w:rsidTr="002A10DF">
        <w:tblPrEx>
          <w:tblCellMar>
            <w:top w:w="7" w:type="dxa"/>
            <w:left w:w="0" w:type="dxa"/>
            <w:right w:w="27" w:type="dxa"/>
          </w:tblCellMar>
        </w:tblPrEx>
        <w:trPr>
          <w:trHeight w:val="2161"/>
        </w:trPr>
        <w:tc>
          <w:tcPr>
            <w:tcW w:w="589" w:type="dxa"/>
            <w:tcBorders>
              <w:top w:val="single" w:sz="4" w:space="0" w:color="auto"/>
              <w:left w:val="single" w:sz="4" w:space="0" w:color="000000"/>
              <w:bottom w:val="single" w:sz="4" w:space="0" w:color="auto"/>
              <w:right w:val="single" w:sz="4" w:space="0" w:color="000000"/>
            </w:tcBorders>
          </w:tcPr>
          <w:p w14:paraId="1C214A89" w14:textId="77777777" w:rsidR="00567D4B" w:rsidRPr="002C775D" w:rsidRDefault="00567D4B" w:rsidP="00B33C08">
            <w:pPr>
              <w:spacing w:line="259" w:lineRule="auto"/>
              <w:ind w:left="107"/>
              <w:rPr>
                <w:rFonts w:asciiTheme="minorHAnsi" w:hAnsiTheme="minorHAnsi"/>
                <w:sz w:val="22"/>
                <w:szCs w:val="22"/>
              </w:rPr>
            </w:pPr>
            <w:r>
              <w:rPr>
                <w:rFonts w:asciiTheme="minorHAnsi" w:hAnsiTheme="minorHAnsi"/>
                <w:sz w:val="22"/>
                <w:szCs w:val="22"/>
              </w:rPr>
              <w:t>67.</w:t>
            </w:r>
            <w:r w:rsidRPr="002C775D">
              <w:rPr>
                <w:rFonts w:asciiTheme="minorHAnsi" w:eastAsia="Arial" w:hAnsiTheme="minorHAnsi" w:cs="Arial"/>
                <w:sz w:val="22"/>
                <w:szCs w:val="22"/>
              </w:rPr>
              <w:t xml:space="preserve"> </w:t>
            </w:r>
            <w:r w:rsidRPr="002C775D">
              <w:rPr>
                <w:rFonts w:asciiTheme="minorHAnsi" w:hAnsiTheme="minorHAnsi"/>
                <w:sz w:val="22"/>
                <w:szCs w:val="22"/>
              </w:rPr>
              <w:t xml:space="preserve"> </w:t>
            </w:r>
          </w:p>
        </w:tc>
        <w:tc>
          <w:tcPr>
            <w:tcW w:w="2555" w:type="dxa"/>
            <w:tcBorders>
              <w:top w:val="single" w:sz="4" w:space="0" w:color="auto"/>
              <w:left w:val="single" w:sz="4" w:space="0" w:color="000000"/>
              <w:bottom w:val="single" w:sz="4" w:space="0" w:color="auto"/>
              <w:right w:val="single" w:sz="4" w:space="0" w:color="000000"/>
            </w:tcBorders>
          </w:tcPr>
          <w:p w14:paraId="44352B8F" w14:textId="77777777" w:rsidR="00567D4B" w:rsidRPr="002C775D" w:rsidRDefault="00567D4B" w:rsidP="00B33C08">
            <w:pPr>
              <w:spacing w:line="259" w:lineRule="auto"/>
              <w:ind w:left="106"/>
              <w:rPr>
                <w:rFonts w:asciiTheme="minorHAnsi" w:hAnsiTheme="minorHAnsi"/>
                <w:sz w:val="22"/>
                <w:szCs w:val="22"/>
              </w:rPr>
            </w:pPr>
            <w:r w:rsidRPr="002C775D">
              <w:rPr>
                <w:rFonts w:asciiTheme="minorHAnsi" w:hAnsiTheme="minorHAnsi"/>
                <w:sz w:val="22"/>
                <w:szCs w:val="22"/>
              </w:rPr>
              <w:t xml:space="preserve">Data Power verification. </w:t>
            </w:r>
          </w:p>
          <w:p w14:paraId="46D4D2DB" w14:textId="77777777" w:rsidR="00567D4B" w:rsidRDefault="00567D4B" w:rsidP="00B33C08">
            <w:pPr>
              <w:spacing w:line="259" w:lineRule="auto"/>
              <w:ind w:left="106"/>
              <w:rPr>
                <w:rFonts w:asciiTheme="minorHAnsi" w:hAnsiTheme="minorHAnsi"/>
                <w:sz w:val="22"/>
                <w:szCs w:val="22"/>
              </w:rPr>
            </w:pPr>
          </w:p>
          <w:p w14:paraId="6DAA0774" w14:textId="77777777" w:rsidR="00567D4B" w:rsidRPr="007D31AF" w:rsidRDefault="00567D4B" w:rsidP="00B33C08">
            <w:pPr>
              <w:spacing w:line="259" w:lineRule="auto"/>
              <w:ind w:left="106"/>
              <w:rPr>
                <w:rFonts w:asciiTheme="minorHAnsi" w:hAnsiTheme="minorHAnsi"/>
                <w:b/>
                <w:bCs/>
                <w:i/>
                <w:iCs/>
                <w:sz w:val="22"/>
                <w:szCs w:val="22"/>
              </w:rPr>
            </w:pPr>
          </w:p>
          <w:p w14:paraId="2EECDC8F" w14:textId="77777777" w:rsidR="00567D4B" w:rsidRPr="002C775D" w:rsidRDefault="00567D4B" w:rsidP="00B33C08">
            <w:pPr>
              <w:spacing w:line="259" w:lineRule="auto"/>
              <w:ind w:left="106"/>
              <w:rPr>
                <w:rFonts w:asciiTheme="minorHAnsi" w:hAnsiTheme="minorHAnsi"/>
                <w:sz w:val="22"/>
                <w:szCs w:val="22"/>
              </w:rPr>
            </w:pPr>
            <w:r w:rsidRPr="002C775D">
              <w:rPr>
                <w:rFonts w:asciiTheme="minorHAnsi" w:hAnsiTheme="minorHAnsi"/>
                <w:sz w:val="22"/>
                <w:szCs w:val="22"/>
              </w:rPr>
              <w:t xml:space="preserve"> </w:t>
            </w:r>
          </w:p>
        </w:tc>
        <w:tc>
          <w:tcPr>
            <w:tcW w:w="2884" w:type="dxa"/>
            <w:tcBorders>
              <w:top w:val="single" w:sz="4" w:space="0" w:color="auto"/>
              <w:left w:val="single" w:sz="4" w:space="0" w:color="000000"/>
              <w:bottom w:val="single" w:sz="4" w:space="0" w:color="auto"/>
              <w:right w:val="single" w:sz="4" w:space="0" w:color="000000"/>
            </w:tcBorders>
          </w:tcPr>
          <w:p w14:paraId="4FD637AF" w14:textId="77777777" w:rsidR="00567D4B" w:rsidRPr="002C775D" w:rsidRDefault="00567D4B" w:rsidP="00B33C08">
            <w:pPr>
              <w:spacing w:after="14"/>
              <w:ind w:left="110"/>
              <w:rPr>
                <w:rFonts w:asciiTheme="minorHAnsi" w:hAnsiTheme="minorHAnsi"/>
                <w:sz w:val="22"/>
                <w:szCs w:val="22"/>
              </w:rPr>
            </w:pPr>
            <w:r w:rsidRPr="002C775D">
              <w:rPr>
                <w:rFonts w:asciiTheme="minorHAnsi" w:hAnsiTheme="minorHAnsi"/>
                <w:sz w:val="22"/>
                <w:szCs w:val="22"/>
              </w:rPr>
              <w:t xml:space="preserve">To verify the application and database are in sync between production system, </w:t>
            </w:r>
            <w:proofErr w:type="spellStart"/>
            <w:proofErr w:type="gramStart"/>
            <w:r w:rsidRPr="002C775D">
              <w:rPr>
                <w:rFonts w:asciiTheme="minorHAnsi" w:hAnsiTheme="minorHAnsi"/>
                <w:sz w:val="22"/>
                <w:szCs w:val="22"/>
              </w:rPr>
              <w:t>Bangi</w:t>
            </w:r>
            <w:proofErr w:type="spellEnd"/>
            <w:proofErr w:type="gramEnd"/>
            <w:r w:rsidRPr="002C775D">
              <w:rPr>
                <w:rFonts w:asciiTheme="minorHAnsi" w:hAnsiTheme="minorHAnsi"/>
                <w:sz w:val="22"/>
                <w:szCs w:val="22"/>
              </w:rPr>
              <w:t xml:space="preserve"> and DR </w:t>
            </w:r>
            <w:r>
              <w:rPr>
                <w:rFonts w:asciiTheme="minorHAnsi" w:hAnsiTheme="minorHAnsi"/>
                <w:sz w:val="22"/>
                <w:szCs w:val="22"/>
              </w:rPr>
              <w:t xml:space="preserve">System, </w:t>
            </w:r>
            <w:proofErr w:type="spellStart"/>
            <w:r>
              <w:rPr>
                <w:rFonts w:asciiTheme="minorHAnsi" w:hAnsiTheme="minorHAnsi"/>
                <w:sz w:val="22"/>
                <w:szCs w:val="22"/>
              </w:rPr>
              <w:t>Strateq</w:t>
            </w:r>
            <w:proofErr w:type="spellEnd"/>
          </w:p>
          <w:p w14:paraId="68231754" w14:textId="77777777" w:rsidR="00567D4B" w:rsidRPr="002C775D" w:rsidRDefault="00567D4B" w:rsidP="00B33C08">
            <w:pPr>
              <w:spacing w:line="259" w:lineRule="auto"/>
              <w:ind w:left="110"/>
              <w:rPr>
                <w:rFonts w:asciiTheme="minorHAnsi" w:hAnsiTheme="minorHAnsi"/>
                <w:sz w:val="22"/>
                <w:szCs w:val="22"/>
              </w:rPr>
            </w:pPr>
            <w:r w:rsidRPr="002C775D">
              <w:rPr>
                <w:rFonts w:asciiTheme="minorHAnsi" w:hAnsiTheme="minorHAnsi"/>
                <w:sz w:val="22"/>
                <w:szCs w:val="22"/>
              </w:rPr>
              <w:t xml:space="preserve"> </w:t>
            </w:r>
            <w:r w:rsidRPr="002C775D">
              <w:rPr>
                <w:rFonts w:asciiTheme="minorHAnsi" w:hAnsiTheme="minorHAnsi"/>
                <w:sz w:val="22"/>
                <w:szCs w:val="22"/>
              </w:rPr>
              <w:tab/>
              <w:t xml:space="preserve"> </w:t>
            </w:r>
          </w:p>
        </w:tc>
        <w:tc>
          <w:tcPr>
            <w:tcW w:w="1275" w:type="dxa"/>
            <w:tcBorders>
              <w:top w:val="single" w:sz="4" w:space="0" w:color="auto"/>
              <w:left w:val="single" w:sz="4" w:space="0" w:color="000000"/>
              <w:bottom w:val="single" w:sz="4" w:space="0" w:color="auto"/>
              <w:right w:val="single" w:sz="4" w:space="0" w:color="000000"/>
            </w:tcBorders>
          </w:tcPr>
          <w:p w14:paraId="2542DACB" w14:textId="77777777" w:rsidR="00567D4B" w:rsidRPr="002C775D" w:rsidRDefault="00567D4B" w:rsidP="00B33C08">
            <w:pPr>
              <w:spacing w:line="259" w:lineRule="auto"/>
              <w:ind w:left="154"/>
              <w:rPr>
                <w:rFonts w:asciiTheme="minorHAnsi" w:hAnsiTheme="minorHAnsi"/>
                <w:sz w:val="22"/>
                <w:szCs w:val="22"/>
              </w:rPr>
            </w:pPr>
            <w:r w:rsidRPr="002C775D">
              <w:rPr>
                <w:rFonts w:asciiTheme="minorHAnsi" w:hAnsiTheme="minorHAnsi"/>
                <w:sz w:val="22"/>
                <w:szCs w:val="22"/>
              </w:rPr>
              <w:t xml:space="preserve">Database </w:t>
            </w:r>
          </w:p>
          <w:p w14:paraId="10D05918" w14:textId="77777777" w:rsidR="00567D4B" w:rsidRDefault="00567D4B" w:rsidP="00B33C08">
            <w:pPr>
              <w:spacing w:line="259" w:lineRule="auto"/>
              <w:ind w:right="149"/>
              <w:jc w:val="center"/>
              <w:rPr>
                <w:rFonts w:asciiTheme="minorHAnsi" w:hAnsiTheme="minorHAnsi"/>
                <w:sz w:val="22"/>
                <w:szCs w:val="22"/>
              </w:rPr>
            </w:pPr>
            <w:r w:rsidRPr="002C775D">
              <w:rPr>
                <w:rFonts w:asciiTheme="minorHAnsi" w:hAnsiTheme="minorHAnsi"/>
                <w:sz w:val="22"/>
                <w:szCs w:val="22"/>
              </w:rPr>
              <w:t>is in sync</w:t>
            </w:r>
          </w:p>
          <w:p w14:paraId="23F69BCD" w14:textId="77777777" w:rsidR="00567D4B" w:rsidRPr="002C775D" w:rsidRDefault="00567D4B" w:rsidP="00B33C08">
            <w:pPr>
              <w:spacing w:line="259" w:lineRule="auto"/>
              <w:ind w:right="149"/>
              <w:jc w:val="right"/>
              <w:rPr>
                <w:rFonts w:asciiTheme="minorHAnsi" w:hAnsiTheme="minorHAnsi"/>
                <w:sz w:val="22"/>
                <w:szCs w:val="22"/>
              </w:rPr>
            </w:pPr>
            <w:r w:rsidRPr="002C775D">
              <w:rPr>
                <w:rFonts w:asciiTheme="minorHAnsi" w:hAnsiTheme="minorHAnsi"/>
                <w:sz w:val="22"/>
                <w:szCs w:val="22"/>
              </w:rPr>
              <w:t xml:space="preserve">Successful   </w:t>
            </w:r>
          </w:p>
        </w:tc>
        <w:tc>
          <w:tcPr>
            <w:tcW w:w="1267" w:type="dxa"/>
            <w:tcBorders>
              <w:top w:val="single" w:sz="4" w:space="0" w:color="auto"/>
              <w:left w:val="single" w:sz="4" w:space="0" w:color="000000"/>
              <w:bottom w:val="single" w:sz="4" w:space="0" w:color="auto"/>
              <w:right w:val="single" w:sz="4" w:space="0" w:color="000000"/>
            </w:tcBorders>
          </w:tcPr>
          <w:p w14:paraId="46C3D626" w14:textId="77777777" w:rsidR="00567D4B" w:rsidRPr="008F426A" w:rsidRDefault="00567D4B" w:rsidP="00B33C08">
            <w:pPr>
              <w:spacing w:line="259" w:lineRule="auto"/>
              <w:ind w:left="110"/>
              <w:rPr>
                <w:rFonts w:asciiTheme="minorHAnsi" w:hAnsiTheme="minorHAnsi"/>
                <w:strike/>
                <w:sz w:val="22"/>
                <w:szCs w:val="22"/>
              </w:rPr>
            </w:pPr>
          </w:p>
        </w:tc>
        <w:tc>
          <w:tcPr>
            <w:tcW w:w="1557" w:type="dxa"/>
            <w:tcBorders>
              <w:top w:val="single" w:sz="4" w:space="0" w:color="auto"/>
              <w:left w:val="single" w:sz="4" w:space="0" w:color="000000"/>
              <w:bottom w:val="single" w:sz="4" w:space="0" w:color="auto"/>
              <w:right w:val="single" w:sz="4" w:space="0" w:color="000000"/>
            </w:tcBorders>
          </w:tcPr>
          <w:p w14:paraId="61FB3F01" w14:textId="77777777" w:rsidR="00567D4B"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 xml:space="preserve"> </w:t>
            </w:r>
          </w:p>
          <w:p w14:paraId="7EACE2F9" w14:textId="77777777" w:rsidR="00567D4B" w:rsidRPr="002C775D" w:rsidRDefault="00567D4B" w:rsidP="00B33C08">
            <w:pPr>
              <w:spacing w:line="259" w:lineRule="auto"/>
              <w:ind w:left="168"/>
              <w:rPr>
                <w:rFonts w:asciiTheme="minorHAnsi" w:hAnsiTheme="minorHAnsi"/>
                <w:sz w:val="22"/>
                <w:szCs w:val="22"/>
              </w:rPr>
            </w:pPr>
            <w:proofErr w:type="spellStart"/>
            <w:r w:rsidRPr="002C775D">
              <w:rPr>
                <w:rFonts w:asciiTheme="minorHAnsi" w:hAnsiTheme="minorHAnsi"/>
                <w:b/>
                <w:sz w:val="22"/>
                <w:szCs w:val="22"/>
              </w:rPr>
              <w:t>Rubendran</w:t>
            </w:r>
            <w:proofErr w:type="spellEnd"/>
            <w:r w:rsidRPr="002C775D">
              <w:rPr>
                <w:rFonts w:asciiTheme="minorHAnsi" w:hAnsiTheme="minorHAnsi"/>
                <w:b/>
                <w:sz w:val="22"/>
                <w:szCs w:val="22"/>
              </w:rPr>
              <w:t xml:space="preserve"> al </w:t>
            </w:r>
          </w:p>
          <w:p w14:paraId="498C73F3" w14:textId="77777777" w:rsidR="00567D4B" w:rsidRPr="002C775D" w:rsidRDefault="00567D4B" w:rsidP="00B33C08">
            <w:pPr>
              <w:spacing w:line="259" w:lineRule="auto"/>
              <w:ind w:left="192"/>
              <w:rPr>
                <w:rFonts w:asciiTheme="minorHAnsi" w:hAnsiTheme="minorHAnsi"/>
                <w:sz w:val="22"/>
                <w:szCs w:val="22"/>
              </w:rPr>
            </w:pPr>
            <w:proofErr w:type="spellStart"/>
            <w:r w:rsidRPr="002C775D">
              <w:rPr>
                <w:rFonts w:asciiTheme="minorHAnsi" w:hAnsiTheme="minorHAnsi"/>
                <w:b/>
                <w:sz w:val="22"/>
                <w:szCs w:val="22"/>
              </w:rPr>
              <w:t>Kunasagaran</w:t>
            </w:r>
            <w:proofErr w:type="spellEnd"/>
            <w:r w:rsidRPr="002C775D">
              <w:rPr>
                <w:rFonts w:asciiTheme="minorHAnsi" w:hAnsiTheme="minorHAnsi"/>
                <w:b/>
                <w:sz w:val="22"/>
                <w:szCs w:val="22"/>
              </w:rPr>
              <w:t xml:space="preserve"> </w:t>
            </w:r>
          </w:p>
          <w:p w14:paraId="2C49171B" w14:textId="77777777" w:rsidR="00567D4B" w:rsidRPr="002C775D" w:rsidRDefault="00567D4B" w:rsidP="00B33C08">
            <w:pPr>
              <w:spacing w:line="259" w:lineRule="auto"/>
              <w:ind w:left="163"/>
              <w:rPr>
                <w:rFonts w:asciiTheme="minorHAnsi" w:hAnsiTheme="minorHAnsi"/>
                <w:sz w:val="22"/>
                <w:szCs w:val="22"/>
              </w:rPr>
            </w:pPr>
            <w:r w:rsidRPr="002C775D">
              <w:rPr>
                <w:rFonts w:asciiTheme="minorHAnsi" w:hAnsiTheme="minorHAnsi"/>
                <w:sz w:val="22"/>
                <w:szCs w:val="22"/>
              </w:rPr>
              <w:t xml:space="preserve">Infrastructure </w:t>
            </w:r>
          </w:p>
          <w:p w14:paraId="0B083AE2" w14:textId="77777777" w:rsidR="00567D4B" w:rsidRPr="002C775D" w:rsidRDefault="00567D4B" w:rsidP="00B33C08">
            <w:pPr>
              <w:spacing w:line="259" w:lineRule="auto"/>
              <w:ind w:left="23"/>
              <w:jc w:val="center"/>
              <w:rPr>
                <w:rFonts w:asciiTheme="minorHAnsi" w:hAnsiTheme="minorHAnsi"/>
                <w:sz w:val="22"/>
                <w:szCs w:val="22"/>
              </w:rPr>
            </w:pPr>
            <w:r w:rsidRPr="002C775D">
              <w:rPr>
                <w:rFonts w:asciiTheme="minorHAnsi" w:hAnsiTheme="minorHAnsi"/>
                <w:sz w:val="22"/>
                <w:szCs w:val="22"/>
              </w:rPr>
              <w:t xml:space="preserve">Network &amp; </w:t>
            </w:r>
          </w:p>
          <w:p w14:paraId="55C79BEF" w14:textId="77777777" w:rsidR="00567D4B" w:rsidRPr="002C775D" w:rsidRDefault="00567D4B" w:rsidP="00B33C08">
            <w:pPr>
              <w:spacing w:line="259" w:lineRule="auto"/>
              <w:ind w:left="21"/>
              <w:jc w:val="center"/>
              <w:rPr>
                <w:rFonts w:asciiTheme="minorHAnsi" w:hAnsiTheme="minorHAnsi"/>
                <w:sz w:val="22"/>
                <w:szCs w:val="22"/>
              </w:rPr>
            </w:pPr>
            <w:r w:rsidRPr="002C775D">
              <w:rPr>
                <w:rFonts w:asciiTheme="minorHAnsi" w:hAnsiTheme="minorHAnsi"/>
                <w:sz w:val="22"/>
                <w:szCs w:val="22"/>
              </w:rPr>
              <w:t xml:space="preserve">Data Centre </w:t>
            </w:r>
          </w:p>
          <w:p w14:paraId="65B603A0" w14:textId="77777777" w:rsidR="00567D4B" w:rsidRPr="002C775D" w:rsidRDefault="00567D4B" w:rsidP="00B33C08">
            <w:pPr>
              <w:spacing w:line="259" w:lineRule="auto"/>
              <w:ind w:left="22"/>
              <w:jc w:val="center"/>
              <w:rPr>
                <w:rFonts w:asciiTheme="minorHAnsi" w:hAnsi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p w14:paraId="12B60F3B" w14:textId="77777777" w:rsidR="00567D4B" w:rsidRPr="002C775D"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 xml:space="preserve"> </w:t>
            </w:r>
          </w:p>
        </w:tc>
        <w:tc>
          <w:tcPr>
            <w:tcW w:w="1554" w:type="dxa"/>
            <w:tcBorders>
              <w:top w:val="single" w:sz="4" w:space="0" w:color="auto"/>
              <w:left w:val="single" w:sz="4" w:space="0" w:color="000000"/>
              <w:bottom w:val="single" w:sz="4" w:space="0" w:color="auto"/>
              <w:right w:val="single" w:sz="4" w:space="0" w:color="000000"/>
            </w:tcBorders>
          </w:tcPr>
          <w:p w14:paraId="6D7318CE" w14:textId="77777777" w:rsidR="00567D4B" w:rsidRDefault="00567D4B" w:rsidP="00B33C08">
            <w:pPr>
              <w:spacing w:line="259" w:lineRule="auto"/>
              <w:ind w:left="110"/>
              <w:rPr>
                <w:rFonts w:asciiTheme="minorHAnsi" w:hAnsiTheme="minorHAnsi"/>
                <w:sz w:val="22"/>
                <w:szCs w:val="22"/>
              </w:rPr>
            </w:pPr>
            <w:r w:rsidRPr="002C775D">
              <w:rPr>
                <w:rFonts w:asciiTheme="minorHAnsi" w:hAnsiTheme="minorHAnsi"/>
                <w:sz w:val="22"/>
                <w:szCs w:val="22"/>
              </w:rPr>
              <w:t xml:space="preserve"> </w:t>
            </w:r>
          </w:p>
          <w:p w14:paraId="738B96E3" w14:textId="77777777" w:rsidR="00567D4B" w:rsidRDefault="00567D4B" w:rsidP="00B33C08">
            <w:pPr>
              <w:spacing w:line="259" w:lineRule="auto"/>
              <w:ind w:right="56"/>
              <w:rPr>
                <w:rFonts w:asciiTheme="minorHAnsi" w:hAnsiTheme="minorHAnsi"/>
                <w:b/>
                <w:sz w:val="22"/>
                <w:szCs w:val="22"/>
              </w:rPr>
            </w:pPr>
          </w:p>
          <w:p w14:paraId="4D286CA3" w14:textId="77777777" w:rsidR="00567D4B" w:rsidRPr="002C775D" w:rsidRDefault="00567D4B" w:rsidP="00B33C08">
            <w:pPr>
              <w:spacing w:line="259" w:lineRule="auto"/>
              <w:ind w:right="56"/>
              <w:jc w:val="center"/>
              <w:rPr>
                <w:rFonts w:asciiTheme="minorHAnsi" w:hAnsiTheme="minorHAnsi"/>
                <w:sz w:val="22"/>
                <w:szCs w:val="22"/>
              </w:rPr>
            </w:pPr>
            <w:proofErr w:type="spellStart"/>
            <w:r w:rsidRPr="002C775D">
              <w:rPr>
                <w:rFonts w:asciiTheme="minorHAnsi" w:hAnsiTheme="minorHAnsi"/>
                <w:b/>
                <w:sz w:val="22"/>
                <w:szCs w:val="22"/>
              </w:rPr>
              <w:t>Mohd</w:t>
            </w:r>
            <w:proofErr w:type="spellEnd"/>
            <w:r w:rsidRPr="002C775D">
              <w:rPr>
                <w:rFonts w:asciiTheme="minorHAnsi" w:hAnsiTheme="minorHAnsi"/>
                <w:b/>
                <w:sz w:val="22"/>
                <w:szCs w:val="22"/>
              </w:rPr>
              <w:t xml:space="preserve"> Azmin Abu Bakar </w:t>
            </w:r>
          </w:p>
          <w:p w14:paraId="22DC91E4" w14:textId="77777777" w:rsidR="00567D4B" w:rsidRDefault="00567D4B" w:rsidP="00B33C08">
            <w:pPr>
              <w:spacing w:after="5" w:line="239" w:lineRule="auto"/>
              <w:jc w:val="center"/>
              <w:rPr>
                <w:rFonts w:asciiTheme="minorHAnsi" w:hAnsiTheme="minorHAnsi"/>
                <w:sz w:val="22"/>
                <w:szCs w:val="22"/>
              </w:rPr>
            </w:pPr>
            <w:r w:rsidRPr="002C775D">
              <w:rPr>
                <w:rFonts w:asciiTheme="minorHAnsi" w:hAnsiTheme="minorHAnsi"/>
                <w:sz w:val="22"/>
                <w:szCs w:val="22"/>
              </w:rPr>
              <w:t xml:space="preserve">Application </w:t>
            </w:r>
          </w:p>
          <w:p w14:paraId="02D5A828" w14:textId="77777777" w:rsidR="00567D4B" w:rsidRDefault="00567D4B" w:rsidP="00B33C08">
            <w:pPr>
              <w:spacing w:after="5" w:line="239" w:lineRule="auto"/>
              <w:jc w:val="center"/>
              <w:rPr>
                <w:rFonts w:asciiTheme="minorHAnsi" w:hAnsiTheme="minorHAnsi"/>
                <w:sz w:val="22"/>
                <w:szCs w:val="22"/>
              </w:rPr>
            </w:pPr>
            <w:r>
              <w:rPr>
                <w:rFonts w:asciiTheme="minorHAnsi" w:hAnsiTheme="minorHAnsi"/>
                <w:sz w:val="22"/>
                <w:szCs w:val="22"/>
              </w:rPr>
              <w:t xml:space="preserve">Management </w:t>
            </w:r>
          </w:p>
          <w:p w14:paraId="59A0AF37" w14:textId="77777777" w:rsidR="00567D4B" w:rsidRPr="002C775D" w:rsidRDefault="00567D4B" w:rsidP="00B33C08">
            <w:pPr>
              <w:spacing w:line="259" w:lineRule="auto"/>
              <w:jc w:val="center"/>
              <w:rPr>
                <w:rFonts w:asciiTheme="minorHAnsi" w:hAnsiTheme="minorHAnsi"/>
                <w:sz w:val="22"/>
                <w:szCs w:val="22"/>
              </w:rPr>
            </w:pPr>
            <w:r>
              <w:rPr>
                <w:rFonts w:asciiTheme="minorHAnsi" w:hAnsiTheme="minorHAnsi"/>
                <w:sz w:val="22"/>
                <w:szCs w:val="22"/>
              </w:rPr>
              <w:t>Division</w:t>
            </w:r>
            <w:r>
              <w:rPr>
                <w:rFonts w:asciiTheme="minorHAnsi" w:hAnsiTheme="minorHAnsi"/>
                <w:sz w:val="22"/>
                <w:szCs w:val="22"/>
              </w:rPr>
              <w:br/>
            </w:r>
            <w:r w:rsidRPr="00676410">
              <w:rPr>
                <w:rFonts w:asciiTheme="minorHAnsi" w:hAnsiTheme="minorHAnsi"/>
                <w:i/>
                <w:iCs/>
                <w:sz w:val="22"/>
                <w:szCs w:val="22"/>
                <w:highlight w:val="lightGray"/>
              </w:rPr>
              <w:t>(</w:t>
            </w:r>
            <w:r>
              <w:rPr>
                <w:rFonts w:asciiTheme="minorHAnsi" w:hAnsiTheme="minorHAnsi"/>
                <w:b/>
                <w:bCs/>
                <w:i/>
                <w:iCs/>
                <w:sz w:val="22"/>
                <w:szCs w:val="22"/>
                <w:highlight w:val="lightGray"/>
              </w:rPr>
              <w:t>Wisma BSN</w:t>
            </w:r>
            <w:r w:rsidRPr="00676410">
              <w:rPr>
                <w:rFonts w:asciiTheme="minorHAnsi" w:hAnsiTheme="minorHAnsi"/>
                <w:b/>
                <w:bCs/>
                <w:i/>
                <w:iCs/>
                <w:sz w:val="22"/>
                <w:szCs w:val="22"/>
              </w:rPr>
              <w:t>)</w:t>
            </w:r>
          </w:p>
        </w:tc>
        <w:tc>
          <w:tcPr>
            <w:tcW w:w="848" w:type="dxa"/>
            <w:tcBorders>
              <w:top w:val="single" w:sz="4" w:space="0" w:color="auto"/>
              <w:left w:val="single" w:sz="4" w:space="0" w:color="000000"/>
              <w:bottom w:val="single" w:sz="4" w:space="0" w:color="auto"/>
              <w:right w:val="single" w:sz="4" w:space="0" w:color="000000"/>
            </w:tcBorders>
          </w:tcPr>
          <w:p w14:paraId="046EC307" w14:textId="77777777" w:rsidR="00567D4B" w:rsidRPr="002C775D" w:rsidRDefault="00567D4B" w:rsidP="00B33C08">
            <w:pPr>
              <w:spacing w:line="259" w:lineRule="auto"/>
              <w:ind w:left="110"/>
              <w:rPr>
                <w:rFonts w:asciiTheme="minorHAnsi" w:hAnsiTheme="minorHAnsi"/>
                <w:sz w:val="22"/>
                <w:szCs w:val="22"/>
              </w:rPr>
            </w:pPr>
            <w:r>
              <w:rPr>
                <w:rFonts w:asciiTheme="minorHAnsi" w:hAnsiTheme="minorHAnsi"/>
                <w:sz w:val="22"/>
                <w:szCs w:val="22"/>
              </w:rPr>
              <w:t>03</w:t>
            </w:r>
            <w:r w:rsidRPr="00644465">
              <w:rPr>
                <w:rFonts w:asciiTheme="minorHAnsi" w:hAnsiTheme="minorHAnsi"/>
                <w:sz w:val="22"/>
                <w:szCs w:val="22"/>
              </w:rPr>
              <w:t>:</w:t>
            </w:r>
            <w:r>
              <w:rPr>
                <w:rFonts w:asciiTheme="minorHAnsi" w:hAnsiTheme="minorHAnsi"/>
                <w:sz w:val="22"/>
                <w:szCs w:val="22"/>
              </w:rPr>
              <w:t>00</w:t>
            </w:r>
            <w:r w:rsidRPr="00644465">
              <w:rPr>
                <w:rFonts w:asciiTheme="minorHAnsi" w:hAnsiTheme="minorHAnsi"/>
                <w:sz w:val="22"/>
                <w:szCs w:val="22"/>
              </w:rPr>
              <w:t xml:space="preserve"> </w:t>
            </w:r>
          </w:p>
        </w:tc>
        <w:tc>
          <w:tcPr>
            <w:tcW w:w="849" w:type="dxa"/>
            <w:tcBorders>
              <w:top w:val="single" w:sz="4" w:space="0" w:color="auto"/>
              <w:left w:val="single" w:sz="4" w:space="0" w:color="000000"/>
              <w:bottom w:val="single" w:sz="4" w:space="0" w:color="auto"/>
              <w:right w:val="single" w:sz="4" w:space="0" w:color="000000"/>
            </w:tcBorders>
          </w:tcPr>
          <w:p w14:paraId="283C9932" w14:textId="77777777" w:rsidR="00567D4B" w:rsidRPr="002C775D" w:rsidRDefault="00567D4B" w:rsidP="00B33C08">
            <w:pPr>
              <w:spacing w:line="259" w:lineRule="auto"/>
              <w:ind w:left="173"/>
              <w:rPr>
                <w:rFonts w:asciiTheme="minorHAnsi" w:hAnsiTheme="minorHAnsi"/>
                <w:sz w:val="22"/>
                <w:szCs w:val="22"/>
              </w:rPr>
            </w:pPr>
            <w:r>
              <w:rPr>
                <w:rFonts w:asciiTheme="minorHAnsi" w:hAnsiTheme="minorHAnsi"/>
                <w:sz w:val="22"/>
                <w:szCs w:val="22"/>
              </w:rPr>
              <w:t>03:30</w:t>
            </w:r>
          </w:p>
        </w:tc>
        <w:tc>
          <w:tcPr>
            <w:tcW w:w="1646" w:type="dxa"/>
            <w:tcBorders>
              <w:top w:val="single" w:sz="4" w:space="0" w:color="auto"/>
              <w:left w:val="single" w:sz="4" w:space="0" w:color="000000"/>
              <w:bottom w:val="single" w:sz="4" w:space="0" w:color="auto"/>
              <w:right w:val="single" w:sz="4" w:space="0" w:color="000000"/>
            </w:tcBorders>
          </w:tcPr>
          <w:p w14:paraId="37CDC8BD" w14:textId="77777777" w:rsidR="00567D4B" w:rsidRPr="00E90BA8" w:rsidRDefault="00567D4B" w:rsidP="00B33C08">
            <w:pPr>
              <w:spacing w:line="259" w:lineRule="auto"/>
              <w:ind w:left="34"/>
              <w:rPr>
                <w:rFonts w:asciiTheme="minorHAnsi" w:hAnsiTheme="minorHAnsi"/>
                <w:sz w:val="22"/>
                <w:szCs w:val="22"/>
              </w:rPr>
            </w:pPr>
          </w:p>
          <w:p w14:paraId="6C9ACFA0" w14:textId="77777777" w:rsidR="00567D4B" w:rsidRPr="002C775D" w:rsidRDefault="00567D4B" w:rsidP="00B33C08">
            <w:pPr>
              <w:spacing w:after="1" w:line="239" w:lineRule="auto"/>
              <w:rPr>
                <w:rFonts w:asciiTheme="minorHAnsi" w:hAnsiTheme="minorHAnsi"/>
                <w:sz w:val="22"/>
                <w:szCs w:val="22"/>
              </w:rPr>
            </w:pPr>
            <w:r>
              <w:rPr>
                <w:rFonts w:asciiTheme="minorHAnsi" w:hAnsiTheme="minorHAnsi"/>
                <w:sz w:val="22"/>
                <w:szCs w:val="22"/>
              </w:rPr>
              <w:t>After Step# 64.3 (Network Switching</w:t>
            </w:r>
          </w:p>
        </w:tc>
      </w:tr>
    </w:tbl>
    <w:p w14:paraId="75E7028D" w14:textId="77777777" w:rsidR="00567D4B" w:rsidRDefault="00567D4B" w:rsidP="00567D4B"/>
    <w:p w14:paraId="3A59E4CB" w14:textId="77777777" w:rsidR="00567D4B" w:rsidRDefault="00567D4B" w:rsidP="00567D4B">
      <w:pPr>
        <w:spacing w:after="160" w:line="259" w:lineRule="auto"/>
      </w:pPr>
      <w:r>
        <w:br w:type="page"/>
      </w:r>
    </w:p>
    <w:p w14:paraId="6C647AAF" w14:textId="24EB0F03" w:rsidR="00567D4B" w:rsidRPr="00FE653F" w:rsidRDefault="00567D4B" w:rsidP="00054713">
      <w:pPr>
        <w:pStyle w:val="Heading3"/>
        <w:rPr>
          <w:sz w:val="22"/>
          <w:szCs w:val="22"/>
        </w:rPr>
      </w:pPr>
      <w:bookmarkStart w:id="77" w:name="_Toc105077824"/>
      <w:bookmarkStart w:id="78" w:name="_Toc105085937"/>
      <w:bookmarkStart w:id="79" w:name="_Toc106208446"/>
      <w:r w:rsidRPr="00FE653F">
        <w:lastRenderedPageBreak/>
        <w:t xml:space="preserve">Recovery (Bring Up) Mainframe System @ </w:t>
      </w:r>
      <w:r w:rsidR="00C249C7" w:rsidRPr="00C249C7">
        <w:t xml:space="preserve">Production, </w:t>
      </w:r>
      <w:proofErr w:type="spellStart"/>
      <w:r w:rsidR="00C249C7" w:rsidRPr="00C249C7">
        <w:t>Bangi</w:t>
      </w:r>
      <w:proofErr w:type="spellEnd"/>
      <w:r w:rsidRPr="00FE653F">
        <w:t xml:space="preserve"> (0</w:t>
      </w:r>
      <w:r w:rsidR="00791BE7" w:rsidRPr="00FE653F">
        <w:t>3</w:t>
      </w:r>
      <w:r w:rsidRPr="00FE653F">
        <w:t xml:space="preserve">:00 – </w:t>
      </w:r>
      <w:r w:rsidR="000A40AB">
        <w:t>06</w:t>
      </w:r>
      <w:r w:rsidRPr="00FE653F">
        <w:t>:</w:t>
      </w:r>
      <w:r w:rsidR="000A40AB">
        <w:t>00</w:t>
      </w:r>
      <w:r w:rsidRPr="00FE653F">
        <w:t>)</w:t>
      </w:r>
      <w:bookmarkEnd w:id="77"/>
      <w:bookmarkEnd w:id="78"/>
      <w:bookmarkEnd w:id="79"/>
    </w:p>
    <w:p w14:paraId="65C37FB6" w14:textId="77777777" w:rsidR="00567D4B" w:rsidRDefault="00567D4B" w:rsidP="00567D4B">
      <w:pPr>
        <w:spacing w:after="160" w:line="259" w:lineRule="auto"/>
      </w:pPr>
    </w:p>
    <w:tbl>
      <w:tblPr>
        <w:tblStyle w:val="TableGrid0"/>
        <w:tblW w:w="14574" w:type="dxa"/>
        <w:tblInd w:w="-899" w:type="dxa"/>
        <w:tblCellMar>
          <w:top w:w="8" w:type="dxa"/>
          <w:left w:w="106" w:type="dxa"/>
          <w:right w:w="54" w:type="dxa"/>
        </w:tblCellMar>
        <w:tblLook w:val="04A0" w:firstRow="1" w:lastRow="0" w:firstColumn="1" w:lastColumn="0" w:noHBand="0" w:noVBand="1"/>
      </w:tblPr>
      <w:tblGrid>
        <w:gridCol w:w="636"/>
        <w:gridCol w:w="1801"/>
        <w:gridCol w:w="3023"/>
        <w:gridCol w:w="1241"/>
        <w:gridCol w:w="1193"/>
        <w:gridCol w:w="1534"/>
        <w:gridCol w:w="1532"/>
        <w:gridCol w:w="834"/>
        <w:gridCol w:w="980"/>
        <w:gridCol w:w="1800"/>
      </w:tblGrid>
      <w:tr w:rsidR="00624F13" w:rsidRPr="002C775D" w14:paraId="18832C97" w14:textId="77777777" w:rsidTr="00FE653F">
        <w:trPr>
          <w:tblHeader/>
        </w:trPr>
        <w:tc>
          <w:tcPr>
            <w:tcW w:w="636"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AC5D19F" w14:textId="77777777" w:rsidR="00567D4B" w:rsidRPr="002C775D" w:rsidRDefault="00567D4B" w:rsidP="00B33C08">
            <w:pPr>
              <w:spacing w:line="259" w:lineRule="auto"/>
              <w:ind w:left="83"/>
              <w:rPr>
                <w:rFonts w:asciiTheme="minorHAnsi" w:hAnsiTheme="minorHAnsi"/>
                <w:sz w:val="22"/>
                <w:szCs w:val="22"/>
              </w:rPr>
            </w:pPr>
            <w:r w:rsidRPr="002C775D">
              <w:rPr>
                <w:rFonts w:asciiTheme="minorHAnsi" w:hAnsiTheme="minorHAnsi"/>
                <w:b/>
                <w:sz w:val="22"/>
                <w:szCs w:val="22"/>
              </w:rPr>
              <w:t xml:space="preserve">No </w:t>
            </w:r>
          </w:p>
        </w:tc>
        <w:tc>
          <w:tcPr>
            <w:tcW w:w="180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207AB3C"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Process  </w:t>
            </w:r>
          </w:p>
        </w:tc>
        <w:tc>
          <w:tcPr>
            <w:tcW w:w="302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B40FAFB"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Detail Step  </w:t>
            </w:r>
          </w:p>
        </w:tc>
        <w:tc>
          <w:tcPr>
            <w:tcW w:w="124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6E95563" w14:textId="77777777" w:rsidR="00567D4B" w:rsidRPr="002C775D" w:rsidRDefault="00567D4B" w:rsidP="00B33C08">
            <w:pPr>
              <w:spacing w:line="259" w:lineRule="auto"/>
              <w:ind w:left="11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19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07D8784"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534" w:type="dxa"/>
            <w:vMerge w:val="restart"/>
            <w:tcBorders>
              <w:top w:val="single" w:sz="4" w:space="0" w:color="000000"/>
              <w:left w:val="single" w:sz="4" w:space="0" w:color="000000"/>
              <w:bottom w:val="nil"/>
              <w:right w:val="single" w:sz="4" w:space="0" w:color="000000"/>
            </w:tcBorders>
            <w:shd w:val="clear" w:color="auto" w:fill="CCFFFF"/>
            <w:vAlign w:val="center"/>
          </w:tcPr>
          <w:p w14:paraId="6AC4908B"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Maker  </w:t>
            </w:r>
          </w:p>
        </w:tc>
        <w:tc>
          <w:tcPr>
            <w:tcW w:w="1532" w:type="dxa"/>
            <w:vMerge w:val="restart"/>
            <w:tcBorders>
              <w:top w:val="single" w:sz="4" w:space="0" w:color="000000"/>
              <w:left w:val="single" w:sz="4" w:space="0" w:color="000000"/>
              <w:bottom w:val="nil"/>
              <w:right w:val="single" w:sz="4" w:space="0" w:color="000000"/>
            </w:tcBorders>
            <w:shd w:val="clear" w:color="auto" w:fill="CCFFFF"/>
            <w:vAlign w:val="center"/>
          </w:tcPr>
          <w:p w14:paraId="11EA0A2E"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814" w:type="dxa"/>
            <w:gridSpan w:val="2"/>
            <w:tcBorders>
              <w:top w:val="single" w:sz="4" w:space="0" w:color="000000"/>
              <w:left w:val="single" w:sz="4" w:space="0" w:color="000000"/>
              <w:bottom w:val="single" w:sz="4" w:space="0" w:color="000000"/>
              <w:right w:val="single" w:sz="4" w:space="0" w:color="000000"/>
            </w:tcBorders>
            <w:shd w:val="clear" w:color="auto" w:fill="CCFFFF"/>
          </w:tcPr>
          <w:p w14:paraId="5A9531F1" w14:textId="77777777" w:rsidR="00567D4B" w:rsidRPr="002C775D" w:rsidRDefault="00567D4B" w:rsidP="00B33C08">
            <w:pPr>
              <w:spacing w:line="259" w:lineRule="auto"/>
              <w:ind w:left="77"/>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8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8A9E356"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624F13" w:rsidRPr="002C775D" w14:paraId="7A7A9B66" w14:textId="77777777" w:rsidTr="00FE653F">
        <w:trPr>
          <w:tblHeader/>
        </w:trPr>
        <w:tc>
          <w:tcPr>
            <w:tcW w:w="636" w:type="dxa"/>
            <w:vMerge/>
            <w:tcBorders>
              <w:top w:val="nil"/>
              <w:left w:val="single" w:sz="4" w:space="0" w:color="000000"/>
              <w:bottom w:val="single" w:sz="4" w:space="0" w:color="000000"/>
              <w:right w:val="single" w:sz="4" w:space="0" w:color="000000"/>
            </w:tcBorders>
          </w:tcPr>
          <w:p w14:paraId="7B52683B" w14:textId="77777777" w:rsidR="00567D4B" w:rsidRPr="002C775D" w:rsidRDefault="00567D4B" w:rsidP="00B33C08">
            <w:pPr>
              <w:spacing w:after="160" w:line="259" w:lineRule="auto"/>
              <w:rPr>
                <w:rFonts w:asciiTheme="minorHAnsi" w:hAnsiTheme="minorHAnsi"/>
                <w:sz w:val="22"/>
                <w:szCs w:val="22"/>
              </w:rPr>
            </w:pPr>
          </w:p>
        </w:tc>
        <w:tc>
          <w:tcPr>
            <w:tcW w:w="1801" w:type="dxa"/>
            <w:vMerge/>
            <w:tcBorders>
              <w:top w:val="nil"/>
              <w:left w:val="single" w:sz="4" w:space="0" w:color="000000"/>
              <w:bottom w:val="single" w:sz="4" w:space="0" w:color="000000"/>
              <w:right w:val="single" w:sz="4" w:space="0" w:color="000000"/>
            </w:tcBorders>
          </w:tcPr>
          <w:p w14:paraId="2375954C" w14:textId="77777777" w:rsidR="00567D4B" w:rsidRPr="002C775D" w:rsidRDefault="00567D4B" w:rsidP="00B33C08">
            <w:pPr>
              <w:spacing w:after="160" w:line="259" w:lineRule="auto"/>
              <w:rPr>
                <w:rFonts w:asciiTheme="minorHAnsi" w:hAnsiTheme="minorHAnsi"/>
                <w:sz w:val="22"/>
                <w:szCs w:val="22"/>
              </w:rPr>
            </w:pPr>
          </w:p>
        </w:tc>
        <w:tc>
          <w:tcPr>
            <w:tcW w:w="3023" w:type="dxa"/>
            <w:vMerge/>
            <w:tcBorders>
              <w:top w:val="nil"/>
              <w:left w:val="single" w:sz="4" w:space="0" w:color="000000"/>
              <w:bottom w:val="single" w:sz="4" w:space="0" w:color="000000"/>
              <w:right w:val="single" w:sz="4" w:space="0" w:color="000000"/>
            </w:tcBorders>
          </w:tcPr>
          <w:p w14:paraId="70ED53CE" w14:textId="77777777" w:rsidR="00567D4B" w:rsidRPr="002C775D" w:rsidRDefault="00567D4B" w:rsidP="00B33C08">
            <w:pPr>
              <w:spacing w:after="160" w:line="259" w:lineRule="auto"/>
              <w:rPr>
                <w:rFonts w:asciiTheme="minorHAnsi" w:hAnsiTheme="minorHAnsi"/>
                <w:sz w:val="22"/>
                <w:szCs w:val="22"/>
              </w:rPr>
            </w:pPr>
          </w:p>
        </w:tc>
        <w:tc>
          <w:tcPr>
            <w:tcW w:w="1241" w:type="dxa"/>
            <w:vMerge/>
            <w:tcBorders>
              <w:top w:val="nil"/>
              <w:left w:val="single" w:sz="4" w:space="0" w:color="000000"/>
              <w:bottom w:val="single" w:sz="4" w:space="0" w:color="000000"/>
              <w:right w:val="single" w:sz="4" w:space="0" w:color="000000"/>
            </w:tcBorders>
          </w:tcPr>
          <w:p w14:paraId="5BB505D0" w14:textId="77777777" w:rsidR="00567D4B" w:rsidRPr="002C775D" w:rsidRDefault="00567D4B" w:rsidP="00B33C08">
            <w:pPr>
              <w:spacing w:after="160" w:line="259" w:lineRule="auto"/>
              <w:rPr>
                <w:rFonts w:asciiTheme="minorHAnsi" w:hAnsiTheme="minorHAnsi"/>
                <w:sz w:val="22"/>
                <w:szCs w:val="22"/>
              </w:rPr>
            </w:pPr>
          </w:p>
        </w:tc>
        <w:tc>
          <w:tcPr>
            <w:tcW w:w="1193" w:type="dxa"/>
            <w:vMerge/>
            <w:tcBorders>
              <w:top w:val="nil"/>
              <w:left w:val="single" w:sz="4" w:space="0" w:color="000000"/>
              <w:bottom w:val="single" w:sz="4" w:space="0" w:color="000000"/>
              <w:right w:val="single" w:sz="4" w:space="0" w:color="000000"/>
            </w:tcBorders>
          </w:tcPr>
          <w:p w14:paraId="4AACDFB1" w14:textId="77777777" w:rsidR="00567D4B" w:rsidRPr="002C775D" w:rsidRDefault="00567D4B" w:rsidP="00B33C08">
            <w:pPr>
              <w:spacing w:after="160" w:line="259" w:lineRule="auto"/>
              <w:rPr>
                <w:rFonts w:asciiTheme="minorHAnsi" w:hAnsiTheme="minorHAnsi"/>
                <w:sz w:val="22"/>
                <w:szCs w:val="22"/>
              </w:rPr>
            </w:pPr>
          </w:p>
        </w:tc>
        <w:tc>
          <w:tcPr>
            <w:tcW w:w="1534" w:type="dxa"/>
            <w:vMerge/>
            <w:tcBorders>
              <w:top w:val="nil"/>
              <w:left w:val="single" w:sz="4" w:space="0" w:color="000000"/>
              <w:bottom w:val="nil"/>
              <w:right w:val="single" w:sz="4" w:space="0" w:color="000000"/>
            </w:tcBorders>
          </w:tcPr>
          <w:p w14:paraId="650E6F0D" w14:textId="77777777" w:rsidR="00567D4B" w:rsidRPr="002C775D" w:rsidRDefault="00567D4B" w:rsidP="00B33C08">
            <w:pPr>
              <w:spacing w:after="160" w:line="259" w:lineRule="auto"/>
              <w:rPr>
                <w:rFonts w:asciiTheme="minorHAnsi" w:hAnsiTheme="minorHAnsi"/>
                <w:sz w:val="22"/>
                <w:szCs w:val="22"/>
              </w:rPr>
            </w:pPr>
          </w:p>
        </w:tc>
        <w:tc>
          <w:tcPr>
            <w:tcW w:w="1532" w:type="dxa"/>
            <w:vMerge/>
            <w:tcBorders>
              <w:top w:val="nil"/>
              <w:left w:val="single" w:sz="4" w:space="0" w:color="000000"/>
              <w:bottom w:val="nil"/>
              <w:right w:val="single" w:sz="4" w:space="0" w:color="000000"/>
            </w:tcBorders>
          </w:tcPr>
          <w:p w14:paraId="75C7392F" w14:textId="77777777" w:rsidR="00567D4B" w:rsidRPr="002C775D" w:rsidRDefault="00567D4B" w:rsidP="00B33C08">
            <w:pPr>
              <w:spacing w:after="160" w:line="259" w:lineRule="auto"/>
              <w:rPr>
                <w:rFonts w:asciiTheme="minorHAnsi" w:hAnsiTheme="minorHAnsi"/>
                <w:sz w:val="22"/>
                <w:szCs w:val="22"/>
              </w:rPr>
            </w:pPr>
          </w:p>
        </w:tc>
        <w:tc>
          <w:tcPr>
            <w:tcW w:w="834" w:type="dxa"/>
            <w:tcBorders>
              <w:top w:val="single" w:sz="4" w:space="0" w:color="000000"/>
              <w:left w:val="single" w:sz="4" w:space="0" w:color="000000"/>
              <w:bottom w:val="single" w:sz="4" w:space="0" w:color="000000"/>
              <w:right w:val="single" w:sz="4" w:space="0" w:color="000000"/>
            </w:tcBorders>
            <w:shd w:val="clear" w:color="auto" w:fill="CCFFFF"/>
          </w:tcPr>
          <w:p w14:paraId="76E9BCC0" w14:textId="77777777" w:rsidR="00567D4B" w:rsidRPr="002C775D" w:rsidRDefault="00567D4B" w:rsidP="00B33C08">
            <w:pPr>
              <w:spacing w:line="259" w:lineRule="auto"/>
              <w:ind w:right="42"/>
              <w:jc w:val="center"/>
              <w:rPr>
                <w:rFonts w:asciiTheme="minorHAnsi" w:hAnsiTheme="minorHAnsi"/>
                <w:sz w:val="22"/>
                <w:szCs w:val="22"/>
              </w:rPr>
            </w:pPr>
            <w:r w:rsidRPr="002C775D">
              <w:rPr>
                <w:rFonts w:asciiTheme="minorHAnsi" w:hAnsiTheme="minorHAnsi"/>
                <w:b/>
                <w:sz w:val="22"/>
                <w:szCs w:val="22"/>
              </w:rPr>
              <w:t xml:space="preserve">Start </w:t>
            </w:r>
          </w:p>
        </w:tc>
        <w:tc>
          <w:tcPr>
            <w:tcW w:w="980" w:type="dxa"/>
            <w:tcBorders>
              <w:top w:val="single" w:sz="4" w:space="0" w:color="000000"/>
              <w:left w:val="single" w:sz="4" w:space="0" w:color="000000"/>
              <w:bottom w:val="single" w:sz="4" w:space="0" w:color="000000"/>
              <w:right w:val="single" w:sz="4" w:space="0" w:color="000000"/>
            </w:tcBorders>
            <w:shd w:val="clear" w:color="auto" w:fill="CCFFFF"/>
          </w:tcPr>
          <w:p w14:paraId="7FFB1B8A"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End </w:t>
            </w:r>
          </w:p>
        </w:tc>
        <w:tc>
          <w:tcPr>
            <w:tcW w:w="1800" w:type="dxa"/>
            <w:vMerge/>
            <w:tcBorders>
              <w:top w:val="nil"/>
              <w:left w:val="single" w:sz="4" w:space="0" w:color="000000"/>
              <w:bottom w:val="single" w:sz="4" w:space="0" w:color="000000"/>
              <w:right w:val="single" w:sz="4" w:space="0" w:color="000000"/>
            </w:tcBorders>
          </w:tcPr>
          <w:p w14:paraId="5F5C7ED5" w14:textId="77777777" w:rsidR="00567D4B" w:rsidRPr="002C775D" w:rsidRDefault="00567D4B" w:rsidP="00B33C08">
            <w:pPr>
              <w:spacing w:after="160" w:line="259" w:lineRule="auto"/>
              <w:rPr>
                <w:rFonts w:asciiTheme="minorHAnsi" w:hAnsiTheme="minorHAnsi"/>
                <w:sz w:val="22"/>
                <w:szCs w:val="22"/>
              </w:rPr>
            </w:pPr>
          </w:p>
        </w:tc>
      </w:tr>
      <w:tr w:rsidR="00624F13" w:rsidRPr="00B0721A" w14:paraId="4F2DCDDF" w14:textId="77777777" w:rsidTr="00FE653F">
        <w:tblPrEx>
          <w:tblCellMar>
            <w:top w:w="7" w:type="dxa"/>
            <w:left w:w="0" w:type="dxa"/>
            <w:right w:w="27" w:type="dxa"/>
          </w:tblCellMar>
        </w:tblPrEx>
        <w:trPr>
          <w:trHeight w:val="2898"/>
        </w:trPr>
        <w:tc>
          <w:tcPr>
            <w:tcW w:w="636" w:type="dxa"/>
            <w:tcBorders>
              <w:top w:val="single" w:sz="4" w:space="0" w:color="000000"/>
              <w:left w:val="single" w:sz="4" w:space="0" w:color="000000"/>
              <w:right w:val="single" w:sz="4" w:space="0" w:color="000000"/>
            </w:tcBorders>
          </w:tcPr>
          <w:p w14:paraId="4CA89915" w14:textId="1F9AB244" w:rsidR="00567D4B" w:rsidRPr="00387793" w:rsidRDefault="009C76F9" w:rsidP="00B33C08">
            <w:pPr>
              <w:spacing w:line="259" w:lineRule="auto"/>
              <w:ind w:left="107"/>
              <w:rPr>
                <w:rFonts w:asciiTheme="minorHAnsi" w:hAnsiTheme="minorHAnsi"/>
                <w:sz w:val="22"/>
                <w:szCs w:val="22"/>
              </w:rPr>
            </w:pPr>
            <w:r>
              <w:rPr>
                <w:rFonts w:asciiTheme="minorHAnsi" w:hAnsiTheme="minorHAnsi"/>
                <w:sz w:val="22"/>
                <w:szCs w:val="22"/>
              </w:rPr>
              <w:t>68</w:t>
            </w:r>
            <w:r w:rsidR="00567D4B" w:rsidRPr="00387793">
              <w:rPr>
                <w:rFonts w:asciiTheme="minorHAnsi" w:hAnsiTheme="minorHAnsi"/>
                <w:sz w:val="22"/>
                <w:szCs w:val="22"/>
              </w:rPr>
              <w:t>.1</w:t>
            </w:r>
          </w:p>
        </w:tc>
        <w:tc>
          <w:tcPr>
            <w:tcW w:w="1801" w:type="dxa"/>
            <w:tcBorders>
              <w:top w:val="single" w:sz="4" w:space="0" w:color="000000"/>
              <w:left w:val="single" w:sz="4" w:space="0" w:color="000000"/>
              <w:right w:val="single" w:sz="4" w:space="0" w:color="000000"/>
            </w:tcBorders>
          </w:tcPr>
          <w:p w14:paraId="7B058C5F" w14:textId="77777777" w:rsidR="00567D4B" w:rsidRPr="005E2BDA" w:rsidRDefault="00567D4B" w:rsidP="00B33C08">
            <w:pPr>
              <w:spacing w:line="259" w:lineRule="auto"/>
              <w:ind w:left="106" w:right="71"/>
              <w:rPr>
                <w:rFonts w:asciiTheme="minorHAnsi" w:hAnsiTheme="minorHAnsi"/>
                <w:sz w:val="22"/>
                <w:szCs w:val="22"/>
              </w:rPr>
            </w:pPr>
            <w:r>
              <w:rPr>
                <w:rFonts w:asciiTheme="minorHAnsi" w:hAnsiTheme="minorHAnsi" w:cstheme="minorHAnsi"/>
                <w:sz w:val="22"/>
                <w:szCs w:val="22"/>
              </w:rPr>
              <w:t xml:space="preserve">Bring up mainframe system at Production, </w:t>
            </w:r>
            <w:proofErr w:type="spellStart"/>
            <w:r>
              <w:rPr>
                <w:rFonts w:asciiTheme="minorHAnsi" w:hAnsiTheme="minorHAnsi" w:cstheme="minorHAnsi"/>
                <w:sz w:val="22"/>
                <w:szCs w:val="22"/>
              </w:rPr>
              <w:t>Bangi</w:t>
            </w:r>
            <w:proofErr w:type="spellEnd"/>
          </w:p>
        </w:tc>
        <w:tc>
          <w:tcPr>
            <w:tcW w:w="3023" w:type="dxa"/>
            <w:tcBorders>
              <w:top w:val="single" w:sz="4" w:space="0" w:color="000000"/>
              <w:left w:val="single" w:sz="4" w:space="0" w:color="000000"/>
              <w:right w:val="single" w:sz="4" w:space="0" w:color="000000"/>
            </w:tcBorders>
          </w:tcPr>
          <w:p w14:paraId="1EE71F3C" w14:textId="77777777" w:rsidR="00567D4B" w:rsidRDefault="00567D4B" w:rsidP="00B33C08">
            <w:pPr>
              <w:rPr>
                <w:rFonts w:asciiTheme="minorHAnsi" w:hAnsiTheme="minorHAnsi" w:cstheme="minorHAnsi"/>
                <w:color w:val="000000"/>
                <w:sz w:val="22"/>
                <w:szCs w:val="22"/>
              </w:rPr>
            </w:pPr>
          </w:p>
          <w:p w14:paraId="23A60B0E" w14:textId="77777777" w:rsidR="00567D4B" w:rsidRPr="0005238B" w:rsidRDefault="00567D4B" w:rsidP="00B33C08">
            <w:pPr>
              <w:rPr>
                <w:rFonts w:asciiTheme="minorHAnsi" w:hAnsiTheme="minorHAnsi" w:cstheme="minorHAnsi"/>
                <w:color w:val="000000"/>
                <w:sz w:val="22"/>
                <w:szCs w:val="22"/>
              </w:rPr>
            </w:pPr>
            <w:r w:rsidRPr="0005238B">
              <w:rPr>
                <w:rFonts w:asciiTheme="minorHAnsi" w:hAnsiTheme="minorHAnsi" w:cstheme="minorHAnsi"/>
                <w:color w:val="000000"/>
                <w:sz w:val="22"/>
                <w:szCs w:val="22"/>
              </w:rPr>
              <w:t>To IPL Mainframe system from Replicated volumes for DR tests purposes only.</w:t>
            </w:r>
          </w:p>
          <w:p w14:paraId="3402CBCA" w14:textId="77777777" w:rsidR="00567D4B" w:rsidRPr="005E2BDA" w:rsidRDefault="00567D4B" w:rsidP="00B33C08">
            <w:pPr>
              <w:spacing w:after="160" w:line="259" w:lineRule="auto"/>
              <w:rPr>
                <w:rFonts w:asciiTheme="minorHAnsi" w:hAnsiTheme="minorHAnsi" w:cstheme="minorHAnsi"/>
                <w:color w:val="000000"/>
                <w:sz w:val="22"/>
                <w:szCs w:val="22"/>
              </w:rPr>
            </w:pPr>
            <w:r w:rsidRPr="005E2BDA">
              <w:rPr>
                <w:rFonts w:asciiTheme="minorHAnsi" w:hAnsiTheme="minorHAnsi" w:cstheme="minorHAnsi"/>
                <w:color w:val="000000"/>
                <w:sz w:val="22"/>
                <w:szCs w:val="22"/>
              </w:rPr>
              <w:br/>
            </w:r>
            <w:r>
              <w:rPr>
                <w:rFonts w:asciiTheme="minorHAnsi" w:hAnsiTheme="minorHAnsi" w:cstheme="minorHAnsi"/>
                <w:color w:val="000000"/>
                <w:sz w:val="22"/>
                <w:szCs w:val="22"/>
              </w:rPr>
              <w:t xml:space="preserve">a. </w:t>
            </w:r>
            <w:r w:rsidRPr="005E2BDA">
              <w:rPr>
                <w:rFonts w:asciiTheme="minorHAnsi" w:hAnsiTheme="minorHAnsi" w:cstheme="minorHAnsi"/>
                <w:color w:val="000000"/>
                <w:sz w:val="22"/>
                <w:szCs w:val="22"/>
              </w:rPr>
              <w:t>Bring up Zeke</w:t>
            </w:r>
          </w:p>
        </w:tc>
        <w:tc>
          <w:tcPr>
            <w:tcW w:w="1241" w:type="dxa"/>
            <w:tcBorders>
              <w:top w:val="single" w:sz="4" w:space="0" w:color="000000"/>
              <w:left w:val="single" w:sz="4" w:space="0" w:color="000000"/>
              <w:right w:val="single" w:sz="4" w:space="0" w:color="000000"/>
            </w:tcBorders>
          </w:tcPr>
          <w:p w14:paraId="6A50C498" w14:textId="77777777" w:rsidR="00567D4B" w:rsidRPr="005E2BDA" w:rsidRDefault="00567D4B" w:rsidP="00B33C08">
            <w:pPr>
              <w:spacing w:line="259" w:lineRule="auto"/>
              <w:ind w:left="115"/>
              <w:rPr>
                <w:rFonts w:asciiTheme="minorHAnsi" w:hAnsiTheme="minorHAnsi"/>
                <w:sz w:val="22"/>
                <w:szCs w:val="22"/>
              </w:rPr>
            </w:pPr>
            <w:r w:rsidRPr="0018683F">
              <w:rPr>
                <w:rFonts w:asciiTheme="minorHAnsi" w:hAnsiTheme="minorHAnsi"/>
                <w:sz w:val="22"/>
                <w:szCs w:val="22"/>
              </w:rPr>
              <w:t>Successful</w:t>
            </w:r>
          </w:p>
        </w:tc>
        <w:tc>
          <w:tcPr>
            <w:tcW w:w="1193" w:type="dxa"/>
            <w:tcBorders>
              <w:top w:val="single" w:sz="4" w:space="0" w:color="000000"/>
              <w:left w:val="single" w:sz="4" w:space="0" w:color="000000"/>
              <w:right w:val="single" w:sz="4" w:space="0" w:color="auto"/>
            </w:tcBorders>
          </w:tcPr>
          <w:p w14:paraId="3792EE9C" w14:textId="77777777" w:rsidR="00567D4B" w:rsidRPr="005E2BDA" w:rsidRDefault="00567D4B" w:rsidP="00B33C08">
            <w:pPr>
              <w:spacing w:line="259" w:lineRule="auto"/>
              <w:ind w:left="110"/>
              <w:rPr>
                <w:rFonts w:asciiTheme="minorHAnsi" w:hAnsiTheme="minorHAnsi"/>
                <w:strike/>
                <w:sz w:val="22"/>
                <w:szCs w:val="22"/>
              </w:rPr>
            </w:pPr>
          </w:p>
        </w:tc>
        <w:tc>
          <w:tcPr>
            <w:tcW w:w="1534" w:type="dxa"/>
            <w:tcBorders>
              <w:top w:val="single" w:sz="4" w:space="0" w:color="auto"/>
              <w:left w:val="single" w:sz="4" w:space="0" w:color="auto"/>
              <w:right w:val="single" w:sz="4" w:space="0" w:color="auto"/>
            </w:tcBorders>
          </w:tcPr>
          <w:p w14:paraId="1AD8A606" w14:textId="77777777" w:rsidR="00567D4B" w:rsidRPr="005E2BDA" w:rsidRDefault="00567D4B" w:rsidP="00B33C08">
            <w:pPr>
              <w:spacing w:line="259" w:lineRule="auto"/>
              <w:ind w:left="67"/>
              <w:jc w:val="center"/>
              <w:rPr>
                <w:rFonts w:asciiTheme="minorHAnsi" w:hAnsiTheme="minorHAnsi"/>
                <w:b/>
                <w:sz w:val="22"/>
                <w:szCs w:val="22"/>
              </w:rPr>
            </w:pPr>
          </w:p>
          <w:p w14:paraId="0465F55F" w14:textId="77777777" w:rsidR="00567D4B" w:rsidRPr="005E2BDA" w:rsidRDefault="00567D4B" w:rsidP="00B33C08">
            <w:pPr>
              <w:spacing w:line="259" w:lineRule="auto"/>
              <w:ind w:left="67"/>
              <w:jc w:val="center"/>
              <w:rPr>
                <w:rFonts w:asciiTheme="minorHAnsi" w:hAnsiTheme="minorHAnsi"/>
                <w:b/>
                <w:sz w:val="22"/>
                <w:szCs w:val="22"/>
              </w:rPr>
            </w:pPr>
            <w:r>
              <w:rPr>
                <w:rFonts w:asciiTheme="minorHAnsi" w:hAnsiTheme="minorHAnsi"/>
                <w:b/>
                <w:sz w:val="22"/>
                <w:szCs w:val="22"/>
              </w:rPr>
              <w:t xml:space="preserve">                          </w:t>
            </w:r>
          </w:p>
          <w:p w14:paraId="5682F209" w14:textId="77777777" w:rsidR="00567D4B" w:rsidRPr="005E2BDA" w:rsidRDefault="00567D4B" w:rsidP="00B33C08">
            <w:pPr>
              <w:spacing w:line="259" w:lineRule="auto"/>
              <w:ind w:left="67"/>
              <w:jc w:val="center"/>
              <w:rPr>
                <w:rFonts w:asciiTheme="minorHAnsi" w:hAnsiTheme="minorHAnsi"/>
                <w:sz w:val="22"/>
                <w:szCs w:val="22"/>
              </w:rPr>
            </w:pPr>
            <w:proofErr w:type="spellStart"/>
            <w:r w:rsidRPr="005E2BDA">
              <w:rPr>
                <w:rFonts w:asciiTheme="minorHAnsi" w:hAnsiTheme="minorHAnsi"/>
                <w:b/>
                <w:sz w:val="22"/>
                <w:szCs w:val="22"/>
              </w:rPr>
              <w:t>Rubendran</w:t>
            </w:r>
            <w:proofErr w:type="spellEnd"/>
            <w:r w:rsidRPr="005E2BDA">
              <w:rPr>
                <w:rFonts w:asciiTheme="minorHAnsi" w:hAnsiTheme="minorHAnsi"/>
                <w:b/>
                <w:sz w:val="22"/>
                <w:szCs w:val="22"/>
              </w:rPr>
              <w:t xml:space="preserve"> al </w:t>
            </w:r>
          </w:p>
          <w:p w14:paraId="788C29C5" w14:textId="77777777" w:rsidR="00567D4B" w:rsidRPr="005E2BDA" w:rsidRDefault="00567D4B" w:rsidP="00B33C08">
            <w:pPr>
              <w:spacing w:line="259" w:lineRule="auto"/>
              <w:ind w:left="192"/>
              <w:rPr>
                <w:rFonts w:asciiTheme="minorHAnsi" w:hAnsiTheme="minorHAnsi"/>
                <w:sz w:val="22"/>
                <w:szCs w:val="22"/>
              </w:rPr>
            </w:pPr>
            <w:proofErr w:type="spellStart"/>
            <w:r w:rsidRPr="005E2BDA">
              <w:rPr>
                <w:rFonts w:asciiTheme="minorHAnsi" w:hAnsiTheme="minorHAnsi"/>
                <w:b/>
                <w:sz w:val="22"/>
                <w:szCs w:val="22"/>
              </w:rPr>
              <w:t>Kunasagaran</w:t>
            </w:r>
            <w:proofErr w:type="spellEnd"/>
            <w:r w:rsidRPr="005E2BDA">
              <w:rPr>
                <w:rFonts w:asciiTheme="minorHAnsi" w:hAnsiTheme="minorHAnsi"/>
                <w:b/>
                <w:sz w:val="22"/>
                <w:szCs w:val="22"/>
              </w:rPr>
              <w:t xml:space="preserve"> </w:t>
            </w:r>
          </w:p>
          <w:p w14:paraId="342B56FD" w14:textId="77777777" w:rsidR="00567D4B" w:rsidRPr="005E2BDA" w:rsidRDefault="00567D4B" w:rsidP="00B33C08">
            <w:pPr>
              <w:spacing w:line="259" w:lineRule="auto"/>
              <w:ind w:left="163"/>
              <w:rPr>
                <w:rFonts w:asciiTheme="minorHAnsi" w:hAnsiTheme="minorHAnsi"/>
                <w:sz w:val="22"/>
                <w:szCs w:val="22"/>
              </w:rPr>
            </w:pPr>
            <w:r w:rsidRPr="005E2BDA">
              <w:rPr>
                <w:rFonts w:asciiTheme="minorHAnsi" w:hAnsiTheme="minorHAnsi"/>
                <w:sz w:val="22"/>
                <w:szCs w:val="22"/>
              </w:rPr>
              <w:t>Infrastructure</w:t>
            </w:r>
          </w:p>
          <w:p w14:paraId="7DB4FB74" w14:textId="77777777" w:rsidR="00567D4B" w:rsidRPr="005E2BDA" w:rsidRDefault="00567D4B" w:rsidP="00B33C08">
            <w:pPr>
              <w:spacing w:line="259" w:lineRule="auto"/>
              <w:ind w:right="45"/>
              <w:jc w:val="center"/>
              <w:rPr>
                <w:rFonts w:asciiTheme="minorHAnsi" w:hAnsiTheme="minorHAnsi"/>
                <w:sz w:val="22"/>
                <w:szCs w:val="22"/>
              </w:rPr>
            </w:pPr>
            <w:r w:rsidRPr="005E2BDA">
              <w:rPr>
                <w:rFonts w:asciiTheme="minorHAnsi" w:hAnsiTheme="minorHAnsi"/>
                <w:sz w:val="22"/>
                <w:szCs w:val="22"/>
              </w:rPr>
              <w:t xml:space="preserve"> Network &amp; </w:t>
            </w:r>
          </w:p>
          <w:p w14:paraId="231F7F4A" w14:textId="77777777" w:rsidR="00567D4B" w:rsidRPr="005E2BDA" w:rsidRDefault="00567D4B" w:rsidP="00B33C08">
            <w:pPr>
              <w:spacing w:line="259" w:lineRule="auto"/>
              <w:ind w:right="47"/>
              <w:jc w:val="center"/>
              <w:rPr>
                <w:rFonts w:asciiTheme="minorHAnsi" w:hAnsiTheme="minorHAnsi"/>
                <w:sz w:val="22"/>
                <w:szCs w:val="22"/>
              </w:rPr>
            </w:pPr>
            <w:r w:rsidRPr="005E2BDA">
              <w:rPr>
                <w:rFonts w:asciiTheme="minorHAnsi" w:hAnsiTheme="minorHAnsi"/>
                <w:sz w:val="22"/>
                <w:szCs w:val="22"/>
              </w:rPr>
              <w:t xml:space="preserve">Data Centre </w:t>
            </w:r>
          </w:p>
          <w:p w14:paraId="0A62EDF6" w14:textId="77777777" w:rsidR="00567D4B" w:rsidRDefault="00567D4B" w:rsidP="00B33C08">
            <w:pPr>
              <w:spacing w:line="259" w:lineRule="auto"/>
              <w:ind w:right="47"/>
              <w:jc w:val="center"/>
              <w:rPr>
                <w:rFonts w:asciiTheme="minorHAnsi" w:hAnsiTheme="minorHAnsi"/>
                <w:sz w:val="22"/>
                <w:szCs w:val="22"/>
              </w:rPr>
            </w:pPr>
            <w:r w:rsidRPr="005E2BDA">
              <w:rPr>
                <w:rFonts w:asciiTheme="minorHAnsi" w:hAnsiTheme="minorHAnsi"/>
                <w:sz w:val="22"/>
                <w:szCs w:val="22"/>
              </w:rPr>
              <w:t xml:space="preserve">Division </w:t>
            </w:r>
          </w:p>
          <w:p w14:paraId="104FB310" w14:textId="77777777" w:rsidR="00567D4B" w:rsidRPr="005E2BDA" w:rsidRDefault="00567D4B" w:rsidP="00B33C08">
            <w:pPr>
              <w:spacing w:line="259" w:lineRule="auto"/>
              <w:ind w:right="47"/>
              <w:jc w:val="center"/>
              <w:rPr>
                <w:rFonts w:asciiTheme="minorHAnsi" w:hAnsiTheme="minorHAnsi"/>
                <w:sz w:val="22"/>
                <w:szCs w:val="22"/>
              </w:rPr>
            </w:pPr>
            <w:r w:rsidRPr="00B158E2">
              <w:rPr>
                <w:rFonts w:asciiTheme="minorHAnsi" w:hAnsiTheme="minorHAnsi"/>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sz w:val="22"/>
                <w:szCs w:val="22"/>
                <w:highlight w:val="lightGray"/>
              </w:rPr>
              <w:t>)</w:t>
            </w:r>
          </w:p>
          <w:p w14:paraId="5C95253B" w14:textId="77777777" w:rsidR="00567D4B" w:rsidRPr="005E2BDA" w:rsidRDefault="00567D4B" w:rsidP="00B33C08">
            <w:pPr>
              <w:spacing w:line="259" w:lineRule="auto"/>
              <w:ind w:left="67"/>
              <w:jc w:val="center"/>
              <w:rPr>
                <w:rFonts w:asciiTheme="minorHAnsi" w:hAnsiTheme="minorHAnsi"/>
                <w:b/>
                <w:sz w:val="22"/>
                <w:szCs w:val="22"/>
              </w:rPr>
            </w:pPr>
          </w:p>
        </w:tc>
        <w:tc>
          <w:tcPr>
            <w:tcW w:w="1532" w:type="dxa"/>
            <w:tcBorders>
              <w:top w:val="single" w:sz="4" w:space="0" w:color="auto"/>
              <w:left w:val="single" w:sz="4" w:space="0" w:color="auto"/>
              <w:right w:val="single" w:sz="4" w:space="0" w:color="auto"/>
            </w:tcBorders>
          </w:tcPr>
          <w:p w14:paraId="60C24004" w14:textId="77777777" w:rsidR="00567D4B" w:rsidRPr="005E2BDA" w:rsidRDefault="00567D4B" w:rsidP="00B33C08">
            <w:pPr>
              <w:spacing w:line="259" w:lineRule="auto"/>
              <w:ind w:left="110"/>
              <w:jc w:val="center"/>
              <w:rPr>
                <w:rFonts w:asciiTheme="minorHAnsi" w:hAnsiTheme="minorHAnsi"/>
                <w:b/>
                <w:sz w:val="22"/>
                <w:szCs w:val="22"/>
              </w:rPr>
            </w:pPr>
          </w:p>
          <w:p w14:paraId="171ED5C3" w14:textId="77777777" w:rsidR="00567D4B" w:rsidRPr="005E2BDA" w:rsidRDefault="00567D4B" w:rsidP="00B33C08">
            <w:pPr>
              <w:spacing w:line="259" w:lineRule="auto"/>
              <w:ind w:left="110"/>
              <w:jc w:val="center"/>
              <w:rPr>
                <w:rFonts w:asciiTheme="minorHAnsi" w:hAnsiTheme="minorHAnsi"/>
                <w:b/>
                <w:sz w:val="22"/>
                <w:szCs w:val="22"/>
              </w:rPr>
            </w:pPr>
            <w:r>
              <w:rPr>
                <w:rFonts w:asciiTheme="minorHAnsi" w:hAnsiTheme="minorHAnsi"/>
                <w:b/>
                <w:sz w:val="22"/>
                <w:szCs w:val="22"/>
              </w:rPr>
              <w:t xml:space="preserve">                          </w:t>
            </w:r>
          </w:p>
          <w:p w14:paraId="6D751742"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7DCA7156" w14:textId="77777777" w:rsidR="00567D4B" w:rsidRPr="005E2BDA" w:rsidRDefault="00567D4B" w:rsidP="00B33C08">
            <w:pPr>
              <w:spacing w:line="259" w:lineRule="auto"/>
              <w:ind w:left="163"/>
              <w:rPr>
                <w:rFonts w:asciiTheme="minorHAnsi" w:hAnsiTheme="minorHAnsi"/>
                <w:sz w:val="22"/>
                <w:szCs w:val="22"/>
              </w:rPr>
            </w:pPr>
            <w:r w:rsidRPr="005E2BDA">
              <w:rPr>
                <w:rFonts w:asciiTheme="minorHAnsi" w:hAnsiTheme="minorHAnsi"/>
                <w:sz w:val="22"/>
                <w:szCs w:val="22"/>
              </w:rPr>
              <w:t xml:space="preserve">Infrastructure </w:t>
            </w:r>
          </w:p>
          <w:p w14:paraId="5A6AD9AA" w14:textId="77777777" w:rsidR="00567D4B" w:rsidRPr="005E2BDA" w:rsidRDefault="00567D4B" w:rsidP="00B33C08">
            <w:pPr>
              <w:spacing w:line="259" w:lineRule="auto"/>
              <w:ind w:right="40"/>
              <w:jc w:val="center"/>
              <w:rPr>
                <w:rFonts w:asciiTheme="minorHAnsi" w:hAnsiTheme="minorHAnsi"/>
                <w:sz w:val="22"/>
                <w:szCs w:val="22"/>
              </w:rPr>
            </w:pPr>
            <w:r w:rsidRPr="005E2BDA">
              <w:rPr>
                <w:rFonts w:asciiTheme="minorHAnsi" w:hAnsiTheme="minorHAnsi"/>
                <w:sz w:val="22"/>
                <w:szCs w:val="22"/>
              </w:rPr>
              <w:t xml:space="preserve">Network &amp; </w:t>
            </w:r>
          </w:p>
          <w:p w14:paraId="502D3E7A" w14:textId="77777777" w:rsidR="00567D4B" w:rsidRPr="005E2BDA" w:rsidRDefault="00567D4B" w:rsidP="00B33C08">
            <w:pPr>
              <w:spacing w:line="259" w:lineRule="auto"/>
              <w:ind w:right="42"/>
              <w:jc w:val="center"/>
              <w:rPr>
                <w:rFonts w:asciiTheme="minorHAnsi" w:hAnsiTheme="minorHAnsi"/>
                <w:sz w:val="22"/>
                <w:szCs w:val="22"/>
              </w:rPr>
            </w:pPr>
            <w:r w:rsidRPr="005E2BDA">
              <w:rPr>
                <w:rFonts w:asciiTheme="minorHAnsi" w:hAnsiTheme="minorHAnsi"/>
                <w:sz w:val="22"/>
                <w:szCs w:val="22"/>
              </w:rPr>
              <w:t xml:space="preserve">Data Centre </w:t>
            </w:r>
          </w:p>
          <w:p w14:paraId="72C2A17D" w14:textId="77777777" w:rsidR="00567D4B" w:rsidRDefault="00567D4B" w:rsidP="00B33C08">
            <w:pPr>
              <w:spacing w:line="259" w:lineRule="auto"/>
              <w:ind w:right="42"/>
              <w:jc w:val="center"/>
              <w:rPr>
                <w:rFonts w:asciiTheme="minorHAnsi" w:hAnsiTheme="minorHAnsi"/>
                <w:sz w:val="22"/>
                <w:szCs w:val="22"/>
              </w:rPr>
            </w:pPr>
            <w:r w:rsidRPr="005E2BDA">
              <w:rPr>
                <w:rFonts w:asciiTheme="minorHAnsi" w:hAnsiTheme="minorHAnsi"/>
                <w:sz w:val="22"/>
                <w:szCs w:val="22"/>
              </w:rPr>
              <w:t xml:space="preserve">Division </w:t>
            </w:r>
          </w:p>
          <w:p w14:paraId="2FBA2A14" w14:textId="77777777" w:rsidR="00567D4B" w:rsidRPr="005C745F" w:rsidRDefault="00567D4B" w:rsidP="00B33C08">
            <w:pPr>
              <w:spacing w:line="259" w:lineRule="auto"/>
              <w:ind w:right="42"/>
              <w:jc w:val="center"/>
              <w:rPr>
                <w:rFonts w:asciiTheme="minorHAnsi" w:hAnsiTheme="minorHAnsi"/>
                <w:b/>
                <w:bCs/>
                <w:sz w:val="22"/>
                <w:szCs w:val="22"/>
              </w:rPr>
            </w:pPr>
            <w:r w:rsidRPr="00B158E2">
              <w:rPr>
                <w:rFonts w:asciiTheme="minorHAnsi" w:hAnsiTheme="minorHAnsi"/>
                <w:b/>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b/>
                <w:sz w:val="22"/>
                <w:szCs w:val="22"/>
                <w:highlight w:val="lightGray"/>
              </w:rPr>
              <w:t>)</w:t>
            </w:r>
          </w:p>
          <w:p w14:paraId="13ED09E0" w14:textId="77777777" w:rsidR="00567D4B" w:rsidRPr="005E2BDA" w:rsidRDefault="00567D4B" w:rsidP="00B33C08">
            <w:pPr>
              <w:spacing w:line="259" w:lineRule="auto"/>
              <w:ind w:left="110"/>
              <w:jc w:val="center"/>
              <w:rPr>
                <w:rFonts w:asciiTheme="minorHAnsi" w:hAnsiTheme="minorHAnsi"/>
                <w:b/>
                <w:sz w:val="22"/>
                <w:szCs w:val="22"/>
              </w:rPr>
            </w:pPr>
          </w:p>
        </w:tc>
        <w:tc>
          <w:tcPr>
            <w:tcW w:w="834" w:type="dxa"/>
            <w:tcBorders>
              <w:top w:val="single" w:sz="4" w:space="0" w:color="000000"/>
              <w:left w:val="single" w:sz="4" w:space="0" w:color="auto"/>
              <w:right w:val="single" w:sz="4" w:space="0" w:color="auto"/>
            </w:tcBorders>
          </w:tcPr>
          <w:p w14:paraId="07A08A3B" w14:textId="77777777" w:rsidR="00567D4B" w:rsidRPr="005E2BDA" w:rsidRDefault="00567D4B" w:rsidP="00B33C08">
            <w:pPr>
              <w:spacing w:line="259" w:lineRule="auto"/>
              <w:ind w:left="173"/>
              <w:rPr>
                <w:rFonts w:asciiTheme="minorHAnsi" w:hAnsiTheme="minorHAnsi"/>
                <w:sz w:val="22"/>
                <w:szCs w:val="22"/>
              </w:rPr>
            </w:pPr>
            <w:r>
              <w:rPr>
                <w:rFonts w:asciiTheme="minorHAnsi" w:hAnsiTheme="minorHAnsi"/>
                <w:sz w:val="22"/>
                <w:szCs w:val="22"/>
              </w:rPr>
              <w:t>03</w:t>
            </w:r>
            <w:r w:rsidRPr="005E2BDA">
              <w:rPr>
                <w:rFonts w:asciiTheme="minorHAnsi" w:hAnsiTheme="minorHAnsi"/>
                <w:sz w:val="22"/>
                <w:szCs w:val="22"/>
              </w:rPr>
              <w:t>:</w:t>
            </w:r>
            <w:r>
              <w:rPr>
                <w:rFonts w:asciiTheme="minorHAnsi" w:hAnsiTheme="minorHAnsi"/>
                <w:sz w:val="22"/>
                <w:szCs w:val="22"/>
              </w:rPr>
              <w:t>0</w:t>
            </w:r>
            <w:r w:rsidRPr="005E2BDA">
              <w:rPr>
                <w:rFonts w:asciiTheme="minorHAnsi" w:hAnsiTheme="minorHAnsi"/>
                <w:sz w:val="22"/>
                <w:szCs w:val="22"/>
              </w:rPr>
              <w:t>0</w:t>
            </w:r>
          </w:p>
        </w:tc>
        <w:tc>
          <w:tcPr>
            <w:tcW w:w="980" w:type="dxa"/>
            <w:tcBorders>
              <w:top w:val="single" w:sz="4" w:space="0" w:color="000000"/>
              <w:left w:val="single" w:sz="4" w:space="0" w:color="auto"/>
              <w:right w:val="single" w:sz="4" w:space="0" w:color="auto"/>
            </w:tcBorders>
          </w:tcPr>
          <w:p w14:paraId="34E3A139" w14:textId="77777777" w:rsidR="00567D4B" w:rsidRPr="005E2BDA" w:rsidRDefault="00567D4B" w:rsidP="00B33C08">
            <w:pPr>
              <w:spacing w:line="259" w:lineRule="auto"/>
              <w:ind w:left="173"/>
              <w:rPr>
                <w:rFonts w:asciiTheme="minorHAnsi" w:hAnsiTheme="minorHAnsi"/>
                <w:sz w:val="22"/>
                <w:szCs w:val="22"/>
              </w:rPr>
            </w:pPr>
            <w:r>
              <w:rPr>
                <w:rFonts w:asciiTheme="minorHAnsi" w:hAnsiTheme="minorHAnsi"/>
                <w:sz w:val="22"/>
                <w:szCs w:val="22"/>
              </w:rPr>
              <w:t>03:10</w:t>
            </w:r>
          </w:p>
        </w:tc>
        <w:tc>
          <w:tcPr>
            <w:tcW w:w="1800" w:type="dxa"/>
            <w:tcBorders>
              <w:top w:val="single" w:sz="4" w:space="0" w:color="000000"/>
              <w:left w:val="single" w:sz="4" w:space="0" w:color="auto"/>
              <w:right w:val="single" w:sz="4" w:space="0" w:color="000000"/>
            </w:tcBorders>
          </w:tcPr>
          <w:p w14:paraId="1BACCC7E" w14:textId="4E6F8A60" w:rsidR="00567D4B" w:rsidRPr="005E2BDA" w:rsidRDefault="00C249C7" w:rsidP="00B33C08">
            <w:pPr>
              <w:spacing w:line="259" w:lineRule="auto"/>
              <w:ind w:left="88"/>
              <w:rPr>
                <w:rFonts w:asciiTheme="minorHAnsi" w:hAnsiTheme="minorHAnsi"/>
                <w:sz w:val="22"/>
                <w:szCs w:val="22"/>
              </w:rPr>
            </w:pPr>
            <w:r>
              <w:rPr>
                <w:rFonts w:asciiTheme="minorHAnsi" w:hAnsiTheme="minorHAnsi"/>
                <w:sz w:val="22"/>
                <w:szCs w:val="22"/>
              </w:rPr>
              <w:t>After Step# 64.3 (Network Switching</w:t>
            </w:r>
          </w:p>
        </w:tc>
      </w:tr>
      <w:tr w:rsidR="00624F13" w:rsidRPr="00B0721A" w14:paraId="73864ED8" w14:textId="77777777" w:rsidTr="00FE653F">
        <w:tblPrEx>
          <w:tblCellMar>
            <w:top w:w="7" w:type="dxa"/>
            <w:left w:w="0" w:type="dxa"/>
            <w:right w:w="27" w:type="dxa"/>
          </w:tblCellMar>
        </w:tblPrEx>
        <w:trPr>
          <w:trHeight w:val="2898"/>
        </w:trPr>
        <w:tc>
          <w:tcPr>
            <w:tcW w:w="636" w:type="dxa"/>
            <w:tcBorders>
              <w:top w:val="single" w:sz="4" w:space="0" w:color="auto"/>
              <w:left w:val="single" w:sz="4" w:space="0" w:color="000000"/>
              <w:right w:val="single" w:sz="4" w:space="0" w:color="000000"/>
            </w:tcBorders>
          </w:tcPr>
          <w:p w14:paraId="2B3FC485" w14:textId="745D4B06" w:rsidR="00567D4B" w:rsidRPr="00387793" w:rsidRDefault="00283C35" w:rsidP="00B33C08">
            <w:pPr>
              <w:spacing w:line="259" w:lineRule="auto"/>
              <w:ind w:left="107"/>
              <w:rPr>
                <w:rFonts w:asciiTheme="minorHAnsi" w:hAnsiTheme="minorHAnsi"/>
                <w:sz w:val="22"/>
                <w:szCs w:val="22"/>
              </w:rPr>
            </w:pPr>
            <w:r>
              <w:rPr>
                <w:rFonts w:asciiTheme="minorHAnsi" w:hAnsiTheme="minorHAnsi"/>
                <w:sz w:val="22"/>
                <w:szCs w:val="22"/>
              </w:rPr>
              <w:t>68</w:t>
            </w:r>
            <w:r w:rsidR="00567D4B" w:rsidRPr="00387793">
              <w:rPr>
                <w:rFonts w:asciiTheme="minorHAnsi" w:hAnsiTheme="minorHAnsi"/>
                <w:sz w:val="22"/>
                <w:szCs w:val="22"/>
              </w:rPr>
              <w:t>.2</w:t>
            </w:r>
          </w:p>
        </w:tc>
        <w:tc>
          <w:tcPr>
            <w:tcW w:w="1801" w:type="dxa"/>
            <w:tcBorders>
              <w:top w:val="single" w:sz="4" w:space="0" w:color="auto"/>
              <w:left w:val="single" w:sz="4" w:space="0" w:color="000000"/>
              <w:right w:val="single" w:sz="4" w:space="0" w:color="000000"/>
            </w:tcBorders>
          </w:tcPr>
          <w:p w14:paraId="4862FA5B" w14:textId="77777777" w:rsidR="00567D4B" w:rsidRPr="005E2BDA" w:rsidRDefault="00567D4B" w:rsidP="00B33C08">
            <w:pPr>
              <w:spacing w:line="259" w:lineRule="auto"/>
              <w:ind w:left="106" w:right="71"/>
              <w:rPr>
                <w:rFonts w:asciiTheme="minorHAnsi" w:hAnsiTheme="minorHAnsi"/>
                <w:sz w:val="22"/>
                <w:szCs w:val="22"/>
              </w:rPr>
            </w:pPr>
          </w:p>
        </w:tc>
        <w:tc>
          <w:tcPr>
            <w:tcW w:w="3023" w:type="dxa"/>
            <w:tcBorders>
              <w:top w:val="single" w:sz="4" w:space="0" w:color="auto"/>
              <w:left w:val="single" w:sz="4" w:space="0" w:color="000000"/>
              <w:right w:val="single" w:sz="4" w:space="0" w:color="000000"/>
            </w:tcBorders>
          </w:tcPr>
          <w:p w14:paraId="182B5F4F" w14:textId="77777777" w:rsidR="00567D4B" w:rsidRPr="005E2BDA" w:rsidRDefault="00567D4B" w:rsidP="00B32B45">
            <w:pPr>
              <w:pStyle w:val="ListParagraph"/>
              <w:numPr>
                <w:ilvl w:val="0"/>
                <w:numId w:val="118"/>
              </w:numPr>
              <w:ind w:left="360"/>
              <w:rPr>
                <w:rFonts w:cstheme="minorHAnsi"/>
                <w:color w:val="000000"/>
                <w:szCs w:val="24"/>
              </w:rPr>
            </w:pPr>
            <w:r w:rsidRPr="005E2BDA">
              <w:rPr>
                <w:rFonts w:cstheme="minorHAnsi"/>
                <w:color w:val="000000"/>
                <w:szCs w:val="24"/>
              </w:rPr>
              <w:t>Verify Mainframe System</w:t>
            </w:r>
          </w:p>
          <w:p w14:paraId="52F422E7" w14:textId="77777777" w:rsidR="00567D4B" w:rsidRPr="005E2BDA" w:rsidRDefault="00567D4B" w:rsidP="00B33C08">
            <w:pPr>
              <w:spacing w:after="2" w:line="237" w:lineRule="auto"/>
              <w:ind w:right="83"/>
              <w:rPr>
                <w:rFonts w:asciiTheme="minorHAnsi" w:hAnsiTheme="minorHAnsi"/>
              </w:rPr>
            </w:pPr>
          </w:p>
        </w:tc>
        <w:tc>
          <w:tcPr>
            <w:tcW w:w="1241" w:type="dxa"/>
            <w:tcBorders>
              <w:top w:val="single" w:sz="4" w:space="0" w:color="auto"/>
              <w:left w:val="single" w:sz="4" w:space="0" w:color="000000"/>
              <w:right w:val="single" w:sz="4" w:space="0" w:color="000000"/>
            </w:tcBorders>
          </w:tcPr>
          <w:p w14:paraId="7AEBE383" w14:textId="77777777" w:rsidR="00567D4B" w:rsidRPr="005E2BDA" w:rsidRDefault="00567D4B" w:rsidP="00B33C08">
            <w:pPr>
              <w:spacing w:line="259" w:lineRule="auto"/>
              <w:ind w:left="115"/>
              <w:rPr>
                <w:rFonts w:asciiTheme="minorHAnsi" w:hAnsiTheme="minorHAnsi"/>
                <w:sz w:val="22"/>
                <w:szCs w:val="22"/>
              </w:rPr>
            </w:pPr>
            <w:r w:rsidRPr="0018683F">
              <w:rPr>
                <w:rFonts w:asciiTheme="minorHAnsi" w:hAnsiTheme="minorHAnsi"/>
                <w:sz w:val="22"/>
                <w:szCs w:val="22"/>
              </w:rPr>
              <w:t>Successful</w:t>
            </w:r>
          </w:p>
        </w:tc>
        <w:tc>
          <w:tcPr>
            <w:tcW w:w="1193" w:type="dxa"/>
            <w:tcBorders>
              <w:top w:val="single" w:sz="4" w:space="0" w:color="auto"/>
              <w:left w:val="single" w:sz="4" w:space="0" w:color="000000"/>
              <w:right w:val="single" w:sz="4" w:space="0" w:color="auto"/>
            </w:tcBorders>
          </w:tcPr>
          <w:p w14:paraId="46841280" w14:textId="77777777" w:rsidR="00567D4B" w:rsidRPr="005E2BDA" w:rsidRDefault="00567D4B" w:rsidP="00B33C08">
            <w:pPr>
              <w:spacing w:line="259" w:lineRule="auto"/>
              <w:ind w:left="110"/>
              <w:rPr>
                <w:rFonts w:asciiTheme="minorHAnsi" w:hAnsiTheme="minorHAnsi"/>
                <w:strike/>
                <w:sz w:val="22"/>
                <w:szCs w:val="22"/>
              </w:rPr>
            </w:pPr>
          </w:p>
        </w:tc>
        <w:tc>
          <w:tcPr>
            <w:tcW w:w="1534" w:type="dxa"/>
            <w:tcBorders>
              <w:top w:val="single" w:sz="4" w:space="0" w:color="auto"/>
              <w:left w:val="single" w:sz="4" w:space="0" w:color="auto"/>
              <w:right w:val="single" w:sz="4" w:space="0" w:color="auto"/>
            </w:tcBorders>
          </w:tcPr>
          <w:p w14:paraId="53C6805B" w14:textId="77777777" w:rsidR="00567D4B" w:rsidRPr="005E2BDA" w:rsidRDefault="00567D4B" w:rsidP="00B33C08">
            <w:pPr>
              <w:spacing w:line="259" w:lineRule="auto"/>
              <w:ind w:left="67"/>
              <w:jc w:val="center"/>
              <w:rPr>
                <w:rFonts w:asciiTheme="minorHAnsi" w:hAnsiTheme="minorHAnsi"/>
                <w:b/>
                <w:sz w:val="22"/>
                <w:szCs w:val="22"/>
              </w:rPr>
            </w:pPr>
          </w:p>
          <w:p w14:paraId="01370452" w14:textId="77777777" w:rsidR="00567D4B" w:rsidRPr="005E2BDA" w:rsidRDefault="00567D4B" w:rsidP="00B33C08">
            <w:pPr>
              <w:spacing w:line="259" w:lineRule="auto"/>
              <w:ind w:left="67"/>
              <w:jc w:val="center"/>
              <w:rPr>
                <w:rFonts w:asciiTheme="minorHAnsi" w:hAnsiTheme="minorHAnsi"/>
                <w:b/>
                <w:sz w:val="22"/>
                <w:szCs w:val="22"/>
              </w:rPr>
            </w:pPr>
            <w:r>
              <w:rPr>
                <w:rFonts w:asciiTheme="minorHAnsi" w:hAnsiTheme="minorHAnsi"/>
                <w:b/>
                <w:sz w:val="22"/>
                <w:szCs w:val="22"/>
              </w:rPr>
              <w:t xml:space="preserve">                          </w:t>
            </w:r>
          </w:p>
          <w:p w14:paraId="36AD686D" w14:textId="77777777" w:rsidR="00567D4B" w:rsidRPr="005E2BDA" w:rsidRDefault="00567D4B" w:rsidP="00B33C08">
            <w:pPr>
              <w:spacing w:line="259" w:lineRule="auto"/>
              <w:ind w:left="67"/>
              <w:jc w:val="center"/>
              <w:rPr>
                <w:rFonts w:asciiTheme="minorHAnsi" w:hAnsiTheme="minorHAnsi"/>
                <w:sz w:val="22"/>
                <w:szCs w:val="22"/>
              </w:rPr>
            </w:pPr>
            <w:proofErr w:type="spellStart"/>
            <w:r w:rsidRPr="005E2BDA">
              <w:rPr>
                <w:rFonts w:asciiTheme="minorHAnsi" w:hAnsiTheme="minorHAnsi"/>
                <w:b/>
                <w:sz w:val="22"/>
                <w:szCs w:val="22"/>
              </w:rPr>
              <w:t>Rubendran</w:t>
            </w:r>
            <w:proofErr w:type="spellEnd"/>
            <w:r w:rsidRPr="005E2BDA">
              <w:rPr>
                <w:rFonts w:asciiTheme="minorHAnsi" w:hAnsiTheme="minorHAnsi"/>
                <w:b/>
                <w:sz w:val="22"/>
                <w:szCs w:val="22"/>
              </w:rPr>
              <w:t xml:space="preserve"> al </w:t>
            </w:r>
          </w:p>
          <w:p w14:paraId="358BDEA3" w14:textId="77777777" w:rsidR="00567D4B" w:rsidRPr="005E2BDA" w:rsidRDefault="00567D4B" w:rsidP="00B33C08">
            <w:pPr>
              <w:spacing w:line="259" w:lineRule="auto"/>
              <w:ind w:left="192"/>
              <w:rPr>
                <w:rFonts w:asciiTheme="minorHAnsi" w:hAnsiTheme="minorHAnsi"/>
                <w:sz w:val="22"/>
                <w:szCs w:val="22"/>
              </w:rPr>
            </w:pPr>
            <w:proofErr w:type="spellStart"/>
            <w:r w:rsidRPr="005E2BDA">
              <w:rPr>
                <w:rFonts w:asciiTheme="minorHAnsi" w:hAnsiTheme="minorHAnsi"/>
                <w:b/>
                <w:sz w:val="22"/>
                <w:szCs w:val="22"/>
              </w:rPr>
              <w:t>Kunasagaran</w:t>
            </w:r>
            <w:proofErr w:type="spellEnd"/>
            <w:r w:rsidRPr="005E2BDA">
              <w:rPr>
                <w:rFonts w:asciiTheme="minorHAnsi" w:hAnsiTheme="minorHAnsi"/>
                <w:b/>
                <w:sz w:val="22"/>
                <w:szCs w:val="22"/>
              </w:rPr>
              <w:t xml:space="preserve"> </w:t>
            </w:r>
          </w:p>
          <w:p w14:paraId="51E8EBA1" w14:textId="77777777" w:rsidR="00567D4B" w:rsidRPr="005E2BDA" w:rsidRDefault="00567D4B" w:rsidP="00B33C08">
            <w:pPr>
              <w:spacing w:line="259" w:lineRule="auto"/>
              <w:ind w:left="163"/>
              <w:rPr>
                <w:rFonts w:asciiTheme="minorHAnsi" w:hAnsiTheme="minorHAnsi"/>
                <w:sz w:val="22"/>
                <w:szCs w:val="22"/>
              </w:rPr>
            </w:pPr>
            <w:r w:rsidRPr="005E2BDA">
              <w:rPr>
                <w:rFonts w:asciiTheme="minorHAnsi" w:hAnsiTheme="minorHAnsi"/>
                <w:sz w:val="22"/>
                <w:szCs w:val="22"/>
              </w:rPr>
              <w:t>Infrastructure</w:t>
            </w:r>
          </w:p>
          <w:p w14:paraId="6FA46636" w14:textId="77777777" w:rsidR="00567D4B" w:rsidRPr="005E2BDA" w:rsidRDefault="00567D4B" w:rsidP="00B33C08">
            <w:pPr>
              <w:spacing w:line="259" w:lineRule="auto"/>
              <w:ind w:right="45"/>
              <w:jc w:val="center"/>
              <w:rPr>
                <w:rFonts w:asciiTheme="minorHAnsi" w:hAnsiTheme="minorHAnsi"/>
                <w:sz w:val="22"/>
                <w:szCs w:val="22"/>
              </w:rPr>
            </w:pPr>
            <w:r w:rsidRPr="005E2BDA">
              <w:rPr>
                <w:rFonts w:asciiTheme="minorHAnsi" w:hAnsiTheme="minorHAnsi"/>
                <w:sz w:val="22"/>
                <w:szCs w:val="22"/>
              </w:rPr>
              <w:t xml:space="preserve"> Network &amp; </w:t>
            </w:r>
          </w:p>
          <w:p w14:paraId="10F226F2" w14:textId="77777777" w:rsidR="00567D4B" w:rsidRPr="005E2BDA" w:rsidRDefault="00567D4B" w:rsidP="00B33C08">
            <w:pPr>
              <w:spacing w:line="259" w:lineRule="auto"/>
              <w:ind w:right="47"/>
              <w:jc w:val="center"/>
              <w:rPr>
                <w:rFonts w:asciiTheme="minorHAnsi" w:hAnsiTheme="minorHAnsi"/>
                <w:sz w:val="22"/>
                <w:szCs w:val="22"/>
              </w:rPr>
            </w:pPr>
            <w:r w:rsidRPr="005E2BDA">
              <w:rPr>
                <w:rFonts w:asciiTheme="minorHAnsi" w:hAnsiTheme="minorHAnsi"/>
                <w:sz w:val="22"/>
                <w:szCs w:val="22"/>
              </w:rPr>
              <w:t xml:space="preserve">Data Centre </w:t>
            </w:r>
          </w:p>
          <w:p w14:paraId="34CCD92C" w14:textId="77777777" w:rsidR="00567D4B" w:rsidRDefault="00567D4B" w:rsidP="00B33C08">
            <w:pPr>
              <w:spacing w:line="259" w:lineRule="auto"/>
              <w:ind w:right="47"/>
              <w:jc w:val="center"/>
              <w:rPr>
                <w:rFonts w:asciiTheme="minorHAnsi" w:hAnsiTheme="minorHAnsi"/>
                <w:sz w:val="22"/>
                <w:szCs w:val="22"/>
              </w:rPr>
            </w:pPr>
            <w:r w:rsidRPr="005E2BDA">
              <w:rPr>
                <w:rFonts w:asciiTheme="minorHAnsi" w:hAnsiTheme="minorHAnsi"/>
                <w:sz w:val="22"/>
                <w:szCs w:val="22"/>
              </w:rPr>
              <w:t xml:space="preserve">Division </w:t>
            </w:r>
          </w:p>
          <w:p w14:paraId="31B43CDC" w14:textId="77777777" w:rsidR="00567D4B" w:rsidRPr="005E2BDA" w:rsidRDefault="00567D4B" w:rsidP="00B33C08">
            <w:pPr>
              <w:spacing w:line="259" w:lineRule="auto"/>
              <w:ind w:right="47"/>
              <w:jc w:val="center"/>
              <w:rPr>
                <w:rFonts w:asciiTheme="minorHAnsi" w:hAnsiTheme="minorHAnsi"/>
                <w:sz w:val="22"/>
                <w:szCs w:val="22"/>
              </w:rPr>
            </w:pPr>
            <w:r w:rsidRPr="00B158E2">
              <w:rPr>
                <w:rFonts w:asciiTheme="minorHAnsi" w:hAnsiTheme="minorHAnsi"/>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sz w:val="22"/>
                <w:szCs w:val="22"/>
                <w:highlight w:val="lightGray"/>
              </w:rPr>
              <w:t>)</w:t>
            </w:r>
          </w:p>
          <w:p w14:paraId="6A8F8F86" w14:textId="77777777" w:rsidR="00567D4B" w:rsidRPr="005E2BDA" w:rsidRDefault="00567D4B" w:rsidP="00B33C08">
            <w:pPr>
              <w:spacing w:line="259" w:lineRule="auto"/>
              <w:ind w:left="67"/>
              <w:jc w:val="center"/>
              <w:rPr>
                <w:rFonts w:asciiTheme="minorHAnsi" w:hAnsiTheme="minorHAnsi"/>
                <w:b/>
                <w:sz w:val="22"/>
                <w:szCs w:val="22"/>
              </w:rPr>
            </w:pPr>
          </w:p>
        </w:tc>
        <w:tc>
          <w:tcPr>
            <w:tcW w:w="1532" w:type="dxa"/>
            <w:tcBorders>
              <w:top w:val="single" w:sz="4" w:space="0" w:color="auto"/>
              <w:left w:val="single" w:sz="4" w:space="0" w:color="auto"/>
              <w:right w:val="single" w:sz="4" w:space="0" w:color="auto"/>
            </w:tcBorders>
          </w:tcPr>
          <w:p w14:paraId="2081EC16" w14:textId="77777777" w:rsidR="00567D4B" w:rsidRPr="005E2BDA" w:rsidRDefault="00567D4B" w:rsidP="00B33C08">
            <w:pPr>
              <w:spacing w:line="259" w:lineRule="auto"/>
              <w:ind w:left="110"/>
              <w:jc w:val="center"/>
              <w:rPr>
                <w:rFonts w:asciiTheme="minorHAnsi" w:hAnsiTheme="minorHAnsi"/>
                <w:b/>
                <w:sz w:val="22"/>
                <w:szCs w:val="22"/>
              </w:rPr>
            </w:pPr>
          </w:p>
          <w:p w14:paraId="334ACAC1" w14:textId="77777777" w:rsidR="00567D4B" w:rsidRPr="005E2BDA" w:rsidRDefault="00567D4B" w:rsidP="00B33C08">
            <w:pPr>
              <w:spacing w:line="259" w:lineRule="auto"/>
              <w:ind w:left="110"/>
              <w:jc w:val="center"/>
              <w:rPr>
                <w:rFonts w:asciiTheme="minorHAnsi" w:hAnsiTheme="minorHAnsi"/>
                <w:b/>
                <w:sz w:val="22"/>
                <w:szCs w:val="22"/>
              </w:rPr>
            </w:pPr>
            <w:r>
              <w:rPr>
                <w:rFonts w:asciiTheme="minorHAnsi" w:hAnsiTheme="minorHAnsi"/>
                <w:b/>
                <w:sz w:val="22"/>
                <w:szCs w:val="22"/>
              </w:rPr>
              <w:t xml:space="preserve">                          </w:t>
            </w:r>
          </w:p>
          <w:p w14:paraId="5E3C3265"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7DD08E4E" w14:textId="77777777" w:rsidR="00567D4B" w:rsidRPr="005E2BDA" w:rsidRDefault="00567D4B" w:rsidP="00B33C08">
            <w:pPr>
              <w:spacing w:line="259" w:lineRule="auto"/>
              <w:ind w:left="163"/>
              <w:rPr>
                <w:rFonts w:asciiTheme="minorHAnsi" w:hAnsiTheme="minorHAnsi"/>
                <w:sz w:val="22"/>
                <w:szCs w:val="22"/>
              </w:rPr>
            </w:pPr>
            <w:r w:rsidRPr="005E2BDA">
              <w:rPr>
                <w:rFonts w:asciiTheme="minorHAnsi" w:hAnsiTheme="minorHAnsi"/>
                <w:sz w:val="22"/>
                <w:szCs w:val="22"/>
              </w:rPr>
              <w:t xml:space="preserve">Infrastructure </w:t>
            </w:r>
          </w:p>
          <w:p w14:paraId="44F042F1" w14:textId="77777777" w:rsidR="00567D4B" w:rsidRPr="005E2BDA" w:rsidRDefault="00567D4B" w:rsidP="00B33C08">
            <w:pPr>
              <w:spacing w:line="259" w:lineRule="auto"/>
              <w:ind w:right="40"/>
              <w:jc w:val="center"/>
              <w:rPr>
                <w:rFonts w:asciiTheme="minorHAnsi" w:hAnsiTheme="minorHAnsi"/>
                <w:sz w:val="22"/>
                <w:szCs w:val="22"/>
              </w:rPr>
            </w:pPr>
            <w:r w:rsidRPr="005E2BDA">
              <w:rPr>
                <w:rFonts w:asciiTheme="minorHAnsi" w:hAnsiTheme="minorHAnsi"/>
                <w:sz w:val="22"/>
                <w:szCs w:val="22"/>
              </w:rPr>
              <w:t xml:space="preserve">Network &amp; </w:t>
            </w:r>
          </w:p>
          <w:p w14:paraId="5044F416" w14:textId="77777777" w:rsidR="00567D4B" w:rsidRPr="005E2BDA" w:rsidRDefault="00567D4B" w:rsidP="00B33C08">
            <w:pPr>
              <w:spacing w:line="259" w:lineRule="auto"/>
              <w:ind w:right="42"/>
              <w:jc w:val="center"/>
              <w:rPr>
                <w:rFonts w:asciiTheme="minorHAnsi" w:hAnsiTheme="minorHAnsi"/>
                <w:sz w:val="22"/>
                <w:szCs w:val="22"/>
              </w:rPr>
            </w:pPr>
            <w:r w:rsidRPr="005E2BDA">
              <w:rPr>
                <w:rFonts w:asciiTheme="minorHAnsi" w:hAnsiTheme="minorHAnsi"/>
                <w:sz w:val="22"/>
                <w:szCs w:val="22"/>
              </w:rPr>
              <w:t xml:space="preserve">Data Centre </w:t>
            </w:r>
          </w:p>
          <w:p w14:paraId="0054D659" w14:textId="77777777" w:rsidR="00567D4B" w:rsidRDefault="00567D4B" w:rsidP="00B33C08">
            <w:pPr>
              <w:spacing w:line="259" w:lineRule="auto"/>
              <w:ind w:right="42"/>
              <w:jc w:val="center"/>
              <w:rPr>
                <w:rFonts w:asciiTheme="minorHAnsi" w:hAnsiTheme="minorHAnsi"/>
                <w:sz w:val="22"/>
                <w:szCs w:val="22"/>
              </w:rPr>
            </w:pPr>
            <w:r w:rsidRPr="005E2BDA">
              <w:rPr>
                <w:rFonts w:asciiTheme="minorHAnsi" w:hAnsiTheme="minorHAnsi"/>
                <w:sz w:val="22"/>
                <w:szCs w:val="22"/>
              </w:rPr>
              <w:t xml:space="preserve">Division </w:t>
            </w:r>
          </w:p>
          <w:p w14:paraId="51AFCC74" w14:textId="77777777" w:rsidR="00567D4B" w:rsidRPr="005C745F" w:rsidRDefault="00567D4B" w:rsidP="00B33C08">
            <w:pPr>
              <w:spacing w:line="259" w:lineRule="auto"/>
              <w:ind w:right="42"/>
              <w:jc w:val="center"/>
              <w:rPr>
                <w:rFonts w:asciiTheme="minorHAnsi" w:hAnsiTheme="minorHAnsi"/>
                <w:b/>
                <w:bCs/>
                <w:sz w:val="22"/>
                <w:szCs w:val="22"/>
              </w:rPr>
            </w:pPr>
            <w:r w:rsidRPr="00B158E2">
              <w:rPr>
                <w:rFonts w:asciiTheme="minorHAnsi" w:hAnsiTheme="minorHAnsi"/>
                <w:b/>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b/>
                <w:sz w:val="22"/>
                <w:szCs w:val="22"/>
                <w:highlight w:val="lightGray"/>
              </w:rPr>
              <w:t>)</w:t>
            </w:r>
          </w:p>
          <w:p w14:paraId="604359DA" w14:textId="77777777" w:rsidR="00567D4B" w:rsidRPr="005E2BDA" w:rsidRDefault="00567D4B" w:rsidP="00B33C08">
            <w:pPr>
              <w:spacing w:line="259" w:lineRule="auto"/>
              <w:ind w:left="110"/>
              <w:jc w:val="center"/>
              <w:rPr>
                <w:rFonts w:asciiTheme="minorHAnsi" w:hAnsiTheme="minorHAnsi"/>
                <w:b/>
                <w:sz w:val="22"/>
                <w:szCs w:val="22"/>
              </w:rPr>
            </w:pPr>
          </w:p>
        </w:tc>
        <w:tc>
          <w:tcPr>
            <w:tcW w:w="834" w:type="dxa"/>
            <w:tcBorders>
              <w:top w:val="single" w:sz="4" w:space="0" w:color="auto"/>
              <w:left w:val="single" w:sz="4" w:space="0" w:color="auto"/>
              <w:right w:val="single" w:sz="4" w:space="0" w:color="auto"/>
            </w:tcBorders>
          </w:tcPr>
          <w:p w14:paraId="12DAF503" w14:textId="77777777" w:rsidR="00567D4B" w:rsidRPr="005E2BDA" w:rsidRDefault="00567D4B" w:rsidP="00B33C08">
            <w:pPr>
              <w:spacing w:line="259" w:lineRule="auto"/>
              <w:jc w:val="center"/>
              <w:rPr>
                <w:rFonts w:asciiTheme="minorHAnsi" w:hAnsiTheme="minorHAnsi"/>
                <w:sz w:val="22"/>
                <w:szCs w:val="22"/>
              </w:rPr>
            </w:pPr>
            <w:r>
              <w:rPr>
                <w:rFonts w:asciiTheme="minorHAnsi" w:hAnsiTheme="minorHAnsi"/>
                <w:sz w:val="22"/>
                <w:szCs w:val="22"/>
              </w:rPr>
              <w:t>03</w:t>
            </w:r>
            <w:r w:rsidRPr="005E2BDA">
              <w:rPr>
                <w:rFonts w:asciiTheme="minorHAnsi" w:hAnsiTheme="minorHAnsi"/>
                <w:sz w:val="22"/>
                <w:szCs w:val="22"/>
              </w:rPr>
              <w:t>:</w:t>
            </w:r>
            <w:r>
              <w:rPr>
                <w:rFonts w:asciiTheme="minorHAnsi" w:hAnsiTheme="minorHAnsi"/>
                <w:sz w:val="22"/>
                <w:szCs w:val="22"/>
              </w:rPr>
              <w:t>1</w:t>
            </w:r>
            <w:r w:rsidRPr="005E2BDA">
              <w:rPr>
                <w:rFonts w:asciiTheme="minorHAnsi" w:hAnsiTheme="minorHAnsi"/>
                <w:sz w:val="22"/>
                <w:szCs w:val="22"/>
              </w:rPr>
              <w:t>0</w:t>
            </w:r>
          </w:p>
        </w:tc>
        <w:tc>
          <w:tcPr>
            <w:tcW w:w="980" w:type="dxa"/>
            <w:tcBorders>
              <w:top w:val="single" w:sz="4" w:space="0" w:color="auto"/>
              <w:left w:val="single" w:sz="4" w:space="0" w:color="auto"/>
              <w:right w:val="single" w:sz="4" w:space="0" w:color="auto"/>
            </w:tcBorders>
          </w:tcPr>
          <w:p w14:paraId="74F62E62" w14:textId="77777777" w:rsidR="00567D4B" w:rsidRPr="005E2BDA" w:rsidRDefault="00567D4B" w:rsidP="00B33C08">
            <w:pPr>
              <w:spacing w:line="259" w:lineRule="auto"/>
              <w:ind w:left="173"/>
              <w:jc w:val="center"/>
              <w:rPr>
                <w:rFonts w:asciiTheme="minorHAnsi" w:hAnsiTheme="minorHAnsi"/>
                <w:sz w:val="22"/>
                <w:szCs w:val="22"/>
              </w:rPr>
            </w:pPr>
            <w:r>
              <w:rPr>
                <w:rFonts w:asciiTheme="minorHAnsi" w:hAnsiTheme="minorHAnsi"/>
                <w:sz w:val="22"/>
                <w:szCs w:val="22"/>
              </w:rPr>
              <w:t>03</w:t>
            </w:r>
            <w:r w:rsidRPr="005E2BDA">
              <w:rPr>
                <w:rFonts w:asciiTheme="minorHAnsi" w:hAnsiTheme="minorHAnsi"/>
                <w:sz w:val="22"/>
                <w:szCs w:val="22"/>
              </w:rPr>
              <w:t>:</w:t>
            </w:r>
            <w:r>
              <w:rPr>
                <w:rFonts w:asciiTheme="minorHAnsi" w:hAnsiTheme="minorHAnsi"/>
                <w:sz w:val="22"/>
                <w:szCs w:val="22"/>
              </w:rPr>
              <w:t>4</w:t>
            </w:r>
            <w:r w:rsidRPr="005E2BDA">
              <w:rPr>
                <w:rFonts w:asciiTheme="minorHAnsi" w:hAnsiTheme="minorHAnsi"/>
                <w:sz w:val="22"/>
                <w:szCs w:val="22"/>
              </w:rPr>
              <w:t>0</w:t>
            </w:r>
          </w:p>
        </w:tc>
        <w:tc>
          <w:tcPr>
            <w:tcW w:w="1800" w:type="dxa"/>
            <w:tcBorders>
              <w:top w:val="single" w:sz="4" w:space="0" w:color="auto"/>
              <w:left w:val="single" w:sz="4" w:space="0" w:color="auto"/>
              <w:right w:val="single" w:sz="4" w:space="0" w:color="000000"/>
            </w:tcBorders>
          </w:tcPr>
          <w:p w14:paraId="235E4B95" w14:textId="1B441B80" w:rsidR="00567D4B" w:rsidRPr="005E2BDA" w:rsidRDefault="00567D4B" w:rsidP="00B33C08">
            <w:pPr>
              <w:spacing w:line="259" w:lineRule="auto"/>
              <w:ind w:left="88"/>
              <w:rPr>
                <w:rFonts w:asciiTheme="minorHAnsi" w:hAnsiTheme="minorHAnsi"/>
                <w:sz w:val="22"/>
                <w:szCs w:val="22"/>
              </w:rPr>
            </w:pPr>
            <w:r w:rsidRPr="005E2BDA">
              <w:rPr>
                <w:rFonts w:asciiTheme="minorHAnsi" w:hAnsiTheme="minorHAnsi"/>
                <w:sz w:val="22"/>
                <w:szCs w:val="22"/>
              </w:rPr>
              <w:t xml:space="preserve">Proceed after Step# </w:t>
            </w:r>
            <w:r w:rsidR="00283C35">
              <w:rPr>
                <w:rFonts w:asciiTheme="minorHAnsi" w:hAnsiTheme="minorHAnsi"/>
                <w:sz w:val="22"/>
                <w:szCs w:val="22"/>
              </w:rPr>
              <w:t>68</w:t>
            </w:r>
            <w:r w:rsidRPr="005E2BDA">
              <w:rPr>
                <w:rFonts w:asciiTheme="minorHAnsi" w:hAnsiTheme="minorHAnsi"/>
                <w:sz w:val="22"/>
                <w:szCs w:val="22"/>
              </w:rPr>
              <w:t>.1</w:t>
            </w:r>
            <w:r>
              <w:rPr>
                <w:rFonts w:asciiTheme="minorHAnsi" w:hAnsiTheme="minorHAnsi"/>
                <w:sz w:val="22"/>
                <w:szCs w:val="22"/>
              </w:rPr>
              <w:t xml:space="preserve"> (Zeke is up)</w:t>
            </w:r>
          </w:p>
        </w:tc>
      </w:tr>
      <w:tr w:rsidR="00567D4B" w:rsidRPr="00B0721A" w14:paraId="4348EB8C" w14:textId="77777777" w:rsidTr="00FE653F">
        <w:tblPrEx>
          <w:tblCellMar>
            <w:top w:w="7" w:type="dxa"/>
            <w:left w:w="0" w:type="dxa"/>
            <w:right w:w="27" w:type="dxa"/>
          </w:tblCellMar>
        </w:tblPrEx>
        <w:trPr>
          <w:trHeight w:val="631"/>
        </w:trPr>
        <w:tc>
          <w:tcPr>
            <w:tcW w:w="14574" w:type="dxa"/>
            <w:gridSpan w:val="10"/>
            <w:tcBorders>
              <w:top w:val="single" w:sz="4" w:space="0" w:color="000000"/>
              <w:left w:val="single" w:sz="4" w:space="0" w:color="000000"/>
              <w:bottom w:val="single" w:sz="4" w:space="0" w:color="auto"/>
              <w:right w:val="single" w:sz="4" w:space="0" w:color="000000"/>
            </w:tcBorders>
            <w:shd w:val="clear" w:color="auto" w:fill="D9D9D9" w:themeFill="background1" w:themeFillShade="D9"/>
            <w:vAlign w:val="center"/>
          </w:tcPr>
          <w:p w14:paraId="028BABC2" w14:textId="77777777" w:rsidR="00567D4B" w:rsidRPr="00136426" w:rsidRDefault="00567D4B" w:rsidP="00B33C08">
            <w:pPr>
              <w:spacing w:line="259" w:lineRule="auto"/>
              <w:ind w:left="88"/>
              <w:jc w:val="center"/>
              <w:rPr>
                <w:rFonts w:asciiTheme="minorHAnsi" w:hAnsiTheme="minorHAnsi"/>
                <w:b/>
                <w:bCs/>
                <w:sz w:val="22"/>
                <w:szCs w:val="22"/>
              </w:rPr>
            </w:pPr>
            <w:r w:rsidRPr="00136426">
              <w:rPr>
                <w:rFonts w:asciiTheme="minorHAnsi" w:hAnsiTheme="minorHAnsi"/>
                <w:b/>
                <w:bCs/>
                <w:sz w:val="22"/>
                <w:szCs w:val="22"/>
              </w:rPr>
              <w:t xml:space="preserve">Start OCM 24 Mandatory </w:t>
            </w:r>
            <w:r w:rsidRPr="00EA7286">
              <w:rPr>
                <w:rFonts w:asciiTheme="minorHAnsi" w:hAnsiTheme="minorHAnsi"/>
                <w:b/>
                <w:bCs/>
                <w:sz w:val="22"/>
                <w:szCs w:val="22"/>
              </w:rPr>
              <w:t xml:space="preserve">Batch Run </w:t>
            </w:r>
            <w:r>
              <w:rPr>
                <w:rFonts w:asciiTheme="minorHAnsi" w:hAnsiTheme="minorHAnsi"/>
                <w:b/>
                <w:bCs/>
                <w:sz w:val="22"/>
                <w:szCs w:val="22"/>
              </w:rPr>
              <w:t>–</w:t>
            </w:r>
            <w:r w:rsidRPr="00EA7286">
              <w:rPr>
                <w:rFonts w:asciiTheme="minorHAnsi" w:hAnsiTheme="minorHAnsi"/>
                <w:b/>
                <w:bCs/>
                <w:sz w:val="22"/>
                <w:szCs w:val="22"/>
              </w:rPr>
              <w:t xml:space="preserve"> Step</w:t>
            </w:r>
            <w:r>
              <w:rPr>
                <w:rFonts w:asciiTheme="minorHAnsi" w:hAnsiTheme="minorHAnsi"/>
                <w:b/>
                <w:bCs/>
                <w:sz w:val="22"/>
                <w:szCs w:val="22"/>
              </w:rPr>
              <w:t>#</w:t>
            </w:r>
            <w:r w:rsidRPr="00EA7286">
              <w:rPr>
                <w:rFonts w:asciiTheme="minorHAnsi" w:hAnsiTheme="minorHAnsi"/>
                <w:b/>
                <w:bCs/>
                <w:sz w:val="22"/>
                <w:szCs w:val="22"/>
              </w:rPr>
              <w:t xml:space="preserve"> </w:t>
            </w:r>
            <w:r>
              <w:rPr>
                <w:rFonts w:asciiTheme="minorHAnsi" w:hAnsiTheme="minorHAnsi"/>
                <w:b/>
                <w:bCs/>
                <w:sz w:val="22"/>
                <w:szCs w:val="22"/>
              </w:rPr>
              <w:t>88</w:t>
            </w:r>
            <w:r w:rsidRPr="00EA7286">
              <w:rPr>
                <w:rFonts w:asciiTheme="minorHAnsi" w:hAnsiTheme="minorHAnsi"/>
                <w:b/>
                <w:bCs/>
                <w:sz w:val="22"/>
                <w:szCs w:val="22"/>
              </w:rPr>
              <w:t>.1</w:t>
            </w:r>
          </w:p>
        </w:tc>
      </w:tr>
      <w:tr w:rsidR="00624F13" w:rsidRPr="00B0721A" w14:paraId="19CD3348" w14:textId="77777777" w:rsidTr="00A7796C">
        <w:tblPrEx>
          <w:tblCellMar>
            <w:top w:w="7" w:type="dxa"/>
            <w:left w:w="0" w:type="dxa"/>
            <w:right w:w="27" w:type="dxa"/>
          </w:tblCellMar>
        </w:tblPrEx>
        <w:trPr>
          <w:trHeight w:val="1447"/>
        </w:trPr>
        <w:tc>
          <w:tcPr>
            <w:tcW w:w="636" w:type="dxa"/>
            <w:tcBorders>
              <w:top w:val="single" w:sz="4" w:space="0" w:color="000000"/>
              <w:left w:val="single" w:sz="4" w:space="0" w:color="000000"/>
              <w:bottom w:val="single" w:sz="4" w:space="0" w:color="auto"/>
              <w:right w:val="single" w:sz="4" w:space="0" w:color="000000"/>
            </w:tcBorders>
          </w:tcPr>
          <w:p w14:paraId="5F812AEF" w14:textId="1E5C61CF" w:rsidR="00567D4B" w:rsidRDefault="00283C35" w:rsidP="00B33C08">
            <w:pPr>
              <w:spacing w:line="259" w:lineRule="auto"/>
              <w:ind w:left="107"/>
              <w:rPr>
                <w:rFonts w:asciiTheme="minorHAnsi" w:hAnsiTheme="minorHAnsi"/>
                <w:sz w:val="22"/>
                <w:szCs w:val="22"/>
              </w:rPr>
            </w:pPr>
            <w:r>
              <w:rPr>
                <w:rFonts w:asciiTheme="minorHAnsi" w:hAnsiTheme="minorHAnsi"/>
                <w:sz w:val="22"/>
                <w:szCs w:val="22"/>
              </w:rPr>
              <w:t>68</w:t>
            </w:r>
            <w:r w:rsidR="00567D4B">
              <w:rPr>
                <w:rFonts w:asciiTheme="minorHAnsi" w:hAnsiTheme="minorHAnsi"/>
                <w:sz w:val="22"/>
                <w:szCs w:val="22"/>
              </w:rPr>
              <w:t>.3</w:t>
            </w:r>
          </w:p>
        </w:tc>
        <w:tc>
          <w:tcPr>
            <w:tcW w:w="1801" w:type="dxa"/>
            <w:tcBorders>
              <w:top w:val="single" w:sz="4" w:space="0" w:color="000000"/>
              <w:left w:val="single" w:sz="4" w:space="0" w:color="000000"/>
              <w:bottom w:val="single" w:sz="4" w:space="0" w:color="auto"/>
              <w:right w:val="single" w:sz="4" w:space="0" w:color="000000"/>
            </w:tcBorders>
          </w:tcPr>
          <w:p w14:paraId="7958F1D5" w14:textId="346E0D15" w:rsidR="00567D4B" w:rsidRPr="00F3262C" w:rsidRDefault="00283C35" w:rsidP="00B33C08">
            <w:pPr>
              <w:spacing w:line="259" w:lineRule="auto"/>
              <w:ind w:left="106" w:right="71"/>
              <w:rPr>
                <w:rFonts w:asciiTheme="minorHAnsi" w:hAnsiTheme="minorHAnsi" w:cstheme="minorHAnsi"/>
                <w:sz w:val="22"/>
                <w:szCs w:val="22"/>
              </w:rPr>
            </w:pPr>
            <w:r>
              <w:rPr>
                <w:rFonts w:asciiTheme="minorHAnsi" w:hAnsiTheme="minorHAnsi"/>
                <w:sz w:val="22"/>
                <w:szCs w:val="22"/>
              </w:rPr>
              <w:t>Verify</w:t>
            </w:r>
            <w:r w:rsidR="00567D4B">
              <w:rPr>
                <w:rFonts w:asciiTheme="minorHAnsi" w:hAnsiTheme="minorHAnsi"/>
                <w:sz w:val="22"/>
                <w:szCs w:val="22"/>
              </w:rPr>
              <w:t xml:space="preserve"> SRMP</w:t>
            </w:r>
            <w:r>
              <w:rPr>
                <w:rFonts w:asciiTheme="minorHAnsi" w:hAnsiTheme="minorHAnsi"/>
                <w:sz w:val="22"/>
                <w:szCs w:val="22"/>
              </w:rPr>
              <w:t xml:space="preserve"> at production</w:t>
            </w:r>
          </w:p>
        </w:tc>
        <w:tc>
          <w:tcPr>
            <w:tcW w:w="3023" w:type="dxa"/>
            <w:tcBorders>
              <w:top w:val="single" w:sz="4" w:space="0" w:color="000000"/>
              <w:left w:val="single" w:sz="4" w:space="0" w:color="000000"/>
              <w:bottom w:val="single" w:sz="4" w:space="0" w:color="auto"/>
              <w:right w:val="single" w:sz="4" w:space="0" w:color="000000"/>
            </w:tcBorders>
          </w:tcPr>
          <w:p w14:paraId="64425E81" w14:textId="4A506FC3" w:rsidR="00567D4B" w:rsidRPr="005E2BDA" w:rsidRDefault="00283C35" w:rsidP="00B33C08">
            <w:pPr>
              <w:rPr>
                <w:rFonts w:asciiTheme="minorHAnsi" w:hAnsiTheme="minorHAnsi" w:cstheme="minorHAnsi"/>
                <w:color w:val="000000"/>
                <w:sz w:val="22"/>
                <w:szCs w:val="22"/>
              </w:rPr>
            </w:pPr>
            <w:r>
              <w:rPr>
                <w:rFonts w:asciiTheme="minorHAnsi" w:hAnsiTheme="minorHAnsi"/>
                <w:sz w:val="22"/>
                <w:szCs w:val="22"/>
              </w:rPr>
              <w:t>Verify</w:t>
            </w:r>
            <w:r w:rsidR="00567D4B">
              <w:rPr>
                <w:rFonts w:asciiTheme="minorHAnsi" w:hAnsiTheme="minorHAnsi"/>
                <w:sz w:val="22"/>
                <w:szCs w:val="22"/>
              </w:rPr>
              <w:t xml:space="preserve"> SRMP to Production HSM IP Address</w:t>
            </w:r>
          </w:p>
        </w:tc>
        <w:tc>
          <w:tcPr>
            <w:tcW w:w="1241" w:type="dxa"/>
            <w:tcBorders>
              <w:top w:val="single" w:sz="4" w:space="0" w:color="000000"/>
              <w:left w:val="single" w:sz="4" w:space="0" w:color="000000"/>
              <w:bottom w:val="single" w:sz="4" w:space="0" w:color="auto"/>
              <w:right w:val="single" w:sz="4" w:space="0" w:color="000000"/>
            </w:tcBorders>
          </w:tcPr>
          <w:p w14:paraId="61306AE1" w14:textId="77777777" w:rsidR="00567D4B" w:rsidRPr="0018683F" w:rsidRDefault="00567D4B" w:rsidP="00B33C08">
            <w:pPr>
              <w:spacing w:line="259" w:lineRule="auto"/>
              <w:ind w:left="115"/>
              <w:rPr>
                <w:rFonts w:asciiTheme="minorHAnsi" w:hAnsiTheme="minorHAnsi"/>
                <w:sz w:val="22"/>
                <w:szCs w:val="22"/>
              </w:rPr>
            </w:pPr>
          </w:p>
        </w:tc>
        <w:tc>
          <w:tcPr>
            <w:tcW w:w="1193" w:type="dxa"/>
            <w:tcBorders>
              <w:top w:val="single" w:sz="4" w:space="0" w:color="000000"/>
              <w:left w:val="single" w:sz="4" w:space="0" w:color="000000"/>
              <w:bottom w:val="single" w:sz="4" w:space="0" w:color="auto"/>
              <w:right w:val="single" w:sz="4" w:space="0" w:color="auto"/>
            </w:tcBorders>
          </w:tcPr>
          <w:p w14:paraId="198128C9" w14:textId="77777777" w:rsidR="00567D4B" w:rsidRPr="005E2BDA" w:rsidRDefault="00567D4B" w:rsidP="00B33C08">
            <w:pPr>
              <w:spacing w:line="259" w:lineRule="auto"/>
              <w:ind w:left="110"/>
              <w:rPr>
                <w:rFonts w:asciiTheme="minorHAnsi" w:hAnsiTheme="minorHAnsi"/>
                <w:strike/>
                <w:sz w:val="22"/>
                <w:szCs w:val="22"/>
              </w:rPr>
            </w:pPr>
          </w:p>
        </w:tc>
        <w:tc>
          <w:tcPr>
            <w:tcW w:w="1534" w:type="dxa"/>
            <w:tcBorders>
              <w:top w:val="single" w:sz="4" w:space="0" w:color="auto"/>
              <w:left w:val="single" w:sz="4" w:space="0" w:color="auto"/>
              <w:bottom w:val="single" w:sz="4" w:space="0" w:color="auto"/>
              <w:right w:val="single" w:sz="4" w:space="0" w:color="auto"/>
            </w:tcBorders>
          </w:tcPr>
          <w:p w14:paraId="0B0661D8" w14:textId="77777777" w:rsidR="00567D4B" w:rsidRDefault="00567D4B" w:rsidP="00B33C08">
            <w:pPr>
              <w:spacing w:line="256" w:lineRule="auto"/>
              <w:ind w:right="11"/>
              <w:jc w:val="center"/>
              <w:rPr>
                <w:rFonts w:asciiTheme="minorHAnsi" w:hAnsiTheme="minorHAnsi" w:cstheme="minorHAnsi"/>
                <w:b/>
                <w:sz w:val="22"/>
                <w:szCs w:val="22"/>
              </w:rPr>
            </w:pPr>
            <w:proofErr w:type="spellStart"/>
            <w:r>
              <w:rPr>
                <w:rFonts w:asciiTheme="minorHAnsi" w:hAnsiTheme="minorHAnsi" w:cstheme="minorHAnsi"/>
                <w:b/>
                <w:sz w:val="22"/>
                <w:szCs w:val="22"/>
              </w:rPr>
              <w:t>Norhasniza</w:t>
            </w:r>
            <w:proofErr w:type="spellEnd"/>
            <w:r>
              <w:rPr>
                <w:rFonts w:asciiTheme="minorHAnsi" w:hAnsiTheme="minorHAnsi" w:cstheme="minorHAnsi"/>
                <w:b/>
                <w:sz w:val="22"/>
                <w:szCs w:val="22"/>
              </w:rPr>
              <w:t xml:space="preserve"> Laila Hassim</w:t>
            </w:r>
          </w:p>
          <w:p w14:paraId="0EE43F23" w14:textId="77777777" w:rsidR="00567D4B" w:rsidRDefault="00567D4B" w:rsidP="00B33C08">
            <w:pPr>
              <w:spacing w:line="256" w:lineRule="auto"/>
              <w:ind w:right="48"/>
              <w:jc w:val="center"/>
              <w:rPr>
                <w:rFonts w:asciiTheme="minorHAnsi" w:hAnsiTheme="minorHAnsi" w:cstheme="minorHAnsi"/>
                <w:sz w:val="22"/>
                <w:szCs w:val="22"/>
              </w:rPr>
            </w:pPr>
            <w:r>
              <w:rPr>
                <w:rFonts w:asciiTheme="minorHAnsi" w:hAnsiTheme="minorHAnsi" w:cstheme="minorHAnsi"/>
                <w:sz w:val="22"/>
                <w:szCs w:val="22"/>
              </w:rPr>
              <w:t xml:space="preserve">IT Security </w:t>
            </w:r>
          </w:p>
          <w:p w14:paraId="6556E6DF" w14:textId="77777777" w:rsidR="00567D4B" w:rsidRPr="00AF702E" w:rsidRDefault="00567D4B" w:rsidP="00B33C08">
            <w:pPr>
              <w:spacing w:line="256" w:lineRule="auto"/>
              <w:ind w:right="51"/>
              <w:jc w:val="center"/>
              <w:rPr>
                <w:rFonts w:asciiTheme="minorHAnsi" w:hAnsiTheme="minorHAnsi" w:cstheme="minorHAnsi"/>
                <w:sz w:val="22"/>
                <w:szCs w:val="22"/>
              </w:rPr>
            </w:pPr>
            <w:r>
              <w:rPr>
                <w:rFonts w:asciiTheme="minorHAnsi" w:hAnsiTheme="minorHAnsi" w:cstheme="minorHAnsi"/>
                <w:sz w:val="22"/>
                <w:szCs w:val="22"/>
              </w:rPr>
              <w:t xml:space="preserve">Division </w:t>
            </w:r>
            <w:r>
              <w:rPr>
                <w:rFonts w:asciiTheme="minorHAnsi" w:hAnsiTheme="minorHAnsi" w:cstheme="minorHAnsi"/>
                <w:sz w:val="22"/>
                <w:szCs w:val="22"/>
              </w:rPr>
              <w:br/>
            </w:r>
            <w:r>
              <w:rPr>
                <w:rFonts w:asciiTheme="minorHAnsi" w:hAnsiTheme="minorHAnsi"/>
                <w:b/>
                <w:i/>
                <w:sz w:val="22"/>
                <w:szCs w:val="22"/>
                <w:highlight w:val="lightGray"/>
              </w:rPr>
              <w:t>(</w:t>
            </w:r>
            <w:proofErr w:type="spellStart"/>
            <w:r>
              <w:rPr>
                <w:rFonts w:asciiTheme="minorHAnsi" w:hAnsiTheme="minorHAnsi"/>
                <w:b/>
                <w:i/>
                <w:sz w:val="22"/>
                <w:szCs w:val="22"/>
                <w:highlight w:val="lightGray"/>
              </w:rPr>
              <w:t>Strateq</w:t>
            </w:r>
            <w:proofErr w:type="spellEnd"/>
            <w:r>
              <w:rPr>
                <w:rFonts w:asciiTheme="minorHAnsi" w:hAnsiTheme="minorHAnsi"/>
                <w:b/>
                <w:i/>
                <w:sz w:val="22"/>
                <w:szCs w:val="22"/>
                <w:highlight w:val="lightGray"/>
              </w:rPr>
              <w:t>)</w:t>
            </w:r>
          </w:p>
        </w:tc>
        <w:tc>
          <w:tcPr>
            <w:tcW w:w="1532" w:type="dxa"/>
            <w:tcBorders>
              <w:top w:val="single" w:sz="4" w:space="0" w:color="auto"/>
              <w:left w:val="single" w:sz="4" w:space="0" w:color="auto"/>
              <w:bottom w:val="single" w:sz="4" w:space="0" w:color="auto"/>
              <w:right w:val="single" w:sz="4" w:space="0" w:color="auto"/>
            </w:tcBorders>
          </w:tcPr>
          <w:p w14:paraId="51E3EBF3" w14:textId="77777777" w:rsidR="00567D4B" w:rsidRDefault="00567D4B" w:rsidP="00B33C08">
            <w:pPr>
              <w:spacing w:line="256" w:lineRule="auto"/>
              <w:ind w:right="48"/>
              <w:jc w:val="center"/>
              <w:rPr>
                <w:rFonts w:asciiTheme="minorHAnsi" w:hAnsiTheme="minorHAnsi"/>
                <w:b/>
                <w:sz w:val="22"/>
                <w:szCs w:val="22"/>
              </w:rPr>
            </w:pPr>
            <w:proofErr w:type="spellStart"/>
            <w:r>
              <w:rPr>
                <w:rFonts w:asciiTheme="minorHAnsi" w:hAnsiTheme="minorHAnsi"/>
                <w:b/>
                <w:sz w:val="22"/>
                <w:szCs w:val="22"/>
              </w:rPr>
              <w:t>Rasydan</w:t>
            </w:r>
            <w:proofErr w:type="spellEnd"/>
            <w:r>
              <w:rPr>
                <w:rFonts w:asciiTheme="minorHAnsi" w:hAnsiTheme="minorHAnsi"/>
                <w:b/>
                <w:sz w:val="22"/>
                <w:szCs w:val="22"/>
              </w:rPr>
              <w:t xml:space="preserve"> Bin </w:t>
            </w:r>
            <w:proofErr w:type="spellStart"/>
            <w:r>
              <w:rPr>
                <w:rFonts w:asciiTheme="minorHAnsi" w:hAnsiTheme="minorHAnsi"/>
                <w:b/>
                <w:sz w:val="22"/>
                <w:szCs w:val="22"/>
              </w:rPr>
              <w:t>Kamaruddin</w:t>
            </w:r>
            <w:proofErr w:type="spellEnd"/>
            <w:r>
              <w:rPr>
                <w:rFonts w:asciiTheme="minorHAnsi" w:hAnsiTheme="minorHAnsi"/>
                <w:b/>
                <w:sz w:val="22"/>
                <w:szCs w:val="22"/>
              </w:rPr>
              <w:t xml:space="preserve"> </w:t>
            </w:r>
          </w:p>
          <w:p w14:paraId="2FDFBB8B" w14:textId="77777777" w:rsidR="00567D4B" w:rsidRDefault="00567D4B" w:rsidP="00B33C08">
            <w:pPr>
              <w:spacing w:line="256" w:lineRule="auto"/>
              <w:ind w:right="48"/>
              <w:jc w:val="center"/>
              <w:rPr>
                <w:rFonts w:asciiTheme="minorHAnsi" w:hAnsiTheme="minorHAnsi"/>
                <w:sz w:val="22"/>
                <w:szCs w:val="22"/>
              </w:rPr>
            </w:pPr>
            <w:r>
              <w:rPr>
                <w:rFonts w:asciiTheme="minorHAnsi" w:hAnsiTheme="minorHAnsi"/>
                <w:sz w:val="22"/>
                <w:szCs w:val="22"/>
              </w:rPr>
              <w:t xml:space="preserve">IT Security </w:t>
            </w:r>
          </w:p>
          <w:p w14:paraId="352A9D69" w14:textId="77777777" w:rsidR="00567D4B" w:rsidRPr="00AF702E" w:rsidRDefault="00567D4B" w:rsidP="00B33C08">
            <w:pPr>
              <w:spacing w:line="256" w:lineRule="auto"/>
              <w:ind w:right="51"/>
              <w:jc w:val="center"/>
              <w:rPr>
                <w:rFonts w:asciiTheme="minorHAnsi" w:hAnsiTheme="minorHAnsi"/>
                <w:sz w:val="22"/>
                <w:szCs w:val="22"/>
              </w:rPr>
            </w:pPr>
            <w:r>
              <w:rPr>
                <w:rFonts w:asciiTheme="minorHAnsi" w:hAnsiTheme="minorHAnsi"/>
                <w:sz w:val="22"/>
                <w:szCs w:val="22"/>
              </w:rPr>
              <w:t xml:space="preserve">Division </w:t>
            </w:r>
            <w:r>
              <w:rPr>
                <w:rFonts w:asciiTheme="minorHAnsi" w:hAnsiTheme="minorHAnsi"/>
                <w:sz w:val="22"/>
                <w:szCs w:val="22"/>
              </w:rPr>
              <w:br/>
            </w:r>
            <w:r>
              <w:rPr>
                <w:rFonts w:asciiTheme="minorHAnsi" w:hAnsiTheme="minorHAnsi"/>
                <w:b/>
                <w:i/>
                <w:sz w:val="22"/>
                <w:szCs w:val="22"/>
                <w:highlight w:val="lightGray"/>
              </w:rPr>
              <w:t>(</w:t>
            </w:r>
            <w:proofErr w:type="spellStart"/>
            <w:r>
              <w:rPr>
                <w:rFonts w:asciiTheme="minorHAnsi" w:hAnsiTheme="minorHAnsi"/>
                <w:b/>
                <w:i/>
                <w:sz w:val="22"/>
                <w:szCs w:val="22"/>
                <w:highlight w:val="lightGray"/>
              </w:rPr>
              <w:t>Strateq</w:t>
            </w:r>
            <w:proofErr w:type="spellEnd"/>
            <w:r>
              <w:rPr>
                <w:rFonts w:asciiTheme="minorHAnsi" w:hAnsiTheme="minorHAnsi"/>
                <w:b/>
                <w:i/>
                <w:sz w:val="22"/>
                <w:szCs w:val="22"/>
                <w:highlight w:val="lightGray"/>
              </w:rPr>
              <w:t>)</w:t>
            </w:r>
          </w:p>
        </w:tc>
        <w:tc>
          <w:tcPr>
            <w:tcW w:w="834" w:type="dxa"/>
            <w:tcBorders>
              <w:top w:val="single" w:sz="4" w:space="0" w:color="000000"/>
              <w:left w:val="single" w:sz="4" w:space="0" w:color="auto"/>
              <w:bottom w:val="single" w:sz="4" w:space="0" w:color="auto"/>
              <w:right w:val="single" w:sz="4" w:space="0" w:color="auto"/>
            </w:tcBorders>
          </w:tcPr>
          <w:p w14:paraId="3EE59DC9" w14:textId="77777777" w:rsidR="00567D4B" w:rsidRDefault="00567D4B" w:rsidP="00B33C08">
            <w:pPr>
              <w:spacing w:line="259" w:lineRule="auto"/>
              <w:ind w:left="173"/>
              <w:jc w:val="center"/>
              <w:rPr>
                <w:rFonts w:asciiTheme="minorHAnsi" w:hAnsiTheme="minorHAnsi"/>
                <w:sz w:val="22"/>
                <w:szCs w:val="22"/>
              </w:rPr>
            </w:pPr>
            <w:r>
              <w:rPr>
                <w:rFonts w:asciiTheme="minorHAnsi" w:hAnsiTheme="minorHAnsi"/>
                <w:sz w:val="22"/>
                <w:szCs w:val="22"/>
              </w:rPr>
              <w:t>03:40</w:t>
            </w:r>
          </w:p>
        </w:tc>
        <w:tc>
          <w:tcPr>
            <w:tcW w:w="980" w:type="dxa"/>
            <w:tcBorders>
              <w:top w:val="single" w:sz="4" w:space="0" w:color="000000"/>
              <w:left w:val="single" w:sz="4" w:space="0" w:color="auto"/>
              <w:bottom w:val="single" w:sz="4" w:space="0" w:color="auto"/>
              <w:right w:val="single" w:sz="4" w:space="0" w:color="auto"/>
            </w:tcBorders>
          </w:tcPr>
          <w:p w14:paraId="09E2FD4B" w14:textId="77777777" w:rsidR="00567D4B" w:rsidRDefault="00567D4B" w:rsidP="00B33C08">
            <w:pPr>
              <w:spacing w:line="259" w:lineRule="auto"/>
              <w:ind w:left="173"/>
              <w:jc w:val="center"/>
              <w:rPr>
                <w:rFonts w:asciiTheme="minorHAnsi" w:hAnsiTheme="minorHAnsi"/>
                <w:sz w:val="22"/>
                <w:szCs w:val="22"/>
              </w:rPr>
            </w:pPr>
            <w:r>
              <w:rPr>
                <w:rFonts w:asciiTheme="minorHAnsi" w:hAnsiTheme="minorHAnsi"/>
                <w:sz w:val="22"/>
                <w:szCs w:val="22"/>
              </w:rPr>
              <w:t>03:50</w:t>
            </w:r>
          </w:p>
        </w:tc>
        <w:tc>
          <w:tcPr>
            <w:tcW w:w="1800" w:type="dxa"/>
            <w:tcBorders>
              <w:top w:val="single" w:sz="4" w:space="0" w:color="000000"/>
              <w:left w:val="single" w:sz="4" w:space="0" w:color="auto"/>
              <w:bottom w:val="single" w:sz="4" w:space="0" w:color="auto"/>
              <w:right w:val="single" w:sz="4" w:space="0" w:color="000000"/>
            </w:tcBorders>
          </w:tcPr>
          <w:p w14:paraId="641BCE7B" w14:textId="6CACD7A2" w:rsidR="00567D4B" w:rsidRPr="005E2BDA" w:rsidRDefault="00567D4B" w:rsidP="00B33C08">
            <w:pPr>
              <w:spacing w:line="259" w:lineRule="auto"/>
              <w:ind w:left="88"/>
              <w:rPr>
                <w:rFonts w:asciiTheme="minorHAnsi" w:hAnsiTheme="minorHAnsi"/>
                <w:sz w:val="22"/>
                <w:szCs w:val="22"/>
              </w:rPr>
            </w:pPr>
            <w:r w:rsidRPr="005E2BDA">
              <w:rPr>
                <w:rFonts w:asciiTheme="minorHAnsi" w:hAnsiTheme="minorHAnsi"/>
                <w:sz w:val="22"/>
                <w:szCs w:val="22"/>
              </w:rPr>
              <w:t xml:space="preserve">Proceed after Step# </w:t>
            </w:r>
            <w:r w:rsidR="00D60588">
              <w:rPr>
                <w:rFonts w:asciiTheme="minorHAnsi" w:hAnsiTheme="minorHAnsi"/>
                <w:sz w:val="22"/>
                <w:szCs w:val="22"/>
              </w:rPr>
              <w:t>68</w:t>
            </w:r>
            <w:r w:rsidRPr="005E2BDA">
              <w:rPr>
                <w:rFonts w:asciiTheme="minorHAnsi" w:hAnsiTheme="minorHAnsi"/>
                <w:sz w:val="22"/>
                <w:szCs w:val="22"/>
              </w:rPr>
              <w:t>.</w:t>
            </w:r>
            <w:r>
              <w:rPr>
                <w:rFonts w:asciiTheme="minorHAnsi" w:hAnsiTheme="minorHAnsi"/>
                <w:sz w:val="22"/>
                <w:szCs w:val="22"/>
              </w:rPr>
              <w:t>2 (Verify Mainframe)</w:t>
            </w:r>
          </w:p>
        </w:tc>
      </w:tr>
      <w:tr w:rsidR="00624F13" w:rsidRPr="00B0721A" w14:paraId="37267C85" w14:textId="77777777" w:rsidTr="00A7796C">
        <w:tblPrEx>
          <w:tblCellMar>
            <w:top w:w="7" w:type="dxa"/>
            <w:left w:w="0" w:type="dxa"/>
            <w:right w:w="27" w:type="dxa"/>
          </w:tblCellMar>
        </w:tblPrEx>
        <w:trPr>
          <w:trHeight w:val="2917"/>
        </w:trPr>
        <w:tc>
          <w:tcPr>
            <w:tcW w:w="636" w:type="dxa"/>
            <w:tcBorders>
              <w:top w:val="single" w:sz="4" w:space="0" w:color="auto"/>
              <w:left w:val="single" w:sz="4" w:space="0" w:color="000000"/>
              <w:right w:val="single" w:sz="4" w:space="0" w:color="000000"/>
            </w:tcBorders>
          </w:tcPr>
          <w:p w14:paraId="70350887" w14:textId="61F1D223" w:rsidR="00567D4B" w:rsidRDefault="00D60588" w:rsidP="00B33C08">
            <w:pPr>
              <w:spacing w:line="259" w:lineRule="auto"/>
              <w:ind w:left="107"/>
              <w:rPr>
                <w:rFonts w:asciiTheme="minorHAnsi" w:hAnsiTheme="minorHAnsi"/>
                <w:sz w:val="22"/>
                <w:szCs w:val="22"/>
              </w:rPr>
            </w:pPr>
            <w:r>
              <w:rPr>
                <w:rFonts w:asciiTheme="minorHAnsi" w:hAnsiTheme="minorHAnsi"/>
                <w:sz w:val="22"/>
                <w:szCs w:val="22"/>
              </w:rPr>
              <w:lastRenderedPageBreak/>
              <w:t>68</w:t>
            </w:r>
            <w:r w:rsidR="00567D4B">
              <w:rPr>
                <w:rFonts w:asciiTheme="minorHAnsi" w:hAnsiTheme="minorHAnsi"/>
                <w:sz w:val="22"/>
                <w:szCs w:val="22"/>
              </w:rPr>
              <w:t>.4</w:t>
            </w:r>
          </w:p>
        </w:tc>
        <w:tc>
          <w:tcPr>
            <w:tcW w:w="1801" w:type="dxa"/>
            <w:tcBorders>
              <w:top w:val="single" w:sz="4" w:space="0" w:color="auto"/>
              <w:left w:val="single" w:sz="4" w:space="0" w:color="000000"/>
              <w:right w:val="single" w:sz="4" w:space="0" w:color="000000"/>
            </w:tcBorders>
          </w:tcPr>
          <w:p w14:paraId="3D9505CD" w14:textId="77777777" w:rsidR="00567D4B" w:rsidRPr="00F3262C" w:rsidRDefault="00567D4B" w:rsidP="00B33C08">
            <w:pPr>
              <w:spacing w:line="259" w:lineRule="auto"/>
              <w:ind w:left="106" w:right="71"/>
              <w:rPr>
                <w:rFonts w:asciiTheme="minorHAnsi" w:hAnsiTheme="minorHAnsi" w:cstheme="minorHAnsi"/>
                <w:sz w:val="22"/>
                <w:szCs w:val="22"/>
              </w:rPr>
            </w:pPr>
            <w:r>
              <w:rPr>
                <w:rFonts w:asciiTheme="minorHAnsi" w:hAnsiTheme="minorHAnsi" w:cstheme="minorHAnsi"/>
                <w:sz w:val="22"/>
                <w:szCs w:val="22"/>
              </w:rPr>
              <w:t>Bring up SRMP on Mainframe</w:t>
            </w:r>
          </w:p>
        </w:tc>
        <w:tc>
          <w:tcPr>
            <w:tcW w:w="3023" w:type="dxa"/>
            <w:tcBorders>
              <w:top w:val="single" w:sz="4" w:space="0" w:color="auto"/>
              <w:left w:val="single" w:sz="4" w:space="0" w:color="000000"/>
              <w:right w:val="single" w:sz="4" w:space="0" w:color="000000"/>
            </w:tcBorders>
          </w:tcPr>
          <w:p w14:paraId="190C4C89" w14:textId="77777777" w:rsidR="00567D4B" w:rsidRPr="005E2BDA" w:rsidRDefault="00567D4B" w:rsidP="00B33C08">
            <w:pPr>
              <w:rPr>
                <w:rFonts w:asciiTheme="minorHAnsi" w:hAnsiTheme="minorHAnsi" w:cstheme="minorHAnsi"/>
                <w:color w:val="000000"/>
                <w:sz w:val="22"/>
                <w:szCs w:val="22"/>
              </w:rPr>
            </w:pPr>
            <w:r>
              <w:rPr>
                <w:rFonts w:asciiTheme="minorHAnsi" w:hAnsiTheme="minorHAnsi" w:cstheme="minorHAnsi"/>
                <w:color w:val="000000"/>
                <w:sz w:val="22"/>
                <w:szCs w:val="22"/>
              </w:rPr>
              <w:t xml:space="preserve">Bring up SRMP at Production, </w:t>
            </w:r>
            <w:proofErr w:type="spellStart"/>
            <w:r>
              <w:rPr>
                <w:rFonts w:asciiTheme="minorHAnsi" w:hAnsiTheme="minorHAnsi" w:cstheme="minorHAnsi"/>
                <w:color w:val="000000"/>
                <w:sz w:val="22"/>
                <w:szCs w:val="22"/>
              </w:rPr>
              <w:t>Bangi</w:t>
            </w:r>
            <w:proofErr w:type="spellEnd"/>
          </w:p>
        </w:tc>
        <w:tc>
          <w:tcPr>
            <w:tcW w:w="1241" w:type="dxa"/>
            <w:tcBorders>
              <w:top w:val="single" w:sz="4" w:space="0" w:color="auto"/>
              <w:left w:val="single" w:sz="4" w:space="0" w:color="000000"/>
              <w:right w:val="single" w:sz="4" w:space="0" w:color="000000"/>
            </w:tcBorders>
          </w:tcPr>
          <w:p w14:paraId="07E0ED0E" w14:textId="77777777" w:rsidR="00567D4B" w:rsidRPr="0018683F" w:rsidRDefault="00567D4B" w:rsidP="00B33C08">
            <w:pPr>
              <w:spacing w:line="259" w:lineRule="auto"/>
              <w:ind w:left="115"/>
              <w:rPr>
                <w:rFonts w:asciiTheme="minorHAnsi" w:hAnsiTheme="minorHAnsi"/>
                <w:sz w:val="22"/>
                <w:szCs w:val="22"/>
              </w:rPr>
            </w:pPr>
          </w:p>
        </w:tc>
        <w:tc>
          <w:tcPr>
            <w:tcW w:w="1193" w:type="dxa"/>
            <w:tcBorders>
              <w:top w:val="single" w:sz="4" w:space="0" w:color="auto"/>
              <w:left w:val="single" w:sz="4" w:space="0" w:color="000000"/>
              <w:right w:val="single" w:sz="4" w:space="0" w:color="auto"/>
            </w:tcBorders>
          </w:tcPr>
          <w:p w14:paraId="5AF2D7EC" w14:textId="77777777" w:rsidR="00567D4B" w:rsidRPr="005E2BDA" w:rsidRDefault="00567D4B" w:rsidP="00B33C08">
            <w:pPr>
              <w:spacing w:line="259" w:lineRule="auto"/>
              <w:ind w:left="110"/>
              <w:rPr>
                <w:rFonts w:asciiTheme="minorHAnsi" w:hAnsiTheme="minorHAnsi"/>
                <w:strike/>
                <w:sz w:val="22"/>
                <w:szCs w:val="22"/>
              </w:rPr>
            </w:pPr>
          </w:p>
        </w:tc>
        <w:tc>
          <w:tcPr>
            <w:tcW w:w="1534" w:type="dxa"/>
            <w:tcBorders>
              <w:top w:val="single" w:sz="4" w:space="0" w:color="auto"/>
              <w:left w:val="single" w:sz="4" w:space="0" w:color="auto"/>
              <w:right w:val="single" w:sz="4" w:space="0" w:color="auto"/>
            </w:tcBorders>
          </w:tcPr>
          <w:p w14:paraId="31526E86" w14:textId="77777777" w:rsidR="00567D4B" w:rsidRPr="005E2BDA" w:rsidRDefault="00567D4B" w:rsidP="00B33C08">
            <w:pPr>
              <w:spacing w:line="259" w:lineRule="auto"/>
              <w:ind w:left="67"/>
              <w:jc w:val="center"/>
              <w:rPr>
                <w:rFonts w:asciiTheme="minorHAnsi" w:hAnsiTheme="minorHAnsi"/>
                <w:b/>
                <w:sz w:val="22"/>
                <w:szCs w:val="22"/>
              </w:rPr>
            </w:pPr>
          </w:p>
          <w:p w14:paraId="4266D2D6" w14:textId="77777777" w:rsidR="00567D4B" w:rsidRPr="005E2BDA" w:rsidRDefault="00567D4B" w:rsidP="00B33C08">
            <w:pPr>
              <w:spacing w:line="259" w:lineRule="auto"/>
              <w:ind w:left="67"/>
              <w:jc w:val="center"/>
              <w:rPr>
                <w:rFonts w:asciiTheme="minorHAnsi" w:hAnsiTheme="minorHAnsi"/>
                <w:b/>
                <w:sz w:val="22"/>
                <w:szCs w:val="22"/>
              </w:rPr>
            </w:pPr>
            <w:r>
              <w:rPr>
                <w:rFonts w:asciiTheme="minorHAnsi" w:hAnsiTheme="minorHAnsi"/>
                <w:b/>
                <w:sz w:val="22"/>
                <w:szCs w:val="22"/>
              </w:rPr>
              <w:t xml:space="preserve">                          </w:t>
            </w:r>
          </w:p>
          <w:p w14:paraId="7DB33281" w14:textId="77777777" w:rsidR="00567D4B" w:rsidRPr="005E2BDA" w:rsidRDefault="00567D4B" w:rsidP="00B33C08">
            <w:pPr>
              <w:spacing w:line="259" w:lineRule="auto"/>
              <w:ind w:left="67"/>
              <w:jc w:val="center"/>
              <w:rPr>
                <w:rFonts w:asciiTheme="minorHAnsi" w:hAnsiTheme="minorHAnsi"/>
                <w:sz w:val="22"/>
                <w:szCs w:val="22"/>
              </w:rPr>
            </w:pPr>
            <w:proofErr w:type="spellStart"/>
            <w:r w:rsidRPr="005E2BDA">
              <w:rPr>
                <w:rFonts w:asciiTheme="minorHAnsi" w:hAnsiTheme="minorHAnsi"/>
                <w:b/>
                <w:sz w:val="22"/>
                <w:szCs w:val="22"/>
              </w:rPr>
              <w:t>Rubendran</w:t>
            </w:r>
            <w:proofErr w:type="spellEnd"/>
            <w:r w:rsidRPr="005E2BDA">
              <w:rPr>
                <w:rFonts w:asciiTheme="minorHAnsi" w:hAnsiTheme="minorHAnsi"/>
                <w:b/>
                <w:sz w:val="22"/>
                <w:szCs w:val="22"/>
              </w:rPr>
              <w:t xml:space="preserve"> al </w:t>
            </w:r>
          </w:p>
          <w:p w14:paraId="5EA58C1A" w14:textId="77777777" w:rsidR="00567D4B" w:rsidRPr="005E2BDA" w:rsidRDefault="00567D4B" w:rsidP="00B33C08">
            <w:pPr>
              <w:spacing w:line="259" w:lineRule="auto"/>
              <w:ind w:left="192"/>
              <w:rPr>
                <w:rFonts w:asciiTheme="minorHAnsi" w:hAnsiTheme="minorHAnsi"/>
                <w:sz w:val="22"/>
                <w:szCs w:val="22"/>
              </w:rPr>
            </w:pPr>
            <w:proofErr w:type="spellStart"/>
            <w:r w:rsidRPr="005E2BDA">
              <w:rPr>
                <w:rFonts w:asciiTheme="minorHAnsi" w:hAnsiTheme="minorHAnsi"/>
                <w:b/>
                <w:sz w:val="22"/>
                <w:szCs w:val="22"/>
              </w:rPr>
              <w:t>Kunasagaran</w:t>
            </w:r>
            <w:proofErr w:type="spellEnd"/>
            <w:r w:rsidRPr="005E2BDA">
              <w:rPr>
                <w:rFonts w:asciiTheme="minorHAnsi" w:hAnsiTheme="minorHAnsi"/>
                <w:b/>
                <w:sz w:val="22"/>
                <w:szCs w:val="22"/>
              </w:rPr>
              <w:t xml:space="preserve"> </w:t>
            </w:r>
          </w:p>
          <w:p w14:paraId="0FFCAA6C" w14:textId="77777777" w:rsidR="00567D4B" w:rsidRPr="005E2BDA" w:rsidRDefault="00567D4B" w:rsidP="00B33C08">
            <w:pPr>
              <w:spacing w:line="259" w:lineRule="auto"/>
              <w:ind w:left="163"/>
              <w:rPr>
                <w:rFonts w:asciiTheme="minorHAnsi" w:hAnsiTheme="minorHAnsi"/>
                <w:sz w:val="22"/>
                <w:szCs w:val="22"/>
              </w:rPr>
            </w:pPr>
            <w:r w:rsidRPr="005E2BDA">
              <w:rPr>
                <w:rFonts w:asciiTheme="minorHAnsi" w:hAnsiTheme="minorHAnsi"/>
                <w:sz w:val="22"/>
                <w:szCs w:val="22"/>
              </w:rPr>
              <w:t>Infrastructure</w:t>
            </w:r>
          </w:p>
          <w:p w14:paraId="6B22B711" w14:textId="77777777" w:rsidR="00567D4B" w:rsidRPr="005E2BDA" w:rsidRDefault="00567D4B" w:rsidP="00B33C08">
            <w:pPr>
              <w:spacing w:line="259" w:lineRule="auto"/>
              <w:ind w:right="45"/>
              <w:jc w:val="center"/>
              <w:rPr>
                <w:rFonts w:asciiTheme="minorHAnsi" w:hAnsiTheme="minorHAnsi"/>
                <w:sz w:val="22"/>
                <w:szCs w:val="22"/>
              </w:rPr>
            </w:pPr>
            <w:r w:rsidRPr="005E2BDA">
              <w:rPr>
                <w:rFonts w:asciiTheme="minorHAnsi" w:hAnsiTheme="minorHAnsi"/>
                <w:sz w:val="22"/>
                <w:szCs w:val="22"/>
              </w:rPr>
              <w:t xml:space="preserve"> Network &amp; </w:t>
            </w:r>
          </w:p>
          <w:p w14:paraId="2DD5EC1B" w14:textId="77777777" w:rsidR="00567D4B" w:rsidRPr="005E2BDA" w:rsidRDefault="00567D4B" w:rsidP="00B33C08">
            <w:pPr>
              <w:spacing w:line="259" w:lineRule="auto"/>
              <w:ind w:right="47"/>
              <w:jc w:val="center"/>
              <w:rPr>
                <w:rFonts w:asciiTheme="minorHAnsi" w:hAnsiTheme="minorHAnsi"/>
                <w:sz w:val="22"/>
                <w:szCs w:val="22"/>
              </w:rPr>
            </w:pPr>
            <w:r w:rsidRPr="005E2BDA">
              <w:rPr>
                <w:rFonts w:asciiTheme="minorHAnsi" w:hAnsiTheme="minorHAnsi"/>
                <w:sz w:val="22"/>
                <w:szCs w:val="22"/>
              </w:rPr>
              <w:t xml:space="preserve">Data Centre </w:t>
            </w:r>
          </w:p>
          <w:p w14:paraId="02CF9510" w14:textId="77777777" w:rsidR="00567D4B" w:rsidRDefault="00567D4B" w:rsidP="00B33C08">
            <w:pPr>
              <w:spacing w:line="259" w:lineRule="auto"/>
              <w:ind w:right="47"/>
              <w:jc w:val="center"/>
              <w:rPr>
                <w:rFonts w:asciiTheme="minorHAnsi" w:hAnsiTheme="minorHAnsi"/>
                <w:sz w:val="22"/>
                <w:szCs w:val="22"/>
              </w:rPr>
            </w:pPr>
            <w:r w:rsidRPr="005E2BDA">
              <w:rPr>
                <w:rFonts w:asciiTheme="minorHAnsi" w:hAnsiTheme="minorHAnsi"/>
                <w:sz w:val="22"/>
                <w:szCs w:val="22"/>
              </w:rPr>
              <w:t xml:space="preserve">Division </w:t>
            </w:r>
          </w:p>
          <w:p w14:paraId="709644B3" w14:textId="77777777" w:rsidR="00567D4B" w:rsidRPr="005E2BDA" w:rsidRDefault="00567D4B" w:rsidP="00B33C08">
            <w:pPr>
              <w:spacing w:line="259" w:lineRule="auto"/>
              <w:ind w:right="47"/>
              <w:jc w:val="center"/>
              <w:rPr>
                <w:rFonts w:asciiTheme="minorHAnsi" w:hAnsiTheme="minorHAnsi"/>
                <w:sz w:val="22"/>
                <w:szCs w:val="22"/>
              </w:rPr>
            </w:pPr>
            <w:r w:rsidRPr="00B158E2">
              <w:rPr>
                <w:rFonts w:asciiTheme="minorHAnsi" w:hAnsiTheme="minorHAnsi"/>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sz w:val="22"/>
                <w:szCs w:val="22"/>
                <w:highlight w:val="lightGray"/>
              </w:rPr>
              <w:t>)</w:t>
            </w:r>
          </w:p>
          <w:p w14:paraId="4FD68894" w14:textId="77777777" w:rsidR="00567D4B" w:rsidRPr="005E2BDA" w:rsidRDefault="00567D4B" w:rsidP="00B33C08">
            <w:pPr>
              <w:spacing w:line="259" w:lineRule="auto"/>
              <w:ind w:left="67"/>
              <w:jc w:val="center"/>
              <w:rPr>
                <w:rFonts w:asciiTheme="minorHAnsi" w:hAnsiTheme="minorHAnsi"/>
                <w:b/>
                <w:sz w:val="22"/>
                <w:szCs w:val="22"/>
              </w:rPr>
            </w:pPr>
          </w:p>
        </w:tc>
        <w:tc>
          <w:tcPr>
            <w:tcW w:w="1532" w:type="dxa"/>
            <w:tcBorders>
              <w:top w:val="single" w:sz="4" w:space="0" w:color="auto"/>
              <w:left w:val="single" w:sz="4" w:space="0" w:color="auto"/>
              <w:right w:val="single" w:sz="4" w:space="0" w:color="auto"/>
            </w:tcBorders>
          </w:tcPr>
          <w:p w14:paraId="744288C7" w14:textId="77777777" w:rsidR="00567D4B" w:rsidRPr="005E2BDA" w:rsidRDefault="00567D4B" w:rsidP="00B33C08">
            <w:pPr>
              <w:spacing w:line="259" w:lineRule="auto"/>
              <w:ind w:left="110"/>
              <w:jc w:val="center"/>
              <w:rPr>
                <w:rFonts w:asciiTheme="minorHAnsi" w:hAnsiTheme="minorHAnsi"/>
                <w:b/>
                <w:sz w:val="22"/>
                <w:szCs w:val="22"/>
              </w:rPr>
            </w:pPr>
          </w:p>
          <w:p w14:paraId="37863387" w14:textId="77777777" w:rsidR="00567D4B" w:rsidRPr="005E2BDA" w:rsidRDefault="00567D4B" w:rsidP="00B33C08">
            <w:pPr>
              <w:spacing w:line="259" w:lineRule="auto"/>
              <w:ind w:left="110"/>
              <w:jc w:val="center"/>
              <w:rPr>
                <w:rFonts w:asciiTheme="minorHAnsi" w:hAnsiTheme="minorHAnsi"/>
                <w:b/>
                <w:sz w:val="22"/>
                <w:szCs w:val="22"/>
              </w:rPr>
            </w:pPr>
            <w:r>
              <w:rPr>
                <w:rFonts w:asciiTheme="minorHAnsi" w:hAnsiTheme="minorHAnsi"/>
                <w:b/>
                <w:sz w:val="22"/>
                <w:szCs w:val="22"/>
              </w:rPr>
              <w:t xml:space="preserve">                          </w:t>
            </w:r>
          </w:p>
          <w:p w14:paraId="10EBA51C"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1E004902" w14:textId="77777777" w:rsidR="00567D4B" w:rsidRPr="005E2BDA" w:rsidRDefault="00567D4B" w:rsidP="00B33C08">
            <w:pPr>
              <w:spacing w:line="259" w:lineRule="auto"/>
              <w:ind w:left="163"/>
              <w:rPr>
                <w:rFonts w:asciiTheme="minorHAnsi" w:hAnsiTheme="minorHAnsi"/>
                <w:sz w:val="22"/>
                <w:szCs w:val="22"/>
              </w:rPr>
            </w:pPr>
            <w:r w:rsidRPr="005E2BDA">
              <w:rPr>
                <w:rFonts w:asciiTheme="minorHAnsi" w:hAnsiTheme="minorHAnsi"/>
                <w:sz w:val="22"/>
                <w:szCs w:val="22"/>
              </w:rPr>
              <w:t xml:space="preserve">Infrastructure </w:t>
            </w:r>
          </w:p>
          <w:p w14:paraId="0BFD8C79" w14:textId="77777777" w:rsidR="00567D4B" w:rsidRPr="005E2BDA" w:rsidRDefault="00567D4B" w:rsidP="00B33C08">
            <w:pPr>
              <w:spacing w:line="259" w:lineRule="auto"/>
              <w:ind w:right="40"/>
              <w:jc w:val="center"/>
              <w:rPr>
                <w:rFonts w:asciiTheme="minorHAnsi" w:hAnsiTheme="minorHAnsi"/>
                <w:sz w:val="22"/>
                <w:szCs w:val="22"/>
              </w:rPr>
            </w:pPr>
            <w:r w:rsidRPr="005E2BDA">
              <w:rPr>
                <w:rFonts w:asciiTheme="minorHAnsi" w:hAnsiTheme="minorHAnsi"/>
                <w:sz w:val="22"/>
                <w:szCs w:val="22"/>
              </w:rPr>
              <w:t xml:space="preserve">Network &amp; </w:t>
            </w:r>
          </w:p>
          <w:p w14:paraId="1902C105" w14:textId="77777777" w:rsidR="00567D4B" w:rsidRPr="005E2BDA" w:rsidRDefault="00567D4B" w:rsidP="00B33C08">
            <w:pPr>
              <w:spacing w:line="259" w:lineRule="auto"/>
              <w:ind w:right="42"/>
              <w:jc w:val="center"/>
              <w:rPr>
                <w:rFonts w:asciiTheme="minorHAnsi" w:hAnsiTheme="minorHAnsi"/>
                <w:sz w:val="22"/>
                <w:szCs w:val="22"/>
              </w:rPr>
            </w:pPr>
            <w:r w:rsidRPr="005E2BDA">
              <w:rPr>
                <w:rFonts w:asciiTheme="minorHAnsi" w:hAnsiTheme="minorHAnsi"/>
                <w:sz w:val="22"/>
                <w:szCs w:val="22"/>
              </w:rPr>
              <w:t xml:space="preserve">Data Centre </w:t>
            </w:r>
          </w:p>
          <w:p w14:paraId="19B3A619" w14:textId="77777777" w:rsidR="00567D4B" w:rsidRDefault="00567D4B" w:rsidP="00B33C08">
            <w:pPr>
              <w:spacing w:line="259" w:lineRule="auto"/>
              <w:ind w:right="42"/>
              <w:jc w:val="center"/>
              <w:rPr>
                <w:rFonts w:asciiTheme="minorHAnsi" w:hAnsiTheme="minorHAnsi"/>
                <w:sz w:val="22"/>
                <w:szCs w:val="22"/>
              </w:rPr>
            </w:pPr>
            <w:r w:rsidRPr="005E2BDA">
              <w:rPr>
                <w:rFonts w:asciiTheme="minorHAnsi" w:hAnsiTheme="minorHAnsi"/>
                <w:sz w:val="22"/>
                <w:szCs w:val="22"/>
              </w:rPr>
              <w:t xml:space="preserve">Division </w:t>
            </w:r>
          </w:p>
          <w:p w14:paraId="1BF7D949" w14:textId="77777777" w:rsidR="00567D4B" w:rsidRPr="005C745F" w:rsidRDefault="00567D4B" w:rsidP="00B33C08">
            <w:pPr>
              <w:spacing w:line="259" w:lineRule="auto"/>
              <w:ind w:right="42"/>
              <w:jc w:val="center"/>
              <w:rPr>
                <w:rFonts w:asciiTheme="minorHAnsi" w:hAnsiTheme="minorHAnsi"/>
                <w:b/>
                <w:bCs/>
                <w:sz w:val="22"/>
                <w:szCs w:val="22"/>
              </w:rPr>
            </w:pPr>
            <w:r w:rsidRPr="00B158E2">
              <w:rPr>
                <w:rFonts w:asciiTheme="minorHAnsi" w:hAnsiTheme="minorHAnsi"/>
                <w:b/>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b/>
                <w:sz w:val="22"/>
                <w:szCs w:val="22"/>
                <w:highlight w:val="lightGray"/>
              </w:rPr>
              <w:t>)</w:t>
            </w:r>
          </w:p>
          <w:p w14:paraId="0E5794F2" w14:textId="77777777" w:rsidR="00567D4B" w:rsidRPr="005E2BDA" w:rsidRDefault="00567D4B" w:rsidP="00B33C08">
            <w:pPr>
              <w:spacing w:line="259" w:lineRule="auto"/>
              <w:ind w:left="110"/>
              <w:jc w:val="center"/>
              <w:rPr>
                <w:rFonts w:asciiTheme="minorHAnsi" w:hAnsiTheme="minorHAnsi"/>
                <w:b/>
                <w:sz w:val="22"/>
                <w:szCs w:val="22"/>
              </w:rPr>
            </w:pPr>
          </w:p>
        </w:tc>
        <w:tc>
          <w:tcPr>
            <w:tcW w:w="834" w:type="dxa"/>
            <w:tcBorders>
              <w:top w:val="single" w:sz="4" w:space="0" w:color="auto"/>
              <w:left w:val="single" w:sz="4" w:space="0" w:color="auto"/>
              <w:right w:val="single" w:sz="4" w:space="0" w:color="auto"/>
            </w:tcBorders>
          </w:tcPr>
          <w:p w14:paraId="50F9D012" w14:textId="77777777" w:rsidR="00567D4B" w:rsidRDefault="00567D4B" w:rsidP="00B33C08">
            <w:pPr>
              <w:spacing w:line="259" w:lineRule="auto"/>
              <w:ind w:left="173"/>
              <w:jc w:val="center"/>
              <w:rPr>
                <w:rFonts w:asciiTheme="minorHAnsi" w:hAnsiTheme="minorHAnsi"/>
                <w:sz w:val="22"/>
                <w:szCs w:val="22"/>
              </w:rPr>
            </w:pPr>
            <w:r>
              <w:rPr>
                <w:rFonts w:asciiTheme="minorHAnsi" w:hAnsiTheme="minorHAnsi"/>
                <w:sz w:val="22"/>
                <w:szCs w:val="22"/>
              </w:rPr>
              <w:t>03:50</w:t>
            </w:r>
          </w:p>
        </w:tc>
        <w:tc>
          <w:tcPr>
            <w:tcW w:w="980" w:type="dxa"/>
            <w:tcBorders>
              <w:top w:val="single" w:sz="4" w:space="0" w:color="auto"/>
              <w:left w:val="single" w:sz="4" w:space="0" w:color="auto"/>
              <w:right w:val="single" w:sz="4" w:space="0" w:color="auto"/>
            </w:tcBorders>
          </w:tcPr>
          <w:p w14:paraId="1AB0194F" w14:textId="05C8A29E" w:rsidR="00567D4B" w:rsidRDefault="00567D4B" w:rsidP="00B33C08">
            <w:pPr>
              <w:spacing w:line="259" w:lineRule="auto"/>
              <w:ind w:left="173"/>
              <w:jc w:val="center"/>
              <w:rPr>
                <w:rFonts w:asciiTheme="minorHAnsi" w:hAnsiTheme="minorHAnsi"/>
                <w:sz w:val="22"/>
                <w:szCs w:val="22"/>
              </w:rPr>
            </w:pPr>
            <w:r>
              <w:rPr>
                <w:rFonts w:asciiTheme="minorHAnsi" w:hAnsiTheme="minorHAnsi"/>
                <w:sz w:val="22"/>
                <w:szCs w:val="22"/>
              </w:rPr>
              <w:t>0</w:t>
            </w:r>
            <w:r w:rsidR="00624F13">
              <w:rPr>
                <w:rFonts w:asciiTheme="minorHAnsi" w:hAnsiTheme="minorHAnsi"/>
                <w:sz w:val="22"/>
                <w:szCs w:val="22"/>
              </w:rPr>
              <w:t>4</w:t>
            </w:r>
            <w:r>
              <w:rPr>
                <w:rFonts w:asciiTheme="minorHAnsi" w:hAnsiTheme="minorHAnsi"/>
                <w:sz w:val="22"/>
                <w:szCs w:val="22"/>
              </w:rPr>
              <w:t>:00</w:t>
            </w:r>
          </w:p>
        </w:tc>
        <w:tc>
          <w:tcPr>
            <w:tcW w:w="1800" w:type="dxa"/>
            <w:tcBorders>
              <w:top w:val="single" w:sz="4" w:space="0" w:color="auto"/>
              <w:left w:val="single" w:sz="4" w:space="0" w:color="auto"/>
              <w:right w:val="single" w:sz="4" w:space="0" w:color="000000"/>
            </w:tcBorders>
          </w:tcPr>
          <w:p w14:paraId="70C7AC36" w14:textId="0B2A1E04" w:rsidR="00567D4B" w:rsidRPr="005E2BDA" w:rsidRDefault="00567D4B" w:rsidP="00B33C08">
            <w:pPr>
              <w:spacing w:line="259" w:lineRule="auto"/>
              <w:ind w:left="88"/>
              <w:rPr>
                <w:rFonts w:asciiTheme="minorHAnsi" w:hAnsiTheme="minorHAnsi"/>
                <w:sz w:val="22"/>
                <w:szCs w:val="22"/>
              </w:rPr>
            </w:pPr>
            <w:r w:rsidRPr="005E2BDA">
              <w:rPr>
                <w:rFonts w:asciiTheme="minorHAnsi" w:hAnsiTheme="minorHAnsi"/>
                <w:sz w:val="22"/>
                <w:szCs w:val="22"/>
              </w:rPr>
              <w:t xml:space="preserve">Proceed after Step# </w:t>
            </w:r>
            <w:r w:rsidR="00D60588">
              <w:rPr>
                <w:rFonts w:asciiTheme="minorHAnsi" w:hAnsiTheme="minorHAnsi"/>
                <w:sz w:val="22"/>
                <w:szCs w:val="22"/>
              </w:rPr>
              <w:t>68</w:t>
            </w:r>
            <w:r w:rsidRPr="005E2BDA">
              <w:rPr>
                <w:rFonts w:asciiTheme="minorHAnsi" w:hAnsiTheme="minorHAnsi"/>
                <w:sz w:val="22"/>
                <w:szCs w:val="22"/>
              </w:rPr>
              <w:t>.</w:t>
            </w:r>
            <w:r>
              <w:rPr>
                <w:rFonts w:asciiTheme="minorHAnsi" w:hAnsiTheme="minorHAnsi"/>
                <w:sz w:val="22"/>
                <w:szCs w:val="22"/>
              </w:rPr>
              <w:t>3 (</w:t>
            </w:r>
            <w:r w:rsidR="00F370BA">
              <w:rPr>
                <w:rFonts w:asciiTheme="minorHAnsi" w:hAnsiTheme="minorHAnsi"/>
                <w:sz w:val="22"/>
                <w:szCs w:val="22"/>
              </w:rPr>
              <w:t>Verify SRMP at production</w:t>
            </w:r>
            <w:r>
              <w:rPr>
                <w:rFonts w:asciiTheme="minorHAnsi" w:hAnsiTheme="minorHAnsi"/>
                <w:sz w:val="22"/>
                <w:szCs w:val="22"/>
              </w:rPr>
              <w:t>)</w:t>
            </w:r>
          </w:p>
        </w:tc>
      </w:tr>
      <w:tr w:rsidR="00567D4B" w:rsidRPr="00B0721A" w14:paraId="0A6402C4" w14:textId="77777777" w:rsidTr="00FE653F">
        <w:tblPrEx>
          <w:tblCellMar>
            <w:top w:w="7" w:type="dxa"/>
            <w:left w:w="0" w:type="dxa"/>
            <w:right w:w="27" w:type="dxa"/>
          </w:tblCellMar>
        </w:tblPrEx>
        <w:trPr>
          <w:trHeight w:val="901"/>
        </w:trPr>
        <w:tc>
          <w:tcPr>
            <w:tcW w:w="14574" w:type="dxa"/>
            <w:gridSpan w:val="10"/>
            <w:tcBorders>
              <w:top w:val="single" w:sz="4" w:space="0" w:color="000000"/>
              <w:left w:val="single" w:sz="4" w:space="0" w:color="000000"/>
              <w:bottom w:val="single" w:sz="4" w:space="0" w:color="auto"/>
              <w:right w:val="single" w:sz="4" w:space="0" w:color="000000"/>
            </w:tcBorders>
            <w:shd w:val="clear" w:color="auto" w:fill="D9D9D9" w:themeFill="background1" w:themeFillShade="D9"/>
            <w:vAlign w:val="center"/>
          </w:tcPr>
          <w:p w14:paraId="5A83B92E" w14:textId="77777777" w:rsidR="00567D4B" w:rsidRPr="005E2BDA" w:rsidRDefault="00567D4B" w:rsidP="00B33C08">
            <w:pPr>
              <w:spacing w:line="259" w:lineRule="auto"/>
              <w:ind w:left="88"/>
              <w:jc w:val="center"/>
              <w:rPr>
                <w:rFonts w:asciiTheme="minorHAnsi" w:hAnsiTheme="minorHAnsi"/>
                <w:sz w:val="22"/>
                <w:szCs w:val="22"/>
              </w:rPr>
            </w:pPr>
            <w:r>
              <w:rPr>
                <w:rFonts w:asciiTheme="minorHAnsi" w:hAnsiTheme="minorHAnsi"/>
                <w:b/>
                <w:bCs/>
                <w:sz w:val="22"/>
                <w:szCs w:val="22"/>
              </w:rPr>
              <w:t>Wait for Mandatory Batch to complete (Estimated 1 hour)</w:t>
            </w:r>
          </w:p>
        </w:tc>
      </w:tr>
      <w:tr w:rsidR="00624F13" w:rsidRPr="00B0721A" w14:paraId="009B9486" w14:textId="77777777" w:rsidTr="00A7796C">
        <w:tblPrEx>
          <w:tblCellMar>
            <w:top w:w="7" w:type="dxa"/>
            <w:left w:w="0" w:type="dxa"/>
            <w:right w:w="27" w:type="dxa"/>
          </w:tblCellMar>
        </w:tblPrEx>
        <w:trPr>
          <w:trHeight w:val="2898"/>
        </w:trPr>
        <w:tc>
          <w:tcPr>
            <w:tcW w:w="636" w:type="dxa"/>
            <w:tcBorders>
              <w:top w:val="single" w:sz="4" w:space="0" w:color="000000"/>
              <w:left w:val="single" w:sz="4" w:space="0" w:color="000000"/>
              <w:bottom w:val="single" w:sz="4" w:space="0" w:color="auto"/>
              <w:right w:val="single" w:sz="4" w:space="0" w:color="000000"/>
            </w:tcBorders>
          </w:tcPr>
          <w:p w14:paraId="39CABFA4" w14:textId="4F758817" w:rsidR="00567D4B" w:rsidRPr="00387793" w:rsidRDefault="00E53124" w:rsidP="00B33C08">
            <w:pPr>
              <w:spacing w:line="259" w:lineRule="auto"/>
              <w:ind w:left="107"/>
              <w:rPr>
                <w:rFonts w:asciiTheme="minorHAnsi" w:hAnsiTheme="minorHAnsi"/>
                <w:sz w:val="22"/>
                <w:szCs w:val="22"/>
              </w:rPr>
            </w:pPr>
            <w:r>
              <w:rPr>
                <w:rFonts w:asciiTheme="minorHAnsi" w:hAnsiTheme="minorHAnsi"/>
                <w:sz w:val="22"/>
                <w:szCs w:val="22"/>
              </w:rPr>
              <w:t>68</w:t>
            </w:r>
            <w:r w:rsidR="00567D4B" w:rsidRPr="00387793">
              <w:rPr>
                <w:rFonts w:asciiTheme="minorHAnsi" w:hAnsiTheme="minorHAnsi"/>
                <w:sz w:val="22"/>
                <w:szCs w:val="22"/>
              </w:rPr>
              <w:t>.</w:t>
            </w:r>
            <w:r w:rsidR="00567D4B">
              <w:rPr>
                <w:rFonts w:asciiTheme="minorHAnsi" w:hAnsiTheme="minorHAnsi"/>
                <w:sz w:val="22"/>
                <w:szCs w:val="22"/>
              </w:rPr>
              <w:t>5</w:t>
            </w:r>
          </w:p>
        </w:tc>
        <w:tc>
          <w:tcPr>
            <w:tcW w:w="1801" w:type="dxa"/>
            <w:tcBorders>
              <w:top w:val="single" w:sz="4" w:space="0" w:color="000000"/>
              <w:left w:val="single" w:sz="4" w:space="0" w:color="000000"/>
              <w:bottom w:val="single" w:sz="4" w:space="0" w:color="auto"/>
              <w:right w:val="single" w:sz="4" w:space="0" w:color="000000"/>
            </w:tcBorders>
          </w:tcPr>
          <w:p w14:paraId="3226D763" w14:textId="4580DBA8" w:rsidR="00567D4B" w:rsidRPr="00F3262C" w:rsidRDefault="00567D4B" w:rsidP="00B33C08">
            <w:pPr>
              <w:spacing w:line="259" w:lineRule="auto"/>
              <w:ind w:left="106" w:right="71"/>
              <w:rPr>
                <w:rFonts w:asciiTheme="minorHAnsi" w:hAnsiTheme="minorHAnsi"/>
                <w:sz w:val="22"/>
                <w:szCs w:val="22"/>
              </w:rPr>
            </w:pPr>
            <w:r w:rsidRPr="00F3262C">
              <w:rPr>
                <w:rFonts w:asciiTheme="minorHAnsi" w:hAnsiTheme="minorHAnsi" w:cstheme="minorHAnsi"/>
                <w:sz w:val="22"/>
                <w:szCs w:val="22"/>
              </w:rPr>
              <w:t>Bring up online</w:t>
            </w:r>
            <w:r>
              <w:rPr>
                <w:rFonts w:asciiTheme="minorHAnsi" w:hAnsiTheme="minorHAnsi" w:cstheme="minorHAnsi"/>
                <w:sz w:val="22"/>
                <w:szCs w:val="22"/>
              </w:rPr>
              <w:t xml:space="preserve"> (CICS)</w:t>
            </w:r>
            <w:r w:rsidRPr="00F3262C">
              <w:rPr>
                <w:rFonts w:asciiTheme="minorHAnsi" w:hAnsiTheme="minorHAnsi" w:cstheme="minorHAnsi"/>
                <w:sz w:val="22"/>
                <w:szCs w:val="22"/>
              </w:rPr>
              <w:t xml:space="preserve"> systems and services at </w:t>
            </w:r>
            <w:r w:rsidR="00624F13">
              <w:rPr>
                <w:rFonts w:asciiTheme="minorHAnsi" w:hAnsiTheme="minorHAnsi" w:cstheme="minorHAnsi"/>
                <w:sz w:val="22"/>
                <w:szCs w:val="22"/>
              </w:rPr>
              <w:t xml:space="preserve">Production, </w:t>
            </w:r>
            <w:proofErr w:type="spellStart"/>
            <w:r w:rsidR="00624F13">
              <w:rPr>
                <w:rFonts w:asciiTheme="minorHAnsi" w:hAnsiTheme="minorHAnsi" w:cstheme="minorHAnsi"/>
                <w:sz w:val="22"/>
                <w:szCs w:val="22"/>
              </w:rPr>
              <w:t>Bangi</w:t>
            </w:r>
            <w:proofErr w:type="spellEnd"/>
            <w:r w:rsidR="00624F13">
              <w:rPr>
                <w:rFonts w:asciiTheme="minorHAnsi" w:hAnsiTheme="minorHAnsi" w:cstheme="minorHAnsi"/>
                <w:sz w:val="22"/>
                <w:szCs w:val="22"/>
              </w:rPr>
              <w:t xml:space="preserve"> </w:t>
            </w:r>
            <w:r w:rsidRPr="00F3262C">
              <w:rPr>
                <w:rFonts w:asciiTheme="minorHAnsi" w:hAnsiTheme="minorHAnsi" w:cstheme="minorHAnsi"/>
                <w:sz w:val="22"/>
                <w:szCs w:val="22"/>
              </w:rPr>
              <w:t>(Mainframe).</w:t>
            </w:r>
          </w:p>
        </w:tc>
        <w:tc>
          <w:tcPr>
            <w:tcW w:w="3023" w:type="dxa"/>
            <w:tcBorders>
              <w:top w:val="single" w:sz="4" w:space="0" w:color="000000"/>
              <w:left w:val="single" w:sz="4" w:space="0" w:color="000000"/>
              <w:bottom w:val="single" w:sz="4" w:space="0" w:color="auto"/>
              <w:right w:val="single" w:sz="4" w:space="0" w:color="000000"/>
            </w:tcBorders>
          </w:tcPr>
          <w:p w14:paraId="1721BE85" w14:textId="77777777" w:rsidR="00567D4B" w:rsidRPr="005E2BDA" w:rsidRDefault="00567D4B" w:rsidP="00B33C08">
            <w:pPr>
              <w:rPr>
                <w:rFonts w:asciiTheme="minorHAnsi" w:hAnsiTheme="minorHAnsi" w:cstheme="minorHAnsi"/>
                <w:color w:val="000000"/>
                <w:sz w:val="22"/>
                <w:szCs w:val="22"/>
              </w:rPr>
            </w:pPr>
            <w:r w:rsidRPr="005E2BDA">
              <w:rPr>
                <w:rFonts w:asciiTheme="minorHAnsi" w:hAnsiTheme="minorHAnsi" w:cstheme="minorHAnsi"/>
                <w:color w:val="000000"/>
                <w:sz w:val="22"/>
                <w:szCs w:val="22"/>
              </w:rPr>
              <w:t>Systems below are to be brought up for online services:</w:t>
            </w:r>
          </w:p>
          <w:p w14:paraId="0496A7B9" w14:textId="77777777" w:rsidR="00567D4B" w:rsidRPr="005E2BDA" w:rsidRDefault="00567D4B" w:rsidP="00B32B45">
            <w:pPr>
              <w:numPr>
                <w:ilvl w:val="0"/>
                <w:numId w:val="119"/>
              </w:numPr>
              <w:ind w:left="601"/>
              <w:rPr>
                <w:rFonts w:asciiTheme="minorHAnsi" w:hAnsiTheme="minorHAnsi" w:cstheme="minorHAnsi"/>
                <w:color w:val="000000"/>
                <w:sz w:val="22"/>
                <w:szCs w:val="22"/>
              </w:rPr>
            </w:pPr>
            <w:r w:rsidRPr="005E2BDA">
              <w:rPr>
                <w:rFonts w:asciiTheme="minorHAnsi" w:hAnsiTheme="minorHAnsi" w:cstheme="minorHAnsi"/>
                <w:color w:val="000000"/>
                <w:sz w:val="22"/>
                <w:szCs w:val="22"/>
              </w:rPr>
              <w:t>ATMCICS</w:t>
            </w:r>
          </w:p>
          <w:p w14:paraId="22AD088D" w14:textId="77777777" w:rsidR="00567D4B" w:rsidRPr="005E2BDA" w:rsidRDefault="00567D4B" w:rsidP="00B32B45">
            <w:pPr>
              <w:numPr>
                <w:ilvl w:val="0"/>
                <w:numId w:val="119"/>
              </w:numPr>
              <w:ind w:left="601"/>
              <w:rPr>
                <w:rFonts w:asciiTheme="minorHAnsi" w:hAnsiTheme="minorHAnsi" w:cstheme="minorHAnsi"/>
                <w:color w:val="000000"/>
                <w:sz w:val="22"/>
                <w:szCs w:val="22"/>
              </w:rPr>
            </w:pPr>
            <w:r w:rsidRPr="005E2BDA">
              <w:rPr>
                <w:rFonts w:asciiTheme="minorHAnsi" w:hAnsiTheme="minorHAnsi" w:cstheme="minorHAnsi"/>
                <w:color w:val="000000"/>
                <w:sz w:val="22"/>
                <w:szCs w:val="22"/>
              </w:rPr>
              <w:t>SNFCICS</w:t>
            </w:r>
          </w:p>
          <w:p w14:paraId="632DC05E" w14:textId="77777777" w:rsidR="00567D4B" w:rsidRPr="005E2BDA" w:rsidRDefault="00567D4B" w:rsidP="00B32B45">
            <w:pPr>
              <w:numPr>
                <w:ilvl w:val="0"/>
                <w:numId w:val="119"/>
              </w:numPr>
              <w:ind w:left="601"/>
              <w:rPr>
                <w:rFonts w:asciiTheme="minorHAnsi" w:hAnsiTheme="minorHAnsi" w:cstheme="minorHAnsi"/>
                <w:color w:val="000000"/>
                <w:sz w:val="22"/>
                <w:szCs w:val="22"/>
              </w:rPr>
            </w:pPr>
            <w:r w:rsidRPr="005E2BDA">
              <w:rPr>
                <w:rFonts w:asciiTheme="minorHAnsi" w:hAnsiTheme="minorHAnsi" w:cstheme="minorHAnsi"/>
                <w:color w:val="000000"/>
                <w:sz w:val="22"/>
                <w:szCs w:val="22"/>
              </w:rPr>
              <w:t>SEACICS</w:t>
            </w:r>
          </w:p>
          <w:p w14:paraId="6D39CA5C" w14:textId="77777777" w:rsidR="00567D4B" w:rsidRPr="005E2BDA" w:rsidRDefault="00567D4B" w:rsidP="00B32B45">
            <w:pPr>
              <w:numPr>
                <w:ilvl w:val="0"/>
                <w:numId w:val="119"/>
              </w:numPr>
              <w:ind w:left="601"/>
              <w:rPr>
                <w:rFonts w:asciiTheme="minorHAnsi" w:hAnsiTheme="minorHAnsi" w:cstheme="minorHAnsi"/>
                <w:color w:val="000000"/>
                <w:sz w:val="22"/>
                <w:szCs w:val="22"/>
              </w:rPr>
            </w:pPr>
            <w:r w:rsidRPr="005E2BDA">
              <w:rPr>
                <w:rFonts w:asciiTheme="minorHAnsi" w:hAnsiTheme="minorHAnsi" w:cstheme="minorHAnsi"/>
                <w:color w:val="000000"/>
                <w:sz w:val="22"/>
                <w:szCs w:val="22"/>
              </w:rPr>
              <w:t>CDICICS</w:t>
            </w:r>
          </w:p>
          <w:p w14:paraId="5D15210F" w14:textId="77777777" w:rsidR="00567D4B" w:rsidRPr="005E2BDA" w:rsidRDefault="00567D4B" w:rsidP="00B32B45">
            <w:pPr>
              <w:numPr>
                <w:ilvl w:val="0"/>
                <w:numId w:val="119"/>
              </w:numPr>
              <w:ind w:left="601"/>
              <w:rPr>
                <w:rFonts w:asciiTheme="minorHAnsi" w:hAnsiTheme="minorHAnsi" w:cstheme="minorHAnsi"/>
                <w:color w:val="000000"/>
                <w:sz w:val="22"/>
                <w:szCs w:val="22"/>
              </w:rPr>
            </w:pPr>
            <w:r w:rsidRPr="005E2BDA">
              <w:rPr>
                <w:rFonts w:asciiTheme="minorHAnsi" w:hAnsiTheme="minorHAnsi" w:cstheme="minorHAnsi"/>
                <w:color w:val="000000"/>
                <w:sz w:val="22"/>
                <w:szCs w:val="22"/>
              </w:rPr>
              <w:t>IPMCIC19</w:t>
            </w:r>
          </w:p>
          <w:p w14:paraId="0EA21D2F" w14:textId="77777777" w:rsidR="00567D4B" w:rsidRPr="005E2BDA" w:rsidRDefault="00567D4B" w:rsidP="00B32B45">
            <w:pPr>
              <w:numPr>
                <w:ilvl w:val="0"/>
                <w:numId w:val="119"/>
              </w:numPr>
              <w:ind w:left="601"/>
              <w:rPr>
                <w:rFonts w:asciiTheme="minorHAnsi" w:hAnsiTheme="minorHAnsi" w:cstheme="minorHAnsi"/>
                <w:color w:val="000000"/>
                <w:sz w:val="22"/>
                <w:szCs w:val="22"/>
              </w:rPr>
            </w:pPr>
            <w:r w:rsidRPr="005E2BDA">
              <w:rPr>
                <w:rFonts w:asciiTheme="minorHAnsi" w:hAnsiTheme="minorHAnsi" w:cstheme="minorHAnsi"/>
                <w:color w:val="000000"/>
                <w:sz w:val="22"/>
                <w:szCs w:val="22"/>
              </w:rPr>
              <w:t>IPMCIC22</w:t>
            </w:r>
          </w:p>
          <w:p w14:paraId="7C465AA7" w14:textId="77777777" w:rsidR="00567D4B" w:rsidRPr="005E2BDA" w:rsidRDefault="00567D4B" w:rsidP="00B33C08">
            <w:pPr>
              <w:ind w:left="601"/>
              <w:rPr>
                <w:rFonts w:asciiTheme="minorHAnsi" w:hAnsiTheme="minorHAnsi" w:cstheme="minorHAnsi"/>
                <w:color w:val="000000"/>
                <w:sz w:val="22"/>
                <w:szCs w:val="22"/>
              </w:rPr>
            </w:pPr>
          </w:p>
          <w:p w14:paraId="3210BCEB" w14:textId="77777777" w:rsidR="00567D4B" w:rsidRPr="005E2BDA" w:rsidRDefault="00567D4B" w:rsidP="00B33C08">
            <w:pPr>
              <w:rPr>
                <w:rFonts w:asciiTheme="minorHAnsi" w:hAnsiTheme="minorHAnsi"/>
              </w:rPr>
            </w:pPr>
          </w:p>
        </w:tc>
        <w:tc>
          <w:tcPr>
            <w:tcW w:w="1241" w:type="dxa"/>
            <w:tcBorders>
              <w:top w:val="single" w:sz="4" w:space="0" w:color="000000"/>
              <w:left w:val="single" w:sz="4" w:space="0" w:color="000000"/>
              <w:bottom w:val="single" w:sz="4" w:space="0" w:color="auto"/>
              <w:right w:val="single" w:sz="4" w:space="0" w:color="000000"/>
            </w:tcBorders>
          </w:tcPr>
          <w:p w14:paraId="472C4DC6" w14:textId="77777777" w:rsidR="00567D4B" w:rsidRPr="005E2BDA" w:rsidRDefault="00567D4B" w:rsidP="00B33C08">
            <w:pPr>
              <w:spacing w:line="259" w:lineRule="auto"/>
              <w:ind w:left="115"/>
              <w:rPr>
                <w:rFonts w:asciiTheme="minorHAnsi" w:hAnsiTheme="minorHAnsi"/>
                <w:sz w:val="22"/>
                <w:szCs w:val="22"/>
              </w:rPr>
            </w:pPr>
            <w:r w:rsidRPr="0018683F">
              <w:rPr>
                <w:rFonts w:asciiTheme="minorHAnsi" w:hAnsiTheme="minorHAnsi"/>
                <w:sz w:val="22"/>
                <w:szCs w:val="22"/>
              </w:rPr>
              <w:t>Successful</w:t>
            </w:r>
          </w:p>
        </w:tc>
        <w:tc>
          <w:tcPr>
            <w:tcW w:w="1193" w:type="dxa"/>
            <w:tcBorders>
              <w:top w:val="single" w:sz="4" w:space="0" w:color="000000"/>
              <w:left w:val="single" w:sz="4" w:space="0" w:color="000000"/>
              <w:bottom w:val="single" w:sz="4" w:space="0" w:color="auto"/>
              <w:right w:val="single" w:sz="4" w:space="0" w:color="auto"/>
            </w:tcBorders>
          </w:tcPr>
          <w:p w14:paraId="09B08CEF" w14:textId="77777777" w:rsidR="00567D4B" w:rsidRPr="005E2BDA" w:rsidRDefault="00567D4B" w:rsidP="00B33C08">
            <w:pPr>
              <w:spacing w:line="259" w:lineRule="auto"/>
              <w:ind w:left="110"/>
              <w:rPr>
                <w:rFonts w:asciiTheme="minorHAnsi" w:hAnsiTheme="minorHAnsi"/>
                <w:strike/>
                <w:sz w:val="22"/>
                <w:szCs w:val="22"/>
              </w:rPr>
            </w:pPr>
          </w:p>
        </w:tc>
        <w:tc>
          <w:tcPr>
            <w:tcW w:w="1534" w:type="dxa"/>
            <w:tcBorders>
              <w:top w:val="single" w:sz="4" w:space="0" w:color="auto"/>
              <w:left w:val="single" w:sz="4" w:space="0" w:color="auto"/>
              <w:bottom w:val="single" w:sz="4" w:space="0" w:color="auto"/>
              <w:right w:val="single" w:sz="4" w:space="0" w:color="auto"/>
            </w:tcBorders>
          </w:tcPr>
          <w:p w14:paraId="551B64CB" w14:textId="77777777" w:rsidR="00567D4B" w:rsidRPr="005E2BDA" w:rsidRDefault="00567D4B" w:rsidP="00B33C08">
            <w:pPr>
              <w:spacing w:line="259" w:lineRule="auto"/>
              <w:ind w:left="67"/>
              <w:jc w:val="center"/>
              <w:rPr>
                <w:rFonts w:asciiTheme="minorHAnsi" w:hAnsiTheme="minorHAnsi"/>
                <w:b/>
                <w:sz w:val="22"/>
                <w:szCs w:val="22"/>
              </w:rPr>
            </w:pPr>
          </w:p>
          <w:p w14:paraId="16F6B3E3" w14:textId="77777777" w:rsidR="00567D4B" w:rsidRPr="005E2BDA" w:rsidRDefault="00567D4B" w:rsidP="00B33C08">
            <w:pPr>
              <w:spacing w:line="259" w:lineRule="auto"/>
              <w:ind w:left="67"/>
              <w:jc w:val="center"/>
              <w:rPr>
                <w:rFonts w:asciiTheme="minorHAnsi" w:hAnsiTheme="minorHAnsi"/>
                <w:b/>
                <w:sz w:val="22"/>
                <w:szCs w:val="22"/>
              </w:rPr>
            </w:pPr>
            <w:r>
              <w:rPr>
                <w:rFonts w:asciiTheme="minorHAnsi" w:hAnsiTheme="minorHAnsi"/>
                <w:b/>
                <w:sz w:val="22"/>
                <w:szCs w:val="22"/>
              </w:rPr>
              <w:t xml:space="preserve">                          </w:t>
            </w:r>
          </w:p>
          <w:p w14:paraId="115FD3C6" w14:textId="77777777" w:rsidR="00567D4B" w:rsidRPr="005E2BDA" w:rsidRDefault="00567D4B" w:rsidP="00B33C08">
            <w:pPr>
              <w:spacing w:line="259" w:lineRule="auto"/>
              <w:ind w:left="67"/>
              <w:jc w:val="center"/>
              <w:rPr>
                <w:rFonts w:asciiTheme="minorHAnsi" w:hAnsiTheme="minorHAnsi"/>
                <w:sz w:val="22"/>
                <w:szCs w:val="22"/>
              </w:rPr>
            </w:pPr>
            <w:proofErr w:type="spellStart"/>
            <w:r w:rsidRPr="005E2BDA">
              <w:rPr>
                <w:rFonts w:asciiTheme="minorHAnsi" w:hAnsiTheme="minorHAnsi"/>
                <w:b/>
                <w:sz w:val="22"/>
                <w:szCs w:val="22"/>
              </w:rPr>
              <w:t>Rubendran</w:t>
            </w:r>
            <w:proofErr w:type="spellEnd"/>
            <w:r w:rsidRPr="005E2BDA">
              <w:rPr>
                <w:rFonts w:asciiTheme="minorHAnsi" w:hAnsiTheme="minorHAnsi"/>
                <w:b/>
                <w:sz w:val="22"/>
                <w:szCs w:val="22"/>
              </w:rPr>
              <w:t xml:space="preserve"> al </w:t>
            </w:r>
          </w:p>
          <w:p w14:paraId="244C1146" w14:textId="77777777" w:rsidR="00567D4B" w:rsidRPr="005E2BDA" w:rsidRDefault="00567D4B" w:rsidP="00B33C08">
            <w:pPr>
              <w:spacing w:line="259" w:lineRule="auto"/>
              <w:ind w:left="192"/>
              <w:rPr>
                <w:rFonts w:asciiTheme="minorHAnsi" w:hAnsiTheme="minorHAnsi"/>
                <w:sz w:val="22"/>
                <w:szCs w:val="22"/>
              </w:rPr>
            </w:pPr>
            <w:proofErr w:type="spellStart"/>
            <w:r w:rsidRPr="005E2BDA">
              <w:rPr>
                <w:rFonts w:asciiTheme="minorHAnsi" w:hAnsiTheme="minorHAnsi"/>
                <w:b/>
                <w:sz w:val="22"/>
                <w:szCs w:val="22"/>
              </w:rPr>
              <w:t>Kunasagaran</w:t>
            </w:r>
            <w:proofErr w:type="spellEnd"/>
            <w:r w:rsidRPr="005E2BDA">
              <w:rPr>
                <w:rFonts w:asciiTheme="minorHAnsi" w:hAnsiTheme="minorHAnsi"/>
                <w:b/>
                <w:sz w:val="22"/>
                <w:szCs w:val="22"/>
              </w:rPr>
              <w:t xml:space="preserve"> </w:t>
            </w:r>
          </w:p>
          <w:p w14:paraId="153F62B4" w14:textId="77777777" w:rsidR="00567D4B" w:rsidRPr="005E2BDA" w:rsidRDefault="00567D4B" w:rsidP="00B33C08">
            <w:pPr>
              <w:spacing w:line="259" w:lineRule="auto"/>
              <w:ind w:left="163"/>
              <w:rPr>
                <w:rFonts w:asciiTheme="minorHAnsi" w:hAnsiTheme="minorHAnsi"/>
                <w:sz w:val="22"/>
                <w:szCs w:val="22"/>
              </w:rPr>
            </w:pPr>
            <w:r w:rsidRPr="005E2BDA">
              <w:rPr>
                <w:rFonts w:asciiTheme="minorHAnsi" w:hAnsiTheme="minorHAnsi"/>
                <w:sz w:val="22"/>
                <w:szCs w:val="22"/>
              </w:rPr>
              <w:t>Infrastructure</w:t>
            </w:r>
          </w:p>
          <w:p w14:paraId="3BBA56AD" w14:textId="77777777" w:rsidR="00567D4B" w:rsidRPr="005E2BDA" w:rsidRDefault="00567D4B" w:rsidP="00B33C08">
            <w:pPr>
              <w:spacing w:line="259" w:lineRule="auto"/>
              <w:ind w:right="45"/>
              <w:jc w:val="center"/>
              <w:rPr>
                <w:rFonts w:asciiTheme="minorHAnsi" w:hAnsiTheme="minorHAnsi"/>
                <w:sz w:val="22"/>
                <w:szCs w:val="22"/>
              </w:rPr>
            </w:pPr>
            <w:r w:rsidRPr="005E2BDA">
              <w:rPr>
                <w:rFonts w:asciiTheme="minorHAnsi" w:hAnsiTheme="minorHAnsi"/>
                <w:sz w:val="22"/>
                <w:szCs w:val="22"/>
              </w:rPr>
              <w:t xml:space="preserve"> Network &amp; </w:t>
            </w:r>
          </w:p>
          <w:p w14:paraId="769C0908" w14:textId="77777777" w:rsidR="00567D4B" w:rsidRPr="005E2BDA" w:rsidRDefault="00567D4B" w:rsidP="00B33C08">
            <w:pPr>
              <w:spacing w:line="259" w:lineRule="auto"/>
              <w:ind w:right="47"/>
              <w:jc w:val="center"/>
              <w:rPr>
                <w:rFonts w:asciiTheme="minorHAnsi" w:hAnsiTheme="minorHAnsi"/>
                <w:sz w:val="22"/>
                <w:szCs w:val="22"/>
              </w:rPr>
            </w:pPr>
            <w:r w:rsidRPr="005E2BDA">
              <w:rPr>
                <w:rFonts w:asciiTheme="minorHAnsi" w:hAnsiTheme="minorHAnsi"/>
                <w:sz w:val="22"/>
                <w:szCs w:val="22"/>
              </w:rPr>
              <w:t xml:space="preserve">Data Centre </w:t>
            </w:r>
          </w:p>
          <w:p w14:paraId="5B135E1B" w14:textId="77777777" w:rsidR="00567D4B" w:rsidRDefault="00567D4B" w:rsidP="00B33C08">
            <w:pPr>
              <w:spacing w:line="259" w:lineRule="auto"/>
              <w:ind w:right="47"/>
              <w:jc w:val="center"/>
              <w:rPr>
                <w:rFonts w:asciiTheme="minorHAnsi" w:hAnsiTheme="minorHAnsi"/>
                <w:sz w:val="22"/>
                <w:szCs w:val="22"/>
              </w:rPr>
            </w:pPr>
            <w:r w:rsidRPr="005E2BDA">
              <w:rPr>
                <w:rFonts w:asciiTheme="minorHAnsi" w:hAnsiTheme="minorHAnsi"/>
                <w:sz w:val="22"/>
                <w:szCs w:val="22"/>
              </w:rPr>
              <w:t xml:space="preserve">Division </w:t>
            </w:r>
          </w:p>
          <w:p w14:paraId="110E28B9" w14:textId="77777777" w:rsidR="00567D4B" w:rsidRPr="005E2BDA" w:rsidRDefault="00567D4B" w:rsidP="00B33C08">
            <w:pPr>
              <w:spacing w:line="259" w:lineRule="auto"/>
              <w:ind w:right="47"/>
              <w:jc w:val="center"/>
              <w:rPr>
                <w:rFonts w:asciiTheme="minorHAnsi" w:hAnsiTheme="minorHAnsi"/>
                <w:sz w:val="22"/>
                <w:szCs w:val="22"/>
              </w:rPr>
            </w:pPr>
            <w:r w:rsidRPr="00B158E2">
              <w:rPr>
                <w:rFonts w:asciiTheme="minorHAnsi" w:hAnsiTheme="minorHAnsi"/>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sz w:val="22"/>
                <w:szCs w:val="22"/>
                <w:highlight w:val="lightGray"/>
              </w:rPr>
              <w:t>)</w:t>
            </w:r>
          </w:p>
          <w:p w14:paraId="673CFECC" w14:textId="77777777" w:rsidR="00567D4B" w:rsidRPr="005E2BDA" w:rsidRDefault="00567D4B" w:rsidP="00B33C08">
            <w:pPr>
              <w:spacing w:line="259" w:lineRule="auto"/>
              <w:ind w:left="67"/>
              <w:jc w:val="center"/>
              <w:rPr>
                <w:rFonts w:asciiTheme="minorHAnsi" w:hAnsiTheme="minorHAnsi"/>
                <w:b/>
                <w:sz w:val="22"/>
                <w:szCs w:val="22"/>
              </w:rPr>
            </w:pPr>
          </w:p>
        </w:tc>
        <w:tc>
          <w:tcPr>
            <w:tcW w:w="1532" w:type="dxa"/>
            <w:tcBorders>
              <w:top w:val="single" w:sz="4" w:space="0" w:color="auto"/>
              <w:left w:val="single" w:sz="4" w:space="0" w:color="auto"/>
              <w:bottom w:val="single" w:sz="4" w:space="0" w:color="auto"/>
              <w:right w:val="single" w:sz="4" w:space="0" w:color="auto"/>
            </w:tcBorders>
          </w:tcPr>
          <w:p w14:paraId="2A07BDCA" w14:textId="77777777" w:rsidR="00567D4B" w:rsidRPr="005E2BDA" w:rsidRDefault="00567D4B" w:rsidP="00B33C08">
            <w:pPr>
              <w:spacing w:line="259" w:lineRule="auto"/>
              <w:ind w:left="110"/>
              <w:jc w:val="center"/>
              <w:rPr>
                <w:rFonts w:asciiTheme="minorHAnsi" w:hAnsiTheme="minorHAnsi"/>
                <w:b/>
                <w:sz w:val="22"/>
                <w:szCs w:val="22"/>
              </w:rPr>
            </w:pPr>
          </w:p>
          <w:p w14:paraId="0608B485" w14:textId="77777777" w:rsidR="00567D4B" w:rsidRPr="005E2BDA" w:rsidRDefault="00567D4B" w:rsidP="00B33C08">
            <w:pPr>
              <w:spacing w:line="259" w:lineRule="auto"/>
              <w:ind w:left="110"/>
              <w:jc w:val="center"/>
              <w:rPr>
                <w:rFonts w:asciiTheme="minorHAnsi" w:hAnsiTheme="minorHAnsi"/>
                <w:b/>
                <w:sz w:val="22"/>
                <w:szCs w:val="22"/>
              </w:rPr>
            </w:pPr>
            <w:r>
              <w:rPr>
                <w:rFonts w:asciiTheme="minorHAnsi" w:hAnsiTheme="minorHAnsi"/>
                <w:b/>
                <w:sz w:val="22"/>
                <w:szCs w:val="22"/>
              </w:rPr>
              <w:t xml:space="preserve">                          </w:t>
            </w:r>
          </w:p>
          <w:p w14:paraId="246FF73C"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205A4763" w14:textId="77777777" w:rsidR="00567D4B" w:rsidRPr="005E2BDA" w:rsidRDefault="00567D4B" w:rsidP="00B33C08">
            <w:pPr>
              <w:spacing w:line="259" w:lineRule="auto"/>
              <w:ind w:left="163"/>
              <w:rPr>
                <w:rFonts w:asciiTheme="minorHAnsi" w:hAnsiTheme="minorHAnsi"/>
                <w:sz w:val="22"/>
                <w:szCs w:val="22"/>
              </w:rPr>
            </w:pPr>
            <w:r w:rsidRPr="005E2BDA">
              <w:rPr>
                <w:rFonts w:asciiTheme="minorHAnsi" w:hAnsiTheme="minorHAnsi"/>
                <w:sz w:val="22"/>
                <w:szCs w:val="22"/>
              </w:rPr>
              <w:t xml:space="preserve">Infrastructure </w:t>
            </w:r>
          </w:p>
          <w:p w14:paraId="42717230" w14:textId="77777777" w:rsidR="00567D4B" w:rsidRPr="005E2BDA" w:rsidRDefault="00567D4B" w:rsidP="00B33C08">
            <w:pPr>
              <w:spacing w:line="259" w:lineRule="auto"/>
              <w:ind w:right="40"/>
              <w:jc w:val="center"/>
              <w:rPr>
                <w:rFonts w:asciiTheme="minorHAnsi" w:hAnsiTheme="minorHAnsi"/>
                <w:sz w:val="22"/>
                <w:szCs w:val="22"/>
              </w:rPr>
            </w:pPr>
            <w:r w:rsidRPr="005E2BDA">
              <w:rPr>
                <w:rFonts w:asciiTheme="minorHAnsi" w:hAnsiTheme="minorHAnsi"/>
                <w:sz w:val="22"/>
                <w:szCs w:val="22"/>
              </w:rPr>
              <w:t xml:space="preserve">Network &amp; </w:t>
            </w:r>
          </w:p>
          <w:p w14:paraId="15367162" w14:textId="77777777" w:rsidR="00567D4B" w:rsidRPr="005E2BDA" w:rsidRDefault="00567D4B" w:rsidP="00B33C08">
            <w:pPr>
              <w:spacing w:line="259" w:lineRule="auto"/>
              <w:ind w:right="42"/>
              <w:jc w:val="center"/>
              <w:rPr>
                <w:rFonts w:asciiTheme="minorHAnsi" w:hAnsiTheme="minorHAnsi"/>
                <w:sz w:val="22"/>
                <w:szCs w:val="22"/>
              </w:rPr>
            </w:pPr>
            <w:r w:rsidRPr="005E2BDA">
              <w:rPr>
                <w:rFonts w:asciiTheme="minorHAnsi" w:hAnsiTheme="minorHAnsi"/>
                <w:sz w:val="22"/>
                <w:szCs w:val="22"/>
              </w:rPr>
              <w:t xml:space="preserve">Data Centre </w:t>
            </w:r>
          </w:p>
          <w:p w14:paraId="64A87D30" w14:textId="77777777" w:rsidR="00567D4B" w:rsidRDefault="00567D4B" w:rsidP="00B33C08">
            <w:pPr>
              <w:spacing w:line="259" w:lineRule="auto"/>
              <w:ind w:right="42"/>
              <w:jc w:val="center"/>
              <w:rPr>
                <w:rFonts w:asciiTheme="minorHAnsi" w:hAnsiTheme="minorHAnsi"/>
                <w:sz w:val="22"/>
                <w:szCs w:val="22"/>
              </w:rPr>
            </w:pPr>
            <w:r w:rsidRPr="005E2BDA">
              <w:rPr>
                <w:rFonts w:asciiTheme="minorHAnsi" w:hAnsiTheme="minorHAnsi"/>
                <w:sz w:val="22"/>
                <w:szCs w:val="22"/>
              </w:rPr>
              <w:t xml:space="preserve">Division </w:t>
            </w:r>
          </w:p>
          <w:p w14:paraId="2ED78A4F" w14:textId="77777777" w:rsidR="00567D4B" w:rsidRPr="005C745F" w:rsidRDefault="00567D4B" w:rsidP="00B33C08">
            <w:pPr>
              <w:spacing w:line="259" w:lineRule="auto"/>
              <w:ind w:right="42"/>
              <w:jc w:val="center"/>
              <w:rPr>
                <w:rFonts w:asciiTheme="minorHAnsi" w:hAnsiTheme="minorHAnsi"/>
                <w:b/>
                <w:bCs/>
                <w:sz w:val="22"/>
                <w:szCs w:val="22"/>
              </w:rPr>
            </w:pPr>
            <w:r w:rsidRPr="00B158E2">
              <w:rPr>
                <w:rFonts w:asciiTheme="minorHAnsi" w:hAnsiTheme="minorHAnsi"/>
                <w:b/>
                <w:sz w:val="22"/>
                <w:szCs w:val="22"/>
                <w:highlight w:val="lightGray"/>
              </w:rPr>
              <w:t>(</w:t>
            </w:r>
            <w:proofErr w:type="spellStart"/>
            <w:r w:rsidRPr="00B158E2">
              <w:rPr>
                <w:rFonts w:asciiTheme="minorHAnsi" w:hAnsiTheme="minorHAnsi"/>
                <w:b/>
                <w:i/>
                <w:sz w:val="22"/>
                <w:szCs w:val="22"/>
                <w:highlight w:val="lightGray"/>
              </w:rPr>
              <w:t>Strateq</w:t>
            </w:r>
            <w:proofErr w:type="spellEnd"/>
            <w:r w:rsidRPr="00B158E2">
              <w:rPr>
                <w:rFonts w:asciiTheme="minorHAnsi" w:hAnsiTheme="minorHAnsi"/>
                <w:b/>
                <w:sz w:val="22"/>
                <w:szCs w:val="22"/>
                <w:highlight w:val="lightGray"/>
              </w:rPr>
              <w:t>)</w:t>
            </w:r>
          </w:p>
          <w:p w14:paraId="1DE1B372" w14:textId="77777777" w:rsidR="00567D4B" w:rsidRPr="005E2BDA" w:rsidRDefault="00567D4B" w:rsidP="00B33C08">
            <w:pPr>
              <w:spacing w:line="259" w:lineRule="auto"/>
              <w:ind w:left="110"/>
              <w:jc w:val="center"/>
              <w:rPr>
                <w:rFonts w:asciiTheme="minorHAnsi" w:hAnsiTheme="minorHAnsi"/>
                <w:b/>
                <w:sz w:val="22"/>
                <w:szCs w:val="22"/>
              </w:rPr>
            </w:pPr>
          </w:p>
        </w:tc>
        <w:tc>
          <w:tcPr>
            <w:tcW w:w="834" w:type="dxa"/>
            <w:tcBorders>
              <w:top w:val="single" w:sz="4" w:space="0" w:color="000000"/>
              <w:left w:val="single" w:sz="4" w:space="0" w:color="auto"/>
              <w:bottom w:val="single" w:sz="4" w:space="0" w:color="auto"/>
              <w:right w:val="single" w:sz="4" w:space="0" w:color="auto"/>
            </w:tcBorders>
          </w:tcPr>
          <w:p w14:paraId="76ADDF79" w14:textId="77777777" w:rsidR="00567D4B" w:rsidRPr="005E2BDA" w:rsidRDefault="00567D4B" w:rsidP="00B33C08">
            <w:pPr>
              <w:spacing w:line="259" w:lineRule="auto"/>
              <w:ind w:left="173"/>
              <w:rPr>
                <w:rFonts w:asciiTheme="minorHAnsi" w:hAnsiTheme="minorHAnsi"/>
                <w:sz w:val="22"/>
                <w:szCs w:val="22"/>
              </w:rPr>
            </w:pPr>
            <w:r>
              <w:rPr>
                <w:rFonts w:asciiTheme="minorHAnsi" w:hAnsiTheme="minorHAnsi"/>
                <w:sz w:val="22"/>
                <w:szCs w:val="22"/>
              </w:rPr>
              <w:t>04</w:t>
            </w:r>
            <w:r w:rsidRPr="005E2BDA">
              <w:rPr>
                <w:rFonts w:asciiTheme="minorHAnsi" w:hAnsiTheme="minorHAnsi"/>
                <w:sz w:val="22"/>
                <w:szCs w:val="22"/>
              </w:rPr>
              <w:t>:</w:t>
            </w:r>
            <w:r>
              <w:rPr>
                <w:rFonts w:asciiTheme="minorHAnsi" w:hAnsiTheme="minorHAnsi"/>
                <w:sz w:val="22"/>
                <w:szCs w:val="22"/>
              </w:rPr>
              <w:t>40</w:t>
            </w:r>
          </w:p>
        </w:tc>
        <w:tc>
          <w:tcPr>
            <w:tcW w:w="980" w:type="dxa"/>
            <w:tcBorders>
              <w:top w:val="single" w:sz="4" w:space="0" w:color="000000"/>
              <w:left w:val="single" w:sz="4" w:space="0" w:color="auto"/>
              <w:bottom w:val="single" w:sz="4" w:space="0" w:color="auto"/>
              <w:right w:val="single" w:sz="4" w:space="0" w:color="auto"/>
            </w:tcBorders>
          </w:tcPr>
          <w:p w14:paraId="0763149B" w14:textId="77777777" w:rsidR="00567D4B" w:rsidRPr="005E2BDA" w:rsidRDefault="00567D4B" w:rsidP="00B33C08">
            <w:pPr>
              <w:spacing w:line="259" w:lineRule="auto"/>
              <w:ind w:left="173"/>
              <w:rPr>
                <w:rFonts w:asciiTheme="minorHAnsi" w:hAnsiTheme="minorHAnsi"/>
                <w:sz w:val="22"/>
                <w:szCs w:val="22"/>
              </w:rPr>
            </w:pPr>
            <w:r>
              <w:rPr>
                <w:rFonts w:asciiTheme="minorHAnsi" w:hAnsiTheme="minorHAnsi"/>
                <w:sz w:val="22"/>
                <w:szCs w:val="22"/>
              </w:rPr>
              <w:t>04:55</w:t>
            </w:r>
          </w:p>
        </w:tc>
        <w:tc>
          <w:tcPr>
            <w:tcW w:w="1800" w:type="dxa"/>
            <w:tcBorders>
              <w:top w:val="single" w:sz="4" w:space="0" w:color="000000"/>
              <w:left w:val="single" w:sz="4" w:space="0" w:color="auto"/>
              <w:bottom w:val="single" w:sz="4" w:space="0" w:color="auto"/>
              <w:right w:val="single" w:sz="4" w:space="0" w:color="000000"/>
            </w:tcBorders>
          </w:tcPr>
          <w:p w14:paraId="7F1A244B" w14:textId="77777777" w:rsidR="00567D4B" w:rsidRDefault="00567D4B" w:rsidP="00B33C08">
            <w:pPr>
              <w:spacing w:line="259" w:lineRule="auto"/>
              <w:ind w:left="88"/>
              <w:rPr>
                <w:rFonts w:asciiTheme="minorHAnsi" w:hAnsiTheme="minorHAnsi"/>
                <w:sz w:val="22"/>
                <w:szCs w:val="22"/>
              </w:rPr>
            </w:pPr>
            <w:r w:rsidRPr="005E2BDA">
              <w:rPr>
                <w:rFonts w:asciiTheme="minorHAnsi" w:hAnsiTheme="minorHAnsi"/>
                <w:sz w:val="22"/>
                <w:szCs w:val="22"/>
              </w:rPr>
              <w:t xml:space="preserve">Proceed after </w:t>
            </w:r>
            <w:r>
              <w:rPr>
                <w:rFonts w:asciiTheme="minorHAnsi" w:hAnsiTheme="minorHAnsi"/>
                <w:sz w:val="22"/>
                <w:szCs w:val="22"/>
              </w:rPr>
              <w:t>OCM 24 Mandatory Batch Completed</w:t>
            </w:r>
          </w:p>
          <w:p w14:paraId="28EF54F9" w14:textId="77777777" w:rsidR="00567D4B" w:rsidRPr="005E2BDA" w:rsidRDefault="00567D4B" w:rsidP="00B33C08">
            <w:pPr>
              <w:spacing w:line="259" w:lineRule="auto"/>
              <w:ind w:left="88"/>
              <w:rPr>
                <w:rFonts w:asciiTheme="minorHAnsi" w:hAnsiTheme="minorHAnsi"/>
                <w:sz w:val="22"/>
                <w:szCs w:val="22"/>
              </w:rPr>
            </w:pPr>
          </w:p>
        </w:tc>
      </w:tr>
      <w:tr w:rsidR="00624F13" w:rsidRPr="002C775D" w14:paraId="1FD66687" w14:textId="77777777" w:rsidTr="00FE653F">
        <w:tblPrEx>
          <w:tblCellMar>
            <w:top w:w="7" w:type="dxa"/>
            <w:left w:w="0" w:type="dxa"/>
            <w:right w:w="27" w:type="dxa"/>
          </w:tblCellMar>
        </w:tblPrEx>
        <w:trPr>
          <w:trHeight w:val="2209"/>
        </w:trPr>
        <w:tc>
          <w:tcPr>
            <w:tcW w:w="636" w:type="dxa"/>
            <w:tcBorders>
              <w:top w:val="single" w:sz="4" w:space="0" w:color="auto"/>
              <w:left w:val="single" w:sz="4" w:space="0" w:color="auto"/>
              <w:right w:val="single" w:sz="4" w:space="0" w:color="auto"/>
            </w:tcBorders>
          </w:tcPr>
          <w:p w14:paraId="6D08613B" w14:textId="0A8CD68C" w:rsidR="00E53124" w:rsidRPr="00930452" w:rsidRDefault="00E53124" w:rsidP="00E53124">
            <w:pPr>
              <w:spacing w:line="259" w:lineRule="auto"/>
              <w:ind w:left="11"/>
              <w:jc w:val="center"/>
              <w:rPr>
                <w:rFonts w:asciiTheme="minorHAnsi" w:hAnsiTheme="minorHAnsi"/>
                <w:sz w:val="22"/>
                <w:szCs w:val="22"/>
              </w:rPr>
            </w:pPr>
            <w:r w:rsidRPr="00930452">
              <w:rPr>
                <w:rFonts w:asciiTheme="minorHAnsi" w:hAnsiTheme="minorHAnsi"/>
                <w:sz w:val="22"/>
                <w:szCs w:val="22"/>
              </w:rPr>
              <w:t>68.</w:t>
            </w:r>
            <w:r w:rsidR="006775C5">
              <w:rPr>
                <w:rFonts w:asciiTheme="minorHAnsi" w:hAnsiTheme="minorHAnsi"/>
                <w:sz w:val="22"/>
                <w:szCs w:val="22"/>
              </w:rPr>
              <w:t>6</w:t>
            </w:r>
          </w:p>
        </w:tc>
        <w:tc>
          <w:tcPr>
            <w:tcW w:w="1801" w:type="dxa"/>
            <w:tcBorders>
              <w:top w:val="single" w:sz="4" w:space="0" w:color="auto"/>
              <w:left w:val="single" w:sz="4" w:space="0" w:color="auto"/>
              <w:right w:val="single" w:sz="4" w:space="0" w:color="auto"/>
            </w:tcBorders>
          </w:tcPr>
          <w:p w14:paraId="7587002D" w14:textId="77777777" w:rsidR="00E53124" w:rsidRPr="00930452" w:rsidRDefault="00E53124" w:rsidP="00E53124">
            <w:pPr>
              <w:spacing w:line="239" w:lineRule="auto"/>
              <w:ind w:left="10"/>
              <w:rPr>
                <w:rFonts w:asciiTheme="minorHAnsi" w:hAnsiTheme="minorHAnsi"/>
                <w:sz w:val="22"/>
                <w:szCs w:val="22"/>
              </w:rPr>
            </w:pPr>
            <w:r w:rsidRPr="00930452">
              <w:rPr>
                <w:rFonts w:asciiTheme="minorHAnsi" w:hAnsiTheme="minorHAnsi"/>
                <w:sz w:val="22"/>
                <w:szCs w:val="22"/>
              </w:rPr>
              <w:t>Connection Verification</w:t>
            </w:r>
          </w:p>
          <w:p w14:paraId="571EC657" w14:textId="77777777" w:rsidR="00E53124" w:rsidRPr="00930452" w:rsidRDefault="00E53124" w:rsidP="00E53124">
            <w:pPr>
              <w:spacing w:line="239" w:lineRule="auto"/>
              <w:ind w:left="10"/>
              <w:rPr>
                <w:rFonts w:asciiTheme="minorHAnsi" w:hAnsiTheme="minorHAnsi"/>
                <w:sz w:val="22"/>
                <w:szCs w:val="22"/>
              </w:rPr>
            </w:pPr>
          </w:p>
        </w:tc>
        <w:tc>
          <w:tcPr>
            <w:tcW w:w="3023" w:type="dxa"/>
            <w:tcBorders>
              <w:top w:val="single" w:sz="4" w:space="0" w:color="auto"/>
              <w:left w:val="single" w:sz="4" w:space="0" w:color="auto"/>
              <w:right w:val="single" w:sz="4" w:space="0" w:color="auto"/>
            </w:tcBorders>
          </w:tcPr>
          <w:p w14:paraId="52ABEB85" w14:textId="77777777" w:rsidR="00E53124" w:rsidRPr="00930452" w:rsidRDefault="00E53124" w:rsidP="00E53124">
            <w:pPr>
              <w:spacing w:after="32" w:line="239" w:lineRule="auto"/>
              <w:ind w:left="14" w:right="10"/>
              <w:rPr>
                <w:rFonts w:asciiTheme="minorHAnsi" w:hAnsiTheme="minorHAnsi"/>
                <w:sz w:val="22"/>
                <w:szCs w:val="22"/>
              </w:rPr>
            </w:pPr>
            <w:r w:rsidRPr="00930452">
              <w:rPr>
                <w:rFonts w:asciiTheme="minorHAnsi" w:hAnsiTheme="minorHAnsi"/>
                <w:sz w:val="22"/>
                <w:szCs w:val="22"/>
              </w:rPr>
              <w:t xml:space="preserve">Verify Connection between OCM 24 to </w:t>
            </w:r>
            <w:proofErr w:type="spellStart"/>
            <w:r w:rsidRPr="00930452">
              <w:rPr>
                <w:rFonts w:asciiTheme="minorHAnsi" w:hAnsiTheme="minorHAnsi"/>
                <w:sz w:val="22"/>
                <w:szCs w:val="22"/>
              </w:rPr>
              <w:t>Asccend</w:t>
            </w:r>
            <w:proofErr w:type="spellEnd"/>
            <w:r w:rsidRPr="00930452">
              <w:rPr>
                <w:rFonts w:asciiTheme="minorHAnsi" w:hAnsiTheme="minorHAnsi"/>
                <w:sz w:val="22"/>
                <w:szCs w:val="22"/>
              </w:rPr>
              <w:t xml:space="preserve"> &amp; ICBS thru IPMS</w:t>
            </w:r>
          </w:p>
        </w:tc>
        <w:tc>
          <w:tcPr>
            <w:tcW w:w="1241" w:type="dxa"/>
            <w:tcBorders>
              <w:top w:val="single" w:sz="4" w:space="0" w:color="auto"/>
              <w:left w:val="single" w:sz="4" w:space="0" w:color="auto"/>
              <w:right w:val="single" w:sz="4" w:space="0" w:color="auto"/>
            </w:tcBorders>
          </w:tcPr>
          <w:p w14:paraId="28772715" w14:textId="77777777" w:rsidR="00E53124" w:rsidRPr="00930452" w:rsidRDefault="00E53124" w:rsidP="00E53124">
            <w:pPr>
              <w:spacing w:line="259" w:lineRule="auto"/>
              <w:ind w:left="19"/>
              <w:rPr>
                <w:rFonts w:asciiTheme="minorHAnsi" w:hAnsiTheme="minorHAnsi"/>
                <w:sz w:val="22"/>
                <w:szCs w:val="22"/>
              </w:rPr>
            </w:pPr>
            <w:r w:rsidRPr="00930452">
              <w:rPr>
                <w:rFonts w:asciiTheme="minorHAnsi" w:hAnsiTheme="minorHAnsi"/>
                <w:sz w:val="22"/>
                <w:szCs w:val="22"/>
              </w:rPr>
              <w:t>Successful</w:t>
            </w:r>
          </w:p>
        </w:tc>
        <w:tc>
          <w:tcPr>
            <w:tcW w:w="1193" w:type="dxa"/>
            <w:tcBorders>
              <w:top w:val="single" w:sz="4" w:space="0" w:color="auto"/>
              <w:left w:val="single" w:sz="4" w:space="0" w:color="auto"/>
              <w:right w:val="single" w:sz="4" w:space="0" w:color="auto"/>
            </w:tcBorders>
          </w:tcPr>
          <w:p w14:paraId="7E231B54" w14:textId="77777777" w:rsidR="00E53124" w:rsidRPr="00930452" w:rsidRDefault="00E53124" w:rsidP="00E53124">
            <w:pPr>
              <w:spacing w:line="259" w:lineRule="auto"/>
              <w:ind w:left="14"/>
              <w:rPr>
                <w:rFonts w:asciiTheme="minorHAnsi" w:hAnsiTheme="minorHAnsi"/>
                <w:strike/>
                <w:sz w:val="22"/>
                <w:szCs w:val="22"/>
              </w:rPr>
            </w:pPr>
          </w:p>
        </w:tc>
        <w:tc>
          <w:tcPr>
            <w:tcW w:w="1534" w:type="dxa"/>
            <w:tcBorders>
              <w:top w:val="single" w:sz="4" w:space="0" w:color="auto"/>
              <w:left w:val="single" w:sz="4" w:space="0" w:color="auto"/>
              <w:right w:val="single" w:sz="4" w:space="0" w:color="auto"/>
            </w:tcBorders>
          </w:tcPr>
          <w:p w14:paraId="23DC6964" w14:textId="77777777" w:rsidR="00E53124" w:rsidRPr="00930452" w:rsidRDefault="00E53124" w:rsidP="00E53124">
            <w:pPr>
              <w:spacing w:line="259" w:lineRule="auto"/>
              <w:ind w:right="11"/>
              <w:jc w:val="center"/>
              <w:rPr>
                <w:rFonts w:asciiTheme="minorHAnsi" w:hAnsiTheme="minorHAnsi" w:cstheme="minorHAnsi"/>
                <w:b/>
                <w:sz w:val="22"/>
                <w:szCs w:val="22"/>
              </w:rPr>
            </w:pPr>
          </w:p>
          <w:p w14:paraId="72A185AC" w14:textId="77777777" w:rsidR="00E53124" w:rsidRPr="00930452" w:rsidRDefault="00E53124" w:rsidP="00E53124">
            <w:pPr>
              <w:spacing w:line="252" w:lineRule="auto"/>
              <w:jc w:val="center"/>
              <w:rPr>
                <w:rFonts w:asciiTheme="minorHAnsi" w:eastAsia="Calibri" w:hAnsiTheme="minorHAnsi" w:cstheme="minorHAnsi"/>
                <w:sz w:val="22"/>
                <w:szCs w:val="22"/>
              </w:rPr>
            </w:pPr>
            <w:proofErr w:type="spellStart"/>
            <w:r w:rsidRPr="00930452">
              <w:rPr>
                <w:rFonts w:asciiTheme="minorHAnsi" w:eastAsia="Calibri" w:hAnsiTheme="minorHAnsi" w:cstheme="minorHAnsi"/>
                <w:b/>
                <w:sz w:val="22"/>
                <w:szCs w:val="22"/>
              </w:rPr>
              <w:t>Widayu</w:t>
            </w:r>
            <w:proofErr w:type="spellEnd"/>
            <w:r w:rsidRPr="00930452">
              <w:rPr>
                <w:rFonts w:asciiTheme="minorHAnsi" w:eastAsia="Calibri" w:hAnsiTheme="minorHAnsi" w:cstheme="minorHAnsi"/>
                <w:b/>
                <w:sz w:val="22"/>
                <w:szCs w:val="22"/>
              </w:rPr>
              <w:t xml:space="preserve"> </w:t>
            </w:r>
            <w:proofErr w:type="spellStart"/>
            <w:r w:rsidRPr="00930452">
              <w:rPr>
                <w:rFonts w:asciiTheme="minorHAnsi" w:eastAsia="Calibri" w:hAnsiTheme="minorHAnsi" w:cstheme="minorHAnsi"/>
                <w:b/>
                <w:sz w:val="22"/>
                <w:szCs w:val="22"/>
              </w:rPr>
              <w:t>Kasuma</w:t>
            </w:r>
            <w:proofErr w:type="spellEnd"/>
          </w:p>
          <w:p w14:paraId="39920900" w14:textId="77777777" w:rsidR="00E53124" w:rsidRPr="00930452" w:rsidRDefault="00E53124" w:rsidP="00E53124">
            <w:pPr>
              <w:spacing w:line="252" w:lineRule="auto"/>
              <w:jc w:val="center"/>
              <w:rPr>
                <w:rFonts w:asciiTheme="minorHAnsi" w:eastAsia="Calibri" w:hAnsiTheme="minorHAnsi" w:cstheme="minorHAnsi"/>
                <w:sz w:val="22"/>
                <w:szCs w:val="22"/>
              </w:rPr>
            </w:pPr>
            <w:r w:rsidRPr="00930452">
              <w:rPr>
                <w:rFonts w:asciiTheme="minorHAnsi" w:eastAsia="Calibri" w:hAnsiTheme="minorHAnsi" w:cstheme="minorHAnsi"/>
                <w:b/>
                <w:sz w:val="22"/>
                <w:szCs w:val="22"/>
              </w:rPr>
              <w:t>Ahmad Spain</w:t>
            </w:r>
          </w:p>
          <w:p w14:paraId="32702609" w14:textId="77777777" w:rsidR="00E53124" w:rsidRPr="00930452" w:rsidRDefault="00E53124" w:rsidP="00E53124">
            <w:pPr>
              <w:spacing w:after="5" w:line="232" w:lineRule="auto"/>
              <w:jc w:val="center"/>
              <w:rPr>
                <w:rFonts w:asciiTheme="minorHAnsi" w:eastAsia="Calibri" w:hAnsiTheme="minorHAnsi" w:cstheme="minorHAnsi"/>
                <w:sz w:val="22"/>
                <w:szCs w:val="22"/>
              </w:rPr>
            </w:pPr>
            <w:r w:rsidRPr="00930452">
              <w:rPr>
                <w:rFonts w:asciiTheme="minorHAnsi" w:eastAsia="Calibri" w:hAnsiTheme="minorHAnsi" w:cstheme="minorHAnsi"/>
                <w:sz w:val="22"/>
                <w:szCs w:val="22"/>
              </w:rPr>
              <w:t xml:space="preserve">Application </w:t>
            </w:r>
          </w:p>
          <w:p w14:paraId="136FE35D" w14:textId="77777777" w:rsidR="00E53124" w:rsidRPr="00930452" w:rsidRDefault="00E53124" w:rsidP="00E53124">
            <w:pPr>
              <w:spacing w:after="5" w:line="232" w:lineRule="auto"/>
              <w:jc w:val="center"/>
              <w:rPr>
                <w:rFonts w:asciiTheme="minorHAnsi" w:eastAsia="Calibri" w:hAnsiTheme="minorHAnsi" w:cstheme="minorHAnsi"/>
                <w:sz w:val="22"/>
                <w:szCs w:val="22"/>
              </w:rPr>
            </w:pPr>
            <w:r w:rsidRPr="00930452">
              <w:rPr>
                <w:rFonts w:asciiTheme="minorHAnsi" w:eastAsia="Calibri" w:hAnsiTheme="minorHAnsi" w:cstheme="minorHAnsi"/>
                <w:sz w:val="22"/>
                <w:szCs w:val="22"/>
              </w:rPr>
              <w:t xml:space="preserve">Management </w:t>
            </w:r>
          </w:p>
          <w:p w14:paraId="46723430" w14:textId="77777777" w:rsidR="00E53124" w:rsidRPr="00930452" w:rsidRDefault="00E53124" w:rsidP="00E53124">
            <w:pPr>
              <w:spacing w:after="5" w:line="232" w:lineRule="auto"/>
              <w:jc w:val="center"/>
              <w:rPr>
                <w:rFonts w:asciiTheme="minorHAnsi" w:eastAsia="Calibri" w:hAnsiTheme="minorHAnsi" w:cstheme="minorHAnsi"/>
                <w:sz w:val="22"/>
                <w:szCs w:val="22"/>
              </w:rPr>
            </w:pPr>
            <w:r w:rsidRPr="00930452">
              <w:rPr>
                <w:rFonts w:asciiTheme="minorHAnsi" w:eastAsia="Calibri" w:hAnsiTheme="minorHAnsi" w:cstheme="minorHAnsi"/>
                <w:sz w:val="22"/>
                <w:szCs w:val="22"/>
              </w:rPr>
              <w:t xml:space="preserve">Division, ITD </w:t>
            </w:r>
          </w:p>
          <w:p w14:paraId="468F3EC8" w14:textId="2648E144" w:rsidR="00E53124" w:rsidRPr="00930452" w:rsidRDefault="00E53124" w:rsidP="00E53124">
            <w:pPr>
              <w:spacing w:after="5" w:line="232" w:lineRule="auto"/>
              <w:jc w:val="center"/>
              <w:rPr>
                <w:rFonts w:ascii="Calibri" w:eastAsia="Calibri" w:hAnsi="Calibri"/>
                <w:b/>
                <w:bCs/>
                <w:i/>
                <w:iCs/>
                <w:sz w:val="22"/>
                <w:szCs w:val="22"/>
              </w:rPr>
            </w:pPr>
            <w:r w:rsidRPr="00930452">
              <w:rPr>
                <w:rFonts w:asciiTheme="minorHAnsi" w:eastAsia="Calibri" w:hAnsiTheme="minorHAnsi" w:cstheme="minorHAnsi"/>
                <w:b/>
                <w:bCs/>
                <w:i/>
                <w:iCs/>
                <w:sz w:val="22"/>
                <w:szCs w:val="22"/>
              </w:rPr>
              <w:t>(Wisma BSN</w:t>
            </w:r>
            <w:r w:rsidRPr="00930452">
              <w:rPr>
                <w:rFonts w:ascii="Calibri" w:eastAsia="Calibri" w:hAnsi="Calibri"/>
                <w:b/>
                <w:bCs/>
                <w:i/>
                <w:iCs/>
                <w:sz w:val="22"/>
                <w:szCs w:val="22"/>
              </w:rPr>
              <w:t>)</w:t>
            </w:r>
          </w:p>
          <w:p w14:paraId="006866BC" w14:textId="77777777" w:rsidR="00E53124" w:rsidRPr="00930452" w:rsidRDefault="00E53124" w:rsidP="00E53124">
            <w:pPr>
              <w:spacing w:line="259" w:lineRule="auto"/>
              <w:ind w:right="11"/>
              <w:jc w:val="center"/>
              <w:rPr>
                <w:rFonts w:asciiTheme="minorHAnsi" w:hAnsiTheme="minorHAnsi" w:cstheme="minorHAnsi"/>
                <w:b/>
                <w:sz w:val="22"/>
                <w:szCs w:val="22"/>
              </w:rPr>
            </w:pPr>
          </w:p>
        </w:tc>
        <w:tc>
          <w:tcPr>
            <w:tcW w:w="1532" w:type="dxa"/>
            <w:tcBorders>
              <w:top w:val="single" w:sz="4" w:space="0" w:color="auto"/>
              <w:left w:val="single" w:sz="4" w:space="0" w:color="auto"/>
              <w:right w:val="single" w:sz="4" w:space="0" w:color="auto"/>
            </w:tcBorders>
          </w:tcPr>
          <w:p w14:paraId="4039F93D" w14:textId="77777777" w:rsidR="00E53124" w:rsidRPr="00930452" w:rsidRDefault="00E53124" w:rsidP="00E53124">
            <w:pPr>
              <w:spacing w:line="259" w:lineRule="auto"/>
              <w:ind w:left="3"/>
              <w:jc w:val="center"/>
              <w:rPr>
                <w:rFonts w:asciiTheme="minorHAnsi" w:hAnsiTheme="minorHAnsi"/>
                <w:sz w:val="22"/>
                <w:szCs w:val="22"/>
              </w:rPr>
            </w:pPr>
            <w:r w:rsidRPr="00930452">
              <w:rPr>
                <w:rFonts w:asciiTheme="minorHAnsi" w:hAnsiTheme="minorHAnsi"/>
                <w:b/>
                <w:sz w:val="22"/>
                <w:szCs w:val="22"/>
              </w:rPr>
              <w:t xml:space="preserve"> </w:t>
            </w:r>
          </w:p>
          <w:p w14:paraId="0B1B62D2" w14:textId="77777777" w:rsidR="00E53124" w:rsidRPr="00930452" w:rsidRDefault="00E53124" w:rsidP="00E53124">
            <w:pPr>
              <w:spacing w:line="252" w:lineRule="auto"/>
              <w:jc w:val="center"/>
              <w:rPr>
                <w:rFonts w:ascii="Calibri" w:eastAsia="Calibri" w:hAnsi="Calibri"/>
                <w:sz w:val="22"/>
                <w:szCs w:val="22"/>
              </w:rPr>
            </w:pPr>
            <w:proofErr w:type="spellStart"/>
            <w:r w:rsidRPr="00930452">
              <w:rPr>
                <w:rFonts w:ascii="Calibri" w:eastAsia="Calibri" w:hAnsi="Calibri"/>
                <w:b/>
                <w:sz w:val="22"/>
                <w:szCs w:val="22"/>
              </w:rPr>
              <w:t>Mazizah</w:t>
            </w:r>
            <w:proofErr w:type="spellEnd"/>
          </w:p>
          <w:p w14:paraId="34AAC2FE" w14:textId="77777777" w:rsidR="00E53124" w:rsidRPr="00930452" w:rsidRDefault="00E53124" w:rsidP="00E53124">
            <w:pPr>
              <w:spacing w:after="5" w:line="232" w:lineRule="auto"/>
              <w:jc w:val="center"/>
              <w:rPr>
                <w:rFonts w:ascii="Calibri" w:eastAsia="Calibri" w:hAnsi="Calibri"/>
                <w:sz w:val="22"/>
                <w:szCs w:val="22"/>
              </w:rPr>
            </w:pPr>
            <w:r w:rsidRPr="00930452">
              <w:rPr>
                <w:rFonts w:ascii="Calibri" w:eastAsia="Calibri" w:hAnsi="Calibri"/>
                <w:sz w:val="22"/>
                <w:szCs w:val="22"/>
              </w:rPr>
              <w:t xml:space="preserve">Application </w:t>
            </w:r>
          </w:p>
          <w:p w14:paraId="160766AA" w14:textId="77777777" w:rsidR="00E53124" w:rsidRPr="00930452" w:rsidRDefault="00E53124" w:rsidP="00E53124">
            <w:pPr>
              <w:spacing w:after="5" w:line="232" w:lineRule="auto"/>
              <w:jc w:val="center"/>
              <w:rPr>
                <w:rFonts w:ascii="Calibri" w:eastAsia="Calibri" w:hAnsi="Calibri"/>
                <w:sz w:val="22"/>
                <w:szCs w:val="22"/>
              </w:rPr>
            </w:pPr>
            <w:r w:rsidRPr="00930452">
              <w:rPr>
                <w:rFonts w:ascii="Calibri" w:eastAsia="Calibri" w:hAnsi="Calibri"/>
                <w:sz w:val="22"/>
                <w:szCs w:val="22"/>
              </w:rPr>
              <w:t xml:space="preserve">Management </w:t>
            </w:r>
          </w:p>
          <w:p w14:paraId="34FA39D0" w14:textId="77777777" w:rsidR="00E53124" w:rsidRPr="00930452" w:rsidRDefault="00E53124" w:rsidP="00E53124">
            <w:pPr>
              <w:spacing w:after="5" w:line="232" w:lineRule="auto"/>
              <w:jc w:val="center"/>
              <w:rPr>
                <w:rFonts w:ascii="Calibri" w:eastAsia="Calibri" w:hAnsi="Calibri"/>
                <w:sz w:val="22"/>
                <w:szCs w:val="22"/>
              </w:rPr>
            </w:pPr>
            <w:r w:rsidRPr="00930452">
              <w:rPr>
                <w:rFonts w:ascii="Calibri" w:eastAsia="Calibri" w:hAnsi="Calibri"/>
                <w:sz w:val="22"/>
                <w:szCs w:val="22"/>
              </w:rPr>
              <w:t xml:space="preserve">Division, ITD </w:t>
            </w:r>
          </w:p>
          <w:p w14:paraId="7E88A0EC" w14:textId="77777777" w:rsidR="00E53124" w:rsidRPr="00930452" w:rsidRDefault="00E53124" w:rsidP="00E53124">
            <w:pPr>
              <w:spacing w:after="5" w:line="232" w:lineRule="auto"/>
              <w:jc w:val="center"/>
              <w:rPr>
                <w:rFonts w:ascii="Calibri" w:eastAsia="Calibri" w:hAnsi="Calibri"/>
                <w:b/>
                <w:bCs/>
                <w:i/>
                <w:iCs/>
                <w:sz w:val="22"/>
                <w:szCs w:val="22"/>
              </w:rPr>
            </w:pPr>
            <w:r w:rsidRPr="00930452">
              <w:rPr>
                <w:rFonts w:ascii="Calibri" w:eastAsia="Calibri" w:hAnsi="Calibri"/>
                <w:b/>
                <w:bCs/>
                <w:i/>
                <w:iCs/>
                <w:sz w:val="22"/>
                <w:szCs w:val="22"/>
              </w:rPr>
              <w:t>(Wisma BSN)</w:t>
            </w:r>
          </w:p>
          <w:p w14:paraId="5A927F0F" w14:textId="77777777" w:rsidR="00E53124" w:rsidRPr="00930452" w:rsidRDefault="00E53124" w:rsidP="00E53124">
            <w:pPr>
              <w:spacing w:line="259" w:lineRule="auto"/>
              <w:ind w:left="3"/>
              <w:jc w:val="center"/>
              <w:rPr>
                <w:rFonts w:asciiTheme="minorHAnsi" w:hAnsiTheme="minorHAnsi"/>
                <w:b/>
                <w:sz w:val="22"/>
                <w:szCs w:val="22"/>
              </w:rPr>
            </w:pPr>
            <w:r w:rsidRPr="00930452">
              <w:rPr>
                <w:rFonts w:asciiTheme="minorHAnsi" w:hAnsiTheme="minorHAnsi"/>
                <w:sz w:val="22"/>
                <w:szCs w:val="22"/>
              </w:rPr>
              <w:t xml:space="preserve"> </w:t>
            </w:r>
          </w:p>
        </w:tc>
        <w:tc>
          <w:tcPr>
            <w:tcW w:w="834" w:type="dxa"/>
            <w:tcBorders>
              <w:top w:val="single" w:sz="4" w:space="0" w:color="auto"/>
              <w:left w:val="single" w:sz="4" w:space="0" w:color="auto"/>
              <w:right w:val="single" w:sz="4" w:space="0" w:color="auto"/>
            </w:tcBorders>
          </w:tcPr>
          <w:p w14:paraId="41215012" w14:textId="77777777" w:rsidR="00E53124" w:rsidRPr="00930452" w:rsidRDefault="00E53124" w:rsidP="00E53124">
            <w:pPr>
              <w:spacing w:line="259" w:lineRule="auto"/>
              <w:ind w:left="77"/>
              <w:jc w:val="center"/>
              <w:rPr>
                <w:rFonts w:asciiTheme="minorHAnsi" w:hAnsiTheme="minorHAnsi"/>
                <w:sz w:val="22"/>
                <w:szCs w:val="22"/>
              </w:rPr>
            </w:pPr>
            <w:r w:rsidRPr="00930452">
              <w:rPr>
                <w:rFonts w:asciiTheme="minorHAnsi" w:hAnsiTheme="minorHAnsi"/>
                <w:sz w:val="22"/>
                <w:szCs w:val="22"/>
              </w:rPr>
              <w:t>04:55</w:t>
            </w:r>
          </w:p>
        </w:tc>
        <w:tc>
          <w:tcPr>
            <w:tcW w:w="980" w:type="dxa"/>
            <w:tcBorders>
              <w:top w:val="single" w:sz="4" w:space="0" w:color="auto"/>
              <w:left w:val="single" w:sz="4" w:space="0" w:color="auto"/>
              <w:right w:val="single" w:sz="4" w:space="0" w:color="auto"/>
            </w:tcBorders>
          </w:tcPr>
          <w:p w14:paraId="3609926A" w14:textId="77777777" w:rsidR="00E53124" w:rsidRPr="00930452" w:rsidRDefault="00E53124" w:rsidP="00E53124">
            <w:pPr>
              <w:spacing w:line="259" w:lineRule="auto"/>
              <w:ind w:left="77"/>
              <w:jc w:val="center"/>
              <w:rPr>
                <w:rFonts w:asciiTheme="minorHAnsi" w:hAnsiTheme="minorHAnsi"/>
                <w:sz w:val="22"/>
                <w:szCs w:val="22"/>
              </w:rPr>
            </w:pPr>
            <w:r w:rsidRPr="00930452">
              <w:rPr>
                <w:rFonts w:asciiTheme="minorHAnsi" w:hAnsiTheme="minorHAnsi"/>
                <w:sz w:val="22"/>
                <w:szCs w:val="22"/>
              </w:rPr>
              <w:t>05:15</w:t>
            </w:r>
          </w:p>
        </w:tc>
        <w:tc>
          <w:tcPr>
            <w:tcW w:w="1800" w:type="dxa"/>
            <w:tcBorders>
              <w:top w:val="single" w:sz="4" w:space="0" w:color="auto"/>
              <w:left w:val="single" w:sz="4" w:space="0" w:color="auto"/>
              <w:right w:val="single" w:sz="4" w:space="0" w:color="auto"/>
            </w:tcBorders>
          </w:tcPr>
          <w:p w14:paraId="2842B81D" w14:textId="4956FDEB" w:rsidR="00E53124" w:rsidRPr="00930452" w:rsidRDefault="00E53124" w:rsidP="00E53124">
            <w:pPr>
              <w:spacing w:line="259" w:lineRule="auto"/>
              <w:ind w:left="10"/>
              <w:rPr>
                <w:rFonts w:asciiTheme="minorHAnsi" w:hAnsiTheme="minorHAnsi"/>
                <w:sz w:val="22"/>
                <w:szCs w:val="22"/>
              </w:rPr>
            </w:pPr>
            <w:r w:rsidRPr="00930452">
              <w:rPr>
                <w:rFonts w:asciiTheme="minorHAnsi" w:hAnsiTheme="minorHAnsi"/>
                <w:sz w:val="22"/>
                <w:szCs w:val="22"/>
              </w:rPr>
              <w:t xml:space="preserve">Proceed after Step# </w:t>
            </w:r>
            <w:r w:rsidR="00B97FAC">
              <w:rPr>
                <w:rFonts w:asciiTheme="minorHAnsi" w:hAnsiTheme="minorHAnsi"/>
                <w:sz w:val="22"/>
                <w:szCs w:val="22"/>
              </w:rPr>
              <w:t>68</w:t>
            </w:r>
            <w:r w:rsidRPr="00930452">
              <w:rPr>
                <w:rFonts w:asciiTheme="minorHAnsi" w:hAnsiTheme="minorHAnsi"/>
                <w:sz w:val="22"/>
                <w:szCs w:val="22"/>
              </w:rPr>
              <w:t>.5</w:t>
            </w:r>
          </w:p>
          <w:p w14:paraId="229DEE94" w14:textId="77777777" w:rsidR="00E53124" w:rsidRPr="005E2BDA" w:rsidRDefault="00E53124" w:rsidP="00E53124">
            <w:pPr>
              <w:spacing w:line="259" w:lineRule="auto"/>
              <w:ind w:left="10"/>
              <w:rPr>
                <w:rFonts w:asciiTheme="minorHAnsi" w:hAnsiTheme="minorHAnsi"/>
                <w:sz w:val="22"/>
                <w:szCs w:val="22"/>
              </w:rPr>
            </w:pPr>
            <w:r w:rsidRPr="00930452">
              <w:rPr>
                <w:rFonts w:asciiTheme="minorHAnsi" w:hAnsiTheme="minorHAnsi"/>
                <w:sz w:val="22"/>
                <w:szCs w:val="22"/>
              </w:rPr>
              <w:t>(CICS Online)</w:t>
            </w:r>
          </w:p>
        </w:tc>
      </w:tr>
      <w:tr w:rsidR="00624F13" w:rsidRPr="00D346EA" w14:paraId="2B38ED98" w14:textId="77777777" w:rsidTr="00FE653F">
        <w:tblPrEx>
          <w:tblCellMar>
            <w:top w:w="7" w:type="dxa"/>
            <w:left w:w="0" w:type="dxa"/>
            <w:right w:w="27" w:type="dxa"/>
          </w:tblCellMar>
        </w:tblPrEx>
        <w:trPr>
          <w:trHeight w:val="2914"/>
        </w:trPr>
        <w:tc>
          <w:tcPr>
            <w:tcW w:w="636" w:type="dxa"/>
            <w:tcBorders>
              <w:top w:val="single" w:sz="4" w:space="0" w:color="auto"/>
              <w:left w:val="single" w:sz="4" w:space="0" w:color="000000"/>
              <w:bottom w:val="single" w:sz="4" w:space="0" w:color="auto"/>
              <w:right w:val="single" w:sz="4" w:space="0" w:color="000000"/>
            </w:tcBorders>
          </w:tcPr>
          <w:p w14:paraId="7F281CCF" w14:textId="6109E471" w:rsidR="00D13E96" w:rsidRPr="00D346EA" w:rsidRDefault="00D13E96" w:rsidP="00D13E96">
            <w:pPr>
              <w:spacing w:line="259" w:lineRule="auto"/>
              <w:ind w:left="107"/>
              <w:rPr>
                <w:rFonts w:asciiTheme="minorHAnsi" w:hAnsiTheme="minorHAnsi"/>
                <w:sz w:val="22"/>
                <w:szCs w:val="22"/>
                <w:highlight w:val="yellow"/>
              </w:rPr>
            </w:pPr>
            <w:r w:rsidRPr="00A766B0">
              <w:rPr>
                <w:rFonts w:asciiTheme="minorHAnsi" w:hAnsiTheme="minorHAnsi"/>
                <w:sz w:val="22"/>
                <w:szCs w:val="22"/>
              </w:rPr>
              <w:lastRenderedPageBreak/>
              <w:t>68.</w:t>
            </w:r>
            <w:r w:rsidR="006775C5">
              <w:rPr>
                <w:rFonts w:asciiTheme="minorHAnsi" w:hAnsiTheme="minorHAnsi"/>
                <w:sz w:val="22"/>
                <w:szCs w:val="22"/>
              </w:rPr>
              <w:t>7</w:t>
            </w:r>
          </w:p>
        </w:tc>
        <w:tc>
          <w:tcPr>
            <w:tcW w:w="1801" w:type="dxa"/>
            <w:tcBorders>
              <w:top w:val="single" w:sz="4" w:space="0" w:color="auto"/>
              <w:left w:val="single" w:sz="4" w:space="0" w:color="000000"/>
              <w:bottom w:val="single" w:sz="4" w:space="0" w:color="auto"/>
              <w:right w:val="single" w:sz="4" w:space="0" w:color="000000"/>
            </w:tcBorders>
          </w:tcPr>
          <w:p w14:paraId="40E63440" w14:textId="34913BD6" w:rsidR="00D13E96" w:rsidRPr="00D13E96" w:rsidRDefault="00D13E96" w:rsidP="00D13E96">
            <w:pPr>
              <w:spacing w:line="256" w:lineRule="auto"/>
              <w:ind w:left="106" w:right="71"/>
              <w:rPr>
                <w:rFonts w:asciiTheme="minorHAnsi" w:hAnsiTheme="minorHAnsi" w:cstheme="minorHAnsi"/>
                <w:sz w:val="22"/>
                <w:szCs w:val="22"/>
              </w:rPr>
            </w:pPr>
            <w:r w:rsidRPr="00D13E96">
              <w:rPr>
                <w:rFonts w:asciiTheme="minorHAnsi" w:hAnsiTheme="minorHAnsi" w:cstheme="minorHAnsi"/>
                <w:sz w:val="22"/>
                <w:szCs w:val="22"/>
              </w:rPr>
              <w:t xml:space="preserve">Bring up PILOT ATM &amp; CDM connection at Production, </w:t>
            </w:r>
            <w:proofErr w:type="spellStart"/>
            <w:r w:rsidRPr="00D13E96">
              <w:rPr>
                <w:rFonts w:asciiTheme="minorHAnsi" w:hAnsiTheme="minorHAnsi" w:cstheme="minorHAnsi"/>
                <w:sz w:val="22"/>
                <w:szCs w:val="22"/>
              </w:rPr>
              <w:t>Bangi</w:t>
            </w:r>
            <w:proofErr w:type="spellEnd"/>
            <w:r w:rsidRPr="00D13E96">
              <w:rPr>
                <w:rFonts w:asciiTheme="minorHAnsi" w:hAnsiTheme="minorHAnsi" w:cstheme="minorHAnsi"/>
                <w:sz w:val="22"/>
                <w:szCs w:val="22"/>
              </w:rPr>
              <w:t xml:space="preserve"> (Mainframe)</w:t>
            </w:r>
          </w:p>
          <w:p w14:paraId="5A6F4940" w14:textId="77777777" w:rsidR="00D13E96" w:rsidRPr="00D13E96" w:rsidRDefault="00D13E96" w:rsidP="00D13E96">
            <w:pPr>
              <w:spacing w:line="259" w:lineRule="auto"/>
              <w:ind w:left="106" w:right="71"/>
              <w:rPr>
                <w:rFonts w:asciiTheme="minorHAnsi" w:hAnsiTheme="minorHAnsi"/>
                <w:b/>
                <w:bCs/>
                <w:sz w:val="22"/>
                <w:szCs w:val="22"/>
              </w:rPr>
            </w:pPr>
          </w:p>
        </w:tc>
        <w:tc>
          <w:tcPr>
            <w:tcW w:w="3023" w:type="dxa"/>
            <w:tcBorders>
              <w:top w:val="single" w:sz="4" w:space="0" w:color="auto"/>
              <w:left w:val="single" w:sz="4" w:space="0" w:color="000000"/>
              <w:bottom w:val="single" w:sz="4" w:space="0" w:color="auto"/>
              <w:right w:val="single" w:sz="4" w:space="0" w:color="000000"/>
            </w:tcBorders>
          </w:tcPr>
          <w:p w14:paraId="1875EA47" w14:textId="77777777" w:rsidR="00D13E96" w:rsidRPr="00360D2C" w:rsidRDefault="00D13E96" w:rsidP="00D13E96">
            <w:pPr>
              <w:spacing w:after="2" w:line="237" w:lineRule="auto"/>
              <w:ind w:right="83"/>
              <w:rPr>
                <w:rFonts w:asciiTheme="minorHAnsi" w:hAnsiTheme="minorHAnsi" w:cstheme="minorHAnsi"/>
                <w:sz w:val="22"/>
                <w:szCs w:val="22"/>
              </w:rPr>
            </w:pPr>
            <w:r w:rsidRPr="00360D2C">
              <w:rPr>
                <w:rFonts w:asciiTheme="minorHAnsi" w:hAnsiTheme="minorHAnsi" w:cstheme="minorHAnsi"/>
                <w:sz w:val="22"/>
                <w:szCs w:val="22"/>
              </w:rPr>
              <w:t xml:space="preserve">To acquire ATM FC95 </w:t>
            </w:r>
            <w:r>
              <w:rPr>
                <w:rFonts w:asciiTheme="minorHAnsi" w:hAnsiTheme="minorHAnsi" w:cstheme="minorHAnsi"/>
                <w:sz w:val="22"/>
                <w:szCs w:val="22"/>
              </w:rPr>
              <w:t xml:space="preserve">&amp; FC96 </w:t>
            </w:r>
            <w:r w:rsidRPr="00360D2C">
              <w:rPr>
                <w:rFonts w:asciiTheme="minorHAnsi" w:hAnsiTheme="minorHAnsi" w:cstheme="minorHAnsi"/>
                <w:sz w:val="22"/>
                <w:szCs w:val="22"/>
              </w:rPr>
              <w:t>at network</w:t>
            </w:r>
          </w:p>
          <w:p w14:paraId="7EA95C1D" w14:textId="77777777" w:rsidR="00D13E96" w:rsidRPr="00360D2C" w:rsidRDefault="00D13E96" w:rsidP="00D13E96">
            <w:pPr>
              <w:spacing w:after="2" w:line="237" w:lineRule="auto"/>
              <w:ind w:right="83"/>
              <w:rPr>
                <w:rFonts w:asciiTheme="minorHAnsi" w:hAnsiTheme="minorHAnsi" w:cstheme="minorHAnsi"/>
                <w:sz w:val="22"/>
                <w:szCs w:val="22"/>
              </w:rPr>
            </w:pPr>
          </w:p>
          <w:p w14:paraId="41AF5D16" w14:textId="423FB8D3" w:rsidR="00D13E96" w:rsidRPr="00D346EA" w:rsidRDefault="00D13E96" w:rsidP="00D13E96">
            <w:pPr>
              <w:spacing w:after="2" w:line="237" w:lineRule="auto"/>
              <w:ind w:right="83"/>
              <w:rPr>
                <w:rFonts w:asciiTheme="minorHAnsi" w:hAnsiTheme="minorHAnsi"/>
                <w:highlight w:val="yellow"/>
              </w:rPr>
            </w:pPr>
            <w:r w:rsidRPr="00360D2C">
              <w:rPr>
                <w:rFonts w:asciiTheme="minorHAnsi" w:hAnsiTheme="minorHAnsi" w:cstheme="minorHAnsi"/>
                <w:sz w:val="22"/>
                <w:szCs w:val="22"/>
              </w:rPr>
              <w:t>To acquire CDM C</w:t>
            </w:r>
            <w:r>
              <w:rPr>
                <w:rFonts w:asciiTheme="minorHAnsi" w:hAnsiTheme="minorHAnsi" w:cstheme="minorHAnsi"/>
                <w:sz w:val="22"/>
                <w:szCs w:val="22"/>
              </w:rPr>
              <w:t>R11</w:t>
            </w:r>
            <w:r w:rsidRPr="00360D2C">
              <w:rPr>
                <w:rFonts w:asciiTheme="minorHAnsi" w:hAnsiTheme="minorHAnsi" w:cstheme="minorHAnsi"/>
                <w:sz w:val="22"/>
                <w:szCs w:val="22"/>
              </w:rPr>
              <w:t xml:space="preserve"> </w:t>
            </w:r>
            <w:r>
              <w:rPr>
                <w:rFonts w:asciiTheme="minorHAnsi" w:hAnsiTheme="minorHAnsi" w:cstheme="minorHAnsi"/>
                <w:sz w:val="22"/>
                <w:szCs w:val="22"/>
              </w:rPr>
              <w:t xml:space="preserve">&amp; CD37 </w:t>
            </w:r>
            <w:r w:rsidRPr="00360D2C">
              <w:rPr>
                <w:rFonts w:asciiTheme="minorHAnsi" w:hAnsiTheme="minorHAnsi" w:cstheme="minorHAnsi"/>
                <w:sz w:val="22"/>
                <w:szCs w:val="22"/>
              </w:rPr>
              <w:t>at network</w:t>
            </w:r>
          </w:p>
        </w:tc>
        <w:tc>
          <w:tcPr>
            <w:tcW w:w="1241" w:type="dxa"/>
            <w:tcBorders>
              <w:top w:val="single" w:sz="4" w:space="0" w:color="auto"/>
              <w:left w:val="single" w:sz="4" w:space="0" w:color="000000"/>
              <w:bottom w:val="single" w:sz="4" w:space="0" w:color="auto"/>
              <w:right w:val="single" w:sz="4" w:space="0" w:color="000000"/>
            </w:tcBorders>
          </w:tcPr>
          <w:p w14:paraId="7F92FB0A" w14:textId="77777777" w:rsidR="00D13E96" w:rsidRPr="00B0405C" w:rsidRDefault="00D13E96" w:rsidP="00D13E96">
            <w:pPr>
              <w:spacing w:line="259" w:lineRule="auto"/>
              <w:ind w:left="115"/>
              <w:rPr>
                <w:rFonts w:asciiTheme="minorHAnsi" w:hAnsiTheme="minorHAnsi"/>
                <w:sz w:val="22"/>
                <w:szCs w:val="22"/>
              </w:rPr>
            </w:pPr>
            <w:r w:rsidRPr="00B0405C">
              <w:rPr>
                <w:rFonts w:asciiTheme="minorHAnsi" w:hAnsiTheme="minorHAnsi"/>
                <w:sz w:val="22"/>
                <w:szCs w:val="22"/>
              </w:rPr>
              <w:t>Successful</w:t>
            </w:r>
          </w:p>
        </w:tc>
        <w:tc>
          <w:tcPr>
            <w:tcW w:w="1193" w:type="dxa"/>
            <w:tcBorders>
              <w:top w:val="single" w:sz="4" w:space="0" w:color="auto"/>
              <w:left w:val="single" w:sz="4" w:space="0" w:color="000000"/>
              <w:bottom w:val="single" w:sz="4" w:space="0" w:color="auto"/>
              <w:right w:val="single" w:sz="4" w:space="0" w:color="auto"/>
            </w:tcBorders>
          </w:tcPr>
          <w:p w14:paraId="44B5BDF8" w14:textId="77777777" w:rsidR="00D13E96" w:rsidRPr="00B0405C" w:rsidRDefault="00D13E96" w:rsidP="00D13E96">
            <w:pPr>
              <w:spacing w:line="259" w:lineRule="auto"/>
              <w:ind w:left="110"/>
              <w:rPr>
                <w:rFonts w:asciiTheme="minorHAnsi" w:hAnsiTheme="minorHAnsi"/>
                <w:strike/>
                <w:sz w:val="22"/>
                <w:szCs w:val="22"/>
              </w:rPr>
            </w:pPr>
          </w:p>
        </w:tc>
        <w:tc>
          <w:tcPr>
            <w:tcW w:w="1534" w:type="dxa"/>
            <w:tcBorders>
              <w:top w:val="single" w:sz="4" w:space="0" w:color="auto"/>
              <w:left w:val="single" w:sz="4" w:space="0" w:color="auto"/>
              <w:bottom w:val="single" w:sz="4" w:space="0" w:color="auto"/>
              <w:right w:val="single" w:sz="4" w:space="0" w:color="auto"/>
            </w:tcBorders>
            <w:vAlign w:val="bottom"/>
          </w:tcPr>
          <w:p w14:paraId="0DCB3EAF" w14:textId="77777777" w:rsidR="00D13E96" w:rsidRPr="00B0405C" w:rsidRDefault="00D13E96" w:rsidP="00D13E96">
            <w:pPr>
              <w:spacing w:line="259" w:lineRule="auto"/>
              <w:ind w:left="163"/>
              <w:rPr>
                <w:rFonts w:asciiTheme="minorHAnsi" w:hAnsiTheme="minorHAnsi"/>
                <w:sz w:val="22"/>
                <w:szCs w:val="22"/>
              </w:rPr>
            </w:pPr>
            <w:r w:rsidRPr="00B0405C">
              <w:rPr>
                <w:rFonts w:asciiTheme="minorHAnsi" w:hAnsiTheme="minorHAnsi" w:cstheme="minorHAnsi"/>
                <w:b/>
                <w:bCs/>
                <w:sz w:val="22"/>
              </w:rPr>
              <w:t>Muhammad Hatta Musa</w:t>
            </w:r>
            <w:r w:rsidRPr="00B0405C">
              <w:rPr>
                <w:rFonts w:asciiTheme="minorHAnsi" w:hAnsiTheme="minorHAnsi" w:cstheme="minorHAnsi"/>
                <w:sz w:val="22"/>
              </w:rPr>
              <w:br/>
            </w:r>
            <w:r w:rsidRPr="00B0405C">
              <w:rPr>
                <w:rFonts w:asciiTheme="minorHAnsi" w:hAnsiTheme="minorHAnsi"/>
                <w:sz w:val="22"/>
                <w:szCs w:val="22"/>
              </w:rPr>
              <w:t xml:space="preserve">Infrastructure </w:t>
            </w:r>
          </w:p>
          <w:p w14:paraId="493088A1" w14:textId="77777777" w:rsidR="00D13E96" w:rsidRPr="00B0405C" w:rsidRDefault="00D13E96" w:rsidP="00D13E96">
            <w:pPr>
              <w:spacing w:line="259" w:lineRule="auto"/>
              <w:ind w:right="40"/>
              <w:jc w:val="center"/>
              <w:rPr>
                <w:rFonts w:asciiTheme="minorHAnsi" w:hAnsiTheme="minorHAnsi"/>
                <w:sz w:val="22"/>
                <w:szCs w:val="22"/>
              </w:rPr>
            </w:pPr>
            <w:r w:rsidRPr="00B0405C">
              <w:rPr>
                <w:rFonts w:asciiTheme="minorHAnsi" w:hAnsiTheme="minorHAnsi"/>
                <w:sz w:val="22"/>
                <w:szCs w:val="22"/>
              </w:rPr>
              <w:t xml:space="preserve">Network &amp; </w:t>
            </w:r>
          </w:p>
          <w:p w14:paraId="65F66626" w14:textId="77777777" w:rsidR="00D13E96" w:rsidRPr="00B0405C" w:rsidRDefault="00D13E96" w:rsidP="00D13E96">
            <w:pPr>
              <w:spacing w:line="259" w:lineRule="auto"/>
              <w:ind w:right="42"/>
              <w:jc w:val="center"/>
              <w:rPr>
                <w:rFonts w:asciiTheme="minorHAnsi" w:hAnsiTheme="minorHAnsi"/>
                <w:sz w:val="22"/>
                <w:szCs w:val="22"/>
              </w:rPr>
            </w:pPr>
            <w:r w:rsidRPr="00B0405C">
              <w:rPr>
                <w:rFonts w:asciiTheme="minorHAnsi" w:hAnsiTheme="minorHAnsi"/>
                <w:sz w:val="22"/>
                <w:szCs w:val="22"/>
              </w:rPr>
              <w:t xml:space="preserve">Data Centre </w:t>
            </w:r>
          </w:p>
          <w:p w14:paraId="38B99B98" w14:textId="77777777" w:rsidR="00D13E96" w:rsidRPr="00B0405C" w:rsidRDefault="00D13E96" w:rsidP="00D13E96">
            <w:pPr>
              <w:spacing w:line="259" w:lineRule="auto"/>
              <w:ind w:right="42"/>
              <w:jc w:val="center"/>
              <w:rPr>
                <w:rFonts w:asciiTheme="minorHAnsi" w:hAnsiTheme="minorHAnsi"/>
                <w:sz w:val="22"/>
                <w:szCs w:val="22"/>
              </w:rPr>
            </w:pPr>
            <w:r w:rsidRPr="00B0405C">
              <w:rPr>
                <w:rFonts w:asciiTheme="minorHAnsi" w:hAnsiTheme="minorHAnsi"/>
                <w:sz w:val="22"/>
                <w:szCs w:val="22"/>
              </w:rPr>
              <w:t xml:space="preserve">Division </w:t>
            </w:r>
          </w:p>
          <w:p w14:paraId="4392DD40" w14:textId="77777777" w:rsidR="00D13E96" w:rsidRPr="00B0405C" w:rsidRDefault="00D13E96" w:rsidP="00D13E96">
            <w:pPr>
              <w:spacing w:line="259" w:lineRule="auto"/>
              <w:ind w:right="47"/>
              <w:jc w:val="center"/>
              <w:rPr>
                <w:rFonts w:asciiTheme="minorHAnsi" w:hAnsiTheme="minorHAnsi"/>
                <w:b/>
                <w:i/>
                <w:sz w:val="22"/>
                <w:szCs w:val="22"/>
              </w:rPr>
            </w:pPr>
            <w:r w:rsidRPr="006134C5">
              <w:rPr>
                <w:rFonts w:asciiTheme="minorHAnsi" w:hAnsiTheme="minorHAnsi"/>
                <w:b/>
                <w:i/>
                <w:sz w:val="22"/>
                <w:szCs w:val="22"/>
                <w:highlight w:val="lightGray"/>
              </w:rPr>
              <w:t>(Wisma BSN)</w:t>
            </w:r>
          </w:p>
          <w:p w14:paraId="743EC194" w14:textId="77777777" w:rsidR="00D13E96" w:rsidRPr="00B0405C" w:rsidRDefault="00D13E96" w:rsidP="00D13E96">
            <w:pPr>
              <w:spacing w:line="259" w:lineRule="auto"/>
              <w:ind w:right="42"/>
              <w:jc w:val="center"/>
              <w:rPr>
                <w:rFonts w:asciiTheme="minorHAnsi" w:hAnsiTheme="minorHAnsi"/>
                <w:sz w:val="22"/>
                <w:szCs w:val="22"/>
              </w:rPr>
            </w:pPr>
          </w:p>
          <w:p w14:paraId="26954919" w14:textId="77777777" w:rsidR="00D13E96" w:rsidRPr="00B0405C" w:rsidRDefault="00D13E96" w:rsidP="00D13E96">
            <w:pPr>
              <w:spacing w:line="259" w:lineRule="auto"/>
              <w:ind w:left="67"/>
              <w:jc w:val="center"/>
              <w:rPr>
                <w:rFonts w:asciiTheme="minorHAnsi" w:hAnsiTheme="minorHAnsi"/>
                <w:b/>
                <w:sz w:val="22"/>
                <w:szCs w:val="22"/>
              </w:rPr>
            </w:pPr>
          </w:p>
        </w:tc>
        <w:tc>
          <w:tcPr>
            <w:tcW w:w="1532" w:type="dxa"/>
            <w:tcBorders>
              <w:top w:val="single" w:sz="4" w:space="0" w:color="auto"/>
              <w:left w:val="single" w:sz="4" w:space="0" w:color="auto"/>
              <w:bottom w:val="single" w:sz="4" w:space="0" w:color="auto"/>
              <w:right w:val="single" w:sz="4" w:space="0" w:color="auto"/>
            </w:tcBorders>
            <w:vAlign w:val="bottom"/>
          </w:tcPr>
          <w:p w14:paraId="5B92EA11" w14:textId="77777777" w:rsidR="00D13E96" w:rsidRPr="00B0405C" w:rsidRDefault="00D13E96" w:rsidP="00D13E96">
            <w:pPr>
              <w:spacing w:line="259" w:lineRule="auto"/>
              <w:ind w:left="110"/>
              <w:jc w:val="center"/>
              <w:rPr>
                <w:rFonts w:asciiTheme="minorHAnsi" w:hAnsiTheme="minorHAnsi"/>
                <w:b/>
                <w:sz w:val="22"/>
              </w:rPr>
            </w:pPr>
            <w:proofErr w:type="spellStart"/>
            <w:r w:rsidRPr="00B0405C">
              <w:rPr>
                <w:rFonts w:asciiTheme="minorHAnsi" w:hAnsiTheme="minorHAnsi"/>
                <w:b/>
                <w:sz w:val="22"/>
              </w:rPr>
              <w:t>Zulkifly</w:t>
            </w:r>
            <w:proofErr w:type="spellEnd"/>
            <w:r w:rsidRPr="00B0405C">
              <w:rPr>
                <w:rFonts w:asciiTheme="minorHAnsi" w:hAnsiTheme="minorHAnsi"/>
                <w:b/>
                <w:sz w:val="22"/>
              </w:rPr>
              <w:t xml:space="preserve"> Daud</w:t>
            </w:r>
          </w:p>
          <w:p w14:paraId="2E2A7128" w14:textId="77777777" w:rsidR="00D13E96" w:rsidRPr="00B0405C" w:rsidRDefault="00D13E96" w:rsidP="00D13E96">
            <w:pPr>
              <w:spacing w:line="259" w:lineRule="auto"/>
              <w:ind w:left="163"/>
              <w:rPr>
                <w:rFonts w:asciiTheme="minorHAnsi" w:hAnsiTheme="minorHAnsi"/>
                <w:sz w:val="22"/>
                <w:szCs w:val="22"/>
              </w:rPr>
            </w:pPr>
            <w:r w:rsidRPr="00B0405C">
              <w:rPr>
                <w:rFonts w:asciiTheme="minorHAnsi" w:hAnsiTheme="minorHAnsi"/>
                <w:sz w:val="22"/>
                <w:szCs w:val="22"/>
              </w:rPr>
              <w:t xml:space="preserve">Infrastructure </w:t>
            </w:r>
          </w:p>
          <w:p w14:paraId="2D43E359" w14:textId="77777777" w:rsidR="00D13E96" w:rsidRPr="00B0405C" w:rsidRDefault="00D13E96" w:rsidP="00D13E96">
            <w:pPr>
              <w:spacing w:line="259" w:lineRule="auto"/>
              <w:ind w:right="40"/>
              <w:jc w:val="center"/>
              <w:rPr>
                <w:rFonts w:asciiTheme="minorHAnsi" w:hAnsiTheme="minorHAnsi"/>
                <w:sz w:val="22"/>
                <w:szCs w:val="22"/>
              </w:rPr>
            </w:pPr>
            <w:r w:rsidRPr="00B0405C">
              <w:rPr>
                <w:rFonts w:asciiTheme="minorHAnsi" w:hAnsiTheme="minorHAnsi"/>
                <w:sz w:val="22"/>
                <w:szCs w:val="22"/>
              </w:rPr>
              <w:t xml:space="preserve">Network &amp; </w:t>
            </w:r>
          </w:p>
          <w:p w14:paraId="2075A2AD" w14:textId="77777777" w:rsidR="00D13E96" w:rsidRPr="00B0405C" w:rsidRDefault="00D13E96" w:rsidP="00D13E96">
            <w:pPr>
              <w:spacing w:line="259" w:lineRule="auto"/>
              <w:ind w:right="42"/>
              <w:jc w:val="center"/>
              <w:rPr>
                <w:rFonts w:asciiTheme="minorHAnsi" w:hAnsiTheme="minorHAnsi"/>
                <w:sz w:val="22"/>
                <w:szCs w:val="22"/>
              </w:rPr>
            </w:pPr>
            <w:r w:rsidRPr="00B0405C">
              <w:rPr>
                <w:rFonts w:asciiTheme="minorHAnsi" w:hAnsiTheme="minorHAnsi"/>
                <w:sz w:val="22"/>
                <w:szCs w:val="22"/>
              </w:rPr>
              <w:t xml:space="preserve">Data Centre </w:t>
            </w:r>
          </w:p>
          <w:p w14:paraId="5BEE9C6A" w14:textId="77777777" w:rsidR="00D13E96" w:rsidRPr="00B0405C" w:rsidRDefault="00D13E96" w:rsidP="00D13E96">
            <w:pPr>
              <w:spacing w:line="259" w:lineRule="auto"/>
              <w:ind w:right="42"/>
              <w:jc w:val="center"/>
              <w:rPr>
                <w:rFonts w:asciiTheme="minorHAnsi" w:hAnsiTheme="minorHAnsi"/>
                <w:sz w:val="22"/>
                <w:szCs w:val="22"/>
              </w:rPr>
            </w:pPr>
            <w:r w:rsidRPr="00B0405C">
              <w:rPr>
                <w:rFonts w:asciiTheme="minorHAnsi" w:hAnsiTheme="minorHAnsi"/>
                <w:sz w:val="22"/>
                <w:szCs w:val="22"/>
              </w:rPr>
              <w:t xml:space="preserve">Division </w:t>
            </w:r>
          </w:p>
          <w:p w14:paraId="5C7E24D3" w14:textId="77777777" w:rsidR="006134C5" w:rsidRPr="00B0405C" w:rsidRDefault="006134C5" w:rsidP="006134C5">
            <w:pPr>
              <w:spacing w:line="259" w:lineRule="auto"/>
              <w:ind w:right="47"/>
              <w:jc w:val="center"/>
              <w:rPr>
                <w:rFonts w:asciiTheme="minorHAnsi" w:hAnsiTheme="minorHAnsi"/>
                <w:b/>
                <w:i/>
                <w:sz w:val="22"/>
                <w:szCs w:val="22"/>
              </w:rPr>
            </w:pPr>
            <w:r w:rsidRPr="006134C5">
              <w:rPr>
                <w:rFonts w:asciiTheme="minorHAnsi" w:hAnsiTheme="minorHAnsi"/>
                <w:b/>
                <w:bCs/>
                <w:i/>
                <w:iCs/>
                <w:sz w:val="22"/>
                <w:szCs w:val="22"/>
                <w:highlight w:val="lightGray"/>
              </w:rPr>
              <w:t>(Wisma BSN)</w:t>
            </w:r>
          </w:p>
          <w:p w14:paraId="7675134A" w14:textId="77777777" w:rsidR="00D13E96" w:rsidRPr="00B0405C" w:rsidRDefault="00D13E96" w:rsidP="00D13E96">
            <w:pPr>
              <w:spacing w:line="259" w:lineRule="auto"/>
              <w:ind w:right="42"/>
              <w:jc w:val="center"/>
              <w:rPr>
                <w:rFonts w:asciiTheme="minorHAnsi" w:hAnsiTheme="minorHAnsi"/>
                <w:sz w:val="22"/>
                <w:szCs w:val="22"/>
              </w:rPr>
            </w:pPr>
          </w:p>
          <w:p w14:paraId="0472037C" w14:textId="77777777" w:rsidR="00D13E96" w:rsidRPr="00B0405C" w:rsidRDefault="00D13E96" w:rsidP="00D13E96">
            <w:pPr>
              <w:spacing w:line="259" w:lineRule="auto"/>
              <w:ind w:left="110"/>
              <w:jc w:val="center"/>
              <w:rPr>
                <w:rFonts w:asciiTheme="minorHAnsi" w:hAnsiTheme="minorHAnsi"/>
                <w:b/>
                <w:sz w:val="22"/>
              </w:rPr>
            </w:pPr>
          </w:p>
          <w:p w14:paraId="24FC5A6E" w14:textId="77777777" w:rsidR="00D13E96" w:rsidRPr="00B0405C" w:rsidRDefault="00D13E96" w:rsidP="00D13E96">
            <w:pPr>
              <w:spacing w:line="259" w:lineRule="auto"/>
              <w:ind w:left="110"/>
              <w:jc w:val="center"/>
              <w:rPr>
                <w:rFonts w:asciiTheme="minorHAnsi" w:hAnsiTheme="minorHAnsi"/>
                <w:b/>
                <w:sz w:val="22"/>
                <w:szCs w:val="22"/>
              </w:rPr>
            </w:pPr>
          </w:p>
        </w:tc>
        <w:tc>
          <w:tcPr>
            <w:tcW w:w="834" w:type="dxa"/>
            <w:tcBorders>
              <w:top w:val="single" w:sz="4" w:space="0" w:color="auto"/>
              <w:left w:val="single" w:sz="4" w:space="0" w:color="auto"/>
              <w:bottom w:val="single" w:sz="4" w:space="0" w:color="auto"/>
              <w:right w:val="single" w:sz="4" w:space="0" w:color="000000"/>
            </w:tcBorders>
          </w:tcPr>
          <w:p w14:paraId="0025F226" w14:textId="77777777" w:rsidR="00D13E96" w:rsidRPr="00B0405C" w:rsidRDefault="00D13E96" w:rsidP="00D13E96">
            <w:pPr>
              <w:spacing w:line="259" w:lineRule="auto"/>
              <w:ind w:left="173"/>
              <w:rPr>
                <w:rFonts w:asciiTheme="minorHAnsi" w:hAnsiTheme="minorHAnsi"/>
                <w:sz w:val="22"/>
                <w:szCs w:val="22"/>
              </w:rPr>
            </w:pPr>
            <w:r w:rsidRPr="00B0405C">
              <w:rPr>
                <w:rFonts w:asciiTheme="minorHAnsi" w:hAnsiTheme="minorHAnsi"/>
                <w:sz w:val="22"/>
                <w:szCs w:val="22"/>
              </w:rPr>
              <w:t>04:55</w:t>
            </w:r>
          </w:p>
        </w:tc>
        <w:tc>
          <w:tcPr>
            <w:tcW w:w="980" w:type="dxa"/>
            <w:tcBorders>
              <w:top w:val="single" w:sz="4" w:space="0" w:color="auto"/>
              <w:left w:val="single" w:sz="4" w:space="0" w:color="auto"/>
              <w:bottom w:val="single" w:sz="4" w:space="0" w:color="auto"/>
              <w:right w:val="single" w:sz="4" w:space="0" w:color="000000"/>
            </w:tcBorders>
          </w:tcPr>
          <w:p w14:paraId="4AC75A85" w14:textId="77777777" w:rsidR="00D13E96" w:rsidRPr="00B0405C" w:rsidRDefault="00D13E96" w:rsidP="00D13E96">
            <w:pPr>
              <w:spacing w:line="259" w:lineRule="auto"/>
              <w:ind w:left="173"/>
              <w:rPr>
                <w:rFonts w:asciiTheme="minorHAnsi" w:hAnsiTheme="minorHAnsi"/>
                <w:sz w:val="22"/>
                <w:szCs w:val="22"/>
              </w:rPr>
            </w:pPr>
            <w:r w:rsidRPr="00B0405C">
              <w:rPr>
                <w:rFonts w:asciiTheme="minorHAnsi" w:hAnsiTheme="minorHAnsi"/>
                <w:sz w:val="22"/>
                <w:szCs w:val="22"/>
              </w:rPr>
              <w:t>05:15</w:t>
            </w:r>
          </w:p>
        </w:tc>
        <w:tc>
          <w:tcPr>
            <w:tcW w:w="1800" w:type="dxa"/>
            <w:tcBorders>
              <w:top w:val="single" w:sz="4" w:space="0" w:color="auto"/>
              <w:left w:val="single" w:sz="4" w:space="0" w:color="000000"/>
              <w:bottom w:val="single" w:sz="4" w:space="0" w:color="auto"/>
              <w:right w:val="single" w:sz="4" w:space="0" w:color="000000"/>
            </w:tcBorders>
          </w:tcPr>
          <w:p w14:paraId="5CE87B6E" w14:textId="2168F81E" w:rsidR="00D13E96" w:rsidRPr="00B0405C" w:rsidRDefault="00D13E96" w:rsidP="00D13E96">
            <w:pPr>
              <w:spacing w:line="259" w:lineRule="auto"/>
              <w:ind w:left="10"/>
              <w:rPr>
                <w:rFonts w:asciiTheme="minorHAnsi" w:hAnsiTheme="minorHAnsi"/>
                <w:sz w:val="22"/>
                <w:szCs w:val="22"/>
              </w:rPr>
            </w:pPr>
            <w:r w:rsidRPr="00B0405C">
              <w:rPr>
                <w:rFonts w:asciiTheme="minorHAnsi" w:hAnsiTheme="minorHAnsi"/>
                <w:sz w:val="22"/>
                <w:szCs w:val="22"/>
              </w:rPr>
              <w:t xml:space="preserve">Proceed after Step# </w:t>
            </w:r>
            <w:r w:rsidR="001249D3">
              <w:rPr>
                <w:rFonts w:asciiTheme="minorHAnsi" w:hAnsiTheme="minorHAnsi"/>
                <w:sz w:val="22"/>
                <w:szCs w:val="22"/>
              </w:rPr>
              <w:t>68</w:t>
            </w:r>
            <w:r w:rsidRPr="00B0405C">
              <w:rPr>
                <w:rFonts w:asciiTheme="minorHAnsi" w:hAnsiTheme="minorHAnsi"/>
                <w:sz w:val="22"/>
                <w:szCs w:val="22"/>
              </w:rPr>
              <w:t>.5</w:t>
            </w:r>
          </w:p>
          <w:p w14:paraId="5DD40E64" w14:textId="77777777" w:rsidR="00D13E96" w:rsidRPr="00B0405C" w:rsidRDefault="00D13E96" w:rsidP="00D13E96">
            <w:pPr>
              <w:spacing w:line="259" w:lineRule="auto"/>
              <w:rPr>
                <w:rFonts w:asciiTheme="minorHAnsi" w:hAnsiTheme="minorHAnsi"/>
                <w:sz w:val="22"/>
                <w:szCs w:val="22"/>
              </w:rPr>
            </w:pPr>
            <w:r w:rsidRPr="00B0405C">
              <w:rPr>
                <w:rFonts w:asciiTheme="minorHAnsi" w:hAnsiTheme="minorHAnsi"/>
                <w:sz w:val="22"/>
                <w:szCs w:val="22"/>
              </w:rPr>
              <w:t>(CICS Online)</w:t>
            </w:r>
          </w:p>
        </w:tc>
      </w:tr>
      <w:tr w:rsidR="00624F13" w:rsidRPr="00B0721A" w14:paraId="32BE0B77" w14:textId="77777777" w:rsidTr="00FE653F">
        <w:tblPrEx>
          <w:tblCellMar>
            <w:top w:w="7" w:type="dxa"/>
            <w:left w:w="0" w:type="dxa"/>
            <w:right w:w="27" w:type="dxa"/>
          </w:tblCellMar>
        </w:tblPrEx>
        <w:trPr>
          <w:trHeight w:val="2024"/>
        </w:trPr>
        <w:tc>
          <w:tcPr>
            <w:tcW w:w="636" w:type="dxa"/>
            <w:tcBorders>
              <w:top w:val="single" w:sz="4" w:space="0" w:color="auto"/>
              <w:left w:val="single" w:sz="4" w:space="0" w:color="auto"/>
              <w:bottom w:val="single" w:sz="4" w:space="0" w:color="auto"/>
              <w:right w:val="single" w:sz="4" w:space="0" w:color="auto"/>
            </w:tcBorders>
          </w:tcPr>
          <w:p w14:paraId="41FF9CD6" w14:textId="7BFC3AA9" w:rsidR="00D13E96" w:rsidRPr="00D346EA" w:rsidRDefault="00D13E96" w:rsidP="00D13E96">
            <w:pPr>
              <w:spacing w:line="259" w:lineRule="auto"/>
              <w:ind w:left="107"/>
              <w:rPr>
                <w:rFonts w:asciiTheme="minorHAnsi" w:hAnsiTheme="minorHAnsi"/>
                <w:sz w:val="22"/>
                <w:szCs w:val="22"/>
                <w:highlight w:val="yellow"/>
              </w:rPr>
            </w:pPr>
            <w:r w:rsidRPr="00A766B0">
              <w:rPr>
                <w:rFonts w:asciiTheme="minorHAnsi" w:hAnsiTheme="minorHAnsi"/>
                <w:sz w:val="22"/>
                <w:szCs w:val="22"/>
              </w:rPr>
              <w:t>68.</w:t>
            </w:r>
            <w:r w:rsidR="006775C5">
              <w:rPr>
                <w:rFonts w:asciiTheme="minorHAnsi" w:hAnsiTheme="minorHAnsi"/>
                <w:sz w:val="22"/>
                <w:szCs w:val="22"/>
              </w:rPr>
              <w:t>8</w:t>
            </w:r>
          </w:p>
        </w:tc>
        <w:tc>
          <w:tcPr>
            <w:tcW w:w="1801" w:type="dxa"/>
            <w:tcBorders>
              <w:top w:val="single" w:sz="4" w:space="0" w:color="auto"/>
              <w:left w:val="single" w:sz="4" w:space="0" w:color="auto"/>
              <w:bottom w:val="single" w:sz="4" w:space="0" w:color="auto"/>
              <w:right w:val="single" w:sz="4" w:space="0" w:color="auto"/>
            </w:tcBorders>
          </w:tcPr>
          <w:p w14:paraId="06309590" w14:textId="4488C3B1" w:rsidR="00D13E96" w:rsidRPr="00D13E96" w:rsidRDefault="00D13E96" w:rsidP="00D13E96">
            <w:pPr>
              <w:spacing w:line="259" w:lineRule="auto"/>
              <w:ind w:left="106" w:right="71"/>
              <w:rPr>
                <w:rFonts w:asciiTheme="minorHAnsi" w:hAnsiTheme="minorHAnsi"/>
                <w:b/>
                <w:bCs/>
                <w:sz w:val="22"/>
                <w:szCs w:val="22"/>
              </w:rPr>
            </w:pPr>
            <w:r w:rsidRPr="00D13E96">
              <w:rPr>
                <w:rFonts w:asciiTheme="minorHAnsi" w:hAnsiTheme="minorHAnsi" w:cstheme="minorHAnsi"/>
                <w:sz w:val="22"/>
                <w:szCs w:val="22"/>
              </w:rPr>
              <w:t>Open for PILOT ATM and CDM for CUN, KL</w:t>
            </w:r>
          </w:p>
        </w:tc>
        <w:tc>
          <w:tcPr>
            <w:tcW w:w="3023" w:type="dxa"/>
            <w:tcBorders>
              <w:top w:val="single" w:sz="4" w:space="0" w:color="auto"/>
              <w:left w:val="single" w:sz="4" w:space="0" w:color="auto"/>
              <w:bottom w:val="single" w:sz="4" w:space="0" w:color="auto"/>
              <w:right w:val="single" w:sz="4" w:space="0" w:color="auto"/>
            </w:tcBorders>
          </w:tcPr>
          <w:p w14:paraId="6A6CC9A7" w14:textId="77777777" w:rsidR="00D13E96" w:rsidRPr="00360D2C" w:rsidRDefault="00D13E96" w:rsidP="00D13E96">
            <w:pPr>
              <w:spacing w:after="32" w:line="239" w:lineRule="auto"/>
              <w:ind w:left="14" w:right="10"/>
              <w:rPr>
                <w:rFonts w:asciiTheme="minorHAnsi" w:hAnsiTheme="minorHAnsi" w:cstheme="minorHAnsi"/>
                <w:sz w:val="22"/>
                <w:szCs w:val="22"/>
              </w:rPr>
            </w:pPr>
            <w:r w:rsidRPr="00360D2C">
              <w:rPr>
                <w:rFonts w:asciiTheme="minorHAnsi" w:hAnsiTheme="minorHAnsi" w:cstheme="minorHAnsi"/>
                <w:sz w:val="22"/>
                <w:szCs w:val="22"/>
              </w:rPr>
              <w:t xml:space="preserve">To open FC95 </w:t>
            </w:r>
            <w:r>
              <w:rPr>
                <w:rFonts w:asciiTheme="minorHAnsi" w:hAnsiTheme="minorHAnsi" w:cstheme="minorHAnsi"/>
                <w:sz w:val="22"/>
                <w:szCs w:val="22"/>
              </w:rPr>
              <w:t xml:space="preserve">&amp; FC96 </w:t>
            </w:r>
            <w:r w:rsidRPr="00360D2C">
              <w:rPr>
                <w:rFonts w:asciiTheme="minorHAnsi" w:hAnsiTheme="minorHAnsi" w:cstheme="minorHAnsi"/>
                <w:sz w:val="22"/>
                <w:szCs w:val="22"/>
              </w:rPr>
              <w:t>at OCM24 screen T141</w:t>
            </w:r>
          </w:p>
          <w:p w14:paraId="6A80EB0D" w14:textId="77777777" w:rsidR="00D13E96" w:rsidRPr="00360D2C" w:rsidRDefault="00D13E96" w:rsidP="00D13E96">
            <w:pPr>
              <w:spacing w:after="32" w:line="239" w:lineRule="auto"/>
              <w:ind w:left="14" w:right="10"/>
              <w:rPr>
                <w:rFonts w:asciiTheme="minorHAnsi" w:hAnsiTheme="minorHAnsi" w:cstheme="minorHAnsi"/>
                <w:sz w:val="22"/>
                <w:szCs w:val="22"/>
              </w:rPr>
            </w:pPr>
          </w:p>
          <w:p w14:paraId="6EC63453" w14:textId="77777777" w:rsidR="00D13E96" w:rsidRPr="00360D2C" w:rsidRDefault="00D13E96" w:rsidP="00D13E96">
            <w:pPr>
              <w:spacing w:after="32" w:line="239" w:lineRule="auto"/>
              <w:ind w:left="14" w:right="10"/>
              <w:rPr>
                <w:rFonts w:asciiTheme="minorHAnsi" w:hAnsiTheme="minorHAnsi" w:cstheme="minorHAnsi"/>
                <w:sz w:val="22"/>
                <w:szCs w:val="22"/>
              </w:rPr>
            </w:pPr>
            <w:r w:rsidRPr="00360D2C">
              <w:rPr>
                <w:rFonts w:asciiTheme="minorHAnsi" w:hAnsiTheme="minorHAnsi" w:cstheme="minorHAnsi"/>
                <w:sz w:val="22"/>
                <w:szCs w:val="22"/>
              </w:rPr>
              <w:t>To open C</w:t>
            </w:r>
            <w:r>
              <w:rPr>
                <w:rFonts w:asciiTheme="minorHAnsi" w:hAnsiTheme="minorHAnsi" w:cstheme="minorHAnsi"/>
                <w:sz w:val="22"/>
                <w:szCs w:val="22"/>
              </w:rPr>
              <w:t>R11</w:t>
            </w:r>
            <w:r w:rsidRPr="00360D2C">
              <w:rPr>
                <w:rFonts w:asciiTheme="minorHAnsi" w:hAnsiTheme="minorHAnsi" w:cstheme="minorHAnsi"/>
                <w:sz w:val="22"/>
                <w:szCs w:val="22"/>
              </w:rPr>
              <w:t xml:space="preserve"> </w:t>
            </w:r>
            <w:r>
              <w:rPr>
                <w:rFonts w:asciiTheme="minorHAnsi" w:hAnsiTheme="minorHAnsi" w:cstheme="minorHAnsi"/>
                <w:sz w:val="22"/>
                <w:szCs w:val="22"/>
              </w:rPr>
              <w:t xml:space="preserve">&amp; CD37 </w:t>
            </w:r>
            <w:r w:rsidRPr="00360D2C">
              <w:rPr>
                <w:rFonts w:asciiTheme="minorHAnsi" w:hAnsiTheme="minorHAnsi" w:cstheme="minorHAnsi"/>
                <w:sz w:val="22"/>
                <w:szCs w:val="22"/>
              </w:rPr>
              <w:t>at OCM24 screen T141</w:t>
            </w:r>
          </w:p>
          <w:p w14:paraId="44D255DA" w14:textId="77777777" w:rsidR="00D13E96" w:rsidRPr="00360D2C" w:rsidRDefault="00D13E96" w:rsidP="00D13E96">
            <w:pPr>
              <w:spacing w:after="32" w:line="239" w:lineRule="auto"/>
              <w:ind w:left="14" w:right="10"/>
              <w:rPr>
                <w:rFonts w:asciiTheme="minorHAnsi" w:hAnsiTheme="minorHAnsi" w:cstheme="minorHAnsi"/>
                <w:sz w:val="22"/>
                <w:szCs w:val="22"/>
              </w:rPr>
            </w:pPr>
          </w:p>
          <w:p w14:paraId="0129876C" w14:textId="77777777" w:rsidR="00D13E96" w:rsidRPr="00D346EA" w:rsidRDefault="00D13E96" w:rsidP="00D13E96">
            <w:pPr>
              <w:spacing w:after="2" w:line="237" w:lineRule="auto"/>
              <w:ind w:right="83"/>
              <w:rPr>
                <w:rFonts w:asciiTheme="minorHAnsi" w:hAnsiTheme="minorHAnsi"/>
                <w:highlight w:val="yellow"/>
              </w:rPr>
            </w:pPr>
          </w:p>
        </w:tc>
        <w:tc>
          <w:tcPr>
            <w:tcW w:w="1241" w:type="dxa"/>
            <w:tcBorders>
              <w:top w:val="single" w:sz="4" w:space="0" w:color="auto"/>
              <w:left w:val="single" w:sz="4" w:space="0" w:color="auto"/>
              <w:bottom w:val="single" w:sz="4" w:space="0" w:color="auto"/>
              <w:right w:val="single" w:sz="4" w:space="0" w:color="auto"/>
            </w:tcBorders>
          </w:tcPr>
          <w:p w14:paraId="313CEB63" w14:textId="77777777" w:rsidR="00D13E96" w:rsidRPr="00B0405C" w:rsidRDefault="00D13E96" w:rsidP="00D13E96">
            <w:pPr>
              <w:spacing w:line="259" w:lineRule="auto"/>
              <w:ind w:left="115"/>
              <w:rPr>
                <w:rFonts w:asciiTheme="minorHAnsi" w:hAnsiTheme="minorHAnsi"/>
                <w:sz w:val="22"/>
                <w:szCs w:val="22"/>
              </w:rPr>
            </w:pPr>
            <w:r w:rsidRPr="00B0405C">
              <w:rPr>
                <w:rFonts w:asciiTheme="minorHAnsi" w:hAnsiTheme="minorHAnsi"/>
                <w:sz w:val="22"/>
                <w:szCs w:val="22"/>
              </w:rPr>
              <w:t>Successful</w:t>
            </w:r>
          </w:p>
        </w:tc>
        <w:tc>
          <w:tcPr>
            <w:tcW w:w="1193" w:type="dxa"/>
            <w:tcBorders>
              <w:top w:val="single" w:sz="4" w:space="0" w:color="auto"/>
              <w:left w:val="single" w:sz="4" w:space="0" w:color="auto"/>
              <w:bottom w:val="single" w:sz="4" w:space="0" w:color="auto"/>
              <w:right w:val="single" w:sz="4" w:space="0" w:color="auto"/>
            </w:tcBorders>
          </w:tcPr>
          <w:p w14:paraId="091F14CE" w14:textId="77777777" w:rsidR="00D13E96" w:rsidRPr="00B0405C" w:rsidRDefault="00D13E96" w:rsidP="00D13E96">
            <w:pPr>
              <w:spacing w:line="259" w:lineRule="auto"/>
              <w:ind w:left="110"/>
              <w:rPr>
                <w:rFonts w:asciiTheme="minorHAnsi" w:hAnsiTheme="minorHAnsi"/>
                <w:strike/>
                <w:sz w:val="22"/>
                <w:szCs w:val="22"/>
              </w:rPr>
            </w:pPr>
          </w:p>
        </w:tc>
        <w:tc>
          <w:tcPr>
            <w:tcW w:w="1534" w:type="dxa"/>
            <w:tcBorders>
              <w:top w:val="single" w:sz="4" w:space="0" w:color="auto"/>
              <w:left w:val="single" w:sz="4" w:space="0" w:color="auto"/>
              <w:bottom w:val="single" w:sz="4" w:space="0" w:color="auto"/>
              <w:right w:val="single" w:sz="4" w:space="0" w:color="auto"/>
            </w:tcBorders>
            <w:vAlign w:val="bottom"/>
          </w:tcPr>
          <w:p w14:paraId="086DC7AB" w14:textId="77777777" w:rsidR="00D13E96" w:rsidRPr="00B0405C" w:rsidRDefault="00D13E96" w:rsidP="00D13E96">
            <w:pPr>
              <w:spacing w:line="259" w:lineRule="auto"/>
              <w:ind w:left="163"/>
              <w:jc w:val="center"/>
              <w:rPr>
                <w:rFonts w:asciiTheme="minorHAnsi" w:hAnsiTheme="minorHAnsi" w:cstheme="minorHAnsi"/>
                <w:b/>
                <w:bCs/>
                <w:sz w:val="22"/>
              </w:rPr>
            </w:pPr>
            <w:proofErr w:type="spellStart"/>
            <w:r w:rsidRPr="00B0405C">
              <w:rPr>
                <w:rFonts w:asciiTheme="minorHAnsi" w:hAnsiTheme="minorHAnsi" w:cstheme="minorHAnsi"/>
                <w:b/>
                <w:bCs/>
                <w:sz w:val="22"/>
              </w:rPr>
              <w:t>Mohd</w:t>
            </w:r>
            <w:proofErr w:type="spellEnd"/>
            <w:r w:rsidRPr="00B0405C">
              <w:rPr>
                <w:rFonts w:asciiTheme="minorHAnsi" w:hAnsiTheme="minorHAnsi" w:cstheme="minorHAnsi"/>
                <w:b/>
                <w:bCs/>
                <w:sz w:val="22"/>
              </w:rPr>
              <w:t xml:space="preserve"> </w:t>
            </w:r>
            <w:proofErr w:type="spellStart"/>
            <w:r w:rsidRPr="00B0405C">
              <w:rPr>
                <w:rFonts w:asciiTheme="minorHAnsi" w:hAnsiTheme="minorHAnsi" w:cstheme="minorHAnsi"/>
                <w:b/>
                <w:bCs/>
                <w:sz w:val="22"/>
              </w:rPr>
              <w:t>Zulhadi</w:t>
            </w:r>
            <w:proofErr w:type="spellEnd"/>
            <w:r w:rsidRPr="00B0405C">
              <w:rPr>
                <w:rFonts w:asciiTheme="minorHAnsi" w:hAnsiTheme="minorHAnsi" w:cstheme="minorHAnsi"/>
                <w:b/>
                <w:bCs/>
                <w:sz w:val="22"/>
              </w:rPr>
              <w:t xml:space="preserve"> Hatta</w:t>
            </w:r>
          </w:p>
          <w:p w14:paraId="76919604" w14:textId="77777777" w:rsidR="00D13E96" w:rsidRPr="00B0405C" w:rsidRDefault="00D13E96" w:rsidP="00D13E96">
            <w:pPr>
              <w:spacing w:line="259" w:lineRule="auto"/>
              <w:ind w:left="163"/>
              <w:jc w:val="center"/>
              <w:rPr>
                <w:rFonts w:asciiTheme="minorHAnsi" w:hAnsiTheme="minorHAnsi" w:cstheme="minorHAnsi"/>
                <w:sz w:val="22"/>
              </w:rPr>
            </w:pPr>
            <w:r w:rsidRPr="00B0405C">
              <w:rPr>
                <w:rFonts w:asciiTheme="minorHAnsi" w:hAnsiTheme="minorHAnsi" w:cstheme="minorHAnsi"/>
                <w:sz w:val="22"/>
              </w:rPr>
              <w:t>(Business User)</w:t>
            </w:r>
          </w:p>
          <w:p w14:paraId="4A350410" w14:textId="77777777" w:rsidR="00D13E96" w:rsidRPr="00B0405C" w:rsidRDefault="00D13E96" w:rsidP="00D13E96">
            <w:pPr>
              <w:spacing w:line="259" w:lineRule="auto"/>
              <w:ind w:right="47"/>
              <w:jc w:val="center"/>
              <w:rPr>
                <w:rFonts w:asciiTheme="minorHAnsi" w:hAnsiTheme="minorHAnsi" w:cstheme="minorHAnsi"/>
                <w:sz w:val="22"/>
              </w:rPr>
            </w:pPr>
            <w:r w:rsidRPr="00B0405C">
              <w:rPr>
                <w:rFonts w:asciiTheme="minorHAnsi" w:hAnsiTheme="minorHAnsi" w:cstheme="minorHAnsi"/>
                <w:sz w:val="22"/>
              </w:rPr>
              <w:t>ATMC, JPC</w:t>
            </w:r>
          </w:p>
          <w:p w14:paraId="6EE9AB8F" w14:textId="77777777" w:rsidR="00D13E96" w:rsidRPr="00B0405C" w:rsidRDefault="00D13E96" w:rsidP="00D13E96">
            <w:pPr>
              <w:spacing w:after="160" w:line="259" w:lineRule="auto"/>
              <w:jc w:val="center"/>
              <w:rPr>
                <w:rFonts w:asciiTheme="minorHAnsi" w:hAnsiTheme="minorHAnsi"/>
                <w:b/>
                <w:sz w:val="22"/>
                <w:szCs w:val="22"/>
              </w:rPr>
            </w:pPr>
            <w:r w:rsidRPr="00433EF0">
              <w:rPr>
                <w:rFonts w:asciiTheme="minorHAnsi" w:hAnsiTheme="minorHAnsi"/>
                <w:b/>
                <w:sz w:val="22"/>
                <w:szCs w:val="22"/>
                <w:highlight w:val="lightGray"/>
              </w:rPr>
              <w:t>(</w:t>
            </w:r>
            <w:proofErr w:type="spellStart"/>
            <w:r w:rsidRPr="00433EF0">
              <w:rPr>
                <w:rFonts w:asciiTheme="minorHAnsi" w:hAnsiTheme="minorHAnsi"/>
                <w:b/>
                <w:sz w:val="22"/>
                <w:szCs w:val="22"/>
                <w:highlight w:val="lightGray"/>
              </w:rPr>
              <w:t>Strateq</w:t>
            </w:r>
            <w:proofErr w:type="spellEnd"/>
            <w:r w:rsidRPr="00433EF0">
              <w:rPr>
                <w:rFonts w:asciiTheme="minorHAnsi" w:hAnsiTheme="minorHAnsi"/>
                <w:b/>
                <w:sz w:val="22"/>
                <w:szCs w:val="22"/>
                <w:highlight w:val="lightGray"/>
              </w:rPr>
              <w:t>)</w:t>
            </w:r>
          </w:p>
        </w:tc>
        <w:tc>
          <w:tcPr>
            <w:tcW w:w="1532" w:type="dxa"/>
            <w:tcBorders>
              <w:top w:val="single" w:sz="4" w:space="0" w:color="auto"/>
              <w:left w:val="single" w:sz="4" w:space="0" w:color="auto"/>
              <w:bottom w:val="single" w:sz="4" w:space="0" w:color="auto"/>
              <w:right w:val="single" w:sz="4" w:space="0" w:color="auto"/>
            </w:tcBorders>
            <w:vAlign w:val="bottom"/>
          </w:tcPr>
          <w:p w14:paraId="15676D4F" w14:textId="77777777" w:rsidR="00D13E96" w:rsidRPr="00B0405C" w:rsidRDefault="00D13E96" w:rsidP="00D13E96">
            <w:pPr>
              <w:spacing w:line="259" w:lineRule="auto"/>
              <w:ind w:left="110"/>
              <w:jc w:val="center"/>
              <w:rPr>
                <w:rFonts w:asciiTheme="minorHAnsi" w:hAnsiTheme="minorHAnsi"/>
                <w:b/>
                <w:sz w:val="22"/>
              </w:rPr>
            </w:pPr>
            <w:proofErr w:type="spellStart"/>
            <w:r w:rsidRPr="00B0405C">
              <w:rPr>
                <w:rFonts w:asciiTheme="minorHAnsi" w:hAnsiTheme="minorHAnsi"/>
                <w:b/>
                <w:sz w:val="22"/>
              </w:rPr>
              <w:t>Mohd</w:t>
            </w:r>
            <w:proofErr w:type="spellEnd"/>
            <w:r w:rsidRPr="00B0405C">
              <w:rPr>
                <w:rFonts w:asciiTheme="minorHAnsi" w:hAnsiTheme="minorHAnsi"/>
                <w:b/>
                <w:sz w:val="22"/>
              </w:rPr>
              <w:t xml:space="preserve"> Hafiz Rafidi</w:t>
            </w:r>
          </w:p>
          <w:p w14:paraId="3BD939F4" w14:textId="77777777" w:rsidR="00D13E96" w:rsidRPr="00B0405C" w:rsidRDefault="00D13E96" w:rsidP="00D13E96">
            <w:pPr>
              <w:spacing w:line="259" w:lineRule="auto"/>
              <w:ind w:left="110"/>
              <w:jc w:val="center"/>
              <w:rPr>
                <w:rFonts w:asciiTheme="minorHAnsi" w:hAnsiTheme="minorHAnsi"/>
                <w:bCs/>
                <w:sz w:val="22"/>
              </w:rPr>
            </w:pPr>
            <w:r w:rsidRPr="00B0405C">
              <w:rPr>
                <w:rFonts w:asciiTheme="minorHAnsi" w:hAnsiTheme="minorHAnsi"/>
                <w:b/>
                <w:sz w:val="22"/>
              </w:rPr>
              <w:t>(</w:t>
            </w:r>
            <w:r w:rsidRPr="00B0405C">
              <w:rPr>
                <w:rFonts w:asciiTheme="minorHAnsi" w:hAnsiTheme="minorHAnsi"/>
                <w:bCs/>
                <w:sz w:val="22"/>
              </w:rPr>
              <w:t>Business User)</w:t>
            </w:r>
          </w:p>
          <w:p w14:paraId="17911FB5" w14:textId="77777777" w:rsidR="00D13E96" w:rsidRPr="00B0405C" w:rsidRDefault="00D13E96" w:rsidP="00D13E96">
            <w:pPr>
              <w:spacing w:line="259" w:lineRule="auto"/>
              <w:ind w:right="47"/>
              <w:jc w:val="center"/>
              <w:rPr>
                <w:rFonts w:asciiTheme="minorHAnsi" w:hAnsiTheme="minorHAnsi"/>
                <w:bCs/>
                <w:sz w:val="22"/>
              </w:rPr>
            </w:pPr>
            <w:r w:rsidRPr="00B0405C">
              <w:rPr>
                <w:rFonts w:asciiTheme="minorHAnsi" w:hAnsiTheme="minorHAnsi"/>
                <w:bCs/>
                <w:sz w:val="22"/>
              </w:rPr>
              <w:t>ATMC, JPC</w:t>
            </w:r>
          </w:p>
          <w:p w14:paraId="357A22F8" w14:textId="77777777" w:rsidR="00D13E96" w:rsidRPr="00B0405C" w:rsidRDefault="00D13E96" w:rsidP="00D13E96">
            <w:pPr>
              <w:spacing w:after="160" w:line="259" w:lineRule="auto"/>
              <w:jc w:val="center"/>
              <w:rPr>
                <w:rFonts w:asciiTheme="minorHAnsi" w:hAnsiTheme="minorHAnsi"/>
                <w:b/>
                <w:sz w:val="22"/>
                <w:szCs w:val="22"/>
              </w:rPr>
            </w:pPr>
            <w:r w:rsidRPr="00433EF0">
              <w:rPr>
                <w:rFonts w:asciiTheme="minorHAnsi" w:hAnsiTheme="minorHAnsi"/>
                <w:b/>
                <w:sz w:val="22"/>
                <w:szCs w:val="22"/>
                <w:highlight w:val="lightGray"/>
              </w:rPr>
              <w:t>(</w:t>
            </w:r>
            <w:proofErr w:type="spellStart"/>
            <w:r w:rsidRPr="00433EF0">
              <w:rPr>
                <w:rFonts w:asciiTheme="minorHAnsi" w:hAnsiTheme="minorHAnsi"/>
                <w:b/>
                <w:sz w:val="22"/>
                <w:szCs w:val="22"/>
                <w:highlight w:val="lightGray"/>
              </w:rPr>
              <w:t>Strateq</w:t>
            </w:r>
            <w:proofErr w:type="spellEnd"/>
            <w:r w:rsidRPr="00433EF0">
              <w:rPr>
                <w:rFonts w:asciiTheme="minorHAnsi" w:hAnsiTheme="minorHAnsi"/>
                <w:b/>
                <w:sz w:val="22"/>
                <w:szCs w:val="22"/>
                <w:highlight w:val="lightGray"/>
              </w:rPr>
              <w:t>)</w:t>
            </w:r>
          </w:p>
        </w:tc>
        <w:tc>
          <w:tcPr>
            <w:tcW w:w="834" w:type="dxa"/>
            <w:tcBorders>
              <w:top w:val="single" w:sz="4" w:space="0" w:color="auto"/>
              <w:left w:val="single" w:sz="4" w:space="0" w:color="auto"/>
              <w:bottom w:val="single" w:sz="4" w:space="0" w:color="auto"/>
              <w:right w:val="single" w:sz="4" w:space="0" w:color="auto"/>
            </w:tcBorders>
          </w:tcPr>
          <w:p w14:paraId="299C511F" w14:textId="77777777" w:rsidR="00D13E96" w:rsidRPr="00B0405C" w:rsidRDefault="00D13E96" w:rsidP="00D13E96">
            <w:pPr>
              <w:spacing w:line="259" w:lineRule="auto"/>
              <w:ind w:left="173"/>
              <w:rPr>
                <w:rFonts w:asciiTheme="minorHAnsi" w:hAnsiTheme="minorHAnsi"/>
                <w:sz w:val="22"/>
                <w:szCs w:val="22"/>
              </w:rPr>
            </w:pPr>
            <w:r w:rsidRPr="00B0405C">
              <w:rPr>
                <w:rFonts w:asciiTheme="minorHAnsi" w:hAnsiTheme="minorHAnsi"/>
                <w:sz w:val="22"/>
                <w:szCs w:val="22"/>
              </w:rPr>
              <w:t>05:15</w:t>
            </w:r>
          </w:p>
        </w:tc>
        <w:tc>
          <w:tcPr>
            <w:tcW w:w="980" w:type="dxa"/>
            <w:tcBorders>
              <w:top w:val="single" w:sz="4" w:space="0" w:color="auto"/>
              <w:left w:val="single" w:sz="4" w:space="0" w:color="auto"/>
              <w:bottom w:val="single" w:sz="4" w:space="0" w:color="auto"/>
              <w:right w:val="single" w:sz="4" w:space="0" w:color="auto"/>
            </w:tcBorders>
          </w:tcPr>
          <w:p w14:paraId="6CE0E19C" w14:textId="2F2EE757" w:rsidR="00D13E96" w:rsidRPr="00B0405C" w:rsidRDefault="00D13E96" w:rsidP="00D13E96">
            <w:pPr>
              <w:spacing w:line="259" w:lineRule="auto"/>
              <w:ind w:left="173"/>
              <w:rPr>
                <w:rFonts w:asciiTheme="minorHAnsi" w:hAnsiTheme="minorHAnsi"/>
                <w:sz w:val="22"/>
                <w:szCs w:val="22"/>
              </w:rPr>
            </w:pPr>
            <w:r w:rsidRPr="00B0405C">
              <w:rPr>
                <w:rFonts w:asciiTheme="minorHAnsi" w:hAnsiTheme="minorHAnsi"/>
                <w:sz w:val="22"/>
                <w:szCs w:val="22"/>
              </w:rPr>
              <w:t>05:25</w:t>
            </w:r>
          </w:p>
        </w:tc>
        <w:tc>
          <w:tcPr>
            <w:tcW w:w="1800" w:type="dxa"/>
            <w:tcBorders>
              <w:top w:val="single" w:sz="4" w:space="0" w:color="auto"/>
              <w:left w:val="single" w:sz="4" w:space="0" w:color="auto"/>
              <w:bottom w:val="single" w:sz="4" w:space="0" w:color="auto"/>
              <w:right w:val="single" w:sz="4" w:space="0" w:color="auto"/>
            </w:tcBorders>
          </w:tcPr>
          <w:p w14:paraId="0A3C053A" w14:textId="671CB7CF" w:rsidR="00D13E96" w:rsidRPr="00B0405C" w:rsidRDefault="00D13E96" w:rsidP="00D13E96">
            <w:pPr>
              <w:spacing w:line="259" w:lineRule="auto"/>
              <w:rPr>
                <w:rFonts w:asciiTheme="minorHAnsi" w:hAnsiTheme="minorHAnsi"/>
                <w:b/>
                <w:sz w:val="22"/>
                <w:szCs w:val="22"/>
              </w:rPr>
            </w:pPr>
            <w:r w:rsidRPr="00B0405C">
              <w:rPr>
                <w:rFonts w:asciiTheme="minorHAnsi" w:hAnsiTheme="minorHAnsi"/>
                <w:sz w:val="22"/>
                <w:szCs w:val="22"/>
              </w:rPr>
              <w:t xml:space="preserve">Proceed After Next Step # </w:t>
            </w:r>
            <w:r w:rsidR="001249D3">
              <w:rPr>
                <w:rFonts w:asciiTheme="minorHAnsi" w:hAnsiTheme="minorHAnsi"/>
                <w:sz w:val="22"/>
                <w:szCs w:val="22"/>
              </w:rPr>
              <w:t>68</w:t>
            </w:r>
            <w:r w:rsidRPr="00B0405C">
              <w:rPr>
                <w:rFonts w:asciiTheme="minorHAnsi" w:hAnsiTheme="minorHAnsi"/>
                <w:sz w:val="22"/>
                <w:szCs w:val="22"/>
              </w:rPr>
              <w:t>.7</w:t>
            </w:r>
            <w:r w:rsidRPr="00B0405C">
              <w:rPr>
                <w:rFonts w:asciiTheme="minorHAnsi" w:hAnsiTheme="minorHAnsi"/>
                <w:b/>
                <w:sz w:val="22"/>
                <w:szCs w:val="22"/>
              </w:rPr>
              <w:t xml:space="preserve"> </w:t>
            </w:r>
          </w:p>
          <w:p w14:paraId="3BA136BF" w14:textId="77777777" w:rsidR="00D13E96" w:rsidRPr="00B0405C" w:rsidRDefault="00D13E96" w:rsidP="00D13E96">
            <w:pPr>
              <w:spacing w:line="259" w:lineRule="auto"/>
              <w:rPr>
                <w:rFonts w:asciiTheme="minorHAnsi" w:hAnsiTheme="minorHAnsi"/>
                <w:sz w:val="22"/>
                <w:szCs w:val="22"/>
              </w:rPr>
            </w:pPr>
            <w:r w:rsidRPr="00B0405C">
              <w:rPr>
                <w:rFonts w:asciiTheme="minorHAnsi" w:hAnsiTheme="minorHAnsi"/>
                <w:b/>
                <w:sz w:val="22"/>
                <w:szCs w:val="22"/>
              </w:rPr>
              <w:t>(Bring Up ATM)</w:t>
            </w:r>
          </w:p>
        </w:tc>
      </w:tr>
      <w:tr w:rsidR="00624F13" w:rsidRPr="00360D2C" w14:paraId="5C1D433F" w14:textId="77777777" w:rsidTr="00FE653F">
        <w:tblPrEx>
          <w:tblCellMar>
            <w:top w:w="7" w:type="dxa"/>
            <w:left w:w="0" w:type="dxa"/>
            <w:right w:w="27" w:type="dxa"/>
          </w:tblCellMar>
        </w:tblPrEx>
        <w:tc>
          <w:tcPr>
            <w:tcW w:w="636" w:type="dxa"/>
            <w:tcBorders>
              <w:top w:val="single" w:sz="4" w:space="0" w:color="000000"/>
              <w:left w:val="single" w:sz="4" w:space="0" w:color="000000"/>
              <w:bottom w:val="single" w:sz="4" w:space="0" w:color="000000"/>
              <w:right w:val="single" w:sz="4" w:space="0" w:color="000000"/>
            </w:tcBorders>
          </w:tcPr>
          <w:p w14:paraId="07DFD0C3" w14:textId="1A1282AB" w:rsidR="00FE653F" w:rsidRPr="00360D2C" w:rsidRDefault="00FE653F" w:rsidP="00B33C08">
            <w:pPr>
              <w:spacing w:line="259" w:lineRule="auto"/>
              <w:ind w:left="11"/>
              <w:jc w:val="center"/>
              <w:rPr>
                <w:rFonts w:asciiTheme="minorHAnsi" w:hAnsiTheme="minorHAnsi" w:cstheme="minorHAnsi"/>
                <w:sz w:val="22"/>
                <w:szCs w:val="22"/>
              </w:rPr>
            </w:pPr>
            <w:r>
              <w:rPr>
                <w:rFonts w:asciiTheme="minorHAnsi" w:hAnsiTheme="minorHAnsi" w:cstheme="minorHAnsi"/>
                <w:sz w:val="22"/>
                <w:szCs w:val="22"/>
              </w:rPr>
              <w:t>68</w:t>
            </w:r>
            <w:r w:rsidRPr="00360D2C">
              <w:rPr>
                <w:rFonts w:asciiTheme="minorHAnsi" w:hAnsiTheme="minorHAnsi" w:cstheme="minorHAnsi"/>
                <w:sz w:val="22"/>
                <w:szCs w:val="22"/>
              </w:rPr>
              <w:t>.</w:t>
            </w:r>
            <w:r>
              <w:rPr>
                <w:rFonts w:asciiTheme="minorHAnsi" w:hAnsiTheme="minorHAnsi" w:cstheme="minorHAnsi"/>
                <w:sz w:val="22"/>
                <w:szCs w:val="22"/>
              </w:rPr>
              <w:t>9</w:t>
            </w:r>
          </w:p>
        </w:tc>
        <w:tc>
          <w:tcPr>
            <w:tcW w:w="1801" w:type="dxa"/>
            <w:tcBorders>
              <w:top w:val="single" w:sz="4" w:space="0" w:color="000000"/>
              <w:left w:val="single" w:sz="4" w:space="0" w:color="000000"/>
              <w:bottom w:val="single" w:sz="4" w:space="0" w:color="000000"/>
              <w:right w:val="single" w:sz="4" w:space="0" w:color="000000"/>
            </w:tcBorders>
          </w:tcPr>
          <w:p w14:paraId="30588B9A" w14:textId="77777777" w:rsidR="00FE653F" w:rsidRPr="00360D2C" w:rsidRDefault="00FE653F" w:rsidP="00B33C08">
            <w:pPr>
              <w:spacing w:line="239" w:lineRule="auto"/>
              <w:ind w:left="10"/>
              <w:rPr>
                <w:rFonts w:asciiTheme="minorHAnsi" w:hAnsiTheme="minorHAnsi" w:cstheme="minorHAnsi"/>
                <w:sz w:val="22"/>
                <w:szCs w:val="22"/>
              </w:rPr>
            </w:pPr>
            <w:r w:rsidRPr="00360D2C">
              <w:rPr>
                <w:rFonts w:asciiTheme="minorHAnsi" w:hAnsiTheme="minorHAnsi" w:cstheme="minorHAnsi"/>
                <w:sz w:val="22"/>
                <w:szCs w:val="22"/>
              </w:rPr>
              <w:t>Sign on to Mastercard &amp; Visa (OCM 24)</w:t>
            </w:r>
          </w:p>
          <w:p w14:paraId="4FF066B7" w14:textId="77777777" w:rsidR="00FE653F" w:rsidRPr="00360D2C" w:rsidRDefault="00FE653F" w:rsidP="00B33C08">
            <w:pPr>
              <w:spacing w:line="239" w:lineRule="auto"/>
              <w:ind w:left="10"/>
              <w:rPr>
                <w:rFonts w:asciiTheme="minorHAnsi" w:hAnsiTheme="minorHAnsi" w:cstheme="minorHAnsi"/>
                <w:sz w:val="22"/>
                <w:szCs w:val="22"/>
              </w:rPr>
            </w:pPr>
          </w:p>
        </w:tc>
        <w:tc>
          <w:tcPr>
            <w:tcW w:w="3023" w:type="dxa"/>
            <w:tcBorders>
              <w:top w:val="single" w:sz="4" w:space="0" w:color="000000"/>
              <w:left w:val="single" w:sz="4" w:space="0" w:color="000000"/>
              <w:bottom w:val="single" w:sz="4" w:space="0" w:color="000000"/>
              <w:right w:val="single" w:sz="4" w:space="0" w:color="000000"/>
            </w:tcBorders>
          </w:tcPr>
          <w:p w14:paraId="22B81AB1" w14:textId="13438B58" w:rsidR="00FE653F" w:rsidRDefault="00FE653F" w:rsidP="00786DE6">
            <w:pPr>
              <w:spacing w:after="32" w:line="239" w:lineRule="auto"/>
              <w:ind w:right="10"/>
              <w:rPr>
                <w:rFonts w:asciiTheme="minorHAnsi" w:hAnsiTheme="minorHAnsi" w:cstheme="minorHAnsi"/>
                <w:b/>
                <w:bCs/>
                <w:i/>
                <w:iCs/>
                <w:sz w:val="22"/>
                <w:szCs w:val="22"/>
              </w:rPr>
            </w:pPr>
            <w:r>
              <w:rPr>
                <w:rFonts w:asciiTheme="minorHAnsi" w:hAnsiTheme="minorHAnsi" w:cstheme="minorHAnsi"/>
                <w:b/>
                <w:bCs/>
                <w:i/>
                <w:iCs/>
                <w:sz w:val="22"/>
                <w:szCs w:val="22"/>
              </w:rPr>
              <w:t xml:space="preserve">** </w:t>
            </w:r>
            <w:r w:rsidRPr="00786DE6">
              <w:rPr>
                <w:rFonts w:asciiTheme="minorHAnsi" w:hAnsiTheme="minorHAnsi" w:cstheme="minorHAnsi"/>
                <w:b/>
                <w:bCs/>
                <w:i/>
                <w:iCs/>
                <w:sz w:val="22"/>
                <w:szCs w:val="22"/>
              </w:rPr>
              <w:t xml:space="preserve">Wait for </w:t>
            </w:r>
            <w:proofErr w:type="spellStart"/>
            <w:r w:rsidRPr="00786DE6">
              <w:rPr>
                <w:rFonts w:asciiTheme="minorHAnsi" w:hAnsiTheme="minorHAnsi" w:cstheme="minorHAnsi"/>
                <w:b/>
                <w:bCs/>
                <w:i/>
                <w:iCs/>
                <w:sz w:val="22"/>
                <w:szCs w:val="22"/>
              </w:rPr>
              <w:t>Paynet</w:t>
            </w:r>
            <w:proofErr w:type="spellEnd"/>
            <w:r w:rsidRPr="00786DE6">
              <w:rPr>
                <w:rFonts w:asciiTheme="minorHAnsi" w:hAnsiTheme="minorHAnsi" w:cstheme="minorHAnsi"/>
                <w:b/>
                <w:bCs/>
                <w:i/>
                <w:iCs/>
                <w:sz w:val="22"/>
                <w:szCs w:val="22"/>
              </w:rPr>
              <w:t xml:space="preserve"> confirmation of the DR status</w:t>
            </w:r>
          </w:p>
          <w:p w14:paraId="24CC56F7" w14:textId="77777777" w:rsidR="00FE653F" w:rsidRPr="00786DE6" w:rsidRDefault="00FE653F" w:rsidP="00786DE6">
            <w:pPr>
              <w:spacing w:after="32" w:line="239" w:lineRule="auto"/>
              <w:ind w:right="10"/>
              <w:rPr>
                <w:rFonts w:asciiTheme="minorHAnsi" w:hAnsiTheme="minorHAnsi" w:cstheme="minorHAnsi"/>
                <w:sz w:val="22"/>
                <w:szCs w:val="22"/>
              </w:rPr>
            </w:pPr>
          </w:p>
          <w:p w14:paraId="54A1572A" w14:textId="4DBE9071" w:rsidR="00FE653F" w:rsidRPr="00360D2C" w:rsidRDefault="00FE653F" w:rsidP="005D6C48">
            <w:pPr>
              <w:pStyle w:val="ListParagraph"/>
              <w:numPr>
                <w:ilvl w:val="0"/>
                <w:numId w:val="131"/>
              </w:numPr>
              <w:spacing w:after="32" w:line="239" w:lineRule="auto"/>
              <w:ind w:right="10"/>
              <w:rPr>
                <w:rFonts w:asciiTheme="minorHAnsi" w:hAnsiTheme="minorHAnsi" w:cstheme="minorHAnsi"/>
              </w:rPr>
            </w:pPr>
            <w:r w:rsidRPr="00360D2C">
              <w:rPr>
                <w:rFonts w:asciiTheme="minorHAnsi" w:hAnsiTheme="minorHAnsi" w:cstheme="minorHAnsi"/>
              </w:rPr>
              <w:t>Sign on for Master &amp; Visa</w:t>
            </w:r>
          </w:p>
          <w:p w14:paraId="4C99DA8C" w14:textId="77777777" w:rsidR="00FE653F" w:rsidRPr="00360D2C" w:rsidRDefault="00FE653F" w:rsidP="005D6C48">
            <w:pPr>
              <w:pStyle w:val="ListParagraph"/>
              <w:numPr>
                <w:ilvl w:val="0"/>
                <w:numId w:val="131"/>
              </w:numPr>
              <w:spacing w:after="32" w:line="239" w:lineRule="auto"/>
              <w:ind w:right="10"/>
              <w:rPr>
                <w:rFonts w:asciiTheme="minorHAnsi" w:hAnsiTheme="minorHAnsi" w:cstheme="minorHAnsi"/>
              </w:rPr>
            </w:pPr>
            <w:r w:rsidRPr="00360D2C">
              <w:rPr>
                <w:rFonts w:asciiTheme="minorHAnsi" w:hAnsiTheme="minorHAnsi" w:cstheme="minorHAnsi"/>
              </w:rPr>
              <w:t>Call Mastercard &amp; Visa</w:t>
            </w:r>
          </w:p>
          <w:p w14:paraId="4562031A" w14:textId="1EDADF8B" w:rsidR="00FE653F" w:rsidRPr="00786DE6" w:rsidRDefault="00FE653F" w:rsidP="005D6C48">
            <w:pPr>
              <w:pStyle w:val="ListParagraph"/>
              <w:numPr>
                <w:ilvl w:val="0"/>
                <w:numId w:val="131"/>
              </w:numPr>
              <w:spacing w:after="32" w:line="239" w:lineRule="auto"/>
              <w:ind w:right="10"/>
              <w:rPr>
                <w:rFonts w:asciiTheme="minorHAnsi" w:hAnsiTheme="minorHAnsi" w:cstheme="minorHAnsi"/>
              </w:rPr>
            </w:pPr>
            <w:r w:rsidRPr="00360D2C">
              <w:rPr>
                <w:rFonts w:asciiTheme="minorHAnsi" w:hAnsiTheme="minorHAnsi" w:cstheme="minorHAnsi"/>
              </w:rPr>
              <w:t>Sign on to MEPS/SAN</w:t>
            </w:r>
          </w:p>
        </w:tc>
        <w:tc>
          <w:tcPr>
            <w:tcW w:w="1241" w:type="dxa"/>
            <w:tcBorders>
              <w:top w:val="single" w:sz="4" w:space="0" w:color="000000"/>
              <w:left w:val="single" w:sz="4" w:space="0" w:color="000000"/>
              <w:bottom w:val="single" w:sz="4" w:space="0" w:color="000000"/>
              <w:right w:val="single" w:sz="4" w:space="0" w:color="000000"/>
            </w:tcBorders>
          </w:tcPr>
          <w:p w14:paraId="5C1DD8E8" w14:textId="77777777" w:rsidR="00FE653F" w:rsidRPr="00360D2C" w:rsidRDefault="00FE653F" w:rsidP="006134C5">
            <w:pPr>
              <w:spacing w:line="259" w:lineRule="auto"/>
              <w:ind w:left="19"/>
              <w:jc w:val="center"/>
              <w:rPr>
                <w:rFonts w:asciiTheme="minorHAnsi" w:hAnsiTheme="minorHAnsi" w:cstheme="minorHAnsi"/>
                <w:szCs w:val="22"/>
              </w:rPr>
            </w:pPr>
            <w:r w:rsidRPr="00360D2C">
              <w:rPr>
                <w:rFonts w:asciiTheme="minorHAnsi" w:hAnsiTheme="minorHAnsi" w:cstheme="minorHAnsi"/>
                <w:sz w:val="22"/>
                <w:szCs w:val="22"/>
              </w:rPr>
              <w:t>Successful</w:t>
            </w:r>
          </w:p>
        </w:tc>
        <w:tc>
          <w:tcPr>
            <w:tcW w:w="1193" w:type="dxa"/>
            <w:tcBorders>
              <w:top w:val="single" w:sz="4" w:space="0" w:color="000000"/>
              <w:left w:val="single" w:sz="4" w:space="0" w:color="000000"/>
              <w:bottom w:val="single" w:sz="4" w:space="0" w:color="000000"/>
              <w:right w:val="single" w:sz="4" w:space="0" w:color="000000"/>
            </w:tcBorders>
          </w:tcPr>
          <w:p w14:paraId="00171BAB" w14:textId="77777777" w:rsidR="00FE653F" w:rsidRPr="00360D2C" w:rsidRDefault="00FE653F" w:rsidP="00B33C08">
            <w:pPr>
              <w:spacing w:line="259" w:lineRule="auto"/>
              <w:ind w:left="14"/>
              <w:rPr>
                <w:rFonts w:asciiTheme="minorHAnsi" w:hAnsiTheme="minorHAnsi" w:cstheme="minorHAnsi"/>
                <w:szCs w:val="22"/>
              </w:rPr>
            </w:pPr>
          </w:p>
        </w:tc>
        <w:tc>
          <w:tcPr>
            <w:tcW w:w="1534" w:type="dxa"/>
            <w:tcBorders>
              <w:top w:val="single" w:sz="4" w:space="0" w:color="auto"/>
              <w:left w:val="single" w:sz="4" w:space="0" w:color="000000"/>
              <w:bottom w:val="single" w:sz="4" w:space="0" w:color="auto"/>
              <w:right w:val="single" w:sz="4" w:space="0" w:color="000000"/>
            </w:tcBorders>
          </w:tcPr>
          <w:p w14:paraId="118D2B5E" w14:textId="77777777" w:rsidR="00FE653F" w:rsidRPr="00360D2C" w:rsidRDefault="00FE653F" w:rsidP="00B33C08">
            <w:pPr>
              <w:spacing w:line="259" w:lineRule="auto"/>
              <w:ind w:left="67"/>
              <w:jc w:val="center"/>
              <w:rPr>
                <w:rFonts w:asciiTheme="minorHAnsi" w:hAnsiTheme="minorHAnsi" w:cstheme="minorHAnsi"/>
                <w:b/>
                <w:sz w:val="22"/>
                <w:szCs w:val="22"/>
              </w:rPr>
            </w:pPr>
            <w:r w:rsidRPr="00360D2C">
              <w:rPr>
                <w:rFonts w:asciiTheme="minorHAnsi" w:hAnsiTheme="minorHAnsi" w:cstheme="minorHAnsi"/>
                <w:b/>
                <w:sz w:val="22"/>
                <w:szCs w:val="22"/>
              </w:rPr>
              <w:t>IT Operator</w:t>
            </w:r>
          </w:p>
          <w:p w14:paraId="6FC56A1F" w14:textId="77777777" w:rsidR="00FE653F" w:rsidRPr="00360D2C" w:rsidRDefault="00FE653F" w:rsidP="00B33C08">
            <w:pPr>
              <w:spacing w:line="259" w:lineRule="auto"/>
              <w:ind w:left="163"/>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03851EDF" w14:textId="77777777" w:rsidR="00FE653F" w:rsidRPr="00360D2C" w:rsidRDefault="00FE653F" w:rsidP="00B33C08">
            <w:pPr>
              <w:spacing w:line="259"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24FDF8CD" w14:textId="77777777" w:rsidR="00FE653F" w:rsidRPr="00360D2C" w:rsidRDefault="00FE653F" w:rsidP="00B33C08">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3E3E9542" w14:textId="77777777" w:rsidR="00FE653F" w:rsidRDefault="00FE653F" w:rsidP="00B33C08">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2E64BAED" w14:textId="64A0AC06" w:rsidR="00FE653F" w:rsidRPr="00B0405C" w:rsidRDefault="00FE653F" w:rsidP="00B33C08">
            <w:pPr>
              <w:spacing w:line="259" w:lineRule="auto"/>
              <w:ind w:right="42"/>
              <w:jc w:val="center"/>
              <w:rPr>
                <w:rFonts w:asciiTheme="minorHAnsi" w:hAnsiTheme="minorHAnsi" w:cstheme="minorHAnsi"/>
                <w:b/>
                <w:bCs/>
                <w:i/>
                <w:iCs/>
                <w:sz w:val="22"/>
                <w:szCs w:val="22"/>
              </w:rPr>
            </w:pPr>
            <w:r w:rsidRPr="00433EF0">
              <w:rPr>
                <w:rFonts w:asciiTheme="minorHAnsi" w:hAnsiTheme="minorHAnsi" w:cstheme="minorHAnsi"/>
                <w:b/>
                <w:bCs/>
                <w:i/>
                <w:iCs/>
                <w:sz w:val="22"/>
                <w:szCs w:val="22"/>
                <w:highlight w:val="lightGray"/>
              </w:rPr>
              <w:t>(</w:t>
            </w:r>
            <w:proofErr w:type="spellStart"/>
            <w:r w:rsidRPr="00433EF0">
              <w:rPr>
                <w:rFonts w:asciiTheme="minorHAnsi" w:hAnsiTheme="minorHAnsi" w:cstheme="minorHAnsi"/>
                <w:b/>
                <w:bCs/>
                <w:i/>
                <w:iCs/>
                <w:sz w:val="22"/>
                <w:szCs w:val="22"/>
                <w:highlight w:val="lightGray"/>
              </w:rPr>
              <w:t>Bangi</w:t>
            </w:r>
            <w:proofErr w:type="spellEnd"/>
            <w:r w:rsidRPr="00433EF0">
              <w:rPr>
                <w:rFonts w:asciiTheme="minorHAnsi" w:hAnsiTheme="minorHAnsi" w:cstheme="minorHAnsi"/>
                <w:b/>
                <w:bCs/>
                <w:i/>
                <w:iCs/>
                <w:sz w:val="22"/>
                <w:szCs w:val="22"/>
                <w:highlight w:val="lightGray"/>
              </w:rPr>
              <w:t>)</w:t>
            </w:r>
          </w:p>
          <w:p w14:paraId="01F0D514" w14:textId="77777777" w:rsidR="00FE653F" w:rsidRPr="00360D2C" w:rsidRDefault="00FE653F" w:rsidP="00B33C08">
            <w:pPr>
              <w:spacing w:line="259" w:lineRule="auto"/>
              <w:ind w:left="67"/>
              <w:jc w:val="center"/>
              <w:rPr>
                <w:rFonts w:asciiTheme="minorHAnsi" w:hAnsiTheme="minorHAnsi" w:cstheme="minorHAnsi"/>
                <w:b/>
                <w:sz w:val="22"/>
                <w:szCs w:val="22"/>
              </w:rPr>
            </w:pPr>
          </w:p>
        </w:tc>
        <w:tc>
          <w:tcPr>
            <w:tcW w:w="1532" w:type="dxa"/>
            <w:tcBorders>
              <w:top w:val="single" w:sz="4" w:space="0" w:color="auto"/>
              <w:left w:val="single" w:sz="4" w:space="0" w:color="000000"/>
              <w:bottom w:val="single" w:sz="4" w:space="0" w:color="auto"/>
              <w:right w:val="single" w:sz="4" w:space="0" w:color="000000"/>
            </w:tcBorders>
          </w:tcPr>
          <w:p w14:paraId="2C070252" w14:textId="77777777" w:rsidR="00433EF0" w:rsidRPr="00360D2C" w:rsidRDefault="00FE653F" w:rsidP="00433EF0">
            <w:pPr>
              <w:spacing w:line="252" w:lineRule="auto"/>
              <w:jc w:val="center"/>
              <w:rPr>
                <w:rFonts w:asciiTheme="minorHAnsi" w:eastAsia="Calibri" w:hAnsiTheme="minorHAnsi" w:cstheme="minorHAnsi"/>
                <w:sz w:val="22"/>
                <w:szCs w:val="22"/>
              </w:rPr>
            </w:pPr>
            <w:r w:rsidRPr="00360D2C">
              <w:rPr>
                <w:rFonts w:asciiTheme="minorHAnsi" w:hAnsiTheme="minorHAnsi" w:cstheme="minorHAnsi"/>
                <w:b/>
                <w:sz w:val="22"/>
                <w:szCs w:val="22"/>
              </w:rPr>
              <w:t xml:space="preserve"> </w:t>
            </w:r>
            <w:proofErr w:type="spellStart"/>
            <w:r w:rsidR="00433EF0" w:rsidRPr="00360D2C">
              <w:rPr>
                <w:rFonts w:asciiTheme="minorHAnsi" w:eastAsia="Calibri" w:hAnsiTheme="minorHAnsi" w:cstheme="minorHAnsi"/>
                <w:b/>
                <w:sz w:val="22"/>
                <w:szCs w:val="22"/>
              </w:rPr>
              <w:t>Widayu</w:t>
            </w:r>
            <w:proofErr w:type="spellEnd"/>
            <w:r w:rsidR="00433EF0" w:rsidRPr="00360D2C">
              <w:rPr>
                <w:rFonts w:asciiTheme="minorHAnsi" w:eastAsia="Calibri" w:hAnsiTheme="minorHAnsi" w:cstheme="minorHAnsi"/>
                <w:b/>
                <w:sz w:val="22"/>
                <w:szCs w:val="22"/>
              </w:rPr>
              <w:t xml:space="preserve"> </w:t>
            </w:r>
            <w:proofErr w:type="spellStart"/>
            <w:r w:rsidR="00433EF0" w:rsidRPr="00360D2C">
              <w:rPr>
                <w:rFonts w:asciiTheme="minorHAnsi" w:eastAsia="Calibri" w:hAnsiTheme="minorHAnsi" w:cstheme="minorHAnsi"/>
                <w:b/>
                <w:sz w:val="22"/>
                <w:szCs w:val="22"/>
              </w:rPr>
              <w:t>Kasuma</w:t>
            </w:r>
            <w:proofErr w:type="spellEnd"/>
          </w:p>
          <w:p w14:paraId="23F0BEC2" w14:textId="77777777" w:rsidR="00433EF0" w:rsidRPr="00360D2C" w:rsidRDefault="00433EF0" w:rsidP="00433EF0">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Ahmad Spain</w:t>
            </w:r>
          </w:p>
          <w:p w14:paraId="65D2F071" w14:textId="77777777" w:rsidR="00433EF0" w:rsidRPr="00360D2C" w:rsidRDefault="00433EF0" w:rsidP="00433EF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685F0254" w14:textId="77777777" w:rsidR="00433EF0" w:rsidRPr="00360D2C" w:rsidRDefault="00433EF0" w:rsidP="00433EF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FE94435" w14:textId="77777777" w:rsidR="00433EF0" w:rsidRPr="00360D2C" w:rsidRDefault="00433EF0" w:rsidP="00433EF0">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ITD </w:t>
            </w:r>
          </w:p>
          <w:p w14:paraId="28A1B66B" w14:textId="05F5B19B" w:rsidR="00FE653F" w:rsidRPr="00360D2C" w:rsidRDefault="00433EF0" w:rsidP="00433EF0">
            <w:pPr>
              <w:spacing w:line="259" w:lineRule="auto"/>
              <w:ind w:left="110"/>
              <w:jc w:val="center"/>
              <w:rPr>
                <w:rFonts w:asciiTheme="minorHAnsi" w:hAnsiTheme="minorHAnsi" w:cstheme="minorHAnsi"/>
                <w:b/>
                <w:sz w:val="22"/>
                <w:szCs w:val="22"/>
              </w:rPr>
            </w:pPr>
            <w:r w:rsidRPr="00433EF0">
              <w:rPr>
                <w:rFonts w:asciiTheme="minorHAnsi" w:eastAsia="Calibri" w:hAnsiTheme="minorHAnsi" w:cstheme="minorHAnsi"/>
                <w:b/>
                <w:bCs/>
                <w:i/>
                <w:iCs/>
                <w:sz w:val="22"/>
                <w:szCs w:val="22"/>
                <w:highlight w:val="lightGray"/>
              </w:rPr>
              <w:t>(Wisma BSN)</w:t>
            </w:r>
          </w:p>
        </w:tc>
        <w:tc>
          <w:tcPr>
            <w:tcW w:w="834" w:type="dxa"/>
            <w:tcBorders>
              <w:top w:val="single" w:sz="4" w:space="0" w:color="auto"/>
              <w:left w:val="single" w:sz="4" w:space="0" w:color="000000"/>
              <w:bottom w:val="single" w:sz="4" w:space="0" w:color="auto"/>
              <w:right w:val="single" w:sz="4" w:space="0" w:color="000000"/>
            </w:tcBorders>
          </w:tcPr>
          <w:p w14:paraId="53F234D3" w14:textId="3E16960D" w:rsidR="00FE653F" w:rsidRPr="00360D2C" w:rsidRDefault="00FE653F" w:rsidP="00B33C08">
            <w:pPr>
              <w:spacing w:line="259" w:lineRule="auto"/>
              <w:ind w:left="110"/>
              <w:jc w:val="center"/>
              <w:rPr>
                <w:rFonts w:asciiTheme="minorHAnsi" w:hAnsiTheme="minorHAnsi" w:cstheme="minorHAnsi"/>
                <w:b/>
                <w:sz w:val="22"/>
                <w:szCs w:val="22"/>
              </w:rPr>
            </w:pPr>
            <w:r w:rsidRPr="00360D2C">
              <w:rPr>
                <w:rFonts w:asciiTheme="minorHAnsi" w:hAnsiTheme="minorHAnsi" w:cstheme="minorHAnsi"/>
                <w:bCs/>
                <w:sz w:val="22"/>
                <w:szCs w:val="22"/>
              </w:rPr>
              <w:t>05:</w:t>
            </w:r>
            <w:r>
              <w:rPr>
                <w:rFonts w:asciiTheme="minorHAnsi" w:hAnsiTheme="minorHAnsi" w:cstheme="minorHAnsi"/>
                <w:bCs/>
                <w:sz w:val="22"/>
                <w:szCs w:val="22"/>
              </w:rPr>
              <w:t>30</w:t>
            </w:r>
          </w:p>
        </w:tc>
        <w:tc>
          <w:tcPr>
            <w:tcW w:w="980" w:type="dxa"/>
            <w:tcBorders>
              <w:top w:val="single" w:sz="4" w:space="0" w:color="000000"/>
              <w:left w:val="single" w:sz="4" w:space="0" w:color="000000"/>
              <w:bottom w:val="single" w:sz="4" w:space="0" w:color="000000"/>
              <w:right w:val="single" w:sz="4" w:space="0" w:color="000000"/>
            </w:tcBorders>
          </w:tcPr>
          <w:p w14:paraId="0DE169D5" w14:textId="678D7CE0" w:rsidR="00FE653F" w:rsidRPr="00360D2C" w:rsidRDefault="00FE653F" w:rsidP="00B33C08">
            <w:pPr>
              <w:spacing w:line="259" w:lineRule="auto"/>
              <w:ind w:left="77"/>
              <w:jc w:val="center"/>
              <w:rPr>
                <w:rFonts w:asciiTheme="minorHAnsi" w:hAnsiTheme="minorHAnsi" w:cstheme="minorHAnsi"/>
                <w:bCs/>
                <w:sz w:val="22"/>
                <w:szCs w:val="22"/>
              </w:rPr>
            </w:pPr>
            <w:r w:rsidRPr="00360D2C">
              <w:rPr>
                <w:rFonts w:asciiTheme="minorHAnsi" w:hAnsiTheme="minorHAnsi" w:cstheme="minorHAnsi"/>
                <w:bCs/>
                <w:sz w:val="22"/>
                <w:szCs w:val="22"/>
              </w:rPr>
              <w:t>0</w:t>
            </w:r>
            <w:r>
              <w:rPr>
                <w:rFonts w:asciiTheme="minorHAnsi" w:hAnsiTheme="minorHAnsi" w:cstheme="minorHAnsi"/>
                <w:bCs/>
                <w:sz w:val="22"/>
                <w:szCs w:val="22"/>
              </w:rPr>
              <w:t>5</w:t>
            </w:r>
            <w:r w:rsidRPr="00360D2C">
              <w:rPr>
                <w:rFonts w:asciiTheme="minorHAnsi" w:hAnsiTheme="minorHAnsi" w:cstheme="minorHAnsi"/>
                <w:bCs/>
                <w:sz w:val="22"/>
                <w:szCs w:val="22"/>
              </w:rPr>
              <w:t>:</w:t>
            </w:r>
            <w:r>
              <w:rPr>
                <w:rFonts w:asciiTheme="minorHAnsi" w:hAnsiTheme="minorHAnsi" w:cstheme="minorHAnsi"/>
                <w:bCs/>
                <w:sz w:val="22"/>
                <w:szCs w:val="22"/>
              </w:rPr>
              <w:t>50</w:t>
            </w:r>
          </w:p>
        </w:tc>
        <w:tc>
          <w:tcPr>
            <w:tcW w:w="1800" w:type="dxa"/>
            <w:tcBorders>
              <w:top w:val="single" w:sz="4" w:space="0" w:color="000000"/>
              <w:left w:val="single" w:sz="4" w:space="0" w:color="000000"/>
              <w:bottom w:val="single" w:sz="4" w:space="0" w:color="000000"/>
              <w:right w:val="single" w:sz="4" w:space="0" w:color="000000"/>
            </w:tcBorders>
          </w:tcPr>
          <w:p w14:paraId="07F77BF5" w14:textId="77777777" w:rsidR="00FE653F" w:rsidRDefault="00FE653F" w:rsidP="00B33C08">
            <w:pPr>
              <w:spacing w:line="259" w:lineRule="auto"/>
              <w:rPr>
                <w:rFonts w:asciiTheme="minorHAnsi" w:hAnsiTheme="minorHAnsi" w:cstheme="minorHAnsi"/>
                <w:sz w:val="22"/>
                <w:szCs w:val="22"/>
              </w:rPr>
            </w:pPr>
            <w:r>
              <w:rPr>
                <w:rFonts w:asciiTheme="minorHAnsi" w:hAnsiTheme="minorHAnsi" w:cstheme="minorHAnsi"/>
                <w:sz w:val="22"/>
                <w:szCs w:val="22"/>
              </w:rPr>
              <w:t>Wait for Pilot testing.</w:t>
            </w:r>
          </w:p>
          <w:p w14:paraId="70F5475D" w14:textId="77777777" w:rsidR="00FE653F" w:rsidRDefault="00FE653F" w:rsidP="00B33C08">
            <w:pPr>
              <w:spacing w:line="259" w:lineRule="auto"/>
              <w:rPr>
                <w:rFonts w:asciiTheme="minorHAnsi" w:hAnsiTheme="minorHAnsi" w:cstheme="minorHAnsi"/>
                <w:sz w:val="22"/>
                <w:szCs w:val="22"/>
              </w:rPr>
            </w:pPr>
          </w:p>
          <w:p w14:paraId="1AC03E28" w14:textId="3C5B1150" w:rsidR="00FE653F" w:rsidRPr="00360D2C" w:rsidRDefault="00FE653F" w:rsidP="00B33C08">
            <w:pPr>
              <w:spacing w:line="259" w:lineRule="auto"/>
              <w:rPr>
                <w:rFonts w:asciiTheme="minorHAnsi" w:hAnsiTheme="minorHAnsi" w:cstheme="minorHAnsi"/>
                <w:sz w:val="22"/>
                <w:szCs w:val="22"/>
              </w:rPr>
            </w:pPr>
            <w:r w:rsidRPr="00075719">
              <w:rPr>
                <w:rFonts w:asciiTheme="minorHAnsi" w:hAnsiTheme="minorHAnsi"/>
                <w:sz w:val="22"/>
                <w:szCs w:val="22"/>
              </w:rPr>
              <w:t>After Obtain Approval from CMT by BCM</w:t>
            </w:r>
          </w:p>
        </w:tc>
      </w:tr>
      <w:tr w:rsidR="00624F13" w:rsidRPr="00B0721A" w14:paraId="6C6D4C33" w14:textId="77777777" w:rsidTr="00FE653F">
        <w:tblPrEx>
          <w:tblCellMar>
            <w:top w:w="7" w:type="dxa"/>
            <w:left w:w="0" w:type="dxa"/>
            <w:right w:w="27" w:type="dxa"/>
          </w:tblCellMar>
        </w:tblPrEx>
        <w:trPr>
          <w:trHeight w:val="2024"/>
        </w:trPr>
        <w:tc>
          <w:tcPr>
            <w:tcW w:w="636" w:type="dxa"/>
            <w:tcBorders>
              <w:top w:val="single" w:sz="4" w:space="0" w:color="auto"/>
              <w:left w:val="single" w:sz="4" w:space="0" w:color="auto"/>
              <w:bottom w:val="single" w:sz="4" w:space="0" w:color="auto"/>
              <w:right w:val="single" w:sz="4" w:space="0" w:color="auto"/>
            </w:tcBorders>
          </w:tcPr>
          <w:p w14:paraId="4A21C5DB" w14:textId="15563E19" w:rsidR="00C4459E" w:rsidRPr="00D346EA" w:rsidRDefault="00E53124" w:rsidP="00C4459E">
            <w:pPr>
              <w:spacing w:line="259" w:lineRule="auto"/>
              <w:ind w:left="107"/>
              <w:rPr>
                <w:rFonts w:asciiTheme="minorHAnsi" w:hAnsiTheme="minorHAnsi"/>
                <w:sz w:val="22"/>
                <w:szCs w:val="22"/>
                <w:highlight w:val="yellow"/>
              </w:rPr>
            </w:pPr>
            <w:r>
              <w:rPr>
                <w:rFonts w:asciiTheme="minorHAnsi" w:hAnsiTheme="minorHAnsi"/>
                <w:sz w:val="22"/>
                <w:szCs w:val="22"/>
              </w:rPr>
              <w:t>68</w:t>
            </w:r>
            <w:r w:rsidRPr="00387793">
              <w:rPr>
                <w:rFonts w:asciiTheme="minorHAnsi" w:hAnsiTheme="minorHAnsi"/>
                <w:sz w:val="22"/>
                <w:szCs w:val="22"/>
              </w:rPr>
              <w:t>.</w:t>
            </w:r>
            <w:r>
              <w:rPr>
                <w:rFonts w:asciiTheme="minorHAnsi" w:hAnsiTheme="minorHAnsi"/>
                <w:sz w:val="22"/>
                <w:szCs w:val="22"/>
              </w:rPr>
              <w:t>10</w:t>
            </w:r>
          </w:p>
        </w:tc>
        <w:tc>
          <w:tcPr>
            <w:tcW w:w="1801" w:type="dxa"/>
            <w:tcBorders>
              <w:top w:val="single" w:sz="4" w:space="0" w:color="auto"/>
              <w:left w:val="single" w:sz="4" w:space="0" w:color="auto"/>
              <w:bottom w:val="single" w:sz="4" w:space="0" w:color="auto"/>
              <w:right w:val="single" w:sz="4" w:space="0" w:color="auto"/>
            </w:tcBorders>
          </w:tcPr>
          <w:p w14:paraId="0CB05102" w14:textId="38B45C79" w:rsidR="00C4459E" w:rsidRPr="00D346EA" w:rsidRDefault="00C4459E" w:rsidP="00C4459E">
            <w:pPr>
              <w:spacing w:line="259" w:lineRule="auto"/>
              <w:ind w:left="106" w:right="71"/>
              <w:rPr>
                <w:rFonts w:asciiTheme="minorHAnsi" w:hAnsiTheme="minorHAnsi" w:cstheme="minorHAnsi"/>
                <w:sz w:val="22"/>
                <w:szCs w:val="22"/>
                <w:highlight w:val="yellow"/>
              </w:rPr>
            </w:pPr>
            <w:r w:rsidRPr="00360D2C">
              <w:rPr>
                <w:rFonts w:asciiTheme="minorHAnsi" w:hAnsiTheme="minorHAnsi" w:cstheme="minorHAnsi"/>
                <w:sz w:val="22"/>
                <w:szCs w:val="22"/>
              </w:rPr>
              <w:t xml:space="preserve">Open ALL ATM, CDM &amp; CRM Nationwide </w:t>
            </w:r>
          </w:p>
        </w:tc>
        <w:tc>
          <w:tcPr>
            <w:tcW w:w="3023" w:type="dxa"/>
            <w:tcBorders>
              <w:top w:val="single" w:sz="4" w:space="0" w:color="auto"/>
              <w:left w:val="single" w:sz="4" w:space="0" w:color="auto"/>
              <w:bottom w:val="single" w:sz="4" w:space="0" w:color="auto"/>
              <w:right w:val="single" w:sz="4" w:space="0" w:color="auto"/>
            </w:tcBorders>
          </w:tcPr>
          <w:p w14:paraId="573FF2B1" w14:textId="77777777" w:rsidR="00C4459E" w:rsidRPr="00360D2C" w:rsidRDefault="00C4459E" w:rsidP="00C4459E">
            <w:pPr>
              <w:pStyle w:val="ListParagraph"/>
              <w:numPr>
                <w:ilvl w:val="0"/>
                <w:numId w:val="61"/>
              </w:numPr>
              <w:spacing w:after="2" w:line="237" w:lineRule="auto"/>
              <w:ind w:right="83"/>
              <w:rPr>
                <w:rFonts w:asciiTheme="minorHAnsi" w:hAnsiTheme="minorHAnsi" w:cstheme="minorHAnsi"/>
              </w:rPr>
            </w:pPr>
            <w:r w:rsidRPr="00360D2C">
              <w:rPr>
                <w:rFonts w:asciiTheme="minorHAnsi" w:hAnsiTheme="minorHAnsi" w:cstheme="minorHAnsi"/>
              </w:rPr>
              <w:t>To Open ALL ATM at network</w:t>
            </w:r>
          </w:p>
          <w:p w14:paraId="4B4E4EDC" w14:textId="77777777" w:rsidR="00C4459E" w:rsidRPr="00360D2C" w:rsidRDefault="00C4459E" w:rsidP="00C4459E">
            <w:pPr>
              <w:spacing w:after="2" w:line="237" w:lineRule="auto"/>
              <w:ind w:right="83"/>
              <w:rPr>
                <w:rFonts w:asciiTheme="minorHAnsi" w:hAnsiTheme="minorHAnsi" w:cstheme="minorHAnsi"/>
                <w:sz w:val="22"/>
                <w:szCs w:val="22"/>
              </w:rPr>
            </w:pPr>
          </w:p>
          <w:p w14:paraId="1634309B" w14:textId="77777777" w:rsidR="00C4459E" w:rsidRPr="00360D2C" w:rsidRDefault="00C4459E" w:rsidP="00C4459E">
            <w:pPr>
              <w:pStyle w:val="ListParagraph"/>
              <w:numPr>
                <w:ilvl w:val="0"/>
                <w:numId w:val="61"/>
              </w:numPr>
              <w:spacing w:after="32" w:line="239" w:lineRule="auto"/>
              <w:ind w:right="10"/>
              <w:rPr>
                <w:rFonts w:asciiTheme="minorHAnsi" w:hAnsiTheme="minorHAnsi" w:cstheme="minorHAnsi"/>
              </w:rPr>
            </w:pPr>
            <w:r w:rsidRPr="00360D2C">
              <w:rPr>
                <w:rFonts w:asciiTheme="minorHAnsi" w:hAnsiTheme="minorHAnsi" w:cstheme="minorHAnsi"/>
              </w:rPr>
              <w:t>To Open ALL CDM at network</w:t>
            </w:r>
          </w:p>
          <w:p w14:paraId="6B396640" w14:textId="77777777" w:rsidR="00C4459E" w:rsidRPr="00360D2C" w:rsidRDefault="00C4459E" w:rsidP="00C4459E">
            <w:pPr>
              <w:pStyle w:val="ListParagraph"/>
              <w:rPr>
                <w:rFonts w:asciiTheme="minorHAnsi" w:hAnsiTheme="minorHAnsi" w:cstheme="minorHAnsi"/>
              </w:rPr>
            </w:pPr>
          </w:p>
          <w:p w14:paraId="63206329" w14:textId="14148B15" w:rsidR="00C4459E" w:rsidRPr="00D346EA" w:rsidRDefault="00C4459E" w:rsidP="00C4459E">
            <w:pPr>
              <w:spacing w:after="32" w:line="239" w:lineRule="auto"/>
              <w:ind w:left="14" w:right="10"/>
              <w:rPr>
                <w:rFonts w:asciiTheme="minorHAnsi" w:hAnsiTheme="minorHAnsi" w:cstheme="minorHAnsi"/>
                <w:sz w:val="22"/>
                <w:szCs w:val="22"/>
                <w:highlight w:val="yellow"/>
              </w:rPr>
            </w:pPr>
            <w:r w:rsidRPr="00360D2C">
              <w:rPr>
                <w:rFonts w:asciiTheme="minorHAnsi" w:hAnsiTheme="minorHAnsi" w:cstheme="minorHAnsi"/>
              </w:rPr>
              <w:t>To open All CRM at network</w:t>
            </w:r>
          </w:p>
        </w:tc>
        <w:tc>
          <w:tcPr>
            <w:tcW w:w="1241" w:type="dxa"/>
            <w:tcBorders>
              <w:top w:val="single" w:sz="4" w:space="0" w:color="auto"/>
              <w:left w:val="single" w:sz="4" w:space="0" w:color="auto"/>
              <w:bottom w:val="single" w:sz="4" w:space="0" w:color="auto"/>
              <w:right w:val="single" w:sz="4" w:space="0" w:color="auto"/>
            </w:tcBorders>
          </w:tcPr>
          <w:p w14:paraId="6C8906E4" w14:textId="73285268" w:rsidR="00C4459E" w:rsidRPr="00D346EA" w:rsidRDefault="00C4459E" w:rsidP="00C4459E">
            <w:pPr>
              <w:spacing w:line="259" w:lineRule="auto"/>
              <w:ind w:left="115"/>
              <w:rPr>
                <w:rFonts w:asciiTheme="minorHAnsi" w:hAnsiTheme="minorHAnsi"/>
                <w:sz w:val="22"/>
                <w:szCs w:val="22"/>
                <w:highlight w:val="yellow"/>
              </w:rPr>
            </w:pPr>
            <w:r w:rsidRPr="00360D2C">
              <w:rPr>
                <w:rFonts w:asciiTheme="minorHAnsi" w:hAnsiTheme="minorHAnsi" w:cstheme="minorHAnsi"/>
                <w:sz w:val="22"/>
                <w:szCs w:val="22"/>
              </w:rPr>
              <w:t>Successful</w:t>
            </w:r>
          </w:p>
        </w:tc>
        <w:tc>
          <w:tcPr>
            <w:tcW w:w="1193" w:type="dxa"/>
            <w:tcBorders>
              <w:top w:val="single" w:sz="4" w:space="0" w:color="auto"/>
              <w:left w:val="single" w:sz="4" w:space="0" w:color="auto"/>
              <w:bottom w:val="single" w:sz="4" w:space="0" w:color="auto"/>
              <w:right w:val="single" w:sz="4" w:space="0" w:color="auto"/>
            </w:tcBorders>
          </w:tcPr>
          <w:p w14:paraId="5FDA415A" w14:textId="77777777" w:rsidR="00C4459E" w:rsidRPr="00D346EA" w:rsidRDefault="00C4459E" w:rsidP="00C4459E">
            <w:pPr>
              <w:spacing w:line="259" w:lineRule="auto"/>
              <w:ind w:left="110"/>
              <w:rPr>
                <w:rFonts w:asciiTheme="minorHAnsi" w:hAnsiTheme="minorHAnsi"/>
                <w:strike/>
                <w:sz w:val="22"/>
                <w:szCs w:val="22"/>
                <w:highlight w:val="yellow"/>
              </w:rPr>
            </w:pPr>
          </w:p>
        </w:tc>
        <w:tc>
          <w:tcPr>
            <w:tcW w:w="1534" w:type="dxa"/>
            <w:tcBorders>
              <w:top w:val="single" w:sz="4" w:space="0" w:color="auto"/>
              <w:left w:val="single" w:sz="4" w:space="0" w:color="auto"/>
              <w:bottom w:val="single" w:sz="4" w:space="0" w:color="auto"/>
              <w:right w:val="single" w:sz="4" w:space="0" w:color="auto"/>
            </w:tcBorders>
          </w:tcPr>
          <w:p w14:paraId="0FCB3989" w14:textId="77777777" w:rsidR="00C4459E" w:rsidRPr="00360D2C" w:rsidRDefault="00C4459E" w:rsidP="00C4459E">
            <w:pPr>
              <w:spacing w:line="259" w:lineRule="auto"/>
              <w:ind w:left="67"/>
              <w:jc w:val="center"/>
              <w:rPr>
                <w:rFonts w:asciiTheme="minorHAnsi" w:hAnsiTheme="minorHAnsi" w:cstheme="minorHAnsi"/>
                <w:b/>
                <w:sz w:val="22"/>
                <w:szCs w:val="22"/>
              </w:rPr>
            </w:pPr>
            <w:r w:rsidRPr="00360D2C">
              <w:rPr>
                <w:rFonts w:asciiTheme="minorHAnsi" w:hAnsiTheme="minorHAnsi" w:cstheme="minorHAnsi"/>
                <w:b/>
                <w:sz w:val="22"/>
                <w:szCs w:val="22"/>
              </w:rPr>
              <w:t>IT Operator</w:t>
            </w:r>
          </w:p>
          <w:p w14:paraId="026AFC8A" w14:textId="77777777" w:rsidR="00C4459E" w:rsidRPr="00360D2C" w:rsidRDefault="00C4459E" w:rsidP="00C4459E">
            <w:pPr>
              <w:spacing w:line="259" w:lineRule="auto"/>
              <w:ind w:left="163"/>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5D66DD59" w14:textId="77777777" w:rsidR="00C4459E" w:rsidRPr="00360D2C" w:rsidRDefault="00C4459E" w:rsidP="00C4459E">
            <w:pPr>
              <w:spacing w:line="259" w:lineRule="auto"/>
              <w:ind w:right="4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4E468769" w14:textId="77777777" w:rsidR="00C4459E" w:rsidRPr="00360D2C" w:rsidRDefault="00C4459E" w:rsidP="00C4459E">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02C59D17" w14:textId="77777777" w:rsidR="00C4459E" w:rsidRPr="00360D2C" w:rsidRDefault="00C4459E" w:rsidP="00C4459E">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530A0285" w14:textId="4B9A4CFF" w:rsidR="00C4459E" w:rsidRPr="00D346EA" w:rsidRDefault="00B0405C" w:rsidP="00C4459E">
            <w:pPr>
              <w:spacing w:line="259" w:lineRule="auto"/>
              <w:ind w:left="163"/>
              <w:jc w:val="center"/>
              <w:rPr>
                <w:rFonts w:asciiTheme="minorHAnsi" w:hAnsiTheme="minorHAnsi" w:cstheme="minorHAnsi"/>
                <w:b/>
                <w:bCs/>
                <w:sz w:val="22"/>
                <w:highlight w:val="yellow"/>
              </w:rPr>
            </w:pPr>
            <w:r w:rsidRPr="00B0405C">
              <w:rPr>
                <w:rFonts w:asciiTheme="minorHAnsi" w:hAnsiTheme="minorHAnsi" w:cstheme="minorHAnsi"/>
                <w:b/>
                <w:bCs/>
                <w:sz w:val="22"/>
                <w:highlight w:val="lightGray"/>
              </w:rPr>
              <w:t>(</w:t>
            </w:r>
            <w:proofErr w:type="spellStart"/>
            <w:r w:rsidRPr="00B0405C">
              <w:rPr>
                <w:rFonts w:asciiTheme="minorHAnsi" w:hAnsiTheme="minorHAnsi" w:cstheme="minorHAnsi"/>
                <w:b/>
                <w:bCs/>
                <w:sz w:val="22"/>
                <w:highlight w:val="lightGray"/>
              </w:rPr>
              <w:t>Bangi</w:t>
            </w:r>
            <w:proofErr w:type="spellEnd"/>
            <w:r w:rsidRPr="00B0405C">
              <w:rPr>
                <w:rFonts w:asciiTheme="minorHAnsi" w:hAnsiTheme="minorHAnsi" w:cstheme="minorHAnsi"/>
                <w:b/>
                <w:bCs/>
                <w:sz w:val="22"/>
                <w:highlight w:val="lightGray"/>
              </w:rPr>
              <w:t>)</w:t>
            </w:r>
          </w:p>
        </w:tc>
        <w:tc>
          <w:tcPr>
            <w:tcW w:w="1532" w:type="dxa"/>
            <w:tcBorders>
              <w:top w:val="single" w:sz="4" w:space="0" w:color="auto"/>
              <w:left w:val="single" w:sz="4" w:space="0" w:color="auto"/>
              <w:bottom w:val="single" w:sz="4" w:space="0" w:color="auto"/>
              <w:right w:val="single" w:sz="4" w:space="0" w:color="auto"/>
            </w:tcBorders>
          </w:tcPr>
          <w:p w14:paraId="72283BF1" w14:textId="77777777" w:rsidR="00C4459E" w:rsidRPr="00360D2C" w:rsidRDefault="00C4459E" w:rsidP="00C4459E">
            <w:pPr>
              <w:spacing w:line="252" w:lineRule="auto"/>
              <w:jc w:val="center"/>
              <w:rPr>
                <w:rFonts w:asciiTheme="minorHAnsi" w:eastAsia="Calibri" w:hAnsiTheme="minorHAnsi" w:cstheme="minorHAnsi"/>
                <w:sz w:val="22"/>
                <w:szCs w:val="22"/>
              </w:rPr>
            </w:pPr>
            <w:proofErr w:type="spellStart"/>
            <w:r w:rsidRPr="00360D2C">
              <w:rPr>
                <w:rFonts w:asciiTheme="minorHAnsi" w:eastAsia="Calibri" w:hAnsiTheme="minorHAnsi" w:cstheme="minorHAnsi"/>
                <w:b/>
                <w:sz w:val="22"/>
                <w:szCs w:val="22"/>
              </w:rPr>
              <w:t>Widayu</w:t>
            </w:r>
            <w:proofErr w:type="spellEnd"/>
            <w:r w:rsidRPr="00360D2C">
              <w:rPr>
                <w:rFonts w:asciiTheme="minorHAnsi" w:eastAsia="Calibri" w:hAnsiTheme="minorHAnsi" w:cstheme="minorHAnsi"/>
                <w:b/>
                <w:sz w:val="22"/>
                <w:szCs w:val="22"/>
              </w:rPr>
              <w:t xml:space="preserve"> </w:t>
            </w:r>
            <w:proofErr w:type="spellStart"/>
            <w:r w:rsidRPr="00360D2C">
              <w:rPr>
                <w:rFonts w:asciiTheme="minorHAnsi" w:eastAsia="Calibri" w:hAnsiTheme="minorHAnsi" w:cstheme="minorHAnsi"/>
                <w:b/>
                <w:sz w:val="22"/>
                <w:szCs w:val="22"/>
              </w:rPr>
              <w:t>Kasuma</w:t>
            </w:r>
            <w:proofErr w:type="spellEnd"/>
          </w:p>
          <w:p w14:paraId="0C907C6D" w14:textId="77777777" w:rsidR="00C4459E" w:rsidRPr="00360D2C" w:rsidRDefault="00C4459E" w:rsidP="00C4459E">
            <w:pPr>
              <w:spacing w:line="252" w:lineRule="auto"/>
              <w:jc w:val="center"/>
              <w:rPr>
                <w:rFonts w:asciiTheme="minorHAnsi" w:eastAsia="Calibri" w:hAnsiTheme="minorHAnsi" w:cstheme="minorHAnsi"/>
                <w:sz w:val="22"/>
                <w:szCs w:val="22"/>
              </w:rPr>
            </w:pPr>
            <w:r w:rsidRPr="00360D2C">
              <w:rPr>
                <w:rFonts w:asciiTheme="minorHAnsi" w:eastAsia="Calibri" w:hAnsiTheme="minorHAnsi" w:cstheme="minorHAnsi"/>
                <w:b/>
                <w:sz w:val="22"/>
                <w:szCs w:val="22"/>
              </w:rPr>
              <w:t>Ahmad Spain</w:t>
            </w:r>
          </w:p>
          <w:p w14:paraId="1E020CFC" w14:textId="77777777" w:rsidR="00C4459E" w:rsidRPr="00360D2C" w:rsidRDefault="00C4459E" w:rsidP="00C4459E">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Application </w:t>
            </w:r>
          </w:p>
          <w:p w14:paraId="4FB8D98A" w14:textId="77777777" w:rsidR="00C4459E" w:rsidRPr="00360D2C" w:rsidRDefault="00C4459E" w:rsidP="00C4459E">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017E739B" w14:textId="77777777" w:rsidR="00C4459E" w:rsidRPr="00360D2C" w:rsidRDefault="00C4459E" w:rsidP="00C4459E">
            <w:pPr>
              <w:spacing w:after="5" w:line="232"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ITD </w:t>
            </w:r>
          </w:p>
          <w:p w14:paraId="420F8694" w14:textId="33169A4D" w:rsidR="00C4459E" w:rsidRPr="00D346EA" w:rsidRDefault="00C4459E" w:rsidP="00C4459E">
            <w:pPr>
              <w:spacing w:line="259" w:lineRule="auto"/>
              <w:ind w:left="110"/>
              <w:jc w:val="center"/>
              <w:rPr>
                <w:rFonts w:asciiTheme="minorHAnsi" w:hAnsiTheme="minorHAnsi"/>
                <w:b/>
                <w:sz w:val="22"/>
                <w:highlight w:val="yellow"/>
              </w:rPr>
            </w:pPr>
            <w:r w:rsidRPr="00433EF0">
              <w:rPr>
                <w:rFonts w:asciiTheme="minorHAnsi" w:eastAsia="Calibri" w:hAnsiTheme="minorHAnsi" w:cstheme="minorHAnsi"/>
                <w:b/>
                <w:bCs/>
                <w:i/>
                <w:iCs/>
                <w:sz w:val="22"/>
                <w:szCs w:val="22"/>
                <w:highlight w:val="lightGray"/>
              </w:rPr>
              <w:t>(Wisma BSN</w:t>
            </w:r>
            <w:r w:rsidR="00433EF0" w:rsidRPr="00433EF0">
              <w:rPr>
                <w:rFonts w:asciiTheme="minorHAnsi" w:eastAsia="Calibri" w:hAnsiTheme="minorHAnsi" w:cstheme="minorHAnsi"/>
                <w:b/>
                <w:bCs/>
                <w:i/>
                <w:iCs/>
                <w:sz w:val="22"/>
                <w:szCs w:val="22"/>
                <w:highlight w:val="lightGray"/>
              </w:rPr>
              <w:t>)</w:t>
            </w:r>
          </w:p>
        </w:tc>
        <w:tc>
          <w:tcPr>
            <w:tcW w:w="834" w:type="dxa"/>
            <w:tcBorders>
              <w:top w:val="single" w:sz="4" w:space="0" w:color="auto"/>
              <w:left w:val="single" w:sz="4" w:space="0" w:color="auto"/>
              <w:bottom w:val="single" w:sz="4" w:space="0" w:color="auto"/>
              <w:right w:val="single" w:sz="4" w:space="0" w:color="auto"/>
            </w:tcBorders>
          </w:tcPr>
          <w:p w14:paraId="68AAA292" w14:textId="7259089C" w:rsidR="00C4459E" w:rsidRPr="00D346EA" w:rsidRDefault="00C4459E" w:rsidP="00C4459E">
            <w:pPr>
              <w:spacing w:line="259" w:lineRule="auto"/>
              <w:ind w:left="173"/>
              <w:rPr>
                <w:rFonts w:asciiTheme="minorHAnsi" w:hAnsiTheme="minorHAnsi"/>
                <w:sz w:val="22"/>
                <w:szCs w:val="22"/>
                <w:highlight w:val="yellow"/>
              </w:rPr>
            </w:pPr>
            <w:r w:rsidRPr="00360D2C">
              <w:rPr>
                <w:rFonts w:asciiTheme="minorHAnsi" w:hAnsiTheme="minorHAnsi" w:cstheme="minorHAnsi"/>
                <w:sz w:val="22"/>
                <w:szCs w:val="22"/>
              </w:rPr>
              <w:t>0</w:t>
            </w:r>
            <w:r w:rsidR="006134C5">
              <w:rPr>
                <w:rFonts w:asciiTheme="minorHAnsi" w:hAnsiTheme="minorHAnsi" w:cstheme="minorHAnsi"/>
                <w:sz w:val="22"/>
                <w:szCs w:val="22"/>
              </w:rPr>
              <w:t>5</w:t>
            </w:r>
            <w:r w:rsidRPr="00360D2C">
              <w:rPr>
                <w:rFonts w:asciiTheme="minorHAnsi" w:hAnsiTheme="minorHAnsi" w:cstheme="minorHAnsi"/>
                <w:sz w:val="22"/>
                <w:szCs w:val="22"/>
              </w:rPr>
              <w:t>:</w:t>
            </w:r>
            <w:r w:rsidR="006134C5">
              <w:rPr>
                <w:rFonts w:asciiTheme="minorHAnsi" w:hAnsiTheme="minorHAnsi" w:cstheme="minorHAnsi"/>
                <w:sz w:val="22"/>
                <w:szCs w:val="22"/>
              </w:rPr>
              <w:t>5</w:t>
            </w:r>
            <w:r w:rsidR="0057049D">
              <w:rPr>
                <w:rFonts w:asciiTheme="minorHAnsi" w:hAnsiTheme="minorHAnsi" w:cstheme="minorHAnsi"/>
                <w:sz w:val="22"/>
                <w:szCs w:val="22"/>
              </w:rPr>
              <w:t>0</w:t>
            </w:r>
          </w:p>
        </w:tc>
        <w:tc>
          <w:tcPr>
            <w:tcW w:w="980" w:type="dxa"/>
            <w:tcBorders>
              <w:top w:val="single" w:sz="4" w:space="0" w:color="auto"/>
              <w:left w:val="single" w:sz="4" w:space="0" w:color="auto"/>
              <w:bottom w:val="single" w:sz="4" w:space="0" w:color="auto"/>
              <w:right w:val="single" w:sz="4" w:space="0" w:color="auto"/>
            </w:tcBorders>
          </w:tcPr>
          <w:p w14:paraId="752BADD4" w14:textId="302A6656" w:rsidR="00C4459E" w:rsidRPr="00D346EA" w:rsidRDefault="00C4459E" w:rsidP="00C4459E">
            <w:pPr>
              <w:spacing w:line="259" w:lineRule="auto"/>
              <w:ind w:left="173"/>
              <w:rPr>
                <w:rFonts w:asciiTheme="minorHAnsi" w:hAnsiTheme="minorHAnsi"/>
                <w:sz w:val="22"/>
                <w:szCs w:val="22"/>
                <w:highlight w:val="yellow"/>
              </w:rPr>
            </w:pPr>
            <w:r w:rsidRPr="00360D2C">
              <w:rPr>
                <w:rFonts w:asciiTheme="minorHAnsi" w:hAnsiTheme="minorHAnsi" w:cstheme="minorHAnsi"/>
                <w:sz w:val="22"/>
                <w:szCs w:val="22"/>
              </w:rPr>
              <w:t>0</w:t>
            </w:r>
            <w:r w:rsidR="006134C5">
              <w:rPr>
                <w:rFonts w:asciiTheme="minorHAnsi" w:hAnsiTheme="minorHAnsi" w:cstheme="minorHAnsi"/>
                <w:sz w:val="22"/>
                <w:szCs w:val="22"/>
              </w:rPr>
              <w:t>6</w:t>
            </w:r>
            <w:r w:rsidRPr="00360D2C">
              <w:rPr>
                <w:rFonts w:asciiTheme="minorHAnsi" w:hAnsiTheme="minorHAnsi" w:cstheme="minorHAnsi"/>
                <w:sz w:val="22"/>
                <w:szCs w:val="22"/>
              </w:rPr>
              <w:t>:</w:t>
            </w:r>
            <w:r w:rsidR="006134C5">
              <w:rPr>
                <w:rFonts w:asciiTheme="minorHAnsi" w:hAnsiTheme="minorHAnsi" w:cstheme="minorHAnsi"/>
                <w:sz w:val="22"/>
                <w:szCs w:val="22"/>
              </w:rPr>
              <w:t>0</w:t>
            </w:r>
            <w:r w:rsidR="005D6C48">
              <w:rPr>
                <w:rFonts w:asciiTheme="minorHAnsi" w:hAnsiTheme="minorHAnsi" w:cstheme="minorHAnsi"/>
                <w:sz w:val="22"/>
                <w:szCs w:val="22"/>
              </w:rPr>
              <w:t>0</w:t>
            </w:r>
          </w:p>
        </w:tc>
        <w:tc>
          <w:tcPr>
            <w:tcW w:w="1800" w:type="dxa"/>
            <w:tcBorders>
              <w:top w:val="single" w:sz="4" w:space="0" w:color="auto"/>
              <w:left w:val="single" w:sz="4" w:space="0" w:color="auto"/>
              <w:bottom w:val="single" w:sz="4" w:space="0" w:color="auto"/>
              <w:right w:val="single" w:sz="4" w:space="0" w:color="auto"/>
            </w:tcBorders>
          </w:tcPr>
          <w:p w14:paraId="27B88259" w14:textId="415BDAB6" w:rsidR="00C4459E" w:rsidRPr="00D346EA" w:rsidRDefault="003660D8" w:rsidP="00C4459E">
            <w:pPr>
              <w:spacing w:line="259" w:lineRule="auto"/>
              <w:rPr>
                <w:rFonts w:asciiTheme="minorHAnsi" w:hAnsiTheme="minorHAnsi"/>
                <w:sz w:val="22"/>
                <w:szCs w:val="22"/>
                <w:highlight w:val="yellow"/>
              </w:rPr>
            </w:pPr>
            <w:r w:rsidRPr="003660D8">
              <w:rPr>
                <w:rFonts w:asciiTheme="minorHAnsi" w:hAnsiTheme="minorHAnsi"/>
                <w:sz w:val="22"/>
                <w:szCs w:val="22"/>
              </w:rPr>
              <w:t>Proceed After Step # 68.9</w:t>
            </w:r>
            <w:r w:rsidRPr="003660D8">
              <w:rPr>
                <w:rFonts w:asciiTheme="minorHAnsi" w:hAnsiTheme="minorHAnsi"/>
                <w:sz w:val="22"/>
                <w:szCs w:val="22"/>
              </w:rPr>
              <w:br/>
              <w:t>(Sign On to Mastercard &amp; Visa (OCM24))</w:t>
            </w:r>
          </w:p>
        </w:tc>
      </w:tr>
    </w:tbl>
    <w:p w14:paraId="3FCA920C" w14:textId="77777777" w:rsidR="00567D4B" w:rsidRDefault="00567D4B" w:rsidP="00567D4B">
      <w:pPr>
        <w:spacing w:after="160" w:line="259" w:lineRule="auto"/>
      </w:pPr>
      <w:r>
        <w:br w:type="page"/>
      </w:r>
    </w:p>
    <w:p w14:paraId="5951AA94" w14:textId="574EF6D1" w:rsidR="00567D4B" w:rsidRPr="00693890" w:rsidRDefault="00567D4B" w:rsidP="00054713">
      <w:pPr>
        <w:pStyle w:val="Heading3"/>
      </w:pPr>
      <w:bookmarkStart w:id="80" w:name="_Toc106208447"/>
      <w:r w:rsidRPr="00693890">
        <w:lastRenderedPageBreak/>
        <w:t xml:space="preserve">Bring Up ICBS System @ Production, </w:t>
      </w:r>
      <w:proofErr w:type="spellStart"/>
      <w:r w:rsidRPr="00693890">
        <w:t>Bangi</w:t>
      </w:r>
      <w:proofErr w:type="spellEnd"/>
      <w:r w:rsidRPr="00693890">
        <w:t xml:space="preserve"> (0</w:t>
      </w:r>
      <w:r>
        <w:t>3</w:t>
      </w:r>
      <w:r w:rsidRPr="00693890">
        <w:t>:</w:t>
      </w:r>
      <w:r>
        <w:t>00</w:t>
      </w:r>
      <w:r w:rsidRPr="00693890">
        <w:t xml:space="preserve"> – 0</w:t>
      </w:r>
      <w:r>
        <w:t>4</w:t>
      </w:r>
      <w:r w:rsidRPr="00693890">
        <w:t>:1</w:t>
      </w:r>
      <w:r>
        <w:t>5</w:t>
      </w:r>
      <w:r w:rsidRPr="00693890">
        <w:t>)</w:t>
      </w:r>
      <w:bookmarkEnd w:id="80"/>
    </w:p>
    <w:p w14:paraId="2D09CFE6" w14:textId="77777777" w:rsidR="00567D4B" w:rsidRDefault="00567D4B" w:rsidP="00567D4B"/>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589"/>
        <w:gridCol w:w="2448"/>
        <w:gridCol w:w="3115"/>
        <w:gridCol w:w="7"/>
        <w:gridCol w:w="1088"/>
        <w:gridCol w:w="1165"/>
        <w:gridCol w:w="1620"/>
        <w:gridCol w:w="1582"/>
        <w:gridCol w:w="810"/>
        <w:gridCol w:w="889"/>
        <w:gridCol w:w="1763"/>
      </w:tblGrid>
      <w:tr w:rsidR="00567D4B" w:rsidRPr="002C775D" w14:paraId="48F5FDD9" w14:textId="77777777" w:rsidTr="002A10DF">
        <w:trPr>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C79861D" w14:textId="77777777" w:rsidR="00567D4B" w:rsidRPr="002C775D" w:rsidRDefault="00567D4B" w:rsidP="00B33C08">
            <w:pPr>
              <w:spacing w:line="259" w:lineRule="auto"/>
              <w:ind w:left="83"/>
              <w:rPr>
                <w:rFonts w:asciiTheme="minorHAnsi" w:hAnsiTheme="minorHAnsi"/>
                <w:sz w:val="22"/>
                <w:szCs w:val="22"/>
              </w:rPr>
            </w:pPr>
            <w:r w:rsidRPr="002C775D">
              <w:rPr>
                <w:rFonts w:asciiTheme="minorHAnsi" w:hAnsi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D1B0564"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Process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0AA94BC"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Detail Step  </w:t>
            </w:r>
          </w:p>
        </w:tc>
        <w:tc>
          <w:tcPr>
            <w:tcW w:w="1095"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B18CE1C" w14:textId="77777777" w:rsidR="00567D4B" w:rsidRPr="002C775D" w:rsidRDefault="00567D4B" w:rsidP="00B33C08">
            <w:pPr>
              <w:spacing w:line="259" w:lineRule="auto"/>
              <w:ind w:left="11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1A7CB88"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2D380590" w14:textId="77777777" w:rsidR="00567D4B" w:rsidRPr="002C775D"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82" w:type="dxa"/>
            <w:vMerge w:val="restart"/>
            <w:tcBorders>
              <w:top w:val="single" w:sz="4" w:space="0" w:color="000000"/>
              <w:left w:val="single" w:sz="4" w:space="0" w:color="000000"/>
              <w:bottom w:val="nil"/>
              <w:right w:val="single" w:sz="4" w:space="0" w:color="000000"/>
            </w:tcBorders>
            <w:shd w:val="clear" w:color="auto" w:fill="CCFFFF"/>
            <w:vAlign w:val="center"/>
          </w:tcPr>
          <w:p w14:paraId="593A2107"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CCFFFF"/>
          </w:tcPr>
          <w:p w14:paraId="261200D5" w14:textId="77777777" w:rsidR="00567D4B" w:rsidRPr="002C775D" w:rsidRDefault="00567D4B" w:rsidP="00B33C08">
            <w:pPr>
              <w:spacing w:line="259" w:lineRule="auto"/>
              <w:ind w:left="77"/>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7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BB6A573"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09B63812" w14:textId="77777777" w:rsidTr="002A10DF">
        <w:trPr>
          <w:tblHeader/>
        </w:trPr>
        <w:tc>
          <w:tcPr>
            <w:tcW w:w="589" w:type="dxa"/>
            <w:vMerge/>
            <w:tcBorders>
              <w:top w:val="nil"/>
              <w:left w:val="single" w:sz="4" w:space="0" w:color="000000"/>
              <w:bottom w:val="single" w:sz="4" w:space="0" w:color="000000"/>
              <w:right w:val="single" w:sz="4" w:space="0" w:color="000000"/>
            </w:tcBorders>
          </w:tcPr>
          <w:p w14:paraId="20185C34" w14:textId="77777777" w:rsidR="00567D4B" w:rsidRPr="002C775D" w:rsidRDefault="00567D4B" w:rsidP="00B33C08">
            <w:pPr>
              <w:spacing w:after="160" w:line="259" w:lineRule="auto"/>
              <w:rPr>
                <w:rFonts w:asciiTheme="minorHAnsi" w:hAnsiTheme="minorHAnsi"/>
                <w:sz w:val="22"/>
                <w:szCs w:val="22"/>
              </w:rPr>
            </w:pPr>
          </w:p>
        </w:tc>
        <w:tc>
          <w:tcPr>
            <w:tcW w:w="2448" w:type="dxa"/>
            <w:vMerge/>
            <w:tcBorders>
              <w:top w:val="nil"/>
              <w:left w:val="single" w:sz="4" w:space="0" w:color="000000"/>
              <w:bottom w:val="single" w:sz="4" w:space="0" w:color="000000"/>
              <w:right w:val="single" w:sz="4" w:space="0" w:color="000000"/>
            </w:tcBorders>
          </w:tcPr>
          <w:p w14:paraId="6195FFB8" w14:textId="77777777" w:rsidR="00567D4B" w:rsidRPr="002C775D" w:rsidRDefault="00567D4B" w:rsidP="00B33C08">
            <w:pPr>
              <w:spacing w:after="160" w:line="259" w:lineRule="auto"/>
              <w:rPr>
                <w:rFonts w:asciiTheme="minorHAnsi" w:hAnsiTheme="minorHAnsi"/>
                <w:sz w:val="22"/>
                <w:szCs w:val="22"/>
              </w:rPr>
            </w:pPr>
          </w:p>
        </w:tc>
        <w:tc>
          <w:tcPr>
            <w:tcW w:w="3115" w:type="dxa"/>
            <w:vMerge/>
            <w:tcBorders>
              <w:top w:val="nil"/>
              <w:left w:val="single" w:sz="4" w:space="0" w:color="000000"/>
              <w:bottom w:val="single" w:sz="4" w:space="0" w:color="000000"/>
              <w:right w:val="single" w:sz="4" w:space="0" w:color="000000"/>
            </w:tcBorders>
          </w:tcPr>
          <w:p w14:paraId="528024F6" w14:textId="77777777" w:rsidR="00567D4B" w:rsidRPr="002C775D" w:rsidRDefault="00567D4B" w:rsidP="00B33C08">
            <w:pPr>
              <w:spacing w:after="160" w:line="259" w:lineRule="auto"/>
              <w:rPr>
                <w:rFonts w:asciiTheme="minorHAnsi" w:hAnsiTheme="minorHAnsi"/>
                <w:sz w:val="22"/>
                <w:szCs w:val="22"/>
              </w:rPr>
            </w:pPr>
          </w:p>
        </w:tc>
        <w:tc>
          <w:tcPr>
            <w:tcW w:w="1095" w:type="dxa"/>
            <w:gridSpan w:val="2"/>
            <w:vMerge/>
            <w:tcBorders>
              <w:top w:val="nil"/>
              <w:left w:val="single" w:sz="4" w:space="0" w:color="000000"/>
              <w:bottom w:val="single" w:sz="4" w:space="0" w:color="000000"/>
              <w:right w:val="single" w:sz="4" w:space="0" w:color="000000"/>
            </w:tcBorders>
          </w:tcPr>
          <w:p w14:paraId="1916D985" w14:textId="77777777" w:rsidR="00567D4B" w:rsidRPr="002C775D"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1CA3893A" w14:textId="77777777" w:rsidR="00567D4B" w:rsidRPr="002C775D"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nil"/>
              <w:right w:val="single" w:sz="4" w:space="0" w:color="000000"/>
            </w:tcBorders>
          </w:tcPr>
          <w:p w14:paraId="48D43B9B" w14:textId="77777777" w:rsidR="00567D4B" w:rsidRPr="002C775D" w:rsidRDefault="00567D4B" w:rsidP="00B33C08">
            <w:pPr>
              <w:spacing w:after="160" w:line="259" w:lineRule="auto"/>
              <w:rPr>
                <w:rFonts w:asciiTheme="minorHAnsi" w:hAnsiTheme="minorHAnsi"/>
                <w:sz w:val="22"/>
                <w:szCs w:val="22"/>
              </w:rPr>
            </w:pPr>
          </w:p>
        </w:tc>
        <w:tc>
          <w:tcPr>
            <w:tcW w:w="1582" w:type="dxa"/>
            <w:vMerge/>
            <w:tcBorders>
              <w:top w:val="nil"/>
              <w:left w:val="single" w:sz="4" w:space="0" w:color="000000"/>
              <w:bottom w:val="nil"/>
              <w:right w:val="single" w:sz="4" w:space="0" w:color="000000"/>
            </w:tcBorders>
          </w:tcPr>
          <w:p w14:paraId="10FF725E" w14:textId="77777777" w:rsidR="00567D4B" w:rsidRPr="002C775D" w:rsidRDefault="00567D4B" w:rsidP="00B33C08">
            <w:pPr>
              <w:spacing w:after="160" w:line="259" w:lineRule="auto"/>
              <w:rPr>
                <w:rFonts w:asciiTheme="minorHAnsi" w:hAnsiTheme="minorHAnsi"/>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CCFFFF"/>
          </w:tcPr>
          <w:p w14:paraId="32D33772" w14:textId="77777777" w:rsidR="00567D4B" w:rsidRPr="002C775D" w:rsidRDefault="00567D4B" w:rsidP="00B33C08">
            <w:pPr>
              <w:spacing w:line="259" w:lineRule="auto"/>
              <w:ind w:right="42"/>
              <w:jc w:val="center"/>
              <w:rPr>
                <w:rFonts w:asciiTheme="minorHAnsi" w:hAnsiTheme="minorHAnsi"/>
                <w:sz w:val="22"/>
                <w:szCs w:val="22"/>
              </w:rPr>
            </w:pPr>
            <w:r w:rsidRPr="002C775D">
              <w:rPr>
                <w:rFonts w:asciiTheme="minorHAnsi" w:hAnsiTheme="minorHAnsi"/>
                <w:b/>
                <w:sz w:val="22"/>
                <w:szCs w:val="22"/>
              </w:rPr>
              <w:t xml:space="preserve">Start </w:t>
            </w:r>
          </w:p>
        </w:tc>
        <w:tc>
          <w:tcPr>
            <w:tcW w:w="889" w:type="dxa"/>
            <w:tcBorders>
              <w:top w:val="single" w:sz="4" w:space="0" w:color="000000"/>
              <w:left w:val="single" w:sz="4" w:space="0" w:color="000000"/>
              <w:bottom w:val="single" w:sz="4" w:space="0" w:color="000000"/>
              <w:right w:val="single" w:sz="4" w:space="0" w:color="000000"/>
            </w:tcBorders>
            <w:shd w:val="clear" w:color="auto" w:fill="CCFFFF"/>
          </w:tcPr>
          <w:p w14:paraId="6C02EC33"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472C4DEC" w14:textId="77777777" w:rsidR="00567D4B" w:rsidRPr="002C775D" w:rsidRDefault="00567D4B" w:rsidP="00B33C08">
            <w:pPr>
              <w:spacing w:after="160" w:line="259" w:lineRule="auto"/>
              <w:rPr>
                <w:rFonts w:asciiTheme="minorHAnsi" w:hAnsiTheme="minorHAnsi"/>
                <w:sz w:val="22"/>
                <w:szCs w:val="22"/>
              </w:rPr>
            </w:pPr>
          </w:p>
        </w:tc>
      </w:tr>
      <w:tr w:rsidR="00567D4B" w:rsidRPr="002C775D" w14:paraId="4AC84310"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2E91BC25" w14:textId="77777777" w:rsidR="00567D4B" w:rsidRPr="00387793" w:rsidRDefault="00567D4B" w:rsidP="00B33C08">
            <w:pPr>
              <w:spacing w:line="259" w:lineRule="auto"/>
              <w:ind w:left="1"/>
              <w:rPr>
                <w:rFonts w:asciiTheme="minorHAnsi" w:hAnsiTheme="minorHAnsi"/>
                <w:sz w:val="22"/>
                <w:szCs w:val="22"/>
              </w:rPr>
            </w:pPr>
            <w:r>
              <w:rPr>
                <w:rFonts w:asciiTheme="minorHAnsi" w:hAnsiTheme="minorHAnsi"/>
                <w:sz w:val="22"/>
                <w:szCs w:val="22"/>
              </w:rPr>
              <w:t>69</w:t>
            </w:r>
            <w:r w:rsidRPr="00387793">
              <w:rPr>
                <w:rFonts w:asciiTheme="minorHAnsi" w:hAnsiTheme="minorHAnsi"/>
                <w:sz w:val="22"/>
                <w:szCs w:val="22"/>
              </w:rPr>
              <w:t>.1</w:t>
            </w:r>
            <w:r w:rsidRPr="00387793">
              <w:rPr>
                <w:rFonts w:asciiTheme="minorHAnsi" w:eastAsia="Arial" w:hAnsiTheme="minorHAnsi" w:cs="Arial"/>
                <w:sz w:val="22"/>
                <w:szCs w:val="22"/>
              </w:rPr>
              <w:t xml:space="preserve"> </w:t>
            </w:r>
            <w:r w:rsidRPr="00387793">
              <w:rPr>
                <w:rFonts w:asciiTheme="minorHAnsi" w:hAnsi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27EB945C" w14:textId="77777777" w:rsidR="00567D4B" w:rsidRDefault="00567D4B" w:rsidP="00B33C08">
            <w:pPr>
              <w:spacing w:line="259" w:lineRule="auto"/>
              <w:rPr>
                <w:rFonts w:asciiTheme="minorHAnsi" w:hAnsiTheme="minorHAnsi"/>
                <w:sz w:val="22"/>
                <w:szCs w:val="22"/>
              </w:rPr>
            </w:pPr>
            <w:r w:rsidRPr="002C775D">
              <w:rPr>
                <w:rFonts w:asciiTheme="minorHAnsi" w:hAnsiTheme="minorHAnsi"/>
                <w:sz w:val="22"/>
                <w:szCs w:val="22"/>
              </w:rPr>
              <w:t xml:space="preserve">Bring up ICBS DB Server at </w:t>
            </w:r>
            <w:r>
              <w:rPr>
                <w:rFonts w:asciiTheme="minorHAnsi" w:hAnsiTheme="minorHAnsi"/>
                <w:sz w:val="22"/>
                <w:szCs w:val="22"/>
              </w:rPr>
              <w:t xml:space="preserve">Production, </w:t>
            </w:r>
            <w:proofErr w:type="spellStart"/>
            <w:r>
              <w:rPr>
                <w:rFonts w:asciiTheme="minorHAnsi" w:hAnsiTheme="minorHAnsi"/>
                <w:sz w:val="22"/>
                <w:szCs w:val="22"/>
              </w:rPr>
              <w:t>Bangi</w:t>
            </w:r>
            <w:proofErr w:type="spellEnd"/>
            <w:r w:rsidRPr="002C775D">
              <w:rPr>
                <w:rFonts w:asciiTheme="minorHAnsi" w:hAnsiTheme="minorHAnsi"/>
                <w:sz w:val="22"/>
                <w:szCs w:val="22"/>
              </w:rPr>
              <w:t xml:space="preserve"> </w:t>
            </w:r>
          </w:p>
          <w:p w14:paraId="13A75AC0" w14:textId="77777777" w:rsidR="00567D4B" w:rsidRPr="002C775D" w:rsidRDefault="00567D4B" w:rsidP="00B33C08">
            <w:pPr>
              <w:spacing w:line="259" w:lineRule="auto"/>
              <w:rPr>
                <w:rFonts w:asciiTheme="minorHAnsi" w:hAnsiTheme="minorHAnsi"/>
                <w:sz w:val="22"/>
                <w:szCs w:val="22"/>
              </w:rPr>
            </w:pPr>
          </w:p>
          <w:p w14:paraId="16513C9D" w14:textId="77777777" w:rsidR="00567D4B" w:rsidRPr="007D31AF" w:rsidRDefault="00567D4B" w:rsidP="00B33C08">
            <w:pPr>
              <w:spacing w:after="12" w:line="259" w:lineRule="auto"/>
              <w:rPr>
                <w:rFonts w:asciiTheme="minorHAnsi" w:hAnsiTheme="minorHAnsi"/>
                <w:b/>
                <w:bCs/>
                <w:i/>
                <w:iCs/>
                <w:sz w:val="22"/>
                <w:szCs w:val="22"/>
              </w:rPr>
            </w:pPr>
          </w:p>
          <w:p w14:paraId="458F03BD" w14:textId="77777777" w:rsidR="00567D4B" w:rsidRPr="00A33E1E" w:rsidRDefault="00567D4B" w:rsidP="00B33C08">
            <w:pPr>
              <w:spacing w:after="12" w:line="259" w:lineRule="auto"/>
              <w:rPr>
                <w:rFonts w:asciiTheme="minorHAnsi" w:hAnsiTheme="minorHAnsi"/>
                <w:b/>
                <w:bCs/>
                <w:i/>
                <w:iCs/>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1A8F460D" w14:textId="77777777" w:rsidR="00567D4B" w:rsidRPr="002C775D" w:rsidRDefault="00567D4B" w:rsidP="00B33C08">
            <w:pPr>
              <w:spacing w:after="2" w:line="259" w:lineRule="auto"/>
              <w:ind w:left="5"/>
              <w:rPr>
                <w:rFonts w:asciiTheme="minorHAnsi" w:hAnsiTheme="minorHAnsi"/>
                <w:sz w:val="22"/>
                <w:szCs w:val="22"/>
              </w:rPr>
            </w:pPr>
            <w:r w:rsidRPr="002C775D">
              <w:rPr>
                <w:rFonts w:asciiTheme="minorHAnsi" w:hAnsiTheme="minorHAnsi"/>
                <w:sz w:val="22"/>
                <w:szCs w:val="22"/>
              </w:rPr>
              <w:t xml:space="preserve">Bring up ICBS DB Server: </w:t>
            </w:r>
          </w:p>
          <w:p w14:paraId="057F12C7" w14:textId="77777777" w:rsidR="00567D4B" w:rsidRPr="002C775D" w:rsidRDefault="00567D4B" w:rsidP="00B32B45">
            <w:pPr>
              <w:numPr>
                <w:ilvl w:val="0"/>
                <w:numId w:val="106"/>
              </w:numPr>
              <w:spacing w:after="11" w:line="259" w:lineRule="auto"/>
              <w:ind w:hanging="360"/>
              <w:rPr>
                <w:rFonts w:asciiTheme="minorHAnsi" w:hAnsiTheme="minorHAnsi"/>
                <w:sz w:val="22"/>
                <w:szCs w:val="22"/>
              </w:rPr>
            </w:pPr>
            <w:proofErr w:type="spellStart"/>
            <w:r w:rsidRPr="002C775D">
              <w:rPr>
                <w:rFonts w:asciiTheme="minorHAnsi" w:hAnsiTheme="minorHAnsi"/>
                <w:sz w:val="22"/>
                <w:szCs w:val="22"/>
              </w:rPr>
              <w:t>zVM</w:t>
            </w:r>
            <w:proofErr w:type="spellEnd"/>
            <w:r w:rsidRPr="002C775D">
              <w:rPr>
                <w:rFonts w:asciiTheme="minorHAnsi" w:hAnsiTheme="minorHAnsi"/>
                <w:sz w:val="22"/>
                <w:szCs w:val="22"/>
              </w:rPr>
              <w:t xml:space="preserve"> LPAR 1  </w:t>
            </w:r>
          </w:p>
          <w:p w14:paraId="77001CA7" w14:textId="77777777" w:rsidR="00567D4B" w:rsidRPr="002C775D" w:rsidRDefault="00567D4B" w:rsidP="00B32B45">
            <w:pPr>
              <w:numPr>
                <w:ilvl w:val="0"/>
                <w:numId w:val="106"/>
              </w:numPr>
              <w:spacing w:after="11" w:line="259" w:lineRule="auto"/>
              <w:ind w:hanging="360"/>
              <w:rPr>
                <w:rFonts w:asciiTheme="minorHAnsi" w:hAnsiTheme="minorHAnsi"/>
                <w:sz w:val="22"/>
                <w:szCs w:val="22"/>
              </w:rPr>
            </w:pPr>
            <w:r w:rsidRPr="002C775D">
              <w:rPr>
                <w:rFonts w:asciiTheme="minorHAnsi" w:hAnsiTheme="minorHAnsi"/>
                <w:sz w:val="22"/>
                <w:szCs w:val="22"/>
              </w:rPr>
              <w:t xml:space="preserve">OS LPAR 1 </w:t>
            </w:r>
          </w:p>
          <w:p w14:paraId="5A5833FE" w14:textId="77777777" w:rsidR="00567D4B" w:rsidRPr="002C775D" w:rsidRDefault="00567D4B" w:rsidP="00B32B45">
            <w:pPr>
              <w:numPr>
                <w:ilvl w:val="0"/>
                <w:numId w:val="106"/>
              </w:numPr>
              <w:spacing w:line="259" w:lineRule="auto"/>
              <w:ind w:hanging="360"/>
              <w:rPr>
                <w:rFonts w:asciiTheme="minorHAnsi" w:hAnsiTheme="minorHAnsi"/>
                <w:sz w:val="22"/>
                <w:szCs w:val="22"/>
              </w:rPr>
            </w:pPr>
            <w:r w:rsidRPr="002C775D">
              <w:rPr>
                <w:rFonts w:asciiTheme="minorHAnsi" w:hAnsiTheme="minorHAnsi"/>
                <w:sz w:val="22"/>
                <w:szCs w:val="22"/>
              </w:rPr>
              <w:t xml:space="preserve">ASM ICBS </w:t>
            </w:r>
          </w:p>
          <w:p w14:paraId="04CF84E6" w14:textId="77777777" w:rsidR="00567D4B" w:rsidRPr="002C775D" w:rsidRDefault="00567D4B" w:rsidP="00B33C08">
            <w:pPr>
              <w:spacing w:line="259" w:lineRule="auto"/>
              <w:ind w:left="480"/>
              <w:rPr>
                <w:rFonts w:asciiTheme="minorHAnsi" w:hAnsi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282A1511" w14:textId="77777777" w:rsidR="00567D4B" w:rsidRPr="002C775D" w:rsidRDefault="00567D4B" w:rsidP="00B33C08">
            <w:pPr>
              <w:spacing w:line="259" w:lineRule="auto"/>
              <w:rPr>
                <w:rFonts w:asciiTheme="minorHAnsi" w:hAnsiTheme="minorHAnsi"/>
                <w:sz w:val="22"/>
                <w:szCs w:val="22"/>
              </w:rPr>
            </w:pPr>
            <w:r w:rsidRPr="002C775D">
              <w:rPr>
                <w:rFonts w:asciiTheme="minorHAnsi" w:hAnsi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7176F8C7" w14:textId="77777777" w:rsidR="00567D4B" w:rsidRPr="008F426A"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7C32CEB2" w14:textId="77777777" w:rsidR="00567D4B" w:rsidRDefault="00567D4B" w:rsidP="00B33C08">
            <w:pPr>
              <w:spacing w:line="259" w:lineRule="auto"/>
              <w:ind w:right="64"/>
              <w:jc w:val="center"/>
              <w:rPr>
                <w:rFonts w:asciiTheme="minorHAnsi" w:hAnsiTheme="minorHAnsi"/>
                <w:b/>
                <w:sz w:val="22"/>
                <w:szCs w:val="22"/>
                <w:highlight w:val="yellow"/>
              </w:rPr>
            </w:pPr>
          </w:p>
          <w:p w14:paraId="44306BCA" w14:textId="77777777" w:rsidR="00567D4B" w:rsidRDefault="00567D4B" w:rsidP="00B33C08">
            <w:pPr>
              <w:spacing w:line="259" w:lineRule="auto"/>
              <w:ind w:right="64"/>
              <w:jc w:val="center"/>
              <w:rPr>
                <w:rFonts w:asciiTheme="minorHAnsi" w:hAnsiTheme="minorHAnsi"/>
                <w:b/>
                <w:sz w:val="22"/>
                <w:szCs w:val="22"/>
                <w:highlight w:val="yellow"/>
              </w:rPr>
            </w:pPr>
            <w:r>
              <w:rPr>
                <w:rFonts w:asciiTheme="minorHAnsi" w:hAnsiTheme="minorHAnsi"/>
                <w:b/>
                <w:sz w:val="22"/>
                <w:szCs w:val="22"/>
              </w:rPr>
              <w:t xml:space="preserve">                     </w:t>
            </w:r>
          </w:p>
          <w:p w14:paraId="10A3F83B" w14:textId="77777777" w:rsidR="00567D4B" w:rsidRPr="00976DC9" w:rsidRDefault="00567D4B" w:rsidP="00B33C08">
            <w:pPr>
              <w:spacing w:line="259" w:lineRule="auto"/>
              <w:ind w:left="58"/>
              <w:jc w:val="center"/>
              <w:rPr>
                <w:rFonts w:asciiTheme="minorHAnsi" w:hAnsiTheme="minorHAnsi"/>
                <w:sz w:val="22"/>
                <w:szCs w:val="22"/>
              </w:rPr>
            </w:pPr>
            <w:r w:rsidRPr="00F55FF3">
              <w:rPr>
                <w:rFonts w:asciiTheme="minorHAnsi" w:hAnsiTheme="minorHAnsi"/>
                <w:b/>
                <w:sz w:val="22"/>
                <w:szCs w:val="22"/>
              </w:rPr>
              <w:t xml:space="preserve">Mohamad </w:t>
            </w:r>
            <w:proofErr w:type="spellStart"/>
            <w:r w:rsidRPr="00F55FF3">
              <w:rPr>
                <w:rFonts w:asciiTheme="minorHAnsi" w:hAnsiTheme="minorHAnsi"/>
                <w:b/>
                <w:sz w:val="22"/>
                <w:szCs w:val="22"/>
              </w:rPr>
              <w:t>Azhar</w:t>
            </w:r>
            <w:proofErr w:type="spellEnd"/>
            <w:r w:rsidRPr="00F55FF3">
              <w:rPr>
                <w:rFonts w:asciiTheme="minorHAnsi" w:hAnsiTheme="minorHAnsi"/>
                <w:b/>
                <w:sz w:val="22"/>
                <w:szCs w:val="22"/>
              </w:rPr>
              <w:t xml:space="preserve"> Mohamad </w:t>
            </w:r>
            <w:proofErr w:type="spellStart"/>
            <w:r w:rsidRPr="00F55FF3">
              <w:rPr>
                <w:rFonts w:asciiTheme="minorHAnsi" w:hAnsiTheme="minorHAnsi"/>
                <w:b/>
                <w:sz w:val="22"/>
                <w:szCs w:val="22"/>
              </w:rPr>
              <w:t>Mahayuddin</w:t>
            </w:r>
            <w:proofErr w:type="spellEnd"/>
            <w:r w:rsidRPr="00F55FF3">
              <w:rPr>
                <w:rFonts w:asciiTheme="minorHAnsi" w:hAnsiTheme="minorHAnsi"/>
                <w:b/>
                <w:sz w:val="22"/>
                <w:szCs w:val="22"/>
              </w:rPr>
              <w:t xml:space="preserve">                              </w:t>
            </w:r>
            <w:r w:rsidRPr="00976DC9">
              <w:rPr>
                <w:rFonts w:asciiTheme="minorHAnsi" w:hAnsiTheme="minorHAnsi"/>
                <w:sz w:val="22"/>
                <w:szCs w:val="22"/>
              </w:rPr>
              <w:t>Infrastructure</w:t>
            </w:r>
          </w:p>
          <w:p w14:paraId="7D76ACB9" w14:textId="77777777" w:rsidR="00567D4B" w:rsidRPr="00976DC9" w:rsidRDefault="00567D4B" w:rsidP="00B33C08">
            <w:pPr>
              <w:spacing w:line="259" w:lineRule="auto"/>
              <w:ind w:right="55"/>
              <w:jc w:val="center"/>
              <w:rPr>
                <w:rFonts w:asciiTheme="minorHAnsi" w:hAnsiTheme="minorHAnsi"/>
                <w:sz w:val="22"/>
                <w:szCs w:val="22"/>
              </w:rPr>
            </w:pPr>
            <w:r w:rsidRPr="00976DC9">
              <w:rPr>
                <w:rFonts w:asciiTheme="minorHAnsi" w:hAnsiTheme="minorHAnsi"/>
                <w:sz w:val="22"/>
                <w:szCs w:val="22"/>
              </w:rPr>
              <w:t>Network &amp;</w:t>
            </w:r>
          </w:p>
          <w:p w14:paraId="4CCD2560" w14:textId="77777777" w:rsidR="00567D4B" w:rsidRPr="00976DC9" w:rsidRDefault="00567D4B" w:rsidP="00B33C08">
            <w:pPr>
              <w:spacing w:line="259" w:lineRule="auto"/>
              <w:ind w:right="57"/>
              <w:jc w:val="center"/>
              <w:rPr>
                <w:rFonts w:asciiTheme="minorHAnsi" w:hAnsiTheme="minorHAnsi"/>
                <w:sz w:val="22"/>
                <w:szCs w:val="22"/>
              </w:rPr>
            </w:pPr>
            <w:r w:rsidRPr="00976DC9">
              <w:rPr>
                <w:rFonts w:asciiTheme="minorHAnsi" w:hAnsiTheme="minorHAnsi"/>
                <w:sz w:val="22"/>
                <w:szCs w:val="22"/>
              </w:rPr>
              <w:t>Data Centre</w:t>
            </w:r>
          </w:p>
          <w:p w14:paraId="751FAA90" w14:textId="77777777" w:rsidR="00567D4B" w:rsidRPr="0097173B" w:rsidRDefault="00567D4B" w:rsidP="00B33C08">
            <w:pPr>
              <w:spacing w:line="259" w:lineRule="auto"/>
              <w:jc w:val="center"/>
              <w:rPr>
                <w:rFonts w:asciiTheme="minorHAnsi" w:hAnsiTheme="minorHAnsi"/>
                <w:strike/>
                <w:sz w:val="22"/>
                <w:szCs w:val="22"/>
              </w:rPr>
            </w:pPr>
            <w:r w:rsidRPr="00976DC9">
              <w:rPr>
                <w:rFonts w:asciiTheme="minorHAnsi" w:hAnsiTheme="minorHAnsi"/>
                <w:sz w:val="22"/>
                <w:szCs w:val="22"/>
              </w:rPr>
              <w:t>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5ADF5C95" w14:textId="77777777" w:rsidR="00567D4B" w:rsidRDefault="00567D4B" w:rsidP="00B33C08">
            <w:pPr>
              <w:spacing w:line="259" w:lineRule="auto"/>
              <w:ind w:left="3"/>
              <w:jc w:val="center"/>
              <w:rPr>
                <w:rFonts w:asciiTheme="minorHAnsi" w:hAnsiTheme="minorHAnsi"/>
                <w:b/>
                <w:sz w:val="22"/>
                <w:szCs w:val="22"/>
              </w:rPr>
            </w:pPr>
          </w:p>
          <w:p w14:paraId="45EFAD26" w14:textId="77777777" w:rsidR="00567D4B" w:rsidRDefault="00567D4B" w:rsidP="00B33C08">
            <w:pPr>
              <w:spacing w:line="259" w:lineRule="auto"/>
              <w:ind w:left="3"/>
              <w:jc w:val="center"/>
              <w:rPr>
                <w:rFonts w:asciiTheme="minorHAnsi" w:hAnsiTheme="minorHAnsi"/>
                <w:b/>
                <w:sz w:val="22"/>
                <w:szCs w:val="22"/>
              </w:rPr>
            </w:pPr>
            <w:r>
              <w:rPr>
                <w:rFonts w:asciiTheme="minorHAnsi" w:hAnsiTheme="minorHAnsi"/>
                <w:b/>
                <w:sz w:val="22"/>
                <w:szCs w:val="22"/>
              </w:rPr>
              <w:t xml:space="preserve">                     </w:t>
            </w:r>
          </w:p>
          <w:p w14:paraId="16D26FA9" w14:textId="77777777" w:rsidR="00567D4B" w:rsidRPr="002C775D" w:rsidRDefault="00567D4B" w:rsidP="00B33C08">
            <w:pPr>
              <w:spacing w:line="259" w:lineRule="auto"/>
              <w:ind w:left="58"/>
              <w:jc w:val="center"/>
              <w:rPr>
                <w:rFonts w:asciiTheme="minorHAnsi" w:hAnsiTheme="minorHAnsi"/>
                <w:sz w:val="22"/>
                <w:szCs w:val="22"/>
              </w:rPr>
            </w:pPr>
            <w:proofErr w:type="spellStart"/>
            <w:r w:rsidRPr="00B87A4C">
              <w:rPr>
                <w:rFonts w:asciiTheme="minorHAnsi" w:hAnsiTheme="minorHAnsi"/>
                <w:b/>
                <w:sz w:val="22"/>
                <w:szCs w:val="22"/>
              </w:rPr>
              <w:t>Sairuddin</w:t>
            </w:r>
            <w:proofErr w:type="spellEnd"/>
            <w:r w:rsidRPr="00B87A4C">
              <w:rPr>
                <w:rFonts w:asciiTheme="minorHAnsi" w:hAnsiTheme="minorHAnsi"/>
                <w:b/>
                <w:sz w:val="22"/>
                <w:szCs w:val="22"/>
              </w:rPr>
              <w:t xml:space="preserve"> </w:t>
            </w:r>
            <w:proofErr w:type="spellStart"/>
            <w:r>
              <w:rPr>
                <w:rFonts w:asciiTheme="minorHAnsi" w:hAnsiTheme="minorHAnsi"/>
                <w:b/>
                <w:sz w:val="22"/>
                <w:szCs w:val="22"/>
              </w:rPr>
              <w:t>S</w:t>
            </w:r>
            <w:r w:rsidRPr="00B87A4C">
              <w:rPr>
                <w:rFonts w:asciiTheme="minorHAnsi" w:hAnsiTheme="minorHAnsi"/>
                <w:b/>
                <w:sz w:val="22"/>
                <w:szCs w:val="22"/>
              </w:rPr>
              <w:t>aidi</w:t>
            </w:r>
            <w:proofErr w:type="spellEnd"/>
            <w:r w:rsidRPr="00B87A4C">
              <w:rPr>
                <w:rFonts w:asciiTheme="minorHAnsi" w:hAnsiTheme="minorHAnsi"/>
                <w:b/>
                <w:sz w:val="22"/>
                <w:szCs w:val="22"/>
              </w:rPr>
              <w:t xml:space="preserve"> </w:t>
            </w:r>
            <w:r w:rsidRPr="002C775D">
              <w:rPr>
                <w:rFonts w:asciiTheme="minorHAnsi" w:hAnsiTheme="minorHAnsi"/>
                <w:sz w:val="22"/>
                <w:szCs w:val="22"/>
              </w:rPr>
              <w:t>Infrastructure</w:t>
            </w:r>
          </w:p>
          <w:p w14:paraId="22126C9B" w14:textId="77777777" w:rsidR="00567D4B" w:rsidRPr="002C775D" w:rsidRDefault="00567D4B" w:rsidP="00B33C08">
            <w:pPr>
              <w:spacing w:line="259" w:lineRule="auto"/>
              <w:ind w:right="50"/>
              <w:jc w:val="center"/>
              <w:rPr>
                <w:rFonts w:asciiTheme="minorHAnsi" w:hAnsiTheme="minorHAnsi"/>
                <w:sz w:val="22"/>
                <w:szCs w:val="22"/>
              </w:rPr>
            </w:pPr>
            <w:r w:rsidRPr="002C775D">
              <w:rPr>
                <w:rFonts w:asciiTheme="minorHAnsi" w:hAnsiTheme="minorHAnsi"/>
                <w:sz w:val="22"/>
                <w:szCs w:val="22"/>
              </w:rPr>
              <w:t xml:space="preserve">Network &amp; </w:t>
            </w:r>
          </w:p>
          <w:p w14:paraId="37DD315A"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sz w:val="22"/>
                <w:szCs w:val="22"/>
              </w:rPr>
              <w:t xml:space="preserve">Data Centre Division </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3BBB28A1" w14:textId="77777777" w:rsidR="00567D4B" w:rsidRPr="002C775D"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r w:rsidRPr="00644465">
              <w:rPr>
                <w:rFonts w:asciiTheme="minorHAnsi" w:hAnsiTheme="minorHAnsi"/>
                <w:sz w:val="22"/>
                <w:szCs w:val="22"/>
              </w:rPr>
              <w:t xml:space="preserve"> </w:t>
            </w:r>
          </w:p>
        </w:tc>
        <w:tc>
          <w:tcPr>
            <w:tcW w:w="889" w:type="dxa"/>
            <w:tcBorders>
              <w:top w:val="single" w:sz="4" w:space="0" w:color="000000"/>
              <w:left w:val="single" w:sz="4" w:space="0" w:color="000000"/>
              <w:bottom w:val="single" w:sz="4" w:space="0" w:color="000000"/>
              <w:right w:val="single" w:sz="4" w:space="0" w:color="000000"/>
            </w:tcBorders>
          </w:tcPr>
          <w:p w14:paraId="161287A6" w14:textId="77777777" w:rsidR="00567D4B" w:rsidRPr="002C775D" w:rsidRDefault="00567D4B" w:rsidP="00B33C08">
            <w:pPr>
              <w:spacing w:line="259" w:lineRule="auto"/>
              <w:ind w:left="67"/>
              <w:rPr>
                <w:rFonts w:asciiTheme="minorHAnsi" w:hAnsiTheme="minorHAnsi"/>
                <w:sz w:val="22"/>
                <w:szCs w:val="22"/>
              </w:rPr>
            </w:pPr>
            <w:r>
              <w:rPr>
                <w:rFonts w:asciiTheme="minorHAnsi" w:hAnsiTheme="minorHAnsi"/>
                <w:sz w:val="22"/>
                <w:szCs w:val="22"/>
              </w:rPr>
              <w:t>03:30</w:t>
            </w:r>
          </w:p>
        </w:tc>
        <w:tc>
          <w:tcPr>
            <w:tcW w:w="1763" w:type="dxa"/>
            <w:tcBorders>
              <w:top w:val="single" w:sz="4" w:space="0" w:color="000000"/>
              <w:left w:val="single" w:sz="4" w:space="0" w:color="000000"/>
              <w:bottom w:val="single" w:sz="4" w:space="0" w:color="000000"/>
              <w:right w:val="single" w:sz="4" w:space="0" w:color="000000"/>
            </w:tcBorders>
          </w:tcPr>
          <w:p w14:paraId="5FEAB901" w14:textId="77777777" w:rsidR="00567D4B" w:rsidRPr="002C775D" w:rsidRDefault="00567D4B" w:rsidP="00B33C08">
            <w:pPr>
              <w:spacing w:line="259" w:lineRule="auto"/>
              <w:rPr>
                <w:rFonts w:asciiTheme="minorHAnsi" w:hAnsiTheme="minorHAnsi"/>
                <w:strike/>
                <w:sz w:val="22"/>
                <w:szCs w:val="22"/>
              </w:rPr>
            </w:pPr>
            <w:r w:rsidRPr="00FC2388">
              <w:rPr>
                <w:rFonts w:asciiTheme="minorHAnsi" w:hAnsiTheme="minorHAnsi"/>
                <w:sz w:val="22"/>
                <w:szCs w:val="22"/>
              </w:rPr>
              <w:t>After Step# 64.3 (Network Switching</w:t>
            </w:r>
            <w:r>
              <w:rPr>
                <w:rFonts w:asciiTheme="minorHAnsi" w:hAnsiTheme="minorHAnsi"/>
                <w:sz w:val="22"/>
                <w:szCs w:val="22"/>
              </w:rPr>
              <w:t>)</w:t>
            </w:r>
          </w:p>
        </w:tc>
      </w:tr>
      <w:tr w:rsidR="00567D4B" w:rsidRPr="002C775D" w14:paraId="13C77C86"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7FC1A5A2" w14:textId="77777777" w:rsidR="00567D4B" w:rsidRPr="00387793" w:rsidRDefault="00567D4B" w:rsidP="00B33C08">
            <w:pPr>
              <w:spacing w:line="259" w:lineRule="auto"/>
              <w:ind w:left="1"/>
              <w:rPr>
                <w:rFonts w:asciiTheme="minorHAnsi" w:hAnsiTheme="minorHAnsi"/>
                <w:sz w:val="22"/>
                <w:szCs w:val="22"/>
              </w:rPr>
            </w:pPr>
            <w:r>
              <w:rPr>
                <w:rFonts w:asciiTheme="minorHAnsi" w:hAnsiTheme="minorHAnsi"/>
                <w:sz w:val="22"/>
                <w:szCs w:val="22"/>
              </w:rPr>
              <w:t>69</w:t>
            </w:r>
            <w:r w:rsidRPr="005E58E1">
              <w:rPr>
                <w:rFonts w:asciiTheme="minorHAnsi" w:hAnsiTheme="minorHAnsi"/>
                <w:sz w:val="22"/>
                <w:szCs w:val="22"/>
              </w:rPr>
              <w:t>.</w:t>
            </w:r>
            <w:r>
              <w:rPr>
                <w:rFonts w:asciiTheme="minorHAnsi" w:hAnsiTheme="minorHAnsi"/>
                <w:sz w:val="22"/>
                <w:szCs w:val="22"/>
              </w:rPr>
              <w:t>2</w:t>
            </w:r>
            <w:r w:rsidRPr="005E58E1">
              <w:rPr>
                <w:rFonts w:asciiTheme="minorHAnsi" w:eastAsia="Arial" w:hAnsiTheme="minorHAnsi" w:cs="Arial"/>
                <w:sz w:val="22"/>
                <w:szCs w:val="22"/>
              </w:rPr>
              <w:t xml:space="preserve"> </w:t>
            </w:r>
            <w:r w:rsidRPr="005E58E1">
              <w:rPr>
                <w:rFonts w:asciiTheme="minorHAnsi" w:hAnsi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42FC3C7A" w14:textId="77777777" w:rsidR="00567D4B" w:rsidRPr="00191160" w:rsidRDefault="00567D4B" w:rsidP="00B33C08">
            <w:pPr>
              <w:spacing w:line="239" w:lineRule="auto"/>
              <w:ind w:left="106"/>
              <w:rPr>
                <w:rFonts w:asciiTheme="minorHAnsi" w:hAnsiTheme="minorHAnsi"/>
                <w:sz w:val="22"/>
                <w:szCs w:val="22"/>
              </w:rPr>
            </w:pPr>
            <w:r w:rsidRPr="000A649B">
              <w:rPr>
                <w:rFonts w:asciiTheme="minorHAnsi" w:hAnsiTheme="minorHAnsi"/>
                <w:sz w:val="22"/>
                <w:szCs w:val="22"/>
              </w:rPr>
              <w:t xml:space="preserve">Bring up </w:t>
            </w:r>
            <w:r>
              <w:rPr>
                <w:rFonts w:asciiTheme="minorHAnsi" w:hAnsiTheme="minorHAnsi"/>
                <w:sz w:val="22"/>
                <w:szCs w:val="22"/>
              </w:rPr>
              <w:t xml:space="preserve">ICBS </w:t>
            </w:r>
            <w:r w:rsidRPr="000A649B">
              <w:rPr>
                <w:rFonts w:asciiTheme="minorHAnsi" w:hAnsiTheme="minorHAnsi"/>
                <w:sz w:val="22"/>
                <w:szCs w:val="22"/>
              </w:rPr>
              <w:t xml:space="preserve">application servers, system, and services at </w:t>
            </w:r>
            <w:r w:rsidRPr="00191160">
              <w:rPr>
                <w:rFonts w:asciiTheme="minorHAnsi" w:hAnsiTheme="minorHAnsi"/>
                <w:sz w:val="22"/>
                <w:szCs w:val="22"/>
              </w:rPr>
              <w:t xml:space="preserve">Production, </w:t>
            </w:r>
            <w:proofErr w:type="spellStart"/>
            <w:r w:rsidRPr="00191160">
              <w:rPr>
                <w:rFonts w:asciiTheme="minorHAnsi" w:hAnsiTheme="minorHAnsi"/>
                <w:sz w:val="22"/>
                <w:szCs w:val="22"/>
              </w:rPr>
              <w:t>Bangi</w:t>
            </w:r>
            <w:proofErr w:type="spellEnd"/>
            <w:r w:rsidRPr="00191160">
              <w:rPr>
                <w:rFonts w:asciiTheme="minorHAnsi" w:hAnsiTheme="minorHAnsi"/>
                <w:sz w:val="22"/>
                <w:szCs w:val="22"/>
              </w:rPr>
              <w:t xml:space="preserve"> (</w:t>
            </w:r>
            <w:proofErr w:type="spellStart"/>
            <w:r w:rsidRPr="00191160">
              <w:rPr>
                <w:rFonts w:asciiTheme="minorHAnsi" w:hAnsiTheme="minorHAnsi"/>
                <w:sz w:val="22"/>
                <w:szCs w:val="22"/>
              </w:rPr>
              <w:t>PSeries</w:t>
            </w:r>
            <w:proofErr w:type="spellEnd"/>
            <w:r w:rsidRPr="00191160">
              <w:rPr>
                <w:rFonts w:asciiTheme="minorHAnsi" w:hAnsiTheme="minorHAnsi"/>
                <w:sz w:val="22"/>
                <w:szCs w:val="22"/>
              </w:rPr>
              <w:t>)</w:t>
            </w:r>
            <w:r w:rsidRPr="000A649B">
              <w:rPr>
                <w:rFonts w:asciiTheme="minorHAnsi" w:hAnsiTheme="minorHAnsi"/>
                <w:b/>
                <w:sz w:val="22"/>
                <w:szCs w:val="22"/>
              </w:rPr>
              <w:t xml:space="preserve"> </w:t>
            </w:r>
          </w:p>
        </w:tc>
        <w:tc>
          <w:tcPr>
            <w:tcW w:w="3122" w:type="dxa"/>
            <w:gridSpan w:val="2"/>
            <w:tcBorders>
              <w:top w:val="single" w:sz="4" w:space="0" w:color="000000"/>
              <w:left w:val="single" w:sz="4" w:space="0" w:color="000000"/>
              <w:bottom w:val="single" w:sz="4" w:space="0" w:color="000000"/>
              <w:right w:val="single" w:sz="4" w:space="0" w:color="000000"/>
            </w:tcBorders>
          </w:tcPr>
          <w:p w14:paraId="61A8DB47" w14:textId="77777777" w:rsidR="00567D4B" w:rsidRPr="000A649B" w:rsidRDefault="00567D4B" w:rsidP="00B32B45">
            <w:pPr>
              <w:pStyle w:val="ListParagraph"/>
              <w:numPr>
                <w:ilvl w:val="0"/>
                <w:numId w:val="99"/>
              </w:numPr>
              <w:spacing w:line="265" w:lineRule="auto"/>
              <w:ind w:hanging="360"/>
              <w:rPr>
                <w:rFonts w:asciiTheme="minorHAnsi" w:hAnsiTheme="minorHAnsi"/>
              </w:rPr>
            </w:pPr>
            <w:r w:rsidRPr="000A649B">
              <w:rPr>
                <w:rFonts w:asciiTheme="minorHAnsi" w:hAnsiTheme="minorHAnsi"/>
              </w:rPr>
              <w:t>Bring up ICBS Apps Server</w:t>
            </w:r>
          </w:p>
          <w:p w14:paraId="25F10D29" w14:textId="77777777" w:rsidR="00567D4B" w:rsidRPr="000A649B" w:rsidRDefault="00567D4B" w:rsidP="00B32B45">
            <w:pPr>
              <w:pStyle w:val="ListParagraph"/>
              <w:numPr>
                <w:ilvl w:val="0"/>
                <w:numId w:val="99"/>
              </w:numPr>
              <w:spacing w:line="265" w:lineRule="auto"/>
              <w:ind w:hanging="360"/>
              <w:rPr>
                <w:rFonts w:asciiTheme="minorHAnsi" w:hAnsiTheme="minorHAnsi"/>
              </w:rPr>
            </w:pPr>
            <w:r w:rsidRPr="000A649B">
              <w:rPr>
                <w:rFonts w:asciiTheme="minorHAnsi" w:hAnsiTheme="minorHAnsi"/>
              </w:rPr>
              <w:t>Bring up MQ Apps Server</w:t>
            </w:r>
          </w:p>
          <w:p w14:paraId="2B92939F" w14:textId="77777777" w:rsidR="00567D4B" w:rsidRPr="000A649B" w:rsidRDefault="00567D4B" w:rsidP="00B33C08">
            <w:pPr>
              <w:spacing w:line="259" w:lineRule="auto"/>
              <w:ind w:left="-398"/>
              <w:rPr>
                <w:rFonts w:asciiTheme="minorHAnsi" w:hAnsiTheme="minorHAnsi"/>
                <w:sz w:val="22"/>
                <w:szCs w:val="22"/>
              </w:rPr>
            </w:pPr>
          </w:p>
          <w:p w14:paraId="3135F74E" w14:textId="77777777" w:rsidR="00567D4B" w:rsidRPr="000A649B" w:rsidRDefault="00567D4B" w:rsidP="00B33C08">
            <w:pPr>
              <w:spacing w:after="2" w:line="259" w:lineRule="auto"/>
              <w:ind w:left="5"/>
              <w:rPr>
                <w:rFonts w:asciiTheme="minorHAnsi" w:hAnsi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7E5D3C2E" w14:textId="77777777" w:rsidR="00567D4B" w:rsidRPr="000A649B" w:rsidRDefault="00567D4B" w:rsidP="00B33C08">
            <w:pPr>
              <w:spacing w:line="259" w:lineRule="auto"/>
              <w:rPr>
                <w:rFonts w:asciiTheme="minorHAnsi" w:hAnsiTheme="minorHAnsi"/>
                <w:sz w:val="22"/>
                <w:szCs w:val="22"/>
              </w:rPr>
            </w:pPr>
            <w:r w:rsidRPr="000A649B">
              <w:rPr>
                <w:rFonts w:asciiTheme="minorHAnsi" w:hAnsi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59DAB08A" w14:textId="77777777" w:rsidR="00567D4B" w:rsidRPr="000A649B"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35B3737A" w14:textId="77777777" w:rsidR="00567D4B" w:rsidRDefault="00567D4B" w:rsidP="00B33C08">
            <w:pPr>
              <w:spacing w:line="259" w:lineRule="auto"/>
              <w:ind w:right="64"/>
              <w:jc w:val="center"/>
              <w:rPr>
                <w:rFonts w:asciiTheme="minorHAnsi" w:hAnsiTheme="minorHAnsi"/>
                <w:b/>
                <w:sz w:val="22"/>
                <w:szCs w:val="22"/>
                <w:highlight w:val="yellow"/>
              </w:rPr>
            </w:pPr>
          </w:p>
          <w:p w14:paraId="4061E4E4" w14:textId="77777777" w:rsidR="00567D4B" w:rsidRDefault="00567D4B" w:rsidP="00B33C08">
            <w:pPr>
              <w:spacing w:line="259" w:lineRule="auto"/>
              <w:ind w:right="64"/>
              <w:jc w:val="center"/>
              <w:rPr>
                <w:rFonts w:asciiTheme="minorHAnsi" w:hAnsiTheme="minorHAnsi"/>
                <w:b/>
                <w:sz w:val="22"/>
                <w:szCs w:val="22"/>
                <w:highlight w:val="yellow"/>
              </w:rPr>
            </w:pPr>
            <w:r>
              <w:rPr>
                <w:rFonts w:asciiTheme="minorHAnsi" w:hAnsiTheme="minorHAnsi"/>
                <w:b/>
                <w:sz w:val="22"/>
                <w:szCs w:val="22"/>
              </w:rPr>
              <w:t xml:space="preserve">                     </w:t>
            </w:r>
          </w:p>
          <w:p w14:paraId="0696C2F1" w14:textId="77777777" w:rsidR="00567D4B" w:rsidRPr="00976DC9" w:rsidRDefault="00567D4B" w:rsidP="00B33C08">
            <w:pPr>
              <w:spacing w:line="259" w:lineRule="auto"/>
              <w:ind w:left="58"/>
              <w:jc w:val="center"/>
              <w:rPr>
                <w:rFonts w:asciiTheme="minorHAnsi" w:hAnsiTheme="minorHAnsi"/>
                <w:sz w:val="22"/>
                <w:szCs w:val="22"/>
              </w:rPr>
            </w:pPr>
            <w:r w:rsidRPr="00F55FF3">
              <w:rPr>
                <w:rFonts w:asciiTheme="minorHAnsi" w:hAnsiTheme="minorHAnsi"/>
                <w:b/>
                <w:sz w:val="22"/>
                <w:szCs w:val="22"/>
              </w:rPr>
              <w:t xml:space="preserve">Mohamad </w:t>
            </w:r>
            <w:proofErr w:type="spellStart"/>
            <w:r w:rsidRPr="00F55FF3">
              <w:rPr>
                <w:rFonts w:asciiTheme="minorHAnsi" w:hAnsiTheme="minorHAnsi"/>
                <w:b/>
                <w:sz w:val="22"/>
                <w:szCs w:val="22"/>
              </w:rPr>
              <w:t>Azhar</w:t>
            </w:r>
            <w:proofErr w:type="spellEnd"/>
            <w:r w:rsidRPr="00F55FF3">
              <w:rPr>
                <w:rFonts w:asciiTheme="minorHAnsi" w:hAnsiTheme="minorHAnsi"/>
                <w:b/>
                <w:sz w:val="22"/>
                <w:szCs w:val="22"/>
              </w:rPr>
              <w:t xml:space="preserve"> Mohamad </w:t>
            </w:r>
            <w:proofErr w:type="spellStart"/>
            <w:r w:rsidRPr="00F55FF3">
              <w:rPr>
                <w:rFonts w:asciiTheme="minorHAnsi" w:hAnsiTheme="minorHAnsi"/>
                <w:b/>
                <w:sz w:val="22"/>
                <w:szCs w:val="22"/>
              </w:rPr>
              <w:t>Mahayuddin</w:t>
            </w:r>
            <w:proofErr w:type="spellEnd"/>
            <w:r w:rsidRPr="00F55FF3">
              <w:rPr>
                <w:rFonts w:asciiTheme="minorHAnsi" w:hAnsiTheme="minorHAnsi"/>
                <w:b/>
                <w:sz w:val="22"/>
                <w:szCs w:val="22"/>
              </w:rPr>
              <w:t xml:space="preserve">                              </w:t>
            </w:r>
            <w:r w:rsidRPr="00976DC9">
              <w:rPr>
                <w:rFonts w:asciiTheme="minorHAnsi" w:hAnsiTheme="minorHAnsi"/>
                <w:sz w:val="22"/>
                <w:szCs w:val="22"/>
              </w:rPr>
              <w:t>Infrastructure</w:t>
            </w:r>
          </w:p>
          <w:p w14:paraId="60C14F4C" w14:textId="77777777" w:rsidR="00567D4B" w:rsidRPr="00976DC9" w:rsidRDefault="00567D4B" w:rsidP="00B33C08">
            <w:pPr>
              <w:spacing w:line="259" w:lineRule="auto"/>
              <w:ind w:right="55"/>
              <w:jc w:val="center"/>
              <w:rPr>
                <w:rFonts w:asciiTheme="minorHAnsi" w:hAnsiTheme="minorHAnsi"/>
                <w:sz w:val="22"/>
                <w:szCs w:val="22"/>
              </w:rPr>
            </w:pPr>
            <w:r w:rsidRPr="00976DC9">
              <w:rPr>
                <w:rFonts w:asciiTheme="minorHAnsi" w:hAnsiTheme="minorHAnsi"/>
                <w:sz w:val="22"/>
                <w:szCs w:val="22"/>
              </w:rPr>
              <w:t>Network &amp;</w:t>
            </w:r>
          </w:p>
          <w:p w14:paraId="730BF5D7" w14:textId="77777777" w:rsidR="00567D4B" w:rsidRPr="00976DC9" w:rsidRDefault="00567D4B" w:rsidP="00B33C08">
            <w:pPr>
              <w:spacing w:line="259" w:lineRule="auto"/>
              <w:ind w:right="57"/>
              <w:jc w:val="center"/>
              <w:rPr>
                <w:rFonts w:asciiTheme="minorHAnsi" w:hAnsiTheme="minorHAnsi"/>
                <w:sz w:val="22"/>
                <w:szCs w:val="22"/>
              </w:rPr>
            </w:pPr>
            <w:r w:rsidRPr="00976DC9">
              <w:rPr>
                <w:rFonts w:asciiTheme="minorHAnsi" w:hAnsiTheme="minorHAnsi"/>
                <w:sz w:val="22"/>
                <w:szCs w:val="22"/>
              </w:rPr>
              <w:t>Data Centre</w:t>
            </w:r>
          </w:p>
          <w:p w14:paraId="2CE33424" w14:textId="77777777" w:rsidR="00567D4B" w:rsidRPr="000A649B" w:rsidRDefault="00567D4B" w:rsidP="00B33C08">
            <w:pPr>
              <w:spacing w:line="259" w:lineRule="auto"/>
              <w:ind w:right="64"/>
              <w:jc w:val="center"/>
              <w:rPr>
                <w:rFonts w:asciiTheme="minorHAnsi" w:hAnsiTheme="minorHAnsi"/>
                <w:b/>
                <w:sz w:val="22"/>
                <w:szCs w:val="22"/>
              </w:rPr>
            </w:pPr>
            <w:r w:rsidRPr="00976DC9">
              <w:rPr>
                <w:rFonts w:asciiTheme="minorHAnsi" w:hAnsiTheme="minorHAnsi"/>
                <w:sz w:val="22"/>
                <w:szCs w:val="22"/>
              </w:rPr>
              <w:t>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23540672" w14:textId="77777777" w:rsidR="00567D4B" w:rsidRDefault="00567D4B" w:rsidP="00B33C08">
            <w:pPr>
              <w:spacing w:line="259" w:lineRule="auto"/>
              <w:ind w:left="3"/>
              <w:jc w:val="center"/>
              <w:rPr>
                <w:rFonts w:asciiTheme="minorHAnsi" w:hAnsiTheme="minorHAnsi"/>
                <w:b/>
                <w:sz w:val="22"/>
                <w:szCs w:val="22"/>
              </w:rPr>
            </w:pPr>
          </w:p>
          <w:p w14:paraId="6988142F" w14:textId="77777777" w:rsidR="00567D4B" w:rsidRDefault="00567D4B" w:rsidP="00B33C08">
            <w:pPr>
              <w:spacing w:line="259" w:lineRule="auto"/>
              <w:ind w:left="3"/>
              <w:jc w:val="center"/>
              <w:rPr>
                <w:rFonts w:asciiTheme="minorHAnsi" w:hAnsiTheme="minorHAnsi"/>
                <w:b/>
                <w:sz w:val="22"/>
                <w:szCs w:val="22"/>
              </w:rPr>
            </w:pPr>
            <w:r>
              <w:rPr>
                <w:rFonts w:asciiTheme="minorHAnsi" w:hAnsiTheme="minorHAnsi"/>
                <w:b/>
                <w:sz w:val="22"/>
                <w:szCs w:val="22"/>
              </w:rPr>
              <w:t xml:space="preserve">                     </w:t>
            </w:r>
          </w:p>
          <w:p w14:paraId="247B47F0" w14:textId="77777777" w:rsidR="00567D4B" w:rsidRPr="002C775D" w:rsidRDefault="00567D4B" w:rsidP="00B33C08">
            <w:pPr>
              <w:spacing w:line="259" w:lineRule="auto"/>
              <w:ind w:left="58"/>
              <w:jc w:val="center"/>
              <w:rPr>
                <w:rFonts w:asciiTheme="minorHAnsi" w:hAnsiTheme="minorHAnsi"/>
                <w:sz w:val="22"/>
                <w:szCs w:val="22"/>
              </w:rPr>
            </w:pPr>
            <w:proofErr w:type="spellStart"/>
            <w:r w:rsidRPr="00B87A4C">
              <w:rPr>
                <w:rFonts w:asciiTheme="minorHAnsi" w:hAnsiTheme="minorHAnsi"/>
                <w:b/>
                <w:sz w:val="22"/>
                <w:szCs w:val="22"/>
              </w:rPr>
              <w:t>Sairuddin</w:t>
            </w:r>
            <w:proofErr w:type="spellEnd"/>
            <w:r w:rsidRPr="00B87A4C">
              <w:rPr>
                <w:rFonts w:asciiTheme="minorHAnsi" w:hAnsiTheme="minorHAnsi"/>
                <w:b/>
                <w:sz w:val="22"/>
                <w:szCs w:val="22"/>
              </w:rPr>
              <w:t xml:space="preserve"> </w:t>
            </w:r>
            <w:proofErr w:type="spellStart"/>
            <w:r>
              <w:rPr>
                <w:rFonts w:asciiTheme="minorHAnsi" w:hAnsiTheme="minorHAnsi"/>
                <w:b/>
                <w:sz w:val="22"/>
                <w:szCs w:val="22"/>
              </w:rPr>
              <w:t>S</w:t>
            </w:r>
            <w:r w:rsidRPr="00B87A4C">
              <w:rPr>
                <w:rFonts w:asciiTheme="minorHAnsi" w:hAnsiTheme="minorHAnsi"/>
                <w:b/>
                <w:sz w:val="22"/>
                <w:szCs w:val="22"/>
              </w:rPr>
              <w:t>aidi</w:t>
            </w:r>
            <w:proofErr w:type="spellEnd"/>
            <w:r w:rsidRPr="00B87A4C">
              <w:rPr>
                <w:rFonts w:asciiTheme="minorHAnsi" w:hAnsiTheme="minorHAnsi"/>
                <w:b/>
                <w:sz w:val="22"/>
                <w:szCs w:val="22"/>
              </w:rPr>
              <w:t xml:space="preserve"> </w:t>
            </w:r>
            <w:r w:rsidRPr="002C775D">
              <w:rPr>
                <w:rFonts w:asciiTheme="minorHAnsi" w:hAnsiTheme="minorHAnsi"/>
                <w:sz w:val="22"/>
                <w:szCs w:val="22"/>
              </w:rPr>
              <w:t>Infrastructure</w:t>
            </w:r>
          </w:p>
          <w:p w14:paraId="28837524" w14:textId="77777777" w:rsidR="00567D4B" w:rsidRPr="002C775D" w:rsidRDefault="00567D4B" w:rsidP="00B33C08">
            <w:pPr>
              <w:spacing w:line="259" w:lineRule="auto"/>
              <w:ind w:right="50"/>
              <w:jc w:val="center"/>
              <w:rPr>
                <w:rFonts w:asciiTheme="minorHAnsi" w:hAnsiTheme="minorHAnsi"/>
                <w:sz w:val="22"/>
                <w:szCs w:val="22"/>
              </w:rPr>
            </w:pPr>
            <w:r w:rsidRPr="002C775D">
              <w:rPr>
                <w:rFonts w:asciiTheme="minorHAnsi" w:hAnsiTheme="minorHAnsi"/>
                <w:sz w:val="22"/>
                <w:szCs w:val="22"/>
              </w:rPr>
              <w:t xml:space="preserve">Network &amp; </w:t>
            </w:r>
          </w:p>
          <w:p w14:paraId="5631AD55" w14:textId="77777777" w:rsidR="00567D4B" w:rsidRPr="000A649B" w:rsidRDefault="00567D4B" w:rsidP="00B33C08">
            <w:pPr>
              <w:spacing w:line="259" w:lineRule="auto"/>
              <w:ind w:right="87"/>
              <w:jc w:val="center"/>
              <w:rPr>
                <w:rFonts w:asciiTheme="minorHAnsi" w:hAnsiTheme="minorHAnsi"/>
                <w:b/>
                <w:sz w:val="22"/>
                <w:szCs w:val="22"/>
              </w:rPr>
            </w:pPr>
            <w:r w:rsidRPr="002C775D">
              <w:rPr>
                <w:rFonts w:asciiTheme="minorHAnsi" w:hAnsiTheme="minorHAnsi"/>
                <w:sz w:val="22"/>
                <w:szCs w:val="22"/>
              </w:rPr>
              <w:t xml:space="preserve">Data Centre Division </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4AD38C1E" w14:textId="77777777" w:rsidR="00567D4B" w:rsidRPr="000A649B" w:rsidRDefault="00567D4B" w:rsidP="00B33C08">
            <w:pPr>
              <w:spacing w:line="259" w:lineRule="auto"/>
              <w:ind w:left="110"/>
              <w:rPr>
                <w:rFonts w:asciiTheme="minorHAnsi" w:hAnsiTheme="minorHAnsi"/>
                <w:sz w:val="22"/>
                <w:szCs w:val="22"/>
              </w:rPr>
            </w:pPr>
            <w:r>
              <w:rPr>
                <w:rFonts w:asciiTheme="minorHAnsi" w:hAnsiTheme="minorHAnsi"/>
                <w:sz w:val="22"/>
                <w:szCs w:val="22"/>
              </w:rPr>
              <w:t>03:00</w:t>
            </w:r>
          </w:p>
        </w:tc>
        <w:tc>
          <w:tcPr>
            <w:tcW w:w="889" w:type="dxa"/>
            <w:tcBorders>
              <w:top w:val="single" w:sz="4" w:space="0" w:color="000000"/>
              <w:left w:val="single" w:sz="4" w:space="0" w:color="000000"/>
              <w:bottom w:val="single" w:sz="4" w:space="0" w:color="000000"/>
              <w:right w:val="single" w:sz="4" w:space="0" w:color="000000"/>
            </w:tcBorders>
          </w:tcPr>
          <w:p w14:paraId="30B32681" w14:textId="77777777" w:rsidR="00567D4B" w:rsidRPr="000A649B" w:rsidRDefault="00567D4B" w:rsidP="00B33C08">
            <w:pPr>
              <w:spacing w:line="259" w:lineRule="auto"/>
              <w:ind w:left="67"/>
              <w:rPr>
                <w:rFonts w:asciiTheme="minorHAnsi" w:hAnsiTheme="minorHAnsi"/>
                <w:sz w:val="22"/>
                <w:szCs w:val="22"/>
              </w:rPr>
            </w:pPr>
            <w:r w:rsidRPr="000A649B">
              <w:rPr>
                <w:rFonts w:asciiTheme="minorHAnsi" w:hAnsiTheme="minorHAnsi"/>
                <w:sz w:val="22"/>
                <w:szCs w:val="22"/>
              </w:rPr>
              <w:t xml:space="preserve"> </w:t>
            </w:r>
            <w:r>
              <w:rPr>
                <w:rFonts w:asciiTheme="minorHAnsi" w:hAnsiTheme="minorHAnsi"/>
                <w:sz w:val="22"/>
                <w:szCs w:val="22"/>
              </w:rPr>
              <w:t>03:30</w:t>
            </w:r>
          </w:p>
        </w:tc>
        <w:tc>
          <w:tcPr>
            <w:tcW w:w="1763" w:type="dxa"/>
            <w:tcBorders>
              <w:top w:val="single" w:sz="4" w:space="0" w:color="000000"/>
              <w:left w:val="single" w:sz="4" w:space="0" w:color="000000"/>
              <w:bottom w:val="single" w:sz="4" w:space="0" w:color="000000"/>
              <w:right w:val="single" w:sz="4" w:space="0" w:color="000000"/>
            </w:tcBorders>
          </w:tcPr>
          <w:p w14:paraId="63D8E0E7" w14:textId="77777777" w:rsidR="00567D4B" w:rsidRPr="00B238C9" w:rsidRDefault="00567D4B" w:rsidP="00B33C08">
            <w:pPr>
              <w:spacing w:line="259" w:lineRule="auto"/>
              <w:ind w:left="34"/>
              <w:rPr>
                <w:rFonts w:asciiTheme="minorHAnsi" w:hAnsiTheme="minorHAnsi"/>
                <w:sz w:val="22"/>
                <w:szCs w:val="22"/>
              </w:rPr>
            </w:pPr>
          </w:p>
          <w:p w14:paraId="1238E70C" w14:textId="77777777" w:rsidR="00567D4B" w:rsidRDefault="00567D4B" w:rsidP="00B33C08">
            <w:pPr>
              <w:spacing w:line="259" w:lineRule="auto"/>
              <w:rPr>
                <w:rFonts w:asciiTheme="minorHAnsi" w:hAnsiTheme="minorHAnsi"/>
                <w:sz w:val="22"/>
                <w:szCs w:val="22"/>
              </w:rPr>
            </w:pPr>
            <w:r>
              <w:rPr>
                <w:rFonts w:asciiTheme="minorHAnsi" w:hAnsiTheme="minorHAnsi"/>
                <w:sz w:val="22"/>
                <w:szCs w:val="22"/>
              </w:rPr>
              <w:t>After Step# 64.3 (Network Switching</w:t>
            </w:r>
          </w:p>
          <w:p w14:paraId="2C0464C4" w14:textId="77777777" w:rsidR="00567D4B" w:rsidRPr="000A649B" w:rsidRDefault="00567D4B" w:rsidP="00B33C08">
            <w:pPr>
              <w:spacing w:line="259" w:lineRule="auto"/>
              <w:rPr>
                <w:rFonts w:asciiTheme="minorHAnsi" w:hAnsiTheme="minorHAnsi"/>
                <w:sz w:val="22"/>
                <w:szCs w:val="22"/>
              </w:rPr>
            </w:pPr>
          </w:p>
          <w:p w14:paraId="3F9A8FE4" w14:textId="77777777" w:rsidR="00567D4B" w:rsidRDefault="00567D4B" w:rsidP="00B33C08">
            <w:pPr>
              <w:spacing w:line="259" w:lineRule="auto"/>
              <w:rPr>
                <w:rFonts w:asciiTheme="minorHAnsi" w:hAnsiTheme="minorHAnsi"/>
                <w:sz w:val="22"/>
                <w:szCs w:val="22"/>
              </w:rPr>
            </w:pPr>
            <w:r w:rsidRPr="000A649B">
              <w:rPr>
                <w:rFonts w:asciiTheme="minorHAnsi" w:hAnsiTheme="minorHAnsi"/>
                <w:sz w:val="22"/>
                <w:szCs w:val="22"/>
              </w:rPr>
              <w:t>Concurrent with Step #</w:t>
            </w:r>
            <w:r>
              <w:rPr>
                <w:rFonts w:asciiTheme="minorHAnsi" w:hAnsiTheme="minorHAnsi"/>
                <w:sz w:val="22"/>
                <w:szCs w:val="22"/>
              </w:rPr>
              <w:t>69</w:t>
            </w:r>
            <w:r w:rsidRPr="000A649B">
              <w:rPr>
                <w:rFonts w:asciiTheme="minorHAnsi" w:hAnsiTheme="minorHAnsi"/>
                <w:sz w:val="22"/>
                <w:szCs w:val="22"/>
              </w:rPr>
              <w:t>.1</w:t>
            </w:r>
          </w:p>
          <w:p w14:paraId="278EEBC1" w14:textId="77777777" w:rsidR="00567D4B" w:rsidRDefault="00567D4B" w:rsidP="00B33C08">
            <w:pPr>
              <w:spacing w:line="259" w:lineRule="auto"/>
              <w:rPr>
                <w:rFonts w:asciiTheme="minorHAnsi" w:hAnsiTheme="minorHAnsi"/>
                <w:sz w:val="22"/>
                <w:szCs w:val="22"/>
              </w:rPr>
            </w:pPr>
            <w:r>
              <w:rPr>
                <w:rFonts w:asciiTheme="minorHAnsi" w:hAnsiTheme="minorHAnsi"/>
                <w:sz w:val="22"/>
                <w:szCs w:val="22"/>
              </w:rPr>
              <w:t>(Bring Up ICBS DB Server)</w:t>
            </w:r>
          </w:p>
          <w:p w14:paraId="30F7215B" w14:textId="77777777" w:rsidR="00567D4B" w:rsidRPr="00CF42BD" w:rsidRDefault="00567D4B" w:rsidP="00B33C08">
            <w:pPr>
              <w:spacing w:line="259" w:lineRule="auto"/>
              <w:rPr>
                <w:rFonts w:asciiTheme="minorHAnsi" w:hAnsiTheme="minorHAnsi"/>
                <w:sz w:val="22"/>
                <w:szCs w:val="22"/>
              </w:rPr>
            </w:pPr>
          </w:p>
        </w:tc>
      </w:tr>
      <w:tr w:rsidR="00567D4B" w:rsidRPr="002C775D" w14:paraId="5C66383E"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6700D9B3" w14:textId="77777777" w:rsidR="00567D4B" w:rsidRPr="00387793" w:rsidRDefault="00567D4B" w:rsidP="00B33C08">
            <w:pPr>
              <w:spacing w:line="259" w:lineRule="auto"/>
              <w:ind w:left="1"/>
              <w:rPr>
                <w:rFonts w:asciiTheme="minorHAnsi" w:hAnsiTheme="minorHAnsi"/>
                <w:sz w:val="22"/>
                <w:szCs w:val="22"/>
              </w:rPr>
            </w:pPr>
            <w:r>
              <w:rPr>
                <w:rFonts w:asciiTheme="minorHAnsi" w:hAnsiTheme="minorHAnsi"/>
                <w:sz w:val="22"/>
                <w:szCs w:val="22"/>
              </w:rPr>
              <w:t>69</w:t>
            </w:r>
            <w:r w:rsidRPr="005E58E1">
              <w:rPr>
                <w:rFonts w:asciiTheme="minorHAnsi" w:hAnsiTheme="minorHAnsi"/>
                <w:sz w:val="22"/>
                <w:szCs w:val="22"/>
              </w:rPr>
              <w:t>.</w:t>
            </w:r>
            <w:r>
              <w:rPr>
                <w:rFonts w:asciiTheme="minorHAnsi" w:hAnsiTheme="minorHAnsi"/>
                <w:sz w:val="22"/>
                <w:szCs w:val="22"/>
              </w:rPr>
              <w:t>3</w:t>
            </w:r>
            <w:r w:rsidRPr="005E58E1">
              <w:rPr>
                <w:rFonts w:asciiTheme="minorHAnsi" w:eastAsia="Arial" w:hAnsiTheme="minorHAnsi" w:cs="Arial"/>
                <w:sz w:val="22"/>
                <w:szCs w:val="22"/>
              </w:rPr>
              <w:t xml:space="preserve"> </w:t>
            </w:r>
            <w:r w:rsidRPr="005E58E1">
              <w:rPr>
                <w:rFonts w:asciiTheme="minorHAnsi" w:hAnsi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26AC8AA3" w14:textId="77777777" w:rsidR="00567D4B" w:rsidRPr="0074746D" w:rsidRDefault="00567D4B" w:rsidP="00B33C08">
            <w:pPr>
              <w:ind w:left="106"/>
              <w:rPr>
                <w:rFonts w:asciiTheme="minorHAnsi" w:hAnsiTheme="minorHAnsi"/>
                <w:sz w:val="22"/>
                <w:szCs w:val="22"/>
              </w:rPr>
            </w:pPr>
            <w:r w:rsidRPr="0074746D">
              <w:rPr>
                <w:rFonts w:asciiTheme="minorHAnsi" w:hAnsiTheme="minorHAnsi"/>
                <w:sz w:val="22"/>
                <w:szCs w:val="22"/>
              </w:rPr>
              <w:t xml:space="preserve">Bring up ICBS DB and ensure services are up and running at </w:t>
            </w:r>
            <w:r>
              <w:rPr>
                <w:rFonts w:asciiTheme="minorHAnsi" w:hAnsiTheme="minorHAnsi"/>
                <w:sz w:val="22"/>
                <w:szCs w:val="22"/>
              </w:rPr>
              <w:t xml:space="preserve">Production, </w:t>
            </w:r>
            <w:proofErr w:type="spellStart"/>
            <w:r>
              <w:rPr>
                <w:rFonts w:asciiTheme="minorHAnsi" w:hAnsiTheme="minorHAnsi"/>
                <w:sz w:val="22"/>
                <w:szCs w:val="22"/>
              </w:rPr>
              <w:t>Bangi</w:t>
            </w:r>
            <w:proofErr w:type="spellEnd"/>
          </w:p>
          <w:p w14:paraId="444F4430" w14:textId="77777777" w:rsidR="00567D4B" w:rsidRPr="0074746D" w:rsidRDefault="00567D4B" w:rsidP="00B33C08">
            <w:pPr>
              <w:spacing w:line="259" w:lineRule="auto"/>
              <w:ind w:left="106"/>
              <w:rPr>
                <w:rFonts w:asciiTheme="minorHAnsi" w:hAnsiTheme="minorHAnsi"/>
                <w:sz w:val="22"/>
                <w:szCs w:val="22"/>
              </w:rPr>
            </w:pPr>
          </w:p>
          <w:p w14:paraId="2FF7CF63" w14:textId="77777777" w:rsidR="00567D4B" w:rsidRPr="0074746D" w:rsidRDefault="00567D4B" w:rsidP="00B33C08">
            <w:pPr>
              <w:spacing w:after="12" w:line="259" w:lineRule="auto"/>
              <w:rPr>
                <w:rFonts w:asciiTheme="minorHAnsi" w:hAnsiTheme="minorHAnsi"/>
                <w:b/>
                <w:bCs/>
                <w:i/>
                <w:iCs/>
                <w:sz w:val="22"/>
                <w:szCs w:val="22"/>
              </w:rPr>
            </w:pPr>
          </w:p>
          <w:p w14:paraId="50DBDCA9" w14:textId="77777777" w:rsidR="00567D4B" w:rsidRPr="0074746D" w:rsidRDefault="00567D4B" w:rsidP="00B33C08">
            <w:pPr>
              <w:spacing w:line="259" w:lineRule="auto"/>
              <w:rPr>
                <w:rFonts w:asciiTheme="minorHAnsi" w:hAnsi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1DAD151D" w14:textId="77777777" w:rsidR="00567D4B" w:rsidRPr="0074746D" w:rsidRDefault="00567D4B" w:rsidP="00B33C08">
            <w:pPr>
              <w:spacing w:line="259" w:lineRule="auto"/>
              <w:ind w:left="110"/>
              <w:rPr>
                <w:rFonts w:asciiTheme="minorHAnsi" w:hAnsiTheme="minorHAnsi"/>
                <w:sz w:val="22"/>
                <w:szCs w:val="22"/>
              </w:rPr>
            </w:pPr>
            <w:r w:rsidRPr="0074746D">
              <w:rPr>
                <w:rFonts w:asciiTheme="minorHAnsi" w:hAnsiTheme="minorHAnsi"/>
                <w:sz w:val="22"/>
                <w:szCs w:val="22"/>
              </w:rPr>
              <w:t xml:space="preserve">Bring up &amp; verify ICBS Database </w:t>
            </w:r>
          </w:p>
          <w:p w14:paraId="140FCB96" w14:textId="77777777" w:rsidR="00567D4B" w:rsidRPr="0074746D" w:rsidRDefault="00567D4B" w:rsidP="00B33C08">
            <w:pPr>
              <w:spacing w:line="259" w:lineRule="auto"/>
              <w:ind w:left="110"/>
              <w:rPr>
                <w:rFonts w:asciiTheme="minorHAnsi" w:hAnsiTheme="minorHAnsi"/>
                <w:sz w:val="22"/>
                <w:szCs w:val="22"/>
              </w:rPr>
            </w:pPr>
          </w:p>
          <w:p w14:paraId="3D01E8FF" w14:textId="77777777" w:rsidR="00567D4B" w:rsidRPr="0074746D" w:rsidRDefault="00567D4B" w:rsidP="00B33C08">
            <w:pPr>
              <w:spacing w:after="2" w:line="259" w:lineRule="auto"/>
              <w:ind w:left="5"/>
              <w:rPr>
                <w:rFonts w:asciiTheme="minorHAnsi" w:hAnsiTheme="minorHAnsi"/>
                <w:sz w:val="22"/>
                <w:szCs w:val="22"/>
              </w:rPr>
            </w:pPr>
            <w:r w:rsidRPr="0074746D">
              <w:rPr>
                <w:rFonts w:asciiTheme="minorHAnsi" w:hAnsiTheme="minorHAnsi"/>
                <w:sz w:val="22"/>
                <w:szCs w:val="22"/>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0D545EA0" w14:textId="77777777" w:rsidR="00567D4B" w:rsidRPr="0074746D" w:rsidRDefault="00567D4B" w:rsidP="00B33C08">
            <w:pPr>
              <w:spacing w:line="259" w:lineRule="auto"/>
              <w:rPr>
                <w:rFonts w:asciiTheme="minorHAnsi" w:hAnsiTheme="minorHAnsi"/>
                <w:sz w:val="22"/>
                <w:szCs w:val="22"/>
              </w:rPr>
            </w:pPr>
            <w:r w:rsidRPr="0074746D">
              <w:rPr>
                <w:rFonts w:asciiTheme="minorHAnsi" w:hAnsi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78BEC762" w14:textId="77777777" w:rsidR="00567D4B" w:rsidRPr="0074746D"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49F401B2" w14:textId="77777777" w:rsidR="00567D4B" w:rsidRPr="0074746D" w:rsidRDefault="00567D4B" w:rsidP="00B33C08">
            <w:pPr>
              <w:spacing w:line="259" w:lineRule="auto"/>
              <w:jc w:val="center"/>
              <w:rPr>
                <w:rFonts w:asciiTheme="minorHAnsi" w:hAnsiTheme="minorHAnsi"/>
                <w:strike/>
                <w:sz w:val="22"/>
                <w:szCs w:val="22"/>
              </w:rPr>
            </w:pPr>
            <w:r>
              <w:rPr>
                <w:rFonts w:asciiTheme="minorHAnsi" w:hAnsiTheme="minorHAnsi"/>
                <w:b/>
                <w:sz w:val="22"/>
                <w:szCs w:val="22"/>
              </w:rPr>
              <w:t xml:space="preserve">                     </w:t>
            </w:r>
          </w:p>
          <w:p w14:paraId="30F1F6B0" w14:textId="77777777" w:rsidR="00567D4B" w:rsidRPr="0074746D" w:rsidRDefault="00567D4B" w:rsidP="00B33C08">
            <w:pPr>
              <w:spacing w:after="4" w:line="264" w:lineRule="auto"/>
              <w:jc w:val="center"/>
              <w:rPr>
                <w:rFonts w:asciiTheme="minorHAnsi" w:hAnsiTheme="minorHAnsi"/>
                <w:b/>
                <w:sz w:val="22"/>
                <w:szCs w:val="22"/>
              </w:rPr>
            </w:pPr>
            <w:proofErr w:type="spellStart"/>
            <w:r w:rsidRPr="0074746D">
              <w:rPr>
                <w:rFonts w:asciiTheme="minorHAnsi" w:hAnsiTheme="minorHAnsi"/>
                <w:b/>
                <w:sz w:val="22"/>
                <w:szCs w:val="22"/>
              </w:rPr>
              <w:t>Rul</w:t>
            </w:r>
            <w:proofErr w:type="spellEnd"/>
            <w:r w:rsidRPr="0074746D">
              <w:rPr>
                <w:rFonts w:asciiTheme="minorHAnsi" w:hAnsiTheme="minorHAnsi"/>
                <w:b/>
                <w:sz w:val="22"/>
                <w:szCs w:val="22"/>
              </w:rPr>
              <w:t xml:space="preserve"> </w:t>
            </w:r>
            <w:proofErr w:type="spellStart"/>
            <w:r w:rsidRPr="0074746D">
              <w:rPr>
                <w:rFonts w:asciiTheme="minorHAnsi" w:hAnsiTheme="minorHAnsi"/>
                <w:b/>
                <w:sz w:val="22"/>
                <w:szCs w:val="22"/>
              </w:rPr>
              <w:t>Nafeeza</w:t>
            </w:r>
            <w:proofErr w:type="spellEnd"/>
            <w:r w:rsidRPr="0074746D">
              <w:rPr>
                <w:rFonts w:asciiTheme="minorHAnsi" w:hAnsiTheme="minorHAnsi"/>
                <w:b/>
                <w:sz w:val="22"/>
                <w:szCs w:val="22"/>
              </w:rPr>
              <w:t xml:space="preserve"> Munir</w:t>
            </w:r>
          </w:p>
          <w:p w14:paraId="4D917C6D" w14:textId="77777777" w:rsidR="00567D4B" w:rsidRPr="0074746D" w:rsidRDefault="00567D4B" w:rsidP="00B33C08">
            <w:pPr>
              <w:spacing w:line="259" w:lineRule="auto"/>
              <w:ind w:left="163"/>
              <w:jc w:val="center"/>
              <w:rPr>
                <w:rFonts w:asciiTheme="minorHAnsi" w:hAnsiTheme="minorHAnsi"/>
                <w:sz w:val="22"/>
                <w:szCs w:val="22"/>
              </w:rPr>
            </w:pPr>
            <w:r w:rsidRPr="0074746D">
              <w:rPr>
                <w:rFonts w:asciiTheme="minorHAnsi" w:hAnsiTheme="minorHAnsi"/>
                <w:sz w:val="22"/>
                <w:szCs w:val="22"/>
              </w:rPr>
              <w:t>Infrastructure</w:t>
            </w:r>
          </w:p>
          <w:p w14:paraId="615F4E2B" w14:textId="77777777" w:rsidR="00567D4B" w:rsidRPr="0074746D" w:rsidRDefault="00567D4B" w:rsidP="00B33C08">
            <w:pPr>
              <w:spacing w:line="259" w:lineRule="auto"/>
              <w:ind w:left="28"/>
              <w:jc w:val="center"/>
              <w:rPr>
                <w:rFonts w:asciiTheme="minorHAnsi" w:hAnsiTheme="minorHAnsi"/>
                <w:sz w:val="22"/>
                <w:szCs w:val="22"/>
              </w:rPr>
            </w:pPr>
            <w:r w:rsidRPr="0074746D">
              <w:rPr>
                <w:rFonts w:asciiTheme="minorHAnsi" w:hAnsiTheme="minorHAnsi"/>
                <w:sz w:val="22"/>
                <w:szCs w:val="22"/>
              </w:rPr>
              <w:t>Network &amp;</w:t>
            </w:r>
          </w:p>
          <w:p w14:paraId="2046A908" w14:textId="77777777" w:rsidR="00567D4B" w:rsidRPr="0074746D" w:rsidRDefault="00567D4B" w:rsidP="00B33C08">
            <w:pPr>
              <w:spacing w:after="4" w:line="264" w:lineRule="auto"/>
              <w:jc w:val="center"/>
              <w:rPr>
                <w:rFonts w:asciiTheme="minorHAnsi" w:hAnsiTheme="minorHAnsi"/>
                <w:sz w:val="22"/>
                <w:szCs w:val="22"/>
              </w:rPr>
            </w:pPr>
            <w:r w:rsidRPr="0074746D">
              <w:rPr>
                <w:rFonts w:asciiTheme="minorHAnsi" w:hAnsiTheme="minorHAnsi"/>
                <w:sz w:val="22"/>
                <w:szCs w:val="22"/>
              </w:rPr>
              <w:t>Data Centre 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p w14:paraId="51CF507A" w14:textId="77777777" w:rsidR="00567D4B" w:rsidRPr="0074746D" w:rsidRDefault="00567D4B" w:rsidP="00B33C08">
            <w:pPr>
              <w:spacing w:line="259" w:lineRule="auto"/>
              <w:ind w:right="64"/>
              <w:jc w:val="center"/>
              <w:rPr>
                <w:rFonts w:asciiTheme="minorHAnsi" w:hAnsiTheme="minorHAnsi"/>
                <w:b/>
                <w:sz w:val="22"/>
                <w:szCs w:val="22"/>
              </w:rPr>
            </w:pPr>
          </w:p>
        </w:tc>
        <w:tc>
          <w:tcPr>
            <w:tcW w:w="1582" w:type="dxa"/>
            <w:tcBorders>
              <w:top w:val="single" w:sz="4" w:space="0" w:color="000000"/>
              <w:left w:val="single" w:sz="4" w:space="0" w:color="000000"/>
              <w:bottom w:val="single" w:sz="4" w:space="0" w:color="000000"/>
              <w:right w:val="single" w:sz="4" w:space="0" w:color="000000"/>
            </w:tcBorders>
          </w:tcPr>
          <w:p w14:paraId="194F377B" w14:textId="77777777" w:rsidR="00567D4B" w:rsidRPr="0074746D" w:rsidRDefault="00567D4B" w:rsidP="00B33C08">
            <w:pPr>
              <w:spacing w:line="259" w:lineRule="auto"/>
              <w:ind w:left="216"/>
              <w:jc w:val="center"/>
              <w:rPr>
                <w:rFonts w:asciiTheme="minorHAnsi" w:hAnsiTheme="minorHAnsi"/>
                <w:b/>
                <w:sz w:val="22"/>
                <w:szCs w:val="22"/>
              </w:rPr>
            </w:pPr>
            <w:r>
              <w:rPr>
                <w:rFonts w:asciiTheme="minorHAnsi" w:hAnsiTheme="minorHAnsi"/>
                <w:b/>
                <w:sz w:val="22"/>
                <w:szCs w:val="22"/>
              </w:rPr>
              <w:t xml:space="preserve">                     </w:t>
            </w:r>
          </w:p>
          <w:p w14:paraId="0F103763" w14:textId="77777777" w:rsidR="00567D4B" w:rsidRPr="0074746D" w:rsidRDefault="00567D4B" w:rsidP="00B33C08">
            <w:pPr>
              <w:spacing w:line="259" w:lineRule="auto"/>
              <w:ind w:left="216"/>
              <w:jc w:val="center"/>
              <w:rPr>
                <w:rFonts w:asciiTheme="minorHAnsi" w:hAnsiTheme="minorHAnsi"/>
                <w:sz w:val="22"/>
                <w:szCs w:val="22"/>
              </w:rPr>
            </w:pPr>
            <w:r w:rsidRPr="0074746D">
              <w:rPr>
                <w:rFonts w:asciiTheme="minorHAnsi" w:hAnsiTheme="minorHAnsi"/>
                <w:b/>
                <w:sz w:val="22"/>
                <w:szCs w:val="22"/>
              </w:rPr>
              <w:t>Muhammad</w:t>
            </w:r>
          </w:p>
          <w:p w14:paraId="7C29924D" w14:textId="77777777" w:rsidR="00567D4B" w:rsidRPr="0074746D" w:rsidRDefault="00567D4B" w:rsidP="00B33C08">
            <w:pPr>
              <w:spacing w:line="259" w:lineRule="auto"/>
              <w:ind w:left="27"/>
              <w:jc w:val="center"/>
              <w:rPr>
                <w:rFonts w:asciiTheme="minorHAnsi" w:hAnsiTheme="minorHAnsi"/>
                <w:sz w:val="22"/>
                <w:szCs w:val="22"/>
              </w:rPr>
            </w:pPr>
            <w:r w:rsidRPr="0074746D">
              <w:rPr>
                <w:rFonts w:asciiTheme="minorHAnsi" w:hAnsiTheme="minorHAnsi"/>
                <w:b/>
                <w:sz w:val="22"/>
                <w:szCs w:val="22"/>
              </w:rPr>
              <w:t>Izzat Ramli</w:t>
            </w:r>
          </w:p>
          <w:p w14:paraId="61DE7CCC" w14:textId="77777777" w:rsidR="00567D4B" w:rsidRPr="0074746D" w:rsidRDefault="00567D4B" w:rsidP="00B33C08">
            <w:pPr>
              <w:spacing w:line="259" w:lineRule="auto"/>
              <w:ind w:left="163"/>
              <w:jc w:val="center"/>
              <w:rPr>
                <w:rFonts w:asciiTheme="minorHAnsi" w:hAnsiTheme="minorHAnsi"/>
                <w:sz w:val="22"/>
                <w:szCs w:val="22"/>
              </w:rPr>
            </w:pPr>
            <w:r w:rsidRPr="0074746D">
              <w:rPr>
                <w:rFonts w:asciiTheme="minorHAnsi" w:hAnsiTheme="minorHAnsi"/>
                <w:sz w:val="22"/>
                <w:szCs w:val="22"/>
              </w:rPr>
              <w:t>Infrastructure</w:t>
            </w:r>
          </w:p>
          <w:p w14:paraId="2F667C72" w14:textId="77777777" w:rsidR="00567D4B" w:rsidRPr="0074746D" w:rsidRDefault="00567D4B" w:rsidP="00B33C08">
            <w:pPr>
              <w:spacing w:line="259" w:lineRule="auto"/>
              <w:ind w:left="28"/>
              <w:jc w:val="center"/>
              <w:rPr>
                <w:rFonts w:asciiTheme="minorHAnsi" w:hAnsiTheme="minorHAnsi"/>
                <w:sz w:val="22"/>
                <w:szCs w:val="22"/>
              </w:rPr>
            </w:pPr>
            <w:r w:rsidRPr="0074746D">
              <w:rPr>
                <w:rFonts w:asciiTheme="minorHAnsi" w:hAnsiTheme="minorHAnsi"/>
                <w:sz w:val="22"/>
                <w:szCs w:val="22"/>
              </w:rPr>
              <w:t>Network &amp;</w:t>
            </w:r>
          </w:p>
          <w:p w14:paraId="09C0EF31" w14:textId="77777777" w:rsidR="00567D4B" w:rsidRPr="0074746D" w:rsidRDefault="00567D4B" w:rsidP="00B33C08">
            <w:pPr>
              <w:spacing w:line="259" w:lineRule="auto"/>
              <w:ind w:right="87"/>
              <w:jc w:val="center"/>
              <w:rPr>
                <w:rFonts w:asciiTheme="minorHAnsi" w:hAnsiTheme="minorHAnsi"/>
                <w:b/>
                <w:sz w:val="22"/>
                <w:szCs w:val="22"/>
              </w:rPr>
            </w:pPr>
            <w:r w:rsidRPr="0074746D">
              <w:rPr>
                <w:rFonts w:asciiTheme="minorHAnsi" w:hAnsiTheme="minorHAnsi"/>
                <w:sz w:val="22"/>
                <w:szCs w:val="22"/>
              </w:rPr>
              <w:t>Data Centre 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49A4F31B" w14:textId="77777777" w:rsidR="00567D4B" w:rsidRPr="0074746D" w:rsidRDefault="00567D4B" w:rsidP="00B33C08">
            <w:pPr>
              <w:spacing w:line="259" w:lineRule="auto"/>
              <w:ind w:left="67"/>
              <w:rPr>
                <w:rFonts w:asciiTheme="minorHAnsi" w:hAnsiTheme="minorHAnsi"/>
                <w:sz w:val="22"/>
                <w:szCs w:val="22"/>
              </w:rPr>
            </w:pPr>
            <w:r>
              <w:rPr>
                <w:rFonts w:asciiTheme="minorHAnsi" w:hAnsiTheme="minorHAnsi"/>
                <w:sz w:val="22"/>
                <w:szCs w:val="22"/>
              </w:rPr>
              <w:t>03</w:t>
            </w:r>
            <w:r w:rsidRPr="0074746D">
              <w:rPr>
                <w:rFonts w:asciiTheme="minorHAnsi" w:hAnsiTheme="minorHAnsi"/>
                <w:sz w:val="22"/>
                <w:szCs w:val="22"/>
              </w:rPr>
              <w:t>:</w:t>
            </w:r>
            <w:r>
              <w:rPr>
                <w:rFonts w:asciiTheme="minorHAnsi" w:hAnsiTheme="minorHAnsi"/>
                <w:sz w:val="22"/>
                <w:szCs w:val="22"/>
              </w:rPr>
              <w:t>30</w:t>
            </w:r>
          </w:p>
        </w:tc>
        <w:tc>
          <w:tcPr>
            <w:tcW w:w="889" w:type="dxa"/>
            <w:tcBorders>
              <w:top w:val="single" w:sz="4" w:space="0" w:color="000000"/>
              <w:left w:val="single" w:sz="4" w:space="0" w:color="000000"/>
              <w:bottom w:val="single" w:sz="4" w:space="0" w:color="000000"/>
              <w:right w:val="single" w:sz="4" w:space="0" w:color="000000"/>
            </w:tcBorders>
          </w:tcPr>
          <w:p w14:paraId="580F3783" w14:textId="77777777" w:rsidR="00567D4B" w:rsidRPr="0074746D" w:rsidRDefault="00567D4B" w:rsidP="00B33C08">
            <w:pPr>
              <w:spacing w:line="259" w:lineRule="auto"/>
              <w:ind w:left="67"/>
              <w:rPr>
                <w:rFonts w:asciiTheme="minorHAnsi" w:hAnsiTheme="minorHAnsi"/>
                <w:sz w:val="22"/>
                <w:szCs w:val="22"/>
              </w:rPr>
            </w:pPr>
            <w:r>
              <w:rPr>
                <w:rFonts w:asciiTheme="minorHAnsi" w:hAnsiTheme="minorHAnsi"/>
                <w:sz w:val="22"/>
                <w:szCs w:val="22"/>
              </w:rPr>
              <w:t>03</w:t>
            </w:r>
            <w:r w:rsidRPr="0074746D">
              <w:rPr>
                <w:rFonts w:asciiTheme="minorHAnsi" w:hAnsiTheme="minorHAnsi"/>
                <w:sz w:val="22"/>
                <w:szCs w:val="22"/>
              </w:rPr>
              <w:t>:</w:t>
            </w:r>
            <w:r>
              <w:rPr>
                <w:rFonts w:asciiTheme="minorHAnsi" w:hAnsiTheme="minorHAnsi"/>
                <w:sz w:val="22"/>
                <w:szCs w:val="22"/>
              </w:rPr>
              <w:t>45</w:t>
            </w:r>
          </w:p>
        </w:tc>
        <w:tc>
          <w:tcPr>
            <w:tcW w:w="1763" w:type="dxa"/>
            <w:tcBorders>
              <w:top w:val="single" w:sz="4" w:space="0" w:color="000000"/>
              <w:left w:val="single" w:sz="4" w:space="0" w:color="000000"/>
              <w:bottom w:val="single" w:sz="4" w:space="0" w:color="000000"/>
              <w:right w:val="single" w:sz="4" w:space="0" w:color="000000"/>
            </w:tcBorders>
          </w:tcPr>
          <w:p w14:paraId="5AD17B39" w14:textId="77777777" w:rsidR="00567D4B" w:rsidRPr="0074746D" w:rsidRDefault="00567D4B" w:rsidP="00B33C08">
            <w:pPr>
              <w:spacing w:line="259" w:lineRule="auto"/>
              <w:rPr>
                <w:rFonts w:asciiTheme="minorHAnsi" w:hAnsiTheme="minorHAnsi"/>
                <w:sz w:val="22"/>
                <w:szCs w:val="22"/>
              </w:rPr>
            </w:pPr>
            <w:r w:rsidRPr="0074746D">
              <w:rPr>
                <w:rFonts w:asciiTheme="minorHAnsi" w:hAnsiTheme="minorHAnsi"/>
                <w:sz w:val="22"/>
                <w:szCs w:val="22"/>
              </w:rPr>
              <w:t>Proceed after Step #</w:t>
            </w:r>
            <w:r>
              <w:rPr>
                <w:rFonts w:asciiTheme="minorHAnsi" w:hAnsiTheme="minorHAnsi"/>
                <w:sz w:val="22"/>
                <w:szCs w:val="22"/>
              </w:rPr>
              <w:t>69</w:t>
            </w:r>
            <w:r w:rsidRPr="0074746D">
              <w:rPr>
                <w:rFonts w:asciiTheme="minorHAnsi" w:hAnsiTheme="minorHAnsi"/>
                <w:sz w:val="22"/>
                <w:szCs w:val="22"/>
              </w:rPr>
              <w:t>.1</w:t>
            </w:r>
          </w:p>
          <w:p w14:paraId="3171235B" w14:textId="77777777" w:rsidR="00567D4B" w:rsidRPr="00CF42BD" w:rsidRDefault="00567D4B" w:rsidP="00B33C08">
            <w:pPr>
              <w:spacing w:line="259" w:lineRule="auto"/>
              <w:rPr>
                <w:rFonts w:asciiTheme="minorHAnsi" w:hAnsiTheme="minorHAnsi"/>
                <w:sz w:val="22"/>
                <w:szCs w:val="22"/>
              </w:rPr>
            </w:pPr>
            <w:r w:rsidRPr="0074746D">
              <w:rPr>
                <w:rFonts w:asciiTheme="minorHAnsi" w:hAnsiTheme="minorHAnsi"/>
                <w:sz w:val="22"/>
                <w:szCs w:val="22"/>
              </w:rPr>
              <w:t>(ICBS DB Server is UP)</w:t>
            </w:r>
          </w:p>
        </w:tc>
      </w:tr>
      <w:tr w:rsidR="00B75E43" w:rsidRPr="002C775D" w14:paraId="3E120A64"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588888B9" w14:textId="77777777" w:rsidR="00B75E43" w:rsidRPr="00387793" w:rsidRDefault="00B75E43" w:rsidP="00B75E43">
            <w:pPr>
              <w:spacing w:line="259" w:lineRule="auto"/>
              <w:ind w:left="1"/>
              <w:rPr>
                <w:rFonts w:asciiTheme="minorHAnsi" w:hAnsiTheme="minorHAnsi"/>
                <w:sz w:val="22"/>
                <w:szCs w:val="22"/>
              </w:rPr>
            </w:pPr>
            <w:r>
              <w:rPr>
                <w:rFonts w:asciiTheme="minorHAnsi" w:hAnsiTheme="minorHAnsi"/>
                <w:sz w:val="22"/>
                <w:szCs w:val="22"/>
              </w:rPr>
              <w:lastRenderedPageBreak/>
              <w:t>69</w:t>
            </w:r>
            <w:r w:rsidRPr="000F7786">
              <w:rPr>
                <w:rFonts w:asciiTheme="minorHAnsi" w:hAnsiTheme="minorHAnsi"/>
                <w:sz w:val="22"/>
                <w:szCs w:val="22"/>
              </w:rPr>
              <w:t>.</w:t>
            </w:r>
            <w:r>
              <w:rPr>
                <w:rFonts w:asciiTheme="minorHAnsi" w:hAnsiTheme="minorHAnsi"/>
                <w:sz w:val="22"/>
                <w:szCs w:val="22"/>
              </w:rPr>
              <w:t>4</w:t>
            </w:r>
            <w:r w:rsidRPr="000F7786">
              <w:rPr>
                <w:rFonts w:asciiTheme="minorHAnsi" w:hAnsi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08F2181F" w14:textId="77777777" w:rsidR="00B75E43" w:rsidRDefault="00B75E43" w:rsidP="00B75E43">
            <w:pPr>
              <w:spacing w:after="160" w:line="256" w:lineRule="auto"/>
              <w:rPr>
                <w:rFonts w:asciiTheme="minorHAnsi" w:hAnsiTheme="minorHAnsi" w:cstheme="minorHAnsi"/>
                <w:sz w:val="22"/>
                <w:szCs w:val="20"/>
              </w:rPr>
            </w:pPr>
            <w:r>
              <w:rPr>
                <w:rFonts w:asciiTheme="minorHAnsi" w:hAnsiTheme="minorHAnsi" w:cstheme="minorHAnsi"/>
                <w:sz w:val="22"/>
                <w:szCs w:val="20"/>
              </w:rPr>
              <w:t xml:space="preserve">Data Verification #4 – ICBS at </w:t>
            </w:r>
            <w:r>
              <w:rPr>
                <w:rFonts w:asciiTheme="minorHAnsi" w:hAnsiTheme="minorHAnsi"/>
                <w:sz w:val="22"/>
                <w:szCs w:val="22"/>
              </w:rPr>
              <w:t xml:space="preserve">Production, </w:t>
            </w:r>
            <w:proofErr w:type="spellStart"/>
            <w:r>
              <w:rPr>
                <w:rFonts w:asciiTheme="minorHAnsi" w:hAnsiTheme="minorHAnsi"/>
                <w:sz w:val="22"/>
                <w:szCs w:val="22"/>
              </w:rPr>
              <w:t>Bangi</w:t>
            </w:r>
            <w:proofErr w:type="spellEnd"/>
          </w:p>
          <w:p w14:paraId="4A941ADA" w14:textId="77777777" w:rsidR="00B75E43" w:rsidRPr="008F555C" w:rsidRDefault="00B75E43" w:rsidP="00B75E43">
            <w:pPr>
              <w:spacing w:line="259" w:lineRule="auto"/>
              <w:rPr>
                <w:rFonts w:asciiTheme="minorHAnsi" w:hAnsiTheme="minorHAnsi" w:cstheme="minorHAnsi"/>
                <w:sz w:val="22"/>
                <w:szCs w:val="20"/>
              </w:rPr>
            </w:pPr>
            <w:r>
              <w:rPr>
                <w:rFonts w:asciiTheme="minorHAnsi" w:hAnsiTheme="minorHAnsi" w:cstheme="minorHAnsi"/>
                <w:sz w:val="22"/>
                <w:szCs w:val="20"/>
              </w:rPr>
              <w:t>(After Switch Over to Production)</w:t>
            </w:r>
          </w:p>
        </w:tc>
        <w:tc>
          <w:tcPr>
            <w:tcW w:w="3122" w:type="dxa"/>
            <w:gridSpan w:val="2"/>
            <w:tcBorders>
              <w:top w:val="single" w:sz="4" w:space="0" w:color="000000"/>
              <w:left w:val="single" w:sz="4" w:space="0" w:color="000000"/>
              <w:bottom w:val="single" w:sz="4" w:space="0" w:color="000000"/>
              <w:right w:val="single" w:sz="4" w:space="0" w:color="000000"/>
            </w:tcBorders>
          </w:tcPr>
          <w:p w14:paraId="2ED702E0" w14:textId="77777777" w:rsidR="00B75E43" w:rsidRDefault="00B75E43" w:rsidP="00B75E43">
            <w:pPr>
              <w:spacing w:after="160" w:line="256" w:lineRule="auto"/>
              <w:rPr>
                <w:rFonts w:asciiTheme="minorHAnsi" w:eastAsia="Calibri" w:hAnsiTheme="minorHAnsi" w:cstheme="minorHAnsi"/>
                <w:sz w:val="22"/>
                <w:szCs w:val="20"/>
              </w:rPr>
            </w:pPr>
            <w:r>
              <w:rPr>
                <w:rFonts w:asciiTheme="minorHAnsi" w:eastAsia="Calibri" w:hAnsiTheme="minorHAnsi" w:cstheme="minorHAnsi"/>
                <w:sz w:val="22"/>
                <w:szCs w:val="20"/>
              </w:rPr>
              <w:t>SQL Query for ICBS Data (After Switch Over to production)</w:t>
            </w:r>
          </w:p>
          <w:p w14:paraId="09961183" w14:textId="77777777" w:rsidR="00B75E43" w:rsidRPr="00D75161" w:rsidRDefault="00B75E43" w:rsidP="00B75E43">
            <w:pPr>
              <w:pStyle w:val="BKIListAlpha"/>
              <w:numPr>
                <w:ilvl w:val="0"/>
                <w:numId w:val="21"/>
              </w:numPr>
              <w:rPr>
                <w:rFonts w:asciiTheme="minorHAnsi" w:hAnsiTheme="minorHAnsi" w:cstheme="minorHAnsi"/>
                <w:szCs w:val="20"/>
              </w:rPr>
            </w:pPr>
            <w:r w:rsidRPr="00D75161">
              <w:rPr>
                <w:rFonts w:asciiTheme="minorHAnsi" w:hAnsiTheme="minorHAnsi" w:cstheme="minorHAnsi"/>
                <w:szCs w:val="20"/>
              </w:rPr>
              <w:t>SQL Query total transaction count by year and sampling transaction.</w:t>
            </w:r>
            <w:r w:rsidRPr="00D75161">
              <w:rPr>
                <w:rFonts w:asciiTheme="minorHAnsi" w:hAnsiTheme="minorHAnsi" w:cstheme="minorHAnsi"/>
                <w:szCs w:val="20"/>
              </w:rPr>
              <w:br/>
              <w:t>(After Switch Over to production)</w:t>
            </w:r>
          </w:p>
          <w:p w14:paraId="5D2A82AA" w14:textId="77777777" w:rsidR="00B75E43" w:rsidRDefault="00B75E43" w:rsidP="00B75E43">
            <w:pPr>
              <w:ind w:left="814"/>
              <w:rPr>
                <w:rFonts w:asciiTheme="minorHAnsi" w:eastAsia="Calibri" w:hAnsiTheme="minorHAnsi" w:cstheme="minorHAnsi"/>
                <w:sz w:val="22"/>
                <w:szCs w:val="20"/>
              </w:rPr>
            </w:pPr>
          </w:p>
          <w:p w14:paraId="42E396D0" w14:textId="77777777" w:rsidR="00B75E43" w:rsidRPr="008F555C" w:rsidRDefault="00B75E43" w:rsidP="00B75E43">
            <w:pPr>
              <w:spacing w:line="259" w:lineRule="auto"/>
              <w:rPr>
                <w:rFonts w:asciiTheme="minorHAnsi" w:hAnsiTheme="minorHAnsi" w:cstheme="minorHAnsi"/>
                <w:sz w:val="22"/>
                <w:szCs w:val="20"/>
              </w:rPr>
            </w:pPr>
            <w:r>
              <w:rPr>
                <w:rFonts w:asciiTheme="minorHAnsi" w:eastAsia="Calibri" w:hAnsiTheme="minorHAnsi" w:cstheme="minorHAnsi"/>
                <w:sz w:val="22"/>
                <w:szCs w:val="20"/>
              </w:rPr>
              <w:t>Extract sampling of 5000 CIS records based on PHPR_ID range</w:t>
            </w:r>
            <w:r>
              <w:rPr>
                <w:rFonts w:asciiTheme="minorHAnsi" w:eastAsia="Calibri" w:hAnsiTheme="minorHAnsi" w:cstheme="minorHAnsi"/>
                <w:sz w:val="22"/>
                <w:szCs w:val="20"/>
              </w:rPr>
              <w:br/>
              <w:t>(After Switch Over production)</w:t>
            </w:r>
          </w:p>
        </w:tc>
        <w:tc>
          <w:tcPr>
            <w:tcW w:w="1088" w:type="dxa"/>
            <w:tcBorders>
              <w:top w:val="single" w:sz="4" w:space="0" w:color="000000"/>
              <w:left w:val="single" w:sz="4" w:space="0" w:color="000000"/>
              <w:bottom w:val="single" w:sz="4" w:space="0" w:color="000000"/>
              <w:right w:val="single" w:sz="4" w:space="0" w:color="000000"/>
            </w:tcBorders>
          </w:tcPr>
          <w:p w14:paraId="301D8859" w14:textId="77777777" w:rsidR="00B75E43" w:rsidRPr="007A4E2C" w:rsidRDefault="00B75E43" w:rsidP="00B75E43">
            <w:pPr>
              <w:spacing w:line="259" w:lineRule="auto"/>
              <w:rPr>
                <w:rFonts w:asciiTheme="minorHAnsi" w:hAnsiTheme="minorHAnsi"/>
                <w:sz w:val="22"/>
                <w:szCs w:val="22"/>
                <w:highlight w:val="yellow"/>
              </w:rPr>
            </w:pPr>
            <w:r>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8048F8D" w14:textId="77777777" w:rsidR="00B75E43" w:rsidRPr="007A4E2C" w:rsidRDefault="00B75E43" w:rsidP="00B75E43">
            <w:pPr>
              <w:spacing w:line="259" w:lineRule="auto"/>
              <w:ind w:left="5"/>
              <w:rPr>
                <w:rFonts w:asciiTheme="minorHAnsi" w:hAnsiTheme="minorHAnsi"/>
                <w:strike/>
                <w:sz w:val="22"/>
                <w:szCs w:val="22"/>
                <w:highlight w:val="yellow"/>
              </w:rPr>
            </w:pPr>
          </w:p>
        </w:tc>
        <w:tc>
          <w:tcPr>
            <w:tcW w:w="1620" w:type="dxa"/>
            <w:tcBorders>
              <w:top w:val="single" w:sz="4" w:space="0" w:color="000000"/>
              <w:left w:val="single" w:sz="4" w:space="0" w:color="000000"/>
              <w:bottom w:val="single" w:sz="4" w:space="0" w:color="auto"/>
              <w:right w:val="single" w:sz="4" w:space="0" w:color="auto"/>
            </w:tcBorders>
          </w:tcPr>
          <w:p w14:paraId="39AA8618" w14:textId="77777777" w:rsidR="00B75E43" w:rsidRDefault="00B75E43" w:rsidP="00B75E43">
            <w:pPr>
              <w:spacing w:after="5" w:line="237" w:lineRule="auto"/>
              <w:jc w:val="center"/>
              <w:rPr>
                <w:rFonts w:ascii="Calibri" w:hAnsi="Calibri" w:cs="Calibri"/>
                <w:b/>
                <w:bCs/>
                <w:szCs w:val="22"/>
              </w:rPr>
            </w:pPr>
          </w:p>
          <w:p w14:paraId="5DE71877" w14:textId="77777777" w:rsidR="00B75E43" w:rsidRDefault="00B75E43" w:rsidP="00B75E43">
            <w:pPr>
              <w:spacing w:after="5" w:line="237" w:lineRule="auto"/>
              <w:jc w:val="center"/>
              <w:rPr>
                <w:rFonts w:asciiTheme="minorHAnsi" w:hAnsiTheme="minorHAnsi"/>
                <w:sz w:val="22"/>
                <w:szCs w:val="22"/>
              </w:rPr>
            </w:pPr>
            <w:r>
              <w:rPr>
                <w:rFonts w:ascii="Calibri" w:hAnsi="Calibri" w:cs="Calibri"/>
                <w:b/>
                <w:bCs/>
                <w:szCs w:val="22"/>
              </w:rPr>
              <w:t>Zakariya Ahmad</w:t>
            </w:r>
            <w:r>
              <w:rPr>
                <w:rFonts w:ascii="Calibri" w:hAnsi="Calibri" w:cs="Calibri"/>
                <w:szCs w:val="22"/>
              </w:rPr>
              <w:br/>
            </w:r>
            <w:r>
              <w:rPr>
                <w:rFonts w:asciiTheme="minorHAnsi" w:hAnsiTheme="minorHAnsi"/>
                <w:sz w:val="22"/>
                <w:szCs w:val="22"/>
              </w:rPr>
              <w:t>Application</w:t>
            </w:r>
          </w:p>
          <w:p w14:paraId="05A26D98" w14:textId="77777777" w:rsidR="00B75E43" w:rsidRDefault="00B75E43" w:rsidP="00B75E43">
            <w:pPr>
              <w:spacing w:after="5" w:line="237" w:lineRule="auto"/>
              <w:jc w:val="center"/>
              <w:rPr>
                <w:rFonts w:asciiTheme="minorHAnsi" w:hAnsiTheme="minorHAnsi"/>
                <w:sz w:val="22"/>
                <w:szCs w:val="22"/>
              </w:rPr>
            </w:pPr>
            <w:r>
              <w:rPr>
                <w:rFonts w:asciiTheme="minorHAnsi" w:hAnsiTheme="minorHAnsi"/>
                <w:sz w:val="22"/>
                <w:szCs w:val="22"/>
              </w:rPr>
              <w:t>Management</w:t>
            </w:r>
          </w:p>
          <w:p w14:paraId="435303F6" w14:textId="77777777" w:rsidR="00B75E43" w:rsidRDefault="00B75E43" w:rsidP="00B75E43">
            <w:pPr>
              <w:jc w:val="center"/>
              <w:rPr>
                <w:rFonts w:asciiTheme="minorHAnsi" w:hAnsiTheme="minorHAnsi"/>
                <w:szCs w:val="22"/>
              </w:rPr>
            </w:pPr>
            <w:r>
              <w:rPr>
                <w:rFonts w:asciiTheme="minorHAnsi" w:hAnsiTheme="minorHAnsi"/>
                <w:sz w:val="22"/>
                <w:szCs w:val="22"/>
              </w:rPr>
              <w:t>Division, ITD</w:t>
            </w:r>
          </w:p>
          <w:p w14:paraId="70A167B3" w14:textId="7E234180" w:rsidR="00B75E43" w:rsidRPr="007A4E2C" w:rsidRDefault="005A0A84" w:rsidP="00B75E43">
            <w:pPr>
              <w:spacing w:after="160" w:line="259" w:lineRule="auto"/>
              <w:jc w:val="center"/>
              <w:rPr>
                <w:rFonts w:asciiTheme="minorHAnsi" w:hAnsiTheme="minorHAnsi"/>
                <w:b/>
                <w:bCs/>
                <w:sz w:val="22"/>
                <w:szCs w:val="22"/>
                <w:highlight w:val="yellow"/>
              </w:rPr>
            </w:pPr>
            <w:r w:rsidRPr="005E626B">
              <w:rPr>
                <w:rFonts w:asciiTheme="minorHAnsi" w:hAnsiTheme="minorHAnsi" w:cstheme="minorHAnsi"/>
                <w:b/>
                <w:bCs/>
                <w:i/>
                <w:iCs/>
                <w:sz w:val="22"/>
                <w:szCs w:val="22"/>
                <w:highlight w:val="lightGray"/>
              </w:rPr>
              <w:t>(</w:t>
            </w:r>
            <w:r w:rsidR="00FB4013">
              <w:rPr>
                <w:rFonts w:asciiTheme="minorHAnsi" w:hAnsiTheme="minorHAnsi" w:cstheme="minorHAnsi"/>
                <w:b/>
                <w:bCs/>
                <w:i/>
                <w:iCs/>
                <w:sz w:val="22"/>
                <w:szCs w:val="22"/>
                <w:highlight w:val="lightGray"/>
              </w:rPr>
              <w:t>Wisma BSN</w:t>
            </w:r>
            <w:r w:rsidRPr="005E626B">
              <w:rPr>
                <w:rFonts w:asciiTheme="minorHAnsi" w:hAnsiTheme="minorHAnsi" w:cs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6D4BE37E" w14:textId="77777777" w:rsidR="00B75E43" w:rsidRDefault="00B75E43" w:rsidP="00B75E43">
            <w:pPr>
              <w:spacing w:line="256" w:lineRule="auto"/>
              <w:ind w:right="50"/>
              <w:jc w:val="center"/>
              <w:rPr>
                <w:rFonts w:asciiTheme="minorHAnsi" w:hAnsiTheme="minorHAnsi"/>
                <w:b/>
                <w:sz w:val="22"/>
                <w:szCs w:val="22"/>
              </w:rPr>
            </w:pPr>
          </w:p>
          <w:p w14:paraId="13635588" w14:textId="77777777" w:rsidR="00B75E43" w:rsidRDefault="00B75E43" w:rsidP="00B75E43">
            <w:pPr>
              <w:spacing w:line="256" w:lineRule="auto"/>
              <w:ind w:right="50"/>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Dzul</w:t>
            </w:r>
            <w:proofErr w:type="spellEnd"/>
          </w:p>
          <w:p w14:paraId="64D50684" w14:textId="77777777" w:rsidR="00B75E43" w:rsidRDefault="00B75E43" w:rsidP="00B75E43">
            <w:pPr>
              <w:spacing w:after="5" w:line="237" w:lineRule="auto"/>
              <w:jc w:val="center"/>
              <w:rPr>
                <w:rFonts w:asciiTheme="minorHAnsi" w:hAnsiTheme="minorHAnsi"/>
                <w:sz w:val="22"/>
                <w:szCs w:val="22"/>
              </w:rPr>
            </w:pPr>
            <w:r>
              <w:rPr>
                <w:rFonts w:asciiTheme="minorHAnsi" w:hAnsiTheme="minorHAnsi"/>
                <w:sz w:val="22"/>
                <w:szCs w:val="22"/>
              </w:rPr>
              <w:t>Application</w:t>
            </w:r>
          </w:p>
          <w:p w14:paraId="5B67D410" w14:textId="77777777" w:rsidR="00B75E43" w:rsidRDefault="00B75E43" w:rsidP="00B75E43">
            <w:pPr>
              <w:spacing w:after="5" w:line="237" w:lineRule="auto"/>
              <w:jc w:val="center"/>
              <w:rPr>
                <w:rFonts w:asciiTheme="minorHAnsi" w:hAnsiTheme="minorHAnsi"/>
                <w:sz w:val="22"/>
                <w:szCs w:val="22"/>
              </w:rPr>
            </w:pPr>
            <w:r>
              <w:rPr>
                <w:rFonts w:asciiTheme="minorHAnsi" w:hAnsiTheme="minorHAnsi"/>
                <w:sz w:val="22"/>
                <w:szCs w:val="22"/>
              </w:rPr>
              <w:t>Management</w:t>
            </w:r>
          </w:p>
          <w:p w14:paraId="393F490C" w14:textId="77777777" w:rsidR="00B75E43" w:rsidRDefault="00B75E43" w:rsidP="00B75E43">
            <w:pPr>
              <w:jc w:val="center"/>
              <w:rPr>
                <w:rFonts w:ascii="Calibri" w:hAnsi="Calibri" w:cs="Calibri"/>
                <w:szCs w:val="22"/>
              </w:rPr>
            </w:pPr>
            <w:r>
              <w:rPr>
                <w:rFonts w:asciiTheme="minorHAnsi" w:hAnsiTheme="minorHAnsi"/>
                <w:sz w:val="22"/>
                <w:szCs w:val="22"/>
              </w:rPr>
              <w:t>Division, ITD</w:t>
            </w:r>
          </w:p>
          <w:p w14:paraId="3DD9BE20" w14:textId="40F5687F" w:rsidR="00B75E43" w:rsidRDefault="005A0A84" w:rsidP="00B75E43">
            <w:pPr>
              <w:jc w:val="center"/>
              <w:rPr>
                <w:rFonts w:asciiTheme="minorHAnsi" w:hAnsiTheme="minorHAnsi"/>
                <w:b/>
                <w:bCs/>
                <w:i/>
                <w:iCs/>
                <w:sz w:val="22"/>
                <w:szCs w:val="22"/>
              </w:rPr>
            </w:pPr>
            <w:r w:rsidRPr="005E626B">
              <w:rPr>
                <w:rFonts w:asciiTheme="minorHAnsi" w:hAnsiTheme="minorHAnsi" w:cstheme="minorHAnsi"/>
                <w:b/>
                <w:bCs/>
                <w:i/>
                <w:iCs/>
                <w:sz w:val="22"/>
                <w:szCs w:val="22"/>
                <w:highlight w:val="lightGray"/>
              </w:rPr>
              <w:t>(</w:t>
            </w:r>
            <w:r w:rsidR="00FB4013">
              <w:rPr>
                <w:rFonts w:asciiTheme="minorHAnsi" w:hAnsiTheme="minorHAnsi" w:cstheme="minorHAnsi"/>
                <w:b/>
                <w:bCs/>
                <w:i/>
                <w:iCs/>
                <w:sz w:val="22"/>
                <w:szCs w:val="22"/>
                <w:highlight w:val="lightGray"/>
              </w:rPr>
              <w:t>Wisma BSN</w:t>
            </w:r>
            <w:r w:rsidRPr="005E626B">
              <w:rPr>
                <w:rFonts w:asciiTheme="minorHAnsi" w:hAnsiTheme="minorHAnsi" w:cstheme="minorHAnsi"/>
                <w:b/>
                <w:bCs/>
                <w:i/>
                <w:iCs/>
                <w:sz w:val="22"/>
                <w:szCs w:val="22"/>
                <w:highlight w:val="lightGray"/>
              </w:rPr>
              <w:t>)</w:t>
            </w:r>
          </w:p>
          <w:p w14:paraId="655F9476" w14:textId="77777777" w:rsidR="00B75E43" w:rsidRDefault="00B75E43" w:rsidP="00B75E43">
            <w:pPr>
              <w:jc w:val="center"/>
              <w:rPr>
                <w:rFonts w:asciiTheme="minorHAnsi" w:hAnsiTheme="minorHAnsi"/>
                <w:b/>
                <w:bCs/>
                <w:i/>
                <w:iCs/>
                <w:sz w:val="22"/>
                <w:szCs w:val="22"/>
              </w:rPr>
            </w:pPr>
            <w:r>
              <w:rPr>
                <w:rFonts w:asciiTheme="minorHAnsi" w:hAnsiTheme="minorHAnsi"/>
                <w:b/>
                <w:bCs/>
                <w:i/>
                <w:iCs/>
                <w:sz w:val="22"/>
                <w:szCs w:val="22"/>
              </w:rPr>
              <w:t>+</w:t>
            </w:r>
          </w:p>
          <w:p w14:paraId="1ECF4D9C" w14:textId="77777777" w:rsidR="00B75E43" w:rsidRDefault="00B75E43" w:rsidP="00B75E43">
            <w:pPr>
              <w:jc w:val="center"/>
              <w:rPr>
                <w:rFonts w:asciiTheme="minorHAnsi" w:hAnsiTheme="minorHAnsi"/>
                <w:b/>
                <w:bCs/>
                <w:i/>
                <w:iCs/>
                <w:sz w:val="22"/>
                <w:szCs w:val="22"/>
              </w:rPr>
            </w:pPr>
            <w:r>
              <w:rPr>
                <w:rFonts w:asciiTheme="minorHAnsi" w:hAnsiTheme="minorHAnsi"/>
                <w:b/>
                <w:bCs/>
                <w:i/>
                <w:iCs/>
                <w:sz w:val="22"/>
                <w:szCs w:val="22"/>
              </w:rPr>
              <w:t>Sat Wai Yun</w:t>
            </w:r>
          </w:p>
          <w:p w14:paraId="11E10BE1" w14:textId="77777777" w:rsidR="00B75E43" w:rsidRDefault="00B75E43" w:rsidP="00B75E43">
            <w:pPr>
              <w:jc w:val="center"/>
              <w:rPr>
                <w:rFonts w:asciiTheme="minorHAnsi" w:hAnsiTheme="minorHAnsi"/>
                <w:sz w:val="22"/>
                <w:szCs w:val="22"/>
              </w:rPr>
            </w:pPr>
            <w:r>
              <w:rPr>
                <w:rFonts w:asciiTheme="minorHAnsi" w:hAnsiTheme="minorHAnsi"/>
                <w:sz w:val="22"/>
                <w:szCs w:val="22"/>
              </w:rPr>
              <w:t>(DGU)</w:t>
            </w:r>
          </w:p>
          <w:p w14:paraId="32C60246" w14:textId="78317AD3" w:rsidR="00B75E43" w:rsidRPr="007A4E2C" w:rsidRDefault="005A0A84" w:rsidP="00B75E43">
            <w:pPr>
              <w:spacing w:after="160" w:line="259" w:lineRule="auto"/>
              <w:jc w:val="center"/>
              <w:rPr>
                <w:rFonts w:asciiTheme="minorHAnsi" w:hAnsiTheme="minorHAnsi"/>
                <w:b/>
                <w:bCs/>
                <w:sz w:val="22"/>
                <w:szCs w:val="22"/>
                <w:highlight w:val="yellow"/>
              </w:rPr>
            </w:pPr>
            <w:r w:rsidRPr="005E626B">
              <w:rPr>
                <w:rFonts w:asciiTheme="minorHAnsi" w:hAnsiTheme="minorHAnsi" w:cstheme="minorHAnsi"/>
                <w:b/>
                <w:bCs/>
                <w:i/>
                <w:iCs/>
                <w:sz w:val="22"/>
                <w:szCs w:val="22"/>
                <w:highlight w:val="lightGray"/>
              </w:rPr>
              <w:t>(</w:t>
            </w:r>
            <w:r w:rsidR="00FB4013">
              <w:rPr>
                <w:rFonts w:asciiTheme="minorHAnsi" w:hAnsiTheme="minorHAnsi" w:cstheme="minorHAnsi"/>
                <w:b/>
                <w:bCs/>
                <w:i/>
                <w:iCs/>
                <w:sz w:val="22"/>
                <w:szCs w:val="22"/>
                <w:highlight w:val="lightGray"/>
              </w:rPr>
              <w:t>Wisma BSN</w:t>
            </w:r>
            <w:r w:rsidRPr="005E626B">
              <w:rPr>
                <w:rFonts w:asciiTheme="minorHAnsi" w:hAnsiTheme="minorHAnsi" w:cs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7151FCE3" w14:textId="77777777" w:rsidR="00B75E43" w:rsidRPr="00B9417A" w:rsidRDefault="00B75E43" w:rsidP="00B75E43">
            <w:pPr>
              <w:spacing w:line="259" w:lineRule="auto"/>
              <w:ind w:left="67"/>
              <w:rPr>
                <w:rFonts w:asciiTheme="minorHAnsi" w:hAnsiTheme="minorHAnsi"/>
                <w:sz w:val="22"/>
                <w:szCs w:val="22"/>
              </w:rPr>
            </w:pPr>
            <w:r w:rsidRPr="002503ED">
              <w:rPr>
                <w:rFonts w:asciiTheme="minorHAnsi" w:hAnsiTheme="minorHAnsi"/>
                <w:sz w:val="22"/>
                <w:szCs w:val="22"/>
              </w:rPr>
              <w:t>03:</w:t>
            </w:r>
            <w:r>
              <w:rPr>
                <w:rFonts w:asciiTheme="minorHAnsi" w:hAnsiTheme="minorHAnsi"/>
                <w:sz w:val="22"/>
                <w:szCs w:val="22"/>
              </w:rPr>
              <w:t>45</w:t>
            </w:r>
          </w:p>
        </w:tc>
        <w:tc>
          <w:tcPr>
            <w:tcW w:w="889" w:type="dxa"/>
            <w:tcBorders>
              <w:top w:val="single" w:sz="4" w:space="0" w:color="000000"/>
              <w:left w:val="single" w:sz="4" w:space="0" w:color="000000"/>
              <w:bottom w:val="single" w:sz="4" w:space="0" w:color="000000"/>
              <w:right w:val="single" w:sz="4" w:space="0" w:color="000000"/>
            </w:tcBorders>
          </w:tcPr>
          <w:p w14:paraId="715F78EA" w14:textId="77777777" w:rsidR="00B75E43" w:rsidRPr="00B9417A" w:rsidRDefault="00B75E43" w:rsidP="00B75E43">
            <w:pPr>
              <w:spacing w:line="259" w:lineRule="auto"/>
              <w:ind w:left="67"/>
              <w:rPr>
                <w:rFonts w:asciiTheme="minorHAnsi" w:hAnsiTheme="minorHAnsi"/>
                <w:sz w:val="22"/>
                <w:szCs w:val="22"/>
              </w:rPr>
            </w:pPr>
            <w:r w:rsidRPr="002503ED">
              <w:rPr>
                <w:rFonts w:asciiTheme="minorHAnsi" w:hAnsiTheme="minorHAnsi"/>
                <w:sz w:val="22"/>
                <w:szCs w:val="22"/>
              </w:rPr>
              <w:t>0</w:t>
            </w:r>
            <w:r>
              <w:rPr>
                <w:rFonts w:asciiTheme="minorHAnsi" w:hAnsiTheme="minorHAnsi"/>
                <w:sz w:val="22"/>
                <w:szCs w:val="22"/>
              </w:rPr>
              <w:t>4</w:t>
            </w:r>
            <w:r w:rsidRPr="002503ED">
              <w:rPr>
                <w:rFonts w:asciiTheme="minorHAnsi" w:hAnsiTheme="minorHAnsi"/>
                <w:sz w:val="22"/>
                <w:szCs w:val="22"/>
              </w:rPr>
              <w:t>:</w:t>
            </w:r>
            <w:r>
              <w:rPr>
                <w:rFonts w:asciiTheme="minorHAnsi" w:hAnsiTheme="minorHAnsi"/>
                <w:sz w:val="22"/>
                <w:szCs w:val="22"/>
              </w:rPr>
              <w:t>15</w:t>
            </w:r>
          </w:p>
        </w:tc>
        <w:tc>
          <w:tcPr>
            <w:tcW w:w="1763" w:type="dxa"/>
            <w:tcBorders>
              <w:top w:val="single" w:sz="4" w:space="0" w:color="000000"/>
              <w:left w:val="single" w:sz="4" w:space="0" w:color="000000"/>
              <w:bottom w:val="single" w:sz="4" w:space="0" w:color="000000"/>
              <w:right w:val="single" w:sz="4" w:space="0" w:color="000000"/>
            </w:tcBorders>
          </w:tcPr>
          <w:p w14:paraId="76AE8AF0" w14:textId="77777777" w:rsidR="00B75E43" w:rsidRDefault="00B75E43" w:rsidP="00B75E43">
            <w:pPr>
              <w:spacing w:line="256" w:lineRule="auto"/>
              <w:rPr>
                <w:rFonts w:asciiTheme="minorHAnsi" w:hAnsiTheme="minorHAnsi"/>
                <w:sz w:val="22"/>
                <w:szCs w:val="22"/>
              </w:rPr>
            </w:pPr>
            <w:r>
              <w:rPr>
                <w:rFonts w:asciiTheme="minorHAnsi" w:hAnsiTheme="minorHAnsi"/>
                <w:sz w:val="22"/>
                <w:szCs w:val="22"/>
              </w:rPr>
              <w:t>Proceed after Step # 69.3</w:t>
            </w:r>
          </w:p>
          <w:p w14:paraId="2115029D" w14:textId="77777777" w:rsidR="00B75E43" w:rsidRDefault="00B75E43" w:rsidP="00B75E43">
            <w:pPr>
              <w:spacing w:line="259" w:lineRule="auto"/>
              <w:rPr>
                <w:rFonts w:asciiTheme="minorHAnsi" w:hAnsiTheme="minorHAnsi"/>
                <w:sz w:val="22"/>
                <w:szCs w:val="22"/>
              </w:rPr>
            </w:pPr>
            <w:r>
              <w:rPr>
                <w:rFonts w:asciiTheme="minorHAnsi" w:hAnsiTheme="minorHAnsi"/>
                <w:sz w:val="22"/>
                <w:szCs w:val="22"/>
              </w:rPr>
              <w:t>(ICBS Database is verified)</w:t>
            </w:r>
          </w:p>
        </w:tc>
      </w:tr>
      <w:tr w:rsidR="00567D4B" w:rsidRPr="002C775D" w14:paraId="6F4A0044"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5525717F" w14:textId="77777777" w:rsidR="00567D4B" w:rsidRPr="00387793" w:rsidRDefault="00567D4B" w:rsidP="00B33C08">
            <w:pPr>
              <w:spacing w:line="259" w:lineRule="auto"/>
              <w:ind w:left="1"/>
              <w:rPr>
                <w:rFonts w:asciiTheme="minorHAnsi" w:hAnsiTheme="minorHAnsi"/>
                <w:sz w:val="22"/>
                <w:szCs w:val="22"/>
              </w:rPr>
            </w:pPr>
            <w:r>
              <w:rPr>
                <w:rFonts w:asciiTheme="minorHAnsi" w:hAnsiTheme="minorHAnsi"/>
                <w:sz w:val="22"/>
                <w:szCs w:val="22"/>
              </w:rPr>
              <w:t>69</w:t>
            </w:r>
            <w:r w:rsidRPr="000F7786">
              <w:rPr>
                <w:rFonts w:asciiTheme="minorHAnsi" w:hAnsiTheme="minorHAnsi"/>
                <w:sz w:val="22"/>
                <w:szCs w:val="22"/>
              </w:rPr>
              <w:t>.</w:t>
            </w:r>
            <w:r>
              <w:rPr>
                <w:rFonts w:asciiTheme="minorHAnsi" w:hAnsiTheme="minorHAnsi"/>
                <w:sz w:val="22"/>
                <w:szCs w:val="22"/>
              </w:rPr>
              <w:t>5</w:t>
            </w:r>
            <w:r w:rsidRPr="000F7786">
              <w:rPr>
                <w:rFonts w:asciiTheme="minorHAnsi" w:eastAsia="Arial" w:hAnsiTheme="minorHAnsi" w:cs="Arial"/>
                <w:sz w:val="22"/>
                <w:szCs w:val="22"/>
              </w:rPr>
              <w:t xml:space="preserve"> </w:t>
            </w:r>
            <w:r w:rsidRPr="000F7786">
              <w:rPr>
                <w:rFonts w:asciiTheme="minorHAnsi" w:hAnsi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188006CE" w14:textId="77777777" w:rsidR="00567D4B" w:rsidRPr="00A33E1E" w:rsidRDefault="00567D4B" w:rsidP="00B33C08">
            <w:pPr>
              <w:spacing w:line="259" w:lineRule="auto"/>
              <w:rPr>
                <w:rFonts w:asciiTheme="minorHAnsi" w:hAnsiTheme="minorHAnsi"/>
                <w:sz w:val="22"/>
                <w:szCs w:val="22"/>
              </w:rPr>
            </w:pPr>
            <w:r w:rsidRPr="00A33E1E">
              <w:rPr>
                <w:rFonts w:asciiTheme="minorHAnsi" w:hAnsiTheme="minorHAnsi"/>
                <w:sz w:val="22"/>
                <w:szCs w:val="22"/>
              </w:rPr>
              <w:t xml:space="preserve">Bring up </w:t>
            </w:r>
            <w:r>
              <w:rPr>
                <w:rFonts w:asciiTheme="minorHAnsi" w:hAnsiTheme="minorHAnsi"/>
                <w:sz w:val="22"/>
                <w:szCs w:val="22"/>
              </w:rPr>
              <w:t xml:space="preserve">ICBS </w:t>
            </w:r>
            <w:proofErr w:type="spellStart"/>
            <w:r w:rsidRPr="00A33E1E">
              <w:rPr>
                <w:rFonts w:asciiTheme="minorHAnsi" w:hAnsiTheme="minorHAnsi"/>
                <w:sz w:val="22"/>
                <w:szCs w:val="22"/>
              </w:rPr>
              <w:t>Weblogic</w:t>
            </w:r>
            <w:proofErr w:type="spellEnd"/>
            <w:r w:rsidRPr="00A33E1E">
              <w:rPr>
                <w:rFonts w:asciiTheme="minorHAnsi" w:hAnsiTheme="minorHAnsi"/>
                <w:sz w:val="22"/>
                <w:szCs w:val="22"/>
              </w:rPr>
              <w:t xml:space="preserve"> services</w:t>
            </w:r>
          </w:p>
          <w:p w14:paraId="0291D55F" w14:textId="77777777" w:rsidR="00567D4B" w:rsidRPr="00976DC9" w:rsidRDefault="00567D4B" w:rsidP="00B33C08">
            <w:pPr>
              <w:spacing w:line="259" w:lineRule="auto"/>
              <w:rPr>
                <w:rFonts w:asciiTheme="minorHAnsi" w:hAnsi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2FB34A65" w14:textId="77777777" w:rsidR="00567D4B" w:rsidRPr="00976DC9" w:rsidRDefault="00567D4B" w:rsidP="00B33C08">
            <w:pPr>
              <w:spacing w:line="259" w:lineRule="auto"/>
              <w:rPr>
                <w:rFonts w:asciiTheme="minorHAnsi" w:hAnsiTheme="minorHAnsi"/>
                <w:sz w:val="22"/>
                <w:szCs w:val="22"/>
              </w:rPr>
            </w:pPr>
            <w:proofErr w:type="spellStart"/>
            <w:r w:rsidRPr="002C775D">
              <w:rPr>
                <w:rFonts w:asciiTheme="minorHAnsi" w:hAnsiTheme="minorHAnsi"/>
                <w:sz w:val="22"/>
                <w:szCs w:val="22"/>
              </w:rPr>
              <w:t>Weblogic</w:t>
            </w:r>
            <w:proofErr w:type="spellEnd"/>
            <w:r w:rsidRPr="002C775D">
              <w:rPr>
                <w:rFonts w:asciiTheme="minorHAnsi" w:hAnsiTheme="minorHAnsi"/>
                <w:sz w:val="22"/>
                <w:szCs w:val="22"/>
              </w:rPr>
              <w:t xml:space="preserve"> for ICBS </w:t>
            </w:r>
          </w:p>
        </w:tc>
        <w:tc>
          <w:tcPr>
            <w:tcW w:w="1088" w:type="dxa"/>
            <w:tcBorders>
              <w:top w:val="single" w:sz="4" w:space="0" w:color="000000"/>
              <w:left w:val="single" w:sz="4" w:space="0" w:color="000000"/>
              <w:bottom w:val="single" w:sz="4" w:space="0" w:color="000000"/>
              <w:right w:val="single" w:sz="4" w:space="0" w:color="000000"/>
            </w:tcBorders>
          </w:tcPr>
          <w:p w14:paraId="0C39D6F8" w14:textId="77777777" w:rsidR="00567D4B" w:rsidRPr="00976DC9" w:rsidRDefault="00567D4B" w:rsidP="00B33C08">
            <w:pPr>
              <w:spacing w:line="259" w:lineRule="auto"/>
              <w:rPr>
                <w:rFonts w:asciiTheme="minorHAnsi" w:hAnsiTheme="minorHAnsi"/>
                <w:sz w:val="22"/>
                <w:szCs w:val="22"/>
              </w:rPr>
            </w:pPr>
            <w:r w:rsidRPr="002C775D">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1F89D25" w14:textId="77777777" w:rsidR="00567D4B" w:rsidRPr="00976DC9"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59B15EFE" w14:textId="77777777" w:rsidR="00567D4B" w:rsidRPr="00B9074F" w:rsidRDefault="00567D4B" w:rsidP="00B33C08">
            <w:pPr>
              <w:spacing w:after="160" w:line="259" w:lineRule="auto"/>
              <w:jc w:val="center"/>
              <w:rPr>
                <w:rFonts w:asciiTheme="minorHAnsi" w:hAnsiTheme="minorHAnsi"/>
                <w:b/>
                <w:bCs/>
                <w:sz w:val="22"/>
                <w:szCs w:val="22"/>
                <w:highlight w:val="yellow"/>
              </w:rPr>
            </w:pPr>
            <w:r w:rsidRPr="00B9074F">
              <w:rPr>
                <w:rFonts w:asciiTheme="minorHAnsi" w:hAnsiTheme="minorHAnsi"/>
                <w:b/>
                <w:sz w:val="22"/>
                <w:szCs w:val="22"/>
                <w:highlight w:val="yellow"/>
              </w:rPr>
              <w:t xml:space="preserve">                    </w:t>
            </w:r>
          </w:p>
          <w:p w14:paraId="04962C37" w14:textId="77777777" w:rsidR="00567D4B" w:rsidRPr="0074746D" w:rsidRDefault="00567D4B" w:rsidP="00B33C08">
            <w:pPr>
              <w:spacing w:after="4" w:line="264" w:lineRule="auto"/>
              <w:jc w:val="center"/>
              <w:rPr>
                <w:rFonts w:asciiTheme="minorHAnsi" w:hAnsiTheme="minorHAnsi"/>
                <w:b/>
                <w:sz w:val="22"/>
                <w:szCs w:val="22"/>
              </w:rPr>
            </w:pPr>
            <w:proofErr w:type="spellStart"/>
            <w:r w:rsidRPr="0074746D">
              <w:rPr>
                <w:rFonts w:asciiTheme="minorHAnsi" w:hAnsiTheme="minorHAnsi"/>
                <w:b/>
                <w:sz w:val="22"/>
                <w:szCs w:val="22"/>
              </w:rPr>
              <w:t>Rul</w:t>
            </w:r>
            <w:proofErr w:type="spellEnd"/>
            <w:r w:rsidRPr="0074746D">
              <w:rPr>
                <w:rFonts w:asciiTheme="minorHAnsi" w:hAnsiTheme="minorHAnsi"/>
                <w:b/>
                <w:sz w:val="22"/>
                <w:szCs w:val="22"/>
              </w:rPr>
              <w:t xml:space="preserve"> </w:t>
            </w:r>
            <w:proofErr w:type="spellStart"/>
            <w:r w:rsidRPr="0074746D">
              <w:rPr>
                <w:rFonts w:asciiTheme="minorHAnsi" w:hAnsiTheme="minorHAnsi"/>
                <w:b/>
                <w:sz w:val="22"/>
                <w:szCs w:val="22"/>
              </w:rPr>
              <w:t>Nafeeza</w:t>
            </w:r>
            <w:proofErr w:type="spellEnd"/>
            <w:r w:rsidRPr="0074746D">
              <w:rPr>
                <w:rFonts w:asciiTheme="minorHAnsi" w:hAnsiTheme="minorHAnsi"/>
                <w:b/>
                <w:sz w:val="22"/>
                <w:szCs w:val="22"/>
              </w:rPr>
              <w:t xml:space="preserve"> Munir</w:t>
            </w:r>
          </w:p>
          <w:p w14:paraId="102AE9B7" w14:textId="77777777" w:rsidR="00567D4B" w:rsidRPr="0074746D" w:rsidRDefault="00567D4B" w:rsidP="00B33C08">
            <w:pPr>
              <w:spacing w:line="259" w:lineRule="auto"/>
              <w:ind w:left="163"/>
              <w:jc w:val="center"/>
              <w:rPr>
                <w:rFonts w:asciiTheme="minorHAnsi" w:hAnsiTheme="minorHAnsi"/>
                <w:sz w:val="22"/>
                <w:szCs w:val="22"/>
              </w:rPr>
            </w:pPr>
            <w:r w:rsidRPr="0074746D">
              <w:rPr>
                <w:rFonts w:asciiTheme="minorHAnsi" w:hAnsiTheme="minorHAnsi"/>
                <w:sz w:val="22"/>
                <w:szCs w:val="22"/>
              </w:rPr>
              <w:t>Infrastructure</w:t>
            </w:r>
          </w:p>
          <w:p w14:paraId="5954B9A4" w14:textId="77777777" w:rsidR="00567D4B" w:rsidRPr="0074746D" w:rsidRDefault="00567D4B" w:rsidP="00B33C08">
            <w:pPr>
              <w:spacing w:line="259" w:lineRule="auto"/>
              <w:ind w:left="28"/>
              <w:jc w:val="center"/>
              <w:rPr>
                <w:rFonts w:asciiTheme="minorHAnsi" w:hAnsiTheme="minorHAnsi"/>
                <w:sz w:val="22"/>
                <w:szCs w:val="22"/>
              </w:rPr>
            </w:pPr>
            <w:r w:rsidRPr="0074746D">
              <w:rPr>
                <w:rFonts w:asciiTheme="minorHAnsi" w:hAnsiTheme="minorHAnsi"/>
                <w:sz w:val="22"/>
                <w:szCs w:val="22"/>
              </w:rPr>
              <w:t>Network &amp;</w:t>
            </w:r>
          </w:p>
          <w:p w14:paraId="2262B035" w14:textId="77777777" w:rsidR="00567D4B" w:rsidRPr="0074746D" w:rsidRDefault="00567D4B" w:rsidP="00B33C08">
            <w:pPr>
              <w:spacing w:after="4" w:line="264" w:lineRule="auto"/>
              <w:jc w:val="center"/>
              <w:rPr>
                <w:rFonts w:asciiTheme="minorHAnsi" w:hAnsiTheme="minorHAnsi"/>
                <w:sz w:val="22"/>
                <w:szCs w:val="22"/>
              </w:rPr>
            </w:pPr>
            <w:r w:rsidRPr="0074746D">
              <w:rPr>
                <w:rFonts w:asciiTheme="minorHAnsi" w:hAnsiTheme="minorHAnsi"/>
                <w:sz w:val="22"/>
                <w:szCs w:val="22"/>
              </w:rPr>
              <w:t>Data Centre 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p w14:paraId="3F0E9CBF" w14:textId="77777777" w:rsidR="00567D4B" w:rsidRPr="00976DC9" w:rsidRDefault="00567D4B" w:rsidP="00B33C08">
            <w:pPr>
              <w:spacing w:line="259" w:lineRule="auto"/>
              <w:ind w:right="64"/>
              <w:jc w:val="center"/>
              <w:rPr>
                <w:rFonts w:asciiTheme="minorHAnsi" w:hAnsiTheme="minorHAnsi"/>
                <w:b/>
                <w:sz w:val="22"/>
                <w:szCs w:val="22"/>
              </w:rPr>
            </w:pPr>
          </w:p>
        </w:tc>
        <w:tc>
          <w:tcPr>
            <w:tcW w:w="1582" w:type="dxa"/>
            <w:tcBorders>
              <w:top w:val="single" w:sz="4" w:space="0" w:color="000000"/>
              <w:left w:val="single" w:sz="4" w:space="0" w:color="000000"/>
              <w:bottom w:val="single" w:sz="4" w:space="0" w:color="000000"/>
              <w:right w:val="single" w:sz="4" w:space="0" w:color="000000"/>
            </w:tcBorders>
          </w:tcPr>
          <w:p w14:paraId="2EA02DC5" w14:textId="77777777" w:rsidR="00567D4B" w:rsidRDefault="00567D4B" w:rsidP="00B33C08">
            <w:pPr>
              <w:spacing w:after="160" w:line="259" w:lineRule="auto"/>
              <w:jc w:val="center"/>
              <w:rPr>
                <w:rFonts w:asciiTheme="minorHAnsi" w:hAnsiTheme="minorHAnsi"/>
                <w:b/>
                <w:bCs/>
                <w:sz w:val="22"/>
                <w:szCs w:val="22"/>
              </w:rPr>
            </w:pPr>
            <w:r>
              <w:rPr>
                <w:rFonts w:asciiTheme="minorHAnsi" w:hAnsiTheme="minorHAnsi"/>
                <w:b/>
                <w:sz w:val="22"/>
                <w:szCs w:val="22"/>
              </w:rPr>
              <w:t xml:space="preserve">                    </w:t>
            </w:r>
          </w:p>
          <w:p w14:paraId="5208A500" w14:textId="77777777" w:rsidR="00567D4B" w:rsidRDefault="00567D4B" w:rsidP="00B33C08">
            <w:pPr>
              <w:spacing w:line="259" w:lineRule="auto"/>
              <w:ind w:left="58"/>
              <w:jc w:val="center"/>
              <w:rPr>
                <w:rFonts w:asciiTheme="minorHAnsi" w:hAnsiTheme="minorHAnsi"/>
                <w:b/>
                <w:bCs/>
                <w:sz w:val="22"/>
                <w:szCs w:val="22"/>
              </w:rPr>
            </w:pPr>
            <w:proofErr w:type="spellStart"/>
            <w:r w:rsidRPr="001A6550">
              <w:rPr>
                <w:rFonts w:asciiTheme="minorHAnsi" w:hAnsiTheme="minorHAnsi"/>
                <w:b/>
                <w:bCs/>
                <w:sz w:val="22"/>
                <w:szCs w:val="22"/>
              </w:rPr>
              <w:t>Azahary</w:t>
            </w:r>
            <w:proofErr w:type="spellEnd"/>
            <w:r w:rsidRPr="001A6550">
              <w:rPr>
                <w:rFonts w:asciiTheme="minorHAnsi" w:hAnsiTheme="minorHAnsi"/>
                <w:b/>
                <w:bCs/>
                <w:sz w:val="22"/>
                <w:szCs w:val="22"/>
              </w:rPr>
              <w:t xml:space="preserve"> </w:t>
            </w:r>
            <w:r>
              <w:rPr>
                <w:rFonts w:asciiTheme="minorHAnsi" w:hAnsiTheme="minorHAnsi"/>
                <w:b/>
                <w:bCs/>
                <w:sz w:val="22"/>
                <w:szCs w:val="22"/>
              </w:rPr>
              <w:t>Omar</w:t>
            </w:r>
          </w:p>
          <w:p w14:paraId="30AEC0F3" w14:textId="77777777" w:rsidR="00567D4B" w:rsidRPr="002C775D" w:rsidRDefault="00567D4B" w:rsidP="00B33C08">
            <w:pPr>
              <w:spacing w:line="259" w:lineRule="auto"/>
              <w:ind w:left="58"/>
              <w:jc w:val="center"/>
              <w:rPr>
                <w:rFonts w:asciiTheme="minorHAnsi" w:hAnsiTheme="minorHAnsi"/>
                <w:sz w:val="22"/>
                <w:szCs w:val="22"/>
              </w:rPr>
            </w:pPr>
            <w:r w:rsidRPr="002C775D">
              <w:rPr>
                <w:rFonts w:asciiTheme="minorHAnsi" w:hAnsiTheme="minorHAnsi"/>
                <w:sz w:val="22"/>
                <w:szCs w:val="22"/>
              </w:rPr>
              <w:t>Infrastructure</w:t>
            </w:r>
          </w:p>
          <w:p w14:paraId="3B2CFCD9" w14:textId="77777777" w:rsidR="00567D4B" w:rsidRPr="002C775D" w:rsidRDefault="00567D4B" w:rsidP="00B33C08">
            <w:pPr>
              <w:spacing w:line="259" w:lineRule="auto"/>
              <w:ind w:right="55"/>
              <w:jc w:val="center"/>
              <w:rPr>
                <w:rFonts w:asciiTheme="minorHAnsi" w:hAnsiTheme="minorHAnsi"/>
                <w:sz w:val="22"/>
                <w:szCs w:val="22"/>
              </w:rPr>
            </w:pPr>
            <w:r w:rsidRPr="002C775D">
              <w:rPr>
                <w:rFonts w:asciiTheme="minorHAnsi" w:hAnsiTheme="minorHAnsi"/>
                <w:sz w:val="22"/>
                <w:szCs w:val="22"/>
              </w:rPr>
              <w:t xml:space="preserve">Network &amp; </w:t>
            </w:r>
          </w:p>
          <w:p w14:paraId="47ECF11D" w14:textId="77777777" w:rsidR="00567D4B" w:rsidRPr="00976DC9" w:rsidRDefault="00567D4B" w:rsidP="00B33C08">
            <w:pPr>
              <w:spacing w:line="259" w:lineRule="auto"/>
              <w:ind w:right="87"/>
              <w:jc w:val="center"/>
              <w:rPr>
                <w:rFonts w:asciiTheme="minorHAnsi" w:hAnsiTheme="minorHAnsi"/>
                <w:b/>
                <w:sz w:val="22"/>
                <w:szCs w:val="22"/>
              </w:rPr>
            </w:pPr>
            <w:r w:rsidRPr="002C775D">
              <w:rPr>
                <w:rFonts w:asciiTheme="minorHAnsi" w:hAnsiTheme="minorHAnsi"/>
                <w:sz w:val="22"/>
                <w:szCs w:val="22"/>
              </w:rPr>
              <w:t xml:space="preserve">Data Centre Division </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67EACF08" w14:textId="77777777" w:rsidR="00567D4B" w:rsidRDefault="00567D4B" w:rsidP="00B33C08">
            <w:pPr>
              <w:spacing w:line="259" w:lineRule="auto"/>
              <w:ind w:left="67"/>
              <w:rPr>
                <w:rFonts w:asciiTheme="minorHAnsi" w:hAnsiTheme="minorHAnsi"/>
                <w:sz w:val="22"/>
                <w:szCs w:val="22"/>
              </w:rPr>
            </w:pPr>
            <w:r w:rsidRPr="002503ED">
              <w:rPr>
                <w:rFonts w:asciiTheme="minorHAnsi" w:hAnsiTheme="minorHAnsi"/>
                <w:sz w:val="22"/>
                <w:szCs w:val="22"/>
              </w:rPr>
              <w:t>03:</w:t>
            </w:r>
            <w:r>
              <w:rPr>
                <w:rFonts w:asciiTheme="minorHAnsi" w:hAnsiTheme="minorHAnsi"/>
                <w:sz w:val="22"/>
                <w:szCs w:val="22"/>
              </w:rPr>
              <w:t>45</w:t>
            </w:r>
          </w:p>
        </w:tc>
        <w:tc>
          <w:tcPr>
            <w:tcW w:w="889" w:type="dxa"/>
            <w:tcBorders>
              <w:top w:val="single" w:sz="4" w:space="0" w:color="000000"/>
              <w:left w:val="single" w:sz="4" w:space="0" w:color="000000"/>
              <w:bottom w:val="single" w:sz="4" w:space="0" w:color="000000"/>
              <w:right w:val="single" w:sz="4" w:space="0" w:color="000000"/>
            </w:tcBorders>
          </w:tcPr>
          <w:p w14:paraId="36155C85" w14:textId="77777777" w:rsidR="00567D4B" w:rsidRDefault="00567D4B" w:rsidP="00B33C08">
            <w:pPr>
              <w:spacing w:line="259" w:lineRule="auto"/>
              <w:ind w:left="67"/>
              <w:rPr>
                <w:rFonts w:asciiTheme="minorHAnsi" w:hAnsiTheme="minorHAnsi"/>
                <w:sz w:val="22"/>
                <w:szCs w:val="22"/>
              </w:rPr>
            </w:pPr>
            <w:r w:rsidRPr="002503ED">
              <w:rPr>
                <w:rFonts w:asciiTheme="minorHAnsi" w:hAnsiTheme="minorHAnsi"/>
                <w:sz w:val="22"/>
                <w:szCs w:val="22"/>
              </w:rPr>
              <w:t>0</w:t>
            </w:r>
            <w:r>
              <w:rPr>
                <w:rFonts w:asciiTheme="minorHAnsi" w:hAnsiTheme="minorHAnsi"/>
                <w:sz w:val="22"/>
                <w:szCs w:val="22"/>
              </w:rPr>
              <w:t>4</w:t>
            </w:r>
            <w:r w:rsidRPr="002503ED">
              <w:rPr>
                <w:rFonts w:asciiTheme="minorHAnsi" w:hAnsiTheme="minorHAnsi"/>
                <w:sz w:val="22"/>
                <w:szCs w:val="22"/>
              </w:rPr>
              <w:t>:</w:t>
            </w:r>
            <w:r>
              <w:rPr>
                <w:rFonts w:asciiTheme="minorHAnsi" w:hAnsiTheme="minorHAnsi"/>
                <w:sz w:val="22"/>
                <w:szCs w:val="22"/>
              </w:rPr>
              <w:t>00</w:t>
            </w:r>
          </w:p>
        </w:tc>
        <w:tc>
          <w:tcPr>
            <w:tcW w:w="1763" w:type="dxa"/>
            <w:tcBorders>
              <w:top w:val="single" w:sz="4" w:space="0" w:color="000000"/>
              <w:left w:val="single" w:sz="4" w:space="0" w:color="000000"/>
              <w:bottom w:val="single" w:sz="4" w:space="0" w:color="000000"/>
              <w:right w:val="single" w:sz="4" w:space="0" w:color="000000"/>
            </w:tcBorders>
          </w:tcPr>
          <w:p w14:paraId="6C8B2265" w14:textId="77777777" w:rsidR="00567D4B" w:rsidRDefault="00567D4B" w:rsidP="00B33C08">
            <w:pPr>
              <w:spacing w:line="259" w:lineRule="auto"/>
              <w:rPr>
                <w:rFonts w:asciiTheme="minorHAnsi" w:hAnsiTheme="minorHAnsi"/>
                <w:sz w:val="22"/>
                <w:szCs w:val="22"/>
              </w:rPr>
            </w:pPr>
            <w:r w:rsidRPr="006A58EA">
              <w:rPr>
                <w:rFonts w:asciiTheme="minorHAnsi" w:hAnsiTheme="minorHAnsi"/>
                <w:sz w:val="22"/>
                <w:szCs w:val="22"/>
              </w:rPr>
              <w:t>Proceed after Step #</w:t>
            </w:r>
            <w:r>
              <w:rPr>
                <w:rFonts w:asciiTheme="minorHAnsi" w:hAnsiTheme="minorHAnsi"/>
                <w:sz w:val="22"/>
                <w:szCs w:val="22"/>
              </w:rPr>
              <w:t>69</w:t>
            </w:r>
            <w:r w:rsidRPr="006A58EA">
              <w:rPr>
                <w:rFonts w:asciiTheme="minorHAnsi" w:hAnsiTheme="minorHAnsi"/>
                <w:sz w:val="22"/>
                <w:szCs w:val="22"/>
              </w:rPr>
              <w:t>.</w:t>
            </w:r>
            <w:r>
              <w:rPr>
                <w:rFonts w:asciiTheme="minorHAnsi" w:hAnsiTheme="minorHAnsi"/>
                <w:sz w:val="22"/>
                <w:szCs w:val="22"/>
              </w:rPr>
              <w:t>3</w:t>
            </w:r>
          </w:p>
          <w:p w14:paraId="30B372DB" w14:textId="77777777" w:rsidR="00567D4B" w:rsidRPr="00CF42BD" w:rsidRDefault="00567D4B" w:rsidP="00B33C08">
            <w:pPr>
              <w:spacing w:line="259" w:lineRule="auto"/>
              <w:rPr>
                <w:rFonts w:asciiTheme="minorHAnsi" w:hAnsiTheme="minorHAnsi"/>
                <w:sz w:val="22"/>
                <w:szCs w:val="22"/>
              </w:rPr>
            </w:pPr>
            <w:r>
              <w:rPr>
                <w:rFonts w:asciiTheme="minorHAnsi" w:hAnsiTheme="minorHAnsi"/>
                <w:sz w:val="22"/>
                <w:szCs w:val="22"/>
              </w:rPr>
              <w:t>(ICBS Database is verified)</w:t>
            </w:r>
          </w:p>
        </w:tc>
      </w:tr>
      <w:tr w:rsidR="00567D4B" w:rsidRPr="002C775D" w14:paraId="0B15DD98"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04F92033" w14:textId="77777777" w:rsidR="00567D4B" w:rsidRPr="00387793" w:rsidRDefault="00567D4B" w:rsidP="00B33C08">
            <w:pPr>
              <w:spacing w:line="259" w:lineRule="auto"/>
              <w:ind w:left="1"/>
              <w:rPr>
                <w:rFonts w:asciiTheme="minorHAnsi" w:hAnsiTheme="minorHAnsi"/>
                <w:sz w:val="22"/>
                <w:szCs w:val="22"/>
              </w:rPr>
            </w:pPr>
            <w:r>
              <w:rPr>
                <w:rFonts w:asciiTheme="minorHAnsi" w:hAnsiTheme="minorHAnsi"/>
                <w:sz w:val="22"/>
                <w:szCs w:val="22"/>
              </w:rPr>
              <w:t>69</w:t>
            </w:r>
            <w:r w:rsidRPr="00387793">
              <w:rPr>
                <w:rFonts w:asciiTheme="minorHAnsi" w:hAnsiTheme="minorHAnsi"/>
                <w:sz w:val="22"/>
                <w:szCs w:val="22"/>
              </w:rPr>
              <w:t>.</w:t>
            </w:r>
            <w:r>
              <w:rPr>
                <w:rFonts w:asciiTheme="minorHAnsi" w:hAnsiTheme="minorHAnsi"/>
                <w:sz w:val="22"/>
                <w:szCs w:val="22"/>
              </w:rPr>
              <w:t>6</w:t>
            </w:r>
            <w:r w:rsidRPr="00387793">
              <w:rPr>
                <w:rFonts w:asciiTheme="minorHAnsi" w:eastAsia="Arial" w:hAnsiTheme="minorHAnsi" w:cs="Arial"/>
                <w:sz w:val="22"/>
                <w:szCs w:val="22"/>
              </w:rPr>
              <w:t xml:space="preserve"> </w:t>
            </w:r>
            <w:r w:rsidRPr="00387793">
              <w:rPr>
                <w:rFonts w:asciiTheme="minorHAnsi" w:hAnsiTheme="minorHAnsi"/>
                <w:sz w:val="22"/>
                <w:szCs w:val="22"/>
              </w:rPr>
              <w:t xml:space="preserve"> </w:t>
            </w:r>
          </w:p>
        </w:tc>
        <w:tc>
          <w:tcPr>
            <w:tcW w:w="2448" w:type="dxa"/>
            <w:tcBorders>
              <w:top w:val="single" w:sz="4" w:space="0" w:color="000000"/>
              <w:left w:val="single" w:sz="4" w:space="0" w:color="000000"/>
              <w:bottom w:val="single" w:sz="4" w:space="0" w:color="000000"/>
              <w:right w:val="single" w:sz="4" w:space="0" w:color="000000"/>
            </w:tcBorders>
          </w:tcPr>
          <w:p w14:paraId="645502CA" w14:textId="77777777" w:rsidR="00567D4B" w:rsidRPr="00BF3E98" w:rsidRDefault="00567D4B" w:rsidP="00B33C08">
            <w:pPr>
              <w:ind w:left="106"/>
              <w:rPr>
                <w:rFonts w:asciiTheme="minorHAnsi" w:hAnsiTheme="minorHAnsi"/>
                <w:sz w:val="22"/>
                <w:szCs w:val="22"/>
              </w:rPr>
            </w:pPr>
            <w:r w:rsidRPr="00BF3E98">
              <w:rPr>
                <w:rFonts w:asciiTheme="minorHAnsi" w:hAnsiTheme="minorHAnsi"/>
                <w:sz w:val="22"/>
                <w:szCs w:val="22"/>
              </w:rPr>
              <w:t xml:space="preserve">Verify Load Balancer at </w:t>
            </w:r>
            <w:r>
              <w:rPr>
                <w:rFonts w:asciiTheme="minorHAnsi" w:hAnsiTheme="minorHAnsi"/>
                <w:sz w:val="22"/>
                <w:szCs w:val="22"/>
              </w:rPr>
              <w:t xml:space="preserve">Production, </w:t>
            </w:r>
            <w:proofErr w:type="spellStart"/>
            <w:r>
              <w:rPr>
                <w:rFonts w:asciiTheme="minorHAnsi" w:hAnsiTheme="minorHAnsi"/>
                <w:sz w:val="22"/>
                <w:szCs w:val="22"/>
              </w:rPr>
              <w:t>Bangi</w:t>
            </w:r>
            <w:proofErr w:type="spellEnd"/>
          </w:p>
          <w:p w14:paraId="2C58FD6A" w14:textId="77777777" w:rsidR="00567D4B" w:rsidRPr="00BF3E98" w:rsidRDefault="00567D4B" w:rsidP="00B33C08">
            <w:pPr>
              <w:rPr>
                <w:rFonts w:asciiTheme="minorHAnsi" w:hAnsi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6CFE92E9" w14:textId="77777777" w:rsidR="00567D4B" w:rsidRPr="00BF3E98" w:rsidRDefault="00567D4B" w:rsidP="00B33C08">
            <w:pPr>
              <w:spacing w:line="259" w:lineRule="auto"/>
              <w:ind w:left="110"/>
              <w:rPr>
                <w:rFonts w:asciiTheme="minorHAnsi" w:hAnsiTheme="minorHAnsi"/>
                <w:sz w:val="22"/>
                <w:szCs w:val="22"/>
              </w:rPr>
            </w:pPr>
            <w:r w:rsidRPr="00BF3E98">
              <w:rPr>
                <w:rFonts w:asciiTheme="minorHAnsi" w:hAnsiTheme="minorHAnsi"/>
                <w:sz w:val="22"/>
                <w:szCs w:val="22"/>
              </w:rPr>
              <w:t xml:space="preserve">Verify </w:t>
            </w:r>
            <w:proofErr w:type="spellStart"/>
            <w:r w:rsidRPr="00BF3E98">
              <w:rPr>
                <w:rFonts w:asciiTheme="minorHAnsi" w:hAnsiTheme="minorHAnsi"/>
                <w:sz w:val="22"/>
                <w:szCs w:val="22"/>
              </w:rPr>
              <w:t>Baraccuda</w:t>
            </w:r>
            <w:proofErr w:type="spellEnd"/>
            <w:r w:rsidRPr="00BF3E98">
              <w:rPr>
                <w:rFonts w:asciiTheme="minorHAnsi" w:hAnsiTheme="minorHAnsi"/>
                <w:sz w:val="22"/>
                <w:szCs w:val="22"/>
              </w:rPr>
              <w:t xml:space="preserve"> Load Balancer for Services: -</w:t>
            </w:r>
          </w:p>
          <w:p w14:paraId="7D56F8D1" w14:textId="77777777" w:rsidR="00567D4B" w:rsidRPr="00BF3E98" w:rsidRDefault="00567D4B" w:rsidP="00B33C08">
            <w:pPr>
              <w:spacing w:line="259" w:lineRule="auto"/>
              <w:ind w:left="110"/>
              <w:rPr>
                <w:rFonts w:asciiTheme="minorHAnsi" w:hAnsiTheme="minorHAnsi"/>
                <w:sz w:val="22"/>
                <w:szCs w:val="22"/>
              </w:rPr>
            </w:pPr>
            <w:r w:rsidRPr="00BF3E98">
              <w:rPr>
                <w:rFonts w:asciiTheme="minorHAnsi" w:hAnsiTheme="minorHAnsi"/>
                <w:sz w:val="22"/>
                <w:szCs w:val="22"/>
              </w:rPr>
              <w:t>1. ICBS Services</w:t>
            </w:r>
          </w:p>
          <w:p w14:paraId="0C9453A7" w14:textId="77777777" w:rsidR="00567D4B" w:rsidRPr="00BF3E98" w:rsidRDefault="00567D4B" w:rsidP="00B33C08">
            <w:pPr>
              <w:spacing w:line="259" w:lineRule="auto"/>
              <w:ind w:left="110"/>
              <w:rPr>
                <w:rFonts w:asciiTheme="minorHAnsi" w:hAnsiTheme="minorHAnsi"/>
                <w:sz w:val="22"/>
                <w:szCs w:val="22"/>
              </w:rPr>
            </w:pPr>
            <w:r w:rsidRPr="00BF3E98">
              <w:rPr>
                <w:rFonts w:asciiTheme="minorHAnsi" w:hAnsiTheme="minorHAnsi"/>
                <w:sz w:val="22"/>
                <w:szCs w:val="22"/>
              </w:rPr>
              <w:t>3. MQ Services</w:t>
            </w:r>
          </w:p>
          <w:p w14:paraId="3159EC89" w14:textId="77777777" w:rsidR="00567D4B" w:rsidRPr="00BF3E98" w:rsidRDefault="00567D4B" w:rsidP="00B33C08">
            <w:pPr>
              <w:spacing w:line="259" w:lineRule="auto"/>
              <w:ind w:left="110"/>
              <w:rPr>
                <w:rFonts w:asciiTheme="minorHAnsi" w:hAnsi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61D40674" w14:textId="77777777" w:rsidR="00567D4B" w:rsidRPr="00BF3E98" w:rsidRDefault="00567D4B" w:rsidP="00B33C08">
            <w:pPr>
              <w:spacing w:line="259" w:lineRule="auto"/>
              <w:rPr>
                <w:rFonts w:asciiTheme="minorHAnsi" w:hAnsiTheme="minorHAnsi"/>
                <w:sz w:val="22"/>
                <w:szCs w:val="22"/>
              </w:rPr>
            </w:pPr>
            <w:r w:rsidRPr="00BF3E98">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E08834F" w14:textId="77777777" w:rsidR="00567D4B" w:rsidRPr="00BF3E98"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47A22825" w14:textId="77777777" w:rsidR="00567D4B" w:rsidRPr="00BF3E98" w:rsidRDefault="00567D4B" w:rsidP="00B33C08">
            <w:pPr>
              <w:spacing w:line="259" w:lineRule="auto"/>
              <w:ind w:right="15"/>
              <w:jc w:val="center"/>
              <w:rPr>
                <w:rFonts w:asciiTheme="minorHAnsi" w:hAnsiTheme="minorHAnsi"/>
                <w:b/>
                <w:sz w:val="22"/>
                <w:szCs w:val="22"/>
              </w:rPr>
            </w:pPr>
            <w:r>
              <w:rPr>
                <w:rFonts w:asciiTheme="minorHAnsi" w:hAnsiTheme="minorHAnsi"/>
                <w:b/>
                <w:sz w:val="22"/>
                <w:szCs w:val="22"/>
              </w:rPr>
              <w:t xml:space="preserve">                     </w:t>
            </w:r>
          </w:p>
          <w:p w14:paraId="32EAE0FE" w14:textId="77777777" w:rsidR="00567D4B" w:rsidRPr="00BF3E98" w:rsidRDefault="00567D4B" w:rsidP="00B33C08">
            <w:pPr>
              <w:spacing w:line="259" w:lineRule="auto"/>
              <w:ind w:right="15"/>
              <w:jc w:val="center"/>
              <w:rPr>
                <w:rFonts w:asciiTheme="minorHAnsi" w:hAnsiTheme="minorHAnsi"/>
                <w:sz w:val="22"/>
                <w:szCs w:val="22"/>
              </w:rPr>
            </w:pPr>
            <w:proofErr w:type="spellStart"/>
            <w:r w:rsidRPr="00BF3E98">
              <w:rPr>
                <w:rFonts w:asciiTheme="minorHAnsi" w:hAnsiTheme="minorHAnsi"/>
                <w:b/>
                <w:sz w:val="22"/>
                <w:szCs w:val="22"/>
              </w:rPr>
              <w:t>Sairuddin</w:t>
            </w:r>
            <w:proofErr w:type="spellEnd"/>
          </w:p>
          <w:p w14:paraId="77C64A09" w14:textId="77777777" w:rsidR="00567D4B" w:rsidRPr="00BF3E98" w:rsidRDefault="00567D4B" w:rsidP="00B33C08">
            <w:pPr>
              <w:spacing w:line="259" w:lineRule="auto"/>
              <w:ind w:right="11"/>
              <w:jc w:val="center"/>
              <w:rPr>
                <w:rFonts w:asciiTheme="minorHAnsi" w:hAnsiTheme="minorHAnsi"/>
                <w:sz w:val="22"/>
                <w:szCs w:val="22"/>
              </w:rPr>
            </w:pPr>
            <w:proofErr w:type="spellStart"/>
            <w:r w:rsidRPr="00BF3E98">
              <w:rPr>
                <w:rFonts w:asciiTheme="minorHAnsi" w:hAnsiTheme="minorHAnsi"/>
                <w:b/>
                <w:sz w:val="22"/>
                <w:szCs w:val="22"/>
              </w:rPr>
              <w:t>Saidi</w:t>
            </w:r>
            <w:proofErr w:type="spellEnd"/>
          </w:p>
          <w:p w14:paraId="0D132C57" w14:textId="77777777" w:rsidR="00567D4B" w:rsidRPr="00BF3E98" w:rsidRDefault="00567D4B" w:rsidP="00B33C08">
            <w:pPr>
              <w:spacing w:line="259" w:lineRule="auto"/>
              <w:ind w:left="163"/>
              <w:rPr>
                <w:rFonts w:asciiTheme="minorHAnsi" w:hAnsiTheme="minorHAnsi"/>
                <w:sz w:val="22"/>
                <w:szCs w:val="22"/>
              </w:rPr>
            </w:pPr>
            <w:r w:rsidRPr="00BF3E98">
              <w:rPr>
                <w:rFonts w:asciiTheme="minorHAnsi" w:hAnsiTheme="minorHAnsi"/>
                <w:sz w:val="22"/>
                <w:szCs w:val="22"/>
              </w:rPr>
              <w:t xml:space="preserve">Infrastructure </w:t>
            </w:r>
          </w:p>
          <w:p w14:paraId="3398BCD4" w14:textId="77777777" w:rsidR="00567D4B" w:rsidRPr="00BF3E98" w:rsidRDefault="00567D4B" w:rsidP="00B33C08">
            <w:pPr>
              <w:spacing w:line="259" w:lineRule="auto"/>
              <w:ind w:left="23"/>
              <w:jc w:val="center"/>
              <w:rPr>
                <w:rFonts w:asciiTheme="minorHAnsi" w:hAnsiTheme="minorHAnsi"/>
                <w:sz w:val="22"/>
                <w:szCs w:val="22"/>
              </w:rPr>
            </w:pPr>
            <w:r w:rsidRPr="00BF3E98">
              <w:rPr>
                <w:rFonts w:asciiTheme="minorHAnsi" w:hAnsiTheme="minorHAnsi"/>
                <w:sz w:val="22"/>
                <w:szCs w:val="22"/>
              </w:rPr>
              <w:t xml:space="preserve">Network &amp; </w:t>
            </w:r>
          </w:p>
          <w:p w14:paraId="0590E5D7" w14:textId="77777777" w:rsidR="00567D4B" w:rsidRPr="00BF3E98" w:rsidRDefault="00567D4B" w:rsidP="00B33C08">
            <w:pPr>
              <w:spacing w:line="259" w:lineRule="auto"/>
              <w:ind w:left="21"/>
              <w:jc w:val="center"/>
              <w:rPr>
                <w:rFonts w:asciiTheme="minorHAnsi" w:hAnsiTheme="minorHAnsi"/>
                <w:sz w:val="22"/>
                <w:szCs w:val="22"/>
              </w:rPr>
            </w:pPr>
            <w:r w:rsidRPr="00BF3E98">
              <w:rPr>
                <w:rFonts w:asciiTheme="minorHAnsi" w:hAnsiTheme="minorHAnsi"/>
                <w:sz w:val="22"/>
                <w:szCs w:val="22"/>
              </w:rPr>
              <w:t xml:space="preserve">Data Centre </w:t>
            </w:r>
          </w:p>
          <w:p w14:paraId="22CE0DE6" w14:textId="77777777" w:rsidR="00567D4B" w:rsidRPr="00BF3E98" w:rsidRDefault="00567D4B" w:rsidP="00B33C08">
            <w:pPr>
              <w:spacing w:line="259" w:lineRule="auto"/>
              <w:jc w:val="center"/>
              <w:rPr>
                <w:rFonts w:asciiTheme="minorHAnsi" w:hAnsiTheme="minorHAnsi"/>
                <w:b/>
                <w:sz w:val="22"/>
                <w:szCs w:val="22"/>
              </w:rPr>
            </w:pPr>
            <w:r w:rsidRPr="00BF3E98">
              <w:rPr>
                <w:rFonts w:asciiTheme="minorHAnsi" w:hAnsiTheme="minorHAnsi"/>
                <w:sz w:val="22"/>
                <w:szCs w:val="22"/>
              </w:rPr>
              <w:t>Division</w:t>
            </w:r>
            <w:r>
              <w:rPr>
                <w:rFonts w:asciiTheme="minorHAnsi" w:hAnsiTheme="minorHAnsi"/>
                <w:sz w:val="22"/>
                <w:szCs w:val="22"/>
              </w:rPr>
              <w:br/>
            </w:r>
            <w:r w:rsidRPr="00BE6DEC">
              <w:rPr>
                <w:rFonts w:asciiTheme="minorHAnsi" w:hAnsiTheme="minorHAnsi"/>
                <w:sz w:val="22"/>
                <w:szCs w:val="22"/>
                <w:highlight w:val="lightGray"/>
              </w:rPr>
              <w:t>(</w:t>
            </w:r>
            <w:proofErr w:type="spellStart"/>
            <w:r w:rsidRPr="008619EF">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55F7EB26" w14:textId="77777777" w:rsidR="00567D4B" w:rsidRPr="00BF3E98" w:rsidRDefault="00567D4B" w:rsidP="00B33C08">
            <w:pPr>
              <w:spacing w:line="259" w:lineRule="auto"/>
              <w:ind w:left="163"/>
              <w:jc w:val="center"/>
              <w:rPr>
                <w:rFonts w:asciiTheme="minorHAnsi" w:hAnsiTheme="minorHAnsi"/>
                <w:sz w:val="22"/>
                <w:szCs w:val="22"/>
              </w:rPr>
            </w:pPr>
            <w:r w:rsidRPr="00F55FF3">
              <w:rPr>
                <w:rFonts w:asciiTheme="minorHAnsi" w:hAnsiTheme="minorHAnsi"/>
                <w:b/>
                <w:sz w:val="22"/>
                <w:szCs w:val="22"/>
              </w:rPr>
              <w:t xml:space="preserve">Mohamad </w:t>
            </w:r>
            <w:proofErr w:type="spellStart"/>
            <w:r w:rsidRPr="00F55FF3">
              <w:rPr>
                <w:rFonts w:asciiTheme="minorHAnsi" w:hAnsiTheme="minorHAnsi"/>
                <w:b/>
                <w:sz w:val="22"/>
                <w:szCs w:val="22"/>
              </w:rPr>
              <w:t>Azhar</w:t>
            </w:r>
            <w:proofErr w:type="spellEnd"/>
            <w:r w:rsidRPr="00F55FF3">
              <w:rPr>
                <w:rFonts w:asciiTheme="minorHAnsi" w:hAnsiTheme="minorHAnsi"/>
                <w:b/>
                <w:sz w:val="22"/>
                <w:szCs w:val="22"/>
              </w:rPr>
              <w:t xml:space="preserve"> Mohamad </w:t>
            </w:r>
            <w:proofErr w:type="spellStart"/>
            <w:r w:rsidRPr="00F55FF3">
              <w:rPr>
                <w:rFonts w:asciiTheme="minorHAnsi" w:hAnsiTheme="minorHAnsi"/>
                <w:b/>
                <w:sz w:val="22"/>
                <w:szCs w:val="22"/>
              </w:rPr>
              <w:t>Mahayuddin</w:t>
            </w:r>
            <w:proofErr w:type="spellEnd"/>
            <w:r w:rsidRPr="00F55FF3">
              <w:rPr>
                <w:rFonts w:asciiTheme="minorHAnsi" w:hAnsiTheme="minorHAnsi"/>
                <w:b/>
                <w:sz w:val="22"/>
                <w:szCs w:val="22"/>
              </w:rPr>
              <w:t xml:space="preserve">                              </w:t>
            </w:r>
            <w:r w:rsidRPr="00BF3E98">
              <w:rPr>
                <w:rFonts w:asciiTheme="minorHAnsi" w:hAnsiTheme="minorHAnsi"/>
                <w:sz w:val="22"/>
                <w:szCs w:val="22"/>
              </w:rPr>
              <w:t>Infrastructure</w:t>
            </w:r>
          </w:p>
          <w:p w14:paraId="2304EC4B" w14:textId="77777777" w:rsidR="00567D4B" w:rsidRPr="00BF3E98" w:rsidRDefault="00567D4B" w:rsidP="00B33C08">
            <w:pPr>
              <w:spacing w:line="259" w:lineRule="auto"/>
              <w:ind w:left="23"/>
              <w:jc w:val="center"/>
              <w:rPr>
                <w:rFonts w:asciiTheme="minorHAnsi" w:hAnsiTheme="minorHAnsi"/>
                <w:sz w:val="22"/>
                <w:szCs w:val="22"/>
              </w:rPr>
            </w:pPr>
            <w:r w:rsidRPr="00BF3E98">
              <w:rPr>
                <w:rFonts w:asciiTheme="minorHAnsi" w:hAnsiTheme="minorHAnsi"/>
                <w:sz w:val="22"/>
                <w:szCs w:val="22"/>
              </w:rPr>
              <w:t xml:space="preserve">Network &amp; </w:t>
            </w:r>
          </w:p>
          <w:p w14:paraId="0EE9CAC5" w14:textId="77777777" w:rsidR="00567D4B" w:rsidRPr="00BF3E98" w:rsidRDefault="00567D4B" w:rsidP="00B33C08">
            <w:pPr>
              <w:spacing w:line="259" w:lineRule="auto"/>
              <w:ind w:left="21"/>
              <w:jc w:val="center"/>
              <w:rPr>
                <w:rFonts w:asciiTheme="minorHAnsi" w:hAnsiTheme="minorHAnsi"/>
                <w:sz w:val="22"/>
                <w:szCs w:val="22"/>
              </w:rPr>
            </w:pPr>
            <w:r w:rsidRPr="00BF3E98">
              <w:rPr>
                <w:rFonts w:asciiTheme="minorHAnsi" w:hAnsiTheme="minorHAnsi"/>
                <w:sz w:val="22"/>
                <w:szCs w:val="22"/>
              </w:rPr>
              <w:t xml:space="preserve">Data Centre </w:t>
            </w:r>
          </w:p>
          <w:p w14:paraId="3A14B305" w14:textId="77777777" w:rsidR="00567D4B" w:rsidRPr="00BF3E98" w:rsidRDefault="00567D4B" w:rsidP="00B33C08">
            <w:pPr>
              <w:spacing w:line="259" w:lineRule="auto"/>
              <w:ind w:left="216"/>
              <w:jc w:val="center"/>
              <w:rPr>
                <w:rFonts w:asciiTheme="minorHAnsi" w:hAnsiTheme="minorHAnsi"/>
                <w:b/>
                <w:sz w:val="22"/>
                <w:szCs w:val="22"/>
              </w:rPr>
            </w:pPr>
            <w:r w:rsidRPr="00BF3E98">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47249D49" w14:textId="77777777" w:rsidR="00567D4B" w:rsidRPr="00BF3E98" w:rsidRDefault="00567D4B" w:rsidP="00B33C08">
            <w:pPr>
              <w:spacing w:line="259" w:lineRule="auto"/>
              <w:ind w:left="110"/>
              <w:rPr>
                <w:rFonts w:asciiTheme="minorHAnsi" w:hAnsiTheme="minorHAnsi"/>
                <w:sz w:val="22"/>
                <w:szCs w:val="22"/>
              </w:rPr>
            </w:pPr>
            <w:r>
              <w:rPr>
                <w:rFonts w:asciiTheme="minorHAnsi" w:hAnsiTheme="minorHAnsi"/>
                <w:sz w:val="22"/>
                <w:szCs w:val="22"/>
              </w:rPr>
              <w:t>04</w:t>
            </w:r>
            <w:r w:rsidRPr="00BF3E98">
              <w:rPr>
                <w:rFonts w:asciiTheme="minorHAnsi" w:hAnsiTheme="minorHAnsi"/>
                <w:sz w:val="22"/>
                <w:szCs w:val="22"/>
              </w:rPr>
              <w:t>:</w:t>
            </w:r>
            <w:r>
              <w:rPr>
                <w:rFonts w:asciiTheme="minorHAnsi" w:hAnsiTheme="minorHAnsi"/>
                <w:sz w:val="22"/>
                <w:szCs w:val="22"/>
              </w:rPr>
              <w:t>00</w:t>
            </w:r>
          </w:p>
        </w:tc>
        <w:tc>
          <w:tcPr>
            <w:tcW w:w="889" w:type="dxa"/>
            <w:tcBorders>
              <w:top w:val="single" w:sz="4" w:space="0" w:color="000000"/>
              <w:left w:val="single" w:sz="4" w:space="0" w:color="000000"/>
              <w:bottom w:val="single" w:sz="4" w:space="0" w:color="000000"/>
              <w:right w:val="single" w:sz="4" w:space="0" w:color="000000"/>
            </w:tcBorders>
          </w:tcPr>
          <w:p w14:paraId="62B2C485" w14:textId="29C490CE" w:rsidR="00567D4B" w:rsidRPr="00BF3E98" w:rsidRDefault="00567D4B" w:rsidP="00B33C08">
            <w:pPr>
              <w:spacing w:line="259" w:lineRule="auto"/>
              <w:ind w:left="67"/>
              <w:rPr>
                <w:rFonts w:asciiTheme="minorHAnsi" w:hAnsiTheme="minorHAnsi"/>
                <w:sz w:val="22"/>
                <w:szCs w:val="22"/>
              </w:rPr>
            </w:pPr>
            <w:r w:rsidRPr="00BF3E98">
              <w:rPr>
                <w:rFonts w:asciiTheme="minorHAnsi" w:hAnsiTheme="minorHAnsi"/>
                <w:sz w:val="22"/>
                <w:szCs w:val="22"/>
              </w:rPr>
              <w:t xml:space="preserve"> </w:t>
            </w:r>
            <w:r>
              <w:rPr>
                <w:rFonts w:asciiTheme="minorHAnsi" w:hAnsiTheme="minorHAnsi"/>
                <w:sz w:val="22"/>
                <w:szCs w:val="22"/>
              </w:rPr>
              <w:t>04</w:t>
            </w:r>
            <w:r w:rsidRPr="00BF3E98">
              <w:rPr>
                <w:rFonts w:asciiTheme="minorHAnsi" w:hAnsiTheme="minorHAnsi"/>
                <w:sz w:val="22"/>
                <w:szCs w:val="22"/>
              </w:rPr>
              <w:t>:</w:t>
            </w:r>
            <w:r w:rsidR="00CF0E6E">
              <w:rPr>
                <w:rFonts w:asciiTheme="minorHAnsi" w:hAnsiTheme="minorHAnsi"/>
                <w:sz w:val="22"/>
                <w:szCs w:val="22"/>
              </w:rPr>
              <w:t>05</w:t>
            </w:r>
            <w:r w:rsidRPr="00BF3E98">
              <w:rPr>
                <w:rFonts w:asciiTheme="minorHAnsi" w:hAnsiTheme="minorHAnsi"/>
                <w:sz w:val="22"/>
                <w:szCs w:val="22"/>
              </w:rPr>
              <w:t xml:space="preserve"> </w:t>
            </w:r>
          </w:p>
        </w:tc>
        <w:tc>
          <w:tcPr>
            <w:tcW w:w="1763" w:type="dxa"/>
            <w:tcBorders>
              <w:top w:val="single" w:sz="4" w:space="0" w:color="000000"/>
              <w:left w:val="single" w:sz="4" w:space="0" w:color="000000"/>
              <w:bottom w:val="single" w:sz="4" w:space="0" w:color="000000"/>
              <w:right w:val="single" w:sz="4" w:space="0" w:color="000000"/>
            </w:tcBorders>
          </w:tcPr>
          <w:p w14:paraId="7F2A1BB2" w14:textId="77777777" w:rsidR="00567D4B" w:rsidRPr="00BF3E98" w:rsidRDefault="00567D4B" w:rsidP="00B33C08">
            <w:pPr>
              <w:spacing w:line="259" w:lineRule="auto"/>
              <w:rPr>
                <w:rFonts w:asciiTheme="minorHAnsi" w:hAnsiTheme="minorHAnsi"/>
                <w:sz w:val="22"/>
                <w:szCs w:val="22"/>
              </w:rPr>
            </w:pPr>
            <w:r w:rsidRPr="00BF3E98">
              <w:rPr>
                <w:rFonts w:asciiTheme="minorHAnsi" w:hAnsiTheme="minorHAnsi"/>
                <w:sz w:val="22"/>
                <w:szCs w:val="22"/>
              </w:rPr>
              <w:t>Proceed after Step #</w:t>
            </w:r>
            <w:r>
              <w:rPr>
                <w:rFonts w:asciiTheme="minorHAnsi" w:hAnsiTheme="minorHAnsi"/>
                <w:sz w:val="22"/>
                <w:szCs w:val="22"/>
              </w:rPr>
              <w:t>69</w:t>
            </w:r>
            <w:r w:rsidRPr="00BF3E98">
              <w:rPr>
                <w:rFonts w:asciiTheme="minorHAnsi" w:hAnsiTheme="minorHAnsi"/>
                <w:sz w:val="22"/>
                <w:szCs w:val="22"/>
              </w:rPr>
              <w:t>.5</w:t>
            </w:r>
          </w:p>
          <w:p w14:paraId="0D7585C3" w14:textId="77777777" w:rsidR="00567D4B" w:rsidRDefault="00567D4B" w:rsidP="00B33C08">
            <w:pPr>
              <w:spacing w:line="259" w:lineRule="auto"/>
              <w:rPr>
                <w:rFonts w:asciiTheme="minorHAnsi" w:hAnsiTheme="minorHAnsi"/>
                <w:sz w:val="22"/>
                <w:szCs w:val="22"/>
              </w:rPr>
            </w:pPr>
            <w:r w:rsidRPr="00BF3E98">
              <w:rPr>
                <w:rFonts w:asciiTheme="minorHAnsi" w:hAnsiTheme="minorHAnsi"/>
                <w:sz w:val="22"/>
                <w:szCs w:val="22"/>
              </w:rPr>
              <w:t xml:space="preserve">(Bring up </w:t>
            </w:r>
            <w:proofErr w:type="spellStart"/>
            <w:r w:rsidRPr="00BF3E98">
              <w:rPr>
                <w:rFonts w:asciiTheme="minorHAnsi" w:hAnsiTheme="minorHAnsi"/>
                <w:sz w:val="22"/>
                <w:szCs w:val="22"/>
              </w:rPr>
              <w:t>Weblogic</w:t>
            </w:r>
            <w:proofErr w:type="spellEnd"/>
            <w:r w:rsidRPr="00BF3E98">
              <w:rPr>
                <w:rFonts w:asciiTheme="minorHAnsi" w:hAnsiTheme="minorHAnsi"/>
                <w:sz w:val="22"/>
                <w:szCs w:val="22"/>
              </w:rPr>
              <w:t>)</w:t>
            </w:r>
          </w:p>
          <w:p w14:paraId="70993452" w14:textId="77777777" w:rsidR="00567D4B" w:rsidRDefault="00567D4B" w:rsidP="00B33C08">
            <w:pPr>
              <w:spacing w:line="259" w:lineRule="auto"/>
              <w:rPr>
                <w:rFonts w:asciiTheme="minorHAnsi" w:hAnsiTheme="minorHAnsi"/>
                <w:sz w:val="22"/>
                <w:szCs w:val="22"/>
              </w:rPr>
            </w:pPr>
          </w:p>
          <w:p w14:paraId="40792D9E" w14:textId="77777777" w:rsidR="00567D4B" w:rsidRDefault="00567D4B" w:rsidP="00B33C08">
            <w:pPr>
              <w:spacing w:line="259" w:lineRule="auto"/>
              <w:rPr>
                <w:rFonts w:asciiTheme="minorHAnsi" w:hAnsiTheme="minorHAnsi"/>
                <w:sz w:val="22"/>
                <w:szCs w:val="22"/>
              </w:rPr>
            </w:pPr>
            <w:r>
              <w:rPr>
                <w:rFonts w:asciiTheme="minorHAnsi" w:hAnsiTheme="minorHAnsi"/>
                <w:sz w:val="22"/>
                <w:szCs w:val="22"/>
              </w:rPr>
              <w:t>Next Verify #ICBS Systems</w:t>
            </w:r>
          </w:p>
          <w:p w14:paraId="03D7DBBF" w14:textId="77777777" w:rsidR="00567D4B" w:rsidRPr="00690A16" w:rsidRDefault="00567D4B" w:rsidP="00B33C08">
            <w:pPr>
              <w:spacing w:line="259" w:lineRule="auto"/>
              <w:rPr>
                <w:rFonts w:asciiTheme="minorHAnsi" w:hAnsiTheme="minorHAnsi"/>
                <w:sz w:val="22"/>
                <w:szCs w:val="22"/>
              </w:rPr>
            </w:pPr>
          </w:p>
        </w:tc>
      </w:tr>
    </w:tbl>
    <w:p w14:paraId="60E2D454" w14:textId="77777777" w:rsidR="00567D4B" w:rsidRDefault="00567D4B" w:rsidP="00567D4B">
      <w:pPr>
        <w:spacing w:after="160" w:line="259" w:lineRule="auto"/>
      </w:pPr>
    </w:p>
    <w:p w14:paraId="78F8789F" w14:textId="77777777" w:rsidR="00567D4B" w:rsidRDefault="00567D4B" w:rsidP="00567D4B">
      <w:pPr>
        <w:spacing w:after="160" w:line="259" w:lineRule="auto"/>
      </w:pPr>
      <w:r>
        <w:br w:type="page"/>
      </w:r>
    </w:p>
    <w:p w14:paraId="6361AB2A" w14:textId="1ECA1D83" w:rsidR="00567D4B" w:rsidRPr="00693890" w:rsidRDefault="00567D4B" w:rsidP="00054713">
      <w:pPr>
        <w:pStyle w:val="Heading3"/>
      </w:pPr>
      <w:bookmarkStart w:id="81" w:name="_Toc106208448"/>
      <w:r w:rsidRPr="00693890">
        <w:lastRenderedPageBreak/>
        <w:t xml:space="preserve">Recovery (Bring Up) WINTEL SYSTEMS @ Production, </w:t>
      </w:r>
      <w:proofErr w:type="spellStart"/>
      <w:r w:rsidRPr="00693890">
        <w:t>Bangi</w:t>
      </w:r>
      <w:bookmarkEnd w:id="81"/>
      <w:proofErr w:type="spellEnd"/>
    </w:p>
    <w:p w14:paraId="34F054E2" w14:textId="77777777" w:rsidR="00567D4B" w:rsidRPr="00693890" w:rsidRDefault="00567D4B" w:rsidP="00567D4B"/>
    <w:p w14:paraId="02F527CA" w14:textId="77777777" w:rsidR="00567D4B" w:rsidRPr="00693890" w:rsidRDefault="00567D4B" w:rsidP="00054713">
      <w:pPr>
        <w:pStyle w:val="Heading4"/>
      </w:pPr>
      <w:r w:rsidRPr="00693890">
        <w:t xml:space="preserve">Recovery WINTEL SYSTEM (T1 - RTO 1 Hour) @ Production, </w:t>
      </w:r>
      <w:proofErr w:type="spellStart"/>
      <w:r w:rsidRPr="00693890">
        <w:t>Bangi</w:t>
      </w:r>
      <w:proofErr w:type="spellEnd"/>
      <w:r w:rsidRPr="00693890">
        <w:t xml:space="preserve"> (0</w:t>
      </w:r>
      <w:r>
        <w:t>3</w:t>
      </w:r>
      <w:r w:rsidRPr="00693890">
        <w:t>:</w:t>
      </w:r>
      <w:r>
        <w:t>00</w:t>
      </w:r>
      <w:r w:rsidRPr="00693890">
        <w:t xml:space="preserve"> – 0</w:t>
      </w:r>
      <w:r>
        <w:t>3</w:t>
      </w:r>
      <w:r w:rsidRPr="00693890">
        <w:t>:</w:t>
      </w:r>
      <w:r>
        <w:t>30</w:t>
      </w:r>
      <w:r w:rsidRPr="00693890">
        <w:t>)</w:t>
      </w:r>
    </w:p>
    <w:p w14:paraId="12042104" w14:textId="77777777" w:rsidR="00567D4B" w:rsidRDefault="00567D4B" w:rsidP="00567D4B">
      <w:pPr>
        <w:rPr>
          <w:highlight w:val="green"/>
        </w:rPr>
      </w:pPr>
    </w:p>
    <w:tbl>
      <w:tblPr>
        <w:tblStyle w:val="TableGrid0"/>
        <w:tblW w:w="15024" w:type="dxa"/>
        <w:tblInd w:w="-899" w:type="dxa"/>
        <w:tblLayout w:type="fixed"/>
        <w:tblCellMar>
          <w:top w:w="7" w:type="dxa"/>
          <w:left w:w="72" w:type="dxa"/>
          <w:right w:w="54" w:type="dxa"/>
        </w:tblCellMar>
        <w:tblLook w:val="04A0" w:firstRow="1" w:lastRow="0" w:firstColumn="1" w:lastColumn="0" w:noHBand="0" w:noVBand="1"/>
      </w:tblPr>
      <w:tblGrid>
        <w:gridCol w:w="619"/>
        <w:gridCol w:w="2431"/>
        <w:gridCol w:w="3100"/>
        <w:gridCol w:w="1314"/>
        <w:gridCol w:w="1175"/>
        <w:gridCol w:w="1553"/>
        <w:gridCol w:w="1650"/>
        <w:gridCol w:w="824"/>
        <w:gridCol w:w="818"/>
        <w:gridCol w:w="1540"/>
      </w:tblGrid>
      <w:tr w:rsidR="00567D4B" w:rsidRPr="00A85EC1" w14:paraId="22C831C6" w14:textId="77777777" w:rsidTr="002A10DF">
        <w:trPr>
          <w:trHeight w:val="436"/>
          <w:tblHeader/>
        </w:trPr>
        <w:tc>
          <w:tcPr>
            <w:tcW w:w="61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3734583" w14:textId="77777777" w:rsidR="00567D4B" w:rsidRPr="00A85EC1" w:rsidRDefault="00567D4B" w:rsidP="00B33C08">
            <w:pPr>
              <w:spacing w:line="259" w:lineRule="auto"/>
              <w:ind w:left="116"/>
              <w:rPr>
                <w:rFonts w:asciiTheme="minorHAnsi" w:hAnsiTheme="minorHAnsi" w:cstheme="minorHAnsi"/>
                <w:sz w:val="22"/>
                <w:szCs w:val="22"/>
              </w:rPr>
            </w:pPr>
            <w:r w:rsidRPr="00A85EC1">
              <w:rPr>
                <w:rFonts w:asciiTheme="minorHAnsi" w:hAnsiTheme="minorHAnsi" w:cstheme="minorHAnsi"/>
                <w:b/>
                <w:sz w:val="22"/>
                <w:szCs w:val="22"/>
              </w:rPr>
              <w:t xml:space="preserve">No </w:t>
            </w:r>
          </w:p>
        </w:tc>
        <w:tc>
          <w:tcPr>
            <w:tcW w:w="243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83E7FC4" w14:textId="77777777" w:rsidR="00567D4B" w:rsidRPr="00A85EC1" w:rsidRDefault="00567D4B" w:rsidP="00B33C08">
            <w:pPr>
              <w:spacing w:line="259" w:lineRule="auto"/>
              <w:ind w:right="26"/>
              <w:jc w:val="center"/>
              <w:rPr>
                <w:rFonts w:asciiTheme="minorHAnsi" w:hAnsiTheme="minorHAnsi" w:cstheme="minorHAnsi"/>
                <w:sz w:val="22"/>
                <w:szCs w:val="22"/>
              </w:rPr>
            </w:pPr>
            <w:r w:rsidRPr="00A85EC1">
              <w:rPr>
                <w:rFonts w:asciiTheme="minorHAnsi" w:hAnsiTheme="minorHAnsi" w:cstheme="minorHAnsi"/>
                <w:b/>
                <w:sz w:val="22"/>
                <w:szCs w:val="22"/>
              </w:rPr>
              <w:t xml:space="preserve">Process  </w:t>
            </w:r>
          </w:p>
        </w:tc>
        <w:tc>
          <w:tcPr>
            <w:tcW w:w="31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0B85F7D" w14:textId="77777777" w:rsidR="00567D4B" w:rsidRPr="00A85EC1" w:rsidRDefault="00567D4B" w:rsidP="00B33C08">
            <w:pPr>
              <w:spacing w:line="259" w:lineRule="auto"/>
              <w:ind w:right="19"/>
              <w:jc w:val="center"/>
              <w:rPr>
                <w:rFonts w:asciiTheme="minorHAnsi" w:hAnsiTheme="minorHAnsi" w:cstheme="minorHAnsi"/>
                <w:sz w:val="22"/>
                <w:szCs w:val="22"/>
              </w:rPr>
            </w:pPr>
            <w:r w:rsidRPr="00A85EC1">
              <w:rPr>
                <w:rFonts w:asciiTheme="minorHAnsi" w:hAnsiTheme="minorHAnsi" w:cstheme="minorHAnsi"/>
                <w:b/>
                <w:sz w:val="22"/>
                <w:szCs w:val="22"/>
              </w:rPr>
              <w:t xml:space="preserve">Detail Step  </w:t>
            </w:r>
          </w:p>
        </w:tc>
        <w:tc>
          <w:tcPr>
            <w:tcW w:w="131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C341DB8" w14:textId="77777777" w:rsidR="00567D4B" w:rsidRPr="00A85EC1" w:rsidRDefault="00567D4B" w:rsidP="00B33C08">
            <w:pPr>
              <w:spacing w:line="259" w:lineRule="auto"/>
              <w:ind w:left="144" w:hanging="62"/>
              <w:rPr>
                <w:rFonts w:asciiTheme="minorHAnsi" w:hAnsiTheme="minorHAnsi" w:cstheme="minorHAnsi"/>
                <w:sz w:val="22"/>
                <w:szCs w:val="22"/>
              </w:rPr>
            </w:pPr>
            <w:r w:rsidRPr="00A85EC1">
              <w:rPr>
                <w:rFonts w:asciiTheme="minorHAnsi" w:hAnsiTheme="minorHAnsi" w:cstheme="minorHAnsi"/>
                <w:b/>
                <w:sz w:val="22"/>
                <w:szCs w:val="22"/>
              </w:rPr>
              <w:t xml:space="preserve">Expected Results </w:t>
            </w:r>
          </w:p>
        </w:tc>
        <w:tc>
          <w:tcPr>
            <w:tcW w:w="117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664F77C" w14:textId="77777777" w:rsidR="00567D4B" w:rsidRPr="00A85EC1" w:rsidRDefault="00567D4B" w:rsidP="00B33C08">
            <w:pPr>
              <w:spacing w:line="259" w:lineRule="auto"/>
              <w:jc w:val="center"/>
              <w:rPr>
                <w:rFonts w:asciiTheme="minorHAnsi" w:hAnsiTheme="minorHAnsi" w:cstheme="minorHAnsi"/>
                <w:sz w:val="22"/>
                <w:szCs w:val="22"/>
              </w:rPr>
            </w:pPr>
            <w:r w:rsidRPr="00A85EC1">
              <w:rPr>
                <w:rFonts w:asciiTheme="minorHAnsi" w:hAnsiTheme="minorHAnsi" w:cstheme="minorHAnsi"/>
                <w:b/>
                <w:sz w:val="22"/>
                <w:szCs w:val="22"/>
              </w:rPr>
              <w:t xml:space="preserve">Actual Results </w:t>
            </w:r>
          </w:p>
        </w:tc>
        <w:tc>
          <w:tcPr>
            <w:tcW w:w="155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A770924" w14:textId="77777777" w:rsidR="00567D4B" w:rsidRPr="00A85EC1" w:rsidRDefault="00567D4B" w:rsidP="00B33C08">
            <w:pPr>
              <w:spacing w:line="259" w:lineRule="auto"/>
              <w:ind w:right="19"/>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3A693A6" w14:textId="77777777" w:rsidR="00567D4B" w:rsidRPr="00A85EC1"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642" w:type="dxa"/>
            <w:gridSpan w:val="2"/>
            <w:tcBorders>
              <w:top w:val="single" w:sz="4" w:space="0" w:color="000000"/>
              <w:left w:val="single" w:sz="4" w:space="0" w:color="000000"/>
              <w:bottom w:val="single" w:sz="4" w:space="0" w:color="000000"/>
              <w:right w:val="single" w:sz="4" w:space="0" w:color="000000"/>
            </w:tcBorders>
            <w:shd w:val="clear" w:color="auto" w:fill="CCFFFF"/>
          </w:tcPr>
          <w:p w14:paraId="587B44E2" w14:textId="77777777" w:rsidR="00567D4B" w:rsidRPr="00A85EC1" w:rsidRDefault="00567D4B" w:rsidP="00B33C08">
            <w:pPr>
              <w:spacing w:line="259" w:lineRule="auto"/>
              <w:ind w:left="110"/>
              <w:rPr>
                <w:rFonts w:asciiTheme="minorHAnsi" w:hAnsiTheme="minorHAnsi" w:cstheme="minorHAnsi"/>
                <w:sz w:val="22"/>
                <w:szCs w:val="22"/>
              </w:rPr>
            </w:pPr>
            <w:r w:rsidRPr="00A85EC1">
              <w:rPr>
                <w:rFonts w:asciiTheme="minorHAnsi" w:hAnsiTheme="minorHAnsi" w:cstheme="minorHAnsi"/>
                <w:b/>
                <w:sz w:val="22"/>
                <w:szCs w:val="22"/>
              </w:rPr>
              <w:t xml:space="preserve">Planned Time </w:t>
            </w:r>
          </w:p>
        </w:tc>
        <w:tc>
          <w:tcPr>
            <w:tcW w:w="154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C0E7C6E" w14:textId="77777777" w:rsidR="00567D4B" w:rsidRPr="00A85EC1" w:rsidRDefault="00567D4B" w:rsidP="00B33C08">
            <w:pPr>
              <w:spacing w:line="259" w:lineRule="auto"/>
              <w:jc w:val="center"/>
              <w:rPr>
                <w:rFonts w:asciiTheme="minorHAnsi" w:hAnsiTheme="minorHAnsi" w:cstheme="minorHAnsi"/>
                <w:sz w:val="22"/>
                <w:szCs w:val="22"/>
              </w:rPr>
            </w:pPr>
            <w:r w:rsidRPr="00A85EC1">
              <w:rPr>
                <w:rFonts w:asciiTheme="minorHAnsi" w:hAnsiTheme="minorHAnsi" w:cstheme="minorHAnsi"/>
                <w:b/>
                <w:sz w:val="22"/>
                <w:szCs w:val="22"/>
              </w:rPr>
              <w:t xml:space="preserve">Note /Remarks </w:t>
            </w:r>
          </w:p>
        </w:tc>
      </w:tr>
      <w:tr w:rsidR="00567D4B" w:rsidRPr="00A85EC1" w14:paraId="590804E7" w14:textId="77777777" w:rsidTr="002A10DF">
        <w:trPr>
          <w:trHeight w:val="349"/>
          <w:tblHeader/>
        </w:trPr>
        <w:tc>
          <w:tcPr>
            <w:tcW w:w="619" w:type="dxa"/>
            <w:vMerge/>
            <w:tcBorders>
              <w:top w:val="nil"/>
              <w:left w:val="single" w:sz="4" w:space="0" w:color="000000"/>
              <w:bottom w:val="single" w:sz="4" w:space="0" w:color="000000"/>
              <w:right w:val="single" w:sz="4" w:space="0" w:color="000000"/>
            </w:tcBorders>
          </w:tcPr>
          <w:p w14:paraId="752A3A0A" w14:textId="77777777" w:rsidR="00567D4B" w:rsidRPr="00A85EC1" w:rsidRDefault="00567D4B" w:rsidP="00B33C08">
            <w:pPr>
              <w:spacing w:after="160" w:line="259" w:lineRule="auto"/>
              <w:rPr>
                <w:rFonts w:asciiTheme="minorHAnsi" w:hAnsiTheme="minorHAnsi" w:cstheme="minorHAnsi"/>
                <w:sz w:val="22"/>
                <w:szCs w:val="22"/>
              </w:rPr>
            </w:pPr>
          </w:p>
        </w:tc>
        <w:tc>
          <w:tcPr>
            <w:tcW w:w="2431" w:type="dxa"/>
            <w:vMerge/>
            <w:tcBorders>
              <w:top w:val="nil"/>
              <w:left w:val="single" w:sz="4" w:space="0" w:color="000000"/>
              <w:bottom w:val="single" w:sz="4" w:space="0" w:color="000000"/>
              <w:right w:val="single" w:sz="4" w:space="0" w:color="000000"/>
            </w:tcBorders>
          </w:tcPr>
          <w:p w14:paraId="70018BEA" w14:textId="77777777" w:rsidR="00567D4B" w:rsidRPr="00A85EC1" w:rsidRDefault="00567D4B" w:rsidP="00B33C08">
            <w:pPr>
              <w:spacing w:after="160" w:line="259" w:lineRule="auto"/>
              <w:rPr>
                <w:rFonts w:asciiTheme="minorHAnsi" w:hAnsiTheme="minorHAnsi" w:cstheme="minorHAnsi"/>
                <w:sz w:val="22"/>
                <w:szCs w:val="22"/>
              </w:rPr>
            </w:pPr>
          </w:p>
        </w:tc>
        <w:tc>
          <w:tcPr>
            <w:tcW w:w="3100" w:type="dxa"/>
            <w:vMerge/>
            <w:tcBorders>
              <w:top w:val="nil"/>
              <w:left w:val="single" w:sz="4" w:space="0" w:color="000000"/>
              <w:bottom w:val="single" w:sz="4" w:space="0" w:color="000000"/>
              <w:right w:val="single" w:sz="4" w:space="0" w:color="000000"/>
            </w:tcBorders>
          </w:tcPr>
          <w:p w14:paraId="06617AA2" w14:textId="77777777" w:rsidR="00567D4B" w:rsidRPr="00A85EC1" w:rsidRDefault="00567D4B" w:rsidP="00B33C08">
            <w:pPr>
              <w:spacing w:after="160" w:line="259" w:lineRule="auto"/>
              <w:rPr>
                <w:rFonts w:asciiTheme="minorHAnsi" w:hAnsiTheme="minorHAnsi" w:cstheme="minorHAnsi"/>
                <w:sz w:val="22"/>
                <w:szCs w:val="22"/>
              </w:rPr>
            </w:pPr>
          </w:p>
        </w:tc>
        <w:tc>
          <w:tcPr>
            <w:tcW w:w="1314" w:type="dxa"/>
            <w:vMerge/>
            <w:tcBorders>
              <w:top w:val="nil"/>
              <w:left w:val="single" w:sz="4" w:space="0" w:color="000000"/>
              <w:bottom w:val="single" w:sz="4" w:space="0" w:color="000000"/>
              <w:right w:val="single" w:sz="4" w:space="0" w:color="000000"/>
            </w:tcBorders>
          </w:tcPr>
          <w:p w14:paraId="64AA5E9C" w14:textId="77777777" w:rsidR="00567D4B" w:rsidRPr="00A85EC1" w:rsidRDefault="00567D4B" w:rsidP="00B33C08">
            <w:pPr>
              <w:spacing w:after="160" w:line="259" w:lineRule="auto"/>
              <w:rPr>
                <w:rFonts w:asciiTheme="minorHAnsi" w:hAnsiTheme="minorHAnsi" w:cstheme="minorHAnsi"/>
                <w:sz w:val="22"/>
                <w:szCs w:val="22"/>
              </w:rPr>
            </w:pPr>
          </w:p>
        </w:tc>
        <w:tc>
          <w:tcPr>
            <w:tcW w:w="1175" w:type="dxa"/>
            <w:vMerge/>
            <w:tcBorders>
              <w:top w:val="nil"/>
              <w:left w:val="single" w:sz="4" w:space="0" w:color="000000"/>
              <w:bottom w:val="single" w:sz="4" w:space="0" w:color="000000"/>
              <w:right w:val="single" w:sz="4" w:space="0" w:color="000000"/>
            </w:tcBorders>
          </w:tcPr>
          <w:p w14:paraId="76FC64A1" w14:textId="77777777" w:rsidR="00567D4B" w:rsidRPr="00A85EC1" w:rsidRDefault="00567D4B" w:rsidP="00B33C08">
            <w:pPr>
              <w:spacing w:after="160" w:line="259" w:lineRule="auto"/>
              <w:rPr>
                <w:rFonts w:asciiTheme="minorHAnsi" w:hAnsiTheme="minorHAnsi" w:cstheme="minorHAnsi"/>
                <w:sz w:val="22"/>
                <w:szCs w:val="22"/>
              </w:rPr>
            </w:pPr>
          </w:p>
        </w:tc>
        <w:tc>
          <w:tcPr>
            <w:tcW w:w="1553" w:type="dxa"/>
            <w:vMerge/>
            <w:tcBorders>
              <w:top w:val="nil"/>
              <w:left w:val="single" w:sz="4" w:space="0" w:color="000000"/>
              <w:bottom w:val="single" w:sz="4" w:space="0" w:color="000000"/>
              <w:right w:val="single" w:sz="4" w:space="0" w:color="000000"/>
            </w:tcBorders>
          </w:tcPr>
          <w:p w14:paraId="4BAD6C26" w14:textId="77777777" w:rsidR="00567D4B" w:rsidRPr="00A85EC1" w:rsidRDefault="00567D4B" w:rsidP="00B33C08">
            <w:pPr>
              <w:spacing w:after="160" w:line="259" w:lineRule="auto"/>
              <w:rPr>
                <w:rFonts w:asciiTheme="minorHAnsi" w:hAnsiTheme="minorHAnsi" w:cstheme="minorHAnsi"/>
                <w:sz w:val="22"/>
                <w:szCs w:val="22"/>
              </w:rPr>
            </w:pPr>
          </w:p>
        </w:tc>
        <w:tc>
          <w:tcPr>
            <w:tcW w:w="1650" w:type="dxa"/>
            <w:vMerge/>
            <w:tcBorders>
              <w:top w:val="nil"/>
              <w:left w:val="single" w:sz="4" w:space="0" w:color="000000"/>
              <w:bottom w:val="single" w:sz="4" w:space="0" w:color="000000"/>
              <w:right w:val="single" w:sz="4" w:space="0" w:color="000000"/>
            </w:tcBorders>
          </w:tcPr>
          <w:p w14:paraId="571ACACA" w14:textId="77777777" w:rsidR="00567D4B" w:rsidRPr="00A85EC1" w:rsidRDefault="00567D4B" w:rsidP="00B33C08">
            <w:pPr>
              <w:spacing w:after="160" w:line="259" w:lineRule="auto"/>
              <w:rPr>
                <w:rFonts w:asciiTheme="minorHAnsi" w:hAnsiTheme="minorHAnsi" w:cstheme="minorHAnsi"/>
                <w:sz w:val="22"/>
                <w:szCs w:val="22"/>
              </w:rPr>
            </w:pPr>
          </w:p>
        </w:tc>
        <w:tc>
          <w:tcPr>
            <w:tcW w:w="824" w:type="dxa"/>
            <w:tcBorders>
              <w:top w:val="single" w:sz="4" w:space="0" w:color="000000"/>
              <w:left w:val="single" w:sz="4" w:space="0" w:color="000000"/>
              <w:bottom w:val="single" w:sz="4" w:space="0" w:color="000000"/>
              <w:right w:val="single" w:sz="4" w:space="0" w:color="000000"/>
            </w:tcBorders>
            <w:shd w:val="clear" w:color="auto" w:fill="CCFFFF"/>
          </w:tcPr>
          <w:p w14:paraId="39E2912F" w14:textId="77777777" w:rsidR="00567D4B" w:rsidRPr="00A85EC1" w:rsidRDefault="00567D4B" w:rsidP="00B33C08">
            <w:pPr>
              <w:spacing w:line="259" w:lineRule="auto"/>
              <w:ind w:right="9"/>
              <w:jc w:val="center"/>
              <w:rPr>
                <w:rFonts w:asciiTheme="minorHAnsi" w:hAnsiTheme="minorHAnsi" w:cstheme="minorHAnsi"/>
                <w:sz w:val="22"/>
                <w:szCs w:val="22"/>
              </w:rPr>
            </w:pPr>
            <w:r w:rsidRPr="00A85EC1">
              <w:rPr>
                <w:rFonts w:asciiTheme="minorHAnsi" w:hAnsiTheme="minorHAnsi" w:cstheme="minorHAnsi"/>
                <w:b/>
                <w:sz w:val="22"/>
                <w:szCs w:val="22"/>
              </w:rPr>
              <w:t xml:space="preserve">Start </w:t>
            </w:r>
          </w:p>
        </w:tc>
        <w:tc>
          <w:tcPr>
            <w:tcW w:w="818" w:type="dxa"/>
            <w:tcBorders>
              <w:top w:val="single" w:sz="4" w:space="0" w:color="000000"/>
              <w:left w:val="single" w:sz="4" w:space="0" w:color="000000"/>
              <w:bottom w:val="single" w:sz="4" w:space="0" w:color="000000"/>
              <w:right w:val="single" w:sz="4" w:space="0" w:color="000000"/>
            </w:tcBorders>
            <w:shd w:val="clear" w:color="auto" w:fill="CCFFFF"/>
          </w:tcPr>
          <w:p w14:paraId="43E87DD5" w14:textId="77777777" w:rsidR="00567D4B" w:rsidRPr="00A85EC1" w:rsidRDefault="00567D4B" w:rsidP="00B33C08">
            <w:pPr>
              <w:spacing w:line="259" w:lineRule="auto"/>
              <w:ind w:right="20"/>
              <w:jc w:val="center"/>
              <w:rPr>
                <w:rFonts w:asciiTheme="minorHAnsi" w:hAnsiTheme="minorHAnsi" w:cstheme="minorHAnsi"/>
                <w:sz w:val="22"/>
                <w:szCs w:val="22"/>
              </w:rPr>
            </w:pPr>
            <w:r w:rsidRPr="00A85EC1">
              <w:rPr>
                <w:rFonts w:asciiTheme="minorHAnsi" w:hAnsiTheme="minorHAnsi" w:cstheme="minorHAnsi"/>
                <w:b/>
                <w:sz w:val="22"/>
                <w:szCs w:val="22"/>
              </w:rPr>
              <w:t xml:space="preserve">End </w:t>
            </w:r>
          </w:p>
        </w:tc>
        <w:tc>
          <w:tcPr>
            <w:tcW w:w="1540" w:type="dxa"/>
            <w:vMerge/>
            <w:tcBorders>
              <w:top w:val="nil"/>
              <w:left w:val="single" w:sz="4" w:space="0" w:color="000000"/>
              <w:bottom w:val="single" w:sz="4" w:space="0" w:color="000000"/>
              <w:right w:val="single" w:sz="4" w:space="0" w:color="000000"/>
            </w:tcBorders>
          </w:tcPr>
          <w:p w14:paraId="49303257" w14:textId="77777777" w:rsidR="00567D4B" w:rsidRPr="00A85EC1" w:rsidRDefault="00567D4B" w:rsidP="00B33C08">
            <w:pPr>
              <w:spacing w:after="160" w:line="259" w:lineRule="auto"/>
              <w:rPr>
                <w:rFonts w:asciiTheme="minorHAnsi" w:hAnsiTheme="minorHAnsi" w:cstheme="minorHAnsi"/>
                <w:sz w:val="22"/>
                <w:szCs w:val="22"/>
              </w:rPr>
            </w:pPr>
          </w:p>
        </w:tc>
      </w:tr>
      <w:tr w:rsidR="00567D4B" w:rsidRPr="00A85EC1" w14:paraId="2941E11B" w14:textId="77777777" w:rsidTr="002A10DF">
        <w:trPr>
          <w:trHeight w:val="917"/>
        </w:trPr>
        <w:tc>
          <w:tcPr>
            <w:tcW w:w="619" w:type="dxa"/>
            <w:tcBorders>
              <w:top w:val="single" w:sz="4" w:space="0" w:color="000000"/>
              <w:left w:val="single" w:sz="4" w:space="0" w:color="000000"/>
              <w:bottom w:val="single" w:sz="4" w:space="0" w:color="000000"/>
              <w:right w:val="single" w:sz="4" w:space="0" w:color="000000"/>
            </w:tcBorders>
          </w:tcPr>
          <w:p w14:paraId="23B0EED5" w14:textId="77777777" w:rsidR="00567D4B" w:rsidRPr="00A85EC1" w:rsidRDefault="00567D4B" w:rsidP="00B33C08">
            <w:pPr>
              <w:spacing w:line="259" w:lineRule="auto"/>
              <w:ind w:left="35"/>
              <w:rPr>
                <w:rFonts w:asciiTheme="minorHAnsi" w:hAnsiTheme="minorHAnsi" w:cstheme="minorHAnsi"/>
                <w:sz w:val="22"/>
                <w:szCs w:val="22"/>
              </w:rPr>
            </w:pPr>
            <w:r>
              <w:rPr>
                <w:rFonts w:asciiTheme="minorHAnsi" w:hAnsiTheme="minorHAnsi" w:cstheme="minorHAnsi"/>
                <w:sz w:val="22"/>
                <w:szCs w:val="22"/>
              </w:rPr>
              <w:t>70.1</w:t>
            </w:r>
          </w:p>
        </w:tc>
        <w:tc>
          <w:tcPr>
            <w:tcW w:w="2431" w:type="dxa"/>
            <w:tcBorders>
              <w:top w:val="single" w:sz="4" w:space="0" w:color="000000"/>
              <w:left w:val="single" w:sz="4" w:space="0" w:color="000000"/>
              <w:bottom w:val="single" w:sz="4" w:space="0" w:color="000000"/>
              <w:right w:val="single" w:sz="4" w:space="0" w:color="000000"/>
            </w:tcBorders>
          </w:tcPr>
          <w:p w14:paraId="55C71DD8" w14:textId="77777777" w:rsidR="00567D4B" w:rsidRPr="009D5290" w:rsidRDefault="00567D4B" w:rsidP="00B33C08">
            <w:pPr>
              <w:spacing w:line="259" w:lineRule="auto"/>
              <w:ind w:left="34"/>
              <w:rPr>
                <w:rFonts w:asciiTheme="minorHAnsi" w:hAnsiTheme="minorHAnsi" w:cstheme="minorHAnsi"/>
                <w:sz w:val="22"/>
                <w:szCs w:val="22"/>
              </w:rPr>
            </w:pPr>
            <w:r w:rsidRPr="009D5290">
              <w:rPr>
                <w:rFonts w:asciiTheme="minorHAnsi" w:hAnsiTheme="minorHAnsi" w:cstheme="minorHAnsi"/>
                <w:sz w:val="22"/>
                <w:szCs w:val="22"/>
              </w:rPr>
              <w:t xml:space="preserve">Bring up systems at Production, </w:t>
            </w:r>
            <w:proofErr w:type="spellStart"/>
            <w:r w:rsidRPr="009D5290">
              <w:rPr>
                <w:rFonts w:asciiTheme="minorHAnsi" w:hAnsiTheme="minorHAnsi" w:cstheme="minorHAnsi"/>
                <w:sz w:val="22"/>
                <w:szCs w:val="22"/>
              </w:rPr>
              <w:t>Bangi</w:t>
            </w:r>
            <w:proofErr w:type="spellEnd"/>
            <w:r w:rsidRPr="009D5290">
              <w:rPr>
                <w:rFonts w:asciiTheme="minorHAnsi" w:hAnsiTheme="minorHAnsi" w:cstheme="minorHAnsi"/>
                <w:sz w:val="22"/>
                <w:szCs w:val="22"/>
              </w:rPr>
              <w:t xml:space="preserve"> (Wintel system).</w:t>
            </w:r>
          </w:p>
        </w:tc>
        <w:tc>
          <w:tcPr>
            <w:tcW w:w="3100" w:type="dxa"/>
            <w:tcBorders>
              <w:top w:val="single" w:sz="4" w:space="0" w:color="000000"/>
              <w:left w:val="single" w:sz="4" w:space="0" w:color="000000"/>
              <w:bottom w:val="single" w:sz="4" w:space="0" w:color="000000"/>
              <w:right w:val="single" w:sz="4" w:space="0" w:color="000000"/>
            </w:tcBorders>
          </w:tcPr>
          <w:p w14:paraId="52D0D7B6" w14:textId="77777777" w:rsidR="00567D4B" w:rsidRPr="009D5290" w:rsidRDefault="00567D4B" w:rsidP="00B33C08">
            <w:pPr>
              <w:spacing w:after="10" w:line="259" w:lineRule="auto"/>
              <w:ind w:left="38"/>
              <w:rPr>
                <w:rFonts w:asciiTheme="minorHAnsi" w:hAnsiTheme="minorHAnsi" w:cstheme="minorHAnsi"/>
                <w:sz w:val="22"/>
                <w:szCs w:val="22"/>
              </w:rPr>
            </w:pPr>
            <w:r w:rsidRPr="009D5290">
              <w:rPr>
                <w:rFonts w:asciiTheme="minorHAnsi" w:hAnsiTheme="minorHAnsi" w:cstheme="minorHAnsi"/>
                <w:sz w:val="22"/>
                <w:szCs w:val="22"/>
              </w:rPr>
              <w:t>Bring up Wintel - RENTAS</w:t>
            </w:r>
          </w:p>
        </w:tc>
        <w:tc>
          <w:tcPr>
            <w:tcW w:w="1314" w:type="dxa"/>
            <w:tcBorders>
              <w:top w:val="single" w:sz="4" w:space="0" w:color="000000"/>
              <w:left w:val="single" w:sz="4" w:space="0" w:color="000000"/>
              <w:bottom w:val="single" w:sz="4" w:space="0" w:color="000000"/>
              <w:right w:val="single" w:sz="4" w:space="0" w:color="000000"/>
            </w:tcBorders>
          </w:tcPr>
          <w:p w14:paraId="30F03EB4" w14:textId="77777777" w:rsidR="00567D4B" w:rsidRPr="009D5290" w:rsidRDefault="00567D4B" w:rsidP="00B33C08">
            <w:pPr>
              <w:spacing w:line="259" w:lineRule="auto"/>
              <w:ind w:left="43"/>
              <w:rPr>
                <w:rFonts w:asciiTheme="minorHAnsi" w:hAnsiTheme="minorHAnsi" w:cstheme="minorHAnsi"/>
                <w:sz w:val="22"/>
                <w:szCs w:val="22"/>
              </w:rPr>
            </w:pPr>
            <w:r w:rsidRPr="009D5290">
              <w:rPr>
                <w:rFonts w:asciiTheme="minorHAnsi" w:hAnsiTheme="minorHAnsi" w:cstheme="minorHAnsi"/>
                <w:sz w:val="22"/>
                <w:szCs w:val="22"/>
              </w:rPr>
              <w:t>Successful</w:t>
            </w:r>
          </w:p>
        </w:tc>
        <w:tc>
          <w:tcPr>
            <w:tcW w:w="1175" w:type="dxa"/>
            <w:tcBorders>
              <w:top w:val="single" w:sz="4" w:space="0" w:color="000000"/>
              <w:left w:val="single" w:sz="4" w:space="0" w:color="000000"/>
              <w:bottom w:val="single" w:sz="4" w:space="0" w:color="000000"/>
              <w:right w:val="single" w:sz="4" w:space="0" w:color="auto"/>
            </w:tcBorders>
          </w:tcPr>
          <w:p w14:paraId="0BA25437" w14:textId="77777777" w:rsidR="00567D4B" w:rsidRPr="009D5290" w:rsidRDefault="00567D4B" w:rsidP="00B33C08">
            <w:pPr>
              <w:spacing w:line="259" w:lineRule="auto"/>
              <w:ind w:right="11"/>
              <w:jc w:val="center"/>
              <w:rPr>
                <w:rFonts w:asciiTheme="minorHAnsi" w:hAnsiTheme="minorHAnsi" w:cstheme="minorHAnsi"/>
                <w:strike/>
                <w:sz w:val="22"/>
                <w:szCs w:val="22"/>
              </w:rPr>
            </w:pPr>
          </w:p>
        </w:tc>
        <w:tc>
          <w:tcPr>
            <w:tcW w:w="1553" w:type="dxa"/>
            <w:tcBorders>
              <w:top w:val="single" w:sz="4" w:space="0" w:color="000000"/>
              <w:left w:val="single" w:sz="4" w:space="0" w:color="auto"/>
              <w:bottom w:val="single" w:sz="4" w:space="0" w:color="auto"/>
              <w:right w:val="single" w:sz="4" w:space="0" w:color="auto"/>
            </w:tcBorders>
          </w:tcPr>
          <w:p w14:paraId="6D8566C5" w14:textId="77777777" w:rsidR="00567D4B" w:rsidRPr="00363581" w:rsidRDefault="00567D4B" w:rsidP="00B33C08">
            <w:pPr>
              <w:spacing w:line="256" w:lineRule="auto"/>
              <w:ind w:left="22"/>
              <w:jc w:val="center"/>
              <w:rPr>
                <w:rFonts w:asciiTheme="minorHAnsi" w:hAnsiTheme="minorHAnsi" w:cstheme="minorHAnsi"/>
                <w:b/>
                <w:sz w:val="22"/>
                <w:szCs w:val="22"/>
              </w:rPr>
            </w:pPr>
          </w:p>
          <w:p w14:paraId="58B71451" w14:textId="24A3F290" w:rsidR="00567D4B" w:rsidRPr="008C659D" w:rsidRDefault="00567D4B" w:rsidP="008C659D">
            <w:pPr>
              <w:spacing w:line="256" w:lineRule="auto"/>
              <w:ind w:left="22"/>
              <w:jc w:val="center"/>
              <w:rPr>
                <w:rFonts w:asciiTheme="minorHAnsi" w:hAnsiTheme="minorHAnsi" w:cstheme="minorHAnsi"/>
                <w:b/>
                <w:sz w:val="22"/>
                <w:szCs w:val="22"/>
              </w:rPr>
            </w:pPr>
            <w:r w:rsidRPr="00363581">
              <w:rPr>
                <w:rFonts w:asciiTheme="minorHAnsi" w:hAnsiTheme="minorHAnsi" w:cstheme="minorHAnsi"/>
                <w:b/>
                <w:sz w:val="22"/>
                <w:szCs w:val="22"/>
              </w:rPr>
              <w:t xml:space="preserve">Muhamad </w:t>
            </w:r>
          </w:p>
          <w:p w14:paraId="029346E3" w14:textId="77777777" w:rsidR="00567D4B" w:rsidRPr="00363581" w:rsidRDefault="00567D4B" w:rsidP="00B33C08">
            <w:pPr>
              <w:spacing w:line="256" w:lineRule="auto"/>
              <w:ind w:right="11"/>
              <w:jc w:val="center"/>
              <w:rPr>
                <w:rFonts w:asciiTheme="minorHAnsi" w:hAnsiTheme="minorHAnsi" w:cstheme="minorHAnsi"/>
                <w:sz w:val="22"/>
                <w:szCs w:val="22"/>
              </w:rPr>
            </w:pPr>
            <w:r w:rsidRPr="00363581">
              <w:rPr>
                <w:rFonts w:asciiTheme="minorHAnsi" w:hAnsiTheme="minorHAnsi" w:cstheme="minorHAnsi"/>
                <w:b/>
                <w:sz w:val="22"/>
                <w:szCs w:val="22"/>
              </w:rPr>
              <w:t xml:space="preserve">Khalil </w:t>
            </w:r>
            <w:proofErr w:type="spellStart"/>
            <w:r w:rsidRPr="00363581">
              <w:rPr>
                <w:rFonts w:asciiTheme="minorHAnsi" w:hAnsiTheme="minorHAnsi" w:cstheme="minorHAnsi"/>
                <w:b/>
                <w:sz w:val="22"/>
                <w:szCs w:val="22"/>
              </w:rPr>
              <w:t>Mohd</w:t>
            </w:r>
            <w:proofErr w:type="spellEnd"/>
            <w:r w:rsidRPr="00363581">
              <w:rPr>
                <w:rFonts w:asciiTheme="minorHAnsi" w:hAnsiTheme="minorHAnsi" w:cstheme="minorHAnsi"/>
                <w:b/>
                <w:sz w:val="22"/>
                <w:szCs w:val="22"/>
              </w:rPr>
              <w:t xml:space="preserve">  </w:t>
            </w:r>
          </w:p>
          <w:p w14:paraId="671335AC" w14:textId="77777777" w:rsidR="00567D4B" w:rsidRPr="00363581" w:rsidRDefault="00567D4B" w:rsidP="00B33C08">
            <w:pPr>
              <w:spacing w:line="256" w:lineRule="auto"/>
              <w:ind w:left="58"/>
              <w:rPr>
                <w:rFonts w:asciiTheme="minorHAnsi" w:hAnsiTheme="minorHAnsi" w:cstheme="minorHAnsi"/>
                <w:sz w:val="22"/>
                <w:szCs w:val="22"/>
              </w:rPr>
            </w:pPr>
            <w:r w:rsidRPr="00363581">
              <w:rPr>
                <w:rFonts w:asciiTheme="minorHAnsi" w:hAnsiTheme="minorHAnsi" w:cstheme="minorHAnsi"/>
                <w:sz w:val="22"/>
                <w:szCs w:val="22"/>
              </w:rPr>
              <w:t xml:space="preserve">Infrastructure </w:t>
            </w:r>
          </w:p>
          <w:p w14:paraId="66FF0511" w14:textId="77777777" w:rsidR="00567D4B" w:rsidRPr="00363581" w:rsidRDefault="00567D4B" w:rsidP="00B33C08">
            <w:pPr>
              <w:spacing w:line="256" w:lineRule="auto"/>
              <w:ind w:right="55"/>
              <w:jc w:val="center"/>
              <w:rPr>
                <w:rFonts w:asciiTheme="minorHAnsi" w:hAnsiTheme="minorHAnsi" w:cstheme="minorHAnsi"/>
                <w:sz w:val="22"/>
                <w:szCs w:val="22"/>
              </w:rPr>
            </w:pPr>
            <w:r w:rsidRPr="00363581">
              <w:rPr>
                <w:rFonts w:asciiTheme="minorHAnsi" w:hAnsiTheme="minorHAnsi" w:cstheme="minorHAnsi"/>
                <w:sz w:val="22"/>
                <w:szCs w:val="22"/>
              </w:rPr>
              <w:t xml:space="preserve">Network &amp; </w:t>
            </w:r>
          </w:p>
          <w:p w14:paraId="60723823" w14:textId="77777777" w:rsidR="00567D4B" w:rsidRDefault="00567D4B" w:rsidP="00B33C08">
            <w:pPr>
              <w:spacing w:line="259" w:lineRule="auto"/>
              <w:jc w:val="center"/>
              <w:rPr>
                <w:rFonts w:asciiTheme="minorHAnsi" w:hAnsiTheme="minorHAnsi" w:cstheme="minorHAnsi"/>
                <w:sz w:val="22"/>
                <w:szCs w:val="22"/>
              </w:rPr>
            </w:pPr>
            <w:r w:rsidRPr="00363581">
              <w:rPr>
                <w:rFonts w:asciiTheme="minorHAnsi" w:hAnsiTheme="minorHAnsi" w:cstheme="minorHAnsi"/>
                <w:sz w:val="22"/>
                <w:szCs w:val="22"/>
              </w:rPr>
              <w:t xml:space="preserve">Data Centre Division </w:t>
            </w:r>
          </w:p>
          <w:p w14:paraId="18E08430" w14:textId="041157FA" w:rsidR="00567D4B" w:rsidRPr="009D5290" w:rsidRDefault="00567D4B" w:rsidP="00B33C08">
            <w:pPr>
              <w:spacing w:line="259" w:lineRule="auto"/>
              <w:jc w:val="center"/>
              <w:rPr>
                <w:rFonts w:asciiTheme="minorHAnsi" w:hAnsiTheme="minorHAnsi" w:cstheme="minorHAnsi"/>
                <w:b/>
                <w:sz w:val="22"/>
                <w:szCs w:val="22"/>
              </w:rPr>
            </w:pPr>
            <w:r>
              <w:rPr>
                <w:rFonts w:asciiTheme="minorHAnsi" w:hAnsiTheme="minorHAnsi" w:cstheme="minorHAnsi"/>
                <w:sz w:val="22"/>
                <w:szCs w:val="22"/>
              </w:rPr>
              <w:t>(</w:t>
            </w:r>
            <w:proofErr w:type="spellStart"/>
            <w:r w:rsidR="00B75E43">
              <w:rPr>
                <w:rFonts w:asciiTheme="minorHAnsi" w:hAnsiTheme="minorHAnsi"/>
                <w:b/>
                <w:bCs/>
                <w:i/>
                <w:iCs/>
                <w:sz w:val="22"/>
                <w:szCs w:val="22"/>
                <w:highlight w:val="lightGray"/>
              </w:rPr>
              <w:t>Bangi</w:t>
            </w:r>
            <w:proofErr w:type="spellEnd"/>
            <w:r w:rsidRPr="00363581">
              <w:rPr>
                <w:rFonts w:asciiTheme="minorHAnsi" w:hAnsiTheme="minorHAnsi"/>
                <w:b/>
                <w:bCs/>
                <w:i/>
                <w:iCs/>
                <w:sz w:val="22"/>
                <w:szCs w:val="22"/>
                <w:highlight w:val="lightGray"/>
              </w:rPr>
              <w:t>)</w:t>
            </w:r>
          </w:p>
        </w:tc>
        <w:tc>
          <w:tcPr>
            <w:tcW w:w="1650" w:type="dxa"/>
            <w:tcBorders>
              <w:top w:val="single" w:sz="4" w:space="0" w:color="000000"/>
              <w:left w:val="single" w:sz="4" w:space="0" w:color="auto"/>
              <w:bottom w:val="single" w:sz="4" w:space="0" w:color="auto"/>
              <w:right w:val="single" w:sz="4" w:space="0" w:color="auto"/>
            </w:tcBorders>
          </w:tcPr>
          <w:p w14:paraId="783BE75F" w14:textId="77777777" w:rsidR="00567D4B" w:rsidRPr="00363581" w:rsidRDefault="00567D4B" w:rsidP="00B33C08">
            <w:pPr>
              <w:spacing w:line="256" w:lineRule="auto"/>
              <w:ind w:left="37"/>
              <w:jc w:val="center"/>
              <w:rPr>
                <w:rFonts w:asciiTheme="minorHAnsi" w:hAnsiTheme="minorHAnsi" w:cstheme="minorHAnsi"/>
                <w:b/>
                <w:sz w:val="22"/>
                <w:szCs w:val="22"/>
              </w:rPr>
            </w:pPr>
            <w:r w:rsidRPr="00363581">
              <w:rPr>
                <w:rFonts w:asciiTheme="minorHAnsi" w:hAnsiTheme="minorHAnsi" w:cstheme="minorHAnsi"/>
                <w:b/>
                <w:sz w:val="22"/>
                <w:szCs w:val="22"/>
              </w:rPr>
              <w:t xml:space="preserve"> </w:t>
            </w:r>
          </w:p>
          <w:p w14:paraId="77A27392" w14:textId="47A306C8" w:rsidR="00567D4B" w:rsidRPr="008C659D" w:rsidRDefault="00567D4B" w:rsidP="008C659D">
            <w:pPr>
              <w:spacing w:line="256" w:lineRule="auto"/>
              <w:ind w:left="37"/>
              <w:jc w:val="center"/>
              <w:rPr>
                <w:rFonts w:asciiTheme="minorHAnsi" w:hAnsiTheme="minorHAnsi" w:cstheme="minorHAnsi"/>
                <w:b/>
                <w:sz w:val="22"/>
                <w:szCs w:val="22"/>
              </w:rPr>
            </w:pPr>
            <w:r w:rsidRPr="00363581">
              <w:rPr>
                <w:rFonts w:asciiTheme="minorHAnsi" w:hAnsiTheme="minorHAnsi" w:cstheme="minorHAnsi"/>
                <w:b/>
                <w:bCs/>
                <w:sz w:val="22"/>
                <w:szCs w:val="22"/>
              </w:rPr>
              <w:t xml:space="preserve">Saiful </w:t>
            </w:r>
            <w:proofErr w:type="spellStart"/>
            <w:r w:rsidRPr="00363581">
              <w:rPr>
                <w:rFonts w:asciiTheme="minorHAnsi" w:hAnsiTheme="minorHAnsi" w:cstheme="minorHAnsi"/>
                <w:b/>
                <w:bCs/>
                <w:sz w:val="22"/>
                <w:szCs w:val="22"/>
              </w:rPr>
              <w:t>Azlan</w:t>
            </w:r>
            <w:proofErr w:type="spellEnd"/>
            <w:r w:rsidRPr="00363581">
              <w:rPr>
                <w:rFonts w:asciiTheme="minorHAnsi" w:hAnsiTheme="minorHAnsi" w:cstheme="minorHAnsi"/>
                <w:b/>
                <w:bCs/>
                <w:sz w:val="22"/>
                <w:szCs w:val="22"/>
              </w:rPr>
              <w:t xml:space="preserve"> Bin Ahmad</w:t>
            </w:r>
            <w:r w:rsidRPr="00363581">
              <w:rPr>
                <w:rFonts w:asciiTheme="minorHAnsi" w:hAnsiTheme="minorHAnsi" w:cstheme="minorHAnsi"/>
                <w:sz w:val="22"/>
                <w:szCs w:val="22"/>
              </w:rPr>
              <w:t xml:space="preserve"> Infrastructure</w:t>
            </w:r>
          </w:p>
          <w:p w14:paraId="2E389F2D" w14:textId="77777777" w:rsidR="00567D4B" w:rsidRPr="00363581" w:rsidRDefault="00567D4B" w:rsidP="00B33C08">
            <w:pPr>
              <w:spacing w:line="256" w:lineRule="auto"/>
              <w:ind w:right="50"/>
              <w:jc w:val="center"/>
              <w:rPr>
                <w:rFonts w:asciiTheme="minorHAnsi" w:hAnsiTheme="minorHAnsi" w:cstheme="minorHAnsi"/>
                <w:sz w:val="22"/>
                <w:szCs w:val="22"/>
              </w:rPr>
            </w:pPr>
            <w:r w:rsidRPr="00363581">
              <w:rPr>
                <w:rFonts w:asciiTheme="minorHAnsi" w:hAnsiTheme="minorHAnsi" w:cstheme="minorHAnsi"/>
                <w:sz w:val="22"/>
                <w:szCs w:val="22"/>
              </w:rPr>
              <w:t xml:space="preserve">Network &amp; </w:t>
            </w:r>
          </w:p>
          <w:p w14:paraId="4D3F53FE" w14:textId="77777777" w:rsidR="00567D4B" w:rsidRPr="00363581" w:rsidRDefault="00567D4B" w:rsidP="00B33C08">
            <w:pPr>
              <w:spacing w:line="256" w:lineRule="auto"/>
              <w:ind w:right="52"/>
              <w:jc w:val="center"/>
              <w:rPr>
                <w:rFonts w:asciiTheme="minorHAnsi" w:hAnsiTheme="minorHAnsi" w:cstheme="minorHAnsi"/>
                <w:sz w:val="22"/>
                <w:szCs w:val="22"/>
              </w:rPr>
            </w:pPr>
            <w:r w:rsidRPr="00363581">
              <w:rPr>
                <w:rFonts w:asciiTheme="minorHAnsi" w:hAnsiTheme="minorHAnsi" w:cstheme="minorHAnsi"/>
                <w:sz w:val="22"/>
                <w:szCs w:val="22"/>
              </w:rPr>
              <w:t xml:space="preserve">Data Centre </w:t>
            </w:r>
          </w:p>
          <w:p w14:paraId="11861E87" w14:textId="77777777" w:rsidR="00567D4B" w:rsidRDefault="00567D4B" w:rsidP="00B33C08">
            <w:pPr>
              <w:spacing w:line="259" w:lineRule="auto"/>
              <w:ind w:left="322"/>
              <w:rPr>
                <w:rFonts w:asciiTheme="minorHAnsi" w:hAnsiTheme="minorHAnsi" w:cstheme="minorHAnsi"/>
                <w:sz w:val="22"/>
                <w:szCs w:val="22"/>
              </w:rPr>
            </w:pPr>
            <w:r w:rsidRPr="00363581">
              <w:rPr>
                <w:rFonts w:asciiTheme="minorHAnsi" w:hAnsiTheme="minorHAnsi" w:cstheme="minorHAnsi"/>
                <w:sz w:val="22"/>
                <w:szCs w:val="22"/>
              </w:rPr>
              <w:t xml:space="preserve">Division   </w:t>
            </w:r>
          </w:p>
          <w:p w14:paraId="614DE00E" w14:textId="77777777" w:rsidR="00567D4B" w:rsidRPr="009D5290" w:rsidRDefault="00567D4B" w:rsidP="00B33C08">
            <w:pPr>
              <w:spacing w:line="259" w:lineRule="auto"/>
              <w:ind w:left="322"/>
              <w:rPr>
                <w:rFonts w:asciiTheme="minorHAnsi" w:hAnsiTheme="minorHAnsi" w:cstheme="minorHAnsi"/>
                <w:b/>
                <w:sz w:val="22"/>
                <w:szCs w:val="22"/>
              </w:rPr>
            </w:pPr>
            <w:r w:rsidRPr="00363581">
              <w:rPr>
                <w:rFonts w:asciiTheme="minorHAnsi" w:hAnsiTheme="minorHAnsi"/>
                <w:b/>
                <w:bCs/>
                <w:i/>
                <w:iCs/>
                <w:sz w:val="22"/>
                <w:szCs w:val="22"/>
                <w:highlight w:val="lightGray"/>
              </w:rPr>
              <w:t>(Wisma BSN)</w:t>
            </w:r>
            <w:r w:rsidRPr="00363581">
              <w:rPr>
                <w:rFonts w:asciiTheme="minorHAnsi" w:hAnsiTheme="minorHAnsi" w:cstheme="minorHAnsi"/>
                <w:sz w:val="22"/>
                <w:szCs w:val="22"/>
              </w:rPr>
              <w:t xml:space="preserve">  </w:t>
            </w:r>
          </w:p>
        </w:tc>
        <w:tc>
          <w:tcPr>
            <w:tcW w:w="824" w:type="dxa"/>
            <w:tcBorders>
              <w:top w:val="single" w:sz="4" w:space="0" w:color="000000"/>
              <w:left w:val="single" w:sz="4" w:space="0" w:color="000000"/>
              <w:bottom w:val="single" w:sz="4" w:space="0" w:color="000000"/>
              <w:right w:val="single" w:sz="4" w:space="0" w:color="000000"/>
            </w:tcBorders>
          </w:tcPr>
          <w:p w14:paraId="03997013" w14:textId="77777777" w:rsidR="00567D4B" w:rsidRPr="00A85EC1" w:rsidRDefault="00567D4B" w:rsidP="00B33C08">
            <w:pPr>
              <w:spacing w:line="259" w:lineRule="auto"/>
              <w:ind w:left="101"/>
              <w:rPr>
                <w:rFonts w:asciiTheme="minorHAnsi" w:hAnsiTheme="minorHAnsi" w:cstheme="minorHAnsi"/>
                <w:sz w:val="22"/>
                <w:szCs w:val="22"/>
              </w:rPr>
            </w:pPr>
            <w:r w:rsidRPr="00A85EC1">
              <w:rPr>
                <w:rFonts w:asciiTheme="minorHAnsi" w:hAnsiTheme="minorHAnsi" w:cstheme="minorHAnsi"/>
                <w:sz w:val="22"/>
                <w:szCs w:val="22"/>
              </w:rPr>
              <w:t>0</w:t>
            </w:r>
            <w:r>
              <w:rPr>
                <w:rFonts w:asciiTheme="minorHAnsi" w:hAnsiTheme="minorHAnsi" w:cstheme="minorHAnsi"/>
                <w:sz w:val="22"/>
                <w:szCs w:val="22"/>
              </w:rPr>
              <w:t>3</w:t>
            </w:r>
            <w:r w:rsidRPr="00A85EC1">
              <w:rPr>
                <w:rFonts w:asciiTheme="minorHAnsi" w:hAnsiTheme="minorHAnsi" w:cstheme="minorHAnsi"/>
                <w:sz w:val="22"/>
                <w:szCs w:val="22"/>
              </w:rPr>
              <w:t>:</w:t>
            </w:r>
            <w:r>
              <w:rPr>
                <w:rFonts w:asciiTheme="minorHAnsi" w:hAnsiTheme="minorHAnsi" w:cstheme="minorHAnsi"/>
                <w:sz w:val="22"/>
                <w:szCs w:val="22"/>
              </w:rPr>
              <w:t>00</w:t>
            </w:r>
          </w:p>
        </w:tc>
        <w:tc>
          <w:tcPr>
            <w:tcW w:w="818" w:type="dxa"/>
            <w:tcBorders>
              <w:top w:val="single" w:sz="4" w:space="0" w:color="000000"/>
              <w:left w:val="single" w:sz="4" w:space="0" w:color="000000"/>
              <w:bottom w:val="single" w:sz="4" w:space="0" w:color="000000"/>
              <w:right w:val="single" w:sz="4" w:space="0" w:color="000000"/>
            </w:tcBorders>
          </w:tcPr>
          <w:p w14:paraId="306D4D77" w14:textId="77777777" w:rsidR="00567D4B" w:rsidRPr="00A85EC1" w:rsidRDefault="00567D4B" w:rsidP="00B33C08">
            <w:pPr>
              <w:spacing w:line="259" w:lineRule="auto"/>
              <w:ind w:left="101"/>
              <w:rPr>
                <w:rFonts w:asciiTheme="minorHAnsi" w:hAnsiTheme="minorHAnsi" w:cstheme="minorHAnsi"/>
                <w:sz w:val="22"/>
                <w:szCs w:val="22"/>
              </w:rPr>
            </w:pPr>
            <w:r w:rsidRPr="00A85EC1">
              <w:rPr>
                <w:rFonts w:asciiTheme="minorHAnsi" w:hAnsiTheme="minorHAnsi" w:cstheme="minorHAnsi"/>
                <w:sz w:val="22"/>
                <w:szCs w:val="22"/>
              </w:rPr>
              <w:t>0</w:t>
            </w:r>
            <w:r>
              <w:rPr>
                <w:rFonts w:asciiTheme="minorHAnsi" w:hAnsiTheme="minorHAnsi" w:cstheme="minorHAnsi"/>
                <w:sz w:val="22"/>
                <w:szCs w:val="22"/>
              </w:rPr>
              <w:t>3</w:t>
            </w:r>
            <w:r w:rsidRPr="00A85EC1">
              <w:rPr>
                <w:rFonts w:asciiTheme="minorHAnsi" w:hAnsiTheme="minorHAnsi" w:cstheme="minorHAnsi"/>
                <w:sz w:val="22"/>
                <w:szCs w:val="22"/>
              </w:rPr>
              <w:t>:</w:t>
            </w:r>
            <w:r>
              <w:rPr>
                <w:rFonts w:asciiTheme="minorHAnsi" w:hAnsiTheme="minorHAnsi" w:cstheme="minorHAnsi"/>
                <w:sz w:val="22"/>
                <w:szCs w:val="22"/>
              </w:rPr>
              <w:t>30</w:t>
            </w:r>
          </w:p>
        </w:tc>
        <w:tc>
          <w:tcPr>
            <w:tcW w:w="1540" w:type="dxa"/>
            <w:tcBorders>
              <w:top w:val="single" w:sz="4" w:space="0" w:color="000000"/>
              <w:left w:val="single" w:sz="4" w:space="0" w:color="000000"/>
              <w:bottom w:val="single" w:sz="4" w:space="0" w:color="000000"/>
              <w:right w:val="single" w:sz="4" w:space="0" w:color="000000"/>
            </w:tcBorders>
          </w:tcPr>
          <w:p w14:paraId="6C41896C" w14:textId="77777777" w:rsidR="00567D4B" w:rsidRPr="00A85EC1" w:rsidRDefault="00567D4B" w:rsidP="00B33C08">
            <w:pPr>
              <w:spacing w:line="259" w:lineRule="auto"/>
              <w:ind w:left="43"/>
              <w:rPr>
                <w:rFonts w:asciiTheme="minorHAnsi" w:hAnsiTheme="minorHAnsi" w:cstheme="minorHAnsi"/>
                <w:sz w:val="22"/>
                <w:szCs w:val="22"/>
              </w:rPr>
            </w:pPr>
            <w:r w:rsidRPr="00CB6CFB">
              <w:rPr>
                <w:rFonts w:asciiTheme="minorHAnsi" w:hAnsiTheme="minorHAnsi"/>
                <w:sz w:val="22"/>
                <w:szCs w:val="22"/>
              </w:rPr>
              <w:t>After Step# 64.3 (Network Switching)</w:t>
            </w:r>
          </w:p>
        </w:tc>
      </w:tr>
      <w:tr w:rsidR="00567D4B" w:rsidRPr="00A85EC1" w14:paraId="75FA66B3" w14:textId="77777777" w:rsidTr="002A10DF">
        <w:trPr>
          <w:trHeight w:val="917"/>
        </w:trPr>
        <w:tc>
          <w:tcPr>
            <w:tcW w:w="619" w:type="dxa"/>
            <w:tcBorders>
              <w:top w:val="single" w:sz="4" w:space="0" w:color="000000"/>
              <w:left w:val="single" w:sz="4" w:space="0" w:color="000000"/>
              <w:bottom w:val="single" w:sz="4" w:space="0" w:color="000000"/>
              <w:right w:val="single" w:sz="4" w:space="0" w:color="000000"/>
            </w:tcBorders>
          </w:tcPr>
          <w:p w14:paraId="5F659FCC" w14:textId="77777777" w:rsidR="00567D4B" w:rsidRPr="00A85EC1" w:rsidRDefault="00567D4B" w:rsidP="00B33C08">
            <w:pPr>
              <w:spacing w:line="259" w:lineRule="auto"/>
              <w:ind w:left="35"/>
              <w:rPr>
                <w:rFonts w:asciiTheme="minorHAnsi" w:hAnsiTheme="minorHAnsi" w:cstheme="minorHAnsi"/>
                <w:sz w:val="22"/>
                <w:szCs w:val="22"/>
              </w:rPr>
            </w:pPr>
            <w:r>
              <w:rPr>
                <w:rFonts w:asciiTheme="minorHAnsi" w:hAnsiTheme="minorHAnsi" w:cstheme="minorHAnsi"/>
                <w:sz w:val="22"/>
                <w:szCs w:val="22"/>
              </w:rPr>
              <w:t>70</w:t>
            </w:r>
            <w:r w:rsidRPr="005E68B9">
              <w:rPr>
                <w:rFonts w:asciiTheme="minorHAnsi" w:hAnsiTheme="minorHAnsi" w:cstheme="minorHAnsi"/>
                <w:sz w:val="22"/>
                <w:szCs w:val="22"/>
              </w:rPr>
              <w:t>.</w:t>
            </w:r>
            <w:r>
              <w:rPr>
                <w:rFonts w:asciiTheme="minorHAnsi" w:hAnsiTheme="minorHAnsi" w:cstheme="minorHAnsi"/>
                <w:sz w:val="22"/>
                <w:szCs w:val="22"/>
              </w:rPr>
              <w:t>2</w:t>
            </w:r>
          </w:p>
        </w:tc>
        <w:tc>
          <w:tcPr>
            <w:tcW w:w="2431" w:type="dxa"/>
            <w:tcBorders>
              <w:top w:val="single" w:sz="4" w:space="0" w:color="000000"/>
              <w:left w:val="single" w:sz="4" w:space="0" w:color="000000"/>
              <w:bottom w:val="single" w:sz="4" w:space="0" w:color="000000"/>
              <w:right w:val="single" w:sz="4" w:space="0" w:color="000000"/>
            </w:tcBorders>
          </w:tcPr>
          <w:p w14:paraId="58B050E4" w14:textId="77777777" w:rsidR="00567D4B" w:rsidRPr="009D5290" w:rsidRDefault="00567D4B" w:rsidP="00B33C08">
            <w:pPr>
              <w:spacing w:line="259" w:lineRule="auto"/>
              <w:ind w:left="34"/>
              <w:rPr>
                <w:rFonts w:asciiTheme="minorHAnsi" w:hAnsiTheme="minorHAnsi" w:cstheme="minorHAnsi"/>
                <w:sz w:val="22"/>
                <w:szCs w:val="22"/>
              </w:rPr>
            </w:pPr>
            <w:r w:rsidRPr="009D5290">
              <w:rPr>
                <w:rFonts w:asciiTheme="minorHAnsi" w:hAnsiTheme="minorHAnsi" w:cstheme="minorHAnsi"/>
                <w:sz w:val="22"/>
                <w:szCs w:val="22"/>
              </w:rPr>
              <w:t xml:space="preserve">Bring up systems at Production, </w:t>
            </w:r>
            <w:proofErr w:type="spellStart"/>
            <w:r w:rsidRPr="009D5290">
              <w:rPr>
                <w:rFonts w:asciiTheme="minorHAnsi" w:hAnsiTheme="minorHAnsi" w:cstheme="minorHAnsi"/>
                <w:sz w:val="22"/>
                <w:szCs w:val="22"/>
              </w:rPr>
              <w:t>Bangi</w:t>
            </w:r>
            <w:proofErr w:type="spellEnd"/>
            <w:r w:rsidRPr="009D5290">
              <w:rPr>
                <w:rFonts w:asciiTheme="minorHAnsi" w:hAnsiTheme="minorHAnsi" w:cstheme="minorHAnsi"/>
                <w:sz w:val="22"/>
                <w:szCs w:val="22"/>
              </w:rPr>
              <w:t xml:space="preserve"> (Wintel system).</w:t>
            </w:r>
          </w:p>
        </w:tc>
        <w:tc>
          <w:tcPr>
            <w:tcW w:w="3100" w:type="dxa"/>
            <w:tcBorders>
              <w:top w:val="single" w:sz="4" w:space="0" w:color="000000"/>
              <w:left w:val="single" w:sz="4" w:space="0" w:color="000000"/>
              <w:bottom w:val="single" w:sz="4" w:space="0" w:color="000000"/>
              <w:right w:val="single" w:sz="4" w:space="0" w:color="000000"/>
            </w:tcBorders>
          </w:tcPr>
          <w:p w14:paraId="7F1C175C" w14:textId="77777777" w:rsidR="00567D4B" w:rsidRPr="009D5290" w:rsidRDefault="00567D4B" w:rsidP="00B33C08">
            <w:pPr>
              <w:spacing w:line="259" w:lineRule="auto"/>
              <w:ind w:left="86"/>
              <w:rPr>
                <w:rFonts w:asciiTheme="minorHAnsi" w:hAnsiTheme="minorHAnsi" w:cstheme="minorHAnsi"/>
                <w:sz w:val="22"/>
                <w:szCs w:val="22"/>
              </w:rPr>
            </w:pPr>
            <w:r w:rsidRPr="009D5290">
              <w:rPr>
                <w:rFonts w:asciiTheme="minorHAnsi" w:hAnsiTheme="minorHAnsi" w:cstheme="minorHAnsi"/>
                <w:sz w:val="22"/>
                <w:szCs w:val="22"/>
              </w:rPr>
              <w:t xml:space="preserve">Bring up Wintel - </w:t>
            </w:r>
            <w:proofErr w:type="spellStart"/>
            <w:r w:rsidRPr="009D5290">
              <w:rPr>
                <w:rFonts w:asciiTheme="minorHAnsi" w:hAnsiTheme="minorHAnsi" w:cstheme="minorHAnsi"/>
                <w:sz w:val="22"/>
                <w:szCs w:val="22"/>
              </w:rPr>
              <w:t>eSPICK</w:t>
            </w:r>
            <w:proofErr w:type="spellEnd"/>
          </w:p>
        </w:tc>
        <w:tc>
          <w:tcPr>
            <w:tcW w:w="1314" w:type="dxa"/>
            <w:tcBorders>
              <w:top w:val="single" w:sz="4" w:space="0" w:color="000000"/>
              <w:left w:val="single" w:sz="4" w:space="0" w:color="000000"/>
              <w:bottom w:val="single" w:sz="4" w:space="0" w:color="000000"/>
              <w:right w:val="single" w:sz="4" w:space="0" w:color="000000"/>
            </w:tcBorders>
          </w:tcPr>
          <w:p w14:paraId="73B93122" w14:textId="77777777" w:rsidR="00567D4B" w:rsidRPr="009D5290" w:rsidRDefault="00567D4B" w:rsidP="00B33C08">
            <w:pPr>
              <w:spacing w:line="259" w:lineRule="auto"/>
              <w:ind w:left="28"/>
              <w:rPr>
                <w:rFonts w:asciiTheme="minorHAnsi" w:hAnsiTheme="minorHAnsi" w:cstheme="minorHAnsi"/>
                <w:sz w:val="22"/>
                <w:szCs w:val="22"/>
              </w:rPr>
            </w:pPr>
            <w:r w:rsidRPr="009D5290">
              <w:rPr>
                <w:rFonts w:asciiTheme="minorHAnsi" w:hAnsiTheme="minorHAnsi" w:cstheme="minorHAnsi"/>
                <w:sz w:val="22"/>
                <w:szCs w:val="22"/>
              </w:rPr>
              <w:t>Successful</w:t>
            </w:r>
          </w:p>
        </w:tc>
        <w:tc>
          <w:tcPr>
            <w:tcW w:w="1175" w:type="dxa"/>
            <w:tcBorders>
              <w:top w:val="single" w:sz="4" w:space="0" w:color="000000"/>
              <w:left w:val="single" w:sz="4" w:space="0" w:color="000000"/>
              <w:bottom w:val="single" w:sz="4" w:space="0" w:color="000000"/>
              <w:right w:val="single" w:sz="4" w:space="0" w:color="auto"/>
            </w:tcBorders>
          </w:tcPr>
          <w:p w14:paraId="229EEA5A" w14:textId="77777777" w:rsidR="00567D4B" w:rsidRPr="009D5290" w:rsidRDefault="00567D4B" w:rsidP="00B33C08">
            <w:pPr>
              <w:spacing w:line="259" w:lineRule="auto"/>
              <w:ind w:left="38"/>
              <w:rPr>
                <w:rFonts w:asciiTheme="minorHAnsi" w:hAnsiTheme="minorHAnsi" w:cstheme="minorHAnsi"/>
                <w:strike/>
                <w:sz w:val="22"/>
                <w:szCs w:val="22"/>
              </w:rPr>
            </w:pPr>
          </w:p>
        </w:tc>
        <w:tc>
          <w:tcPr>
            <w:tcW w:w="1553" w:type="dxa"/>
            <w:tcBorders>
              <w:top w:val="single" w:sz="4" w:space="0" w:color="auto"/>
              <w:left w:val="single" w:sz="4" w:space="0" w:color="auto"/>
              <w:bottom w:val="single" w:sz="4" w:space="0" w:color="auto"/>
              <w:right w:val="single" w:sz="4" w:space="0" w:color="auto"/>
            </w:tcBorders>
          </w:tcPr>
          <w:p w14:paraId="4591420E" w14:textId="77777777" w:rsidR="00567D4B" w:rsidRPr="00363581" w:rsidRDefault="00567D4B" w:rsidP="00B33C08">
            <w:pPr>
              <w:spacing w:line="256" w:lineRule="auto"/>
              <w:jc w:val="center"/>
              <w:rPr>
                <w:rFonts w:asciiTheme="minorHAnsi" w:hAnsiTheme="minorHAnsi" w:cstheme="minorHAnsi"/>
                <w:b/>
                <w:bCs/>
                <w:sz w:val="22"/>
                <w:szCs w:val="22"/>
              </w:rPr>
            </w:pPr>
            <w:proofErr w:type="spellStart"/>
            <w:r w:rsidRPr="00363581">
              <w:rPr>
                <w:rFonts w:asciiTheme="minorHAnsi" w:hAnsiTheme="minorHAnsi" w:cstheme="minorHAnsi"/>
                <w:b/>
                <w:bCs/>
                <w:sz w:val="22"/>
                <w:szCs w:val="22"/>
              </w:rPr>
              <w:t>Dzuol</w:t>
            </w:r>
            <w:proofErr w:type="spellEnd"/>
            <w:r w:rsidRPr="00363581">
              <w:rPr>
                <w:rFonts w:asciiTheme="minorHAnsi" w:hAnsiTheme="minorHAnsi" w:cstheme="minorHAnsi"/>
                <w:b/>
                <w:bCs/>
                <w:sz w:val="22"/>
                <w:szCs w:val="22"/>
              </w:rPr>
              <w:t xml:space="preserve"> Hassan Dolman</w:t>
            </w:r>
          </w:p>
          <w:p w14:paraId="709FF83D" w14:textId="77777777" w:rsidR="00567D4B" w:rsidRPr="00363581" w:rsidRDefault="00567D4B" w:rsidP="00B33C08">
            <w:pPr>
              <w:spacing w:line="256" w:lineRule="auto"/>
              <w:ind w:left="58"/>
              <w:rPr>
                <w:rFonts w:asciiTheme="minorHAnsi" w:hAnsiTheme="minorHAnsi" w:cstheme="minorHAnsi"/>
                <w:sz w:val="22"/>
                <w:szCs w:val="22"/>
              </w:rPr>
            </w:pPr>
            <w:r w:rsidRPr="00363581">
              <w:rPr>
                <w:rFonts w:asciiTheme="minorHAnsi" w:hAnsiTheme="minorHAnsi" w:cstheme="minorHAnsi"/>
                <w:sz w:val="22"/>
                <w:szCs w:val="22"/>
              </w:rPr>
              <w:t xml:space="preserve">Infrastructure </w:t>
            </w:r>
          </w:p>
          <w:p w14:paraId="44031E3E" w14:textId="77777777" w:rsidR="00567D4B" w:rsidRPr="00363581" w:rsidRDefault="00567D4B" w:rsidP="00B33C08">
            <w:pPr>
              <w:spacing w:line="256" w:lineRule="auto"/>
              <w:ind w:right="55"/>
              <w:jc w:val="center"/>
              <w:rPr>
                <w:rFonts w:asciiTheme="minorHAnsi" w:hAnsiTheme="minorHAnsi" w:cstheme="minorHAnsi"/>
                <w:sz w:val="22"/>
                <w:szCs w:val="22"/>
              </w:rPr>
            </w:pPr>
            <w:r w:rsidRPr="00363581">
              <w:rPr>
                <w:rFonts w:asciiTheme="minorHAnsi" w:hAnsiTheme="minorHAnsi" w:cstheme="minorHAnsi"/>
                <w:sz w:val="22"/>
                <w:szCs w:val="22"/>
              </w:rPr>
              <w:t xml:space="preserve">Network &amp; </w:t>
            </w:r>
          </w:p>
          <w:p w14:paraId="46AC0185" w14:textId="77777777" w:rsidR="00567D4B" w:rsidRDefault="00567D4B" w:rsidP="00B33C08">
            <w:pPr>
              <w:spacing w:line="259" w:lineRule="auto"/>
              <w:jc w:val="center"/>
              <w:rPr>
                <w:rFonts w:asciiTheme="minorHAnsi" w:hAnsiTheme="minorHAnsi" w:cstheme="minorHAnsi"/>
                <w:sz w:val="22"/>
                <w:szCs w:val="22"/>
              </w:rPr>
            </w:pPr>
            <w:r w:rsidRPr="00363581">
              <w:rPr>
                <w:rFonts w:asciiTheme="minorHAnsi" w:hAnsiTheme="minorHAnsi" w:cstheme="minorHAnsi"/>
                <w:sz w:val="22"/>
                <w:szCs w:val="22"/>
              </w:rPr>
              <w:t>Data Centre Division</w:t>
            </w:r>
          </w:p>
          <w:p w14:paraId="4FC332B8" w14:textId="381B8B16" w:rsidR="00567D4B" w:rsidRPr="009D5290" w:rsidRDefault="00567D4B" w:rsidP="00B33C08">
            <w:pPr>
              <w:spacing w:line="259" w:lineRule="auto"/>
              <w:jc w:val="center"/>
              <w:rPr>
                <w:rFonts w:asciiTheme="minorHAnsi" w:hAnsiTheme="minorHAnsi" w:cstheme="minorHAnsi"/>
                <w:sz w:val="22"/>
                <w:szCs w:val="22"/>
              </w:rPr>
            </w:pPr>
            <w:r w:rsidRPr="00363581">
              <w:rPr>
                <w:rFonts w:asciiTheme="minorHAnsi" w:hAnsiTheme="minorHAnsi"/>
                <w:b/>
                <w:bCs/>
                <w:i/>
                <w:iCs/>
                <w:sz w:val="22"/>
                <w:szCs w:val="22"/>
                <w:highlight w:val="lightGray"/>
              </w:rPr>
              <w:t>(</w:t>
            </w:r>
            <w:proofErr w:type="spellStart"/>
            <w:r w:rsidRPr="00363581">
              <w:rPr>
                <w:rFonts w:asciiTheme="minorHAnsi" w:hAnsiTheme="minorHAnsi"/>
                <w:b/>
                <w:bCs/>
                <w:i/>
                <w:iCs/>
                <w:sz w:val="22"/>
                <w:szCs w:val="22"/>
                <w:highlight w:val="lightGray"/>
              </w:rPr>
              <w:t>S</w:t>
            </w:r>
            <w:r w:rsidR="00B75E43">
              <w:rPr>
                <w:rFonts w:asciiTheme="minorHAnsi" w:hAnsiTheme="minorHAnsi"/>
                <w:b/>
                <w:bCs/>
                <w:i/>
                <w:iCs/>
                <w:sz w:val="22"/>
                <w:szCs w:val="22"/>
                <w:highlight w:val="lightGray"/>
              </w:rPr>
              <w:t>t</w:t>
            </w:r>
            <w:r w:rsidRPr="00363581">
              <w:rPr>
                <w:rFonts w:asciiTheme="minorHAnsi" w:hAnsiTheme="minorHAnsi"/>
                <w:b/>
                <w:bCs/>
                <w:i/>
                <w:iCs/>
                <w:sz w:val="22"/>
                <w:szCs w:val="22"/>
                <w:highlight w:val="lightGray"/>
              </w:rPr>
              <w:t>rateq</w:t>
            </w:r>
            <w:proofErr w:type="spellEnd"/>
            <w:r w:rsidRPr="00363581">
              <w:rPr>
                <w:rFonts w:asciiTheme="minorHAnsi" w:hAnsiTheme="minorHAnsi"/>
                <w:b/>
                <w:bCs/>
                <w:i/>
                <w:iCs/>
                <w:sz w:val="22"/>
                <w:szCs w:val="22"/>
                <w:highlight w:val="lightGray"/>
              </w:rPr>
              <w:t>)</w:t>
            </w:r>
          </w:p>
        </w:tc>
        <w:tc>
          <w:tcPr>
            <w:tcW w:w="1650" w:type="dxa"/>
            <w:tcBorders>
              <w:top w:val="single" w:sz="4" w:space="0" w:color="auto"/>
              <w:left w:val="single" w:sz="4" w:space="0" w:color="auto"/>
              <w:bottom w:val="single" w:sz="4" w:space="0" w:color="auto"/>
              <w:right w:val="single" w:sz="4" w:space="0" w:color="auto"/>
            </w:tcBorders>
          </w:tcPr>
          <w:p w14:paraId="0E7D89CC" w14:textId="77777777" w:rsidR="00567D4B" w:rsidRPr="00363581" w:rsidRDefault="00567D4B" w:rsidP="00B33C08">
            <w:pPr>
              <w:spacing w:line="256" w:lineRule="auto"/>
              <w:ind w:left="58"/>
              <w:jc w:val="center"/>
              <w:rPr>
                <w:rFonts w:asciiTheme="minorHAnsi" w:hAnsiTheme="minorHAnsi" w:cstheme="minorHAnsi"/>
                <w:sz w:val="22"/>
                <w:szCs w:val="22"/>
              </w:rPr>
            </w:pPr>
            <w:proofErr w:type="spellStart"/>
            <w:r w:rsidRPr="00363581">
              <w:rPr>
                <w:rFonts w:asciiTheme="minorHAnsi" w:hAnsiTheme="minorHAnsi" w:cstheme="minorHAnsi"/>
                <w:b/>
                <w:bCs/>
                <w:sz w:val="22"/>
                <w:szCs w:val="22"/>
              </w:rPr>
              <w:t>Mohd</w:t>
            </w:r>
            <w:proofErr w:type="spellEnd"/>
            <w:r w:rsidRPr="00363581">
              <w:rPr>
                <w:rFonts w:asciiTheme="minorHAnsi" w:hAnsiTheme="minorHAnsi" w:cstheme="minorHAnsi"/>
                <w:b/>
                <w:bCs/>
                <w:sz w:val="22"/>
                <w:szCs w:val="22"/>
              </w:rPr>
              <w:t xml:space="preserve"> Kamil </w:t>
            </w:r>
            <w:proofErr w:type="spellStart"/>
            <w:r w:rsidRPr="00363581">
              <w:rPr>
                <w:rFonts w:asciiTheme="minorHAnsi" w:hAnsiTheme="minorHAnsi" w:cstheme="minorHAnsi"/>
                <w:b/>
                <w:bCs/>
                <w:sz w:val="22"/>
                <w:szCs w:val="22"/>
              </w:rPr>
              <w:t>Mohd</w:t>
            </w:r>
            <w:proofErr w:type="spellEnd"/>
            <w:r w:rsidRPr="00363581">
              <w:rPr>
                <w:rFonts w:asciiTheme="minorHAnsi" w:hAnsiTheme="minorHAnsi" w:cstheme="minorHAnsi"/>
                <w:b/>
                <w:bCs/>
                <w:sz w:val="22"/>
                <w:szCs w:val="22"/>
              </w:rPr>
              <w:t xml:space="preserve"> </w:t>
            </w:r>
            <w:proofErr w:type="spellStart"/>
            <w:r w:rsidRPr="00363581">
              <w:rPr>
                <w:rFonts w:asciiTheme="minorHAnsi" w:hAnsiTheme="minorHAnsi" w:cstheme="minorHAnsi"/>
                <w:b/>
                <w:bCs/>
                <w:sz w:val="22"/>
                <w:szCs w:val="22"/>
              </w:rPr>
              <w:t>Kalid</w:t>
            </w:r>
            <w:proofErr w:type="spellEnd"/>
            <w:r w:rsidRPr="00363581">
              <w:rPr>
                <w:rFonts w:asciiTheme="minorHAnsi" w:hAnsiTheme="minorHAnsi" w:cstheme="minorHAnsi"/>
                <w:b/>
                <w:bCs/>
                <w:sz w:val="22"/>
                <w:szCs w:val="22"/>
              </w:rPr>
              <w:t xml:space="preserve"> </w:t>
            </w:r>
            <w:r w:rsidRPr="00363581">
              <w:rPr>
                <w:rFonts w:asciiTheme="minorHAnsi" w:hAnsiTheme="minorHAnsi" w:cstheme="minorHAnsi"/>
                <w:sz w:val="22"/>
                <w:szCs w:val="22"/>
              </w:rPr>
              <w:t>Infrastructure</w:t>
            </w:r>
          </w:p>
          <w:p w14:paraId="011C1F7F" w14:textId="77777777" w:rsidR="00567D4B" w:rsidRPr="00363581" w:rsidRDefault="00567D4B" w:rsidP="00B33C08">
            <w:pPr>
              <w:spacing w:line="256" w:lineRule="auto"/>
              <w:ind w:right="50"/>
              <w:jc w:val="center"/>
              <w:rPr>
                <w:rFonts w:asciiTheme="minorHAnsi" w:hAnsiTheme="minorHAnsi" w:cstheme="minorHAnsi"/>
                <w:sz w:val="22"/>
                <w:szCs w:val="22"/>
              </w:rPr>
            </w:pPr>
            <w:r w:rsidRPr="00363581">
              <w:rPr>
                <w:rFonts w:asciiTheme="minorHAnsi" w:hAnsiTheme="minorHAnsi" w:cstheme="minorHAnsi"/>
                <w:sz w:val="22"/>
                <w:szCs w:val="22"/>
              </w:rPr>
              <w:t xml:space="preserve">Network &amp; </w:t>
            </w:r>
          </w:p>
          <w:p w14:paraId="2EF0EA15" w14:textId="77777777" w:rsidR="00567D4B" w:rsidRPr="00363581" w:rsidRDefault="00567D4B" w:rsidP="00B33C08">
            <w:pPr>
              <w:spacing w:line="256" w:lineRule="auto"/>
              <w:ind w:right="52"/>
              <w:jc w:val="center"/>
              <w:rPr>
                <w:rFonts w:asciiTheme="minorHAnsi" w:hAnsiTheme="minorHAnsi" w:cstheme="minorHAnsi"/>
                <w:sz w:val="22"/>
                <w:szCs w:val="22"/>
              </w:rPr>
            </w:pPr>
            <w:r w:rsidRPr="00363581">
              <w:rPr>
                <w:rFonts w:asciiTheme="minorHAnsi" w:hAnsiTheme="minorHAnsi" w:cstheme="minorHAnsi"/>
                <w:sz w:val="22"/>
                <w:szCs w:val="22"/>
              </w:rPr>
              <w:t xml:space="preserve">Data Centre </w:t>
            </w:r>
          </w:p>
          <w:p w14:paraId="6B510224" w14:textId="77777777" w:rsidR="00567D4B" w:rsidRDefault="00567D4B" w:rsidP="00B33C08">
            <w:pPr>
              <w:spacing w:line="259" w:lineRule="auto"/>
              <w:ind w:left="322"/>
              <w:rPr>
                <w:rFonts w:asciiTheme="minorHAnsi" w:hAnsiTheme="minorHAnsi" w:cstheme="minorHAnsi"/>
                <w:sz w:val="22"/>
                <w:szCs w:val="22"/>
              </w:rPr>
            </w:pPr>
            <w:r w:rsidRPr="00363581">
              <w:rPr>
                <w:rFonts w:asciiTheme="minorHAnsi" w:hAnsiTheme="minorHAnsi" w:cstheme="minorHAnsi"/>
                <w:sz w:val="22"/>
                <w:szCs w:val="22"/>
              </w:rPr>
              <w:t xml:space="preserve">Division     </w:t>
            </w:r>
          </w:p>
          <w:p w14:paraId="1DCC149B" w14:textId="77777777" w:rsidR="00567D4B" w:rsidRPr="009D5290" w:rsidRDefault="00567D4B" w:rsidP="00B33C08">
            <w:pPr>
              <w:spacing w:line="259" w:lineRule="auto"/>
              <w:ind w:left="322"/>
              <w:rPr>
                <w:rFonts w:asciiTheme="minorHAnsi" w:hAnsiTheme="minorHAnsi" w:cstheme="minorHAnsi"/>
                <w:sz w:val="22"/>
                <w:szCs w:val="22"/>
              </w:rPr>
            </w:pPr>
            <w:r w:rsidRPr="00363581">
              <w:rPr>
                <w:rFonts w:asciiTheme="minorHAnsi" w:hAnsiTheme="minorHAnsi"/>
                <w:b/>
                <w:bCs/>
                <w:i/>
                <w:iCs/>
                <w:sz w:val="22"/>
                <w:szCs w:val="22"/>
                <w:highlight w:val="lightGray"/>
              </w:rPr>
              <w:t>(Wisma BSN)</w:t>
            </w:r>
          </w:p>
        </w:tc>
        <w:tc>
          <w:tcPr>
            <w:tcW w:w="824" w:type="dxa"/>
            <w:tcBorders>
              <w:top w:val="single" w:sz="4" w:space="0" w:color="000000"/>
              <w:left w:val="single" w:sz="4" w:space="0" w:color="000000"/>
              <w:bottom w:val="single" w:sz="4" w:space="0" w:color="000000"/>
              <w:right w:val="single" w:sz="4" w:space="0" w:color="000000"/>
            </w:tcBorders>
          </w:tcPr>
          <w:p w14:paraId="393F415F" w14:textId="77777777" w:rsidR="00567D4B" w:rsidRPr="00A85EC1" w:rsidRDefault="00567D4B" w:rsidP="00B33C08">
            <w:pPr>
              <w:spacing w:line="259" w:lineRule="auto"/>
              <w:ind w:left="101"/>
              <w:rPr>
                <w:rFonts w:asciiTheme="minorHAnsi" w:hAnsiTheme="minorHAnsi" w:cstheme="minorHAnsi"/>
                <w:sz w:val="22"/>
                <w:szCs w:val="22"/>
              </w:rPr>
            </w:pPr>
            <w:r w:rsidRPr="00A85EC1">
              <w:rPr>
                <w:rFonts w:asciiTheme="minorHAnsi" w:hAnsiTheme="minorHAnsi" w:cstheme="minorHAnsi"/>
                <w:sz w:val="22"/>
                <w:szCs w:val="22"/>
              </w:rPr>
              <w:t>0</w:t>
            </w:r>
            <w:r>
              <w:rPr>
                <w:rFonts w:asciiTheme="minorHAnsi" w:hAnsiTheme="minorHAnsi" w:cstheme="minorHAnsi"/>
                <w:sz w:val="22"/>
                <w:szCs w:val="22"/>
              </w:rPr>
              <w:t>3</w:t>
            </w:r>
            <w:r w:rsidRPr="00A85EC1">
              <w:rPr>
                <w:rFonts w:asciiTheme="minorHAnsi" w:hAnsiTheme="minorHAnsi" w:cstheme="minorHAnsi"/>
                <w:sz w:val="22"/>
                <w:szCs w:val="22"/>
              </w:rPr>
              <w:t>:</w:t>
            </w:r>
            <w:r>
              <w:rPr>
                <w:rFonts w:asciiTheme="minorHAnsi" w:hAnsiTheme="minorHAnsi" w:cstheme="minorHAnsi"/>
                <w:sz w:val="22"/>
                <w:szCs w:val="22"/>
              </w:rPr>
              <w:t>00</w:t>
            </w:r>
          </w:p>
        </w:tc>
        <w:tc>
          <w:tcPr>
            <w:tcW w:w="818" w:type="dxa"/>
            <w:tcBorders>
              <w:top w:val="single" w:sz="4" w:space="0" w:color="000000"/>
              <w:left w:val="single" w:sz="4" w:space="0" w:color="000000"/>
              <w:bottom w:val="single" w:sz="4" w:space="0" w:color="000000"/>
              <w:right w:val="single" w:sz="4" w:space="0" w:color="000000"/>
            </w:tcBorders>
          </w:tcPr>
          <w:p w14:paraId="4ABBA2CB" w14:textId="77777777" w:rsidR="00567D4B" w:rsidRPr="00A85EC1" w:rsidRDefault="00567D4B" w:rsidP="00B33C08">
            <w:pPr>
              <w:spacing w:line="259" w:lineRule="auto"/>
              <w:ind w:left="101"/>
              <w:rPr>
                <w:rFonts w:asciiTheme="minorHAnsi" w:hAnsiTheme="minorHAnsi" w:cstheme="minorHAnsi"/>
                <w:sz w:val="22"/>
                <w:szCs w:val="22"/>
              </w:rPr>
            </w:pPr>
            <w:r w:rsidRPr="00A85EC1">
              <w:rPr>
                <w:rFonts w:asciiTheme="minorHAnsi" w:hAnsiTheme="minorHAnsi" w:cstheme="minorHAnsi"/>
                <w:sz w:val="22"/>
                <w:szCs w:val="22"/>
              </w:rPr>
              <w:t>0</w:t>
            </w:r>
            <w:r>
              <w:rPr>
                <w:rFonts w:asciiTheme="minorHAnsi" w:hAnsiTheme="minorHAnsi" w:cstheme="minorHAnsi"/>
                <w:sz w:val="22"/>
                <w:szCs w:val="22"/>
              </w:rPr>
              <w:t>3</w:t>
            </w:r>
            <w:r w:rsidRPr="00A85EC1">
              <w:rPr>
                <w:rFonts w:asciiTheme="minorHAnsi" w:hAnsiTheme="minorHAnsi" w:cstheme="minorHAnsi"/>
                <w:sz w:val="22"/>
                <w:szCs w:val="22"/>
              </w:rPr>
              <w:t>:</w:t>
            </w:r>
            <w:r>
              <w:rPr>
                <w:rFonts w:asciiTheme="minorHAnsi" w:hAnsiTheme="minorHAnsi" w:cstheme="minorHAnsi"/>
                <w:sz w:val="22"/>
                <w:szCs w:val="22"/>
              </w:rPr>
              <w:t>30</w:t>
            </w:r>
          </w:p>
        </w:tc>
        <w:tc>
          <w:tcPr>
            <w:tcW w:w="1540" w:type="dxa"/>
            <w:tcBorders>
              <w:top w:val="single" w:sz="4" w:space="0" w:color="000000"/>
              <w:left w:val="single" w:sz="4" w:space="0" w:color="000000"/>
              <w:bottom w:val="single" w:sz="4" w:space="0" w:color="000000"/>
              <w:right w:val="single" w:sz="4" w:space="0" w:color="000000"/>
            </w:tcBorders>
          </w:tcPr>
          <w:p w14:paraId="1B6111F3" w14:textId="77777777" w:rsidR="00567D4B" w:rsidRPr="00A85EC1" w:rsidRDefault="00567D4B" w:rsidP="00B33C08">
            <w:pPr>
              <w:spacing w:line="259" w:lineRule="auto"/>
              <w:ind w:left="43"/>
              <w:rPr>
                <w:rFonts w:asciiTheme="minorHAnsi" w:hAnsiTheme="minorHAnsi" w:cstheme="minorHAnsi"/>
                <w:strike/>
                <w:sz w:val="22"/>
                <w:szCs w:val="22"/>
              </w:rPr>
            </w:pPr>
            <w:r w:rsidRPr="00CB6CFB">
              <w:rPr>
                <w:rFonts w:asciiTheme="minorHAnsi" w:hAnsiTheme="minorHAnsi"/>
                <w:sz w:val="22"/>
                <w:szCs w:val="22"/>
              </w:rPr>
              <w:t>After Step# 64.3 (Network Switching)</w:t>
            </w:r>
          </w:p>
        </w:tc>
      </w:tr>
      <w:tr w:rsidR="00567D4B" w:rsidRPr="00A85EC1" w14:paraId="2B07D81F" w14:textId="77777777" w:rsidTr="002A10DF">
        <w:trPr>
          <w:trHeight w:val="917"/>
        </w:trPr>
        <w:tc>
          <w:tcPr>
            <w:tcW w:w="619" w:type="dxa"/>
            <w:tcBorders>
              <w:top w:val="single" w:sz="4" w:space="0" w:color="000000"/>
              <w:left w:val="single" w:sz="4" w:space="0" w:color="000000"/>
              <w:bottom w:val="single" w:sz="4" w:space="0" w:color="000000"/>
              <w:right w:val="single" w:sz="4" w:space="0" w:color="000000"/>
            </w:tcBorders>
          </w:tcPr>
          <w:p w14:paraId="2242CF8C" w14:textId="77777777" w:rsidR="00567D4B" w:rsidRDefault="00567D4B" w:rsidP="00B33C08">
            <w:pPr>
              <w:spacing w:line="259" w:lineRule="auto"/>
              <w:ind w:left="35"/>
              <w:rPr>
                <w:rFonts w:asciiTheme="minorHAnsi" w:hAnsiTheme="minorHAnsi" w:cstheme="minorHAnsi"/>
                <w:sz w:val="22"/>
                <w:szCs w:val="22"/>
              </w:rPr>
            </w:pPr>
            <w:r>
              <w:rPr>
                <w:rFonts w:asciiTheme="minorHAnsi" w:hAnsiTheme="minorHAnsi" w:cstheme="minorHAnsi"/>
                <w:sz w:val="22"/>
                <w:szCs w:val="22"/>
              </w:rPr>
              <w:t>70.3</w:t>
            </w:r>
          </w:p>
        </w:tc>
        <w:tc>
          <w:tcPr>
            <w:tcW w:w="2431" w:type="dxa"/>
            <w:tcBorders>
              <w:top w:val="single" w:sz="4" w:space="0" w:color="000000"/>
              <w:left w:val="single" w:sz="4" w:space="0" w:color="000000"/>
              <w:bottom w:val="single" w:sz="4" w:space="0" w:color="000000"/>
              <w:right w:val="single" w:sz="4" w:space="0" w:color="000000"/>
            </w:tcBorders>
          </w:tcPr>
          <w:p w14:paraId="782104B3" w14:textId="77777777" w:rsidR="00567D4B" w:rsidRPr="009D5290" w:rsidRDefault="00567D4B" w:rsidP="00B33C08">
            <w:pPr>
              <w:spacing w:line="259" w:lineRule="auto"/>
              <w:ind w:left="34"/>
              <w:rPr>
                <w:rFonts w:asciiTheme="minorHAnsi" w:hAnsiTheme="minorHAnsi" w:cstheme="minorHAnsi"/>
                <w:sz w:val="22"/>
                <w:szCs w:val="22"/>
              </w:rPr>
            </w:pPr>
            <w:r w:rsidRPr="009D5290">
              <w:rPr>
                <w:rFonts w:asciiTheme="minorHAnsi" w:hAnsiTheme="minorHAnsi" w:cstheme="minorHAnsi"/>
                <w:sz w:val="22"/>
                <w:szCs w:val="22"/>
              </w:rPr>
              <w:t xml:space="preserve">Bring up systems at Production, </w:t>
            </w:r>
            <w:proofErr w:type="spellStart"/>
            <w:r w:rsidRPr="009D5290">
              <w:rPr>
                <w:rFonts w:asciiTheme="minorHAnsi" w:hAnsiTheme="minorHAnsi" w:cstheme="minorHAnsi"/>
                <w:sz w:val="22"/>
                <w:szCs w:val="22"/>
              </w:rPr>
              <w:t>Bangi</w:t>
            </w:r>
            <w:proofErr w:type="spellEnd"/>
            <w:r w:rsidRPr="009D5290">
              <w:rPr>
                <w:rFonts w:asciiTheme="minorHAnsi" w:hAnsiTheme="minorHAnsi" w:cstheme="minorHAnsi"/>
                <w:sz w:val="22"/>
                <w:szCs w:val="22"/>
              </w:rPr>
              <w:t xml:space="preserve"> (Wintel system).</w:t>
            </w:r>
          </w:p>
        </w:tc>
        <w:tc>
          <w:tcPr>
            <w:tcW w:w="3100" w:type="dxa"/>
            <w:tcBorders>
              <w:top w:val="single" w:sz="4" w:space="0" w:color="000000"/>
              <w:left w:val="single" w:sz="4" w:space="0" w:color="000000"/>
              <w:bottom w:val="single" w:sz="4" w:space="0" w:color="000000"/>
              <w:right w:val="single" w:sz="4" w:space="0" w:color="000000"/>
            </w:tcBorders>
          </w:tcPr>
          <w:p w14:paraId="25BE34E0" w14:textId="77777777" w:rsidR="00567D4B" w:rsidRPr="009D5290" w:rsidRDefault="00567D4B" w:rsidP="00B33C08">
            <w:pPr>
              <w:spacing w:line="259" w:lineRule="auto"/>
              <w:ind w:left="86"/>
              <w:rPr>
                <w:rFonts w:asciiTheme="minorHAnsi" w:hAnsiTheme="minorHAnsi" w:cstheme="minorHAnsi"/>
                <w:sz w:val="22"/>
                <w:szCs w:val="22"/>
              </w:rPr>
            </w:pPr>
            <w:r w:rsidRPr="009D5290">
              <w:rPr>
                <w:rFonts w:asciiTheme="minorHAnsi" w:hAnsiTheme="minorHAnsi" w:cstheme="minorHAnsi"/>
                <w:sz w:val="22"/>
                <w:szCs w:val="22"/>
              </w:rPr>
              <w:t>Bring UP RPP</w:t>
            </w:r>
          </w:p>
        </w:tc>
        <w:tc>
          <w:tcPr>
            <w:tcW w:w="1314" w:type="dxa"/>
            <w:tcBorders>
              <w:top w:val="single" w:sz="4" w:space="0" w:color="000000"/>
              <w:left w:val="single" w:sz="4" w:space="0" w:color="000000"/>
              <w:bottom w:val="single" w:sz="4" w:space="0" w:color="000000"/>
              <w:right w:val="single" w:sz="4" w:space="0" w:color="000000"/>
            </w:tcBorders>
          </w:tcPr>
          <w:p w14:paraId="0CFF33F2" w14:textId="77777777" w:rsidR="00567D4B" w:rsidRPr="009D5290" w:rsidRDefault="00567D4B" w:rsidP="00B33C08">
            <w:pPr>
              <w:spacing w:line="259" w:lineRule="auto"/>
              <w:ind w:left="28"/>
              <w:rPr>
                <w:rFonts w:asciiTheme="minorHAnsi" w:hAnsiTheme="minorHAnsi" w:cstheme="minorHAnsi"/>
                <w:sz w:val="22"/>
                <w:szCs w:val="22"/>
              </w:rPr>
            </w:pPr>
            <w:r w:rsidRPr="009D5290">
              <w:rPr>
                <w:rFonts w:asciiTheme="minorHAnsi" w:hAnsiTheme="minorHAnsi"/>
                <w:sz w:val="22"/>
                <w:szCs w:val="22"/>
              </w:rPr>
              <w:t>Successful</w:t>
            </w:r>
          </w:p>
        </w:tc>
        <w:tc>
          <w:tcPr>
            <w:tcW w:w="1175" w:type="dxa"/>
            <w:tcBorders>
              <w:top w:val="single" w:sz="4" w:space="0" w:color="000000"/>
              <w:left w:val="single" w:sz="4" w:space="0" w:color="000000"/>
              <w:bottom w:val="single" w:sz="4" w:space="0" w:color="000000"/>
              <w:right w:val="single" w:sz="4" w:space="0" w:color="auto"/>
            </w:tcBorders>
          </w:tcPr>
          <w:p w14:paraId="357871BA" w14:textId="77777777" w:rsidR="00567D4B" w:rsidRPr="009D5290" w:rsidRDefault="00567D4B" w:rsidP="00B33C08">
            <w:pPr>
              <w:spacing w:line="259" w:lineRule="auto"/>
              <w:ind w:left="38"/>
              <w:rPr>
                <w:rFonts w:asciiTheme="minorHAnsi" w:hAnsiTheme="minorHAnsi" w:cstheme="minorHAnsi"/>
                <w:strike/>
                <w:sz w:val="22"/>
                <w:szCs w:val="22"/>
              </w:rPr>
            </w:pPr>
          </w:p>
        </w:tc>
        <w:tc>
          <w:tcPr>
            <w:tcW w:w="1553" w:type="dxa"/>
            <w:tcBorders>
              <w:top w:val="single" w:sz="4" w:space="0" w:color="auto"/>
              <w:left w:val="single" w:sz="4" w:space="0" w:color="auto"/>
              <w:bottom w:val="single" w:sz="4" w:space="0" w:color="auto"/>
              <w:right w:val="single" w:sz="4" w:space="0" w:color="auto"/>
            </w:tcBorders>
          </w:tcPr>
          <w:p w14:paraId="68AFC9DB" w14:textId="77777777" w:rsidR="00567D4B" w:rsidRPr="003123A6" w:rsidRDefault="00567D4B" w:rsidP="00B33C08">
            <w:pPr>
              <w:spacing w:after="160" w:line="256" w:lineRule="auto"/>
              <w:jc w:val="center"/>
              <w:rPr>
                <w:rFonts w:asciiTheme="minorHAnsi" w:hAnsiTheme="minorHAnsi"/>
                <w:b/>
                <w:bCs/>
                <w:sz w:val="22"/>
                <w:szCs w:val="22"/>
              </w:rPr>
            </w:pPr>
          </w:p>
          <w:p w14:paraId="3ADFB5DE" w14:textId="77777777" w:rsidR="00567D4B" w:rsidRPr="003123A6" w:rsidRDefault="00567D4B" w:rsidP="00B33C08">
            <w:pPr>
              <w:jc w:val="center"/>
              <w:rPr>
                <w:rFonts w:asciiTheme="minorHAnsi" w:hAnsiTheme="minorHAnsi"/>
                <w:b/>
                <w:sz w:val="22"/>
                <w:szCs w:val="22"/>
              </w:rPr>
            </w:pPr>
            <w:proofErr w:type="spellStart"/>
            <w:r w:rsidRPr="003123A6">
              <w:rPr>
                <w:rFonts w:asciiTheme="minorHAnsi" w:hAnsiTheme="minorHAnsi"/>
                <w:b/>
                <w:sz w:val="22"/>
                <w:szCs w:val="22"/>
              </w:rPr>
              <w:t>Mohd</w:t>
            </w:r>
            <w:proofErr w:type="spellEnd"/>
            <w:r w:rsidRPr="003123A6">
              <w:rPr>
                <w:rFonts w:asciiTheme="minorHAnsi" w:hAnsiTheme="minorHAnsi"/>
                <w:b/>
                <w:sz w:val="22"/>
                <w:szCs w:val="22"/>
              </w:rPr>
              <w:t xml:space="preserve"> Akif </w:t>
            </w:r>
            <w:proofErr w:type="spellStart"/>
            <w:r w:rsidRPr="003123A6">
              <w:rPr>
                <w:rFonts w:asciiTheme="minorHAnsi" w:hAnsiTheme="minorHAnsi"/>
                <w:b/>
                <w:sz w:val="22"/>
                <w:szCs w:val="22"/>
              </w:rPr>
              <w:t>Fitri</w:t>
            </w:r>
            <w:proofErr w:type="spellEnd"/>
            <w:r w:rsidRPr="003123A6">
              <w:rPr>
                <w:rFonts w:asciiTheme="minorHAnsi" w:hAnsiTheme="minorHAnsi"/>
                <w:b/>
                <w:sz w:val="22"/>
                <w:szCs w:val="22"/>
              </w:rPr>
              <w:t xml:space="preserve"> Mohammad</w:t>
            </w:r>
          </w:p>
          <w:p w14:paraId="3350E149" w14:textId="77777777" w:rsidR="00567D4B" w:rsidRPr="003123A6" w:rsidRDefault="00567D4B" w:rsidP="00B33C08">
            <w:pPr>
              <w:spacing w:line="256" w:lineRule="auto"/>
              <w:ind w:right="24"/>
              <w:jc w:val="center"/>
              <w:rPr>
                <w:rFonts w:asciiTheme="minorHAnsi" w:hAnsiTheme="minorHAnsi"/>
                <w:bCs/>
                <w:sz w:val="22"/>
                <w:szCs w:val="22"/>
              </w:rPr>
            </w:pPr>
            <w:r w:rsidRPr="003123A6">
              <w:rPr>
                <w:rFonts w:asciiTheme="minorHAnsi" w:hAnsiTheme="minorHAnsi"/>
                <w:bCs/>
                <w:sz w:val="22"/>
                <w:szCs w:val="22"/>
              </w:rPr>
              <w:t>Applications Management</w:t>
            </w:r>
          </w:p>
          <w:p w14:paraId="40DF8CFA" w14:textId="77777777" w:rsidR="00567D4B" w:rsidRPr="009D5290" w:rsidRDefault="00567D4B" w:rsidP="00B33C08">
            <w:pPr>
              <w:spacing w:line="259" w:lineRule="auto"/>
              <w:jc w:val="center"/>
              <w:rPr>
                <w:rFonts w:asciiTheme="minorHAnsi" w:hAnsiTheme="minorHAnsi" w:cstheme="minorHAnsi"/>
                <w:b/>
                <w:bCs/>
                <w:sz w:val="22"/>
                <w:szCs w:val="22"/>
              </w:rPr>
            </w:pPr>
            <w:r w:rsidRPr="003123A6">
              <w:rPr>
                <w:rFonts w:asciiTheme="minorHAnsi" w:hAnsiTheme="minorHAnsi"/>
                <w:sz w:val="22"/>
                <w:szCs w:val="22"/>
              </w:rPr>
              <w:t xml:space="preserve">Division </w:t>
            </w:r>
            <w:r w:rsidRPr="003123A6">
              <w:rPr>
                <w:rFonts w:asciiTheme="minorHAnsi" w:hAnsiTheme="minorHAnsi"/>
                <w:sz w:val="22"/>
                <w:szCs w:val="22"/>
              </w:rPr>
              <w:br/>
            </w:r>
            <w:r w:rsidRPr="00363581">
              <w:rPr>
                <w:rFonts w:asciiTheme="minorHAnsi" w:hAnsiTheme="minorHAnsi"/>
                <w:b/>
                <w:bCs/>
                <w:i/>
                <w:iCs/>
                <w:sz w:val="22"/>
                <w:szCs w:val="22"/>
                <w:highlight w:val="lightGray"/>
              </w:rPr>
              <w:t>(Wisma BSN)</w:t>
            </w:r>
          </w:p>
        </w:tc>
        <w:tc>
          <w:tcPr>
            <w:tcW w:w="1650" w:type="dxa"/>
            <w:tcBorders>
              <w:top w:val="single" w:sz="4" w:space="0" w:color="auto"/>
              <w:left w:val="single" w:sz="4" w:space="0" w:color="auto"/>
              <w:bottom w:val="single" w:sz="4" w:space="0" w:color="auto"/>
              <w:right w:val="single" w:sz="4" w:space="0" w:color="auto"/>
            </w:tcBorders>
          </w:tcPr>
          <w:p w14:paraId="5B303C65" w14:textId="77777777" w:rsidR="00567D4B" w:rsidRPr="003123A6" w:rsidRDefault="00567D4B" w:rsidP="00B33C08">
            <w:pPr>
              <w:spacing w:line="256" w:lineRule="auto"/>
              <w:ind w:right="24"/>
              <w:jc w:val="center"/>
              <w:rPr>
                <w:rFonts w:asciiTheme="minorHAnsi" w:hAnsiTheme="minorHAnsi"/>
                <w:b/>
                <w:sz w:val="22"/>
                <w:szCs w:val="22"/>
              </w:rPr>
            </w:pPr>
          </w:p>
          <w:p w14:paraId="6489C5E8" w14:textId="77777777" w:rsidR="00567D4B" w:rsidRPr="003123A6" w:rsidRDefault="00567D4B" w:rsidP="00B33C08">
            <w:pPr>
              <w:spacing w:line="256" w:lineRule="auto"/>
              <w:ind w:right="24"/>
              <w:jc w:val="center"/>
              <w:rPr>
                <w:rFonts w:asciiTheme="minorHAnsi" w:hAnsiTheme="minorHAnsi"/>
                <w:b/>
                <w:sz w:val="22"/>
                <w:szCs w:val="22"/>
              </w:rPr>
            </w:pPr>
            <w:r w:rsidRPr="003123A6">
              <w:rPr>
                <w:rFonts w:asciiTheme="minorHAnsi" w:hAnsiTheme="minorHAnsi"/>
                <w:b/>
                <w:sz w:val="22"/>
                <w:szCs w:val="22"/>
              </w:rPr>
              <w:t>Muhammad Khairul Firas</w:t>
            </w:r>
          </w:p>
          <w:p w14:paraId="147A3F9C" w14:textId="77777777" w:rsidR="00567D4B" w:rsidRPr="003123A6" w:rsidRDefault="00567D4B" w:rsidP="00B33C08">
            <w:pPr>
              <w:spacing w:line="256" w:lineRule="auto"/>
              <w:ind w:right="24"/>
              <w:jc w:val="center"/>
              <w:rPr>
                <w:rFonts w:asciiTheme="minorHAnsi" w:hAnsiTheme="minorHAnsi"/>
                <w:bCs/>
                <w:sz w:val="22"/>
                <w:szCs w:val="22"/>
              </w:rPr>
            </w:pPr>
            <w:r w:rsidRPr="003123A6">
              <w:rPr>
                <w:rFonts w:asciiTheme="minorHAnsi" w:hAnsiTheme="minorHAnsi"/>
                <w:bCs/>
                <w:sz w:val="22"/>
                <w:szCs w:val="22"/>
              </w:rPr>
              <w:t>Applications Management</w:t>
            </w:r>
          </w:p>
          <w:p w14:paraId="30E6ED7C" w14:textId="77777777" w:rsidR="00567D4B" w:rsidRPr="009D5290" w:rsidRDefault="00567D4B" w:rsidP="00B33C08">
            <w:pPr>
              <w:spacing w:line="259" w:lineRule="auto"/>
              <w:ind w:left="58"/>
              <w:jc w:val="center"/>
              <w:rPr>
                <w:rFonts w:asciiTheme="minorHAnsi" w:hAnsiTheme="minorHAnsi" w:cstheme="minorHAnsi"/>
                <w:b/>
                <w:bCs/>
                <w:sz w:val="22"/>
                <w:szCs w:val="22"/>
              </w:rPr>
            </w:pPr>
            <w:r w:rsidRPr="003123A6">
              <w:rPr>
                <w:rFonts w:asciiTheme="minorHAnsi" w:hAnsiTheme="minorHAnsi"/>
                <w:sz w:val="22"/>
                <w:szCs w:val="22"/>
              </w:rPr>
              <w:t>Division</w:t>
            </w:r>
            <w:r w:rsidRPr="003123A6">
              <w:rPr>
                <w:rFonts w:asciiTheme="minorHAnsi" w:hAnsiTheme="minorHAnsi"/>
                <w:sz w:val="22"/>
                <w:szCs w:val="22"/>
              </w:rPr>
              <w:br/>
            </w:r>
            <w:r w:rsidRPr="00363581">
              <w:rPr>
                <w:rFonts w:asciiTheme="minorHAnsi" w:hAnsiTheme="minorHAnsi"/>
                <w:b/>
                <w:bCs/>
                <w:i/>
                <w:iCs/>
                <w:sz w:val="22"/>
                <w:szCs w:val="22"/>
                <w:highlight w:val="lightGray"/>
              </w:rPr>
              <w:t>(Wisma BSN)</w:t>
            </w:r>
          </w:p>
        </w:tc>
        <w:tc>
          <w:tcPr>
            <w:tcW w:w="824" w:type="dxa"/>
            <w:tcBorders>
              <w:top w:val="single" w:sz="4" w:space="0" w:color="000000"/>
              <w:left w:val="single" w:sz="4" w:space="0" w:color="000000"/>
              <w:bottom w:val="single" w:sz="4" w:space="0" w:color="000000"/>
              <w:right w:val="single" w:sz="4" w:space="0" w:color="000000"/>
            </w:tcBorders>
          </w:tcPr>
          <w:p w14:paraId="26316F29" w14:textId="77777777" w:rsidR="00567D4B" w:rsidRPr="00A85EC1" w:rsidRDefault="00567D4B" w:rsidP="00B33C08">
            <w:pPr>
              <w:spacing w:line="259" w:lineRule="auto"/>
              <w:ind w:left="101"/>
              <w:rPr>
                <w:rFonts w:asciiTheme="minorHAnsi" w:hAnsiTheme="minorHAnsi" w:cstheme="minorHAnsi"/>
                <w:sz w:val="22"/>
                <w:szCs w:val="22"/>
              </w:rPr>
            </w:pPr>
            <w:r w:rsidRPr="00A85EC1">
              <w:rPr>
                <w:rFonts w:asciiTheme="minorHAnsi" w:hAnsiTheme="minorHAnsi" w:cstheme="minorHAnsi"/>
                <w:sz w:val="22"/>
                <w:szCs w:val="22"/>
              </w:rPr>
              <w:t>0</w:t>
            </w:r>
            <w:r>
              <w:rPr>
                <w:rFonts w:asciiTheme="minorHAnsi" w:hAnsiTheme="minorHAnsi" w:cstheme="minorHAnsi"/>
                <w:sz w:val="22"/>
                <w:szCs w:val="22"/>
              </w:rPr>
              <w:t>3</w:t>
            </w:r>
            <w:r w:rsidRPr="00A85EC1">
              <w:rPr>
                <w:rFonts w:asciiTheme="minorHAnsi" w:hAnsiTheme="minorHAnsi" w:cstheme="minorHAnsi"/>
                <w:sz w:val="22"/>
                <w:szCs w:val="22"/>
              </w:rPr>
              <w:t>:</w:t>
            </w:r>
            <w:r>
              <w:rPr>
                <w:rFonts w:asciiTheme="minorHAnsi" w:hAnsiTheme="minorHAnsi" w:cstheme="minorHAnsi"/>
                <w:sz w:val="22"/>
                <w:szCs w:val="22"/>
              </w:rPr>
              <w:t>00</w:t>
            </w:r>
          </w:p>
        </w:tc>
        <w:tc>
          <w:tcPr>
            <w:tcW w:w="818" w:type="dxa"/>
            <w:tcBorders>
              <w:top w:val="single" w:sz="4" w:space="0" w:color="000000"/>
              <w:left w:val="single" w:sz="4" w:space="0" w:color="000000"/>
              <w:bottom w:val="single" w:sz="4" w:space="0" w:color="000000"/>
              <w:right w:val="single" w:sz="4" w:space="0" w:color="000000"/>
            </w:tcBorders>
          </w:tcPr>
          <w:p w14:paraId="51824BD0" w14:textId="77777777" w:rsidR="00567D4B" w:rsidRPr="00A85EC1" w:rsidRDefault="00567D4B" w:rsidP="00B33C08">
            <w:pPr>
              <w:spacing w:line="259" w:lineRule="auto"/>
              <w:ind w:left="101"/>
              <w:rPr>
                <w:rFonts w:asciiTheme="minorHAnsi" w:hAnsiTheme="minorHAnsi" w:cstheme="minorHAnsi"/>
                <w:sz w:val="22"/>
                <w:szCs w:val="22"/>
              </w:rPr>
            </w:pPr>
            <w:r w:rsidRPr="00A85EC1">
              <w:rPr>
                <w:rFonts w:asciiTheme="minorHAnsi" w:hAnsiTheme="minorHAnsi" w:cstheme="minorHAnsi"/>
                <w:sz w:val="22"/>
                <w:szCs w:val="22"/>
              </w:rPr>
              <w:t>0</w:t>
            </w:r>
            <w:r>
              <w:rPr>
                <w:rFonts w:asciiTheme="minorHAnsi" w:hAnsiTheme="minorHAnsi" w:cstheme="minorHAnsi"/>
                <w:sz w:val="22"/>
                <w:szCs w:val="22"/>
              </w:rPr>
              <w:t>3</w:t>
            </w:r>
            <w:r w:rsidRPr="00A85EC1">
              <w:rPr>
                <w:rFonts w:asciiTheme="minorHAnsi" w:hAnsiTheme="minorHAnsi" w:cstheme="minorHAnsi"/>
                <w:sz w:val="22"/>
                <w:szCs w:val="22"/>
              </w:rPr>
              <w:t>:</w:t>
            </w:r>
            <w:r>
              <w:rPr>
                <w:rFonts w:asciiTheme="minorHAnsi" w:hAnsiTheme="minorHAnsi" w:cstheme="minorHAnsi"/>
                <w:sz w:val="22"/>
                <w:szCs w:val="22"/>
              </w:rPr>
              <w:t>30</w:t>
            </w:r>
          </w:p>
        </w:tc>
        <w:tc>
          <w:tcPr>
            <w:tcW w:w="1540" w:type="dxa"/>
            <w:tcBorders>
              <w:top w:val="single" w:sz="4" w:space="0" w:color="000000"/>
              <w:left w:val="single" w:sz="4" w:space="0" w:color="000000"/>
              <w:bottom w:val="single" w:sz="4" w:space="0" w:color="000000"/>
              <w:right w:val="single" w:sz="4" w:space="0" w:color="000000"/>
            </w:tcBorders>
          </w:tcPr>
          <w:p w14:paraId="0EA35530" w14:textId="77777777" w:rsidR="00567D4B" w:rsidRDefault="00567D4B" w:rsidP="00B33C08">
            <w:pPr>
              <w:spacing w:line="259" w:lineRule="auto"/>
              <w:rPr>
                <w:rFonts w:asciiTheme="minorHAnsi" w:hAnsiTheme="minorHAnsi"/>
                <w:sz w:val="22"/>
                <w:szCs w:val="22"/>
              </w:rPr>
            </w:pPr>
            <w:r w:rsidRPr="00CB6CFB">
              <w:rPr>
                <w:rFonts w:asciiTheme="minorHAnsi" w:hAnsiTheme="minorHAnsi"/>
                <w:sz w:val="22"/>
                <w:szCs w:val="22"/>
              </w:rPr>
              <w:t>After Step# 64.3 (Network Switching)</w:t>
            </w:r>
          </w:p>
        </w:tc>
      </w:tr>
    </w:tbl>
    <w:p w14:paraId="66FAF440" w14:textId="77777777" w:rsidR="00567D4B" w:rsidRDefault="00567D4B" w:rsidP="00567D4B">
      <w:pPr>
        <w:spacing w:after="160" w:line="259" w:lineRule="auto"/>
      </w:pPr>
      <w:r>
        <w:br w:type="page"/>
      </w:r>
    </w:p>
    <w:p w14:paraId="44793708" w14:textId="77777777" w:rsidR="00567D4B" w:rsidRPr="001076E1" w:rsidRDefault="00567D4B" w:rsidP="00054713">
      <w:pPr>
        <w:pStyle w:val="Heading4"/>
      </w:pPr>
      <w:r w:rsidRPr="001076E1">
        <w:lastRenderedPageBreak/>
        <w:t xml:space="preserve">Recovery WINTEL SYSTEM (T1 - RTO 2 Hour) @ DR, </w:t>
      </w:r>
      <w:proofErr w:type="spellStart"/>
      <w:r w:rsidRPr="001076E1">
        <w:t>Strateq</w:t>
      </w:r>
      <w:proofErr w:type="spellEnd"/>
      <w:r w:rsidRPr="001076E1">
        <w:t xml:space="preserve"> (0</w:t>
      </w:r>
      <w:r>
        <w:t>3</w:t>
      </w:r>
      <w:r w:rsidRPr="001076E1">
        <w:t>:</w:t>
      </w:r>
      <w:r>
        <w:t>00</w:t>
      </w:r>
      <w:r w:rsidRPr="001076E1">
        <w:t xml:space="preserve"> – 0</w:t>
      </w:r>
      <w:r>
        <w:t>3</w:t>
      </w:r>
      <w:r w:rsidRPr="001076E1">
        <w:t>:30)</w:t>
      </w:r>
    </w:p>
    <w:p w14:paraId="79410A71" w14:textId="77777777" w:rsidR="00567D4B" w:rsidRDefault="00567D4B" w:rsidP="00567D4B">
      <w:pPr>
        <w:rPr>
          <w:highlight w:val="green"/>
        </w:rPr>
      </w:pPr>
    </w:p>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567D4B" w:rsidRPr="00C161EA" w14:paraId="0593C8A6" w14:textId="77777777" w:rsidTr="002A10DF">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3A7767" w14:textId="77777777" w:rsidR="00567D4B" w:rsidRPr="00C161EA" w:rsidRDefault="00567D4B" w:rsidP="00B33C08">
            <w:pPr>
              <w:spacing w:line="259" w:lineRule="auto"/>
              <w:ind w:left="83"/>
              <w:rPr>
                <w:rFonts w:asciiTheme="minorHAnsi" w:hAnsiTheme="minorHAnsi"/>
                <w:sz w:val="22"/>
                <w:szCs w:val="22"/>
              </w:rPr>
            </w:pPr>
            <w:r w:rsidRPr="00C161EA">
              <w:rPr>
                <w:rFonts w:asciiTheme="minorHAnsi" w:hAnsi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103890E" w14:textId="77777777" w:rsidR="00567D4B" w:rsidRPr="00C161EA" w:rsidRDefault="00567D4B" w:rsidP="00B33C08">
            <w:pPr>
              <w:spacing w:line="259" w:lineRule="auto"/>
              <w:ind w:right="60"/>
              <w:jc w:val="center"/>
              <w:rPr>
                <w:rFonts w:asciiTheme="minorHAnsi" w:hAnsiTheme="minorHAnsi"/>
                <w:sz w:val="22"/>
                <w:szCs w:val="22"/>
              </w:rPr>
            </w:pPr>
            <w:r w:rsidRPr="00C161EA">
              <w:rPr>
                <w:rFonts w:asciiTheme="minorHAnsi" w:hAnsi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ADA15F"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31497B2" w14:textId="77777777" w:rsidR="00567D4B" w:rsidRPr="00C161EA" w:rsidRDefault="00567D4B" w:rsidP="00B33C08">
            <w:pPr>
              <w:spacing w:line="259" w:lineRule="auto"/>
              <w:ind w:left="110" w:hanging="62"/>
              <w:rPr>
                <w:rFonts w:asciiTheme="minorHAnsi" w:hAnsiTheme="minorHAnsi"/>
                <w:sz w:val="22"/>
                <w:szCs w:val="22"/>
              </w:rPr>
            </w:pPr>
            <w:r w:rsidRPr="00C161EA">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80C6DDD"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6FDFAE32" w14:textId="77777777" w:rsidR="00567D4B" w:rsidRPr="00C161EA"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732A981E" w14:textId="77777777" w:rsidR="00567D4B" w:rsidRPr="00C161EA"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441A9CBA" w14:textId="77777777" w:rsidR="00567D4B" w:rsidRPr="00C161EA" w:rsidRDefault="00567D4B" w:rsidP="00B33C08">
            <w:pPr>
              <w:spacing w:line="259" w:lineRule="auto"/>
              <w:ind w:left="77"/>
              <w:rPr>
                <w:rFonts w:asciiTheme="minorHAnsi" w:hAnsiTheme="minorHAnsi"/>
                <w:sz w:val="22"/>
                <w:szCs w:val="22"/>
              </w:rPr>
            </w:pPr>
            <w:r w:rsidRPr="00C161EA">
              <w:rPr>
                <w:rFonts w:asciiTheme="minorHAnsi" w:hAnsi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BFB5FB7"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Note /Remarks </w:t>
            </w:r>
          </w:p>
        </w:tc>
      </w:tr>
      <w:tr w:rsidR="00567D4B" w:rsidRPr="00C161EA" w14:paraId="34D30941" w14:textId="77777777" w:rsidTr="002A10DF">
        <w:trPr>
          <w:trHeight w:val="349"/>
          <w:tblHeader/>
        </w:trPr>
        <w:tc>
          <w:tcPr>
            <w:tcW w:w="663" w:type="dxa"/>
            <w:vMerge/>
            <w:tcBorders>
              <w:top w:val="nil"/>
              <w:left w:val="single" w:sz="4" w:space="0" w:color="000000"/>
              <w:bottom w:val="single" w:sz="4" w:space="0" w:color="000000"/>
              <w:right w:val="single" w:sz="4" w:space="0" w:color="000000"/>
            </w:tcBorders>
          </w:tcPr>
          <w:p w14:paraId="118541A1" w14:textId="77777777" w:rsidR="00567D4B" w:rsidRPr="00C161EA" w:rsidRDefault="00567D4B" w:rsidP="00B33C08">
            <w:pPr>
              <w:spacing w:after="160" w:line="259" w:lineRule="auto"/>
              <w:rPr>
                <w:rFonts w:asciiTheme="minorHAnsi" w:hAnsi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40336F3E" w14:textId="77777777" w:rsidR="00567D4B" w:rsidRPr="00C161EA" w:rsidRDefault="00567D4B" w:rsidP="00B33C08">
            <w:pPr>
              <w:spacing w:after="160" w:line="259" w:lineRule="auto"/>
              <w:rPr>
                <w:rFonts w:asciiTheme="minorHAnsi" w:hAnsi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103F6861" w14:textId="77777777" w:rsidR="00567D4B" w:rsidRPr="00C161EA" w:rsidRDefault="00567D4B" w:rsidP="00B33C08">
            <w:pPr>
              <w:spacing w:after="160" w:line="259" w:lineRule="auto"/>
              <w:rPr>
                <w:rFonts w:asciiTheme="minorHAnsi" w:hAnsi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6B941652" w14:textId="77777777" w:rsidR="00567D4B" w:rsidRPr="00C161EA"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2B2933C3" w14:textId="77777777" w:rsidR="00567D4B" w:rsidRPr="00C161EA" w:rsidRDefault="00567D4B" w:rsidP="00B33C08">
            <w:pPr>
              <w:spacing w:after="160" w:line="259" w:lineRule="auto"/>
              <w:rPr>
                <w:rFonts w:asciiTheme="minorHAnsi" w:hAnsiTheme="minorHAnsi"/>
                <w:sz w:val="22"/>
                <w:szCs w:val="22"/>
              </w:rPr>
            </w:pPr>
          </w:p>
        </w:tc>
        <w:tc>
          <w:tcPr>
            <w:tcW w:w="1614" w:type="dxa"/>
            <w:vMerge/>
            <w:tcBorders>
              <w:top w:val="nil"/>
              <w:left w:val="single" w:sz="4" w:space="0" w:color="000000"/>
              <w:bottom w:val="nil"/>
              <w:right w:val="single" w:sz="4" w:space="0" w:color="000000"/>
            </w:tcBorders>
          </w:tcPr>
          <w:p w14:paraId="66B38FF0" w14:textId="77777777" w:rsidR="00567D4B" w:rsidRPr="00C161EA" w:rsidRDefault="00567D4B" w:rsidP="00B33C08">
            <w:pPr>
              <w:spacing w:after="160" w:line="259" w:lineRule="auto"/>
              <w:rPr>
                <w:rFonts w:asciiTheme="minorHAnsi" w:hAnsiTheme="minorHAnsi"/>
                <w:sz w:val="22"/>
                <w:szCs w:val="22"/>
              </w:rPr>
            </w:pPr>
          </w:p>
        </w:tc>
        <w:tc>
          <w:tcPr>
            <w:tcW w:w="1525" w:type="dxa"/>
            <w:vMerge/>
            <w:tcBorders>
              <w:top w:val="nil"/>
              <w:left w:val="single" w:sz="4" w:space="0" w:color="000000"/>
              <w:bottom w:val="nil"/>
              <w:right w:val="single" w:sz="4" w:space="0" w:color="000000"/>
            </w:tcBorders>
          </w:tcPr>
          <w:p w14:paraId="11A5CAB3" w14:textId="77777777" w:rsidR="00567D4B" w:rsidRPr="00C161EA" w:rsidRDefault="00567D4B" w:rsidP="00B33C08">
            <w:pPr>
              <w:spacing w:after="160" w:line="259" w:lineRule="auto"/>
              <w:rPr>
                <w:rFonts w:asciiTheme="minorHAnsi" w:hAnsi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205DE6B5" w14:textId="77777777" w:rsidR="00567D4B" w:rsidRPr="00C161EA" w:rsidRDefault="00567D4B" w:rsidP="00B33C08">
            <w:pPr>
              <w:spacing w:line="259" w:lineRule="auto"/>
              <w:ind w:right="42"/>
              <w:jc w:val="center"/>
              <w:rPr>
                <w:rFonts w:asciiTheme="minorHAnsi" w:hAnsiTheme="minorHAnsi"/>
                <w:sz w:val="22"/>
                <w:szCs w:val="22"/>
              </w:rPr>
            </w:pPr>
            <w:r w:rsidRPr="00C161EA">
              <w:rPr>
                <w:rFonts w:asciiTheme="minorHAnsi" w:hAnsi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4D6871A3"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3ADC69C9" w14:textId="77777777" w:rsidR="00567D4B" w:rsidRPr="00C161EA" w:rsidRDefault="00567D4B" w:rsidP="00B33C08">
            <w:pPr>
              <w:spacing w:after="160" w:line="259" w:lineRule="auto"/>
              <w:rPr>
                <w:rFonts w:asciiTheme="minorHAnsi" w:hAnsiTheme="minorHAnsi"/>
                <w:sz w:val="22"/>
                <w:szCs w:val="22"/>
              </w:rPr>
            </w:pPr>
          </w:p>
        </w:tc>
      </w:tr>
      <w:tr w:rsidR="00567D4B" w:rsidRPr="00C161EA" w14:paraId="72F3144D" w14:textId="77777777" w:rsidTr="002A10DF">
        <w:trPr>
          <w:trHeight w:val="495"/>
        </w:trPr>
        <w:tc>
          <w:tcPr>
            <w:tcW w:w="663" w:type="dxa"/>
            <w:tcBorders>
              <w:top w:val="single" w:sz="4" w:space="0" w:color="000000"/>
              <w:left w:val="single" w:sz="4" w:space="0" w:color="000000"/>
              <w:bottom w:val="single" w:sz="4" w:space="0" w:color="000000"/>
              <w:right w:val="single" w:sz="4" w:space="0" w:color="000000"/>
            </w:tcBorders>
          </w:tcPr>
          <w:p w14:paraId="1F16D629"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71.</w:t>
            </w:r>
            <w:r w:rsidRPr="00C161EA">
              <w:rPr>
                <w:rFonts w:asciiTheme="minorHAnsi" w:hAnsiTheme="minorHAnsi"/>
                <w:sz w:val="22"/>
                <w:szCs w:val="22"/>
              </w:rPr>
              <w:t>1</w:t>
            </w:r>
          </w:p>
        </w:tc>
        <w:tc>
          <w:tcPr>
            <w:tcW w:w="2437" w:type="dxa"/>
            <w:tcBorders>
              <w:top w:val="single" w:sz="4" w:space="0" w:color="000000"/>
              <w:left w:val="single" w:sz="4" w:space="0" w:color="000000"/>
              <w:bottom w:val="single" w:sz="4" w:space="0" w:color="000000"/>
              <w:right w:val="single" w:sz="4" w:space="0" w:color="000000"/>
            </w:tcBorders>
          </w:tcPr>
          <w:p w14:paraId="4A22AAAD"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EFA8923"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5C6BD8D5" w14:textId="77777777" w:rsidR="00567D4B" w:rsidRPr="00C161EA" w:rsidRDefault="00567D4B" w:rsidP="00B33C08">
            <w:pPr>
              <w:spacing w:after="11" w:line="259" w:lineRule="auto"/>
              <w:rPr>
                <w:rFonts w:asciiTheme="minorHAnsi" w:hAnsiTheme="minorHAnsi"/>
                <w:sz w:val="22"/>
                <w:szCs w:val="22"/>
              </w:rPr>
            </w:pPr>
          </w:p>
          <w:p w14:paraId="306A4A68" w14:textId="77777777" w:rsidR="00567D4B" w:rsidRPr="00C161EA" w:rsidRDefault="00567D4B" w:rsidP="00B33C08">
            <w:pPr>
              <w:spacing w:after="11" w:line="259" w:lineRule="auto"/>
              <w:rPr>
                <w:rFonts w:asciiTheme="minorHAnsi" w:hAnsiTheme="minorHAnsi"/>
                <w:sz w:val="22"/>
                <w:szCs w:val="22"/>
              </w:rPr>
            </w:pPr>
            <w:r w:rsidRPr="00C161EA">
              <w:rPr>
                <w:rFonts w:asciiTheme="minorHAnsi" w:hAnsiTheme="minorHAnsi"/>
                <w:sz w:val="22"/>
                <w:szCs w:val="22"/>
              </w:rPr>
              <w:t xml:space="preserve">IB FPX </w:t>
            </w:r>
          </w:p>
          <w:p w14:paraId="78B54840" w14:textId="77777777" w:rsidR="00567D4B" w:rsidRPr="00C161EA" w:rsidRDefault="00567D4B" w:rsidP="00B33C08">
            <w:pPr>
              <w:spacing w:line="259" w:lineRule="auto"/>
              <w:ind w:left="36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5DA1C299" w14:textId="77777777" w:rsidR="00567D4B" w:rsidRPr="00C161EA" w:rsidRDefault="00567D4B" w:rsidP="00B33C08">
            <w:pPr>
              <w:spacing w:line="259" w:lineRule="auto"/>
              <w:ind w:right="6"/>
              <w:jc w:val="center"/>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1B35175"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7748C23A" w14:textId="77777777" w:rsidR="00567D4B" w:rsidRDefault="00567D4B" w:rsidP="00B33C08">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3D502B46" w14:textId="77777777" w:rsidR="00567D4B" w:rsidRDefault="00567D4B" w:rsidP="00B33C08">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4798EE2D" w14:textId="23EC10E4" w:rsidR="00567D4B" w:rsidRPr="00C161EA" w:rsidRDefault="00567D4B" w:rsidP="00B33C08">
            <w:pPr>
              <w:spacing w:line="259" w:lineRule="auto"/>
              <w:ind w:right="11"/>
              <w:jc w:val="center"/>
              <w:rPr>
                <w:rFonts w:asciiTheme="minorHAnsi" w:hAnsiTheme="minorHAnsi"/>
                <w:sz w:val="22"/>
                <w:szCs w:val="22"/>
              </w:rPr>
            </w:pPr>
            <w:r>
              <w:rPr>
                <w:rFonts w:asciiTheme="minorHAnsi" w:hAnsiTheme="minorHAnsi"/>
                <w:sz w:val="22"/>
                <w:szCs w:val="22"/>
              </w:rPr>
              <w:t xml:space="preserve"> </w:t>
            </w:r>
            <w:r>
              <w:rPr>
                <w:rFonts w:asciiTheme="minorHAnsi" w:hAnsiTheme="minorHAnsi"/>
                <w:b/>
                <w:i/>
                <w:sz w:val="22"/>
                <w:szCs w:val="22"/>
                <w:highlight w:val="lightGray"/>
              </w:rPr>
              <w:t>(</w:t>
            </w:r>
            <w:r w:rsidR="00C56EC9">
              <w:rPr>
                <w:rFonts w:asciiTheme="minorHAnsi" w:hAnsiTheme="minorHAnsi"/>
                <w:b/>
                <w:i/>
                <w:sz w:val="22"/>
                <w:szCs w:val="22"/>
                <w:highlight w:val="lightGray"/>
              </w:rPr>
              <w:t>Wisma BSN</w:t>
            </w:r>
            <w:r>
              <w:rPr>
                <w:rFonts w:asciiTheme="minorHAnsi" w:hAnsiTheme="minorHAnsi"/>
                <w:b/>
                <w:i/>
                <w:sz w:val="22"/>
                <w:szCs w:val="22"/>
                <w:highlight w:val="lightGray"/>
              </w:rPr>
              <w:t>)</w:t>
            </w:r>
          </w:p>
        </w:tc>
        <w:tc>
          <w:tcPr>
            <w:tcW w:w="1525" w:type="dxa"/>
            <w:tcBorders>
              <w:top w:val="single" w:sz="4" w:space="0" w:color="000000"/>
              <w:left w:val="single" w:sz="4" w:space="0" w:color="000000"/>
              <w:bottom w:val="single" w:sz="4" w:space="0" w:color="000000"/>
              <w:right w:val="single" w:sz="4" w:space="0" w:color="000000"/>
            </w:tcBorders>
          </w:tcPr>
          <w:p w14:paraId="50F614B4" w14:textId="77777777" w:rsidR="00567D4B" w:rsidRDefault="00567D4B" w:rsidP="00B33C0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0B852DDD" w14:textId="77777777" w:rsidR="00567D4B" w:rsidRPr="00C161EA" w:rsidRDefault="00567D4B" w:rsidP="00B33C08">
            <w:pPr>
              <w:spacing w:line="259" w:lineRule="auto"/>
              <w:ind w:left="5"/>
              <w:rPr>
                <w:rFonts w:asciiTheme="minorHAnsi" w:hAnsiTheme="minorHAnsi"/>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F3D1D0D"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690442E"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579464FD" w14:textId="77777777" w:rsidR="00567D4B" w:rsidRPr="00C161EA" w:rsidRDefault="00567D4B" w:rsidP="00B33C08">
            <w:pPr>
              <w:spacing w:line="259" w:lineRule="auto"/>
              <w:rPr>
                <w:rFonts w:asciiTheme="minorHAnsi" w:hAnsiTheme="minorHAnsi"/>
                <w:strike/>
                <w:sz w:val="22"/>
                <w:szCs w:val="22"/>
              </w:rPr>
            </w:pPr>
            <w:r w:rsidRPr="00F754AA">
              <w:rPr>
                <w:rFonts w:asciiTheme="minorHAnsi" w:hAnsiTheme="minorHAnsi"/>
                <w:sz w:val="22"/>
                <w:szCs w:val="22"/>
              </w:rPr>
              <w:t>After Step# 64.3 (Network Switching)</w:t>
            </w:r>
          </w:p>
        </w:tc>
      </w:tr>
      <w:tr w:rsidR="00567D4B" w:rsidRPr="00C161EA" w14:paraId="4F573A27" w14:textId="77777777" w:rsidTr="002A10DF">
        <w:trPr>
          <w:trHeight w:val="531"/>
        </w:trPr>
        <w:tc>
          <w:tcPr>
            <w:tcW w:w="663" w:type="dxa"/>
            <w:tcBorders>
              <w:top w:val="single" w:sz="4" w:space="0" w:color="000000"/>
              <w:left w:val="single" w:sz="4" w:space="0" w:color="000000"/>
              <w:bottom w:val="single" w:sz="4" w:space="0" w:color="000000"/>
              <w:right w:val="single" w:sz="4" w:space="0" w:color="000000"/>
            </w:tcBorders>
          </w:tcPr>
          <w:p w14:paraId="725EB85E"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71.</w:t>
            </w:r>
            <w:r w:rsidRPr="00C161EA">
              <w:rPr>
                <w:rFonts w:asciiTheme="minorHAnsi" w:hAnsiTheme="minorHAnsi"/>
                <w:sz w:val="22"/>
                <w:szCs w:val="22"/>
              </w:rPr>
              <w:t>2</w:t>
            </w:r>
          </w:p>
        </w:tc>
        <w:tc>
          <w:tcPr>
            <w:tcW w:w="2437" w:type="dxa"/>
            <w:tcBorders>
              <w:top w:val="single" w:sz="4" w:space="0" w:color="000000"/>
              <w:left w:val="single" w:sz="4" w:space="0" w:color="000000"/>
              <w:bottom w:val="single" w:sz="4" w:space="0" w:color="000000"/>
              <w:right w:val="single" w:sz="4" w:space="0" w:color="000000"/>
            </w:tcBorders>
          </w:tcPr>
          <w:p w14:paraId="36D3EBA7"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B044918"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6E751F58" w14:textId="77777777" w:rsidR="00567D4B" w:rsidRPr="00C161EA" w:rsidRDefault="00567D4B" w:rsidP="00B33C08">
            <w:pPr>
              <w:spacing w:after="11" w:line="259" w:lineRule="auto"/>
              <w:rPr>
                <w:rFonts w:asciiTheme="minorHAnsi" w:hAnsiTheme="minorHAnsi"/>
                <w:sz w:val="22"/>
                <w:szCs w:val="22"/>
              </w:rPr>
            </w:pPr>
          </w:p>
          <w:p w14:paraId="1E40561A" w14:textId="77777777" w:rsidR="00567D4B" w:rsidRPr="00C161EA" w:rsidRDefault="00567D4B" w:rsidP="00B33C08">
            <w:pPr>
              <w:spacing w:after="11" w:line="259" w:lineRule="auto"/>
              <w:rPr>
                <w:rFonts w:asciiTheme="minorHAnsi" w:hAnsiTheme="minorHAnsi"/>
                <w:sz w:val="22"/>
                <w:szCs w:val="22"/>
              </w:rPr>
            </w:pPr>
            <w:r w:rsidRPr="00C161EA">
              <w:rPr>
                <w:rFonts w:asciiTheme="minorHAnsi" w:hAnsiTheme="minorHAnsi"/>
                <w:sz w:val="22"/>
                <w:szCs w:val="22"/>
              </w:rPr>
              <w:t xml:space="preserve">IB </w:t>
            </w:r>
            <w:proofErr w:type="spellStart"/>
            <w:r w:rsidRPr="00C161EA">
              <w:rPr>
                <w:rFonts w:asciiTheme="minorHAnsi" w:hAnsiTheme="minorHAnsi"/>
                <w:sz w:val="22"/>
                <w:szCs w:val="22"/>
              </w:rPr>
              <w:t>Jom</w:t>
            </w:r>
            <w:proofErr w:type="spellEnd"/>
            <w:r w:rsidRPr="00C161EA">
              <w:rPr>
                <w:rFonts w:asciiTheme="minorHAnsi" w:hAnsiTheme="minorHAnsi"/>
                <w:sz w:val="22"/>
                <w:szCs w:val="22"/>
              </w:rPr>
              <w:t xml:space="preserve"> Pay </w:t>
            </w:r>
          </w:p>
          <w:p w14:paraId="2533E2E9" w14:textId="77777777" w:rsidR="00567D4B" w:rsidRPr="00C161EA" w:rsidRDefault="00567D4B" w:rsidP="00B33C0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5294D8B7"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34AB6AE"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44EEEA7" w14:textId="77777777" w:rsidR="00567D4B" w:rsidRDefault="00567D4B" w:rsidP="00B33C08">
            <w:pPr>
              <w:spacing w:line="254" w:lineRule="auto"/>
              <w:ind w:right="11"/>
              <w:jc w:val="center"/>
              <w:rPr>
                <w:rFonts w:asciiTheme="minorHAnsi" w:hAnsiTheme="minorHAnsi"/>
                <w:b/>
                <w:sz w:val="22"/>
                <w:szCs w:val="22"/>
              </w:rPr>
            </w:pPr>
          </w:p>
          <w:p w14:paraId="73265468" w14:textId="77777777" w:rsidR="00567D4B" w:rsidRDefault="00567D4B" w:rsidP="00B33C08">
            <w:pPr>
              <w:spacing w:line="254" w:lineRule="auto"/>
              <w:ind w:right="11"/>
              <w:jc w:val="center"/>
              <w:rPr>
                <w:rFonts w:asciiTheme="minorHAnsi" w:hAnsiTheme="minorHAnsi"/>
                <w:b/>
                <w:sz w:val="22"/>
                <w:szCs w:val="22"/>
              </w:rPr>
            </w:pPr>
            <w:proofErr w:type="spellStart"/>
            <w:r>
              <w:rPr>
                <w:rFonts w:asciiTheme="minorHAnsi" w:hAnsiTheme="minorHAnsi"/>
                <w:b/>
                <w:sz w:val="22"/>
                <w:szCs w:val="22"/>
              </w:rPr>
              <w:t>Shahril</w:t>
            </w:r>
            <w:proofErr w:type="spellEnd"/>
            <w:r>
              <w:rPr>
                <w:rFonts w:asciiTheme="minorHAnsi" w:hAnsiTheme="minorHAnsi"/>
                <w:b/>
                <w:sz w:val="22"/>
                <w:szCs w:val="22"/>
              </w:rPr>
              <w:t xml:space="preserve"> Bin Said</w:t>
            </w:r>
          </w:p>
          <w:p w14:paraId="20810E86" w14:textId="77777777" w:rsidR="00567D4B" w:rsidRPr="00C161EA" w:rsidRDefault="00567D4B" w:rsidP="00B33C08">
            <w:pPr>
              <w:spacing w:line="259" w:lineRule="auto"/>
              <w:ind w:right="11"/>
              <w:jc w:val="center"/>
              <w:rPr>
                <w:rFonts w:asciiTheme="minorHAnsi" w:hAnsiTheme="minorHAnsi"/>
                <w:color w:val="FF0000"/>
                <w:sz w:val="22"/>
                <w:szCs w:val="22"/>
              </w:rPr>
            </w:pP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1216DE29" w14:textId="77777777" w:rsidR="00567D4B" w:rsidRDefault="00567D4B" w:rsidP="00B33C08">
            <w:pPr>
              <w:spacing w:line="256" w:lineRule="auto"/>
              <w:ind w:right="11"/>
              <w:jc w:val="center"/>
              <w:rPr>
                <w:rFonts w:asciiTheme="minorHAnsi" w:hAnsiTheme="minorHAnsi"/>
                <w:b/>
                <w:sz w:val="22"/>
                <w:szCs w:val="22"/>
              </w:rPr>
            </w:pPr>
            <w:r>
              <w:rPr>
                <w:rFonts w:asciiTheme="minorHAnsi" w:hAnsiTheme="minorHAnsi"/>
                <w:b/>
                <w:sz w:val="22"/>
                <w:szCs w:val="22"/>
              </w:rPr>
              <w:t xml:space="preserve">                     </w:t>
            </w:r>
          </w:p>
          <w:p w14:paraId="12557635" w14:textId="77777777" w:rsidR="00567D4B" w:rsidRDefault="00567D4B" w:rsidP="00B33C08">
            <w:pPr>
              <w:spacing w:line="254" w:lineRule="auto"/>
              <w:ind w:left="5"/>
              <w:jc w:val="center"/>
              <w:rPr>
                <w:rFonts w:asciiTheme="minorHAnsi" w:hAnsiTheme="minorHAnsi"/>
                <w:b/>
                <w:sz w:val="22"/>
                <w:szCs w:val="22"/>
              </w:rPr>
            </w:pPr>
            <w:r>
              <w:rPr>
                <w:rFonts w:asciiTheme="minorHAnsi" w:hAnsiTheme="minorHAnsi"/>
                <w:b/>
                <w:sz w:val="22"/>
                <w:szCs w:val="22"/>
              </w:rPr>
              <w:t xml:space="preserve">Saiful </w:t>
            </w:r>
            <w:proofErr w:type="spellStart"/>
            <w:r>
              <w:rPr>
                <w:rFonts w:asciiTheme="minorHAnsi" w:hAnsiTheme="minorHAnsi"/>
                <w:b/>
                <w:sz w:val="22"/>
                <w:szCs w:val="22"/>
              </w:rPr>
              <w:t>Azlan</w:t>
            </w:r>
            <w:proofErr w:type="spellEnd"/>
            <w:r>
              <w:rPr>
                <w:rFonts w:asciiTheme="minorHAnsi" w:hAnsiTheme="minorHAnsi"/>
                <w:b/>
                <w:sz w:val="22"/>
                <w:szCs w:val="22"/>
              </w:rPr>
              <w:t xml:space="preserve"> Bin Ahmad</w:t>
            </w:r>
          </w:p>
          <w:p w14:paraId="73A48247"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926D263"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161C55B"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0EDD000A" w14:textId="77777777" w:rsidR="00567D4B" w:rsidRPr="00C161EA" w:rsidRDefault="00567D4B" w:rsidP="00B33C08">
            <w:pPr>
              <w:spacing w:line="259" w:lineRule="auto"/>
              <w:rPr>
                <w:rFonts w:asciiTheme="minorHAnsi" w:hAnsiTheme="minorHAnsi"/>
                <w:sz w:val="22"/>
                <w:szCs w:val="22"/>
              </w:rPr>
            </w:pPr>
            <w:r w:rsidRPr="00F754AA">
              <w:rPr>
                <w:rFonts w:asciiTheme="minorHAnsi" w:hAnsiTheme="minorHAnsi"/>
                <w:sz w:val="22"/>
                <w:szCs w:val="22"/>
              </w:rPr>
              <w:t>After Step# 64.3 (Network Switching)</w:t>
            </w:r>
          </w:p>
        </w:tc>
      </w:tr>
      <w:tr w:rsidR="00567D4B" w:rsidRPr="00C161EA" w14:paraId="4C0BFAAB"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605EBEAF"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71.</w:t>
            </w:r>
            <w:r w:rsidRPr="00C161EA">
              <w:rPr>
                <w:rFonts w:asciiTheme="minorHAnsi" w:hAnsiTheme="minorHAnsi"/>
                <w:sz w:val="22"/>
                <w:szCs w:val="22"/>
              </w:rPr>
              <w:t>3</w:t>
            </w:r>
          </w:p>
        </w:tc>
        <w:tc>
          <w:tcPr>
            <w:tcW w:w="2437" w:type="dxa"/>
            <w:tcBorders>
              <w:top w:val="single" w:sz="4" w:space="0" w:color="000000"/>
              <w:left w:val="single" w:sz="4" w:space="0" w:color="000000"/>
              <w:bottom w:val="single" w:sz="4" w:space="0" w:color="000000"/>
              <w:right w:val="single" w:sz="4" w:space="0" w:color="000000"/>
            </w:tcBorders>
          </w:tcPr>
          <w:p w14:paraId="2DC63B95"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8E88E35"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7CA4613D" w14:textId="77777777" w:rsidR="00567D4B" w:rsidRPr="00C161EA" w:rsidRDefault="00567D4B" w:rsidP="00B33C08">
            <w:pPr>
              <w:spacing w:after="11" w:line="259" w:lineRule="auto"/>
              <w:rPr>
                <w:rFonts w:asciiTheme="minorHAnsi" w:hAnsiTheme="minorHAnsi"/>
                <w:sz w:val="22"/>
                <w:szCs w:val="22"/>
              </w:rPr>
            </w:pPr>
          </w:p>
          <w:p w14:paraId="49336722" w14:textId="77777777" w:rsidR="00567D4B" w:rsidRPr="00C161EA" w:rsidRDefault="00567D4B" w:rsidP="00B33C08">
            <w:pPr>
              <w:spacing w:after="11" w:line="259" w:lineRule="auto"/>
              <w:rPr>
                <w:rFonts w:asciiTheme="minorHAnsi" w:hAnsiTheme="minorHAnsi"/>
                <w:sz w:val="22"/>
                <w:szCs w:val="22"/>
              </w:rPr>
            </w:pPr>
            <w:r w:rsidRPr="00C161EA">
              <w:rPr>
                <w:rFonts w:asciiTheme="minorHAnsi" w:hAnsiTheme="minorHAnsi"/>
                <w:sz w:val="22"/>
                <w:szCs w:val="22"/>
              </w:rPr>
              <w:t xml:space="preserve">IB </w:t>
            </w:r>
            <w:proofErr w:type="spellStart"/>
            <w:r w:rsidRPr="00C161EA">
              <w:rPr>
                <w:rFonts w:asciiTheme="minorHAnsi" w:hAnsiTheme="minorHAnsi"/>
                <w:sz w:val="22"/>
                <w:szCs w:val="22"/>
              </w:rPr>
              <w:t>myBSN</w:t>
            </w:r>
            <w:proofErr w:type="spellEnd"/>
            <w:r w:rsidRPr="00C161EA">
              <w:rPr>
                <w:rFonts w:asciiTheme="minorHAnsi" w:hAnsiTheme="minorHAnsi"/>
                <w:sz w:val="22"/>
                <w:szCs w:val="22"/>
              </w:rPr>
              <w:t xml:space="preserve"> </w:t>
            </w:r>
            <w:r w:rsidRPr="00C161EA">
              <w:rPr>
                <w:rFonts w:asciiTheme="minorHAnsi" w:hAnsiTheme="minorHAnsi"/>
                <w:strike/>
                <w:sz w:val="22"/>
                <w:szCs w:val="22"/>
              </w:rPr>
              <w:t xml:space="preserve"> </w:t>
            </w:r>
          </w:p>
          <w:p w14:paraId="5408547F" w14:textId="77777777" w:rsidR="00567D4B" w:rsidRPr="00C161EA" w:rsidRDefault="00567D4B" w:rsidP="00B33C0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5E9E8179"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1D9EA09"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FF3FE0A" w14:textId="77777777" w:rsidR="00567D4B" w:rsidRDefault="00567D4B" w:rsidP="00B33C08">
            <w:pPr>
              <w:spacing w:line="254" w:lineRule="auto"/>
              <w:ind w:right="11"/>
              <w:jc w:val="center"/>
              <w:rPr>
                <w:rFonts w:asciiTheme="minorHAnsi" w:hAnsiTheme="minorHAnsi"/>
                <w:b/>
                <w:sz w:val="22"/>
                <w:szCs w:val="22"/>
              </w:rPr>
            </w:pPr>
          </w:p>
          <w:p w14:paraId="6E6583E6" w14:textId="77777777" w:rsidR="00567D4B" w:rsidRDefault="00567D4B" w:rsidP="00B33C08">
            <w:pPr>
              <w:spacing w:line="254" w:lineRule="auto"/>
              <w:ind w:right="11"/>
              <w:jc w:val="center"/>
              <w:rPr>
                <w:rFonts w:asciiTheme="minorHAnsi" w:hAnsiTheme="minorHAnsi"/>
                <w:b/>
                <w:sz w:val="22"/>
                <w:szCs w:val="22"/>
              </w:rPr>
            </w:pPr>
            <w:proofErr w:type="spellStart"/>
            <w:r>
              <w:rPr>
                <w:rFonts w:asciiTheme="minorHAnsi" w:hAnsiTheme="minorHAnsi"/>
                <w:b/>
                <w:sz w:val="22"/>
                <w:szCs w:val="22"/>
              </w:rPr>
              <w:t>Shahril</w:t>
            </w:r>
            <w:proofErr w:type="spellEnd"/>
            <w:r>
              <w:rPr>
                <w:rFonts w:asciiTheme="minorHAnsi" w:hAnsiTheme="minorHAnsi"/>
                <w:b/>
                <w:sz w:val="22"/>
                <w:szCs w:val="22"/>
              </w:rPr>
              <w:t xml:space="preserve"> Bin Said</w:t>
            </w:r>
          </w:p>
          <w:p w14:paraId="4781FD39" w14:textId="77777777" w:rsidR="00567D4B" w:rsidRPr="00C161EA" w:rsidRDefault="00567D4B" w:rsidP="00B33C08">
            <w:pPr>
              <w:spacing w:line="259" w:lineRule="auto"/>
              <w:ind w:right="11"/>
              <w:jc w:val="center"/>
              <w:rPr>
                <w:rFonts w:asciiTheme="minorHAnsi" w:hAnsiTheme="minorHAnsi"/>
                <w:color w:val="FF0000"/>
                <w:sz w:val="22"/>
                <w:szCs w:val="22"/>
              </w:rPr>
            </w:pP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60DC587C" w14:textId="77777777" w:rsidR="00567D4B" w:rsidRDefault="00567D4B" w:rsidP="00B33C08">
            <w:pPr>
              <w:spacing w:line="256" w:lineRule="auto"/>
              <w:ind w:right="11"/>
              <w:jc w:val="center"/>
              <w:rPr>
                <w:rFonts w:asciiTheme="minorHAnsi" w:hAnsiTheme="minorHAnsi"/>
                <w:b/>
                <w:sz w:val="22"/>
                <w:szCs w:val="22"/>
              </w:rPr>
            </w:pPr>
            <w:r>
              <w:rPr>
                <w:rFonts w:asciiTheme="minorHAnsi" w:hAnsiTheme="minorHAnsi"/>
                <w:b/>
                <w:sz w:val="22"/>
                <w:szCs w:val="22"/>
              </w:rPr>
              <w:t xml:space="preserve">                     </w:t>
            </w:r>
          </w:p>
          <w:p w14:paraId="003B72A7" w14:textId="77777777" w:rsidR="00567D4B" w:rsidRDefault="00567D4B" w:rsidP="00B33C08">
            <w:pPr>
              <w:spacing w:line="254" w:lineRule="auto"/>
              <w:ind w:left="5"/>
              <w:jc w:val="center"/>
              <w:rPr>
                <w:rFonts w:asciiTheme="minorHAnsi" w:hAnsiTheme="minorHAnsi"/>
                <w:b/>
                <w:sz w:val="22"/>
                <w:szCs w:val="22"/>
              </w:rPr>
            </w:pPr>
            <w:r>
              <w:rPr>
                <w:rFonts w:asciiTheme="minorHAnsi" w:hAnsiTheme="minorHAnsi"/>
                <w:b/>
                <w:sz w:val="22"/>
                <w:szCs w:val="22"/>
              </w:rPr>
              <w:t xml:space="preserve">Saiful </w:t>
            </w:r>
            <w:proofErr w:type="spellStart"/>
            <w:r>
              <w:rPr>
                <w:rFonts w:asciiTheme="minorHAnsi" w:hAnsiTheme="minorHAnsi"/>
                <w:b/>
                <w:sz w:val="22"/>
                <w:szCs w:val="22"/>
              </w:rPr>
              <w:t>Azlan</w:t>
            </w:r>
            <w:proofErr w:type="spellEnd"/>
            <w:r>
              <w:rPr>
                <w:rFonts w:asciiTheme="minorHAnsi" w:hAnsiTheme="minorHAnsi"/>
                <w:b/>
                <w:sz w:val="22"/>
                <w:szCs w:val="22"/>
              </w:rPr>
              <w:t xml:space="preserve"> Bin Ahmad</w:t>
            </w:r>
          </w:p>
          <w:p w14:paraId="03AA2FD6"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r>
              <w:rPr>
                <w:rFonts w:asciiTheme="minorHAnsi" w:hAnsiTheme="minorHAnsi"/>
                <w:sz w:val="22"/>
                <w:szCs w:val="22"/>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32F9DCF1"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69DD43E"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5FE41524" w14:textId="77777777" w:rsidR="00567D4B" w:rsidRPr="00C161EA" w:rsidRDefault="00567D4B" w:rsidP="00B33C08">
            <w:pPr>
              <w:spacing w:line="259" w:lineRule="auto"/>
              <w:rPr>
                <w:rFonts w:asciiTheme="minorHAnsi" w:hAnsiTheme="minorHAnsi"/>
                <w:sz w:val="22"/>
                <w:szCs w:val="22"/>
              </w:rPr>
            </w:pPr>
            <w:r w:rsidRPr="00F754AA">
              <w:rPr>
                <w:rFonts w:asciiTheme="minorHAnsi" w:hAnsiTheme="minorHAnsi"/>
                <w:sz w:val="22"/>
                <w:szCs w:val="22"/>
              </w:rPr>
              <w:t>After Step# 64.3 (Network Switching)</w:t>
            </w:r>
          </w:p>
        </w:tc>
      </w:tr>
      <w:tr w:rsidR="00567D4B" w:rsidRPr="00C161EA" w14:paraId="4B41FA6B"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029C3DE1"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71.</w:t>
            </w:r>
            <w:r w:rsidRPr="00C161EA">
              <w:rPr>
                <w:rFonts w:asciiTheme="minorHAnsi" w:hAnsiTheme="minorHAnsi"/>
                <w:sz w:val="22"/>
                <w:szCs w:val="22"/>
              </w:rPr>
              <w:t>4</w:t>
            </w:r>
          </w:p>
        </w:tc>
        <w:tc>
          <w:tcPr>
            <w:tcW w:w="2437" w:type="dxa"/>
            <w:tcBorders>
              <w:top w:val="single" w:sz="4" w:space="0" w:color="000000"/>
              <w:left w:val="single" w:sz="4" w:space="0" w:color="000000"/>
              <w:bottom w:val="single" w:sz="4" w:space="0" w:color="000000"/>
              <w:right w:val="single" w:sz="4" w:space="0" w:color="000000"/>
            </w:tcBorders>
          </w:tcPr>
          <w:p w14:paraId="3EFE865A"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5750B94"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364A184A" w14:textId="77777777" w:rsidR="00567D4B" w:rsidRPr="00C161EA" w:rsidRDefault="00567D4B" w:rsidP="00B33C08">
            <w:pPr>
              <w:spacing w:after="12" w:line="259" w:lineRule="auto"/>
              <w:rPr>
                <w:rFonts w:asciiTheme="minorHAnsi" w:hAnsiTheme="minorHAnsi"/>
                <w:sz w:val="22"/>
                <w:szCs w:val="22"/>
              </w:rPr>
            </w:pPr>
          </w:p>
          <w:p w14:paraId="53929B75" w14:textId="77777777" w:rsidR="00567D4B" w:rsidRPr="00C161EA" w:rsidRDefault="00567D4B" w:rsidP="00B33C08">
            <w:pPr>
              <w:spacing w:after="12" w:line="259" w:lineRule="auto"/>
              <w:rPr>
                <w:rFonts w:asciiTheme="minorHAnsi" w:hAnsiTheme="minorHAnsi"/>
                <w:sz w:val="22"/>
                <w:szCs w:val="22"/>
              </w:rPr>
            </w:pPr>
            <w:r w:rsidRPr="00C161EA">
              <w:rPr>
                <w:rFonts w:asciiTheme="minorHAnsi" w:hAnsiTheme="minorHAnsi"/>
                <w:sz w:val="22"/>
                <w:szCs w:val="22"/>
              </w:rPr>
              <w:t xml:space="preserve">BSN </w:t>
            </w:r>
            <w:proofErr w:type="spellStart"/>
            <w:r w:rsidRPr="00C161EA">
              <w:rPr>
                <w:rFonts w:asciiTheme="minorHAnsi" w:hAnsiTheme="minorHAnsi"/>
                <w:sz w:val="22"/>
                <w:szCs w:val="22"/>
              </w:rPr>
              <w:t>Infosite</w:t>
            </w:r>
            <w:proofErr w:type="spellEnd"/>
          </w:p>
          <w:p w14:paraId="3A62C9C5" w14:textId="77777777" w:rsidR="00567D4B" w:rsidRPr="00C161EA" w:rsidRDefault="00567D4B" w:rsidP="00B33C0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7AE3647A"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0929B54"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35D9480" w14:textId="77777777" w:rsidR="00567D4B" w:rsidRDefault="00567D4B" w:rsidP="00B33C08">
            <w:pPr>
              <w:spacing w:line="254" w:lineRule="auto"/>
              <w:ind w:right="11"/>
              <w:jc w:val="center"/>
              <w:rPr>
                <w:rFonts w:asciiTheme="minorHAnsi" w:hAnsiTheme="minorHAnsi"/>
                <w:b/>
                <w:sz w:val="22"/>
                <w:szCs w:val="22"/>
              </w:rPr>
            </w:pPr>
          </w:p>
          <w:p w14:paraId="0816A1B6" w14:textId="77777777" w:rsidR="00567D4B" w:rsidRDefault="00567D4B" w:rsidP="00B33C08">
            <w:pPr>
              <w:spacing w:line="254" w:lineRule="auto"/>
              <w:ind w:right="11"/>
              <w:jc w:val="center"/>
              <w:rPr>
                <w:rFonts w:asciiTheme="minorHAnsi" w:hAnsiTheme="minorHAnsi"/>
                <w:b/>
                <w:sz w:val="22"/>
                <w:szCs w:val="22"/>
              </w:rPr>
            </w:pPr>
            <w:proofErr w:type="spellStart"/>
            <w:r>
              <w:rPr>
                <w:rFonts w:asciiTheme="minorHAnsi" w:hAnsiTheme="minorHAnsi"/>
                <w:b/>
                <w:sz w:val="22"/>
                <w:szCs w:val="22"/>
              </w:rPr>
              <w:t>Shahril</w:t>
            </w:r>
            <w:proofErr w:type="spellEnd"/>
            <w:r>
              <w:rPr>
                <w:rFonts w:asciiTheme="minorHAnsi" w:hAnsiTheme="minorHAnsi"/>
                <w:b/>
                <w:sz w:val="22"/>
                <w:szCs w:val="22"/>
              </w:rPr>
              <w:t xml:space="preserve"> Bin Said</w:t>
            </w:r>
          </w:p>
          <w:p w14:paraId="67466C5D" w14:textId="77777777" w:rsidR="00567D4B" w:rsidRPr="00C161EA" w:rsidRDefault="00567D4B" w:rsidP="00B33C08">
            <w:pPr>
              <w:spacing w:line="259" w:lineRule="auto"/>
              <w:ind w:right="11"/>
              <w:jc w:val="center"/>
              <w:rPr>
                <w:rFonts w:asciiTheme="minorHAnsi" w:hAnsiTheme="minorHAnsi"/>
                <w:color w:val="FF0000"/>
                <w:sz w:val="22"/>
                <w:szCs w:val="22"/>
              </w:rPr>
            </w:pP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13B8188C" w14:textId="77777777" w:rsidR="00567D4B" w:rsidRDefault="00567D4B" w:rsidP="00B33C08">
            <w:pPr>
              <w:spacing w:line="256" w:lineRule="auto"/>
              <w:ind w:right="11"/>
              <w:jc w:val="center"/>
              <w:rPr>
                <w:rFonts w:asciiTheme="minorHAnsi" w:hAnsiTheme="minorHAnsi"/>
                <w:b/>
                <w:sz w:val="22"/>
                <w:szCs w:val="22"/>
              </w:rPr>
            </w:pPr>
            <w:r>
              <w:rPr>
                <w:rFonts w:asciiTheme="minorHAnsi" w:hAnsiTheme="minorHAnsi"/>
                <w:b/>
                <w:sz w:val="22"/>
                <w:szCs w:val="22"/>
              </w:rPr>
              <w:t xml:space="preserve">                     </w:t>
            </w:r>
          </w:p>
          <w:p w14:paraId="18926C1B" w14:textId="77777777" w:rsidR="00567D4B" w:rsidRDefault="00567D4B" w:rsidP="00B33C08">
            <w:pPr>
              <w:spacing w:line="254" w:lineRule="auto"/>
              <w:ind w:left="5"/>
              <w:jc w:val="center"/>
              <w:rPr>
                <w:rFonts w:asciiTheme="minorHAnsi" w:hAnsiTheme="minorHAnsi"/>
                <w:b/>
                <w:sz w:val="22"/>
                <w:szCs w:val="22"/>
              </w:rPr>
            </w:pPr>
            <w:r>
              <w:rPr>
                <w:rFonts w:asciiTheme="minorHAnsi" w:hAnsiTheme="minorHAnsi"/>
                <w:b/>
                <w:sz w:val="22"/>
                <w:szCs w:val="22"/>
              </w:rPr>
              <w:t xml:space="preserve">Saiful </w:t>
            </w:r>
            <w:proofErr w:type="spellStart"/>
            <w:r>
              <w:rPr>
                <w:rFonts w:asciiTheme="minorHAnsi" w:hAnsiTheme="minorHAnsi"/>
                <w:b/>
                <w:sz w:val="22"/>
                <w:szCs w:val="22"/>
              </w:rPr>
              <w:t>Azlan</w:t>
            </w:r>
            <w:proofErr w:type="spellEnd"/>
            <w:r>
              <w:rPr>
                <w:rFonts w:asciiTheme="minorHAnsi" w:hAnsiTheme="minorHAnsi"/>
                <w:b/>
                <w:sz w:val="22"/>
                <w:szCs w:val="22"/>
              </w:rPr>
              <w:t xml:space="preserve"> Bin Ahmad</w:t>
            </w:r>
          </w:p>
          <w:p w14:paraId="444A18F5"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r>
              <w:rPr>
                <w:rFonts w:asciiTheme="minorHAnsi" w:hAnsiTheme="minorHAnsi"/>
                <w:sz w:val="22"/>
                <w:szCs w:val="22"/>
              </w:rPr>
              <w:t xml:space="preserve">  </w:t>
            </w:r>
          </w:p>
        </w:tc>
        <w:tc>
          <w:tcPr>
            <w:tcW w:w="808" w:type="dxa"/>
            <w:tcBorders>
              <w:top w:val="single" w:sz="4" w:space="0" w:color="000000"/>
              <w:left w:val="single" w:sz="4" w:space="0" w:color="000000"/>
              <w:bottom w:val="single" w:sz="4" w:space="0" w:color="000000"/>
              <w:right w:val="single" w:sz="4" w:space="0" w:color="000000"/>
            </w:tcBorders>
          </w:tcPr>
          <w:p w14:paraId="69AC3DFA"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FD28AE5"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1B273C53" w14:textId="77777777" w:rsidR="00567D4B" w:rsidRPr="00C161EA" w:rsidRDefault="00567D4B" w:rsidP="00B33C08">
            <w:pPr>
              <w:spacing w:line="259" w:lineRule="auto"/>
              <w:rPr>
                <w:rFonts w:asciiTheme="minorHAnsi" w:hAnsiTheme="minorHAnsi"/>
                <w:sz w:val="22"/>
                <w:szCs w:val="22"/>
              </w:rPr>
            </w:pPr>
            <w:r w:rsidRPr="00F754AA">
              <w:rPr>
                <w:rFonts w:asciiTheme="minorHAnsi" w:hAnsiTheme="minorHAnsi"/>
                <w:sz w:val="22"/>
                <w:szCs w:val="22"/>
              </w:rPr>
              <w:t>After Step# 64.3 (Network Switching)</w:t>
            </w:r>
          </w:p>
        </w:tc>
      </w:tr>
      <w:tr w:rsidR="00567D4B" w:rsidRPr="00C161EA" w14:paraId="6CB0CB05"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3D30B28A"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71.</w:t>
            </w:r>
            <w:r w:rsidRPr="00C161EA">
              <w:rPr>
                <w:rFonts w:asciiTheme="minorHAnsi" w:hAnsiTheme="minorHAnsi"/>
                <w:sz w:val="22"/>
                <w:szCs w:val="22"/>
              </w:rPr>
              <w:t>5</w:t>
            </w:r>
          </w:p>
        </w:tc>
        <w:tc>
          <w:tcPr>
            <w:tcW w:w="2437" w:type="dxa"/>
            <w:tcBorders>
              <w:top w:val="single" w:sz="4" w:space="0" w:color="000000"/>
              <w:left w:val="single" w:sz="4" w:space="0" w:color="000000"/>
              <w:bottom w:val="single" w:sz="4" w:space="0" w:color="000000"/>
              <w:right w:val="single" w:sz="4" w:space="0" w:color="000000"/>
            </w:tcBorders>
          </w:tcPr>
          <w:p w14:paraId="103E1F8B"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A4CCEF2"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2FABDD47" w14:textId="77777777" w:rsidR="00567D4B" w:rsidRPr="00C161EA" w:rsidRDefault="00567D4B" w:rsidP="00B33C08">
            <w:pPr>
              <w:spacing w:after="12" w:line="259" w:lineRule="auto"/>
              <w:rPr>
                <w:rFonts w:asciiTheme="minorHAnsi" w:hAnsiTheme="minorHAnsi"/>
                <w:sz w:val="22"/>
                <w:szCs w:val="22"/>
              </w:rPr>
            </w:pPr>
          </w:p>
          <w:p w14:paraId="6F54AB95" w14:textId="77777777" w:rsidR="00567D4B" w:rsidRPr="00C161EA" w:rsidRDefault="00567D4B" w:rsidP="00B33C08">
            <w:pPr>
              <w:spacing w:after="12" w:line="259" w:lineRule="auto"/>
              <w:rPr>
                <w:rFonts w:asciiTheme="minorHAnsi" w:hAnsiTheme="minorHAnsi"/>
                <w:sz w:val="22"/>
                <w:szCs w:val="22"/>
              </w:rPr>
            </w:pPr>
            <w:r w:rsidRPr="00C161EA">
              <w:rPr>
                <w:rFonts w:asciiTheme="minorHAnsi" w:hAnsiTheme="minorHAnsi"/>
                <w:sz w:val="22"/>
                <w:szCs w:val="22"/>
              </w:rPr>
              <w:t>Mobile banking</w:t>
            </w:r>
          </w:p>
          <w:p w14:paraId="1E475536" w14:textId="77777777" w:rsidR="00567D4B" w:rsidRPr="00C161EA" w:rsidRDefault="00567D4B" w:rsidP="00B33C0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319CC99E"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66EF736F"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6842DB9"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67DADA96"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577BE05C" w14:textId="5200982A" w:rsidR="00567D4B"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465B1372" w14:textId="77777777" w:rsidR="00567D4B" w:rsidRDefault="00567D4B" w:rsidP="00B33C08">
            <w:pPr>
              <w:spacing w:line="254" w:lineRule="auto"/>
              <w:ind w:right="45"/>
              <w:jc w:val="center"/>
              <w:rPr>
                <w:rFonts w:asciiTheme="minorHAnsi" w:hAnsiTheme="minorHAnsi"/>
                <w:b/>
                <w:sz w:val="22"/>
                <w:szCs w:val="22"/>
              </w:rPr>
            </w:pPr>
          </w:p>
          <w:p w14:paraId="2F05D714" w14:textId="77777777" w:rsidR="00567D4B" w:rsidRDefault="00567D4B" w:rsidP="00B33C0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0E18EBDE"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6D1D4FB4"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1887A51A"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26D5A1E6" w14:textId="77777777" w:rsidR="00567D4B" w:rsidRPr="00C161EA" w:rsidRDefault="00567D4B" w:rsidP="00B33C08">
            <w:pPr>
              <w:spacing w:line="259" w:lineRule="auto"/>
              <w:rPr>
                <w:rFonts w:asciiTheme="minorHAnsi" w:hAnsiTheme="minorHAnsi"/>
                <w:sz w:val="22"/>
                <w:szCs w:val="22"/>
              </w:rPr>
            </w:pPr>
            <w:r w:rsidRPr="00F754AA">
              <w:rPr>
                <w:rFonts w:asciiTheme="minorHAnsi" w:hAnsiTheme="minorHAnsi"/>
                <w:sz w:val="22"/>
                <w:szCs w:val="22"/>
              </w:rPr>
              <w:t>After Step# 64.3 (Network Switching)</w:t>
            </w:r>
          </w:p>
        </w:tc>
      </w:tr>
      <w:tr w:rsidR="00567D4B" w:rsidRPr="00C161EA" w14:paraId="0DBB461A"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5569702F" w14:textId="77777777" w:rsidR="00567D4B" w:rsidRPr="000B2F4F" w:rsidRDefault="00567D4B" w:rsidP="00B33C08">
            <w:pPr>
              <w:spacing w:line="259" w:lineRule="auto"/>
              <w:ind w:left="1"/>
              <w:rPr>
                <w:rFonts w:asciiTheme="minorHAnsi" w:hAnsiTheme="minorHAnsi"/>
                <w:sz w:val="22"/>
                <w:szCs w:val="22"/>
              </w:rPr>
            </w:pPr>
            <w:r w:rsidRPr="000B2F4F">
              <w:rPr>
                <w:rFonts w:asciiTheme="minorHAnsi" w:hAnsiTheme="minorHAnsi"/>
                <w:sz w:val="22"/>
                <w:szCs w:val="22"/>
              </w:rPr>
              <w:t>71.6</w:t>
            </w:r>
          </w:p>
        </w:tc>
        <w:tc>
          <w:tcPr>
            <w:tcW w:w="2437" w:type="dxa"/>
            <w:tcBorders>
              <w:top w:val="single" w:sz="4" w:space="0" w:color="000000"/>
              <w:left w:val="single" w:sz="4" w:space="0" w:color="000000"/>
              <w:bottom w:val="single" w:sz="4" w:space="0" w:color="000000"/>
              <w:right w:val="single" w:sz="4" w:space="0" w:color="000000"/>
            </w:tcBorders>
          </w:tcPr>
          <w:p w14:paraId="49018E2B" w14:textId="77777777" w:rsidR="00567D4B" w:rsidRPr="000B2F4F" w:rsidRDefault="00567D4B" w:rsidP="00B33C08">
            <w:pPr>
              <w:spacing w:line="239" w:lineRule="auto"/>
              <w:rPr>
                <w:rFonts w:asciiTheme="minorHAnsi" w:hAnsiTheme="minorHAnsi" w:cstheme="minorHAnsi"/>
                <w:sz w:val="22"/>
                <w:szCs w:val="22"/>
              </w:rPr>
            </w:pPr>
            <w:r w:rsidRPr="000B2F4F">
              <w:rPr>
                <w:rFonts w:asciiTheme="minorHAnsi" w:hAnsiTheme="minorHAnsi" w:cstheme="minorHAnsi"/>
                <w:sz w:val="22"/>
                <w:szCs w:val="22"/>
              </w:rPr>
              <w:t xml:space="preserve">Bring up systems at Production, </w:t>
            </w:r>
            <w:proofErr w:type="spellStart"/>
            <w:r w:rsidRPr="000B2F4F">
              <w:rPr>
                <w:rFonts w:asciiTheme="minorHAnsi" w:hAnsiTheme="minorHAnsi" w:cstheme="minorHAnsi"/>
                <w:sz w:val="22"/>
                <w:szCs w:val="22"/>
              </w:rPr>
              <w:t>Bangi</w:t>
            </w:r>
            <w:proofErr w:type="spellEnd"/>
            <w:r w:rsidRPr="000B2F4F">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BB7F251" w14:textId="77777777" w:rsidR="00567D4B" w:rsidRPr="000B2F4F" w:rsidRDefault="00567D4B" w:rsidP="00B33C08">
            <w:pPr>
              <w:spacing w:line="259" w:lineRule="auto"/>
              <w:ind w:left="5"/>
              <w:rPr>
                <w:rFonts w:asciiTheme="minorHAnsi" w:hAnsiTheme="minorHAnsi"/>
                <w:sz w:val="22"/>
                <w:szCs w:val="22"/>
              </w:rPr>
            </w:pPr>
            <w:r w:rsidRPr="000B2F4F">
              <w:rPr>
                <w:rFonts w:asciiTheme="minorHAnsi" w:hAnsiTheme="minorHAnsi" w:cstheme="minorHAnsi"/>
                <w:sz w:val="22"/>
                <w:szCs w:val="22"/>
              </w:rPr>
              <w:t>Bring up system:</w:t>
            </w:r>
          </w:p>
          <w:p w14:paraId="3AD80071" w14:textId="77777777" w:rsidR="00567D4B" w:rsidRPr="000B2F4F" w:rsidRDefault="00567D4B" w:rsidP="00B33C08">
            <w:pPr>
              <w:spacing w:after="12" w:line="259" w:lineRule="auto"/>
              <w:rPr>
                <w:rFonts w:asciiTheme="minorHAnsi" w:hAnsiTheme="minorHAnsi"/>
                <w:sz w:val="22"/>
                <w:szCs w:val="22"/>
              </w:rPr>
            </w:pPr>
          </w:p>
          <w:p w14:paraId="0B95C1ED" w14:textId="77777777" w:rsidR="00567D4B" w:rsidRPr="000B2F4F" w:rsidRDefault="00567D4B" w:rsidP="00B33C08">
            <w:pPr>
              <w:spacing w:after="12" w:line="259" w:lineRule="auto"/>
              <w:rPr>
                <w:rFonts w:asciiTheme="minorHAnsi" w:hAnsiTheme="minorHAnsi"/>
                <w:sz w:val="22"/>
                <w:szCs w:val="22"/>
              </w:rPr>
            </w:pPr>
            <w:r w:rsidRPr="000B2F4F">
              <w:rPr>
                <w:rFonts w:asciiTheme="minorHAnsi" w:hAnsiTheme="minorHAnsi"/>
                <w:sz w:val="22"/>
                <w:szCs w:val="22"/>
              </w:rPr>
              <w:t xml:space="preserve">IBG </w:t>
            </w:r>
            <w:proofErr w:type="spellStart"/>
            <w:r w:rsidRPr="000B2F4F">
              <w:rPr>
                <w:rFonts w:asciiTheme="minorHAnsi" w:hAnsiTheme="minorHAnsi"/>
                <w:sz w:val="22"/>
                <w:szCs w:val="22"/>
              </w:rPr>
              <w:t>PaySwitch</w:t>
            </w:r>
            <w:proofErr w:type="spellEnd"/>
            <w:r w:rsidRPr="000B2F4F">
              <w:rPr>
                <w:rFonts w:asciiTheme="minorHAnsi" w:hAnsiTheme="minorHAnsi"/>
                <w:sz w:val="22"/>
                <w:szCs w:val="22"/>
              </w:rPr>
              <w:t xml:space="preserve"> (Direct Debit/IBG)</w:t>
            </w:r>
          </w:p>
        </w:tc>
        <w:tc>
          <w:tcPr>
            <w:tcW w:w="1095" w:type="dxa"/>
            <w:tcBorders>
              <w:top w:val="single" w:sz="4" w:space="0" w:color="000000"/>
              <w:left w:val="single" w:sz="4" w:space="0" w:color="000000"/>
              <w:bottom w:val="single" w:sz="4" w:space="0" w:color="000000"/>
              <w:right w:val="single" w:sz="4" w:space="0" w:color="000000"/>
            </w:tcBorders>
          </w:tcPr>
          <w:p w14:paraId="0B3D5088" w14:textId="77777777" w:rsidR="00567D4B" w:rsidRPr="000B2F4F" w:rsidRDefault="00567D4B" w:rsidP="00B33C08">
            <w:pPr>
              <w:spacing w:line="259" w:lineRule="auto"/>
              <w:ind w:left="10"/>
              <w:rPr>
                <w:rFonts w:asciiTheme="minorHAnsi" w:hAnsiTheme="minorHAnsi" w:cstheme="minorHAnsi"/>
                <w:sz w:val="22"/>
                <w:szCs w:val="22"/>
              </w:rPr>
            </w:pPr>
            <w:r w:rsidRPr="000B2F4F">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A47240F" w14:textId="77777777" w:rsidR="00567D4B" w:rsidRPr="00945A49" w:rsidRDefault="00567D4B" w:rsidP="00B33C08">
            <w:pPr>
              <w:spacing w:line="259" w:lineRule="auto"/>
              <w:ind w:left="5"/>
              <w:rPr>
                <w:rFonts w:asciiTheme="minorHAnsi" w:hAnsiTheme="minorHAnsi"/>
                <w:sz w:val="22"/>
                <w:szCs w:val="22"/>
                <w:highlight w:val="yellow"/>
              </w:rPr>
            </w:pPr>
          </w:p>
        </w:tc>
        <w:tc>
          <w:tcPr>
            <w:tcW w:w="1614" w:type="dxa"/>
            <w:tcBorders>
              <w:top w:val="single" w:sz="4" w:space="0" w:color="000000"/>
              <w:left w:val="single" w:sz="4" w:space="0" w:color="000000"/>
              <w:bottom w:val="single" w:sz="4" w:space="0" w:color="000000"/>
              <w:right w:val="single" w:sz="4" w:space="0" w:color="auto"/>
            </w:tcBorders>
          </w:tcPr>
          <w:p w14:paraId="1537A3CF"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129404E2"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37863243" w14:textId="538C0CEB" w:rsidR="00567D4B" w:rsidRPr="00945A49" w:rsidRDefault="00C56EC9" w:rsidP="00C56EC9">
            <w:pPr>
              <w:spacing w:line="259" w:lineRule="auto"/>
              <w:ind w:right="11"/>
              <w:jc w:val="center"/>
              <w:rPr>
                <w:rFonts w:asciiTheme="minorHAnsi" w:hAnsiTheme="minorHAnsi"/>
                <w:b/>
                <w:sz w:val="22"/>
                <w:szCs w:val="22"/>
                <w:highlight w:val="yellow"/>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3243009E" w14:textId="77777777" w:rsidR="00567D4B" w:rsidRPr="009A76E9" w:rsidRDefault="00567D4B" w:rsidP="00B33C08">
            <w:pPr>
              <w:spacing w:line="259" w:lineRule="auto"/>
              <w:ind w:right="11"/>
              <w:jc w:val="center"/>
              <w:rPr>
                <w:rFonts w:asciiTheme="minorHAnsi" w:hAnsiTheme="minorHAnsi"/>
                <w:b/>
                <w:sz w:val="22"/>
                <w:szCs w:val="22"/>
              </w:rPr>
            </w:pPr>
          </w:p>
          <w:p w14:paraId="4F7B83CA" w14:textId="77777777" w:rsidR="00567D4B" w:rsidRPr="009A76E9" w:rsidRDefault="00567D4B" w:rsidP="00B33C08">
            <w:pPr>
              <w:spacing w:line="259" w:lineRule="auto"/>
              <w:ind w:right="11"/>
              <w:jc w:val="center"/>
              <w:rPr>
                <w:rFonts w:asciiTheme="minorHAnsi" w:hAnsiTheme="minorHAnsi"/>
                <w:b/>
                <w:sz w:val="22"/>
                <w:szCs w:val="22"/>
              </w:rPr>
            </w:pPr>
            <w:r w:rsidRPr="009A76E9">
              <w:rPr>
                <w:rFonts w:asciiTheme="minorHAnsi" w:hAnsiTheme="minorHAnsi"/>
                <w:b/>
                <w:sz w:val="22"/>
                <w:szCs w:val="22"/>
              </w:rPr>
              <w:t>__________</w:t>
            </w:r>
          </w:p>
          <w:p w14:paraId="507BC6C8" w14:textId="77777777" w:rsidR="00567D4B" w:rsidRDefault="00567D4B" w:rsidP="00B33C08">
            <w:pPr>
              <w:jc w:val="center"/>
              <w:rPr>
                <w:rFonts w:ascii="Calibri" w:hAnsi="Calibri" w:cs="Calibri"/>
                <w:b/>
                <w:bCs/>
                <w:sz w:val="22"/>
                <w:szCs w:val="22"/>
              </w:rPr>
            </w:pPr>
            <w:proofErr w:type="spellStart"/>
            <w:r w:rsidRPr="009A76E9">
              <w:rPr>
                <w:rFonts w:ascii="Calibri" w:hAnsi="Calibri" w:cs="Calibri"/>
                <w:b/>
                <w:bCs/>
                <w:sz w:val="22"/>
                <w:szCs w:val="22"/>
              </w:rPr>
              <w:t>Rosmawati</w:t>
            </w:r>
            <w:proofErr w:type="spellEnd"/>
            <w:r w:rsidRPr="009A76E9">
              <w:rPr>
                <w:rFonts w:ascii="Calibri" w:hAnsi="Calibri" w:cs="Calibri"/>
                <w:b/>
                <w:bCs/>
                <w:sz w:val="22"/>
                <w:szCs w:val="22"/>
              </w:rPr>
              <w:t xml:space="preserve"> A Rahman</w:t>
            </w:r>
          </w:p>
          <w:p w14:paraId="3785BDCC" w14:textId="77777777" w:rsidR="00567D4B" w:rsidRPr="00945A49" w:rsidRDefault="00567D4B" w:rsidP="00B33C08">
            <w:pPr>
              <w:spacing w:line="259" w:lineRule="auto"/>
              <w:ind w:right="11"/>
              <w:jc w:val="center"/>
              <w:rPr>
                <w:rFonts w:asciiTheme="minorHAnsi" w:hAnsiTheme="minorHAnsi"/>
                <w:b/>
                <w:sz w:val="22"/>
                <w:szCs w:val="22"/>
                <w:highlight w:val="yellow"/>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20CF1E77"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4D08F86"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101EEEC9" w14:textId="77777777" w:rsidR="00567D4B" w:rsidRPr="00C161EA" w:rsidRDefault="00567D4B" w:rsidP="00B33C08">
            <w:pPr>
              <w:spacing w:line="259" w:lineRule="auto"/>
              <w:rPr>
                <w:rFonts w:asciiTheme="minorHAnsi" w:hAnsiTheme="minorHAnsi"/>
                <w:sz w:val="22"/>
                <w:szCs w:val="22"/>
              </w:rPr>
            </w:pPr>
            <w:r w:rsidRPr="00F754AA">
              <w:rPr>
                <w:rFonts w:asciiTheme="minorHAnsi" w:hAnsiTheme="minorHAnsi"/>
                <w:sz w:val="22"/>
                <w:szCs w:val="22"/>
              </w:rPr>
              <w:t>After Step# 64.3 (Network Switching)</w:t>
            </w:r>
          </w:p>
        </w:tc>
      </w:tr>
      <w:tr w:rsidR="00567D4B" w:rsidRPr="00C161EA" w14:paraId="0981F8D0"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647D05F2"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71.</w:t>
            </w:r>
            <w:r w:rsidRPr="00C161EA">
              <w:rPr>
                <w:rFonts w:asciiTheme="minorHAnsi" w:hAnsiTheme="minorHAnsi"/>
                <w:sz w:val="22"/>
                <w:szCs w:val="22"/>
              </w:rPr>
              <w:t>7</w:t>
            </w:r>
          </w:p>
        </w:tc>
        <w:tc>
          <w:tcPr>
            <w:tcW w:w="2437" w:type="dxa"/>
            <w:tcBorders>
              <w:top w:val="single" w:sz="4" w:space="0" w:color="000000"/>
              <w:left w:val="single" w:sz="4" w:space="0" w:color="000000"/>
              <w:bottom w:val="single" w:sz="4" w:space="0" w:color="000000"/>
              <w:right w:val="single" w:sz="4" w:space="0" w:color="000000"/>
            </w:tcBorders>
          </w:tcPr>
          <w:p w14:paraId="2B59FF17" w14:textId="77777777" w:rsidR="00567D4B" w:rsidRPr="00C161EA" w:rsidRDefault="00567D4B" w:rsidP="00B33C08">
            <w:pPr>
              <w:spacing w:line="239" w:lineRule="auto"/>
              <w:rPr>
                <w:rFonts w:asciiTheme="minorHAnsi" w:hAnsiTheme="minorHAnsi" w:cs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69BD798"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13AAAB94" w14:textId="77777777" w:rsidR="00567D4B" w:rsidRPr="00C161EA" w:rsidRDefault="00567D4B" w:rsidP="00B33C08">
            <w:pPr>
              <w:rPr>
                <w:rFonts w:asciiTheme="minorHAnsi" w:hAnsiTheme="minorHAnsi"/>
                <w:sz w:val="22"/>
                <w:szCs w:val="22"/>
              </w:rPr>
            </w:pPr>
          </w:p>
          <w:p w14:paraId="1584F993"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sz w:val="22"/>
                <w:szCs w:val="22"/>
              </w:rPr>
              <w:t>BioPak</w:t>
            </w:r>
          </w:p>
          <w:p w14:paraId="296747B5"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b/>
                <w:bCs/>
                <w:sz w:val="22"/>
                <w:szCs w:val="22"/>
              </w:rPr>
              <w:t>* Bring up BioPak with Tier 1 (RTO 2 hours)</w:t>
            </w:r>
          </w:p>
        </w:tc>
        <w:tc>
          <w:tcPr>
            <w:tcW w:w="1095" w:type="dxa"/>
            <w:tcBorders>
              <w:top w:val="single" w:sz="4" w:space="0" w:color="000000"/>
              <w:left w:val="single" w:sz="4" w:space="0" w:color="000000"/>
              <w:bottom w:val="single" w:sz="4" w:space="0" w:color="000000"/>
              <w:right w:val="single" w:sz="4" w:space="0" w:color="000000"/>
            </w:tcBorders>
          </w:tcPr>
          <w:p w14:paraId="7A36B348"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F88CAC4"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CDD62D7"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24258103"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02480A73" w14:textId="4DD31EB0" w:rsidR="00567D4B" w:rsidRPr="00C161EA" w:rsidRDefault="00C56EC9" w:rsidP="00C56EC9">
            <w:pPr>
              <w:spacing w:line="259" w:lineRule="auto"/>
              <w:ind w:right="11"/>
              <w:jc w:val="center"/>
              <w:rPr>
                <w:rFonts w:asciiTheme="minorHAnsi" w:hAnsiTheme="minorHAnsi"/>
                <w:b/>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0C5868A" w14:textId="77777777" w:rsidR="00567D4B" w:rsidRDefault="00567D4B" w:rsidP="00B33C0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54C72EC8" w14:textId="77777777" w:rsidR="00567D4B" w:rsidRPr="00C161EA" w:rsidRDefault="00567D4B" w:rsidP="00B33C08">
            <w:pPr>
              <w:spacing w:line="259" w:lineRule="auto"/>
              <w:ind w:right="11"/>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85A868B"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3E8852C"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4A49BA6E" w14:textId="77777777" w:rsidR="00567D4B" w:rsidRPr="00C161EA" w:rsidRDefault="00567D4B" w:rsidP="00B33C08">
            <w:pPr>
              <w:spacing w:line="259" w:lineRule="auto"/>
              <w:rPr>
                <w:rFonts w:asciiTheme="minorHAnsi" w:hAnsiTheme="minorHAnsi"/>
                <w:sz w:val="22"/>
                <w:szCs w:val="22"/>
              </w:rPr>
            </w:pPr>
            <w:r w:rsidRPr="00FC2388">
              <w:rPr>
                <w:rFonts w:asciiTheme="minorHAnsi" w:hAnsiTheme="minorHAnsi"/>
                <w:sz w:val="22"/>
                <w:szCs w:val="22"/>
              </w:rPr>
              <w:t>After Step# 64.3 (Network Switching</w:t>
            </w:r>
            <w:r>
              <w:rPr>
                <w:rFonts w:asciiTheme="minorHAnsi" w:hAnsiTheme="minorHAnsi"/>
                <w:sz w:val="22"/>
                <w:szCs w:val="22"/>
              </w:rPr>
              <w:t>)</w:t>
            </w:r>
          </w:p>
        </w:tc>
      </w:tr>
      <w:tr w:rsidR="00D80772" w:rsidRPr="00C161EA" w14:paraId="04E55270"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74C3445D" w14:textId="3AB6D36F" w:rsidR="00D80772" w:rsidRDefault="00D80772" w:rsidP="00D80772">
            <w:pPr>
              <w:spacing w:line="259" w:lineRule="auto"/>
              <w:ind w:left="1"/>
              <w:rPr>
                <w:rFonts w:asciiTheme="minorHAnsi" w:hAnsiTheme="minorHAnsi"/>
                <w:sz w:val="22"/>
                <w:szCs w:val="22"/>
              </w:rPr>
            </w:pPr>
            <w:r>
              <w:rPr>
                <w:rFonts w:asciiTheme="minorHAnsi" w:hAnsiTheme="minorHAnsi"/>
                <w:sz w:val="22"/>
                <w:szCs w:val="22"/>
              </w:rPr>
              <w:lastRenderedPageBreak/>
              <w:t>71.8</w:t>
            </w:r>
          </w:p>
        </w:tc>
        <w:tc>
          <w:tcPr>
            <w:tcW w:w="2437" w:type="dxa"/>
            <w:tcBorders>
              <w:top w:val="single" w:sz="4" w:space="0" w:color="000000"/>
              <w:left w:val="single" w:sz="4" w:space="0" w:color="000000"/>
              <w:bottom w:val="single" w:sz="4" w:space="0" w:color="000000"/>
              <w:right w:val="single" w:sz="4" w:space="0" w:color="000000"/>
            </w:tcBorders>
          </w:tcPr>
          <w:p w14:paraId="02229D8C" w14:textId="36F905F9" w:rsidR="00D80772" w:rsidRPr="00C161EA" w:rsidRDefault="00D80772" w:rsidP="00D80772">
            <w:pPr>
              <w:spacing w:line="239" w:lineRule="auto"/>
              <w:rPr>
                <w:rFonts w:asciiTheme="minorHAnsi" w:hAnsiTheme="minorHAnsi" w:cs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0A66E8F1" w14:textId="77777777" w:rsidR="00D80772" w:rsidRPr="00C161EA" w:rsidRDefault="00D80772" w:rsidP="00D80772">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290323F8" w14:textId="77777777" w:rsidR="00D80772" w:rsidRPr="00C161EA" w:rsidRDefault="00D80772" w:rsidP="00D80772">
            <w:pPr>
              <w:rPr>
                <w:rFonts w:asciiTheme="minorHAnsi" w:hAnsiTheme="minorHAnsi"/>
                <w:sz w:val="22"/>
                <w:szCs w:val="22"/>
              </w:rPr>
            </w:pPr>
          </w:p>
          <w:p w14:paraId="7887A055" w14:textId="414C2F7A" w:rsidR="00D80772" w:rsidRPr="00C161EA" w:rsidRDefault="00D80772" w:rsidP="00D80772">
            <w:pPr>
              <w:spacing w:line="259" w:lineRule="auto"/>
              <w:ind w:left="5"/>
              <w:rPr>
                <w:rFonts w:asciiTheme="minorHAnsi" w:hAnsiTheme="minorHAnsi"/>
                <w:sz w:val="22"/>
                <w:szCs w:val="22"/>
              </w:rPr>
            </w:pPr>
            <w:r>
              <w:rPr>
                <w:rFonts w:asciiTheme="minorHAnsi" w:hAnsiTheme="minorHAnsi"/>
                <w:sz w:val="22"/>
                <w:szCs w:val="22"/>
              </w:rPr>
              <w:t>IMX</w:t>
            </w:r>
          </w:p>
          <w:p w14:paraId="0502BDC8" w14:textId="44BE9B88" w:rsidR="00D80772" w:rsidRPr="00C161EA" w:rsidRDefault="00D80772" w:rsidP="00D80772">
            <w:pPr>
              <w:spacing w:line="259" w:lineRule="auto"/>
              <w:ind w:left="5"/>
              <w:rPr>
                <w:rFonts w:asciiTheme="minorHAnsi" w:hAnsiTheme="minorHAnsi" w:cstheme="minorHAnsi"/>
                <w:sz w:val="22"/>
                <w:szCs w:val="22"/>
              </w:rPr>
            </w:pPr>
            <w:r w:rsidRPr="00C161EA">
              <w:rPr>
                <w:rFonts w:asciiTheme="minorHAnsi" w:hAnsiTheme="minorHAnsi"/>
                <w:b/>
                <w:bCs/>
                <w:sz w:val="22"/>
                <w:szCs w:val="22"/>
              </w:rPr>
              <w:t xml:space="preserve">* Bring up </w:t>
            </w:r>
            <w:r>
              <w:rPr>
                <w:rFonts w:asciiTheme="minorHAnsi" w:hAnsiTheme="minorHAnsi"/>
                <w:b/>
                <w:bCs/>
                <w:sz w:val="22"/>
                <w:szCs w:val="22"/>
              </w:rPr>
              <w:t xml:space="preserve">IMX </w:t>
            </w:r>
            <w:r w:rsidRPr="00C161EA">
              <w:rPr>
                <w:rFonts w:asciiTheme="minorHAnsi" w:hAnsiTheme="minorHAnsi"/>
                <w:b/>
                <w:bCs/>
                <w:sz w:val="22"/>
                <w:szCs w:val="22"/>
              </w:rPr>
              <w:t>with Tier 1 (RTO 2 hours)</w:t>
            </w:r>
          </w:p>
        </w:tc>
        <w:tc>
          <w:tcPr>
            <w:tcW w:w="1095" w:type="dxa"/>
            <w:tcBorders>
              <w:top w:val="single" w:sz="4" w:space="0" w:color="000000"/>
              <w:left w:val="single" w:sz="4" w:space="0" w:color="000000"/>
              <w:bottom w:val="single" w:sz="4" w:space="0" w:color="000000"/>
              <w:right w:val="single" w:sz="4" w:space="0" w:color="000000"/>
            </w:tcBorders>
          </w:tcPr>
          <w:p w14:paraId="553764CB" w14:textId="6514EE6A" w:rsidR="00D80772" w:rsidRPr="00C161EA" w:rsidRDefault="00D80772" w:rsidP="00D80772">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922A6FD" w14:textId="77777777" w:rsidR="00D80772" w:rsidRPr="00C161EA" w:rsidRDefault="00D80772" w:rsidP="00D80772">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6F0B4227" w14:textId="77777777" w:rsidR="00D80772" w:rsidRDefault="00D80772" w:rsidP="00D80772">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1DF5D6B8" w14:textId="77777777" w:rsidR="00D80772" w:rsidRDefault="00D80772" w:rsidP="00D80772">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516D0E01" w14:textId="7B3B10C1" w:rsidR="00D80772" w:rsidRDefault="00D80772" w:rsidP="00D80772">
            <w:pPr>
              <w:spacing w:line="254" w:lineRule="auto"/>
              <w:ind w:right="11"/>
              <w:jc w:val="center"/>
              <w:rPr>
                <w:rFonts w:asciiTheme="minorHAnsi" w:hAnsiTheme="minorHAnsi"/>
                <w:b/>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3FEB9FF" w14:textId="77777777" w:rsidR="00D80772" w:rsidRDefault="00D80772" w:rsidP="00D80772">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5FBF0AE3" w14:textId="7E32251A" w:rsidR="00D80772" w:rsidRDefault="00D80772" w:rsidP="00D80772">
            <w:pPr>
              <w:spacing w:line="254" w:lineRule="auto"/>
              <w:ind w:right="4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3F118E17" w14:textId="64C662DC" w:rsidR="00D80772" w:rsidRDefault="00D80772" w:rsidP="00D80772">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1F84EA37" w14:textId="29CB7B0C" w:rsidR="00D80772" w:rsidRDefault="00D80772" w:rsidP="00D80772">
            <w:pPr>
              <w:spacing w:line="259" w:lineRule="auto"/>
              <w:ind w:left="67"/>
              <w:rPr>
                <w:rFonts w:asciiTheme="minorHAnsi" w:hAnsiTheme="minorHAnsi"/>
                <w:sz w:val="22"/>
                <w:szCs w:val="22"/>
              </w:rPr>
            </w:pPr>
            <w:r>
              <w:rPr>
                <w:rFonts w:asciiTheme="minorHAnsi" w:hAnsiTheme="minorHAnsi"/>
                <w:sz w:val="22"/>
                <w:szCs w:val="22"/>
              </w:rPr>
              <w:t>03:30</w:t>
            </w:r>
          </w:p>
        </w:tc>
        <w:tc>
          <w:tcPr>
            <w:tcW w:w="1761" w:type="dxa"/>
            <w:tcBorders>
              <w:top w:val="single" w:sz="4" w:space="0" w:color="000000"/>
              <w:left w:val="single" w:sz="4" w:space="0" w:color="000000"/>
              <w:bottom w:val="single" w:sz="4" w:space="0" w:color="000000"/>
              <w:right w:val="single" w:sz="4" w:space="0" w:color="000000"/>
            </w:tcBorders>
          </w:tcPr>
          <w:p w14:paraId="4919FBFF" w14:textId="7E3C4F20" w:rsidR="00D80772" w:rsidRPr="00FC2388" w:rsidRDefault="00D80772" w:rsidP="00D80772">
            <w:pPr>
              <w:spacing w:line="259" w:lineRule="auto"/>
              <w:rPr>
                <w:rFonts w:asciiTheme="minorHAnsi" w:hAnsiTheme="minorHAnsi"/>
                <w:sz w:val="22"/>
                <w:szCs w:val="22"/>
              </w:rPr>
            </w:pPr>
            <w:r w:rsidRPr="00FC2388">
              <w:rPr>
                <w:rFonts w:asciiTheme="minorHAnsi" w:hAnsiTheme="minorHAnsi"/>
                <w:sz w:val="22"/>
                <w:szCs w:val="22"/>
              </w:rPr>
              <w:t>After Step# 64.3 (Network Switching</w:t>
            </w:r>
            <w:r>
              <w:rPr>
                <w:rFonts w:asciiTheme="minorHAnsi" w:hAnsiTheme="minorHAnsi"/>
                <w:sz w:val="22"/>
                <w:szCs w:val="22"/>
              </w:rPr>
              <w:t>)</w:t>
            </w:r>
          </w:p>
        </w:tc>
      </w:tr>
      <w:tr w:rsidR="00D80772" w:rsidRPr="00C161EA" w14:paraId="197108A2" w14:textId="77777777" w:rsidTr="002A10DF">
        <w:trPr>
          <w:trHeight w:val="882"/>
        </w:trPr>
        <w:tc>
          <w:tcPr>
            <w:tcW w:w="15076" w:type="dxa"/>
            <w:gridSpan w:val="10"/>
            <w:tcBorders>
              <w:top w:val="single" w:sz="4" w:space="0" w:color="000000"/>
              <w:left w:val="single" w:sz="4" w:space="0" w:color="000000"/>
              <w:bottom w:val="single" w:sz="4" w:space="0" w:color="000000"/>
              <w:right w:val="single" w:sz="4" w:space="0" w:color="000000"/>
            </w:tcBorders>
            <w:vAlign w:val="center"/>
          </w:tcPr>
          <w:p w14:paraId="5A32F7C9" w14:textId="77777777" w:rsidR="00D80772" w:rsidRPr="00C161EA" w:rsidRDefault="00D80772" w:rsidP="00D80772">
            <w:pPr>
              <w:spacing w:line="259" w:lineRule="auto"/>
              <w:rPr>
                <w:rFonts w:asciiTheme="minorHAnsi" w:hAnsiTheme="minorHAnsi"/>
                <w:sz w:val="22"/>
                <w:szCs w:val="22"/>
              </w:rPr>
            </w:pPr>
            <w:r w:rsidRPr="00C161EA">
              <w:rPr>
                <w:rFonts w:asciiTheme="minorHAnsi" w:hAnsiTheme="minorHAnsi"/>
                <w:sz w:val="22"/>
                <w:szCs w:val="22"/>
              </w:rPr>
              <w:t>Other Systems need to be priorities &amp; completed with Tier 1 (RTO 2 Hrs) as follow: -</w:t>
            </w:r>
          </w:p>
          <w:p w14:paraId="51BB1F83" w14:textId="01E8B0A8" w:rsidR="00D80772" w:rsidRDefault="00D80772" w:rsidP="00D80772">
            <w:pPr>
              <w:spacing w:line="259" w:lineRule="auto"/>
              <w:rPr>
                <w:rFonts w:asciiTheme="minorHAnsi" w:hAnsiTheme="minorHAnsi"/>
                <w:b/>
                <w:bCs/>
                <w:sz w:val="22"/>
                <w:szCs w:val="22"/>
              </w:rPr>
            </w:pPr>
            <w:r w:rsidRPr="00C161EA">
              <w:rPr>
                <w:rFonts w:asciiTheme="minorHAnsi" w:hAnsiTheme="minorHAnsi"/>
                <w:b/>
                <w:bCs/>
                <w:sz w:val="22"/>
                <w:szCs w:val="22"/>
              </w:rPr>
              <w:t xml:space="preserve">1. </w:t>
            </w:r>
            <w:proofErr w:type="spellStart"/>
            <w:r w:rsidRPr="00C161EA">
              <w:rPr>
                <w:rFonts w:asciiTheme="minorHAnsi" w:hAnsiTheme="minorHAnsi"/>
                <w:b/>
                <w:bCs/>
                <w:sz w:val="22"/>
                <w:szCs w:val="22"/>
              </w:rPr>
              <w:t>Biopak</w:t>
            </w:r>
            <w:proofErr w:type="spellEnd"/>
          </w:p>
          <w:p w14:paraId="7058CB02" w14:textId="56CDCA5D" w:rsidR="00D80772" w:rsidRPr="00C161EA" w:rsidRDefault="00D80772" w:rsidP="00D80772">
            <w:pPr>
              <w:spacing w:line="259" w:lineRule="auto"/>
              <w:rPr>
                <w:rFonts w:asciiTheme="minorHAnsi" w:hAnsiTheme="minorHAnsi"/>
                <w:b/>
                <w:bCs/>
                <w:sz w:val="22"/>
                <w:szCs w:val="22"/>
              </w:rPr>
            </w:pPr>
            <w:r>
              <w:rPr>
                <w:rFonts w:asciiTheme="minorHAnsi" w:hAnsiTheme="minorHAnsi"/>
                <w:b/>
                <w:bCs/>
                <w:sz w:val="22"/>
                <w:szCs w:val="22"/>
              </w:rPr>
              <w:t xml:space="preserve">2.  IMX </w:t>
            </w:r>
          </w:p>
        </w:tc>
      </w:tr>
    </w:tbl>
    <w:p w14:paraId="206500E6" w14:textId="77777777" w:rsidR="00567D4B" w:rsidRPr="00C161EA" w:rsidRDefault="00567D4B" w:rsidP="00567D4B"/>
    <w:p w14:paraId="5DE04D6C" w14:textId="77777777" w:rsidR="00567D4B" w:rsidRPr="00C161EA" w:rsidRDefault="00567D4B" w:rsidP="00567D4B">
      <w:pPr>
        <w:spacing w:after="160" w:line="259" w:lineRule="auto"/>
      </w:pPr>
    </w:p>
    <w:p w14:paraId="01070839" w14:textId="77777777" w:rsidR="00567D4B" w:rsidRPr="00C161EA" w:rsidRDefault="00567D4B" w:rsidP="00054713">
      <w:pPr>
        <w:pStyle w:val="Heading4"/>
      </w:pPr>
      <w:r w:rsidRPr="00C161EA">
        <w:t>Recovery WINTEL SYSTEM (T</w:t>
      </w:r>
      <w:r>
        <w:t>2</w:t>
      </w:r>
      <w:r w:rsidRPr="00C161EA">
        <w:t xml:space="preserve"> - RTO 3 Hour) @ Production, </w:t>
      </w:r>
      <w:proofErr w:type="spellStart"/>
      <w:r w:rsidRPr="00C161EA">
        <w:t>Bangi</w:t>
      </w:r>
      <w:proofErr w:type="spellEnd"/>
      <w:r w:rsidRPr="00C161EA">
        <w:t xml:space="preserve"> (0</w:t>
      </w:r>
      <w:r>
        <w:t>3</w:t>
      </w:r>
      <w:r w:rsidRPr="00C161EA">
        <w:t>:</w:t>
      </w:r>
      <w:r>
        <w:t>00</w:t>
      </w:r>
      <w:r w:rsidRPr="00C161EA">
        <w:t xml:space="preserve"> – 0</w:t>
      </w:r>
      <w:r>
        <w:t>4</w:t>
      </w:r>
      <w:r w:rsidRPr="00C161EA">
        <w:t>:00)</w:t>
      </w:r>
    </w:p>
    <w:p w14:paraId="05D319F9" w14:textId="77777777" w:rsidR="00567D4B" w:rsidRPr="00C161EA" w:rsidRDefault="00567D4B" w:rsidP="00567D4B"/>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567D4B" w:rsidRPr="00C161EA" w14:paraId="74AA760A" w14:textId="77777777" w:rsidTr="002A10DF">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E981FD5" w14:textId="77777777" w:rsidR="00567D4B" w:rsidRPr="00C161EA" w:rsidRDefault="00567D4B" w:rsidP="00B33C08">
            <w:pPr>
              <w:spacing w:line="259" w:lineRule="auto"/>
              <w:ind w:left="83"/>
              <w:rPr>
                <w:rFonts w:asciiTheme="minorHAnsi" w:hAnsiTheme="minorHAnsi"/>
                <w:sz w:val="22"/>
                <w:szCs w:val="22"/>
              </w:rPr>
            </w:pPr>
            <w:r w:rsidRPr="00C161EA">
              <w:rPr>
                <w:rFonts w:asciiTheme="minorHAnsi" w:hAnsi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D09DA17" w14:textId="77777777" w:rsidR="00567D4B" w:rsidRPr="00C161EA" w:rsidRDefault="00567D4B" w:rsidP="00B33C08">
            <w:pPr>
              <w:spacing w:line="259" w:lineRule="auto"/>
              <w:ind w:right="60"/>
              <w:jc w:val="center"/>
              <w:rPr>
                <w:rFonts w:asciiTheme="minorHAnsi" w:hAnsiTheme="minorHAnsi"/>
                <w:sz w:val="22"/>
                <w:szCs w:val="22"/>
              </w:rPr>
            </w:pPr>
            <w:r w:rsidRPr="00C161EA">
              <w:rPr>
                <w:rFonts w:asciiTheme="minorHAnsi" w:hAnsi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E00AFA0"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B5E8887" w14:textId="77777777" w:rsidR="00567D4B" w:rsidRPr="00C161EA" w:rsidRDefault="00567D4B" w:rsidP="00B33C08">
            <w:pPr>
              <w:spacing w:line="259" w:lineRule="auto"/>
              <w:ind w:left="110" w:hanging="62"/>
              <w:rPr>
                <w:rFonts w:asciiTheme="minorHAnsi" w:hAnsiTheme="minorHAnsi"/>
                <w:sz w:val="22"/>
                <w:szCs w:val="22"/>
              </w:rPr>
            </w:pPr>
            <w:r w:rsidRPr="00C161EA">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4A8A989"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057CEEC6" w14:textId="77777777" w:rsidR="00567D4B" w:rsidRPr="00C161EA"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24E0DB1A" w14:textId="77777777" w:rsidR="00567D4B" w:rsidRPr="00C161EA"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61423E9F" w14:textId="77777777" w:rsidR="00567D4B" w:rsidRPr="00C161EA" w:rsidRDefault="00567D4B" w:rsidP="00B33C08">
            <w:pPr>
              <w:spacing w:line="259" w:lineRule="auto"/>
              <w:ind w:left="77"/>
              <w:rPr>
                <w:rFonts w:asciiTheme="minorHAnsi" w:hAnsiTheme="minorHAnsi"/>
                <w:sz w:val="22"/>
                <w:szCs w:val="22"/>
              </w:rPr>
            </w:pPr>
            <w:r w:rsidRPr="00C161EA">
              <w:rPr>
                <w:rFonts w:asciiTheme="minorHAnsi" w:hAnsi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5695338"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Note /Remarks </w:t>
            </w:r>
          </w:p>
        </w:tc>
      </w:tr>
      <w:tr w:rsidR="00567D4B" w:rsidRPr="00C161EA" w14:paraId="32918501" w14:textId="77777777" w:rsidTr="002A10DF">
        <w:trPr>
          <w:trHeight w:val="349"/>
          <w:tblHeader/>
        </w:trPr>
        <w:tc>
          <w:tcPr>
            <w:tcW w:w="663" w:type="dxa"/>
            <w:vMerge/>
            <w:tcBorders>
              <w:top w:val="nil"/>
              <w:left w:val="single" w:sz="4" w:space="0" w:color="000000"/>
              <w:bottom w:val="single" w:sz="4" w:space="0" w:color="000000"/>
              <w:right w:val="single" w:sz="4" w:space="0" w:color="000000"/>
            </w:tcBorders>
          </w:tcPr>
          <w:p w14:paraId="4A7F50A6" w14:textId="77777777" w:rsidR="00567D4B" w:rsidRPr="00C161EA" w:rsidRDefault="00567D4B" w:rsidP="00B33C08">
            <w:pPr>
              <w:spacing w:after="160" w:line="259" w:lineRule="auto"/>
              <w:rPr>
                <w:rFonts w:asciiTheme="minorHAnsi" w:hAnsi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1145C341" w14:textId="77777777" w:rsidR="00567D4B" w:rsidRPr="00C161EA" w:rsidRDefault="00567D4B" w:rsidP="00B33C08">
            <w:pPr>
              <w:spacing w:after="160" w:line="259" w:lineRule="auto"/>
              <w:rPr>
                <w:rFonts w:asciiTheme="minorHAnsi" w:hAnsi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3C604B03" w14:textId="77777777" w:rsidR="00567D4B" w:rsidRPr="00C161EA" w:rsidRDefault="00567D4B" w:rsidP="00B33C08">
            <w:pPr>
              <w:spacing w:after="160" w:line="259" w:lineRule="auto"/>
              <w:rPr>
                <w:rFonts w:asciiTheme="minorHAnsi" w:hAnsi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552A86FC" w14:textId="77777777" w:rsidR="00567D4B" w:rsidRPr="00C161EA"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5B8943AB" w14:textId="77777777" w:rsidR="00567D4B" w:rsidRPr="00C161EA" w:rsidRDefault="00567D4B" w:rsidP="00B33C08">
            <w:pPr>
              <w:spacing w:after="160" w:line="259" w:lineRule="auto"/>
              <w:rPr>
                <w:rFonts w:asciiTheme="minorHAnsi" w:hAnsiTheme="minorHAnsi"/>
                <w:sz w:val="22"/>
                <w:szCs w:val="22"/>
              </w:rPr>
            </w:pPr>
          </w:p>
        </w:tc>
        <w:tc>
          <w:tcPr>
            <w:tcW w:w="1614" w:type="dxa"/>
            <w:vMerge/>
            <w:tcBorders>
              <w:top w:val="nil"/>
              <w:left w:val="single" w:sz="4" w:space="0" w:color="000000"/>
              <w:bottom w:val="nil"/>
              <w:right w:val="single" w:sz="4" w:space="0" w:color="000000"/>
            </w:tcBorders>
          </w:tcPr>
          <w:p w14:paraId="3BF5D3F5" w14:textId="77777777" w:rsidR="00567D4B" w:rsidRPr="00C161EA" w:rsidRDefault="00567D4B" w:rsidP="00B33C08">
            <w:pPr>
              <w:spacing w:after="160" w:line="259" w:lineRule="auto"/>
              <w:rPr>
                <w:rFonts w:asciiTheme="minorHAnsi" w:hAnsiTheme="minorHAnsi"/>
                <w:sz w:val="22"/>
                <w:szCs w:val="22"/>
              </w:rPr>
            </w:pPr>
          </w:p>
        </w:tc>
        <w:tc>
          <w:tcPr>
            <w:tcW w:w="1525" w:type="dxa"/>
            <w:vMerge/>
            <w:tcBorders>
              <w:top w:val="nil"/>
              <w:left w:val="single" w:sz="4" w:space="0" w:color="000000"/>
              <w:bottom w:val="nil"/>
              <w:right w:val="single" w:sz="4" w:space="0" w:color="000000"/>
            </w:tcBorders>
          </w:tcPr>
          <w:p w14:paraId="60D139DD" w14:textId="77777777" w:rsidR="00567D4B" w:rsidRPr="00C161EA" w:rsidRDefault="00567D4B" w:rsidP="00B33C08">
            <w:pPr>
              <w:spacing w:after="160" w:line="259" w:lineRule="auto"/>
              <w:rPr>
                <w:rFonts w:asciiTheme="minorHAnsi" w:hAnsi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55A5C7A6" w14:textId="77777777" w:rsidR="00567D4B" w:rsidRPr="00C161EA" w:rsidRDefault="00567D4B" w:rsidP="00B33C08">
            <w:pPr>
              <w:spacing w:line="259" w:lineRule="auto"/>
              <w:ind w:right="42"/>
              <w:jc w:val="center"/>
              <w:rPr>
                <w:rFonts w:asciiTheme="minorHAnsi" w:hAnsiTheme="minorHAnsi"/>
                <w:sz w:val="22"/>
                <w:szCs w:val="22"/>
              </w:rPr>
            </w:pPr>
            <w:r w:rsidRPr="00C161EA">
              <w:rPr>
                <w:rFonts w:asciiTheme="minorHAnsi" w:hAnsi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53E90884"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2DF8884C" w14:textId="77777777" w:rsidR="00567D4B" w:rsidRPr="00C161EA" w:rsidRDefault="00567D4B" w:rsidP="00B33C08">
            <w:pPr>
              <w:spacing w:after="160" w:line="259" w:lineRule="auto"/>
              <w:rPr>
                <w:rFonts w:asciiTheme="minorHAnsi" w:hAnsiTheme="minorHAnsi"/>
                <w:sz w:val="22"/>
                <w:szCs w:val="22"/>
              </w:rPr>
            </w:pPr>
          </w:p>
        </w:tc>
      </w:tr>
      <w:tr w:rsidR="00567D4B" w:rsidRPr="00C161EA" w14:paraId="7C65E118"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13A85673"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72.</w:t>
            </w:r>
            <w:r w:rsidRPr="00C161EA">
              <w:rPr>
                <w:rFonts w:asciiTheme="minorHAnsi" w:hAnsiTheme="minorHAnsi"/>
                <w:sz w:val="22"/>
                <w:szCs w:val="22"/>
              </w:rPr>
              <w:t>1</w:t>
            </w:r>
          </w:p>
        </w:tc>
        <w:tc>
          <w:tcPr>
            <w:tcW w:w="2437" w:type="dxa"/>
            <w:tcBorders>
              <w:top w:val="single" w:sz="4" w:space="0" w:color="000000"/>
              <w:left w:val="single" w:sz="4" w:space="0" w:color="000000"/>
              <w:bottom w:val="single" w:sz="4" w:space="0" w:color="000000"/>
              <w:right w:val="single" w:sz="4" w:space="0" w:color="000000"/>
            </w:tcBorders>
          </w:tcPr>
          <w:p w14:paraId="3C094083"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9FCA70C"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7CA15FCE" w14:textId="77777777" w:rsidR="00567D4B" w:rsidRPr="00C161EA" w:rsidRDefault="00567D4B" w:rsidP="00B33C08">
            <w:pPr>
              <w:autoSpaceDE w:val="0"/>
              <w:autoSpaceDN w:val="0"/>
              <w:adjustRightInd w:val="0"/>
              <w:rPr>
                <w:rFonts w:asciiTheme="minorHAnsi" w:hAnsiTheme="minorHAnsi" w:cstheme="minorHAnsi"/>
                <w:color w:val="000000" w:themeColor="text1"/>
                <w:sz w:val="22"/>
                <w:szCs w:val="22"/>
              </w:rPr>
            </w:pPr>
          </w:p>
          <w:p w14:paraId="55E569FB"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color w:val="000000" w:themeColor="text1"/>
                <w:sz w:val="22"/>
                <w:szCs w:val="22"/>
              </w:rPr>
              <w:t xml:space="preserve">Retail </w:t>
            </w:r>
            <w:proofErr w:type="spellStart"/>
            <w:r w:rsidRPr="00C161EA">
              <w:rPr>
                <w:rFonts w:asciiTheme="minorHAnsi" w:hAnsiTheme="minorHAnsi" w:cstheme="minorHAnsi"/>
                <w:color w:val="000000" w:themeColor="text1"/>
                <w:sz w:val="22"/>
                <w:szCs w:val="22"/>
              </w:rPr>
              <w:t>eStatement</w:t>
            </w:r>
            <w:proofErr w:type="spellEnd"/>
            <w:r w:rsidRPr="00C161EA">
              <w:rPr>
                <w:rFonts w:asciiTheme="minorHAnsi" w:hAnsiTheme="minorHAnsi" w:cstheme="minorHAnsi"/>
                <w:color w:val="000000" w:themeColor="text1"/>
                <w:sz w:val="22"/>
                <w:szCs w:val="22"/>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5D1F9DAB"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0F0A102"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A8B2D4D"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3855B878"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15118E82" w14:textId="4B929E8F" w:rsidR="00567D4B"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5D94BF39" w14:textId="77777777" w:rsidR="00567D4B" w:rsidRDefault="00567D4B" w:rsidP="00B33C08">
            <w:pPr>
              <w:spacing w:line="254" w:lineRule="auto"/>
              <w:ind w:right="45"/>
              <w:jc w:val="center"/>
              <w:rPr>
                <w:rFonts w:asciiTheme="minorHAnsi" w:hAnsiTheme="minorHAnsi"/>
                <w:b/>
                <w:sz w:val="22"/>
                <w:szCs w:val="22"/>
              </w:rPr>
            </w:pPr>
          </w:p>
          <w:p w14:paraId="2E78CC88" w14:textId="77777777" w:rsidR="00567D4B" w:rsidRDefault="00567D4B" w:rsidP="00B33C0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6B4B3EE4"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40B8A797"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70221F4"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77DD35CD" w14:textId="77777777" w:rsidR="00567D4B" w:rsidRPr="00C161EA" w:rsidRDefault="00567D4B" w:rsidP="00B33C08">
            <w:pPr>
              <w:spacing w:line="259" w:lineRule="auto"/>
              <w:rPr>
                <w:rFonts w:asciiTheme="minorHAnsi" w:hAnsiTheme="minorHAnsi"/>
                <w:sz w:val="22"/>
                <w:szCs w:val="22"/>
              </w:rPr>
            </w:pPr>
            <w:r w:rsidRPr="00ED3A2B">
              <w:rPr>
                <w:rFonts w:asciiTheme="minorHAnsi" w:hAnsiTheme="minorHAnsi"/>
                <w:sz w:val="22"/>
                <w:szCs w:val="22"/>
              </w:rPr>
              <w:t>After Step# 64.3 (Network Switching)</w:t>
            </w:r>
          </w:p>
        </w:tc>
      </w:tr>
      <w:tr w:rsidR="00600058" w:rsidRPr="00C161EA" w14:paraId="712C67DC"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6B795E03"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72.</w:t>
            </w:r>
            <w:r w:rsidRPr="00C161EA">
              <w:rPr>
                <w:rFonts w:asciiTheme="minorHAnsi" w:hAnsiTheme="minorHAnsi"/>
                <w:sz w:val="22"/>
                <w:szCs w:val="22"/>
              </w:rPr>
              <w:t>2</w:t>
            </w:r>
          </w:p>
        </w:tc>
        <w:tc>
          <w:tcPr>
            <w:tcW w:w="2437" w:type="dxa"/>
            <w:tcBorders>
              <w:top w:val="single" w:sz="4" w:space="0" w:color="000000"/>
              <w:left w:val="single" w:sz="4" w:space="0" w:color="000000"/>
              <w:bottom w:val="single" w:sz="4" w:space="0" w:color="000000"/>
              <w:right w:val="single" w:sz="4" w:space="0" w:color="000000"/>
            </w:tcBorders>
          </w:tcPr>
          <w:p w14:paraId="2A188284"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0953CB50"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6EAB68DE"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p>
          <w:p w14:paraId="40E2FE51"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r w:rsidRPr="00C161EA">
              <w:rPr>
                <w:rFonts w:asciiTheme="minorHAnsi" w:hAnsiTheme="minorHAnsi" w:cstheme="minorHAnsi"/>
                <w:color w:val="000000" w:themeColor="text1"/>
                <w:sz w:val="22"/>
                <w:szCs w:val="22"/>
              </w:rPr>
              <w:t xml:space="preserve">ATM </w:t>
            </w:r>
            <w:r>
              <w:rPr>
                <w:rFonts w:asciiTheme="minorHAnsi" w:hAnsiTheme="minorHAnsi" w:cstheme="minorHAnsi"/>
                <w:color w:val="000000" w:themeColor="text1"/>
                <w:sz w:val="22"/>
                <w:szCs w:val="22"/>
              </w:rPr>
              <w:t xml:space="preserve">DIEBOLD </w:t>
            </w:r>
            <w:r w:rsidRPr="00C161EA">
              <w:rPr>
                <w:rFonts w:asciiTheme="minorHAnsi" w:hAnsiTheme="minorHAnsi" w:cstheme="minorHAnsi"/>
                <w:color w:val="000000" w:themeColor="text1"/>
                <w:sz w:val="22"/>
                <w:szCs w:val="22"/>
              </w:rPr>
              <w:t xml:space="preserve">AV </w:t>
            </w:r>
          </w:p>
          <w:p w14:paraId="5F433208" w14:textId="77777777" w:rsidR="00600058" w:rsidRPr="00C161EA" w:rsidRDefault="00600058" w:rsidP="0060005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2FE3371F"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AC66E6A"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790836D7"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4B2CDD6D"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2DBB365D" w14:textId="13377A3D"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22151AD" w14:textId="77777777" w:rsidR="00600058" w:rsidRDefault="00600058" w:rsidP="00600058">
            <w:pPr>
              <w:spacing w:line="254" w:lineRule="auto"/>
              <w:ind w:right="45"/>
              <w:jc w:val="center"/>
              <w:rPr>
                <w:rFonts w:asciiTheme="minorHAnsi" w:hAnsiTheme="minorHAnsi"/>
                <w:b/>
                <w:sz w:val="22"/>
                <w:szCs w:val="22"/>
              </w:rPr>
            </w:pPr>
          </w:p>
          <w:p w14:paraId="5346FCB0"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6558D789"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1C518D52"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FA74180"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4E88CCFA" w14:textId="77777777" w:rsidR="00600058" w:rsidRPr="00C161EA" w:rsidRDefault="00600058" w:rsidP="00600058">
            <w:pPr>
              <w:spacing w:line="259" w:lineRule="auto"/>
              <w:rPr>
                <w:rFonts w:asciiTheme="minorHAnsi" w:hAnsiTheme="minorHAnsi"/>
                <w:sz w:val="22"/>
                <w:szCs w:val="22"/>
              </w:rPr>
            </w:pPr>
            <w:r w:rsidRPr="00ED3A2B">
              <w:rPr>
                <w:rFonts w:asciiTheme="minorHAnsi" w:hAnsiTheme="minorHAnsi"/>
                <w:sz w:val="22"/>
                <w:szCs w:val="22"/>
              </w:rPr>
              <w:t>After Step# 64.3 (Network Switching)</w:t>
            </w:r>
          </w:p>
        </w:tc>
      </w:tr>
      <w:tr w:rsidR="00600058" w:rsidRPr="00C161EA" w14:paraId="10D75CD5"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4F996958"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72.3</w:t>
            </w:r>
          </w:p>
        </w:tc>
        <w:tc>
          <w:tcPr>
            <w:tcW w:w="2437" w:type="dxa"/>
            <w:tcBorders>
              <w:top w:val="single" w:sz="4" w:space="0" w:color="000000"/>
              <w:left w:val="single" w:sz="4" w:space="0" w:color="000000"/>
              <w:bottom w:val="single" w:sz="4" w:space="0" w:color="000000"/>
              <w:right w:val="single" w:sz="4" w:space="0" w:color="000000"/>
            </w:tcBorders>
          </w:tcPr>
          <w:p w14:paraId="4B6B29B6"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92C15AA"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5B47FFD6"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p>
          <w:p w14:paraId="742E8FDA"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r w:rsidRPr="00C161EA">
              <w:rPr>
                <w:rFonts w:asciiTheme="minorHAnsi" w:hAnsiTheme="minorHAnsi" w:cstheme="minorHAnsi"/>
                <w:color w:val="000000" w:themeColor="text1"/>
                <w:sz w:val="22"/>
                <w:szCs w:val="22"/>
              </w:rPr>
              <w:t xml:space="preserve">ATM NCR AV </w:t>
            </w:r>
          </w:p>
          <w:p w14:paraId="3951999A" w14:textId="77777777" w:rsidR="00600058" w:rsidRPr="00C161EA" w:rsidRDefault="00600058" w:rsidP="0060005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0A7E8915"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35D9FD4"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9346DF5"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3B6B1889"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2BB2993B" w14:textId="16991305"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7DAD2AD8" w14:textId="77777777" w:rsidR="00600058" w:rsidRDefault="00600058" w:rsidP="00600058">
            <w:pPr>
              <w:spacing w:line="254" w:lineRule="auto"/>
              <w:ind w:right="45"/>
              <w:jc w:val="center"/>
              <w:rPr>
                <w:rFonts w:asciiTheme="minorHAnsi" w:hAnsiTheme="minorHAnsi"/>
                <w:b/>
                <w:sz w:val="22"/>
                <w:szCs w:val="22"/>
              </w:rPr>
            </w:pPr>
          </w:p>
          <w:p w14:paraId="7751AC6F"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135103DB"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260DA0D5"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3DFCEA9"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6C082DF1" w14:textId="77777777" w:rsidR="00600058" w:rsidRPr="00C161EA" w:rsidRDefault="00600058" w:rsidP="00600058">
            <w:pPr>
              <w:spacing w:line="259" w:lineRule="auto"/>
              <w:rPr>
                <w:rFonts w:asciiTheme="minorHAnsi" w:hAnsiTheme="minorHAnsi"/>
                <w:sz w:val="22"/>
                <w:szCs w:val="22"/>
              </w:rPr>
            </w:pPr>
            <w:r w:rsidRPr="00ED3A2B">
              <w:rPr>
                <w:rFonts w:asciiTheme="minorHAnsi" w:hAnsiTheme="minorHAnsi"/>
                <w:sz w:val="22"/>
                <w:szCs w:val="22"/>
              </w:rPr>
              <w:t>After Step# 64.3 (Network Switching)</w:t>
            </w:r>
          </w:p>
        </w:tc>
      </w:tr>
      <w:tr w:rsidR="00600058" w:rsidRPr="00C161EA" w14:paraId="2FAC3636"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3111089C"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72.4</w:t>
            </w:r>
          </w:p>
        </w:tc>
        <w:tc>
          <w:tcPr>
            <w:tcW w:w="2437" w:type="dxa"/>
            <w:tcBorders>
              <w:top w:val="single" w:sz="4" w:space="0" w:color="000000"/>
              <w:left w:val="single" w:sz="4" w:space="0" w:color="000000"/>
              <w:bottom w:val="single" w:sz="4" w:space="0" w:color="000000"/>
              <w:right w:val="single" w:sz="4" w:space="0" w:color="000000"/>
            </w:tcBorders>
          </w:tcPr>
          <w:p w14:paraId="7584091B"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55E591A"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6F8D23DE"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p>
          <w:p w14:paraId="14A5EB4B"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r w:rsidRPr="00C161EA">
              <w:rPr>
                <w:rFonts w:asciiTheme="minorHAnsi" w:hAnsiTheme="minorHAnsi" w:cstheme="minorHAnsi"/>
                <w:color w:val="000000" w:themeColor="text1"/>
                <w:sz w:val="22"/>
                <w:szCs w:val="22"/>
              </w:rPr>
              <w:t>ATM NCR HDE</w:t>
            </w:r>
          </w:p>
          <w:p w14:paraId="3C406899" w14:textId="77777777" w:rsidR="00600058" w:rsidRPr="00C161EA" w:rsidRDefault="00600058" w:rsidP="0060005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0DF992F2"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A870DD4"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F655B15"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3E63F4EB"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44E754BE" w14:textId="1BB7AF5E"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79AAD0DD" w14:textId="77777777" w:rsidR="00600058" w:rsidRDefault="00600058" w:rsidP="00600058">
            <w:pPr>
              <w:spacing w:line="254" w:lineRule="auto"/>
              <w:ind w:right="45"/>
              <w:jc w:val="center"/>
              <w:rPr>
                <w:rFonts w:asciiTheme="minorHAnsi" w:hAnsiTheme="minorHAnsi"/>
                <w:b/>
                <w:sz w:val="22"/>
                <w:szCs w:val="22"/>
              </w:rPr>
            </w:pPr>
          </w:p>
          <w:p w14:paraId="291BB84E"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77A524B"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1AB3C570"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DAA2A62"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0428E37F" w14:textId="77777777" w:rsidR="00600058" w:rsidRPr="00C161EA" w:rsidRDefault="00600058" w:rsidP="00600058">
            <w:pPr>
              <w:spacing w:line="259" w:lineRule="auto"/>
              <w:rPr>
                <w:rFonts w:asciiTheme="minorHAnsi" w:hAnsiTheme="minorHAnsi"/>
                <w:sz w:val="22"/>
                <w:szCs w:val="22"/>
              </w:rPr>
            </w:pPr>
            <w:r w:rsidRPr="00ED3A2B">
              <w:rPr>
                <w:rFonts w:asciiTheme="minorHAnsi" w:hAnsiTheme="minorHAnsi"/>
                <w:sz w:val="22"/>
                <w:szCs w:val="22"/>
              </w:rPr>
              <w:t>After Step# 64.3 (Network Switching)</w:t>
            </w:r>
          </w:p>
        </w:tc>
      </w:tr>
      <w:tr w:rsidR="00600058" w:rsidRPr="00C161EA" w14:paraId="32E8C40D"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7CA87C7F"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lastRenderedPageBreak/>
              <w:t>72.5</w:t>
            </w:r>
          </w:p>
        </w:tc>
        <w:tc>
          <w:tcPr>
            <w:tcW w:w="2437" w:type="dxa"/>
            <w:tcBorders>
              <w:top w:val="single" w:sz="4" w:space="0" w:color="000000"/>
              <w:left w:val="single" w:sz="4" w:space="0" w:color="000000"/>
              <w:bottom w:val="single" w:sz="4" w:space="0" w:color="000000"/>
              <w:right w:val="single" w:sz="4" w:space="0" w:color="000000"/>
            </w:tcBorders>
          </w:tcPr>
          <w:p w14:paraId="66BD0DE5"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DCAEA79"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6C920D74"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p>
          <w:p w14:paraId="3A1B11C1"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r w:rsidRPr="00C161EA">
              <w:rPr>
                <w:rFonts w:asciiTheme="minorHAnsi" w:hAnsiTheme="minorHAnsi" w:cstheme="minorHAnsi"/>
                <w:color w:val="000000" w:themeColor="text1"/>
                <w:sz w:val="22"/>
                <w:szCs w:val="22"/>
              </w:rPr>
              <w:t xml:space="preserve">CDM CL AV </w:t>
            </w:r>
          </w:p>
          <w:p w14:paraId="3B84E145" w14:textId="77777777" w:rsidR="00600058" w:rsidRPr="00C161EA" w:rsidRDefault="00600058" w:rsidP="0060005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73C2EAD5"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7B7D442"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319DF3F4"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13A4A352"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362444D4" w14:textId="2E1A45CD"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8714D3D" w14:textId="77777777" w:rsidR="00600058" w:rsidRDefault="00600058" w:rsidP="00600058">
            <w:pPr>
              <w:spacing w:line="254" w:lineRule="auto"/>
              <w:ind w:right="45"/>
              <w:jc w:val="center"/>
              <w:rPr>
                <w:rFonts w:asciiTheme="minorHAnsi" w:hAnsiTheme="minorHAnsi"/>
                <w:b/>
                <w:sz w:val="22"/>
                <w:szCs w:val="22"/>
              </w:rPr>
            </w:pPr>
          </w:p>
          <w:p w14:paraId="1DACD6EF"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0ABE4407"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404472AC"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1CEFF7D2"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3D02E3C5" w14:textId="77777777" w:rsidR="00600058" w:rsidRPr="00C161EA" w:rsidRDefault="00600058" w:rsidP="00600058">
            <w:pPr>
              <w:spacing w:line="259" w:lineRule="auto"/>
              <w:rPr>
                <w:rFonts w:asciiTheme="minorHAnsi" w:hAnsiTheme="minorHAnsi"/>
                <w:sz w:val="22"/>
                <w:szCs w:val="22"/>
              </w:rPr>
            </w:pPr>
            <w:r w:rsidRPr="00ED3A2B">
              <w:rPr>
                <w:rFonts w:asciiTheme="minorHAnsi" w:hAnsiTheme="minorHAnsi"/>
                <w:sz w:val="22"/>
                <w:szCs w:val="22"/>
              </w:rPr>
              <w:t>After Step# 64.3 (Network Switching)</w:t>
            </w:r>
          </w:p>
        </w:tc>
      </w:tr>
      <w:tr w:rsidR="00600058" w:rsidRPr="00C161EA" w14:paraId="222F71D6"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26B5E524"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72.6</w:t>
            </w:r>
          </w:p>
        </w:tc>
        <w:tc>
          <w:tcPr>
            <w:tcW w:w="2437" w:type="dxa"/>
            <w:tcBorders>
              <w:top w:val="single" w:sz="4" w:space="0" w:color="000000"/>
              <w:left w:val="single" w:sz="4" w:space="0" w:color="000000"/>
              <w:bottom w:val="single" w:sz="4" w:space="0" w:color="000000"/>
              <w:right w:val="single" w:sz="4" w:space="0" w:color="000000"/>
            </w:tcBorders>
          </w:tcPr>
          <w:p w14:paraId="2B245552"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BE9E9F5"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47C11433"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p>
          <w:p w14:paraId="5530CB35"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r w:rsidRPr="00C161EA">
              <w:rPr>
                <w:rFonts w:asciiTheme="minorHAnsi" w:hAnsiTheme="minorHAnsi" w:cstheme="minorHAnsi"/>
                <w:color w:val="000000" w:themeColor="text1"/>
                <w:sz w:val="22"/>
                <w:szCs w:val="22"/>
              </w:rPr>
              <w:t>CDM CL HDE</w:t>
            </w:r>
          </w:p>
          <w:p w14:paraId="4BF0928F" w14:textId="77777777" w:rsidR="00600058" w:rsidRPr="00C161EA" w:rsidRDefault="00600058" w:rsidP="0060005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67335DC6"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8A16F5D"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0BA64FE"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59C115A6"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3924D60B" w14:textId="5F68760B"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55343DAF" w14:textId="77777777" w:rsidR="00600058" w:rsidRDefault="00600058" w:rsidP="00600058">
            <w:pPr>
              <w:spacing w:line="254" w:lineRule="auto"/>
              <w:ind w:right="45"/>
              <w:jc w:val="center"/>
              <w:rPr>
                <w:rFonts w:asciiTheme="minorHAnsi" w:hAnsiTheme="minorHAnsi"/>
                <w:b/>
                <w:sz w:val="22"/>
                <w:szCs w:val="22"/>
              </w:rPr>
            </w:pPr>
          </w:p>
          <w:p w14:paraId="502F4CAC"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419D441E"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494B0060"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5D5A35AB"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68C9D64F" w14:textId="77777777" w:rsidR="00600058" w:rsidRPr="00C161EA" w:rsidRDefault="00600058" w:rsidP="00600058">
            <w:pPr>
              <w:spacing w:line="259" w:lineRule="auto"/>
              <w:rPr>
                <w:rFonts w:asciiTheme="minorHAnsi" w:hAnsiTheme="minorHAnsi"/>
                <w:sz w:val="22"/>
                <w:szCs w:val="22"/>
              </w:rPr>
            </w:pPr>
            <w:r w:rsidRPr="00203217">
              <w:rPr>
                <w:rFonts w:asciiTheme="minorHAnsi" w:hAnsiTheme="minorHAnsi"/>
                <w:sz w:val="22"/>
                <w:szCs w:val="22"/>
              </w:rPr>
              <w:t>After Step# 64.3 (Network Switching)</w:t>
            </w:r>
          </w:p>
        </w:tc>
      </w:tr>
      <w:tr w:rsidR="00600058" w:rsidRPr="00C161EA" w14:paraId="4DF4A836"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112EF01E"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72.7</w:t>
            </w:r>
          </w:p>
        </w:tc>
        <w:tc>
          <w:tcPr>
            <w:tcW w:w="2437" w:type="dxa"/>
            <w:tcBorders>
              <w:top w:val="single" w:sz="4" w:space="0" w:color="000000"/>
              <w:left w:val="single" w:sz="4" w:space="0" w:color="000000"/>
              <w:bottom w:val="single" w:sz="4" w:space="0" w:color="000000"/>
              <w:right w:val="single" w:sz="4" w:space="0" w:color="000000"/>
            </w:tcBorders>
          </w:tcPr>
          <w:p w14:paraId="50BE6C6A"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451FD38"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486C1799"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p>
          <w:p w14:paraId="75D222A5" w14:textId="77777777" w:rsidR="00600058" w:rsidRPr="00C161EA" w:rsidRDefault="00600058" w:rsidP="00600058">
            <w:pPr>
              <w:autoSpaceDE w:val="0"/>
              <w:autoSpaceDN w:val="0"/>
              <w:adjustRightInd w:val="0"/>
              <w:rPr>
                <w:rFonts w:asciiTheme="minorHAnsi" w:hAnsiTheme="minorHAnsi" w:cstheme="minorHAnsi"/>
                <w:b/>
                <w:bCs/>
                <w:color w:val="000000" w:themeColor="text1"/>
                <w:sz w:val="22"/>
                <w:szCs w:val="22"/>
              </w:rPr>
            </w:pPr>
            <w:proofErr w:type="spellStart"/>
            <w:r w:rsidRPr="00C161EA">
              <w:rPr>
                <w:rFonts w:asciiTheme="minorHAnsi" w:hAnsiTheme="minorHAnsi" w:cstheme="minorHAnsi"/>
                <w:color w:val="000000" w:themeColor="text1"/>
                <w:sz w:val="22"/>
                <w:szCs w:val="22"/>
              </w:rPr>
              <w:t>CaRM</w:t>
            </w:r>
            <w:proofErr w:type="spellEnd"/>
            <w:r w:rsidRPr="00C161EA">
              <w:rPr>
                <w:rFonts w:asciiTheme="minorHAnsi" w:hAnsiTheme="minorHAnsi" w:cstheme="minorHAnsi"/>
                <w:color w:val="000000" w:themeColor="text1"/>
                <w:sz w:val="22"/>
                <w:szCs w:val="22"/>
              </w:rPr>
              <w:t xml:space="preserve"> OKI AV</w:t>
            </w:r>
          </w:p>
          <w:p w14:paraId="1987FA85" w14:textId="77777777" w:rsidR="00600058" w:rsidRPr="00C161EA" w:rsidRDefault="00600058" w:rsidP="0060005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10A28D6C"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7181830"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0B6901D"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06C38C6B"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0861B4F3" w14:textId="16EE9D38"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7677431" w14:textId="77777777" w:rsidR="00600058" w:rsidRDefault="00600058" w:rsidP="00600058">
            <w:pPr>
              <w:spacing w:line="254" w:lineRule="auto"/>
              <w:ind w:right="45"/>
              <w:jc w:val="center"/>
              <w:rPr>
                <w:rFonts w:asciiTheme="minorHAnsi" w:hAnsiTheme="minorHAnsi"/>
                <w:b/>
                <w:sz w:val="22"/>
                <w:szCs w:val="22"/>
              </w:rPr>
            </w:pPr>
          </w:p>
          <w:p w14:paraId="46E15231"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4D1B0C33"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21AFD7AC"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1F19E79"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5D59829D" w14:textId="77777777" w:rsidR="00600058" w:rsidRPr="00C161EA" w:rsidRDefault="00600058" w:rsidP="00600058">
            <w:pPr>
              <w:spacing w:line="259" w:lineRule="auto"/>
              <w:rPr>
                <w:rFonts w:asciiTheme="minorHAnsi" w:hAnsiTheme="minorHAnsi"/>
                <w:sz w:val="22"/>
                <w:szCs w:val="22"/>
              </w:rPr>
            </w:pPr>
            <w:r w:rsidRPr="00203217">
              <w:rPr>
                <w:rFonts w:asciiTheme="minorHAnsi" w:hAnsiTheme="minorHAnsi"/>
                <w:sz w:val="22"/>
                <w:szCs w:val="22"/>
              </w:rPr>
              <w:t>After Step# 64.3 (Network Switching)</w:t>
            </w:r>
          </w:p>
        </w:tc>
      </w:tr>
      <w:tr w:rsidR="00600058" w:rsidRPr="00C161EA" w14:paraId="37F4B0D0"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3DE5FE07"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72.8</w:t>
            </w:r>
          </w:p>
        </w:tc>
        <w:tc>
          <w:tcPr>
            <w:tcW w:w="2437" w:type="dxa"/>
            <w:tcBorders>
              <w:top w:val="single" w:sz="4" w:space="0" w:color="000000"/>
              <w:left w:val="single" w:sz="4" w:space="0" w:color="000000"/>
              <w:bottom w:val="single" w:sz="4" w:space="0" w:color="000000"/>
              <w:right w:val="single" w:sz="4" w:space="0" w:color="000000"/>
            </w:tcBorders>
          </w:tcPr>
          <w:p w14:paraId="3B4F274A"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6A30611"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172C9F42" w14:textId="77777777" w:rsidR="00600058" w:rsidRPr="00C161EA" w:rsidRDefault="00600058" w:rsidP="00600058">
            <w:pPr>
              <w:autoSpaceDE w:val="0"/>
              <w:autoSpaceDN w:val="0"/>
              <w:adjustRightInd w:val="0"/>
              <w:rPr>
                <w:rFonts w:asciiTheme="minorHAnsi" w:hAnsiTheme="minorHAnsi" w:cstheme="minorHAnsi"/>
                <w:color w:val="000000" w:themeColor="text1"/>
                <w:sz w:val="22"/>
                <w:szCs w:val="22"/>
              </w:rPr>
            </w:pPr>
          </w:p>
          <w:p w14:paraId="25E65BBA" w14:textId="77777777" w:rsidR="00600058" w:rsidRPr="00C161EA" w:rsidRDefault="00600058" w:rsidP="00600058">
            <w:pPr>
              <w:autoSpaceDE w:val="0"/>
              <w:autoSpaceDN w:val="0"/>
              <w:adjustRightInd w:val="0"/>
              <w:rPr>
                <w:rFonts w:asciiTheme="minorHAnsi" w:hAnsiTheme="minorHAnsi" w:cstheme="minorHAnsi"/>
                <w:b/>
                <w:bCs/>
                <w:color w:val="000000" w:themeColor="text1"/>
                <w:sz w:val="22"/>
                <w:szCs w:val="22"/>
              </w:rPr>
            </w:pPr>
            <w:proofErr w:type="spellStart"/>
            <w:r w:rsidRPr="00C161EA">
              <w:rPr>
                <w:rFonts w:asciiTheme="minorHAnsi" w:hAnsiTheme="minorHAnsi" w:cstheme="minorHAnsi"/>
                <w:color w:val="000000" w:themeColor="text1"/>
                <w:sz w:val="22"/>
                <w:szCs w:val="22"/>
              </w:rPr>
              <w:t>Bizfuse</w:t>
            </w:r>
            <w:proofErr w:type="spellEnd"/>
          </w:p>
          <w:p w14:paraId="1159C39E" w14:textId="77777777" w:rsidR="00600058" w:rsidRPr="00C161EA" w:rsidRDefault="00600058" w:rsidP="00600058">
            <w:pPr>
              <w:spacing w:line="259" w:lineRule="auto"/>
              <w:ind w:left="5"/>
              <w:rPr>
                <w:rFonts w:asciiTheme="minorHAnsi" w:hAnsiTheme="minorHAnsi"/>
                <w:sz w:val="22"/>
                <w:szCs w:val="22"/>
              </w:rPr>
            </w:pPr>
          </w:p>
        </w:tc>
        <w:tc>
          <w:tcPr>
            <w:tcW w:w="1095" w:type="dxa"/>
            <w:tcBorders>
              <w:top w:val="single" w:sz="4" w:space="0" w:color="000000"/>
              <w:left w:val="single" w:sz="4" w:space="0" w:color="000000"/>
              <w:bottom w:val="single" w:sz="4" w:space="0" w:color="000000"/>
              <w:right w:val="single" w:sz="4" w:space="0" w:color="000000"/>
            </w:tcBorders>
          </w:tcPr>
          <w:p w14:paraId="3BB23E18"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004F350"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82B0542"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45757B09"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55C9E09D" w14:textId="46FDDBBD"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3CBAC9F1" w14:textId="77777777" w:rsidR="00600058" w:rsidRDefault="00600058" w:rsidP="00600058">
            <w:pPr>
              <w:spacing w:line="254" w:lineRule="auto"/>
              <w:ind w:right="45"/>
              <w:jc w:val="center"/>
              <w:rPr>
                <w:rFonts w:asciiTheme="minorHAnsi" w:hAnsiTheme="minorHAnsi"/>
                <w:b/>
                <w:sz w:val="22"/>
                <w:szCs w:val="22"/>
              </w:rPr>
            </w:pPr>
          </w:p>
          <w:p w14:paraId="64E1F365"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4B436985"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433E882"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66BB13A"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04:00</w:t>
            </w:r>
          </w:p>
        </w:tc>
        <w:tc>
          <w:tcPr>
            <w:tcW w:w="1761" w:type="dxa"/>
            <w:tcBorders>
              <w:top w:val="single" w:sz="4" w:space="0" w:color="000000"/>
              <w:left w:val="single" w:sz="4" w:space="0" w:color="000000"/>
              <w:bottom w:val="single" w:sz="4" w:space="0" w:color="000000"/>
              <w:right w:val="single" w:sz="4" w:space="0" w:color="000000"/>
            </w:tcBorders>
          </w:tcPr>
          <w:p w14:paraId="6C7AA40E" w14:textId="77777777" w:rsidR="00600058" w:rsidRPr="00C161EA" w:rsidRDefault="00600058" w:rsidP="00600058">
            <w:pPr>
              <w:spacing w:line="259" w:lineRule="auto"/>
              <w:rPr>
                <w:rFonts w:asciiTheme="minorHAnsi" w:hAnsiTheme="minorHAnsi"/>
                <w:sz w:val="22"/>
                <w:szCs w:val="22"/>
              </w:rPr>
            </w:pPr>
            <w:r w:rsidRPr="00203217">
              <w:rPr>
                <w:rFonts w:asciiTheme="minorHAnsi" w:hAnsiTheme="minorHAnsi"/>
                <w:sz w:val="22"/>
                <w:szCs w:val="22"/>
              </w:rPr>
              <w:t>After Step# 64.3 (Network Switching)</w:t>
            </w:r>
          </w:p>
        </w:tc>
      </w:tr>
    </w:tbl>
    <w:p w14:paraId="412FDBA0" w14:textId="77777777" w:rsidR="00567D4B" w:rsidRPr="00C161EA" w:rsidRDefault="00567D4B" w:rsidP="00567D4B"/>
    <w:p w14:paraId="64096E93" w14:textId="77777777" w:rsidR="00567D4B" w:rsidRPr="00C161EA" w:rsidRDefault="00567D4B" w:rsidP="00567D4B">
      <w:pPr>
        <w:spacing w:after="160" w:line="259" w:lineRule="auto"/>
      </w:pPr>
    </w:p>
    <w:p w14:paraId="58E3FB5B" w14:textId="77777777" w:rsidR="00567D4B" w:rsidRPr="00C161EA" w:rsidRDefault="00567D4B" w:rsidP="00567D4B"/>
    <w:p w14:paraId="3D2EB8DC" w14:textId="77777777" w:rsidR="00567D4B" w:rsidRPr="00C161EA" w:rsidRDefault="00567D4B" w:rsidP="00054713">
      <w:pPr>
        <w:pStyle w:val="Heading4"/>
      </w:pPr>
      <w:r w:rsidRPr="00C161EA">
        <w:t>Recovery WINTEL SYSTEM (T</w:t>
      </w:r>
      <w:r>
        <w:t>2</w:t>
      </w:r>
      <w:r w:rsidRPr="00C161EA">
        <w:t xml:space="preserve"> - RTO 4 Hour) @ Production, </w:t>
      </w:r>
      <w:proofErr w:type="spellStart"/>
      <w:r w:rsidRPr="00C161EA">
        <w:t>Bangi</w:t>
      </w:r>
      <w:proofErr w:type="spellEnd"/>
      <w:r w:rsidRPr="00C161EA">
        <w:t xml:space="preserve"> (0</w:t>
      </w:r>
      <w:r>
        <w:t>3</w:t>
      </w:r>
      <w:r w:rsidRPr="00C161EA">
        <w:t>:</w:t>
      </w:r>
      <w:r>
        <w:t>00</w:t>
      </w:r>
      <w:r w:rsidRPr="00C161EA">
        <w:t xml:space="preserve"> – 0</w:t>
      </w:r>
      <w:r>
        <w:t>4</w:t>
      </w:r>
      <w:r w:rsidRPr="00C161EA">
        <w:t>:</w:t>
      </w:r>
      <w:r>
        <w:t>3</w:t>
      </w:r>
      <w:r w:rsidRPr="00C161EA">
        <w:t>0)</w:t>
      </w:r>
    </w:p>
    <w:p w14:paraId="4476B1DA" w14:textId="77777777" w:rsidR="00567D4B" w:rsidRPr="00C161EA" w:rsidRDefault="00567D4B" w:rsidP="00567D4B"/>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567D4B" w:rsidRPr="00C161EA" w14:paraId="5C264038" w14:textId="77777777" w:rsidTr="002A10DF">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891E18C" w14:textId="77777777" w:rsidR="00567D4B" w:rsidRPr="00C161EA" w:rsidRDefault="00567D4B" w:rsidP="00B33C08">
            <w:pPr>
              <w:spacing w:line="259" w:lineRule="auto"/>
              <w:ind w:left="83"/>
              <w:rPr>
                <w:rFonts w:asciiTheme="minorHAnsi" w:hAnsiTheme="minorHAnsi"/>
                <w:sz w:val="22"/>
                <w:szCs w:val="22"/>
              </w:rPr>
            </w:pPr>
            <w:r w:rsidRPr="00C161EA">
              <w:rPr>
                <w:rFonts w:asciiTheme="minorHAnsi" w:hAnsi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F867A2C" w14:textId="77777777" w:rsidR="00567D4B" w:rsidRPr="00C161EA" w:rsidRDefault="00567D4B" w:rsidP="00B33C08">
            <w:pPr>
              <w:spacing w:line="259" w:lineRule="auto"/>
              <w:ind w:right="60"/>
              <w:jc w:val="center"/>
              <w:rPr>
                <w:rFonts w:asciiTheme="minorHAnsi" w:hAnsiTheme="minorHAnsi"/>
                <w:sz w:val="22"/>
                <w:szCs w:val="22"/>
              </w:rPr>
            </w:pPr>
            <w:r w:rsidRPr="00C161EA">
              <w:rPr>
                <w:rFonts w:asciiTheme="minorHAnsi" w:hAnsi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509BA4E"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13D37BF" w14:textId="77777777" w:rsidR="00567D4B" w:rsidRPr="00C161EA" w:rsidRDefault="00567D4B" w:rsidP="00B33C08">
            <w:pPr>
              <w:spacing w:line="259" w:lineRule="auto"/>
              <w:ind w:left="110" w:hanging="62"/>
              <w:rPr>
                <w:rFonts w:asciiTheme="minorHAnsi" w:hAnsiTheme="minorHAnsi"/>
                <w:sz w:val="22"/>
                <w:szCs w:val="22"/>
              </w:rPr>
            </w:pPr>
            <w:r w:rsidRPr="00C161EA">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4908C6D"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48681D1F" w14:textId="77777777" w:rsidR="00567D4B" w:rsidRPr="00C161EA"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5D31FAD6" w14:textId="77777777" w:rsidR="00567D4B" w:rsidRPr="00C161EA"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6170D602" w14:textId="77777777" w:rsidR="00567D4B" w:rsidRPr="00C161EA" w:rsidRDefault="00567D4B" w:rsidP="00B33C08">
            <w:pPr>
              <w:spacing w:line="259" w:lineRule="auto"/>
              <w:ind w:left="77"/>
              <w:rPr>
                <w:rFonts w:asciiTheme="minorHAnsi" w:hAnsiTheme="minorHAnsi"/>
                <w:sz w:val="22"/>
                <w:szCs w:val="22"/>
              </w:rPr>
            </w:pPr>
            <w:r w:rsidRPr="00C161EA">
              <w:rPr>
                <w:rFonts w:asciiTheme="minorHAnsi" w:hAnsi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0CEE4A4"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Note /Remarks </w:t>
            </w:r>
          </w:p>
        </w:tc>
      </w:tr>
      <w:tr w:rsidR="00567D4B" w:rsidRPr="00C161EA" w14:paraId="145373BE" w14:textId="77777777" w:rsidTr="002A10DF">
        <w:trPr>
          <w:trHeight w:val="349"/>
          <w:tblHeader/>
        </w:trPr>
        <w:tc>
          <w:tcPr>
            <w:tcW w:w="663" w:type="dxa"/>
            <w:vMerge/>
            <w:tcBorders>
              <w:top w:val="nil"/>
              <w:left w:val="single" w:sz="4" w:space="0" w:color="000000"/>
              <w:bottom w:val="single" w:sz="4" w:space="0" w:color="000000"/>
              <w:right w:val="single" w:sz="4" w:space="0" w:color="000000"/>
            </w:tcBorders>
          </w:tcPr>
          <w:p w14:paraId="427A799D" w14:textId="77777777" w:rsidR="00567D4B" w:rsidRPr="00C161EA" w:rsidRDefault="00567D4B" w:rsidP="00B33C08">
            <w:pPr>
              <w:spacing w:after="160" w:line="259" w:lineRule="auto"/>
              <w:rPr>
                <w:rFonts w:asciiTheme="minorHAnsi" w:hAnsi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6F984AA2" w14:textId="77777777" w:rsidR="00567D4B" w:rsidRPr="00C161EA" w:rsidRDefault="00567D4B" w:rsidP="00B33C08">
            <w:pPr>
              <w:spacing w:after="160" w:line="259" w:lineRule="auto"/>
              <w:rPr>
                <w:rFonts w:asciiTheme="minorHAnsi" w:hAnsi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40741772" w14:textId="77777777" w:rsidR="00567D4B" w:rsidRPr="00C161EA" w:rsidRDefault="00567D4B" w:rsidP="00B33C08">
            <w:pPr>
              <w:spacing w:after="160" w:line="259" w:lineRule="auto"/>
              <w:rPr>
                <w:rFonts w:asciiTheme="minorHAnsi" w:hAnsi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40B44E26" w14:textId="77777777" w:rsidR="00567D4B" w:rsidRPr="00C161EA"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6026EA8F" w14:textId="77777777" w:rsidR="00567D4B" w:rsidRPr="00C161EA" w:rsidRDefault="00567D4B" w:rsidP="00B33C08">
            <w:pPr>
              <w:spacing w:after="160" w:line="259" w:lineRule="auto"/>
              <w:rPr>
                <w:rFonts w:asciiTheme="minorHAnsi" w:hAnsiTheme="minorHAnsi"/>
                <w:sz w:val="22"/>
                <w:szCs w:val="22"/>
              </w:rPr>
            </w:pPr>
          </w:p>
        </w:tc>
        <w:tc>
          <w:tcPr>
            <w:tcW w:w="1614" w:type="dxa"/>
            <w:vMerge/>
            <w:tcBorders>
              <w:top w:val="nil"/>
              <w:left w:val="single" w:sz="4" w:space="0" w:color="000000"/>
              <w:bottom w:val="nil"/>
              <w:right w:val="single" w:sz="4" w:space="0" w:color="000000"/>
            </w:tcBorders>
          </w:tcPr>
          <w:p w14:paraId="50015939" w14:textId="77777777" w:rsidR="00567D4B" w:rsidRPr="00C161EA" w:rsidRDefault="00567D4B" w:rsidP="00B33C08">
            <w:pPr>
              <w:spacing w:after="160" w:line="259" w:lineRule="auto"/>
              <w:rPr>
                <w:rFonts w:asciiTheme="minorHAnsi" w:hAnsiTheme="minorHAnsi"/>
                <w:sz w:val="22"/>
                <w:szCs w:val="22"/>
              </w:rPr>
            </w:pPr>
          </w:p>
        </w:tc>
        <w:tc>
          <w:tcPr>
            <w:tcW w:w="1525" w:type="dxa"/>
            <w:vMerge/>
            <w:tcBorders>
              <w:top w:val="nil"/>
              <w:left w:val="single" w:sz="4" w:space="0" w:color="000000"/>
              <w:bottom w:val="nil"/>
              <w:right w:val="single" w:sz="4" w:space="0" w:color="000000"/>
            </w:tcBorders>
          </w:tcPr>
          <w:p w14:paraId="5EC8C169" w14:textId="77777777" w:rsidR="00567D4B" w:rsidRPr="00C161EA" w:rsidRDefault="00567D4B" w:rsidP="00B33C08">
            <w:pPr>
              <w:spacing w:after="160" w:line="259" w:lineRule="auto"/>
              <w:rPr>
                <w:rFonts w:asciiTheme="minorHAnsi" w:hAnsi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56B0D3F3" w14:textId="77777777" w:rsidR="00567D4B" w:rsidRPr="00C161EA" w:rsidRDefault="00567D4B" w:rsidP="00B33C08">
            <w:pPr>
              <w:spacing w:line="259" w:lineRule="auto"/>
              <w:ind w:right="42"/>
              <w:jc w:val="center"/>
              <w:rPr>
                <w:rFonts w:asciiTheme="minorHAnsi" w:hAnsiTheme="minorHAnsi"/>
                <w:sz w:val="22"/>
                <w:szCs w:val="22"/>
              </w:rPr>
            </w:pPr>
            <w:r w:rsidRPr="00C161EA">
              <w:rPr>
                <w:rFonts w:asciiTheme="minorHAnsi" w:hAnsi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58C00650"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59BF20A0" w14:textId="77777777" w:rsidR="00567D4B" w:rsidRPr="00C161EA" w:rsidRDefault="00567D4B" w:rsidP="00B33C08">
            <w:pPr>
              <w:spacing w:after="160" w:line="259" w:lineRule="auto"/>
              <w:rPr>
                <w:rFonts w:asciiTheme="minorHAnsi" w:hAnsiTheme="minorHAnsi"/>
                <w:sz w:val="22"/>
                <w:szCs w:val="22"/>
              </w:rPr>
            </w:pPr>
          </w:p>
        </w:tc>
      </w:tr>
      <w:tr w:rsidR="00567D4B" w:rsidRPr="00C161EA" w14:paraId="1DFEAC6D"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608BFCCA" w14:textId="77777777" w:rsidR="00567D4B" w:rsidRPr="00C161EA" w:rsidRDefault="00567D4B" w:rsidP="00B33C08">
            <w:pPr>
              <w:spacing w:line="259" w:lineRule="auto"/>
              <w:rPr>
                <w:rFonts w:asciiTheme="minorHAnsi" w:hAnsiTheme="minorHAnsi"/>
                <w:sz w:val="22"/>
                <w:szCs w:val="22"/>
              </w:rPr>
            </w:pPr>
            <w:r>
              <w:rPr>
                <w:rFonts w:asciiTheme="minorHAnsi" w:hAnsiTheme="minorHAnsi"/>
                <w:sz w:val="22"/>
                <w:szCs w:val="22"/>
              </w:rPr>
              <w:t>73.</w:t>
            </w:r>
            <w:r w:rsidRPr="00C161EA">
              <w:rPr>
                <w:rFonts w:asciiTheme="minorHAnsi" w:hAnsiTheme="minorHAnsi"/>
                <w:sz w:val="22"/>
                <w:szCs w:val="22"/>
              </w:rPr>
              <w:t>1</w:t>
            </w:r>
          </w:p>
        </w:tc>
        <w:tc>
          <w:tcPr>
            <w:tcW w:w="2437" w:type="dxa"/>
            <w:tcBorders>
              <w:top w:val="single" w:sz="4" w:space="0" w:color="000000"/>
              <w:left w:val="single" w:sz="4" w:space="0" w:color="000000"/>
              <w:bottom w:val="single" w:sz="4" w:space="0" w:color="000000"/>
              <w:right w:val="single" w:sz="4" w:space="0" w:color="000000"/>
            </w:tcBorders>
          </w:tcPr>
          <w:p w14:paraId="756DB722"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0D1786D2"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5A9BD651" w14:textId="77777777" w:rsidR="00567D4B" w:rsidRPr="00C161EA" w:rsidRDefault="00567D4B" w:rsidP="00B33C08">
            <w:pPr>
              <w:rPr>
                <w:rFonts w:asciiTheme="minorHAnsi" w:hAnsiTheme="minorHAnsi"/>
                <w:sz w:val="22"/>
                <w:szCs w:val="22"/>
              </w:rPr>
            </w:pPr>
          </w:p>
          <w:p w14:paraId="2779CBD3" w14:textId="77777777" w:rsidR="00567D4B" w:rsidRPr="00C161EA" w:rsidRDefault="00567D4B" w:rsidP="00B33C08">
            <w:pPr>
              <w:spacing w:line="259" w:lineRule="auto"/>
              <w:ind w:left="5"/>
              <w:rPr>
                <w:rFonts w:asciiTheme="minorHAnsi" w:hAnsiTheme="minorHAnsi"/>
                <w:sz w:val="22"/>
                <w:szCs w:val="22"/>
              </w:rPr>
            </w:pPr>
            <w:proofErr w:type="spellStart"/>
            <w:r w:rsidRPr="00C161EA">
              <w:rPr>
                <w:rFonts w:asciiTheme="minorHAnsi" w:hAnsiTheme="minorHAnsi"/>
                <w:sz w:val="22"/>
                <w:szCs w:val="22"/>
              </w:rPr>
              <w:t>eSDMS</w:t>
            </w:r>
            <w:proofErr w:type="spellEnd"/>
          </w:p>
        </w:tc>
        <w:tc>
          <w:tcPr>
            <w:tcW w:w="1095" w:type="dxa"/>
            <w:tcBorders>
              <w:top w:val="single" w:sz="4" w:space="0" w:color="000000"/>
              <w:left w:val="single" w:sz="4" w:space="0" w:color="000000"/>
              <w:bottom w:val="single" w:sz="4" w:space="0" w:color="000000"/>
              <w:right w:val="single" w:sz="4" w:space="0" w:color="000000"/>
            </w:tcBorders>
          </w:tcPr>
          <w:p w14:paraId="068D34CC"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22F3319"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7C840BE" w14:textId="77777777" w:rsidR="00567D4B" w:rsidRDefault="00567D4B" w:rsidP="00B33C08">
            <w:pPr>
              <w:spacing w:line="256" w:lineRule="auto"/>
              <w:ind w:right="11"/>
              <w:jc w:val="center"/>
              <w:rPr>
                <w:rFonts w:asciiTheme="minorHAnsi" w:hAnsiTheme="minorHAnsi"/>
                <w:b/>
                <w:sz w:val="22"/>
                <w:szCs w:val="22"/>
              </w:rPr>
            </w:pPr>
          </w:p>
          <w:p w14:paraId="786879D5" w14:textId="77777777" w:rsidR="00567D4B" w:rsidRDefault="00567D4B" w:rsidP="00B33C08">
            <w:pPr>
              <w:spacing w:line="256" w:lineRule="auto"/>
              <w:ind w:right="11"/>
              <w:jc w:val="center"/>
              <w:rPr>
                <w:rFonts w:asciiTheme="minorHAnsi" w:hAnsiTheme="minorHAnsi"/>
                <w:b/>
                <w:sz w:val="22"/>
                <w:szCs w:val="22"/>
              </w:rPr>
            </w:pPr>
            <w:r>
              <w:rPr>
                <w:rFonts w:asciiTheme="minorHAnsi" w:hAnsiTheme="minorHAnsi"/>
                <w:b/>
                <w:sz w:val="22"/>
                <w:szCs w:val="22"/>
              </w:rPr>
              <w:t xml:space="preserve">                     </w:t>
            </w:r>
          </w:p>
          <w:p w14:paraId="5B16E527" w14:textId="77777777" w:rsidR="00567D4B" w:rsidRDefault="00567D4B" w:rsidP="00B33C08">
            <w:pPr>
              <w:spacing w:line="254" w:lineRule="auto"/>
              <w:ind w:right="54"/>
              <w:jc w:val="center"/>
              <w:rPr>
                <w:rFonts w:asciiTheme="minorHAnsi" w:hAnsiTheme="minorHAnsi"/>
                <w:sz w:val="22"/>
                <w:szCs w:val="22"/>
              </w:rPr>
            </w:pPr>
            <w:r>
              <w:rPr>
                <w:rFonts w:asciiTheme="minorHAnsi" w:hAnsiTheme="minorHAnsi"/>
                <w:b/>
                <w:sz w:val="22"/>
                <w:szCs w:val="22"/>
              </w:rPr>
              <w:t xml:space="preserve"> Muhamad </w:t>
            </w:r>
          </w:p>
          <w:p w14:paraId="1861DDEA" w14:textId="77777777" w:rsidR="00567D4B" w:rsidRDefault="00567D4B" w:rsidP="00B33C08">
            <w:pPr>
              <w:spacing w:line="254" w:lineRule="auto"/>
              <w:ind w:right="11"/>
              <w:jc w:val="center"/>
              <w:rPr>
                <w:rFonts w:asciiTheme="minorHAnsi" w:hAnsiTheme="minorHAnsi"/>
                <w:b/>
                <w:sz w:val="22"/>
                <w:szCs w:val="22"/>
              </w:rPr>
            </w:pPr>
            <w:r>
              <w:rPr>
                <w:rFonts w:asciiTheme="minorHAnsi" w:hAnsiTheme="minorHAnsi"/>
                <w:b/>
                <w:sz w:val="22"/>
                <w:szCs w:val="22"/>
              </w:rPr>
              <w:t xml:space="preserve">Khalil </w:t>
            </w:r>
            <w:proofErr w:type="spellStart"/>
            <w:r>
              <w:rPr>
                <w:rFonts w:asciiTheme="minorHAnsi" w:hAnsiTheme="minorHAnsi"/>
                <w:b/>
                <w:sz w:val="22"/>
                <w:szCs w:val="22"/>
              </w:rPr>
              <w:t>Mohd</w:t>
            </w:r>
            <w:proofErr w:type="spellEnd"/>
          </w:p>
          <w:p w14:paraId="7D8B1E30" w14:textId="0E1FD857" w:rsidR="00567D4B" w:rsidRPr="00C161EA" w:rsidRDefault="00567D4B" w:rsidP="00B33C08">
            <w:pPr>
              <w:spacing w:line="259" w:lineRule="auto"/>
              <w:ind w:right="11"/>
              <w:jc w:val="center"/>
              <w:rPr>
                <w:rFonts w:asciiTheme="minorHAnsi" w:hAnsiTheme="minorHAnsi"/>
                <w:color w:val="FF0000"/>
                <w:sz w:val="22"/>
                <w:szCs w:val="22"/>
              </w:rPr>
            </w:pPr>
            <w:r w:rsidRPr="00C56EC9">
              <w:rPr>
                <w:rFonts w:asciiTheme="minorHAnsi" w:hAnsiTheme="minorHAnsi"/>
                <w:b/>
                <w:i/>
                <w:sz w:val="22"/>
                <w:szCs w:val="22"/>
                <w:highlight w:val="lightGray"/>
              </w:rPr>
              <w:t>(</w:t>
            </w:r>
            <w:proofErr w:type="spellStart"/>
            <w:r w:rsidR="00600058" w:rsidRPr="00C56EC9">
              <w:rPr>
                <w:rFonts w:asciiTheme="minorHAnsi" w:hAnsiTheme="minorHAnsi"/>
                <w:b/>
                <w:i/>
                <w:sz w:val="22"/>
                <w:szCs w:val="22"/>
                <w:highlight w:val="lightGray"/>
              </w:rPr>
              <w:t>Bangi</w:t>
            </w:r>
            <w:proofErr w:type="spellEnd"/>
            <w:r w:rsidR="00C56EC9" w:rsidRPr="00C56EC9">
              <w:rPr>
                <w:rFonts w:asciiTheme="minorHAnsi" w:hAnsiTheme="minorHAnsi"/>
                <w:b/>
                <w:i/>
                <w:sz w:val="22"/>
                <w:szCs w:val="22"/>
                <w:highlight w:val="lightGray"/>
              </w:rPr>
              <w:t>)</w:t>
            </w:r>
          </w:p>
        </w:tc>
        <w:tc>
          <w:tcPr>
            <w:tcW w:w="1525" w:type="dxa"/>
            <w:tcBorders>
              <w:top w:val="single" w:sz="4" w:space="0" w:color="000000"/>
              <w:left w:val="single" w:sz="4" w:space="0" w:color="000000"/>
              <w:bottom w:val="single" w:sz="4" w:space="0" w:color="000000"/>
              <w:right w:val="single" w:sz="4" w:space="0" w:color="000000"/>
            </w:tcBorders>
          </w:tcPr>
          <w:p w14:paraId="5D1222E1" w14:textId="77777777" w:rsidR="00567D4B" w:rsidRDefault="00567D4B" w:rsidP="00B33C08">
            <w:pPr>
              <w:spacing w:line="256" w:lineRule="auto"/>
              <w:ind w:right="11"/>
              <w:jc w:val="center"/>
              <w:rPr>
                <w:rFonts w:asciiTheme="minorHAnsi" w:hAnsiTheme="minorHAnsi"/>
                <w:b/>
                <w:sz w:val="22"/>
                <w:szCs w:val="22"/>
              </w:rPr>
            </w:pPr>
          </w:p>
          <w:p w14:paraId="1BD0ECEE" w14:textId="77777777" w:rsidR="00567D4B" w:rsidRDefault="00567D4B" w:rsidP="00B33C08">
            <w:pPr>
              <w:spacing w:line="256" w:lineRule="auto"/>
              <w:ind w:right="11"/>
              <w:jc w:val="center"/>
              <w:rPr>
                <w:rFonts w:asciiTheme="minorHAnsi" w:hAnsiTheme="minorHAnsi"/>
                <w:b/>
                <w:sz w:val="22"/>
                <w:szCs w:val="22"/>
              </w:rPr>
            </w:pPr>
            <w:r>
              <w:rPr>
                <w:rFonts w:asciiTheme="minorHAnsi" w:hAnsiTheme="minorHAnsi"/>
                <w:b/>
                <w:sz w:val="22"/>
                <w:szCs w:val="22"/>
              </w:rPr>
              <w:t xml:space="preserve">                     </w:t>
            </w:r>
          </w:p>
          <w:p w14:paraId="391E1C1C" w14:textId="77777777" w:rsidR="00567D4B" w:rsidRDefault="00567D4B" w:rsidP="00B33C08">
            <w:pPr>
              <w:spacing w:line="254" w:lineRule="auto"/>
              <w:ind w:right="11"/>
              <w:jc w:val="center"/>
              <w:rPr>
                <w:rFonts w:asciiTheme="minorHAnsi" w:hAnsiTheme="minorHAnsi"/>
                <w:b/>
                <w:sz w:val="22"/>
                <w:szCs w:val="22"/>
              </w:rPr>
            </w:pPr>
            <w:proofErr w:type="spellStart"/>
            <w:r>
              <w:rPr>
                <w:rFonts w:asciiTheme="minorHAnsi" w:hAnsiTheme="minorHAnsi"/>
                <w:b/>
                <w:sz w:val="22"/>
                <w:szCs w:val="22"/>
              </w:rPr>
              <w:t>Dzuol</w:t>
            </w:r>
            <w:proofErr w:type="spellEnd"/>
            <w:r>
              <w:rPr>
                <w:rFonts w:asciiTheme="minorHAnsi" w:hAnsiTheme="minorHAnsi"/>
                <w:b/>
                <w:sz w:val="22"/>
                <w:szCs w:val="22"/>
              </w:rPr>
              <w:t xml:space="preserve"> Hassan Bin Dolman </w:t>
            </w:r>
          </w:p>
          <w:p w14:paraId="53293A1C"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sz w:val="22"/>
                <w:szCs w:val="22"/>
              </w:rPr>
              <w:t>(</w:t>
            </w:r>
            <w:proofErr w:type="spellStart"/>
            <w:r>
              <w:rPr>
                <w:rFonts w:asciiTheme="minorHAnsi" w:hAnsiTheme="minorHAnsi"/>
                <w:b/>
                <w:sz w:val="22"/>
                <w:szCs w:val="22"/>
                <w:highlight w:val="lightGray"/>
              </w:rPr>
              <w:t>Strateq</w:t>
            </w:r>
            <w:proofErr w:type="spellEnd"/>
            <w:r>
              <w:rPr>
                <w:rFonts w:asciiTheme="minorHAnsi" w:hAnsiTheme="minorHAnsi"/>
                <w:b/>
                <w:sz w:val="22"/>
                <w:szCs w:val="22"/>
              </w:rPr>
              <w:t>)</w:t>
            </w:r>
          </w:p>
        </w:tc>
        <w:tc>
          <w:tcPr>
            <w:tcW w:w="808" w:type="dxa"/>
            <w:tcBorders>
              <w:top w:val="single" w:sz="4" w:space="0" w:color="000000"/>
              <w:left w:val="single" w:sz="4" w:space="0" w:color="000000"/>
              <w:bottom w:val="single" w:sz="4" w:space="0" w:color="000000"/>
              <w:right w:val="single" w:sz="4" w:space="0" w:color="000000"/>
            </w:tcBorders>
          </w:tcPr>
          <w:p w14:paraId="6FA71923"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87C532A"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548F7169" w14:textId="77777777" w:rsidR="00567D4B" w:rsidRPr="00C161EA" w:rsidRDefault="00567D4B" w:rsidP="00B33C08">
            <w:pPr>
              <w:spacing w:line="259" w:lineRule="auto"/>
              <w:rPr>
                <w:rFonts w:asciiTheme="minorHAnsi" w:hAnsiTheme="minorHAnsi"/>
                <w:sz w:val="22"/>
                <w:szCs w:val="22"/>
              </w:rPr>
            </w:pPr>
            <w:r w:rsidRPr="008A5FB1">
              <w:rPr>
                <w:rFonts w:asciiTheme="minorHAnsi" w:hAnsiTheme="minorHAnsi"/>
                <w:sz w:val="22"/>
                <w:szCs w:val="22"/>
              </w:rPr>
              <w:t>After Step# 64.3 (Network Switching)</w:t>
            </w:r>
          </w:p>
        </w:tc>
      </w:tr>
      <w:tr w:rsidR="00600058" w:rsidRPr="00C161EA" w14:paraId="0AFDA3F1"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4E299EEC"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lastRenderedPageBreak/>
              <w:t>73.</w:t>
            </w:r>
            <w:r w:rsidRPr="00C161EA">
              <w:rPr>
                <w:rFonts w:asciiTheme="minorHAnsi" w:hAnsiTheme="minorHAnsi"/>
                <w:sz w:val="22"/>
                <w:szCs w:val="22"/>
              </w:rPr>
              <w:t>2</w:t>
            </w:r>
          </w:p>
        </w:tc>
        <w:tc>
          <w:tcPr>
            <w:tcW w:w="2437" w:type="dxa"/>
            <w:tcBorders>
              <w:top w:val="single" w:sz="4" w:space="0" w:color="000000"/>
              <w:left w:val="single" w:sz="4" w:space="0" w:color="000000"/>
              <w:bottom w:val="single" w:sz="4" w:space="0" w:color="000000"/>
              <w:right w:val="single" w:sz="4" w:space="0" w:color="000000"/>
            </w:tcBorders>
          </w:tcPr>
          <w:p w14:paraId="2DC2AEF5"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0BEC413"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5174C2ED" w14:textId="77777777" w:rsidR="00600058" w:rsidRPr="00C161EA" w:rsidRDefault="00600058" w:rsidP="00600058">
            <w:pPr>
              <w:rPr>
                <w:rFonts w:asciiTheme="minorHAnsi" w:hAnsiTheme="minorHAnsi"/>
                <w:sz w:val="22"/>
                <w:szCs w:val="22"/>
              </w:rPr>
            </w:pPr>
          </w:p>
          <w:p w14:paraId="0766D684"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 xml:space="preserve">TLE </w:t>
            </w:r>
          </w:p>
        </w:tc>
        <w:tc>
          <w:tcPr>
            <w:tcW w:w="1095" w:type="dxa"/>
            <w:tcBorders>
              <w:top w:val="single" w:sz="4" w:space="0" w:color="000000"/>
              <w:left w:val="single" w:sz="4" w:space="0" w:color="000000"/>
              <w:bottom w:val="single" w:sz="4" w:space="0" w:color="000000"/>
              <w:right w:val="single" w:sz="4" w:space="0" w:color="000000"/>
            </w:tcBorders>
          </w:tcPr>
          <w:p w14:paraId="0F404652"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FD66C64"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1A7B51C"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39DBC824"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4176DBC0" w14:textId="3F99E62B"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7D91E8F" w14:textId="77777777" w:rsidR="00600058" w:rsidRDefault="00600058" w:rsidP="00600058">
            <w:pPr>
              <w:spacing w:line="254" w:lineRule="auto"/>
              <w:ind w:right="45"/>
              <w:jc w:val="center"/>
              <w:rPr>
                <w:rFonts w:asciiTheme="minorHAnsi" w:hAnsiTheme="minorHAnsi"/>
                <w:b/>
                <w:sz w:val="22"/>
                <w:szCs w:val="22"/>
              </w:rPr>
            </w:pPr>
          </w:p>
          <w:p w14:paraId="2F760434"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5D8C17D4"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627B1128"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64E1003"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1BC90CD2" w14:textId="77777777" w:rsidR="00600058" w:rsidRPr="00C161EA" w:rsidRDefault="00600058" w:rsidP="00600058">
            <w:pPr>
              <w:spacing w:line="259" w:lineRule="auto"/>
              <w:rPr>
                <w:rFonts w:asciiTheme="minorHAnsi" w:hAnsiTheme="minorHAnsi"/>
                <w:sz w:val="22"/>
                <w:szCs w:val="22"/>
              </w:rPr>
            </w:pPr>
            <w:r w:rsidRPr="008A5FB1">
              <w:rPr>
                <w:rFonts w:asciiTheme="minorHAnsi" w:hAnsiTheme="minorHAnsi"/>
                <w:sz w:val="22"/>
                <w:szCs w:val="22"/>
              </w:rPr>
              <w:t>After Step# 64.3 (Network Switching)</w:t>
            </w:r>
          </w:p>
        </w:tc>
      </w:tr>
      <w:tr w:rsidR="00600058" w:rsidRPr="00C161EA" w14:paraId="5E734427"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3F870B40"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73.</w:t>
            </w:r>
            <w:r w:rsidRPr="00C161EA">
              <w:rPr>
                <w:rFonts w:asciiTheme="minorHAnsi" w:hAnsiTheme="minorHAnsi"/>
                <w:sz w:val="22"/>
                <w:szCs w:val="22"/>
              </w:rPr>
              <w:t>3</w:t>
            </w:r>
          </w:p>
        </w:tc>
        <w:tc>
          <w:tcPr>
            <w:tcW w:w="2437" w:type="dxa"/>
            <w:tcBorders>
              <w:top w:val="single" w:sz="4" w:space="0" w:color="000000"/>
              <w:left w:val="single" w:sz="4" w:space="0" w:color="000000"/>
              <w:bottom w:val="single" w:sz="4" w:space="0" w:color="000000"/>
              <w:right w:val="single" w:sz="4" w:space="0" w:color="000000"/>
            </w:tcBorders>
          </w:tcPr>
          <w:p w14:paraId="3AC760A8" w14:textId="77777777" w:rsidR="00600058" w:rsidRPr="00C161EA" w:rsidRDefault="00600058" w:rsidP="00600058">
            <w:pPr>
              <w:spacing w:line="239" w:lineRule="auto"/>
              <w:rPr>
                <w:rFonts w:asciiTheme="minorHAnsi" w:hAnsiTheme="minorHAnsi" w:cs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0DD3CEAC"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11AC5475" w14:textId="77777777" w:rsidR="00600058" w:rsidRPr="00C161EA" w:rsidRDefault="00600058" w:rsidP="00600058">
            <w:pPr>
              <w:rPr>
                <w:rFonts w:asciiTheme="minorHAnsi" w:hAnsiTheme="minorHAnsi"/>
                <w:sz w:val="22"/>
                <w:szCs w:val="22"/>
              </w:rPr>
            </w:pPr>
          </w:p>
          <w:p w14:paraId="1B30DA48" w14:textId="77777777" w:rsidR="00600058" w:rsidRPr="00C161EA" w:rsidRDefault="00600058" w:rsidP="00600058">
            <w:pPr>
              <w:spacing w:line="259" w:lineRule="auto"/>
              <w:ind w:left="5"/>
              <w:rPr>
                <w:rFonts w:asciiTheme="minorHAnsi" w:hAnsiTheme="minorHAnsi" w:cstheme="minorHAnsi"/>
                <w:sz w:val="22"/>
                <w:szCs w:val="22"/>
              </w:rPr>
            </w:pPr>
            <w:r w:rsidRPr="00C161EA">
              <w:rPr>
                <w:rFonts w:asciiTheme="minorHAnsi" w:hAnsiTheme="minorHAnsi"/>
                <w:sz w:val="22"/>
                <w:szCs w:val="22"/>
              </w:rPr>
              <w:t>NCC</w:t>
            </w:r>
          </w:p>
        </w:tc>
        <w:tc>
          <w:tcPr>
            <w:tcW w:w="1095" w:type="dxa"/>
            <w:tcBorders>
              <w:top w:val="single" w:sz="4" w:space="0" w:color="000000"/>
              <w:left w:val="single" w:sz="4" w:space="0" w:color="000000"/>
              <w:bottom w:val="single" w:sz="4" w:space="0" w:color="000000"/>
              <w:right w:val="single" w:sz="4" w:space="0" w:color="000000"/>
            </w:tcBorders>
          </w:tcPr>
          <w:p w14:paraId="3C32C476" w14:textId="77777777" w:rsidR="00600058" w:rsidRPr="00C161EA" w:rsidRDefault="00600058" w:rsidP="00600058">
            <w:pPr>
              <w:spacing w:line="259" w:lineRule="auto"/>
              <w:ind w:left="10"/>
              <w:rPr>
                <w:rFonts w:asciiTheme="minorHAnsi" w:hAnsiTheme="minorHAnsi" w:cstheme="minorHAnsi"/>
                <w:sz w:val="22"/>
                <w:szCs w:val="22"/>
              </w:rPr>
            </w:pPr>
          </w:p>
        </w:tc>
        <w:tc>
          <w:tcPr>
            <w:tcW w:w="1165" w:type="dxa"/>
            <w:tcBorders>
              <w:top w:val="single" w:sz="4" w:space="0" w:color="000000"/>
              <w:left w:val="single" w:sz="4" w:space="0" w:color="000000"/>
              <w:bottom w:val="single" w:sz="4" w:space="0" w:color="000000"/>
              <w:right w:val="single" w:sz="4" w:space="0" w:color="000000"/>
            </w:tcBorders>
          </w:tcPr>
          <w:p w14:paraId="02A7C793"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029BA7C"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7BE3FBB6"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75E18623" w14:textId="743C7F0F" w:rsidR="00600058" w:rsidRPr="00C161EA" w:rsidRDefault="00C56EC9" w:rsidP="00C56EC9">
            <w:pPr>
              <w:spacing w:line="259" w:lineRule="auto"/>
              <w:ind w:right="11"/>
              <w:jc w:val="center"/>
              <w:rPr>
                <w:rFonts w:asciiTheme="minorHAnsi" w:hAnsiTheme="minorHAnsi"/>
                <w:b/>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67E3E054" w14:textId="77777777" w:rsidR="00600058" w:rsidRDefault="00600058" w:rsidP="00600058">
            <w:pPr>
              <w:spacing w:line="254" w:lineRule="auto"/>
              <w:ind w:right="45"/>
              <w:jc w:val="center"/>
              <w:rPr>
                <w:rFonts w:asciiTheme="minorHAnsi" w:hAnsiTheme="minorHAnsi"/>
                <w:b/>
                <w:sz w:val="22"/>
                <w:szCs w:val="22"/>
              </w:rPr>
            </w:pPr>
          </w:p>
          <w:p w14:paraId="2C21DAD9"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9D572A0" w14:textId="77777777" w:rsidR="00600058" w:rsidRPr="00C161EA" w:rsidRDefault="00600058" w:rsidP="00600058">
            <w:pPr>
              <w:spacing w:line="259" w:lineRule="auto"/>
              <w:ind w:right="11"/>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C9B3C03"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6A5A41C3"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2399CDA7" w14:textId="77777777" w:rsidR="00600058" w:rsidRPr="00C161EA" w:rsidRDefault="00600058" w:rsidP="00600058">
            <w:pPr>
              <w:spacing w:line="259" w:lineRule="auto"/>
              <w:rPr>
                <w:rFonts w:asciiTheme="minorHAnsi" w:hAnsiTheme="minorHAnsi"/>
                <w:sz w:val="22"/>
                <w:szCs w:val="22"/>
              </w:rPr>
            </w:pPr>
            <w:r w:rsidRPr="008A5FB1">
              <w:rPr>
                <w:rFonts w:asciiTheme="minorHAnsi" w:hAnsiTheme="minorHAnsi"/>
                <w:sz w:val="22"/>
                <w:szCs w:val="22"/>
              </w:rPr>
              <w:t>After Step# 64.3 (Network Switching)</w:t>
            </w:r>
          </w:p>
        </w:tc>
      </w:tr>
      <w:tr w:rsidR="00600058" w:rsidRPr="00C161EA" w14:paraId="7ECFE315"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070A66C3"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73.</w:t>
            </w:r>
            <w:r w:rsidRPr="00C161EA">
              <w:rPr>
                <w:rFonts w:asciiTheme="minorHAnsi" w:hAnsiTheme="minorHAnsi"/>
                <w:sz w:val="22"/>
                <w:szCs w:val="22"/>
              </w:rPr>
              <w:t>4</w:t>
            </w:r>
          </w:p>
        </w:tc>
        <w:tc>
          <w:tcPr>
            <w:tcW w:w="2437" w:type="dxa"/>
            <w:tcBorders>
              <w:top w:val="single" w:sz="4" w:space="0" w:color="000000"/>
              <w:left w:val="single" w:sz="4" w:space="0" w:color="000000"/>
              <w:bottom w:val="single" w:sz="4" w:space="0" w:color="000000"/>
              <w:right w:val="single" w:sz="4" w:space="0" w:color="000000"/>
            </w:tcBorders>
          </w:tcPr>
          <w:p w14:paraId="3514EB1B"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E8C4159"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65B3EBAA" w14:textId="77777777" w:rsidR="00600058" w:rsidRPr="00C161EA" w:rsidRDefault="00600058" w:rsidP="00600058">
            <w:pPr>
              <w:rPr>
                <w:rFonts w:asciiTheme="minorHAnsi" w:hAnsiTheme="minorHAnsi"/>
                <w:sz w:val="22"/>
                <w:szCs w:val="22"/>
              </w:rPr>
            </w:pPr>
          </w:p>
          <w:p w14:paraId="4264CE2C"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CDB</w:t>
            </w:r>
          </w:p>
        </w:tc>
        <w:tc>
          <w:tcPr>
            <w:tcW w:w="1095" w:type="dxa"/>
            <w:tcBorders>
              <w:top w:val="single" w:sz="4" w:space="0" w:color="000000"/>
              <w:left w:val="single" w:sz="4" w:space="0" w:color="000000"/>
              <w:bottom w:val="single" w:sz="4" w:space="0" w:color="000000"/>
              <w:right w:val="single" w:sz="4" w:space="0" w:color="000000"/>
            </w:tcBorders>
          </w:tcPr>
          <w:p w14:paraId="304639AA"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11EF3C5"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6B2D2BFE"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3EFD8D9C"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1C18E1E6" w14:textId="202E6786"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19F088E" w14:textId="77777777" w:rsidR="00600058" w:rsidRDefault="00600058" w:rsidP="00600058">
            <w:pPr>
              <w:spacing w:line="254" w:lineRule="auto"/>
              <w:ind w:right="45"/>
              <w:jc w:val="center"/>
              <w:rPr>
                <w:rFonts w:asciiTheme="minorHAnsi" w:hAnsiTheme="minorHAnsi"/>
                <w:b/>
                <w:sz w:val="22"/>
                <w:szCs w:val="22"/>
              </w:rPr>
            </w:pPr>
          </w:p>
          <w:p w14:paraId="4D17D473"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63E27B5"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39860739"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65CFDF96"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72C15B13" w14:textId="77777777" w:rsidR="00600058" w:rsidRPr="00C161EA" w:rsidRDefault="00600058" w:rsidP="00600058">
            <w:pPr>
              <w:spacing w:line="259" w:lineRule="auto"/>
              <w:rPr>
                <w:rFonts w:asciiTheme="minorHAnsi" w:hAnsiTheme="minorHAnsi"/>
                <w:sz w:val="22"/>
                <w:szCs w:val="22"/>
              </w:rPr>
            </w:pPr>
            <w:r w:rsidRPr="00115CF2">
              <w:rPr>
                <w:rFonts w:asciiTheme="minorHAnsi" w:hAnsiTheme="minorHAnsi"/>
                <w:sz w:val="22"/>
                <w:szCs w:val="22"/>
              </w:rPr>
              <w:t>After Step# 64.3 (Network Switching)</w:t>
            </w:r>
          </w:p>
        </w:tc>
      </w:tr>
      <w:tr w:rsidR="00600058" w:rsidRPr="00C161EA" w14:paraId="7A7B122D"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08478E26"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73.</w:t>
            </w:r>
            <w:r w:rsidRPr="00C161EA">
              <w:rPr>
                <w:rFonts w:asciiTheme="minorHAnsi" w:hAnsiTheme="minorHAnsi"/>
                <w:sz w:val="22"/>
                <w:szCs w:val="22"/>
              </w:rPr>
              <w:t>5</w:t>
            </w:r>
          </w:p>
        </w:tc>
        <w:tc>
          <w:tcPr>
            <w:tcW w:w="2437" w:type="dxa"/>
            <w:tcBorders>
              <w:top w:val="single" w:sz="4" w:space="0" w:color="000000"/>
              <w:left w:val="single" w:sz="4" w:space="0" w:color="000000"/>
              <w:bottom w:val="single" w:sz="4" w:space="0" w:color="000000"/>
              <w:right w:val="single" w:sz="4" w:space="0" w:color="000000"/>
            </w:tcBorders>
          </w:tcPr>
          <w:p w14:paraId="3C250279"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2DCBE69"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1981B5E9" w14:textId="77777777" w:rsidR="00600058" w:rsidRPr="00C161EA" w:rsidRDefault="00600058" w:rsidP="00600058">
            <w:pPr>
              <w:rPr>
                <w:rFonts w:asciiTheme="minorHAnsi" w:hAnsiTheme="minorHAnsi"/>
                <w:sz w:val="22"/>
                <w:szCs w:val="22"/>
              </w:rPr>
            </w:pPr>
          </w:p>
          <w:p w14:paraId="202C778D"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MLQMS</w:t>
            </w:r>
          </w:p>
        </w:tc>
        <w:tc>
          <w:tcPr>
            <w:tcW w:w="1095" w:type="dxa"/>
            <w:tcBorders>
              <w:top w:val="single" w:sz="4" w:space="0" w:color="000000"/>
              <w:left w:val="single" w:sz="4" w:space="0" w:color="000000"/>
              <w:bottom w:val="single" w:sz="4" w:space="0" w:color="000000"/>
              <w:right w:val="single" w:sz="4" w:space="0" w:color="000000"/>
            </w:tcBorders>
          </w:tcPr>
          <w:p w14:paraId="64F30FC5"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BB0F792"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4C025F2"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5A7C57FB"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38F934A0" w14:textId="6F481252"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4B64C0F4" w14:textId="77777777" w:rsidR="00600058" w:rsidRDefault="00600058" w:rsidP="00600058">
            <w:pPr>
              <w:spacing w:line="254" w:lineRule="auto"/>
              <w:ind w:right="45"/>
              <w:jc w:val="center"/>
              <w:rPr>
                <w:rFonts w:asciiTheme="minorHAnsi" w:hAnsiTheme="minorHAnsi"/>
                <w:b/>
                <w:sz w:val="22"/>
                <w:szCs w:val="22"/>
              </w:rPr>
            </w:pPr>
          </w:p>
          <w:p w14:paraId="734B40E1"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904FBB0"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3F3863D5"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15AB47F"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FCB6F56" w14:textId="77777777" w:rsidR="00600058" w:rsidRPr="00C161EA" w:rsidRDefault="00600058" w:rsidP="00600058">
            <w:pPr>
              <w:spacing w:line="259" w:lineRule="auto"/>
              <w:rPr>
                <w:rFonts w:asciiTheme="minorHAnsi" w:hAnsiTheme="minorHAnsi"/>
                <w:sz w:val="22"/>
                <w:szCs w:val="22"/>
              </w:rPr>
            </w:pPr>
            <w:r w:rsidRPr="00115CF2">
              <w:rPr>
                <w:rFonts w:asciiTheme="minorHAnsi" w:hAnsiTheme="minorHAnsi"/>
                <w:sz w:val="22"/>
                <w:szCs w:val="22"/>
              </w:rPr>
              <w:t>After Step# 64.3 (Network Switching)</w:t>
            </w:r>
          </w:p>
        </w:tc>
      </w:tr>
      <w:tr w:rsidR="00600058" w:rsidRPr="00C161EA" w14:paraId="5B638DE8"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5E7543AE"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73.</w:t>
            </w:r>
            <w:r w:rsidRPr="00C161EA">
              <w:rPr>
                <w:rFonts w:asciiTheme="minorHAnsi" w:hAnsiTheme="minorHAnsi"/>
                <w:sz w:val="22"/>
                <w:szCs w:val="22"/>
              </w:rPr>
              <w:t>6</w:t>
            </w:r>
          </w:p>
        </w:tc>
        <w:tc>
          <w:tcPr>
            <w:tcW w:w="2437" w:type="dxa"/>
            <w:tcBorders>
              <w:top w:val="single" w:sz="4" w:space="0" w:color="000000"/>
              <w:left w:val="single" w:sz="4" w:space="0" w:color="000000"/>
              <w:bottom w:val="single" w:sz="4" w:space="0" w:color="000000"/>
              <w:right w:val="single" w:sz="4" w:space="0" w:color="000000"/>
            </w:tcBorders>
          </w:tcPr>
          <w:p w14:paraId="53B24373"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8D2796D"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3D8944F5" w14:textId="77777777" w:rsidR="00600058" w:rsidRPr="00C161EA" w:rsidRDefault="00600058" w:rsidP="00600058">
            <w:pPr>
              <w:rPr>
                <w:rFonts w:asciiTheme="minorHAnsi" w:hAnsiTheme="minorHAnsi"/>
                <w:sz w:val="22"/>
                <w:szCs w:val="22"/>
              </w:rPr>
            </w:pPr>
          </w:p>
          <w:p w14:paraId="5627364E" w14:textId="77777777" w:rsidR="00600058" w:rsidRPr="00C161EA" w:rsidRDefault="00600058" w:rsidP="00600058">
            <w:pPr>
              <w:spacing w:line="259" w:lineRule="auto"/>
              <w:ind w:left="5"/>
              <w:rPr>
                <w:rFonts w:asciiTheme="minorHAnsi" w:hAnsiTheme="minorHAnsi"/>
                <w:sz w:val="22"/>
                <w:szCs w:val="22"/>
              </w:rPr>
            </w:pPr>
            <w:proofErr w:type="spellStart"/>
            <w:r w:rsidRPr="00C161EA">
              <w:rPr>
                <w:rFonts w:asciiTheme="minorHAnsi" w:hAnsiTheme="minorHAnsi"/>
                <w:sz w:val="22"/>
                <w:szCs w:val="22"/>
              </w:rPr>
              <w:t>BASys</w:t>
            </w:r>
            <w:proofErr w:type="spellEnd"/>
          </w:p>
        </w:tc>
        <w:tc>
          <w:tcPr>
            <w:tcW w:w="1095" w:type="dxa"/>
            <w:tcBorders>
              <w:top w:val="single" w:sz="4" w:space="0" w:color="000000"/>
              <w:left w:val="single" w:sz="4" w:space="0" w:color="000000"/>
              <w:bottom w:val="single" w:sz="4" w:space="0" w:color="000000"/>
              <w:right w:val="single" w:sz="4" w:space="0" w:color="000000"/>
            </w:tcBorders>
          </w:tcPr>
          <w:p w14:paraId="395B3D3B"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C48D3AD"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775B8AF7"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0DEF2C88"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78A37727" w14:textId="2B8C0831"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321F1073" w14:textId="77777777" w:rsidR="00600058" w:rsidRDefault="00600058" w:rsidP="00600058">
            <w:pPr>
              <w:spacing w:line="254" w:lineRule="auto"/>
              <w:ind w:right="45"/>
              <w:jc w:val="center"/>
              <w:rPr>
                <w:rFonts w:asciiTheme="minorHAnsi" w:hAnsiTheme="minorHAnsi"/>
                <w:b/>
                <w:sz w:val="22"/>
                <w:szCs w:val="22"/>
              </w:rPr>
            </w:pPr>
          </w:p>
          <w:p w14:paraId="6CC6DA3A"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3AEC3BB"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2979CB4"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D63489C"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4E54A63" w14:textId="77777777" w:rsidR="00600058" w:rsidRPr="00C161EA" w:rsidRDefault="00600058" w:rsidP="00600058">
            <w:pPr>
              <w:spacing w:line="259" w:lineRule="auto"/>
              <w:rPr>
                <w:rFonts w:asciiTheme="minorHAnsi" w:hAnsiTheme="minorHAnsi"/>
                <w:sz w:val="22"/>
                <w:szCs w:val="22"/>
              </w:rPr>
            </w:pPr>
            <w:r w:rsidRPr="00115CF2">
              <w:rPr>
                <w:rFonts w:asciiTheme="minorHAnsi" w:hAnsiTheme="minorHAnsi"/>
                <w:sz w:val="22"/>
                <w:szCs w:val="22"/>
              </w:rPr>
              <w:t>After Step# 64.3 (Network Switching)</w:t>
            </w:r>
          </w:p>
        </w:tc>
      </w:tr>
      <w:tr w:rsidR="00567D4B" w:rsidRPr="00C161EA" w14:paraId="5AEF4D69"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1547E43C"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73.</w:t>
            </w:r>
            <w:r w:rsidRPr="00C161EA">
              <w:rPr>
                <w:rFonts w:asciiTheme="minorHAnsi" w:hAnsiTheme="minorHAnsi"/>
                <w:sz w:val="22"/>
                <w:szCs w:val="22"/>
              </w:rPr>
              <w:t>7</w:t>
            </w:r>
          </w:p>
        </w:tc>
        <w:tc>
          <w:tcPr>
            <w:tcW w:w="2437" w:type="dxa"/>
            <w:tcBorders>
              <w:top w:val="single" w:sz="4" w:space="0" w:color="000000"/>
              <w:left w:val="single" w:sz="4" w:space="0" w:color="000000"/>
              <w:bottom w:val="single" w:sz="4" w:space="0" w:color="000000"/>
              <w:right w:val="single" w:sz="4" w:space="0" w:color="000000"/>
            </w:tcBorders>
          </w:tcPr>
          <w:p w14:paraId="020B9B4E"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251BA15"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645C7AB1" w14:textId="77777777" w:rsidR="00567D4B" w:rsidRPr="00C161EA" w:rsidRDefault="00567D4B" w:rsidP="00B33C08">
            <w:pPr>
              <w:rPr>
                <w:rFonts w:asciiTheme="minorHAnsi" w:hAnsiTheme="minorHAnsi"/>
                <w:sz w:val="22"/>
                <w:szCs w:val="22"/>
              </w:rPr>
            </w:pPr>
          </w:p>
          <w:p w14:paraId="4ADBB895"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sz w:val="22"/>
                <w:szCs w:val="22"/>
              </w:rPr>
              <w:t>ITMS</w:t>
            </w:r>
          </w:p>
        </w:tc>
        <w:tc>
          <w:tcPr>
            <w:tcW w:w="1095" w:type="dxa"/>
            <w:tcBorders>
              <w:top w:val="single" w:sz="4" w:space="0" w:color="000000"/>
              <w:left w:val="single" w:sz="4" w:space="0" w:color="000000"/>
              <w:bottom w:val="single" w:sz="4" w:space="0" w:color="000000"/>
              <w:right w:val="single" w:sz="4" w:space="0" w:color="000000"/>
            </w:tcBorders>
          </w:tcPr>
          <w:p w14:paraId="6A4515A0"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75B91BC"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EF2C7BF" w14:textId="77777777" w:rsidR="00567D4B" w:rsidRDefault="00567D4B" w:rsidP="00B33C08">
            <w:pPr>
              <w:spacing w:line="256" w:lineRule="auto"/>
              <w:ind w:right="11"/>
              <w:jc w:val="center"/>
              <w:rPr>
                <w:rFonts w:asciiTheme="minorHAnsi" w:hAnsiTheme="minorHAnsi"/>
                <w:b/>
                <w:sz w:val="22"/>
                <w:szCs w:val="22"/>
              </w:rPr>
            </w:pPr>
          </w:p>
          <w:p w14:paraId="12E593FA" w14:textId="77777777" w:rsidR="00567D4B" w:rsidRDefault="00567D4B" w:rsidP="00B33C08">
            <w:pPr>
              <w:spacing w:line="256" w:lineRule="auto"/>
              <w:ind w:right="11"/>
              <w:jc w:val="center"/>
              <w:rPr>
                <w:rFonts w:asciiTheme="minorHAnsi" w:hAnsiTheme="minorHAnsi"/>
                <w:b/>
                <w:sz w:val="22"/>
                <w:szCs w:val="22"/>
              </w:rPr>
            </w:pPr>
            <w:r>
              <w:rPr>
                <w:rFonts w:asciiTheme="minorHAnsi" w:hAnsiTheme="minorHAnsi"/>
                <w:b/>
                <w:sz w:val="22"/>
                <w:szCs w:val="22"/>
              </w:rPr>
              <w:t xml:space="preserve">                     </w:t>
            </w:r>
          </w:p>
          <w:p w14:paraId="0C6A8A08" w14:textId="77777777" w:rsidR="00567D4B" w:rsidRDefault="00567D4B" w:rsidP="00B33C08">
            <w:pPr>
              <w:spacing w:line="254" w:lineRule="auto"/>
              <w:ind w:right="54"/>
              <w:jc w:val="center"/>
              <w:rPr>
                <w:rFonts w:asciiTheme="minorHAnsi" w:hAnsiTheme="minorHAnsi"/>
                <w:sz w:val="22"/>
                <w:szCs w:val="22"/>
              </w:rPr>
            </w:pPr>
            <w:r>
              <w:rPr>
                <w:rFonts w:asciiTheme="minorHAnsi" w:hAnsiTheme="minorHAnsi"/>
                <w:b/>
                <w:sz w:val="22"/>
                <w:szCs w:val="22"/>
              </w:rPr>
              <w:t xml:space="preserve">Muhamad </w:t>
            </w:r>
          </w:p>
          <w:p w14:paraId="6E3E0ED3" w14:textId="77777777" w:rsidR="00567D4B" w:rsidRDefault="00567D4B" w:rsidP="00B33C08">
            <w:pPr>
              <w:spacing w:line="254" w:lineRule="auto"/>
              <w:ind w:right="11"/>
              <w:jc w:val="center"/>
              <w:rPr>
                <w:rFonts w:asciiTheme="minorHAnsi" w:hAnsiTheme="minorHAnsi"/>
                <w:b/>
                <w:sz w:val="22"/>
                <w:szCs w:val="22"/>
              </w:rPr>
            </w:pPr>
            <w:r>
              <w:rPr>
                <w:rFonts w:asciiTheme="minorHAnsi" w:hAnsiTheme="minorHAnsi"/>
                <w:b/>
                <w:sz w:val="22"/>
                <w:szCs w:val="22"/>
              </w:rPr>
              <w:t xml:space="preserve">Khalil </w:t>
            </w:r>
            <w:proofErr w:type="spellStart"/>
            <w:r>
              <w:rPr>
                <w:rFonts w:asciiTheme="minorHAnsi" w:hAnsiTheme="minorHAnsi"/>
                <w:b/>
                <w:sz w:val="22"/>
                <w:szCs w:val="22"/>
              </w:rPr>
              <w:t>Mohd</w:t>
            </w:r>
            <w:proofErr w:type="spellEnd"/>
          </w:p>
          <w:p w14:paraId="5DCB9E26" w14:textId="6A635E27" w:rsidR="00567D4B" w:rsidRPr="00C161EA" w:rsidRDefault="00567D4B" w:rsidP="00B33C08">
            <w:pPr>
              <w:spacing w:line="259" w:lineRule="auto"/>
              <w:ind w:right="11"/>
              <w:jc w:val="center"/>
              <w:rPr>
                <w:rFonts w:asciiTheme="minorHAnsi" w:hAnsiTheme="minorHAnsi"/>
                <w:color w:val="FF0000"/>
                <w:sz w:val="22"/>
                <w:szCs w:val="22"/>
              </w:rPr>
            </w:pPr>
            <w:r w:rsidRPr="00600058">
              <w:rPr>
                <w:rFonts w:asciiTheme="minorHAnsi" w:hAnsiTheme="minorHAnsi"/>
                <w:b/>
                <w:i/>
                <w:sz w:val="22"/>
                <w:szCs w:val="22"/>
                <w:highlight w:val="lightGray"/>
              </w:rPr>
              <w:t>(</w:t>
            </w:r>
            <w:proofErr w:type="spellStart"/>
            <w:r w:rsidR="00600058" w:rsidRPr="00600058">
              <w:rPr>
                <w:rFonts w:asciiTheme="minorHAnsi" w:hAnsiTheme="minorHAnsi"/>
                <w:b/>
                <w:i/>
                <w:sz w:val="22"/>
                <w:szCs w:val="22"/>
                <w:highlight w:val="lightGray"/>
              </w:rPr>
              <w:t>Bangi</w:t>
            </w:r>
            <w:proofErr w:type="spellEnd"/>
            <w:r w:rsidR="00600058" w:rsidRPr="00600058">
              <w:rPr>
                <w:rFonts w:asciiTheme="minorHAnsi" w:hAnsiTheme="minorHAnsi"/>
                <w:b/>
                <w:i/>
                <w:sz w:val="22"/>
                <w:szCs w:val="22"/>
                <w:highlight w:val="lightGray"/>
              </w:rPr>
              <w:t>)</w:t>
            </w:r>
          </w:p>
        </w:tc>
        <w:tc>
          <w:tcPr>
            <w:tcW w:w="1525" w:type="dxa"/>
            <w:tcBorders>
              <w:top w:val="single" w:sz="4" w:space="0" w:color="000000"/>
              <w:left w:val="single" w:sz="4" w:space="0" w:color="000000"/>
              <w:bottom w:val="single" w:sz="4" w:space="0" w:color="000000"/>
              <w:right w:val="single" w:sz="4" w:space="0" w:color="000000"/>
            </w:tcBorders>
          </w:tcPr>
          <w:p w14:paraId="677F0E6A" w14:textId="77777777" w:rsidR="00567D4B" w:rsidRDefault="00567D4B" w:rsidP="00B33C08">
            <w:pPr>
              <w:spacing w:line="256" w:lineRule="auto"/>
              <w:ind w:right="11"/>
              <w:jc w:val="center"/>
              <w:rPr>
                <w:rFonts w:asciiTheme="minorHAnsi" w:hAnsiTheme="minorHAnsi"/>
                <w:b/>
                <w:sz w:val="22"/>
                <w:szCs w:val="22"/>
              </w:rPr>
            </w:pPr>
          </w:p>
          <w:p w14:paraId="1058E6F5" w14:textId="77777777" w:rsidR="00567D4B" w:rsidRDefault="00567D4B" w:rsidP="00B33C08">
            <w:pPr>
              <w:spacing w:line="256" w:lineRule="auto"/>
              <w:ind w:right="11"/>
              <w:jc w:val="center"/>
              <w:rPr>
                <w:rFonts w:asciiTheme="minorHAnsi" w:hAnsiTheme="minorHAnsi"/>
                <w:b/>
                <w:sz w:val="22"/>
                <w:szCs w:val="22"/>
              </w:rPr>
            </w:pPr>
            <w:r>
              <w:rPr>
                <w:rFonts w:asciiTheme="minorHAnsi" w:hAnsiTheme="minorHAnsi"/>
                <w:b/>
                <w:sz w:val="22"/>
                <w:szCs w:val="22"/>
              </w:rPr>
              <w:t xml:space="preserve">                     </w:t>
            </w:r>
          </w:p>
          <w:p w14:paraId="3DA0EE71" w14:textId="77777777" w:rsidR="00567D4B" w:rsidRDefault="00567D4B" w:rsidP="00B33C08">
            <w:pPr>
              <w:spacing w:line="254" w:lineRule="auto"/>
              <w:ind w:right="11"/>
              <w:jc w:val="center"/>
              <w:rPr>
                <w:rFonts w:asciiTheme="minorHAnsi" w:hAnsiTheme="minorHAnsi"/>
                <w:b/>
                <w:sz w:val="22"/>
                <w:szCs w:val="22"/>
              </w:rPr>
            </w:pPr>
            <w:proofErr w:type="spellStart"/>
            <w:r>
              <w:rPr>
                <w:rFonts w:asciiTheme="minorHAnsi" w:hAnsiTheme="minorHAnsi"/>
                <w:b/>
                <w:sz w:val="22"/>
                <w:szCs w:val="22"/>
              </w:rPr>
              <w:t>Dzuol</w:t>
            </w:r>
            <w:proofErr w:type="spellEnd"/>
            <w:r>
              <w:rPr>
                <w:rFonts w:asciiTheme="minorHAnsi" w:hAnsiTheme="minorHAnsi"/>
                <w:b/>
                <w:sz w:val="22"/>
                <w:szCs w:val="22"/>
              </w:rPr>
              <w:t xml:space="preserve"> Hassan Bin Dolman </w:t>
            </w:r>
          </w:p>
          <w:p w14:paraId="61E829AF"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t>
            </w:r>
            <w:proofErr w:type="spellStart"/>
            <w:r>
              <w:rPr>
                <w:rFonts w:asciiTheme="minorHAnsi" w:hAnsiTheme="minorHAnsi"/>
                <w:b/>
                <w:i/>
                <w:sz w:val="22"/>
                <w:szCs w:val="22"/>
                <w:highlight w:val="lightGray"/>
              </w:rPr>
              <w:t>Strateq</w:t>
            </w:r>
            <w:proofErr w:type="spellEnd"/>
            <w:r>
              <w:rPr>
                <w:rFonts w:asciiTheme="minorHAnsi" w:hAnsiTheme="minorHAnsi"/>
                <w:b/>
                <w:i/>
                <w:sz w:val="22"/>
                <w:szCs w:val="22"/>
                <w:highlight w:val="lightGray"/>
              </w:rPr>
              <w:t>)</w:t>
            </w:r>
          </w:p>
        </w:tc>
        <w:tc>
          <w:tcPr>
            <w:tcW w:w="808" w:type="dxa"/>
            <w:tcBorders>
              <w:top w:val="single" w:sz="4" w:space="0" w:color="000000"/>
              <w:left w:val="single" w:sz="4" w:space="0" w:color="000000"/>
              <w:bottom w:val="single" w:sz="4" w:space="0" w:color="000000"/>
              <w:right w:val="single" w:sz="4" w:space="0" w:color="000000"/>
            </w:tcBorders>
          </w:tcPr>
          <w:p w14:paraId="2294071A"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3E132D5"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1167ECAC" w14:textId="77777777" w:rsidR="00567D4B" w:rsidRPr="00C161EA" w:rsidRDefault="00567D4B" w:rsidP="00B33C08">
            <w:pPr>
              <w:spacing w:line="259" w:lineRule="auto"/>
              <w:rPr>
                <w:rFonts w:asciiTheme="minorHAnsi" w:hAnsiTheme="minorHAnsi"/>
                <w:sz w:val="22"/>
                <w:szCs w:val="22"/>
              </w:rPr>
            </w:pPr>
            <w:r w:rsidRPr="00115CF2">
              <w:rPr>
                <w:rFonts w:asciiTheme="minorHAnsi" w:hAnsiTheme="minorHAnsi"/>
                <w:sz w:val="22"/>
                <w:szCs w:val="22"/>
              </w:rPr>
              <w:t>After Step# 64.3 (Network Switching)</w:t>
            </w:r>
          </w:p>
        </w:tc>
      </w:tr>
      <w:tr w:rsidR="00600058" w:rsidRPr="00C161EA" w14:paraId="29BF49E6"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2979A790"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73.</w:t>
            </w:r>
            <w:r w:rsidRPr="00C161EA">
              <w:rPr>
                <w:rFonts w:asciiTheme="minorHAnsi" w:hAnsiTheme="minorHAnsi"/>
                <w:sz w:val="22"/>
                <w:szCs w:val="22"/>
              </w:rPr>
              <w:t>8</w:t>
            </w:r>
          </w:p>
        </w:tc>
        <w:tc>
          <w:tcPr>
            <w:tcW w:w="2437" w:type="dxa"/>
            <w:tcBorders>
              <w:top w:val="single" w:sz="4" w:space="0" w:color="000000"/>
              <w:left w:val="single" w:sz="4" w:space="0" w:color="000000"/>
              <w:bottom w:val="single" w:sz="4" w:space="0" w:color="000000"/>
              <w:right w:val="single" w:sz="4" w:space="0" w:color="000000"/>
            </w:tcBorders>
          </w:tcPr>
          <w:p w14:paraId="3B1E00CD"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091188E0"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00BCA909" w14:textId="77777777" w:rsidR="00600058" w:rsidRPr="00C161EA" w:rsidRDefault="00600058" w:rsidP="00600058">
            <w:pPr>
              <w:rPr>
                <w:rFonts w:asciiTheme="minorHAnsi" w:hAnsiTheme="minorHAnsi"/>
                <w:sz w:val="22"/>
                <w:szCs w:val="22"/>
              </w:rPr>
            </w:pPr>
          </w:p>
          <w:p w14:paraId="60AD5F76"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BSH\GINI</w:t>
            </w:r>
          </w:p>
        </w:tc>
        <w:tc>
          <w:tcPr>
            <w:tcW w:w="1095" w:type="dxa"/>
            <w:tcBorders>
              <w:top w:val="single" w:sz="4" w:space="0" w:color="000000"/>
              <w:left w:val="single" w:sz="4" w:space="0" w:color="000000"/>
              <w:bottom w:val="single" w:sz="4" w:space="0" w:color="000000"/>
              <w:right w:val="single" w:sz="4" w:space="0" w:color="000000"/>
            </w:tcBorders>
          </w:tcPr>
          <w:p w14:paraId="76341D9D"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860FCFB"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31D9F203"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11261BE2"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025B8627" w14:textId="7E0868D1"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C362D22" w14:textId="77777777" w:rsidR="00600058" w:rsidRDefault="00600058" w:rsidP="00600058">
            <w:pPr>
              <w:spacing w:line="254" w:lineRule="auto"/>
              <w:ind w:right="45"/>
              <w:jc w:val="center"/>
              <w:rPr>
                <w:rFonts w:asciiTheme="minorHAnsi" w:hAnsiTheme="minorHAnsi"/>
                <w:b/>
                <w:sz w:val="22"/>
                <w:szCs w:val="22"/>
              </w:rPr>
            </w:pPr>
          </w:p>
          <w:p w14:paraId="156E3637"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4022A3AE"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BEE0E49"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6A6CE00"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0839BAC8" w14:textId="77777777" w:rsidR="00600058" w:rsidRPr="00C161EA" w:rsidRDefault="00600058" w:rsidP="00600058">
            <w:pPr>
              <w:spacing w:line="259" w:lineRule="auto"/>
              <w:rPr>
                <w:rFonts w:asciiTheme="minorHAnsi" w:hAnsiTheme="minorHAnsi"/>
                <w:sz w:val="22"/>
                <w:szCs w:val="22"/>
              </w:rPr>
            </w:pPr>
            <w:r w:rsidRPr="00115CF2">
              <w:rPr>
                <w:rFonts w:asciiTheme="minorHAnsi" w:hAnsiTheme="minorHAnsi"/>
                <w:sz w:val="22"/>
                <w:szCs w:val="22"/>
              </w:rPr>
              <w:t>After Step# 64.3 (Network Switching)</w:t>
            </w:r>
          </w:p>
        </w:tc>
      </w:tr>
      <w:tr w:rsidR="00600058" w:rsidRPr="00C161EA" w14:paraId="0EAFAA2B"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2A82BBB9" w14:textId="20936B8A"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w:t>
            </w:r>
            <w:r w:rsidR="00F14E70">
              <w:rPr>
                <w:rFonts w:asciiTheme="minorHAnsi" w:hAnsiTheme="minorHAnsi"/>
                <w:sz w:val="22"/>
                <w:szCs w:val="22"/>
              </w:rPr>
              <w:t>3</w:t>
            </w:r>
            <w:r>
              <w:rPr>
                <w:rFonts w:asciiTheme="minorHAnsi" w:hAnsiTheme="minorHAnsi"/>
                <w:sz w:val="22"/>
                <w:szCs w:val="22"/>
              </w:rPr>
              <w:t>.9</w:t>
            </w:r>
          </w:p>
        </w:tc>
        <w:tc>
          <w:tcPr>
            <w:tcW w:w="2437" w:type="dxa"/>
            <w:tcBorders>
              <w:top w:val="single" w:sz="4" w:space="0" w:color="000000"/>
              <w:left w:val="single" w:sz="4" w:space="0" w:color="000000"/>
              <w:bottom w:val="single" w:sz="4" w:space="0" w:color="000000"/>
              <w:right w:val="single" w:sz="4" w:space="0" w:color="000000"/>
            </w:tcBorders>
          </w:tcPr>
          <w:p w14:paraId="74686066"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3473219"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3D59CB77" w14:textId="77777777" w:rsidR="00600058" w:rsidRPr="00C161EA" w:rsidRDefault="00600058" w:rsidP="00600058">
            <w:pPr>
              <w:rPr>
                <w:rFonts w:asciiTheme="minorHAnsi" w:hAnsiTheme="minorHAnsi"/>
                <w:sz w:val="22"/>
                <w:szCs w:val="22"/>
              </w:rPr>
            </w:pPr>
          </w:p>
          <w:p w14:paraId="38DF5AAA"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Zena</w:t>
            </w:r>
          </w:p>
        </w:tc>
        <w:tc>
          <w:tcPr>
            <w:tcW w:w="1095" w:type="dxa"/>
            <w:tcBorders>
              <w:top w:val="single" w:sz="4" w:space="0" w:color="000000"/>
              <w:left w:val="single" w:sz="4" w:space="0" w:color="000000"/>
              <w:bottom w:val="single" w:sz="4" w:space="0" w:color="000000"/>
              <w:right w:val="single" w:sz="4" w:space="0" w:color="000000"/>
            </w:tcBorders>
          </w:tcPr>
          <w:p w14:paraId="6BA5FBB4"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9B62153"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3A2B1F44"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235B393D"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4B07A067" w14:textId="7DAFA236"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7EA17E88" w14:textId="77777777" w:rsidR="00600058" w:rsidRDefault="00600058" w:rsidP="00600058">
            <w:pPr>
              <w:spacing w:line="254" w:lineRule="auto"/>
              <w:ind w:right="45"/>
              <w:jc w:val="center"/>
              <w:rPr>
                <w:rFonts w:asciiTheme="minorHAnsi" w:hAnsiTheme="minorHAnsi"/>
                <w:b/>
                <w:sz w:val="22"/>
                <w:szCs w:val="22"/>
              </w:rPr>
            </w:pPr>
          </w:p>
          <w:p w14:paraId="148035EC"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15A164CC"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6BA49337"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3B08C29"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46FDB904" w14:textId="77777777" w:rsidR="00600058" w:rsidRPr="00C161EA" w:rsidRDefault="00600058" w:rsidP="00600058">
            <w:pPr>
              <w:spacing w:line="259" w:lineRule="auto"/>
              <w:rPr>
                <w:rFonts w:asciiTheme="minorHAnsi" w:hAnsiTheme="minorHAnsi"/>
                <w:sz w:val="22"/>
                <w:szCs w:val="22"/>
              </w:rPr>
            </w:pPr>
            <w:r w:rsidRPr="00504D94">
              <w:rPr>
                <w:rFonts w:asciiTheme="minorHAnsi" w:hAnsiTheme="minorHAnsi"/>
                <w:sz w:val="22"/>
                <w:szCs w:val="22"/>
              </w:rPr>
              <w:t>After Step# 64.3 (Network Switching)</w:t>
            </w:r>
          </w:p>
        </w:tc>
      </w:tr>
      <w:tr w:rsidR="00600058" w:rsidRPr="00C161EA" w14:paraId="2C8B236F"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041FF3B0" w14:textId="2E593971"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lastRenderedPageBreak/>
              <w:t>7</w:t>
            </w:r>
            <w:r w:rsidR="00F14E70">
              <w:rPr>
                <w:rFonts w:asciiTheme="minorHAnsi" w:hAnsiTheme="minorHAnsi"/>
                <w:sz w:val="22"/>
                <w:szCs w:val="22"/>
              </w:rPr>
              <w:t>3</w:t>
            </w:r>
            <w:r>
              <w:rPr>
                <w:rFonts w:asciiTheme="minorHAnsi" w:hAnsiTheme="minorHAnsi"/>
                <w:sz w:val="22"/>
                <w:szCs w:val="22"/>
              </w:rPr>
              <w:t>.10</w:t>
            </w:r>
          </w:p>
        </w:tc>
        <w:tc>
          <w:tcPr>
            <w:tcW w:w="2437" w:type="dxa"/>
            <w:tcBorders>
              <w:top w:val="single" w:sz="4" w:space="0" w:color="000000"/>
              <w:left w:val="single" w:sz="4" w:space="0" w:color="000000"/>
              <w:bottom w:val="single" w:sz="4" w:space="0" w:color="000000"/>
              <w:right w:val="single" w:sz="4" w:space="0" w:color="000000"/>
            </w:tcBorders>
          </w:tcPr>
          <w:p w14:paraId="58D46607"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75AF222"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2707E928" w14:textId="77777777" w:rsidR="00600058" w:rsidRPr="00C161EA" w:rsidRDefault="00600058" w:rsidP="00600058">
            <w:pPr>
              <w:rPr>
                <w:rFonts w:asciiTheme="minorHAnsi" w:hAnsiTheme="minorHAnsi"/>
                <w:sz w:val="22"/>
                <w:szCs w:val="22"/>
              </w:rPr>
            </w:pPr>
          </w:p>
          <w:p w14:paraId="75885F19"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SSM</w:t>
            </w:r>
          </w:p>
        </w:tc>
        <w:tc>
          <w:tcPr>
            <w:tcW w:w="1095" w:type="dxa"/>
            <w:tcBorders>
              <w:top w:val="single" w:sz="4" w:space="0" w:color="000000"/>
              <w:left w:val="single" w:sz="4" w:space="0" w:color="000000"/>
              <w:bottom w:val="single" w:sz="4" w:space="0" w:color="000000"/>
              <w:right w:val="single" w:sz="4" w:space="0" w:color="000000"/>
            </w:tcBorders>
          </w:tcPr>
          <w:p w14:paraId="0BB52B6F"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05003C9"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872C506"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05FD2B09"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32E1E6DD" w14:textId="5C68A00E"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1F626815" w14:textId="77777777" w:rsidR="00600058" w:rsidRDefault="00600058" w:rsidP="00600058">
            <w:pPr>
              <w:spacing w:line="254" w:lineRule="auto"/>
              <w:ind w:right="45"/>
              <w:jc w:val="center"/>
              <w:rPr>
                <w:rFonts w:asciiTheme="minorHAnsi" w:hAnsiTheme="minorHAnsi"/>
                <w:b/>
                <w:sz w:val="22"/>
                <w:szCs w:val="22"/>
              </w:rPr>
            </w:pPr>
          </w:p>
          <w:p w14:paraId="1D3F9F29"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CC99DD8"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4DB938EA"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55C953DB"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27A2D326" w14:textId="77777777" w:rsidR="00600058" w:rsidRPr="00C161EA" w:rsidRDefault="00600058" w:rsidP="00600058">
            <w:pPr>
              <w:spacing w:line="259" w:lineRule="auto"/>
              <w:rPr>
                <w:rFonts w:asciiTheme="minorHAnsi" w:hAnsiTheme="minorHAnsi"/>
                <w:sz w:val="22"/>
                <w:szCs w:val="22"/>
              </w:rPr>
            </w:pPr>
            <w:r w:rsidRPr="00504D94">
              <w:rPr>
                <w:rFonts w:asciiTheme="minorHAnsi" w:hAnsiTheme="minorHAnsi"/>
                <w:sz w:val="22"/>
                <w:szCs w:val="22"/>
              </w:rPr>
              <w:t>After Step# 64.3 (Network Switching)</w:t>
            </w:r>
          </w:p>
        </w:tc>
      </w:tr>
      <w:tr w:rsidR="00567D4B" w:rsidRPr="00C161EA" w14:paraId="35D63C9D"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70DB2FDD" w14:textId="293B37DE"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w:t>
            </w:r>
            <w:r w:rsidR="00F14E70">
              <w:rPr>
                <w:rFonts w:asciiTheme="minorHAnsi" w:hAnsiTheme="minorHAnsi"/>
                <w:sz w:val="22"/>
                <w:szCs w:val="22"/>
              </w:rPr>
              <w:t>3</w:t>
            </w:r>
            <w:r>
              <w:rPr>
                <w:rFonts w:asciiTheme="minorHAnsi" w:hAnsiTheme="minorHAnsi"/>
                <w:sz w:val="22"/>
                <w:szCs w:val="22"/>
              </w:rPr>
              <w:t>.11</w:t>
            </w:r>
          </w:p>
        </w:tc>
        <w:tc>
          <w:tcPr>
            <w:tcW w:w="2437" w:type="dxa"/>
            <w:tcBorders>
              <w:top w:val="single" w:sz="4" w:space="0" w:color="000000"/>
              <w:left w:val="single" w:sz="4" w:space="0" w:color="000000"/>
              <w:bottom w:val="single" w:sz="4" w:space="0" w:color="000000"/>
              <w:right w:val="single" w:sz="4" w:space="0" w:color="000000"/>
            </w:tcBorders>
          </w:tcPr>
          <w:p w14:paraId="23C8299F"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0F187CF"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5CF4023D" w14:textId="77777777" w:rsidR="00567D4B" w:rsidRPr="00C161EA" w:rsidRDefault="00567D4B" w:rsidP="00B33C08">
            <w:pPr>
              <w:rPr>
                <w:rFonts w:asciiTheme="minorHAnsi" w:hAnsiTheme="minorHAnsi"/>
                <w:sz w:val="22"/>
                <w:szCs w:val="22"/>
              </w:rPr>
            </w:pPr>
          </w:p>
          <w:p w14:paraId="1806C989"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sz w:val="22"/>
                <w:szCs w:val="22"/>
              </w:rPr>
              <w:t>IFAS</w:t>
            </w:r>
          </w:p>
        </w:tc>
        <w:tc>
          <w:tcPr>
            <w:tcW w:w="1095" w:type="dxa"/>
            <w:tcBorders>
              <w:top w:val="single" w:sz="4" w:space="0" w:color="000000"/>
              <w:left w:val="single" w:sz="4" w:space="0" w:color="000000"/>
              <w:bottom w:val="single" w:sz="4" w:space="0" w:color="000000"/>
              <w:right w:val="single" w:sz="4" w:space="0" w:color="000000"/>
            </w:tcBorders>
          </w:tcPr>
          <w:p w14:paraId="576E4B69"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D4FCF4A"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39D0230C" w14:textId="77777777" w:rsidR="00567D4B" w:rsidRDefault="00567D4B" w:rsidP="00B33C08">
            <w:pPr>
              <w:spacing w:line="256" w:lineRule="auto"/>
              <w:ind w:right="11"/>
              <w:rPr>
                <w:rFonts w:asciiTheme="minorHAnsi" w:hAnsiTheme="minorHAnsi"/>
                <w:b/>
                <w:sz w:val="22"/>
                <w:szCs w:val="22"/>
              </w:rPr>
            </w:pPr>
            <w:r>
              <w:rPr>
                <w:rFonts w:asciiTheme="minorHAnsi" w:hAnsiTheme="minorHAnsi"/>
                <w:b/>
                <w:sz w:val="22"/>
                <w:szCs w:val="22"/>
              </w:rPr>
              <w:t xml:space="preserve">                    </w:t>
            </w:r>
          </w:p>
          <w:p w14:paraId="00DD630C" w14:textId="77777777" w:rsidR="00567D4B" w:rsidRDefault="00567D4B" w:rsidP="00B33C08">
            <w:pPr>
              <w:spacing w:line="254" w:lineRule="auto"/>
              <w:ind w:right="54"/>
              <w:jc w:val="center"/>
              <w:rPr>
                <w:rFonts w:asciiTheme="minorHAnsi" w:hAnsiTheme="minorHAnsi"/>
                <w:sz w:val="22"/>
                <w:szCs w:val="22"/>
              </w:rPr>
            </w:pPr>
            <w:r>
              <w:rPr>
                <w:rFonts w:asciiTheme="minorHAnsi" w:hAnsiTheme="minorHAnsi"/>
                <w:b/>
                <w:sz w:val="22"/>
                <w:szCs w:val="22"/>
              </w:rPr>
              <w:t xml:space="preserve">Muhamad </w:t>
            </w:r>
          </w:p>
          <w:p w14:paraId="482D751D" w14:textId="77777777" w:rsidR="00567D4B" w:rsidRDefault="00567D4B" w:rsidP="00B33C08">
            <w:pPr>
              <w:spacing w:line="254" w:lineRule="auto"/>
              <w:ind w:right="11"/>
              <w:jc w:val="center"/>
              <w:rPr>
                <w:rFonts w:asciiTheme="minorHAnsi" w:hAnsiTheme="minorHAnsi"/>
                <w:b/>
                <w:sz w:val="22"/>
                <w:szCs w:val="22"/>
              </w:rPr>
            </w:pPr>
            <w:r>
              <w:rPr>
                <w:rFonts w:asciiTheme="minorHAnsi" w:hAnsiTheme="minorHAnsi"/>
                <w:b/>
                <w:sz w:val="22"/>
                <w:szCs w:val="22"/>
              </w:rPr>
              <w:t xml:space="preserve">Khalil </w:t>
            </w:r>
            <w:proofErr w:type="spellStart"/>
            <w:r>
              <w:rPr>
                <w:rFonts w:asciiTheme="minorHAnsi" w:hAnsiTheme="minorHAnsi"/>
                <w:b/>
                <w:sz w:val="22"/>
                <w:szCs w:val="22"/>
              </w:rPr>
              <w:t>Mohd</w:t>
            </w:r>
            <w:proofErr w:type="spellEnd"/>
          </w:p>
          <w:p w14:paraId="12F2A465" w14:textId="36415BAC" w:rsidR="00567D4B" w:rsidRPr="00C161EA" w:rsidRDefault="00567D4B" w:rsidP="00B33C08">
            <w:pPr>
              <w:spacing w:line="259" w:lineRule="auto"/>
              <w:ind w:right="11"/>
              <w:jc w:val="center"/>
              <w:rPr>
                <w:rFonts w:asciiTheme="minorHAnsi" w:hAnsiTheme="minorHAnsi"/>
                <w:color w:val="FF0000"/>
                <w:sz w:val="22"/>
                <w:szCs w:val="22"/>
              </w:rPr>
            </w:pPr>
            <w:r>
              <w:rPr>
                <w:rFonts w:asciiTheme="minorHAnsi" w:hAnsiTheme="minorHAnsi"/>
                <w:b/>
                <w:i/>
                <w:sz w:val="22"/>
                <w:szCs w:val="22"/>
                <w:highlight w:val="lightGray"/>
              </w:rPr>
              <w:t>(</w:t>
            </w:r>
            <w:proofErr w:type="spellStart"/>
            <w:r w:rsidR="00600058">
              <w:rPr>
                <w:rFonts w:asciiTheme="minorHAnsi" w:hAnsiTheme="minorHAnsi"/>
                <w:b/>
                <w:i/>
                <w:sz w:val="22"/>
                <w:szCs w:val="22"/>
                <w:highlight w:val="lightGray"/>
              </w:rPr>
              <w:t>Bangi</w:t>
            </w:r>
            <w:proofErr w:type="spellEnd"/>
            <w:r>
              <w:rPr>
                <w:rFonts w:asciiTheme="minorHAnsi" w:hAnsiTheme="minorHAnsi"/>
                <w:b/>
                <w:i/>
                <w:sz w:val="22"/>
                <w:szCs w:val="22"/>
                <w:highlight w:val="lightGray"/>
              </w:rPr>
              <w:t>)</w:t>
            </w:r>
          </w:p>
        </w:tc>
        <w:tc>
          <w:tcPr>
            <w:tcW w:w="1525" w:type="dxa"/>
            <w:tcBorders>
              <w:top w:val="single" w:sz="4" w:space="0" w:color="000000"/>
              <w:left w:val="single" w:sz="4" w:space="0" w:color="000000"/>
              <w:bottom w:val="single" w:sz="4" w:space="0" w:color="000000"/>
              <w:right w:val="single" w:sz="4" w:space="0" w:color="000000"/>
            </w:tcBorders>
          </w:tcPr>
          <w:p w14:paraId="019960E1" w14:textId="77777777" w:rsidR="00567D4B" w:rsidRDefault="00567D4B" w:rsidP="00B33C08">
            <w:pPr>
              <w:spacing w:line="256" w:lineRule="auto"/>
              <w:ind w:right="11"/>
              <w:rPr>
                <w:rFonts w:asciiTheme="minorHAnsi" w:hAnsiTheme="minorHAnsi"/>
                <w:b/>
                <w:sz w:val="22"/>
                <w:szCs w:val="22"/>
              </w:rPr>
            </w:pPr>
            <w:r>
              <w:rPr>
                <w:rFonts w:asciiTheme="minorHAnsi" w:hAnsiTheme="minorHAnsi"/>
                <w:b/>
                <w:sz w:val="22"/>
                <w:szCs w:val="22"/>
              </w:rPr>
              <w:t xml:space="preserve">                  </w:t>
            </w:r>
          </w:p>
          <w:p w14:paraId="74265554" w14:textId="77777777" w:rsidR="00567D4B" w:rsidRDefault="00567D4B" w:rsidP="00B33C08">
            <w:pPr>
              <w:spacing w:line="254" w:lineRule="auto"/>
              <w:ind w:right="11"/>
              <w:jc w:val="center"/>
              <w:rPr>
                <w:rFonts w:asciiTheme="minorHAnsi" w:hAnsiTheme="minorHAnsi"/>
                <w:b/>
                <w:sz w:val="22"/>
                <w:szCs w:val="22"/>
              </w:rPr>
            </w:pPr>
            <w:proofErr w:type="spellStart"/>
            <w:r>
              <w:rPr>
                <w:rFonts w:asciiTheme="minorHAnsi" w:hAnsiTheme="minorHAnsi"/>
                <w:b/>
                <w:sz w:val="22"/>
                <w:szCs w:val="22"/>
              </w:rPr>
              <w:t>Dzuol</w:t>
            </w:r>
            <w:proofErr w:type="spellEnd"/>
            <w:r>
              <w:rPr>
                <w:rFonts w:asciiTheme="minorHAnsi" w:hAnsiTheme="minorHAnsi"/>
                <w:b/>
                <w:sz w:val="22"/>
                <w:szCs w:val="22"/>
              </w:rPr>
              <w:t xml:space="preserve"> Hassan Bin Dolman </w:t>
            </w:r>
          </w:p>
          <w:p w14:paraId="7DA45D31"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t>
            </w:r>
            <w:proofErr w:type="spellStart"/>
            <w:r>
              <w:rPr>
                <w:rFonts w:asciiTheme="minorHAnsi" w:hAnsiTheme="minorHAnsi"/>
                <w:b/>
                <w:i/>
                <w:sz w:val="22"/>
                <w:szCs w:val="22"/>
                <w:highlight w:val="lightGray"/>
              </w:rPr>
              <w:t>Strateq</w:t>
            </w:r>
            <w:proofErr w:type="spellEnd"/>
            <w:r>
              <w:rPr>
                <w:rFonts w:asciiTheme="minorHAnsi" w:hAnsiTheme="minorHAnsi"/>
                <w:b/>
                <w:i/>
                <w:sz w:val="22"/>
                <w:szCs w:val="22"/>
                <w:highlight w:val="lightGray"/>
              </w:rPr>
              <w:t>)</w:t>
            </w:r>
          </w:p>
        </w:tc>
        <w:tc>
          <w:tcPr>
            <w:tcW w:w="808" w:type="dxa"/>
            <w:tcBorders>
              <w:top w:val="single" w:sz="4" w:space="0" w:color="000000"/>
              <w:left w:val="single" w:sz="4" w:space="0" w:color="000000"/>
              <w:bottom w:val="single" w:sz="4" w:space="0" w:color="000000"/>
              <w:right w:val="single" w:sz="4" w:space="0" w:color="000000"/>
            </w:tcBorders>
          </w:tcPr>
          <w:p w14:paraId="259818EA"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57008313"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49B16756" w14:textId="77777777" w:rsidR="00567D4B" w:rsidRPr="00C161EA" w:rsidRDefault="00567D4B" w:rsidP="00B33C08">
            <w:pPr>
              <w:spacing w:line="259" w:lineRule="auto"/>
              <w:rPr>
                <w:rFonts w:asciiTheme="minorHAnsi" w:hAnsiTheme="minorHAnsi"/>
                <w:sz w:val="22"/>
                <w:szCs w:val="22"/>
              </w:rPr>
            </w:pPr>
            <w:r w:rsidRPr="007B195A">
              <w:rPr>
                <w:rFonts w:asciiTheme="minorHAnsi" w:hAnsiTheme="minorHAnsi"/>
                <w:sz w:val="22"/>
                <w:szCs w:val="22"/>
              </w:rPr>
              <w:t>After Step# 64.3 (Network Switching)</w:t>
            </w:r>
          </w:p>
        </w:tc>
      </w:tr>
      <w:tr w:rsidR="00600058" w:rsidRPr="00C161EA" w14:paraId="7B609676"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76E01BDD" w14:textId="6F125442"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w:t>
            </w:r>
            <w:r w:rsidR="00F14E70">
              <w:rPr>
                <w:rFonts w:asciiTheme="minorHAnsi" w:hAnsiTheme="minorHAnsi"/>
                <w:sz w:val="22"/>
                <w:szCs w:val="22"/>
              </w:rPr>
              <w:t>3</w:t>
            </w:r>
            <w:r>
              <w:rPr>
                <w:rFonts w:asciiTheme="minorHAnsi" w:hAnsiTheme="minorHAnsi"/>
                <w:sz w:val="22"/>
                <w:szCs w:val="22"/>
              </w:rPr>
              <w:t>.12</w:t>
            </w:r>
          </w:p>
        </w:tc>
        <w:tc>
          <w:tcPr>
            <w:tcW w:w="2437" w:type="dxa"/>
            <w:tcBorders>
              <w:top w:val="single" w:sz="4" w:space="0" w:color="000000"/>
              <w:left w:val="single" w:sz="4" w:space="0" w:color="000000"/>
              <w:bottom w:val="single" w:sz="4" w:space="0" w:color="000000"/>
              <w:right w:val="single" w:sz="4" w:space="0" w:color="000000"/>
            </w:tcBorders>
          </w:tcPr>
          <w:p w14:paraId="0E99DC68"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FA943A5"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5B94DDD1" w14:textId="77777777" w:rsidR="00600058" w:rsidRPr="00C161EA" w:rsidRDefault="00600058" w:rsidP="00600058">
            <w:pPr>
              <w:spacing w:line="259" w:lineRule="auto"/>
              <w:ind w:left="5"/>
              <w:rPr>
                <w:rFonts w:asciiTheme="minorHAnsi" w:hAnsiTheme="minorHAnsi"/>
                <w:sz w:val="22"/>
                <w:szCs w:val="22"/>
              </w:rPr>
            </w:pPr>
          </w:p>
          <w:p w14:paraId="790E82B3"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File Integrity Monitoring</w:t>
            </w:r>
          </w:p>
        </w:tc>
        <w:tc>
          <w:tcPr>
            <w:tcW w:w="1095" w:type="dxa"/>
            <w:tcBorders>
              <w:top w:val="single" w:sz="4" w:space="0" w:color="000000"/>
              <w:left w:val="single" w:sz="4" w:space="0" w:color="000000"/>
              <w:bottom w:val="single" w:sz="4" w:space="0" w:color="000000"/>
              <w:right w:val="single" w:sz="4" w:space="0" w:color="000000"/>
            </w:tcBorders>
          </w:tcPr>
          <w:p w14:paraId="3CB8FCD2"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FC7DE6E"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5A92E715"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50B7FED9"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04034C1F" w14:textId="3DB8AC17"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D8BE12F" w14:textId="77777777" w:rsidR="00600058" w:rsidRDefault="00600058" w:rsidP="00600058">
            <w:pPr>
              <w:spacing w:line="254" w:lineRule="auto"/>
              <w:ind w:right="45"/>
              <w:jc w:val="center"/>
              <w:rPr>
                <w:rFonts w:asciiTheme="minorHAnsi" w:hAnsiTheme="minorHAnsi"/>
                <w:b/>
                <w:sz w:val="22"/>
                <w:szCs w:val="22"/>
              </w:rPr>
            </w:pPr>
          </w:p>
          <w:p w14:paraId="4A4A8A16"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8A048CF"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2815E65F"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6B3394B0"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4DC1D66" w14:textId="77777777" w:rsidR="00600058" w:rsidRPr="00C161EA" w:rsidRDefault="00600058" w:rsidP="00600058">
            <w:pPr>
              <w:spacing w:line="259" w:lineRule="auto"/>
              <w:rPr>
                <w:rFonts w:asciiTheme="minorHAnsi" w:hAnsiTheme="minorHAnsi"/>
                <w:sz w:val="22"/>
                <w:szCs w:val="22"/>
              </w:rPr>
            </w:pPr>
            <w:r w:rsidRPr="007B195A">
              <w:rPr>
                <w:rFonts w:asciiTheme="minorHAnsi" w:hAnsiTheme="minorHAnsi"/>
                <w:sz w:val="22"/>
                <w:szCs w:val="22"/>
              </w:rPr>
              <w:t>After Step# 64.3 (Network Switching)</w:t>
            </w:r>
          </w:p>
        </w:tc>
      </w:tr>
    </w:tbl>
    <w:p w14:paraId="437926DA" w14:textId="77777777" w:rsidR="00567D4B" w:rsidRPr="00C161EA" w:rsidRDefault="00567D4B" w:rsidP="00567D4B"/>
    <w:p w14:paraId="19D447F3" w14:textId="77777777" w:rsidR="00567D4B" w:rsidRPr="00C161EA" w:rsidRDefault="00567D4B" w:rsidP="00567D4B">
      <w:pPr>
        <w:spacing w:after="160" w:line="259" w:lineRule="auto"/>
      </w:pPr>
    </w:p>
    <w:p w14:paraId="7FD8E514" w14:textId="77777777" w:rsidR="00567D4B" w:rsidRPr="00C161EA" w:rsidRDefault="00567D4B" w:rsidP="00567D4B"/>
    <w:p w14:paraId="3ED92C1F" w14:textId="77777777" w:rsidR="00567D4B" w:rsidRPr="00C161EA" w:rsidRDefault="00567D4B" w:rsidP="00054713">
      <w:pPr>
        <w:pStyle w:val="Heading4"/>
      </w:pPr>
      <w:r w:rsidRPr="00C161EA">
        <w:t xml:space="preserve">Recovery WINTEL SYSTEM (T2 - RTO 5 Hour) @ Production, </w:t>
      </w:r>
      <w:proofErr w:type="spellStart"/>
      <w:r w:rsidRPr="00C161EA">
        <w:t>Ba</w:t>
      </w:r>
      <w:r>
        <w:t>n</w:t>
      </w:r>
      <w:r w:rsidRPr="00C161EA">
        <w:t>gi</w:t>
      </w:r>
      <w:proofErr w:type="spellEnd"/>
      <w:r w:rsidRPr="00C161EA">
        <w:t xml:space="preserve"> (0</w:t>
      </w:r>
      <w:r>
        <w:t>3</w:t>
      </w:r>
      <w:r w:rsidRPr="00C161EA">
        <w:t>:</w:t>
      </w:r>
      <w:r>
        <w:t>00</w:t>
      </w:r>
      <w:r w:rsidRPr="00C161EA">
        <w:t xml:space="preserve"> – 0</w:t>
      </w:r>
      <w:r>
        <w:t>4</w:t>
      </w:r>
      <w:r w:rsidRPr="00C161EA">
        <w:t>:</w:t>
      </w:r>
      <w:r>
        <w:t>3</w:t>
      </w:r>
      <w:r w:rsidRPr="00C161EA">
        <w:t>0)</w:t>
      </w:r>
    </w:p>
    <w:p w14:paraId="2C7E84D8" w14:textId="77777777" w:rsidR="00567D4B" w:rsidRPr="00C161EA" w:rsidRDefault="00567D4B" w:rsidP="00567D4B"/>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567D4B" w:rsidRPr="00C161EA" w14:paraId="7F259193" w14:textId="77777777" w:rsidTr="002A10DF">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CBB154F" w14:textId="77777777" w:rsidR="00567D4B" w:rsidRPr="00C161EA" w:rsidRDefault="00567D4B" w:rsidP="00B33C08">
            <w:pPr>
              <w:spacing w:line="259" w:lineRule="auto"/>
              <w:ind w:left="83"/>
              <w:rPr>
                <w:rFonts w:asciiTheme="minorHAnsi" w:hAnsiTheme="minorHAnsi"/>
                <w:sz w:val="22"/>
                <w:szCs w:val="22"/>
              </w:rPr>
            </w:pPr>
            <w:r w:rsidRPr="00C161EA">
              <w:rPr>
                <w:rFonts w:asciiTheme="minorHAnsi" w:hAnsi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02D2C14" w14:textId="77777777" w:rsidR="00567D4B" w:rsidRPr="00C161EA" w:rsidRDefault="00567D4B" w:rsidP="00B33C08">
            <w:pPr>
              <w:spacing w:line="259" w:lineRule="auto"/>
              <w:ind w:right="60"/>
              <w:jc w:val="center"/>
              <w:rPr>
                <w:rFonts w:asciiTheme="minorHAnsi" w:hAnsiTheme="minorHAnsi"/>
                <w:sz w:val="22"/>
                <w:szCs w:val="22"/>
              </w:rPr>
            </w:pPr>
            <w:r w:rsidRPr="00C161EA">
              <w:rPr>
                <w:rFonts w:asciiTheme="minorHAnsi" w:hAnsi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000AD77"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50BA2E6" w14:textId="77777777" w:rsidR="00567D4B" w:rsidRPr="00C161EA" w:rsidRDefault="00567D4B" w:rsidP="00B33C08">
            <w:pPr>
              <w:spacing w:line="259" w:lineRule="auto"/>
              <w:ind w:left="110" w:hanging="62"/>
              <w:rPr>
                <w:rFonts w:asciiTheme="minorHAnsi" w:hAnsiTheme="minorHAnsi"/>
                <w:sz w:val="22"/>
                <w:szCs w:val="22"/>
              </w:rPr>
            </w:pPr>
            <w:r w:rsidRPr="00C161EA">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A750C4C"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7765A908" w14:textId="77777777" w:rsidR="00567D4B" w:rsidRPr="00C161EA"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121287A1" w14:textId="77777777" w:rsidR="00567D4B" w:rsidRPr="00C161EA"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6BE9D85E" w14:textId="77777777" w:rsidR="00567D4B" w:rsidRPr="00C161EA" w:rsidRDefault="00567D4B" w:rsidP="00B33C08">
            <w:pPr>
              <w:spacing w:line="259" w:lineRule="auto"/>
              <w:ind w:left="77"/>
              <w:rPr>
                <w:rFonts w:asciiTheme="minorHAnsi" w:hAnsiTheme="minorHAnsi"/>
                <w:sz w:val="22"/>
                <w:szCs w:val="22"/>
              </w:rPr>
            </w:pPr>
            <w:r w:rsidRPr="00C161EA">
              <w:rPr>
                <w:rFonts w:asciiTheme="minorHAnsi" w:hAnsi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51E86C9"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Note /Remarks </w:t>
            </w:r>
          </w:p>
        </w:tc>
      </w:tr>
      <w:tr w:rsidR="00567D4B" w:rsidRPr="00C161EA" w14:paraId="033DEB0F" w14:textId="77777777" w:rsidTr="002A10DF">
        <w:trPr>
          <w:trHeight w:val="349"/>
          <w:tblHeader/>
        </w:trPr>
        <w:tc>
          <w:tcPr>
            <w:tcW w:w="663" w:type="dxa"/>
            <w:vMerge/>
            <w:tcBorders>
              <w:top w:val="nil"/>
              <w:left w:val="single" w:sz="4" w:space="0" w:color="000000"/>
              <w:bottom w:val="single" w:sz="4" w:space="0" w:color="000000"/>
              <w:right w:val="single" w:sz="4" w:space="0" w:color="000000"/>
            </w:tcBorders>
          </w:tcPr>
          <w:p w14:paraId="5F4EBC52" w14:textId="77777777" w:rsidR="00567D4B" w:rsidRPr="00C161EA" w:rsidRDefault="00567D4B" w:rsidP="00B33C08">
            <w:pPr>
              <w:spacing w:after="160" w:line="259" w:lineRule="auto"/>
              <w:rPr>
                <w:rFonts w:asciiTheme="minorHAnsi" w:hAnsi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6A9B82CF" w14:textId="77777777" w:rsidR="00567D4B" w:rsidRPr="00C161EA" w:rsidRDefault="00567D4B" w:rsidP="00B33C08">
            <w:pPr>
              <w:spacing w:after="160" w:line="259" w:lineRule="auto"/>
              <w:rPr>
                <w:rFonts w:asciiTheme="minorHAnsi" w:hAnsi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6AF6240D" w14:textId="77777777" w:rsidR="00567D4B" w:rsidRPr="00C161EA" w:rsidRDefault="00567D4B" w:rsidP="00B33C08">
            <w:pPr>
              <w:spacing w:after="160" w:line="259" w:lineRule="auto"/>
              <w:rPr>
                <w:rFonts w:asciiTheme="minorHAnsi" w:hAnsi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7FD1F34A" w14:textId="77777777" w:rsidR="00567D4B" w:rsidRPr="00C161EA"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346F65BB" w14:textId="77777777" w:rsidR="00567D4B" w:rsidRPr="00C161EA" w:rsidRDefault="00567D4B" w:rsidP="00B33C08">
            <w:pPr>
              <w:spacing w:after="160" w:line="259" w:lineRule="auto"/>
              <w:rPr>
                <w:rFonts w:asciiTheme="minorHAnsi" w:hAnsiTheme="minorHAnsi"/>
                <w:sz w:val="22"/>
                <w:szCs w:val="22"/>
              </w:rPr>
            </w:pPr>
          </w:p>
        </w:tc>
        <w:tc>
          <w:tcPr>
            <w:tcW w:w="1614" w:type="dxa"/>
            <w:vMerge/>
            <w:tcBorders>
              <w:top w:val="nil"/>
              <w:left w:val="single" w:sz="4" w:space="0" w:color="000000"/>
              <w:bottom w:val="nil"/>
              <w:right w:val="single" w:sz="4" w:space="0" w:color="000000"/>
            </w:tcBorders>
          </w:tcPr>
          <w:p w14:paraId="309E768D" w14:textId="77777777" w:rsidR="00567D4B" w:rsidRPr="00C161EA" w:rsidRDefault="00567D4B" w:rsidP="00B33C08">
            <w:pPr>
              <w:spacing w:after="160" w:line="259" w:lineRule="auto"/>
              <w:rPr>
                <w:rFonts w:asciiTheme="minorHAnsi" w:hAnsiTheme="minorHAnsi"/>
                <w:sz w:val="22"/>
                <w:szCs w:val="22"/>
              </w:rPr>
            </w:pPr>
          </w:p>
        </w:tc>
        <w:tc>
          <w:tcPr>
            <w:tcW w:w="1525" w:type="dxa"/>
            <w:vMerge/>
            <w:tcBorders>
              <w:top w:val="nil"/>
              <w:left w:val="single" w:sz="4" w:space="0" w:color="000000"/>
              <w:bottom w:val="nil"/>
              <w:right w:val="single" w:sz="4" w:space="0" w:color="000000"/>
            </w:tcBorders>
          </w:tcPr>
          <w:p w14:paraId="4A36BADE" w14:textId="77777777" w:rsidR="00567D4B" w:rsidRPr="00C161EA" w:rsidRDefault="00567D4B" w:rsidP="00B33C08">
            <w:pPr>
              <w:spacing w:after="160" w:line="259" w:lineRule="auto"/>
              <w:rPr>
                <w:rFonts w:asciiTheme="minorHAnsi" w:hAnsi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30ABA09B" w14:textId="77777777" w:rsidR="00567D4B" w:rsidRPr="00C161EA" w:rsidRDefault="00567D4B" w:rsidP="00B33C08">
            <w:pPr>
              <w:spacing w:line="259" w:lineRule="auto"/>
              <w:ind w:right="42"/>
              <w:jc w:val="center"/>
              <w:rPr>
                <w:rFonts w:asciiTheme="minorHAnsi" w:hAnsiTheme="minorHAnsi"/>
                <w:sz w:val="22"/>
                <w:szCs w:val="22"/>
              </w:rPr>
            </w:pPr>
            <w:r w:rsidRPr="00C161EA">
              <w:rPr>
                <w:rFonts w:asciiTheme="minorHAnsi" w:hAnsi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433D1880"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19E1B733" w14:textId="77777777" w:rsidR="00567D4B" w:rsidRPr="00C161EA" w:rsidRDefault="00567D4B" w:rsidP="00B33C08">
            <w:pPr>
              <w:spacing w:after="160" w:line="259" w:lineRule="auto"/>
              <w:rPr>
                <w:rFonts w:asciiTheme="minorHAnsi" w:hAnsiTheme="minorHAnsi"/>
                <w:sz w:val="22"/>
                <w:szCs w:val="22"/>
              </w:rPr>
            </w:pPr>
          </w:p>
        </w:tc>
      </w:tr>
      <w:tr w:rsidR="00567D4B" w:rsidRPr="00C161EA" w14:paraId="6E0AF8C2"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796F5585" w14:textId="08188CFB"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7</w:t>
            </w:r>
            <w:r w:rsidR="00B149D1">
              <w:rPr>
                <w:rFonts w:asciiTheme="minorHAnsi" w:hAnsiTheme="minorHAnsi"/>
                <w:sz w:val="22"/>
                <w:szCs w:val="22"/>
              </w:rPr>
              <w:t>6</w:t>
            </w:r>
            <w:r w:rsidRPr="00C161EA">
              <w:rPr>
                <w:rFonts w:asciiTheme="minorHAnsi" w:hAnsiTheme="minorHAnsi"/>
                <w:sz w:val="22"/>
                <w:szCs w:val="22"/>
              </w:rPr>
              <w:t>.</w:t>
            </w:r>
            <w:r>
              <w:rPr>
                <w:rFonts w:asciiTheme="minorHAnsi" w:hAnsiTheme="minorHAnsi"/>
                <w:sz w:val="22"/>
                <w:szCs w:val="22"/>
              </w:rPr>
              <w:t>1</w:t>
            </w:r>
          </w:p>
        </w:tc>
        <w:tc>
          <w:tcPr>
            <w:tcW w:w="2437" w:type="dxa"/>
            <w:tcBorders>
              <w:top w:val="single" w:sz="4" w:space="0" w:color="000000"/>
              <w:left w:val="single" w:sz="4" w:space="0" w:color="000000"/>
              <w:bottom w:val="single" w:sz="4" w:space="0" w:color="000000"/>
              <w:right w:val="single" w:sz="4" w:space="0" w:color="000000"/>
            </w:tcBorders>
          </w:tcPr>
          <w:p w14:paraId="3F30BC91"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4BBECAC9"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71765F20" w14:textId="77777777" w:rsidR="00567D4B" w:rsidRPr="00C161EA" w:rsidRDefault="00567D4B" w:rsidP="00B33C08">
            <w:pPr>
              <w:rPr>
                <w:rFonts w:asciiTheme="minorHAnsi" w:hAnsiTheme="minorHAnsi"/>
                <w:sz w:val="22"/>
                <w:szCs w:val="22"/>
              </w:rPr>
            </w:pPr>
          </w:p>
          <w:p w14:paraId="652C5438"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sz w:val="22"/>
                <w:szCs w:val="22"/>
              </w:rPr>
              <w:t>EB</w:t>
            </w:r>
          </w:p>
        </w:tc>
        <w:tc>
          <w:tcPr>
            <w:tcW w:w="1095" w:type="dxa"/>
            <w:tcBorders>
              <w:top w:val="single" w:sz="4" w:space="0" w:color="000000"/>
              <w:left w:val="single" w:sz="4" w:space="0" w:color="000000"/>
              <w:bottom w:val="single" w:sz="4" w:space="0" w:color="000000"/>
              <w:right w:val="single" w:sz="4" w:space="0" w:color="000000"/>
            </w:tcBorders>
          </w:tcPr>
          <w:p w14:paraId="70A7E373"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3CD9D53"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32195E62" w14:textId="77777777" w:rsidR="00567D4B" w:rsidRDefault="00567D4B" w:rsidP="00B33C08">
            <w:pPr>
              <w:spacing w:line="254" w:lineRule="auto"/>
              <w:ind w:right="11"/>
              <w:jc w:val="center"/>
              <w:rPr>
                <w:rFonts w:asciiTheme="minorHAnsi" w:hAnsiTheme="minorHAnsi"/>
                <w:b/>
                <w:sz w:val="22"/>
                <w:szCs w:val="22"/>
              </w:rPr>
            </w:pPr>
          </w:p>
          <w:p w14:paraId="1246985E" w14:textId="77777777" w:rsidR="00567D4B" w:rsidRDefault="00567D4B" w:rsidP="00B33C08">
            <w:pPr>
              <w:spacing w:line="254" w:lineRule="auto"/>
              <w:ind w:right="11"/>
              <w:jc w:val="center"/>
              <w:rPr>
                <w:rFonts w:asciiTheme="minorHAnsi" w:hAnsiTheme="minorHAnsi"/>
                <w:b/>
                <w:sz w:val="22"/>
                <w:szCs w:val="22"/>
              </w:rPr>
            </w:pPr>
            <w:proofErr w:type="spellStart"/>
            <w:r>
              <w:rPr>
                <w:rFonts w:asciiTheme="minorHAnsi" w:hAnsiTheme="minorHAnsi"/>
                <w:b/>
                <w:sz w:val="22"/>
                <w:szCs w:val="22"/>
              </w:rPr>
              <w:t>Shahril</w:t>
            </w:r>
            <w:proofErr w:type="spellEnd"/>
            <w:r>
              <w:rPr>
                <w:rFonts w:asciiTheme="minorHAnsi" w:hAnsiTheme="minorHAnsi"/>
                <w:b/>
                <w:sz w:val="22"/>
                <w:szCs w:val="22"/>
              </w:rPr>
              <w:t xml:space="preserve"> Bin Said</w:t>
            </w:r>
          </w:p>
          <w:p w14:paraId="394FFB8E" w14:textId="77777777" w:rsidR="00567D4B" w:rsidRPr="00C161EA" w:rsidRDefault="00567D4B" w:rsidP="00B33C08">
            <w:pPr>
              <w:spacing w:line="259" w:lineRule="auto"/>
              <w:ind w:right="11"/>
              <w:jc w:val="center"/>
              <w:rPr>
                <w:rFonts w:asciiTheme="minorHAnsi" w:hAnsiTheme="minorHAnsi"/>
                <w:color w:val="FF0000"/>
                <w:sz w:val="22"/>
                <w:szCs w:val="22"/>
              </w:rPr>
            </w:pP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4C725346" w14:textId="77777777" w:rsidR="00567D4B" w:rsidRDefault="00567D4B" w:rsidP="00B33C08">
            <w:pPr>
              <w:spacing w:line="256" w:lineRule="auto"/>
              <w:ind w:right="11"/>
              <w:jc w:val="center"/>
              <w:rPr>
                <w:rFonts w:asciiTheme="minorHAnsi" w:hAnsiTheme="minorHAnsi"/>
                <w:b/>
                <w:sz w:val="22"/>
                <w:szCs w:val="22"/>
              </w:rPr>
            </w:pPr>
            <w:r>
              <w:rPr>
                <w:rFonts w:asciiTheme="minorHAnsi" w:hAnsiTheme="minorHAnsi"/>
                <w:b/>
                <w:sz w:val="22"/>
                <w:szCs w:val="22"/>
              </w:rPr>
              <w:t xml:space="preserve">                     </w:t>
            </w:r>
          </w:p>
          <w:p w14:paraId="58F1725B" w14:textId="77777777" w:rsidR="00567D4B" w:rsidRDefault="00567D4B" w:rsidP="00B33C08">
            <w:pPr>
              <w:spacing w:line="254" w:lineRule="auto"/>
              <w:ind w:left="5"/>
              <w:jc w:val="center"/>
              <w:rPr>
                <w:rFonts w:asciiTheme="minorHAnsi" w:hAnsiTheme="minorHAnsi"/>
                <w:b/>
                <w:sz w:val="22"/>
                <w:szCs w:val="22"/>
              </w:rPr>
            </w:pPr>
            <w:r>
              <w:rPr>
                <w:rFonts w:asciiTheme="minorHAnsi" w:hAnsiTheme="minorHAnsi"/>
                <w:b/>
                <w:sz w:val="22"/>
                <w:szCs w:val="22"/>
              </w:rPr>
              <w:t xml:space="preserve">Saiful </w:t>
            </w:r>
            <w:proofErr w:type="spellStart"/>
            <w:r>
              <w:rPr>
                <w:rFonts w:asciiTheme="minorHAnsi" w:hAnsiTheme="minorHAnsi"/>
                <w:b/>
                <w:sz w:val="22"/>
                <w:szCs w:val="22"/>
              </w:rPr>
              <w:t>Azlan</w:t>
            </w:r>
            <w:proofErr w:type="spellEnd"/>
            <w:r>
              <w:rPr>
                <w:rFonts w:asciiTheme="minorHAnsi" w:hAnsiTheme="minorHAnsi"/>
                <w:b/>
                <w:sz w:val="22"/>
                <w:szCs w:val="22"/>
              </w:rPr>
              <w:t xml:space="preserve"> Bin Ahmad</w:t>
            </w:r>
          </w:p>
          <w:p w14:paraId="41BCE34D"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0668DD70"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003CAB6"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2C84645C" w14:textId="77777777" w:rsidR="00567D4B" w:rsidRPr="00C161EA" w:rsidRDefault="00567D4B" w:rsidP="00B33C08">
            <w:pPr>
              <w:spacing w:line="259" w:lineRule="auto"/>
              <w:rPr>
                <w:rFonts w:asciiTheme="minorHAnsi" w:hAnsiTheme="minorHAnsi"/>
                <w:sz w:val="22"/>
                <w:szCs w:val="22"/>
              </w:rPr>
            </w:pPr>
            <w:r w:rsidRPr="00D24787">
              <w:rPr>
                <w:rFonts w:asciiTheme="minorHAnsi" w:hAnsiTheme="minorHAnsi"/>
                <w:sz w:val="22"/>
                <w:szCs w:val="22"/>
              </w:rPr>
              <w:t>After Step# 64.3 (Network Switching)</w:t>
            </w:r>
          </w:p>
        </w:tc>
      </w:tr>
      <w:tr w:rsidR="00600058" w:rsidRPr="00C161EA" w14:paraId="39C6918D"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35F62240"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76.2</w:t>
            </w:r>
          </w:p>
        </w:tc>
        <w:tc>
          <w:tcPr>
            <w:tcW w:w="2437" w:type="dxa"/>
            <w:tcBorders>
              <w:top w:val="single" w:sz="4" w:space="0" w:color="000000"/>
              <w:left w:val="single" w:sz="4" w:space="0" w:color="000000"/>
              <w:bottom w:val="single" w:sz="4" w:space="0" w:color="000000"/>
              <w:right w:val="single" w:sz="4" w:space="0" w:color="000000"/>
            </w:tcBorders>
          </w:tcPr>
          <w:p w14:paraId="3E8CC58B"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9834C99"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7D1E6105" w14:textId="77777777" w:rsidR="00600058" w:rsidRPr="00C161EA" w:rsidRDefault="00600058" w:rsidP="00600058">
            <w:pPr>
              <w:rPr>
                <w:rFonts w:asciiTheme="minorHAnsi" w:hAnsiTheme="minorHAnsi"/>
                <w:sz w:val="22"/>
                <w:szCs w:val="22"/>
              </w:rPr>
            </w:pPr>
          </w:p>
          <w:p w14:paraId="117CFC0C"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 xml:space="preserve">Loan </w:t>
            </w:r>
            <w:proofErr w:type="spellStart"/>
            <w:r w:rsidRPr="00C161EA">
              <w:rPr>
                <w:rFonts w:asciiTheme="minorHAnsi" w:hAnsiTheme="minorHAnsi"/>
                <w:sz w:val="22"/>
                <w:szCs w:val="22"/>
              </w:rPr>
              <w:t>eStatement</w:t>
            </w:r>
            <w:proofErr w:type="spellEnd"/>
            <w:r w:rsidRPr="00C161EA">
              <w:rPr>
                <w:rFonts w:asciiTheme="minorHAnsi" w:hAnsiTheme="minorHAnsi"/>
                <w:sz w:val="22"/>
                <w:szCs w:val="22"/>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02DE1C53"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DF145F7"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07529F4"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79D732A1"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6D648E1F" w14:textId="4FBE4525"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45AD2031" w14:textId="77777777" w:rsidR="00600058" w:rsidRDefault="00600058" w:rsidP="00600058">
            <w:pPr>
              <w:spacing w:line="254" w:lineRule="auto"/>
              <w:ind w:right="45"/>
              <w:jc w:val="center"/>
              <w:rPr>
                <w:rFonts w:asciiTheme="minorHAnsi" w:hAnsiTheme="minorHAnsi"/>
                <w:b/>
                <w:sz w:val="22"/>
                <w:szCs w:val="22"/>
              </w:rPr>
            </w:pPr>
          </w:p>
          <w:p w14:paraId="1DB8C50E"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546C67FA"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DDDBD02"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1EA8D1BE"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4D831B99" w14:textId="77777777" w:rsidR="00600058" w:rsidRPr="00C161EA" w:rsidRDefault="00600058" w:rsidP="00600058">
            <w:pPr>
              <w:spacing w:line="259" w:lineRule="auto"/>
              <w:rPr>
                <w:rFonts w:asciiTheme="minorHAnsi" w:hAnsiTheme="minorHAnsi"/>
                <w:sz w:val="22"/>
                <w:szCs w:val="22"/>
              </w:rPr>
            </w:pPr>
            <w:r w:rsidRPr="00D24787">
              <w:rPr>
                <w:rFonts w:asciiTheme="minorHAnsi" w:hAnsiTheme="minorHAnsi"/>
                <w:sz w:val="22"/>
                <w:szCs w:val="22"/>
              </w:rPr>
              <w:t>After Step# 64.3 (Network Switching)</w:t>
            </w:r>
          </w:p>
        </w:tc>
      </w:tr>
      <w:tr w:rsidR="00600058" w:rsidRPr="00C161EA" w14:paraId="79626C76"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11CAA751"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76.3</w:t>
            </w:r>
          </w:p>
        </w:tc>
        <w:tc>
          <w:tcPr>
            <w:tcW w:w="2437" w:type="dxa"/>
            <w:tcBorders>
              <w:top w:val="single" w:sz="4" w:space="0" w:color="000000"/>
              <w:left w:val="single" w:sz="4" w:space="0" w:color="000000"/>
              <w:bottom w:val="single" w:sz="4" w:space="0" w:color="000000"/>
              <w:right w:val="single" w:sz="4" w:space="0" w:color="000000"/>
            </w:tcBorders>
          </w:tcPr>
          <w:p w14:paraId="268180C8"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1362E87"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26A3E1E3" w14:textId="77777777" w:rsidR="00600058" w:rsidRPr="00C161EA" w:rsidRDefault="00600058" w:rsidP="00600058">
            <w:pPr>
              <w:rPr>
                <w:rFonts w:asciiTheme="minorHAnsi" w:hAnsiTheme="minorHAnsi"/>
                <w:sz w:val="22"/>
                <w:szCs w:val="22"/>
              </w:rPr>
            </w:pPr>
          </w:p>
          <w:p w14:paraId="781D8A11"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 xml:space="preserve">DCA </w:t>
            </w:r>
          </w:p>
        </w:tc>
        <w:tc>
          <w:tcPr>
            <w:tcW w:w="1095" w:type="dxa"/>
            <w:tcBorders>
              <w:top w:val="single" w:sz="4" w:space="0" w:color="000000"/>
              <w:left w:val="single" w:sz="4" w:space="0" w:color="000000"/>
              <w:bottom w:val="single" w:sz="4" w:space="0" w:color="000000"/>
              <w:right w:val="single" w:sz="4" w:space="0" w:color="000000"/>
            </w:tcBorders>
          </w:tcPr>
          <w:p w14:paraId="2046AEC1"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2AAF043"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4A7B55A0"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7890AFB7"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37C80655" w14:textId="61B20274"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FA7BCD1" w14:textId="77777777" w:rsidR="00600058" w:rsidRDefault="00600058" w:rsidP="00600058">
            <w:pPr>
              <w:spacing w:line="254" w:lineRule="auto"/>
              <w:ind w:right="45"/>
              <w:jc w:val="center"/>
              <w:rPr>
                <w:rFonts w:asciiTheme="minorHAnsi" w:hAnsiTheme="minorHAnsi"/>
                <w:b/>
                <w:sz w:val="22"/>
                <w:szCs w:val="22"/>
              </w:rPr>
            </w:pPr>
          </w:p>
          <w:p w14:paraId="31035620"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680BC5F1"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lastRenderedPageBreak/>
              <w:t>(Wisma BSN)</w:t>
            </w:r>
          </w:p>
        </w:tc>
        <w:tc>
          <w:tcPr>
            <w:tcW w:w="808" w:type="dxa"/>
            <w:tcBorders>
              <w:top w:val="single" w:sz="4" w:space="0" w:color="000000"/>
              <w:left w:val="single" w:sz="4" w:space="0" w:color="000000"/>
              <w:bottom w:val="single" w:sz="4" w:space="0" w:color="000000"/>
              <w:right w:val="single" w:sz="4" w:space="0" w:color="000000"/>
            </w:tcBorders>
          </w:tcPr>
          <w:p w14:paraId="26B590DC"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lastRenderedPageBreak/>
              <w:t>03:00</w:t>
            </w:r>
          </w:p>
        </w:tc>
        <w:tc>
          <w:tcPr>
            <w:tcW w:w="886" w:type="dxa"/>
            <w:tcBorders>
              <w:top w:val="single" w:sz="4" w:space="0" w:color="000000"/>
              <w:left w:val="single" w:sz="4" w:space="0" w:color="000000"/>
              <w:bottom w:val="single" w:sz="4" w:space="0" w:color="000000"/>
              <w:right w:val="single" w:sz="4" w:space="0" w:color="000000"/>
            </w:tcBorders>
          </w:tcPr>
          <w:p w14:paraId="1E830763"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23BF3509" w14:textId="77777777" w:rsidR="00600058" w:rsidRPr="00C161EA" w:rsidRDefault="00600058" w:rsidP="00600058">
            <w:pPr>
              <w:spacing w:line="259" w:lineRule="auto"/>
              <w:rPr>
                <w:rFonts w:asciiTheme="minorHAnsi" w:hAnsiTheme="minorHAnsi"/>
                <w:sz w:val="22"/>
                <w:szCs w:val="22"/>
              </w:rPr>
            </w:pPr>
            <w:r w:rsidRPr="00D24787">
              <w:rPr>
                <w:rFonts w:asciiTheme="minorHAnsi" w:hAnsiTheme="minorHAnsi"/>
                <w:sz w:val="22"/>
                <w:szCs w:val="22"/>
              </w:rPr>
              <w:t>After Step# 64.3 (Network Switching)</w:t>
            </w:r>
          </w:p>
        </w:tc>
      </w:tr>
      <w:tr w:rsidR="00600058" w:rsidRPr="00C161EA" w14:paraId="097B84C2"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4FE7F509"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76.4</w:t>
            </w:r>
          </w:p>
        </w:tc>
        <w:tc>
          <w:tcPr>
            <w:tcW w:w="2437" w:type="dxa"/>
            <w:tcBorders>
              <w:top w:val="single" w:sz="4" w:space="0" w:color="000000"/>
              <w:left w:val="single" w:sz="4" w:space="0" w:color="000000"/>
              <w:bottom w:val="single" w:sz="4" w:space="0" w:color="000000"/>
              <w:right w:val="single" w:sz="4" w:space="0" w:color="000000"/>
            </w:tcBorders>
          </w:tcPr>
          <w:p w14:paraId="10B03204"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27B6B77"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63D68DEB" w14:textId="77777777" w:rsidR="00600058" w:rsidRPr="00C161EA" w:rsidRDefault="00600058" w:rsidP="00600058">
            <w:pPr>
              <w:rPr>
                <w:rFonts w:asciiTheme="minorHAnsi" w:hAnsiTheme="minorHAnsi"/>
                <w:sz w:val="22"/>
                <w:szCs w:val="22"/>
              </w:rPr>
            </w:pPr>
          </w:p>
          <w:p w14:paraId="390F5A78"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CSS</w:t>
            </w:r>
          </w:p>
        </w:tc>
        <w:tc>
          <w:tcPr>
            <w:tcW w:w="1095" w:type="dxa"/>
            <w:tcBorders>
              <w:top w:val="single" w:sz="4" w:space="0" w:color="000000"/>
              <w:left w:val="single" w:sz="4" w:space="0" w:color="000000"/>
              <w:bottom w:val="single" w:sz="4" w:space="0" w:color="000000"/>
              <w:right w:val="single" w:sz="4" w:space="0" w:color="000000"/>
            </w:tcBorders>
          </w:tcPr>
          <w:p w14:paraId="1D0E8F3A"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299718C"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8FC7001"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7761A2B7"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1542091D" w14:textId="77AC3AD7"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1646219" w14:textId="77777777" w:rsidR="00600058" w:rsidRDefault="00600058" w:rsidP="00600058">
            <w:pPr>
              <w:spacing w:line="254" w:lineRule="auto"/>
              <w:ind w:right="45"/>
              <w:jc w:val="center"/>
              <w:rPr>
                <w:rFonts w:asciiTheme="minorHAnsi" w:hAnsiTheme="minorHAnsi"/>
                <w:b/>
                <w:sz w:val="22"/>
                <w:szCs w:val="22"/>
              </w:rPr>
            </w:pPr>
          </w:p>
          <w:p w14:paraId="23141447"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545AAE4D"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35DD96E4"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10F27748"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40D6BF73" w14:textId="77777777" w:rsidR="00600058" w:rsidRPr="00C161EA" w:rsidRDefault="00600058" w:rsidP="00600058">
            <w:pPr>
              <w:spacing w:line="259" w:lineRule="auto"/>
              <w:rPr>
                <w:rFonts w:asciiTheme="minorHAnsi" w:hAnsiTheme="minorHAnsi"/>
                <w:sz w:val="22"/>
                <w:szCs w:val="22"/>
              </w:rPr>
            </w:pPr>
            <w:r w:rsidRPr="00D24787">
              <w:rPr>
                <w:rFonts w:asciiTheme="minorHAnsi" w:hAnsiTheme="minorHAnsi"/>
                <w:sz w:val="22"/>
                <w:szCs w:val="22"/>
              </w:rPr>
              <w:t>After Step# 64.3 (Network Switching)</w:t>
            </w:r>
          </w:p>
        </w:tc>
      </w:tr>
      <w:tr w:rsidR="00567D4B" w:rsidRPr="002C775D" w14:paraId="11DE6460"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62A0C21E"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76.5</w:t>
            </w:r>
          </w:p>
        </w:tc>
        <w:tc>
          <w:tcPr>
            <w:tcW w:w="2437" w:type="dxa"/>
            <w:tcBorders>
              <w:top w:val="single" w:sz="4" w:space="0" w:color="000000"/>
              <w:left w:val="single" w:sz="4" w:space="0" w:color="000000"/>
              <w:bottom w:val="single" w:sz="4" w:space="0" w:color="000000"/>
              <w:right w:val="single" w:sz="4" w:space="0" w:color="000000"/>
            </w:tcBorders>
          </w:tcPr>
          <w:p w14:paraId="4C43E937"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456C788"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7031A377" w14:textId="77777777" w:rsidR="00567D4B" w:rsidRPr="00C161EA" w:rsidRDefault="00567D4B" w:rsidP="00B33C08">
            <w:pPr>
              <w:rPr>
                <w:rFonts w:asciiTheme="minorHAnsi" w:hAnsiTheme="minorHAnsi"/>
                <w:sz w:val="22"/>
                <w:szCs w:val="22"/>
              </w:rPr>
            </w:pPr>
          </w:p>
          <w:p w14:paraId="3B58FE1F"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sz w:val="22"/>
                <w:szCs w:val="22"/>
              </w:rPr>
              <w:t>CCRIS</w:t>
            </w:r>
          </w:p>
        </w:tc>
        <w:tc>
          <w:tcPr>
            <w:tcW w:w="1095" w:type="dxa"/>
            <w:tcBorders>
              <w:top w:val="single" w:sz="4" w:space="0" w:color="000000"/>
              <w:left w:val="single" w:sz="4" w:space="0" w:color="000000"/>
              <w:bottom w:val="single" w:sz="4" w:space="0" w:color="000000"/>
              <w:right w:val="single" w:sz="4" w:space="0" w:color="000000"/>
            </w:tcBorders>
          </w:tcPr>
          <w:p w14:paraId="6019C8B2"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83541E9" w14:textId="77777777" w:rsidR="00567D4B" w:rsidRPr="00C161EA" w:rsidRDefault="00567D4B" w:rsidP="00B33C0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E2E5B0B" w14:textId="77777777" w:rsidR="00567D4B" w:rsidRDefault="00567D4B" w:rsidP="00B33C08">
            <w:pPr>
              <w:spacing w:line="256" w:lineRule="auto"/>
              <w:ind w:right="11"/>
              <w:jc w:val="center"/>
              <w:rPr>
                <w:rFonts w:asciiTheme="minorHAnsi" w:hAnsiTheme="minorHAnsi"/>
                <w:b/>
                <w:sz w:val="22"/>
                <w:szCs w:val="22"/>
              </w:rPr>
            </w:pPr>
            <w:r>
              <w:rPr>
                <w:rFonts w:asciiTheme="minorHAnsi" w:hAnsiTheme="minorHAnsi"/>
                <w:b/>
                <w:sz w:val="22"/>
                <w:szCs w:val="22"/>
              </w:rPr>
              <w:t xml:space="preserve">                     </w:t>
            </w:r>
          </w:p>
          <w:p w14:paraId="23676ED8" w14:textId="77777777" w:rsidR="00567D4B" w:rsidRDefault="00567D4B" w:rsidP="00B33C08">
            <w:pPr>
              <w:spacing w:line="254" w:lineRule="auto"/>
              <w:ind w:right="11"/>
              <w:jc w:val="center"/>
              <w:rPr>
                <w:rFonts w:asciiTheme="minorHAnsi" w:hAnsiTheme="minorHAnsi"/>
                <w:b/>
                <w:sz w:val="22"/>
                <w:szCs w:val="22"/>
              </w:rPr>
            </w:pPr>
            <w:r>
              <w:rPr>
                <w:rFonts w:asciiTheme="minorHAnsi" w:hAnsiTheme="minorHAnsi"/>
                <w:b/>
                <w:sz w:val="22"/>
                <w:szCs w:val="22"/>
              </w:rPr>
              <w:t xml:space="preserve"> </w:t>
            </w:r>
            <w:proofErr w:type="spellStart"/>
            <w:r>
              <w:rPr>
                <w:rFonts w:asciiTheme="minorHAnsi" w:hAnsiTheme="minorHAnsi"/>
                <w:b/>
                <w:sz w:val="22"/>
                <w:szCs w:val="22"/>
              </w:rPr>
              <w:t>Dzuol</w:t>
            </w:r>
            <w:proofErr w:type="spellEnd"/>
            <w:r>
              <w:rPr>
                <w:rFonts w:asciiTheme="minorHAnsi" w:hAnsiTheme="minorHAnsi"/>
                <w:b/>
                <w:sz w:val="22"/>
                <w:szCs w:val="22"/>
              </w:rPr>
              <w:t xml:space="preserve"> Hassan Bin Dolman </w:t>
            </w:r>
          </w:p>
          <w:p w14:paraId="521410A3" w14:textId="77777777" w:rsidR="00567D4B" w:rsidRPr="00C161EA" w:rsidRDefault="00567D4B" w:rsidP="00B33C08">
            <w:pPr>
              <w:spacing w:line="259" w:lineRule="auto"/>
              <w:ind w:right="11"/>
              <w:jc w:val="center"/>
              <w:rPr>
                <w:rFonts w:asciiTheme="minorHAnsi" w:hAnsiTheme="minorHAnsi"/>
                <w:color w:val="FF0000"/>
                <w:sz w:val="22"/>
                <w:szCs w:val="22"/>
              </w:rPr>
            </w:pPr>
            <w:r>
              <w:rPr>
                <w:rFonts w:asciiTheme="minorHAnsi" w:hAnsiTheme="minorHAnsi"/>
                <w:b/>
                <w:i/>
                <w:sz w:val="22"/>
                <w:szCs w:val="22"/>
                <w:highlight w:val="lightGray"/>
              </w:rPr>
              <w:t>(</w:t>
            </w:r>
            <w:proofErr w:type="spellStart"/>
            <w:r>
              <w:rPr>
                <w:rFonts w:asciiTheme="minorHAnsi" w:hAnsiTheme="minorHAnsi"/>
                <w:b/>
                <w:i/>
                <w:sz w:val="22"/>
                <w:szCs w:val="22"/>
                <w:highlight w:val="lightGray"/>
              </w:rPr>
              <w:t>Strateq</w:t>
            </w:r>
            <w:proofErr w:type="spellEnd"/>
            <w:r>
              <w:rPr>
                <w:rFonts w:asciiTheme="minorHAnsi" w:hAnsiTheme="minorHAnsi"/>
                <w:b/>
                <w:i/>
                <w:sz w:val="22"/>
                <w:szCs w:val="22"/>
                <w:highlight w:val="lightGray"/>
              </w:rPr>
              <w:t>)</w:t>
            </w:r>
          </w:p>
        </w:tc>
        <w:tc>
          <w:tcPr>
            <w:tcW w:w="1525" w:type="dxa"/>
            <w:tcBorders>
              <w:top w:val="single" w:sz="4" w:space="0" w:color="000000"/>
              <w:left w:val="single" w:sz="4" w:space="0" w:color="000000"/>
              <w:bottom w:val="single" w:sz="4" w:space="0" w:color="000000"/>
              <w:right w:val="single" w:sz="4" w:space="0" w:color="000000"/>
            </w:tcBorders>
          </w:tcPr>
          <w:p w14:paraId="66CF1195" w14:textId="77777777" w:rsidR="00567D4B" w:rsidRDefault="00567D4B" w:rsidP="00B33C08">
            <w:pPr>
              <w:spacing w:line="256" w:lineRule="auto"/>
              <w:ind w:right="11"/>
              <w:rPr>
                <w:rFonts w:asciiTheme="minorHAnsi" w:hAnsiTheme="minorHAnsi"/>
                <w:b/>
                <w:sz w:val="22"/>
                <w:szCs w:val="22"/>
              </w:rPr>
            </w:pPr>
            <w:r>
              <w:rPr>
                <w:rFonts w:asciiTheme="minorHAnsi" w:hAnsiTheme="minorHAnsi"/>
                <w:b/>
                <w:sz w:val="22"/>
                <w:szCs w:val="22"/>
              </w:rPr>
              <w:t xml:space="preserve">                    </w:t>
            </w:r>
          </w:p>
          <w:p w14:paraId="30E26F33" w14:textId="77777777" w:rsidR="00567D4B" w:rsidRDefault="00567D4B" w:rsidP="00B33C08">
            <w:pPr>
              <w:spacing w:line="254" w:lineRule="auto"/>
              <w:ind w:right="54"/>
              <w:jc w:val="center"/>
              <w:rPr>
                <w:rFonts w:asciiTheme="minorHAnsi" w:hAnsiTheme="minorHAnsi"/>
                <w:sz w:val="22"/>
                <w:szCs w:val="22"/>
              </w:rPr>
            </w:pPr>
            <w:r>
              <w:rPr>
                <w:rFonts w:asciiTheme="minorHAnsi" w:hAnsiTheme="minorHAnsi"/>
                <w:b/>
                <w:sz w:val="22"/>
                <w:szCs w:val="22"/>
              </w:rPr>
              <w:t xml:space="preserve">Muhamad </w:t>
            </w:r>
          </w:p>
          <w:p w14:paraId="79D0CAD8" w14:textId="77777777" w:rsidR="00567D4B" w:rsidRDefault="00567D4B" w:rsidP="00B33C08">
            <w:pPr>
              <w:spacing w:line="254" w:lineRule="auto"/>
              <w:ind w:right="11"/>
              <w:jc w:val="center"/>
              <w:rPr>
                <w:rFonts w:asciiTheme="minorHAnsi" w:hAnsiTheme="minorHAnsi"/>
                <w:b/>
                <w:sz w:val="22"/>
                <w:szCs w:val="22"/>
              </w:rPr>
            </w:pPr>
            <w:r>
              <w:rPr>
                <w:rFonts w:asciiTheme="minorHAnsi" w:hAnsiTheme="minorHAnsi"/>
                <w:b/>
                <w:sz w:val="22"/>
                <w:szCs w:val="22"/>
              </w:rPr>
              <w:t xml:space="preserve">Khalil </w:t>
            </w:r>
            <w:proofErr w:type="spellStart"/>
            <w:r>
              <w:rPr>
                <w:rFonts w:asciiTheme="minorHAnsi" w:hAnsiTheme="minorHAnsi"/>
                <w:b/>
                <w:sz w:val="22"/>
                <w:szCs w:val="22"/>
              </w:rPr>
              <w:t>Mohd</w:t>
            </w:r>
            <w:proofErr w:type="spellEnd"/>
          </w:p>
          <w:p w14:paraId="5A02C012"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368F5944"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46060AB"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7069473A" w14:textId="77777777" w:rsidR="00567D4B" w:rsidRPr="002C775D" w:rsidRDefault="00567D4B" w:rsidP="00B33C08">
            <w:pPr>
              <w:spacing w:line="259" w:lineRule="auto"/>
              <w:rPr>
                <w:rFonts w:asciiTheme="minorHAnsi" w:hAnsiTheme="minorHAnsi"/>
                <w:sz w:val="22"/>
                <w:szCs w:val="22"/>
              </w:rPr>
            </w:pPr>
            <w:r w:rsidRPr="001A1B39">
              <w:rPr>
                <w:rFonts w:asciiTheme="minorHAnsi" w:hAnsiTheme="minorHAnsi"/>
                <w:sz w:val="22"/>
                <w:szCs w:val="22"/>
              </w:rPr>
              <w:t>After Step# 64.3 (Network Switching)</w:t>
            </w:r>
          </w:p>
        </w:tc>
      </w:tr>
      <w:tr w:rsidR="00600058" w:rsidRPr="00C161EA" w14:paraId="7A06ABB1"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1BBD645C"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76.6</w:t>
            </w:r>
          </w:p>
        </w:tc>
        <w:tc>
          <w:tcPr>
            <w:tcW w:w="2437" w:type="dxa"/>
            <w:tcBorders>
              <w:top w:val="single" w:sz="4" w:space="0" w:color="000000"/>
              <w:left w:val="single" w:sz="4" w:space="0" w:color="000000"/>
              <w:bottom w:val="single" w:sz="4" w:space="0" w:color="000000"/>
              <w:right w:val="single" w:sz="4" w:space="0" w:color="000000"/>
            </w:tcBorders>
          </w:tcPr>
          <w:p w14:paraId="4BBFDAB6"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A36684A"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344B8F23" w14:textId="77777777" w:rsidR="00600058" w:rsidRPr="00C161EA" w:rsidRDefault="00600058" w:rsidP="00600058">
            <w:pPr>
              <w:spacing w:after="12" w:line="259" w:lineRule="auto"/>
              <w:rPr>
                <w:rFonts w:asciiTheme="minorHAnsi" w:hAnsiTheme="minorHAnsi"/>
                <w:sz w:val="22"/>
                <w:szCs w:val="22"/>
              </w:rPr>
            </w:pPr>
          </w:p>
          <w:p w14:paraId="51BF0AA7"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 xml:space="preserve">Activate </w:t>
            </w:r>
          </w:p>
        </w:tc>
        <w:tc>
          <w:tcPr>
            <w:tcW w:w="1095" w:type="dxa"/>
            <w:tcBorders>
              <w:top w:val="single" w:sz="4" w:space="0" w:color="000000"/>
              <w:left w:val="single" w:sz="4" w:space="0" w:color="000000"/>
              <w:bottom w:val="single" w:sz="4" w:space="0" w:color="000000"/>
              <w:right w:val="single" w:sz="4" w:space="0" w:color="000000"/>
            </w:tcBorders>
          </w:tcPr>
          <w:p w14:paraId="290899D0"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A017EAE"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DAC84F9"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2E75EBF2"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44AB8769" w14:textId="7CE9722F"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37696B9" w14:textId="77777777" w:rsidR="00600058" w:rsidRDefault="00600058" w:rsidP="00600058">
            <w:pPr>
              <w:spacing w:line="254" w:lineRule="auto"/>
              <w:ind w:right="45"/>
              <w:jc w:val="center"/>
              <w:rPr>
                <w:rFonts w:asciiTheme="minorHAnsi" w:hAnsiTheme="minorHAnsi"/>
                <w:b/>
                <w:sz w:val="22"/>
                <w:szCs w:val="22"/>
              </w:rPr>
            </w:pPr>
          </w:p>
          <w:p w14:paraId="7780E6EF"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72853B7"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12054BE"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605FDEE1"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58F6401E" w14:textId="77777777" w:rsidR="00600058" w:rsidRPr="00C161EA" w:rsidRDefault="00600058" w:rsidP="00600058">
            <w:pPr>
              <w:spacing w:line="259" w:lineRule="auto"/>
              <w:rPr>
                <w:rFonts w:asciiTheme="minorHAnsi" w:hAnsiTheme="minorHAnsi"/>
                <w:sz w:val="22"/>
                <w:szCs w:val="22"/>
              </w:rPr>
            </w:pPr>
            <w:r w:rsidRPr="001A1B39">
              <w:rPr>
                <w:rFonts w:asciiTheme="minorHAnsi" w:hAnsiTheme="minorHAnsi"/>
                <w:sz w:val="22"/>
                <w:szCs w:val="22"/>
              </w:rPr>
              <w:t>After Step# 64.3 (Network Switching)</w:t>
            </w:r>
          </w:p>
        </w:tc>
      </w:tr>
      <w:tr w:rsidR="00600058" w:rsidRPr="00C161EA" w14:paraId="2B30C90A"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6CF59B9C"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76.7</w:t>
            </w:r>
          </w:p>
        </w:tc>
        <w:tc>
          <w:tcPr>
            <w:tcW w:w="2437" w:type="dxa"/>
            <w:tcBorders>
              <w:top w:val="single" w:sz="4" w:space="0" w:color="000000"/>
              <w:left w:val="single" w:sz="4" w:space="0" w:color="000000"/>
              <w:bottom w:val="single" w:sz="4" w:space="0" w:color="000000"/>
              <w:right w:val="single" w:sz="4" w:space="0" w:color="000000"/>
            </w:tcBorders>
          </w:tcPr>
          <w:p w14:paraId="255FA8AF"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1D70289"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10892E1E" w14:textId="77777777" w:rsidR="00600058" w:rsidRPr="00C161EA" w:rsidRDefault="00600058" w:rsidP="00600058">
            <w:pPr>
              <w:rPr>
                <w:rFonts w:asciiTheme="minorHAnsi" w:hAnsiTheme="minorHAnsi"/>
                <w:sz w:val="22"/>
                <w:szCs w:val="22"/>
              </w:rPr>
            </w:pPr>
          </w:p>
          <w:p w14:paraId="79BB0166"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 xml:space="preserve">Shared Folder \\MSFSA038 </w:t>
            </w:r>
          </w:p>
        </w:tc>
        <w:tc>
          <w:tcPr>
            <w:tcW w:w="1095" w:type="dxa"/>
            <w:tcBorders>
              <w:top w:val="single" w:sz="4" w:space="0" w:color="000000"/>
              <w:left w:val="single" w:sz="4" w:space="0" w:color="000000"/>
              <w:bottom w:val="single" w:sz="4" w:space="0" w:color="000000"/>
              <w:right w:val="single" w:sz="4" w:space="0" w:color="000000"/>
            </w:tcBorders>
          </w:tcPr>
          <w:p w14:paraId="1631915B"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6A207BC"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4C284077"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3F3DE4CE"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3AD46D36" w14:textId="447F88EE"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026E799A" w14:textId="77777777" w:rsidR="00600058" w:rsidRDefault="00600058" w:rsidP="00600058">
            <w:pPr>
              <w:spacing w:line="254" w:lineRule="auto"/>
              <w:ind w:right="45"/>
              <w:jc w:val="center"/>
              <w:rPr>
                <w:rFonts w:asciiTheme="minorHAnsi" w:hAnsiTheme="minorHAnsi"/>
                <w:b/>
                <w:sz w:val="22"/>
                <w:szCs w:val="22"/>
              </w:rPr>
            </w:pPr>
          </w:p>
          <w:p w14:paraId="633BB946"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053F9258"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72DDF143"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77D997D"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38763DE2" w14:textId="77777777" w:rsidR="00600058" w:rsidRPr="00C161EA" w:rsidRDefault="00600058" w:rsidP="00600058">
            <w:pPr>
              <w:spacing w:line="259" w:lineRule="auto"/>
              <w:rPr>
                <w:rFonts w:asciiTheme="minorHAnsi" w:hAnsiTheme="minorHAnsi"/>
                <w:sz w:val="22"/>
                <w:szCs w:val="22"/>
              </w:rPr>
            </w:pPr>
            <w:r w:rsidRPr="001A1B39">
              <w:rPr>
                <w:rFonts w:asciiTheme="minorHAnsi" w:hAnsiTheme="minorHAnsi"/>
                <w:sz w:val="22"/>
                <w:szCs w:val="22"/>
              </w:rPr>
              <w:t>After Step# 64.3 (Network Switching)</w:t>
            </w:r>
          </w:p>
        </w:tc>
      </w:tr>
      <w:tr w:rsidR="00600058" w:rsidRPr="00C161EA" w14:paraId="486E4391"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099D587B"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76.8</w:t>
            </w:r>
          </w:p>
        </w:tc>
        <w:tc>
          <w:tcPr>
            <w:tcW w:w="2437" w:type="dxa"/>
            <w:tcBorders>
              <w:top w:val="single" w:sz="4" w:space="0" w:color="000000"/>
              <w:left w:val="single" w:sz="4" w:space="0" w:color="000000"/>
              <w:bottom w:val="single" w:sz="4" w:space="0" w:color="000000"/>
              <w:right w:val="single" w:sz="4" w:space="0" w:color="000000"/>
            </w:tcBorders>
          </w:tcPr>
          <w:p w14:paraId="745823F9"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468F79F"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79F08BD0" w14:textId="77777777" w:rsidR="00600058" w:rsidRPr="00C161EA" w:rsidRDefault="00600058" w:rsidP="00600058">
            <w:pPr>
              <w:rPr>
                <w:rFonts w:asciiTheme="minorHAnsi" w:hAnsiTheme="minorHAnsi"/>
                <w:sz w:val="22"/>
                <w:szCs w:val="22"/>
              </w:rPr>
            </w:pPr>
          </w:p>
          <w:p w14:paraId="1C30B0E9"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 xml:space="preserve">Shared Folder \\MSFSA118 </w:t>
            </w:r>
          </w:p>
        </w:tc>
        <w:tc>
          <w:tcPr>
            <w:tcW w:w="1095" w:type="dxa"/>
            <w:tcBorders>
              <w:top w:val="single" w:sz="4" w:space="0" w:color="000000"/>
              <w:left w:val="single" w:sz="4" w:space="0" w:color="000000"/>
              <w:bottom w:val="single" w:sz="4" w:space="0" w:color="000000"/>
              <w:right w:val="single" w:sz="4" w:space="0" w:color="000000"/>
            </w:tcBorders>
          </w:tcPr>
          <w:p w14:paraId="12FFA859"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4EA1FAB"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25A963F"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68428D88"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02792F01" w14:textId="5C3C7F69"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7E0CDF46" w14:textId="77777777" w:rsidR="00600058" w:rsidRDefault="00600058" w:rsidP="00600058">
            <w:pPr>
              <w:spacing w:line="254" w:lineRule="auto"/>
              <w:ind w:right="45"/>
              <w:jc w:val="center"/>
              <w:rPr>
                <w:rFonts w:asciiTheme="minorHAnsi" w:hAnsiTheme="minorHAnsi"/>
                <w:b/>
                <w:sz w:val="22"/>
                <w:szCs w:val="22"/>
              </w:rPr>
            </w:pPr>
          </w:p>
          <w:p w14:paraId="4EDE7D30"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4875757A"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D289765"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7944E1DE"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6299FC3B" w14:textId="77777777" w:rsidR="00600058" w:rsidRPr="00C161EA" w:rsidRDefault="00600058" w:rsidP="00600058">
            <w:pPr>
              <w:spacing w:line="259" w:lineRule="auto"/>
              <w:rPr>
                <w:rFonts w:asciiTheme="minorHAnsi" w:hAnsiTheme="minorHAnsi"/>
                <w:sz w:val="22"/>
                <w:szCs w:val="22"/>
              </w:rPr>
            </w:pPr>
            <w:r w:rsidRPr="001A1B39">
              <w:rPr>
                <w:rFonts w:asciiTheme="minorHAnsi" w:hAnsiTheme="minorHAnsi"/>
                <w:sz w:val="22"/>
                <w:szCs w:val="22"/>
              </w:rPr>
              <w:t>After Step# 64.3 (Network Switching)</w:t>
            </w:r>
          </w:p>
        </w:tc>
      </w:tr>
      <w:tr w:rsidR="00600058" w:rsidRPr="00C161EA" w14:paraId="43927746"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4922ED3D"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76.9</w:t>
            </w:r>
          </w:p>
        </w:tc>
        <w:tc>
          <w:tcPr>
            <w:tcW w:w="2437" w:type="dxa"/>
            <w:tcBorders>
              <w:top w:val="single" w:sz="4" w:space="0" w:color="000000"/>
              <w:left w:val="single" w:sz="4" w:space="0" w:color="000000"/>
              <w:bottom w:val="single" w:sz="4" w:space="0" w:color="000000"/>
              <w:right w:val="single" w:sz="4" w:space="0" w:color="000000"/>
            </w:tcBorders>
          </w:tcPr>
          <w:p w14:paraId="5BF415A6"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DEF6F00"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258229D8" w14:textId="77777777" w:rsidR="00600058" w:rsidRPr="00C161EA" w:rsidRDefault="00600058" w:rsidP="00600058">
            <w:pPr>
              <w:rPr>
                <w:rFonts w:asciiTheme="minorHAnsi" w:hAnsiTheme="minorHAnsi"/>
                <w:sz w:val="22"/>
                <w:szCs w:val="22"/>
              </w:rPr>
            </w:pPr>
          </w:p>
          <w:p w14:paraId="0D8C0AF4"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Shared Folder \\MSFSA226</w:t>
            </w:r>
          </w:p>
        </w:tc>
        <w:tc>
          <w:tcPr>
            <w:tcW w:w="1095" w:type="dxa"/>
            <w:tcBorders>
              <w:top w:val="single" w:sz="4" w:space="0" w:color="000000"/>
              <w:left w:val="single" w:sz="4" w:space="0" w:color="000000"/>
              <w:bottom w:val="single" w:sz="4" w:space="0" w:color="000000"/>
              <w:right w:val="single" w:sz="4" w:space="0" w:color="000000"/>
            </w:tcBorders>
          </w:tcPr>
          <w:p w14:paraId="508CF10E"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A088BB0"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2EEA2751"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67F31634"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39812F32" w14:textId="73A7C98A"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BFC57AC" w14:textId="77777777" w:rsidR="00600058" w:rsidRDefault="00600058" w:rsidP="00600058">
            <w:pPr>
              <w:spacing w:line="254" w:lineRule="auto"/>
              <w:ind w:right="45"/>
              <w:jc w:val="center"/>
              <w:rPr>
                <w:rFonts w:asciiTheme="minorHAnsi" w:hAnsiTheme="minorHAnsi"/>
                <w:b/>
                <w:sz w:val="22"/>
                <w:szCs w:val="22"/>
              </w:rPr>
            </w:pPr>
          </w:p>
          <w:p w14:paraId="0ABC3868"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71CC95DD"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509E464E"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62FC0476"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794412CF" w14:textId="77777777" w:rsidR="00600058" w:rsidRPr="00C161EA" w:rsidRDefault="00600058" w:rsidP="00600058">
            <w:pPr>
              <w:spacing w:line="259" w:lineRule="auto"/>
              <w:rPr>
                <w:rFonts w:asciiTheme="minorHAnsi" w:hAnsiTheme="minorHAnsi"/>
                <w:sz w:val="22"/>
                <w:szCs w:val="22"/>
              </w:rPr>
            </w:pPr>
            <w:r w:rsidRPr="001A1B39">
              <w:rPr>
                <w:rFonts w:asciiTheme="minorHAnsi" w:hAnsiTheme="minorHAnsi"/>
                <w:sz w:val="22"/>
                <w:szCs w:val="22"/>
              </w:rPr>
              <w:t>After Step# 64.3 (Network Switching)</w:t>
            </w:r>
          </w:p>
        </w:tc>
      </w:tr>
      <w:tr w:rsidR="00600058" w:rsidRPr="00C161EA" w14:paraId="24470E05"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64F69DCE"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76.10</w:t>
            </w:r>
          </w:p>
        </w:tc>
        <w:tc>
          <w:tcPr>
            <w:tcW w:w="2437" w:type="dxa"/>
            <w:tcBorders>
              <w:top w:val="single" w:sz="4" w:space="0" w:color="000000"/>
              <w:left w:val="single" w:sz="4" w:space="0" w:color="000000"/>
              <w:bottom w:val="single" w:sz="4" w:space="0" w:color="000000"/>
              <w:right w:val="single" w:sz="4" w:space="0" w:color="000000"/>
            </w:tcBorders>
          </w:tcPr>
          <w:p w14:paraId="6410DED2"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6410935"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380B3E2D" w14:textId="77777777" w:rsidR="00600058" w:rsidRPr="00C161EA" w:rsidRDefault="00600058" w:rsidP="00600058">
            <w:pPr>
              <w:rPr>
                <w:rFonts w:asciiTheme="minorHAnsi" w:hAnsiTheme="minorHAnsi"/>
                <w:sz w:val="22"/>
                <w:szCs w:val="22"/>
              </w:rPr>
            </w:pPr>
          </w:p>
          <w:p w14:paraId="225D0B02"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Shared Folder \\MSFSA169</w:t>
            </w:r>
          </w:p>
        </w:tc>
        <w:tc>
          <w:tcPr>
            <w:tcW w:w="1095" w:type="dxa"/>
            <w:tcBorders>
              <w:top w:val="single" w:sz="4" w:space="0" w:color="000000"/>
              <w:left w:val="single" w:sz="4" w:space="0" w:color="000000"/>
              <w:bottom w:val="single" w:sz="4" w:space="0" w:color="000000"/>
              <w:right w:val="single" w:sz="4" w:space="0" w:color="000000"/>
            </w:tcBorders>
          </w:tcPr>
          <w:p w14:paraId="667C0A37"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FA0CC8D"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FC1DF4F"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6BA0903F"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09A1D365" w14:textId="09CAA3B9"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20378B08" w14:textId="77777777" w:rsidR="00600058" w:rsidRDefault="00600058" w:rsidP="00600058">
            <w:pPr>
              <w:spacing w:line="254" w:lineRule="auto"/>
              <w:ind w:right="45"/>
              <w:jc w:val="center"/>
              <w:rPr>
                <w:rFonts w:asciiTheme="minorHAnsi" w:hAnsiTheme="minorHAnsi"/>
                <w:b/>
                <w:sz w:val="22"/>
                <w:szCs w:val="22"/>
              </w:rPr>
            </w:pPr>
          </w:p>
          <w:p w14:paraId="0DDD745F"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03C6186A"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61A33AF3"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E196F11"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40C6C381" w14:textId="77777777" w:rsidR="00600058" w:rsidRPr="00C161EA" w:rsidRDefault="00600058" w:rsidP="00600058">
            <w:pPr>
              <w:spacing w:line="259" w:lineRule="auto"/>
              <w:rPr>
                <w:rFonts w:asciiTheme="minorHAnsi" w:hAnsiTheme="minorHAnsi"/>
                <w:sz w:val="22"/>
                <w:szCs w:val="22"/>
              </w:rPr>
            </w:pPr>
            <w:r w:rsidRPr="00E418A7">
              <w:rPr>
                <w:rFonts w:asciiTheme="minorHAnsi" w:hAnsiTheme="minorHAnsi"/>
                <w:sz w:val="22"/>
                <w:szCs w:val="22"/>
              </w:rPr>
              <w:t>After Step# 64.3 (Network Switching)</w:t>
            </w:r>
          </w:p>
        </w:tc>
      </w:tr>
      <w:tr w:rsidR="00600058" w:rsidRPr="00C161EA" w14:paraId="7C9AF20C"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54F1ADB5"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w:t>
            </w:r>
            <w:r w:rsidRPr="00C161EA">
              <w:rPr>
                <w:rFonts w:asciiTheme="minorHAnsi" w:hAnsiTheme="minorHAnsi"/>
                <w:sz w:val="22"/>
                <w:szCs w:val="22"/>
              </w:rPr>
              <w:t>1</w:t>
            </w:r>
            <w:r>
              <w:rPr>
                <w:rFonts w:asciiTheme="minorHAnsi" w:hAnsiTheme="minorHAnsi"/>
                <w:sz w:val="22"/>
                <w:szCs w:val="22"/>
              </w:rPr>
              <w:t>1</w:t>
            </w:r>
          </w:p>
        </w:tc>
        <w:tc>
          <w:tcPr>
            <w:tcW w:w="2437" w:type="dxa"/>
            <w:tcBorders>
              <w:top w:val="single" w:sz="4" w:space="0" w:color="000000"/>
              <w:left w:val="single" w:sz="4" w:space="0" w:color="000000"/>
              <w:bottom w:val="single" w:sz="4" w:space="0" w:color="000000"/>
              <w:right w:val="single" w:sz="4" w:space="0" w:color="000000"/>
            </w:tcBorders>
          </w:tcPr>
          <w:p w14:paraId="56A1D511"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DR, </w:t>
            </w:r>
            <w:proofErr w:type="spellStart"/>
            <w:r w:rsidRPr="00C161EA">
              <w:rPr>
                <w:rFonts w:asciiTheme="minorHAnsi" w:hAnsiTheme="minorHAnsi" w:cstheme="minorHAnsi"/>
                <w:sz w:val="22"/>
                <w:szCs w:val="22"/>
              </w:rPr>
              <w:t>Strateq</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977BEA0"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21D8C49D" w14:textId="77777777" w:rsidR="00600058" w:rsidRPr="00C161EA" w:rsidRDefault="00600058" w:rsidP="00600058">
            <w:pPr>
              <w:rPr>
                <w:rFonts w:asciiTheme="minorHAnsi" w:hAnsiTheme="minorHAnsi"/>
                <w:sz w:val="22"/>
                <w:szCs w:val="22"/>
              </w:rPr>
            </w:pPr>
          </w:p>
          <w:p w14:paraId="13FB6F43"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lastRenderedPageBreak/>
              <w:t xml:space="preserve">Staging Server MSSGA778 for </w:t>
            </w:r>
            <w:proofErr w:type="spellStart"/>
            <w:r w:rsidRPr="00C161EA">
              <w:rPr>
                <w:rFonts w:asciiTheme="minorHAnsi" w:hAnsiTheme="minorHAnsi"/>
                <w:sz w:val="22"/>
                <w:szCs w:val="22"/>
              </w:rPr>
              <w:t>Asccend</w:t>
            </w:r>
            <w:proofErr w:type="spellEnd"/>
            <w:r w:rsidRPr="00C161EA">
              <w:rPr>
                <w:rFonts w:asciiTheme="minorHAnsi" w:hAnsiTheme="minorHAnsi"/>
                <w:sz w:val="22"/>
                <w:szCs w:val="22"/>
              </w:rPr>
              <w:t xml:space="preserve"> </w:t>
            </w:r>
          </w:p>
        </w:tc>
        <w:tc>
          <w:tcPr>
            <w:tcW w:w="1095" w:type="dxa"/>
            <w:tcBorders>
              <w:top w:val="single" w:sz="4" w:space="0" w:color="000000"/>
              <w:left w:val="single" w:sz="4" w:space="0" w:color="000000"/>
              <w:bottom w:val="single" w:sz="4" w:space="0" w:color="000000"/>
              <w:right w:val="single" w:sz="4" w:space="0" w:color="000000"/>
            </w:tcBorders>
          </w:tcPr>
          <w:p w14:paraId="2FE827F8"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lastRenderedPageBreak/>
              <w:t>Successful</w:t>
            </w:r>
          </w:p>
        </w:tc>
        <w:tc>
          <w:tcPr>
            <w:tcW w:w="1165" w:type="dxa"/>
            <w:tcBorders>
              <w:top w:val="single" w:sz="4" w:space="0" w:color="000000"/>
              <w:left w:val="single" w:sz="4" w:space="0" w:color="000000"/>
              <w:bottom w:val="single" w:sz="4" w:space="0" w:color="000000"/>
              <w:right w:val="single" w:sz="4" w:space="0" w:color="000000"/>
            </w:tcBorders>
          </w:tcPr>
          <w:p w14:paraId="78522BA2"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10486811"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44CD1058"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6296985D" w14:textId="09F8D457"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46600CCA" w14:textId="77777777" w:rsidR="00600058" w:rsidRDefault="00600058" w:rsidP="00600058">
            <w:pPr>
              <w:spacing w:line="254" w:lineRule="auto"/>
              <w:ind w:right="45"/>
              <w:jc w:val="center"/>
              <w:rPr>
                <w:rFonts w:asciiTheme="minorHAnsi" w:hAnsiTheme="minorHAnsi"/>
                <w:b/>
                <w:sz w:val="22"/>
                <w:szCs w:val="22"/>
              </w:rPr>
            </w:pPr>
          </w:p>
          <w:p w14:paraId="6DD77586"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7DC49534"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lastRenderedPageBreak/>
              <w:t>(Wisma BSN)</w:t>
            </w:r>
          </w:p>
        </w:tc>
        <w:tc>
          <w:tcPr>
            <w:tcW w:w="808" w:type="dxa"/>
            <w:tcBorders>
              <w:top w:val="single" w:sz="4" w:space="0" w:color="000000"/>
              <w:left w:val="single" w:sz="4" w:space="0" w:color="000000"/>
              <w:bottom w:val="single" w:sz="4" w:space="0" w:color="000000"/>
              <w:right w:val="single" w:sz="4" w:space="0" w:color="000000"/>
            </w:tcBorders>
          </w:tcPr>
          <w:p w14:paraId="799CF216"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lastRenderedPageBreak/>
              <w:t>03:00</w:t>
            </w:r>
          </w:p>
        </w:tc>
        <w:tc>
          <w:tcPr>
            <w:tcW w:w="886" w:type="dxa"/>
            <w:tcBorders>
              <w:top w:val="single" w:sz="4" w:space="0" w:color="000000"/>
              <w:left w:val="single" w:sz="4" w:space="0" w:color="000000"/>
              <w:bottom w:val="single" w:sz="4" w:space="0" w:color="000000"/>
              <w:right w:val="single" w:sz="4" w:space="0" w:color="000000"/>
            </w:tcBorders>
          </w:tcPr>
          <w:p w14:paraId="15001C1F"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40439AEB" w14:textId="77777777" w:rsidR="00600058" w:rsidRPr="00C161EA" w:rsidRDefault="00600058" w:rsidP="00600058">
            <w:pPr>
              <w:spacing w:line="259" w:lineRule="auto"/>
              <w:rPr>
                <w:rFonts w:asciiTheme="minorHAnsi" w:hAnsiTheme="minorHAnsi"/>
                <w:sz w:val="22"/>
                <w:szCs w:val="22"/>
              </w:rPr>
            </w:pPr>
            <w:r w:rsidRPr="00E418A7">
              <w:rPr>
                <w:rFonts w:asciiTheme="minorHAnsi" w:hAnsiTheme="minorHAnsi"/>
                <w:sz w:val="22"/>
                <w:szCs w:val="22"/>
              </w:rPr>
              <w:t>After Step# 64.3 (Network Switching)</w:t>
            </w:r>
          </w:p>
        </w:tc>
      </w:tr>
      <w:tr w:rsidR="00600058" w:rsidRPr="00C161EA" w14:paraId="274A4168"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5F44BDE7" w14:textId="77777777" w:rsidR="00600058" w:rsidRPr="00C161EA" w:rsidRDefault="00600058" w:rsidP="00600058">
            <w:pPr>
              <w:spacing w:line="259" w:lineRule="auto"/>
              <w:ind w:left="1"/>
              <w:rPr>
                <w:rFonts w:asciiTheme="minorHAnsi" w:hAnsiTheme="minorHAnsi"/>
                <w:sz w:val="22"/>
                <w:szCs w:val="22"/>
              </w:rPr>
            </w:pPr>
            <w:r>
              <w:rPr>
                <w:rFonts w:asciiTheme="minorHAnsi" w:hAnsiTheme="minorHAnsi"/>
                <w:sz w:val="22"/>
                <w:szCs w:val="22"/>
              </w:rPr>
              <w:t>76.</w:t>
            </w:r>
            <w:r w:rsidRPr="00C161EA">
              <w:rPr>
                <w:rFonts w:asciiTheme="minorHAnsi" w:hAnsiTheme="minorHAnsi"/>
                <w:sz w:val="22"/>
                <w:szCs w:val="22"/>
              </w:rPr>
              <w:t>1</w:t>
            </w:r>
            <w:r>
              <w:rPr>
                <w:rFonts w:asciiTheme="minorHAnsi" w:hAnsiTheme="minorHAnsi"/>
                <w:sz w:val="22"/>
                <w:szCs w:val="22"/>
              </w:rPr>
              <w:t>2</w:t>
            </w:r>
          </w:p>
        </w:tc>
        <w:tc>
          <w:tcPr>
            <w:tcW w:w="2437" w:type="dxa"/>
            <w:tcBorders>
              <w:top w:val="single" w:sz="4" w:space="0" w:color="000000"/>
              <w:left w:val="single" w:sz="4" w:space="0" w:color="000000"/>
              <w:bottom w:val="single" w:sz="4" w:space="0" w:color="000000"/>
              <w:right w:val="single" w:sz="4" w:space="0" w:color="000000"/>
            </w:tcBorders>
          </w:tcPr>
          <w:p w14:paraId="6B363762" w14:textId="77777777" w:rsidR="00600058" w:rsidRPr="00C161EA" w:rsidRDefault="00600058" w:rsidP="0060005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9F79D18"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4B526A2D" w14:textId="77777777" w:rsidR="00600058" w:rsidRPr="00C161EA" w:rsidRDefault="00600058" w:rsidP="00600058">
            <w:pPr>
              <w:rPr>
                <w:rFonts w:asciiTheme="minorHAnsi" w:hAnsiTheme="minorHAnsi"/>
                <w:sz w:val="22"/>
                <w:szCs w:val="22"/>
              </w:rPr>
            </w:pPr>
          </w:p>
          <w:p w14:paraId="33C00CA0" w14:textId="77777777" w:rsidR="00600058" w:rsidRPr="00C161EA" w:rsidRDefault="00600058" w:rsidP="00600058">
            <w:pPr>
              <w:spacing w:line="259" w:lineRule="auto"/>
              <w:ind w:left="5"/>
              <w:rPr>
                <w:rFonts w:asciiTheme="minorHAnsi" w:hAnsiTheme="minorHAnsi"/>
                <w:sz w:val="22"/>
                <w:szCs w:val="22"/>
              </w:rPr>
            </w:pPr>
            <w:r w:rsidRPr="00C161EA">
              <w:rPr>
                <w:rFonts w:asciiTheme="minorHAnsi" w:hAnsiTheme="minorHAnsi"/>
                <w:sz w:val="22"/>
                <w:szCs w:val="22"/>
              </w:rPr>
              <w:t xml:space="preserve">Staging Server SAFTA017 for SAFTA </w:t>
            </w:r>
          </w:p>
        </w:tc>
        <w:tc>
          <w:tcPr>
            <w:tcW w:w="1095" w:type="dxa"/>
            <w:tcBorders>
              <w:top w:val="single" w:sz="4" w:space="0" w:color="000000"/>
              <w:left w:val="single" w:sz="4" w:space="0" w:color="000000"/>
              <w:bottom w:val="single" w:sz="4" w:space="0" w:color="000000"/>
              <w:right w:val="single" w:sz="4" w:space="0" w:color="000000"/>
            </w:tcBorders>
          </w:tcPr>
          <w:p w14:paraId="69B12C84" w14:textId="77777777" w:rsidR="00600058" w:rsidRPr="00C161EA" w:rsidRDefault="00600058" w:rsidP="0060005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D05AE5A" w14:textId="77777777" w:rsidR="00600058" w:rsidRPr="00C161EA" w:rsidRDefault="00600058" w:rsidP="00600058">
            <w:pPr>
              <w:spacing w:line="259" w:lineRule="auto"/>
              <w:ind w:left="5"/>
              <w:rPr>
                <w:rFonts w:asciiTheme="minorHAnsi" w:hAnsiTheme="minorHAnsi"/>
                <w:sz w:val="22"/>
                <w:szCs w:val="22"/>
              </w:rPr>
            </w:pPr>
          </w:p>
        </w:tc>
        <w:tc>
          <w:tcPr>
            <w:tcW w:w="1614" w:type="dxa"/>
            <w:tcBorders>
              <w:top w:val="single" w:sz="4" w:space="0" w:color="000000"/>
              <w:left w:val="single" w:sz="4" w:space="0" w:color="000000"/>
              <w:bottom w:val="single" w:sz="4" w:space="0" w:color="000000"/>
              <w:right w:val="single" w:sz="4" w:space="0" w:color="auto"/>
            </w:tcBorders>
          </w:tcPr>
          <w:p w14:paraId="096CB7BD"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2AD18AF4"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24267AB8" w14:textId="43CC7C72" w:rsidR="00600058"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tcBorders>
              <w:top w:val="single" w:sz="4" w:space="0" w:color="000000"/>
              <w:left w:val="single" w:sz="4" w:space="0" w:color="000000"/>
              <w:bottom w:val="single" w:sz="4" w:space="0" w:color="000000"/>
              <w:right w:val="single" w:sz="4" w:space="0" w:color="000000"/>
            </w:tcBorders>
          </w:tcPr>
          <w:p w14:paraId="733EB40A" w14:textId="77777777" w:rsidR="00600058" w:rsidRDefault="00600058" w:rsidP="00600058">
            <w:pPr>
              <w:spacing w:line="254" w:lineRule="auto"/>
              <w:ind w:right="45"/>
              <w:jc w:val="center"/>
              <w:rPr>
                <w:rFonts w:asciiTheme="minorHAnsi" w:hAnsiTheme="minorHAnsi"/>
                <w:b/>
                <w:sz w:val="22"/>
                <w:szCs w:val="22"/>
              </w:rPr>
            </w:pPr>
          </w:p>
          <w:p w14:paraId="478DE39C" w14:textId="77777777" w:rsidR="00600058" w:rsidRDefault="00600058" w:rsidP="00600058">
            <w:pPr>
              <w:spacing w:line="254" w:lineRule="auto"/>
              <w:ind w:right="45"/>
              <w:jc w:val="center"/>
              <w:rPr>
                <w:rFonts w:asciiTheme="minorHAnsi" w:hAnsiTheme="minorHAnsi"/>
                <w:sz w:val="22"/>
                <w:szCs w:val="22"/>
              </w:rPr>
            </w:pPr>
            <w:proofErr w:type="spellStart"/>
            <w:r>
              <w:rPr>
                <w:rFonts w:asciiTheme="minorHAnsi" w:hAnsiTheme="minorHAnsi"/>
                <w:b/>
                <w:sz w:val="22"/>
                <w:szCs w:val="22"/>
              </w:rPr>
              <w:t>Mohd</w:t>
            </w:r>
            <w:proofErr w:type="spellEnd"/>
            <w:r>
              <w:rPr>
                <w:rFonts w:asciiTheme="minorHAnsi" w:hAnsiTheme="minorHAnsi"/>
                <w:b/>
                <w:sz w:val="22"/>
                <w:szCs w:val="22"/>
              </w:rPr>
              <w:t xml:space="preserve"> Kamil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roofErr w:type="spellStart"/>
            <w:r>
              <w:rPr>
                <w:rFonts w:asciiTheme="minorHAnsi" w:hAnsiTheme="minorHAnsi"/>
                <w:b/>
                <w:sz w:val="22"/>
                <w:szCs w:val="22"/>
              </w:rPr>
              <w:t>Kalid</w:t>
            </w:r>
            <w:proofErr w:type="spellEnd"/>
          </w:p>
          <w:p w14:paraId="2961BACE" w14:textId="77777777" w:rsidR="00600058" w:rsidRPr="00C161EA" w:rsidRDefault="00600058" w:rsidP="0060005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2548303A"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5D6EEE2C" w14:textId="77777777" w:rsidR="00600058" w:rsidRPr="00C161EA" w:rsidRDefault="00600058" w:rsidP="0060005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tcBorders>
              <w:top w:val="single" w:sz="4" w:space="0" w:color="000000"/>
              <w:left w:val="single" w:sz="4" w:space="0" w:color="000000"/>
              <w:bottom w:val="single" w:sz="4" w:space="0" w:color="000000"/>
              <w:right w:val="single" w:sz="4" w:space="0" w:color="000000"/>
            </w:tcBorders>
          </w:tcPr>
          <w:p w14:paraId="03B3E44E" w14:textId="77777777" w:rsidR="00600058" w:rsidRPr="00C161EA" w:rsidRDefault="00600058" w:rsidP="00600058">
            <w:pPr>
              <w:spacing w:line="259" w:lineRule="auto"/>
              <w:rPr>
                <w:rFonts w:asciiTheme="minorHAnsi" w:hAnsiTheme="minorHAnsi"/>
                <w:sz w:val="22"/>
                <w:szCs w:val="22"/>
              </w:rPr>
            </w:pPr>
            <w:r w:rsidRPr="00E418A7">
              <w:rPr>
                <w:rFonts w:asciiTheme="minorHAnsi" w:hAnsiTheme="minorHAnsi"/>
                <w:sz w:val="22"/>
                <w:szCs w:val="22"/>
              </w:rPr>
              <w:t>After Step# 64.3 (Network Switching)</w:t>
            </w:r>
          </w:p>
        </w:tc>
      </w:tr>
    </w:tbl>
    <w:p w14:paraId="66BBE7AE" w14:textId="77777777" w:rsidR="00567D4B" w:rsidRPr="00C161EA" w:rsidRDefault="00567D4B" w:rsidP="00054713">
      <w:pPr>
        <w:pStyle w:val="Heading4"/>
      </w:pPr>
      <w:r w:rsidRPr="00C161EA">
        <w:t>Recovery WINTEL SYSTEM (T</w:t>
      </w:r>
      <w:r>
        <w:t>3/T4</w:t>
      </w:r>
      <w:r w:rsidRPr="00C161EA">
        <w:t xml:space="preserve"> - RTO 24</w:t>
      </w:r>
      <w:r>
        <w:t>/48</w:t>
      </w:r>
      <w:r w:rsidRPr="00C161EA">
        <w:t xml:space="preserve"> Hour) @ Production, </w:t>
      </w:r>
      <w:proofErr w:type="spellStart"/>
      <w:r w:rsidRPr="00C161EA">
        <w:t>Bangi</w:t>
      </w:r>
      <w:proofErr w:type="spellEnd"/>
      <w:r w:rsidRPr="00C161EA">
        <w:t xml:space="preserve"> (0</w:t>
      </w:r>
      <w:r>
        <w:t>3</w:t>
      </w:r>
      <w:r w:rsidRPr="00C161EA">
        <w:t>:</w:t>
      </w:r>
      <w:r>
        <w:t>00</w:t>
      </w:r>
      <w:r w:rsidRPr="00C161EA">
        <w:t xml:space="preserve"> – 0</w:t>
      </w:r>
      <w:r>
        <w:t>4</w:t>
      </w:r>
      <w:r w:rsidRPr="00C161EA">
        <w:t>:</w:t>
      </w:r>
      <w:r>
        <w:t>3</w:t>
      </w:r>
      <w:r w:rsidRPr="00C161EA">
        <w:t>0)</w:t>
      </w:r>
    </w:p>
    <w:p w14:paraId="51B3E131" w14:textId="77777777" w:rsidR="00567D4B" w:rsidRPr="00C161EA" w:rsidRDefault="00567D4B" w:rsidP="00567D4B"/>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663"/>
        <w:gridCol w:w="2437"/>
        <w:gridCol w:w="3122"/>
        <w:gridCol w:w="1095"/>
        <w:gridCol w:w="1165"/>
        <w:gridCol w:w="1614"/>
        <w:gridCol w:w="1525"/>
        <w:gridCol w:w="808"/>
        <w:gridCol w:w="886"/>
        <w:gridCol w:w="1761"/>
      </w:tblGrid>
      <w:tr w:rsidR="00567D4B" w:rsidRPr="00C161EA" w14:paraId="21C11696" w14:textId="77777777" w:rsidTr="002A10DF">
        <w:trPr>
          <w:trHeight w:val="436"/>
          <w:tblHeader/>
        </w:trPr>
        <w:tc>
          <w:tcPr>
            <w:tcW w:w="6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CD2EC9D" w14:textId="77777777" w:rsidR="00567D4B" w:rsidRPr="00C161EA" w:rsidRDefault="00567D4B" w:rsidP="00B33C08">
            <w:pPr>
              <w:spacing w:line="259" w:lineRule="auto"/>
              <w:ind w:left="83"/>
              <w:rPr>
                <w:rFonts w:asciiTheme="minorHAnsi" w:hAnsiTheme="minorHAnsi"/>
                <w:sz w:val="22"/>
                <w:szCs w:val="22"/>
              </w:rPr>
            </w:pPr>
            <w:r w:rsidRPr="00C161EA">
              <w:rPr>
                <w:rFonts w:asciiTheme="minorHAnsi" w:hAnsiTheme="minorHAnsi"/>
                <w:b/>
                <w:sz w:val="22"/>
                <w:szCs w:val="22"/>
              </w:rPr>
              <w:t xml:space="preserve">No </w:t>
            </w:r>
          </w:p>
        </w:tc>
        <w:tc>
          <w:tcPr>
            <w:tcW w:w="2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2CC3EBE" w14:textId="77777777" w:rsidR="00567D4B" w:rsidRPr="00C161EA" w:rsidRDefault="00567D4B" w:rsidP="00B33C08">
            <w:pPr>
              <w:spacing w:line="259" w:lineRule="auto"/>
              <w:ind w:right="60"/>
              <w:jc w:val="center"/>
              <w:rPr>
                <w:rFonts w:asciiTheme="minorHAnsi" w:hAnsiTheme="minorHAnsi"/>
                <w:sz w:val="22"/>
                <w:szCs w:val="22"/>
              </w:rPr>
            </w:pPr>
            <w:r w:rsidRPr="00C161EA">
              <w:rPr>
                <w:rFonts w:asciiTheme="minorHAnsi" w:hAnsiTheme="minorHAnsi"/>
                <w:b/>
                <w:sz w:val="22"/>
                <w:szCs w:val="22"/>
              </w:rPr>
              <w:t xml:space="preserve">Process  </w:t>
            </w:r>
          </w:p>
        </w:tc>
        <w:tc>
          <w:tcPr>
            <w:tcW w:w="312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08FD4AB"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Detail Step  </w:t>
            </w:r>
          </w:p>
        </w:tc>
        <w:tc>
          <w:tcPr>
            <w:tcW w:w="109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8DE6F34" w14:textId="77777777" w:rsidR="00567D4B" w:rsidRPr="00C161EA" w:rsidRDefault="00567D4B" w:rsidP="00B33C08">
            <w:pPr>
              <w:spacing w:line="259" w:lineRule="auto"/>
              <w:ind w:left="110" w:hanging="62"/>
              <w:rPr>
                <w:rFonts w:asciiTheme="minorHAnsi" w:hAnsiTheme="minorHAnsi"/>
                <w:sz w:val="22"/>
                <w:szCs w:val="22"/>
              </w:rPr>
            </w:pPr>
            <w:r w:rsidRPr="00C161EA">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85CD185"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Actual Results </w:t>
            </w:r>
          </w:p>
        </w:tc>
        <w:tc>
          <w:tcPr>
            <w:tcW w:w="1614" w:type="dxa"/>
            <w:vMerge w:val="restart"/>
            <w:tcBorders>
              <w:top w:val="single" w:sz="4" w:space="0" w:color="000000"/>
              <w:left w:val="single" w:sz="4" w:space="0" w:color="000000"/>
              <w:bottom w:val="nil"/>
              <w:right w:val="single" w:sz="4" w:space="0" w:color="000000"/>
            </w:tcBorders>
            <w:shd w:val="clear" w:color="auto" w:fill="CCFFFF"/>
            <w:vAlign w:val="center"/>
          </w:tcPr>
          <w:p w14:paraId="0BDE9491" w14:textId="77777777" w:rsidR="00567D4B" w:rsidRPr="00C161EA"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25" w:type="dxa"/>
            <w:vMerge w:val="restart"/>
            <w:tcBorders>
              <w:top w:val="single" w:sz="4" w:space="0" w:color="000000"/>
              <w:left w:val="single" w:sz="4" w:space="0" w:color="000000"/>
              <w:bottom w:val="nil"/>
              <w:right w:val="single" w:sz="4" w:space="0" w:color="000000"/>
            </w:tcBorders>
            <w:shd w:val="clear" w:color="auto" w:fill="CCFFFF"/>
            <w:vAlign w:val="center"/>
          </w:tcPr>
          <w:p w14:paraId="74F62975" w14:textId="77777777" w:rsidR="00567D4B" w:rsidRPr="00C161EA"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4" w:type="dxa"/>
            <w:gridSpan w:val="2"/>
            <w:tcBorders>
              <w:top w:val="single" w:sz="4" w:space="0" w:color="000000"/>
              <w:left w:val="single" w:sz="4" w:space="0" w:color="000000"/>
              <w:bottom w:val="single" w:sz="4" w:space="0" w:color="000000"/>
              <w:right w:val="single" w:sz="4" w:space="0" w:color="000000"/>
            </w:tcBorders>
            <w:shd w:val="clear" w:color="auto" w:fill="CCFFFF"/>
          </w:tcPr>
          <w:p w14:paraId="22A162D8" w14:textId="77777777" w:rsidR="00567D4B" w:rsidRPr="00C161EA" w:rsidRDefault="00567D4B" w:rsidP="00B33C08">
            <w:pPr>
              <w:spacing w:line="259" w:lineRule="auto"/>
              <w:ind w:left="77"/>
              <w:rPr>
                <w:rFonts w:asciiTheme="minorHAnsi" w:hAnsiTheme="minorHAnsi"/>
                <w:sz w:val="22"/>
                <w:szCs w:val="22"/>
              </w:rPr>
            </w:pPr>
            <w:r w:rsidRPr="00C161EA">
              <w:rPr>
                <w:rFonts w:asciiTheme="minorHAnsi" w:hAnsiTheme="minorHAnsi"/>
                <w:b/>
                <w:sz w:val="22"/>
                <w:szCs w:val="22"/>
              </w:rPr>
              <w:t xml:space="preserve">Planned Time </w:t>
            </w:r>
          </w:p>
        </w:tc>
        <w:tc>
          <w:tcPr>
            <w:tcW w:w="176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459BD54"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Note /Remarks </w:t>
            </w:r>
          </w:p>
        </w:tc>
      </w:tr>
      <w:tr w:rsidR="00567D4B" w:rsidRPr="00C161EA" w14:paraId="1AEF8DC4" w14:textId="77777777" w:rsidTr="002A10DF">
        <w:trPr>
          <w:trHeight w:val="349"/>
          <w:tblHeader/>
        </w:trPr>
        <w:tc>
          <w:tcPr>
            <w:tcW w:w="663" w:type="dxa"/>
            <w:vMerge/>
            <w:tcBorders>
              <w:top w:val="nil"/>
              <w:left w:val="single" w:sz="4" w:space="0" w:color="000000"/>
              <w:bottom w:val="single" w:sz="4" w:space="0" w:color="000000"/>
              <w:right w:val="single" w:sz="4" w:space="0" w:color="000000"/>
            </w:tcBorders>
          </w:tcPr>
          <w:p w14:paraId="078C2E85" w14:textId="77777777" w:rsidR="00567D4B" w:rsidRPr="00C161EA" w:rsidRDefault="00567D4B" w:rsidP="00B33C08">
            <w:pPr>
              <w:spacing w:after="160" w:line="259" w:lineRule="auto"/>
              <w:rPr>
                <w:rFonts w:asciiTheme="minorHAnsi" w:hAnsiTheme="minorHAnsi"/>
                <w:sz w:val="22"/>
                <w:szCs w:val="22"/>
              </w:rPr>
            </w:pPr>
          </w:p>
        </w:tc>
        <w:tc>
          <w:tcPr>
            <w:tcW w:w="2437" w:type="dxa"/>
            <w:vMerge/>
            <w:tcBorders>
              <w:top w:val="nil"/>
              <w:left w:val="single" w:sz="4" w:space="0" w:color="000000"/>
              <w:bottom w:val="single" w:sz="4" w:space="0" w:color="000000"/>
              <w:right w:val="single" w:sz="4" w:space="0" w:color="000000"/>
            </w:tcBorders>
          </w:tcPr>
          <w:p w14:paraId="27E1565F" w14:textId="77777777" w:rsidR="00567D4B" w:rsidRPr="00C161EA" w:rsidRDefault="00567D4B" w:rsidP="00B33C08">
            <w:pPr>
              <w:spacing w:after="160" w:line="259" w:lineRule="auto"/>
              <w:rPr>
                <w:rFonts w:asciiTheme="minorHAnsi" w:hAnsiTheme="minorHAnsi"/>
                <w:sz w:val="22"/>
                <w:szCs w:val="22"/>
              </w:rPr>
            </w:pPr>
          </w:p>
        </w:tc>
        <w:tc>
          <w:tcPr>
            <w:tcW w:w="3122" w:type="dxa"/>
            <w:vMerge/>
            <w:tcBorders>
              <w:top w:val="nil"/>
              <w:left w:val="single" w:sz="4" w:space="0" w:color="000000"/>
              <w:bottom w:val="single" w:sz="4" w:space="0" w:color="000000"/>
              <w:right w:val="single" w:sz="4" w:space="0" w:color="000000"/>
            </w:tcBorders>
          </w:tcPr>
          <w:p w14:paraId="0ABB3AE1" w14:textId="77777777" w:rsidR="00567D4B" w:rsidRPr="00C161EA" w:rsidRDefault="00567D4B" w:rsidP="00B33C08">
            <w:pPr>
              <w:spacing w:after="160" w:line="259" w:lineRule="auto"/>
              <w:rPr>
                <w:rFonts w:asciiTheme="minorHAnsi" w:hAnsiTheme="minorHAnsi"/>
                <w:sz w:val="22"/>
                <w:szCs w:val="22"/>
              </w:rPr>
            </w:pPr>
          </w:p>
        </w:tc>
        <w:tc>
          <w:tcPr>
            <w:tcW w:w="1095" w:type="dxa"/>
            <w:vMerge/>
            <w:tcBorders>
              <w:top w:val="nil"/>
              <w:left w:val="single" w:sz="4" w:space="0" w:color="000000"/>
              <w:bottom w:val="single" w:sz="4" w:space="0" w:color="000000"/>
              <w:right w:val="single" w:sz="4" w:space="0" w:color="000000"/>
            </w:tcBorders>
          </w:tcPr>
          <w:p w14:paraId="4BCE7E56" w14:textId="77777777" w:rsidR="00567D4B" w:rsidRPr="00C161EA"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4BD196B6" w14:textId="77777777" w:rsidR="00567D4B" w:rsidRPr="00C161EA" w:rsidRDefault="00567D4B" w:rsidP="00B33C08">
            <w:pPr>
              <w:spacing w:after="160" w:line="259" w:lineRule="auto"/>
              <w:rPr>
                <w:rFonts w:asciiTheme="minorHAnsi" w:hAnsiTheme="minorHAnsi"/>
                <w:sz w:val="22"/>
                <w:szCs w:val="22"/>
              </w:rPr>
            </w:pPr>
          </w:p>
        </w:tc>
        <w:tc>
          <w:tcPr>
            <w:tcW w:w="1614" w:type="dxa"/>
            <w:vMerge/>
            <w:tcBorders>
              <w:top w:val="nil"/>
              <w:left w:val="single" w:sz="4" w:space="0" w:color="000000"/>
              <w:bottom w:val="nil"/>
              <w:right w:val="single" w:sz="4" w:space="0" w:color="000000"/>
            </w:tcBorders>
          </w:tcPr>
          <w:p w14:paraId="428FAC6B" w14:textId="77777777" w:rsidR="00567D4B" w:rsidRPr="00C161EA" w:rsidRDefault="00567D4B" w:rsidP="00B33C08">
            <w:pPr>
              <w:spacing w:after="160" w:line="259" w:lineRule="auto"/>
              <w:rPr>
                <w:rFonts w:asciiTheme="minorHAnsi" w:hAnsiTheme="minorHAnsi"/>
                <w:sz w:val="22"/>
                <w:szCs w:val="22"/>
              </w:rPr>
            </w:pPr>
          </w:p>
        </w:tc>
        <w:tc>
          <w:tcPr>
            <w:tcW w:w="1525" w:type="dxa"/>
            <w:vMerge/>
            <w:tcBorders>
              <w:top w:val="nil"/>
              <w:left w:val="single" w:sz="4" w:space="0" w:color="000000"/>
              <w:bottom w:val="nil"/>
              <w:right w:val="single" w:sz="4" w:space="0" w:color="000000"/>
            </w:tcBorders>
          </w:tcPr>
          <w:p w14:paraId="1CD658B8" w14:textId="77777777" w:rsidR="00567D4B" w:rsidRPr="00C161EA" w:rsidRDefault="00567D4B" w:rsidP="00B33C08">
            <w:pPr>
              <w:spacing w:after="160" w:line="259" w:lineRule="auto"/>
              <w:rPr>
                <w:rFonts w:asciiTheme="minorHAnsi" w:hAnsiTheme="minorHAnsi"/>
                <w:sz w:val="22"/>
                <w:szCs w:val="22"/>
              </w:rPr>
            </w:pPr>
          </w:p>
        </w:tc>
        <w:tc>
          <w:tcPr>
            <w:tcW w:w="808" w:type="dxa"/>
            <w:tcBorders>
              <w:top w:val="single" w:sz="4" w:space="0" w:color="000000"/>
              <w:left w:val="single" w:sz="4" w:space="0" w:color="000000"/>
              <w:bottom w:val="single" w:sz="4" w:space="0" w:color="000000"/>
              <w:right w:val="single" w:sz="4" w:space="0" w:color="000000"/>
            </w:tcBorders>
            <w:shd w:val="clear" w:color="auto" w:fill="CCFFFF"/>
          </w:tcPr>
          <w:p w14:paraId="66164822" w14:textId="77777777" w:rsidR="00567D4B" w:rsidRPr="00C161EA" w:rsidRDefault="00567D4B" w:rsidP="00B33C08">
            <w:pPr>
              <w:spacing w:line="259" w:lineRule="auto"/>
              <w:ind w:right="42"/>
              <w:jc w:val="center"/>
              <w:rPr>
                <w:rFonts w:asciiTheme="minorHAnsi" w:hAnsiTheme="minorHAnsi"/>
                <w:sz w:val="22"/>
                <w:szCs w:val="22"/>
              </w:rPr>
            </w:pPr>
            <w:r w:rsidRPr="00C161EA">
              <w:rPr>
                <w:rFonts w:asciiTheme="minorHAnsi" w:hAnsiTheme="minorHAnsi"/>
                <w:b/>
                <w:sz w:val="22"/>
                <w:szCs w:val="22"/>
              </w:rPr>
              <w:t xml:space="preserve">Start </w:t>
            </w:r>
          </w:p>
        </w:tc>
        <w:tc>
          <w:tcPr>
            <w:tcW w:w="886" w:type="dxa"/>
            <w:tcBorders>
              <w:top w:val="single" w:sz="4" w:space="0" w:color="000000"/>
              <w:left w:val="single" w:sz="4" w:space="0" w:color="000000"/>
              <w:bottom w:val="single" w:sz="4" w:space="0" w:color="000000"/>
              <w:right w:val="single" w:sz="4" w:space="0" w:color="000000"/>
            </w:tcBorders>
            <w:shd w:val="clear" w:color="auto" w:fill="CCFFFF"/>
          </w:tcPr>
          <w:p w14:paraId="7FDA3084"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708434EE" w14:textId="77777777" w:rsidR="00567D4B" w:rsidRPr="00C161EA" w:rsidRDefault="00567D4B" w:rsidP="00B33C08">
            <w:pPr>
              <w:spacing w:after="160" w:line="259" w:lineRule="auto"/>
              <w:rPr>
                <w:rFonts w:asciiTheme="minorHAnsi" w:hAnsiTheme="minorHAnsi"/>
                <w:sz w:val="22"/>
                <w:szCs w:val="22"/>
              </w:rPr>
            </w:pPr>
          </w:p>
        </w:tc>
      </w:tr>
      <w:tr w:rsidR="00567D4B" w:rsidRPr="00C161EA" w14:paraId="488B6488"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731E630E"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77.</w:t>
            </w:r>
            <w:r w:rsidRPr="00C161EA">
              <w:rPr>
                <w:rFonts w:asciiTheme="minorHAnsi" w:hAnsiTheme="minorHAnsi"/>
                <w:sz w:val="22"/>
                <w:szCs w:val="22"/>
              </w:rPr>
              <w:t>1</w:t>
            </w:r>
          </w:p>
        </w:tc>
        <w:tc>
          <w:tcPr>
            <w:tcW w:w="2437" w:type="dxa"/>
            <w:tcBorders>
              <w:top w:val="single" w:sz="4" w:space="0" w:color="000000"/>
              <w:left w:val="single" w:sz="4" w:space="0" w:color="000000"/>
              <w:bottom w:val="single" w:sz="4" w:space="0" w:color="000000"/>
              <w:right w:val="single" w:sz="4" w:space="0" w:color="000000"/>
            </w:tcBorders>
          </w:tcPr>
          <w:p w14:paraId="6FCAFB88"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59207C87"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4E562514" w14:textId="77777777" w:rsidR="00567D4B" w:rsidRPr="00C161EA" w:rsidRDefault="00567D4B" w:rsidP="00B33C08">
            <w:pPr>
              <w:rPr>
                <w:rFonts w:asciiTheme="minorHAnsi" w:hAnsiTheme="minorHAnsi"/>
                <w:sz w:val="22"/>
                <w:szCs w:val="22"/>
              </w:rPr>
            </w:pPr>
          </w:p>
          <w:p w14:paraId="59D94888"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sz w:val="22"/>
                <w:szCs w:val="22"/>
              </w:rPr>
              <w:t>HR4U</w:t>
            </w:r>
          </w:p>
        </w:tc>
        <w:tc>
          <w:tcPr>
            <w:tcW w:w="1095" w:type="dxa"/>
            <w:tcBorders>
              <w:top w:val="single" w:sz="4" w:space="0" w:color="000000"/>
              <w:left w:val="single" w:sz="4" w:space="0" w:color="000000"/>
              <w:bottom w:val="single" w:sz="4" w:space="0" w:color="000000"/>
              <w:right w:val="single" w:sz="4" w:space="0" w:color="000000"/>
            </w:tcBorders>
          </w:tcPr>
          <w:p w14:paraId="7FC06231"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283FB5F" w14:textId="77777777" w:rsidR="00567D4B" w:rsidRPr="00C161EA" w:rsidRDefault="00567D4B" w:rsidP="00B33C08">
            <w:pPr>
              <w:spacing w:line="259" w:lineRule="auto"/>
              <w:ind w:left="5"/>
              <w:rPr>
                <w:rFonts w:asciiTheme="minorHAnsi" w:hAnsiTheme="minorHAnsi"/>
                <w:sz w:val="22"/>
                <w:szCs w:val="22"/>
              </w:rPr>
            </w:pPr>
          </w:p>
        </w:tc>
        <w:tc>
          <w:tcPr>
            <w:tcW w:w="1614" w:type="dxa"/>
            <w:vMerge w:val="restart"/>
            <w:tcBorders>
              <w:top w:val="single" w:sz="4" w:space="0" w:color="000000"/>
              <w:left w:val="single" w:sz="4" w:space="0" w:color="000000"/>
              <w:right w:val="single" w:sz="4" w:space="0" w:color="auto"/>
            </w:tcBorders>
          </w:tcPr>
          <w:p w14:paraId="52C2FED9"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1DB7A1E7"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699A3161" w14:textId="28CAD0F1" w:rsidR="00567D4B"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vMerge w:val="restart"/>
            <w:tcBorders>
              <w:top w:val="single" w:sz="4" w:space="0" w:color="000000"/>
              <w:left w:val="single" w:sz="4" w:space="0" w:color="000000"/>
              <w:right w:val="single" w:sz="4" w:space="0" w:color="000000"/>
            </w:tcBorders>
          </w:tcPr>
          <w:p w14:paraId="5B653B04" w14:textId="77777777" w:rsidR="00567D4B" w:rsidRDefault="00567D4B" w:rsidP="00B33C08">
            <w:pPr>
              <w:spacing w:line="256" w:lineRule="auto"/>
              <w:ind w:right="45"/>
              <w:jc w:val="center"/>
              <w:rPr>
                <w:rFonts w:asciiTheme="minorHAnsi" w:hAnsiTheme="minorHAnsi"/>
                <w:b/>
                <w:sz w:val="22"/>
                <w:szCs w:val="22"/>
              </w:rPr>
            </w:pPr>
          </w:p>
          <w:p w14:paraId="5595EE0E"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73DA749C"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1EB88999"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8836F0D"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vMerge w:val="restart"/>
            <w:tcBorders>
              <w:top w:val="single" w:sz="4" w:space="0" w:color="000000"/>
              <w:left w:val="single" w:sz="4" w:space="0" w:color="000000"/>
              <w:right w:val="single" w:sz="4" w:space="0" w:color="000000"/>
            </w:tcBorders>
          </w:tcPr>
          <w:p w14:paraId="55480F9A" w14:textId="77777777" w:rsidR="00567D4B" w:rsidRPr="00C161EA" w:rsidRDefault="00567D4B" w:rsidP="00B33C08">
            <w:pPr>
              <w:spacing w:line="259" w:lineRule="auto"/>
              <w:rPr>
                <w:rFonts w:asciiTheme="minorHAnsi" w:hAnsiTheme="minorHAnsi"/>
                <w:sz w:val="22"/>
                <w:szCs w:val="22"/>
              </w:rPr>
            </w:pPr>
            <w:r w:rsidRPr="00FC2388">
              <w:rPr>
                <w:rFonts w:asciiTheme="minorHAnsi" w:hAnsiTheme="minorHAnsi"/>
                <w:sz w:val="22"/>
                <w:szCs w:val="22"/>
              </w:rPr>
              <w:t>After Step# 64.3 (Network Switching</w:t>
            </w:r>
            <w:r>
              <w:rPr>
                <w:rFonts w:asciiTheme="minorHAnsi" w:hAnsiTheme="minorHAnsi"/>
                <w:sz w:val="22"/>
                <w:szCs w:val="22"/>
              </w:rPr>
              <w:t>)</w:t>
            </w:r>
          </w:p>
        </w:tc>
      </w:tr>
      <w:tr w:rsidR="00567D4B" w:rsidRPr="00C161EA" w14:paraId="526B29C9"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269C8A3A"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77.</w:t>
            </w:r>
            <w:r w:rsidRPr="00C161EA">
              <w:rPr>
                <w:rFonts w:asciiTheme="minorHAnsi" w:hAnsiTheme="minorHAnsi"/>
                <w:sz w:val="22"/>
                <w:szCs w:val="22"/>
              </w:rPr>
              <w:t>2</w:t>
            </w:r>
          </w:p>
        </w:tc>
        <w:tc>
          <w:tcPr>
            <w:tcW w:w="2437" w:type="dxa"/>
            <w:tcBorders>
              <w:top w:val="single" w:sz="4" w:space="0" w:color="000000"/>
              <w:left w:val="single" w:sz="4" w:space="0" w:color="000000"/>
              <w:bottom w:val="single" w:sz="4" w:space="0" w:color="000000"/>
              <w:right w:val="single" w:sz="4" w:space="0" w:color="000000"/>
            </w:tcBorders>
          </w:tcPr>
          <w:p w14:paraId="5E6F9E39"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7B15D1A9"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0F194240" w14:textId="77777777" w:rsidR="00567D4B" w:rsidRPr="00C161EA" w:rsidRDefault="00567D4B" w:rsidP="00B33C08">
            <w:pPr>
              <w:rPr>
                <w:rFonts w:asciiTheme="minorHAnsi" w:hAnsiTheme="minorHAnsi"/>
                <w:sz w:val="22"/>
                <w:szCs w:val="22"/>
              </w:rPr>
            </w:pPr>
          </w:p>
          <w:p w14:paraId="570F3C7C"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sz w:val="22"/>
                <w:szCs w:val="22"/>
              </w:rPr>
              <w:t>IDMS</w:t>
            </w:r>
          </w:p>
        </w:tc>
        <w:tc>
          <w:tcPr>
            <w:tcW w:w="1095" w:type="dxa"/>
            <w:tcBorders>
              <w:top w:val="single" w:sz="4" w:space="0" w:color="000000"/>
              <w:left w:val="single" w:sz="4" w:space="0" w:color="000000"/>
              <w:bottom w:val="single" w:sz="4" w:space="0" w:color="000000"/>
              <w:right w:val="single" w:sz="4" w:space="0" w:color="000000"/>
            </w:tcBorders>
          </w:tcPr>
          <w:p w14:paraId="7E903377"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D1354F0" w14:textId="77777777" w:rsidR="00567D4B" w:rsidRPr="00C161EA" w:rsidRDefault="00567D4B" w:rsidP="00B33C08">
            <w:pPr>
              <w:spacing w:line="259" w:lineRule="auto"/>
              <w:ind w:left="5"/>
              <w:rPr>
                <w:rFonts w:asciiTheme="minorHAnsi" w:hAnsiTheme="minorHAnsi"/>
                <w:sz w:val="22"/>
                <w:szCs w:val="22"/>
              </w:rPr>
            </w:pPr>
          </w:p>
        </w:tc>
        <w:tc>
          <w:tcPr>
            <w:tcW w:w="1614" w:type="dxa"/>
            <w:vMerge/>
            <w:tcBorders>
              <w:left w:val="single" w:sz="4" w:space="0" w:color="000000"/>
              <w:bottom w:val="single" w:sz="4" w:space="0" w:color="000000"/>
              <w:right w:val="single" w:sz="4" w:space="0" w:color="auto"/>
            </w:tcBorders>
          </w:tcPr>
          <w:p w14:paraId="69AE6D00" w14:textId="77777777" w:rsidR="00567D4B" w:rsidRPr="00C161EA" w:rsidRDefault="00567D4B" w:rsidP="00B33C08">
            <w:pPr>
              <w:spacing w:line="259" w:lineRule="auto"/>
              <w:ind w:right="11"/>
              <w:jc w:val="center"/>
              <w:rPr>
                <w:rFonts w:asciiTheme="minorHAnsi" w:hAnsiTheme="minorHAnsi"/>
                <w:color w:val="FF0000"/>
                <w:sz w:val="22"/>
                <w:szCs w:val="22"/>
              </w:rPr>
            </w:pPr>
          </w:p>
        </w:tc>
        <w:tc>
          <w:tcPr>
            <w:tcW w:w="1525" w:type="dxa"/>
            <w:vMerge/>
            <w:tcBorders>
              <w:left w:val="single" w:sz="4" w:space="0" w:color="000000"/>
              <w:bottom w:val="single" w:sz="4" w:space="0" w:color="000000"/>
              <w:right w:val="single" w:sz="4" w:space="0" w:color="000000"/>
            </w:tcBorders>
          </w:tcPr>
          <w:p w14:paraId="639895E7" w14:textId="77777777" w:rsidR="00567D4B" w:rsidRPr="00C161EA" w:rsidRDefault="00567D4B" w:rsidP="00B33C08">
            <w:pPr>
              <w:spacing w:line="259" w:lineRule="auto"/>
              <w:ind w:left="5"/>
              <w:jc w:val="center"/>
              <w:rPr>
                <w:rFonts w:asciiTheme="minorHAnsi" w:hAnsiTheme="minorHAnsi"/>
                <w:b/>
                <w:sz w:val="22"/>
                <w:szCs w:val="22"/>
              </w:rPr>
            </w:pPr>
          </w:p>
        </w:tc>
        <w:tc>
          <w:tcPr>
            <w:tcW w:w="808" w:type="dxa"/>
            <w:tcBorders>
              <w:top w:val="single" w:sz="4" w:space="0" w:color="000000"/>
              <w:left w:val="single" w:sz="4" w:space="0" w:color="000000"/>
              <w:bottom w:val="single" w:sz="4" w:space="0" w:color="000000"/>
              <w:right w:val="single" w:sz="4" w:space="0" w:color="000000"/>
            </w:tcBorders>
          </w:tcPr>
          <w:p w14:paraId="6FBBB740"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0F720784"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vMerge/>
            <w:tcBorders>
              <w:left w:val="single" w:sz="4" w:space="0" w:color="000000"/>
              <w:bottom w:val="single" w:sz="4" w:space="0" w:color="000000"/>
              <w:right w:val="single" w:sz="4" w:space="0" w:color="000000"/>
            </w:tcBorders>
          </w:tcPr>
          <w:p w14:paraId="249710C5" w14:textId="77777777" w:rsidR="00567D4B" w:rsidRPr="00C161EA" w:rsidRDefault="00567D4B" w:rsidP="00B33C08">
            <w:pPr>
              <w:spacing w:line="259" w:lineRule="auto"/>
              <w:rPr>
                <w:rFonts w:asciiTheme="minorHAnsi" w:hAnsiTheme="minorHAnsi"/>
                <w:sz w:val="22"/>
                <w:szCs w:val="22"/>
              </w:rPr>
            </w:pPr>
          </w:p>
        </w:tc>
      </w:tr>
      <w:tr w:rsidR="00567D4B" w:rsidRPr="00C161EA" w14:paraId="0689A9B8"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742EE426"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77.</w:t>
            </w:r>
            <w:r w:rsidRPr="00C161EA">
              <w:rPr>
                <w:rFonts w:asciiTheme="minorHAnsi" w:hAnsiTheme="minorHAnsi"/>
                <w:sz w:val="22"/>
                <w:szCs w:val="22"/>
              </w:rPr>
              <w:t>3</w:t>
            </w:r>
          </w:p>
        </w:tc>
        <w:tc>
          <w:tcPr>
            <w:tcW w:w="2437" w:type="dxa"/>
            <w:tcBorders>
              <w:top w:val="single" w:sz="4" w:space="0" w:color="000000"/>
              <w:left w:val="single" w:sz="4" w:space="0" w:color="000000"/>
              <w:bottom w:val="single" w:sz="4" w:space="0" w:color="000000"/>
              <w:right w:val="single" w:sz="4" w:space="0" w:color="000000"/>
            </w:tcBorders>
          </w:tcPr>
          <w:p w14:paraId="45F387BB"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2AAAE993"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79CF81AB" w14:textId="77777777" w:rsidR="00567D4B" w:rsidRPr="00C161EA" w:rsidRDefault="00567D4B" w:rsidP="00B33C08">
            <w:pPr>
              <w:rPr>
                <w:rFonts w:asciiTheme="minorHAnsi" w:hAnsiTheme="minorHAnsi"/>
                <w:sz w:val="22"/>
                <w:szCs w:val="22"/>
              </w:rPr>
            </w:pPr>
          </w:p>
          <w:p w14:paraId="28AE7216" w14:textId="77777777" w:rsidR="00567D4B" w:rsidRPr="00C161EA" w:rsidRDefault="00567D4B" w:rsidP="00B33C08">
            <w:pPr>
              <w:spacing w:line="259" w:lineRule="auto"/>
              <w:ind w:left="5"/>
              <w:rPr>
                <w:rFonts w:asciiTheme="minorHAnsi" w:hAnsiTheme="minorHAnsi"/>
                <w:sz w:val="22"/>
                <w:szCs w:val="22"/>
              </w:rPr>
            </w:pPr>
            <w:proofErr w:type="spellStart"/>
            <w:r w:rsidRPr="00C161EA">
              <w:rPr>
                <w:rFonts w:asciiTheme="minorHAnsi" w:hAnsiTheme="minorHAnsi"/>
                <w:sz w:val="22"/>
                <w:szCs w:val="22"/>
              </w:rPr>
              <w:t>CMSys</w:t>
            </w:r>
            <w:proofErr w:type="spellEnd"/>
          </w:p>
        </w:tc>
        <w:tc>
          <w:tcPr>
            <w:tcW w:w="1095" w:type="dxa"/>
            <w:tcBorders>
              <w:top w:val="single" w:sz="4" w:space="0" w:color="000000"/>
              <w:left w:val="single" w:sz="4" w:space="0" w:color="000000"/>
              <w:bottom w:val="single" w:sz="4" w:space="0" w:color="000000"/>
              <w:right w:val="single" w:sz="4" w:space="0" w:color="000000"/>
            </w:tcBorders>
          </w:tcPr>
          <w:p w14:paraId="475B7E4C"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C090E51" w14:textId="77777777" w:rsidR="00567D4B" w:rsidRPr="00C161EA" w:rsidRDefault="00567D4B" w:rsidP="00B33C08">
            <w:pPr>
              <w:spacing w:line="259" w:lineRule="auto"/>
              <w:ind w:left="5"/>
              <w:rPr>
                <w:rFonts w:asciiTheme="minorHAnsi" w:hAnsiTheme="minorHAnsi"/>
                <w:sz w:val="22"/>
                <w:szCs w:val="22"/>
              </w:rPr>
            </w:pPr>
          </w:p>
        </w:tc>
        <w:tc>
          <w:tcPr>
            <w:tcW w:w="1614" w:type="dxa"/>
            <w:vMerge w:val="restart"/>
            <w:tcBorders>
              <w:top w:val="single" w:sz="4" w:space="0" w:color="000000"/>
              <w:left w:val="single" w:sz="4" w:space="0" w:color="000000"/>
              <w:right w:val="single" w:sz="4" w:space="0" w:color="auto"/>
            </w:tcBorders>
          </w:tcPr>
          <w:p w14:paraId="6C2F4F38"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6DFEFBE5"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550D6117" w14:textId="6A127766" w:rsidR="00567D4B"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vMerge w:val="restart"/>
            <w:tcBorders>
              <w:top w:val="single" w:sz="4" w:space="0" w:color="000000"/>
              <w:left w:val="single" w:sz="4" w:space="0" w:color="000000"/>
              <w:right w:val="single" w:sz="4" w:space="0" w:color="000000"/>
            </w:tcBorders>
          </w:tcPr>
          <w:p w14:paraId="7D527FE6" w14:textId="77777777" w:rsidR="00567D4B" w:rsidRDefault="00567D4B" w:rsidP="00B33C08">
            <w:pPr>
              <w:spacing w:line="256" w:lineRule="auto"/>
              <w:ind w:right="45"/>
              <w:jc w:val="center"/>
              <w:rPr>
                <w:rFonts w:asciiTheme="minorHAnsi" w:hAnsiTheme="minorHAnsi"/>
                <w:b/>
                <w:sz w:val="22"/>
                <w:szCs w:val="22"/>
              </w:rPr>
            </w:pPr>
          </w:p>
          <w:p w14:paraId="6101A4DF"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171EE4D8"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173DE02E"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3BCDF08B"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vMerge w:val="restart"/>
            <w:tcBorders>
              <w:top w:val="single" w:sz="4" w:space="0" w:color="000000"/>
              <w:left w:val="single" w:sz="4" w:space="0" w:color="000000"/>
              <w:right w:val="single" w:sz="4" w:space="0" w:color="000000"/>
            </w:tcBorders>
          </w:tcPr>
          <w:p w14:paraId="6691E84C" w14:textId="77777777" w:rsidR="00567D4B" w:rsidRPr="00C161EA" w:rsidRDefault="00567D4B" w:rsidP="00B33C08">
            <w:pPr>
              <w:spacing w:line="259" w:lineRule="auto"/>
              <w:rPr>
                <w:rFonts w:asciiTheme="minorHAnsi" w:hAnsiTheme="minorHAnsi"/>
                <w:sz w:val="22"/>
                <w:szCs w:val="22"/>
              </w:rPr>
            </w:pPr>
            <w:r w:rsidRPr="00FC2388">
              <w:rPr>
                <w:rFonts w:asciiTheme="minorHAnsi" w:hAnsiTheme="minorHAnsi"/>
                <w:sz w:val="22"/>
                <w:szCs w:val="22"/>
              </w:rPr>
              <w:t>After Step# 64.3 (Network Switching</w:t>
            </w:r>
            <w:r>
              <w:rPr>
                <w:rFonts w:asciiTheme="minorHAnsi" w:hAnsiTheme="minorHAnsi"/>
                <w:sz w:val="22"/>
                <w:szCs w:val="22"/>
              </w:rPr>
              <w:t>)</w:t>
            </w:r>
          </w:p>
        </w:tc>
      </w:tr>
      <w:tr w:rsidR="00567D4B" w:rsidRPr="00C161EA" w14:paraId="01E100F9"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6A409FDA"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77.</w:t>
            </w:r>
            <w:r w:rsidRPr="00C161EA">
              <w:rPr>
                <w:rFonts w:asciiTheme="minorHAnsi" w:hAnsiTheme="minorHAnsi"/>
                <w:sz w:val="22"/>
                <w:szCs w:val="22"/>
              </w:rPr>
              <w:t>4</w:t>
            </w:r>
          </w:p>
        </w:tc>
        <w:tc>
          <w:tcPr>
            <w:tcW w:w="2437" w:type="dxa"/>
            <w:tcBorders>
              <w:top w:val="single" w:sz="4" w:space="0" w:color="000000"/>
              <w:left w:val="single" w:sz="4" w:space="0" w:color="000000"/>
              <w:bottom w:val="single" w:sz="4" w:space="0" w:color="000000"/>
              <w:right w:val="single" w:sz="4" w:space="0" w:color="000000"/>
            </w:tcBorders>
          </w:tcPr>
          <w:p w14:paraId="4C416E3F"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052F50FD"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0342B52F" w14:textId="77777777" w:rsidR="00567D4B" w:rsidRPr="00C161EA" w:rsidRDefault="00567D4B" w:rsidP="00B33C08">
            <w:pPr>
              <w:rPr>
                <w:rFonts w:asciiTheme="minorHAnsi" w:hAnsiTheme="minorHAnsi"/>
                <w:sz w:val="22"/>
                <w:szCs w:val="22"/>
              </w:rPr>
            </w:pPr>
          </w:p>
          <w:p w14:paraId="312D7330"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sz w:val="22"/>
                <w:szCs w:val="22"/>
              </w:rPr>
              <w:t xml:space="preserve">Loyalty system </w:t>
            </w:r>
          </w:p>
        </w:tc>
        <w:tc>
          <w:tcPr>
            <w:tcW w:w="1095" w:type="dxa"/>
            <w:tcBorders>
              <w:top w:val="single" w:sz="4" w:space="0" w:color="000000"/>
              <w:left w:val="single" w:sz="4" w:space="0" w:color="000000"/>
              <w:bottom w:val="single" w:sz="4" w:space="0" w:color="000000"/>
              <w:right w:val="single" w:sz="4" w:space="0" w:color="000000"/>
            </w:tcBorders>
          </w:tcPr>
          <w:p w14:paraId="37A8CB3D"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6189A29F" w14:textId="77777777" w:rsidR="00567D4B" w:rsidRPr="00C161EA" w:rsidRDefault="00567D4B" w:rsidP="00B33C08">
            <w:pPr>
              <w:spacing w:line="259" w:lineRule="auto"/>
              <w:ind w:left="5"/>
              <w:rPr>
                <w:rFonts w:asciiTheme="minorHAnsi" w:hAnsiTheme="minorHAnsi"/>
                <w:sz w:val="22"/>
                <w:szCs w:val="22"/>
              </w:rPr>
            </w:pPr>
          </w:p>
        </w:tc>
        <w:tc>
          <w:tcPr>
            <w:tcW w:w="1614" w:type="dxa"/>
            <w:vMerge/>
            <w:tcBorders>
              <w:left w:val="single" w:sz="4" w:space="0" w:color="000000"/>
              <w:bottom w:val="single" w:sz="4" w:space="0" w:color="000000"/>
              <w:right w:val="single" w:sz="4" w:space="0" w:color="auto"/>
            </w:tcBorders>
          </w:tcPr>
          <w:p w14:paraId="7830A831" w14:textId="77777777" w:rsidR="00567D4B" w:rsidRPr="00C161EA" w:rsidRDefault="00567D4B" w:rsidP="00B33C08">
            <w:pPr>
              <w:spacing w:line="259" w:lineRule="auto"/>
              <w:ind w:right="11"/>
              <w:jc w:val="center"/>
              <w:rPr>
                <w:rFonts w:asciiTheme="minorHAnsi" w:hAnsiTheme="minorHAnsi"/>
                <w:color w:val="FF0000"/>
                <w:sz w:val="22"/>
                <w:szCs w:val="22"/>
              </w:rPr>
            </w:pPr>
          </w:p>
        </w:tc>
        <w:tc>
          <w:tcPr>
            <w:tcW w:w="1525" w:type="dxa"/>
            <w:vMerge/>
            <w:tcBorders>
              <w:left w:val="single" w:sz="4" w:space="0" w:color="000000"/>
              <w:bottom w:val="single" w:sz="4" w:space="0" w:color="000000"/>
              <w:right w:val="single" w:sz="4" w:space="0" w:color="000000"/>
            </w:tcBorders>
          </w:tcPr>
          <w:p w14:paraId="7DB1585B" w14:textId="77777777" w:rsidR="00567D4B" w:rsidRPr="00C161EA" w:rsidRDefault="00567D4B" w:rsidP="00B33C08">
            <w:pPr>
              <w:spacing w:line="259" w:lineRule="auto"/>
              <w:ind w:left="5"/>
              <w:jc w:val="center"/>
              <w:rPr>
                <w:rFonts w:asciiTheme="minorHAnsi" w:hAnsiTheme="minorHAnsi"/>
                <w:b/>
                <w:sz w:val="22"/>
                <w:szCs w:val="22"/>
              </w:rPr>
            </w:pPr>
          </w:p>
        </w:tc>
        <w:tc>
          <w:tcPr>
            <w:tcW w:w="808" w:type="dxa"/>
            <w:tcBorders>
              <w:top w:val="single" w:sz="4" w:space="0" w:color="000000"/>
              <w:left w:val="single" w:sz="4" w:space="0" w:color="000000"/>
              <w:bottom w:val="single" w:sz="4" w:space="0" w:color="000000"/>
              <w:right w:val="single" w:sz="4" w:space="0" w:color="000000"/>
            </w:tcBorders>
          </w:tcPr>
          <w:p w14:paraId="1797A54E"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2FAD59C2"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vMerge/>
            <w:tcBorders>
              <w:left w:val="single" w:sz="4" w:space="0" w:color="000000"/>
              <w:bottom w:val="single" w:sz="4" w:space="0" w:color="000000"/>
              <w:right w:val="single" w:sz="4" w:space="0" w:color="000000"/>
            </w:tcBorders>
          </w:tcPr>
          <w:p w14:paraId="285938B3" w14:textId="77777777" w:rsidR="00567D4B" w:rsidRPr="00C161EA" w:rsidRDefault="00567D4B" w:rsidP="00B33C08">
            <w:pPr>
              <w:spacing w:line="259" w:lineRule="auto"/>
              <w:rPr>
                <w:rFonts w:asciiTheme="minorHAnsi" w:hAnsiTheme="minorHAnsi"/>
                <w:sz w:val="22"/>
                <w:szCs w:val="22"/>
              </w:rPr>
            </w:pPr>
          </w:p>
        </w:tc>
      </w:tr>
      <w:tr w:rsidR="00567D4B" w:rsidRPr="00C161EA" w14:paraId="076B38AA"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2FEF110C"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77.</w:t>
            </w:r>
            <w:r w:rsidRPr="00C161EA">
              <w:rPr>
                <w:rFonts w:asciiTheme="minorHAnsi" w:hAnsiTheme="minorHAnsi"/>
                <w:sz w:val="22"/>
                <w:szCs w:val="22"/>
              </w:rPr>
              <w:t>5</w:t>
            </w:r>
          </w:p>
        </w:tc>
        <w:tc>
          <w:tcPr>
            <w:tcW w:w="2437" w:type="dxa"/>
            <w:tcBorders>
              <w:top w:val="single" w:sz="4" w:space="0" w:color="000000"/>
              <w:left w:val="single" w:sz="4" w:space="0" w:color="000000"/>
              <w:bottom w:val="single" w:sz="4" w:space="0" w:color="000000"/>
              <w:right w:val="single" w:sz="4" w:space="0" w:color="000000"/>
            </w:tcBorders>
          </w:tcPr>
          <w:p w14:paraId="016DC2DF"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6AD99065"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3785530D" w14:textId="77777777" w:rsidR="00567D4B" w:rsidRPr="00C161EA" w:rsidRDefault="00567D4B" w:rsidP="00B33C08">
            <w:pPr>
              <w:rPr>
                <w:rFonts w:asciiTheme="minorHAnsi" w:hAnsiTheme="minorHAnsi"/>
                <w:sz w:val="22"/>
                <w:szCs w:val="22"/>
              </w:rPr>
            </w:pPr>
          </w:p>
          <w:p w14:paraId="10CFEF5E" w14:textId="77777777" w:rsidR="00567D4B" w:rsidRPr="00C161EA" w:rsidRDefault="00567D4B" w:rsidP="00B33C08">
            <w:pPr>
              <w:spacing w:line="259" w:lineRule="auto"/>
              <w:ind w:left="5"/>
              <w:rPr>
                <w:rFonts w:asciiTheme="minorHAnsi" w:hAnsiTheme="minorHAnsi"/>
                <w:sz w:val="22"/>
                <w:szCs w:val="22"/>
              </w:rPr>
            </w:pPr>
            <w:proofErr w:type="spellStart"/>
            <w:r w:rsidRPr="00C161EA">
              <w:rPr>
                <w:rFonts w:asciiTheme="minorHAnsi" w:hAnsiTheme="minorHAnsi"/>
                <w:sz w:val="22"/>
                <w:szCs w:val="22"/>
              </w:rPr>
              <w:t>BoardPac</w:t>
            </w:r>
            <w:proofErr w:type="spellEnd"/>
          </w:p>
        </w:tc>
        <w:tc>
          <w:tcPr>
            <w:tcW w:w="1095" w:type="dxa"/>
            <w:tcBorders>
              <w:top w:val="single" w:sz="4" w:space="0" w:color="000000"/>
              <w:left w:val="single" w:sz="4" w:space="0" w:color="000000"/>
              <w:bottom w:val="single" w:sz="4" w:space="0" w:color="000000"/>
              <w:right w:val="single" w:sz="4" w:space="0" w:color="000000"/>
            </w:tcBorders>
          </w:tcPr>
          <w:p w14:paraId="141EB43B"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78F4EF0E" w14:textId="77777777" w:rsidR="00567D4B" w:rsidRPr="00C161EA" w:rsidRDefault="00567D4B" w:rsidP="00B33C08">
            <w:pPr>
              <w:spacing w:line="259" w:lineRule="auto"/>
              <w:ind w:left="5"/>
              <w:rPr>
                <w:rFonts w:asciiTheme="minorHAnsi" w:hAnsiTheme="minorHAnsi"/>
                <w:sz w:val="22"/>
                <w:szCs w:val="22"/>
              </w:rPr>
            </w:pPr>
          </w:p>
        </w:tc>
        <w:tc>
          <w:tcPr>
            <w:tcW w:w="1614" w:type="dxa"/>
            <w:vMerge w:val="restart"/>
            <w:tcBorders>
              <w:top w:val="single" w:sz="4" w:space="0" w:color="000000"/>
              <w:left w:val="single" w:sz="4" w:space="0" w:color="000000"/>
              <w:right w:val="single" w:sz="4" w:space="0" w:color="auto"/>
            </w:tcBorders>
          </w:tcPr>
          <w:p w14:paraId="7DA3B120" w14:textId="77777777" w:rsidR="00C56EC9" w:rsidRDefault="00C56EC9" w:rsidP="00C56EC9">
            <w:pPr>
              <w:spacing w:line="254" w:lineRule="auto"/>
              <w:ind w:right="11"/>
              <w:jc w:val="center"/>
              <w:rPr>
                <w:rFonts w:asciiTheme="minorHAnsi" w:hAnsiTheme="minorHAnsi"/>
                <w:sz w:val="22"/>
                <w:szCs w:val="22"/>
              </w:rPr>
            </w:pPr>
            <w:r>
              <w:rPr>
                <w:rFonts w:asciiTheme="minorHAnsi" w:hAnsiTheme="minorHAnsi"/>
                <w:b/>
                <w:sz w:val="22"/>
                <w:szCs w:val="22"/>
              </w:rPr>
              <w:t xml:space="preserve">Hanif </w:t>
            </w:r>
            <w:proofErr w:type="spellStart"/>
            <w:r>
              <w:rPr>
                <w:rFonts w:asciiTheme="minorHAnsi" w:hAnsiTheme="minorHAnsi"/>
                <w:b/>
                <w:sz w:val="22"/>
                <w:szCs w:val="22"/>
              </w:rPr>
              <w:t>Mohd</w:t>
            </w:r>
            <w:proofErr w:type="spellEnd"/>
            <w:r>
              <w:rPr>
                <w:rFonts w:asciiTheme="minorHAnsi" w:hAnsiTheme="minorHAnsi"/>
                <w:b/>
                <w:sz w:val="22"/>
                <w:szCs w:val="22"/>
              </w:rPr>
              <w:t xml:space="preserve"> </w:t>
            </w:r>
          </w:p>
          <w:p w14:paraId="0BCF0ABF" w14:textId="77777777" w:rsidR="00C56EC9" w:rsidRDefault="00C56EC9" w:rsidP="00C56EC9">
            <w:pPr>
              <w:spacing w:line="254" w:lineRule="auto"/>
              <w:ind w:right="60"/>
              <w:jc w:val="center"/>
              <w:rPr>
                <w:rFonts w:asciiTheme="minorHAnsi" w:hAnsiTheme="minorHAnsi"/>
                <w:sz w:val="22"/>
                <w:szCs w:val="22"/>
              </w:rPr>
            </w:pPr>
            <w:r>
              <w:rPr>
                <w:rFonts w:asciiTheme="minorHAnsi" w:hAnsiTheme="minorHAnsi"/>
                <w:b/>
                <w:sz w:val="22"/>
                <w:szCs w:val="22"/>
              </w:rPr>
              <w:t xml:space="preserve">Jaffar  </w:t>
            </w:r>
          </w:p>
          <w:p w14:paraId="234CC8A9" w14:textId="20DBE714" w:rsidR="00567D4B" w:rsidRPr="00C161EA" w:rsidRDefault="00C56EC9" w:rsidP="00C56EC9">
            <w:pPr>
              <w:spacing w:line="259" w:lineRule="auto"/>
              <w:ind w:right="11"/>
              <w:jc w:val="center"/>
              <w:rPr>
                <w:rFonts w:asciiTheme="minorHAnsi" w:hAnsiTheme="minorHAnsi"/>
                <w:color w:val="FF0000"/>
                <w:sz w:val="22"/>
                <w:szCs w:val="22"/>
              </w:rPr>
            </w:pPr>
            <w:r>
              <w:rPr>
                <w:rFonts w:asciiTheme="minorHAnsi" w:hAnsiTheme="minorHAnsi"/>
                <w:sz w:val="22"/>
                <w:szCs w:val="22"/>
              </w:rPr>
              <w:t xml:space="preserve"> </w:t>
            </w:r>
            <w:r>
              <w:rPr>
                <w:rFonts w:asciiTheme="minorHAnsi" w:hAnsiTheme="minorHAnsi"/>
                <w:b/>
                <w:i/>
                <w:sz w:val="22"/>
                <w:szCs w:val="22"/>
                <w:highlight w:val="lightGray"/>
              </w:rPr>
              <w:t>(Wisma BSN)</w:t>
            </w:r>
          </w:p>
        </w:tc>
        <w:tc>
          <w:tcPr>
            <w:tcW w:w="1525" w:type="dxa"/>
            <w:vMerge w:val="restart"/>
            <w:tcBorders>
              <w:top w:val="single" w:sz="4" w:space="0" w:color="000000"/>
              <w:left w:val="single" w:sz="4" w:space="0" w:color="000000"/>
              <w:right w:val="single" w:sz="4" w:space="0" w:color="000000"/>
            </w:tcBorders>
          </w:tcPr>
          <w:p w14:paraId="53BAC486" w14:textId="77777777" w:rsidR="00567D4B" w:rsidRDefault="00567D4B" w:rsidP="00B33C08">
            <w:pPr>
              <w:spacing w:line="256" w:lineRule="auto"/>
              <w:ind w:right="45"/>
              <w:jc w:val="center"/>
              <w:rPr>
                <w:rFonts w:asciiTheme="minorHAnsi" w:hAnsiTheme="minorHAnsi"/>
                <w:b/>
                <w:sz w:val="22"/>
                <w:szCs w:val="22"/>
              </w:rPr>
            </w:pPr>
          </w:p>
          <w:p w14:paraId="3F122D4F" w14:textId="77777777" w:rsidR="00567D4B" w:rsidRPr="00820BEC" w:rsidRDefault="00567D4B" w:rsidP="00B33C08">
            <w:pPr>
              <w:spacing w:line="256" w:lineRule="auto"/>
              <w:ind w:right="45"/>
              <w:jc w:val="center"/>
              <w:rPr>
                <w:rFonts w:asciiTheme="minorHAnsi" w:hAnsiTheme="minorHAnsi"/>
                <w:sz w:val="22"/>
                <w:szCs w:val="22"/>
              </w:rPr>
            </w:pP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Kamil </w:t>
            </w:r>
            <w:proofErr w:type="spellStart"/>
            <w:r w:rsidRPr="00820BEC">
              <w:rPr>
                <w:rFonts w:asciiTheme="minorHAnsi" w:hAnsiTheme="minorHAnsi"/>
                <w:b/>
                <w:sz w:val="22"/>
                <w:szCs w:val="22"/>
              </w:rPr>
              <w:t>Mohd</w:t>
            </w:r>
            <w:proofErr w:type="spellEnd"/>
            <w:r w:rsidRPr="00820BEC">
              <w:rPr>
                <w:rFonts w:asciiTheme="minorHAnsi" w:hAnsiTheme="minorHAnsi"/>
                <w:b/>
                <w:sz w:val="22"/>
                <w:szCs w:val="22"/>
              </w:rPr>
              <w:t xml:space="preserve"> </w:t>
            </w:r>
            <w:proofErr w:type="spellStart"/>
            <w:r w:rsidRPr="00820BEC">
              <w:rPr>
                <w:rFonts w:asciiTheme="minorHAnsi" w:hAnsiTheme="minorHAnsi"/>
                <w:b/>
                <w:sz w:val="22"/>
                <w:szCs w:val="22"/>
              </w:rPr>
              <w:t>Kalid</w:t>
            </w:r>
            <w:proofErr w:type="spellEnd"/>
          </w:p>
          <w:p w14:paraId="3761075E" w14:textId="77777777" w:rsidR="00567D4B" w:rsidRPr="00C161EA" w:rsidRDefault="00567D4B" w:rsidP="00B33C08">
            <w:pPr>
              <w:spacing w:line="259" w:lineRule="auto"/>
              <w:ind w:left="5"/>
              <w:jc w:val="center"/>
              <w:rPr>
                <w:rFonts w:asciiTheme="minorHAnsi" w:hAnsiTheme="minorHAnsi"/>
                <w:b/>
                <w:sz w:val="22"/>
                <w:szCs w:val="22"/>
              </w:rPr>
            </w:pPr>
            <w:r>
              <w:rPr>
                <w:rFonts w:asciiTheme="minorHAnsi" w:hAnsiTheme="minorHAnsi"/>
                <w:b/>
                <w:i/>
                <w:sz w:val="22"/>
                <w:szCs w:val="22"/>
                <w:highlight w:val="lightGray"/>
              </w:rPr>
              <w:t>(Wisma BSN)</w:t>
            </w:r>
          </w:p>
        </w:tc>
        <w:tc>
          <w:tcPr>
            <w:tcW w:w="808" w:type="dxa"/>
            <w:tcBorders>
              <w:top w:val="single" w:sz="4" w:space="0" w:color="000000"/>
              <w:left w:val="single" w:sz="4" w:space="0" w:color="000000"/>
              <w:bottom w:val="single" w:sz="4" w:space="0" w:color="000000"/>
              <w:right w:val="single" w:sz="4" w:space="0" w:color="000000"/>
            </w:tcBorders>
          </w:tcPr>
          <w:p w14:paraId="2064688F"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470BED65"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vMerge w:val="restart"/>
            <w:tcBorders>
              <w:top w:val="single" w:sz="4" w:space="0" w:color="000000"/>
              <w:left w:val="single" w:sz="4" w:space="0" w:color="000000"/>
              <w:right w:val="single" w:sz="4" w:space="0" w:color="000000"/>
            </w:tcBorders>
          </w:tcPr>
          <w:p w14:paraId="2F9F256B" w14:textId="77777777" w:rsidR="00567D4B" w:rsidRPr="00C161EA" w:rsidRDefault="00567D4B" w:rsidP="00B33C08">
            <w:pPr>
              <w:spacing w:line="259" w:lineRule="auto"/>
              <w:rPr>
                <w:rFonts w:asciiTheme="minorHAnsi" w:hAnsiTheme="minorHAnsi"/>
                <w:sz w:val="22"/>
                <w:szCs w:val="22"/>
              </w:rPr>
            </w:pPr>
            <w:r w:rsidRPr="00FC2388">
              <w:rPr>
                <w:rFonts w:asciiTheme="minorHAnsi" w:hAnsiTheme="minorHAnsi"/>
                <w:sz w:val="22"/>
                <w:szCs w:val="22"/>
              </w:rPr>
              <w:t>After Step# 64.3 (Network Switching</w:t>
            </w:r>
            <w:r>
              <w:rPr>
                <w:rFonts w:asciiTheme="minorHAnsi" w:hAnsiTheme="minorHAnsi"/>
                <w:sz w:val="22"/>
                <w:szCs w:val="22"/>
              </w:rPr>
              <w:t>)</w:t>
            </w:r>
          </w:p>
        </w:tc>
      </w:tr>
      <w:tr w:rsidR="00567D4B" w:rsidRPr="00C161EA" w14:paraId="32023EBA"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37698D7A"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77.</w:t>
            </w:r>
            <w:r w:rsidRPr="00C161EA">
              <w:rPr>
                <w:rFonts w:asciiTheme="minorHAnsi" w:hAnsiTheme="minorHAnsi"/>
                <w:sz w:val="22"/>
                <w:szCs w:val="22"/>
              </w:rPr>
              <w:t>6</w:t>
            </w:r>
          </w:p>
        </w:tc>
        <w:tc>
          <w:tcPr>
            <w:tcW w:w="2437" w:type="dxa"/>
            <w:tcBorders>
              <w:top w:val="single" w:sz="4" w:space="0" w:color="000000"/>
              <w:left w:val="single" w:sz="4" w:space="0" w:color="000000"/>
              <w:bottom w:val="single" w:sz="4" w:space="0" w:color="000000"/>
              <w:right w:val="single" w:sz="4" w:space="0" w:color="000000"/>
            </w:tcBorders>
          </w:tcPr>
          <w:p w14:paraId="6765523E" w14:textId="77777777" w:rsidR="00567D4B" w:rsidRPr="00C161EA" w:rsidRDefault="00567D4B" w:rsidP="00B33C08">
            <w:pPr>
              <w:spacing w:line="239" w:lineRule="auto"/>
              <w:rPr>
                <w:rFonts w:asciiTheme="minorHAnsi" w:hAnsi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3510F4F5"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66922C13" w14:textId="77777777" w:rsidR="00567D4B" w:rsidRPr="00C161EA" w:rsidRDefault="00567D4B" w:rsidP="00B33C08">
            <w:pPr>
              <w:rPr>
                <w:rFonts w:asciiTheme="minorHAnsi" w:hAnsiTheme="minorHAnsi"/>
                <w:sz w:val="22"/>
                <w:szCs w:val="22"/>
              </w:rPr>
            </w:pPr>
          </w:p>
          <w:p w14:paraId="10B1C346"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sz w:val="22"/>
                <w:szCs w:val="22"/>
              </w:rPr>
              <w:t>BSN Insight/SharePoint</w:t>
            </w:r>
          </w:p>
        </w:tc>
        <w:tc>
          <w:tcPr>
            <w:tcW w:w="1095" w:type="dxa"/>
            <w:tcBorders>
              <w:top w:val="single" w:sz="4" w:space="0" w:color="000000"/>
              <w:left w:val="single" w:sz="4" w:space="0" w:color="000000"/>
              <w:bottom w:val="single" w:sz="4" w:space="0" w:color="000000"/>
              <w:right w:val="single" w:sz="4" w:space="0" w:color="000000"/>
            </w:tcBorders>
          </w:tcPr>
          <w:p w14:paraId="0E9D1D43"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C785C19" w14:textId="77777777" w:rsidR="00567D4B" w:rsidRPr="00C161EA" w:rsidRDefault="00567D4B" w:rsidP="00B33C08">
            <w:pPr>
              <w:spacing w:line="259" w:lineRule="auto"/>
              <w:ind w:left="5"/>
              <w:rPr>
                <w:rFonts w:asciiTheme="minorHAnsi" w:hAnsiTheme="minorHAnsi"/>
                <w:sz w:val="22"/>
                <w:szCs w:val="22"/>
              </w:rPr>
            </w:pPr>
          </w:p>
        </w:tc>
        <w:tc>
          <w:tcPr>
            <w:tcW w:w="1614" w:type="dxa"/>
            <w:vMerge/>
            <w:tcBorders>
              <w:left w:val="single" w:sz="4" w:space="0" w:color="000000"/>
              <w:bottom w:val="single" w:sz="4" w:space="0" w:color="000000"/>
              <w:right w:val="single" w:sz="4" w:space="0" w:color="auto"/>
            </w:tcBorders>
          </w:tcPr>
          <w:p w14:paraId="7071ECDE" w14:textId="77777777" w:rsidR="00567D4B" w:rsidRPr="00C161EA" w:rsidRDefault="00567D4B" w:rsidP="00B33C08">
            <w:pPr>
              <w:spacing w:line="259" w:lineRule="auto"/>
              <w:ind w:right="11"/>
              <w:jc w:val="center"/>
              <w:rPr>
                <w:rFonts w:asciiTheme="minorHAnsi" w:hAnsiTheme="minorHAnsi"/>
                <w:color w:val="FF0000"/>
                <w:sz w:val="22"/>
                <w:szCs w:val="22"/>
              </w:rPr>
            </w:pPr>
          </w:p>
        </w:tc>
        <w:tc>
          <w:tcPr>
            <w:tcW w:w="1525" w:type="dxa"/>
            <w:vMerge/>
            <w:tcBorders>
              <w:left w:val="single" w:sz="4" w:space="0" w:color="000000"/>
              <w:bottom w:val="single" w:sz="4" w:space="0" w:color="000000"/>
              <w:right w:val="single" w:sz="4" w:space="0" w:color="000000"/>
            </w:tcBorders>
          </w:tcPr>
          <w:p w14:paraId="5D98ECEB" w14:textId="77777777" w:rsidR="00567D4B" w:rsidRPr="00C161EA" w:rsidRDefault="00567D4B" w:rsidP="00B33C08">
            <w:pPr>
              <w:spacing w:line="259" w:lineRule="auto"/>
              <w:ind w:left="5"/>
              <w:jc w:val="center"/>
              <w:rPr>
                <w:rFonts w:asciiTheme="minorHAnsi" w:hAnsiTheme="minorHAnsi"/>
                <w:b/>
                <w:sz w:val="22"/>
                <w:szCs w:val="22"/>
              </w:rPr>
            </w:pPr>
          </w:p>
        </w:tc>
        <w:tc>
          <w:tcPr>
            <w:tcW w:w="808" w:type="dxa"/>
            <w:tcBorders>
              <w:top w:val="single" w:sz="4" w:space="0" w:color="000000"/>
              <w:left w:val="single" w:sz="4" w:space="0" w:color="000000"/>
              <w:bottom w:val="single" w:sz="4" w:space="0" w:color="000000"/>
              <w:right w:val="single" w:sz="4" w:space="0" w:color="000000"/>
            </w:tcBorders>
          </w:tcPr>
          <w:p w14:paraId="4EC5DF58"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181602FF"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vMerge/>
            <w:tcBorders>
              <w:left w:val="single" w:sz="4" w:space="0" w:color="000000"/>
              <w:bottom w:val="single" w:sz="4" w:space="0" w:color="000000"/>
              <w:right w:val="single" w:sz="4" w:space="0" w:color="000000"/>
            </w:tcBorders>
          </w:tcPr>
          <w:p w14:paraId="1F7DA3D1" w14:textId="77777777" w:rsidR="00567D4B" w:rsidRPr="00C161EA" w:rsidRDefault="00567D4B" w:rsidP="00B33C08">
            <w:pPr>
              <w:spacing w:line="259" w:lineRule="auto"/>
              <w:rPr>
                <w:rFonts w:asciiTheme="minorHAnsi" w:hAnsiTheme="minorHAnsi"/>
                <w:sz w:val="22"/>
                <w:szCs w:val="22"/>
              </w:rPr>
            </w:pPr>
          </w:p>
        </w:tc>
      </w:tr>
      <w:tr w:rsidR="00567D4B" w:rsidRPr="00C161EA" w14:paraId="2C14941F" w14:textId="77777777" w:rsidTr="002A10DF">
        <w:trPr>
          <w:trHeight w:val="432"/>
        </w:trPr>
        <w:tc>
          <w:tcPr>
            <w:tcW w:w="663" w:type="dxa"/>
            <w:tcBorders>
              <w:top w:val="single" w:sz="4" w:space="0" w:color="000000"/>
              <w:left w:val="single" w:sz="4" w:space="0" w:color="000000"/>
              <w:bottom w:val="single" w:sz="4" w:space="0" w:color="000000"/>
              <w:right w:val="single" w:sz="4" w:space="0" w:color="000000"/>
            </w:tcBorders>
          </w:tcPr>
          <w:p w14:paraId="66A7F527" w14:textId="1D479BD4"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77.</w:t>
            </w:r>
            <w:r w:rsidR="00D80772">
              <w:rPr>
                <w:rFonts w:asciiTheme="minorHAnsi" w:hAnsiTheme="minorHAnsi"/>
                <w:sz w:val="22"/>
                <w:szCs w:val="22"/>
              </w:rPr>
              <w:t>7</w:t>
            </w:r>
          </w:p>
        </w:tc>
        <w:tc>
          <w:tcPr>
            <w:tcW w:w="2437" w:type="dxa"/>
            <w:tcBorders>
              <w:top w:val="single" w:sz="4" w:space="0" w:color="000000"/>
              <w:left w:val="single" w:sz="4" w:space="0" w:color="000000"/>
              <w:bottom w:val="single" w:sz="4" w:space="0" w:color="000000"/>
              <w:right w:val="single" w:sz="4" w:space="0" w:color="000000"/>
            </w:tcBorders>
          </w:tcPr>
          <w:p w14:paraId="5474B661" w14:textId="77777777" w:rsidR="00567D4B" w:rsidRPr="00C161EA" w:rsidRDefault="00567D4B" w:rsidP="00B33C08">
            <w:pPr>
              <w:spacing w:line="239" w:lineRule="auto"/>
              <w:rPr>
                <w:rFonts w:asciiTheme="minorHAnsi" w:hAnsiTheme="minorHAnsi" w:cstheme="minorHAnsi"/>
                <w:sz w:val="22"/>
                <w:szCs w:val="22"/>
              </w:rPr>
            </w:pPr>
            <w:r w:rsidRPr="00C161EA">
              <w:rPr>
                <w:rFonts w:asciiTheme="minorHAnsi" w:hAnsiTheme="minorHAnsi" w:cstheme="minorHAnsi"/>
                <w:sz w:val="22"/>
                <w:szCs w:val="22"/>
              </w:rPr>
              <w:t xml:space="preserve">Bring up systems at Production, </w:t>
            </w:r>
            <w:proofErr w:type="spellStart"/>
            <w:r w:rsidRPr="00C161EA">
              <w:rPr>
                <w:rFonts w:asciiTheme="minorHAnsi" w:hAnsiTheme="minorHAnsi" w:cstheme="minorHAnsi"/>
                <w:sz w:val="22"/>
                <w:szCs w:val="22"/>
              </w:rPr>
              <w:t>Bangi</w:t>
            </w:r>
            <w:proofErr w:type="spellEnd"/>
            <w:r w:rsidRPr="00C161EA">
              <w:rPr>
                <w:rFonts w:asciiTheme="minorHAnsi" w:hAnsiTheme="minorHAnsi" w:cstheme="minorHAnsi"/>
                <w:sz w:val="22"/>
                <w:szCs w:val="22"/>
              </w:rPr>
              <w:t xml:space="preserve"> (Wintel system).</w:t>
            </w:r>
          </w:p>
        </w:tc>
        <w:tc>
          <w:tcPr>
            <w:tcW w:w="3122" w:type="dxa"/>
            <w:tcBorders>
              <w:top w:val="single" w:sz="4" w:space="0" w:color="000000"/>
              <w:left w:val="single" w:sz="4" w:space="0" w:color="000000"/>
              <w:bottom w:val="single" w:sz="4" w:space="0" w:color="000000"/>
              <w:right w:val="single" w:sz="4" w:space="0" w:color="000000"/>
            </w:tcBorders>
          </w:tcPr>
          <w:p w14:paraId="1C857F95" w14:textId="77777777" w:rsidR="00567D4B" w:rsidRPr="00C161EA" w:rsidRDefault="00567D4B" w:rsidP="00B33C08">
            <w:pPr>
              <w:spacing w:line="259" w:lineRule="auto"/>
              <w:ind w:left="5"/>
              <w:rPr>
                <w:rFonts w:asciiTheme="minorHAnsi" w:hAnsiTheme="minorHAnsi"/>
                <w:sz w:val="22"/>
                <w:szCs w:val="22"/>
              </w:rPr>
            </w:pPr>
            <w:r w:rsidRPr="00C161EA">
              <w:rPr>
                <w:rFonts w:asciiTheme="minorHAnsi" w:hAnsiTheme="minorHAnsi" w:cstheme="minorHAnsi"/>
                <w:sz w:val="22"/>
                <w:szCs w:val="22"/>
              </w:rPr>
              <w:t>Bring up system:</w:t>
            </w:r>
          </w:p>
          <w:p w14:paraId="487C3086" w14:textId="77777777" w:rsidR="00567D4B" w:rsidRPr="00C161EA" w:rsidRDefault="00567D4B" w:rsidP="00B33C08">
            <w:pPr>
              <w:spacing w:line="259" w:lineRule="auto"/>
              <w:ind w:left="5"/>
              <w:rPr>
                <w:rFonts w:asciiTheme="minorHAnsi" w:hAnsiTheme="minorHAnsi" w:cstheme="minorHAnsi"/>
                <w:sz w:val="22"/>
                <w:szCs w:val="22"/>
              </w:rPr>
            </w:pPr>
          </w:p>
          <w:p w14:paraId="5F5E63C3" w14:textId="77777777" w:rsidR="00567D4B" w:rsidRPr="00C161EA" w:rsidRDefault="00567D4B" w:rsidP="00B33C08">
            <w:pPr>
              <w:spacing w:line="259" w:lineRule="auto"/>
              <w:ind w:left="5"/>
              <w:rPr>
                <w:rFonts w:asciiTheme="minorHAnsi" w:hAnsiTheme="minorHAnsi" w:cstheme="minorHAnsi"/>
                <w:sz w:val="22"/>
                <w:szCs w:val="22"/>
              </w:rPr>
            </w:pPr>
            <w:r w:rsidRPr="00C161EA">
              <w:rPr>
                <w:rFonts w:asciiTheme="minorHAnsi" w:hAnsiTheme="minorHAnsi" w:cstheme="minorHAnsi"/>
                <w:sz w:val="22"/>
                <w:szCs w:val="22"/>
              </w:rPr>
              <w:t>EMM</w:t>
            </w:r>
          </w:p>
        </w:tc>
        <w:tc>
          <w:tcPr>
            <w:tcW w:w="1095" w:type="dxa"/>
            <w:tcBorders>
              <w:top w:val="single" w:sz="4" w:space="0" w:color="000000"/>
              <w:left w:val="single" w:sz="4" w:space="0" w:color="000000"/>
              <w:bottom w:val="single" w:sz="4" w:space="0" w:color="000000"/>
              <w:right w:val="single" w:sz="4" w:space="0" w:color="000000"/>
            </w:tcBorders>
          </w:tcPr>
          <w:p w14:paraId="43261CF0" w14:textId="77777777" w:rsidR="00567D4B" w:rsidRPr="00C161EA" w:rsidRDefault="00567D4B" w:rsidP="00B33C08">
            <w:pPr>
              <w:spacing w:line="259" w:lineRule="auto"/>
              <w:ind w:left="10"/>
              <w:rPr>
                <w:rFonts w:asciiTheme="minorHAnsi" w:hAnsiTheme="minorHAnsi" w:cstheme="minorHAnsi"/>
                <w:sz w:val="22"/>
                <w:szCs w:val="22"/>
              </w:rPr>
            </w:pPr>
            <w:r w:rsidRPr="00C161EA">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830E8A6" w14:textId="77777777" w:rsidR="00567D4B" w:rsidRPr="00C161EA" w:rsidRDefault="00567D4B" w:rsidP="00B33C08">
            <w:pPr>
              <w:spacing w:line="259" w:lineRule="auto"/>
              <w:ind w:left="5"/>
              <w:rPr>
                <w:rFonts w:asciiTheme="minorHAnsi" w:hAnsiTheme="minorHAnsi"/>
                <w:sz w:val="22"/>
                <w:szCs w:val="22"/>
              </w:rPr>
            </w:pPr>
          </w:p>
        </w:tc>
        <w:tc>
          <w:tcPr>
            <w:tcW w:w="1614" w:type="dxa"/>
            <w:vMerge/>
            <w:tcBorders>
              <w:left w:val="single" w:sz="4" w:space="0" w:color="000000"/>
              <w:bottom w:val="single" w:sz="4" w:space="0" w:color="000000"/>
              <w:right w:val="single" w:sz="4" w:space="0" w:color="auto"/>
            </w:tcBorders>
          </w:tcPr>
          <w:p w14:paraId="7759EA63" w14:textId="77777777" w:rsidR="00567D4B" w:rsidRPr="00C161EA" w:rsidRDefault="00567D4B" w:rsidP="00B33C08">
            <w:pPr>
              <w:spacing w:line="259" w:lineRule="auto"/>
              <w:ind w:right="11"/>
              <w:jc w:val="center"/>
              <w:rPr>
                <w:rFonts w:asciiTheme="minorHAnsi" w:hAnsiTheme="minorHAnsi"/>
                <w:b/>
                <w:sz w:val="22"/>
                <w:szCs w:val="22"/>
              </w:rPr>
            </w:pPr>
          </w:p>
        </w:tc>
        <w:tc>
          <w:tcPr>
            <w:tcW w:w="1525" w:type="dxa"/>
            <w:vMerge/>
            <w:tcBorders>
              <w:left w:val="single" w:sz="4" w:space="0" w:color="000000"/>
              <w:bottom w:val="single" w:sz="4" w:space="0" w:color="000000"/>
              <w:right w:val="single" w:sz="4" w:space="0" w:color="000000"/>
            </w:tcBorders>
          </w:tcPr>
          <w:p w14:paraId="4F81E01C" w14:textId="77777777" w:rsidR="00567D4B" w:rsidRPr="00C161EA" w:rsidRDefault="00567D4B" w:rsidP="00B33C08">
            <w:pPr>
              <w:spacing w:line="259" w:lineRule="auto"/>
              <w:ind w:right="11"/>
              <w:jc w:val="center"/>
              <w:rPr>
                <w:rFonts w:asciiTheme="minorHAnsi" w:hAnsiTheme="minorHAnsi"/>
                <w:b/>
                <w:sz w:val="22"/>
                <w:szCs w:val="22"/>
              </w:rPr>
            </w:pPr>
          </w:p>
        </w:tc>
        <w:tc>
          <w:tcPr>
            <w:tcW w:w="808" w:type="dxa"/>
            <w:tcBorders>
              <w:top w:val="single" w:sz="4" w:space="0" w:color="000000"/>
              <w:left w:val="single" w:sz="4" w:space="0" w:color="000000"/>
              <w:bottom w:val="single" w:sz="4" w:space="0" w:color="000000"/>
              <w:right w:val="single" w:sz="4" w:space="0" w:color="000000"/>
            </w:tcBorders>
          </w:tcPr>
          <w:p w14:paraId="447F6DA9"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03:00</w:t>
            </w:r>
          </w:p>
        </w:tc>
        <w:tc>
          <w:tcPr>
            <w:tcW w:w="886" w:type="dxa"/>
            <w:tcBorders>
              <w:top w:val="single" w:sz="4" w:space="0" w:color="000000"/>
              <w:left w:val="single" w:sz="4" w:space="0" w:color="000000"/>
              <w:bottom w:val="single" w:sz="4" w:space="0" w:color="000000"/>
              <w:right w:val="single" w:sz="4" w:space="0" w:color="000000"/>
            </w:tcBorders>
          </w:tcPr>
          <w:p w14:paraId="679EBDEA"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1" w:type="dxa"/>
            <w:vMerge/>
            <w:tcBorders>
              <w:left w:val="single" w:sz="4" w:space="0" w:color="000000"/>
              <w:bottom w:val="single" w:sz="4" w:space="0" w:color="000000"/>
              <w:right w:val="single" w:sz="4" w:space="0" w:color="000000"/>
            </w:tcBorders>
          </w:tcPr>
          <w:p w14:paraId="4FE8ABD3" w14:textId="77777777" w:rsidR="00567D4B" w:rsidRPr="00C161EA" w:rsidRDefault="00567D4B" w:rsidP="00B33C08">
            <w:pPr>
              <w:spacing w:line="259" w:lineRule="auto"/>
              <w:rPr>
                <w:rFonts w:asciiTheme="minorHAnsi" w:hAnsiTheme="minorHAnsi"/>
                <w:sz w:val="22"/>
                <w:szCs w:val="22"/>
              </w:rPr>
            </w:pPr>
          </w:p>
        </w:tc>
      </w:tr>
    </w:tbl>
    <w:p w14:paraId="2C833444" w14:textId="77777777" w:rsidR="00567D4B" w:rsidRPr="00C161EA" w:rsidRDefault="00567D4B" w:rsidP="00567D4B"/>
    <w:p w14:paraId="3A91D2F6" w14:textId="2A1EC7D1" w:rsidR="00567D4B" w:rsidRPr="00C161EA" w:rsidRDefault="00567D4B" w:rsidP="00054713">
      <w:pPr>
        <w:pStyle w:val="Heading3"/>
      </w:pPr>
      <w:bookmarkStart w:id="82" w:name="_Toc106208449"/>
      <w:r w:rsidRPr="00C161EA">
        <w:t xml:space="preserve">Bring Up JURIS System @ Production, </w:t>
      </w:r>
      <w:proofErr w:type="spellStart"/>
      <w:r w:rsidRPr="00C161EA">
        <w:t>Bangi</w:t>
      </w:r>
      <w:proofErr w:type="spellEnd"/>
      <w:r w:rsidRPr="00C161EA">
        <w:t xml:space="preserve"> (</w:t>
      </w:r>
      <w:r>
        <w:t>04</w:t>
      </w:r>
      <w:r w:rsidRPr="00C161EA">
        <w:t>:</w:t>
      </w:r>
      <w:r>
        <w:t>0</w:t>
      </w:r>
      <w:r w:rsidRPr="00C161EA">
        <w:t xml:space="preserve">0 – </w:t>
      </w:r>
      <w:r>
        <w:t>05</w:t>
      </w:r>
      <w:r w:rsidRPr="00C161EA">
        <w:t>:</w:t>
      </w:r>
      <w:r>
        <w:t>50</w:t>
      </w:r>
      <w:r w:rsidRPr="00C161EA">
        <w:t>)</w:t>
      </w:r>
      <w:bookmarkEnd w:id="82"/>
    </w:p>
    <w:p w14:paraId="0756FA04" w14:textId="77777777" w:rsidR="00567D4B" w:rsidRPr="00C161EA" w:rsidRDefault="00567D4B" w:rsidP="00567D4B"/>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589"/>
        <w:gridCol w:w="2448"/>
        <w:gridCol w:w="3115"/>
        <w:gridCol w:w="7"/>
        <w:gridCol w:w="1088"/>
        <w:gridCol w:w="1165"/>
        <w:gridCol w:w="1620"/>
        <w:gridCol w:w="1582"/>
        <w:gridCol w:w="810"/>
        <w:gridCol w:w="889"/>
        <w:gridCol w:w="1763"/>
      </w:tblGrid>
      <w:tr w:rsidR="00567D4B" w:rsidRPr="00C161EA" w14:paraId="5CAEB7FC" w14:textId="77777777" w:rsidTr="002A10DF">
        <w:trPr>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EC22C58" w14:textId="77777777" w:rsidR="00567D4B" w:rsidRPr="00C161EA" w:rsidRDefault="00567D4B" w:rsidP="00B33C08">
            <w:pPr>
              <w:spacing w:line="259" w:lineRule="auto"/>
              <w:ind w:left="83"/>
              <w:rPr>
                <w:rFonts w:asciiTheme="minorHAnsi" w:hAnsiTheme="minorHAnsi"/>
                <w:sz w:val="22"/>
                <w:szCs w:val="22"/>
              </w:rPr>
            </w:pPr>
            <w:r w:rsidRPr="00C161EA">
              <w:rPr>
                <w:rFonts w:asciiTheme="minorHAnsi" w:hAnsi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A2BEAFB" w14:textId="77777777" w:rsidR="00567D4B" w:rsidRPr="00C161EA" w:rsidRDefault="00567D4B" w:rsidP="00B33C08">
            <w:pPr>
              <w:spacing w:line="259" w:lineRule="auto"/>
              <w:ind w:right="60"/>
              <w:jc w:val="center"/>
              <w:rPr>
                <w:rFonts w:asciiTheme="minorHAnsi" w:hAnsiTheme="minorHAnsi"/>
                <w:sz w:val="22"/>
                <w:szCs w:val="22"/>
              </w:rPr>
            </w:pPr>
            <w:r w:rsidRPr="00C161EA">
              <w:rPr>
                <w:rFonts w:asciiTheme="minorHAnsi" w:hAnsiTheme="minorHAnsi"/>
                <w:b/>
                <w:sz w:val="22"/>
                <w:szCs w:val="22"/>
              </w:rPr>
              <w:t xml:space="preserve">Process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1E2962C"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Detail Step  </w:t>
            </w:r>
          </w:p>
        </w:tc>
        <w:tc>
          <w:tcPr>
            <w:tcW w:w="1095"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CA7DA8B" w14:textId="77777777" w:rsidR="00567D4B" w:rsidRPr="00C161EA" w:rsidRDefault="00567D4B" w:rsidP="00B33C08">
            <w:pPr>
              <w:spacing w:line="259" w:lineRule="auto"/>
              <w:ind w:left="110" w:hanging="62"/>
              <w:rPr>
                <w:rFonts w:asciiTheme="minorHAnsi" w:hAnsiTheme="minorHAnsi"/>
                <w:sz w:val="22"/>
                <w:szCs w:val="22"/>
              </w:rPr>
            </w:pPr>
            <w:r w:rsidRPr="00C161EA">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E77E80E"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Actual Results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490E2798" w14:textId="77777777" w:rsidR="00567D4B" w:rsidRPr="00C161EA"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82" w:type="dxa"/>
            <w:vMerge w:val="restart"/>
            <w:tcBorders>
              <w:top w:val="single" w:sz="4" w:space="0" w:color="000000"/>
              <w:left w:val="single" w:sz="4" w:space="0" w:color="000000"/>
              <w:bottom w:val="nil"/>
              <w:right w:val="single" w:sz="4" w:space="0" w:color="000000"/>
            </w:tcBorders>
            <w:shd w:val="clear" w:color="auto" w:fill="CCFFFF"/>
            <w:vAlign w:val="center"/>
          </w:tcPr>
          <w:p w14:paraId="3F11C923" w14:textId="77777777" w:rsidR="00567D4B" w:rsidRPr="00C161EA"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CCFFFF"/>
          </w:tcPr>
          <w:p w14:paraId="285E122B" w14:textId="77777777" w:rsidR="00567D4B" w:rsidRPr="00C161EA" w:rsidRDefault="00567D4B" w:rsidP="00B33C08">
            <w:pPr>
              <w:spacing w:line="259" w:lineRule="auto"/>
              <w:ind w:left="77"/>
              <w:rPr>
                <w:rFonts w:asciiTheme="minorHAnsi" w:hAnsiTheme="minorHAnsi"/>
                <w:sz w:val="22"/>
                <w:szCs w:val="22"/>
              </w:rPr>
            </w:pPr>
            <w:r w:rsidRPr="00C161EA">
              <w:rPr>
                <w:rFonts w:asciiTheme="minorHAnsi" w:hAnsiTheme="minorHAnsi"/>
                <w:b/>
                <w:sz w:val="22"/>
                <w:szCs w:val="22"/>
              </w:rPr>
              <w:t xml:space="preserve">Planned Time </w:t>
            </w:r>
          </w:p>
        </w:tc>
        <w:tc>
          <w:tcPr>
            <w:tcW w:w="17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BEBB5EA"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Note /Remarks </w:t>
            </w:r>
          </w:p>
        </w:tc>
      </w:tr>
      <w:tr w:rsidR="00567D4B" w:rsidRPr="00C161EA" w14:paraId="709890D8" w14:textId="77777777" w:rsidTr="002A10DF">
        <w:trPr>
          <w:tblHeader/>
        </w:trPr>
        <w:tc>
          <w:tcPr>
            <w:tcW w:w="589" w:type="dxa"/>
            <w:vMerge/>
            <w:tcBorders>
              <w:top w:val="nil"/>
              <w:left w:val="single" w:sz="4" w:space="0" w:color="000000"/>
              <w:bottom w:val="single" w:sz="4" w:space="0" w:color="000000"/>
              <w:right w:val="single" w:sz="4" w:space="0" w:color="000000"/>
            </w:tcBorders>
          </w:tcPr>
          <w:p w14:paraId="35D5208E" w14:textId="77777777" w:rsidR="00567D4B" w:rsidRPr="00C161EA" w:rsidRDefault="00567D4B" w:rsidP="00B33C08">
            <w:pPr>
              <w:spacing w:after="160" w:line="259" w:lineRule="auto"/>
              <w:rPr>
                <w:rFonts w:asciiTheme="minorHAnsi" w:hAnsiTheme="minorHAnsi"/>
                <w:sz w:val="22"/>
                <w:szCs w:val="22"/>
              </w:rPr>
            </w:pPr>
          </w:p>
        </w:tc>
        <w:tc>
          <w:tcPr>
            <w:tcW w:w="2448" w:type="dxa"/>
            <w:vMerge/>
            <w:tcBorders>
              <w:top w:val="nil"/>
              <w:left w:val="single" w:sz="4" w:space="0" w:color="000000"/>
              <w:bottom w:val="single" w:sz="4" w:space="0" w:color="000000"/>
              <w:right w:val="single" w:sz="4" w:space="0" w:color="000000"/>
            </w:tcBorders>
          </w:tcPr>
          <w:p w14:paraId="4C4EB18A" w14:textId="77777777" w:rsidR="00567D4B" w:rsidRPr="00C161EA" w:rsidRDefault="00567D4B" w:rsidP="00B33C08">
            <w:pPr>
              <w:spacing w:after="160" w:line="259" w:lineRule="auto"/>
              <w:rPr>
                <w:rFonts w:asciiTheme="minorHAnsi" w:hAnsiTheme="minorHAnsi"/>
                <w:sz w:val="22"/>
                <w:szCs w:val="22"/>
              </w:rPr>
            </w:pPr>
          </w:p>
        </w:tc>
        <w:tc>
          <w:tcPr>
            <w:tcW w:w="3115" w:type="dxa"/>
            <w:vMerge/>
            <w:tcBorders>
              <w:top w:val="nil"/>
              <w:left w:val="single" w:sz="4" w:space="0" w:color="000000"/>
              <w:bottom w:val="single" w:sz="4" w:space="0" w:color="000000"/>
              <w:right w:val="single" w:sz="4" w:space="0" w:color="000000"/>
            </w:tcBorders>
          </w:tcPr>
          <w:p w14:paraId="01FDDFB1" w14:textId="77777777" w:rsidR="00567D4B" w:rsidRPr="00C161EA" w:rsidRDefault="00567D4B" w:rsidP="00B33C08">
            <w:pPr>
              <w:spacing w:after="160" w:line="259" w:lineRule="auto"/>
              <w:rPr>
                <w:rFonts w:asciiTheme="minorHAnsi" w:hAnsiTheme="minorHAnsi"/>
                <w:sz w:val="22"/>
                <w:szCs w:val="22"/>
              </w:rPr>
            </w:pPr>
          </w:p>
        </w:tc>
        <w:tc>
          <w:tcPr>
            <w:tcW w:w="1095" w:type="dxa"/>
            <w:gridSpan w:val="2"/>
            <w:vMerge/>
            <w:tcBorders>
              <w:top w:val="nil"/>
              <w:left w:val="single" w:sz="4" w:space="0" w:color="000000"/>
              <w:bottom w:val="single" w:sz="4" w:space="0" w:color="000000"/>
              <w:right w:val="single" w:sz="4" w:space="0" w:color="000000"/>
            </w:tcBorders>
          </w:tcPr>
          <w:p w14:paraId="037B33A4" w14:textId="77777777" w:rsidR="00567D4B" w:rsidRPr="00C161EA"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2878BFBF" w14:textId="77777777" w:rsidR="00567D4B" w:rsidRPr="00C161EA"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nil"/>
              <w:right w:val="single" w:sz="4" w:space="0" w:color="000000"/>
            </w:tcBorders>
          </w:tcPr>
          <w:p w14:paraId="3B60D074" w14:textId="77777777" w:rsidR="00567D4B" w:rsidRPr="00C161EA" w:rsidRDefault="00567D4B" w:rsidP="00B33C08">
            <w:pPr>
              <w:spacing w:after="160" w:line="259" w:lineRule="auto"/>
              <w:rPr>
                <w:rFonts w:asciiTheme="minorHAnsi" w:hAnsiTheme="minorHAnsi"/>
                <w:sz w:val="22"/>
                <w:szCs w:val="22"/>
              </w:rPr>
            </w:pPr>
          </w:p>
        </w:tc>
        <w:tc>
          <w:tcPr>
            <w:tcW w:w="1582" w:type="dxa"/>
            <w:vMerge/>
            <w:tcBorders>
              <w:top w:val="nil"/>
              <w:left w:val="single" w:sz="4" w:space="0" w:color="000000"/>
              <w:bottom w:val="nil"/>
              <w:right w:val="single" w:sz="4" w:space="0" w:color="000000"/>
            </w:tcBorders>
          </w:tcPr>
          <w:p w14:paraId="0C29C713" w14:textId="77777777" w:rsidR="00567D4B" w:rsidRPr="00C161EA" w:rsidRDefault="00567D4B" w:rsidP="00B33C08">
            <w:pPr>
              <w:spacing w:after="160" w:line="259" w:lineRule="auto"/>
              <w:rPr>
                <w:rFonts w:asciiTheme="minorHAnsi" w:hAnsiTheme="minorHAnsi"/>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CCFFFF"/>
          </w:tcPr>
          <w:p w14:paraId="39C6E64A" w14:textId="77777777" w:rsidR="00567D4B" w:rsidRPr="00C161EA" w:rsidRDefault="00567D4B" w:rsidP="00B33C08">
            <w:pPr>
              <w:spacing w:line="259" w:lineRule="auto"/>
              <w:ind w:right="42"/>
              <w:jc w:val="center"/>
              <w:rPr>
                <w:rFonts w:asciiTheme="minorHAnsi" w:hAnsiTheme="minorHAnsi"/>
                <w:sz w:val="22"/>
                <w:szCs w:val="22"/>
              </w:rPr>
            </w:pPr>
            <w:r w:rsidRPr="00C161EA">
              <w:rPr>
                <w:rFonts w:asciiTheme="minorHAnsi" w:hAnsiTheme="minorHAnsi"/>
                <w:b/>
                <w:sz w:val="22"/>
                <w:szCs w:val="22"/>
              </w:rPr>
              <w:t xml:space="preserve">Start </w:t>
            </w:r>
          </w:p>
        </w:tc>
        <w:tc>
          <w:tcPr>
            <w:tcW w:w="889" w:type="dxa"/>
            <w:tcBorders>
              <w:top w:val="single" w:sz="4" w:space="0" w:color="000000"/>
              <w:left w:val="single" w:sz="4" w:space="0" w:color="000000"/>
              <w:bottom w:val="single" w:sz="4" w:space="0" w:color="000000"/>
              <w:right w:val="single" w:sz="4" w:space="0" w:color="000000"/>
            </w:tcBorders>
            <w:shd w:val="clear" w:color="auto" w:fill="CCFFFF"/>
          </w:tcPr>
          <w:p w14:paraId="1E7D7C2D" w14:textId="77777777" w:rsidR="00567D4B" w:rsidRPr="00C161EA" w:rsidRDefault="00567D4B" w:rsidP="00B33C08">
            <w:pPr>
              <w:spacing w:line="259" w:lineRule="auto"/>
              <w:ind w:right="53"/>
              <w:jc w:val="center"/>
              <w:rPr>
                <w:rFonts w:asciiTheme="minorHAnsi" w:hAnsiTheme="minorHAnsi"/>
                <w:sz w:val="22"/>
                <w:szCs w:val="22"/>
              </w:rPr>
            </w:pPr>
            <w:r w:rsidRPr="00C161EA">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4F119546" w14:textId="77777777" w:rsidR="00567D4B" w:rsidRPr="00C161EA" w:rsidRDefault="00567D4B" w:rsidP="00B33C08">
            <w:pPr>
              <w:spacing w:after="160" w:line="259" w:lineRule="auto"/>
              <w:rPr>
                <w:rFonts w:asciiTheme="minorHAnsi" w:hAnsiTheme="minorHAnsi"/>
                <w:sz w:val="22"/>
                <w:szCs w:val="22"/>
              </w:rPr>
            </w:pPr>
          </w:p>
        </w:tc>
      </w:tr>
      <w:tr w:rsidR="00567D4B" w:rsidRPr="00C161EA" w14:paraId="1A6962C7"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27F99652"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78.</w:t>
            </w:r>
            <w:r w:rsidRPr="00C161EA">
              <w:rPr>
                <w:rFonts w:asciiTheme="minorHAnsi" w:hAnsiTheme="minorHAnsi"/>
                <w:sz w:val="22"/>
                <w:szCs w:val="22"/>
              </w:rPr>
              <w:t>1</w:t>
            </w:r>
          </w:p>
        </w:tc>
        <w:tc>
          <w:tcPr>
            <w:tcW w:w="2448" w:type="dxa"/>
            <w:tcBorders>
              <w:top w:val="single" w:sz="4" w:space="0" w:color="000000"/>
              <w:left w:val="single" w:sz="4" w:space="0" w:color="000000"/>
              <w:bottom w:val="single" w:sz="4" w:space="0" w:color="000000"/>
              <w:right w:val="single" w:sz="4" w:space="0" w:color="000000"/>
            </w:tcBorders>
          </w:tcPr>
          <w:p w14:paraId="2D089857"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 xml:space="preserve">Bring up Juris DB Server at Production, </w:t>
            </w:r>
            <w:proofErr w:type="spellStart"/>
            <w:r w:rsidRPr="00C161EA">
              <w:rPr>
                <w:rFonts w:asciiTheme="minorHAnsi" w:hAnsiTheme="minorHAnsi"/>
                <w:sz w:val="22"/>
                <w:szCs w:val="22"/>
              </w:rPr>
              <w:t>Bangi</w:t>
            </w:r>
            <w:proofErr w:type="spellEnd"/>
            <w:r w:rsidRPr="00C161EA">
              <w:rPr>
                <w:rFonts w:asciiTheme="minorHAnsi" w:hAnsiTheme="minorHAnsi"/>
                <w:sz w:val="22"/>
                <w:szCs w:val="22"/>
              </w:rPr>
              <w:t xml:space="preserve"> </w:t>
            </w:r>
          </w:p>
          <w:p w14:paraId="3DC8FF32" w14:textId="77777777" w:rsidR="00567D4B" w:rsidRPr="00C161EA" w:rsidRDefault="00567D4B" w:rsidP="00B33C08">
            <w:pPr>
              <w:spacing w:line="259" w:lineRule="auto"/>
              <w:rPr>
                <w:rFonts w:asciiTheme="minorHAnsi" w:hAnsiTheme="minorHAnsi"/>
                <w:sz w:val="22"/>
                <w:szCs w:val="22"/>
              </w:rPr>
            </w:pPr>
          </w:p>
          <w:p w14:paraId="62F306D7" w14:textId="77777777" w:rsidR="00567D4B" w:rsidRPr="00C161EA" w:rsidRDefault="00567D4B" w:rsidP="00B33C08">
            <w:pPr>
              <w:spacing w:after="12" w:line="259" w:lineRule="auto"/>
              <w:rPr>
                <w:rFonts w:asciiTheme="minorHAnsi" w:hAnsiTheme="minorHAnsi"/>
                <w:b/>
                <w:bCs/>
                <w:i/>
                <w:iCs/>
                <w:sz w:val="22"/>
                <w:szCs w:val="22"/>
              </w:rPr>
            </w:pPr>
          </w:p>
          <w:p w14:paraId="205A529B" w14:textId="77777777" w:rsidR="00567D4B" w:rsidRPr="00C161EA" w:rsidRDefault="00567D4B" w:rsidP="00B33C08">
            <w:pPr>
              <w:spacing w:line="259" w:lineRule="auto"/>
              <w:rPr>
                <w:rFonts w:asciiTheme="minorHAnsi" w:hAnsiTheme="minorHAnsi"/>
                <w:b/>
                <w:bCs/>
                <w:i/>
                <w:iCs/>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441FB862" w14:textId="77777777" w:rsidR="00567D4B" w:rsidRPr="00C161EA" w:rsidRDefault="00567D4B" w:rsidP="00B33C08">
            <w:pPr>
              <w:spacing w:after="2" w:line="259" w:lineRule="auto"/>
              <w:ind w:left="5"/>
              <w:rPr>
                <w:rFonts w:asciiTheme="minorHAnsi" w:hAnsiTheme="minorHAnsi"/>
                <w:sz w:val="22"/>
                <w:szCs w:val="22"/>
              </w:rPr>
            </w:pPr>
            <w:r w:rsidRPr="00C161EA">
              <w:rPr>
                <w:rFonts w:asciiTheme="minorHAnsi" w:hAnsiTheme="minorHAnsi"/>
                <w:sz w:val="22"/>
                <w:szCs w:val="22"/>
              </w:rPr>
              <w:t xml:space="preserve">Bring up Juris DB Server: </w:t>
            </w:r>
          </w:p>
          <w:p w14:paraId="0FF16AA9" w14:textId="77777777" w:rsidR="00567D4B" w:rsidRPr="00C161EA" w:rsidRDefault="00567D4B" w:rsidP="00567D4B">
            <w:pPr>
              <w:numPr>
                <w:ilvl w:val="0"/>
                <w:numId w:val="3"/>
              </w:numPr>
              <w:spacing w:after="11" w:line="259" w:lineRule="auto"/>
              <w:ind w:hanging="360"/>
              <w:rPr>
                <w:rFonts w:asciiTheme="minorHAnsi" w:hAnsiTheme="minorHAnsi"/>
                <w:sz w:val="22"/>
                <w:szCs w:val="22"/>
              </w:rPr>
            </w:pPr>
            <w:proofErr w:type="spellStart"/>
            <w:r w:rsidRPr="00C161EA">
              <w:rPr>
                <w:rFonts w:asciiTheme="minorHAnsi" w:hAnsiTheme="minorHAnsi"/>
                <w:sz w:val="22"/>
                <w:szCs w:val="22"/>
              </w:rPr>
              <w:t>zVM</w:t>
            </w:r>
            <w:proofErr w:type="spellEnd"/>
            <w:r w:rsidRPr="00C161EA">
              <w:rPr>
                <w:rFonts w:asciiTheme="minorHAnsi" w:hAnsiTheme="minorHAnsi"/>
                <w:sz w:val="22"/>
                <w:szCs w:val="22"/>
              </w:rPr>
              <w:t xml:space="preserve"> LPAR 3 </w:t>
            </w:r>
          </w:p>
          <w:p w14:paraId="3B958DD1" w14:textId="77777777" w:rsidR="00567D4B" w:rsidRPr="00C161EA" w:rsidRDefault="00567D4B" w:rsidP="00567D4B">
            <w:pPr>
              <w:numPr>
                <w:ilvl w:val="0"/>
                <w:numId w:val="3"/>
              </w:numPr>
              <w:spacing w:after="11" w:line="259" w:lineRule="auto"/>
              <w:ind w:hanging="360"/>
              <w:rPr>
                <w:rFonts w:asciiTheme="minorHAnsi" w:hAnsiTheme="minorHAnsi"/>
                <w:sz w:val="22"/>
                <w:szCs w:val="22"/>
              </w:rPr>
            </w:pPr>
            <w:r w:rsidRPr="00C161EA">
              <w:rPr>
                <w:rFonts w:asciiTheme="minorHAnsi" w:hAnsiTheme="minorHAnsi"/>
                <w:sz w:val="22"/>
                <w:szCs w:val="22"/>
              </w:rPr>
              <w:t xml:space="preserve">OS LPAR 3 </w:t>
            </w:r>
          </w:p>
          <w:p w14:paraId="736E5C25" w14:textId="77777777" w:rsidR="00567D4B" w:rsidRPr="00C161EA" w:rsidRDefault="00567D4B" w:rsidP="00567D4B">
            <w:pPr>
              <w:numPr>
                <w:ilvl w:val="0"/>
                <w:numId w:val="3"/>
              </w:numPr>
              <w:spacing w:line="259" w:lineRule="auto"/>
              <w:ind w:hanging="360"/>
              <w:rPr>
                <w:rFonts w:asciiTheme="minorHAnsi" w:hAnsiTheme="minorHAnsi"/>
                <w:sz w:val="22"/>
                <w:szCs w:val="22"/>
              </w:rPr>
            </w:pPr>
            <w:r w:rsidRPr="00C161EA">
              <w:rPr>
                <w:rFonts w:asciiTheme="minorHAnsi" w:hAnsiTheme="minorHAnsi"/>
                <w:sz w:val="22"/>
                <w:szCs w:val="22"/>
              </w:rPr>
              <w:t xml:space="preserve">ASM Juris </w:t>
            </w:r>
          </w:p>
          <w:p w14:paraId="6BD1F3BF" w14:textId="77777777" w:rsidR="00567D4B" w:rsidRPr="00C161EA" w:rsidRDefault="00567D4B" w:rsidP="00B33C08">
            <w:pPr>
              <w:spacing w:line="259" w:lineRule="auto"/>
              <w:ind w:left="480"/>
              <w:rPr>
                <w:rFonts w:asciiTheme="minorHAnsi" w:hAnsiTheme="minorHAnsi"/>
                <w:sz w:val="22"/>
                <w:szCs w:val="22"/>
              </w:rPr>
            </w:pPr>
            <w:r w:rsidRPr="00C161EA">
              <w:rPr>
                <w:rFonts w:asciiTheme="minorHAnsi" w:hAnsiTheme="minorHAnsi"/>
                <w:sz w:val="22"/>
                <w:szCs w:val="22"/>
              </w:rPr>
              <w:t xml:space="preserve"> </w:t>
            </w:r>
          </w:p>
        </w:tc>
        <w:tc>
          <w:tcPr>
            <w:tcW w:w="1088" w:type="dxa"/>
            <w:tcBorders>
              <w:top w:val="single" w:sz="4" w:space="0" w:color="000000"/>
              <w:left w:val="single" w:sz="4" w:space="0" w:color="000000"/>
              <w:bottom w:val="single" w:sz="4" w:space="0" w:color="000000"/>
              <w:right w:val="single" w:sz="4" w:space="0" w:color="000000"/>
            </w:tcBorders>
          </w:tcPr>
          <w:p w14:paraId="7080CD69"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18552C0F" w14:textId="77777777" w:rsidR="00567D4B" w:rsidRPr="00C161EA"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1687F91E" w14:textId="77777777" w:rsidR="00567D4B" w:rsidRPr="00AA7171" w:rsidRDefault="00567D4B" w:rsidP="00B33C08">
            <w:pPr>
              <w:spacing w:line="259" w:lineRule="auto"/>
              <w:ind w:right="11"/>
              <w:jc w:val="center"/>
              <w:rPr>
                <w:rFonts w:asciiTheme="minorHAnsi" w:hAnsiTheme="minorHAnsi"/>
                <w:b/>
                <w:sz w:val="22"/>
                <w:szCs w:val="22"/>
              </w:rPr>
            </w:pPr>
          </w:p>
          <w:p w14:paraId="796CBA2E" w14:textId="77777777" w:rsidR="00567D4B" w:rsidRPr="00AA7171" w:rsidRDefault="00567D4B" w:rsidP="00B33C08">
            <w:pPr>
              <w:spacing w:line="259" w:lineRule="auto"/>
              <w:ind w:left="58"/>
              <w:jc w:val="center"/>
              <w:rPr>
                <w:rFonts w:asciiTheme="minorHAnsi" w:hAnsiTheme="minorHAnsi"/>
                <w:sz w:val="22"/>
                <w:szCs w:val="22"/>
              </w:rPr>
            </w:pPr>
            <w:r w:rsidRPr="00AA7171">
              <w:rPr>
                <w:rFonts w:asciiTheme="minorHAnsi" w:hAnsiTheme="minorHAnsi"/>
                <w:b/>
                <w:sz w:val="22"/>
                <w:szCs w:val="22"/>
              </w:rPr>
              <w:t xml:space="preserve">Mohamad </w:t>
            </w:r>
            <w:proofErr w:type="spellStart"/>
            <w:r w:rsidRPr="00AA7171">
              <w:rPr>
                <w:rFonts w:asciiTheme="minorHAnsi" w:hAnsiTheme="minorHAnsi"/>
                <w:b/>
                <w:sz w:val="22"/>
                <w:szCs w:val="22"/>
              </w:rPr>
              <w:t>Azhar</w:t>
            </w:r>
            <w:proofErr w:type="spellEnd"/>
            <w:r w:rsidRPr="00AA7171">
              <w:rPr>
                <w:rFonts w:asciiTheme="minorHAnsi" w:hAnsiTheme="minorHAnsi"/>
                <w:b/>
                <w:sz w:val="22"/>
                <w:szCs w:val="22"/>
              </w:rPr>
              <w:t xml:space="preserve"> Mohamad </w:t>
            </w:r>
            <w:proofErr w:type="spellStart"/>
            <w:r w:rsidRPr="00AA7171">
              <w:rPr>
                <w:rFonts w:asciiTheme="minorHAnsi" w:hAnsiTheme="minorHAnsi"/>
                <w:b/>
                <w:sz w:val="22"/>
                <w:szCs w:val="22"/>
              </w:rPr>
              <w:t>Mahayuddin</w:t>
            </w:r>
            <w:proofErr w:type="spellEnd"/>
            <w:r w:rsidRPr="00AA7171">
              <w:rPr>
                <w:rFonts w:asciiTheme="minorHAnsi" w:hAnsiTheme="minorHAnsi"/>
                <w:b/>
                <w:sz w:val="22"/>
                <w:szCs w:val="22"/>
              </w:rPr>
              <w:t xml:space="preserve">                              </w:t>
            </w:r>
            <w:r w:rsidRPr="00AA7171">
              <w:rPr>
                <w:rFonts w:asciiTheme="minorHAnsi" w:hAnsiTheme="minorHAnsi"/>
                <w:sz w:val="22"/>
                <w:szCs w:val="22"/>
              </w:rPr>
              <w:t>Infrastructure</w:t>
            </w:r>
          </w:p>
          <w:p w14:paraId="5B2F5F16" w14:textId="77777777" w:rsidR="00567D4B" w:rsidRPr="00AA7171" w:rsidRDefault="00567D4B" w:rsidP="00B33C08">
            <w:pPr>
              <w:spacing w:line="259" w:lineRule="auto"/>
              <w:ind w:right="55"/>
              <w:jc w:val="center"/>
              <w:rPr>
                <w:rFonts w:asciiTheme="minorHAnsi" w:hAnsiTheme="minorHAnsi"/>
                <w:sz w:val="22"/>
                <w:szCs w:val="22"/>
              </w:rPr>
            </w:pPr>
            <w:r w:rsidRPr="00AA7171">
              <w:rPr>
                <w:rFonts w:asciiTheme="minorHAnsi" w:hAnsiTheme="minorHAnsi"/>
                <w:sz w:val="22"/>
                <w:szCs w:val="22"/>
              </w:rPr>
              <w:t>Network &amp;</w:t>
            </w:r>
          </w:p>
          <w:p w14:paraId="435FA9E1" w14:textId="77777777" w:rsidR="00567D4B" w:rsidRPr="00AA7171" w:rsidRDefault="00567D4B" w:rsidP="00B33C08">
            <w:pPr>
              <w:jc w:val="center"/>
            </w:pPr>
            <w:r w:rsidRPr="00AA7171">
              <w:rPr>
                <w:rFonts w:asciiTheme="minorHAnsi" w:hAnsiTheme="minorHAnsi"/>
                <w:sz w:val="22"/>
                <w:szCs w:val="22"/>
              </w:rPr>
              <w:t>Data Centre Division</w:t>
            </w:r>
            <w:r w:rsidRPr="00AA7171">
              <w:rPr>
                <w:rFonts w:asciiTheme="minorHAnsi" w:hAnsiTheme="minorHAnsi"/>
                <w:sz w:val="22"/>
                <w:szCs w:val="22"/>
              </w:rPr>
              <w:br/>
            </w:r>
            <w:r w:rsidRPr="001E46A4">
              <w:rPr>
                <w:rFonts w:asciiTheme="minorHAnsi" w:hAnsiTheme="minorHAnsi"/>
                <w:sz w:val="22"/>
                <w:szCs w:val="22"/>
                <w:highlight w:val="lightGray"/>
              </w:rPr>
              <w:t>(</w:t>
            </w:r>
            <w:proofErr w:type="spellStart"/>
            <w:r w:rsidRPr="001E46A4">
              <w:rPr>
                <w:rFonts w:asciiTheme="minorHAnsi" w:hAnsiTheme="minorHAnsi"/>
                <w:b/>
                <w:bCs/>
                <w:i/>
                <w:iCs/>
                <w:sz w:val="22"/>
                <w:szCs w:val="22"/>
                <w:highlight w:val="lightGray"/>
              </w:rPr>
              <w:t>Strateq</w:t>
            </w:r>
            <w:proofErr w:type="spellEnd"/>
            <w:r w:rsidRPr="001E46A4">
              <w:rPr>
                <w:rFonts w:asciiTheme="minorHAnsi" w:hAnsiTheme="minorHAnsi"/>
                <w:b/>
                <w:bCs/>
                <w:i/>
                <w:iCs/>
                <w:sz w:val="22"/>
                <w:szCs w:val="22"/>
                <w:highlight w:val="lightGray"/>
              </w:rPr>
              <w:t>)</w:t>
            </w:r>
          </w:p>
          <w:p w14:paraId="4805033D" w14:textId="77777777" w:rsidR="00567D4B" w:rsidRPr="00C161EA" w:rsidRDefault="00567D4B" w:rsidP="00B33C08">
            <w:pPr>
              <w:spacing w:after="160" w:line="259" w:lineRule="auto"/>
              <w:jc w:val="center"/>
              <w:rPr>
                <w:rFonts w:asciiTheme="minorHAnsi" w:hAnsiTheme="minorHAnsi"/>
                <w:strike/>
                <w:sz w:val="22"/>
                <w:szCs w:val="22"/>
              </w:rPr>
            </w:pPr>
          </w:p>
        </w:tc>
        <w:tc>
          <w:tcPr>
            <w:tcW w:w="1582" w:type="dxa"/>
            <w:tcBorders>
              <w:top w:val="single" w:sz="4" w:space="0" w:color="auto"/>
              <w:left w:val="single" w:sz="4" w:space="0" w:color="000000"/>
              <w:bottom w:val="single" w:sz="4" w:space="0" w:color="auto"/>
              <w:right w:val="single" w:sz="4" w:space="0" w:color="000000"/>
            </w:tcBorders>
          </w:tcPr>
          <w:p w14:paraId="035A2796" w14:textId="77777777" w:rsidR="00567D4B" w:rsidRPr="00AA7171" w:rsidRDefault="00567D4B" w:rsidP="00B33C08">
            <w:pPr>
              <w:spacing w:line="259" w:lineRule="auto"/>
              <w:rPr>
                <w:rFonts w:asciiTheme="minorHAnsi" w:hAnsiTheme="minorHAnsi"/>
                <w:b/>
                <w:sz w:val="22"/>
                <w:szCs w:val="22"/>
              </w:rPr>
            </w:pPr>
          </w:p>
          <w:p w14:paraId="34AD529A" w14:textId="77777777" w:rsidR="00567D4B" w:rsidRPr="00AA7171" w:rsidRDefault="00567D4B" w:rsidP="00B33C08">
            <w:pPr>
              <w:spacing w:line="259" w:lineRule="auto"/>
              <w:ind w:left="58"/>
              <w:jc w:val="center"/>
              <w:rPr>
                <w:rFonts w:asciiTheme="minorHAnsi" w:hAnsiTheme="minorHAnsi"/>
                <w:sz w:val="22"/>
                <w:szCs w:val="22"/>
              </w:rPr>
            </w:pPr>
            <w:proofErr w:type="spellStart"/>
            <w:r w:rsidRPr="00AA7171">
              <w:rPr>
                <w:rFonts w:asciiTheme="minorHAnsi" w:hAnsiTheme="minorHAnsi"/>
                <w:b/>
                <w:sz w:val="22"/>
                <w:szCs w:val="22"/>
              </w:rPr>
              <w:t>Sairuddin</w:t>
            </w:r>
            <w:proofErr w:type="spellEnd"/>
            <w:r w:rsidRPr="00AA7171">
              <w:rPr>
                <w:rFonts w:asciiTheme="minorHAnsi" w:hAnsiTheme="minorHAnsi"/>
                <w:b/>
                <w:sz w:val="22"/>
                <w:szCs w:val="22"/>
              </w:rPr>
              <w:t xml:space="preserve"> </w:t>
            </w:r>
            <w:proofErr w:type="spellStart"/>
            <w:r w:rsidRPr="00AA7171">
              <w:rPr>
                <w:rFonts w:asciiTheme="minorHAnsi" w:hAnsiTheme="minorHAnsi"/>
                <w:b/>
                <w:sz w:val="22"/>
                <w:szCs w:val="22"/>
              </w:rPr>
              <w:t>Saidi</w:t>
            </w:r>
            <w:proofErr w:type="spellEnd"/>
            <w:r w:rsidRPr="00AA7171">
              <w:rPr>
                <w:rFonts w:asciiTheme="minorHAnsi" w:hAnsiTheme="minorHAnsi"/>
                <w:b/>
                <w:sz w:val="22"/>
                <w:szCs w:val="22"/>
              </w:rPr>
              <w:t xml:space="preserve"> </w:t>
            </w:r>
            <w:r w:rsidRPr="00AA7171">
              <w:rPr>
                <w:rFonts w:asciiTheme="minorHAnsi" w:hAnsiTheme="minorHAnsi"/>
                <w:sz w:val="22"/>
                <w:szCs w:val="22"/>
              </w:rPr>
              <w:t>Infrastructure</w:t>
            </w:r>
          </w:p>
          <w:p w14:paraId="78469EC1" w14:textId="77777777" w:rsidR="00567D4B" w:rsidRPr="00AA7171" w:rsidRDefault="00567D4B" w:rsidP="00B33C08">
            <w:pPr>
              <w:spacing w:line="259" w:lineRule="auto"/>
              <w:ind w:right="50"/>
              <w:jc w:val="center"/>
              <w:rPr>
                <w:rFonts w:asciiTheme="minorHAnsi" w:hAnsiTheme="minorHAnsi"/>
                <w:sz w:val="22"/>
                <w:szCs w:val="22"/>
              </w:rPr>
            </w:pPr>
            <w:r w:rsidRPr="00AA7171">
              <w:rPr>
                <w:rFonts w:asciiTheme="minorHAnsi" w:hAnsiTheme="minorHAnsi"/>
                <w:sz w:val="22"/>
                <w:szCs w:val="22"/>
              </w:rPr>
              <w:t>Network &amp;</w:t>
            </w:r>
          </w:p>
          <w:p w14:paraId="484556E3" w14:textId="77777777" w:rsidR="00567D4B" w:rsidRPr="00AA7171" w:rsidRDefault="00567D4B" w:rsidP="00B33C08">
            <w:pPr>
              <w:spacing w:line="259" w:lineRule="auto"/>
              <w:ind w:right="52"/>
              <w:jc w:val="center"/>
              <w:rPr>
                <w:rFonts w:asciiTheme="minorHAnsi" w:hAnsiTheme="minorHAnsi"/>
                <w:sz w:val="22"/>
                <w:szCs w:val="22"/>
              </w:rPr>
            </w:pPr>
            <w:r w:rsidRPr="00AA7171">
              <w:rPr>
                <w:rFonts w:asciiTheme="minorHAnsi" w:hAnsiTheme="minorHAnsi"/>
                <w:sz w:val="22"/>
                <w:szCs w:val="22"/>
              </w:rPr>
              <w:t>Data Centre</w:t>
            </w:r>
          </w:p>
          <w:p w14:paraId="27231736" w14:textId="77777777" w:rsidR="00567D4B" w:rsidRPr="00AA7171" w:rsidRDefault="00567D4B" w:rsidP="00B33C08">
            <w:pPr>
              <w:jc w:val="center"/>
            </w:pPr>
            <w:r w:rsidRPr="00AA7171">
              <w:rPr>
                <w:rFonts w:asciiTheme="minorHAnsi" w:hAnsiTheme="minorHAnsi"/>
                <w:sz w:val="22"/>
                <w:szCs w:val="22"/>
              </w:rPr>
              <w:t>Division</w:t>
            </w:r>
            <w:r w:rsidRPr="00AA7171">
              <w:rPr>
                <w:rFonts w:asciiTheme="minorHAnsi" w:hAnsiTheme="minorHAnsi"/>
                <w:sz w:val="22"/>
                <w:szCs w:val="22"/>
              </w:rPr>
              <w:br/>
            </w:r>
            <w:r w:rsidRPr="001E46A4">
              <w:rPr>
                <w:rFonts w:asciiTheme="minorHAnsi" w:hAnsiTheme="minorHAnsi"/>
                <w:sz w:val="22"/>
                <w:szCs w:val="22"/>
                <w:highlight w:val="lightGray"/>
              </w:rPr>
              <w:t>(</w:t>
            </w:r>
            <w:proofErr w:type="spellStart"/>
            <w:r w:rsidRPr="001E46A4">
              <w:rPr>
                <w:rFonts w:asciiTheme="minorHAnsi" w:hAnsiTheme="minorHAnsi"/>
                <w:b/>
                <w:bCs/>
                <w:i/>
                <w:iCs/>
                <w:sz w:val="22"/>
                <w:szCs w:val="22"/>
                <w:highlight w:val="lightGray"/>
              </w:rPr>
              <w:t>Strateq</w:t>
            </w:r>
            <w:proofErr w:type="spellEnd"/>
            <w:r w:rsidRPr="001E46A4">
              <w:rPr>
                <w:rFonts w:asciiTheme="minorHAnsi" w:hAnsiTheme="minorHAnsi"/>
                <w:b/>
                <w:bCs/>
                <w:i/>
                <w:iCs/>
                <w:sz w:val="22"/>
                <w:szCs w:val="22"/>
                <w:highlight w:val="lightGray"/>
              </w:rPr>
              <w:t>)</w:t>
            </w:r>
          </w:p>
          <w:p w14:paraId="083E36CE" w14:textId="77777777" w:rsidR="00567D4B" w:rsidRPr="00AA7171" w:rsidRDefault="00567D4B" w:rsidP="00B33C08">
            <w:pPr>
              <w:spacing w:line="259" w:lineRule="auto"/>
              <w:ind w:right="51"/>
              <w:jc w:val="center"/>
              <w:rPr>
                <w:rFonts w:asciiTheme="minorHAnsi" w:hAnsiTheme="minorHAnsi"/>
                <w:sz w:val="22"/>
                <w:szCs w:val="22"/>
              </w:rPr>
            </w:pPr>
          </w:p>
          <w:p w14:paraId="55C93B8D" w14:textId="77777777" w:rsidR="00567D4B" w:rsidRPr="00C161EA" w:rsidRDefault="00567D4B" w:rsidP="00B33C08">
            <w:pPr>
              <w:spacing w:after="160" w:line="259" w:lineRule="auto"/>
              <w:rPr>
                <w:rFonts w:asciiTheme="minorHAnsi" w:hAnsiTheme="minorHAnsi"/>
                <w:sz w:val="22"/>
                <w:szCs w:val="22"/>
              </w:rPr>
            </w:pPr>
          </w:p>
        </w:tc>
        <w:tc>
          <w:tcPr>
            <w:tcW w:w="810" w:type="dxa"/>
            <w:tcBorders>
              <w:top w:val="single" w:sz="4" w:space="0" w:color="000000"/>
              <w:left w:val="single" w:sz="4" w:space="0" w:color="000000"/>
              <w:bottom w:val="single" w:sz="4" w:space="0" w:color="000000"/>
              <w:right w:val="single" w:sz="4" w:space="0" w:color="000000"/>
            </w:tcBorders>
          </w:tcPr>
          <w:p w14:paraId="23FE6B56"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04:00</w:t>
            </w:r>
            <w:r w:rsidRPr="00644465">
              <w:rPr>
                <w:rFonts w:asciiTheme="minorHAnsi" w:hAnsiTheme="minorHAnsi"/>
                <w:sz w:val="22"/>
                <w:szCs w:val="22"/>
              </w:rPr>
              <w:t xml:space="preserve"> </w:t>
            </w:r>
          </w:p>
        </w:tc>
        <w:tc>
          <w:tcPr>
            <w:tcW w:w="889" w:type="dxa"/>
            <w:tcBorders>
              <w:top w:val="single" w:sz="4" w:space="0" w:color="000000"/>
              <w:left w:val="single" w:sz="4" w:space="0" w:color="000000"/>
              <w:bottom w:val="single" w:sz="4" w:space="0" w:color="000000"/>
              <w:right w:val="single" w:sz="4" w:space="0" w:color="000000"/>
            </w:tcBorders>
          </w:tcPr>
          <w:p w14:paraId="72689748"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3" w:type="dxa"/>
            <w:tcBorders>
              <w:top w:val="single" w:sz="4" w:space="0" w:color="000000"/>
              <w:left w:val="single" w:sz="4" w:space="0" w:color="000000"/>
              <w:bottom w:val="single" w:sz="4" w:space="0" w:color="000000"/>
              <w:right w:val="single" w:sz="4" w:space="0" w:color="000000"/>
            </w:tcBorders>
          </w:tcPr>
          <w:p w14:paraId="3180AB94"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Proceed after Step# 6</w:t>
            </w:r>
            <w:r>
              <w:rPr>
                <w:rFonts w:asciiTheme="minorHAnsi" w:hAnsiTheme="minorHAnsi"/>
                <w:sz w:val="22"/>
                <w:szCs w:val="22"/>
              </w:rPr>
              <w:t>9</w:t>
            </w:r>
            <w:r w:rsidRPr="00C161EA">
              <w:rPr>
                <w:rFonts w:asciiTheme="minorHAnsi" w:hAnsiTheme="minorHAnsi"/>
                <w:sz w:val="22"/>
                <w:szCs w:val="22"/>
              </w:rPr>
              <w:t>.</w:t>
            </w:r>
            <w:r>
              <w:rPr>
                <w:rFonts w:asciiTheme="minorHAnsi" w:hAnsiTheme="minorHAnsi"/>
                <w:sz w:val="22"/>
                <w:szCs w:val="22"/>
              </w:rPr>
              <w:t>6</w:t>
            </w:r>
          </w:p>
          <w:p w14:paraId="30432183"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(After Complete ICBS DB)</w:t>
            </w:r>
          </w:p>
        </w:tc>
      </w:tr>
      <w:tr w:rsidR="00567D4B" w:rsidRPr="00C161EA" w14:paraId="36A470DA"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57FF2B02"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78.</w:t>
            </w:r>
            <w:r w:rsidRPr="00C161EA">
              <w:rPr>
                <w:rFonts w:asciiTheme="minorHAnsi" w:hAnsiTheme="minorHAnsi"/>
                <w:sz w:val="22"/>
                <w:szCs w:val="22"/>
              </w:rPr>
              <w:t>2</w:t>
            </w:r>
          </w:p>
        </w:tc>
        <w:tc>
          <w:tcPr>
            <w:tcW w:w="2448" w:type="dxa"/>
            <w:tcBorders>
              <w:top w:val="single" w:sz="4" w:space="0" w:color="000000"/>
              <w:left w:val="single" w:sz="4" w:space="0" w:color="000000"/>
              <w:bottom w:val="single" w:sz="4" w:space="0" w:color="000000"/>
              <w:right w:val="single" w:sz="4" w:space="0" w:color="000000"/>
            </w:tcBorders>
          </w:tcPr>
          <w:p w14:paraId="7321C6D6" w14:textId="77777777" w:rsidR="00567D4B" w:rsidRPr="00C161EA" w:rsidRDefault="00567D4B" w:rsidP="00B33C08">
            <w:pPr>
              <w:spacing w:line="239" w:lineRule="auto"/>
              <w:ind w:left="106"/>
              <w:rPr>
                <w:rFonts w:asciiTheme="minorHAnsi" w:hAnsiTheme="minorHAnsi"/>
                <w:sz w:val="22"/>
                <w:szCs w:val="22"/>
              </w:rPr>
            </w:pPr>
            <w:r w:rsidRPr="00C161EA">
              <w:rPr>
                <w:rFonts w:asciiTheme="minorHAnsi" w:hAnsiTheme="minorHAnsi"/>
                <w:sz w:val="22"/>
                <w:szCs w:val="22"/>
              </w:rPr>
              <w:t xml:space="preserve">Bring up Juris application servers, system, and services at Production, </w:t>
            </w:r>
            <w:proofErr w:type="spellStart"/>
            <w:r w:rsidRPr="00C161EA">
              <w:rPr>
                <w:rFonts w:asciiTheme="minorHAnsi" w:hAnsiTheme="minorHAnsi"/>
                <w:sz w:val="22"/>
                <w:szCs w:val="22"/>
              </w:rPr>
              <w:t>Bangi</w:t>
            </w:r>
            <w:proofErr w:type="spellEnd"/>
            <w:r w:rsidRPr="00C161EA">
              <w:rPr>
                <w:rFonts w:asciiTheme="minorHAnsi" w:hAnsiTheme="minorHAnsi"/>
                <w:sz w:val="22"/>
                <w:szCs w:val="22"/>
              </w:rPr>
              <w:t xml:space="preserve"> </w:t>
            </w:r>
            <w:r w:rsidRPr="00C161EA">
              <w:rPr>
                <w:rFonts w:asciiTheme="minorHAnsi" w:hAnsiTheme="minorHAnsi"/>
                <w:bCs/>
                <w:sz w:val="22"/>
                <w:szCs w:val="22"/>
              </w:rPr>
              <w:t>(</w:t>
            </w:r>
            <w:proofErr w:type="spellStart"/>
            <w:r w:rsidRPr="00C161EA">
              <w:rPr>
                <w:rFonts w:asciiTheme="minorHAnsi" w:hAnsiTheme="minorHAnsi"/>
                <w:bCs/>
                <w:sz w:val="22"/>
                <w:szCs w:val="22"/>
              </w:rPr>
              <w:t>PSeries</w:t>
            </w:r>
            <w:proofErr w:type="spellEnd"/>
            <w:r w:rsidRPr="00C161EA">
              <w:rPr>
                <w:rFonts w:asciiTheme="minorHAnsi" w:hAnsiTheme="minorHAnsi"/>
                <w:bCs/>
                <w:sz w:val="22"/>
                <w:szCs w:val="22"/>
              </w:rPr>
              <w:t xml:space="preserve">) </w:t>
            </w:r>
          </w:p>
        </w:tc>
        <w:tc>
          <w:tcPr>
            <w:tcW w:w="3122" w:type="dxa"/>
            <w:gridSpan w:val="2"/>
            <w:tcBorders>
              <w:top w:val="single" w:sz="4" w:space="0" w:color="000000"/>
              <w:left w:val="single" w:sz="4" w:space="0" w:color="000000"/>
              <w:bottom w:val="single" w:sz="4" w:space="0" w:color="000000"/>
              <w:right w:val="single" w:sz="4" w:space="0" w:color="000000"/>
            </w:tcBorders>
          </w:tcPr>
          <w:p w14:paraId="71D5FB25" w14:textId="77777777" w:rsidR="00567D4B" w:rsidRPr="00C161EA" w:rsidRDefault="00567D4B" w:rsidP="00B33C08">
            <w:pPr>
              <w:spacing w:line="265" w:lineRule="auto"/>
              <w:rPr>
                <w:rFonts w:asciiTheme="minorHAnsi" w:hAnsiTheme="minorHAnsi"/>
              </w:rPr>
            </w:pPr>
            <w:r w:rsidRPr="00C161EA">
              <w:rPr>
                <w:rFonts w:asciiTheme="minorHAnsi" w:hAnsiTheme="minorHAnsi"/>
              </w:rPr>
              <w:t>1. Bring up Juris Apps Server</w:t>
            </w:r>
          </w:p>
          <w:p w14:paraId="3910C0F0" w14:textId="77777777" w:rsidR="00567D4B" w:rsidRPr="00C161EA" w:rsidRDefault="00567D4B" w:rsidP="00B33C08">
            <w:pPr>
              <w:spacing w:line="265" w:lineRule="auto"/>
              <w:rPr>
                <w:rFonts w:asciiTheme="minorHAnsi" w:hAnsiTheme="minorHAnsi"/>
              </w:rPr>
            </w:pPr>
          </w:p>
          <w:p w14:paraId="52C692D3" w14:textId="77777777" w:rsidR="00567D4B" w:rsidRPr="00C161EA" w:rsidRDefault="00567D4B" w:rsidP="00B33C08">
            <w:pPr>
              <w:spacing w:after="2" w:line="259" w:lineRule="auto"/>
              <w:rPr>
                <w:rFonts w:asciiTheme="minorHAnsi" w:hAnsi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26FB881D"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1AA183C0" w14:textId="77777777" w:rsidR="00567D4B" w:rsidRPr="00C161EA"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41480D9A" w14:textId="77777777" w:rsidR="00567D4B" w:rsidRPr="00AA7171" w:rsidRDefault="00567D4B" w:rsidP="00B33C08">
            <w:pPr>
              <w:spacing w:line="259" w:lineRule="auto"/>
              <w:ind w:right="11"/>
              <w:jc w:val="center"/>
              <w:rPr>
                <w:rFonts w:asciiTheme="minorHAnsi" w:hAnsiTheme="minorHAnsi"/>
                <w:b/>
                <w:sz w:val="22"/>
                <w:szCs w:val="22"/>
              </w:rPr>
            </w:pPr>
          </w:p>
          <w:p w14:paraId="043EB746" w14:textId="77777777" w:rsidR="00567D4B" w:rsidRPr="00AA7171" w:rsidRDefault="00567D4B" w:rsidP="00B33C08">
            <w:pPr>
              <w:spacing w:line="259" w:lineRule="auto"/>
              <w:ind w:left="58"/>
              <w:jc w:val="center"/>
              <w:rPr>
                <w:rFonts w:asciiTheme="minorHAnsi" w:hAnsiTheme="minorHAnsi"/>
                <w:sz w:val="22"/>
                <w:szCs w:val="22"/>
              </w:rPr>
            </w:pPr>
            <w:r w:rsidRPr="00AA7171">
              <w:rPr>
                <w:rFonts w:asciiTheme="minorHAnsi" w:hAnsiTheme="minorHAnsi"/>
                <w:b/>
                <w:sz w:val="22"/>
                <w:szCs w:val="22"/>
              </w:rPr>
              <w:t xml:space="preserve">Mohamad </w:t>
            </w:r>
            <w:proofErr w:type="spellStart"/>
            <w:r w:rsidRPr="00AA7171">
              <w:rPr>
                <w:rFonts w:asciiTheme="minorHAnsi" w:hAnsiTheme="minorHAnsi"/>
                <w:b/>
                <w:sz w:val="22"/>
                <w:szCs w:val="22"/>
              </w:rPr>
              <w:t>Azhar</w:t>
            </w:r>
            <w:proofErr w:type="spellEnd"/>
            <w:r w:rsidRPr="00AA7171">
              <w:rPr>
                <w:rFonts w:asciiTheme="minorHAnsi" w:hAnsiTheme="minorHAnsi"/>
                <w:b/>
                <w:sz w:val="22"/>
                <w:szCs w:val="22"/>
              </w:rPr>
              <w:t xml:space="preserve"> Mohamad </w:t>
            </w:r>
            <w:proofErr w:type="spellStart"/>
            <w:r w:rsidRPr="00AA7171">
              <w:rPr>
                <w:rFonts w:asciiTheme="minorHAnsi" w:hAnsiTheme="minorHAnsi"/>
                <w:b/>
                <w:sz w:val="22"/>
                <w:szCs w:val="22"/>
              </w:rPr>
              <w:t>Mahayuddin</w:t>
            </w:r>
            <w:proofErr w:type="spellEnd"/>
            <w:r w:rsidRPr="00AA7171">
              <w:rPr>
                <w:rFonts w:asciiTheme="minorHAnsi" w:hAnsiTheme="minorHAnsi"/>
                <w:b/>
                <w:sz w:val="22"/>
                <w:szCs w:val="22"/>
              </w:rPr>
              <w:t xml:space="preserve">                              </w:t>
            </w:r>
            <w:r w:rsidRPr="00AA7171">
              <w:rPr>
                <w:rFonts w:asciiTheme="minorHAnsi" w:hAnsiTheme="minorHAnsi"/>
                <w:sz w:val="22"/>
                <w:szCs w:val="22"/>
              </w:rPr>
              <w:t>Infrastructure</w:t>
            </w:r>
          </w:p>
          <w:p w14:paraId="7509A23D" w14:textId="77777777" w:rsidR="00567D4B" w:rsidRPr="00AA7171" w:rsidRDefault="00567D4B" w:rsidP="00B33C08">
            <w:pPr>
              <w:spacing w:line="259" w:lineRule="auto"/>
              <w:ind w:right="55"/>
              <w:jc w:val="center"/>
              <w:rPr>
                <w:rFonts w:asciiTheme="minorHAnsi" w:hAnsiTheme="minorHAnsi"/>
                <w:sz w:val="22"/>
                <w:szCs w:val="22"/>
              </w:rPr>
            </w:pPr>
            <w:r w:rsidRPr="00AA7171">
              <w:rPr>
                <w:rFonts w:asciiTheme="minorHAnsi" w:hAnsiTheme="minorHAnsi"/>
                <w:sz w:val="22"/>
                <w:szCs w:val="22"/>
              </w:rPr>
              <w:t>Network &amp;</w:t>
            </w:r>
          </w:p>
          <w:p w14:paraId="0DA1E5A4" w14:textId="77777777" w:rsidR="00567D4B" w:rsidRPr="00AA7171" w:rsidRDefault="00567D4B" w:rsidP="00B33C08">
            <w:pPr>
              <w:jc w:val="center"/>
            </w:pPr>
            <w:r w:rsidRPr="00AA7171">
              <w:rPr>
                <w:rFonts w:asciiTheme="minorHAnsi" w:hAnsiTheme="minorHAnsi"/>
                <w:sz w:val="22"/>
                <w:szCs w:val="22"/>
              </w:rPr>
              <w:t>Data Centre Division</w:t>
            </w:r>
            <w:r w:rsidRPr="00AA7171">
              <w:rPr>
                <w:rFonts w:asciiTheme="minorHAnsi" w:hAnsiTheme="minorHAnsi"/>
                <w:sz w:val="22"/>
                <w:szCs w:val="22"/>
              </w:rPr>
              <w:br/>
            </w:r>
            <w:r w:rsidRPr="001E46A4">
              <w:rPr>
                <w:rFonts w:asciiTheme="minorHAnsi" w:hAnsiTheme="minorHAnsi"/>
                <w:sz w:val="22"/>
                <w:szCs w:val="22"/>
                <w:highlight w:val="lightGray"/>
              </w:rPr>
              <w:t>(</w:t>
            </w:r>
            <w:proofErr w:type="spellStart"/>
            <w:r w:rsidRPr="001E46A4">
              <w:rPr>
                <w:rFonts w:asciiTheme="minorHAnsi" w:hAnsiTheme="minorHAnsi"/>
                <w:b/>
                <w:bCs/>
                <w:i/>
                <w:iCs/>
                <w:sz w:val="22"/>
                <w:szCs w:val="22"/>
                <w:highlight w:val="lightGray"/>
              </w:rPr>
              <w:t>Strateq</w:t>
            </w:r>
            <w:proofErr w:type="spellEnd"/>
            <w:r w:rsidRPr="001E46A4">
              <w:rPr>
                <w:rFonts w:asciiTheme="minorHAnsi" w:hAnsiTheme="minorHAnsi"/>
                <w:b/>
                <w:bCs/>
                <w:i/>
                <w:iCs/>
                <w:sz w:val="22"/>
                <w:szCs w:val="22"/>
                <w:highlight w:val="lightGray"/>
              </w:rPr>
              <w:t>)</w:t>
            </w:r>
          </w:p>
          <w:p w14:paraId="16F37236" w14:textId="77777777" w:rsidR="00567D4B" w:rsidRPr="00C161EA" w:rsidRDefault="00567D4B" w:rsidP="00B33C08">
            <w:pPr>
              <w:spacing w:line="259" w:lineRule="auto"/>
              <w:ind w:right="64"/>
              <w:jc w:val="center"/>
              <w:rPr>
                <w:rFonts w:asciiTheme="minorHAnsi" w:hAnsiTheme="minorHAnsi"/>
                <w:b/>
                <w:sz w:val="22"/>
                <w:szCs w:val="22"/>
              </w:rPr>
            </w:pPr>
          </w:p>
        </w:tc>
        <w:tc>
          <w:tcPr>
            <w:tcW w:w="1582" w:type="dxa"/>
            <w:tcBorders>
              <w:top w:val="single" w:sz="4" w:space="0" w:color="auto"/>
              <w:left w:val="single" w:sz="4" w:space="0" w:color="000000"/>
              <w:bottom w:val="single" w:sz="4" w:space="0" w:color="auto"/>
              <w:right w:val="single" w:sz="4" w:space="0" w:color="000000"/>
            </w:tcBorders>
          </w:tcPr>
          <w:p w14:paraId="14714CD9" w14:textId="77777777" w:rsidR="00567D4B" w:rsidRPr="00AA7171" w:rsidRDefault="00567D4B" w:rsidP="00B33C08">
            <w:pPr>
              <w:spacing w:line="259" w:lineRule="auto"/>
              <w:rPr>
                <w:rFonts w:asciiTheme="minorHAnsi" w:hAnsiTheme="minorHAnsi"/>
                <w:b/>
                <w:sz w:val="22"/>
                <w:szCs w:val="22"/>
              </w:rPr>
            </w:pPr>
          </w:p>
          <w:p w14:paraId="599DE265" w14:textId="77777777" w:rsidR="00567D4B" w:rsidRPr="00AA7171" w:rsidRDefault="00567D4B" w:rsidP="00B33C08">
            <w:pPr>
              <w:spacing w:line="259" w:lineRule="auto"/>
              <w:ind w:left="58"/>
              <w:jc w:val="center"/>
              <w:rPr>
                <w:rFonts w:asciiTheme="minorHAnsi" w:hAnsiTheme="minorHAnsi"/>
                <w:sz w:val="22"/>
                <w:szCs w:val="22"/>
              </w:rPr>
            </w:pPr>
            <w:proofErr w:type="spellStart"/>
            <w:r w:rsidRPr="00AA7171">
              <w:rPr>
                <w:rFonts w:asciiTheme="minorHAnsi" w:hAnsiTheme="minorHAnsi"/>
                <w:b/>
                <w:sz w:val="22"/>
                <w:szCs w:val="22"/>
              </w:rPr>
              <w:t>Sairuddin</w:t>
            </w:r>
            <w:proofErr w:type="spellEnd"/>
            <w:r w:rsidRPr="00AA7171">
              <w:rPr>
                <w:rFonts w:asciiTheme="minorHAnsi" w:hAnsiTheme="minorHAnsi"/>
                <w:b/>
                <w:sz w:val="22"/>
                <w:szCs w:val="22"/>
              </w:rPr>
              <w:t xml:space="preserve"> </w:t>
            </w:r>
            <w:proofErr w:type="spellStart"/>
            <w:r w:rsidRPr="00AA7171">
              <w:rPr>
                <w:rFonts w:asciiTheme="minorHAnsi" w:hAnsiTheme="minorHAnsi"/>
                <w:b/>
                <w:sz w:val="22"/>
                <w:szCs w:val="22"/>
              </w:rPr>
              <w:t>Saidi</w:t>
            </w:r>
            <w:proofErr w:type="spellEnd"/>
            <w:r w:rsidRPr="00AA7171">
              <w:rPr>
                <w:rFonts w:asciiTheme="minorHAnsi" w:hAnsiTheme="minorHAnsi"/>
                <w:b/>
                <w:sz w:val="22"/>
                <w:szCs w:val="22"/>
              </w:rPr>
              <w:t xml:space="preserve"> </w:t>
            </w:r>
            <w:r w:rsidRPr="00AA7171">
              <w:rPr>
                <w:rFonts w:asciiTheme="minorHAnsi" w:hAnsiTheme="minorHAnsi"/>
                <w:sz w:val="22"/>
                <w:szCs w:val="22"/>
              </w:rPr>
              <w:t>Infrastructure</w:t>
            </w:r>
          </w:p>
          <w:p w14:paraId="1903140F" w14:textId="77777777" w:rsidR="00567D4B" w:rsidRPr="00AA7171" w:rsidRDefault="00567D4B" w:rsidP="00B33C08">
            <w:pPr>
              <w:spacing w:line="259" w:lineRule="auto"/>
              <w:ind w:right="50"/>
              <w:jc w:val="center"/>
              <w:rPr>
                <w:rFonts w:asciiTheme="minorHAnsi" w:hAnsiTheme="minorHAnsi"/>
                <w:sz w:val="22"/>
                <w:szCs w:val="22"/>
              </w:rPr>
            </w:pPr>
            <w:r w:rsidRPr="00AA7171">
              <w:rPr>
                <w:rFonts w:asciiTheme="minorHAnsi" w:hAnsiTheme="minorHAnsi"/>
                <w:sz w:val="22"/>
                <w:szCs w:val="22"/>
              </w:rPr>
              <w:t>Network &amp;</w:t>
            </w:r>
          </w:p>
          <w:p w14:paraId="26255559" w14:textId="77777777" w:rsidR="00567D4B" w:rsidRPr="00AA7171" w:rsidRDefault="00567D4B" w:rsidP="00B33C08">
            <w:pPr>
              <w:spacing w:line="259" w:lineRule="auto"/>
              <w:ind w:right="52"/>
              <w:jc w:val="center"/>
              <w:rPr>
                <w:rFonts w:asciiTheme="minorHAnsi" w:hAnsiTheme="minorHAnsi"/>
                <w:sz w:val="22"/>
                <w:szCs w:val="22"/>
              </w:rPr>
            </w:pPr>
            <w:r w:rsidRPr="00AA7171">
              <w:rPr>
                <w:rFonts w:asciiTheme="minorHAnsi" w:hAnsiTheme="minorHAnsi"/>
                <w:sz w:val="22"/>
                <w:szCs w:val="22"/>
              </w:rPr>
              <w:t>Data Centre</w:t>
            </w:r>
          </w:p>
          <w:p w14:paraId="0147FF44" w14:textId="77777777" w:rsidR="00567D4B" w:rsidRPr="00AA7171" w:rsidRDefault="00567D4B" w:rsidP="00B33C08">
            <w:pPr>
              <w:jc w:val="center"/>
            </w:pPr>
            <w:r w:rsidRPr="00AA7171">
              <w:rPr>
                <w:rFonts w:asciiTheme="minorHAnsi" w:hAnsiTheme="minorHAnsi"/>
                <w:sz w:val="22"/>
                <w:szCs w:val="22"/>
              </w:rPr>
              <w:t>Division</w:t>
            </w:r>
            <w:r w:rsidRPr="00AA7171">
              <w:rPr>
                <w:rFonts w:asciiTheme="minorHAnsi" w:hAnsiTheme="minorHAnsi"/>
                <w:sz w:val="22"/>
                <w:szCs w:val="22"/>
              </w:rPr>
              <w:br/>
            </w:r>
            <w:r w:rsidRPr="001E46A4">
              <w:rPr>
                <w:rFonts w:asciiTheme="minorHAnsi" w:hAnsiTheme="minorHAnsi"/>
                <w:sz w:val="22"/>
                <w:szCs w:val="22"/>
                <w:highlight w:val="lightGray"/>
              </w:rPr>
              <w:t>(</w:t>
            </w:r>
            <w:proofErr w:type="spellStart"/>
            <w:r w:rsidRPr="001E46A4">
              <w:rPr>
                <w:rFonts w:asciiTheme="minorHAnsi" w:hAnsiTheme="minorHAnsi"/>
                <w:b/>
                <w:bCs/>
                <w:i/>
                <w:iCs/>
                <w:sz w:val="22"/>
                <w:szCs w:val="22"/>
                <w:highlight w:val="lightGray"/>
              </w:rPr>
              <w:t>Strateq</w:t>
            </w:r>
            <w:proofErr w:type="spellEnd"/>
            <w:r w:rsidRPr="001E46A4">
              <w:rPr>
                <w:rFonts w:asciiTheme="minorHAnsi" w:hAnsiTheme="minorHAnsi"/>
                <w:b/>
                <w:bCs/>
                <w:i/>
                <w:iCs/>
                <w:sz w:val="22"/>
                <w:szCs w:val="22"/>
                <w:highlight w:val="lightGray"/>
              </w:rPr>
              <w:t>)</w:t>
            </w:r>
          </w:p>
          <w:p w14:paraId="42189591" w14:textId="77777777" w:rsidR="00567D4B" w:rsidRPr="00AA7171" w:rsidRDefault="00567D4B" w:rsidP="00B33C08">
            <w:pPr>
              <w:spacing w:line="259" w:lineRule="auto"/>
              <w:ind w:right="51"/>
              <w:jc w:val="center"/>
              <w:rPr>
                <w:rFonts w:asciiTheme="minorHAnsi" w:hAnsiTheme="minorHAnsi"/>
                <w:sz w:val="22"/>
                <w:szCs w:val="22"/>
              </w:rPr>
            </w:pPr>
          </w:p>
          <w:p w14:paraId="442EA88E" w14:textId="77777777" w:rsidR="00567D4B" w:rsidRPr="00C161EA" w:rsidRDefault="00567D4B" w:rsidP="00B33C08">
            <w:pPr>
              <w:spacing w:line="259" w:lineRule="auto"/>
              <w:ind w:left="58"/>
              <w:jc w:val="center"/>
              <w:rPr>
                <w:rFonts w:asciiTheme="minorHAnsi" w:hAnsiTheme="minorHAnsi"/>
                <w:b/>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14:paraId="4D051C76"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04:00</w:t>
            </w:r>
            <w:r w:rsidRPr="00644465">
              <w:rPr>
                <w:rFonts w:asciiTheme="minorHAnsi" w:hAnsiTheme="minorHAnsi"/>
                <w:sz w:val="22"/>
                <w:szCs w:val="22"/>
              </w:rPr>
              <w:t xml:space="preserve"> </w:t>
            </w:r>
          </w:p>
        </w:tc>
        <w:tc>
          <w:tcPr>
            <w:tcW w:w="889" w:type="dxa"/>
            <w:tcBorders>
              <w:top w:val="single" w:sz="4" w:space="0" w:color="000000"/>
              <w:left w:val="single" w:sz="4" w:space="0" w:color="000000"/>
              <w:bottom w:val="single" w:sz="4" w:space="0" w:color="000000"/>
              <w:right w:val="single" w:sz="4" w:space="0" w:color="000000"/>
            </w:tcBorders>
          </w:tcPr>
          <w:p w14:paraId="5821C2A4"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1763" w:type="dxa"/>
            <w:tcBorders>
              <w:top w:val="single" w:sz="4" w:space="0" w:color="000000"/>
              <w:left w:val="single" w:sz="4" w:space="0" w:color="000000"/>
              <w:bottom w:val="single" w:sz="4" w:space="0" w:color="000000"/>
              <w:right w:val="single" w:sz="4" w:space="0" w:color="000000"/>
            </w:tcBorders>
          </w:tcPr>
          <w:p w14:paraId="2234FD60"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Proceed after Step# 6</w:t>
            </w:r>
            <w:r>
              <w:rPr>
                <w:rFonts w:asciiTheme="minorHAnsi" w:hAnsiTheme="minorHAnsi"/>
                <w:sz w:val="22"/>
                <w:szCs w:val="22"/>
              </w:rPr>
              <w:t>9</w:t>
            </w:r>
            <w:r w:rsidRPr="00C161EA">
              <w:rPr>
                <w:rFonts w:asciiTheme="minorHAnsi" w:hAnsiTheme="minorHAnsi"/>
                <w:sz w:val="22"/>
                <w:szCs w:val="22"/>
              </w:rPr>
              <w:t>.</w:t>
            </w:r>
            <w:r>
              <w:rPr>
                <w:rFonts w:asciiTheme="minorHAnsi" w:hAnsiTheme="minorHAnsi"/>
                <w:sz w:val="22"/>
                <w:szCs w:val="22"/>
              </w:rPr>
              <w:t>6</w:t>
            </w:r>
          </w:p>
          <w:p w14:paraId="65E8FFA6"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(After Complete ICBS DB)</w:t>
            </w:r>
          </w:p>
        </w:tc>
      </w:tr>
      <w:tr w:rsidR="00567D4B" w:rsidRPr="00C161EA" w14:paraId="08C99CE7"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5D8A2419" w14:textId="77777777" w:rsidR="00567D4B" w:rsidRPr="00C161EA" w:rsidRDefault="00567D4B" w:rsidP="00B33C08">
            <w:pPr>
              <w:spacing w:line="259" w:lineRule="auto"/>
              <w:ind w:left="1"/>
              <w:rPr>
                <w:rFonts w:asciiTheme="minorHAnsi" w:hAnsiTheme="minorHAnsi"/>
                <w:sz w:val="22"/>
                <w:szCs w:val="22"/>
              </w:rPr>
            </w:pPr>
            <w:r>
              <w:rPr>
                <w:rFonts w:asciiTheme="minorHAnsi" w:hAnsiTheme="minorHAnsi"/>
                <w:sz w:val="22"/>
                <w:szCs w:val="22"/>
              </w:rPr>
              <w:t>78.</w:t>
            </w:r>
            <w:r w:rsidRPr="00C161EA">
              <w:rPr>
                <w:rFonts w:asciiTheme="minorHAnsi" w:hAnsiTheme="minorHAnsi"/>
                <w:sz w:val="22"/>
                <w:szCs w:val="22"/>
              </w:rPr>
              <w:t>3</w:t>
            </w:r>
          </w:p>
        </w:tc>
        <w:tc>
          <w:tcPr>
            <w:tcW w:w="2448" w:type="dxa"/>
            <w:tcBorders>
              <w:top w:val="single" w:sz="4" w:space="0" w:color="000000"/>
              <w:left w:val="single" w:sz="4" w:space="0" w:color="000000"/>
              <w:bottom w:val="single" w:sz="4" w:space="0" w:color="000000"/>
              <w:right w:val="single" w:sz="4" w:space="0" w:color="000000"/>
            </w:tcBorders>
          </w:tcPr>
          <w:p w14:paraId="1797C92C" w14:textId="77777777" w:rsidR="00567D4B" w:rsidRPr="00C161EA" w:rsidRDefault="00567D4B" w:rsidP="00B33C08">
            <w:pPr>
              <w:spacing w:line="259" w:lineRule="auto"/>
              <w:ind w:left="106"/>
              <w:rPr>
                <w:rFonts w:asciiTheme="minorHAnsi" w:hAnsiTheme="minorHAnsi"/>
                <w:sz w:val="22"/>
                <w:szCs w:val="22"/>
              </w:rPr>
            </w:pPr>
            <w:r w:rsidRPr="00C161EA">
              <w:rPr>
                <w:rFonts w:asciiTheme="minorHAnsi" w:hAnsiTheme="minorHAnsi"/>
                <w:sz w:val="22"/>
                <w:szCs w:val="22"/>
              </w:rPr>
              <w:t xml:space="preserve">Bring up Juris DB and ensure services are up and running at Production, </w:t>
            </w:r>
            <w:proofErr w:type="spellStart"/>
            <w:r w:rsidRPr="00C161EA">
              <w:rPr>
                <w:rFonts w:asciiTheme="minorHAnsi" w:hAnsiTheme="minorHAnsi"/>
                <w:sz w:val="22"/>
                <w:szCs w:val="22"/>
              </w:rPr>
              <w:t>Bangi</w:t>
            </w:r>
            <w:proofErr w:type="spellEnd"/>
            <w:r w:rsidRPr="00C161EA">
              <w:rPr>
                <w:rFonts w:asciiTheme="minorHAnsi" w:hAnsiTheme="minorHAnsi"/>
                <w:sz w:val="22"/>
                <w:szCs w:val="22"/>
              </w:rPr>
              <w:t xml:space="preserve"> (Emperor II) </w:t>
            </w:r>
          </w:p>
          <w:p w14:paraId="350D5AA7" w14:textId="77777777" w:rsidR="00567D4B" w:rsidRPr="00C161EA" w:rsidRDefault="00567D4B" w:rsidP="00B33C08">
            <w:pPr>
              <w:spacing w:line="259" w:lineRule="auto"/>
              <w:ind w:left="106"/>
              <w:rPr>
                <w:rFonts w:asciiTheme="minorHAnsi" w:hAnsiTheme="minorHAnsi"/>
                <w:sz w:val="22"/>
                <w:szCs w:val="22"/>
              </w:rPr>
            </w:pPr>
          </w:p>
          <w:p w14:paraId="5C5B7EF3" w14:textId="77777777" w:rsidR="00567D4B" w:rsidRPr="00C161EA" w:rsidRDefault="00567D4B" w:rsidP="00B33C08">
            <w:pPr>
              <w:spacing w:after="12" w:line="259" w:lineRule="auto"/>
              <w:rPr>
                <w:rFonts w:asciiTheme="minorHAnsi" w:hAnsiTheme="minorHAnsi"/>
                <w:b/>
                <w:bCs/>
                <w:i/>
                <w:iCs/>
                <w:sz w:val="22"/>
                <w:szCs w:val="22"/>
              </w:rPr>
            </w:pPr>
          </w:p>
          <w:p w14:paraId="3D2218A7" w14:textId="77777777" w:rsidR="00567D4B" w:rsidRPr="00C161EA" w:rsidRDefault="00567D4B" w:rsidP="00B33C08">
            <w:pPr>
              <w:spacing w:line="239" w:lineRule="auto"/>
              <w:ind w:left="106"/>
              <w:rPr>
                <w:rFonts w:asciiTheme="minorHAnsi" w:hAnsi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6018997B" w14:textId="77777777" w:rsidR="00567D4B" w:rsidRPr="00C161EA" w:rsidRDefault="00567D4B" w:rsidP="00B33C08">
            <w:pPr>
              <w:spacing w:line="265" w:lineRule="auto"/>
              <w:rPr>
                <w:rFonts w:asciiTheme="minorHAnsi" w:hAnsiTheme="minorHAnsi"/>
              </w:rPr>
            </w:pPr>
            <w:r w:rsidRPr="00C161EA">
              <w:rPr>
                <w:rFonts w:asciiTheme="minorHAnsi" w:hAnsiTheme="minorHAnsi"/>
                <w:sz w:val="22"/>
                <w:szCs w:val="22"/>
              </w:rPr>
              <w:t xml:space="preserve">Bring up &amp; verify Juris Database </w:t>
            </w:r>
          </w:p>
        </w:tc>
        <w:tc>
          <w:tcPr>
            <w:tcW w:w="1088" w:type="dxa"/>
            <w:tcBorders>
              <w:top w:val="single" w:sz="4" w:space="0" w:color="000000"/>
              <w:left w:val="single" w:sz="4" w:space="0" w:color="000000"/>
              <w:bottom w:val="single" w:sz="4" w:space="0" w:color="000000"/>
              <w:right w:val="single" w:sz="4" w:space="0" w:color="000000"/>
            </w:tcBorders>
          </w:tcPr>
          <w:p w14:paraId="2AC4E338"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 xml:space="preserve">Successful </w:t>
            </w:r>
          </w:p>
        </w:tc>
        <w:tc>
          <w:tcPr>
            <w:tcW w:w="1165" w:type="dxa"/>
            <w:tcBorders>
              <w:top w:val="single" w:sz="4" w:space="0" w:color="000000"/>
              <w:left w:val="single" w:sz="4" w:space="0" w:color="000000"/>
              <w:bottom w:val="single" w:sz="4" w:space="0" w:color="000000"/>
              <w:right w:val="single" w:sz="4" w:space="0" w:color="000000"/>
            </w:tcBorders>
          </w:tcPr>
          <w:p w14:paraId="5E4DA585" w14:textId="77777777" w:rsidR="00567D4B" w:rsidRPr="00C161EA"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63D3D8C6" w14:textId="77777777" w:rsidR="00567D4B" w:rsidRPr="00207B33" w:rsidRDefault="00567D4B" w:rsidP="00B33C08">
            <w:pPr>
              <w:spacing w:line="259" w:lineRule="auto"/>
              <w:jc w:val="center"/>
              <w:rPr>
                <w:rFonts w:asciiTheme="minorHAnsi" w:hAnsiTheme="minorHAnsi"/>
                <w:strike/>
                <w:sz w:val="22"/>
                <w:szCs w:val="22"/>
              </w:rPr>
            </w:pPr>
            <w:r>
              <w:rPr>
                <w:rFonts w:asciiTheme="minorHAnsi" w:hAnsiTheme="minorHAnsi"/>
                <w:b/>
                <w:sz w:val="22"/>
                <w:szCs w:val="22"/>
              </w:rPr>
              <w:t xml:space="preserve">                     </w:t>
            </w:r>
          </w:p>
          <w:p w14:paraId="51300EA0" w14:textId="77777777" w:rsidR="00567D4B" w:rsidRPr="00207B33" w:rsidRDefault="00567D4B" w:rsidP="00B33C08">
            <w:pPr>
              <w:spacing w:after="4" w:line="264" w:lineRule="auto"/>
              <w:jc w:val="center"/>
              <w:rPr>
                <w:rFonts w:asciiTheme="minorHAnsi" w:hAnsiTheme="minorHAnsi"/>
                <w:b/>
                <w:sz w:val="22"/>
                <w:szCs w:val="22"/>
              </w:rPr>
            </w:pPr>
            <w:proofErr w:type="spellStart"/>
            <w:r w:rsidRPr="00207B33">
              <w:rPr>
                <w:rFonts w:asciiTheme="minorHAnsi" w:hAnsiTheme="minorHAnsi"/>
                <w:b/>
                <w:sz w:val="22"/>
                <w:szCs w:val="22"/>
              </w:rPr>
              <w:t>Rul</w:t>
            </w:r>
            <w:proofErr w:type="spellEnd"/>
            <w:r w:rsidRPr="00207B33">
              <w:rPr>
                <w:rFonts w:asciiTheme="minorHAnsi" w:hAnsiTheme="minorHAnsi"/>
                <w:b/>
                <w:sz w:val="22"/>
                <w:szCs w:val="22"/>
              </w:rPr>
              <w:t xml:space="preserve"> </w:t>
            </w:r>
            <w:proofErr w:type="spellStart"/>
            <w:r w:rsidRPr="00207B33">
              <w:rPr>
                <w:rFonts w:asciiTheme="minorHAnsi" w:hAnsiTheme="minorHAnsi"/>
                <w:b/>
                <w:sz w:val="22"/>
                <w:szCs w:val="22"/>
              </w:rPr>
              <w:t>Nafeeza</w:t>
            </w:r>
            <w:proofErr w:type="spellEnd"/>
            <w:r w:rsidRPr="00207B33">
              <w:rPr>
                <w:rFonts w:asciiTheme="minorHAnsi" w:hAnsiTheme="minorHAnsi"/>
                <w:b/>
                <w:sz w:val="22"/>
                <w:szCs w:val="22"/>
              </w:rPr>
              <w:t xml:space="preserve"> Munir</w:t>
            </w:r>
          </w:p>
          <w:p w14:paraId="3BAE0324" w14:textId="77777777" w:rsidR="00567D4B" w:rsidRPr="00207B33" w:rsidRDefault="00567D4B" w:rsidP="00B33C08">
            <w:pPr>
              <w:spacing w:line="259" w:lineRule="auto"/>
              <w:ind w:left="163"/>
              <w:jc w:val="center"/>
              <w:rPr>
                <w:rFonts w:asciiTheme="minorHAnsi" w:hAnsiTheme="minorHAnsi"/>
                <w:sz w:val="22"/>
                <w:szCs w:val="22"/>
              </w:rPr>
            </w:pPr>
            <w:r w:rsidRPr="00207B33">
              <w:rPr>
                <w:rFonts w:asciiTheme="minorHAnsi" w:hAnsiTheme="minorHAnsi"/>
                <w:sz w:val="22"/>
                <w:szCs w:val="22"/>
              </w:rPr>
              <w:t>Infrastructure</w:t>
            </w:r>
          </w:p>
          <w:p w14:paraId="1DBB4EF4" w14:textId="77777777" w:rsidR="00567D4B" w:rsidRPr="00207B33" w:rsidRDefault="00567D4B" w:rsidP="00B33C08">
            <w:pPr>
              <w:spacing w:line="259" w:lineRule="auto"/>
              <w:ind w:left="28"/>
              <w:jc w:val="center"/>
              <w:rPr>
                <w:rFonts w:asciiTheme="minorHAnsi" w:hAnsiTheme="minorHAnsi"/>
                <w:sz w:val="22"/>
                <w:szCs w:val="22"/>
              </w:rPr>
            </w:pPr>
            <w:r w:rsidRPr="00207B33">
              <w:rPr>
                <w:rFonts w:asciiTheme="minorHAnsi" w:hAnsiTheme="minorHAnsi"/>
                <w:sz w:val="22"/>
                <w:szCs w:val="22"/>
              </w:rPr>
              <w:t>Network &amp;</w:t>
            </w:r>
          </w:p>
          <w:p w14:paraId="35D09612" w14:textId="77777777" w:rsidR="00567D4B" w:rsidRPr="00207B33" w:rsidRDefault="00567D4B" w:rsidP="00B33C08">
            <w:pPr>
              <w:spacing w:after="4" w:line="264" w:lineRule="auto"/>
              <w:jc w:val="center"/>
              <w:rPr>
                <w:rFonts w:asciiTheme="minorHAnsi" w:hAnsiTheme="minorHAnsi"/>
                <w:sz w:val="22"/>
                <w:szCs w:val="22"/>
              </w:rPr>
            </w:pPr>
            <w:r w:rsidRPr="00207B33">
              <w:rPr>
                <w:rFonts w:asciiTheme="minorHAnsi" w:hAnsiTheme="minorHAnsi"/>
                <w:sz w:val="22"/>
                <w:szCs w:val="22"/>
              </w:rPr>
              <w:t>Data Centre Division</w:t>
            </w:r>
            <w:r>
              <w:rPr>
                <w:rFonts w:asciiTheme="minorHAnsi" w:hAnsiTheme="minorHAnsi"/>
                <w:sz w:val="22"/>
                <w:szCs w:val="22"/>
              </w:rPr>
              <w:br/>
            </w:r>
            <w:r w:rsidRPr="00CC745A">
              <w:rPr>
                <w:rFonts w:asciiTheme="minorHAnsi" w:hAnsiTheme="minorHAnsi"/>
                <w:sz w:val="22"/>
                <w:szCs w:val="22"/>
                <w:highlight w:val="lightGray"/>
              </w:rPr>
              <w:t>(</w:t>
            </w:r>
            <w:proofErr w:type="spellStart"/>
            <w:r w:rsidRPr="00AD4A65">
              <w:rPr>
                <w:rFonts w:asciiTheme="minorHAnsi" w:hAnsiTheme="minorHAnsi"/>
                <w:b/>
                <w:bCs/>
                <w:sz w:val="22"/>
                <w:szCs w:val="22"/>
                <w:highlight w:val="lightGray"/>
              </w:rPr>
              <w:t>Strateq</w:t>
            </w:r>
            <w:proofErr w:type="spellEnd"/>
            <w:r w:rsidRPr="00CC745A">
              <w:rPr>
                <w:rFonts w:asciiTheme="minorHAnsi" w:hAnsiTheme="minorHAnsi"/>
                <w:b/>
                <w:bCs/>
                <w:i/>
                <w:iCs/>
                <w:sz w:val="22"/>
                <w:szCs w:val="22"/>
                <w:highlight w:val="lightGray"/>
              </w:rPr>
              <w:t>)</w:t>
            </w:r>
          </w:p>
          <w:p w14:paraId="1E1A098E" w14:textId="77777777" w:rsidR="00567D4B" w:rsidRPr="00C161EA" w:rsidRDefault="00567D4B" w:rsidP="00B33C08">
            <w:pPr>
              <w:spacing w:line="259" w:lineRule="auto"/>
              <w:ind w:right="64"/>
              <w:jc w:val="center"/>
              <w:rPr>
                <w:rFonts w:asciiTheme="minorHAnsi" w:hAnsiTheme="minorHAnsi"/>
                <w:b/>
                <w:sz w:val="22"/>
                <w:szCs w:val="22"/>
              </w:rPr>
            </w:pPr>
          </w:p>
        </w:tc>
        <w:tc>
          <w:tcPr>
            <w:tcW w:w="1582" w:type="dxa"/>
            <w:tcBorders>
              <w:top w:val="single" w:sz="4" w:space="0" w:color="auto"/>
              <w:left w:val="single" w:sz="4" w:space="0" w:color="000000"/>
              <w:bottom w:val="single" w:sz="4" w:space="0" w:color="auto"/>
              <w:right w:val="single" w:sz="4" w:space="0" w:color="000000"/>
            </w:tcBorders>
          </w:tcPr>
          <w:p w14:paraId="67ED5E55" w14:textId="77777777" w:rsidR="00567D4B" w:rsidRPr="00207B33" w:rsidRDefault="00567D4B" w:rsidP="00B33C08">
            <w:pPr>
              <w:spacing w:line="259" w:lineRule="auto"/>
              <w:ind w:left="216"/>
              <w:jc w:val="center"/>
              <w:rPr>
                <w:rFonts w:asciiTheme="minorHAnsi" w:hAnsiTheme="minorHAnsi"/>
                <w:b/>
                <w:sz w:val="22"/>
                <w:szCs w:val="22"/>
              </w:rPr>
            </w:pPr>
            <w:r>
              <w:rPr>
                <w:rFonts w:asciiTheme="minorHAnsi" w:hAnsiTheme="minorHAnsi"/>
                <w:b/>
                <w:sz w:val="22"/>
                <w:szCs w:val="22"/>
              </w:rPr>
              <w:lastRenderedPageBreak/>
              <w:t xml:space="preserve">                     </w:t>
            </w:r>
          </w:p>
          <w:p w14:paraId="1848C33D" w14:textId="77777777" w:rsidR="00567D4B" w:rsidRPr="00207B33" w:rsidRDefault="00567D4B" w:rsidP="00B33C08">
            <w:pPr>
              <w:spacing w:line="259" w:lineRule="auto"/>
              <w:ind w:left="216"/>
              <w:jc w:val="center"/>
              <w:rPr>
                <w:rFonts w:asciiTheme="minorHAnsi" w:hAnsiTheme="minorHAnsi"/>
                <w:sz w:val="22"/>
                <w:szCs w:val="22"/>
              </w:rPr>
            </w:pPr>
            <w:r w:rsidRPr="00207B33">
              <w:rPr>
                <w:rFonts w:asciiTheme="minorHAnsi" w:hAnsiTheme="minorHAnsi"/>
                <w:b/>
                <w:sz w:val="22"/>
                <w:szCs w:val="22"/>
              </w:rPr>
              <w:t>Muhammad</w:t>
            </w:r>
          </w:p>
          <w:p w14:paraId="3A76C544" w14:textId="77777777" w:rsidR="00567D4B" w:rsidRPr="00207B33" w:rsidRDefault="00567D4B" w:rsidP="00B33C08">
            <w:pPr>
              <w:spacing w:line="259" w:lineRule="auto"/>
              <w:ind w:left="27"/>
              <w:jc w:val="center"/>
              <w:rPr>
                <w:rFonts w:asciiTheme="minorHAnsi" w:hAnsiTheme="minorHAnsi"/>
                <w:sz w:val="22"/>
                <w:szCs w:val="22"/>
              </w:rPr>
            </w:pPr>
            <w:r w:rsidRPr="00207B33">
              <w:rPr>
                <w:rFonts w:asciiTheme="minorHAnsi" w:hAnsiTheme="minorHAnsi"/>
                <w:b/>
                <w:sz w:val="22"/>
                <w:szCs w:val="22"/>
              </w:rPr>
              <w:t>Izzat Ramli</w:t>
            </w:r>
          </w:p>
          <w:p w14:paraId="797A8DD4" w14:textId="77777777" w:rsidR="00567D4B" w:rsidRPr="00207B33" w:rsidRDefault="00567D4B" w:rsidP="00B33C08">
            <w:pPr>
              <w:spacing w:line="259" w:lineRule="auto"/>
              <w:ind w:left="163"/>
              <w:jc w:val="center"/>
              <w:rPr>
                <w:rFonts w:asciiTheme="minorHAnsi" w:hAnsiTheme="minorHAnsi"/>
                <w:sz w:val="22"/>
                <w:szCs w:val="22"/>
              </w:rPr>
            </w:pPr>
            <w:r w:rsidRPr="00207B33">
              <w:rPr>
                <w:rFonts w:asciiTheme="minorHAnsi" w:hAnsiTheme="minorHAnsi"/>
                <w:sz w:val="22"/>
                <w:szCs w:val="22"/>
              </w:rPr>
              <w:t>Infrastructure</w:t>
            </w:r>
          </w:p>
          <w:p w14:paraId="6D9FECD5" w14:textId="77777777" w:rsidR="00567D4B" w:rsidRPr="00207B33" w:rsidRDefault="00567D4B" w:rsidP="00B33C08">
            <w:pPr>
              <w:spacing w:line="259" w:lineRule="auto"/>
              <w:ind w:left="28"/>
              <w:jc w:val="center"/>
              <w:rPr>
                <w:rFonts w:asciiTheme="minorHAnsi" w:hAnsiTheme="minorHAnsi"/>
                <w:sz w:val="22"/>
                <w:szCs w:val="22"/>
              </w:rPr>
            </w:pPr>
            <w:r w:rsidRPr="00207B33">
              <w:rPr>
                <w:rFonts w:asciiTheme="minorHAnsi" w:hAnsiTheme="minorHAnsi"/>
                <w:sz w:val="22"/>
                <w:szCs w:val="22"/>
              </w:rPr>
              <w:t>Network &amp;</w:t>
            </w:r>
          </w:p>
          <w:p w14:paraId="2B4D9A19" w14:textId="77777777" w:rsidR="00567D4B" w:rsidRDefault="00567D4B" w:rsidP="00B33C08">
            <w:pPr>
              <w:spacing w:line="259" w:lineRule="auto"/>
              <w:ind w:left="3"/>
              <w:jc w:val="center"/>
              <w:rPr>
                <w:rFonts w:asciiTheme="minorHAnsi" w:hAnsiTheme="minorHAnsi"/>
                <w:sz w:val="22"/>
                <w:szCs w:val="22"/>
              </w:rPr>
            </w:pPr>
            <w:r w:rsidRPr="00207B33">
              <w:rPr>
                <w:rFonts w:asciiTheme="minorHAnsi" w:hAnsiTheme="minorHAnsi"/>
                <w:sz w:val="22"/>
                <w:szCs w:val="22"/>
              </w:rPr>
              <w:t>Data Centre Division</w:t>
            </w:r>
          </w:p>
          <w:p w14:paraId="5B1D6827" w14:textId="77777777" w:rsidR="00567D4B" w:rsidRPr="00C161EA" w:rsidRDefault="00567D4B" w:rsidP="00B33C08">
            <w:pPr>
              <w:spacing w:line="259" w:lineRule="auto"/>
              <w:ind w:left="58"/>
              <w:jc w:val="center"/>
              <w:rPr>
                <w:rFonts w:asciiTheme="minorHAnsi" w:hAnsiTheme="minorHAnsi"/>
                <w:b/>
                <w:bCs/>
                <w:sz w:val="22"/>
                <w:szCs w:val="22"/>
              </w:rPr>
            </w:pPr>
            <w:r w:rsidRPr="00CC745A">
              <w:rPr>
                <w:rFonts w:asciiTheme="minorHAnsi" w:hAnsiTheme="minorHAnsi"/>
                <w:sz w:val="22"/>
                <w:szCs w:val="22"/>
                <w:highlight w:val="lightGray"/>
              </w:rPr>
              <w:t>(</w:t>
            </w:r>
            <w:proofErr w:type="spellStart"/>
            <w:r w:rsidRPr="003D0A87">
              <w:rPr>
                <w:rFonts w:asciiTheme="minorHAnsi" w:hAnsiTheme="minorHAnsi"/>
                <w:b/>
                <w:bCs/>
                <w:sz w:val="22"/>
                <w:szCs w:val="22"/>
                <w:highlight w:val="lightGray"/>
              </w:rPr>
              <w:t>Strateq</w:t>
            </w:r>
            <w:proofErr w:type="spellEnd"/>
            <w:r w:rsidRPr="00CC745A">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12318D6B"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04:30</w:t>
            </w:r>
          </w:p>
        </w:tc>
        <w:tc>
          <w:tcPr>
            <w:tcW w:w="889" w:type="dxa"/>
            <w:tcBorders>
              <w:top w:val="single" w:sz="4" w:space="0" w:color="000000"/>
              <w:left w:val="single" w:sz="4" w:space="0" w:color="000000"/>
              <w:bottom w:val="single" w:sz="4" w:space="0" w:color="000000"/>
              <w:right w:val="single" w:sz="4" w:space="0" w:color="000000"/>
            </w:tcBorders>
          </w:tcPr>
          <w:p w14:paraId="120AEEE8" w14:textId="77777777" w:rsidR="00567D4B" w:rsidRPr="00C161EA" w:rsidRDefault="00567D4B" w:rsidP="00B33C08">
            <w:pPr>
              <w:spacing w:line="259" w:lineRule="auto"/>
              <w:ind w:left="67"/>
              <w:rPr>
                <w:rFonts w:asciiTheme="minorHAnsi" w:hAnsiTheme="minorHAnsi"/>
                <w:sz w:val="22"/>
                <w:szCs w:val="22"/>
              </w:rPr>
            </w:pPr>
            <w:r>
              <w:rPr>
                <w:rFonts w:asciiTheme="minorHAnsi" w:hAnsiTheme="minorHAnsi"/>
                <w:sz w:val="22"/>
                <w:szCs w:val="22"/>
              </w:rPr>
              <w:t>05:00</w:t>
            </w:r>
          </w:p>
        </w:tc>
        <w:tc>
          <w:tcPr>
            <w:tcW w:w="1763" w:type="dxa"/>
            <w:tcBorders>
              <w:top w:val="single" w:sz="4" w:space="0" w:color="000000"/>
              <w:left w:val="single" w:sz="4" w:space="0" w:color="000000"/>
              <w:bottom w:val="single" w:sz="4" w:space="0" w:color="000000"/>
              <w:right w:val="single" w:sz="4" w:space="0" w:color="000000"/>
            </w:tcBorders>
          </w:tcPr>
          <w:p w14:paraId="487BF420"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 xml:space="preserve">Proceed after Step# </w:t>
            </w:r>
            <w:r>
              <w:rPr>
                <w:rFonts w:asciiTheme="minorHAnsi" w:hAnsiTheme="minorHAnsi"/>
                <w:sz w:val="22"/>
                <w:szCs w:val="22"/>
              </w:rPr>
              <w:t>78.</w:t>
            </w:r>
            <w:r w:rsidRPr="00C161EA">
              <w:rPr>
                <w:rFonts w:asciiTheme="minorHAnsi" w:hAnsiTheme="minorHAnsi"/>
                <w:sz w:val="22"/>
                <w:szCs w:val="22"/>
              </w:rPr>
              <w:t>1</w:t>
            </w:r>
          </w:p>
          <w:p w14:paraId="56515228"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(Bring Up Juris DB Server)</w:t>
            </w:r>
          </w:p>
        </w:tc>
      </w:tr>
      <w:tr w:rsidR="00C86281" w:rsidRPr="00C161EA" w14:paraId="24A1299D" w14:textId="77777777" w:rsidTr="00A72F10">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399511A0" w14:textId="77777777" w:rsidR="00C86281" w:rsidRPr="00C161EA" w:rsidRDefault="00C86281" w:rsidP="00C86281">
            <w:pPr>
              <w:spacing w:line="259" w:lineRule="auto"/>
              <w:ind w:left="1"/>
              <w:rPr>
                <w:rFonts w:asciiTheme="minorHAnsi" w:hAnsiTheme="minorHAnsi"/>
                <w:sz w:val="22"/>
                <w:szCs w:val="22"/>
              </w:rPr>
            </w:pPr>
            <w:r>
              <w:rPr>
                <w:rFonts w:asciiTheme="minorHAnsi" w:hAnsiTheme="minorHAnsi"/>
                <w:sz w:val="22"/>
                <w:szCs w:val="22"/>
              </w:rPr>
              <w:t>78.</w:t>
            </w:r>
            <w:r w:rsidRPr="00C161EA">
              <w:rPr>
                <w:rFonts w:asciiTheme="minorHAnsi" w:hAnsiTheme="minorHAnsi"/>
                <w:sz w:val="22"/>
                <w:szCs w:val="22"/>
              </w:rPr>
              <w:t>4</w:t>
            </w:r>
          </w:p>
        </w:tc>
        <w:tc>
          <w:tcPr>
            <w:tcW w:w="2448" w:type="dxa"/>
            <w:tcBorders>
              <w:top w:val="single" w:sz="4" w:space="0" w:color="000000"/>
              <w:left w:val="single" w:sz="4" w:space="0" w:color="000000"/>
              <w:bottom w:val="single" w:sz="4" w:space="0" w:color="000000"/>
              <w:right w:val="single" w:sz="4" w:space="0" w:color="000000"/>
            </w:tcBorders>
          </w:tcPr>
          <w:p w14:paraId="26D1FA72" w14:textId="70C2FC6C" w:rsidR="00C86281" w:rsidRPr="00C161EA" w:rsidRDefault="00C86281" w:rsidP="00C86281">
            <w:pPr>
              <w:spacing w:after="1" w:line="239" w:lineRule="auto"/>
              <w:ind w:left="106"/>
              <w:rPr>
                <w:rFonts w:asciiTheme="minorHAnsi" w:hAnsiTheme="minorHAnsi"/>
                <w:sz w:val="22"/>
                <w:szCs w:val="22"/>
              </w:rPr>
            </w:pPr>
            <w:r w:rsidRPr="005A0A84">
              <w:rPr>
                <w:rFonts w:asciiTheme="minorHAnsi" w:hAnsiTheme="minorHAnsi"/>
                <w:sz w:val="22"/>
                <w:szCs w:val="22"/>
              </w:rPr>
              <w:t xml:space="preserve">Data verification #4 for </w:t>
            </w:r>
            <w:r>
              <w:rPr>
                <w:rFonts w:asciiTheme="minorHAnsi" w:hAnsiTheme="minorHAnsi"/>
                <w:sz w:val="22"/>
                <w:szCs w:val="22"/>
              </w:rPr>
              <w:t>Juris</w:t>
            </w:r>
            <w:r w:rsidRPr="005A0A84">
              <w:rPr>
                <w:rFonts w:asciiTheme="minorHAnsi" w:hAnsiTheme="minorHAnsi"/>
                <w:sz w:val="22"/>
                <w:szCs w:val="22"/>
              </w:rPr>
              <w:t xml:space="preserve"> at production, </w:t>
            </w:r>
            <w:proofErr w:type="spellStart"/>
            <w:r w:rsidRPr="005A0A84">
              <w:rPr>
                <w:rFonts w:asciiTheme="minorHAnsi" w:hAnsiTheme="minorHAnsi"/>
                <w:sz w:val="22"/>
                <w:szCs w:val="22"/>
              </w:rPr>
              <w:t>Bangi</w:t>
            </w:r>
            <w:proofErr w:type="spellEnd"/>
            <w:r>
              <w:rPr>
                <w:rFonts w:asciiTheme="minorHAnsi" w:hAnsiTheme="minorHAnsi"/>
                <w:sz w:val="22"/>
                <w:szCs w:val="22"/>
              </w:rPr>
              <w:t>.</w:t>
            </w:r>
          </w:p>
        </w:tc>
        <w:tc>
          <w:tcPr>
            <w:tcW w:w="3122" w:type="dxa"/>
            <w:gridSpan w:val="2"/>
            <w:tcBorders>
              <w:top w:val="single" w:sz="4" w:space="0" w:color="000000"/>
              <w:left w:val="single" w:sz="4" w:space="0" w:color="000000"/>
              <w:bottom w:val="single" w:sz="4" w:space="0" w:color="000000"/>
              <w:right w:val="single" w:sz="4" w:space="0" w:color="000000"/>
            </w:tcBorders>
          </w:tcPr>
          <w:p w14:paraId="6081C0A7" w14:textId="77777777" w:rsidR="00C86281" w:rsidRPr="00C161EA" w:rsidRDefault="00C86281" w:rsidP="00C86281">
            <w:pPr>
              <w:pStyle w:val="ListParagraph"/>
              <w:numPr>
                <w:ilvl w:val="0"/>
                <w:numId w:val="92"/>
              </w:numPr>
              <w:spacing w:after="5" w:line="239" w:lineRule="auto"/>
              <w:ind w:left="363"/>
              <w:rPr>
                <w:rFonts w:asciiTheme="minorHAnsi" w:hAnsiTheme="minorHAnsi"/>
                <w:lang w:eastAsia="ms-MY"/>
              </w:rPr>
            </w:pPr>
            <w:r w:rsidRPr="00C161EA">
              <w:rPr>
                <w:rFonts w:cs="Calibri"/>
              </w:rPr>
              <w:t>SQL Query for Juris Data (After Switch Over)</w:t>
            </w:r>
          </w:p>
        </w:tc>
        <w:tc>
          <w:tcPr>
            <w:tcW w:w="1088" w:type="dxa"/>
            <w:tcBorders>
              <w:top w:val="single" w:sz="4" w:space="0" w:color="000000"/>
              <w:left w:val="single" w:sz="4" w:space="0" w:color="000000"/>
              <w:bottom w:val="single" w:sz="4" w:space="0" w:color="000000"/>
              <w:right w:val="single" w:sz="4" w:space="0" w:color="000000"/>
            </w:tcBorders>
          </w:tcPr>
          <w:p w14:paraId="6CC8AD51" w14:textId="77777777" w:rsidR="00C86281" w:rsidRPr="00C161EA" w:rsidRDefault="00C86281" w:rsidP="00C86281">
            <w:pPr>
              <w:spacing w:line="259" w:lineRule="auto"/>
              <w:rPr>
                <w:rFonts w:asciiTheme="minorHAnsi" w:hAnsiTheme="minorHAnsi"/>
                <w:sz w:val="22"/>
                <w:szCs w:val="22"/>
              </w:rPr>
            </w:pPr>
            <w:r w:rsidRPr="00C161EA">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69ADF6C8" w14:textId="77777777" w:rsidR="00C86281" w:rsidRPr="00C161EA" w:rsidRDefault="00C86281" w:rsidP="00C86281">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vAlign w:val="center"/>
          </w:tcPr>
          <w:p w14:paraId="6FA281F8" w14:textId="7796343A" w:rsidR="00C86281" w:rsidRPr="00C36991" w:rsidRDefault="00C86281" w:rsidP="00C86281">
            <w:pPr>
              <w:spacing w:line="256" w:lineRule="auto"/>
              <w:ind w:left="67"/>
              <w:jc w:val="center"/>
              <w:rPr>
                <w:rFonts w:asciiTheme="minorHAnsi" w:hAnsiTheme="minorHAnsi"/>
                <w:sz w:val="22"/>
                <w:szCs w:val="22"/>
              </w:rPr>
            </w:pPr>
            <w:r w:rsidRPr="00C36991">
              <w:rPr>
                <w:rFonts w:ascii="Calibri" w:hAnsi="Calibri" w:cs="Calibri"/>
                <w:b/>
                <w:bCs/>
                <w:sz w:val="22"/>
                <w:szCs w:val="22"/>
              </w:rPr>
              <w:t>N</w:t>
            </w:r>
            <w:r>
              <w:rPr>
                <w:rFonts w:ascii="Calibri" w:hAnsi="Calibri" w:cs="Calibri"/>
                <w:b/>
                <w:bCs/>
                <w:sz w:val="22"/>
                <w:szCs w:val="22"/>
              </w:rPr>
              <w:t>o</w:t>
            </w:r>
            <w:r w:rsidRPr="00C36991">
              <w:rPr>
                <w:rFonts w:ascii="Calibri" w:hAnsi="Calibri" w:cs="Calibri"/>
                <w:b/>
                <w:bCs/>
                <w:sz w:val="22"/>
                <w:szCs w:val="22"/>
              </w:rPr>
              <w:t>r Azmi</w:t>
            </w:r>
            <w:r w:rsidRPr="00C36991">
              <w:rPr>
                <w:rFonts w:ascii="Calibri" w:hAnsi="Calibri" w:cs="Calibri"/>
                <w:sz w:val="22"/>
                <w:szCs w:val="22"/>
              </w:rPr>
              <w:br/>
            </w:r>
            <w:r w:rsidRPr="00C36991">
              <w:rPr>
                <w:rFonts w:asciiTheme="minorHAnsi" w:hAnsiTheme="minorHAnsi"/>
                <w:sz w:val="22"/>
                <w:szCs w:val="22"/>
              </w:rPr>
              <w:t>Infrastructure</w:t>
            </w:r>
          </w:p>
          <w:p w14:paraId="486103D9" w14:textId="77777777" w:rsidR="00C86281" w:rsidRPr="00C36991" w:rsidRDefault="00C86281" w:rsidP="00C86281">
            <w:pPr>
              <w:spacing w:line="256" w:lineRule="auto"/>
              <w:ind w:right="77"/>
              <w:jc w:val="center"/>
              <w:rPr>
                <w:rFonts w:asciiTheme="minorHAnsi" w:hAnsiTheme="minorHAnsi"/>
                <w:sz w:val="22"/>
                <w:szCs w:val="22"/>
              </w:rPr>
            </w:pPr>
            <w:r w:rsidRPr="00C36991">
              <w:rPr>
                <w:rFonts w:asciiTheme="minorHAnsi" w:hAnsiTheme="minorHAnsi"/>
                <w:sz w:val="22"/>
                <w:szCs w:val="22"/>
              </w:rPr>
              <w:t xml:space="preserve">Network &amp; </w:t>
            </w:r>
          </w:p>
          <w:p w14:paraId="4CDD864E" w14:textId="77777777" w:rsidR="00C86281" w:rsidRPr="00C36991" w:rsidRDefault="00C86281" w:rsidP="00C86281">
            <w:pPr>
              <w:spacing w:line="256" w:lineRule="auto"/>
              <w:ind w:right="79"/>
              <w:jc w:val="center"/>
              <w:rPr>
                <w:rFonts w:asciiTheme="minorHAnsi" w:hAnsiTheme="minorHAnsi"/>
                <w:sz w:val="22"/>
                <w:szCs w:val="22"/>
              </w:rPr>
            </w:pPr>
            <w:r w:rsidRPr="00C36991">
              <w:rPr>
                <w:rFonts w:asciiTheme="minorHAnsi" w:hAnsiTheme="minorHAnsi"/>
                <w:sz w:val="22"/>
                <w:szCs w:val="22"/>
              </w:rPr>
              <w:t xml:space="preserve">Data Centre </w:t>
            </w:r>
          </w:p>
          <w:p w14:paraId="69763C72" w14:textId="77777777" w:rsidR="00C86281" w:rsidRPr="00C36991" w:rsidRDefault="00C86281" w:rsidP="00C86281">
            <w:pPr>
              <w:spacing w:line="256" w:lineRule="auto"/>
              <w:ind w:left="125"/>
              <w:jc w:val="center"/>
              <w:rPr>
                <w:rFonts w:asciiTheme="minorHAnsi" w:hAnsiTheme="minorHAnsi"/>
                <w:sz w:val="22"/>
                <w:szCs w:val="22"/>
              </w:rPr>
            </w:pPr>
            <w:r w:rsidRPr="00C36991">
              <w:rPr>
                <w:rFonts w:asciiTheme="minorHAnsi" w:hAnsiTheme="minorHAnsi"/>
                <w:sz w:val="22"/>
                <w:szCs w:val="22"/>
              </w:rPr>
              <w:t>Division</w:t>
            </w:r>
          </w:p>
          <w:p w14:paraId="4AA060AF" w14:textId="77F9C0A5" w:rsidR="00C86281" w:rsidRPr="005E626B" w:rsidRDefault="00C86281" w:rsidP="00C86281">
            <w:pPr>
              <w:spacing w:line="259" w:lineRule="auto"/>
              <w:ind w:right="64"/>
              <w:jc w:val="center"/>
              <w:rPr>
                <w:rFonts w:asciiTheme="minorHAnsi" w:hAnsiTheme="minorHAnsi"/>
                <w:b/>
                <w:i/>
                <w:iCs/>
                <w:sz w:val="22"/>
                <w:szCs w:val="22"/>
                <w:highlight w:val="yellow"/>
              </w:rPr>
            </w:pPr>
            <w:r w:rsidRPr="00C36991">
              <w:rPr>
                <w:rFonts w:asciiTheme="minorHAnsi" w:hAnsiTheme="minorHAnsi"/>
                <w:b/>
                <w:bCs/>
                <w:i/>
                <w:iCs/>
                <w:sz w:val="22"/>
                <w:szCs w:val="22"/>
              </w:rPr>
              <w:t>(</w:t>
            </w:r>
            <w:proofErr w:type="spellStart"/>
            <w:r w:rsidRPr="00C36991">
              <w:rPr>
                <w:rFonts w:asciiTheme="minorHAnsi" w:hAnsiTheme="minorHAnsi"/>
                <w:b/>
                <w:bCs/>
                <w:i/>
                <w:iCs/>
                <w:sz w:val="22"/>
                <w:szCs w:val="22"/>
                <w:highlight w:val="lightGray"/>
              </w:rPr>
              <w:t>Strateq</w:t>
            </w:r>
            <w:proofErr w:type="spellEnd"/>
            <w:r w:rsidRPr="00C36991">
              <w:rPr>
                <w:rFonts w:asciiTheme="minorHAnsi" w:hAnsiTheme="minorHAnsi"/>
                <w:b/>
                <w:bCs/>
                <w:i/>
                <w:iCs/>
                <w:sz w:val="22"/>
                <w:szCs w:val="22"/>
                <w:highlight w:val="lightGray"/>
              </w:rPr>
              <w:t>)</w:t>
            </w:r>
          </w:p>
        </w:tc>
        <w:tc>
          <w:tcPr>
            <w:tcW w:w="1582" w:type="dxa"/>
            <w:tcBorders>
              <w:top w:val="single" w:sz="4" w:space="0" w:color="auto"/>
              <w:left w:val="single" w:sz="4" w:space="0" w:color="000000"/>
              <w:bottom w:val="single" w:sz="4" w:space="0" w:color="auto"/>
              <w:right w:val="single" w:sz="4" w:space="0" w:color="000000"/>
            </w:tcBorders>
            <w:vAlign w:val="center"/>
          </w:tcPr>
          <w:p w14:paraId="6674582F" w14:textId="77777777" w:rsidR="00C86281" w:rsidRPr="00C36991" w:rsidRDefault="00C86281" w:rsidP="00C86281">
            <w:pPr>
              <w:spacing w:after="5" w:line="237" w:lineRule="auto"/>
              <w:jc w:val="center"/>
              <w:rPr>
                <w:rFonts w:asciiTheme="minorHAnsi" w:hAnsiTheme="minorHAnsi"/>
                <w:sz w:val="22"/>
                <w:szCs w:val="22"/>
              </w:rPr>
            </w:pPr>
            <w:proofErr w:type="spellStart"/>
            <w:r w:rsidRPr="00C36991">
              <w:rPr>
                <w:rFonts w:ascii="Calibri" w:hAnsi="Calibri" w:cs="Calibri"/>
                <w:b/>
                <w:bCs/>
                <w:sz w:val="22"/>
                <w:szCs w:val="22"/>
              </w:rPr>
              <w:t>Mohd</w:t>
            </w:r>
            <w:proofErr w:type="spellEnd"/>
            <w:r w:rsidRPr="00C36991">
              <w:rPr>
                <w:rFonts w:ascii="Calibri" w:hAnsi="Calibri" w:cs="Calibri"/>
                <w:b/>
                <w:bCs/>
                <w:sz w:val="22"/>
                <w:szCs w:val="22"/>
              </w:rPr>
              <w:t xml:space="preserve"> Ezzat Ameer</w:t>
            </w:r>
            <w:r w:rsidRPr="00C36991">
              <w:rPr>
                <w:rFonts w:ascii="Calibri" w:hAnsi="Calibri" w:cs="Calibri"/>
                <w:sz w:val="22"/>
                <w:szCs w:val="22"/>
              </w:rPr>
              <w:br/>
            </w:r>
            <w:r w:rsidRPr="00C36991">
              <w:rPr>
                <w:rFonts w:asciiTheme="minorHAnsi" w:hAnsiTheme="minorHAnsi"/>
                <w:sz w:val="22"/>
                <w:szCs w:val="22"/>
              </w:rPr>
              <w:t>Application</w:t>
            </w:r>
          </w:p>
          <w:p w14:paraId="1867FA37" w14:textId="77777777" w:rsidR="00C86281" w:rsidRPr="00C36991" w:rsidRDefault="00C86281" w:rsidP="00C86281">
            <w:pPr>
              <w:spacing w:after="5" w:line="237" w:lineRule="auto"/>
              <w:jc w:val="center"/>
              <w:rPr>
                <w:rFonts w:asciiTheme="minorHAnsi" w:hAnsiTheme="minorHAnsi"/>
                <w:sz w:val="22"/>
                <w:szCs w:val="22"/>
              </w:rPr>
            </w:pPr>
            <w:r w:rsidRPr="00C36991">
              <w:rPr>
                <w:rFonts w:asciiTheme="minorHAnsi" w:hAnsiTheme="minorHAnsi"/>
                <w:sz w:val="22"/>
                <w:szCs w:val="22"/>
              </w:rPr>
              <w:t>Management</w:t>
            </w:r>
          </w:p>
          <w:p w14:paraId="67F6BC1C" w14:textId="77777777" w:rsidR="00C86281" w:rsidRPr="00C36991" w:rsidRDefault="00C86281" w:rsidP="00C86281">
            <w:pPr>
              <w:jc w:val="center"/>
              <w:rPr>
                <w:rFonts w:asciiTheme="minorHAnsi" w:hAnsiTheme="minorHAnsi"/>
                <w:sz w:val="22"/>
                <w:szCs w:val="22"/>
              </w:rPr>
            </w:pPr>
            <w:r w:rsidRPr="00C36991">
              <w:rPr>
                <w:rFonts w:asciiTheme="minorHAnsi" w:hAnsiTheme="minorHAnsi"/>
                <w:sz w:val="22"/>
                <w:szCs w:val="22"/>
              </w:rPr>
              <w:t>Division, ITD</w:t>
            </w:r>
          </w:p>
          <w:p w14:paraId="7F9B7DD9" w14:textId="77777777" w:rsidR="00C86281" w:rsidRPr="00C36991" w:rsidRDefault="00C86281" w:rsidP="00C86281">
            <w:pPr>
              <w:jc w:val="center"/>
              <w:rPr>
                <w:rFonts w:asciiTheme="minorHAnsi" w:hAnsiTheme="minorHAnsi"/>
                <w:b/>
                <w:bCs/>
                <w:sz w:val="22"/>
                <w:szCs w:val="22"/>
              </w:rPr>
            </w:pPr>
            <w:r w:rsidRPr="00C36991">
              <w:rPr>
                <w:rFonts w:asciiTheme="minorHAnsi" w:hAnsiTheme="minorHAnsi"/>
                <w:b/>
                <w:bCs/>
                <w:sz w:val="22"/>
                <w:szCs w:val="22"/>
                <w:highlight w:val="lightGray"/>
              </w:rPr>
              <w:t>(</w:t>
            </w:r>
            <w:proofErr w:type="spellStart"/>
            <w:r w:rsidRPr="00C36991">
              <w:rPr>
                <w:rFonts w:asciiTheme="minorHAnsi" w:hAnsiTheme="minorHAnsi"/>
                <w:b/>
                <w:bCs/>
                <w:sz w:val="22"/>
                <w:szCs w:val="22"/>
                <w:highlight w:val="lightGray"/>
              </w:rPr>
              <w:t>Strateq</w:t>
            </w:r>
            <w:proofErr w:type="spellEnd"/>
            <w:r w:rsidRPr="00C36991">
              <w:rPr>
                <w:rFonts w:asciiTheme="minorHAnsi" w:hAnsiTheme="minorHAnsi"/>
                <w:b/>
                <w:bCs/>
                <w:sz w:val="22"/>
                <w:szCs w:val="22"/>
                <w:highlight w:val="lightGray"/>
              </w:rPr>
              <w:t>)</w:t>
            </w:r>
          </w:p>
          <w:p w14:paraId="0B37DB75" w14:textId="77777777" w:rsidR="00C86281" w:rsidRPr="00C36991" w:rsidRDefault="00C86281" w:rsidP="00C86281">
            <w:pPr>
              <w:jc w:val="center"/>
              <w:rPr>
                <w:rFonts w:ascii="Calibri" w:hAnsi="Calibri" w:cs="Calibri"/>
                <w:sz w:val="22"/>
                <w:szCs w:val="22"/>
              </w:rPr>
            </w:pPr>
          </w:p>
          <w:p w14:paraId="62EF068F" w14:textId="436074F9" w:rsidR="00C86281" w:rsidRPr="005E626B" w:rsidRDefault="00C86281" w:rsidP="00C86281">
            <w:pPr>
              <w:spacing w:line="259" w:lineRule="auto"/>
              <w:ind w:left="3"/>
              <w:jc w:val="center"/>
              <w:rPr>
                <w:rFonts w:asciiTheme="minorHAnsi" w:hAnsiTheme="minorHAnsi"/>
                <w:b/>
                <w:i/>
                <w:iCs/>
                <w:sz w:val="22"/>
                <w:szCs w:val="22"/>
                <w:highlight w:val="yellow"/>
              </w:rPr>
            </w:pPr>
          </w:p>
        </w:tc>
        <w:tc>
          <w:tcPr>
            <w:tcW w:w="810" w:type="dxa"/>
            <w:tcBorders>
              <w:top w:val="single" w:sz="4" w:space="0" w:color="000000"/>
              <w:left w:val="single" w:sz="4" w:space="0" w:color="000000"/>
              <w:bottom w:val="single" w:sz="4" w:space="0" w:color="000000"/>
              <w:right w:val="single" w:sz="4" w:space="0" w:color="000000"/>
            </w:tcBorders>
          </w:tcPr>
          <w:p w14:paraId="06DB86BA" w14:textId="77777777" w:rsidR="00C86281" w:rsidRPr="00C161EA" w:rsidRDefault="00C86281" w:rsidP="00C86281">
            <w:pPr>
              <w:spacing w:line="259" w:lineRule="auto"/>
              <w:ind w:left="67"/>
              <w:rPr>
                <w:rFonts w:asciiTheme="minorHAnsi" w:hAnsiTheme="minorHAnsi"/>
                <w:sz w:val="22"/>
                <w:szCs w:val="22"/>
              </w:rPr>
            </w:pPr>
            <w:r w:rsidRPr="007C7E99">
              <w:rPr>
                <w:rFonts w:asciiTheme="minorHAnsi" w:hAnsiTheme="minorHAnsi"/>
                <w:sz w:val="22"/>
                <w:szCs w:val="22"/>
              </w:rPr>
              <w:t>0</w:t>
            </w:r>
            <w:r>
              <w:rPr>
                <w:rFonts w:asciiTheme="minorHAnsi" w:hAnsiTheme="minorHAnsi"/>
                <w:sz w:val="22"/>
                <w:szCs w:val="22"/>
              </w:rPr>
              <w:t>5</w:t>
            </w:r>
            <w:r w:rsidRPr="007C7E99">
              <w:rPr>
                <w:rFonts w:asciiTheme="minorHAnsi" w:hAnsiTheme="minorHAnsi"/>
                <w:sz w:val="22"/>
                <w:szCs w:val="22"/>
              </w:rPr>
              <w:t>:</w:t>
            </w:r>
            <w:r>
              <w:rPr>
                <w:rFonts w:asciiTheme="minorHAnsi" w:hAnsiTheme="minorHAnsi"/>
                <w:sz w:val="22"/>
                <w:szCs w:val="22"/>
              </w:rPr>
              <w:t>00</w:t>
            </w:r>
          </w:p>
        </w:tc>
        <w:tc>
          <w:tcPr>
            <w:tcW w:w="889" w:type="dxa"/>
            <w:tcBorders>
              <w:top w:val="single" w:sz="4" w:space="0" w:color="000000"/>
              <w:left w:val="single" w:sz="4" w:space="0" w:color="000000"/>
              <w:bottom w:val="single" w:sz="4" w:space="0" w:color="000000"/>
              <w:right w:val="single" w:sz="4" w:space="0" w:color="000000"/>
            </w:tcBorders>
          </w:tcPr>
          <w:p w14:paraId="2ECC3AD4" w14:textId="77777777" w:rsidR="00C86281" w:rsidRPr="00C161EA" w:rsidRDefault="00C86281" w:rsidP="00C86281">
            <w:pPr>
              <w:spacing w:line="259" w:lineRule="auto"/>
              <w:ind w:left="67"/>
              <w:rPr>
                <w:rFonts w:asciiTheme="minorHAnsi" w:hAnsiTheme="minorHAnsi"/>
                <w:sz w:val="22"/>
                <w:szCs w:val="22"/>
              </w:rPr>
            </w:pPr>
            <w:r w:rsidRPr="007C7E99">
              <w:rPr>
                <w:rFonts w:asciiTheme="minorHAnsi" w:hAnsiTheme="minorHAnsi"/>
                <w:sz w:val="22"/>
                <w:szCs w:val="22"/>
              </w:rPr>
              <w:t>0</w:t>
            </w:r>
            <w:r>
              <w:rPr>
                <w:rFonts w:asciiTheme="minorHAnsi" w:hAnsiTheme="minorHAnsi"/>
                <w:sz w:val="22"/>
                <w:szCs w:val="22"/>
              </w:rPr>
              <w:t>5</w:t>
            </w:r>
            <w:r w:rsidRPr="007C7E99">
              <w:rPr>
                <w:rFonts w:asciiTheme="minorHAnsi" w:hAnsiTheme="minorHAnsi"/>
                <w:sz w:val="22"/>
                <w:szCs w:val="22"/>
              </w:rPr>
              <w:t>:</w:t>
            </w:r>
            <w:r>
              <w:rPr>
                <w:rFonts w:asciiTheme="minorHAnsi" w:hAnsiTheme="minorHAnsi"/>
                <w:sz w:val="22"/>
                <w:szCs w:val="22"/>
              </w:rPr>
              <w:t>3</w:t>
            </w:r>
            <w:r w:rsidRPr="007C7E99">
              <w:rPr>
                <w:rFonts w:asciiTheme="minorHAnsi" w:hAnsiTheme="minorHAnsi"/>
                <w:sz w:val="22"/>
                <w:szCs w:val="22"/>
              </w:rPr>
              <w:t>0</w:t>
            </w:r>
          </w:p>
        </w:tc>
        <w:tc>
          <w:tcPr>
            <w:tcW w:w="1763" w:type="dxa"/>
            <w:tcBorders>
              <w:top w:val="single" w:sz="4" w:space="0" w:color="000000"/>
              <w:left w:val="single" w:sz="4" w:space="0" w:color="000000"/>
              <w:bottom w:val="single" w:sz="4" w:space="0" w:color="000000"/>
              <w:right w:val="single" w:sz="4" w:space="0" w:color="000000"/>
            </w:tcBorders>
          </w:tcPr>
          <w:p w14:paraId="6BF9A5C3" w14:textId="77777777" w:rsidR="00C86281" w:rsidRPr="00C161EA" w:rsidRDefault="00C86281" w:rsidP="00C86281">
            <w:pPr>
              <w:spacing w:line="259" w:lineRule="auto"/>
              <w:rPr>
                <w:rFonts w:asciiTheme="minorHAnsi" w:hAnsiTheme="minorHAnsi"/>
                <w:sz w:val="22"/>
                <w:szCs w:val="22"/>
              </w:rPr>
            </w:pPr>
            <w:r w:rsidRPr="00C161EA">
              <w:rPr>
                <w:rFonts w:asciiTheme="minorHAnsi" w:hAnsiTheme="minorHAnsi"/>
                <w:sz w:val="22"/>
                <w:szCs w:val="22"/>
              </w:rPr>
              <w:t xml:space="preserve">Proceed after Step# </w:t>
            </w:r>
            <w:r>
              <w:rPr>
                <w:rFonts w:asciiTheme="minorHAnsi" w:hAnsiTheme="minorHAnsi"/>
                <w:sz w:val="22"/>
                <w:szCs w:val="22"/>
              </w:rPr>
              <w:t>78.</w:t>
            </w:r>
            <w:r w:rsidRPr="00C161EA">
              <w:rPr>
                <w:rFonts w:asciiTheme="minorHAnsi" w:hAnsiTheme="minorHAnsi"/>
                <w:sz w:val="22"/>
                <w:szCs w:val="22"/>
              </w:rPr>
              <w:t>3</w:t>
            </w:r>
          </w:p>
          <w:p w14:paraId="6359265E" w14:textId="77777777" w:rsidR="00C86281" w:rsidRPr="00C161EA" w:rsidRDefault="00C86281" w:rsidP="00C86281">
            <w:pPr>
              <w:spacing w:line="259" w:lineRule="auto"/>
              <w:rPr>
                <w:rFonts w:asciiTheme="minorHAnsi" w:hAnsiTheme="minorHAnsi"/>
                <w:sz w:val="22"/>
                <w:szCs w:val="22"/>
              </w:rPr>
            </w:pPr>
            <w:r w:rsidRPr="00C161EA">
              <w:rPr>
                <w:rFonts w:asciiTheme="minorHAnsi" w:hAnsiTheme="minorHAnsi"/>
                <w:sz w:val="22"/>
                <w:szCs w:val="22"/>
              </w:rPr>
              <w:t>(Verify Juris DB)</w:t>
            </w:r>
          </w:p>
          <w:p w14:paraId="6E21E027" w14:textId="77777777" w:rsidR="00C86281" w:rsidRPr="00C161EA" w:rsidRDefault="00C86281" w:rsidP="00C86281">
            <w:pPr>
              <w:spacing w:line="259" w:lineRule="auto"/>
              <w:rPr>
                <w:rFonts w:asciiTheme="minorHAnsi" w:hAnsiTheme="minorHAnsi"/>
                <w:sz w:val="22"/>
                <w:szCs w:val="22"/>
              </w:rPr>
            </w:pPr>
          </w:p>
        </w:tc>
      </w:tr>
      <w:tr w:rsidR="009E1B6D" w:rsidRPr="002C775D" w14:paraId="013340CF"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55C61FCF" w14:textId="77777777" w:rsidR="009E1B6D" w:rsidRPr="00C161EA" w:rsidRDefault="009E1B6D" w:rsidP="009E1B6D">
            <w:pPr>
              <w:spacing w:line="259" w:lineRule="auto"/>
              <w:ind w:left="1"/>
              <w:rPr>
                <w:rFonts w:asciiTheme="minorHAnsi" w:hAnsiTheme="minorHAnsi"/>
                <w:sz w:val="22"/>
                <w:szCs w:val="22"/>
              </w:rPr>
            </w:pPr>
            <w:r>
              <w:rPr>
                <w:rFonts w:asciiTheme="minorHAnsi" w:hAnsiTheme="minorHAnsi"/>
                <w:sz w:val="22"/>
                <w:szCs w:val="22"/>
              </w:rPr>
              <w:t>78.</w:t>
            </w:r>
            <w:r w:rsidRPr="00C161EA">
              <w:rPr>
                <w:rFonts w:asciiTheme="minorHAnsi" w:hAnsiTheme="minorHAnsi"/>
                <w:sz w:val="22"/>
                <w:szCs w:val="22"/>
              </w:rPr>
              <w:t>5</w:t>
            </w:r>
          </w:p>
        </w:tc>
        <w:tc>
          <w:tcPr>
            <w:tcW w:w="2448" w:type="dxa"/>
            <w:tcBorders>
              <w:top w:val="single" w:sz="4" w:space="0" w:color="000000"/>
              <w:left w:val="single" w:sz="4" w:space="0" w:color="000000"/>
              <w:bottom w:val="single" w:sz="4" w:space="0" w:color="000000"/>
              <w:right w:val="single" w:sz="4" w:space="0" w:color="000000"/>
            </w:tcBorders>
          </w:tcPr>
          <w:p w14:paraId="2CBF35BF" w14:textId="77777777" w:rsidR="009E1B6D" w:rsidRPr="00C161EA" w:rsidRDefault="009E1B6D" w:rsidP="009E1B6D">
            <w:pPr>
              <w:spacing w:line="239" w:lineRule="auto"/>
              <w:ind w:left="34"/>
              <w:rPr>
                <w:rFonts w:asciiTheme="minorHAnsi" w:hAnsiTheme="minorHAnsi"/>
                <w:sz w:val="22"/>
                <w:szCs w:val="22"/>
              </w:rPr>
            </w:pPr>
            <w:r w:rsidRPr="00C161EA">
              <w:rPr>
                <w:rFonts w:asciiTheme="minorHAnsi" w:hAnsiTheme="minorHAnsi"/>
                <w:sz w:val="22"/>
                <w:szCs w:val="22"/>
              </w:rPr>
              <w:t xml:space="preserve">Enable and verify Juris Cronjob at Production, </w:t>
            </w:r>
            <w:proofErr w:type="spellStart"/>
            <w:r w:rsidRPr="00C161EA">
              <w:rPr>
                <w:rFonts w:asciiTheme="minorHAnsi" w:hAnsiTheme="minorHAnsi"/>
                <w:sz w:val="22"/>
                <w:szCs w:val="22"/>
              </w:rPr>
              <w:t>Bangi</w:t>
            </w:r>
            <w:proofErr w:type="spellEnd"/>
            <w:r w:rsidRPr="00C161EA">
              <w:rPr>
                <w:rFonts w:asciiTheme="minorHAnsi" w:hAnsiTheme="minorHAnsi"/>
                <w:sz w:val="22"/>
                <w:szCs w:val="22"/>
              </w:rPr>
              <w:t>.</w:t>
            </w:r>
          </w:p>
          <w:p w14:paraId="3E7DA94B" w14:textId="77777777" w:rsidR="009E1B6D" w:rsidRPr="00C161EA" w:rsidRDefault="009E1B6D" w:rsidP="009E1B6D">
            <w:pPr>
              <w:rPr>
                <w:rFonts w:asciiTheme="minorHAnsi" w:hAnsiTheme="minorHAnsi"/>
                <w:bCs/>
                <w:sz w:val="22"/>
                <w:szCs w:val="22"/>
              </w:rPr>
            </w:pPr>
            <w:r w:rsidRPr="00C161EA">
              <w:rPr>
                <w:rFonts w:asciiTheme="minorHAnsi" w:hAnsiTheme="minorHAnsi"/>
                <w:sz w:val="22"/>
                <w:szCs w:val="22"/>
              </w:rPr>
              <w:t xml:space="preserve"> </w:t>
            </w:r>
          </w:p>
        </w:tc>
        <w:tc>
          <w:tcPr>
            <w:tcW w:w="3122" w:type="dxa"/>
            <w:gridSpan w:val="2"/>
            <w:tcBorders>
              <w:top w:val="single" w:sz="4" w:space="0" w:color="000000"/>
              <w:left w:val="single" w:sz="4" w:space="0" w:color="000000"/>
              <w:bottom w:val="single" w:sz="4" w:space="0" w:color="000000"/>
              <w:right w:val="single" w:sz="4" w:space="0" w:color="000000"/>
            </w:tcBorders>
          </w:tcPr>
          <w:p w14:paraId="75D471F8" w14:textId="77777777" w:rsidR="009E1B6D" w:rsidRPr="00C161EA" w:rsidRDefault="009E1B6D" w:rsidP="00B32B45">
            <w:pPr>
              <w:pStyle w:val="ListParagraph"/>
              <w:numPr>
                <w:ilvl w:val="0"/>
                <w:numId w:val="93"/>
              </w:numPr>
              <w:spacing w:after="5" w:line="239" w:lineRule="auto"/>
              <w:ind w:left="368" w:hanging="280"/>
              <w:rPr>
                <w:rFonts w:asciiTheme="minorHAnsi" w:hAnsiTheme="minorHAnsi"/>
              </w:rPr>
            </w:pPr>
            <w:r w:rsidRPr="00C161EA">
              <w:rPr>
                <w:rFonts w:asciiTheme="minorHAnsi" w:hAnsiTheme="minorHAnsi"/>
              </w:rPr>
              <w:t xml:space="preserve">Enable Juris Cronjob at DR, </w:t>
            </w:r>
            <w:proofErr w:type="spellStart"/>
            <w:r w:rsidRPr="00C161EA">
              <w:rPr>
                <w:rFonts w:asciiTheme="minorHAnsi" w:hAnsiTheme="minorHAnsi"/>
              </w:rPr>
              <w:t>Strateq</w:t>
            </w:r>
            <w:proofErr w:type="spellEnd"/>
          </w:p>
          <w:p w14:paraId="72251B1F" w14:textId="77777777" w:rsidR="009E1B6D" w:rsidRPr="00C161EA" w:rsidRDefault="009E1B6D" w:rsidP="00B32B45">
            <w:pPr>
              <w:pStyle w:val="ListParagraph"/>
              <w:numPr>
                <w:ilvl w:val="0"/>
                <w:numId w:val="93"/>
              </w:numPr>
              <w:spacing w:after="5" w:line="239" w:lineRule="auto"/>
              <w:ind w:left="368" w:hanging="280"/>
              <w:rPr>
                <w:rFonts w:asciiTheme="minorHAnsi" w:hAnsiTheme="minorHAnsi"/>
              </w:rPr>
            </w:pPr>
            <w:r w:rsidRPr="00C161EA">
              <w:rPr>
                <w:rFonts w:asciiTheme="minorHAnsi" w:hAnsiTheme="minorHAnsi"/>
              </w:rPr>
              <w:t>Verify cronjob</w:t>
            </w:r>
          </w:p>
          <w:p w14:paraId="148E60FC" w14:textId="77777777" w:rsidR="009E1B6D" w:rsidRPr="00C161EA" w:rsidRDefault="009E1B6D" w:rsidP="009E1B6D">
            <w:pPr>
              <w:spacing w:line="265" w:lineRule="auto"/>
              <w:rPr>
                <w:rFonts w:asciiTheme="minorHAnsi" w:hAnsi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352B6C9A" w14:textId="77777777" w:rsidR="009E1B6D" w:rsidRPr="00C161EA" w:rsidRDefault="009E1B6D" w:rsidP="009E1B6D">
            <w:pPr>
              <w:spacing w:line="259" w:lineRule="auto"/>
              <w:rPr>
                <w:rFonts w:asciiTheme="minorHAnsi" w:hAnsiTheme="minorHAnsi"/>
                <w:sz w:val="22"/>
                <w:szCs w:val="22"/>
              </w:rPr>
            </w:pPr>
            <w:r w:rsidRPr="00C161EA">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DF22D9B" w14:textId="77777777" w:rsidR="009E1B6D" w:rsidRPr="00C161EA" w:rsidRDefault="009E1B6D" w:rsidP="009E1B6D">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2ECC6F19" w14:textId="77777777" w:rsidR="009E1B6D" w:rsidRPr="00976DC9" w:rsidRDefault="009E1B6D" w:rsidP="009E1B6D">
            <w:pPr>
              <w:spacing w:line="259" w:lineRule="auto"/>
              <w:ind w:right="64"/>
              <w:rPr>
                <w:rFonts w:asciiTheme="minorHAnsi" w:hAnsiTheme="minorHAnsi"/>
                <w:b/>
                <w:sz w:val="22"/>
                <w:szCs w:val="22"/>
              </w:rPr>
            </w:pPr>
            <w:r>
              <w:rPr>
                <w:rFonts w:asciiTheme="minorHAnsi" w:hAnsiTheme="minorHAnsi"/>
                <w:b/>
                <w:sz w:val="22"/>
                <w:szCs w:val="22"/>
              </w:rPr>
              <w:t xml:space="preserve">          </w:t>
            </w:r>
          </w:p>
          <w:p w14:paraId="73CED91C" w14:textId="77777777" w:rsidR="009E1B6D" w:rsidRPr="00976DC9" w:rsidRDefault="009E1B6D" w:rsidP="009E1B6D">
            <w:pPr>
              <w:spacing w:line="259" w:lineRule="auto"/>
              <w:ind w:left="58"/>
              <w:jc w:val="center"/>
              <w:rPr>
                <w:rFonts w:asciiTheme="minorHAnsi" w:hAnsiTheme="minorHAnsi"/>
                <w:sz w:val="22"/>
                <w:szCs w:val="22"/>
              </w:rPr>
            </w:pPr>
            <w:r w:rsidRPr="00FD037C">
              <w:rPr>
                <w:rFonts w:asciiTheme="minorHAnsi" w:hAnsiTheme="minorHAnsi"/>
                <w:b/>
                <w:sz w:val="22"/>
                <w:szCs w:val="22"/>
              </w:rPr>
              <w:t xml:space="preserve">Mohamad </w:t>
            </w:r>
            <w:proofErr w:type="spellStart"/>
            <w:r w:rsidRPr="00FD037C">
              <w:rPr>
                <w:rFonts w:asciiTheme="minorHAnsi" w:hAnsiTheme="minorHAnsi"/>
                <w:b/>
                <w:sz w:val="22"/>
                <w:szCs w:val="22"/>
              </w:rPr>
              <w:t>Azhar</w:t>
            </w:r>
            <w:proofErr w:type="spellEnd"/>
            <w:r w:rsidRPr="00FD037C">
              <w:rPr>
                <w:rFonts w:asciiTheme="minorHAnsi" w:hAnsiTheme="minorHAnsi"/>
                <w:b/>
                <w:sz w:val="22"/>
                <w:szCs w:val="22"/>
              </w:rPr>
              <w:t xml:space="preserve"> Mohamad </w:t>
            </w:r>
            <w:proofErr w:type="spellStart"/>
            <w:r w:rsidRPr="00FD037C">
              <w:rPr>
                <w:rFonts w:asciiTheme="minorHAnsi" w:hAnsiTheme="minorHAnsi"/>
                <w:b/>
                <w:sz w:val="22"/>
                <w:szCs w:val="22"/>
              </w:rPr>
              <w:t>Mahayuddin</w:t>
            </w:r>
            <w:proofErr w:type="spellEnd"/>
            <w:r w:rsidRPr="00FD037C">
              <w:rPr>
                <w:rFonts w:asciiTheme="minorHAnsi" w:hAnsiTheme="minorHAnsi"/>
                <w:b/>
                <w:sz w:val="22"/>
                <w:szCs w:val="22"/>
              </w:rPr>
              <w:t xml:space="preserve">                              </w:t>
            </w:r>
            <w:r w:rsidRPr="00976DC9">
              <w:rPr>
                <w:rFonts w:asciiTheme="minorHAnsi" w:hAnsiTheme="minorHAnsi"/>
                <w:sz w:val="22"/>
                <w:szCs w:val="22"/>
              </w:rPr>
              <w:t>Infrastructure</w:t>
            </w:r>
          </w:p>
          <w:p w14:paraId="616C0EDE" w14:textId="77777777" w:rsidR="009E1B6D" w:rsidRPr="00976DC9" w:rsidRDefault="009E1B6D" w:rsidP="009E1B6D">
            <w:pPr>
              <w:spacing w:line="259" w:lineRule="auto"/>
              <w:ind w:right="55"/>
              <w:jc w:val="center"/>
              <w:rPr>
                <w:rFonts w:asciiTheme="minorHAnsi" w:hAnsiTheme="minorHAnsi"/>
                <w:sz w:val="22"/>
                <w:szCs w:val="22"/>
              </w:rPr>
            </w:pPr>
            <w:r w:rsidRPr="00976DC9">
              <w:rPr>
                <w:rFonts w:asciiTheme="minorHAnsi" w:hAnsiTheme="minorHAnsi"/>
                <w:sz w:val="22"/>
                <w:szCs w:val="22"/>
              </w:rPr>
              <w:t>Network &amp;</w:t>
            </w:r>
          </w:p>
          <w:p w14:paraId="098332B1" w14:textId="77777777" w:rsidR="009E1B6D" w:rsidRPr="00976DC9" w:rsidRDefault="009E1B6D" w:rsidP="009E1B6D">
            <w:pPr>
              <w:spacing w:line="259" w:lineRule="auto"/>
              <w:ind w:right="57"/>
              <w:jc w:val="center"/>
              <w:rPr>
                <w:rFonts w:asciiTheme="minorHAnsi" w:hAnsiTheme="minorHAnsi"/>
                <w:sz w:val="22"/>
                <w:szCs w:val="22"/>
              </w:rPr>
            </w:pPr>
            <w:r w:rsidRPr="00976DC9">
              <w:rPr>
                <w:rFonts w:asciiTheme="minorHAnsi" w:hAnsiTheme="minorHAnsi"/>
                <w:sz w:val="22"/>
                <w:szCs w:val="22"/>
              </w:rPr>
              <w:t>Data Centre</w:t>
            </w:r>
          </w:p>
          <w:p w14:paraId="093C7431" w14:textId="77777777" w:rsidR="009E1B6D" w:rsidRDefault="009E1B6D" w:rsidP="009E1B6D">
            <w:pPr>
              <w:spacing w:line="259" w:lineRule="auto"/>
              <w:ind w:right="64"/>
              <w:jc w:val="center"/>
              <w:rPr>
                <w:rFonts w:asciiTheme="minorHAnsi" w:hAnsiTheme="minorHAnsi"/>
                <w:sz w:val="22"/>
                <w:szCs w:val="22"/>
              </w:rPr>
            </w:pPr>
            <w:r w:rsidRPr="00976DC9">
              <w:rPr>
                <w:rFonts w:asciiTheme="minorHAnsi" w:hAnsiTheme="minorHAnsi"/>
                <w:sz w:val="22"/>
                <w:szCs w:val="22"/>
              </w:rPr>
              <w:t>Division</w:t>
            </w:r>
          </w:p>
          <w:p w14:paraId="6F421EA4" w14:textId="77777777" w:rsidR="009E1B6D" w:rsidRPr="00C161EA" w:rsidRDefault="009E1B6D" w:rsidP="009E1B6D">
            <w:pPr>
              <w:spacing w:line="259" w:lineRule="auto"/>
              <w:jc w:val="center"/>
              <w:rPr>
                <w:rFonts w:asciiTheme="minorHAnsi" w:hAnsiTheme="minorHAnsi"/>
                <w:b/>
                <w:sz w:val="22"/>
                <w:szCs w:val="22"/>
              </w:rPr>
            </w:pPr>
            <w:r w:rsidRPr="00CC745A">
              <w:rPr>
                <w:rFonts w:asciiTheme="minorHAnsi" w:hAnsiTheme="minorHAnsi"/>
                <w:sz w:val="22"/>
                <w:szCs w:val="22"/>
                <w:highlight w:val="lightGray"/>
              </w:rPr>
              <w:t>(</w:t>
            </w:r>
            <w:proofErr w:type="spellStart"/>
            <w:r w:rsidRPr="00CC745A">
              <w:rPr>
                <w:rFonts w:asciiTheme="minorHAnsi" w:hAnsiTheme="minorHAnsi"/>
                <w:b/>
                <w:bCs/>
                <w:i/>
                <w:iCs/>
                <w:sz w:val="22"/>
                <w:szCs w:val="22"/>
                <w:highlight w:val="lightGray"/>
              </w:rPr>
              <w:t>Strateq</w:t>
            </w:r>
            <w:proofErr w:type="spellEnd"/>
            <w:r w:rsidRPr="00CC745A">
              <w:rPr>
                <w:rFonts w:asciiTheme="minorHAnsi" w:hAnsiTheme="minorHAnsi"/>
                <w:b/>
                <w:bCs/>
                <w:i/>
                <w:iCs/>
                <w:sz w:val="22"/>
                <w:szCs w:val="22"/>
                <w:highlight w:val="lightGray"/>
              </w:rPr>
              <w:t>)</w:t>
            </w:r>
          </w:p>
        </w:tc>
        <w:tc>
          <w:tcPr>
            <w:tcW w:w="1582" w:type="dxa"/>
            <w:tcBorders>
              <w:top w:val="single" w:sz="4" w:space="0" w:color="auto"/>
              <w:left w:val="single" w:sz="4" w:space="0" w:color="000000"/>
              <w:bottom w:val="single" w:sz="4" w:space="0" w:color="auto"/>
              <w:right w:val="single" w:sz="4" w:space="0" w:color="000000"/>
            </w:tcBorders>
          </w:tcPr>
          <w:p w14:paraId="569E652D" w14:textId="77777777" w:rsidR="009E1B6D" w:rsidRPr="00976DC9" w:rsidRDefault="009E1B6D" w:rsidP="009E1B6D">
            <w:pPr>
              <w:spacing w:line="259" w:lineRule="auto"/>
              <w:ind w:right="87"/>
              <w:rPr>
                <w:rFonts w:asciiTheme="minorHAnsi" w:hAnsiTheme="minorHAnsi"/>
                <w:b/>
                <w:sz w:val="22"/>
                <w:szCs w:val="22"/>
              </w:rPr>
            </w:pPr>
            <w:r>
              <w:rPr>
                <w:rFonts w:asciiTheme="minorHAnsi" w:hAnsiTheme="minorHAnsi"/>
                <w:b/>
                <w:sz w:val="22"/>
                <w:szCs w:val="22"/>
              </w:rPr>
              <w:t xml:space="preserve">       </w:t>
            </w:r>
          </w:p>
          <w:p w14:paraId="159C42E5" w14:textId="77777777" w:rsidR="009E1B6D" w:rsidRPr="00976DC9" w:rsidRDefault="009E1B6D" w:rsidP="009E1B6D">
            <w:pPr>
              <w:spacing w:line="259" w:lineRule="auto"/>
              <w:ind w:left="58"/>
              <w:rPr>
                <w:rFonts w:asciiTheme="minorHAnsi" w:hAnsiTheme="minorHAnsi"/>
                <w:sz w:val="22"/>
                <w:szCs w:val="22"/>
              </w:rPr>
            </w:pPr>
            <w:proofErr w:type="spellStart"/>
            <w:r w:rsidRPr="00B87A4C">
              <w:rPr>
                <w:rFonts w:asciiTheme="minorHAnsi" w:hAnsiTheme="minorHAnsi"/>
                <w:b/>
                <w:sz w:val="22"/>
                <w:szCs w:val="22"/>
              </w:rPr>
              <w:t>Sairuddin</w:t>
            </w:r>
            <w:proofErr w:type="spellEnd"/>
            <w:r w:rsidRPr="00B87A4C">
              <w:rPr>
                <w:rFonts w:asciiTheme="minorHAnsi" w:hAnsiTheme="minorHAnsi"/>
                <w:b/>
                <w:sz w:val="22"/>
                <w:szCs w:val="22"/>
              </w:rPr>
              <w:t xml:space="preserve"> </w:t>
            </w:r>
            <w:proofErr w:type="spellStart"/>
            <w:r>
              <w:rPr>
                <w:rFonts w:asciiTheme="minorHAnsi" w:hAnsiTheme="minorHAnsi"/>
                <w:b/>
                <w:sz w:val="22"/>
                <w:szCs w:val="22"/>
              </w:rPr>
              <w:t>S</w:t>
            </w:r>
            <w:r w:rsidRPr="00B87A4C">
              <w:rPr>
                <w:rFonts w:asciiTheme="minorHAnsi" w:hAnsiTheme="minorHAnsi"/>
                <w:b/>
                <w:sz w:val="22"/>
                <w:szCs w:val="22"/>
              </w:rPr>
              <w:t>aidi</w:t>
            </w:r>
            <w:proofErr w:type="spellEnd"/>
            <w:r w:rsidRPr="00B87A4C">
              <w:rPr>
                <w:rFonts w:asciiTheme="minorHAnsi" w:hAnsiTheme="minorHAnsi"/>
                <w:b/>
                <w:sz w:val="22"/>
                <w:szCs w:val="22"/>
              </w:rPr>
              <w:t xml:space="preserve"> </w:t>
            </w:r>
            <w:r w:rsidRPr="00976DC9">
              <w:rPr>
                <w:rFonts w:asciiTheme="minorHAnsi" w:hAnsiTheme="minorHAnsi"/>
                <w:sz w:val="22"/>
                <w:szCs w:val="22"/>
              </w:rPr>
              <w:t xml:space="preserve">Infrastructure </w:t>
            </w:r>
          </w:p>
          <w:p w14:paraId="26BF12F9" w14:textId="77777777" w:rsidR="009E1B6D" w:rsidRPr="00976DC9" w:rsidRDefault="009E1B6D" w:rsidP="009E1B6D">
            <w:pPr>
              <w:spacing w:line="259" w:lineRule="auto"/>
              <w:ind w:right="50"/>
              <w:jc w:val="center"/>
              <w:rPr>
                <w:rFonts w:asciiTheme="minorHAnsi" w:hAnsiTheme="minorHAnsi"/>
                <w:sz w:val="22"/>
                <w:szCs w:val="22"/>
              </w:rPr>
            </w:pPr>
            <w:r w:rsidRPr="00976DC9">
              <w:rPr>
                <w:rFonts w:asciiTheme="minorHAnsi" w:hAnsiTheme="minorHAnsi"/>
                <w:sz w:val="22"/>
                <w:szCs w:val="22"/>
              </w:rPr>
              <w:t xml:space="preserve">Network &amp; </w:t>
            </w:r>
          </w:p>
          <w:p w14:paraId="0B47B4C0" w14:textId="77777777" w:rsidR="009E1B6D" w:rsidRPr="00C161EA" w:rsidRDefault="009E1B6D" w:rsidP="009E1B6D">
            <w:pPr>
              <w:spacing w:line="259" w:lineRule="auto"/>
              <w:ind w:left="216"/>
              <w:jc w:val="center"/>
              <w:rPr>
                <w:rFonts w:asciiTheme="minorHAnsi" w:hAnsiTheme="minorHAnsi"/>
                <w:b/>
                <w:sz w:val="22"/>
                <w:szCs w:val="22"/>
              </w:rPr>
            </w:pPr>
            <w:r w:rsidRPr="00976DC9">
              <w:rPr>
                <w:rFonts w:asciiTheme="minorHAnsi" w:hAnsiTheme="minorHAnsi"/>
                <w:sz w:val="22"/>
                <w:szCs w:val="22"/>
              </w:rPr>
              <w:t xml:space="preserve">Data Centre Division </w:t>
            </w:r>
            <w:r>
              <w:rPr>
                <w:rFonts w:asciiTheme="minorHAnsi" w:hAnsiTheme="minorHAnsi"/>
                <w:sz w:val="22"/>
                <w:szCs w:val="22"/>
              </w:rPr>
              <w:br/>
            </w:r>
            <w:r w:rsidRPr="00CC745A">
              <w:rPr>
                <w:rFonts w:asciiTheme="minorHAnsi" w:hAnsiTheme="minorHAnsi"/>
                <w:sz w:val="22"/>
                <w:szCs w:val="22"/>
                <w:highlight w:val="lightGray"/>
              </w:rPr>
              <w:t>(</w:t>
            </w:r>
            <w:proofErr w:type="spellStart"/>
            <w:r w:rsidRPr="00CC745A">
              <w:rPr>
                <w:rFonts w:asciiTheme="minorHAnsi" w:hAnsiTheme="minorHAnsi"/>
                <w:b/>
                <w:bCs/>
                <w:i/>
                <w:iCs/>
                <w:sz w:val="22"/>
                <w:szCs w:val="22"/>
                <w:highlight w:val="lightGray"/>
              </w:rPr>
              <w:t>Strateq</w:t>
            </w:r>
            <w:proofErr w:type="spellEnd"/>
            <w:r w:rsidRPr="00CC745A">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58EDD881" w14:textId="77777777" w:rsidR="009E1B6D" w:rsidRPr="00C161EA" w:rsidRDefault="009E1B6D" w:rsidP="009E1B6D">
            <w:pPr>
              <w:spacing w:line="259" w:lineRule="auto"/>
              <w:ind w:left="67"/>
              <w:rPr>
                <w:rFonts w:asciiTheme="minorHAnsi" w:hAnsiTheme="minorHAnsi"/>
                <w:sz w:val="22"/>
                <w:szCs w:val="22"/>
              </w:rPr>
            </w:pPr>
            <w:r>
              <w:rPr>
                <w:rFonts w:asciiTheme="minorHAnsi" w:hAnsiTheme="minorHAnsi"/>
                <w:sz w:val="22"/>
                <w:szCs w:val="22"/>
              </w:rPr>
              <w:t>05:30</w:t>
            </w:r>
          </w:p>
        </w:tc>
        <w:tc>
          <w:tcPr>
            <w:tcW w:w="889" w:type="dxa"/>
            <w:tcBorders>
              <w:top w:val="single" w:sz="4" w:space="0" w:color="000000"/>
              <w:left w:val="single" w:sz="4" w:space="0" w:color="000000"/>
              <w:bottom w:val="single" w:sz="4" w:space="0" w:color="000000"/>
              <w:right w:val="single" w:sz="4" w:space="0" w:color="000000"/>
            </w:tcBorders>
          </w:tcPr>
          <w:p w14:paraId="3797B3E4" w14:textId="77777777" w:rsidR="009E1B6D" w:rsidRPr="00C161EA" w:rsidRDefault="009E1B6D" w:rsidP="009E1B6D">
            <w:pPr>
              <w:spacing w:line="259" w:lineRule="auto"/>
              <w:ind w:left="67"/>
              <w:rPr>
                <w:rFonts w:asciiTheme="minorHAnsi" w:hAnsiTheme="minorHAnsi"/>
                <w:sz w:val="22"/>
                <w:szCs w:val="22"/>
              </w:rPr>
            </w:pPr>
            <w:r>
              <w:rPr>
                <w:rFonts w:asciiTheme="minorHAnsi" w:hAnsiTheme="minorHAnsi"/>
                <w:sz w:val="22"/>
                <w:szCs w:val="22"/>
              </w:rPr>
              <w:t>05:40</w:t>
            </w:r>
          </w:p>
        </w:tc>
        <w:tc>
          <w:tcPr>
            <w:tcW w:w="1763" w:type="dxa"/>
            <w:tcBorders>
              <w:top w:val="single" w:sz="4" w:space="0" w:color="000000"/>
              <w:left w:val="single" w:sz="4" w:space="0" w:color="000000"/>
              <w:bottom w:val="single" w:sz="4" w:space="0" w:color="000000"/>
              <w:right w:val="single" w:sz="4" w:space="0" w:color="000000"/>
            </w:tcBorders>
          </w:tcPr>
          <w:p w14:paraId="51DD024D" w14:textId="77777777" w:rsidR="009E1B6D" w:rsidRPr="00C161EA" w:rsidRDefault="009E1B6D" w:rsidP="009E1B6D">
            <w:pPr>
              <w:spacing w:line="259" w:lineRule="auto"/>
              <w:rPr>
                <w:rFonts w:asciiTheme="minorHAnsi" w:hAnsiTheme="minorHAnsi"/>
                <w:sz w:val="22"/>
                <w:szCs w:val="22"/>
              </w:rPr>
            </w:pPr>
            <w:r w:rsidRPr="00C161EA">
              <w:rPr>
                <w:rFonts w:asciiTheme="minorHAnsi" w:hAnsiTheme="minorHAnsi"/>
                <w:sz w:val="22"/>
                <w:szCs w:val="22"/>
              </w:rPr>
              <w:t xml:space="preserve">Proceed after Step# </w:t>
            </w:r>
            <w:r>
              <w:rPr>
                <w:rFonts w:asciiTheme="minorHAnsi" w:hAnsiTheme="minorHAnsi"/>
                <w:sz w:val="22"/>
                <w:szCs w:val="22"/>
              </w:rPr>
              <w:t>78.</w:t>
            </w:r>
            <w:r w:rsidRPr="00C161EA">
              <w:rPr>
                <w:rFonts w:asciiTheme="minorHAnsi" w:hAnsiTheme="minorHAnsi"/>
                <w:sz w:val="22"/>
                <w:szCs w:val="22"/>
              </w:rPr>
              <w:t>4</w:t>
            </w:r>
          </w:p>
          <w:p w14:paraId="26AE20F6" w14:textId="77777777" w:rsidR="009E1B6D" w:rsidRPr="00CF42BD" w:rsidRDefault="009E1B6D" w:rsidP="009E1B6D">
            <w:pPr>
              <w:spacing w:line="259" w:lineRule="auto"/>
              <w:rPr>
                <w:rFonts w:asciiTheme="minorHAnsi" w:hAnsiTheme="minorHAnsi"/>
                <w:sz w:val="22"/>
                <w:szCs w:val="22"/>
              </w:rPr>
            </w:pPr>
            <w:r w:rsidRPr="00C161EA">
              <w:rPr>
                <w:rFonts w:asciiTheme="minorHAnsi" w:hAnsiTheme="minorHAnsi"/>
                <w:sz w:val="22"/>
                <w:szCs w:val="22"/>
              </w:rPr>
              <w:t>(Data Verification # 3)</w:t>
            </w:r>
          </w:p>
        </w:tc>
      </w:tr>
      <w:tr w:rsidR="009E1B6D" w:rsidRPr="002C775D" w14:paraId="2E57AD03"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2649E499" w14:textId="77777777" w:rsidR="009E1B6D" w:rsidRPr="00387793" w:rsidRDefault="009E1B6D" w:rsidP="009E1B6D">
            <w:pPr>
              <w:spacing w:line="259" w:lineRule="auto"/>
              <w:ind w:left="1"/>
              <w:rPr>
                <w:rFonts w:asciiTheme="minorHAnsi" w:hAnsiTheme="minorHAnsi"/>
                <w:sz w:val="22"/>
                <w:szCs w:val="22"/>
              </w:rPr>
            </w:pPr>
            <w:r>
              <w:rPr>
                <w:rFonts w:asciiTheme="minorHAnsi" w:hAnsiTheme="minorHAnsi"/>
                <w:sz w:val="22"/>
                <w:szCs w:val="22"/>
              </w:rPr>
              <w:t>78.6</w:t>
            </w:r>
          </w:p>
        </w:tc>
        <w:tc>
          <w:tcPr>
            <w:tcW w:w="2448" w:type="dxa"/>
            <w:tcBorders>
              <w:top w:val="single" w:sz="4" w:space="0" w:color="000000"/>
              <w:left w:val="single" w:sz="4" w:space="0" w:color="000000"/>
              <w:bottom w:val="single" w:sz="4" w:space="0" w:color="000000"/>
              <w:right w:val="single" w:sz="4" w:space="0" w:color="000000"/>
            </w:tcBorders>
          </w:tcPr>
          <w:p w14:paraId="7BD3792D" w14:textId="77777777" w:rsidR="009E1B6D" w:rsidRPr="00BF3E98" w:rsidRDefault="009E1B6D" w:rsidP="009E1B6D">
            <w:pPr>
              <w:ind w:left="106"/>
              <w:rPr>
                <w:rFonts w:asciiTheme="minorHAnsi" w:hAnsiTheme="minorHAnsi"/>
                <w:sz w:val="22"/>
                <w:szCs w:val="22"/>
              </w:rPr>
            </w:pPr>
            <w:r w:rsidRPr="00BF3E98">
              <w:rPr>
                <w:rFonts w:asciiTheme="minorHAnsi" w:hAnsiTheme="minorHAnsi"/>
                <w:sz w:val="22"/>
                <w:szCs w:val="22"/>
              </w:rPr>
              <w:t xml:space="preserve">Verify Load Balancer at </w:t>
            </w:r>
            <w:r w:rsidRPr="00060392">
              <w:rPr>
                <w:rFonts w:asciiTheme="minorHAnsi" w:hAnsiTheme="minorHAnsi"/>
                <w:sz w:val="22"/>
                <w:szCs w:val="22"/>
              </w:rPr>
              <w:t xml:space="preserve">Production, </w:t>
            </w:r>
            <w:proofErr w:type="spellStart"/>
            <w:r w:rsidRPr="00060392">
              <w:rPr>
                <w:rFonts w:asciiTheme="minorHAnsi" w:hAnsiTheme="minorHAnsi"/>
                <w:sz w:val="22"/>
                <w:szCs w:val="22"/>
              </w:rPr>
              <w:t>Bangi</w:t>
            </w:r>
            <w:proofErr w:type="spellEnd"/>
          </w:p>
          <w:p w14:paraId="7ADCB682" w14:textId="77777777" w:rsidR="009E1B6D" w:rsidRPr="00BF3E98" w:rsidRDefault="009E1B6D" w:rsidP="009E1B6D">
            <w:pPr>
              <w:rPr>
                <w:rFonts w:asciiTheme="minorHAnsi" w:hAnsi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005284E7" w14:textId="77777777" w:rsidR="009E1B6D" w:rsidRPr="00BF3E98" w:rsidRDefault="009E1B6D" w:rsidP="009E1B6D">
            <w:pPr>
              <w:spacing w:line="259" w:lineRule="auto"/>
              <w:ind w:left="110"/>
              <w:rPr>
                <w:rFonts w:asciiTheme="minorHAnsi" w:hAnsiTheme="minorHAnsi"/>
                <w:sz w:val="22"/>
                <w:szCs w:val="22"/>
              </w:rPr>
            </w:pPr>
            <w:r w:rsidRPr="00BF3E98">
              <w:rPr>
                <w:rFonts w:asciiTheme="minorHAnsi" w:hAnsiTheme="minorHAnsi"/>
                <w:sz w:val="22"/>
                <w:szCs w:val="22"/>
              </w:rPr>
              <w:t xml:space="preserve">Verify </w:t>
            </w:r>
            <w:proofErr w:type="spellStart"/>
            <w:r w:rsidRPr="00BF3E98">
              <w:rPr>
                <w:rFonts w:asciiTheme="minorHAnsi" w:hAnsiTheme="minorHAnsi"/>
                <w:sz w:val="22"/>
                <w:szCs w:val="22"/>
              </w:rPr>
              <w:t>Baraccuda</w:t>
            </w:r>
            <w:proofErr w:type="spellEnd"/>
            <w:r w:rsidRPr="00BF3E98">
              <w:rPr>
                <w:rFonts w:asciiTheme="minorHAnsi" w:hAnsiTheme="minorHAnsi"/>
                <w:sz w:val="22"/>
                <w:szCs w:val="22"/>
              </w:rPr>
              <w:t xml:space="preserve"> Load Balancer for Services: -</w:t>
            </w:r>
          </w:p>
          <w:p w14:paraId="78C14624" w14:textId="77777777" w:rsidR="009E1B6D" w:rsidRPr="00BF3E98" w:rsidRDefault="009E1B6D" w:rsidP="009E1B6D">
            <w:pPr>
              <w:spacing w:line="259" w:lineRule="auto"/>
              <w:ind w:left="110"/>
              <w:rPr>
                <w:rFonts w:asciiTheme="minorHAnsi" w:hAnsiTheme="minorHAnsi"/>
                <w:sz w:val="22"/>
                <w:szCs w:val="22"/>
              </w:rPr>
            </w:pPr>
            <w:r>
              <w:rPr>
                <w:rFonts w:asciiTheme="minorHAnsi" w:hAnsiTheme="minorHAnsi"/>
                <w:sz w:val="22"/>
                <w:szCs w:val="22"/>
              </w:rPr>
              <w:t>1. Juris Services</w:t>
            </w:r>
          </w:p>
          <w:p w14:paraId="29ACC413" w14:textId="77777777" w:rsidR="009E1B6D" w:rsidRPr="00BF3E98" w:rsidRDefault="009E1B6D" w:rsidP="009E1B6D">
            <w:pPr>
              <w:spacing w:line="259" w:lineRule="auto"/>
              <w:ind w:left="110"/>
              <w:rPr>
                <w:rFonts w:asciiTheme="minorHAnsi" w:hAnsi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63EACB77" w14:textId="77777777" w:rsidR="009E1B6D" w:rsidRPr="00BF3E98" w:rsidRDefault="009E1B6D" w:rsidP="009E1B6D">
            <w:pPr>
              <w:spacing w:line="259" w:lineRule="auto"/>
              <w:rPr>
                <w:rFonts w:asciiTheme="minorHAnsi" w:hAnsiTheme="minorHAnsi"/>
                <w:sz w:val="22"/>
                <w:szCs w:val="22"/>
              </w:rPr>
            </w:pPr>
            <w:r w:rsidRPr="00BF3E98">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418C87C5" w14:textId="77777777" w:rsidR="009E1B6D" w:rsidRPr="00BF3E98" w:rsidRDefault="009E1B6D" w:rsidP="009E1B6D">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47416DDA" w14:textId="77777777" w:rsidR="009E1B6D" w:rsidRPr="00BF3E98" w:rsidRDefault="009E1B6D" w:rsidP="009E1B6D">
            <w:pPr>
              <w:spacing w:line="259" w:lineRule="auto"/>
              <w:ind w:right="15"/>
              <w:jc w:val="center"/>
              <w:rPr>
                <w:rFonts w:asciiTheme="minorHAnsi" w:hAnsiTheme="minorHAnsi"/>
                <w:b/>
                <w:sz w:val="22"/>
                <w:szCs w:val="22"/>
              </w:rPr>
            </w:pPr>
            <w:r>
              <w:rPr>
                <w:rFonts w:asciiTheme="minorHAnsi" w:hAnsiTheme="minorHAnsi"/>
                <w:b/>
                <w:sz w:val="22"/>
                <w:szCs w:val="22"/>
              </w:rPr>
              <w:t xml:space="preserve">                     </w:t>
            </w:r>
          </w:p>
          <w:p w14:paraId="34202381" w14:textId="77777777" w:rsidR="009E1B6D" w:rsidRPr="00BF3E98" w:rsidRDefault="009E1B6D" w:rsidP="009E1B6D">
            <w:pPr>
              <w:spacing w:line="259" w:lineRule="auto"/>
              <w:ind w:right="15"/>
              <w:jc w:val="center"/>
              <w:rPr>
                <w:rFonts w:asciiTheme="minorHAnsi" w:hAnsiTheme="minorHAnsi"/>
                <w:sz w:val="22"/>
                <w:szCs w:val="22"/>
              </w:rPr>
            </w:pPr>
            <w:proofErr w:type="spellStart"/>
            <w:r w:rsidRPr="00BF3E98">
              <w:rPr>
                <w:rFonts w:asciiTheme="minorHAnsi" w:hAnsiTheme="minorHAnsi"/>
                <w:b/>
                <w:sz w:val="22"/>
                <w:szCs w:val="22"/>
              </w:rPr>
              <w:t>Sairuddin</w:t>
            </w:r>
            <w:proofErr w:type="spellEnd"/>
          </w:p>
          <w:p w14:paraId="4FFEE780" w14:textId="77777777" w:rsidR="009E1B6D" w:rsidRPr="00BF3E98" w:rsidRDefault="009E1B6D" w:rsidP="009E1B6D">
            <w:pPr>
              <w:spacing w:line="259" w:lineRule="auto"/>
              <w:ind w:right="11"/>
              <w:jc w:val="center"/>
              <w:rPr>
                <w:rFonts w:asciiTheme="minorHAnsi" w:hAnsiTheme="minorHAnsi"/>
                <w:sz w:val="22"/>
                <w:szCs w:val="22"/>
              </w:rPr>
            </w:pPr>
            <w:proofErr w:type="spellStart"/>
            <w:r w:rsidRPr="00BF3E98">
              <w:rPr>
                <w:rFonts w:asciiTheme="minorHAnsi" w:hAnsiTheme="minorHAnsi"/>
                <w:b/>
                <w:sz w:val="22"/>
                <w:szCs w:val="22"/>
              </w:rPr>
              <w:t>Saidi</w:t>
            </w:r>
            <w:proofErr w:type="spellEnd"/>
          </w:p>
          <w:p w14:paraId="0103F8F6" w14:textId="77777777" w:rsidR="009E1B6D" w:rsidRPr="00BF3E98" w:rsidRDefault="009E1B6D" w:rsidP="009E1B6D">
            <w:pPr>
              <w:spacing w:line="259" w:lineRule="auto"/>
              <w:ind w:left="163"/>
              <w:rPr>
                <w:rFonts w:asciiTheme="minorHAnsi" w:hAnsiTheme="minorHAnsi"/>
                <w:sz w:val="22"/>
                <w:szCs w:val="22"/>
              </w:rPr>
            </w:pPr>
            <w:r w:rsidRPr="00BF3E98">
              <w:rPr>
                <w:rFonts w:asciiTheme="minorHAnsi" w:hAnsiTheme="minorHAnsi"/>
                <w:sz w:val="22"/>
                <w:szCs w:val="22"/>
              </w:rPr>
              <w:t xml:space="preserve">Infrastructure </w:t>
            </w:r>
          </w:p>
          <w:p w14:paraId="1072B895" w14:textId="77777777" w:rsidR="009E1B6D" w:rsidRPr="00BF3E98" w:rsidRDefault="009E1B6D" w:rsidP="009E1B6D">
            <w:pPr>
              <w:spacing w:line="259" w:lineRule="auto"/>
              <w:ind w:left="23"/>
              <w:jc w:val="center"/>
              <w:rPr>
                <w:rFonts w:asciiTheme="minorHAnsi" w:hAnsiTheme="minorHAnsi"/>
                <w:sz w:val="22"/>
                <w:szCs w:val="22"/>
              </w:rPr>
            </w:pPr>
            <w:r w:rsidRPr="00BF3E98">
              <w:rPr>
                <w:rFonts w:asciiTheme="minorHAnsi" w:hAnsiTheme="minorHAnsi"/>
                <w:sz w:val="22"/>
                <w:szCs w:val="22"/>
              </w:rPr>
              <w:t xml:space="preserve">Network &amp; </w:t>
            </w:r>
          </w:p>
          <w:p w14:paraId="1C1FDCFC" w14:textId="77777777" w:rsidR="009E1B6D" w:rsidRPr="00BF3E98" w:rsidRDefault="009E1B6D" w:rsidP="009E1B6D">
            <w:pPr>
              <w:spacing w:line="259" w:lineRule="auto"/>
              <w:ind w:left="21"/>
              <w:jc w:val="center"/>
              <w:rPr>
                <w:rFonts w:asciiTheme="minorHAnsi" w:hAnsiTheme="minorHAnsi"/>
                <w:sz w:val="22"/>
                <w:szCs w:val="22"/>
              </w:rPr>
            </w:pPr>
            <w:r w:rsidRPr="00BF3E98">
              <w:rPr>
                <w:rFonts w:asciiTheme="minorHAnsi" w:hAnsiTheme="minorHAnsi"/>
                <w:sz w:val="22"/>
                <w:szCs w:val="22"/>
              </w:rPr>
              <w:t xml:space="preserve">Data Centre </w:t>
            </w:r>
          </w:p>
          <w:p w14:paraId="0D6D7F03" w14:textId="77777777" w:rsidR="009E1B6D" w:rsidRPr="00BF3E98" w:rsidRDefault="009E1B6D" w:rsidP="009E1B6D">
            <w:pPr>
              <w:spacing w:line="259" w:lineRule="auto"/>
              <w:jc w:val="center"/>
              <w:rPr>
                <w:rFonts w:asciiTheme="minorHAnsi" w:hAnsiTheme="minorHAnsi"/>
                <w:b/>
                <w:sz w:val="22"/>
                <w:szCs w:val="22"/>
              </w:rPr>
            </w:pPr>
            <w:r w:rsidRPr="00BF3E98">
              <w:rPr>
                <w:rFonts w:asciiTheme="minorHAnsi" w:hAnsiTheme="minorHAnsi"/>
                <w:sz w:val="22"/>
                <w:szCs w:val="22"/>
              </w:rPr>
              <w:t>Division</w:t>
            </w:r>
            <w:r>
              <w:rPr>
                <w:rFonts w:asciiTheme="minorHAnsi" w:hAnsiTheme="minorHAnsi"/>
                <w:sz w:val="22"/>
                <w:szCs w:val="22"/>
              </w:rPr>
              <w:br/>
            </w:r>
            <w:r w:rsidRPr="00BE6DEC">
              <w:rPr>
                <w:rFonts w:asciiTheme="minorHAnsi" w:hAnsiTheme="minorHAnsi"/>
                <w:sz w:val="22"/>
                <w:szCs w:val="22"/>
                <w:highlight w:val="lightGray"/>
              </w:rPr>
              <w:t>(</w:t>
            </w:r>
            <w:proofErr w:type="spellStart"/>
            <w:r w:rsidRPr="008619EF">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3CAE4E8D" w14:textId="77777777" w:rsidR="009E1B6D" w:rsidRPr="00BF3E98" w:rsidRDefault="009E1B6D" w:rsidP="009E1B6D">
            <w:pPr>
              <w:spacing w:line="259" w:lineRule="auto"/>
              <w:ind w:left="163"/>
              <w:jc w:val="center"/>
              <w:rPr>
                <w:rFonts w:asciiTheme="minorHAnsi" w:hAnsiTheme="minorHAnsi"/>
                <w:sz w:val="22"/>
                <w:szCs w:val="22"/>
              </w:rPr>
            </w:pPr>
            <w:r w:rsidRPr="00F55FF3">
              <w:rPr>
                <w:rFonts w:asciiTheme="minorHAnsi" w:hAnsiTheme="minorHAnsi"/>
                <w:b/>
                <w:sz w:val="22"/>
                <w:szCs w:val="22"/>
              </w:rPr>
              <w:t xml:space="preserve">Mohamad </w:t>
            </w:r>
            <w:proofErr w:type="spellStart"/>
            <w:r w:rsidRPr="00F55FF3">
              <w:rPr>
                <w:rFonts w:asciiTheme="minorHAnsi" w:hAnsiTheme="minorHAnsi"/>
                <w:b/>
                <w:sz w:val="22"/>
                <w:szCs w:val="22"/>
              </w:rPr>
              <w:t>Azhar</w:t>
            </w:r>
            <w:proofErr w:type="spellEnd"/>
            <w:r w:rsidRPr="00F55FF3">
              <w:rPr>
                <w:rFonts w:asciiTheme="minorHAnsi" w:hAnsiTheme="minorHAnsi"/>
                <w:b/>
                <w:sz w:val="22"/>
                <w:szCs w:val="22"/>
              </w:rPr>
              <w:t xml:space="preserve"> Mohamad </w:t>
            </w:r>
            <w:proofErr w:type="spellStart"/>
            <w:r w:rsidRPr="00F55FF3">
              <w:rPr>
                <w:rFonts w:asciiTheme="minorHAnsi" w:hAnsiTheme="minorHAnsi"/>
                <w:b/>
                <w:sz w:val="22"/>
                <w:szCs w:val="22"/>
              </w:rPr>
              <w:t>Mahayuddin</w:t>
            </w:r>
            <w:proofErr w:type="spellEnd"/>
            <w:r w:rsidRPr="00F55FF3">
              <w:rPr>
                <w:rFonts w:asciiTheme="minorHAnsi" w:hAnsiTheme="minorHAnsi"/>
                <w:b/>
                <w:sz w:val="22"/>
                <w:szCs w:val="22"/>
              </w:rPr>
              <w:t xml:space="preserve">                              </w:t>
            </w:r>
            <w:r w:rsidRPr="00BF3E98">
              <w:rPr>
                <w:rFonts w:asciiTheme="minorHAnsi" w:hAnsiTheme="minorHAnsi"/>
                <w:sz w:val="22"/>
                <w:szCs w:val="22"/>
              </w:rPr>
              <w:t>Infrastructure</w:t>
            </w:r>
          </w:p>
          <w:p w14:paraId="060838C0" w14:textId="77777777" w:rsidR="009E1B6D" w:rsidRPr="00BF3E98" w:rsidRDefault="009E1B6D" w:rsidP="009E1B6D">
            <w:pPr>
              <w:spacing w:line="259" w:lineRule="auto"/>
              <w:ind w:left="23"/>
              <w:jc w:val="center"/>
              <w:rPr>
                <w:rFonts w:asciiTheme="minorHAnsi" w:hAnsiTheme="minorHAnsi"/>
                <w:sz w:val="22"/>
                <w:szCs w:val="22"/>
              </w:rPr>
            </w:pPr>
            <w:r w:rsidRPr="00BF3E98">
              <w:rPr>
                <w:rFonts w:asciiTheme="minorHAnsi" w:hAnsiTheme="minorHAnsi"/>
                <w:sz w:val="22"/>
                <w:szCs w:val="22"/>
              </w:rPr>
              <w:t xml:space="preserve">Network &amp; </w:t>
            </w:r>
          </w:p>
          <w:p w14:paraId="0475DE7E" w14:textId="77777777" w:rsidR="009E1B6D" w:rsidRPr="00BF3E98" w:rsidRDefault="009E1B6D" w:rsidP="009E1B6D">
            <w:pPr>
              <w:spacing w:line="259" w:lineRule="auto"/>
              <w:ind w:left="21"/>
              <w:jc w:val="center"/>
              <w:rPr>
                <w:rFonts w:asciiTheme="minorHAnsi" w:hAnsiTheme="minorHAnsi"/>
                <w:sz w:val="22"/>
                <w:szCs w:val="22"/>
              </w:rPr>
            </w:pPr>
            <w:r w:rsidRPr="00BF3E98">
              <w:rPr>
                <w:rFonts w:asciiTheme="minorHAnsi" w:hAnsiTheme="minorHAnsi"/>
                <w:sz w:val="22"/>
                <w:szCs w:val="22"/>
              </w:rPr>
              <w:t xml:space="preserve">Data Centre </w:t>
            </w:r>
          </w:p>
          <w:p w14:paraId="38E538DA" w14:textId="77777777" w:rsidR="009E1B6D" w:rsidRPr="00BF3E98" w:rsidRDefault="009E1B6D" w:rsidP="009E1B6D">
            <w:pPr>
              <w:spacing w:line="259" w:lineRule="auto"/>
              <w:ind w:left="216"/>
              <w:jc w:val="center"/>
              <w:rPr>
                <w:rFonts w:asciiTheme="minorHAnsi" w:hAnsiTheme="minorHAnsi"/>
                <w:b/>
                <w:sz w:val="22"/>
                <w:szCs w:val="22"/>
              </w:rPr>
            </w:pPr>
            <w:r w:rsidRPr="00BF3E98">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4CC2DC0F" w14:textId="77777777" w:rsidR="009E1B6D" w:rsidRPr="00BF3E98" w:rsidRDefault="009E1B6D" w:rsidP="009E1B6D">
            <w:pPr>
              <w:spacing w:line="259" w:lineRule="auto"/>
              <w:ind w:left="110"/>
              <w:rPr>
                <w:rFonts w:asciiTheme="minorHAnsi" w:hAnsiTheme="minorHAnsi"/>
                <w:sz w:val="22"/>
                <w:szCs w:val="22"/>
              </w:rPr>
            </w:pPr>
            <w:r>
              <w:rPr>
                <w:rFonts w:asciiTheme="minorHAnsi" w:hAnsiTheme="minorHAnsi"/>
                <w:sz w:val="22"/>
                <w:szCs w:val="22"/>
              </w:rPr>
              <w:t>05</w:t>
            </w:r>
            <w:r w:rsidRPr="00BF3E98">
              <w:rPr>
                <w:rFonts w:asciiTheme="minorHAnsi" w:hAnsiTheme="minorHAnsi"/>
                <w:sz w:val="22"/>
                <w:szCs w:val="22"/>
              </w:rPr>
              <w:t>:</w:t>
            </w:r>
            <w:r>
              <w:rPr>
                <w:rFonts w:asciiTheme="minorHAnsi" w:hAnsiTheme="minorHAnsi"/>
                <w:sz w:val="22"/>
                <w:szCs w:val="22"/>
              </w:rPr>
              <w:t>40</w:t>
            </w:r>
            <w:r w:rsidRPr="00BF3E98">
              <w:rPr>
                <w:rFonts w:asciiTheme="minorHAnsi" w:hAnsiTheme="minorHAnsi"/>
                <w:sz w:val="22"/>
                <w:szCs w:val="22"/>
              </w:rPr>
              <w:t xml:space="preserve"> </w:t>
            </w:r>
          </w:p>
          <w:p w14:paraId="6A81159F" w14:textId="77777777" w:rsidR="009E1B6D" w:rsidRPr="00BF3E98" w:rsidRDefault="009E1B6D" w:rsidP="009E1B6D">
            <w:pPr>
              <w:spacing w:line="259" w:lineRule="auto"/>
              <w:ind w:left="67"/>
              <w:rPr>
                <w:rFonts w:asciiTheme="minorHAnsi" w:hAnsiTheme="minorHAnsi"/>
                <w:sz w:val="22"/>
                <w:szCs w:val="22"/>
              </w:rPr>
            </w:pPr>
          </w:p>
        </w:tc>
        <w:tc>
          <w:tcPr>
            <w:tcW w:w="889" w:type="dxa"/>
            <w:tcBorders>
              <w:top w:val="single" w:sz="4" w:space="0" w:color="000000"/>
              <w:left w:val="single" w:sz="4" w:space="0" w:color="000000"/>
              <w:bottom w:val="single" w:sz="4" w:space="0" w:color="000000"/>
              <w:right w:val="single" w:sz="4" w:space="0" w:color="000000"/>
            </w:tcBorders>
          </w:tcPr>
          <w:p w14:paraId="75275D5C" w14:textId="77777777" w:rsidR="009E1B6D" w:rsidRPr="00BF3E98" w:rsidRDefault="009E1B6D" w:rsidP="009E1B6D">
            <w:pPr>
              <w:spacing w:line="259" w:lineRule="auto"/>
              <w:ind w:left="67"/>
              <w:rPr>
                <w:rFonts w:asciiTheme="minorHAnsi" w:hAnsiTheme="minorHAnsi"/>
                <w:sz w:val="22"/>
                <w:szCs w:val="22"/>
              </w:rPr>
            </w:pPr>
            <w:r w:rsidRPr="00BF3E98">
              <w:rPr>
                <w:rFonts w:asciiTheme="minorHAnsi" w:hAnsiTheme="minorHAnsi"/>
                <w:sz w:val="22"/>
                <w:szCs w:val="22"/>
              </w:rPr>
              <w:t xml:space="preserve"> </w:t>
            </w:r>
            <w:r>
              <w:rPr>
                <w:rFonts w:asciiTheme="minorHAnsi" w:hAnsiTheme="minorHAnsi"/>
                <w:sz w:val="22"/>
                <w:szCs w:val="22"/>
              </w:rPr>
              <w:t>05</w:t>
            </w:r>
            <w:r w:rsidRPr="00BF3E98">
              <w:rPr>
                <w:rFonts w:asciiTheme="minorHAnsi" w:hAnsiTheme="minorHAnsi"/>
                <w:sz w:val="22"/>
                <w:szCs w:val="22"/>
              </w:rPr>
              <w:t>:</w:t>
            </w:r>
            <w:r>
              <w:rPr>
                <w:rFonts w:asciiTheme="minorHAnsi" w:hAnsiTheme="minorHAnsi"/>
                <w:sz w:val="22"/>
                <w:szCs w:val="22"/>
              </w:rPr>
              <w:t>50</w:t>
            </w:r>
            <w:r w:rsidRPr="00BF3E98">
              <w:rPr>
                <w:rFonts w:asciiTheme="minorHAnsi" w:hAnsiTheme="minorHAnsi"/>
                <w:sz w:val="22"/>
                <w:szCs w:val="22"/>
              </w:rPr>
              <w:t xml:space="preserve"> </w:t>
            </w:r>
          </w:p>
        </w:tc>
        <w:tc>
          <w:tcPr>
            <w:tcW w:w="1763" w:type="dxa"/>
            <w:tcBorders>
              <w:top w:val="single" w:sz="4" w:space="0" w:color="000000"/>
              <w:left w:val="single" w:sz="4" w:space="0" w:color="000000"/>
              <w:bottom w:val="single" w:sz="4" w:space="0" w:color="000000"/>
              <w:right w:val="single" w:sz="4" w:space="0" w:color="000000"/>
            </w:tcBorders>
          </w:tcPr>
          <w:p w14:paraId="02358225" w14:textId="77777777" w:rsidR="009E1B6D" w:rsidRDefault="009E1B6D" w:rsidP="009E1B6D">
            <w:pPr>
              <w:spacing w:line="259" w:lineRule="auto"/>
              <w:rPr>
                <w:rFonts w:asciiTheme="minorHAnsi" w:hAnsiTheme="minorHAnsi"/>
                <w:sz w:val="22"/>
                <w:szCs w:val="22"/>
              </w:rPr>
            </w:pPr>
          </w:p>
          <w:p w14:paraId="59CE7252" w14:textId="77777777" w:rsidR="009E1B6D" w:rsidRDefault="009E1B6D" w:rsidP="009E1B6D">
            <w:pPr>
              <w:spacing w:line="259" w:lineRule="auto"/>
              <w:rPr>
                <w:rFonts w:asciiTheme="minorHAnsi" w:hAnsiTheme="minorHAnsi"/>
                <w:sz w:val="22"/>
                <w:szCs w:val="22"/>
              </w:rPr>
            </w:pPr>
            <w:r>
              <w:rPr>
                <w:rFonts w:asciiTheme="minorHAnsi" w:hAnsiTheme="minorHAnsi"/>
                <w:sz w:val="22"/>
                <w:szCs w:val="22"/>
              </w:rPr>
              <w:t>Proceed after Step# 78.5</w:t>
            </w:r>
          </w:p>
          <w:p w14:paraId="6004AC6D" w14:textId="1F2F4B1D" w:rsidR="009E1B6D" w:rsidRPr="00690A16" w:rsidRDefault="009E1B6D" w:rsidP="009E1B6D">
            <w:pPr>
              <w:spacing w:line="259" w:lineRule="auto"/>
              <w:rPr>
                <w:rFonts w:asciiTheme="minorHAnsi" w:hAnsiTheme="minorHAnsi"/>
                <w:sz w:val="22"/>
                <w:szCs w:val="22"/>
              </w:rPr>
            </w:pPr>
            <w:r>
              <w:rPr>
                <w:rFonts w:asciiTheme="minorHAnsi" w:hAnsiTheme="minorHAnsi"/>
                <w:sz w:val="22"/>
                <w:szCs w:val="22"/>
              </w:rPr>
              <w:t xml:space="preserve">(Enable </w:t>
            </w:r>
            <w:proofErr w:type="spellStart"/>
            <w:r>
              <w:rPr>
                <w:rFonts w:asciiTheme="minorHAnsi" w:hAnsiTheme="minorHAnsi"/>
                <w:sz w:val="22"/>
                <w:szCs w:val="22"/>
              </w:rPr>
              <w:t>C</w:t>
            </w:r>
            <w:r w:rsidR="008E78D7">
              <w:rPr>
                <w:rFonts w:asciiTheme="minorHAnsi" w:hAnsiTheme="minorHAnsi"/>
                <w:sz w:val="22"/>
                <w:szCs w:val="22"/>
              </w:rPr>
              <w:t>ron</w:t>
            </w:r>
            <w:r>
              <w:rPr>
                <w:rFonts w:asciiTheme="minorHAnsi" w:hAnsiTheme="minorHAnsi"/>
                <w:sz w:val="22"/>
                <w:szCs w:val="22"/>
              </w:rPr>
              <w:t>Job</w:t>
            </w:r>
            <w:proofErr w:type="spellEnd"/>
            <w:r>
              <w:rPr>
                <w:rFonts w:asciiTheme="minorHAnsi" w:hAnsiTheme="minorHAnsi"/>
                <w:sz w:val="22"/>
                <w:szCs w:val="22"/>
              </w:rPr>
              <w:t>)</w:t>
            </w:r>
          </w:p>
        </w:tc>
      </w:tr>
    </w:tbl>
    <w:p w14:paraId="749516A4" w14:textId="77777777" w:rsidR="00567D4B" w:rsidRDefault="00567D4B" w:rsidP="00567D4B"/>
    <w:p w14:paraId="16928785" w14:textId="77777777" w:rsidR="00567D4B" w:rsidRDefault="00567D4B" w:rsidP="00567D4B">
      <w:pPr>
        <w:spacing w:after="160" w:line="259" w:lineRule="auto"/>
        <w:rPr>
          <w:rFonts w:ascii="Arial" w:hAnsi="Arial" w:cs="Arial"/>
          <w:b/>
          <w:bCs/>
        </w:rPr>
      </w:pPr>
      <w:r>
        <w:br w:type="page"/>
      </w:r>
    </w:p>
    <w:p w14:paraId="0E65A933" w14:textId="6AA75CCB" w:rsidR="00567D4B" w:rsidRDefault="00567D4B" w:rsidP="00054713">
      <w:pPr>
        <w:pStyle w:val="Heading3"/>
      </w:pPr>
      <w:bookmarkStart w:id="83" w:name="_Toc106208450"/>
      <w:r>
        <w:lastRenderedPageBreak/>
        <w:t xml:space="preserve">Bring Up BI Publisher System @ Production </w:t>
      </w:r>
      <w:proofErr w:type="spellStart"/>
      <w:r>
        <w:t>Bangi</w:t>
      </w:r>
      <w:proofErr w:type="spellEnd"/>
      <w:r>
        <w:t xml:space="preserve"> (05:00 – 06:30)</w:t>
      </w:r>
      <w:bookmarkEnd w:id="83"/>
    </w:p>
    <w:p w14:paraId="6D18BFA0" w14:textId="77777777" w:rsidR="00567D4B" w:rsidRPr="00F74AB6" w:rsidRDefault="00567D4B" w:rsidP="00567D4B"/>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589"/>
        <w:gridCol w:w="2448"/>
        <w:gridCol w:w="3115"/>
        <w:gridCol w:w="7"/>
        <w:gridCol w:w="1088"/>
        <w:gridCol w:w="1165"/>
        <w:gridCol w:w="1620"/>
        <w:gridCol w:w="1582"/>
        <w:gridCol w:w="810"/>
        <w:gridCol w:w="889"/>
        <w:gridCol w:w="1763"/>
      </w:tblGrid>
      <w:tr w:rsidR="00567D4B" w:rsidRPr="002C775D" w14:paraId="7B2AD442" w14:textId="77777777" w:rsidTr="002A10DF">
        <w:trPr>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97C3C82" w14:textId="77777777" w:rsidR="00567D4B" w:rsidRPr="002C775D" w:rsidRDefault="00567D4B" w:rsidP="00B33C08">
            <w:pPr>
              <w:spacing w:line="259" w:lineRule="auto"/>
              <w:ind w:left="83"/>
              <w:rPr>
                <w:rFonts w:asciiTheme="minorHAnsi" w:hAnsiTheme="minorHAnsi"/>
                <w:sz w:val="22"/>
                <w:szCs w:val="22"/>
              </w:rPr>
            </w:pPr>
            <w:r w:rsidRPr="002C775D">
              <w:rPr>
                <w:rFonts w:asciiTheme="minorHAnsi" w:hAnsi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E2A29E8"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Process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2968B97"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Detail Step  </w:t>
            </w:r>
          </w:p>
        </w:tc>
        <w:tc>
          <w:tcPr>
            <w:tcW w:w="1095"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475DF52" w14:textId="77777777" w:rsidR="00567D4B" w:rsidRPr="002C775D" w:rsidRDefault="00567D4B" w:rsidP="00B33C08">
            <w:pPr>
              <w:spacing w:line="259" w:lineRule="auto"/>
              <w:ind w:left="11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90520DC"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44CA6A1E" w14:textId="77777777" w:rsidR="00567D4B" w:rsidRPr="002C775D" w:rsidRDefault="00567D4B" w:rsidP="00B33C08">
            <w:pPr>
              <w:spacing w:line="259" w:lineRule="auto"/>
              <w:ind w:right="52"/>
              <w:jc w:val="center"/>
              <w:rPr>
                <w:rFonts w:asciiTheme="minorHAnsi" w:hAnsiTheme="minorHAnsi"/>
                <w:sz w:val="22"/>
                <w:szCs w:val="22"/>
              </w:rPr>
            </w:pPr>
            <w:r w:rsidRPr="002C775D">
              <w:rPr>
                <w:rFonts w:asciiTheme="minorHAnsi" w:hAnsiTheme="minorHAnsi"/>
                <w:b/>
                <w:sz w:val="22"/>
                <w:szCs w:val="22"/>
              </w:rPr>
              <w:t xml:space="preserve">Maker  </w:t>
            </w:r>
          </w:p>
        </w:tc>
        <w:tc>
          <w:tcPr>
            <w:tcW w:w="1582" w:type="dxa"/>
            <w:vMerge w:val="restart"/>
            <w:tcBorders>
              <w:top w:val="single" w:sz="4" w:space="0" w:color="000000"/>
              <w:left w:val="single" w:sz="4" w:space="0" w:color="000000"/>
              <w:bottom w:val="nil"/>
              <w:right w:val="single" w:sz="4" w:space="0" w:color="000000"/>
            </w:tcBorders>
            <w:shd w:val="clear" w:color="auto" w:fill="CCFFFF"/>
            <w:vAlign w:val="center"/>
          </w:tcPr>
          <w:p w14:paraId="2455E4B4"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CCFFFF"/>
          </w:tcPr>
          <w:p w14:paraId="0E33A523" w14:textId="77777777" w:rsidR="00567D4B" w:rsidRPr="002C775D" w:rsidRDefault="00567D4B" w:rsidP="00B33C08">
            <w:pPr>
              <w:spacing w:line="259" w:lineRule="auto"/>
              <w:ind w:left="77"/>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7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E52D7B9"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657EC45F" w14:textId="77777777" w:rsidTr="002A10DF">
        <w:trPr>
          <w:tblHeader/>
        </w:trPr>
        <w:tc>
          <w:tcPr>
            <w:tcW w:w="589" w:type="dxa"/>
            <w:vMerge/>
            <w:tcBorders>
              <w:top w:val="nil"/>
              <w:left w:val="single" w:sz="4" w:space="0" w:color="000000"/>
              <w:bottom w:val="single" w:sz="4" w:space="0" w:color="000000"/>
              <w:right w:val="single" w:sz="4" w:space="0" w:color="000000"/>
            </w:tcBorders>
          </w:tcPr>
          <w:p w14:paraId="351DD227" w14:textId="77777777" w:rsidR="00567D4B" w:rsidRPr="002C775D" w:rsidRDefault="00567D4B" w:rsidP="00B33C08">
            <w:pPr>
              <w:spacing w:after="160" w:line="259" w:lineRule="auto"/>
              <w:rPr>
                <w:rFonts w:asciiTheme="minorHAnsi" w:hAnsiTheme="minorHAnsi"/>
                <w:sz w:val="22"/>
                <w:szCs w:val="22"/>
              </w:rPr>
            </w:pPr>
          </w:p>
        </w:tc>
        <w:tc>
          <w:tcPr>
            <w:tcW w:w="2448" w:type="dxa"/>
            <w:vMerge/>
            <w:tcBorders>
              <w:top w:val="nil"/>
              <w:left w:val="single" w:sz="4" w:space="0" w:color="000000"/>
              <w:bottom w:val="single" w:sz="4" w:space="0" w:color="000000"/>
              <w:right w:val="single" w:sz="4" w:space="0" w:color="000000"/>
            </w:tcBorders>
          </w:tcPr>
          <w:p w14:paraId="5413E47B" w14:textId="77777777" w:rsidR="00567D4B" w:rsidRPr="002C775D" w:rsidRDefault="00567D4B" w:rsidP="00B33C08">
            <w:pPr>
              <w:spacing w:after="160" w:line="259" w:lineRule="auto"/>
              <w:rPr>
                <w:rFonts w:asciiTheme="minorHAnsi" w:hAnsiTheme="minorHAnsi"/>
                <w:sz w:val="22"/>
                <w:szCs w:val="22"/>
              </w:rPr>
            </w:pPr>
          </w:p>
        </w:tc>
        <w:tc>
          <w:tcPr>
            <w:tcW w:w="3115" w:type="dxa"/>
            <w:vMerge/>
            <w:tcBorders>
              <w:top w:val="nil"/>
              <w:left w:val="single" w:sz="4" w:space="0" w:color="000000"/>
              <w:bottom w:val="single" w:sz="4" w:space="0" w:color="000000"/>
              <w:right w:val="single" w:sz="4" w:space="0" w:color="000000"/>
            </w:tcBorders>
          </w:tcPr>
          <w:p w14:paraId="1A311302" w14:textId="77777777" w:rsidR="00567D4B" w:rsidRPr="002C775D" w:rsidRDefault="00567D4B" w:rsidP="00B33C08">
            <w:pPr>
              <w:spacing w:after="160" w:line="259" w:lineRule="auto"/>
              <w:rPr>
                <w:rFonts w:asciiTheme="minorHAnsi" w:hAnsiTheme="minorHAnsi"/>
                <w:sz w:val="22"/>
                <w:szCs w:val="22"/>
              </w:rPr>
            </w:pPr>
          </w:p>
        </w:tc>
        <w:tc>
          <w:tcPr>
            <w:tcW w:w="1095" w:type="dxa"/>
            <w:gridSpan w:val="2"/>
            <w:vMerge/>
            <w:tcBorders>
              <w:top w:val="nil"/>
              <w:left w:val="single" w:sz="4" w:space="0" w:color="000000"/>
              <w:bottom w:val="single" w:sz="4" w:space="0" w:color="000000"/>
              <w:right w:val="single" w:sz="4" w:space="0" w:color="000000"/>
            </w:tcBorders>
          </w:tcPr>
          <w:p w14:paraId="67B302C6" w14:textId="77777777" w:rsidR="00567D4B" w:rsidRPr="002C775D"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597E57F8" w14:textId="77777777" w:rsidR="00567D4B" w:rsidRPr="002C775D"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nil"/>
              <w:right w:val="single" w:sz="4" w:space="0" w:color="000000"/>
            </w:tcBorders>
          </w:tcPr>
          <w:p w14:paraId="5F01B077" w14:textId="77777777" w:rsidR="00567D4B" w:rsidRPr="002C775D" w:rsidRDefault="00567D4B" w:rsidP="00B33C08">
            <w:pPr>
              <w:spacing w:after="160" w:line="259" w:lineRule="auto"/>
              <w:rPr>
                <w:rFonts w:asciiTheme="minorHAnsi" w:hAnsiTheme="minorHAnsi"/>
                <w:sz w:val="22"/>
                <w:szCs w:val="22"/>
              </w:rPr>
            </w:pPr>
          </w:p>
        </w:tc>
        <w:tc>
          <w:tcPr>
            <w:tcW w:w="1582" w:type="dxa"/>
            <w:vMerge/>
            <w:tcBorders>
              <w:top w:val="nil"/>
              <w:left w:val="single" w:sz="4" w:space="0" w:color="000000"/>
              <w:bottom w:val="nil"/>
              <w:right w:val="single" w:sz="4" w:space="0" w:color="000000"/>
            </w:tcBorders>
          </w:tcPr>
          <w:p w14:paraId="5EDBAA3B" w14:textId="77777777" w:rsidR="00567D4B" w:rsidRPr="002C775D" w:rsidRDefault="00567D4B" w:rsidP="00B33C08">
            <w:pPr>
              <w:spacing w:after="160" w:line="259" w:lineRule="auto"/>
              <w:rPr>
                <w:rFonts w:asciiTheme="minorHAnsi" w:hAnsiTheme="minorHAnsi"/>
                <w:sz w:val="22"/>
                <w:szCs w:val="22"/>
              </w:rPr>
            </w:pPr>
          </w:p>
        </w:tc>
        <w:tc>
          <w:tcPr>
            <w:tcW w:w="810" w:type="dxa"/>
            <w:tcBorders>
              <w:top w:val="single" w:sz="4" w:space="0" w:color="000000"/>
              <w:left w:val="single" w:sz="4" w:space="0" w:color="000000"/>
              <w:bottom w:val="single" w:sz="4" w:space="0" w:color="000000"/>
              <w:right w:val="single" w:sz="4" w:space="0" w:color="000000"/>
            </w:tcBorders>
            <w:shd w:val="clear" w:color="auto" w:fill="CCFFFF"/>
          </w:tcPr>
          <w:p w14:paraId="2C1E93F1" w14:textId="77777777" w:rsidR="00567D4B" w:rsidRPr="002C775D" w:rsidRDefault="00567D4B" w:rsidP="00B33C08">
            <w:pPr>
              <w:spacing w:line="259" w:lineRule="auto"/>
              <w:ind w:right="42"/>
              <w:jc w:val="center"/>
              <w:rPr>
                <w:rFonts w:asciiTheme="minorHAnsi" w:hAnsiTheme="minorHAnsi"/>
                <w:sz w:val="22"/>
                <w:szCs w:val="22"/>
              </w:rPr>
            </w:pPr>
            <w:r w:rsidRPr="002C775D">
              <w:rPr>
                <w:rFonts w:asciiTheme="minorHAnsi" w:hAnsiTheme="minorHAnsi"/>
                <w:b/>
                <w:sz w:val="22"/>
                <w:szCs w:val="22"/>
              </w:rPr>
              <w:t xml:space="preserve">Start </w:t>
            </w:r>
          </w:p>
        </w:tc>
        <w:tc>
          <w:tcPr>
            <w:tcW w:w="889" w:type="dxa"/>
            <w:tcBorders>
              <w:top w:val="single" w:sz="4" w:space="0" w:color="000000"/>
              <w:left w:val="single" w:sz="4" w:space="0" w:color="000000"/>
              <w:bottom w:val="single" w:sz="4" w:space="0" w:color="000000"/>
              <w:right w:val="single" w:sz="4" w:space="0" w:color="000000"/>
            </w:tcBorders>
            <w:shd w:val="clear" w:color="auto" w:fill="CCFFFF"/>
          </w:tcPr>
          <w:p w14:paraId="2C1E5DB8"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23FE152A" w14:textId="77777777" w:rsidR="00567D4B" w:rsidRPr="002C775D" w:rsidRDefault="00567D4B" w:rsidP="00B33C08">
            <w:pPr>
              <w:spacing w:after="160" w:line="259" w:lineRule="auto"/>
              <w:rPr>
                <w:rFonts w:asciiTheme="minorHAnsi" w:hAnsiTheme="minorHAnsi"/>
                <w:sz w:val="22"/>
                <w:szCs w:val="22"/>
              </w:rPr>
            </w:pPr>
          </w:p>
        </w:tc>
      </w:tr>
      <w:tr w:rsidR="00567D4B" w:rsidRPr="002C775D" w14:paraId="3BBBF975"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4B4061BA" w14:textId="77777777" w:rsidR="00567D4B" w:rsidRPr="00387793" w:rsidRDefault="00567D4B" w:rsidP="00B33C08">
            <w:pPr>
              <w:spacing w:line="259" w:lineRule="auto"/>
              <w:ind w:left="1"/>
              <w:rPr>
                <w:rFonts w:asciiTheme="minorHAnsi" w:hAnsiTheme="minorHAnsi"/>
                <w:sz w:val="22"/>
                <w:szCs w:val="22"/>
              </w:rPr>
            </w:pPr>
            <w:r>
              <w:rPr>
                <w:rFonts w:asciiTheme="minorHAnsi" w:hAnsiTheme="minorHAnsi"/>
                <w:sz w:val="22"/>
                <w:szCs w:val="22"/>
              </w:rPr>
              <w:t>79.1</w:t>
            </w:r>
          </w:p>
        </w:tc>
        <w:tc>
          <w:tcPr>
            <w:tcW w:w="2448" w:type="dxa"/>
            <w:tcBorders>
              <w:top w:val="single" w:sz="4" w:space="0" w:color="000000"/>
              <w:left w:val="single" w:sz="4" w:space="0" w:color="000000"/>
              <w:bottom w:val="single" w:sz="4" w:space="0" w:color="000000"/>
              <w:right w:val="single" w:sz="4" w:space="0" w:color="000000"/>
            </w:tcBorders>
          </w:tcPr>
          <w:p w14:paraId="7FF20804" w14:textId="77777777" w:rsidR="00567D4B" w:rsidRPr="00C1711A" w:rsidRDefault="00567D4B" w:rsidP="00B33C08">
            <w:pPr>
              <w:spacing w:line="259" w:lineRule="auto"/>
              <w:rPr>
                <w:rFonts w:asciiTheme="minorHAnsi" w:hAnsiTheme="minorHAnsi"/>
                <w:sz w:val="22"/>
                <w:szCs w:val="22"/>
              </w:rPr>
            </w:pPr>
            <w:r w:rsidRPr="00C1711A">
              <w:rPr>
                <w:rFonts w:asciiTheme="minorHAnsi" w:hAnsiTheme="minorHAnsi"/>
                <w:sz w:val="22"/>
                <w:szCs w:val="22"/>
              </w:rPr>
              <w:t xml:space="preserve">Bring up BI Publisher DB Server at </w:t>
            </w:r>
            <w:r>
              <w:rPr>
                <w:rFonts w:asciiTheme="minorHAnsi" w:hAnsiTheme="minorHAnsi"/>
                <w:sz w:val="22"/>
                <w:szCs w:val="22"/>
              </w:rPr>
              <w:t xml:space="preserve">Production, </w:t>
            </w:r>
            <w:proofErr w:type="spellStart"/>
            <w:r>
              <w:rPr>
                <w:rFonts w:asciiTheme="minorHAnsi" w:hAnsiTheme="minorHAnsi"/>
                <w:sz w:val="22"/>
                <w:szCs w:val="22"/>
              </w:rPr>
              <w:t>Bangi</w:t>
            </w:r>
            <w:proofErr w:type="spellEnd"/>
            <w:r w:rsidRPr="00C1711A">
              <w:rPr>
                <w:rFonts w:asciiTheme="minorHAnsi" w:hAnsiTheme="minorHAnsi"/>
                <w:sz w:val="22"/>
                <w:szCs w:val="22"/>
              </w:rPr>
              <w:t>.</w:t>
            </w:r>
          </w:p>
          <w:p w14:paraId="032A6D6E" w14:textId="77777777" w:rsidR="00567D4B" w:rsidRPr="00C1711A" w:rsidRDefault="00567D4B" w:rsidP="00B33C08">
            <w:pPr>
              <w:spacing w:line="259" w:lineRule="auto"/>
              <w:rPr>
                <w:rFonts w:asciiTheme="minorHAnsi" w:hAnsiTheme="minorHAnsi"/>
                <w:sz w:val="22"/>
                <w:szCs w:val="22"/>
              </w:rPr>
            </w:pPr>
          </w:p>
          <w:p w14:paraId="0DB4BEB3" w14:textId="77777777" w:rsidR="00567D4B" w:rsidRPr="00C1711A" w:rsidRDefault="00567D4B" w:rsidP="00B33C08">
            <w:pPr>
              <w:spacing w:after="12" w:line="259" w:lineRule="auto"/>
              <w:rPr>
                <w:rFonts w:asciiTheme="minorHAnsi" w:hAnsiTheme="minorHAnsi"/>
                <w:b/>
                <w:bCs/>
                <w:i/>
                <w:iCs/>
                <w:sz w:val="22"/>
                <w:szCs w:val="22"/>
              </w:rPr>
            </w:pPr>
          </w:p>
          <w:p w14:paraId="6A04932C" w14:textId="77777777" w:rsidR="00567D4B" w:rsidRPr="00C1711A" w:rsidRDefault="00567D4B" w:rsidP="00B33C08">
            <w:pPr>
              <w:spacing w:line="259" w:lineRule="auto"/>
              <w:rPr>
                <w:rFonts w:asciiTheme="minorHAnsi" w:hAnsiTheme="minorHAnsi"/>
                <w:b/>
                <w:bCs/>
                <w:i/>
                <w:iCs/>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4C8EEE07" w14:textId="77777777" w:rsidR="00567D4B" w:rsidRPr="00C1711A" w:rsidRDefault="00567D4B" w:rsidP="00B33C08">
            <w:pPr>
              <w:spacing w:after="2" w:line="259" w:lineRule="auto"/>
              <w:ind w:left="5"/>
              <w:rPr>
                <w:rFonts w:asciiTheme="minorHAnsi" w:hAnsiTheme="minorHAnsi"/>
                <w:sz w:val="22"/>
                <w:szCs w:val="22"/>
              </w:rPr>
            </w:pPr>
            <w:r w:rsidRPr="00C1711A">
              <w:rPr>
                <w:rFonts w:asciiTheme="minorHAnsi" w:hAnsiTheme="minorHAnsi"/>
                <w:sz w:val="22"/>
                <w:szCs w:val="22"/>
              </w:rPr>
              <w:t>Bring up Bi Publisher DB Server:</w:t>
            </w:r>
          </w:p>
          <w:p w14:paraId="224E63BA" w14:textId="77777777" w:rsidR="00567D4B" w:rsidRPr="00C1711A" w:rsidRDefault="00567D4B" w:rsidP="00B33C08">
            <w:pPr>
              <w:numPr>
                <w:ilvl w:val="0"/>
                <w:numId w:val="10"/>
              </w:numPr>
              <w:spacing w:after="11" w:line="259" w:lineRule="auto"/>
              <w:ind w:hanging="360"/>
              <w:rPr>
                <w:rFonts w:asciiTheme="minorHAnsi" w:hAnsiTheme="minorHAnsi"/>
                <w:sz w:val="22"/>
                <w:szCs w:val="22"/>
              </w:rPr>
            </w:pPr>
            <w:proofErr w:type="spellStart"/>
            <w:r w:rsidRPr="00C1711A">
              <w:rPr>
                <w:rFonts w:asciiTheme="minorHAnsi" w:hAnsiTheme="minorHAnsi"/>
                <w:sz w:val="22"/>
                <w:szCs w:val="22"/>
              </w:rPr>
              <w:t>zVM</w:t>
            </w:r>
            <w:proofErr w:type="spellEnd"/>
            <w:r w:rsidRPr="00C1711A">
              <w:rPr>
                <w:rFonts w:asciiTheme="minorHAnsi" w:hAnsiTheme="minorHAnsi"/>
                <w:sz w:val="22"/>
                <w:szCs w:val="22"/>
              </w:rPr>
              <w:t xml:space="preserve"> LPAR2  </w:t>
            </w:r>
          </w:p>
          <w:p w14:paraId="3454A09A" w14:textId="77777777" w:rsidR="00567D4B" w:rsidRPr="00C1711A" w:rsidRDefault="00567D4B" w:rsidP="00B33C08">
            <w:pPr>
              <w:numPr>
                <w:ilvl w:val="0"/>
                <w:numId w:val="10"/>
              </w:numPr>
              <w:spacing w:after="11" w:line="259" w:lineRule="auto"/>
              <w:ind w:hanging="360"/>
              <w:rPr>
                <w:rFonts w:asciiTheme="minorHAnsi" w:hAnsiTheme="minorHAnsi"/>
                <w:sz w:val="22"/>
                <w:szCs w:val="22"/>
              </w:rPr>
            </w:pPr>
            <w:r w:rsidRPr="00C1711A">
              <w:rPr>
                <w:rFonts w:asciiTheme="minorHAnsi" w:hAnsiTheme="minorHAnsi"/>
                <w:sz w:val="22"/>
                <w:szCs w:val="22"/>
              </w:rPr>
              <w:t xml:space="preserve">OS LPAR 2 </w:t>
            </w:r>
          </w:p>
          <w:p w14:paraId="2DA1F91B" w14:textId="77777777" w:rsidR="00567D4B" w:rsidRPr="00C1711A" w:rsidRDefault="00567D4B" w:rsidP="00B33C08">
            <w:pPr>
              <w:numPr>
                <w:ilvl w:val="0"/>
                <w:numId w:val="10"/>
              </w:numPr>
              <w:spacing w:line="259" w:lineRule="auto"/>
              <w:ind w:hanging="360"/>
              <w:rPr>
                <w:rFonts w:asciiTheme="minorHAnsi" w:hAnsiTheme="minorHAnsi"/>
                <w:sz w:val="22"/>
                <w:szCs w:val="22"/>
              </w:rPr>
            </w:pPr>
            <w:r w:rsidRPr="00C1711A">
              <w:rPr>
                <w:rFonts w:asciiTheme="minorHAnsi" w:hAnsiTheme="minorHAnsi"/>
                <w:sz w:val="22"/>
                <w:szCs w:val="22"/>
              </w:rPr>
              <w:t xml:space="preserve">ASM CBRPT </w:t>
            </w:r>
          </w:p>
          <w:p w14:paraId="39DE4D63" w14:textId="77777777" w:rsidR="00567D4B" w:rsidRPr="00C1711A" w:rsidRDefault="00567D4B" w:rsidP="00B33C08">
            <w:pPr>
              <w:spacing w:after="2" w:line="259" w:lineRule="auto"/>
              <w:ind w:left="5"/>
              <w:rPr>
                <w:rFonts w:asciiTheme="minorHAnsi" w:hAnsiTheme="minorHAnsi"/>
                <w:sz w:val="22"/>
                <w:szCs w:val="22"/>
              </w:rPr>
            </w:pPr>
          </w:p>
        </w:tc>
        <w:tc>
          <w:tcPr>
            <w:tcW w:w="1088" w:type="dxa"/>
            <w:tcBorders>
              <w:top w:val="single" w:sz="4" w:space="0" w:color="000000"/>
              <w:left w:val="single" w:sz="4" w:space="0" w:color="000000"/>
              <w:bottom w:val="single" w:sz="4" w:space="0" w:color="000000"/>
              <w:right w:val="single" w:sz="4" w:space="0" w:color="000000"/>
            </w:tcBorders>
          </w:tcPr>
          <w:p w14:paraId="204B9ADF" w14:textId="77777777" w:rsidR="00567D4B" w:rsidRPr="00C1711A" w:rsidRDefault="00567D4B" w:rsidP="00B33C08">
            <w:pPr>
              <w:spacing w:line="259" w:lineRule="auto"/>
              <w:rPr>
                <w:rFonts w:asciiTheme="minorHAnsi" w:hAnsiTheme="minorHAnsi"/>
                <w:sz w:val="22"/>
                <w:szCs w:val="22"/>
              </w:rPr>
            </w:pPr>
            <w:r w:rsidRPr="00C1711A">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0F811091" w14:textId="77777777" w:rsidR="00567D4B" w:rsidRPr="00976DC9"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tcPr>
          <w:p w14:paraId="65653CF3" w14:textId="77777777" w:rsidR="00567D4B" w:rsidRDefault="00567D4B" w:rsidP="00B33C08">
            <w:pPr>
              <w:spacing w:line="259" w:lineRule="auto"/>
              <w:ind w:right="64"/>
              <w:rPr>
                <w:rFonts w:asciiTheme="minorHAnsi" w:hAnsiTheme="minorHAnsi"/>
                <w:b/>
                <w:sz w:val="22"/>
                <w:szCs w:val="22"/>
                <w:highlight w:val="yellow"/>
              </w:rPr>
            </w:pPr>
            <w:r>
              <w:rPr>
                <w:rFonts w:asciiTheme="minorHAnsi" w:hAnsiTheme="minorHAnsi"/>
                <w:b/>
                <w:sz w:val="22"/>
                <w:szCs w:val="22"/>
              </w:rPr>
              <w:t xml:space="preserve">                     </w:t>
            </w:r>
          </w:p>
          <w:p w14:paraId="77E031E8" w14:textId="77777777" w:rsidR="00567D4B" w:rsidRPr="00976DC9" w:rsidRDefault="00567D4B" w:rsidP="00B33C08">
            <w:pPr>
              <w:spacing w:line="259" w:lineRule="auto"/>
              <w:ind w:left="58"/>
              <w:jc w:val="center"/>
              <w:rPr>
                <w:rFonts w:asciiTheme="minorHAnsi" w:hAnsiTheme="minorHAnsi"/>
                <w:sz w:val="22"/>
                <w:szCs w:val="22"/>
              </w:rPr>
            </w:pPr>
            <w:r w:rsidRPr="00F55FF3">
              <w:rPr>
                <w:rFonts w:asciiTheme="minorHAnsi" w:hAnsiTheme="minorHAnsi"/>
                <w:b/>
                <w:sz w:val="22"/>
                <w:szCs w:val="22"/>
              </w:rPr>
              <w:t xml:space="preserve">Mohamad </w:t>
            </w:r>
            <w:proofErr w:type="spellStart"/>
            <w:r w:rsidRPr="00F55FF3">
              <w:rPr>
                <w:rFonts w:asciiTheme="minorHAnsi" w:hAnsiTheme="minorHAnsi"/>
                <w:b/>
                <w:sz w:val="22"/>
                <w:szCs w:val="22"/>
              </w:rPr>
              <w:t>Azhar</w:t>
            </w:r>
            <w:proofErr w:type="spellEnd"/>
            <w:r w:rsidRPr="00F55FF3">
              <w:rPr>
                <w:rFonts w:asciiTheme="minorHAnsi" w:hAnsiTheme="minorHAnsi"/>
                <w:b/>
                <w:sz w:val="22"/>
                <w:szCs w:val="22"/>
              </w:rPr>
              <w:t xml:space="preserve"> Mohamad </w:t>
            </w:r>
            <w:proofErr w:type="spellStart"/>
            <w:r w:rsidRPr="00F55FF3">
              <w:rPr>
                <w:rFonts w:asciiTheme="minorHAnsi" w:hAnsiTheme="minorHAnsi"/>
                <w:b/>
                <w:sz w:val="22"/>
                <w:szCs w:val="22"/>
              </w:rPr>
              <w:t>Mahayuddin</w:t>
            </w:r>
            <w:proofErr w:type="spellEnd"/>
            <w:r w:rsidRPr="00F55FF3">
              <w:rPr>
                <w:rFonts w:asciiTheme="minorHAnsi" w:hAnsiTheme="minorHAnsi"/>
                <w:b/>
                <w:sz w:val="22"/>
                <w:szCs w:val="22"/>
              </w:rPr>
              <w:t xml:space="preserve">                              </w:t>
            </w:r>
            <w:r w:rsidRPr="00976DC9">
              <w:rPr>
                <w:rFonts w:asciiTheme="minorHAnsi" w:hAnsiTheme="minorHAnsi"/>
                <w:sz w:val="22"/>
                <w:szCs w:val="22"/>
              </w:rPr>
              <w:t>Infrastructure</w:t>
            </w:r>
          </w:p>
          <w:p w14:paraId="6EE7863E" w14:textId="77777777" w:rsidR="00567D4B" w:rsidRPr="00976DC9" w:rsidRDefault="00567D4B" w:rsidP="00B33C08">
            <w:pPr>
              <w:spacing w:line="259" w:lineRule="auto"/>
              <w:ind w:right="55"/>
              <w:jc w:val="center"/>
              <w:rPr>
                <w:rFonts w:asciiTheme="minorHAnsi" w:hAnsiTheme="minorHAnsi"/>
                <w:sz w:val="22"/>
                <w:szCs w:val="22"/>
              </w:rPr>
            </w:pPr>
            <w:r w:rsidRPr="00976DC9">
              <w:rPr>
                <w:rFonts w:asciiTheme="minorHAnsi" w:hAnsiTheme="minorHAnsi"/>
                <w:sz w:val="22"/>
                <w:szCs w:val="22"/>
              </w:rPr>
              <w:t>Network &amp;</w:t>
            </w:r>
          </w:p>
          <w:p w14:paraId="4315E731" w14:textId="77777777" w:rsidR="00567D4B" w:rsidRPr="00976DC9" w:rsidRDefault="00567D4B" w:rsidP="00B33C08">
            <w:pPr>
              <w:spacing w:line="259" w:lineRule="auto"/>
              <w:ind w:right="57"/>
              <w:jc w:val="center"/>
              <w:rPr>
                <w:rFonts w:asciiTheme="minorHAnsi" w:hAnsiTheme="minorHAnsi"/>
                <w:sz w:val="22"/>
                <w:szCs w:val="22"/>
              </w:rPr>
            </w:pPr>
            <w:r w:rsidRPr="00976DC9">
              <w:rPr>
                <w:rFonts w:asciiTheme="minorHAnsi" w:hAnsiTheme="minorHAnsi"/>
                <w:sz w:val="22"/>
                <w:szCs w:val="22"/>
              </w:rPr>
              <w:t>Data Centre</w:t>
            </w:r>
          </w:p>
          <w:p w14:paraId="3A532794" w14:textId="77777777" w:rsidR="00567D4B" w:rsidRPr="00976DC9" w:rsidRDefault="00567D4B" w:rsidP="00B33C08">
            <w:pPr>
              <w:spacing w:line="259" w:lineRule="auto"/>
              <w:jc w:val="center"/>
              <w:rPr>
                <w:rFonts w:asciiTheme="minorHAnsi" w:hAnsiTheme="minorHAnsi"/>
                <w:strike/>
                <w:sz w:val="22"/>
                <w:szCs w:val="22"/>
              </w:rPr>
            </w:pPr>
            <w:r w:rsidRPr="00976DC9">
              <w:rPr>
                <w:rFonts w:asciiTheme="minorHAnsi" w:hAnsiTheme="minorHAnsi"/>
                <w:sz w:val="22"/>
                <w:szCs w:val="22"/>
              </w:rPr>
              <w:t>Division</w:t>
            </w:r>
            <w:r>
              <w:rPr>
                <w:rFonts w:asciiTheme="minorHAnsi" w:hAnsiTheme="minorHAnsi"/>
                <w:sz w:val="22"/>
                <w:szCs w:val="22"/>
              </w:rPr>
              <w:br/>
            </w:r>
            <w:r w:rsidRPr="00BE6DEC">
              <w:rPr>
                <w:rFonts w:asciiTheme="minorHAnsi" w:hAnsiTheme="minorHAnsi"/>
                <w:strike/>
                <w:sz w:val="22"/>
                <w:szCs w:val="22"/>
                <w:highlight w:val="lightGray"/>
              </w:rPr>
              <w:t>(</w:t>
            </w:r>
            <w:proofErr w:type="spellStart"/>
            <w:r w:rsidRPr="00BE6DEC">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23223E5F" w14:textId="77777777" w:rsidR="00567D4B" w:rsidRDefault="00567D4B" w:rsidP="00B33C08">
            <w:pPr>
              <w:spacing w:line="259" w:lineRule="auto"/>
              <w:rPr>
                <w:rFonts w:asciiTheme="minorHAnsi" w:hAnsiTheme="minorHAnsi"/>
                <w:b/>
                <w:bCs/>
                <w:sz w:val="22"/>
                <w:szCs w:val="22"/>
              </w:rPr>
            </w:pPr>
            <w:r>
              <w:rPr>
                <w:rFonts w:asciiTheme="minorHAnsi" w:hAnsiTheme="minorHAnsi"/>
                <w:b/>
                <w:sz w:val="22"/>
                <w:szCs w:val="22"/>
              </w:rPr>
              <w:t xml:space="preserve">                     </w:t>
            </w:r>
          </w:p>
          <w:p w14:paraId="73BF81AC" w14:textId="77777777" w:rsidR="00567D4B" w:rsidRPr="002C775D" w:rsidRDefault="00567D4B" w:rsidP="00B33C08">
            <w:pPr>
              <w:spacing w:line="259" w:lineRule="auto"/>
              <w:ind w:left="58"/>
              <w:jc w:val="center"/>
              <w:rPr>
                <w:rFonts w:asciiTheme="minorHAnsi" w:hAnsiTheme="minorHAnsi"/>
                <w:sz w:val="22"/>
                <w:szCs w:val="22"/>
              </w:rPr>
            </w:pPr>
            <w:proofErr w:type="spellStart"/>
            <w:r w:rsidRPr="00B87A4C">
              <w:rPr>
                <w:rFonts w:asciiTheme="minorHAnsi" w:hAnsiTheme="minorHAnsi"/>
                <w:b/>
                <w:sz w:val="22"/>
                <w:szCs w:val="22"/>
              </w:rPr>
              <w:t>Sairuddin</w:t>
            </w:r>
            <w:proofErr w:type="spellEnd"/>
            <w:r w:rsidRPr="00B87A4C">
              <w:rPr>
                <w:rFonts w:asciiTheme="minorHAnsi" w:hAnsiTheme="minorHAnsi"/>
                <w:b/>
                <w:sz w:val="22"/>
                <w:szCs w:val="22"/>
              </w:rPr>
              <w:t xml:space="preserve"> </w:t>
            </w:r>
            <w:proofErr w:type="spellStart"/>
            <w:r>
              <w:rPr>
                <w:rFonts w:asciiTheme="minorHAnsi" w:hAnsiTheme="minorHAnsi"/>
                <w:b/>
                <w:sz w:val="22"/>
                <w:szCs w:val="22"/>
              </w:rPr>
              <w:t>S</w:t>
            </w:r>
            <w:r w:rsidRPr="00B87A4C">
              <w:rPr>
                <w:rFonts w:asciiTheme="minorHAnsi" w:hAnsiTheme="minorHAnsi"/>
                <w:b/>
                <w:sz w:val="22"/>
                <w:szCs w:val="22"/>
              </w:rPr>
              <w:t>aidi</w:t>
            </w:r>
            <w:proofErr w:type="spellEnd"/>
            <w:r w:rsidRPr="00B87A4C">
              <w:rPr>
                <w:rFonts w:asciiTheme="minorHAnsi" w:hAnsiTheme="minorHAnsi"/>
                <w:b/>
                <w:sz w:val="22"/>
                <w:szCs w:val="22"/>
              </w:rPr>
              <w:t xml:space="preserve"> </w:t>
            </w:r>
            <w:r w:rsidRPr="002C775D">
              <w:rPr>
                <w:rFonts w:asciiTheme="minorHAnsi" w:hAnsiTheme="minorHAnsi"/>
                <w:sz w:val="22"/>
                <w:szCs w:val="22"/>
              </w:rPr>
              <w:t>Infrastructure</w:t>
            </w:r>
          </w:p>
          <w:p w14:paraId="14DEA869" w14:textId="77777777" w:rsidR="00567D4B" w:rsidRPr="002C775D" w:rsidRDefault="00567D4B" w:rsidP="00B33C08">
            <w:pPr>
              <w:spacing w:line="259" w:lineRule="auto"/>
              <w:ind w:right="55"/>
              <w:jc w:val="center"/>
              <w:rPr>
                <w:rFonts w:asciiTheme="minorHAnsi" w:hAnsiTheme="minorHAnsi"/>
                <w:sz w:val="22"/>
                <w:szCs w:val="22"/>
              </w:rPr>
            </w:pPr>
            <w:r w:rsidRPr="002C775D">
              <w:rPr>
                <w:rFonts w:asciiTheme="minorHAnsi" w:hAnsiTheme="minorHAnsi"/>
                <w:sz w:val="22"/>
                <w:szCs w:val="22"/>
              </w:rPr>
              <w:t xml:space="preserve">Network &amp; </w:t>
            </w:r>
          </w:p>
          <w:p w14:paraId="3CEF809D"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sz w:val="22"/>
                <w:szCs w:val="22"/>
              </w:rPr>
              <w:t xml:space="preserve">Data Centre Division </w:t>
            </w:r>
            <w:r>
              <w:rPr>
                <w:rFonts w:asciiTheme="minorHAnsi" w:hAnsiTheme="minorHAnsi"/>
                <w:sz w:val="22"/>
                <w:szCs w:val="22"/>
              </w:rPr>
              <w:br/>
            </w:r>
            <w:r w:rsidRPr="00BE6DEC">
              <w:rPr>
                <w:rFonts w:asciiTheme="minorHAnsi" w:hAnsiTheme="minorHAnsi"/>
                <w:strike/>
                <w:sz w:val="22"/>
                <w:szCs w:val="22"/>
                <w:highlight w:val="lightGray"/>
              </w:rPr>
              <w:t>(</w:t>
            </w:r>
            <w:proofErr w:type="spellStart"/>
            <w:r w:rsidRPr="00BE6DEC">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p w14:paraId="4B25D0EA" w14:textId="77777777" w:rsidR="00567D4B" w:rsidRPr="00976DC9" w:rsidRDefault="00567D4B" w:rsidP="00B33C08">
            <w:pPr>
              <w:spacing w:line="259" w:lineRule="auto"/>
              <w:ind w:left="3"/>
              <w:jc w:val="center"/>
              <w:rPr>
                <w:rFonts w:asciiTheme="minorHAnsi" w:hAnsiTheme="minorHAnsi"/>
                <w:b/>
                <w:sz w:val="22"/>
                <w:szCs w:val="22"/>
              </w:rPr>
            </w:pPr>
          </w:p>
        </w:tc>
        <w:tc>
          <w:tcPr>
            <w:tcW w:w="810" w:type="dxa"/>
            <w:tcBorders>
              <w:top w:val="single" w:sz="4" w:space="0" w:color="000000"/>
              <w:left w:val="single" w:sz="4" w:space="0" w:color="000000"/>
              <w:bottom w:val="single" w:sz="4" w:space="0" w:color="000000"/>
              <w:right w:val="single" w:sz="4" w:space="0" w:color="000000"/>
            </w:tcBorders>
          </w:tcPr>
          <w:p w14:paraId="04CC7E99" w14:textId="77777777" w:rsidR="00567D4B" w:rsidRPr="002C775D" w:rsidRDefault="00567D4B" w:rsidP="00B33C08">
            <w:pPr>
              <w:spacing w:line="259" w:lineRule="auto"/>
              <w:ind w:left="67"/>
              <w:rPr>
                <w:rFonts w:asciiTheme="minorHAnsi" w:hAnsiTheme="minorHAnsi"/>
                <w:sz w:val="22"/>
                <w:szCs w:val="22"/>
              </w:rPr>
            </w:pPr>
            <w:r>
              <w:rPr>
                <w:rFonts w:asciiTheme="minorHAnsi" w:hAnsiTheme="minorHAnsi"/>
                <w:sz w:val="22"/>
                <w:szCs w:val="22"/>
              </w:rPr>
              <w:t>05:00</w:t>
            </w:r>
            <w:r w:rsidRPr="00644465">
              <w:rPr>
                <w:rFonts w:asciiTheme="minorHAnsi" w:hAnsiTheme="minorHAnsi"/>
                <w:sz w:val="22"/>
                <w:szCs w:val="22"/>
              </w:rPr>
              <w:t xml:space="preserve"> </w:t>
            </w:r>
          </w:p>
        </w:tc>
        <w:tc>
          <w:tcPr>
            <w:tcW w:w="889" w:type="dxa"/>
            <w:tcBorders>
              <w:top w:val="single" w:sz="4" w:space="0" w:color="000000"/>
              <w:left w:val="single" w:sz="4" w:space="0" w:color="000000"/>
              <w:bottom w:val="single" w:sz="4" w:space="0" w:color="000000"/>
              <w:right w:val="single" w:sz="4" w:space="0" w:color="000000"/>
            </w:tcBorders>
          </w:tcPr>
          <w:p w14:paraId="3421620A" w14:textId="77777777" w:rsidR="00567D4B" w:rsidRPr="002C775D" w:rsidRDefault="00567D4B" w:rsidP="00B33C08">
            <w:pPr>
              <w:spacing w:line="259" w:lineRule="auto"/>
              <w:ind w:left="67"/>
              <w:rPr>
                <w:rFonts w:asciiTheme="minorHAnsi" w:hAnsiTheme="minorHAnsi"/>
                <w:sz w:val="22"/>
                <w:szCs w:val="22"/>
              </w:rPr>
            </w:pPr>
            <w:r>
              <w:rPr>
                <w:rFonts w:asciiTheme="minorHAnsi" w:hAnsiTheme="minorHAnsi"/>
                <w:sz w:val="22"/>
                <w:szCs w:val="22"/>
              </w:rPr>
              <w:t>05:30</w:t>
            </w:r>
          </w:p>
        </w:tc>
        <w:tc>
          <w:tcPr>
            <w:tcW w:w="1763" w:type="dxa"/>
            <w:tcBorders>
              <w:top w:val="single" w:sz="4" w:space="0" w:color="000000"/>
              <w:left w:val="single" w:sz="4" w:space="0" w:color="000000"/>
              <w:bottom w:val="single" w:sz="4" w:space="0" w:color="000000"/>
              <w:right w:val="single" w:sz="4" w:space="0" w:color="000000"/>
            </w:tcBorders>
          </w:tcPr>
          <w:p w14:paraId="7FBAE4C8" w14:textId="77777777" w:rsidR="00567D4B" w:rsidRDefault="00567D4B" w:rsidP="00B33C08">
            <w:pPr>
              <w:spacing w:line="259" w:lineRule="auto"/>
              <w:rPr>
                <w:rFonts w:asciiTheme="minorHAnsi" w:hAnsiTheme="minorHAnsi"/>
                <w:sz w:val="22"/>
                <w:szCs w:val="22"/>
              </w:rPr>
            </w:pPr>
            <w:r w:rsidRPr="00CF42BD">
              <w:rPr>
                <w:rFonts w:asciiTheme="minorHAnsi" w:hAnsiTheme="minorHAnsi"/>
                <w:sz w:val="22"/>
                <w:szCs w:val="22"/>
              </w:rPr>
              <w:t xml:space="preserve">Proceed after </w:t>
            </w:r>
            <w:r>
              <w:rPr>
                <w:rFonts w:asciiTheme="minorHAnsi" w:hAnsiTheme="minorHAnsi"/>
                <w:sz w:val="22"/>
                <w:szCs w:val="22"/>
              </w:rPr>
              <w:t xml:space="preserve">Step# 78.3 </w:t>
            </w:r>
          </w:p>
          <w:p w14:paraId="3FE7D3FA" w14:textId="77777777" w:rsidR="00567D4B" w:rsidRPr="002C775D" w:rsidRDefault="00567D4B" w:rsidP="00B33C08">
            <w:pPr>
              <w:spacing w:line="259" w:lineRule="auto"/>
              <w:rPr>
                <w:rFonts w:asciiTheme="minorHAnsi" w:hAnsiTheme="minorHAnsi"/>
                <w:sz w:val="22"/>
                <w:szCs w:val="22"/>
              </w:rPr>
            </w:pPr>
            <w:r>
              <w:rPr>
                <w:rFonts w:asciiTheme="minorHAnsi" w:hAnsiTheme="minorHAnsi"/>
                <w:sz w:val="22"/>
                <w:szCs w:val="22"/>
              </w:rPr>
              <w:t>(After Complete Juris DB)</w:t>
            </w:r>
          </w:p>
        </w:tc>
      </w:tr>
      <w:tr w:rsidR="00567D4B" w:rsidRPr="002C775D" w14:paraId="40229534"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355DDCF7" w14:textId="77777777" w:rsidR="00567D4B" w:rsidRPr="00387793" w:rsidRDefault="00567D4B" w:rsidP="00B33C08">
            <w:pPr>
              <w:spacing w:line="259" w:lineRule="auto"/>
              <w:ind w:left="1"/>
              <w:rPr>
                <w:rFonts w:asciiTheme="minorHAnsi" w:hAnsiTheme="minorHAnsi"/>
                <w:sz w:val="22"/>
                <w:szCs w:val="22"/>
              </w:rPr>
            </w:pPr>
            <w:r>
              <w:rPr>
                <w:rFonts w:asciiTheme="minorHAnsi" w:hAnsiTheme="minorHAnsi"/>
                <w:sz w:val="22"/>
                <w:szCs w:val="22"/>
              </w:rPr>
              <w:t>79.2</w:t>
            </w:r>
          </w:p>
        </w:tc>
        <w:tc>
          <w:tcPr>
            <w:tcW w:w="2448" w:type="dxa"/>
            <w:tcBorders>
              <w:top w:val="single" w:sz="4" w:space="0" w:color="000000"/>
              <w:left w:val="single" w:sz="4" w:space="0" w:color="000000"/>
              <w:bottom w:val="single" w:sz="4" w:space="0" w:color="000000"/>
              <w:right w:val="single" w:sz="4" w:space="0" w:color="000000"/>
            </w:tcBorders>
          </w:tcPr>
          <w:p w14:paraId="6CF2B2F0" w14:textId="77777777" w:rsidR="00567D4B" w:rsidRPr="00C93DC0" w:rsidRDefault="00567D4B" w:rsidP="00B33C08">
            <w:pPr>
              <w:spacing w:line="239" w:lineRule="auto"/>
              <w:ind w:left="106"/>
              <w:rPr>
                <w:rFonts w:asciiTheme="minorHAnsi" w:hAnsiTheme="minorHAnsi"/>
                <w:sz w:val="22"/>
                <w:szCs w:val="22"/>
              </w:rPr>
            </w:pPr>
            <w:r w:rsidRPr="00C93DC0">
              <w:rPr>
                <w:rFonts w:asciiTheme="minorHAnsi" w:hAnsiTheme="minorHAnsi"/>
                <w:sz w:val="22"/>
                <w:szCs w:val="22"/>
              </w:rPr>
              <w:t xml:space="preserve">Bring up BI Publisher application servers, system, and services at Production, </w:t>
            </w:r>
            <w:proofErr w:type="spellStart"/>
            <w:r w:rsidRPr="00C93DC0">
              <w:rPr>
                <w:rFonts w:asciiTheme="minorHAnsi" w:hAnsiTheme="minorHAnsi"/>
                <w:sz w:val="22"/>
                <w:szCs w:val="22"/>
              </w:rPr>
              <w:t>Bangi</w:t>
            </w:r>
            <w:proofErr w:type="spellEnd"/>
            <w:r w:rsidRPr="00C93DC0">
              <w:rPr>
                <w:rFonts w:asciiTheme="minorHAnsi" w:hAnsiTheme="minorHAnsi"/>
                <w:sz w:val="22"/>
                <w:szCs w:val="22"/>
              </w:rPr>
              <w:t xml:space="preserve"> (</w:t>
            </w:r>
            <w:proofErr w:type="spellStart"/>
            <w:r w:rsidRPr="00C93DC0">
              <w:rPr>
                <w:rFonts w:asciiTheme="minorHAnsi" w:hAnsiTheme="minorHAnsi"/>
                <w:sz w:val="22"/>
                <w:szCs w:val="22"/>
              </w:rPr>
              <w:t>PSeries</w:t>
            </w:r>
            <w:proofErr w:type="spellEnd"/>
            <w:r w:rsidRPr="00C93DC0">
              <w:rPr>
                <w:rFonts w:asciiTheme="minorHAnsi" w:hAnsiTheme="minorHAnsi"/>
                <w:sz w:val="22"/>
                <w:szCs w:val="22"/>
              </w:rPr>
              <w:t xml:space="preserve">) </w:t>
            </w:r>
          </w:p>
        </w:tc>
        <w:tc>
          <w:tcPr>
            <w:tcW w:w="3122" w:type="dxa"/>
            <w:gridSpan w:val="2"/>
            <w:tcBorders>
              <w:top w:val="single" w:sz="4" w:space="0" w:color="000000"/>
              <w:left w:val="single" w:sz="4" w:space="0" w:color="000000"/>
              <w:bottom w:val="single" w:sz="4" w:space="0" w:color="000000"/>
              <w:right w:val="single" w:sz="4" w:space="0" w:color="000000"/>
            </w:tcBorders>
          </w:tcPr>
          <w:p w14:paraId="35C79EC5" w14:textId="77777777" w:rsidR="00567D4B" w:rsidRPr="00976DC9" w:rsidRDefault="00567D4B" w:rsidP="00B33C08">
            <w:pPr>
              <w:spacing w:after="2" w:line="259" w:lineRule="auto"/>
              <w:ind w:left="5"/>
              <w:rPr>
                <w:rFonts w:asciiTheme="minorHAnsi" w:hAnsiTheme="minorHAnsi"/>
                <w:sz w:val="22"/>
                <w:szCs w:val="22"/>
              </w:rPr>
            </w:pPr>
            <w:r w:rsidRPr="0027223B">
              <w:rPr>
                <w:rFonts w:asciiTheme="minorHAnsi" w:hAnsiTheme="minorHAnsi"/>
                <w:sz w:val="22"/>
                <w:szCs w:val="22"/>
              </w:rPr>
              <w:t xml:space="preserve">Bring up BI Publisher Apps Server </w:t>
            </w:r>
          </w:p>
        </w:tc>
        <w:tc>
          <w:tcPr>
            <w:tcW w:w="1088" w:type="dxa"/>
            <w:tcBorders>
              <w:top w:val="single" w:sz="4" w:space="0" w:color="000000"/>
              <w:left w:val="single" w:sz="4" w:space="0" w:color="000000"/>
              <w:bottom w:val="single" w:sz="4" w:space="0" w:color="000000"/>
              <w:right w:val="single" w:sz="4" w:space="0" w:color="000000"/>
            </w:tcBorders>
          </w:tcPr>
          <w:p w14:paraId="4622AF87" w14:textId="77777777" w:rsidR="00567D4B" w:rsidRPr="00976DC9" w:rsidRDefault="00567D4B" w:rsidP="00B33C08">
            <w:pPr>
              <w:spacing w:line="259" w:lineRule="auto"/>
              <w:rPr>
                <w:rFonts w:asciiTheme="minorHAnsi" w:hAnsiTheme="minorHAnsi"/>
                <w:sz w:val="22"/>
                <w:szCs w:val="22"/>
              </w:rPr>
            </w:pPr>
            <w:r w:rsidRPr="00976DC9">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BB49E38" w14:textId="77777777" w:rsidR="00567D4B" w:rsidRPr="00976DC9"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1B268B76" w14:textId="77777777" w:rsidR="00567D4B" w:rsidRDefault="00567D4B" w:rsidP="00B33C08">
            <w:pPr>
              <w:spacing w:line="259" w:lineRule="auto"/>
              <w:ind w:right="64"/>
              <w:rPr>
                <w:rFonts w:asciiTheme="minorHAnsi" w:hAnsiTheme="minorHAnsi"/>
                <w:b/>
                <w:sz w:val="22"/>
                <w:szCs w:val="22"/>
                <w:highlight w:val="yellow"/>
              </w:rPr>
            </w:pPr>
            <w:r>
              <w:rPr>
                <w:rFonts w:asciiTheme="minorHAnsi" w:hAnsiTheme="minorHAnsi"/>
                <w:b/>
                <w:sz w:val="22"/>
                <w:szCs w:val="22"/>
              </w:rPr>
              <w:t xml:space="preserve">                     </w:t>
            </w:r>
          </w:p>
          <w:p w14:paraId="30C0DB6D" w14:textId="77777777" w:rsidR="00567D4B" w:rsidRPr="00976DC9" w:rsidRDefault="00567D4B" w:rsidP="00B33C08">
            <w:pPr>
              <w:spacing w:line="259" w:lineRule="auto"/>
              <w:ind w:left="58"/>
              <w:jc w:val="center"/>
              <w:rPr>
                <w:rFonts w:asciiTheme="minorHAnsi" w:hAnsiTheme="minorHAnsi"/>
                <w:sz w:val="22"/>
                <w:szCs w:val="22"/>
              </w:rPr>
            </w:pPr>
            <w:r w:rsidRPr="00F55FF3">
              <w:rPr>
                <w:rFonts w:asciiTheme="minorHAnsi" w:hAnsiTheme="minorHAnsi"/>
                <w:b/>
                <w:sz w:val="22"/>
                <w:szCs w:val="22"/>
              </w:rPr>
              <w:t xml:space="preserve">Mohamad </w:t>
            </w:r>
            <w:proofErr w:type="spellStart"/>
            <w:r w:rsidRPr="00F55FF3">
              <w:rPr>
                <w:rFonts w:asciiTheme="minorHAnsi" w:hAnsiTheme="minorHAnsi"/>
                <w:b/>
                <w:sz w:val="22"/>
                <w:szCs w:val="22"/>
              </w:rPr>
              <w:t>Azhar</w:t>
            </w:r>
            <w:proofErr w:type="spellEnd"/>
            <w:r w:rsidRPr="00F55FF3">
              <w:rPr>
                <w:rFonts w:asciiTheme="minorHAnsi" w:hAnsiTheme="minorHAnsi"/>
                <w:b/>
                <w:sz w:val="22"/>
                <w:szCs w:val="22"/>
              </w:rPr>
              <w:t xml:space="preserve"> Mohamad </w:t>
            </w:r>
            <w:proofErr w:type="spellStart"/>
            <w:r w:rsidRPr="00F55FF3">
              <w:rPr>
                <w:rFonts w:asciiTheme="minorHAnsi" w:hAnsiTheme="minorHAnsi"/>
                <w:b/>
                <w:sz w:val="22"/>
                <w:szCs w:val="22"/>
              </w:rPr>
              <w:t>Mahayuddin</w:t>
            </w:r>
            <w:proofErr w:type="spellEnd"/>
            <w:r w:rsidRPr="00F55FF3">
              <w:rPr>
                <w:rFonts w:asciiTheme="minorHAnsi" w:hAnsiTheme="minorHAnsi"/>
                <w:b/>
                <w:sz w:val="22"/>
                <w:szCs w:val="22"/>
              </w:rPr>
              <w:t xml:space="preserve">                              </w:t>
            </w:r>
            <w:r w:rsidRPr="00976DC9">
              <w:rPr>
                <w:rFonts w:asciiTheme="minorHAnsi" w:hAnsiTheme="minorHAnsi"/>
                <w:sz w:val="22"/>
                <w:szCs w:val="22"/>
              </w:rPr>
              <w:t>Infrastructure</w:t>
            </w:r>
          </w:p>
          <w:p w14:paraId="71AEA8DB" w14:textId="77777777" w:rsidR="00567D4B" w:rsidRPr="00976DC9" w:rsidRDefault="00567D4B" w:rsidP="00B33C08">
            <w:pPr>
              <w:spacing w:line="259" w:lineRule="auto"/>
              <w:ind w:right="55"/>
              <w:jc w:val="center"/>
              <w:rPr>
                <w:rFonts w:asciiTheme="minorHAnsi" w:hAnsiTheme="minorHAnsi"/>
                <w:sz w:val="22"/>
                <w:szCs w:val="22"/>
              </w:rPr>
            </w:pPr>
            <w:r w:rsidRPr="00976DC9">
              <w:rPr>
                <w:rFonts w:asciiTheme="minorHAnsi" w:hAnsiTheme="minorHAnsi"/>
                <w:sz w:val="22"/>
                <w:szCs w:val="22"/>
              </w:rPr>
              <w:t>Network &amp;</w:t>
            </w:r>
          </w:p>
          <w:p w14:paraId="5490C59B" w14:textId="77777777" w:rsidR="00567D4B" w:rsidRPr="00976DC9" w:rsidRDefault="00567D4B" w:rsidP="00B33C08">
            <w:pPr>
              <w:spacing w:line="259" w:lineRule="auto"/>
              <w:ind w:right="57"/>
              <w:jc w:val="center"/>
              <w:rPr>
                <w:rFonts w:asciiTheme="minorHAnsi" w:hAnsiTheme="minorHAnsi"/>
                <w:sz w:val="22"/>
                <w:szCs w:val="22"/>
              </w:rPr>
            </w:pPr>
            <w:r w:rsidRPr="00976DC9">
              <w:rPr>
                <w:rFonts w:asciiTheme="minorHAnsi" w:hAnsiTheme="minorHAnsi"/>
                <w:sz w:val="22"/>
                <w:szCs w:val="22"/>
              </w:rPr>
              <w:t>Data Centre</w:t>
            </w:r>
          </w:p>
          <w:p w14:paraId="50F9A273" w14:textId="77777777" w:rsidR="00567D4B" w:rsidRPr="00976DC9" w:rsidRDefault="00567D4B" w:rsidP="00B33C08">
            <w:pPr>
              <w:spacing w:line="259" w:lineRule="auto"/>
              <w:ind w:right="64"/>
              <w:jc w:val="center"/>
              <w:rPr>
                <w:rFonts w:asciiTheme="minorHAnsi" w:hAnsiTheme="minorHAnsi"/>
                <w:b/>
                <w:sz w:val="22"/>
                <w:szCs w:val="22"/>
              </w:rPr>
            </w:pPr>
            <w:r w:rsidRPr="00976DC9">
              <w:rPr>
                <w:rFonts w:asciiTheme="minorHAnsi" w:hAnsiTheme="minorHAnsi"/>
                <w:sz w:val="22"/>
                <w:szCs w:val="22"/>
              </w:rPr>
              <w:t>Division</w:t>
            </w:r>
            <w:r>
              <w:rPr>
                <w:rFonts w:asciiTheme="minorHAnsi" w:hAnsiTheme="minorHAnsi"/>
                <w:sz w:val="22"/>
                <w:szCs w:val="22"/>
              </w:rPr>
              <w:br/>
            </w:r>
            <w:r w:rsidRPr="00BE6DEC">
              <w:rPr>
                <w:rFonts w:asciiTheme="minorHAnsi" w:hAnsiTheme="minorHAnsi"/>
                <w:strike/>
                <w:sz w:val="22"/>
                <w:szCs w:val="22"/>
                <w:highlight w:val="lightGray"/>
              </w:rPr>
              <w:t>(</w:t>
            </w:r>
            <w:proofErr w:type="spellStart"/>
            <w:r w:rsidRPr="00BE6DEC">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tcPr>
          <w:p w14:paraId="13D9F923" w14:textId="77777777" w:rsidR="00567D4B" w:rsidRDefault="00567D4B" w:rsidP="00B33C08">
            <w:pPr>
              <w:spacing w:line="259" w:lineRule="auto"/>
              <w:rPr>
                <w:rFonts w:asciiTheme="minorHAnsi" w:hAnsiTheme="minorHAnsi"/>
                <w:b/>
                <w:bCs/>
                <w:sz w:val="22"/>
                <w:szCs w:val="22"/>
              </w:rPr>
            </w:pPr>
            <w:r>
              <w:rPr>
                <w:rFonts w:asciiTheme="minorHAnsi" w:hAnsiTheme="minorHAnsi"/>
                <w:b/>
                <w:sz w:val="22"/>
                <w:szCs w:val="22"/>
              </w:rPr>
              <w:t xml:space="preserve">                     </w:t>
            </w:r>
          </w:p>
          <w:p w14:paraId="2C3761A6" w14:textId="77777777" w:rsidR="00567D4B" w:rsidRPr="002C775D" w:rsidRDefault="00567D4B" w:rsidP="00B33C08">
            <w:pPr>
              <w:spacing w:line="259" w:lineRule="auto"/>
              <w:ind w:left="58"/>
              <w:jc w:val="center"/>
              <w:rPr>
                <w:rFonts w:asciiTheme="minorHAnsi" w:hAnsiTheme="minorHAnsi"/>
                <w:sz w:val="22"/>
                <w:szCs w:val="22"/>
              </w:rPr>
            </w:pPr>
            <w:proofErr w:type="spellStart"/>
            <w:r w:rsidRPr="00B87A4C">
              <w:rPr>
                <w:rFonts w:asciiTheme="minorHAnsi" w:hAnsiTheme="minorHAnsi"/>
                <w:b/>
                <w:sz w:val="22"/>
                <w:szCs w:val="22"/>
              </w:rPr>
              <w:t>Sairuddin</w:t>
            </w:r>
            <w:proofErr w:type="spellEnd"/>
            <w:r w:rsidRPr="00B87A4C">
              <w:rPr>
                <w:rFonts w:asciiTheme="minorHAnsi" w:hAnsiTheme="minorHAnsi"/>
                <w:b/>
                <w:sz w:val="22"/>
                <w:szCs w:val="22"/>
              </w:rPr>
              <w:t xml:space="preserve"> </w:t>
            </w:r>
            <w:proofErr w:type="spellStart"/>
            <w:r>
              <w:rPr>
                <w:rFonts w:asciiTheme="minorHAnsi" w:hAnsiTheme="minorHAnsi"/>
                <w:b/>
                <w:sz w:val="22"/>
                <w:szCs w:val="22"/>
              </w:rPr>
              <w:t>S</w:t>
            </w:r>
            <w:r w:rsidRPr="00B87A4C">
              <w:rPr>
                <w:rFonts w:asciiTheme="minorHAnsi" w:hAnsiTheme="minorHAnsi"/>
                <w:b/>
                <w:sz w:val="22"/>
                <w:szCs w:val="22"/>
              </w:rPr>
              <w:t>aidi</w:t>
            </w:r>
            <w:proofErr w:type="spellEnd"/>
            <w:r w:rsidRPr="00B87A4C">
              <w:rPr>
                <w:rFonts w:asciiTheme="minorHAnsi" w:hAnsiTheme="minorHAnsi"/>
                <w:b/>
                <w:sz w:val="22"/>
                <w:szCs w:val="22"/>
              </w:rPr>
              <w:t xml:space="preserve"> </w:t>
            </w:r>
            <w:r w:rsidRPr="002C775D">
              <w:rPr>
                <w:rFonts w:asciiTheme="minorHAnsi" w:hAnsiTheme="minorHAnsi"/>
                <w:sz w:val="22"/>
                <w:szCs w:val="22"/>
              </w:rPr>
              <w:t>Infrastructure</w:t>
            </w:r>
          </w:p>
          <w:p w14:paraId="63A9DE0A" w14:textId="77777777" w:rsidR="00567D4B" w:rsidRPr="002C775D" w:rsidRDefault="00567D4B" w:rsidP="00B33C08">
            <w:pPr>
              <w:spacing w:line="259" w:lineRule="auto"/>
              <w:ind w:right="55"/>
              <w:jc w:val="center"/>
              <w:rPr>
                <w:rFonts w:asciiTheme="minorHAnsi" w:hAnsiTheme="minorHAnsi"/>
                <w:sz w:val="22"/>
                <w:szCs w:val="22"/>
              </w:rPr>
            </w:pPr>
            <w:r w:rsidRPr="002C775D">
              <w:rPr>
                <w:rFonts w:asciiTheme="minorHAnsi" w:hAnsiTheme="minorHAnsi"/>
                <w:sz w:val="22"/>
                <w:szCs w:val="22"/>
              </w:rPr>
              <w:t xml:space="preserve">Network &amp; </w:t>
            </w:r>
          </w:p>
          <w:p w14:paraId="06B82371"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sz w:val="22"/>
                <w:szCs w:val="22"/>
              </w:rPr>
              <w:t xml:space="preserve">Data Centre Division </w:t>
            </w:r>
            <w:r>
              <w:rPr>
                <w:rFonts w:asciiTheme="minorHAnsi" w:hAnsiTheme="minorHAnsi"/>
                <w:sz w:val="22"/>
                <w:szCs w:val="22"/>
              </w:rPr>
              <w:br/>
            </w:r>
            <w:r w:rsidRPr="00BE6DEC">
              <w:rPr>
                <w:rFonts w:asciiTheme="minorHAnsi" w:hAnsiTheme="minorHAnsi"/>
                <w:strike/>
                <w:sz w:val="22"/>
                <w:szCs w:val="22"/>
                <w:highlight w:val="lightGray"/>
              </w:rPr>
              <w:t>(</w:t>
            </w:r>
            <w:proofErr w:type="spellStart"/>
            <w:r w:rsidRPr="00BE6DEC">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p w14:paraId="6134588D" w14:textId="77777777" w:rsidR="00567D4B" w:rsidRPr="00976DC9" w:rsidRDefault="00567D4B" w:rsidP="00B33C08">
            <w:pPr>
              <w:spacing w:line="259" w:lineRule="auto"/>
              <w:ind w:right="87"/>
              <w:jc w:val="center"/>
              <w:rPr>
                <w:rFonts w:asciiTheme="minorHAnsi" w:hAnsiTheme="minorHAnsi"/>
                <w:b/>
                <w:sz w:val="22"/>
                <w:szCs w:val="22"/>
              </w:rPr>
            </w:pPr>
          </w:p>
        </w:tc>
        <w:tc>
          <w:tcPr>
            <w:tcW w:w="810" w:type="dxa"/>
            <w:tcBorders>
              <w:top w:val="single" w:sz="4" w:space="0" w:color="000000"/>
              <w:left w:val="single" w:sz="4" w:space="0" w:color="000000"/>
              <w:bottom w:val="single" w:sz="4" w:space="0" w:color="000000"/>
              <w:right w:val="single" w:sz="4" w:space="0" w:color="000000"/>
            </w:tcBorders>
          </w:tcPr>
          <w:p w14:paraId="30360366" w14:textId="77777777" w:rsidR="00567D4B" w:rsidRDefault="00567D4B" w:rsidP="00B33C08">
            <w:pPr>
              <w:spacing w:line="259" w:lineRule="auto"/>
              <w:ind w:left="67"/>
              <w:rPr>
                <w:rFonts w:asciiTheme="minorHAnsi" w:hAnsiTheme="minorHAnsi"/>
                <w:sz w:val="22"/>
                <w:szCs w:val="22"/>
              </w:rPr>
            </w:pPr>
            <w:r>
              <w:rPr>
                <w:rFonts w:asciiTheme="minorHAnsi" w:hAnsiTheme="minorHAnsi"/>
                <w:sz w:val="22"/>
                <w:szCs w:val="22"/>
              </w:rPr>
              <w:t>05:00</w:t>
            </w:r>
            <w:r w:rsidRPr="00644465">
              <w:rPr>
                <w:rFonts w:asciiTheme="minorHAnsi" w:hAnsiTheme="minorHAnsi"/>
                <w:sz w:val="22"/>
                <w:szCs w:val="22"/>
              </w:rPr>
              <w:t xml:space="preserve"> </w:t>
            </w:r>
          </w:p>
        </w:tc>
        <w:tc>
          <w:tcPr>
            <w:tcW w:w="889" w:type="dxa"/>
            <w:tcBorders>
              <w:top w:val="single" w:sz="4" w:space="0" w:color="000000"/>
              <w:left w:val="single" w:sz="4" w:space="0" w:color="000000"/>
              <w:bottom w:val="single" w:sz="4" w:space="0" w:color="000000"/>
              <w:right w:val="single" w:sz="4" w:space="0" w:color="000000"/>
            </w:tcBorders>
          </w:tcPr>
          <w:p w14:paraId="232D224B" w14:textId="77777777" w:rsidR="00567D4B" w:rsidRDefault="00567D4B" w:rsidP="00B33C08">
            <w:pPr>
              <w:spacing w:line="259" w:lineRule="auto"/>
              <w:ind w:left="67"/>
              <w:rPr>
                <w:rFonts w:asciiTheme="minorHAnsi" w:hAnsiTheme="minorHAnsi"/>
                <w:sz w:val="22"/>
                <w:szCs w:val="22"/>
              </w:rPr>
            </w:pPr>
            <w:r>
              <w:rPr>
                <w:rFonts w:asciiTheme="minorHAnsi" w:hAnsiTheme="minorHAnsi"/>
                <w:sz w:val="22"/>
                <w:szCs w:val="22"/>
              </w:rPr>
              <w:t>05:30</w:t>
            </w:r>
          </w:p>
        </w:tc>
        <w:tc>
          <w:tcPr>
            <w:tcW w:w="1763" w:type="dxa"/>
            <w:tcBorders>
              <w:top w:val="single" w:sz="4" w:space="0" w:color="000000"/>
              <w:left w:val="single" w:sz="4" w:space="0" w:color="000000"/>
              <w:bottom w:val="single" w:sz="4" w:space="0" w:color="000000"/>
              <w:right w:val="single" w:sz="4" w:space="0" w:color="000000"/>
            </w:tcBorders>
          </w:tcPr>
          <w:p w14:paraId="1589609B" w14:textId="77777777" w:rsidR="00567D4B" w:rsidRDefault="00567D4B" w:rsidP="00B33C08">
            <w:pPr>
              <w:spacing w:line="259" w:lineRule="auto"/>
              <w:rPr>
                <w:rFonts w:asciiTheme="minorHAnsi" w:hAnsiTheme="minorHAnsi"/>
                <w:sz w:val="22"/>
                <w:szCs w:val="22"/>
              </w:rPr>
            </w:pPr>
            <w:r w:rsidRPr="00CF42BD">
              <w:rPr>
                <w:rFonts w:asciiTheme="minorHAnsi" w:hAnsiTheme="minorHAnsi"/>
                <w:sz w:val="22"/>
                <w:szCs w:val="22"/>
              </w:rPr>
              <w:t xml:space="preserve">Proceed after </w:t>
            </w:r>
            <w:r>
              <w:rPr>
                <w:rFonts w:asciiTheme="minorHAnsi" w:hAnsiTheme="minorHAnsi"/>
                <w:sz w:val="22"/>
                <w:szCs w:val="22"/>
              </w:rPr>
              <w:t xml:space="preserve">Step# 78.3 </w:t>
            </w:r>
          </w:p>
          <w:p w14:paraId="524BC71D" w14:textId="77777777" w:rsidR="00567D4B" w:rsidRPr="00CF42BD" w:rsidRDefault="00567D4B" w:rsidP="00B33C08">
            <w:pPr>
              <w:spacing w:line="259" w:lineRule="auto"/>
              <w:rPr>
                <w:rFonts w:asciiTheme="minorHAnsi" w:hAnsiTheme="minorHAnsi"/>
                <w:sz w:val="22"/>
                <w:szCs w:val="22"/>
              </w:rPr>
            </w:pPr>
            <w:r>
              <w:rPr>
                <w:rFonts w:asciiTheme="minorHAnsi" w:hAnsiTheme="minorHAnsi"/>
                <w:sz w:val="22"/>
                <w:szCs w:val="22"/>
              </w:rPr>
              <w:t>(After Complete Juris DB)</w:t>
            </w:r>
          </w:p>
        </w:tc>
      </w:tr>
      <w:tr w:rsidR="00567D4B" w:rsidRPr="002C775D" w14:paraId="1170FA0B"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09C2B46D" w14:textId="77777777" w:rsidR="00567D4B" w:rsidRPr="00387793" w:rsidRDefault="00567D4B" w:rsidP="00B33C08">
            <w:pPr>
              <w:spacing w:line="259" w:lineRule="auto"/>
              <w:ind w:left="1"/>
              <w:rPr>
                <w:rFonts w:asciiTheme="minorHAnsi" w:hAnsiTheme="minorHAnsi"/>
                <w:sz w:val="22"/>
                <w:szCs w:val="22"/>
              </w:rPr>
            </w:pPr>
            <w:r>
              <w:rPr>
                <w:rFonts w:asciiTheme="minorHAnsi" w:hAnsiTheme="minorHAnsi"/>
                <w:sz w:val="22"/>
                <w:szCs w:val="22"/>
              </w:rPr>
              <w:t>79.3</w:t>
            </w:r>
          </w:p>
        </w:tc>
        <w:tc>
          <w:tcPr>
            <w:tcW w:w="2448" w:type="dxa"/>
            <w:tcBorders>
              <w:top w:val="single" w:sz="4" w:space="0" w:color="000000"/>
              <w:left w:val="single" w:sz="4" w:space="0" w:color="000000"/>
              <w:bottom w:val="single" w:sz="4" w:space="0" w:color="000000"/>
              <w:right w:val="single" w:sz="4" w:space="0" w:color="000000"/>
            </w:tcBorders>
          </w:tcPr>
          <w:p w14:paraId="0D90667C" w14:textId="77777777" w:rsidR="00567D4B" w:rsidRDefault="00567D4B" w:rsidP="00B33C08">
            <w:pPr>
              <w:ind w:left="106"/>
              <w:rPr>
                <w:rFonts w:asciiTheme="minorHAnsi" w:hAnsiTheme="minorHAnsi"/>
                <w:sz w:val="22"/>
                <w:szCs w:val="22"/>
              </w:rPr>
            </w:pPr>
            <w:r w:rsidRPr="00976DC9">
              <w:rPr>
                <w:rFonts w:asciiTheme="minorHAnsi" w:hAnsiTheme="minorHAnsi"/>
                <w:sz w:val="22"/>
                <w:szCs w:val="22"/>
              </w:rPr>
              <w:t xml:space="preserve">Bring up BI Publisher DB and ensure services are up and running at </w:t>
            </w:r>
            <w:r>
              <w:rPr>
                <w:rFonts w:asciiTheme="minorHAnsi" w:hAnsiTheme="minorHAnsi"/>
                <w:sz w:val="22"/>
                <w:szCs w:val="22"/>
              </w:rPr>
              <w:t xml:space="preserve">Production, </w:t>
            </w:r>
            <w:proofErr w:type="spellStart"/>
            <w:r>
              <w:rPr>
                <w:rFonts w:asciiTheme="minorHAnsi" w:hAnsiTheme="minorHAnsi"/>
                <w:sz w:val="22"/>
                <w:szCs w:val="22"/>
              </w:rPr>
              <w:t>Bangi</w:t>
            </w:r>
            <w:proofErr w:type="spellEnd"/>
            <w:r w:rsidRPr="00976DC9">
              <w:rPr>
                <w:rFonts w:asciiTheme="minorHAnsi" w:hAnsiTheme="minorHAnsi"/>
                <w:sz w:val="22"/>
                <w:szCs w:val="22"/>
              </w:rPr>
              <w:t xml:space="preserve"> </w:t>
            </w:r>
          </w:p>
          <w:p w14:paraId="77B84EF4" w14:textId="77777777" w:rsidR="00567D4B" w:rsidRDefault="00567D4B" w:rsidP="00B33C08">
            <w:pPr>
              <w:spacing w:line="259" w:lineRule="auto"/>
              <w:ind w:left="106"/>
              <w:rPr>
                <w:rFonts w:asciiTheme="minorHAnsi" w:hAnsiTheme="minorHAnsi"/>
                <w:sz w:val="22"/>
                <w:szCs w:val="22"/>
              </w:rPr>
            </w:pPr>
          </w:p>
          <w:p w14:paraId="74B9D169" w14:textId="77777777" w:rsidR="00567D4B" w:rsidRPr="007D31AF" w:rsidRDefault="00567D4B" w:rsidP="00B33C08">
            <w:pPr>
              <w:spacing w:line="259" w:lineRule="auto"/>
              <w:ind w:left="106"/>
              <w:rPr>
                <w:rFonts w:asciiTheme="minorHAnsi" w:hAnsiTheme="minorHAnsi"/>
                <w:b/>
                <w:bCs/>
                <w:i/>
                <w:iCs/>
                <w:sz w:val="22"/>
                <w:szCs w:val="22"/>
              </w:rPr>
            </w:pPr>
          </w:p>
          <w:p w14:paraId="17A3A335" w14:textId="77777777" w:rsidR="00567D4B" w:rsidRPr="002C775D" w:rsidRDefault="00567D4B" w:rsidP="00B33C08">
            <w:pPr>
              <w:spacing w:line="239" w:lineRule="auto"/>
              <w:ind w:left="106"/>
              <w:rPr>
                <w:rFonts w:asciiTheme="minorHAnsi" w:hAnsi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7BB8D7AE" w14:textId="77777777" w:rsidR="00567D4B" w:rsidRPr="00976DC9" w:rsidRDefault="00567D4B" w:rsidP="00B33C08">
            <w:pPr>
              <w:spacing w:line="259" w:lineRule="auto"/>
              <w:ind w:left="110"/>
              <w:rPr>
                <w:rFonts w:asciiTheme="minorHAnsi" w:hAnsiTheme="minorHAnsi"/>
                <w:sz w:val="22"/>
                <w:szCs w:val="22"/>
              </w:rPr>
            </w:pPr>
            <w:r w:rsidRPr="00976DC9">
              <w:rPr>
                <w:rFonts w:asciiTheme="minorHAnsi" w:hAnsiTheme="minorHAnsi"/>
                <w:sz w:val="22"/>
                <w:szCs w:val="22"/>
              </w:rPr>
              <w:t xml:space="preserve">Bring up &amp; verify BI Publisher (CBRPT) DB </w:t>
            </w:r>
          </w:p>
          <w:p w14:paraId="7D372D96" w14:textId="77777777" w:rsidR="00567D4B" w:rsidRPr="000A7A46" w:rsidRDefault="00567D4B" w:rsidP="00B33C08">
            <w:pPr>
              <w:spacing w:line="265" w:lineRule="auto"/>
              <w:rPr>
                <w:rFonts w:asciiTheme="minorHAnsi" w:hAnsiTheme="minorHAnsi"/>
                <w:highlight w:val="yellow"/>
              </w:rPr>
            </w:pPr>
          </w:p>
        </w:tc>
        <w:tc>
          <w:tcPr>
            <w:tcW w:w="1088" w:type="dxa"/>
            <w:tcBorders>
              <w:top w:val="single" w:sz="4" w:space="0" w:color="000000"/>
              <w:left w:val="single" w:sz="4" w:space="0" w:color="000000"/>
              <w:bottom w:val="single" w:sz="4" w:space="0" w:color="000000"/>
              <w:right w:val="single" w:sz="4" w:space="0" w:color="000000"/>
            </w:tcBorders>
          </w:tcPr>
          <w:p w14:paraId="48DCCB9A" w14:textId="77777777" w:rsidR="00567D4B" w:rsidRPr="00976DC9" w:rsidRDefault="00567D4B" w:rsidP="00B33C08">
            <w:pPr>
              <w:spacing w:line="259" w:lineRule="auto"/>
              <w:rPr>
                <w:rFonts w:asciiTheme="minorHAnsi" w:hAnsiTheme="minorHAnsi"/>
                <w:sz w:val="22"/>
                <w:szCs w:val="22"/>
              </w:rPr>
            </w:pPr>
            <w:r w:rsidRPr="00976DC9">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597BB360" w14:textId="77777777" w:rsidR="00567D4B" w:rsidRPr="00976DC9" w:rsidRDefault="00567D4B" w:rsidP="00B33C08">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799D614F" w14:textId="77777777" w:rsidR="00567D4B" w:rsidRDefault="00567D4B" w:rsidP="00B33C08">
            <w:pPr>
              <w:spacing w:line="259" w:lineRule="auto"/>
              <w:jc w:val="center"/>
              <w:rPr>
                <w:rFonts w:asciiTheme="minorHAnsi" w:hAnsiTheme="minorHAnsi"/>
                <w:strike/>
                <w:sz w:val="22"/>
                <w:szCs w:val="22"/>
              </w:rPr>
            </w:pPr>
            <w:r>
              <w:rPr>
                <w:rFonts w:asciiTheme="minorHAnsi" w:hAnsiTheme="minorHAnsi"/>
                <w:b/>
                <w:sz w:val="22"/>
                <w:szCs w:val="22"/>
              </w:rPr>
              <w:t xml:space="preserve">                     </w:t>
            </w:r>
          </w:p>
          <w:p w14:paraId="25AB0212" w14:textId="77777777" w:rsidR="00567D4B" w:rsidRPr="00976DC9" w:rsidRDefault="00567D4B" w:rsidP="00B33C08">
            <w:pPr>
              <w:spacing w:after="4" w:line="264" w:lineRule="auto"/>
              <w:jc w:val="center"/>
              <w:rPr>
                <w:rFonts w:asciiTheme="minorHAnsi" w:hAnsiTheme="minorHAnsi"/>
                <w:b/>
                <w:sz w:val="22"/>
                <w:szCs w:val="22"/>
              </w:rPr>
            </w:pPr>
            <w:proofErr w:type="spellStart"/>
            <w:r w:rsidRPr="00976DC9">
              <w:rPr>
                <w:rFonts w:asciiTheme="minorHAnsi" w:hAnsiTheme="minorHAnsi"/>
                <w:b/>
                <w:sz w:val="22"/>
                <w:szCs w:val="22"/>
              </w:rPr>
              <w:t>Rul</w:t>
            </w:r>
            <w:proofErr w:type="spellEnd"/>
            <w:r w:rsidRPr="00976DC9">
              <w:rPr>
                <w:rFonts w:asciiTheme="minorHAnsi" w:hAnsiTheme="minorHAnsi"/>
                <w:b/>
                <w:sz w:val="22"/>
                <w:szCs w:val="22"/>
              </w:rPr>
              <w:t xml:space="preserve"> </w:t>
            </w:r>
            <w:proofErr w:type="spellStart"/>
            <w:r w:rsidRPr="00976DC9">
              <w:rPr>
                <w:rFonts w:asciiTheme="minorHAnsi" w:hAnsiTheme="minorHAnsi"/>
                <w:b/>
                <w:sz w:val="22"/>
                <w:szCs w:val="22"/>
              </w:rPr>
              <w:t>Nafeeza</w:t>
            </w:r>
            <w:proofErr w:type="spellEnd"/>
            <w:r w:rsidRPr="00976DC9">
              <w:rPr>
                <w:rFonts w:asciiTheme="minorHAnsi" w:hAnsiTheme="minorHAnsi"/>
                <w:b/>
                <w:sz w:val="22"/>
                <w:szCs w:val="22"/>
              </w:rPr>
              <w:t xml:space="preserve"> Munir</w:t>
            </w:r>
          </w:p>
          <w:p w14:paraId="2C7B3572" w14:textId="77777777" w:rsidR="00567D4B" w:rsidRPr="00976DC9" w:rsidRDefault="00567D4B" w:rsidP="00B33C08">
            <w:pPr>
              <w:spacing w:line="259" w:lineRule="auto"/>
              <w:ind w:left="163"/>
              <w:jc w:val="center"/>
              <w:rPr>
                <w:rFonts w:asciiTheme="minorHAnsi" w:hAnsiTheme="minorHAnsi"/>
                <w:sz w:val="22"/>
                <w:szCs w:val="22"/>
              </w:rPr>
            </w:pPr>
            <w:r w:rsidRPr="00976DC9">
              <w:rPr>
                <w:rFonts w:asciiTheme="minorHAnsi" w:hAnsiTheme="minorHAnsi"/>
                <w:sz w:val="22"/>
                <w:szCs w:val="22"/>
              </w:rPr>
              <w:t>Infrastructure</w:t>
            </w:r>
          </w:p>
          <w:p w14:paraId="0DBE2624" w14:textId="77777777" w:rsidR="00567D4B" w:rsidRPr="00976DC9" w:rsidRDefault="00567D4B" w:rsidP="00B33C08">
            <w:pPr>
              <w:spacing w:line="259" w:lineRule="auto"/>
              <w:ind w:left="28"/>
              <w:jc w:val="center"/>
              <w:rPr>
                <w:rFonts w:asciiTheme="minorHAnsi" w:hAnsiTheme="minorHAnsi"/>
                <w:sz w:val="22"/>
                <w:szCs w:val="22"/>
              </w:rPr>
            </w:pPr>
            <w:r w:rsidRPr="00976DC9">
              <w:rPr>
                <w:rFonts w:asciiTheme="minorHAnsi" w:hAnsiTheme="minorHAnsi"/>
                <w:sz w:val="22"/>
                <w:szCs w:val="22"/>
              </w:rPr>
              <w:t>Network &amp;</w:t>
            </w:r>
          </w:p>
          <w:p w14:paraId="52C9F0BE" w14:textId="77777777" w:rsidR="00567D4B" w:rsidRPr="002C775D" w:rsidRDefault="00567D4B" w:rsidP="00B33C08">
            <w:pPr>
              <w:spacing w:after="4" w:line="264" w:lineRule="auto"/>
              <w:jc w:val="center"/>
              <w:rPr>
                <w:rFonts w:asciiTheme="minorHAnsi" w:hAnsiTheme="minorHAnsi"/>
                <w:sz w:val="22"/>
                <w:szCs w:val="22"/>
              </w:rPr>
            </w:pPr>
            <w:r w:rsidRPr="00976DC9">
              <w:rPr>
                <w:rFonts w:asciiTheme="minorHAnsi" w:hAnsiTheme="minorHAnsi"/>
                <w:sz w:val="22"/>
                <w:szCs w:val="22"/>
              </w:rPr>
              <w:t>Data Centre Division</w:t>
            </w:r>
            <w:r>
              <w:rPr>
                <w:rFonts w:asciiTheme="minorHAnsi" w:hAnsiTheme="minorHAnsi"/>
                <w:sz w:val="22"/>
                <w:szCs w:val="22"/>
              </w:rPr>
              <w:br/>
            </w:r>
            <w:r>
              <w:rPr>
                <w:rFonts w:asciiTheme="minorHAnsi" w:hAnsiTheme="minorHAnsi"/>
                <w:b/>
                <w:i/>
                <w:sz w:val="22"/>
                <w:szCs w:val="22"/>
                <w:highlight w:val="lightGray"/>
              </w:rPr>
              <w:t>(</w:t>
            </w:r>
            <w:proofErr w:type="spellStart"/>
            <w:r w:rsidRPr="00BE6DEC">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p w14:paraId="282595AC" w14:textId="77777777" w:rsidR="00567D4B" w:rsidRPr="00976DC9" w:rsidRDefault="00567D4B" w:rsidP="00B33C08">
            <w:pPr>
              <w:spacing w:line="259" w:lineRule="auto"/>
              <w:ind w:right="64"/>
              <w:jc w:val="center"/>
              <w:rPr>
                <w:rFonts w:asciiTheme="minorHAnsi" w:hAnsiTheme="minorHAnsi"/>
                <w:b/>
                <w:sz w:val="22"/>
                <w:szCs w:val="22"/>
              </w:rPr>
            </w:pPr>
          </w:p>
        </w:tc>
        <w:tc>
          <w:tcPr>
            <w:tcW w:w="1582" w:type="dxa"/>
            <w:tcBorders>
              <w:top w:val="single" w:sz="4" w:space="0" w:color="000000"/>
              <w:left w:val="single" w:sz="4" w:space="0" w:color="000000"/>
              <w:bottom w:val="single" w:sz="4" w:space="0" w:color="000000"/>
              <w:right w:val="single" w:sz="4" w:space="0" w:color="000000"/>
            </w:tcBorders>
          </w:tcPr>
          <w:p w14:paraId="44EBA97F" w14:textId="77777777" w:rsidR="00567D4B" w:rsidRDefault="00567D4B" w:rsidP="00B33C08">
            <w:pPr>
              <w:spacing w:line="259" w:lineRule="auto"/>
              <w:ind w:left="216"/>
              <w:jc w:val="center"/>
              <w:rPr>
                <w:rFonts w:asciiTheme="minorHAnsi" w:hAnsiTheme="minorHAnsi"/>
                <w:b/>
                <w:sz w:val="22"/>
                <w:szCs w:val="22"/>
              </w:rPr>
            </w:pPr>
            <w:r>
              <w:rPr>
                <w:rFonts w:asciiTheme="minorHAnsi" w:hAnsiTheme="minorHAnsi"/>
                <w:b/>
                <w:sz w:val="22"/>
                <w:szCs w:val="22"/>
              </w:rPr>
              <w:t xml:space="preserve">                     </w:t>
            </w:r>
          </w:p>
          <w:p w14:paraId="1FD247F4" w14:textId="77777777" w:rsidR="00567D4B" w:rsidRPr="002C775D" w:rsidRDefault="00567D4B" w:rsidP="00B33C08">
            <w:pPr>
              <w:spacing w:line="259" w:lineRule="auto"/>
              <w:ind w:left="216"/>
              <w:jc w:val="center"/>
              <w:rPr>
                <w:rFonts w:asciiTheme="minorHAnsi" w:hAnsiTheme="minorHAnsi"/>
                <w:sz w:val="22"/>
                <w:szCs w:val="22"/>
              </w:rPr>
            </w:pPr>
            <w:r w:rsidRPr="002C775D">
              <w:rPr>
                <w:rFonts w:asciiTheme="minorHAnsi" w:hAnsiTheme="minorHAnsi"/>
                <w:b/>
                <w:sz w:val="22"/>
                <w:szCs w:val="22"/>
              </w:rPr>
              <w:t>Muhammad</w:t>
            </w:r>
          </w:p>
          <w:p w14:paraId="611F14CF" w14:textId="77777777" w:rsidR="00567D4B" w:rsidRPr="002C775D" w:rsidRDefault="00567D4B" w:rsidP="00B33C08">
            <w:pPr>
              <w:spacing w:line="259" w:lineRule="auto"/>
              <w:ind w:left="27"/>
              <w:jc w:val="center"/>
              <w:rPr>
                <w:rFonts w:asciiTheme="minorHAnsi" w:hAnsiTheme="minorHAnsi"/>
                <w:sz w:val="22"/>
                <w:szCs w:val="22"/>
              </w:rPr>
            </w:pPr>
            <w:r w:rsidRPr="002C775D">
              <w:rPr>
                <w:rFonts w:asciiTheme="minorHAnsi" w:hAnsiTheme="minorHAnsi"/>
                <w:b/>
                <w:sz w:val="22"/>
                <w:szCs w:val="22"/>
              </w:rPr>
              <w:t>Izzat Ramli</w:t>
            </w:r>
          </w:p>
          <w:p w14:paraId="006E39BF" w14:textId="77777777" w:rsidR="00567D4B" w:rsidRPr="002C775D" w:rsidRDefault="00567D4B" w:rsidP="00B33C08">
            <w:pPr>
              <w:spacing w:line="259" w:lineRule="auto"/>
              <w:ind w:left="163"/>
              <w:jc w:val="center"/>
              <w:rPr>
                <w:rFonts w:asciiTheme="minorHAnsi" w:hAnsiTheme="minorHAnsi"/>
                <w:sz w:val="22"/>
                <w:szCs w:val="22"/>
              </w:rPr>
            </w:pPr>
            <w:r w:rsidRPr="002C775D">
              <w:rPr>
                <w:rFonts w:asciiTheme="minorHAnsi" w:hAnsiTheme="minorHAnsi"/>
                <w:sz w:val="22"/>
                <w:szCs w:val="22"/>
              </w:rPr>
              <w:t>Infrastructure</w:t>
            </w:r>
          </w:p>
          <w:p w14:paraId="1FAA011F" w14:textId="77777777" w:rsidR="00567D4B" w:rsidRPr="002C775D" w:rsidRDefault="00567D4B" w:rsidP="00B33C08">
            <w:pPr>
              <w:spacing w:line="259" w:lineRule="auto"/>
              <w:ind w:left="28"/>
              <w:jc w:val="center"/>
              <w:rPr>
                <w:rFonts w:asciiTheme="minorHAnsi" w:hAnsiTheme="minorHAnsi"/>
                <w:sz w:val="22"/>
                <w:szCs w:val="22"/>
              </w:rPr>
            </w:pPr>
            <w:r w:rsidRPr="002C775D">
              <w:rPr>
                <w:rFonts w:asciiTheme="minorHAnsi" w:hAnsiTheme="minorHAnsi"/>
                <w:sz w:val="22"/>
                <w:szCs w:val="22"/>
              </w:rPr>
              <w:t>Network &amp;</w:t>
            </w:r>
          </w:p>
          <w:p w14:paraId="57F9C699" w14:textId="77777777" w:rsidR="00567D4B" w:rsidRPr="00976DC9" w:rsidRDefault="00567D4B" w:rsidP="00B33C08">
            <w:pPr>
              <w:spacing w:line="259" w:lineRule="auto"/>
              <w:ind w:right="87"/>
              <w:jc w:val="center"/>
              <w:rPr>
                <w:rFonts w:asciiTheme="minorHAnsi" w:hAnsiTheme="minorHAnsi"/>
                <w:b/>
                <w:sz w:val="22"/>
                <w:szCs w:val="22"/>
              </w:rPr>
            </w:pPr>
            <w:r w:rsidRPr="002C775D">
              <w:rPr>
                <w:rFonts w:asciiTheme="minorHAnsi" w:hAnsiTheme="minorHAnsi"/>
                <w:sz w:val="22"/>
                <w:szCs w:val="22"/>
              </w:rPr>
              <w:t>Data Centre Division</w:t>
            </w:r>
            <w:r>
              <w:rPr>
                <w:rFonts w:asciiTheme="minorHAnsi" w:hAnsiTheme="minorHAnsi"/>
                <w:sz w:val="22"/>
                <w:szCs w:val="22"/>
              </w:rPr>
              <w:br/>
            </w:r>
            <w:r w:rsidRPr="00BE6DEC">
              <w:rPr>
                <w:rFonts w:asciiTheme="minorHAnsi" w:hAnsiTheme="minorHAnsi"/>
                <w:strike/>
                <w:sz w:val="22"/>
                <w:szCs w:val="22"/>
                <w:highlight w:val="lightGray"/>
              </w:rPr>
              <w:t>(</w:t>
            </w:r>
            <w:proofErr w:type="spellStart"/>
            <w:r w:rsidRPr="00BE6DEC">
              <w:rPr>
                <w:rFonts w:asciiTheme="minorHAnsi" w:hAnsiTheme="minorHAnsi"/>
                <w:b/>
                <w:bCs/>
                <w:i/>
                <w:iCs/>
                <w:sz w:val="22"/>
                <w:szCs w:val="22"/>
                <w:highlight w:val="lightGray"/>
              </w:rPr>
              <w:t>Strateq</w:t>
            </w:r>
            <w:proofErr w:type="spellEnd"/>
            <w:r w:rsidRPr="00BE6DEC">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2444B3BD" w14:textId="77777777" w:rsidR="00567D4B" w:rsidRDefault="00567D4B" w:rsidP="00B33C08">
            <w:pPr>
              <w:spacing w:line="259" w:lineRule="auto"/>
              <w:ind w:left="67"/>
              <w:rPr>
                <w:rFonts w:asciiTheme="minorHAnsi" w:hAnsiTheme="minorHAnsi"/>
                <w:sz w:val="22"/>
                <w:szCs w:val="22"/>
              </w:rPr>
            </w:pPr>
            <w:r>
              <w:rPr>
                <w:rFonts w:asciiTheme="minorHAnsi" w:hAnsiTheme="minorHAnsi"/>
                <w:sz w:val="22"/>
                <w:szCs w:val="22"/>
              </w:rPr>
              <w:t>05:30</w:t>
            </w:r>
            <w:r w:rsidRPr="00644465">
              <w:rPr>
                <w:rFonts w:asciiTheme="minorHAnsi" w:hAnsiTheme="minorHAnsi"/>
                <w:sz w:val="22"/>
                <w:szCs w:val="22"/>
              </w:rPr>
              <w:t xml:space="preserve"> </w:t>
            </w:r>
          </w:p>
        </w:tc>
        <w:tc>
          <w:tcPr>
            <w:tcW w:w="889" w:type="dxa"/>
            <w:tcBorders>
              <w:top w:val="single" w:sz="4" w:space="0" w:color="000000"/>
              <w:left w:val="single" w:sz="4" w:space="0" w:color="000000"/>
              <w:bottom w:val="single" w:sz="4" w:space="0" w:color="000000"/>
              <w:right w:val="single" w:sz="4" w:space="0" w:color="000000"/>
            </w:tcBorders>
          </w:tcPr>
          <w:p w14:paraId="7AB014DA" w14:textId="77777777" w:rsidR="00567D4B" w:rsidRDefault="00567D4B" w:rsidP="00B33C08">
            <w:pPr>
              <w:spacing w:line="259" w:lineRule="auto"/>
              <w:ind w:left="67"/>
              <w:rPr>
                <w:rFonts w:asciiTheme="minorHAnsi" w:hAnsiTheme="minorHAnsi"/>
                <w:sz w:val="22"/>
                <w:szCs w:val="22"/>
              </w:rPr>
            </w:pPr>
            <w:r>
              <w:rPr>
                <w:rFonts w:asciiTheme="minorHAnsi" w:hAnsiTheme="minorHAnsi"/>
                <w:sz w:val="22"/>
                <w:szCs w:val="22"/>
              </w:rPr>
              <w:t>06:00</w:t>
            </w:r>
          </w:p>
        </w:tc>
        <w:tc>
          <w:tcPr>
            <w:tcW w:w="1763" w:type="dxa"/>
            <w:tcBorders>
              <w:top w:val="single" w:sz="4" w:space="0" w:color="000000"/>
              <w:left w:val="single" w:sz="4" w:space="0" w:color="000000"/>
              <w:bottom w:val="single" w:sz="4" w:space="0" w:color="000000"/>
              <w:right w:val="single" w:sz="4" w:space="0" w:color="000000"/>
            </w:tcBorders>
          </w:tcPr>
          <w:p w14:paraId="501CDC11" w14:textId="77777777" w:rsidR="00567D4B" w:rsidRDefault="00567D4B" w:rsidP="00B33C08">
            <w:pPr>
              <w:spacing w:line="259" w:lineRule="auto"/>
              <w:rPr>
                <w:rFonts w:asciiTheme="minorHAnsi" w:hAnsiTheme="minorHAnsi"/>
                <w:sz w:val="22"/>
                <w:szCs w:val="22"/>
              </w:rPr>
            </w:pPr>
            <w:r w:rsidRPr="00CF42BD">
              <w:rPr>
                <w:rFonts w:asciiTheme="minorHAnsi" w:hAnsiTheme="minorHAnsi"/>
                <w:sz w:val="22"/>
                <w:szCs w:val="22"/>
              </w:rPr>
              <w:t xml:space="preserve">Proceed after </w:t>
            </w:r>
            <w:r>
              <w:rPr>
                <w:rFonts w:asciiTheme="minorHAnsi" w:hAnsiTheme="minorHAnsi"/>
                <w:sz w:val="22"/>
                <w:szCs w:val="22"/>
              </w:rPr>
              <w:t>Step# 79.1</w:t>
            </w:r>
          </w:p>
          <w:p w14:paraId="7E334F2A" w14:textId="77777777" w:rsidR="00567D4B" w:rsidRPr="00CF42BD" w:rsidRDefault="00567D4B" w:rsidP="00B33C08">
            <w:pPr>
              <w:spacing w:line="259" w:lineRule="auto"/>
              <w:rPr>
                <w:rFonts w:asciiTheme="minorHAnsi" w:hAnsiTheme="minorHAnsi"/>
                <w:sz w:val="22"/>
                <w:szCs w:val="22"/>
              </w:rPr>
            </w:pPr>
            <w:r>
              <w:rPr>
                <w:rFonts w:asciiTheme="minorHAnsi" w:hAnsiTheme="minorHAnsi"/>
                <w:sz w:val="22"/>
                <w:szCs w:val="22"/>
              </w:rPr>
              <w:t>(Bring up BI Publisher DB Server)</w:t>
            </w:r>
          </w:p>
        </w:tc>
      </w:tr>
      <w:tr w:rsidR="00C86281" w:rsidRPr="002C775D" w14:paraId="4123C315"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36352E2C" w14:textId="77777777" w:rsidR="00C86281" w:rsidRPr="00387793" w:rsidRDefault="00C86281" w:rsidP="00C86281">
            <w:pPr>
              <w:spacing w:line="259" w:lineRule="auto"/>
              <w:ind w:left="1"/>
              <w:rPr>
                <w:rFonts w:asciiTheme="minorHAnsi" w:hAnsiTheme="minorHAnsi"/>
                <w:sz w:val="22"/>
                <w:szCs w:val="22"/>
              </w:rPr>
            </w:pPr>
            <w:r>
              <w:rPr>
                <w:rFonts w:asciiTheme="minorHAnsi" w:hAnsiTheme="minorHAnsi"/>
                <w:sz w:val="22"/>
                <w:szCs w:val="22"/>
              </w:rPr>
              <w:lastRenderedPageBreak/>
              <w:t>79.4</w:t>
            </w:r>
          </w:p>
        </w:tc>
        <w:tc>
          <w:tcPr>
            <w:tcW w:w="2448" w:type="dxa"/>
            <w:tcBorders>
              <w:top w:val="single" w:sz="4" w:space="0" w:color="000000"/>
              <w:left w:val="single" w:sz="4" w:space="0" w:color="000000"/>
              <w:bottom w:val="single" w:sz="4" w:space="0" w:color="000000"/>
              <w:right w:val="single" w:sz="4" w:space="0" w:color="000000"/>
            </w:tcBorders>
          </w:tcPr>
          <w:p w14:paraId="31390DF9" w14:textId="77777777" w:rsidR="00C86281" w:rsidRPr="009B199D" w:rsidRDefault="00C86281" w:rsidP="00C86281">
            <w:pPr>
              <w:spacing w:line="259" w:lineRule="auto"/>
              <w:rPr>
                <w:rFonts w:asciiTheme="minorHAnsi" w:hAnsiTheme="minorHAnsi"/>
                <w:sz w:val="22"/>
                <w:szCs w:val="22"/>
              </w:rPr>
            </w:pPr>
            <w:r w:rsidRPr="009B199D">
              <w:rPr>
                <w:rFonts w:ascii="Calibri" w:hAnsi="Calibri" w:cs="Calibri"/>
                <w:sz w:val="22"/>
                <w:szCs w:val="22"/>
              </w:rPr>
              <w:t>Data Verification #</w:t>
            </w:r>
            <w:r>
              <w:rPr>
                <w:rFonts w:ascii="Calibri" w:hAnsi="Calibri" w:cs="Calibri"/>
                <w:sz w:val="22"/>
                <w:szCs w:val="22"/>
              </w:rPr>
              <w:t>4</w:t>
            </w:r>
            <w:r w:rsidRPr="009B199D">
              <w:rPr>
                <w:rFonts w:ascii="Calibri" w:hAnsi="Calibri" w:cs="Calibri"/>
                <w:sz w:val="22"/>
                <w:szCs w:val="22"/>
              </w:rPr>
              <w:t xml:space="preserve"> for BI Publisher at </w:t>
            </w:r>
            <w:r>
              <w:rPr>
                <w:rFonts w:asciiTheme="minorHAnsi" w:hAnsiTheme="minorHAnsi"/>
                <w:sz w:val="22"/>
                <w:szCs w:val="22"/>
              </w:rPr>
              <w:t xml:space="preserve">Production, </w:t>
            </w:r>
            <w:proofErr w:type="spellStart"/>
            <w:r>
              <w:rPr>
                <w:rFonts w:asciiTheme="minorHAnsi" w:hAnsiTheme="minorHAnsi"/>
                <w:sz w:val="22"/>
                <w:szCs w:val="22"/>
              </w:rPr>
              <w:t>Bangi</w:t>
            </w:r>
            <w:proofErr w:type="spellEnd"/>
          </w:p>
        </w:tc>
        <w:tc>
          <w:tcPr>
            <w:tcW w:w="3122" w:type="dxa"/>
            <w:gridSpan w:val="2"/>
            <w:tcBorders>
              <w:top w:val="single" w:sz="4" w:space="0" w:color="000000"/>
              <w:left w:val="single" w:sz="4" w:space="0" w:color="000000"/>
              <w:bottom w:val="single" w:sz="4" w:space="0" w:color="000000"/>
              <w:right w:val="single" w:sz="4" w:space="0" w:color="000000"/>
            </w:tcBorders>
          </w:tcPr>
          <w:p w14:paraId="74D9E7F0" w14:textId="77777777" w:rsidR="00C86281" w:rsidRPr="009B199D" w:rsidRDefault="00C86281" w:rsidP="00C86281">
            <w:pPr>
              <w:spacing w:line="259" w:lineRule="auto"/>
              <w:rPr>
                <w:rFonts w:asciiTheme="minorHAnsi" w:hAnsiTheme="minorHAnsi"/>
                <w:sz w:val="22"/>
                <w:szCs w:val="22"/>
              </w:rPr>
            </w:pPr>
            <w:r w:rsidRPr="009B199D">
              <w:rPr>
                <w:rFonts w:asciiTheme="minorHAnsi" w:hAnsiTheme="minorHAnsi" w:cstheme="minorHAnsi"/>
                <w:bCs/>
                <w:sz w:val="22"/>
                <w:szCs w:val="22"/>
              </w:rPr>
              <w:t>SQL Query for BI Publisher (After Switch Over</w:t>
            </w:r>
            <w:r>
              <w:rPr>
                <w:rFonts w:asciiTheme="minorHAnsi" w:hAnsiTheme="minorHAnsi" w:cstheme="minorHAnsi"/>
                <w:bCs/>
                <w:sz w:val="22"/>
                <w:szCs w:val="22"/>
              </w:rPr>
              <w:t xml:space="preserve"> Production</w:t>
            </w:r>
            <w:r w:rsidRPr="009B199D">
              <w:rPr>
                <w:rFonts w:asciiTheme="minorHAnsi" w:hAnsiTheme="minorHAnsi" w:cstheme="minorHAnsi"/>
                <w:bCs/>
                <w:sz w:val="22"/>
                <w:szCs w:val="22"/>
              </w:rPr>
              <w:t>)</w:t>
            </w:r>
          </w:p>
        </w:tc>
        <w:tc>
          <w:tcPr>
            <w:tcW w:w="1088" w:type="dxa"/>
            <w:tcBorders>
              <w:top w:val="single" w:sz="4" w:space="0" w:color="000000"/>
              <w:left w:val="single" w:sz="4" w:space="0" w:color="000000"/>
              <w:bottom w:val="single" w:sz="4" w:space="0" w:color="000000"/>
              <w:right w:val="single" w:sz="4" w:space="0" w:color="000000"/>
            </w:tcBorders>
          </w:tcPr>
          <w:p w14:paraId="66A3E443" w14:textId="77777777" w:rsidR="00C86281" w:rsidRPr="007C7E99" w:rsidRDefault="00C86281" w:rsidP="00C86281">
            <w:pPr>
              <w:spacing w:line="259" w:lineRule="auto"/>
              <w:rPr>
                <w:rFonts w:asciiTheme="minorHAnsi" w:hAnsiTheme="minorHAnsi"/>
                <w:sz w:val="22"/>
                <w:szCs w:val="22"/>
              </w:rPr>
            </w:pPr>
            <w:r w:rsidRPr="007C7E99">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3878C4C5" w14:textId="77777777" w:rsidR="00C86281" w:rsidRPr="007C7E99" w:rsidRDefault="00C86281" w:rsidP="00C86281">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auto"/>
            </w:tcBorders>
            <w:vAlign w:val="bottom"/>
          </w:tcPr>
          <w:p w14:paraId="1FAA14AC" w14:textId="77777777" w:rsidR="00C86281" w:rsidRDefault="00C86281" w:rsidP="00C86281">
            <w:pPr>
              <w:spacing w:after="160" w:line="256" w:lineRule="auto"/>
              <w:jc w:val="center"/>
              <w:rPr>
                <w:rFonts w:asciiTheme="minorHAnsi" w:hAnsiTheme="minorHAnsi" w:cstheme="minorHAnsi"/>
                <w:sz w:val="22"/>
                <w:szCs w:val="22"/>
              </w:rPr>
            </w:pPr>
            <w:proofErr w:type="spellStart"/>
            <w:r>
              <w:rPr>
                <w:rFonts w:ascii="Calibri" w:hAnsi="Calibri" w:cs="Calibri"/>
                <w:b/>
                <w:bCs/>
                <w:sz w:val="22"/>
                <w:szCs w:val="22"/>
              </w:rPr>
              <w:t>Mohd</w:t>
            </w:r>
            <w:proofErr w:type="spellEnd"/>
            <w:r>
              <w:rPr>
                <w:rFonts w:ascii="Calibri" w:hAnsi="Calibri" w:cs="Calibri"/>
                <w:b/>
                <w:bCs/>
                <w:sz w:val="22"/>
                <w:szCs w:val="22"/>
              </w:rPr>
              <w:t xml:space="preserve"> Furqan</w:t>
            </w:r>
            <w:r>
              <w:rPr>
                <w:rFonts w:asciiTheme="minorHAnsi" w:hAnsiTheme="minorHAnsi" w:cstheme="minorHAnsi"/>
                <w:sz w:val="22"/>
                <w:szCs w:val="22"/>
              </w:rPr>
              <w:br/>
              <w:t>Applications Management</w:t>
            </w:r>
          </w:p>
          <w:p w14:paraId="7B1E9C9F" w14:textId="1A1AACD4" w:rsidR="00C86281" w:rsidRPr="005E626B" w:rsidRDefault="00C86281" w:rsidP="00C86281">
            <w:pPr>
              <w:spacing w:after="160" w:line="259" w:lineRule="auto"/>
              <w:jc w:val="center"/>
              <w:rPr>
                <w:rFonts w:asciiTheme="minorHAnsi" w:hAnsiTheme="minorHAnsi"/>
                <w:b/>
                <w:bCs/>
                <w:sz w:val="22"/>
                <w:szCs w:val="22"/>
              </w:rPr>
            </w:pPr>
            <w:r w:rsidRPr="00C36991">
              <w:rPr>
                <w:rFonts w:asciiTheme="minorHAnsi" w:hAnsiTheme="minorHAnsi"/>
                <w:b/>
                <w:bCs/>
                <w:sz w:val="22"/>
                <w:szCs w:val="22"/>
                <w:highlight w:val="lightGray"/>
              </w:rPr>
              <w:t>(</w:t>
            </w:r>
            <w:proofErr w:type="spellStart"/>
            <w:r>
              <w:rPr>
                <w:rFonts w:asciiTheme="minorHAnsi" w:hAnsiTheme="minorHAnsi"/>
                <w:b/>
                <w:bCs/>
                <w:sz w:val="22"/>
                <w:szCs w:val="22"/>
                <w:highlight w:val="lightGray"/>
              </w:rPr>
              <w:t>VPN@home</w:t>
            </w:r>
            <w:proofErr w:type="spellEnd"/>
            <w:r w:rsidRPr="00C36991">
              <w:rPr>
                <w:rFonts w:asciiTheme="minorHAnsi" w:hAnsiTheme="minorHAnsi"/>
                <w:b/>
                <w:bCs/>
                <w:sz w:val="22"/>
                <w:szCs w:val="22"/>
                <w:highlight w:val="lightGray"/>
              </w:rPr>
              <w:t>)</w:t>
            </w:r>
          </w:p>
        </w:tc>
        <w:tc>
          <w:tcPr>
            <w:tcW w:w="1582" w:type="dxa"/>
            <w:tcBorders>
              <w:top w:val="single" w:sz="4" w:space="0" w:color="000000"/>
              <w:left w:val="single" w:sz="4" w:space="0" w:color="000000"/>
              <w:bottom w:val="single" w:sz="4" w:space="0" w:color="000000"/>
              <w:right w:val="single" w:sz="4" w:space="0" w:color="000000"/>
            </w:tcBorders>
            <w:vAlign w:val="bottom"/>
          </w:tcPr>
          <w:p w14:paraId="46EAD466" w14:textId="05A06F18" w:rsidR="00C86281" w:rsidRDefault="00C86281" w:rsidP="00C86281">
            <w:pPr>
              <w:spacing w:after="160" w:line="256" w:lineRule="auto"/>
              <w:jc w:val="center"/>
              <w:rPr>
                <w:rFonts w:asciiTheme="minorHAnsi" w:hAnsiTheme="minorHAnsi" w:cstheme="minorHAnsi"/>
                <w:sz w:val="22"/>
                <w:szCs w:val="22"/>
              </w:rPr>
            </w:pPr>
            <w:r>
              <w:rPr>
                <w:rFonts w:asciiTheme="minorHAnsi" w:hAnsiTheme="minorHAnsi" w:cstheme="minorHAnsi"/>
                <w:b/>
                <w:bCs/>
                <w:sz w:val="22"/>
                <w:szCs w:val="22"/>
              </w:rPr>
              <w:t>Nur Azura Alias</w:t>
            </w:r>
            <w:r>
              <w:rPr>
                <w:rFonts w:asciiTheme="minorHAnsi" w:hAnsiTheme="minorHAnsi" w:cstheme="minorHAnsi"/>
                <w:sz w:val="22"/>
                <w:szCs w:val="22"/>
              </w:rPr>
              <w:br/>
              <w:t>Applications Management</w:t>
            </w:r>
          </w:p>
          <w:p w14:paraId="134A843F" w14:textId="54F569A5" w:rsidR="00C86281" w:rsidRPr="005E626B" w:rsidRDefault="00C86281" w:rsidP="00C86281">
            <w:pPr>
              <w:spacing w:after="160" w:line="259" w:lineRule="auto"/>
              <w:jc w:val="center"/>
              <w:rPr>
                <w:rFonts w:asciiTheme="minorHAnsi" w:hAnsiTheme="minorHAnsi"/>
                <w:b/>
                <w:bCs/>
                <w:sz w:val="22"/>
                <w:szCs w:val="22"/>
              </w:rPr>
            </w:pPr>
            <w:r w:rsidRPr="00C36991">
              <w:rPr>
                <w:rFonts w:asciiTheme="minorHAnsi" w:hAnsiTheme="minorHAnsi"/>
                <w:b/>
                <w:bCs/>
                <w:sz w:val="22"/>
                <w:szCs w:val="22"/>
                <w:highlight w:val="lightGray"/>
              </w:rPr>
              <w:t>(</w:t>
            </w:r>
            <w:proofErr w:type="spellStart"/>
            <w:r>
              <w:rPr>
                <w:rFonts w:asciiTheme="minorHAnsi" w:hAnsiTheme="minorHAnsi"/>
                <w:b/>
                <w:bCs/>
                <w:sz w:val="22"/>
                <w:szCs w:val="22"/>
                <w:highlight w:val="lightGray"/>
              </w:rPr>
              <w:t>VPN@home</w:t>
            </w:r>
            <w:proofErr w:type="spellEnd"/>
            <w:r w:rsidRPr="00C36991">
              <w:rPr>
                <w:rFonts w:asciiTheme="minorHAnsi" w:hAnsiTheme="minorHAnsi"/>
                <w:b/>
                <w:b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2CC027E0" w14:textId="77777777" w:rsidR="00C86281" w:rsidRPr="007C7E99" w:rsidRDefault="00C86281" w:rsidP="00C86281">
            <w:pPr>
              <w:spacing w:line="259" w:lineRule="auto"/>
              <w:ind w:left="67"/>
              <w:rPr>
                <w:rFonts w:asciiTheme="minorHAnsi" w:hAnsiTheme="minorHAnsi"/>
                <w:sz w:val="22"/>
                <w:szCs w:val="22"/>
              </w:rPr>
            </w:pPr>
            <w:r>
              <w:rPr>
                <w:rFonts w:asciiTheme="minorHAnsi" w:hAnsiTheme="minorHAnsi"/>
                <w:sz w:val="22"/>
                <w:szCs w:val="22"/>
              </w:rPr>
              <w:t>06</w:t>
            </w:r>
            <w:r w:rsidRPr="007C7E99">
              <w:rPr>
                <w:rFonts w:asciiTheme="minorHAnsi" w:hAnsiTheme="minorHAnsi"/>
                <w:sz w:val="22"/>
                <w:szCs w:val="22"/>
              </w:rPr>
              <w:t>:</w:t>
            </w:r>
            <w:r>
              <w:rPr>
                <w:rFonts w:asciiTheme="minorHAnsi" w:hAnsiTheme="minorHAnsi"/>
                <w:sz w:val="22"/>
                <w:szCs w:val="22"/>
              </w:rPr>
              <w:t>00</w:t>
            </w:r>
          </w:p>
        </w:tc>
        <w:tc>
          <w:tcPr>
            <w:tcW w:w="889" w:type="dxa"/>
            <w:tcBorders>
              <w:top w:val="single" w:sz="4" w:space="0" w:color="000000"/>
              <w:left w:val="single" w:sz="4" w:space="0" w:color="000000"/>
              <w:bottom w:val="single" w:sz="4" w:space="0" w:color="000000"/>
              <w:right w:val="single" w:sz="4" w:space="0" w:color="000000"/>
            </w:tcBorders>
          </w:tcPr>
          <w:p w14:paraId="62C67EAF" w14:textId="77777777" w:rsidR="00C86281" w:rsidRPr="007C7E99" w:rsidRDefault="00C86281" w:rsidP="00C86281">
            <w:pPr>
              <w:spacing w:line="259" w:lineRule="auto"/>
              <w:ind w:left="67"/>
              <w:rPr>
                <w:rFonts w:asciiTheme="minorHAnsi" w:hAnsiTheme="minorHAnsi"/>
                <w:sz w:val="22"/>
                <w:szCs w:val="22"/>
              </w:rPr>
            </w:pPr>
            <w:r>
              <w:rPr>
                <w:rFonts w:asciiTheme="minorHAnsi" w:hAnsiTheme="minorHAnsi"/>
                <w:sz w:val="22"/>
                <w:szCs w:val="22"/>
              </w:rPr>
              <w:t>06:15</w:t>
            </w:r>
          </w:p>
        </w:tc>
        <w:tc>
          <w:tcPr>
            <w:tcW w:w="1763" w:type="dxa"/>
            <w:tcBorders>
              <w:top w:val="single" w:sz="4" w:space="0" w:color="000000"/>
              <w:left w:val="single" w:sz="4" w:space="0" w:color="000000"/>
              <w:bottom w:val="single" w:sz="4" w:space="0" w:color="000000"/>
              <w:right w:val="single" w:sz="4" w:space="0" w:color="000000"/>
            </w:tcBorders>
          </w:tcPr>
          <w:p w14:paraId="73F6F642" w14:textId="77777777" w:rsidR="00C86281" w:rsidRDefault="00C86281" w:rsidP="00C86281">
            <w:pPr>
              <w:spacing w:line="259" w:lineRule="auto"/>
              <w:rPr>
                <w:rFonts w:asciiTheme="minorHAnsi" w:hAnsiTheme="minorHAnsi"/>
                <w:sz w:val="22"/>
                <w:szCs w:val="22"/>
              </w:rPr>
            </w:pPr>
            <w:r w:rsidRPr="007C7E99">
              <w:rPr>
                <w:rFonts w:asciiTheme="minorHAnsi" w:hAnsiTheme="minorHAnsi"/>
                <w:sz w:val="22"/>
                <w:szCs w:val="22"/>
              </w:rPr>
              <w:t xml:space="preserve">Proceed after Step# </w:t>
            </w:r>
            <w:r>
              <w:rPr>
                <w:rFonts w:asciiTheme="minorHAnsi" w:hAnsiTheme="minorHAnsi"/>
                <w:sz w:val="22"/>
                <w:szCs w:val="22"/>
              </w:rPr>
              <w:t>79.</w:t>
            </w:r>
            <w:r w:rsidRPr="007C7E99">
              <w:rPr>
                <w:rFonts w:asciiTheme="minorHAnsi" w:hAnsiTheme="minorHAnsi"/>
                <w:sz w:val="22"/>
                <w:szCs w:val="22"/>
              </w:rPr>
              <w:t>3</w:t>
            </w:r>
          </w:p>
          <w:p w14:paraId="64523763" w14:textId="77777777" w:rsidR="00C86281" w:rsidRPr="00CF42BD" w:rsidRDefault="00C86281" w:rsidP="00C86281">
            <w:pPr>
              <w:spacing w:line="259" w:lineRule="auto"/>
              <w:rPr>
                <w:rFonts w:asciiTheme="minorHAnsi" w:hAnsiTheme="minorHAnsi"/>
                <w:sz w:val="22"/>
                <w:szCs w:val="22"/>
              </w:rPr>
            </w:pPr>
            <w:r>
              <w:rPr>
                <w:rFonts w:asciiTheme="minorHAnsi" w:hAnsiTheme="minorHAnsi"/>
                <w:sz w:val="22"/>
                <w:szCs w:val="22"/>
              </w:rPr>
              <w:t>(Verify BI Publisher DB)</w:t>
            </w:r>
          </w:p>
        </w:tc>
      </w:tr>
      <w:tr w:rsidR="009E1B6D" w:rsidRPr="002C775D" w14:paraId="6FF8BFDE" w14:textId="77777777" w:rsidTr="002A10DF">
        <w:tblPrEx>
          <w:tblCellMar>
            <w:top w:w="7" w:type="dxa"/>
          </w:tblCellMar>
        </w:tblPrEx>
        <w:tc>
          <w:tcPr>
            <w:tcW w:w="589" w:type="dxa"/>
            <w:tcBorders>
              <w:top w:val="single" w:sz="4" w:space="0" w:color="000000"/>
              <w:left w:val="single" w:sz="4" w:space="0" w:color="000000"/>
              <w:bottom w:val="single" w:sz="4" w:space="0" w:color="000000"/>
              <w:right w:val="single" w:sz="4" w:space="0" w:color="000000"/>
            </w:tcBorders>
          </w:tcPr>
          <w:p w14:paraId="13FFC89C" w14:textId="77777777" w:rsidR="009E1B6D" w:rsidRPr="00387793" w:rsidRDefault="009E1B6D" w:rsidP="009E1B6D">
            <w:pPr>
              <w:spacing w:line="259" w:lineRule="auto"/>
              <w:ind w:left="1"/>
              <w:rPr>
                <w:rFonts w:asciiTheme="minorHAnsi" w:hAnsiTheme="minorHAnsi"/>
                <w:sz w:val="22"/>
                <w:szCs w:val="22"/>
              </w:rPr>
            </w:pPr>
            <w:r>
              <w:rPr>
                <w:rFonts w:asciiTheme="minorHAnsi" w:hAnsiTheme="minorHAnsi"/>
                <w:sz w:val="22"/>
                <w:szCs w:val="22"/>
              </w:rPr>
              <w:t>79.5</w:t>
            </w:r>
          </w:p>
        </w:tc>
        <w:tc>
          <w:tcPr>
            <w:tcW w:w="2448" w:type="dxa"/>
            <w:tcBorders>
              <w:top w:val="single" w:sz="4" w:space="0" w:color="000000"/>
              <w:left w:val="single" w:sz="4" w:space="0" w:color="000000"/>
              <w:bottom w:val="single" w:sz="4" w:space="0" w:color="000000"/>
              <w:right w:val="single" w:sz="4" w:space="0" w:color="000000"/>
            </w:tcBorders>
          </w:tcPr>
          <w:p w14:paraId="56BFC331" w14:textId="77777777" w:rsidR="009E1B6D" w:rsidRPr="00A33E1E" w:rsidRDefault="009E1B6D" w:rsidP="009E1B6D">
            <w:pPr>
              <w:spacing w:line="259" w:lineRule="auto"/>
              <w:rPr>
                <w:rFonts w:asciiTheme="minorHAnsi" w:hAnsiTheme="minorHAnsi"/>
                <w:sz w:val="22"/>
                <w:szCs w:val="22"/>
              </w:rPr>
            </w:pPr>
            <w:r w:rsidRPr="00A33E1E">
              <w:rPr>
                <w:rFonts w:asciiTheme="minorHAnsi" w:hAnsiTheme="minorHAnsi"/>
                <w:sz w:val="22"/>
                <w:szCs w:val="22"/>
              </w:rPr>
              <w:t xml:space="preserve">Bring up </w:t>
            </w:r>
            <w:r>
              <w:rPr>
                <w:rFonts w:asciiTheme="minorHAnsi" w:hAnsiTheme="minorHAnsi"/>
                <w:sz w:val="22"/>
                <w:szCs w:val="22"/>
              </w:rPr>
              <w:t xml:space="preserve">BI Publisher </w:t>
            </w:r>
            <w:proofErr w:type="spellStart"/>
            <w:r w:rsidRPr="00A33E1E">
              <w:rPr>
                <w:rFonts w:asciiTheme="minorHAnsi" w:hAnsiTheme="minorHAnsi"/>
                <w:sz w:val="22"/>
                <w:szCs w:val="22"/>
              </w:rPr>
              <w:t>Weblogic</w:t>
            </w:r>
            <w:proofErr w:type="spellEnd"/>
            <w:r w:rsidRPr="00A33E1E">
              <w:rPr>
                <w:rFonts w:asciiTheme="minorHAnsi" w:hAnsiTheme="minorHAnsi"/>
                <w:sz w:val="22"/>
                <w:szCs w:val="22"/>
              </w:rPr>
              <w:t xml:space="preserve"> services</w:t>
            </w:r>
          </w:p>
          <w:p w14:paraId="15B00353" w14:textId="77777777" w:rsidR="009E1B6D" w:rsidRPr="00976DC9" w:rsidRDefault="009E1B6D" w:rsidP="009E1B6D">
            <w:pPr>
              <w:rPr>
                <w:rFonts w:asciiTheme="minorHAnsi" w:hAnsiTheme="minorHAnsi"/>
                <w:sz w:val="22"/>
                <w:szCs w:val="22"/>
              </w:rPr>
            </w:pPr>
          </w:p>
        </w:tc>
        <w:tc>
          <w:tcPr>
            <w:tcW w:w="3122" w:type="dxa"/>
            <w:gridSpan w:val="2"/>
            <w:tcBorders>
              <w:top w:val="single" w:sz="4" w:space="0" w:color="000000"/>
              <w:left w:val="single" w:sz="4" w:space="0" w:color="000000"/>
              <w:bottom w:val="single" w:sz="4" w:space="0" w:color="000000"/>
              <w:right w:val="single" w:sz="4" w:space="0" w:color="000000"/>
            </w:tcBorders>
          </w:tcPr>
          <w:p w14:paraId="1C7C366F" w14:textId="77777777" w:rsidR="009E1B6D" w:rsidRPr="00976DC9" w:rsidRDefault="009E1B6D" w:rsidP="009E1B6D">
            <w:pPr>
              <w:spacing w:line="259" w:lineRule="auto"/>
              <w:ind w:left="110"/>
              <w:rPr>
                <w:rFonts w:asciiTheme="minorHAnsi" w:hAnsiTheme="minorHAnsi"/>
                <w:sz w:val="22"/>
                <w:szCs w:val="22"/>
              </w:rPr>
            </w:pPr>
            <w:proofErr w:type="spellStart"/>
            <w:r w:rsidRPr="002C775D">
              <w:rPr>
                <w:rFonts w:asciiTheme="minorHAnsi" w:hAnsiTheme="minorHAnsi"/>
                <w:sz w:val="22"/>
                <w:szCs w:val="22"/>
              </w:rPr>
              <w:t>Weblogic</w:t>
            </w:r>
            <w:proofErr w:type="spellEnd"/>
            <w:r w:rsidRPr="002C775D">
              <w:rPr>
                <w:rFonts w:asciiTheme="minorHAnsi" w:hAnsiTheme="minorHAnsi"/>
                <w:sz w:val="22"/>
                <w:szCs w:val="22"/>
              </w:rPr>
              <w:t xml:space="preserve"> BI Publisher</w:t>
            </w:r>
          </w:p>
        </w:tc>
        <w:tc>
          <w:tcPr>
            <w:tcW w:w="1088" w:type="dxa"/>
            <w:tcBorders>
              <w:top w:val="single" w:sz="4" w:space="0" w:color="000000"/>
              <w:left w:val="single" w:sz="4" w:space="0" w:color="000000"/>
              <w:bottom w:val="single" w:sz="4" w:space="0" w:color="000000"/>
              <w:right w:val="single" w:sz="4" w:space="0" w:color="000000"/>
            </w:tcBorders>
          </w:tcPr>
          <w:p w14:paraId="64410B67" w14:textId="77777777" w:rsidR="009E1B6D" w:rsidRPr="00976DC9" w:rsidRDefault="009E1B6D" w:rsidP="009E1B6D">
            <w:pPr>
              <w:spacing w:line="259" w:lineRule="auto"/>
              <w:rPr>
                <w:rFonts w:asciiTheme="minorHAnsi" w:hAnsiTheme="minorHAnsi"/>
                <w:sz w:val="22"/>
                <w:szCs w:val="22"/>
              </w:rPr>
            </w:pPr>
            <w:r w:rsidRPr="002C775D">
              <w:rPr>
                <w:rFonts w:asciiTheme="minorHAnsi" w:hAnsiTheme="minorHAnsi"/>
                <w:sz w:val="22"/>
                <w:szCs w:val="22"/>
              </w:rPr>
              <w:t>Successful</w:t>
            </w:r>
          </w:p>
        </w:tc>
        <w:tc>
          <w:tcPr>
            <w:tcW w:w="1165" w:type="dxa"/>
            <w:tcBorders>
              <w:top w:val="single" w:sz="4" w:space="0" w:color="000000"/>
              <w:left w:val="single" w:sz="4" w:space="0" w:color="000000"/>
              <w:bottom w:val="single" w:sz="4" w:space="0" w:color="000000"/>
              <w:right w:val="single" w:sz="4" w:space="0" w:color="000000"/>
            </w:tcBorders>
          </w:tcPr>
          <w:p w14:paraId="2E5F4869" w14:textId="77777777" w:rsidR="009E1B6D" w:rsidRPr="00976DC9" w:rsidRDefault="009E1B6D" w:rsidP="009E1B6D">
            <w:pPr>
              <w:spacing w:line="259" w:lineRule="auto"/>
              <w:ind w:left="5"/>
              <w:rPr>
                <w:rFonts w:asciiTheme="minorHAnsi" w:hAnsiTheme="minorHAnsi"/>
                <w:strike/>
                <w:sz w:val="22"/>
                <w:szCs w:val="22"/>
              </w:rPr>
            </w:pPr>
          </w:p>
        </w:tc>
        <w:tc>
          <w:tcPr>
            <w:tcW w:w="1620" w:type="dxa"/>
            <w:tcBorders>
              <w:top w:val="single" w:sz="4" w:space="0" w:color="000000"/>
              <w:left w:val="single" w:sz="4" w:space="0" w:color="000000"/>
              <w:bottom w:val="single" w:sz="4" w:space="0" w:color="000000"/>
              <w:right w:val="single" w:sz="4" w:space="0" w:color="auto"/>
            </w:tcBorders>
          </w:tcPr>
          <w:p w14:paraId="18699D64" w14:textId="77777777" w:rsidR="009E1B6D" w:rsidRPr="00B9074F" w:rsidRDefault="009E1B6D" w:rsidP="009E1B6D">
            <w:pPr>
              <w:spacing w:after="160" w:line="259" w:lineRule="auto"/>
              <w:jc w:val="center"/>
              <w:rPr>
                <w:rFonts w:asciiTheme="minorHAnsi" w:hAnsiTheme="minorHAnsi"/>
                <w:b/>
                <w:bCs/>
                <w:sz w:val="22"/>
                <w:szCs w:val="22"/>
                <w:highlight w:val="yellow"/>
              </w:rPr>
            </w:pPr>
            <w:r w:rsidRPr="00B9074F">
              <w:rPr>
                <w:rFonts w:asciiTheme="minorHAnsi" w:hAnsiTheme="minorHAnsi"/>
                <w:b/>
                <w:sz w:val="22"/>
                <w:szCs w:val="22"/>
                <w:highlight w:val="yellow"/>
              </w:rPr>
              <w:t xml:space="preserve">                    </w:t>
            </w:r>
          </w:p>
          <w:p w14:paraId="26C7D67A" w14:textId="77777777" w:rsidR="009E1B6D" w:rsidRPr="0074746D" w:rsidRDefault="009E1B6D" w:rsidP="009E1B6D">
            <w:pPr>
              <w:spacing w:after="4" w:line="264" w:lineRule="auto"/>
              <w:jc w:val="center"/>
              <w:rPr>
                <w:rFonts w:asciiTheme="minorHAnsi" w:hAnsiTheme="minorHAnsi"/>
                <w:b/>
                <w:sz w:val="22"/>
                <w:szCs w:val="22"/>
              </w:rPr>
            </w:pPr>
            <w:proofErr w:type="spellStart"/>
            <w:r w:rsidRPr="0074746D">
              <w:rPr>
                <w:rFonts w:asciiTheme="minorHAnsi" w:hAnsiTheme="minorHAnsi"/>
                <w:b/>
                <w:sz w:val="22"/>
                <w:szCs w:val="22"/>
              </w:rPr>
              <w:t>Rul</w:t>
            </w:r>
            <w:proofErr w:type="spellEnd"/>
            <w:r w:rsidRPr="0074746D">
              <w:rPr>
                <w:rFonts w:asciiTheme="minorHAnsi" w:hAnsiTheme="minorHAnsi"/>
                <w:b/>
                <w:sz w:val="22"/>
                <w:szCs w:val="22"/>
              </w:rPr>
              <w:t xml:space="preserve"> </w:t>
            </w:r>
            <w:proofErr w:type="spellStart"/>
            <w:r w:rsidRPr="0074746D">
              <w:rPr>
                <w:rFonts w:asciiTheme="minorHAnsi" w:hAnsiTheme="minorHAnsi"/>
                <w:b/>
                <w:sz w:val="22"/>
                <w:szCs w:val="22"/>
              </w:rPr>
              <w:t>Nafeeza</w:t>
            </w:r>
            <w:proofErr w:type="spellEnd"/>
            <w:r w:rsidRPr="0074746D">
              <w:rPr>
                <w:rFonts w:asciiTheme="minorHAnsi" w:hAnsiTheme="minorHAnsi"/>
                <w:b/>
                <w:sz w:val="22"/>
                <w:szCs w:val="22"/>
              </w:rPr>
              <w:t xml:space="preserve"> Munir</w:t>
            </w:r>
          </w:p>
          <w:p w14:paraId="5B7BD54B" w14:textId="77777777" w:rsidR="009E1B6D" w:rsidRPr="0074746D" w:rsidRDefault="009E1B6D" w:rsidP="009E1B6D">
            <w:pPr>
              <w:spacing w:line="259" w:lineRule="auto"/>
              <w:ind w:left="163"/>
              <w:jc w:val="center"/>
              <w:rPr>
                <w:rFonts w:asciiTheme="minorHAnsi" w:hAnsiTheme="minorHAnsi"/>
                <w:sz w:val="22"/>
                <w:szCs w:val="22"/>
              </w:rPr>
            </w:pPr>
            <w:r w:rsidRPr="0074746D">
              <w:rPr>
                <w:rFonts w:asciiTheme="minorHAnsi" w:hAnsiTheme="minorHAnsi"/>
                <w:sz w:val="22"/>
                <w:szCs w:val="22"/>
              </w:rPr>
              <w:t>Infrastructure</w:t>
            </w:r>
          </w:p>
          <w:p w14:paraId="38B28952" w14:textId="77777777" w:rsidR="009E1B6D" w:rsidRPr="0074746D" w:rsidRDefault="009E1B6D" w:rsidP="009E1B6D">
            <w:pPr>
              <w:spacing w:line="259" w:lineRule="auto"/>
              <w:ind w:left="28"/>
              <w:jc w:val="center"/>
              <w:rPr>
                <w:rFonts w:asciiTheme="minorHAnsi" w:hAnsiTheme="minorHAnsi"/>
                <w:sz w:val="22"/>
                <w:szCs w:val="22"/>
              </w:rPr>
            </w:pPr>
            <w:r w:rsidRPr="0074746D">
              <w:rPr>
                <w:rFonts w:asciiTheme="minorHAnsi" w:hAnsiTheme="minorHAnsi"/>
                <w:sz w:val="22"/>
                <w:szCs w:val="22"/>
              </w:rPr>
              <w:t>Network &amp;</w:t>
            </w:r>
          </w:p>
          <w:p w14:paraId="344AD7EC" w14:textId="77777777" w:rsidR="009E1B6D" w:rsidRPr="0074746D" w:rsidRDefault="009E1B6D" w:rsidP="009E1B6D">
            <w:pPr>
              <w:spacing w:after="4" w:line="264" w:lineRule="auto"/>
              <w:jc w:val="center"/>
              <w:rPr>
                <w:rFonts w:asciiTheme="minorHAnsi" w:hAnsiTheme="minorHAnsi"/>
                <w:sz w:val="22"/>
                <w:szCs w:val="22"/>
              </w:rPr>
            </w:pPr>
            <w:r w:rsidRPr="0074746D">
              <w:rPr>
                <w:rFonts w:asciiTheme="minorHAnsi" w:hAnsiTheme="minorHAnsi"/>
                <w:sz w:val="22"/>
                <w:szCs w:val="22"/>
              </w:rPr>
              <w:t>Data Centre Division</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p w14:paraId="364A3700" w14:textId="77777777" w:rsidR="009E1B6D" w:rsidRPr="00976DC9" w:rsidRDefault="009E1B6D" w:rsidP="009E1B6D">
            <w:pPr>
              <w:spacing w:line="259" w:lineRule="auto"/>
              <w:ind w:right="64"/>
              <w:jc w:val="center"/>
              <w:rPr>
                <w:rFonts w:asciiTheme="minorHAnsi" w:hAnsiTheme="minorHAnsi"/>
                <w:b/>
                <w:sz w:val="22"/>
                <w:szCs w:val="22"/>
              </w:rPr>
            </w:pPr>
          </w:p>
        </w:tc>
        <w:tc>
          <w:tcPr>
            <w:tcW w:w="1582" w:type="dxa"/>
            <w:tcBorders>
              <w:top w:val="single" w:sz="4" w:space="0" w:color="000000"/>
              <w:left w:val="single" w:sz="4" w:space="0" w:color="000000"/>
              <w:bottom w:val="single" w:sz="4" w:space="0" w:color="000000"/>
              <w:right w:val="single" w:sz="4" w:space="0" w:color="000000"/>
            </w:tcBorders>
          </w:tcPr>
          <w:p w14:paraId="582CD2AA" w14:textId="77777777" w:rsidR="009E1B6D" w:rsidRDefault="009E1B6D" w:rsidP="009E1B6D">
            <w:pPr>
              <w:spacing w:after="160" w:line="259" w:lineRule="auto"/>
              <w:jc w:val="center"/>
              <w:rPr>
                <w:rFonts w:asciiTheme="minorHAnsi" w:hAnsiTheme="minorHAnsi"/>
                <w:b/>
                <w:bCs/>
                <w:sz w:val="22"/>
                <w:szCs w:val="22"/>
              </w:rPr>
            </w:pPr>
            <w:r>
              <w:rPr>
                <w:rFonts w:asciiTheme="minorHAnsi" w:hAnsiTheme="minorHAnsi"/>
                <w:b/>
                <w:sz w:val="22"/>
                <w:szCs w:val="22"/>
              </w:rPr>
              <w:t xml:space="preserve">                    </w:t>
            </w:r>
          </w:p>
          <w:p w14:paraId="4A9AB187" w14:textId="77777777" w:rsidR="009E1B6D" w:rsidRPr="002C775D" w:rsidRDefault="009E1B6D" w:rsidP="009E1B6D">
            <w:pPr>
              <w:spacing w:line="259" w:lineRule="auto"/>
              <w:ind w:left="58"/>
              <w:jc w:val="center"/>
              <w:rPr>
                <w:rFonts w:asciiTheme="minorHAnsi" w:hAnsiTheme="minorHAnsi"/>
                <w:sz w:val="22"/>
                <w:szCs w:val="22"/>
              </w:rPr>
            </w:pPr>
            <w:proofErr w:type="spellStart"/>
            <w:r w:rsidRPr="001A6550">
              <w:rPr>
                <w:rFonts w:asciiTheme="minorHAnsi" w:hAnsiTheme="minorHAnsi"/>
                <w:b/>
                <w:bCs/>
                <w:sz w:val="22"/>
                <w:szCs w:val="22"/>
              </w:rPr>
              <w:t>Azahary</w:t>
            </w:r>
            <w:proofErr w:type="spellEnd"/>
            <w:r w:rsidRPr="001A6550">
              <w:rPr>
                <w:rFonts w:asciiTheme="minorHAnsi" w:hAnsiTheme="minorHAnsi"/>
                <w:b/>
                <w:bCs/>
                <w:sz w:val="22"/>
                <w:szCs w:val="22"/>
              </w:rPr>
              <w:t xml:space="preserve"> </w:t>
            </w:r>
            <w:r>
              <w:rPr>
                <w:rFonts w:asciiTheme="minorHAnsi" w:hAnsiTheme="minorHAnsi"/>
                <w:b/>
                <w:bCs/>
                <w:sz w:val="22"/>
                <w:szCs w:val="22"/>
              </w:rPr>
              <w:t xml:space="preserve"> Omar </w:t>
            </w:r>
            <w:r w:rsidRPr="002C775D">
              <w:rPr>
                <w:rFonts w:asciiTheme="minorHAnsi" w:hAnsiTheme="minorHAnsi"/>
                <w:sz w:val="22"/>
                <w:szCs w:val="22"/>
              </w:rPr>
              <w:t>Infrastructure</w:t>
            </w:r>
          </w:p>
          <w:p w14:paraId="2B9965DB" w14:textId="77777777" w:rsidR="009E1B6D" w:rsidRPr="002C775D" w:rsidRDefault="009E1B6D" w:rsidP="009E1B6D">
            <w:pPr>
              <w:spacing w:line="259" w:lineRule="auto"/>
              <w:ind w:right="55"/>
              <w:jc w:val="center"/>
              <w:rPr>
                <w:rFonts w:asciiTheme="minorHAnsi" w:hAnsiTheme="minorHAnsi"/>
                <w:sz w:val="22"/>
                <w:szCs w:val="22"/>
              </w:rPr>
            </w:pPr>
            <w:r w:rsidRPr="002C775D">
              <w:rPr>
                <w:rFonts w:asciiTheme="minorHAnsi" w:hAnsiTheme="minorHAnsi"/>
                <w:sz w:val="22"/>
                <w:szCs w:val="22"/>
              </w:rPr>
              <w:t xml:space="preserve">Network &amp; </w:t>
            </w:r>
          </w:p>
          <w:p w14:paraId="36E545EC" w14:textId="77777777" w:rsidR="009E1B6D" w:rsidRPr="00976DC9" w:rsidRDefault="009E1B6D" w:rsidP="009E1B6D">
            <w:pPr>
              <w:spacing w:line="259" w:lineRule="auto"/>
              <w:ind w:right="87"/>
              <w:jc w:val="center"/>
              <w:rPr>
                <w:rFonts w:asciiTheme="minorHAnsi" w:hAnsiTheme="minorHAnsi"/>
                <w:b/>
                <w:sz w:val="22"/>
                <w:szCs w:val="22"/>
              </w:rPr>
            </w:pPr>
            <w:r w:rsidRPr="002C775D">
              <w:rPr>
                <w:rFonts w:asciiTheme="minorHAnsi" w:hAnsiTheme="minorHAnsi"/>
                <w:sz w:val="22"/>
                <w:szCs w:val="22"/>
              </w:rPr>
              <w:t xml:space="preserve">Data Centre Division </w:t>
            </w:r>
            <w:r>
              <w:rPr>
                <w:rFonts w:asciiTheme="minorHAnsi" w:hAnsiTheme="minorHAnsi"/>
                <w:sz w:val="22"/>
                <w:szCs w:val="22"/>
              </w:rPr>
              <w:br/>
            </w:r>
            <w:r w:rsidRPr="00CA6307">
              <w:rPr>
                <w:rFonts w:asciiTheme="minorHAnsi" w:hAnsiTheme="minorHAnsi"/>
                <w:sz w:val="22"/>
                <w:szCs w:val="22"/>
                <w:highlight w:val="lightGray"/>
              </w:rPr>
              <w:t>(</w:t>
            </w:r>
            <w:proofErr w:type="spellStart"/>
            <w:r w:rsidRPr="00CA6307">
              <w:rPr>
                <w:rFonts w:asciiTheme="minorHAnsi" w:hAnsiTheme="minorHAnsi"/>
                <w:b/>
                <w:bCs/>
                <w:i/>
                <w:iCs/>
                <w:sz w:val="22"/>
                <w:szCs w:val="22"/>
                <w:highlight w:val="lightGray"/>
              </w:rPr>
              <w:t>Strateq</w:t>
            </w:r>
            <w:proofErr w:type="spellEnd"/>
            <w:r w:rsidRPr="00CA6307">
              <w:rPr>
                <w:rFonts w:asciiTheme="minorHAnsi" w:hAnsiTheme="minorHAnsi"/>
                <w:b/>
                <w:bCs/>
                <w:i/>
                <w:iCs/>
                <w:sz w:val="22"/>
                <w:szCs w:val="22"/>
                <w:highlight w:val="lightGray"/>
              </w:rPr>
              <w:t>)</w:t>
            </w:r>
          </w:p>
        </w:tc>
        <w:tc>
          <w:tcPr>
            <w:tcW w:w="810" w:type="dxa"/>
            <w:tcBorders>
              <w:top w:val="single" w:sz="4" w:space="0" w:color="000000"/>
              <w:left w:val="single" w:sz="4" w:space="0" w:color="000000"/>
              <w:bottom w:val="single" w:sz="4" w:space="0" w:color="000000"/>
              <w:right w:val="single" w:sz="4" w:space="0" w:color="000000"/>
            </w:tcBorders>
          </w:tcPr>
          <w:p w14:paraId="14B82D87" w14:textId="77777777" w:rsidR="009E1B6D" w:rsidRDefault="009E1B6D" w:rsidP="009E1B6D">
            <w:pPr>
              <w:spacing w:line="259" w:lineRule="auto"/>
              <w:ind w:left="67"/>
              <w:rPr>
                <w:rFonts w:asciiTheme="minorHAnsi" w:hAnsiTheme="minorHAnsi"/>
                <w:sz w:val="22"/>
                <w:szCs w:val="22"/>
              </w:rPr>
            </w:pPr>
            <w:r>
              <w:rPr>
                <w:rFonts w:asciiTheme="minorHAnsi" w:hAnsiTheme="minorHAnsi"/>
                <w:sz w:val="22"/>
                <w:szCs w:val="22"/>
              </w:rPr>
              <w:t>06:15</w:t>
            </w:r>
          </w:p>
        </w:tc>
        <w:tc>
          <w:tcPr>
            <w:tcW w:w="889" w:type="dxa"/>
            <w:tcBorders>
              <w:top w:val="single" w:sz="4" w:space="0" w:color="000000"/>
              <w:left w:val="single" w:sz="4" w:space="0" w:color="000000"/>
              <w:bottom w:val="single" w:sz="4" w:space="0" w:color="000000"/>
              <w:right w:val="single" w:sz="4" w:space="0" w:color="000000"/>
            </w:tcBorders>
          </w:tcPr>
          <w:p w14:paraId="78B74FC2" w14:textId="77777777" w:rsidR="009E1B6D" w:rsidRDefault="009E1B6D" w:rsidP="009E1B6D">
            <w:pPr>
              <w:spacing w:line="259" w:lineRule="auto"/>
              <w:ind w:left="67"/>
              <w:rPr>
                <w:rFonts w:asciiTheme="minorHAnsi" w:hAnsiTheme="minorHAnsi"/>
                <w:sz w:val="22"/>
                <w:szCs w:val="22"/>
              </w:rPr>
            </w:pPr>
            <w:r>
              <w:rPr>
                <w:rFonts w:asciiTheme="minorHAnsi" w:hAnsiTheme="minorHAnsi"/>
                <w:sz w:val="22"/>
                <w:szCs w:val="22"/>
              </w:rPr>
              <w:t>06:30</w:t>
            </w:r>
          </w:p>
        </w:tc>
        <w:tc>
          <w:tcPr>
            <w:tcW w:w="1763" w:type="dxa"/>
            <w:tcBorders>
              <w:top w:val="single" w:sz="4" w:space="0" w:color="000000"/>
              <w:left w:val="single" w:sz="4" w:space="0" w:color="000000"/>
              <w:bottom w:val="single" w:sz="4" w:space="0" w:color="000000"/>
              <w:right w:val="single" w:sz="4" w:space="0" w:color="000000"/>
            </w:tcBorders>
          </w:tcPr>
          <w:p w14:paraId="2B7BBCC4" w14:textId="77777777" w:rsidR="009E1B6D" w:rsidRDefault="009E1B6D" w:rsidP="009E1B6D">
            <w:pPr>
              <w:spacing w:line="259" w:lineRule="auto"/>
              <w:rPr>
                <w:rFonts w:asciiTheme="minorHAnsi" w:hAnsiTheme="minorHAnsi"/>
                <w:sz w:val="22"/>
                <w:szCs w:val="22"/>
              </w:rPr>
            </w:pPr>
            <w:r w:rsidRPr="00CF42BD">
              <w:rPr>
                <w:rFonts w:asciiTheme="minorHAnsi" w:hAnsiTheme="minorHAnsi"/>
                <w:sz w:val="22"/>
                <w:szCs w:val="22"/>
              </w:rPr>
              <w:t xml:space="preserve">Proceed after </w:t>
            </w:r>
            <w:r>
              <w:rPr>
                <w:rFonts w:asciiTheme="minorHAnsi" w:hAnsiTheme="minorHAnsi"/>
                <w:sz w:val="22"/>
                <w:szCs w:val="22"/>
              </w:rPr>
              <w:t>Step# 79.4</w:t>
            </w:r>
          </w:p>
          <w:p w14:paraId="45056546" w14:textId="77777777" w:rsidR="009E1B6D" w:rsidRDefault="009E1B6D" w:rsidP="009E1B6D">
            <w:pPr>
              <w:spacing w:line="259" w:lineRule="auto"/>
              <w:rPr>
                <w:rFonts w:asciiTheme="minorHAnsi" w:hAnsiTheme="minorHAnsi"/>
                <w:sz w:val="22"/>
                <w:szCs w:val="22"/>
              </w:rPr>
            </w:pPr>
            <w:r>
              <w:rPr>
                <w:rFonts w:asciiTheme="minorHAnsi" w:hAnsiTheme="minorHAnsi"/>
                <w:sz w:val="22"/>
                <w:szCs w:val="22"/>
              </w:rPr>
              <w:t>(Data Verification)</w:t>
            </w:r>
          </w:p>
          <w:p w14:paraId="7B0AFF80" w14:textId="77777777" w:rsidR="009E1B6D" w:rsidRPr="00CF42BD" w:rsidRDefault="009E1B6D" w:rsidP="009E1B6D">
            <w:pPr>
              <w:spacing w:line="259" w:lineRule="auto"/>
              <w:rPr>
                <w:rFonts w:asciiTheme="minorHAnsi" w:hAnsiTheme="minorHAnsi"/>
                <w:sz w:val="22"/>
                <w:szCs w:val="22"/>
              </w:rPr>
            </w:pPr>
          </w:p>
        </w:tc>
      </w:tr>
    </w:tbl>
    <w:p w14:paraId="34E596EB" w14:textId="77777777" w:rsidR="00567D4B" w:rsidRDefault="00567D4B" w:rsidP="00567D4B"/>
    <w:p w14:paraId="66DB852B" w14:textId="77777777" w:rsidR="00567D4B" w:rsidRDefault="00567D4B" w:rsidP="00567D4B"/>
    <w:p w14:paraId="0E90AD9F" w14:textId="18A2385C" w:rsidR="00567D4B" w:rsidRDefault="00567D4B" w:rsidP="00054713">
      <w:pPr>
        <w:pStyle w:val="Heading3"/>
      </w:pPr>
      <w:bookmarkStart w:id="84" w:name="_Toc106208451"/>
      <w:r>
        <w:t xml:space="preserve">Recovery (Bring Up) </w:t>
      </w:r>
      <w:proofErr w:type="spellStart"/>
      <w:r>
        <w:t>QRadar</w:t>
      </w:r>
      <w:proofErr w:type="spellEnd"/>
      <w:r>
        <w:t xml:space="preserve"> (03:00 – 04:00)</w:t>
      </w:r>
      <w:bookmarkEnd w:id="84"/>
    </w:p>
    <w:p w14:paraId="5F616EEC" w14:textId="77777777" w:rsidR="00567D4B" w:rsidRPr="00FD042E" w:rsidRDefault="00567D4B" w:rsidP="00567D4B"/>
    <w:tbl>
      <w:tblPr>
        <w:tblStyle w:val="TableGrid0"/>
        <w:tblW w:w="15076" w:type="dxa"/>
        <w:tblInd w:w="-899" w:type="dxa"/>
        <w:tblCellMar>
          <w:top w:w="8" w:type="dxa"/>
          <w:left w:w="106" w:type="dxa"/>
          <w:right w:w="54" w:type="dxa"/>
        </w:tblCellMar>
        <w:tblLook w:val="04A0" w:firstRow="1" w:lastRow="0" w:firstColumn="1" w:lastColumn="0" w:noHBand="0" w:noVBand="1"/>
      </w:tblPr>
      <w:tblGrid>
        <w:gridCol w:w="589"/>
        <w:gridCol w:w="2448"/>
        <w:gridCol w:w="3115"/>
        <w:gridCol w:w="7"/>
        <w:gridCol w:w="1088"/>
        <w:gridCol w:w="1165"/>
        <w:gridCol w:w="1620"/>
        <w:gridCol w:w="1582"/>
        <w:gridCol w:w="762"/>
        <w:gridCol w:w="937"/>
        <w:gridCol w:w="1763"/>
      </w:tblGrid>
      <w:tr w:rsidR="00567D4B" w:rsidRPr="002C775D" w14:paraId="334D0F67" w14:textId="77777777" w:rsidTr="002A10DF">
        <w:trPr>
          <w:tblHeader/>
        </w:trPr>
        <w:tc>
          <w:tcPr>
            <w:tcW w:w="58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7E93C7C" w14:textId="77777777" w:rsidR="00567D4B" w:rsidRPr="002C775D" w:rsidRDefault="00567D4B" w:rsidP="00B33C08">
            <w:pPr>
              <w:spacing w:line="259" w:lineRule="auto"/>
              <w:ind w:left="83"/>
              <w:rPr>
                <w:rFonts w:asciiTheme="minorHAnsi" w:hAnsiTheme="minorHAnsi"/>
                <w:sz w:val="22"/>
                <w:szCs w:val="22"/>
              </w:rPr>
            </w:pPr>
            <w:r w:rsidRPr="002C775D">
              <w:rPr>
                <w:rFonts w:asciiTheme="minorHAnsi" w:hAnsiTheme="minorHAnsi"/>
                <w:b/>
                <w:sz w:val="22"/>
                <w:szCs w:val="22"/>
              </w:rPr>
              <w:t xml:space="preserve">No </w:t>
            </w:r>
          </w:p>
        </w:tc>
        <w:tc>
          <w:tcPr>
            <w:tcW w:w="244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9C23858"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Process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AF82C88"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Detail Step  </w:t>
            </w:r>
          </w:p>
        </w:tc>
        <w:tc>
          <w:tcPr>
            <w:tcW w:w="1095"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DD14FD3" w14:textId="77777777" w:rsidR="00567D4B" w:rsidRPr="002C775D" w:rsidRDefault="00567D4B" w:rsidP="00B33C08">
            <w:pPr>
              <w:spacing w:line="259" w:lineRule="auto"/>
              <w:ind w:left="11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16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1F01338"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721DFC58" w14:textId="77777777" w:rsidR="00567D4B" w:rsidRPr="002C775D" w:rsidRDefault="00567D4B" w:rsidP="00B33C08">
            <w:pPr>
              <w:spacing w:line="259" w:lineRule="auto"/>
              <w:ind w:right="60"/>
              <w:jc w:val="center"/>
              <w:rPr>
                <w:rFonts w:asciiTheme="minorHAnsi" w:hAnsiTheme="minorHAnsi"/>
                <w:sz w:val="22"/>
                <w:szCs w:val="22"/>
              </w:rPr>
            </w:pPr>
            <w:r w:rsidRPr="002C775D">
              <w:rPr>
                <w:rFonts w:asciiTheme="minorHAnsi" w:hAnsiTheme="minorHAnsi"/>
                <w:b/>
                <w:sz w:val="22"/>
                <w:szCs w:val="22"/>
              </w:rPr>
              <w:t xml:space="preserve">Maker  </w:t>
            </w:r>
          </w:p>
        </w:tc>
        <w:tc>
          <w:tcPr>
            <w:tcW w:w="1582" w:type="dxa"/>
            <w:vMerge w:val="restart"/>
            <w:tcBorders>
              <w:top w:val="single" w:sz="4" w:space="0" w:color="000000"/>
              <w:left w:val="single" w:sz="4" w:space="0" w:color="000000"/>
              <w:bottom w:val="nil"/>
              <w:right w:val="single" w:sz="4" w:space="0" w:color="000000"/>
            </w:tcBorders>
            <w:shd w:val="clear" w:color="auto" w:fill="CCFFFF"/>
            <w:vAlign w:val="center"/>
          </w:tcPr>
          <w:p w14:paraId="0366B43C"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CCFFFF"/>
          </w:tcPr>
          <w:p w14:paraId="161D1A5F" w14:textId="77777777" w:rsidR="00567D4B" w:rsidRPr="002C775D" w:rsidRDefault="00567D4B" w:rsidP="00B33C08">
            <w:pPr>
              <w:spacing w:line="259" w:lineRule="auto"/>
              <w:ind w:left="77"/>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76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589674E"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7F6976A5" w14:textId="77777777" w:rsidTr="002A10DF">
        <w:trPr>
          <w:tblHeader/>
        </w:trPr>
        <w:tc>
          <w:tcPr>
            <w:tcW w:w="589" w:type="dxa"/>
            <w:vMerge/>
            <w:tcBorders>
              <w:top w:val="nil"/>
              <w:left w:val="single" w:sz="4" w:space="0" w:color="000000"/>
              <w:bottom w:val="single" w:sz="4" w:space="0" w:color="000000"/>
              <w:right w:val="single" w:sz="4" w:space="0" w:color="000000"/>
            </w:tcBorders>
          </w:tcPr>
          <w:p w14:paraId="2E54A3D5" w14:textId="77777777" w:rsidR="00567D4B" w:rsidRPr="002C775D" w:rsidRDefault="00567D4B" w:rsidP="00B33C08">
            <w:pPr>
              <w:spacing w:after="160" w:line="259" w:lineRule="auto"/>
              <w:rPr>
                <w:rFonts w:asciiTheme="minorHAnsi" w:hAnsiTheme="minorHAnsi"/>
                <w:sz w:val="22"/>
                <w:szCs w:val="22"/>
              </w:rPr>
            </w:pPr>
          </w:p>
        </w:tc>
        <w:tc>
          <w:tcPr>
            <w:tcW w:w="2448" w:type="dxa"/>
            <w:vMerge/>
            <w:tcBorders>
              <w:top w:val="nil"/>
              <w:left w:val="single" w:sz="4" w:space="0" w:color="000000"/>
              <w:bottom w:val="single" w:sz="4" w:space="0" w:color="000000"/>
              <w:right w:val="single" w:sz="4" w:space="0" w:color="000000"/>
            </w:tcBorders>
          </w:tcPr>
          <w:p w14:paraId="001DEBD0" w14:textId="77777777" w:rsidR="00567D4B" w:rsidRPr="002C775D" w:rsidRDefault="00567D4B" w:rsidP="00B33C08">
            <w:pPr>
              <w:spacing w:after="160" w:line="259" w:lineRule="auto"/>
              <w:rPr>
                <w:rFonts w:asciiTheme="minorHAnsi" w:hAnsiTheme="minorHAnsi"/>
                <w:sz w:val="22"/>
                <w:szCs w:val="22"/>
              </w:rPr>
            </w:pPr>
          </w:p>
        </w:tc>
        <w:tc>
          <w:tcPr>
            <w:tcW w:w="3115" w:type="dxa"/>
            <w:vMerge/>
            <w:tcBorders>
              <w:top w:val="nil"/>
              <w:left w:val="single" w:sz="4" w:space="0" w:color="000000"/>
              <w:bottom w:val="single" w:sz="4" w:space="0" w:color="000000"/>
              <w:right w:val="single" w:sz="4" w:space="0" w:color="000000"/>
            </w:tcBorders>
          </w:tcPr>
          <w:p w14:paraId="16EC3E57" w14:textId="77777777" w:rsidR="00567D4B" w:rsidRPr="002C775D" w:rsidRDefault="00567D4B" w:rsidP="00B33C08">
            <w:pPr>
              <w:spacing w:after="160" w:line="259" w:lineRule="auto"/>
              <w:rPr>
                <w:rFonts w:asciiTheme="minorHAnsi" w:hAnsiTheme="minorHAnsi"/>
                <w:sz w:val="22"/>
                <w:szCs w:val="22"/>
              </w:rPr>
            </w:pPr>
          </w:p>
        </w:tc>
        <w:tc>
          <w:tcPr>
            <w:tcW w:w="1095" w:type="dxa"/>
            <w:gridSpan w:val="2"/>
            <w:vMerge/>
            <w:tcBorders>
              <w:top w:val="nil"/>
              <w:left w:val="single" w:sz="4" w:space="0" w:color="000000"/>
              <w:bottom w:val="single" w:sz="4" w:space="0" w:color="000000"/>
              <w:right w:val="single" w:sz="4" w:space="0" w:color="000000"/>
            </w:tcBorders>
          </w:tcPr>
          <w:p w14:paraId="002056CB" w14:textId="77777777" w:rsidR="00567D4B" w:rsidRPr="002C775D" w:rsidRDefault="00567D4B" w:rsidP="00B33C08">
            <w:pPr>
              <w:spacing w:after="160" w:line="259" w:lineRule="auto"/>
              <w:rPr>
                <w:rFonts w:asciiTheme="minorHAnsi" w:hAnsiTheme="minorHAnsi"/>
                <w:sz w:val="22"/>
                <w:szCs w:val="22"/>
              </w:rPr>
            </w:pPr>
          </w:p>
        </w:tc>
        <w:tc>
          <w:tcPr>
            <w:tcW w:w="1165" w:type="dxa"/>
            <w:vMerge/>
            <w:tcBorders>
              <w:top w:val="nil"/>
              <w:left w:val="single" w:sz="4" w:space="0" w:color="000000"/>
              <w:bottom w:val="single" w:sz="4" w:space="0" w:color="000000"/>
              <w:right w:val="single" w:sz="4" w:space="0" w:color="000000"/>
            </w:tcBorders>
          </w:tcPr>
          <w:p w14:paraId="73AE5AA7" w14:textId="77777777" w:rsidR="00567D4B" w:rsidRPr="002C775D"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single" w:sz="4" w:space="0" w:color="000000"/>
              <w:right w:val="single" w:sz="4" w:space="0" w:color="000000"/>
            </w:tcBorders>
          </w:tcPr>
          <w:p w14:paraId="02D8B1D0" w14:textId="77777777" w:rsidR="00567D4B" w:rsidRPr="002C775D" w:rsidRDefault="00567D4B" w:rsidP="00B33C08">
            <w:pPr>
              <w:spacing w:after="160" w:line="259" w:lineRule="auto"/>
              <w:rPr>
                <w:rFonts w:asciiTheme="minorHAnsi" w:hAnsiTheme="minorHAnsi"/>
                <w:sz w:val="22"/>
                <w:szCs w:val="22"/>
              </w:rPr>
            </w:pPr>
          </w:p>
        </w:tc>
        <w:tc>
          <w:tcPr>
            <w:tcW w:w="1582" w:type="dxa"/>
            <w:vMerge/>
            <w:tcBorders>
              <w:top w:val="nil"/>
              <w:left w:val="single" w:sz="4" w:space="0" w:color="000000"/>
              <w:bottom w:val="single" w:sz="4" w:space="0" w:color="000000"/>
              <w:right w:val="single" w:sz="4" w:space="0" w:color="000000"/>
            </w:tcBorders>
          </w:tcPr>
          <w:p w14:paraId="4E2A3747" w14:textId="77777777" w:rsidR="00567D4B" w:rsidRPr="002C775D" w:rsidRDefault="00567D4B" w:rsidP="00B33C08">
            <w:pPr>
              <w:spacing w:after="160" w:line="259" w:lineRule="auto"/>
              <w:rPr>
                <w:rFonts w:asciiTheme="minorHAnsi" w:hAnsiTheme="minorHAnsi"/>
                <w:sz w:val="22"/>
                <w:szCs w:val="22"/>
              </w:rPr>
            </w:pPr>
          </w:p>
        </w:tc>
        <w:tc>
          <w:tcPr>
            <w:tcW w:w="762" w:type="dxa"/>
            <w:tcBorders>
              <w:top w:val="single" w:sz="4" w:space="0" w:color="000000"/>
              <w:left w:val="single" w:sz="4" w:space="0" w:color="000000"/>
              <w:bottom w:val="single" w:sz="4" w:space="0" w:color="000000"/>
              <w:right w:val="single" w:sz="4" w:space="0" w:color="000000"/>
            </w:tcBorders>
            <w:shd w:val="clear" w:color="auto" w:fill="CCFFFF"/>
          </w:tcPr>
          <w:p w14:paraId="449779E8" w14:textId="77777777" w:rsidR="00567D4B" w:rsidRPr="002C775D" w:rsidRDefault="00567D4B" w:rsidP="00B33C08">
            <w:pPr>
              <w:spacing w:line="259" w:lineRule="auto"/>
              <w:ind w:right="42"/>
              <w:jc w:val="center"/>
              <w:rPr>
                <w:rFonts w:asciiTheme="minorHAnsi" w:hAnsiTheme="minorHAnsi"/>
                <w:sz w:val="22"/>
                <w:szCs w:val="22"/>
              </w:rPr>
            </w:pPr>
            <w:r w:rsidRPr="002C775D">
              <w:rPr>
                <w:rFonts w:asciiTheme="minorHAnsi" w:hAnsiTheme="minorHAnsi"/>
                <w:b/>
                <w:sz w:val="22"/>
                <w:szCs w:val="22"/>
              </w:rPr>
              <w:t xml:space="preserve">Start </w:t>
            </w:r>
          </w:p>
        </w:tc>
        <w:tc>
          <w:tcPr>
            <w:tcW w:w="937" w:type="dxa"/>
            <w:tcBorders>
              <w:top w:val="single" w:sz="4" w:space="0" w:color="000000"/>
              <w:left w:val="single" w:sz="4" w:space="0" w:color="000000"/>
              <w:bottom w:val="single" w:sz="4" w:space="0" w:color="000000"/>
              <w:right w:val="single" w:sz="4" w:space="0" w:color="000000"/>
            </w:tcBorders>
            <w:shd w:val="clear" w:color="auto" w:fill="CCFFFF"/>
          </w:tcPr>
          <w:p w14:paraId="022CA555" w14:textId="77777777" w:rsidR="00567D4B" w:rsidRPr="002C775D" w:rsidRDefault="00567D4B" w:rsidP="00B33C08">
            <w:pPr>
              <w:spacing w:line="259" w:lineRule="auto"/>
              <w:ind w:right="53"/>
              <w:jc w:val="center"/>
              <w:rPr>
                <w:rFonts w:asciiTheme="minorHAnsi" w:hAnsiTheme="minorHAnsi"/>
                <w:sz w:val="22"/>
                <w:szCs w:val="22"/>
              </w:rPr>
            </w:pPr>
            <w:r w:rsidRPr="002C775D">
              <w:rPr>
                <w:rFonts w:asciiTheme="minorHAnsi" w:hAnsiTheme="minorHAnsi"/>
                <w:b/>
                <w:sz w:val="22"/>
                <w:szCs w:val="22"/>
              </w:rPr>
              <w:t xml:space="preserve">End </w:t>
            </w:r>
          </w:p>
        </w:tc>
        <w:tc>
          <w:tcPr>
            <w:tcW w:w="0" w:type="auto"/>
            <w:vMerge/>
            <w:tcBorders>
              <w:top w:val="nil"/>
              <w:left w:val="single" w:sz="4" w:space="0" w:color="000000"/>
              <w:bottom w:val="single" w:sz="4" w:space="0" w:color="000000"/>
              <w:right w:val="single" w:sz="4" w:space="0" w:color="000000"/>
            </w:tcBorders>
          </w:tcPr>
          <w:p w14:paraId="05CF5E83" w14:textId="77777777" w:rsidR="00567D4B" w:rsidRPr="002C775D" w:rsidRDefault="00567D4B" w:rsidP="00B33C08">
            <w:pPr>
              <w:spacing w:after="160" w:line="259" w:lineRule="auto"/>
              <w:rPr>
                <w:rFonts w:asciiTheme="minorHAnsi" w:hAnsiTheme="minorHAnsi"/>
                <w:sz w:val="22"/>
                <w:szCs w:val="22"/>
              </w:rPr>
            </w:pPr>
          </w:p>
        </w:tc>
      </w:tr>
      <w:tr w:rsidR="00567D4B" w:rsidRPr="002C775D" w14:paraId="68E329B5" w14:textId="77777777" w:rsidTr="002A10DF">
        <w:tblPrEx>
          <w:tblCellMar>
            <w:top w:w="7" w:type="dxa"/>
          </w:tblCellMar>
        </w:tblPrEx>
        <w:trPr>
          <w:trHeight w:val="2061"/>
        </w:trPr>
        <w:tc>
          <w:tcPr>
            <w:tcW w:w="589" w:type="dxa"/>
            <w:tcBorders>
              <w:top w:val="single" w:sz="4" w:space="0" w:color="000000"/>
              <w:left w:val="single" w:sz="4" w:space="0" w:color="000000"/>
              <w:bottom w:val="single" w:sz="4" w:space="0" w:color="auto"/>
              <w:right w:val="single" w:sz="4" w:space="0" w:color="000000"/>
            </w:tcBorders>
          </w:tcPr>
          <w:p w14:paraId="0BF98B7A" w14:textId="77777777" w:rsidR="00567D4B" w:rsidRPr="007F3495" w:rsidRDefault="00567D4B" w:rsidP="00B33C08">
            <w:pPr>
              <w:spacing w:line="259" w:lineRule="auto"/>
              <w:ind w:left="1"/>
              <w:rPr>
                <w:rFonts w:asciiTheme="minorHAnsi" w:hAnsiTheme="minorHAnsi"/>
                <w:sz w:val="22"/>
                <w:szCs w:val="22"/>
              </w:rPr>
            </w:pPr>
            <w:r>
              <w:rPr>
                <w:rFonts w:asciiTheme="minorHAnsi" w:hAnsiTheme="minorHAnsi"/>
                <w:sz w:val="22"/>
                <w:szCs w:val="22"/>
              </w:rPr>
              <w:t>80</w:t>
            </w:r>
          </w:p>
        </w:tc>
        <w:tc>
          <w:tcPr>
            <w:tcW w:w="2448" w:type="dxa"/>
            <w:tcBorders>
              <w:top w:val="single" w:sz="4" w:space="0" w:color="000000"/>
              <w:left w:val="single" w:sz="4" w:space="0" w:color="000000"/>
              <w:bottom w:val="single" w:sz="4" w:space="0" w:color="auto"/>
              <w:right w:val="single" w:sz="4" w:space="0" w:color="000000"/>
            </w:tcBorders>
          </w:tcPr>
          <w:p w14:paraId="7F686F1B" w14:textId="21DF62F1" w:rsidR="00567D4B" w:rsidRPr="007F3495" w:rsidRDefault="00567D4B" w:rsidP="00B33C08">
            <w:pPr>
              <w:spacing w:line="259" w:lineRule="auto"/>
              <w:rPr>
                <w:rFonts w:asciiTheme="minorHAnsi" w:hAnsiTheme="minorHAnsi"/>
                <w:sz w:val="22"/>
                <w:szCs w:val="22"/>
              </w:rPr>
            </w:pPr>
            <w:r w:rsidRPr="0010602F">
              <w:rPr>
                <w:rFonts w:asciiTheme="minorHAnsi" w:hAnsiTheme="minorHAnsi" w:cstheme="minorHAnsi"/>
                <w:sz w:val="22"/>
                <w:szCs w:val="22"/>
              </w:rPr>
              <w:t xml:space="preserve">Bring up </w:t>
            </w:r>
            <w:proofErr w:type="spellStart"/>
            <w:r w:rsidRPr="0010602F">
              <w:rPr>
                <w:rFonts w:asciiTheme="minorHAnsi" w:hAnsiTheme="minorHAnsi" w:cstheme="minorHAnsi"/>
                <w:sz w:val="22"/>
                <w:szCs w:val="22"/>
              </w:rPr>
              <w:t>QRadar</w:t>
            </w:r>
            <w:proofErr w:type="spellEnd"/>
            <w:r w:rsidRPr="0010602F">
              <w:rPr>
                <w:rFonts w:asciiTheme="minorHAnsi" w:hAnsiTheme="minorHAnsi" w:cstheme="minorHAnsi"/>
                <w:sz w:val="22"/>
                <w:szCs w:val="22"/>
              </w:rPr>
              <w:t xml:space="preserve"> Services @ </w:t>
            </w:r>
            <w:r w:rsidR="0066068E">
              <w:rPr>
                <w:rFonts w:asciiTheme="minorHAnsi" w:hAnsiTheme="minorHAnsi" w:cstheme="minorHAnsi"/>
                <w:sz w:val="22"/>
                <w:szCs w:val="22"/>
              </w:rPr>
              <w:t xml:space="preserve">Production, </w:t>
            </w:r>
            <w:proofErr w:type="spellStart"/>
            <w:r w:rsidR="0066068E">
              <w:rPr>
                <w:rFonts w:asciiTheme="minorHAnsi" w:hAnsiTheme="minorHAnsi" w:cstheme="minorHAnsi"/>
                <w:sz w:val="22"/>
                <w:szCs w:val="22"/>
              </w:rPr>
              <w:t>Bangi</w:t>
            </w:r>
            <w:proofErr w:type="spellEnd"/>
          </w:p>
        </w:tc>
        <w:tc>
          <w:tcPr>
            <w:tcW w:w="3122" w:type="dxa"/>
            <w:gridSpan w:val="2"/>
            <w:tcBorders>
              <w:top w:val="single" w:sz="4" w:space="0" w:color="000000"/>
              <w:left w:val="single" w:sz="4" w:space="0" w:color="000000"/>
              <w:bottom w:val="single" w:sz="4" w:space="0" w:color="auto"/>
              <w:right w:val="single" w:sz="4" w:space="0" w:color="000000"/>
            </w:tcBorders>
          </w:tcPr>
          <w:p w14:paraId="647B49F4" w14:textId="77777777" w:rsidR="00567D4B" w:rsidRDefault="00567D4B" w:rsidP="00B33C08">
            <w:pPr>
              <w:spacing w:line="259" w:lineRule="auto"/>
              <w:ind w:left="110"/>
              <w:rPr>
                <w:rFonts w:asciiTheme="minorHAnsi" w:hAnsiTheme="minorHAnsi"/>
                <w:sz w:val="22"/>
                <w:szCs w:val="22"/>
              </w:rPr>
            </w:pPr>
            <w:r>
              <w:rPr>
                <w:rFonts w:asciiTheme="minorHAnsi" w:hAnsiTheme="minorHAnsi"/>
                <w:sz w:val="22"/>
                <w:szCs w:val="22"/>
              </w:rPr>
              <w:t xml:space="preserve">1. Bring up </w:t>
            </w:r>
            <w:proofErr w:type="spellStart"/>
            <w:r>
              <w:rPr>
                <w:rFonts w:asciiTheme="minorHAnsi" w:hAnsiTheme="minorHAnsi"/>
                <w:sz w:val="22"/>
                <w:szCs w:val="22"/>
              </w:rPr>
              <w:t>QRadar</w:t>
            </w:r>
            <w:proofErr w:type="spellEnd"/>
            <w:r>
              <w:rPr>
                <w:rFonts w:asciiTheme="minorHAnsi" w:hAnsiTheme="minorHAnsi"/>
                <w:sz w:val="22"/>
                <w:szCs w:val="22"/>
              </w:rPr>
              <w:t xml:space="preserve"> Services @ DRC</w:t>
            </w:r>
          </w:p>
          <w:p w14:paraId="68D10C40" w14:textId="77777777" w:rsidR="00567D4B" w:rsidRPr="007F3495" w:rsidRDefault="00567D4B" w:rsidP="00B33C08">
            <w:pPr>
              <w:spacing w:line="259" w:lineRule="auto"/>
              <w:ind w:left="110"/>
              <w:rPr>
                <w:rFonts w:asciiTheme="minorHAnsi" w:hAnsiTheme="minorHAnsi"/>
                <w:sz w:val="22"/>
                <w:szCs w:val="22"/>
              </w:rPr>
            </w:pPr>
            <w:r>
              <w:rPr>
                <w:rFonts w:asciiTheme="minorHAnsi" w:hAnsiTheme="minorHAnsi"/>
                <w:sz w:val="22"/>
                <w:szCs w:val="22"/>
              </w:rPr>
              <w:t xml:space="preserve">2. Ensure the </w:t>
            </w:r>
            <w:proofErr w:type="spellStart"/>
            <w:r>
              <w:rPr>
                <w:rFonts w:asciiTheme="minorHAnsi" w:hAnsiTheme="minorHAnsi"/>
                <w:sz w:val="22"/>
                <w:szCs w:val="22"/>
              </w:rPr>
              <w:t>QRadar</w:t>
            </w:r>
            <w:proofErr w:type="spellEnd"/>
            <w:r>
              <w:rPr>
                <w:rFonts w:asciiTheme="minorHAnsi" w:hAnsiTheme="minorHAnsi"/>
                <w:sz w:val="22"/>
                <w:szCs w:val="22"/>
              </w:rPr>
              <w:t xml:space="preserve"> services are working # DRC</w:t>
            </w:r>
          </w:p>
        </w:tc>
        <w:tc>
          <w:tcPr>
            <w:tcW w:w="1088" w:type="dxa"/>
            <w:tcBorders>
              <w:top w:val="single" w:sz="4" w:space="0" w:color="000000"/>
              <w:left w:val="single" w:sz="4" w:space="0" w:color="000000"/>
              <w:bottom w:val="single" w:sz="4" w:space="0" w:color="auto"/>
              <w:right w:val="single" w:sz="4" w:space="0" w:color="000000"/>
            </w:tcBorders>
          </w:tcPr>
          <w:p w14:paraId="36CFE1B2" w14:textId="77777777" w:rsidR="00567D4B" w:rsidRPr="007F3495" w:rsidRDefault="00567D4B" w:rsidP="00B33C08">
            <w:pPr>
              <w:spacing w:line="259" w:lineRule="auto"/>
              <w:rPr>
                <w:rFonts w:asciiTheme="minorHAnsi" w:hAnsiTheme="minorHAnsi"/>
                <w:sz w:val="22"/>
                <w:szCs w:val="22"/>
              </w:rPr>
            </w:pPr>
            <w:r w:rsidRPr="007F3495">
              <w:rPr>
                <w:rFonts w:asciiTheme="minorHAnsi" w:hAnsiTheme="minorHAnsi" w:cstheme="minorHAnsi"/>
                <w:sz w:val="22"/>
                <w:szCs w:val="22"/>
              </w:rPr>
              <w:t>Successful</w:t>
            </w:r>
          </w:p>
        </w:tc>
        <w:tc>
          <w:tcPr>
            <w:tcW w:w="1165" w:type="dxa"/>
            <w:tcBorders>
              <w:top w:val="single" w:sz="4" w:space="0" w:color="000000"/>
              <w:left w:val="single" w:sz="4" w:space="0" w:color="000000"/>
              <w:bottom w:val="single" w:sz="4" w:space="0" w:color="auto"/>
              <w:right w:val="single" w:sz="4" w:space="0" w:color="000000"/>
            </w:tcBorders>
          </w:tcPr>
          <w:p w14:paraId="60123976" w14:textId="77777777" w:rsidR="00567D4B" w:rsidRPr="007F3495" w:rsidRDefault="00567D4B" w:rsidP="00B33C08">
            <w:pPr>
              <w:spacing w:line="259" w:lineRule="auto"/>
              <w:ind w:left="5"/>
              <w:rPr>
                <w:rFonts w:asciiTheme="minorHAnsi" w:hAnsiTheme="minorHAnsi"/>
                <w:strike/>
                <w:sz w:val="22"/>
                <w:szCs w:val="22"/>
              </w:rPr>
            </w:pPr>
            <w:r w:rsidRPr="002C775D">
              <w:rPr>
                <w:rFonts w:asciiTheme="minorHAnsi" w:hAnsiTheme="minorHAnsi"/>
                <w:sz w:val="22"/>
                <w:szCs w:val="22"/>
              </w:rPr>
              <w:t>Successful</w:t>
            </w:r>
          </w:p>
        </w:tc>
        <w:tc>
          <w:tcPr>
            <w:tcW w:w="1620" w:type="dxa"/>
            <w:tcBorders>
              <w:top w:val="single" w:sz="4" w:space="0" w:color="000000"/>
              <w:left w:val="single" w:sz="4" w:space="0" w:color="000000"/>
              <w:bottom w:val="single" w:sz="4" w:space="0" w:color="auto"/>
              <w:right w:val="single" w:sz="4" w:space="0" w:color="auto"/>
            </w:tcBorders>
          </w:tcPr>
          <w:p w14:paraId="36334EDE" w14:textId="77777777" w:rsidR="00567D4B" w:rsidRPr="00006839" w:rsidRDefault="00567D4B" w:rsidP="00B33C08">
            <w:pPr>
              <w:ind w:right="11"/>
              <w:jc w:val="center"/>
              <w:rPr>
                <w:rFonts w:asciiTheme="minorHAnsi" w:hAnsiTheme="minorHAnsi"/>
                <w:b/>
                <w:sz w:val="22"/>
                <w:szCs w:val="22"/>
              </w:rPr>
            </w:pPr>
          </w:p>
          <w:p w14:paraId="69655CCF" w14:textId="77777777" w:rsidR="00567D4B" w:rsidRPr="00006839" w:rsidRDefault="00567D4B" w:rsidP="00B33C08">
            <w:pPr>
              <w:ind w:right="11"/>
              <w:jc w:val="center"/>
              <w:rPr>
                <w:rFonts w:asciiTheme="minorHAnsi" w:hAnsiTheme="minorHAnsi"/>
                <w:b/>
                <w:sz w:val="22"/>
                <w:szCs w:val="22"/>
              </w:rPr>
            </w:pPr>
            <w:r>
              <w:rPr>
                <w:rFonts w:asciiTheme="minorHAnsi" w:hAnsiTheme="minorHAnsi"/>
                <w:b/>
                <w:sz w:val="22"/>
                <w:szCs w:val="22"/>
              </w:rPr>
              <w:t xml:space="preserve">                          </w:t>
            </w:r>
          </w:p>
          <w:p w14:paraId="70A659F2" w14:textId="77777777" w:rsidR="00567D4B" w:rsidRPr="006A3693" w:rsidRDefault="00567D4B" w:rsidP="00B33C08">
            <w:pPr>
              <w:jc w:val="center"/>
              <w:rPr>
                <w:rFonts w:asciiTheme="minorHAnsi" w:hAnsiTheme="minorHAnsi"/>
                <w:b/>
                <w:sz w:val="22"/>
                <w:szCs w:val="22"/>
              </w:rPr>
            </w:pPr>
            <w:r w:rsidRPr="006A3693">
              <w:rPr>
                <w:rFonts w:asciiTheme="minorHAnsi" w:hAnsiTheme="minorHAnsi"/>
                <w:b/>
                <w:sz w:val="22"/>
                <w:szCs w:val="22"/>
              </w:rPr>
              <w:t xml:space="preserve">Faizal </w:t>
            </w:r>
            <w:proofErr w:type="spellStart"/>
            <w:r w:rsidRPr="006A3693">
              <w:rPr>
                <w:rFonts w:asciiTheme="minorHAnsi" w:hAnsiTheme="minorHAnsi"/>
                <w:b/>
                <w:sz w:val="22"/>
                <w:szCs w:val="22"/>
              </w:rPr>
              <w:t>Faiz</w:t>
            </w:r>
            <w:proofErr w:type="spellEnd"/>
            <w:r w:rsidRPr="006A3693">
              <w:rPr>
                <w:rFonts w:asciiTheme="minorHAnsi" w:hAnsiTheme="minorHAnsi"/>
                <w:b/>
                <w:sz w:val="22"/>
                <w:szCs w:val="22"/>
              </w:rPr>
              <w:t xml:space="preserve"> Othman </w:t>
            </w:r>
          </w:p>
          <w:p w14:paraId="38D59692" w14:textId="77777777" w:rsidR="00567D4B" w:rsidRPr="002C775D" w:rsidRDefault="00567D4B" w:rsidP="00B33C08">
            <w:pPr>
              <w:ind w:right="2"/>
              <w:jc w:val="center"/>
              <w:rPr>
                <w:rFonts w:asciiTheme="minorHAnsi" w:hAnsiTheme="minorHAnsi"/>
                <w:sz w:val="22"/>
                <w:szCs w:val="22"/>
              </w:rPr>
            </w:pPr>
            <w:r w:rsidRPr="002C775D">
              <w:rPr>
                <w:rFonts w:asciiTheme="minorHAnsi" w:hAnsiTheme="minorHAnsi"/>
                <w:sz w:val="22"/>
                <w:szCs w:val="22"/>
              </w:rPr>
              <w:t xml:space="preserve">IT Security </w:t>
            </w:r>
          </w:p>
          <w:p w14:paraId="74FE2A0A" w14:textId="77777777" w:rsidR="00567D4B" w:rsidRPr="002C775D" w:rsidRDefault="00567D4B" w:rsidP="00B33C08">
            <w:pPr>
              <w:ind w:right="47"/>
              <w:jc w:val="center"/>
              <w:rPr>
                <w:rFonts w:asciiTheme="minorHAnsi" w:hAnsiTheme="minorHAnsi"/>
                <w:sz w:val="22"/>
                <w:szCs w:val="22"/>
              </w:rPr>
            </w:pPr>
            <w:r w:rsidRPr="002C775D">
              <w:rPr>
                <w:rFonts w:asciiTheme="minorHAnsi" w:hAnsiTheme="minorHAnsi"/>
                <w:sz w:val="22"/>
                <w:szCs w:val="22"/>
              </w:rPr>
              <w:t xml:space="preserve">Division </w:t>
            </w:r>
          </w:p>
          <w:p w14:paraId="559FBB04" w14:textId="77777777" w:rsidR="00567D4B" w:rsidRPr="00006839" w:rsidRDefault="00567D4B" w:rsidP="00B33C08">
            <w:pPr>
              <w:spacing w:after="160" w:line="259" w:lineRule="auto"/>
              <w:jc w:val="center"/>
              <w:rPr>
                <w:rFonts w:asciiTheme="minorHAnsi" w:hAnsiTheme="minorHAnsi"/>
                <w:b/>
                <w:bCs/>
                <w:sz w:val="22"/>
                <w:szCs w:val="22"/>
              </w:rPr>
            </w:pPr>
            <w:r w:rsidRPr="00B158E2">
              <w:rPr>
                <w:rFonts w:asciiTheme="minorHAnsi" w:hAnsiTheme="minorHAnsi"/>
                <w:b/>
                <w:sz w:val="22"/>
                <w:szCs w:val="22"/>
                <w:highlight w:val="lightGray"/>
              </w:rPr>
              <w:t>(</w:t>
            </w:r>
            <w:proofErr w:type="spellStart"/>
            <w:r w:rsidRPr="00B158E2">
              <w:rPr>
                <w:rFonts w:asciiTheme="minorHAnsi" w:hAnsiTheme="minorHAnsi"/>
                <w:b/>
                <w:sz w:val="22"/>
                <w:szCs w:val="22"/>
                <w:highlight w:val="lightGray"/>
              </w:rPr>
              <w:t>Strateq</w:t>
            </w:r>
            <w:proofErr w:type="spellEnd"/>
            <w:r w:rsidRPr="00B158E2">
              <w:rPr>
                <w:rFonts w:asciiTheme="minorHAnsi" w:hAnsiTheme="minorHAnsi"/>
                <w:b/>
                <w:sz w:val="22"/>
                <w:szCs w:val="22"/>
                <w:highlight w:val="lightGray"/>
              </w:rPr>
              <w:t>)</w:t>
            </w:r>
          </w:p>
        </w:tc>
        <w:tc>
          <w:tcPr>
            <w:tcW w:w="1582" w:type="dxa"/>
            <w:tcBorders>
              <w:top w:val="single" w:sz="4" w:space="0" w:color="000000"/>
              <w:left w:val="single" w:sz="4" w:space="0" w:color="000000"/>
              <w:bottom w:val="single" w:sz="4" w:space="0" w:color="auto"/>
              <w:right w:val="single" w:sz="4" w:space="0" w:color="000000"/>
            </w:tcBorders>
          </w:tcPr>
          <w:p w14:paraId="6BD66C2E" w14:textId="77777777" w:rsidR="00567D4B" w:rsidRPr="00006839" w:rsidRDefault="00567D4B" w:rsidP="00B33C08">
            <w:pPr>
              <w:ind w:right="11"/>
              <w:jc w:val="center"/>
              <w:rPr>
                <w:rFonts w:asciiTheme="minorHAnsi" w:hAnsiTheme="minorHAnsi"/>
                <w:b/>
                <w:sz w:val="22"/>
                <w:szCs w:val="22"/>
              </w:rPr>
            </w:pPr>
          </w:p>
          <w:p w14:paraId="1C0117D9" w14:textId="77777777" w:rsidR="00567D4B" w:rsidRPr="00006839" w:rsidRDefault="00567D4B" w:rsidP="00B33C08">
            <w:pPr>
              <w:ind w:right="11"/>
              <w:jc w:val="center"/>
              <w:rPr>
                <w:rFonts w:asciiTheme="minorHAnsi" w:hAnsiTheme="minorHAnsi"/>
                <w:b/>
                <w:sz w:val="22"/>
                <w:szCs w:val="22"/>
              </w:rPr>
            </w:pPr>
            <w:r>
              <w:rPr>
                <w:rFonts w:asciiTheme="minorHAnsi" w:hAnsiTheme="minorHAnsi"/>
                <w:b/>
                <w:sz w:val="22"/>
                <w:szCs w:val="22"/>
              </w:rPr>
              <w:t xml:space="preserve">                          </w:t>
            </w:r>
          </w:p>
          <w:p w14:paraId="70FCB27A" w14:textId="77777777" w:rsidR="00567D4B" w:rsidRDefault="00567D4B" w:rsidP="00B33C08">
            <w:pPr>
              <w:ind w:right="24"/>
              <w:jc w:val="center"/>
              <w:rPr>
                <w:rFonts w:asciiTheme="minorHAnsi" w:hAnsiTheme="minorHAnsi"/>
                <w:b/>
                <w:sz w:val="22"/>
                <w:szCs w:val="22"/>
              </w:rPr>
            </w:pPr>
            <w:proofErr w:type="spellStart"/>
            <w:r w:rsidRPr="006A3693">
              <w:rPr>
                <w:rFonts w:asciiTheme="minorHAnsi" w:hAnsiTheme="minorHAnsi"/>
                <w:b/>
                <w:sz w:val="22"/>
                <w:szCs w:val="22"/>
              </w:rPr>
              <w:t>Azizul</w:t>
            </w:r>
            <w:proofErr w:type="spellEnd"/>
            <w:r w:rsidRPr="006A3693">
              <w:rPr>
                <w:rFonts w:asciiTheme="minorHAnsi" w:hAnsiTheme="minorHAnsi"/>
                <w:b/>
                <w:sz w:val="22"/>
                <w:szCs w:val="22"/>
              </w:rPr>
              <w:t xml:space="preserve"> Abd Talib</w:t>
            </w:r>
          </w:p>
          <w:p w14:paraId="2957D993" w14:textId="77777777" w:rsidR="00567D4B" w:rsidRPr="002C775D" w:rsidRDefault="00567D4B" w:rsidP="00B33C08">
            <w:pPr>
              <w:ind w:right="2"/>
              <w:jc w:val="center"/>
              <w:rPr>
                <w:rFonts w:asciiTheme="minorHAnsi" w:hAnsiTheme="minorHAnsi"/>
                <w:sz w:val="22"/>
                <w:szCs w:val="22"/>
              </w:rPr>
            </w:pPr>
            <w:r w:rsidRPr="002C775D">
              <w:rPr>
                <w:rFonts w:asciiTheme="minorHAnsi" w:hAnsiTheme="minorHAnsi"/>
                <w:sz w:val="22"/>
                <w:szCs w:val="22"/>
              </w:rPr>
              <w:t xml:space="preserve">IT Security </w:t>
            </w:r>
          </w:p>
          <w:p w14:paraId="2A429B92" w14:textId="77777777" w:rsidR="00567D4B" w:rsidRPr="002C775D" w:rsidRDefault="00567D4B" w:rsidP="00B33C08">
            <w:pPr>
              <w:ind w:right="47"/>
              <w:jc w:val="center"/>
              <w:rPr>
                <w:rFonts w:asciiTheme="minorHAnsi" w:hAnsiTheme="minorHAnsi"/>
                <w:sz w:val="22"/>
                <w:szCs w:val="22"/>
              </w:rPr>
            </w:pPr>
            <w:r w:rsidRPr="002C775D">
              <w:rPr>
                <w:rFonts w:asciiTheme="minorHAnsi" w:hAnsiTheme="minorHAnsi"/>
                <w:sz w:val="22"/>
                <w:szCs w:val="22"/>
              </w:rPr>
              <w:t xml:space="preserve">Division </w:t>
            </w:r>
          </w:p>
          <w:p w14:paraId="5856E83C" w14:textId="77777777" w:rsidR="00567D4B" w:rsidRPr="00006839" w:rsidRDefault="00567D4B" w:rsidP="00B33C08">
            <w:pPr>
              <w:spacing w:after="160" w:line="259" w:lineRule="auto"/>
              <w:jc w:val="center"/>
              <w:rPr>
                <w:rFonts w:asciiTheme="minorHAnsi" w:hAnsiTheme="minorHAnsi"/>
                <w:b/>
                <w:bCs/>
                <w:sz w:val="22"/>
                <w:szCs w:val="22"/>
              </w:rPr>
            </w:pPr>
            <w:r w:rsidRPr="00B158E2">
              <w:rPr>
                <w:rFonts w:asciiTheme="minorHAnsi" w:hAnsiTheme="minorHAnsi"/>
                <w:b/>
                <w:bCs/>
                <w:sz w:val="22"/>
                <w:szCs w:val="22"/>
                <w:highlight w:val="lightGray"/>
              </w:rPr>
              <w:t>(</w:t>
            </w:r>
            <w:proofErr w:type="spellStart"/>
            <w:r w:rsidRPr="00B158E2">
              <w:rPr>
                <w:rFonts w:asciiTheme="minorHAnsi" w:hAnsiTheme="minorHAnsi"/>
                <w:b/>
                <w:sz w:val="22"/>
                <w:szCs w:val="22"/>
                <w:highlight w:val="lightGray"/>
              </w:rPr>
              <w:t>Strateq</w:t>
            </w:r>
            <w:proofErr w:type="spellEnd"/>
            <w:r w:rsidRPr="00B158E2">
              <w:rPr>
                <w:rFonts w:asciiTheme="minorHAnsi" w:hAnsiTheme="minorHAnsi"/>
                <w:b/>
                <w:bCs/>
                <w:sz w:val="22"/>
                <w:szCs w:val="22"/>
                <w:highlight w:val="lightGray"/>
              </w:rPr>
              <w:t>)</w:t>
            </w:r>
          </w:p>
        </w:tc>
        <w:tc>
          <w:tcPr>
            <w:tcW w:w="762" w:type="dxa"/>
            <w:tcBorders>
              <w:top w:val="single" w:sz="4" w:space="0" w:color="000000"/>
              <w:left w:val="single" w:sz="4" w:space="0" w:color="000000"/>
              <w:bottom w:val="single" w:sz="4" w:space="0" w:color="auto"/>
              <w:right w:val="single" w:sz="4" w:space="0" w:color="000000"/>
            </w:tcBorders>
          </w:tcPr>
          <w:p w14:paraId="1918287B" w14:textId="77777777" w:rsidR="00567D4B" w:rsidRPr="00B07535" w:rsidRDefault="00567D4B" w:rsidP="00B33C08">
            <w:pPr>
              <w:spacing w:line="259" w:lineRule="auto"/>
              <w:ind w:left="67"/>
              <w:rPr>
                <w:rFonts w:asciiTheme="minorHAnsi" w:hAnsiTheme="minorHAnsi" w:cstheme="minorHAnsi"/>
                <w:sz w:val="22"/>
                <w:szCs w:val="22"/>
              </w:rPr>
            </w:pPr>
            <w:r w:rsidRPr="007F3495">
              <w:rPr>
                <w:rFonts w:asciiTheme="minorHAnsi" w:hAnsiTheme="minorHAnsi" w:cstheme="minorHAnsi"/>
                <w:sz w:val="22"/>
                <w:szCs w:val="22"/>
              </w:rPr>
              <w:t>0</w:t>
            </w:r>
            <w:r>
              <w:rPr>
                <w:rFonts w:asciiTheme="minorHAnsi" w:hAnsiTheme="minorHAnsi" w:cstheme="minorHAnsi"/>
                <w:sz w:val="22"/>
                <w:szCs w:val="22"/>
              </w:rPr>
              <w:t>3</w:t>
            </w:r>
            <w:r w:rsidRPr="007F3495">
              <w:rPr>
                <w:rFonts w:asciiTheme="minorHAnsi" w:hAnsiTheme="minorHAnsi" w:cstheme="minorHAnsi"/>
                <w:sz w:val="22"/>
                <w:szCs w:val="22"/>
              </w:rPr>
              <w:t>:</w:t>
            </w:r>
            <w:r>
              <w:rPr>
                <w:rFonts w:asciiTheme="minorHAnsi" w:hAnsiTheme="minorHAnsi" w:cstheme="minorHAnsi"/>
                <w:sz w:val="22"/>
                <w:szCs w:val="22"/>
              </w:rPr>
              <w:t>00</w:t>
            </w:r>
          </w:p>
        </w:tc>
        <w:tc>
          <w:tcPr>
            <w:tcW w:w="937" w:type="dxa"/>
            <w:tcBorders>
              <w:top w:val="single" w:sz="4" w:space="0" w:color="000000"/>
              <w:left w:val="single" w:sz="4" w:space="0" w:color="000000"/>
              <w:bottom w:val="single" w:sz="4" w:space="0" w:color="auto"/>
              <w:right w:val="single" w:sz="4" w:space="0" w:color="000000"/>
            </w:tcBorders>
          </w:tcPr>
          <w:p w14:paraId="4ED5B2A0" w14:textId="77777777" w:rsidR="00567D4B" w:rsidRPr="00B07535" w:rsidRDefault="00567D4B" w:rsidP="00B33C08">
            <w:pPr>
              <w:spacing w:line="259" w:lineRule="auto"/>
              <w:ind w:left="67"/>
              <w:rPr>
                <w:rFonts w:asciiTheme="minorHAnsi" w:hAnsiTheme="minorHAnsi" w:cstheme="minorHAnsi"/>
                <w:sz w:val="22"/>
                <w:szCs w:val="22"/>
              </w:rPr>
            </w:pPr>
            <w:r w:rsidRPr="007F3495">
              <w:rPr>
                <w:rFonts w:asciiTheme="minorHAnsi" w:hAnsiTheme="minorHAnsi" w:cstheme="minorHAnsi"/>
                <w:sz w:val="22"/>
                <w:szCs w:val="22"/>
              </w:rPr>
              <w:t>0</w:t>
            </w:r>
            <w:r>
              <w:rPr>
                <w:rFonts w:asciiTheme="minorHAnsi" w:hAnsiTheme="minorHAnsi" w:cstheme="minorHAnsi"/>
                <w:sz w:val="22"/>
                <w:szCs w:val="22"/>
              </w:rPr>
              <w:t>4</w:t>
            </w:r>
            <w:r w:rsidRPr="007F3495">
              <w:rPr>
                <w:rFonts w:asciiTheme="minorHAnsi" w:hAnsiTheme="minorHAnsi" w:cstheme="minorHAnsi"/>
                <w:sz w:val="22"/>
                <w:szCs w:val="22"/>
              </w:rPr>
              <w:t>:</w:t>
            </w:r>
            <w:r>
              <w:rPr>
                <w:rFonts w:asciiTheme="minorHAnsi" w:hAnsiTheme="minorHAnsi" w:cstheme="minorHAnsi"/>
                <w:sz w:val="22"/>
                <w:szCs w:val="22"/>
              </w:rPr>
              <w:t>00</w:t>
            </w:r>
          </w:p>
        </w:tc>
        <w:tc>
          <w:tcPr>
            <w:tcW w:w="1763" w:type="dxa"/>
            <w:tcBorders>
              <w:top w:val="single" w:sz="4" w:space="0" w:color="000000"/>
              <w:left w:val="single" w:sz="4" w:space="0" w:color="000000"/>
              <w:bottom w:val="single" w:sz="4" w:space="0" w:color="auto"/>
              <w:right w:val="single" w:sz="4" w:space="0" w:color="000000"/>
            </w:tcBorders>
          </w:tcPr>
          <w:p w14:paraId="773289F3" w14:textId="798D199D" w:rsidR="00567D4B" w:rsidRPr="00CF42BD" w:rsidRDefault="0066068E" w:rsidP="00B33C08">
            <w:pPr>
              <w:spacing w:line="259" w:lineRule="auto"/>
              <w:rPr>
                <w:rFonts w:asciiTheme="minorHAnsi" w:hAnsiTheme="minorHAnsi"/>
                <w:sz w:val="22"/>
                <w:szCs w:val="22"/>
              </w:rPr>
            </w:pPr>
            <w:r w:rsidRPr="00FC2388">
              <w:rPr>
                <w:rFonts w:asciiTheme="minorHAnsi" w:hAnsiTheme="minorHAnsi"/>
                <w:sz w:val="22"/>
                <w:szCs w:val="22"/>
              </w:rPr>
              <w:t>After Step# 64.3 (Network Switching</w:t>
            </w:r>
            <w:r>
              <w:rPr>
                <w:rFonts w:asciiTheme="minorHAnsi" w:hAnsiTheme="minorHAnsi"/>
                <w:sz w:val="22"/>
                <w:szCs w:val="22"/>
              </w:rPr>
              <w:t>)</w:t>
            </w:r>
          </w:p>
        </w:tc>
      </w:tr>
    </w:tbl>
    <w:p w14:paraId="6DC3FD76" w14:textId="77777777" w:rsidR="00567D4B" w:rsidRDefault="00567D4B" w:rsidP="00567D4B"/>
    <w:p w14:paraId="12DF899D" w14:textId="77777777" w:rsidR="00567D4B" w:rsidRDefault="00567D4B" w:rsidP="00567D4B">
      <w:pPr>
        <w:spacing w:after="160" w:line="259" w:lineRule="auto"/>
      </w:pPr>
    </w:p>
    <w:p w14:paraId="24AEF553" w14:textId="77777777" w:rsidR="00567D4B" w:rsidRDefault="00567D4B" w:rsidP="00567D4B">
      <w:pPr>
        <w:spacing w:after="160" w:line="259" w:lineRule="auto"/>
      </w:pPr>
      <w:r>
        <w:br w:type="page"/>
      </w:r>
    </w:p>
    <w:p w14:paraId="670627D9" w14:textId="0BA50EBE" w:rsidR="00567D4B" w:rsidRDefault="00977970" w:rsidP="00C60E44">
      <w:pPr>
        <w:pStyle w:val="Heading2"/>
      </w:pPr>
      <w:bookmarkStart w:id="85" w:name="_Toc106208452"/>
      <w:r w:rsidRPr="003E6610">
        <w:lastRenderedPageBreak/>
        <w:t xml:space="preserve">SYSTEM VERIFICATION </w:t>
      </w:r>
      <w:r>
        <w:t>B</w:t>
      </w:r>
      <w:r w:rsidRPr="003E6610">
        <w:t>Y I</w:t>
      </w:r>
      <w:r>
        <w:t>TD</w:t>
      </w:r>
      <w:r w:rsidRPr="003E6610">
        <w:t xml:space="preserve"> </w:t>
      </w:r>
      <w:r>
        <w:t>SME &amp; BUSINESS USER @ PRODUCTION, BANGI</w:t>
      </w:r>
      <w:bookmarkEnd w:id="85"/>
    </w:p>
    <w:p w14:paraId="7233A099" w14:textId="77777777" w:rsidR="00567D4B" w:rsidRDefault="00567D4B" w:rsidP="00567D4B">
      <w:pPr>
        <w:spacing w:after="160" w:line="259" w:lineRule="auto"/>
        <w:rPr>
          <w:rFonts w:asciiTheme="minorHAnsi" w:hAnsiTheme="minorHAnsi"/>
          <w:sz w:val="22"/>
          <w:szCs w:val="22"/>
        </w:rPr>
      </w:pPr>
    </w:p>
    <w:tbl>
      <w:tblPr>
        <w:tblStyle w:val="TableGrid0"/>
        <w:tblW w:w="15076" w:type="dxa"/>
        <w:tblInd w:w="-899" w:type="dxa"/>
        <w:tblLayout w:type="fixed"/>
        <w:tblCellMar>
          <w:top w:w="7" w:type="dxa"/>
          <w:left w:w="106" w:type="dxa"/>
          <w:bottom w:w="2" w:type="dxa"/>
          <w:right w:w="54" w:type="dxa"/>
        </w:tblCellMar>
        <w:tblLook w:val="04A0" w:firstRow="1" w:lastRow="0" w:firstColumn="1" w:lastColumn="0" w:noHBand="0" w:noVBand="1"/>
      </w:tblPr>
      <w:tblGrid>
        <w:gridCol w:w="619"/>
        <w:gridCol w:w="2400"/>
        <w:gridCol w:w="7798"/>
        <w:gridCol w:w="1504"/>
        <w:gridCol w:w="1353"/>
        <w:gridCol w:w="1402"/>
      </w:tblGrid>
      <w:tr w:rsidR="00567D4B" w:rsidRPr="002C775D" w14:paraId="1C6F7E65" w14:textId="77777777" w:rsidTr="002A10DF">
        <w:trPr>
          <w:trHeight w:val="1804"/>
        </w:trPr>
        <w:tc>
          <w:tcPr>
            <w:tcW w:w="619" w:type="dxa"/>
            <w:tcBorders>
              <w:top w:val="single" w:sz="4" w:space="0" w:color="000000"/>
              <w:left w:val="single" w:sz="4" w:space="0" w:color="000000"/>
              <w:bottom w:val="single" w:sz="4" w:space="0" w:color="000000"/>
              <w:right w:val="nil"/>
            </w:tcBorders>
            <w:shd w:val="clear" w:color="auto" w:fill="D9D9D9"/>
            <w:vAlign w:val="bottom"/>
          </w:tcPr>
          <w:p w14:paraId="41A4F595" w14:textId="77777777" w:rsidR="00567D4B" w:rsidRPr="002C775D" w:rsidRDefault="00567D4B" w:rsidP="00B33C08">
            <w:pPr>
              <w:spacing w:line="259" w:lineRule="auto"/>
              <w:ind w:left="1"/>
              <w:rPr>
                <w:rFonts w:asciiTheme="minorHAnsi" w:hAnsiTheme="minorHAnsi"/>
                <w:sz w:val="22"/>
                <w:szCs w:val="22"/>
              </w:rPr>
            </w:pPr>
          </w:p>
        </w:tc>
        <w:tc>
          <w:tcPr>
            <w:tcW w:w="2400" w:type="dxa"/>
            <w:tcBorders>
              <w:top w:val="single" w:sz="4" w:space="0" w:color="000000"/>
              <w:left w:val="nil"/>
              <w:bottom w:val="single" w:sz="4" w:space="0" w:color="000000"/>
              <w:right w:val="nil"/>
            </w:tcBorders>
            <w:shd w:val="clear" w:color="auto" w:fill="D9D9D9"/>
          </w:tcPr>
          <w:p w14:paraId="706E3376" w14:textId="77777777" w:rsidR="00567D4B" w:rsidRPr="002C775D" w:rsidRDefault="00567D4B" w:rsidP="00B33C08">
            <w:pPr>
              <w:spacing w:after="160" w:line="259" w:lineRule="auto"/>
              <w:rPr>
                <w:rFonts w:asciiTheme="minorHAnsi" w:hAnsiTheme="minorHAnsi"/>
                <w:sz w:val="22"/>
                <w:szCs w:val="22"/>
              </w:rPr>
            </w:pPr>
          </w:p>
        </w:tc>
        <w:tc>
          <w:tcPr>
            <w:tcW w:w="7798" w:type="dxa"/>
            <w:tcBorders>
              <w:top w:val="single" w:sz="4" w:space="0" w:color="000000"/>
              <w:left w:val="nil"/>
              <w:bottom w:val="single" w:sz="4" w:space="0" w:color="000000"/>
              <w:right w:val="nil"/>
            </w:tcBorders>
            <w:shd w:val="clear" w:color="auto" w:fill="D9D9D9"/>
          </w:tcPr>
          <w:p w14:paraId="4EB92A01"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                       </w:t>
            </w:r>
            <w:r w:rsidRPr="000524D1">
              <w:rPr>
                <w:rFonts w:asciiTheme="minorHAnsi" w:hAnsiTheme="minorHAnsi"/>
                <w:b/>
                <w:sz w:val="22"/>
                <w:szCs w:val="22"/>
              </w:rPr>
              <w:t xml:space="preserve">DISASTER RECOVERY </w:t>
            </w:r>
            <w:r>
              <w:rPr>
                <w:rFonts w:asciiTheme="minorHAnsi" w:hAnsiTheme="minorHAnsi"/>
                <w:b/>
                <w:sz w:val="22"/>
                <w:szCs w:val="22"/>
              </w:rPr>
              <w:t>LIVE RUN</w:t>
            </w:r>
          </w:p>
          <w:p w14:paraId="308D572F" w14:textId="77777777" w:rsidR="00567D4B" w:rsidRDefault="00567D4B" w:rsidP="00B33C08">
            <w:pPr>
              <w:spacing w:line="259" w:lineRule="auto"/>
              <w:jc w:val="center"/>
              <w:rPr>
                <w:rFonts w:asciiTheme="minorHAnsi" w:hAnsiTheme="minorHAnsi"/>
                <w:b/>
                <w:sz w:val="22"/>
                <w:szCs w:val="22"/>
              </w:rPr>
            </w:pPr>
            <w:r w:rsidRPr="002C775D">
              <w:rPr>
                <w:rFonts w:asciiTheme="minorHAnsi" w:hAnsiTheme="minorHAnsi"/>
                <w:b/>
                <w:sz w:val="22"/>
                <w:szCs w:val="22"/>
              </w:rPr>
              <w:t xml:space="preserve">                  </w:t>
            </w:r>
            <w:r w:rsidRPr="00D91D7F">
              <w:rPr>
                <w:rFonts w:asciiTheme="minorHAnsi" w:hAnsiTheme="minorHAnsi"/>
                <w:b/>
                <w:sz w:val="22"/>
                <w:szCs w:val="22"/>
              </w:rPr>
              <w:t>FOR CRITICAL BUSINESS FUNCTIONS (CBF) via Replicated Volume</w:t>
            </w:r>
            <w:r w:rsidRPr="002C775D">
              <w:rPr>
                <w:rFonts w:asciiTheme="minorHAnsi" w:hAnsiTheme="minorHAnsi"/>
                <w:b/>
                <w:sz w:val="22"/>
                <w:szCs w:val="22"/>
              </w:rPr>
              <w:t xml:space="preserve"> </w:t>
            </w:r>
          </w:p>
          <w:p w14:paraId="3956725A" w14:textId="77777777" w:rsidR="00567D4B" w:rsidRPr="002C775D" w:rsidRDefault="00567D4B" w:rsidP="00B33C08">
            <w:pPr>
              <w:spacing w:line="259" w:lineRule="auto"/>
              <w:ind w:left="1015"/>
              <w:jc w:val="center"/>
              <w:rPr>
                <w:rFonts w:asciiTheme="minorHAnsi" w:hAnsiTheme="minorHAnsi"/>
                <w:sz w:val="22"/>
                <w:szCs w:val="22"/>
              </w:rPr>
            </w:pPr>
            <w:r w:rsidRPr="002C775D">
              <w:rPr>
                <w:rFonts w:asciiTheme="minorHAnsi" w:hAnsiTheme="minorHAnsi"/>
                <w:b/>
                <w:sz w:val="22"/>
                <w:szCs w:val="22"/>
              </w:rPr>
              <w:t xml:space="preserve">ACTIVITY </w:t>
            </w:r>
            <w:r>
              <w:rPr>
                <w:rFonts w:asciiTheme="minorHAnsi" w:hAnsiTheme="minorHAnsi"/>
                <w:b/>
                <w:sz w:val="22"/>
                <w:szCs w:val="22"/>
              </w:rPr>
              <w:t xml:space="preserve">– </w:t>
            </w:r>
            <w:r w:rsidRPr="003E6610">
              <w:rPr>
                <w:rFonts w:asciiTheme="minorHAnsi" w:hAnsiTheme="minorHAnsi"/>
                <w:b/>
                <w:sz w:val="22"/>
                <w:szCs w:val="22"/>
              </w:rPr>
              <w:t>SYSTEM VERIFICATION BY ITD SME</w:t>
            </w:r>
            <w:r>
              <w:rPr>
                <w:rFonts w:asciiTheme="minorHAnsi" w:hAnsiTheme="minorHAnsi"/>
                <w:b/>
                <w:sz w:val="22"/>
                <w:szCs w:val="22"/>
              </w:rPr>
              <w:t xml:space="preserve"> &amp; BUSINESS USERS</w:t>
            </w:r>
          </w:p>
          <w:p w14:paraId="446DBD16" w14:textId="77777777" w:rsidR="00567D4B" w:rsidRPr="00F77353" w:rsidRDefault="00567D4B" w:rsidP="00B33C08">
            <w:pPr>
              <w:spacing w:line="259" w:lineRule="auto"/>
              <w:ind w:left="1017"/>
              <w:jc w:val="center"/>
              <w:rPr>
                <w:rFonts w:asciiTheme="minorHAnsi" w:hAnsiTheme="minorHAnsi"/>
                <w:sz w:val="22"/>
                <w:szCs w:val="22"/>
              </w:rPr>
            </w:pPr>
            <w:r>
              <w:rPr>
                <w:rFonts w:asciiTheme="minorHAnsi" w:hAnsiTheme="minorHAnsi"/>
                <w:b/>
                <w:sz w:val="22"/>
                <w:szCs w:val="22"/>
              </w:rPr>
              <w:t>18/06/2022 (Saturday)</w:t>
            </w:r>
          </w:p>
          <w:p w14:paraId="40FBDF64" w14:textId="77777777" w:rsidR="00567D4B" w:rsidRPr="002C775D" w:rsidRDefault="00567D4B" w:rsidP="00B33C08">
            <w:pPr>
              <w:spacing w:line="259" w:lineRule="auto"/>
              <w:ind w:left="1021"/>
              <w:jc w:val="center"/>
              <w:rPr>
                <w:rFonts w:asciiTheme="minorHAnsi" w:hAnsiTheme="minorHAnsi"/>
                <w:sz w:val="22"/>
                <w:szCs w:val="22"/>
              </w:rPr>
            </w:pPr>
            <w:r w:rsidRPr="002C775D">
              <w:rPr>
                <w:rFonts w:asciiTheme="minorHAnsi" w:hAnsiTheme="minorHAnsi"/>
                <w:b/>
                <w:sz w:val="22"/>
                <w:szCs w:val="22"/>
              </w:rPr>
              <w:t xml:space="preserve">Time: </w:t>
            </w:r>
            <w:r>
              <w:rPr>
                <w:rFonts w:asciiTheme="minorHAnsi" w:hAnsiTheme="minorHAnsi"/>
                <w:b/>
                <w:sz w:val="22"/>
                <w:szCs w:val="22"/>
              </w:rPr>
              <w:t>03</w:t>
            </w:r>
            <w:r w:rsidRPr="002C775D">
              <w:rPr>
                <w:rFonts w:asciiTheme="minorHAnsi" w:hAnsiTheme="minorHAnsi"/>
                <w:b/>
                <w:sz w:val="22"/>
                <w:szCs w:val="22"/>
              </w:rPr>
              <w:t>:</w:t>
            </w:r>
            <w:r>
              <w:rPr>
                <w:rFonts w:asciiTheme="minorHAnsi" w:hAnsiTheme="minorHAnsi"/>
                <w:b/>
                <w:sz w:val="22"/>
                <w:szCs w:val="22"/>
              </w:rPr>
              <w:t>0</w:t>
            </w:r>
            <w:r w:rsidRPr="002C775D">
              <w:rPr>
                <w:rFonts w:asciiTheme="minorHAnsi" w:hAnsiTheme="minorHAnsi"/>
                <w:b/>
                <w:sz w:val="22"/>
                <w:szCs w:val="22"/>
              </w:rPr>
              <w:t xml:space="preserve">0– </w:t>
            </w:r>
            <w:r>
              <w:rPr>
                <w:rFonts w:asciiTheme="minorHAnsi" w:hAnsiTheme="minorHAnsi"/>
                <w:b/>
                <w:sz w:val="22"/>
                <w:szCs w:val="22"/>
              </w:rPr>
              <w:t>7</w:t>
            </w:r>
            <w:r w:rsidRPr="002C775D">
              <w:rPr>
                <w:rFonts w:asciiTheme="minorHAnsi" w:hAnsiTheme="minorHAnsi"/>
                <w:b/>
                <w:sz w:val="22"/>
                <w:szCs w:val="22"/>
              </w:rPr>
              <w:t>:</w:t>
            </w:r>
            <w:r>
              <w:rPr>
                <w:rFonts w:asciiTheme="minorHAnsi" w:hAnsiTheme="minorHAnsi"/>
                <w:b/>
                <w:sz w:val="22"/>
                <w:szCs w:val="22"/>
              </w:rPr>
              <w:t>30</w:t>
            </w:r>
            <w:r w:rsidRPr="002C775D">
              <w:rPr>
                <w:rFonts w:asciiTheme="minorHAnsi" w:hAnsiTheme="minorHAnsi"/>
                <w:b/>
                <w:sz w:val="22"/>
                <w:szCs w:val="22"/>
              </w:rPr>
              <w:t xml:space="preserve"> </w:t>
            </w:r>
            <w:r>
              <w:rPr>
                <w:rFonts w:asciiTheme="minorHAnsi" w:hAnsiTheme="minorHAnsi"/>
                <w:b/>
                <w:sz w:val="22"/>
                <w:szCs w:val="22"/>
              </w:rPr>
              <w:t>(Estimated)</w:t>
            </w:r>
          </w:p>
          <w:p w14:paraId="19B5D679" w14:textId="77777777" w:rsidR="00567D4B" w:rsidRPr="002C775D" w:rsidRDefault="00567D4B" w:rsidP="00B33C08">
            <w:pPr>
              <w:spacing w:line="259" w:lineRule="auto"/>
              <w:ind w:left="1647"/>
              <w:jc w:val="center"/>
              <w:rPr>
                <w:rFonts w:asciiTheme="minorHAnsi" w:hAnsiTheme="minorHAnsi"/>
                <w:sz w:val="22"/>
                <w:szCs w:val="22"/>
              </w:rPr>
            </w:pPr>
            <w:r w:rsidRPr="002C775D">
              <w:rPr>
                <w:rFonts w:asciiTheme="minorHAnsi" w:hAnsiTheme="minorHAnsi"/>
                <w:b/>
                <w:sz w:val="22"/>
                <w:szCs w:val="22"/>
              </w:rPr>
              <w:t xml:space="preserve">         Venue: refer to the list of venue (first page)</w:t>
            </w:r>
          </w:p>
        </w:tc>
        <w:tc>
          <w:tcPr>
            <w:tcW w:w="1504" w:type="dxa"/>
            <w:tcBorders>
              <w:top w:val="single" w:sz="4" w:space="0" w:color="000000"/>
              <w:left w:val="nil"/>
              <w:bottom w:val="single" w:sz="4" w:space="0" w:color="000000"/>
              <w:right w:val="nil"/>
            </w:tcBorders>
            <w:shd w:val="clear" w:color="auto" w:fill="D9D9D9"/>
          </w:tcPr>
          <w:p w14:paraId="6FF19CF2" w14:textId="77777777" w:rsidR="00567D4B" w:rsidRPr="002C775D" w:rsidRDefault="00567D4B" w:rsidP="00B33C08">
            <w:pPr>
              <w:spacing w:after="160" w:line="259" w:lineRule="auto"/>
              <w:jc w:val="center"/>
              <w:rPr>
                <w:rFonts w:asciiTheme="minorHAnsi" w:hAnsiTheme="minorHAnsi"/>
                <w:sz w:val="22"/>
                <w:szCs w:val="22"/>
              </w:rPr>
            </w:pPr>
          </w:p>
        </w:tc>
        <w:tc>
          <w:tcPr>
            <w:tcW w:w="1353" w:type="dxa"/>
            <w:tcBorders>
              <w:top w:val="single" w:sz="4" w:space="0" w:color="000000"/>
              <w:left w:val="nil"/>
              <w:bottom w:val="single" w:sz="4" w:space="0" w:color="000000"/>
              <w:right w:val="nil"/>
            </w:tcBorders>
            <w:shd w:val="clear" w:color="auto" w:fill="D9D9D9"/>
          </w:tcPr>
          <w:p w14:paraId="231EEA93" w14:textId="77777777" w:rsidR="00567D4B" w:rsidRPr="002C775D" w:rsidRDefault="00567D4B" w:rsidP="00B33C08">
            <w:pPr>
              <w:spacing w:after="160" w:line="259" w:lineRule="auto"/>
              <w:rPr>
                <w:rFonts w:asciiTheme="minorHAnsi" w:hAnsiTheme="minorHAnsi"/>
                <w:sz w:val="22"/>
                <w:szCs w:val="22"/>
              </w:rPr>
            </w:pPr>
          </w:p>
        </w:tc>
        <w:tc>
          <w:tcPr>
            <w:tcW w:w="1402" w:type="dxa"/>
            <w:tcBorders>
              <w:top w:val="single" w:sz="4" w:space="0" w:color="000000"/>
              <w:left w:val="nil"/>
              <w:bottom w:val="single" w:sz="4" w:space="0" w:color="000000"/>
              <w:right w:val="single" w:sz="4" w:space="0" w:color="000000"/>
            </w:tcBorders>
            <w:shd w:val="clear" w:color="auto" w:fill="D9D9D9"/>
          </w:tcPr>
          <w:p w14:paraId="7419CA36" w14:textId="77777777" w:rsidR="00567D4B" w:rsidRPr="002C775D" w:rsidRDefault="00567D4B" w:rsidP="00B33C08">
            <w:pPr>
              <w:spacing w:after="160" w:line="259" w:lineRule="auto"/>
              <w:rPr>
                <w:rFonts w:asciiTheme="minorHAnsi" w:hAnsiTheme="minorHAnsi"/>
                <w:sz w:val="22"/>
                <w:szCs w:val="22"/>
              </w:rPr>
            </w:pPr>
          </w:p>
        </w:tc>
      </w:tr>
    </w:tbl>
    <w:p w14:paraId="7C509712" w14:textId="77777777" w:rsidR="00567D4B" w:rsidRDefault="00567D4B" w:rsidP="00567D4B"/>
    <w:tbl>
      <w:tblPr>
        <w:tblStyle w:val="TableGrid"/>
        <w:tblW w:w="15120" w:type="dxa"/>
        <w:tblInd w:w="-905" w:type="dxa"/>
        <w:tblLook w:val="04A0" w:firstRow="1" w:lastRow="0" w:firstColumn="1" w:lastColumn="0" w:noHBand="0" w:noVBand="1"/>
      </w:tblPr>
      <w:tblGrid>
        <w:gridCol w:w="15120"/>
      </w:tblGrid>
      <w:tr w:rsidR="00567D4B" w14:paraId="59FF4D15" w14:textId="77777777" w:rsidTr="002A10DF">
        <w:tc>
          <w:tcPr>
            <w:tcW w:w="15120" w:type="dxa"/>
            <w:shd w:val="clear" w:color="auto" w:fill="F2F2F2" w:themeFill="background1" w:themeFillShade="F2"/>
          </w:tcPr>
          <w:p w14:paraId="3AC07816" w14:textId="77777777" w:rsidR="00567D4B" w:rsidRPr="00387AB3" w:rsidRDefault="00567D4B" w:rsidP="00B33C08">
            <w:pPr>
              <w:spacing w:after="11" w:line="259" w:lineRule="auto"/>
              <w:ind w:left="14"/>
              <w:rPr>
                <w:rFonts w:asciiTheme="minorHAnsi" w:hAnsiTheme="minorHAnsi"/>
                <w:b/>
                <w:bCs/>
              </w:rPr>
            </w:pPr>
            <w:r w:rsidRPr="00387AB3">
              <w:rPr>
                <w:rFonts w:asciiTheme="minorHAnsi" w:hAnsiTheme="minorHAnsi"/>
                <w:b/>
                <w:bCs/>
              </w:rPr>
              <w:t xml:space="preserve">Testing venues: </w:t>
            </w:r>
          </w:p>
          <w:p w14:paraId="04CBC939" w14:textId="77777777" w:rsidR="00567D4B" w:rsidRPr="005648B8" w:rsidRDefault="00567D4B" w:rsidP="00B32B45">
            <w:pPr>
              <w:pStyle w:val="ListParagraph"/>
              <w:numPr>
                <w:ilvl w:val="0"/>
                <w:numId w:val="107"/>
              </w:numPr>
              <w:spacing w:line="259" w:lineRule="auto"/>
              <w:rPr>
                <w:rFonts w:asciiTheme="minorHAnsi" w:hAnsiTheme="minorHAnsi"/>
              </w:rPr>
            </w:pPr>
            <w:r w:rsidRPr="005648B8">
              <w:rPr>
                <w:rFonts w:asciiTheme="minorHAnsi" w:hAnsiTheme="minorHAnsi"/>
              </w:rPr>
              <w:t>Wisma BSN</w:t>
            </w:r>
          </w:p>
          <w:p w14:paraId="18F35265" w14:textId="77777777" w:rsidR="00567D4B" w:rsidRPr="005648B8" w:rsidRDefault="00567D4B" w:rsidP="00B32B45">
            <w:pPr>
              <w:pStyle w:val="ListParagraph"/>
              <w:numPr>
                <w:ilvl w:val="0"/>
                <w:numId w:val="107"/>
              </w:numPr>
              <w:spacing w:line="259" w:lineRule="auto"/>
              <w:rPr>
                <w:rFonts w:asciiTheme="minorHAnsi" w:hAnsiTheme="minorHAnsi"/>
              </w:rPr>
            </w:pPr>
            <w:r w:rsidRPr="005648B8">
              <w:rPr>
                <w:rFonts w:asciiTheme="minorHAnsi" w:hAnsiTheme="minorHAnsi"/>
              </w:rPr>
              <w:t xml:space="preserve">Work from home via VPN </w:t>
            </w:r>
          </w:p>
          <w:p w14:paraId="49ACB97E" w14:textId="77777777" w:rsidR="00567D4B" w:rsidRPr="005648B8" w:rsidRDefault="00567D4B" w:rsidP="00B32B45">
            <w:pPr>
              <w:pStyle w:val="ListParagraph"/>
              <w:numPr>
                <w:ilvl w:val="0"/>
                <w:numId w:val="107"/>
              </w:numPr>
              <w:spacing w:line="259" w:lineRule="auto"/>
              <w:rPr>
                <w:rFonts w:asciiTheme="minorHAnsi" w:hAnsiTheme="minorHAnsi"/>
              </w:rPr>
            </w:pPr>
            <w:proofErr w:type="spellStart"/>
            <w:r w:rsidRPr="005648B8">
              <w:rPr>
                <w:rFonts w:asciiTheme="minorHAnsi" w:hAnsiTheme="minorHAnsi"/>
              </w:rPr>
              <w:t>Strateq</w:t>
            </w:r>
            <w:proofErr w:type="spellEnd"/>
            <w:r w:rsidRPr="005648B8">
              <w:rPr>
                <w:rFonts w:asciiTheme="minorHAnsi" w:hAnsiTheme="minorHAnsi"/>
              </w:rPr>
              <w:t xml:space="preserve"> </w:t>
            </w:r>
          </w:p>
          <w:p w14:paraId="0254F796" w14:textId="77777777" w:rsidR="00567D4B" w:rsidRPr="005648B8" w:rsidRDefault="00567D4B" w:rsidP="00B32B45">
            <w:pPr>
              <w:pStyle w:val="ListParagraph"/>
              <w:numPr>
                <w:ilvl w:val="0"/>
                <w:numId w:val="107"/>
              </w:numPr>
              <w:spacing w:line="259" w:lineRule="auto"/>
              <w:rPr>
                <w:rFonts w:asciiTheme="minorHAnsi" w:hAnsiTheme="minorHAnsi"/>
              </w:rPr>
            </w:pPr>
            <w:r w:rsidRPr="005648B8">
              <w:rPr>
                <w:rFonts w:asciiTheme="minorHAnsi" w:hAnsiTheme="minorHAnsi"/>
              </w:rPr>
              <w:t>CUN, KL</w:t>
            </w:r>
          </w:p>
          <w:p w14:paraId="10AADCAF" w14:textId="77777777" w:rsidR="00567D4B" w:rsidRPr="003731DE" w:rsidRDefault="00567D4B" w:rsidP="00B33C08">
            <w:pPr>
              <w:spacing w:after="12" w:line="259" w:lineRule="auto"/>
              <w:ind w:left="14"/>
              <w:rPr>
                <w:rFonts w:asciiTheme="minorHAnsi" w:hAnsiTheme="minorHAnsi"/>
                <w:sz w:val="22"/>
                <w:szCs w:val="22"/>
              </w:rPr>
            </w:pPr>
            <w:r w:rsidRPr="003731DE">
              <w:rPr>
                <w:rFonts w:asciiTheme="minorHAnsi" w:hAnsiTheme="minorHAnsi"/>
                <w:sz w:val="22"/>
                <w:szCs w:val="22"/>
              </w:rPr>
              <w:t xml:space="preserve">Requirements:  </w:t>
            </w:r>
          </w:p>
          <w:p w14:paraId="05E0D8FB" w14:textId="77777777" w:rsidR="00567D4B" w:rsidRPr="003731DE" w:rsidRDefault="00567D4B" w:rsidP="00B32B45">
            <w:pPr>
              <w:numPr>
                <w:ilvl w:val="0"/>
                <w:numId w:val="108"/>
              </w:numPr>
              <w:spacing w:after="34" w:line="239" w:lineRule="auto"/>
              <w:ind w:right="13" w:hanging="360"/>
              <w:rPr>
                <w:rFonts w:asciiTheme="minorHAnsi" w:hAnsiTheme="minorHAnsi"/>
                <w:sz w:val="22"/>
                <w:szCs w:val="22"/>
              </w:rPr>
            </w:pPr>
            <w:r w:rsidRPr="003731DE">
              <w:rPr>
                <w:rFonts w:asciiTheme="minorHAnsi" w:hAnsiTheme="minorHAnsi"/>
                <w:sz w:val="22"/>
                <w:szCs w:val="22"/>
              </w:rPr>
              <w:t xml:space="preserve">System &amp; Application owners are required to safe keep all information not limited to IP Address, port numbers &amp; </w:t>
            </w:r>
            <w:proofErr w:type="spellStart"/>
            <w:r w:rsidRPr="003731DE">
              <w:rPr>
                <w:rFonts w:asciiTheme="minorHAnsi" w:hAnsiTheme="minorHAnsi"/>
                <w:sz w:val="22"/>
                <w:szCs w:val="22"/>
              </w:rPr>
              <w:t>etc</w:t>
            </w:r>
            <w:proofErr w:type="spellEnd"/>
            <w:r w:rsidRPr="003731DE">
              <w:rPr>
                <w:rFonts w:asciiTheme="minorHAnsi" w:hAnsiTheme="minorHAnsi"/>
                <w:sz w:val="22"/>
                <w:szCs w:val="22"/>
              </w:rPr>
              <w:t xml:space="preserve"> both at Production &amp; DR system. </w:t>
            </w:r>
          </w:p>
          <w:p w14:paraId="1DF0D087" w14:textId="77777777" w:rsidR="00567D4B" w:rsidRPr="003731DE" w:rsidRDefault="00567D4B" w:rsidP="00B32B45">
            <w:pPr>
              <w:numPr>
                <w:ilvl w:val="0"/>
                <w:numId w:val="108"/>
              </w:numPr>
              <w:spacing w:after="34" w:line="239" w:lineRule="auto"/>
              <w:ind w:right="13" w:hanging="360"/>
              <w:rPr>
                <w:rFonts w:asciiTheme="minorHAnsi" w:hAnsiTheme="minorHAnsi"/>
                <w:sz w:val="22"/>
                <w:szCs w:val="22"/>
              </w:rPr>
            </w:pPr>
            <w:r w:rsidRPr="003731DE">
              <w:rPr>
                <w:rFonts w:asciiTheme="minorHAnsi" w:hAnsiTheme="minorHAnsi"/>
                <w:sz w:val="22"/>
                <w:szCs w:val="22"/>
              </w:rPr>
              <w:t xml:space="preserve">Users to use own laptop and LAN connection only. Please refer Appendix III - </w:t>
            </w:r>
            <w:r w:rsidRPr="003731DE">
              <w:rPr>
                <w:rFonts w:asciiTheme="minorHAnsi" w:hAnsiTheme="minorHAnsi"/>
                <w:b/>
                <w:sz w:val="22"/>
                <w:szCs w:val="22"/>
              </w:rPr>
              <w:t xml:space="preserve">Server / Destination IP Address and Port </w:t>
            </w:r>
            <w:r w:rsidRPr="003731DE">
              <w:rPr>
                <w:rFonts w:asciiTheme="minorHAnsi" w:hAnsiTheme="minorHAnsi"/>
                <w:sz w:val="22"/>
                <w:szCs w:val="22"/>
                <w:shd w:val="clear" w:color="auto" w:fill="F8F9FA"/>
              </w:rPr>
              <w:t>for open firewall access during DR</w:t>
            </w:r>
            <w:r>
              <w:rPr>
                <w:rFonts w:asciiTheme="minorHAnsi" w:hAnsiTheme="minorHAnsi"/>
                <w:sz w:val="22"/>
                <w:szCs w:val="22"/>
                <w:shd w:val="clear" w:color="auto" w:fill="F8F9FA"/>
              </w:rPr>
              <w:t xml:space="preserve"> LIVE RUN</w:t>
            </w:r>
            <w:r w:rsidRPr="003731DE">
              <w:rPr>
                <w:rFonts w:asciiTheme="minorHAnsi" w:hAnsiTheme="minorHAnsi"/>
                <w:sz w:val="22"/>
                <w:szCs w:val="22"/>
                <w:shd w:val="clear" w:color="auto" w:fill="F8F9FA"/>
              </w:rPr>
              <w:t xml:space="preserve"> activity</w:t>
            </w:r>
          </w:p>
          <w:p w14:paraId="3A7C9F7D" w14:textId="77777777" w:rsidR="00567D4B" w:rsidRPr="00AE6E56" w:rsidRDefault="00567D4B" w:rsidP="00B32B45">
            <w:pPr>
              <w:numPr>
                <w:ilvl w:val="0"/>
                <w:numId w:val="108"/>
              </w:numPr>
              <w:spacing w:after="34" w:line="239" w:lineRule="auto"/>
              <w:ind w:right="13" w:hanging="360"/>
              <w:rPr>
                <w:rFonts w:asciiTheme="minorHAnsi" w:hAnsiTheme="minorHAnsi"/>
                <w:sz w:val="22"/>
                <w:szCs w:val="22"/>
              </w:rPr>
            </w:pPr>
            <w:r w:rsidRPr="003731DE">
              <w:rPr>
                <w:rFonts w:asciiTheme="minorHAnsi" w:hAnsiTheme="minorHAnsi"/>
                <w:sz w:val="22"/>
                <w:szCs w:val="22"/>
              </w:rPr>
              <w:t>Both System Administrator (ITOSAD) and Security Administrator (IT Security Division) are required to request/ prepare for Super ID respectively for this activity</w:t>
            </w:r>
          </w:p>
        </w:tc>
      </w:tr>
    </w:tbl>
    <w:p w14:paraId="323D1431" w14:textId="77777777" w:rsidR="00567D4B" w:rsidRDefault="00567D4B" w:rsidP="00567D4B"/>
    <w:p w14:paraId="6C3C756A" w14:textId="77777777" w:rsidR="00567D4B" w:rsidRDefault="00567D4B" w:rsidP="00567D4B">
      <w:pPr>
        <w:spacing w:after="160" w:line="259" w:lineRule="auto"/>
      </w:pPr>
      <w:r>
        <w:br w:type="page"/>
      </w:r>
    </w:p>
    <w:p w14:paraId="667146A3" w14:textId="38C3E994" w:rsidR="00567D4B" w:rsidRPr="00590CCB" w:rsidRDefault="00567D4B" w:rsidP="00054713">
      <w:pPr>
        <w:pStyle w:val="Heading3"/>
        <w:rPr>
          <w:sz w:val="22"/>
          <w:szCs w:val="22"/>
        </w:rPr>
      </w:pPr>
      <w:bookmarkStart w:id="86" w:name="_Toc106208453"/>
      <w:r>
        <w:lastRenderedPageBreak/>
        <w:t xml:space="preserve">Verification for Tier 1 (RTO 1 Hours) @ Production, </w:t>
      </w:r>
      <w:proofErr w:type="spellStart"/>
      <w:r>
        <w:t>Bangi</w:t>
      </w:r>
      <w:proofErr w:type="spellEnd"/>
      <w:r>
        <w:t xml:space="preserve"> (03:00 – 03:30)</w:t>
      </w:r>
      <w:bookmarkEnd w:id="86"/>
    </w:p>
    <w:p w14:paraId="22AFC10B" w14:textId="77777777" w:rsidR="00567D4B" w:rsidRDefault="00567D4B" w:rsidP="00567D4B"/>
    <w:tbl>
      <w:tblPr>
        <w:tblStyle w:val="TableGrid0"/>
        <w:tblW w:w="14844" w:type="dxa"/>
        <w:tblInd w:w="-899" w:type="dxa"/>
        <w:tblLayout w:type="fixed"/>
        <w:tblCellMar>
          <w:top w:w="7" w:type="dxa"/>
          <w:left w:w="96" w:type="dxa"/>
          <w:right w:w="54" w:type="dxa"/>
        </w:tblCellMar>
        <w:tblLook w:val="04A0" w:firstRow="1" w:lastRow="0" w:firstColumn="1" w:lastColumn="0" w:noHBand="0" w:noVBand="1"/>
      </w:tblPr>
      <w:tblGrid>
        <w:gridCol w:w="6114"/>
        <w:gridCol w:w="3057"/>
        <w:gridCol w:w="2971"/>
        <w:gridCol w:w="2702"/>
      </w:tblGrid>
      <w:tr w:rsidR="00567D4B" w:rsidRPr="002C775D" w14:paraId="77552F53" w14:textId="77777777" w:rsidTr="002A10DF">
        <w:trPr>
          <w:trHeight w:val="436"/>
        </w:trPr>
        <w:tc>
          <w:tcPr>
            <w:tcW w:w="61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B8D9711" w14:textId="77777777" w:rsidR="00567D4B" w:rsidRPr="002C775D" w:rsidRDefault="00567D4B" w:rsidP="00B33C08">
            <w:pPr>
              <w:spacing w:line="259" w:lineRule="auto"/>
              <w:ind w:right="43"/>
              <w:rPr>
                <w:rFonts w:asciiTheme="minorHAnsi" w:hAnsiTheme="minorHAnsi"/>
                <w:b/>
                <w:sz w:val="22"/>
                <w:szCs w:val="22"/>
              </w:rPr>
            </w:pPr>
            <w:r w:rsidRPr="001D56B4">
              <w:rPr>
                <w:rFonts w:asciiTheme="minorHAnsi" w:hAnsiTheme="minorHAnsi"/>
                <w:b/>
                <w:bCs/>
                <w:sz w:val="22"/>
                <w:szCs w:val="22"/>
              </w:rPr>
              <w:t xml:space="preserve">Handover </w:t>
            </w:r>
            <w:r>
              <w:rPr>
                <w:rFonts w:asciiTheme="minorHAnsi" w:hAnsiTheme="minorHAnsi"/>
                <w:b/>
                <w:bCs/>
                <w:sz w:val="22"/>
                <w:szCs w:val="22"/>
              </w:rPr>
              <w:t xml:space="preserve">Production, </w:t>
            </w:r>
            <w:proofErr w:type="spellStart"/>
            <w:r>
              <w:rPr>
                <w:rFonts w:asciiTheme="minorHAnsi" w:hAnsiTheme="minorHAnsi"/>
                <w:b/>
                <w:bCs/>
                <w:sz w:val="22"/>
                <w:szCs w:val="22"/>
              </w:rPr>
              <w:t>Bangi</w:t>
            </w:r>
            <w:proofErr w:type="spellEnd"/>
            <w:r w:rsidRPr="001D56B4">
              <w:rPr>
                <w:rFonts w:asciiTheme="minorHAnsi" w:hAnsiTheme="minorHAnsi"/>
                <w:b/>
                <w:bCs/>
                <w:sz w:val="22"/>
                <w:szCs w:val="22"/>
              </w:rPr>
              <w:t xml:space="preserve"> to ITD SME </w:t>
            </w:r>
            <w:r>
              <w:rPr>
                <w:rFonts w:asciiTheme="minorHAnsi" w:hAnsiTheme="minorHAnsi"/>
                <w:b/>
                <w:bCs/>
                <w:sz w:val="22"/>
                <w:szCs w:val="22"/>
              </w:rPr>
              <w:t xml:space="preserve">&amp; Business User </w:t>
            </w:r>
            <w:r w:rsidRPr="001D56B4">
              <w:rPr>
                <w:rFonts w:asciiTheme="minorHAnsi" w:hAnsiTheme="minorHAnsi"/>
                <w:b/>
                <w:bCs/>
                <w:sz w:val="22"/>
                <w:szCs w:val="22"/>
              </w:rPr>
              <w:t xml:space="preserve">for </w:t>
            </w:r>
            <w:r>
              <w:rPr>
                <w:rFonts w:asciiTheme="minorHAnsi" w:hAnsiTheme="minorHAnsi"/>
                <w:b/>
                <w:bCs/>
                <w:sz w:val="22"/>
                <w:szCs w:val="22"/>
              </w:rPr>
              <w:t>S</w:t>
            </w:r>
            <w:r w:rsidRPr="001D56B4">
              <w:rPr>
                <w:rFonts w:asciiTheme="minorHAnsi" w:hAnsiTheme="minorHAnsi"/>
                <w:b/>
                <w:bCs/>
                <w:sz w:val="22"/>
                <w:szCs w:val="22"/>
              </w:rPr>
              <w:t xml:space="preserve">ystem </w:t>
            </w:r>
            <w:r>
              <w:rPr>
                <w:rFonts w:asciiTheme="minorHAnsi" w:hAnsiTheme="minorHAnsi"/>
                <w:b/>
                <w:bCs/>
                <w:sz w:val="22"/>
                <w:szCs w:val="22"/>
              </w:rPr>
              <w:t>V</w:t>
            </w:r>
            <w:r w:rsidRPr="001D56B4">
              <w:rPr>
                <w:rFonts w:asciiTheme="minorHAnsi" w:hAnsiTheme="minorHAnsi"/>
                <w:b/>
                <w:bCs/>
                <w:sz w:val="22"/>
                <w:szCs w:val="22"/>
              </w:rPr>
              <w:t>erification</w:t>
            </w:r>
            <w:r w:rsidRPr="002C775D">
              <w:rPr>
                <w:rFonts w:asciiTheme="minorHAnsi" w:hAnsiTheme="minorHAnsi"/>
                <w:b/>
                <w:sz w:val="22"/>
                <w:szCs w:val="22"/>
              </w:rPr>
              <w:t xml:space="preserve"> </w:t>
            </w:r>
          </w:p>
        </w:tc>
        <w:tc>
          <w:tcPr>
            <w:tcW w:w="30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1E93960" w14:textId="77777777" w:rsidR="00567D4B" w:rsidRPr="002C775D" w:rsidRDefault="00567D4B" w:rsidP="00B33C08">
            <w:pPr>
              <w:spacing w:after="32" w:line="239" w:lineRule="auto"/>
              <w:ind w:left="10" w:right="53"/>
              <w:jc w:val="center"/>
              <w:rPr>
                <w:rFonts w:asciiTheme="minorHAnsi" w:hAnsiTheme="minorHAnsi"/>
                <w:b/>
                <w:sz w:val="22"/>
                <w:szCs w:val="22"/>
              </w:rPr>
            </w:pPr>
            <w:r w:rsidRPr="00920211">
              <w:rPr>
                <w:rFonts w:asciiTheme="minorHAnsi" w:hAnsiTheme="minorHAnsi"/>
                <w:b/>
                <w:sz w:val="22"/>
                <w:szCs w:val="22"/>
              </w:rPr>
              <w:t xml:space="preserve">Tier 1 </w:t>
            </w:r>
            <w:r w:rsidRPr="00402848">
              <w:rPr>
                <w:rFonts w:asciiTheme="minorHAnsi" w:hAnsiTheme="minorHAnsi"/>
                <w:b/>
                <w:sz w:val="22"/>
                <w:szCs w:val="22"/>
              </w:rPr>
              <w:t xml:space="preserve">systems – RTO </w:t>
            </w:r>
            <w:r>
              <w:rPr>
                <w:rFonts w:asciiTheme="minorHAnsi" w:hAnsiTheme="minorHAnsi"/>
                <w:b/>
                <w:sz w:val="22"/>
                <w:szCs w:val="22"/>
              </w:rPr>
              <w:t>1</w:t>
            </w:r>
            <w:r w:rsidRPr="00402848">
              <w:rPr>
                <w:rFonts w:asciiTheme="minorHAnsi" w:hAnsiTheme="minorHAnsi"/>
                <w:b/>
                <w:sz w:val="22"/>
                <w:szCs w:val="22"/>
              </w:rPr>
              <w:t xml:space="preserve"> Hours</w:t>
            </w:r>
          </w:p>
        </w:tc>
        <w:tc>
          <w:tcPr>
            <w:tcW w:w="29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B4AD551" w14:textId="77777777" w:rsidR="00567D4B" w:rsidRPr="009D672D" w:rsidRDefault="00567D4B" w:rsidP="00B32B45">
            <w:pPr>
              <w:pStyle w:val="ListParagraph"/>
              <w:numPr>
                <w:ilvl w:val="0"/>
                <w:numId w:val="98"/>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RENTAS</w:t>
            </w:r>
          </w:p>
        </w:tc>
        <w:tc>
          <w:tcPr>
            <w:tcW w:w="2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0E65C2B" w14:textId="77777777" w:rsidR="00567D4B" w:rsidRDefault="00567D4B" w:rsidP="00B32B45">
            <w:pPr>
              <w:pStyle w:val="ListParagraph"/>
              <w:numPr>
                <w:ilvl w:val="0"/>
                <w:numId w:val="98"/>
              </w:numPr>
              <w:autoSpaceDE w:val="0"/>
              <w:autoSpaceDN w:val="0"/>
              <w:adjustRightInd w:val="0"/>
              <w:rPr>
                <w:rFonts w:asciiTheme="minorHAnsi" w:hAnsiTheme="minorHAnsi" w:cstheme="minorHAnsi"/>
                <w:color w:val="000000" w:themeColor="text1"/>
              </w:rPr>
            </w:pPr>
            <w:proofErr w:type="spellStart"/>
            <w:r>
              <w:rPr>
                <w:rFonts w:asciiTheme="minorHAnsi" w:hAnsiTheme="minorHAnsi" w:cstheme="minorHAnsi"/>
                <w:color w:val="000000" w:themeColor="text1"/>
              </w:rPr>
              <w:t>eSPICK</w:t>
            </w:r>
            <w:proofErr w:type="spellEnd"/>
          </w:p>
          <w:p w14:paraId="606AABFF" w14:textId="77777777" w:rsidR="00567D4B" w:rsidRPr="00D11B53" w:rsidRDefault="00567D4B" w:rsidP="00B32B45">
            <w:pPr>
              <w:pStyle w:val="ListParagraph"/>
              <w:numPr>
                <w:ilvl w:val="0"/>
                <w:numId w:val="98"/>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RPP</w:t>
            </w:r>
          </w:p>
        </w:tc>
      </w:tr>
    </w:tbl>
    <w:p w14:paraId="1A056D41" w14:textId="77777777" w:rsidR="00567D4B" w:rsidRDefault="00567D4B" w:rsidP="00567D4B"/>
    <w:tbl>
      <w:tblPr>
        <w:tblStyle w:val="TableGrid0"/>
        <w:tblW w:w="14850" w:type="dxa"/>
        <w:tblInd w:w="-905" w:type="dxa"/>
        <w:tblLayout w:type="fixed"/>
        <w:tblCellMar>
          <w:top w:w="7" w:type="dxa"/>
          <w:left w:w="96" w:type="dxa"/>
          <w:right w:w="54" w:type="dxa"/>
        </w:tblCellMar>
        <w:tblLook w:val="04A0" w:firstRow="1" w:lastRow="0" w:firstColumn="1" w:lastColumn="0" w:noHBand="0" w:noVBand="1"/>
      </w:tblPr>
      <w:tblGrid>
        <w:gridCol w:w="720"/>
        <w:gridCol w:w="1910"/>
        <w:gridCol w:w="2770"/>
        <w:gridCol w:w="1170"/>
        <w:gridCol w:w="1170"/>
        <w:gridCol w:w="1620"/>
        <w:gridCol w:w="1620"/>
        <w:gridCol w:w="810"/>
        <w:gridCol w:w="810"/>
        <w:gridCol w:w="2250"/>
      </w:tblGrid>
      <w:tr w:rsidR="00567D4B" w:rsidRPr="00677FE4" w14:paraId="2A105B7F" w14:textId="77777777" w:rsidTr="002A10DF">
        <w:trPr>
          <w:tblHeader/>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D3D11E1" w14:textId="77777777" w:rsidR="00567D4B" w:rsidRPr="00677FE4" w:rsidRDefault="00567D4B" w:rsidP="00B33C08">
            <w:pPr>
              <w:spacing w:line="259" w:lineRule="auto"/>
              <w:ind w:left="92"/>
              <w:rPr>
                <w:rFonts w:asciiTheme="minorHAnsi" w:hAnsiTheme="minorHAnsi"/>
                <w:sz w:val="22"/>
                <w:szCs w:val="22"/>
              </w:rPr>
            </w:pPr>
            <w:r w:rsidRPr="00677FE4">
              <w:rPr>
                <w:rFonts w:asciiTheme="minorHAnsi" w:hAnsiTheme="minorHAnsi"/>
                <w:b/>
                <w:sz w:val="22"/>
                <w:szCs w:val="22"/>
              </w:rPr>
              <w:t xml:space="preserve">No </w:t>
            </w:r>
          </w:p>
        </w:tc>
        <w:tc>
          <w:tcPr>
            <w:tcW w:w="191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AE3D895" w14:textId="77777777" w:rsidR="00567D4B" w:rsidRPr="00677FE4" w:rsidRDefault="00567D4B" w:rsidP="00B33C08">
            <w:pPr>
              <w:spacing w:line="259" w:lineRule="auto"/>
              <w:ind w:right="50"/>
              <w:jc w:val="center"/>
              <w:rPr>
                <w:rFonts w:asciiTheme="minorHAnsi" w:hAnsiTheme="minorHAnsi"/>
                <w:sz w:val="22"/>
                <w:szCs w:val="22"/>
              </w:rPr>
            </w:pPr>
            <w:r w:rsidRPr="00677FE4">
              <w:rPr>
                <w:rFonts w:asciiTheme="minorHAnsi" w:hAnsiTheme="minorHAnsi"/>
                <w:b/>
                <w:sz w:val="22"/>
                <w:szCs w:val="22"/>
              </w:rPr>
              <w:t xml:space="preserve">Process  </w:t>
            </w:r>
          </w:p>
        </w:tc>
        <w:tc>
          <w:tcPr>
            <w:tcW w:w="27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1F8788F" w14:textId="77777777" w:rsidR="00567D4B" w:rsidRPr="00677FE4" w:rsidRDefault="00567D4B" w:rsidP="00B33C08">
            <w:pPr>
              <w:spacing w:line="259" w:lineRule="auto"/>
              <w:ind w:right="43"/>
              <w:jc w:val="center"/>
              <w:rPr>
                <w:rFonts w:asciiTheme="minorHAnsi" w:hAnsiTheme="minorHAnsi"/>
                <w:sz w:val="22"/>
                <w:szCs w:val="22"/>
              </w:rPr>
            </w:pPr>
            <w:r w:rsidRPr="00677FE4">
              <w:rPr>
                <w:rFonts w:asciiTheme="minorHAnsi" w:hAnsiTheme="minorHAnsi"/>
                <w:b/>
                <w:sz w:val="22"/>
                <w:szCs w:val="22"/>
              </w:rPr>
              <w:t xml:space="preserve">Detail Step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435FB24" w14:textId="77777777" w:rsidR="00567D4B" w:rsidRPr="00677FE4" w:rsidRDefault="00567D4B" w:rsidP="00B33C08">
            <w:pPr>
              <w:spacing w:line="259" w:lineRule="auto"/>
              <w:ind w:left="120" w:hanging="62"/>
              <w:rPr>
                <w:rFonts w:asciiTheme="minorHAnsi" w:hAnsiTheme="minorHAnsi"/>
                <w:sz w:val="22"/>
                <w:szCs w:val="22"/>
              </w:rPr>
            </w:pPr>
            <w:r w:rsidRPr="00677FE4">
              <w:rPr>
                <w:rFonts w:asciiTheme="minorHAnsi" w:hAnsiTheme="minorHAnsi"/>
                <w:b/>
                <w:sz w:val="22"/>
                <w:szCs w:val="22"/>
              </w:rPr>
              <w:t xml:space="preserve">Expected Results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5F04AD9" w14:textId="77777777" w:rsidR="00567D4B" w:rsidRPr="00677FE4" w:rsidRDefault="00567D4B" w:rsidP="00B33C08">
            <w:pPr>
              <w:spacing w:line="259" w:lineRule="auto"/>
              <w:jc w:val="center"/>
              <w:rPr>
                <w:rFonts w:asciiTheme="minorHAnsi" w:hAnsiTheme="minorHAnsi"/>
                <w:sz w:val="22"/>
                <w:szCs w:val="22"/>
              </w:rPr>
            </w:pPr>
            <w:r w:rsidRPr="00677FE4">
              <w:rPr>
                <w:rFonts w:asciiTheme="minorHAnsi" w:hAnsiTheme="minorHAnsi"/>
                <w:b/>
                <w:sz w:val="22"/>
                <w:szCs w:val="22"/>
              </w:rPr>
              <w:t xml:space="preserve">Actual Results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E745E92" w14:textId="77777777" w:rsidR="00567D4B" w:rsidRPr="00677FE4" w:rsidRDefault="00567D4B" w:rsidP="00B33C08">
            <w:pPr>
              <w:spacing w:line="259" w:lineRule="auto"/>
              <w:ind w:right="43"/>
              <w:jc w:val="center"/>
              <w:rPr>
                <w:rFonts w:asciiTheme="minorHAnsi" w:hAnsiTheme="minorHAnsi"/>
                <w:sz w:val="22"/>
                <w:szCs w:val="22"/>
              </w:rPr>
            </w:pPr>
            <w:r w:rsidRPr="00677FE4">
              <w:rPr>
                <w:rFonts w:asciiTheme="minorHAnsi" w:hAnsiTheme="minorHAnsi"/>
                <w:b/>
                <w:sz w:val="22"/>
                <w:szCs w:val="22"/>
              </w:rPr>
              <w:t xml:space="preserve">Maker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15CC4B4" w14:textId="77777777" w:rsidR="00567D4B" w:rsidRPr="00677FE4" w:rsidRDefault="00567D4B" w:rsidP="00B33C08">
            <w:pPr>
              <w:spacing w:line="259" w:lineRule="auto"/>
              <w:jc w:val="center"/>
              <w:rPr>
                <w:rFonts w:asciiTheme="minorHAnsi" w:hAnsiTheme="minorHAnsi"/>
                <w:sz w:val="22"/>
                <w:szCs w:val="22"/>
              </w:rPr>
            </w:pPr>
            <w:r w:rsidRPr="00677FE4">
              <w:rPr>
                <w:rFonts w:asciiTheme="minorHAnsi" w:hAnsiTheme="minorHAnsi"/>
                <w:b/>
                <w:sz w:val="22"/>
                <w:szCs w:val="22"/>
              </w:rPr>
              <w:t xml:space="preserve">Checker </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CCFFFF"/>
          </w:tcPr>
          <w:p w14:paraId="0EF31A0A" w14:textId="77777777" w:rsidR="00567D4B" w:rsidRPr="00677FE4" w:rsidRDefault="00567D4B" w:rsidP="00B33C08">
            <w:pPr>
              <w:spacing w:line="259" w:lineRule="auto"/>
              <w:ind w:left="86"/>
              <w:rPr>
                <w:rFonts w:asciiTheme="minorHAnsi" w:hAnsiTheme="minorHAnsi"/>
                <w:sz w:val="22"/>
                <w:szCs w:val="22"/>
              </w:rPr>
            </w:pPr>
            <w:r w:rsidRPr="00677FE4">
              <w:rPr>
                <w:rFonts w:asciiTheme="minorHAnsi" w:hAnsiTheme="minorHAnsi"/>
                <w:b/>
                <w:sz w:val="22"/>
                <w:szCs w:val="22"/>
              </w:rPr>
              <w:t xml:space="preserve">Planned Time </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F3AB3CC" w14:textId="77777777" w:rsidR="00567D4B" w:rsidRPr="00677FE4" w:rsidRDefault="00567D4B" w:rsidP="00B33C08">
            <w:pPr>
              <w:spacing w:line="259" w:lineRule="auto"/>
              <w:jc w:val="center"/>
              <w:rPr>
                <w:rFonts w:asciiTheme="minorHAnsi" w:hAnsiTheme="minorHAnsi"/>
                <w:sz w:val="22"/>
                <w:szCs w:val="22"/>
              </w:rPr>
            </w:pPr>
            <w:r w:rsidRPr="00677FE4">
              <w:rPr>
                <w:rFonts w:asciiTheme="minorHAnsi" w:hAnsiTheme="minorHAnsi"/>
                <w:b/>
                <w:sz w:val="22"/>
                <w:szCs w:val="22"/>
              </w:rPr>
              <w:t xml:space="preserve">Note /Remarks </w:t>
            </w:r>
          </w:p>
        </w:tc>
      </w:tr>
      <w:tr w:rsidR="00567D4B" w:rsidRPr="00677FE4" w14:paraId="55D070F2" w14:textId="77777777" w:rsidTr="002A10DF">
        <w:trPr>
          <w:tblHeader/>
        </w:trPr>
        <w:tc>
          <w:tcPr>
            <w:tcW w:w="720" w:type="dxa"/>
            <w:vMerge/>
            <w:tcBorders>
              <w:top w:val="nil"/>
              <w:left w:val="single" w:sz="4" w:space="0" w:color="000000"/>
              <w:bottom w:val="single" w:sz="4" w:space="0" w:color="auto"/>
              <w:right w:val="single" w:sz="4" w:space="0" w:color="000000"/>
            </w:tcBorders>
          </w:tcPr>
          <w:p w14:paraId="5092EE6D" w14:textId="77777777" w:rsidR="00567D4B" w:rsidRPr="00677FE4" w:rsidRDefault="00567D4B" w:rsidP="00B33C08">
            <w:pPr>
              <w:spacing w:after="160" w:line="259" w:lineRule="auto"/>
              <w:rPr>
                <w:rFonts w:asciiTheme="minorHAnsi" w:hAnsiTheme="minorHAnsi"/>
                <w:sz w:val="22"/>
                <w:szCs w:val="22"/>
              </w:rPr>
            </w:pPr>
          </w:p>
        </w:tc>
        <w:tc>
          <w:tcPr>
            <w:tcW w:w="1910" w:type="dxa"/>
            <w:vMerge/>
            <w:tcBorders>
              <w:top w:val="nil"/>
              <w:left w:val="single" w:sz="4" w:space="0" w:color="000000"/>
              <w:bottom w:val="single" w:sz="4" w:space="0" w:color="auto"/>
              <w:right w:val="single" w:sz="4" w:space="0" w:color="000000"/>
            </w:tcBorders>
          </w:tcPr>
          <w:p w14:paraId="2FD1BCE4" w14:textId="77777777" w:rsidR="00567D4B" w:rsidRPr="00677FE4" w:rsidRDefault="00567D4B" w:rsidP="00B33C08">
            <w:pPr>
              <w:spacing w:after="160" w:line="259" w:lineRule="auto"/>
              <w:rPr>
                <w:rFonts w:asciiTheme="minorHAnsi" w:hAnsiTheme="minorHAnsi"/>
                <w:sz w:val="22"/>
                <w:szCs w:val="22"/>
              </w:rPr>
            </w:pPr>
          </w:p>
        </w:tc>
        <w:tc>
          <w:tcPr>
            <w:tcW w:w="2770" w:type="dxa"/>
            <w:vMerge/>
            <w:tcBorders>
              <w:top w:val="nil"/>
              <w:left w:val="single" w:sz="4" w:space="0" w:color="000000"/>
              <w:bottom w:val="single" w:sz="4" w:space="0" w:color="auto"/>
              <w:right w:val="single" w:sz="4" w:space="0" w:color="000000"/>
            </w:tcBorders>
          </w:tcPr>
          <w:p w14:paraId="1C4842E2" w14:textId="77777777" w:rsidR="00567D4B" w:rsidRPr="00677FE4" w:rsidRDefault="00567D4B" w:rsidP="00B33C08">
            <w:pPr>
              <w:spacing w:after="160" w:line="259" w:lineRule="auto"/>
              <w:rPr>
                <w:rFonts w:asciiTheme="minorHAnsi" w:hAnsiTheme="minorHAnsi"/>
                <w:sz w:val="22"/>
                <w:szCs w:val="22"/>
              </w:rPr>
            </w:pPr>
          </w:p>
        </w:tc>
        <w:tc>
          <w:tcPr>
            <w:tcW w:w="1170" w:type="dxa"/>
            <w:vMerge/>
            <w:tcBorders>
              <w:top w:val="nil"/>
              <w:left w:val="single" w:sz="4" w:space="0" w:color="000000"/>
              <w:bottom w:val="single" w:sz="4" w:space="0" w:color="auto"/>
              <w:right w:val="single" w:sz="4" w:space="0" w:color="000000"/>
            </w:tcBorders>
          </w:tcPr>
          <w:p w14:paraId="1B3A9997" w14:textId="77777777" w:rsidR="00567D4B" w:rsidRPr="00677FE4" w:rsidRDefault="00567D4B" w:rsidP="00B33C08">
            <w:pPr>
              <w:spacing w:after="160" w:line="259" w:lineRule="auto"/>
              <w:rPr>
                <w:rFonts w:asciiTheme="minorHAnsi" w:hAnsiTheme="minorHAnsi"/>
                <w:sz w:val="22"/>
                <w:szCs w:val="22"/>
              </w:rPr>
            </w:pPr>
          </w:p>
        </w:tc>
        <w:tc>
          <w:tcPr>
            <w:tcW w:w="1170" w:type="dxa"/>
            <w:vMerge/>
            <w:tcBorders>
              <w:top w:val="nil"/>
              <w:left w:val="single" w:sz="4" w:space="0" w:color="000000"/>
              <w:bottom w:val="single" w:sz="4" w:space="0" w:color="auto"/>
              <w:right w:val="single" w:sz="4" w:space="0" w:color="000000"/>
            </w:tcBorders>
          </w:tcPr>
          <w:p w14:paraId="32230641" w14:textId="77777777" w:rsidR="00567D4B" w:rsidRPr="00677FE4"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single" w:sz="4" w:space="0" w:color="auto"/>
              <w:right w:val="single" w:sz="4" w:space="0" w:color="000000"/>
            </w:tcBorders>
          </w:tcPr>
          <w:p w14:paraId="04B3C1A3" w14:textId="77777777" w:rsidR="00567D4B" w:rsidRPr="00677FE4"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single" w:sz="4" w:space="0" w:color="auto"/>
              <w:right w:val="single" w:sz="4" w:space="0" w:color="000000"/>
            </w:tcBorders>
          </w:tcPr>
          <w:p w14:paraId="7F182B68" w14:textId="77777777" w:rsidR="00567D4B" w:rsidRPr="00677FE4" w:rsidRDefault="00567D4B" w:rsidP="00B33C08">
            <w:pPr>
              <w:spacing w:after="160" w:line="259" w:lineRule="auto"/>
              <w:rPr>
                <w:rFonts w:asciiTheme="minorHAnsi" w:hAnsiTheme="minorHAnsi"/>
                <w:sz w:val="22"/>
                <w:szCs w:val="22"/>
              </w:rPr>
            </w:pP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5D462087" w14:textId="77777777" w:rsidR="00567D4B" w:rsidRPr="00677FE4" w:rsidRDefault="00567D4B" w:rsidP="00B33C08">
            <w:pPr>
              <w:spacing w:line="259" w:lineRule="auto"/>
              <w:ind w:right="33"/>
              <w:jc w:val="center"/>
              <w:rPr>
                <w:rFonts w:asciiTheme="minorHAnsi" w:hAnsiTheme="minorHAnsi"/>
                <w:sz w:val="22"/>
                <w:szCs w:val="22"/>
              </w:rPr>
            </w:pPr>
            <w:r w:rsidRPr="00677FE4">
              <w:rPr>
                <w:rFonts w:asciiTheme="minorHAnsi" w:hAnsiTheme="minorHAnsi"/>
                <w:b/>
                <w:sz w:val="22"/>
                <w:szCs w:val="22"/>
              </w:rPr>
              <w:t xml:space="preserve">Start </w:t>
            </w: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665ABCAC" w14:textId="77777777" w:rsidR="00567D4B" w:rsidRPr="00677FE4" w:rsidRDefault="00567D4B" w:rsidP="00B33C08">
            <w:pPr>
              <w:spacing w:line="259" w:lineRule="auto"/>
              <w:ind w:right="44"/>
              <w:jc w:val="center"/>
              <w:rPr>
                <w:rFonts w:asciiTheme="minorHAnsi" w:hAnsiTheme="minorHAnsi"/>
                <w:sz w:val="22"/>
                <w:szCs w:val="22"/>
              </w:rPr>
            </w:pPr>
            <w:r w:rsidRPr="00677FE4">
              <w:rPr>
                <w:rFonts w:asciiTheme="minorHAnsi" w:hAnsiTheme="minorHAnsi"/>
                <w:b/>
                <w:sz w:val="22"/>
                <w:szCs w:val="22"/>
              </w:rPr>
              <w:t xml:space="preserve">End </w:t>
            </w:r>
          </w:p>
        </w:tc>
        <w:tc>
          <w:tcPr>
            <w:tcW w:w="2250" w:type="dxa"/>
            <w:vMerge/>
            <w:tcBorders>
              <w:top w:val="nil"/>
              <w:left w:val="single" w:sz="4" w:space="0" w:color="000000"/>
              <w:bottom w:val="single" w:sz="4" w:space="0" w:color="auto"/>
              <w:right w:val="single" w:sz="4" w:space="0" w:color="000000"/>
            </w:tcBorders>
          </w:tcPr>
          <w:p w14:paraId="42050653" w14:textId="77777777" w:rsidR="00567D4B" w:rsidRPr="00677FE4" w:rsidRDefault="00567D4B" w:rsidP="00B33C08">
            <w:pPr>
              <w:spacing w:after="160" w:line="259" w:lineRule="auto"/>
              <w:rPr>
                <w:rFonts w:asciiTheme="minorHAnsi" w:hAnsiTheme="minorHAnsi"/>
                <w:sz w:val="22"/>
                <w:szCs w:val="22"/>
              </w:rPr>
            </w:pPr>
          </w:p>
        </w:tc>
      </w:tr>
      <w:tr w:rsidR="00583BE4" w:rsidRPr="00677FE4" w14:paraId="45DEA0FB" w14:textId="77777777" w:rsidTr="002A10DF">
        <w:tc>
          <w:tcPr>
            <w:tcW w:w="720" w:type="dxa"/>
            <w:vMerge w:val="restart"/>
            <w:tcBorders>
              <w:top w:val="single" w:sz="4" w:space="0" w:color="auto"/>
              <w:left w:val="single" w:sz="4" w:space="0" w:color="auto"/>
              <w:right w:val="single" w:sz="4" w:space="0" w:color="auto"/>
            </w:tcBorders>
          </w:tcPr>
          <w:p w14:paraId="3889E91A" w14:textId="77777777" w:rsidR="00583BE4" w:rsidRPr="00677FE4" w:rsidRDefault="00583BE4" w:rsidP="00583BE4">
            <w:pPr>
              <w:spacing w:after="160" w:line="259" w:lineRule="auto"/>
              <w:rPr>
                <w:rFonts w:asciiTheme="minorHAnsi" w:hAnsiTheme="minorHAnsi"/>
                <w:sz w:val="22"/>
                <w:szCs w:val="22"/>
              </w:rPr>
            </w:pPr>
            <w:r w:rsidRPr="00677FE4">
              <w:rPr>
                <w:rFonts w:asciiTheme="minorHAnsi" w:hAnsiTheme="minorHAnsi"/>
                <w:sz w:val="22"/>
                <w:szCs w:val="22"/>
              </w:rPr>
              <w:t>81.1</w:t>
            </w:r>
          </w:p>
        </w:tc>
        <w:tc>
          <w:tcPr>
            <w:tcW w:w="1910" w:type="dxa"/>
            <w:vMerge w:val="restart"/>
            <w:tcBorders>
              <w:top w:val="single" w:sz="4" w:space="0" w:color="auto"/>
              <w:left w:val="single" w:sz="4" w:space="0" w:color="auto"/>
              <w:right w:val="single" w:sz="4" w:space="0" w:color="auto"/>
            </w:tcBorders>
            <w:shd w:val="clear" w:color="auto" w:fill="auto"/>
          </w:tcPr>
          <w:p w14:paraId="1DC06795" w14:textId="77777777" w:rsidR="00583BE4" w:rsidRPr="00677FE4" w:rsidRDefault="00583BE4" w:rsidP="00583BE4">
            <w:pPr>
              <w:spacing w:line="259" w:lineRule="auto"/>
              <w:rPr>
                <w:rFonts w:asciiTheme="minorHAnsi" w:hAnsiTheme="minorHAnsi"/>
                <w:b/>
                <w:sz w:val="22"/>
                <w:szCs w:val="22"/>
              </w:rPr>
            </w:pPr>
            <w:r w:rsidRPr="00677FE4">
              <w:rPr>
                <w:rFonts w:asciiTheme="minorHAnsi" w:hAnsiTheme="minorHAnsi"/>
                <w:b/>
                <w:sz w:val="22"/>
                <w:szCs w:val="22"/>
              </w:rPr>
              <w:t>RENTAS</w:t>
            </w:r>
          </w:p>
          <w:p w14:paraId="7952907F" w14:textId="77777777" w:rsidR="00583BE4" w:rsidRPr="00677FE4" w:rsidRDefault="00583BE4" w:rsidP="00583BE4">
            <w:pPr>
              <w:spacing w:line="259" w:lineRule="auto"/>
              <w:rPr>
                <w:rFonts w:asciiTheme="minorHAnsi" w:hAnsiTheme="minorHAnsi"/>
                <w:b/>
                <w:sz w:val="22"/>
                <w:szCs w:val="22"/>
              </w:rPr>
            </w:pPr>
            <w:r w:rsidRPr="00677FE4">
              <w:rPr>
                <w:rFonts w:asciiTheme="minorHAnsi" w:hAnsiTheme="minorHAnsi"/>
                <w:b/>
                <w:sz w:val="22"/>
                <w:szCs w:val="22"/>
              </w:rPr>
              <w:t>(T1 – RTO 1 hours)</w:t>
            </w:r>
          </w:p>
          <w:p w14:paraId="6F7E6260" w14:textId="77777777" w:rsidR="00583BE4" w:rsidRPr="00677FE4" w:rsidRDefault="00583BE4" w:rsidP="00583BE4">
            <w:pPr>
              <w:spacing w:after="160" w:line="259" w:lineRule="auto"/>
              <w:rPr>
                <w:rFonts w:asciiTheme="minorHAnsi" w:hAnsiTheme="minorHAnsi"/>
                <w:sz w:val="22"/>
                <w:szCs w:val="22"/>
              </w:rPr>
            </w:pPr>
          </w:p>
        </w:tc>
        <w:tc>
          <w:tcPr>
            <w:tcW w:w="2770" w:type="dxa"/>
            <w:tcBorders>
              <w:top w:val="single" w:sz="4" w:space="0" w:color="auto"/>
              <w:left w:val="single" w:sz="4" w:space="0" w:color="auto"/>
              <w:bottom w:val="single" w:sz="4" w:space="0" w:color="auto"/>
              <w:right w:val="single" w:sz="4" w:space="0" w:color="auto"/>
            </w:tcBorders>
          </w:tcPr>
          <w:p w14:paraId="5E910205" w14:textId="77777777" w:rsidR="00583BE4" w:rsidRPr="00677FE4" w:rsidRDefault="00583BE4" w:rsidP="00583BE4">
            <w:pPr>
              <w:spacing w:line="259" w:lineRule="auto"/>
              <w:rPr>
                <w:rFonts w:asciiTheme="minorHAnsi" w:hAnsiTheme="minorHAnsi"/>
                <w:b/>
                <w:sz w:val="22"/>
                <w:szCs w:val="22"/>
              </w:rPr>
            </w:pPr>
            <w:r w:rsidRPr="00677FE4">
              <w:rPr>
                <w:rFonts w:asciiTheme="minorHAnsi" w:hAnsiTheme="minorHAnsi"/>
                <w:b/>
                <w:sz w:val="22"/>
                <w:szCs w:val="22"/>
              </w:rPr>
              <w:t>ITD SME:</w:t>
            </w:r>
          </w:p>
          <w:p w14:paraId="7C077179" w14:textId="77777777" w:rsidR="00583BE4" w:rsidRPr="00677FE4" w:rsidRDefault="00583BE4" w:rsidP="00583BE4">
            <w:pPr>
              <w:spacing w:line="259" w:lineRule="auto"/>
              <w:rPr>
                <w:rFonts w:asciiTheme="minorHAnsi" w:hAnsiTheme="minorHAnsi"/>
                <w:b/>
                <w:sz w:val="22"/>
                <w:szCs w:val="22"/>
              </w:rPr>
            </w:pPr>
          </w:p>
          <w:p w14:paraId="4499323B" w14:textId="77777777" w:rsidR="00583BE4" w:rsidRPr="00677FE4" w:rsidRDefault="00583BE4" w:rsidP="00583BE4">
            <w:pPr>
              <w:spacing w:line="259" w:lineRule="auto"/>
              <w:rPr>
                <w:rFonts w:asciiTheme="minorHAnsi" w:hAnsiTheme="minorHAnsi"/>
                <w:sz w:val="22"/>
                <w:szCs w:val="22"/>
              </w:rPr>
            </w:pPr>
            <w:r w:rsidRPr="00677FE4">
              <w:rPr>
                <w:rFonts w:asciiTheme="minorHAnsi" w:hAnsiTheme="minorHAnsi"/>
                <w:sz w:val="22"/>
                <w:szCs w:val="22"/>
              </w:rPr>
              <w:t xml:space="preserve">Landing Page verified </w:t>
            </w:r>
          </w:p>
          <w:p w14:paraId="4428E444" w14:textId="77777777" w:rsidR="00583BE4" w:rsidRPr="00677FE4" w:rsidRDefault="00583BE4" w:rsidP="00583BE4">
            <w:pPr>
              <w:spacing w:line="259" w:lineRule="auto"/>
              <w:ind w:left="14"/>
              <w:rPr>
                <w:rFonts w:asciiTheme="minorHAnsi" w:hAnsiTheme="minorHAnsi"/>
                <w:sz w:val="22"/>
                <w:szCs w:val="22"/>
              </w:rPr>
            </w:pPr>
            <w:r w:rsidRPr="00677FE4">
              <w:rPr>
                <w:rFonts w:asciiTheme="minorHAnsi" w:hAnsiTheme="minorHAnsi"/>
                <w:sz w:val="22"/>
                <w:szCs w:val="22"/>
              </w:rPr>
              <w:t xml:space="preserve"> </w:t>
            </w:r>
          </w:p>
          <w:p w14:paraId="6FC9CE94" w14:textId="77777777" w:rsidR="00583BE4" w:rsidRPr="00677FE4" w:rsidRDefault="00583BE4" w:rsidP="00583BE4">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C0707B7" w14:textId="77777777" w:rsidR="00583BE4" w:rsidRPr="00677FE4" w:rsidRDefault="00583BE4" w:rsidP="00583BE4">
            <w:pPr>
              <w:spacing w:line="259" w:lineRule="auto"/>
              <w:ind w:left="10"/>
              <w:rPr>
                <w:rFonts w:asciiTheme="minorHAnsi" w:hAnsiTheme="minorHAnsi"/>
                <w:sz w:val="22"/>
                <w:szCs w:val="22"/>
              </w:rPr>
            </w:pPr>
            <w:r w:rsidRPr="00677FE4">
              <w:rPr>
                <w:rFonts w:asciiTheme="minorHAnsi" w:hAnsiTheme="minorHAnsi"/>
                <w:sz w:val="22"/>
                <w:szCs w:val="22"/>
              </w:rPr>
              <w:t>Successful</w:t>
            </w:r>
          </w:p>
          <w:p w14:paraId="24BFCC60" w14:textId="77777777" w:rsidR="00583BE4" w:rsidRPr="00677FE4" w:rsidRDefault="00583BE4" w:rsidP="00583BE4">
            <w:pPr>
              <w:spacing w:line="259" w:lineRule="auto"/>
              <w:ind w:left="1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D1050FE" w14:textId="77777777" w:rsidR="00583BE4" w:rsidRPr="00677FE4" w:rsidRDefault="00583BE4" w:rsidP="00583BE4">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371A40FF" w14:textId="77777777" w:rsidR="00583BE4" w:rsidRPr="00360D2C" w:rsidRDefault="00583BE4" w:rsidP="00583BE4">
            <w:pPr>
              <w:spacing w:line="256" w:lineRule="auto"/>
              <w:ind w:left="22"/>
              <w:jc w:val="center"/>
              <w:rPr>
                <w:rFonts w:asciiTheme="minorHAnsi" w:hAnsiTheme="minorHAnsi" w:cstheme="minorHAnsi"/>
                <w:b/>
                <w:sz w:val="22"/>
                <w:szCs w:val="22"/>
              </w:rPr>
            </w:pPr>
          </w:p>
          <w:p w14:paraId="053C5862" w14:textId="77777777" w:rsidR="00583BE4" w:rsidRPr="00360D2C" w:rsidRDefault="00583BE4" w:rsidP="00583BE4">
            <w:pPr>
              <w:spacing w:line="256" w:lineRule="auto"/>
              <w:ind w:right="11"/>
              <w:jc w:val="center"/>
              <w:rPr>
                <w:rFonts w:asciiTheme="minorHAnsi" w:hAnsiTheme="minorHAnsi" w:cstheme="minorHAnsi"/>
                <w:sz w:val="22"/>
                <w:szCs w:val="22"/>
              </w:rPr>
            </w:pPr>
            <w:proofErr w:type="spellStart"/>
            <w:r>
              <w:rPr>
                <w:rFonts w:asciiTheme="minorHAnsi" w:hAnsiTheme="minorHAnsi" w:cstheme="minorHAnsi"/>
                <w:b/>
                <w:sz w:val="22"/>
                <w:szCs w:val="22"/>
              </w:rPr>
              <w:t>Mohd</w:t>
            </w:r>
            <w:proofErr w:type="spellEnd"/>
            <w:r>
              <w:rPr>
                <w:rFonts w:asciiTheme="minorHAnsi" w:hAnsiTheme="minorHAnsi" w:cstheme="minorHAnsi"/>
                <w:b/>
                <w:sz w:val="22"/>
                <w:szCs w:val="22"/>
              </w:rPr>
              <w:t xml:space="preserve"> Abdullah Ismail</w:t>
            </w:r>
          </w:p>
          <w:p w14:paraId="77176C62" w14:textId="77777777" w:rsidR="00583BE4" w:rsidRPr="00360D2C" w:rsidRDefault="00583BE4" w:rsidP="00583BE4">
            <w:pPr>
              <w:spacing w:line="256" w:lineRule="auto"/>
              <w:ind w:left="58"/>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58A5E210" w14:textId="77777777" w:rsidR="00583BE4" w:rsidRPr="00360D2C" w:rsidRDefault="00583BE4" w:rsidP="00583BE4">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6EDE6064" w14:textId="77777777" w:rsidR="00583BE4" w:rsidRDefault="00583BE4" w:rsidP="00583BE4">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p>
          <w:p w14:paraId="6424E1B3" w14:textId="77777777" w:rsidR="00583BE4" w:rsidRPr="00B451A5" w:rsidRDefault="00583BE4" w:rsidP="00583BE4">
            <w:pPr>
              <w:spacing w:line="259" w:lineRule="auto"/>
              <w:ind w:right="2"/>
              <w:jc w:val="center"/>
              <w:rPr>
                <w:rFonts w:asciiTheme="minorHAnsi" w:hAnsiTheme="minorHAnsi" w:cstheme="minorHAnsi"/>
                <w:b/>
                <w:bCs/>
                <w:i/>
                <w:iCs/>
                <w:sz w:val="22"/>
                <w:szCs w:val="22"/>
              </w:rPr>
            </w:pPr>
            <w:r w:rsidRPr="00B451A5">
              <w:rPr>
                <w:rFonts w:asciiTheme="minorHAnsi" w:hAnsiTheme="minorHAnsi" w:cstheme="minorHAnsi"/>
                <w:b/>
                <w:bCs/>
                <w:i/>
                <w:iCs/>
                <w:sz w:val="22"/>
                <w:szCs w:val="22"/>
                <w:highlight w:val="lightGray"/>
              </w:rPr>
              <w:t>(Wisma BSN)</w:t>
            </w:r>
          </w:p>
          <w:p w14:paraId="1DD83DBA" w14:textId="03ADA186" w:rsidR="00583BE4" w:rsidRPr="005E626B" w:rsidRDefault="00583BE4" w:rsidP="00583BE4">
            <w:pPr>
              <w:spacing w:line="259" w:lineRule="auto"/>
              <w:ind w:right="42"/>
              <w:jc w:val="center"/>
              <w:rPr>
                <w:rFonts w:asciiTheme="minorHAnsi" w:hAnsiTheme="minorHAnsi"/>
                <w:b/>
                <w:bCs/>
                <w:i/>
                <w:iCs/>
                <w:sz w:val="22"/>
                <w:szCs w:val="22"/>
              </w:rPr>
            </w:pPr>
          </w:p>
        </w:tc>
        <w:tc>
          <w:tcPr>
            <w:tcW w:w="1620" w:type="dxa"/>
            <w:tcBorders>
              <w:top w:val="single" w:sz="4" w:space="0" w:color="auto"/>
              <w:left w:val="single" w:sz="4" w:space="0" w:color="auto"/>
              <w:bottom w:val="single" w:sz="4" w:space="0" w:color="auto"/>
              <w:right w:val="single" w:sz="4" w:space="0" w:color="auto"/>
            </w:tcBorders>
          </w:tcPr>
          <w:p w14:paraId="1808A61D" w14:textId="77777777" w:rsidR="00583BE4" w:rsidRPr="00360D2C" w:rsidRDefault="00583BE4" w:rsidP="00583BE4">
            <w:pPr>
              <w:spacing w:line="256" w:lineRule="auto"/>
              <w:ind w:left="37"/>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1ED96866" w14:textId="77777777" w:rsidR="00583BE4" w:rsidRPr="00360D2C" w:rsidRDefault="00583BE4" w:rsidP="00583BE4">
            <w:pPr>
              <w:spacing w:line="256" w:lineRule="auto"/>
              <w:ind w:left="58"/>
              <w:jc w:val="center"/>
              <w:rPr>
                <w:rFonts w:asciiTheme="minorHAnsi" w:hAnsiTheme="minorHAnsi" w:cstheme="minorHAnsi"/>
                <w:sz w:val="22"/>
                <w:szCs w:val="22"/>
              </w:rPr>
            </w:pPr>
            <w:proofErr w:type="spellStart"/>
            <w:r>
              <w:rPr>
                <w:rFonts w:asciiTheme="minorHAnsi" w:hAnsiTheme="minorHAnsi" w:cstheme="minorHAnsi"/>
                <w:b/>
                <w:bCs/>
                <w:sz w:val="22"/>
                <w:szCs w:val="22"/>
              </w:rPr>
              <w:t>Mohd</w:t>
            </w:r>
            <w:proofErr w:type="spellEnd"/>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Azreen</w:t>
            </w:r>
            <w:proofErr w:type="spellEnd"/>
            <w:r>
              <w:rPr>
                <w:rFonts w:asciiTheme="minorHAnsi" w:hAnsiTheme="minorHAnsi" w:cstheme="minorHAnsi"/>
                <w:b/>
                <w:bCs/>
                <w:sz w:val="22"/>
                <w:szCs w:val="22"/>
              </w:rPr>
              <w:t xml:space="preserve"> Othman</w:t>
            </w:r>
            <w:r w:rsidRPr="00360D2C">
              <w:rPr>
                <w:rFonts w:asciiTheme="minorHAnsi" w:hAnsiTheme="minorHAnsi" w:cstheme="minorHAnsi"/>
                <w:sz w:val="22"/>
                <w:szCs w:val="22"/>
              </w:rPr>
              <w:t xml:space="preserve"> Infrastructure</w:t>
            </w:r>
          </w:p>
          <w:p w14:paraId="1586DDEF" w14:textId="77777777" w:rsidR="00583BE4" w:rsidRPr="00360D2C" w:rsidRDefault="00583BE4" w:rsidP="00583BE4">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71FCDB3C" w14:textId="77777777" w:rsidR="00583BE4" w:rsidRPr="00360D2C" w:rsidRDefault="00583BE4" w:rsidP="00583BE4">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0C737C98" w14:textId="77777777" w:rsidR="00583BE4" w:rsidRDefault="00583BE4" w:rsidP="00583BE4">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457F86FF" w14:textId="77777777" w:rsidR="00583BE4" w:rsidRPr="00B451A5" w:rsidRDefault="00583BE4" w:rsidP="00583BE4">
            <w:pPr>
              <w:spacing w:line="259" w:lineRule="auto"/>
              <w:ind w:right="2"/>
              <w:jc w:val="center"/>
              <w:rPr>
                <w:rFonts w:asciiTheme="minorHAnsi" w:hAnsiTheme="minorHAnsi" w:cstheme="minorHAnsi"/>
                <w:b/>
                <w:bCs/>
                <w:i/>
                <w:iCs/>
                <w:sz w:val="22"/>
                <w:szCs w:val="22"/>
              </w:rPr>
            </w:pPr>
            <w:r w:rsidRPr="00360D2C">
              <w:rPr>
                <w:rFonts w:asciiTheme="minorHAnsi" w:hAnsiTheme="minorHAnsi" w:cstheme="minorHAnsi"/>
                <w:sz w:val="22"/>
                <w:szCs w:val="22"/>
              </w:rPr>
              <w:t xml:space="preserve">   </w:t>
            </w:r>
            <w:r w:rsidRPr="00B451A5">
              <w:rPr>
                <w:rFonts w:asciiTheme="minorHAnsi" w:hAnsiTheme="minorHAnsi" w:cstheme="minorHAnsi"/>
                <w:b/>
                <w:bCs/>
                <w:i/>
                <w:iCs/>
                <w:sz w:val="22"/>
                <w:szCs w:val="22"/>
                <w:highlight w:val="lightGray"/>
              </w:rPr>
              <w:t>(Wisma BSN)</w:t>
            </w:r>
          </w:p>
          <w:p w14:paraId="10FE4CD4" w14:textId="75F37627" w:rsidR="00583BE4" w:rsidRPr="005E626B" w:rsidRDefault="00583BE4" w:rsidP="00583BE4">
            <w:pPr>
              <w:spacing w:line="259" w:lineRule="auto"/>
              <w:ind w:right="42"/>
              <w:jc w:val="center"/>
              <w:rPr>
                <w:rFonts w:asciiTheme="minorHAnsi" w:hAnsiTheme="minorHAnsi"/>
                <w:b/>
                <w:bCs/>
                <w:i/>
                <w:iCs/>
                <w:sz w:val="22"/>
                <w:szCs w:val="22"/>
                <w:lang w:val="en-US" w:eastAsia="en-US"/>
              </w:rPr>
            </w:pPr>
          </w:p>
        </w:tc>
        <w:tc>
          <w:tcPr>
            <w:tcW w:w="810" w:type="dxa"/>
            <w:tcBorders>
              <w:top w:val="single" w:sz="4" w:space="0" w:color="auto"/>
              <w:left w:val="single" w:sz="4" w:space="0" w:color="auto"/>
              <w:bottom w:val="single" w:sz="4" w:space="0" w:color="auto"/>
              <w:right w:val="single" w:sz="4" w:space="0" w:color="auto"/>
            </w:tcBorders>
          </w:tcPr>
          <w:p w14:paraId="06D610D3" w14:textId="77777777" w:rsidR="00583BE4" w:rsidRPr="00677FE4" w:rsidRDefault="00583BE4" w:rsidP="00583BE4">
            <w:pPr>
              <w:spacing w:after="160" w:line="259" w:lineRule="auto"/>
              <w:jc w:val="center"/>
              <w:rPr>
                <w:rFonts w:asciiTheme="minorHAnsi" w:hAnsiTheme="minorHAnsi"/>
                <w:sz w:val="22"/>
                <w:szCs w:val="22"/>
              </w:rPr>
            </w:pPr>
            <w:r w:rsidRPr="00677FE4">
              <w:rPr>
                <w:rFonts w:asciiTheme="minorHAnsi" w:hAnsiTheme="minorHAnsi"/>
                <w:sz w:val="22"/>
                <w:szCs w:val="22"/>
              </w:rPr>
              <w:t>03:00</w:t>
            </w:r>
          </w:p>
        </w:tc>
        <w:tc>
          <w:tcPr>
            <w:tcW w:w="810" w:type="dxa"/>
            <w:tcBorders>
              <w:top w:val="single" w:sz="4" w:space="0" w:color="auto"/>
              <w:left w:val="single" w:sz="4" w:space="0" w:color="auto"/>
              <w:bottom w:val="single" w:sz="4" w:space="0" w:color="auto"/>
              <w:right w:val="single" w:sz="4" w:space="0" w:color="auto"/>
            </w:tcBorders>
          </w:tcPr>
          <w:p w14:paraId="5D501DC8" w14:textId="77777777" w:rsidR="00583BE4" w:rsidRPr="00677FE4" w:rsidRDefault="00583BE4" w:rsidP="00583BE4">
            <w:pPr>
              <w:spacing w:after="160" w:line="259" w:lineRule="auto"/>
              <w:jc w:val="center"/>
              <w:rPr>
                <w:rFonts w:asciiTheme="minorHAnsi" w:hAnsiTheme="minorHAnsi"/>
                <w:sz w:val="22"/>
                <w:szCs w:val="22"/>
              </w:rPr>
            </w:pPr>
            <w:r w:rsidRPr="00677FE4">
              <w:rPr>
                <w:rFonts w:asciiTheme="minorHAnsi" w:hAnsiTheme="minorHAnsi"/>
                <w:sz w:val="22"/>
                <w:szCs w:val="22"/>
              </w:rPr>
              <w:t>03:30</w:t>
            </w:r>
          </w:p>
        </w:tc>
        <w:tc>
          <w:tcPr>
            <w:tcW w:w="2250" w:type="dxa"/>
            <w:tcBorders>
              <w:top w:val="single" w:sz="4" w:space="0" w:color="auto"/>
              <w:left w:val="single" w:sz="4" w:space="0" w:color="auto"/>
              <w:bottom w:val="single" w:sz="4" w:space="0" w:color="auto"/>
              <w:right w:val="single" w:sz="4" w:space="0" w:color="auto"/>
            </w:tcBorders>
          </w:tcPr>
          <w:p w14:paraId="65936529" w14:textId="77777777" w:rsidR="00583BE4" w:rsidRPr="00677FE4" w:rsidRDefault="00583BE4" w:rsidP="00583BE4">
            <w:pPr>
              <w:spacing w:line="259" w:lineRule="auto"/>
              <w:ind w:left="10"/>
              <w:rPr>
                <w:rFonts w:asciiTheme="minorHAnsi" w:hAnsiTheme="minorHAnsi"/>
                <w:sz w:val="22"/>
                <w:szCs w:val="22"/>
              </w:rPr>
            </w:pPr>
            <w:r w:rsidRPr="00677FE4">
              <w:rPr>
                <w:rFonts w:asciiTheme="minorHAnsi" w:hAnsiTheme="minorHAnsi"/>
                <w:sz w:val="22"/>
                <w:szCs w:val="22"/>
              </w:rPr>
              <w:t xml:space="preserve">After Step# </w:t>
            </w:r>
          </w:p>
          <w:p w14:paraId="629CB820" w14:textId="77777777" w:rsidR="00583BE4" w:rsidRPr="00677FE4" w:rsidRDefault="00583BE4" w:rsidP="00583BE4">
            <w:pPr>
              <w:spacing w:line="259" w:lineRule="auto"/>
              <w:ind w:left="10"/>
              <w:rPr>
                <w:rFonts w:asciiTheme="minorHAnsi" w:hAnsiTheme="minorHAnsi"/>
                <w:sz w:val="22"/>
                <w:szCs w:val="22"/>
              </w:rPr>
            </w:pPr>
            <w:r>
              <w:rPr>
                <w:rFonts w:asciiTheme="minorHAnsi" w:hAnsiTheme="minorHAnsi"/>
                <w:sz w:val="22"/>
                <w:szCs w:val="22"/>
              </w:rPr>
              <w:t>70</w:t>
            </w:r>
            <w:r w:rsidRPr="00677FE4">
              <w:rPr>
                <w:rFonts w:asciiTheme="minorHAnsi" w:hAnsiTheme="minorHAnsi"/>
                <w:sz w:val="22"/>
                <w:szCs w:val="22"/>
              </w:rPr>
              <w:t>.1</w:t>
            </w:r>
          </w:p>
          <w:p w14:paraId="3150827C" w14:textId="77777777" w:rsidR="00583BE4" w:rsidRPr="00677FE4" w:rsidRDefault="00583BE4" w:rsidP="00583BE4">
            <w:pPr>
              <w:spacing w:line="259" w:lineRule="auto"/>
              <w:ind w:left="10"/>
              <w:rPr>
                <w:rFonts w:asciiTheme="minorHAnsi" w:hAnsiTheme="minorHAnsi"/>
                <w:sz w:val="22"/>
                <w:szCs w:val="22"/>
              </w:rPr>
            </w:pPr>
            <w:r w:rsidRPr="00677FE4">
              <w:rPr>
                <w:rFonts w:asciiTheme="minorHAnsi" w:hAnsiTheme="minorHAnsi"/>
                <w:sz w:val="22"/>
                <w:szCs w:val="22"/>
              </w:rPr>
              <w:t xml:space="preserve">(Bring up </w:t>
            </w:r>
            <w:proofErr w:type="spellStart"/>
            <w:r w:rsidRPr="00677FE4">
              <w:rPr>
                <w:rFonts w:asciiTheme="minorHAnsi" w:hAnsiTheme="minorHAnsi"/>
                <w:sz w:val="22"/>
                <w:szCs w:val="22"/>
              </w:rPr>
              <w:t>Rentas</w:t>
            </w:r>
            <w:proofErr w:type="spellEnd"/>
            <w:r w:rsidRPr="00677FE4">
              <w:rPr>
                <w:rFonts w:asciiTheme="minorHAnsi" w:hAnsiTheme="minorHAnsi"/>
                <w:sz w:val="22"/>
                <w:szCs w:val="22"/>
              </w:rPr>
              <w:t>)</w:t>
            </w:r>
          </w:p>
          <w:p w14:paraId="78AAA73C" w14:textId="77777777" w:rsidR="00583BE4" w:rsidRPr="00677FE4" w:rsidRDefault="00583BE4" w:rsidP="00583BE4">
            <w:pPr>
              <w:spacing w:line="259" w:lineRule="auto"/>
              <w:rPr>
                <w:rFonts w:asciiTheme="minorHAnsi" w:hAnsiTheme="minorHAnsi"/>
                <w:sz w:val="22"/>
                <w:szCs w:val="22"/>
              </w:rPr>
            </w:pPr>
          </w:p>
        </w:tc>
      </w:tr>
      <w:tr w:rsidR="00567D4B" w:rsidRPr="00677FE4" w14:paraId="7527DBE9" w14:textId="77777777" w:rsidTr="002A10DF">
        <w:trPr>
          <w:trHeight w:val="595"/>
        </w:trPr>
        <w:tc>
          <w:tcPr>
            <w:tcW w:w="720" w:type="dxa"/>
            <w:vMerge/>
            <w:tcBorders>
              <w:left w:val="single" w:sz="4" w:space="0" w:color="auto"/>
              <w:bottom w:val="single" w:sz="4" w:space="0" w:color="auto"/>
              <w:right w:val="single" w:sz="4" w:space="0" w:color="auto"/>
            </w:tcBorders>
          </w:tcPr>
          <w:p w14:paraId="08D2A483" w14:textId="77777777" w:rsidR="00567D4B" w:rsidRPr="00677FE4" w:rsidRDefault="00567D4B" w:rsidP="00B33C08">
            <w:pPr>
              <w:spacing w:after="160" w:line="259" w:lineRule="auto"/>
              <w:rPr>
                <w:rFonts w:asciiTheme="minorHAnsi" w:hAnsiTheme="minorHAnsi"/>
                <w:sz w:val="22"/>
                <w:szCs w:val="22"/>
              </w:rPr>
            </w:pPr>
          </w:p>
        </w:tc>
        <w:tc>
          <w:tcPr>
            <w:tcW w:w="1910" w:type="dxa"/>
            <w:vMerge/>
            <w:tcBorders>
              <w:left w:val="single" w:sz="4" w:space="0" w:color="auto"/>
              <w:bottom w:val="single" w:sz="4" w:space="0" w:color="auto"/>
              <w:right w:val="single" w:sz="4" w:space="0" w:color="auto"/>
            </w:tcBorders>
            <w:shd w:val="clear" w:color="auto" w:fill="auto"/>
          </w:tcPr>
          <w:p w14:paraId="13FDFB93" w14:textId="77777777" w:rsidR="00567D4B" w:rsidRPr="00677FE4" w:rsidRDefault="00567D4B" w:rsidP="00B33C08">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11A902E8" w14:textId="77777777" w:rsidR="00567D4B" w:rsidRPr="00677FE4" w:rsidRDefault="00567D4B" w:rsidP="00B33C08">
            <w:pPr>
              <w:spacing w:after="160" w:line="259" w:lineRule="auto"/>
              <w:rPr>
                <w:rFonts w:asciiTheme="minorHAnsi" w:hAnsiTheme="minorHAnsi" w:cstheme="minorHAnsi"/>
                <w:b/>
                <w:bCs/>
                <w:sz w:val="22"/>
                <w:szCs w:val="22"/>
                <w:u w:val="single"/>
              </w:rPr>
            </w:pPr>
            <w:r w:rsidRPr="00677FE4">
              <w:rPr>
                <w:rFonts w:asciiTheme="minorHAnsi" w:hAnsiTheme="minorHAnsi" w:cstheme="minorHAnsi"/>
                <w:b/>
                <w:bCs/>
                <w:sz w:val="22"/>
                <w:szCs w:val="22"/>
                <w:u w:val="single"/>
              </w:rPr>
              <w:t>Business User:</w:t>
            </w:r>
          </w:p>
          <w:p w14:paraId="1BE14338" w14:textId="77777777" w:rsidR="00567D4B" w:rsidRPr="00677FE4" w:rsidRDefault="00567D4B" w:rsidP="00B33C08">
            <w:pPr>
              <w:spacing w:line="259" w:lineRule="auto"/>
              <w:rPr>
                <w:rFonts w:asciiTheme="minorHAnsi" w:hAnsiTheme="minorHAnsi" w:cstheme="minorHAnsi"/>
                <w:i/>
                <w:iCs/>
                <w:sz w:val="22"/>
                <w:szCs w:val="22"/>
              </w:rPr>
            </w:pPr>
            <w:r w:rsidRPr="00677FE4">
              <w:rPr>
                <w:rFonts w:asciiTheme="minorHAnsi" w:hAnsiTheme="minorHAnsi" w:cstheme="minorHAnsi"/>
                <w:i/>
                <w:iCs/>
                <w:sz w:val="22"/>
                <w:szCs w:val="22"/>
              </w:rPr>
              <w:t xml:space="preserve">As per Business User Script </w:t>
            </w:r>
          </w:p>
          <w:p w14:paraId="2BDC7304" w14:textId="77777777" w:rsidR="00567D4B" w:rsidRPr="00677FE4" w:rsidRDefault="00567D4B" w:rsidP="00B33C08">
            <w:pPr>
              <w:spacing w:line="259" w:lineRule="auto"/>
              <w:rPr>
                <w:rFonts w:asciiTheme="minorHAnsi" w:hAnsiTheme="minorHAnsi" w:cstheme="minorHAnsi"/>
                <w:b/>
                <w:bCs/>
                <w:sz w:val="22"/>
                <w:szCs w:val="22"/>
              </w:rPr>
            </w:pPr>
          </w:p>
          <w:p w14:paraId="433538B8" w14:textId="77777777" w:rsidR="00567D4B" w:rsidRPr="00677FE4"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BCDC3A2" w14:textId="77777777" w:rsidR="00567D4B" w:rsidRPr="00677FE4" w:rsidRDefault="00567D4B" w:rsidP="00B33C08">
            <w:pPr>
              <w:spacing w:line="259" w:lineRule="auto"/>
              <w:ind w:left="10"/>
              <w:rPr>
                <w:rFonts w:asciiTheme="minorHAnsi" w:hAnsiTheme="minorHAnsi"/>
                <w:sz w:val="22"/>
                <w:szCs w:val="22"/>
              </w:rPr>
            </w:pPr>
            <w:r w:rsidRPr="00677FE4">
              <w:rPr>
                <w:rFonts w:asciiTheme="minorHAnsi" w:hAnsiTheme="minorHAnsi"/>
                <w:sz w:val="22"/>
                <w:szCs w:val="22"/>
              </w:rPr>
              <w:t>Successful</w:t>
            </w:r>
          </w:p>
          <w:p w14:paraId="4FD7010E" w14:textId="77777777" w:rsidR="00567D4B" w:rsidRPr="00677FE4" w:rsidRDefault="00567D4B" w:rsidP="00B33C08">
            <w:pPr>
              <w:spacing w:line="259" w:lineRule="auto"/>
              <w:ind w:left="1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65062D0" w14:textId="77777777" w:rsidR="00567D4B" w:rsidRPr="00677FE4"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54EB682E" w14:textId="77777777" w:rsidR="00567D4B" w:rsidRPr="00677FE4" w:rsidRDefault="00567D4B" w:rsidP="00B33C08">
            <w:pPr>
              <w:jc w:val="center"/>
              <w:rPr>
                <w:rFonts w:ascii="Calibri" w:hAnsi="Calibri" w:cs="Calibri"/>
                <w:b/>
                <w:bCs/>
                <w:color w:val="000000"/>
                <w:sz w:val="22"/>
                <w:szCs w:val="22"/>
              </w:rPr>
            </w:pPr>
            <w:proofErr w:type="spellStart"/>
            <w:r w:rsidRPr="00677FE4">
              <w:rPr>
                <w:rFonts w:ascii="Calibri" w:hAnsi="Calibri" w:cs="Calibri"/>
                <w:b/>
                <w:bCs/>
                <w:color w:val="000000"/>
                <w:sz w:val="22"/>
                <w:szCs w:val="22"/>
              </w:rPr>
              <w:t>Jabatan</w:t>
            </w:r>
            <w:proofErr w:type="spellEnd"/>
            <w:r w:rsidRPr="00677FE4">
              <w:rPr>
                <w:rFonts w:ascii="Calibri" w:hAnsi="Calibri" w:cs="Calibri"/>
                <w:b/>
                <w:bCs/>
                <w:color w:val="000000"/>
                <w:sz w:val="22"/>
                <w:szCs w:val="22"/>
              </w:rPr>
              <w:t xml:space="preserve"> </w:t>
            </w:r>
            <w:proofErr w:type="spellStart"/>
            <w:r w:rsidRPr="00677FE4">
              <w:rPr>
                <w:rFonts w:ascii="Calibri" w:hAnsi="Calibri" w:cs="Calibri"/>
                <w:b/>
                <w:bCs/>
                <w:color w:val="000000"/>
                <w:sz w:val="22"/>
                <w:szCs w:val="22"/>
              </w:rPr>
              <w:t>Kewangan</w:t>
            </w:r>
            <w:proofErr w:type="spellEnd"/>
          </w:p>
        </w:tc>
        <w:tc>
          <w:tcPr>
            <w:tcW w:w="810" w:type="dxa"/>
            <w:tcBorders>
              <w:top w:val="single" w:sz="4" w:space="0" w:color="auto"/>
              <w:left w:val="single" w:sz="4" w:space="0" w:color="auto"/>
              <w:bottom w:val="single" w:sz="4" w:space="0" w:color="auto"/>
              <w:right w:val="single" w:sz="4" w:space="0" w:color="auto"/>
            </w:tcBorders>
          </w:tcPr>
          <w:p w14:paraId="66088367" w14:textId="77777777" w:rsidR="00567D4B" w:rsidRPr="00677FE4" w:rsidRDefault="00567D4B" w:rsidP="00B33C08">
            <w:pPr>
              <w:spacing w:after="160" w:line="259" w:lineRule="auto"/>
              <w:rPr>
                <w:rFonts w:asciiTheme="minorHAnsi" w:hAnsiTheme="minorHAnsi"/>
                <w:sz w:val="22"/>
                <w:szCs w:val="22"/>
              </w:rPr>
            </w:pPr>
            <w:r w:rsidRPr="00677FE4">
              <w:rPr>
                <w:rFonts w:asciiTheme="minorHAnsi" w:hAnsiTheme="minorHAnsi"/>
                <w:sz w:val="22"/>
                <w:szCs w:val="22"/>
              </w:rPr>
              <w:t>03:00</w:t>
            </w:r>
          </w:p>
        </w:tc>
        <w:tc>
          <w:tcPr>
            <w:tcW w:w="810" w:type="dxa"/>
            <w:tcBorders>
              <w:top w:val="single" w:sz="4" w:space="0" w:color="auto"/>
              <w:left w:val="single" w:sz="4" w:space="0" w:color="auto"/>
              <w:bottom w:val="single" w:sz="4" w:space="0" w:color="auto"/>
              <w:right w:val="single" w:sz="4" w:space="0" w:color="auto"/>
            </w:tcBorders>
          </w:tcPr>
          <w:p w14:paraId="6FA5E653" w14:textId="77777777" w:rsidR="00567D4B" w:rsidRPr="00677FE4" w:rsidRDefault="00567D4B" w:rsidP="00B33C08">
            <w:pPr>
              <w:spacing w:after="160" w:line="259" w:lineRule="auto"/>
              <w:rPr>
                <w:rFonts w:asciiTheme="minorHAnsi" w:hAnsiTheme="minorHAnsi"/>
                <w:sz w:val="22"/>
                <w:szCs w:val="22"/>
              </w:rPr>
            </w:pPr>
            <w:r w:rsidRPr="00677FE4">
              <w:rPr>
                <w:rFonts w:asciiTheme="minorHAnsi" w:hAnsiTheme="minorHAnsi"/>
                <w:sz w:val="22"/>
                <w:szCs w:val="22"/>
              </w:rPr>
              <w:t>03:30</w:t>
            </w:r>
          </w:p>
        </w:tc>
        <w:tc>
          <w:tcPr>
            <w:tcW w:w="2250" w:type="dxa"/>
            <w:tcBorders>
              <w:top w:val="single" w:sz="4" w:space="0" w:color="auto"/>
              <w:left w:val="single" w:sz="4" w:space="0" w:color="auto"/>
              <w:bottom w:val="single" w:sz="4" w:space="0" w:color="auto"/>
              <w:right w:val="single" w:sz="4" w:space="0" w:color="auto"/>
            </w:tcBorders>
          </w:tcPr>
          <w:p w14:paraId="4A81EB2C" w14:textId="77777777" w:rsidR="00567D4B" w:rsidRPr="00677FE4" w:rsidRDefault="00567D4B" w:rsidP="00B33C08">
            <w:pPr>
              <w:spacing w:line="259" w:lineRule="auto"/>
              <w:ind w:left="10"/>
              <w:rPr>
                <w:rFonts w:asciiTheme="minorHAnsi" w:hAnsiTheme="minorHAnsi"/>
                <w:sz w:val="22"/>
                <w:szCs w:val="22"/>
              </w:rPr>
            </w:pPr>
            <w:r w:rsidRPr="00677FE4">
              <w:rPr>
                <w:rFonts w:asciiTheme="minorHAnsi" w:hAnsiTheme="minorHAnsi"/>
                <w:sz w:val="22"/>
                <w:szCs w:val="22"/>
              </w:rPr>
              <w:t>User will verify after 07:00</w:t>
            </w:r>
          </w:p>
        </w:tc>
      </w:tr>
      <w:tr w:rsidR="00201251" w:rsidRPr="00677FE4" w14:paraId="37A3BC4B" w14:textId="77777777" w:rsidTr="002A10DF">
        <w:tc>
          <w:tcPr>
            <w:tcW w:w="720" w:type="dxa"/>
            <w:vMerge w:val="restart"/>
            <w:tcBorders>
              <w:top w:val="single" w:sz="4" w:space="0" w:color="auto"/>
              <w:left w:val="single" w:sz="4" w:space="0" w:color="auto"/>
              <w:right w:val="single" w:sz="4" w:space="0" w:color="auto"/>
            </w:tcBorders>
          </w:tcPr>
          <w:p w14:paraId="152C6D30" w14:textId="77777777" w:rsidR="00201251" w:rsidRPr="00677FE4" w:rsidRDefault="00201251" w:rsidP="00201251">
            <w:pPr>
              <w:spacing w:after="160" w:line="259" w:lineRule="auto"/>
              <w:rPr>
                <w:rFonts w:asciiTheme="minorHAnsi" w:hAnsiTheme="minorHAnsi"/>
                <w:sz w:val="22"/>
                <w:szCs w:val="22"/>
              </w:rPr>
            </w:pPr>
            <w:r w:rsidRPr="00677FE4">
              <w:rPr>
                <w:rFonts w:asciiTheme="minorHAnsi" w:hAnsiTheme="minorHAnsi"/>
                <w:sz w:val="22"/>
                <w:szCs w:val="22"/>
              </w:rPr>
              <w:t>81.2</w:t>
            </w:r>
          </w:p>
        </w:tc>
        <w:tc>
          <w:tcPr>
            <w:tcW w:w="1910" w:type="dxa"/>
            <w:vMerge w:val="restart"/>
            <w:tcBorders>
              <w:top w:val="single" w:sz="4" w:space="0" w:color="auto"/>
              <w:left w:val="single" w:sz="4" w:space="0" w:color="auto"/>
              <w:right w:val="single" w:sz="4" w:space="0" w:color="auto"/>
            </w:tcBorders>
            <w:shd w:val="clear" w:color="auto" w:fill="auto"/>
          </w:tcPr>
          <w:p w14:paraId="64658182" w14:textId="77777777" w:rsidR="00201251" w:rsidRPr="00677FE4" w:rsidRDefault="00201251" w:rsidP="00201251">
            <w:pPr>
              <w:spacing w:line="259" w:lineRule="auto"/>
              <w:rPr>
                <w:rFonts w:asciiTheme="minorHAnsi" w:hAnsiTheme="minorHAnsi"/>
                <w:b/>
              </w:rPr>
            </w:pPr>
            <w:proofErr w:type="spellStart"/>
            <w:r w:rsidRPr="00677FE4">
              <w:rPr>
                <w:rFonts w:asciiTheme="minorHAnsi" w:hAnsiTheme="minorHAnsi"/>
                <w:b/>
              </w:rPr>
              <w:t>eSPICK</w:t>
            </w:r>
            <w:proofErr w:type="spellEnd"/>
          </w:p>
          <w:p w14:paraId="25264579" w14:textId="77777777" w:rsidR="00201251" w:rsidRPr="00677FE4" w:rsidRDefault="00201251" w:rsidP="00201251">
            <w:pPr>
              <w:spacing w:line="259" w:lineRule="auto"/>
              <w:ind w:left="29"/>
              <w:rPr>
                <w:rFonts w:asciiTheme="minorHAnsi" w:hAnsiTheme="minorHAnsi"/>
                <w:b/>
                <w:sz w:val="22"/>
                <w:szCs w:val="22"/>
              </w:rPr>
            </w:pPr>
            <w:r w:rsidRPr="00677FE4">
              <w:rPr>
                <w:rFonts w:asciiTheme="minorHAnsi" w:hAnsiTheme="minorHAnsi"/>
                <w:b/>
                <w:sz w:val="22"/>
                <w:szCs w:val="22"/>
              </w:rPr>
              <w:t>(T1 – RTO 1 hours)</w:t>
            </w:r>
          </w:p>
          <w:p w14:paraId="4844065A" w14:textId="77777777" w:rsidR="00201251" w:rsidRPr="00677FE4" w:rsidRDefault="00201251" w:rsidP="00201251">
            <w:pPr>
              <w:spacing w:line="259" w:lineRule="auto"/>
              <w:ind w:left="29"/>
              <w:rPr>
                <w:rFonts w:asciiTheme="minorHAnsi" w:hAnsiTheme="minorHAnsi"/>
                <w:b/>
                <w:sz w:val="22"/>
                <w:szCs w:val="22"/>
              </w:rPr>
            </w:pPr>
          </w:p>
          <w:p w14:paraId="74B48AE6" w14:textId="77777777" w:rsidR="00201251" w:rsidRPr="00677FE4" w:rsidRDefault="00201251" w:rsidP="00201251">
            <w:pPr>
              <w:spacing w:line="259" w:lineRule="auto"/>
              <w:ind w:left="29"/>
              <w:rPr>
                <w:rFonts w:asciiTheme="minorHAnsi" w:hAnsiTheme="minorHAnsi"/>
                <w:b/>
                <w:sz w:val="22"/>
                <w:szCs w:val="22"/>
              </w:rPr>
            </w:pPr>
          </w:p>
          <w:p w14:paraId="4D41A273" w14:textId="77777777" w:rsidR="00201251" w:rsidRPr="00677FE4" w:rsidRDefault="00201251" w:rsidP="00201251">
            <w:pPr>
              <w:spacing w:line="259" w:lineRule="auto"/>
              <w:ind w:left="29"/>
              <w:rPr>
                <w:rFonts w:asciiTheme="minorHAnsi" w:hAnsiTheme="minorHAnsi"/>
                <w:b/>
                <w:sz w:val="22"/>
                <w:szCs w:val="22"/>
              </w:rPr>
            </w:pPr>
          </w:p>
          <w:p w14:paraId="6A01EA38" w14:textId="77777777" w:rsidR="00201251" w:rsidRPr="00677FE4" w:rsidRDefault="00201251" w:rsidP="00201251">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66835B61" w14:textId="77777777" w:rsidR="00201251" w:rsidRPr="00677FE4" w:rsidRDefault="00201251" w:rsidP="00201251">
            <w:pPr>
              <w:spacing w:line="259" w:lineRule="auto"/>
              <w:rPr>
                <w:rFonts w:asciiTheme="minorHAnsi" w:hAnsiTheme="minorHAnsi"/>
                <w:b/>
                <w:bCs/>
                <w:sz w:val="22"/>
                <w:szCs w:val="22"/>
                <w:u w:val="single"/>
              </w:rPr>
            </w:pPr>
            <w:r w:rsidRPr="00677FE4">
              <w:rPr>
                <w:rFonts w:asciiTheme="minorHAnsi" w:hAnsiTheme="minorHAnsi"/>
                <w:b/>
                <w:bCs/>
                <w:sz w:val="22"/>
                <w:szCs w:val="22"/>
                <w:u w:val="single"/>
              </w:rPr>
              <w:t>ITD SME:</w:t>
            </w:r>
          </w:p>
          <w:p w14:paraId="58558DCD" w14:textId="77777777" w:rsidR="00201251" w:rsidRPr="00677FE4" w:rsidRDefault="00201251" w:rsidP="00201251">
            <w:pPr>
              <w:spacing w:line="259" w:lineRule="auto"/>
              <w:rPr>
                <w:rFonts w:asciiTheme="minorHAnsi" w:hAnsiTheme="minorHAnsi"/>
                <w:sz w:val="22"/>
                <w:szCs w:val="22"/>
              </w:rPr>
            </w:pPr>
            <w:r w:rsidRPr="00677FE4">
              <w:rPr>
                <w:rFonts w:asciiTheme="minorHAnsi" w:hAnsiTheme="minorHAnsi"/>
                <w:sz w:val="22"/>
                <w:szCs w:val="22"/>
              </w:rPr>
              <w:t>To test sign on</w:t>
            </w:r>
          </w:p>
          <w:p w14:paraId="652DCB16" w14:textId="77777777" w:rsidR="00201251" w:rsidRPr="00677FE4" w:rsidRDefault="00201251" w:rsidP="00201251">
            <w:pPr>
              <w:spacing w:line="259" w:lineRule="auto"/>
              <w:ind w:left="29"/>
              <w:rPr>
                <w:rFonts w:asciiTheme="minorHAnsi" w:hAnsiTheme="minorHAnsi"/>
                <w:b/>
                <w:sz w:val="22"/>
                <w:szCs w:val="22"/>
              </w:rPr>
            </w:pPr>
          </w:p>
          <w:p w14:paraId="28D4EE20" w14:textId="77777777" w:rsidR="00201251" w:rsidRPr="00677FE4" w:rsidRDefault="00201251" w:rsidP="00201251">
            <w:pPr>
              <w:spacing w:line="259" w:lineRule="auto"/>
              <w:ind w:right="170"/>
              <w:rPr>
                <w:rFonts w:asciiTheme="minorHAnsi" w:hAnsiTheme="minorHAnsi"/>
                <w:b/>
                <w:bCs/>
                <w:i/>
                <w:iCs/>
                <w:sz w:val="22"/>
                <w:szCs w:val="22"/>
              </w:rPr>
            </w:pPr>
          </w:p>
          <w:p w14:paraId="0BC00105" w14:textId="77777777" w:rsidR="00201251" w:rsidRPr="00677FE4" w:rsidRDefault="00201251" w:rsidP="00201251">
            <w:pPr>
              <w:spacing w:line="259" w:lineRule="auto"/>
              <w:rPr>
                <w:rFonts w:asciiTheme="minorHAnsi" w:hAnsiTheme="minorHAnsi"/>
                <w:b/>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FF3C38D" w14:textId="77777777" w:rsidR="00201251" w:rsidRPr="00677FE4" w:rsidRDefault="00201251" w:rsidP="00201251">
            <w:pPr>
              <w:spacing w:line="259" w:lineRule="auto"/>
              <w:ind w:left="10"/>
              <w:rPr>
                <w:rFonts w:asciiTheme="minorHAnsi" w:hAnsiTheme="minorHAnsi"/>
                <w:sz w:val="22"/>
                <w:szCs w:val="22"/>
              </w:rPr>
            </w:pPr>
            <w:r w:rsidRPr="00677FE4">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25A1F4E8" w14:textId="77777777" w:rsidR="00201251" w:rsidRPr="00677FE4" w:rsidRDefault="00201251" w:rsidP="00201251">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5448FEB7" w14:textId="77777777" w:rsidR="00201251" w:rsidRPr="00360D2C" w:rsidRDefault="00201251" w:rsidP="00201251">
            <w:pPr>
              <w:spacing w:line="256" w:lineRule="auto"/>
              <w:ind w:left="22"/>
              <w:jc w:val="center"/>
              <w:rPr>
                <w:rFonts w:asciiTheme="minorHAnsi" w:hAnsiTheme="minorHAnsi" w:cstheme="minorHAnsi"/>
                <w:b/>
                <w:sz w:val="22"/>
                <w:szCs w:val="22"/>
              </w:rPr>
            </w:pPr>
          </w:p>
          <w:p w14:paraId="0F608C8C" w14:textId="77777777" w:rsidR="00201251" w:rsidRPr="00360D2C" w:rsidRDefault="00201251" w:rsidP="00201251">
            <w:pPr>
              <w:spacing w:line="256" w:lineRule="auto"/>
              <w:ind w:right="11"/>
              <w:jc w:val="center"/>
              <w:rPr>
                <w:rFonts w:asciiTheme="minorHAnsi" w:hAnsiTheme="minorHAnsi" w:cstheme="minorHAnsi"/>
                <w:sz w:val="22"/>
                <w:szCs w:val="22"/>
              </w:rPr>
            </w:pPr>
            <w:proofErr w:type="spellStart"/>
            <w:r>
              <w:rPr>
                <w:rFonts w:asciiTheme="minorHAnsi" w:hAnsiTheme="minorHAnsi" w:cstheme="minorHAnsi"/>
                <w:b/>
                <w:sz w:val="22"/>
                <w:szCs w:val="22"/>
              </w:rPr>
              <w:t>Mohd</w:t>
            </w:r>
            <w:proofErr w:type="spellEnd"/>
            <w:r>
              <w:rPr>
                <w:rFonts w:asciiTheme="minorHAnsi" w:hAnsiTheme="minorHAnsi" w:cstheme="minorHAnsi"/>
                <w:b/>
                <w:sz w:val="22"/>
                <w:szCs w:val="22"/>
              </w:rPr>
              <w:t xml:space="preserve"> Abdullah Ismail</w:t>
            </w:r>
          </w:p>
          <w:p w14:paraId="05FC9714" w14:textId="77777777" w:rsidR="00201251" w:rsidRPr="00360D2C" w:rsidRDefault="00201251" w:rsidP="00201251">
            <w:pPr>
              <w:spacing w:line="256" w:lineRule="auto"/>
              <w:ind w:left="58"/>
              <w:rPr>
                <w:rFonts w:asciiTheme="minorHAnsi" w:hAnsiTheme="minorHAnsi" w:cstheme="minorHAnsi"/>
                <w:sz w:val="22"/>
                <w:szCs w:val="22"/>
              </w:rPr>
            </w:pPr>
            <w:r w:rsidRPr="00360D2C">
              <w:rPr>
                <w:rFonts w:asciiTheme="minorHAnsi" w:hAnsiTheme="minorHAnsi" w:cstheme="minorHAnsi"/>
                <w:sz w:val="22"/>
                <w:szCs w:val="22"/>
              </w:rPr>
              <w:t xml:space="preserve">Infrastructure </w:t>
            </w:r>
          </w:p>
          <w:p w14:paraId="463C80EE" w14:textId="77777777" w:rsidR="00201251" w:rsidRPr="00360D2C" w:rsidRDefault="00201251" w:rsidP="00201251">
            <w:pPr>
              <w:spacing w:line="256" w:lineRule="auto"/>
              <w:ind w:right="55"/>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1A2AF9D0" w14:textId="77777777" w:rsidR="00201251" w:rsidRDefault="00201251" w:rsidP="00201251">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Division </w:t>
            </w:r>
          </w:p>
          <w:p w14:paraId="7DBE61BF" w14:textId="77777777" w:rsidR="00201251" w:rsidRPr="00B451A5" w:rsidRDefault="00201251" w:rsidP="00201251">
            <w:pPr>
              <w:spacing w:line="259" w:lineRule="auto"/>
              <w:ind w:right="2"/>
              <w:jc w:val="center"/>
              <w:rPr>
                <w:rFonts w:asciiTheme="minorHAnsi" w:hAnsiTheme="minorHAnsi" w:cstheme="minorHAnsi"/>
                <w:b/>
                <w:bCs/>
                <w:i/>
                <w:iCs/>
                <w:sz w:val="22"/>
                <w:szCs w:val="22"/>
              </w:rPr>
            </w:pPr>
            <w:r w:rsidRPr="00B451A5">
              <w:rPr>
                <w:rFonts w:asciiTheme="minorHAnsi" w:hAnsiTheme="minorHAnsi" w:cstheme="minorHAnsi"/>
                <w:b/>
                <w:bCs/>
                <w:i/>
                <w:iCs/>
                <w:sz w:val="22"/>
                <w:szCs w:val="22"/>
                <w:highlight w:val="lightGray"/>
              </w:rPr>
              <w:t>(Wisma BSN)</w:t>
            </w:r>
          </w:p>
          <w:p w14:paraId="630EB54F" w14:textId="1D9E12EE" w:rsidR="00201251" w:rsidRPr="004A71E8" w:rsidRDefault="00201251" w:rsidP="00201251">
            <w:pPr>
              <w:spacing w:line="259" w:lineRule="auto"/>
              <w:ind w:right="2"/>
              <w:jc w:val="center"/>
              <w:rPr>
                <w:rFonts w:asciiTheme="minorHAnsi" w:hAnsiTheme="minorHAnsi" w:cstheme="minorHAnsi"/>
                <w:b/>
                <w:bCs/>
                <w:i/>
                <w:iCs/>
                <w:sz w:val="22"/>
                <w:szCs w:val="22"/>
              </w:rPr>
            </w:pPr>
          </w:p>
        </w:tc>
        <w:tc>
          <w:tcPr>
            <w:tcW w:w="1620" w:type="dxa"/>
            <w:tcBorders>
              <w:top w:val="single" w:sz="4" w:space="0" w:color="auto"/>
              <w:left w:val="single" w:sz="4" w:space="0" w:color="auto"/>
              <w:bottom w:val="single" w:sz="4" w:space="0" w:color="auto"/>
              <w:right w:val="single" w:sz="4" w:space="0" w:color="auto"/>
            </w:tcBorders>
          </w:tcPr>
          <w:p w14:paraId="4E1B9CCB" w14:textId="77777777" w:rsidR="00201251" w:rsidRPr="00360D2C" w:rsidRDefault="00201251" w:rsidP="00201251">
            <w:pPr>
              <w:spacing w:line="256" w:lineRule="auto"/>
              <w:ind w:left="37"/>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145AE4C6" w14:textId="77777777" w:rsidR="00201251" w:rsidRPr="00360D2C" w:rsidRDefault="00201251" w:rsidP="00201251">
            <w:pPr>
              <w:spacing w:line="256" w:lineRule="auto"/>
              <w:ind w:left="58"/>
              <w:jc w:val="center"/>
              <w:rPr>
                <w:rFonts w:asciiTheme="minorHAnsi" w:hAnsiTheme="minorHAnsi" w:cstheme="minorHAnsi"/>
                <w:sz w:val="22"/>
                <w:szCs w:val="22"/>
              </w:rPr>
            </w:pPr>
            <w:proofErr w:type="spellStart"/>
            <w:r>
              <w:rPr>
                <w:rFonts w:asciiTheme="minorHAnsi" w:hAnsiTheme="minorHAnsi" w:cstheme="minorHAnsi"/>
                <w:b/>
                <w:bCs/>
                <w:sz w:val="22"/>
                <w:szCs w:val="22"/>
              </w:rPr>
              <w:t>Mohd</w:t>
            </w:r>
            <w:proofErr w:type="spellEnd"/>
            <w:r>
              <w:rPr>
                <w:rFonts w:asciiTheme="minorHAnsi" w:hAnsiTheme="minorHAnsi" w:cstheme="minorHAnsi"/>
                <w:b/>
                <w:bCs/>
                <w:sz w:val="22"/>
                <w:szCs w:val="22"/>
              </w:rPr>
              <w:t xml:space="preserve"> </w:t>
            </w:r>
            <w:proofErr w:type="spellStart"/>
            <w:r>
              <w:rPr>
                <w:rFonts w:asciiTheme="minorHAnsi" w:hAnsiTheme="minorHAnsi" w:cstheme="minorHAnsi"/>
                <w:b/>
                <w:bCs/>
                <w:sz w:val="22"/>
                <w:szCs w:val="22"/>
              </w:rPr>
              <w:t>Azreen</w:t>
            </w:r>
            <w:proofErr w:type="spellEnd"/>
            <w:r>
              <w:rPr>
                <w:rFonts w:asciiTheme="minorHAnsi" w:hAnsiTheme="minorHAnsi" w:cstheme="minorHAnsi"/>
                <w:b/>
                <w:bCs/>
                <w:sz w:val="22"/>
                <w:szCs w:val="22"/>
              </w:rPr>
              <w:t xml:space="preserve"> Othman</w:t>
            </w:r>
            <w:r w:rsidRPr="00360D2C">
              <w:rPr>
                <w:rFonts w:asciiTheme="minorHAnsi" w:hAnsiTheme="minorHAnsi" w:cstheme="minorHAnsi"/>
                <w:sz w:val="22"/>
                <w:szCs w:val="22"/>
              </w:rPr>
              <w:t xml:space="preserve"> Infrastructure</w:t>
            </w:r>
          </w:p>
          <w:p w14:paraId="7E074F46" w14:textId="77777777" w:rsidR="00201251" w:rsidRPr="00360D2C" w:rsidRDefault="00201251" w:rsidP="00201251">
            <w:pPr>
              <w:spacing w:line="256" w:lineRule="auto"/>
              <w:ind w:right="50"/>
              <w:jc w:val="center"/>
              <w:rPr>
                <w:rFonts w:asciiTheme="minorHAnsi" w:hAnsiTheme="minorHAnsi" w:cstheme="minorHAnsi"/>
                <w:sz w:val="22"/>
                <w:szCs w:val="22"/>
              </w:rPr>
            </w:pPr>
            <w:r w:rsidRPr="00360D2C">
              <w:rPr>
                <w:rFonts w:asciiTheme="minorHAnsi" w:hAnsiTheme="minorHAnsi" w:cstheme="minorHAnsi"/>
                <w:sz w:val="22"/>
                <w:szCs w:val="22"/>
              </w:rPr>
              <w:t xml:space="preserve">Network &amp; </w:t>
            </w:r>
          </w:p>
          <w:p w14:paraId="79793E57" w14:textId="77777777" w:rsidR="00201251" w:rsidRPr="00360D2C" w:rsidRDefault="00201251" w:rsidP="00201251">
            <w:pPr>
              <w:spacing w:line="256" w:lineRule="auto"/>
              <w:ind w:right="52"/>
              <w:jc w:val="center"/>
              <w:rPr>
                <w:rFonts w:asciiTheme="minorHAnsi" w:hAnsiTheme="minorHAnsi" w:cstheme="minorHAnsi"/>
                <w:sz w:val="22"/>
                <w:szCs w:val="22"/>
              </w:rPr>
            </w:pPr>
            <w:r w:rsidRPr="00360D2C">
              <w:rPr>
                <w:rFonts w:asciiTheme="minorHAnsi" w:hAnsiTheme="minorHAnsi" w:cstheme="minorHAnsi"/>
                <w:sz w:val="22"/>
                <w:szCs w:val="22"/>
              </w:rPr>
              <w:t xml:space="preserve">Data Centre </w:t>
            </w:r>
          </w:p>
          <w:p w14:paraId="3B599102" w14:textId="77777777" w:rsidR="00201251" w:rsidRDefault="00201251" w:rsidP="00201251">
            <w:pPr>
              <w:spacing w:line="259" w:lineRule="auto"/>
              <w:ind w:right="42"/>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p>
          <w:p w14:paraId="761CC7E0" w14:textId="77777777" w:rsidR="00201251" w:rsidRPr="00B451A5" w:rsidRDefault="00201251" w:rsidP="00201251">
            <w:pPr>
              <w:spacing w:line="259" w:lineRule="auto"/>
              <w:ind w:right="2"/>
              <w:jc w:val="center"/>
              <w:rPr>
                <w:rFonts w:asciiTheme="minorHAnsi" w:hAnsiTheme="minorHAnsi" w:cstheme="minorHAnsi"/>
                <w:b/>
                <w:bCs/>
                <w:i/>
                <w:iCs/>
                <w:sz w:val="22"/>
                <w:szCs w:val="22"/>
              </w:rPr>
            </w:pPr>
            <w:r w:rsidRPr="00360D2C">
              <w:rPr>
                <w:rFonts w:asciiTheme="minorHAnsi" w:hAnsiTheme="minorHAnsi" w:cstheme="minorHAnsi"/>
                <w:sz w:val="22"/>
                <w:szCs w:val="22"/>
              </w:rPr>
              <w:t xml:space="preserve">   </w:t>
            </w:r>
            <w:r w:rsidRPr="00B451A5">
              <w:rPr>
                <w:rFonts w:asciiTheme="minorHAnsi" w:hAnsiTheme="minorHAnsi" w:cstheme="minorHAnsi"/>
                <w:b/>
                <w:bCs/>
                <w:i/>
                <w:iCs/>
                <w:sz w:val="22"/>
                <w:szCs w:val="22"/>
                <w:highlight w:val="lightGray"/>
              </w:rPr>
              <w:t>(Wisma BSN)</w:t>
            </w:r>
          </w:p>
          <w:p w14:paraId="72E95431" w14:textId="0BB8DDA4" w:rsidR="00201251" w:rsidRPr="004A71E8" w:rsidRDefault="00201251" w:rsidP="00201251">
            <w:pPr>
              <w:spacing w:line="259" w:lineRule="auto"/>
              <w:ind w:left="13"/>
              <w:jc w:val="center"/>
              <w:rPr>
                <w:rFonts w:asciiTheme="minorHAnsi" w:hAnsiTheme="minorHAnsi"/>
                <w:b/>
                <w:bCs/>
                <w:i/>
                <w:i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7C4FC4FF" w14:textId="77777777" w:rsidR="00201251" w:rsidRPr="00677FE4" w:rsidRDefault="00201251" w:rsidP="00201251">
            <w:pPr>
              <w:spacing w:after="160" w:line="259" w:lineRule="auto"/>
              <w:rPr>
                <w:rFonts w:asciiTheme="minorHAnsi" w:hAnsiTheme="minorHAnsi"/>
                <w:sz w:val="22"/>
                <w:szCs w:val="22"/>
              </w:rPr>
            </w:pPr>
            <w:r w:rsidRPr="00677FE4">
              <w:rPr>
                <w:rFonts w:asciiTheme="minorHAnsi" w:hAnsiTheme="minorHAnsi"/>
                <w:sz w:val="22"/>
                <w:szCs w:val="22"/>
              </w:rPr>
              <w:t>03:00</w:t>
            </w:r>
          </w:p>
        </w:tc>
        <w:tc>
          <w:tcPr>
            <w:tcW w:w="810" w:type="dxa"/>
            <w:tcBorders>
              <w:top w:val="single" w:sz="4" w:space="0" w:color="auto"/>
              <w:left w:val="single" w:sz="4" w:space="0" w:color="auto"/>
              <w:bottom w:val="single" w:sz="4" w:space="0" w:color="auto"/>
              <w:right w:val="single" w:sz="4" w:space="0" w:color="auto"/>
            </w:tcBorders>
          </w:tcPr>
          <w:p w14:paraId="1B456BBE" w14:textId="77777777" w:rsidR="00201251" w:rsidRPr="00677FE4" w:rsidRDefault="00201251" w:rsidP="00201251">
            <w:pPr>
              <w:spacing w:after="160" w:line="259" w:lineRule="auto"/>
              <w:rPr>
                <w:rFonts w:asciiTheme="minorHAnsi" w:hAnsiTheme="minorHAnsi"/>
                <w:sz w:val="22"/>
                <w:szCs w:val="22"/>
              </w:rPr>
            </w:pPr>
            <w:r w:rsidRPr="00677FE4">
              <w:rPr>
                <w:rFonts w:asciiTheme="minorHAnsi" w:hAnsiTheme="minorHAnsi"/>
                <w:sz w:val="22"/>
                <w:szCs w:val="22"/>
              </w:rPr>
              <w:t>03:30</w:t>
            </w:r>
          </w:p>
        </w:tc>
        <w:tc>
          <w:tcPr>
            <w:tcW w:w="2250" w:type="dxa"/>
            <w:tcBorders>
              <w:top w:val="single" w:sz="4" w:space="0" w:color="auto"/>
              <w:left w:val="single" w:sz="4" w:space="0" w:color="auto"/>
              <w:bottom w:val="single" w:sz="4" w:space="0" w:color="auto"/>
              <w:right w:val="single" w:sz="4" w:space="0" w:color="auto"/>
            </w:tcBorders>
          </w:tcPr>
          <w:p w14:paraId="51430A4D" w14:textId="77777777" w:rsidR="00201251" w:rsidRPr="00677FE4" w:rsidRDefault="00201251" w:rsidP="00201251">
            <w:pPr>
              <w:spacing w:line="259" w:lineRule="auto"/>
              <w:ind w:left="10"/>
              <w:rPr>
                <w:rFonts w:asciiTheme="minorHAnsi" w:hAnsiTheme="minorHAnsi"/>
                <w:sz w:val="22"/>
                <w:szCs w:val="22"/>
              </w:rPr>
            </w:pPr>
            <w:r w:rsidRPr="00677FE4">
              <w:rPr>
                <w:rFonts w:asciiTheme="minorHAnsi" w:hAnsiTheme="minorHAnsi"/>
                <w:sz w:val="22"/>
                <w:szCs w:val="22"/>
              </w:rPr>
              <w:t xml:space="preserve">After Step# </w:t>
            </w:r>
          </w:p>
          <w:p w14:paraId="13EF013E" w14:textId="77777777" w:rsidR="00201251" w:rsidRPr="00677FE4" w:rsidRDefault="00201251" w:rsidP="00201251">
            <w:pPr>
              <w:spacing w:line="259" w:lineRule="auto"/>
              <w:ind w:left="10"/>
              <w:rPr>
                <w:rFonts w:asciiTheme="minorHAnsi" w:hAnsiTheme="minorHAnsi"/>
                <w:sz w:val="22"/>
                <w:szCs w:val="22"/>
              </w:rPr>
            </w:pPr>
            <w:r>
              <w:rPr>
                <w:rFonts w:asciiTheme="minorHAnsi" w:hAnsiTheme="minorHAnsi"/>
                <w:sz w:val="22"/>
                <w:szCs w:val="22"/>
              </w:rPr>
              <w:t>70</w:t>
            </w:r>
            <w:r w:rsidRPr="00677FE4">
              <w:rPr>
                <w:rFonts w:asciiTheme="minorHAnsi" w:hAnsiTheme="minorHAnsi"/>
                <w:sz w:val="22"/>
                <w:szCs w:val="22"/>
              </w:rPr>
              <w:t>.2</w:t>
            </w:r>
          </w:p>
          <w:p w14:paraId="530F761F" w14:textId="77777777" w:rsidR="00201251" w:rsidRPr="00677FE4" w:rsidRDefault="00201251" w:rsidP="00201251">
            <w:pPr>
              <w:spacing w:line="259" w:lineRule="auto"/>
              <w:rPr>
                <w:rFonts w:asciiTheme="minorHAnsi" w:hAnsiTheme="minorHAnsi"/>
                <w:sz w:val="22"/>
                <w:szCs w:val="22"/>
              </w:rPr>
            </w:pPr>
          </w:p>
          <w:p w14:paraId="133371DC" w14:textId="77777777" w:rsidR="00201251" w:rsidRPr="00677FE4" w:rsidRDefault="00201251" w:rsidP="00201251">
            <w:pPr>
              <w:spacing w:line="259" w:lineRule="auto"/>
              <w:rPr>
                <w:rFonts w:asciiTheme="minorHAnsi" w:hAnsiTheme="minorHAnsi"/>
                <w:sz w:val="22"/>
                <w:szCs w:val="22"/>
              </w:rPr>
            </w:pPr>
            <w:r w:rsidRPr="00677FE4">
              <w:rPr>
                <w:rFonts w:asciiTheme="minorHAnsi" w:hAnsiTheme="minorHAnsi"/>
                <w:sz w:val="22"/>
                <w:szCs w:val="22"/>
              </w:rPr>
              <w:t xml:space="preserve">(Bring up </w:t>
            </w:r>
            <w:proofErr w:type="spellStart"/>
            <w:r w:rsidRPr="00677FE4">
              <w:rPr>
                <w:rFonts w:asciiTheme="minorHAnsi" w:hAnsiTheme="minorHAnsi"/>
                <w:sz w:val="22"/>
                <w:szCs w:val="22"/>
              </w:rPr>
              <w:t>eSPICK</w:t>
            </w:r>
            <w:proofErr w:type="spellEnd"/>
            <w:r w:rsidRPr="00677FE4">
              <w:rPr>
                <w:rFonts w:asciiTheme="minorHAnsi" w:hAnsiTheme="minorHAnsi"/>
                <w:sz w:val="22"/>
                <w:szCs w:val="22"/>
              </w:rPr>
              <w:t>)</w:t>
            </w:r>
          </w:p>
        </w:tc>
      </w:tr>
      <w:tr w:rsidR="00567D4B" w:rsidRPr="00677FE4" w14:paraId="491DCFEE" w14:textId="77777777" w:rsidTr="002A10DF">
        <w:tc>
          <w:tcPr>
            <w:tcW w:w="720" w:type="dxa"/>
            <w:vMerge/>
            <w:tcBorders>
              <w:left w:val="single" w:sz="4" w:space="0" w:color="auto"/>
              <w:bottom w:val="single" w:sz="4" w:space="0" w:color="auto"/>
              <w:right w:val="single" w:sz="4" w:space="0" w:color="auto"/>
            </w:tcBorders>
          </w:tcPr>
          <w:p w14:paraId="1F7B6C01" w14:textId="77777777" w:rsidR="00567D4B" w:rsidRPr="00677FE4" w:rsidRDefault="00567D4B" w:rsidP="00B33C08">
            <w:pPr>
              <w:spacing w:after="160" w:line="259" w:lineRule="auto"/>
              <w:rPr>
                <w:rFonts w:asciiTheme="minorHAnsi" w:hAnsiTheme="minorHAnsi"/>
                <w:sz w:val="22"/>
                <w:szCs w:val="22"/>
              </w:rPr>
            </w:pPr>
          </w:p>
        </w:tc>
        <w:tc>
          <w:tcPr>
            <w:tcW w:w="1910" w:type="dxa"/>
            <w:vMerge/>
            <w:tcBorders>
              <w:left w:val="single" w:sz="4" w:space="0" w:color="auto"/>
              <w:bottom w:val="single" w:sz="4" w:space="0" w:color="auto"/>
              <w:right w:val="single" w:sz="4" w:space="0" w:color="auto"/>
            </w:tcBorders>
            <w:shd w:val="clear" w:color="auto" w:fill="auto"/>
          </w:tcPr>
          <w:p w14:paraId="5CEB2546" w14:textId="77777777" w:rsidR="00567D4B" w:rsidRPr="00677FE4" w:rsidRDefault="00567D4B" w:rsidP="00B33C08">
            <w:pPr>
              <w:spacing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4401D023" w14:textId="77777777" w:rsidR="00567D4B" w:rsidRPr="00677FE4" w:rsidRDefault="00567D4B" w:rsidP="00B33C08">
            <w:pPr>
              <w:spacing w:after="160" w:line="259" w:lineRule="auto"/>
              <w:rPr>
                <w:rFonts w:asciiTheme="minorHAnsi" w:hAnsiTheme="minorHAnsi" w:cstheme="minorHAnsi"/>
                <w:b/>
                <w:bCs/>
                <w:sz w:val="22"/>
                <w:szCs w:val="22"/>
                <w:u w:val="single"/>
              </w:rPr>
            </w:pPr>
            <w:r w:rsidRPr="00677FE4">
              <w:rPr>
                <w:rFonts w:asciiTheme="minorHAnsi" w:hAnsiTheme="minorHAnsi" w:cstheme="minorHAnsi"/>
                <w:b/>
                <w:bCs/>
                <w:sz w:val="22"/>
                <w:szCs w:val="22"/>
                <w:u w:val="single"/>
              </w:rPr>
              <w:t>Business User:</w:t>
            </w:r>
          </w:p>
          <w:p w14:paraId="149AA329" w14:textId="77777777" w:rsidR="00567D4B" w:rsidRPr="00677FE4" w:rsidRDefault="00567D4B" w:rsidP="00B33C08">
            <w:pPr>
              <w:spacing w:line="259" w:lineRule="auto"/>
              <w:rPr>
                <w:rFonts w:asciiTheme="minorHAnsi" w:hAnsiTheme="minorHAnsi" w:cstheme="minorHAnsi"/>
                <w:i/>
                <w:iCs/>
                <w:sz w:val="22"/>
                <w:szCs w:val="22"/>
              </w:rPr>
            </w:pPr>
            <w:r w:rsidRPr="00677FE4">
              <w:rPr>
                <w:rFonts w:asciiTheme="minorHAnsi" w:hAnsiTheme="minorHAnsi" w:cstheme="minorHAnsi"/>
                <w:i/>
                <w:iCs/>
                <w:sz w:val="22"/>
                <w:szCs w:val="22"/>
              </w:rPr>
              <w:t xml:space="preserve">As per Business User Script </w:t>
            </w:r>
          </w:p>
          <w:p w14:paraId="0B722A93" w14:textId="77777777" w:rsidR="00567D4B" w:rsidRPr="00677FE4"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5D7F23D" w14:textId="77777777" w:rsidR="00567D4B" w:rsidRPr="00677FE4" w:rsidRDefault="00567D4B" w:rsidP="00B33C08">
            <w:pPr>
              <w:spacing w:line="259" w:lineRule="auto"/>
              <w:ind w:left="10"/>
              <w:rPr>
                <w:rFonts w:asciiTheme="minorHAnsi" w:hAnsiTheme="minorHAnsi"/>
                <w:sz w:val="22"/>
                <w:szCs w:val="22"/>
              </w:rPr>
            </w:pPr>
            <w:r w:rsidRPr="00677FE4">
              <w:rPr>
                <w:rFonts w:asciiTheme="minorHAnsi" w:hAnsiTheme="minorHAnsi"/>
                <w:sz w:val="22"/>
                <w:szCs w:val="22"/>
              </w:rPr>
              <w:t>Successful</w:t>
            </w:r>
          </w:p>
          <w:p w14:paraId="3874E7C6" w14:textId="77777777" w:rsidR="00567D4B" w:rsidRPr="00677FE4" w:rsidRDefault="00567D4B" w:rsidP="00B33C08">
            <w:pPr>
              <w:spacing w:line="259" w:lineRule="auto"/>
              <w:ind w:left="1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7EC7A0F" w14:textId="77777777" w:rsidR="00567D4B" w:rsidRPr="00677FE4"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46137734" w14:textId="77777777" w:rsidR="00567D4B" w:rsidRPr="00677FE4" w:rsidRDefault="00567D4B" w:rsidP="00B33C08">
            <w:pPr>
              <w:jc w:val="center"/>
              <w:rPr>
                <w:rFonts w:ascii="Calibri" w:hAnsi="Calibri" w:cs="Calibri"/>
                <w:b/>
                <w:bCs/>
                <w:color w:val="000000"/>
                <w:sz w:val="22"/>
                <w:szCs w:val="22"/>
              </w:rPr>
            </w:pPr>
            <w:proofErr w:type="spellStart"/>
            <w:r w:rsidRPr="00677FE4">
              <w:rPr>
                <w:rFonts w:ascii="Calibri" w:hAnsi="Calibri" w:cs="Calibri"/>
                <w:b/>
                <w:bCs/>
                <w:color w:val="000000"/>
                <w:sz w:val="22"/>
                <w:szCs w:val="22"/>
              </w:rPr>
              <w:t>Jabatan</w:t>
            </w:r>
            <w:proofErr w:type="spellEnd"/>
            <w:r w:rsidRPr="00677FE4">
              <w:rPr>
                <w:rFonts w:ascii="Calibri" w:hAnsi="Calibri" w:cs="Calibri"/>
                <w:b/>
                <w:bCs/>
                <w:color w:val="000000"/>
                <w:sz w:val="22"/>
                <w:szCs w:val="22"/>
              </w:rPr>
              <w:t xml:space="preserve"> </w:t>
            </w:r>
            <w:proofErr w:type="spellStart"/>
            <w:r w:rsidRPr="00677FE4">
              <w:rPr>
                <w:rFonts w:ascii="Calibri" w:hAnsi="Calibri" w:cs="Calibri"/>
                <w:b/>
                <w:bCs/>
                <w:color w:val="000000"/>
                <w:sz w:val="22"/>
                <w:szCs w:val="22"/>
              </w:rPr>
              <w:t>Operasi</w:t>
            </w:r>
            <w:proofErr w:type="spellEnd"/>
            <w:r w:rsidRPr="00677FE4">
              <w:rPr>
                <w:rFonts w:ascii="Calibri" w:hAnsi="Calibri" w:cs="Calibri"/>
                <w:b/>
                <w:bCs/>
                <w:color w:val="000000"/>
                <w:sz w:val="22"/>
                <w:szCs w:val="22"/>
              </w:rPr>
              <w:t xml:space="preserve"> </w:t>
            </w:r>
            <w:proofErr w:type="spellStart"/>
            <w:r w:rsidRPr="00677FE4">
              <w:rPr>
                <w:rFonts w:ascii="Calibri" w:hAnsi="Calibri" w:cs="Calibri"/>
                <w:b/>
                <w:bCs/>
                <w:color w:val="000000"/>
                <w:sz w:val="22"/>
                <w:szCs w:val="22"/>
              </w:rPr>
              <w:t>Perbankan</w:t>
            </w:r>
            <w:proofErr w:type="spellEnd"/>
          </w:p>
        </w:tc>
        <w:tc>
          <w:tcPr>
            <w:tcW w:w="810" w:type="dxa"/>
            <w:tcBorders>
              <w:top w:val="single" w:sz="4" w:space="0" w:color="auto"/>
              <w:left w:val="single" w:sz="4" w:space="0" w:color="auto"/>
              <w:bottom w:val="single" w:sz="4" w:space="0" w:color="auto"/>
              <w:right w:val="single" w:sz="4" w:space="0" w:color="auto"/>
            </w:tcBorders>
          </w:tcPr>
          <w:p w14:paraId="73D0D324" w14:textId="77777777" w:rsidR="00567D4B" w:rsidRPr="00677FE4" w:rsidRDefault="00567D4B" w:rsidP="00B33C08">
            <w:pPr>
              <w:spacing w:after="160" w:line="259" w:lineRule="auto"/>
              <w:rPr>
                <w:rFonts w:asciiTheme="minorHAnsi" w:hAnsiTheme="minorHAnsi"/>
                <w:sz w:val="22"/>
                <w:szCs w:val="22"/>
              </w:rPr>
            </w:pPr>
            <w:r w:rsidRPr="00677FE4">
              <w:rPr>
                <w:rFonts w:asciiTheme="minorHAnsi" w:hAnsiTheme="minorHAnsi"/>
                <w:sz w:val="22"/>
                <w:szCs w:val="22"/>
              </w:rPr>
              <w:t>03:00</w:t>
            </w:r>
          </w:p>
        </w:tc>
        <w:tc>
          <w:tcPr>
            <w:tcW w:w="810" w:type="dxa"/>
            <w:tcBorders>
              <w:top w:val="single" w:sz="4" w:space="0" w:color="auto"/>
              <w:left w:val="single" w:sz="4" w:space="0" w:color="auto"/>
              <w:bottom w:val="single" w:sz="4" w:space="0" w:color="auto"/>
              <w:right w:val="single" w:sz="4" w:space="0" w:color="auto"/>
            </w:tcBorders>
          </w:tcPr>
          <w:p w14:paraId="2D40F055" w14:textId="77777777" w:rsidR="00567D4B" w:rsidRPr="00677FE4" w:rsidRDefault="00567D4B" w:rsidP="00B33C08">
            <w:pPr>
              <w:spacing w:after="160" w:line="259" w:lineRule="auto"/>
              <w:rPr>
                <w:rFonts w:asciiTheme="minorHAnsi" w:hAnsiTheme="minorHAnsi"/>
                <w:sz w:val="22"/>
                <w:szCs w:val="22"/>
              </w:rPr>
            </w:pPr>
            <w:r w:rsidRPr="00677FE4">
              <w:rPr>
                <w:rFonts w:asciiTheme="minorHAnsi" w:hAnsiTheme="minorHAnsi"/>
                <w:sz w:val="22"/>
                <w:szCs w:val="22"/>
              </w:rPr>
              <w:t>03:30</w:t>
            </w:r>
          </w:p>
        </w:tc>
        <w:tc>
          <w:tcPr>
            <w:tcW w:w="2250" w:type="dxa"/>
            <w:tcBorders>
              <w:top w:val="single" w:sz="4" w:space="0" w:color="auto"/>
              <w:left w:val="single" w:sz="4" w:space="0" w:color="auto"/>
              <w:bottom w:val="single" w:sz="4" w:space="0" w:color="auto"/>
              <w:right w:val="single" w:sz="4" w:space="0" w:color="auto"/>
            </w:tcBorders>
          </w:tcPr>
          <w:p w14:paraId="2F50C838" w14:textId="77777777" w:rsidR="00567D4B" w:rsidRPr="00677FE4" w:rsidRDefault="00567D4B" w:rsidP="00B33C08">
            <w:pPr>
              <w:spacing w:line="259" w:lineRule="auto"/>
              <w:rPr>
                <w:rFonts w:asciiTheme="minorHAnsi" w:hAnsiTheme="minorHAnsi"/>
                <w:sz w:val="22"/>
                <w:szCs w:val="22"/>
              </w:rPr>
            </w:pPr>
          </w:p>
        </w:tc>
      </w:tr>
      <w:tr w:rsidR="00567D4B" w:rsidRPr="00677FE4" w14:paraId="58018910" w14:textId="77777777" w:rsidTr="002A10DF">
        <w:tc>
          <w:tcPr>
            <w:tcW w:w="720" w:type="dxa"/>
            <w:tcBorders>
              <w:left w:val="single" w:sz="4" w:space="0" w:color="auto"/>
              <w:right w:val="single" w:sz="4" w:space="0" w:color="auto"/>
            </w:tcBorders>
          </w:tcPr>
          <w:p w14:paraId="17BEB129" w14:textId="77777777" w:rsidR="00567D4B" w:rsidRPr="00677FE4" w:rsidRDefault="00567D4B" w:rsidP="00B33C08">
            <w:pPr>
              <w:spacing w:after="160" w:line="259" w:lineRule="auto"/>
              <w:rPr>
                <w:rFonts w:asciiTheme="minorHAnsi" w:hAnsiTheme="minorHAnsi"/>
                <w:sz w:val="22"/>
                <w:szCs w:val="22"/>
              </w:rPr>
            </w:pPr>
            <w:r w:rsidRPr="00677FE4">
              <w:rPr>
                <w:rFonts w:asciiTheme="minorHAnsi" w:hAnsiTheme="minorHAnsi"/>
                <w:sz w:val="22"/>
                <w:szCs w:val="22"/>
              </w:rPr>
              <w:t>81.3</w:t>
            </w:r>
          </w:p>
        </w:tc>
        <w:tc>
          <w:tcPr>
            <w:tcW w:w="1910" w:type="dxa"/>
            <w:tcBorders>
              <w:left w:val="single" w:sz="4" w:space="0" w:color="auto"/>
              <w:right w:val="single" w:sz="4" w:space="0" w:color="auto"/>
            </w:tcBorders>
            <w:shd w:val="clear" w:color="auto" w:fill="auto"/>
          </w:tcPr>
          <w:p w14:paraId="13B0C33E" w14:textId="77777777" w:rsidR="00567D4B" w:rsidRDefault="00567D4B" w:rsidP="00B33C08">
            <w:pPr>
              <w:spacing w:line="259" w:lineRule="auto"/>
              <w:rPr>
                <w:rFonts w:asciiTheme="minorHAnsi" w:hAnsiTheme="minorHAnsi"/>
                <w:b/>
              </w:rPr>
            </w:pPr>
            <w:r w:rsidRPr="00677FE4">
              <w:rPr>
                <w:rFonts w:asciiTheme="minorHAnsi" w:hAnsiTheme="minorHAnsi"/>
                <w:b/>
              </w:rPr>
              <w:t xml:space="preserve">RPP </w:t>
            </w:r>
          </w:p>
          <w:p w14:paraId="099F2141" w14:textId="1102BEBD" w:rsidR="00053BDF" w:rsidRPr="00053BDF" w:rsidRDefault="00053BDF" w:rsidP="00053BDF">
            <w:pPr>
              <w:spacing w:line="259" w:lineRule="auto"/>
              <w:ind w:left="29"/>
              <w:rPr>
                <w:rFonts w:asciiTheme="minorHAnsi" w:hAnsiTheme="minorHAnsi"/>
                <w:b/>
                <w:sz w:val="22"/>
                <w:szCs w:val="22"/>
              </w:rPr>
            </w:pPr>
            <w:r w:rsidRPr="00677FE4">
              <w:rPr>
                <w:rFonts w:asciiTheme="minorHAnsi" w:hAnsiTheme="minorHAnsi"/>
                <w:b/>
                <w:sz w:val="22"/>
                <w:szCs w:val="22"/>
              </w:rPr>
              <w:t>(T1 – RTO 1 hours)</w:t>
            </w:r>
          </w:p>
        </w:tc>
        <w:tc>
          <w:tcPr>
            <w:tcW w:w="2770" w:type="dxa"/>
            <w:tcBorders>
              <w:top w:val="single" w:sz="4" w:space="0" w:color="auto"/>
              <w:left w:val="single" w:sz="4" w:space="0" w:color="auto"/>
              <w:bottom w:val="single" w:sz="4" w:space="0" w:color="auto"/>
              <w:right w:val="single" w:sz="4" w:space="0" w:color="auto"/>
            </w:tcBorders>
          </w:tcPr>
          <w:p w14:paraId="38CB664C" w14:textId="77777777" w:rsidR="00567D4B" w:rsidRPr="00677FE4" w:rsidRDefault="00567D4B" w:rsidP="00B33C08">
            <w:pPr>
              <w:spacing w:line="259" w:lineRule="auto"/>
              <w:rPr>
                <w:rFonts w:asciiTheme="minorHAnsi" w:hAnsiTheme="minorHAnsi"/>
                <w:b/>
                <w:bCs/>
                <w:sz w:val="22"/>
                <w:szCs w:val="22"/>
                <w:u w:val="single"/>
              </w:rPr>
            </w:pPr>
            <w:r w:rsidRPr="00677FE4">
              <w:rPr>
                <w:rFonts w:asciiTheme="minorHAnsi" w:hAnsiTheme="minorHAnsi"/>
                <w:b/>
                <w:bCs/>
                <w:sz w:val="22"/>
                <w:szCs w:val="22"/>
                <w:u w:val="single"/>
              </w:rPr>
              <w:t>ITD SME:</w:t>
            </w:r>
          </w:p>
          <w:p w14:paraId="6E20477A" w14:textId="77777777" w:rsidR="00567D4B" w:rsidRPr="00677FE4" w:rsidRDefault="00567D4B" w:rsidP="00B32B45">
            <w:pPr>
              <w:pStyle w:val="ListParagraph"/>
              <w:numPr>
                <w:ilvl w:val="0"/>
                <w:numId w:val="111"/>
              </w:numPr>
              <w:spacing w:line="259" w:lineRule="auto"/>
              <w:rPr>
                <w:rFonts w:asciiTheme="minorHAnsi" w:hAnsiTheme="minorHAnsi"/>
              </w:rPr>
            </w:pPr>
            <w:r w:rsidRPr="00677FE4">
              <w:rPr>
                <w:rFonts w:asciiTheme="minorHAnsi" w:hAnsiTheme="minorHAnsi"/>
              </w:rPr>
              <w:lastRenderedPageBreak/>
              <w:t xml:space="preserve">Verify </w:t>
            </w:r>
            <w:proofErr w:type="spellStart"/>
            <w:r w:rsidRPr="00677FE4">
              <w:rPr>
                <w:rFonts w:asciiTheme="minorHAnsi" w:hAnsiTheme="minorHAnsi"/>
              </w:rPr>
              <w:t>Paynet</w:t>
            </w:r>
            <w:proofErr w:type="spellEnd"/>
            <w:r w:rsidRPr="00677FE4">
              <w:rPr>
                <w:rFonts w:asciiTheme="minorHAnsi" w:hAnsiTheme="minorHAnsi"/>
              </w:rPr>
              <w:t xml:space="preserve"> Connection</w:t>
            </w:r>
          </w:p>
          <w:p w14:paraId="6762F34D" w14:textId="77777777" w:rsidR="00567D4B" w:rsidRPr="00677FE4" w:rsidRDefault="00567D4B" w:rsidP="00B32B45">
            <w:pPr>
              <w:pStyle w:val="ListParagraph"/>
              <w:numPr>
                <w:ilvl w:val="0"/>
                <w:numId w:val="111"/>
              </w:numPr>
              <w:spacing w:line="259" w:lineRule="auto"/>
              <w:rPr>
                <w:rFonts w:asciiTheme="minorHAnsi" w:hAnsiTheme="minorHAnsi"/>
              </w:rPr>
            </w:pPr>
            <w:r w:rsidRPr="00677FE4">
              <w:rPr>
                <w:rFonts w:asciiTheme="minorHAnsi" w:hAnsiTheme="minorHAnsi"/>
              </w:rPr>
              <w:t xml:space="preserve">Sign on to </w:t>
            </w:r>
            <w:proofErr w:type="spellStart"/>
            <w:r w:rsidRPr="00677FE4">
              <w:rPr>
                <w:rFonts w:asciiTheme="minorHAnsi" w:hAnsiTheme="minorHAnsi"/>
              </w:rPr>
              <w:t>Paynet</w:t>
            </w:r>
            <w:proofErr w:type="spellEnd"/>
          </w:p>
          <w:p w14:paraId="5A1CC509" w14:textId="77777777" w:rsidR="00567D4B" w:rsidRPr="00677FE4"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CBFD1F9" w14:textId="77777777" w:rsidR="00567D4B" w:rsidRPr="00677FE4" w:rsidRDefault="00567D4B" w:rsidP="00B33C08">
            <w:pPr>
              <w:spacing w:line="259" w:lineRule="auto"/>
              <w:ind w:left="10"/>
              <w:rPr>
                <w:rFonts w:asciiTheme="minorHAnsi" w:hAnsiTheme="minorHAnsi"/>
                <w:sz w:val="22"/>
                <w:szCs w:val="22"/>
              </w:rPr>
            </w:pPr>
            <w:r w:rsidRPr="00677FE4">
              <w:rPr>
                <w:rFonts w:asciiTheme="minorHAnsi" w:hAnsiTheme="minorHAnsi"/>
                <w:sz w:val="22"/>
                <w:szCs w:val="22"/>
              </w:rPr>
              <w:lastRenderedPageBreak/>
              <w:t>Successful</w:t>
            </w:r>
          </w:p>
          <w:p w14:paraId="05E6FFEC" w14:textId="77777777" w:rsidR="00567D4B" w:rsidRPr="00677FE4" w:rsidRDefault="00567D4B" w:rsidP="00B33C08">
            <w:pPr>
              <w:spacing w:line="259" w:lineRule="auto"/>
              <w:ind w:left="1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9F4B8A2" w14:textId="77777777" w:rsidR="00567D4B" w:rsidRPr="00677FE4"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3C8650D2" w14:textId="77777777" w:rsidR="00567D4B" w:rsidRPr="00677FE4" w:rsidRDefault="00567D4B" w:rsidP="00B33C08">
            <w:pPr>
              <w:jc w:val="center"/>
              <w:rPr>
                <w:rFonts w:asciiTheme="minorHAnsi" w:hAnsiTheme="minorHAnsi"/>
                <w:b/>
                <w:sz w:val="22"/>
                <w:szCs w:val="22"/>
              </w:rPr>
            </w:pPr>
            <w:proofErr w:type="spellStart"/>
            <w:r w:rsidRPr="00677FE4">
              <w:rPr>
                <w:rFonts w:asciiTheme="minorHAnsi" w:hAnsiTheme="minorHAnsi"/>
                <w:b/>
                <w:sz w:val="22"/>
                <w:szCs w:val="22"/>
              </w:rPr>
              <w:t>Mohd</w:t>
            </w:r>
            <w:proofErr w:type="spellEnd"/>
            <w:r w:rsidRPr="00677FE4">
              <w:rPr>
                <w:rFonts w:asciiTheme="minorHAnsi" w:hAnsiTheme="minorHAnsi"/>
                <w:b/>
                <w:sz w:val="22"/>
                <w:szCs w:val="22"/>
              </w:rPr>
              <w:t xml:space="preserve"> Akif </w:t>
            </w:r>
            <w:proofErr w:type="spellStart"/>
            <w:r w:rsidRPr="00677FE4">
              <w:rPr>
                <w:rFonts w:asciiTheme="minorHAnsi" w:hAnsiTheme="minorHAnsi"/>
                <w:b/>
                <w:sz w:val="22"/>
                <w:szCs w:val="22"/>
              </w:rPr>
              <w:t>Fitri</w:t>
            </w:r>
            <w:proofErr w:type="spellEnd"/>
            <w:r w:rsidRPr="00677FE4">
              <w:rPr>
                <w:rFonts w:asciiTheme="minorHAnsi" w:hAnsiTheme="minorHAnsi"/>
                <w:b/>
                <w:sz w:val="22"/>
                <w:szCs w:val="22"/>
              </w:rPr>
              <w:t xml:space="preserve"> Mohammad</w:t>
            </w:r>
          </w:p>
          <w:p w14:paraId="07D76C9F" w14:textId="77777777" w:rsidR="00567D4B" w:rsidRPr="00677FE4" w:rsidRDefault="00567D4B" w:rsidP="00B33C08">
            <w:pPr>
              <w:spacing w:line="256" w:lineRule="auto"/>
              <w:ind w:right="24"/>
              <w:jc w:val="center"/>
              <w:rPr>
                <w:rFonts w:asciiTheme="minorHAnsi" w:hAnsiTheme="minorHAnsi"/>
                <w:bCs/>
                <w:sz w:val="22"/>
                <w:szCs w:val="22"/>
              </w:rPr>
            </w:pPr>
            <w:r w:rsidRPr="00677FE4">
              <w:rPr>
                <w:rFonts w:asciiTheme="minorHAnsi" w:hAnsiTheme="minorHAnsi"/>
                <w:bCs/>
                <w:sz w:val="22"/>
                <w:szCs w:val="22"/>
              </w:rPr>
              <w:lastRenderedPageBreak/>
              <w:t>Applications Management</w:t>
            </w:r>
          </w:p>
          <w:p w14:paraId="6E6ECB8D" w14:textId="77777777" w:rsidR="00567D4B" w:rsidRPr="00677FE4" w:rsidRDefault="00567D4B" w:rsidP="00B33C08">
            <w:pPr>
              <w:spacing w:line="259" w:lineRule="auto"/>
              <w:jc w:val="center"/>
              <w:rPr>
                <w:rFonts w:asciiTheme="minorHAnsi" w:hAnsiTheme="minorHAnsi"/>
                <w:b/>
                <w:sz w:val="22"/>
                <w:szCs w:val="22"/>
              </w:rPr>
            </w:pPr>
            <w:r w:rsidRPr="00677FE4">
              <w:rPr>
                <w:rFonts w:asciiTheme="minorHAnsi" w:hAnsiTheme="minorHAnsi"/>
                <w:sz w:val="22"/>
                <w:szCs w:val="22"/>
              </w:rPr>
              <w:t xml:space="preserve">Division </w:t>
            </w:r>
            <w:r w:rsidRPr="00677FE4">
              <w:rPr>
                <w:rFonts w:asciiTheme="minorHAnsi" w:hAnsiTheme="minorHAnsi"/>
                <w:sz w:val="22"/>
                <w:szCs w:val="22"/>
              </w:rPr>
              <w:br/>
            </w:r>
            <w:r w:rsidRPr="004A71E8">
              <w:rPr>
                <w:rFonts w:asciiTheme="minorHAnsi" w:hAnsiTheme="minorHAnsi"/>
                <w:b/>
                <w:bCs/>
                <w:i/>
                <w:iCs/>
                <w:sz w:val="22"/>
                <w:szCs w:val="22"/>
                <w:highlight w:val="lightGray"/>
              </w:rPr>
              <w:t>(Wisma BSN)</w:t>
            </w:r>
          </w:p>
        </w:tc>
        <w:tc>
          <w:tcPr>
            <w:tcW w:w="1620" w:type="dxa"/>
            <w:tcBorders>
              <w:top w:val="single" w:sz="4" w:space="0" w:color="auto"/>
              <w:left w:val="single" w:sz="4" w:space="0" w:color="auto"/>
              <w:bottom w:val="single" w:sz="4" w:space="0" w:color="auto"/>
              <w:right w:val="single" w:sz="4" w:space="0" w:color="auto"/>
            </w:tcBorders>
          </w:tcPr>
          <w:p w14:paraId="7CFACAB4" w14:textId="77777777" w:rsidR="00567D4B" w:rsidRPr="00677FE4" w:rsidRDefault="00567D4B" w:rsidP="00B33C08">
            <w:pPr>
              <w:spacing w:line="256" w:lineRule="auto"/>
              <w:ind w:right="24"/>
              <w:jc w:val="center"/>
              <w:rPr>
                <w:rFonts w:asciiTheme="minorHAnsi" w:hAnsiTheme="minorHAnsi"/>
                <w:b/>
                <w:sz w:val="22"/>
                <w:szCs w:val="22"/>
              </w:rPr>
            </w:pPr>
            <w:r w:rsidRPr="00677FE4">
              <w:rPr>
                <w:rFonts w:asciiTheme="minorHAnsi" w:hAnsiTheme="minorHAnsi"/>
                <w:b/>
                <w:sz w:val="22"/>
                <w:szCs w:val="22"/>
              </w:rPr>
              <w:lastRenderedPageBreak/>
              <w:t>Muhammad Khairul Firas</w:t>
            </w:r>
          </w:p>
          <w:p w14:paraId="3C3F5A2B" w14:textId="77777777" w:rsidR="00567D4B" w:rsidRPr="00677FE4" w:rsidRDefault="00567D4B" w:rsidP="00B33C08">
            <w:pPr>
              <w:spacing w:line="256" w:lineRule="auto"/>
              <w:ind w:right="24"/>
              <w:jc w:val="center"/>
              <w:rPr>
                <w:rFonts w:asciiTheme="minorHAnsi" w:hAnsiTheme="minorHAnsi"/>
                <w:bCs/>
                <w:sz w:val="22"/>
                <w:szCs w:val="22"/>
              </w:rPr>
            </w:pPr>
            <w:r w:rsidRPr="00677FE4">
              <w:rPr>
                <w:rFonts w:asciiTheme="minorHAnsi" w:hAnsiTheme="minorHAnsi"/>
                <w:bCs/>
                <w:sz w:val="22"/>
                <w:szCs w:val="22"/>
              </w:rPr>
              <w:lastRenderedPageBreak/>
              <w:t>Applications Management</w:t>
            </w:r>
          </w:p>
          <w:p w14:paraId="65730A59" w14:textId="77777777" w:rsidR="00567D4B" w:rsidRPr="00677FE4" w:rsidRDefault="00567D4B" w:rsidP="00B33C08">
            <w:pPr>
              <w:spacing w:line="259" w:lineRule="auto"/>
              <w:jc w:val="center"/>
              <w:rPr>
                <w:rFonts w:asciiTheme="minorHAnsi" w:hAnsiTheme="minorHAnsi"/>
                <w:b/>
                <w:sz w:val="22"/>
                <w:szCs w:val="22"/>
              </w:rPr>
            </w:pPr>
            <w:r w:rsidRPr="00677FE4">
              <w:rPr>
                <w:rFonts w:asciiTheme="minorHAnsi" w:hAnsiTheme="minorHAnsi"/>
                <w:sz w:val="22"/>
                <w:szCs w:val="22"/>
              </w:rPr>
              <w:t>Division</w:t>
            </w:r>
            <w:r w:rsidRPr="00677FE4">
              <w:rPr>
                <w:rFonts w:asciiTheme="minorHAnsi" w:hAnsiTheme="minorHAnsi"/>
                <w:sz w:val="22"/>
                <w:szCs w:val="22"/>
              </w:rPr>
              <w:br/>
            </w:r>
            <w:r w:rsidRPr="004A71E8">
              <w:rPr>
                <w:rFonts w:asciiTheme="minorHAnsi" w:hAnsiTheme="minorHAnsi"/>
                <w:b/>
                <w:bCs/>
                <w:i/>
                <w:iCs/>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0960D34C" w14:textId="77777777" w:rsidR="00567D4B" w:rsidRPr="00677FE4" w:rsidRDefault="00567D4B" w:rsidP="00B33C08">
            <w:pPr>
              <w:spacing w:after="160" w:line="259" w:lineRule="auto"/>
              <w:rPr>
                <w:rFonts w:asciiTheme="minorHAnsi" w:hAnsiTheme="minorHAnsi"/>
                <w:sz w:val="22"/>
                <w:szCs w:val="22"/>
              </w:rPr>
            </w:pPr>
            <w:r w:rsidRPr="00677FE4">
              <w:rPr>
                <w:rFonts w:asciiTheme="minorHAnsi" w:hAnsiTheme="minorHAnsi"/>
                <w:sz w:val="22"/>
                <w:szCs w:val="22"/>
              </w:rPr>
              <w:lastRenderedPageBreak/>
              <w:t>03:00</w:t>
            </w:r>
          </w:p>
        </w:tc>
        <w:tc>
          <w:tcPr>
            <w:tcW w:w="810" w:type="dxa"/>
            <w:tcBorders>
              <w:top w:val="single" w:sz="4" w:space="0" w:color="auto"/>
              <w:left w:val="single" w:sz="4" w:space="0" w:color="auto"/>
              <w:bottom w:val="single" w:sz="4" w:space="0" w:color="auto"/>
              <w:right w:val="single" w:sz="4" w:space="0" w:color="auto"/>
            </w:tcBorders>
          </w:tcPr>
          <w:p w14:paraId="6296D1B7" w14:textId="77777777" w:rsidR="00567D4B" w:rsidRPr="00677FE4" w:rsidRDefault="00567D4B" w:rsidP="00B33C08">
            <w:pPr>
              <w:spacing w:after="160" w:line="259" w:lineRule="auto"/>
              <w:rPr>
                <w:rFonts w:asciiTheme="minorHAnsi" w:hAnsiTheme="minorHAnsi"/>
                <w:sz w:val="22"/>
                <w:szCs w:val="22"/>
              </w:rPr>
            </w:pPr>
            <w:r w:rsidRPr="00677FE4">
              <w:rPr>
                <w:rFonts w:asciiTheme="minorHAnsi" w:hAnsiTheme="minorHAnsi"/>
                <w:sz w:val="22"/>
                <w:szCs w:val="22"/>
              </w:rPr>
              <w:t>03:30</w:t>
            </w:r>
          </w:p>
        </w:tc>
        <w:tc>
          <w:tcPr>
            <w:tcW w:w="2250" w:type="dxa"/>
            <w:vMerge w:val="restart"/>
            <w:tcBorders>
              <w:top w:val="single" w:sz="4" w:space="0" w:color="auto"/>
              <w:left w:val="single" w:sz="4" w:space="0" w:color="auto"/>
              <w:right w:val="single" w:sz="4" w:space="0" w:color="auto"/>
            </w:tcBorders>
          </w:tcPr>
          <w:p w14:paraId="4EF841C8" w14:textId="77777777" w:rsidR="00567D4B" w:rsidRPr="00677FE4" w:rsidRDefault="00567D4B" w:rsidP="00B33C08">
            <w:pPr>
              <w:spacing w:line="259" w:lineRule="auto"/>
              <w:ind w:left="10"/>
              <w:rPr>
                <w:rFonts w:asciiTheme="minorHAnsi" w:hAnsiTheme="minorHAnsi"/>
                <w:sz w:val="22"/>
                <w:szCs w:val="22"/>
              </w:rPr>
            </w:pPr>
            <w:r w:rsidRPr="00677FE4">
              <w:rPr>
                <w:rFonts w:asciiTheme="minorHAnsi" w:hAnsiTheme="minorHAnsi"/>
                <w:sz w:val="22"/>
                <w:szCs w:val="22"/>
              </w:rPr>
              <w:t xml:space="preserve">Proceed after Step# </w:t>
            </w:r>
            <w:r>
              <w:rPr>
                <w:rFonts w:asciiTheme="minorHAnsi" w:hAnsiTheme="minorHAnsi"/>
                <w:sz w:val="22"/>
                <w:szCs w:val="22"/>
              </w:rPr>
              <w:t>70</w:t>
            </w:r>
            <w:r w:rsidRPr="00677FE4">
              <w:rPr>
                <w:rFonts w:asciiTheme="minorHAnsi" w:hAnsiTheme="minorHAnsi"/>
                <w:sz w:val="22"/>
                <w:szCs w:val="22"/>
              </w:rPr>
              <w:t>.3</w:t>
            </w:r>
          </w:p>
          <w:p w14:paraId="25006981" w14:textId="77777777" w:rsidR="00567D4B" w:rsidRPr="00677FE4" w:rsidRDefault="00567D4B" w:rsidP="00B33C08">
            <w:pPr>
              <w:spacing w:line="259" w:lineRule="auto"/>
              <w:ind w:left="10"/>
              <w:rPr>
                <w:rFonts w:asciiTheme="minorHAnsi" w:hAnsiTheme="minorHAnsi"/>
                <w:sz w:val="22"/>
                <w:szCs w:val="22"/>
              </w:rPr>
            </w:pPr>
            <w:r w:rsidRPr="00677FE4">
              <w:rPr>
                <w:rFonts w:asciiTheme="minorHAnsi" w:hAnsiTheme="minorHAnsi"/>
                <w:sz w:val="22"/>
                <w:szCs w:val="22"/>
              </w:rPr>
              <w:lastRenderedPageBreak/>
              <w:t>(Bring up RPP)</w:t>
            </w:r>
          </w:p>
          <w:p w14:paraId="1BDC3728" w14:textId="77777777" w:rsidR="00567D4B" w:rsidRPr="00677FE4" w:rsidRDefault="00567D4B" w:rsidP="00B33C08">
            <w:pPr>
              <w:spacing w:line="259" w:lineRule="auto"/>
              <w:ind w:left="10"/>
              <w:rPr>
                <w:rFonts w:asciiTheme="minorHAnsi" w:hAnsiTheme="minorHAnsi"/>
                <w:sz w:val="22"/>
                <w:szCs w:val="22"/>
              </w:rPr>
            </w:pPr>
          </w:p>
          <w:p w14:paraId="6A3CC355" w14:textId="77777777" w:rsidR="00567D4B" w:rsidRPr="00677FE4" w:rsidRDefault="00567D4B" w:rsidP="00B33C08">
            <w:pPr>
              <w:spacing w:line="259" w:lineRule="auto"/>
              <w:rPr>
                <w:rFonts w:asciiTheme="minorHAnsi" w:hAnsiTheme="minorHAnsi"/>
                <w:sz w:val="22"/>
                <w:szCs w:val="22"/>
              </w:rPr>
            </w:pPr>
          </w:p>
          <w:p w14:paraId="381E90DC" w14:textId="2B46EE02" w:rsidR="00567D4B" w:rsidRPr="00677FE4" w:rsidRDefault="00567D4B" w:rsidP="00B33C08">
            <w:pPr>
              <w:spacing w:line="259" w:lineRule="auto"/>
              <w:ind w:left="10"/>
              <w:rPr>
                <w:rFonts w:asciiTheme="minorHAnsi" w:hAnsiTheme="minorHAnsi"/>
                <w:sz w:val="22"/>
                <w:szCs w:val="22"/>
              </w:rPr>
            </w:pPr>
            <w:r w:rsidRPr="00677FE4">
              <w:rPr>
                <w:rFonts w:asciiTheme="minorHAnsi" w:hAnsiTheme="minorHAnsi"/>
                <w:sz w:val="22"/>
                <w:szCs w:val="22"/>
              </w:rPr>
              <w:t xml:space="preserve">After Step# </w:t>
            </w:r>
            <w:r w:rsidR="00924758">
              <w:rPr>
                <w:rFonts w:asciiTheme="minorHAnsi" w:hAnsiTheme="minorHAnsi"/>
                <w:sz w:val="22"/>
                <w:szCs w:val="22"/>
              </w:rPr>
              <w:t>60</w:t>
            </w:r>
            <w:r w:rsidRPr="00677FE4">
              <w:rPr>
                <w:rFonts w:asciiTheme="minorHAnsi" w:hAnsiTheme="minorHAnsi"/>
                <w:sz w:val="22"/>
                <w:szCs w:val="22"/>
              </w:rPr>
              <w:t xml:space="preserve">.6 </w:t>
            </w:r>
          </w:p>
          <w:p w14:paraId="07A820DE" w14:textId="77777777" w:rsidR="00567D4B" w:rsidRPr="00677FE4" w:rsidRDefault="00567D4B" w:rsidP="00B33C08">
            <w:pPr>
              <w:spacing w:line="259" w:lineRule="auto"/>
              <w:rPr>
                <w:rFonts w:asciiTheme="minorHAnsi" w:hAnsiTheme="minorHAnsi"/>
                <w:sz w:val="22"/>
                <w:szCs w:val="22"/>
              </w:rPr>
            </w:pPr>
            <w:r w:rsidRPr="00677FE4">
              <w:rPr>
                <w:rFonts w:asciiTheme="minorHAnsi" w:hAnsiTheme="minorHAnsi"/>
                <w:sz w:val="22"/>
                <w:szCs w:val="22"/>
              </w:rPr>
              <w:t>(Bring up ICBS &amp; Verified)</w:t>
            </w:r>
          </w:p>
        </w:tc>
      </w:tr>
      <w:tr w:rsidR="00567D4B" w:rsidRPr="00C161EA" w14:paraId="28BAAC3E" w14:textId="77777777" w:rsidTr="002A10DF">
        <w:tc>
          <w:tcPr>
            <w:tcW w:w="720" w:type="dxa"/>
            <w:tcBorders>
              <w:left w:val="single" w:sz="4" w:space="0" w:color="auto"/>
              <w:bottom w:val="single" w:sz="4" w:space="0" w:color="auto"/>
              <w:right w:val="single" w:sz="4" w:space="0" w:color="auto"/>
            </w:tcBorders>
          </w:tcPr>
          <w:p w14:paraId="4DF40F4A" w14:textId="77777777" w:rsidR="00567D4B" w:rsidRPr="00677FE4" w:rsidRDefault="00567D4B" w:rsidP="00B33C08">
            <w:pPr>
              <w:spacing w:after="160" w:line="259" w:lineRule="auto"/>
              <w:rPr>
                <w:rFonts w:asciiTheme="minorHAnsi" w:hAnsiTheme="minorHAnsi"/>
                <w:sz w:val="22"/>
                <w:szCs w:val="22"/>
              </w:rPr>
            </w:pPr>
          </w:p>
        </w:tc>
        <w:tc>
          <w:tcPr>
            <w:tcW w:w="1910" w:type="dxa"/>
            <w:tcBorders>
              <w:left w:val="single" w:sz="4" w:space="0" w:color="auto"/>
              <w:bottom w:val="single" w:sz="4" w:space="0" w:color="auto"/>
              <w:right w:val="single" w:sz="4" w:space="0" w:color="auto"/>
            </w:tcBorders>
            <w:shd w:val="clear" w:color="auto" w:fill="auto"/>
          </w:tcPr>
          <w:p w14:paraId="26FB79FA" w14:textId="77777777" w:rsidR="00567D4B" w:rsidRPr="00677FE4" w:rsidRDefault="00567D4B" w:rsidP="00B33C08">
            <w:pPr>
              <w:spacing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18833B79" w14:textId="77777777" w:rsidR="00567D4B" w:rsidRPr="00677FE4" w:rsidRDefault="00567D4B" w:rsidP="00B33C08">
            <w:pPr>
              <w:spacing w:after="160" w:line="259" w:lineRule="auto"/>
              <w:rPr>
                <w:rFonts w:asciiTheme="minorHAnsi" w:hAnsiTheme="minorHAnsi" w:cstheme="minorHAnsi"/>
                <w:b/>
                <w:bCs/>
                <w:sz w:val="22"/>
                <w:szCs w:val="22"/>
                <w:u w:val="single"/>
              </w:rPr>
            </w:pPr>
            <w:r w:rsidRPr="00677FE4">
              <w:rPr>
                <w:rFonts w:asciiTheme="minorHAnsi" w:hAnsiTheme="minorHAnsi" w:cstheme="minorHAnsi"/>
                <w:b/>
                <w:bCs/>
                <w:sz w:val="22"/>
                <w:szCs w:val="22"/>
                <w:u w:val="single"/>
              </w:rPr>
              <w:t>Business User:</w:t>
            </w:r>
          </w:p>
          <w:p w14:paraId="7D8D47A7" w14:textId="77777777" w:rsidR="00567D4B" w:rsidRPr="00677FE4" w:rsidRDefault="00567D4B" w:rsidP="00B33C08">
            <w:pPr>
              <w:spacing w:line="259" w:lineRule="auto"/>
              <w:rPr>
                <w:rFonts w:asciiTheme="minorHAnsi" w:hAnsiTheme="minorHAnsi" w:cstheme="minorHAnsi"/>
                <w:i/>
                <w:iCs/>
                <w:sz w:val="22"/>
                <w:szCs w:val="22"/>
              </w:rPr>
            </w:pPr>
            <w:r w:rsidRPr="00677FE4">
              <w:rPr>
                <w:rFonts w:asciiTheme="minorHAnsi" w:hAnsiTheme="minorHAnsi" w:cstheme="minorHAnsi"/>
                <w:i/>
                <w:iCs/>
                <w:sz w:val="22"/>
                <w:szCs w:val="22"/>
              </w:rPr>
              <w:t xml:space="preserve">As per Business User Script </w:t>
            </w:r>
          </w:p>
          <w:p w14:paraId="3002C270" w14:textId="77777777" w:rsidR="00567D4B" w:rsidRPr="00677FE4" w:rsidRDefault="00567D4B" w:rsidP="00B33C08">
            <w:pPr>
              <w:spacing w:after="160" w:line="259" w:lineRule="auto"/>
              <w:rPr>
                <w:rFonts w:asciiTheme="minorHAnsi" w:hAnsiTheme="minorHAnsi" w:cstheme="minorHAnsi"/>
                <w:b/>
                <w:bCs/>
                <w:sz w:val="22"/>
                <w:szCs w:val="22"/>
                <w:u w:val="single"/>
              </w:rPr>
            </w:pPr>
          </w:p>
        </w:tc>
        <w:tc>
          <w:tcPr>
            <w:tcW w:w="1170" w:type="dxa"/>
            <w:tcBorders>
              <w:top w:val="single" w:sz="4" w:space="0" w:color="auto"/>
              <w:left w:val="single" w:sz="4" w:space="0" w:color="auto"/>
              <w:bottom w:val="single" w:sz="4" w:space="0" w:color="auto"/>
              <w:right w:val="single" w:sz="4" w:space="0" w:color="auto"/>
            </w:tcBorders>
          </w:tcPr>
          <w:p w14:paraId="74EA0466" w14:textId="77777777" w:rsidR="00567D4B" w:rsidRPr="00677FE4" w:rsidRDefault="00567D4B" w:rsidP="00B33C08">
            <w:pPr>
              <w:spacing w:line="259" w:lineRule="auto"/>
              <w:ind w:left="10"/>
              <w:rPr>
                <w:rFonts w:asciiTheme="minorHAnsi" w:hAnsiTheme="minorHAnsi"/>
                <w:sz w:val="22"/>
                <w:szCs w:val="22"/>
              </w:rPr>
            </w:pPr>
            <w:r w:rsidRPr="00677FE4">
              <w:rPr>
                <w:rFonts w:asciiTheme="minorHAnsi" w:hAnsiTheme="minorHAnsi"/>
                <w:sz w:val="22"/>
                <w:szCs w:val="22"/>
              </w:rPr>
              <w:t>Successful</w:t>
            </w:r>
          </w:p>
          <w:p w14:paraId="50B7A25B" w14:textId="77777777" w:rsidR="00567D4B" w:rsidRPr="00677FE4" w:rsidRDefault="00567D4B" w:rsidP="00B33C08">
            <w:pPr>
              <w:spacing w:line="259" w:lineRule="auto"/>
              <w:ind w:left="1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FDC6D14" w14:textId="77777777" w:rsidR="00567D4B" w:rsidRPr="00677FE4"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tcPr>
          <w:p w14:paraId="365160F2" w14:textId="77777777" w:rsidR="00567D4B" w:rsidRPr="00677FE4" w:rsidRDefault="00567D4B" w:rsidP="00B33C08">
            <w:pPr>
              <w:spacing w:line="259" w:lineRule="auto"/>
              <w:rPr>
                <w:rFonts w:asciiTheme="minorHAnsi" w:hAnsiTheme="minorHAnsi"/>
                <w:b/>
                <w:sz w:val="22"/>
                <w:szCs w:val="22"/>
              </w:rPr>
            </w:pPr>
            <w:proofErr w:type="spellStart"/>
            <w:r w:rsidRPr="00677FE4">
              <w:rPr>
                <w:rFonts w:asciiTheme="minorHAnsi" w:hAnsiTheme="minorHAnsi"/>
                <w:b/>
                <w:sz w:val="22"/>
                <w:szCs w:val="22"/>
              </w:rPr>
              <w:t>Jabatan</w:t>
            </w:r>
            <w:proofErr w:type="spellEnd"/>
            <w:r w:rsidRPr="00677FE4">
              <w:rPr>
                <w:rFonts w:asciiTheme="minorHAnsi" w:hAnsiTheme="minorHAnsi"/>
                <w:b/>
                <w:sz w:val="22"/>
                <w:szCs w:val="22"/>
              </w:rPr>
              <w:t xml:space="preserve"> </w:t>
            </w:r>
            <w:proofErr w:type="spellStart"/>
            <w:r w:rsidRPr="00677FE4">
              <w:rPr>
                <w:rFonts w:asciiTheme="minorHAnsi" w:hAnsiTheme="minorHAnsi"/>
                <w:b/>
                <w:sz w:val="22"/>
                <w:szCs w:val="22"/>
              </w:rPr>
              <w:t>Perbankan</w:t>
            </w:r>
            <w:proofErr w:type="spellEnd"/>
            <w:r w:rsidRPr="00677FE4">
              <w:rPr>
                <w:rFonts w:asciiTheme="minorHAnsi" w:hAnsiTheme="minorHAnsi"/>
                <w:b/>
                <w:sz w:val="22"/>
                <w:szCs w:val="22"/>
              </w:rPr>
              <w:t xml:space="preserve"> Digital</w:t>
            </w:r>
          </w:p>
        </w:tc>
        <w:tc>
          <w:tcPr>
            <w:tcW w:w="810" w:type="dxa"/>
            <w:tcBorders>
              <w:top w:val="single" w:sz="4" w:space="0" w:color="auto"/>
              <w:left w:val="single" w:sz="4" w:space="0" w:color="auto"/>
              <w:bottom w:val="single" w:sz="4" w:space="0" w:color="auto"/>
              <w:right w:val="single" w:sz="4" w:space="0" w:color="auto"/>
            </w:tcBorders>
          </w:tcPr>
          <w:p w14:paraId="6B010518" w14:textId="77777777" w:rsidR="00567D4B" w:rsidRPr="00677FE4" w:rsidRDefault="00567D4B" w:rsidP="00B33C08">
            <w:pPr>
              <w:spacing w:after="160" w:line="259" w:lineRule="auto"/>
              <w:rPr>
                <w:rFonts w:asciiTheme="minorHAnsi" w:hAnsiTheme="minorHAnsi"/>
                <w:sz w:val="22"/>
                <w:szCs w:val="22"/>
              </w:rPr>
            </w:pPr>
            <w:r w:rsidRPr="00677FE4">
              <w:rPr>
                <w:rFonts w:asciiTheme="minorHAnsi" w:hAnsiTheme="minorHAnsi"/>
                <w:sz w:val="22"/>
                <w:szCs w:val="22"/>
              </w:rPr>
              <w:t>03:00</w:t>
            </w:r>
          </w:p>
        </w:tc>
        <w:tc>
          <w:tcPr>
            <w:tcW w:w="810" w:type="dxa"/>
            <w:tcBorders>
              <w:top w:val="single" w:sz="4" w:space="0" w:color="auto"/>
              <w:left w:val="single" w:sz="4" w:space="0" w:color="auto"/>
              <w:bottom w:val="single" w:sz="4" w:space="0" w:color="auto"/>
              <w:right w:val="single" w:sz="4" w:space="0" w:color="auto"/>
            </w:tcBorders>
          </w:tcPr>
          <w:p w14:paraId="212D5A1D" w14:textId="77777777" w:rsidR="00567D4B" w:rsidRPr="00C161EA" w:rsidRDefault="00567D4B" w:rsidP="00B33C08">
            <w:pPr>
              <w:spacing w:after="160" w:line="259" w:lineRule="auto"/>
              <w:rPr>
                <w:rFonts w:asciiTheme="minorHAnsi" w:hAnsiTheme="minorHAnsi"/>
                <w:sz w:val="22"/>
                <w:szCs w:val="22"/>
              </w:rPr>
            </w:pPr>
            <w:r w:rsidRPr="00677FE4">
              <w:rPr>
                <w:rFonts w:asciiTheme="minorHAnsi" w:hAnsiTheme="minorHAnsi"/>
                <w:sz w:val="22"/>
                <w:szCs w:val="22"/>
              </w:rPr>
              <w:t>03:30</w:t>
            </w:r>
          </w:p>
        </w:tc>
        <w:tc>
          <w:tcPr>
            <w:tcW w:w="2250" w:type="dxa"/>
            <w:vMerge/>
            <w:tcBorders>
              <w:left w:val="single" w:sz="4" w:space="0" w:color="auto"/>
              <w:bottom w:val="single" w:sz="4" w:space="0" w:color="auto"/>
              <w:right w:val="single" w:sz="4" w:space="0" w:color="auto"/>
            </w:tcBorders>
          </w:tcPr>
          <w:p w14:paraId="63E6CFB1" w14:textId="77777777" w:rsidR="00567D4B" w:rsidRPr="00C161EA" w:rsidRDefault="00567D4B" w:rsidP="00B33C08">
            <w:pPr>
              <w:spacing w:line="259" w:lineRule="auto"/>
              <w:rPr>
                <w:rFonts w:asciiTheme="minorHAnsi" w:hAnsiTheme="minorHAnsi"/>
                <w:sz w:val="22"/>
                <w:szCs w:val="22"/>
              </w:rPr>
            </w:pPr>
          </w:p>
        </w:tc>
      </w:tr>
    </w:tbl>
    <w:p w14:paraId="58F43983" w14:textId="4684298F" w:rsidR="00567D4B" w:rsidRDefault="00567D4B" w:rsidP="00567D4B">
      <w:pPr>
        <w:spacing w:after="160" w:line="259" w:lineRule="auto"/>
      </w:pPr>
    </w:p>
    <w:p w14:paraId="2C4F2F3B" w14:textId="7E37595D" w:rsidR="00567D4B" w:rsidRPr="00C161EA" w:rsidRDefault="00567D4B" w:rsidP="00054713">
      <w:pPr>
        <w:pStyle w:val="Heading3"/>
        <w:rPr>
          <w:sz w:val="22"/>
          <w:szCs w:val="22"/>
        </w:rPr>
      </w:pPr>
      <w:bookmarkStart w:id="87" w:name="_Toc106208454"/>
      <w:r w:rsidRPr="00C161EA">
        <w:t xml:space="preserve">Verification for Tier 1 (RTO 2 Hours) @ Production, </w:t>
      </w:r>
      <w:proofErr w:type="spellStart"/>
      <w:r w:rsidRPr="00C161EA">
        <w:t>Bangi</w:t>
      </w:r>
      <w:proofErr w:type="spellEnd"/>
      <w:r w:rsidRPr="00C161EA">
        <w:t xml:space="preserve"> (</w:t>
      </w:r>
      <w:r>
        <w:t>03</w:t>
      </w:r>
      <w:r w:rsidRPr="00C161EA">
        <w:t>:30 – 0</w:t>
      </w:r>
      <w:r w:rsidR="00CC16C3">
        <w:t>6</w:t>
      </w:r>
      <w:r w:rsidRPr="00C161EA">
        <w:t>:</w:t>
      </w:r>
      <w:r w:rsidR="00CC16C3">
        <w:t>15</w:t>
      </w:r>
      <w:r w:rsidRPr="00C161EA">
        <w:t>)</w:t>
      </w:r>
      <w:bookmarkEnd w:id="87"/>
    </w:p>
    <w:p w14:paraId="74D3BFB3" w14:textId="77777777" w:rsidR="00567D4B" w:rsidRPr="00C161EA" w:rsidRDefault="00567D4B" w:rsidP="00567D4B"/>
    <w:tbl>
      <w:tblPr>
        <w:tblStyle w:val="TableGrid0"/>
        <w:tblW w:w="14844" w:type="dxa"/>
        <w:tblInd w:w="-899" w:type="dxa"/>
        <w:tblLayout w:type="fixed"/>
        <w:tblCellMar>
          <w:top w:w="7" w:type="dxa"/>
          <w:left w:w="96" w:type="dxa"/>
          <w:right w:w="54" w:type="dxa"/>
        </w:tblCellMar>
        <w:tblLook w:val="04A0" w:firstRow="1" w:lastRow="0" w:firstColumn="1" w:lastColumn="0" w:noHBand="0" w:noVBand="1"/>
      </w:tblPr>
      <w:tblGrid>
        <w:gridCol w:w="6114"/>
        <w:gridCol w:w="3057"/>
        <w:gridCol w:w="2971"/>
        <w:gridCol w:w="2702"/>
      </w:tblGrid>
      <w:tr w:rsidR="00567D4B" w:rsidRPr="00C161EA" w14:paraId="30F2B533" w14:textId="77777777" w:rsidTr="002A10DF">
        <w:trPr>
          <w:trHeight w:val="436"/>
        </w:trPr>
        <w:tc>
          <w:tcPr>
            <w:tcW w:w="611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7A6E2AFD" w14:textId="77777777" w:rsidR="00567D4B" w:rsidRPr="00C161EA" w:rsidRDefault="00567D4B" w:rsidP="00B33C08">
            <w:pPr>
              <w:spacing w:line="259" w:lineRule="auto"/>
              <w:ind w:right="43"/>
              <w:rPr>
                <w:rFonts w:asciiTheme="minorHAnsi" w:hAnsiTheme="minorHAnsi"/>
                <w:b/>
                <w:sz w:val="22"/>
                <w:szCs w:val="22"/>
              </w:rPr>
            </w:pPr>
            <w:r w:rsidRPr="001D56B4">
              <w:rPr>
                <w:rFonts w:asciiTheme="minorHAnsi" w:hAnsiTheme="minorHAnsi"/>
                <w:b/>
                <w:bCs/>
                <w:sz w:val="22"/>
                <w:szCs w:val="22"/>
              </w:rPr>
              <w:t xml:space="preserve">Handover </w:t>
            </w:r>
            <w:r>
              <w:rPr>
                <w:rFonts w:asciiTheme="minorHAnsi" w:hAnsiTheme="minorHAnsi"/>
                <w:b/>
                <w:bCs/>
                <w:sz w:val="22"/>
                <w:szCs w:val="22"/>
              </w:rPr>
              <w:t xml:space="preserve">Production, </w:t>
            </w:r>
            <w:proofErr w:type="spellStart"/>
            <w:r>
              <w:rPr>
                <w:rFonts w:asciiTheme="minorHAnsi" w:hAnsiTheme="minorHAnsi"/>
                <w:b/>
                <w:bCs/>
                <w:sz w:val="22"/>
                <w:szCs w:val="22"/>
              </w:rPr>
              <w:t>Bangi</w:t>
            </w:r>
            <w:proofErr w:type="spellEnd"/>
            <w:r w:rsidRPr="001D56B4">
              <w:rPr>
                <w:rFonts w:asciiTheme="minorHAnsi" w:hAnsiTheme="minorHAnsi"/>
                <w:b/>
                <w:bCs/>
                <w:sz w:val="22"/>
                <w:szCs w:val="22"/>
              </w:rPr>
              <w:t xml:space="preserve"> to ITD SME </w:t>
            </w:r>
            <w:r>
              <w:rPr>
                <w:rFonts w:asciiTheme="minorHAnsi" w:hAnsiTheme="minorHAnsi"/>
                <w:b/>
                <w:bCs/>
                <w:sz w:val="22"/>
                <w:szCs w:val="22"/>
              </w:rPr>
              <w:t xml:space="preserve">&amp; Business User </w:t>
            </w:r>
            <w:r w:rsidRPr="001D56B4">
              <w:rPr>
                <w:rFonts w:asciiTheme="minorHAnsi" w:hAnsiTheme="minorHAnsi"/>
                <w:b/>
                <w:bCs/>
                <w:sz w:val="22"/>
                <w:szCs w:val="22"/>
              </w:rPr>
              <w:t xml:space="preserve">for </w:t>
            </w:r>
            <w:r>
              <w:rPr>
                <w:rFonts w:asciiTheme="minorHAnsi" w:hAnsiTheme="minorHAnsi"/>
                <w:b/>
                <w:bCs/>
                <w:sz w:val="22"/>
                <w:szCs w:val="22"/>
              </w:rPr>
              <w:t>S</w:t>
            </w:r>
            <w:r w:rsidRPr="001D56B4">
              <w:rPr>
                <w:rFonts w:asciiTheme="minorHAnsi" w:hAnsiTheme="minorHAnsi"/>
                <w:b/>
                <w:bCs/>
                <w:sz w:val="22"/>
                <w:szCs w:val="22"/>
              </w:rPr>
              <w:t xml:space="preserve">ystem </w:t>
            </w:r>
            <w:r>
              <w:rPr>
                <w:rFonts w:asciiTheme="minorHAnsi" w:hAnsiTheme="minorHAnsi"/>
                <w:b/>
                <w:bCs/>
                <w:sz w:val="22"/>
                <w:szCs w:val="22"/>
              </w:rPr>
              <w:t>V</w:t>
            </w:r>
            <w:r w:rsidRPr="001D56B4">
              <w:rPr>
                <w:rFonts w:asciiTheme="minorHAnsi" w:hAnsiTheme="minorHAnsi"/>
                <w:b/>
                <w:bCs/>
                <w:sz w:val="22"/>
                <w:szCs w:val="22"/>
              </w:rPr>
              <w:t>erification</w:t>
            </w:r>
            <w:r w:rsidRPr="002C775D">
              <w:rPr>
                <w:rFonts w:asciiTheme="minorHAnsi" w:hAnsiTheme="minorHAnsi"/>
                <w:b/>
                <w:sz w:val="22"/>
                <w:szCs w:val="22"/>
              </w:rPr>
              <w:t xml:space="preserve"> </w:t>
            </w:r>
          </w:p>
        </w:tc>
        <w:tc>
          <w:tcPr>
            <w:tcW w:w="305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F741A94" w14:textId="77777777" w:rsidR="00567D4B" w:rsidRPr="00C161EA" w:rsidRDefault="00567D4B" w:rsidP="00B33C08">
            <w:pPr>
              <w:spacing w:after="32" w:line="239" w:lineRule="auto"/>
              <w:ind w:left="10" w:right="53"/>
              <w:jc w:val="center"/>
              <w:rPr>
                <w:rFonts w:asciiTheme="minorHAnsi" w:hAnsiTheme="minorHAnsi"/>
                <w:b/>
                <w:sz w:val="22"/>
                <w:szCs w:val="22"/>
              </w:rPr>
            </w:pPr>
            <w:r w:rsidRPr="00C161EA">
              <w:rPr>
                <w:rFonts w:asciiTheme="minorHAnsi" w:hAnsiTheme="minorHAnsi"/>
                <w:b/>
                <w:sz w:val="22"/>
                <w:szCs w:val="22"/>
              </w:rPr>
              <w:t>Tier 1 systems – RTO 2 Hours</w:t>
            </w:r>
          </w:p>
        </w:tc>
        <w:tc>
          <w:tcPr>
            <w:tcW w:w="297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42C848B"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 xml:space="preserve">IB FPX </w:t>
            </w:r>
          </w:p>
          <w:p w14:paraId="4AE5AE2C"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 xml:space="preserve">IB </w:t>
            </w:r>
            <w:proofErr w:type="spellStart"/>
            <w:r w:rsidRPr="00C161EA">
              <w:rPr>
                <w:rFonts w:asciiTheme="minorHAnsi" w:hAnsiTheme="minorHAnsi" w:cstheme="minorHAnsi"/>
                <w:color w:val="000000" w:themeColor="text1"/>
              </w:rPr>
              <w:t>Jom</w:t>
            </w:r>
            <w:proofErr w:type="spellEnd"/>
            <w:r w:rsidRPr="00C161EA">
              <w:rPr>
                <w:rFonts w:asciiTheme="minorHAnsi" w:hAnsiTheme="minorHAnsi" w:cstheme="minorHAnsi"/>
                <w:color w:val="000000" w:themeColor="text1"/>
              </w:rPr>
              <w:t xml:space="preserve"> Pay</w:t>
            </w:r>
          </w:p>
          <w:p w14:paraId="6857BA7A"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 xml:space="preserve">IB </w:t>
            </w:r>
            <w:proofErr w:type="spellStart"/>
            <w:r w:rsidRPr="00C161EA">
              <w:rPr>
                <w:rFonts w:asciiTheme="minorHAnsi" w:hAnsiTheme="minorHAnsi" w:cstheme="minorHAnsi"/>
                <w:color w:val="000000" w:themeColor="text1"/>
              </w:rPr>
              <w:t>myBSN</w:t>
            </w:r>
            <w:proofErr w:type="spellEnd"/>
          </w:p>
          <w:p w14:paraId="0899DB20"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ICBS Deposit</w:t>
            </w:r>
          </w:p>
          <w:p w14:paraId="11781752"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ICBS Payment</w:t>
            </w:r>
          </w:p>
          <w:p w14:paraId="47235D36"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ICBS Loan</w:t>
            </w:r>
          </w:p>
          <w:p w14:paraId="32BBB1D7"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Mainframe (OCM24)</w:t>
            </w:r>
          </w:p>
          <w:p w14:paraId="65A25B0C"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Data Power</w:t>
            </w:r>
          </w:p>
          <w:p w14:paraId="208BC250"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MQ Server</w:t>
            </w:r>
          </w:p>
        </w:tc>
        <w:tc>
          <w:tcPr>
            <w:tcW w:w="2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CAA4092"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ATM</w:t>
            </w:r>
          </w:p>
          <w:p w14:paraId="1A7BDBC9"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proofErr w:type="spellStart"/>
            <w:r w:rsidRPr="00C161EA">
              <w:rPr>
                <w:rFonts w:asciiTheme="minorHAnsi" w:hAnsiTheme="minorHAnsi" w:cstheme="minorHAnsi"/>
                <w:color w:val="000000" w:themeColor="text1"/>
              </w:rPr>
              <w:t>Asccend</w:t>
            </w:r>
            <w:proofErr w:type="spellEnd"/>
            <w:r w:rsidRPr="00C161EA">
              <w:rPr>
                <w:rFonts w:asciiTheme="minorHAnsi" w:hAnsiTheme="minorHAnsi" w:cstheme="minorHAnsi"/>
                <w:color w:val="000000" w:themeColor="text1"/>
              </w:rPr>
              <w:t xml:space="preserve"> </w:t>
            </w:r>
          </w:p>
          <w:p w14:paraId="1CAB7115"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Internet Web</w:t>
            </w:r>
          </w:p>
          <w:p w14:paraId="781DFBE8"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Mobile Banking</w:t>
            </w:r>
          </w:p>
          <w:p w14:paraId="3155E5D9"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 xml:space="preserve">BSN </w:t>
            </w:r>
            <w:proofErr w:type="spellStart"/>
            <w:r w:rsidRPr="00C161EA">
              <w:rPr>
                <w:rFonts w:asciiTheme="minorHAnsi" w:hAnsiTheme="minorHAnsi" w:cstheme="minorHAnsi"/>
                <w:color w:val="000000" w:themeColor="text1"/>
              </w:rPr>
              <w:t>Infosite</w:t>
            </w:r>
            <w:proofErr w:type="spellEnd"/>
          </w:p>
          <w:p w14:paraId="475F8555"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 xml:space="preserve">IBG </w:t>
            </w:r>
            <w:proofErr w:type="spellStart"/>
            <w:r w:rsidRPr="00C161EA">
              <w:rPr>
                <w:rFonts w:asciiTheme="minorHAnsi" w:hAnsiTheme="minorHAnsi" w:cstheme="minorHAnsi"/>
                <w:color w:val="000000" w:themeColor="text1"/>
              </w:rPr>
              <w:t>Payswitch</w:t>
            </w:r>
            <w:proofErr w:type="spellEnd"/>
          </w:p>
          <w:p w14:paraId="368ADD01"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Direct Debit</w:t>
            </w:r>
          </w:p>
          <w:p w14:paraId="084D4203"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proofErr w:type="spellStart"/>
            <w:r w:rsidRPr="00C161EA">
              <w:rPr>
                <w:rFonts w:asciiTheme="minorHAnsi" w:hAnsiTheme="minorHAnsi" w:cstheme="minorHAnsi"/>
                <w:color w:val="000000" w:themeColor="text1"/>
              </w:rPr>
              <w:t>MyDebit</w:t>
            </w:r>
            <w:proofErr w:type="spellEnd"/>
          </w:p>
          <w:p w14:paraId="16EA2DFB" w14:textId="77777777" w:rsidR="00567D4B" w:rsidRPr="00C161EA" w:rsidRDefault="00567D4B" w:rsidP="00B32B45">
            <w:pPr>
              <w:pStyle w:val="ListParagraph"/>
              <w:numPr>
                <w:ilvl w:val="0"/>
                <w:numId w:val="114"/>
              </w:numPr>
              <w:autoSpaceDE w:val="0"/>
              <w:autoSpaceDN w:val="0"/>
              <w:adjustRightInd w:val="0"/>
              <w:rPr>
                <w:rFonts w:asciiTheme="minorHAnsi" w:hAnsiTheme="minorHAnsi" w:cstheme="minorHAnsi"/>
                <w:color w:val="000000" w:themeColor="text1"/>
              </w:rPr>
            </w:pPr>
            <w:r w:rsidRPr="00C161EA">
              <w:rPr>
                <w:rFonts w:asciiTheme="minorHAnsi" w:hAnsiTheme="minorHAnsi" w:cstheme="minorHAnsi"/>
                <w:color w:val="000000" w:themeColor="text1"/>
              </w:rPr>
              <w:t>SAN</w:t>
            </w:r>
          </w:p>
        </w:tc>
      </w:tr>
    </w:tbl>
    <w:p w14:paraId="6A1E3626" w14:textId="77777777" w:rsidR="00567D4B" w:rsidRPr="00C161EA" w:rsidRDefault="00567D4B" w:rsidP="00567D4B"/>
    <w:tbl>
      <w:tblPr>
        <w:tblStyle w:val="TableGrid0"/>
        <w:tblW w:w="15190" w:type="dxa"/>
        <w:tblInd w:w="-905" w:type="dxa"/>
        <w:tblLayout w:type="fixed"/>
        <w:tblCellMar>
          <w:top w:w="7" w:type="dxa"/>
          <w:left w:w="96" w:type="dxa"/>
          <w:right w:w="54" w:type="dxa"/>
        </w:tblCellMar>
        <w:tblLook w:val="04A0" w:firstRow="1" w:lastRow="0" w:firstColumn="1" w:lastColumn="0" w:noHBand="0" w:noVBand="1"/>
      </w:tblPr>
      <w:tblGrid>
        <w:gridCol w:w="720"/>
        <w:gridCol w:w="2250"/>
        <w:gridCol w:w="2770"/>
        <w:gridCol w:w="1170"/>
        <w:gridCol w:w="1170"/>
        <w:gridCol w:w="1620"/>
        <w:gridCol w:w="1620"/>
        <w:gridCol w:w="810"/>
        <w:gridCol w:w="810"/>
        <w:gridCol w:w="2250"/>
      </w:tblGrid>
      <w:tr w:rsidR="00567D4B" w:rsidRPr="00C161EA" w14:paraId="1BEE5F0B" w14:textId="77777777" w:rsidTr="002A10DF">
        <w:trPr>
          <w:tblHeader/>
        </w:trPr>
        <w:tc>
          <w:tcPr>
            <w:tcW w:w="7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4103ABB" w14:textId="77777777" w:rsidR="00567D4B" w:rsidRPr="00C161EA" w:rsidRDefault="00567D4B" w:rsidP="00B33C08">
            <w:pPr>
              <w:spacing w:line="259" w:lineRule="auto"/>
              <w:ind w:left="92"/>
              <w:rPr>
                <w:rFonts w:asciiTheme="minorHAnsi" w:hAnsiTheme="minorHAnsi"/>
                <w:sz w:val="22"/>
                <w:szCs w:val="22"/>
              </w:rPr>
            </w:pPr>
            <w:r w:rsidRPr="00C161EA">
              <w:rPr>
                <w:rFonts w:asciiTheme="minorHAnsi" w:hAnsiTheme="minorHAnsi"/>
                <w:b/>
                <w:sz w:val="22"/>
                <w:szCs w:val="22"/>
              </w:rPr>
              <w:t xml:space="preserve">No </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DA9D321" w14:textId="77777777" w:rsidR="00567D4B" w:rsidRPr="00C161EA" w:rsidRDefault="00567D4B" w:rsidP="00B33C08">
            <w:pPr>
              <w:spacing w:line="259" w:lineRule="auto"/>
              <w:ind w:right="50"/>
              <w:jc w:val="center"/>
              <w:rPr>
                <w:rFonts w:asciiTheme="minorHAnsi" w:hAnsiTheme="minorHAnsi"/>
                <w:sz w:val="22"/>
                <w:szCs w:val="22"/>
              </w:rPr>
            </w:pPr>
            <w:r w:rsidRPr="00C161EA">
              <w:rPr>
                <w:rFonts w:asciiTheme="minorHAnsi" w:hAnsiTheme="minorHAnsi"/>
                <w:b/>
                <w:sz w:val="22"/>
                <w:szCs w:val="22"/>
              </w:rPr>
              <w:t xml:space="preserve">Process  </w:t>
            </w:r>
          </w:p>
        </w:tc>
        <w:tc>
          <w:tcPr>
            <w:tcW w:w="27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7155F80" w14:textId="77777777" w:rsidR="00567D4B" w:rsidRPr="00C161EA" w:rsidRDefault="00567D4B" w:rsidP="00B33C08">
            <w:pPr>
              <w:spacing w:line="259" w:lineRule="auto"/>
              <w:ind w:right="43"/>
              <w:jc w:val="center"/>
              <w:rPr>
                <w:rFonts w:asciiTheme="minorHAnsi" w:hAnsiTheme="minorHAnsi"/>
                <w:sz w:val="22"/>
                <w:szCs w:val="22"/>
              </w:rPr>
            </w:pPr>
            <w:r w:rsidRPr="00C161EA">
              <w:rPr>
                <w:rFonts w:asciiTheme="minorHAnsi" w:hAnsiTheme="minorHAnsi"/>
                <w:b/>
                <w:sz w:val="22"/>
                <w:szCs w:val="22"/>
              </w:rPr>
              <w:t xml:space="preserve">Detail Step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9FD620E" w14:textId="77777777" w:rsidR="00567D4B" w:rsidRPr="00C161EA" w:rsidRDefault="00567D4B" w:rsidP="00B33C08">
            <w:pPr>
              <w:spacing w:line="259" w:lineRule="auto"/>
              <w:ind w:left="120" w:hanging="62"/>
              <w:rPr>
                <w:rFonts w:asciiTheme="minorHAnsi" w:hAnsiTheme="minorHAnsi"/>
                <w:sz w:val="22"/>
                <w:szCs w:val="22"/>
              </w:rPr>
            </w:pPr>
            <w:r w:rsidRPr="00C161EA">
              <w:rPr>
                <w:rFonts w:asciiTheme="minorHAnsi" w:hAnsiTheme="minorHAnsi"/>
                <w:b/>
                <w:sz w:val="22"/>
                <w:szCs w:val="22"/>
              </w:rPr>
              <w:t xml:space="preserve">Expected Results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8A78188"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Actual Results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D21456D" w14:textId="77777777" w:rsidR="00567D4B" w:rsidRPr="00C161EA" w:rsidRDefault="00567D4B" w:rsidP="00B33C08">
            <w:pPr>
              <w:spacing w:line="259" w:lineRule="auto"/>
              <w:ind w:right="43"/>
              <w:jc w:val="center"/>
              <w:rPr>
                <w:rFonts w:asciiTheme="minorHAnsi" w:hAnsiTheme="minorHAnsi"/>
                <w:sz w:val="22"/>
                <w:szCs w:val="22"/>
              </w:rPr>
            </w:pPr>
            <w:r w:rsidRPr="002C775D">
              <w:rPr>
                <w:rFonts w:asciiTheme="minorHAnsi" w:hAnsiTheme="minorHAnsi"/>
                <w:b/>
                <w:sz w:val="22"/>
                <w:szCs w:val="22"/>
              </w:rPr>
              <w:t xml:space="preserve">Maker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0714CBA" w14:textId="77777777" w:rsidR="00567D4B" w:rsidRPr="00C161EA"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CCFFFF"/>
          </w:tcPr>
          <w:p w14:paraId="65994526" w14:textId="77777777" w:rsidR="00567D4B" w:rsidRPr="00C161EA" w:rsidRDefault="00567D4B" w:rsidP="00B33C08">
            <w:pPr>
              <w:spacing w:line="259" w:lineRule="auto"/>
              <w:ind w:left="86"/>
              <w:rPr>
                <w:rFonts w:asciiTheme="minorHAnsi" w:hAnsiTheme="minorHAnsi"/>
                <w:sz w:val="22"/>
                <w:szCs w:val="22"/>
              </w:rPr>
            </w:pPr>
            <w:r w:rsidRPr="00C161EA">
              <w:rPr>
                <w:rFonts w:asciiTheme="minorHAnsi" w:hAnsiTheme="minorHAnsi"/>
                <w:b/>
                <w:sz w:val="22"/>
                <w:szCs w:val="22"/>
              </w:rPr>
              <w:t xml:space="preserve">Planned Time </w:t>
            </w:r>
          </w:p>
        </w:tc>
        <w:tc>
          <w:tcPr>
            <w:tcW w:w="22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3FEAAE1" w14:textId="77777777" w:rsidR="00567D4B" w:rsidRPr="00C161EA" w:rsidRDefault="00567D4B" w:rsidP="00B33C08">
            <w:pPr>
              <w:spacing w:line="259" w:lineRule="auto"/>
              <w:jc w:val="center"/>
              <w:rPr>
                <w:rFonts w:asciiTheme="minorHAnsi" w:hAnsiTheme="minorHAnsi"/>
                <w:sz w:val="22"/>
                <w:szCs w:val="22"/>
              </w:rPr>
            </w:pPr>
            <w:r w:rsidRPr="00C161EA">
              <w:rPr>
                <w:rFonts w:asciiTheme="minorHAnsi" w:hAnsiTheme="minorHAnsi"/>
                <w:b/>
                <w:sz w:val="22"/>
                <w:szCs w:val="22"/>
              </w:rPr>
              <w:t xml:space="preserve">Note /Remarks </w:t>
            </w:r>
          </w:p>
        </w:tc>
      </w:tr>
      <w:tr w:rsidR="00567D4B" w:rsidRPr="00C161EA" w14:paraId="6C87CD8F" w14:textId="77777777" w:rsidTr="002A10DF">
        <w:trPr>
          <w:tblHeader/>
        </w:trPr>
        <w:tc>
          <w:tcPr>
            <w:tcW w:w="720" w:type="dxa"/>
            <w:vMerge/>
            <w:tcBorders>
              <w:top w:val="nil"/>
              <w:left w:val="single" w:sz="4" w:space="0" w:color="000000"/>
              <w:bottom w:val="single" w:sz="4" w:space="0" w:color="auto"/>
              <w:right w:val="single" w:sz="4" w:space="0" w:color="000000"/>
            </w:tcBorders>
          </w:tcPr>
          <w:p w14:paraId="22C0F2A7" w14:textId="77777777" w:rsidR="00567D4B" w:rsidRPr="00C161EA" w:rsidRDefault="00567D4B" w:rsidP="00B33C08">
            <w:pPr>
              <w:spacing w:after="160" w:line="259" w:lineRule="auto"/>
              <w:rPr>
                <w:rFonts w:asciiTheme="minorHAnsi" w:hAnsiTheme="minorHAnsi"/>
                <w:sz w:val="22"/>
                <w:szCs w:val="22"/>
              </w:rPr>
            </w:pPr>
          </w:p>
        </w:tc>
        <w:tc>
          <w:tcPr>
            <w:tcW w:w="2250" w:type="dxa"/>
            <w:vMerge/>
            <w:tcBorders>
              <w:top w:val="nil"/>
              <w:left w:val="single" w:sz="4" w:space="0" w:color="000000"/>
              <w:bottom w:val="single" w:sz="4" w:space="0" w:color="auto"/>
              <w:right w:val="single" w:sz="4" w:space="0" w:color="000000"/>
            </w:tcBorders>
          </w:tcPr>
          <w:p w14:paraId="5F29B959" w14:textId="77777777" w:rsidR="00567D4B" w:rsidRPr="00C161EA" w:rsidRDefault="00567D4B" w:rsidP="00B33C08">
            <w:pPr>
              <w:spacing w:after="160" w:line="259" w:lineRule="auto"/>
              <w:rPr>
                <w:rFonts w:asciiTheme="minorHAnsi" w:hAnsiTheme="minorHAnsi"/>
                <w:sz w:val="22"/>
                <w:szCs w:val="22"/>
              </w:rPr>
            </w:pPr>
          </w:p>
        </w:tc>
        <w:tc>
          <w:tcPr>
            <w:tcW w:w="2770" w:type="dxa"/>
            <w:vMerge/>
            <w:tcBorders>
              <w:top w:val="nil"/>
              <w:left w:val="single" w:sz="4" w:space="0" w:color="000000"/>
              <w:bottom w:val="single" w:sz="4" w:space="0" w:color="auto"/>
              <w:right w:val="single" w:sz="4" w:space="0" w:color="000000"/>
            </w:tcBorders>
          </w:tcPr>
          <w:p w14:paraId="5EB86C83" w14:textId="77777777" w:rsidR="00567D4B" w:rsidRPr="00C161EA" w:rsidRDefault="00567D4B" w:rsidP="00B33C08">
            <w:pPr>
              <w:spacing w:after="160" w:line="259" w:lineRule="auto"/>
              <w:rPr>
                <w:rFonts w:asciiTheme="minorHAnsi" w:hAnsiTheme="minorHAnsi"/>
                <w:sz w:val="22"/>
                <w:szCs w:val="22"/>
              </w:rPr>
            </w:pPr>
          </w:p>
        </w:tc>
        <w:tc>
          <w:tcPr>
            <w:tcW w:w="1170" w:type="dxa"/>
            <w:vMerge/>
            <w:tcBorders>
              <w:top w:val="nil"/>
              <w:left w:val="single" w:sz="4" w:space="0" w:color="000000"/>
              <w:bottom w:val="single" w:sz="4" w:space="0" w:color="auto"/>
              <w:right w:val="single" w:sz="4" w:space="0" w:color="000000"/>
            </w:tcBorders>
          </w:tcPr>
          <w:p w14:paraId="6427CDFB" w14:textId="77777777" w:rsidR="00567D4B" w:rsidRPr="00C161EA" w:rsidRDefault="00567D4B" w:rsidP="00B33C08">
            <w:pPr>
              <w:spacing w:after="160" w:line="259" w:lineRule="auto"/>
              <w:rPr>
                <w:rFonts w:asciiTheme="minorHAnsi" w:hAnsiTheme="minorHAnsi"/>
                <w:sz w:val="22"/>
                <w:szCs w:val="22"/>
              </w:rPr>
            </w:pPr>
          </w:p>
        </w:tc>
        <w:tc>
          <w:tcPr>
            <w:tcW w:w="1170" w:type="dxa"/>
            <w:vMerge/>
            <w:tcBorders>
              <w:top w:val="nil"/>
              <w:left w:val="single" w:sz="4" w:space="0" w:color="000000"/>
              <w:bottom w:val="single" w:sz="4" w:space="0" w:color="auto"/>
              <w:right w:val="single" w:sz="4" w:space="0" w:color="000000"/>
            </w:tcBorders>
          </w:tcPr>
          <w:p w14:paraId="661601B4" w14:textId="77777777" w:rsidR="00567D4B" w:rsidRPr="00C161EA"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single" w:sz="4" w:space="0" w:color="auto"/>
              <w:right w:val="single" w:sz="4" w:space="0" w:color="000000"/>
            </w:tcBorders>
          </w:tcPr>
          <w:p w14:paraId="754C4954" w14:textId="77777777" w:rsidR="00567D4B" w:rsidRPr="00C161EA"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single" w:sz="4" w:space="0" w:color="auto"/>
              <w:right w:val="single" w:sz="4" w:space="0" w:color="000000"/>
            </w:tcBorders>
          </w:tcPr>
          <w:p w14:paraId="0AA60DC9" w14:textId="77777777" w:rsidR="00567D4B" w:rsidRPr="00C161EA" w:rsidRDefault="00567D4B" w:rsidP="00B33C08">
            <w:pPr>
              <w:spacing w:after="160" w:line="259" w:lineRule="auto"/>
              <w:rPr>
                <w:rFonts w:asciiTheme="minorHAnsi" w:hAnsiTheme="minorHAnsi"/>
                <w:sz w:val="22"/>
                <w:szCs w:val="22"/>
              </w:rPr>
            </w:pP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1F6B8BA6" w14:textId="77777777" w:rsidR="00567D4B" w:rsidRPr="00C161EA" w:rsidRDefault="00567D4B" w:rsidP="00B33C08">
            <w:pPr>
              <w:spacing w:line="259" w:lineRule="auto"/>
              <w:ind w:right="33"/>
              <w:jc w:val="center"/>
              <w:rPr>
                <w:rFonts w:asciiTheme="minorHAnsi" w:hAnsiTheme="minorHAnsi"/>
                <w:sz w:val="22"/>
                <w:szCs w:val="22"/>
              </w:rPr>
            </w:pPr>
            <w:r w:rsidRPr="00C161EA">
              <w:rPr>
                <w:rFonts w:asciiTheme="minorHAnsi" w:hAnsiTheme="minorHAnsi"/>
                <w:b/>
                <w:sz w:val="22"/>
                <w:szCs w:val="22"/>
              </w:rPr>
              <w:t xml:space="preserve">Start </w:t>
            </w: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7BD9188C" w14:textId="77777777" w:rsidR="00567D4B" w:rsidRPr="00C161EA" w:rsidRDefault="00567D4B" w:rsidP="00B33C08">
            <w:pPr>
              <w:spacing w:line="259" w:lineRule="auto"/>
              <w:ind w:right="44"/>
              <w:jc w:val="center"/>
              <w:rPr>
                <w:rFonts w:asciiTheme="minorHAnsi" w:hAnsiTheme="minorHAnsi"/>
                <w:sz w:val="22"/>
                <w:szCs w:val="22"/>
              </w:rPr>
            </w:pPr>
            <w:r w:rsidRPr="00C161EA">
              <w:rPr>
                <w:rFonts w:asciiTheme="minorHAnsi" w:hAnsiTheme="minorHAnsi"/>
                <w:b/>
                <w:sz w:val="22"/>
                <w:szCs w:val="22"/>
              </w:rPr>
              <w:t xml:space="preserve">End </w:t>
            </w:r>
          </w:p>
        </w:tc>
        <w:tc>
          <w:tcPr>
            <w:tcW w:w="2250" w:type="dxa"/>
            <w:vMerge/>
            <w:tcBorders>
              <w:top w:val="nil"/>
              <w:left w:val="single" w:sz="4" w:space="0" w:color="000000"/>
              <w:bottom w:val="single" w:sz="4" w:space="0" w:color="auto"/>
              <w:right w:val="single" w:sz="4" w:space="0" w:color="000000"/>
            </w:tcBorders>
          </w:tcPr>
          <w:p w14:paraId="528FAA5F" w14:textId="77777777" w:rsidR="00567D4B" w:rsidRPr="00C161EA" w:rsidRDefault="00567D4B" w:rsidP="00B33C08">
            <w:pPr>
              <w:spacing w:after="160" w:line="259" w:lineRule="auto"/>
              <w:rPr>
                <w:rFonts w:asciiTheme="minorHAnsi" w:hAnsiTheme="minorHAnsi"/>
                <w:sz w:val="22"/>
                <w:szCs w:val="22"/>
              </w:rPr>
            </w:pPr>
          </w:p>
        </w:tc>
      </w:tr>
      <w:tr w:rsidR="00567D4B" w:rsidRPr="00C161EA" w14:paraId="2BAC3E79" w14:textId="77777777" w:rsidTr="002A10DF">
        <w:tc>
          <w:tcPr>
            <w:tcW w:w="720" w:type="dxa"/>
            <w:vMerge w:val="restart"/>
            <w:tcBorders>
              <w:top w:val="single" w:sz="4" w:space="0" w:color="auto"/>
              <w:left w:val="single" w:sz="4" w:space="0" w:color="auto"/>
              <w:right w:val="single" w:sz="4" w:space="0" w:color="auto"/>
            </w:tcBorders>
          </w:tcPr>
          <w:p w14:paraId="30E5D8FE" w14:textId="77777777" w:rsidR="00567D4B" w:rsidRPr="00C161EA" w:rsidRDefault="00567D4B" w:rsidP="00B33C08">
            <w:pPr>
              <w:spacing w:line="259" w:lineRule="auto"/>
              <w:ind w:left="11"/>
              <w:rPr>
                <w:rFonts w:asciiTheme="minorHAnsi" w:hAnsiTheme="minorHAnsi"/>
                <w:sz w:val="22"/>
                <w:szCs w:val="22"/>
              </w:rPr>
            </w:pPr>
            <w:r>
              <w:rPr>
                <w:rFonts w:asciiTheme="minorHAnsi" w:hAnsiTheme="minorHAnsi"/>
                <w:sz w:val="22"/>
                <w:szCs w:val="22"/>
              </w:rPr>
              <w:t>82.1</w:t>
            </w:r>
          </w:p>
        </w:tc>
        <w:tc>
          <w:tcPr>
            <w:tcW w:w="2250" w:type="dxa"/>
            <w:vMerge w:val="restart"/>
            <w:tcBorders>
              <w:top w:val="single" w:sz="4" w:space="0" w:color="auto"/>
              <w:left w:val="single" w:sz="4" w:space="0" w:color="auto"/>
              <w:right w:val="single" w:sz="4" w:space="0" w:color="auto"/>
            </w:tcBorders>
            <w:shd w:val="clear" w:color="auto" w:fill="auto"/>
          </w:tcPr>
          <w:p w14:paraId="7CC24D6E" w14:textId="77777777" w:rsidR="00567D4B" w:rsidRPr="00C161EA" w:rsidRDefault="00567D4B" w:rsidP="00B33C08">
            <w:pPr>
              <w:spacing w:line="259" w:lineRule="auto"/>
              <w:ind w:left="14"/>
              <w:rPr>
                <w:rFonts w:asciiTheme="minorHAnsi" w:hAnsiTheme="minorHAnsi"/>
                <w:b/>
                <w:sz w:val="22"/>
                <w:szCs w:val="22"/>
              </w:rPr>
            </w:pPr>
            <w:r w:rsidRPr="00822E6A">
              <w:rPr>
                <w:rFonts w:asciiTheme="minorHAnsi" w:hAnsiTheme="minorHAnsi"/>
                <w:b/>
                <w:sz w:val="22"/>
                <w:szCs w:val="22"/>
              </w:rPr>
              <w:t>IB FPX</w:t>
            </w:r>
          </w:p>
          <w:p w14:paraId="452167E7" w14:textId="77777777" w:rsidR="00567D4B" w:rsidRPr="00C161EA" w:rsidRDefault="00567D4B" w:rsidP="00B33C08">
            <w:pPr>
              <w:spacing w:line="259" w:lineRule="auto"/>
              <w:ind w:left="14"/>
              <w:rPr>
                <w:rFonts w:asciiTheme="minorHAnsi" w:hAnsiTheme="minorHAnsi"/>
                <w:b/>
                <w:sz w:val="22"/>
                <w:szCs w:val="22"/>
              </w:rPr>
            </w:pPr>
            <w:r w:rsidRPr="00C161EA">
              <w:rPr>
                <w:rFonts w:asciiTheme="minorHAnsi" w:hAnsiTheme="minorHAnsi"/>
                <w:b/>
                <w:sz w:val="22"/>
                <w:szCs w:val="22"/>
              </w:rPr>
              <w:t>(T1 – RTO 2 hours)</w:t>
            </w:r>
          </w:p>
          <w:p w14:paraId="2D9BD4F9" w14:textId="77777777" w:rsidR="00567D4B" w:rsidRPr="00C161EA" w:rsidRDefault="00567D4B" w:rsidP="00B33C08">
            <w:pPr>
              <w:autoSpaceDE w:val="0"/>
              <w:autoSpaceDN w:val="0"/>
              <w:adjustRightInd w:val="0"/>
              <w:rPr>
                <w:rFonts w:asciiTheme="minorHAnsi" w:hAnsiTheme="minorHAnsi" w:cstheme="minorHAnsi"/>
                <w:color w:val="000000" w:themeColor="text1"/>
              </w:rPr>
            </w:pPr>
          </w:p>
        </w:tc>
        <w:tc>
          <w:tcPr>
            <w:tcW w:w="2770" w:type="dxa"/>
            <w:tcBorders>
              <w:top w:val="single" w:sz="4" w:space="0" w:color="auto"/>
              <w:left w:val="single" w:sz="4" w:space="0" w:color="auto"/>
              <w:right w:val="single" w:sz="4" w:space="0" w:color="auto"/>
            </w:tcBorders>
          </w:tcPr>
          <w:p w14:paraId="4E4615F2" w14:textId="77777777" w:rsidR="00567D4B" w:rsidRPr="00C161EA" w:rsidRDefault="00567D4B" w:rsidP="00B33C08">
            <w:pPr>
              <w:spacing w:after="160" w:line="259" w:lineRule="auto"/>
              <w:rPr>
                <w:rFonts w:asciiTheme="minorHAnsi" w:hAnsiTheme="minorHAnsi" w:cstheme="minorHAnsi"/>
                <w:b/>
                <w:bCs/>
                <w:sz w:val="22"/>
                <w:szCs w:val="22"/>
                <w:u w:val="single"/>
              </w:rPr>
            </w:pPr>
            <w:r w:rsidRPr="00C161EA">
              <w:rPr>
                <w:rFonts w:asciiTheme="minorHAnsi" w:hAnsiTheme="minorHAnsi" w:cstheme="minorHAnsi"/>
                <w:b/>
                <w:bCs/>
                <w:sz w:val="22"/>
                <w:szCs w:val="22"/>
                <w:u w:val="single"/>
              </w:rPr>
              <w:t>ITD SME:</w:t>
            </w:r>
          </w:p>
          <w:p w14:paraId="71C4B54F" w14:textId="77777777" w:rsidR="00567D4B" w:rsidRPr="00C161EA" w:rsidRDefault="00567D4B" w:rsidP="00B33C08">
            <w:pPr>
              <w:spacing w:line="259" w:lineRule="auto"/>
              <w:ind w:right="170"/>
              <w:rPr>
                <w:rFonts w:asciiTheme="minorHAnsi" w:hAnsiTheme="minorHAnsi"/>
                <w:b/>
                <w:bCs/>
                <w:i/>
                <w:iCs/>
                <w:sz w:val="22"/>
                <w:szCs w:val="22"/>
              </w:rPr>
            </w:pPr>
            <w:r w:rsidRPr="00C161EA">
              <w:rPr>
                <w:rFonts w:asciiTheme="minorHAnsi" w:hAnsiTheme="minorHAnsi" w:cstheme="minorHAnsi"/>
                <w:sz w:val="22"/>
                <w:szCs w:val="22"/>
              </w:rPr>
              <w:t>To test sign on and enquiry</w:t>
            </w:r>
          </w:p>
          <w:p w14:paraId="226C9415" w14:textId="77777777" w:rsidR="00567D4B" w:rsidRPr="00C161EA" w:rsidRDefault="00567D4B" w:rsidP="00B33C08">
            <w:pPr>
              <w:spacing w:line="259" w:lineRule="auto"/>
              <w:ind w:right="170"/>
              <w:rPr>
                <w:rFonts w:asciiTheme="minorHAnsi" w:hAnsiTheme="minorHAnsi"/>
                <w:b/>
                <w:bCs/>
                <w:i/>
                <w:iCs/>
                <w:sz w:val="22"/>
                <w:szCs w:val="22"/>
              </w:rPr>
            </w:pPr>
          </w:p>
          <w:p w14:paraId="3A79B130" w14:textId="77777777" w:rsidR="00567D4B" w:rsidRPr="00C161EA" w:rsidRDefault="00567D4B" w:rsidP="00B33C08">
            <w:pPr>
              <w:spacing w:after="9" w:line="259" w:lineRule="auto"/>
              <w:ind w:left="14"/>
              <w:rPr>
                <w:rFonts w:asciiTheme="minorHAnsi" w:hAnsiTheme="minorHAnsi"/>
                <w:sz w:val="22"/>
                <w:szCs w:val="22"/>
              </w:rPr>
            </w:pPr>
            <w:r w:rsidRPr="00C161EA">
              <w:rPr>
                <w:rFonts w:asciiTheme="minorHAnsi" w:hAnsiTheme="minorHAnsi"/>
                <w:sz w:val="22"/>
                <w:szCs w:val="22"/>
              </w:rPr>
              <w:t xml:space="preserve">Assisted by Server team (Muhamad Khalil </w:t>
            </w:r>
            <w:proofErr w:type="spellStart"/>
            <w:r w:rsidRPr="00C161EA">
              <w:rPr>
                <w:rFonts w:asciiTheme="minorHAnsi" w:hAnsiTheme="minorHAnsi"/>
                <w:sz w:val="22"/>
                <w:szCs w:val="22"/>
              </w:rPr>
              <w:t>Mohd</w:t>
            </w:r>
            <w:proofErr w:type="spellEnd"/>
            <w:r w:rsidRPr="00C161EA">
              <w:rPr>
                <w:rFonts w:asciiTheme="minorHAnsi" w:hAnsiTheme="minorHAnsi"/>
                <w:sz w:val="22"/>
                <w:szCs w:val="22"/>
              </w:rPr>
              <w:t>)</w:t>
            </w:r>
          </w:p>
          <w:p w14:paraId="698F43D2" w14:textId="77777777" w:rsidR="00567D4B" w:rsidRPr="00C161EA" w:rsidRDefault="00567D4B" w:rsidP="00B33C08">
            <w:pPr>
              <w:spacing w:after="9" w:line="259" w:lineRule="auto"/>
              <w:ind w:left="14"/>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829B0C6" w14:textId="77777777" w:rsidR="00567D4B" w:rsidRPr="00C161EA" w:rsidRDefault="00567D4B" w:rsidP="00B33C08">
            <w:pPr>
              <w:spacing w:line="259" w:lineRule="auto"/>
              <w:ind w:left="19"/>
              <w:rPr>
                <w:rFonts w:asciiTheme="minorHAnsi" w:hAnsiTheme="minorHAnsi"/>
                <w:sz w:val="22"/>
                <w:szCs w:val="22"/>
              </w:rPr>
            </w:pPr>
            <w:r w:rsidRPr="00C161EA">
              <w:rPr>
                <w:rFonts w:asciiTheme="minorHAnsi" w:hAnsiTheme="minorHAnsi"/>
                <w:sz w:val="22"/>
                <w:szCs w:val="22"/>
              </w:rPr>
              <w:t>Successful</w:t>
            </w:r>
          </w:p>
          <w:p w14:paraId="326F5B78" w14:textId="77777777" w:rsidR="00567D4B" w:rsidRPr="00C161EA" w:rsidRDefault="00567D4B" w:rsidP="00B33C08">
            <w:pPr>
              <w:spacing w:line="259" w:lineRule="auto"/>
              <w:ind w:left="19"/>
              <w:rPr>
                <w:rFonts w:asciiTheme="minorHAnsi" w:hAnsiTheme="minorHAnsi"/>
                <w:sz w:val="22"/>
                <w:szCs w:val="22"/>
              </w:rPr>
            </w:pPr>
          </w:p>
          <w:p w14:paraId="7514E5A1" w14:textId="77777777" w:rsidR="00567D4B" w:rsidRPr="00C161EA" w:rsidRDefault="00567D4B" w:rsidP="00B33C08">
            <w:pPr>
              <w:spacing w:line="259" w:lineRule="auto"/>
              <w:ind w:left="19"/>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DBA45ED" w14:textId="77777777" w:rsidR="00567D4B" w:rsidRPr="00C161EA" w:rsidRDefault="00567D4B" w:rsidP="00B33C08">
            <w:pPr>
              <w:spacing w:line="259" w:lineRule="auto"/>
              <w:ind w:right="13"/>
              <w:rPr>
                <w:rFonts w:asciiTheme="minorHAnsi" w:hAnsiTheme="minorHAnsi"/>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2E19796E" w14:textId="77777777" w:rsidR="00567D4B" w:rsidRPr="00E31C7C" w:rsidRDefault="00567D4B" w:rsidP="00B33C08">
            <w:pPr>
              <w:jc w:val="center"/>
              <w:rPr>
                <w:rFonts w:ascii="Calibri" w:eastAsia="Calibri" w:hAnsi="Calibri"/>
                <w:bCs/>
                <w:sz w:val="22"/>
                <w:szCs w:val="22"/>
              </w:rPr>
            </w:pPr>
            <w:proofErr w:type="spellStart"/>
            <w:r w:rsidRPr="00A16512">
              <w:rPr>
                <w:rFonts w:ascii="Calibri" w:eastAsia="Calibri" w:hAnsi="Calibri"/>
                <w:b/>
                <w:sz w:val="22"/>
                <w:szCs w:val="22"/>
              </w:rPr>
              <w:t>Mohd</w:t>
            </w:r>
            <w:proofErr w:type="spellEnd"/>
            <w:r w:rsidRPr="00A16512">
              <w:rPr>
                <w:rFonts w:ascii="Calibri" w:eastAsia="Calibri" w:hAnsi="Calibri"/>
                <w:b/>
                <w:sz w:val="22"/>
                <w:szCs w:val="22"/>
              </w:rPr>
              <w:t xml:space="preserve"> Akif </w:t>
            </w:r>
            <w:proofErr w:type="spellStart"/>
            <w:r w:rsidRPr="00A16512">
              <w:rPr>
                <w:rFonts w:ascii="Calibri" w:eastAsia="Calibri" w:hAnsi="Calibri"/>
                <w:b/>
                <w:sz w:val="22"/>
                <w:szCs w:val="22"/>
              </w:rPr>
              <w:t>Fitri</w:t>
            </w:r>
            <w:proofErr w:type="spellEnd"/>
            <w:r w:rsidRPr="00A16512">
              <w:rPr>
                <w:rFonts w:ascii="Calibri" w:eastAsia="Calibri" w:hAnsi="Calibri"/>
                <w:b/>
                <w:sz w:val="22"/>
                <w:szCs w:val="22"/>
              </w:rPr>
              <w:t xml:space="preserve"> </w:t>
            </w:r>
            <w:r w:rsidRPr="00E31C7C">
              <w:rPr>
                <w:rFonts w:ascii="Calibri" w:eastAsia="Calibri" w:hAnsi="Calibri"/>
                <w:bCs/>
                <w:sz w:val="22"/>
                <w:szCs w:val="22"/>
              </w:rPr>
              <w:t>Mohammad</w:t>
            </w:r>
          </w:p>
          <w:p w14:paraId="22542CC1"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Applications Management</w:t>
            </w:r>
          </w:p>
          <w:p w14:paraId="1245C002"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 xml:space="preserve">Division </w:t>
            </w:r>
          </w:p>
          <w:p w14:paraId="18E3C2AD" w14:textId="77777777" w:rsidR="00567D4B" w:rsidRPr="00C161EA" w:rsidRDefault="00567D4B" w:rsidP="00B33C08">
            <w:pPr>
              <w:spacing w:line="259" w:lineRule="auto"/>
              <w:ind w:right="2"/>
              <w:jc w:val="center"/>
              <w:rPr>
                <w:rFonts w:asciiTheme="minorHAnsi" w:hAnsiTheme="minorHAnsi"/>
                <w:b/>
                <w:sz w:val="22"/>
                <w:szCs w:val="22"/>
              </w:rPr>
            </w:pPr>
            <w:r w:rsidRPr="00A40237">
              <w:rPr>
                <w:rFonts w:ascii="Calibri" w:eastAsia="Calibri" w:hAnsi="Calibri"/>
                <w:b/>
                <w:sz w:val="22"/>
                <w:szCs w:val="22"/>
                <w:highlight w:val="lightGray"/>
              </w:rPr>
              <w:t>(Wisma BSN)</w:t>
            </w:r>
          </w:p>
        </w:tc>
        <w:tc>
          <w:tcPr>
            <w:tcW w:w="1620" w:type="dxa"/>
            <w:tcBorders>
              <w:top w:val="single" w:sz="4" w:space="0" w:color="auto"/>
              <w:left w:val="single" w:sz="4" w:space="0" w:color="auto"/>
              <w:bottom w:val="single" w:sz="4" w:space="0" w:color="auto"/>
              <w:right w:val="single" w:sz="4" w:space="0" w:color="auto"/>
            </w:tcBorders>
            <w:vAlign w:val="center"/>
          </w:tcPr>
          <w:p w14:paraId="74B0384B" w14:textId="77777777" w:rsidR="00567D4B" w:rsidRPr="00A16512" w:rsidRDefault="00567D4B" w:rsidP="00B33C08">
            <w:pPr>
              <w:jc w:val="center"/>
              <w:rPr>
                <w:rFonts w:ascii="Calibri" w:eastAsia="Calibri" w:hAnsi="Calibri"/>
                <w:b/>
                <w:sz w:val="22"/>
                <w:szCs w:val="22"/>
              </w:rPr>
            </w:pPr>
            <w:r w:rsidRPr="00A16512">
              <w:rPr>
                <w:rFonts w:ascii="Calibri" w:eastAsia="Calibri" w:hAnsi="Calibri"/>
                <w:b/>
                <w:sz w:val="22"/>
                <w:szCs w:val="22"/>
              </w:rPr>
              <w:t xml:space="preserve">Siti Fatimah </w:t>
            </w:r>
            <w:proofErr w:type="spellStart"/>
            <w:r w:rsidRPr="00A16512">
              <w:rPr>
                <w:rFonts w:ascii="Calibri" w:eastAsia="Calibri" w:hAnsi="Calibri"/>
                <w:b/>
                <w:sz w:val="22"/>
                <w:szCs w:val="22"/>
              </w:rPr>
              <w:t>Jamadi</w:t>
            </w:r>
            <w:proofErr w:type="spellEnd"/>
            <w:r w:rsidRPr="00A16512">
              <w:rPr>
                <w:rFonts w:ascii="Calibri" w:eastAsia="Calibri" w:hAnsi="Calibri"/>
                <w:b/>
                <w:sz w:val="22"/>
                <w:szCs w:val="22"/>
              </w:rPr>
              <w:t xml:space="preserve"> </w:t>
            </w:r>
          </w:p>
          <w:p w14:paraId="276C8018"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Applications Management</w:t>
            </w:r>
          </w:p>
          <w:p w14:paraId="087AF376"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 xml:space="preserve">Division </w:t>
            </w:r>
          </w:p>
          <w:p w14:paraId="6FDAA811" w14:textId="77777777" w:rsidR="00567D4B" w:rsidRPr="00C161EA" w:rsidRDefault="00567D4B" w:rsidP="00B33C08">
            <w:pPr>
              <w:spacing w:line="259" w:lineRule="auto"/>
              <w:ind w:left="13"/>
              <w:jc w:val="center"/>
              <w:rPr>
                <w:rFonts w:asciiTheme="minorHAnsi" w:hAnsiTheme="minorHAnsi"/>
                <w:b/>
                <w:sz w:val="22"/>
                <w:szCs w:val="22"/>
              </w:rPr>
            </w:pPr>
            <w:r w:rsidRPr="00A40237">
              <w:rPr>
                <w:rFonts w:ascii="Calibri" w:eastAsia="Calibri" w:hAnsi="Calibri"/>
                <w:b/>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326E88D7" w14:textId="77777777" w:rsidR="00567D4B" w:rsidRPr="00C161EA" w:rsidRDefault="00567D4B" w:rsidP="00B33C08">
            <w:pPr>
              <w:spacing w:line="259" w:lineRule="auto"/>
              <w:ind w:left="77"/>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558472E6" w14:textId="77777777" w:rsidR="00567D4B" w:rsidRPr="00C161EA" w:rsidRDefault="00567D4B" w:rsidP="00B33C08">
            <w:pPr>
              <w:spacing w:line="259" w:lineRule="auto"/>
              <w:ind w:left="77"/>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vMerge w:val="restart"/>
            <w:tcBorders>
              <w:top w:val="single" w:sz="4" w:space="0" w:color="auto"/>
              <w:left w:val="single" w:sz="4" w:space="0" w:color="auto"/>
              <w:right w:val="single" w:sz="4" w:space="0" w:color="auto"/>
            </w:tcBorders>
          </w:tcPr>
          <w:p w14:paraId="5538D6BE"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 xml:space="preserve">After Step# </w:t>
            </w:r>
            <w:r>
              <w:rPr>
                <w:rFonts w:asciiTheme="minorHAnsi" w:hAnsiTheme="minorHAnsi"/>
                <w:sz w:val="22"/>
                <w:szCs w:val="22"/>
              </w:rPr>
              <w:t>71</w:t>
            </w:r>
            <w:r w:rsidRPr="00C161EA">
              <w:rPr>
                <w:rFonts w:asciiTheme="minorHAnsi" w:hAnsiTheme="minorHAnsi"/>
                <w:sz w:val="22"/>
                <w:szCs w:val="22"/>
              </w:rPr>
              <w:t xml:space="preserve">.1 </w:t>
            </w:r>
          </w:p>
          <w:p w14:paraId="0093142A"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(Bring up IB FPX)</w:t>
            </w:r>
          </w:p>
          <w:p w14:paraId="25793A45" w14:textId="77777777" w:rsidR="00567D4B" w:rsidRPr="00C161EA" w:rsidRDefault="00567D4B" w:rsidP="00B33C08">
            <w:pPr>
              <w:spacing w:line="259" w:lineRule="auto"/>
              <w:ind w:left="10"/>
              <w:jc w:val="right"/>
              <w:rPr>
                <w:rFonts w:asciiTheme="minorHAnsi" w:hAnsiTheme="minorHAnsi"/>
                <w:sz w:val="22"/>
                <w:szCs w:val="22"/>
              </w:rPr>
            </w:pPr>
          </w:p>
          <w:p w14:paraId="36BD2696" w14:textId="553E460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 xml:space="preserve">After Step# </w:t>
            </w:r>
            <w:r w:rsidR="00864F4D">
              <w:rPr>
                <w:rFonts w:asciiTheme="minorHAnsi" w:hAnsiTheme="minorHAnsi"/>
                <w:sz w:val="22"/>
                <w:szCs w:val="22"/>
              </w:rPr>
              <w:t>69</w:t>
            </w:r>
            <w:r w:rsidRPr="00C161EA">
              <w:rPr>
                <w:rFonts w:asciiTheme="minorHAnsi" w:hAnsiTheme="minorHAnsi"/>
                <w:sz w:val="22"/>
                <w:szCs w:val="22"/>
              </w:rPr>
              <w:t xml:space="preserve">.6 </w:t>
            </w:r>
          </w:p>
          <w:p w14:paraId="117E0C58"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(Bring up ICBS)</w:t>
            </w:r>
          </w:p>
        </w:tc>
      </w:tr>
      <w:tr w:rsidR="00567D4B" w:rsidRPr="00C161EA" w14:paraId="062FEDEE" w14:textId="77777777" w:rsidTr="002A10DF">
        <w:trPr>
          <w:trHeight w:val="280"/>
        </w:trPr>
        <w:tc>
          <w:tcPr>
            <w:tcW w:w="720" w:type="dxa"/>
            <w:vMerge/>
            <w:tcBorders>
              <w:left w:val="single" w:sz="4" w:space="0" w:color="auto"/>
              <w:bottom w:val="single" w:sz="4" w:space="0" w:color="auto"/>
              <w:right w:val="single" w:sz="4" w:space="0" w:color="auto"/>
            </w:tcBorders>
          </w:tcPr>
          <w:p w14:paraId="09E56BC5" w14:textId="77777777" w:rsidR="00567D4B" w:rsidRPr="00C161EA" w:rsidRDefault="00567D4B" w:rsidP="00B33C08">
            <w:pPr>
              <w:spacing w:line="259" w:lineRule="auto"/>
              <w:ind w:left="11"/>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416426CE" w14:textId="77777777" w:rsidR="00567D4B" w:rsidRPr="00C161EA" w:rsidRDefault="00567D4B" w:rsidP="00B33C08">
            <w:pPr>
              <w:spacing w:line="259" w:lineRule="auto"/>
              <w:ind w:left="14"/>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3A317631" w14:textId="77777777" w:rsidR="00567D4B" w:rsidRPr="00C161EA" w:rsidRDefault="00567D4B" w:rsidP="00B33C08">
            <w:pPr>
              <w:spacing w:after="160" w:line="259" w:lineRule="auto"/>
              <w:rPr>
                <w:rFonts w:asciiTheme="minorHAnsi" w:hAnsiTheme="minorHAnsi" w:cstheme="minorHAnsi"/>
                <w:b/>
                <w:bCs/>
                <w:sz w:val="22"/>
                <w:szCs w:val="22"/>
                <w:u w:val="single"/>
              </w:rPr>
            </w:pPr>
            <w:r w:rsidRPr="00C161EA">
              <w:rPr>
                <w:rFonts w:asciiTheme="minorHAnsi" w:hAnsiTheme="minorHAnsi" w:cstheme="minorHAnsi"/>
                <w:b/>
                <w:bCs/>
                <w:sz w:val="22"/>
                <w:szCs w:val="22"/>
                <w:u w:val="single"/>
              </w:rPr>
              <w:t>Business User:</w:t>
            </w:r>
          </w:p>
          <w:p w14:paraId="169008F9" w14:textId="77777777" w:rsidR="00567D4B" w:rsidRPr="00C161EA" w:rsidRDefault="00567D4B" w:rsidP="00B33C08">
            <w:pPr>
              <w:spacing w:after="160" w:line="259" w:lineRule="auto"/>
              <w:rPr>
                <w:rFonts w:asciiTheme="minorHAnsi" w:hAnsiTheme="minorHAnsi" w:cstheme="minorHAnsi"/>
                <w:b/>
                <w:bCs/>
                <w:sz w:val="22"/>
                <w:szCs w:val="22"/>
                <w:u w:val="single"/>
              </w:rPr>
            </w:pPr>
            <w:r w:rsidRPr="00C161EA">
              <w:rPr>
                <w:rFonts w:asciiTheme="minorHAnsi" w:hAnsiTheme="minorHAnsi" w:cstheme="minorHAnsi"/>
                <w:i/>
                <w:iCs/>
                <w:sz w:val="22"/>
                <w:szCs w:val="22"/>
              </w:rPr>
              <w:t>As per Business User Script</w:t>
            </w:r>
          </w:p>
        </w:tc>
        <w:tc>
          <w:tcPr>
            <w:tcW w:w="1170" w:type="dxa"/>
            <w:tcBorders>
              <w:top w:val="single" w:sz="4" w:space="0" w:color="auto"/>
              <w:left w:val="single" w:sz="4" w:space="0" w:color="auto"/>
              <w:bottom w:val="single" w:sz="4" w:space="0" w:color="auto"/>
              <w:right w:val="single" w:sz="4" w:space="0" w:color="auto"/>
            </w:tcBorders>
          </w:tcPr>
          <w:p w14:paraId="2EB503C3" w14:textId="77777777" w:rsidR="00567D4B" w:rsidRPr="00C161EA" w:rsidRDefault="00567D4B" w:rsidP="00B33C08">
            <w:pPr>
              <w:spacing w:line="259" w:lineRule="auto"/>
              <w:ind w:left="19"/>
              <w:rPr>
                <w:rFonts w:asciiTheme="minorHAnsi" w:hAnsiTheme="minorHAnsi"/>
                <w:sz w:val="22"/>
                <w:szCs w:val="22"/>
              </w:rPr>
            </w:pPr>
            <w:r w:rsidRPr="00C161EA">
              <w:rPr>
                <w:rFonts w:asciiTheme="minorHAnsi" w:hAnsiTheme="minorHAnsi"/>
                <w:sz w:val="22"/>
                <w:szCs w:val="22"/>
              </w:rPr>
              <w:t>Successful</w:t>
            </w:r>
          </w:p>
          <w:p w14:paraId="715E185E" w14:textId="77777777" w:rsidR="00567D4B" w:rsidRPr="00C161EA" w:rsidRDefault="00567D4B" w:rsidP="00B33C08">
            <w:pPr>
              <w:spacing w:line="259" w:lineRule="auto"/>
              <w:ind w:left="19"/>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1D9C7C2" w14:textId="77777777" w:rsidR="00567D4B" w:rsidRPr="00C161EA" w:rsidRDefault="00567D4B" w:rsidP="00B33C08">
            <w:pPr>
              <w:spacing w:line="259" w:lineRule="auto"/>
              <w:ind w:right="13"/>
              <w:jc w:val="center"/>
              <w:rPr>
                <w:rFonts w:asciiTheme="minorHAnsi" w:hAnsiTheme="minorHAnsi"/>
                <w:sz w:val="22"/>
                <w:szCs w:val="22"/>
              </w:rPr>
            </w:pPr>
          </w:p>
        </w:tc>
        <w:tc>
          <w:tcPr>
            <w:tcW w:w="3240" w:type="dxa"/>
            <w:gridSpan w:val="2"/>
            <w:tcBorders>
              <w:top w:val="single" w:sz="4" w:space="0" w:color="auto"/>
              <w:left w:val="single" w:sz="4" w:space="0" w:color="auto"/>
              <w:bottom w:val="single" w:sz="4" w:space="0" w:color="auto"/>
              <w:right w:val="single" w:sz="4" w:space="0" w:color="auto"/>
            </w:tcBorders>
          </w:tcPr>
          <w:p w14:paraId="5AD12FD2" w14:textId="1C01E65E" w:rsidR="00567D4B" w:rsidRPr="00C161EA" w:rsidRDefault="00EE10EC" w:rsidP="00B33C08">
            <w:pPr>
              <w:spacing w:line="259" w:lineRule="auto"/>
              <w:ind w:right="2"/>
              <w:jc w:val="center"/>
              <w:rPr>
                <w:rFonts w:asciiTheme="minorHAnsi" w:hAnsiTheme="minorHAnsi"/>
                <w:bCs/>
                <w:sz w:val="22"/>
                <w:szCs w:val="22"/>
              </w:rPr>
            </w:pPr>
            <w:proofErr w:type="spellStart"/>
            <w:r w:rsidRPr="00E403F9">
              <w:rPr>
                <w:rFonts w:ascii="Calibri" w:hAnsi="Calibri" w:cs="Calibri"/>
                <w:b/>
                <w:bCs/>
                <w:color w:val="000000"/>
                <w:sz w:val="22"/>
                <w:szCs w:val="22"/>
              </w:rPr>
              <w:t>Jabatan</w:t>
            </w:r>
            <w:proofErr w:type="spellEnd"/>
            <w:r w:rsidRPr="00E403F9">
              <w:rPr>
                <w:rFonts w:ascii="Calibri" w:hAnsi="Calibri" w:cs="Calibri"/>
                <w:b/>
                <w:bCs/>
                <w:color w:val="000000"/>
                <w:sz w:val="22"/>
                <w:szCs w:val="22"/>
              </w:rPr>
              <w:t xml:space="preserve"> </w:t>
            </w:r>
            <w:proofErr w:type="spellStart"/>
            <w:r w:rsidRPr="00E403F9">
              <w:rPr>
                <w:rFonts w:ascii="Calibri" w:hAnsi="Calibri" w:cs="Calibri"/>
                <w:b/>
                <w:bCs/>
                <w:color w:val="000000"/>
                <w:sz w:val="22"/>
                <w:szCs w:val="22"/>
              </w:rPr>
              <w:t>Perbankan</w:t>
            </w:r>
            <w:proofErr w:type="spellEnd"/>
            <w:r w:rsidRPr="00E403F9">
              <w:rPr>
                <w:rFonts w:ascii="Calibri" w:hAnsi="Calibri" w:cs="Calibri"/>
                <w:b/>
                <w:bCs/>
                <w:color w:val="000000"/>
                <w:sz w:val="22"/>
                <w:szCs w:val="22"/>
              </w:rPr>
              <w:t xml:space="preserve"> Digital</w:t>
            </w:r>
          </w:p>
        </w:tc>
        <w:tc>
          <w:tcPr>
            <w:tcW w:w="810" w:type="dxa"/>
            <w:tcBorders>
              <w:top w:val="single" w:sz="4" w:space="0" w:color="auto"/>
              <w:left w:val="single" w:sz="4" w:space="0" w:color="auto"/>
              <w:bottom w:val="single" w:sz="4" w:space="0" w:color="auto"/>
              <w:right w:val="single" w:sz="4" w:space="0" w:color="auto"/>
            </w:tcBorders>
          </w:tcPr>
          <w:p w14:paraId="26247D08" w14:textId="77777777" w:rsidR="00567D4B" w:rsidRPr="00C161EA" w:rsidRDefault="00567D4B" w:rsidP="00B33C08">
            <w:pPr>
              <w:spacing w:line="259" w:lineRule="auto"/>
              <w:ind w:left="77"/>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60DD6B67" w14:textId="77777777" w:rsidR="00567D4B" w:rsidRPr="00C161EA" w:rsidRDefault="00567D4B" w:rsidP="00B33C08">
            <w:pPr>
              <w:spacing w:line="259" w:lineRule="auto"/>
              <w:ind w:left="77"/>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vMerge/>
            <w:tcBorders>
              <w:left w:val="single" w:sz="4" w:space="0" w:color="auto"/>
              <w:bottom w:val="single" w:sz="4" w:space="0" w:color="auto"/>
              <w:right w:val="single" w:sz="4" w:space="0" w:color="auto"/>
            </w:tcBorders>
          </w:tcPr>
          <w:p w14:paraId="296E43E8" w14:textId="77777777" w:rsidR="00567D4B" w:rsidRPr="00C161EA" w:rsidRDefault="00567D4B" w:rsidP="00B33C08">
            <w:pPr>
              <w:spacing w:line="259" w:lineRule="auto"/>
              <w:ind w:left="10"/>
              <w:rPr>
                <w:rFonts w:asciiTheme="minorHAnsi" w:hAnsiTheme="minorHAnsi"/>
                <w:sz w:val="22"/>
                <w:szCs w:val="22"/>
              </w:rPr>
            </w:pPr>
          </w:p>
        </w:tc>
      </w:tr>
      <w:tr w:rsidR="00567D4B" w:rsidRPr="00C161EA" w14:paraId="1DC1EDA2" w14:textId="77777777" w:rsidTr="002A10DF">
        <w:tc>
          <w:tcPr>
            <w:tcW w:w="720" w:type="dxa"/>
            <w:vMerge w:val="restart"/>
            <w:tcBorders>
              <w:top w:val="single" w:sz="4" w:space="0" w:color="auto"/>
              <w:left w:val="single" w:sz="4" w:space="0" w:color="auto"/>
              <w:bottom w:val="single" w:sz="4" w:space="0" w:color="auto"/>
              <w:right w:val="single" w:sz="4" w:space="0" w:color="auto"/>
            </w:tcBorders>
          </w:tcPr>
          <w:p w14:paraId="77C78459" w14:textId="77777777" w:rsidR="00567D4B" w:rsidRPr="00C161EA" w:rsidRDefault="00567D4B" w:rsidP="00B33C08">
            <w:pPr>
              <w:spacing w:after="160" w:line="259" w:lineRule="auto"/>
              <w:rPr>
                <w:rFonts w:asciiTheme="minorHAnsi" w:hAnsiTheme="minorHAnsi"/>
                <w:sz w:val="22"/>
                <w:szCs w:val="22"/>
              </w:rPr>
            </w:pPr>
            <w:r>
              <w:rPr>
                <w:rFonts w:asciiTheme="minorHAnsi" w:hAnsiTheme="minorHAnsi"/>
                <w:sz w:val="22"/>
                <w:szCs w:val="22"/>
              </w:rPr>
              <w:lastRenderedPageBreak/>
              <w:t>82.2</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3C2D2FB6" w14:textId="77777777" w:rsidR="00567D4B" w:rsidRPr="00C161EA" w:rsidRDefault="00567D4B" w:rsidP="00B33C08">
            <w:pPr>
              <w:spacing w:line="259" w:lineRule="auto"/>
              <w:rPr>
                <w:rFonts w:asciiTheme="minorHAnsi" w:hAnsiTheme="minorHAnsi"/>
                <w:b/>
                <w:sz w:val="22"/>
                <w:szCs w:val="22"/>
              </w:rPr>
            </w:pPr>
            <w:r w:rsidRPr="00822E6A">
              <w:rPr>
                <w:rFonts w:asciiTheme="minorHAnsi" w:hAnsiTheme="minorHAnsi"/>
                <w:b/>
                <w:sz w:val="22"/>
                <w:szCs w:val="22"/>
              </w:rPr>
              <w:t xml:space="preserve">IB </w:t>
            </w:r>
            <w:proofErr w:type="spellStart"/>
            <w:r w:rsidRPr="00822E6A">
              <w:rPr>
                <w:rFonts w:asciiTheme="minorHAnsi" w:hAnsiTheme="minorHAnsi"/>
                <w:b/>
                <w:sz w:val="22"/>
                <w:szCs w:val="22"/>
              </w:rPr>
              <w:t>Jom</w:t>
            </w:r>
            <w:proofErr w:type="spellEnd"/>
            <w:r w:rsidRPr="00822E6A">
              <w:rPr>
                <w:rFonts w:asciiTheme="minorHAnsi" w:hAnsiTheme="minorHAnsi"/>
                <w:b/>
                <w:sz w:val="22"/>
                <w:szCs w:val="22"/>
              </w:rPr>
              <w:t xml:space="preserve"> Pay</w:t>
            </w:r>
          </w:p>
          <w:p w14:paraId="2C8C29D1" w14:textId="77777777" w:rsidR="00567D4B" w:rsidRPr="00C161EA" w:rsidRDefault="00567D4B" w:rsidP="00B33C08">
            <w:pPr>
              <w:spacing w:line="259" w:lineRule="auto"/>
              <w:rPr>
                <w:rFonts w:asciiTheme="minorHAnsi" w:hAnsiTheme="minorHAnsi"/>
                <w:b/>
                <w:sz w:val="22"/>
                <w:szCs w:val="22"/>
              </w:rPr>
            </w:pPr>
            <w:r w:rsidRPr="00C161EA">
              <w:rPr>
                <w:rFonts w:asciiTheme="minorHAnsi" w:hAnsiTheme="minorHAnsi"/>
                <w:b/>
                <w:sz w:val="22"/>
                <w:szCs w:val="22"/>
              </w:rPr>
              <w:t>(T1 – RTO 2 hours)</w:t>
            </w:r>
          </w:p>
          <w:p w14:paraId="182D0275" w14:textId="77777777" w:rsidR="00567D4B" w:rsidRPr="00C161EA" w:rsidRDefault="00567D4B" w:rsidP="00B33C08">
            <w:pPr>
              <w:spacing w:after="160" w:line="259" w:lineRule="auto"/>
              <w:rPr>
                <w:rFonts w:asciiTheme="minorHAnsi" w:hAnsiTheme="minorHAnsi"/>
                <w:sz w:val="22"/>
                <w:szCs w:val="22"/>
              </w:rPr>
            </w:pPr>
          </w:p>
        </w:tc>
        <w:tc>
          <w:tcPr>
            <w:tcW w:w="2770" w:type="dxa"/>
            <w:tcBorders>
              <w:top w:val="single" w:sz="4" w:space="0" w:color="auto"/>
              <w:left w:val="single" w:sz="4" w:space="0" w:color="auto"/>
              <w:bottom w:val="single" w:sz="4" w:space="0" w:color="auto"/>
              <w:right w:val="single" w:sz="4" w:space="0" w:color="auto"/>
            </w:tcBorders>
          </w:tcPr>
          <w:p w14:paraId="11C3F994" w14:textId="77777777" w:rsidR="00567D4B" w:rsidRPr="00C161EA" w:rsidRDefault="00567D4B" w:rsidP="00B33C08">
            <w:pPr>
              <w:spacing w:after="160" w:line="259" w:lineRule="auto"/>
              <w:rPr>
                <w:rFonts w:asciiTheme="minorHAnsi" w:hAnsiTheme="minorHAnsi" w:cstheme="minorHAnsi"/>
                <w:b/>
                <w:bCs/>
                <w:sz w:val="22"/>
                <w:szCs w:val="22"/>
                <w:u w:val="single"/>
              </w:rPr>
            </w:pPr>
            <w:r w:rsidRPr="00C161EA">
              <w:rPr>
                <w:rFonts w:asciiTheme="minorHAnsi" w:hAnsiTheme="minorHAnsi" w:cstheme="minorHAnsi"/>
                <w:b/>
                <w:bCs/>
                <w:sz w:val="22"/>
                <w:szCs w:val="22"/>
                <w:u w:val="single"/>
              </w:rPr>
              <w:t>ITD SME:</w:t>
            </w:r>
          </w:p>
          <w:p w14:paraId="264A69A6" w14:textId="77777777" w:rsidR="00567D4B" w:rsidRPr="00C161EA" w:rsidRDefault="00567D4B" w:rsidP="00B33C08">
            <w:pPr>
              <w:spacing w:line="259" w:lineRule="auto"/>
              <w:ind w:right="170"/>
              <w:rPr>
                <w:rFonts w:asciiTheme="minorHAnsi" w:hAnsiTheme="minorHAnsi" w:cstheme="minorHAnsi"/>
                <w:sz w:val="22"/>
                <w:szCs w:val="22"/>
              </w:rPr>
            </w:pPr>
            <w:r w:rsidRPr="00C161EA">
              <w:rPr>
                <w:rFonts w:asciiTheme="minorHAnsi" w:hAnsiTheme="minorHAnsi" w:cstheme="minorHAnsi"/>
                <w:sz w:val="22"/>
                <w:szCs w:val="22"/>
              </w:rPr>
              <w:t>To test sign on and enquiry</w:t>
            </w:r>
          </w:p>
          <w:p w14:paraId="0FC3D8B4" w14:textId="77777777" w:rsidR="00567D4B" w:rsidRPr="00C161EA" w:rsidRDefault="00567D4B" w:rsidP="00B33C08">
            <w:pPr>
              <w:spacing w:line="259" w:lineRule="auto"/>
              <w:ind w:right="170"/>
              <w:rPr>
                <w:rFonts w:asciiTheme="minorHAnsi" w:hAnsiTheme="minorHAnsi" w:cstheme="minorHAnsi"/>
                <w:sz w:val="22"/>
                <w:szCs w:val="22"/>
              </w:rPr>
            </w:pPr>
          </w:p>
          <w:p w14:paraId="675D2B3C" w14:textId="77777777" w:rsidR="00567D4B" w:rsidRPr="00C161EA" w:rsidRDefault="00567D4B" w:rsidP="00B33C08">
            <w:pPr>
              <w:spacing w:line="259" w:lineRule="auto"/>
              <w:ind w:right="170"/>
              <w:rPr>
                <w:rFonts w:asciiTheme="minorHAnsi" w:hAnsiTheme="minorHAnsi"/>
                <w:b/>
                <w:bCs/>
                <w:i/>
                <w:iCs/>
                <w:sz w:val="22"/>
                <w:szCs w:val="22"/>
              </w:rPr>
            </w:pPr>
          </w:p>
          <w:p w14:paraId="7C507F53" w14:textId="77777777" w:rsidR="00567D4B" w:rsidRPr="00C161EA" w:rsidRDefault="00567D4B" w:rsidP="00B33C08">
            <w:pPr>
              <w:spacing w:line="259" w:lineRule="auto"/>
              <w:ind w:right="170"/>
              <w:rPr>
                <w:rFonts w:asciiTheme="minorHAnsi" w:hAnsiTheme="minorHAnsi"/>
                <w:sz w:val="22"/>
                <w:szCs w:val="22"/>
              </w:rPr>
            </w:pPr>
          </w:p>
          <w:p w14:paraId="37318DE3" w14:textId="77777777" w:rsidR="00567D4B" w:rsidRPr="00C161EA" w:rsidRDefault="00567D4B" w:rsidP="00B33C08">
            <w:pPr>
              <w:spacing w:line="259" w:lineRule="auto"/>
              <w:ind w:right="170"/>
              <w:rPr>
                <w:rFonts w:asciiTheme="minorHAnsi" w:hAnsiTheme="minorHAnsi"/>
                <w:sz w:val="22"/>
                <w:szCs w:val="22"/>
              </w:rPr>
            </w:pPr>
            <w:r w:rsidRPr="00C161EA">
              <w:rPr>
                <w:rFonts w:asciiTheme="minorHAnsi" w:hAnsiTheme="minorHAnsi"/>
                <w:sz w:val="22"/>
                <w:szCs w:val="22"/>
              </w:rPr>
              <w:t>Assisted by Server team (</w:t>
            </w:r>
            <w:proofErr w:type="spellStart"/>
            <w:r w:rsidRPr="00C161EA">
              <w:rPr>
                <w:rFonts w:asciiTheme="minorHAnsi" w:hAnsiTheme="minorHAnsi"/>
                <w:sz w:val="22"/>
                <w:szCs w:val="22"/>
              </w:rPr>
              <w:t>Shahril</w:t>
            </w:r>
            <w:proofErr w:type="spellEnd"/>
            <w:r w:rsidRPr="00C161EA">
              <w:rPr>
                <w:rFonts w:asciiTheme="minorHAnsi" w:hAnsiTheme="minorHAnsi"/>
                <w:sz w:val="22"/>
                <w:szCs w:val="22"/>
              </w:rPr>
              <w:t xml:space="preserve"> Bin Said)</w:t>
            </w:r>
          </w:p>
          <w:p w14:paraId="031D0553" w14:textId="77777777" w:rsidR="00567D4B" w:rsidRPr="00C161EA" w:rsidRDefault="00567D4B" w:rsidP="00B33C08">
            <w:pPr>
              <w:spacing w:line="259" w:lineRule="auto"/>
              <w:ind w:right="170"/>
              <w:rPr>
                <w:rFonts w:asciiTheme="minorHAnsi" w:hAnsiTheme="minorHAnsi"/>
                <w:sz w:val="22"/>
                <w:szCs w:val="22"/>
              </w:rPr>
            </w:pPr>
          </w:p>
          <w:p w14:paraId="0B61FC0D" w14:textId="77777777" w:rsidR="00567D4B" w:rsidRPr="00C161EA" w:rsidRDefault="00567D4B" w:rsidP="00B33C08">
            <w:pPr>
              <w:spacing w:line="259" w:lineRule="auto"/>
              <w:ind w:right="17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90F295C"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65B28674" w14:textId="77777777" w:rsidR="00567D4B" w:rsidRPr="00C161EA"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0CDCEB1B" w14:textId="77777777" w:rsidR="00567D4B" w:rsidRPr="00E31C7C" w:rsidRDefault="00567D4B" w:rsidP="00B33C08">
            <w:pPr>
              <w:jc w:val="center"/>
              <w:rPr>
                <w:rFonts w:ascii="Calibri" w:eastAsia="Calibri" w:hAnsi="Calibri"/>
                <w:bCs/>
                <w:sz w:val="22"/>
                <w:szCs w:val="22"/>
              </w:rPr>
            </w:pPr>
            <w:proofErr w:type="spellStart"/>
            <w:r w:rsidRPr="00A16512">
              <w:rPr>
                <w:rFonts w:ascii="Calibri" w:eastAsia="Calibri" w:hAnsi="Calibri"/>
                <w:b/>
                <w:sz w:val="22"/>
                <w:szCs w:val="22"/>
              </w:rPr>
              <w:t>Mohd</w:t>
            </w:r>
            <w:proofErr w:type="spellEnd"/>
            <w:r w:rsidRPr="00A16512">
              <w:rPr>
                <w:rFonts w:ascii="Calibri" w:eastAsia="Calibri" w:hAnsi="Calibri"/>
                <w:b/>
                <w:sz w:val="22"/>
                <w:szCs w:val="22"/>
              </w:rPr>
              <w:t xml:space="preserve"> Akif </w:t>
            </w:r>
            <w:proofErr w:type="spellStart"/>
            <w:r w:rsidRPr="00A16512">
              <w:rPr>
                <w:rFonts w:ascii="Calibri" w:eastAsia="Calibri" w:hAnsi="Calibri"/>
                <w:b/>
                <w:sz w:val="22"/>
                <w:szCs w:val="22"/>
              </w:rPr>
              <w:t>Fitri</w:t>
            </w:r>
            <w:proofErr w:type="spellEnd"/>
            <w:r w:rsidRPr="00A16512">
              <w:rPr>
                <w:rFonts w:ascii="Calibri" w:eastAsia="Calibri" w:hAnsi="Calibri"/>
                <w:b/>
                <w:sz w:val="22"/>
                <w:szCs w:val="22"/>
              </w:rPr>
              <w:t xml:space="preserve"> </w:t>
            </w:r>
            <w:r w:rsidRPr="00E31C7C">
              <w:rPr>
                <w:rFonts w:ascii="Calibri" w:eastAsia="Calibri" w:hAnsi="Calibri"/>
                <w:bCs/>
                <w:sz w:val="22"/>
                <w:szCs w:val="22"/>
              </w:rPr>
              <w:t>Mohammad</w:t>
            </w:r>
          </w:p>
          <w:p w14:paraId="123431EB"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Applications Management</w:t>
            </w:r>
          </w:p>
          <w:p w14:paraId="776BC64E"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Division</w:t>
            </w:r>
          </w:p>
          <w:p w14:paraId="7CA3988A" w14:textId="77777777" w:rsidR="00567D4B" w:rsidRPr="00C161EA" w:rsidRDefault="00567D4B" w:rsidP="00B33C08">
            <w:pPr>
              <w:spacing w:after="5" w:line="239" w:lineRule="auto"/>
              <w:jc w:val="center"/>
              <w:rPr>
                <w:rFonts w:asciiTheme="minorHAnsi" w:hAnsiTheme="minorHAnsi"/>
                <w:sz w:val="22"/>
                <w:szCs w:val="22"/>
              </w:rPr>
            </w:pPr>
            <w:r w:rsidRPr="00A40237">
              <w:rPr>
                <w:rFonts w:ascii="Calibri" w:eastAsia="Calibri" w:hAnsi="Calibri"/>
                <w:b/>
                <w:sz w:val="22"/>
                <w:szCs w:val="22"/>
                <w:highlight w:val="lightGray"/>
              </w:rPr>
              <w:t>(Wisma BSN)</w:t>
            </w:r>
          </w:p>
        </w:tc>
        <w:tc>
          <w:tcPr>
            <w:tcW w:w="1620" w:type="dxa"/>
            <w:tcBorders>
              <w:top w:val="single" w:sz="4" w:space="0" w:color="auto"/>
              <w:left w:val="single" w:sz="4" w:space="0" w:color="auto"/>
              <w:bottom w:val="single" w:sz="4" w:space="0" w:color="auto"/>
              <w:right w:val="single" w:sz="4" w:space="0" w:color="auto"/>
            </w:tcBorders>
            <w:vAlign w:val="center"/>
          </w:tcPr>
          <w:p w14:paraId="2B1FF03A" w14:textId="77777777" w:rsidR="00567D4B" w:rsidRPr="00A16512" w:rsidRDefault="00567D4B" w:rsidP="00B33C08">
            <w:pPr>
              <w:jc w:val="center"/>
              <w:rPr>
                <w:rFonts w:ascii="Calibri" w:eastAsia="Calibri" w:hAnsi="Calibri"/>
                <w:b/>
                <w:sz w:val="22"/>
                <w:szCs w:val="22"/>
              </w:rPr>
            </w:pPr>
            <w:r w:rsidRPr="00A16512">
              <w:rPr>
                <w:rFonts w:ascii="Calibri" w:eastAsia="Calibri" w:hAnsi="Calibri"/>
                <w:b/>
                <w:sz w:val="22"/>
                <w:szCs w:val="22"/>
              </w:rPr>
              <w:t xml:space="preserve">Siti Fatimah </w:t>
            </w:r>
            <w:proofErr w:type="spellStart"/>
            <w:r w:rsidRPr="00A16512">
              <w:rPr>
                <w:rFonts w:ascii="Calibri" w:eastAsia="Calibri" w:hAnsi="Calibri"/>
                <w:b/>
                <w:sz w:val="22"/>
                <w:szCs w:val="22"/>
              </w:rPr>
              <w:t>Jamadi</w:t>
            </w:r>
            <w:proofErr w:type="spellEnd"/>
            <w:r w:rsidRPr="00A16512">
              <w:rPr>
                <w:rFonts w:ascii="Calibri" w:eastAsia="Calibri" w:hAnsi="Calibri"/>
                <w:b/>
                <w:sz w:val="22"/>
                <w:szCs w:val="22"/>
              </w:rPr>
              <w:t xml:space="preserve"> </w:t>
            </w:r>
          </w:p>
          <w:p w14:paraId="034FB1EC"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Applications Management</w:t>
            </w:r>
          </w:p>
          <w:p w14:paraId="23695DD6"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Division</w:t>
            </w:r>
          </w:p>
          <w:p w14:paraId="1C41AFF1" w14:textId="77777777" w:rsidR="00567D4B" w:rsidRPr="00C161EA" w:rsidRDefault="00567D4B" w:rsidP="00B33C08">
            <w:pPr>
              <w:spacing w:line="259" w:lineRule="auto"/>
              <w:ind w:right="42"/>
              <w:jc w:val="center"/>
              <w:rPr>
                <w:rFonts w:asciiTheme="minorHAnsi" w:hAnsiTheme="minorHAnsi"/>
                <w:sz w:val="22"/>
                <w:szCs w:val="22"/>
                <w:lang w:val="en-US" w:eastAsia="en-US"/>
              </w:rPr>
            </w:pPr>
            <w:r w:rsidRPr="00A40237">
              <w:rPr>
                <w:rFonts w:ascii="Calibri" w:eastAsia="Calibri" w:hAnsi="Calibri"/>
                <w:b/>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1F0768D3" w14:textId="77777777" w:rsidR="00567D4B" w:rsidRPr="00C161EA"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7A4D29EF" w14:textId="77777777" w:rsidR="00567D4B" w:rsidRPr="00C161EA"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vMerge w:val="restart"/>
            <w:tcBorders>
              <w:top w:val="single" w:sz="4" w:space="0" w:color="auto"/>
              <w:left w:val="single" w:sz="4" w:space="0" w:color="auto"/>
              <w:right w:val="single" w:sz="4" w:space="0" w:color="auto"/>
            </w:tcBorders>
          </w:tcPr>
          <w:p w14:paraId="7D4EBA5E"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 xml:space="preserve">Proceed after Step# </w:t>
            </w:r>
            <w:r>
              <w:rPr>
                <w:rFonts w:asciiTheme="minorHAnsi" w:hAnsiTheme="minorHAnsi"/>
                <w:sz w:val="22"/>
                <w:szCs w:val="22"/>
              </w:rPr>
              <w:t>71</w:t>
            </w:r>
            <w:r w:rsidRPr="00C161EA">
              <w:rPr>
                <w:rFonts w:asciiTheme="minorHAnsi" w:hAnsiTheme="minorHAnsi"/>
                <w:sz w:val="22"/>
                <w:szCs w:val="22"/>
              </w:rPr>
              <w:t>.2</w:t>
            </w:r>
          </w:p>
          <w:p w14:paraId="5050B4CA"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 xml:space="preserve">(Bring up IB </w:t>
            </w:r>
            <w:proofErr w:type="spellStart"/>
            <w:r w:rsidRPr="00C161EA">
              <w:rPr>
                <w:rFonts w:asciiTheme="minorHAnsi" w:hAnsiTheme="minorHAnsi"/>
                <w:sz w:val="22"/>
                <w:szCs w:val="22"/>
              </w:rPr>
              <w:t>Jom</w:t>
            </w:r>
            <w:proofErr w:type="spellEnd"/>
            <w:r w:rsidRPr="00C161EA">
              <w:rPr>
                <w:rFonts w:asciiTheme="minorHAnsi" w:hAnsiTheme="minorHAnsi"/>
                <w:sz w:val="22"/>
                <w:szCs w:val="22"/>
              </w:rPr>
              <w:t xml:space="preserve"> Pay)</w:t>
            </w:r>
          </w:p>
          <w:p w14:paraId="433480F9" w14:textId="77777777" w:rsidR="00567D4B" w:rsidRPr="00C161EA" w:rsidRDefault="00567D4B" w:rsidP="00B33C08">
            <w:pPr>
              <w:spacing w:line="259" w:lineRule="auto"/>
              <w:ind w:left="10"/>
              <w:rPr>
                <w:rFonts w:asciiTheme="minorHAnsi" w:hAnsiTheme="minorHAnsi"/>
                <w:sz w:val="22"/>
                <w:szCs w:val="22"/>
              </w:rPr>
            </w:pPr>
          </w:p>
          <w:p w14:paraId="5044B742"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After Step# 6</w:t>
            </w:r>
            <w:r>
              <w:rPr>
                <w:rFonts w:asciiTheme="minorHAnsi" w:hAnsiTheme="minorHAnsi"/>
                <w:sz w:val="22"/>
                <w:szCs w:val="22"/>
              </w:rPr>
              <w:t>9</w:t>
            </w:r>
            <w:r w:rsidRPr="00C161EA">
              <w:rPr>
                <w:rFonts w:asciiTheme="minorHAnsi" w:hAnsiTheme="minorHAnsi"/>
                <w:sz w:val="22"/>
                <w:szCs w:val="22"/>
              </w:rPr>
              <w:t xml:space="preserve">.6 </w:t>
            </w:r>
          </w:p>
          <w:p w14:paraId="773740E8"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(Bring up ICBS)</w:t>
            </w:r>
          </w:p>
        </w:tc>
      </w:tr>
      <w:tr w:rsidR="00567D4B" w:rsidRPr="00C161EA" w14:paraId="311D8BD6" w14:textId="77777777" w:rsidTr="002A10DF">
        <w:tc>
          <w:tcPr>
            <w:tcW w:w="720" w:type="dxa"/>
            <w:vMerge/>
            <w:tcBorders>
              <w:top w:val="single" w:sz="4" w:space="0" w:color="auto"/>
              <w:left w:val="single" w:sz="4" w:space="0" w:color="auto"/>
              <w:bottom w:val="single" w:sz="4" w:space="0" w:color="auto"/>
              <w:right w:val="single" w:sz="4" w:space="0" w:color="auto"/>
            </w:tcBorders>
          </w:tcPr>
          <w:p w14:paraId="33C62250" w14:textId="77777777" w:rsidR="00567D4B" w:rsidRPr="00C161EA" w:rsidRDefault="00567D4B" w:rsidP="00B33C08">
            <w:pPr>
              <w:spacing w:after="160" w:line="259" w:lineRule="auto"/>
              <w:rPr>
                <w:rFonts w:asciiTheme="minorHAnsi" w:hAnsi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531F3552" w14:textId="77777777" w:rsidR="00567D4B" w:rsidRPr="00C161EA" w:rsidRDefault="00567D4B" w:rsidP="00B33C08">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6F4D77F5" w14:textId="77777777" w:rsidR="00567D4B" w:rsidRPr="00C161EA" w:rsidRDefault="00567D4B" w:rsidP="00B33C08">
            <w:pPr>
              <w:spacing w:after="160" w:line="259" w:lineRule="auto"/>
              <w:rPr>
                <w:rFonts w:asciiTheme="minorHAnsi" w:hAnsiTheme="minorHAnsi" w:cstheme="minorHAnsi"/>
                <w:b/>
                <w:bCs/>
                <w:sz w:val="22"/>
                <w:szCs w:val="22"/>
                <w:u w:val="single"/>
              </w:rPr>
            </w:pPr>
            <w:r w:rsidRPr="00C161EA">
              <w:rPr>
                <w:rFonts w:asciiTheme="minorHAnsi" w:hAnsiTheme="minorHAnsi" w:cstheme="minorHAnsi"/>
                <w:b/>
                <w:bCs/>
                <w:sz w:val="22"/>
                <w:szCs w:val="22"/>
                <w:u w:val="single"/>
              </w:rPr>
              <w:t>Business User:</w:t>
            </w:r>
          </w:p>
          <w:p w14:paraId="09FFE4CC" w14:textId="77777777" w:rsidR="00567D4B" w:rsidRPr="00C161EA" w:rsidRDefault="00567D4B" w:rsidP="00B33C08">
            <w:pPr>
              <w:spacing w:after="160" w:line="259" w:lineRule="auto"/>
              <w:rPr>
                <w:rFonts w:asciiTheme="minorHAnsi" w:hAnsiTheme="minorHAnsi" w:cstheme="minorHAnsi"/>
                <w:b/>
                <w:bCs/>
                <w:sz w:val="22"/>
                <w:szCs w:val="22"/>
                <w:u w:val="single"/>
              </w:rPr>
            </w:pPr>
            <w:r w:rsidRPr="00C161EA">
              <w:rPr>
                <w:rFonts w:asciiTheme="minorHAnsi" w:hAnsiTheme="minorHAnsi" w:cstheme="minorHAnsi"/>
                <w:i/>
                <w:iCs/>
                <w:sz w:val="22"/>
                <w:szCs w:val="22"/>
              </w:rPr>
              <w:t>As per Business User Script</w:t>
            </w:r>
          </w:p>
        </w:tc>
        <w:tc>
          <w:tcPr>
            <w:tcW w:w="1170" w:type="dxa"/>
            <w:tcBorders>
              <w:top w:val="single" w:sz="4" w:space="0" w:color="auto"/>
              <w:left w:val="single" w:sz="4" w:space="0" w:color="auto"/>
              <w:bottom w:val="single" w:sz="4" w:space="0" w:color="auto"/>
              <w:right w:val="single" w:sz="4" w:space="0" w:color="auto"/>
            </w:tcBorders>
          </w:tcPr>
          <w:p w14:paraId="38F92413" w14:textId="77777777" w:rsidR="00567D4B" w:rsidRPr="00C161EA" w:rsidRDefault="00567D4B" w:rsidP="00B33C08">
            <w:pPr>
              <w:spacing w:line="259" w:lineRule="auto"/>
              <w:ind w:left="19"/>
              <w:rPr>
                <w:rFonts w:asciiTheme="minorHAnsi" w:hAnsiTheme="minorHAnsi"/>
                <w:sz w:val="22"/>
                <w:szCs w:val="22"/>
              </w:rPr>
            </w:pPr>
            <w:r w:rsidRPr="00C161EA">
              <w:rPr>
                <w:rFonts w:asciiTheme="minorHAnsi" w:hAnsiTheme="minorHAnsi"/>
                <w:sz w:val="22"/>
                <w:szCs w:val="22"/>
              </w:rPr>
              <w:t>Successful</w:t>
            </w:r>
          </w:p>
          <w:p w14:paraId="48E9CF0F" w14:textId="77777777" w:rsidR="00567D4B" w:rsidRPr="00C161EA" w:rsidRDefault="00567D4B" w:rsidP="00B33C08">
            <w:pPr>
              <w:spacing w:line="259" w:lineRule="auto"/>
              <w:ind w:left="1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CB94A57" w14:textId="77777777" w:rsidR="00567D4B" w:rsidRPr="00C161EA" w:rsidRDefault="00567D4B" w:rsidP="00B33C08">
            <w:pPr>
              <w:spacing w:line="259" w:lineRule="auto"/>
              <w:ind w:left="14"/>
              <w:jc w:val="center"/>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tcPr>
          <w:p w14:paraId="7B65C7EA" w14:textId="77777777" w:rsidR="00567D4B" w:rsidRPr="00C161EA" w:rsidRDefault="00567D4B" w:rsidP="00B33C08">
            <w:pPr>
              <w:spacing w:line="259" w:lineRule="auto"/>
              <w:ind w:right="46"/>
              <w:jc w:val="center"/>
              <w:rPr>
                <w:rFonts w:asciiTheme="minorHAnsi" w:hAnsiTheme="minorHAnsi"/>
                <w:b/>
                <w:sz w:val="22"/>
                <w:szCs w:val="22"/>
              </w:rPr>
            </w:pPr>
            <w:r w:rsidRPr="00532676">
              <w:rPr>
                <w:rFonts w:ascii="Calibri" w:eastAsia="Calibri" w:hAnsi="Calibri"/>
                <w:b/>
                <w:sz w:val="22"/>
                <w:szCs w:val="22"/>
              </w:rPr>
              <w:t>DBD</w:t>
            </w:r>
          </w:p>
        </w:tc>
        <w:tc>
          <w:tcPr>
            <w:tcW w:w="810" w:type="dxa"/>
            <w:tcBorders>
              <w:top w:val="single" w:sz="4" w:space="0" w:color="auto"/>
              <w:left w:val="single" w:sz="4" w:space="0" w:color="auto"/>
              <w:bottom w:val="single" w:sz="4" w:space="0" w:color="auto"/>
              <w:right w:val="single" w:sz="4" w:space="0" w:color="auto"/>
            </w:tcBorders>
          </w:tcPr>
          <w:p w14:paraId="0AB353D2" w14:textId="77777777" w:rsidR="00567D4B" w:rsidRPr="00C161EA"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CA363DA" w14:textId="77777777" w:rsidR="00567D4B" w:rsidRPr="00C161EA"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vMerge/>
            <w:tcBorders>
              <w:left w:val="single" w:sz="4" w:space="0" w:color="auto"/>
              <w:bottom w:val="single" w:sz="4" w:space="0" w:color="auto"/>
              <w:right w:val="single" w:sz="4" w:space="0" w:color="auto"/>
            </w:tcBorders>
          </w:tcPr>
          <w:p w14:paraId="433A5D64" w14:textId="77777777" w:rsidR="00567D4B" w:rsidRPr="00C161EA" w:rsidRDefault="00567D4B" w:rsidP="00B33C08">
            <w:pPr>
              <w:spacing w:line="259" w:lineRule="auto"/>
              <w:ind w:left="10"/>
              <w:rPr>
                <w:rFonts w:asciiTheme="minorHAnsi" w:hAnsiTheme="minorHAnsi"/>
                <w:sz w:val="22"/>
                <w:szCs w:val="22"/>
              </w:rPr>
            </w:pPr>
          </w:p>
        </w:tc>
      </w:tr>
      <w:tr w:rsidR="00567D4B" w:rsidRPr="00C161EA" w14:paraId="653A5BAB" w14:textId="77777777" w:rsidTr="002A10DF">
        <w:tc>
          <w:tcPr>
            <w:tcW w:w="720" w:type="dxa"/>
            <w:vMerge w:val="restart"/>
            <w:tcBorders>
              <w:top w:val="single" w:sz="4" w:space="0" w:color="auto"/>
              <w:left w:val="single" w:sz="4" w:space="0" w:color="auto"/>
              <w:right w:val="single" w:sz="4" w:space="0" w:color="auto"/>
            </w:tcBorders>
          </w:tcPr>
          <w:p w14:paraId="558A67A8" w14:textId="77777777" w:rsidR="00567D4B" w:rsidRPr="00C161EA" w:rsidRDefault="00567D4B" w:rsidP="00B33C08">
            <w:pPr>
              <w:spacing w:after="160" w:line="259" w:lineRule="auto"/>
              <w:rPr>
                <w:rFonts w:asciiTheme="minorHAnsi" w:hAnsiTheme="minorHAnsi"/>
                <w:sz w:val="22"/>
                <w:szCs w:val="22"/>
              </w:rPr>
            </w:pPr>
            <w:r>
              <w:rPr>
                <w:rFonts w:asciiTheme="minorHAnsi" w:hAnsiTheme="minorHAnsi"/>
                <w:sz w:val="22"/>
                <w:szCs w:val="22"/>
              </w:rPr>
              <w:t>82.3</w:t>
            </w:r>
          </w:p>
        </w:tc>
        <w:tc>
          <w:tcPr>
            <w:tcW w:w="2250" w:type="dxa"/>
            <w:vMerge w:val="restart"/>
            <w:tcBorders>
              <w:top w:val="single" w:sz="4" w:space="0" w:color="auto"/>
              <w:left w:val="single" w:sz="4" w:space="0" w:color="auto"/>
              <w:right w:val="single" w:sz="4" w:space="0" w:color="auto"/>
            </w:tcBorders>
            <w:shd w:val="clear" w:color="auto" w:fill="auto"/>
          </w:tcPr>
          <w:p w14:paraId="39B78CD8" w14:textId="77777777" w:rsidR="00567D4B" w:rsidRPr="00CD4368" w:rsidRDefault="00567D4B" w:rsidP="00B33C08">
            <w:pPr>
              <w:spacing w:line="259" w:lineRule="auto"/>
              <w:rPr>
                <w:rFonts w:asciiTheme="minorHAnsi" w:hAnsiTheme="minorHAnsi"/>
                <w:b/>
                <w:sz w:val="22"/>
                <w:szCs w:val="22"/>
              </w:rPr>
            </w:pPr>
            <w:r w:rsidRPr="00CD4368">
              <w:rPr>
                <w:rFonts w:asciiTheme="minorHAnsi" w:hAnsiTheme="minorHAnsi"/>
                <w:b/>
                <w:sz w:val="22"/>
                <w:szCs w:val="22"/>
              </w:rPr>
              <w:t xml:space="preserve">IB </w:t>
            </w:r>
            <w:proofErr w:type="spellStart"/>
            <w:r w:rsidRPr="00CD4368">
              <w:rPr>
                <w:rFonts w:asciiTheme="minorHAnsi" w:hAnsiTheme="minorHAnsi"/>
                <w:b/>
                <w:sz w:val="22"/>
                <w:szCs w:val="22"/>
              </w:rPr>
              <w:t>myBSN</w:t>
            </w:r>
            <w:proofErr w:type="spellEnd"/>
          </w:p>
          <w:p w14:paraId="51A31B20" w14:textId="77777777" w:rsidR="00567D4B" w:rsidRPr="00C161EA" w:rsidRDefault="00567D4B" w:rsidP="00B33C08">
            <w:pPr>
              <w:spacing w:line="259" w:lineRule="auto"/>
              <w:rPr>
                <w:rFonts w:asciiTheme="minorHAnsi" w:hAnsiTheme="minorHAnsi"/>
                <w:b/>
                <w:sz w:val="22"/>
                <w:szCs w:val="22"/>
              </w:rPr>
            </w:pPr>
            <w:r w:rsidRPr="00CD4368">
              <w:rPr>
                <w:rFonts w:asciiTheme="minorHAnsi" w:hAnsiTheme="minorHAnsi"/>
                <w:b/>
                <w:sz w:val="22"/>
                <w:szCs w:val="22"/>
              </w:rPr>
              <w:t>(T1 – RTO 2 hours</w:t>
            </w:r>
            <w:r w:rsidRPr="00C161EA">
              <w:rPr>
                <w:rFonts w:asciiTheme="minorHAnsi" w:hAnsiTheme="minorHAnsi"/>
                <w:b/>
                <w:sz w:val="22"/>
                <w:szCs w:val="22"/>
              </w:rPr>
              <w:t>)</w:t>
            </w:r>
          </w:p>
          <w:p w14:paraId="79548099" w14:textId="77777777" w:rsidR="00567D4B" w:rsidRPr="00C161EA" w:rsidRDefault="00567D4B" w:rsidP="00B33C08">
            <w:pPr>
              <w:spacing w:after="160" w:line="259" w:lineRule="auto"/>
              <w:rPr>
                <w:rFonts w:asciiTheme="minorHAnsi" w:hAnsiTheme="minorHAnsi"/>
                <w:sz w:val="22"/>
                <w:szCs w:val="22"/>
              </w:rPr>
            </w:pPr>
          </w:p>
        </w:tc>
        <w:tc>
          <w:tcPr>
            <w:tcW w:w="2770" w:type="dxa"/>
            <w:tcBorders>
              <w:top w:val="single" w:sz="4" w:space="0" w:color="auto"/>
              <w:left w:val="single" w:sz="4" w:space="0" w:color="auto"/>
              <w:bottom w:val="single" w:sz="4" w:space="0" w:color="auto"/>
              <w:right w:val="single" w:sz="4" w:space="0" w:color="auto"/>
            </w:tcBorders>
          </w:tcPr>
          <w:p w14:paraId="39D675F4" w14:textId="77777777" w:rsidR="00567D4B" w:rsidRPr="00C161EA" w:rsidRDefault="00567D4B" w:rsidP="00B33C08">
            <w:pPr>
              <w:spacing w:line="259" w:lineRule="auto"/>
              <w:rPr>
                <w:rFonts w:asciiTheme="minorHAnsi" w:hAnsiTheme="minorHAnsi"/>
                <w:b/>
                <w:sz w:val="22"/>
                <w:szCs w:val="22"/>
              </w:rPr>
            </w:pPr>
            <w:r w:rsidRPr="00C161EA">
              <w:rPr>
                <w:rFonts w:asciiTheme="minorHAnsi" w:hAnsiTheme="minorHAnsi"/>
                <w:b/>
                <w:sz w:val="22"/>
                <w:szCs w:val="22"/>
              </w:rPr>
              <w:t>ITD SME:</w:t>
            </w:r>
          </w:p>
          <w:p w14:paraId="7377DB98" w14:textId="77777777" w:rsidR="00567D4B" w:rsidRPr="00C161EA" w:rsidRDefault="00567D4B" w:rsidP="00B33C08">
            <w:pPr>
              <w:spacing w:line="259" w:lineRule="auto"/>
              <w:rPr>
                <w:rFonts w:asciiTheme="minorHAnsi" w:hAnsiTheme="minorHAnsi"/>
                <w:b/>
                <w:sz w:val="22"/>
                <w:szCs w:val="22"/>
              </w:rPr>
            </w:pPr>
          </w:p>
          <w:p w14:paraId="58303AC5"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 xml:space="preserve">To test sign on &amp; enquiry. </w:t>
            </w:r>
          </w:p>
          <w:p w14:paraId="4D4B8EC7" w14:textId="77777777" w:rsidR="00567D4B" w:rsidRPr="00C161EA" w:rsidRDefault="00567D4B" w:rsidP="00B33C08">
            <w:pPr>
              <w:spacing w:line="259" w:lineRule="auto"/>
              <w:ind w:left="14"/>
              <w:rPr>
                <w:rFonts w:asciiTheme="minorHAnsi" w:hAnsiTheme="minorHAnsi"/>
                <w:sz w:val="22"/>
                <w:szCs w:val="22"/>
              </w:rPr>
            </w:pPr>
            <w:r w:rsidRPr="00C161EA">
              <w:rPr>
                <w:rFonts w:asciiTheme="minorHAnsi" w:hAnsiTheme="minorHAnsi"/>
                <w:sz w:val="22"/>
                <w:szCs w:val="22"/>
              </w:rPr>
              <w:t xml:space="preserve"> </w:t>
            </w:r>
          </w:p>
          <w:p w14:paraId="66B141C1" w14:textId="77777777" w:rsidR="00567D4B" w:rsidRPr="00C161EA"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93484AC"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Successful</w:t>
            </w:r>
          </w:p>
          <w:p w14:paraId="2ED2821E" w14:textId="77777777" w:rsidR="00567D4B" w:rsidRPr="00C161EA" w:rsidRDefault="00567D4B" w:rsidP="00B33C08">
            <w:pPr>
              <w:spacing w:line="259" w:lineRule="auto"/>
              <w:ind w:left="1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CD68540" w14:textId="77777777" w:rsidR="00567D4B" w:rsidRPr="00C161EA"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2CC2C59D" w14:textId="77777777" w:rsidR="00567D4B" w:rsidRPr="00E31C7C" w:rsidRDefault="00567D4B" w:rsidP="00B33C08">
            <w:pPr>
              <w:jc w:val="center"/>
              <w:rPr>
                <w:rFonts w:ascii="Calibri" w:eastAsia="Calibri" w:hAnsi="Calibri"/>
                <w:bCs/>
                <w:sz w:val="22"/>
                <w:szCs w:val="22"/>
              </w:rPr>
            </w:pPr>
            <w:proofErr w:type="spellStart"/>
            <w:r w:rsidRPr="00A16512">
              <w:rPr>
                <w:rFonts w:ascii="Calibri" w:eastAsia="Calibri" w:hAnsi="Calibri"/>
                <w:b/>
                <w:sz w:val="22"/>
                <w:szCs w:val="22"/>
              </w:rPr>
              <w:t>Mohd</w:t>
            </w:r>
            <w:proofErr w:type="spellEnd"/>
            <w:r w:rsidRPr="00A16512">
              <w:rPr>
                <w:rFonts w:ascii="Calibri" w:eastAsia="Calibri" w:hAnsi="Calibri"/>
                <w:b/>
                <w:sz w:val="22"/>
                <w:szCs w:val="22"/>
              </w:rPr>
              <w:t xml:space="preserve"> Akif </w:t>
            </w:r>
            <w:proofErr w:type="spellStart"/>
            <w:r w:rsidRPr="00A16512">
              <w:rPr>
                <w:rFonts w:ascii="Calibri" w:eastAsia="Calibri" w:hAnsi="Calibri"/>
                <w:b/>
                <w:sz w:val="22"/>
                <w:szCs w:val="22"/>
              </w:rPr>
              <w:t>Fitri</w:t>
            </w:r>
            <w:proofErr w:type="spellEnd"/>
            <w:r w:rsidRPr="00A16512">
              <w:rPr>
                <w:rFonts w:ascii="Calibri" w:eastAsia="Calibri" w:hAnsi="Calibri"/>
                <w:b/>
                <w:sz w:val="22"/>
                <w:szCs w:val="22"/>
              </w:rPr>
              <w:t xml:space="preserve"> </w:t>
            </w:r>
            <w:r w:rsidRPr="00E31C7C">
              <w:rPr>
                <w:rFonts w:ascii="Calibri" w:eastAsia="Calibri" w:hAnsi="Calibri"/>
                <w:bCs/>
                <w:sz w:val="22"/>
                <w:szCs w:val="22"/>
              </w:rPr>
              <w:t>Mohammad</w:t>
            </w:r>
          </w:p>
          <w:p w14:paraId="4723D7F3"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Applications Management</w:t>
            </w:r>
          </w:p>
          <w:p w14:paraId="45205CCB"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Division</w:t>
            </w:r>
          </w:p>
          <w:p w14:paraId="0594B795" w14:textId="77777777" w:rsidR="00567D4B" w:rsidRPr="00C161EA" w:rsidRDefault="00567D4B" w:rsidP="00B33C08">
            <w:pPr>
              <w:spacing w:line="259" w:lineRule="auto"/>
              <w:ind w:right="5"/>
              <w:jc w:val="center"/>
              <w:rPr>
                <w:rFonts w:asciiTheme="minorHAnsi" w:hAnsiTheme="minorHAnsi"/>
                <w:sz w:val="22"/>
                <w:szCs w:val="22"/>
              </w:rPr>
            </w:pPr>
            <w:r w:rsidRPr="00A40237">
              <w:rPr>
                <w:rFonts w:ascii="Calibri" w:eastAsia="Calibri" w:hAnsi="Calibri"/>
                <w:b/>
                <w:sz w:val="22"/>
                <w:szCs w:val="22"/>
                <w:highlight w:val="lightGray"/>
              </w:rPr>
              <w:t>(Wisma BSN)</w:t>
            </w:r>
          </w:p>
        </w:tc>
        <w:tc>
          <w:tcPr>
            <w:tcW w:w="1620" w:type="dxa"/>
            <w:tcBorders>
              <w:top w:val="single" w:sz="4" w:space="0" w:color="auto"/>
              <w:left w:val="single" w:sz="4" w:space="0" w:color="auto"/>
              <w:bottom w:val="single" w:sz="4" w:space="0" w:color="auto"/>
              <w:right w:val="single" w:sz="4" w:space="0" w:color="auto"/>
            </w:tcBorders>
            <w:vAlign w:val="center"/>
          </w:tcPr>
          <w:p w14:paraId="35538ED2" w14:textId="77777777" w:rsidR="00567D4B" w:rsidRPr="00A16512" w:rsidRDefault="00567D4B" w:rsidP="00B33C08">
            <w:pPr>
              <w:jc w:val="center"/>
              <w:rPr>
                <w:rFonts w:ascii="Calibri" w:eastAsia="Calibri" w:hAnsi="Calibri"/>
                <w:b/>
                <w:sz w:val="22"/>
                <w:szCs w:val="22"/>
              </w:rPr>
            </w:pPr>
            <w:r w:rsidRPr="00A16512">
              <w:rPr>
                <w:rFonts w:ascii="Calibri" w:eastAsia="Calibri" w:hAnsi="Calibri"/>
                <w:b/>
                <w:sz w:val="22"/>
                <w:szCs w:val="22"/>
              </w:rPr>
              <w:t xml:space="preserve">Siti Fatimah </w:t>
            </w:r>
            <w:proofErr w:type="spellStart"/>
            <w:r w:rsidRPr="00A16512">
              <w:rPr>
                <w:rFonts w:ascii="Calibri" w:eastAsia="Calibri" w:hAnsi="Calibri"/>
                <w:b/>
                <w:sz w:val="22"/>
                <w:szCs w:val="22"/>
              </w:rPr>
              <w:t>Jamadi</w:t>
            </w:r>
            <w:proofErr w:type="spellEnd"/>
            <w:r w:rsidRPr="00A16512">
              <w:rPr>
                <w:rFonts w:ascii="Calibri" w:eastAsia="Calibri" w:hAnsi="Calibri"/>
                <w:b/>
                <w:sz w:val="22"/>
                <w:szCs w:val="22"/>
              </w:rPr>
              <w:t xml:space="preserve"> </w:t>
            </w:r>
          </w:p>
          <w:p w14:paraId="619AD0E6"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Applications Management</w:t>
            </w:r>
          </w:p>
          <w:p w14:paraId="0B4CF3C1" w14:textId="77777777" w:rsidR="00567D4B" w:rsidRPr="00E31C7C" w:rsidRDefault="00567D4B" w:rsidP="00B33C08">
            <w:pPr>
              <w:jc w:val="center"/>
              <w:rPr>
                <w:rFonts w:ascii="Calibri" w:eastAsia="Calibri" w:hAnsi="Calibri"/>
                <w:bCs/>
                <w:sz w:val="22"/>
                <w:szCs w:val="22"/>
              </w:rPr>
            </w:pPr>
            <w:r w:rsidRPr="00E31C7C">
              <w:rPr>
                <w:rFonts w:ascii="Calibri" w:eastAsia="Calibri" w:hAnsi="Calibri"/>
                <w:bCs/>
                <w:sz w:val="22"/>
                <w:szCs w:val="22"/>
              </w:rPr>
              <w:t>Division</w:t>
            </w:r>
          </w:p>
          <w:p w14:paraId="222FF1AE" w14:textId="77777777" w:rsidR="00567D4B" w:rsidRPr="00C161EA" w:rsidRDefault="00567D4B" w:rsidP="00B33C08">
            <w:pPr>
              <w:spacing w:after="160" w:line="259" w:lineRule="auto"/>
              <w:rPr>
                <w:rFonts w:asciiTheme="minorHAnsi" w:hAnsiTheme="minorHAnsi"/>
                <w:sz w:val="22"/>
                <w:szCs w:val="22"/>
              </w:rPr>
            </w:pPr>
            <w:r w:rsidRPr="00A40237">
              <w:rPr>
                <w:rFonts w:ascii="Calibri" w:eastAsia="Calibri" w:hAnsi="Calibri"/>
                <w:b/>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24576D64" w14:textId="77777777" w:rsidR="00567D4B" w:rsidRPr="00C161EA"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490C4C40" w14:textId="77777777" w:rsidR="00567D4B" w:rsidRPr="00C161EA"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77D6128E"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 xml:space="preserve">Proceed after Step# </w:t>
            </w:r>
            <w:r>
              <w:rPr>
                <w:rFonts w:asciiTheme="minorHAnsi" w:hAnsiTheme="minorHAnsi"/>
                <w:sz w:val="22"/>
                <w:szCs w:val="22"/>
              </w:rPr>
              <w:t>71</w:t>
            </w:r>
            <w:r w:rsidRPr="00C161EA">
              <w:rPr>
                <w:rFonts w:asciiTheme="minorHAnsi" w:hAnsiTheme="minorHAnsi"/>
                <w:sz w:val="22"/>
                <w:szCs w:val="22"/>
              </w:rPr>
              <w:t>.3</w:t>
            </w:r>
          </w:p>
          <w:p w14:paraId="6A92D396"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 xml:space="preserve">(Bring up IB </w:t>
            </w:r>
            <w:proofErr w:type="spellStart"/>
            <w:r w:rsidRPr="00C161EA">
              <w:rPr>
                <w:rFonts w:asciiTheme="minorHAnsi" w:hAnsiTheme="minorHAnsi"/>
                <w:sz w:val="22"/>
                <w:szCs w:val="22"/>
              </w:rPr>
              <w:t>myBSN</w:t>
            </w:r>
            <w:proofErr w:type="spellEnd"/>
            <w:r w:rsidRPr="00C161EA">
              <w:rPr>
                <w:rFonts w:asciiTheme="minorHAnsi" w:hAnsiTheme="minorHAnsi"/>
                <w:sz w:val="22"/>
                <w:szCs w:val="22"/>
              </w:rPr>
              <w:t>)</w:t>
            </w:r>
          </w:p>
          <w:p w14:paraId="1DCC0107" w14:textId="77777777" w:rsidR="00567D4B" w:rsidRPr="00C161EA" w:rsidRDefault="00567D4B" w:rsidP="00B33C08">
            <w:pPr>
              <w:spacing w:line="259" w:lineRule="auto"/>
              <w:ind w:left="10"/>
              <w:rPr>
                <w:rFonts w:asciiTheme="minorHAnsi" w:hAnsiTheme="minorHAnsi"/>
                <w:sz w:val="22"/>
                <w:szCs w:val="22"/>
              </w:rPr>
            </w:pPr>
          </w:p>
          <w:p w14:paraId="365033B9" w14:textId="5285B15D"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After Step# 6</w:t>
            </w:r>
            <w:r w:rsidR="00864F4D">
              <w:rPr>
                <w:rFonts w:asciiTheme="minorHAnsi" w:hAnsiTheme="minorHAnsi"/>
                <w:sz w:val="22"/>
                <w:szCs w:val="22"/>
              </w:rPr>
              <w:t>9</w:t>
            </w:r>
            <w:r w:rsidRPr="00C161EA">
              <w:rPr>
                <w:rFonts w:asciiTheme="minorHAnsi" w:hAnsiTheme="minorHAnsi"/>
                <w:sz w:val="22"/>
                <w:szCs w:val="22"/>
              </w:rPr>
              <w:t xml:space="preserve">.6 </w:t>
            </w:r>
          </w:p>
          <w:p w14:paraId="3DDD134E"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(Bring up ICBS)</w:t>
            </w:r>
          </w:p>
        </w:tc>
      </w:tr>
      <w:tr w:rsidR="00567D4B" w:rsidRPr="00C161EA" w14:paraId="0F3D2729" w14:textId="77777777" w:rsidTr="002A10DF">
        <w:tc>
          <w:tcPr>
            <w:tcW w:w="720" w:type="dxa"/>
            <w:vMerge/>
            <w:tcBorders>
              <w:left w:val="single" w:sz="4" w:space="0" w:color="auto"/>
              <w:bottom w:val="single" w:sz="4" w:space="0" w:color="auto"/>
              <w:right w:val="single" w:sz="4" w:space="0" w:color="auto"/>
            </w:tcBorders>
          </w:tcPr>
          <w:p w14:paraId="0ADBA224" w14:textId="77777777" w:rsidR="00567D4B" w:rsidRPr="00C161EA"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26E7EB96" w14:textId="77777777" w:rsidR="00567D4B" w:rsidRPr="00C161EA" w:rsidRDefault="00567D4B" w:rsidP="00B33C08">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2A45AF49" w14:textId="77777777" w:rsidR="00567D4B" w:rsidRPr="00C161EA" w:rsidRDefault="00567D4B" w:rsidP="00B33C08">
            <w:pPr>
              <w:spacing w:after="160" w:line="259" w:lineRule="auto"/>
              <w:rPr>
                <w:rFonts w:asciiTheme="minorHAnsi" w:hAnsiTheme="minorHAnsi" w:cstheme="minorHAnsi"/>
                <w:b/>
                <w:bCs/>
                <w:sz w:val="22"/>
                <w:szCs w:val="22"/>
                <w:u w:val="single"/>
              </w:rPr>
            </w:pPr>
            <w:r w:rsidRPr="00C161EA">
              <w:rPr>
                <w:rFonts w:asciiTheme="minorHAnsi" w:hAnsiTheme="minorHAnsi" w:cstheme="minorHAnsi"/>
                <w:b/>
                <w:bCs/>
                <w:sz w:val="22"/>
                <w:szCs w:val="22"/>
                <w:u w:val="single"/>
              </w:rPr>
              <w:t>Business User:</w:t>
            </w:r>
          </w:p>
          <w:p w14:paraId="4E625C89" w14:textId="77777777" w:rsidR="00567D4B" w:rsidRPr="00C161EA" w:rsidRDefault="00567D4B" w:rsidP="00B33C08">
            <w:pPr>
              <w:spacing w:line="259" w:lineRule="auto"/>
              <w:rPr>
                <w:rFonts w:asciiTheme="minorHAnsi" w:hAnsiTheme="minorHAnsi" w:cstheme="minorHAnsi"/>
                <w:i/>
                <w:iCs/>
                <w:sz w:val="22"/>
                <w:szCs w:val="22"/>
              </w:rPr>
            </w:pPr>
            <w:r w:rsidRPr="00C161EA">
              <w:rPr>
                <w:rFonts w:asciiTheme="minorHAnsi" w:hAnsiTheme="minorHAnsi" w:cstheme="minorHAnsi"/>
                <w:i/>
                <w:iCs/>
                <w:sz w:val="22"/>
                <w:szCs w:val="22"/>
              </w:rPr>
              <w:t xml:space="preserve">As per Business User Script </w:t>
            </w:r>
          </w:p>
          <w:p w14:paraId="2E84C585" w14:textId="77777777" w:rsidR="00567D4B" w:rsidRPr="00C161EA" w:rsidRDefault="00567D4B" w:rsidP="00B33C08">
            <w:pPr>
              <w:spacing w:line="259" w:lineRule="auto"/>
              <w:rPr>
                <w:rFonts w:asciiTheme="minorHAnsi" w:hAnsiTheme="minorHAnsi" w:cstheme="minorHAnsi"/>
                <w:b/>
                <w:bCs/>
                <w:sz w:val="22"/>
                <w:szCs w:val="22"/>
              </w:rPr>
            </w:pPr>
          </w:p>
          <w:p w14:paraId="369A3950" w14:textId="77777777" w:rsidR="00567D4B" w:rsidRPr="00C161EA"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5957C2A"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Successful</w:t>
            </w:r>
          </w:p>
          <w:p w14:paraId="62C949BF" w14:textId="77777777" w:rsidR="00567D4B" w:rsidRPr="00C161EA" w:rsidRDefault="00567D4B" w:rsidP="00B33C08">
            <w:pPr>
              <w:spacing w:line="259" w:lineRule="auto"/>
              <w:ind w:left="1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F1F1334" w14:textId="77777777" w:rsidR="00567D4B" w:rsidRPr="00C161EA"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tcPr>
          <w:p w14:paraId="4630A488" w14:textId="77777777" w:rsidR="00567D4B" w:rsidRPr="00C161EA" w:rsidRDefault="00567D4B" w:rsidP="00B33C08">
            <w:pPr>
              <w:spacing w:after="160" w:line="259" w:lineRule="auto"/>
              <w:jc w:val="center"/>
              <w:rPr>
                <w:rFonts w:asciiTheme="minorHAnsi" w:hAnsiTheme="minorHAnsi" w:cstheme="minorHAnsi"/>
                <w:b/>
                <w:bCs/>
                <w:sz w:val="22"/>
                <w:szCs w:val="22"/>
              </w:rPr>
            </w:pPr>
            <w:r w:rsidRPr="00532676">
              <w:rPr>
                <w:rFonts w:ascii="Calibri" w:eastAsia="Calibri" w:hAnsi="Calibri"/>
                <w:b/>
                <w:sz w:val="22"/>
                <w:szCs w:val="22"/>
              </w:rPr>
              <w:t>DBD</w:t>
            </w:r>
          </w:p>
        </w:tc>
        <w:tc>
          <w:tcPr>
            <w:tcW w:w="810" w:type="dxa"/>
            <w:tcBorders>
              <w:top w:val="single" w:sz="4" w:space="0" w:color="auto"/>
              <w:left w:val="single" w:sz="4" w:space="0" w:color="auto"/>
              <w:bottom w:val="single" w:sz="4" w:space="0" w:color="auto"/>
              <w:right w:val="single" w:sz="4" w:space="0" w:color="auto"/>
            </w:tcBorders>
          </w:tcPr>
          <w:p w14:paraId="5324CBCC" w14:textId="77777777" w:rsidR="00567D4B" w:rsidRPr="00C161EA" w:rsidRDefault="00567D4B" w:rsidP="00B33C08">
            <w:pPr>
              <w:spacing w:after="160" w:line="259" w:lineRule="auto"/>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45AB3B82" w14:textId="77777777" w:rsidR="00567D4B" w:rsidRPr="00C161EA"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5516C15E"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After Step# 6</w:t>
            </w:r>
            <w:r>
              <w:rPr>
                <w:rFonts w:asciiTheme="minorHAnsi" w:hAnsiTheme="minorHAnsi"/>
                <w:sz w:val="22"/>
                <w:szCs w:val="22"/>
              </w:rPr>
              <w:t>9</w:t>
            </w:r>
            <w:r w:rsidRPr="00C161EA">
              <w:rPr>
                <w:rFonts w:asciiTheme="minorHAnsi" w:hAnsiTheme="minorHAnsi"/>
                <w:sz w:val="22"/>
                <w:szCs w:val="22"/>
              </w:rPr>
              <w:t xml:space="preserve">.6 </w:t>
            </w:r>
          </w:p>
          <w:p w14:paraId="65051680"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(Bring up ICBS)</w:t>
            </w:r>
          </w:p>
        </w:tc>
      </w:tr>
      <w:tr w:rsidR="00567D4B" w:rsidRPr="002C775D" w14:paraId="5430E64D" w14:textId="77777777" w:rsidTr="002A10DF">
        <w:tc>
          <w:tcPr>
            <w:tcW w:w="720" w:type="dxa"/>
            <w:vMerge w:val="restart"/>
            <w:tcBorders>
              <w:top w:val="single" w:sz="4" w:space="0" w:color="auto"/>
              <w:left w:val="single" w:sz="4" w:space="0" w:color="auto"/>
              <w:right w:val="single" w:sz="4" w:space="0" w:color="auto"/>
            </w:tcBorders>
          </w:tcPr>
          <w:p w14:paraId="381410A2" w14:textId="77777777" w:rsidR="00567D4B" w:rsidRPr="00C161EA" w:rsidRDefault="00567D4B" w:rsidP="00B33C08">
            <w:pPr>
              <w:spacing w:after="160" w:line="259" w:lineRule="auto"/>
              <w:rPr>
                <w:rFonts w:asciiTheme="minorHAnsi" w:hAnsiTheme="minorHAnsi"/>
                <w:sz w:val="22"/>
                <w:szCs w:val="22"/>
              </w:rPr>
            </w:pPr>
            <w:r>
              <w:rPr>
                <w:rFonts w:asciiTheme="minorHAnsi" w:hAnsiTheme="minorHAnsi"/>
                <w:sz w:val="22"/>
                <w:szCs w:val="22"/>
              </w:rPr>
              <w:t>82.4</w:t>
            </w:r>
          </w:p>
        </w:tc>
        <w:tc>
          <w:tcPr>
            <w:tcW w:w="2250" w:type="dxa"/>
            <w:vMerge w:val="restart"/>
            <w:tcBorders>
              <w:top w:val="single" w:sz="4" w:space="0" w:color="auto"/>
              <w:left w:val="single" w:sz="4" w:space="0" w:color="auto"/>
              <w:right w:val="single" w:sz="4" w:space="0" w:color="auto"/>
            </w:tcBorders>
            <w:shd w:val="clear" w:color="auto" w:fill="auto"/>
          </w:tcPr>
          <w:p w14:paraId="74CEEE4A" w14:textId="77777777" w:rsidR="00567D4B" w:rsidRPr="00C161EA" w:rsidRDefault="00567D4B" w:rsidP="00B33C08">
            <w:pPr>
              <w:spacing w:line="259" w:lineRule="auto"/>
              <w:rPr>
                <w:rFonts w:asciiTheme="minorHAnsi" w:hAnsiTheme="minorHAnsi"/>
                <w:b/>
              </w:rPr>
            </w:pPr>
            <w:r w:rsidRPr="00CD4368">
              <w:rPr>
                <w:rFonts w:asciiTheme="minorHAnsi" w:hAnsiTheme="minorHAnsi"/>
                <w:b/>
              </w:rPr>
              <w:t>ICBS Deposit</w:t>
            </w:r>
            <w:r w:rsidRPr="00C161EA">
              <w:rPr>
                <w:rFonts w:asciiTheme="minorHAnsi" w:hAnsiTheme="minorHAnsi"/>
                <w:b/>
              </w:rPr>
              <w:t xml:space="preserve"> </w:t>
            </w:r>
          </w:p>
          <w:p w14:paraId="41988C1C" w14:textId="77777777" w:rsidR="00567D4B" w:rsidRPr="00C161EA" w:rsidRDefault="00567D4B" w:rsidP="00B33C08">
            <w:pPr>
              <w:spacing w:line="259" w:lineRule="auto"/>
              <w:ind w:left="29"/>
              <w:rPr>
                <w:rFonts w:asciiTheme="minorHAnsi" w:hAnsiTheme="minorHAnsi"/>
                <w:b/>
                <w:sz w:val="22"/>
                <w:szCs w:val="22"/>
              </w:rPr>
            </w:pPr>
            <w:r w:rsidRPr="00C161EA">
              <w:rPr>
                <w:rFonts w:asciiTheme="minorHAnsi" w:hAnsiTheme="minorHAnsi"/>
                <w:b/>
                <w:sz w:val="22"/>
                <w:szCs w:val="22"/>
              </w:rPr>
              <w:t>(T1 – RTO 2 hours)</w:t>
            </w:r>
          </w:p>
          <w:p w14:paraId="1443F880" w14:textId="77777777" w:rsidR="00567D4B" w:rsidRPr="00C161EA" w:rsidRDefault="00567D4B" w:rsidP="00B33C08">
            <w:pPr>
              <w:spacing w:line="259" w:lineRule="auto"/>
              <w:ind w:left="29"/>
              <w:rPr>
                <w:rFonts w:asciiTheme="minorHAnsi" w:hAnsiTheme="minorHAnsi"/>
                <w:b/>
                <w:sz w:val="22"/>
                <w:szCs w:val="22"/>
              </w:rPr>
            </w:pPr>
          </w:p>
          <w:p w14:paraId="0EA0F050" w14:textId="77777777" w:rsidR="00567D4B" w:rsidRPr="00C161EA" w:rsidRDefault="00567D4B" w:rsidP="00B33C08">
            <w:pPr>
              <w:spacing w:line="259" w:lineRule="auto"/>
              <w:ind w:left="29"/>
              <w:rPr>
                <w:rFonts w:asciiTheme="minorHAnsi" w:hAnsiTheme="minorHAnsi"/>
                <w:b/>
                <w:sz w:val="22"/>
                <w:szCs w:val="22"/>
              </w:rPr>
            </w:pPr>
          </w:p>
          <w:p w14:paraId="4F2FEE2D" w14:textId="77777777" w:rsidR="00567D4B" w:rsidRPr="00C161EA" w:rsidRDefault="00567D4B" w:rsidP="00B33C08">
            <w:pPr>
              <w:spacing w:line="259" w:lineRule="auto"/>
              <w:ind w:left="29"/>
              <w:rPr>
                <w:rFonts w:asciiTheme="minorHAnsi" w:hAnsiTheme="minorHAnsi"/>
                <w:b/>
                <w:sz w:val="22"/>
                <w:szCs w:val="22"/>
              </w:rPr>
            </w:pPr>
          </w:p>
          <w:p w14:paraId="7CD10844" w14:textId="77777777" w:rsidR="00567D4B" w:rsidRPr="00C161EA" w:rsidRDefault="00567D4B" w:rsidP="00B33C08">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7A370353" w14:textId="77777777" w:rsidR="00567D4B" w:rsidRPr="00C161EA" w:rsidRDefault="00567D4B" w:rsidP="00B33C08">
            <w:pPr>
              <w:spacing w:line="259" w:lineRule="auto"/>
              <w:rPr>
                <w:rFonts w:asciiTheme="minorHAnsi" w:hAnsiTheme="minorHAnsi"/>
                <w:b/>
                <w:bCs/>
                <w:sz w:val="22"/>
                <w:szCs w:val="22"/>
                <w:u w:val="single"/>
              </w:rPr>
            </w:pPr>
            <w:r w:rsidRPr="00C161EA">
              <w:rPr>
                <w:rFonts w:asciiTheme="minorHAnsi" w:hAnsiTheme="minorHAnsi"/>
                <w:b/>
                <w:bCs/>
                <w:sz w:val="22"/>
                <w:szCs w:val="22"/>
                <w:u w:val="single"/>
              </w:rPr>
              <w:t>ITD SME:</w:t>
            </w:r>
          </w:p>
          <w:p w14:paraId="2B877347" w14:textId="77777777" w:rsidR="00567D4B" w:rsidRPr="00C161EA" w:rsidRDefault="00567D4B" w:rsidP="00B33C08">
            <w:pPr>
              <w:spacing w:line="259" w:lineRule="auto"/>
              <w:rPr>
                <w:rFonts w:asciiTheme="minorHAnsi" w:hAnsiTheme="minorHAnsi"/>
                <w:sz w:val="22"/>
                <w:szCs w:val="22"/>
              </w:rPr>
            </w:pPr>
            <w:r w:rsidRPr="00C161EA">
              <w:rPr>
                <w:rFonts w:asciiTheme="minorHAnsi" w:hAnsiTheme="minorHAnsi"/>
                <w:sz w:val="22"/>
                <w:szCs w:val="22"/>
              </w:rPr>
              <w:t xml:space="preserve">To test sign on, enquiry &amp; account statement generation. </w:t>
            </w:r>
          </w:p>
          <w:p w14:paraId="065E2278" w14:textId="77777777" w:rsidR="00567D4B" w:rsidRPr="00C161EA" w:rsidRDefault="00567D4B" w:rsidP="00B33C08">
            <w:pPr>
              <w:spacing w:line="259" w:lineRule="auto"/>
              <w:ind w:left="29"/>
              <w:rPr>
                <w:rFonts w:asciiTheme="minorHAnsi" w:hAnsiTheme="minorHAnsi"/>
                <w:b/>
                <w:sz w:val="22"/>
                <w:szCs w:val="22"/>
              </w:rPr>
            </w:pPr>
          </w:p>
          <w:p w14:paraId="645D077E" w14:textId="77777777" w:rsidR="00567D4B" w:rsidRPr="00C161EA" w:rsidRDefault="00567D4B" w:rsidP="00B33C08">
            <w:pPr>
              <w:spacing w:line="259" w:lineRule="auto"/>
              <w:ind w:right="170"/>
              <w:rPr>
                <w:rFonts w:asciiTheme="minorHAnsi" w:hAnsiTheme="minorHAnsi"/>
                <w:b/>
                <w:bCs/>
                <w:i/>
                <w:iCs/>
                <w:sz w:val="22"/>
                <w:szCs w:val="22"/>
              </w:rPr>
            </w:pPr>
          </w:p>
          <w:p w14:paraId="5FF56BED" w14:textId="77777777" w:rsidR="00567D4B" w:rsidRPr="00C161EA" w:rsidRDefault="00567D4B" w:rsidP="00B33C08">
            <w:pPr>
              <w:spacing w:line="259" w:lineRule="auto"/>
              <w:rPr>
                <w:rFonts w:asciiTheme="minorHAnsi" w:hAnsiTheme="minorHAnsi"/>
                <w:b/>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53A464D"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07A7E4B3" w14:textId="77777777" w:rsidR="00567D4B" w:rsidRPr="00C161EA"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4EFD49A5" w14:textId="77777777" w:rsidR="00567D4B" w:rsidRPr="00A16512" w:rsidRDefault="00567D4B" w:rsidP="00B33C08">
            <w:pPr>
              <w:spacing w:after="5" w:line="235" w:lineRule="auto"/>
              <w:jc w:val="center"/>
              <w:rPr>
                <w:rFonts w:ascii="Calibri" w:eastAsia="Calibri" w:hAnsi="Calibri"/>
                <w:b/>
                <w:bCs/>
                <w:sz w:val="22"/>
                <w:szCs w:val="22"/>
              </w:rPr>
            </w:pPr>
            <w:r w:rsidRPr="00A16512">
              <w:rPr>
                <w:rFonts w:ascii="Calibri" w:eastAsia="Calibri" w:hAnsi="Calibri"/>
                <w:b/>
                <w:bCs/>
                <w:sz w:val="22"/>
                <w:szCs w:val="22"/>
              </w:rPr>
              <w:t>Senthil Kumar</w:t>
            </w:r>
          </w:p>
          <w:p w14:paraId="65FF15A2"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05EDC7C3"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0E154A80"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Division  </w:t>
            </w:r>
          </w:p>
          <w:p w14:paraId="61D7CEFD" w14:textId="128C12C4"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highlight w:val="lightGray"/>
              </w:rPr>
              <w:t>(</w:t>
            </w:r>
            <w:proofErr w:type="spellStart"/>
            <w:r w:rsidR="00E26961">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2F2CAC7C" w14:textId="77777777" w:rsidR="00567D4B" w:rsidRPr="00C161EA" w:rsidRDefault="00567D4B" w:rsidP="00B33C08">
            <w:pPr>
              <w:spacing w:line="259" w:lineRule="auto"/>
              <w:ind w:right="2"/>
              <w:jc w:val="center"/>
              <w:rPr>
                <w:rFonts w:asciiTheme="minorHAnsi" w:hAnsiTheme="minorHAnsi"/>
                <w:b/>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745F6D49" w14:textId="1A512BA9" w:rsidR="00567D4B" w:rsidRPr="00A16512" w:rsidRDefault="00E26961" w:rsidP="00B33C08">
            <w:pPr>
              <w:spacing w:after="5" w:line="235" w:lineRule="auto"/>
              <w:jc w:val="center"/>
              <w:rPr>
                <w:rFonts w:ascii="Calibri" w:eastAsia="Calibri" w:hAnsi="Calibri"/>
                <w:sz w:val="22"/>
                <w:szCs w:val="22"/>
              </w:rPr>
            </w:pPr>
            <w:proofErr w:type="spellStart"/>
            <w:r w:rsidRPr="00E26961">
              <w:rPr>
                <w:rFonts w:ascii="Calibri" w:eastAsia="Calibri" w:hAnsi="Calibri"/>
                <w:b/>
                <w:sz w:val="22"/>
                <w:szCs w:val="22"/>
              </w:rPr>
              <w:t>Puteri</w:t>
            </w:r>
            <w:proofErr w:type="spellEnd"/>
            <w:r w:rsidRPr="00E26961">
              <w:rPr>
                <w:rFonts w:ascii="Calibri" w:eastAsia="Calibri" w:hAnsi="Calibri"/>
                <w:b/>
                <w:sz w:val="22"/>
                <w:szCs w:val="22"/>
              </w:rPr>
              <w:t xml:space="preserve"> </w:t>
            </w:r>
            <w:r w:rsidR="00567D4B" w:rsidRPr="00A16512">
              <w:rPr>
                <w:rFonts w:ascii="Calibri" w:eastAsia="Calibri" w:hAnsi="Calibri"/>
                <w:sz w:val="22"/>
                <w:szCs w:val="22"/>
              </w:rPr>
              <w:t xml:space="preserve">Application </w:t>
            </w:r>
          </w:p>
          <w:p w14:paraId="0BF08F0C"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26AC66D9" w14:textId="77777777" w:rsidR="00567D4B" w:rsidRPr="00A16512" w:rsidRDefault="00567D4B" w:rsidP="00B33C08">
            <w:pPr>
              <w:spacing w:line="254" w:lineRule="auto"/>
              <w:jc w:val="center"/>
              <w:rPr>
                <w:rFonts w:ascii="Calibri" w:eastAsia="Calibri" w:hAnsi="Calibri"/>
                <w:sz w:val="22"/>
                <w:szCs w:val="22"/>
              </w:rPr>
            </w:pPr>
            <w:r w:rsidRPr="00A16512">
              <w:rPr>
                <w:rFonts w:ascii="Calibri" w:eastAsia="Calibri" w:hAnsi="Calibri"/>
                <w:sz w:val="22"/>
                <w:szCs w:val="22"/>
              </w:rPr>
              <w:t xml:space="preserve">Division  </w:t>
            </w:r>
          </w:p>
          <w:p w14:paraId="3EF2621B" w14:textId="6C3E112C" w:rsidR="00567D4B" w:rsidRPr="00C161EA" w:rsidRDefault="00567D4B" w:rsidP="00B33C08">
            <w:pPr>
              <w:spacing w:line="259" w:lineRule="auto"/>
              <w:ind w:left="13"/>
              <w:jc w:val="center"/>
              <w:rPr>
                <w:rFonts w:asciiTheme="minorHAnsi" w:hAnsiTheme="minorHAnsi"/>
                <w:b/>
                <w:sz w:val="22"/>
                <w:szCs w:val="22"/>
              </w:rPr>
            </w:pPr>
            <w:r w:rsidRPr="00A16512">
              <w:rPr>
                <w:rFonts w:ascii="Calibri" w:eastAsia="Calibri" w:hAnsi="Calibri"/>
                <w:sz w:val="22"/>
                <w:szCs w:val="22"/>
                <w:highlight w:val="lightGray"/>
              </w:rPr>
              <w:t>(</w:t>
            </w:r>
            <w:proofErr w:type="spellStart"/>
            <w:r w:rsidR="00E26961">
              <w:rPr>
                <w:rFonts w:ascii="Calibri" w:eastAsia="Calibri" w:hAnsi="Calibri"/>
                <w:b/>
                <w:sz w:val="22"/>
                <w:szCs w:val="22"/>
                <w:highlight w:val="lightGray"/>
              </w:rPr>
              <w:t>Bangi</w:t>
            </w:r>
            <w:proofErr w:type="spellEnd"/>
            <w:r w:rsidRPr="0022575A">
              <w:rPr>
                <w:rFonts w:ascii="Calibri" w:eastAsia="Calibri" w:hAnsi="Calibr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73AA8663" w14:textId="77777777" w:rsidR="00567D4B" w:rsidRPr="00C161EA" w:rsidRDefault="00567D4B" w:rsidP="00B33C08">
            <w:pPr>
              <w:spacing w:after="160" w:line="259" w:lineRule="auto"/>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6FF28956" w14:textId="77777777" w:rsidR="00567D4B" w:rsidRPr="00C161EA"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468B8E5F" w14:textId="77777777" w:rsidR="00567D4B" w:rsidRPr="00C161EA" w:rsidRDefault="00567D4B" w:rsidP="00B33C08">
            <w:pPr>
              <w:spacing w:line="259" w:lineRule="auto"/>
              <w:ind w:left="10"/>
              <w:rPr>
                <w:rFonts w:asciiTheme="minorHAnsi" w:hAnsiTheme="minorHAnsi"/>
                <w:sz w:val="22"/>
                <w:szCs w:val="22"/>
              </w:rPr>
            </w:pPr>
            <w:r w:rsidRPr="00C161EA">
              <w:rPr>
                <w:rFonts w:asciiTheme="minorHAnsi" w:hAnsiTheme="minorHAnsi"/>
                <w:sz w:val="22"/>
                <w:szCs w:val="22"/>
              </w:rPr>
              <w:t>After Step# 6</w:t>
            </w:r>
            <w:r>
              <w:rPr>
                <w:rFonts w:asciiTheme="minorHAnsi" w:hAnsiTheme="minorHAnsi"/>
                <w:sz w:val="22"/>
                <w:szCs w:val="22"/>
              </w:rPr>
              <w:t>9</w:t>
            </w:r>
            <w:r w:rsidRPr="00C161EA">
              <w:rPr>
                <w:rFonts w:asciiTheme="minorHAnsi" w:hAnsiTheme="minorHAnsi"/>
                <w:sz w:val="22"/>
                <w:szCs w:val="22"/>
              </w:rPr>
              <w:t xml:space="preserve">.6 </w:t>
            </w:r>
          </w:p>
          <w:p w14:paraId="72E19C2A" w14:textId="77777777" w:rsidR="00567D4B" w:rsidRPr="00661AC7" w:rsidRDefault="00567D4B" w:rsidP="00B33C08">
            <w:pPr>
              <w:spacing w:line="259" w:lineRule="auto"/>
              <w:rPr>
                <w:rFonts w:asciiTheme="minorHAnsi" w:hAnsiTheme="minorHAnsi"/>
                <w:sz w:val="22"/>
                <w:szCs w:val="22"/>
              </w:rPr>
            </w:pPr>
            <w:r w:rsidRPr="00C161EA">
              <w:rPr>
                <w:rFonts w:asciiTheme="minorHAnsi" w:hAnsiTheme="minorHAnsi"/>
                <w:sz w:val="22"/>
                <w:szCs w:val="22"/>
              </w:rPr>
              <w:t>(Bring up ICBS)</w:t>
            </w:r>
          </w:p>
        </w:tc>
      </w:tr>
      <w:tr w:rsidR="00567D4B" w:rsidRPr="002C775D" w14:paraId="42449CCE" w14:textId="77777777" w:rsidTr="002A10DF">
        <w:tc>
          <w:tcPr>
            <w:tcW w:w="720" w:type="dxa"/>
            <w:vMerge/>
            <w:tcBorders>
              <w:left w:val="single" w:sz="4" w:space="0" w:color="auto"/>
              <w:bottom w:val="single" w:sz="4" w:space="0" w:color="auto"/>
              <w:right w:val="single" w:sz="4" w:space="0" w:color="auto"/>
            </w:tcBorders>
          </w:tcPr>
          <w:p w14:paraId="72FFF94D" w14:textId="77777777" w:rsidR="00567D4B"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610BFD4D" w14:textId="77777777" w:rsidR="00567D4B" w:rsidRPr="00BF2A73" w:rsidRDefault="00567D4B" w:rsidP="00B33C08">
            <w:pPr>
              <w:spacing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24015668" w14:textId="77777777" w:rsidR="00567D4B" w:rsidRPr="000E5D56" w:rsidRDefault="00567D4B" w:rsidP="00B33C08">
            <w:pPr>
              <w:spacing w:after="160" w:line="259" w:lineRule="auto"/>
              <w:rPr>
                <w:rFonts w:asciiTheme="minorHAnsi" w:hAnsiTheme="minorHAnsi" w:cstheme="minorHAnsi"/>
                <w:b/>
                <w:bCs/>
                <w:sz w:val="22"/>
                <w:szCs w:val="22"/>
                <w:u w:val="single"/>
              </w:rPr>
            </w:pPr>
            <w:r w:rsidRPr="000E5D56">
              <w:rPr>
                <w:rFonts w:asciiTheme="minorHAnsi" w:hAnsiTheme="minorHAnsi" w:cstheme="minorHAnsi"/>
                <w:b/>
                <w:bCs/>
                <w:sz w:val="22"/>
                <w:szCs w:val="22"/>
                <w:u w:val="single"/>
              </w:rPr>
              <w:t>Business User:</w:t>
            </w:r>
          </w:p>
          <w:p w14:paraId="625C88AE" w14:textId="77777777" w:rsidR="00567D4B" w:rsidRPr="0077344E"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12F45E32" w14:textId="77777777" w:rsidR="00567D4B" w:rsidRPr="00030A90"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3CE559E" w14:textId="77777777" w:rsidR="00567D4B" w:rsidRPr="00235C84" w:rsidRDefault="00567D4B" w:rsidP="00B33C08">
            <w:pPr>
              <w:spacing w:line="259" w:lineRule="auto"/>
              <w:ind w:left="10"/>
              <w:rPr>
                <w:rFonts w:asciiTheme="minorHAnsi" w:hAnsiTheme="minorHAnsi"/>
                <w:sz w:val="22"/>
                <w:szCs w:val="22"/>
              </w:rPr>
            </w:pPr>
            <w:r w:rsidRPr="00235C84">
              <w:rPr>
                <w:rFonts w:asciiTheme="minorHAnsi" w:hAnsiTheme="minorHAnsi"/>
                <w:sz w:val="22"/>
                <w:szCs w:val="22"/>
              </w:rPr>
              <w:lastRenderedPageBreak/>
              <w:t>Successful</w:t>
            </w:r>
          </w:p>
        </w:tc>
        <w:tc>
          <w:tcPr>
            <w:tcW w:w="1170" w:type="dxa"/>
            <w:tcBorders>
              <w:top w:val="single" w:sz="4" w:space="0" w:color="auto"/>
              <w:left w:val="single" w:sz="4" w:space="0" w:color="auto"/>
              <w:bottom w:val="single" w:sz="4" w:space="0" w:color="auto"/>
              <w:right w:val="single" w:sz="4" w:space="0" w:color="auto"/>
            </w:tcBorders>
          </w:tcPr>
          <w:p w14:paraId="5DB763BE" w14:textId="77777777" w:rsidR="00567D4B" w:rsidRPr="008F426A"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5F7A4597" w14:textId="77777777" w:rsidR="00567D4B" w:rsidRPr="00976DC9" w:rsidRDefault="00567D4B" w:rsidP="00B33C08">
            <w:pPr>
              <w:spacing w:after="160" w:line="259" w:lineRule="auto"/>
              <w:jc w:val="center"/>
              <w:rPr>
                <w:rFonts w:asciiTheme="minorHAnsi" w:hAnsiTheme="minorHAnsi"/>
                <w:b/>
                <w:sz w:val="22"/>
                <w:szCs w:val="22"/>
              </w:rPr>
            </w:pPr>
            <w:r>
              <w:rPr>
                <w:rFonts w:asciiTheme="minorHAnsi" w:hAnsiTheme="minorHAnsi" w:cstheme="minorHAnsi"/>
                <w:b/>
                <w:bCs/>
              </w:rPr>
              <w:t>BMD</w:t>
            </w:r>
          </w:p>
        </w:tc>
        <w:tc>
          <w:tcPr>
            <w:tcW w:w="810" w:type="dxa"/>
            <w:tcBorders>
              <w:top w:val="single" w:sz="4" w:space="0" w:color="auto"/>
              <w:left w:val="single" w:sz="4" w:space="0" w:color="auto"/>
              <w:bottom w:val="single" w:sz="4" w:space="0" w:color="auto"/>
              <w:right w:val="single" w:sz="4" w:space="0" w:color="auto"/>
            </w:tcBorders>
          </w:tcPr>
          <w:p w14:paraId="70CC9C53" w14:textId="77777777" w:rsidR="00567D4B" w:rsidRDefault="00567D4B" w:rsidP="00B33C08">
            <w:pPr>
              <w:spacing w:after="160" w:line="259" w:lineRule="auto"/>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7496209F" w14:textId="77777777" w:rsidR="00567D4B" w:rsidRPr="00644465"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3E6E795C" w14:textId="77777777" w:rsidR="00567D4B" w:rsidRPr="008F17BE" w:rsidRDefault="00567D4B" w:rsidP="00B33C08">
            <w:pPr>
              <w:spacing w:line="259" w:lineRule="auto"/>
              <w:ind w:left="10"/>
              <w:rPr>
                <w:rFonts w:asciiTheme="minorHAnsi" w:hAnsiTheme="minorHAnsi"/>
                <w:sz w:val="22"/>
                <w:szCs w:val="22"/>
              </w:rPr>
            </w:pPr>
            <w:r w:rsidRPr="008F17BE">
              <w:rPr>
                <w:rFonts w:asciiTheme="minorHAnsi" w:hAnsiTheme="minorHAnsi"/>
                <w:sz w:val="22"/>
                <w:szCs w:val="22"/>
              </w:rPr>
              <w:t>After Step# 6</w:t>
            </w:r>
            <w:r>
              <w:rPr>
                <w:rFonts w:asciiTheme="minorHAnsi" w:hAnsiTheme="minorHAnsi"/>
                <w:sz w:val="22"/>
                <w:szCs w:val="22"/>
              </w:rPr>
              <w:t>9</w:t>
            </w:r>
            <w:r w:rsidRPr="008F17BE">
              <w:rPr>
                <w:rFonts w:asciiTheme="minorHAnsi" w:hAnsiTheme="minorHAnsi"/>
                <w:sz w:val="22"/>
                <w:szCs w:val="22"/>
              </w:rPr>
              <w:t xml:space="preserve">.6 </w:t>
            </w:r>
          </w:p>
          <w:p w14:paraId="2F32932B" w14:textId="77777777" w:rsidR="00567D4B" w:rsidRPr="00661AC7" w:rsidRDefault="00567D4B" w:rsidP="00B33C08">
            <w:pPr>
              <w:spacing w:line="259" w:lineRule="auto"/>
              <w:rPr>
                <w:rFonts w:asciiTheme="minorHAnsi" w:hAnsiTheme="minorHAnsi"/>
                <w:sz w:val="22"/>
                <w:szCs w:val="22"/>
              </w:rPr>
            </w:pPr>
            <w:r w:rsidRPr="008F17BE">
              <w:rPr>
                <w:rFonts w:asciiTheme="minorHAnsi" w:hAnsiTheme="minorHAnsi"/>
                <w:sz w:val="22"/>
                <w:szCs w:val="22"/>
              </w:rPr>
              <w:t>(Bring up ICBS)</w:t>
            </w:r>
          </w:p>
        </w:tc>
      </w:tr>
      <w:tr w:rsidR="00567D4B" w:rsidRPr="002C775D" w14:paraId="7E3D8C2B" w14:textId="77777777" w:rsidTr="002A10DF">
        <w:tc>
          <w:tcPr>
            <w:tcW w:w="720" w:type="dxa"/>
            <w:vMerge w:val="restart"/>
            <w:tcBorders>
              <w:top w:val="single" w:sz="4" w:space="0" w:color="auto"/>
              <w:left w:val="single" w:sz="4" w:space="0" w:color="auto"/>
              <w:right w:val="single" w:sz="4" w:space="0" w:color="auto"/>
            </w:tcBorders>
          </w:tcPr>
          <w:p w14:paraId="5D406FEA"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82.5</w:t>
            </w:r>
          </w:p>
        </w:tc>
        <w:tc>
          <w:tcPr>
            <w:tcW w:w="2250" w:type="dxa"/>
            <w:vMerge w:val="restart"/>
            <w:tcBorders>
              <w:top w:val="single" w:sz="4" w:space="0" w:color="auto"/>
              <w:left w:val="single" w:sz="4" w:space="0" w:color="auto"/>
              <w:right w:val="single" w:sz="4" w:space="0" w:color="auto"/>
            </w:tcBorders>
            <w:shd w:val="clear" w:color="auto" w:fill="auto"/>
          </w:tcPr>
          <w:p w14:paraId="0C123F20" w14:textId="77777777" w:rsidR="00567D4B" w:rsidRPr="0084218D" w:rsidRDefault="00567D4B" w:rsidP="00B33C08">
            <w:pPr>
              <w:spacing w:line="259" w:lineRule="auto"/>
              <w:rPr>
                <w:rFonts w:asciiTheme="minorHAnsi" w:hAnsiTheme="minorHAnsi"/>
                <w:b/>
              </w:rPr>
            </w:pPr>
            <w:r w:rsidRPr="00CD4368">
              <w:rPr>
                <w:rFonts w:asciiTheme="minorHAnsi" w:hAnsiTheme="minorHAnsi"/>
                <w:b/>
              </w:rPr>
              <w:t>ICBS Payment</w:t>
            </w:r>
            <w:r w:rsidRPr="0084218D">
              <w:rPr>
                <w:rFonts w:asciiTheme="minorHAnsi" w:hAnsiTheme="minorHAnsi"/>
                <w:b/>
              </w:rPr>
              <w:t xml:space="preserve"> </w:t>
            </w:r>
          </w:p>
          <w:p w14:paraId="330C5D4E" w14:textId="77777777" w:rsidR="00567D4B" w:rsidRPr="0084218D" w:rsidRDefault="00567D4B" w:rsidP="00B33C08">
            <w:pPr>
              <w:spacing w:line="259" w:lineRule="auto"/>
              <w:ind w:left="29"/>
              <w:rPr>
                <w:rFonts w:asciiTheme="minorHAnsi" w:hAnsiTheme="minorHAnsi"/>
                <w:b/>
                <w:sz w:val="22"/>
                <w:szCs w:val="22"/>
              </w:rPr>
            </w:pPr>
            <w:r w:rsidRPr="0084218D">
              <w:rPr>
                <w:rFonts w:asciiTheme="minorHAnsi" w:hAnsiTheme="minorHAnsi"/>
                <w:b/>
                <w:sz w:val="22"/>
                <w:szCs w:val="22"/>
              </w:rPr>
              <w:t>(T1 – RTO 2 hours)</w:t>
            </w:r>
          </w:p>
          <w:p w14:paraId="7C645964" w14:textId="77777777" w:rsidR="00567D4B" w:rsidRPr="0084218D" w:rsidRDefault="00567D4B" w:rsidP="00B33C08">
            <w:pPr>
              <w:spacing w:line="259" w:lineRule="auto"/>
              <w:rPr>
                <w:rFonts w:asciiTheme="minorHAnsi" w:hAnsiTheme="minorHAnsi"/>
                <w:b/>
              </w:rPr>
            </w:pPr>
          </w:p>
          <w:p w14:paraId="30C64C49" w14:textId="77777777" w:rsidR="00567D4B" w:rsidRPr="0084218D" w:rsidRDefault="00567D4B" w:rsidP="00B33C08">
            <w:pPr>
              <w:spacing w:after="160"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42696935"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60F5E42D" w14:textId="77777777" w:rsidR="00567D4B" w:rsidRPr="0084218D" w:rsidRDefault="00567D4B" w:rsidP="00B33C08">
            <w:pPr>
              <w:spacing w:line="259" w:lineRule="auto"/>
              <w:ind w:left="29"/>
              <w:rPr>
                <w:rFonts w:asciiTheme="minorHAnsi" w:hAnsiTheme="minorHAnsi"/>
                <w:sz w:val="22"/>
                <w:szCs w:val="22"/>
              </w:rPr>
            </w:pPr>
            <w:r w:rsidRPr="0084218D">
              <w:rPr>
                <w:rFonts w:asciiTheme="minorHAnsi" w:hAnsiTheme="minorHAnsi"/>
                <w:sz w:val="22"/>
                <w:szCs w:val="22"/>
              </w:rPr>
              <w:t xml:space="preserve">To test sign on &amp; enquiry. </w:t>
            </w:r>
          </w:p>
          <w:p w14:paraId="543F8EF4" w14:textId="77777777" w:rsidR="00567D4B" w:rsidRPr="0084218D" w:rsidRDefault="00567D4B" w:rsidP="00B33C08">
            <w:pPr>
              <w:spacing w:line="259" w:lineRule="auto"/>
              <w:rPr>
                <w:rFonts w:asciiTheme="minorHAnsi" w:hAnsiTheme="minorHAnsi"/>
                <w:sz w:val="22"/>
                <w:szCs w:val="22"/>
              </w:rPr>
            </w:pPr>
          </w:p>
          <w:p w14:paraId="255C031B" w14:textId="77777777" w:rsidR="00567D4B" w:rsidRPr="0084218D" w:rsidRDefault="00567D4B" w:rsidP="00B33C08">
            <w:pPr>
              <w:spacing w:line="259" w:lineRule="auto"/>
              <w:rPr>
                <w:rFonts w:asciiTheme="minorHAnsi" w:hAnsiTheme="minorHAnsi" w:cstheme="minorHAnsi"/>
                <w:b/>
                <w:bCs/>
                <w:sz w:val="22"/>
                <w:szCs w:val="22"/>
              </w:rPr>
            </w:pPr>
          </w:p>
          <w:p w14:paraId="55EFDBD4" w14:textId="77777777" w:rsidR="00567D4B" w:rsidRPr="0084218D" w:rsidRDefault="00567D4B" w:rsidP="00B33C08">
            <w:pPr>
              <w:spacing w:line="259" w:lineRule="auto"/>
              <w:ind w:right="170"/>
              <w:rPr>
                <w:rFonts w:asciiTheme="minorHAnsi" w:hAnsiTheme="minorHAnsi"/>
                <w:b/>
                <w:bCs/>
                <w:i/>
                <w:iCs/>
                <w:sz w:val="22"/>
                <w:szCs w:val="22"/>
              </w:rPr>
            </w:pPr>
          </w:p>
          <w:p w14:paraId="6DD1369E" w14:textId="77777777" w:rsidR="00567D4B" w:rsidRPr="0084218D" w:rsidRDefault="00567D4B" w:rsidP="00B33C08">
            <w:pPr>
              <w:spacing w:line="259" w:lineRule="auto"/>
              <w:ind w:left="14"/>
              <w:rPr>
                <w:rFonts w:asciiTheme="minorHAnsi" w:hAnsiTheme="minorHAnsi"/>
                <w:b/>
                <w:strike/>
                <w:sz w:val="22"/>
                <w:szCs w:val="22"/>
              </w:rPr>
            </w:pPr>
          </w:p>
          <w:p w14:paraId="0E294D1A" w14:textId="77777777" w:rsidR="00567D4B" w:rsidRPr="0084218D" w:rsidRDefault="00567D4B" w:rsidP="00B33C08">
            <w:pPr>
              <w:spacing w:line="259" w:lineRule="auto"/>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17FA21B"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787AC078" w14:textId="77777777" w:rsidR="00567D4B" w:rsidRPr="0084218D"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64008905" w14:textId="77777777" w:rsidR="002A3810" w:rsidRPr="002A3810" w:rsidRDefault="002A3810" w:rsidP="002A3810">
            <w:pPr>
              <w:spacing w:line="232" w:lineRule="auto"/>
              <w:jc w:val="center"/>
              <w:rPr>
                <w:rFonts w:asciiTheme="minorHAnsi" w:eastAsia="Calibri" w:hAnsiTheme="minorHAnsi" w:cstheme="minorHAnsi"/>
                <w:b/>
                <w:bCs/>
                <w:sz w:val="22"/>
                <w:szCs w:val="22"/>
              </w:rPr>
            </w:pPr>
            <w:proofErr w:type="spellStart"/>
            <w:r w:rsidRPr="002A3810">
              <w:rPr>
                <w:rFonts w:asciiTheme="minorHAnsi" w:eastAsia="Calibri" w:hAnsiTheme="minorHAnsi" w:cstheme="minorHAnsi"/>
                <w:b/>
                <w:bCs/>
                <w:sz w:val="22"/>
                <w:szCs w:val="22"/>
              </w:rPr>
              <w:t>Faezah</w:t>
            </w:r>
            <w:proofErr w:type="spellEnd"/>
            <w:r w:rsidRPr="002A3810">
              <w:rPr>
                <w:rFonts w:asciiTheme="minorHAnsi" w:eastAsia="Calibri" w:hAnsiTheme="minorHAnsi" w:cstheme="minorHAnsi"/>
                <w:b/>
                <w:bCs/>
                <w:sz w:val="22"/>
                <w:szCs w:val="22"/>
              </w:rPr>
              <w:t xml:space="preserve"> </w:t>
            </w:r>
            <w:proofErr w:type="spellStart"/>
            <w:r w:rsidRPr="002A3810">
              <w:rPr>
                <w:rFonts w:asciiTheme="minorHAnsi" w:eastAsia="Calibri" w:hAnsiTheme="minorHAnsi" w:cstheme="minorHAnsi"/>
                <w:b/>
                <w:bCs/>
                <w:sz w:val="22"/>
                <w:szCs w:val="22"/>
              </w:rPr>
              <w:t>Husin</w:t>
            </w:r>
            <w:proofErr w:type="spellEnd"/>
          </w:p>
          <w:p w14:paraId="05932116" w14:textId="77777777" w:rsidR="00567D4B" w:rsidRPr="00FB322C" w:rsidRDefault="00567D4B" w:rsidP="00B33C08">
            <w:pPr>
              <w:spacing w:after="5" w:line="235" w:lineRule="auto"/>
              <w:jc w:val="center"/>
              <w:rPr>
                <w:rFonts w:ascii="Calibri" w:eastAsia="Calibri" w:hAnsi="Calibri"/>
                <w:sz w:val="22"/>
                <w:szCs w:val="22"/>
              </w:rPr>
            </w:pPr>
            <w:r w:rsidRPr="00FB322C">
              <w:rPr>
                <w:rFonts w:ascii="Calibri" w:eastAsia="Calibri" w:hAnsi="Calibri"/>
                <w:sz w:val="22"/>
                <w:szCs w:val="22"/>
              </w:rPr>
              <w:t xml:space="preserve">Application </w:t>
            </w:r>
          </w:p>
          <w:p w14:paraId="7868FBF1" w14:textId="77777777" w:rsidR="00567D4B" w:rsidRPr="00FB322C" w:rsidRDefault="00567D4B" w:rsidP="00B33C08">
            <w:pPr>
              <w:spacing w:after="5" w:line="235" w:lineRule="auto"/>
              <w:jc w:val="center"/>
              <w:rPr>
                <w:rFonts w:ascii="Calibri" w:eastAsia="Calibri" w:hAnsi="Calibri"/>
                <w:sz w:val="22"/>
                <w:szCs w:val="22"/>
              </w:rPr>
            </w:pPr>
            <w:r w:rsidRPr="00FB322C">
              <w:rPr>
                <w:rFonts w:ascii="Calibri" w:eastAsia="Calibri" w:hAnsi="Calibri"/>
                <w:sz w:val="22"/>
                <w:szCs w:val="22"/>
              </w:rPr>
              <w:t xml:space="preserve">Management </w:t>
            </w:r>
          </w:p>
          <w:p w14:paraId="6E963A2B" w14:textId="12C582D7" w:rsidR="00567D4B" w:rsidRPr="00A16512" w:rsidRDefault="00567D4B" w:rsidP="00B33C08">
            <w:pPr>
              <w:spacing w:after="5" w:line="235" w:lineRule="auto"/>
              <w:jc w:val="center"/>
              <w:rPr>
                <w:rFonts w:ascii="Calibri" w:eastAsia="Calibri" w:hAnsi="Calibri"/>
                <w:sz w:val="22"/>
                <w:szCs w:val="22"/>
              </w:rPr>
            </w:pPr>
            <w:r w:rsidRPr="00FB322C">
              <w:rPr>
                <w:rFonts w:ascii="Calibri" w:eastAsia="Calibri" w:hAnsi="Calibri"/>
                <w:sz w:val="22"/>
                <w:szCs w:val="22"/>
              </w:rPr>
              <w:t xml:space="preserve">Division  </w:t>
            </w:r>
            <w:r w:rsidRPr="00FB322C">
              <w:rPr>
                <w:rFonts w:ascii="Calibri" w:eastAsia="Calibri" w:hAnsi="Calibri"/>
                <w:sz w:val="22"/>
                <w:szCs w:val="22"/>
              </w:rPr>
              <w:br/>
            </w:r>
            <w:r w:rsidR="002953B2" w:rsidRPr="004A71E8">
              <w:rPr>
                <w:rFonts w:ascii="Calibri" w:eastAsia="Calibri" w:hAnsi="Calibri"/>
                <w:sz w:val="22"/>
                <w:szCs w:val="22"/>
                <w:highlight w:val="lightGray"/>
              </w:rPr>
              <w:t>(</w:t>
            </w:r>
            <w:proofErr w:type="spellStart"/>
            <w:r w:rsidR="002953B2" w:rsidRPr="004A71E8">
              <w:rPr>
                <w:rFonts w:ascii="Calibri" w:eastAsia="Calibri" w:hAnsi="Calibri"/>
                <w:b/>
                <w:sz w:val="22"/>
                <w:szCs w:val="22"/>
                <w:highlight w:val="lightGray"/>
              </w:rPr>
              <w:t>VPN@Home</w:t>
            </w:r>
            <w:proofErr w:type="spellEnd"/>
            <w:r w:rsidR="002953B2" w:rsidRPr="004A71E8">
              <w:rPr>
                <w:rFonts w:ascii="Calibri" w:eastAsia="Calibri" w:hAnsi="Calibri"/>
                <w:b/>
                <w:bCs/>
                <w:i/>
                <w:iCs/>
                <w:sz w:val="22"/>
                <w:szCs w:val="22"/>
                <w:highlight w:val="lightGray"/>
              </w:rPr>
              <w:t>)</w:t>
            </w:r>
          </w:p>
          <w:p w14:paraId="144279F0" w14:textId="77777777" w:rsidR="00567D4B" w:rsidRPr="0084218D" w:rsidRDefault="00567D4B" w:rsidP="00B33C08">
            <w:pPr>
              <w:spacing w:line="259" w:lineRule="auto"/>
              <w:ind w:left="24"/>
              <w:rPr>
                <w:rFonts w:asciiTheme="minorHAnsi" w:hAnsiTheme="minorHAnsi"/>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554C9878" w14:textId="61BA8353" w:rsidR="00567D4B" w:rsidRPr="00A16512" w:rsidRDefault="00567D4B" w:rsidP="004A71E8">
            <w:pPr>
              <w:spacing w:line="254" w:lineRule="auto"/>
              <w:jc w:val="center"/>
              <w:rPr>
                <w:rFonts w:ascii="Calibri" w:eastAsia="Calibri" w:hAnsi="Calibri"/>
                <w:b/>
                <w:bCs/>
                <w:sz w:val="22"/>
                <w:szCs w:val="22"/>
              </w:rPr>
            </w:pPr>
            <w:r w:rsidRPr="00A16512">
              <w:rPr>
                <w:rFonts w:ascii="Calibri" w:eastAsia="Calibri" w:hAnsi="Calibri"/>
                <w:b/>
                <w:bCs/>
                <w:sz w:val="22"/>
                <w:szCs w:val="22"/>
              </w:rPr>
              <w:t xml:space="preserve">Am </w:t>
            </w:r>
            <w:proofErr w:type="spellStart"/>
            <w:r w:rsidRPr="00A16512">
              <w:rPr>
                <w:rFonts w:ascii="Calibri" w:eastAsia="Calibri" w:hAnsi="Calibri"/>
                <w:b/>
                <w:bCs/>
                <w:sz w:val="22"/>
                <w:szCs w:val="22"/>
              </w:rPr>
              <w:t>Qisti</w:t>
            </w:r>
            <w:proofErr w:type="spellEnd"/>
            <w:r w:rsidRPr="00A16512">
              <w:rPr>
                <w:rFonts w:ascii="Calibri" w:eastAsia="Calibri" w:hAnsi="Calibri"/>
                <w:b/>
                <w:bCs/>
                <w:sz w:val="22"/>
                <w:szCs w:val="22"/>
              </w:rPr>
              <w:t xml:space="preserve"> Alias</w:t>
            </w:r>
          </w:p>
          <w:p w14:paraId="76821AD8" w14:textId="4B4CED34" w:rsidR="00567D4B" w:rsidRPr="00A16512" w:rsidRDefault="00567D4B" w:rsidP="004A71E8">
            <w:pPr>
              <w:spacing w:after="5" w:line="235" w:lineRule="auto"/>
              <w:jc w:val="center"/>
              <w:rPr>
                <w:rFonts w:ascii="Calibri" w:eastAsia="Calibri" w:hAnsi="Calibri"/>
                <w:sz w:val="22"/>
                <w:szCs w:val="22"/>
              </w:rPr>
            </w:pPr>
            <w:r w:rsidRPr="00A16512">
              <w:rPr>
                <w:rFonts w:ascii="Calibri" w:eastAsia="Calibri" w:hAnsi="Calibri"/>
                <w:sz w:val="22"/>
                <w:szCs w:val="22"/>
              </w:rPr>
              <w:t>Application</w:t>
            </w:r>
          </w:p>
          <w:p w14:paraId="784CB5D8" w14:textId="6134CCDD" w:rsidR="00567D4B" w:rsidRPr="00A16512" w:rsidRDefault="00567D4B" w:rsidP="004A71E8">
            <w:pPr>
              <w:spacing w:after="5" w:line="235" w:lineRule="auto"/>
              <w:jc w:val="center"/>
              <w:rPr>
                <w:rFonts w:ascii="Calibri" w:eastAsia="Calibri" w:hAnsi="Calibri"/>
                <w:sz w:val="22"/>
                <w:szCs w:val="22"/>
              </w:rPr>
            </w:pPr>
            <w:r w:rsidRPr="00A16512">
              <w:rPr>
                <w:rFonts w:ascii="Calibri" w:eastAsia="Calibri" w:hAnsi="Calibri"/>
                <w:sz w:val="22"/>
                <w:szCs w:val="22"/>
              </w:rPr>
              <w:t>Management</w:t>
            </w:r>
          </w:p>
          <w:p w14:paraId="31E91688" w14:textId="284189AD" w:rsidR="00567D4B" w:rsidRPr="0084218D" w:rsidRDefault="00567D4B" w:rsidP="004A71E8">
            <w:pPr>
              <w:spacing w:line="259" w:lineRule="auto"/>
              <w:ind w:left="29"/>
              <w:jc w:val="center"/>
              <w:rPr>
                <w:rFonts w:asciiTheme="minorHAnsi" w:hAnsiTheme="minorHAnsi"/>
                <w:b/>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4A71E8">
              <w:rPr>
                <w:rFonts w:ascii="Calibri" w:eastAsia="Calibri" w:hAnsi="Calibri"/>
                <w:sz w:val="22"/>
                <w:szCs w:val="22"/>
                <w:highlight w:val="lightGray"/>
              </w:rPr>
              <w:t>(</w:t>
            </w:r>
            <w:proofErr w:type="spellStart"/>
            <w:r w:rsidR="0002099B" w:rsidRPr="004A71E8">
              <w:rPr>
                <w:rFonts w:ascii="Calibri" w:eastAsia="Calibri" w:hAnsi="Calibri"/>
                <w:b/>
                <w:sz w:val="22"/>
                <w:szCs w:val="22"/>
                <w:highlight w:val="lightGray"/>
              </w:rPr>
              <w:t>VPN@Home</w:t>
            </w:r>
            <w:proofErr w:type="spellEnd"/>
            <w:r w:rsidRPr="004A71E8">
              <w:rPr>
                <w:rFonts w:ascii="Calibri" w:eastAsia="Calibri" w:hAnsi="Calibr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56122B02" w14:textId="77777777" w:rsidR="00567D4B" w:rsidRPr="0084218D" w:rsidRDefault="00567D4B" w:rsidP="00B33C08">
            <w:pPr>
              <w:spacing w:after="160" w:line="259" w:lineRule="auto"/>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208D022" w14:textId="77777777" w:rsidR="00567D4B" w:rsidRPr="0084218D"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77256B1C" w14:textId="77777777" w:rsidR="00567D4B" w:rsidRPr="008F17BE" w:rsidRDefault="00567D4B" w:rsidP="00B33C08">
            <w:pPr>
              <w:spacing w:line="259" w:lineRule="auto"/>
              <w:ind w:left="10"/>
              <w:rPr>
                <w:rFonts w:asciiTheme="minorHAnsi" w:hAnsiTheme="minorHAnsi"/>
                <w:sz w:val="22"/>
                <w:szCs w:val="22"/>
              </w:rPr>
            </w:pPr>
            <w:r w:rsidRPr="008F17BE">
              <w:rPr>
                <w:rFonts w:asciiTheme="minorHAnsi" w:hAnsiTheme="minorHAnsi"/>
                <w:sz w:val="22"/>
                <w:szCs w:val="22"/>
              </w:rPr>
              <w:t>After Step# 6</w:t>
            </w:r>
            <w:r>
              <w:rPr>
                <w:rFonts w:asciiTheme="minorHAnsi" w:hAnsiTheme="minorHAnsi"/>
                <w:sz w:val="22"/>
                <w:szCs w:val="22"/>
              </w:rPr>
              <w:t>9</w:t>
            </w:r>
            <w:r w:rsidRPr="008F17BE">
              <w:rPr>
                <w:rFonts w:asciiTheme="minorHAnsi" w:hAnsiTheme="minorHAnsi"/>
                <w:sz w:val="22"/>
                <w:szCs w:val="22"/>
              </w:rPr>
              <w:t xml:space="preserve">.6 </w:t>
            </w:r>
          </w:p>
          <w:p w14:paraId="718B0B4D" w14:textId="77777777" w:rsidR="00567D4B" w:rsidRPr="00661AC7" w:rsidRDefault="00567D4B" w:rsidP="00B33C08">
            <w:pPr>
              <w:spacing w:line="259" w:lineRule="auto"/>
              <w:rPr>
                <w:rFonts w:asciiTheme="minorHAnsi" w:hAnsiTheme="minorHAnsi"/>
                <w:sz w:val="22"/>
                <w:szCs w:val="22"/>
              </w:rPr>
            </w:pPr>
            <w:r w:rsidRPr="008F17BE">
              <w:rPr>
                <w:rFonts w:asciiTheme="minorHAnsi" w:hAnsiTheme="minorHAnsi"/>
                <w:sz w:val="22"/>
                <w:szCs w:val="22"/>
              </w:rPr>
              <w:t>(Bring up ICBS)</w:t>
            </w:r>
          </w:p>
        </w:tc>
      </w:tr>
      <w:tr w:rsidR="00567D4B" w:rsidRPr="002C775D" w14:paraId="28FC554B" w14:textId="77777777" w:rsidTr="002A10DF">
        <w:tc>
          <w:tcPr>
            <w:tcW w:w="720" w:type="dxa"/>
            <w:vMerge/>
            <w:tcBorders>
              <w:left w:val="single" w:sz="4" w:space="0" w:color="auto"/>
              <w:bottom w:val="single" w:sz="4" w:space="0" w:color="auto"/>
              <w:right w:val="single" w:sz="4" w:space="0" w:color="auto"/>
            </w:tcBorders>
          </w:tcPr>
          <w:p w14:paraId="1A374FED" w14:textId="77777777" w:rsidR="00567D4B"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5701E5C7" w14:textId="77777777" w:rsidR="00567D4B" w:rsidRPr="00BF2A73" w:rsidRDefault="00567D4B" w:rsidP="00B33C08">
            <w:pPr>
              <w:spacing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7ED8E359" w14:textId="77777777" w:rsidR="00567D4B" w:rsidRPr="000E5D56" w:rsidRDefault="00567D4B" w:rsidP="00B33C08">
            <w:pPr>
              <w:spacing w:after="160" w:line="259" w:lineRule="auto"/>
              <w:rPr>
                <w:rFonts w:asciiTheme="minorHAnsi" w:hAnsiTheme="minorHAnsi" w:cstheme="minorHAnsi"/>
                <w:b/>
                <w:bCs/>
                <w:sz w:val="22"/>
                <w:szCs w:val="22"/>
                <w:u w:val="single"/>
              </w:rPr>
            </w:pPr>
            <w:r w:rsidRPr="000E5D56">
              <w:rPr>
                <w:rFonts w:asciiTheme="minorHAnsi" w:hAnsiTheme="minorHAnsi" w:cstheme="minorHAnsi"/>
                <w:b/>
                <w:bCs/>
                <w:sz w:val="22"/>
                <w:szCs w:val="22"/>
                <w:u w:val="single"/>
              </w:rPr>
              <w:t>Business User:</w:t>
            </w:r>
          </w:p>
          <w:p w14:paraId="6196C84A" w14:textId="77777777" w:rsidR="00567D4B" w:rsidRPr="0077344E"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708E9B91" w14:textId="77777777" w:rsidR="00567D4B" w:rsidRPr="00235AD9" w:rsidRDefault="00567D4B" w:rsidP="00B33C08">
            <w:pPr>
              <w:spacing w:line="259" w:lineRule="auto"/>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29F2FDF7" w14:textId="77777777" w:rsidR="00567D4B" w:rsidRPr="00235C84" w:rsidRDefault="00567D4B" w:rsidP="00B33C08">
            <w:pPr>
              <w:spacing w:line="259" w:lineRule="auto"/>
              <w:ind w:left="10"/>
              <w:rPr>
                <w:rFonts w:asciiTheme="minorHAnsi" w:hAnsiTheme="minorHAnsi"/>
                <w:sz w:val="22"/>
                <w:szCs w:val="22"/>
              </w:rPr>
            </w:pPr>
            <w:r w:rsidRPr="00513C9E">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6A05C2F8" w14:textId="77777777" w:rsidR="00567D4B" w:rsidRPr="008F426A"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7A15A6EA" w14:textId="77777777" w:rsidR="00567D4B" w:rsidRPr="00FD5CFE" w:rsidRDefault="00567D4B" w:rsidP="00B33C08">
            <w:pPr>
              <w:spacing w:after="160" w:line="259" w:lineRule="auto"/>
              <w:jc w:val="center"/>
              <w:rPr>
                <w:rFonts w:asciiTheme="minorHAnsi" w:hAnsiTheme="minorHAnsi"/>
                <w:sz w:val="22"/>
                <w:szCs w:val="22"/>
              </w:rPr>
            </w:pPr>
            <w:r>
              <w:rPr>
                <w:rFonts w:asciiTheme="minorHAnsi" w:hAnsiTheme="minorHAnsi" w:cstheme="minorHAnsi"/>
                <w:b/>
                <w:bCs/>
              </w:rPr>
              <w:t>BMD</w:t>
            </w:r>
          </w:p>
        </w:tc>
        <w:tc>
          <w:tcPr>
            <w:tcW w:w="810" w:type="dxa"/>
            <w:tcBorders>
              <w:top w:val="single" w:sz="4" w:space="0" w:color="auto"/>
              <w:left w:val="single" w:sz="4" w:space="0" w:color="auto"/>
              <w:bottom w:val="single" w:sz="4" w:space="0" w:color="auto"/>
              <w:right w:val="single" w:sz="4" w:space="0" w:color="auto"/>
            </w:tcBorders>
          </w:tcPr>
          <w:p w14:paraId="2BB164C2" w14:textId="77777777" w:rsidR="00567D4B"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4F7322CB" w14:textId="77777777" w:rsidR="00567D4B" w:rsidRPr="00644465"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0F0AA80E" w14:textId="77777777" w:rsidR="00567D4B" w:rsidRPr="008F17BE" w:rsidRDefault="00567D4B" w:rsidP="00B33C08">
            <w:pPr>
              <w:spacing w:line="259" w:lineRule="auto"/>
              <w:ind w:left="10"/>
              <w:rPr>
                <w:rFonts w:asciiTheme="minorHAnsi" w:hAnsiTheme="minorHAnsi"/>
                <w:sz w:val="22"/>
                <w:szCs w:val="22"/>
              </w:rPr>
            </w:pPr>
            <w:r w:rsidRPr="008F17BE">
              <w:rPr>
                <w:rFonts w:asciiTheme="minorHAnsi" w:hAnsiTheme="minorHAnsi"/>
                <w:sz w:val="22"/>
                <w:szCs w:val="22"/>
              </w:rPr>
              <w:t>After Step# 6</w:t>
            </w:r>
            <w:r>
              <w:rPr>
                <w:rFonts w:asciiTheme="minorHAnsi" w:hAnsiTheme="minorHAnsi"/>
                <w:sz w:val="22"/>
                <w:szCs w:val="22"/>
              </w:rPr>
              <w:t>9</w:t>
            </w:r>
            <w:r w:rsidRPr="008F17BE">
              <w:rPr>
                <w:rFonts w:asciiTheme="minorHAnsi" w:hAnsiTheme="minorHAnsi"/>
                <w:sz w:val="22"/>
                <w:szCs w:val="22"/>
              </w:rPr>
              <w:t xml:space="preserve">.6 </w:t>
            </w:r>
          </w:p>
          <w:p w14:paraId="26DDE08D" w14:textId="77777777" w:rsidR="00567D4B" w:rsidRPr="00661AC7" w:rsidRDefault="00567D4B" w:rsidP="00B33C08">
            <w:pPr>
              <w:spacing w:line="259" w:lineRule="auto"/>
              <w:rPr>
                <w:rFonts w:asciiTheme="minorHAnsi" w:hAnsiTheme="minorHAnsi"/>
                <w:sz w:val="22"/>
                <w:szCs w:val="22"/>
              </w:rPr>
            </w:pPr>
            <w:r w:rsidRPr="008F17BE">
              <w:rPr>
                <w:rFonts w:asciiTheme="minorHAnsi" w:hAnsiTheme="minorHAnsi"/>
                <w:sz w:val="22"/>
                <w:szCs w:val="22"/>
              </w:rPr>
              <w:t>(Bring up ICBS)</w:t>
            </w:r>
          </w:p>
        </w:tc>
      </w:tr>
      <w:tr w:rsidR="00567D4B" w:rsidRPr="002C775D" w14:paraId="745CD1C9" w14:textId="77777777" w:rsidTr="002A10DF">
        <w:tc>
          <w:tcPr>
            <w:tcW w:w="720" w:type="dxa"/>
            <w:vMerge w:val="restart"/>
            <w:tcBorders>
              <w:top w:val="single" w:sz="4" w:space="0" w:color="auto"/>
              <w:left w:val="single" w:sz="4" w:space="0" w:color="auto"/>
              <w:bottom w:val="single" w:sz="4" w:space="0" w:color="auto"/>
              <w:right w:val="single" w:sz="4" w:space="0" w:color="auto"/>
            </w:tcBorders>
          </w:tcPr>
          <w:p w14:paraId="7360F071"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82.6</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68F502DA" w14:textId="77777777" w:rsidR="00567D4B" w:rsidRPr="00CD4368" w:rsidRDefault="00567D4B" w:rsidP="00B33C08">
            <w:pPr>
              <w:spacing w:line="259" w:lineRule="auto"/>
              <w:rPr>
                <w:rFonts w:asciiTheme="minorHAnsi" w:hAnsiTheme="minorHAnsi"/>
                <w:b/>
              </w:rPr>
            </w:pPr>
            <w:r w:rsidRPr="00CD4368">
              <w:rPr>
                <w:rFonts w:asciiTheme="minorHAnsi" w:hAnsiTheme="minorHAnsi"/>
                <w:b/>
              </w:rPr>
              <w:t>ICBS Loan</w:t>
            </w:r>
          </w:p>
          <w:p w14:paraId="1A7B634D" w14:textId="77777777" w:rsidR="00567D4B" w:rsidRPr="00CD4368" w:rsidRDefault="00567D4B" w:rsidP="00B33C08">
            <w:pPr>
              <w:spacing w:line="259" w:lineRule="auto"/>
              <w:ind w:left="29"/>
              <w:rPr>
                <w:rFonts w:asciiTheme="minorHAnsi" w:hAnsiTheme="minorHAnsi"/>
                <w:b/>
                <w:sz w:val="22"/>
                <w:szCs w:val="22"/>
              </w:rPr>
            </w:pPr>
            <w:r w:rsidRPr="00CD4368">
              <w:rPr>
                <w:rFonts w:asciiTheme="minorHAnsi" w:hAnsiTheme="minorHAnsi"/>
                <w:b/>
                <w:sz w:val="22"/>
                <w:szCs w:val="22"/>
              </w:rPr>
              <w:t>(T1 – RTO 2 hours)</w:t>
            </w:r>
          </w:p>
          <w:p w14:paraId="0A9D4F5A" w14:textId="77777777" w:rsidR="00567D4B" w:rsidRPr="00CD4368" w:rsidRDefault="00567D4B" w:rsidP="00B33C08">
            <w:pPr>
              <w:spacing w:line="259" w:lineRule="auto"/>
              <w:rPr>
                <w:rFonts w:asciiTheme="minorHAnsi" w:hAnsiTheme="minorHAnsi"/>
                <w:b/>
              </w:rPr>
            </w:pPr>
          </w:p>
          <w:p w14:paraId="4FF9E305" w14:textId="77777777" w:rsidR="00567D4B" w:rsidRPr="00CD4368" w:rsidRDefault="00567D4B" w:rsidP="00B33C08">
            <w:pPr>
              <w:spacing w:after="160"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408720EA" w14:textId="77777777" w:rsidR="00567D4B" w:rsidRPr="00CD4368" w:rsidRDefault="00567D4B" w:rsidP="00B33C08">
            <w:pPr>
              <w:spacing w:line="259" w:lineRule="auto"/>
              <w:rPr>
                <w:rFonts w:asciiTheme="minorHAnsi" w:hAnsiTheme="minorHAnsi"/>
                <w:b/>
                <w:bCs/>
                <w:sz w:val="22"/>
                <w:szCs w:val="22"/>
                <w:u w:val="single"/>
              </w:rPr>
            </w:pPr>
            <w:r w:rsidRPr="00CD4368">
              <w:rPr>
                <w:rFonts w:asciiTheme="minorHAnsi" w:hAnsiTheme="minorHAnsi"/>
                <w:b/>
                <w:bCs/>
                <w:sz w:val="22"/>
                <w:szCs w:val="22"/>
                <w:u w:val="single"/>
              </w:rPr>
              <w:t>ITD SME:</w:t>
            </w:r>
          </w:p>
          <w:p w14:paraId="1B0692A4" w14:textId="77777777" w:rsidR="00567D4B" w:rsidRPr="00CD4368" w:rsidRDefault="00567D4B" w:rsidP="00B33C08">
            <w:pPr>
              <w:spacing w:line="259" w:lineRule="auto"/>
              <w:rPr>
                <w:rFonts w:asciiTheme="minorHAnsi" w:hAnsiTheme="minorHAnsi"/>
                <w:sz w:val="22"/>
                <w:szCs w:val="22"/>
              </w:rPr>
            </w:pPr>
            <w:r w:rsidRPr="00CD4368">
              <w:rPr>
                <w:rFonts w:asciiTheme="minorHAnsi" w:hAnsiTheme="minorHAnsi"/>
                <w:sz w:val="22"/>
                <w:szCs w:val="22"/>
              </w:rPr>
              <w:t xml:space="preserve">To test sign on &amp; enquiry. </w:t>
            </w:r>
          </w:p>
          <w:p w14:paraId="66346B0D" w14:textId="77777777" w:rsidR="00567D4B" w:rsidRPr="00CD4368" w:rsidRDefault="00567D4B" w:rsidP="00B33C08">
            <w:pPr>
              <w:spacing w:line="259" w:lineRule="auto"/>
              <w:rPr>
                <w:rFonts w:asciiTheme="minorHAnsi" w:hAnsiTheme="minorHAnsi" w:cstheme="minorHAnsi"/>
                <w:b/>
                <w:bCs/>
                <w:sz w:val="22"/>
                <w:szCs w:val="22"/>
              </w:rPr>
            </w:pPr>
          </w:p>
          <w:p w14:paraId="03FBCAE3" w14:textId="77777777" w:rsidR="00567D4B" w:rsidRPr="00CD4368" w:rsidRDefault="00567D4B" w:rsidP="00B33C08">
            <w:pPr>
              <w:spacing w:line="259" w:lineRule="auto"/>
              <w:ind w:right="170"/>
              <w:rPr>
                <w:rFonts w:asciiTheme="minorHAnsi" w:hAnsiTheme="minorHAnsi"/>
                <w:b/>
                <w:bCs/>
                <w:i/>
                <w:iCs/>
                <w:sz w:val="22"/>
                <w:szCs w:val="22"/>
              </w:rPr>
            </w:pPr>
          </w:p>
          <w:p w14:paraId="6DA30EEC" w14:textId="77777777" w:rsidR="00567D4B" w:rsidRPr="00CD4368" w:rsidRDefault="00567D4B" w:rsidP="00B33C08">
            <w:pPr>
              <w:spacing w:line="259" w:lineRule="auto"/>
              <w:ind w:left="29"/>
              <w:rPr>
                <w:rFonts w:asciiTheme="minorHAnsi" w:hAnsiTheme="minorHAnsi"/>
                <w:b/>
                <w:sz w:val="22"/>
                <w:szCs w:val="22"/>
              </w:rPr>
            </w:pPr>
          </w:p>
          <w:p w14:paraId="2380773C" w14:textId="77777777" w:rsidR="00567D4B" w:rsidRPr="00CD4368" w:rsidRDefault="00567D4B" w:rsidP="00B33C08">
            <w:pPr>
              <w:spacing w:line="259" w:lineRule="auto"/>
              <w:rPr>
                <w:rFonts w:asciiTheme="minorHAnsi" w:hAnsiTheme="minorHAnsi"/>
                <w:sz w:val="22"/>
                <w:szCs w:val="22"/>
              </w:rPr>
            </w:pPr>
            <w:r w:rsidRPr="00CD4368">
              <w:rPr>
                <w:rFonts w:asciiTheme="minorHAnsi" w:hAnsiTheme="minorHAnsi"/>
                <w:b/>
                <w:sz w:val="22"/>
                <w:szCs w:val="22"/>
              </w:rPr>
              <w:t xml:space="preserve"> </w:t>
            </w:r>
          </w:p>
        </w:tc>
        <w:tc>
          <w:tcPr>
            <w:tcW w:w="1170" w:type="dxa"/>
            <w:tcBorders>
              <w:top w:val="single" w:sz="4" w:space="0" w:color="auto"/>
              <w:left w:val="single" w:sz="4" w:space="0" w:color="auto"/>
              <w:bottom w:val="single" w:sz="4" w:space="0" w:color="auto"/>
              <w:right w:val="single" w:sz="4" w:space="0" w:color="auto"/>
            </w:tcBorders>
          </w:tcPr>
          <w:p w14:paraId="126B0A3F"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2F74D75F" w14:textId="77777777" w:rsidR="00567D4B" w:rsidRPr="0084218D"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3077321A" w14:textId="355B52B6" w:rsidR="00567D4B" w:rsidRPr="009A64FE" w:rsidRDefault="00552CF8" w:rsidP="00B33C08">
            <w:pPr>
              <w:spacing w:after="1" w:line="235" w:lineRule="auto"/>
              <w:jc w:val="center"/>
              <w:rPr>
                <w:rFonts w:ascii="Calibri" w:eastAsia="Calibri" w:hAnsi="Calibri"/>
                <w:b/>
                <w:bCs/>
                <w:sz w:val="22"/>
                <w:szCs w:val="22"/>
              </w:rPr>
            </w:pPr>
            <w:r>
              <w:rPr>
                <w:rFonts w:ascii="Calibri" w:eastAsia="Calibri" w:hAnsi="Calibri"/>
                <w:b/>
                <w:bCs/>
                <w:sz w:val="22"/>
                <w:szCs w:val="22"/>
              </w:rPr>
              <w:t xml:space="preserve">Md Hatta </w:t>
            </w:r>
            <w:proofErr w:type="spellStart"/>
            <w:r w:rsidR="0034667D">
              <w:rPr>
                <w:rFonts w:ascii="Calibri" w:eastAsia="Calibri" w:hAnsi="Calibri"/>
                <w:b/>
                <w:bCs/>
                <w:sz w:val="22"/>
                <w:szCs w:val="22"/>
              </w:rPr>
              <w:t>Basir</w:t>
            </w:r>
            <w:proofErr w:type="spellEnd"/>
          </w:p>
          <w:p w14:paraId="67C9DA12"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45BFE172"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6D38A462" w14:textId="00F23FF5"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sidR="0034667D">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310738DE" w14:textId="77777777" w:rsidR="00567D4B" w:rsidRPr="0084218D" w:rsidRDefault="00567D4B" w:rsidP="00B33C08">
            <w:pPr>
              <w:spacing w:line="259" w:lineRule="auto"/>
              <w:ind w:left="24"/>
              <w:rPr>
                <w:rFonts w:asciiTheme="minorHAnsi" w:hAnsiTheme="minorHAnsi"/>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7D1D5A76" w14:textId="77777777" w:rsidR="00567D4B" w:rsidRPr="00A16512" w:rsidRDefault="00567D4B" w:rsidP="00B33C08">
            <w:pPr>
              <w:spacing w:after="5" w:line="235" w:lineRule="auto"/>
              <w:jc w:val="center"/>
              <w:rPr>
                <w:rFonts w:ascii="Calibri" w:eastAsia="Calibri" w:hAnsi="Calibri"/>
                <w:b/>
                <w:sz w:val="22"/>
                <w:szCs w:val="22"/>
              </w:rPr>
            </w:pPr>
            <w:r w:rsidRPr="00A16512">
              <w:rPr>
                <w:rFonts w:ascii="Calibri" w:eastAsia="Calibri" w:hAnsi="Calibri"/>
                <w:b/>
                <w:sz w:val="22"/>
                <w:szCs w:val="22"/>
              </w:rPr>
              <w:t>Mohammad Ezzat Ameer</w:t>
            </w:r>
          </w:p>
          <w:p w14:paraId="6A245B73"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0FD52AEA"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7FDC0834" w14:textId="77777777" w:rsidR="00567D4B" w:rsidRPr="00A16512" w:rsidRDefault="00567D4B" w:rsidP="00B33C08">
            <w:pPr>
              <w:spacing w:line="254" w:lineRule="auto"/>
              <w:ind w:right="56"/>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Strateq</w:t>
            </w:r>
            <w:proofErr w:type="spellEnd"/>
            <w:r w:rsidRPr="00A16512">
              <w:rPr>
                <w:rFonts w:ascii="Calibri" w:eastAsia="Calibri" w:hAnsi="Calibri"/>
                <w:b/>
                <w:bCs/>
                <w:i/>
                <w:iCs/>
                <w:sz w:val="22"/>
                <w:szCs w:val="22"/>
                <w:highlight w:val="lightGray"/>
              </w:rPr>
              <w:t>)</w:t>
            </w:r>
          </w:p>
          <w:p w14:paraId="3733B1BF" w14:textId="77777777" w:rsidR="00567D4B" w:rsidRPr="0084218D" w:rsidRDefault="00567D4B" w:rsidP="00B33C08">
            <w:pPr>
              <w:spacing w:line="259" w:lineRule="auto"/>
              <w:ind w:left="29"/>
              <w:rPr>
                <w:rFonts w:asciiTheme="minorHAnsi" w:hAnsi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5536B3CB" w14:textId="77777777" w:rsidR="00567D4B" w:rsidRPr="0084218D"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2E9C508F" w14:textId="77777777" w:rsidR="00567D4B" w:rsidRPr="0084218D"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3DCB414F" w14:textId="77777777" w:rsidR="00567D4B" w:rsidRPr="008F17BE" w:rsidRDefault="00567D4B" w:rsidP="00B33C08">
            <w:pPr>
              <w:spacing w:line="259" w:lineRule="auto"/>
              <w:ind w:left="10"/>
              <w:rPr>
                <w:rFonts w:asciiTheme="minorHAnsi" w:hAnsiTheme="minorHAnsi"/>
                <w:sz w:val="22"/>
                <w:szCs w:val="22"/>
              </w:rPr>
            </w:pPr>
            <w:r w:rsidRPr="008F17BE">
              <w:rPr>
                <w:rFonts w:asciiTheme="minorHAnsi" w:hAnsiTheme="minorHAnsi"/>
                <w:sz w:val="22"/>
                <w:szCs w:val="22"/>
              </w:rPr>
              <w:t>After Step# 6</w:t>
            </w:r>
            <w:r>
              <w:rPr>
                <w:rFonts w:asciiTheme="minorHAnsi" w:hAnsiTheme="minorHAnsi"/>
                <w:sz w:val="22"/>
                <w:szCs w:val="22"/>
              </w:rPr>
              <w:t>9</w:t>
            </w:r>
            <w:r w:rsidRPr="008F17BE">
              <w:rPr>
                <w:rFonts w:asciiTheme="minorHAnsi" w:hAnsiTheme="minorHAnsi"/>
                <w:sz w:val="22"/>
                <w:szCs w:val="22"/>
              </w:rPr>
              <w:t xml:space="preserve">.6 </w:t>
            </w:r>
          </w:p>
          <w:p w14:paraId="399558DA" w14:textId="77777777" w:rsidR="00567D4B" w:rsidRDefault="00567D4B" w:rsidP="00B33C08">
            <w:pPr>
              <w:spacing w:line="259" w:lineRule="auto"/>
              <w:rPr>
                <w:rFonts w:asciiTheme="minorHAnsi" w:hAnsiTheme="minorHAnsi"/>
                <w:sz w:val="22"/>
                <w:szCs w:val="22"/>
              </w:rPr>
            </w:pPr>
            <w:r w:rsidRPr="008F17BE">
              <w:rPr>
                <w:rFonts w:asciiTheme="minorHAnsi" w:hAnsiTheme="minorHAnsi"/>
                <w:sz w:val="22"/>
                <w:szCs w:val="22"/>
              </w:rPr>
              <w:t>(Bring up ICBS)</w:t>
            </w:r>
          </w:p>
          <w:p w14:paraId="317E8547" w14:textId="77777777" w:rsidR="00567D4B" w:rsidRPr="0084218D" w:rsidRDefault="00567D4B" w:rsidP="00B33C08">
            <w:pPr>
              <w:spacing w:line="259" w:lineRule="auto"/>
              <w:rPr>
                <w:rFonts w:asciiTheme="minorHAnsi" w:hAnsiTheme="minorHAnsi"/>
                <w:sz w:val="22"/>
                <w:szCs w:val="22"/>
              </w:rPr>
            </w:pPr>
          </w:p>
          <w:p w14:paraId="5DCBC5B7" w14:textId="77777777" w:rsidR="00567D4B" w:rsidRPr="00362559" w:rsidRDefault="00567D4B" w:rsidP="00B33C08">
            <w:pPr>
              <w:spacing w:line="259" w:lineRule="auto"/>
              <w:rPr>
                <w:rFonts w:asciiTheme="minorHAnsi" w:hAnsiTheme="minorHAnsi"/>
                <w:sz w:val="22"/>
                <w:szCs w:val="22"/>
              </w:rPr>
            </w:pPr>
            <w:r w:rsidRPr="00362559">
              <w:rPr>
                <w:rFonts w:asciiTheme="minorHAnsi" w:hAnsiTheme="minorHAnsi"/>
                <w:sz w:val="22"/>
                <w:szCs w:val="22"/>
              </w:rPr>
              <w:t>After Step# 88.3</w:t>
            </w:r>
          </w:p>
          <w:p w14:paraId="6D6CDDE9" w14:textId="77777777" w:rsidR="00567D4B" w:rsidRDefault="00567D4B" w:rsidP="00B33C08">
            <w:pPr>
              <w:spacing w:line="259" w:lineRule="auto"/>
              <w:rPr>
                <w:rFonts w:asciiTheme="minorHAnsi" w:hAnsiTheme="minorHAnsi"/>
                <w:sz w:val="22"/>
                <w:szCs w:val="22"/>
              </w:rPr>
            </w:pPr>
            <w:r w:rsidRPr="00362559">
              <w:rPr>
                <w:rFonts w:asciiTheme="minorHAnsi" w:hAnsiTheme="minorHAnsi"/>
                <w:sz w:val="22"/>
                <w:szCs w:val="22"/>
              </w:rPr>
              <w:t>(ICBS Batch Runs)</w:t>
            </w:r>
          </w:p>
          <w:p w14:paraId="048A2B16" w14:textId="77777777" w:rsidR="00567D4B" w:rsidRDefault="00567D4B" w:rsidP="00B33C08">
            <w:pPr>
              <w:spacing w:line="259" w:lineRule="auto"/>
              <w:rPr>
                <w:rFonts w:asciiTheme="minorHAnsi" w:hAnsiTheme="minorHAnsi"/>
                <w:sz w:val="22"/>
                <w:szCs w:val="22"/>
              </w:rPr>
            </w:pPr>
          </w:p>
          <w:p w14:paraId="43A38CC9" w14:textId="77777777" w:rsidR="00567D4B" w:rsidRPr="00661AC7" w:rsidRDefault="00567D4B" w:rsidP="00B33C08">
            <w:pPr>
              <w:spacing w:line="259" w:lineRule="auto"/>
              <w:rPr>
                <w:rFonts w:asciiTheme="minorHAnsi" w:hAnsiTheme="minorHAnsi"/>
                <w:sz w:val="22"/>
                <w:szCs w:val="22"/>
              </w:rPr>
            </w:pPr>
            <w:r w:rsidRPr="001A5B2E">
              <w:rPr>
                <w:rFonts w:asciiTheme="minorHAnsi" w:hAnsiTheme="minorHAnsi"/>
                <w:sz w:val="22"/>
                <w:szCs w:val="22"/>
              </w:rPr>
              <w:t>After Step# 77.4, 77.5 &amp; 77.6 completed</w:t>
            </w:r>
          </w:p>
        </w:tc>
      </w:tr>
      <w:tr w:rsidR="00567D4B" w:rsidRPr="002C775D" w14:paraId="76CAA1D3" w14:textId="77777777" w:rsidTr="002A10DF">
        <w:tc>
          <w:tcPr>
            <w:tcW w:w="720" w:type="dxa"/>
            <w:vMerge/>
            <w:tcBorders>
              <w:top w:val="single" w:sz="4" w:space="0" w:color="auto"/>
              <w:left w:val="single" w:sz="4" w:space="0" w:color="auto"/>
              <w:bottom w:val="single" w:sz="4" w:space="0" w:color="auto"/>
              <w:right w:val="single" w:sz="4" w:space="0" w:color="auto"/>
            </w:tcBorders>
          </w:tcPr>
          <w:p w14:paraId="27E8F2E6" w14:textId="77777777" w:rsidR="00567D4B" w:rsidRDefault="00567D4B" w:rsidP="00B33C08">
            <w:pPr>
              <w:spacing w:after="160" w:line="259" w:lineRule="auto"/>
              <w:rPr>
                <w:rFonts w:asciiTheme="minorHAnsi" w:hAnsi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2EBB242B" w14:textId="77777777" w:rsidR="00567D4B" w:rsidRPr="00CD4368" w:rsidRDefault="00567D4B" w:rsidP="00B33C08">
            <w:pPr>
              <w:spacing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5C674B74" w14:textId="77777777" w:rsidR="00567D4B" w:rsidRPr="00CD4368" w:rsidRDefault="00567D4B" w:rsidP="00B33C08">
            <w:pPr>
              <w:spacing w:after="160" w:line="259" w:lineRule="auto"/>
              <w:rPr>
                <w:rFonts w:asciiTheme="minorHAnsi" w:hAnsiTheme="minorHAnsi" w:cstheme="minorHAnsi"/>
                <w:b/>
                <w:bCs/>
                <w:sz w:val="22"/>
                <w:szCs w:val="22"/>
                <w:u w:val="single"/>
              </w:rPr>
            </w:pPr>
            <w:r w:rsidRPr="00CD4368">
              <w:rPr>
                <w:rFonts w:asciiTheme="minorHAnsi" w:hAnsiTheme="minorHAnsi" w:cstheme="minorHAnsi"/>
                <w:b/>
                <w:bCs/>
                <w:sz w:val="22"/>
                <w:szCs w:val="22"/>
                <w:u w:val="single"/>
              </w:rPr>
              <w:t>Business User:</w:t>
            </w:r>
          </w:p>
          <w:p w14:paraId="01C68613" w14:textId="77777777" w:rsidR="00567D4B" w:rsidRPr="00CD4368" w:rsidRDefault="00567D4B" w:rsidP="00B33C08">
            <w:pPr>
              <w:spacing w:line="259" w:lineRule="auto"/>
              <w:rPr>
                <w:rFonts w:asciiTheme="minorHAnsi" w:hAnsiTheme="minorHAnsi" w:cstheme="minorHAnsi"/>
                <w:i/>
                <w:iCs/>
                <w:sz w:val="22"/>
                <w:szCs w:val="22"/>
              </w:rPr>
            </w:pPr>
            <w:r w:rsidRPr="00CD4368">
              <w:rPr>
                <w:rFonts w:asciiTheme="minorHAnsi" w:hAnsiTheme="minorHAnsi" w:cstheme="minorHAnsi"/>
                <w:i/>
                <w:iCs/>
                <w:sz w:val="22"/>
                <w:szCs w:val="22"/>
              </w:rPr>
              <w:t xml:space="preserve">As per Business User Script </w:t>
            </w:r>
          </w:p>
          <w:p w14:paraId="38122DB7" w14:textId="77777777" w:rsidR="00567D4B" w:rsidRPr="00CD4368" w:rsidRDefault="00567D4B" w:rsidP="00B33C08">
            <w:pPr>
              <w:spacing w:line="259" w:lineRule="auto"/>
              <w:rPr>
                <w:rFonts w:asciiTheme="minorHAnsi" w:hAnsiTheme="minorHAnsi" w:cstheme="minorHAnsi"/>
                <w:b/>
                <w:bCs/>
                <w:i/>
                <w:iCs/>
                <w:sz w:val="22"/>
                <w:szCs w:val="22"/>
              </w:rPr>
            </w:pPr>
          </w:p>
          <w:p w14:paraId="2C70A2C5" w14:textId="77777777" w:rsidR="00567D4B" w:rsidRPr="00CD4368" w:rsidRDefault="00567D4B" w:rsidP="00B33C08">
            <w:pPr>
              <w:spacing w:line="259" w:lineRule="auto"/>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78212F83" w14:textId="77777777" w:rsidR="00567D4B" w:rsidRPr="009008E1" w:rsidRDefault="00567D4B" w:rsidP="00B33C08">
            <w:pPr>
              <w:spacing w:line="259" w:lineRule="auto"/>
              <w:ind w:left="10"/>
              <w:rPr>
                <w:rFonts w:asciiTheme="minorHAnsi" w:hAnsiTheme="minorHAnsi"/>
                <w:sz w:val="22"/>
                <w:szCs w:val="22"/>
              </w:rPr>
            </w:pPr>
            <w:r w:rsidRPr="00513C9E">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2C28AD87" w14:textId="77777777" w:rsidR="00567D4B" w:rsidRPr="008F426A"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2F95CE1D" w14:textId="77777777" w:rsidR="00567D4B" w:rsidRPr="00FD5CFE" w:rsidRDefault="00567D4B" w:rsidP="00B33C08">
            <w:pPr>
              <w:spacing w:line="259" w:lineRule="auto"/>
              <w:jc w:val="center"/>
              <w:rPr>
                <w:rFonts w:asciiTheme="minorHAnsi" w:hAnsiTheme="minorHAnsi"/>
                <w:b/>
              </w:rPr>
            </w:pPr>
            <w:r w:rsidRPr="00FD5CFE">
              <w:rPr>
                <w:rFonts w:asciiTheme="minorHAnsi" w:hAnsiTheme="minorHAnsi"/>
                <w:b/>
              </w:rPr>
              <w:t>COD</w:t>
            </w:r>
          </w:p>
        </w:tc>
        <w:tc>
          <w:tcPr>
            <w:tcW w:w="810" w:type="dxa"/>
            <w:tcBorders>
              <w:top w:val="single" w:sz="4" w:space="0" w:color="auto"/>
              <w:left w:val="single" w:sz="4" w:space="0" w:color="auto"/>
              <w:bottom w:val="single" w:sz="4" w:space="0" w:color="auto"/>
              <w:right w:val="single" w:sz="4" w:space="0" w:color="auto"/>
            </w:tcBorders>
          </w:tcPr>
          <w:p w14:paraId="2110FF9C" w14:textId="77777777" w:rsidR="00567D4B" w:rsidRPr="009008E1"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242ACBAE" w14:textId="77777777" w:rsidR="00567D4B" w:rsidRPr="009008E1"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18D49B0B" w14:textId="77777777" w:rsidR="00567D4B" w:rsidRPr="008F17BE" w:rsidRDefault="00567D4B" w:rsidP="00B33C08">
            <w:pPr>
              <w:spacing w:line="259" w:lineRule="auto"/>
              <w:ind w:left="10"/>
              <w:rPr>
                <w:rFonts w:asciiTheme="minorHAnsi" w:hAnsiTheme="minorHAnsi"/>
                <w:sz w:val="22"/>
                <w:szCs w:val="22"/>
              </w:rPr>
            </w:pPr>
            <w:r w:rsidRPr="008F17BE">
              <w:rPr>
                <w:rFonts w:asciiTheme="minorHAnsi" w:hAnsiTheme="minorHAnsi"/>
                <w:sz w:val="22"/>
                <w:szCs w:val="22"/>
              </w:rPr>
              <w:t>After Step# 6</w:t>
            </w:r>
            <w:r>
              <w:rPr>
                <w:rFonts w:asciiTheme="minorHAnsi" w:hAnsiTheme="minorHAnsi"/>
                <w:sz w:val="22"/>
                <w:szCs w:val="22"/>
              </w:rPr>
              <w:t>9</w:t>
            </w:r>
            <w:r w:rsidRPr="008F17BE">
              <w:rPr>
                <w:rFonts w:asciiTheme="minorHAnsi" w:hAnsiTheme="minorHAnsi"/>
                <w:sz w:val="22"/>
                <w:szCs w:val="22"/>
              </w:rPr>
              <w:t xml:space="preserve">.6 </w:t>
            </w:r>
          </w:p>
          <w:p w14:paraId="2F4CBDC1" w14:textId="77777777" w:rsidR="00567D4B" w:rsidRDefault="00567D4B" w:rsidP="00B33C08">
            <w:pPr>
              <w:spacing w:line="259" w:lineRule="auto"/>
              <w:rPr>
                <w:rFonts w:asciiTheme="minorHAnsi" w:hAnsiTheme="minorHAnsi"/>
                <w:sz w:val="22"/>
                <w:szCs w:val="22"/>
              </w:rPr>
            </w:pPr>
            <w:r w:rsidRPr="008F17BE">
              <w:rPr>
                <w:rFonts w:asciiTheme="minorHAnsi" w:hAnsiTheme="minorHAnsi"/>
                <w:sz w:val="22"/>
                <w:szCs w:val="22"/>
              </w:rPr>
              <w:t>(Bring up ICBS)</w:t>
            </w:r>
          </w:p>
          <w:p w14:paraId="2E1856E7" w14:textId="77777777" w:rsidR="00567D4B" w:rsidRPr="009008E1" w:rsidRDefault="00567D4B" w:rsidP="00B33C08">
            <w:pPr>
              <w:spacing w:line="259" w:lineRule="auto"/>
              <w:rPr>
                <w:rFonts w:asciiTheme="minorHAnsi" w:hAnsiTheme="minorHAnsi"/>
                <w:sz w:val="22"/>
                <w:szCs w:val="22"/>
              </w:rPr>
            </w:pPr>
          </w:p>
        </w:tc>
      </w:tr>
      <w:tr w:rsidR="00567D4B" w:rsidRPr="002C775D" w14:paraId="512D92AC" w14:textId="77777777" w:rsidTr="002A10DF">
        <w:tc>
          <w:tcPr>
            <w:tcW w:w="720" w:type="dxa"/>
            <w:vMerge w:val="restart"/>
            <w:tcBorders>
              <w:top w:val="single" w:sz="4" w:space="0" w:color="auto"/>
              <w:left w:val="single" w:sz="4" w:space="0" w:color="auto"/>
              <w:right w:val="single" w:sz="4" w:space="0" w:color="auto"/>
            </w:tcBorders>
          </w:tcPr>
          <w:p w14:paraId="56AF078C"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82.7</w:t>
            </w:r>
          </w:p>
        </w:tc>
        <w:tc>
          <w:tcPr>
            <w:tcW w:w="2250" w:type="dxa"/>
            <w:vMerge w:val="restart"/>
            <w:tcBorders>
              <w:top w:val="single" w:sz="4" w:space="0" w:color="auto"/>
              <w:left w:val="single" w:sz="4" w:space="0" w:color="auto"/>
              <w:right w:val="single" w:sz="4" w:space="0" w:color="auto"/>
            </w:tcBorders>
            <w:shd w:val="clear" w:color="auto" w:fill="auto"/>
          </w:tcPr>
          <w:p w14:paraId="13C17548" w14:textId="77777777" w:rsidR="00567D4B" w:rsidRPr="00CD4368" w:rsidRDefault="00567D4B" w:rsidP="00B33C08">
            <w:pPr>
              <w:spacing w:line="259" w:lineRule="auto"/>
              <w:ind w:left="96"/>
              <w:rPr>
                <w:rFonts w:asciiTheme="minorHAnsi" w:hAnsiTheme="minorHAnsi"/>
                <w:b/>
                <w:sz w:val="22"/>
                <w:szCs w:val="22"/>
              </w:rPr>
            </w:pPr>
            <w:r w:rsidRPr="00CD4368">
              <w:rPr>
                <w:rFonts w:asciiTheme="minorHAnsi" w:eastAsia="Arial" w:hAnsiTheme="minorHAnsi" w:cs="Arial"/>
                <w:b/>
                <w:sz w:val="22"/>
                <w:szCs w:val="22"/>
              </w:rPr>
              <w:t xml:space="preserve">OCM24 - </w:t>
            </w:r>
            <w:r w:rsidRPr="00CD4368">
              <w:rPr>
                <w:rFonts w:asciiTheme="minorHAnsi" w:hAnsiTheme="minorHAnsi"/>
                <w:b/>
                <w:sz w:val="22"/>
                <w:szCs w:val="22"/>
              </w:rPr>
              <w:t>Mainframe</w:t>
            </w:r>
          </w:p>
          <w:p w14:paraId="7FBD0273" w14:textId="77777777" w:rsidR="00567D4B" w:rsidRPr="00CD4368" w:rsidRDefault="00567D4B" w:rsidP="00B33C08">
            <w:pPr>
              <w:spacing w:line="259" w:lineRule="auto"/>
              <w:rPr>
                <w:rFonts w:asciiTheme="minorHAnsi" w:hAnsiTheme="minorHAnsi"/>
                <w:b/>
                <w:sz w:val="22"/>
                <w:szCs w:val="22"/>
              </w:rPr>
            </w:pPr>
            <w:r w:rsidRPr="00CD4368">
              <w:rPr>
                <w:rFonts w:asciiTheme="minorHAnsi" w:hAnsiTheme="minorHAnsi"/>
                <w:b/>
                <w:sz w:val="22"/>
                <w:szCs w:val="22"/>
              </w:rPr>
              <w:t xml:space="preserve"> (T1 – RTO 2 hours)</w:t>
            </w:r>
          </w:p>
          <w:p w14:paraId="1113F7EE" w14:textId="77777777" w:rsidR="00567D4B" w:rsidRPr="00CD4368" w:rsidRDefault="00567D4B" w:rsidP="00B33C08">
            <w:pPr>
              <w:spacing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461B2C91" w14:textId="77777777" w:rsidR="00567D4B" w:rsidRPr="00CD4368" w:rsidRDefault="00567D4B" w:rsidP="00B33C08">
            <w:pPr>
              <w:spacing w:line="259" w:lineRule="auto"/>
              <w:rPr>
                <w:rFonts w:asciiTheme="minorHAnsi" w:hAnsiTheme="minorHAnsi"/>
                <w:b/>
                <w:bCs/>
                <w:sz w:val="22"/>
                <w:szCs w:val="22"/>
                <w:u w:val="single"/>
              </w:rPr>
            </w:pPr>
            <w:r w:rsidRPr="00CD4368">
              <w:rPr>
                <w:rFonts w:asciiTheme="minorHAnsi" w:hAnsiTheme="minorHAnsi"/>
                <w:b/>
                <w:bCs/>
                <w:sz w:val="22"/>
                <w:szCs w:val="22"/>
                <w:u w:val="single"/>
              </w:rPr>
              <w:t>ITD SME:</w:t>
            </w:r>
          </w:p>
          <w:p w14:paraId="1B899EFA" w14:textId="77777777" w:rsidR="00567D4B" w:rsidRPr="00CD4368" w:rsidRDefault="00567D4B" w:rsidP="00B33C08">
            <w:pPr>
              <w:spacing w:after="160" w:line="259" w:lineRule="auto"/>
              <w:rPr>
                <w:rFonts w:asciiTheme="minorHAnsi" w:hAnsiTheme="minorHAnsi" w:cstheme="minorHAnsi"/>
                <w:sz w:val="22"/>
                <w:szCs w:val="22"/>
              </w:rPr>
            </w:pPr>
            <w:r w:rsidRPr="00CD4368">
              <w:rPr>
                <w:rFonts w:asciiTheme="minorHAnsi" w:hAnsiTheme="minorHAnsi" w:cstheme="minorHAnsi"/>
                <w:sz w:val="22"/>
                <w:szCs w:val="22"/>
              </w:rPr>
              <w:t>To test ping and telnet</w:t>
            </w:r>
          </w:p>
        </w:tc>
        <w:tc>
          <w:tcPr>
            <w:tcW w:w="1170" w:type="dxa"/>
            <w:tcBorders>
              <w:top w:val="single" w:sz="4" w:space="0" w:color="auto"/>
              <w:left w:val="single" w:sz="4" w:space="0" w:color="auto"/>
              <w:bottom w:val="single" w:sz="4" w:space="0" w:color="auto"/>
              <w:right w:val="single" w:sz="4" w:space="0" w:color="auto"/>
            </w:tcBorders>
          </w:tcPr>
          <w:p w14:paraId="09A4B0AB"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0E1A4D6A" w14:textId="77777777" w:rsidR="00567D4B" w:rsidRPr="0084218D"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2218A550" w14:textId="77777777" w:rsidR="00567D4B" w:rsidRPr="00A16512" w:rsidRDefault="00567D4B" w:rsidP="00B33C08">
            <w:pPr>
              <w:spacing w:line="254" w:lineRule="auto"/>
              <w:jc w:val="center"/>
              <w:rPr>
                <w:rFonts w:ascii="Calibri" w:eastAsia="Calibri" w:hAnsi="Calibri"/>
                <w:sz w:val="22"/>
                <w:szCs w:val="22"/>
              </w:rPr>
            </w:pPr>
            <w:proofErr w:type="spellStart"/>
            <w:r w:rsidRPr="00A16512">
              <w:rPr>
                <w:rFonts w:ascii="Calibri" w:eastAsia="Calibri" w:hAnsi="Calibri"/>
                <w:b/>
                <w:sz w:val="22"/>
                <w:szCs w:val="22"/>
              </w:rPr>
              <w:t>Rubendran</w:t>
            </w:r>
            <w:proofErr w:type="spellEnd"/>
            <w:r w:rsidRPr="00A16512">
              <w:rPr>
                <w:rFonts w:ascii="Calibri" w:eastAsia="Calibri" w:hAnsi="Calibri"/>
                <w:b/>
                <w:sz w:val="22"/>
                <w:szCs w:val="22"/>
              </w:rPr>
              <w:t xml:space="preserve"> al</w:t>
            </w:r>
          </w:p>
          <w:p w14:paraId="268AC4AE" w14:textId="77777777" w:rsidR="00567D4B" w:rsidRPr="00A16512" w:rsidRDefault="00567D4B" w:rsidP="00B33C08">
            <w:pPr>
              <w:spacing w:line="254" w:lineRule="auto"/>
              <w:jc w:val="center"/>
              <w:rPr>
                <w:rFonts w:ascii="Calibri" w:eastAsia="Calibri" w:hAnsi="Calibri"/>
                <w:sz w:val="22"/>
                <w:szCs w:val="22"/>
              </w:rPr>
            </w:pPr>
            <w:proofErr w:type="spellStart"/>
            <w:r w:rsidRPr="00A16512">
              <w:rPr>
                <w:rFonts w:ascii="Calibri" w:eastAsia="Calibri" w:hAnsi="Calibri"/>
                <w:b/>
                <w:sz w:val="22"/>
                <w:szCs w:val="22"/>
              </w:rPr>
              <w:t>Kunasagaran</w:t>
            </w:r>
            <w:proofErr w:type="spellEnd"/>
          </w:p>
          <w:p w14:paraId="34A82027" w14:textId="77777777" w:rsidR="00567D4B" w:rsidRPr="00A16512" w:rsidRDefault="00567D4B" w:rsidP="00B33C08">
            <w:pPr>
              <w:spacing w:line="254" w:lineRule="auto"/>
              <w:jc w:val="center"/>
              <w:rPr>
                <w:rFonts w:ascii="Calibri" w:eastAsia="Calibri" w:hAnsi="Calibri"/>
                <w:sz w:val="22"/>
                <w:szCs w:val="22"/>
              </w:rPr>
            </w:pPr>
            <w:r w:rsidRPr="00A16512">
              <w:rPr>
                <w:rFonts w:ascii="Calibri" w:eastAsia="Calibri" w:hAnsi="Calibri"/>
                <w:sz w:val="22"/>
                <w:szCs w:val="22"/>
              </w:rPr>
              <w:t>Infrastructure</w:t>
            </w:r>
          </w:p>
          <w:p w14:paraId="30E642F3" w14:textId="77777777" w:rsidR="00567D4B" w:rsidRPr="00A16512" w:rsidRDefault="00567D4B" w:rsidP="00B33C08">
            <w:pPr>
              <w:spacing w:line="254" w:lineRule="auto"/>
              <w:ind w:right="45"/>
              <w:jc w:val="center"/>
              <w:rPr>
                <w:rFonts w:ascii="Calibri" w:eastAsia="Calibri" w:hAnsi="Calibri"/>
                <w:sz w:val="22"/>
                <w:szCs w:val="22"/>
              </w:rPr>
            </w:pPr>
            <w:r w:rsidRPr="00A16512">
              <w:rPr>
                <w:rFonts w:ascii="Calibri" w:eastAsia="Calibri" w:hAnsi="Calibri"/>
                <w:sz w:val="22"/>
                <w:szCs w:val="22"/>
              </w:rPr>
              <w:t>Network &amp;</w:t>
            </w:r>
          </w:p>
          <w:p w14:paraId="0CA32265" w14:textId="77777777" w:rsidR="00567D4B" w:rsidRPr="00A16512" w:rsidRDefault="00567D4B" w:rsidP="00B33C08">
            <w:pPr>
              <w:spacing w:line="254" w:lineRule="auto"/>
              <w:ind w:right="47"/>
              <w:jc w:val="center"/>
              <w:rPr>
                <w:rFonts w:ascii="Calibri" w:eastAsia="Calibri" w:hAnsi="Calibri"/>
                <w:sz w:val="22"/>
                <w:szCs w:val="22"/>
              </w:rPr>
            </w:pPr>
            <w:r w:rsidRPr="00A16512">
              <w:rPr>
                <w:rFonts w:ascii="Calibri" w:eastAsia="Calibri" w:hAnsi="Calibri"/>
                <w:sz w:val="22"/>
                <w:szCs w:val="22"/>
              </w:rPr>
              <w:t>Data Centre</w:t>
            </w:r>
          </w:p>
          <w:p w14:paraId="696B466B" w14:textId="77777777" w:rsidR="00567D4B" w:rsidRPr="00A16512" w:rsidRDefault="00567D4B" w:rsidP="00B33C08">
            <w:pPr>
              <w:spacing w:line="254" w:lineRule="auto"/>
              <w:ind w:right="47"/>
              <w:jc w:val="center"/>
              <w:rPr>
                <w:rFonts w:ascii="Calibri" w:eastAsia="Calibri" w:hAnsi="Calibri"/>
                <w:sz w:val="22"/>
                <w:szCs w:val="22"/>
              </w:rPr>
            </w:pPr>
            <w:r w:rsidRPr="00A16512">
              <w:rPr>
                <w:rFonts w:ascii="Calibri" w:eastAsia="Calibri" w:hAnsi="Calibri"/>
                <w:sz w:val="22"/>
                <w:szCs w:val="22"/>
              </w:rPr>
              <w:t>Division</w:t>
            </w:r>
          </w:p>
          <w:p w14:paraId="53796CE2" w14:textId="77777777" w:rsidR="00567D4B" w:rsidRPr="00A16512" w:rsidRDefault="00567D4B" w:rsidP="00B33C08">
            <w:pPr>
              <w:spacing w:line="254" w:lineRule="auto"/>
              <w:ind w:right="47"/>
              <w:jc w:val="center"/>
              <w:rPr>
                <w:rFonts w:ascii="Calibri" w:eastAsia="Calibri" w:hAnsi="Calibri"/>
                <w:sz w:val="22"/>
                <w:szCs w:val="22"/>
              </w:rPr>
            </w:pPr>
            <w:r w:rsidRPr="00A16512">
              <w:rPr>
                <w:rFonts w:ascii="Calibri" w:eastAsia="Calibri" w:hAnsi="Calibri"/>
                <w:sz w:val="22"/>
                <w:szCs w:val="22"/>
                <w:highlight w:val="lightGray"/>
              </w:rPr>
              <w:t>(</w:t>
            </w:r>
            <w:proofErr w:type="spellStart"/>
            <w:r w:rsidRPr="00A16512">
              <w:rPr>
                <w:rFonts w:ascii="Calibri" w:eastAsia="Calibri" w:hAnsi="Calibri"/>
                <w:b/>
                <w:bCs/>
                <w:i/>
                <w:iCs/>
                <w:sz w:val="22"/>
                <w:szCs w:val="22"/>
                <w:highlight w:val="lightGray"/>
              </w:rPr>
              <w:t>Strateq</w:t>
            </w:r>
            <w:proofErr w:type="spellEnd"/>
            <w:r w:rsidRPr="00A16512">
              <w:rPr>
                <w:rFonts w:ascii="Calibri" w:eastAsia="Calibri" w:hAnsi="Calibri"/>
                <w:b/>
                <w:bCs/>
                <w:i/>
                <w:iCs/>
                <w:sz w:val="22"/>
                <w:szCs w:val="22"/>
                <w:highlight w:val="lightGray"/>
              </w:rPr>
              <w:t>)</w:t>
            </w:r>
          </w:p>
          <w:p w14:paraId="7452F729" w14:textId="77777777" w:rsidR="00567D4B" w:rsidRPr="0084218D" w:rsidRDefault="00567D4B" w:rsidP="00B33C08">
            <w:pPr>
              <w:spacing w:line="259" w:lineRule="auto"/>
              <w:ind w:left="24"/>
              <w:rPr>
                <w:rFonts w:asciiTheme="minorHAnsi" w:hAnsiTheme="minorHAnsi"/>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5DE6602F" w14:textId="77777777" w:rsidR="009E1B6D" w:rsidRPr="00360D2C" w:rsidRDefault="009E1B6D" w:rsidP="009E1B6D">
            <w:pPr>
              <w:spacing w:line="256" w:lineRule="auto"/>
              <w:ind w:right="49"/>
              <w:jc w:val="center"/>
              <w:rPr>
                <w:rFonts w:asciiTheme="minorHAnsi" w:hAnsiTheme="minorHAnsi" w:cstheme="minorHAnsi"/>
                <w:sz w:val="22"/>
                <w:szCs w:val="22"/>
              </w:rPr>
            </w:pPr>
            <w:r>
              <w:rPr>
                <w:rFonts w:asciiTheme="minorHAnsi" w:hAnsiTheme="minorHAnsi" w:cstheme="minorHAnsi"/>
                <w:b/>
                <w:sz w:val="22"/>
                <w:szCs w:val="22"/>
              </w:rPr>
              <w:t>Ahmad bin Ismail</w:t>
            </w:r>
          </w:p>
          <w:p w14:paraId="53D79FE5" w14:textId="77777777" w:rsidR="00567D4B" w:rsidRPr="00A16512" w:rsidRDefault="00567D4B" w:rsidP="00B33C08">
            <w:pPr>
              <w:spacing w:line="254" w:lineRule="auto"/>
              <w:jc w:val="center"/>
              <w:rPr>
                <w:rFonts w:ascii="Calibri" w:eastAsia="Calibri" w:hAnsi="Calibri"/>
                <w:sz w:val="22"/>
                <w:szCs w:val="22"/>
              </w:rPr>
            </w:pPr>
            <w:r w:rsidRPr="00A16512">
              <w:rPr>
                <w:rFonts w:ascii="Calibri" w:eastAsia="Calibri" w:hAnsi="Calibri"/>
                <w:sz w:val="22"/>
                <w:szCs w:val="22"/>
              </w:rPr>
              <w:t>Infrastructure</w:t>
            </w:r>
          </w:p>
          <w:p w14:paraId="121E0436" w14:textId="77777777" w:rsidR="00567D4B" w:rsidRPr="00A16512" w:rsidRDefault="00567D4B" w:rsidP="00B33C08">
            <w:pPr>
              <w:spacing w:line="254" w:lineRule="auto"/>
              <w:ind w:right="40"/>
              <w:jc w:val="center"/>
              <w:rPr>
                <w:rFonts w:ascii="Calibri" w:eastAsia="Calibri" w:hAnsi="Calibri"/>
                <w:sz w:val="22"/>
                <w:szCs w:val="22"/>
              </w:rPr>
            </w:pPr>
            <w:r w:rsidRPr="00A16512">
              <w:rPr>
                <w:rFonts w:ascii="Calibri" w:eastAsia="Calibri" w:hAnsi="Calibri"/>
                <w:sz w:val="22"/>
                <w:szCs w:val="22"/>
              </w:rPr>
              <w:t>Network &amp;</w:t>
            </w:r>
          </w:p>
          <w:p w14:paraId="2494544D" w14:textId="77777777" w:rsidR="00567D4B" w:rsidRPr="00A16512" w:rsidRDefault="00567D4B" w:rsidP="00B33C08">
            <w:pPr>
              <w:spacing w:line="254" w:lineRule="auto"/>
              <w:ind w:right="42"/>
              <w:jc w:val="center"/>
              <w:rPr>
                <w:rFonts w:ascii="Calibri" w:eastAsia="Calibri" w:hAnsi="Calibri"/>
                <w:sz w:val="22"/>
                <w:szCs w:val="22"/>
              </w:rPr>
            </w:pPr>
            <w:r w:rsidRPr="00A16512">
              <w:rPr>
                <w:rFonts w:ascii="Calibri" w:eastAsia="Calibri" w:hAnsi="Calibri"/>
                <w:sz w:val="22"/>
                <w:szCs w:val="22"/>
              </w:rPr>
              <w:t>Data Centre</w:t>
            </w:r>
          </w:p>
          <w:p w14:paraId="6972C8CA" w14:textId="77777777" w:rsidR="00567D4B" w:rsidRPr="00A16512" w:rsidRDefault="00567D4B" w:rsidP="00B33C08">
            <w:pPr>
              <w:spacing w:line="254" w:lineRule="auto"/>
              <w:ind w:right="47"/>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sidRPr="00A16512">
              <w:rPr>
                <w:rFonts w:ascii="Calibri" w:eastAsia="Calibri" w:hAnsi="Calibri"/>
                <w:b/>
                <w:bCs/>
                <w:i/>
                <w:iCs/>
                <w:sz w:val="22"/>
                <w:szCs w:val="22"/>
                <w:highlight w:val="lightGray"/>
              </w:rPr>
              <w:t>Strateq</w:t>
            </w:r>
            <w:proofErr w:type="spellEnd"/>
            <w:r w:rsidRPr="00A16512">
              <w:rPr>
                <w:rFonts w:ascii="Calibri" w:eastAsia="Calibri" w:hAnsi="Calibri"/>
                <w:b/>
                <w:bCs/>
                <w:i/>
                <w:iCs/>
                <w:sz w:val="22"/>
                <w:szCs w:val="22"/>
                <w:highlight w:val="lightGray"/>
              </w:rPr>
              <w:t>)</w:t>
            </w:r>
          </w:p>
          <w:p w14:paraId="738DDDC6" w14:textId="77777777" w:rsidR="00567D4B" w:rsidRPr="0084218D" w:rsidRDefault="00567D4B" w:rsidP="00B33C08">
            <w:pPr>
              <w:spacing w:line="259" w:lineRule="auto"/>
              <w:ind w:left="29"/>
              <w:rPr>
                <w:rFonts w:asciiTheme="minorHAnsi" w:hAnsi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2481E074" w14:textId="77777777" w:rsidR="00567D4B" w:rsidRPr="0084218D"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258C8ECB" w14:textId="77777777" w:rsidR="00567D4B" w:rsidRPr="0084218D"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1C4ED49F" w14:textId="77777777" w:rsidR="00567D4B" w:rsidRPr="0084218D" w:rsidRDefault="00567D4B" w:rsidP="00B33C08">
            <w:pPr>
              <w:spacing w:line="239" w:lineRule="auto"/>
              <w:ind w:left="10"/>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65</w:t>
            </w:r>
            <w:r w:rsidRPr="0084218D">
              <w:rPr>
                <w:rFonts w:asciiTheme="minorHAnsi" w:hAnsiTheme="minorHAnsi"/>
                <w:sz w:val="22"/>
                <w:szCs w:val="22"/>
              </w:rPr>
              <w:t>.</w:t>
            </w:r>
            <w:r>
              <w:rPr>
                <w:rFonts w:asciiTheme="minorHAnsi" w:hAnsiTheme="minorHAnsi"/>
                <w:sz w:val="22"/>
                <w:szCs w:val="22"/>
              </w:rPr>
              <w:t>5</w:t>
            </w:r>
            <w:r w:rsidRPr="0084218D">
              <w:rPr>
                <w:rFonts w:asciiTheme="minorHAnsi" w:hAnsiTheme="minorHAnsi"/>
                <w:sz w:val="22"/>
                <w:szCs w:val="22"/>
              </w:rPr>
              <w:t xml:space="preserve"> </w:t>
            </w:r>
          </w:p>
          <w:p w14:paraId="173F8732" w14:textId="77777777" w:rsidR="00567D4B" w:rsidRPr="0084218D" w:rsidRDefault="00567D4B" w:rsidP="00B33C08">
            <w:pPr>
              <w:spacing w:line="239" w:lineRule="auto"/>
              <w:ind w:left="10"/>
              <w:rPr>
                <w:rFonts w:asciiTheme="minorHAnsi" w:hAnsiTheme="minorHAnsi"/>
                <w:sz w:val="22"/>
                <w:szCs w:val="22"/>
              </w:rPr>
            </w:pPr>
            <w:r w:rsidRPr="0084218D">
              <w:rPr>
                <w:rFonts w:asciiTheme="minorHAnsi" w:hAnsiTheme="minorHAnsi"/>
                <w:sz w:val="22"/>
                <w:szCs w:val="22"/>
              </w:rPr>
              <w:t>(Pointing SRMP to DR)</w:t>
            </w:r>
          </w:p>
          <w:p w14:paraId="7B323BD0" w14:textId="77777777" w:rsidR="00567D4B" w:rsidRPr="00661AC7" w:rsidRDefault="00567D4B" w:rsidP="00B33C08">
            <w:pPr>
              <w:spacing w:line="259" w:lineRule="auto"/>
              <w:rPr>
                <w:rFonts w:asciiTheme="minorHAnsi" w:hAnsiTheme="minorHAnsi"/>
                <w:sz w:val="22"/>
                <w:szCs w:val="22"/>
              </w:rPr>
            </w:pPr>
          </w:p>
        </w:tc>
      </w:tr>
      <w:tr w:rsidR="00567D4B" w:rsidRPr="002C775D" w14:paraId="72F0C9EE" w14:textId="77777777" w:rsidTr="002A10DF">
        <w:tc>
          <w:tcPr>
            <w:tcW w:w="720" w:type="dxa"/>
            <w:vMerge/>
            <w:tcBorders>
              <w:left w:val="single" w:sz="4" w:space="0" w:color="auto"/>
              <w:bottom w:val="single" w:sz="4" w:space="0" w:color="auto"/>
              <w:right w:val="single" w:sz="4" w:space="0" w:color="auto"/>
            </w:tcBorders>
          </w:tcPr>
          <w:p w14:paraId="5C60B0EA" w14:textId="77777777" w:rsidR="00567D4B"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046FF873" w14:textId="77777777" w:rsidR="00567D4B" w:rsidRPr="00CD4368" w:rsidRDefault="00567D4B" w:rsidP="00B33C08">
            <w:pPr>
              <w:spacing w:line="259" w:lineRule="auto"/>
              <w:ind w:left="96"/>
              <w:rPr>
                <w:rFonts w:asciiTheme="minorHAnsi" w:eastAsia="Arial" w:hAnsiTheme="minorHAnsi" w:cs="Arial"/>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569AF56B" w14:textId="77777777" w:rsidR="00567D4B" w:rsidRPr="00CD4368" w:rsidRDefault="00567D4B" w:rsidP="00B33C08">
            <w:pPr>
              <w:spacing w:after="160" w:line="259" w:lineRule="auto"/>
              <w:rPr>
                <w:rFonts w:asciiTheme="minorHAnsi" w:hAnsiTheme="minorHAnsi" w:cstheme="minorHAnsi"/>
                <w:b/>
                <w:bCs/>
                <w:sz w:val="22"/>
                <w:szCs w:val="22"/>
                <w:u w:val="single"/>
              </w:rPr>
            </w:pPr>
            <w:r w:rsidRPr="00CD4368">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11C5F911" w14:textId="77777777" w:rsidR="00567D4B" w:rsidRPr="00FD5CFE" w:rsidRDefault="00567D4B" w:rsidP="00B33C08">
            <w:pPr>
              <w:spacing w:line="259" w:lineRule="auto"/>
              <w:ind w:left="110"/>
              <w:jc w:val="center"/>
              <w:rPr>
                <w:rFonts w:asciiTheme="minorHAnsi" w:hAnsiTheme="minorHAnsi"/>
                <w:b/>
                <w:sz w:val="22"/>
                <w:szCs w:val="22"/>
              </w:rPr>
            </w:pPr>
            <w:r>
              <w:rPr>
                <w:rFonts w:asciiTheme="minorHAnsi" w:hAnsiTheme="minorHAnsi"/>
                <w:b/>
                <w:sz w:val="22"/>
                <w:szCs w:val="22"/>
              </w:rPr>
              <w:t>ITD TESTING ONLY</w:t>
            </w:r>
          </w:p>
        </w:tc>
      </w:tr>
      <w:tr w:rsidR="00567D4B" w:rsidRPr="002C775D" w14:paraId="54CF3641" w14:textId="77777777" w:rsidTr="002A10DF">
        <w:tc>
          <w:tcPr>
            <w:tcW w:w="720" w:type="dxa"/>
            <w:vMerge w:val="restart"/>
            <w:tcBorders>
              <w:top w:val="single" w:sz="4" w:space="0" w:color="auto"/>
              <w:left w:val="single" w:sz="4" w:space="0" w:color="auto"/>
              <w:right w:val="single" w:sz="4" w:space="0" w:color="auto"/>
            </w:tcBorders>
          </w:tcPr>
          <w:p w14:paraId="1A7F979D"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82.8</w:t>
            </w:r>
          </w:p>
        </w:tc>
        <w:tc>
          <w:tcPr>
            <w:tcW w:w="2250" w:type="dxa"/>
            <w:vMerge w:val="restart"/>
            <w:tcBorders>
              <w:top w:val="single" w:sz="4" w:space="0" w:color="auto"/>
              <w:left w:val="single" w:sz="4" w:space="0" w:color="auto"/>
              <w:right w:val="single" w:sz="4" w:space="0" w:color="auto"/>
            </w:tcBorders>
            <w:shd w:val="clear" w:color="auto" w:fill="auto"/>
          </w:tcPr>
          <w:p w14:paraId="2BE82818" w14:textId="77777777" w:rsidR="00567D4B" w:rsidRPr="00CD4368" w:rsidRDefault="00567D4B" w:rsidP="00B33C08">
            <w:pPr>
              <w:spacing w:after="9"/>
              <w:ind w:right="570"/>
              <w:jc w:val="both"/>
              <w:rPr>
                <w:rFonts w:asciiTheme="minorHAnsi" w:hAnsiTheme="minorHAnsi"/>
                <w:b/>
              </w:rPr>
            </w:pPr>
            <w:r w:rsidRPr="00CD4368">
              <w:rPr>
                <w:rFonts w:asciiTheme="minorHAnsi" w:hAnsiTheme="minorHAnsi"/>
                <w:b/>
              </w:rPr>
              <w:t xml:space="preserve">DataPower </w:t>
            </w:r>
          </w:p>
          <w:p w14:paraId="0456F431" w14:textId="77777777" w:rsidR="00567D4B" w:rsidRPr="00CD4368" w:rsidRDefault="00567D4B" w:rsidP="00B33C08">
            <w:pPr>
              <w:spacing w:line="256" w:lineRule="auto"/>
              <w:rPr>
                <w:rFonts w:asciiTheme="minorHAnsi" w:hAnsiTheme="minorHAnsi"/>
                <w:b/>
                <w:sz w:val="22"/>
                <w:szCs w:val="22"/>
              </w:rPr>
            </w:pPr>
            <w:r w:rsidRPr="00CD4368">
              <w:rPr>
                <w:rFonts w:asciiTheme="minorHAnsi" w:hAnsiTheme="minorHAnsi"/>
                <w:b/>
                <w:sz w:val="22"/>
                <w:szCs w:val="22"/>
              </w:rPr>
              <w:t>(T1 – RTO 2 hours)</w:t>
            </w:r>
          </w:p>
          <w:p w14:paraId="16E2BC9E" w14:textId="77777777" w:rsidR="00567D4B" w:rsidRPr="00CD4368" w:rsidRDefault="00567D4B" w:rsidP="00B33C08">
            <w:pPr>
              <w:spacing w:line="259" w:lineRule="auto"/>
              <w:ind w:left="96"/>
              <w:rPr>
                <w:rFonts w:asciiTheme="minorHAnsi" w:eastAsia="Arial" w:hAnsiTheme="minorHAnsi" w:cs="Arial"/>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136AB173" w14:textId="77777777" w:rsidR="00567D4B" w:rsidRPr="00CD4368" w:rsidRDefault="00567D4B" w:rsidP="00B33C08">
            <w:pPr>
              <w:spacing w:line="256" w:lineRule="auto"/>
              <w:rPr>
                <w:rFonts w:asciiTheme="minorHAnsi" w:hAnsiTheme="minorHAnsi"/>
                <w:b/>
                <w:bCs/>
                <w:sz w:val="22"/>
                <w:szCs w:val="22"/>
                <w:u w:val="single"/>
              </w:rPr>
            </w:pPr>
            <w:r w:rsidRPr="00CD4368">
              <w:rPr>
                <w:rFonts w:asciiTheme="minorHAnsi" w:hAnsiTheme="minorHAnsi"/>
                <w:b/>
                <w:bCs/>
                <w:sz w:val="22"/>
                <w:szCs w:val="22"/>
                <w:u w:val="single"/>
              </w:rPr>
              <w:t>ITD SME:</w:t>
            </w:r>
          </w:p>
          <w:p w14:paraId="7F263728" w14:textId="77777777" w:rsidR="00567D4B" w:rsidRPr="00CD4368" w:rsidRDefault="00567D4B" w:rsidP="00B33C08">
            <w:pPr>
              <w:spacing w:after="9"/>
              <w:ind w:right="570"/>
              <w:jc w:val="both"/>
              <w:rPr>
                <w:rFonts w:asciiTheme="minorHAnsi" w:hAnsiTheme="minorHAnsi"/>
                <w:sz w:val="22"/>
                <w:szCs w:val="22"/>
              </w:rPr>
            </w:pPr>
            <w:r w:rsidRPr="00CD4368">
              <w:rPr>
                <w:rFonts w:asciiTheme="minorHAnsi" w:hAnsiTheme="minorHAnsi"/>
                <w:sz w:val="22"/>
                <w:szCs w:val="22"/>
              </w:rPr>
              <w:t xml:space="preserve">To test ping and telnet etc. </w:t>
            </w:r>
          </w:p>
          <w:p w14:paraId="781EE414" w14:textId="77777777" w:rsidR="00567D4B" w:rsidRPr="00CD4368" w:rsidRDefault="00567D4B" w:rsidP="00B33C08">
            <w:pPr>
              <w:spacing w:line="259" w:lineRule="auto"/>
              <w:rPr>
                <w:rFonts w:asciiTheme="minorHAnsi" w:hAnsiTheme="minorHAnsi" w:cstheme="minorHAnsi"/>
                <w:sz w:val="22"/>
                <w:szCs w:val="22"/>
              </w:rPr>
            </w:pPr>
          </w:p>
          <w:p w14:paraId="5420B87E" w14:textId="77777777" w:rsidR="00567D4B" w:rsidRPr="00CD4368"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652A2E7"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2B402553" w14:textId="77777777" w:rsidR="00567D4B" w:rsidRPr="0084218D"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56E4BDD6" w14:textId="77777777" w:rsidR="00567D4B" w:rsidRPr="00A16512" w:rsidRDefault="00567D4B" w:rsidP="00B33C08">
            <w:pPr>
              <w:spacing w:line="252" w:lineRule="auto"/>
              <w:ind w:right="56"/>
              <w:jc w:val="center"/>
              <w:rPr>
                <w:rFonts w:ascii="Calibri" w:eastAsia="Calibri" w:hAnsi="Calibri"/>
                <w:sz w:val="22"/>
                <w:szCs w:val="22"/>
              </w:rPr>
            </w:pPr>
            <w:proofErr w:type="spellStart"/>
            <w:r w:rsidRPr="00A16512">
              <w:rPr>
                <w:rFonts w:ascii="Calibri" w:eastAsia="Calibri" w:hAnsi="Calibri"/>
                <w:b/>
                <w:sz w:val="22"/>
                <w:szCs w:val="22"/>
              </w:rPr>
              <w:t>Mohd</w:t>
            </w:r>
            <w:proofErr w:type="spellEnd"/>
            <w:r w:rsidRPr="00A16512">
              <w:rPr>
                <w:rFonts w:ascii="Calibri" w:eastAsia="Calibri" w:hAnsi="Calibri"/>
                <w:b/>
                <w:sz w:val="22"/>
                <w:szCs w:val="22"/>
              </w:rPr>
              <w:t xml:space="preserve"> Azmin Abu Bakar </w:t>
            </w:r>
          </w:p>
          <w:p w14:paraId="2053AF08" w14:textId="77777777" w:rsidR="00567D4B" w:rsidRPr="00A16512" w:rsidRDefault="00567D4B" w:rsidP="00B33C08">
            <w:pPr>
              <w:spacing w:after="5" w:line="232"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456E9C26" w14:textId="77777777" w:rsidR="00567D4B" w:rsidRPr="00A16512" w:rsidRDefault="00567D4B" w:rsidP="00B33C08">
            <w:pPr>
              <w:spacing w:after="5" w:line="232"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3F693A44" w14:textId="77777777" w:rsidR="00567D4B" w:rsidRPr="00A16512" w:rsidRDefault="00567D4B" w:rsidP="00B33C08">
            <w:pPr>
              <w:spacing w:line="254" w:lineRule="auto"/>
              <w:jc w:val="center"/>
              <w:rPr>
                <w:rFonts w:ascii="Calibri" w:eastAsia="Calibri" w:hAnsi="Calibri"/>
                <w:sz w:val="22"/>
                <w:szCs w:val="22"/>
              </w:rPr>
            </w:pPr>
            <w:r w:rsidRPr="00A16512">
              <w:rPr>
                <w:rFonts w:ascii="Calibri" w:eastAsia="Calibri" w:hAnsi="Calibri"/>
                <w:sz w:val="22"/>
                <w:szCs w:val="22"/>
              </w:rPr>
              <w:t xml:space="preserve">Division </w:t>
            </w:r>
          </w:p>
          <w:p w14:paraId="42ED2216" w14:textId="77777777" w:rsidR="00567D4B" w:rsidRPr="0084218D" w:rsidRDefault="00567D4B" w:rsidP="00B33C08">
            <w:pPr>
              <w:spacing w:line="259" w:lineRule="auto"/>
              <w:ind w:left="67"/>
              <w:jc w:val="center"/>
              <w:rPr>
                <w:rFonts w:asciiTheme="minorHAnsi" w:hAnsiTheme="minorHAnsi"/>
                <w:b/>
                <w:sz w:val="22"/>
                <w:szCs w:val="22"/>
              </w:rPr>
            </w:pPr>
            <w:r w:rsidRPr="00676410">
              <w:rPr>
                <w:rFonts w:ascii="Calibri" w:eastAsia="Calibri" w:hAnsi="Calibri"/>
                <w:b/>
                <w:bCs/>
                <w:i/>
                <w:iCs/>
                <w:sz w:val="22"/>
                <w:szCs w:val="22"/>
                <w:highlight w:val="lightGray"/>
              </w:rPr>
              <w:t>(</w:t>
            </w:r>
            <w:r>
              <w:rPr>
                <w:rFonts w:ascii="Calibri" w:eastAsia="Calibri" w:hAnsi="Calibri"/>
                <w:b/>
                <w:bCs/>
                <w:i/>
                <w:iCs/>
                <w:sz w:val="22"/>
                <w:szCs w:val="22"/>
                <w:highlight w:val="lightGray"/>
              </w:rPr>
              <w:t>Wisma BSN</w:t>
            </w:r>
            <w:r w:rsidRPr="00676410">
              <w:rPr>
                <w:rFonts w:ascii="Calibri" w:eastAsia="Calibri" w:hAnsi="Calibri"/>
                <w:b/>
                <w:bCs/>
                <w:i/>
                <w:iCs/>
                <w:sz w:val="22"/>
                <w:szCs w:val="22"/>
                <w:highlight w:val="lightGray"/>
              </w:rPr>
              <w:t>)</w:t>
            </w:r>
          </w:p>
        </w:tc>
        <w:tc>
          <w:tcPr>
            <w:tcW w:w="1620" w:type="dxa"/>
            <w:tcBorders>
              <w:top w:val="single" w:sz="4" w:space="0" w:color="auto"/>
              <w:left w:val="single" w:sz="4" w:space="0" w:color="auto"/>
              <w:bottom w:val="single" w:sz="4" w:space="0" w:color="auto"/>
              <w:right w:val="single" w:sz="4" w:space="0" w:color="auto"/>
            </w:tcBorders>
            <w:vAlign w:val="center"/>
          </w:tcPr>
          <w:p w14:paraId="1E41889A" w14:textId="77777777" w:rsidR="00567D4B" w:rsidRPr="00A16512" w:rsidRDefault="00567D4B" w:rsidP="00B33C08">
            <w:pPr>
              <w:spacing w:line="252" w:lineRule="auto"/>
              <w:ind w:right="99"/>
              <w:jc w:val="center"/>
              <w:rPr>
                <w:rFonts w:ascii="Calibri" w:eastAsia="Calibri" w:hAnsi="Calibri"/>
                <w:sz w:val="22"/>
                <w:szCs w:val="22"/>
              </w:rPr>
            </w:pPr>
            <w:r w:rsidRPr="00A16512">
              <w:rPr>
                <w:rFonts w:ascii="Calibri" w:eastAsia="Calibri" w:hAnsi="Calibri"/>
                <w:b/>
                <w:sz w:val="22"/>
                <w:szCs w:val="22"/>
              </w:rPr>
              <w:t>Suraya Sabri</w:t>
            </w:r>
          </w:p>
          <w:p w14:paraId="532230EB" w14:textId="77777777" w:rsidR="00567D4B" w:rsidRPr="00A16512" w:rsidRDefault="00567D4B" w:rsidP="00B33C08">
            <w:pPr>
              <w:spacing w:after="5" w:line="232"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61BB9151" w14:textId="77777777" w:rsidR="00567D4B" w:rsidRPr="00A16512" w:rsidRDefault="00567D4B" w:rsidP="00B33C08">
            <w:pPr>
              <w:spacing w:after="5" w:line="232"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73C2CA7B" w14:textId="77777777" w:rsidR="00567D4B" w:rsidRPr="0084218D" w:rsidRDefault="00567D4B" w:rsidP="00B33C08">
            <w:pPr>
              <w:spacing w:line="259" w:lineRule="auto"/>
              <w:ind w:left="110"/>
              <w:jc w:val="center"/>
              <w:rPr>
                <w:rFonts w:asciiTheme="minorHAnsi" w:hAnsiTheme="minorHAnsi"/>
                <w:b/>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676410">
              <w:rPr>
                <w:rFonts w:ascii="Calibri" w:eastAsia="Calibri" w:hAnsi="Calibri"/>
                <w:b/>
                <w:bCs/>
                <w:i/>
                <w:iCs/>
                <w:sz w:val="22"/>
                <w:szCs w:val="22"/>
                <w:highlight w:val="lightGray"/>
              </w:rPr>
              <w:t>(</w:t>
            </w:r>
            <w:r>
              <w:rPr>
                <w:rFonts w:ascii="Calibri" w:eastAsia="Calibri" w:hAnsi="Calibri"/>
                <w:b/>
                <w:bCs/>
                <w:i/>
                <w:iCs/>
                <w:sz w:val="22"/>
                <w:szCs w:val="22"/>
                <w:highlight w:val="lightGray"/>
              </w:rPr>
              <w:t>Wisma BSN</w:t>
            </w:r>
            <w:r w:rsidRPr="00676410">
              <w:rPr>
                <w:rFonts w:ascii="Calibri" w:eastAsia="Calibri" w:hAnsi="Calibr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12DECCC5" w14:textId="77777777" w:rsidR="00567D4B" w:rsidRPr="007D3D3F"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08624D41" w14:textId="77777777" w:rsidR="00567D4B" w:rsidRPr="007D3D3F"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3E3A661E" w14:textId="77777777" w:rsidR="00567D4B" w:rsidRDefault="00567D4B" w:rsidP="00B33C08">
            <w:pPr>
              <w:spacing w:line="256" w:lineRule="auto"/>
              <w:rPr>
                <w:rFonts w:asciiTheme="minorHAnsi" w:hAnsiTheme="minorHAnsi"/>
                <w:sz w:val="22"/>
                <w:szCs w:val="22"/>
              </w:rPr>
            </w:pPr>
            <w:r w:rsidRPr="0084218D">
              <w:rPr>
                <w:rFonts w:asciiTheme="minorHAnsi" w:hAnsiTheme="minorHAnsi"/>
                <w:sz w:val="22"/>
                <w:szCs w:val="22"/>
              </w:rPr>
              <w:t xml:space="preserve">Proceed after Step# </w:t>
            </w:r>
          </w:p>
          <w:p w14:paraId="616C6CE1" w14:textId="77777777" w:rsidR="00567D4B" w:rsidRPr="0084218D" w:rsidRDefault="00567D4B" w:rsidP="00B33C08">
            <w:pPr>
              <w:spacing w:line="256" w:lineRule="auto"/>
              <w:rPr>
                <w:rFonts w:asciiTheme="minorHAnsi" w:hAnsiTheme="minorHAnsi"/>
                <w:sz w:val="22"/>
                <w:szCs w:val="22"/>
              </w:rPr>
            </w:pPr>
            <w:r>
              <w:rPr>
                <w:rFonts w:asciiTheme="minorHAnsi" w:hAnsiTheme="minorHAnsi"/>
                <w:sz w:val="22"/>
                <w:szCs w:val="22"/>
              </w:rPr>
              <w:t>67</w:t>
            </w:r>
          </w:p>
          <w:p w14:paraId="1799E7BB" w14:textId="77777777" w:rsidR="00567D4B" w:rsidRDefault="00567D4B" w:rsidP="00B33C08">
            <w:pPr>
              <w:spacing w:line="256" w:lineRule="auto"/>
              <w:rPr>
                <w:rFonts w:asciiTheme="minorHAnsi" w:hAnsiTheme="minorHAnsi"/>
                <w:sz w:val="22"/>
                <w:szCs w:val="22"/>
              </w:rPr>
            </w:pPr>
          </w:p>
          <w:p w14:paraId="065BAB4E" w14:textId="77777777" w:rsidR="00567D4B" w:rsidRPr="0084218D" w:rsidRDefault="00567D4B" w:rsidP="00B33C08">
            <w:pPr>
              <w:spacing w:line="256" w:lineRule="auto"/>
              <w:rPr>
                <w:rFonts w:asciiTheme="minorHAnsi" w:hAnsiTheme="minorHAnsi"/>
                <w:sz w:val="22"/>
                <w:szCs w:val="22"/>
              </w:rPr>
            </w:pPr>
            <w:r w:rsidRPr="0084218D">
              <w:rPr>
                <w:rFonts w:asciiTheme="minorHAnsi" w:hAnsiTheme="minorHAnsi"/>
                <w:sz w:val="22"/>
                <w:szCs w:val="22"/>
              </w:rPr>
              <w:t>(Data Power Verification)</w:t>
            </w:r>
          </w:p>
          <w:p w14:paraId="05C795EC" w14:textId="77777777" w:rsidR="00567D4B" w:rsidRPr="00357F4E" w:rsidRDefault="00567D4B" w:rsidP="00B33C08">
            <w:pPr>
              <w:spacing w:line="239" w:lineRule="auto"/>
              <w:rPr>
                <w:rFonts w:asciiTheme="minorHAnsi" w:hAnsiTheme="minorHAnsi"/>
                <w:sz w:val="22"/>
                <w:szCs w:val="22"/>
              </w:rPr>
            </w:pPr>
          </w:p>
        </w:tc>
      </w:tr>
      <w:tr w:rsidR="00567D4B" w:rsidRPr="002C775D" w14:paraId="26533605" w14:textId="77777777" w:rsidTr="002A10DF">
        <w:tc>
          <w:tcPr>
            <w:tcW w:w="720" w:type="dxa"/>
            <w:vMerge/>
            <w:tcBorders>
              <w:left w:val="single" w:sz="4" w:space="0" w:color="auto"/>
              <w:bottom w:val="single" w:sz="4" w:space="0" w:color="auto"/>
              <w:right w:val="single" w:sz="4" w:space="0" w:color="auto"/>
            </w:tcBorders>
          </w:tcPr>
          <w:p w14:paraId="2C614C4F" w14:textId="77777777" w:rsidR="00567D4B"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2BB92D5F" w14:textId="77777777" w:rsidR="00567D4B" w:rsidRPr="00BF2A73" w:rsidRDefault="00567D4B" w:rsidP="00B33C08">
            <w:pPr>
              <w:spacing w:after="9"/>
              <w:ind w:right="570"/>
              <w:jc w:val="both"/>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7A0E519A" w14:textId="77777777" w:rsidR="00567D4B" w:rsidRPr="00720976" w:rsidRDefault="00567D4B" w:rsidP="00B33C08">
            <w:pPr>
              <w:spacing w:after="160" w:line="259" w:lineRule="auto"/>
              <w:rPr>
                <w:rFonts w:asciiTheme="minorHAnsi" w:hAnsiTheme="minorHAnsi" w:cstheme="minorHAnsi"/>
                <w:b/>
                <w:bCs/>
                <w:sz w:val="22"/>
                <w:szCs w:val="22"/>
                <w:u w:val="single"/>
              </w:rPr>
            </w:pPr>
            <w:r w:rsidRPr="000E5D56">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125D74B6" w14:textId="77777777" w:rsidR="00567D4B" w:rsidRPr="00FD5CFE" w:rsidRDefault="00567D4B" w:rsidP="00B33C08">
            <w:pPr>
              <w:spacing w:line="259" w:lineRule="auto"/>
              <w:ind w:right="42"/>
              <w:jc w:val="center"/>
              <w:rPr>
                <w:rFonts w:asciiTheme="minorHAnsi" w:hAnsiTheme="minorHAnsi"/>
                <w:b/>
                <w:sz w:val="22"/>
                <w:szCs w:val="22"/>
              </w:rPr>
            </w:pPr>
            <w:r>
              <w:rPr>
                <w:rFonts w:asciiTheme="minorHAnsi" w:hAnsiTheme="minorHAnsi"/>
                <w:b/>
                <w:sz w:val="22"/>
                <w:szCs w:val="22"/>
              </w:rPr>
              <w:t>ITD TESTING ONLY</w:t>
            </w:r>
          </w:p>
        </w:tc>
      </w:tr>
      <w:tr w:rsidR="00567D4B" w:rsidRPr="002C775D" w14:paraId="7B32D44C" w14:textId="77777777" w:rsidTr="002A10DF">
        <w:tc>
          <w:tcPr>
            <w:tcW w:w="720" w:type="dxa"/>
            <w:vMerge w:val="restart"/>
            <w:tcBorders>
              <w:top w:val="single" w:sz="4" w:space="0" w:color="auto"/>
              <w:left w:val="single" w:sz="4" w:space="0" w:color="auto"/>
              <w:right w:val="single" w:sz="4" w:space="0" w:color="auto"/>
            </w:tcBorders>
          </w:tcPr>
          <w:p w14:paraId="614C37BB"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82.9</w:t>
            </w:r>
          </w:p>
        </w:tc>
        <w:tc>
          <w:tcPr>
            <w:tcW w:w="2250" w:type="dxa"/>
            <w:vMerge w:val="restart"/>
            <w:tcBorders>
              <w:top w:val="single" w:sz="4" w:space="0" w:color="auto"/>
              <w:left w:val="single" w:sz="4" w:space="0" w:color="auto"/>
              <w:right w:val="single" w:sz="4" w:space="0" w:color="auto"/>
            </w:tcBorders>
            <w:shd w:val="clear" w:color="auto" w:fill="auto"/>
          </w:tcPr>
          <w:p w14:paraId="4402D993" w14:textId="77777777" w:rsidR="00567D4B" w:rsidRPr="00CD4368" w:rsidRDefault="00567D4B" w:rsidP="00B33C08">
            <w:pPr>
              <w:spacing w:line="259" w:lineRule="auto"/>
              <w:rPr>
                <w:rFonts w:asciiTheme="minorHAnsi" w:hAnsiTheme="minorHAnsi"/>
                <w:b/>
                <w:sz w:val="22"/>
                <w:szCs w:val="22"/>
              </w:rPr>
            </w:pPr>
            <w:r w:rsidRPr="00CD4368">
              <w:rPr>
                <w:rFonts w:asciiTheme="minorHAnsi" w:hAnsiTheme="minorHAnsi"/>
                <w:b/>
                <w:sz w:val="22"/>
                <w:szCs w:val="22"/>
              </w:rPr>
              <w:t xml:space="preserve">MQ Server </w:t>
            </w:r>
          </w:p>
          <w:p w14:paraId="3C61B1AC" w14:textId="77777777" w:rsidR="00567D4B" w:rsidRPr="00CD4368" w:rsidRDefault="00567D4B" w:rsidP="00B33C08">
            <w:pPr>
              <w:spacing w:line="259" w:lineRule="auto"/>
              <w:rPr>
                <w:rFonts w:asciiTheme="minorHAnsi" w:hAnsiTheme="minorHAnsi"/>
                <w:b/>
                <w:sz w:val="22"/>
                <w:szCs w:val="22"/>
              </w:rPr>
            </w:pPr>
            <w:r w:rsidRPr="00CD4368">
              <w:rPr>
                <w:rFonts w:asciiTheme="minorHAnsi" w:hAnsiTheme="minorHAnsi"/>
                <w:b/>
                <w:sz w:val="22"/>
                <w:szCs w:val="22"/>
              </w:rPr>
              <w:t>(T1 – RTO 2 hours)</w:t>
            </w:r>
          </w:p>
          <w:p w14:paraId="0AE9E216" w14:textId="77777777" w:rsidR="00567D4B" w:rsidRPr="00CD4368" w:rsidRDefault="00567D4B" w:rsidP="00B33C08">
            <w:pPr>
              <w:spacing w:after="9"/>
              <w:ind w:right="570"/>
              <w:jc w:val="both"/>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49932E39" w14:textId="77777777" w:rsidR="00567D4B" w:rsidRPr="00CD4368" w:rsidRDefault="00567D4B" w:rsidP="00B33C08">
            <w:pPr>
              <w:spacing w:line="259" w:lineRule="auto"/>
              <w:rPr>
                <w:rFonts w:asciiTheme="minorHAnsi" w:hAnsiTheme="minorHAnsi"/>
                <w:b/>
                <w:bCs/>
                <w:sz w:val="22"/>
                <w:szCs w:val="22"/>
                <w:u w:val="single"/>
              </w:rPr>
            </w:pPr>
            <w:r w:rsidRPr="00CD4368">
              <w:rPr>
                <w:rFonts w:asciiTheme="minorHAnsi" w:hAnsiTheme="minorHAnsi"/>
                <w:b/>
                <w:bCs/>
                <w:sz w:val="22"/>
                <w:szCs w:val="22"/>
                <w:u w:val="single"/>
              </w:rPr>
              <w:t>ITD SME:</w:t>
            </w:r>
          </w:p>
          <w:p w14:paraId="2E611E72" w14:textId="77777777" w:rsidR="00567D4B" w:rsidRPr="00CD4368" w:rsidRDefault="00567D4B" w:rsidP="00B33C08">
            <w:pPr>
              <w:spacing w:line="259" w:lineRule="auto"/>
              <w:ind w:right="224"/>
              <w:rPr>
                <w:rFonts w:asciiTheme="minorHAnsi" w:hAnsiTheme="minorHAnsi"/>
                <w:sz w:val="22"/>
                <w:szCs w:val="22"/>
              </w:rPr>
            </w:pPr>
            <w:r w:rsidRPr="00CD4368">
              <w:rPr>
                <w:rFonts w:asciiTheme="minorHAnsi" w:hAnsiTheme="minorHAnsi"/>
                <w:sz w:val="22"/>
                <w:szCs w:val="22"/>
              </w:rPr>
              <w:t xml:space="preserve">To test ping and telnet etc. </w:t>
            </w:r>
          </w:p>
          <w:p w14:paraId="5ED9B7CE" w14:textId="77777777" w:rsidR="00567D4B" w:rsidRPr="00CD4368" w:rsidRDefault="00567D4B" w:rsidP="00B33C08">
            <w:pPr>
              <w:spacing w:line="259" w:lineRule="auto"/>
              <w:rPr>
                <w:rFonts w:asciiTheme="minorHAnsi" w:hAnsiTheme="minorHAnsi" w:cstheme="minorHAnsi"/>
                <w:b/>
                <w:bCs/>
                <w:sz w:val="22"/>
                <w:szCs w:val="22"/>
              </w:rPr>
            </w:pPr>
          </w:p>
          <w:p w14:paraId="616D431C" w14:textId="77777777" w:rsidR="00567D4B" w:rsidRPr="00CD4368" w:rsidRDefault="00567D4B" w:rsidP="00B33C08">
            <w:pPr>
              <w:spacing w:line="259" w:lineRule="auto"/>
              <w:ind w:right="170"/>
              <w:rPr>
                <w:rFonts w:asciiTheme="minorHAnsi" w:hAnsiTheme="minorHAnsi"/>
                <w:b/>
                <w:bCs/>
                <w:i/>
                <w:iCs/>
                <w:sz w:val="22"/>
                <w:szCs w:val="22"/>
              </w:rPr>
            </w:pPr>
          </w:p>
          <w:p w14:paraId="37B46AE1" w14:textId="77777777" w:rsidR="00567D4B" w:rsidRPr="00CD4368" w:rsidRDefault="00567D4B" w:rsidP="00B33C08">
            <w:pPr>
              <w:spacing w:line="259" w:lineRule="auto"/>
              <w:rPr>
                <w:rFonts w:asciiTheme="minorHAnsi" w:hAnsiTheme="minorHAnsi"/>
                <w:b/>
                <w:sz w:val="22"/>
                <w:szCs w:val="22"/>
              </w:rPr>
            </w:pPr>
          </w:p>
          <w:p w14:paraId="1F750E2F" w14:textId="77777777" w:rsidR="00567D4B" w:rsidRPr="00CD4368" w:rsidRDefault="00567D4B" w:rsidP="00B33C08">
            <w:pPr>
              <w:pStyle w:val="ListParagraph"/>
              <w:numPr>
                <w:ilvl w:val="0"/>
                <w:numId w:val="11"/>
              </w:numPr>
              <w:spacing w:line="259" w:lineRule="auto"/>
              <w:ind w:right="170"/>
              <w:rPr>
                <w:rFonts w:asciiTheme="minorHAnsi" w:hAnsiTheme="minorHAnsi"/>
              </w:rPr>
            </w:pPr>
            <w:r w:rsidRPr="00CD4368">
              <w:rPr>
                <w:rFonts w:asciiTheme="minorHAnsi" w:hAnsiTheme="minorHAnsi"/>
              </w:rPr>
              <w:t>Assisted by Server team (</w:t>
            </w:r>
            <w:proofErr w:type="spellStart"/>
            <w:r w:rsidRPr="00CD4368">
              <w:rPr>
                <w:rFonts w:asciiTheme="minorHAnsi" w:hAnsiTheme="minorHAnsi"/>
              </w:rPr>
              <w:t>Sairuddin</w:t>
            </w:r>
            <w:proofErr w:type="spellEnd"/>
            <w:r w:rsidRPr="00CD4368">
              <w:rPr>
                <w:rFonts w:asciiTheme="minorHAnsi" w:hAnsiTheme="minorHAnsi"/>
              </w:rPr>
              <w:t xml:space="preserve"> </w:t>
            </w:r>
            <w:proofErr w:type="spellStart"/>
            <w:r w:rsidRPr="00CD4368">
              <w:rPr>
                <w:rFonts w:asciiTheme="minorHAnsi" w:hAnsiTheme="minorHAnsi"/>
              </w:rPr>
              <w:t>Saidi</w:t>
            </w:r>
            <w:proofErr w:type="spellEnd"/>
            <w:r w:rsidRPr="00CD4368">
              <w:rPr>
                <w:rFonts w:asciiTheme="minorHAnsi" w:hAnsiTheme="minorHAnsi"/>
              </w:rPr>
              <w:t>)</w:t>
            </w:r>
          </w:p>
          <w:p w14:paraId="68ADEFBF" w14:textId="77777777" w:rsidR="00567D4B" w:rsidRPr="00CD4368" w:rsidRDefault="00567D4B" w:rsidP="00B33C08">
            <w:pPr>
              <w:spacing w:after="9"/>
              <w:ind w:right="570"/>
              <w:jc w:val="both"/>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73D367F2"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1047AEE5" w14:textId="77777777" w:rsidR="00567D4B" w:rsidRPr="0084218D"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290D43F6" w14:textId="77777777" w:rsidR="00567D4B" w:rsidRPr="00A16512" w:rsidRDefault="00567D4B" w:rsidP="00B33C08">
            <w:pPr>
              <w:spacing w:line="254" w:lineRule="auto"/>
              <w:ind w:right="56"/>
              <w:jc w:val="center"/>
              <w:rPr>
                <w:rFonts w:ascii="Calibri" w:eastAsia="Calibri" w:hAnsi="Calibri"/>
                <w:sz w:val="22"/>
                <w:szCs w:val="22"/>
              </w:rPr>
            </w:pPr>
            <w:proofErr w:type="spellStart"/>
            <w:r w:rsidRPr="00A16512">
              <w:rPr>
                <w:rFonts w:ascii="Calibri" w:eastAsia="Calibri" w:hAnsi="Calibri"/>
                <w:b/>
                <w:sz w:val="22"/>
                <w:szCs w:val="22"/>
              </w:rPr>
              <w:t>Mohd</w:t>
            </w:r>
            <w:proofErr w:type="spellEnd"/>
            <w:r w:rsidRPr="00A16512">
              <w:rPr>
                <w:rFonts w:ascii="Calibri" w:eastAsia="Calibri" w:hAnsi="Calibri"/>
                <w:b/>
                <w:sz w:val="22"/>
                <w:szCs w:val="22"/>
              </w:rPr>
              <w:t xml:space="preserve"> Azmin Abu Bakar </w:t>
            </w:r>
          </w:p>
          <w:p w14:paraId="7CF4F3C1"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5C382694"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712CD228" w14:textId="77777777" w:rsidR="00567D4B" w:rsidRPr="00A16512" w:rsidRDefault="00567D4B" w:rsidP="00B33C08">
            <w:pPr>
              <w:spacing w:line="254" w:lineRule="auto"/>
              <w:ind w:right="47"/>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676410">
              <w:rPr>
                <w:rFonts w:ascii="Calibri" w:eastAsia="Calibri" w:hAnsi="Calibri"/>
                <w:b/>
                <w:bCs/>
                <w:i/>
                <w:iCs/>
                <w:sz w:val="22"/>
                <w:szCs w:val="22"/>
                <w:highlight w:val="lightGray"/>
              </w:rPr>
              <w:t>(</w:t>
            </w:r>
            <w:r>
              <w:rPr>
                <w:rFonts w:ascii="Calibri" w:eastAsia="Calibri" w:hAnsi="Calibri"/>
                <w:b/>
                <w:bCs/>
                <w:i/>
                <w:iCs/>
                <w:sz w:val="22"/>
                <w:szCs w:val="22"/>
                <w:highlight w:val="lightGray"/>
              </w:rPr>
              <w:t>Wisma BSN</w:t>
            </w:r>
            <w:r w:rsidRPr="00676410">
              <w:rPr>
                <w:rFonts w:ascii="Calibri" w:eastAsia="Calibri" w:hAnsi="Calibri"/>
                <w:b/>
                <w:bCs/>
                <w:i/>
                <w:iCs/>
                <w:sz w:val="22"/>
                <w:szCs w:val="22"/>
                <w:highlight w:val="lightGray"/>
              </w:rPr>
              <w:t>)</w:t>
            </w:r>
          </w:p>
          <w:p w14:paraId="5F8732EE" w14:textId="77777777" w:rsidR="00567D4B" w:rsidRPr="0084218D" w:rsidRDefault="00567D4B" w:rsidP="00B33C08">
            <w:pPr>
              <w:spacing w:line="259" w:lineRule="auto"/>
              <w:ind w:right="56"/>
              <w:jc w:val="center"/>
              <w:rPr>
                <w:rFonts w:asciiTheme="minorHAnsi" w:hAnsiTheme="minorHAnsi"/>
                <w:b/>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60B9AB9A" w14:textId="77777777" w:rsidR="00567D4B" w:rsidRPr="00A16512" w:rsidRDefault="00567D4B" w:rsidP="00B33C08">
            <w:pPr>
              <w:spacing w:line="252" w:lineRule="auto"/>
              <w:ind w:right="99"/>
              <w:jc w:val="center"/>
              <w:rPr>
                <w:rFonts w:ascii="Calibri" w:eastAsia="Calibri" w:hAnsi="Calibri"/>
                <w:sz w:val="22"/>
                <w:szCs w:val="22"/>
              </w:rPr>
            </w:pPr>
            <w:r w:rsidRPr="00A16512">
              <w:rPr>
                <w:rFonts w:ascii="Calibri" w:eastAsia="Calibri" w:hAnsi="Calibri"/>
                <w:b/>
                <w:sz w:val="22"/>
                <w:szCs w:val="22"/>
              </w:rPr>
              <w:t>Suraya Sabri</w:t>
            </w:r>
          </w:p>
          <w:p w14:paraId="4DF9164D"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67D95C44" w14:textId="77777777" w:rsidR="00567D4B" w:rsidRPr="00A16512" w:rsidRDefault="00567D4B" w:rsidP="00B33C08">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18B583CF" w14:textId="77777777" w:rsidR="00567D4B" w:rsidRPr="00A16512" w:rsidRDefault="00567D4B" w:rsidP="00B33C08">
            <w:pPr>
              <w:spacing w:line="254" w:lineRule="auto"/>
              <w:ind w:right="47"/>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676410">
              <w:rPr>
                <w:rFonts w:ascii="Calibri" w:eastAsia="Calibri" w:hAnsi="Calibri"/>
                <w:b/>
                <w:bCs/>
                <w:i/>
                <w:iCs/>
                <w:sz w:val="22"/>
                <w:szCs w:val="22"/>
                <w:highlight w:val="lightGray"/>
              </w:rPr>
              <w:t>(</w:t>
            </w:r>
            <w:r>
              <w:rPr>
                <w:rFonts w:ascii="Calibri" w:eastAsia="Calibri" w:hAnsi="Calibri"/>
                <w:b/>
                <w:bCs/>
                <w:i/>
                <w:iCs/>
                <w:sz w:val="22"/>
                <w:szCs w:val="22"/>
                <w:highlight w:val="lightGray"/>
              </w:rPr>
              <w:t>Wisma BSN</w:t>
            </w:r>
            <w:r w:rsidRPr="00676410">
              <w:rPr>
                <w:rFonts w:ascii="Calibri" w:eastAsia="Calibri" w:hAnsi="Calibri"/>
                <w:b/>
                <w:bCs/>
                <w:i/>
                <w:iCs/>
                <w:sz w:val="22"/>
                <w:szCs w:val="22"/>
                <w:highlight w:val="lightGray"/>
              </w:rPr>
              <w:t>)</w:t>
            </w:r>
          </w:p>
          <w:p w14:paraId="068E4D48" w14:textId="77777777" w:rsidR="00567D4B" w:rsidRPr="00A16512" w:rsidRDefault="00567D4B" w:rsidP="00B33C08">
            <w:pPr>
              <w:spacing w:after="5" w:line="235" w:lineRule="auto"/>
              <w:jc w:val="center"/>
              <w:rPr>
                <w:rFonts w:ascii="Calibri" w:eastAsia="Calibri" w:hAnsi="Calibri"/>
                <w:sz w:val="22"/>
                <w:szCs w:val="22"/>
              </w:rPr>
            </w:pPr>
          </w:p>
          <w:p w14:paraId="1C3775A9" w14:textId="77777777" w:rsidR="00567D4B" w:rsidRPr="0084218D" w:rsidRDefault="00567D4B" w:rsidP="00B33C08">
            <w:pPr>
              <w:spacing w:line="259" w:lineRule="auto"/>
              <w:ind w:right="42"/>
              <w:rPr>
                <w:rFonts w:asciiTheme="minorHAnsi" w:hAnsi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16A99835" w14:textId="77777777" w:rsidR="00567D4B" w:rsidRPr="0084218D"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0340EB7F" w14:textId="77777777" w:rsidR="00567D4B" w:rsidRPr="0084218D"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6C970A20" w14:textId="77777777" w:rsidR="00567D4B" w:rsidRPr="008F17BE" w:rsidRDefault="00567D4B" w:rsidP="00B33C08">
            <w:pPr>
              <w:spacing w:line="259" w:lineRule="auto"/>
              <w:ind w:left="10"/>
              <w:rPr>
                <w:rFonts w:asciiTheme="minorHAnsi" w:hAnsiTheme="minorHAnsi"/>
                <w:sz w:val="22"/>
                <w:szCs w:val="22"/>
              </w:rPr>
            </w:pPr>
            <w:r w:rsidRPr="008F17BE">
              <w:rPr>
                <w:rFonts w:asciiTheme="minorHAnsi" w:hAnsiTheme="minorHAnsi"/>
                <w:sz w:val="22"/>
                <w:szCs w:val="22"/>
              </w:rPr>
              <w:t>After Step# 6</w:t>
            </w:r>
            <w:r>
              <w:rPr>
                <w:rFonts w:asciiTheme="minorHAnsi" w:hAnsiTheme="minorHAnsi"/>
                <w:sz w:val="22"/>
                <w:szCs w:val="22"/>
              </w:rPr>
              <w:t>9</w:t>
            </w:r>
            <w:r w:rsidRPr="008F17BE">
              <w:rPr>
                <w:rFonts w:asciiTheme="minorHAnsi" w:hAnsiTheme="minorHAnsi"/>
                <w:sz w:val="22"/>
                <w:szCs w:val="22"/>
              </w:rPr>
              <w:t xml:space="preserve">.6 </w:t>
            </w:r>
          </w:p>
          <w:p w14:paraId="796C6728" w14:textId="77777777" w:rsidR="00567D4B" w:rsidRDefault="00567D4B" w:rsidP="00B33C08">
            <w:pPr>
              <w:spacing w:line="259" w:lineRule="auto"/>
              <w:rPr>
                <w:rFonts w:asciiTheme="minorHAnsi" w:hAnsiTheme="minorHAnsi"/>
                <w:sz w:val="22"/>
                <w:szCs w:val="22"/>
              </w:rPr>
            </w:pPr>
            <w:r w:rsidRPr="008F17BE">
              <w:rPr>
                <w:rFonts w:asciiTheme="minorHAnsi" w:hAnsiTheme="minorHAnsi"/>
                <w:sz w:val="22"/>
                <w:szCs w:val="22"/>
              </w:rPr>
              <w:t>(Bring up ICBS)</w:t>
            </w:r>
          </w:p>
          <w:p w14:paraId="4EBE7246" w14:textId="77777777" w:rsidR="00567D4B" w:rsidRDefault="00567D4B" w:rsidP="00B33C08">
            <w:pPr>
              <w:spacing w:line="259" w:lineRule="auto"/>
              <w:rPr>
                <w:rFonts w:asciiTheme="minorHAnsi" w:hAnsiTheme="minorHAnsi"/>
                <w:sz w:val="22"/>
                <w:szCs w:val="22"/>
              </w:rPr>
            </w:pPr>
          </w:p>
        </w:tc>
      </w:tr>
      <w:tr w:rsidR="00567D4B" w:rsidRPr="002C775D" w14:paraId="68A9AFDC" w14:textId="77777777" w:rsidTr="002A10DF">
        <w:tc>
          <w:tcPr>
            <w:tcW w:w="720" w:type="dxa"/>
            <w:vMerge/>
            <w:tcBorders>
              <w:left w:val="single" w:sz="4" w:space="0" w:color="auto"/>
              <w:bottom w:val="single" w:sz="4" w:space="0" w:color="auto"/>
              <w:right w:val="single" w:sz="4" w:space="0" w:color="auto"/>
            </w:tcBorders>
          </w:tcPr>
          <w:p w14:paraId="680764E3" w14:textId="77777777" w:rsidR="00567D4B"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7EB64D46" w14:textId="77777777" w:rsidR="00567D4B" w:rsidRPr="00357F4E" w:rsidRDefault="00567D4B" w:rsidP="00B33C08">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32BF7D74" w14:textId="77777777" w:rsidR="00567D4B" w:rsidRPr="006D4179" w:rsidRDefault="00567D4B" w:rsidP="00B33C08">
            <w:pPr>
              <w:spacing w:after="160" w:line="259" w:lineRule="auto"/>
              <w:rPr>
                <w:rFonts w:asciiTheme="minorHAnsi" w:hAnsiTheme="minorHAnsi" w:cstheme="minorHAnsi"/>
                <w:b/>
                <w:bCs/>
                <w:sz w:val="22"/>
                <w:szCs w:val="22"/>
                <w:u w:val="single"/>
              </w:rPr>
            </w:pPr>
            <w:r w:rsidRPr="000E5D56">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773C8AE7" w14:textId="77777777" w:rsidR="00567D4B" w:rsidRPr="00FD5CFE" w:rsidRDefault="00567D4B" w:rsidP="00B33C08">
            <w:pPr>
              <w:spacing w:line="259" w:lineRule="auto"/>
              <w:ind w:right="42"/>
              <w:jc w:val="center"/>
              <w:rPr>
                <w:rFonts w:asciiTheme="minorHAnsi" w:hAnsiTheme="minorHAnsi"/>
                <w:b/>
                <w:sz w:val="22"/>
                <w:szCs w:val="22"/>
              </w:rPr>
            </w:pPr>
            <w:r>
              <w:rPr>
                <w:rFonts w:asciiTheme="minorHAnsi" w:hAnsiTheme="minorHAnsi"/>
                <w:b/>
                <w:sz w:val="22"/>
                <w:szCs w:val="22"/>
              </w:rPr>
              <w:t>ITD TESTING ONLY</w:t>
            </w:r>
          </w:p>
        </w:tc>
      </w:tr>
      <w:tr w:rsidR="00567D4B" w:rsidRPr="002C775D" w14:paraId="681B1E9C" w14:textId="77777777" w:rsidTr="002A10DF">
        <w:tc>
          <w:tcPr>
            <w:tcW w:w="720" w:type="dxa"/>
            <w:tcBorders>
              <w:top w:val="single" w:sz="4" w:space="0" w:color="auto"/>
              <w:left w:val="single" w:sz="4" w:space="0" w:color="auto"/>
              <w:bottom w:val="single" w:sz="4" w:space="0" w:color="auto"/>
              <w:right w:val="single" w:sz="4" w:space="0" w:color="auto"/>
            </w:tcBorders>
          </w:tcPr>
          <w:p w14:paraId="50CC7325" w14:textId="77777777" w:rsidR="00567D4B" w:rsidRPr="00FF61DA" w:rsidRDefault="00567D4B" w:rsidP="00B33C08">
            <w:pPr>
              <w:spacing w:after="160" w:line="259" w:lineRule="auto"/>
              <w:rPr>
                <w:rFonts w:asciiTheme="minorHAnsi" w:hAnsiTheme="minorHAnsi"/>
                <w:sz w:val="22"/>
                <w:szCs w:val="22"/>
              </w:rPr>
            </w:pPr>
            <w:r w:rsidRPr="00FF61DA">
              <w:rPr>
                <w:rFonts w:asciiTheme="minorHAnsi" w:hAnsiTheme="minorHAnsi"/>
                <w:sz w:val="22"/>
                <w:szCs w:val="22"/>
              </w:rPr>
              <w:t>82.10</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8BF1AD8" w14:textId="77777777" w:rsidR="00FF61DA" w:rsidRPr="00FF61DA" w:rsidRDefault="00FF61DA" w:rsidP="00FF61DA">
            <w:pPr>
              <w:spacing w:line="259" w:lineRule="auto"/>
              <w:rPr>
                <w:rFonts w:asciiTheme="minorHAnsi" w:hAnsiTheme="minorHAnsi" w:cstheme="minorHAnsi"/>
                <w:b/>
                <w:sz w:val="22"/>
                <w:szCs w:val="22"/>
              </w:rPr>
            </w:pPr>
            <w:r w:rsidRPr="00FF61DA">
              <w:rPr>
                <w:rFonts w:asciiTheme="minorHAnsi" w:hAnsiTheme="minorHAnsi" w:cstheme="minorHAnsi"/>
                <w:b/>
                <w:sz w:val="22"/>
                <w:szCs w:val="22"/>
              </w:rPr>
              <w:t>ATM (FC95 &amp; FC96) &amp; CDM (CD37 &amp; CR11)</w:t>
            </w:r>
          </w:p>
          <w:p w14:paraId="42D8B257" w14:textId="77777777" w:rsidR="00567D4B" w:rsidRPr="00FF61DA" w:rsidRDefault="00567D4B" w:rsidP="00B33C08">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0E3E8DBF" w14:textId="77777777" w:rsidR="00567D4B" w:rsidRPr="00FF61DA" w:rsidRDefault="00567D4B" w:rsidP="00B33C08">
            <w:pPr>
              <w:spacing w:after="160" w:line="259" w:lineRule="auto"/>
              <w:rPr>
                <w:rFonts w:asciiTheme="minorHAnsi" w:hAnsiTheme="minorHAnsi" w:cstheme="minorHAnsi"/>
                <w:b/>
                <w:bCs/>
                <w:sz w:val="22"/>
                <w:szCs w:val="22"/>
                <w:u w:val="single"/>
              </w:rPr>
            </w:pPr>
            <w:r w:rsidRPr="00FF61DA">
              <w:rPr>
                <w:rFonts w:asciiTheme="minorHAnsi" w:hAnsiTheme="minorHAnsi" w:cstheme="minorHAnsi"/>
                <w:b/>
                <w:bCs/>
                <w:sz w:val="22"/>
                <w:szCs w:val="22"/>
                <w:u w:val="single"/>
              </w:rPr>
              <w:t>Business User:</w:t>
            </w:r>
          </w:p>
          <w:p w14:paraId="10D09F92" w14:textId="77777777" w:rsidR="00567D4B" w:rsidRPr="00FF61DA" w:rsidRDefault="00567D4B" w:rsidP="00B33C08">
            <w:pPr>
              <w:spacing w:line="259" w:lineRule="auto"/>
              <w:rPr>
                <w:rFonts w:asciiTheme="minorHAnsi" w:hAnsiTheme="minorHAnsi" w:cstheme="minorHAnsi"/>
                <w:sz w:val="22"/>
                <w:szCs w:val="22"/>
              </w:rPr>
            </w:pPr>
            <w:r w:rsidRPr="00FF61DA">
              <w:rPr>
                <w:rFonts w:asciiTheme="minorHAnsi" w:hAnsiTheme="minorHAnsi" w:cstheme="minorHAnsi"/>
                <w:sz w:val="22"/>
                <w:szCs w:val="22"/>
              </w:rPr>
              <w:t>As per Business User Script</w:t>
            </w:r>
          </w:p>
          <w:p w14:paraId="2E866CF2" w14:textId="77777777" w:rsidR="00567D4B" w:rsidRPr="00FF61DA" w:rsidRDefault="00567D4B" w:rsidP="00B33C08">
            <w:pPr>
              <w:spacing w:line="259" w:lineRule="auto"/>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60E4FA3" w14:textId="77777777" w:rsidR="00567D4B" w:rsidRPr="00FF61DA" w:rsidRDefault="00567D4B" w:rsidP="00B33C08">
            <w:pPr>
              <w:spacing w:line="259" w:lineRule="auto"/>
              <w:ind w:left="10"/>
              <w:rPr>
                <w:rFonts w:asciiTheme="minorHAnsi" w:hAnsiTheme="minorHAnsi"/>
                <w:sz w:val="22"/>
                <w:szCs w:val="22"/>
              </w:rPr>
            </w:pPr>
            <w:r w:rsidRPr="00FF61DA">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1E12043F" w14:textId="77777777" w:rsidR="00567D4B" w:rsidRPr="00FF61DA"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3439AB3F" w14:textId="77777777" w:rsidR="00567D4B" w:rsidRPr="00FF61DA" w:rsidRDefault="00567D4B" w:rsidP="00B33C08">
            <w:pPr>
              <w:jc w:val="center"/>
              <w:rPr>
                <w:rFonts w:ascii="Calibri" w:eastAsia="Calibri" w:hAnsi="Calibri" w:cs="Calibri"/>
                <w:b/>
                <w:bCs/>
                <w:color w:val="000000"/>
                <w:sz w:val="22"/>
                <w:szCs w:val="22"/>
              </w:rPr>
            </w:pPr>
            <w:r w:rsidRPr="00FF61DA">
              <w:rPr>
                <w:rFonts w:ascii="Calibri" w:eastAsia="Calibri" w:hAnsi="Calibri" w:cs="Calibri"/>
                <w:b/>
                <w:bCs/>
                <w:color w:val="000000"/>
                <w:sz w:val="22"/>
                <w:szCs w:val="22"/>
              </w:rPr>
              <w:t>BMD</w:t>
            </w:r>
          </w:p>
        </w:tc>
        <w:tc>
          <w:tcPr>
            <w:tcW w:w="810" w:type="dxa"/>
            <w:tcBorders>
              <w:top w:val="single" w:sz="4" w:space="0" w:color="auto"/>
              <w:left w:val="single" w:sz="4" w:space="0" w:color="auto"/>
              <w:bottom w:val="single" w:sz="4" w:space="0" w:color="auto"/>
              <w:right w:val="single" w:sz="4" w:space="0" w:color="auto"/>
            </w:tcBorders>
          </w:tcPr>
          <w:p w14:paraId="236B58DE" w14:textId="416313D2" w:rsidR="00567D4B" w:rsidRPr="00FF61DA" w:rsidRDefault="00567D4B" w:rsidP="00B33C08">
            <w:pPr>
              <w:spacing w:after="160" w:line="259" w:lineRule="auto"/>
              <w:rPr>
                <w:rFonts w:asciiTheme="minorHAnsi" w:hAnsiTheme="minorHAnsi"/>
                <w:sz w:val="22"/>
                <w:szCs w:val="22"/>
              </w:rPr>
            </w:pPr>
            <w:r w:rsidRPr="00FF61DA">
              <w:rPr>
                <w:rFonts w:asciiTheme="minorHAnsi" w:hAnsiTheme="minorHAnsi"/>
                <w:sz w:val="22"/>
                <w:szCs w:val="22"/>
              </w:rPr>
              <w:t>0</w:t>
            </w:r>
            <w:r w:rsidR="00674B9C" w:rsidRPr="00FF61DA">
              <w:rPr>
                <w:rFonts w:asciiTheme="minorHAnsi" w:hAnsiTheme="minorHAnsi"/>
                <w:sz w:val="22"/>
                <w:szCs w:val="22"/>
              </w:rPr>
              <w:t>5</w:t>
            </w:r>
            <w:r w:rsidRPr="00FF61DA">
              <w:rPr>
                <w:rFonts w:asciiTheme="minorHAnsi" w:hAnsiTheme="minorHAnsi"/>
                <w:sz w:val="22"/>
                <w:szCs w:val="22"/>
              </w:rPr>
              <w:t>:</w:t>
            </w:r>
            <w:r w:rsidR="00A13E35">
              <w:rPr>
                <w:rFonts w:asciiTheme="minorHAnsi" w:hAnsiTheme="minorHAnsi"/>
                <w:sz w:val="22"/>
                <w:szCs w:val="22"/>
              </w:rPr>
              <w:t>25</w:t>
            </w:r>
          </w:p>
        </w:tc>
        <w:tc>
          <w:tcPr>
            <w:tcW w:w="810" w:type="dxa"/>
            <w:tcBorders>
              <w:top w:val="single" w:sz="4" w:space="0" w:color="auto"/>
              <w:left w:val="single" w:sz="4" w:space="0" w:color="auto"/>
              <w:bottom w:val="single" w:sz="4" w:space="0" w:color="auto"/>
              <w:right w:val="single" w:sz="4" w:space="0" w:color="auto"/>
            </w:tcBorders>
          </w:tcPr>
          <w:p w14:paraId="683D1357" w14:textId="4EF4F97C" w:rsidR="00567D4B" w:rsidRPr="00FF61DA" w:rsidRDefault="00567D4B" w:rsidP="00B33C08">
            <w:pPr>
              <w:spacing w:after="160" w:line="259" w:lineRule="auto"/>
              <w:rPr>
                <w:rFonts w:asciiTheme="minorHAnsi" w:hAnsiTheme="minorHAnsi"/>
                <w:sz w:val="22"/>
                <w:szCs w:val="22"/>
              </w:rPr>
            </w:pPr>
            <w:r w:rsidRPr="00FF61DA">
              <w:rPr>
                <w:rFonts w:asciiTheme="minorHAnsi" w:hAnsiTheme="minorHAnsi"/>
                <w:sz w:val="22"/>
                <w:szCs w:val="22"/>
              </w:rPr>
              <w:t>0</w:t>
            </w:r>
            <w:r w:rsidR="00674B9C" w:rsidRPr="00FF61DA">
              <w:rPr>
                <w:rFonts w:asciiTheme="minorHAnsi" w:hAnsiTheme="minorHAnsi"/>
                <w:sz w:val="22"/>
                <w:szCs w:val="22"/>
              </w:rPr>
              <w:t>5</w:t>
            </w:r>
            <w:r w:rsidRPr="00FF61DA">
              <w:rPr>
                <w:rFonts w:asciiTheme="minorHAnsi" w:hAnsiTheme="minorHAnsi"/>
                <w:sz w:val="22"/>
                <w:szCs w:val="22"/>
              </w:rPr>
              <w:t>:</w:t>
            </w:r>
            <w:r w:rsidR="00A13E35">
              <w:rPr>
                <w:rFonts w:asciiTheme="minorHAnsi" w:hAnsiTheme="minorHAnsi"/>
                <w:sz w:val="22"/>
                <w:szCs w:val="22"/>
              </w:rPr>
              <w:t>35</w:t>
            </w:r>
          </w:p>
        </w:tc>
        <w:tc>
          <w:tcPr>
            <w:tcW w:w="2250" w:type="dxa"/>
            <w:tcBorders>
              <w:top w:val="single" w:sz="4" w:space="0" w:color="auto"/>
              <w:left w:val="single" w:sz="4" w:space="0" w:color="auto"/>
              <w:bottom w:val="single" w:sz="4" w:space="0" w:color="auto"/>
              <w:right w:val="single" w:sz="4" w:space="0" w:color="auto"/>
            </w:tcBorders>
          </w:tcPr>
          <w:p w14:paraId="4961F4A9" w14:textId="77777777" w:rsidR="00A13E35" w:rsidRDefault="00FF61DA" w:rsidP="00B33C08">
            <w:pPr>
              <w:spacing w:line="259" w:lineRule="auto"/>
              <w:ind w:left="10"/>
              <w:rPr>
                <w:rFonts w:asciiTheme="minorHAnsi" w:hAnsiTheme="minorHAnsi"/>
                <w:sz w:val="22"/>
                <w:szCs w:val="22"/>
              </w:rPr>
            </w:pPr>
            <w:r>
              <w:rPr>
                <w:rFonts w:asciiTheme="minorHAnsi" w:hAnsiTheme="minorHAnsi"/>
                <w:sz w:val="22"/>
                <w:szCs w:val="22"/>
              </w:rPr>
              <w:t>After (Step#</w:t>
            </w:r>
            <w:r w:rsidR="00A13E35">
              <w:rPr>
                <w:rFonts w:asciiTheme="minorHAnsi" w:hAnsiTheme="minorHAnsi"/>
                <w:sz w:val="22"/>
                <w:szCs w:val="22"/>
              </w:rPr>
              <w:t>68.8 )</w:t>
            </w:r>
          </w:p>
          <w:p w14:paraId="0A1BD084" w14:textId="2A9C4DD0" w:rsidR="00567D4B" w:rsidRPr="008939C7" w:rsidRDefault="00FF61DA" w:rsidP="00B33C08">
            <w:pPr>
              <w:spacing w:line="259" w:lineRule="auto"/>
              <w:ind w:left="10"/>
              <w:rPr>
                <w:rFonts w:asciiTheme="minorHAnsi" w:hAnsiTheme="minorHAnsi"/>
                <w:sz w:val="22"/>
                <w:szCs w:val="22"/>
              </w:rPr>
            </w:pPr>
            <w:r>
              <w:rPr>
                <w:rFonts w:asciiTheme="minorHAnsi" w:hAnsiTheme="minorHAnsi"/>
                <w:sz w:val="22"/>
                <w:szCs w:val="22"/>
              </w:rPr>
              <w:t>Pilot ATM</w:t>
            </w:r>
          </w:p>
        </w:tc>
      </w:tr>
      <w:tr w:rsidR="00567D4B" w:rsidRPr="002C775D" w14:paraId="3F0260D0" w14:textId="77777777" w:rsidTr="002A10DF">
        <w:tc>
          <w:tcPr>
            <w:tcW w:w="720" w:type="dxa"/>
            <w:vMerge w:val="restart"/>
            <w:tcBorders>
              <w:top w:val="single" w:sz="4" w:space="0" w:color="auto"/>
              <w:left w:val="single" w:sz="4" w:space="0" w:color="auto"/>
              <w:right w:val="single" w:sz="4" w:space="0" w:color="auto"/>
            </w:tcBorders>
          </w:tcPr>
          <w:p w14:paraId="73722B86"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82.11</w:t>
            </w:r>
          </w:p>
        </w:tc>
        <w:tc>
          <w:tcPr>
            <w:tcW w:w="2250" w:type="dxa"/>
            <w:vMerge w:val="restart"/>
            <w:tcBorders>
              <w:top w:val="single" w:sz="4" w:space="0" w:color="auto"/>
              <w:left w:val="single" w:sz="4" w:space="0" w:color="auto"/>
              <w:right w:val="single" w:sz="4" w:space="0" w:color="auto"/>
            </w:tcBorders>
            <w:shd w:val="clear" w:color="auto" w:fill="auto"/>
          </w:tcPr>
          <w:p w14:paraId="7DFCA03F" w14:textId="77777777" w:rsidR="00567D4B" w:rsidRPr="0084218D" w:rsidRDefault="00567D4B" w:rsidP="00B33C08">
            <w:pPr>
              <w:spacing w:after="9"/>
              <w:ind w:right="676"/>
              <w:rPr>
                <w:rFonts w:asciiTheme="minorHAnsi" w:hAnsiTheme="minorHAnsi"/>
                <w:b/>
                <w:sz w:val="22"/>
                <w:szCs w:val="22"/>
              </w:rPr>
            </w:pPr>
            <w:proofErr w:type="spellStart"/>
            <w:r w:rsidRPr="00CD4368">
              <w:rPr>
                <w:rFonts w:asciiTheme="minorHAnsi" w:hAnsiTheme="minorHAnsi"/>
                <w:b/>
                <w:sz w:val="22"/>
                <w:szCs w:val="22"/>
              </w:rPr>
              <w:t>Asccend</w:t>
            </w:r>
            <w:proofErr w:type="spellEnd"/>
            <w:r w:rsidRPr="0084218D">
              <w:rPr>
                <w:rFonts w:asciiTheme="minorHAnsi" w:hAnsiTheme="minorHAnsi"/>
                <w:b/>
                <w:sz w:val="22"/>
                <w:szCs w:val="22"/>
              </w:rPr>
              <w:t xml:space="preserve"> </w:t>
            </w:r>
          </w:p>
          <w:p w14:paraId="5F9C98BB" w14:textId="77777777" w:rsidR="00567D4B" w:rsidRPr="0084218D" w:rsidRDefault="00567D4B" w:rsidP="00B33C08">
            <w:pPr>
              <w:spacing w:after="9"/>
              <w:ind w:left="375" w:right="90" w:hanging="346"/>
              <w:rPr>
                <w:rFonts w:asciiTheme="minorHAnsi" w:hAnsiTheme="minorHAnsi"/>
                <w:b/>
                <w:sz w:val="22"/>
                <w:szCs w:val="22"/>
              </w:rPr>
            </w:pPr>
            <w:r w:rsidRPr="0084218D">
              <w:rPr>
                <w:rFonts w:asciiTheme="minorHAnsi" w:hAnsiTheme="minorHAnsi"/>
                <w:b/>
                <w:sz w:val="22"/>
                <w:szCs w:val="22"/>
              </w:rPr>
              <w:t>(T1 – RTO 2 hours)</w:t>
            </w:r>
          </w:p>
          <w:p w14:paraId="159C23EA" w14:textId="77777777" w:rsidR="00567D4B" w:rsidRPr="0084218D" w:rsidRDefault="00567D4B" w:rsidP="00B33C08">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221A83A7"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6E39679F" w14:textId="77777777" w:rsidR="00567D4B" w:rsidRPr="0084218D" w:rsidRDefault="00567D4B" w:rsidP="00B33C08">
            <w:pPr>
              <w:spacing w:after="9"/>
              <w:ind w:left="375" w:right="676" w:hanging="346"/>
              <w:jc w:val="both"/>
              <w:rPr>
                <w:rFonts w:asciiTheme="minorHAnsi" w:hAnsiTheme="minorHAnsi"/>
                <w:sz w:val="22"/>
                <w:szCs w:val="22"/>
              </w:rPr>
            </w:pPr>
            <w:r w:rsidRPr="0084218D">
              <w:rPr>
                <w:rFonts w:asciiTheme="minorHAnsi" w:hAnsiTheme="minorHAnsi"/>
                <w:sz w:val="22"/>
                <w:szCs w:val="22"/>
              </w:rPr>
              <w:t xml:space="preserve">To test ping &amp; telnet. </w:t>
            </w:r>
          </w:p>
          <w:p w14:paraId="2B492351"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 xml:space="preserve"> </w:t>
            </w:r>
          </w:p>
          <w:p w14:paraId="2FDCAB46" w14:textId="77777777" w:rsidR="00567D4B" w:rsidRPr="0084218D" w:rsidRDefault="00567D4B" w:rsidP="00B33C08">
            <w:pPr>
              <w:spacing w:line="259" w:lineRule="auto"/>
              <w:ind w:right="170"/>
              <w:rPr>
                <w:rFonts w:asciiTheme="minorHAnsi" w:hAnsiTheme="minorHAnsi"/>
                <w:b/>
                <w:bCs/>
                <w:i/>
                <w:iCs/>
                <w:sz w:val="22"/>
                <w:szCs w:val="22"/>
              </w:rPr>
            </w:pPr>
          </w:p>
          <w:p w14:paraId="3FA375E5"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CEEA762"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6A984898" w14:textId="77777777" w:rsidR="00567D4B" w:rsidRPr="0084218D"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6F25E1EE" w14:textId="77777777" w:rsidR="00567D4B" w:rsidRPr="00A16512" w:rsidRDefault="00567D4B" w:rsidP="00B33C08">
            <w:pPr>
              <w:spacing w:line="254" w:lineRule="auto"/>
              <w:jc w:val="center"/>
              <w:rPr>
                <w:rFonts w:ascii="Calibri" w:eastAsia="Calibri" w:hAnsi="Calibri"/>
                <w:b/>
                <w:sz w:val="22"/>
                <w:szCs w:val="22"/>
              </w:rPr>
            </w:pPr>
            <w:r w:rsidRPr="00A16512">
              <w:rPr>
                <w:rFonts w:ascii="Calibri" w:eastAsia="Calibri" w:hAnsi="Calibri"/>
                <w:b/>
                <w:sz w:val="22"/>
                <w:szCs w:val="22"/>
              </w:rPr>
              <w:t xml:space="preserve">Mohamad </w:t>
            </w:r>
            <w:proofErr w:type="spellStart"/>
            <w:r w:rsidRPr="00A16512">
              <w:rPr>
                <w:rFonts w:ascii="Calibri" w:eastAsia="Calibri" w:hAnsi="Calibri"/>
                <w:b/>
                <w:sz w:val="22"/>
                <w:szCs w:val="22"/>
              </w:rPr>
              <w:t>Zailani</w:t>
            </w:r>
            <w:proofErr w:type="spellEnd"/>
            <w:r w:rsidRPr="00A16512">
              <w:rPr>
                <w:rFonts w:ascii="Calibri" w:eastAsia="Calibri" w:hAnsi="Calibri"/>
                <w:b/>
                <w:sz w:val="22"/>
                <w:szCs w:val="22"/>
              </w:rPr>
              <w:t xml:space="preserve"> </w:t>
            </w:r>
            <w:proofErr w:type="spellStart"/>
            <w:r w:rsidRPr="00A16512">
              <w:rPr>
                <w:rFonts w:ascii="Calibri" w:eastAsia="Calibri" w:hAnsi="Calibri"/>
                <w:b/>
                <w:sz w:val="22"/>
                <w:szCs w:val="22"/>
              </w:rPr>
              <w:t>Zainol</w:t>
            </w:r>
            <w:proofErr w:type="spellEnd"/>
            <w:r w:rsidRPr="00A16512">
              <w:rPr>
                <w:rFonts w:ascii="Calibri" w:eastAsia="Calibri" w:hAnsi="Calibri"/>
                <w:b/>
                <w:sz w:val="22"/>
                <w:szCs w:val="22"/>
              </w:rPr>
              <w:t xml:space="preserve"> Abidin</w:t>
            </w:r>
          </w:p>
          <w:p w14:paraId="1B596B30" w14:textId="77777777" w:rsidR="00567D4B" w:rsidRPr="00A16512" w:rsidRDefault="00567D4B" w:rsidP="00B33C08">
            <w:pPr>
              <w:spacing w:line="254" w:lineRule="auto"/>
              <w:jc w:val="center"/>
              <w:rPr>
                <w:rFonts w:ascii="Calibri" w:eastAsia="Calibri" w:hAnsi="Calibri"/>
                <w:sz w:val="22"/>
                <w:szCs w:val="22"/>
              </w:rPr>
            </w:pPr>
            <w:r w:rsidRPr="00A16512">
              <w:rPr>
                <w:rFonts w:ascii="Calibri" w:eastAsia="Calibri" w:hAnsi="Calibri"/>
                <w:sz w:val="22"/>
                <w:szCs w:val="22"/>
              </w:rPr>
              <w:t>Infrastructure</w:t>
            </w:r>
          </w:p>
          <w:p w14:paraId="5071D080" w14:textId="77777777" w:rsidR="00567D4B" w:rsidRPr="00A16512" w:rsidRDefault="00567D4B" w:rsidP="00B33C08">
            <w:pPr>
              <w:spacing w:line="254" w:lineRule="auto"/>
              <w:ind w:right="21"/>
              <w:jc w:val="center"/>
              <w:rPr>
                <w:rFonts w:ascii="Calibri" w:eastAsia="Calibri" w:hAnsi="Calibri"/>
                <w:sz w:val="22"/>
                <w:szCs w:val="22"/>
              </w:rPr>
            </w:pPr>
            <w:r w:rsidRPr="00A16512">
              <w:rPr>
                <w:rFonts w:ascii="Calibri" w:eastAsia="Calibri" w:hAnsi="Calibri"/>
                <w:sz w:val="22"/>
                <w:szCs w:val="22"/>
              </w:rPr>
              <w:t>Network &amp;</w:t>
            </w:r>
          </w:p>
          <w:p w14:paraId="3958A3F4" w14:textId="77777777" w:rsidR="00567D4B" w:rsidRPr="00A16512" w:rsidRDefault="00567D4B" w:rsidP="00B33C08">
            <w:pPr>
              <w:spacing w:line="254" w:lineRule="auto"/>
              <w:ind w:right="47"/>
              <w:jc w:val="center"/>
              <w:rPr>
                <w:rFonts w:ascii="Calibri" w:eastAsia="Calibri" w:hAnsi="Calibri"/>
                <w:sz w:val="22"/>
                <w:szCs w:val="22"/>
              </w:rPr>
            </w:pPr>
            <w:r w:rsidRPr="00A16512">
              <w:rPr>
                <w:rFonts w:ascii="Calibri" w:eastAsia="Calibri" w:hAnsi="Calibri"/>
                <w:sz w:val="22"/>
                <w:szCs w:val="22"/>
              </w:rPr>
              <w:t>Data Centre Division</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sidRPr="00A16512">
              <w:rPr>
                <w:rFonts w:ascii="Calibri" w:eastAsia="Calibri" w:hAnsi="Calibri"/>
                <w:b/>
                <w:bCs/>
                <w:i/>
                <w:iCs/>
                <w:sz w:val="22"/>
                <w:szCs w:val="22"/>
                <w:highlight w:val="lightGray"/>
              </w:rPr>
              <w:t>Strateq</w:t>
            </w:r>
            <w:proofErr w:type="spellEnd"/>
            <w:r w:rsidRPr="00A16512">
              <w:rPr>
                <w:rFonts w:ascii="Calibri" w:eastAsia="Calibri" w:hAnsi="Calibri"/>
                <w:b/>
                <w:bCs/>
                <w:i/>
                <w:iCs/>
                <w:sz w:val="22"/>
                <w:szCs w:val="22"/>
                <w:highlight w:val="lightGray"/>
              </w:rPr>
              <w:t>)</w:t>
            </w:r>
          </w:p>
          <w:p w14:paraId="18969F3C" w14:textId="77777777" w:rsidR="00567D4B" w:rsidRPr="0084218D" w:rsidRDefault="00567D4B" w:rsidP="00B33C08">
            <w:pPr>
              <w:spacing w:line="259" w:lineRule="auto"/>
              <w:jc w:val="center"/>
              <w:rPr>
                <w:rFonts w:asciiTheme="minorHAnsi" w:hAnsiTheme="minorHAnsi"/>
                <w:b/>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6567813C" w14:textId="77777777" w:rsidR="00567D4B" w:rsidRPr="00FA3AF8" w:rsidRDefault="00567D4B" w:rsidP="00B33C08">
            <w:pPr>
              <w:spacing w:line="259" w:lineRule="auto"/>
              <w:ind w:right="19"/>
              <w:jc w:val="center"/>
              <w:rPr>
                <w:rFonts w:asciiTheme="minorHAnsi" w:hAnsiTheme="minorHAnsi"/>
                <w:sz w:val="22"/>
                <w:szCs w:val="22"/>
              </w:rPr>
            </w:pPr>
            <w:r w:rsidRPr="00D715F9">
              <w:rPr>
                <w:rFonts w:asciiTheme="minorHAnsi" w:hAnsiTheme="minorHAnsi"/>
                <w:b/>
                <w:sz w:val="22"/>
                <w:szCs w:val="22"/>
              </w:rPr>
              <w:t>Mazlan Muhammad</w:t>
            </w:r>
          </w:p>
          <w:p w14:paraId="4ED5BCBA" w14:textId="77777777" w:rsidR="00567D4B" w:rsidRPr="002C775D" w:rsidRDefault="00567D4B" w:rsidP="00B33C08">
            <w:pPr>
              <w:spacing w:line="259" w:lineRule="auto"/>
              <w:ind w:left="67"/>
              <w:jc w:val="center"/>
              <w:rPr>
                <w:rFonts w:asciiTheme="minorHAnsi" w:hAnsiTheme="minorHAnsi"/>
                <w:sz w:val="22"/>
                <w:szCs w:val="22"/>
              </w:rPr>
            </w:pPr>
            <w:r w:rsidRPr="002C775D">
              <w:rPr>
                <w:rFonts w:asciiTheme="minorHAnsi" w:hAnsiTheme="minorHAnsi"/>
                <w:sz w:val="22"/>
                <w:szCs w:val="22"/>
              </w:rPr>
              <w:t>Infrastructure</w:t>
            </w:r>
          </w:p>
          <w:p w14:paraId="78B614EB" w14:textId="77777777" w:rsidR="00567D4B" w:rsidRPr="002C775D" w:rsidRDefault="00567D4B" w:rsidP="00B33C08">
            <w:pPr>
              <w:spacing w:line="259" w:lineRule="auto"/>
              <w:ind w:right="72"/>
              <w:jc w:val="center"/>
              <w:rPr>
                <w:rFonts w:asciiTheme="minorHAnsi" w:hAnsiTheme="minorHAnsi"/>
                <w:sz w:val="22"/>
                <w:szCs w:val="22"/>
              </w:rPr>
            </w:pPr>
            <w:r w:rsidRPr="002C775D">
              <w:rPr>
                <w:rFonts w:asciiTheme="minorHAnsi" w:hAnsiTheme="minorHAnsi"/>
                <w:sz w:val="22"/>
                <w:szCs w:val="22"/>
              </w:rPr>
              <w:t>Network &amp;</w:t>
            </w:r>
          </w:p>
          <w:p w14:paraId="7C4D640B"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Data Centre</w:t>
            </w:r>
          </w:p>
          <w:p w14:paraId="4003F0C2" w14:textId="77777777" w:rsidR="00567D4B" w:rsidRPr="002C775D" w:rsidRDefault="00567D4B" w:rsidP="00B33C08">
            <w:pPr>
              <w:spacing w:line="259" w:lineRule="auto"/>
              <w:ind w:right="74"/>
              <w:jc w:val="center"/>
              <w:rPr>
                <w:rFonts w:asciiTheme="minorHAnsi" w:hAnsi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E75A0D">
              <w:rPr>
                <w:rFonts w:asciiTheme="minorHAnsi" w:hAnsiTheme="minorHAnsi"/>
                <w:b/>
                <w:bCs/>
                <w:sz w:val="22"/>
                <w:szCs w:val="22"/>
                <w:highlight w:val="lightGray"/>
              </w:rPr>
              <w:t>(</w:t>
            </w:r>
            <w:proofErr w:type="spellStart"/>
            <w:r>
              <w:rPr>
                <w:rFonts w:asciiTheme="minorHAnsi" w:hAnsiTheme="minorHAnsi"/>
                <w:b/>
                <w:bCs/>
                <w:sz w:val="22"/>
                <w:szCs w:val="22"/>
                <w:highlight w:val="lightGray"/>
              </w:rPr>
              <w:t>Strateq</w:t>
            </w:r>
            <w:proofErr w:type="spellEnd"/>
            <w:r w:rsidRPr="00E75A0D">
              <w:rPr>
                <w:rFonts w:asciiTheme="minorHAnsi" w:hAnsiTheme="minorHAnsi"/>
                <w:b/>
                <w:bCs/>
                <w:i/>
                <w:iCs/>
                <w:sz w:val="22"/>
                <w:szCs w:val="22"/>
                <w:highlight w:val="lightGray"/>
              </w:rPr>
              <w:t>)</w:t>
            </w:r>
          </w:p>
          <w:p w14:paraId="72381891" w14:textId="77777777" w:rsidR="00567D4B" w:rsidRPr="0084218D" w:rsidRDefault="00567D4B" w:rsidP="00B33C08">
            <w:pPr>
              <w:spacing w:line="259" w:lineRule="auto"/>
              <w:ind w:left="2"/>
              <w:jc w:val="center"/>
              <w:rPr>
                <w:rFonts w:asciiTheme="minorHAnsi" w:hAnsi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6D136790" w14:textId="77777777" w:rsidR="00567D4B" w:rsidRPr="0084218D" w:rsidRDefault="00567D4B" w:rsidP="00B33C08">
            <w:pPr>
              <w:spacing w:after="160" w:line="259" w:lineRule="auto"/>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C78E6F1"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6540671E" w14:textId="77777777" w:rsidR="00567D4B"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66.2</w:t>
            </w:r>
          </w:p>
          <w:p w14:paraId="72C0D33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 </w:t>
            </w:r>
          </w:p>
          <w:p w14:paraId="6A75008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w:t>
            </w:r>
            <w:proofErr w:type="spellStart"/>
            <w:r w:rsidRPr="0084218D">
              <w:rPr>
                <w:rFonts w:asciiTheme="minorHAnsi" w:hAnsiTheme="minorHAnsi"/>
                <w:sz w:val="22"/>
                <w:szCs w:val="22"/>
              </w:rPr>
              <w:t>Asccend</w:t>
            </w:r>
            <w:proofErr w:type="spellEnd"/>
            <w:r w:rsidRPr="0084218D">
              <w:rPr>
                <w:rFonts w:asciiTheme="minorHAnsi" w:hAnsiTheme="minorHAnsi"/>
                <w:sz w:val="22"/>
                <w:szCs w:val="22"/>
              </w:rPr>
              <w:t xml:space="preserve"> is Up)</w:t>
            </w:r>
          </w:p>
          <w:p w14:paraId="25A364B6" w14:textId="77777777" w:rsidR="00567D4B" w:rsidRPr="0084218D" w:rsidRDefault="00567D4B" w:rsidP="00B33C08">
            <w:pPr>
              <w:spacing w:line="259" w:lineRule="auto"/>
              <w:rPr>
                <w:rFonts w:asciiTheme="minorHAnsi" w:hAnsiTheme="minorHAnsi"/>
                <w:sz w:val="22"/>
                <w:szCs w:val="22"/>
              </w:rPr>
            </w:pPr>
          </w:p>
          <w:p w14:paraId="085B7023" w14:textId="77777777" w:rsidR="00567D4B" w:rsidRPr="007873E0" w:rsidRDefault="00567D4B" w:rsidP="00B33C08">
            <w:pPr>
              <w:spacing w:line="259" w:lineRule="auto"/>
              <w:rPr>
                <w:rFonts w:asciiTheme="minorHAnsi" w:hAnsiTheme="minorHAnsi"/>
                <w:sz w:val="22"/>
                <w:szCs w:val="22"/>
              </w:rPr>
            </w:pPr>
            <w:r w:rsidRPr="007873E0">
              <w:rPr>
                <w:rFonts w:asciiTheme="minorHAnsi" w:hAnsiTheme="minorHAnsi"/>
                <w:sz w:val="22"/>
                <w:szCs w:val="22"/>
              </w:rPr>
              <w:t>After Step# 88.2</w:t>
            </w:r>
          </w:p>
          <w:p w14:paraId="36E9B646" w14:textId="77777777" w:rsidR="00567D4B" w:rsidRPr="005801BD" w:rsidRDefault="00567D4B" w:rsidP="00B33C08">
            <w:pPr>
              <w:spacing w:line="259" w:lineRule="auto"/>
              <w:rPr>
                <w:rFonts w:asciiTheme="minorHAnsi" w:hAnsiTheme="minorHAnsi"/>
                <w:sz w:val="22"/>
                <w:szCs w:val="22"/>
              </w:rPr>
            </w:pPr>
            <w:r w:rsidRPr="007873E0">
              <w:rPr>
                <w:rFonts w:asciiTheme="minorHAnsi" w:hAnsiTheme="minorHAnsi"/>
                <w:sz w:val="22"/>
                <w:szCs w:val="22"/>
              </w:rPr>
              <w:t>(AS400 Batch Runs)</w:t>
            </w:r>
          </w:p>
        </w:tc>
      </w:tr>
      <w:tr w:rsidR="00567D4B" w:rsidRPr="002C775D" w14:paraId="263A1BF0" w14:textId="77777777" w:rsidTr="002A10DF">
        <w:tc>
          <w:tcPr>
            <w:tcW w:w="720" w:type="dxa"/>
            <w:vMerge/>
            <w:tcBorders>
              <w:left w:val="single" w:sz="4" w:space="0" w:color="auto"/>
              <w:bottom w:val="single" w:sz="4" w:space="0" w:color="auto"/>
              <w:right w:val="single" w:sz="4" w:space="0" w:color="auto"/>
            </w:tcBorders>
          </w:tcPr>
          <w:p w14:paraId="5948ED0B" w14:textId="77777777" w:rsidR="00567D4B"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5DBAA4E6" w14:textId="77777777" w:rsidR="00567D4B" w:rsidRPr="00BF2A73" w:rsidRDefault="00567D4B" w:rsidP="00B33C08">
            <w:pPr>
              <w:spacing w:after="9"/>
              <w:ind w:right="676"/>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5C54E697" w14:textId="77777777" w:rsidR="00567D4B" w:rsidRPr="000E5D56" w:rsidRDefault="00567D4B" w:rsidP="00B33C08">
            <w:pPr>
              <w:spacing w:after="160" w:line="259" w:lineRule="auto"/>
              <w:rPr>
                <w:rFonts w:asciiTheme="minorHAnsi" w:hAnsiTheme="minorHAnsi" w:cstheme="minorHAnsi"/>
                <w:b/>
                <w:bCs/>
                <w:sz w:val="22"/>
                <w:szCs w:val="22"/>
                <w:u w:val="single"/>
              </w:rPr>
            </w:pPr>
            <w:r w:rsidRPr="000E5D56">
              <w:rPr>
                <w:rFonts w:asciiTheme="minorHAnsi" w:hAnsiTheme="minorHAnsi" w:cstheme="minorHAnsi"/>
                <w:b/>
                <w:bCs/>
                <w:sz w:val="22"/>
                <w:szCs w:val="22"/>
                <w:u w:val="single"/>
              </w:rPr>
              <w:t>Business User:</w:t>
            </w:r>
          </w:p>
          <w:p w14:paraId="401F234B" w14:textId="77777777" w:rsidR="00567D4B" w:rsidRPr="0077344E"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0599D86E" w14:textId="77777777" w:rsidR="00567D4B" w:rsidRDefault="00567D4B" w:rsidP="00B33C08">
            <w:pPr>
              <w:spacing w:line="259" w:lineRule="auto"/>
              <w:ind w:right="170"/>
              <w:rPr>
                <w:rFonts w:asciiTheme="minorHAnsi" w:hAnsiTheme="minorHAnsi"/>
                <w:b/>
                <w:bCs/>
                <w:i/>
                <w:iCs/>
                <w:sz w:val="22"/>
                <w:szCs w:val="22"/>
              </w:rPr>
            </w:pPr>
          </w:p>
          <w:p w14:paraId="7A10A1D0" w14:textId="77777777" w:rsidR="00567D4B" w:rsidRPr="00BF2A73" w:rsidRDefault="00567D4B" w:rsidP="00B33C08">
            <w:pPr>
              <w:spacing w:line="259" w:lineRule="auto"/>
              <w:ind w:right="17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B1CAF0E" w14:textId="77777777" w:rsidR="00567D4B" w:rsidRPr="00513C9E" w:rsidRDefault="00567D4B" w:rsidP="00B33C08">
            <w:pPr>
              <w:spacing w:line="259" w:lineRule="auto"/>
              <w:ind w:left="10"/>
              <w:rPr>
                <w:rFonts w:asciiTheme="minorHAnsi" w:hAnsiTheme="minorHAnsi"/>
                <w:sz w:val="22"/>
                <w:szCs w:val="22"/>
              </w:rPr>
            </w:pPr>
            <w:r w:rsidRPr="00513C9E">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4674AE16" w14:textId="77777777" w:rsidR="00567D4B" w:rsidRPr="008F426A"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05476188" w14:textId="77777777" w:rsidR="00567D4B" w:rsidRPr="00790242" w:rsidRDefault="00567D4B" w:rsidP="00B33C08">
            <w:pPr>
              <w:jc w:val="center"/>
              <w:rPr>
                <w:rFonts w:ascii="Calibri" w:eastAsia="Calibri" w:hAnsi="Calibri" w:cs="Calibri"/>
                <w:b/>
                <w:bCs/>
                <w:color w:val="000000"/>
                <w:sz w:val="22"/>
                <w:szCs w:val="22"/>
              </w:rPr>
            </w:pPr>
            <w:r w:rsidRPr="00912B72">
              <w:rPr>
                <w:rFonts w:ascii="Calibri" w:eastAsia="Calibri" w:hAnsi="Calibri" w:cs="Calibri"/>
                <w:b/>
                <w:bCs/>
                <w:color w:val="000000"/>
                <w:sz w:val="22"/>
                <w:szCs w:val="22"/>
              </w:rPr>
              <w:t>CBCRM</w:t>
            </w:r>
          </w:p>
        </w:tc>
        <w:tc>
          <w:tcPr>
            <w:tcW w:w="810" w:type="dxa"/>
            <w:tcBorders>
              <w:top w:val="single" w:sz="4" w:space="0" w:color="auto"/>
              <w:left w:val="single" w:sz="4" w:space="0" w:color="auto"/>
              <w:bottom w:val="single" w:sz="4" w:space="0" w:color="auto"/>
              <w:right w:val="single" w:sz="4" w:space="0" w:color="auto"/>
            </w:tcBorders>
          </w:tcPr>
          <w:p w14:paraId="1E754239" w14:textId="77777777" w:rsidR="00567D4B" w:rsidRDefault="00567D4B" w:rsidP="00B33C08">
            <w:pPr>
              <w:spacing w:after="160" w:line="259" w:lineRule="auto"/>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37A57CE" w14:textId="77777777" w:rsidR="00567D4B" w:rsidRPr="00644465" w:rsidRDefault="00567D4B" w:rsidP="00B33C08">
            <w:pPr>
              <w:spacing w:after="160" w:line="259" w:lineRule="auto"/>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57873E2B" w14:textId="77777777" w:rsidR="00567D4B"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66.2</w:t>
            </w:r>
          </w:p>
          <w:p w14:paraId="7A68EAA2"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 </w:t>
            </w:r>
          </w:p>
          <w:p w14:paraId="25FE4216" w14:textId="77777777" w:rsidR="00567D4B" w:rsidRDefault="00567D4B" w:rsidP="00B33C08">
            <w:pPr>
              <w:spacing w:line="259" w:lineRule="auto"/>
              <w:rPr>
                <w:rFonts w:asciiTheme="minorHAnsi" w:hAnsiTheme="minorHAnsi"/>
                <w:sz w:val="22"/>
                <w:szCs w:val="22"/>
              </w:rPr>
            </w:pPr>
            <w:r w:rsidRPr="0084218D">
              <w:rPr>
                <w:rFonts w:asciiTheme="minorHAnsi" w:hAnsiTheme="minorHAnsi"/>
                <w:sz w:val="22"/>
                <w:szCs w:val="22"/>
              </w:rPr>
              <w:t>(</w:t>
            </w:r>
            <w:proofErr w:type="spellStart"/>
            <w:r w:rsidRPr="0084218D">
              <w:rPr>
                <w:rFonts w:asciiTheme="minorHAnsi" w:hAnsiTheme="minorHAnsi"/>
                <w:sz w:val="22"/>
                <w:szCs w:val="22"/>
              </w:rPr>
              <w:t>Asccend</w:t>
            </w:r>
            <w:proofErr w:type="spellEnd"/>
            <w:r w:rsidRPr="0084218D">
              <w:rPr>
                <w:rFonts w:asciiTheme="minorHAnsi" w:hAnsiTheme="minorHAnsi"/>
                <w:sz w:val="22"/>
                <w:szCs w:val="22"/>
              </w:rPr>
              <w:t xml:space="preserve"> is Up)</w:t>
            </w:r>
          </w:p>
        </w:tc>
      </w:tr>
      <w:tr w:rsidR="00674B9C" w:rsidRPr="002C775D" w14:paraId="27743520" w14:textId="77777777" w:rsidTr="002A10DF">
        <w:tc>
          <w:tcPr>
            <w:tcW w:w="720" w:type="dxa"/>
            <w:vMerge w:val="restart"/>
            <w:tcBorders>
              <w:top w:val="single" w:sz="4" w:space="0" w:color="auto"/>
              <w:left w:val="single" w:sz="4" w:space="0" w:color="auto"/>
              <w:bottom w:val="single" w:sz="4" w:space="0" w:color="auto"/>
              <w:right w:val="single" w:sz="4" w:space="0" w:color="auto"/>
            </w:tcBorders>
          </w:tcPr>
          <w:p w14:paraId="1E4E86C7" w14:textId="77777777" w:rsidR="00674B9C" w:rsidRPr="00674B9C" w:rsidRDefault="00674B9C" w:rsidP="00674B9C">
            <w:pPr>
              <w:spacing w:after="160" w:line="259" w:lineRule="auto"/>
              <w:rPr>
                <w:rFonts w:asciiTheme="minorHAnsi" w:hAnsiTheme="minorHAnsi"/>
                <w:sz w:val="22"/>
                <w:szCs w:val="22"/>
              </w:rPr>
            </w:pPr>
            <w:r w:rsidRPr="00674B9C">
              <w:rPr>
                <w:rFonts w:asciiTheme="minorHAnsi" w:hAnsiTheme="minorHAnsi"/>
                <w:sz w:val="22"/>
                <w:szCs w:val="22"/>
              </w:rPr>
              <w:t>82.12</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459549CC" w14:textId="77777777" w:rsidR="00674B9C" w:rsidRPr="00674B9C" w:rsidRDefault="00674B9C" w:rsidP="00674B9C">
            <w:pPr>
              <w:spacing w:line="259" w:lineRule="auto"/>
              <w:rPr>
                <w:rFonts w:asciiTheme="minorHAnsi" w:hAnsiTheme="minorHAnsi"/>
                <w:b/>
              </w:rPr>
            </w:pPr>
            <w:r w:rsidRPr="00674B9C">
              <w:rPr>
                <w:rFonts w:asciiTheme="minorHAnsi" w:hAnsiTheme="minorHAnsi"/>
                <w:b/>
              </w:rPr>
              <w:t>Internet Web (IT Service Desk)</w:t>
            </w:r>
          </w:p>
          <w:p w14:paraId="0B3CF838" w14:textId="77777777" w:rsidR="00674B9C" w:rsidRPr="00674B9C" w:rsidRDefault="00674B9C" w:rsidP="00674B9C">
            <w:pPr>
              <w:spacing w:line="259" w:lineRule="auto"/>
              <w:rPr>
                <w:rFonts w:asciiTheme="minorHAnsi" w:hAnsiTheme="minorHAnsi"/>
                <w:b/>
                <w:sz w:val="22"/>
                <w:szCs w:val="22"/>
              </w:rPr>
            </w:pPr>
            <w:r w:rsidRPr="00674B9C">
              <w:rPr>
                <w:rFonts w:asciiTheme="minorHAnsi" w:hAnsiTheme="minorHAnsi"/>
                <w:b/>
                <w:sz w:val="22"/>
                <w:szCs w:val="22"/>
              </w:rPr>
              <w:t>(T1 – RTO 2 hours)</w:t>
            </w:r>
          </w:p>
          <w:p w14:paraId="3D0B3F68" w14:textId="77777777" w:rsidR="00674B9C" w:rsidRPr="00674B9C" w:rsidRDefault="00674B9C" w:rsidP="00674B9C">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738C420F" w14:textId="77777777" w:rsidR="00674B9C" w:rsidRPr="00674B9C" w:rsidRDefault="00674B9C" w:rsidP="00674B9C">
            <w:pPr>
              <w:spacing w:line="259" w:lineRule="auto"/>
              <w:rPr>
                <w:rFonts w:asciiTheme="minorHAnsi" w:hAnsiTheme="minorHAnsi"/>
                <w:b/>
                <w:bCs/>
                <w:sz w:val="22"/>
                <w:szCs w:val="22"/>
                <w:u w:val="single"/>
              </w:rPr>
            </w:pPr>
            <w:r w:rsidRPr="00674B9C">
              <w:rPr>
                <w:rFonts w:asciiTheme="minorHAnsi" w:hAnsiTheme="minorHAnsi"/>
                <w:b/>
                <w:bCs/>
                <w:sz w:val="22"/>
                <w:szCs w:val="22"/>
                <w:u w:val="single"/>
              </w:rPr>
              <w:t>ITD SME:</w:t>
            </w:r>
          </w:p>
          <w:p w14:paraId="66CF2C03" w14:textId="77777777" w:rsidR="00674B9C" w:rsidRPr="00674B9C" w:rsidRDefault="00674B9C" w:rsidP="00674B9C">
            <w:pPr>
              <w:spacing w:line="259" w:lineRule="auto"/>
              <w:rPr>
                <w:rFonts w:asciiTheme="minorHAnsi" w:hAnsiTheme="minorHAnsi"/>
                <w:b/>
                <w:bCs/>
                <w:sz w:val="22"/>
                <w:szCs w:val="22"/>
              </w:rPr>
            </w:pPr>
            <w:r w:rsidRPr="00674B9C">
              <w:rPr>
                <w:rFonts w:asciiTheme="minorHAnsi" w:hAnsiTheme="minorHAnsi"/>
                <w:sz w:val="22"/>
                <w:szCs w:val="22"/>
              </w:rPr>
              <w:t>Test based on 4.9 - APPENDIX I – External Application (Internet Web page)</w:t>
            </w:r>
          </w:p>
          <w:p w14:paraId="34D864F4" w14:textId="77777777" w:rsidR="00674B9C" w:rsidRPr="00674B9C" w:rsidRDefault="00674B9C" w:rsidP="00674B9C">
            <w:pPr>
              <w:spacing w:line="259" w:lineRule="auto"/>
              <w:rPr>
                <w:rFonts w:asciiTheme="minorHAnsi" w:hAnsiTheme="minorHAnsi"/>
                <w:sz w:val="22"/>
                <w:szCs w:val="22"/>
              </w:rPr>
            </w:pPr>
          </w:p>
          <w:p w14:paraId="6CA5B3C3" w14:textId="77777777" w:rsidR="00674B9C" w:rsidRPr="00674B9C" w:rsidRDefault="00674B9C" w:rsidP="00674B9C">
            <w:pPr>
              <w:spacing w:line="259" w:lineRule="auto"/>
              <w:rPr>
                <w:rFonts w:asciiTheme="minorHAnsi" w:hAnsiTheme="minorHAnsi"/>
                <w:b/>
                <w:bCs/>
                <w:i/>
                <w:iCs/>
                <w:sz w:val="22"/>
                <w:szCs w:val="22"/>
              </w:rPr>
            </w:pPr>
          </w:p>
          <w:p w14:paraId="2BEE38DA" w14:textId="77777777" w:rsidR="00674B9C" w:rsidRPr="00674B9C" w:rsidRDefault="00674B9C" w:rsidP="00674B9C">
            <w:pPr>
              <w:spacing w:line="259" w:lineRule="auto"/>
              <w:rPr>
                <w:rFonts w:asciiTheme="minorHAnsi" w:hAnsiTheme="minorHAnsi"/>
                <w:sz w:val="22"/>
                <w:szCs w:val="22"/>
              </w:rPr>
            </w:pPr>
          </w:p>
          <w:p w14:paraId="6D07C428" w14:textId="77777777" w:rsidR="00674B9C" w:rsidRPr="00674B9C" w:rsidRDefault="00674B9C" w:rsidP="00674B9C">
            <w:pPr>
              <w:spacing w:line="259" w:lineRule="auto"/>
              <w:rPr>
                <w:rFonts w:asciiTheme="minorHAnsi" w:hAnsiTheme="minorHAnsi"/>
                <w:b/>
                <w:bCs/>
                <w:i/>
                <w:iCs/>
                <w:sz w:val="22"/>
                <w:szCs w:val="22"/>
              </w:rPr>
            </w:pPr>
            <w:r w:rsidRPr="00674B9C">
              <w:rPr>
                <w:rFonts w:asciiTheme="minorHAnsi" w:hAnsiTheme="minorHAnsi"/>
                <w:b/>
                <w:bCs/>
                <w:i/>
                <w:iCs/>
                <w:sz w:val="22"/>
                <w:szCs w:val="22"/>
              </w:rPr>
              <w:t xml:space="preserve">Internet using proxy BSN can only be used to access via LAN &amp; WAN </w:t>
            </w:r>
          </w:p>
          <w:p w14:paraId="5DFD1EE0" w14:textId="77777777" w:rsidR="00674B9C" w:rsidRPr="00674B9C" w:rsidRDefault="00674B9C" w:rsidP="00674B9C">
            <w:pPr>
              <w:spacing w:line="259" w:lineRule="auto"/>
              <w:rPr>
                <w:rFonts w:asciiTheme="minorHAnsi" w:hAnsiTheme="minorHAnsi"/>
                <w:b/>
                <w:bCs/>
                <w:i/>
                <w:iCs/>
                <w:sz w:val="22"/>
                <w:szCs w:val="22"/>
              </w:rPr>
            </w:pPr>
            <w:r w:rsidRPr="00674B9C">
              <w:rPr>
                <w:rFonts w:asciiTheme="minorHAnsi" w:hAnsiTheme="minorHAnsi"/>
                <w:b/>
                <w:bCs/>
                <w:i/>
                <w:iCs/>
                <w:sz w:val="22"/>
                <w:szCs w:val="22"/>
              </w:rPr>
              <w:t>(Not via VPN)</w:t>
            </w:r>
          </w:p>
          <w:p w14:paraId="52966A64" w14:textId="77777777" w:rsidR="00674B9C" w:rsidRPr="00674B9C" w:rsidRDefault="00674B9C" w:rsidP="00674B9C">
            <w:pPr>
              <w:spacing w:line="259" w:lineRule="auto"/>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F7C5132" w14:textId="77777777" w:rsidR="00674B9C" w:rsidRPr="00674B9C" w:rsidRDefault="00674B9C" w:rsidP="00674B9C">
            <w:pPr>
              <w:spacing w:line="259" w:lineRule="auto"/>
              <w:ind w:left="10"/>
              <w:rPr>
                <w:rFonts w:asciiTheme="minorHAnsi" w:hAnsiTheme="minorHAnsi"/>
                <w:sz w:val="22"/>
                <w:szCs w:val="22"/>
              </w:rPr>
            </w:pPr>
            <w:r w:rsidRPr="00674B9C">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0F43E753" w14:textId="77777777" w:rsidR="00674B9C" w:rsidRPr="00674B9C" w:rsidRDefault="00674B9C" w:rsidP="00674B9C">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583A46A4" w14:textId="77777777" w:rsidR="00674B9C" w:rsidRPr="00694313" w:rsidRDefault="00674B9C" w:rsidP="00674B9C">
            <w:pPr>
              <w:spacing w:line="259" w:lineRule="auto"/>
              <w:ind w:left="22"/>
              <w:jc w:val="center"/>
              <w:rPr>
                <w:rFonts w:asciiTheme="minorHAnsi" w:hAnsiTheme="minorHAnsi" w:cstheme="minorHAnsi"/>
                <w:b/>
                <w:sz w:val="22"/>
                <w:szCs w:val="22"/>
              </w:rPr>
            </w:pPr>
            <w:r w:rsidRPr="00694313">
              <w:rPr>
                <w:rFonts w:asciiTheme="minorHAnsi" w:hAnsiTheme="minorHAnsi" w:cstheme="minorHAnsi"/>
                <w:b/>
                <w:sz w:val="22"/>
                <w:szCs w:val="22"/>
              </w:rPr>
              <w:t>Nor Azam</w:t>
            </w:r>
            <w:r w:rsidRPr="00694313">
              <w:rPr>
                <w:rFonts w:asciiTheme="minorHAnsi" w:hAnsiTheme="minorHAnsi" w:cstheme="minorHAnsi"/>
                <w:sz w:val="22"/>
              </w:rPr>
              <w:br/>
              <w:t>IT Service Delivery Management</w:t>
            </w:r>
          </w:p>
          <w:p w14:paraId="72992AB7" w14:textId="4EB4EE86" w:rsidR="00674B9C" w:rsidRPr="00790242" w:rsidRDefault="00674B9C" w:rsidP="00674B9C">
            <w:pPr>
              <w:spacing w:line="259" w:lineRule="auto"/>
              <w:jc w:val="center"/>
              <w:rPr>
                <w:rFonts w:asciiTheme="minorHAnsi" w:hAnsiTheme="minorHAnsi"/>
                <w:b/>
                <w:sz w:val="22"/>
                <w:szCs w:val="22"/>
                <w:highlight w:val="yellow"/>
              </w:rPr>
            </w:pPr>
            <w:r w:rsidRPr="00694313">
              <w:rPr>
                <w:rFonts w:asciiTheme="minorHAnsi" w:hAnsiTheme="minorHAnsi" w:cstheme="minorHAnsi"/>
                <w:b/>
                <w:i/>
                <w:iCs/>
                <w:sz w:val="22"/>
                <w:highlight w:val="lightGray"/>
              </w:rPr>
              <w:t>(Wisma BSN)</w:t>
            </w:r>
          </w:p>
        </w:tc>
        <w:tc>
          <w:tcPr>
            <w:tcW w:w="1620" w:type="dxa"/>
            <w:tcBorders>
              <w:top w:val="single" w:sz="4" w:space="0" w:color="auto"/>
              <w:left w:val="single" w:sz="4" w:space="0" w:color="auto"/>
              <w:bottom w:val="single" w:sz="4" w:space="0" w:color="auto"/>
              <w:right w:val="single" w:sz="4" w:space="0" w:color="auto"/>
            </w:tcBorders>
            <w:vAlign w:val="center"/>
          </w:tcPr>
          <w:p w14:paraId="4BCB4D01" w14:textId="77777777" w:rsidR="00674B9C" w:rsidRPr="0023761A" w:rsidRDefault="00674B9C" w:rsidP="00674B9C">
            <w:pPr>
              <w:spacing w:line="259" w:lineRule="auto"/>
              <w:ind w:left="37"/>
              <w:jc w:val="center"/>
              <w:rPr>
                <w:rFonts w:asciiTheme="minorHAnsi" w:hAnsiTheme="minorHAnsi" w:cstheme="minorHAnsi"/>
                <w:bCs/>
                <w:sz w:val="22"/>
              </w:rPr>
            </w:pPr>
            <w:proofErr w:type="spellStart"/>
            <w:r w:rsidRPr="0023761A">
              <w:rPr>
                <w:rFonts w:asciiTheme="minorHAnsi" w:hAnsiTheme="minorHAnsi" w:cstheme="minorHAnsi"/>
                <w:b/>
                <w:sz w:val="22"/>
                <w:szCs w:val="22"/>
              </w:rPr>
              <w:t>Hj</w:t>
            </w:r>
            <w:proofErr w:type="spellEnd"/>
            <w:r w:rsidRPr="0023761A">
              <w:rPr>
                <w:rFonts w:asciiTheme="minorHAnsi" w:hAnsiTheme="minorHAnsi" w:cstheme="minorHAnsi"/>
                <w:b/>
                <w:sz w:val="22"/>
                <w:szCs w:val="22"/>
              </w:rPr>
              <w:t xml:space="preserve"> </w:t>
            </w:r>
            <w:proofErr w:type="spellStart"/>
            <w:r w:rsidRPr="0023761A">
              <w:rPr>
                <w:rFonts w:asciiTheme="minorHAnsi" w:hAnsiTheme="minorHAnsi" w:cstheme="minorHAnsi"/>
                <w:b/>
                <w:sz w:val="22"/>
                <w:szCs w:val="22"/>
              </w:rPr>
              <w:t>Narimah</w:t>
            </w:r>
            <w:proofErr w:type="spellEnd"/>
            <w:r w:rsidRPr="0023761A">
              <w:rPr>
                <w:rFonts w:asciiTheme="minorHAnsi" w:hAnsiTheme="minorHAnsi" w:cstheme="minorHAnsi"/>
                <w:sz w:val="22"/>
              </w:rPr>
              <w:br/>
              <w:t>IT Service Delivery Management</w:t>
            </w:r>
          </w:p>
          <w:p w14:paraId="21C79825" w14:textId="51560065" w:rsidR="00674B9C" w:rsidRPr="00790242" w:rsidRDefault="00674B9C" w:rsidP="00674B9C">
            <w:pPr>
              <w:spacing w:line="259" w:lineRule="auto"/>
              <w:ind w:left="2"/>
              <w:jc w:val="center"/>
              <w:rPr>
                <w:rFonts w:asciiTheme="minorHAnsi" w:hAnsiTheme="minorHAnsi"/>
                <w:b/>
                <w:sz w:val="22"/>
                <w:szCs w:val="22"/>
                <w:highlight w:val="yellow"/>
              </w:rPr>
            </w:pPr>
            <w:r w:rsidRPr="00694313">
              <w:rPr>
                <w:rFonts w:asciiTheme="minorHAnsi" w:hAnsiTheme="minorHAnsi" w:cstheme="minorHAnsi"/>
                <w:b/>
                <w:i/>
                <w:iCs/>
                <w:sz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01248FCC" w14:textId="77777777" w:rsidR="00674B9C" w:rsidRPr="0084218D" w:rsidRDefault="00674B9C" w:rsidP="00674B9C">
            <w:pPr>
              <w:spacing w:after="160" w:line="259" w:lineRule="auto"/>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72AD3C1B" w14:textId="77777777" w:rsidR="00674B9C" w:rsidRPr="0084218D" w:rsidRDefault="00674B9C" w:rsidP="00674B9C">
            <w:pPr>
              <w:spacing w:after="160" w:line="259" w:lineRule="auto"/>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7AE7BE15" w14:textId="77777777" w:rsidR="00674B9C" w:rsidRPr="005801BD" w:rsidRDefault="00674B9C" w:rsidP="00674B9C">
            <w:pPr>
              <w:spacing w:line="259" w:lineRule="auto"/>
              <w:rPr>
                <w:rFonts w:asciiTheme="minorHAnsi" w:hAnsiTheme="minorHAnsi"/>
                <w:sz w:val="22"/>
                <w:szCs w:val="22"/>
              </w:rPr>
            </w:pPr>
            <w:r w:rsidRPr="00FC2388">
              <w:rPr>
                <w:rFonts w:asciiTheme="minorHAnsi" w:hAnsiTheme="minorHAnsi"/>
                <w:sz w:val="22"/>
                <w:szCs w:val="22"/>
              </w:rPr>
              <w:t>After Step# 64.3 (Network Switching</w:t>
            </w:r>
            <w:r>
              <w:rPr>
                <w:rFonts w:asciiTheme="minorHAnsi" w:hAnsiTheme="minorHAnsi"/>
                <w:sz w:val="22"/>
                <w:szCs w:val="22"/>
              </w:rPr>
              <w:t>)</w:t>
            </w:r>
          </w:p>
        </w:tc>
      </w:tr>
      <w:tr w:rsidR="00567D4B" w:rsidRPr="002C775D" w14:paraId="2C0834F7" w14:textId="77777777" w:rsidTr="002A10DF">
        <w:tc>
          <w:tcPr>
            <w:tcW w:w="720" w:type="dxa"/>
            <w:vMerge/>
            <w:tcBorders>
              <w:top w:val="single" w:sz="4" w:space="0" w:color="auto"/>
              <w:left w:val="single" w:sz="4" w:space="0" w:color="auto"/>
              <w:bottom w:val="single" w:sz="4" w:space="0" w:color="auto"/>
              <w:right w:val="single" w:sz="4" w:space="0" w:color="auto"/>
            </w:tcBorders>
          </w:tcPr>
          <w:p w14:paraId="3026CC17" w14:textId="77777777" w:rsidR="00567D4B" w:rsidRDefault="00567D4B" w:rsidP="00B33C08">
            <w:pPr>
              <w:spacing w:after="160" w:line="259" w:lineRule="auto"/>
              <w:rPr>
                <w:rFonts w:asciiTheme="minorHAnsi" w:hAnsi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5B70626C" w14:textId="77777777" w:rsidR="00567D4B" w:rsidRPr="00A17319" w:rsidRDefault="00567D4B" w:rsidP="00B33C08">
            <w:pPr>
              <w:spacing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017CC1CC" w14:textId="77777777" w:rsidR="00567D4B" w:rsidRPr="00E61332" w:rsidRDefault="00567D4B" w:rsidP="00B33C08">
            <w:pPr>
              <w:spacing w:after="160" w:line="259" w:lineRule="auto"/>
              <w:rPr>
                <w:rFonts w:asciiTheme="minorHAnsi" w:hAnsiTheme="minorHAnsi" w:cstheme="minorHAnsi"/>
                <w:b/>
                <w:bCs/>
                <w:sz w:val="22"/>
                <w:szCs w:val="22"/>
                <w:u w:val="single"/>
              </w:rPr>
            </w:pPr>
            <w:r w:rsidRPr="00812142">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2A236C8D" w14:textId="77777777" w:rsidR="00567D4B" w:rsidRPr="008939C7" w:rsidRDefault="00567D4B" w:rsidP="00B33C08">
            <w:pPr>
              <w:spacing w:line="259" w:lineRule="auto"/>
              <w:ind w:left="14"/>
              <w:jc w:val="center"/>
              <w:rPr>
                <w:rFonts w:asciiTheme="minorHAnsi" w:hAnsiTheme="minorHAnsi"/>
                <w:b/>
                <w:sz w:val="22"/>
                <w:szCs w:val="22"/>
              </w:rPr>
            </w:pPr>
            <w:r>
              <w:rPr>
                <w:rFonts w:asciiTheme="minorHAnsi" w:hAnsiTheme="minorHAnsi"/>
                <w:b/>
                <w:sz w:val="22"/>
                <w:szCs w:val="22"/>
              </w:rPr>
              <w:t>ITD TESTING ONLY</w:t>
            </w:r>
          </w:p>
        </w:tc>
      </w:tr>
      <w:tr w:rsidR="00567D4B" w:rsidRPr="002C775D" w14:paraId="42DCA008" w14:textId="77777777" w:rsidTr="002A10DF">
        <w:tc>
          <w:tcPr>
            <w:tcW w:w="720" w:type="dxa"/>
            <w:vMerge w:val="restart"/>
            <w:tcBorders>
              <w:top w:val="single" w:sz="4" w:space="0" w:color="auto"/>
              <w:left w:val="single" w:sz="4" w:space="0" w:color="auto"/>
              <w:bottom w:val="single" w:sz="4" w:space="0" w:color="auto"/>
              <w:right w:val="single" w:sz="4" w:space="0" w:color="auto"/>
            </w:tcBorders>
          </w:tcPr>
          <w:p w14:paraId="51E4C19B"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82.13</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4FE43FA5" w14:textId="77777777" w:rsidR="00567D4B" w:rsidRPr="00CD4368" w:rsidRDefault="00567D4B" w:rsidP="00B33C08">
            <w:pPr>
              <w:spacing w:line="259" w:lineRule="auto"/>
              <w:rPr>
                <w:rFonts w:asciiTheme="minorHAnsi" w:hAnsiTheme="minorHAnsi"/>
                <w:b/>
                <w:sz w:val="22"/>
                <w:szCs w:val="22"/>
              </w:rPr>
            </w:pPr>
            <w:r w:rsidRPr="00CD4368">
              <w:rPr>
                <w:rFonts w:asciiTheme="minorHAnsi" w:hAnsiTheme="minorHAnsi"/>
                <w:b/>
                <w:sz w:val="22"/>
                <w:szCs w:val="22"/>
              </w:rPr>
              <w:t>Mobile Banking</w:t>
            </w:r>
          </w:p>
          <w:p w14:paraId="026A877E" w14:textId="77777777" w:rsidR="00567D4B" w:rsidRPr="0084218D" w:rsidRDefault="00567D4B" w:rsidP="00B33C08">
            <w:pPr>
              <w:spacing w:line="259" w:lineRule="auto"/>
              <w:rPr>
                <w:rFonts w:asciiTheme="minorHAnsi" w:hAnsiTheme="minorHAnsi"/>
                <w:b/>
                <w:sz w:val="22"/>
                <w:szCs w:val="22"/>
              </w:rPr>
            </w:pPr>
            <w:r w:rsidRPr="00CD4368">
              <w:rPr>
                <w:rFonts w:asciiTheme="minorHAnsi" w:hAnsiTheme="minorHAnsi"/>
                <w:b/>
                <w:sz w:val="22"/>
                <w:szCs w:val="22"/>
              </w:rPr>
              <w:t>(T1 – RTO 2 hours</w:t>
            </w:r>
            <w:r w:rsidRPr="0084218D">
              <w:rPr>
                <w:rFonts w:asciiTheme="minorHAnsi" w:hAnsiTheme="minorHAnsi"/>
                <w:b/>
                <w:sz w:val="22"/>
                <w:szCs w:val="22"/>
              </w:rPr>
              <w:t>)</w:t>
            </w:r>
          </w:p>
          <w:p w14:paraId="4BDCAB7D" w14:textId="77777777" w:rsidR="00567D4B" w:rsidRPr="0084218D" w:rsidRDefault="00567D4B" w:rsidP="00B33C08">
            <w:pPr>
              <w:spacing w:line="259" w:lineRule="auto"/>
              <w:rPr>
                <w:rFonts w:asciiTheme="minorHAnsi" w:hAnsiTheme="minorHAnsi"/>
                <w:b/>
              </w:rPr>
            </w:pPr>
          </w:p>
        </w:tc>
        <w:tc>
          <w:tcPr>
            <w:tcW w:w="2770" w:type="dxa"/>
            <w:tcBorders>
              <w:top w:val="single" w:sz="4" w:space="0" w:color="auto"/>
              <w:left w:val="single" w:sz="4" w:space="0" w:color="auto"/>
              <w:bottom w:val="single" w:sz="4" w:space="0" w:color="auto"/>
              <w:right w:val="single" w:sz="4" w:space="0" w:color="auto"/>
            </w:tcBorders>
          </w:tcPr>
          <w:p w14:paraId="6BABB586"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355FC1BA"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ping &amp; Telnet. </w:t>
            </w:r>
          </w:p>
          <w:p w14:paraId="3597D3B6" w14:textId="77777777" w:rsidR="00567D4B" w:rsidRPr="0084218D" w:rsidRDefault="00567D4B" w:rsidP="00B33C08">
            <w:pPr>
              <w:spacing w:line="259" w:lineRule="auto"/>
              <w:rPr>
                <w:rFonts w:asciiTheme="minorHAnsi" w:hAnsiTheme="minorHAnsi"/>
                <w:b/>
                <w:bCs/>
                <w:i/>
                <w:iCs/>
                <w:sz w:val="22"/>
                <w:szCs w:val="22"/>
              </w:rPr>
            </w:pPr>
          </w:p>
          <w:p w14:paraId="1CA1D079" w14:textId="77777777" w:rsidR="00567D4B" w:rsidRPr="0084218D" w:rsidRDefault="00567D4B" w:rsidP="00B33C08">
            <w:pPr>
              <w:spacing w:line="259" w:lineRule="auto"/>
              <w:ind w:right="170"/>
              <w:rPr>
                <w:rFonts w:asciiTheme="minorHAnsi" w:hAnsiTheme="minorHAnsi"/>
                <w:b/>
                <w:bCs/>
                <w:i/>
                <w:iCs/>
                <w:sz w:val="22"/>
                <w:szCs w:val="22"/>
              </w:rPr>
            </w:pPr>
          </w:p>
          <w:p w14:paraId="06C78641" w14:textId="77777777" w:rsidR="00567D4B" w:rsidRPr="0084218D" w:rsidRDefault="00567D4B" w:rsidP="00B33C08">
            <w:pPr>
              <w:spacing w:line="259" w:lineRule="auto"/>
              <w:rPr>
                <w:rFonts w:asciiTheme="minorHAnsi" w:hAnsiTheme="minorHAnsi"/>
                <w:b/>
                <w:bCs/>
                <w:i/>
                <w:iCs/>
                <w:sz w:val="22"/>
                <w:szCs w:val="22"/>
              </w:rPr>
            </w:pPr>
          </w:p>
          <w:p w14:paraId="2F762C5A" w14:textId="77777777" w:rsidR="00567D4B" w:rsidRPr="0084218D" w:rsidRDefault="00567D4B" w:rsidP="00B33C08">
            <w:pPr>
              <w:spacing w:line="259" w:lineRule="auto"/>
              <w:ind w:left="120"/>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63905023"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325F2795" w14:textId="77777777" w:rsidR="00567D4B" w:rsidRPr="0084218D"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077E42F1" w14:textId="77777777" w:rsidR="00567D4B" w:rsidRPr="00912B72" w:rsidRDefault="00567D4B" w:rsidP="00B33C08">
            <w:pPr>
              <w:spacing w:line="254" w:lineRule="auto"/>
              <w:ind w:right="2"/>
              <w:jc w:val="center"/>
              <w:rPr>
                <w:rFonts w:ascii="Calibri" w:eastAsia="Calibri" w:hAnsi="Calibri"/>
                <w:b/>
                <w:sz w:val="22"/>
                <w:szCs w:val="22"/>
              </w:rPr>
            </w:pPr>
            <w:r w:rsidRPr="00912B72">
              <w:rPr>
                <w:rFonts w:ascii="Calibri" w:eastAsia="Calibri" w:hAnsi="Calibri"/>
                <w:b/>
                <w:sz w:val="22"/>
                <w:szCs w:val="22"/>
              </w:rPr>
              <w:t>Muhammad Izzat Adnan</w:t>
            </w:r>
          </w:p>
          <w:p w14:paraId="11DAD9CA" w14:textId="77777777" w:rsidR="00567D4B" w:rsidRPr="0084218D" w:rsidRDefault="00567D4B" w:rsidP="00B33C08">
            <w:pPr>
              <w:spacing w:line="259" w:lineRule="auto"/>
              <w:ind w:left="10"/>
              <w:jc w:val="center"/>
              <w:rPr>
                <w:rFonts w:asciiTheme="minorHAnsi" w:hAnsiTheme="minorHAnsi" w:cstheme="minorHAnsi"/>
                <w:b/>
                <w:sz w:val="22"/>
                <w:szCs w:val="22"/>
              </w:rPr>
            </w:pPr>
            <w:r w:rsidRPr="00912B72">
              <w:rPr>
                <w:rFonts w:ascii="Calibri" w:eastAsia="Calibri" w:hAnsi="Calibri"/>
                <w:bCs/>
                <w:sz w:val="22"/>
                <w:szCs w:val="22"/>
              </w:rPr>
              <w:t>Application</w:t>
            </w:r>
            <w:r w:rsidRPr="00912B72">
              <w:rPr>
                <w:rFonts w:ascii="Calibri" w:eastAsia="Calibri" w:hAnsi="Calibri"/>
                <w:bCs/>
                <w:sz w:val="22"/>
                <w:szCs w:val="22"/>
              </w:rPr>
              <w:br/>
              <w:t>Management</w:t>
            </w:r>
            <w:r w:rsidRPr="00912B72">
              <w:rPr>
                <w:rFonts w:ascii="Calibri" w:eastAsia="Calibri" w:hAnsi="Calibri"/>
                <w:bCs/>
                <w:sz w:val="22"/>
                <w:szCs w:val="22"/>
              </w:rPr>
              <w:br/>
              <w:t>Division</w:t>
            </w:r>
            <w:r w:rsidRPr="00912B72">
              <w:rPr>
                <w:rFonts w:ascii="Calibri" w:eastAsia="Calibri" w:hAnsi="Calibri"/>
                <w:bCs/>
                <w:sz w:val="22"/>
                <w:szCs w:val="22"/>
              </w:rPr>
              <w:br/>
            </w:r>
            <w:r w:rsidRPr="00A40237">
              <w:rPr>
                <w:rFonts w:ascii="Calibri" w:eastAsia="Calibri" w:hAnsi="Calibri"/>
                <w:sz w:val="22"/>
                <w:szCs w:val="22"/>
                <w:highlight w:val="lightGray"/>
              </w:rPr>
              <w:t>(</w:t>
            </w:r>
            <w:r w:rsidRPr="00A40237">
              <w:rPr>
                <w:rFonts w:ascii="Calibri" w:eastAsia="Calibri" w:hAnsi="Calibri"/>
                <w:b/>
                <w:sz w:val="22"/>
                <w:szCs w:val="22"/>
                <w:highlight w:val="lightGray"/>
              </w:rPr>
              <w:t>Wisma BSN</w:t>
            </w:r>
            <w:r w:rsidRPr="00A40237">
              <w:rPr>
                <w:rFonts w:ascii="Calibri" w:eastAsia="Calibri" w:hAnsi="Calibri"/>
                <w:sz w:val="22"/>
                <w:szCs w:val="22"/>
                <w:highlight w:val="lightGray"/>
              </w:rPr>
              <w:t>)</w:t>
            </w:r>
          </w:p>
        </w:tc>
        <w:tc>
          <w:tcPr>
            <w:tcW w:w="1620" w:type="dxa"/>
            <w:tcBorders>
              <w:top w:val="single" w:sz="4" w:space="0" w:color="auto"/>
              <w:left w:val="single" w:sz="4" w:space="0" w:color="auto"/>
              <w:bottom w:val="single" w:sz="4" w:space="0" w:color="auto"/>
              <w:right w:val="single" w:sz="4" w:space="0" w:color="auto"/>
            </w:tcBorders>
            <w:vAlign w:val="center"/>
          </w:tcPr>
          <w:p w14:paraId="13E1E3BE" w14:textId="77777777" w:rsidR="00567D4B" w:rsidRPr="00912B72" w:rsidRDefault="00567D4B" w:rsidP="00B33C08">
            <w:pPr>
              <w:spacing w:line="254" w:lineRule="auto"/>
              <w:jc w:val="center"/>
              <w:rPr>
                <w:rFonts w:ascii="Calibri" w:eastAsia="Calibri" w:hAnsi="Calibri"/>
                <w:b/>
                <w:sz w:val="22"/>
                <w:szCs w:val="22"/>
              </w:rPr>
            </w:pPr>
            <w:r w:rsidRPr="00912B72">
              <w:rPr>
                <w:rFonts w:ascii="Calibri" w:eastAsia="Calibri" w:hAnsi="Calibri"/>
                <w:b/>
                <w:sz w:val="22"/>
                <w:szCs w:val="22"/>
              </w:rPr>
              <w:t xml:space="preserve">Firas </w:t>
            </w:r>
          </w:p>
          <w:p w14:paraId="5BEA9CD4" w14:textId="77777777" w:rsidR="00567D4B" w:rsidRPr="0084218D" w:rsidRDefault="00567D4B" w:rsidP="00B33C08">
            <w:pPr>
              <w:spacing w:line="259" w:lineRule="auto"/>
              <w:ind w:left="14"/>
              <w:rPr>
                <w:rFonts w:asciiTheme="minorHAnsi" w:hAnsiTheme="minorHAnsi"/>
                <w:b/>
                <w:sz w:val="22"/>
                <w:szCs w:val="22"/>
              </w:rPr>
            </w:pPr>
            <w:r w:rsidRPr="00912B72">
              <w:rPr>
                <w:rFonts w:ascii="Calibri" w:eastAsia="Calibri" w:hAnsi="Calibri"/>
                <w:bCs/>
                <w:sz w:val="22"/>
                <w:szCs w:val="22"/>
              </w:rPr>
              <w:t>Application</w:t>
            </w:r>
            <w:r w:rsidRPr="00912B72">
              <w:rPr>
                <w:rFonts w:ascii="Calibri" w:eastAsia="Calibri" w:hAnsi="Calibri"/>
                <w:bCs/>
                <w:sz w:val="22"/>
                <w:szCs w:val="22"/>
              </w:rPr>
              <w:br/>
              <w:t>Management</w:t>
            </w:r>
            <w:r w:rsidRPr="00912B72">
              <w:rPr>
                <w:rFonts w:ascii="Calibri" w:eastAsia="Calibri" w:hAnsi="Calibri"/>
                <w:bCs/>
                <w:sz w:val="22"/>
                <w:szCs w:val="22"/>
              </w:rPr>
              <w:br/>
              <w:t>Division</w:t>
            </w:r>
            <w:r w:rsidRPr="00912B72">
              <w:rPr>
                <w:rFonts w:ascii="Calibri" w:eastAsia="Calibri" w:hAnsi="Calibri"/>
                <w:bCs/>
                <w:sz w:val="22"/>
                <w:szCs w:val="22"/>
              </w:rPr>
              <w:br/>
            </w:r>
            <w:r w:rsidRPr="00A40237">
              <w:rPr>
                <w:rFonts w:ascii="Calibri" w:eastAsia="Calibri" w:hAnsi="Calibri"/>
                <w:sz w:val="22"/>
                <w:szCs w:val="22"/>
                <w:highlight w:val="lightGray"/>
              </w:rPr>
              <w:t>(</w:t>
            </w:r>
            <w:r w:rsidRPr="00A40237">
              <w:rPr>
                <w:rFonts w:ascii="Calibri" w:eastAsia="Calibri" w:hAnsi="Calibri"/>
                <w:b/>
                <w:sz w:val="22"/>
                <w:szCs w:val="22"/>
                <w:highlight w:val="lightGray"/>
              </w:rPr>
              <w:t>Wisma BSN</w:t>
            </w:r>
            <w:r w:rsidRPr="00A40237">
              <w:rPr>
                <w:rFonts w:ascii="Calibri" w:eastAsia="Calibri" w:hAnsi="Calibr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528F62AE" w14:textId="77777777" w:rsidR="00567D4B" w:rsidRPr="0084218D"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61C99C1A" w14:textId="77777777" w:rsidR="00567D4B" w:rsidRPr="0084218D"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0E768B0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71</w:t>
            </w:r>
            <w:r w:rsidRPr="0084218D">
              <w:rPr>
                <w:rFonts w:asciiTheme="minorHAnsi" w:hAnsiTheme="minorHAnsi"/>
                <w:sz w:val="22"/>
                <w:szCs w:val="22"/>
              </w:rPr>
              <w:t xml:space="preserve">.5 </w:t>
            </w:r>
          </w:p>
          <w:p w14:paraId="74C16A5B"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Mobile Banking)</w:t>
            </w:r>
          </w:p>
          <w:p w14:paraId="3B1A0FD5" w14:textId="77777777" w:rsidR="00567D4B" w:rsidRPr="0084218D" w:rsidRDefault="00567D4B" w:rsidP="00B33C08">
            <w:pPr>
              <w:spacing w:line="259" w:lineRule="auto"/>
              <w:rPr>
                <w:rFonts w:asciiTheme="minorHAnsi" w:hAnsiTheme="minorHAnsi"/>
                <w:sz w:val="22"/>
                <w:szCs w:val="22"/>
              </w:rPr>
            </w:pPr>
          </w:p>
          <w:p w14:paraId="71DE3212"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 &amp;</w:t>
            </w:r>
          </w:p>
          <w:p w14:paraId="7433D89E" w14:textId="77777777" w:rsidR="00567D4B" w:rsidRPr="0084218D" w:rsidRDefault="00567D4B" w:rsidP="00B33C08">
            <w:pPr>
              <w:spacing w:line="259" w:lineRule="auto"/>
              <w:rPr>
                <w:rFonts w:asciiTheme="minorHAnsi" w:hAnsiTheme="minorHAnsi"/>
                <w:sz w:val="22"/>
                <w:szCs w:val="22"/>
              </w:rPr>
            </w:pPr>
          </w:p>
          <w:p w14:paraId="040A1DD0" w14:textId="5F63685D" w:rsidR="00567D4B" w:rsidRPr="003B5511" w:rsidRDefault="00567D4B" w:rsidP="00B33C08">
            <w:pPr>
              <w:spacing w:line="259" w:lineRule="auto"/>
              <w:ind w:left="10"/>
              <w:rPr>
                <w:rFonts w:asciiTheme="minorHAnsi" w:hAnsiTheme="minorHAnsi"/>
                <w:sz w:val="22"/>
                <w:szCs w:val="22"/>
              </w:rPr>
            </w:pPr>
            <w:r w:rsidRPr="003B5511">
              <w:rPr>
                <w:rFonts w:asciiTheme="minorHAnsi" w:hAnsiTheme="minorHAnsi"/>
                <w:sz w:val="22"/>
                <w:szCs w:val="22"/>
              </w:rPr>
              <w:t>After Step# 6</w:t>
            </w:r>
            <w:r w:rsidR="001E311E">
              <w:rPr>
                <w:rFonts w:asciiTheme="minorHAnsi" w:hAnsiTheme="minorHAnsi"/>
                <w:sz w:val="22"/>
                <w:szCs w:val="22"/>
              </w:rPr>
              <w:t>9</w:t>
            </w:r>
            <w:r w:rsidRPr="003B5511">
              <w:rPr>
                <w:rFonts w:asciiTheme="minorHAnsi" w:hAnsiTheme="minorHAnsi"/>
                <w:sz w:val="22"/>
                <w:szCs w:val="22"/>
              </w:rPr>
              <w:t xml:space="preserve">.6 </w:t>
            </w:r>
          </w:p>
          <w:p w14:paraId="13266425" w14:textId="77777777" w:rsidR="00567D4B" w:rsidRDefault="00567D4B" w:rsidP="00B33C08">
            <w:pPr>
              <w:spacing w:line="259" w:lineRule="auto"/>
              <w:rPr>
                <w:rFonts w:asciiTheme="minorHAnsi" w:hAnsiTheme="minorHAnsi"/>
                <w:sz w:val="22"/>
                <w:szCs w:val="22"/>
              </w:rPr>
            </w:pPr>
            <w:r w:rsidRPr="003B5511">
              <w:rPr>
                <w:rFonts w:asciiTheme="minorHAnsi" w:hAnsiTheme="minorHAnsi"/>
                <w:sz w:val="22"/>
                <w:szCs w:val="22"/>
              </w:rPr>
              <w:t>(Bring up ICBS)</w:t>
            </w:r>
          </w:p>
        </w:tc>
      </w:tr>
      <w:tr w:rsidR="00567D4B" w:rsidRPr="002C775D" w14:paraId="3996DCAC" w14:textId="77777777" w:rsidTr="002A10DF">
        <w:tc>
          <w:tcPr>
            <w:tcW w:w="720" w:type="dxa"/>
            <w:vMerge/>
            <w:tcBorders>
              <w:top w:val="single" w:sz="4" w:space="0" w:color="auto"/>
              <w:left w:val="single" w:sz="4" w:space="0" w:color="auto"/>
              <w:bottom w:val="single" w:sz="4" w:space="0" w:color="auto"/>
              <w:right w:val="single" w:sz="4" w:space="0" w:color="auto"/>
            </w:tcBorders>
          </w:tcPr>
          <w:p w14:paraId="24F41C6A" w14:textId="77777777" w:rsidR="00567D4B" w:rsidRDefault="00567D4B" w:rsidP="00B33C08">
            <w:pPr>
              <w:spacing w:after="160" w:line="259" w:lineRule="auto"/>
              <w:rPr>
                <w:rFonts w:asciiTheme="minorHAnsi" w:hAnsi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43F2C940" w14:textId="77777777" w:rsidR="00567D4B" w:rsidRPr="006C3B53" w:rsidRDefault="00567D4B" w:rsidP="00B33C08">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541F85AC" w14:textId="77777777" w:rsidR="00567D4B" w:rsidRDefault="00567D4B" w:rsidP="00B33C08">
            <w:pPr>
              <w:spacing w:after="160" w:line="259" w:lineRule="auto"/>
              <w:rPr>
                <w:rFonts w:asciiTheme="minorHAnsi" w:hAnsiTheme="minorHAnsi" w:cstheme="minorHAnsi"/>
                <w:b/>
                <w:bCs/>
                <w:sz w:val="22"/>
                <w:szCs w:val="22"/>
              </w:rPr>
            </w:pPr>
            <w:r w:rsidRPr="005E34C9">
              <w:rPr>
                <w:rFonts w:asciiTheme="minorHAnsi" w:hAnsiTheme="minorHAnsi" w:cstheme="minorHAnsi"/>
                <w:b/>
                <w:bCs/>
                <w:sz w:val="22"/>
                <w:szCs w:val="22"/>
              </w:rPr>
              <w:t>Business User:</w:t>
            </w:r>
          </w:p>
          <w:p w14:paraId="58580720" w14:textId="77777777" w:rsidR="00567D4B"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44164931" w14:textId="77777777" w:rsidR="00567D4B" w:rsidRPr="0077344E" w:rsidRDefault="00567D4B" w:rsidP="00B33C08">
            <w:pPr>
              <w:spacing w:line="259" w:lineRule="auto"/>
              <w:rPr>
                <w:rFonts w:asciiTheme="minorHAnsi" w:hAnsiTheme="minorHAnsi" w:cstheme="minorHAnsi"/>
                <w:i/>
                <w:iCs/>
                <w:sz w:val="22"/>
                <w:szCs w:val="22"/>
              </w:rPr>
            </w:pPr>
          </w:p>
          <w:p w14:paraId="2602AC3A" w14:textId="77777777" w:rsidR="00567D4B" w:rsidRPr="005C5EBB" w:rsidRDefault="00567D4B" w:rsidP="00B33C08">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4F95F53A" w14:textId="77777777" w:rsidR="00567D4B" w:rsidRDefault="00567D4B" w:rsidP="00B33C08">
            <w:pPr>
              <w:spacing w:line="259" w:lineRule="auto"/>
              <w:ind w:left="10"/>
              <w:rPr>
                <w:rFonts w:asciiTheme="minorHAnsi" w:hAnsiTheme="minorHAnsi"/>
                <w:sz w:val="22"/>
                <w:szCs w:val="22"/>
              </w:rPr>
            </w:pPr>
            <w:r w:rsidRPr="00513C9E">
              <w:rPr>
                <w:rFonts w:asciiTheme="minorHAnsi" w:hAnsiTheme="minorHAnsi"/>
                <w:sz w:val="22"/>
                <w:szCs w:val="22"/>
              </w:rPr>
              <w:t>Successful</w:t>
            </w:r>
          </w:p>
          <w:p w14:paraId="46ED88D6" w14:textId="77777777" w:rsidR="00567D4B" w:rsidRPr="00E50E0D" w:rsidRDefault="00567D4B" w:rsidP="00B33C08">
            <w:pPr>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1A7609F" w14:textId="77777777" w:rsidR="00567D4B" w:rsidRPr="008F426A"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D32764D" w14:textId="77777777" w:rsidR="00567D4B" w:rsidRPr="008939C7" w:rsidRDefault="00567D4B" w:rsidP="00B33C08">
            <w:pPr>
              <w:spacing w:after="160" w:line="259" w:lineRule="auto"/>
              <w:jc w:val="center"/>
              <w:rPr>
                <w:rFonts w:asciiTheme="minorHAnsi" w:hAnsiTheme="minorHAnsi" w:cstheme="minorHAnsi"/>
                <w:b/>
                <w:bCs/>
                <w:sz w:val="22"/>
                <w:szCs w:val="22"/>
              </w:rPr>
            </w:pPr>
            <w:r w:rsidRPr="00912B72">
              <w:rPr>
                <w:rFonts w:ascii="Calibri" w:eastAsia="Calibri" w:hAnsi="Calibri"/>
                <w:b/>
                <w:sz w:val="22"/>
                <w:szCs w:val="22"/>
              </w:rPr>
              <w:t>DBD</w:t>
            </w:r>
          </w:p>
        </w:tc>
        <w:tc>
          <w:tcPr>
            <w:tcW w:w="810" w:type="dxa"/>
            <w:tcBorders>
              <w:top w:val="single" w:sz="4" w:space="0" w:color="auto"/>
              <w:left w:val="single" w:sz="4" w:space="0" w:color="auto"/>
              <w:bottom w:val="single" w:sz="4" w:space="0" w:color="auto"/>
              <w:right w:val="single" w:sz="4" w:space="0" w:color="auto"/>
            </w:tcBorders>
          </w:tcPr>
          <w:p w14:paraId="03F126D7" w14:textId="77777777" w:rsidR="00567D4B"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556BC8CA" w14:textId="77777777" w:rsidR="00567D4B"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2302E08D" w14:textId="77777777" w:rsidR="00567D4B" w:rsidRPr="003B5511" w:rsidRDefault="00567D4B" w:rsidP="00B33C08">
            <w:pPr>
              <w:spacing w:line="259" w:lineRule="auto"/>
              <w:ind w:left="10"/>
              <w:rPr>
                <w:rFonts w:asciiTheme="minorHAnsi" w:hAnsiTheme="minorHAnsi"/>
                <w:sz w:val="22"/>
                <w:szCs w:val="22"/>
              </w:rPr>
            </w:pPr>
            <w:r w:rsidRPr="003B5511">
              <w:rPr>
                <w:rFonts w:asciiTheme="minorHAnsi" w:hAnsiTheme="minorHAnsi"/>
                <w:sz w:val="22"/>
                <w:szCs w:val="22"/>
              </w:rPr>
              <w:t xml:space="preserve">After Step# 66.6 </w:t>
            </w:r>
          </w:p>
          <w:p w14:paraId="406D3BAB" w14:textId="77777777" w:rsidR="00567D4B" w:rsidRPr="00661AC7" w:rsidRDefault="00567D4B" w:rsidP="00B33C08">
            <w:pPr>
              <w:spacing w:line="259" w:lineRule="auto"/>
              <w:rPr>
                <w:rFonts w:asciiTheme="minorHAnsi" w:hAnsiTheme="minorHAnsi"/>
                <w:sz w:val="22"/>
                <w:szCs w:val="22"/>
              </w:rPr>
            </w:pPr>
            <w:r w:rsidRPr="003B5511">
              <w:rPr>
                <w:rFonts w:asciiTheme="minorHAnsi" w:hAnsiTheme="minorHAnsi"/>
                <w:sz w:val="22"/>
                <w:szCs w:val="22"/>
              </w:rPr>
              <w:t>(Bring up ICBS)</w:t>
            </w:r>
          </w:p>
        </w:tc>
      </w:tr>
      <w:tr w:rsidR="00567D4B" w:rsidRPr="002C775D" w14:paraId="15CEE729" w14:textId="77777777" w:rsidTr="002A10DF">
        <w:tc>
          <w:tcPr>
            <w:tcW w:w="720" w:type="dxa"/>
            <w:vMerge w:val="restart"/>
            <w:tcBorders>
              <w:top w:val="single" w:sz="4" w:space="0" w:color="auto"/>
              <w:left w:val="single" w:sz="4" w:space="0" w:color="auto"/>
              <w:bottom w:val="single" w:sz="4" w:space="0" w:color="auto"/>
              <w:right w:val="single" w:sz="4" w:space="0" w:color="auto"/>
            </w:tcBorders>
          </w:tcPr>
          <w:p w14:paraId="6B9C8C3F"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lastRenderedPageBreak/>
              <w:t>82.14</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auto"/>
          </w:tcPr>
          <w:p w14:paraId="6FBD3DF3" w14:textId="77777777" w:rsidR="00567D4B" w:rsidRPr="00CD4368" w:rsidRDefault="00567D4B" w:rsidP="00B33C08">
            <w:pPr>
              <w:spacing w:line="259" w:lineRule="auto"/>
              <w:rPr>
                <w:rFonts w:asciiTheme="minorHAnsi" w:hAnsiTheme="minorHAnsi"/>
                <w:b/>
                <w:sz w:val="22"/>
                <w:szCs w:val="22"/>
              </w:rPr>
            </w:pPr>
            <w:r w:rsidRPr="00CD4368">
              <w:rPr>
                <w:rFonts w:asciiTheme="minorHAnsi" w:eastAsia="Arial" w:hAnsiTheme="minorHAnsi" w:cs="Arial"/>
                <w:b/>
                <w:sz w:val="22"/>
                <w:szCs w:val="22"/>
              </w:rPr>
              <w:t xml:space="preserve">BSN </w:t>
            </w:r>
            <w:proofErr w:type="spellStart"/>
            <w:r w:rsidRPr="00CD4368">
              <w:rPr>
                <w:rFonts w:asciiTheme="minorHAnsi" w:hAnsiTheme="minorHAnsi"/>
                <w:b/>
                <w:sz w:val="22"/>
                <w:szCs w:val="22"/>
              </w:rPr>
              <w:t>Infosite</w:t>
            </w:r>
            <w:proofErr w:type="spellEnd"/>
            <w:r w:rsidRPr="00CD4368">
              <w:rPr>
                <w:rFonts w:asciiTheme="minorHAnsi" w:hAnsiTheme="minorHAnsi"/>
                <w:b/>
                <w:sz w:val="22"/>
                <w:szCs w:val="22"/>
              </w:rPr>
              <w:t xml:space="preserve"> </w:t>
            </w:r>
          </w:p>
          <w:p w14:paraId="49FE973A" w14:textId="77777777" w:rsidR="00567D4B" w:rsidRPr="0084218D" w:rsidRDefault="00567D4B" w:rsidP="00B33C08">
            <w:pPr>
              <w:spacing w:line="259" w:lineRule="auto"/>
              <w:rPr>
                <w:rFonts w:asciiTheme="minorHAnsi" w:hAnsiTheme="minorHAnsi"/>
                <w:b/>
                <w:sz w:val="22"/>
                <w:szCs w:val="22"/>
              </w:rPr>
            </w:pPr>
            <w:r w:rsidRPr="00CD4368">
              <w:rPr>
                <w:rFonts w:asciiTheme="minorHAnsi" w:hAnsiTheme="minorHAnsi"/>
                <w:b/>
                <w:sz w:val="22"/>
                <w:szCs w:val="22"/>
              </w:rPr>
              <w:t>(T1 – RTO 2 hours)</w:t>
            </w:r>
          </w:p>
          <w:p w14:paraId="46FC60F7" w14:textId="77777777" w:rsidR="00567D4B" w:rsidRPr="0084218D" w:rsidRDefault="00567D4B" w:rsidP="00B33C08">
            <w:pPr>
              <w:spacing w:line="259" w:lineRule="auto"/>
              <w:rPr>
                <w:rFonts w:asciiTheme="minorHAnsi" w:hAnsiTheme="minorHAnsi"/>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5B20B5DA"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10ED4909" w14:textId="77777777" w:rsidR="00567D4B" w:rsidRPr="0084218D" w:rsidRDefault="00567D4B" w:rsidP="00B33C08">
            <w:pPr>
              <w:spacing w:line="256" w:lineRule="auto"/>
              <w:ind w:right="169"/>
              <w:rPr>
                <w:rFonts w:asciiTheme="minorHAnsi" w:hAnsiTheme="minorHAnsi"/>
                <w:sz w:val="22"/>
                <w:szCs w:val="22"/>
              </w:rPr>
            </w:pPr>
            <w:r w:rsidRPr="0084218D">
              <w:rPr>
                <w:rFonts w:asciiTheme="minorHAnsi" w:hAnsiTheme="minorHAnsi"/>
                <w:sz w:val="22"/>
                <w:szCs w:val="22"/>
              </w:rPr>
              <w:t xml:space="preserve">To test ping and telnet etc. </w:t>
            </w:r>
          </w:p>
          <w:p w14:paraId="7A1793C4" w14:textId="77777777" w:rsidR="00567D4B" w:rsidRPr="0084218D" w:rsidRDefault="00567D4B" w:rsidP="00B33C08">
            <w:pPr>
              <w:spacing w:line="256" w:lineRule="auto"/>
              <w:ind w:right="169"/>
              <w:rPr>
                <w:rFonts w:asciiTheme="minorHAnsi" w:hAnsiTheme="minorHAnsi"/>
                <w:sz w:val="22"/>
                <w:szCs w:val="22"/>
              </w:rPr>
            </w:pPr>
            <w:r w:rsidRPr="0084218D">
              <w:rPr>
                <w:rFonts w:asciiTheme="minorHAnsi" w:hAnsiTheme="minorHAnsi"/>
                <w:sz w:val="22"/>
                <w:szCs w:val="22"/>
              </w:rPr>
              <w:t>To access website in DR environment.</w:t>
            </w:r>
          </w:p>
          <w:p w14:paraId="758CBA90" w14:textId="77777777" w:rsidR="00567D4B" w:rsidRPr="0084218D" w:rsidRDefault="00567D4B" w:rsidP="00B33C08">
            <w:pPr>
              <w:spacing w:line="256" w:lineRule="auto"/>
              <w:ind w:right="169"/>
              <w:jc w:val="center"/>
              <w:rPr>
                <w:rFonts w:asciiTheme="minorHAnsi" w:hAnsiTheme="minorHAnsi"/>
                <w:sz w:val="22"/>
                <w:szCs w:val="22"/>
              </w:rPr>
            </w:pPr>
          </w:p>
          <w:p w14:paraId="32DE29F6" w14:textId="77777777" w:rsidR="00567D4B" w:rsidRPr="0084218D" w:rsidRDefault="00567D4B" w:rsidP="00B33C08">
            <w:pPr>
              <w:spacing w:line="259" w:lineRule="auto"/>
              <w:ind w:right="170"/>
              <w:rPr>
                <w:rFonts w:asciiTheme="minorHAnsi" w:hAnsiTheme="minorHAnsi"/>
                <w:b/>
                <w:bCs/>
                <w:i/>
                <w:iCs/>
                <w:sz w:val="22"/>
                <w:szCs w:val="22"/>
              </w:rPr>
            </w:pPr>
          </w:p>
          <w:p w14:paraId="0FFCA1C1" w14:textId="77777777" w:rsidR="00567D4B" w:rsidRPr="0084218D" w:rsidRDefault="00567D4B" w:rsidP="00567D4B">
            <w:pPr>
              <w:pStyle w:val="ListParagraph"/>
              <w:numPr>
                <w:ilvl w:val="0"/>
                <w:numId w:val="11"/>
              </w:numPr>
              <w:spacing w:line="256" w:lineRule="auto"/>
              <w:ind w:right="170"/>
              <w:rPr>
                <w:rFonts w:asciiTheme="minorHAnsi" w:hAnsiTheme="minorHAnsi"/>
              </w:rPr>
            </w:pPr>
            <w:r w:rsidRPr="0084218D">
              <w:rPr>
                <w:rFonts w:asciiTheme="minorHAnsi" w:hAnsiTheme="minorHAnsi"/>
              </w:rPr>
              <w:t>Assisted by Server team (</w:t>
            </w:r>
            <w:proofErr w:type="spellStart"/>
            <w:r w:rsidRPr="0084218D">
              <w:rPr>
                <w:rFonts w:asciiTheme="minorHAnsi" w:hAnsiTheme="minorHAnsi"/>
              </w:rPr>
              <w:t>Shahril</w:t>
            </w:r>
            <w:proofErr w:type="spellEnd"/>
            <w:r w:rsidRPr="0084218D">
              <w:rPr>
                <w:rFonts w:asciiTheme="minorHAnsi" w:hAnsiTheme="minorHAnsi"/>
              </w:rPr>
              <w:t xml:space="preserve"> Bin Said)</w:t>
            </w:r>
          </w:p>
        </w:tc>
        <w:tc>
          <w:tcPr>
            <w:tcW w:w="1170" w:type="dxa"/>
            <w:tcBorders>
              <w:top w:val="single" w:sz="4" w:space="0" w:color="auto"/>
              <w:left w:val="single" w:sz="4" w:space="0" w:color="auto"/>
              <w:bottom w:val="single" w:sz="4" w:space="0" w:color="auto"/>
              <w:right w:val="single" w:sz="4" w:space="0" w:color="auto"/>
            </w:tcBorders>
          </w:tcPr>
          <w:p w14:paraId="69D6255A"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5763EF65" w14:textId="77777777" w:rsidR="00567D4B" w:rsidRPr="0084218D"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2FE3DFA4" w14:textId="77777777" w:rsidR="00567D4B" w:rsidRPr="00A16512" w:rsidRDefault="00567D4B" w:rsidP="00B33C08">
            <w:pPr>
              <w:spacing w:line="252" w:lineRule="auto"/>
              <w:ind w:right="35"/>
              <w:jc w:val="center"/>
              <w:rPr>
                <w:rFonts w:ascii="Calibri" w:eastAsia="Calibri" w:hAnsi="Calibri"/>
                <w:sz w:val="22"/>
                <w:szCs w:val="22"/>
              </w:rPr>
            </w:pPr>
            <w:r w:rsidRPr="00A16512">
              <w:rPr>
                <w:rFonts w:ascii="Calibri" w:eastAsia="Calibri" w:hAnsi="Calibri"/>
                <w:b/>
                <w:sz w:val="22"/>
                <w:szCs w:val="22"/>
              </w:rPr>
              <w:t>Harman</w:t>
            </w:r>
          </w:p>
          <w:p w14:paraId="54076A46" w14:textId="77777777" w:rsidR="00567D4B" w:rsidRPr="00A16512" w:rsidRDefault="00567D4B" w:rsidP="00B33C08">
            <w:pPr>
              <w:spacing w:line="252" w:lineRule="auto"/>
              <w:ind w:right="36"/>
              <w:jc w:val="center"/>
              <w:rPr>
                <w:rFonts w:ascii="Calibri" w:eastAsia="Calibri" w:hAnsi="Calibri"/>
                <w:sz w:val="22"/>
                <w:szCs w:val="22"/>
              </w:rPr>
            </w:pPr>
            <w:proofErr w:type="spellStart"/>
            <w:r w:rsidRPr="00A16512">
              <w:rPr>
                <w:rFonts w:ascii="Calibri" w:eastAsia="Calibri" w:hAnsi="Calibri"/>
                <w:b/>
                <w:sz w:val="22"/>
                <w:szCs w:val="22"/>
              </w:rPr>
              <w:t>Zulkifli</w:t>
            </w:r>
            <w:proofErr w:type="spellEnd"/>
            <w:r w:rsidRPr="00A16512">
              <w:rPr>
                <w:rFonts w:ascii="Calibri" w:eastAsia="Calibri" w:hAnsi="Calibri"/>
                <w:b/>
                <w:sz w:val="22"/>
                <w:szCs w:val="22"/>
              </w:rPr>
              <w:t xml:space="preserve"> </w:t>
            </w:r>
          </w:p>
          <w:p w14:paraId="3B84D526" w14:textId="77777777" w:rsidR="00567D4B" w:rsidRPr="00A16512" w:rsidRDefault="00567D4B" w:rsidP="00B33C08">
            <w:pPr>
              <w:spacing w:after="5" w:line="232"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71F1E4D9" w14:textId="77777777" w:rsidR="00567D4B" w:rsidRPr="00A16512" w:rsidRDefault="00567D4B" w:rsidP="00B33C08">
            <w:pPr>
              <w:spacing w:after="5" w:line="232"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67E55510" w14:textId="77777777" w:rsidR="00567D4B" w:rsidRPr="007477F9" w:rsidRDefault="00567D4B" w:rsidP="00B33C08">
            <w:pPr>
              <w:spacing w:after="5" w:line="237" w:lineRule="auto"/>
              <w:jc w:val="center"/>
              <w:rPr>
                <w:rFonts w:asciiTheme="minorHAnsi" w:hAnsiTheme="minorHAns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A16512">
              <w:rPr>
                <w:rFonts w:ascii="Calibri" w:eastAsia="Calibri" w:hAnsi="Calibri"/>
                <w:b/>
                <w:bCs/>
                <w:i/>
                <w:iCs/>
                <w:sz w:val="22"/>
                <w:szCs w:val="22"/>
                <w:highlight w:val="lightGray"/>
              </w:rPr>
              <w:t>)</w:t>
            </w:r>
          </w:p>
        </w:tc>
        <w:tc>
          <w:tcPr>
            <w:tcW w:w="1620" w:type="dxa"/>
            <w:tcBorders>
              <w:top w:val="single" w:sz="4" w:space="0" w:color="auto"/>
              <w:left w:val="single" w:sz="4" w:space="0" w:color="auto"/>
              <w:bottom w:val="single" w:sz="4" w:space="0" w:color="auto"/>
              <w:right w:val="single" w:sz="4" w:space="0" w:color="auto"/>
            </w:tcBorders>
            <w:vAlign w:val="center"/>
          </w:tcPr>
          <w:p w14:paraId="63FD26F2" w14:textId="77777777" w:rsidR="00567D4B" w:rsidRPr="00A16512" w:rsidRDefault="00567D4B" w:rsidP="00B33C08">
            <w:pPr>
              <w:spacing w:line="252" w:lineRule="auto"/>
              <w:jc w:val="center"/>
              <w:rPr>
                <w:rFonts w:ascii="Calibri" w:eastAsia="Calibri" w:hAnsi="Calibri" w:cs="Calibri"/>
                <w:b/>
                <w:sz w:val="22"/>
                <w:szCs w:val="22"/>
              </w:rPr>
            </w:pPr>
            <w:proofErr w:type="spellStart"/>
            <w:r w:rsidRPr="00A16512">
              <w:rPr>
                <w:rFonts w:ascii="Calibri" w:eastAsia="Calibri" w:hAnsi="Calibri" w:cs="Calibri"/>
                <w:b/>
                <w:sz w:val="22"/>
                <w:szCs w:val="22"/>
              </w:rPr>
              <w:t>Mohd</w:t>
            </w:r>
            <w:proofErr w:type="spellEnd"/>
            <w:r w:rsidRPr="00A16512">
              <w:rPr>
                <w:rFonts w:ascii="Calibri" w:eastAsia="Calibri" w:hAnsi="Calibri" w:cs="Calibri"/>
                <w:b/>
                <w:sz w:val="22"/>
                <w:szCs w:val="22"/>
              </w:rPr>
              <w:t xml:space="preserve"> </w:t>
            </w:r>
            <w:proofErr w:type="spellStart"/>
            <w:r w:rsidRPr="00A16512">
              <w:rPr>
                <w:rFonts w:ascii="Calibri" w:eastAsia="Calibri" w:hAnsi="Calibri" w:cs="Calibri"/>
                <w:b/>
                <w:sz w:val="22"/>
                <w:szCs w:val="22"/>
              </w:rPr>
              <w:t>Azreen</w:t>
            </w:r>
            <w:proofErr w:type="spellEnd"/>
            <w:r w:rsidRPr="00A16512">
              <w:rPr>
                <w:rFonts w:ascii="Calibri" w:eastAsia="Calibri" w:hAnsi="Calibri" w:cs="Calibri"/>
                <w:b/>
                <w:sz w:val="22"/>
                <w:szCs w:val="22"/>
              </w:rPr>
              <w:t xml:space="preserve"> Othman</w:t>
            </w:r>
          </w:p>
          <w:p w14:paraId="01CBED7B" w14:textId="77777777" w:rsidR="00567D4B" w:rsidRPr="00A16512" w:rsidRDefault="00567D4B" w:rsidP="00B33C08">
            <w:pPr>
              <w:spacing w:after="5" w:line="232"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076239D0" w14:textId="77777777" w:rsidR="00567D4B" w:rsidRPr="00A16512" w:rsidRDefault="00567D4B" w:rsidP="00B33C08">
            <w:pPr>
              <w:spacing w:after="5" w:line="232"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5E50A7E5" w14:textId="77777777" w:rsidR="00567D4B" w:rsidRPr="00A16512" w:rsidRDefault="00567D4B" w:rsidP="00B33C08">
            <w:pPr>
              <w:spacing w:line="254" w:lineRule="auto"/>
              <w:ind w:right="47"/>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5745EA07" w14:textId="77777777" w:rsidR="00567D4B" w:rsidRPr="007477F9" w:rsidRDefault="00567D4B" w:rsidP="00B33C08">
            <w:pPr>
              <w:spacing w:after="5" w:line="237" w:lineRule="auto"/>
              <w:jc w:val="center"/>
              <w:rPr>
                <w:rFonts w:asciiTheme="minorHAnsi" w:hAnsiTheme="minorHAnsi"/>
                <w:sz w:val="22"/>
                <w:szCs w:val="22"/>
              </w:rPr>
            </w:pPr>
          </w:p>
        </w:tc>
        <w:tc>
          <w:tcPr>
            <w:tcW w:w="810" w:type="dxa"/>
            <w:tcBorders>
              <w:top w:val="single" w:sz="4" w:space="0" w:color="auto"/>
              <w:left w:val="single" w:sz="4" w:space="0" w:color="auto"/>
              <w:bottom w:val="single" w:sz="4" w:space="0" w:color="auto"/>
              <w:right w:val="single" w:sz="4" w:space="0" w:color="auto"/>
            </w:tcBorders>
          </w:tcPr>
          <w:p w14:paraId="302FE40A" w14:textId="77777777" w:rsidR="00567D4B" w:rsidRPr="0084218D"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384C10C6" w14:textId="77777777" w:rsidR="00567D4B" w:rsidRPr="0084218D"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vMerge w:val="restart"/>
            <w:tcBorders>
              <w:top w:val="single" w:sz="4" w:space="0" w:color="auto"/>
              <w:left w:val="single" w:sz="4" w:space="0" w:color="auto"/>
              <w:right w:val="single" w:sz="4" w:space="0" w:color="auto"/>
            </w:tcBorders>
            <w:vAlign w:val="center"/>
          </w:tcPr>
          <w:p w14:paraId="592C5E29" w14:textId="77777777" w:rsidR="00567D4B" w:rsidRPr="0084218D" w:rsidRDefault="00567D4B" w:rsidP="00B33C08">
            <w:pPr>
              <w:spacing w:line="256"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71</w:t>
            </w:r>
            <w:r w:rsidRPr="0084218D">
              <w:rPr>
                <w:rFonts w:asciiTheme="minorHAnsi" w:hAnsiTheme="minorHAnsi"/>
                <w:sz w:val="22"/>
                <w:szCs w:val="22"/>
              </w:rPr>
              <w:t>.4</w:t>
            </w:r>
          </w:p>
          <w:p w14:paraId="162529C2" w14:textId="77777777" w:rsidR="00567D4B" w:rsidRPr="0084218D" w:rsidRDefault="00567D4B" w:rsidP="00B33C08">
            <w:pPr>
              <w:spacing w:line="256" w:lineRule="auto"/>
              <w:rPr>
                <w:rFonts w:asciiTheme="minorHAnsi" w:hAnsiTheme="minorHAnsi"/>
                <w:sz w:val="22"/>
                <w:szCs w:val="22"/>
              </w:rPr>
            </w:pPr>
            <w:r w:rsidRPr="0084218D">
              <w:rPr>
                <w:rFonts w:asciiTheme="minorHAnsi" w:hAnsiTheme="minorHAnsi"/>
                <w:sz w:val="22"/>
                <w:szCs w:val="22"/>
              </w:rPr>
              <w:t xml:space="preserve">(Bring Up BSN </w:t>
            </w:r>
            <w:proofErr w:type="spellStart"/>
            <w:r w:rsidRPr="0084218D">
              <w:rPr>
                <w:rFonts w:asciiTheme="minorHAnsi" w:hAnsiTheme="minorHAnsi"/>
                <w:sz w:val="22"/>
                <w:szCs w:val="22"/>
              </w:rPr>
              <w:t>Infosite</w:t>
            </w:r>
            <w:proofErr w:type="spellEnd"/>
            <w:r w:rsidRPr="0084218D">
              <w:rPr>
                <w:rFonts w:asciiTheme="minorHAnsi" w:hAnsiTheme="minorHAnsi"/>
                <w:sz w:val="22"/>
                <w:szCs w:val="22"/>
              </w:rPr>
              <w:t>)</w:t>
            </w:r>
          </w:p>
          <w:p w14:paraId="2ABFA94E" w14:textId="77777777" w:rsidR="00567D4B" w:rsidRPr="00661AC7" w:rsidRDefault="00567D4B" w:rsidP="00B33C08">
            <w:pPr>
              <w:spacing w:line="259" w:lineRule="auto"/>
              <w:rPr>
                <w:rFonts w:asciiTheme="minorHAnsi" w:hAnsiTheme="minorHAnsi"/>
                <w:sz w:val="22"/>
                <w:szCs w:val="22"/>
              </w:rPr>
            </w:pPr>
          </w:p>
        </w:tc>
      </w:tr>
      <w:tr w:rsidR="00567D4B" w:rsidRPr="002C775D" w14:paraId="23688B4F" w14:textId="77777777" w:rsidTr="002A10DF">
        <w:tc>
          <w:tcPr>
            <w:tcW w:w="720" w:type="dxa"/>
            <w:vMerge/>
            <w:tcBorders>
              <w:top w:val="single" w:sz="4" w:space="0" w:color="auto"/>
              <w:left w:val="single" w:sz="4" w:space="0" w:color="auto"/>
              <w:bottom w:val="single" w:sz="4" w:space="0" w:color="auto"/>
              <w:right w:val="single" w:sz="4" w:space="0" w:color="auto"/>
            </w:tcBorders>
          </w:tcPr>
          <w:p w14:paraId="3D86D0DC" w14:textId="77777777" w:rsidR="00567D4B" w:rsidRDefault="00567D4B" w:rsidP="00B33C08">
            <w:pPr>
              <w:spacing w:after="160" w:line="259" w:lineRule="auto"/>
              <w:rPr>
                <w:rFonts w:asciiTheme="minorHAnsi" w:hAnsiTheme="minorHAnsi"/>
                <w:sz w:val="22"/>
                <w:szCs w:val="22"/>
              </w:rPr>
            </w:pPr>
          </w:p>
        </w:tc>
        <w:tc>
          <w:tcPr>
            <w:tcW w:w="2250" w:type="dxa"/>
            <w:vMerge/>
            <w:tcBorders>
              <w:top w:val="single" w:sz="4" w:space="0" w:color="auto"/>
              <w:left w:val="single" w:sz="4" w:space="0" w:color="auto"/>
              <w:bottom w:val="single" w:sz="4" w:space="0" w:color="auto"/>
              <w:right w:val="single" w:sz="4" w:space="0" w:color="auto"/>
            </w:tcBorders>
            <w:shd w:val="clear" w:color="auto" w:fill="auto"/>
          </w:tcPr>
          <w:p w14:paraId="78074DE7" w14:textId="77777777" w:rsidR="00567D4B" w:rsidRDefault="00567D4B" w:rsidP="00B33C08">
            <w:pPr>
              <w:spacing w:line="259" w:lineRule="auto"/>
              <w:rPr>
                <w:rFonts w:asciiTheme="minorHAnsi" w:eastAsia="Arial" w:hAnsiTheme="minorHAnsi" w:cs="Arial"/>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4B4489C8" w14:textId="77777777" w:rsidR="00567D4B" w:rsidRDefault="00567D4B" w:rsidP="00B33C08">
            <w:pPr>
              <w:spacing w:after="160" w:line="259" w:lineRule="auto"/>
              <w:rPr>
                <w:rFonts w:asciiTheme="minorHAnsi" w:hAnsiTheme="minorHAnsi" w:cstheme="minorHAnsi"/>
                <w:b/>
                <w:bCs/>
                <w:sz w:val="22"/>
                <w:szCs w:val="22"/>
                <w:u w:val="single"/>
              </w:rPr>
            </w:pPr>
            <w:r w:rsidRPr="00812142">
              <w:rPr>
                <w:rFonts w:asciiTheme="minorHAnsi" w:hAnsiTheme="minorHAnsi" w:cstheme="minorHAnsi"/>
                <w:b/>
                <w:bCs/>
                <w:sz w:val="22"/>
                <w:szCs w:val="22"/>
                <w:u w:val="single"/>
              </w:rPr>
              <w:t>Business User:</w:t>
            </w:r>
          </w:p>
          <w:p w14:paraId="1F66A908" w14:textId="77777777" w:rsidR="00567D4B" w:rsidRPr="0077344E"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406F568C" w14:textId="77777777" w:rsidR="00567D4B" w:rsidRPr="00C47FFB"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A580D02" w14:textId="77777777" w:rsidR="00567D4B" w:rsidRDefault="00567D4B" w:rsidP="00B33C08">
            <w:pPr>
              <w:spacing w:line="259" w:lineRule="auto"/>
              <w:ind w:left="10"/>
              <w:rPr>
                <w:rFonts w:asciiTheme="minorHAnsi" w:hAnsiTheme="minorHAnsi"/>
                <w:sz w:val="22"/>
                <w:szCs w:val="22"/>
              </w:rPr>
            </w:pPr>
            <w:r w:rsidRPr="00513C9E">
              <w:rPr>
                <w:rFonts w:asciiTheme="minorHAnsi" w:hAnsiTheme="minorHAns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6EF7B887" w14:textId="77777777" w:rsidR="00567D4B" w:rsidRPr="008F426A"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vAlign w:val="center"/>
          </w:tcPr>
          <w:p w14:paraId="306EF2BA" w14:textId="77777777" w:rsidR="00567D4B" w:rsidRPr="008939C7" w:rsidRDefault="00567D4B" w:rsidP="00B33C08">
            <w:pPr>
              <w:spacing w:line="256" w:lineRule="auto"/>
              <w:jc w:val="center"/>
              <w:rPr>
                <w:rFonts w:asciiTheme="minorHAnsi" w:hAnsiTheme="minorHAnsi"/>
                <w:b/>
                <w:sz w:val="22"/>
                <w:szCs w:val="22"/>
              </w:rPr>
            </w:pPr>
            <w:r w:rsidRPr="00912B72">
              <w:rPr>
                <w:rFonts w:ascii="Calibri" w:eastAsia="Calibri" w:hAnsi="Calibri" w:cs="Calibri"/>
                <w:b/>
                <w:bCs/>
                <w:color w:val="000000"/>
                <w:sz w:val="22"/>
                <w:szCs w:val="22"/>
              </w:rPr>
              <w:t>SCD</w:t>
            </w:r>
          </w:p>
          <w:p w14:paraId="2B62A1C3" w14:textId="77777777" w:rsidR="00567D4B" w:rsidRPr="008939C7" w:rsidRDefault="00567D4B" w:rsidP="00B33C08">
            <w:pPr>
              <w:spacing w:line="256" w:lineRule="auto"/>
              <w:ind w:left="13"/>
              <w:jc w:val="center"/>
              <w:rPr>
                <w:rFonts w:asciiTheme="minorHAnsi" w:hAnsiTheme="minorHAnsi" w:cs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01E487AA" w14:textId="77777777" w:rsidR="00567D4B" w:rsidRDefault="00567D4B" w:rsidP="00B33C08">
            <w:pPr>
              <w:spacing w:after="160" w:line="259" w:lineRule="auto"/>
              <w:jc w:val="center"/>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373545B9" w14:textId="77777777" w:rsidR="00567D4B" w:rsidRDefault="00567D4B" w:rsidP="00B33C08">
            <w:pPr>
              <w:spacing w:after="160" w:line="259" w:lineRule="auto"/>
              <w:jc w:val="center"/>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vMerge/>
            <w:tcBorders>
              <w:left w:val="single" w:sz="4" w:space="0" w:color="auto"/>
              <w:bottom w:val="single" w:sz="4" w:space="0" w:color="auto"/>
              <w:right w:val="single" w:sz="4" w:space="0" w:color="auto"/>
            </w:tcBorders>
          </w:tcPr>
          <w:p w14:paraId="11C09032" w14:textId="77777777" w:rsidR="00567D4B" w:rsidRDefault="00567D4B" w:rsidP="00B33C08">
            <w:pPr>
              <w:spacing w:line="256" w:lineRule="auto"/>
              <w:rPr>
                <w:rFonts w:asciiTheme="minorHAnsi" w:hAnsiTheme="minorHAnsi"/>
                <w:sz w:val="22"/>
                <w:szCs w:val="22"/>
              </w:rPr>
            </w:pPr>
          </w:p>
        </w:tc>
      </w:tr>
      <w:tr w:rsidR="00567D4B" w:rsidRPr="000A6CB8" w14:paraId="60CB566E" w14:textId="77777777" w:rsidTr="002A10DF">
        <w:tc>
          <w:tcPr>
            <w:tcW w:w="720" w:type="dxa"/>
            <w:vMerge w:val="restart"/>
            <w:tcBorders>
              <w:top w:val="single" w:sz="4" w:space="0" w:color="auto"/>
              <w:left w:val="single" w:sz="4" w:space="0" w:color="auto"/>
              <w:right w:val="single" w:sz="4" w:space="0" w:color="auto"/>
            </w:tcBorders>
          </w:tcPr>
          <w:p w14:paraId="7CB51190" w14:textId="77777777" w:rsidR="00567D4B" w:rsidRPr="00FD5BEF" w:rsidRDefault="00567D4B" w:rsidP="00B33C08">
            <w:pPr>
              <w:spacing w:after="160" w:line="259" w:lineRule="auto"/>
              <w:rPr>
                <w:rFonts w:asciiTheme="minorHAnsi" w:hAnsiTheme="minorHAnsi"/>
                <w:sz w:val="22"/>
                <w:szCs w:val="22"/>
              </w:rPr>
            </w:pPr>
            <w:r w:rsidRPr="00FD5BEF">
              <w:rPr>
                <w:rFonts w:asciiTheme="minorHAnsi" w:hAnsiTheme="minorHAnsi"/>
                <w:sz w:val="22"/>
                <w:szCs w:val="22"/>
              </w:rPr>
              <w:t>82.15</w:t>
            </w:r>
          </w:p>
        </w:tc>
        <w:tc>
          <w:tcPr>
            <w:tcW w:w="2250" w:type="dxa"/>
            <w:vMerge w:val="restart"/>
            <w:tcBorders>
              <w:top w:val="single" w:sz="4" w:space="0" w:color="auto"/>
              <w:left w:val="single" w:sz="4" w:space="0" w:color="auto"/>
              <w:right w:val="single" w:sz="4" w:space="0" w:color="auto"/>
            </w:tcBorders>
            <w:shd w:val="clear" w:color="auto" w:fill="auto"/>
          </w:tcPr>
          <w:p w14:paraId="496FC689" w14:textId="77777777" w:rsidR="00567D4B" w:rsidRPr="00FD5BEF" w:rsidRDefault="00567D4B" w:rsidP="00B33C08">
            <w:pPr>
              <w:spacing w:line="259" w:lineRule="auto"/>
              <w:rPr>
                <w:rFonts w:asciiTheme="minorHAnsi" w:eastAsia="Arial" w:hAnsiTheme="minorHAnsi" w:cs="Arial"/>
                <w:b/>
                <w:sz w:val="22"/>
                <w:szCs w:val="22"/>
              </w:rPr>
            </w:pPr>
            <w:proofErr w:type="spellStart"/>
            <w:r w:rsidRPr="00FD5BEF">
              <w:rPr>
                <w:rFonts w:asciiTheme="minorHAnsi" w:eastAsia="Arial" w:hAnsiTheme="minorHAnsi" w:cs="Arial"/>
                <w:b/>
                <w:sz w:val="22"/>
                <w:szCs w:val="22"/>
              </w:rPr>
              <w:t>Payswitch</w:t>
            </w:r>
            <w:proofErr w:type="spellEnd"/>
            <w:r w:rsidRPr="00FD5BEF">
              <w:rPr>
                <w:rFonts w:asciiTheme="minorHAnsi" w:eastAsia="Arial" w:hAnsiTheme="minorHAnsi" w:cs="Arial"/>
                <w:b/>
                <w:sz w:val="22"/>
                <w:szCs w:val="22"/>
              </w:rPr>
              <w:t xml:space="preserve"> - IBG</w:t>
            </w:r>
          </w:p>
          <w:p w14:paraId="60204E1C" w14:textId="77777777" w:rsidR="00567D4B" w:rsidRPr="00FD5BEF" w:rsidRDefault="00567D4B" w:rsidP="00B33C08">
            <w:pPr>
              <w:spacing w:line="259" w:lineRule="auto"/>
              <w:rPr>
                <w:rFonts w:asciiTheme="minorHAnsi" w:eastAsia="Arial" w:hAnsiTheme="minorHAnsi" w:cs="Arial"/>
                <w:b/>
                <w:sz w:val="22"/>
                <w:szCs w:val="22"/>
              </w:rPr>
            </w:pPr>
            <w:r w:rsidRPr="00FD5BEF">
              <w:rPr>
                <w:rFonts w:asciiTheme="minorHAnsi" w:eastAsia="Arial" w:hAnsiTheme="minorHAnsi" w:cs="Arial"/>
                <w:b/>
                <w:sz w:val="22"/>
                <w:szCs w:val="22"/>
              </w:rPr>
              <w:t>(T1 – RTO 2 hours)</w:t>
            </w:r>
          </w:p>
        </w:tc>
        <w:tc>
          <w:tcPr>
            <w:tcW w:w="2770" w:type="dxa"/>
            <w:tcBorders>
              <w:top w:val="single" w:sz="4" w:space="0" w:color="auto"/>
              <w:left w:val="single" w:sz="4" w:space="0" w:color="auto"/>
              <w:bottom w:val="single" w:sz="4" w:space="0" w:color="auto"/>
              <w:right w:val="single" w:sz="4" w:space="0" w:color="auto"/>
            </w:tcBorders>
          </w:tcPr>
          <w:p w14:paraId="526167EE" w14:textId="77777777" w:rsidR="00567D4B" w:rsidRPr="00FD5BEF" w:rsidRDefault="00567D4B" w:rsidP="00B33C08">
            <w:pPr>
              <w:pStyle w:val="BKIListNum"/>
              <w:numPr>
                <w:ilvl w:val="0"/>
                <w:numId w:val="0"/>
              </w:numPr>
              <w:ind w:left="360" w:hanging="360"/>
            </w:pPr>
            <w:r w:rsidRPr="00FD5BEF">
              <w:t xml:space="preserve">IBG </w:t>
            </w:r>
            <w:proofErr w:type="spellStart"/>
            <w:r w:rsidRPr="00FD5BEF">
              <w:t>Payswitch</w:t>
            </w:r>
            <w:proofErr w:type="spellEnd"/>
            <w:r w:rsidRPr="00FD5BEF">
              <w:t xml:space="preserve"> (RTO 2H)</w:t>
            </w:r>
          </w:p>
          <w:p w14:paraId="7DDCF48B" w14:textId="77777777" w:rsidR="00567D4B" w:rsidRPr="00FD5BEF" w:rsidRDefault="00567D4B" w:rsidP="00B33C08">
            <w:pPr>
              <w:pStyle w:val="BKIListNum"/>
              <w:numPr>
                <w:ilvl w:val="0"/>
                <w:numId w:val="0"/>
              </w:numPr>
            </w:pPr>
            <w:r w:rsidRPr="00FD5BEF">
              <w:t xml:space="preserve">Sign on and Verify WCF and log connection with </w:t>
            </w:r>
            <w:proofErr w:type="spellStart"/>
            <w:r w:rsidRPr="00FD5BEF">
              <w:t>Paynet</w:t>
            </w:r>
            <w:proofErr w:type="spellEnd"/>
          </w:p>
        </w:tc>
        <w:tc>
          <w:tcPr>
            <w:tcW w:w="1170" w:type="dxa"/>
            <w:tcBorders>
              <w:top w:val="single" w:sz="4" w:space="0" w:color="auto"/>
              <w:left w:val="single" w:sz="4" w:space="0" w:color="auto"/>
              <w:bottom w:val="single" w:sz="4" w:space="0" w:color="auto"/>
              <w:right w:val="single" w:sz="4" w:space="0" w:color="auto"/>
            </w:tcBorders>
          </w:tcPr>
          <w:p w14:paraId="209E6598" w14:textId="77777777" w:rsidR="00567D4B" w:rsidRPr="00FD5BEF" w:rsidRDefault="00567D4B" w:rsidP="00B33C08">
            <w:pPr>
              <w:spacing w:line="259" w:lineRule="auto"/>
              <w:ind w:left="10"/>
              <w:rPr>
                <w:rFonts w:asciiTheme="minorHAnsi" w:hAnsiTheme="minorHAnsi"/>
                <w:sz w:val="22"/>
                <w:szCs w:val="22"/>
              </w:rPr>
            </w:pPr>
            <w:r w:rsidRPr="00FD5BEF">
              <w:rPr>
                <w:rFonts w:ascii="Calibri" w:hAnsi="Calibri" w:cs="Calibri"/>
                <w:sz w:val="22"/>
                <w:szCs w:val="20"/>
              </w:rPr>
              <w:t>Successful</w:t>
            </w:r>
          </w:p>
        </w:tc>
        <w:tc>
          <w:tcPr>
            <w:tcW w:w="1170" w:type="dxa"/>
            <w:tcBorders>
              <w:top w:val="single" w:sz="4" w:space="0" w:color="auto"/>
              <w:left w:val="single" w:sz="4" w:space="0" w:color="auto"/>
              <w:bottom w:val="single" w:sz="4" w:space="0" w:color="auto"/>
              <w:right w:val="single" w:sz="4" w:space="0" w:color="auto"/>
            </w:tcBorders>
          </w:tcPr>
          <w:p w14:paraId="77AC3DAD" w14:textId="77777777" w:rsidR="00567D4B" w:rsidRPr="00FD5BEF"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25C6FE4D" w14:textId="77777777" w:rsidR="00567D4B" w:rsidRPr="00A35DE9" w:rsidRDefault="00567D4B" w:rsidP="00B33C08">
            <w:pPr>
              <w:spacing w:after="160" w:line="259" w:lineRule="auto"/>
              <w:jc w:val="center"/>
              <w:rPr>
                <w:rFonts w:asciiTheme="minorHAnsi" w:hAnsiTheme="minorHAnsi" w:cstheme="minorHAnsi"/>
                <w:b/>
                <w:bCs/>
                <w:sz w:val="22"/>
                <w:szCs w:val="22"/>
              </w:rPr>
            </w:pPr>
            <w:proofErr w:type="spellStart"/>
            <w:r w:rsidRPr="00A35DE9">
              <w:rPr>
                <w:rFonts w:asciiTheme="minorHAnsi" w:hAnsiTheme="minorHAnsi" w:cstheme="minorHAnsi"/>
                <w:b/>
                <w:bCs/>
                <w:sz w:val="22"/>
                <w:szCs w:val="22"/>
              </w:rPr>
              <w:t>Mohd</w:t>
            </w:r>
            <w:proofErr w:type="spellEnd"/>
            <w:r w:rsidRPr="00A35DE9">
              <w:rPr>
                <w:rFonts w:asciiTheme="minorHAnsi" w:hAnsiTheme="minorHAnsi" w:cstheme="minorHAnsi"/>
                <w:b/>
                <w:bCs/>
                <w:sz w:val="22"/>
                <w:szCs w:val="22"/>
              </w:rPr>
              <w:t xml:space="preserve"> Farid </w:t>
            </w:r>
            <w:proofErr w:type="spellStart"/>
            <w:r w:rsidRPr="00A35DE9">
              <w:rPr>
                <w:rFonts w:asciiTheme="minorHAnsi" w:hAnsiTheme="minorHAnsi" w:cstheme="minorHAnsi"/>
                <w:b/>
                <w:bCs/>
                <w:sz w:val="22"/>
                <w:szCs w:val="22"/>
              </w:rPr>
              <w:t>Fazil</w:t>
            </w:r>
            <w:proofErr w:type="spellEnd"/>
            <w:r w:rsidRPr="00A35DE9">
              <w:rPr>
                <w:rFonts w:asciiTheme="minorHAnsi" w:hAnsiTheme="minorHAnsi" w:cstheme="minorHAnsi"/>
                <w:b/>
                <w:bCs/>
                <w:sz w:val="22"/>
                <w:szCs w:val="22"/>
              </w:rPr>
              <w:t xml:space="preserve"> / Operator</w:t>
            </w:r>
          </w:p>
          <w:p w14:paraId="5E168B8A" w14:textId="77777777" w:rsidR="00567D4B" w:rsidRPr="00A35DE9"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Application </w:t>
            </w:r>
          </w:p>
          <w:p w14:paraId="21F4167C" w14:textId="77777777" w:rsidR="00567D4B" w:rsidRPr="00A35DE9"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Management </w:t>
            </w:r>
          </w:p>
          <w:p w14:paraId="32992E66" w14:textId="77777777" w:rsidR="004A71E8"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Division, ITD</w:t>
            </w:r>
          </w:p>
          <w:p w14:paraId="2C0F555C" w14:textId="2BDD5CF3" w:rsidR="00567D4B" w:rsidRPr="004A71E8" w:rsidRDefault="004A71E8" w:rsidP="00B33C08">
            <w:pPr>
              <w:spacing w:after="5" w:line="239" w:lineRule="auto"/>
              <w:jc w:val="center"/>
              <w:rPr>
                <w:rFonts w:asciiTheme="minorHAnsi" w:hAnsiTheme="minorHAnsi"/>
                <w:b/>
                <w:bCs/>
                <w:i/>
                <w:iCs/>
                <w:sz w:val="22"/>
                <w:szCs w:val="22"/>
                <w:highlight w:val="yellow"/>
              </w:rPr>
            </w:pPr>
            <w:r w:rsidRPr="00674B9C">
              <w:rPr>
                <w:rFonts w:asciiTheme="minorHAnsi" w:hAnsiTheme="minorHAnsi"/>
                <w:b/>
                <w:bCs/>
                <w:i/>
                <w:iCs/>
                <w:sz w:val="22"/>
                <w:szCs w:val="22"/>
                <w:highlight w:val="lightGray"/>
              </w:rPr>
              <w:t>(Wisma BSN)</w:t>
            </w:r>
            <w:r w:rsidR="00567D4B" w:rsidRPr="004A71E8">
              <w:rPr>
                <w:rFonts w:asciiTheme="minorHAnsi" w:hAnsiTheme="minorHAnsi"/>
                <w:b/>
                <w:bCs/>
                <w:i/>
                <w:iCs/>
                <w:sz w:val="22"/>
                <w:szCs w:val="22"/>
              </w:rPr>
              <w:t xml:space="preserve"> </w:t>
            </w:r>
          </w:p>
        </w:tc>
        <w:tc>
          <w:tcPr>
            <w:tcW w:w="1620" w:type="dxa"/>
            <w:tcBorders>
              <w:top w:val="single" w:sz="4" w:space="0" w:color="auto"/>
              <w:left w:val="single" w:sz="4" w:space="0" w:color="auto"/>
              <w:bottom w:val="single" w:sz="4" w:space="0" w:color="auto"/>
              <w:right w:val="single" w:sz="4" w:space="0" w:color="auto"/>
            </w:tcBorders>
          </w:tcPr>
          <w:p w14:paraId="634A7ABE" w14:textId="77777777" w:rsidR="00567D4B" w:rsidRPr="00A35DE9" w:rsidRDefault="00567D4B" w:rsidP="00B33C08">
            <w:pPr>
              <w:spacing w:after="160" w:line="259" w:lineRule="auto"/>
              <w:jc w:val="center"/>
              <w:rPr>
                <w:rFonts w:asciiTheme="minorHAnsi" w:hAnsiTheme="minorHAnsi" w:cstheme="minorHAnsi"/>
                <w:b/>
                <w:bCs/>
                <w:sz w:val="22"/>
                <w:szCs w:val="22"/>
              </w:rPr>
            </w:pPr>
            <w:r w:rsidRPr="00A35DE9">
              <w:rPr>
                <w:rFonts w:asciiTheme="minorHAnsi" w:hAnsiTheme="minorHAnsi" w:cstheme="minorHAnsi"/>
                <w:b/>
                <w:bCs/>
                <w:sz w:val="22"/>
                <w:szCs w:val="22"/>
              </w:rPr>
              <w:t xml:space="preserve">Am </w:t>
            </w:r>
            <w:proofErr w:type="spellStart"/>
            <w:r w:rsidRPr="00A35DE9">
              <w:rPr>
                <w:rFonts w:asciiTheme="minorHAnsi" w:hAnsiTheme="minorHAnsi" w:cstheme="minorHAnsi"/>
                <w:b/>
                <w:bCs/>
                <w:sz w:val="22"/>
                <w:szCs w:val="22"/>
              </w:rPr>
              <w:t>Qisti</w:t>
            </w:r>
            <w:proofErr w:type="spellEnd"/>
            <w:r w:rsidRPr="00A35DE9">
              <w:rPr>
                <w:rFonts w:asciiTheme="minorHAnsi" w:hAnsiTheme="minorHAnsi" w:cstheme="minorHAnsi"/>
                <w:b/>
                <w:bCs/>
                <w:sz w:val="22"/>
                <w:szCs w:val="22"/>
              </w:rPr>
              <w:t xml:space="preserve"> Alias</w:t>
            </w:r>
          </w:p>
          <w:p w14:paraId="3B53C070" w14:textId="77777777" w:rsidR="00567D4B" w:rsidRPr="00A35DE9"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Application </w:t>
            </w:r>
          </w:p>
          <w:p w14:paraId="170A545E" w14:textId="77777777" w:rsidR="00567D4B" w:rsidRPr="00A35DE9"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Management </w:t>
            </w:r>
          </w:p>
          <w:p w14:paraId="02535F29" w14:textId="77777777" w:rsidR="00567D4B"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Division, ITD </w:t>
            </w:r>
          </w:p>
          <w:p w14:paraId="418FCEB0" w14:textId="44F90ECD" w:rsidR="004A71E8" w:rsidRPr="00A35DE9" w:rsidRDefault="004A71E8" w:rsidP="00B33C08">
            <w:pPr>
              <w:spacing w:after="5" w:line="239" w:lineRule="auto"/>
              <w:jc w:val="center"/>
              <w:rPr>
                <w:rFonts w:asciiTheme="minorHAnsi" w:hAnsiTheme="minorHAnsi"/>
                <w:sz w:val="22"/>
                <w:szCs w:val="22"/>
              </w:rPr>
            </w:pPr>
            <w:r w:rsidRPr="004A71E8">
              <w:rPr>
                <w:rFonts w:ascii="Calibri" w:eastAsia="Calibri" w:hAnsi="Calibri"/>
                <w:sz w:val="22"/>
                <w:szCs w:val="22"/>
                <w:highlight w:val="lightGray"/>
              </w:rPr>
              <w:t>(</w:t>
            </w:r>
            <w:proofErr w:type="spellStart"/>
            <w:r w:rsidRPr="004A71E8">
              <w:rPr>
                <w:rFonts w:ascii="Calibri" w:eastAsia="Calibri" w:hAnsi="Calibri"/>
                <w:b/>
                <w:sz w:val="22"/>
                <w:szCs w:val="22"/>
                <w:highlight w:val="lightGray"/>
              </w:rPr>
              <w:t>VPN@Home</w:t>
            </w:r>
            <w:proofErr w:type="spellEnd"/>
            <w:r w:rsidRPr="004A71E8">
              <w:rPr>
                <w:rFonts w:ascii="Calibri" w:eastAsia="Calibri" w:hAnsi="Calibri"/>
                <w:b/>
                <w:bCs/>
                <w:i/>
                <w:iCs/>
                <w:sz w:val="22"/>
                <w:szCs w:val="22"/>
                <w:highlight w:val="lightGray"/>
              </w:rPr>
              <w:t>)</w:t>
            </w:r>
          </w:p>
          <w:p w14:paraId="53766689" w14:textId="77777777" w:rsidR="00567D4B" w:rsidRPr="00790242" w:rsidRDefault="00567D4B" w:rsidP="00B33C08">
            <w:pPr>
              <w:spacing w:after="5" w:line="239" w:lineRule="auto"/>
              <w:jc w:val="center"/>
              <w:rPr>
                <w:rFonts w:asciiTheme="minorHAnsi" w:hAnsiTheme="minorHAnsi"/>
                <w:sz w:val="22"/>
                <w:szCs w:val="22"/>
                <w:highlight w:val="yellow"/>
              </w:rPr>
            </w:pPr>
          </w:p>
        </w:tc>
        <w:tc>
          <w:tcPr>
            <w:tcW w:w="810" w:type="dxa"/>
            <w:tcBorders>
              <w:top w:val="single" w:sz="4" w:space="0" w:color="auto"/>
              <w:left w:val="single" w:sz="4" w:space="0" w:color="auto"/>
              <w:bottom w:val="single" w:sz="4" w:space="0" w:color="auto"/>
              <w:right w:val="single" w:sz="4" w:space="0" w:color="auto"/>
            </w:tcBorders>
          </w:tcPr>
          <w:p w14:paraId="004869EC" w14:textId="77777777" w:rsidR="00567D4B" w:rsidRPr="000A6CB8" w:rsidRDefault="00567D4B" w:rsidP="00B33C08">
            <w:pPr>
              <w:spacing w:after="160" w:line="259" w:lineRule="auto"/>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7514262C" w14:textId="77777777" w:rsidR="00567D4B" w:rsidRPr="000A6CB8" w:rsidRDefault="00567D4B" w:rsidP="00B33C08">
            <w:pPr>
              <w:spacing w:after="160" w:line="259" w:lineRule="auto"/>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210962F8" w14:textId="77777777" w:rsidR="00567D4B" w:rsidRPr="000A6CB8" w:rsidRDefault="00567D4B" w:rsidP="00B33C08">
            <w:pPr>
              <w:spacing w:line="256" w:lineRule="auto"/>
              <w:rPr>
                <w:rFonts w:asciiTheme="minorHAnsi" w:hAnsiTheme="minorHAnsi"/>
                <w:sz w:val="22"/>
                <w:szCs w:val="22"/>
              </w:rPr>
            </w:pPr>
            <w:r w:rsidRPr="000A6CB8">
              <w:rPr>
                <w:rFonts w:asciiTheme="minorHAnsi" w:hAnsiTheme="minorHAnsi"/>
                <w:sz w:val="22"/>
                <w:szCs w:val="22"/>
              </w:rPr>
              <w:t xml:space="preserve">After Step# </w:t>
            </w:r>
            <w:r>
              <w:rPr>
                <w:rFonts w:asciiTheme="minorHAnsi" w:hAnsiTheme="minorHAnsi"/>
                <w:sz w:val="22"/>
                <w:szCs w:val="22"/>
              </w:rPr>
              <w:t>71</w:t>
            </w:r>
            <w:r w:rsidRPr="000A6CB8">
              <w:rPr>
                <w:rFonts w:asciiTheme="minorHAnsi" w:hAnsiTheme="minorHAnsi"/>
                <w:sz w:val="22"/>
                <w:szCs w:val="22"/>
              </w:rPr>
              <w:t xml:space="preserve">.6 </w:t>
            </w:r>
          </w:p>
          <w:p w14:paraId="00268510" w14:textId="77777777" w:rsidR="00567D4B" w:rsidRPr="000A6CB8" w:rsidRDefault="00567D4B" w:rsidP="00B33C08">
            <w:pPr>
              <w:spacing w:line="256" w:lineRule="auto"/>
              <w:rPr>
                <w:rFonts w:asciiTheme="minorHAnsi" w:hAnsiTheme="minorHAnsi"/>
                <w:sz w:val="22"/>
                <w:szCs w:val="22"/>
              </w:rPr>
            </w:pPr>
            <w:r w:rsidRPr="000A6CB8">
              <w:rPr>
                <w:rFonts w:asciiTheme="minorHAnsi" w:hAnsiTheme="minorHAnsi"/>
                <w:sz w:val="22"/>
                <w:szCs w:val="22"/>
              </w:rPr>
              <w:t xml:space="preserve">(Bring up IBG </w:t>
            </w:r>
            <w:proofErr w:type="spellStart"/>
            <w:r w:rsidRPr="000A6CB8">
              <w:rPr>
                <w:rFonts w:asciiTheme="minorHAnsi" w:hAnsiTheme="minorHAnsi"/>
                <w:sz w:val="22"/>
                <w:szCs w:val="22"/>
              </w:rPr>
              <w:t>Payswitch</w:t>
            </w:r>
            <w:proofErr w:type="spellEnd"/>
            <w:r w:rsidRPr="000A6CB8">
              <w:rPr>
                <w:rFonts w:asciiTheme="minorHAnsi" w:hAnsiTheme="minorHAnsi"/>
                <w:sz w:val="22"/>
                <w:szCs w:val="22"/>
              </w:rPr>
              <w:t>)</w:t>
            </w:r>
          </w:p>
        </w:tc>
      </w:tr>
      <w:tr w:rsidR="00567D4B" w:rsidRPr="0084218D" w14:paraId="6B68983C" w14:textId="77777777" w:rsidTr="002A10DF">
        <w:tc>
          <w:tcPr>
            <w:tcW w:w="720" w:type="dxa"/>
            <w:vMerge/>
            <w:tcBorders>
              <w:left w:val="single" w:sz="4" w:space="0" w:color="auto"/>
              <w:bottom w:val="single" w:sz="4" w:space="0" w:color="auto"/>
              <w:right w:val="single" w:sz="4" w:space="0" w:color="auto"/>
            </w:tcBorders>
          </w:tcPr>
          <w:p w14:paraId="73BFACD3" w14:textId="77777777" w:rsidR="00567D4B" w:rsidRPr="00FD5BEF"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1B561457" w14:textId="77777777" w:rsidR="00567D4B" w:rsidRPr="00FD5BEF" w:rsidRDefault="00567D4B" w:rsidP="00B33C08">
            <w:pPr>
              <w:spacing w:line="259" w:lineRule="auto"/>
              <w:rPr>
                <w:rFonts w:asciiTheme="minorHAnsi" w:eastAsia="Arial" w:hAnsiTheme="minorHAnsi" w:cs="Arial"/>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5057007B" w14:textId="77777777" w:rsidR="00567D4B" w:rsidRPr="00FD5BEF" w:rsidRDefault="00567D4B" w:rsidP="00B33C08">
            <w:pPr>
              <w:spacing w:after="160" w:line="259" w:lineRule="auto"/>
              <w:rPr>
                <w:rFonts w:asciiTheme="minorHAnsi" w:hAnsiTheme="minorHAnsi" w:cstheme="minorHAnsi"/>
                <w:b/>
                <w:bCs/>
                <w:sz w:val="22"/>
                <w:szCs w:val="22"/>
                <w:u w:val="single"/>
              </w:rPr>
            </w:pPr>
            <w:r w:rsidRPr="00FD5BEF">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34BA5556" w14:textId="77777777" w:rsidR="00567D4B" w:rsidRPr="00D675A9" w:rsidRDefault="00567D4B" w:rsidP="00B33C08">
            <w:pPr>
              <w:spacing w:after="160" w:line="259" w:lineRule="auto"/>
              <w:jc w:val="center"/>
              <w:rPr>
                <w:rFonts w:asciiTheme="minorHAnsi" w:hAnsiTheme="minorHAnsi" w:cstheme="minorHAnsi"/>
                <w:b/>
                <w:bCs/>
                <w:sz w:val="22"/>
                <w:szCs w:val="22"/>
              </w:rPr>
            </w:pPr>
            <w:r w:rsidRPr="000A6CB8">
              <w:rPr>
                <w:rFonts w:asciiTheme="minorHAnsi" w:hAnsiTheme="minorHAnsi" w:cstheme="minorHAnsi"/>
                <w:b/>
                <w:bCs/>
                <w:sz w:val="22"/>
                <w:szCs w:val="22"/>
              </w:rPr>
              <w:t>ITD Testing Only</w:t>
            </w:r>
          </w:p>
        </w:tc>
      </w:tr>
      <w:tr w:rsidR="00567D4B" w:rsidRPr="000A6CB8" w14:paraId="6FDCEBA3" w14:textId="77777777" w:rsidTr="002A10DF">
        <w:tc>
          <w:tcPr>
            <w:tcW w:w="720" w:type="dxa"/>
            <w:vMerge w:val="restart"/>
            <w:tcBorders>
              <w:top w:val="single" w:sz="4" w:space="0" w:color="auto"/>
              <w:left w:val="single" w:sz="4" w:space="0" w:color="auto"/>
              <w:right w:val="single" w:sz="4" w:space="0" w:color="auto"/>
            </w:tcBorders>
          </w:tcPr>
          <w:p w14:paraId="26A52764" w14:textId="77777777" w:rsidR="00567D4B" w:rsidRPr="00FD5BEF" w:rsidRDefault="00567D4B" w:rsidP="00B33C08">
            <w:pPr>
              <w:spacing w:after="160" w:line="259" w:lineRule="auto"/>
              <w:rPr>
                <w:rFonts w:asciiTheme="minorHAnsi" w:hAnsiTheme="minorHAnsi"/>
                <w:sz w:val="22"/>
                <w:szCs w:val="22"/>
              </w:rPr>
            </w:pPr>
            <w:r w:rsidRPr="00FD5BEF">
              <w:rPr>
                <w:rFonts w:asciiTheme="minorHAnsi" w:hAnsiTheme="minorHAnsi"/>
                <w:sz w:val="22"/>
                <w:szCs w:val="22"/>
              </w:rPr>
              <w:t>82.16</w:t>
            </w:r>
          </w:p>
        </w:tc>
        <w:tc>
          <w:tcPr>
            <w:tcW w:w="2250" w:type="dxa"/>
            <w:vMerge w:val="restart"/>
            <w:tcBorders>
              <w:top w:val="single" w:sz="4" w:space="0" w:color="auto"/>
              <w:left w:val="single" w:sz="4" w:space="0" w:color="auto"/>
              <w:right w:val="single" w:sz="4" w:space="0" w:color="auto"/>
            </w:tcBorders>
            <w:shd w:val="clear" w:color="auto" w:fill="auto"/>
          </w:tcPr>
          <w:p w14:paraId="28E4E8E4" w14:textId="77777777" w:rsidR="00567D4B" w:rsidRPr="00FD5BEF" w:rsidRDefault="00567D4B" w:rsidP="00B33C08">
            <w:pPr>
              <w:spacing w:line="259" w:lineRule="auto"/>
              <w:rPr>
                <w:rFonts w:asciiTheme="minorHAnsi" w:eastAsia="Arial" w:hAnsiTheme="minorHAnsi" w:cs="Arial"/>
                <w:b/>
                <w:sz w:val="22"/>
                <w:szCs w:val="22"/>
              </w:rPr>
            </w:pPr>
            <w:proofErr w:type="spellStart"/>
            <w:r w:rsidRPr="00FD5BEF">
              <w:rPr>
                <w:rFonts w:asciiTheme="minorHAnsi" w:eastAsia="Arial" w:hAnsiTheme="minorHAnsi" w:cs="Arial"/>
                <w:b/>
                <w:sz w:val="22"/>
                <w:szCs w:val="22"/>
              </w:rPr>
              <w:t>Payswitch</w:t>
            </w:r>
            <w:proofErr w:type="spellEnd"/>
            <w:r w:rsidRPr="00FD5BEF">
              <w:rPr>
                <w:rFonts w:asciiTheme="minorHAnsi" w:eastAsia="Arial" w:hAnsiTheme="minorHAnsi" w:cs="Arial"/>
                <w:b/>
                <w:sz w:val="22"/>
                <w:szCs w:val="22"/>
              </w:rPr>
              <w:t xml:space="preserve"> - Direct Debit</w:t>
            </w:r>
          </w:p>
          <w:p w14:paraId="70C74A31" w14:textId="77777777" w:rsidR="00567D4B" w:rsidRPr="00FD5BEF" w:rsidRDefault="00567D4B" w:rsidP="00B33C08">
            <w:pPr>
              <w:spacing w:line="259" w:lineRule="auto"/>
              <w:rPr>
                <w:rFonts w:asciiTheme="minorHAnsi" w:eastAsia="Arial" w:hAnsiTheme="minorHAnsi" w:cs="Arial"/>
                <w:b/>
                <w:sz w:val="22"/>
                <w:szCs w:val="22"/>
              </w:rPr>
            </w:pPr>
            <w:r w:rsidRPr="00FD5BEF">
              <w:rPr>
                <w:rFonts w:asciiTheme="minorHAnsi" w:eastAsia="Arial" w:hAnsiTheme="minorHAnsi" w:cs="Arial"/>
                <w:b/>
                <w:sz w:val="22"/>
                <w:szCs w:val="22"/>
              </w:rPr>
              <w:t>(T1 – RTO 2 hours)</w:t>
            </w:r>
          </w:p>
        </w:tc>
        <w:tc>
          <w:tcPr>
            <w:tcW w:w="2770" w:type="dxa"/>
            <w:tcBorders>
              <w:top w:val="single" w:sz="4" w:space="0" w:color="auto"/>
              <w:left w:val="single" w:sz="4" w:space="0" w:color="auto"/>
              <w:bottom w:val="single" w:sz="4" w:space="0" w:color="auto"/>
              <w:right w:val="single" w:sz="4" w:space="0" w:color="auto"/>
            </w:tcBorders>
          </w:tcPr>
          <w:p w14:paraId="28763210" w14:textId="77777777" w:rsidR="00567D4B" w:rsidRPr="00FD5BEF" w:rsidRDefault="00567D4B" w:rsidP="00B33C08">
            <w:pPr>
              <w:pStyle w:val="BKIListNum"/>
              <w:numPr>
                <w:ilvl w:val="0"/>
                <w:numId w:val="0"/>
              </w:numPr>
              <w:ind w:left="360" w:hanging="360"/>
            </w:pPr>
            <w:r w:rsidRPr="00FD5BEF">
              <w:t>Direct Debit (RTO 2H)</w:t>
            </w:r>
          </w:p>
          <w:p w14:paraId="596B57D1" w14:textId="77777777" w:rsidR="00567D4B" w:rsidRPr="00FD5BEF" w:rsidRDefault="00567D4B" w:rsidP="00B33C08">
            <w:pPr>
              <w:pStyle w:val="BKIListNum"/>
              <w:numPr>
                <w:ilvl w:val="0"/>
                <w:numId w:val="0"/>
              </w:numPr>
            </w:pPr>
            <w:r w:rsidRPr="00FD5BEF">
              <w:t xml:space="preserve">Sign on and Verify WCF and log connection with </w:t>
            </w:r>
            <w:proofErr w:type="spellStart"/>
            <w:r w:rsidRPr="00FD5BEF">
              <w:t>Paynet</w:t>
            </w:r>
            <w:proofErr w:type="spellEnd"/>
          </w:p>
        </w:tc>
        <w:tc>
          <w:tcPr>
            <w:tcW w:w="1170" w:type="dxa"/>
            <w:tcBorders>
              <w:top w:val="single" w:sz="4" w:space="0" w:color="auto"/>
              <w:left w:val="single" w:sz="4" w:space="0" w:color="auto"/>
              <w:bottom w:val="single" w:sz="4" w:space="0" w:color="auto"/>
              <w:right w:val="single" w:sz="4" w:space="0" w:color="auto"/>
            </w:tcBorders>
          </w:tcPr>
          <w:p w14:paraId="0614DC20" w14:textId="77777777" w:rsidR="00567D4B" w:rsidRPr="001076E1" w:rsidRDefault="00567D4B" w:rsidP="00B33C08">
            <w:pPr>
              <w:spacing w:line="259" w:lineRule="auto"/>
              <w:ind w:left="10"/>
              <w:rPr>
                <w:rFonts w:asciiTheme="minorHAnsi" w:hAnsiTheme="minorHAnsi"/>
                <w:sz w:val="22"/>
                <w:szCs w:val="22"/>
              </w:rPr>
            </w:pPr>
            <w:r w:rsidRPr="001076E1">
              <w:rPr>
                <w:rFonts w:ascii="Calibri" w:hAnsi="Calibri" w:cs="Calibr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694D5A04" w14:textId="77777777" w:rsidR="00567D4B" w:rsidRPr="000A6CB8" w:rsidRDefault="00567D4B" w:rsidP="00B33C08">
            <w:pPr>
              <w:spacing w:line="259" w:lineRule="auto"/>
              <w:ind w:left="14"/>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tcPr>
          <w:p w14:paraId="5783339A" w14:textId="77777777" w:rsidR="00567D4B" w:rsidRPr="00A35DE9" w:rsidRDefault="00567D4B" w:rsidP="00B33C08">
            <w:pPr>
              <w:spacing w:after="160" w:line="259" w:lineRule="auto"/>
              <w:jc w:val="center"/>
              <w:rPr>
                <w:rFonts w:asciiTheme="minorHAnsi" w:hAnsiTheme="minorHAnsi" w:cstheme="minorHAnsi"/>
                <w:b/>
                <w:bCs/>
                <w:sz w:val="22"/>
                <w:szCs w:val="22"/>
              </w:rPr>
            </w:pPr>
            <w:proofErr w:type="spellStart"/>
            <w:r w:rsidRPr="00A35DE9">
              <w:rPr>
                <w:rFonts w:asciiTheme="minorHAnsi" w:hAnsiTheme="minorHAnsi" w:cstheme="minorHAnsi"/>
                <w:b/>
                <w:bCs/>
                <w:sz w:val="22"/>
                <w:szCs w:val="22"/>
              </w:rPr>
              <w:t>Mohd</w:t>
            </w:r>
            <w:proofErr w:type="spellEnd"/>
            <w:r w:rsidRPr="00A35DE9">
              <w:rPr>
                <w:rFonts w:asciiTheme="minorHAnsi" w:hAnsiTheme="minorHAnsi" w:cstheme="minorHAnsi"/>
                <w:b/>
                <w:bCs/>
                <w:sz w:val="22"/>
                <w:szCs w:val="22"/>
              </w:rPr>
              <w:t xml:space="preserve"> Farid </w:t>
            </w:r>
            <w:proofErr w:type="spellStart"/>
            <w:r w:rsidRPr="00A35DE9">
              <w:rPr>
                <w:rFonts w:asciiTheme="minorHAnsi" w:hAnsiTheme="minorHAnsi" w:cstheme="minorHAnsi"/>
                <w:b/>
                <w:bCs/>
                <w:sz w:val="22"/>
                <w:szCs w:val="22"/>
              </w:rPr>
              <w:t>Fazil</w:t>
            </w:r>
            <w:proofErr w:type="spellEnd"/>
            <w:r w:rsidRPr="00A35DE9">
              <w:rPr>
                <w:rFonts w:asciiTheme="minorHAnsi" w:hAnsiTheme="minorHAnsi" w:cstheme="minorHAnsi"/>
                <w:b/>
                <w:bCs/>
                <w:sz w:val="22"/>
                <w:szCs w:val="22"/>
              </w:rPr>
              <w:t xml:space="preserve"> / Operator</w:t>
            </w:r>
          </w:p>
          <w:p w14:paraId="5F5F8737" w14:textId="77777777" w:rsidR="00567D4B" w:rsidRPr="00A35DE9"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Application </w:t>
            </w:r>
          </w:p>
          <w:p w14:paraId="6ED334E0" w14:textId="77777777" w:rsidR="00567D4B" w:rsidRPr="00A35DE9"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Management </w:t>
            </w:r>
          </w:p>
          <w:p w14:paraId="4787559B" w14:textId="77777777" w:rsidR="00567D4B" w:rsidRDefault="00567D4B" w:rsidP="00B33C08">
            <w:pPr>
              <w:spacing w:after="160" w:line="259" w:lineRule="auto"/>
              <w:jc w:val="center"/>
              <w:rPr>
                <w:rFonts w:asciiTheme="minorHAnsi" w:hAnsiTheme="minorHAnsi"/>
                <w:sz w:val="22"/>
                <w:szCs w:val="22"/>
              </w:rPr>
            </w:pPr>
            <w:r w:rsidRPr="00A35DE9">
              <w:rPr>
                <w:rFonts w:asciiTheme="minorHAnsi" w:hAnsiTheme="minorHAnsi"/>
                <w:sz w:val="22"/>
                <w:szCs w:val="22"/>
              </w:rPr>
              <w:t xml:space="preserve">Division, ITD </w:t>
            </w:r>
          </w:p>
          <w:p w14:paraId="37A064CB" w14:textId="2DEBEEA1" w:rsidR="004A71E8" w:rsidRPr="000A6CB8" w:rsidRDefault="004A71E8" w:rsidP="00B33C08">
            <w:pPr>
              <w:spacing w:after="160" w:line="259" w:lineRule="auto"/>
              <w:jc w:val="center"/>
              <w:rPr>
                <w:rFonts w:asciiTheme="minorHAnsi" w:hAnsiTheme="minorHAnsi" w:cstheme="minorHAnsi"/>
                <w:b/>
                <w:bCs/>
                <w:sz w:val="22"/>
                <w:szCs w:val="22"/>
              </w:rPr>
            </w:pPr>
            <w:r w:rsidRPr="004A71E8">
              <w:rPr>
                <w:rFonts w:asciiTheme="minorHAnsi" w:hAnsiTheme="minorHAnsi"/>
                <w:b/>
                <w:bCs/>
                <w:i/>
                <w:iCs/>
                <w:sz w:val="22"/>
                <w:szCs w:val="22"/>
                <w:highlight w:val="lightGray"/>
              </w:rPr>
              <w:t>(Wisma BSN)</w:t>
            </w:r>
          </w:p>
        </w:tc>
        <w:tc>
          <w:tcPr>
            <w:tcW w:w="1620" w:type="dxa"/>
            <w:tcBorders>
              <w:top w:val="single" w:sz="4" w:space="0" w:color="auto"/>
              <w:left w:val="single" w:sz="4" w:space="0" w:color="auto"/>
              <w:bottom w:val="single" w:sz="4" w:space="0" w:color="auto"/>
              <w:right w:val="single" w:sz="4" w:space="0" w:color="auto"/>
            </w:tcBorders>
          </w:tcPr>
          <w:p w14:paraId="1F479D7C" w14:textId="77777777" w:rsidR="00567D4B" w:rsidRPr="00A35DE9" w:rsidRDefault="00567D4B" w:rsidP="00B33C08">
            <w:pPr>
              <w:spacing w:after="160" w:line="259" w:lineRule="auto"/>
              <w:jc w:val="center"/>
              <w:rPr>
                <w:rFonts w:asciiTheme="minorHAnsi" w:hAnsiTheme="minorHAnsi" w:cstheme="minorHAnsi"/>
                <w:b/>
                <w:bCs/>
                <w:sz w:val="22"/>
                <w:szCs w:val="22"/>
              </w:rPr>
            </w:pPr>
            <w:r w:rsidRPr="00A35DE9">
              <w:rPr>
                <w:rFonts w:asciiTheme="minorHAnsi" w:hAnsiTheme="minorHAnsi" w:cstheme="minorHAnsi"/>
                <w:b/>
                <w:bCs/>
                <w:sz w:val="22"/>
                <w:szCs w:val="22"/>
              </w:rPr>
              <w:t xml:space="preserve">Am </w:t>
            </w:r>
            <w:proofErr w:type="spellStart"/>
            <w:r w:rsidRPr="00A35DE9">
              <w:rPr>
                <w:rFonts w:asciiTheme="minorHAnsi" w:hAnsiTheme="minorHAnsi" w:cstheme="minorHAnsi"/>
                <w:b/>
                <w:bCs/>
                <w:sz w:val="22"/>
                <w:szCs w:val="22"/>
              </w:rPr>
              <w:t>Qisti</w:t>
            </w:r>
            <w:proofErr w:type="spellEnd"/>
            <w:r w:rsidRPr="00A35DE9">
              <w:rPr>
                <w:rFonts w:asciiTheme="minorHAnsi" w:hAnsiTheme="minorHAnsi" w:cstheme="minorHAnsi"/>
                <w:b/>
                <w:bCs/>
                <w:sz w:val="22"/>
                <w:szCs w:val="22"/>
              </w:rPr>
              <w:t xml:space="preserve"> Alias</w:t>
            </w:r>
          </w:p>
          <w:p w14:paraId="19715A71" w14:textId="77777777" w:rsidR="00567D4B" w:rsidRPr="00A35DE9"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Application </w:t>
            </w:r>
          </w:p>
          <w:p w14:paraId="2CA763F7" w14:textId="77777777" w:rsidR="00567D4B" w:rsidRPr="00A35DE9"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Management </w:t>
            </w:r>
          </w:p>
          <w:p w14:paraId="2CB2B613" w14:textId="77777777" w:rsidR="00567D4B" w:rsidRDefault="00567D4B" w:rsidP="00B33C08">
            <w:pPr>
              <w:spacing w:after="5" w:line="239" w:lineRule="auto"/>
              <w:jc w:val="center"/>
              <w:rPr>
                <w:rFonts w:asciiTheme="minorHAnsi" w:hAnsiTheme="minorHAnsi"/>
                <w:sz w:val="22"/>
                <w:szCs w:val="22"/>
              </w:rPr>
            </w:pPr>
            <w:r w:rsidRPr="00A35DE9">
              <w:rPr>
                <w:rFonts w:asciiTheme="minorHAnsi" w:hAnsiTheme="minorHAnsi"/>
                <w:sz w:val="22"/>
                <w:szCs w:val="22"/>
              </w:rPr>
              <w:t xml:space="preserve">Division, ITD </w:t>
            </w:r>
          </w:p>
          <w:p w14:paraId="6CED7A8A" w14:textId="6D82EFD9" w:rsidR="004A71E8" w:rsidRPr="00A35DE9" w:rsidRDefault="004A71E8" w:rsidP="00B33C08">
            <w:pPr>
              <w:spacing w:after="5" w:line="239" w:lineRule="auto"/>
              <w:jc w:val="center"/>
              <w:rPr>
                <w:rFonts w:asciiTheme="minorHAnsi" w:hAnsiTheme="minorHAnsi"/>
                <w:sz w:val="22"/>
                <w:szCs w:val="22"/>
              </w:rPr>
            </w:pPr>
            <w:r w:rsidRPr="004A71E8">
              <w:rPr>
                <w:rFonts w:ascii="Calibri" w:eastAsia="Calibri" w:hAnsi="Calibri"/>
                <w:sz w:val="22"/>
                <w:szCs w:val="22"/>
                <w:highlight w:val="lightGray"/>
              </w:rPr>
              <w:t>(</w:t>
            </w:r>
            <w:proofErr w:type="spellStart"/>
            <w:r w:rsidRPr="004A71E8">
              <w:rPr>
                <w:rFonts w:ascii="Calibri" w:eastAsia="Calibri" w:hAnsi="Calibri"/>
                <w:b/>
                <w:sz w:val="22"/>
                <w:szCs w:val="22"/>
                <w:highlight w:val="lightGray"/>
              </w:rPr>
              <w:t>VPN@Home</w:t>
            </w:r>
            <w:proofErr w:type="spellEnd"/>
            <w:r w:rsidRPr="004A71E8">
              <w:rPr>
                <w:rFonts w:ascii="Calibri" w:eastAsia="Calibri" w:hAnsi="Calibri"/>
                <w:b/>
                <w:bCs/>
                <w:i/>
                <w:iCs/>
                <w:sz w:val="22"/>
                <w:szCs w:val="22"/>
                <w:highlight w:val="lightGray"/>
              </w:rPr>
              <w:t>)</w:t>
            </w:r>
          </w:p>
          <w:p w14:paraId="5EFFCB58" w14:textId="77777777" w:rsidR="00567D4B" w:rsidRPr="000A6CB8" w:rsidRDefault="00567D4B" w:rsidP="00B33C08">
            <w:pPr>
              <w:spacing w:after="160" w:line="259" w:lineRule="auto"/>
              <w:jc w:val="center"/>
              <w:rPr>
                <w:rFonts w:asciiTheme="minorHAnsi" w:hAnsiTheme="minorHAnsi" w:cstheme="minorHAnsi"/>
                <w:b/>
                <w:bCs/>
                <w:sz w:val="22"/>
                <w:szCs w:val="22"/>
              </w:rPr>
            </w:pPr>
          </w:p>
        </w:tc>
        <w:tc>
          <w:tcPr>
            <w:tcW w:w="810" w:type="dxa"/>
            <w:tcBorders>
              <w:top w:val="single" w:sz="4" w:space="0" w:color="auto"/>
              <w:left w:val="single" w:sz="4" w:space="0" w:color="auto"/>
              <w:bottom w:val="single" w:sz="4" w:space="0" w:color="auto"/>
              <w:right w:val="single" w:sz="4" w:space="0" w:color="auto"/>
            </w:tcBorders>
          </w:tcPr>
          <w:p w14:paraId="1628E402" w14:textId="77777777" w:rsidR="00567D4B" w:rsidRPr="000A6CB8" w:rsidRDefault="00567D4B" w:rsidP="00B33C08">
            <w:pPr>
              <w:spacing w:after="160" w:line="259" w:lineRule="auto"/>
              <w:rPr>
                <w:rFonts w:asciiTheme="minorHAnsi" w:hAnsiTheme="minorHAnsi"/>
                <w:sz w:val="22"/>
                <w:szCs w:val="22"/>
              </w:rPr>
            </w:pPr>
            <w:r w:rsidRPr="008A464A">
              <w:rPr>
                <w:rFonts w:asciiTheme="minorHAnsi" w:hAnsiTheme="minorHAnsi"/>
                <w:sz w:val="22"/>
                <w:szCs w:val="22"/>
              </w:rPr>
              <w:t>0</w:t>
            </w:r>
            <w:r>
              <w:rPr>
                <w:rFonts w:asciiTheme="minorHAnsi" w:hAnsiTheme="minorHAnsi"/>
                <w:sz w:val="22"/>
                <w:szCs w:val="22"/>
              </w:rPr>
              <w:t>3</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39BFEFED" w14:textId="77777777" w:rsidR="00567D4B" w:rsidRPr="000A6CB8" w:rsidRDefault="00567D4B" w:rsidP="00B33C08">
            <w:pPr>
              <w:spacing w:after="160" w:line="259" w:lineRule="auto"/>
              <w:rPr>
                <w:rFonts w:asciiTheme="minorHAnsi" w:hAnsiTheme="minorHAnsi"/>
                <w:sz w:val="22"/>
                <w:szCs w:val="22"/>
              </w:rPr>
            </w:pPr>
            <w:r>
              <w:rPr>
                <w:rFonts w:asciiTheme="minorHAnsi" w:hAnsiTheme="minorHAnsi"/>
                <w:sz w:val="22"/>
                <w:szCs w:val="22"/>
              </w:rPr>
              <w:t>04</w:t>
            </w:r>
            <w:r w:rsidRPr="008A464A">
              <w:rPr>
                <w:rFonts w:asciiTheme="minorHAnsi" w:hAnsiTheme="minorHAnsi"/>
                <w:sz w:val="22"/>
                <w:szCs w:val="22"/>
              </w:rPr>
              <w:t>:</w:t>
            </w:r>
            <w:r>
              <w:rPr>
                <w:rFonts w:asciiTheme="minorHAnsi" w:hAnsiTheme="minorHAnsi"/>
                <w:sz w:val="22"/>
                <w:szCs w:val="22"/>
              </w:rPr>
              <w:t>3</w:t>
            </w:r>
            <w:r w:rsidRPr="008A464A">
              <w:rPr>
                <w:rFonts w:asciiTheme="minorHAnsi" w:hAnsiTheme="minorHAnsi"/>
                <w:sz w:val="22"/>
                <w:szCs w:val="22"/>
              </w:rPr>
              <w:t>0</w:t>
            </w:r>
          </w:p>
        </w:tc>
        <w:tc>
          <w:tcPr>
            <w:tcW w:w="2250" w:type="dxa"/>
            <w:tcBorders>
              <w:top w:val="single" w:sz="4" w:space="0" w:color="auto"/>
              <w:left w:val="single" w:sz="4" w:space="0" w:color="auto"/>
              <w:bottom w:val="single" w:sz="4" w:space="0" w:color="auto"/>
              <w:right w:val="single" w:sz="4" w:space="0" w:color="auto"/>
            </w:tcBorders>
          </w:tcPr>
          <w:p w14:paraId="136430B7" w14:textId="77777777" w:rsidR="00567D4B" w:rsidRPr="000A6CB8" w:rsidRDefault="00567D4B" w:rsidP="00B33C08">
            <w:pPr>
              <w:spacing w:line="256" w:lineRule="auto"/>
              <w:rPr>
                <w:rFonts w:asciiTheme="minorHAnsi" w:hAnsiTheme="minorHAnsi"/>
                <w:sz w:val="22"/>
                <w:szCs w:val="22"/>
              </w:rPr>
            </w:pPr>
            <w:r w:rsidRPr="000A6CB8">
              <w:rPr>
                <w:rFonts w:asciiTheme="minorHAnsi" w:hAnsiTheme="minorHAnsi"/>
                <w:sz w:val="22"/>
                <w:szCs w:val="22"/>
              </w:rPr>
              <w:t xml:space="preserve">After Step# </w:t>
            </w:r>
            <w:r>
              <w:rPr>
                <w:rFonts w:asciiTheme="minorHAnsi" w:hAnsiTheme="minorHAnsi"/>
                <w:sz w:val="22"/>
                <w:szCs w:val="22"/>
              </w:rPr>
              <w:t>71</w:t>
            </w:r>
            <w:r w:rsidRPr="000A6CB8">
              <w:rPr>
                <w:rFonts w:asciiTheme="minorHAnsi" w:hAnsiTheme="minorHAnsi"/>
                <w:sz w:val="22"/>
                <w:szCs w:val="22"/>
              </w:rPr>
              <w:t xml:space="preserve">.6 </w:t>
            </w:r>
          </w:p>
          <w:p w14:paraId="05AD9940" w14:textId="77777777" w:rsidR="00567D4B" w:rsidRPr="000A6CB8" w:rsidRDefault="00567D4B" w:rsidP="00B33C08">
            <w:pPr>
              <w:spacing w:line="256" w:lineRule="auto"/>
              <w:rPr>
                <w:rFonts w:asciiTheme="minorHAnsi" w:hAnsiTheme="minorHAnsi"/>
                <w:sz w:val="22"/>
                <w:szCs w:val="22"/>
              </w:rPr>
            </w:pPr>
            <w:r w:rsidRPr="000A6CB8">
              <w:rPr>
                <w:rFonts w:asciiTheme="minorHAnsi" w:hAnsiTheme="minorHAnsi"/>
                <w:sz w:val="22"/>
                <w:szCs w:val="22"/>
              </w:rPr>
              <w:t xml:space="preserve">(Bring up IBG </w:t>
            </w:r>
            <w:proofErr w:type="spellStart"/>
            <w:r w:rsidRPr="000A6CB8">
              <w:rPr>
                <w:rFonts w:asciiTheme="minorHAnsi" w:hAnsiTheme="minorHAnsi"/>
                <w:sz w:val="22"/>
                <w:szCs w:val="22"/>
              </w:rPr>
              <w:t>Payswitch</w:t>
            </w:r>
            <w:proofErr w:type="spellEnd"/>
            <w:r w:rsidRPr="000A6CB8">
              <w:rPr>
                <w:rFonts w:asciiTheme="minorHAnsi" w:hAnsiTheme="minorHAnsi"/>
                <w:sz w:val="22"/>
                <w:szCs w:val="22"/>
              </w:rPr>
              <w:t>)</w:t>
            </w:r>
          </w:p>
        </w:tc>
      </w:tr>
      <w:tr w:rsidR="00567D4B" w:rsidRPr="0084218D" w14:paraId="665F8A86" w14:textId="77777777" w:rsidTr="002A10DF">
        <w:tc>
          <w:tcPr>
            <w:tcW w:w="720" w:type="dxa"/>
            <w:vMerge/>
            <w:tcBorders>
              <w:left w:val="single" w:sz="4" w:space="0" w:color="auto"/>
              <w:bottom w:val="single" w:sz="4" w:space="0" w:color="auto"/>
              <w:right w:val="single" w:sz="4" w:space="0" w:color="auto"/>
            </w:tcBorders>
          </w:tcPr>
          <w:p w14:paraId="0948BFAF" w14:textId="77777777" w:rsidR="00567D4B" w:rsidRPr="00FD5BEF"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46EE4C9A" w14:textId="77777777" w:rsidR="00567D4B" w:rsidRPr="00FD5BEF" w:rsidRDefault="00567D4B" w:rsidP="00B33C08">
            <w:pPr>
              <w:spacing w:line="259" w:lineRule="auto"/>
              <w:rPr>
                <w:rFonts w:asciiTheme="minorHAnsi" w:eastAsia="Arial" w:hAnsiTheme="minorHAnsi" w:cs="Arial"/>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3EFD9A58" w14:textId="77777777" w:rsidR="00567D4B" w:rsidRPr="00FD5BEF" w:rsidRDefault="00567D4B" w:rsidP="00B33C08">
            <w:pPr>
              <w:spacing w:after="160" w:line="259" w:lineRule="auto"/>
              <w:rPr>
                <w:rFonts w:asciiTheme="minorHAnsi" w:hAnsiTheme="minorHAnsi" w:cstheme="minorHAnsi"/>
                <w:b/>
                <w:bCs/>
                <w:sz w:val="22"/>
                <w:szCs w:val="22"/>
                <w:u w:val="single"/>
              </w:rPr>
            </w:pPr>
            <w:r w:rsidRPr="00FD5BEF">
              <w:rPr>
                <w:rFonts w:asciiTheme="minorHAnsi" w:hAnsiTheme="minorHAnsi" w:cstheme="minorHAnsi"/>
                <w:b/>
                <w:bCs/>
                <w:sz w:val="22"/>
                <w:szCs w:val="22"/>
                <w:u w:val="single"/>
              </w:rPr>
              <w:t>Business User:</w:t>
            </w:r>
          </w:p>
        </w:tc>
        <w:tc>
          <w:tcPr>
            <w:tcW w:w="9450" w:type="dxa"/>
            <w:gridSpan w:val="7"/>
            <w:tcBorders>
              <w:top w:val="single" w:sz="4" w:space="0" w:color="auto"/>
              <w:left w:val="single" w:sz="4" w:space="0" w:color="auto"/>
              <w:bottom w:val="single" w:sz="4" w:space="0" w:color="auto"/>
              <w:right w:val="single" w:sz="4" w:space="0" w:color="auto"/>
            </w:tcBorders>
          </w:tcPr>
          <w:p w14:paraId="2216F91D" w14:textId="77777777" w:rsidR="00567D4B" w:rsidRPr="001076E1" w:rsidRDefault="00567D4B" w:rsidP="00B33C08">
            <w:pPr>
              <w:spacing w:after="160" w:line="259" w:lineRule="auto"/>
              <w:jc w:val="center"/>
              <w:rPr>
                <w:rFonts w:asciiTheme="minorHAnsi" w:hAnsiTheme="minorHAnsi" w:cstheme="minorHAnsi"/>
                <w:b/>
                <w:bCs/>
                <w:sz w:val="22"/>
                <w:szCs w:val="22"/>
              </w:rPr>
            </w:pPr>
            <w:r w:rsidRPr="001076E1">
              <w:rPr>
                <w:rFonts w:asciiTheme="minorHAnsi" w:hAnsiTheme="minorHAnsi" w:cstheme="minorHAnsi"/>
                <w:b/>
                <w:bCs/>
                <w:sz w:val="22"/>
                <w:szCs w:val="22"/>
              </w:rPr>
              <w:t>ITD Testing Only</w:t>
            </w:r>
          </w:p>
        </w:tc>
      </w:tr>
      <w:tr w:rsidR="00567D4B" w:rsidRPr="002C775D" w14:paraId="71DC78E2" w14:textId="77777777" w:rsidTr="002A10DF">
        <w:tc>
          <w:tcPr>
            <w:tcW w:w="720" w:type="dxa"/>
            <w:vMerge w:val="restart"/>
            <w:tcBorders>
              <w:top w:val="single" w:sz="4" w:space="0" w:color="auto"/>
              <w:left w:val="single" w:sz="4" w:space="0" w:color="auto"/>
              <w:right w:val="single" w:sz="4" w:space="0" w:color="auto"/>
            </w:tcBorders>
          </w:tcPr>
          <w:p w14:paraId="7A523156" w14:textId="77777777" w:rsidR="00567D4B" w:rsidRPr="00FD5BEF" w:rsidRDefault="00567D4B" w:rsidP="00B33C08">
            <w:pPr>
              <w:spacing w:after="160" w:line="259" w:lineRule="auto"/>
              <w:rPr>
                <w:rFonts w:asciiTheme="minorHAnsi" w:hAnsiTheme="minorHAnsi"/>
                <w:sz w:val="22"/>
                <w:szCs w:val="22"/>
              </w:rPr>
            </w:pPr>
            <w:r w:rsidRPr="00FD5BEF">
              <w:rPr>
                <w:rFonts w:asciiTheme="minorHAnsi" w:hAnsiTheme="minorHAnsi"/>
                <w:sz w:val="22"/>
                <w:szCs w:val="22"/>
              </w:rPr>
              <w:t>82.17</w:t>
            </w:r>
          </w:p>
        </w:tc>
        <w:tc>
          <w:tcPr>
            <w:tcW w:w="2250" w:type="dxa"/>
            <w:vMerge w:val="restart"/>
            <w:tcBorders>
              <w:top w:val="single" w:sz="4" w:space="0" w:color="auto"/>
              <w:left w:val="single" w:sz="4" w:space="0" w:color="auto"/>
              <w:right w:val="single" w:sz="4" w:space="0" w:color="auto"/>
            </w:tcBorders>
            <w:shd w:val="clear" w:color="auto" w:fill="auto"/>
          </w:tcPr>
          <w:p w14:paraId="3E3B9758" w14:textId="77777777" w:rsidR="00567D4B" w:rsidRPr="00FD5BEF" w:rsidRDefault="00567D4B" w:rsidP="00B33C08">
            <w:pPr>
              <w:spacing w:line="259" w:lineRule="auto"/>
              <w:rPr>
                <w:rFonts w:asciiTheme="minorHAnsi" w:eastAsia="Arial" w:hAnsiTheme="minorHAnsi" w:cs="Arial"/>
                <w:b/>
                <w:sz w:val="22"/>
                <w:szCs w:val="22"/>
              </w:rPr>
            </w:pPr>
            <w:r w:rsidRPr="00FD5BEF">
              <w:rPr>
                <w:rFonts w:asciiTheme="minorHAnsi" w:eastAsia="Arial" w:hAnsiTheme="minorHAnsi" w:cs="Arial"/>
                <w:b/>
                <w:sz w:val="22"/>
                <w:szCs w:val="22"/>
              </w:rPr>
              <w:t>SAN</w:t>
            </w:r>
          </w:p>
          <w:p w14:paraId="0F29E26A" w14:textId="77777777" w:rsidR="00567D4B" w:rsidRPr="00FD5BEF" w:rsidRDefault="00567D4B" w:rsidP="00B33C08">
            <w:pPr>
              <w:spacing w:line="259" w:lineRule="auto"/>
              <w:rPr>
                <w:rFonts w:asciiTheme="minorHAnsi" w:eastAsia="Arial" w:hAnsiTheme="minorHAnsi" w:cs="Arial"/>
                <w:b/>
                <w:sz w:val="22"/>
                <w:szCs w:val="22"/>
              </w:rPr>
            </w:pPr>
            <w:r w:rsidRPr="00FD5BEF">
              <w:rPr>
                <w:rFonts w:asciiTheme="minorHAnsi" w:eastAsia="Arial" w:hAnsiTheme="minorHAnsi" w:cs="Arial"/>
                <w:b/>
                <w:sz w:val="22"/>
                <w:szCs w:val="22"/>
              </w:rPr>
              <w:t>(T1 – RTO 2 hours)</w:t>
            </w:r>
          </w:p>
          <w:p w14:paraId="54DFAF02" w14:textId="77777777" w:rsidR="00567D4B" w:rsidRPr="00FD5BEF" w:rsidRDefault="00567D4B" w:rsidP="00B33C08">
            <w:pPr>
              <w:spacing w:line="259" w:lineRule="auto"/>
              <w:rPr>
                <w:rFonts w:asciiTheme="minorHAnsi" w:eastAsia="Arial" w:hAnsiTheme="minorHAnsi" w:cs="Arial"/>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2449C9E7" w14:textId="77777777" w:rsidR="00567D4B" w:rsidRPr="00FD5BEF" w:rsidRDefault="00567D4B" w:rsidP="00B33C08">
            <w:pPr>
              <w:spacing w:line="259" w:lineRule="auto"/>
              <w:ind w:right="224"/>
              <w:rPr>
                <w:rFonts w:asciiTheme="minorHAnsi" w:hAnsiTheme="minorHAnsi"/>
                <w:sz w:val="22"/>
                <w:szCs w:val="22"/>
              </w:rPr>
            </w:pPr>
            <w:r w:rsidRPr="00FD5BEF">
              <w:rPr>
                <w:rFonts w:asciiTheme="minorHAnsi" w:hAnsiTheme="minorHAnsi"/>
                <w:sz w:val="22"/>
                <w:szCs w:val="22"/>
              </w:rPr>
              <w:t>ITD SME</w:t>
            </w:r>
          </w:p>
        </w:tc>
        <w:tc>
          <w:tcPr>
            <w:tcW w:w="9450" w:type="dxa"/>
            <w:gridSpan w:val="7"/>
            <w:tcBorders>
              <w:top w:val="single" w:sz="4" w:space="0" w:color="auto"/>
              <w:left w:val="single" w:sz="4" w:space="0" w:color="auto"/>
              <w:bottom w:val="single" w:sz="4" w:space="0" w:color="auto"/>
              <w:right w:val="single" w:sz="4" w:space="0" w:color="auto"/>
            </w:tcBorders>
            <w:vAlign w:val="center"/>
          </w:tcPr>
          <w:p w14:paraId="3DD36528" w14:textId="77777777" w:rsidR="00567D4B" w:rsidRPr="001076E1" w:rsidRDefault="00567D4B" w:rsidP="00B33C08">
            <w:pPr>
              <w:spacing w:line="256" w:lineRule="auto"/>
              <w:jc w:val="center"/>
              <w:rPr>
                <w:rFonts w:asciiTheme="minorHAnsi" w:hAnsiTheme="minorHAnsi"/>
                <w:strike/>
                <w:sz w:val="22"/>
                <w:szCs w:val="22"/>
              </w:rPr>
            </w:pPr>
            <w:r w:rsidRPr="001076E1">
              <w:rPr>
                <w:rFonts w:asciiTheme="minorHAnsi" w:hAnsiTheme="minorHAnsi" w:cstheme="minorHAnsi"/>
                <w:b/>
                <w:bCs/>
                <w:sz w:val="22"/>
                <w:szCs w:val="22"/>
              </w:rPr>
              <w:t>Business User testing Only</w:t>
            </w:r>
          </w:p>
        </w:tc>
      </w:tr>
      <w:tr w:rsidR="00567D4B" w:rsidRPr="002C775D" w14:paraId="5BB80366" w14:textId="77777777" w:rsidTr="002A10DF">
        <w:tc>
          <w:tcPr>
            <w:tcW w:w="720" w:type="dxa"/>
            <w:vMerge/>
            <w:tcBorders>
              <w:left w:val="single" w:sz="4" w:space="0" w:color="auto"/>
              <w:bottom w:val="single" w:sz="4" w:space="0" w:color="auto"/>
              <w:right w:val="single" w:sz="4" w:space="0" w:color="auto"/>
            </w:tcBorders>
          </w:tcPr>
          <w:p w14:paraId="32166FA3" w14:textId="77777777" w:rsidR="00567D4B" w:rsidRPr="00FD5BEF"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21C58BAB" w14:textId="77777777" w:rsidR="00567D4B" w:rsidRPr="00FD5BEF" w:rsidRDefault="00567D4B" w:rsidP="00B33C08">
            <w:pPr>
              <w:spacing w:line="259" w:lineRule="auto"/>
              <w:rPr>
                <w:rFonts w:asciiTheme="minorHAnsi" w:eastAsia="Arial" w:hAnsiTheme="minorHAnsi" w:cs="Arial"/>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328BF597" w14:textId="77777777" w:rsidR="00567D4B" w:rsidRPr="00FD5BEF" w:rsidRDefault="00567D4B" w:rsidP="00B33C08">
            <w:pPr>
              <w:spacing w:after="160" w:line="259" w:lineRule="auto"/>
              <w:rPr>
                <w:rFonts w:asciiTheme="minorHAnsi" w:hAnsiTheme="minorHAnsi" w:cstheme="minorHAnsi"/>
                <w:b/>
                <w:bCs/>
                <w:sz w:val="22"/>
                <w:szCs w:val="22"/>
                <w:u w:val="single"/>
              </w:rPr>
            </w:pPr>
            <w:r w:rsidRPr="00FD5BEF">
              <w:rPr>
                <w:rFonts w:asciiTheme="minorHAnsi" w:hAnsiTheme="minorHAnsi" w:cstheme="minorHAnsi"/>
                <w:b/>
                <w:bCs/>
                <w:sz w:val="22"/>
                <w:szCs w:val="22"/>
                <w:u w:val="single"/>
              </w:rPr>
              <w:t>Business User:</w:t>
            </w:r>
          </w:p>
          <w:p w14:paraId="3E596CDC" w14:textId="77777777" w:rsidR="00567D4B" w:rsidRPr="00FD5BEF" w:rsidRDefault="00567D4B" w:rsidP="00B33C08">
            <w:pPr>
              <w:spacing w:line="259" w:lineRule="auto"/>
              <w:rPr>
                <w:rFonts w:asciiTheme="minorHAnsi" w:hAnsiTheme="minorHAnsi" w:cstheme="minorHAnsi"/>
                <w:i/>
                <w:iCs/>
                <w:sz w:val="22"/>
                <w:szCs w:val="22"/>
              </w:rPr>
            </w:pPr>
            <w:r w:rsidRPr="00FD5BEF">
              <w:rPr>
                <w:rFonts w:asciiTheme="minorHAnsi" w:hAnsiTheme="minorHAnsi" w:cstheme="minorHAnsi"/>
                <w:i/>
                <w:iCs/>
                <w:sz w:val="22"/>
                <w:szCs w:val="22"/>
              </w:rPr>
              <w:t xml:space="preserve">As per Business User Script </w:t>
            </w:r>
          </w:p>
          <w:p w14:paraId="07B206F2" w14:textId="77777777" w:rsidR="00567D4B" w:rsidRPr="00FD5BEF" w:rsidRDefault="00567D4B" w:rsidP="00B33C08">
            <w:pPr>
              <w:spacing w:after="160" w:line="259" w:lineRule="auto"/>
              <w:rPr>
                <w:rFonts w:asciiTheme="minorHAnsi" w:hAnsiTheme="minorHAnsi" w:cstheme="minorHAnsi"/>
                <w:b/>
                <w:bCs/>
                <w:sz w:val="22"/>
                <w:szCs w:val="22"/>
                <w:u w:val="single"/>
              </w:rPr>
            </w:pPr>
          </w:p>
        </w:tc>
        <w:tc>
          <w:tcPr>
            <w:tcW w:w="1170" w:type="dxa"/>
            <w:tcBorders>
              <w:top w:val="single" w:sz="4" w:space="0" w:color="auto"/>
              <w:left w:val="single" w:sz="4" w:space="0" w:color="auto"/>
              <w:bottom w:val="single" w:sz="4" w:space="0" w:color="auto"/>
              <w:right w:val="single" w:sz="4" w:space="0" w:color="auto"/>
            </w:tcBorders>
          </w:tcPr>
          <w:p w14:paraId="53C12F48" w14:textId="77777777" w:rsidR="00567D4B" w:rsidRPr="001076E1" w:rsidRDefault="00567D4B" w:rsidP="00B33C08">
            <w:pPr>
              <w:spacing w:line="259" w:lineRule="auto"/>
              <w:ind w:left="10"/>
              <w:rPr>
                <w:rFonts w:asciiTheme="minorHAnsi" w:hAnsiTheme="minorHAnsi"/>
                <w:sz w:val="22"/>
                <w:szCs w:val="22"/>
              </w:rPr>
            </w:pPr>
            <w:r w:rsidRPr="001076E1">
              <w:rPr>
                <w:rFonts w:ascii="Calibri" w:hAnsi="Calibri" w:cs="Calibri"/>
                <w:sz w:val="22"/>
                <w:szCs w:val="22"/>
              </w:rPr>
              <w:lastRenderedPageBreak/>
              <w:t>Successful</w:t>
            </w:r>
          </w:p>
        </w:tc>
        <w:tc>
          <w:tcPr>
            <w:tcW w:w="1170" w:type="dxa"/>
            <w:tcBorders>
              <w:top w:val="single" w:sz="4" w:space="0" w:color="auto"/>
              <w:left w:val="single" w:sz="4" w:space="0" w:color="auto"/>
              <w:bottom w:val="single" w:sz="4" w:space="0" w:color="auto"/>
              <w:right w:val="single" w:sz="4" w:space="0" w:color="auto"/>
            </w:tcBorders>
          </w:tcPr>
          <w:p w14:paraId="353FADEE" w14:textId="77777777" w:rsidR="00567D4B" w:rsidRPr="009C338B"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tcPr>
          <w:p w14:paraId="670055F4" w14:textId="77777777" w:rsidR="00567D4B" w:rsidRPr="009C338B" w:rsidRDefault="00567D4B" w:rsidP="00B33C08">
            <w:pPr>
              <w:spacing w:after="160" w:line="259" w:lineRule="auto"/>
              <w:rPr>
                <w:rFonts w:asciiTheme="minorHAnsi" w:hAnsiTheme="minorHAnsi" w:cstheme="minorHAnsi"/>
                <w:b/>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12EE7152" w14:textId="77777777" w:rsidR="00567D4B" w:rsidRPr="009C338B" w:rsidRDefault="00567D4B" w:rsidP="00B33C08">
            <w:pPr>
              <w:spacing w:after="160" w:line="259" w:lineRule="auto"/>
              <w:rPr>
                <w:rFonts w:asciiTheme="minorHAnsi" w:hAnsiTheme="minorHAnsi"/>
                <w:sz w:val="22"/>
                <w:szCs w:val="22"/>
              </w:rPr>
            </w:pPr>
            <w:r w:rsidRPr="00131EC9">
              <w:rPr>
                <w:rFonts w:asciiTheme="minorHAnsi" w:hAnsiTheme="minorHAnsi"/>
                <w:sz w:val="22"/>
                <w:szCs w:val="22"/>
              </w:rPr>
              <w:t>06:00</w:t>
            </w:r>
          </w:p>
        </w:tc>
        <w:tc>
          <w:tcPr>
            <w:tcW w:w="810" w:type="dxa"/>
            <w:tcBorders>
              <w:top w:val="single" w:sz="4" w:space="0" w:color="auto"/>
              <w:left w:val="single" w:sz="4" w:space="0" w:color="auto"/>
              <w:bottom w:val="single" w:sz="4" w:space="0" w:color="auto"/>
              <w:right w:val="single" w:sz="4" w:space="0" w:color="auto"/>
            </w:tcBorders>
            <w:vAlign w:val="center"/>
          </w:tcPr>
          <w:p w14:paraId="607E1E0B" w14:textId="77777777" w:rsidR="00567D4B" w:rsidRPr="009C338B" w:rsidRDefault="00567D4B" w:rsidP="00B33C08">
            <w:pPr>
              <w:spacing w:after="160" w:line="259" w:lineRule="auto"/>
              <w:rPr>
                <w:rFonts w:asciiTheme="minorHAnsi" w:hAnsiTheme="minorHAnsi"/>
                <w:sz w:val="22"/>
                <w:szCs w:val="22"/>
              </w:rPr>
            </w:pPr>
            <w:r w:rsidRPr="00131EC9">
              <w:rPr>
                <w:rFonts w:asciiTheme="minorHAnsi" w:hAnsiTheme="minorHAnsi"/>
                <w:sz w:val="22"/>
                <w:szCs w:val="22"/>
              </w:rPr>
              <w:t>06:15</w:t>
            </w:r>
          </w:p>
        </w:tc>
        <w:tc>
          <w:tcPr>
            <w:tcW w:w="2250" w:type="dxa"/>
            <w:tcBorders>
              <w:top w:val="single" w:sz="4" w:space="0" w:color="auto"/>
              <w:left w:val="single" w:sz="4" w:space="0" w:color="auto"/>
              <w:bottom w:val="single" w:sz="4" w:space="0" w:color="auto"/>
              <w:right w:val="single" w:sz="4" w:space="0" w:color="auto"/>
            </w:tcBorders>
          </w:tcPr>
          <w:p w14:paraId="6153823B" w14:textId="77777777" w:rsidR="00567D4B" w:rsidRPr="009C338B" w:rsidRDefault="00567D4B" w:rsidP="00B33C08">
            <w:pPr>
              <w:spacing w:line="256" w:lineRule="auto"/>
              <w:rPr>
                <w:rFonts w:asciiTheme="minorHAnsi" w:hAnsiTheme="minorHAnsi"/>
                <w:sz w:val="22"/>
                <w:szCs w:val="22"/>
              </w:rPr>
            </w:pPr>
            <w:r w:rsidRPr="009C338B">
              <w:rPr>
                <w:rFonts w:asciiTheme="minorHAnsi" w:hAnsiTheme="minorHAnsi"/>
                <w:sz w:val="22"/>
                <w:szCs w:val="22"/>
              </w:rPr>
              <w:t>After MEPS ATM Open @ 06:00</w:t>
            </w:r>
          </w:p>
        </w:tc>
      </w:tr>
      <w:tr w:rsidR="00567D4B" w:rsidRPr="0084218D" w14:paraId="636993D1" w14:textId="77777777" w:rsidTr="002A10DF">
        <w:tc>
          <w:tcPr>
            <w:tcW w:w="720" w:type="dxa"/>
            <w:vMerge w:val="restart"/>
            <w:tcBorders>
              <w:top w:val="single" w:sz="4" w:space="0" w:color="auto"/>
              <w:left w:val="single" w:sz="4" w:space="0" w:color="auto"/>
              <w:right w:val="single" w:sz="4" w:space="0" w:color="auto"/>
            </w:tcBorders>
          </w:tcPr>
          <w:p w14:paraId="3D674476" w14:textId="77777777" w:rsidR="00567D4B" w:rsidRPr="00FD5BEF" w:rsidRDefault="00567D4B" w:rsidP="00B33C08">
            <w:pPr>
              <w:spacing w:after="160" w:line="259" w:lineRule="auto"/>
              <w:rPr>
                <w:rFonts w:asciiTheme="minorHAnsi" w:hAnsiTheme="minorHAnsi"/>
                <w:sz w:val="22"/>
                <w:szCs w:val="22"/>
              </w:rPr>
            </w:pPr>
            <w:r w:rsidRPr="00FD5BEF">
              <w:rPr>
                <w:rFonts w:asciiTheme="minorHAnsi" w:hAnsiTheme="minorHAnsi"/>
                <w:sz w:val="22"/>
                <w:szCs w:val="22"/>
              </w:rPr>
              <w:t>82.18</w:t>
            </w:r>
          </w:p>
        </w:tc>
        <w:tc>
          <w:tcPr>
            <w:tcW w:w="2250" w:type="dxa"/>
            <w:vMerge w:val="restart"/>
            <w:tcBorders>
              <w:top w:val="single" w:sz="4" w:space="0" w:color="auto"/>
              <w:left w:val="single" w:sz="4" w:space="0" w:color="auto"/>
              <w:right w:val="single" w:sz="4" w:space="0" w:color="auto"/>
            </w:tcBorders>
            <w:shd w:val="clear" w:color="auto" w:fill="auto"/>
          </w:tcPr>
          <w:p w14:paraId="3DBA25A1" w14:textId="77777777" w:rsidR="00567D4B" w:rsidRPr="00FD5BEF" w:rsidRDefault="00567D4B" w:rsidP="00B33C08">
            <w:pPr>
              <w:spacing w:line="259" w:lineRule="auto"/>
              <w:rPr>
                <w:rFonts w:asciiTheme="minorHAnsi" w:eastAsia="Arial" w:hAnsiTheme="minorHAnsi" w:cs="Arial"/>
                <w:b/>
                <w:sz w:val="22"/>
                <w:szCs w:val="22"/>
              </w:rPr>
            </w:pPr>
            <w:proofErr w:type="spellStart"/>
            <w:r w:rsidRPr="00FD5BEF">
              <w:rPr>
                <w:rFonts w:asciiTheme="minorHAnsi" w:eastAsia="Arial" w:hAnsiTheme="minorHAnsi" w:cs="Arial"/>
                <w:b/>
                <w:sz w:val="22"/>
                <w:szCs w:val="22"/>
              </w:rPr>
              <w:t>myDebit</w:t>
            </w:r>
            <w:proofErr w:type="spellEnd"/>
          </w:p>
          <w:p w14:paraId="29426543" w14:textId="77777777" w:rsidR="00567D4B" w:rsidRPr="00FD5BEF" w:rsidRDefault="00567D4B" w:rsidP="00B33C08">
            <w:pPr>
              <w:spacing w:line="259" w:lineRule="auto"/>
              <w:rPr>
                <w:rFonts w:asciiTheme="minorHAnsi" w:eastAsia="Arial" w:hAnsiTheme="minorHAnsi" w:cs="Arial"/>
                <w:b/>
                <w:sz w:val="22"/>
                <w:szCs w:val="22"/>
              </w:rPr>
            </w:pPr>
            <w:r w:rsidRPr="00FD5BEF">
              <w:rPr>
                <w:rFonts w:asciiTheme="minorHAnsi" w:eastAsia="Arial" w:hAnsiTheme="minorHAnsi" w:cs="Arial"/>
                <w:b/>
                <w:sz w:val="22"/>
                <w:szCs w:val="22"/>
              </w:rPr>
              <w:t>(T1 – RTO 2 hours)</w:t>
            </w:r>
          </w:p>
        </w:tc>
        <w:tc>
          <w:tcPr>
            <w:tcW w:w="2770" w:type="dxa"/>
            <w:tcBorders>
              <w:top w:val="single" w:sz="4" w:space="0" w:color="auto"/>
              <w:left w:val="single" w:sz="4" w:space="0" w:color="auto"/>
              <w:bottom w:val="single" w:sz="4" w:space="0" w:color="auto"/>
              <w:right w:val="single" w:sz="4" w:space="0" w:color="auto"/>
            </w:tcBorders>
          </w:tcPr>
          <w:p w14:paraId="733371A9" w14:textId="77777777" w:rsidR="00567D4B" w:rsidRPr="00FD5BEF" w:rsidRDefault="00567D4B" w:rsidP="00B33C08">
            <w:pPr>
              <w:spacing w:line="259" w:lineRule="auto"/>
              <w:ind w:right="224"/>
              <w:rPr>
                <w:rFonts w:asciiTheme="minorHAnsi" w:hAnsiTheme="minorHAnsi"/>
                <w:b/>
                <w:bCs/>
                <w:sz w:val="22"/>
                <w:szCs w:val="22"/>
                <w:u w:val="single"/>
              </w:rPr>
            </w:pPr>
            <w:r w:rsidRPr="00FD5BEF">
              <w:rPr>
                <w:rFonts w:asciiTheme="minorHAnsi" w:hAnsiTheme="minorHAnsi"/>
                <w:b/>
                <w:bCs/>
                <w:sz w:val="22"/>
                <w:szCs w:val="22"/>
                <w:u w:val="single"/>
              </w:rPr>
              <w:t>ITD SME</w:t>
            </w:r>
          </w:p>
        </w:tc>
        <w:tc>
          <w:tcPr>
            <w:tcW w:w="9450" w:type="dxa"/>
            <w:gridSpan w:val="7"/>
            <w:tcBorders>
              <w:top w:val="single" w:sz="4" w:space="0" w:color="auto"/>
              <w:left w:val="single" w:sz="4" w:space="0" w:color="auto"/>
              <w:bottom w:val="single" w:sz="4" w:space="0" w:color="auto"/>
              <w:right w:val="single" w:sz="4" w:space="0" w:color="auto"/>
            </w:tcBorders>
            <w:vAlign w:val="center"/>
          </w:tcPr>
          <w:p w14:paraId="179C54B0" w14:textId="77777777" w:rsidR="00567D4B" w:rsidRPr="001076E1" w:rsidRDefault="00567D4B" w:rsidP="00B33C08">
            <w:pPr>
              <w:spacing w:line="256" w:lineRule="auto"/>
              <w:jc w:val="center"/>
              <w:rPr>
                <w:rFonts w:asciiTheme="minorHAnsi" w:hAnsiTheme="minorHAnsi"/>
                <w:strike/>
                <w:sz w:val="22"/>
                <w:szCs w:val="22"/>
              </w:rPr>
            </w:pPr>
            <w:r w:rsidRPr="001076E1">
              <w:rPr>
                <w:rFonts w:asciiTheme="minorHAnsi" w:hAnsiTheme="minorHAnsi" w:cstheme="minorHAnsi"/>
                <w:b/>
                <w:bCs/>
                <w:sz w:val="22"/>
                <w:szCs w:val="22"/>
              </w:rPr>
              <w:t>Business User testing Only</w:t>
            </w:r>
          </w:p>
        </w:tc>
      </w:tr>
      <w:tr w:rsidR="00567D4B" w:rsidRPr="0084218D" w14:paraId="19E94AC0" w14:textId="77777777" w:rsidTr="002A10DF">
        <w:tc>
          <w:tcPr>
            <w:tcW w:w="720" w:type="dxa"/>
            <w:vMerge/>
            <w:tcBorders>
              <w:left w:val="single" w:sz="4" w:space="0" w:color="auto"/>
              <w:bottom w:val="single" w:sz="4" w:space="0" w:color="auto"/>
              <w:right w:val="single" w:sz="4" w:space="0" w:color="auto"/>
            </w:tcBorders>
          </w:tcPr>
          <w:p w14:paraId="64589563" w14:textId="77777777" w:rsidR="00567D4B" w:rsidRPr="00FD5BEF" w:rsidRDefault="00567D4B" w:rsidP="00B33C08">
            <w:pPr>
              <w:spacing w:after="160" w:line="259" w:lineRule="auto"/>
              <w:rPr>
                <w:rFonts w:asciiTheme="minorHAnsi" w:hAnsiTheme="minorHAnsi"/>
                <w:sz w:val="22"/>
                <w:szCs w:val="22"/>
              </w:rPr>
            </w:pPr>
          </w:p>
        </w:tc>
        <w:tc>
          <w:tcPr>
            <w:tcW w:w="2250" w:type="dxa"/>
            <w:vMerge/>
            <w:tcBorders>
              <w:left w:val="single" w:sz="4" w:space="0" w:color="auto"/>
              <w:bottom w:val="single" w:sz="4" w:space="0" w:color="auto"/>
              <w:right w:val="single" w:sz="4" w:space="0" w:color="auto"/>
            </w:tcBorders>
            <w:shd w:val="clear" w:color="auto" w:fill="auto"/>
          </w:tcPr>
          <w:p w14:paraId="3567D659" w14:textId="77777777" w:rsidR="00567D4B" w:rsidRPr="00FD5BEF" w:rsidRDefault="00567D4B" w:rsidP="00B33C08">
            <w:pPr>
              <w:spacing w:line="259" w:lineRule="auto"/>
              <w:rPr>
                <w:rFonts w:asciiTheme="minorHAnsi" w:eastAsia="Arial" w:hAnsiTheme="minorHAnsi" w:cs="Arial"/>
                <w:b/>
                <w:sz w:val="22"/>
                <w:szCs w:val="22"/>
              </w:rPr>
            </w:pPr>
          </w:p>
        </w:tc>
        <w:tc>
          <w:tcPr>
            <w:tcW w:w="2770" w:type="dxa"/>
            <w:tcBorders>
              <w:top w:val="single" w:sz="4" w:space="0" w:color="auto"/>
              <w:left w:val="single" w:sz="4" w:space="0" w:color="auto"/>
              <w:bottom w:val="single" w:sz="4" w:space="0" w:color="auto"/>
              <w:right w:val="single" w:sz="4" w:space="0" w:color="auto"/>
            </w:tcBorders>
          </w:tcPr>
          <w:p w14:paraId="6B96F6EF" w14:textId="77777777" w:rsidR="00567D4B" w:rsidRPr="00FD5BEF" w:rsidRDefault="00567D4B" w:rsidP="00B33C08">
            <w:pPr>
              <w:spacing w:after="160" w:line="259" w:lineRule="auto"/>
              <w:rPr>
                <w:rFonts w:asciiTheme="minorHAnsi" w:hAnsiTheme="minorHAnsi" w:cstheme="minorHAnsi"/>
                <w:b/>
                <w:bCs/>
                <w:sz w:val="22"/>
                <w:szCs w:val="22"/>
                <w:u w:val="single"/>
              </w:rPr>
            </w:pPr>
            <w:r w:rsidRPr="00FD5BEF">
              <w:rPr>
                <w:rFonts w:asciiTheme="minorHAnsi" w:hAnsiTheme="minorHAnsi" w:cstheme="minorHAnsi"/>
                <w:b/>
                <w:bCs/>
                <w:sz w:val="22"/>
                <w:szCs w:val="22"/>
                <w:u w:val="single"/>
              </w:rPr>
              <w:t>Business User:</w:t>
            </w:r>
          </w:p>
          <w:p w14:paraId="322E6EB4" w14:textId="192FD1B0" w:rsidR="00567D4B" w:rsidRPr="00CC16C3" w:rsidRDefault="00567D4B" w:rsidP="00CC16C3">
            <w:pPr>
              <w:spacing w:line="259" w:lineRule="auto"/>
              <w:rPr>
                <w:rFonts w:asciiTheme="minorHAnsi" w:hAnsiTheme="minorHAnsi" w:cstheme="minorHAnsi"/>
                <w:i/>
                <w:iCs/>
                <w:sz w:val="22"/>
                <w:szCs w:val="22"/>
              </w:rPr>
            </w:pPr>
            <w:r w:rsidRPr="00FD5BEF">
              <w:rPr>
                <w:rFonts w:asciiTheme="minorHAnsi" w:hAnsiTheme="minorHAnsi" w:cstheme="minorHAnsi"/>
                <w:i/>
                <w:iCs/>
                <w:sz w:val="22"/>
                <w:szCs w:val="22"/>
              </w:rPr>
              <w:t xml:space="preserve">As per Business User Script </w:t>
            </w:r>
          </w:p>
        </w:tc>
        <w:tc>
          <w:tcPr>
            <w:tcW w:w="1170" w:type="dxa"/>
            <w:tcBorders>
              <w:top w:val="single" w:sz="4" w:space="0" w:color="auto"/>
              <w:left w:val="single" w:sz="4" w:space="0" w:color="auto"/>
              <w:bottom w:val="single" w:sz="4" w:space="0" w:color="auto"/>
              <w:right w:val="single" w:sz="4" w:space="0" w:color="auto"/>
            </w:tcBorders>
          </w:tcPr>
          <w:p w14:paraId="3A59CA0E" w14:textId="77777777" w:rsidR="00567D4B" w:rsidRPr="001076E1" w:rsidRDefault="00567D4B" w:rsidP="00B33C08">
            <w:pPr>
              <w:spacing w:line="259" w:lineRule="auto"/>
              <w:ind w:left="10"/>
              <w:rPr>
                <w:rFonts w:asciiTheme="minorHAnsi" w:hAnsiTheme="minorHAnsi"/>
                <w:sz w:val="22"/>
                <w:szCs w:val="22"/>
              </w:rPr>
            </w:pPr>
            <w:r w:rsidRPr="001076E1">
              <w:rPr>
                <w:rFonts w:ascii="Calibri" w:hAnsi="Calibri" w:cs="Calibri"/>
                <w:sz w:val="22"/>
                <w:szCs w:val="22"/>
              </w:rPr>
              <w:t>Successful</w:t>
            </w:r>
          </w:p>
        </w:tc>
        <w:tc>
          <w:tcPr>
            <w:tcW w:w="1170" w:type="dxa"/>
            <w:tcBorders>
              <w:top w:val="single" w:sz="4" w:space="0" w:color="auto"/>
              <w:left w:val="single" w:sz="4" w:space="0" w:color="auto"/>
              <w:bottom w:val="single" w:sz="4" w:space="0" w:color="auto"/>
              <w:right w:val="single" w:sz="4" w:space="0" w:color="auto"/>
            </w:tcBorders>
          </w:tcPr>
          <w:p w14:paraId="21A94CAF" w14:textId="77777777" w:rsidR="00567D4B" w:rsidRPr="009C338B" w:rsidRDefault="00567D4B" w:rsidP="00B33C08">
            <w:pPr>
              <w:spacing w:line="259" w:lineRule="auto"/>
              <w:ind w:left="14"/>
              <w:rPr>
                <w:rFonts w:asciiTheme="minorHAnsi" w:hAnsiTheme="minorHAnsi"/>
                <w:strike/>
                <w:sz w:val="22"/>
                <w:szCs w:val="22"/>
              </w:rPr>
            </w:pPr>
          </w:p>
        </w:tc>
        <w:tc>
          <w:tcPr>
            <w:tcW w:w="3240" w:type="dxa"/>
            <w:gridSpan w:val="2"/>
            <w:tcBorders>
              <w:top w:val="single" w:sz="4" w:space="0" w:color="auto"/>
              <w:left w:val="single" w:sz="4" w:space="0" w:color="auto"/>
              <w:bottom w:val="single" w:sz="4" w:space="0" w:color="auto"/>
              <w:right w:val="single" w:sz="4" w:space="0" w:color="auto"/>
            </w:tcBorders>
          </w:tcPr>
          <w:p w14:paraId="76EFA7FE" w14:textId="77777777" w:rsidR="00567D4B" w:rsidRPr="009C338B" w:rsidRDefault="00567D4B" w:rsidP="00B33C08">
            <w:pPr>
              <w:spacing w:after="160" w:line="259" w:lineRule="auto"/>
              <w:rPr>
                <w:rFonts w:asciiTheme="minorHAnsi" w:hAnsiTheme="minorHAnsi" w:cstheme="minorHAnsi"/>
                <w:b/>
                <w:bCs/>
                <w:sz w:val="22"/>
                <w:szCs w:val="22"/>
              </w:rPr>
            </w:pPr>
          </w:p>
        </w:tc>
        <w:tc>
          <w:tcPr>
            <w:tcW w:w="810" w:type="dxa"/>
            <w:tcBorders>
              <w:top w:val="single" w:sz="4" w:space="0" w:color="auto"/>
              <w:left w:val="single" w:sz="4" w:space="0" w:color="auto"/>
              <w:bottom w:val="single" w:sz="4" w:space="0" w:color="auto"/>
              <w:right w:val="single" w:sz="4" w:space="0" w:color="auto"/>
            </w:tcBorders>
            <w:vAlign w:val="center"/>
          </w:tcPr>
          <w:p w14:paraId="630CB3FB" w14:textId="77777777" w:rsidR="00567D4B" w:rsidRPr="009C338B" w:rsidRDefault="00567D4B" w:rsidP="00B33C08">
            <w:pPr>
              <w:spacing w:after="160" w:line="259" w:lineRule="auto"/>
              <w:rPr>
                <w:rFonts w:asciiTheme="minorHAnsi" w:hAnsiTheme="minorHAnsi"/>
                <w:sz w:val="22"/>
                <w:szCs w:val="22"/>
              </w:rPr>
            </w:pPr>
            <w:r w:rsidRPr="00C342C8">
              <w:rPr>
                <w:rFonts w:asciiTheme="minorHAnsi" w:hAnsiTheme="minorHAnsi"/>
                <w:sz w:val="22"/>
                <w:szCs w:val="22"/>
              </w:rPr>
              <w:t>06:00</w:t>
            </w:r>
          </w:p>
        </w:tc>
        <w:tc>
          <w:tcPr>
            <w:tcW w:w="810" w:type="dxa"/>
            <w:tcBorders>
              <w:top w:val="single" w:sz="4" w:space="0" w:color="auto"/>
              <w:left w:val="single" w:sz="4" w:space="0" w:color="auto"/>
              <w:bottom w:val="single" w:sz="4" w:space="0" w:color="auto"/>
              <w:right w:val="single" w:sz="4" w:space="0" w:color="auto"/>
            </w:tcBorders>
            <w:vAlign w:val="center"/>
          </w:tcPr>
          <w:p w14:paraId="796195FF" w14:textId="77777777" w:rsidR="00567D4B" w:rsidRPr="009C338B" w:rsidRDefault="00567D4B" w:rsidP="00B33C08">
            <w:pPr>
              <w:spacing w:after="160" w:line="259" w:lineRule="auto"/>
              <w:rPr>
                <w:rFonts w:asciiTheme="minorHAnsi" w:hAnsiTheme="minorHAnsi"/>
                <w:sz w:val="22"/>
                <w:szCs w:val="22"/>
              </w:rPr>
            </w:pPr>
            <w:r w:rsidRPr="00C342C8">
              <w:rPr>
                <w:rFonts w:asciiTheme="minorHAnsi" w:hAnsiTheme="minorHAnsi"/>
                <w:sz w:val="22"/>
                <w:szCs w:val="22"/>
              </w:rPr>
              <w:t>06:15</w:t>
            </w:r>
          </w:p>
        </w:tc>
        <w:tc>
          <w:tcPr>
            <w:tcW w:w="2250" w:type="dxa"/>
            <w:tcBorders>
              <w:top w:val="single" w:sz="4" w:space="0" w:color="auto"/>
              <w:left w:val="single" w:sz="4" w:space="0" w:color="auto"/>
              <w:bottom w:val="single" w:sz="4" w:space="0" w:color="auto"/>
              <w:right w:val="single" w:sz="4" w:space="0" w:color="auto"/>
            </w:tcBorders>
          </w:tcPr>
          <w:p w14:paraId="2FC45478" w14:textId="77777777" w:rsidR="00567D4B" w:rsidRPr="009C338B" w:rsidRDefault="00567D4B" w:rsidP="00B33C08">
            <w:pPr>
              <w:spacing w:line="256" w:lineRule="auto"/>
              <w:rPr>
                <w:rFonts w:asciiTheme="minorHAnsi" w:hAnsiTheme="minorHAnsi"/>
                <w:sz w:val="22"/>
                <w:szCs w:val="22"/>
              </w:rPr>
            </w:pPr>
            <w:r w:rsidRPr="009C338B">
              <w:rPr>
                <w:rFonts w:asciiTheme="minorHAnsi" w:hAnsiTheme="minorHAnsi"/>
                <w:sz w:val="22"/>
                <w:szCs w:val="22"/>
              </w:rPr>
              <w:t>After MEPS ATM Open @ 06:00</w:t>
            </w:r>
          </w:p>
        </w:tc>
      </w:tr>
    </w:tbl>
    <w:p w14:paraId="25E56259" w14:textId="77777777" w:rsidR="00567D4B" w:rsidRDefault="00567D4B" w:rsidP="00567D4B"/>
    <w:tbl>
      <w:tblPr>
        <w:tblStyle w:val="TableGrid4"/>
        <w:tblW w:w="14955" w:type="dxa"/>
        <w:tblInd w:w="-867" w:type="dxa"/>
        <w:tblLayout w:type="fixed"/>
        <w:tblCellMar>
          <w:left w:w="57" w:type="dxa"/>
          <w:right w:w="57" w:type="dxa"/>
        </w:tblCellMar>
        <w:tblLook w:val="04A0" w:firstRow="1" w:lastRow="0" w:firstColumn="1" w:lastColumn="0" w:noHBand="0" w:noVBand="1"/>
      </w:tblPr>
      <w:tblGrid>
        <w:gridCol w:w="5451"/>
        <w:gridCol w:w="4752"/>
        <w:gridCol w:w="4752"/>
      </w:tblGrid>
      <w:tr w:rsidR="00567D4B" w:rsidRPr="00A86064" w14:paraId="56F70432" w14:textId="77777777" w:rsidTr="002A10DF">
        <w:trPr>
          <w:trHeight w:val="1418"/>
        </w:trPr>
        <w:tc>
          <w:tcPr>
            <w:tcW w:w="5451" w:type="dxa"/>
            <w:noWrap/>
          </w:tcPr>
          <w:p w14:paraId="6BFAA574" w14:textId="77777777" w:rsidR="00567D4B" w:rsidRPr="00A86064" w:rsidRDefault="00567D4B" w:rsidP="00B33C08">
            <w:pPr>
              <w:rPr>
                <w:rFonts w:asciiTheme="minorHAnsi" w:hAnsiTheme="minorHAnsi" w:cstheme="minorHAnsi"/>
                <w:b/>
                <w:bCs/>
                <w:color w:val="000000"/>
                <w:sz w:val="22"/>
                <w:szCs w:val="22"/>
              </w:rPr>
            </w:pPr>
            <w:r w:rsidRPr="00A86064">
              <w:rPr>
                <w:rFonts w:asciiTheme="minorHAnsi" w:hAnsiTheme="minorHAnsi" w:cstheme="minorHAnsi"/>
                <w:b/>
                <w:bCs/>
                <w:color w:val="000000"/>
                <w:sz w:val="22"/>
                <w:szCs w:val="22"/>
              </w:rPr>
              <w:t>Status Meeting</w:t>
            </w:r>
          </w:p>
          <w:p w14:paraId="09AA4B08" w14:textId="77777777" w:rsidR="00567D4B" w:rsidRPr="00A86064" w:rsidRDefault="00567D4B" w:rsidP="00B33C08">
            <w:pPr>
              <w:spacing w:after="160" w:line="259" w:lineRule="auto"/>
              <w:rPr>
                <w:rFonts w:asciiTheme="minorHAnsi" w:eastAsia="Calibri" w:hAnsiTheme="minorHAnsi" w:cstheme="minorHAnsi"/>
                <w:sz w:val="22"/>
                <w:szCs w:val="22"/>
              </w:rPr>
            </w:pPr>
            <w:r w:rsidRPr="00A86064">
              <w:rPr>
                <w:rFonts w:asciiTheme="minorHAnsi" w:eastAsia="Calibri" w:hAnsiTheme="minorHAnsi" w:cstheme="minorHAnsi"/>
                <w:sz w:val="22"/>
                <w:szCs w:val="22"/>
              </w:rPr>
              <w:t>Attendees:</w:t>
            </w:r>
          </w:p>
          <w:p w14:paraId="650D16FE" w14:textId="77777777" w:rsidR="00567D4B" w:rsidRPr="00A86064" w:rsidRDefault="00567D4B" w:rsidP="00B32B45">
            <w:pPr>
              <w:pStyle w:val="ListParagraph"/>
              <w:numPr>
                <w:ilvl w:val="0"/>
                <w:numId w:val="103"/>
              </w:numPr>
              <w:spacing w:after="160" w:line="259" w:lineRule="auto"/>
              <w:rPr>
                <w:rFonts w:asciiTheme="minorHAnsi" w:hAnsiTheme="minorHAnsi" w:cstheme="minorHAnsi"/>
              </w:rPr>
            </w:pPr>
            <w:r w:rsidRPr="00A86064">
              <w:rPr>
                <w:rFonts w:asciiTheme="minorHAnsi" w:hAnsiTheme="minorHAnsi" w:cstheme="minorHAnsi"/>
              </w:rPr>
              <w:t>RMD</w:t>
            </w:r>
          </w:p>
          <w:p w14:paraId="42380B1B" w14:textId="77777777" w:rsidR="00567D4B" w:rsidRPr="00A86064" w:rsidRDefault="00567D4B" w:rsidP="00B32B45">
            <w:pPr>
              <w:pStyle w:val="ListParagraph"/>
              <w:numPr>
                <w:ilvl w:val="0"/>
                <w:numId w:val="103"/>
              </w:numPr>
              <w:spacing w:after="160" w:line="259" w:lineRule="auto"/>
              <w:rPr>
                <w:rFonts w:asciiTheme="minorHAnsi" w:hAnsiTheme="minorHAnsi" w:cstheme="minorHAnsi"/>
              </w:rPr>
            </w:pPr>
            <w:r w:rsidRPr="00A86064">
              <w:rPr>
                <w:rFonts w:asciiTheme="minorHAnsi" w:hAnsiTheme="minorHAnsi" w:cstheme="minorHAnsi"/>
              </w:rPr>
              <w:t>ITD</w:t>
            </w:r>
          </w:p>
          <w:p w14:paraId="7B0ED5CF" w14:textId="77777777" w:rsidR="00567D4B" w:rsidRPr="00A86064" w:rsidRDefault="00567D4B" w:rsidP="00B32B45">
            <w:pPr>
              <w:pStyle w:val="ListParagraph"/>
              <w:numPr>
                <w:ilvl w:val="0"/>
                <w:numId w:val="103"/>
              </w:numPr>
              <w:spacing w:after="160" w:line="259" w:lineRule="auto"/>
              <w:rPr>
                <w:rFonts w:asciiTheme="minorHAnsi" w:hAnsiTheme="minorHAnsi" w:cstheme="minorHAnsi"/>
              </w:rPr>
            </w:pPr>
            <w:r w:rsidRPr="00A86064">
              <w:rPr>
                <w:rFonts w:asciiTheme="minorHAnsi" w:hAnsiTheme="minorHAnsi" w:cstheme="minorHAnsi"/>
              </w:rPr>
              <w:t>Dept BCM Coordinator</w:t>
            </w:r>
          </w:p>
        </w:tc>
        <w:tc>
          <w:tcPr>
            <w:tcW w:w="4752" w:type="dxa"/>
          </w:tcPr>
          <w:p w14:paraId="032D5F96" w14:textId="41A350BB" w:rsidR="00567D4B" w:rsidRPr="00A86064" w:rsidRDefault="00567D4B" w:rsidP="00B33C08">
            <w:pPr>
              <w:spacing w:after="160" w:line="259" w:lineRule="auto"/>
              <w:rPr>
                <w:rFonts w:asciiTheme="minorHAnsi" w:hAnsiTheme="minorHAnsi" w:cstheme="minorHAnsi"/>
                <w:bCs/>
                <w:color w:val="000000"/>
                <w:sz w:val="22"/>
                <w:szCs w:val="22"/>
              </w:rPr>
            </w:pPr>
            <w:r w:rsidRPr="00A86064">
              <w:rPr>
                <w:rFonts w:asciiTheme="minorHAnsi" w:hAnsiTheme="minorHAnsi" w:cstheme="minorHAnsi"/>
                <w:b/>
                <w:bCs/>
                <w:color w:val="000000"/>
                <w:sz w:val="22"/>
                <w:szCs w:val="22"/>
              </w:rPr>
              <w:t>Venue:</w:t>
            </w:r>
            <w:r w:rsidRPr="00A86064">
              <w:rPr>
                <w:rFonts w:asciiTheme="minorHAnsi" w:hAnsiTheme="minorHAnsi" w:cstheme="minorHAnsi"/>
                <w:b/>
                <w:bCs/>
                <w:color w:val="000000"/>
                <w:sz w:val="22"/>
                <w:szCs w:val="22"/>
              </w:rPr>
              <w:br/>
            </w:r>
            <w:r w:rsidR="00187F32" w:rsidRPr="00360D2C">
              <w:rPr>
                <w:rFonts w:asciiTheme="minorHAnsi" w:hAnsiTheme="minorHAnsi" w:cstheme="minorHAnsi"/>
                <w:bCs/>
                <w:color w:val="000000"/>
                <w:sz w:val="22"/>
                <w:szCs w:val="22"/>
              </w:rPr>
              <w:t>Wisma BSN</w:t>
            </w:r>
            <w:r w:rsidR="00187F32">
              <w:rPr>
                <w:rFonts w:asciiTheme="minorHAnsi" w:hAnsiTheme="minorHAnsi" w:cstheme="minorHAnsi"/>
                <w:bCs/>
                <w:color w:val="000000"/>
                <w:sz w:val="22"/>
                <w:szCs w:val="22"/>
              </w:rPr>
              <w:t xml:space="preserve">- Bunga Raya, </w:t>
            </w:r>
            <w:r w:rsidR="00187F32" w:rsidRPr="00360D2C">
              <w:rPr>
                <w:rFonts w:asciiTheme="minorHAnsi" w:hAnsiTheme="minorHAnsi" w:cstheme="minorHAnsi"/>
                <w:bCs/>
                <w:color w:val="000000"/>
                <w:sz w:val="22"/>
                <w:szCs w:val="22"/>
              </w:rPr>
              <w:t>Conference Room</w:t>
            </w:r>
          </w:p>
          <w:p w14:paraId="7EB8BADB" w14:textId="77777777" w:rsidR="00567D4B" w:rsidRPr="00A86064" w:rsidRDefault="00567D4B" w:rsidP="00B33C08">
            <w:pPr>
              <w:spacing w:after="160" w:line="259" w:lineRule="auto"/>
              <w:rPr>
                <w:rFonts w:asciiTheme="minorHAnsi" w:hAnsiTheme="minorHAnsi" w:cstheme="minorHAnsi"/>
                <w:bCs/>
                <w:color w:val="000000"/>
                <w:sz w:val="22"/>
                <w:szCs w:val="22"/>
              </w:rPr>
            </w:pPr>
          </w:p>
          <w:p w14:paraId="0FE55AB3" w14:textId="77777777" w:rsidR="00567D4B" w:rsidRPr="00A86064" w:rsidRDefault="00567D4B" w:rsidP="00B33C08">
            <w:pPr>
              <w:spacing w:after="160" w:line="259" w:lineRule="auto"/>
              <w:rPr>
                <w:rFonts w:asciiTheme="minorHAnsi" w:hAnsiTheme="minorHAnsi" w:cstheme="minorHAnsi"/>
                <w:b/>
                <w:bCs/>
                <w:color w:val="000000"/>
                <w:sz w:val="22"/>
                <w:szCs w:val="22"/>
              </w:rPr>
            </w:pPr>
            <w:r>
              <w:rPr>
                <w:rFonts w:asciiTheme="minorHAnsi" w:hAnsiTheme="minorHAnsi" w:cstheme="minorHAnsi"/>
                <w:b/>
                <w:color w:val="000000"/>
                <w:sz w:val="22"/>
                <w:szCs w:val="22"/>
              </w:rPr>
              <w:t>Date/</w:t>
            </w:r>
            <w:r w:rsidRPr="00A86064">
              <w:rPr>
                <w:rFonts w:asciiTheme="minorHAnsi" w:hAnsiTheme="minorHAnsi" w:cstheme="minorHAnsi"/>
                <w:b/>
                <w:color w:val="000000"/>
                <w:sz w:val="22"/>
                <w:szCs w:val="22"/>
              </w:rPr>
              <w:t>Time:</w:t>
            </w:r>
            <w:r w:rsidRPr="00A86064">
              <w:rPr>
                <w:rFonts w:asciiTheme="minorHAnsi" w:hAnsiTheme="minorHAnsi" w:cstheme="minorHAnsi"/>
                <w:b/>
                <w:color w:val="000000"/>
                <w:sz w:val="22"/>
                <w:szCs w:val="22"/>
              </w:rPr>
              <w:br/>
            </w:r>
            <w:r>
              <w:rPr>
                <w:rFonts w:asciiTheme="minorHAnsi" w:hAnsiTheme="minorHAnsi" w:cstheme="minorHAnsi"/>
                <w:bCs/>
                <w:color w:val="000000"/>
                <w:sz w:val="22"/>
                <w:szCs w:val="22"/>
              </w:rPr>
              <w:t>18/06/2022 – 04:45</w:t>
            </w:r>
          </w:p>
        </w:tc>
        <w:tc>
          <w:tcPr>
            <w:tcW w:w="4752" w:type="dxa"/>
          </w:tcPr>
          <w:p w14:paraId="6CD5483C" w14:textId="77777777" w:rsidR="00567D4B" w:rsidRPr="00A86064" w:rsidRDefault="00567D4B" w:rsidP="00B33C08">
            <w:pPr>
              <w:rPr>
                <w:rFonts w:asciiTheme="minorHAnsi" w:hAnsiTheme="minorHAnsi" w:cstheme="minorHAnsi"/>
                <w:b/>
                <w:bCs/>
                <w:color w:val="000000"/>
                <w:sz w:val="22"/>
                <w:szCs w:val="22"/>
              </w:rPr>
            </w:pPr>
            <w:r w:rsidRPr="00A86064">
              <w:rPr>
                <w:rFonts w:asciiTheme="minorHAnsi" w:hAnsiTheme="minorHAnsi" w:cstheme="minorHAnsi"/>
                <w:b/>
                <w:bCs/>
                <w:color w:val="000000"/>
                <w:sz w:val="22"/>
                <w:szCs w:val="22"/>
              </w:rPr>
              <w:t xml:space="preserve">Objectives: </w:t>
            </w:r>
          </w:p>
          <w:p w14:paraId="4D412360" w14:textId="77777777" w:rsidR="00567D4B" w:rsidRPr="00A86064" w:rsidRDefault="00567D4B" w:rsidP="00B33C08">
            <w:pPr>
              <w:rPr>
                <w:rFonts w:asciiTheme="minorHAnsi" w:hAnsiTheme="minorHAnsi" w:cstheme="minorHAnsi"/>
                <w:sz w:val="22"/>
                <w:szCs w:val="22"/>
              </w:rPr>
            </w:pPr>
            <w:r w:rsidRPr="00A86064">
              <w:rPr>
                <w:rFonts w:asciiTheme="minorHAnsi" w:hAnsiTheme="minorHAnsi" w:cstheme="minorHAnsi"/>
                <w:bCs/>
                <w:color w:val="000000"/>
                <w:sz w:val="22"/>
                <w:szCs w:val="22"/>
              </w:rPr>
              <w:t xml:space="preserve">To get the status updates </w:t>
            </w:r>
            <w:r>
              <w:rPr>
                <w:rFonts w:asciiTheme="minorHAnsi" w:hAnsiTheme="minorHAnsi" w:cstheme="minorHAnsi"/>
                <w:bCs/>
                <w:color w:val="000000"/>
                <w:sz w:val="22"/>
                <w:szCs w:val="22"/>
              </w:rPr>
              <w:t>on system recovery (Tier 1 Systems RTO – 2 hours)</w:t>
            </w:r>
          </w:p>
        </w:tc>
      </w:tr>
    </w:tbl>
    <w:p w14:paraId="68F40A47" w14:textId="77777777" w:rsidR="00674B9C" w:rsidRDefault="00674B9C" w:rsidP="00674B9C"/>
    <w:p w14:paraId="7A0546D4" w14:textId="77777777" w:rsidR="00674B9C" w:rsidRDefault="00674B9C">
      <w:pPr>
        <w:spacing w:after="160" w:line="259" w:lineRule="auto"/>
        <w:rPr>
          <w:rFonts w:asciiTheme="minorHAnsi" w:hAnsiTheme="minorHAnsi"/>
          <w:b/>
          <w:bCs/>
          <w:sz w:val="28"/>
          <w:szCs w:val="20"/>
        </w:rPr>
      </w:pPr>
      <w:r>
        <w:br w:type="page"/>
      </w:r>
    </w:p>
    <w:p w14:paraId="40D0E2C9" w14:textId="753B2B9E" w:rsidR="00567D4B" w:rsidRDefault="00567D4B" w:rsidP="00054713">
      <w:pPr>
        <w:pStyle w:val="Heading3"/>
      </w:pPr>
      <w:bookmarkStart w:id="88" w:name="_Toc106208455"/>
      <w:r>
        <w:lastRenderedPageBreak/>
        <w:t xml:space="preserve">Verification for Tier 2 (RTO 3 Hours) @ Production, </w:t>
      </w:r>
      <w:proofErr w:type="spellStart"/>
      <w:r>
        <w:t>Bangi</w:t>
      </w:r>
      <w:proofErr w:type="spellEnd"/>
      <w:r>
        <w:t xml:space="preserve"> (04:30 – 05:30)</w:t>
      </w:r>
      <w:bookmarkEnd w:id="88"/>
    </w:p>
    <w:p w14:paraId="2898FD48" w14:textId="77777777" w:rsidR="00567D4B" w:rsidRDefault="00567D4B" w:rsidP="00567D4B"/>
    <w:tbl>
      <w:tblPr>
        <w:tblStyle w:val="TableGrid0"/>
        <w:tblW w:w="14934" w:type="dxa"/>
        <w:tblInd w:w="-899" w:type="dxa"/>
        <w:tblLayout w:type="fixed"/>
        <w:tblCellMar>
          <w:top w:w="7" w:type="dxa"/>
          <w:left w:w="96" w:type="dxa"/>
          <w:right w:w="54" w:type="dxa"/>
        </w:tblCellMar>
        <w:tblLook w:val="04A0" w:firstRow="1" w:lastRow="0" w:firstColumn="1" w:lastColumn="0" w:noHBand="0" w:noVBand="1"/>
      </w:tblPr>
      <w:tblGrid>
        <w:gridCol w:w="6024"/>
        <w:gridCol w:w="2880"/>
        <w:gridCol w:w="3238"/>
        <w:gridCol w:w="2792"/>
      </w:tblGrid>
      <w:tr w:rsidR="00567D4B" w:rsidRPr="002C775D" w14:paraId="7487A5D9" w14:textId="77777777" w:rsidTr="002A10DF">
        <w:trPr>
          <w:trHeight w:val="436"/>
        </w:trPr>
        <w:tc>
          <w:tcPr>
            <w:tcW w:w="6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03978D8" w14:textId="77777777" w:rsidR="00567D4B" w:rsidRPr="002C775D" w:rsidRDefault="00567D4B" w:rsidP="00B33C08">
            <w:pPr>
              <w:spacing w:line="259" w:lineRule="auto"/>
              <w:ind w:right="43"/>
              <w:rPr>
                <w:rFonts w:asciiTheme="minorHAnsi" w:hAnsiTheme="minorHAnsi"/>
                <w:b/>
                <w:sz w:val="22"/>
                <w:szCs w:val="22"/>
              </w:rPr>
            </w:pPr>
            <w:r w:rsidRPr="001D56B4">
              <w:rPr>
                <w:rFonts w:asciiTheme="minorHAnsi" w:hAnsiTheme="minorHAnsi"/>
                <w:b/>
                <w:bCs/>
                <w:sz w:val="22"/>
                <w:szCs w:val="22"/>
              </w:rPr>
              <w:t xml:space="preserve">Handover </w:t>
            </w:r>
            <w:r>
              <w:rPr>
                <w:rFonts w:asciiTheme="minorHAnsi" w:hAnsiTheme="minorHAnsi"/>
                <w:b/>
                <w:bCs/>
                <w:sz w:val="22"/>
                <w:szCs w:val="22"/>
              </w:rPr>
              <w:t xml:space="preserve">Production, </w:t>
            </w:r>
            <w:proofErr w:type="spellStart"/>
            <w:r>
              <w:rPr>
                <w:rFonts w:asciiTheme="minorHAnsi" w:hAnsiTheme="minorHAnsi"/>
                <w:b/>
                <w:bCs/>
                <w:sz w:val="22"/>
                <w:szCs w:val="22"/>
              </w:rPr>
              <w:t>Bangi</w:t>
            </w:r>
            <w:proofErr w:type="spellEnd"/>
            <w:r w:rsidRPr="001D56B4">
              <w:rPr>
                <w:rFonts w:asciiTheme="minorHAnsi" w:hAnsiTheme="minorHAnsi"/>
                <w:b/>
                <w:bCs/>
                <w:sz w:val="22"/>
                <w:szCs w:val="22"/>
              </w:rPr>
              <w:t xml:space="preserve"> to ITD SME </w:t>
            </w:r>
            <w:r>
              <w:rPr>
                <w:rFonts w:asciiTheme="minorHAnsi" w:hAnsiTheme="minorHAnsi"/>
                <w:b/>
                <w:bCs/>
                <w:sz w:val="22"/>
                <w:szCs w:val="22"/>
              </w:rPr>
              <w:t xml:space="preserve">&amp; Business User </w:t>
            </w:r>
            <w:r w:rsidRPr="001D56B4">
              <w:rPr>
                <w:rFonts w:asciiTheme="minorHAnsi" w:hAnsiTheme="minorHAnsi"/>
                <w:b/>
                <w:bCs/>
                <w:sz w:val="22"/>
                <w:szCs w:val="22"/>
              </w:rPr>
              <w:t xml:space="preserve">for </w:t>
            </w:r>
            <w:r>
              <w:rPr>
                <w:rFonts w:asciiTheme="minorHAnsi" w:hAnsiTheme="minorHAnsi"/>
                <w:b/>
                <w:bCs/>
                <w:sz w:val="22"/>
                <w:szCs w:val="22"/>
              </w:rPr>
              <w:t>S</w:t>
            </w:r>
            <w:r w:rsidRPr="001D56B4">
              <w:rPr>
                <w:rFonts w:asciiTheme="minorHAnsi" w:hAnsiTheme="minorHAnsi"/>
                <w:b/>
                <w:bCs/>
                <w:sz w:val="22"/>
                <w:szCs w:val="22"/>
              </w:rPr>
              <w:t xml:space="preserve">ystem </w:t>
            </w:r>
            <w:r>
              <w:rPr>
                <w:rFonts w:asciiTheme="minorHAnsi" w:hAnsiTheme="minorHAnsi"/>
                <w:b/>
                <w:bCs/>
                <w:sz w:val="22"/>
                <w:szCs w:val="22"/>
              </w:rPr>
              <w:t>V</w:t>
            </w:r>
            <w:r w:rsidRPr="001D56B4">
              <w:rPr>
                <w:rFonts w:asciiTheme="minorHAnsi" w:hAnsiTheme="minorHAnsi"/>
                <w:b/>
                <w:bCs/>
                <w:sz w:val="22"/>
                <w:szCs w:val="22"/>
              </w:rPr>
              <w:t>erification</w:t>
            </w:r>
            <w:r w:rsidRPr="002C775D">
              <w:rPr>
                <w:rFonts w:asciiTheme="minorHAnsi" w:hAnsiTheme="minorHAnsi"/>
                <w:b/>
                <w:sz w:val="22"/>
                <w:szCs w:val="22"/>
              </w:rPr>
              <w:t xml:space="preserve">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7DDA71A" w14:textId="77777777" w:rsidR="00567D4B" w:rsidRPr="00FC3D26" w:rsidRDefault="00567D4B" w:rsidP="00B33C08">
            <w:pPr>
              <w:spacing w:after="32" w:line="239" w:lineRule="auto"/>
              <w:ind w:right="53"/>
              <w:rPr>
                <w:rFonts w:asciiTheme="minorHAnsi" w:hAnsiTheme="minorHAnsi"/>
                <w:b/>
                <w:sz w:val="22"/>
                <w:szCs w:val="22"/>
              </w:rPr>
            </w:pPr>
            <w:r w:rsidRPr="00920211">
              <w:rPr>
                <w:rFonts w:asciiTheme="minorHAnsi" w:hAnsiTheme="minorHAnsi"/>
                <w:b/>
                <w:sz w:val="22"/>
                <w:szCs w:val="22"/>
              </w:rPr>
              <w:t xml:space="preserve">Tier </w:t>
            </w:r>
            <w:r>
              <w:rPr>
                <w:rFonts w:asciiTheme="minorHAnsi" w:hAnsiTheme="minorHAnsi"/>
                <w:b/>
                <w:sz w:val="22"/>
                <w:szCs w:val="22"/>
              </w:rPr>
              <w:t>2</w:t>
            </w:r>
            <w:r w:rsidRPr="00920211">
              <w:rPr>
                <w:rFonts w:asciiTheme="minorHAnsi" w:hAnsiTheme="minorHAnsi"/>
                <w:b/>
                <w:sz w:val="22"/>
                <w:szCs w:val="22"/>
              </w:rPr>
              <w:t xml:space="preserve"> systems – RTO 3 Hours </w:t>
            </w: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603F80" w14:textId="77777777" w:rsidR="00567D4B" w:rsidRDefault="00567D4B" w:rsidP="00B32B45">
            <w:pPr>
              <w:pStyle w:val="ListParagraph"/>
              <w:numPr>
                <w:ilvl w:val="0"/>
                <w:numId w:val="112"/>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 xml:space="preserve">Retail </w:t>
            </w:r>
            <w:proofErr w:type="spellStart"/>
            <w:r w:rsidRPr="00855D89">
              <w:rPr>
                <w:rFonts w:asciiTheme="minorHAnsi" w:hAnsiTheme="minorHAnsi" w:cstheme="minorHAnsi"/>
                <w:color w:val="000000" w:themeColor="text1"/>
              </w:rPr>
              <w:t>eStatement</w:t>
            </w:r>
            <w:proofErr w:type="spellEnd"/>
            <w:r w:rsidRPr="00855D89">
              <w:rPr>
                <w:rFonts w:asciiTheme="minorHAnsi" w:hAnsiTheme="minorHAnsi" w:cstheme="minorHAnsi"/>
                <w:color w:val="000000" w:themeColor="text1"/>
              </w:rPr>
              <w:t xml:space="preserve"> </w:t>
            </w:r>
          </w:p>
          <w:p w14:paraId="5070EE09" w14:textId="77777777" w:rsidR="00567D4B" w:rsidRPr="005D40D5" w:rsidRDefault="00567D4B" w:rsidP="00B32B45">
            <w:pPr>
              <w:pStyle w:val="ListParagraph"/>
              <w:numPr>
                <w:ilvl w:val="0"/>
                <w:numId w:val="112"/>
              </w:numPr>
              <w:autoSpaceDE w:val="0"/>
              <w:autoSpaceDN w:val="0"/>
              <w:adjustRightInd w:val="0"/>
              <w:rPr>
                <w:rFonts w:asciiTheme="minorHAnsi" w:hAnsiTheme="minorHAnsi" w:cstheme="minorHAnsi"/>
                <w:color w:val="000000" w:themeColor="text1"/>
              </w:rPr>
            </w:pPr>
            <w:r w:rsidRPr="00BF321D">
              <w:rPr>
                <w:rFonts w:asciiTheme="minorHAnsi" w:hAnsiTheme="minorHAnsi" w:cstheme="minorHAnsi"/>
                <w:color w:val="000000" w:themeColor="text1"/>
              </w:rPr>
              <w:t>ATM DIEBOLD AV</w:t>
            </w:r>
          </w:p>
          <w:p w14:paraId="1768B5A0" w14:textId="77777777" w:rsidR="00567D4B" w:rsidRPr="00855D89" w:rsidRDefault="00567D4B" w:rsidP="00B32B45">
            <w:pPr>
              <w:pStyle w:val="ListParagraph"/>
              <w:numPr>
                <w:ilvl w:val="0"/>
                <w:numId w:val="112"/>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 xml:space="preserve">ATM NCR AV </w:t>
            </w:r>
          </w:p>
          <w:p w14:paraId="270C7340" w14:textId="77777777" w:rsidR="00567D4B" w:rsidRPr="00855D89" w:rsidRDefault="00567D4B" w:rsidP="00B32B45">
            <w:pPr>
              <w:pStyle w:val="ListParagraph"/>
              <w:numPr>
                <w:ilvl w:val="0"/>
                <w:numId w:val="112"/>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ATM NCR HDE</w:t>
            </w:r>
          </w:p>
          <w:p w14:paraId="23AE139A" w14:textId="77777777" w:rsidR="00567D4B" w:rsidRPr="0071713F" w:rsidRDefault="00567D4B" w:rsidP="00B32B45">
            <w:pPr>
              <w:pStyle w:val="ListParagraph"/>
              <w:numPr>
                <w:ilvl w:val="0"/>
                <w:numId w:val="112"/>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 xml:space="preserve">CDM CL AV </w:t>
            </w:r>
          </w:p>
        </w:tc>
        <w:tc>
          <w:tcPr>
            <w:tcW w:w="27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32BB02" w14:textId="77777777" w:rsidR="00567D4B" w:rsidRPr="00855D89" w:rsidRDefault="00567D4B" w:rsidP="00B32B45">
            <w:pPr>
              <w:pStyle w:val="ListParagraph"/>
              <w:numPr>
                <w:ilvl w:val="0"/>
                <w:numId w:val="112"/>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CDM CL HDE</w:t>
            </w:r>
          </w:p>
          <w:p w14:paraId="7D3D212D" w14:textId="77777777" w:rsidR="00567D4B" w:rsidRDefault="00567D4B" w:rsidP="00B32B45">
            <w:pPr>
              <w:pStyle w:val="ListParagraph"/>
              <w:numPr>
                <w:ilvl w:val="0"/>
                <w:numId w:val="112"/>
              </w:numPr>
              <w:autoSpaceDE w:val="0"/>
              <w:autoSpaceDN w:val="0"/>
              <w:adjustRightInd w:val="0"/>
              <w:rPr>
                <w:rFonts w:asciiTheme="minorHAnsi" w:hAnsiTheme="minorHAnsi" w:cstheme="minorHAnsi"/>
                <w:color w:val="000000" w:themeColor="text1"/>
              </w:rPr>
            </w:pPr>
            <w:proofErr w:type="spellStart"/>
            <w:r w:rsidRPr="00855D89">
              <w:rPr>
                <w:rFonts w:asciiTheme="minorHAnsi" w:hAnsiTheme="minorHAnsi" w:cstheme="minorHAnsi"/>
                <w:color w:val="000000" w:themeColor="text1"/>
              </w:rPr>
              <w:t>CaRM</w:t>
            </w:r>
            <w:proofErr w:type="spellEnd"/>
            <w:r w:rsidRPr="00855D89">
              <w:rPr>
                <w:rFonts w:asciiTheme="minorHAnsi" w:hAnsiTheme="minorHAnsi" w:cstheme="minorHAnsi"/>
                <w:color w:val="000000" w:themeColor="text1"/>
              </w:rPr>
              <w:t xml:space="preserve"> OKI AV</w:t>
            </w:r>
          </w:p>
          <w:p w14:paraId="2D2EB94E" w14:textId="77777777" w:rsidR="00567D4B" w:rsidRPr="0071713F" w:rsidRDefault="00567D4B" w:rsidP="00B32B45">
            <w:pPr>
              <w:pStyle w:val="ListParagraph"/>
              <w:numPr>
                <w:ilvl w:val="0"/>
                <w:numId w:val="112"/>
              </w:numPr>
              <w:autoSpaceDE w:val="0"/>
              <w:autoSpaceDN w:val="0"/>
              <w:adjustRightInd w:val="0"/>
              <w:rPr>
                <w:rFonts w:asciiTheme="minorHAnsi" w:hAnsiTheme="minorHAnsi" w:cstheme="minorHAnsi"/>
                <w:color w:val="000000" w:themeColor="text1"/>
              </w:rPr>
            </w:pPr>
            <w:proofErr w:type="spellStart"/>
            <w:r w:rsidRPr="0071713F">
              <w:rPr>
                <w:rFonts w:asciiTheme="minorHAnsi" w:hAnsiTheme="minorHAnsi" w:cstheme="minorHAnsi"/>
                <w:color w:val="000000" w:themeColor="text1"/>
              </w:rPr>
              <w:t>Bizfuse</w:t>
            </w:r>
            <w:proofErr w:type="spellEnd"/>
          </w:p>
        </w:tc>
      </w:tr>
    </w:tbl>
    <w:p w14:paraId="12F25EBC" w14:textId="77777777" w:rsidR="00567D4B" w:rsidRDefault="00567D4B" w:rsidP="00567D4B"/>
    <w:tbl>
      <w:tblPr>
        <w:tblStyle w:val="TableGrid0"/>
        <w:tblW w:w="15201" w:type="dxa"/>
        <w:tblInd w:w="-899" w:type="dxa"/>
        <w:tblLayout w:type="fixed"/>
        <w:tblCellMar>
          <w:top w:w="7" w:type="dxa"/>
          <w:left w:w="96" w:type="dxa"/>
        </w:tblCellMar>
        <w:tblLook w:val="04A0" w:firstRow="1" w:lastRow="0" w:firstColumn="1" w:lastColumn="0" w:noHBand="0" w:noVBand="1"/>
      </w:tblPr>
      <w:tblGrid>
        <w:gridCol w:w="804"/>
        <w:gridCol w:w="2442"/>
        <w:gridCol w:w="2955"/>
        <w:gridCol w:w="1170"/>
        <w:gridCol w:w="1350"/>
        <w:gridCol w:w="1620"/>
        <w:gridCol w:w="1530"/>
        <w:gridCol w:w="900"/>
        <w:gridCol w:w="810"/>
        <w:gridCol w:w="1620"/>
      </w:tblGrid>
      <w:tr w:rsidR="00567D4B" w:rsidRPr="002C775D" w14:paraId="3E4B389E" w14:textId="77777777" w:rsidTr="002A10DF">
        <w:trPr>
          <w:tblHeader/>
        </w:trPr>
        <w:tc>
          <w:tcPr>
            <w:tcW w:w="804" w:type="dxa"/>
            <w:vMerge w:val="restart"/>
            <w:tcBorders>
              <w:top w:val="single" w:sz="4" w:space="0" w:color="000000"/>
              <w:left w:val="single" w:sz="4" w:space="0" w:color="000000"/>
              <w:bottom w:val="nil"/>
              <w:right w:val="single" w:sz="4" w:space="0" w:color="000000"/>
            </w:tcBorders>
            <w:shd w:val="clear" w:color="auto" w:fill="CCFFFF"/>
            <w:vAlign w:val="center"/>
          </w:tcPr>
          <w:p w14:paraId="77291129" w14:textId="77777777" w:rsidR="00567D4B" w:rsidRPr="002C775D" w:rsidRDefault="00567D4B" w:rsidP="00B33C08">
            <w:pPr>
              <w:spacing w:line="259" w:lineRule="auto"/>
              <w:ind w:left="92"/>
              <w:rPr>
                <w:rFonts w:asciiTheme="minorHAnsi" w:hAnsiTheme="minorHAnsi"/>
                <w:sz w:val="22"/>
                <w:szCs w:val="22"/>
              </w:rPr>
            </w:pPr>
            <w:r w:rsidRPr="002C775D">
              <w:rPr>
                <w:rFonts w:asciiTheme="minorHAnsi" w:hAnsiTheme="minorHAnsi"/>
                <w:b/>
                <w:sz w:val="22"/>
                <w:szCs w:val="22"/>
              </w:rPr>
              <w:t xml:space="preserve">No </w:t>
            </w:r>
          </w:p>
        </w:tc>
        <w:tc>
          <w:tcPr>
            <w:tcW w:w="2442" w:type="dxa"/>
            <w:vMerge w:val="restart"/>
            <w:tcBorders>
              <w:top w:val="single" w:sz="4" w:space="0" w:color="000000"/>
              <w:left w:val="single" w:sz="4" w:space="0" w:color="000000"/>
              <w:bottom w:val="nil"/>
              <w:right w:val="single" w:sz="4" w:space="0" w:color="000000"/>
            </w:tcBorders>
            <w:shd w:val="clear" w:color="auto" w:fill="CCFFFF"/>
            <w:vAlign w:val="center"/>
          </w:tcPr>
          <w:p w14:paraId="7D843AF1" w14:textId="77777777" w:rsidR="00567D4B" w:rsidRPr="002C775D" w:rsidRDefault="00567D4B" w:rsidP="00B33C08">
            <w:pPr>
              <w:spacing w:line="259" w:lineRule="auto"/>
              <w:ind w:right="105"/>
              <w:jc w:val="center"/>
              <w:rPr>
                <w:rFonts w:asciiTheme="minorHAnsi" w:hAnsiTheme="minorHAnsi"/>
                <w:sz w:val="22"/>
                <w:szCs w:val="22"/>
              </w:rPr>
            </w:pPr>
            <w:r w:rsidRPr="002C775D">
              <w:rPr>
                <w:rFonts w:asciiTheme="minorHAnsi" w:hAnsiTheme="minorHAnsi"/>
                <w:b/>
                <w:sz w:val="22"/>
                <w:szCs w:val="22"/>
              </w:rPr>
              <w:t xml:space="preserve">Process  </w:t>
            </w:r>
          </w:p>
        </w:tc>
        <w:tc>
          <w:tcPr>
            <w:tcW w:w="295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4D622DD"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Detail Step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604671B" w14:textId="77777777" w:rsidR="00567D4B" w:rsidRPr="002C775D" w:rsidRDefault="00567D4B" w:rsidP="00B33C08">
            <w:pPr>
              <w:spacing w:line="259" w:lineRule="auto"/>
              <w:ind w:left="12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3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1F44315"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2BE7962" w14:textId="77777777" w:rsidR="00567D4B" w:rsidRPr="002C775D" w:rsidRDefault="00567D4B" w:rsidP="00B33C08">
            <w:pPr>
              <w:spacing w:line="259" w:lineRule="auto"/>
              <w:ind w:right="97"/>
              <w:jc w:val="center"/>
              <w:rPr>
                <w:rFonts w:asciiTheme="minorHAnsi" w:hAnsiTheme="minorHAnsi"/>
                <w:sz w:val="22"/>
                <w:szCs w:val="22"/>
              </w:rPr>
            </w:pPr>
            <w:r w:rsidRPr="002C775D">
              <w:rPr>
                <w:rFonts w:asciiTheme="minorHAnsi" w:hAnsiTheme="minorHAnsi"/>
                <w:b/>
                <w:sz w:val="22"/>
                <w:szCs w:val="22"/>
              </w:rPr>
              <w:t xml:space="preserve">Maker  </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0438F01"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CCFFFF"/>
          </w:tcPr>
          <w:p w14:paraId="0AD1CA25" w14:textId="77777777" w:rsidR="00567D4B" w:rsidRPr="002C775D" w:rsidRDefault="00567D4B" w:rsidP="00B33C08">
            <w:pPr>
              <w:spacing w:line="259" w:lineRule="auto"/>
              <w:ind w:left="86"/>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620" w:type="dxa"/>
            <w:vMerge w:val="restart"/>
            <w:tcBorders>
              <w:top w:val="single" w:sz="4" w:space="0" w:color="000000"/>
              <w:left w:val="single" w:sz="4" w:space="0" w:color="000000"/>
              <w:bottom w:val="nil"/>
              <w:right w:val="single" w:sz="4" w:space="0" w:color="000000"/>
            </w:tcBorders>
            <w:shd w:val="clear" w:color="auto" w:fill="CCFFFF"/>
            <w:vAlign w:val="center"/>
          </w:tcPr>
          <w:p w14:paraId="2D44AA6F"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7F3D4BF1" w14:textId="77777777" w:rsidTr="002A10DF">
        <w:trPr>
          <w:tblHeader/>
        </w:trPr>
        <w:tc>
          <w:tcPr>
            <w:tcW w:w="804" w:type="dxa"/>
            <w:vMerge/>
            <w:tcBorders>
              <w:top w:val="nil"/>
              <w:left w:val="single" w:sz="4" w:space="0" w:color="000000"/>
              <w:bottom w:val="single" w:sz="4" w:space="0" w:color="auto"/>
              <w:right w:val="single" w:sz="4" w:space="0" w:color="000000"/>
            </w:tcBorders>
          </w:tcPr>
          <w:p w14:paraId="66C7EC7F" w14:textId="77777777" w:rsidR="00567D4B" w:rsidRPr="002C775D" w:rsidRDefault="00567D4B" w:rsidP="00B33C08">
            <w:pPr>
              <w:spacing w:after="160" w:line="259" w:lineRule="auto"/>
              <w:rPr>
                <w:rFonts w:asciiTheme="minorHAnsi" w:hAnsiTheme="minorHAnsi"/>
                <w:sz w:val="22"/>
                <w:szCs w:val="22"/>
              </w:rPr>
            </w:pPr>
          </w:p>
        </w:tc>
        <w:tc>
          <w:tcPr>
            <w:tcW w:w="2442" w:type="dxa"/>
            <w:vMerge/>
            <w:tcBorders>
              <w:top w:val="nil"/>
              <w:left w:val="single" w:sz="4" w:space="0" w:color="000000"/>
              <w:bottom w:val="single" w:sz="4" w:space="0" w:color="auto"/>
              <w:right w:val="single" w:sz="4" w:space="0" w:color="000000"/>
            </w:tcBorders>
          </w:tcPr>
          <w:p w14:paraId="1EC8C1F2" w14:textId="77777777" w:rsidR="00567D4B" w:rsidRPr="002C775D" w:rsidRDefault="00567D4B" w:rsidP="00B33C08">
            <w:pPr>
              <w:spacing w:after="160" w:line="259" w:lineRule="auto"/>
              <w:rPr>
                <w:rFonts w:asciiTheme="minorHAnsi" w:hAnsiTheme="minorHAnsi"/>
                <w:sz w:val="22"/>
                <w:szCs w:val="22"/>
              </w:rPr>
            </w:pPr>
          </w:p>
        </w:tc>
        <w:tc>
          <w:tcPr>
            <w:tcW w:w="2955" w:type="dxa"/>
            <w:vMerge/>
            <w:tcBorders>
              <w:top w:val="nil"/>
              <w:left w:val="single" w:sz="4" w:space="0" w:color="000000"/>
              <w:bottom w:val="single" w:sz="4" w:space="0" w:color="000000"/>
              <w:right w:val="single" w:sz="4" w:space="0" w:color="000000"/>
            </w:tcBorders>
          </w:tcPr>
          <w:p w14:paraId="16C5136B" w14:textId="77777777" w:rsidR="00567D4B" w:rsidRPr="002C775D" w:rsidRDefault="00567D4B" w:rsidP="00B33C08">
            <w:pPr>
              <w:spacing w:after="160" w:line="259" w:lineRule="auto"/>
              <w:rPr>
                <w:rFonts w:asciiTheme="minorHAnsi" w:hAnsiTheme="minorHAnsi"/>
                <w:sz w:val="22"/>
                <w:szCs w:val="22"/>
              </w:rPr>
            </w:pPr>
          </w:p>
        </w:tc>
        <w:tc>
          <w:tcPr>
            <w:tcW w:w="1170" w:type="dxa"/>
            <w:vMerge/>
            <w:tcBorders>
              <w:top w:val="nil"/>
              <w:left w:val="single" w:sz="4" w:space="0" w:color="000000"/>
              <w:bottom w:val="single" w:sz="4" w:space="0" w:color="auto"/>
              <w:right w:val="single" w:sz="4" w:space="0" w:color="000000"/>
            </w:tcBorders>
          </w:tcPr>
          <w:p w14:paraId="2186B3AF" w14:textId="77777777" w:rsidR="00567D4B" w:rsidRPr="002C775D" w:rsidRDefault="00567D4B" w:rsidP="00B33C08">
            <w:pPr>
              <w:spacing w:after="160" w:line="259" w:lineRule="auto"/>
              <w:rPr>
                <w:rFonts w:asciiTheme="minorHAnsi" w:hAnsiTheme="minorHAnsi"/>
                <w:sz w:val="22"/>
                <w:szCs w:val="22"/>
              </w:rPr>
            </w:pPr>
          </w:p>
        </w:tc>
        <w:tc>
          <w:tcPr>
            <w:tcW w:w="1350" w:type="dxa"/>
            <w:vMerge/>
            <w:tcBorders>
              <w:top w:val="nil"/>
              <w:left w:val="single" w:sz="4" w:space="0" w:color="000000"/>
              <w:bottom w:val="single" w:sz="4" w:space="0" w:color="auto"/>
              <w:right w:val="single" w:sz="4" w:space="0" w:color="000000"/>
            </w:tcBorders>
          </w:tcPr>
          <w:p w14:paraId="47A802D0" w14:textId="77777777" w:rsidR="00567D4B" w:rsidRPr="002C775D"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single" w:sz="4" w:space="0" w:color="auto"/>
              <w:right w:val="single" w:sz="4" w:space="0" w:color="000000"/>
            </w:tcBorders>
          </w:tcPr>
          <w:p w14:paraId="1380AEEC" w14:textId="77777777" w:rsidR="00567D4B" w:rsidRPr="002C775D" w:rsidRDefault="00567D4B" w:rsidP="00B33C08">
            <w:pPr>
              <w:spacing w:after="160" w:line="259" w:lineRule="auto"/>
              <w:rPr>
                <w:rFonts w:asciiTheme="minorHAnsi" w:hAnsiTheme="minorHAnsi"/>
                <w:sz w:val="22"/>
                <w:szCs w:val="22"/>
              </w:rPr>
            </w:pPr>
          </w:p>
        </w:tc>
        <w:tc>
          <w:tcPr>
            <w:tcW w:w="1530" w:type="dxa"/>
            <w:vMerge/>
            <w:tcBorders>
              <w:top w:val="nil"/>
              <w:left w:val="single" w:sz="4" w:space="0" w:color="000000"/>
              <w:bottom w:val="single" w:sz="4" w:space="0" w:color="auto"/>
              <w:right w:val="single" w:sz="4" w:space="0" w:color="000000"/>
            </w:tcBorders>
          </w:tcPr>
          <w:p w14:paraId="4AC3408B" w14:textId="77777777" w:rsidR="00567D4B" w:rsidRPr="002C775D" w:rsidRDefault="00567D4B" w:rsidP="00B33C08">
            <w:pPr>
              <w:spacing w:after="160" w:line="259" w:lineRule="auto"/>
              <w:rPr>
                <w:rFonts w:asciiTheme="minorHAnsi" w:hAnsiTheme="minorHAnsi"/>
                <w:sz w:val="22"/>
                <w:szCs w:val="22"/>
              </w:rPr>
            </w:pPr>
          </w:p>
        </w:tc>
        <w:tc>
          <w:tcPr>
            <w:tcW w:w="900" w:type="dxa"/>
            <w:tcBorders>
              <w:top w:val="single" w:sz="4" w:space="0" w:color="000000"/>
              <w:left w:val="single" w:sz="4" w:space="0" w:color="000000"/>
              <w:bottom w:val="single" w:sz="4" w:space="0" w:color="auto"/>
              <w:right w:val="single" w:sz="4" w:space="0" w:color="000000"/>
            </w:tcBorders>
            <w:shd w:val="clear" w:color="auto" w:fill="CCFFFF"/>
          </w:tcPr>
          <w:p w14:paraId="3F8FDFCD" w14:textId="77777777" w:rsidR="00567D4B" w:rsidRPr="002C775D" w:rsidRDefault="00567D4B" w:rsidP="00B33C08">
            <w:pPr>
              <w:spacing w:line="259" w:lineRule="auto"/>
              <w:ind w:right="87"/>
              <w:jc w:val="center"/>
              <w:rPr>
                <w:rFonts w:asciiTheme="minorHAnsi" w:hAnsiTheme="minorHAnsi"/>
                <w:sz w:val="22"/>
                <w:szCs w:val="22"/>
              </w:rPr>
            </w:pPr>
            <w:r w:rsidRPr="002C775D">
              <w:rPr>
                <w:rFonts w:asciiTheme="minorHAnsi" w:hAnsiTheme="minorHAnsi"/>
                <w:b/>
                <w:sz w:val="22"/>
                <w:szCs w:val="22"/>
              </w:rPr>
              <w:t xml:space="preserve">Start </w:t>
            </w: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0D898402"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End </w:t>
            </w:r>
          </w:p>
        </w:tc>
        <w:tc>
          <w:tcPr>
            <w:tcW w:w="1620" w:type="dxa"/>
            <w:vMerge/>
            <w:tcBorders>
              <w:top w:val="nil"/>
              <w:left w:val="single" w:sz="4" w:space="0" w:color="000000"/>
              <w:bottom w:val="single" w:sz="4" w:space="0" w:color="auto"/>
              <w:right w:val="single" w:sz="4" w:space="0" w:color="000000"/>
            </w:tcBorders>
          </w:tcPr>
          <w:p w14:paraId="6F99ED9B" w14:textId="77777777" w:rsidR="00567D4B" w:rsidRPr="002C775D" w:rsidRDefault="00567D4B" w:rsidP="00B33C08">
            <w:pPr>
              <w:spacing w:after="160" w:line="259" w:lineRule="auto"/>
              <w:rPr>
                <w:rFonts w:asciiTheme="minorHAnsi" w:hAnsiTheme="minorHAnsi"/>
                <w:sz w:val="22"/>
                <w:szCs w:val="22"/>
              </w:rPr>
            </w:pPr>
          </w:p>
        </w:tc>
      </w:tr>
      <w:tr w:rsidR="00567D4B" w:rsidRPr="0084218D" w14:paraId="3C9CE571" w14:textId="77777777" w:rsidTr="002A10DF">
        <w:tc>
          <w:tcPr>
            <w:tcW w:w="804" w:type="dxa"/>
            <w:vMerge w:val="restart"/>
            <w:tcBorders>
              <w:top w:val="single" w:sz="4" w:space="0" w:color="auto"/>
              <w:left w:val="single" w:sz="4" w:space="0" w:color="auto"/>
              <w:right w:val="single" w:sz="4" w:space="0" w:color="auto"/>
            </w:tcBorders>
          </w:tcPr>
          <w:p w14:paraId="6D974779"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83</w:t>
            </w:r>
            <w:r w:rsidRPr="00C42BD4">
              <w:rPr>
                <w:rFonts w:asciiTheme="minorHAnsi" w:hAnsiTheme="minorHAnsi"/>
                <w:sz w:val="22"/>
                <w:szCs w:val="22"/>
              </w:rPr>
              <w:t>.</w:t>
            </w:r>
            <w:r>
              <w:rPr>
                <w:rFonts w:asciiTheme="minorHAnsi" w:hAnsiTheme="minorHAnsi"/>
                <w:sz w:val="22"/>
                <w:szCs w:val="22"/>
              </w:rPr>
              <w:t>1</w:t>
            </w:r>
          </w:p>
        </w:tc>
        <w:tc>
          <w:tcPr>
            <w:tcW w:w="2442" w:type="dxa"/>
            <w:vMerge w:val="restart"/>
            <w:tcBorders>
              <w:top w:val="single" w:sz="4" w:space="0" w:color="auto"/>
              <w:left w:val="single" w:sz="4" w:space="0" w:color="auto"/>
              <w:right w:val="single" w:sz="4" w:space="0" w:color="auto"/>
            </w:tcBorders>
          </w:tcPr>
          <w:p w14:paraId="5F9DCE96"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 xml:space="preserve">Retail </w:t>
            </w:r>
            <w:proofErr w:type="spellStart"/>
            <w:r>
              <w:rPr>
                <w:rFonts w:asciiTheme="minorHAnsi" w:hAnsiTheme="minorHAnsi"/>
                <w:b/>
                <w:sz w:val="22"/>
                <w:szCs w:val="22"/>
              </w:rPr>
              <w:t>e</w:t>
            </w:r>
            <w:r w:rsidRPr="0084218D">
              <w:rPr>
                <w:rFonts w:asciiTheme="minorHAnsi" w:hAnsiTheme="minorHAnsi"/>
                <w:b/>
                <w:sz w:val="22"/>
                <w:szCs w:val="22"/>
              </w:rPr>
              <w:t>Statement</w:t>
            </w:r>
            <w:proofErr w:type="spellEnd"/>
          </w:p>
          <w:p w14:paraId="440B4468"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3 hours)</w:t>
            </w:r>
          </w:p>
          <w:p w14:paraId="7F4C238B" w14:textId="77777777" w:rsidR="00567D4B" w:rsidRPr="0084218D" w:rsidRDefault="00567D4B" w:rsidP="00B33C08">
            <w:pPr>
              <w:spacing w:after="32" w:line="239" w:lineRule="auto"/>
              <w:ind w:right="107"/>
              <w:rPr>
                <w:rFonts w:asciiTheme="minorHAnsi" w:hAnsiTheme="minorHAnsi" w:cstheme="minorHAnsi"/>
                <w:color w:val="000000" w:themeColor="text1"/>
              </w:rPr>
            </w:pPr>
          </w:p>
        </w:tc>
        <w:tc>
          <w:tcPr>
            <w:tcW w:w="2955" w:type="dxa"/>
            <w:tcBorders>
              <w:top w:val="single" w:sz="4" w:space="0" w:color="000000"/>
              <w:left w:val="single" w:sz="4" w:space="0" w:color="auto"/>
              <w:bottom w:val="single" w:sz="4" w:space="0" w:color="000000"/>
              <w:right w:val="single" w:sz="4" w:space="0" w:color="auto"/>
            </w:tcBorders>
          </w:tcPr>
          <w:p w14:paraId="26FC7C91" w14:textId="77777777" w:rsidR="00567D4B" w:rsidRPr="0084218D" w:rsidRDefault="00567D4B" w:rsidP="00B33C08">
            <w:pPr>
              <w:spacing w:line="259" w:lineRule="auto"/>
              <w:rPr>
                <w:rFonts w:asciiTheme="minorHAnsi" w:hAnsiTheme="minorHAnsi"/>
                <w:b/>
                <w:sz w:val="22"/>
                <w:szCs w:val="22"/>
                <w:u w:val="single"/>
              </w:rPr>
            </w:pPr>
            <w:r w:rsidRPr="0084218D">
              <w:rPr>
                <w:rFonts w:asciiTheme="minorHAnsi" w:hAnsiTheme="minorHAnsi"/>
                <w:b/>
                <w:sz w:val="22"/>
                <w:szCs w:val="22"/>
                <w:u w:val="single"/>
              </w:rPr>
              <w:t>ITD SME:</w:t>
            </w:r>
          </w:p>
          <w:p w14:paraId="3F437DE6" w14:textId="77777777" w:rsidR="00567D4B" w:rsidRPr="0084218D" w:rsidRDefault="00567D4B" w:rsidP="00B33C08">
            <w:pPr>
              <w:spacing w:line="259" w:lineRule="auto"/>
              <w:rPr>
                <w:rFonts w:asciiTheme="minorHAnsi" w:hAnsiTheme="minorHAnsi"/>
                <w:bCs/>
                <w:sz w:val="22"/>
                <w:szCs w:val="22"/>
              </w:rPr>
            </w:pPr>
            <w:r w:rsidRPr="0084218D">
              <w:rPr>
                <w:rFonts w:asciiTheme="minorHAnsi" w:hAnsiTheme="minorHAnsi"/>
                <w:bCs/>
                <w:sz w:val="22"/>
                <w:szCs w:val="22"/>
              </w:rPr>
              <w:t>To test sign on &amp; enquiry</w:t>
            </w:r>
          </w:p>
          <w:p w14:paraId="1B41B560" w14:textId="77777777" w:rsidR="00567D4B" w:rsidRPr="0084218D" w:rsidRDefault="00567D4B" w:rsidP="00B33C08">
            <w:pPr>
              <w:spacing w:line="259" w:lineRule="auto"/>
              <w:rPr>
                <w:rFonts w:asciiTheme="minorHAnsi" w:hAnsiTheme="minorHAnsi"/>
                <w:b/>
                <w:sz w:val="22"/>
                <w:szCs w:val="22"/>
              </w:rPr>
            </w:pPr>
          </w:p>
          <w:p w14:paraId="42D7EF07" w14:textId="77777777" w:rsidR="00567D4B" w:rsidRPr="0084218D" w:rsidRDefault="00567D4B" w:rsidP="00B33C08">
            <w:pPr>
              <w:spacing w:line="259" w:lineRule="auto"/>
              <w:rPr>
                <w:rFonts w:asciiTheme="minorHAnsi" w:hAnsiTheme="minorHAnsi"/>
                <w:b/>
                <w:sz w:val="22"/>
                <w:szCs w:val="22"/>
              </w:rPr>
            </w:pPr>
          </w:p>
          <w:p w14:paraId="70F9C07F" w14:textId="77777777" w:rsidR="00567D4B" w:rsidRPr="0084218D" w:rsidRDefault="00567D4B" w:rsidP="00B33C08">
            <w:pPr>
              <w:spacing w:line="259" w:lineRule="auto"/>
              <w:ind w:right="170"/>
              <w:rPr>
                <w:rFonts w:asciiTheme="minorHAnsi" w:hAnsiTheme="minorHAnsi"/>
                <w:b/>
                <w:bCs/>
                <w:i/>
                <w:iCs/>
                <w:sz w:val="22"/>
                <w:szCs w:val="22"/>
              </w:rPr>
            </w:pPr>
          </w:p>
          <w:p w14:paraId="385AC9FD" w14:textId="77777777" w:rsidR="00567D4B" w:rsidRPr="0084218D" w:rsidRDefault="00567D4B" w:rsidP="00B33C08">
            <w:pPr>
              <w:spacing w:line="259" w:lineRule="auto"/>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E03C083" w14:textId="77777777" w:rsidR="00567D4B" w:rsidRPr="0084218D" w:rsidRDefault="00567D4B" w:rsidP="00B33C08">
            <w:pPr>
              <w:rPr>
                <w:rFonts w:asciiTheme="minorHAnsi" w:hAnsiTheme="minorHAnsi"/>
                <w:sz w:val="22"/>
                <w:szCs w:val="22"/>
              </w:rPr>
            </w:pPr>
          </w:p>
          <w:p w14:paraId="40FD0DA6"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47016BA7"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1C8BB10C" w14:textId="77777777" w:rsidR="00567D4B" w:rsidRPr="005E0619" w:rsidRDefault="00567D4B" w:rsidP="00B33C08">
            <w:pPr>
              <w:spacing w:line="254" w:lineRule="auto"/>
              <w:ind w:right="2"/>
              <w:jc w:val="center"/>
              <w:rPr>
                <w:rFonts w:ascii="Calibri" w:eastAsia="Calibri" w:hAnsi="Calibri"/>
                <w:b/>
                <w:sz w:val="22"/>
                <w:szCs w:val="22"/>
              </w:rPr>
            </w:pPr>
            <w:proofErr w:type="spellStart"/>
            <w:r>
              <w:rPr>
                <w:rFonts w:ascii="Calibri" w:eastAsia="Calibri" w:hAnsi="Calibri"/>
                <w:b/>
                <w:sz w:val="22"/>
                <w:szCs w:val="22"/>
              </w:rPr>
              <w:t>Palaniappan</w:t>
            </w:r>
            <w:proofErr w:type="spellEnd"/>
            <w:r>
              <w:rPr>
                <w:rFonts w:ascii="Calibri" w:eastAsia="Calibri" w:hAnsi="Calibri"/>
                <w:b/>
                <w:sz w:val="22"/>
                <w:szCs w:val="22"/>
              </w:rPr>
              <w:t xml:space="preserve"> Nagappan</w:t>
            </w:r>
          </w:p>
          <w:p w14:paraId="3613E8DC"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bCs/>
                <w:sz w:val="22"/>
                <w:szCs w:val="22"/>
              </w:rPr>
              <w:t>Application</w:t>
            </w:r>
            <w:r w:rsidRPr="005E0619">
              <w:rPr>
                <w:rFonts w:ascii="Calibri" w:eastAsia="Calibri" w:hAnsi="Calibri"/>
                <w:bCs/>
                <w:sz w:val="22"/>
                <w:szCs w:val="22"/>
              </w:rPr>
              <w:br/>
              <w:t>Management</w:t>
            </w:r>
            <w:r w:rsidRPr="005E0619">
              <w:rPr>
                <w:rFonts w:ascii="Calibri" w:eastAsia="Calibri" w:hAnsi="Calibri"/>
                <w:bCs/>
                <w:sz w:val="22"/>
                <w:szCs w:val="22"/>
              </w:rPr>
              <w:br/>
              <w:t>Division</w:t>
            </w:r>
            <w:r w:rsidRPr="005E0619">
              <w:rPr>
                <w:rFonts w:ascii="Calibri" w:eastAsia="Calibri" w:hAnsi="Calibri"/>
                <w:bCs/>
                <w:sz w:val="22"/>
                <w:szCs w:val="22"/>
              </w:rPr>
              <w:br/>
            </w:r>
            <w:r w:rsidRPr="005E0619">
              <w:rPr>
                <w:rFonts w:ascii="Calibri" w:eastAsia="Calibri" w:hAnsi="Calibri"/>
                <w:b/>
                <w:bCs/>
                <w:i/>
                <w:iCs/>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34D90F0C" w14:textId="77777777" w:rsidR="00567D4B" w:rsidRPr="0084218D" w:rsidRDefault="00567D4B" w:rsidP="00B33C08">
            <w:pPr>
              <w:spacing w:line="259" w:lineRule="auto"/>
              <w:ind w:right="56"/>
              <w:jc w:val="center"/>
              <w:rPr>
                <w:rFonts w:asciiTheme="minorHAnsi" w:hAnsiTheme="minorHAnsi"/>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06231202" w14:textId="77777777" w:rsidR="00567D4B" w:rsidRPr="00A8328A" w:rsidRDefault="00567D4B" w:rsidP="00B33C08">
            <w:pPr>
              <w:spacing w:line="254" w:lineRule="auto"/>
              <w:ind w:left="14"/>
              <w:jc w:val="center"/>
              <w:rPr>
                <w:rFonts w:ascii="Calibri" w:eastAsia="Calibri" w:hAnsi="Calibri"/>
                <w:b/>
                <w:sz w:val="22"/>
                <w:szCs w:val="22"/>
              </w:rPr>
            </w:pPr>
            <w:r w:rsidRPr="00A8328A">
              <w:rPr>
                <w:rFonts w:ascii="Calibri" w:eastAsia="Calibri" w:hAnsi="Calibri"/>
                <w:b/>
                <w:sz w:val="22"/>
                <w:szCs w:val="22"/>
              </w:rPr>
              <w:t xml:space="preserve">Siti Fatimah </w:t>
            </w:r>
            <w:proofErr w:type="spellStart"/>
            <w:r w:rsidRPr="00A8328A">
              <w:rPr>
                <w:rFonts w:ascii="Calibri" w:eastAsia="Calibri" w:hAnsi="Calibri"/>
                <w:b/>
                <w:sz w:val="22"/>
                <w:szCs w:val="22"/>
              </w:rPr>
              <w:t>Jamadi</w:t>
            </w:r>
            <w:proofErr w:type="spellEnd"/>
          </w:p>
          <w:p w14:paraId="0A76979E" w14:textId="77777777" w:rsidR="00567D4B" w:rsidRPr="005E0619" w:rsidRDefault="00567D4B" w:rsidP="00B33C08">
            <w:pPr>
              <w:spacing w:line="254" w:lineRule="auto"/>
              <w:ind w:right="47"/>
              <w:jc w:val="center"/>
              <w:rPr>
                <w:rFonts w:ascii="Calibri" w:eastAsia="Calibri" w:hAnsi="Calibri"/>
                <w:sz w:val="22"/>
                <w:szCs w:val="22"/>
              </w:rPr>
            </w:pPr>
            <w:r w:rsidRPr="00A8328A">
              <w:rPr>
                <w:rFonts w:ascii="Calibri" w:eastAsia="Calibri" w:hAnsi="Calibri"/>
                <w:bCs/>
                <w:sz w:val="22"/>
                <w:szCs w:val="22"/>
              </w:rPr>
              <w:t>Application</w:t>
            </w:r>
            <w:r w:rsidRPr="00A8328A">
              <w:rPr>
                <w:rFonts w:ascii="Calibri" w:eastAsia="Calibri" w:hAnsi="Calibri"/>
                <w:bCs/>
                <w:sz w:val="22"/>
                <w:szCs w:val="22"/>
              </w:rPr>
              <w:br/>
              <w:t>Management</w:t>
            </w:r>
            <w:r w:rsidRPr="00A8328A">
              <w:rPr>
                <w:rFonts w:ascii="Calibri" w:eastAsia="Calibri" w:hAnsi="Calibri"/>
                <w:bCs/>
                <w:sz w:val="22"/>
                <w:szCs w:val="22"/>
              </w:rPr>
              <w:br/>
              <w:t>Division</w:t>
            </w:r>
            <w:r w:rsidRPr="00A8328A">
              <w:rPr>
                <w:rFonts w:ascii="Calibri" w:eastAsia="Calibri" w:hAnsi="Calibri"/>
                <w:bCs/>
                <w:sz w:val="22"/>
                <w:szCs w:val="22"/>
              </w:rPr>
              <w:br/>
            </w:r>
            <w:r w:rsidRPr="00A40237">
              <w:rPr>
                <w:rFonts w:ascii="Calibri" w:eastAsia="Calibri" w:hAnsi="Calibri"/>
                <w:sz w:val="22"/>
                <w:szCs w:val="22"/>
                <w:highlight w:val="lightGray"/>
              </w:rPr>
              <w:t>(</w:t>
            </w:r>
            <w:r w:rsidRPr="00A40237">
              <w:rPr>
                <w:rFonts w:ascii="Calibri" w:eastAsia="Calibri" w:hAnsi="Calibri"/>
                <w:b/>
                <w:sz w:val="22"/>
                <w:szCs w:val="22"/>
                <w:highlight w:val="lightGray"/>
              </w:rPr>
              <w:t>Wisma BSN</w:t>
            </w:r>
            <w:r w:rsidRPr="00A40237">
              <w:rPr>
                <w:rFonts w:ascii="Calibri" w:eastAsia="Calibri" w:hAnsi="Calibri"/>
                <w:b/>
                <w:bCs/>
                <w:i/>
                <w:iCs/>
                <w:sz w:val="22"/>
                <w:szCs w:val="22"/>
                <w:highlight w:val="lightGray"/>
              </w:rPr>
              <w:t>)</w:t>
            </w:r>
          </w:p>
          <w:p w14:paraId="02A3476B" w14:textId="77777777" w:rsidR="00567D4B" w:rsidRPr="0084218D" w:rsidRDefault="00567D4B" w:rsidP="00B33C08">
            <w:pPr>
              <w:spacing w:line="259" w:lineRule="auto"/>
              <w:ind w:right="42"/>
              <w:jc w:val="center"/>
              <w:rPr>
                <w:rFonts w:asciiTheme="minorHAnsi" w:hAnsi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4CF77E21"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4DAEA2EA"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val="restart"/>
            <w:tcBorders>
              <w:top w:val="single" w:sz="4" w:space="0" w:color="auto"/>
              <w:left w:val="single" w:sz="4" w:space="0" w:color="auto"/>
              <w:right w:val="single" w:sz="4" w:space="0" w:color="auto"/>
            </w:tcBorders>
          </w:tcPr>
          <w:p w14:paraId="3FACBD34"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w:t>
            </w:r>
          </w:p>
          <w:p w14:paraId="60E357B2"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Step# </w:t>
            </w:r>
            <w:r>
              <w:rPr>
                <w:rFonts w:asciiTheme="minorHAnsi" w:hAnsiTheme="minorHAnsi"/>
                <w:sz w:val="22"/>
                <w:szCs w:val="22"/>
              </w:rPr>
              <w:t>72</w:t>
            </w:r>
            <w:r w:rsidRPr="0084218D">
              <w:rPr>
                <w:rFonts w:asciiTheme="minorHAnsi" w:hAnsiTheme="minorHAnsi"/>
                <w:sz w:val="22"/>
                <w:szCs w:val="22"/>
              </w:rPr>
              <w:t>.</w:t>
            </w:r>
            <w:r>
              <w:rPr>
                <w:rFonts w:asciiTheme="minorHAnsi" w:hAnsiTheme="minorHAnsi"/>
                <w:sz w:val="22"/>
                <w:szCs w:val="22"/>
              </w:rPr>
              <w:t>1</w:t>
            </w:r>
          </w:p>
          <w:p w14:paraId="0CA81F69"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Retail statement)</w:t>
            </w:r>
          </w:p>
          <w:p w14:paraId="28C9A728" w14:textId="77777777" w:rsidR="00567D4B" w:rsidRPr="0084218D" w:rsidRDefault="00567D4B" w:rsidP="00B33C08">
            <w:pPr>
              <w:spacing w:line="259" w:lineRule="auto"/>
              <w:rPr>
                <w:rFonts w:asciiTheme="minorHAnsi" w:hAnsiTheme="minorHAnsi"/>
                <w:sz w:val="22"/>
                <w:szCs w:val="22"/>
              </w:rPr>
            </w:pPr>
          </w:p>
          <w:p w14:paraId="5B1E8338" w14:textId="77777777" w:rsidR="00567D4B" w:rsidRPr="0084218D" w:rsidRDefault="00567D4B" w:rsidP="00B33C08">
            <w:pPr>
              <w:spacing w:line="259" w:lineRule="auto"/>
              <w:rPr>
                <w:rFonts w:asciiTheme="minorHAnsi" w:hAnsiTheme="minorHAnsi"/>
                <w:sz w:val="22"/>
                <w:szCs w:val="22"/>
              </w:rPr>
            </w:pPr>
          </w:p>
        </w:tc>
      </w:tr>
      <w:tr w:rsidR="00567D4B" w:rsidRPr="0084218D" w14:paraId="227E2BC4" w14:textId="77777777" w:rsidTr="002A10DF">
        <w:tc>
          <w:tcPr>
            <w:tcW w:w="804" w:type="dxa"/>
            <w:vMerge/>
            <w:tcBorders>
              <w:left w:val="single" w:sz="4" w:space="0" w:color="auto"/>
              <w:bottom w:val="single" w:sz="4" w:space="0" w:color="auto"/>
              <w:right w:val="single" w:sz="4" w:space="0" w:color="auto"/>
            </w:tcBorders>
          </w:tcPr>
          <w:p w14:paraId="6A1B01AE" w14:textId="77777777" w:rsidR="00567D4B" w:rsidRPr="0084218D"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291C640D" w14:textId="77777777" w:rsidR="00567D4B" w:rsidRPr="0084218D" w:rsidRDefault="00567D4B" w:rsidP="00B33C08">
            <w:pPr>
              <w:spacing w:line="259" w:lineRule="auto"/>
              <w:rPr>
                <w:rFonts w:asciiTheme="minorHAnsi" w:hAnsiTheme="minorHAnsi"/>
                <w:b/>
                <w:sz w:val="22"/>
                <w:szCs w:val="22"/>
              </w:rPr>
            </w:pPr>
          </w:p>
        </w:tc>
        <w:tc>
          <w:tcPr>
            <w:tcW w:w="2955" w:type="dxa"/>
            <w:tcBorders>
              <w:top w:val="single" w:sz="4" w:space="0" w:color="000000"/>
              <w:left w:val="single" w:sz="4" w:space="0" w:color="auto"/>
              <w:bottom w:val="single" w:sz="4" w:space="0" w:color="000000"/>
              <w:right w:val="single" w:sz="4" w:space="0" w:color="000000"/>
            </w:tcBorders>
          </w:tcPr>
          <w:p w14:paraId="41371985" w14:textId="77777777" w:rsidR="00567D4B" w:rsidRPr="0084218D" w:rsidRDefault="00567D4B" w:rsidP="00B33C08">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Users:</w:t>
            </w:r>
          </w:p>
          <w:p w14:paraId="79DAD223" w14:textId="77777777" w:rsidR="00567D4B" w:rsidRPr="0084218D" w:rsidRDefault="00567D4B" w:rsidP="00B33C08">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5ABC8C36" w14:textId="77777777" w:rsidR="00567D4B" w:rsidRPr="0084218D" w:rsidRDefault="00567D4B" w:rsidP="00B33C08">
            <w:pPr>
              <w:spacing w:line="259" w:lineRule="auto"/>
              <w:rPr>
                <w:rFonts w:asciiTheme="minorHAnsi" w:hAnsiTheme="minorHAnsi" w:cstheme="minorHAnsi"/>
                <w:i/>
                <w:iCs/>
                <w:sz w:val="22"/>
                <w:szCs w:val="22"/>
              </w:rPr>
            </w:pPr>
          </w:p>
          <w:p w14:paraId="0E5BEB6E"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000000"/>
              <w:bottom w:val="single" w:sz="4" w:space="0" w:color="000000"/>
              <w:right w:val="single" w:sz="4" w:space="0" w:color="000000"/>
            </w:tcBorders>
          </w:tcPr>
          <w:p w14:paraId="77639F71" w14:textId="77777777" w:rsidR="00567D4B" w:rsidRPr="0084218D" w:rsidRDefault="00567D4B" w:rsidP="00B33C08">
            <w:pPr>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43E8B301" w14:textId="77777777" w:rsidR="00567D4B" w:rsidRPr="0084218D"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5127F811" w14:textId="77777777" w:rsidR="00567D4B" w:rsidRPr="00D675A9" w:rsidRDefault="00567D4B" w:rsidP="00B33C08">
            <w:pPr>
              <w:spacing w:after="160" w:line="259" w:lineRule="auto"/>
              <w:jc w:val="center"/>
              <w:rPr>
                <w:rFonts w:asciiTheme="minorHAnsi" w:hAnsiTheme="minorHAnsi" w:cstheme="minorHAnsi"/>
                <w:b/>
                <w:bCs/>
                <w:sz w:val="22"/>
                <w:szCs w:val="22"/>
              </w:rPr>
            </w:pPr>
            <w:r w:rsidRPr="00912B72">
              <w:rPr>
                <w:rFonts w:ascii="Calibri" w:eastAsia="Calibri" w:hAnsi="Calibri"/>
                <w:b/>
                <w:sz w:val="22"/>
                <w:szCs w:val="22"/>
              </w:rPr>
              <w:t>DBD</w:t>
            </w:r>
          </w:p>
        </w:tc>
        <w:tc>
          <w:tcPr>
            <w:tcW w:w="900" w:type="dxa"/>
            <w:tcBorders>
              <w:top w:val="single" w:sz="4" w:space="0" w:color="auto"/>
              <w:left w:val="single" w:sz="4" w:space="0" w:color="auto"/>
              <w:bottom w:val="single" w:sz="4" w:space="0" w:color="auto"/>
              <w:right w:val="single" w:sz="4" w:space="0" w:color="auto"/>
            </w:tcBorders>
          </w:tcPr>
          <w:p w14:paraId="056481B1"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7BD00AC9"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tcBorders>
              <w:left w:val="single" w:sz="4" w:space="0" w:color="auto"/>
              <w:bottom w:val="single" w:sz="4" w:space="0" w:color="auto"/>
              <w:right w:val="single" w:sz="4" w:space="0" w:color="auto"/>
            </w:tcBorders>
          </w:tcPr>
          <w:p w14:paraId="773AB6A7" w14:textId="77777777" w:rsidR="00567D4B" w:rsidRPr="0084218D" w:rsidRDefault="00567D4B" w:rsidP="00B33C08">
            <w:pPr>
              <w:spacing w:line="259" w:lineRule="auto"/>
              <w:rPr>
                <w:rFonts w:asciiTheme="minorHAnsi" w:hAnsiTheme="minorHAnsi"/>
                <w:sz w:val="22"/>
                <w:szCs w:val="22"/>
              </w:rPr>
            </w:pPr>
          </w:p>
        </w:tc>
      </w:tr>
      <w:tr w:rsidR="00567D4B" w:rsidRPr="002C775D" w14:paraId="7B8819CD" w14:textId="77777777" w:rsidTr="002A10DF">
        <w:tc>
          <w:tcPr>
            <w:tcW w:w="804" w:type="dxa"/>
            <w:vMerge w:val="restart"/>
            <w:tcBorders>
              <w:top w:val="single" w:sz="4" w:space="0" w:color="auto"/>
              <w:left w:val="single" w:sz="4" w:space="0" w:color="auto"/>
              <w:right w:val="single" w:sz="4" w:space="0" w:color="auto"/>
            </w:tcBorders>
          </w:tcPr>
          <w:p w14:paraId="5D61C4DC" w14:textId="77777777" w:rsidR="00567D4B" w:rsidRDefault="00567D4B" w:rsidP="00B33C08">
            <w:pPr>
              <w:spacing w:after="160" w:line="259" w:lineRule="auto"/>
              <w:rPr>
                <w:rFonts w:asciiTheme="minorHAnsi" w:hAnsiTheme="minorHAnsi"/>
                <w:sz w:val="22"/>
                <w:szCs w:val="22"/>
              </w:rPr>
            </w:pPr>
            <w:r>
              <w:rPr>
                <w:rFonts w:asciiTheme="minorHAnsi" w:hAnsiTheme="minorHAnsi"/>
                <w:sz w:val="22"/>
                <w:szCs w:val="22"/>
              </w:rPr>
              <w:t>83.2</w:t>
            </w:r>
          </w:p>
        </w:tc>
        <w:tc>
          <w:tcPr>
            <w:tcW w:w="2442" w:type="dxa"/>
            <w:vMerge w:val="restart"/>
            <w:tcBorders>
              <w:top w:val="single" w:sz="4" w:space="0" w:color="auto"/>
              <w:left w:val="single" w:sz="4" w:space="0" w:color="auto"/>
              <w:right w:val="single" w:sz="4" w:space="0" w:color="auto"/>
            </w:tcBorders>
          </w:tcPr>
          <w:p w14:paraId="0ACA10C7"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 xml:space="preserve">ATM </w:t>
            </w:r>
            <w:r>
              <w:rPr>
                <w:rFonts w:asciiTheme="minorHAnsi" w:hAnsiTheme="minorHAnsi"/>
                <w:b/>
                <w:sz w:val="22"/>
                <w:szCs w:val="22"/>
              </w:rPr>
              <w:t>DIEBOLD</w:t>
            </w:r>
            <w:r w:rsidRPr="0084218D">
              <w:rPr>
                <w:rFonts w:asciiTheme="minorHAnsi" w:hAnsiTheme="minorHAnsi"/>
                <w:b/>
                <w:sz w:val="22"/>
                <w:szCs w:val="22"/>
              </w:rPr>
              <w:t xml:space="preserve"> AV</w:t>
            </w:r>
          </w:p>
          <w:p w14:paraId="04F26881"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3 hours)</w:t>
            </w:r>
          </w:p>
          <w:p w14:paraId="629FD7E8" w14:textId="77777777" w:rsidR="00567D4B" w:rsidRPr="0084218D" w:rsidRDefault="00567D4B" w:rsidP="00B33C08">
            <w:pPr>
              <w:spacing w:line="259" w:lineRule="auto"/>
              <w:rPr>
                <w:rFonts w:asciiTheme="minorHAnsi" w:hAnsiTheme="minorHAnsi"/>
                <w:b/>
                <w:sz w:val="22"/>
                <w:szCs w:val="22"/>
              </w:rPr>
            </w:pPr>
          </w:p>
        </w:tc>
        <w:tc>
          <w:tcPr>
            <w:tcW w:w="2955" w:type="dxa"/>
            <w:tcBorders>
              <w:top w:val="single" w:sz="4" w:space="0" w:color="000000"/>
              <w:left w:val="single" w:sz="4" w:space="0" w:color="auto"/>
              <w:bottom w:val="single" w:sz="4" w:space="0" w:color="auto"/>
              <w:right w:val="single" w:sz="4" w:space="0" w:color="000000"/>
            </w:tcBorders>
          </w:tcPr>
          <w:p w14:paraId="292ABE38"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67D02323" w14:textId="77777777" w:rsidR="00567D4B" w:rsidRPr="0084218D" w:rsidRDefault="00567D4B" w:rsidP="00B33C08">
            <w:pPr>
              <w:spacing w:after="160" w:line="259" w:lineRule="auto"/>
              <w:rPr>
                <w:rFonts w:asciiTheme="minorHAnsi" w:hAnsiTheme="minorHAnsi" w:cstheme="minorHAnsi"/>
                <w:sz w:val="22"/>
                <w:szCs w:val="22"/>
              </w:rPr>
            </w:pPr>
            <w:r w:rsidRPr="0084218D">
              <w:rPr>
                <w:rFonts w:asciiTheme="minorHAnsi" w:hAnsiTheme="minorHAnsi" w:cstheme="minorHAnsi"/>
                <w:sz w:val="22"/>
                <w:szCs w:val="22"/>
              </w:rPr>
              <w:t>To test sign on and enquiry</w:t>
            </w:r>
          </w:p>
          <w:p w14:paraId="36E0E9C8" w14:textId="77777777" w:rsidR="00567D4B" w:rsidRPr="0084218D" w:rsidRDefault="00567D4B" w:rsidP="00B33C08">
            <w:pPr>
              <w:spacing w:line="259" w:lineRule="auto"/>
              <w:ind w:right="170"/>
              <w:rPr>
                <w:rFonts w:asciiTheme="minorHAnsi" w:hAnsiTheme="minorHAnsi"/>
                <w:sz w:val="22"/>
                <w:szCs w:val="22"/>
              </w:rPr>
            </w:pPr>
          </w:p>
          <w:p w14:paraId="6D755EFE" w14:textId="77777777" w:rsidR="00567D4B" w:rsidRPr="0084218D" w:rsidRDefault="00567D4B" w:rsidP="00B33C08">
            <w:pPr>
              <w:spacing w:line="259" w:lineRule="auto"/>
              <w:rPr>
                <w:rFonts w:asciiTheme="minorHAnsi" w:hAnsiTheme="minorHAnsi"/>
                <w:b/>
                <w:bCs/>
                <w:sz w:val="22"/>
                <w:szCs w:val="22"/>
                <w:u w:val="single"/>
              </w:rPr>
            </w:pPr>
          </w:p>
        </w:tc>
        <w:tc>
          <w:tcPr>
            <w:tcW w:w="1170" w:type="dxa"/>
            <w:tcBorders>
              <w:top w:val="single" w:sz="4" w:space="0" w:color="000000"/>
              <w:left w:val="single" w:sz="4" w:space="0" w:color="000000"/>
              <w:bottom w:val="single" w:sz="4" w:space="0" w:color="auto"/>
              <w:right w:val="single" w:sz="4" w:space="0" w:color="000000"/>
            </w:tcBorders>
          </w:tcPr>
          <w:p w14:paraId="4ACA1F19"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4717E06B"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tcPr>
          <w:p w14:paraId="7A0936A5" w14:textId="77777777" w:rsidR="00567D4B" w:rsidRDefault="00567D4B" w:rsidP="00B33C08">
            <w:pPr>
              <w:spacing w:line="252" w:lineRule="auto"/>
              <w:ind w:left="48"/>
              <w:jc w:val="center"/>
              <w:rPr>
                <w:rFonts w:ascii="Calibri" w:eastAsia="Calibri" w:hAnsi="Calibri"/>
                <w:sz w:val="22"/>
                <w:szCs w:val="22"/>
              </w:rPr>
            </w:pPr>
            <w:proofErr w:type="spellStart"/>
            <w:r>
              <w:rPr>
                <w:rFonts w:ascii="Calibri" w:eastAsia="Calibri" w:hAnsi="Calibri"/>
                <w:b/>
                <w:sz w:val="22"/>
                <w:szCs w:val="22"/>
              </w:rPr>
              <w:t>Azfar</w:t>
            </w:r>
            <w:proofErr w:type="spellEnd"/>
            <w:r>
              <w:rPr>
                <w:rFonts w:ascii="Calibri" w:eastAsia="Calibri" w:hAnsi="Calibri"/>
                <w:b/>
                <w:sz w:val="22"/>
                <w:szCs w:val="22"/>
              </w:rPr>
              <w:t xml:space="preserve"> Al </w:t>
            </w:r>
            <w:proofErr w:type="spellStart"/>
            <w:r>
              <w:rPr>
                <w:rFonts w:ascii="Calibri" w:eastAsia="Calibri" w:hAnsi="Calibri"/>
                <w:b/>
                <w:sz w:val="22"/>
                <w:szCs w:val="22"/>
              </w:rPr>
              <w:t>Farabi</w:t>
            </w:r>
            <w:proofErr w:type="spellEnd"/>
          </w:p>
          <w:p w14:paraId="4E82469C" w14:textId="77777777" w:rsidR="00567D4B" w:rsidRDefault="00567D4B" w:rsidP="00B33C08">
            <w:pPr>
              <w:spacing w:line="252" w:lineRule="auto"/>
              <w:ind w:right="41"/>
              <w:jc w:val="center"/>
              <w:rPr>
                <w:rFonts w:ascii="Calibri" w:eastAsia="Calibri" w:hAnsi="Calibri"/>
                <w:sz w:val="22"/>
                <w:szCs w:val="22"/>
              </w:rPr>
            </w:pPr>
            <w:proofErr w:type="spellStart"/>
            <w:r>
              <w:rPr>
                <w:rFonts w:ascii="Calibri" w:eastAsia="Calibri" w:hAnsi="Calibri"/>
                <w:b/>
                <w:sz w:val="22"/>
                <w:szCs w:val="22"/>
              </w:rPr>
              <w:t>Mufith</w:t>
            </w:r>
            <w:proofErr w:type="spellEnd"/>
          </w:p>
          <w:p w14:paraId="76DBB373" w14:textId="77777777" w:rsidR="00567D4B" w:rsidRDefault="00567D4B" w:rsidP="00B33C08">
            <w:pPr>
              <w:spacing w:after="5" w:line="232" w:lineRule="auto"/>
              <w:jc w:val="center"/>
              <w:rPr>
                <w:rFonts w:ascii="Calibri" w:eastAsia="Calibri" w:hAnsi="Calibri"/>
                <w:sz w:val="22"/>
                <w:szCs w:val="22"/>
              </w:rPr>
            </w:pPr>
            <w:r>
              <w:rPr>
                <w:rFonts w:ascii="Calibri" w:eastAsia="Calibri" w:hAnsi="Calibri"/>
                <w:sz w:val="22"/>
                <w:szCs w:val="22"/>
              </w:rPr>
              <w:t xml:space="preserve">Application </w:t>
            </w:r>
          </w:p>
          <w:p w14:paraId="65802861" w14:textId="77777777" w:rsidR="00567D4B" w:rsidRDefault="00567D4B" w:rsidP="00B33C08">
            <w:pPr>
              <w:spacing w:after="5" w:line="232" w:lineRule="auto"/>
              <w:jc w:val="center"/>
              <w:rPr>
                <w:rFonts w:ascii="Calibri" w:eastAsia="Calibri" w:hAnsi="Calibri"/>
                <w:sz w:val="22"/>
                <w:szCs w:val="22"/>
              </w:rPr>
            </w:pPr>
            <w:r>
              <w:rPr>
                <w:rFonts w:ascii="Calibri" w:eastAsia="Calibri" w:hAnsi="Calibri"/>
                <w:sz w:val="22"/>
                <w:szCs w:val="22"/>
              </w:rPr>
              <w:t xml:space="preserve">Management </w:t>
            </w:r>
          </w:p>
          <w:p w14:paraId="0099F6C5" w14:textId="77777777" w:rsidR="00567D4B" w:rsidRDefault="00567D4B" w:rsidP="00B33C08">
            <w:pPr>
              <w:spacing w:line="252" w:lineRule="auto"/>
              <w:ind w:right="47"/>
              <w:jc w:val="center"/>
              <w:rPr>
                <w:rFonts w:ascii="Calibri" w:eastAsia="Calibri" w:hAnsi="Calibri"/>
                <w:sz w:val="22"/>
                <w:szCs w:val="22"/>
              </w:rPr>
            </w:pPr>
            <w:r>
              <w:rPr>
                <w:rFonts w:ascii="Calibri" w:eastAsia="Calibri" w:hAnsi="Calibri"/>
                <w:sz w:val="22"/>
                <w:szCs w:val="22"/>
              </w:rPr>
              <w:t xml:space="preserve">Division  </w:t>
            </w:r>
            <w:r>
              <w:rPr>
                <w:rFonts w:ascii="Calibri" w:eastAsia="Calibri" w:hAnsi="Calibri"/>
                <w:sz w:val="22"/>
                <w:szCs w:val="22"/>
              </w:rPr>
              <w:br/>
            </w:r>
            <w:r>
              <w:rPr>
                <w:rFonts w:ascii="Calibri" w:eastAsia="Calibri" w:hAnsi="Calibri"/>
                <w:sz w:val="22"/>
                <w:szCs w:val="22"/>
                <w:highlight w:val="lightGray"/>
              </w:rPr>
              <w:t>(</w:t>
            </w:r>
            <w:r>
              <w:rPr>
                <w:rFonts w:ascii="Calibri" w:eastAsia="Calibri" w:hAnsi="Calibri"/>
                <w:b/>
                <w:sz w:val="22"/>
                <w:szCs w:val="22"/>
                <w:highlight w:val="lightGray"/>
              </w:rPr>
              <w:t>Wisma BSN</w:t>
            </w:r>
            <w:r>
              <w:rPr>
                <w:rFonts w:ascii="Calibri" w:eastAsia="Calibri" w:hAnsi="Calibri"/>
                <w:b/>
                <w:bCs/>
                <w:i/>
                <w:iCs/>
                <w:sz w:val="22"/>
                <w:szCs w:val="22"/>
                <w:highlight w:val="lightGray"/>
              </w:rPr>
              <w:t>)</w:t>
            </w:r>
          </w:p>
          <w:p w14:paraId="2D9C9BC4" w14:textId="77777777" w:rsidR="00567D4B" w:rsidRPr="005E0619" w:rsidRDefault="00567D4B" w:rsidP="00B33C08">
            <w:pPr>
              <w:spacing w:line="254" w:lineRule="auto"/>
              <w:ind w:left="48"/>
              <w:jc w:val="center"/>
              <w:rPr>
                <w:rFonts w:ascii="Calibri" w:eastAsia="Calibri" w:hAnsi="Calibri"/>
                <w:b/>
                <w:sz w:val="22"/>
                <w:szCs w:val="22"/>
              </w:rPr>
            </w:pPr>
          </w:p>
        </w:tc>
        <w:tc>
          <w:tcPr>
            <w:tcW w:w="1530" w:type="dxa"/>
            <w:tcBorders>
              <w:top w:val="single" w:sz="4" w:space="0" w:color="000000"/>
              <w:left w:val="single" w:sz="4" w:space="0" w:color="000000"/>
              <w:bottom w:val="single" w:sz="4" w:space="0" w:color="auto"/>
              <w:right w:val="single" w:sz="4" w:space="0" w:color="auto"/>
            </w:tcBorders>
          </w:tcPr>
          <w:p w14:paraId="6C106A85" w14:textId="77777777" w:rsidR="00567D4B" w:rsidRDefault="00567D4B" w:rsidP="00B33C08">
            <w:pPr>
              <w:spacing w:after="5" w:line="232" w:lineRule="auto"/>
              <w:jc w:val="center"/>
              <w:rPr>
                <w:rFonts w:ascii="Calibri" w:eastAsia="Calibri" w:hAnsi="Calibri"/>
                <w:b/>
                <w:sz w:val="22"/>
                <w:szCs w:val="22"/>
              </w:rPr>
            </w:pPr>
            <w:r>
              <w:rPr>
                <w:rFonts w:ascii="Calibri" w:eastAsia="Calibri" w:hAnsi="Calibri"/>
                <w:b/>
                <w:sz w:val="22"/>
                <w:szCs w:val="22"/>
              </w:rPr>
              <w:t xml:space="preserve">Mustafa </w:t>
            </w:r>
            <w:proofErr w:type="spellStart"/>
            <w:r>
              <w:rPr>
                <w:rFonts w:ascii="Calibri" w:eastAsia="Calibri" w:hAnsi="Calibri"/>
                <w:b/>
                <w:sz w:val="22"/>
                <w:szCs w:val="22"/>
              </w:rPr>
              <w:t>Khmori</w:t>
            </w:r>
            <w:proofErr w:type="spellEnd"/>
            <w:r>
              <w:rPr>
                <w:rFonts w:ascii="Calibri" w:eastAsia="Calibri" w:hAnsi="Calibri"/>
                <w:b/>
                <w:sz w:val="22"/>
                <w:szCs w:val="22"/>
              </w:rPr>
              <w:t xml:space="preserve"> </w:t>
            </w:r>
            <w:proofErr w:type="spellStart"/>
            <w:r>
              <w:rPr>
                <w:rFonts w:ascii="Calibri" w:eastAsia="Calibri" w:hAnsi="Calibri"/>
                <w:b/>
                <w:sz w:val="22"/>
                <w:szCs w:val="22"/>
              </w:rPr>
              <w:t>Yusoff</w:t>
            </w:r>
            <w:proofErr w:type="spellEnd"/>
            <w:r>
              <w:rPr>
                <w:rFonts w:ascii="Calibri" w:eastAsia="Calibri" w:hAnsi="Calibri"/>
                <w:b/>
                <w:sz w:val="22"/>
                <w:szCs w:val="22"/>
              </w:rPr>
              <w:t xml:space="preserve"> </w:t>
            </w:r>
          </w:p>
          <w:p w14:paraId="4CD35E20" w14:textId="77777777" w:rsidR="00567D4B" w:rsidRDefault="00567D4B" w:rsidP="00B33C08">
            <w:pPr>
              <w:spacing w:after="5" w:line="232" w:lineRule="auto"/>
              <w:jc w:val="center"/>
              <w:rPr>
                <w:rFonts w:ascii="Calibri" w:eastAsia="Calibri" w:hAnsi="Calibri"/>
                <w:sz w:val="22"/>
                <w:szCs w:val="22"/>
              </w:rPr>
            </w:pPr>
            <w:r>
              <w:rPr>
                <w:rFonts w:ascii="Calibri" w:eastAsia="Calibri" w:hAnsi="Calibri"/>
                <w:sz w:val="22"/>
                <w:szCs w:val="22"/>
              </w:rPr>
              <w:t xml:space="preserve">Application </w:t>
            </w:r>
          </w:p>
          <w:p w14:paraId="63CEBFC6" w14:textId="77777777" w:rsidR="00567D4B" w:rsidRDefault="00567D4B" w:rsidP="00B33C08">
            <w:pPr>
              <w:spacing w:after="5" w:line="232" w:lineRule="auto"/>
              <w:jc w:val="center"/>
              <w:rPr>
                <w:rFonts w:ascii="Calibri" w:eastAsia="Calibri" w:hAnsi="Calibri"/>
                <w:sz w:val="22"/>
                <w:szCs w:val="22"/>
              </w:rPr>
            </w:pPr>
            <w:r>
              <w:rPr>
                <w:rFonts w:ascii="Calibri" w:eastAsia="Calibri" w:hAnsi="Calibri"/>
                <w:sz w:val="22"/>
                <w:szCs w:val="22"/>
              </w:rPr>
              <w:t xml:space="preserve">Management </w:t>
            </w:r>
          </w:p>
          <w:p w14:paraId="0D9FFA15" w14:textId="77777777" w:rsidR="00567D4B" w:rsidRDefault="00567D4B" w:rsidP="00B33C08">
            <w:pPr>
              <w:spacing w:line="252" w:lineRule="auto"/>
              <w:ind w:right="47"/>
              <w:jc w:val="center"/>
              <w:rPr>
                <w:rFonts w:ascii="Calibri" w:eastAsia="Calibri" w:hAnsi="Calibri"/>
                <w:sz w:val="22"/>
                <w:szCs w:val="22"/>
              </w:rPr>
            </w:pPr>
            <w:r>
              <w:rPr>
                <w:rFonts w:ascii="Calibri" w:eastAsia="Calibri" w:hAnsi="Calibri"/>
                <w:sz w:val="22"/>
                <w:szCs w:val="22"/>
              </w:rPr>
              <w:t xml:space="preserve">Division  </w:t>
            </w:r>
            <w:r>
              <w:rPr>
                <w:rFonts w:ascii="Calibri" w:eastAsia="Calibri" w:hAnsi="Calibri"/>
                <w:sz w:val="22"/>
                <w:szCs w:val="22"/>
              </w:rPr>
              <w:br/>
            </w:r>
            <w:r>
              <w:rPr>
                <w:rFonts w:ascii="Calibri" w:eastAsia="Calibri" w:hAnsi="Calibri"/>
                <w:sz w:val="22"/>
                <w:szCs w:val="22"/>
                <w:highlight w:val="lightGray"/>
              </w:rPr>
              <w:t>(</w:t>
            </w:r>
            <w:r>
              <w:rPr>
                <w:rFonts w:ascii="Calibri" w:eastAsia="Calibri" w:hAnsi="Calibri"/>
                <w:b/>
                <w:sz w:val="22"/>
                <w:szCs w:val="22"/>
                <w:highlight w:val="lightGray"/>
              </w:rPr>
              <w:t>Wisma BSN</w:t>
            </w:r>
            <w:r>
              <w:rPr>
                <w:rFonts w:ascii="Calibri" w:eastAsia="Calibri" w:hAnsi="Calibri"/>
                <w:b/>
                <w:bCs/>
                <w:i/>
                <w:iCs/>
                <w:sz w:val="22"/>
                <w:szCs w:val="22"/>
                <w:highlight w:val="lightGray"/>
              </w:rPr>
              <w:t>)</w:t>
            </w:r>
          </w:p>
          <w:p w14:paraId="4D49A15D" w14:textId="77777777" w:rsidR="00567D4B" w:rsidRPr="005E0619" w:rsidRDefault="00567D4B" w:rsidP="00B33C08">
            <w:pPr>
              <w:spacing w:after="5" w:line="235" w:lineRule="auto"/>
              <w:jc w:val="center"/>
              <w:rPr>
                <w:rFonts w:ascii="Calibri" w:eastAsia="Calibri" w:hAnsi="Calibr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1CC04D4C"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18620E4A"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tcBorders>
              <w:top w:val="single" w:sz="4" w:space="0" w:color="auto"/>
              <w:left w:val="single" w:sz="4" w:space="0" w:color="auto"/>
              <w:right w:val="single" w:sz="4" w:space="0" w:color="auto"/>
            </w:tcBorders>
          </w:tcPr>
          <w:p w14:paraId="04CAF0C6"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72</w:t>
            </w:r>
            <w:r w:rsidRPr="0084218D">
              <w:rPr>
                <w:rFonts w:asciiTheme="minorHAnsi" w:hAnsiTheme="minorHAnsi"/>
                <w:sz w:val="22"/>
                <w:szCs w:val="22"/>
              </w:rPr>
              <w:t>.</w:t>
            </w:r>
            <w:r>
              <w:rPr>
                <w:rFonts w:asciiTheme="minorHAnsi" w:hAnsiTheme="minorHAnsi"/>
                <w:sz w:val="22"/>
                <w:szCs w:val="22"/>
              </w:rPr>
              <w:t>2</w:t>
            </w:r>
          </w:p>
          <w:p w14:paraId="78837EC5"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(Bring Up ATM </w:t>
            </w:r>
            <w:r>
              <w:rPr>
                <w:rFonts w:asciiTheme="minorHAnsi" w:hAnsiTheme="minorHAnsi"/>
                <w:sz w:val="22"/>
                <w:szCs w:val="22"/>
              </w:rPr>
              <w:t>DIEBOLD</w:t>
            </w:r>
            <w:r w:rsidRPr="0084218D">
              <w:rPr>
                <w:rFonts w:asciiTheme="minorHAnsi" w:hAnsiTheme="minorHAnsi"/>
                <w:sz w:val="22"/>
                <w:szCs w:val="22"/>
              </w:rPr>
              <w:t xml:space="preserve"> AV)</w:t>
            </w:r>
          </w:p>
          <w:p w14:paraId="67A33729" w14:textId="77777777" w:rsidR="00567D4B" w:rsidRPr="0084218D" w:rsidRDefault="00567D4B" w:rsidP="00B33C08">
            <w:pPr>
              <w:spacing w:line="259" w:lineRule="auto"/>
              <w:rPr>
                <w:rFonts w:asciiTheme="minorHAnsi" w:hAnsiTheme="minorHAnsi"/>
                <w:sz w:val="22"/>
                <w:szCs w:val="22"/>
              </w:rPr>
            </w:pPr>
          </w:p>
        </w:tc>
      </w:tr>
      <w:tr w:rsidR="00567D4B" w:rsidRPr="002C775D" w14:paraId="20FCB46A" w14:textId="77777777" w:rsidTr="002A10DF">
        <w:tc>
          <w:tcPr>
            <w:tcW w:w="804" w:type="dxa"/>
            <w:vMerge/>
            <w:tcBorders>
              <w:left w:val="single" w:sz="4" w:space="0" w:color="auto"/>
              <w:bottom w:val="single" w:sz="4" w:space="0" w:color="auto"/>
              <w:right w:val="single" w:sz="4" w:space="0" w:color="auto"/>
            </w:tcBorders>
          </w:tcPr>
          <w:p w14:paraId="2F52BB9E" w14:textId="77777777" w:rsidR="00567D4B"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13F476D7" w14:textId="77777777" w:rsidR="00567D4B" w:rsidRPr="0084218D" w:rsidRDefault="00567D4B" w:rsidP="00B33C08">
            <w:pPr>
              <w:spacing w:line="259" w:lineRule="auto"/>
              <w:rPr>
                <w:rFonts w:asciiTheme="minorHAnsi" w:hAnsiTheme="minorHAnsi"/>
                <w:b/>
                <w:sz w:val="22"/>
                <w:szCs w:val="22"/>
              </w:rPr>
            </w:pPr>
          </w:p>
        </w:tc>
        <w:tc>
          <w:tcPr>
            <w:tcW w:w="10335" w:type="dxa"/>
            <w:gridSpan w:val="7"/>
            <w:tcBorders>
              <w:top w:val="single" w:sz="4" w:space="0" w:color="000000"/>
              <w:left w:val="single" w:sz="4" w:space="0" w:color="auto"/>
              <w:bottom w:val="single" w:sz="4" w:space="0" w:color="auto"/>
              <w:right w:val="single" w:sz="4" w:space="0" w:color="auto"/>
            </w:tcBorders>
          </w:tcPr>
          <w:p w14:paraId="247FD2CD" w14:textId="77777777" w:rsidR="00567D4B" w:rsidRPr="0084218D" w:rsidRDefault="00567D4B" w:rsidP="00B33C08">
            <w:pPr>
              <w:tabs>
                <w:tab w:val="left" w:pos="4582"/>
              </w:tabs>
              <w:spacing w:after="160" w:line="259" w:lineRule="auto"/>
              <w:rPr>
                <w:rFonts w:asciiTheme="minorHAnsi" w:hAnsiTheme="minorHAnsi"/>
                <w:sz w:val="22"/>
                <w:szCs w:val="22"/>
              </w:rPr>
            </w:pPr>
            <w:r>
              <w:rPr>
                <w:rFonts w:asciiTheme="minorHAnsi" w:hAnsiTheme="minorHAnsi"/>
                <w:sz w:val="22"/>
                <w:szCs w:val="22"/>
              </w:rPr>
              <w:tab/>
            </w:r>
            <w:r w:rsidRPr="00316153">
              <w:rPr>
                <w:rFonts w:asciiTheme="minorHAnsi" w:hAnsiTheme="minorHAnsi" w:cstheme="minorHAnsi"/>
                <w:b/>
                <w:bCs/>
                <w:sz w:val="22"/>
                <w:szCs w:val="22"/>
              </w:rPr>
              <w:t>ITD Testing Only</w:t>
            </w:r>
          </w:p>
        </w:tc>
        <w:tc>
          <w:tcPr>
            <w:tcW w:w="1620" w:type="dxa"/>
            <w:tcBorders>
              <w:top w:val="single" w:sz="4" w:space="0" w:color="auto"/>
              <w:left w:val="single" w:sz="4" w:space="0" w:color="auto"/>
              <w:right w:val="single" w:sz="4" w:space="0" w:color="auto"/>
            </w:tcBorders>
          </w:tcPr>
          <w:p w14:paraId="56C6BAE5" w14:textId="77777777" w:rsidR="00567D4B" w:rsidRPr="0084218D" w:rsidRDefault="00567D4B" w:rsidP="00B33C08">
            <w:pPr>
              <w:spacing w:line="259" w:lineRule="auto"/>
              <w:rPr>
                <w:rFonts w:asciiTheme="minorHAnsi" w:hAnsiTheme="minorHAnsi"/>
                <w:sz w:val="22"/>
                <w:szCs w:val="22"/>
              </w:rPr>
            </w:pPr>
          </w:p>
        </w:tc>
      </w:tr>
      <w:tr w:rsidR="00567D4B" w:rsidRPr="002C775D" w14:paraId="0938CA83" w14:textId="77777777" w:rsidTr="002A10DF">
        <w:tc>
          <w:tcPr>
            <w:tcW w:w="804" w:type="dxa"/>
            <w:vMerge w:val="restart"/>
            <w:tcBorders>
              <w:top w:val="single" w:sz="4" w:space="0" w:color="auto"/>
              <w:left w:val="single" w:sz="4" w:space="0" w:color="auto"/>
              <w:bottom w:val="single" w:sz="4" w:space="0" w:color="auto"/>
              <w:right w:val="single" w:sz="4" w:space="0" w:color="auto"/>
            </w:tcBorders>
          </w:tcPr>
          <w:p w14:paraId="19A21C74"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83</w:t>
            </w:r>
            <w:r w:rsidRPr="00C42BD4">
              <w:rPr>
                <w:rFonts w:asciiTheme="minorHAnsi" w:hAnsiTheme="minorHAnsi"/>
                <w:sz w:val="22"/>
                <w:szCs w:val="22"/>
              </w:rPr>
              <w:t>.</w:t>
            </w:r>
            <w:r>
              <w:rPr>
                <w:rFonts w:asciiTheme="minorHAnsi" w:hAnsiTheme="minorHAnsi"/>
                <w:sz w:val="22"/>
                <w:szCs w:val="22"/>
              </w:rPr>
              <w:t>3</w:t>
            </w:r>
          </w:p>
        </w:tc>
        <w:tc>
          <w:tcPr>
            <w:tcW w:w="2442" w:type="dxa"/>
            <w:vMerge w:val="restart"/>
            <w:tcBorders>
              <w:top w:val="single" w:sz="4" w:space="0" w:color="auto"/>
              <w:left w:val="single" w:sz="4" w:space="0" w:color="auto"/>
              <w:bottom w:val="single" w:sz="4" w:space="0" w:color="auto"/>
              <w:right w:val="single" w:sz="4" w:space="0" w:color="auto"/>
            </w:tcBorders>
          </w:tcPr>
          <w:p w14:paraId="7B2A4EBA"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ATM NCR AV</w:t>
            </w:r>
          </w:p>
          <w:p w14:paraId="211B2571"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3 hours)</w:t>
            </w:r>
          </w:p>
          <w:p w14:paraId="29781ADF" w14:textId="77777777" w:rsidR="00567D4B" w:rsidRPr="0084218D" w:rsidRDefault="00567D4B" w:rsidP="00B33C08">
            <w:pPr>
              <w:spacing w:after="32" w:line="239" w:lineRule="auto"/>
              <w:ind w:right="107"/>
              <w:rPr>
                <w:rFonts w:asciiTheme="minorHAnsi" w:hAnsiTheme="minorHAnsi" w:cstheme="minorHAnsi"/>
                <w:color w:val="000000" w:themeColor="text1"/>
              </w:rPr>
            </w:pPr>
          </w:p>
        </w:tc>
        <w:tc>
          <w:tcPr>
            <w:tcW w:w="2955" w:type="dxa"/>
            <w:tcBorders>
              <w:top w:val="single" w:sz="4" w:space="0" w:color="000000"/>
              <w:left w:val="single" w:sz="4" w:space="0" w:color="auto"/>
              <w:bottom w:val="single" w:sz="4" w:space="0" w:color="auto"/>
              <w:right w:val="single" w:sz="4" w:space="0" w:color="000000"/>
            </w:tcBorders>
          </w:tcPr>
          <w:p w14:paraId="7FABA70A"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77341627" w14:textId="77777777" w:rsidR="00567D4B" w:rsidRPr="0084218D" w:rsidRDefault="00567D4B" w:rsidP="00B33C08">
            <w:pPr>
              <w:spacing w:after="160" w:line="259" w:lineRule="auto"/>
              <w:rPr>
                <w:rFonts w:asciiTheme="minorHAnsi" w:hAnsiTheme="minorHAnsi" w:cstheme="minorHAnsi"/>
                <w:sz w:val="22"/>
                <w:szCs w:val="22"/>
              </w:rPr>
            </w:pPr>
            <w:r w:rsidRPr="0084218D">
              <w:rPr>
                <w:rFonts w:asciiTheme="minorHAnsi" w:hAnsiTheme="minorHAnsi" w:cstheme="minorHAnsi"/>
                <w:sz w:val="22"/>
                <w:szCs w:val="22"/>
              </w:rPr>
              <w:t>To test sign on and enquiry</w:t>
            </w:r>
          </w:p>
          <w:p w14:paraId="2442C92F" w14:textId="77777777" w:rsidR="00567D4B" w:rsidRPr="0084218D" w:rsidRDefault="00567D4B" w:rsidP="00B33C08">
            <w:pPr>
              <w:spacing w:line="259" w:lineRule="auto"/>
              <w:ind w:right="170"/>
              <w:rPr>
                <w:rFonts w:asciiTheme="minorHAnsi" w:hAnsiTheme="minorHAnsi"/>
                <w:sz w:val="22"/>
                <w:szCs w:val="22"/>
              </w:rPr>
            </w:pPr>
          </w:p>
          <w:p w14:paraId="312CE305"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000000"/>
              <w:left w:val="single" w:sz="4" w:space="0" w:color="000000"/>
              <w:bottom w:val="single" w:sz="4" w:space="0" w:color="auto"/>
              <w:right w:val="single" w:sz="4" w:space="0" w:color="000000"/>
            </w:tcBorders>
          </w:tcPr>
          <w:p w14:paraId="220E1394"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1111E9AA"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vAlign w:val="center"/>
          </w:tcPr>
          <w:p w14:paraId="773DCA83" w14:textId="77777777" w:rsidR="00567D4B" w:rsidRPr="005E0619" w:rsidRDefault="00567D4B" w:rsidP="00B33C08">
            <w:pPr>
              <w:spacing w:line="254" w:lineRule="auto"/>
              <w:ind w:left="48"/>
              <w:jc w:val="center"/>
              <w:rPr>
                <w:rFonts w:ascii="Calibri" w:eastAsia="Calibri" w:hAnsi="Calibri"/>
                <w:sz w:val="22"/>
                <w:szCs w:val="22"/>
              </w:rPr>
            </w:pPr>
            <w:proofErr w:type="spellStart"/>
            <w:r w:rsidRPr="005E0619">
              <w:rPr>
                <w:rFonts w:ascii="Calibri" w:eastAsia="Calibri" w:hAnsi="Calibri"/>
                <w:b/>
                <w:sz w:val="22"/>
                <w:szCs w:val="22"/>
              </w:rPr>
              <w:t>Azfar</w:t>
            </w:r>
            <w:proofErr w:type="spellEnd"/>
            <w:r w:rsidRPr="005E0619">
              <w:rPr>
                <w:rFonts w:ascii="Calibri" w:eastAsia="Calibri" w:hAnsi="Calibri"/>
                <w:b/>
                <w:sz w:val="22"/>
                <w:szCs w:val="22"/>
              </w:rPr>
              <w:t xml:space="preserve"> Al </w:t>
            </w:r>
            <w:proofErr w:type="spellStart"/>
            <w:r w:rsidRPr="005E0619">
              <w:rPr>
                <w:rFonts w:ascii="Calibri" w:eastAsia="Calibri" w:hAnsi="Calibri"/>
                <w:b/>
                <w:sz w:val="22"/>
                <w:szCs w:val="22"/>
              </w:rPr>
              <w:t>Farabi</w:t>
            </w:r>
            <w:proofErr w:type="spellEnd"/>
          </w:p>
          <w:p w14:paraId="188F06CB" w14:textId="77777777" w:rsidR="00567D4B" w:rsidRPr="005E0619" w:rsidRDefault="00567D4B" w:rsidP="00B33C08">
            <w:pPr>
              <w:spacing w:line="254" w:lineRule="auto"/>
              <w:ind w:right="41"/>
              <w:jc w:val="center"/>
              <w:rPr>
                <w:rFonts w:ascii="Calibri" w:eastAsia="Calibri" w:hAnsi="Calibri"/>
                <w:sz w:val="22"/>
                <w:szCs w:val="22"/>
              </w:rPr>
            </w:pPr>
            <w:proofErr w:type="spellStart"/>
            <w:r w:rsidRPr="005E0619">
              <w:rPr>
                <w:rFonts w:ascii="Calibri" w:eastAsia="Calibri" w:hAnsi="Calibri"/>
                <w:b/>
                <w:sz w:val="22"/>
                <w:szCs w:val="22"/>
              </w:rPr>
              <w:t>Mufith</w:t>
            </w:r>
            <w:proofErr w:type="spellEnd"/>
          </w:p>
          <w:p w14:paraId="42044F52"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3A63D1C2"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2272D892"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FB322C">
              <w:rPr>
                <w:rFonts w:ascii="Calibri" w:eastAsia="Calibri" w:hAnsi="Calibri"/>
                <w:b/>
                <w:bCs/>
                <w:i/>
                <w:iCs/>
                <w:sz w:val="22"/>
                <w:szCs w:val="22"/>
                <w:highlight w:val="lightGray"/>
              </w:rPr>
              <w:t>)</w:t>
            </w:r>
          </w:p>
          <w:p w14:paraId="2AEB0B64" w14:textId="77777777" w:rsidR="00567D4B" w:rsidRPr="005E0619" w:rsidRDefault="00567D4B" w:rsidP="00B33C08">
            <w:pPr>
              <w:spacing w:after="5" w:line="235" w:lineRule="auto"/>
              <w:jc w:val="center"/>
              <w:rPr>
                <w:rFonts w:ascii="Calibri" w:eastAsia="Calibri" w:hAnsi="Calibri"/>
                <w:sz w:val="22"/>
                <w:szCs w:val="22"/>
              </w:rPr>
            </w:pPr>
          </w:p>
          <w:p w14:paraId="1620D791" w14:textId="77777777" w:rsidR="00567D4B" w:rsidRPr="0084218D" w:rsidRDefault="00567D4B" w:rsidP="00B33C08">
            <w:pPr>
              <w:spacing w:line="259" w:lineRule="auto"/>
              <w:ind w:right="56"/>
              <w:jc w:val="center"/>
              <w:rPr>
                <w:rFonts w:asciiTheme="minorHAnsi" w:hAnsiTheme="minorHAnsi"/>
                <w:sz w:val="22"/>
                <w:szCs w:val="22"/>
              </w:rPr>
            </w:pPr>
          </w:p>
        </w:tc>
        <w:tc>
          <w:tcPr>
            <w:tcW w:w="1530" w:type="dxa"/>
            <w:tcBorders>
              <w:top w:val="single" w:sz="4" w:space="0" w:color="000000"/>
              <w:left w:val="single" w:sz="4" w:space="0" w:color="000000"/>
              <w:bottom w:val="single" w:sz="4" w:space="0" w:color="auto"/>
              <w:right w:val="single" w:sz="4" w:space="0" w:color="auto"/>
            </w:tcBorders>
            <w:vAlign w:val="center"/>
          </w:tcPr>
          <w:p w14:paraId="04FAA029" w14:textId="77777777" w:rsidR="00567D4B" w:rsidRDefault="00567D4B" w:rsidP="00B33C08">
            <w:pPr>
              <w:spacing w:after="5" w:line="235" w:lineRule="auto"/>
              <w:jc w:val="center"/>
              <w:rPr>
                <w:rFonts w:ascii="Calibri" w:eastAsia="Calibri" w:hAnsi="Calibri"/>
                <w:b/>
                <w:sz w:val="22"/>
                <w:szCs w:val="22"/>
              </w:rPr>
            </w:pPr>
            <w:r w:rsidRPr="005E0619">
              <w:rPr>
                <w:rFonts w:ascii="Calibri" w:eastAsia="Calibri" w:hAnsi="Calibri"/>
                <w:b/>
                <w:sz w:val="22"/>
                <w:szCs w:val="22"/>
              </w:rPr>
              <w:lastRenderedPageBreak/>
              <w:t xml:space="preserve">Mustafa </w:t>
            </w:r>
            <w:proofErr w:type="spellStart"/>
            <w:r w:rsidRPr="005E0619">
              <w:rPr>
                <w:rFonts w:ascii="Calibri" w:eastAsia="Calibri" w:hAnsi="Calibri"/>
                <w:b/>
                <w:sz w:val="22"/>
                <w:szCs w:val="22"/>
              </w:rPr>
              <w:t>Khmori</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Yusoff</w:t>
            </w:r>
            <w:proofErr w:type="spellEnd"/>
            <w:r w:rsidRPr="005E0619">
              <w:rPr>
                <w:rFonts w:ascii="Calibri" w:eastAsia="Calibri" w:hAnsi="Calibri"/>
                <w:b/>
                <w:sz w:val="22"/>
                <w:szCs w:val="22"/>
              </w:rPr>
              <w:t xml:space="preserve"> </w:t>
            </w:r>
          </w:p>
          <w:p w14:paraId="1DDEE724"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0B5603EF"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7DE18F9C"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514F3ED2" w14:textId="77777777" w:rsidR="00567D4B" w:rsidRPr="005E0619" w:rsidRDefault="00567D4B" w:rsidP="00B33C08">
            <w:pPr>
              <w:spacing w:after="5" w:line="235" w:lineRule="auto"/>
              <w:jc w:val="center"/>
              <w:rPr>
                <w:rFonts w:ascii="Calibri" w:eastAsia="Calibri" w:hAnsi="Calibri"/>
                <w:sz w:val="22"/>
                <w:szCs w:val="22"/>
              </w:rPr>
            </w:pPr>
          </w:p>
          <w:p w14:paraId="6829CE89" w14:textId="77777777" w:rsidR="00567D4B" w:rsidRPr="0084218D" w:rsidRDefault="00567D4B" w:rsidP="00B33C08">
            <w:pPr>
              <w:spacing w:line="259" w:lineRule="auto"/>
              <w:ind w:right="42"/>
              <w:jc w:val="center"/>
              <w:rPr>
                <w:rFonts w:asciiTheme="minorHAnsi" w:hAnsi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26E54C37"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45A9A9C7"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val="restart"/>
            <w:tcBorders>
              <w:top w:val="single" w:sz="4" w:space="0" w:color="auto"/>
              <w:left w:val="single" w:sz="4" w:space="0" w:color="auto"/>
              <w:right w:val="single" w:sz="4" w:space="0" w:color="auto"/>
            </w:tcBorders>
          </w:tcPr>
          <w:p w14:paraId="18E3224B"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72</w:t>
            </w:r>
            <w:r w:rsidRPr="0084218D">
              <w:rPr>
                <w:rFonts w:asciiTheme="minorHAnsi" w:hAnsiTheme="minorHAnsi"/>
                <w:sz w:val="22"/>
                <w:szCs w:val="22"/>
              </w:rPr>
              <w:t>.</w:t>
            </w:r>
            <w:r>
              <w:rPr>
                <w:rFonts w:asciiTheme="minorHAnsi" w:hAnsiTheme="minorHAnsi"/>
                <w:sz w:val="22"/>
                <w:szCs w:val="22"/>
              </w:rPr>
              <w:t>3</w:t>
            </w:r>
          </w:p>
          <w:p w14:paraId="5CA75968"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ATM NCR AV)</w:t>
            </w:r>
          </w:p>
          <w:p w14:paraId="1B1DD389" w14:textId="77777777" w:rsidR="00567D4B" w:rsidRPr="0084218D" w:rsidRDefault="00567D4B" w:rsidP="00B33C08">
            <w:pPr>
              <w:spacing w:line="259" w:lineRule="auto"/>
              <w:rPr>
                <w:rFonts w:asciiTheme="minorHAnsi" w:hAnsiTheme="minorHAnsi"/>
                <w:sz w:val="22"/>
                <w:szCs w:val="22"/>
              </w:rPr>
            </w:pPr>
          </w:p>
          <w:p w14:paraId="6248DFB2" w14:textId="77777777" w:rsidR="00567D4B" w:rsidRDefault="00567D4B" w:rsidP="00B33C08">
            <w:pPr>
              <w:spacing w:line="259" w:lineRule="auto"/>
              <w:rPr>
                <w:rFonts w:asciiTheme="minorHAnsi" w:hAnsiTheme="minorHAnsi"/>
                <w:sz w:val="22"/>
                <w:szCs w:val="22"/>
              </w:rPr>
            </w:pPr>
          </w:p>
          <w:p w14:paraId="20BAA0F5" w14:textId="77777777" w:rsidR="00567D4B" w:rsidRDefault="00567D4B" w:rsidP="00B33C08">
            <w:pPr>
              <w:spacing w:line="259" w:lineRule="auto"/>
              <w:rPr>
                <w:rFonts w:asciiTheme="minorHAnsi" w:hAnsiTheme="minorHAnsi"/>
                <w:sz w:val="22"/>
                <w:szCs w:val="22"/>
              </w:rPr>
            </w:pPr>
          </w:p>
          <w:p w14:paraId="32BDA30F" w14:textId="77777777" w:rsidR="00567D4B" w:rsidRDefault="00567D4B" w:rsidP="00B33C08">
            <w:pPr>
              <w:spacing w:line="259" w:lineRule="auto"/>
              <w:rPr>
                <w:rFonts w:asciiTheme="minorHAnsi" w:hAnsiTheme="minorHAnsi"/>
                <w:sz w:val="22"/>
                <w:szCs w:val="22"/>
              </w:rPr>
            </w:pPr>
          </w:p>
          <w:p w14:paraId="302537F0" w14:textId="77777777" w:rsidR="00567D4B" w:rsidRDefault="00567D4B" w:rsidP="00B33C08">
            <w:pPr>
              <w:spacing w:line="259" w:lineRule="auto"/>
              <w:rPr>
                <w:rFonts w:asciiTheme="minorHAnsi" w:hAnsiTheme="minorHAnsi"/>
                <w:sz w:val="22"/>
                <w:szCs w:val="22"/>
              </w:rPr>
            </w:pPr>
          </w:p>
          <w:p w14:paraId="1EDFC297" w14:textId="77777777" w:rsidR="00567D4B" w:rsidRPr="002C775D" w:rsidRDefault="00567D4B" w:rsidP="00B33C08">
            <w:pPr>
              <w:spacing w:line="259" w:lineRule="auto"/>
              <w:rPr>
                <w:rFonts w:asciiTheme="minorHAnsi" w:hAnsiTheme="minorHAnsi"/>
                <w:sz w:val="22"/>
                <w:szCs w:val="22"/>
              </w:rPr>
            </w:pPr>
          </w:p>
        </w:tc>
      </w:tr>
      <w:tr w:rsidR="00567D4B" w:rsidRPr="002C775D" w14:paraId="45D19CD6" w14:textId="77777777" w:rsidTr="002A10DF">
        <w:tc>
          <w:tcPr>
            <w:tcW w:w="804" w:type="dxa"/>
            <w:vMerge/>
            <w:tcBorders>
              <w:top w:val="single" w:sz="4" w:space="0" w:color="auto"/>
              <w:left w:val="single" w:sz="4" w:space="0" w:color="auto"/>
              <w:bottom w:val="single" w:sz="4" w:space="0" w:color="auto"/>
              <w:right w:val="single" w:sz="4" w:space="0" w:color="auto"/>
            </w:tcBorders>
          </w:tcPr>
          <w:p w14:paraId="62BDCB25" w14:textId="77777777" w:rsidR="00567D4B"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26273631" w14:textId="77777777" w:rsidR="00567D4B" w:rsidRPr="00BF2A73" w:rsidRDefault="00567D4B" w:rsidP="00B33C08">
            <w:pPr>
              <w:spacing w:line="259" w:lineRule="auto"/>
              <w:rPr>
                <w:rFonts w:asciiTheme="minorHAnsi" w:hAnsiTheme="minorHAnsi"/>
                <w:b/>
                <w:sz w:val="22"/>
                <w:szCs w:val="22"/>
              </w:rPr>
            </w:pPr>
          </w:p>
        </w:tc>
        <w:tc>
          <w:tcPr>
            <w:tcW w:w="2955" w:type="dxa"/>
            <w:tcBorders>
              <w:top w:val="single" w:sz="4" w:space="0" w:color="auto"/>
              <w:left w:val="single" w:sz="4" w:space="0" w:color="auto"/>
              <w:bottom w:val="single" w:sz="4" w:space="0" w:color="000000"/>
              <w:right w:val="single" w:sz="4" w:space="0" w:color="000000"/>
            </w:tcBorders>
          </w:tcPr>
          <w:p w14:paraId="4956B0EB" w14:textId="77777777" w:rsidR="00567D4B" w:rsidRDefault="00567D4B" w:rsidP="00B33C08">
            <w:pPr>
              <w:spacing w:after="160" w:line="259" w:lineRule="auto"/>
              <w:rPr>
                <w:rFonts w:asciiTheme="minorHAnsi" w:hAnsiTheme="minorHAnsi" w:cstheme="minorHAnsi"/>
                <w:b/>
                <w:bCs/>
                <w:sz w:val="22"/>
                <w:szCs w:val="22"/>
                <w:u w:val="single"/>
              </w:rPr>
            </w:pPr>
            <w:r w:rsidRPr="00A86891">
              <w:rPr>
                <w:rFonts w:asciiTheme="minorHAnsi" w:hAnsiTheme="minorHAnsi" w:cstheme="minorHAnsi"/>
                <w:b/>
                <w:bCs/>
                <w:sz w:val="22"/>
                <w:szCs w:val="22"/>
                <w:u w:val="single"/>
              </w:rPr>
              <w:t>Business Users:</w:t>
            </w:r>
          </w:p>
          <w:p w14:paraId="1DCE0D47" w14:textId="77777777" w:rsidR="00567D4B" w:rsidRPr="00A86891" w:rsidRDefault="00567D4B" w:rsidP="00B33C08">
            <w:pPr>
              <w:spacing w:line="259" w:lineRule="auto"/>
              <w:rPr>
                <w:rFonts w:asciiTheme="minorHAnsi" w:hAnsiTheme="minorHAnsi" w:cstheme="minorHAnsi"/>
                <w:b/>
                <w:bCs/>
                <w:sz w:val="22"/>
                <w:szCs w:val="22"/>
                <w:u w:val="single"/>
              </w:rPr>
            </w:pPr>
            <w:r w:rsidRPr="0077344E">
              <w:rPr>
                <w:rFonts w:asciiTheme="minorHAnsi" w:hAnsiTheme="minorHAnsi" w:cstheme="minorHAnsi"/>
                <w:i/>
                <w:iCs/>
                <w:sz w:val="22"/>
                <w:szCs w:val="22"/>
              </w:rPr>
              <w:t xml:space="preserve">As per Business User Script </w:t>
            </w:r>
          </w:p>
          <w:p w14:paraId="04E01179" w14:textId="77777777" w:rsidR="00567D4B" w:rsidRPr="00BF2A73" w:rsidRDefault="00567D4B" w:rsidP="00B33C08">
            <w:pPr>
              <w:spacing w:line="259" w:lineRule="auto"/>
              <w:ind w:right="170"/>
              <w:rPr>
                <w:rFonts w:asciiTheme="minorHAnsi" w:hAnsiTheme="minorHAnsi"/>
                <w:sz w:val="22"/>
                <w:szCs w:val="22"/>
              </w:rPr>
            </w:pPr>
          </w:p>
        </w:tc>
        <w:tc>
          <w:tcPr>
            <w:tcW w:w="1170" w:type="dxa"/>
            <w:tcBorders>
              <w:top w:val="single" w:sz="4" w:space="0" w:color="auto"/>
              <w:left w:val="single" w:sz="4" w:space="0" w:color="000000"/>
              <w:bottom w:val="single" w:sz="4" w:space="0" w:color="auto"/>
              <w:right w:val="single" w:sz="4" w:space="0" w:color="000000"/>
            </w:tcBorders>
          </w:tcPr>
          <w:p w14:paraId="230AF6AC" w14:textId="77777777" w:rsidR="00567D4B" w:rsidRPr="00513C9E" w:rsidRDefault="00567D4B" w:rsidP="00B33C08">
            <w:pPr>
              <w:spacing w:after="160" w:line="259" w:lineRule="auto"/>
              <w:rPr>
                <w:rFonts w:asciiTheme="minorHAnsi" w:hAnsiTheme="minorHAnsi"/>
                <w:sz w:val="22"/>
                <w:szCs w:val="22"/>
              </w:rPr>
            </w:pPr>
            <w:r w:rsidRPr="00513C9E">
              <w:rPr>
                <w:rFonts w:asciiTheme="minorHAnsi" w:hAnsi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76A5E24C" w14:textId="77777777" w:rsidR="00567D4B" w:rsidRPr="008F426A"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54E77831" w14:textId="77777777" w:rsidR="00567D4B" w:rsidRPr="00D675A9" w:rsidRDefault="00567D4B" w:rsidP="00B33C08">
            <w:pPr>
              <w:spacing w:after="160" w:line="259" w:lineRule="auto"/>
              <w:jc w:val="center"/>
              <w:rPr>
                <w:rFonts w:asciiTheme="minorHAnsi" w:hAnsiTheme="minorHAnsi" w:cstheme="minorHAnsi"/>
                <w:b/>
                <w:bCs/>
                <w:sz w:val="22"/>
                <w:szCs w:val="22"/>
              </w:rPr>
            </w:pPr>
            <w:r>
              <w:rPr>
                <w:rFonts w:ascii="Calibri" w:eastAsia="Calibri" w:hAnsi="Calibri" w:cs="Calibri"/>
                <w:b/>
                <w:sz w:val="22"/>
                <w:szCs w:val="22"/>
                <w:u w:val="single"/>
              </w:rPr>
              <w:t>ITD Testing Only</w:t>
            </w:r>
          </w:p>
        </w:tc>
        <w:tc>
          <w:tcPr>
            <w:tcW w:w="900" w:type="dxa"/>
            <w:tcBorders>
              <w:top w:val="single" w:sz="4" w:space="0" w:color="auto"/>
              <w:left w:val="single" w:sz="4" w:space="0" w:color="auto"/>
              <w:bottom w:val="single" w:sz="4" w:space="0" w:color="auto"/>
              <w:right w:val="single" w:sz="4" w:space="0" w:color="auto"/>
            </w:tcBorders>
          </w:tcPr>
          <w:p w14:paraId="4EFACFEF" w14:textId="77777777" w:rsidR="00567D4B" w:rsidRPr="008F6A4E"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0707DF64" w14:textId="77777777" w:rsidR="00567D4B" w:rsidRPr="008F6A4E"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tcBorders>
              <w:left w:val="single" w:sz="4" w:space="0" w:color="auto"/>
              <w:bottom w:val="single" w:sz="4" w:space="0" w:color="auto"/>
              <w:right w:val="single" w:sz="4" w:space="0" w:color="auto"/>
            </w:tcBorders>
          </w:tcPr>
          <w:p w14:paraId="5411B174" w14:textId="77777777" w:rsidR="00567D4B" w:rsidRDefault="00567D4B" w:rsidP="00B33C08">
            <w:pPr>
              <w:spacing w:line="259" w:lineRule="auto"/>
              <w:rPr>
                <w:rFonts w:asciiTheme="minorHAnsi" w:hAnsiTheme="minorHAnsi"/>
                <w:sz w:val="22"/>
                <w:szCs w:val="22"/>
              </w:rPr>
            </w:pPr>
          </w:p>
        </w:tc>
      </w:tr>
      <w:tr w:rsidR="00567D4B" w:rsidRPr="0084218D" w14:paraId="3F3C05C3" w14:textId="77777777" w:rsidTr="002A10DF">
        <w:tc>
          <w:tcPr>
            <w:tcW w:w="804" w:type="dxa"/>
            <w:vMerge w:val="restart"/>
            <w:tcBorders>
              <w:top w:val="single" w:sz="4" w:space="0" w:color="auto"/>
              <w:left w:val="single" w:sz="4" w:space="0" w:color="auto"/>
              <w:right w:val="single" w:sz="4" w:space="0" w:color="auto"/>
            </w:tcBorders>
          </w:tcPr>
          <w:p w14:paraId="157A9496"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83</w:t>
            </w:r>
            <w:r w:rsidRPr="00EE6FF0">
              <w:rPr>
                <w:rFonts w:asciiTheme="minorHAnsi" w:hAnsiTheme="minorHAnsi"/>
                <w:sz w:val="22"/>
                <w:szCs w:val="22"/>
              </w:rPr>
              <w:t>.</w:t>
            </w:r>
            <w:r>
              <w:rPr>
                <w:rFonts w:asciiTheme="minorHAnsi" w:hAnsiTheme="minorHAnsi"/>
                <w:sz w:val="22"/>
                <w:szCs w:val="22"/>
              </w:rPr>
              <w:t>4</w:t>
            </w:r>
          </w:p>
        </w:tc>
        <w:tc>
          <w:tcPr>
            <w:tcW w:w="2442" w:type="dxa"/>
            <w:vMerge w:val="restart"/>
            <w:tcBorders>
              <w:top w:val="single" w:sz="4" w:space="0" w:color="auto"/>
              <w:left w:val="single" w:sz="4" w:space="0" w:color="auto"/>
              <w:right w:val="single" w:sz="4" w:space="0" w:color="auto"/>
            </w:tcBorders>
          </w:tcPr>
          <w:p w14:paraId="1AA305FA"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ATM NCR HDE</w:t>
            </w:r>
          </w:p>
          <w:p w14:paraId="7B29063B"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3 hours)</w:t>
            </w:r>
          </w:p>
          <w:p w14:paraId="6FE11166" w14:textId="77777777" w:rsidR="00567D4B" w:rsidRPr="0084218D" w:rsidRDefault="00567D4B" w:rsidP="00B33C08">
            <w:pPr>
              <w:spacing w:after="32" w:line="239" w:lineRule="auto"/>
              <w:ind w:right="107"/>
              <w:rPr>
                <w:rFonts w:asciiTheme="minorHAnsi" w:hAnsiTheme="minorHAnsi" w:cstheme="minorHAnsi"/>
                <w:color w:val="000000" w:themeColor="text1"/>
              </w:rPr>
            </w:pPr>
          </w:p>
        </w:tc>
        <w:tc>
          <w:tcPr>
            <w:tcW w:w="2955" w:type="dxa"/>
            <w:tcBorders>
              <w:top w:val="single" w:sz="4" w:space="0" w:color="000000"/>
              <w:left w:val="single" w:sz="4" w:space="0" w:color="auto"/>
              <w:bottom w:val="single" w:sz="4" w:space="0" w:color="000000"/>
              <w:right w:val="single" w:sz="4" w:space="0" w:color="auto"/>
            </w:tcBorders>
          </w:tcPr>
          <w:p w14:paraId="28655B96"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537741C3"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ping and telnet etc. </w:t>
            </w:r>
          </w:p>
          <w:p w14:paraId="2122BF7E" w14:textId="77777777" w:rsidR="00567D4B" w:rsidRPr="0084218D" w:rsidRDefault="00567D4B" w:rsidP="00B33C08">
            <w:pPr>
              <w:spacing w:line="259" w:lineRule="auto"/>
              <w:ind w:right="170"/>
              <w:rPr>
                <w:rFonts w:asciiTheme="minorHAnsi" w:hAnsiTheme="minorHAnsi"/>
                <w:sz w:val="22"/>
                <w:szCs w:val="22"/>
              </w:rPr>
            </w:pPr>
          </w:p>
          <w:p w14:paraId="4D18FC98" w14:textId="77777777" w:rsidR="00567D4B" w:rsidRPr="0084218D" w:rsidRDefault="00567D4B" w:rsidP="00B33C08">
            <w:pPr>
              <w:spacing w:line="259" w:lineRule="auto"/>
              <w:ind w:right="170"/>
              <w:rPr>
                <w:rFonts w:asciiTheme="minorHAnsi" w:hAnsiTheme="minorHAnsi"/>
                <w:b/>
                <w:bCs/>
                <w:i/>
                <w:iCs/>
                <w:sz w:val="22"/>
                <w:szCs w:val="22"/>
              </w:rPr>
            </w:pPr>
          </w:p>
          <w:p w14:paraId="529F396C" w14:textId="77777777" w:rsidR="00567D4B" w:rsidRPr="0084218D" w:rsidRDefault="00567D4B" w:rsidP="00B33C08">
            <w:pPr>
              <w:spacing w:line="259" w:lineRule="auto"/>
              <w:ind w:right="170"/>
              <w:rPr>
                <w:rFonts w:asciiTheme="minorHAnsi" w:hAnsiTheme="minorHAnsi"/>
                <w:b/>
                <w:bCs/>
                <w:i/>
                <w:iCs/>
                <w:sz w:val="22"/>
                <w:szCs w:val="22"/>
              </w:rPr>
            </w:pPr>
          </w:p>
          <w:p w14:paraId="416AB4C8" w14:textId="77777777" w:rsidR="00567D4B" w:rsidRPr="0084218D" w:rsidRDefault="00567D4B" w:rsidP="00B33C08">
            <w:pPr>
              <w:spacing w:line="259" w:lineRule="auto"/>
              <w:ind w:right="17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5A6409D"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46098659"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7673F0D3" w14:textId="77777777" w:rsidR="00567D4B" w:rsidRPr="005E0619" w:rsidRDefault="00567D4B" w:rsidP="00B33C08">
            <w:pPr>
              <w:spacing w:line="254" w:lineRule="auto"/>
              <w:ind w:left="48"/>
              <w:jc w:val="center"/>
              <w:rPr>
                <w:rFonts w:ascii="Calibri" w:eastAsia="Calibri" w:hAnsi="Calibri"/>
                <w:sz w:val="22"/>
                <w:szCs w:val="22"/>
              </w:rPr>
            </w:pPr>
            <w:proofErr w:type="spellStart"/>
            <w:r w:rsidRPr="005E0619">
              <w:rPr>
                <w:rFonts w:ascii="Calibri" w:eastAsia="Calibri" w:hAnsi="Calibri"/>
                <w:b/>
                <w:sz w:val="22"/>
                <w:szCs w:val="22"/>
              </w:rPr>
              <w:t>Azfar</w:t>
            </w:r>
            <w:proofErr w:type="spellEnd"/>
            <w:r w:rsidRPr="005E0619">
              <w:rPr>
                <w:rFonts w:ascii="Calibri" w:eastAsia="Calibri" w:hAnsi="Calibri"/>
                <w:b/>
                <w:sz w:val="22"/>
                <w:szCs w:val="22"/>
              </w:rPr>
              <w:t xml:space="preserve"> Al </w:t>
            </w:r>
            <w:proofErr w:type="spellStart"/>
            <w:r w:rsidRPr="005E0619">
              <w:rPr>
                <w:rFonts w:ascii="Calibri" w:eastAsia="Calibri" w:hAnsi="Calibri"/>
                <w:b/>
                <w:sz w:val="22"/>
                <w:szCs w:val="22"/>
              </w:rPr>
              <w:t>Farabi</w:t>
            </w:r>
            <w:proofErr w:type="spellEnd"/>
          </w:p>
          <w:p w14:paraId="58EACF74" w14:textId="77777777" w:rsidR="00567D4B" w:rsidRPr="005E0619" w:rsidRDefault="00567D4B" w:rsidP="00B33C08">
            <w:pPr>
              <w:spacing w:line="254" w:lineRule="auto"/>
              <w:ind w:right="41"/>
              <w:jc w:val="center"/>
              <w:rPr>
                <w:rFonts w:ascii="Calibri" w:eastAsia="Calibri" w:hAnsi="Calibri"/>
                <w:sz w:val="22"/>
                <w:szCs w:val="22"/>
              </w:rPr>
            </w:pPr>
            <w:proofErr w:type="spellStart"/>
            <w:r w:rsidRPr="005E0619">
              <w:rPr>
                <w:rFonts w:ascii="Calibri" w:eastAsia="Calibri" w:hAnsi="Calibri"/>
                <w:b/>
                <w:sz w:val="22"/>
                <w:szCs w:val="22"/>
              </w:rPr>
              <w:t>Mufith</w:t>
            </w:r>
            <w:proofErr w:type="spellEnd"/>
          </w:p>
          <w:p w14:paraId="43257845"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0F83D4D3"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4F884964"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3A7457A5" w14:textId="77777777" w:rsidR="00567D4B" w:rsidRPr="0084218D" w:rsidRDefault="00567D4B" w:rsidP="00B33C08">
            <w:pPr>
              <w:spacing w:line="259" w:lineRule="auto"/>
              <w:ind w:right="56"/>
              <w:jc w:val="center"/>
              <w:rPr>
                <w:rFonts w:asciiTheme="minorHAnsi" w:hAnsiTheme="minorHAnsi"/>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1C533860" w14:textId="77777777" w:rsidR="00567D4B" w:rsidRDefault="00567D4B" w:rsidP="00B33C08">
            <w:pPr>
              <w:spacing w:after="5" w:line="235" w:lineRule="auto"/>
              <w:jc w:val="center"/>
              <w:rPr>
                <w:rFonts w:ascii="Calibri" w:eastAsia="Calibri" w:hAnsi="Calibri"/>
                <w:b/>
                <w:sz w:val="22"/>
                <w:szCs w:val="22"/>
              </w:rPr>
            </w:pPr>
            <w:r w:rsidRPr="005E0619">
              <w:rPr>
                <w:rFonts w:ascii="Calibri" w:eastAsia="Calibri" w:hAnsi="Calibri"/>
                <w:b/>
                <w:sz w:val="22"/>
                <w:szCs w:val="22"/>
              </w:rPr>
              <w:t xml:space="preserve">Mustafa </w:t>
            </w:r>
            <w:proofErr w:type="spellStart"/>
            <w:r w:rsidRPr="005E0619">
              <w:rPr>
                <w:rFonts w:ascii="Calibri" w:eastAsia="Calibri" w:hAnsi="Calibri"/>
                <w:b/>
                <w:sz w:val="22"/>
                <w:szCs w:val="22"/>
              </w:rPr>
              <w:t>Khmori</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Yusoff</w:t>
            </w:r>
            <w:proofErr w:type="spellEnd"/>
            <w:r w:rsidRPr="005E0619">
              <w:rPr>
                <w:rFonts w:ascii="Calibri" w:eastAsia="Calibri" w:hAnsi="Calibri"/>
                <w:b/>
                <w:sz w:val="22"/>
                <w:szCs w:val="22"/>
              </w:rPr>
              <w:t xml:space="preserve"> </w:t>
            </w:r>
          </w:p>
          <w:p w14:paraId="3FA66FC6"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6F1AE1E8"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75597F75"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057BA737" w14:textId="77777777" w:rsidR="00567D4B" w:rsidRPr="0084218D" w:rsidRDefault="00567D4B" w:rsidP="00B33C08">
            <w:pPr>
              <w:spacing w:line="259" w:lineRule="auto"/>
              <w:ind w:right="42"/>
              <w:jc w:val="center"/>
              <w:rPr>
                <w:rFonts w:asciiTheme="minorHAnsi" w:hAnsi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73CA9842"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3E400D6B"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val="restart"/>
            <w:tcBorders>
              <w:top w:val="single" w:sz="4" w:space="0" w:color="auto"/>
              <w:left w:val="single" w:sz="4" w:space="0" w:color="auto"/>
              <w:right w:val="single" w:sz="4" w:space="0" w:color="auto"/>
            </w:tcBorders>
          </w:tcPr>
          <w:p w14:paraId="3A4F9C03"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73</w:t>
            </w:r>
            <w:r w:rsidRPr="0084218D">
              <w:rPr>
                <w:rFonts w:asciiTheme="minorHAnsi" w:hAnsiTheme="minorHAnsi"/>
                <w:sz w:val="22"/>
                <w:szCs w:val="22"/>
              </w:rPr>
              <w:t>.</w:t>
            </w:r>
            <w:r>
              <w:rPr>
                <w:rFonts w:asciiTheme="minorHAnsi" w:hAnsiTheme="minorHAnsi"/>
                <w:sz w:val="22"/>
                <w:szCs w:val="22"/>
              </w:rPr>
              <w:t>4</w:t>
            </w:r>
          </w:p>
          <w:p w14:paraId="1B20E646"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ATM NCR HDE)</w:t>
            </w:r>
          </w:p>
          <w:p w14:paraId="582ED455" w14:textId="77777777" w:rsidR="00567D4B" w:rsidRPr="0084218D" w:rsidRDefault="00567D4B" w:rsidP="00B33C08">
            <w:pPr>
              <w:spacing w:line="259" w:lineRule="auto"/>
              <w:rPr>
                <w:rFonts w:asciiTheme="minorHAnsi" w:hAnsiTheme="minorHAnsi"/>
                <w:sz w:val="22"/>
                <w:szCs w:val="22"/>
              </w:rPr>
            </w:pPr>
          </w:p>
          <w:p w14:paraId="1794B6F8" w14:textId="77777777" w:rsidR="00567D4B" w:rsidRPr="0084218D" w:rsidRDefault="00567D4B" w:rsidP="00B33C08">
            <w:pPr>
              <w:spacing w:line="259" w:lineRule="auto"/>
              <w:rPr>
                <w:rFonts w:asciiTheme="minorHAnsi" w:hAnsiTheme="minorHAnsi"/>
                <w:sz w:val="22"/>
                <w:szCs w:val="22"/>
              </w:rPr>
            </w:pPr>
          </w:p>
        </w:tc>
      </w:tr>
      <w:tr w:rsidR="00567D4B" w:rsidRPr="0084218D" w14:paraId="191201D2" w14:textId="77777777" w:rsidTr="002A10DF">
        <w:tc>
          <w:tcPr>
            <w:tcW w:w="804" w:type="dxa"/>
            <w:vMerge/>
            <w:tcBorders>
              <w:left w:val="single" w:sz="4" w:space="0" w:color="auto"/>
              <w:bottom w:val="single" w:sz="4" w:space="0" w:color="auto"/>
              <w:right w:val="single" w:sz="4" w:space="0" w:color="auto"/>
            </w:tcBorders>
          </w:tcPr>
          <w:p w14:paraId="7CB5D01F" w14:textId="77777777" w:rsidR="00567D4B" w:rsidRPr="0084218D"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65FE1DA3" w14:textId="77777777" w:rsidR="00567D4B" w:rsidRPr="0084218D" w:rsidRDefault="00567D4B" w:rsidP="00B33C08">
            <w:pPr>
              <w:spacing w:line="259" w:lineRule="auto"/>
              <w:rPr>
                <w:rFonts w:asciiTheme="minorHAnsi" w:hAnsiTheme="minorHAnsi"/>
                <w:b/>
                <w:sz w:val="22"/>
                <w:szCs w:val="22"/>
              </w:rPr>
            </w:pPr>
          </w:p>
        </w:tc>
        <w:tc>
          <w:tcPr>
            <w:tcW w:w="2955" w:type="dxa"/>
            <w:tcBorders>
              <w:top w:val="single" w:sz="4" w:space="0" w:color="000000"/>
              <w:left w:val="single" w:sz="4" w:space="0" w:color="auto"/>
              <w:bottom w:val="single" w:sz="4" w:space="0" w:color="000000"/>
              <w:right w:val="single" w:sz="4" w:space="0" w:color="000000"/>
            </w:tcBorders>
          </w:tcPr>
          <w:p w14:paraId="60C3D11A" w14:textId="77777777" w:rsidR="00567D4B" w:rsidRPr="0084218D" w:rsidRDefault="00567D4B" w:rsidP="00B33C08">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Users:</w:t>
            </w:r>
          </w:p>
          <w:p w14:paraId="5339B8F2" w14:textId="77777777" w:rsidR="00567D4B" w:rsidRPr="0084218D" w:rsidRDefault="00567D4B" w:rsidP="00B33C08">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68790855" w14:textId="77777777" w:rsidR="00567D4B" w:rsidRPr="0084218D" w:rsidRDefault="00567D4B" w:rsidP="00B33C08">
            <w:pPr>
              <w:spacing w:line="259" w:lineRule="auto"/>
              <w:ind w:right="170"/>
              <w:rPr>
                <w:rFonts w:asciiTheme="minorHAnsi" w:hAnsiTheme="minorHAnsi"/>
                <w:b/>
                <w:bCs/>
                <w:i/>
                <w:iCs/>
                <w:sz w:val="22"/>
                <w:szCs w:val="22"/>
              </w:rPr>
            </w:pPr>
          </w:p>
          <w:p w14:paraId="06419EB7" w14:textId="77777777" w:rsidR="00567D4B" w:rsidRPr="0084218D" w:rsidRDefault="00567D4B" w:rsidP="00B33C08">
            <w:pPr>
              <w:spacing w:line="259" w:lineRule="auto"/>
              <w:ind w:left="96"/>
              <w:rPr>
                <w:rFonts w:asciiTheme="minorHAnsi" w:hAnsiTheme="minorHAnsi"/>
                <w:sz w:val="22"/>
                <w:szCs w:val="22"/>
              </w:rPr>
            </w:pPr>
          </w:p>
        </w:tc>
        <w:tc>
          <w:tcPr>
            <w:tcW w:w="1170" w:type="dxa"/>
            <w:tcBorders>
              <w:top w:val="single" w:sz="4" w:space="0" w:color="auto"/>
              <w:left w:val="single" w:sz="4" w:space="0" w:color="000000"/>
              <w:bottom w:val="single" w:sz="4" w:space="0" w:color="000000"/>
              <w:right w:val="single" w:sz="4" w:space="0" w:color="000000"/>
            </w:tcBorders>
          </w:tcPr>
          <w:p w14:paraId="1E72934C"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2C8982A8" w14:textId="77777777" w:rsidR="00567D4B" w:rsidRPr="0084218D"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32663BC7" w14:textId="77777777" w:rsidR="00567D4B" w:rsidRPr="00912B72" w:rsidRDefault="00567D4B" w:rsidP="00B33C08">
            <w:pPr>
              <w:jc w:val="center"/>
              <w:rPr>
                <w:rFonts w:ascii="Calibri" w:eastAsia="Calibri" w:hAnsi="Calibri" w:cs="Calibri"/>
                <w:b/>
                <w:bCs/>
                <w:color w:val="000000"/>
                <w:sz w:val="22"/>
                <w:szCs w:val="22"/>
              </w:rPr>
            </w:pPr>
            <w:r w:rsidRPr="00912B72">
              <w:rPr>
                <w:rFonts w:ascii="Calibri" w:eastAsia="Calibri" w:hAnsi="Calibri" w:cs="Calibri"/>
                <w:b/>
                <w:bCs/>
                <w:color w:val="000000"/>
                <w:sz w:val="22"/>
                <w:szCs w:val="22"/>
              </w:rPr>
              <w:t>BMD</w:t>
            </w:r>
          </w:p>
          <w:p w14:paraId="1710057B" w14:textId="77777777" w:rsidR="00567D4B" w:rsidRPr="00D675A9" w:rsidRDefault="00567D4B" w:rsidP="00B33C08">
            <w:pPr>
              <w:spacing w:after="160" w:line="259" w:lineRule="auto"/>
              <w:jc w:val="center"/>
              <w:rPr>
                <w:rFonts w:asciiTheme="minorHAnsi" w:hAnsiTheme="minorHAnsi" w:cstheme="minorHAnsi"/>
                <w:b/>
                <w:bCs/>
                <w:sz w:val="22"/>
                <w:szCs w:val="22"/>
              </w:rPr>
            </w:pPr>
          </w:p>
        </w:tc>
        <w:tc>
          <w:tcPr>
            <w:tcW w:w="900" w:type="dxa"/>
            <w:tcBorders>
              <w:top w:val="single" w:sz="4" w:space="0" w:color="auto"/>
              <w:left w:val="single" w:sz="4" w:space="0" w:color="auto"/>
              <w:bottom w:val="single" w:sz="4" w:space="0" w:color="auto"/>
              <w:right w:val="single" w:sz="4" w:space="0" w:color="auto"/>
            </w:tcBorders>
          </w:tcPr>
          <w:p w14:paraId="5CAEFE66"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40626A2B"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tcBorders>
              <w:left w:val="single" w:sz="4" w:space="0" w:color="auto"/>
              <w:bottom w:val="single" w:sz="4" w:space="0" w:color="auto"/>
              <w:right w:val="single" w:sz="4" w:space="0" w:color="auto"/>
            </w:tcBorders>
          </w:tcPr>
          <w:p w14:paraId="1A8FC8AB" w14:textId="77777777" w:rsidR="00567D4B" w:rsidRPr="0084218D" w:rsidRDefault="00567D4B" w:rsidP="00B33C08">
            <w:pPr>
              <w:spacing w:line="259" w:lineRule="auto"/>
              <w:rPr>
                <w:rFonts w:asciiTheme="minorHAnsi" w:hAnsiTheme="minorHAnsi"/>
                <w:sz w:val="22"/>
                <w:szCs w:val="22"/>
              </w:rPr>
            </w:pPr>
          </w:p>
        </w:tc>
      </w:tr>
      <w:tr w:rsidR="00567D4B" w:rsidRPr="002C775D" w14:paraId="573A9E34" w14:textId="77777777" w:rsidTr="002A10DF">
        <w:tc>
          <w:tcPr>
            <w:tcW w:w="804" w:type="dxa"/>
            <w:vMerge w:val="restart"/>
            <w:tcBorders>
              <w:top w:val="single" w:sz="4" w:space="0" w:color="auto"/>
              <w:left w:val="single" w:sz="4" w:space="0" w:color="auto"/>
              <w:bottom w:val="single" w:sz="4" w:space="0" w:color="auto"/>
              <w:right w:val="single" w:sz="4" w:space="0" w:color="auto"/>
            </w:tcBorders>
          </w:tcPr>
          <w:p w14:paraId="62DC8385"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83</w:t>
            </w:r>
            <w:r w:rsidRPr="00EE6FF0">
              <w:rPr>
                <w:rFonts w:asciiTheme="minorHAnsi" w:hAnsiTheme="minorHAnsi"/>
                <w:sz w:val="22"/>
                <w:szCs w:val="22"/>
              </w:rPr>
              <w:t>.</w:t>
            </w:r>
            <w:r>
              <w:rPr>
                <w:rFonts w:asciiTheme="minorHAnsi" w:hAnsiTheme="minorHAnsi"/>
                <w:sz w:val="22"/>
                <w:szCs w:val="22"/>
              </w:rPr>
              <w:t>5</w:t>
            </w:r>
          </w:p>
        </w:tc>
        <w:tc>
          <w:tcPr>
            <w:tcW w:w="2442" w:type="dxa"/>
            <w:vMerge w:val="restart"/>
            <w:tcBorders>
              <w:top w:val="single" w:sz="4" w:space="0" w:color="auto"/>
              <w:left w:val="single" w:sz="4" w:space="0" w:color="auto"/>
              <w:bottom w:val="single" w:sz="4" w:space="0" w:color="auto"/>
              <w:right w:val="single" w:sz="4" w:space="0" w:color="auto"/>
            </w:tcBorders>
          </w:tcPr>
          <w:p w14:paraId="40AE61EE"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CDM CL AV</w:t>
            </w:r>
          </w:p>
          <w:p w14:paraId="7CEFAE6A"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3 hours)</w:t>
            </w:r>
          </w:p>
          <w:p w14:paraId="1203193D" w14:textId="77777777" w:rsidR="00567D4B" w:rsidRPr="0084218D" w:rsidRDefault="00567D4B" w:rsidP="00B33C08">
            <w:pPr>
              <w:spacing w:line="259" w:lineRule="auto"/>
              <w:rPr>
                <w:rFonts w:asciiTheme="minorHAnsi" w:hAnsiTheme="minorHAnsi"/>
                <w:b/>
                <w:sz w:val="22"/>
                <w:szCs w:val="22"/>
              </w:rPr>
            </w:pPr>
          </w:p>
        </w:tc>
        <w:tc>
          <w:tcPr>
            <w:tcW w:w="2955" w:type="dxa"/>
            <w:tcBorders>
              <w:top w:val="single" w:sz="4" w:space="0" w:color="000000"/>
              <w:left w:val="single" w:sz="4" w:space="0" w:color="auto"/>
              <w:bottom w:val="single" w:sz="4" w:space="0" w:color="auto"/>
              <w:right w:val="single" w:sz="4" w:space="0" w:color="000000"/>
            </w:tcBorders>
          </w:tcPr>
          <w:p w14:paraId="1BEBEF09" w14:textId="77777777" w:rsidR="00567D4B" w:rsidRPr="0084218D" w:rsidRDefault="00567D4B" w:rsidP="00B33C08">
            <w:pPr>
              <w:spacing w:line="259" w:lineRule="auto"/>
              <w:rPr>
                <w:rFonts w:asciiTheme="minorHAnsi" w:hAnsiTheme="minorHAnsi"/>
                <w:b/>
                <w:bCs/>
                <w:sz w:val="22"/>
                <w:szCs w:val="22"/>
              </w:rPr>
            </w:pPr>
            <w:r w:rsidRPr="0084218D">
              <w:rPr>
                <w:rFonts w:asciiTheme="minorHAnsi" w:hAnsiTheme="minorHAnsi"/>
                <w:b/>
                <w:bCs/>
                <w:sz w:val="22"/>
                <w:szCs w:val="22"/>
              </w:rPr>
              <w:t>ITD SME:</w:t>
            </w:r>
          </w:p>
          <w:p w14:paraId="453DF6C0" w14:textId="77777777" w:rsidR="00567D4B" w:rsidRPr="0084218D" w:rsidRDefault="00567D4B" w:rsidP="00B33C08">
            <w:pPr>
              <w:spacing w:after="160" w:line="259" w:lineRule="auto"/>
              <w:rPr>
                <w:rFonts w:asciiTheme="minorHAnsi" w:hAnsiTheme="minorHAnsi" w:cstheme="minorHAnsi"/>
                <w:sz w:val="22"/>
                <w:szCs w:val="22"/>
              </w:rPr>
            </w:pPr>
            <w:r w:rsidRPr="0084218D">
              <w:rPr>
                <w:rFonts w:asciiTheme="minorHAnsi" w:hAnsiTheme="minorHAnsi" w:cstheme="minorHAnsi"/>
                <w:sz w:val="22"/>
                <w:szCs w:val="22"/>
              </w:rPr>
              <w:t>To test sign on and enquiry</w:t>
            </w:r>
          </w:p>
          <w:p w14:paraId="752FEC5A" w14:textId="77777777" w:rsidR="00567D4B" w:rsidRPr="0084218D" w:rsidRDefault="00567D4B" w:rsidP="00B33C08">
            <w:pPr>
              <w:spacing w:line="259" w:lineRule="auto"/>
              <w:ind w:right="170"/>
              <w:rPr>
                <w:rFonts w:asciiTheme="minorHAnsi" w:hAnsiTheme="minorHAnsi"/>
                <w:b/>
                <w:bCs/>
                <w:i/>
                <w:iCs/>
                <w:sz w:val="22"/>
                <w:szCs w:val="22"/>
              </w:rPr>
            </w:pPr>
          </w:p>
          <w:p w14:paraId="4A8B3946" w14:textId="77777777" w:rsidR="00567D4B" w:rsidRPr="0084218D" w:rsidRDefault="00567D4B" w:rsidP="00B33C08">
            <w:pPr>
              <w:spacing w:line="259" w:lineRule="auto"/>
              <w:ind w:right="170"/>
              <w:rPr>
                <w:rFonts w:asciiTheme="minorHAnsi" w:hAnsiTheme="minorHAnsi"/>
                <w:sz w:val="22"/>
                <w:szCs w:val="22"/>
              </w:rPr>
            </w:pPr>
          </w:p>
          <w:p w14:paraId="5A210094" w14:textId="77777777" w:rsidR="00567D4B" w:rsidRPr="0084218D" w:rsidRDefault="00567D4B" w:rsidP="00B33C08">
            <w:pPr>
              <w:spacing w:line="259" w:lineRule="auto"/>
              <w:ind w:right="170"/>
              <w:rPr>
                <w:rFonts w:asciiTheme="minorHAnsi" w:hAnsiTheme="minorHAnsi"/>
                <w:sz w:val="22"/>
                <w:szCs w:val="22"/>
              </w:rPr>
            </w:pPr>
          </w:p>
        </w:tc>
        <w:tc>
          <w:tcPr>
            <w:tcW w:w="1170" w:type="dxa"/>
            <w:tcBorders>
              <w:top w:val="single" w:sz="4" w:space="0" w:color="000000"/>
              <w:left w:val="single" w:sz="4" w:space="0" w:color="000000"/>
              <w:bottom w:val="single" w:sz="4" w:space="0" w:color="auto"/>
              <w:right w:val="single" w:sz="4" w:space="0" w:color="000000"/>
            </w:tcBorders>
          </w:tcPr>
          <w:p w14:paraId="3F2018EA"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4D68991B"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vAlign w:val="center"/>
          </w:tcPr>
          <w:p w14:paraId="40C68151" w14:textId="77777777" w:rsidR="00567D4B" w:rsidRPr="005E0619" w:rsidRDefault="00567D4B" w:rsidP="00B33C08">
            <w:pPr>
              <w:spacing w:line="254" w:lineRule="auto"/>
              <w:ind w:left="48"/>
              <w:jc w:val="center"/>
              <w:rPr>
                <w:rFonts w:ascii="Calibri" w:eastAsia="Calibri" w:hAnsi="Calibri"/>
                <w:sz w:val="22"/>
                <w:szCs w:val="22"/>
              </w:rPr>
            </w:pPr>
            <w:proofErr w:type="spellStart"/>
            <w:r w:rsidRPr="005E0619">
              <w:rPr>
                <w:rFonts w:ascii="Calibri" w:eastAsia="Calibri" w:hAnsi="Calibri"/>
                <w:b/>
                <w:sz w:val="22"/>
                <w:szCs w:val="22"/>
              </w:rPr>
              <w:t>Azfar</w:t>
            </w:r>
            <w:proofErr w:type="spellEnd"/>
            <w:r w:rsidRPr="005E0619">
              <w:rPr>
                <w:rFonts w:ascii="Calibri" w:eastAsia="Calibri" w:hAnsi="Calibri"/>
                <w:b/>
                <w:sz w:val="22"/>
                <w:szCs w:val="22"/>
              </w:rPr>
              <w:t xml:space="preserve"> Al </w:t>
            </w:r>
            <w:proofErr w:type="spellStart"/>
            <w:r w:rsidRPr="005E0619">
              <w:rPr>
                <w:rFonts w:ascii="Calibri" w:eastAsia="Calibri" w:hAnsi="Calibri"/>
                <w:b/>
                <w:sz w:val="22"/>
                <w:szCs w:val="22"/>
              </w:rPr>
              <w:t>Farabi</w:t>
            </w:r>
            <w:proofErr w:type="spellEnd"/>
          </w:p>
          <w:p w14:paraId="1A5BD878" w14:textId="77777777" w:rsidR="00567D4B" w:rsidRPr="005E0619" w:rsidRDefault="00567D4B" w:rsidP="00B33C08">
            <w:pPr>
              <w:spacing w:line="254" w:lineRule="auto"/>
              <w:ind w:right="41"/>
              <w:jc w:val="center"/>
              <w:rPr>
                <w:rFonts w:ascii="Calibri" w:eastAsia="Calibri" w:hAnsi="Calibri"/>
                <w:sz w:val="22"/>
                <w:szCs w:val="22"/>
              </w:rPr>
            </w:pPr>
            <w:proofErr w:type="spellStart"/>
            <w:r w:rsidRPr="005E0619">
              <w:rPr>
                <w:rFonts w:ascii="Calibri" w:eastAsia="Calibri" w:hAnsi="Calibri"/>
                <w:b/>
                <w:sz w:val="22"/>
                <w:szCs w:val="22"/>
              </w:rPr>
              <w:t>Mufith</w:t>
            </w:r>
            <w:proofErr w:type="spellEnd"/>
          </w:p>
          <w:p w14:paraId="508C377A"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2E3932E4"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63621A0F"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458EAB5C" w14:textId="77777777" w:rsidR="00567D4B" w:rsidRPr="0084218D" w:rsidRDefault="00567D4B" w:rsidP="00B33C08">
            <w:pPr>
              <w:spacing w:line="259" w:lineRule="auto"/>
              <w:ind w:left="48"/>
              <w:jc w:val="center"/>
              <w:rPr>
                <w:rFonts w:asciiTheme="minorHAnsi" w:hAnsiTheme="minorHAnsi"/>
                <w:b/>
                <w:sz w:val="22"/>
                <w:szCs w:val="22"/>
              </w:rPr>
            </w:pPr>
          </w:p>
        </w:tc>
        <w:tc>
          <w:tcPr>
            <w:tcW w:w="1530" w:type="dxa"/>
            <w:tcBorders>
              <w:top w:val="single" w:sz="4" w:space="0" w:color="000000"/>
              <w:left w:val="single" w:sz="4" w:space="0" w:color="000000"/>
              <w:bottom w:val="single" w:sz="4" w:space="0" w:color="auto"/>
              <w:right w:val="single" w:sz="4" w:space="0" w:color="auto"/>
            </w:tcBorders>
            <w:vAlign w:val="center"/>
          </w:tcPr>
          <w:p w14:paraId="0D50B035"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b/>
                <w:sz w:val="22"/>
                <w:szCs w:val="22"/>
              </w:rPr>
              <w:t xml:space="preserve">Mustafa </w:t>
            </w:r>
            <w:proofErr w:type="spellStart"/>
            <w:r w:rsidRPr="005E0619">
              <w:rPr>
                <w:rFonts w:ascii="Calibri" w:eastAsia="Calibri" w:hAnsi="Calibri"/>
                <w:b/>
                <w:sz w:val="22"/>
                <w:szCs w:val="22"/>
              </w:rPr>
              <w:t>Khmori</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Yusoff</w:t>
            </w:r>
            <w:proofErr w:type="spellEnd"/>
            <w:r w:rsidRPr="005E0619">
              <w:rPr>
                <w:rFonts w:ascii="Calibri" w:eastAsia="Calibri" w:hAnsi="Calibri"/>
                <w:b/>
                <w:sz w:val="22"/>
                <w:szCs w:val="22"/>
              </w:rPr>
              <w:t xml:space="preserve"> </w:t>
            </w:r>
            <w:r w:rsidRPr="005E0619">
              <w:rPr>
                <w:rFonts w:ascii="Calibri" w:eastAsia="Calibri" w:hAnsi="Calibri"/>
                <w:sz w:val="22"/>
                <w:szCs w:val="22"/>
              </w:rPr>
              <w:t xml:space="preserve">Application </w:t>
            </w:r>
          </w:p>
          <w:p w14:paraId="6B84952D"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585BDAD4"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56E6DE0A" w14:textId="77777777" w:rsidR="00567D4B" w:rsidRPr="005E0619" w:rsidRDefault="00567D4B" w:rsidP="00B33C08">
            <w:pPr>
              <w:spacing w:after="5" w:line="235" w:lineRule="auto"/>
              <w:jc w:val="center"/>
              <w:rPr>
                <w:rFonts w:ascii="Calibri" w:eastAsia="Calibri" w:hAnsi="Calibri"/>
                <w:sz w:val="22"/>
                <w:szCs w:val="22"/>
              </w:rPr>
            </w:pPr>
          </w:p>
          <w:p w14:paraId="71E11C77" w14:textId="77777777" w:rsidR="00567D4B" w:rsidRPr="0084218D" w:rsidRDefault="00567D4B" w:rsidP="00B33C08">
            <w:pPr>
              <w:spacing w:line="259" w:lineRule="auto"/>
              <w:ind w:left="2"/>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640E0494"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08D28BA5"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val="restart"/>
            <w:tcBorders>
              <w:top w:val="single" w:sz="4" w:space="0" w:color="auto"/>
              <w:left w:val="single" w:sz="4" w:space="0" w:color="auto"/>
              <w:right w:val="single" w:sz="4" w:space="0" w:color="auto"/>
            </w:tcBorders>
          </w:tcPr>
          <w:p w14:paraId="1043DF4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73.5</w:t>
            </w:r>
          </w:p>
          <w:p w14:paraId="16DA8D2E" w14:textId="3382908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CD</w:t>
            </w:r>
            <w:r w:rsidR="00674B9C">
              <w:rPr>
                <w:rFonts w:asciiTheme="minorHAnsi" w:hAnsiTheme="minorHAnsi"/>
                <w:sz w:val="22"/>
                <w:szCs w:val="22"/>
              </w:rPr>
              <w:t>M</w:t>
            </w:r>
            <w:r w:rsidRPr="0084218D">
              <w:rPr>
                <w:rFonts w:asciiTheme="minorHAnsi" w:hAnsiTheme="minorHAnsi"/>
                <w:sz w:val="22"/>
                <w:szCs w:val="22"/>
              </w:rPr>
              <w:t xml:space="preserve"> CL AV)</w:t>
            </w:r>
          </w:p>
          <w:p w14:paraId="5966C905" w14:textId="77777777" w:rsidR="00567D4B" w:rsidRDefault="00567D4B" w:rsidP="00B33C08">
            <w:pPr>
              <w:spacing w:line="259" w:lineRule="auto"/>
              <w:rPr>
                <w:rFonts w:asciiTheme="minorHAnsi" w:hAnsiTheme="minorHAnsi"/>
                <w:sz w:val="22"/>
                <w:szCs w:val="22"/>
              </w:rPr>
            </w:pPr>
          </w:p>
        </w:tc>
      </w:tr>
      <w:tr w:rsidR="00567D4B" w:rsidRPr="002C775D" w14:paraId="2526711E" w14:textId="77777777" w:rsidTr="002A10DF">
        <w:tc>
          <w:tcPr>
            <w:tcW w:w="804" w:type="dxa"/>
            <w:vMerge/>
            <w:tcBorders>
              <w:top w:val="single" w:sz="4" w:space="0" w:color="auto"/>
              <w:left w:val="single" w:sz="4" w:space="0" w:color="auto"/>
              <w:bottom w:val="single" w:sz="4" w:space="0" w:color="auto"/>
              <w:right w:val="single" w:sz="4" w:space="0" w:color="auto"/>
            </w:tcBorders>
          </w:tcPr>
          <w:p w14:paraId="7ED4257A" w14:textId="77777777" w:rsidR="00567D4B"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2BAEAB70" w14:textId="77777777" w:rsidR="00567D4B" w:rsidRPr="00BF2A73" w:rsidRDefault="00567D4B" w:rsidP="00B33C08">
            <w:pPr>
              <w:spacing w:line="259" w:lineRule="auto"/>
              <w:rPr>
                <w:rFonts w:asciiTheme="minorHAnsi" w:hAnsiTheme="minorHAnsi"/>
                <w:b/>
                <w:sz w:val="22"/>
                <w:szCs w:val="22"/>
              </w:rPr>
            </w:pPr>
          </w:p>
        </w:tc>
        <w:tc>
          <w:tcPr>
            <w:tcW w:w="2955" w:type="dxa"/>
            <w:tcBorders>
              <w:top w:val="single" w:sz="4" w:space="0" w:color="auto"/>
              <w:left w:val="single" w:sz="4" w:space="0" w:color="auto"/>
              <w:bottom w:val="single" w:sz="4" w:space="0" w:color="auto"/>
              <w:right w:val="single" w:sz="4" w:space="0" w:color="000000"/>
            </w:tcBorders>
          </w:tcPr>
          <w:p w14:paraId="66F3B3BD" w14:textId="77777777" w:rsidR="00567D4B" w:rsidRDefault="00567D4B" w:rsidP="00B33C08">
            <w:pPr>
              <w:spacing w:after="160" w:line="259" w:lineRule="auto"/>
              <w:rPr>
                <w:rFonts w:asciiTheme="minorHAnsi" w:hAnsiTheme="minorHAnsi" w:cstheme="minorHAnsi"/>
                <w:b/>
                <w:bCs/>
                <w:sz w:val="22"/>
                <w:szCs w:val="22"/>
                <w:u w:val="single"/>
              </w:rPr>
            </w:pPr>
            <w:r w:rsidRPr="00A86891">
              <w:rPr>
                <w:rFonts w:asciiTheme="minorHAnsi" w:hAnsiTheme="minorHAnsi" w:cstheme="minorHAnsi"/>
                <w:b/>
                <w:bCs/>
                <w:sz w:val="22"/>
                <w:szCs w:val="22"/>
                <w:u w:val="single"/>
              </w:rPr>
              <w:t>Business User:</w:t>
            </w:r>
          </w:p>
          <w:p w14:paraId="2E434183" w14:textId="77777777" w:rsidR="00567D4B" w:rsidRPr="007477D1"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65350EFC" w14:textId="77777777" w:rsidR="00567D4B" w:rsidRPr="003029A6" w:rsidRDefault="00567D4B" w:rsidP="00B33C08">
            <w:pPr>
              <w:spacing w:line="259" w:lineRule="auto"/>
              <w:ind w:right="170"/>
              <w:rPr>
                <w:rFonts w:asciiTheme="minorHAnsi" w:hAnsiTheme="minorHAnsi"/>
                <w:b/>
                <w:bCs/>
                <w:i/>
                <w:iCs/>
                <w:sz w:val="22"/>
                <w:szCs w:val="22"/>
              </w:rPr>
            </w:pPr>
          </w:p>
          <w:p w14:paraId="3F8CD5EE" w14:textId="77777777" w:rsidR="00567D4B" w:rsidRPr="00BF2A73" w:rsidRDefault="00567D4B" w:rsidP="00B33C08">
            <w:pPr>
              <w:spacing w:line="259" w:lineRule="auto"/>
              <w:rPr>
                <w:rFonts w:asciiTheme="minorHAnsi" w:hAnsiTheme="minorHAnsi"/>
                <w:b/>
                <w:sz w:val="22"/>
                <w:szCs w:val="22"/>
              </w:rPr>
            </w:pPr>
          </w:p>
        </w:tc>
        <w:tc>
          <w:tcPr>
            <w:tcW w:w="1170" w:type="dxa"/>
            <w:tcBorders>
              <w:top w:val="single" w:sz="4" w:space="0" w:color="auto"/>
              <w:left w:val="single" w:sz="4" w:space="0" w:color="000000"/>
              <w:bottom w:val="single" w:sz="4" w:space="0" w:color="auto"/>
              <w:right w:val="single" w:sz="4" w:space="0" w:color="000000"/>
            </w:tcBorders>
          </w:tcPr>
          <w:p w14:paraId="18F7D305" w14:textId="77777777" w:rsidR="00567D4B" w:rsidRPr="00513C9E" w:rsidRDefault="00567D4B" w:rsidP="00B33C08">
            <w:pPr>
              <w:spacing w:after="160" w:line="259" w:lineRule="auto"/>
              <w:rPr>
                <w:rFonts w:asciiTheme="minorHAnsi" w:hAnsiTheme="minorHAnsi"/>
                <w:sz w:val="22"/>
                <w:szCs w:val="22"/>
              </w:rPr>
            </w:pPr>
            <w:r w:rsidRPr="00513C9E">
              <w:rPr>
                <w:rFonts w:asciiTheme="minorHAnsi" w:hAnsi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76672C32" w14:textId="77777777" w:rsidR="00567D4B" w:rsidRPr="008F426A"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6F178202" w14:textId="77777777" w:rsidR="00567D4B" w:rsidRPr="00790242" w:rsidRDefault="00567D4B" w:rsidP="00B33C08">
            <w:pPr>
              <w:jc w:val="center"/>
              <w:rPr>
                <w:rFonts w:ascii="Calibri" w:eastAsia="Calibri" w:hAnsi="Calibri" w:cs="Calibri"/>
                <w:b/>
                <w:bCs/>
                <w:color w:val="000000"/>
                <w:sz w:val="22"/>
                <w:szCs w:val="22"/>
              </w:rPr>
            </w:pPr>
            <w:r w:rsidRPr="00912B72">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73E36CB3" w14:textId="77777777" w:rsidR="00567D4B" w:rsidRPr="008F6A4E"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76CE1778" w14:textId="77777777" w:rsidR="00567D4B" w:rsidRPr="008F6A4E"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tcBorders>
              <w:left w:val="single" w:sz="4" w:space="0" w:color="auto"/>
              <w:bottom w:val="single" w:sz="4" w:space="0" w:color="auto"/>
              <w:right w:val="single" w:sz="4" w:space="0" w:color="auto"/>
            </w:tcBorders>
          </w:tcPr>
          <w:p w14:paraId="5B674DF4" w14:textId="77777777" w:rsidR="00567D4B" w:rsidRDefault="00567D4B" w:rsidP="00B33C08">
            <w:pPr>
              <w:spacing w:line="259" w:lineRule="auto"/>
              <w:rPr>
                <w:rFonts w:asciiTheme="minorHAnsi" w:hAnsiTheme="minorHAnsi"/>
                <w:sz w:val="22"/>
                <w:szCs w:val="22"/>
              </w:rPr>
            </w:pPr>
          </w:p>
        </w:tc>
      </w:tr>
      <w:tr w:rsidR="00567D4B" w:rsidRPr="002C775D" w14:paraId="54E6688D" w14:textId="77777777" w:rsidTr="002A10DF">
        <w:tc>
          <w:tcPr>
            <w:tcW w:w="804" w:type="dxa"/>
            <w:vMerge w:val="restart"/>
            <w:tcBorders>
              <w:top w:val="single" w:sz="4" w:space="0" w:color="auto"/>
              <w:left w:val="single" w:sz="4" w:space="0" w:color="auto"/>
              <w:bottom w:val="single" w:sz="4" w:space="0" w:color="auto"/>
              <w:right w:val="single" w:sz="4" w:space="0" w:color="auto"/>
            </w:tcBorders>
          </w:tcPr>
          <w:p w14:paraId="4ECE5FD1"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83</w:t>
            </w:r>
            <w:r w:rsidRPr="00EE6FF0">
              <w:rPr>
                <w:rFonts w:asciiTheme="minorHAnsi" w:hAnsiTheme="minorHAnsi"/>
                <w:sz w:val="22"/>
                <w:szCs w:val="22"/>
              </w:rPr>
              <w:t>.</w:t>
            </w:r>
            <w:r>
              <w:rPr>
                <w:rFonts w:asciiTheme="minorHAnsi" w:hAnsiTheme="minorHAnsi"/>
                <w:sz w:val="22"/>
                <w:szCs w:val="22"/>
              </w:rPr>
              <w:t>6</w:t>
            </w:r>
          </w:p>
        </w:tc>
        <w:tc>
          <w:tcPr>
            <w:tcW w:w="2442" w:type="dxa"/>
            <w:vMerge w:val="restart"/>
            <w:tcBorders>
              <w:top w:val="single" w:sz="4" w:space="0" w:color="auto"/>
              <w:left w:val="single" w:sz="4" w:space="0" w:color="auto"/>
              <w:bottom w:val="single" w:sz="4" w:space="0" w:color="auto"/>
              <w:right w:val="single" w:sz="4" w:space="0" w:color="auto"/>
            </w:tcBorders>
          </w:tcPr>
          <w:p w14:paraId="5E3EBF8C"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CDM CL HDE</w:t>
            </w:r>
          </w:p>
          <w:p w14:paraId="284749E8"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3 hours)</w:t>
            </w:r>
          </w:p>
          <w:p w14:paraId="51EB2046" w14:textId="77777777" w:rsidR="00567D4B" w:rsidRPr="0084218D" w:rsidRDefault="00567D4B" w:rsidP="00B33C08">
            <w:pPr>
              <w:spacing w:line="259" w:lineRule="auto"/>
              <w:rPr>
                <w:rFonts w:asciiTheme="minorHAnsi" w:hAnsiTheme="minorHAnsi"/>
                <w:b/>
                <w:sz w:val="22"/>
                <w:szCs w:val="22"/>
              </w:rPr>
            </w:pPr>
          </w:p>
        </w:tc>
        <w:tc>
          <w:tcPr>
            <w:tcW w:w="2955" w:type="dxa"/>
            <w:tcBorders>
              <w:top w:val="single" w:sz="4" w:space="0" w:color="auto"/>
              <w:left w:val="single" w:sz="4" w:space="0" w:color="auto"/>
              <w:bottom w:val="single" w:sz="4" w:space="0" w:color="auto"/>
              <w:right w:val="single" w:sz="4" w:space="0" w:color="auto"/>
            </w:tcBorders>
          </w:tcPr>
          <w:p w14:paraId="4441F2D9"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310E4B5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ping and telnet etc.  </w:t>
            </w:r>
          </w:p>
          <w:p w14:paraId="0C6E3B81" w14:textId="77777777" w:rsidR="00567D4B" w:rsidRPr="0084218D" w:rsidRDefault="00567D4B" w:rsidP="00B33C08">
            <w:pPr>
              <w:spacing w:line="259" w:lineRule="auto"/>
              <w:rPr>
                <w:rFonts w:asciiTheme="minorHAnsi" w:hAnsiTheme="minorHAnsi"/>
                <w:b/>
                <w:sz w:val="22"/>
                <w:szCs w:val="22"/>
              </w:rPr>
            </w:pPr>
          </w:p>
          <w:p w14:paraId="7BED7BFB" w14:textId="77777777" w:rsidR="00567D4B" w:rsidRPr="0084218D" w:rsidRDefault="00567D4B" w:rsidP="00B33C08">
            <w:pPr>
              <w:spacing w:line="259" w:lineRule="auto"/>
              <w:ind w:right="170"/>
              <w:rPr>
                <w:rFonts w:asciiTheme="minorHAnsi" w:hAnsiTheme="minorHAnsi"/>
                <w:b/>
                <w:bCs/>
                <w:i/>
                <w:iCs/>
                <w:sz w:val="22"/>
                <w:szCs w:val="22"/>
              </w:rPr>
            </w:pPr>
          </w:p>
          <w:p w14:paraId="60BA4E42" w14:textId="77777777" w:rsidR="00567D4B" w:rsidRPr="0084218D" w:rsidRDefault="00567D4B" w:rsidP="00B33C08">
            <w:pPr>
              <w:spacing w:line="259" w:lineRule="auto"/>
              <w:ind w:right="170"/>
              <w:rPr>
                <w:rFonts w:asciiTheme="minorHAnsi" w:hAnsiTheme="minorHAnsi"/>
                <w:b/>
                <w:bCs/>
                <w:i/>
                <w:iCs/>
                <w:sz w:val="22"/>
                <w:szCs w:val="22"/>
              </w:rPr>
            </w:pPr>
          </w:p>
          <w:p w14:paraId="66592067" w14:textId="77777777" w:rsidR="00567D4B" w:rsidRPr="0084218D" w:rsidRDefault="00567D4B" w:rsidP="00B33C08">
            <w:pPr>
              <w:spacing w:line="259" w:lineRule="auto"/>
              <w:ind w:right="170"/>
              <w:rPr>
                <w:rFonts w:asciiTheme="minorHAnsi" w:hAnsiTheme="minorHAnsi"/>
                <w:b/>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43CF4E0"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lastRenderedPageBreak/>
              <w:t>Successful</w:t>
            </w:r>
          </w:p>
        </w:tc>
        <w:tc>
          <w:tcPr>
            <w:tcW w:w="1350" w:type="dxa"/>
            <w:tcBorders>
              <w:top w:val="single" w:sz="4" w:space="0" w:color="auto"/>
              <w:left w:val="single" w:sz="4" w:space="0" w:color="auto"/>
              <w:bottom w:val="single" w:sz="4" w:space="0" w:color="auto"/>
              <w:right w:val="single" w:sz="4" w:space="0" w:color="auto"/>
            </w:tcBorders>
          </w:tcPr>
          <w:p w14:paraId="318AE69B"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38BD88BF" w14:textId="77777777" w:rsidR="00567D4B" w:rsidRPr="005E0619" w:rsidRDefault="00567D4B" w:rsidP="00B33C08">
            <w:pPr>
              <w:spacing w:line="254" w:lineRule="auto"/>
              <w:ind w:left="48"/>
              <w:jc w:val="center"/>
              <w:rPr>
                <w:rFonts w:ascii="Calibri" w:eastAsia="Calibri" w:hAnsi="Calibri"/>
                <w:sz w:val="22"/>
                <w:szCs w:val="22"/>
              </w:rPr>
            </w:pPr>
            <w:proofErr w:type="spellStart"/>
            <w:r w:rsidRPr="005E0619">
              <w:rPr>
                <w:rFonts w:ascii="Calibri" w:eastAsia="Calibri" w:hAnsi="Calibri"/>
                <w:b/>
                <w:sz w:val="22"/>
                <w:szCs w:val="22"/>
              </w:rPr>
              <w:t>Azfar</w:t>
            </w:r>
            <w:proofErr w:type="spellEnd"/>
            <w:r w:rsidRPr="005E0619">
              <w:rPr>
                <w:rFonts w:ascii="Calibri" w:eastAsia="Calibri" w:hAnsi="Calibri"/>
                <w:b/>
                <w:sz w:val="22"/>
                <w:szCs w:val="22"/>
              </w:rPr>
              <w:t xml:space="preserve"> Al </w:t>
            </w:r>
            <w:proofErr w:type="spellStart"/>
            <w:r w:rsidRPr="005E0619">
              <w:rPr>
                <w:rFonts w:ascii="Calibri" w:eastAsia="Calibri" w:hAnsi="Calibri"/>
                <w:b/>
                <w:sz w:val="22"/>
                <w:szCs w:val="22"/>
              </w:rPr>
              <w:t>Farabi</w:t>
            </w:r>
            <w:proofErr w:type="spellEnd"/>
          </w:p>
          <w:p w14:paraId="5A33E951" w14:textId="77777777" w:rsidR="00567D4B" w:rsidRPr="005E0619" w:rsidRDefault="00567D4B" w:rsidP="00B33C08">
            <w:pPr>
              <w:spacing w:line="254" w:lineRule="auto"/>
              <w:ind w:right="41"/>
              <w:jc w:val="center"/>
              <w:rPr>
                <w:rFonts w:ascii="Calibri" w:eastAsia="Calibri" w:hAnsi="Calibri"/>
                <w:sz w:val="22"/>
                <w:szCs w:val="22"/>
              </w:rPr>
            </w:pPr>
            <w:proofErr w:type="spellStart"/>
            <w:r w:rsidRPr="005E0619">
              <w:rPr>
                <w:rFonts w:ascii="Calibri" w:eastAsia="Calibri" w:hAnsi="Calibri"/>
                <w:b/>
                <w:sz w:val="22"/>
                <w:szCs w:val="22"/>
              </w:rPr>
              <w:t>Mufith</w:t>
            </w:r>
            <w:proofErr w:type="spellEnd"/>
          </w:p>
          <w:p w14:paraId="148AB1C7"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27D2E19B"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6025C7A1"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lastRenderedPageBreak/>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246860E7" w14:textId="77777777" w:rsidR="00567D4B" w:rsidRPr="0084218D" w:rsidRDefault="00567D4B" w:rsidP="00B33C08">
            <w:pPr>
              <w:spacing w:line="259" w:lineRule="auto"/>
              <w:ind w:left="48"/>
              <w:jc w:val="center"/>
              <w:rPr>
                <w:rFonts w:asciiTheme="minorHAnsi" w:hAnsiTheme="minorHAnsi"/>
                <w:b/>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535A4998" w14:textId="77777777" w:rsidR="00567D4B" w:rsidRPr="005E0619" w:rsidRDefault="00567D4B" w:rsidP="00B33C08">
            <w:pPr>
              <w:spacing w:line="254" w:lineRule="auto"/>
              <w:ind w:left="2"/>
              <w:jc w:val="center"/>
              <w:rPr>
                <w:rFonts w:ascii="Calibri" w:eastAsia="Calibri" w:hAnsi="Calibri"/>
                <w:b/>
                <w:sz w:val="22"/>
                <w:szCs w:val="22"/>
              </w:rPr>
            </w:pPr>
            <w:r w:rsidRPr="005E0619">
              <w:rPr>
                <w:rFonts w:ascii="Calibri" w:eastAsia="Calibri" w:hAnsi="Calibri"/>
                <w:b/>
                <w:sz w:val="22"/>
                <w:szCs w:val="22"/>
              </w:rPr>
              <w:lastRenderedPageBreak/>
              <w:t xml:space="preserve">                          </w:t>
            </w:r>
          </w:p>
          <w:p w14:paraId="49C63797"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b/>
                <w:sz w:val="22"/>
                <w:szCs w:val="22"/>
              </w:rPr>
              <w:t xml:space="preserve">Mustafa </w:t>
            </w:r>
            <w:proofErr w:type="spellStart"/>
            <w:r w:rsidRPr="005E0619">
              <w:rPr>
                <w:rFonts w:ascii="Calibri" w:eastAsia="Calibri" w:hAnsi="Calibri"/>
                <w:b/>
                <w:sz w:val="22"/>
                <w:szCs w:val="22"/>
              </w:rPr>
              <w:t>Khmori</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Yusoff</w:t>
            </w:r>
            <w:proofErr w:type="spellEnd"/>
            <w:r w:rsidRPr="005E0619">
              <w:rPr>
                <w:rFonts w:ascii="Calibri" w:eastAsia="Calibri" w:hAnsi="Calibri"/>
                <w:b/>
                <w:sz w:val="22"/>
                <w:szCs w:val="22"/>
              </w:rPr>
              <w:t xml:space="preserve"> </w:t>
            </w:r>
            <w:r w:rsidRPr="005E0619">
              <w:rPr>
                <w:rFonts w:ascii="Calibri" w:eastAsia="Calibri" w:hAnsi="Calibri"/>
                <w:sz w:val="22"/>
                <w:szCs w:val="22"/>
              </w:rPr>
              <w:t xml:space="preserve">Application </w:t>
            </w:r>
          </w:p>
          <w:p w14:paraId="544F80DC"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090F4C12"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lastRenderedPageBreak/>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2AE60158" w14:textId="77777777" w:rsidR="00567D4B" w:rsidRPr="0084218D" w:rsidRDefault="00567D4B" w:rsidP="00B33C08">
            <w:pPr>
              <w:spacing w:line="259" w:lineRule="auto"/>
              <w:ind w:left="2"/>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54CE464A"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086B5D01"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tcBorders>
              <w:top w:val="single" w:sz="4" w:space="0" w:color="auto"/>
              <w:left w:val="single" w:sz="4" w:space="0" w:color="auto"/>
              <w:bottom w:val="single" w:sz="4" w:space="0" w:color="auto"/>
              <w:right w:val="single" w:sz="4" w:space="0" w:color="auto"/>
            </w:tcBorders>
          </w:tcPr>
          <w:p w14:paraId="19DB93DB"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73</w:t>
            </w:r>
            <w:r w:rsidRPr="0084218D">
              <w:rPr>
                <w:rFonts w:asciiTheme="minorHAnsi" w:hAnsiTheme="minorHAnsi"/>
                <w:sz w:val="22"/>
                <w:szCs w:val="22"/>
              </w:rPr>
              <w:t>.</w:t>
            </w:r>
            <w:r>
              <w:rPr>
                <w:rFonts w:asciiTheme="minorHAnsi" w:hAnsiTheme="minorHAnsi"/>
                <w:sz w:val="22"/>
                <w:szCs w:val="22"/>
              </w:rPr>
              <w:t>6</w:t>
            </w:r>
          </w:p>
          <w:p w14:paraId="17C3FDA5" w14:textId="22F2DB50" w:rsidR="00567D4B"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CD</w:t>
            </w:r>
            <w:r w:rsidR="00674B9C">
              <w:rPr>
                <w:rFonts w:asciiTheme="minorHAnsi" w:hAnsiTheme="minorHAnsi"/>
                <w:sz w:val="22"/>
                <w:szCs w:val="22"/>
              </w:rPr>
              <w:t>M</w:t>
            </w:r>
            <w:r w:rsidRPr="0084218D">
              <w:rPr>
                <w:rFonts w:asciiTheme="minorHAnsi" w:hAnsiTheme="minorHAnsi"/>
                <w:sz w:val="22"/>
                <w:szCs w:val="22"/>
              </w:rPr>
              <w:t xml:space="preserve"> CL HDE)</w:t>
            </w:r>
          </w:p>
        </w:tc>
      </w:tr>
      <w:tr w:rsidR="00567D4B" w:rsidRPr="002C775D" w14:paraId="5B5EF21E" w14:textId="77777777" w:rsidTr="002A10DF">
        <w:tc>
          <w:tcPr>
            <w:tcW w:w="804" w:type="dxa"/>
            <w:vMerge/>
            <w:tcBorders>
              <w:top w:val="single" w:sz="4" w:space="0" w:color="auto"/>
              <w:left w:val="single" w:sz="4" w:space="0" w:color="auto"/>
              <w:bottom w:val="single" w:sz="4" w:space="0" w:color="auto"/>
              <w:right w:val="single" w:sz="4" w:space="0" w:color="auto"/>
            </w:tcBorders>
          </w:tcPr>
          <w:p w14:paraId="2645B93F" w14:textId="77777777" w:rsidR="00567D4B"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5BE07F6D" w14:textId="77777777" w:rsidR="00567D4B" w:rsidRPr="00AB2CF3" w:rsidRDefault="00567D4B" w:rsidP="00B33C08">
            <w:pPr>
              <w:spacing w:line="259" w:lineRule="auto"/>
              <w:rPr>
                <w:rFonts w:asciiTheme="minorHAnsi" w:hAnsiTheme="minorHAnsi"/>
                <w:b/>
                <w:sz w:val="22"/>
                <w:szCs w:val="22"/>
              </w:rPr>
            </w:pPr>
          </w:p>
        </w:tc>
        <w:tc>
          <w:tcPr>
            <w:tcW w:w="2955" w:type="dxa"/>
            <w:tcBorders>
              <w:top w:val="single" w:sz="4" w:space="0" w:color="auto"/>
              <w:left w:val="single" w:sz="4" w:space="0" w:color="auto"/>
              <w:bottom w:val="single" w:sz="4" w:space="0" w:color="000000"/>
              <w:right w:val="single" w:sz="4" w:space="0" w:color="000000"/>
            </w:tcBorders>
          </w:tcPr>
          <w:p w14:paraId="4E8554C2" w14:textId="77777777" w:rsidR="00567D4B" w:rsidRDefault="00567D4B" w:rsidP="00B33C08">
            <w:pPr>
              <w:spacing w:after="160" w:line="259" w:lineRule="auto"/>
              <w:rPr>
                <w:rFonts w:asciiTheme="minorHAnsi" w:hAnsiTheme="minorHAnsi" w:cstheme="minorHAnsi"/>
                <w:b/>
                <w:bCs/>
                <w:sz w:val="22"/>
                <w:szCs w:val="22"/>
                <w:u w:val="single"/>
              </w:rPr>
            </w:pPr>
            <w:r w:rsidRPr="00A86891">
              <w:rPr>
                <w:rFonts w:asciiTheme="minorHAnsi" w:hAnsiTheme="minorHAnsi" w:cstheme="minorHAnsi"/>
                <w:b/>
                <w:bCs/>
                <w:sz w:val="22"/>
                <w:szCs w:val="22"/>
                <w:u w:val="single"/>
              </w:rPr>
              <w:t>Business Users:</w:t>
            </w:r>
          </w:p>
          <w:p w14:paraId="6C118059" w14:textId="77777777" w:rsidR="00567D4B" w:rsidRPr="003431EC"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7675C96B" w14:textId="77777777" w:rsidR="00567D4B" w:rsidRPr="00775EF7" w:rsidRDefault="00567D4B" w:rsidP="00B33C08">
            <w:pPr>
              <w:spacing w:line="259" w:lineRule="auto"/>
              <w:rPr>
                <w:rFonts w:asciiTheme="minorHAnsi" w:hAnsiTheme="minorHAnsi"/>
                <w:b/>
                <w:bCs/>
                <w:sz w:val="22"/>
                <w:szCs w:val="22"/>
              </w:rPr>
            </w:pPr>
          </w:p>
        </w:tc>
        <w:tc>
          <w:tcPr>
            <w:tcW w:w="1170" w:type="dxa"/>
            <w:tcBorders>
              <w:top w:val="single" w:sz="4" w:space="0" w:color="auto"/>
              <w:left w:val="single" w:sz="4" w:space="0" w:color="000000"/>
              <w:bottom w:val="single" w:sz="4" w:space="0" w:color="000000"/>
              <w:right w:val="single" w:sz="4" w:space="0" w:color="000000"/>
            </w:tcBorders>
          </w:tcPr>
          <w:p w14:paraId="1FBD0E13" w14:textId="77777777" w:rsidR="00567D4B" w:rsidRPr="00513C9E" w:rsidRDefault="00567D4B" w:rsidP="00B33C08">
            <w:pPr>
              <w:spacing w:after="160" w:line="259" w:lineRule="auto"/>
              <w:rPr>
                <w:rFonts w:asciiTheme="minorHAnsi" w:hAnsiTheme="minorHAnsi"/>
                <w:sz w:val="22"/>
                <w:szCs w:val="22"/>
              </w:rPr>
            </w:pPr>
            <w:r w:rsidRPr="00513C9E">
              <w:rPr>
                <w:rFonts w:asciiTheme="minorHAnsi" w:hAnsi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32D1C0A6" w14:textId="77777777" w:rsidR="00567D4B" w:rsidRPr="008F426A"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33D880AA" w14:textId="77777777" w:rsidR="00567D4B" w:rsidRPr="0087004A" w:rsidRDefault="00567D4B" w:rsidP="00B33C08">
            <w:pPr>
              <w:jc w:val="center"/>
              <w:rPr>
                <w:rFonts w:ascii="Calibri" w:eastAsia="Calibri" w:hAnsi="Calibri" w:cs="Calibri"/>
                <w:b/>
                <w:bCs/>
                <w:color w:val="000000"/>
                <w:sz w:val="22"/>
                <w:szCs w:val="22"/>
              </w:rPr>
            </w:pPr>
            <w:r w:rsidRPr="00912B72">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13CCC3DD" w14:textId="77777777" w:rsidR="00567D4B" w:rsidRPr="008F6A4E"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3182C16A" w14:textId="77777777" w:rsidR="00567D4B" w:rsidRPr="008F6A4E"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tcBorders>
              <w:top w:val="single" w:sz="4" w:space="0" w:color="auto"/>
              <w:left w:val="single" w:sz="4" w:space="0" w:color="auto"/>
              <w:bottom w:val="single" w:sz="4" w:space="0" w:color="auto"/>
              <w:right w:val="single" w:sz="4" w:space="0" w:color="auto"/>
            </w:tcBorders>
          </w:tcPr>
          <w:p w14:paraId="0042C7F8"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73</w:t>
            </w:r>
            <w:r w:rsidRPr="0084218D">
              <w:rPr>
                <w:rFonts w:asciiTheme="minorHAnsi" w:hAnsiTheme="minorHAnsi"/>
                <w:sz w:val="22"/>
                <w:szCs w:val="22"/>
              </w:rPr>
              <w:t>.</w:t>
            </w:r>
            <w:r>
              <w:rPr>
                <w:rFonts w:asciiTheme="minorHAnsi" w:hAnsiTheme="minorHAnsi"/>
                <w:sz w:val="22"/>
                <w:szCs w:val="22"/>
              </w:rPr>
              <w:t>6</w:t>
            </w:r>
          </w:p>
          <w:p w14:paraId="1CFE1B03" w14:textId="41AFBF1C" w:rsidR="00567D4B"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CD</w:t>
            </w:r>
            <w:r w:rsidR="00674B9C">
              <w:rPr>
                <w:rFonts w:asciiTheme="minorHAnsi" w:hAnsiTheme="minorHAnsi"/>
                <w:sz w:val="22"/>
                <w:szCs w:val="22"/>
              </w:rPr>
              <w:t>M</w:t>
            </w:r>
            <w:r w:rsidRPr="0084218D">
              <w:rPr>
                <w:rFonts w:asciiTheme="minorHAnsi" w:hAnsiTheme="minorHAnsi"/>
                <w:sz w:val="22"/>
                <w:szCs w:val="22"/>
              </w:rPr>
              <w:t xml:space="preserve"> CL HDE)</w:t>
            </w:r>
          </w:p>
        </w:tc>
      </w:tr>
      <w:tr w:rsidR="00567D4B" w:rsidRPr="0084218D" w14:paraId="496044EC" w14:textId="77777777" w:rsidTr="002A10DF">
        <w:tc>
          <w:tcPr>
            <w:tcW w:w="804" w:type="dxa"/>
            <w:vMerge w:val="restart"/>
            <w:tcBorders>
              <w:top w:val="single" w:sz="4" w:space="0" w:color="auto"/>
              <w:left w:val="single" w:sz="4" w:space="0" w:color="auto"/>
              <w:bottom w:val="single" w:sz="4" w:space="0" w:color="auto"/>
              <w:right w:val="single" w:sz="4" w:space="0" w:color="auto"/>
            </w:tcBorders>
          </w:tcPr>
          <w:p w14:paraId="647B61AE"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83</w:t>
            </w:r>
            <w:r w:rsidRPr="000F627A">
              <w:rPr>
                <w:rFonts w:asciiTheme="minorHAnsi" w:hAnsiTheme="minorHAnsi"/>
                <w:sz w:val="22"/>
                <w:szCs w:val="22"/>
              </w:rPr>
              <w:t>.</w:t>
            </w:r>
            <w:r>
              <w:rPr>
                <w:rFonts w:asciiTheme="minorHAnsi" w:hAnsiTheme="minorHAnsi"/>
                <w:sz w:val="22"/>
                <w:szCs w:val="22"/>
              </w:rPr>
              <w:t>7</w:t>
            </w:r>
          </w:p>
        </w:tc>
        <w:tc>
          <w:tcPr>
            <w:tcW w:w="2442" w:type="dxa"/>
            <w:vMerge w:val="restart"/>
            <w:tcBorders>
              <w:top w:val="single" w:sz="4" w:space="0" w:color="auto"/>
              <w:left w:val="single" w:sz="4" w:space="0" w:color="auto"/>
              <w:bottom w:val="single" w:sz="4" w:space="0" w:color="auto"/>
              <w:right w:val="single" w:sz="4" w:space="0" w:color="auto"/>
            </w:tcBorders>
          </w:tcPr>
          <w:p w14:paraId="6C5F48EB" w14:textId="77777777" w:rsidR="00567D4B" w:rsidRPr="0084218D" w:rsidRDefault="00567D4B" w:rsidP="00B33C08">
            <w:pPr>
              <w:spacing w:line="259" w:lineRule="auto"/>
              <w:ind w:right="195"/>
              <w:rPr>
                <w:rFonts w:asciiTheme="minorHAnsi" w:hAnsiTheme="minorHAnsi"/>
                <w:b/>
                <w:sz w:val="22"/>
                <w:szCs w:val="22"/>
              </w:rPr>
            </w:pPr>
            <w:proofErr w:type="spellStart"/>
            <w:r w:rsidRPr="0084218D">
              <w:rPr>
                <w:rFonts w:asciiTheme="minorHAnsi" w:hAnsiTheme="minorHAnsi"/>
                <w:b/>
                <w:sz w:val="22"/>
                <w:szCs w:val="22"/>
              </w:rPr>
              <w:t>CaRM</w:t>
            </w:r>
            <w:proofErr w:type="spellEnd"/>
            <w:r w:rsidRPr="0084218D">
              <w:rPr>
                <w:rFonts w:asciiTheme="minorHAnsi" w:hAnsiTheme="minorHAnsi"/>
                <w:b/>
                <w:sz w:val="22"/>
                <w:szCs w:val="22"/>
              </w:rPr>
              <w:t xml:space="preserve"> OKI AV</w:t>
            </w:r>
          </w:p>
          <w:p w14:paraId="1E7D511D" w14:textId="77777777" w:rsidR="00567D4B" w:rsidRPr="0084218D" w:rsidRDefault="00567D4B" w:rsidP="00B33C08">
            <w:pPr>
              <w:spacing w:line="259" w:lineRule="auto"/>
              <w:ind w:right="195"/>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3 hours)</w:t>
            </w:r>
          </w:p>
          <w:p w14:paraId="489D952F" w14:textId="77777777" w:rsidR="00567D4B" w:rsidRPr="0084218D" w:rsidRDefault="00567D4B" w:rsidP="00B33C08">
            <w:pPr>
              <w:spacing w:line="259" w:lineRule="auto"/>
              <w:rPr>
                <w:rFonts w:asciiTheme="minorHAnsi" w:hAnsiTheme="minorHAnsi"/>
                <w:b/>
                <w:sz w:val="22"/>
                <w:szCs w:val="22"/>
              </w:rPr>
            </w:pPr>
          </w:p>
        </w:tc>
        <w:tc>
          <w:tcPr>
            <w:tcW w:w="2955" w:type="dxa"/>
            <w:tcBorders>
              <w:top w:val="single" w:sz="4" w:space="0" w:color="000000"/>
              <w:left w:val="single" w:sz="4" w:space="0" w:color="auto"/>
              <w:bottom w:val="single" w:sz="4" w:space="0" w:color="auto"/>
              <w:right w:val="single" w:sz="4" w:space="0" w:color="000000"/>
            </w:tcBorders>
          </w:tcPr>
          <w:p w14:paraId="60710922"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6B784E1E" w14:textId="77777777" w:rsidR="00567D4B" w:rsidRPr="0084218D" w:rsidRDefault="00567D4B" w:rsidP="00B33C08">
            <w:pPr>
              <w:spacing w:after="160" w:line="259" w:lineRule="auto"/>
              <w:rPr>
                <w:rFonts w:asciiTheme="minorHAnsi" w:hAnsiTheme="minorHAnsi" w:cstheme="minorHAnsi"/>
                <w:sz w:val="22"/>
                <w:szCs w:val="22"/>
              </w:rPr>
            </w:pPr>
            <w:r w:rsidRPr="0084218D">
              <w:rPr>
                <w:rFonts w:asciiTheme="minorHAnsi" w:hAnsiTheme="minorHAnsi" w:cstheme="minorHAnsi"/>
                <w:sz w:val="22"/>
                <w:szCs w:val="22"/>
              </w:rPr>
              <w:t>To test sign on and enquiry</w:t>
            </w:r>
          </w:p>
          <w:p w14:paraId="0159BCE7"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000000"/>
              <w:left w:val="single" w:sz="4" w:space="0" w:color="000000"/>
              <w:bottom w:val="single" w:sz="4" w:space="0" w:color="auto"/>
              <w:right w:val="single" w:sz="4" w:space="0" w:color="000000"/>
            </w:tcBorders>
          </w:tcPr>
          <w:p w14:paraId="6AB0A1E3"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153F759C"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vAlign w:val="center"/>
          </w:tcPr>
          <w:p w14:paraId="3E8F8F14" w14:textId="77777777" w:rsidR="00567D4B" w:rsidRPr="005E0619" w:rsidRDefault="00567D4B" w:rsidP="00B33C08">
            <w:pPr>
              <w:spacing w:line="254" w:lineRule="auto"/>
              <w:ind w:left="48"/>
              <w:jc w:val="center"/>
              <w:rPr>
                <w:rFonts w:ascii="Calibri" w:eastAsia="Calibri" w:hAnsi="Calibri"/>
                <w:sz w:val="22"/>
                <w:szCs w:val="22"/>
              </w:rPr>
            </w:pPr>
            <w:proofErr w:type="spellStart"/>
            <w:r w:rsidRPr="005E0619">
              <w:rPr>
                <w:rFonts w:ascii="Calibri" w:eastAsia="Calibri" w:hAnsi="Calibri"/>
                <w:b/>
                <w:sz w:val="22"/>
                <w:szCs w:val="22"/>
              </w:rPr>
              <w:t>Azfar</w:t>
            </w:r>
            <w:proofErr w:type="spellEnd"/>
            <w:r w:rsidRPr="005E0619">
              <w:rPr>
                <w:rFonts w:ascii="Calibri" w:eastAsia="Calibri" w:hAnsi="Calibri"/>
                <w:b/>
                <w:sz w:val="22"/>
                <w:szCs w:val="22"/>
              </w:rPr>
              <w:t xml:space="preserve"> Al </w:t>
            </w:r>
            <w:proofErr w:type="spellStart"/>
            <w:r w:rsidRPr="005E0619">
              <w:rPr>
                <w:rFonts w:ascii="Calibri" w:eastAsia="Calibri" w:hAnsi="Calibri"/>
                <w:b/>
                <w:sz w:val="22"/>
                <w:szCs w:val="22"/>
              </w:rPr>
              <w:t>Farabi</w:t>
            </w:r>
            <w:proofErr w:type="spellEnd"/>
          </w:p>
          <w:p w14:paraId="2470CEF4" w14:textId="77777777" w:rsidR="00567D4B" w:rsidRPr="005E0619" w:rsidRDefault="00567D4B" w:rsidP="00B33C08">
            <w:pPr>
              <w:spacing w:line="254" w:lineRule="auto"/>
              <w:ind w:right="41"/>
              <w:jc w:val="center"/>
              <w:rPr>
                <w:rFonts w:ascii="Calibri" w:eastAsia="Calibri" w:hAnsi="Calibri"/>
                <w:sz w:val="22"/>
                <w:szCs w:val="22"/>
              </w:rPr>
            </w:pPr>
            <w:proofErr w:type="spellStart"/>
            <w:r w:rsidRPr="005E0619">
              <w:rPr>
                <w:rFonts w:ascii="Calibri" w:eastAsia="Calibri" w:hAnsi="Calibri"/>
                <w:b/>
                <w:sz w:val="22"/>
                <w:szCs w:val="22"/>
              </w:rPr>
              <w:t>Mufith</w:t>
            </w:r>
            <w:proofErr w:type="spellEnd"/>
          </w:p>
          <w:p w14:paraId="16C03492"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66AD74EB"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276B37D6"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5749C5C3" w14:textId="77777777" w:rsidR="00567D4B" w:rsidRPr="0084218D" w:rsidRDefault="00567D4B" w:rsidP="00B33C08">
            <w:pPr>
              <w:spacing w:line="259" w:lineRule="auto"/>
              <w:ind w:left="48"/>
              <w:jc w:val="center"/>
              <w:rPr>
                <w:rFonts w:asciiTheme="minorHAnsi" w:hAnsiTheme="minorHAnsi"/>
                <w:b/>
                <w:sz w:val="22"/>
                <w:szCs w:val="22"/>
              </w:rPr>
            </w:pPr>
          </w:p>
        </w:tc>
        <w:tc>
          <w:tcPr>
            <w:tcW w:w="1530" w:type="dxa"/>
            <w:tcBorders>
              <w:top w:val="single" w:sz="4" w:space="0" w:color="000000"/>
              <w:left w:val="single" w:sz="4" w:space="0" w:color="000000"/>
              <w:bottom w:val="single" w:sz="4" w:space="0" w:color="auto"/>
              <w:right w:val="single" w:sz="4" w:space="0" w:color="auto"/>
            </w:tcBorders>
            <w:vAlign w:val="center"/>
          </w:tcPr>
          <w:p w14:paraId="4434AC72"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b/>
                <w:sz w:val="22"/>
                <w:szCs w:val="22"/>
              </w:rPr>
              <w:t xml:space="preserve">Mustafa </w:t>
            </w:r>
            <w:proofErr w:type="spellStart"/>
            <w:r w:rsidRPr="005E0619">
              <w:rPr>
                <w:rFonts w:ascii="Calibri" w:eastAsia="Calibri" w:hAnsi="Calibri"/>
                <w:b/>
                <w:sz w:val="22"/>
                <w:szCs w:val="22"/>
              </w:rPr>
              <w:t>Khmori</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Yusoff</w:t>
            </w:r>
            <w:proofErr w:type="spellEnd"/>
            <w:r w:rsidRPr="005E0619">
              <w:rPr>
                <w:rFonts w:ascii="Calibri" w:eastAsia="Calibri" w:hAnsi="Calibri"/>
                <w:b/>
                <w:sz w:val="22"/>
                <w:szCs w:val="22"/>
              </w:rPr>
              <w:t xml:space="preserve"> </w:t>
            </w:r>
            <w:r w:rsidRPr="005E0619">
              <w:rPr>
                <w:rFonts w:ascii="Calibri" w:eastAsia="Calibri" w:hAnsi="Calibri"/>
                <w:sz w:val="22"/>
                <w:szCs w:val="22"/>
              </w:rPr>
              <w:t xml:space="preserve">Application </w:t>
            </w:r>
          </w:p>
          <w:p w14:paraId="33C86CC1"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2B00EBB3"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5D5F05B9" w14:textId="77777777" w:rsidR="00567D4B" w:rsidRPr="005E0619" w:rsidRDefault="00567D4B" w:rsidP="00B33C08">
            <w:pPr>
              <w:spacing w:after="5" w:line="235" w:lineRule="auto"/>
              <w:jc w:val="center"/>
              <w:rPr>
                <w:rFonts w:ascii="Calibri" w:eastAsia="Calibri" w:hAnsi="Calibri"/>
                <w:sz w:val="22"/>
                <w:szCs w:val="22"/>
              </w:rPr>
            </w:pPr>
          </w:p>
          <w:p w14:paraId="216B5FED" w14:textId="77777777" w:rsidR="00567D4B" w:rsidRPr="0084218D" w:rsidRDefault="00567D4B" w:rsidP="00B33C08">
            <w:pPr>
              <w:spacing w:line="259" w:lineRule="auto"/>
              <w:ind w:left="2"/>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2F4BD925"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0BD63650"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val="restart"/>
            <w:tcBorders>
              <w:top w:val="single" w:sz="4" w:space="0" w:color="auto"/>
              <w:left w:val="single" w:sz="4" w:space="0" w:color="auto"/>
              <w:right w:val="single" w:sz="4" w:space="0" w:color="auto"/>
            </w:tcBorders>
          </w:tcPr>
          <w:p w14:paraId="33EE54A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73.7</w:t>
            </w:r>
          </w:p>
          <w:p w14:paraId="59338B33"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(Bring Up </w:t>
            </w:r>
            <w:proofErr w:type="spellStart"/>
            <w:r w:rsidRPr="0084218D">
              <w:rPr>
                <w:rFonts w:asciiTheme="minorHAnsi" w:hAnsiTheme="minorHAnsi"/>
                <w:sz w:val="22"/>
                <w:szCs w:val="22"/>
              </w:rPr>
              <w:t>CaRM</w:t>
            </w:r>
            <w:proofErr w:type="spellEnd"/>
            <w:r w:rsidRPr="0084218D">
              <w:rPr>
                <w:rFonts w:asciiTheme="minorHAnsi" w:hAnsiTheme="minorHAnsi"/>
                <w:sz w:val="22"/>
                <w:szCs w:val="22"/>
              </w:rPr>
              <w:t xml:space="preserve"> OKI AV)</w:t>
            </w:r>
          </w:p>
          <w:p w14:paraId="29700443" w14:textId="77777777" w:rsidR="00567D4B" w:rsidRPr="0084218D" w:rsidRDefault="00567D4B" w:rsidP="00B33C08">
            <w:pPr>
              <w:spacing w:line="259" w:lineRule="auto"/>
              <w:rPr>
                <w:rFonts w:asciiTheme="minorHAnsi" w:hAnsiTheme="minorHAnsi"/>
                <w:sz w:val="22"/>
                <w:szCs w:val="22"/>
              </w:rPr>
            </w:pPr>
          </w:p>
        </w:tc>
      </w:tr>
      <w:tr w:rsidR="00567D4B" w:rsidRPr="0084218D" w14:paraId="21923FBB" w14:textId="77777777" w:rsidTr="002A10DF">
        <w:tc>
          <w:tcPr>
            <w:tcW w:w="804" w:type="dxa"/>
            <w:vMerge/>
            <w:tcBorders>
              <w:top w:val="single" w:sz="4" w:space="0" w:color="auto"/>
              <w:left w:val="single" w:sz="4" w:space="0" w:color="auto"/>
              <w:bottom w:val="single" w:sz="4" w:space="0" w:color="auto"/>
              <w:right w:val="single" w:sz="4" w:space="0" w:color="auto"/>
            </w:tcBorders>
          </w:tcPr>
          <w:p w14:paraId="0D40EF9F" w14:textId="77777777" w:rsidR="00567D4B" w:rsidRPr="0084218D"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0F357118" w14:textId="77777777" w:rsidR="00567D4B" w:rsidRPr="0084218D" w:rsidRDefault="00567D4B" w:rsidP="00B33C08">
            <w:pPr>
              <w:spacing w:line="259" w:lineRule="auto"/>
              <w:ind w:right="195"/>
              <w:rPr>
                <w:rFonts w:asciiTheme="minorHAnsi" w:hAnsiTheme="minorHAnsi"/>
                <w:b/>
                <w:sz w:val="22"/>
                <w:szCs w:val="22"/>
              </w:rPr>
            </w:pPr>
          </w:p>
        </w:tc>
        <w:tc>
          <w:tcPr>
            <w:tcW w:w="2955" w:type="dxa"/>
            <w:tcBorders>
              <w:top w:val="single" w:sz="4" w:space="0" w:color="auto"/>
              <w:left w:val="single" w:sz="4" w:space="0" w:color="auto"/>
              <w:bottom w:val="single" w:sz="4" w:space="0" w:color="000000"/>
              <w:right w:val="single" w:sz="4" w:space="0" w:color="000000"/>
            </w:tcBorders>
          </w:tcPr>
          <w:p w14:paraId="10406064" w14:textId="77777777" w:rsidR="00567D4B" w:rsidRPr="0084218D" w:rsidRDefault="00567D4B" w:rsidP="00B33C08">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Users:</w:t>
            </w:r>
          </w:p>
          <w:p w14:paraId="10BE986D" w14:textId="77777777" w:rsidR="00567D4B" w:rsidRPr="0084218D" w:rsidRDefault="00567D4B" w:rsidP="00B33C08">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7AEA34A2" w14:textId="77777777" w:rsidR="00567D4B" w:rsidRPr="0084218D" w:rsidRDefault="00567D4B" w:rsidP="00B33C08">
            <w:pPr>
              <w:spacing w:line="259" w:lineRule="auto"/>
              <w:ind w:right="195"/>
              <w:rPr>
                <w:rFonts w:asciiTheme="minorHAnsi" w:hAnsiTheme="minorHAnsi"/>
                <w:sz w:val="22"/>
                <w:szCs w:val="22"/>
              </w:rPr>
            </w:pPr>
          </w:p>
        </w:tc>
        <w:tc>
          <w:tcPr>
            <w:tcW w:w="1170" w:type="dxa"/>
            <w:tcBorders>
              <w:top w:val="single" w:sz="4" w:space="0" w:color="auto"/>
              <w:left w:val="single" w:sz="4" w:space="0" w:color="000000"/>
              <w:bottom w:val="single" w:sz="4" w:space="0" w:color="auto"/>
              <w:right w:val="single" w:sz="4" w:space="0" w:color="000000"/>
            </w:tcBorders>
          </w:tcPr>
          <w:p w14:paraId="05F21D0C"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345101F1" w14:textId="77777777" w:rsidR="00567D4B" w:rsidRPr="0084218D"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22C45750" w14:textId="77777777" w:rsidR="00567D4B" w:rsidRPr="00D675A9" w:rsidRDefault="00567D4B" w:rsidP="00B33C08">
            <w:pPr>
              <w:spacing w:after="160" w:line="259" w:lineRule="auto"/>
              <w:jc w:val="center"/>
              <w:rPr>
                <w:rFonts w:asciiTheme="minorHAnsi" w:hAnsiTheme="minorHAnsi" w:cstheme="minorHAnsi"/>
                <w:b/>
                <w:bCs/>
                <w:sz w:val="22"/>
                <w:szCs w:val="22"/>
              </w:rPr>
            </w:pPr>
            <w:r w:rsidRPr="00A8707C">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61566CF4"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4B9EC520"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tcBorders>
              <w:left w:val="single" w:sz="4" w:space="0" w:color="auto"/>
              <w:bottom w:val="single" w:sz="4" w:space="0" w:color="auto"/>
              <w:right w:val="single" w:sz="4" w:space="0" w:color="auto"/>
            </w:tcBorders>
          </w:tcPr>
          <w:p w14:paraId="24FD3977" w14:textId="77777777" w:rsidR="00567D4B" w:rsidRPr="0084218D" w:rsidRDefault="00567D4B" w:rsidP="00B33C08">
            <w:pPr>
              <w:spacing w:line="259" w:lineRule="auto"/>
              <w:rPr>
                <w:rFonts w:asciiTheme="minorHAnsi" w:hAnsiTheme="minorHAnsi"/>
                <w:sz w:val="22"/>
                <w:szCs w:val="22"/>
              </w:rPr>
            </w:pPr>
          </w:p>
        </w:tc>
      </w:tr>
      <w:tr w:rsidR="00567D4B" w:rsidRPr="002C775D" w14:paraId="60B3585E" w14:textId="77777777" w:rsidTr="002A10DF">
        <w:tc>
          <w:tcPr>
            <w:tcW w:w="804" w:type="dxa"/>
            <w:vMerge w:val="restart"/>
            <w:tcBorders>
              <w:top w:val="single" w:sz="4" w:space="0" w:color="auto"/>
              <w:left w:val="single" w:sz="4" w:space="0" w:color="auto"/>
              <w:right w:val="single" w:sz="4" w:space="0" w:color="auto"/>
            </w:tcBorders>
          </w:tcPr>
          <w:p w14:paraId="02A3B6F0"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83</w:t>
            </w:r>
            <w:r w:rsidRPr="000F627A">
              <w:rPr>
                <w:rFonts w:asciiTheme="minorHAnsi" w:hAnsiTheme="minorHAnsi"/>
                <w:sz w:val="22"/>
                <w:szCs w:val="22"/>
              </w:rPr>
              <w:t>.</w:t>
            </w:r>
            <w:r>
              <w:rPr>
                <w:rFonts w:asciiTheme="minorHAnsi" w:hAnsiTheme="minorHAnsi"/>
                <w:sz w:val="22"/>
                <w:szCs w:val="22"/>
              </w:rPr>
              <w:t>8</w:t>
            </w:r>
          </w:p>
        </w:tc>
        <w:tc>
          <w:tcPr>
            <w:tcW w:w="2442" w:type="dxa"/>
            <w:vMerge w:val="restart"/>
            <w:tcBorders>
              <w:top w:val="single" w:sz="4" w:space="0" w:color="auto"/>
              <w:left w:val="single" w:sz="4" w:space="0" w:color="auto"/>
              <w:right w:val="single" w:sz="4" w:space="0" w:color="auto"/>
            </w:tcBorders>
          </w:tcPr>
          <w:p w14:paraId="5DADCC09" w14:textId="77777777" w:rsidR="00567D4B" w:rsidRPr="0084218D" w:rsidRDefault="00567D4B" w:rsidP="00B33C08">
            <w:pPr>
              <w:spacing w:line="259" w:lineRule="auto"/>
              <w:rPr>
                <w:rFonts w:asciiTheme="minorHAnsi" w:hAnsiTheme="minorHAnsi"/>
                <w:b/>
              </w:rPr>
            </w:pPr>
            <w:proofErr w:type="spellStart"/>
            <w:r w:rsidRPr="0084218D">
              <w:rPr>
                <w:rFonts w:asciiTheme="minorHAnsi" w:hAnsiTheme="minorHAnsi"/>
                <w:b/>
              </w:rPr>
              <w:t>Bizfuse</w:t>
            </w:r>
            <w:proofErr w:type="spellEnd"/>
            <w:r w:rsidRPr="0084218D">
              <w:rPr>
                <w:rFonts w:asciiTheme="minorHAnsi" w:hAnsiTheme="minorHAnsi"/>
                <w:b/>
              </w:rPr>
              <w:t xml:space="preserve"> </w:t>
            </w:r>
          </w:p>
          <w:p w14:paraId="6F794D9C"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3 hours)</w:t>
            </w:r>
          </w:p>
          <w:p w14:paraId="1BA35070" w14:textId="77777777" w:rsidR="00567D4B" w:rsidRPr="0084218D" w:rsidRDefault="00567D4B" w:rsidP="00B33C08">
            <w:pPr>
              <w:spacing w:line="259" w:lineRule="auto"/>
              <w:ind w:right="195"/>
              <w:rPr>
                <w:rFonts w:asciiTheme="minorHAnsi" w:hAnsiTheme="minorHAnsi"/>
                <w:b/>
                <w:sz w:val="22"/>
                <w:szCs w:val="22"/>
              </w:rPr>
            </w:pPr>
          </w:p>
        </w:tc>
        <w:tc>
          <w:tcPr>
            <w:tcW w:w="2955" w:type="dxa"/>
            <w:tcBorders>
              <w:top w:val="single" w:sz="4" w:space="0" w:color="000000"/>
              <w:left w:val="single" w:sz="4" w:space="0" w:color="auto"/>
              <w:bottom w:val="single" w:sz="4" w:space="0" w:color="000000"/>
              <w:right w:val="single" w:sz="4" w:space="0" w:color="auto"/>
            </w:tcBorders>
          </w:tcPr>
          <w:p w14:paraId="6351886A"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49EB3F65"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60EBED51"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 xml:space="preserve"> </w:t>
            </w:r>
          </w:p>
          <w:p w14:paraId="55FC1E48" w14:textId="77777777" w:rsidR="00567D4B" w:rsidRPr="0084218D" w:rsidRDefault="00567D4B" w:rsidP="00B33C08">
            <w:pPr>
              <w:spacing w:line="259" w:lineRule="auto"/>
              <w:rPr>
                <w:rFonts w:asciiTheme="minorHAnsi" w:hAnsiTheme="minorHAnsi"/>
                <w:b/>
                <w:sz w:val="22"/>
                <w:szCs w:val="22"/>
              </w:rPr>
            </w:pPr>
          </w:p>
          <w:p w14:paraId="4422928A" w14:textId="77777777" w:rsidR="00567D4B" w:rsidRPr="0084218D" w:rsidRDefault="00567D4B" w:rsidP="00B33C08">
            <w:pPr>
              <w:spacing w:line="259" w:lineRule="auto"/>
              <w:ind w:right="170"/>
              <w:rPr>
                <w:rFonts w:asciiTheme="minorHAnsi" w:hAnsiTheme="minorHAnsi"/>
                <w:b/>
                <w:bCs/>
                <w:i/>
                <w:iCs/>
                <w:sz w:val="22"/>
                <w:szCs w:val="22"/>
              </w:rPr>
            </w:pPr>
          </w:p>
          <w:p w14:paraId="7D5C7E90" w14:textId="77777777" w:rsidR="00567D4B" w:rsidRPr="0084218D" w:rsidRDefault="00567D4B" w:rsidP="00B33C08">
            <w:pPr>
              <w:spacing w:line="259" w:lineRule="auto"/>
              <w:ind w:right="195"/>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070509F"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4FD1DCC5"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410F58D1" w14:textId="77777777" w:rsidR="00567D4B" w:rsidRPr="004F61BD" w:rsidRDefault="00567D4B" w:rsidP="00B33C08">
            <w:pPr>
              <w:spacing w:line="254" w:lineRule="auto"/>
              <w:ind w:right="28"/>
              <w:jc w:val="center"/>
              <w:rPr>
                <w:rFonts w:ascii="Calibri" w:eastAsia="Calibri" w:hAnsi="Calibri"/>
                <w:sz w:val="22"/>
                <w:szCs w:val="22"/>
              </w:rPr>
            </w:pPr>
            <w:r w:rsidRPr="004F61BD">
              <w:rPr>
                <w:rFonts w:ascii="Calibri" w:eastAsia="Calibri" w:hAnsi="Calibri"/>
                <w:b/>
                <w:sz w:val="22"/>
                <w:szCs w:val="22"/>
              </w:rPr>
              <w:t xml:space="preserve">Imran </w:t>
            </w:r>
            <w:proofErr w:type="spellStart"/>
            <w:r w:rsidRPr="004F61BD">
              <w:rPr>
                <w:rFonts w:ascii="Calibri" w:eastAsia="Calibri" w:hAnsi="Calibri"/>
                <w:b/>
                <w:sz w:val="22"/>
                <w:szCs w:val="22"/>
              </w:rPr>
              <w:t>Mohd</w:t>
            </w:r>
            <w:proofErr w:type="spellEnd"/>
            <w:r w:rsidRPr="004F61BD">
              <w:rPr>
                <w:rFonts w:ascii="Calibri" w:eastAsia="Calibri" w:hAnsi="Calibri"/>
                <w:b/>
                <w:sz w:val="22"/>
                <w:szCs w:val="22"/>
              </w:rPr>
              <w:t xml:space="preserve"> </w:t>
            </w:r>
          </w:p>
          <w:p w14:paraId="04CF2F4F" w14:textId="77777777" w:rsidR="00567D4B" w:rsidRPr="004F61BD" w:rsidRDefault="00567D4B" w:rsidP="00B33C08">
            <w:pPr>
              <w:spacing w:line="254" w:lineRule="auto"/>
              <w:ind w:right="75"/>
              <w:jc w:val="center"/>
              <w:rPr>
                <w:rFonts w:ascii="Calibri" w:eastAsia="Calibri" w:hAnsi="Calibri"/>
                <w:b/>
                <w:sz w:val="22"/>
                <w:szCs w:val="22"/>
              </w:rPr>
            </w:pPr>
            <w:proofErr w:type="spellStart"/>
            <w:r w:rsidRPr="004F61BD">
              <w:rPr>
                <w:rFonts w:ascii="Calibri" w:eastAsia="Calibri" w:hAnsi="Calibri"/>
                <w:b/>
                <w:sz w:val="22"/>
                <w:szCs w:val="22"/>
              </w:rPr>
              <w:t>Wakid</w:t>
            </w:r>
            <w:proofErr w:type="spellEnd"/>
            <w:r w:rsidRPr="004F61BD">
              <w:rPr>
                <w:rFonts w:ascii="Calibri" w:eastAsia="Calibri" w:hAnsi="Calibri"/>
                <w:b/>
                <w:sz w:val="22"/>
                <w:szCs w:val="22"/>
              </w:rPr>
              <w:t xml:space="preserve"> </w:t>
            </w:r>
          </w:p>
          <w:p w14:paraId="1B5693F6"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Application </w:t>
            </w:r>
          </w:p>
          <w:p w14:paraId="637708ED"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Management </w:t>
            </w:r>
          </w:p>
          <w:p w14:paraId="689E4DA7" w14:textId="77777777" w:rsidR="00567D4B" w:rsidRPr="004F61BD" w:rsidRDefault="00567D4B" w:rsidP="00B33C08">
            <w:pPr>
              <w:spacing w:line="254" w:lineRule="auto"/>
              <w:ind w:right="47"/>
              <w:jc w:val="center"/>
              <w:rPr>
                <w:rFonts w:ascii="Calibri" w:eastAsia="Calibri" w:hAnsi="Calibri"/>
                <w:sz w:val="22"/>
                <w:szCs w:val="22"/>
              </w:rPr>
            </w:pPr>
            <w:r w:rsidRPr="004F61BD">
              <w:rPr>
                <w:rFonts w:ascii="Calibri" w:eastAsia="Calibri" w:hAnsi="Calibri"/>
                <w:sz w:val="22"/>
                <w:szCs w:val="22"/>
              </w:rPr>
              <w:t xml:space="preserve">Division </w:t>
            </w:r>
            <w:r w:rsidRPr="004F61BD">
              <w:rPr>
                <w:rFonts w:ascii="Calibri" w:eastAsia="Calibri" w:hAnsi="Calibri"/>
                <w:sz w:val="22"/>
                <w:szCs w:val="22"/>
              </w:rPr>
              <w:br/>
            </w:r>
            <w:r w:rsidRPr="00A40237">
              <w:rPr>
                <w:rFonts w:ascii="Calibri" w:eastAsia="Calibri" w:hAnsi="Calibri"/>
                <w:b/>
                <w:bCs/>
                <w:i/>
                <w:iCs/>
                <w:sz w:val="22"/>
                <w:szCs w:val="22"/>
                <w:highlight w:val="lightGray"/>
              </w:rPr>
              <w:t>(Wisma BSN)</w:t>
            </w:r>
          </w:p>
          <w:p w14:paraId="1C15EC8B" w14:textId="77777777" w:rsidR="00567D4B" w:rsidRPr="0084218D" w:rsidRDefault="00567D4B" w:rsidP="00B33C08">
            <w:pPr>
              <w:spacing w:line="259" w:lineRule="auto"/>
              <w:ind w:left="48"/>
              <w:jc w:val="center"/>
              <w:rPr>
                <w:rFonts w:asciiTheme="minorHAnsi" w:hAnsiTheme="minorHAnsi"/>
                <w:b/>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1020410E" w14:textId="77777777" w:rsidR="00567D4B" w:rsidRPr="004F61BD" w:rsidRDefault="00567D4B" w:rsidP="00B33C08">
            <w:pPr>
              <w:spacing w:line="254" w:lineRule="auto"/>
              <w:ind w:right="28"/>
              <w:jc w:val="center"/>
              <w:rPr>
                <w:rFonts w:ascii="Calibri" w:eastAsia="Calibri" w:hAnsi="Calibri"/>
                <w:sz w:val="22"/>
                <w:szCs w:val="22"/>
              </w:rPr>
            </w:pPr>
            <w:proofErr w:type="spellStart"/>
            <w:r w:rsidRPr="004F61BD">
              <w:rPr>
                <w:rFonts w:ascii="Calibri" w:eastAsia="Calibri" w:hAnsi="Calibri"/>
                <w:b/>
                <w:sz w:val="22"/>
                <w:szCs w:val="22"/>
              </w:rPr>
              <w:t>Saridah</w:t>
            </w:r>
            <w:proofErr w:type="spellEnd"/>
            <w:r w:rsidRPr="004F61BD">
              <w:rPr>
                <w:rFonts w:ascii="Calibri" w:eastAsia="Calibri" w:hAnsi="Calibri"/>
                <w:b/>
                <w:sz w:val="22"/>
                <w:szCs w:val="22"/>
              </w:rPr>
              <w:t xml:space="preserve"> Ibrahim </w:t>
            </w:r>
          </w:p>
          <w:p w14:paraId="406C5E2C"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Application </w:t>
            </w:r>
          </w:p>
          <w:p w14:paraId="18659EA5"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Management </w:t>
            </w:r>
          </w:p>
          <w:p w14:paraId="0D83DF8F"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Division  </w:t>
            </w:r>
          </w:p>
          <w:p w14:paraId="17242C98" w14:textId="77777777" w:rsidR="00567D4B" w:rsidRPr="004F61BD" w:rsidRDefault="00567D4B" w:rsidP="00B33C08">
            <w:pPr>
              <w:spacing w:line="254" w:lineRule="auto"/>
              <w:ind w:right="47"/>
              <w:jc w:val="center"/>
              <w:rPr>
                <w:rFonts w:ascii="Calibri" w:eastAsia="Calibri" w:hAnsi="Calibri"/>
                <w:b/>
                <w:bCs/>
                <w:i/>
                <w:iCs/>
                <w:sz w:val="22"/>
                <w:szCs w:val="22"/>
              </w:rPr>
            </w:pPr>
            <w:r w:rsidRPr="00A40237">
              <w:rPr>
                <w:rFonts w:ascii="Calibri" w:eastAsia="Calibri" w:hAnsi="Calibri"/>
                <w:b/>
                <w:bCs/>
                <w:i/>
                <w:iCs/>
                <w:sz w:val="22"/>
                <w:szCs w:val="22"/>
                <w:highlight w:val="lightGray"/>
              </w:rPr>
              <w:t>(Wisma BSN)</w:t>
            </w:r>
          </w:p>
          <w:p w14:paraId="61CF8D2C" w14:textId="77777777" w:rsidR="00567D4B" w:rsidRPr="0084218D" w:rsidRDefault="00567D4B" w:rsidP="00B33C08">
            <w:pPr>
              <w:spacing w:line="259" w:lineRule="auto"/>
              <w:ind w:left="2"/>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7267B589"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0FAC3FD5"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val="restart"/>
            <w:tcBorders>
              <w:top w:val="single" w:sz="4" w:space="0" w:color="auto"/>
              <w:left w:val="single" w:sz="4" w:space="0" w:color="auto"/>
              <w:right w:val="single" w:sz="4" w:space="0" w:color="auto"/>
            </w:tcBorders>
          </w:tcPr>
          <w:p w14:paraId="5E1999FB"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73.8</w:t>
            </w:r>
          </w:p>
          <w:p w14:paraId="17351697" w14:textId="77777777" w:rsidR="00567D4B"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(Bring Up </w:t>
            </w:r>
            <w:proofErr w:type="spellStart"/>
            <w:r w:rsidRPr="0084218D">
              <w:rPr>
                <w:rFonts w:asciiTheme="minorHAnsi" w:hAnsiTheme="minorHAnsi"/>
                <w:sz w:val="22"/>
                <w:szCs w:val="22"/>
              </w:rPr>
              <w:t>Bizfuse</w:t>
            </w:r>
            <w:proofErr w:type="spellEnd"/>
            <w:r w:rsidRPr="0084218D">
              <w:rPr>
                <w:rFonts w:asciiTheme="minorHAnsi" w:hAnsiTheme="minorHAnsi"/>
                <w:sz w:val="22"/>
                <w:szCs w:val="22"/>
              </w:rPr>
              <w:t>)</w:t>
            </w:r>
          </w:p>
          <w:p w14:paraId="6AB0619D" w14:textId="77777777" w:rsidR="00567D4B" w:rsidRDefault="00567D4B" w:rsidP="00B33C08">
            <w:pPr>
              <w:spacing w:line="259" w:lineRule="auto"/>
              <w:rPr>
                <w:rFonts w:asciiTheme="minorHAnsi" w:hAnsiTheme="minorHAnsi"/>
                <w:sz w:val="22"/>
                <w:szCs w:val="22"/>
              </w:rPr>
            </w:pPr>
          </w:p>
          <w:p w14:paraId="0B9DBE2C" w14:textId="77777777" w:rsidR="00567D4B" w:rsidRPr="00E041F3" w:rsidRDefault="00567D4B" w:rsidP="00B33C08">
            <w:pPr>
              <w:spacing w:line="259" w:lineRule="auto"/>
              <w:rPr>
                <w:rFonts w:asciiTheme="minorHAnsi" w:hAnsiTheme="minorHAnsi"/>
                <w:sz w:val="22"/>
                <w:szCs w:val="22"/>
              </w:rPr>
            </w:pPr>
            <w:r w:rsidRPr="00E041F3">
              <w:rPr>
                <w:rFonts w:asciiTheme="minorHAnsi" w:hAnsiTheme="minorHAnsi"/>
                <w:sz w:val="22"/>
                <w:szCs w:val="22"/>
              </w:rPr>
              <w:t>Next Step# 88.7</w:t>
            </w:r>
          </w:p>
          <w:p w14:paraId="3D95544F" w14:textId="77777777" w:rsidR="00567D4B" w:rsidRPr="0084218D" w:rsidRDefault="00567D4B" w:rsidP="00B33C08">
            <w:pPr>
              <w:spacing w:line="259" w:lineRule="auto"/>
              <w:rPr>
                <w:rFonts w:asciiTheme="minorHAnsi" w:hAnsiTheme="minorHAnsi"/>
                <w:sz w:val="22"/>
                <w:szCs w:val="22"/>
              </w:rPr>
            </w:pPr>
            <w:r w:rsidRPr="00E041F3">
              <w:rPr>
                <w:rFonts w:asciiTheme="minorHAnsi" w:hAnsiTheme="minorHAnsi"/>
                <w:sz w:val="22"/>
                <w:szCs w:val="22"/>
              </w:rPr>
              <w:t>(</w:t>
            </w:r>
            <w:proofErr w:type="spellStart"/>
            <w:r w:rsidRPr="00E041F3">
              <w:rPr>
                <w:rFonts w:asciiTheme="minorHAnsi" w:hAnsiTheme="minorHAnsi"/>
                <w:sz w:val="22"/>
                <w:szCs w:val="22"/>
              </w:rPr>
              <w:t>Bizfuse</w:t>
            </w:r>
            <w:proofErr w:type="spellEnd"/>
            <w:r w:rsidRPr="00E041F3">
              <w:rPr>
                <w:rFonts w:asciiTheme="minorHAnsi" w:hAnsiTheme="minorHAnsi"/>
                <w:sz w:val="22"/>
                <w:szCs w:val="22"/>
              </w:rPr>
              <w:t xml:space="preserve"> Batch Job)</w:t>
            </w:r>
          </w:p>
          <w:p w14:paraId="24D028A0" w14:textId="77777777" w:rsidR="00567D4B" w:rsidRDefault="00567D4B" w:rsidP="00B33C08">
            <w:pPr>
              <w:spacing w:line="259" w:lineRule="auto"/>
              <w:rPr>
                <w:rFonts w:asciiTheme="minorHAnsi" w:hAnsiTheme="minorHAnsi"/>
                <w:sz w:val="22"/>
                <w:szCs w:val="22"/>
              </w:rPr>
            </w:pPr>
          </w:p>
        </w:tc>
      </w:tr>
      <w:tr w:rsidR="00567D4B" w:rsidRPr="002C775D" w14:paraId="763E3005" w14:textId="77777777" w:rsidTr="002A10DF">
        <w:tc>
          <w:tcPr>
            <w:tcW w:w="804" w:type="dxa"/>
            <w:vMerge/>
            <w:tcBorders>
              <w:left w:val="single" w:sz="4" w:space="0" w:color="auto"/>
              <w:bottom w:val="single" w:sz="4" w:space="0" w:color="auto"/>
              <w:right w:val="single" w:sz="4" w:space="0" w:color="auto"/>
            </w:tcBorders>
          </w:tcPr>
          <w:p w14:paraId="5B51EA9C" w14:textId="77777777" w:rsidR="00567D4B"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70A2420E" w14:textId="77777777" w:rsidR="00567D4B" w:rsidRPr="00BF2A73" w:rsidRDefault="00567D4B" w:rsidP="00B33C08">
            <w:pPr>
              <w:spacing w:line="259" w:lineRule="auto"/>
              <w:rPr>
                <w:rFonts w:asciiTheme="minorHAnsi" w:hAnsiTheme="minorHAnsi"/>
                <w:b/>
              </w:rPr>
            </w:pPr>
          </w:p>
        </w:tc>
        <w:tc>
          <w:tcPr>
            <w:tcW w:w="2955" w:type="dxa"/>
            <w:tcBorders>
              <w:top w:val="single" w:sz="4" w:space="0" w:color="000000"/>
              <w:left w:val="single" w:sz="4" w:space="0" w:color="auto"/>
              <w:bottom w:val="single" w:sz="4" w:space="0" w:color="000000"/>
              <w:right w:val="single" w:sz="4" w:space="0" w:color="auto"/>
            </w:tcBorders>
          </w:tcPr>
          <w:p w14:paraId="1BCCF5B2" w14:textId="77777777" w:rsidR="00567D4B" w:rsidRDefault="00567D4B" w:rsidP="00B33C08">
            <w:pPr>
              <w:spacing w:after="160" w:line="259" w:lineRule="auto"/>
              <w:rPr>
                <w:rFonts w:asciiTheme="minorHAnsi" w:hAnsiTheme="minorHAnsi" w:cstheme="minorHAnsi"/>
                <w:b/>
                <w:bCs/>
                <w:sz w:val="22"/>
                <w:szCs w:val="22"/>
                <w:u w:val="single"/>
              </w:rPr>
            </w:pPr>
            <w:r w:rsidRPr="00A86891">
              <w:rPr>
                <w:rFonts w:asciiTheme="minorHAnsi" w:hAnsiTheme="minorHAnsi" w:cstheme="minorHAnsi"/>
                <w:b/>
                <w:bCs/>
                <w:sz w:val="22"/>
                <w:szCs w:val="22"/>
                <w:u w:val="single"/>
              </w:rPr>
              <w:t>Business Users:</w:t>
            </w:r>
          </w:p>
          <w:p w14:paraId="20FA62A4" w14:textId="77777777" w:rsidR="00567D4B" w:rsidRPr="00055EC6"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40A6F12A" w14:textId="77777777" w:rsidR="00567D4B" w:rsidRPr="000B5199" w:rsidRDefault="00567D4B" w:rsidP="00B33C08">
            <w:pPr>
              <w:spacing w:line="259" w:lineRule="auto"/>
              <w:rPr>
                <w:rFonts w:asciiTheme="minorHAnsi" w:hAnsiTheme="minorHAnsi"/>
                <w:b/>
                <w:bCs/>
                <w:i/>
                <w:iCs/>
              </w:rPr>
            </w:pPr>
          </w:p>
        </w:tc>
        <w:tc>
          <w:tcPr>
            <w:tcW w:w="1170" w:type="dxa"/>
            <w:tcBorders>
              <w:top w:val="single" w:sz="4" w:space="0" w:color="auto"/>
              <w:left w:val="single" w:sz="4" w:space="0" w:color="auto"/>
              <w:bottom w:val="single" w:sz="4" w:space="0" w:color="auto"/>
              <w:right w:val="single" w:sz="4" w:space="0" w:color="auto"/>
            </w:tcBorders>
          </w:tcPr>
          <w:p w14:paraId="5F7EABF3" w14:textId="77777777" w:rsidR="00567D4B" w:rsidRPr="00513C9E" w:rsidRDefault="00567D4B" w:rsidP="00B33C08">
            <w:pPr>
              <w:spacing w:after="160" w:line="259" w:lineRule="auto"/>
              <w:rPr>
                <w:rFonts w:asciiTheme="minorHAnsi" w:hAnsiTheme="minorHAnsi"/>
                <w:sz w:val="22"/>
                <w:szCs w:val="22"/>
              </w:rPr>
            </w:pPr>
            <w:r w:rsidRPr="00513C9E">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1997855C" w14:textId="77777777" w:rsidR="00567D4B" w:rsidRPr="008F426A"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64E3EC77" w14:textId="77777777" w:rsidR="00567D4B" w:rsidRPr="00AE28A2" w:rsidRDefault="00567D4B" w:rsidP="00B33C08">
            <w:pPr>
              <w:spacing w:after="160" w:line="259" w:lineRule="auto"/>
              <w:jc w:val="center"/>
              <w:rPr>
                <w:rFonts w:asciiTheme="minorHAnsi" w:hAnsiTheme="minorHAnsi" w:cstheme="minorHAnsi"/>
                <w:b/>
                <w:bCs/>
              </w:rPr>
            </w:pPr>
            <w:r w:rsidRPr="00A8707C">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16F38D77" w14:textId="77777777" w:rsidR="00567D4B" w:rsidRPr="008F6A4E"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:30</w:t>
            </w:r>
          </w:p>
        </w:tc>
        <w:tc>
          <w:tcPr>
            <w:tcW w:w="810" w:type="dxa"/>
            <w:tcBorders>
              <w:top w:val="single" w:sz="4" w:space="0" w:color="auto"/>
              <w:left w:val="single" w:sz="4" w:space="0" w:color="auto"/>
              <w:bottom w:val="single" w:sz="4" w:space="0" w:color="auto"/>
              <w:right w:val="single" w:sz="4" w:space="0" w:color="auto"/>
            </w:tcBorders>
          </w:tcPr>
          <w:p w14:paraId="1886C7DA" w14:textId="77777777" w:rsidR="00567D4B" w:rsidRPr="008F6A4E"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620" w:type="dxa"/>
            <w:vMerge/>
            <w:tcBorders>
              <w:left w:val="single" w:sz="4" w:space="0" w:color="auto"/>
              <w:bottom w:val="single" w:sz="4" w:space="0" w:color="auto"/>
              <w:right w:val="single" w:sz="4" w:space="0" w:color="auto"/>
            </w:tcBorders>
          </w:tcPr>
          <w:p w14:paraId="05ADC3D3" w14:textId="77777777" w:rsidR="00567D4B" w:rsidRDefault="00567D4B" w:rsidP="00B33C08">
            <w:pPr>
              <w:spacing w:line="259" w:lineRule="auto"/>
              <w:rPr>
                <w:rFonts w:asciiTheme="minorHAnsi" w:hAnsiTheme="minorHAnsi"/>
                <w:sz w:val="22"/>
                <w:szCs w:val="22"/>
              </w:rPr>
            </w:pPr>
          </w:p>
        </w:tc>
      </w:tr>
    </w:tbl>
    <w:p w14:paraId="4AC51CC3" w14:textId="27869A2E" w:rsidR="00B50271" w:rsidRDefault="00B50271" w:rsidP="00567D4B"/>
    <w:p w14:paraId="71D5B079" w14:textId="77777777" w:rsidR="00B50271" w:rsidRDefault="00B50271">
      <w:pPr>
        <w:spacing w:after="160" w:line="259" w:lineRule="auto"/>
      </w:pPr>
      <w:r>
        <w:br w:type="page"/>
      </w:r>
    </w:p>
    <w:p w14:paraId="22B8D315" w14:textId="77777777" w:rsidR="00567D4B" w:rsidRDefault="00567D4B" w:rsidP="00567D4B"/>
    <w:p w14:paraId="06ED42E1" w14:textId="3FA4F858" w:rsidR="00567D4B" w:rsidRPr="00F125AC" w:rsidRDefault="00567D4B" w:rsidP="00054713">
      <w:pPr>
        <w:pStyle w:val="Heading3"/>
        <w:rPr>
          <w:sz w:val="22"/>
          <w:szCs w:val="22"/>
        </w:rPr>
      </w:pPr>
      <w:bookmarkStart w:id="89" w:name="_Toc106208456"/>
      <w:r>
        <w:t xml:space="preserve">Verification For Tier 2 (RTO 4 Hours) @ Production, </w:t>
      </w:r>
      <w:proofErr w:type="spellStart"/>
      <w:r>
        <w:t>Bangi</w:t>
      </w:r>
      <w:proofErr w:type="spellEnd"/>
      <w:r>
        <w:t xml:space="preserve"> (04:30 – 06:30)</w:t>
      </w:r>
      <w:bookmarkEnd w:id="89"/>
    </w:p>
    <w:p w14:paraId="572B63A4" w14:textId="77777777" w:rsidR="00567D4B" w:rsidRDefault="00567D4B" w:rsidP="00567D4B"/>
    <w:tbl>
      <w:tblPr>
        <w:tblStyle w:val="TableGrid0"/>
        <w:tblW w:w="14844" w:type="dxa"/>
        <w:tblInd w:w="-899" w:type="dxa"/>
        <w:tblLayout w:type="fixed"/>
        <w:tblCellMar>
          <w:top w:w="7" w:type="dxa"/>
          <w:left w:w="96" w:type="dxa"/>
          <w:right w:w="54" w:type="dxa"/>
        </w:tblCellMar>
        <w:tblLook w:val="04A0" w:firstRow="1" w:lastRow="0" w:firstColumn="1" w:lastColumn="0" w:noHBand="0" w:noVBand="1"/>
      </w:tblPr>
      <w:tblGrid>
        <w:gridCol w:w="5844"/>
        <w:gridCol w:w="3060"/>
        <w:gridCol w:w="3238"/>
        <w:gridCol w:w="2702"/>
      </w:tblGrid>
      <w:tr w:rsidR="00567D4B" w:rsidRPr="002C775D" w14:paraId="1D80E69E" w14:textId="77777777" w:rsidTr="002A10DF">
        <w:trPr>
          <w:trHeight w:val="436"/>
        </w:trPr>
        <w:tc>
          <w:tcPr>
            <w:tcW w:w="58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69A635E" w14:textId="77777777" w:rsidR="00567D4B" w:rsidRPr="002C775D" w:rsidRDefault="00567D4B" w:rsidP="00B33C08">
            <w:pPr>
              <w:spacing w:line="259" w:lineRule="auto"/>
              <w:ind w:right="43"/>
              <w:rPr>
                <w:rFonts w:asciiTheme="minorHAnsi" w:hAnsiTheme="minorHAnsi"/>
                <w:b/>
                <w:sz w:val="22"/>
                <w:szCs w:val="22"/>
              </w:rPr>
            </w:pPr>
            <w:r w:rsidRPr="001D56B4">
              <w:rPr>
                <w:rFonts w:asciiTheme="minorHAnsi" w:hAnsiTheme="minorHAnsi"/>
                <w:b/>
                <w:bCs/>
                <w:sz w:val="22"/>
                <w:szCs w:val="22"/>
              </w:rPr>
              <w:t xml:space="preserve">Handover </w:t>
            </w:r>
            <w:r>
              <w:rPr>
                <w:rFonts w:asciiTheme="minorHAnsi" w:hAnsiTheme="minorHAnsi"/>
                <w:b/>
                <w:bCs/>
                <w:sz w:val="22"/>
                <w:szCs w:val="22"/>
              </w:rPr>
              <w:t xml:space="preserve">Production, </w:t>
            </w:r>
            <w:proofErr w:type="spellStart"/>
            <w:r>
              <w:rPr>
                <w:rFonts w:asciiTheme="minorHAnsi" w:hAnsiTheme="minorHAnsi"/>
                <w:b/>
                <w:bCs/>
                <w:sz w:val="22"/>
                <w:szCs w:val="22"/>
              </w:rPr>
              <w:t>Bangi</w:t>
            </w:r>
            <w:proofErr w:type="spellEnd"/>
            <w:r w:rsidRPr="001D56B4">
              <w:rPr>
                <w:rFonts w:asciiTheme="minorHAnsi" w:hAnsiTheme="minorHAnsi"/>
                <w:b/>
                <w:bCs/>
                <w:sz w:val="22"/>
                <w:szCs w:val="22"/>
              </w:rPr>
              <w:t xml:space="preserve"> to ITD SME </w:t>
            </w:r>
            <w:r>
              <w:rPr>
                <w:rFonts w:asciiTheme="minorHAnsi" w:hAnsiTheme="minorHAnsi"/>
                <w:b/>
                <w:bCs/>
                <w:sz w:val="22"/>
                <w:szCs w:val="22"/>
              </w:rPr>
              <w:t xml:space="preserve">&amp; Business User </w:t>
            </w:r>
            <w:r w:rsidRPr="001D56B4">
              <w:rPr>
                <w:rFonts w:asciiTheme="minorHAnsi" w:hAnsiTheme="minorHAnsi"/>
                <w:b/>
                <w:bCs/>
                <w:sz w:val="22"/>
                <w:szCs w:val="22"/>
              </w:rPr>
              <w:t xml:space="preserve">for </w:t>
            </w:r>
            <w:r>
              <w:rPr>
                <w:rFonts w:asciiTheme="minorHAnsi" w:hAnsiTheme="minorHAnsi"/>
                <w:b/>
                <w:bCs/>
                <w:sz w:val="22"/>
                <w:szCs w:val="22"/>
              </w:rPr>
              <w:t>S</w:t>
            </w:r>
            <w:r w:rsidRPr="001D56B4">
              <w:rPr>
                <w:rFonts w:asciiTheme="minorHAnsi" w:hAnsiTheme="minorHAnsi"/>
                <w:b/>
                <w:bCs/>
                <w:sz w:val="22"/>
                <w:szCs w:val="22"/>
              </w:rPr>
              <w:t xml:space="preserve">ystem </w:t>
            </w:r>
            <w:r>
              <w:rPr>
                <w:rFonts w:asciiTheme="minorHAnsi" w:hAnsiTheme="minorHAnsi"/>
                <w:b/>
                <w:bCs/>
                <w:sz w:val="22"/>
                <w:szCs w:val="22"/>
              </w:rPr>
              <w:t>V</w:t>
            </w:r>
            <w:r w:rsidRPr="001D56B4">
              <w:rPr>
                <w:rFonts w:asciiTheme="minorHAnsi" w:hAnsiTheme="minorHAnsi"/>
                <w:b/>
                <w:bCs/>
                <w:sz w:val="22"/>
                <w:szCs w:val="22"/>
              </w:rPr>
              <w:t>erification</w:t>
            </w:r>
            <w:r w:rsidRPr="002C775D">
              <w:rPr>
                <w:rFonts w:asciiTheme="minorHAnsi" w:hAnsiTheme="minorHAnsi"/>
                <w:b/>
                <w:sz w:val="22"/>
                <w:szCs w:val="22"/>
              </w:rPr>
              <w:t xml:space="preserve"> </w:t>
            </w:r>
          </w:p>
        </w:tc>
        <w:tc>
          <w:tcPr>
            <w:tcW w:w="30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BE2F05A" w14:textId="77777777" w:rsidR="00567D4B" w:rsidRPr="00402848" w:rsidRDefault="00567D4B" w:rsidP="00B33C08">
            <w:pPr>
              <w:spacing w:after="32" w:line="239" w:lineRule="auto"/>
              <w:ind w:right="53"/>
              <w:jc w:val="center"/>
              <w:rPr>
                <w:rFonts w:asciiTheme="minorHAnsi" w:hAnsiTheme="minorHAnsi"/>
                <w:b/>
                <w:sz w:val="22"/>
                <w:szCs w:val="22"/>
              </w:rPr>
            </w:pPr>
            <w:r w:rsidRPr="00402848">
              <w:rPr>
                <w:rFonts w:asciiTheme="minorHAnsi" w:hAnsiTheme="minorHAnsi"/>
                <w:b/>
                <w:sz w:val="22"/>
                <w:szCs w:val="22"/>
              </w:rPr>
              <w:t xml:space="preserve">Tier </w:t>
            </w:r>
            <w:r>
              <w:rPr>
                <w:rFonts w:asciiTheme="minorHAnsi" w:hAnsiTheme="minorHAnsi"/>
                <w:b/>
                <w:sz w:val="22"/>
                <w:szCs w:val="22"/>
              </w:rPr>
              <w:t>2</w:t>
            </w:r>
            <w:r w:rsidRPr="00402848">
              <w:rPr>
                <w:rFonts w:asciiTheme="minorHAnsi" w:hAnsiTheme="minorHAnsi"/>
                <w:b/>
                <w:sz w:val="22"/>
                <w:szCs w:val="22"/>
              </w:rPr>
              <w:t xml:space="preserve"> systems – RTO 4 Hours</w:t>
            </w: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2C2B996B" w14:textId="77777777" w:rsidR="00567D4B" w:rsidRPr="00855D89"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proofErr w:type="spellStart"/>
            <w:r w:rsidRPr="00855D89">
              <w:rPr>
                <w:rFonts w:asciiTheme="minorHAnsi" w:hAnsiTheme="minorHAnsi" w:cstheme="minorHAnsi"/>
                <w:color w:val="000000" w:themeColor="text1"/>
              </w:rPr>
              <w:t>eSDMS</w:t>
            </w:r>
            <w:proofErr w:type="spellEnd"/>
          </w:p>
          <w:p w14:paraId="1FA966DB" w14:textId="77777777" w:rsidR="00567D4B" w:rsidRPr="00855D89"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 xml:space="preserve">TLE </w:t>
            </w:r>
          </w:p>
          <w:p w14:paraId="40DB8FE3" w14:textId="77777777" w:rsidR="00567D4B" w:rsidRPr="00855D89"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NCC</w:t>
            </w:r>
          </w:p>
          <w:p w14:paraId="422BD760" w14:textId="77777777" w:rsidR="00567D4B" w:rsidRPr="00855D89"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CDB</w:t>
            </w:r>
          </w:p>
          <w:p w14:paraId="26F24489" w14:textId="77777777" w:rsidR="00567D4B"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BioPak</w:t>
            </w:r>
          </w:p>
          <w:p w14:paraId="373BFA43" w14:textId="77777777" w:rsidR="00567D4B"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MLQMS</w:t>
            </w:r>
          </w:p>
          <w:p w14:paraId="12FCA28D" w14:textId="77777777" w:rsidR="00567D4B" w:rsidRPr="00855D89"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proofErr w:type="spellStart"/>
            <w:r w:rsidRPr="00855D89">
              <w:rPr>
                <w:rFonts w:asciiTheme="minorHAnsi" w:hAnsiTheme="minorHAnsi" w:cstheme="minorHAnsi"/>
                <w:color w:val="000000" w:themeColor="text1"/>
              </w:rPr>
              <w:t>BASys</w:t>
            </w:r>
            <w:proofErr w:type="spellEnd"/>
          </w:p>
          <w:p w14:paraId="00F4B645" w14:textId="77777777" w:rsidR="00567D4B" w:rsidRPr="00855D89"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ITMS</w:t>
            </w:r>
          </w:p>
          <w:p w14:paraId="47012DA3" w14:textId="77777777" w:rsidR="00567D4B"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855D89">
              <w:rPr>
                <w:rFonts w:asciiTheme="minorHAnsi" w:hAnsiTheme="minorHAnsi" w:cstheme="minorHAnsi"/>
                <w:color w:val="000000" w:themeColor="text1"/>
              </w:rPr>
              <w:t>BSH\GINI</w:t>
            </w:r>
          </w:p>
          <w:p w14:paraId="1340A561" w14:textId="77777777" w:rsidR="00567D4B" w:rsidRPr="007020B9"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Visa</w:t>
            </w:r>
          </w:p>
        </w:tc>
        <w:tc>
          <w:tcPr>
            <w:tcW w:w="270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2152D0A" w14:textId="77777777" w:rsidR="00567D4B"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Mastercard</w:t>
            </w:r>
          </w:p>
          <w:p w14:paraId="716DB850" w14:textId="77777777" w:rsidR="00567D4B"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E-</w:t>
            </w:r>
            <w:proofErr w:type="spellStart"/>
            <w:r>
              <w:rPr>
                <w:rFonts w:asciiTheme="minorHAnsi" w:hAnsiTheme="minorHAnsi" w:cstheme="minorHAnsi"/>
                <w:color w:val="000000" w:themeColor="text1"/>
              </w:rPr>
              <w:t>Pintas</w:t>
            </w:r>
            <w:proofErr w:type="spellEnd"/>
          </w:p>
          <w:p w14:paraId="1944D38B" w14:textId="77777777" w:rsidR="00567D4B" w:rsidRPr="00EB137D"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EB137D">
              <w:rPr>
                <w:rFonts w:asciiTheme="minorHAnsi" w:hAnsiTheme="minorHAnsi" w:cstheme="minorHAnsi"/>
                <w:color w:val="000000" w:themeColor="text1"/>
              </w:rPr>
              <w:t xml:space="preserve">Remittance  </w:t>
            </w:r>
          </w:p>
          <w:p w14:paraId="0074465B" w14:textId="77777777" w:rsidR="00567D4B" w:rsidRPr="00EB137D"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EB137D">
              <w:rPr>
                <w:rFonts w:asciiTheme="minorHAnsi" w:hAnsiTheme="minorHAnsi" w:cstheme="minorHAnsi"/>
                <w:color w:val="000000" w:themeColor="text1"/>
              </w:rPr>
              <w:t xml:space="preserve">Zena </w:t>
            </w:r>
          </w:p>
          <w:p w14:paraId="07BBAFC8" w14:textId="77777777" w:rsidR="00567D4B" w:rsidRPr="00EB137D"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EB137D">
              <w:rPr>
                <w:rFonts w:asciiTheme="minorHAnsi" w:hAnsiTheme="minorHAnsi" w:cstheme="minorHAnsi"/>
                <w:color w:val="000000" w:themeColor="text1"/>
              </w:rPr>
              <w:t xml:space="preserve">SSM </w:t>
            </w:r>
          </w:p>
          <w:p w14:paraId="46535144" w14:textId="77777777" w:rsidR="00567D4B" w:rsidRPr="00EB137D"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EB137D">
              <w:rPr>
                <w:rFonts w:asciiTheme="minorHAnsi" w:hAnsiTheme="minorHAnsi" w:cstheme="minorHAnsi"/>
                <w:color w:val="000000" w:themeColor="text1"/>
              </w:rPr>
              <w:t xml:space="preserve">IFAS </w:t>
            </w:r>
          </w:p>
          <w:p w14:paraId="0561793B" w14:textId="77777777" w:rsidR="00567D4B"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r w:rsidRPr="00EB137D">
              <w:rPr>
                <w:rFonts w:asciiTheme="minorHAnsi" w:hAnsiTheme="minorHAnsi" w:cstheme="minorHAnsi"/>
                <w:color w:val="000000" w:themeColor="text1"/>
              </w:rPr>
              <w:t>File Integrity Monitoring</w:t>
            </w:r>
          </w:p>
          <w:p w14:paraId="07748E39" w14:textId="77777777" w:rsidR="00567D4B" w:rsidRPr="0071713F" w:rsidRDefault="00567D4B" w:rsidP="00B32B45">
            <w:pPr>
              <w:pStyle w:val="ListParagraph"/>
              <w:numPr>
                <w:ilvl w:val="0"/>
                <w:numId w:val="113"/>
              </w:numPr>
              <w:autoSpaceDE w:val="0"/>
              <w:autoSpaceDN w:val="0"/>
              <w:adjustRightInd w:val="0"/>
              <w:rPr>
                <w:rFonts w:asciiTheme="minorHAnsi" w:hAnsiTheme="minorHAnsi" w:cstheme="minorHAnsi"/>
                <w:color w:val="000000" w:themeColor="text1"/>
              </w:rPr>
            </w:pPr>
            <w:proofErr w:type="spellStart"/>
            <w:r>
              <w:rPr>
                <w:rFonts w:asciiTheme="minorHAnsi" w:hAnsiTheme="minorHAnsi" w:cstheme="minorHAnsi"/>
                <w:color w:val="000000" w:themeColor="text1"/>
              </w:rPr>
              <w:t>QRadar</w:t>
            </w:r>
            <w:proofErr w:type="spellEnd"/>
          </w:p>
        </w:tc>
      </w:tr>
    </w:tbl>
    <w:p w14:paraId="751C00EE" w14:textId="77777777" w:rsidR="00567D4B" w:rsidRDefault="00567D4B" w:rsidP="00567D4B"/>
    <w:tbl>
      <w:tblPr>
        <w:tblStyle w:val="TableGrid0"/>
        <w:tblW w:w="15069" w:type="dxa"/>
        <w:tblInd w:w="-899" w:type="dxa"/>
        <w:tblLayout w:type="fixed"/>
        <w:tblCellMar>
          <w:top w:w="7" w:type="dxa"/>
          <w:left w:w="96" w:type="dxa"/>
        </w:tblCellMar>
        <w:tblLook w:val="04A0" w:firstRow="1" w:lastRow="0" w:firstColumn="1" w:lastColumn="0" w:noHBand="0" w:noVBand="1"/>
      </w:tblPr>
      <w:tblGrid>
        <w:gridCol w:w="714"/>
        <w:gridCol w:w="2442"/>
        <w:gridCol w:w="2955"/>
        <w:gridCol w:w="1170"/>
        <w:gridCol w:w="1350"/>
        <w:gridCol w:w="1620"/>
        <w:gridCol w:w="1530"/>
        <w:gridCol w:w="900"/>
        <w:gridCol w:w="810"/>
        <w:gridCol w:w="1578"/>
      </w:tblGrid>
      <w:tr w:rsidR="00567D4B" w:rsidRPr="002C775D" w14:paraId="2C91AF44" w14:textId="77777777" w:rsidTr="002C0EE0">
        <w:trPr>
          <w:tblHeader/>
        </w:trPr>
        <w:tc>
          <w:tcPr>
            <w:tcW w:w="714" w:type="dxa"/>
            <w:vMerge w:val="restart"/>
            <w:tcBorders>
              <w:top w:val="single" w:sz="4" w:space="0" w:color="000000"/>
              <w:left w:val="single" w:sz="4" w:space="0" w:color="000000"/>
              <w:bottom w:val="nil"/>
              <w:right w:val="single" w:sz="4" w:space="0" w:color="000000"/>
            </w:tcBorders>
            <w:shd w:val="clear" w:color="auto" w:fill="CCFFFF"/>
            <w:vAlign w:val="center"/>
          </w:tcPr>
          <w:p w14:paraId="4E5C99E1" w14:textId="77777777" w:rsidR="00567D4B" w:rsidRPr="002C775D" w:rsidRDefault="00567D4B" w:rsidP="00B33C08">
            <w:pPr>
              <w:spacing w:line="259" w:lineRule="auto"/>
              <w:ind w:left="92"/>
              <w:rPr>
                <w:rFonts w:asciiTheme="minorHAnsi" w:hAnsiTheme="minorHAnsi"/>
                <w:sz w:val="22"/>
                <w:szCs w:val="22"/>
              </w:rPr>
            </w:pPr>
            <w:r w:rsidRPr="002C775D">
              <w:rPr>
                <w:rFonts w:asciiTheme="minorHAnsi" w:hAnsiTheme="minorHAnsi"/>
                <w:b/>
                <w:sz w:val="22"/>
                <w:szCs w:val="22"/>
              </w:rPr>
              <w:t xml:space="preserve">No </w:t>
            </w:r>
          </w:p>
        </w:tc>
        <w:tc>
          <w:tcPr>
            <w:tcW w:w="2442" w:type="dxa"/>
            <w:vMerge w:val="restart"/>
            <w:tcBorders>
              <w:top w:val="single" w:sz="4" w:space="0" w:color="000000"/>
              <w:left w:val="single" w:sz="4" w:space="0" w:color="000000"/>
              <w:bottom w:val="nil"/>
              <w:right w:val="single" w:sz="4" w:space="0" w:color="000000"/>
            </w:tcBorders>
            <w:shd w:val="clear" w:color="auto" w:fill="CCFFFF"/>
            <w:vAlign w:val="center"/>
          </w:tcPr>
          <w:p w14:paraId="51882A79" w14:textId="77777777" w:rsidR="00567D4B" w:rsidRPr="002C775D" w:rsidRDefault="00567D4B" w:rsidP="00B33C08">
            <w:pPr>
              <w:spacing w:line="259" w:lineRule="auto"/>
              <w:ind w:right="105"/>
              <w:jc w:val="center"/>
              <w:rPr>
                <w:rFonts w:asciiTheme="minorHAnsi" w:hAnsiTheme="minorHAnsi"/>
                <w:sz w:val="22"/>
                <w:szCs w:val="22"/>
              </w:rPr>
            </w:pPr>
            <w:r w:rsidRPr="002C775D">
              <w:rPr>
                <w:rFonts w:asciiTheme="minorHAnsi" w:hAnsiTheme="minorHAnsi"/>
                <w:b/>
                <w:sz w:val="22"/>
                <w:szCs w:val="22"/>
              </w:rPr>
              <w:t xml:space="preserve">Process  </w:t>
            </w:r>
          </w:p>
        </w:tc>
        <w:tc>
          <w:tcPr>
            <w:tcW w:w="295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FD246B6"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Detail Step  </w:t>
            </w:r>
          </w:p>
        </w:tc>
        <w:tc>
          <w:tcPr>
            <w:tcW w:w="117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0EF9D64" w14:textId="77777777" w:rsidR="00567D4B" w:rsidRPr="002C775D" w:rsidRDefault="00567D4B" w:rsidP="00B33C08">
            <w:pPr>
              <w:spacing w:line="259" w:lineRule="auto"/>
              <w:ind w:left="12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3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375E71C"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6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D2FF8A9" w14:textId="77777777" w:rsidR="00567D4B" w:rsidRPr="002C775D" w:rsidRDefault="00567D4B" w:rsidP="00B33C08">
            <w:pPr>
              <w:spacing w:line="259" w:lineRule="auto"/>
              <w:ind w:right="97"/>
              <w:jc w:val="center"/>
              <w:rPr>
                <w:rFonts w:asciiTheme="minorHAnsi" w:hAnsiTheme="minorHAnsi"/>
                <w:sz w:val="22"/>
                <w:szCs w:val="22"/>
              </w:rPr>
            </w:pPr>
            <w:r w:rsidRPr="002C775D">
              <w:rPr>
                <w:rFonts w:asciiTheme="minorHAnsi" w:hAnsiTheme="minorHAnsi"/>
                <w:b/>
                <w:sz w:val="22"/>
                <w:szCs w:val="22"/>
              </w:rPr>
              <w:t xml:space="preserve">Maker  </w:t>
            </w: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4633CEB"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CCFFFF"/>
          </w:tcPr>
          <w:p w14:paraId="2E24CED3" w14:textId="77777777" w:rsidR="00567D4B" w:rsidRPr="002C775D" w:rsidRDefault="00567D4B" w:rsidP="00B33C08">
            <w:pPr>
              <w:spacing w:line="259" w:lineRule="auto"/>
              <w:ind w:left="86"/>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578" w:type="dxa"/>
            <w:vMerge w:val="restart"/>
            <w:tcBorders>
              <w:top w:val="single" w:sz="4" w:space="0" w:color="000000"/>
              <w:left w:val="single" w:sz="4" w:space="0" w:color="000000"/>
              <w:bottom w:val="nil"/>
              <w:right w:val="single" w:sz="4" w:space="0" w:color="000000"/>
            </w:tcBorders>
            <w:shd w:val="clear" w:color="auto" w:fill="CCFFFF"/>
            <w:vAlign w:val="center"/>
          </w:tcPr>
          <w:p w14:paraId="551F4B1E"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3AFC892A" w14:textId="77777777" w:rsidTr="002C0EE0">
        <w:trPr>
          <w:tblHeader/>
        </w:trPr>
        <w:tc>
          <w:tcPr>
            <w:tcW w:w="714" w:type="dxa"/>
            <w:vMerge/>
            <w:tcBorders>
              <w:top w:val="nil"/>
              <w:left w:val="single" w:sz="4" w:space="0" w:color="000000"/>
              <w:bottom w:val="single" w:sz="4" w:space="0" w:color="auto"/>
              <w:right w:val="single" w:sz="4" w:space="0" w:color="000000"/>
            </w:tcBorders>
          </w:tcPr>
          <w:p w14:paraId="6BFD96B9" w14:textId="77777777" w:rsidR="00567D4B" w:rsidRPr="002C775D" w:rsidRDefault="00567D4B" w:rsidP="00B33C08">
            <w:pPr>
              <w:spacing w:after="160" w:line="259" w:lineRule="auto"/>
              <w:rPr>
                <w:rFonts w:asciiTheme="minorHAnsi" w:hAnsiTheme="minorHAnsi"/>
                <w:sz w:val="22"/>
                <w:szCs w:val="22"/>
              </w:rPr>
            </w:pPr>
          </w:p>
        </w:tc>
        <w:tc>
          <w:tcPr>
            <w:tcW w:w="2442" w:type="dxa"/>
            <w:vMerge/>
            <w:tcBorders>
              <w:top w:val="nil"/>
              <w:left w:val="single" w:sz="4" w:space="0" w:color="000000"/>
              <w:bottom w:val="single" w:sz="4" w:space="0" w:color="auto"/>
              <w:right w:val="single" w:sz="4" w:space="0" w:color="000000"/>
            </w:tcBorders>
          </w:tcPr>
          <w:p w14:paraId="7A8C1AEF" w14:textId="77777777" w:rsidR="00567D4B" w:rsidRPr="002C775D" w:rsidRDefault="00567D4B" w:rsidP="00B33C08">
            <w:pPr>
              <w:spacing w:after="160" w:line="259" w:lineRule="auto"/>
              <w:rPr>
                <w:rFonts w:asciiTheme="minorHAnsi" w:hAnsiTheme="minorHAnsi"/>
                <w:sz w:val="22"/>
                <w:szCs w:val="22"/>
              </w:rPr>
            </w:pPr>
          </w:p>
        </w:tc>
        <w:tc>
          <w:tcPr>
            <w:tcW w:w="2955" w:type="dxa"/>
            <w:vMerge/>
            <w:tcBorders>
              <w:top w:val="nil"/>
              <w:left w:val="single" w:sz="4" w:space="0" w:color="000000"/>
              <w:bottom w:val="single" w:sz="4" w:space="0" w:color="000000"/>
              <w:right w:val="single" w:sz="4" w:space="0" w:color="000000"/>
            </w:tcBorders>
          </w:tcPr>
          <w:p w14:paraId="6BF23A08" w14:textId="77777777" w:rsidR="00567D4B" w:rsidRPr="002C775D" w:rsidRDefault="00567D4B" w:rsidP="00B33C08">
            <w:pPr>
              <w:spacing w:after="160" w:line="259" w:lineRule="auto"/>
              <w:rPr>
                <w:rFonts w:asciiTheme="minorHAnsi" w:hAnsiTheme="minorHAnsi"/>
                <w:sz w:val="22"/>
                <w:szCs w:val="22"/>
              </w:rPr>
            </w:pPr>
          </w:p>
        </w:tc>
        <w:tc>
          <w:tcPr>
            <w:tcW w:w="1170" w:type="dxa"/>
            <w:vMerge/>
            <w:tcBorders>
              <w:top w:val="nil"/>
              <w:left w:val="single" w:sz="4" w:space="0" w:color="000000"/>
              <w:bottom w:val="single" w:sz="4" w:space="0" w:color="auto"/>
              <w:right w:val="single" w:sz="4" w:space="0" w:color="000000"/>
            </w:tcBorders>
          </w:tcPr>
          <w:p w14:paraId="46A944CF" w14:textId="77777777" w:rsidR="00567D4B" w:rsidRPr="002C775D" w:rsidRDefault="00567D4B" w:rsidP="00B33C08">
            <w:pPr>
              <w:spacing w:after="160" w:line="259" w:lineRule="auto"/>
              <w:rPr>
                <w:rFonts w:asciiTheme="minorHAnsi" w:hAnsiTheme="minorHAnsi"/>
                <w:sz w:val="22"/>
                <w:szCs w:val="22"/>
              </w:rPr>
            </w:pPr>
          </w:p>
        </w:tc>
        <w:tc>
          <w:tcPr>
            <w:tcW w:w="1350" w:type="dxa"/>
            <w:vMerge/>
            <w:tcBorders>
              <w:top w:val="nil"/>
              <w:left w:val="single" w:sz="4" w:space="0" w:color="000000"/>
              <w:bottom w:val="single" w:sz="4" w:space="0" w:color="auto"/>
              <w:right w:val="single" w:sz="4" w:space="0" w:color="000000"/>
            </w:tcBorders>
          </w:tcPr>
          <w:p w14:paraId="66C1956F" w14:textId="77777777" w:rsidR="00567D4B" w:rsidRPr="002C775D" w:rsidRDefault="00567D4B" w:rsidP="00B33C08">
            <w:pPr>
              <w:spacing w:after="160" w:line="259" w:lineRule="auto"/>
              <w:rPr>
                <w:rFonts w:asciiTheme="minorHAnsi" w:hAnsiTheme="minorHAnsi"/>
                <w:sz w:val="22"/>
                <w:szCs w:val="22"/>
              </w:rPr>
            </w:pPr>
          </w:p>
        </w:tc>
        <w:tc>
          <w:tcPr>
            <w:tcW w:w="1620" w:type="dxa"/>
            <w:vMerge/>
            <w:tcBorders>
              <w:top w:val="nil"/>
              <w:left w:val="single" w:sz="4" w:space="0" w:color="000000"/>
              <w:bottom w:val="single" w:sz="4" w:space="0" w:color="auto"/>
              <w:right w:val="single" w:sz="4" w:space="0" w:color="000000"/>
            </w:tcBorders>
          </w:tcPr>
          <w:p w14:paraId="2B8EB42B" w14:textId="77777777" w:rsidR="00567D4B" w:rsidRPr="002C775D" w:rsidRDefault="00567D4B" w:rsidP="00B33C08">
            <w:pPr>
              <w:spacing w:after="160" w:line="259" w:lineRule="auto"/>
              <w:rPr>
                <w:rFonts w:asciiTheme="minorHAnsi" w:hAnsiTheme="minorHAnsi"/>
                <w:sz w:val="22"/>
                <w:szCs w:val="22"/>
              </w:rPr>
            </w:pPr>
          </w:p>
        </w:tc>
        <w:tc>
          <w:tcPr>
            <w:tcW w:w="1530" w:type="dxa"/>
            <w:vMerge/>
            <w:tcBorders>
              <w:top w:val="nil"/>
              <w:left w:val="single" w:sz="4" w:space="0" w:color="000000"/>
              <w:bottom w:val="single" w:sz="4" w:space="0" w:color="auto"/>
              <w:right w:val="single" w:sz="4" w:space="0" w:color="000000"/>
            </w:tcBorders>
          </w:tcPr>
          <w:p w14:paraId="1CA29E3B" w14:textId="77777777" w:rsidR="00567D4B" w:rsidRPr="002C775D" w:rsidRDefault="00567D4B" w:rsidP="00B33C08">
            <w:pPr>
              <w:spacing w:after="160" w:line="259" w:lineRule="auto"/>
              <w:rPr>
                <w:rFonts w:asciiTheme="minorHAnsi" w:hAnsiTheme="minorHAnsi"/>
                <w:sz w:val="22"/>
                <w:szCs w:val="22"/>
              </w:rPr>
            </w:pPr>
          </w:p>
        </w:tc>
        <w:tc>
          <w:tcPr>
            <w:tcW w:w="900" w:type="dxa"/>
            <w:tcBorders>
              <w:top w:val="single" w:sz="4" w:space="0" w:color="000000"/>
              <w:left w:val="single" w:sz="4" w:space="0" w:color="000000"/>
              <w:bottom w:val="single" w:sz="4" w:space="0" w:color="auto"/>
              <w:right w:val="single" w:sz="4" w:space="0" w:color="000000"/>
            </w:tcBorders>
            <w:shd w:val="clear" w:color="auto" w:fill="CCFFFF"/>
          </w:tcPr>
          <w:p w14:paraId="259CF149" w14:textId="77777777" w:rsidR="00567D4B" w:rsidRPr="002C775D" w:rsidRDefault="00567D4B" w:rsidP="00B33C08">
            <w:pPr>
              <w:spacing w:line="259" w:lineRule="auto"/>
              <w:ind w:right="87"/>
              <w:jc w:val="center"/>
              <w:rPr>
                <w:rFonts w:asciiTheme="minorHAnsi" w:hAnsiTheme="minorHAnsi"/>
                <w:sz w:val="22"/>
                <w:szCs w:val="22"/>
              </w:rPr>
            </w:pPr>
            <w:r w:rsidRPr="002C775D">
              <w:rPr>
                <w:rFonts w:asciiTheme="minorHAnsi" w:hAnsiTheme="minorHAnsi"/>
                <w:b/>
                <w:sz w:val="22"/>
                <w:szCs w:val="22"/>
              </w:rPr>
              <w:t xml:space="preserve">Start </w:t>
            </w: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10E14BAC"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End </w:t>
            </w:r>
          </w:p>
        </w:tc>
        <w:tc>
          <w:tcPr>
            <w:tcW w:w="1578" w:type="dxa"/>
            <w:vMerge/>
            <w:tcBorders>
              <w:top w:val="nil"/>
              <w:left w:val="single" w:sz="4" w:space="0" w:color="000000"/>
              <w:bottom w:val="single" w:sz="4" w:space="0" w:color="auto"/>
              <w:right w:val="single" w:sz="4" w:space="0" w:color="000000"/>
            </w:tcBorders>
          </w:tcPr>
          <w:p w14:paraId="2E20CA45" w14:textId="77777777" w:rsidR="00567D4B" w:rsidRPr="002C775D" w:rsidRDefault="00567D4B" w:rsidP="00B33C08">
            <w:pPr>
              <w:spacing w:after="160" w:line="259" w:lineRule="auto"/>
              <w:rPr>
                <w:rFonts w:asciiTheme="minorHAnsi" w:hAnsiTheme="minorHAnsi"/>
                <w:sz w:val="22"/>
                <w:szCs w:val="22"/>
              </w:rPr>
            </w:pPr>
          </w:p>
        </w:tc>
      </w:tr>
      <w:tr w:rsidR="00567D4B" w:rsidRPr="002C775D" w14:paraId="770EF8DA" w14:textId="77777777" w:rsidTr="002C0EE0">
        <w:tc>
          <w:tcPr>
            <w:tcW w:w="714" w:type="dxa"/>
            <w:vMerge w:val="restart"/>
            <w:tcBorders>
              <w:top w:val="single" w:sz="4" w:space="0" w:color="auto"/>
              <w:left w:val="single" w:sz="4" w:space="0" w:color="auto"/>
              <w:right w:val="single" w:sz="4" w:space="0" w:color="auto"/>
            </w:tcBorders>
          </w:tcPr>
          <w:p w14:paraId="0526F0C5"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84</w:t>
            </w:r>
            <w:r w:rsidRPr="00767BB5">
              <w:rPr>
                <w:rFonts w:asciiTheme="minorHAnsi" w:hAnsiTheme="minorHAnsi"/>
                <w:sz w:val="22"/>
                <w:szCs w:val="22"/>
              </w:rPr>
              <w:t>.</w:t>
            </w:r>
            <w:r>
              <w:rPr>
                <w:rFonts w:asciiTheme="minorHAnsi" w:hAnsiTheme="minorHAnsi"/>
                <w:sz w:val="22"/>
                <w:szCs w:val="22"/>
              </w:rPr>
              <w:t>1</w:t>
            </w:r>
          </w:p>
        </w:tc>
        <w:tc>
          <w:tcPr>
            <w:tcW w:w="2442" w:type="dxa"/>
            <w:vMerge w:val="restart"/>
            <w:tcBorders>
              <w:top w:val="single" w:sz="4" w:space="0" w:color="auto"/>
              <w:left w:val="single" w:sz="4" w:space="0" w:color="auto"/>
              <w:right w:val="single" w:sz="4" w:space="0" w:color="auto"/>
            </w:tcBorders>
          </w:tcPr>
          <w:p w14:paraId="41EF673E" w14:textId="77777777" w:rsidR="00567D4B" w:rsidRPr="0084218D" w:rsidRDefault="00567D4B" w:rsidP="00B33C08">
            <w:pPr>
              <w:spacing w:line="259" w:lineRule="auto"/>
              <w:jc w:val="both"/>
              <w:rPr>
                <w:rFonts w:asciiTheme="minorHAnsi" w:hAnsiTheme="minorHAnsi"/>
                <w:b/>
              </w:rPr>
            </w:pPr>
            <w:proofErr w:type="spellStart"/>
            <w:r w:rsidRPr="0084218D">
              <w:rPr>
                <w:rFonts w:asciiTheme="minorHAnsi" w:hAnsiTheme="minorHAnsi"/>
                <w:b/>
              </w:rPr>
              <w:t>eSDMS</w:t>
            </w:r>
            <w:proofErr w:type="spellEnd"/>
            <w:r w:rsidRPr="0084218D">
              <w:rPr>
                <w:rFonts w:asciiTheme="minorHAnsi" w:hAnsiTheme="minorHAnsi"/>
                <w:b/>
              </w:rPr>
              <w:t xml:space="preserve"> </w:t>
            </w:r>
          </w:p>
          <w:p w14:paraId="18589FC6" w14:textId="77777777" w:rsidR="00567D4B" w:rsidRPr="0084218D" w:rsidRDefault="00567D4B" w:rsidP="00B33C08">
            <w:pPr>
              <w:spacing w:line="259" w:lineRule="auto"/>
              <w:jc w:val="both"/>
              <w:rPr>
                <w:rFonts w:asciiTheme="minorHAnsi" w:hAnsiTheme="minorHAnsi"/>
              </w:rPr>
            </w:pPr>
            <w:r w:rsidRPr="0084218D">
              <w:rPr>
                <w:rFonts w:asciiTheme="minorHAnsi" w:hAnsiTheme="minorHAnsi"/>
                <w:b/>
              </w:rPr>
              <w:t>(</w:t>
            </w: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4 hours)</w:t>
            </w:r>
          </w:p>
          <w:p w14:paraId="1AF63823" w14:textId="77777777" w:rsidR="00567D4B" w:rsidRPr="0084218D" w:rsidRDefault="00567D4B" w:rsidP="00B33C08">
            <w:pPr>
              <w:spacing w:after="32" w:line="239" w:lineRule="auto"/>
              <w:ind w:right="107"/>
              <w:rPr>
                <w:rFonts w:asciiTheme="minorHAnsi" w:hAnsiTheme="minorHAnsi" w:cstheme="minorHAnsi"/>
                <w:color w:val="000000" w:themeColor="text1"/>
              </w:rPr>
            </w:pPr>
          </w:p>
        </w:tc>
        <w:tc>
          <w:tcPr>
            <w:tcW w:w="2955" w:type="dxa"/>
            <w:tcBorders>
              <w:top w:val="single" w:sz="4" w:space="0" w:color="000000"/>
              <w:left w:val="single" w:sz="4" w:space="0" w:color="auto"/>
              <w:bottom w:val="single" w:sz="4" w:space="0" w:color="000000"/>
              <w:right w:val="single" w:sz="4" w:space="0" w:color="auto"/>
            </w:tcBorders>
          </w:tcPr>
          <w:p w14:paraId="72D45BF2"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57D84CD2"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20080283" w14:textId="77777777" w:rsidR="00567D4B" w:rsidRPr="0084218D" w:rsidRDefault="00567D4B" w:rsidP="00B33C08">
            <w:pPr>
              <w:spacing w:line="259" w:lineRule="auto"/>
              <w:ind w:right="170"/>
              <w:rPr>
                <w:rFonts w:asciiTheme="minorHAnsi" w:hAnsiTheme="minorHAnsi"/>
                <w:sz w:val="22"/>
                <w:szCs w:val="22"/>
              </w:rPr>
            </w:pPr>
          </w:p>
          <w:p w14:paraId="6E55167B" w14:textId="77777777" w:rsidR="00567D4B" w:rsidRPr="0084218D" w:rsidRDefault="00567D4B" w:rsidP="00B33C08">
            <w:pPr>
              <w:spacing w:line="259" w:lineRule="auto"/>
              <w:ind w:right="170"/>
              <w:rPr>
                <w:rFonts w:asciiTheme="minorHAnsi" w:hAnsiTheme="minorHAnsi"/>
                <w:b/>
                <w:bCs/>
                <w:i/>
                <w:iCs/>
                <w:sz w:val="22"/>
                <w:szCs w:val="22"/>
              </w:rPr>
            </w:pPr>
          </w:p>
          <w:p w14:paraId="514C640B" w14:textId="77777777" w:rsidR="00567D4B" w:rsidRPr="0084218D" w:rsidRDefault="00567D4B" w:rsidP="00B33C08">
            <w:pPr>
              <w:spacing w:line="259" w:lineRule="auto"/>
              <w:ind w:right="170"/>
              <w:rPr>
                <w:rFonts w:asciiTheme="minorHAnsi" w:hAnsiTheme="minorHAnsi"/>
                <w:b/>
                <w:bCs/>
                <w:i/>
                <w:iCs/>
                <w:sz w:val="22"/>
                <w:szCs w:val="22"/>
              </w:rPr>
            </w:pPr>
          </w:p>
          <w:p w14:paraId="7AA6E178" w14:textId="77777777" w:rsidR="00567D4B" w:rsidRPr="0084218D" w:rsidRDefault="00567D4B" w:rsidP="00B33C08">
            <w:pPr>
              <w:spacing w:line="259" w:lineRule="auto"/>
              <w:ind w:right="170"/>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F24B2E0"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6DEF25FF"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0A9193C3" w14:textId="77777777" w:rsidR="00567D4B" w:rsidRPr="005E0619" w:rsidRDefault="00567D4B" w:rsidP="00B33C08">
            <w:pPr>
              <w:spacing w:line="254" w:lineRule="auto"/>
              <w:jc w:val="center"/>
              <w:rPr>
                <w:rFonts w:ascii="Calibri" w:eastAsia="Calibri" w:hAnsi="Calibri"/>
                <w:sz w:val="22"/>
                <w:szCs w:val="22"/>
              </w:rPr>
            </w:pPr>
            <w:proofErr w:type="spellStart"/>
            <w:r w:rsidRPr="005E0619">
              <w:rPr>
                <w:rFonts w:ascii="Calibri" w:eastAsia="Calibri" w:hAnsi="Calibri"/>
                <w:b/>
                <w:sz w:val="22"/>
                <w:szCs w:val="22"/>
              </w:rPr>
              <w:t>Azfar</w:t>
            </w:r>
            <w:proofErr w:type="spellEnd"/>
            <w:r w:rsidRPr="005E0619">
              <w:rPr>
                <w:rFonts w:ascii="Calibri" w:eastAsia="Calibri" w:hAnsi="Calibri"/>
                <w:b/>
                <w:sz w:val="22"/>
                <w:szCs w:val="22"/>
              </w:rPr>
              <w:t xml:space="preserve"> Al </w:t>
            </w:r>
            <w:proofErr w:type="spellStart"/>
            <w:r w:rsidRPr="005E0619">
              <w:rPr>
                <w:rFonts w:ascii="Calibri" w:eastAsia="Calibri" w:hAnsi="Calibri"/>
                <w:b/>
                <w:sz w:val="22"/>
                <w:szCs w:val="22"/>
              </w:rPr>
              <w:t>Farabi</w:t>
            </w:r>
            <w:proofErr w:type="spellEnd"/>
          </w:p>
          <w:p w14:paraId="0DDE5784" w14:textId="77777777" w:rsidR="00567D4B" w:rsidRPr="005E0619" w:rsidRDefault="00567D4B" w:rsidP="00B33C08">
            <w:pPr>
              <w:spacing w:line="254" w:lineRule="auto"/>
              <w:ind w:right="41"/>
              <w:jc w:val="center"/>
              <w:rPr>
                <w:rFonts w:ascii="Calibri" w:eastAsia="Calibri" w:hAnsi="Calibri"/>
                <w:sz w:val="22"/>
                <w:szCs w:val="22"/>
              </w:rPr>
            </w:pPr>
            <w:proofErr w:type="spellStart"/>
            <w:r w:rsidRPr="005E0619">
              <w:rPr>
                <w:rFonts w:ascii="Calibri" w:eastAsia="Calibri" w:hAnsi="Calibri"/>
                <w:b/>
                <w:sz w:val="22"/>
                <w:szCs w:val="22"/>
              </w:rPr>
              <w:t>Mufith</w:t>
            </w:r>
            <w:proofErr w:type="spellEnd"/>
          </w:p>
          <w:p w14:paraId="25D014DB"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3ABCEE59"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7D10AF89"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042B077F" w14:textId="77777777" w:rsidR="00567D4B" w:rsidRPr="0084218D" w:rsidRDefault="00567D4B" w:rsidP="00B33C08">
            <w:pPr>
              <w:spacing w:line="259" w:lineRule="auto"/>
              <w:ind w:right="56"/>
              <w:jc w:val="center"/>
              <w:rPr>
                <w:rFonts w:asciiTheme="minorHAnsi" w:hAnsiTheme="minorHAnsi"/>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01CB35D5" w14:textId="77777777" w:rsidR="00567D4B" w:rsidRDefault="00567D4B" w:rsidP="00B33C08">
            <w:pPr>
              <w:spacing w:after="5" w:line="235" w:lineRule="auto"/>
              <w:jc w:val="center"/>
              <w:rPr>
                <w:rFonts w:ascii="Calibri" w:eastAsia="Calibri" w:hAnsi="Calibri"/>
                <w:b/>
                <w:sz w:val="22"/>
                <w:szCs w:val="22"/>
              </w:rPr>
            </w:pPr>
            <w:r w:rsidRPr="005E0619">
              <w:rPr>
                <w:rFonts w:ascii="Calibri" w:eastAsia="Calibri" w:hAnsi="Calibri"/>
                <w:b/>
                <w:sz w:val="22"/>
                <w:szCs w:val="22"/>
              </w:rPr>
              <w:t xml:space="preserve">Mustafa </w:t>
            </w:r>
            <w:proofErr w:type="spellStart"/>
            <w:r w:rsidRPr="005E0619">
              <w:rPr>
                <w:rFonts w:ascii="Calibri" w:eastAsia="Calibri" w:hAnsi="Calibri"/>
                <w:b/>
                <w:sz w:val="22"/>
                <w:szCs w:val="22"/>
              </w:rPr>
              <w:t>Khmori</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Yusoff</w:t>
            </w:r>
            <w:proofErr w:type="spellEnd"/>
            <w:r w:rsidRPr="005E0619">
              <w:rPr>
                <w:rFonts w:ascii="Calibri" w:eastAsia="Calibri" w:hAnsi="Calibri"/>
                <w:b/>
                <w:sz w:val="22"/>
                <w:szCs w:val="22"/>
              </w:rPr>
              <w:t xml:space="preserve"> </w:t>
            </w:r>
          </w:p>
          <w:p w14:paraId="6BDCE3AC"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14173FA4"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5AF12E40"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71882583" w14:textId="77777777" w:rsidR="00567D4B" w:rsidRPr="0084218D" w:rsidRDefault="00567D4B" w:rsidP="00B33C08">
            <w:pPr>
              <w:spacing w:line="259" w:lineRule="auto"/>
              <w:ind w:right="42"/>
              <w:jc w:val="center"/>
              <w:rPr>
                <w:rFonts w:asciiTheme="minorHAnsi" w:hAnsi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0F1411BF"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0FF9894F"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val="restart"/>
            <w:tcBorders>
              <w:top w:val="single" w:sz="4" w:space="0" w:color="auto"/>
              <w:left w:val="single" w:sz="4" w:space="0" w:color="auto"/>
              <w:right w:val="single" w:sz="4" w:space="0" w:color="auto"/>
            </w:tcBorders>
          </w:tcPr>
          <w:p w14:paraId="731542A9"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w:t>
            </w:r>
            <w:r w:rsidRPr="0084218D">
              <w:rPr>
                <w:rFonts w:asciiTheme="minorHAnsi" w:hAnsiTheme="minorHAnsi"/>
                <w:sz w:val="22"/>
                <w:szCs w:val="22"/>
              </w:rPr>
              <w:t>.</w:t>
            </w:r>
            <w:r>
              <w:rPr>
                <w:rFonts w:asciiTheme="minorHAnsi" w:hAnsiTheme="minorHAnsi"/>
                <w:sz w:val="22"/>
                <w:szCs w:val="22"/>
              </w:rPr>
              <w:t>1</w:t>
            </w:r>
          </w:p>
          <w:p w14:paraId="11AB389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(Bring Up </w:t>
            </w:r>
            <w:proofErr w:type="spellStart"/>
            <w:r w:rsidRPr="0084218D">
              <w:rPr>
                <w:rFonts w:asciiTheme="minorHAnsi" w:hAnsiTheme="minorHAnsi"/>
                <w:sz w:val="22"/>
                <w:szCs w:val="22"/>
              </w:rPr>
              <w:t>eSDMS</w:t>
            </w:r>
            <w:proofErr w:type="spellEnd"/>
            <w:r w:rsidRPr="0084218D">
              <w:rPr>
                <w:rFonts w:asciiTheme="minorHAnsi" w:hAnsiTheme="minorHAnsi"/>
                <w:sz w:val="22"/>
                <w:szCs w:val="22"/>
              </w:rPr>
              <w:t>)</w:t>
            </w:r>
          </w:p>
          <w:p w14:paraId="70A7DC8A" w14:textId="77777777" w:rsidR="00567D4B" w:rsidRPr="0084218D" w:rsidRDefault="00567D4B" w:rsidP="00B33C08">
            <w:pPr>
              <w:spacing w:line="259" w:lineRule="auto"/>
              <w:rPr>
                <w:rFonts w:asciiTheme="minorHAnsi" w:hAnsiTheme="minorHAnsi"/>
                <w:sz w:val="22"/>
                <w:szCs w:val="22"/>
              </w:rPr>
            </w:pPr>
          </w:p>
          <w:p w14:paraId="72C47D7C" w14:textId="77777777" w:rsidR="00567D4B" w:rsidRPr="002C775D" w:rsidRDefault="00567D4B" w:rsidP="00B33C08">
            <w:pPr>
              <w:spacing w:line="259" w:lineRule="auto"/>
              <w:rPr>
                <w:rFonts w:asciiTheme="minorHAnsi" w:hAnsiTheme="minorHAnsi"/>
                <w:sz w:val="22"/>
                <w:szCs w:val="22"/>
              </w:rPr>
            </w:pPr>
          </w:p>
        </w:tc>
      </w:tr>
      <w:tr w:rsidR="00567D4B" w:rsidRPr="002C775D" w14:paraId="7FB94610" w14:textId="77777777" w:rsidTr="002C0EE0">
        <w:tc>
          <w:tcPr>
            <w:tcW w:w="714" w:type="dxa"/>
            <w:vMerge/>
            <w:tcBorders>
              <w:left w:val="single" w:sz="4" w:space="0" w:color="auto"/>
              <w:bottom w:val="single" w:sz="4" w:space="0" w:color="auto"/>
              <w:right w:val="single" w:sz="4" w:space="0" w:color="auto"/>
            </w:tcBorders>
          </w:tcPr>
          <w:p w14:paraId="146DB850" w14:textId="77777777" w:rsidR="00567D4B"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504484F1" w14:textId="77777777" w:rsidR="00567D4B" w:rsidRPr="00BF2A73" w:rsidRDefault="00567D4B" w:rsidP="00B33C08">
            <w:pPr>
              <w:spacing w:line="259" w:lineRule="auto"/>
              <w:jc w:val="both"/>
              <w:rPr>
                <w:rFonts w:asciiTheme="minorHAnsi" w:hAnsiTheme="minorHAnsi"/>
                <w:b/>
              </w:rPr>
            </w:pPr>
          </w:p>
        </w:tc>
        <w:tc>
          <w:tcPr>
            <w:tcW w:w="2955" w:type="dxa"/>
            <w:tcBorders>
              <w:top w:val="single" w:sz="4" w:space="0" w:color="000000"/>
              <w:left w:val="single" w:sz="4" w:space="0" w:color="auto"/>
              <w:bottom w:val="single" w:sz="4" w:space="0" w:color="000000"/>
              <w:right w:val="single" w:sz="4" w:space="0" w:color="000000"/>
            </w:tcBorders>
          </w:tcPr>
          <w:p w14:paraId="6FACEE02" w14:textId="77777777" w:rsidR="00567D4B" w:rsidRDefault="00567D4B" w:rsidP="00B33C08">
            <w:pPr>
              <w:spacing w:after="160" w:line="259" w:lineRule="auto"/>
              <w:rPr>
                <w:rFonts w:asciiTheme="minorHAnsi" w:hAnsiTheme="minorHAnsi" w:cstheme="minorHAnsi"/>
                <w:b/>
                <w:bCs/>
                <w:sz w:val="22"/>
                <w:szCs w:val="22"/>
                <w:u w:val="single"/>
              </w:rPr>
            </w:pPr>
            <w:r w:rsidRPr="00A86891">
              <w:rPr>
                <w:rFonts w:asciiTheme="minorHAnsi" w:hAnsiTheme="minorHAnsi" w:cstheme="minorHAnsi"/>
                <w:b/>
                <w:bCs/>
                <w:sz w:val="22"/>
                <w:szCs w:val="22"/>
                <w:u w:val="single"/>
              </w:rPr>
              <w:t>Business User:</w:t>
            </w:r>
          </w:p>
          <w:p w14:paraId="5833C879" w14:textId="77777777" w:rsidR="00567D4B" w:rsidRPr="00055EC6"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559EACA3" w14:textId="77777777" w:rsidR="00567D4B" w:rsidRDefault="00567D4B" w:rsidP="00B33C08">
            <w:pPr>
              <w:spacing w:line="259" w:lineRule="auto"/>
              <w:ind w:right="170"/>
              <w:rPr>
                <w:rFonts w:asciiTheme="minorHAnsi" w:hAnsiTheme="minorHAnsi"/>
                <w:sz w:val="22"/>
                <w:szCs w:val="22"/>
              </w:rPr>
            </w:pPr>
          </w:p>
        </w:tc>
        <w:tc>
          <w:tcPr>
            <w:tcW w:w="1170" w:type="dxa"/>
            <w:tcBorders>
              <w:top w:val="single" w:sz="4" w:space="0" w:color="auto"/>
              <w:left w:val="single" w:sz="4" w:space="0" w:color="000000"/>
              <w:bottom w:val="single" w:sz="4" w:space="0" w:color="000000"/>
              <w:right w:val="single" w:sz="4" w:space="0" w:color="000000"/>
            </w:tcBorders>
          </w:tcPr>
          <w:p w14:paraId="4351CB85" w14:textId="77777777" w:rsidR="00567D4B" w:rsidRPr="00513C9E" w:rsidRDefault="00567D4B" w:rsidP="00B33C08">
            <w:pPr>
              <w:spacing w:after="160" w:line="259" w:lineRule="auto"/>
              <w:rPr>
                <w:rFonts w:asciiTheme="minorHAnsi" w:hAnsiTheme="minorHAnsi"/>
                <w:sz w:val="22"/>
                <w:szCs w:val="22"/>
              </w:rPr>
            </w:pPr>
            <w:r w:rsidRPr="00513C9E">
              <w:rPr>
                <w:rFonts w:asciiTheme="minorHAnsi" w:hAnsi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33F99325" w14:textId="77777777" w:rsidR="00567D4B" w:rsidRPr="008F426A"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088EC684" w14:textId="77777777" w:rsidR="00567D4B" w:rsidRPr="00AE28A2" w:rsidRDefault="00567D4B" w:rsidP="00B33C08">
            <w:pPr>
              <w:spacing w:after="160" w:line="259" w:lineRule="auto"/>
              <w:jc w:val="center"/>
              <w:rPr>
                <w:rFonts w:asciiTheme="minorHAnsi" w:hAnsiTheme="minorHAnsi" w:cstheme="minorHAnsi"/>
                <w:b/>
                <w:bCs/>
                <w:sz w:val="22"/>
                <w:szCs w:val="22"/>
              </w:rPr>
            </w:pPr>
            <w:r w:rsidRPr="00A8707C">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686261C9" w14:textId="77777777" w:rsidR="00567D4B"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214E3FD4" w14:textId="77777777" w:rsidR="00567D4B" w:rsidRPr="00644465"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tcBorders>
              <w:left w:val="single" w:sz="4" w:space="0" w:color="auto"/>
              <w:bottom w:val="single" w:sz="4" w:space="0" w:color="auto"/>
              <w:right w:val="single" w:sz="4" w:space="0" w:color="auto"/>
            </w:tcBorders>
          </w:tcPr>
          <w:p w14:paraId="51F35965" w14:textId="77777777" w:rsidR="00567D4B" w:rsidRDefault="00567D4B" w:rsidP="00B33C08">
            <w:pPr>
              <w:spacing w:line="259" w:lineRule="auto"/>
              <w:rPr>
                <w:rFonts w:asciiTheme="minorHAnsi" w:hAnsiTheme="minorHAnsi"/>
                <w:sz w:val="22"/>
                <w:szCs w:val="22"/>
              </w:rPr>
            </w:pPr>
          </w:p>
        </w:tc>
      </w:tr>
      <w:tr w:rsidR="00567D4B" w:rsidRPr="0084218D" w14:paraId="6C0A78DA" w14:textId="77777777" w:rsidTr="002C0EE0">
        <w:tc>
          <w:tcPr>
            <w:tcW w:w="714" w:type="dxa"/>
            <w:vMerge w:val="restart"/>
            <w:tcBorders>
              <w:top w:val="single" w:sz="4" w:space="0" w:color="auto"/>
              <w:left w:val="single" w:sz="4" w:space="0" w:color="auto"/>
              <w:bottom w:val="single" w:sz="4" w:space="0" w:color="auto"/>
              <w:right w:val="single" w:sz="4" w:space="0" w:color="auto"/>
            </w:tcBorders>
          </w:tcPr>
          <w:p w14:paraId="01C1D3DE"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84.</w:t>
            </w:r>
            <w:r w:rsidRPr="00767BB5">
              <w:rPr>
                <w:rFonts w:asciiTheme="minorHAnsi" w:hAnsiTheme="minorHAnsi"/>
                <w:sz w:val="22"/>
                <w:szCs w:val="22"/>
              </w:rPr>
              <w:t>.</w:t>
            </w:r>
            <w:r>
              <w:rPr>
                <w:rFonts w:asciiTheme="minorHAnsi" w:hAnsiTheme="minorHAnsi"/>
                <w:sz w:val="22"/>
                <w:szCs w:val="22"/>
              </w:rPr>
              <w:t>2</w:t>
            </w:r>
          </w:p>
        </w:tc>
        <w:tc>
          <w:tcPr>
            <w:tcW w:w="2442" w:type="dxa"/>
            <w:vMerge w:val="restart"/>
            <w:tcBorders>
              <w:top w:val="single" w:sz="4" w:space="0" w:color="auto"/>
              <w:left w:val="single" w:sz="4" w:space="0" w:color="auto"/>
              <w:bottom w:val="single" w:sz="4" w:space="0" w:color="auto"/>
              <w:right w:val="single" w:sz="4" w:space="0" w:color="auto"/>
            </w:tcBorders>
          </w:tcPr>
          <w:p w14:paraId="03E9AF76" w14:textId="77777777" w:rsidR="00567D4B" w:rsidRPr="0084218D" w:rsidRDefault="00567D4B" w:rsidP="00B33C08">
            <w:pPr>
              <w:spacing w:line="259" w:lineRule="auto"/>
              <w:rPr>
                <w:rFonts w:asciiTheme="minorHAnsi" w:hAnsiTheme="minorHAnsi"/>
                <w:b/>
              </w:rPr>
            </w:pPr>
            <w:r w:rsidRPr="0084218D">
              <w:rPr>
                <w:rFonts w:asciiTheme="minorHAnsi" w:hAnsiTheme="minorHAnsi"/>
                <w:b/>
              </w:rPr>
              <w:t xml:space="preserve">TLE </w:t>
            </w:r>
          </w:p>
          <w:p w14:paraId="36FD041B" w14:textId="77777777" w:rsidR="00567D4B" w:rsidRPr="0084218D" w:rsidRDefault="00567D4B" w:rsidP="00B33C08">
            <w:pPr>
              <w:spacing w:line="259" w:lineRule="auto"/>
              <w:rPr>
                <w:rFonts w:asciiTheme="minorHAnsi" w:hAnsiTheme="minorHAnsi"/>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4 hours)</w:t>
            </w:r>
          </w:p>
          <w:p w14:paraId="23936029" w14:textId="77777777" w:rsidR="00567D4B" w:rsidRPr="0084218D" w:rsidRDefault="00567D4B" w:rsidP="00B33C08">
            <w:pPr>
              <w:spacing w:line="259" w:lineRule="auto"/>
              <w:jc w:val="both"/>
              <w:rPr>
                <w:rFonts w:asciiTheme="minorHAnsi" w:hAnsiTheme="minorHAnsi"/>
                <w:b/>
              </w:rPr>
            </w:pPr>
          </w:p>
        </w:tc>
        <w:tc>
          <w:tcPr>
            <w:tcW w:w="2955" w:type="dxa"/>
            <w:tcBorders>
              <w:top w:val="single" w:sz="4" w:space="0" w:color="000000"/>
              <w:left w:val="single" w:sz="4" w:space="0" w:color="auto"/>
              <w:bottom w:val="single" w:sz="4" w:space="0" w:color="auto"/>
              <w:right w:val="single" w:sz="4" w:space="0" w:color="000000"/>
            </w:tcBorders>
          </w:tcPr>
          <w:p w14:paraId="67DCBFB6" w14:textId="77777777" w:rsidR="00567D4B" w:rsidRPr="0084218D" w:rsidRDefault="00567D4B" w:rsidP="00B33C08">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ITD SME:</w:t>
            </w:r>
          </w:p>
          <w:p w14:paraId="1AB39983" w14:textId="77777777" w:rsidR="00567D4B" w:rsidRPr="0084218D" w:rsidRDefault="00567D4B" w:rsidP="00B33C08">
            <w:pPr>
              <w:spacing w:after="160" w:line="259" w:lineRule="auto"/>
              <w:rPr>
                <w:rFonts w:asciiTheme="minorHAnsi" w:hAnsiTheme="minorHAnsi" w:cstheme="minorHAnsi"/>
                <w:sz w:val="22"/>
                <w:szCs w:val="22"/>
              </w:rPr>
            </w:pPr>
            <w:r w:rsidRPr="0084218D">
              <w:rPr>
                <w:rFonts w:asciiTheme="minorHAnsi" w:hAnsiTheme="minorHAnsi" w:cstheme="minorHAnsi"/>
                <w:sz w:val="22"/>
                <w:szCs w:val="22"/>
              </w:rPr>
              <w:t>To test connectivity, sign on etc.</w:t>
            </w:r>
            <w:r w:rsidRPr="0084218D">
              <w:rPr>
                <w:rFonts w:asciiTheme="minorHAnsi" w:hAnsiTheme="minorHAnsi"/>
                <w:sz w:val="22"/>
                <w:szCs w:val="22"/>
              </w:rPr>
              <w:t xml:space="preserve"> </w:t>
            </w:r>
          </w:p>
          <w:p w14:paraId="7714FBBF"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000000"/>
              <w:left w:val="single" w:sz="4" w:space="0" w:color="000000"/>
              <w:bottom w:val="single" w:sz="4" w:space="0" w:color="auto"/>
              <w:right w:val="single" w:sz="4" w:space="0" w:color="000000"/>
            </w:tcBorders>
          </w:tcPr>
          <w:p w14:paraId="7B0AC153"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66A77F91"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vAlign w:val="center"/>
          </w:tcPr>
          <w:p w14:paraId="42D5C59A" w14:textId="77777777" w:rsidR="00567D4B" w:rsidRPr="004F61BD" w:rsidRDefault="00567D4B" w:rsidP="00B33C08">
            <w:pPr>
              <w:spacing w:line="254" w:lineRule="auto"/>
              <w:ind w:right="28"/>
              <w:jc w:val="center"/>
              <w:rPr>
                <w:rFonts w:ascii="Calibri" w:eastAsia="Calibri" w:hAnsi="Calibri"/>
                <w:sz w:val="22"/>
                <w:szCs w:val="22"/>
              </w:rPr>
            </w:pPr>
            <w:r w:rsidRPr="004F61BD">
              <w:rPr>
                <w:rFonts w:ascii="Calibri" w:eastAsia="Calibri" w:hAnsi="Calibri"/>
                <w:b/>
                <w:sz w:val="22"/>
                <w:szCs w:val="22"/>
              </w:rPr>
              <w:t xml:space="preserve">Imran </w:t>
            </w:r>
            <w:proofErr w:type="spellStart"/>
            <w:r w:rsidRPr="004F61BD">
              <w:rPr>
                <w:rFonts w:ascii="Calibri" w:eastAsia="Calibri" w:hAnsi="Calibri"/>
                <w:b/>
                <w:sz w:val="22"/>
                <w:szCs w:val="22"/>
              </w:rPr>
              <w:t>Mohd</w:t>
            </w:r>
            <w:proofErr w:type="spellEnd"/>
            <w:r w:rsidRPr="004F61BD">
              <w:rPr>
                <w:rFonts w:ascii="Calibri" w:eastAsia="Calibri" w:hAnsi="Calibri"/>
                <w:b/>
                <w:sz w:val="22"/>
                <w:szCs w:val="22"/>
              </w:rPr>
              <w:t xml:space="preserve"> </w:t>
            </w:r>
          </w:p>
          <w:p w14:paraId="1E0A7C50" w14:textId="77777777" w:rsidR="00567D4B" w:rsidRPr="004F61BD" w:rsidRDefault="00567D4B" w:rsidP="00B33C08">
            <w:pPr>
              <w:spacing w:line="254" w:lineRule="auto"/>
              <w:ind w:right="75"/>
              <w:jc w:val="center"/>
              <w:rPr>
                <w:rFonts w:ascii="Calibri" w:eastAsia="Calibri" w:hAnsi="Calibri"/>
                <w:b/>
                <w:sz w:val="22"/>
                <w:szCs w:val="22"/>
              </w:rPr>
            </w:pPr>
            <w:proofErr w:type="spellStart"/>
            <w:r w:rsidRPr="004F61BD">
              <w:rPr>
                <w:rFonts w:ascii="Calibri" w:eastAsia="Calibri" w:hAnsi="Calibri"/>
                <w:b/>
                <w:sz w:val="22"/>
                <w:szCs w:val="22"/>
              </w:rPr>
              <w:t>Wakid</w:t>
            </w:r>
            <w:proofErr w:type="spellEnd"/>
            <w:r w:rsidRPr="004F61BD">
              <w:rPr>
                <w:rFonts w:ascii="Calibri" w:eastAsia="Calibri" w:hAnsi="Calibri"/>
                <w:b/>
                <w:sz w:val="22"/>
                <w:szCs w:val="22"/>
              </w:rPr>
              <w:t xml:space="preserve"> </w:t>
            </w:r>
          </w:p>
          <w:p w14:paraId="134FDAF6"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Application </w:t>
            </w:r>
          </w:p>
          <w:p w14:paraId="798FD74C"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Management </w:t>
            </w:r>
          </w:p>
          <w:p w14:paraId="1E4366D6" w14:textId="77777777" w:rsidR="00567D4B" w:rsidRPr="004F61BD" w:rsidRDefault="00567D4B" w:rsidP="00B33C08">
            <w:pPr>
              <w:spacing w:line="254" w:lineRule="auto"/>
              <w:ind w:right="47"/>
              <w:jc w:val="center"/>
              <w:rPr>
                <w:rFonts w:ascii="Calibri" w:eastAsia="Calibri" w:hAnsi="Calibri"/>
                <w:sz w:val="22"/>
                <w:szCs w:val="22"/>
              </w:rPr>
            </w:pPr>
            <w:r w:rsidRPr="004F61BD">
              <w:rPr>
                <w:rFonts w:ascii="Calibri" w:eastAsia="Calibri" w:hAnsi="Calibri"/>
                <w:sz w:val="22"/>
                <w:szCs w:val="22"/>
              </w:rPr>
              <w:t xml:space="preserve">Division </w:t>
            </w:r>
            <w:r w:rsidRPr="004F61BD">
              <w:rPr>
                <w:rFonts w:ascii="Calibri" w:eastAsia="Calibri" w:hAnsi="Calibri"/>
                <w:sz w:val="22"/>
                <w:szCs w:val="22"/>
              </w:rPr>
              <w:br/>
            </w:r>
            <w:r w:rsidRPr="008D6307">
              <w:rPr>
                <w:rFonts w:ascii="Calibri" w:eastAsia="Calibri" w:hAnsi="Calibri"/>
                <w:b/>
                <w:bCs/>
                <w:i/>
                <w:iCs/>
                <w:sz w:val="22"/>
                <w:szCs w:val="22"/>
                <w:highlight w:val="lightGray"/>
              </w:rPr>
              <w:t>(Wisma BSN)</w:t>
            </w:r>
          </w:p>
          <w:p w14:paraId="1ACCECB2" w14:textId="77777777" w:rsidR="00567D4B" w:rsidRPr="0084218D" w:rsidRDefault="00567D4B" w:rsidP="00B33C08">
            <w:pPr>
              <w:spacing w:line="259" w:lineRule="auto"/>
              <w:ind w:left="48"/>
              <w:jc w:val="center"/>
              <w:rPr>
                <w:rFonts w:asciiTheme="minorHAnsi" w:hAnsiTheme="minorHAnsi"/>
                <w:b/>
                <w:sz w:val="22"/>
                <w:szCs w:val="22"/>
              </w:rPr>
            </w:pPr>
          </w:p>
        </w:tc>
        <w:tc>
          <w:tcPr>
            <w:tcW w:w="1530" w:type="dxa"/>
            <w:tcBorders>
              <w:top w:val="single" w:sz="4" w:space="0" w:color="000000"/>
              <w:left w:val="single" w:sz="4" w:space="0" w:color="000000"/>
              <w:bottom w:val="single" w:sz="4" w:space="0" w:color="auto"/>
              <w:right w:val="single" w:sz="4" w:space="0" w:color="auto"/>
            </w:tcBorders>
            <w:vAlign w:val="center"/>
          </w:tcPr>
          <w:p w14:paraId="42A1310C" w14:textId="77777777" w:rsidR="00567D4B" w:rsidRPr="004F61BD" w:rsidRDefault="00567D4B" w:rsidP="00B33C08">
            <w:pPr>
              <w:spacing w:line="254" w:lineRule="auto"/>
              <w:ind w:right="28"/>
              <w:jc w:val="center"/>
              <w:rPr>
                <w:rFonts w:ascii="Calibri" w:eastAsia="Calibri" w:hAnsi="Calibri"/>
                <w:sz w:val="22"/>
                <w:szCs w:val="22"/>
              </w:rPr>
            </w:pPr>
            <w:proofErr w:type="spellStart"/>
            <w:r w:rsidRPr="004F61BD">
              <w:rPr>
                <w:rFonts w:ascii="Calibri" w:eastAsia="Calibri" w:hAnsi="Calibri"/>
                <w:b/>
                <w:sz w:val="22"/>
                <w:szCs w:val="22"/>
              </w:rPr>
              <w:t>Saridah</w:t>
            </w:r>
            <w:proofErr w:type="spellEnd"/>
            <w:r w:rsidRPr="004F61BD">
              <w:rPr>
                <w:rFonts w:ascii="Calibri" w:eastAsia="Calibri" w:hAnsi="Calibri"/>
                <w:b/>
                <w:sz w:val="22"/>
                <w:szCs w:val="22"/>
              </w:rPr>
              <w:t xml:space="preserve"> Ibrahim </w:t>
            </w:r>
          </w:p>
          <w:p w14:paraId="3CE35EAB"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Application </w:t>
            </w:r>
          </w:p>
          <w:p w14:paraId="79B3A0A2"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Management </w:t>
            </w:r>
          </w:p>
          <w:p w14:paraId="7B2650DF" w14:textId="77777777" w:rsidR="00567D4B" w:rsidRPr="004F61BD" w:rsidRDefault="00567D4B" w:rsidP="00B33C08">
            <w:pPr>
              <w:spacing w:after="5" w:line="235" w:lineRule="auto"/>
              <w:jc w:val="center"/>
              <w:rPr>
                <w:rFonts w:ascii="Calibri" w:eastAsia="Calibri" w:hAnsi="Calibri"/>
                <w:sz w:val="22"/>
                <w:szCs w:val="22"/>
              </w:rPr>
            </w:pPr>
            <w:r w:rsidRPr="004F61BD">
              <w:rPr>
                <w:rFonts w:ascii="Calibri" w:eastAsia="Calibri" w:hAnsi="Calibri"/>
                <w:sz w:val="22"/>
                <w:szCs w:val="22"/>
              </w:rPr>
              <w:t xml:space="preserve">Division  </w:t>
            </w:r>
          </w:p>
          <w:p w14:paraId="07F97C1E" w14:textId="77777777" w:rsidR="00567D4B" w:rsidRPr="004F61BD" w:rsidRDefault="00567D4B" w:rsidP="00B33C08">
            <w:pPr>
              <w:spacing w:line="254" w:lineRule="auto"/>
              <w:ind w:right="47"/>
              <w:jc w:val="center"/>
              <w:rPr>
                <w:rFonts w:ascii="Calibri" w:eastAsia="Calibri" w:hAnsi="Calibri"/>
                <w:b/>
                <w:bCs/>
                <w:i/>
                <w:iCs/>
                <w:sz w:val="22"/>
                <w:szCs w:val="22"/>
              </w:rPr>
            </w:pPr>
            <w:r w:rsidRPr="008D6307">
              <w:rPr>
                <w:rFonts w:ascii="Calibri" w:eastAsia="Calibri" w:hAnsi="Calibri"/>
                <w:b/>
                <w:bCs/>
                <w:i/>
                <w:iCs/>
                <w:sz w:val="22"/>
                <w:szCs w:val="22"/>
                <w:highlight w:val="lightGray"/>
              </w:rPr>
              <w:t>(Wisma BSN)</w:t>
            </w:r>
          </w:p>
          <w:p w14:paraId="091B3D2E" w14:textId="77777777" w:rsidR="00567D4B" w:rsidRPr="0084218D" w:rsidRDefault="00567D4B" w:rsidP="00B33C08">
            <w:pPr>
              <w:spacing w:line="259" w:lineRule="auto"/>
              <w:ind w:left="2"/>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7506BC9D"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E7EC800"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val="restart"/>
            <w:tcBorders>
              <w:top w:val="single" w:sz="4" w:space="0" w:color="auto"/>
              <w:left w:val="single" w:sz="4" w:space="0" w:color="auto"/>
              <w:right w:val="single" w:sz="4" w:space="0" w:color="auto"/>
            </w:tcBorders>
          </w:tcPr>
          <w:p w14:paraId="00CB704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w:t>
            </w:r>
            <w:r w:rsidRPr="0084218D">
              <w:rPr>
                <w:rFonts w:asciiTheme="minorHAnsi" w:hAnsiTheme="minorHAnsi"/>
                <w:sz w:val="22"/>
                <w:szCs w:val="22"/>
              </w:rPr>
              <w:t>.</w:t>
            </w:r>
            <w:r>
              <w:rPr>
                <w:rFonts w:asciiTheme="minorHAnsi" w:hAnsiTheme="minorHAnsi"/>
                <w:sz w:val="22"/>
                <w:szCs w:val="22"/>
              </w:rPr>
              <w:t>2</w:t>
            </w:r>
          </w:p>
          <w:p w14:paraId="17A0450B"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TLE)</w:t>
            </w:r>
          </w:p>
          <w:p w14:paraId="7A856F44" w14:textId="77777777" w:rsidR="00567D4B" w:rsidRPr="0084218D" w:rsidRDefault="00567D4B" w:rsidP="00B33C08">
            <w:pPr>
              <w:spacing w:line="259" w:lineRule="auto"/>
              <w:rPr>
                <w:rFonts w:asciiTheme="minorHAnsi" w:hAnsiTheme="minorHAnsi"/>
                <w:sz w:val="22"/>
                <w:szCs w:val="22"/>
              </w:rPr>
            </w:pPr>
          </w:p>
        </w:tc>
      </w:tr>
      <w:tr w:rsidR="00567D4B" w:rsidRPr="0084218D" w14:paraId="4E563EEF" w14:textId="77777777" w:rsidTr="002C0EE0">
        <w:tc>
          <w:tcPr>
            <w:tcW w:w="714" w:type="dxa"/>
            <w:vMerge/>
            <w:tcBorders>
              <w:top w:val="single" w:sz="4" w:space="0" w:color="auto"/>
              <w:left w:val="single" w:sz="4" w:space="0" w:color="auto"/>
              <w:bottom w:val="single" w:sz="4" w:space="0" w:color="auto"/>
              <w:right w:val="single" w:sz="4" w:space="0" w:color="auto"/>
            </w:tcBorders>
          </w:tcPr>
          <w:p w14:paraId="68CB3010" w14:textId="77777777" w:rsidR="00567D4B" w:rsidRPr="0084218D"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55FFD32B" w14:textId="77777777" w:rsidR="00567D4B" w:rsidRPr="0084218D" w:rsidRDefault="00567D4B" w:rsidP="00B33C08">
            <w:pPr>
              <w:spacing w:line="259" w:lineRule="auto"/>
              <w:rPr>
                <w:rFonts w:asciiTheme="minorHAnsi" w:hAnsiTheme="minorHAnsi"/>
                <w:b/>
              </w:rPr>
            </w:pPr>
          </w:p>
        </w:tc>
        <w:tc>
          <w:tcPr>
            <w:tcW w:w="2955" w:type="dxa"/>
            <w:tcBorders>
              <w:top w:val="single" w:sz="4" w:space="0" w:color="auto"/>
              <w:left w:val="single" w:sz="4" w:space="0" w:color="auto"/>
              <w:bottom w:val="single" w:sz="4" w:space="0" w:color="auto"/>
              <w:right w:val="single" w:sz="4" w:space="0" w:color="auto"/>
            </w:tcBorders>
          </w:tcPr>
          <w:p w14:paraId="5254EE0A" w14:textId="77777777" w:rsidR="00567D4B" w:rsidRPr="0084218D" w:rsidRDefault="00567D4B" w:rsidP="00B33C08">
            <w:pPr>
              <w:spacing w:line="259" w:lineRule="auto"/>
              <w:ind w:left="29"/>
              <w:rPr>
                <w:rFonts w:asciiTheme="minorHAnsi" w:hAnsiTheme="minorHAnsi"/>
                <w:b/>
                <w:sz w:val="22"/>
                <w:szCs w:val="22"/>
                <w:u w:val="single"/>
              </w:rPr>
            </w:pPr>
            <w:r w:rsidRPr="0084218D">
              <w:rPr>
                <w:rFonts w:asciiTheme="minorHAnsi" w:hAnsiTheme="minorHAnsi"/>
                <w:b/>
                <w:sz w:val="22"/>
                <w:szCs w:val="22"/>
                <w:u w:val="single"/>
              </w:rPr>
              <w:t>Business User:</w:t>
            </w:r>
          </w:p>
          <w:p w14:paraId="1F3CD22C" w14:textId="77777777" w:rsidR="00567D4B" w:rsidRPr="0084218D" w:rsidRDefault="00567D4B" w:rsidP="00B33C08">
            <w:pPr>
              <w:spacing w:line="259" w:lineRule="auto"/>
              <w:ind w:left="29"/>
              <w:rPr>
                <w:rFonts w:asciiTheme="minorHAnsi" w:hAnsiTheme="minorHAnsi"/>
                <w:b/>
                <w:sz w:val="22"/>
                <w:szCs w:val="22"/>
                <w:u w:val="single"/>
              </w:rPr>
            </w:pPr>
          </w:p>
          <w:p w14:paraId="7B57A1F8" w14:textId="77777777" w:rsidR="00567D4B" w:rsidRPr="0084218D" w:rsidRDefault="00567D4B" w:rsidP="00B33C08">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6BEDABF0" w14:textId="77777777" w:rsidR="00567D4B" w:rsidRPr="0084218D" w:rsidRDefault="00567D4B" w:rsidP="00B33C08">
            <w:pPr>
              <w:spacing w:line="259" w:lineRule="auto"/>
              <w:ind w:right="170"/>
              <w:rPr>
                <w:rFonts w:asciiTheme="minorHAnsi" w:hAnsiTheme="minorHAnsi" w:cs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17EA1857"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lastRenderedPageBreak/>
              <w:t>Successful</w:t>
            </w:r>
          </w:p>
        </w:tc>
        <w:tc>
          <w:tcPr>
            <w:tcW w:w="1350" w:type="dxa"/>
            <w:tcBorders>
              <w:top w:val="single" w:sz="4" w:space="0" w:color="auto"/>
              <w:left w:val="single" w:sz="4" w:space="0" w:color="auto"/>
              <w:bottom w:val="single" w:sz="4" w:space="0" w:color="auto"/>
              <w:right w:val="single" w:sz="4" w:space="0" w:color="auto"/>
            </w:tcBorders>
          </w:tcPr>
          <w:p w14:paraId="0AB488B7" w14:textId="77777777" w:rsidR="00567D4B" w:rsidRPr="0084218D"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4AED966B" w14:textId="77777777" w:rsidR="00567D4B" w:rsidRPr="00AE28A2" w:rsidRDefault="00567D4B" w:rsidP="00B33C08">
            <w:pPr>
              <w:spacing w:after="160" w:line="259" w:lineRule="auto"/>
              <w:jc w:val="center"/>
              <w:rPr>
                <w:rFonts w:asciiTheme="minorHAnsi" w:hAnsiTheme="minorHAnsi" w:cstheme="minorHAnsi"/>
                <w:b/>
                <w:bCs/>
                <w:sz w:val="22"/>
                <w:szCs w:val="22"/>
              </w:rPr>
            </w:pPr>
            <w:r>
              <w:rPr>
                <w:rFonts w:ascii="Calibri" w:eastAsia="Calibri" w:hAnsi="Calibri" w:cs="Calibri"/>
                <w:b/>
                <w:bCs/>
                <w:color w:val="000000"/>
                <w:sz w:val="22"/>
                <w:szCs w:val="22"/>
              </w:rPr>
              <w:t>CBCRM</w:t>
            </w:r>
          </w:p>
        </w:tc>
        <w:tc>
          <w:tcPr>
            <w:tcW w:w="900" w:type="dxa"/>
            <w:tcBorders>
              <w:top w:val="single" w:sz="4" w:space="0" w:color="auto"/>
              <w:left w:val="single" w:sz="4" w:space="0" w:color="auto"/>
              <w:bottom w:val="single" w:sz="4" w:space="0" w:color="auto"/>
              <w:right w:val="single" w:sz="4" w:space="0" w:color="auto"/>
            </w:tcBorders>
          </w:tcPr>
          <w:p w14:paraId="17B05AB8"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63950222"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tcBorders>
              <w:left w:val="single" w:sz="4" w:space="0" w:color="auto"/>
              <w:bottom w:val="single" w:sz="4" w:space="0" w:color="auto"/>
              <w:right w:val="single" w:sz="4" w:space="0" w:color="auto"/>
            </w:tcBorders>
          </w:tcPr>
          <w:p w14:paraId="667FC284" w14:textId="77777777" w:rsidR="00567D4B" w:rsidRPr="0084218D" w:rsidRDefault="00567D4B" w:rsidP="00B33C08">
            <w:pPr>
              <w:spacing w:line="259" w:lineRule="auto"/>
              <w:rPr>
                <w:rFonts w:asciiTheme="minorHAnsi" w:hAnsiTheme="minorHAnsi"/>
                <w:sz w:val="22"/>
                <w:szCs w:val="22"/>
              </w:rPr>
            </w:pPr>
          </w:p>
        </w:tc>
      </w:tr>
      <w:tr w:rsidR="00567D4B" w:rsidRPr="0084218D" w14:paraId="17247B8F" w14:textId="77777777" w:rsidTr="002C0EE0">
        <w:tc>
          <w:tcPr>
            <w:tcW w:w="714" w:type="dxa"/>
            <w:vMerge w:val="restart"/>
            <w:tcBorders>
              <w:top w:val="single" w:sz="4" w:space="0" w:color="auto"/>
              <w:left w:val="single" w:sz="4" w:space="0" w:color="auto"/>
              <w:bottom w:val="single" w:sz="4" w:space="0" w:color="auto"/>
              <w:right w:val="single" w:sz="4" w:space="0" w:color="auto"/>
            </w:tcBorders>
          </w:tcPr>
          <w:p w14:paraId="5DB92FC3"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84.3</w:t>
            </w:r>
          </w:p>
        </w:tc>
        <w:tc>
          <w:tcPr>
            <w:tcW w:w="2442" w:type="dxa"/>
            <w:vMerge w:val="restart"/>
            <w:tcBorders>
              <w:top w:val="single" w:sz="4" w:space="0" w:color="auto"/>
              <w:left w:val="single" w:sz="4" w:space="0" w:color="auto"/>
              <w:bottom w:val="single" w:sz="4" w:space="0" w:color="auto"/>
              <w:right w:val="single" w:sz="4" w:space="0" w:color="auto"/>
            </w:tcBorders>
          </w:tcPr>
          <w:p w14:paraId="246A3CFC" w14:textId="77777777" w:rsidR="00567D4B" w:rsidRPr="0084218D" w:rsidRDefault="00567D4B" w:rsidP="00B33C08">
            <w:pPr>
              <w:spacing w:line="259" w:lineRule="auto"/>
              <w:ind w:left="29"/>
              <w:rPr>
                <w:rFonts w:asciiTheme="minorHAnsi" w:hAnsiTheme="minorHAnsi"/>
                <w:b/>
                <w:sz w:val="22"/>
                <w:szCs w:val="22"/>
              </w:rPr>
            </w:pPr>
            <w:r w:rsidRPr="0084218D">
              <w:rPr>
                <w:rFonts w:asciiTheme="minorHAnsi" w:hAnsiTheme="minorHAnsi"/>
                <w:b/>
                <w:sz w:val="22"/>
                <w:szCs w:val="22"/>
              </w:rPr>
              <w:t xml:space="preserve">NCC  </w:t>
            </w:r>
          </w:p>
          <w:p w14:paraId="1AB24DAA" w14:textId="77777777" w:rsidR="00567D4B" w:rsidRPr="0084218D" w:rsidRDefault="00567D4B" w:rsidP="00B33C08">
            <w:pPr>
              <w:spacing w:line="259" w:lineRule="auto"/>
              <w:ind w:left="29"/>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4 hours)</w:t>
            </w:r>
          </w:p>
          <w:p w14:paraId="455A3C7D" w14:textId="77777777" w:rsidR="00567D4B" w:rsidRPr="0084218D" w:rsidRDefault="00567D4B" w:rsidP="00B33C08">
            <w:pPr>
              <w:spacing w:line="259" w:lineRule="auto"/>
              <w:rPr>
                <w:rFonts w:asciiTheme="minorHAnsi" w:hAnsiTheme="minorHAnsi"/>
                <w:b/>
              </w:rPr>
            </w:pPr>
          </w:p>
        </w:tc>
        <w:tc>
          <w:tcPr>
            <w:tcW w:w="2955" w:type="dxa"/>
            <w:tcBorders>
              <w:top w:val="single" w:sz="4" w:space="0" w:color="auto"/>
              <w:left w:val="single" w:sz="4" w:space="0" w:color="auto"/>
              <w:bottom w:val="single" w:sz="4" w:space="0" w:color="auto"/>
              <w:right w:val="single" w:sz="4" w:space="0" w:color="auto"/>
            </w:tcBorders>
          </w:tcPr>
          <w:p w14:paraId="31CF570F" w14:textId="77777777" w:rsidR="00567D4B" w:rsidRPr="0084218D" w:rsidRDefault="00567D4B" w:rsidP="00B33C08">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ITD SME:</w:t>
            </w:r>
          </w:p>
          <w:p w14:paraId="7A4BB782" w14:textId="77777777" w:rsidR="00567D4B" w:rsidRPr="00AE28A2" w:rsidRDefault="00567D4B" w:rsidP="00B33C08">
            <w:pPr>
              <w:spacing w:after="160" w:line="259" w:lineRule="auto"/>
              <w:rPr>
                <w:rFonts w:asciiTheme="minorHAnsi" w:hAnsiTheme="minorHAnsi" w:cstheme="minorHAnsi"/>
                <w:sz w:val="22"/>
                <w:szCs w:val="22"/>
              </w:rPr>
            </w:pPr>
            <w:r w:rsidRPr="0084218D">
              <w:rPr>
                <w:rFonts w:asciiTheme="minorHAnsi" w:hAnsiTheme="minorHAnsi" w:cstheme="minorHAnsi"/>
                <w:sz w:val="22"/>
                <w:szCs w:val="22"/>
              </w:rPr>
              <w:t>To test connectivity, sign on etc.</w:t>
            </w:r>
          </w:p>
          <w:p w14:paraId="45CBE6FE" w14:textId="77777777" w:rsidR="00567D4B" w:rsidRPr="0084218D" w:rsidRDefault="00567D4B" w:rsidP="00B33C08">
            <w:pPr>
              <w:spacing w:line="259" w:lineRule="auto"/>
              <w:rPr>
                <w:rFonts w:asciiTheme="minorHAnsi" w:hAnsiTheme="minorHAnsi"/>
                <w:sz w:val="22"/>
                <w:szCs w:val="22"/>
              </w:rPr>
            </w:pPr>
          </w:p>
          <w:p w14:paraId="3A698659" w14:textId="77777777" w:rsidR="00567D4B" w:rsidRPr="0084218D" w:rsidRDefault="00567D4B" w:rsidP="00B33C08">
            <w:pPr>
              <w:spacing w:line="259" w:lineRule="auto"/>
              <w:ind w:right="170"/>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D53E9A2"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1736DBDF"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2E9DC2C5" w14:textId="77777777" w:rsidR="00567D4B" w:rsidRPr="005E0619" w:rsidRDefault="00567D4B" w:rsidP="00B33C08">
            <w:pPr>
              <w:spacing w:line="254" w:lineRule="auto"/>
              <w:ind w:right="95"/>
              <w:jc w:val="center"/>
              <w:rPr>
                <w:rFonts w:ascii="Calibri" w:eastAsia="Calibri" w:hAnsi="Calibri"/>
                <w:sz w:val="22"/>
                <w:szCs w:val="22"/>
              </w:rPr>
            </w:pPr>
            <w:proofErr w:type="spellStart"/>
            <w:r w:rsidRPr="005E0619">
              <w:rPr>
                <w:rFonts w:ascii="Calibri" w:eastAsia="Calibri" w:hAnsi="Calibri"/>
                <w:b/>
                <w:sz w:val="22"/>
                <w:szCs w:val="22"/>
              </w:rPr>
              <w:t>Mohd</w:t>
            </w:r>
            <w:proofErr w:type="spellEnd"/>
            <w:r w:rsidRPr="005E0619">
              <w:rPr>
                <w:rFonts w:ascii="Calibri" w:eastAsia="Calibri" w:hAnsi="Calibri"/>
                <w:b/>
                <w:sz w:val="22"/>
                <w:szCs w:val="22"/>
              </w:rPr>
              <w:t xml:space="preserve"> Najib</w:t>
            </w:r>
          </w:p>
          <w:p w14:paraId="7545C15A" w14:textId="77777777" w:rsidR="00567D4B" w:rsidRPr="005E0619" w:rsidRDefault="00567D4B" w:rsidP="00B33C08">
            <w:pPr>
              <w:spacing w:line="254" w:lineRule="auto"/>
              <w:ind w:right="86"/>
              <w:jc w:val="center"/>
              <w:rPr>
                <w:rFonts w:ascii="Calibri" w:eastAsia="Calibri" w:hAnsi="Calibri"/>
                <w:sz w:val="22"/>
                <w:szCs w:val="22"/>
              </w:rPr>
            </w:pPr>
            <w:proofErr w:type="spellStart"/>
            <w:r w:rsidRPr="005E0619">
              <w:rPr>
                <w:rFonts w:ascii="Calibri" w:eastAsia="Calibri" w:hAnsi="Calibri"/>
                <w:b/>
                <w:sz w:val="22"/>
                <w:szCs w:val="22"/>
              </w:rPr>
              <w:t>Fadzil</w:t>
            </w:r>
            <w:proofErr w:type="spellEnd"/>
          </w:p>
          <w:p w14:paraId="101785F8" w14:textId="77777777" w:rsidR="00567D4B" w:rsidRPr="005E0619" w:rsidRDefault="00567D4B" w:rsidP="00B33C08">
            <w:pPr>
              <w:spacing w:line="254" w:lineRule="auto"/>
              <w:jc w:val="center"/>
              <w:rPr>
                <w:rFonts w:ascii="Calibri" w:eastAsia="Calibri" w:hAnsi="Calibri"/>
                <w:sz w:val="22"/>
                <w:szCs w:val="22"/>
              </w:rPr>
            </w:pPr>
            <w:r w:rsidRPr="005E0619">
              <w:rPr>
                <w:rFonts w:ascii="Calibri" w:eastAsia="Calibri" w:hAnsi="Calibri"/>
                <w:sz w:val="22"/>
                <w:szCs w:val="22"/>
              </w:rPr>
              <w:t>Infrastructure</w:t>
            </w:r>
          </w:p>
          <w:p w14:paraId="717B40B3" w14:textId="77777777" w:rsidR="00567D4B" w:rsidRPr="005E0619" w:rsidRDefault="00567D4B" w:rsidP="00B33C08">
            <w:pPr>
              <w:spacing w:line="254" w:lineRule="auto"/>
              <w:ind w:right="86"/>
              <w:jc w:val="center"/>
              <w:rPr>
                <w:rFonts w:ascii="Calibri" w:eastAsia="Calibri" w:hAnsi="Calibri"/>
                <w:sz w:val="22"/>
                <w:szCs w:val="22"/>
              </w:rPr>
            </w:pPr>
            <w:r w:rsidRPr="005E0619">
              <w:rPr>
                <w:rFonts w:ascii="Calibri" w:eastAsia="Calibri" w:hAnsi="Calibri"/>
                <w:sz w:val="22"/>
                <w:szCs w:val="22"/>
              </w:rPr>
              <w:t>Network &amp;</w:t>
            </w:r>
          </w:p>
          <w:p w14:paraId="206E096B" w14:textId="77777777" w:rsidR="00567D4B" w:rsidRPr="005E0619" w:rsidRDefault="00567D4B" w:rsidP="00B33C08">
            <w:pPr>
              <w:spacing w:line="254" w:lineRule="auto"/>
              <w:ind w:right="87"/>
              <w:jc w:val="center"/>
              <w:rPr>
                <w:rFonts w:ascii="Calibri" w:eastAsia="Calibri" w:hAnsi="Calibri"/>
                <w:sz w:val="22"/>
                <w:szCs w:val="22"/>
              </w:rPr>
            </w:pPr>
            <w:r w:rsidRPr="005E0619">
              <w:rPr>
                <w:rFonts w:ascii="Calibri" w:eastAsia="Calibri" w:hAnsi="Calibri"/>
                <w:sz w:val="22"/>
                <w:szCs w:val="22"/>
              </w:rPr>
              <w:t>Data Centre</w:t>
            </w:r>
          </w:p>
          <w:p w14:paraId="386C010C" w14:textId="77777777" w:rsidR="00567D4B" w:rsidRPr="0084218D" w:rsidRDefault="00567D4B" w:rsidP="00B33C08">
            <w:pPr>
              <w:spacing w:line="259" w:lineRule="auto"/>
              <w:ind w:right="28"/>
              <w:jc w:val="center"/>
              <w:rPr>
                <w:rFonts w:asciiTheme="minorHAnsi" w:hAnsiTheme="minorHAnsi"/>
                <w:b/>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proofErr w:type="spellStart"/>
            <w:r w:rsidRPr="005E0619">
              <w:rPr>
                <w:rFonts w:ascii="Calibri" w:eastAsia="Calibri" w:hAnsi="Calibri"/>
                <w:b/>
                <w:bCs/>
                <w:i/>
                <w:iCs/>
                <w:sz w:val="22"/>
                <w:szCs w:val="22"/>
                <w:highlight w:val="lightGray"/>
              </w:rPr>
              <w:t>Strateq</w:t>
            </w:r>
            <w:proofErr w:type="spellEnd"/>
            <w:r w:rsidRPr="005E0619">
              <w:rPr>
                <w:rFonts w:ascii="Calibri" w:eastAsia="Calibri" w:hAnsi="Calibri"/>
                <w:b/>
                <w:bCs/>
                <w:i/>
                <w:iCs/>
                <w:sz w:val="22"/>
                <w:szCs w:val="22"/>
                <w:highlight w:val="lightGray"/>
              </w:rPr>
              <w:t>)</w:t>
            </w:r>
          </w:p>
        </w:tc>
        <w:tc>
          <w:tcPr>
            <w:tcW w:w="1530" w:type="dxa"/>
            <w:tcBorders>
              <w:top w:val="single" w:sz="4" w:space="0" w:color="auto"/>
              <w:left w:val="single" w:sz="4" w:space="0" w:color="auto"/>
              <w:bottom w:val="single" w:sz="4" w:space="0" w:color="auto"/>
              <w:right w:val="single" w:sz="4" w:space="0" w:color="auto"/>
            </w:tcBorders>
            <w:vAlign w:val="center"/>
          </w:tcPr>
          <w:p w14:paraId="22710586" w14:textId="77777777" w:rsidR="00567D4B" w:rsidRPr="005E0619" w:rsidRDefault="00567D4B" w:rsidP="00B33C08">
            <w:pPr>
              <w:jc w:val="center"/>
              <w:rPr>
                <w:rFonts w:ascii="Calibri" w:eastAsia="Calibri" w:hAnsi="Calibri"/>
                <w:sz w:val="22"/>
                <w:szCs w:val="22"/>
              </w:rPr>
            </w:pPr>
            <w:proofErr w:type="spellStart"/>
            <w:r w:rsidRPr="005E0619">
              <w:rPr>
                <w:rFonts w:ascii="Calibri" w:eastAsia="Calibri" w:hAnsi="Calibri"/>
                <w:b/>
                <w:sz w:val="22"/>
                <w:szCs w:val="22"/>
              </w:rPr>
              <w:t>Mohd</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Faiz</w:t>
            </w:r>
            <w:proofErr w:type="spellEnd"/>
            <w:r w:rsidRPr="005E0619">
              <w:rPr>
                <w:rFonts w:ascii="Calibri" w:eastAsia="Calibri" w:hAnsi="Calibri"/>
                <w:b/>
                <w:sz w:val="22"/>
                <w:szCs w:val="22"/>
              </w:rPr>
              <w:t xml:space="preserve"> Hamid</w:t>
            </w:r>
          </w:p>
          <w:p w14:paraId="64EDA930" w14:textId="77777777" w:rsidR="00567D4B" w:rsidRPr="005E0619" w:rsidRDefault="00567D4B" w:rsidP="00B33C08">
            <w:pPr>
              <w:spacing w:line="254" w:lineRule="auto"/>
              <w:jc w:val="center"/>
              <w:rPr>
                <w:rFonts w:ascii="Calibri" w:eastAsia="Calibri" w:hAnsi="Calibri"/>
                <w:sz w:val="22"/>
                <w:szCs w:val="22"/>
              </w:rPr>
            </w:pPr>
            <w:r w:rsidRPr="005E0619">
              <w:rPr>
                <w:rFonts w:ascii="Calibri" w:eastAsia="Calibri" w:hAnsi="Calibri"/>
                <w:sz w:val="22"/>
                <w:szCs w:val="22"/>
              </w:rPr>
              <w:t>Infrastructure</w:t>
            </w:r>
          </w:p>
          <w:p w14:paraId="0C808988" w14:textId="77777777" w:rsidR="00567D4B" w:rsidRPr="005E0619" w:rsidRDefault="00567D4B" w:rsidP="00B33C08">
            <w:pPr>
              <w:spacing w:line="254" w:lineRule="auto"/>
              <w:ind w:right="81"/>
              <w:jc w:val="center"/>
              <w:rPr>
                <w:rFonts w:ascii="Calibri" w:eastAsia="Calibri" w:hAnsi="Calibri"/>
                <w:sz w:val="22"/>
                <w:szCs w:val="22"/>
              </w:rPr>
            </w:pPr>
            <w:r w:rsidRPr="005E0619">
              <w:rPr>
                <w:rFonts w:ascii="Calibri" w:eastAsia="Calibri" w:hAnsi="Calibri"/>
                <w:sz w:val="22"/>
                <w:szCs w:val="22"/>
              </w:rPr>
              <w:t>Network &amp;</w:t>
            </w:r>
          </w:p>
          <w:p w14:paraId="3A28D9E2" w14:textId="77777777" w:rsidR="00567D4B" w:rsidRPr="005E0619" w:rsidRDefault="00567D4B" w:rsidP="00B33C08">
            <w:pPr>
              <w:spacing w:line="254" w:lineRule="auto"/>
              <w:ind w:right="82"/>
              <w:jc w:val="center"/>
              <w:rPr>
                <w:rFonts w:ascii="Calibri" w:eastAsia="Calibri" w:hAnsi="Calibri"/>
                <w:sz w:val="22"/>
                <w:szCs w:val="22"/>
              </w:rPr>
            </w:pPr>
            <w:r w:rsidRPr="005E0619">
              <w:rPr>
                <w:rFonts w:ascii="Calibri" w:eastAsia="Calibri" w:hAnsi="Calibri"/>
                <w:sz w:val="22"/>
                <w:szCs w:val="22"/>
              </w:rPr>
              <w:t>Data Centre</w:t>
            </w:r>
          </w:p>
          <w:p w14:paraId="4C3B84C6"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proofErr w:type="spellStart"/>
            <w:r w:rsidRPr="005E0619">
              <w:rPr>
                <w:rFonts w:ascii="Calibri" w:eastAsia="Calibri" w:hAnsi="Calibri"/>
                <w:b/>
                <w:bCs/>
                <w:i/>
                <w:iCs/>
                <w:sz w:val="22"/>
                <w:szCs w:val="22"/>
                <w:highlight w:val="lightGray"/>
              </w:rPr>
              <w:t>Strateq</w:t>
            </w:r>
            <w:proofErr w:type="spellEnd"/>
            <w:r w:rsidRPr="005E0619">
              <w:rPr>
                <w:rFonts w:ascii="Calibri" w:eastAsia="Calibri" w:hAnsi="Calibri"/>
                <w:b/>
                <w:bCs/>
                <w:i/>
                <w:iCs/>
                <w:sz w:val="22"/>
                <w:szCs w:val="22"/>
                <w:highlight w:val="lightGray"/>
              </w:rPr>
              <w:t>)</w:t>
            </w:r>
          </w:p>
          <w:p w14:paraId="22617952" w14:textId="77777777" w:rsidR="00567D4B" w:rsidRPr="005E0619" w:rsidRDefault="00567D4B" w:rsidP="00B33C08">
            <w:pPr>
              <w:spacing w:line="254" w:lineRule="auto"/>
              <w:ind w:right="82"/>
              <w:jc w:val="center"/>
              <w:rPr>
                <w:rFonts w:ascii="Calibri" w:eastAsia="Calibri" w:hAnsi="Calibri"/>
                <w:sz w:val="22"/>
                <w:szCs w:val="22"/>
              </w:rPr>
            </w:pPr>
          </w:p>
          <w:p w14:paraId="10780D04" w14:textId="77777777" w:rsidR="00567D4B" w:rsidRPr="0084218D" w:rsidRDefault="00567D4B" w:rsidP="00B33C08">
            <w:pPr>
              <w:spacing w:line="259" w:lineRule="auto"/>
              <w:ind w:right="28"/>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68981E34"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2ECBA33C"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val="restart"/>
            <w:tcBorders>
              <w:top w:val="single" w:sz="4" w:space="0" w:color="auto"/>
              <w:left w:val="single" w:sz="4" w:space="0" w:color="auto"/>
              <w:bottom w:val="single" w:sz="4" w:space="0" w:color="auto"/>
              <w:right w:val="single" w:sz="4" w:space="0" w:color="auto"/>
            </w:tcBorders>
          </w:tcPr>
          <w:p w14:paraId="5541EF51"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73</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 (TLE Verification)</w:t>
            </w:r>
          </w:p>
          <w:p w14:paraId="5D86CAF2" w14:textId="77777777" w:rsidR="00567D4B" w:rsidRPr="0084218D" w:rsidRDefault="00567D4B" w:rsidP="00B33C08">
            <w:pPr>
              <w:spacing w:line="259" w:lineRule="auto"/>
              <w:rPr>
                <w:rFonts w:asciiTheme="minorHAnsi" w:hAnsiTheme="minorHAnsi"/>
                <w:sz w:val="22"/>
                <w:szCs w:val="22"/>
              </w:rPr>
            </w:pPr>
          </w:p>
        </w:tc>
      </w:tr>
      <w:tr w:rsidR="00567D4B" w:rsidRPr="0084218D" w14:paraId="583799A5" w14:textId="77777777" w:rsidTr="002C0EE0">
        <w:tc>
          <w:tcPr>
            <w:tcW w:w="714" w:type="dxa"/>
            <w:vMerge/>
            <w:tcBorders>
              <w:top w:val="single" w:sz="4" w:space="0" w:color="auto"/>
              <w:left w:val="single" w:sz="4" w:space="0" w:color="auto"/>
              <w:bottom w:val="single" w:sz="4" w:space="0" w:color="auto"/>
              <w:right w:val="single" w:sz="4" w:space="0" w:color="auto"/>
            </w:tcBorders>
          </w:tcPr>
          <w:p w14:paraId="6DA4E806" w14:textId="77777777" w:rsidR="00567D4B" w:rsidRPr="0084218D"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6A662E88" w14:textId="77777777" w:rsidR="00567D4B" w:rsidRPr="0084218D" w:rsidRDefault="00567D4B" w:rsidP="00B33C08">
            <w:pPr>
              <w:spacing w:line="259" w:lineRule="auto"/>
              <w:ind w:left="29"/>
              <w:rPr>
                <w:rFonts w:asciiTheme="minorHAnsi" w:hAnsiTheme="minorHAnsi"/>
                <w:b/>
                <w:sz w:val="22"/>
                <w:szCs w:val="22"/>
              </w:rPr>
            </w:pPr>
          </w:p>
        </w:tc>
        <w:tc>
          <w:tcPr>
            <w:tcW w:w="2955" w:type="dxa"/>
            <w:tcBorders>
              <w:top w:val="single" w:sz="4" w:space="0" w:color="auto"/>
              <w:left w:val="single" w:sz="4" w:space="0" w:color="auto"/>
              <w:bottom w:val="single" w:sz="4" w:space="0" w:color="auto"/>
              <w:right w:val="single" w:sz="4" w:space="0" w:color="000000"/>
            </w:tcBorders>
          </w:tcPr>
          <w:p w14:paraId="6D13F716" w14:textId="77777777" w:rsidR="00567D4B" w:rsidRPr="0084218D" w:rsidRDefault="00567D4B" w:rsidP="00B33C08">
            <w:pPr>
              <w:spacing w:after="160" w:line="259" w:lineRule="auto"/>
              <w:rPr>
                <w:rFonts w:asciiTheme="minorHAnsi" w:hAnsiTheme="minorHAnsi" w:cstheme="minorHAnsi"/>
                <w:b/>
                <w:bCs/>
                <w:sz w:val="22"/>
                <w:szCs w:val="22"/>
              </w:rPr>
            </w:pPr>
            <w:r w:rsidRPr="0084218D">
              <w:rPr>
                <w:rFonts w:asciiTheme="minorHAnsi" w:hAnsiTheme="minorHAnsi" w:cstheme="minorHAnsi"/>
                <w:b/>
                <w:bCs/>
                <w:sz w:val="22"/>
                <w:szCs w:val="22"/>
              </w:rPr>
              <w:t>Business User:</w:t>
            </w:r>
          </w:p>
        </w:tc>
        <w:tc>
          <w:tcPr>
            <w:tcW w:w="7380" w:type="dxa"/>
            <w:gridSpan w:val="6"/>
            <w:tcBorders>
              <w:top w:val="single" w:sz="4" w:space="0" w:color="auto"/>
              <w:left w:val="single" w:sz="4" w:space="0" w:color="000000"/>
              <w:bottom w:val="single" w:sz="4" w:space="0" w:color="auto"/>
              <w:right w:val="single" w:sz="4" w:space="0" w:color="auto"/>
            </w:tcBorders>
          </w:tcPr>
          <w:p w14:paraId="31FB0579" w14:textId="77777777" w:rsidR="00567D4B" w:rsidRPr="00AE28A2" w:rsidRDefault="00567D4B" w:rsidP="00B33C08">
            <w:pPr>
              <w:jc w:val="center"/>
              <w:rPr>
                <w:rFonts w:asciiTheme="minorHAnsi" w:hAnsiTheme="minorHAnsi"/>
                <w:b/>
                <w:sz w:val="22"/>
                <w:szCs w:val="22"/>
              </w:rPr>
            </w:pPr>
            <w:r w:rsidRPr="0084218D">
              <w:rPr>
                <w:rFonts w:asciiTheme="minorHAnsi" w:hAnsiTheme="minorHAnsi"/>
                <w:b/>
                <w:sz w:val="22"/>
                <w:szCs w:val="22"/>
              </w:rPr>
              <w:t>ITD TESTING ONLY</w:t>
            </w:r>
          </w:p>
        </w:tc>
        <w:tc>
          <w:tcPr>
            <w:tcW w:w="1578" w:type="dxa"/>
            <w:vMerge/>
            <w:tcBorders>
              <w:top w:val="single" w:sz="4" w:space="0" w:color="auto"/>
              <w:left w:val="single" w:sz="4" w:space="0" w:color="auto"/>
              <w:bottom w:val="single" w:sz="4" w:space="0" w:color="auto"/>
              <w:right w:val="single" w:sz="4" w:space="0" w:color="auto"/>
            </w:tcBorders>
          </w:tcPr>
          <w:p w14:paraId="060DBDD0" w14:textId="77777777" w:rsidR="00567D4B" w:rsidRPr="0084218D" w:rsidRDefault="00567D4B" w:rsidP="00B33C08">
            <w:pPr>
              <w:spacing w:line="259" w:lineRule="auto"/>
              <w:jc w:val="center"/>
              <w:rPr>
                <w:rFonts w:asciiTheme="minorHAnsi" w:hAnsiTheme="minorHAnsi"/>
                <w:sz w:val="22"/>
                <w:szCs w:val="22"/>
              </w:rPr>
            </w:pPr>
          </w:p>
        </w:tc>
      </w:tr>
      <w:tr w:rsidR="00567D4B" w:rsidRPr="002C775D" w14:paraId="4D5331DA" w14:textId="77777777" w:rsidTr="002C0EE0">
        <w:tc>
          <w:tcPr>
            <w:tcW w:w="714" w:type="dxa"/>
            <w:vMerge w:val="restart"/>
            <w:tcBorders>
              <w:top w:val="single" w:sz="4" w:space="0" w:color="auto"/>
              <w:left w:val="single" w:sz="4" w:space="0" w:color="auto"/>
              <w:bottom w:val="single" w:sz="4" w:space="0" w:color="auto"/>
              <w:right w:val="single" w:sz="4" w:space="0" w:color="auto"/>
            </w:tcBorders>
          </w:tcPr>
          <w:p w14:paraId="680E3AE9"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84.4</w:t>
            </w:r>
          </w:p>
        </w:tc>
        <w:tc>
          <w:tcPr>
            <w:tcW w:w="2442" w:type="dxa"/>
            <w:vMerge w:val="restart"/>
            <w:tcBorders>
              <w:top w:val="single" w:sz="4" w:space="0" w:color="auto"/>
              <w:left w:val="single" w:sz="4" w:space="0" w:color="auto"/>
              <w:bottom w:val="single" w:sz="4" w:space="0" w:color="auto"/>
              <w:right w:val="single" w:sz="4" w:space="0" w:color="auto"/>
            </w:tcBorders>
          </w:tcPr>
          <w:p w14:paraId="04F6F309"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CDB</w:t>
            </w:r>
          </w:p>
          <w:p w14:paraId="10D65373"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b/>
                <w:sz w:val="22"/>
                <w:szCs w:val="22"/>
              </w:rPr>
              <w:t>(T</w:t>
            </w:r>
            <w:r>
              <w:rPr>
                <w:rFonts w:asciiTheme="minorHAnsi" w:hAnsiTheme="minorHAnsi"/>
                <w:b/>
                <w:sz w:val="22"/>
                <w:szCs w:val="22"/>
              </w:rPr>
              <w:t xml:space="preserve">2 </w:t>
            </w:r>
            <w:r w:rsidRPr="0084218D">
              <w:rPr>
                <w:rFonts w:asciiTheme="minorHAnsi" w:hAnsiTheme="minorHAnsi"/>
                <w:b/>
                <w:sz w:val="22"/>
                <w:szCs w:val="22"/>
              </w:rPr>
              <w:t>– RTO 4 hours)</w:t>
            </w:r>
          </w:p>
          <w:p w14:paraId="094C1894" w14:textId="77777777" w:rsidR="00567D4B" w:rsidRPr="0084218D" w:rsidRDefault="00567D4B" w:rsidP="00B33C08">
            <w:pPr>
              <w:spacing w:line="259" w:lineRule="auto"/>
              <w:ind w:left="29"/>
              <w:rPr>
                <w:rFonts w:asciiTheme="minorHAnsi" w:hAnsiTheme="minorHAnsi"/>
                <w:b/>
                <w:sz w:val="22"/>
                <w:szCs w:val="22"/>
              </w:rPr>
            </w:pPr>
          </w:p>
        </w:tc>
        <w:tc>
          <w:tcPr>
            <w:tcW w:w="2955" w:type="dxa"/>
            <w:tcBorders>
              <w:top w:val="single" w:sz="4" w:space="0" w:color="auto"/>
              <w:left w:val="single" w:sz="4" w:space="0" w:color="auto"/>
              <w:bottom w:val="single" w:sz="4" w:space="0" w:color="auto"/>
              <w:right w:val="single" w:sz="4" w:space="0" w:color="auto"/>
            </w:tcBorders>
          </w:tcPr>
          <w:p w14:paraId="4757A947"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0905D586"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3FDD2928" w14:textId="77777777" w:rsidR="00567D4B" w:rsidRPr="0084218D" w:rsidRDefault="00567D4B" w:rsidP="00B33C08">
            <w:pPr>
              <w:spacing w:line="259" w:lineRule="auto"/>
              <w:ind w:left="442"/>
              <w:rPr>
                <w:rFonts w:asciiTheme="minorHAnsi" w:hAnsiTheme="minorHAnsi"/>
                <w:sz w:val="22"/>
                <w:szCs w:val="22"/>
              </w:rPr>
            </w:pPr>
            <w:r w:rsidRPr="0084218D">
              <w:rPr>
                <w:rFonts w:asciiTheme="minorHAnsi" w:hAnsiTheme="minorHAnsi"/>
                <w:sz w:val="22"/>
                <w:szCs w:val="22"/>
              </w:rPr>
              <w:t xml:space="preserve"> </w:t>
            </w:r>
          </w:p>
          <w:p w14:paraId="2280B535" w14:textId="77777777" w:rsidR="00567D4B" w:rsidRPr="0084218D" w:rsidRDefault="00567D4B" w:rsidP="00B33C08">
            <w:pPr>
              <w:spacing w:line="259" w:lineRule="auto"/>
              <w:ind w:right="170"/>
              <w:rPr>
                <w:rFonts w:asciiTheme="minorHAnsi" w:hAnsiTheme="minorHAnsi"/>
                <w:b/>
                <w:bCs/>
                <w:i/>
                <w:iCs/>
                <w:sz w:val="22"/>
                <w:szCs w:val="22"/>
              </w:rPr>
            </w:pPr>
          </w:p>
          <w:p w14:paraId="3EB46548" w14:textId="77777777" w:rsidR="00567D4B" w:rsidRPr="0084218D" w:rsidRDefault="00567D4B" w:rsidP="00B33C08">
            <w:pPr>
              <w:spacing w:after="160" w:line="259" w:lineRule="auto"/>
              <w:rPr>
                <w:rFonts w:asciiTheme="minorHAnsi" w:hAnsiTheme="minorHAnsi" w:cs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299E4962"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3872005B"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08846F0A" w14:textId="77777777" w:rsidR="00567D4B" w:rsidRPr="005E0619" w:rsidRDefault="00567D4B" w:rsidP="00B33C08">
            <w:pPr>
              <w:spacing w:after="5" w:line="232" w:lineRule="auto"/>
              <w:jc w:val="center"/>
              <w:rPr>
                <w:rFonts w:ascii="Calibri" w:eastAsia="Calibri" w:hAnsi="Calibri"/>
                <w:sz w:val="22"/>
                <w:szCs w:val="22"/>
              </w:rPr>
            </w:pPr>
            <w:proofErr w:type="spellStart"/>
            <w:r w:rsidRPr="005E0619">
              <w:rPr>
                <w:rFonts w:ascii="Calibri" w:eastAsia="Calibri" w:hAnsi="Calibri" w:cs="Calibri"/>
                <w:b/>
                <w:sz w:val="22"/>
                <w:szCs w:val="22"/>
              </w:rPr>
              <w:t>Asrul</w:t>
            </w:r>
            <w:proofErr w:type="spellEnd"/>
            <w:r w:rsidRPr="005E0619">
              <w:rPr>
                <w:rFonts w:ascii="Calibri" w:eastAsia="Calibri" w:hAnsi="Calibri" w:cs="Calibri"/>
                <w:b/>
                <w:sz w:val="22"/>
                <w:szCs w:val="22"/>
              </w:rPr>
              <w:t xml:space="preserve"> Amri  </w:t>
            </w:r>
            <w:proofErr w:type="spellStart"/>
            <w:r w:rsidRPr="005E0619">
              <w:rPr>
                <w:rFonts w:ascii="Calibri" w:eastAsia="Calibri" w:hAnsi="Calibri" w:cs="Calibri"/>
                <w:b/>
                <w:sz w:val="22"/>
                <w:szCs w:val="22"/>
              </w:rPr>
              <w:t>Daod</w:t>
            </w:r>
            <w:proofErr w:type="spellEnd"/>
            <w:r w:rsidRPr="005E0619">
              <w:rPr>
                <w:rFonts w:ascii="Calibri" w:eastAsia="Calibri" w:hAnsi="Calibri"/>
                <w:sz w:val="22"/>
                <w:szCs w:val="22"/>
              </w:rPr>
              <w:t xml:space="preserve"> Application </w:t>
            </w:r>
          </w:p>
          <w:p w14:paraId="5BA48D27" w14:textId="77777777" w:rsidR="00567D4B" w:rsidRPr="005E0619" w:rsidRDefault="00567D4B" w:rsidP="00B33C08">
            <w:pPr>
              <w:spacing w:after="5" w:line="232"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52C7E5B0"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Division</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59C36694" w14:textId="77777777" w:rsidR="00567D4B" w:rsidRPr="0084218D" w:rsidRDefault="00567D4B" w:rsidP="00B33C08">
            <w:pPr>
              <w:spacing w:line="259" w:lineRule="auto"/>
              <w:ind w:right="95"/>
              <w:jc w:val="center"/>
              <w:rPr>
                <w:rFonts w:asciiTheme="minorHAnsi" w:hAnsiTheme="minorHAnsi"/>
                <w:b/>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38432D35" w14:textId="77777777" w:rsidR="00567D4B" w:rsidRPr="005E0619" w:rsidRDefault="00567D4B" w:rsidP="00B33C08">
            <w:pPr>
              <w:spacing w:line="254" w:lineRule="auto"/>
              <w:ind w:right="24"/>
              <w:jc w:val="center"/>
              <w:rPr>
                <w:rFonts w:ascii="Calibri" w:eastAsia="Calibri" w:hAnsi="Calibri"/>
                <w:b/>
                <w:sz w:val="22"/>
                <w:szCs w:val="22"/>
              </w:rPr>
            </w:pPr>
            <w:r w:rsidRPr="005E0619">
              <w:rPr>
                <w:rFonts w:ascii="Calibri" w:eastAsia="Calibri" w:hAnsi="Calibri"/>
                <w:b/>
                <w:sz w:val="22"/>
                <w:szCs w:val="22"/>
              </w:rPr>
              <w:t>Muhammad Khairul Firas</w:t>
            </w:r>
          </w:p>
          <w:p w14:paraId="042A243F" w14:textId="77777777" w:rsidR="00567D4B" w:rsidRPr="005E0619" w:rsidRDefault="00567D4B" w:rsidP="00B33C08">
            <w:pPr>
              <w:spacing w:line="254" w:lineRule="auto"/>
              <w:ind w:right="24"/>
              <w:jc w:val="center"/>
              <w:rPr>
                <w:rFonts w:ascii="Calibri" w:eastAsia="Calibri" w:hAnsi="Calibri"/>
                <w:bCs/>
                <w:sz w:val="22"/>
                <w:szCs w:val="22"/>
              </w:rPr>
            </w:pPr>
            <w:r w:rsidRPr="005E0619">
              <w:rPr>
                <w:rFonts w:ascii="Calibri" w:eastAsia="Calibri" w:hAnsi="Calibri"/>
                <w:bCs/>
                <w:sz w:val="22"/>
                <w:szCs w:val="22"/>
              </w:rPr>
              <w:t>Applications Management</w:t>
            </w:r>
          </w:p>
          <w:p w14:paraId="5FBD3E21"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Division</w:t>
            </w:r>
            <w:r w:rsidRPr="005E0619">
              <w:rPr>
                <w:rFonts w:ascii="Calibri" w:eastAsia="Calibri" w:hAnsi="Calibri"/>
                <w:b/>
                <w:sz w:val="22"/>
                <w:szCs w:val="22"/>
              </w:rPr>
              <w:t xml:space="preserve"> </w:t>
            </w:r>
            <w:r w:rsidRPr="005E0619">
              <w:rPr>
                <w:rFonts w:ascii="Calibri" w:eastAsia="Calibri" w:hAnsi="Calibri"/>
                <w:b/>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7A056F7F" w14:textId="77777777" w:rsidR="00567D4B" w:rsidRPr="0084218D" w:rsidRDefault="00567D4B" w:rsidP="00B33C08">
            <w:pPr>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3D93507A"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57831D2E"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val="restart"/>
            <w:tcBorders>
              <w:top w:val="single" w:sz="4" w:space="0" w:color="auto"/>
              <w:left w:val="single" w:sz="4" w:space="0" w:color="auto"/>
              <w:right w:val="single" w:sz="4" w:space="0" w:color="auto"/>
            </w:tcBorders>
          </w:tcPr>
          <w:p w14:paraId="5C0344C7"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w:t>
            </w:r>
            <w:r w:rsidRPr="0084218D">
              <w:rPr>
                <w:rFonts w:asciiTheme="minorHAnsi" w:hAnsiTheme="minorHAnsi"/>
                <w:sz w:val="22"/>
                <w:szCs w:val="22"/>
              </w:rPr>
              <w:t>.</w:t>
            </w:r>
            <w:r>
              <w:rPr>
                <w:rFonts w:asciiTheme="minorHAnsi" w:hAnsiTheme="minorHAnsi"/>
                <w:sz w:val="22"/>
                <w:szCs w:val="22"/>
              </w:rPr>
              <w:t>4</w:t>
            </w:r>
          </w:p>
          <w:p w14:paraId="047262A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CDB)</w:t>
            </w:r>
          </w:p>
          <w:p w14:paraId="334085A1" w14:textId="77777777" w:rsidR="00567D4B" w:rsidRPr="001825C1" w:rsidRDefault="00567D4B" w:rsidP="00B33C08">
            <w:pPr>
              <w:spacing w:line="259" w:lineRule="auto"/>
              <w:rPr>
                <w:rFonts w:asciiTheme="minorHAnsi" w:hAnsiTheme="minorHAnsi"/>
                <w:sz w:val="22"/>
                <w:szCs w:val="22"/>
              </w:rPr>
            </w:pPr>
          </w:p>
        </w:tc>
      </w:tr>
      <w:tr w:rsidR="00567D4B" w:rsidRPr="002C775D" w14:paraId="7CC1FFA5" w14:textId="77777777" w:rsidTr="002C0EE0">
        <w:tc>
          <w:tcPr>
            <w:tcW w:w="714" w:type="dxa"/>
            <w:vMerge/>
            <w:tcBorders>
              <w:top w:val="single" w:sz="4" w:space="0" w:color="auto"/>
              <w:left w:val="single" w:sz="4" w:space="0" w:color="auto"/>
              <w:bottom w:val="single" w:sz="4" w:space="0" w:color="auto"/>
              <w:right w:val="single" w:sz="4" w:space="0" w:color="auto"/>
            </w:tcBorders>
          </w:tcPr>
          <w:p w14:paraId="0BAC5329" w14:textId="77777777" w:rsidR="00567D4B"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6CFF1300" w14:textId="77777777" w:rsidR="00567D4B" w:rsidRPr="00BF2A73" w:rsidRDefault="00567D4B" w:rsidP="00B33C08">
            <w:pPr>
              <w:spacing w:line="259" w:lineRule="auto"/>
              <w:rPr>
                <w:rFonts w:asciiTheme="minorHAnsi" w:hAnsiTheme="minorHAnsi"/>
                <w:b/>
                <w:sz w:val="22"/>
                <w:szCs w:val="22"/>
              </w:rPr>
            </w:pPr>
          </w:p>
        </w:tc>
        <w:tc>
          <w:tcPr>
            <w:tcW w:w="2955" w:type="dxa"/>
            <w:tcBorders>
              <w:top w:val="single" w:sz="4" w:space="0" w:color="auto"/>
              <w:left w:val="single" w:sz="4" w:space="0" w:color="auto"/>
              <w:bottom w:val="single" w:sz="4" w:space="0" w:color="auto"/>
              <w:right w:val="single" w:sz="4" w:space="0" w:color="000000"/>
            </w:tcBorders>
          </w:tcPr>
          <w:p w14:paraId="1088CF4E" w14:textId="77777777" w:rsidR="00567D4B" w:rsidRDefault="00567D4B" w:rsidP="00B33C08">
            <w:pPr>
              <w:spacing w:after="160" w:line="259" w:lineRule="auto"/>
              <w:rPr>
                <w:rFonts w:asciiTheme="minorHAnsi" w:hAnsiTheme="minorHAnsi" w:cstheme="minorHAnsi"/>
                <w:b/>
                <w:bCs/>
                <w:sz w:val="22"/>
                <w:szCs w:val="22"/>
                <w:u w:val="single"/>
              </w:rPr>
            </w:pPr>
            <w:r w:rsidRPr="00A86891">
              <w:rPr>
                <w:rFonts w:asciiTheme="minorHAnsi" w:hAnsiTheme="minorHAnsi" w:cstheme="minorHAnsi"/>
                <w:b/>
                <w:bCs/>
                <w:sz w:val="22"/>
                <w:szCs w:val="22"/>
                <w:u w:val="single"/>
              </w:rPr>
              <w:t>Business Users:</w:t>
            </w:r>
          </w:p>
          <w:p w14:paraId="6B8590D1" w14:textId="77777777" w:rsidR="00567D4B" w:rsidRPr="0077344E"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7E118594" w14:textId="77777777" w:rsidR="00567D4B" w:rsidRPr="00BF2A73" w:rsidRDefault="00567D4B" w:rsidP="00B33C08">
            <w:pPr>
              <w:spacing w:line="259" w:lineRule="auto"/>
              <w:ind w:right="170"/>
              <w:rPr>
                <w:rFonts w:asciiTheme="minorHAnsi" w:hAnsiTheme="minorHAnsi"/>
                <w:sz w:val="22"/>
                <w:szCs w:val="22"/>
              </w:rPr>
            </w:pPr>
          </w:p>
        </w:tc>
        <w:tc>
          <w:tcPr>
            <w:tcW w:w="1170" w:type="dxa"/>
            <w:tcBorders>
              <w:top w:val="single" w:sz="4" w:space="0" w:color="auto"/>
              <w:left w:val="single" w:sz="4" w:space="0" w:color="000000"/>
              <w:bottom w:val="single" w:sz="4" w:space="0" w:color="auto"/>
              <w:right w:val="single" w:sz="4" w:space="0" w:color="000000"/>
            </w:tcBorders>
          </w:tcPr>
          <w:p w14:paraId="013E6F16" w14:textId="77777777" w:rsidR="00567D4B" w:rsidRPr="00513C9E" w:rsidRDefault="00567D4B" w:rsidP="00B33C08">
            <w:pPr>
              <w:spacing w:after="160" w:line="259" w:lineRule="auto"/>
              <w:rPr>
                <w:rFonts w:asciiTheme="minorHAnsi" w:hAnsiTheme="minorHAnsi"/>
                <w:sz w:val="22"/>
                <w:szCs w:val="22"/>
              </w:rPr>
            </w:pPr>
            <w:r w:rsidRPr="00513C9E">
              <w:rPr>
                <w:rFonts w:asciiTheme="minorHAnsi" w:hAnsi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53385D42" w14:textId="77777777" w:rsidR="00567D4B" w:rsidRPr="008F426A"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345E84A5" w14:textId="77777777" w:rsidR="00567D4B" w:rsidRPr="00AE28A2" w:rsidRDefault="00567D4B" w:rsidP="00B33C08">
            <w:pPr>
              <w:spacing w:after="160" w:line="259" w:lineRule="auto"/>
              <w:jc w:val="center"/>
              <w:rPr>
                <w:rFonts w:asciiTheme="minorHAnsi" w:hAnsiTheme="minorHAnsi" w:cstheme="minorHAnsi"/>
                <w:b/>
                <w:bCs/>
                <w:sz w:val="22"/>
                <w:szCs w:val="22"/>
              </w:rPr>
            </w:pPr>
            <w:r>
              <w:rPr>
                <w:rFonts w:ascii="Calibri" w:eastAsia="Calibri" w:hAnsi="Calibri"/>
                <w:b/>
                <w:sz w:val="22"/>
                <w:szCs w:val="22"/>
              </w:rPr>
              <w:t>DBD</w:t>
            </w:r>
          </w:p>
        </w:tc>
        <w:tc>
          <w:tcPr>
            <w:tcW w:w="900" w:type="dxa"/>
            <w:tcBorders>
              <w:top w:val="single" w:sz="4" w:space="0" w:color="auto"/>
              <w:left w:val="single" w:sz="4" w:space="0" w:color="auto"/>
              <w:bottom w:val="single" w:sz="4" w:space="0" w:color="auto"/>
              <w:right w:val="single" w:sz="4" w:space="0" w:color="auto"/>
            </w:tcBorders>
          </w:tcPr>
          <w:p w14:paraId="291380D0" w14:textId="77777777" w:rsidR="00567D4B"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6C41815A" w14:textId="77777777" w:rsidR="00567D4B" w:rsidRPr="00644465"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tcBorders>
              <w:left w:val="single" w:sz="4" w:space="0" w:color="auto"/>
              <w:bottom w:val="single" w:sz="4" w:space="0" w:color="auto"/>
              <w:right w:val="single" w:sz="4" w:space="0" w:color="auto"/>
            </w:tcBorders>
          </w:tcPr>
          <w:p w14:paraId="280C5913" w14:textId="77777777" w:rsidR="00567D4B" w:rsidRDefault="00567D4B" w:rsidP="00B33C08">
            <w:pPr>
              <w:spacing w:line="259" w:lineRule="auto"/>
              <w:rPr>
                <w:rFonts w:asciiTheme="minorHAnsi" w:hAnsiTheme="minorHAnsi"/>
                <w:sz w:val="22"/>
                <w:szCs w:val="22"/>
              </w:rPr>
            </w:pPr>
          </w:p>
        </w:tc>
      </w:tr>
      <w:tr w:rsidR="00567D4B" w:rsidRPr="0084218D" w14:paraId="7ED00DE3" w14:textId="77777777" w:rsidTr="002C0EE0">
        <w:tc>
          <w:tcPr>
            <w:tcW w:w="714" w:type="dxa"/>
            <w:vMerge w:val="restart"/>
            <w:tcBorders>
              <w:top w:val="single" w:sz="4" w:space="0" w:color="auto"/>
              <w:left w:val="single" w:sz="4" w:space="0" w:color="auto"/>
              <w:bottom w:val="single" w:sz="4" w:space="0" w:color="auto"/>
              <w:right w:val="single" w:sz="4" w:space="0" w:color="auto"/>
            </w:tcBorders>
          </w:tcPr>
          <w:p w14:paraId="397963AA"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84.5</w:t>
            </w:r>
          </w:p>
        </w:tc>
        <w:tc>
          <w:tcPr>
            <w:tcW w:w="2442" w:type="dxa"/>
            <w:vMerge w:val="restart"/>
            <w:tcBorders>
              <w:top w:val="single" w:sz="4" w:space="0" w:color="auto"/>
              <w:left w:val="single" w:sz="4" w:space="0" w:color="auto"/>
              <w:bottom w:val="single" w:sz="4" w:space="0" w:color="auto"/>
              <w:right w:val="single" w:sz="4" w:space="0" w:color="auto"/>
            </w:tcBorders>
          </w:tcPr>
          <w:p w14:paraId="00F13B04" w14:textId="77777777" w:rsidR="00567D4B" w:rsidRPr="0084218D" w:rsidRDefault="00567D4B" w:rsidP="00B33C08">
            <w:pPr>
              <w:spacing w:line="259" w:lineRule="auto"/>
              <w:rPr>
                <w:rFonts w:asciiTheme="minorHAnsi" w:hAnsiTheme="minorHAnsi"/>
                <w:b/>
              </w:rPr>
            </w:pPr>
            <w:r w:rsidRPr="0084218D">
              <w:rPr>
                <w:rFonts w:asciiTheme="minorHAnsi" w:hAnsiTheme="minorHAnsi"/>
                <w:b/>
              </w:rPr>
              <w:t xml:space="preserve">BioPak </w:t>
            </w:r>
          </w:p>
          <w:p w14:paraId="4171BC27"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4 hours)</w:t>
            </w:r>
          </w:p>
          <w:p w14:paraId="434C0ABF" w14:textId="77777777" w:rsidR="00567D4B" w:rsidRPr="0084218D" w:rsidRDefault="00567D4B" w:rsidP="00B33C08">
            <w:pPr>
              <w:spacing w:line="259" w:lineRule="auto"/>
              <w:rPr>
                <w:rFonts w:asciiTheme="minorHAnsi" w:hAnsiTheme="minorHAnsi"/>
                <w:b/>
                <w:sz w:val="22"/>
                <w:szCs w:val="22"/>
              </w:rPr>
            </w:pPr>
          </w:p>
        </w:tc>
        <w:tc>
          <w:tcPr>
            <w:tcW w:w="2955" w:type="dxa"/>
            <w:tcBorders>
              <w:top w:val="single" w:sz="4" w:space="0" w:color="auto"/>
              <w:left w:val="single" w:sz="4" w:space="0" w:color="auto"/>
              <w:bottom w:val="single" w:sz="4" w:space="0" w:color="auto"/>
              <w:right w:val="single" w:sz="4" w:space="0" w:color="auto"/>
            </w:tcBorders>
          </w:tcPr>
          <w:p w14:paraId="574519E0" w14:textId="77777777" w:rsidR="00567D4B" w:rsidRPr="0084218D" w:rsidRDefault="00567D4B" w:rsidP="00B33C08">
            <w:pPr>
              <w:spacing w:line="259" w:lineRule="auto"/>
              <w:rPr>
                <w:rFonts w:asciiTheme="minorHAnsi" w:hAnsiTheme="minorHAnsi"/>
                <w:u w:val="single"/>
              </w:rPr>
            </w:pPr>
            <w:r w:rsidRPr="0084218D">
              <w:rPr>
                <w:rFonts w:asciiTheme="minorHAnsi" w:hAnsiTheme="minorHAnsi"/>
                <w:b/>
                <w:bCs/>
                <w:sz w:val="22"/>
                <w:szCs w:val="22"/>
                <w:u w:val="single"/>
              </w:rPr>
              <w:t>ITD SME</w:t>
            </w:r>
          </w:p>
          <w:p w14:paraId="10FE9413"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11834D62" w14:textId="77777777" w:rsidR="00567D4B" w:rsidRPr="0084218D" w:rsidRDefault="00567D4B" w:rsidP="00B33C08">
            <w:pPr>
              <w:spacing w:line="259" w:lineRule="auto"/>
              <w:rPr>
                <w:rFonts w:asciiTheme="minorHAnsi" w:hAnsiTheme="minorHAnsi"/>
                <w:sz w:val="22"/>
                <w:szCs w:val="22"/>
              </w:rPr>
            </w:pPr>
          </w:p>
          <w:p w14:paraId="753C7015" w14:textId="77777777" w:rsidR="00567D4B" w:rsidRPr="0084218D" w:rsidRDefault="00567D4B" w:rsidP="00B33C08">
            <w:pPr>
              <w:spacing w:line="259" w:lineRule="auto"/>
              <w:ind w:right="170"/>
              <w:rPr>
                <w:rFonts w:asciiTheme="minorHAnsi" w:hAnsiTheme="minorHAnsi"/>
                <w:b/>
                <w:bCs/>
                <w:i/>
                <w:iCs/>
                <w:sz w:val="22"/>
                <w:szCs w:val="22"/>
              </w:rPr>
            </w:pPr>
          </w:p>
          <w:p w14:paraId="2AA4BA69" w14:textId="77777777" w:rsidR="00567D4B" w:rsidRPr="0084218D" w:rsidRDefault="00567D4B" w:rsidP="00B33C08">
            <w:pPr>
              <w:spacing w:line="259" w:lineRule="auto"/>
              <w:ind w:right="170"/>
              <w:rPr>
                <w:rFonts w:asciiTheme="minorHAnsi" w:hAnsiTheme="minorHAnsi"/>
                <w:sz w:val="22"/>
                <w:szCs w:val="22"/>
              </w:rPr>
            </w:pPr>
          </w:p>
          <w:p w14:paraId="0C900D76" w14:textId="77777777" w:rsidR="00567D4B" w:rsidRPr="0084218D" w:rsidRDefault="00567D4B" w:rsidP="00B33C08">
            <w:pPr>
              <w:spacing w:line="259" w:lineRule="auto"/>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tcPr>
          <w:p w14:paraId="0D612E01"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642E9070"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6967FBBE" w14:textId="77777777" w:rsidR="00567D4B" w:rsidRPr="005E0619" w:rsidRDefault="00567D4B" w:rsidP="00B33C08">
            <w:pPr>
              <w:spacing w:after="1" w:line="235" w:lineRule="auto"/>
              <w:jc w:val="center"/>
              <w:rPr>
                <w:rFonts w:ascii="Calibri" w:eastAsia="Calibri" w:hAnsi="Calibri"/>
                <w:b/>
                <w:sz w:val="22"/>
                <w:szCs w:val="22"/>
              </w:rPr>
            </w:pPr>
          </w:p>
          <w:p w14:paraId="553186CF" w14:textId="77777777" w:rsidR="00567D4B" w:rsidRPr="005E0619" w:rsidRDefault="00567D4B" w:rsidP="00B33C08">
            <w:pPr>
              <w:spacing w:after="1" w:line="235" w:lineRule="auto"/>
              <w:jc w:val="center"/>
              <w:rPr>
                <w:rFonts w:ascii="Calibri" w:eastAsia="Calibri" w:hAnsi="Calibri"/>
                <w:b/>
                <w:sz w:val="22"/>
                <w:szCs w:val="22"/>
              </w:rPr>
            </w:pPr>
            <w:r w:rsidRPr="005E0619">
              <w:rPr>
                <w:rFonts w:ascii="Calibri" w:eastAsia="Calibri" w:hAnsi="Calibri"/>
                <w:b/>
                <w:sz w:val="22"/>
                <w:szCs w:val="22"/>
              </w:rPr>
              <w:t xml:space="preserve">                          </w:t>
            </w:r>
          </w:p>
          <w:p w14:paraId="680D846B" w14:textId="77777777" w:rsidR="00567D4B" w:rsidRPr="005E0619" w:rsidRDefault="00567D4B" w:rsidP="00B33C08">
            <w:pPr>
              <w:spacing w:after="5" w:line="235" w:lineRule="auto"/>
              <w:jc w:val="center"/>
              <w:rPr>
                <w:rFonts w:ascii="Calibri" w:eastAsia="Calibri" w:hAnsi="Calibri"/>
                <w:b/>
                <w:bCs/>
                <w:sz w:val="22"/>
                <w:szCs w:val="22"/>
              </w:rPr>
            </w:pPr>
            <w:proofErr w:type="spellStart"/>
            <w:r w:rsidRPr="005E0619">
              <w:rPr>
                <w:rFonts w:ascii="Calibri" w:eastAsia="Calibri" w:hAnsi="Calibri"/>
                <w:b/>
                <w:bCs/>
                <w:sz w:val="22"/>
                <w:szCs w:val="22"/>
              </w:rPr>
              <w:t>Rasdan</w:t>
            </w:r>
            <w:proofErr w:type="spellEnd"/>
            <w:r w:rsidRPr="005E0619">
              <w:rPr>
                <w:rFonts w:ascii="Calibri" w:eastAsia="Calibri" w:hAnsi="Calibri"/>
                <w:b/>
                <w:bCs/>
                <w:sz w:val="22"/>
                <w:szCs w:val="22"/>
              </w:rPr>
              <w:t xml:space="preserve"> Mohamed Razali</w:t>
            </w:r>
          </w:p>
          <w:p w14:paraId="699DF92D"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6C6D1A4C"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3096C57B"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2322BA81" w14:textId="77777777" w:rsidR="00567D4B" w:rsidRPr="005E0619" w:rsidRDefault="00567D4B" w:rsidP="00B33C08">
            <w:pPr>
              <w:spacing w:after="5" w:line="235" w:lineRule="auto"/>
              <w:jc w:val="center"/>
              <w:rPr>
                <w:rFonts w:ascii="Calibri" w:eastAsia="Calibri" w:hAnsi="Calibri"/>
                <w:sz w:val="22"/>
                <w:szCs w:val="22"/>
              </w:rPr>
            </w:pPr>
          </w:p>
          <w:p w14:paraId="0659B0E5" w14:textId="77777777" w:rsidR="00567D4B" w:rsidRPr="0084218D" w:rsidRDefault="00567D4B" w:rsidP="00B33C08">
            <w:pPr>
              <w:spacing w:line="256" w:lineRule="auto"/>
              <w:ind w:left="40"/>
              <w:jc w:val="center"/>
              <w:rPr>
                <w:rFonts w:asciiTheme="minorHAnsi" w:hAnsiTheme="minorHAnsi"/>
                <w:b/>
                <w:sz w:val="22"/>
                <w:szCs w:val="22"/>
              </w:rPr>
            </w:pPr>
            <w:r w:rsidRPr="005E0619">
              <w:rPr>
                <w:rFonts w:ascii="Calibri" w:eastAsia="Calibri" w:hAnsi="Calibri"/>
                <w:sz w:val="22"/>
                <w:szCs w:val="22"/>
              </w:rPr>
              <w:t xml:space="preserve"> </w:t>
            </w:r>
          </w:p>
        </w:tc>
        <w:tc>
          <w:tcPr>
            <w:tcW w:w="1530" w:type="dxa"/>
            <w:tcBorders>
              <w:top w:val="single" w:sz="4" w:space="0" w:color="auto"/>
              <w:left w:val="single" w:sz="4" w:space="0" w:color="auto"/>
              <w:bottom w:val="single" w:sz="4" w:space="0" w:color="auto"/>
              <w:right w:val="single" w:sz="4" w:space="0" w:color="auto"/>
            </w:tcBorders>
            <w:vAlign w:val="center"/>
          </w:tcPr>
          <w:p w14:paraId="39E4065A" w14:textId="77777777" w:rsidR="00567D4B" w:rsidRPr="005E0619" w:rsidRDefault="00567D4B" w:rsidP="00B33C08">
            <w:pPr>
              <w:spacing w:line="254" w:lineRule="auto"/>
              <w:jc w:val="center"/>
              <w:rPr>
                <w:rFonts w:ascii="Calibri" w:eastAsia="Calibri" w:hAnsi="Calibri"/>
                <w:b/>
                <w:sz w:val="22"/>
                <w:szCs w:val="22"/>
              </w:rPr>
            </w:pPr>
            <w:r w:rsidRPr="005E0619">
              <w:rPr>
                <w:rFonts w:ascii="Calibri" w:eastAsia="Calibri" w:hAnsi="Calibri"/>
                <w:b/>
                <w:sz w:val="22"/>
                <w:szCs w:val="22"/>
              </w:rPr>
              <w:t xml:space="preserve">                          </w:t>
            </w:r>
          </w:p>
          <w:p w14:paraId="7BD47745" w14:textId="77777777" w:rsidR="00567D4B" w:rsidRPr="005E0619" w:rsidRDefault="00567D4B" w:rsidP="00B33C08">
            <w:pPr>
              <w:spacing w:after="1" w:line="235" w:lineRule="auto"/>
              <w:jc w:val="center"/>
              <w:rPr>
                <w:rFonts w:ascii="Calibri" w:eastAsia="Calibri" w:hAnsi="Calibri"/>
                <w:b/>
                <w:sz w:val="22"/>
                <w:szCs w:val="22"/>
              </w:rPr>
            </w:pPr>
            <w:r w:rsidRPr="005E0619">
              <w:rPr>
                <w:rFonts w:ascii="Calibri" w:eastAsia="Calibri" w:hAnsi="Calibri"/>
                <w:b/>
                <w:sz w:val="22"/>
                <w:szCs w:val="22"/>
              </w:rPr>
              <w:t>Zainal Abidin Jamal</w:t>
            </w:r>
          </w:p>
          <w:p w14:paraId="20F08456"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46118ADE"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2A094642"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Division  </w:t>
            </w:r>
          </w:p>
          <w:p w14:paraId="40D92320" w14:textId="77777777" w:rsidR="00567D4B" w:rsidRPr="0084218D" w:rsidRDefault="00567D4B" w:rsidP="00B33C08">
            <w:pPr>
              <w:spacing w:line="256" w:lineRule="auto"/>
              <w:ind w:left="7"/>
              <w:jc w:val="center"/>
              <w:rPr>
                <w:rFonts w:asciiTheme="minorHAnsi" w:hAnsiTheme="minorHAnsi"/>
                <w:b/>
                <w:sz w:val="22"/>
                <w:szCs w:val="22"/>
              </w:rPr>
            </w:pP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65255199"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63B845A7"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2F55072A"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73.7</w:t>
            </w:r>
          </w:p>
          <w:p w14:paraId="6C009485"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BioPak)</w:t>
            </w:r>
          </w:p>
          <w:p w14:paraId="6D4EB058" w14:textId="77777777" w:rsidR="00567D4B" w:rsidRPr="0084218D" w:rsidRDefault="00567D4B" w:rsidP="00B33C08">
            <w:pPr>
              <w:spacing w:line="259" w:lineRule="auto"/>
              <w:rPr>
                <w:rFonts w:asciiTheme="minorHAnsi" w:hAnsiTheme="minorHAnsi"/>
                <w:sz w:val="22"/>
                <w:szCs w:val="22"/>
              </w:rPr>
            </w:pPr>
          </w:p>
        </w:tc>
      </w:tr>
      <w:tr w:rsidR="00567D4B" w:rsidRPr="0084218D" w14:paraId="218351AF" w14:textId="77777777" w:rsidTr="002C0EE0">
        <w:tc>
          <w:tcPr>
            <w:tcW w:w="714" w:type="dxa"/>
            <w:vMerge/>
            <w:tcBorders>
              <w:top w:val="single" w:sz="4" w:space="0" w:color="auto"/>
              <w:left w:val="single" w:sz="4" w:space="0" w:color="auto"/>
              <w:bottom w:val="single" w:sz="4" w:space="0" w:color="auto"/>
              <w:right w:val="single" w:sz="4" w:space="0" w:color="auto"/>
            </w:tcBorders>
          </w:tcPr>
          <w:p w14:paraId="0EB1A94A" w14:textId="77777777" w:rsidR="00567D4B" w:rsidRPr="0084218D"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50B83E0B" w14:textId="77777777" w:rsidR="00567D4B" w:rsidRPr="0084218D" w:rsidRDefault="00567D4B" w:rsidP="00B33C08">
            <w:pPr>
              <w:spacing w:line="259" w:lineRule="auto"/>
              <w:rPr>
                <w:rFonts w:asciiTheme="minorHAnsi" w:hAnsiTheme="minorHAnsi"/>
                <w:b/>
              </w:rPr>
            </w:pPr>
          </w:p>
        </w:tc>
        <w:tc>
          <w:tcPr>
            <w:tcW w:w="2955" w:type="dxa"/>
            <w:tcBorders>
              <w:top w:val="single" w:sz="4" w:space="0" w:color="auto"/>
              <w:left w:val="single" w:sz="4" w:space="0" w:color="auto"/>
              <w:bottom w:val="single" w:sz="4" w:space="0" w:color="000000"/>
              <w:right w:val="single" w:sz="4" w:space="0" w:color="000000"/>
            </w:tcBorders>
          </w:tcPr>
          <w:p w14:paraId="473114BF" w14:textId="77777777" w:rsidR="00567D4B" w:rsidRPr="0084218D" w:rsidRDefault="00567D4B" w:rsidP="00B33C08">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40F5BAAE" w14:textId="77777777" w:rsidR="00567D4B" w:rsidRPr="0084218D" w:rsidRDefault="00567D4B" w:rsidP="00B33C08">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2E077024" w14:textId="77777777" w:rsidR="00567D4B" w:rsidRPr="0084218D" w:rsidRDefault="00567D4B" w:rsidP="00B33C08">
            <w:pPr>
              <w:spacing w:line="259" w:lineRule="auto"/>
              <w:ind w:right="170"/>
              <w:rPr>
                <w:rFonts w:asciiTheme="minorHAnsi" w:hAnsiTheme="minorHAnsi"/>
                <w:b/>
                <w:bCs/>
                <w:i/>
                <w:iCs/>
                <w:sz w:val="22"/>
                <w:szCs w:val="22"/>
              </w:rPr>
            </w:pPr>
          </w:p>
          <w:p w14:paraId="6E65E121" w14:textId="77777777" w:rsidR="00567D4B" w:rsidRPr="0084218D" w:rsidRDefault="00567D4B" w:rsidP="00B33C08">
            <w:pPr>
              <w:spacing w:line="259" w:lineRule="auto"/>
              <w:rPr>
                <w:rFonts w:asciiTheme="minorHAnsi" w:hAnsiTheme="minorHAnsi"/>
                <w:b/>
                <w:bCs/>
                <w:i/>
                <w:iCs/>
              </w:rPr>
            </w:pPr>
          </w:p>
        </w:tc>
        <w:tc>
          <w:tcPr>
            <w:tcW w:w="1170" w:type="dxa"/>
            <w:tcBorders>
              <w:top w:val="single" w:sz="4" w:space="0" w:color="auto"/>
              <w:left w:val="single" w:sz="4" w:space="0" w:color="000000"/>
              <w:bottom w:val="single" w:sz="4" w:space="0" w:color="000000"/>
              <w:right w:val="single" w:sz="4" w:space="0" w:color="000000"/>
            </w:tcBorders>
          </w:tcPr>
          <w:p w14:paraId="557A96D7"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5AF986A7" w14:textId="77777777" w:rsidR="00567D4B" w:rsidRPr="0084218D"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31AF98A0" w14:textId="77777777" w:rsidR="00567D4B" w:rsidRPr="00AE28A2" w:rsidRDefault="00567D4B" w:rsidP="00B33C08">
            <w:pPr>
              <w:spacing w:after="160" w:line="259" w:lineRule="auto"/>
              <w:jc w:val="center"/>
              <w:rPr>
                <w:rFonts w:asciiTheme="minorHAnsi" w:hAnsiTheme="minorHAnsi"/>
                <w:b/>
              </w:rPr>
            </w:pPr>
            <w:r>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387EF171"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7901422E"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4054DF83"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73.7</w:t>
            </w:r>
          </w:p>
          <w:p w14:paraId="130F87B9"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BioPak)</w:t>
            </w:r>
          </w:p>
          <w:p w14:paraId="55D68398" w14:textId="77777777" w:rsidR="00567D4B" w:rsidRPr="0084218D" w:rsidRDefault="00567D4B" w:rsidP="00B33C08">
            <w:pPr>
              <w:spacing w:line="259" w:lineRule="auto"/>
              <w:rPr>
                <w:rFonts w:asciiTheme="minorHAnsi" w:hAnsiTheme="minorHAnsi"/>
                <w:sz w:val="22"/>
                <w:szCs w:val="22"/>
              </w:rPr>
            </w:pPr>
          </w:p>
        </w:tc>
      </w:tr>
      <w:tr w:rsidR="00567D4B" w:rsidRPr="002C775D" w14:paraId="32C319B6" w14:textId="77777777" w:rsidTr="002C0EE0">
        <w:tc>
          <w:tcPr>
            <w:tcW w:w="714" w:type="dxa"/>
            <w:vMerge w:val="restart"/>
            <w:tcBorders>
              <w:top w:val="single" w:sz="4" w:space="0" w:color="auto"/>
              <w:left w:val="single" w:sz="4" w:space="0" w:color="auto"/>
              <w:right w:val="single" w:sz="4" w:space="0" w:color="auto"/>
            </w:tcBorders>
          </w:tcPr>
          <w:p w14:paraId="45E17CE4"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84.6</w:t>
            </w:r>
          </w:p>
        </w:tc>
        <w:tc>
          <w:tcPr>
            <w:tcW w:w="2442" w:type="dxa"/>
            <w:vMerge w:val="restart"/>
            <w:tcBorders>
              <w:top w:val="single" w:sz="4" w:space="0" w:color="auto"/>
              <w:left w:val="single" w:sz="4" w:space="0" w:color="auto"/>
              <w:right w:val="single" w:sz="4" w:space="0" w:color="auto"/>
            </w:tcBorders>
          </w:tcPr>
          <w:p w14:paraId="76811A41" w14:textId="77777777" w:rsidR="00567D4B" w:rsidRPr="0084218D" w:rsidRDefault="00567D4B" w:rsidP="00B33C08">
            <w:pPr>
              <w:spacing w:line="259" w:lineRule="auto"/>
              <w:rPr>
                <w:rFonts w:asciiTheme="minorHAnsi" w:hAnsiTheme="minorHAnsi"/>
                <w:b/>
              </w:rPr>
            </w:pPr>
            <w:r w:rsidRPr="0084218D">
              <w:rPr>
                <w:rFonts w:asciiTheme="minorHAnsi" w:hAnsiTheme="minorHAnsi"/>
                <w:b/>
              </w:rPr>
              <w:t xml:space="preserve">MLQMS </w:t>
            </w:r>
          </w:p>
          <w:p w14:paraId="51D9313D" w14:textId="77777777" w:rsidR="00567D4B" w:rsidRPr="0084218D" w:rsidRDefault="00567D4B" w:rsidP="00B33C08">
            <w:pPr>
              <w:spacing w:line="259" w:lineRule="auto"/>
              <w:ind w:right="170"/>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4 hours)</w:t>
            </w:r>
          </w:p>
          <w:p w14:paraId="1442D44B" w14:textId="77777777" w:rsidR="00567D4B" w:rsidRPr="0084218D" w:rsidRDefault="00567D4B" w:rsidP="00B33C08">
            <w:pPr>
              <w:spacing w:line="259" w:lineRule="auto"/>
              <w:rPr>
                <w:rFonts w:asciiTheme="minorHAnsi" w:hAnsiTheme="minorHAnsi"/>
                <w:b/>
              </w:rPr>
            </w:pPr>
          </w:p>
        </w:tc>
        <w:tc>
          <w:tcPr>
            <w:tcW w:w="2955" w:type="dxa"/>
            <w:tcBorders>
              <w:top w:val="single" w:sz="4" w:space="0" w:color="000000"/>
              <w:left w:val="single" w:sz="4" w:space="0" w:color="auto"/>
              <w:bottom w:val="single" w:sz="4" w:space="0" w:color="000000"/>
              <w:right w:val="single" w:sz="4" w:space="0" w:color="000000"/>
            </w:tcBorders>
          </w:tcPr>
          <w:p w14:paraId="62D700A2" w14:textId="77777777" w:rsidR="00567D4B" w:rsidRPr="0084218D" w:rsidRDefault="00567D4B" w:rsidP="00B33C08">
            <w:pPr>
              <w:spacing w:line="259" w:lineRule="auto"/>
              <w:rPr>
                <w:rFonts w:asciiTheme="minorHAnsi" w:hAnsiTheme="minorHAnsi"/>
                <w:u w:val="single"/>
              </w:rPr>
            </w:pPr>
            <w:r w:rsidRPr="0084218D">
              <w:rPr>
                <w:rFonts w:asciiTheme="minorHAnsi" w:hAnsiTheme="minorHAnsi"/>
                <w:b/>
                <w:bCs/>
                <w:sz w:val="22"/>
                <w:szCs w:val="22"/>
                <w:u w:val="single"/>
              </w:rPr>
              <w:t>ITD SME</w:t>
            </w:r>
          </w:p>
          <w:p w14:paraId="6D403A50"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540A0BBE" w14:textId="77777777" w:rsidR="00567D4B" w:rsidRPr="0084218D" w:rsidRDefault="00567D4B" w:rsidP="00B33C08">
            <w:pPr>
              <w:spacing w:line="259" w:lineRule="auto"/>
              <w:ind w:right="170"/>
              <w:rPr>
                <w:rFonts w:asciiTheme="minorHAnsi" w:hAnsiTheme="minorHAnsi"/>
                <w:sz w:val="22"/>
                <w:szCs w:val="22"/>
              </w:rPr>
            </w:pPr>
          </w:p>
          <w:p w14:paraId="20715B75" w14:textId="77777777" w:rsidR="00567D4B" w:rsidRPr="0084218D" w:rsidRDefault="00567D4B" w:rsidP="00B33C08">
            <w:pPr>
              <w:spacing w:line="259" w:lineRule="auto"/>
              <w:ind w:right="170"/>
              <w:rPr>
                <w:rFonts w:asciiTheme="minorHAnsi" w:hAnsiTheme="minorHAnsi"/>
                <w:b/>
                <w:bCs/>
                <w:i/>
                <w:iCs/>
                <w:sz w:val="22"/>
                <w:szCs w:val="22"/>
              </w:rPr>
            </w:pPr>
          </w:p>
          <w:p w14:paraId="37CE4C67" w14:textId="77777777" w:rsidR="00567D4B" w:rsidRPr="0084218D" w:rsidRDefault="00567D4B" w:rsidP="00B33C08">
            <w:pPr>
              <w:spacing w:line="259" w:lineRule="auto"/>
              <w:ind w:right="170"/>
              <w:rPr>
                <w:rFonts w:asciiTheme="minorHAnsi" w:hAnsiTheme="minorHAnsi"/>
                <w:sz w:val="22"/>
                <w:szCs w:val="22"/>
              </w:rPr>
            </w:pPr>
          </w:p>
          <w:p w14:paraId="0055EE67" w14:textId="77777777" w:rsidR="00567D4B" w:rsidRPr="0084218D" w:rsidRDefault="00567D4B" w:rsidP="00B33C08">
            <w:pPr>
              <w:spacing w:line="259" w:lineRule="auto"/>
              <w:ind w:left="120"/>
              <w:rPr>
                <w:rFonts w:asciiTheme="minorHAnsi" w:hAnsiTheme="minorHAnsi"/>
              </w:rPr>
            </w:pPr>
          </w:p>
        </w:tc>
        <w:tc>
          <w:tcPr>
            <w:tcW w:w="1170" w:type="dxa"/>
            <w:tcBorders>
              <w:top w:val="single" w:sz="4" w:space="0" w:color="000000"/>
              <w:left w:val="single" w:sz="4" w:space="0" w:color="000000"/>
              <w:bottom w:val="single" w:sz="4" w:space="0" w:color="auto"/>
              <w:right w:val="single" w:sz="4" w:space="0" w:color="000000"/>
            </w:tcBorders>
          </w:tcPr>
          <w:p w14:paraId="7BA796DE"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6753BE5B"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vAlign w:val="center"/>
          </w:tcPr>
          <w:p w14:paraId="12BA8D17" w14:textId="77777777" w:rsidR="00567D4B" w:rsidRPr="005E0619" w:rsidRDefault="00567D4B" w:rsidP="00B33C08">
            <w:pPr>
              <w:spacing w:after="1" w:line="235" w:lineRule="auto"/>
              <w:jc w:val="center"/>
              <w:rPr>
                <w:rFonts w:ascii="Calibri" w:eastAsia="Calibri" w:hAnsi="Calibri"/>
                <w:b/>
                <w:sz w:val="22"/>
                <w:szCs w:val="22"/>
              </w:rPr>
            </w:pPr>
            <w:r w:rsidRPr="005E0619">
              <w:rPr>
                <w:rFonts w:ascii="Calibri" w:eastAsia="Calibri" w:hAnsi="Calibri"/>
                <w:b/>
                <w:sz w:val="22"/>
                <w:szCs w:val="22"/>
              </w:rPr>
              <w:t>Zainal Abidin Jamal</w:t>
            </w:r>
          </w:p>
          <w:p w14:paraId="19C371A4"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79EB6296"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563215AB"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Division  </w:t>
            </w:r>
          </w:p>
          <w:p w14:paraId="5A7620A7" w14:textId="77777777" w:rsidR="00567D4B" w:rsidRPr="0084218D" w:rsidRDefault="00567D4B" w:rsidP="00B33C08">
            <w:pPr>
              <w:spacing w:after="1" w:line="239" w:lineRule="auto"/>
              <w:jc w:val="center"/>
              <w:rPr>
                <w:rFonts w:asciiTheme="minorHAnsi" w:hAnsiTheme="minorHAnsi"/>
                <w:b/>
                <w:sz w:val="22"/>
                <w:szCs w:val="22"/>
              </w:rPr>
            </w:pP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tc>
        <w:tc>
          <w:tcPr>
            <w:tcW w:w="1530" w:type="dxa"/>
            <w:tcBorders>
              <w:top w:val="single" w:sz="4" w:space="0" w:color="000000"/>
              <w:left w:val="single" w:sz="4" w:space="0" w:color="000000"/>
              <w:bottom w:val="single" w:sz="4" w:space="0" w:color="auto"/>
              <w:right w:val="single" w:sz="4" w:space="0" w:color="auto"/>
            </w:tcBorders>
            <w:vAlign w:val="center"/>
          </w:tcPr>
          <w:p w14:paraId="00CF9737" w14:textId="77777777" w:rsidR="00567D4B" w:rsidRPr="005E0619" w:rsidRDefault="00567D4B" w:rsidP="00B33C08">
            <w:pPr>
              <w:spacing w:after="5" w:line="235" w:lineRule="auto"/>
              <w:jc w:val="center"/>
              <w:rPr>
                <w:rFonts w:ascii="Calibri" w:eastAsia="Calibri" w:hAnsi="Calibri"/>
                <w:b/>
                <w:bCs/>
                <w:sz w:val="22"/>
                <w:szCs w:val="22"/>
              </w:rPr>
            </w:pPr>
            <w:proofErr w:type="spellStart"/>
            <w:r w:rsidRPr="005E0619">
              <w:rPr>
                <w:rFonts w:ascii="Calibri" w:eastAsia="Calibri" w:hAnsi="Calibri"/>
                <w:b/>
                <w:bCs/>
                <w:sz w:val="22"/>
                <w:szCs w:val="22"/>
              </w:rPr>
              <w:t>Rasdan</w:t>
            </w:r>
            <w:proofErr w:type="spellEnd"/>
            <w:r w:rsidRPr="005E0619">
              <w:rPr>
                <w:rFonts w:ascii="Calibri" w:eastAsia="Calibri" w:hAnsi="Calibri"/>
                <w:b/>
                <w:bCs/>
                <w:sz w:val="22"/>
                <w:szCs w:val="22"/>
              </w:rPr>
              <w:t xml:space="preserve"> Mohamed Razali</w:t>
            </w:r>
          </w:p>
          <w:p w14:paraId="36E8C5B7"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1AF5C1D2"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6119470A" w14:textId="77777777" w:rsidR="00567D4B" w:rsidRPr="005E0619" w:rsidRDefault="00567D4B" w:rsidP="00B33C08">
            <w:pPr>
              <w:spacing w:line="254" w:lineRule="auto"/>
              <w:ind w:right="47"/>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21C73BDA" w14:textId="77777777" w:rsidR="00567D4B" w:rsidRPr="005E0619" w:rsidRDefault="00567D4B" w:rsidP="00B33C08">
            <w:pPr>
              <w:spacing w:after="5" w:line="235" w:lineRule="auto"/>
              <w:jc w:val="center"/>
              <w:rPr>
                <w:rFonts w:ascii="Calibri" w:eastAsia="Calibri" w:hAnsi="Calibri"/>
                <w:sz w:val="22"/>
                <w:szCs w:val="22"/>
              </w:rPr>
            </w:pPr>
          </w:p>
          <w:p w14:paraId="734FDF47" w14:textId="77777777" w:rsidR="00567D4B" w:rsidRPr="0084218D" w:rsidRDefault="00567D4B" w:rsidP="00B33C08">
            <w:pPr>
              <w:spacing w:line="259" w:lineRule="auto"/>
              <w:ind w:left="24"/>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5A3592C3"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544C394D"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val="restart"/>
            <w:tcBorders>
              <w:top w:val="single" w:sz="4" w:space="0" w:color="auto"/>
              <w:left w:val="single" w:sz="4" w:space="0" w:color="auto"/>
              <w:right w:val="single" w:sz="4" w:space="0" w:color="auto"/>
            </w:tcBorders>
          </w:tcPr>
          <w:p w14:paraId="0B3F1F7C"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w:t>
            </w:r>
            <w:r w:rsidRPr="0084218D">
              <w:rPr>
                <w:rFonts w:asciiTheme="minorHAnsi" w:hAnsiTheme="minorHAnsi"/>
                <w:sz w:val="22"/>
                <w:szCs w:val="22"/>
              </w:rPr>
              <w:t>.</w:t>
            </w:r>
            <w:r>
              <w:rPr>
                <w:rFonts w:asciiTheme="minorHAnsi" w:hAnsiTheme="minorHAnsi"/>
                <w:sz w:val="22"/>
                <w:szCs w:val="22"/>
              </w:rPr>
              <w:t>5</w:t>
            </w:r>
          </w:p>
          <w:p w14:paraId="0FA789BA"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(Bring Up MLQMS)</w:t>
            </w:r>
          </w:p>
          <w:p w14:paraId="295B6875" w14:textId="77777777" w:rsidR="00567D4B" w:rsidRDefault="00567D4B" w:rsidP="00B33C08">
            <w:pPr>
              <w:spacing w:line="259" w:lineRule="auto"/>
              <w:rPr>
                <w:rFonts w:asciiTheme="minorHAnsi" w:hAnsiTheme="minorHAnsi"/>
                <w:sz w:val="22"/>
                <w:szCs w:val="22"/>
              </w:rPr>
            </w:pPr>
          </w:p>
        </w:tc>
      </w:tr>
      <w:tr w:rsidR="00567D4B" w:rsidRPr="002C775D" w14:paraId="43C2662B" w14:textId="77777777" w:rsidTr="002C0EE0">
        <w:tc>
          <w:tcPr>
            <w:tcW w:w="714" w:type="dxa"/>
            <w:vMerge/>
            <w:tcBorders>
              <w:left w:val="single" w:sz="4" w:space="0" w:color="auto"/>
              <w:bottom w:val="single" w:sz="4" w:space="0" w:color="auto"/>
              <w:right w:val="single" w:sz="4" w:space="0" w:color="auto"/>
            </w:tcBorders>
          </w:tcPr>
          <w:p w14:paraId="01BE205B" w14:textId="77777777" w:rsidR="00567D4B"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75EBF03D" w14:textId="77777777" w:rsidR="00567D4B" w:rsidRPr="00BF2A73" w:rsidRDefault="00567D4B" w:rsidP="00B33C08">
            <w:pPr>
              <w:spacing w:line="259" w:lineRule="auto"/>
              <w:rPr>
                <w:rFonts w:asciiTheme="minorHAnsi" w:hAnsiTheme="minorHAnsi"/>
                <w:b/>
              </w:rPr>
            </w:pPr>
          </w:p>
        </w:tc>
        <w:tc>
          <w:tcPr>
            <w:tcW w:w="2955" w:type="dxa"/>
            <w:tcBorders>
              <w:top w:val="single" w:sz="4" w:space="0" w:color="000000"/>
              <w:left w:val="single" w:sz="4" w:space="0" w:color="auto"/>
              <w:bottom w:val="single" w:sz="4" w:space="0" w:color="auto"/>
              <w:right w:val="single" w:sz="4" w:space="0" w:color="auto"/>
            </w:tcBorders>
          </w:tcPr>
          <w:p w14:paraId="776C424E" w14:textId="77777777" w:rsidR="00567D4B" w:rsidRPr="00DB2063" w:rsidRDefault="00567D4B" w:rsidP="00B33C08">
            <w:pPr>
              <w:spacing w:after="160" w:line="259" w:lineRule="auto"/>
              <w:rPr>
                <w:rFonts w:asciiTheme="minorHAnsi" w:hAnsiTheme="minorHAnsi" w:cstheme="minorHAnsi"/>
                <w:b/>
                <w:bCs/>
                <w:sz w:val="22"/>
                <w:szCs w:val="22"/>
                <w:u w:val="single"/>
              </w:rPr>
            </w:pPr>
            <w:r w:rsidRPr="00DB2063">
              <w:rPr>
                <w:rFonts w:asciiTheme="minorHAnsi" w:hAnsiTheme="minorHAnsi" w:cstheme="minorHAnsi"/>
                <w:b/>
                <w:bCs/>
                <w:sz w:val="22"/>
                <w:szCs w:val="22"/>
                <w:u w:val="single"/>
              </w:rPr>
              <w:t>Business User:</w:t>
            </w:r>
          </w:p>
          <w:p w14:paraId="0F389BB5" w14:textId="77777777" w:rsidR="00567D4B" w:rsidRPr="00DB2063" w:rsidRDefault="00567D4B" w:rsidP="00B33C08">
            <w:pPr>
              <w:spacing w:line="259" w:lineRule="auto"/>
              <w:rPr>
                <w:rFonts w:asciiTheme="minorHAnsi" w:hAnsiTheme="minorHAnsi" w:cstheme="minorHAnsi"/>
                <w:i/>
                <w:iCs/>
                <w:sz w:val="22"/>
                <w:szCs w:val="22"/>
              </w:rPr>
            </w:pPr>
            <w:r w:rsidRPr="00DB2063">
              <w:rPr>
                <w:rFonts w:asciiTheme="minorHAnsi" w:hAnsiTheme="minorHAnsi" w:cstheme="minorHAnsi"/>
                <w:i/>
                <w:iCs/>
                <w:sz w:val="22"/>
                <w:szCs w:val="22"/>
              </w:rPr>
              <w:t xml:space="preserve">As per Business User Script </w:t>
            </w:r>
          </w:p>
          <w:p w14:paraId="09BA1B7D" w14:textId="77777777" w:rsidR="00567D4B" w:rsidRPr="00DB2063" w:rsidRDefault="00567D4B" w:rsidP="00B33C08">
            <w:pPr>
              <w:spacing w:line="259" w:lineRule="auto"/>
              <w:rPr>
                <w:rFonts w:asciiTheme="minorHAnsi" w:hAnsiTheme="minorHAnsi"/>
                <w:b/>
                <w:bCs/>
                <w:i/>
                <w:iCs/>
              </w:rPr>
            </w:pPr>
          </w:p>
        </w:tc>
        <w:tc>
          <w:tcPr>
            <w:tcW w:w="1170" w:type="dxa"/>
            <w:tcBorders>
              <w:top w:val="single" w:sz="4" w:space="0" w:color="auto"/>
              <w:left w:val="single" w:sz="4" w:space="0" w:color="auto"/>
              <w:bottom w:val="single" w:sz="4" w:space="0" w:color="auto"/>
              <w:right w:val="single" w:sz="4" w:space="0" w:color="auto"/>
            </w:tcBorders>
          </w:tcPr>
          <w:p w14:paraId="43BD4EBF" w14:textId="77777777" w:rsidR="00567D4B" w:rsidRPr="00DB2063" w:rsidRDefault="00567D4B" w:rsidP="00B33C08">
            <w:pPr>
              <w:spacing w:after="160" w:line="259" w:lineRule="auto"/>
              <w:rPr>
                <w:rFonts w:asciiTheme="minorHAnsi" w:hAnsiTheme="minorHAnsi"/>
                <w:sz w:val="22"/>
                <w:szCs w:val="22"/>
              </w:rPr>
            </w:pPr>
            <w:r w:rsidRPr="00DB2063">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5082C20A" w14:textId="77777777" w:rsidR="00567D4B" w:rsidRPr="00DB2063"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435ACC81" w14:textId="77777777" w:rsidR="00567D4B" w:rsidRPr="00AE28A2" w:rsidRDefault="00567D4B" w:rsidP="00B33C08">
            <w:pPr>
              <w:spacing w:after="160" w:line="259" w:lineRule="auto"/>
              <w:jc w:val="center"/>
              <w:rPr>
                <w:rFonts w:asciiTheme="minorHAnsi" w:hAnsiTheme="minorHAnsi" w:cstheme="minorHAnsi"/>
                <w:b/>
                <w:bCs/>
              </w:rPr>
            </w:pPr>
            <w:r>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0D6446A9" w14:textId="77777777" w:rsidR="00567D4B"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5AF7740B" w14:textId="77777777" w:rsidR="00567D4B" w:rsidRPr="00644465"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tcBorders>
              <w:left w:val="single" w:sz="4" w:space="0" w:color="auto"/>
              <w:bottom w:val="single" w:sz="4" w:space="0" w:color="auto"/>
              <w:right w:val="single" w:sz="4" w:space="0" w:color="auto"/>
            </w:tcBorders>
          </w:tcPr>
          <w:p w14:paraId="622BC21B" w14:textId="77777777" w:rsidR="00567D4B" w:rsidRDefault="00567D4B" w:rsidP="00B33C08">
            <w:pPr>
              <w:spacing w:line="259" w:lineRule="auto"/>
              <w:rPr>
                <w:rFonts w:asciiTheme="minorHAnsi" w:hAnsiTheme="minorHAnsi"/>
                <w:sz w:val="22"/>
                <w:szCs w:val="22"/>
              </w:rPr>
            </w:pPr>
          </w:p>
        </w:tc>
      </w:tr>
      <w:tr w:rsidR="00567D4B" w:rsidRPr="0084218D" w14:paraId="4B56151E" w14:textId="77777777" w:rsidTr="002C0EE0">
        <w:tc>
          <w:tcPr>
            <w:tcW w:w="714" w:type="dxa"/>
            <w:vMerge w:val="restart"/>
            <w:tcBorders>
              <w:top w:val="single" w:sz="4" w:space="0" w:color="auto"/>
              <w:left w:val="single" w:sz="4" w:space="0" w:color="auto"/>
              <w:bottom w:val="single" w:sz="4" w:space="0" w:color="auto"/>
              <w:right w:val="single" w:sz="4" w:space="0" w:color="auto"/>
            </w:tcBorders>
          </w:tcPr>
          <w:p w14:paraId="13D649BA" w14:textId="77777777" w:rsidR="00567D4B" w:rsidRPr="0084218D" w:rsidRDefault="00567D4B" w:rsidP="00B33C08">
            <w:pPr>
              <w:spacing w:after="160" w:line="259" w:lineRule="auto"/>
              <w:rPr>
                <w:rFonts w:asciiTheme="minorHAnsi" w:hAnsiTheme="minorHAnsi"/>
                <w:sz w:val="22"/>
                <w:szCs w:val="22"/>
              </w:rPr>
            </w:pPr>
            <w:r w:rsidRPr="00F10AD4">
              <w:rPr>
                <w:rFonts w:asciiTheme="minorHAnsi" w:hAnsiTheme="minorHAnsi"/>
                <w:sz w:val="22"/>
                <w:szCs w:val="22"/>
              </w:rPr>
              <w:t>84.</w:t>
            </w:r>
            <w:r>
              <w:rPr>
                <w:rFonts w:asciiTheme="minorHAnsi" w:hAnsiTheme="minorHAnsi"/>
                <w:sz w:val="22"/>
                <w:szCs w:val="22"/>
              </w:rPr>
              <w:t>7</w:t>
            </w:r>
          </w:p>
        </w:tc>
        <w:tc>
          <w:tcPr>
            <w:tcW w:w="2442" w:type="dxa"/>
            <w:vMerge w:val="restart"/>
            <w:tcBorders>
              <w:top w:val="single" w:sz="4" w:space="0" w:color="auto"/>
              <w:left w:val="single" w:sz="4" w:space="0" w:color="auto"/>
              <w:bottom w:val="single" w:sz="4" w:space="0" w:color="auto"/>
              <w:right w:val="single" w:sz="4" w:space="0" w:color="auto"/>
            </w:tcBorders>
          </w:tcPr>
          <w:p w14:paraId="1ED730B3" w14:textId="77777777" w:rsidR="00567D4B" w:rsidRPr="0084218D" w:rsidRDefault="00567D4B" w:rsidP="00B33C08">
            <w:pPr>
              <w:spacing w:line="259" w:lineRule="auto"/>
              <w:rPr>
                <w:rFonts w:asciiTheme="minorHAnsi" w:hAnsiTheme="minorHAnsi"/>
                <w:b/>
              </w:rPr>
            </w:pPr>
            <w:proofErr w:type="spellStart"/>
            <w:r w:rsidRPr="0084218D">
              <w:rPr>
                <w:rFonts w:asciiTheme="minorHAnsi" w:hAnsiTheme="minorHAnsi"/>
                <w:b/>
              </w:rPr>
              <w:t>BASys</w:t>
            </w:r>
            <w:proofErr w:type="spellEnd"/>
            <w:r w:rsidRPr="0084218D">
              <w:rPr>
                <w:rFonts w:asciiTheme="minorHAnsi" w:hAnsiTheme="minorHAnsi"/>
                <w:b/>
              </w:rPr>
              <w:t xml:space="preserve"> </w:t>
            </w:r>
          </w:p>
          <w:p w14:paraId="40740B7C"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4 hours)</w:t>
            </w:r>
          </w:p>
          <w:p w14:paraId="3EE96053" w14:textId="77777777" w:rsidR="00567D4B" w:rsidRPr="0084218D" w:rsidRDefault="00567D4B" w:rsidP="00B33C08">
            <w:pPr>
              <w:spacing w:line="259" w:lineRule="auto"/>
              <w:rPr>
                <w:rFonts w:asciiTheme="minorHAnsi" w:hAnsiTheme="minorHAnsi"/>
                <w:sz w:val="22"/>
                <w:szCs w:val="22"/>
              </w:rPr>
            </w:pPr>
          </w:p>
          <w:p w14:paraId="1A21268C" w14:textId="77777777" w:rsidR="00567D4B" w:rsidRPr="0084218D" w:rsidRDefault="00567D4B" w:rsidP="00B33C08">
            <w:pPr>
              <w:spacing w:line="259" w:lineRule="auto"/>
              <w:rPr>
                <w:rFonts w:asciiTheme="minorHAnsi" w:hAnsiTheme="minorHAnsi"/>
                <w:b/>
              </w:rPr>
            </w:pPr>
            <w:r w:rsidRPr="0084218D">
              <w:rPr>
                <w:rFonts w:asciiTheme="minorHAnsi" w:hAnsiTheme="minorHAnsi"/>
                <w:b/>
                <w:sz w:val="22"/>
                <w:szCs w:val="22"/>
              </w:rPr>
              <w:t xml:space="preserve"> </w:t>
            </w:r>
          </w:p>
        </w:tc>
        <w:tc>
          <w:tcPr>
            <w:tcW w:w="2955" w:type="dxa"/>
            <w:tcBorders>
              <w:top w:val="single" w:sz="4" w:space="0" w:color="auto"/>
              <w:left w:val="single" w:sz="4" w:space="0" w:color="auto"/>
              <w:bottom w:val="single" w:sz="4" w:space="0" w:color="auto"/>
              <w:right w:val="single" w:sz="4" w:space="0" w:color="auto"/>
            </w:tcBorders>
          </w:tcPr>
          <w:p w14:paraId="04D08CE6" w14:textId="77777777" w:rsidR="00567D4B" w:rsidRPr="0084218D" w:rsidRDefault="00567D4B" w:rsidP="00B33C08">
            <w:pPr>
              <w:spacing w:line="259" w:lineRule="auto"/>
              <w:rPr>
                <w:rFonts w:asciiTheme="minorHAnsi" w:hAnsiTheme="minorHAnsi"/>
                <w:b/>
                <w:bCs/>
                <w:u w:val="single"/>
              </w:rPr>
            </w:pPr>
            <w:r w:rsidRPr="0084218D">
              <w:rPr>
                <w:rFonts w:asciiTheme="minorHAnsi" w:hAnsiTheme="minorHAnsi"/>
                <w:b/>
                <w:bCs/>
                <w:sz w:val="22"/>
                <w:szCs w:val="22"/>
                <w:u w:val="single"/>
              </w:rPr>
              <w:t>ITD SME</w:t>
            </w:r>
          </w:p>
          <w:p w14:paraId="4FBA0455"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2E45143C" w14:textId="77777777" w:rsidR="00567D4B" w:rsidRPr="0084218D" w:rsidRDefault="00567D4B" w:rsidP="00B33C08">
            <w:pPr>
              <w:spacing w:line="259" w:lineRule="auto"/>
              <w:rPr>
                <w:rFonts w:asciiTheme="minorHAnsi" w:hAnsiTheme="minorHAnsi"/>
                <w:b/>
                <w:sz w:val="22"/>
                <w:szCs w:val="22"/>
              </w:rPr>
            </w:pPr>
          </w:p>
          <w:p w14:paraId="2B261618" w14:textId="77777777" w:rsidR="00567D4B" w:rsidRPr="0084218D" w:rsidRDefault="00567D4B" w:rsidP="00B33C08">
            <w:pPr>
              <w:spacing w:line="259" w:lineRule="auto"/>
              <w:ind w:right="170"/>
              <w:rPr>
                <w:rFonts w:asciiTheme="minorHAnsi" w:hAnsiTheme="minorHAnsi"/>
                <w:b/>
                <w:bCs/>
                <w:i/>
                <w:iCs/>
                <w:sz w:val="22"/>
                <w:szCs w:val="22"/>
              </w:rPr>
            </w:pPr>
          </w:p>
          <w:p w14:paraId="6F2A5774" w14:textId="77777777" w:rsidR="00567D4B" w:rsidRPr="0084218D" w:rsidRDefault="00567D4B" w:rsidP="00B33C08">
            <w:pPr>
              <w:spacing w:line="259" w:lineRule="auto"/>
              <w:ind w:right="170"/>
              <w:rPr>
                <w:rFonts w:asciiTheme="minorHAnsi" w:hAnsiTheme="minorHAnsi"/>
                <w:b/>
                <w:bCs/>
                <w:i/>
                <w:iCs/>
                <w:sz w:val="22"/>
                <w:szCs w:val="22"/>
              </w:rPr>
            </w:pPr>
          </w:p>
          <w:p w14:paraId="4669FAF2" w14:textId="77777777" w:rsidR="00567D4B" w:rsidRPr="0084218D" w:rsidRDefault="00567D4B" w:rsidP="00B33C08">
            <w:pPr>
              <w:pStyle w:val="ListParagraph"/>
              <w:spacing w:line="259" w:lineRule="auto"/>
              <w:ind w:left="480"/>
              <w:rPr>
                <w:rFonts w:asciiTheme="minorHAnsi" w:hAnsiTheme="minorHAnsi"/>
              </w:rPr>
            </w:pPr>
          </w:p>
        </w:tc>
        <w:tc>
          <w:tcPr>
            <w:tcW w:w="1170" w:type="dxa"/>
            <w:tcBorders>
              <w:top w:val="single" w:sz="4" w:space="0" w:color="auto"/>
              <w:left w:val="single" w:sz="4" w:space="0" w:color="auto"/>
              <w:bottom w:val="single" w:sz="4" w:space="0" w:color="auto"/>
              <w:right w:val="single" w:sz="4" w:space="0" w:color="auto"/>
            </w:tcBorders>
          </w:tcPr>
          <w:p w14:paraId="6ACCEEDA"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52F41256"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787051DE" w14:textId="77777777" w:rsidR="00567D4B" w:rsidRPr="005E0619" w:rsidRDefault="00567D4B" w:rsidP="00B33C08">
            <w:pPr>
              <w:spacing w:line="254" w:lineRule="auto"/>
              <w:ind w:right="42"/>
              <w:jc w:val="center"/>
              <w:rPr>
                <w:rFonts w:ascii="Calibri" w:eastAsia="Calibri" w:hAnsi="Calibri"/>
                <w:sz w:val="22"/>
                <w:szCs w:val="22"/>
              </w:rPr>
            </w:pPr>
            <w:r w:rsidRPr="005E0619">
              <w:rPr>
                <w:rFonts w:ascii="Calibri" w:eastAsia="Calibri" w:hAnsi="Calibri"/>
                <w:b/>
                <w:sz w:val="22"/>
                <w:szCs w:val="22"/>
              </w:rPr>
              <w:t xml:space="preserve">Harman </w:t>
            </w:r>
          </w:p>
          <w:p w14:paraId="0801AFAE" w14:textId="77777777" w:rsidR="00567D4B" w:rsidRPr="005E0619" w:rsidRDefault="00567D4B" w:rsidP="00B33C08">
            <w:pPr>
              <w:spacing w:line="254" w:lineRule="auto"/>
              <w:ind w:right="91"/>
              <w:jc w:val="center"/>
              <w:rPr>
                <w:rFonts w:ascii="Calibri" w:eastAsia="Calibri" w:hAnsi="Calibri"/>
                <w:sz w:val="22"/>
                <w:szCs w:val="22"/>
              </w:rPr>
            </w:pPr>
            <w:proofErr w:type="spellStart"/>
            <w:r w:rsidRPr="005E0619">
              <w:rPr>
                <w:rFonts w:ascii="Calibri" w:eastAsia="Calibri" w:hAnsi="Calibri"/>
                <w:b/>
                <w:sz w:val="22"/>
                <w:szCs w:val="22"/>
              </w:rPr>
              <w:t>Zulkifli</w:t>
            </w:r>
            <w:proofErr w:type="spellEnd"/>
            <w:r w:rsidRPr="005E0619">
              <w:rPr>
                <w:rFonts w:ascii="Calibri" w:eastAsia="Calibri" w:hAnsi="Calibri"/>
                <w:b/>
                <w:sz w:val="22"/>
                <w:szCs w:val="22"/>
              </w:rPr>
              <w:t xml:space="preserve"> </w:t>
            </w:r>
          </w:p>
          <w:p w14:paraId="43BD6DC4"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5528E3F3"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1CBDC2C3"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36E57261" w14:textId="77777777" w:rsidR="00567D4B" w:rsidRPr="0084218D" w:rsidRDefault="00567D4B" w:rsidP="00B33C08">
            <w:pPr>
              <w:spacing w:after="1" w:line="239" w:lineRule="auto"/>
              <w:jc w:val="center"/>
              <w:rPr>
                <w:rFonts w:asciiTheme="minorHAnsi" w:hAnsiTheme="minorHAnsi"/>
                <w:b/>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1B61CE47" w14:textId="77777777" w:rsidR="00567D4B" w:rsidRPr="005E0619" w:rsidRDefault="00567D4B" w:rsidP="00B33C08">
            <w:pPr>
              <w:spacing w:line="254" w:lineRule="auto"/>
              <w:ind w:right="27"/>
              <w:jc w:val="center"/>
              <w:rPr>
                <w:rFonts w:ascii="Calibri" w:eastAsia="Calibri" w:hAnsi="Calibri"/>
                <w:sz w:val="22"/>
                <w:szCs w:val="22"/>
              </w:rPr>
            </w:pPr>
            <w:proofErr w:type="spellStart"/>
            <w:r w:rsidRPr="005E0619">
              <w:rPr>
                <w:rFonts w:ascii="Calibri" w:eastAsia="Calibri" w:hAnsi="Calibri"/>
                <w:b/>
                <w:sz w:val="22"/>
                <w:szCs w:val="22"/>
              </w:rPr>
              <w:t>Mohd</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Azreen</w:t>
            </w:r>
            <w:proofErr w:type="spellEnd"/>
            <w:r w:rsidRPr="005E0619">
              <w:rPr>
                <w:rFonts w:ascii="Calibri" w:eastAsia="Calibri" w:hAnsi="Calibri"/>
                <w:b/>
                <w:sz w:val="22"/>
                <w:szCs w:val="22"/>
              </w:rPr>
              <w:t xml:space="preserve"> </w:t>
            </w:r>
          </w:p>
          <w:p w14:paraId="123347DF" w14:textId="77777777" w:rsidR="00567D4B" w:rsidRPr="005E0619" w:rsidRDefault="00567D4B" w:rsidP="00B33C08">
            <w:pPr>
              <w:spacing w:line="254" w:lineRule="auto"/>
              <w:ind w:right="74"/>
              <w:jc w:val="center"/>
              <w:rPr>
                <w:rFonts w:ascii="Calibri" w:eastAsia="Calibri" w:hAnsi="Calibri"/>
                <w:sz w:val="22"/>
                <w:szCs w:val="22"/>
              </w:rPr>
            </w:pPr>
            <w:r w:rsidRPr="005E0619">
              <w:rPr>
                <w:rFonts w:ascii="Calibri" w:eastAsia="Calibri" w:hAnsi="Calibri"/>
                <w:b/>
                <w:sz w:val="22"/>
                <w:szCs w:val="22"/>
              </w:rPr>
              <w:t xml:space="preserve">Othman </w:t>
            </w:r>
          </w:p>
          <w:p w14:paraId="5458F3D4"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738EE03B"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4B3D3DEE"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077DAF1A" w14:textId="77777777" w:rsidR="00567D4B" w:rsidRPr="005E0619" w:rsidRDefault="00567D4B" w:rsidP="00B33C08">
            <w:pPr>
              <w:spacing w:after="5" w:line="235" w:lineRule="auto"/>
              <w:jc w:val="center"/>
              <w:rPr>
                <w:rFonts w:ascii="Calibri" w:eastAsia="Calibri" w:hAnsi="Calibri"/>
                <w:sz w:val="22"/>
                <w:szCs w:val="22"/>
              </w:rPr>
            </w:pPr>
          </w:p>
          <w:p w14:paraId="7BB3318A" w14:textId="77777777" w:rsidR="00567D4B" w:rsidRPr="0084218D" w:rsidRDefault="00567D4B" w:rsidP="00B33C08">
            <w:pPr>
              <w:spacing w:line="259" w:lineRule="auto"/>
              <w:ind w:left="24"/>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248064B5"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6CA44B0B"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75DFD649" w14:textId="77777777" w:rsidR="00567D4B" w:rsidRPr="0084218D" w:rsidRDefault="00567D4B" w:rsidP="00B33C08">
            <w:pPr>
              <w:spacing w:line="259" w:lineRule="auto"/>
              <w:ind w:left="106"/>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w:t>
            </w:r>
            <w:r w:rsidRPr="0084218D">
              <w:rPr>
                <w:rFonts w:asciiTheme="minorHAnsi" w:hAnsiTheme="minorHAnsi"/>
                <w:sz w:val="22"/>
                <w:szCs w:val="22"/>
              </w:rPr>
              <w:t>.</w:t>
            </w:r>
            <w:r>
              <w:rPr>
                <w:rFonts w:asciiTheme="minorHAnsi" w:hAnsiTheme="minorHAnsi"/>
                <w:sz w:val="22"/>
                <w:szCs w:val="22"/>
              </w:rPr>
              <w:t>6</w:t>
            </w:r>
          </w:p>
          <w:p w14:paraId="272CA0F0" w14:textId="77777777" w:rsidR="00567D4B" w:rsidRPr="0084218D" w:rsidRDefault="00567D4B" w:rsidP="00B33C08">
            <w:pPr>
              <w:spacing w:line="259" w:lineRule="auto"/>
              <w:ind w:left="106"/>
              <w:rPr>
                <w:rFonts w:asciiTheme="minorHAnsi" w:hAnsiTheme="minorHAnsi"/>
                <w:sz w:val="22"/>
                <w:szCs w:val="22"/>
              </w:rPr>
            </w:pPr>
            <w:r w:rsidRPr="0084218D">
              <w:rPr>
                <w:rFonts w:asciiTheme="minorHAnsi" w:hAnsiTheme="minorHAnsi"/>
                <w:sz w:val="22"/>
                <w:szCs w:val="22"/>
              </w:rPr>
              <w:t xml:space="preserve">(Bring Up </w:t>
            </w:r>
            <w:proofErr w:type="spellStart"/>
            <w:r w:rsidRPr="0084218D">
              <w:rPr>
                <w:rFonts w:asciiTheme="minorHAnsi" w:hAnsiTheme="minorHAnsi"/>
                <w:sz w:val="22"/>
                <w:szCs w:val="22"/>
              </w:rPr>
              <w:t>BASys</w:t>
            </w:r>
            <w:proofErr w:type="spellEnd"/>
            <w:r w:rsidRPr="0084218D">
              <w:rPr>
                <w:rFonts w:asciiTheme="minorHAnsi" w:hAnsiTheme="minorHAnsi"/>
                <w:sz w:val="22"/>
                <w:szCs w:val="22"/>
              </w:rPr>
              <w:t>)</w:t>
            </w:r>
          </w:p>
          <w:p w14:paraId="7626D8BF" w14:textId="77777777" w:rsidR="00567D4B" w:rsidRPr="0084218D" w:rsidRDefault="00567D4B" w:rsidP="00B33C08">
            <w:pPr>
              <w:spacing w:line="259" w:lineRule="auto"/>
              <w:rPr>
                <w:rFonts w:asciiTheme="minorHAnsi" w:hAnsiTheme="minorHAnsi"/>
                <w:sz w:val="22"/>
                <w:szCs w:val="22"/>
              </w:rPr>
            </w:pPr>
          </w:p>
        </w:tc>
      </w:tr>
      <w:tr w:rsidR="00567D4B" w:rsidRPr="0084218D" w14:paraId="29FCCF92" w14:textId="77777777" w:rsidTr="002C0EE0">
        <w:tc>
          <w:tcPr>
            <w:tcW w:w="714" w:type="dxa"/>
            <w:vMerge/>
            <w:tcBorders>
              <w:top w:val="single" w:sz="4" w:space="0" w:color="auto"/>
              <w:left w:val="single" w:sz="4" w:space="0" w:color="auto"/>
              <w:bottom w:val="single" w:sz="4" w:space="0" w:color="auto"/>
              <w:right w:val="single" w:sz="4" w:space="0" w:color="auto"/>
            </w:tcBorders>
          </w:tcPr>
          <w:p w14:paraId="4074F1F2" w14:textId="77777777" w:rsidR="00567D4B" w:rsidRPr="0084218D"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6172A6C8" w14:textId="77777777" w:rsidR="00567D4B" w:rsidRPr="0084218D" w:rsidRDefault="00567D4B" w:rsidP="00B33C08">
            <w:pPr>
              <w:spacing w:line="259" w:lineRule="auto"/>
              <w:rPr>
                <w:rFonts w:asciiTheme="minorHAnsi" w:hAnsiTheme="minorHAnsi"/>
                <w:b/>
              </w:rPr>
            </w:pPr>
          </w:p>
        </w:tc>
        <w:tc>
          <w:tcPr>
            <w:tcW w:w="2955" w:type="dxa"/>
            <w:tcBorders>
              <w:top w:val="single" w:sz="4" w:space="0" w:color="auto"/>
              <w:left w:val="single" w:sz="4" w:space="0" w:color="auto"/>
              <w:bottom w:val="single" w:sz="4" w:space="0" w:color="000000"/>
              <w:right w:val="single" w:sz="4" w:space="0" w:color="000000"/>
            </w:tcBorders>
          </w:tcPr>
          <w:p w14:paraId="067526A5" w14:textId="77777777" w:rsidR="00567D4B" w:rsidRPr="0084218D" w:rsidRDefault="00567D4B" w:rsidP="00B33C08">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57582F34" w14:textId="77777777" w:rsidR="00567D4B" w:rsidRPr="0084218D" w:rsidRDefault="00567D4B" w:rsidP="00B33C08">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6D17BE9F" w14:textId="77777777" w:rsidR="00567D4B" w:rsidRPr="0084218D" w:rsidRDefault="00567D4B" w:rsidP="00B33C08">
            <w:pPr>
              <w:spacing w:line="259" w:lineRule="auto"/>
              <w:rPr>
                <w:rFonts w:asciiTheme="minorHAnsi" w:hAnsiTheme="minorHAnsi"/>
              </w:rPr>
            </w:pPr>
          </w:p>
        </w:tc>
        <w:tc>
          <w:tcPr>
            <w:tcW w:w="1170" w:type="dxa"/>
            <w:tcBorders>
              <w:top w:val="single" w:sz="4" w:space="0" w:color="auto"/>
              <w:left w:val="single" w:sz="4" w:space="0" w:color="000000"/>
              <w:bottom w:val="single" w:sz="4" w:space="0" w:color="000000"/>
              <w:right w:val="single" w:sz="4" w:space="0" w:color="000000"/>
            </w:tcBorders>
          </w:tcPr>
          <w:p w14:paraId="42F8C6B5" w14:textId="77777777" w:rsidR="00567D4B" w:rsidRPr="0084218D" w:rsidRDefault="00567D4B" w:rsidP="00B33C08">
            <w:pPr>
              <w:spacing w:after="160" w:line="259" w:lineRule="auto"/>
              <w:rPr>
                <w:rFonts w:asciiTheme="minorHAnsi" w:hAnsiTheme="minorHAnsi"/>
                <w:sz w:val="22"/>
                <w:szCs w:val="22"/>
              </w:rPr>
            </w:pPr>
          </w:p>
          <w:p w14:paraId="5CEBEBCA" w14:textId="77777777" w:rsidR="00567D4B" w:rsidRPr="0084218D" w:rsidRDefault="00567D4B" w:rsidP="00B33C08">
            <w:pPr>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61C17CA6" w14:textId="77777777" w:rsidR="00567D4B" w:rsidRPr="0084218D"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56D7C518" w14:textId="77777777" w:rsidR="00567D4B" w:rsidRPr="00AE28A2" w:rsidRDefault="00567D4B" w:rsidP="00B33C08">
            <w:pPr>
              <w:spacing w:after="160" w:line="259" w:lineRule="auto"/>
              <w:jc w:val="center"/>
              <w:rPr>
                <w:rFonts w:asciiTheme="minorHAnsi" w:hAnsiTheme="minorHAnsi" w:cstheme="minorHAnsi"/>
                <w:b/>
                <w:bCs/>
              </w:rPr>
            </w:pPr>
            <w:r>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2EB10CED" w14:textId="77777777" w:rsidR="00567D4B" w:rsidRPr="0084218D" w:rsidRDefault="00567D4B" w:rsidP="00B33C08">
            <w:pPr>
              <w:spacing w:after="160" w:line="259" w:lineRule="auto"/>
              <w:rPr>
                <w:rFonts w:asciiTheme="minorHAnsi" w:hAnsiTheme="minorHAnsi"/>
                <w:sz w:val="22"/>
                <w:szCs w:val="22"/>
              </w:rPr>
            </w:pPr>
          </w:p>
        </w:tc>
        <w:tc>
          <w:tcPr>
            <w:tcW w:w="810" w:type="dxa"/>
            <w:tcBorders>
              <w:top w:val="single" w:sz="4" w:space="0" w:color="auto"/>
              <w:left w:val="single" w:sz="4" w:space="0" w:color="auto"/>
              <w:bottom w:val="single" w:sz="4" w:space="0" w:color="auto"/>
              <w:right w:val="single" w:sz="4" w:space="0" w:color="auto"/>
            </w:tcBorders>
          </w:tcPr>
          <w:p w14:paraId="5949A674" w14:textId="77777777" w:rsidR="00567D4B" w:rsidRPr="0084218D" w:rsidRDefault="00567D4B" w:rsidP="00B33C08">
            <w:pPr>
              <w:spacing w:after="160" w:line="259" w:lineRule="auto"/>
              <w:rPr>
                <w:rFonts w:asciiTheme="minorHAnsi" w:hAnsiTheme="minorHAnsi"/>
                <w:sz w:val="22"/>
                <w:szCs w:val="22"/>
              </w:rPr>
            </w:pPr>
          </w:p>
        </w:tc>
        <w:tc>
          <w:tcPr>
            <w:tcW w:w="1578" w:type="dxa"/>
            <w:tcBorders>
              <w:top w:val="single" w:sz="4" w:space="0" w:color="auto"/>
              <w:left w:val="single" w:sz="4" w:space="0" w:color="auto"/>
              <w:bottom w:val="single" w:sz="4" w:space="0" w:color="auto"/>
              <w:right w:val="single" w:sz="4" w:space="0" w:color="auto"/>
            </w:tcBorders>
          </w:tcPr>
          <w:p w14:paraId="79839F7B" w14:textId="77777777" w:rsidR="00567D4B" w:rsidRPr="0084218D" w:rsidRDefault="00567D4B" w:rsidP="00B33C08">
            <w:pPr>
              <w:spacing w:line="259" w:lineRule="auto"/>
              <w:ind w:left="106"/>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w:t>
            </w:r>
            <w:r w:rsidRPr="0084218D">
              <w:rPr>
                <w:rFonts w:asciiTheme="minorHAnsi" w:hAnsiTheme="minorHAnsi"/>
                <w:sz w:val="22"/>
                <w:szCs w:val="22"/>
              </w:rPr>
              <w:t>.</w:t>
            </w:r>
            <w:r>
              <w:rPr>
                <w:rFonts w:asciiTheme="minorHAnsi" w:hAnsiTheme="minorHAnsi"/>
                <w:sz w:val="22"/>
                <w:szCs w:val="22"/>
              </w:rPr>
              <w:t>6</w:t>
            </w:r>
          </w:p>
          <w:p w14:paraId="498A2EBD" w14:textId="77777777" w:rsidR="00567D4B" w:rsidRPr="0084218D" w:rsidRDefault="00567D4B" w:rsidP="00B33C08">
            <w:pPr>
              <w:spacing w:line="259" w:lineRule="auto"/>
              <w:ind w:left="106"/>
              <w:rPr>
                <w:rFonts w:asciiTheme="minorHAnsi" w:hAnsiTheme="minorHAnsi"/>
                <w:sz w:val="22"/>
                <w:szCs w:val="22"/>
              </w:rPr>
            </w:pPr>
            <w:r w:rsidRPr="0084218D">
              <w:rPr>
                <w:rFonts w:asciiTheme="minorHAnsi" w:hAnsiTheme="minorHAnsi"/>
                <w:sz w:val="22"/>
                <w:szCs w:val="22"/>
              </w:rPr>
              <w:t xml:space="preserve">(Bring Up </w:t>
            </w:r>
            <w:proofErr w:type="spellStart"/>
            <w:r w:rsidRPr="0084218D">
              <w:rPr>
                <w:rFonts w:asciiTheme="minorHAnsi" w:hAnsiTheme="minorHAnsi"/>
                <w:sz w:val="22"/>
                <w:szCs w:val="22"/>
              </w:rPr>
              <w:t>BASys</w:t>
            </w:r>
            <w:proofErr w:type="spellEnd"/>
            <w:r w:rsidRPr="0084218D">
              <w:rPr>
                <w:rFonts w:asciiTheme="minorHAnsi" w:hAnsiTheme="minorHAnsi"/>
                <w:sz w:val="22"/>
                <w:szCs w:val="22"/>
              </w:rPr>
              <w:t>)</w:t>
            </w:r>
          </w:p>
          <w:p w14:paraId="552FE8A4" w14:textId="77777777" w:rsidR="00567D4B" w:rsidRPr="0084218D" w:rsidRDefault="00567D4B" w:rsidP="00B33C08">
            <w:pPr>
              <w:spacing w:line="259" w:lineRule="auto"/>
              <w:ind w:left="106"/>
              <w:rPr>
                <w:rFonts w:asciiTheme="minorHAnsi" w:hAnsiTheme="minorHAnsi"/>
                <w:sz w:val="22"/>
                <w:szCs w:val="22"/>
              </w:rPr>
            </w:pPr>
          </w:p>
        </w:tc>
      </w:tr>
      <w:tr w:rsidR="00567D4B" w:rsidRPr="002C775D" w14:paraId="669FCBD8" w14:textId="77777777" w:rsidTr="002C0EE0">
        <w:tc>
          <w:tcPr>
            <w:tcW w:w="714" w:type="dxa"/>
            <w:vMerge w:val="restart"/>
            <w:tcBorders>
              <w:top w:val="single" w:sz="4" w:space="0" w:color="auto"/>
              <w:left w:val="single" w:sz="4" w:space="0" w:color="auto"/>
              <w:bottom w:val="single" w:sz="4" w:space="0" w:color="auto"/>
              <w:right w:val="single" w:sz="4" w:space="0" w:color="auto"/>
            </w:tcBorders>
          </w:tcPr>
          <w:p w14:paraId="62B3CE68" w14:textId="77777777" w:rsidR="00567D4B" w:rsidRPr="0084218D" w:rsidRDefault="00567D4B" w:rsidP="00B33C08">
            <w:pPr>
              <w:spacing w:after="160" w:line="259" w:lineRule="auto"/>
              <w:rPr>
                <w:rFonts w:asciiTheme="minorHAnsi" w:hAnsiTheme="minorHAnsi"/>
                <w:sz w:val="22"/>
                <w:szCs w:val="22"/>
              </w:rPr>
            </w:pPr>
            <w:r w:rsidRPr="00F10AD4">
              <w:rPr>
                <w:rFonts w:asciiTheme="minorHAnsi" w:hAnsiTheme="minorHAnsi"/>
                <w:sz w:val="22"/>
                <w:szCs w:val="22"/>
              </w:rPr>
              <w:t>84.</w:t>
            </w:r>
            <w:r>
              <w:rPr>
                <w:rFonts w:asciiTheme="minorHAnsi" w:hAnsiTheme="minorHAnsi"/>
                <w:sz w:val="22"/>
                <w:szCs w:val="22"/>
              </w:rPr>
              <w:t>8</w:t>
            </w:r>
          </w:p>
        </w:tc>
        <w:tc>
          <w:tcPr>
            <w:tcW w:w="2442" w:type="dxa"/>
            <w:vMerge w:val="restart"/>
            <w:tcBorders>
              <w:top w:val="single" w:sz="4" w:space="0" w:color="auto"/>
              <w:left w:val="single" w:sz="4" w:space="0" w:color="auto"/>
              <w:bottom w:val="single" w:sz="4" w:space="0" w:color="auto"/>
              <w:right w:val="single" w:sz="4" w:space="0" w:color="auto"/>
            </w:tcBorders>
          </w:tcPr>
          <w:p w14:paraId="270258BB" w14:textId="77777777" w:rsidR="00567D4B" w:rsidRPr="0084218D" w:rsidRDefault="00567D4B" w:rsidP="00B33C08">
            <w:pPr>
              <w:ind w:right="676"/>
              <w:jc w:val="both"/>
              <w:rPr>
                <w:rFonts w:asciiTheme="minorHAnsi" w:hAnsiTheme="minorHAnsi"/>
                <w:b/>
              </w:rPr>
            </w:pPr>
            <w:r w:rsidRPr="0084218D">
              <w:rPr>
                <w:rFonts w:asciiTheme="minorHAnsi" w:hAnsiTheme="minorHAnsi"/>
                <w:b/>
              </w:rPr>
              <w:t xml:space="preserve">ITMS </w:t>
            </w:r>
          </w:p>
          <w:p w14:paraId="2012B575"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4 hours)</w:t>
            </w:r>
          </w:p>
          <w:p w14:paraId="08C813D6" w14:textId="77777777" w:rsidR="00567D4B" w:rsidRPr="0084218D" w:rsidRDefault="00567D4B" w:rsidP="00B33C08">
            <w:pPr>
              <w:spacing w:line="259" w:lineRule="auto"/>
              <w:rPr>
                <w:rFonts w:asciiTheme="minorHAnsi" w:hAnsiTheme="minorHAnsi"/>
                <w:b/>
              </w:rPr>
            </w:pPr>
          </w:p>
        </w:tc>
        <w:tc>
          <w:tcPr>
            <w:tcW w:w="2955" w:type="dxa"/>
            <w:tcBorders>
              <w:top w:val="single" w:sz="4" w:space="0" w:color="000000"/>
              <w:left w:val="single" w:sz="4" w:space="0" w:color="auto"/>
              <w:bottom w:val="single" w:sz="4" w:space="0" w:color="auto"/>
              <w:right w:val="single" w:sz="4" w:space="0" w:color="000000"/>
            </w:tcBorders>
          </w:tcPr>
          <w:p w14:paraId="7EADB368" w14:textId="77777777" w:rsidR="00567D4B" w:rsidRPr="0084218D" w:rsidRDefault="00567D4B" w:rsidP="00B33C08">
            <w:pPr>
              <w:ind w:right="676"/>
              <w:jc w:val="both"/>
              <w:rPr>
                <w:rFonts w:asciiTheme="minorHAnsi" w:hAnsiTheme="minorHAnsi"/>
                <w:b/>
                <w:u w:val="single"/>
              </w:rPr>
            </w:pPr>
            <w:r w:rsidRPr="0084218D">
              <w:rPr>
                <w:rFonts w:asciiTheme="minorHAnsi" w:hAnsiTheme="minorHAnsi"/>
                <w:b/>
                <w:bCs/>
                <w:sz w:val="22"/>
                <w:szCs w:val="22"/>
                <w:u w:val="single"/>
              </w:rPr>
              <w:t>ITD SME</w:t>
            </w:r>
          </w:p>
          <w:p w14:paraId="68C8A599" w14:textId="77777777" w:rsidR="00567D4B" w:rsidRPr="0084218D" w:rsidRDefault="00567D4B" w:rsidP="00B33C08">
            <w:pPr>
              <w:ind w:left="346" w:right="676" w:hanging="346"/>
              <w:rPr>
                <w:rFonts w:asciiTheme="minorHAnsi" w:hAnsiTheme="minorHAnsi"/>
                <w:sz w:val="22"/>
                <w:szCs w:val="22"/>
              </w:rPr>
            </w:pPr>
            <w:r w:rsidRPr="0084218D">
              <w:rPr>
                <w:rFonts w:asciiTheme="minorHAnsi" w:hAnsiTheme="minorHAnsi"/>
                <w:sz w:val="22"/>
                <w:szCs w:val="22"/>
              </w:rPr>
              <w:t xml:space="preserve">To test sign on &amp; enquiry. </w:t>
            </w:r>
          </w:p>
          <w:p w14:paraId="7485D27E" w14:textId="77777777" w:rsidR="00567D4B" w:rsidRPr="0084218D" w:rsidRDefault="00567D4B" w:rsidP="00B33C08">
            <w:pPr>
              <w:spacing w:line="259" w:lineRule="auto"/>
              <w:rPr>
                <w:rFonts w:asciiTheme="minorHAnsi" w:hAnsiTheme="minorHAnsi"/>
                <w:sz w:val="22"/>
                <w:szCs w:val="22"/>
              </w:rPr>
            </w:pPr>
          </w:p>
          <w:p w14:paraId="4CE92BE6" w14:textId="77777777" w:rsidR="00567D4B" w:rsidRPr="0084218D" w:rsidRDefault="00567D4B" w:rsidP="00B33C08">
            <w:pPr>
              <w:spacing w:line="259" w:lineRule="auto"/>
              <w:ind w:right="170"/>
              <w:rPr>
                <w:rFonts w:asciiTheme="minorHAnsi" w:hAnsiTheme="minorHAnsi"/>
                <w:b/>
                <w:bCs/>
                <w:i/>
                <w:iCs/>
                <w:sz w:val="22"/>
                <w:szCs w:val="22"/>
              </w:rPr>
            </w:pPr>
          </w:p>
          <w:p w14:paraId="284607C6" w14:textId="77777777" w:rsidR="00567D4B" w:rsidRPr="0084218D" w:rsidRDefault="00567D4B" w:rsidP="00B33C08">
            <w:pPr>
              <w:spacing w:line="259" w:lineRule="auto"/>
              <w:ind w:right="170"/>
              <w:rPr>
                <w:rFonts w:asciiTheme="minorHAnsi" w:hAnsiTheme="minorHAnsi"/>
                <w:b/>
                <w:bCs/>
                <w:i/>
                <w:iCs/>
                <w:sz w:val="22"/>
                <w:szCs w:val="22"/>
              </w:rPr>
            </w:pPr>
          </w:p>
          <w:p w14:paraId="21A4FC04" w14:textId="77777777" w:rsidR="00567D4B" w:rsidRPr="0084218D" w:rsidRDefault="00567D4B" w:rsidP="00B33C08">
            <w:pPr>
              <w:spacing w:line="259" w:lineRule="auto"/>
              <w:ind w:left="120"/>
              <w:rPr>
                <w:rFonts w:asciiTheme="minorHAnsi" w:hAnsiTheme="minorHAnsi"/>
              </w:rPr>
            </w:pPr>
          </w:p>
        </w:tc>
        <w:tc>
          <w:tcPr>
            <w:tcW w:w="1170" w:type="dxa"/>
            <w:tcBorders>
              <w:top w:val="single" w:sz="4" w:space="0" w:color="000000"/>
              <w:left w:val="single" w:sz="4" w:space="0" w:color="000000"/>
              <w:bottom w:val="single" w:sz="4" w:space="0" w:color="auto"/>
              <w:right w:val="single" w:sz="4" w:space="0" w:color="000000"/>
            </w:tcBorders>
          </w:tcPr>
          <w:p w14:paraId="5164EB10"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lastRenderedPageBreak/>
              <w:t>Successful</w:t>
            </w:r>
          </w:p>
        </w:tc>
        <w:tc>
          <w:tcPr>
            <w:tcW w:w="1350" w:type="dxa"/>
            <w:tcBorders>
              <w:top w:val="single" w:sz="4" w:space="0" w:color="000000"/>
              <w:left w:val="single" w:sz="4" w:space="0" w:color="000000"/>
              <w:bottom w:val="single" w:sz="4" w:space="0" w:color="auto"/>
              <w:right w:val="single" w:sz="4" w:space="0" w:color="000000"/>
            </w:tcBorders>
          </w:tcPr>
          <w:p w14:paraId="279A94D6"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vAlign w:val="center"/>
          </w:tcPr>
          <w:p w14:paraId="704CAF47" w14:textId="77777777" w:rsidR="00567D4B" w:rsidRPr="005E0619" w:rsidRDefault="00567D4B" w:rsidP="00B33C08">
            <w:pPr>
              <w:spacing w:line="254" w:lineRule="auto"/>
              <w:ind w:right="56"/>
              <w:jc w:val="center"/>
              <w:rPr>
                <w:rFonts w:ascii="Calibri" w:eastAsia="Calibri" w:hAnsi="Calibri"/>
                <w:sz w:val="22"/>
                <w:szCs w:val="22"/>
              </w:rPr>
            </w:pPr>
            <w:proofErr w:type="spellStart"/>
            <w:r w:rsidRPr="005E0619">
              <w:rPr>
                <w:rFonts w:ascii="Calibri" w:eastAsia="Calibri" w:hAnsi="Calibri"/>
                <w:b/>
                <w:sz w:val="22"/>
                <w:szCs w:val="22"/>
              </w:rPr>
              <w:t>Mohd</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Azreen</w:t>
            </w:r>
            <w:proofErr w:type="spellEnd"/>
          </w:p>
          <w:p w14:paraId="48ED3951" w14:textId="77777777" w:rsidR="00567D4B" w:rsidRPr="005E0619" w:rsidRDefault="00567D4B" w:rsidP="00B33C08">
            <w:pPr>
              <w:spacing w:line="254" w:lineRule="auto"/>
              <w:ind w:right="103"/>
              <w:jc w:val="center"/>
              <w:rPr>
                <w:rFonts w:ascii="Calibri" w:eastAsia="Calibri" w:hAnsi="Calibri"/>
                <w:sz w:val="22"/>
                <w:szCs w:val="22"/>
              </w:rPr>
            </w:pPr>
            <w:r w:rsidRPr="005E0619">
              <w:rPr>
                <w:rFonts w:ascii="Calibri" w:eastAsia="Calibri" w:hAnsi="Calibri"/>
                <w:b/>
                <w:sz w:val="22"/>
                <w:szCs w:val="22"/>
              </w:rPr>
              <w:t xml:space="preserve">Othman </w:t>
            </w:r>
          </w:p>
          <w:p w14:paraId="4FBCC273"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177C9072"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20BE10A6"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lastRenderedPageBreak/>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369182BA" w14:textId="77777777" w:rsidR="00567D4B" w:rsidRPr="0084218D" w:rsidRDefault="00567D4B" w:rsidP="00B33C08">
            <w:pPr>
              <w:spacing w:line="259" w:lineRule="auto"/>
              <w:ind w:right="42"/>
              <w:jc w:val="center"/>
              <w:rPr>
                <w:rFonts w:asciiTheme="minorHAnsi" w:hAnsiTheme="minorHAnsi"/>
                <w:b/>
                <w:sz w:val="22"/>
                <w:szCs w:val="22"/>
              </w:rPr>
            </w:pPr>
          </w:p>
        </w:tc>
        <w:tc>
          <w:tcPr>
            <w:tcW w:w="1530" w:type="dxa"/>
            <w:tcBorders>
              <w:top w:val="single" w:sz="4" w:space="0" w:color="000000"/>
              <w:left w:val="single" w:sz="4" w:space="0" w:color="000000"/>
              <w:bottom w:val="single" w:sz="4" w:space="0" w:color="auto"/>
              <w:right w:val="single" w:sz="4" w:space="0" w:color="auto"/>
            </w:tcBorders>
            <w:vAlign w:val="center"/>
          </w:tcPr>
          <w:p w14:paraId="0750EBEC" w14:textId="77777777" w:rsidR="00567D4B" w:rsidRPr="005E0619" w:rsidRDefault="00567D4B" w:rsidP="00B33C08">
            <w:pPr>
              <w:spacing w:line="254" w:lineRule="auto"/>
              <w:ind w:right="42"/>
              <w:jc w:val="center"/>
              <w:rPr>
                <w:rFonts w:ascii="Calibri" w:eastAsia="Calibri" w:hAnsi="Calibri"/>
                <w:sz w:val="22"/>
                <w:szCs w:val="22"/>
              </w:rPr>
            </w:pPr>
            <w:r w:rsidRPr="005E0619">
              <w:rPr>
                <w:rFonts w:ascii="Calibri" w:eastAsia="Calibri" w:hAnsi="Calibri"/>
                <w:b/>
                <w:sz w:val="22"/>
                <w:szCs w:val="22"/>
              </w:rPr>
              <w:lastRenderedPageBreak/>
              <w:t xml:space="preserve">Harman </w:t>
            </w:r>
          </w:p>
          <w:p w14:paraId="467761C0" w14:textId="77777777" w:rsidR="00567D4B" w:rsidRPr="005E0619" w:rsidRDefault="00567D4B" w:rsidP="00B33C08">
            <w:pPr>
              <w:spacing w:line="254" w:lineRule="auto"/>
              <w:ind w:right="91"/>
              <w:jc w:val="center"/>
              <w:rPr>
                <w:rFonts w:ascii="Calibri" w:eastAsia="Calibri" w:hAnsi="Calibri"/>
                <w:sz w:val="22"/>
                <w:szCs w:val="22"/>
              </w:rPr>
            </w:pPr>
            <w:proofErr w:type="spellStart"/>
            <w:r w:rsidRPr="005E0619">
              <w:rPr>
                <w:rFonts w:ascii="Calibri" w:eastAsia="Calibri" w:hAnsi="Calibri"/>
                <w:b/>
                <w:sz w:val="22"/>
                <w:szCs w:val="22"/>
              </w:rPr>
              <w:t>Zulkifli</w:t>
            </w:r>
            <w:proofErr w:type="spellEnd"/>
            <w:r w:rsidRPr="005E0619">
              <w:rPr>
                <w:rFonts w:ascii="Calibri" w:eastAsia="Calibri" w:hAnsi="Calibri"/>
                <w:b/>
                <w:sz w:val="22"/>
                <w:szCs w:val="22"/>
              </w:rPr>
              <w:t xml:space="preserve"> </w:t>
            </w:r>
          </w:p>
          <w:p w14:paraId="6CEDD23F"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7AA7B05F"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0E262586"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lastRenderedPageBreak/>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r w:rsidRPr="00FB322C">
              <w:rPr>
                <w:rFonts w:ascii="Calibri" w:eastAsia="Calibri" w:hAnsi="Calibri"/>
                <w:b/>
                <w:sz w:val="22"/>
                <w:szCs w:val="22"/>
                <w:highlight w:val="lightGray"/>
              </w:rPr>
              <w:t>Wisma BSN</w:t>
            </w:r>
            <w:r w:rsidRPr="005E0619">
              <w:rPr>
                <w:rFonts w:ascii="Calibri" w:eastAsia="Calibri" w:hAnsi="Calibri"/>
                <w:b/>
                <w:bCs/>
                <w:i/>
                <w:iCs/>
                <w:sz w:val="22"/>
                <w:szCs w:val="22"/>
                <w:highlight w:val="lightGray"/>
              </w:rPr>
              <w:t>)</w:t>
            </w:r>
          </w:p>
          <w:p w14:paraId="687A46A4" w14:textId="77777777" w:rsidR="00567D4B" w:rsidRPr="0084218D" w:rsidRDefault="00567D4B" w:rsidP="00B33C08">
            <w:pPr>
              <w:spacing w:line="259" w:lineRule="auto"/>
              <w:ind w:right="27"/>
              <w:jc w:val="center"/>
              <w:rPr>
                <w:rFonts w:asciiTheme="minorHAnsi" w:hAnsiTheme="minorHAnsi"/>
                <w:b/>
                <w:sz w:val="22"/>
                <w:szCs w:val="22"/>
              </w:rPr>
            </w:pPr>
          </w:p>
        </w:tc>
        <w:tc>
          <w:tcPr>
            <w:tcW w:w="900" w:type="dxa"/>
            <w:tcBorders>
              <w:top w:val="single" w:sz="4" w:space="0" w:color="auto"/>
              <w:left w:val="single" w:sz="4" w:space="0" w:color="auto"/>
              <w:bottom w:val="single" w:sz="4" w:space="0" w:color="auto"/>
              <w:right w:val="single" w:sz="4" w:space="0" w:color="auto"/>
            </w:tcBorders>
          </w:tcPr>
          <w:p w14:paraId="35F4EDED"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058699A"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val="restart"/>
            <w:tcBorders>
              <w:top w:val="single" w:sz="4" w:space="0" w:color="auto"/>
              <w:left w:val="single" w:sz="4" w:space="0" w:color="auto"/>
              <w:right w:val="single" w:sz="4" w:space="0" w:color="auto"/>
            </w:tcBorders>
          </w:tcPr>
          <w:p w14:paraId="2AD7FDE2"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73.7</w:t>
            </w:r>
          </w:p>
          <w:p w14:paraId="3B337EC6"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lastRenderedPageBreak/>
              <w:t>(Bring Up ITMS)</w:t>
            </w:r>
          </w:p>
          <w:p w14:paraId="41934A32" w14:textId="77777777" w:rsidR="00567D4B" w:rsidRPr="0084218D" w:rsidRDefault="00567D4B" w:rsidP="00B33C08">
            <w:pPr>
              <w:spacing w:after="160" w:line="259" w:lineRule="auto"/>
              <w:rPr>
                <w:rFonts w:asciiTheme="minorHAnsi" w:hAnsiTheme="minorHAnsi"/>
                <w:sz w:val="22"/>
                <w:szCs w:val="22"/>
              </w:rPr>
            </w:pPr>
          </w:p>
          <w:p w14:paraId="4A9238F4" w14:textId="77777777" w:rsidR="00567D4B" w:rsidRDefault="00567D4B" w:rsidP="00B33C08">
            <w:pPr>
              <w:spacing w:line="259" w:lineRule="auto"/>
              <w:rPr>
                <w:rFonts w:asciiTheme="minorHAnsi" w:hAnsiTheme="minorHAnsi"/>
                <w:sz w:val="22"/>
                <w:szCs w:val="22"/>
              </w:rPr>
            </w:pPr>
          </w:p>
        </w:tc>
      </w:tr>
      <w:tr w:rsidR="00567D4B" w:rsidRPr="002C775D" w14:paraId="6E38CA4F" w14:textId="77777777" w:rsidTr="002C0EE0">
        <w:tc>
          <w:tcPr>
            <w:tcW w:w="714" w:type="dxa"/>
            <w:vMerge/>
            <w:tcBorders>
              <w:top w:val="single" w:sz="4" w:space="0" w:color="auto"/>
              <w:left w:val="single" w:sz="4" w:space="0" w:color="auto"/>
              <w:bottom w:val="single" w:sz="4" w:space="0" w:color="auto"/>
              <w:right w:val="single" w:sz="4" w:space="0" w:color="auto"/>
            </w:tcBorders>
          </w:tcPr>
          <w:p w14:paraId="1B5C0A31" w14:textId="77777777" w:rsidR="00567D4B"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34FFC2C8" w14:textId="77777777" w:rsidR="00567D4B" w:rsidRPr="00BF2A73" w:rsidRDefault="00567D4B" w:rsidP="00B33C08">
            <w:pPr>
              <w:ind w:right="676"/>
              <w:jc w:val="both"/>
              <w:rPr>
                <w:rFonts w:asciiTheme="minorHAnsi" w:hAnsiTheme="minorHAnsi"/>
                <w:b/>
              </w:rPr>
            </w:pPr>
          </w:p>
        </w:tc>
        <w:tc>
          <w:tcPr>
            <w:tcW w:w="2955" w:type="dxa"/>
            <w:tcBorders>
              <w:top w:val="single" w:sz="4" w:space="0" w:color="auto"/>
              <w:left w:val="single" w:sz="4" w:space="0" w:color="auto"/>
              <w:bottom w:val="single" w:sz="4" w:space="0" w:color="auto"/>
              <w:right w:val="single" w:sz="4" w:space="0" w:color="000000"/>
            </w:tcBorders>
          </w:tcPr>
          <w:p w14:paraId="52E04959" w14:textId="77777777" w:rsidR="00567D4B" w:rsidRDefault="00567D4B" w:rsidP="00B33C08">
            <w:pPr>
              <w:spacing w:after="160" w:line="259" w:lineRule="auto"/>
              <w:rPr>
                <w:rFonts w:asciiTheme="minorHAnsi" w:hAnsiTheme="minorHAnsi" w:cstheme="minorHAnsi"/>
                <w:b/>
                <w:bCs/>
                <w:sz w:val="22"/>
                <w:szCs w:val="22"/>
                <w:u w:val="single"/>
              </w:rPr>
            </w:pPr>
            <w:r w:rsidRPr="00A86891">
              <w:rPr>
                <w:rFonts w:asciiTheme="minorHAnsi" w:hAnsiTheme="minorHAnsi" w:cstheme="minorHAnsi"/>
                <w:b/>
                <w:bCs/>
                <w:sz w:val="22"/>
                <w:szCs w:val="22"/>
                <w:u w:val="single"/>
              </w:rPr>
              <w:t>Business User:</w:t>
            </w:r>
          </w:p>
          <w:p w14:paraId="016ABB3F" w14:textId="77777777" w:rsidR="00567D4B" w:rsidRPr="00055EC6" w:rsidRDefault="00567D4B" w:rsidP="00B33C08">
            <w:pPr>
              <w:spacing w:line="259" w:lineRule="auto"/>
              <w:rPr>
                <w:rFonts w:asciiTheme="minorHAnsi" w:hAnsiTheme="minorHAnsi" w:cstheme="minorHAnsi"/>
                <w:i/>
                <w:iCs/>
                <w:sz w:val="22"/>
                <w:szCs w:val="22"/>
              </w:rPr>
            </w:pPr>
            <w:r w:rsidRPr="0077344E">
              <w:rPr>
                <w:rFonts w:asciiTheme="minorHAnsi" w:hAnsiTheme="minorHAnsi" w:cstheme="minorHAnsi"/>
                <w:i/>
                <w:iCs/>
                <w:sz w:val="22"/>
                <w:szCs w:val="22"/>
              </w:rPr>
              <w:t xml:space="preserve">As per Business User Script </w:t>
            </w:r>
          </w:p>
          <w:p w14:paraId="769E002E" w14:textId="77777777" w:rsidR="00567D4B" w:rsidRPr="00CD2A13" w:rsidRDefault="00567D4B" w:rsidP="00B33C08">
            <w:pPr>
              <w:spacing w:line="259" w:lineRule="auto"/>
              <w:ind w:right="170"/>
              <w:rPr>
                <w:rFonts w:asciiTheme="minorHAnsi" w:hAnsiTheme="minorHAnsi"/>
                <w:b/>
                <w:i/>
                <w:iCs/>
              </w:rPr>
            </w:pPr>
          </w:p>
        </w:tc>
        <w:tc>
          <w:tcPr>
            <w:tcW w:w="1170" w:type="dxa"/>
            <w:tcBorders>
              <w:top w:val="single" w:sz="4" w:space="0" w:color="auto"/>
              <w:left w:val="single" w:sz="4" w:space="0" w:color="000000"/>
              <w:bottom w:val="single" w:sz="4" w:space="0" w:color="auto"/>
              <w:right w:val="single" w:sz="4" w:space="0" w:color="000000"/>
            </w:tcBorders>
          </w:tcPr>
          <w:p w14:paraId="2679C991" w14:textId="77777777" w:rsidR="00567D4B" w:rsidRPr="0018683F" w:rsidRDefault="00567D4B" w:rsidP="00B33C08">
            <w:pPr>
              <w:spacing w:after="160" w:line="259" w:lineRule="auto"/>
              <w:rPr>
                <w:rFonts w:asciiTheme="minorHAnsi" w:hAnsiTheme="minorHAnsi"/>
                <w:sz w:val="22"/>
                <w:szCs w:val="22"/>
              </w:rPr>
            </w:pPr>
            <w:r w:rsidRPr="00513C9E">
              <w:rPr>
                <w:rFonts w:asciiTheme="minorHAnsi" w:hAnsi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2936916D" w14:textId="77777777" w:rsidR="00567D4B" w:rsidRPr="008F426A"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2D75BC98" w14:textId="77777777" w:rsidR="00567D4B" w:rsidRPr="0065161C" w:rsidRDefault="00567D4B" w:rsidP="00B33C08">
            <w:pPr>
              <w:spacing w:after="160" w:line="259" w:lineRule="auto"/>
              <w:jc w:val="center"/>
              <w:rPr>
                <w:rFonts w:asciiTheme="minorHAnsi" w:hAnsiTheme="minorHAnsi"/>
                <w:b/>
                <w:sz w:val="22"/>
                <w:szCs w:val="22"/>
              </w:rPr>
            </w:pPr>
            <w:r>
              <w:rPr>
                <w:rFonts w:ascii="Calibri" w:eastAsia="Calibri" w:hAnsi="Calibri" w:cs="Calibri"/>
                <w:b/>
                <w:bCs/>
                <w:color w:val="000000"/>
                <w:sz w:val="22"/>
                <w:szCs w:val="22"/>
              </w:rPr>
              <w:t>TID</w:t>
            </w:r>
          </w:p>
        </w:tc>
        <w:tc>
          <w:tcPr>
            <w:tcW w:w="900" w:type="dxa"/>
            <w:tcBorders>
              <w:top w:val="single" w:sz="4" w:space="0" w:color="auto"/>
              <w:left w:val="single" w:sz="4" w:space="0" w:color="auto"/>
              <w:bottom w:val="single" w:sz="4" w:space="0" w:color="auto"/>
              <w:right w:val="single" w:sz="4" w:space="0" w:color="auto"/>
            </w:tcBorders>
          </w:tcPr>
          <w:p w14:paraId="18D0DD53" w14:textId="77777777" w:rsidR="00567D4B"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FC78548" w14:textId="77777777" w:rsidR="00567D4B" w:rsidRPr="00644465"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tcBorders>
              <w:left w:val="single" w:sz="4" w:space="0" w:color="auto"/>
              <w:bottom w:val="single" w:sz="4" w:space="0" w:color="auto"/>
              <w:right w:val="single" w:sz="4" w:space="0" w:color="auto"/>
            </w:tcBorders>
          </w:tcPr>
          <w:p w14:paraId="4450E39D" w14:textId="77777777" w:rsidR="00567D4B" w:rsidRDefault="00567D4B" w:rsidP="00B33C08">
            <w:pPr>
              <w:spacing w:after="160" w:line="259" w:lineRule="auto"/>
              <w:rPr>
                <w:rFonts w:asciiTheme="minorHAnsi" w:hAnsiTheme="minorHAnsi"/>
                <w:sz w:val="22"/>
                <w:szCs w:val="22"/>
              </w:rPr>
            </w:pPr>
          </w:p>
        </w:tc>
      </w:tr>
      <w:tr w:rsidR="00567D4B" w:rsidRPr="002C775D" w14:paraId="6EE0160B" w14:textId="77777777" w:rsidTr="002C0EE0">
        <w:tc>
          <w:tcPr>
            <w:tcW w:w="714" w:type="dxa"/>
            <w:vMerge w:val="restart"/>
            <w:tcBorders>
              <w:top w:val="single" w:sz="4" w:space="0" w:color="auto"/>
              <w:left w:val="single" w:sz="4" w:space="0" w:color="auto"/>
              <w:bottom w:val="single" w:sz="4" w:space="0" w:color="auto"/>
              <w:right w:val="single" w:sz="4" w:space="0" w:color="auto"/>
            </w:tcBorders>
          </w:tcPr>
          <w:p w14:paraId="13B63575" w14:textId="77777777" w:rsidR="00567D4B" w:rsidRPr="0084218D" w:rsidRDefault="00567D4B" w:rsidP="00B33C08">
            <w:pPr>
              <w:spacing w:after="160" w:line="259" w:lineRule="auto"/>
              <w:rPr>
                <w:rFonts w:asciiTheme="minorHAnsi" w:hAnsiTheme="minorHAnsi"/>
                <w:sz w:val="22"/>
                <w:szCs w:val="22"/>
              </w:rPr>
            </w:pPr>
            <w:r w:rsidRPr="001862E5">
              <w:rPr>
                <w:rFonts w:asciiTheme="minorHAnsi" w:hAnsiTheme="minorHAnsi"/>
                <w:sz w:val="22"/>
                <w:szCs w:val="22"/>
              </w:rPr>
              <w:t>84.</w:t>
            </w:r>
            <w:r>
              <w:rPr>
                <w:rFonts w:asciiTheme="minorHAnsi" w:hAnsiTheme="minorHAnsi"/>
                <w:sz w:val="22"/>
                <w:szCs w:val="22"/>
              </w:rPr>
              <w:t>9</w:t>
            </w:r>
          </w:p>
        </w:tc>
        <w:tc>
          <w:tcPr>
            <w:tcW w:w="2442" w:type="dxa"/>
            <w:vMerge w:val="restart"/>
            <w:tcBorders>
              <w:top w:val="single" w:sz="4" w:space="0" w:color="auto"/>
              <w:left w:val="single" w:sz="4" w:space="0" w:color="auto"/>
              <w:bottom w:val="single" w:sz="4" w:space="0" w:color="auto"/>
              <w:right w:val="single" w:sz="4" w:space="0" w:color="auto"/>
            </w:tcBorders>
          </w:tcPr>
          <w:p w14:paraId="502D8D9D" w14:textId="77777777" w:rsidR="00567D4B" w:rsidRPr="0084218D" w:rsidRDefault="00567D4B" w:rsidP="00B33C08">
            <w:pPr>
              <w:spacing w:line="259" w:lineRule="auto"/>
              <w:rPr>
                <w:rFonts w:asciiTheme="minorHAnsi" w:hAnsiTheme="minorHAnsi"/>
                <w:b/>
              </w:rPr>
            </w:pPr>
            <w:r w:rsidRPr="0084218D">
              <w:rPr>
                <w:rFonts w:asciiTheme="minorHAnsi" w:hAnsiTheme="minorHAnsi"/>
                <w:b/>
              </w:rPr>
              <w:t>BSH/GINI (Previously known as BSH)</w:t>
            </w:r>
          </w:p>
          <w:p w14:paraId="7E9E9E24"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4 hours)</w:t>
            </w:r>
          </w:p>
          <w:p w14:paraId="2625D0AD" w14:textId="77777777" w:rsidR="00567D4B" w:rsidRPr="0084218D" w:rsidRDefault="00567D4B" w:rsidP="00B33C08">
            <w:pPr>
              <w:ind w:right="676"/>
              <w:jc w:val="both"/>
              <w:rPr>
                <w:rFonts w:asciiTheme="minorHAnsi" w:hAnsiTheme="minorHAnsi"/>
                <w:b/>
              </w:rPr>
            </w:pPr>
          </w:p>
        </w:tc>
        <w:tc>
          <w:tcPr>
            <w:tcW w:w="2955" w:type="dxa"/>
            <w:tcBorders>
              <w:top w:val="single" w:sz="4" w:space="0" w:color="auto"/>
              <w:left w:val="single" w:sz="4" w:space="0" w:color="auto"/>
              <w:bottom w:val="single" w:sz="4" w:space="0" w:color="auto"/>
              <w:right w:val="single" w:sz="4" w:space="0" w:color="auto"/>
            </w:tcBorders>
          </w:tcPr>
          <w:p w14:paraId="13C35198" w14:textId="77777777" w:rsidR="00567D4B" w:rsidRPr="0084218D" w:rsidRDefault="00567D4B" w:rsidP="00B33C08">
            <w:pPr>
              <w:spacing w:line="259" w:lineRule="auto"/>
              <w:rPr>
                <w:rFonts w:asciiTheme="minorHAnsi" w:hAnsiTheme="minorHAnsi"/>
                <w:b/>
                <w:u w:val="single"/>
              </w:rPr>
            </w:pPr>
            <w:r w:rsidRPr="0084218D">
              <w:rPr>
                <w:rFonts w:asciiTheme="minorHAnsi" w:hAnsiTheme="minorHAnsi"/>
                <w:b/>
                <w:bCs/>
                <w:sz w:val="22"/>
                <w:szCs w:val="22"/>
                <w:u w:val="single"/>
              </w:rPr>
              <w:t>ITD SME</w:t>
            </w:r>
          </w:p>
          <w:p w14:paraId="471DF867"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63CF6C7F" w14:textId="77777777" w:rsidR="00567D4B" w:rsidRPr="0084218D" w:rsidRDefault="00567D4B" w:rsidP="00B33C08">
            <w:pPr>
              <w:spacing w:line="259" w:lineRule="auto"/>
              <w:ind w:right="170"/>
              <w:rPr>
                <w:rFonts w:asciiTheme="minorHAnsi" w:hAnsiTheme="minorHAnsi"/>
                <w:b/>
                <w:bCs/>
                <w:i/>
                <w:iCs/>
                <w:sz w:val="22"/>
                <w:szCs w:val="22"/>
              </w:rPr>
            </w:pPr>
          </w:p>
          <w:p w14:paraId="27821F40" w14:textId="77777777" w:rsidR="00567D4B" w:rsidRPr="0084218D" w:rsidRDefault="00567D4B" w:rsidP="00B33C08">
            <w:pPr>
              <w:spacing w:line="259" w:lineRule="auto"/>
              <w:ind w:right="170"/>
              <w:rPr>
                <w:rFonts w:asciiTheme="minorHAnsi" w:hAnsiTheme="minorHAnsi"/>
                <w:b/>
                <w:bCs/>
                <w:i/>
                <w:iCs/>
                <w:sz w:val="22"/>
                <w:szCs w:val="22"/>
              </w:rPr>
            </w:pPr>
          </w:p>
          <w:p w14:paraId="45F5AF4B"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7D52B04D"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684274EE"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53ED08D3" w14:textId="77777777" w:rsidR="002A3810" w:rsidRPr="002A3810" w:rsidRDefault="002A3810" w:rsidP="002A3810">
            <w:pPr>
              <w:spacing w:line="232" w:lineRule="auto"/>
              <w:jc w:val="center"/>
              <w:rPr>
                <w:rFonts w:asciiTheme="minorHAnsi" w:eastAsia="Calibri" w:hAnsiTheme="minorHAnsi" w:cstheme="minorHAnsi"/>
                <w:b/>
                <w:bCs/>
                <w:sz w:val="22"/>
                <w:szCs w:val="22"/>
              </w:rPr>
            </w:pPr>
            <w:proofErr w:type="spellStart"/>
            <w:r w:rsidRPr="002A3810">
              <w:rPr>
                <w:rFonts w:asciiTheme="minorHAnsi" w:eastAsia="Calibri" w:hAnsiTheme="minorHAnsi" w:cstheme="minorHAnsi"/>
                <w:b/>
                <w:bCs/>
                <w:sz w:val="22"/>
                <w:szCs w:val="22"/>
              </w:rPr>
              <w:t>Faezah</w:t>
            </w:r>
            <w:proofErr w:type="spellEnd"/>
            <w:r w:rsidRPr="002A3810">
              <w:rPr>
                <w:rFonts w:asciiTheme="minorHAnsi" w:eastAsia="Calibri" w:hAnsiTheme="minorHAnsi" w:cstheme="minorHAnsi"/>
                <w:b/>
                <w:bCs/>
                <w:sz w:val="22"/>
                <w:szCs w:val="22"/>
              </w:rPr>
              <w:t xml:space="preserve"> </w:t>
            </w:r>
            <w:proofErr w:type="spellStart"/>
            <w:r w:rsidRPr="002A3810">
              <w:rPr>
                <w:rFonts w:asciiTheme="minorHAnsi" w:eastAsia="Calibri" w:hAnsiTheme="minorHAnsi" w:cstheme="minorHAnsi"/>
                <w:b/>
                <w:bCs/>
                <w:sz w:val="22"/>
                <w:szCs w:val="22"/>
              </w:rPr>
              <w:t>Husin</w:t>
            </w:r>
            <w:proofErr w:type="spellEnd"/>
          </w:p>
          <w:p w14:paraId="278E9EBB"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256C422E"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453394CF" w14:textId="32A86830" w:rsidR="00567D4B" w:rsidRPr="0084218D" w:rsidRDefault="00567D4B" w:rsidP="00B33C08">
            <w:pPr>
              <w:spacing w:after="5" w:line="239" w:lineRule="auto"/>
              <w:jc w:val="center"/>
              <w:rPr>
                <w:rFonts w:asciiTheme="minorHAnsi" w:hAnsiTheme="minorHAns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002953B2" w:rsidRPr="004A71E8">
              <w:rPr>
                <w:rFonts w:ascii="Calibri" w:eastAsia="Calibri" w:hAnsi="Calibri"/>
                <w:sz w:val="22"/>
                <w:szCs w:val="22"/>
                <w:highlight w:val="lightGray"/>
              </w:rPr>
              <w:t>(</w:t>
            </w:r>
            <w:proofErr w:type="spellStart"/>
            <w:r w:rsidR="002953B2" w:rsidRPr="004A71E8">
              <w:rPr>
                <w:rFonts w:ascii="Calibri" w:eastAsia="Calibri" w:hAnsi="Calibri"/>
                <w:b/>
                <w:sz w:val="22"/>
                <w:szCs w:val="22"/>
                <w:highlight w:val="lightGray"/>
              </w:rPr>
              <w:t>VPN@Home</w:t>
            </w:r>
            <w:proofErr w:type="spellEnd"/>
            <w:r w:rsidR="002953B2" w:rsidRPr="004A71E8">
              <w:rPr>
                <w:rFonts w:ascii="Calibri" w:eastAsia="Calibri" w:hAnsi="Calibri"/>
                <w:b/>
                <w:bCs/>
                <w:i/>
                <w:iCs/>
                <w:sz w:val="22"/>
                <w:szCs w:val="22"/>
                <w:highlight w:val="lightGray"/>
              </w:rPr>
              <w:t>)</w:t>
            </w:r>
          </w:p>
        </w:tc>
        <w:tc>
          <w:tcPr>
            <w:tcW w:w="1530" w:type="dxa"/>
            <w:tcBorders>
              <w:top w:val="single" w:sz="4" w:space="0" w:color="auto"/>
              <w:left w:val="single" w:sz="4" w:space="0" w:color="auto"/>
              <w:bottom w:val="single" w:sz="4" w:space="0" w:color="auto"/>
              <w:right w:val="single" w:sz="4" w:space="0" w:color="auto"/>
            </w:tcBorders>
            <w:vAlign w:val="center"/>
          </w:tcPr>
          <w:p w14:paraId="66E0A895" w14:textId="77777777" w:rsidR="00567D4B" w:rsidRPr="005E0619" w:rsidRDefault="00567D4B" w:rsidP="00B33C08">
            <w:pPr>
              <w:spacing w:line="254" w:lineRule="auto"/>
              <w:jc w:val="center"/>
              <w:rPr>
                <w:rFonts w:ascii="Calibri" w:eastAsia="Calibri" w:hAnsi="Calibri"/>
                <w:b/>
                <w:bCs/>
                <w:sz w:val="22"/>
                <w:szCs w:val="22"/>
              </w:rPr>
            </w:pPr>
            <w:r w:rsidRPr="005E0619">
              <w:rPr>
                <w:rFonts w:ascii="Calibri" w:eastAsia="Calibri" w:hAnsi="Calibri"/>
                <w:b/>
                <w:bCs/>
                <w:sz w:val="22"/>
                <w:szCs w:val="22"/>
              </w:rPr>
              <w:t xml:space="preserve">Am </w:t>
            </w:r>
            <w:proofErr w:type="spellStart"/>
            <w:r w:rsidRPr="005E0619">
              <w:rPr>
                <w:rFonts w:ascii="Calibri" w:eastAsia="Calibri" w:hAnsi="Calibri"/>
                <w:b/>
                <w:bCs/>
                <w:sz w:val="22"/>
                <w:szCs w:val="22"/>
              </w:rPr>
              <w:t>Qisti</w:t>
            </w:r>
            <w:proofErr w:type="spellEnd"/>
            <w:r w:rsidRPr="005E0619">
              <w:rPr>
                <w:rFonts w:ascii="Calibri" w:eastAsia="Calibri" w:hAnsi="Calibri"/>
                <w:b/>
                <w:bCs/>
                <w:sz w:val="22"/>
                <w:szCs w:val="22"/>
              </w:rPr>
              <w:t xml:space="preserve"> Alias </w:t>
            </w:r>
          </w:p>
          <w:p w14:paraId="53B03EBC"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Application </w:t>
            </w:r>
          </w:p>
          <w:p w14:paraId="2B638DA3"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253D69CD"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Division  </w:t>
            </w:r>
          </w:p>
          <w:p w14:paraId="4010B12B" w14:textId="6B23A7F6" w:rsidR="00567D4B" w:rsidRPr="0084218D" w:rsidRDefault="00567D4B" w:rsidP="00B33C08">
            <w:pPr>
              <w:spacing w:line="259" w:lineRule="auto"/>
              <w:ind w:right="42"/>
              <w:jc w:val="center"/>
              <w:rPr>
                <w:rFonts w:asciiTheme="minorHAnsi" w:hAnsiTheme="minorHAnsi"/>
                <w:b/>
                <w:sz w:val="22"/>
                <w:szCs w:val="22"/>
              </w:rPr>
            </w:pPr>
            <w:r w:rsidRPr="004A71E8">
              <w:rPr>
                <w:rFonts w:ascii="Calibri" w:eastAsia="Calibri" w:hAnsi="Calibri"/>
                <w:sz w:val="22"/>
                <w:szCs w:val="22"/>
                <w:highlight w:val="lightGray"/>
              </w:rPr>
              <w:t>(</w:t>
            </w:r>
            <w:proofErr w:type="spellStart"/>
            <w:r w:rsidR="009E1B6D" w:rsidRPr="004A71E8">
              <w:rPr>
                <w:rFonts w:ascii="Calibri" w:eastAsia="Calibri" w:hAnsi="Calibri"/>
                <w:b/>
                <w:sz w:val="22"/>
                <w:szCs w:val="22"/>
                <w:highlight w:val="lightGray"/>
              </w:rPr>
              <w:t>VPN@Home</w:t>
            </w:r>
            <w:proofErr w:type="spellEnd"/>
            <w:r w:rsidR="009E1B6D" w:rsidRPr="004A71E8">
              <w:rPr>
                <w:rFonts w:ascii="Calibri" w:eastAsia="Calibri" w:hAnsi="Calibri"/>
                <w:b/>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5B699456"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7C6C9FA6"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6E359F89"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73.8</w:t>
            </w:r>
          </w:p>
          <w:p w14:paraId="1A362AE8"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(Bring Up BSH/GINI)</w:t>
            </w:r>
          </w:p>
          <w:p w14:paraId="2B18BB8F" w14:textId="77777777" w:rsidR="00567D4B" w:rsidRDefault="00567D4B" w:rsidP="00B33C08">
            <w:pPr>
              <w:spacing w:after="160" w:line="259" w:lineRule="auto"/>
              <w:rPr>
                <w:rFonts w:asciiTheme="minorHAnsi" w:hAnsiTheme="minorHAnsi"/>
                <w:sz w:val="22"/>
                <w:szCs w:val="22"/>
              </w:rPr>
            </w:pPr>
          </w:p>
        </w:tc>
      </w:tr>
      <w:tr w:rsidR="00567D4B" w:rsidRPr="002C775D" w14:paraId="200966B0" w14:textId="77777777" w:rsidTr="002C0EE0">
        <w:tc>
          <w:tcPr>
            <w:tcW w:w="714" w:type="dxa"/>
            <w:vMerge/>
            <w:tcBorders>
              <w:top w:val="single" w:sz="4" w:space="0" w:color="auto"/>
              <w:left w:val="single" w:sz="4" w:space="0" w:color="auto"/>
              <w:bottom w:val="single" w:sz="4" w:space="0" w:color="auto"/>
              <w:right w:val="single" w:sz="4" w:space="0" w:color="auto"/>
            </w:tcBorders>
          </w:tcPr>
          <w:p w14:paraId="25BA8D92" w14:textId="77777777" w:rsidR="00567D4B"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00D5F156" w14:textId="77777777" w:rsidR="00567D4B" w:rsidRDefault="00567D4B" w:rsidP="00B33C08">
            <w:pPr>
              <w:spacing w:line="259" w:lineRule="auto"/>
              <w:rPr>
                <w:rFonts w:asciiTheme="minorHAnsi" w:hAnsiTheme="minorHAnsi"/>
                <w:b/>
              </w:rPr>
            </w:pPr>
          </w:p>
        </w:tc>
        <w:tc>
          <w:tcPr>
            <w:tcW w:w="2955" w:type="dxa"/>
            <w:tcBorders>
              <w:top w:val="single" w:sz="4" w:space="0" w:color="auto"/>
              <w:left w:val="single" w:sz="4" w:space="0" w:color="auto"/>
              <w:bottom w:val="single" w:sz="4" w:space="0" w:color="auto"/>
              <w:right w:val="single" w:sz="4" w:space="0" w:color="auto"/>
            </w:tcBorders>
          </w:tcPr>
          <w:p w14:paraId="2A9814CF" w14:textId="77777777" w:rsidR="00567D4B" w:rsidRPr="00F8788A" w:rsidRDefault="00567D4B" w:rsidP="00B33C08">
            <w:pPr>
              <w:spacing w:after="160" w:line="259" w:lineRule="auto"/>
              <w:rPr>
                <w:rFonts w:asciiTheme="minorHAnsi" w:hAnsiTheme="minorHAnsi" w:cstheme="minorHAnsi"/>
                <w:b/>
                <w:bCs/>
                <w:sz w:val="22"/>
                <w:szCs w:val="22"/>
                <w:u w:val="single"/>
              </w:rPr>
            </w:pPr>
            <w:r w:rsidRPr="00F8788A">
              <w:rPr>
                <w:rFonts w:asciiTheme="minorHAnsi" w:hAnsiTheme="minorHAnsi" w:cstheme="minorHAnsi"/>
                <w:b/>
                <w:bCs/>
                <w:sz w:val="22"/>
                <w:szCs w:val="22"/>
                <w:u w:val="single"/>
              </w:rPr>
              <w:t>Business User:</w:t>
            </w:r>
          </w:p>
          <w:p w14:paraId="27631541" w14:textId="77777777" w:rsidR="00567D4B" w:rsidRPr="00F8788A" w:rsidRDefault="00567D4B" w:rsidP="00B33C08">
            <w:pPr>
              <w:spacing w:line="259" w:lineRule="auto"/>
              <w:rPr>
                <w:rFonts w:asciiTheme="minorHAnsi" w:hAnsiTheme="minorHAnsi" w:cstheme="minorHAnsi"/>
                <w:i/>
                <w:iCs/>
                <w:sz w:val="22"/>
                <w:szCs w:val="22"/>
              </w:rPr>
            </w:pPr>
            <w:r w:rsidRPr="00F8788A">
              <w:rPr>
                <w:rFonts w:asciiTheme="minorHAnsi" w:hAnsiTheme="minorHAnsi" w:cstheme="minorHAnsi"/>
                <w:i/>
                <w:iCs/>
                <w:sz w:val="22"/>
                <w:szCs w:val="22"/>
              </w:rPr>
              <w:t xml:space="preserve">As per Business User Script </w:t>
            </w:r>
          </w:p>
          <w:p w14:paraId="1F332B9B" w14:textId="77777777" w:rsidR="00567D4B" w:rsidRPr="00F8788A" w:rsidRDefault="00567D4B" w:rsidP="00B33C08">
            <w:pPr>
              <w:spacing w:line="259" w:lineRule="auto"/>
              <w:rPr>
                <w:rFonts w:asciiTheme="minorHAnsi" w:hAnsiTheme="minorHAnsi" w:cstheme="minorHAnsi"/>
                <w:sz w:val="22"/>
                <w:szCs w:val="22"/>
              </w:rPr>
            </w:pPr>
          </w:p>
          <w:p w14:paraId="091C91FF" w14:textId="77777777" w:rsidR="00567D4B" w:rsidRPr="00F8788A" w:rsidRDefault="00567D4B" w:rsidP="00B33C08">
            <w:pPr>
              <w:spacing w:line="259" w:lineRule="auto"/>
              <w:rPr>
                <w:rFonts w:asciiTheme="minorHAnsi" w:hAnsiTheme="minorHAnsi"/>
                <w:b/>
              </w:rPr>
            </w:pPr>
          </w:p>
        </w:tc>
        <w:tc>
          <w:tcPr>
            <w:tcW w:w="1170" w:type="dxa"/>
            <w:tcBorders>
              <w:top w:val="single" w:sz="4" w:space="0" w:color="auto"/>
              <w:left w:val="single" w:sz="4" w:space="0" w:color="auto"/>
              <w:bottom w:val="single" w:sz="4" w:space="0" w:color="auto"/>
              <w:right w:val="single" w:sz="4" w:space="0" w:color="auto"/>
            </w:tcBorders>
          </w:tcPr>
          <w:p w14:paraId="281993B4" w14:textId="77777777" w:rsidR="00567D4B" w:rsidRPr="00F8788A" w:rsidRDefault="00567D4B" w:rsidP="00B33C08">
            <w:pPr>
              <w:spacing w:after="160" w:line="259" w:lineRule="auto"/>
              <w:rPr>
                <w:rFonts w:asciiTheme="minorHAnsi" w:hAnsiTheme="minorHAnsi"/>
                <w:sz w:val="22"/>
                <w:szCs w:val="22"/>
              </w:rPr>
            </w:pPr>
            <w:r w:rsidRPr="00F8788A">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78443B17" w14:textId="77777777" w:rsidR="00567D4B" w:rsidRPr="00F8788A"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auto"/>
              <w:bottom w:val="single" w:sz="4" w:space="0" w:color="auto"/>
              <w:right w:val="single" w:sz="4" w:space="0" w:color="auto"/>
            </w:tcBorders>
            <w:vAlign w:val="center"/>
          </w:tcPr>
          <w:p w14:paraId="6C9BC99E" w14:textId="77777777" w:rsidR="00567D4B" w:rsidRPr="0065161C" w:rsidRDefault="00567D4B" w:rsidP="00B33C08">
            <w:pPr>
              <w:spacing w:line="259" w:lineRule="auto"/>
              <w:jc w:val="center"/>
              <w:rPr>
                <w:rFonts w:asciiTheme="minorHAnsi" w:hAnsiTheme="minorHAnsi"/>
              </w:rPr>
            </w:pPr>
            <w:r>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2F9295FB" w14:textId="77777777" w:rsidR="00567D4B"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25908119" w14:textId="77777777" w:rsidR="00567D4B" w:rsidRPr="00644465"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33B5576D"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73.8</w:t>
            </w:r>
          </w:p>
          <w:p w14:paraId="4EE7C50B"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(Bring Up BSH/GINI)</w:t>
            </w:r>
          </w:p>
          <w:p w14:paraId="2C7F05AC" w14:textId="77777777" w:rsidR="00567D4B" w:rsidRDefault="00567D4B" w:rsidP="00B33C08">
            <w:pPr>
              <w:spacing w:after="160" w:line="259" w:lineRule="auto"/>
              <w:rPr>
                <w:rFonts w:asciiTheme="minorHAnsi" w:hAnsiTheme="minorHAnsi"/>
                <w:sz w:val="22"/>
                <w:szCs w:val="22"/>
              </w:rPr>
            </w:pPr>
          </w:p>
        </w:tc>
      </w:tr>
      <w:tr w:rsidR="00567D4B" w:rsidRPr="00B55EE5" w14:paraId="13FBC734" w14:textId="77777777" w:rsidTr="002C0EE0">
        <w:tc>
          <w:tcPr>
            <w:tcW w:w="714" w:type="dxa"/>
            <w:vMerge w:val="restart"/>
            <w:tcBorders>
              <w:top w:val="single" w:sz="4" w:space="0" w:color="auto"/>
              <w:left w:val="single" w:sz="4" w:space="0" w:color="auto"/>
              <w:right w:val="single" w:sz="4" w:space="0" w:color="auto"/>
            </w:tcBorders>
          </w:tcPr>
          <w:p w14:paraId="23B52131" w14:textId="77777777" w:rsidR="00567D4B" w:rsidRPr="0087004A" w:rsidRDefault="00567D4B" w:rsidP="00B33C08">
            <w:pPr>
              <w:spacing w:after="160" w:line="259" w:lineRule="auto"/>
              <w:rPr>
                <w:rFonts w:asciiTheme="minorHAnsi" w:hAnsiTheme="minorHAnsi" w:cstheme="minorHAnsi"/>
                <w:sz w:val="22"/>
                <w:szCs w:val="22"/>
                <w:highlight w:val="yellow"/>
              </w:rPr>
            </w:pPr>
            <w:r w:rsidRPr="001862E5">
              <w:rPr>
                <w:rFonts w:asciiTheme="minorHAnsi" w:hAnsiTheme="minorHAnsi"/>
                <w:sz w:val="22"/>
                <w:szCs w:val="22"/>
              </w:rPr>
              <w:t>84.</w:t>
            </w:r>
            <w:r>
              <w:rPr>
                <w:rFonts w:asciiTheme="minorHAnsi" w:hAnsiTheme="minorHAnsi"/>
                <w:sz w:val="22"/>
                <w:szCs w:val="22"/>
              </w:rPr>
              <w:t>10</w:t>
            </w:r>
          </w:p>
        </w:tc>
        <w:tc>
          <w:tcPr>
            <w:tcW w:w="2442" w:type="dxa"/>
            <w:vMerge w:val="restart"/>
            <w:tcBorders>
              <w:top w:val="single" w:sz="4" w:space="0" w:color="auto"/>
              <w:left w:val="single" w:sz="4" w:space="0" w:color="auto"/>
              <w:right w:val="single" w:sz="4" w:space="0" w:color="auto"/>
            </w:tcBorders>
            <w:shd w:val="clear" w:color="auto" w:fill="auto"/>
          </w:tcPr>
          <w:p w14:paraId="76C71191" w14:textId="77777777" w:rsidR="00567D4B" w:rsidRPr="00EB3918" w:rsidRDefault="00567D4B" w:rsidP="00B33C08">
            <w:pPr>
              <w:spacing w:line="259" w:lineRule="auto"/>
              <w:rPr>
                <w:rFonts w:asciiTheme="minorHAnsi" w:hAnsiTheme="minorHAnsi" w:cstheme="minorHAnsi"/>
                <w:b/>
                <w:sz w:val="22"/>
                <w:szCs w:val="22"/>
              </w:rPr>
            </w:pPr>
            <w:r w:rsidRPr="00EB3918">
              <w:rPr>
                <w:rFonts w:asciiTheme="minorHAnsi" w:hAnsiTheme="minorHAnsi" w:cstheme="minorHAnsi"/>
                <w:b/>
                <w:sz w:val="22"/>
                <w:szCs w:val="22"/>
              </w:rPr>
              <w:t>VISA</w:t>
            </w:r>
          </w:p>
          <w:p w14:paraId="4DF9CD6E" w14:textId="77777777" w:rsidR="00567D4B" w:rsidRPr="00EB3918" w:rsidRDefault="00567D4B" w:rsidP="00B33C08">
            <w:pPr>
              <w:spacing w:line="259" w:lineRule="auto"/>
              <w:rPr>
                <w:rFonts w:asciiTheme="minorHAnsi" w:hAnsiTheme="minorHAnsi" w:cstheme="minorHAnsi"/>
                <w:b/>
                <w:sz w:val="22"/>
                <w:szCs w:val="22"/>
              </w:rPr>
            </w:pPr>
            <w:r w:rsidRPr="00EB3918">
              <w:rPr>
                <w:rFonts w:asciiTheme="minorHAnsi" w:hAnsiTheme="minorHAnsi" w:cstheme="minorHAnsi"/>
                <w:b/>
                <w:sz w:val="22"/>
                <w:szCs w:val="22"/>
              </w:rPr>
              <w:t>(T2 – RTO 4 hours)</w:t>
            </w:r>
          </w:p>
        </w:tc>
        <w:tc>
          <w:tcPr>
            <w:tcW w:w="2955" w:type="dxa"/>
            <w:tcBorders>
              <w:top w:val="single" w:sz="4" w:space="0" w:color="auto"/>
              <w:left w:val="single" w:sz="4" w:space="0" w:color="auto"/>
              <w:bottom w:val="single" w:sz="4" w:space="0" w:color="auto"/>
              <w:right w:val="single" w:sz="4" w:space="0" w:color="auto"/>
            </w:tcBorders>
            <w:shd w:val="clear" w:color="auto" w:fill="auto"/>
          </w:tcPr>
          <w:p w14:paraId="034AC237" w14:textId="77777777" w:rsidR="00567D4B" w:rsidRPr="00EB3918" w:rsidRDefault="00567D4B" w:rsidP="00B33C08">
            <w:pPr>
              <w:spacing w:after="160" w:line="259" w:lineRule="auto"/>
              <w:rPr>
                <w:rFonts w:asciiTheme="minorHAnsi" w:hAnsiTheme="minorHAnsi" w:cstheme="minorHAnsi"/>
                <w:b/>
                <w:bCs/>
                <w:sz w:val="22"/>
                <w:szCs w:val="22"/>
                <w:u w:val="single"/>
              </w:rPr>
            </w:pPr>
            <w:r w:rsidRPr="00EB3918">
              <w:rPr>
                <w:rFonts w:asciiTheme="minorHAnsi" w:hAnsiTheme="minorHAnsi" w:cstheme="minorHAnsi"/>
                <w:b/>
                <w:bCs/>
                <w:sz w:val="22"/>
                <w:szCs w:val="22"/>
                <w:u w:val="single"/>
              </w:rPr>
              <w:t>ITD SME</w:t>
            </w:r>
          </w:p>
        </w:tc>
        <w:tc>
          <w:tcPr>
            <w:tcW w:w="895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60975DF" w14:textId="77777777" w:rsidR="00567D4B" w:rsidRPr="00EB3918" w:rsidRDefault="00567D4B" w:rsidP="00B33C08">
            <w:pPr>
              <w:spacing w:line="259" w:lineRule="auto"/>
              <w:jc w:val="center"/>
              <w:rPr>
                <w:rFonts w:asciiTheme="minorHAnsi" w:hAnsiTheme="minorHAnsi" w:cstheme="minorHAnsi"/>
                <w:b/>
                <w:bCs/>
                <w:sz w:val="22"/>
                <w:szCs w:val="22"/>
              </w:rPr>
            </w:pPr>
            <w:r w:rsidRPr="00EB3918">
              <w:rPr>
                <w:rFonts w:asciiTheme="minorHAnsi" w:hAnsiTheme="minorHAnsi" w:cstheme="minorHAnsi"/>
                <w:b/>
                <w:bCs/>
                <w:sz w:val="22"/>
                <w:szCs w:val="22"/>
              </w:rPr>
              <w:t>Business User testing Only</w:t>
            </w:r>
          </w:p>
        </w:tc>
      </w:tr>
      <w:tr w:rsidR="00567D4B" w:rsidRPr="00B55EE5" w14:paraId="635EFF46" w14:textId="77777777" w:rsidTr="002C0EE0">
        <w:tc>
          <w:tcPr>
            <w:tcW w:w="714" w:type="dxa"/>
            <w:vMerge/>
            <w:tcBorders>
              <w:left w:val="single" w:sz="4" w:space="0" w:color="auto"/>
              <w:bottom w:val="single" w:sz="4" w:space="0" w:color="auto"/>
              <w:right w:val="single" w:sz="4" w:space="0" w:color="auto"/>
            </w:tcBorders>
          </w:tcPr>
          <w:p w14:paraId="3D15E28B" w14:textId="77777777" w:rsidR="00567D4B" w:rsidRPr="0087004A" w:rsidRDefault="00567D4B" w:rsidP="00B33C08">
            <w:pPr>
              <w:spacing w:after="160" w:line="259" w:lineRule="auto"/>
              <w:rPr>
                <w:rFonts w:asciiTheme="minorHAnsi" w:hAnsiTheme="minorHAnsi" w:cstheme="minorHAnsi"/>
                <w:sz w:val="22"/>
                <w:szCs w:val="22"/>
                <w:highlight w:val="yellow"/>
              </w:rPr>
            </w:pPr>
          </w:p>
        </w:tc>
        <w:tc>
          <w:tcPr>
            <w:tcW w:w="2442" w:type="dxa"/>
            <w:vMerge/>
            <w:tcBorders>
              <w:left w:val="single" w:sz="4" w:space="0" w:color="auto"/>
              <w:bottom w:val="single" w:sz="4" w:space="0" w:color="auto"/>
              <w:right w:val="single" w:sz="4" w:space="0" w:color="auto"/>
            </w:tcBorders>
            <w:shd w:val="clear" w:color="auto" w:fill="auto"/>
          </w:tcPr>
          <w:p w14:paraId="0BA0C15F" w14:textId="77777777" w:rsidR="00567D4B" w:rsidRPr="00EB3918" w:rsidRDefault="00567D4B" w:rsidP="00B33C08">
            <w:pPr>
              <w:spacing w:line="259" w:lineRule="auto"/>
              <w:rPr>
                <w:rFonts w:asciiTheme="minorHAnsi" w:hAnsiTheme="minorHAnsi" w:cstheme="minorHAnsi"/>
                <w:b/>
                <w:sz w:val="22"/>
                <w:szCs w:val="22"/>
              </w:rPr>
            </w:pPr>
          </w:p>
        </w:tc>
        <w:tc>
          <w:tcPr>
            <w:tcW w:w="2955" w:type="dxa"/>
            <w:tcBorders>
              <w:top w:val="single" w:sz="4" w:space="0" w:color="auto"/>
              <w:left w:val="single" w:sz="4" w:space="0" w:color="auto"/>
              <w:bottom w:val="single" w:sz="4" w:space="0" w:color="auto"/>
              <w:right w:val="single" w:sz="4" w:space="0" w:color="auto"/>
            </w:tcBorders>
            <w:shd w:val="clear" w:color="auto" w:fill="auto"/>
          </w:tcPr>
          <w:p w14:paraId="312708F1" w14:textId="77777777" w:rsidR="00567D4B" w:rsidRPr="00EB3918" w:rsidRDefault="00567D4B" w:rsidP="00B33C08">
            <w:pPr>
              <w:spacing w:after="160" w:line="259" w:lineRule="auto"/>
              <w:rPr>
                <w:rFonts w:asciiTheme="minorHAnsi" w:hAnsiTheme="minorHAnsi" w:cstheme="minorHAnsi"/>
                <w:b/>
                <w:bCs/>
                <w:sz w:val="22"/>
                <w:szCs w:val="22"/>
                <w:u w:val="single"/>
              </w:rPr>
            </w:pPr>
            <w:r w:rsidRPr="00EB3918">
              <w:rPr>
                <w:rFonts w:asciiTheme="minorHAnsi" w:hAnsiTheme="minorHAnsi" w:cstheme="minorHAnsi"/>
                <w:b/>
                <w:bCs/>
                <w:sz w:val="22"/>
                <w:szCs w:val="22"/>
                <w:u w:val="single"/>
              </w:rPr>
              <w:t>Business User:</w:t>
            </w:r>
          </w:p>
          <w:p w14:paraId="418EDE91" w14:textId="77777777" w:rsidR="00567D4B" w:rsidRPr="00EB3918" w:rsidRDefault="00567D4B" w:rsidP="00B33C08">
            <w:pPr>
              <w:spacing w:line="259" w:lineRule="auto"/>
              <w:rPr>
                <w:rFonts w:asciiTheme="minorHAnsi" w:hAnsiTheme="minorHAnsi" w:cstheme="minorHAnsi"/>
                <w:i/>
                <w:iCs/>
                <w:sz w:val="22"/>
                <w:szCs w:val="22"/>
              </w:rPr>
            </w:pPr>
            <w:r w:rsidRPr="00EB3918">
              <w:rPr>
                <w:rFonts w:asciiTheme="minorHAnsi" w:hAnsiTheme="minorHAnsi" w:cstheme="minorHAnsi"/>
                <w:i/>
                <w:iCs/>
                <w:sz w:val="22"/>
                <w:szCs w:val="22"/>
              </w:rPr>
              <w:t xml:space="preserve">As per Business User Script </w:t>
            </w:r>
          </w:p>
          <w:p w14:paraId="20FD326D" w14:textId="77777777" w:rsidR="00567D4B" w:rsidRPr="00EB3918" w:rsidRDefault="00567D4B" w:rsidP="00B33C08">
            <w:pPr>
              <w:pStyle w:val="BKIListNum"/>
              <w:numPr>
                <w:ilvl w:val="0"/>
                <w:numId w:val="0"/>
              </w:numPr>
              <w:rPr>
                <w:rFonts w:asciiTheme="minorHAnsi" w:hAnsiTheme="minorHAnsi" w:cstheme="minorHAnsi"/>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C843998" w14:textId="77777777" w:rsidR="00567D4B" w:rsidRPr="00EB3918" w:rsidRDefault="00567D4B" w:rsidP="00B33C08">
            <w:pPr>
              <w:spacing w:after="160" w:line="259" w:lineRule="auto"/>
              <w:rPr>
                <w:rFonts w:asciiTheme="minorHAnsi" w:hAnsiTheme="minorHAnsi" w:cstheme="minorHAnsi"/>
                <w:sz w:val="22"/>
                <w:szCs w:val="22"/>
              </w:rPr>
            </w:pPr>
            <w:r w:rsidRPr="00EB3918">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67A24652" w14:textId="77777777" w:rsidR="00567D4B" w:rsidRPr="00EB3918" w:rsidRDefault="00567D4B" w:rsidP="00B33C08">
            <w:pPr>
              <w:spacing w:after="160" w:line="259" w:lineRule="auto"/>
              <w:rPr>
                <w:rFonts w:asciiTheme="minorHAnsi" w:hAnsiTheme="minorHAnsi" w:cstheme="minorHAnsi"/>
                <w:sz w:val="22"/>
                <w:szCs w:val="22"/>
              </w:rPr>
            </w:pPr>
          </w:p>
        </w:tc>
        <w:tc>
          <w:tcPr>
            <w:tcW w:w="31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770AA47" w14:textId="77777777" w:rsidR="00567D4B" w:rsidRPr="00EB3918" w:rsidRDefault="00567D4B" w:rsidP="00B33C08">
            <w:pPr>
              <w:spacing w:line="259" w:lineRule="auto"/>
              <w:jc w:val="center"/>
              <w:rPr>
                <w:rFonts w:asciiTheme="minorHAnsi" w:hAnsiTheme="minorHAnsi" w:cstheme="minorHAnsi"/>
                <w:b/>
                <w:bCs/>
                <w:sz w:val="22"/>
                <w:szCs w:val="22"/>
              </w:rPr>
            </w:pPr>
            <w:r w:rsidRPr="00EB3918">
              <w:rPr>
                <w:rFonts w:asciiTheme="minorHAnsi" w:hAnsiTheme="minorHAnsi" w:cstheme="minorHAnsi"/>
                <w:b/>
                <w:bCs/>
                <w:sz w:val="22"/>
                <w:szCs w:val="22"/>
              </w:rPr>
              <w:t xml:space="preserve">Jab </w:t>
            </w:r>
            <w:proofErr w:type="spellStart"/>
            <w:r w:rsidRPr="00EB3918">
              <w:rPr>
                <w:rFonts w:asciiTheme="minorHAnsi" w:hAnsiTheme="minorHAnsi" w:cstheme="minorHAnsi"/>
                <w:b/>
                <w:bCs/>
                <w:sz w:val="22"/>
                <w:szCs w:val="22"/>
              </w:rPr>
              <w:t>Pernigaan</w:t>
            </w:r>
            <w:proofErr w:type="spellEnd"/>
            <w:r w:rsidRPr="00EB3918">
              <w:rPr>
                <w:rFonts w:asciiTheme="minorHAnsi" w:hAnsiTheme="minorHAnsi" w:cstheme="minorHAnsi"/>
                <w:b/>
                <w:bCs/>
                <w:sz w:val="22"/>
                <w:szCs w:val="22"/>
              </w:rPr>
              <w:t xml:space="preserve"> Kad &amp; CRM</w:t>
            </w:r>
          </w:p>
        </w:tc>
        <w:tc>
          <w:tcPr>
            <w:tcW w:w="900" w:type="dxa"/>
            <w:tcBorders>
              <w:top w:val="single" w:sz="4" w:space="0" w:color="auto"/>
              <w:left w:val="single" w:sz="4" w:space="0" w:color="auto"/>
              <w:bottom w:val="single" w:sz="4" w:space="0" w:color="auto"/>
              <w:right w:val="single" w:sz="4" w:space="0" w:color="auto"/>
            </w:tcBorders>
          </w:tcPr>
          <w:p w14:paraId="1841549D" w14:textId="77777777" w:rsidR="00567D4B" w:rsidRPr="00B55EE5" w:rsidRDefault="00567D4B" w:rsidP="00B33C08">
            <w:pPr>
              <w:spacing w:after="160" w:line="259" w:lineRule="auto"/>
              <w:rPr>
                <w:rFonts w:asciiTheme="minorHAnsi" w:hAnsiTheme="minorHAnsi" w:cs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D57D751" w14:textId="77777777" w:rsidR="00567D4B" w:rsidRPr="00B55EE5" w:rsidRDefault="00567D4B" w:rsidP="00B33C08">
            <w:pPr>
              <w:spacing w:after="160" w:line="259" w:lineRule="auto"/>
              <w:rPr>
                <w:rFonts w:asciiTheme="minorHAnsi" w:hAnsiTheme="minorHAnsi" w:cs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4DEBEE74" w14:textId="77777777" w:rsidR="00567D4B" w:rsidRDefault="00567D4B" w:rsidP="00B33C08">
            <w:pPr>
              <w:spacing w:after="160" w:line="259" w:lineRule="auto"/>
              <w:rPr>
                <w:rFonts w:asciiTheme="minorHAnsi" w:hAnsiTheme="minorHAnsi" w:cstheme="minorHAnsi"/>
                <w:sz w:val="22"/>
                <w:szCs w:val="22"/>
              </w:rPr>
            </w:pPr>
            <w:r>
              <w:rPr>
                <w:rFonts w:asciiTheme="minorHAnsi" w:hAnsiTheme="minorHAnsi" w:cstheme="minorHAnsi"/>
                <w:sz w:val="22"/>
                <w:szCs w:val="22"/>
              </w:rPr>
              <w:t xml:space="preserve">After Step# </w:t>
            </w:r>
          </w:p>
          <w:p w14:paraId="6F27C289" w14:textId="34CC3441" w:rsidR="00567D4B" w:rsidRPr="00B55EE5" w:rsidRDefault="00567D4B" w:rsidP="00B33C08">
            <w:pPr>
              <w:spacing w:after="160" w:line="259" w:lineRule="auto"/>
              <w:rPr>
                <w:rFonts w:asciiTheme="minorHAnsi" w:hAnsiTheme="minorHAnsi" w:cstheme="minorHAnsi"/>
                <w:sz w:val="22"/>
                <w:szCs w:val="22"/>
              </w:rPr>
            </w:pPr>
            <w:r>
              <w:rPr>
                <w:rFonts w:asciiTheme="minorHAnsi" w:hAnsiTheme="minorHAnsi" w:cstheme="minorHAnsi"/>
                <w:sz w:val="22"/>
                <w:szCs w:val="22"/>
              </w:rPr>
              <w:t>6</w:t>
            </w:r>
            <w:r w:rsidR="001119C8">
              <w:rPr>
                <w:rFonts w:asciiTheme="minorHAnsi" w:hAnsiTheme="minorHAnsi" w:cstheme="minorHAnsi"/>
                <w:sz w:val="22"/>
                <w:szCs w:val="22"/>
              </w:rPr>
              <w:t>8.9</w:t>
            </w:r>
            <w:r>
              <w:rPr>
                <w:rFonts w:asciiTheme="minorHAnsi" w:hAnsiTheme="minorHAnsi" w:cstheme="minorHAnsi"/>
                <w:sz w:val="22"/>
                <w:szCs w:val="22"/>
              </w:rPr>
              <w:t xml:space="preserve"> (Sign on Visa &amp; Master)</w:t>
            </w:r>
          </w:p>
        </w:tc>
      </w:tr>
      <w:tr w:rsidR="00567D4B" w:rsidRPr="00B55EE5" w14:paraId="7D8CC6E8" w14:textId="77777777" w:rsidTr="002C0EE0">
        <w:tc>
          <w:tcPr>
            <w:tcW w:w="714" w:type="dxa"/>
            <w:vMerge w:val="restart"/>
            <w:tcBorders>
              <w:top w:val="single" w:sz="4" w:space="0" w:color="auto"/>
              <w:left w:val="single" w:sz="4" w:space="0" w:color="auto"/>
              <w:right w:val="single" w:sz="4" w:space="0" w:color="auto"/>
            </w:tcBorders>
          </w:tcPr>
          <w:p w14:paraId="4E7403DC" w14:textId="77777777" w:rsidR="00567D4B" w:rsidRPr="0087004A" w:rsidRDefault="00567D4B" w:rsidP="00B33C08">
            <w:pPr>
              <w:spacing w:after="160" w:line="259" w:lineRule="auto"/>
              <w:rPr>
                <w:rFonts w:asciiTheme="minorHAnsi" w:hAnsiTheme="minorHAnsi" w:cstheme="minorHAnsi"/>
                <w:sz w:val="22"/>
                <w:szCs w:val="22"/>
                <w:highlight w:val="yellow"/>
              </w:rPr>
            </w:pPr>
            <w:r w:rsidRPr="001862E5">
              <w:rPr>
                <w:rFonts w:asciiTheme="minorHAnsi" w:hAnsiTheme="minorHAnsi"/>
                <w:sz w:val="22"/>
                <w:szCs w:val="22"/>
              </w:rPr>
              <w:t>84.</w:t>
            </w:r>
            <w:r>
              <w:rPr>
                <w:rFonts w:asciiTheme="minorHAnsi" w:hAnsiTheme="minorHAnsi"/>
                <w:sz w:val="22"/>
                <w:szCs w:val="22"/>
              </w:rPr>
              <w:t>11</w:t>
            </w:r>
          </w:p>
        </w:tc>
        <w:tc>
          <w:tcPr>
            <w:tcW w:w="2442" w:type="dxa"/>
            <w:vMerge w:val="restart"/>
            <w:tcBorders>
              <w:top w:val="single" w:sz="4" w:space="0" w:color="auto"/>
              <w:left w:val="single" w:sz="4" w:space="0" w:color="auto"/>
              <w:right w:val="single" w:sz="4" w:space="0" w:color="auto"/>
            </w:tcBorders>
            <w:shd w:val="clear" w:color="auto" w:fill="auto"/>
          </w:tcPr>
          <w:p w14:paraId="53C4EA2F" w14:textId="77777777" w:rsidR="00567D4B" w:rsidRPr="00EB3918" w:rsidRDefault="00567D4B" w:rsidP="00B33C08">
            <w:pPr>
              <w:spacing w:line="259" w:lineRule="auto"/>
              <w:rPr>
                <w:rFonts w:asciiTheme="minorHAnsi" w:hAnsiTheme="minorHAnsi" w:cstheme="minorHAnsi"/>
                <w:b/>
                <w:sz w:val="22"/>
                <w:szCs w:val="22"/>
              </w:rPr>
            </w:pPr>
            <w:r w:rsidRPr="00EB3918">
              <w:rPr>
                <w:rFonts w:asciiTheme="minorHAnsi" w:hAnsiTheme="minorHAnsi" w:cstheme="minorHAnsi"/>
                <w:b/>
                <w:sz w:val="22"/>
                <w:szCs w:val="22"/>
              </w:rPr>
              <w:t>Master Card</w:t>
            </w:r>
          </w:p>
          <w:p w14:paraId="4458F00E" w14:textId="77777777" w:rsidR="00567D4B" w:rsidRPr="00EB3918" w:rsidRDefault="00567D4B" w:rsidP="00B33C08">
            <w:pPr>
              <w:spacing w:line="259" w:lineRule="auto"/>
              <w:rPr>
                <w:rFonts w:asciiTheme="minorHAnsi" w:hAnsiTheme="minorHAnsi" w:cstheme="minorHAnsi"/>
                <w:b/>
                <w:sz w:val="22"/>
                <w:szCs w:val="22"/>
              </w:rPr>
            </w:pPr>
            <w:r w:rsidRPr="00EB3918">
              <w:rPr>
                <w:rFonts w:asciiTheme="minorHAnsi" w:hAnsiTheme="minorHAnsi" w:cstheme="minorHAnsi"/>
                <w:b/>
                <w:sz w:val="22"/>
                <w:szCs w:val="22"/>
              </w:rPr>
              <w:t>(T2 – RTO 4 hours)</w:t>
            </w:r>
          </w:p>
        </w:tc>
        <w:tc>
          <w:tcPr>
            <w:tcW w:w="2955" w:type="dxa"/>
            <w:tcBorders>
              <w:top w:val="single" w:sz="4" w:space="0" w:color="auto"/>
              <w:left w:val="single" w:sz="4" w:space="0" w:color="auto"/>
              <w:bottom w:val="single" w:sz="4" w:space="0" w:color="auto"/>
              <w:right w:val="single" w:sz="4" w:space="0" w:color="auto"/>
            </w:tcBorders>
            <w:shd w:val="clear" w:color="auto" w:fill="auto"/>
          </w:tcPr>
          <w:p w14:paraId="22FE20E7" w14:textId="77777777" w:rsidR="00567D4B" w:rsidRPr="00EB3918" w:rsidRDefault="00567D4B" w:rsidP="00B33C08">
            <w:pPr>
              <w:pStyle w:val="BKIListNum"/>
              <w:numPr>
                <w:ilvl w:val="0"/>
                <w:numId w:val="0"/>
              </w:numPr>
              <w:rPr>
                <w:rFonts w:asciiTheme="minorHAnsi" w:hAnsiTheme="minorHAnsi" w:cstheme="minorHAnsi"/>
              </w:rPr>
            </w:pPr>
            <w:r w:rsidRPr="00EB3918">
              <w:rPr>
                <w:rFonts w:asciiTheme="minorHAnsi" w:hAnsiTheme="minorHAnsi" w:cstheme="minorHAnsi"/>
                <w:b/>
                <w:bCs/>
                <w:u w:val="single"/>
              </w:rPr>
              <w:t>ITD SME</w:t>
            </w:r>
          </w:p>
        </w:tc>
        <w:tc>
          <w:tcPr>
            <w:tcW w:w="895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A411344" w14:textId="77777777" w:rsidR="00567D4B" w:rsidRPr="00EB3918" w:rsidRDefault="00567D4B" w:rsidP="00B33C08">
            <w:pPr>
              <w:spacing w:line="259" w:lineRule="auto"/>
              <w:jc w:val="center"/>
              <w:rPr>
                <w:rFonts w:asciiTheme="minorHAnsi" w:hAnsiTheme="minorHAnsi" w:cstheme="minorHAnsi"/>
                <w:b/>
                <w:bCs/>
                <w:sz w:val="22"/>
                <w:szCs w:val="22"/>
              </w:rPr>
            </w:pPr>
            <w:r w:rsidRPr="00EB3918">
              <w:rPr>
                <w:rFonts w:asciiTheme="minorHAnsi" w:hAnsiTheme="minorHAnsi" w:cstheme="minorHAnsi"/>
                <w:b/>
                <w:bCs/>
                <w:sz w:val="22"/>
                <w:szCs w:val="22"/>
              </w:rPr>
              <w:t>Business User testing Only</w:t>
            </w:r>
          </w:p>
        </w:tc>
      </w:tr>
      <w:tr w:rsidR="00567D4B" w:rsidRPr="00B55EE5" w14:paraId="6C0DB46C" w14:textId="77777777" w:rsidTr="002C0EE0">
        <w:tc>
          <w:tcPr>
            <w:tcW w:w="714" w:type="dxa"/>
            <w:vMerge/>
            <w:tcBorders>
              <w:left w:val="single" w:sz="4" w:space="0" w:color="auto"/>
              <w:bottom w:val="single" w:sz="4" w:space="0" w:color="auto"/>
              <w:right w:val="single" w:sz="4" w:space="0" w:color="auto"/>
            </w:tcBorders>
          </w:tcPr>
          <w:p w14:paraId="1CB79CC2" w14:textId="77777777" w:rsidR="00567D4B" w:rsidRPr="0087004A" w:rsidRDefault="00567D4B" w:rsidP="00B33C08">
            <w:pPr>
              <w:spacing w:after="160" w:line="259" w:lineRule="auto"/>
              <w:rPr>
                <w:rFonts w:asciiTheme="minorHAnsi" w:hAnsiTheme="minorHAnsi" w:cstheme="minorHAnsi"/>
                <w:sz w:val="22"/>
                <w:szCs w:val="22"/>
                <w:highlight w:val="yellow"/>
              </w:rPr>
            </w:pPr>
          </w:p>
        </w:tc>
        <w:tc>
          <w:tcPr>
            <w:tcW w:w="2442" w:type="dxa"/>
            <w:vMerge/>
            <w:tcBorders>
              <w:left w:val="single" w:sz="4" w:space="0" w:color="auto"/>
              <w:bottom w:val="single" w:sz="4" w:space="0" w:color="auto"/>
              <w:right w:val="single" w:sz="4" w:space="0" w:color="auto"/>
            </w:tcBorders>
            <w:shd w:val="clear" w:color="auto" w:fill="auto"/>
          </w:tcPr>
          <w:p w14:paraId="4B05764C" w14:textId="77777777" w:rsidR="00567D4B" w:rsidRPr="00EB3918" w:rsidRDefault="00567D4B" w:rsidP="00B33C08">
            <w:pPr>
              <w:spacing w:line="259" w:lineRule="auto"/>
              <w:rPr>
                <w:rFonts w:asciiTheme="minorHAnsi" w:hAnsiTheme="minorHAnsi" w:cstheme="minorHAnsi"/>
                <w:b/>
                <w:sz w:val="22"/>
                <w:szCs w:val="22"/>
              </w:rPr>
            </w:pPr>
          </w:p>
        </w:tc>
        <w:tc>
          <w:tcPr>
            <w:tcW w:w="2955" w:type="dxa"/>
            <w:tcBorders>
              <w:top w:val="single" w:sz="4" w:space="0" w:color="auto"/>
              <w:left w:val="single" w:sz="4" w:space="0" w:color="auto"/>
              <w:bottom w:val="single" w:sz="4" w:space="0" w:color="000000"/>
              <w:right w:val="single" w:sz="4" w:space="0" w:color="auto"/>
            </w:tcBorders>
            <w:shd w:val="clear" w:color="auto" w:fill="auto"/>
          </w:tcPr>
          <w:p w14:paraId="2B9827D0" w14:textId="77777777" w:rsidR="00567D4B" w:rsidRPr="00EB3918" w:rsidRDefault="00567D4B" w:rsidP="00B33C08">
            <w:pPr>
              <w:spacing w:after="160" w:line="259" w:lineRule="auto"/>
              <w:rPr>
                <w:rFonts w:asciiTheme="minorHAnsi" w:hAnsiTheme="minorHAnsi" w:cstheme="minorHAnsi"/>
                <w:b/>
                <w:bCs/>
                <w:sz w:val="22"/>
                <w:szCs w:val="22"/>
                <w:u w:val="single"/>
              </w:rPr>
            </w:pPr>
            <w:r w:rsidRPr="00EB3918">
              <w:rPr>
                <w:rFonts w:asciiTheme="minorHAnsi" w:hAnsiTheme="minorHAnsi" w:cstheme="minorHAnsi"/>
                <w:b/>
                <w:bCs/>
                <w:sz w:val="22"/>
                <w:szCs w:val="22"/>
                <w:u w:val="single"/>
              </w:rPr>
              <w:t>Business User:</w:t>
            </w:r>
          </w:p>
          <w:p w14:paraId="073C271D" w14:textId="77777777" w:rsidR="00567D4B" w:rsidRPr="00EB3918" w:rsidRDefault="00567D4B" w:rsidP="00B33C08">
            <w:pPr>
              <w:spacing w:line="259" w:lineRule="auto"/>
              <w:rPr>
                <w:rFonts w:asciiTheme="minorHAnsi" w:hAnsiTheme="minorHAnsi" w:cstheme="minorHAnsi"/>
                <w:i/>
                <w:iCs/>
                <w:sz w:val="22"/>
                <w:szCs w:val="22"/>
              </w:rPr>
            </w:pPr>
            <w:r w:rsidRPr="00EB3918">
              <w:rPr>
                <w:rFonts w:asciiTheme="minorHAnsi" w:hAnsiTheme="minorHAnsi" w:cstheme="minorHAnsi"/>
                <w:i/>
                <w:iCs/>
                <w:sz w:val="22"/>
                <w:szCs w:val="22"/>
              </w:rPr>
              <w:t xml:space="preserve">As per Business User Script </w:t>
            </w:r>
          </w:p>
          <w:p w14:paraId="29B54121" w14:textId="77777777" w:rsidR="00567D4B" w:rsidRPr="00EB3918" w:rsidRDefault="00567D4B" w:rsidP="00B33C08">
            <w:pPr>
              <w:spacing w:line="259" w:lineRule="auto"/>
              <w:rPr>
                <w:rFonts w:asciiTheme="minorHAnsi" w:hAnsiTheme="minorHAnsi" w:cstheme="minorHAnsi"/>
                <w:i/>
                <w:iCs/>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9904E4E" w14:textId="77777777" w:rsidR="00567D4B" w:rsidRPr="00EB3918" w:rsidRDefault="00567D4B" w:rsidP="00B33C08">
            <w:pPr>
              <w:spacing w:after="160" w:line="259" w:lineRule="auto"/>
              <w:rPr>
                <w:rFonts w:asciiTheme="minorHAnsi" w:hAnsiTheme="minorHAnsi" w:cstheme="minorHAnsi"/>
                <w:sz w:val="22"/>
                <w:szCs w:val="22"/>
              </w:rPr>
            </w:pPr>
            <w:r w:rsidRPr="00EB3918">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018CC79" w14:textId="77777777" w:rsidR="00567D4B" w:rsidRPr="00EB3918" w:rsidRDefault="00567D4B" w:rsidP="00B33C08">
            <w:pPr>
              <w:spacing w:after="160" w:line="259" w:lineRule="auto"/>
              <w:rPr>
                <w:rFonts w:asciiTheme="minorHAnsi" w:hAnsiTheme="minorHAnsi" w:cstheme="minorHAnsi"/>
                <w:sz w:val="22"/>
                <w:szCs w:val="22"/>
              </w:rPr>
            </w:pPr>
          </w:p>
        </w:tc>
        <w:tc>
          <w:tcPr>
            <w:tcW w:w="315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68F208" w14:textId="77777777" w:rsidR="00567D4B" w:rsidRPr="00EB3918" w:rsidRDefault="00567D4B" w:rsidP="00B33C08">
            <w:pPr>
              <w:spacing w:line="259" w:lineRule="auto"/>
              <w:jc w:val="center"/>
              <w:rPr>
                <w:rFonts w:asciiTheme="minorHAnsi" w:hAnsiTheme="minorHAnsi" w:cstheme="minorHAnsi"/>
                <w:b/>
                <w:bCs/>
                <w:sz w:val="22"/>
                <w:szCs w:val="22"/>
              </w:rPr>
            </w:pPr>
            <w:r w:rsidRPr="00EB3918">
              <w:rPr>
                <w:rFonts w:asciiTheme="minorHAnsi" w:hAnsiTheme="minorHAnsi" w:cstheme="minorHAnsi"/>
                <w:b/>
                <w:bCs/>
                <w:sz w:val="22"/>
                <w:szCs w:val="22"/>
              </w:rPr>
              <w:t xml:space="preserve">Jab </w:t>
            </w:r>
            <w:proofErr w:type="spellStart"/>
            <w:r w:rsidRPr="00EB3918">
              <w:rPr>
                <w:rFonts w:asciiTheme="minorHAnsi" w:hAnsiTheme="minorHAnsi" w:cstheme="minorHAnsi"/>
                <w:b/>
                <w:bCs/>
                <w:sz w:val="22"/>
                <w:szCs w:val="22"/>
              </w:rPr>
              <w:t>Pernigaan</w:t>
            </w:r>
            <w:proofErr w:type="spellEnd"/>
            <w:r w:rsidRPr="00EB3918">
              <w:rPr>
                <w:rFonts w:asciiTheme="minorHAnsi" w:hAnsiTheme="minorHAnsi" w:cstheme="minorHAnsi"/>
                <w:b/>
                <w:bCs/>
                <w:sz w:val="22"/>
                <w:szCs w:val="22"/>
              </w:rPr>
              <w:t xml:space="preserve"> Kad &amp; CRM</w:t>
            </w:r>
          </w:p>
        </w:tc>
        <w:tc>
          <w:tcPr>
            <w:tcW w:w="900" w:type="dxa"/>
            <w:tcBorders>
              <w:top w:val="single" w:sz="4" w:space="0" w:color="auto"/>
              <w:left w:val="single" w:sz="4" w:space="0" w:color="auto"/>
              <w:bottom w:val="single" w:sz="4" w:space="0" w:color="auto"/>
              <w:right w:val="single" w:sz="4" w:space="0" w:color="auto"/>
            </w:tcBorders>
          </w:tcPr>
          <w:p w14:paraId="3F19FFF6" w14:textId="77777777" w:rsidR="00567D4B" w:rsidRPr="00B55EE5" w:rsidRDefault="00567D4B" w:rsidP="00B33C08">
            <w:pPr>
              <w:spacing w:after="160" w:line="259" w:lineRule="auto"/>
              <w:rPr>
                <w:rFonts w:asciiTheme="minorHAnsi" w:hAnsiTheme="minorHAnsi" w:cs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637D5F4D" w14:textId="77777777" w:rsidR="00567D4B" w:rsidRPr="00B55EE5" w:rsidRDefault="00567D4B" w:rsidP="00B33C08">
            <w:pPr>
              <w:spacing w:after="160" w:line="259" w:lineRule="auto"/>
              <w:rPr>
                <w:rFonts w:asciiTheme="minorHAnsi" w:hAnsiTheme="minorHAnsi" w:cs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5BBDEC21" w14:textId="77777777" w:rsidR="00567D4B" w:rsidRDefault="00567D4B" w:rsidP="00B33C08">
            <w:pPr>
              <w:spacing w:after="160" w:line="259" w:lineRule="auto"/>
              <w:rPr>
                <w:rFonts w:asciiTheme="minorHAnsi" w:hAnsiTheme="minorHAnsi" w:cstheme="minorHAnsi"/>
                <w:sz w:val="22"/>
                <w:szCs w:val="22"/>
              </w:rPr>
            </w:pPr>
            <w:r>
              <w:rPr>
                <w:rFonts w:asciiTheme="minorHAnsi" w:hAnsiTheme="minorHAnsi" w:cstheme="minorHAnsi"/>
                <w:sz w:val="22"/>
                <w:szCs w:val="22"/>
              </w:rPr>
              <w:t xml:space="preserve">After Step# </w:t>
            </w:r>
          </w:p>
          <w:p w14:paraId="2018A20E" w14:textId="1AF766D2" w:rsidR="00567D4B" w:rsidRPr="00B55EE5" w:rsidRDefault="00567D4B" w:rsidP="00B33C08">
            <w:pPr>
              <w:spacing w:after="160" w:line="259" w:lineRule="auto"/>
              <w:rPr>
                <w:rFonts w:asciiTheme="minorHAnsi" w:hAnsiTheme="minorHAnsi" w:cstheme="minorHAnsi"/>
                <w:sz w:val="22"/>
                <w:szCs w:val="22"/>
              </w:rPr>
            </w:pPr>
            <w:r>
              <w:rPr>
                <w:rFonts w:asciiTheme="minorHAnsi" w:hAnsiTheme="minorHAnsi" w:cstheme="minorHAnsi"/>
                <w:sz w:val="22"/>
                <w:szCs w:val="22"/>
              </w:rPr>
              <w:t>6</w:t>
            </w:r>
            <w:r w:rsidR="001119C8">
              <w:rPr>
                <w:rFonts w:asciiTheme="minorHAnsi" w:hAnsiTheme="minorHAnsi" w:cstheme="minorHAnsi"/>
                <w:sz w:val="22"/>
                <w:szCs w:val="22"/>
              </w:rPr>
              <w:t>8</w:t>
            </w:r>
            <w:r>
              <w:rPr>
                <w:rFonts w:asciiTheme="minorHAnsi" w:hAnsiTheme="minorHAnsi" w:cstheme="minorHAnsi"/>
                <w:sz w:val="22"/>
                <w:szCs w:val="22"/>
              </w:rPr>
              <w:t>.</w:t>
            </w:r>
            <w:r w:rsidR="001119C8">
              <w:rPr>
                <w:rFonts w:asciiTheme="minorHAnsi" w:hAnsiTheme="minorHAnsi" w:cstheme="minorHAnsi"/>
                <w:sz w:val="22"/>
                <w:szCs w:val="22"/>
              </w:rPr>
              <w:t>9</w:t>
            </w:r>
            <w:r>
              <w:rPr>
                <w:rFonts w:asciiTheme="minorHAnsi" w:hAnsiTheme="minorHAnsi" w:cstheme="minorHAnsi"/>
                <w:sz w:val="22"/>
                <w:szCs w:val="22"/>
              </w:rPr>
              <w:t xml:space="preserve"> (Sign on Visa &amp; Master)</w:t>
            </w:r>
          </w:p>
        </w:tc>
      </w:tr>
      <w:tr w:rsidR="00567D4B" w:rsidRPr="0084218D" w14:paraId="4C097146" w14:textId="77777777" w:rsidTr="002C0EE0">
        <w:tc>
          <w:tcPr>
            <w:tcW w:w="714" w:type="dxa"/>
            <w:vMerge w:val="restart"/>
            <w:tcBorders>
              <w:top w:val="single" w:sz="4" w:space="0" w:color="auto"/>
              <w:left w:val="single" w:sz="4" w:space="0" w:color="auto"/>
              <w:right w:val="single" w:sz="4" w:space="0" w:color="auto"/>
            </w:tcBorders>
          </w:tcPr>
          <w:p w14:paraId="64CF7C0F" w14:textId="77777777" w:rsidR="00567D4B" w:rsidRPr="0087004A" w:rsidRDefault="00567D4B" w:rsidP="00B33C08">
            <w:pPr>
              <w:spacing w:after="160" w:line="259" w:lineRule="auto"/>
              <w:rPr>
                <w:rFonts w:asciiTheme="minorHAnsi" w:hAnsiTheme="minorHAnsi"/>
                <w:sz w:val="22"/>
                <w:szCs w:val="22"/>
                <w:highlight w:val="yellow"/>
              </w:rPr>
            </w:pPr>
            <w:r w:rsidRPr="001862E5">
              <w:rPr>
                <w:rFonts w:asciiTheme="minorHAnsi" w:hAnsiTheme="minorHAnsi"/>
                <w:sz w:val="22"/>
                <w:szCs w:val="22"/>
              </w:rPr>
              <w:t>84.</w:t>
            </w:r>
            <w:r>
              <w:rPr>
                <w:rFonts w:asciiTheme="minorHAnsi" w:hAnsiTheme="minorHAnsi"/>
                <w:sz w:val="22"/>
                <w:szCs w:val="22"/>
              </w:rPr>
              <w:t>12</w:t>
            </w:r>
          </w:p>
        </w:tc>
        <w:tc>
          <w:tcPr>
            <w:tcW w:w="2442" w:type="dxa"/>
            <w:vMerge w:val="restart"/>
            <w:tcBorders>
              <w:top w:val="single" w:sz="4" w:space="0" w:color="auto"/>
              <w:left w:val="single" w:sz="4" w:space="0" w:color="auto"/>
              <w:right w:val="single" w:sz="4" w:space="0" w:color="auto"/>
            </w:tcBorders>
            <w:shd w:val="clear" w:color="auto" w:fill="auto"/>
          </w:tcPr>
          <w:p w14:paraId="06D729CA" w14:textId="77777777" w:rsidR="00567D4B" w:rsidRPr="00EB3918" w:rsidRDefault="00567D4B" w:rsidP="00B33C08">
            <w:pPr>
              <w:spacing w:line="259" w:lineRule="auto"/>
              <w:rPr>
                <w:rFonts w:asciiTheme="minorHAnsi" w:hAnsiTheme="minorHAnsi"/>
                <w:b/>
              </w:rPr>
            </w:pPr>
            <w:proofErr w:type="spellStart"/>
            <w:r w:rsidRPr="00EB3918">
              <w:rPr>
                <w:rFonts w:asciiTheme="minorHAnsi" w:hAnsiTheme="minorHAnsi"/>
                <w:b/>
              </w:rPr>
              <w:t>ePintas</w:t>
            </w:r>
            <w:proofErr w:type="spellEnd"/>
            <w:r w:rsidRPr="00EB3918">
              <w:rPr>
                <w:rFonts w:asciiTheme="minorHAnsi" w:hAnsiTheme="minorHAnsi"/>
                <w:b/>
              </w:rPr>
              <w:t xml:space="preserve"> </w:t>
            </w:r>
          </w:p>
          <w:p w14:paraId="076AD1CD" w14:textId="77777777" w:rsidR="00567D4B" w:rsidRPr="00EB3918" w:rsidRDefault="00567D4B" w:rsidP="00B33C08">
            <w:pPr>
              <w:spacing w:line="259" w:lineRule="auto"/>
              <w:rPr>
                <w:rFonts w:asciiTheme="minorHAnsi" w:hAnsiTheme="minorHAnsi"/>
                <w:b/>
                <w:sz w:val="22"/>
                <w:szCs w:val="22"/>
              </w:rPr>
            </w:pPr>
            <w:r w:rsidRPr="00EB3918">
              <w:rPr>
                <w:rFonts w:asciiTheme="minorHAnsi" w:hAnsiTheme="minorHAnsi"/>
                <w:b/>
                <w:sz w:val="22"/>
                <w:szCs w:val="22"/>
              </w:rPr>
              <w:lastRenderedPageBreak/>
              <w:t>(T2 – RTO 4 hours)</w:t>
            </w:r>
          </w:p>
          <w:p w14:paraId="27FF476B" w14:textId="77777777" w:rsidR="00567D4B" w:rsidRPr="00EB3918" w:rsidRDefault="00567D4B" w:rsidP="00B33C08">
            <w:pPr>
              <w:spacing w:after="32" w:line="239" w:lineRule="auto"/>
              <w:ind w:right="107"/>
              <w:rPr>
                <w:rFonts w:asciiTheme="minorHAnsi" w:hAnsiTheme="minorHAnsi" w:cstheme="minorHAnsi"/>
                <w:color w:val="000000" w:themeColor="text1"/>
              </w:rPr>
            </w:pPr>
          </w:p>
        </w:tc>
        <w:tc>
          <w:tcPr>
            <w:tcW w:w="2955" w:type="dxa"/>
            <w:tcBorders>
              <w:top w:val="single" w:sz="4" w:space="0" w:color="000000"/>
              <w:left w:val="single" w:sz="4" w:space="0" w:color="auto"/>
              <w:bottom w:val="single" w:sz="4" w:space="0" w:color="000000"/>
              <w:right w:val="single" w:sz="4" w:space="0" w:color="auto"/>
            </w:tcBorders>
            <w:shd w:val="clear" w:color="auto" w:fill="auto"/>
          </w:tcPr>
          <w:p w14:paraId="07639237" w14:textId="77777777" w:rsidR="00567D4B" w:rsidRPr="00EB3918" w:rsidRDefault="00567D4B" w:rsidP="00B33C08">
            <w:pPr>
              <w:spacing w:line="259" w:lineRule="auto"/>
              <w:rPr>
                <w:rFonts w:asciiTheme="minorHAnsi" w:hAnsiTheme="minorHAnsi"/>
                <w:u w:val="single"/>
              </w:rPr>
            </w:pPr>
            <w:r w:rsidRPr="00EB3918">
              <w:rPr>
                <w:rFonts w:asciiTheme="minorHAnsi" w:hAnsiTheme="minorHAnsi"/>
                <w:b/>
                <w:bCs/>
                <w:sz w:val="22"/>
                <w:szCs w:val="22"/>
                <w:u w:val="single"/>
              </w:rPr>
              <w:lastRenderedPageBreak/>
              <w:t>ITD SME</w:t>
            </w:r>
          </w:p>
          <w:p w14:paraId="11ED0041" w14:textId="77777777" w:rsidR="00567D4B" w:rsidRPr="00EB3918" w:rsidRDefault="00567D4B" w:rsidP="00B33C08">
            <w:pPr>
              <w:spacing w:line="259" w:lineRule="auto"/>
              <w:rPr>
                <w:rFonts w:asciiTheme="minorHAnsi" w:hAnsiTheme="minorHAnsi"/>
                <w:sz w:val="22"/>
                <w:szCs w:val="22"/>
              </w:rPr>
            </w:pPr>
            <w:r w:rsidRPr="00EB3918">
              <w:rPr>
                <w:rFonts w:asciiTheme="minorHAnsi" w:hAnsiTheme="minorHAnsi"/>
                <w:sz w:val="22"/>
                <w:szCs w:val="22"/>
              </w:rPr>
              <w:t xml:space="preserve">To test sign on &amp; enquiry. </w:t>
            </w:r>
          </w:p>
          <w:p w14:paraId="4C2F80E6" w14:textId="77777777" w:rsidR="00567D4B" w:rsidRPr="00EB3918" w:rsidRDefault="00567D4B" w:rsidP="00B33C08">
            <w:pPr>
              <w:spacing w:line="259" w:lineRule="auto"/>
              <w:rPr>
                <w:rFonts w:asciiTheme="minorHAnsi" w:hAnsiTheme="minorHAnsi"/>
                <w:sz w:val="22"/>
                <w:szCs w:val="22"/>
              </w:rPr>
            </w:pPr>
          </w:p>
          <w:p w14:paraId="5570D5BD" w14:textId="77777777" w:rsidR="00567D4B" w:rsidRPr="00EB3918" w:rsidRDefault="00567D4B" w:rsidP="00B33C08">
            <w:pPr>
              <w:spacing w:line="259" w:lineRule="auto"/>
              <w:rPr>
                <w:rFonts w:asciiTheme="minorHAnsi" w:hAnsiTheme="minorHAnsi"/>
                <w:b/>
                <w:bCs/>
                <w:i/>
                <w:iCs/>
                <w:sz w:val="22"/>
                <w:szCs w:val="22"/>
              </w:rPr>
            </w:pPr>
          </w:p>
          <w:p w14:paraId="64C499DC" w14:textId="77777777" w:rsidR="00567D4B" w:rsidRPr="00EB3918" w:rsidRDefault="00567D4B" w:rsidP="00B33C08">
            <w:pPr>
              <w:spacing w:line="259" w:lineRule="auto"/>
              <w:rPr>
                <w:rFonts w:asciiTheme="minorHAnsi" w:hAnsiTheme="minorHAnsi"/>
                <w:sz w:val="22"/>
                <w:szCs w:val="22"/>
              </w:rPr>
            </w:pPr>
          </w:p>
          <w:p w14:paraId="654F83D5" w14:textId="77777777" w:rsidR="00567D4B" w:rsidRPr="00EB3918" w:rsidRDefault="00567D4B" w:rsidP="00B33C08">
            <w:pPr>
              <w:spacing w:line="259" w:lineRule="auto"/>
              <w:rPr>
                <w:rFonts w:asciiTheme="minorHAnsi" w:hAnsiTheme="minorHAnsi"/>
                <w:sz w:val="22"/>
                <w:szCs w:val="22"/>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6816656" w14:textId="77777777" w:rsidR="00567D4B" w:rsidRPr="00EB3918" w:rsidRDefault="00567D4B" w:rsidP="00B33C08">
            <w:pPr>
              <w:spacing w:after="160" w:line="259" w:lineRule="auto"/>
              <w:rPr>
                <w:rFonts w:asciiTheme="minorHAnsi" w:hAnsiTheme="minorHAnsi"/>
                <w:sz w:val="22"/>
                <w:szCs w:val="22"/>
              </w:rPr>
            </w:pPr>
            <w:r w:rsidRPr="00EB3918">
              <w:rPr>
                <w:rFonts w:asciiTheme="minorHAnsi" w:hAnsiTheme="minorHAnsi"/>
                <w:sz w:val="22"/>
                <w:szCs w:val="22"/>
              </w:rPr>
              <w:lastRenderedPageBreak/>
              <w:t xml:space="preserve">Expected error due </w:t>
            </w:r>
            <w:r w:rsidRPr="00EB3918">
              <w:rPr>
                <w:rFonts w:asciiTheme="minorHAnsi" w:hAnsiTheme="minorHAnsi"/>
                <w:sz w:val="22"/>
                <w:szCs w:val="22"/>
              </w:rPr>
              <w:lastRenderedPageBreak/>
              <w:t>to non-office hour testing</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1D3FB08F" w14:textId="77777777" w:rsidR="00567D4B" w:rsidRPr="00EB3918"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652415" w14:textId="77777777" w:rsidR="00567D4B" w:rsidRPr="00BF2490" w:rsidRDefault="00567D4B" w:rsidP="00B33C08">
            <w:pPr>
              <w:spacing w:line="252" w:lineRule="auto"/>
              <w:ind w:right="107"/>
              <w:jc w:val="center"/>
              <w:rPr>
                <w:rFonts w:asciiTheme="minorHAnsi" w:hAnsiTheme="minorHAnsi"/>
                <w:b/>
                <w:sz w:val="22"/>
                <w:szCs w:val="22"/>
              </w:rPr>
            </w:pPr>
            <w:r w:rsidRPr="00BF2490">
              <w:rPr>
                <w:rFonts w:asciiTheme="minorHAnsi" w:hAnsiTheme="minorHAnsi"/>
                <w:b/>
                <w:sz w:val="22"/>
                <w:szCs w:val="22"/>
              </w:rPr>
              <w:t xml:space="preserve">Noor </w:t>
            </w:r>
            <w:proofErr w:type="spellStart"/>
            <w:r w:rsidRPr="00BF2490">
              <w:rPr>
                <w:rFonts w:asciiTheme="minorHAnsi" w:hAnsiTheme="minorHAnsi"/>
                <w:b/>
                <w:sz w:val="22"/>
                <w:szCs w:val="22"/>
              </w:rPr>
              <w:t>Haslily</w:t>
            </w:r>
            <w:proofErr w:type="spellEnd"/>
            <w:r w:rsidRPr="00BF2490">
              <w:rPr>
                <w:rFonts w:asciiTheme="minorHAnsi" w:hAnsiTheme="minorHAnsi"/>
                <w:b/>
                <w:sz w:val="22"/>
                <w:szCs w:val="22"/>
              </w:rPr>
              <w:t xml:space="preserve"> </w:t>
            </w:r>
            <w:proofErr w:type="spellStart"/>
            <w:r w:rsidRPr="00BF2490">
              <w:rPr>
                <w:rFonts w:asciiTheme="minorHAnsi" w:hAnsiTheme="minorHAnsi"/>
                <w:b/>
                <w:sz w:val="22"/>
                <w:szCs w:val="22"/>
              </w:rPr>
              <w:t>Mohd</w:t>
            </w:r>
            <w:proofErr w:type="spellEnd"/>
            <w:r w:rsidRPr="00BF2490">
              <w:rPr>
                <w:rFonts w:asciiTheme="minorHAnsi" w:hAnsiTheme="minorHAnsi"/>
                <w:b/>
                <w:sz w:val="22"/>
                <w:szCs w:val="22"/>
              </w:rPr>
              <w:t xml:space="preserve"> </w:t>
            </w:r>
            <w:proofErr w:type="spellStart"/>
            <w:r w:rsidRPr="00BF2490">
              <w:rPr>
                <w:rFonts w:asciiTheme="minorHAnsi" w:hAnsiTheme="minorHAnsi"/>
                <w:b/>
                <w:sz w:val="22"/>
                <w:szCs w:val="22"/>
              </w:rPr>
              <w:t>Haniff</w:t>
            </w:r>
            <w:proofErr w:type="spellEnd"/>
          </w:p>
          <w:p w14:paraId="56261411" w14:textId="77777777" w:rsidR="00567D4B" w:rsidRPr="00BF2490" w:rsidRDefault="00567D4B" w:rsidP="00B33C08">
            <w:pPr>
              <w:spacing w:line="252" w:lineRule="auto"/>
              <w:ind w:right="107"/>
              <w:jc w:val="center"/>
              <w:rPr>
                <w:rFonts w:asciiTheme="minorHAnsi" w:hAnsiTheme="minorHAnsi"/>
                <w:sz w:val="22"/>
                <w:szCs w:val="22"/>
              </w:rPr>
            </w:pPr>
            <w:r w:rsidRPr="00BF2490">
              <w:rPr>
                <w:rFonts w:asciiTheme="minorHAnsi" w:hAnsiTheme="minorHAnsi"/>
                <w:sz w:val="22"/>
                <w:szCs w:val="22"/>
              </w:rPr>
              <w:lastRenderedPageBreak/>
              <w:t>IT Security</w:t>
            </w:r>
          </w:p>
          <w:p w14:paraId="0DDCB33C" w14:textId="77777777" w:rsidR="00567D4B" w:rsidRPr="00EB3918" w:rsidRDefault="00567D4B" w:rsidP="00B33C08">
            <w:pPr>
              <w:spacing w:line="259" w:lineRule="auto"/>
              <w:ind w:right="56"/>
              <w:jc w:val="center"/>
              <w:rPr>
                <w:rFonts w:asciiTheme="minorHAnsi" w:hAnsiTheme="minorHAnsi"/>
                <w:sz w:val="22"/>
                <w:szCs w:val="22"/>
              </w:rPr>
            </w:pPr>
            <w:r w:rsidRPr="00BF2490">
              <w:rPr>
                <w:rFonts w:asciiTheme="minorHAnsi" w:hAnsiTheme="minorHAnsi"/>
                <w:sz w:val="22"/>
                <w:szCs w:val="22"/>
              </w:rPr>
              <w:t>Division, ITD</w:t>
            </w:r>
            <w:r w:rsidRPr="00BF2490">
              <w:rPr>
                <w:rFonts w:asciiTheme="minorHAnsi" w:hAnsiTheme="minorHAnsi"/>
                <w:sz w:val="22"/>
                <w:szCs w:val="22"/>
              </w:rPr>
              <w:br/>
            </w:r>
            <w:r w:rsidRPr="00674B9C">
              <w:rPr>
                <w:rFonts w:ascii="Calibri" w:eastAsia="Calibri" w:hAnsi="Calibri"/>
                <w:sz w:val="22"/>
                <w:szCs w:val="22"/>
                <w:highlight w:val="lightGray"/>
              </w:rPr>
              <w:t>(</w:t>
            </w:r>
            <w:r w:rsidRPr="00674B9C">
              <w:rPr>
                <w:rFonts w:ascii="Calibri" w:eastAsia="Calibri" w:hAnsi="Calibri"/>
                <w:b/>
                <w:sz w:val="22"/>
                <w:szCs w:val="22"/>
                <w:highlight w:val="lightGray"/>
              </w:rPr>
              <w:t>Wisma BSN</w:t>
            </w:r>
            <w:r w:rsidRPr="00674B9C">
              <w:rPr>
                <w:rFonts w:ascii="Calibri" w:eastAsia="Calibri" w:hAnsi="Calibri"/>
                <w:b/>
                <w:bCs/>
                <w:i/>
                <w:iCs/>
                <w:sz w:val="22"/>
                <w:szCs w:val="22"/>
                <w:highlight w:val="lightGray"/>
              </w:rPr>
              <w:t>)</w:t>
            </w:r>
          </w:p>
        </w:tc>
        <w:tc>
          <w:tcPr>
            <w:tcW w:w="1530" w:type="dxa"/>
            <w:tcBorders>
              <w:top w:val="single" w:sz="4" w:space="0" w:color="auto"/>
              <w:left w:val="single" w:sz="4" w:space="0" w:color="auto"/>
              <w:bottom w:val="single" w:sz="4" w:space="0" w:color="auto"/>
              <w:right w:val="single" w:sz="4" w:space="0" w:color="auto"/>
            </w:tcBorders>
            <w:shd w:val="clear" w:color="auto" w:fill="auto"/>
          </w:tcPr>
          <w:p w14:paraId="66D4BD37" w14:textId="77777777" w:rsidR="00567D4B" w:rsidRPr="00BF2490" w:rsidRDefault="00567D4B" w:rsidP="00B33C08">
            <w:pPr>
              <w:spacing w:line="252" w:lineRule="auto"/>
              <w:ind w:left="10"/>
              <w:jc w:val="center"/>
              <w:rPr>
                <w:rFonts w:asciiTheme="minorHAnsi" w:hAnsiTheme="minorHAnsi" w:cstheme="minorHAnsi"/>
                <w:b/>
                <w:strike/>
                <w:sz w:val="22"/>
                <w:szCs w:val="22"/>
              </w:rPr>
            </w:pPr>
            <w:r w:rsidRPr="00BF2490">
              <w:rPr>
                <w:rFonts w:asciiTheme="minorHAnsi" w:hAnsiTheme="minorHAnsi" w:cstheme="minorHAnsi"/>
                <w:b/>
                <w:sz w:val="22"/>
                <w:szCs w:val="22"/>
              </w:rPr>
              <w:lastRenderedPageBreak/>
              <w:t>Rozita</w:t>
            </w:r>
          </w:p>
          <w:p w14:paraId="0A6BDE92" w14:textId="77777777" w:rsidR="00567D4B" w:rsidRPr="00BF2490" w:rsidRDefault="00567D4B" w:rsidP="00B33C08">
            <w:pPr>
              <w:spacing w:line="252" w:lineRule="auto"/>
              <w:ind w:right="93"/>
              <w:jc w:val="center"/>
              <w:rPr>
                <w:rFonts w:asciiTheme="minorHAnsi" w:hAnsiTheme="minorHAnsi"/>
                <w:sz w:val="22"/>
                <w:szCs w:val="22"/>
              </w:rPr>
            </w:pPr>
            <w:r w:rsidRPr="00BF2490">
              <w:rPr>
                <w:rFonts w:asciiTheme="minorHAnsi" w:hAnsiTheme="minorHAnsi"/>
                <w:sz w:val="22"/>
                <w:szCs w:val="22"/>
              </w:rPr>
              <w:t>IT Security</w:t>
            </w:r>
          </w:p>
          <w:p w14:paraId="6746369E" w14:textId="77777777" w:rsidR="00567D4B" w:rsidRPr="00EB3918" w:rsidRDefault="00567D4B" w:rsidP="00B33C08">
            <w:pPr>
              <w:spacing w:line="259" w:lineRule="auto"/>
              <w:ind w:right="42"/>
              <w:jc w:val="center"/>
              <w:rPr>
                <w:rFonts w:asciiTheme="minorHAnsi" w:hAnsiTheme="minorHAnsi"/>
                <w:sz w:val="22"/>
                <w:szCs w:val="22"/>
              </w:rPr>
            </w:pPr>
            <w:r w:rsidRPr="00BF2490">
              <w:rPr>
                <w:rFonts w:asciiTheme="minorHAnsi" w:hAnsiTheme="minorHAnsi"/>
                <w:sz w:val="22"/>
                <w:szCs w:val="22"/>
              </w:rPr>
              <w:lastRenderedPageBreak/>
              <w:t>Division, ITD</w:t>
            </w:r>
            <w:r w:rsidRPr="00BF2490">
              <w:rPr>
                <w:rFonts w:asciiTheme="minorHAnsi" w:hAnsiTheme="minorHAnsi"/>
                <w:sz w:val="22"/>
                <w:szCs w:val="22"/>
              </w:rPr>
              <w:br/>
            </w:r>
            <w:r w:rsidRPr="00674B9C">
              <w:rPr>
                <w:rFonts w:ascii="Calibri" w:eastAsia="Calibri" w:hAnsi="Calibri"/>
                <w:sz w:val="22"/>
                <w:szCs w:val="22"/>
                <w:highlight w:val="lightGray"/>
              </w:rPr>
              <w:t>(</w:t>
            </w:r>
            <w:r w:rsidRPr="00674B9C">
              <w:rPr>
                <w:rFonts w:ascii="Calibri" w:eastAsia="Calibri" w:hAnsi="Calibri"/>
                <w:b/>
                <w:sz w:val="22"/>
                <w:szCs w:val="22"/>
                <w:highlight w:val="lightGray"/>
              </w:rPr>
              <w:t>Wisma BSN</w:t>
            </w:r>
            <w:r w:rsidRPr="00674B9C">
              <w:rPr>
                <w:rFonts w:ascii="Calibri" w:eastAsia="Calibri" w:hAnsi="Calibri"/>
                <w:b/>
                <w:bCs/>
                <w:i/>
                <w:iCs/>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0BAA325A"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B5A7034"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val="restart"/>
            <w:tcBorders>
              <w:top w:val="single" w:sz="4" w:space="0" w:color="auto"/>
              <w:left w:val="single" w:sz="4" w:space="0" w:color="auto"/>
              <w:right w:val="single" w:sz="4" w:space="0" w:color="auto"/>
            </w:tcBorders>
          </w:tcPr>
          <w:p w14:paraId="778F35A2" w14:textId="77777777" w:rsidR="00567D4B" w:rsidRPr="0084218D" w:rsidRDefault="00567D4B" w:rsidP="00B33C08">
            <w:pPr>
              <w:spacing w:line="259" w:lineRule="auto"/>
              <w:rPr>
                <w:rFonts w:asciiTheme="minorHAnsi" w:hAnsiTheme="minorHAnsi"/>
                <w:sz w:val="22"/>
                <w:szCs w:val="22"/>
              </w:rPr>
            </w:pPr>
            <w:r w:rsidRPr="00F754AA">
              <w:rPr>
                <w:rFonts w:asciiTheme="minorHAnsi" w:hAnsiTheme="minorHAnsi"/>
                <w:sz w:val="22"/>
                <w:szCs w:val="22"/>
              </w:rPr>
              <w:t>After Step# 64.3 (Network Switching)</w:t>
            </w:r>
          </w:p>
        </w:tc>
      </w:tr>
      <w:tr w:rsidR="00567D4B" w:rsidRPr="0084218D" w14:paraId="5446A0C8" w14:textId="77777777" w:rsidTr="002C0EE0">
        <w:trPr>
          <w:trHeight w:val="604"/>
        </w:trPr>
        <w:tc>
          <w:tcPr>
            <w:tcW w:w="714" w:type="dxa"/>
            <w:vMerge/>
            <w:tcBorders>
              <w:left w:val="single" w:sz="4" w:space="0" w:color="auto"/>
              <w:bottom w:val="single" w:sz="4" w:space="0" w:color="auto"/>
              <w:right w:val="single" w:sz="4" w:space="0" w:color="auto"/>
            </w:tcBorders>
          </w:tcPr>
          <w:p w14:paraId="214B7A26" w14:textId="77777777" w:rsidR="00567D4B" w:rsidRPr="0087004A" w:rsidRDefault="00567D4B" w:rsidP="00B33C08">
            <w:pPr>
              <w:spacing w:after="160" w:line="259" w:lineRule="auto"/>
              <w:rPr>
                <w:rFonts w:asciiTheme="minorHAnsi" w:hAnsiTheme="minorHAnsi"/>
                <w:sz w:val="22"/>
                <w:szCs w:val="22"/>
                <w:highlight w:val="yellow"/>
              </w:rPr>
            </w:pPr>
          </w:p>
        </w:tc>
        <w:tc>
          <w:tcPr>
            <w:tcW w:w="2442" w:type="dxa"/>
            <w:vMerge/>
            <w:tcBorders>
              <w:left w:val="single" w:sz="4" w:space="0" w:color="auto"/>
              <w:bottom w:val="single" w:sz="4" w:space="0" w:color="auto"/>
              <w:right w:val="single" w:sz="4" w:space="0" w:color="auto"/>
            </w:tcBorders>
          </w:tcPr>
          <w:p w14:paraId="6799D6F9" w14:textId="77777777" w:rsidR="00567D4B" w:rsidRPr="0087004A" w:rsidRDefault="00567D4B" w:rsidP="00B33C08">
            <w:pPr>
              <w:spacing w:line="259" w:lineRule="auto"/>
              <w:rPr>
                <w:rFonts w:asciiTheme="minorHAnsi" w:hAnsiTheme="minorHAnsi"/>
                <w:b/>
                <w:highlight w:val="yellow"/>
              </w:rPr>
            </w:pPr>
          </w:p>
        </w:tc>
        <w:tc>
          <w:tcPr>
            <w:tcW w:w="2955" w:type="dxa"/>
            <w:tcBorders>
              <w:top w:val="single" w:sz="4" w:space="0" w:color="000000"/>
              <w:left w:val="single" w:sz="4" w:space="0" w:color="auto"/>
              <w:bottom w:val="single" w:sz="4" w:space="0" w:color="000000"/>
              <w:right w:val="single" w:sz="4" w:space="0" w:color="000000"/>
            </w:tcBorders>
          </w:tcPr>
          <w:p w14:paraId="13D90020" w14:textId="77777777" w:rsidR="00567D4B" w:rsidRPr="002837F6" w:rsidRDefault="00567D4B" w:rsidP="00B33C08">
            <w:pPr>
              <w:spacing w:after="160" w:line="259" w:lineRule="auto"/>
              <w:rPr>
                <w:rFonts w:asciiTheme="minorHAnsi" w:hAnsiTheme="minorHAnsi" w:cstheme="minorHAnsi"/>
                <w:b/>
                <w:bCs/>
                <w:sz w:val="22"/>
                <w:szCs w:val="22"/>
                <w:u w:val="single"/>
              </w:rPr>
            </w:pPr>
            <w:r w:rsidRPr="002837F6">
              <w:rPr>
                <w:rFonts w:asciiTheme="minorHAnsi" w:hAnsiTheme="minorHAnsi" w:cstheme="minorHAnsi"/>
                <w:b/>
                <w:bCs/>
                <w:sz w:val="22"/>
                <w:szCs w:val="22"/>
                <w:u w:val="single"/>
              </w:rPr>
              <w:t>Business User:</w:t>
            </w:r>
          </w:p>
          <w:p w14:paraId="06E69429" w14:textId="77777777" w:rsidR="00567D4B" w:rsidRPr="002837F6" w:rsidRDefault="00567D4B" w:rsidP="00B33C08">
            <w:pPr>
              <w:spacing w:line="259" w:lineRule="auto"/>
              <w:rPr>
                <w:rFonts w:asciiTheme="minorHAnsi" w:hAnsiTheme="minorHAnsi" w:cstheme="minorHAnsi"/>
                <w:i/>
                <w:iCs/>
                <w:sz w:val="22"/>
                <w:szCs w:val="22"/>
              </w:rPr>
            </w:pPr>
            <w:r w:rsidRPr="002837F6">
              <w:rPr>
                <w:rFonts w:asciiTheme="minorHAnsi" w:hAnsiTheme="minorHAnsi" w:cstheme="minorHAnsi"/>
                <w:i/>
                <w:iCs/>
                <w:sz w:val="22"/>
                <w:szCs w:val="22"/>
              </w:rPr>
              <w:t xml:space="preserve">As per Business User Script </w:t>
            </w:r>
          </w:p>
          <w:p w14:paraId="56CE95C7" w14:textId="77777777" w:rsidR="00567D4B" w:rsidRPr="002837F6" w:rsidRDefault="00567D4B" w:rsidP="00B33C08">
            <w:pPr>
              <w:spacing w:line="259" w:lineRule="auto"/>
              <w:rPr>
                <w:rFonts w:asciiTheme="minorHAnsi" w:hAnsiTheme="minorHAnsi"/>
                <w:b/>
                <w:bCs/>
                <w:i/>
                <w:iCs/>
                <w:sz w:val="22"/>
                <w:szCs w:val="22"/>
              </w:rPr>
            </w:pPr>
          </w:p>
        </w:tc>
        <w:tc>
          <w:tcPr>
            <w:tcW w:w="1170" w:type="dxa"/>
            <w:tcBorders>
              <w:top w:val="single" w:sz="4" w:space="0" w:color="auto"/>
              <w:left w:val="single" w:sz="4" w:space="0" w:color="000000"/>
              <w:bottom w:val="single" w:sz="4" w:space="0" w:color="000000"/>
              <w:right w:val="single" w:sz="4" w:space="0" w:color="000000"/>
            </w:tcBorders>
          </w:tcPr>
          <w:p w14:paraId="4E54C590" w14:textId="77777777" w:rsidR="00567D4B" w:rsidRPr="002837F6" w:rsidRDefault="00567D4B" w:rsidP="00B33C08">
            <w:pPr>
              <w:spacing w:after="160" w:line="259" w:lineRule="auto"/>
              <w:rPr>
                <w:rFonts w:asciiTheme="minorHAnsi" w:hAnsiTheme="minorHAnsi"/>
                <w:sz w:val="22"/>
                <w:szCs w:val="22"/>
              </w:rPr>
            </w:pPr>
            <w:r w:rsidRPr="002837F6">
              <w:rPr>
                <w:rFonts w:asciiTheme="minorHAnsi" w:hAnsi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252C1016" w14:textId="77777777" w:rsidR="00567D4B" w:rsidRPr="002837F6"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2671EF9D" w14:textId="77777777" w:rsidR="00567D4B" w:rsidRPr="002837F6" w:rsidRDefault="00567D4B" w:rsidP="00B33C08">
            <w:pPr>
              <w:spacing w:after="160" w:line="259" w:lineRule="auto"/>
              <w:jc w:val="center"/>
              <w:rPr>
                <w:rFonts w:asciiTheme="minorHAnsi" w:hAnsiTheme="minorHAnsi" w:cstheme="minorHAnsi"/>
                <w:b/>
                <w:bCs/>
                <w:sz w:val="22"/>
                <w:szCs w:val="22"/>
              </w:rPr>
            </w:pPr>
            <w:proofErr w:type="spellStart"/>
            <w:r w:rsidRPr="002837F6">
              <w:rPr>
                <w:rFonts w:asciiTheme="minorHAnsi" w:hAnsiTheme="minorHAnsi" w:cstheme="minorHAnsi"/>
                <w:b/>
                <w:bCs/>
                <w:sz w:val="22"/>
                <w:szCs w:val="22"/>
              </w:rPr>
              <w:t>Jabatan</w:t>
            </w:r>
            <w:proofErr w:type="spellEnd"/>
            <w:r w:rsidRPr="002837F6">
              <w:rPr>
                <w:rFonts w:asciiTheme="minorHAnsi" w:hAnsiTheme="minorHAnsi" w:cstheme="minorHAnsi"/>
                <w:b/>
                <w:bCs/>
                <w:sz w:val="22"/>
                <w:szCs w:val="22"/>
              </w:rPr>
              <w:t xml:space="preserve"> </w:t>
            </w:r>
            <w:proofErr w:type="spellStart"/>
            <w:r w:rsidRPr="002837F6">
              <w:rPr>
                <w:rFonts w:asciiTheme="minorHAnsi" w:hAnsiTheme="minorHAnsi" w:cstheme="minorHAnsi"/>
                <w:b/>
                <w:bCs/>
                <w:sz w:val="22"/>
                <w:szCs w:val="22"/>
              </w:rPr>
              <w:t>Operasi</w:t>
            </w:r>
            <w:proofErr w:type="spellEnd"/>
            <w:r w:rsidRPr="002837F6">
              <w:rPr>
                <w:rFonts w:asciiTheme="minorHAnsi" w:hAnsiTheme="minorHAnsi" w:cstheme="minorHAnsi"/>
                <w:b/>
                <w:bCs/>
                <w:sz w:val="22"/>
                <w:szCs w:val="22"/>
              </w:rPr>
              <w:t xml:space="preserve"> </w:t>
            </w:r>
            <w:proofErr w:type="spellStart"/>
            <w:r w:rsidRPr="002837F6">
              <w:rPr>
                <w:rFonts w:asciiTheme="minorHAnsi" w:hAnsiTheme="minorHAnsi" w:cstheme="minorHAnsi"/>
                <w:b/>
                <w:bCs/>
                <w:sz w:val="22"/>
                <w:szCs w:val="22"/>
              </w:rPr>
              <w:t>Perbankan</w:t>
            </w:r>
            <w:proofErr w:type="spellEnd"/>
          </w:p>
        </w:tc>
        <w:tc>
          <w:tcPr>
            <w:tcW w:w="900" w:type="dxa"/>
            <w:tcBorders>
              <w:top w:val="single" w:sz="4" w:space="0" w:color="auto"/>
              <w:left w:val="single" w:sz="4" w:space="0" w:color="auto"/>
              <w:bottom w:val="single" w:sz="4" w:space="0" w:color="auto"/>
              <w:right w:val="single" w:sz="4" w:space="0" w:color="auto"/>
            </w:tcBorders>
          </w:tcPr>
          <w:p w14:paraId="7C0228C8" w14:textId="77777777" w:rsidR="00567D4B" w:rsidRPr="002837F6" w:rsidRDefault="00567D4B" w:rsidP="00B33C08">
            <w:pPr>
              <w:spacing w:after="160" w:line="259" w:lineRule="auto"/>
              <w:rPr>
                <w:rFonts w:asciiTheme="minorHAnsi" w:hAnsiTheme="minorHAnsi"/>
                <w:sz w:val="22"/>
                <w:szCs w:val="22"/>
              </w:rPr>
            </w:pPr>
          </w:p>
        </w:tc>
        <w:tc>
          <w:tcPr>
            <w:tcW w:w="810" w:type="dxa"/>
            <w:tcBorders>
              <w:top w:val="single" w:sz="4" w:space="0" w:color="auto"/>
              <w:left w:val="single" w:sz="4" w:space="0" w:color="auto"/>
              <w:bottom w:val="single" w:sz="4" w:space="0" w:color="auto"/>
              <w:right w:val="single" w:sz="4" w:space="0" w:color="auto"/>
            </w:tcBorders>
          </w:tcPr>
          <w:p w14:paraId="79E37D2F" w14:textId="77777777" w:rsidR="00567D4B" w:rsidRPr="002837F6" w:rsidRDefault="00567D4B" w:rsidP="00B33C08">
            <w:pPr>
              <w:spacing w:after="160" w:line="259" w:lineRule="auto"/>
              <w:rPr>
                <w:rFonts w:asciiTheme="minorHAnsi" w:hAnsiTheme="minorHAnsi"/>
                <w:sz w:val="22"/>
                <w:szCs w:val="22"/>
              </w:rPr>
            </w:pPr>
          </w:p>
        </w:tc>
        <w:tc>
          <w:tcPr>
            <w:tcW w:w="1578" w:type="dxa"/>
            <w:vMerge/>
            <w:tcBorders>
              <w:left w:val="single" w:sz="4" w:space="0" w:color="auto"/>
              <w:bottom w:val="single" w:sz="4" w:space="0" w:color="auto"/>
              <w:right w:val="single" w:sz="4" w:space="0" w:color="auto"/>
            </w:tcBorders>
          </w:tcPr>
          <w:p w14:paraId="27467015" w14:textId="77777777" w:rsidR="00567D4B" w:rsidRPr="0084218D" w:rsidRDefault="00567D4B" w:rsidP="00B33C08">
            <w:pPr>
              <w:spacing w:line="259" w:lineRule="auto"/>
              <w:rPr>
                <w:rFonts w:asciiTheme="minorHAnsi" w:hAnsiTheme="minorHAnsi"/>
                <w:sz w:val="22"/>
                <w:szCs w:val="22"/>
              </w:rPr>
            </w:pPr>
          </w:p>
        </w:tc>
      </w:tr>
      <w:tr w:rsidR="00567D4B" w:rsidRPr="002C775D" w14:paraId="61F8567D" w14:textId="77777777" w:rsidTr="002C0EE0">
        <w:trPr>
          <w:trHeight w:val="1927"/>
        </w:trPr>
        <w:tc>
          <w:tcPr>
            <w:tcW w:w="714" w:type="dxa"/>
            <w:vMerge w:val="restart"/>
            <w:tcBorders>
              <w:top w:val="single" w:sz="4" w:space="0" w:color="auto"/>
              <w:left w:val="single" w:sz="4" w:space="0" w:color="auto"/>
              <w:bottom w:val="single" w:sz="4" w:space="0" w:color="auto"/>
              <w:right w:val="single" w:sz="4" w:space="0" w:color="auto"/>
            </w:tcBorders>
          </w:tcPr>
          <w:p w14:paraId="3492F99D" w14:textId="77777777" w:rsidR="00567D4B" w:rsidRPr="0084218D" w:rsidRDefault="00567D4B" w:rsidP="00B33C08">
            <w:pPr>
              <w:spacing w:after="160" w:line="259" w:lineRule="auto"/>
              <w:rPr>
                <w:rFonts w:asciiTheme="minorHAnsi" w:hAnsiTheme="minorHAnsi"/>
                <w:sz w:val="22"/>
                <w:szCs w:val="22"/>
              </w:rPr>
            </w:pPr>
            <w:r w:rsidRPr="004503EF">
              <w:rPr>
                <w:rFonts w:asciiTheme="minorHAnsi" w:hAnsiTheme="minorHAnsi"/>
                <w:sz w:val="22"/>
                <w:szCs w:val="22"/>
              </w:rPr>
              <w:t>84.</w:t>
            </w:r>
            <w:r>
              <w:rPr>
                <w:rFonts w:asciiTheme="minorHAnsi" w:hAnsiTheme="minorHAnsi"/>
                <w:sz w:val="22"/>
                <w:szCs w:val="22"/>
              </w:rPr>
              <w:t>13</w:t>
            </w:r>
          </w:p>
        </w:tc>
        <w:tc>
          <w:tcPr>
            <w:tcW w:w="2442" w:type="dxa"/>
            <w:vMerge w:val="restart"/>
            <w:tcBorders>
              <w:top w:val="single" w:sz="4" w:space="0" w:color="auto"/>
              <w:left w:val="single" w:sz="4" w:space="0" w:color="auto"/>
              <w:bottom w:val="single" w:sz="4" w:space="0" w:color="auto"/>
              <w:right w:val="single" w:sz="4" w:space="0" w:color="auto"/>
            </w:tcBorders>
          </w:tcPr>
          <w:p w14:paraId="057ED787" w14:textId="77777777" w:rsidR="00567D4B" w:rsidRPr="0084218D" w:rsidRDefault="00567D4B" w:rsidP="00B33C08">
            <w:pPr>
              <w:spacing w:line="259" w:lineRule="auto"/>
              <w:rPr>
                <w:rFonts w:asciiTheme="minorHAnsi" w:hAnsiTheme="minorHAnsi"/>
                <w:b/>
              </w:rPr>
            </w:pPr>
            <w:r w:rsidRPr="0084218D">
              <w:rPr>
                <w:rFonts w:asciiTheme="minorHAnsi" w:hAnsiTheme="minorHAnsi"/>
                <w:b/>
              </w:rPr>
              <w:t xml:space="preserve">Remittance  </w:t>
            </w:r>
          </w:p>
          <w:p w14:paraId="6E1F0133"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 xml:space="preserve">(T2 – RTO </w:t>
            </w:r>
            <w:r>
              <w:rPr>
                <w:rFonts w:asciiTheme="minorHAnsi" w:hAnsiTheme="minorHAnsi"/>
                <w:b/>
                <w:sz w:val="22"/>
                <w:szCs w:val="22"/>
              </w:rPr>
              <w:t>4</w:t>
            </w:r>
            <w:r w:rsidRPr="0084218D">
              <w:rPr>
                <w:rFonts w:asciiTheme="minorHAnsi" w:hAnsiTheme="minorHAnsi"/>
                <w:b/>
                <w:sz w:val="22"/>
                <w:szCs w:val="22"/>
              </w:rPr>
              <w:t xml:space="preserve"> hours)</w:t>
            </w:r>
          </w:p>
          <w:p w14:paraId="367DF358" w14:textId="77777777" w:rsidR="00567D4B" w:rsidRPr="0084218D" w:rsidRDefault="00567D4B" w:rsidP="00B33C08">
            <w:pPr>
              <w:spacing w:line="259" w:lineRule="auto"/>
              <w:rPr>
                <w:rFonts w:asciiTheme="minorHAnsi" w:hAnsiTheme="minorHAnsi"/>
                <w:b/>
              </w:rPr>
            </w:pPr>
          </w:p>
        </w:tc>
        <w:tc>
          <w:tcPr>
            <w:tcW w:w="2955" w:type="dxa"/>
            <w:tcBorders>
              <w:top w:val="single" w:sz="4" w:space="0" w:color="000000"/>
              <w:left w:val="single" w:sz="4" w:space="0" w:color="auto"/>
              <w:bottom w:val="single" w:sz="4" w:space="0" w:color="auto"/>
              <w:right w:val="single" w:sz="4" w:space="0" w:color="000000"/>
            </w:tcBorders>
          </w:tcPr>
          <w:p w14:paraId="18ED4D83" w14:textId="77777777" w:rsidR="00567D4B" w:rsidRPr="0084218D" w:rsidRDefault="00567D4B" w:rsidP="00B33C08">
            <w:pPr>
              <w:spacing w:line="259" w:lineRule="auto"/>
              <w:rPr>
                <w:rFonts w:asciiTheme="minorHAnsi" w:hAnsiTheme="minorHAnsi"/>
                <w:u w:val="single"/>
              </w:rPr>
            </w:pPr>
            <w:r w:rsidRPr="0084218D">
              <w:rPr>
                <w:rFonts w:asciiTheme="minorHAnsi" w:hAnsiTheme="minorHAnsi"/>
                <w:b/>
                <w:bCs/>
                <w:sz w:val="22"/>
                <w:szCs w:val="22"/>
                <w:u w:val="single"/>
              </w:rPr>
              <w:t>ITD SME</w:t>
            </w:r>
          </w:p>
          <w:p w14:paraId="62C36C8F"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7E289F35" w14:textId="77777777" w:rsidR="00567D4B" w:rsidRPr="0084218D" w:rsidRDefault="00567D4B" w:rsidP="00B33C08">
            <w:pPr>
              <w:spacing w:line="259" w:lineRule="auto"/>
              <w:rPr>
                <w:rFonts w:asciiTheme="minorHAnsi" w:hAnsiTheme="minorHAnsi"/>
                <w:b/>
                <w:sz w:val="22"/>
                <w:szCs w:val="22"/>
              </w:rPr>
            </w:pPr>
          </w:p>
          <w:p w14:paraId="7770BEB8" w14:textId="77777777" w:rsidR="00567D4B" w:rsidRPr="0084218D" w:rsidRDefault="00567D4B" w:rsidP="00B33C08">
            <w:pPr>
              <w:spacing w:line="259" w:lineRule="auto"/>
              <w:rPr>
                <w:rFonts w:asciiTheme="minorHAnsi" w:hAnsiTheme="minorHAnsi"/>
                <w:b/>
                <w:bCs/>
                <w:i/>
                <w:iCs/>
                <w:sz w:val="22"/>
                <w:szCs w:val="22"/>
              </w:rPr>
            </w:pPr>
          </w:p>
          <w:p w14:paraId="3B518C75" w14:textId="77777777" w:rsidR="00567D4B" w:rsidRPr="0084218D" w:rsidRDefault="00567D4B" w:rsidP="00B33C08">
            <w:pPr>
              <w:spacing w:line="259" w:lineRule="auto"/>
              <w:rPr>
                <w:rFonts w:asciiTheme="minorHAnsi" w:hAnsiTheme="minorHAnsi"/>
              </w:rPr>
            </w:pPr>
          </w:p>
        </w:tc>
        <w:tc>
          <w:tcPr>
            <w:tcW w:w="1170" w:type="dxa"/>
            <w:tcBorders>
              <w:top w:val="single" w:sz="4" w:space="0" w:color="000000"/>
              <w:left w:val="single" w:sz="4" w:space="0" w:color="000000"/>
              <w:bottom w:val="single" w:sz="4" w:space="0" w:color="auto"/>
              <w:right w:val="single" w:sz="4" w:space="0" w:color="000000"/>
            </w:tcBorders>
          </w:tcPr>
          <w:p w14:paraId="428648D5"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34A4F589"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000000"/>
              <w:left w:val="single" w:sz="4" w:space="0" w:color="000000"/>
              <w:bottom w:val="single" w:sz="4" w:space="0" w:color="auto"/>
              <w:right w:val="single" w:sz="4" w:space="0" w:color="000000"/>
            </w:tcBorders>
          </w:tcPr>
          <w:p w14:paraId="376C60A9" w14:textId="77777777" w:rsidR="00567D4B" w:rsidRPr="004F3143" w:rsidRDefault="00567D4B" w:rsidP="00B33C08">
            <w:pPr>
              <w:spacing w:line="252" w:lineRule="auto"/>
              <w:ind w:right="107"/>
              <w:jc w:val="center"/>
              <w:rPr>
                <w:rFonts w:asciiTheme="minorHAnsi" w:hAnsiTheme="minorHAnsi"/>
                <w:b/>
                <w:sz w:val="22"/>
                <w:szCs w:val="22"/>
              </w:rPr>
            </w:pPr>
            <w:r w:rsidRPr="004F3143">
              <w:rPr>
                <w:rFonts w:asciiTheme="minorHAnsi" w:hAnsiTheme="minorHAnsi"/>
                <w:b/>
                <w:sz w:val="22"/>
                <w:szCs w:val="22"/>
              </w:rPr>
              <w:t xml:space="preserve">Noor </w:t>
            </w:r>
            <w:proofErr w:type="spellStart"/>
            <w:r w:rsidRPr="004F3143">
              <w:rPr>
                <w:rFonts w:asciiTheme="minorHAnsi" w:hAnsiTheme="minorHAnsi"/>
                <w:b/>
                <w:sz w:val="22"/>
                <w:szCs w:val="22"/>
              </w:rPr>
              <w:t>Haslily</w:t>
            </w:r>
            <w:proofErr w:type="spellEnd"/>
            <w:r w:rsidRPr="004F3143">
              <w:rPr>
                <w:rFonts w:asciiTheme="minorHAnsi" w:hAnsiTheme="minorHAnsi"/>
                <w:b/>
                <w:sz w:val="22"/>
                <w:szCs w:val="22"/>
              </w:rPr>
              <w:t xml:space="preserve"> </w:t>
            </w:r>
            <w:proofErr w:type="spellStart"/>
            <w:r w:rsidRPr="004F3143">
              <w:rPr>
                <w:rFonts w:asciiTheme="minorHAnsi" w:hAnsiTheme="minorHAnsi"/>
                <w:b/>
                <w:sz w:val="22"/>
                <w:szCs w:val="22"/>
              </w:rPr>
              <w:t>Mohd</w:t>
            </w:r>
            <w:proofErr w:type="spellEnd"/>
            <w:r w:rsidRPr="004F3143">
              <w:rPr>
                <w:rFonts w:asciiTheme="minorHAnsi" w:hAnsiTheme="minorHAnsi"/>
                <w:b/>
                <w:sz w:val="22"/>
                <w:szCs w:val="22"/>
              </w:rPr>
              <w:t xml:space="preserve"> </w:t>
            </w:r>
            <w:proofErr w:type="spellStart"/>
            <w:r w:rsidRPr="004F3143">
              <w:rPr>
                <w:rFonts w:asciiTheme="minorHAnsi" w:hAnsiTheme="minorHAnsi"/>
                <w:b/>
                <w:sz w:val="22"/>
                <w:szCs w:val="22"/>
              </w:rPr>
              <w:t>Haniff</w:t>
            </w:r>
            <w:proofErr w:type="spellEnd"/>
          </w:p>
          <w:p w14:paraId="53C50FB5" w14:textId="77777777" w:rsidR="00567D4B" w:rsidRPr="004F3143" w:rsidRDefault="00567D4B" w:rsidP="00B33C08">
            <w:pPr>
              <w:spacing w:line="252" w:lineRule="auto"/>
              <w:ind w:right="107"/>
              <w:jc w:val="center"/>
              <w:rPr>
                <w:rFonts w:asciiTheme="minorHAnsi" w:hAnsiTheme="minorHAnsi"/>
                <w:sz w:val="22"/>
                <w:szCs w:val="22"/>
              </w:rPr>
            </w:pPr>
            <w:r w:rsidRPr="004F3143">
              <w:rPr>
                <w:rFonts w:asciiTheme="minorHAnsi" w:hAnsiTheme="minorHAnsi"/>
                <w:sz w:val="22"/>
                <w:szCs w:val="22"/>
              </w:rPr>
              <w:t>IT Security</w:t>
            </w:r>
          </w:p>
          <w:p w14:paraId="49F86433" w14:textId="77777777" w:rsidR="00567D4B" w:rsidRPr="0084218D" w:rsidRDefault="00567D4B" w:rsidP="00B33C08">
            <w:pPr>
              <w:spacing w:line="259" w:lineRule="auto"/>
              <w:ind w:left="10"/>
              <w:jc w:val="center"/>
              <w:rPr>
                <w:rFonts w:asciiTheme="minorHAnsi" w:hAnsiTheme="minorHAnsi" w:cstheme="minorHAnsi"/>
                <w:b/>
                <w:sz w:val="22"/>
                <w:szCs w:val="22"/>
              </w:rPr>
            </w:pPr>
            <w:r w:rsidRPr="004F3143">
              <w:rPr>
                <w:rFonts w:asciiTheme="minorHAnsi" w:hAnsiTheme="minorHAnsi"/>
                <w:sz w:val="22"/>
                <w:szCs w:val="22"/>
              </w:rPr>
              <w:t>Division, ITD</w:t>
            </w:r>
            <w:r w:rsidRPr="004F3143">
              <w:rPr>
                <w:rFonts w:asciiTheme="minorHAnsi" w:hAnsiTheme="minorHAnsi"/>
                <w:sz w:val="22"/>
                <w:szCs w:val="22"/>
              </w:rPr>
              <w:br/>
            </w:r>
            <w:r w:rsidRPr="00674B9C">
              <w:rPr>
                <w:rFonts w:ascii="Calibri" w:eastAsia="Calibri" w:hAnsi="Calibri"/>
                <w:sz w:val="22"/>
                <w:szCs w:val="22"/>
                <w:highlight w:val="lightGray"/>
              </w:rPr>
              <w:t>(</w:t>
            </w:r>
            <w:r w:rsidRPr="00674B9C">
              <w:rPr>
                <w:rFonts w:ascii="Calibri" w:eastAsia="Calibri" w:hAnsi="Calibri"/>
                <w:b/>
                <w:sz w:val="22"/>
                <w:szCs w:val="22"/>
                <w:highlight w:val="lightGray"/>
              </w:rPr>
              <w:t>Wisma BSN</w:t>
            </w:r>
            <w:r w:rsidRPr="00674B9C">
              <w:rPr>
                <w:rFonts w:ascii="Calibri" w:eastAsia="Calibri" w:hAnsi="Calibri"/>
                <w:b/>
                <w:bCs/>
                <w:i/>
                <w:iCs/>
                <w:sz w:val="22"/>
                <w:szCs w:val="22"/>
                <w:highlight w:val="lightGray"/>
              </w:rPr>
              <w:t>)</w:t>
            </w:r>
          </w:p>
        </w:tc>
        <w:tc>
          <w:tcPr>
            <w:tcW w:w="1530" w:type="dxa"/>
            <w:tcBorders>
              <w:top w:val="single" w:sz="4" w:space="0" w:color="000000"/>
              <w:left w:val="single" w:sz="4" w:space="0" w:color="000000"/>
              <w:bottom w:val="single" w:sz="4" w:space="0" w:color="auto"/>
              <w:right w:val="single" w:sz="4" w:space="0" w:color="auto"/>
            </w:tcBorders>
          </w:tcPr>
          <w:p w14:paraId="5928E360" w14:textId="77777777" w:rsidR="00567D4B" w:rsidRPr="004F3143" w:rsidRDefault="00567D4B" w:rsidP="00B33C08">
            <w:pPr>
              <w:spacing w:line="252" w:lineRule="auto"/>
              <w:ind w:left="10"/>
              <w:jc w:val="center"/>
              <w:rPr>
                <w:rFonts w:asciiTheme="minorHAnsi" w:hAnsiTheme="minorHAnsi" w:cstheme="minorHAnsi"/>
                <w:b/>
                <w:strike/>
                <w:sz w:val="22"/>
                <w:szCs w:val="22"/>
              </w:rPr>
            </w:pPr>
            <w:r w:rsidRPr="004F3143">
              <w:rPr>
                <w:rFonts w:asciiTheme="minorHAnsi" w:hAnsiTheme="minorHAnsi" w:cstheme="minorHAnsi"/>
                <w:b/>
                <w:sz w:val="22"/>
                <w:szCs w:val="22"/>
              </w:rPr>
              <w:t>Rozita</w:t>
            </w:r>
          </w:p>
          <w:p w14:paraId="10A7B477" w14:textId="77777777" w:rsidR="00567D4B" w:rsidRPr="004F3143" w:rsidRDefault="00567D4B" w:rsidP="00B33C08">
            <w:pPr>
              <w:spacing w:line="252" w:lineRule="auto"/>
              <w:ind w:right="93"/>
              <w:jc w:val="center"/>
              <w:rPr>
                <w:rFonts w:asciiTheme="minorHAnsi" w:hAnsiTheme="minorHAnsi"/>
                <w:sz w:val="22"/>
                <w:szCs w:val="22"/>
              </w:rPr>
            </w:pPr>
            <w:r w:rsidRPr="004F3143">
              <w:rPr>
                <w:rFonts w:asciiTheme="minorHAnsi" w:hAnsiTheme="minorHAnsi"/>
                <w:sz w:val="22"/>
                <w:szCs w:val="22"/>
              </w:rPr>
              <w:t>IT Security</w:t>
            </w:r>
          </w:p>
          <w:p w14:paraId="0CC303DD" w14:textId="77777777" w:rsidR="00567D4B" w:rsidRPr="0084218D" w:rsidRDefault="00567D4B" w:rsidP="00B33C08">
            <w:pPr>
              <w:spacing w:line="259" w:lineRule="auto"/>
              <w:ind w:left="14"/>
              <w:jc w:val="center"/>
              <w:rPr>
                <w:rFonts w:asciiTheme="minorHAnsi" w:hAnsiTheme="minorHAnsi"/>
                <w:b/>
                <w:sz w:val="22"/>
                <w:szCs w:val="22"/>
              </w:rPr>
            </w:pPr>
            <w:r w:rsidRPr="004F3143">
              <w:rPr>
                <w:rFonts w:asciiTheme="minorHAnsi" w:hAnsiTheme="minorHAnsi"/>
                <w:sz w:val="22"/>
                <w:szCs w:val="22"/>
              </w:rPr>
              <w:t>Division, ITD</w:t>
            </w:r>
            <w:r w:rsidRPr="004F3143">
              <w:rPr>
                <w:rFonts w:asciiTheme="minorHAnsi" w:hAnsiTheme="minorHAnsi"/>
                <w:sz w:val="22"/>
                <w:szCs w:val="22"/>
              </w:rPr>
              <w:br/>
            </w:r>
            <w:r w:rsidRPr="00674B9C">
              <w:rPr>
                <w:rFonts w:ascii="Calibri" w:eastAsia="Calibri" w:hAnsi="Calibri"/>
                <w:sz w:val="22"/>
                <w:szCs w:val="22"/>
                <w:highlight w:val="lightGray"/>
              </w:rPr>
              <w:t>(</w:t>
            </w:r>
            <w:r w:rsidRPr="00674B9C">
              <w:rPr>
                <w:rFonts w:ascii="Calibri" w:eastAsia="Calibri" w:hAnsi="Calibri"/>
                <w:b/>
                <w:sz w:val="22"/>
                <w:szCs w:val="22"/>
                <w:highlight w:val="lightGray"/>
              </w:rPr>
              <w:t>Wisma BSN</w:t>
            </w:r>
            <w:r w:rsidRPr="00674B9C">
              <w:rPr>
                <w:rFonts w:ascii="Calibri" w:eastAsia="Calibri" w:hAnsi="Calibri"/>
                <w:b/>
                <w:bCs/>
                <w:i/>
                <w:iCs/>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3077E577"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02AAD835"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val="restart"/>
            <w:tcBorders>
              <w:top w:val="single" w:sz="4" w:space="0" w:color="auto"/>
              <w:left w:val="single" w:sz="4" w:space="0" w:color="auto"/>
              <w:right w:val="single" w:sz="4" w:space="0" w:color="auto"/>
            </w:tcBorders>
          </w:tcPr>
          <w:p w14:paraId="6F3511CA" w14:textId="77777777" w:rsidR="00567D4B" w:rsidRDefault="00567D4B" w:rsidP="00B33C08">
            <w:pPr>
              <w:spacing w:line="259" w:lineRule="auto"/>
              <w:rPr>
                <w:rFonts w:asciiTheme="minorHAnsi" w:hAnsiTheme="minorHAnsi"/>
                <w:sz w:val="22"/>
                <w:szCs w:val="22"/>
              </w:rPr>
            </w:pPr>
            <w:r w:rsidRPr="00F754AA">
              <w:rPr>
                <w:rFonts w:asciiTheme="minorHAnsi" w:hAnsiTheme="minorHAnsi"/>
                <w:sz w:val="22"/>
                <w:szCs w:val="22"/>
              </w:rPr>
              <w:t>After Step# 64.3 (Network Switching)</w:t>
            </w:r>
          </w:p>
        </w:tc>
      </w:tr>
      <w:tr w:rsidR="00567D4B" w:rsidRPr="002C775D" w14:paraId="65381991" w14:textId="77777777" w:rsidTr="002C0EE0">
        <w:tc>
          <w:tcPr>
            <w:tcW w:w="714" w:type="dxa"/>
            <w:vMerge/>
            <w:tcBorders>
              <w:top w:val="single" w:sz="4" w:space="0" w:color="auto"/>
              <w:left w:val="single" w:sz="4" w:space="0" w:color="auto"/>
              <w:bottom w:val="single" w:sz="4" w:space="0" w:color="auto"/>
              <w:right w:val="single" w:sz="4" w:space="0" w:color="auto"/>
            </w:tcBorders>
          </w:tcPr>
          <w:p w14:paraId="0F1ADDBE" w14:textId="77777777" w:rsidR="00567D4B"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14B97DD2" w14:textId="77777777" w:rsidR="00567D4B" w:rsidRPr="00BF2A73" w:rsidRDefault="00567D4B" w:rsidP="00B33C08">
            <w:pPr>
              <w:spacing w:line="259" w:lineRule="auto"/>
              <w:rPr>
                <w:rFonts w:asciiTheme="minorHAnsi" w:hAnsiTheme="minorHAnsi"/>
                <w:b/>
              </w:rPr>
            </w:pPr>
          </w:p>
        </w:tc>
        <w:tc>
          <w:tcPr>
            <w:tcW w:w="2955" w:type="dxa"/>
            <w:tcBorders>
              <w:top w:val="single" w:sz="4" w:space="0" w:color="auto"/>
              <w:left w:val="single" w:sz="4" w:space="0" w:color="auto"/>
              <w:bottom w:val="single" w:sz="4" w:space="0" w:color="000000"/>
              <w:right w:val="single" w:sz="4" w:space="0" w:color="000000"/>
            </w:tcBorders>
          </w:tcPr>
          <w:p w14:paraId="2B1C92D1" w14:textId="77777777" w:rsidR="00567D4B" w:rsidRPr="00AC6AB5" w:rsidRDefault="00567D4B" w:rsidP="00B33C08">
            <w:pPr>
              <w:spacing w:after="160" w:line="259" w:lineRule="auto"/>
              <w:rPr>
                <w:rFonts w:asciiTheme="minorHAnsi" w:hAnsiTheme="minorHAnsi" w:cstheme="minorHAnsi"/>
                <w:b/>
                <w:bCs/>
                <w:sz w:val="22"/>
                <w:szCs w:val="22"/>
                <w:u w:val="single"/>
              </w:rPr>
            </w:pPr>
            <w:r w:rsidRPr="00AC6AB5">
              <w:rPr>
                <w:rFonts w:asciiTheme="minorHAnsi" w:hAnsiTheme="minorHAnsi" w:cstheme="minorHAnsi"/>
                <w:b/>
                <w:bCs/>
                <w:sz w:val="22"/>
                <w:szCs w:val="22"/>
                <w:u w:val="single"/>
              </w:rPr>
              <w:t>Business User:</w:t>
            </w:r>
          </w:p>
          <w:p w14:paraId="0239383E" w14:textId="77777777" w:rsidR="00567D4B" w:rsidRPr="00AC6AB5" w:rsidRDefault="00567D4B" w:rsidP="00B33C08">
            <w:pPr>
              <w:spacing w:line="259" w:lineRule="auto"/>
              <w:rPr>
                <w:rFonts w:asciiTheme="minorHAnsi" w:hAnsiTheme="minorHAnsi" w:cstheme="minorHAnsi"/>
                <w:i/>
                <w:iCs/>
                <w:sz w:val="22"/>
                <w:szCs w:val="22"/>
              </w:rPr>
            </w:pPr>
            <w:r w:rsidRPr="00AC6AB5">
              <w:rPr>
                <w:rFonts w:asciiTheme="minorHAnsi" w:hAnsiTheme="minorHAnsi" w:cstheme="minorHAnsi"/>
                <w:i/>
                <w:iCs/>
                <w:sz w:val="22"/>
                <w:szCs w:val="22"/>
              </w:rPr>
              <w:t xml:space="preserve">As per Business User Script </w:t>
            </w:r>
          </w:p>
          <w:p w14:paraId="682F4D9B" w14:textId="77777777" w:rsidR="00567D4B" w:rsidRPr="00AC6AB5" w:rsidRDefault="00567D4B" w:rsidP="00B33C08">
            <w:pPr>
              <w:spacing w:line="259" w:lineRule="auto"/>
              <w:rPr>
                <w:rFonts w:asciiTheme="minorHAnsi" w:hAnsiTheme="minorHAnsi"/>
              </w:rPr>
            </w:pPr>
            <w:r w:rsidRPr="00AC6AB5">
              <w:rPr>
                <w:rFonts w:asciiTheme="minorHAnsi" w:hAnsiTheme="minorHAnsi"/>
              </w:rPr>
              <w:t xml:space="preserve"> </w:t>
            </w:r>
          </w:p>
        </w:tc>
        <w:tc>
          <w:tcPr>
            <w:tcW w:w="1170" w:type="dxa"/>
            <w:tcBorders>
              <w:top w:val="single" w:sz="4" w:space="0" w:color="auto"/>
              <w:left w:val="single" w:sz="4" w:space="0" w:color="000000"/>
              <w:bottom w:val="single" w:sz="4" w:space="0" w:color="000000"/>
              <w:right w:val="single" w:sz="4" w:space="0" w:color="000000"/>
            </w:tcBorders>
          </w:tcPr>
          <w:p w14:paraId="79C11E28" w14:textId="77777777" w:rsidR="00567D4B" w:rsidRPr="00AC6AB5" w:rsidRDefault="00567D4B" w:rsidP="00B33C08">
            <w:pPr>
              <w:spacing w:after="160" w:line="259" w:lineRule="auto"/>
              <w:rPr>
                <w:rFonts w:asciiTheme="minorHAnsi" w:hAnsiTheme="minorHAnsi"/>
                <w:sz w:val="22"/>
                <w:szCs w:val="22"/>
              </w:rPr>
            </w:pPr>
            <w:r w:rsidRPr="00AC6AB5">
              <w:rPr>
                <w:rFonts w:asciiTheme="minorHAnsi" w:hAnsiTheme="minorHAnsi"/>
                <w:sz w:val="22"/>
                <w:szCs w:val="22"/>
              </w:rPr>
              <w:t>Successful</w:t>
            </w:r>
          </w:p>
        </w:tc>
        <w:tc>
          <w:tcPr>
            <w:tcW w:w="1350" w:type="dxa"/>
            <w:tcBorders>
              <w:top w:val="single" w:sz="4" w:space="0" w:color="auto"/>
              <w:left w:val="single" w:sz="4" w:space="0" w:color="000000"/>
              <w:bottom w:val="single" w:sz="4" w:space="0" w:color="000000"/>
              <w:right w:val="single" w:sz="4" w:space="0" w:color="000000"/>
            </w:tcBorders>
          </w:tcPr>
          <w:p w14:paraId="00AED620" w14:textId="77777777" w:rsidR="00567D4B" w:rsidRPr="00AC6AB5"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000000"/>
              <w:right w:val="single" w:sz="4" w:space="0" w:color="auto"/>
            </w:tcBorders>
            <w:vAlign w:val="center"/>
          </w:tcPr>
          <w:p w14:paraId="4E594B30" w14:textId="77777777" w:rsidR="00567D4B" w:rsidRPr="00C85BCF" w:rsidRDefault="00567D4B" w:rsidP="00B33C08">
            <w:pPr>
              <w:spacing w:line="259" w:lineRule="auto"/>
              <w:jc w:val="center"/>
              <w:rPr>
                <w:rFonts w:asciiTheme="minorHAnsi" w:hAnsiTheme="minorHAnsi" w:cstheme="minorHAnsi"/>
                <w:b/>
                <w:bCs/>
                <w:sz w:val="22"/>
                <w:szCs w:val="22"/>
              </w:rPr>
            </w:pPr>
            <w:r>
              <w:rPr>
                <w:rFonts w:ascii="Calibri" w:eastAsia="Calibri" w:hAnsi="Calibri"/>
                <w:b/>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52A647CE" w14:textId="77777777" w:rsidR="00567D4B" w:rsidRPr="00A55DE3"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501D8732" w14:textId="77777777" w:rsidR="00567D4B" w:rsidRPr="00A55DE3"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tcBorders>
              <w:left w:val="single" w:sz="4" w:space="0" w:color="auto"/>
              <w:bottom w:val="single" w:sz="4" w:space="0" w:color="auto"/>
              <w:right w:val="single" w:sz="4" w:space="0" w:color="auto"/>
            </w:tcBorders>
          </w:tcPr>
          <w:p w14:paraId="17D86F72" w14:textId="77777777" w:rsidR="00567D4B" w:rsidRDefault="00567D4B" w:rsidP="00B33C08">
            <w:pPr>
              <w:spacing w:line="259" w:lineRule="auto"/>
              <w:rPr>
                <w:rFonts w:asciiTheme="minorHAnsi" w:hAnsiTheme="minorHAnsi"/>
                <w:sz w:val="22"/>
                <w:szCs w:val="22"/>
              </w:rPr>
            </w:pPr>
          </w:p>
        </w:tc>
      </w:tr>
      <w:tr w:rsidR="00567D4B" w:rsidRPr="0084218D" w14:paraId="5B14B0FA" w14:textId="77777777" w:rsidTr="002C0EE0">
        <w:tc>
          <w:tcPr>
            <w:tcW w:w="714" w:type="dxa"/>
            <w:vMerge w:val="restart"/>
            <w:tcBorders>
              <w:top w:val="single" w:sz="4" w:space="0" w:color="auto"/>
              <w:left w:val="single" w:sz="4" w:space="0" w:color="auto"/>
              <w:right w:val="single" w:sz="4" w:space="0" w:color="auto"/>
            </w:tcBorders>
          </w:tcPr>
          <w:p w14:paraId="3439AF83" w14:textId="77777777" w:rsidR="00567D4B" w:rsidRPr="0084218D" w:rsidRDefault="00567D4B" w:rsidP="00B33C08">
            <w:pPr>
              <w:spacing w:after="160" w:line="259" w:lineRule="auto"/>
              <w:rPr>
                <w:rFonts w:asciiTheme="minorHAnsi" w:hAnsiTheme="minorHAnsi"/>
                <w:sz w:val="22"/>
                <w:szCs w:val="22"/>
              </w:rPr>
            </w:pPr>
            <w:r w:rsidRPr="004503EF">
              <w:rPr>
                <w:rFonts w:asciiTheme="minorHAnsi" w:hAnsiTheme="minorHAnsi"/>
                <w:sz w:val="22"/>
                <w:szCs w:val="22"/>
              </w:rPr>
              <w:t>84.</w:t>
            </w:r>
            <w:r>
              <w:rPr>
                <w:rFonts w:asciiTheme="minorHAnsi" w:hAnsiTheme="minorHAnsi"/>
                <w:sz w:val="22"/>
                <w:szCs w:val="22"/>
              </w:rPr>
              <w:t>14</w:t>
            </w:r>
          </w:p>
        </w:tc>
        <w:tc>
          <w:tcPr>
            <w:tcW w:w="2442" w:type="dxa"/>
            <w:vMerge w:val="restart"/>
            <w:tcBorders>
              <w:top w:val="single" w:sz="4" w:space="0" w:color="auto"/>
              <w:left w:val="single" w:sz="4" w:space="0" w:color="auto"/>
              <w:right w:val="single" w:sz="4" w:space="0" w:color="auto"/>
            </w:tcBorders>
          </w:tcPr>
          <w:p w14:paraId="240EF448" w14:textId="77777777" w:rsidR="00567D4B" w:rsidRPr="0084218D" w:rsidRDefault="00567D4B" w:rsidP="00B33C08">
            <w:pPr>
              <w:spacing w:line="259" w:lineRule="auto"/>
              <w:rPr>
                <w:rFonts w:asciiTheme="minorHAnsi" w:hAnsiTheme="minorHAnsi"/>
                <w:b/>
              </w:rPr>
            </w:pPr>
            <w:r w:rsidRPr="0084218D">
              <w:rPr>
                <w:rFonts w:asciiTheme="minorHAnsi" w:hAnsiTheme="minorHAnsi"/>
                <w:b/>
              </w:rPr>
              <w:t xml:space="preserve">Zena </w:t>
            </w:r>
          </w:p>
          <w:p w14:paraId="6CBE30C4" w14:textId="77777777" w:rsidR="00567D4B" w:rsidRPr="0084218D" w:rsidRDefault="00567D4B" w:rsidP="00B33C08">
            <w:pPr>
              <w:spacing w:line="259" w:lineRule="auto"/>
              <w:rPr>
                <w:rFonts w:asciiTheme="minorHAnsi" w:hAnsiTheme="minorHAnsi"/>
                <w:b/>
              </w:rPr>
            </w:pPr>
            <w:r w:rsidRPr="0084218D">
              <w:rPr>
                <w:rFonts w:asciiTheme="minorHAnsi" w:hAnsiTheme="minorHAnsi"/>
                <w:b/>
                <w:sz w:val="22"/>
                <w:szCs w:val="22"/>
              </w:rPr>
              <w:t>(T2 – RTO 4 hours)</w:t>
            </w:r>
          </w:p>
          <w:p w14:paraId="5761BB66" w14:textId="77777777" w:rsidR="00567D4B" w:rsidRPr="0084218D" w:rsidRDefault="00567D4B" w:rsidP="00B33C08">
            <w:pPr>
              <w:spacing w:after="32" w:line="239" w:lineRule="auto"/>
              <w:ind w:right="107"/>
              <w:rPr>
                <w:rFonts w:asciiTheme="minorHAnsi" w:hAnsiTheme="minorHAnsi" w:cstheme="minorHAnsi"/>
                <w:color w:val="000000" w:themeColor="text1"/>
              </w:rPr>
            </w:pPr>
          </w:p>
        </w:tc>
        <w:tc>
          <w:tcPr>
            <w:tcW w:w="2955" w:type="dxa"/>
            <w:tcBorders>
              <w:top w:val="single" w:sz="4" w:space="0" w:color="000000"/>
              <w:left w:val="single" w:sz="4" w:space="0" w:color="auto"/>
              <w:bottom w:val="single" w:sz="4" w:space="0" w:color="000000"/>
              <w:right w:val="single" w:sz="4" w:space="0" w:color="auto"/>
            </w:tcBorders>
          </w:tcPr>
          <w:p w14:paraId="5B5F1CFB" w14:textId="77777777" w:rsidR="00567D4B" w:rsidRPr="0084218D" w:rsidRDefault="00567D4B" w:rsidP="00B33C08">
            <w:pPr>
              <w:spacing w:line="259" w:lineRule="auto"/>
              <w:rPr>
                <w:rFonts w:asciiTheme="minorHAnsi" w:hAnsiTheme="minorHAnsi"/>
                <w:u w:val="single"/>
              </w:rPr>
            </w:pPr>
            <w:r w:rsidRPr="0084218D">
              <w:rPr>
                <w:rFonts w:asciiTheme="minorHAnsi" w:hAnsiTheme="minorHAnsi"/>
                <w:b/>
                <w:bCs/>
                <w:sz w:val="22"/>
                <w:szCs w:val="22"/>
                <w:u w:val="single"/>
              </w:rPr>
              <w:t>ITD SME</w:t>
            </w:r>
          </w:p>
          <w:p w14:paraId="6AE7BCB9" w14:textId="77777777" w:rsidR="00567D4B" w:rsidRPr="0084218D" w:rsidRDefault="00567D4B" w:rsidP="00B33C08">
            <w:pPr>
              <w:spacing w:line="259" w:lineRule="auto"/>
              <w:ind w:right="224"/>
              <w:rPr>
                <w:rFonts w:asciiTheme="minorHAnsi" w:hAnsiTheme="minorHAnsi"/>
                <w:sz w:val="22"/>
                <w:szCs w:val="22"/>
              </w:rPr>
            </w:pPr>
            <w:r w:rsidRPr="0084218D">
              <w:rPr>
                <w:rFonts w:asciiTheme="minorHAnsi" w:hAnsiTheme="minorHAnsi"/>
                <w:sz w:val="22"/>
                <w:szCs w:val="22"/>
              </w:rPr>
              <w:t xml:space="preserve">To test ping and telnet etc. </w:t>
            </w:r>
          </w:p>
          <w:p w14:paraId="573FE27E" w14:textId="77777777" w:rsidR="00567D4B" w:rsidRPr="0084218D" w:rsidRDefault="00567D4B" w:rsidP="00B33C08">
            <w:pPr>
              <w:spacing w:line="259" w:lineRule="auto"/>
              <w:rPr>
                <w:rFonts w:asciiTheme="minorHAnsi" w:hAnsiTheme="minorHAnsi"/>
                <w:b/>
                <w:sz w:val="22"/>
                <w:szCs w:val="22"/>
              </w:rPr>
            </w:pPr>
          </w:p>
          <w:p w14:paraId="48E0DB28" w14:textId="77777777" w:rsidR="00567D4B" w:rsidRPr="0084218D" w:rsidRDefault="00567D4B" w:rsidP="00B33C08">
            <w:pPr>
              <w:spacing w:line="259" w:lineRule="auto"/>
              <w:ind w:right="170"/>
              <w:rPr>
                <w:rFonts w:asciiTheme="minorHAnsi" w:hAnsiTheme="minorHAnsi"/>
                <w:b/>
                <w:bCs/>
                <w:i/>
                <w:iCs/>
                <w:sz w:val="22"/>
                <w:szCs w:val="22"/>
              </w:rPr>
            </w:pPr>
          </w:p>
          <w:p w14:paraId="75447022"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5D8ECA0D"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49EA3EBF"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3A76000D" w14:textId="77777777" w:rsidR="00567D4B" w:rsidRPr="005E0619" w:rsidRDefault="00567D4B" w:rsidP="00B33C08">
            <w:pPr>
              <w:spacing w:line="254" w:lineRule="auto"/>
              <w:ind w:right="56"/>
              <w:jc w:val="center"/>
              <w:rPr>
                <w:rFonts w:ascii="Calibri" w:eastAsia="Calibri" w:hAnsi="Calibri"/>
                <w:sz w:val="22"/>
                <w:szCs w:val="22"/>
              </w:rPr>
            </w:pPr>
            <w:proofErr w:type="spellStart"/>
            <w:r w:rsidRPr="005E0619">
              <w:rPr>
                <w:rFonts w:ascii="Calibri" w:eastAsia="Calibri" w:hAnsi="Calibri"/>
                <w:b/>
                <w:sz w:val="22"/>
                <w:szCs w:val="22"/>
              </w:rPr>
              <w:t>Syaiful</w:t>
            </w:r>
            <w:proofErr w:type="spellEnd"/>
            <w:r w:rsidRPr="005E0619">
              <w:rPr>
                <w:rFonts w:ascii="Calibri" w:eastAsia="Calibri" w:hAnsi="Calibri"/>
                <w:b/>
                <w:sz w:val="22"/>
                <w:szCs w:val="22"/>
              </w:rPr>
              <w:t xml:space="preserve"> Nizam </w:t>
            </w:r>
            <w:proofErr w:type="spellStart"/>
            <w:r w:rsidRPr="005E0619">
              <w:rPr>
                <w:rFonts w:ascii="Calibri" w:eastAsia="Calibri" w:hAnsi="Calibri"/>
                <w:b/>
                <w:sz w:val="22"/>
                <w:szCs w:val="22"/>
              </w:rPr>
              <w:t>Anuar</w:t>
            </w:r>
            <w:proofErr w:type="spellEnd"/>
            <w:r w:rsidRPr="005E0619">
              <w:rPr>
                <w:rFonts w:ascii="Calibri" w:eastAsia="Calibri" w:hAnsi="Calibri"/>
                <w:b/>
                <w:sz w:val="22"/>
                <w:szCs w:val="22"/>
              </w:rPr>
              <w:t xml:space="preserve"> </w:t>
            </w:r>
          </w:p>
          <w:p w14:paraId="5BECC451" w14:textId="77777777" w:rsidR="00567D4B" w:rsidRPr="005E0619" w:rsidRDefault="00567D4B" w:rsidP="00B33C08">
            <w:pPr>
              <w:spacing w:line="254" w:lineRule="auto"/>
              <w:rPr>
                <w:rFonts w:ascii="Calibri" w:eastAsia="Calibri" w:hAnsi="Calibri"/>
                <w:sz w:val="22"/>
                <w:szCs w:val="22"/>
              </w:rPr>
            </w:pPr>
            <w:r w:rsidRPr="005E0619">
              <w:rPr>
                <w:rFonts w:ascii="Calibri" w:eastAsia="Calibri" w:hAnsi="Calibri"/>
                <w:sz w:val="22"/>
                <w:szCs w:val="22"/>
              </w:rPr>
              <w:t xml:space="preserve">Infrastructure </w:t>
            </w:r>
          </w:p>
          <w:p w14:paraId="25345036" w14:textId="77777777" w:rsidR="00567D4B" w:rsidRPr="005E0619" w:rsidRDefault="00567D4B" w:rsidP="00B33C08">
            <w:pPr>
              <w:spacing w:line="254" w:lineRule="auto"/>
              <w:ind w:right="100"/>
              <w:jc w:val="center"/>
              <w:rPr>
                <w:rFonts w:ascii="Calibri" w:eastAsia="Calibri" w:hAnsi="Calibri"/>
                <w:sz w:val="22"/>
                <w:szCs w:val="22"/>
              </w:rPr>
            </w:pPr>
            <w:r w:rsidRPr="005E0619">
              <w:rPr>
                <w:rFonts w:ascii="Calibri" w:eastAsia="Calibri" w:hAnsi="Calibri"/>
                <w:sz w:val="22"/>
                <w:szCs w:val="22"/>
              </w:rPr>
              <w:t xml:space="preserve">Network &amp; </w:t>
            </w:r>
          </w:p>
          <w:p w14:paraId="62F5F9F6" w14:textId="77777777" w:rsidR="00567D4B" w:rsidRPr="005E0619" w:rsidRDefault="00567D4B" w:rsidP="00B33C08">
            <w:pPr>
              <w:spacing w:line="254" w:lineRule="auto"/>
              <w:ind w:right="102"/>
              <w:jc w:val="center"/>
              <w:rPr>
                <w:rFonts w:ascii="Calibri" w:eastAsia="Calibri" w:hAnsi="Calibri"/>
                <w:sz w:val="22"/>
                <w:szCs w:val="22"/>
              </w:rPr>
            </w:pPr>
            <w:r w:rsidRPr="005E0619">
              <w:rPr>
                <w:rFonts w:ascii="Calibri" w:eastAsia="Calibri" w:hAnsi="Calibri"/>
                <w:sz w:val="22"/>
                <w:szCs w:val="22"/>
              </w:rPr>
              <w:t xml:space="preserve">Data Centre </w:t>
            </w:r>
          </w:p>
          <w:p w14:paraId="1183441D" w14:textId="77777777" w:rsidR="00567D4B" w:rsidRPr="005E0619" w:rsidRDefault="00567D4B" w:rsidP="00B33C08">
            <w:pPr>
              <w:spacing w:line="254" w:lineRule="auto"/>
              <w:ind w:right="56"/>
              <w:jc w:val="center"/>
              <w:rPr>
                <w:rFonts w:ascii="Calibri" w:eastAsia="Calibri" w:hAnsi="Calibri"/>
                <w:sz w:val="22"/>
                <w:szCs w:val="22"/>
              </w:rPr>
            </w:pPr>
            <w:r w:rsidRPr="005E0619">
              <w:rPr>
                <w:rFonts w:ascii="Calibri" w:eastAsia="Calibri" w:hAnsi="Calibri"/>
                <w:sz w:val="22"/>
                <w:szCs w:val="22"/>
              </w:rPr>
              <w:t xml:space="preserve">Division </w:t>
            </w:r>
            <w:r w:rsidRPr="005E0619">
              <w:rPr>
                <w:rFonts w:ascii="Calibri" w:eastAsia="Calibri" w:hAnsi="Calibri"/>
                <w:sz w:val="22"/>
                <w:szCs w:val="22"/>
              </w:rPr>
              <w:br/>
            </w:r>
            <w:r w:rsidRPr="008D6307">
              <w:rPr>
                <w:rFonts w:ascii="Calibri" w:eastAsia="Calibri" w:hAnsi="Calibri"/>
                <w:sz w:val="22"/>
                <w:szCs w:val="22"/>
                <w:highlight w:val="lightGray"/>
              </w:rPr>
              <w:t>(</w:t>
            </w:r>
            <w:r w:rsidRPr="008D6307">
              <w:rPr>
                <w:rFonts w:ascii="Calibri" w:eastAsia="Calibri" w:hAnsi="Calibri"/>
                <w:b/>
                <w:bCs/>
                <w:i/>
                <w:iCs/>
                <w:sz w:val="22"/>
                <w:szCs w:val="22"/>
                <w:highlight w:val="lightGray"/>
              </w:rPr>
              <w:t>Wisma BSN)</w:t>
            </w:r>
          </w:p>
          <w:p w14:paraId="73D8B5AB" w14:textId="77777777" w:rsidR="00567D4B" w:rsidRPr="0084218D" w:rsidRDefault="00567D4B" w:rsidP="00B33C08">
            <w:pPr>
              <w:spacing w:line="259" w:lineRule="auto"/>
              <w:ind w:right="56"/>
              <w:jc w:val="center"/>
              <w:rPr>
                <w:rFonts w:asciiTheme="minorHAnsi" w:hAnsiTheme="minorHAnsi"/>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5BBE569B" w14:textId="77777777" w:rsidR="00567D4B" w:rsidRPr="005E0619" w:rsidRDefault="00567D4B" w:rsidP="00B33C08">
            <w:pPr>
              <w:spacing w:line="254" w:lineRule="auto"/>
              <w:ind w:right="42"/>
              <w:jc w:val="center"/>
              <w:rPr>
                <w:rFonts w:ascii="Calibri" w:eastAsia="Calibri" w:hAnsi="Calibri"/>
                <w:sz w:val="22"/>
                <w:szCs w:val="22"/>
              </w:rPr>
            </w:pPr>
            <w:proofErr w:type="spellStart"/>
            <w:r w:rsidRPr="005E0619">
              <w:rPr>
                <w:rFonts w:ascii="Calibri" w:eastAsia="Calibri" w:hAnsi="Calibri"/>
                <w:b/>
                <w:sz w:val="22"/>
                <w:szCs w:val="22"/>
              </w:rPr>
              <w:t>Tukiran</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Takim</w:t>
            </w:r>
            <w:proofErr w:type="spellEnd"/>
            <w:r w:rsidRPr="005E0619">
              <w:rPr>
                <w:rFonts w:ascii="Calibri" w:eastAsia="Calibri" w:hAnsi="Calibri"/>
                <w:b/>
                <w:sz w:val="22"/>
                <w:szCs w:val="22"/>
              </w:rPr>
              <w:t xml:space="preserve"> </w:t>
            </w:r>
          </w:p>
          <w:p w14:paraId="300D7152" w14:textId="77777777" w:rsidR="00567D4B" w:rsidRPr="005E0619" w:rsidRDefault="00567D4B" w:rsidP="00B33C08">
            <w:pPr>
              <w:spacing w:line="254" w:lineRule="auto"/>
              <w:rPr>
                <w:rFonts w:ascii="Calibri" w:eastAsia="Calibri" w:hAnsi="Calibri"/>
                <w:sz w:val="22"/>
                <w:szCs w:val="22"/>
              </w:rPr>
            </w:pPr>
            <w:r w:rsidRPr="005E0619">
              <w:rPr>
                <w:rFonts w:ascii="Calibri" w:eastAsia="Calibri" w:hAnsi="Calibri"/>
                <w:sz w:val="22"/>
                <w:szCs w:val="22"/>
              </w:rPr>
              <w:t xml:space="preserve">Infrastructure </w:t>
            </w:r>
          </w:p>
          <w:p w14:paraId="0EC117AE" w14:textId="77777777" w:rsidR="00567D4B" w:rsidRPr="005E0619" w:rsidRDefault="00567D4B" w:rsidP="00B33C08">
            <w:pPr>
              <w:spacing w:line="254" w:lineRule="auto"/>
              <w:ind w:right="95"/>
              <w:jc w:val="center"/>
              <w:rPr>
                <w:rFonts w:ascii="Calibri" w:eastAsia="Calibri" w:hAnsi="Calibri"/>
                <w:sz w:val="22"/>
                <w:szCs w:val="22"/>
              </w:rPr>
            </w:pPr>
            <w:r w:rsidRPr="005E0619">
              <w:rPr>
                <w:rFonts w:ascii="Calibri" w:eastAsia="Calibri" w:hAnsi="Calibri"/>
                <w:sz w:val="22"/>
                <w:szCs w:val="22"/>
              </w:rPr>
              <w:t xml:space="preserve">Network &amp; </w:t>
            </w:r>
          </w:p>
          <w:p w14:paraId="20B62D3A" w14:textId="77777777" w:rsidR="00567D4B" w:rsidRPr="005E0619" w:rsidRDefault="00567D4B" w:rsidP="00B33C08">
            <w:pPr>
              <w:spacing w:line="254" w:lineRule="auto"/>
              <w:ind w:right="97"/>
              <w:jc w:val="center"/>
              <w:rPr>
                <w:rFonts w:ascii="Calibri" w:eastAsia="Calibri" w:hAnsi="Calibri"/>
                <w:sz w:val="22"/>
                <w:szCs w:val="22"/>
              </w:rPr>
            </w:pPr>
            <w:r w:rsidRPr="005E0619">
              <w:rPr>
                <w:rFonts w:ascii="Calibri" w:eastAsia="Calibri" w:hAnsi="Calibri"/>
                <w:sz w:val="22"/>
                <w:szCs w:val="22"/>
              </w:rPr>
              <w:t xml:space="preserve">Data Centre </w:t>
            </w:r>
          </w:p>
          <w:p w14:paraId="07F1DAB2" w14:textId="77777777" w:rsidR="00567D4B" w:rsidRPr="0084218D" w:rsidRDefault="00567D4B" w:rsidP="00B33C08">
            <w:pPr>
              <w:spacing w:line="259" w:lineRule="auto"/>
              <w:ind w:right="42"/>
              <w:jc w:val="center"/>
              <w:rPr>
                <w:rFonts w:asciiTheme="minorHAnsi" w:hAnsiTheme="minorHAnsi"/>
                <w:sz w:val="22"/>
                <w:szCs w:val="22"/>
              </w:rPr>
            </w:pPr>
            <w:r w:rsidRPr="005E0619">
              <w:rPr>
                <w:rFonts w:ascii="Calibri" w:eastAsia="Calibri" w:hAnsi="Calibri"/>
                <w:sz w:val="22"/>
                <w:szCs w:val="22"/>
              </w:rPr>
              <w:t xml:space="preserve">Division </w:t>
            </w:r>
            <w:r w:rsidRPr="005E0619">
              <w:rPr>
                <w:rFonts w:ascii="Calibri" w:eastAsia="Calibri" w:hAnsi="Calibri"/>
                <w:b/>
                <w:sz w:val="22"/>
                <w:szCs w:val="22"/>
              </w:rPr>
              <w:t xml:space="preserve"> </w:t>
            </w:r>
            <w:r w:rsidRPr="005E0619">
              <w:rPr>
                <w:rFonts w:ascii="Calibri" w:eastAsia="Calibri" w:hAnsi="Calibri"/>
                <w:b/>
                <w:sz w:val="22"/>
                <w:szCs w:val="22"/>
              </w:rPr>
              <w:br/>
            </w:r>
            <w:r w:rsidRPr="005E0619">
              <w:rPr>
                <w:rFonts w:ascii="Calibri" w:eastAsia="Calibri" w:hAnsi="Calibri"/>
                <w:sz w:val="22"/>
                <w:szCs w:val="22"/>
                <w:highlight w:val="lightGray"/>
              </w:rPr>
              <w:t>(</w:t>
            </w:r>
            <w:r>
              <w:rPr>
                <w:rFonts w:ascii="Calibri" w:eastAsia="Calibri" w:hAnsi="Calibri"/>
                <w:b/>
                <w:bCs/>
                <w:i/>
                <w:iCs/>
                <w:sz w:val="22"/>
                <w:szCs w:val="22"/>
                <w:highlight w:val="lightGray"/>
              </w:rPr>
              <w:t>Wisma BSN</w:t>
            </w:r>
            <w:r w:rsidRPr="005E0619">
              <w:rPr>
                <w:rFonts w:ascii="Calibri" w:eastAsia="Calibri" w:hAnsi="Calibri"/>
                <w:b/>
                <w:bCs/>
                <w:i/>
                <w:iCs/>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645FA339"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4405A344"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27552E36"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74</w:t>
            </w:r>
            <w:r w:rsidRPr="0084218D">
              <w:rPr>
                <w:rFonts w:asciiTheme="minorHAnsi" w:hAnsiTheme="minorHAnsi"/>
                <w:sz w:val="22"/>
                <w:szCs w:val="22"/>
              </w:rPr>
              <w:t>.</w:t>
            </w:r>
            <w:r>
              <w:rPr>
                <w:rFonts w:asciiTheme="minorHAnsi" w:hAnsiTheme="minorHAnsi"/>
                <w:sz w:val="22"/>
                <w:szCs w:val="22"/>
              </w:rPr>
              <w:t>9</w:t>
            </w:r>
          </w:p>
          <w:p w14:paraId="09DAA48A"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(Bring Up Zena)</w:t>
            </w:r>
          </w:p>
          <w:p w14:paraId="23E6EA39" w14:textId="77777777" w:rsidR="00567D4B" w:rsidRPr="0084218D" w:rsidRDefault="00567D4B" w:rsidP="00B33C08">
            <w:pPr>
              <w:spacing w:line="259" w:lineRule="auto"/>
              <w:ind w:left="10"/>
              <w:rPr>
                <w:rFonts w:asciiTheme="minorHAnsi" w:hAnsiTheme="minorHAnsi"/>
                <w:sz w:val="22"/>
                <w:szCs w:val="22"/>
              </w:rPr>
            </w:pPr>
          </w:p>
          <w:p w14:paraId="6CB44700" w14:textId="77777777" w:rsidR="00567D4B" w:rsidRPr="0084218D" w:rsidRDefault="00567D4B" w:rsidP="00B33C08">
            <w:pPr>
              <w:spacing w:line="259" w:lineRule="auto"/>
              <w:rPr>
                <w:rFonts w:asciiTheme="minorHAnsi" w:hAnsiTheme="minorHAnsi"/>
                <w:sz w:val="22"/>
                <w:szCs w:val="22"/>
              </w:rPr>
            </w:pPr>
          </w:p>
        </w:tc>
      </w:tr>
      <w:tr w:rsidR="00567D4B" w:rsidRPr="0084218D" w14:paraId="50FFA242" w14:textId="77777777" w:rsidTr="002C0EE0">
        <w:tc>
          <w:tcPr>
            <w:tcW w:w="714" w:type="dxa"/>
            <w:vMerge/>
            <w:tcBorders>
              <w:left w:val="single" w:sz="4" w:space="0" w:color="auto"/>
              <w:bottom w:val="single" w:sz="4" w:space="0" w:color="auto"/>
              <w:right w:val="single" w:sz="4" w:space="0" w:color="auto"/>
            </w:tcBorders>
          </w:tcPr>
          <w:p w14:paraId="43D648E7" w14:textId="77777777" w:rsidR="00567D4B" w:rsidRPr="0084218D"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0EB796D8" w14:textId="77777777" w:rsidR="00567D4B" w:rsidRPr="0084218D" w:rsidRDefault="00567D4B" w:rsidP="00B33C08">
            <w:pPr>
              <w:spacing w:line="259" w:lineRule="auto"/>
              <w:rPr>
                <w:rFonts w:asciiTheme="minorHAnsi" w:hAnsiTheme="minorHAnsi"/>
                <w:b/>
              </w:rPr>
            </w:pPr>
          </w:p>
        </w:tc>
        <w:tc>
          <w:tcPr>
            <w:tcW w:w="2955" w:type="dxa"/>
            <w:tcBorders>
              <w:top w:val="single" w:sz="4" w:space="0" w:color="000000"/>
              <w:left w:val="single" w:sz="4" w:space="0" w:color="auto"/>
              <w:bottom w:val="single" w:sz="4" w:space="0" w:color="000000"/>
              <w:right w:val="single" w:sz="4" w:space="0" w:color="000000"/>
            </w:tcBorders>
          </w:tcPr>
          <w:p w14:paraId="3422968A" w14:textId="77777777" w:rsidR="00567D4B" w:rsidRPr="0084218D" w:rsidRDefault="00567D4B" w:rsidP="00B33C08">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tc>
        <w:tc>
          <w:tcPr>
            <w:tcW w:w="8958" w:type="dxa"/>
            <w:gridSpan w:val="7"/>
            <w:tcBorders>
              <w:top w:val="single" w:sz="4" w:space="0" w:color="auto"/>
              <w:left w:val="single" w:sz="4" w:space="0" w:color="000000"/>
              <w:bottom w:val="single" w:sz="4" w:space="0" w:color="000000"/>
              <w:right w:val="single" w:sz="4" w:space="0" w:color="auto"/>
            </w:tcBorders>
          </w:tcPr>
          <w:p w14:paraId="2DF5FD35" w14:textId="77777777" w:rsidR="00567D4B" w:rsidRPr="00C85BCF" w:rsidRDefault="00567D4B" w:rsidP="00B33C08">
            <w:pPr>
              <w:spacing w:line="259" w:lineRule="auto"/>
              <w:ind w:right="42"/>
              <w:jc w:val="center"/>
              <w:rPr>
                <w:rFonts w:asciiTheme="minorHAnsi" w:hAnsiTheme="minorHAnsi"/>
                <w:b/>
                <w:sz w:val="22"/>
                <w:szCs w:val="22"/>
              </w:rPr>
            </w:pPr>
            <w:r w:rsidRPr="0084218D">
              <w:rPr>
                <w:rFonts w:asciiTheme="minorHAnsi" w:hAnsiTheme="minorHAnsi"/>
                <w:b/>
                <w:sz w:val="22"/>
                <w:szCs w:val="22"/>
              </w:rPr>
              <w:t>ITD TESTING ONLY</w:t>
            </w:r>
          </w:p>
        </w:tc>
      </w:tr>
      <w:tr w:rsidR="00567D4B" w:rsidRPr="0084218D" w14:paraId="73D6878C" w14:textId="77777777" w:rsidTr="002C0EE0">
        <w:tc>
          <w:tcPr>
            <w:tcW w:w="714" w:type="dxa"/>
            <w:vMerge w:val="restart"/>
            <w:tcBorders>
              <w:top w:val="single" w:sz="4" w:space="0" w:color="auto"/>
              <w:left w:val="single" w:sz="4" w:space="0" w:color="auto"/>
              <w:bottom w:val="single" w:sz="4" w:space="0" w:color="auto"/>
              <w:right w:val="single" w:sz="4" w:space="0" w:color="auto"/>
            </w:tcBorders>
          </w:tcPr>
          <w:p w14:paraId="7A00AD2B" w14:textId="77777777" w:rsidR="00567D4B" w:rsidRPr="0084218D" w:rsidRDefault="00567D4B" w:rsidP="00B33C08">
            <w:pPr>
              <w:spacing w:after="160" w:line="259" w:lineRule="auto"/>
              <w:rPr>
                <w:rFonts w:asciiTheme="minorHAnsi" w:hAnsiTheme="minorHAnsi"/>
                <w:sz w:val="22"/>
                <w:szCs w:val="22"/>
              </w:rPr>
            </w:pPr>
            <w:r w:rsidRPr="004503EF">
              <w:rPr>
                <w:rFonts w:asciiTheme="minorHAnsi" w:hAnsiTheme="minorHAnsi"/>
                <w:sz w:val="22"/>
                <w:szCs w:val="22"/>
              </w:rPr>
              <w:t>84.</w:t>
            </w:r>
            <w:r>
              <w:rPr>
                <w:rFonts w:asciiTheme="minorHAnsi" w:hAnsiTheme="minorHAnsi"/>
                <w:sz w:val="22"/>
                <w:szCs w:val="22"/>
              </w:rPr>
              <w:t>15</w:t>
            </w:r>
          </w:p>
        </w:tc>
        <w:tc>
          <w:tcPr>
            <w:tcW w:w="2442" w:type="dxa"/>
            <w:vMerge w:val="restart"/>
            <w:tcBorders>
              <w:top w:val="single" w:sz="4" w:space="0" w:color="auto"/>
              <w:left w:val="single" w:sz="4" w:space="0" w:color="auto"/>
              <w:bottom w:val="single" w:sz="4" w:space="0" w:color="auto"/>
              <w:right w:val="single" w:sz="4" w:space="0" w:color="auto"/>
            </w:tcBorders>
          </w:tcPr>
          <w:p w14:paraId="070039BE" w14:textId="77777777" w:rsidR="00567D4B" w:rsidRPr="0084218D" w:rsidRDefault="00567D4B" w:rsidP="00B33C08">
            <w:pPr>
              <w:spacing w:line="259" w:lineRule="auto"/>
              <w:rPr>
                <w:rFonts w:asciiTheme="minorHAnsi" w:hAnsiTheme="minorHAnsi"/>
                <w:b/>
              </w:rPr>
            </w:pPr>
            <w:r w:rsidRPr="0084218D">
              <w:rPr>
                <w:rFonts w:asciiTheme="minorHAnsi" w:hAnsiTheme="minorHAnsi"/>
                <w:b/>
              </w:rPr>
              <w:t xml:space="preserve">SSM </w:t>
            </w:r>
          </w:p>
          <w:p w14:paraId="2EB3EFE3" w14:textId="77777777" w:rsidR="00567D4B" w:rsidRPr="0084218D" w:rsidRDefault="00567D4B" w:rsidP="00B33C08">
            <w:pPr>
              <w:spacing w:line="259" w:lineRule="auto"/>
              <w:ind w:right="170"/>
              <w:rPr>
                <w:rFonts w:asciiTheme="minorHAnsi" w:hAnsiTheme="minorHAnsi"/>
                <w:b/>
                <w:sz w:val="22"/>
                <w:szCs w:val="22"/>
              </w:rPr>
            </w:pPr>
            <w:r w:rsidRPr="0084218D">
              <w:rPr>
                <w:rFonts w:asciiTheme="minorHAnsi" w:hAnsiTheme="minorHAnsi"/>
                <w:b/>
                <w:sz w:val="22"/>
                <w:szCs w:val="22"/>
              </w:rPr>
              <w:t>(T2 – RTO 4 hours)</w:t>
            </w:r>
          </w:p>
          <w:p w14:paraId="4806A457" w14:textId="77777777" w:rsidR="00567D4B" w:rsidRPr="0084218D" w:rsidRDefault="00567D4B" w:rsidP="00B33C08">
            <w:pPr>
              <w:spacing w:after="160" w:line="259" w:lineRule="auto"/>
              <w:rPr>
                <w:rFonts w:asciiTheme="minorHAnsi" w:hAnsiTheme="minorHAnsi"/>
                <w:sz w:val="22"/>
                <w:szCs w:val="22"/>
              </w:rPr>
            </w:pPr>
          </w:p>
        </w:tc>
        <w:tc>
          <w:tcPr>
            <w:tcW w:w="2955" w:type="dxa"/>
            <w:tcBorders>
              <w:top w:val="single" w:sz="4" w:space="0" w:color="000000"/>
              <w:left w:val="single" w:sz="4" w:space="0" w:color="auto"/>
              <w:bottom w:val="single" w:sz="4" w:space="0" w:color="auto"/>
              <w:right w:val="single" w:sz="4" w:space="0" w:color="000000"/>
            </w:tcBorders>
          </w:tcPr>
          <w:p w14:paraId="41DB8562" w14:textId="77777777" w:rsidR="00567D4B" w:rsidRPr="0084218D" w:rsidRDefault="00567D4B" w:rsidP="00B33C08">
            <w:pPr>
              <w:spacing w:line="259" w:lineRule="auto"/>
              <w:rPr>
                <w:rFonts w:asciiTheme="minorHAnsi" w:hAnsiTheme="minorHAnsi"/>
                <w:u w:val="single"/>
              </w:rPr>
            </w:pPr>
            <w:r w:rsidRPr="0084218D">
              <w:rPr>
                <w:rFonts w:asciiTheme="minorHAnsi" w:hAnsiTheme="minorHAnsi"/>
                <w:b/>
                <w:bCs/>
                <w:sz w:val="22"/>
                <w:szCs w:val="22"/>
                <w:u w:val="single"/>
              </w:rPr>
              <w:t>ITD SME</w:t>
            </w:r>
          </w:p>
          <w:p w14:paraId="1D98CA09"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098B6F0C" w14:textId="77777777" w:rsidR="00567D4B" w:rsidRPr="0084218D" w:rsidRDefault="00567D4B" w:rsidP="00B33C08">
            <w:pPr>
              <w:spacing w:line="259" w:lineRule="auto"/>
              <w:ind w:right="170"/>
              <w:rPr>
                <w:rFonts w:asciiTheme="minorHAnsi" w:hAnsiTheme="minorHAnsi"/>
                <w:sz w:val="22"/>
                <w:szCs w:val="22"/>
              </w:rPr>
            </w:pPr>
          </w:p>
          <w:p w14:paraId="452FE68B" w14:textId="77777777" w:rsidR="00567D4B" w:rsidRPr="0084218D" w:rsidRDefault="00567D4B" w:rsidP="00B33C08">
            <w:pPr>
              <w:spacing w:line="259" w:lineRule="auto"/>
              <w:ind w:right="170"/>
              <w:rPr>
                <w:rFonts w:asciiTheme="minorHAnsi" w:hAnsiTheme="minorHAnsi"/>
                <w:b/>
                <w:bCs/>
                <w:i/>
                <w:iCs/>
                <w:sz w:val="22"/>
                <w:szCs w:val="22"/>
              </w:rPr>
            </w:pPr>
          </w:p>
          <w:p w14:paraId="59AC2B66" w14:textId="77777777" w:rsidR="00567D4B" w:rsidRPr="0084218D" w:rsidRDefault="00567D4B" w:rsidP="00B33C08">
            <w:pPr>
              <w:spacing w:line="259" w:lineRule="auto"/>
              <w:ind w:right="170"/>
              <w:rPr>
                <w:rFonts w:asciiTheme="minorHAnsi" w:hAnsiTheme="minorHAnsi"/>
                <w:b/>
                <w:bCs/>
                <w:i/>
                <w:iCs/>
                <w:sz w:val="22"/>
                <w:szCs w:val="22"/>
              </w:rPr>
            </w:pPr>
          </w:p>
          <w:p w14:paraId="3D09DE24" w14:textId="77777777" w:rsidR="00567D4B" w:rsidRPr="0084218D" w:rsidRDefault="00567D4B" w:rsidP="00B33C08">
            <w:pPr>
              <w:spacing w:line="259" w:lineRule="auto"/>
              <w:ind w:right="170"/>
              <w:rPr>
                <w:rFonts w:asciiTheme="minorHAnsi" w:hAnsiTheme="minorHAnsi"/>
                <w:sz w:val="22"/>
                <w:szCs w:val="22"/>
              </w:rPr>
            </w:pPr>
          </w:p>
        </w:tc>
        <w:tc>
          <w:tcPr>
            <w:tcW w:w="1170" w:type="dxa"/>
            <w:tcBorders>
              <w:top w:val="single" w:sz="4" w:space="0" w:color="000000"/>
              <w:left w:val="single" w:sz="4" w:space="0" w:color="000000"/>
              <w:bottom w:val="single" w:sz="4" w:space="0" w:color="auto"/>
              <w:right w:val="single" w:sz="4" w:space="0" w:color="000000"/>
            </w:tcBorders>
          </w:tcPr>
          <w:p w14:paraId="3E9BEF1C"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000000"/>
              <w:left w:val="single" w:sz="4" w:space="0" w:color="000000"/>
              <w:bottom w:val="single" w:sz="4" w:space="0" w:color="auto"/>
              <w:right w:val="single" w:sz="4" w:space="0" w:color="000000"/>
            </w:tcBorders>
          </w:tcPr>
          <w:p w14:paraId="7F30CB73"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000000"/>
              <w:bottom w:val="single" w:sz="4" w:space="0" w:color="auto"/>
              <w:right w:val="single" w:sz="4" w:space="0" w:color="000000"/>
            </w:tcBorders>
            <w:vAlign w:val="center"/>
          </w:tcPr>
          <w:p w14:paraId="0DFA0985" w14:textId="77777777" w:rsidR="00567D4B" w:rsidRPr="005E0619" w:rsidRDefault="00567D4B" w:rsidP="00B33C08">
            <w:pPr>
              <w:spacing w:line="254" w:lineRule="auto"/>
              <w:ind w:right="56"/>
              <w:rPr>
                <w:rFonts w:ascii="Calibri" w:eastAsia="Calibri" w:hAnsi="Calibri"/>
                <w:b/>
                <w:sz w:val="22"/>
                <w:szCs w:val="22"/>
              </w:rPr>
            </w:pPr>
            <w:r w:rsidRPr="005E0619">
              <w:rPr>
                <w:rFonts w:ascii="Calibri" w:eastAsia="Calibri" w:hAnsi="Calibri"/>
                <w:b/>
                <w:sz w:val="22"/>
                <w:szCs w:val="22"/>
              </w:rPr>
              <w:t xml:space="preserve">                        </w:t>
            </w:r>
          </w:p>
          <w:p w14:paraId="4C4BE7D7"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b/>
                <w:sz w:val="22"/>
                <w:szCs w:val="22"/>
              </w:rPr>
              <w:t xml:space="preserve"> </w:t>
            </w:r>
            <w:r w:rsidRPr="005E0619">
              <w:rPr>
                <w:rFonts w:ascii="Calibri" w:eastAsia="Calibri" w:hAnsi="Calibri" w:cs="Calibri"/>
                <w:b/>
                <w:sz w:val="22"/>
                <w:szCs w:val="22"/>
              </w:rPr>
              <w:t xml:space="preserve">Nur Amira </w:t>
            </w:r>
            <w:proofErr w:type="spellStart"/>
            <w:r w:rsidRPr="005E0619">
              <w:rPr>
                <w:rFonts w:ascii="Calibri" w:eastAsia="Calibri" w:hAnsi="Calibri" w:cs="Calibri"/>
                <w:b/>
                <w:sz w:val="22"/>
                <w:szCs w:val="22"/>
              </w:rPr>
              <w:t>Khanafi</w:t>
            </w:r>
            <w:proofErr w:type="spellEnd"/>
            <w:r w:rsidRPr="005E0619">
              <w:rPr>
                <w:rFonts w:ascii="Calibri" w:eastAsia="Calibri" w:hAnsi="Calibri"/>
                <w:sz w:val="22"/>
                <w:szCs w:val="22"/>
              </w:rPr>
              <w:t xml:space="preserve"> Application </w:t>
            </w:r>
          </w:p>
          <w:p w14:paraId="170A099C"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Management </w:t>
            </w:r>
          </w:p>
          <w:p w14:paraId="771F6BBA"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lastRenderedPageBreak/>
              <w:t xml:space="preserve">Division  </w:t>
            </w:r>
            <w:r w:rsidRPr="005E0619">
              <w:rPr>
                <w:rFonts w:ascii="Calibri" w:eastAsia="Calibri" w:hAnsi="Calibri"/>
                <w:sz w:val="22"/>
                <w:szCs w:val="22"/>
              </w:rPr>
              <w:br/>
            </w:r>
            <w:r w:rsidRPr="005E0619">
              <w:rPr>
                <w:rFonts w:ascii="Calibri" w:eastAsia="Calibri" w:hAnsi="Calibri"/>
                <w:sz w:val="22"/>
                <w:szCs w:val="22"/>
                <w:highlight w:val="lightGray"/>
              </w:rPr>
              <w:t>(</w:t>
            </w:r>
            <w:proofErr w:type="spellStart"/>
            <w:r w:rsidRPr="005E0619">
              <w:rPr>
                <w:rFonts w:ascii="Calibri" w:eastAsia="Calibri" w:hAnsi="Calibri"/>
                <w:b/>
                <w:bCs/>
                <w:i/>
                <w:iCs/>
                <w:sz w:val="22"/>
                <w:szCs w:val="22"/>
                <w:highlight w:val="lightGray"/>
              </w:rPr>
              <w:t>Strateq</w:t>
            </w:r>
            <w:proofErr w:type="spellEnd"/>
            <w:r w:rsidRPr="005E0619">
              <w:rPr>
                <w:rFonts w:ascii="Calibri" w:eastAsia="Calibri" w:hAnsi="Calibri"/>
                <w:b/>
                <w:bCs/>
                <w:i/>
                <w:iCs/>
                <w:sz w:val="22"/>
                <w:szCs w:val="22"/>
                <w:highlight w:val="lightGray"/>
              </w:rPr>
              <w:t>)</w:t>
            </w:r>
          </w:p>
          <w:p w14:paraId="0B74B868" w14:textId="77777777" w:rsidR="00567D4B" w:rsidRPr="0084218D" w:rsidRDefault="00567D4B" w:rsidP="00B33C08">
            <w:pPr>
              <w:spacing w:line="259" w:lineRule="auto"/>
              <w:ind w:right="56"/>
              <w:jc w:val="center"/>
              <w:rPr>
                <w:rFonts w:asciiTheme="minorHAnsi" w:hAnsiTheme="minorHAnsi"/>
                <w:sz w:val="22"/>
                <w:szCs w:val="22"/>
              </w:rPr>
            </w:pPr>
          </w:p>
        </w:tc>
        <w:tc>
          <w:tcPr>
            <w:tcW w:w="1530" w:type="dxa"/>
            <w:tcBorders>
              <w:top w:val="single" w:sz="4" w:space="0" w:color="auto"/>
              <w:left w:val="single" w:sz="4" w:space="0" w:color="000000"/>
              <w:bottom w:val="single" w:sz="4" w:space="0" w:color="auto"/>
              <w:right w:val="single" w:sz="4" w:space="0" w:color="auto"/>
            </w:tcBorders>
            <w:vAlign w:val="center"/>
          </w:tcPr>
          <w:p w14:paraId="17D32EBF" w14:textId="77777777" w:rsidR="00567D4B" w:rsidRPr="005E0619" w:rsidRDefault="00567D4B" w:rsidP="00B33C08">
            <w:pPr>
              <w:spacing w:line="254" w:lineRule="auto"/>
              <w:ind w:right="24"/>
              <w:jc w:val="center"/>
              <w:rPr>
                <w:rFonts w:ascii="Calibri" w:eastAsia="Calibri" w:hAnsi="Calibri"/>
                <w:b/>
                <w:sz w:val="22"/>
                <w:szCs w:val="22"/>
              </w:rPr>
            </w:pPr>
            <w:r w:rsidRPr="005E0619">
              <w:rPr>
                <w:rFonts w:ascii="Calibri" w:eastAsia="Calibri" w:hAnsi="Calibri"/>
                <w:b/>
                <w:sz w:val="22"/>
                <w:szCs w:val="22"/>
              </w:rPr>
              <w:lastRenderedPageBreak/>
              <w:t>Muhammad Khairul Firas</w:t>
            </w:r>
          </w:p>
          <w:p w14:paraId="1BB51B5F" w14:textId="77777777" w:rsidR="00567D4B" w:rsidRPr="005E0619" w:rsidRDefault="00567D4B" w:rsidP="00B33C08">
            <w:pPr>
              <w:spacing w:line="254" w:lineRule="auto"/>
              <w:ind w:right="24"/>
              <w:jc w:val="center"/>
              <w:rPr>
                <w:rFonts w:ascii="Calibri" w:eastAsia="Calibri" w:hAnsi="Calibri"/>
                <w:bCs/>
                <w:sz w:val="22"/>
                <w:szCs w:val="22"/>
              </w:rPr>
            </w:pPr>
            <w:r w:rsidRPr="005E0619">
              <w:rPr>
                <w:rFonts w:ascii="Calibri" w:eastAsia="Calibri" w:hAnsi="Calibri"/>
                <w:bCs/>
                <w:sz w:val="22"/>
                <w:szCs w:val="22"/>
              </w:rPr>
              <w:t>Applications Management</w:t>
            </w:r>
          </w:p>
          <w:p w14:paraId="0DE7D804" w14:textId="77777777" w:rsidR="00567D4B" w:rsidRPr="0084218D" w:rsidRDefault="00567D4B" w:rsidP="00B33C08">
            <w:pPr>
              <w:spacing w:line="259" w:lineRule="auto"/>
              <w:ind w:right="42"/>
              <w:jc w:val="center"/>
              <w:rPr>
                <w:rFonts w:asciiTheme="minorHAnsi" w:hAnsiTheme="minorHAnsi"/>
                <w:sz w:val="22"/>
                <w:szCs w:val="22"/>
              </w:rPr>
            </w:pPr>
            <w:r w:rsidRPr="005E0619">
              <w:rPr>
                <w:rFonts w:ascii="Calibri" w:eastAsia="Calibri" w:hAnsi="Calibri"/>
                <w:sz w:val="22"/>
                <w:szCs w:val="22"/>
              </w:rPr>
              <w:t>Division</w:t>
            </w:r>
            <w:r w:rsidRPr="005E0619">
              <w:rPr>
                <w:rFonts w:ascii="Calibri" w:eastAsia="Calibri" w:hAnsi="Calibri"/>
                <w:b/>
                <w:sz w:val="22"/>
                <w:szCs w:val="22"/>
              </w:rPr>
              <w:t xml:space="preserve"> </w:t>
            </w:r>
            <w:r w:rsidRPr="005E0619">
              <w:rPr>
                <w:rFonts w:ascii="Calibri" w:eastAsia="Calibri" w:hAnsi="Calibri"/>
                <w:b/>
                <w:sz w:val="22"/>
                <w:szCs w:val="22"/>
              </w:rPr>
              <w:br/>
            </w:r>
            <w:r w:rsidRPr="005E0619">
              <w:rPr>
                <w:rFonts w:ascii="Calibri" w:eastAsia="Calibri" w:hAnsi="Calibri"/>
                <w:sz w:val="22"/>
                <w:szCs w:val="22"/>
                <w:highlight w:val="lightGray"/>
              </w:rPr>
              <w:t>(</w:t>
            </w:r>
            <w:proofErr w:type="spellStart"/>
            <w:r w:rsidRPr="005E0619">
              <w:rPr>
                <w:rFonts w:ascii="Calibri" w:eastAsia="Calibri" w:hAnsi="Calibri"/>
                <w:b/>
                <w:bCs/>
                <w:i/>
                <w:iCs/>
                <w:sz w:val="22"/>
                <w:szCs w:val="22"/>
                <w:highlight w:val="lightGray"/>
              </w:rPr>
              <w:t>Strateq</w:t>
            </w:r>
            <w:proofErr w:type="spellEnd"/>
            <w:r w:rsidRPr="005E0619">
              <w:rPr>
                <w:rFonts w:ascii="Calibri" w:eastAsia="Calibri" w:hAnsi="Calibri"/>
                <w:b/>
                <w:bCs/>
                <w:i/>
                <w:iCs/>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1256D664"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286B7200"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val="restart"/>
            <w:tcBorders>
              <w:top w:val="single" w:sz="4" w:space="0" w:color="auto"/>
              <w:left w:val="single" w:sz="4" w:space="0" w:color="auto"/>
              <w:right w:val="single" w:sz="4" w:space="0" w:color="auto"/>
            </w:tcBorders>
          </w:tcPr>
          <w:p w14:paraId="3D014244"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74</w:t>
            </w:r>
            <w:r w:rsidRPr="0084218D">
              <w:rPr>
                <w:rFonts w:asciiTheme="minorHAnsi" w:hAnsiTheme="minorHAnsi"/>
                <w:sz w:val="22"/>
                <w:szCs w:val="22"/>
              </w:rPr>
              <w:t>.</w:t>
            </w:r>
            <w:r>
              <w:rPr>
                <w:rFonts w:asciiTheme="minorHAnsi" w:hAnsiTheme="minorHAnsi"/>
                <w:sz w:val="22"/>
                <w:szCs w:val="22"/>
              </w:rPr>
              <w:t>10</w:t>
            </w:r>
          </w:p>
          <w:p w14:paraId="7458037E"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(Bring Up SSM)</w:t>
            </w:r>
          </w:p>
          <w:p w14:paraId="6F8ADBFA" w14:textId="77777777" w:rsidR="00567D4B" w:rsidRPr="0084218D" w:rsidRDefault="00567D4B" w:rsidP="00B33C08">
            <w:pPr>
              <w:spacing w:after="1" w:line="239" w:lineRule="auto"/>
              <w:ind w:left="10"/>
              <w:rPr>
                <w:rFonts w:asciiTheme="minorHAnsi" w:hAnsiTheme="minorHAnsi"/>
                <w:sz w:val="22"/>
                <w:szCs w:val="22"/>
              </w:rPr>
            </w:pPr>
          </w:p>
          <w:p w14:paraId="3D25F28B" w14:textId="77777777" w:rsidR="00567D4B" w:rsidRPr="0084218D" w:rsidRDefault="00567D4B" w:rsidP="00B33C08">
            <w:pPr>
              <w:spacing w:after="1" w:line="239" w:lineRule="auto"/>
              <w:rPr>
                <w:rFonts w:asciiTheme="minorHAnsi" w:hAnsiTheme="minorHAnsi"/>
                <w:sz w:val="22"/>
                <w:szCs w:val="22"/>
              </w:rPr>
            </w:pPr>
          </w:p>
        </w:tc>
      </w:tr>
      <w:tr w:rsidR="00567D4B" w:rsidRPr="0084218D" w14:paraId="072F0005" w14:textId="77777777" w:rsidTr="002C0EE0">
        <w:tc>
          <w:tcPr>
            <w:tcW w:w="714" w:type="dxa"/>
            <w:vMerge/>
            <w:tcBorders>
              <w:top w:val="single" w:sz="4" w:space="0" w:color="auto"/>
              <w:left w:val="single" w:sz="4" w:space="0" w:color="auto"/>
              <w:bottom w:val="single" w:sz="4" w:space="0" w:color="auto"/>
              <w:right w:val="single" w:sz="4" w:space="0" w:color="auto"/>
            </w:tcBorders>
          </w:tcPr>
          <w:p w14:paraId="081B09E3" w14:textId="77777777" w:rsidR="00567D4B" w:rsidRPr="0084218D" w:rsidRDefault="00567D4B" w:rsidP="00B33C08">
            <w:pPr>
              <w:spacing w:after="160" w:line="259" w:lineRule="auto"/>
              <w:rPr>
                <w:rFonts w:asciiTheme="minorHAnsi" w:hAnsiTheme="minorHAnsi"/>
                <w:sz w:val="22"/>
                <w:szCs w:val="22"/>
              </w:rPr>
            </w:pPr>
          </w:p>
        </w:tc>
        <w:tc>
          <w:tcPr>
            <w:tcW w:w="2442" w:type="dxa"/>
            <w:vMerge/>
            <w:tcBorders>
              <w:top w:val="single" w:sz="4" w:space="0" w:color="auto"/>
              <w:left w:val="single" w:sz="4" w:space="0" w:color="auto"/>
              <w:bottom w:val="single" w:sz="4" w:space="0" w:color="auto"/>
              <w:right w:val="single" w:sz="4" w:space="0" w:color="auto"/>
            </w:tcBorders>
          </w:tcPr>
          <w:p w14:paraId="1056FF0B" w14:textId="77777777" w:rsidR="00567D4B" w:rsidRPr="0084218D" w:rsidRDefault="00567D4B" w:rsidP="00B33C08">
            <w:pPr>
              <w:spacing w:line="259" w:lineRule="auto"/>
              <w:rPr>
                <w:rFonts w:asciiTheme="minorHAnsi" w:hAnsiTheme="minorHAnsi"/>
                <w:b/>
              </w:rPr>
            </w:pPr>
          </w:p>
        </w:tc>
        <w:tc>
          <w:tcPr>
            <w:tcW w:w="2955" w:type="dxa"/>
            <w:tcBorders>
              <w:top w:val="single" w:sz="4" w:space="0" w:color="auto"/>
              <w:left w:val="single" w:sz="4" w:space="0" w:color="auto"/>
              <w:bottom w:val="single" w:sz="4" w:space="0" w:color="000000"/>
              <w:right w:val="single" w:sz="4" w:space="0" w:color="000000"/>
            </w:tcBorders>
          </w:tcPr>
          <w:p w14:paraId="7482F799" w14:textId="77777777" w:rsidR="00567D4B" w:rsidRPr="0084218D" w:rsidRDefault="00567D4B" w:rsidP="00B33C08">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5F61A809" w14:textId="77777777" w:rsidR="00567D4B" w:rsidRPr="0084218D" w:rsidRDefault="00567D4B" w:rsidP="00B33C08">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40783A0F" w14:textId="77777777" w:rsidR="00567D4B" w:rsidRPr="0084218D" w:rsidRDefault="00567D4B" w:rsidP="00B33C08">
            <w:pPr>
              <w:spacing w:line="259" w:lineRule="auto"/>
              <w:rPr>
                <w:rFonts w:asciiTheme="minorHAnsi" w:hAnsiTheme="minorHAnsi" w:cstheme="minorHAnsi"/>
                <w:b/>
                <w:bCs/>
                <w:i/>
                <w:iCs/>
                <w:sz w:val="22"/>
                <w:szCs w:val="22"/>
              </w:rPr>
            </w:pPr>
          </w:p>
          <w:p w14:paraId="5F5834A7" w14:textId="77777777" w:rsidR="00567D4B" w:rsidRPr="0084218D" w:rsidRDefault="00567D4B" w:rsidP="00B33C08">
            <w:pPr>
              <w:spacing w:line="259" w:lineRule="auto"/>
              <w:rPr>
                <w:rFonts w:asciiTheme="minorHAnsi" w:hAnsiTheme="minorHAnsi"/>
              </w:rPr>
            </w:pPr>
            <w:r w:rsidRPr="0084218D">
              <w:rPr>
                <w:rFonts w:asciiTheme="minorHAnsi" w:hAnsiTheme="minorHAnsi"/>
              </w:rPr>
              <w:t xml:space="preserve"> </w:t>
            </w:r>
          </w:p>
        </w:tc>
        <w:tc>
          <w:tcPr>
            <w:tcW w:w="1170" w:type="dxa"/>
            <w:tcBorders>
              <w:top w:val="single" w:sz="4" w:space="0" w:color="auto"/>
              <w:left w:val="single" w:sz="4" w:space="0" w:color="000000"/>
              <w:bottom w:val="single" w:sz="4" w:space="0" w:color="auto"/>
              <w:right w:val="single" w:sz="4" w:space="0" w:color="000000"/>
            </w:tcBorders>
          </w:tcPr>
          <w:p w14:paraId="55E8D763"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609BE04E" w14:textId="77777777" w:rsidR="00567D4B" w:rsidRPr="0084218D"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56F90D64" w14:textId="77777777" w:rsidR="00567D4B" w:rsidRPr="00C85BCF" w:rsidRDefault="00567D4B" w:rsidP="00B33C08">
            <w:pPr>
              <w:spacing w:line="259" w:lineRule="auto"/>
              <w:jc w:val="center"/>
              <w:rPr>
                <w:rFonts w:asciiTheme="minorHAnsi" w:hAnsiTheme="minorHAnsi"/>
                <w:b/>
                <w:sz w:val="22"/>
                <w:szCs w:val="22"/>
              </w:rPr>
            </w:pPr>
            <w:r>
              <w:rPr>
                <w:rFonts w:ascii="Calibri" w:eastAsia="Calibri" w:hAnsi="Calibri" w:cs="Calibri"/>
                <w:b/>
                <w:bCs/>
                <w:color w:val="000000"/>
                <w:sz w:val="22"/>
                <w:szCs w:val="22"/>
              </w:rPr>
              <w:t>BMD</w:t>
            </w:r>
          </w:p>
        </w:tc>
        <w:tc>
          <w:tcPr>
            <w:tcW w:w="900" w:type="dxa"/>
            <w:tcBorders>
              <w:top w:val="single" w:sz="4" w:space="0" w:color="auto"/>
              <w:left w:val="single" w:sz="4" w:space="0" w:color="auto"/>
              <w:bottom w:val="single" w:sz="4" w:space="0" w:color="auto"/>
              <w:right w:val="single" w:sz="4" w:space="0" w:color="auto"/>
            </w:tcBorders>
          </w:tcPr>
          <w:p w14:paraId="2B83953D"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72010BD1"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vMerge/>
            <w:tcBorders>
              <w:left w:val="single" w:sz="4" w:space="0" w:color="auto"/>
              <w:bottom w:val="single" w:sz="4" w:space="0" w:color="auto"/>
              <w:right w:val="single" w:sz="4" w:space="0" w:color="auto"/>
            </w:tcBorders>
          </w:tcPr>
          <w:p w14:paraId="2D2F35C8" w14:textId="77777777" w:rsidR="00567D4B" w:rsidRPr="0084218D" w:rsidRDefault="00567D4B" w:rsidP="00B33C08">
            <w:pPr>
              <w:spacing w:after="1" w:line="239" w:lineRule="auto"/>
              <w:ind w:left="10"/>
              <w:rPr>
                <w:rFonts w:asciiTheme="minorHAnsi" w:hAnsiTheme="minorHAnsi"/>
                <w:sz w:val="22"/>
                <w:szCs w:val="22"/>
              </w:rPr>
            </w:pPr>
          </w:p>
        </w:tc>
      </w:tr>
      <w:tr w:rsidR="00567D4B" w:rsidRPr="004673F3" w14:paraId="70FBB28D" w14:textId="77777777" w:rsidTr="002C0EE0">
        <w:tc>
          <w:tcPr>
            <w:tcW w:w="714" w:type="dxa"/>
            <w:vMerge w:val="restart"/>
            <w:tcBorders>
              <w:top w:val="single" w:sz="4" w:space="0" w:color="auto"/>
              <w:left w:val="single" w:sz="4" w:space="0" w:color="auto"/>
              <w:right w:val="single" w:sz="4" w:space="0" w:color="auto"/>
            </w:tcBorders>
          </w:tcPr>
          <w:p w14:paraId="3120626F" w14:textId="77777777" w:rsidR="00567D4B" w:rsidRPr="0084218D" w:rsidRDefault="00567D4B" w:rsidP="00B33C08">
            <w:pPr>
              <w:spacing w:after="160" w:line="259" w:lineRule="auto"/>
              <w:rPr>
                <w:rFonts w:asciiTheme="minorHAnsi" w:hAnsiTheme="minorHAnsi"/>
                <w:sz w:val="22"/>
                <w:szCs w:val="22"/>
              </w:rPr>
            </w:pPr>
            <w:r w:rsidRPr="00D35323">
              <w:rPr>
                <w:rFonts w:asciiTheme="minorHAnsi" w:hAnsiTheme="minorHAnsi"/>
                <w:sz w:val="22"/>
                <w:szCs w:val="22"/>
              </w:rPr>
              <w:t>84.</w:t>
            </w:r>
            <w:r>
              <w:rPr>
                <w:rFonts w:asciiTheme="minorHAnsi" w:hAnsiTheme="minorHAnsi"/>
                <w:sz w:val="22"/>
                <w:szCs w:val="22"/>
              </w:rPr>
              <w:t>16</w:t>
            </w:r>
          </w:p>
        </w:tc>
        <w:tc>
          <w:tcPr>
            <w:tcW w:w="2442" w:type="dxa"/>
            <w:vMerge w:val="restart"/>
            <w:tcBorders>
              <w:top w:val="single" w:sz="4" w:space="0" w:color="auto"/>
              <w:left w:val="single" w:sz="4" w:space="0" w:color="auto"/>
              <w:right w:val="single" w:sz="4" w:space="0" w:color="auto"/>
            </w:tcBorders>
          </w:tcPr>
          <w:p w14:paraId="426D1304" w14:textId="77777777" w:rsidR="00567D4B" w:rsidRPr="0084218D" w:rsidRDefault="00567D4B" w:rsidP="00B33C08">
            <w:pPr>
              <w:autoSpaceDE w:val="0"/>
              <w:autoSpaceDN w:val="0"/>
              <w:adjustRightInd w:val="0"/>
              <w:rPr>
                <w:rFonts w:ascii="Calibri" w:eastAsiaTheme="minorHAnsi" w:hAnsi="Calibri" w:cs="Calibri"/>
                <w:b/>
                <w:sz w:val="22"/>
              </w:rPr>
            </w:pPr>
            <w:r w:rsidRPr="0084218D">
              <w:rPr>
                <w:rFonts w:ascii="Calibri" w:eastAsiaTheme="minorHAnsi" w:hAnsi="Calibri" w:cs="Calibri"/>
                <w:b/>
                <w:sz w:val="22"/>
              </w:rPr>
              <w:t xml:space="preserve">IFAS </w:t>
            </w:r>
          </w:p>
          <w:p w14:paraId="6D7F605C"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(T2 – RTO 4 hours)</w:t>
            </w:r>
          </w:p>
          <w:p w14:paraId="4AA09671" w14:textId="77777777" w:rsidR="00567D4B" w:rsidRPr="0084218D" w:rsidRDefault="00567D4B" w:rsidP="00B33C08">
            <w:pPr>
              <w:spacing w:after="160" w:line="259" w:lineRule="auto"/>
              <w:rPr>
                <w:rFonts w:asciiTheme="minorHAnsi" w:hAnsiTheme="minorHAnsi"/>
                <w:sz w:val="22"/>
                <w:szCs w:val="22"/>
              </w:rPr>
            </w:pPr>
          </w:p>
        </w:tc>
        <w:tc>
          <w:tcPr>
            <w:tcW w:w="2955" w:type="dxa"/>
            <w:tcBorders>
              <w:top w:val="single" w:sz="4" w:space="0" w:color="000000"/>
              <w:left w:val="single" w:sz="4" w:space="0" w:color="auto"/>
              <w:bottom w:val="single" w:sz="4" w:space="0" w:color="000000"/>
              <w:right w:val="single" w:sz="4" w:space="0" w:color="auto"/>
            </w:tcBorders>
          </w:tcPr>
          <w:p w14:paraId="0DB851FC" w14:textId="77777777" w:rsidR="00567D4B" w:rsidRPr="0084218D" w:rsidRDefault="00567D4B" w:rsidP="00B33C08">
            <w:pPr>
              <w:autoSpaceDE w:val="0"/>
              <w:autoSpaceDN w:val="0"/>
              <w:adjustRightInd w:val="0"/>
              <w:rPr>
                <w:rFonts w:ascii="Calibri" w:eastAsiaTheme="minorHAnsi" w:hAnsi="Calibri" w:cs="Calibri"/>
                <w:b/>
                <w:sz w:val="22"/>
              </w:rPr>
            </w:pPr>
            <w:r w:rsidRPr="0084218D">
              <w:rPr>
                <w:rFonts w:asciiTheme="minorHAnsi" w:hAnsiTheme="minorHAnsi"/>
                <w:b/>
                <w:bCs/>
                <w:sz w:val="22"/>
                <w:szCs w:val="22"/>
              </w:rPr>
              <w:t>ITD SME</w:t>
            </w:r>
          </w:p>
          <w:p w14:paraId="732DD75B" w14:textId="77777777" w:rsidR="00567D4B" w:rsidRPr="0084218D" w:rsidRDefault="00567D4B" w:rsidP="00B33C08">
            <w:pPr>
              <w:spacing w:line="259" w:lineRule="auto"/>
              <w:rPr>
                <w:rFonts w:ascii="Calibri" w:eastAsiaTheme="minorHAnsi" w:hAnsi="Calibri" w:cs="Calibri"/>
                <w:sz w:val="22"/>
                <w:szCs w:val="22"/>
              </w:rPr>
            </w:pPr>
            <w:r w:rsidRPr="0084218D">
              <w:rPr>
                <w:rFonts w:ascii="Calibri" w:eastAsiaTheme="minorHAnsi" w:hAnsi="Calibri" w:cs="Calibri"/>
                <w:sz w:val="22"/>
                <w:szCs w:val="22"/>
              </w:rPr>
              <w:t>To test sign on &amp; enquiry.</w:t>
            </w:r>
          </w:p>
          <w:p w14:paraId="40ABC1B5" w14:textId="77777777" w:rsidR="00567D4B" w:rsidRPr="0084218D" w:rsidRDefault="00567D4B" w:rsidP="00B33C08">
            <w:pPr>
              <w:spacing w:line="259" w:lineRule="auto"/>
              <w:rPr>
                <w:rFonts w:ascii="Calibri" w:hAnsi="Calibri" w:cs="Calibri"/>
                <w:b/>
                <w:sz w:val="22"/>
                <w:szCs w:val="22"/>
              </w:rPr>
            </w:pPr>
          </w:p>
          <w:p w14:paraId="18331C24" w14:textId="77777777" w:rsidR="00567D4B" w:rsidRPr="0084218D" w:rsidRDefault="00567D4B" w:rsidP="00B33C08">
            <w:pPr>
              <w:spacing w:after="10" w:line="239" w:lineRule="auto"/>
              <w:ind w:right="516"/>
              <w:rPr>
                <w:rFonts w:asciiTheme="minorHAnsi" w:hAnsiTheme="minorHAnsi"/>
                <w:b/>
                <w:bCs/>
                <w:i/>
                <w:iCs/>
                <w:sz w:val="22"/>
                <w:szCs w:val="22"/>
              </w:rPr>
            </w:pPr>
          </w:p>
          <w:p w14:paraId="7BCB4D51" w14:textId="77777777" w:rsidR="00567D4B" w:rsidRPr="0084218D" w:rsidRDefault="00567D4B" w:rsidP="00B33C08">
            <w:pPr>
              <w:spacing w:line="259" w:lineRule="auto"/>
              <w:rPr>
                <w:rFonts w:asciiTheme="minorHAnsi" w:hAnsiTheme="minorHAnsi"/>
                <w:b/>
                <w:sz w:val="22"/>
                <w:szCs w:val="22"/>
              </w:rPr>
            </w:pPr>
          </w:p>
          <w:p w14:paraId="41621E20"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6C2A9BA5"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39A209F8" w14:textId="77777777" w:rsidR="00567D4B" w:rsidRPr="0084218D" w:rsidRDefault="00567D4B" w:rsidP="00B33C08">
            <w:pPr>
              <w:spacing w:after="160" w:line="259" w:lineRule="auto"/>
              <w:rPr>
                <w:rFonts w:asciiTheme="minorHAnsi" w:hAnsiTheme="minorHAnsi"/>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186540D8" w14:textId="77777777" w:rsidR="00567D4B" w:rsidRPr="005E0619" w:rsidRDefault="00567D4B" w:rsidP="00B33C08">
            <w:pPr>
              <w:jc w:val="center"/>
              <w:rPr>
                <w:rFonts w:ascii="Calibri" w:eastAsia="Calibri" w:hAnsi="Calibri"/>
                <w:b/>
                <w:sz w:val="22"/>
                <w:szCs w:val="22"/>
              </w:rPr>
            </w:pPr>
            <w:proofErr w:type="spellStart"/>
            <w:r w:rsidRPr="005E0619">
              <w:rPr>
                <w:rFonts w:ascii="Calibri" w:eastAsia="Calibri" w:hAnsi="Calibri"/>
                <w:b/>
                <w:sz w:val="22"/>
                <w:szCs w:val="22"/>
              </w:rPr>
              <w:t>Mohd</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Azreen</w:t>
            </w:r>
            <w:proofErr w:type="spellEnd"/>
            <w:r w:rsidRPr="005E0619">
              <w:rPr>
                <w:rFonts w:ascii="Calibri" w:eastAsia="Calibri" w:hAnsi="Calibri"/>
                <w:b/>
                <w:sz w:val="22"/>
                <w:szCs w:val="22"/>
              </w:rPr>
              <w:t xml:space="preserve"> Othman</w:t>
            </w:r>
          </w:p>
          <w:p w14:paraId="7F755876" w14:textId="77777777" w:rsidR="00567D4B" w:rsidRPr="005E0619" w:rsidRDefault="00567D4B" w:rsidP="00B33C08">
            <w:pPr>
              <w:jc w:val="center"/>
              <w:rPr>
                <w:rFonts w:ascii="Calibri" w:eastAsia="Calibri" w:hAnsi="Calibri"/>
                <w:sz w:val="22"/>
                <w:szCs w:val="22"/>
              </w:rPr>
            </w:pPr>
            <w:r w:rsidRPr="005E0619">
              <w:rPr>
                <w:rFonts w:ascii="Calibri" w:eastAsia="Calibri" w:hAnsi="Calibri"/>
                <w:sz w:val="22"/>
                <w:szCs w:val="22"/>
              </w:rPr>
              <w:t xml:space="preserve">Application </w:t>
            </w:r>
          </w:p>
          <w:p w14:paraId="53CF9755" w14:textId="77777777" w:rsidR="00567D4B" w:rsidRPr="005E0619" w:rsidRDefault="00567D4B" w:rsidP="00B33C08">
            <w:pPr>
              <w:jc w:val="center"/>
              <w:rPr>
                <w:rFonts w:ascii="Calibri" w:eastAsia="Calibri" w:hAnsi="Calibri"/>
                <w:sz w:val="22"/>
                <w:szCs w:val="22"/>
              </w:rPr>
            </w:pPr>
            <w:r w:rsidRPr="005E0619">
              <w:rPr>
                <w:rFonts w:ascii="Calibri" w:eastAsia="Calibri" w:hAnsi="Calibri"/>
                <w:sz w:val="22"/>
                <w:szCs w:val="22"/>
              </w:rPr>
              <w:t xml:space="preserve">Management </w:t>
            </w:r>
          </w:p>
          <w:p w14:paraId="5DED8A71" w14:textId="77777777" w:rsidR="00567D4B" w:rsidRPr="005E0619" w:rsidRDefault="00567D4B" w:rsidP="00B33C08">
            <w:pPr>
              <w:jc w:val="center"/>
              <w:rPr>
                <w:rFonts w:ascii="Calibri" w:eastAsia="Calibri" w:hAnsi="Calibri"/>
                <w:sz w:val="22"/>
                <w:szCs w:val="22"/>
              </w:rPr>
            </w:pPr>
            <w:r w:rsidRPr="005E0619">
              <w:rPr>
                <w:rFonts w:ascii="Calibri" w:eastAsia="Calibri" w:hAnsi="Calibri"/>
                <w:sz w:val="22"/>
                <w:szCs w:val="22"/>
              </w:rPr>
              <w:t>Division</w:t>
            </w:r>
            <w:r w:rsidRPr="005E0619">
              <w:rPr>
                <w:rFonts w:ascii="Calibri" w:eastAsia="Calibri" w:hAnsi="Calibri"/>
                <w:sz w:val="22"/>
                <w:szCs w:val="22"/>
              </w:rPr>
              <w:br/>
            </w:r>
            <w:r w:rsidRPr="008D6307">
              <w:rPr>
                <w:rFonts w:ascii="Calibri" w:eastAsia="Calibri" w:hAnsi="Calibri"/>
                <w:b/>
                <w:bCs/>
                <w:i/>
                <w:iCs/>
                <w:sz w:val="22"/>
                <w:szCs w:val="22"/>
                <w:highlight w:val="lightGray"/>
              </w:rPr>
              <w:t>(</w:t>
            </w:r>
            <w:proofErr w:type="spellStart"/>
            <w:r w:rsidRPr="008D6307">
              <w:rPr>
                <w:rFonts w:ascii="Calibri" w:eastAsia="Calibri" w:hAnsi="Calibri"/>
                <w:b/>
                <w:bCs/>
                <w:i/>
                <w:iCs/>
                <w:sz w:val="22"/>
                <w:szCs w:val="22"/>
                <w:highlight w:val="lightGray"/>
              </w:rPr>
              <w:t>Strateq</w:t>
            </w:r>
            <w:proofErr w:type="spellEnd"/>
            <w:r w:rsidRPr="008D6307">
              <w:rPr>
                <w:rFonts w:ascii="Calibri" w:eastAsia="Calibri" w:hAnsi="Calibri"/>
                <w:sz w:val="22"/>
                <w:szCs w:val="22"/>
                <w:highlight w:val="lightGray"/>
              </w:rPr>
              <w:t>)</w:t>
            </w:r>
          </w:p>
          <w:p w14:paraId="7CE506D6" w14:textId="77777777" w:rsidR="00567D4B" w:rsidRPr="0084218D" w:rsidRDefault="00567D4B" w:rsidP="00B33C08">
            <w:pPr>
              <w:spacing w:line="259" w:lineRule="auto"/>
              <w:ind w:right="56"/>
              <w:jc w:val="center"/>
              <w:rPr>
                <w:rFonts w:asciiTheme="minorHAnsi" w:hAnsiTheme="minorHAnsi"/>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79442E42" w14:textId="77777777" w:rsidR="00567D4B" w:rsidRPr="005E0619" w:rsidRDefault="00567D4B" w:rsidP="00B33C08">
            <w:pPr>
              <w:jc w:val="center"/>
              <w:rPr>
                <w:rFonts w:ascii="Calibri" w:eastAsia="Calibri" w:hAnsi="Calibri"/>
                <w:b/>
                <w:sz w:val="22"/>
                <w:szCs w:val="22"/>
              </w:rPr>
            </w:pPr>
            <w:proofErr w:type="spellStart"/>
            <w:r w:rsidRPr="005E0619">
              <w:rPr>
                <w:rFonts w:ascii="Calibri" w:eastAsia="Calibri" w:hAnsi="Calibri"/>
                <w:b/>
                <w:sz w:val="22"/>
                <w:szCs w:val="22"/>
              </w:rPr>
              <w:t>Mohd</w:t>
            </w:r>
            <w:proofErr w:type="spellEnd"/>
            <w:r w:rsidRPr="005E0619">
              <w:rPr>
                <w:rFonts w:ascii="Calibri" w:eastAsia="Calibri" w:hAnsi="Calibri"/>
                <w:b/>
                <w:sz w:val="22"/>
                <w:szCs w:val="22"/>
              </w:rPr>
              <w:t xml:space="preserve"> Abdullah Ismail</w:t>
            </w:r>
          </w:p>
          <w:p w14:paraId="47AF972E" w14:textId="77777777" w:rsidR="00567D4B" w:rsidRPr="005E0619" w:rsidRDefault="00567D4B" w:rsidP="00B33C08">
            <w:pPr>
              <w:jc w:val="center"/>
              <w:rPr>
                <w:rFonts w:ascii="Calibri" w:eastAsia="Calibri" w:hAnsi="Calibri"/>
                <w:sz w:val="22"/>
                <w:szCs w:val="22"/>
              </w:rPr>
            </w:pPr>
            <w:r w:rsidRPr="005E0619">
              <w:rPr>
                <w:rFonts w:ascii="Calibri" w:eastAsia="Calibri" w:hAnsi="Calibri"/>
                <w:sz w:val="22"/>
                <w:szCs w:val="22"/>
              </w:rPr>
              <w:t xml:space="preserve">Application </w:t>
            </w:r>
          </w:p>
          <w:p w14:paraId="3647ADA2" w14:textId="77777777" w:rsidR="00567D4B" w:rsidRPr="005E0619" w:rsidRDefault="00567D4B" w:rsidP="00B33C08">
            <w:pPr>
              <w:jc w:val="center"/>
              <w:rPr>
                <w:rFonts w:ascii="Calibri" w:eastAsia="Calibri" w:hAnsi="Calibri"/>
                <w:sz w:val="22"/>
                <w:szCs w:val="22"/>
              </w:rPr>
            </w:pPr>
            <w:r w:rsidRPr="005E0619">
              <w:rPr>
                <w:rFonts w:ascii="Calibri" w:eastAsia="Calibri" w:hAnsi="Calibri"/>
                <w:sz w:val="22"/>
                <w:szCs w:val="22"/>
              </w:rPr>
              <w:t xml:space="preserve">Management </w:t>
            </w:r>
          </w:p>
          <w:p w14:paraId="76DCE53B" w14:textId="77777777" w:rsidR="00567D4B" w:rsidRPr="005E0619" w:rsidRDefault="00567D4B" w:rsidP="00B33C08">
            <w:pPr>
              <w:spacing w:after="5" w:line="235" w:lineRule="auto"/>
              <w:jc w:val="center"/>
              <w:rPr>
                <w:rFonts w:ascii="Calibri" w:eastAsia="Calibri" w:hAnsi="Calibri"/>
                <w:sz w:val="22"/>
                <w:szCs w:val="22"/>
              </w:rPr>
            </w:pPr>
            <w:r w:rsidRPr="005E0619">
              <w:rPr>
                <w:rFonts w:ascii="Calibri" w:eastAsia="Calibri" w:hAnsi="Calibri"/>
                <w:sz w:val="22"/>
                <w:szCs w:val="22"/>
              </w:rPr>
              <w:t xml:space="preserve">Division  </w:t>
            </w:r>
          </w:p>
          <w:p w14:paraId="13531048" w14:textId="77777777" w:rsidR="00567D4B" w:rsidRPr="005E0619" w:rsidRDefault="00567D4B" w:rsidP="00B33C08">
            <w:pPr>
              <w:jc w:val="center"/>
              <w:rPr>
                <w:rFonts w:ascii="Calibri" w:eastAsia="Calibri" w:hAnsi="Calibri"/>
                <w:sz w:val="22"/>
                <w:szCs w:val="22"/>
              </w:rPr>
            </w:pPr>
            <w:r w:rsidRPr="008D6307">
              <w:rPr>
                <w:rFonts w:ascii="Calibri" w:eastAsia="Calibri" w:hAnsi="Calibri"/>
                <w:b/>
                <w:bCs/>
                <w:i/>
                <w:iCs/>
                <w:sz w:val="22"/>
                <w:szCs w:val="22"/>
                <w:highlight w:val="lightGray"/>
              </w:rPr>
              <w:t>(</w:t>
            </w:r>
            <w:proofErr w:type="spellStart"/>
            <w:r w:rsidRPr="008D6307">
              <w:rPr>
                <w:rFonts w:ascii="Calibri" w:eastAsia="Calibri" w:hAnsi="Calibri"/>
                <w:b/>
                <w:bCs/>
                <w:i/>
                <w:iCs/>
                <w:sz w:val="22"/>
                <w:szCs w:val="22"/>
                <w:highlight w:val="lightGray"/>
              </w:rPr>
              <w:t>Strateq</w:t>
            </w:r>
            <w:proofErr w:type="spellEnd"/>
            <w:r w:rsidRPr="008D6307">
              <w:rPr>
                <w:rFonts w:ascii="Calibri" w:eastAsia="Calibri" w:hAnsi="Calibri"/>
                <w:sz w:val="22"/>
                <w:szCs w:val="22"/>
                <w:highlight w:val="lightGray"/>
              </w:rPr>
              <w:t>)</w:t>
            </w:r>
          </w:p>
          <w:p w14:paraId="74A459C4" w14:textId="77777777" w:rsidR="00567D4B" w:rsidRPr="0084218D" w:rsidRDefault="00567D4B" w:rsidP="00B33C08">
            <w:pPr>
              <w:spacing w:line="259" w:lineRule="auto"/>
              <w:ind w:right="42"/>
              <w:jc w:val="center"/>
              <w:rPr>
                <w:rFonts w:asciiTheme="minorHAnsi" w:hAnsi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6014BC92"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6931D5C"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24DA109D"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74</w:t>
            </w:r>
            <w:r w:rsidRPr="0084218D">
              <w:rPr>
                <w:rFonts w:asciiTheme="minorHAnsi" w:hAnsiTheme="minorHAnsi"/>
                <w:sz w:val="22"/>
                <w:szCs w:val="22"/>
              </w:rPr>
              <w:t>.</w:t>
            </w:r>
            <w:r>
              <w:rPr>
                <w:rFonts w:asciiTheme="minorHAnsi" w:hAnsiTheme="minorHAnsi"/>
                <w:sz w:val="22"/>
                <w:szCs w:val="22"/>
              </w:rPr>
              <w:t>11</w:t>
            </w:r>
          </w:p>
          <w:p w14:paraId="5CBC27BB"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(Bring Up IFAS)</w:t>
            </w:r>
          </w:p>
          <w:p w14:paraId="394D22D3" w14:textId="77777777" w:rsidR="00567D4B" w:rsidRDefault="00567D4B" w:rsidP="00B33C08">
            <w:pPr>
              <w:spacing w:after="1" w:line="239" w:lineRule="auto"/>
              <w:ind w:left="10"/>
              <w:rPr>
                <w:rFonts w:asciiTheme="minorHAnsi" w:hAnsiTheme="minorHAnsi"/>
                <w:sz w:val="22"/>
                <w:szCs w:val="22"/>
              </w:rPr>
            </w:pPr>
          </w:p>
          <w:p w14:paraId="5F3DD616" w14:textId="77777777" w:rsidR="00567D4B" w:rsidRPr="00E041F3" w:rsidRDefault="00567D4B" w:rsidP="00B33C08">
            <w:pPr>
              <w:spacing w:after="1" w:line="239" w:lineRule="auto"/>
              <w:ind w:left="10"/>
              <w:rPr>
                <w:rFonts w:asciiTheme="minorHAnsi" w:hAnsiTheme="minorHAnsi"/>
                <w:sz w:val="22"/>
                <w:szCs w:val="22"/>
              </w:rPr>
            </w:pPr>
            <w:r w:rsidRPr="00E041F3">
              <w:rPr>
                <w:rFonts w:asciiTheme="minorHAnsi" w:hAnsiTheme="minorHAnsi"/>
                <w:sz w:val="22"/>
                <w:szCs w:val="22"/>
              </w:rPr>
              <w:t>Next Step# 88.6</w:t>
            </w:r>
          </w:p>
          <w:p w14:paraId="624AF73C" w14:textId="77777777" w:rsidR="00567D4B" w:rsidRPr="004673F3" w:rsidRDefault="00567D4B" w:rsidP="00B33C08">
            <w:pPr>
              <w:spacing w:after="1" w:line="239" w:lineRule="auto"/>
              <w:ind w:left="10"/>
              <w:rPr>
                <w:rFonts w:asciiTheme="minorHAnsi" w:hAnsiTheme="minorHAnsi"/>
                <w:sz w:val="22"/>
                <w:szCs w:val="22"/>
              </w:rPr>
            </w:pPr>
            <w:r w:rsidRPr="00E041F3">
              <w:rPr>
                <w:rFonts w:asciiTheme="minorHAnsi" w:hAnsiTheme="minorHAnsi"/>
                <w:sz w:val="22"/>
                <w:szCs w:val="22"/>
              </w:rPr>
              <w:t>(IFAS Batch Job)</w:t>
            </w:r>
          </w:p>
        </w:tc>
      </w:tr>
      <w:tr w:rsidR="00567D4B" w:rsidRPr="002C775D" w14:paraId="3405E4A4" w14:textId="77777777" w:rsidTr="002C0EE0">
        <w:tc>
          <w:tcPr>
            <w:tcW w:w="714" w:type="dxa"/>
            <w:vMerge/>
            <w:tcBorders>
              <w:left w:val="single" w:sz="4" w:space="0" w:color="auto"/>
              <w:bottom w:val="single" w:sz="4" w:space="0" w:color="auto"/>
              <w:right w:val="single" w:sz="4" w:space="0" w:color="auto"/>
            </w:tcBorders>
          </w:tcPr>
          <w:p w14:paraId="02FDD1CC" w14:textId="77777777" w:rsidR="00567D4B"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5E663B46" w14:textId="77777777" w:rsidR="00567D4B" w:rsidRPr="00F57F82" w:rsidRDefault="00567D4B" w:rsidP="00B33C08">
            <w:pPr>
              <w:autoSpaceDE w:val="0"/>
              <w:autoSpaceDN w:val="0"/>
              <w:adjustRightInd w:val="0"/>
              <w:rPr>
                <w:rFonts w:ascii="Calibri" w:eastAsiaTheme="minorHAnsi" w:hAnsi="Calibri" w:cs="Calibri"/>
                <w:b/>
                <w:strike/>
                <w:sz w:val="22"/>
              </w:rPr>
            </w:pPr>
          </w:p>
        </w:tc>
        <w:tc>
          <w:tcPr>
            <w:tcW w:w="2955" w:type="dxa"/>
            <w:tcBorders>
              <w:top w:val="single" w:sz="4" w:space="0" w:color="000000"/>
              <w:left w:val="single" w:sz="4" w:space="0" w:color="auto"/>
              <w:bottom w:val="single" w:sz="4" w:space="0" w:color="000000"/>
              <w:right w:val="single" w:sz="4" w:space="0" w:color="000000"/>
            </w:tcBorders>
          </w:tcPr>
          <w:p w14:paraId="12FCE72B" w14:textId="77777777" w:rsidR="00567D4B" w:rsidRPr="00193276" w:rsidRDefault="00567D4B" w:rsidP="00B33C08">
            <w:pPr>
              <w:spacing w:after="160" w:line="259" w:lineRule="auto"/>
              <w:rPr>
                <w:rFonts w:asciiTheme="minorHAnsi" w:hAnsiTheme="minorHAnsi" w:cstheme="minorHAnsi"/>
                <w:b/>
                <w:bCs/>
                <w:sz w:val="22"/>
                <w:szCs w:val="22"/>
              </w:rPr>
            </w:pPr>
            <w:r w:rsidRPr="00193276">
              <w:rPr>
                <w:rFonts w:asciiTheme="minorHAnsi" w:hAnsiTheme="minorHAnsi" w:cstheme="minorHAnsi"/>
                <w:b/>
                <w:bCs/>
                <w:sz w:val="22"/>
                <w:szCs w:val="22"/>
              </w:rPr>
              <w:t>Business User:</w:t>
            </w:r>
          </w:p>
          <w:p w14:paraId="0B3D14F9" w14:textId="77777777" w:rsidR="00567D4B" w:rsidRPr="00193276" w:rsidRDefault="00567D4B" w:rsidP="00B33C08">
            <w:pPr>
              <w:autoSpaceDE w:val="0"/>
              <w:autoSpaceDN w:val="0"/>
              <w:adjustRightInd w:val="0"/>
              <w:rPr>
                <w:rFonts w:ascii="Calibri" w:eastAsiaTheme="minorHAnsi" w:hAnsi="Calibri" w:cs="Calibri"/>
                <w:b/>
                <w:sz w:val="22"/>
              </w:rPr>
            </w:pPr>
          </w:p>
          <w:p w14:paraId="415A3859" w14:textId="77777777" w:rsidR="00567D4B" w:rsidRPr="00193276" w:rsidRDefault="00567D4B" w:rsidP="00B33C08">
            <w:pPr>
              <w:autoSpaceDE w:val="0"/>
              <w:autoSpaceDN w:val="0"/>
              <w:adjustRightInd w:val="0"/>
              <w:rPr>
                <w:rFonts w:ascii="Calibri" w:eastAsiaTheme="minorHAnsi" w:hAnsi="Calibri" w:cs="Calibri"/>
                <w:b/>
                <w:strike/>
                <w:sz w:val="22"/>
              </w:rPr>
            </w:pPr>
          </w:p>
        </w:tc>
        <w:tc>
          <w:tcPr>
            <w:tcW w:w="1170" w:type="dxa"/>
            <w:tcBorders>
              <w:top w:val="single" w:sz="4" w:space="0" w:color="auto"/>
              <w:left w:val="single" w:sz="4" w:space="0" w:color="000000"/>
              <w:bottom w:val="single" w:sz="4" w:space="0" w:color="auto"/>
              <w:right w:val="single" w:sz="4" w:space="0" w:color="000000"/>
            </w:tcBorders>
          </w:tcPr>
          <w:p w14:paraId="3D308865" w14:textId="77777777" w:rsidR="00567D4B" w:rsidRPr="00193276" w:rsidRDefault="00567D4B" w:rsidP="00B33C08">
            <w:pPr>
              <w:spacing w:after="160" w:line="259" w:lineRule="auto"/>
              <w:rPr>
                <w:rFonts w:asciiTheme="minorHAnsi" w:hAnsiTheme="minorHAnsi"/>
                <w:strike/>
                <w:sz w:val="22"/>
                <w:szCs w:val="22"/>
              </w:rPr>
            </w:pPr>
            <w:r w:rsidRPr="00193276">
              <w:rPr>
                <w:rFonts w:asciiTheme="minorHAnsi" w:hAnsiTheme="minorHAnsi"/>
                <w:sz w:val="22"/>
                <w:szCs w:val="22"/>
              </w:rPr>
              <w:t>Successful</w:t>
            </w:r>
          </w:p>
        </w:tc>
        <w:tc>
          <w:tcPr>
            <w:tcW w:w="1350" w:type="dxa"/>
            <w:tcBorders>
              <w:top w:val="single" w:sz="4" w:space="0" w:color="auto"/>
              <w:left w:val="single" w:sz="4" w:space="0" w:color="000000"/>
              <w:bottom w:val="single" w:sz="4" w:space="0" w:color="auto"/>
              <w:right w:val="single" w:sz="4" w:space="0" w:color="000000"/>
            </w:tcBorders>
          </w:tcPr>
          <w:p w14:paraId="09ED7146" w14:textId="77777777" w:rsidR="00567D4B" w:rsidRPr="00193276" w:rsidRDefault="00567D4B" w:rsidP="00B33C08">
            <w:pPr>
              <w:spacing w:after="160" w:line="259" w:lineRule="auto"/>
              <w:rPr>
                <w:rFonts w:asciiTheme="minorHAnsi" w:hAnsiTheme="minorHAnsi"/>
                <w:strike/>
                <w:sz w:val="22"/>
                <w:szCs w:val="22"/>
              </w:rPr>
            </w:pPr>
          </w:p>
        </w:tc>
        <w:tc>
          <w:tcPr>
            <w:tcW w:w="3150" w:type="dxa"/>
            <w:gridSpan w:val="2"/>
            <w:tcBorders>
              <w:top w:val="single" w:sz="4" w:space="0" w:color="auto"/>
              <w:left w:val="single" w:sz="4" w:space="0" w:color="000000"/>
              <w:bottom w:val="single" w:sz="4" w:space="0" w:color="auto"/>
              <w:right w:val="single" w:sz="4" w:space="0" w:color="auto"/>
            </w:tcBorders>
            <w:vAlign w:val="center"/>
          </w:tcPr>
          <w:p w14:paraId="751F3117" w14:textId="77777777" w:rsidR="00567D4B" w:rsidRPr="00C85BCF" w:rsidRDefault="00567D4B" w:rsidP="00B33C08">
            <w:pPr>
              <w:autoSpaceDE w:val="0"/>
              <w:autoSpaceDN w:val="0"/>
              <w:adjustRightInd w:val="0"/>
              <w:jc w:val="center"/>
              <w:rPr>
                <w:rFonts w:asciiTheme="minorHAnsi" w:hAnsiTheme="minorHAnsi" w:cstheme="minorHAnsi"/>
                <w:b/>
                <w:bCs/>
                <w:sz w:val="22"/>
                <w:szCs w:val="22"/>
              </w:rPr>
            </w:pPr>
            <w:r>
              <w:rPr>
                <w:rFonts w:ascii="Calibri" w:eastAsia="Calibri" w:hAnsi="Calibri" w:cs="Calibri"/>
                <w:b/>
                <w:bCs/>
                <w:color w:val="000000"/>
                <w:sz w:val="22"/>
                <w:szCs w:val="22"/>
              </w:rPr>
              <w:t>FD</w:t>
            </w:r>
          </w:p>
        </w:tc>
        <w:tc>
          <w:tcPr>
            <w:tcW w:w="900" w:type="dxa"/>
            <w:tcBorders>
              <w:top w:val="single" w:sz="4" w:space="0" w:color="auto"/>
              <w:left w:val="single" w:sz="4" w:space="0" w:color="auto"/>
              <w:bottom w:val="single" w:sz="4" w:space="0" w:color="auto"/>
              <w:right w:val="single" w:sz="4" w:space="0" w:color="auto"/>
            </w:tcBorders>
          </w:tcPr>
          <w:p w14:paraId="48AB3511" w14:textId="77777777" w:rsidR="00567D4B" w:rsidRPr="00B83DE0" w:rsidRDefault="00567D4B" w:rsidP="00B33C08">
            <w:pPr>
              <w:spacing w:after="160" w:line="259" w:lineRule="auto"/>
              <w:rPr>
                <w:rFonts w:asciiTheme="minorHAnsi" w:hAnsiTheme="minorHAnsi"/>
                <w:strike/>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6B1FB4CD" w14:textId="77777777" w:rsidR="00567D4B" w:rsidRPr="00B83DE0" w:rsidRDefault="00567D4B" w:rsidP="00B33C08">
            <w:pPr>
              <w:spacing w:after="160" w:line="259" w:lineRule="auto"/>
              <w:rPr>
                <w:rFonts w:asciiTheme="minorHAnsi" w:hAnsiTheme="minorHAnsi"/>
                <w:strike/>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3A67FE54"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74</w:t>
            </w:r>
            <w:r w:rsidRPr="0084218D">
              <w:rPr>
                <w:rFonts w:asciiTheme="minorHAnsi" w:hAnsiTheme="minorHAnsi"/>
                <w:sz w:val="22"/>
                <w:szCs w:val="22"/>
              </w:rPr>
              <w:t>.</w:t>
            </w:r>
            <w:r>
              <w:rPr>
                <w:rFonts w:asciiTheme="minorHAnsi" w:hAnsiTheme="minorHAnsi"/>
                <w:sz w:val="22"/>
                <w:szCs w:val="22"/>
              </w:rPr>
              <w:t>11</w:t>
            </w:r>
          </w:p>
          <w:p w14:paraId="4294BF0C"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(Bring Up IFAS)</w:t>
            </w:r>
          </w:p>
          <w:p w14:paraId="5F7203BA" w14:textId="77777777" w:rsidR="00567D4B" w:rsidRPr="003C753C" w:rsidRDefault="00567D4B" w:rsidP="00B33C08">
            <w:pPr>
              <w:spacing w:after="1" w:line="239" w:lineRule="auto"/>
              <w:rPr>
                <w:rFonts w:asciiTheme="minorHAnsi" w:hAnsiTheme="minorHAnsi"/>
                <w:strike/>
                <w:sz w:val="22"/>
                <w:szCs w:val="22"/>
              </w:rPr>
            </w:pPr>
          </w:p>
        </w:tc>
      </w:tr>
      <w:tr w:rsidR="00567D4B" w:rsidRPr="002C775D" w14:paraId="23632C22" w14:textId="77777777" w:rsidTr="002C0EE0">
        <w:tc>
          <w:tcPr>
            <w:tcW w:w="714" w:type="dxa"/>
            <w:vMerge w:val="restart"/>
            <w:tcBorders>
              <w:top w:val="single" w:sz="4" w:space="0" w:color="auto"/>
              <w:left w:val="single" w:sz="4" w:space="0" w:color="auto"/>
              <w:right w:val="single" w:sz="4" w:space="0" w:color="auto"/>
            </w:tcBorders>
          </w:tcPr>
          <w:p w14:paraId="61213AE6" w14:textId="77777777" w:rsidR="00567D4B" w:rsidRPr="0084218D" w:rsidRDefault="00567D4B" w:rsidP="00B33C08">
            <w:pPr>
              <w:spacing w:after="160" w:line="259" w:lineRule="auto"/>
              <w:rPr>
                <w:rFonts w:asciiTheme="minorHAnsi" w:hAnsiTheme="minorHAnsi"/>
                <w:sz w:val="22"/>
                <w:szCs w:val="22"/>
              </w:rPr>
            </w:pPr>
            <w:r w:rsidRPr="00D35323">
              <w:rPr>
                <w:rFonts w:asciiTheme="minorHAnsi" w:hAnsiTheme="minorHAnsi"/>
                <w:sz w:val="22"/>
                <w:szCs w:val="22"/>
              </w:rPr>
              <w:t>84.</w:t>
            </w:r>
            <w:r>
              <w:rPr>
                <w:rFonts w:asciiTheme="minorHAnsi" w:hAnsiTheme="minorHAnsi"/>
                <w:sz w:val="22"/>
                <w:szCs w:val="22"/>
              </w:rPr>
              <w:t>17</w:t>
            </w:r>
          </w:p>
        </w:tc>
        <w:tc>
          <w:tcPr>
            <w:tcW w:w="2442" w:type="dxa"/>
            <w:vMerge w:val="restart"/>
            <w:tcBorders>
              <w:top w:val="single" w:sz="4" w:space="0" w:color="auto"/>
              <w:left w:val="single" w:sz="4" w:space="0" w:color="auto"/>
              <w:right w:val="single" w:sz="4" w:space="0" w:color="auto"/>
            </w:tcBorders>
          </w:tcPr>
          <w:p w14:paraId="52DD62CB"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 xml:space="preserve">File Integrity Monitoring </w:t>
            </w:r>
          </w:p>
          <w:p w14:paraId="1223EC67"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(T2 – RTO 4 hours)</w:t>
            </w:r>
          </w:p>
          <w:p w14:paraId="0730D90E" w14:textId="77777777" w:rsidR="00567D4B" w:rsidRPr="0084218D" w:rsidRDefault="00567D4B" w:rsidP="00B33C08">
            <w:pPr>
              <w:spacing w:after="160" w:line="259" w:lineRule="auto"/>
              <w:rPr>
                <w:rFonts w:asciiTheme="minorHAnsi" w:hAnsiTheme="minorHAnsi"/>
                <w:sz w:val="22"/>
                <w:szCs w:val="22"/>
              </w:rPr>
            </w:pPr>
          </w:p>
        </w:tc>
        <w:tc>
          <w:tcPr>
            <w:tcW w:w="2955" w:type="dxa"/>
            <w:tcBorders>
              <w:top w:val="single" w:sz="4" w:space="0" w:color="000000"/>
              <w:left w:val="single" w:sz="4" w:space="0" w:color="auto"/>
              <w:bottom w:val="single" w:sz="4" w:space="0" w:color="000000"/>
              <w:right w:val="single" w:sz="4" w:space="0" w:color="auto"/>
            </w:tcBorders>
          </w:tcPr>
          <w:p w14:paraId="780392F3" w14:textId="77777777" w:rsidR="00567D4B" w:rsidRPr="0084218D" w:rsidRDefault="00567D4B" w:rsidP="00B33C08">
            <w:pPr>
              <w:spacing w:line="259" w:lineRule="auto"/>
              <w:rPr>
                <w:rFonts w:asciiTheme="minorHAnsi" w:hAnsiTheme="minorHAnsi"/>
                <w:b/>
                <w:bCs/>
                <w:sz w:val="22"/>
                <w:szCs w:val="22"/>
                <w:u w:val="single"/>
              </w:rPr>
            </w:pPr>
            <w:r w:rsidRPr="0084218D">
              <w:rPr>
                <w:rFonts w:asciiTheme="minorHAnsi" w:hAnsiTheme="minorHAnsi"/>
                <w:b/>
                <w:bCs/>
                <w:sz w:val="22"/>
                <w:szCs w:val="22"/>
                <w:u w:val="single"/>
              </w:rPr>
              <w:t>ITD SME</w:t>
            </w:r>
          </w:p>
          <w:p w14:paraId="3C295C34"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 xml:space="preserve">To test ping &amp; Telnet. </w:t>
            </w:r>
          </w:p>
          <w:p w14:paraId="19C30E56"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To test agent connectivity</w:t>
            </w:r>
          </w:p>
          <w:p w14:paraId="6B09ABBE"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Check Threat dashboard</w:t>
            </w:r>
          </w:p>
          <w:p w14:paraId="6D0E8232" w14:textId="77777777" w:rsidR="00567D4B" w:rsidRPr="0084218D" w:rsidRDefault="00567D4B" w:rsidP="00B33C08">
            <w:pPr>
              <w:spacing w:line="259" w:lineRule="auto"/>
              <w:rPr>
                <w:rFonts w:asciiTheme="minorHAnsi" w:hAnsiTheme="minorHAnsi"/>
                <w:sz w:val="22"/>
                <w:szCs w:val="22"/>
              </w:rPr>
            </w:pPr>
          </w:p>
          <w:p w14:paraId="60A5A0D6" w14:textId="77777777" w:rsidR="00567D4B" w:rsidRPr="0084218D" w:rsidRDefault="00567D4B" w:rsidP="00B33C08">
            <w:pPr>
              <w:spacing w:line="259" w:lineRule="auto"/>
              <w:rPr>
                <w:rFonts w:asciiTheme="minorHAnsi" w:hAnsiTheme="minorHAnsi"/>
                <w:b/>
                <w:bCs/>
                <w:i/>
                <w:iCs/>
                <w:sz w:val="22"/>
                <w:szCs w:val="22"/>
              </w:rPr>
            </w:pPr>
          </w:p>
          <w:p w14:paraId="4D182881"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tcPr>
          <w:p w14:paraId="32D6B2E2" w14:textId="77777777" w:rsidR="00567D4B" w:rsidRPr="0084218D" w:rsidRDefault="00567D4B" w:rsidP="00B33C08">
            <w:pPr>
              <w:spacing w:after="160" w:line="259" w:lineRule="auto"/>
              <w:rPr>
                <w:rFonts w:asciiTheme="minorHAnsi" w:hAnsiTheme="minorHAnsi"/>
                <w:b/>
                <w:bCs/>
                <w:sz w:val="22"/>
                <w:szCs w:val="22"/>
              </w:rPr>
            </w:pPr>
            <w:r w:rsidRPr="0084218D">
              <w:rPr>
                <w:rFonts w:asciiTheme="minorHAnsi" w:hAnsiTheme="minorHAnsi"/>
                <w:sz w:val="22"/>
                <w:szCs w:val="22"/>
              </w:rPr>
              <w:t>Successful</w:t>
            </w:r>
          </w:p>
        </w:tc>
        <w:tc>
          <w:tcPr>
            <w:tcW w:w="1350" w:type="dxa"/>
            <w:tcBorders>
              <w:top w:val="single" w:sz="4" w:space="0" w:color="auto"/>
              <w:left w:val="single" w:sz="4" w:space="0" w:color="auto"/>
              <w:bottom w:val="single" w:sz="4" w:space="0" w:color="auto"/>
              <w:right w:val="single" w:sz="4" w:space="0" w:color="auto"/>
            </w:tcBorders>
          </w:tcPr>
          <w:p w14:paraId="71994FA8"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2191CBC8" w14:textId="77777777" w:rsidR="00567D4B" w:rsidRPr="005E0619" w:rsidRDefault="00567D4B" w:rsidP="00B33C08">
            <w:pPr>
              <w:ind w:right="2"/>
              <w:jc w:val="center"/>
              <w:rPr>
                <w:rFonts w:ascii="Calibri" w:eastAsia="Calibri" w:hAnsi="Calibri"/>
                <w:b/>
                <w:sz w:val="22"/>
                <w:szCs w:val="22"/>
              </w:rPr>
            </w:pPr>
            <w:proofErr w:type="spellStart"/>
            <w:r w:rsidRPr="005E0619">
              <w:rPr>
                <w:rFonts w:ascii="Calibri" w:eastAsia="Calibri" w:hAnsi="Calibri"/>
                <w:b/>
                <w:sz w:val="22"/>
                <w:szCs w:val="22"/>
              </w:rPr>
              <w:t>Mohd</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Syafiq</w:t>
            </w:r>
            <w:proofErr w:type="spellEnd"/>
            <w:r w:rsidRPr="005E0619">
              <w:rPr>
                <w:rFonts w:ascii="Calibri" w:eastAsia="Calibri" w:hAnsi="Calibri"/>
                <w:b/>
                <w:sz w:val="22"/>
                <w:szCs w:val="22"/>
              </w:rPr>
              <w:t xml:space="preserve"> </w:t>
            </w:r>
            <w:proofErr w:type="spellStart"/>
            <w:r w:rsidRPr="005E0619">
              <w:rPr>
                <w:rFonts w:ascii="Calibri" w:eastAsia="Calibri" w:hAnsi="Calibri"/>
                <w:b/>
                <w:sz w:val="22"/>
                <w:szCs w:val="22"/>
              </w:rPr>
              <w:t>Mohd</w:t>
            </w:r>
            <w:proofErr w:type="spellEnd"/>
            <w:r w:rsidRPr="005E0619">
              <w:rPr>
                <w:rFonts w:ascii="Calibri" w:eastAsia="Calibri" w:hAnsi="Calibri"/>
                <w:b/>
                <w:sz w:val="22"/>
                <w:szCs w:val="22"/>
              </w:rPr>
              <w:t xml:space="preserve"> Saleh</w:t>
            </w:r>
          </w:p>
          <w:p w14:paraId="714372EC" w14:textId="77777777" w:rsidR="00567D4B" w:rsidRPr="005E0619" w:rsidRDefault="00567D4B" w:rsidP="00B33C08">
            <w:pPr>
              <w:ind w:right="2"/>
              <w:jc w:val="center"/>
              <w:rPr>
                <w:rFonts w:ascii="Calibri" w:eastAsia="Calibri" w:hAnsi="Calibri"/>
                <w:sz w:val="22"/>
                <w:szCs w:val="22"/>
              </w:rPr>
            </w:pPr>
            <w:r w:rsidRPr="005E0619">
              <w:rPr>
                <w:rFonts w:ascii="Calibri" w:eastAsia="Calibri" w:hAnsi="Calibri"/>
                <w:sz w:val="22"/>
                <w:szCs w:val="22"/>
              </w:rPr>
              <w:t>IT Security</w:t>
            </w:r>
          </w:p>
          <w:p w14:paraId="439CBB93" w14:textId="77777777" w:rsidR="00567D4B" w:rsidRPr="005E0619" w:rsidRDefault="00567D4B" w:rsidP="00B33C08">
            <w:pPr>
              <w:jc w:val="center"/>
              <w:rPr>
                <w:rFonts w:eastAsia="Calibri"/>
              </w:rPr>
            </w:pPr>
            <w:r w:rsidRPr="005E0619">
              <w:rPr>
                <w:rFonts w:ascii="Calibri" w:eastAsia="Calibri" w:hAnsi="Calibri"/>
                <w:sz w:val="22"/>
                <w:szCs w:val="22"/>
              </w:rPr>
              <w:t>Division</w:t>
            </w:r>
          </w:p>
          <w:p w14:paraId="6ED4C958" w14:textId="77777777" w:rsidR="00567D4B" w:rsidRPr="005E0619" w:rsidRDefault="00567D4B" w:rsidP="00B33C08">
            <w:pPr>
              <w:jc w:val="center"/>
              <w:rPr>
                <w:rFonts w:ascii="Calibri" w:eastAsia="Calibri" w:hAnsi="Calibri"/>
                <w:sz w:val="22"/>
                <w:szCs w:val="22"/>
              </w:rPr>
            </w:pPr>
            <w:r w:rsidRPr="005E0619">
              <w:rPr>
                <w:rFonts w:ascii="Calibri" w:eastAsia="Calibri" w:hAnsi="Calibri"/>
                <w:sz w:val="22"/>
                <w:szCs w:val="22"/>
                <w:highlight w:val="lightGray"/>
              </w:rPr>
              <w:t>(</w:t>
            </w:r>
            <w:proofErr w:type="spellStart"/>
            <w:r w:rsidRPr="005E0619">
              <w:rPr>
                <w:rFonts w:ascii="Calibri" w:eastAsia="Calibri" w:hAnsi="Calibri"/>
                <w:b/>
                <w:bCs/>
                <w:i/>
                <w:iCs/>
                <w:sz w:val="22"/>
                <w:szCs w:val="22"/>
                <w:highlight w:val="lightGray"/>
              </w:rPr>
              <w:t>Strateq</w:t>
            </w:r>
            <w:proofErr w:type="spellEnd"/>
            <w:r w:rsidRPr="005E0619">
              <w:rPr>
                <w:rFonts w:ascii="Calibri" w:eastAsia="Calibri" w:hAnsi="Calibri"/>
                <w:b/>
                <w:bCs/>
                <w:i/>
                <w:iCs/>
                <w:sz w:val="22"/>
                <w:szCs w:val="22"/>
                <w:highlight w:val="lightGray"/>
              </w:rPr>
              <w:t>)</w:t>
            </w:r>
          </w:p>
          <w:p w14:paraId="743D3817" w14:textId="77777777" w:rsidR="00567D4B" w:rsidRPr="0084218D" w:rsidRDefault="00567D4B" w:rsidP="00B33C08">
            <w:pPr>
              <w:spacing w:line="259" w:lineRule="auto"/>
              <w:ind w:right="56"/>
              <w:jc w:val="center"/>
              <w:rPr>
                <w:rFonts w:asciiTheme="minorHAnsi" w:hAnsiTheme="minorHAnsi"/>
                <w:sz w:val="22"/>
                <w:szCs w:val="22"/>
              </w:rPr>
            </w:pPr>
          </w:p>
        </w:tc>
        <w:tc>
          <w:tcPr>
            <w:tcW w:w="1530" w:type="dxa"/>
            <w:tcBorders>
              <w:top w:val="single" w:sz="4" w:space="0" w:color="auto"/>
              <w:left w:val="single" w:sz="4" w:space="0" w:color="auto"/>
              <w:bottom w:val="single" w:sz="4" w:space="0" w:color="auto"/>
              <w:right w:val="single" w:sz="4" w:space="0" w:color="auto"/>
            </w:tcBorders>
            <w:vAlign w:val="center"/>
          </w:tcPr>
          <w:p w14:paraId="6B9DC5C3" w14:textId="77777777" w:rsidR="00567D4B" w:rsidRPr="005E0619" w:rsidRDefault="00567D4B" w:rsidP="00B33C08">
            <w:pPr>
              <w:jc w:val="center"/>
              <w:rPr>
                <w:rFonts w:ascii="Calibri" w:eastAsia="Calibri" w:hAnsi="Calibri"/>
                <w:b/>
                <w:sz w:val="22"/>
                <w:szCs w:val="22"/>
              </w:rPr>
            </w:pPr>
            <w:r w:rsidRPr="005E0619">
              <w:rPr>
                <w:rFonts w:ascii="Calibri" w:eastAsia="Calibri" w:hAnsi="Calibri"/>
                <w:b/>
                <w:sz w:val="22"/>
                <w:szCs w:val="22"/>
              </w:rPr>
              <w:t xml:space="preserve">Faizal </w:t>
            </w:r>
            <w:proofErr w:type="spellStart"/>
            <w:r w:rsidRPr="005E0619">
              <w:rPr>
                <w:rFonts w:ascii="Calibri" w:eastAsia="Calibri" w:hAnsi="Calibri"/>
                <w:b/>
                <w:sz w:val="22"/>
                <w:szCs w:val="22"/>
              </w:rPr>
              <w:t>Faiz</w:t>
            </w:r>
            <w:proofErr w:type="spellEnd"/>
            <w:r w:rsidRPr="005E0619">
              <w:rPr>
                <w:rFonts w:ascii="Calibri" w:eastAsia="Calibri" w:hAnsi="Calibri"/>
                <w:b/>
                <w:sz w:val="22"/>
                <w:szCs w:val="22"/>
              </w:rPr>
              <w:t xml:space="preserve"> Othman</w:t>
            </w:r>
          </w:p>
          <w:p w14:paraId="1EB8A9FA" w14:textId="77777777" w:rsidR="00567D4B" w:rsidRPr="005E0619" w:rsidRDefault="00567D4B" w:rsidP="00B33C08">
            <w:pPr>
              <w:ind w:right="2"/>
              <w:jc w:val="center"/>
              <w:rPr>
                <w:rFonts w:ascii="Calibri" w:eastAsia="Calibri" w:hAnsi="Calibri"/>
                <w:sz w:val="22"/>
                <w:szCs w:val="22"/>
              </w:rPr>
            </w:pPr>
            <w:r w:rsidRPr="005E0619">
              <w:rPr>
                <w:rFonts w:ascii="Calibri" w:eastAsia="Calibri" w:hAnsi="Calibri"/>
                <w:sz w:val="22"/>
                <w:szCs w:val="22"/>
              </w:rPr>
              <w:t>IT Security</w:t>
            </w:r>
          </w:p>
          <w:p w14:paraId="2D5D9119" w14:textId="77777777" w:rsidR="00567D4B" w:rsidRPr="005E0619" w:rsidRDefault="00567D4B" w:rsidP="00B33C08">
            <w:pPr>
              <w:ind w:right="47"/>
              <w:jc w:val="center"/>
              <w:rPr>
                <w:rFonts w:ascii="Calibri" w:eastAsia="Calibri" w:hAnsi="Calibri"/>
                <w:sz w:val="22"/>
                <w:szCs w:val="22"/>
              </w:rPr>
            </w:pPr>
            <w:r w:rsidRPr="005E0619">
              <w:rPr>
                <w:rFonts w:ascii="Calibri" w:eastAsia="Calibri" w:hAnsi="Calibri"/>
                <w:sz w:val="22"/>
                <w:szCs w:val="22"/>
              </w:rPr>
              <w:t>Division</w:t>
            </w:r>
          </w:p>
          <w:p w14:paraId="7994252D" w14:textId="77777777" w:rsidR="00567D4B" w:rsidRPr="005E0619" w:rsidRDefault="00567D4B" w:rsidP="00B33C08">
            <w:pPr>
              <w:jc w:val="center"/>
              <w:rPr>
                <w:rFonts w:eastAsia="Calibri"/>
              </w:rPr>
            </w:pPr>
            <w:r w:rsidRPr="005E0619">
              <w:rPr>
                <w:rFonts w:ascii="Calibri" w:eastAsia="Calibri" w:hAnsi="Calibri"/>
                <w:sz w:val="22"/>
                <w:szCs w:val="22"/>
                <w:highlight w:val="lightGray"/>
              </w:rPr>
              <w:t>(</w:t>
            </w:r>
            <w:proofErr w:type="spellStart"/>
            <w:r w:rsidRPr="005E0619">
              <w:rPr>
                <w:rFonts w:ascii="Calibri" w:eastAsia="Calibri" w:hAnsi="Calibri"/>
                <w:b/>
                <w:bCs/>
                <w:i/>
                <w:iCs/>
                <w:sz w:val="22"/>
                <w:szCs w:val="22"/>
                <w:highlight w:val="lightGray"/>
              </w:rPr>
              <w:t>Strateq</w:t>
            </w:r>
            <w:proofErr w:type="spellEnd"/>
            <w:r w:rsidRPr="005E0619">
              <w:rPr>
                <w:rFonts w:ascii="Calibri" w:eastAsia="Calibri" w:hAnsi="Calibri"/>
                <w:b/>
                <w:bCs/>
                <w:i/>
                <w:iCs/>
                <w:sz w:val="22"/>
                <w:szCs w:val="22"/>
                <w:highlight w:val="lightGray"/>
              </w:rPr>
              <w:t>)</w:t>
            </w:r>
          </w:p>
          <w:p w14:paraId="436318EC" w14:textId="77777777" w:rsidR="00567D4B" w:rsidRPr="0084218D" w:rsidRDefault="00567D4B" w:rsidP="00B33C08">
            <w:pPr>
              <w:spacing w:line="259" w:lineRule="auto"/>
              <w:ind w:right="42"/>
              <w:jc w:val="center"/>
              <w:rPr>
                <w:rFonts w:asciiTheme="minorHAnsi" w:hAnsiTheme="minorHAnsi"/>
                <w:sz w:val="22"/>
                <w:szCs w:val="22"/>
              </w:rPr>
            </w:pPr>
          </w:p>
        </w:tc>
        <w:tc>
          <w:tcPr>
            <w:tcW w:w="900" w:type="dxa"/>
            <w:tcBorders>
              <w:top w:val="single" w:sz="4" w:space="0" w:color="auto"/>
              <w:left w:val="single" w:sz="4" w:space="0" w:color="auto"/>
              <w:bottom w:val="single" w:sz="4" w:space="0" w:color="auto"/>
              <w:right w:val="single" w:sz="4" w:space="0" w:color="auto"/>
            </w:tcBorders>
          </w:tcPr>
          <w:p w14:paraId="4BBFED07"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1CF4F079"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7BBA1E02"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74</w:t>
            </w:r>
            <w:r w:rsidRPr="0084218D">
              <w:rPr>
                <w:rFonts w:asciiTheme="minorHAnsi" w:hAnsiTheme="minorHAnsi"/>
                <w:sz w:val="22"/>
                <w:szCs w:val="22"/>
              </w:rPr>
              <w:t>.</w:t>
            </w:r>
            <w:r>
              <w:rPr>
                <w:rFonts w:asciiTheme="minorHAnsi" w:hAnsiTheme="minorHAnsi"/>
                <w:sz w:val="22"/>
                <w:szCs w:val="22"/>
              </w:rPr>
              <w:t>12</w:t>
            </w:r>
          </w:p>
          <w:p w14:paraId="2E1E1A94"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(Bring Up File Integrity Monitor)</w:t>
            </w:r>
          </w:p>
          <w:p w14:paraId="53EE7050" w14:textId="77777777" w:rsidR="00567D4B" w:rsidRPr="0084218D" w:rsidRDefault="00567D4B" w:rsidP="00B33C08">
            <w:pPr>
              <w:spacing w:after="1" w:line="239" w:lineRule="auto"/>
              <w:ind w:left="10"/>
              <w:rPr>
                <w:rFonts w:asciiTheme="minorHAnsi" w:hAnsiTheme="minorHAnsi"/>
                <w:sz w:val="22"/>
                <w:szCs w:val="22"/>
              </w:rPr>
            </w:pPr>
          </w:p>
          <w:p w14:paraId="7D579103" w14:textId="77777777" w:rsidR="00567D4B" w:rsidRPr="002C775D" w:rsidRDefault="00567D4B" w:rsidP="00B33C08">
            <w:pPr>
              <w:spacing w:after="1" w:line="239" w:lineRule="auto"/>
              <w:rPr>
                <w:rFonts w:asciiTheme="minorHAnsi" w:hAnsiTheme="minorHAnsi"/>
                <w:sz w:val="22"/>
                <w:szCs w:val="22"/>
              </w:rPr>
            </w:pPr>
          </w:p>
        </w:tc>
      </w:tr>
      <w:tr w:rsidR="00567D4B" w:rsidRPr="002C775D" w14:paraId="633064C5" w14:textId="77777777" w:rsidTr="002C0EE0">
        <w:tc>
          <w:tcPr>
            <w:tcW w:w="714" w:type="dxa"/>
            <w:vMerge/>
            <w:tcBorders>
              <w:left w:val="single" w:sz="4" w:space="0" w:color="auto"/>
              <w:bottom w:val="single" w:sz="4" w:space="0" w:color="auto"/>
              <w:right w:val="single" w:sz="4" w:space="0" w:color="auto"/>
            </w:tcBorders>
          </w:tcPr>
          <w:p w14:paraId="2EA0DA90" w14:textId="77777777" w:rsidR="00567D4B"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6BED815B" w14:textId="77777777" w:rsidR="00567D4B" w:rsidRPr="009D3BC0" w:rsidRDefault="00567D4B" w:rsidP="00B33C08">
            <w:pPr>
              <w:spacing w:line="259" w:lineRule="auto"/>
              <w:rPr>
                <w:rFonts w:asciiTheme="minorHAnsi" w:hAnsiTheme="minorHAnsi"/>
                <w:b/>
                <w:sz w:val="22"/>
                <w:szCs w:val="22"/>
              </w:rPr>
            </w:pPr>
          </w:p>
        </w:tc>
        <w:tc>
          <w:tcPr>
            <w:tcW w:w="2955" w:type="dxa"/>
            <w:tcBorders>
              <w:top w:val="single" w:sz="4" w:space="0" w:color="000000"/>
              <w:left w:val="single" w:sz="4" w:space="0" w:color="auto"/>
              <w:bottom w:val="single" w:sz="4" w:space="0" w:color="000000"/>
              <w:right w:val="single" w:sz="4" w:space="0" w:color="auto"/>
            </w:tcBorders>
          </w:tcPr>
          <w:p w14:paraId="11885EFF" w14:textId="77777777" w:rsidR="00567D4B" w:rsidRPr="000A5428" w:rsidRDefault="00567D4B" w:rsidP="00B33C08">
            <w:pPr>
              <w:spacing w:after="160" w:line="259" w:lineRule="auto"/>
              <w:rPr>
                <w:rFonts w:asciiTheme="minorHAnsi" w:hAnsiTheme="minorHAnsi" w:cstheme="minorHAnsi"/>
                <w:b/>
                <w:bCs/>
                <w:sz w:val="22"/>
                <w:szCs w:val="22"/>
              </w:rPr>
            </w:pPr>
            <w:r w:rsidRPr="000A5428">
              <w:rPr>
                <w:rFonts w:asciiTheme="minorHAnsi" w:hAnsiTheme="minorHAnsi" w:cstheme="minorHAnsi"/>
                <w:b/>
                <w:bCs/>
                <w:sz w:val="22"/>
                <w:szCs w:val="22"/>
              </w:rPr>
              <w:t>Business User:</w:t>
            </w:r>
          </w:p>
          <w:p w14:paraId="37B11582" w14:textId="77777777" w:rsidR="00567D4B" w:rsidRPr="009D3BC0" w:rsidRDefault="00567D4B" w:rsidP="00B33C08">
            <w:pPr>
              <w:spacing w:after="160" w:line="259" w:lineRule="auto"/>
              <w:rPr>
                <w:rFonts w:asciiTheme="minorHAnsi" w:hAnsiTheme="minorHAnsi"/>
                <w:b/>
                <w:sz w:val="22"/>
                <w:szCs w:val="22"/>
              </w:rPr>
            </w:pPr>
          </w:p>
        </w:tc>
        <w:tc>
          <w:tcPr>
            <w:tcW w:w="8958" w:type="dxa"/>
            <w:gridSpan w:val="7"/>
            <w:tcBorders>
              <w:top w:val="single" w:sz="4" w:space="0" w:color="auto"/>
              <w:left w:val="single" w:sz="4" w:space="0" w:color="auto"/>
              <w:bottom w:val="single" w:sz="4" w:space="0" w:color="auto"/>
              <w:right w:val="single" w:sz="4" w:space="0" w:color="auto"/>
            </w:tcBorders>
            <w:vAlign w:val="center"/>
          </w:tcPr>
          <w:p w14:paraId="1F92F0E6" w14:textId="77777777" w:rsidR="00567D4B" w:rsidRPr="00C85BCF" w:rsidRDefault="00567D4B" w:rsidP="00B33C08">
            <w:pPr>
              <w:spacing w:line="259" w:lineRule="auto"/>
              <w:ind w:left="14"/>
              <w:jc w:val="center"/>
              <w:rPr>
                <w:rFonts w:asciiTheme="minorHAnsi" w:hAnsiTheme="minorHAnsi"/>
                <w:b/>
                <w:sz w:val="22"/>
                <w:szCs w:val="22"/>
              </w:rPr>
            </w:pPr>
            <w:r>
              <w:rPr>
                <w:rFonts w:asciiTheme="minorHAnsi" w:hAnsiTheme="minorHAnsi"/>
                <w:b/>
                <w:sz w:val="22"/>
                <w:szCs w:val="22"/>
              </w:rPr>
              <w:t>ITD TESTING ONLY</w:t>
            </w:r>
          </w:p>
        </w:tc>
      </w:tr>
      <w:tr w:rsidR="00567D4B" w:rsidRPr="002C775D" w14:paraId="459EF546" w14:textId="77777777" w:rsidTr="002C0EE0">
        <w:tc>
          <w:tcPr>
            <w:tcW w:w="714" w:type="dxa"/>
            <w:vMerge w:val="restart"/>
            <w:tcBorders>
              <w:top w:val="single" w:sz="4" w:space="0" w:color="auto"/>
              <w:left w:val="single" w:sz="4" w:space="0" w:color="auto"/>
              <w:right w:val="single" w:sz="4" w:space="0" w:color="auto"/>
            </w:tcBorders>
          </w:tcPr>
          <w:p w14:paraId="5296C2C4" w14:textId="77777777" w:rsidR="00567D4B" w:rsidRPr="0084218D" w:rsidRDefault="00567D4B" w:rsidP="00B33C08">
            <w:pPr>
              <w:spacing w:after="160" w:line="259" w:lineRule="auto"/>
              <w:rPr>
                <w:rFonts w:asciiTheme="minorHAnsi" w:hAnsiTheme="minorHAnsi"/>
                <w:sz w:val="22"/>
                <w:szCs w:val="22"/>
              </w:rPr>
            </w:pPr>
            <w:r w:rsidRPr="00D35323">
              <w:rPr>
                <w:rFonts w:asciiTheme="minorHAnsi" w:hAnsiTheme="minorHAnsi"/>
                <w:sz w:val="22"/>
                <w:szCs w:val="22"/>
              </w:rPr>
              <w:t>84.</w:t>
            </w:r>
            <w:r>
              <w:rPr>
                <w:rFonts w:asciiTheme="minorHAnsi" w:hAnsiTheme="minorHAnsi"/>
                <w:sz w:val="22"/>
                <w:szCs w:val="22"/>
              </w:rPr>
              <w:t>18</w:t>
            </w:r>
          </w:p>
        </w:tc>
        <w:tc>
          <w:tcPr>
            <w:tcW w:w="2442" w:type="dxa"/>
            <w:vMerge w:val="restart"/>
            <w:tcBorders>
              <w:top w:val="single" w:sz="4" w:space="0" w:color="auto"/>
              <w:left w:val="single" w:sz="4" w:space="0" w:color="auto"/>
              <w:right w:val="single" w:sz="4" w:space="0" w:color="auto"/>
            </w:tcBorders>
          </w:tcPr>
          <w:p w14:paraId="7CBAB3F0" w14:textId="77777777" w:rsidR="00567D4B" w:rsidRPr="0084218D" w:rsidRDefault="00567D4B" w:rsidP="00B33C08">
            <w:pPr>
              <w:spacing w:line="259" w:lineRule="auto"/>
              <w:rPr>
                <w:rFonts w:asciiTheme="minorHAnsi" w:hAnsiTheme="minorHAnsi"/>
                <w:b/>
                <w:sz w:val="22"/>
                <w:szCs w:val="22"/>
              </w:rPr>
            </w:pPr>
            <w:proofErr w:type="spellStart"/>
            <w:r>
              <w:rPr>
                <w:rFonts w:asciiTheme="minorHAnsi" w:hAnsiTheme="minorHAnsi"/>
                <w:b/>
                <w:sz w:val="22"/>
                <w:szCs w:val="22"/>
              </w:rPr>
              <w:t>QRadar</w:t>
            </w:r>
            <w:proofErr w:type="spellEnd"/>
            <w:r w:rsidRPr="0084218D">
              <w:rPr>
                <w:rFonts w:asciiTheme="minorHAnsi" w:hAnsiTheme="minorHAnsi"/>
                <w:b/>
                <w:sz w:val="22"/>
                <w:szCs w:val="22"/>
              </w:rPr>
              <w:t xml:space="preserve"> </w:t>
            </w:r>
          </w:p>
          <w:p w14:paraId="2195FD1E"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(T2 – RTO 4 hours)</w:t>
            </w:r>
          </w:p>
          <w:p w14:paraId="121C365A" w14:textId="77777777" w:rsidR="00567D4B" w:rsidRPr="0084218D" w:rsidRDefault="00567D4B" w:rsidP="00B33C08">
            <w:pPr>
              <w:spacing w:after="160" w:line="259" w:lineRule="auto"/>
              <w:rPr>
                <w:rFonts w:asciiTheme="minorHAnsi" w:hAnsiTheme="minorHAnsi"/>
                <w:sz w:val="22"/>
                <w:szCs w:val="22"/>
              </w:rPr>
            </w:pPr>
          </w:p>
        </w:tc>
        <w:tc>
          <w:tcPr>
            <w:tcW w:w="2955" w:type="dxa"/>
            <w:tcBorders>
              <w:top w:val="single" w:sz="4" w:space="0" w:color="000000"/>
              <w:left w:val="single" w:sz="4" w:space="0" w:color="auto"/>
              <w:bottom w:val="single" w:sz="4" w:space="0" w:color="000000"/>
              <w:right w:val="single" w:sz="4" w:space="0" w:color="auto"/>
            </w:tcBorders>
            <w:vAlign w:val="center"/>
          </w:tcPr>
          <w:p w14:paraId="5F5DD4FD" w14:textId="77777777" w:rsidR="00567D4B" w:rsidRPr="005E0619" w:rsidRDefault="00567D4B" w:rsidP="00B33C08">
            <w:pPr>
              <w:spacing w:line="254" w:lineRule="auto"/>
              <w:rPr>
                <w:rFonts w:ascii="Calibri" w:eastAsia="Calibri" w:hAnsi="Calibri"/>
                <w:b/>
                <w:bCs/>
                <w:sz w:val="22"/>
                <w:szCs w:val="22"/>
                <w:u w:val="single"/>
              </w:rPr>
            </w:pPr>
            <w:r w:rsidRPr="005E0619">
              <w:rPr>
                <w:rFonts w:ascii="Calibri" w:eastAsia="Calibri" w:hAnsi="Calibri"/>
                <w:b/>
                <w:bCs/>
                <w:sz w:val="22"/>
                <w:szCs w:val="22"/>
                <w:u w:val="single"/>
              </w:rPr>
              <w:t>ITD SME</w:t>
            </w:r>
          </w:p>
          <w:p w14:paraId="2DC0D3E4" w14:textId="77777777" w:rsidR="00567D4B" w:rsidRPr="005E0619" w:rsidRDefault="00567D4B" w:rsidP="00B33C08">
            <w:pPr>
              <w:spacing w:line="254" w:lineRule="auto"/>
              <w:rPr>
                <w:rFonts w:ascii="Calibri" w:eastAsia="Calibri" w:hAnsi="Calibri"/>
                <w:sz w:val="22"/>
                <w:szCs w:val="22"/>
              </w:rPr>
            </w:pPr>
            <w:r w:rsidRPr="005E0619">
              <w:rPr>
                <w:rFonts w:ascii="Calibri" w:eastAsia="Calibri" w:hAnsi="Calibri"/>
                <w:sz w:val="22"/>
                <w:szCs w:val="22"/>
              </w:rPr>
              <w:t xml:space="preserve">To test ping &amp; Telnet. </w:t>
            </w:r>
          </w:p>
          <w:p w14:paraId="598D8D78" w14:textId="77777777" w:rsidR="00567D4B" w:rsidRPr="005E0619" w:rsidRDefault="00567D4B" w:rsidP="00B33C08">
            <w:pPr>
              <w:spacing w:line="254" w:lineRule="auto"/>
              <w:rPr>
                <w:rFonts w:ascii="Calibri" w:eastAsia="Calibri" w:hAnsi="Calibri"/>
                <w:sz w:val="22"/>
                <w:szCs w:val="22"/>
              </w:rPr>
            </w:pPr>
            <w:r w:rsidRPr="005E0619">
              <w:rPr>
                <w:rFonts w:ascii="Calibri" w:eastAsia="Calibri" w:hAnsi="Calibri"/>
                <w:sz w:val="22"/>
                <w:szCs w:val="22"/>
              </w:rPr>
              <w:t xml:space="preserve">Logon to </w:t>
            </w:r>
            <w:proofErr w:type="spellStart"/>
            <w:r w:rsidRPr="005E0619">
              <w:rPr>
                <w:rFonts w:ascii="Calibri" w:eastAsia="Calibri" w:hAnsi="Calibri"/>
                <w:sz w:val="22"/>
                <w:szCs w:val="22"/>
              </w:rPr>
              <w:t>QRadar</w:t>
            </w:r>
            <w:proofErr w:type="spellEnd"/>
          </w:p>
          <w:p w14:paraId="267924EA" w14:textId="77777777" w:rsidR="00567D4B" w:rsidRPr="005E0619" w:rsidRDefault="00567D4B" w:rsidP="00B33C08">
            <w:pPr>
              <w:spacing w:line="254" w:lineRule="auto"/>
              <w:rPr>
                <w:rFonts w:ascii="Calibri" w:eastAsia="Calibri" w:hAnsi="Calibri"/>
                <w:sz w:val="22"/>
                <w:szCs w:val="22"/>
              </w:rPr>
            </w:pPr>
            <w:r w:rsidRPr="005E0619">
              <w:rPr>
                <w:rFonts w:ascii="Calibri" w:eastAsia="Calibri" w:hAnsi="Calibri"/>
                <w:sz w:val="22"/>
                <w:szCs w:val="22"/>
              </w:rPr>
              <w:t>Ensure logs are current</w:t>
            </w:r>
          </w:p>
          <w:p w14:paraId="1089E334" w14:textId="77777777" w:rsidR="00567D4B" w:rsidRPr="005E0619" w:rsidRDefault="00567D4B" w:rsidP="00B33C08">
            <w:pPr>
              <w:spacing w:line="254" w:lineRule="auto"/>
              <w:rPr>
                <w:rFonts w:ascii="Calibri" w:eastAsia="Calibri" w:hAnsi="Calibri"/>
                <w:sz w:val="22"/>
                <w:szCs w:val="22"/>
              </w:rPr>
            </w:pPr>
            <w:r w:rsidRPr="005E0619">
              <w:rPr>
                <w:rFonts w:ascii="Calibri" w:eastAsia="Calibri" w:hAnsi="Calibri"/>
                <w:sz w:val="22"/>
                <w:szCs w:val="22"/>
              </w:rPr>
              <w:lastRenderedPageBreak/>
              <w:t xml:space="preserve">Ensure VPN tunnel to </w:t>
            </w:r>
            <w:r>
              <w:rPr>
                <w:rFonts w:ascii="Calibri" w:eastAsia="Calibri" w:hAnsi="Calibri"/>
                <w:sz w:val="22"/>
                <w:szCs w:val="22"/>
              </w:rPr>
              <w:t>Ens</w:t>
            </w:r>
            <w:r w:rsidRPr="005E0619">
              <w:rPr>
                <w:rFonts w:ascii="Calibri" w:eastAsia="Calibri" w:hAnsi="Calibri"/>
                <w:sz w:val="22"/>
                <w:szCs w:val="22"/>
              </w:rPr>
              <w:t>ign is up</w:t>
            </w:r>
          </w:p>
          <w:p w14:paraId="14DDEC3A" w14:textId="77777777" w:rsidR="00567D4B" w:rsidRPr="0084218D" w:rsidRDefault="00567D4B" w:rsidP="00B33C08">
            <w:pPr>
              <w:spacing w:line="259" w:lineRule="auto"/>
              <w:ind w:right="170"/>
              <w:rPr>
                <w:rFonts w:asciiTheme="minorHAnsi" w:hAnsiTheme="minorHAnsi"/>
                <w:b/>
                <w:bCs/>
                <w:i/>
                <w:iCs/>
                <w:sz w:val="22"/>
                <w:szCs w:val="22"/>
              </w:rPr>
            </w:pPr>
          </w:p>
        </w:tc>
        <w:tc>
          <w:tcPr>
            <w:tcW w:w="1170" w:type="dxa"/>
            <w:tcBorders>
              <w:top w:val="single" w:sz="4" w:space="0" w:color="auto"/>
              <w:left w:val="single" w:sz="4" w:space="0" w:color="auto"/>
              <w:bottom w:val="single" w:sz="4" w:space="0" w:color="auto"/>
              <w:right w:val="single" w:sz="4" w:space="0" w:color="auto"/>
            </w:tcBorders>
            <w:vAlign w:val="center"/>
          </w:tcPr>
          <w:p w14:paraId="20BC389A" w14:textId="77777777" w:rsidR="00567D4B" w:rsidRPr="0084218D" w:rsidRDefault="00567D4B" w:rsidP="00B33C08">
            <w:pPr>
              <w:spacing w:after="160" w:line="259" w:lineRule="auto"/>
              <w:rPr>
                <w:rFonts w:asciiTheme="minorHAnsi" w:hAnsiTheme="minorHAnsi"/>
                <w:b/>
                <w:bCs/>
                <w:sz w:val="22"/>
                <w:szCs w:val="22"/>
              </w:rPr>
            </w:pPr>
            <w:r w:rsidRPr="005E0619">
              <w:rPr>
                <w:rFonts w:ascii="Calibri" w:eastAsia="Calibri" w:hAnsi="Calibri"/>
                <w:b/>
                <w:sz w:val="22"/>
                <w:szCs w:val="22"/>
              </w:rPr>
              <w:lastRenderedPageBreak/>
              <w:t>Successful</w:t>
            </w:r>
          </w:p>
        </w:tc>
        <w:tc>
          <w:tcPr>
            <w:tcW w:w="1350" w:type="dxa"/>
            <w:tcBorders>
              <w:top w:val="single" w:sz="4" w:space="0" w:color="auto"/>
              <w:left w:val="single" w:sz="4" w:space="0" w:color="auto"/>
              <w:bottom w:val="single" w:sz="4" w:space="0" w:color="auto"/>
              <w:right w:val="single" w:sz="4" w:space="0" w:color="auto"/>
            </w:tcBorders>
            <w:vAlign w:val="center"/>
          </w:tcPr>
          <w:p w14:paraId="6FD42304" w14:textId="77777777" w:rsidR="00567D4B" w:rsidRPr="00532676" w:rsidRDefault="00567D4B" w:rsidP="00B33C08">
            <w:pPr>
              <w:spacing w:line="254" w:lineRule="auto"/>
              <w:jc w:val="center"/>
              <w:rPr>
                <w:rFonts w:ascii="Calibri" w:eastAsia="Calibri" w:hAnsi="Calibri"/>
                <w:sz w:val="22"/>
                <w:szCs w:val="22"/>
              </w:rPr>
            </w:pPr>
            <w:r w:rsidRPr="00532676">
              <w:rPr>
                <w:rFonts w:ascii="Calibri" w:eastAsia="Calibri" w:hAnsi="Calibri"/>
                <w:sz w:val="22"/>
                <w:szCs w:val="22"/>
              </w:rPr>
              <w:t>Successful</w:t>
            </w:r>
          </w:p>
          <w:p w14:paraId="38503DB3" w14:textId="77777777" w:rsidR="00567D4B" w:rsidRPr="0084218D" w:rsidRDefault="00567D4B" w:rsidP="00B33C08">
            <w:pPr>
              <w:spacing w:after="160" w:line="259" w:lineRule="auto"/>
              <w:rPr>
                <w:rFonts w:asciiTheme="minorHAnsi" w:hAnsiTheme="minorHAnsi"/>
                <w:strike/>
                <w:sz w:val="22"/>
                <w:szCs w:val="22"/>
              </w:rPr>
            </w:pPr>
          </w:p>
        </w:tc>
        <w:tc>
          <w:tcPr>
            <w:tcW w:w="1620" w:type="dxa"/>
            <w:tcBorders>
              <w:top w:val="single" w:sz="4" w:space="0" w:color="auto"/>
              <w:left w:val="single" w:sz="4" w:space="0" w:color="auto"/>
              <w:bottom w:val="single" w:sz="4" w:space="0" w:color="auto"/>
              <w:right w:val="single" w:sz="4" w:space="0" w:color="auto"/>
            </w:tcBorders>
            <w:vAlign w:val="center"/>
          </w:tcPr>
          <w:p w14:paraId="795BCF92" w14:textId="77777777" w:rsidR="00567D4B" w:rsidRPr="005E0619" w:rsidRDefault="00567D4B" w:rsidP="00B33C08">
            <w:pPr>
              <w:jc w:val="center"/>
              <w:rPr>
                <w:rFonts w:ascii="Calibri" w:eastAsia="Calibri" w:hAnsi="Calibri"/>
                <w:b/>
                <w:sz w:val="22"/>
                <w:szCs w:val="22"/>
              </w:rPr>
            </w:pPr>
            <w:r w:rsidRPr="005E0619">
              <w:rPr>
                <w:rFonts w:ascii="Calibri" w:eastAsia="Calibri" w:hAnsi="Calibri"/>
                <w:b/>
                <w:sz w:val="22"/>
                <w:szCs w:val="22"/>
              </w:rPr>
              <w:t xml:space="preserve">Faizal </w:t>
            </w:r>
            <w:proofErr w:type="spellStart"/>
            <w:r w:rsidRPr="005E0619">
              <w:rPr>
                <w:rFonts w:ascii="Calibri" w:eastAsia="Calibri" w:hAnsi="Calibri"/>
                <w:b/>
                <w:sz w:val="22"/>
                <w:szCs w:val="22"/>
              </w:rPr>
              <w:t>Faiz</w:t>
            </w:r>
            <w:proofErr w:type="spellEnd"/>
            <w:r w:rsidRPr="005E0619">
              <w:rPr>
                <w:rFonts w:ascii="Calibri" w:eastAsia="Calibri" w:hAnsi="Calibri"/>
                <w:b/>
                <w:sz w:val="22"/>
                <w:szCs w:val="22"/>
              </w:rPr>
              <w:t xml:space="preserve"> Othman</w:t>
            </w:r>
          </w:p>
          <w:p w14:paraId="5237022F" w14:textId="77777777" w:rsidR="00567D4B" w:rsidRPr="005E0619" w:rsidRDefault="00567D4B" w:rsidP="00B33C08">
            <w:pPr>
              <w:ind w:right="2"/>
              <w:jc w:val="center"/>
              <w:rPr>
                <w:rFonts w:ascii="Calibri" w:eastAsia="Calibri" w:hAnsi="Calibri"/>
                <w:sz w:val="22"/>
                <w:szCs w:val="22"/>
              </w:rPr>
            </w:pPr>
            <w:r w:rsidRPr="005E0619">
              <w:rPr>
                <w:rFonts w:ascii="Calibri" w:eastAsia="Calibri" w:hAnsi="Calibri"/>
                <w:sz w:val="22"/>
                <w:szCs w:val="22"/>
              </w:rPr>
              <w:t>IT Security</w:t>
            </w:r>
          </w:p>
          <w:p w14:paraId="235B9F84" w14:textId="77777777" w:rsidR="00567D4B" w:rsidRPr="005E0619" w:rsidRDefault="00567D4B" w:rsidP="00B33C08">
            <w:pPr>
              <w:ind w:right="47"/>
              <w:jc w:val="center"/>
              <w:rPr>
                <w:rFonts w:ascii="Calibri" w:eastAsia="Calibri" w:hAnsi="Calibri"/>
                <w:sz w:val="22"/>
                <w:szCs w:val="22"/>
              </w:rPr>
            </w:pPr>
            <w:r w:rsidRPr="005E0619">
              <w:rPr>
                <w:rFonts w:ascii="Calibri" w:eastAsia="Calibri" w:hAnsi="Calibri"/>
                <w:sz w:val="22"/>
                <w:szCs w:val="22"/>
              </w:rPr>
              <w:t>Division</w:t>
            </w:r>
          </w:p>
          <w:p w14:paraId="0D0347A6" w14:textId="77777777" w:rsidR="00567D4B" w:rsidRPr="0084218D" w:rsidRDefault="00567D4B" w:rsidP="00B33C08">
            <w:pPr>
              <w:spacing w:line="259" w:lineRule="auto"/>
              <w:ind w:right="56"/>
              <w:jc w:val="center"/>
              <w:rPr>
                <w:rFonts w:asciiTheme="minorHAnsi" w:hAnsiTheme="minorHAnsi"/>
                <w:sz w:val="22"/>
                <w:szCs w:val="22"/>
              </w:rPr>
            </w:pPr>
            <w:r w:rsidRPr="008D6307">
              <w:rPr>
                <w:rFonts w:ascii="Calibri" w:eastAsia="Calibri" w:hAnsi="Calibri"/>
                <w:b/>
                <w:sz w:val="22"/>
                <w:szCs w:val="22"/>
                <w:highlight w:val="lightGray"/>
              </w:rPr>
              <w:t>(</w:t>
            </w:r>
            <w:proofErr w:type="spellStart"/>
            <w:r w:rsidRPr="008D6307">
              <w:rPr>
                <w:rFonts w:ascii="Calibri" w:eastAsia="Calibri" w:hAnsi="Calibri"/>
                <w:b/>
                <w:sz w:val="22"/>
                <w:szCs w:val="22"/>
                <w:highlight w:val="lightGray"/>
              </w:rPr>
              <w:t>Strateq</w:t>
            </w:r>
            <w:proofErr w:type="spellEnd"/>
            <w:r w:rsidRPr="008D6307">
              <w:rPr>
                <w:rFonts w:ascii="Calibri" w:eastAsia="Calibri" w:hAnsi="Calibri"/>
                <w:b/>
                <w:sz w:val="22"/>
                <w:szCs w:val="22"/>
                <w:highlight w:val="lightGray"/>
              </w:rPr>
              <w:t>)</w:t>
            </w:r>
          </w:p>
        </w:tc>
        <w:tc>
          <w:tcPr>
            <w:tcW w:w="1530" w:type="dxa"/>
            <w:tcBorders>
              <w:top w:val="single" w:sz="4" w:space="0" w:color="auto"/>
              <w:left w:val="single" w:sz="4" w:space="0" w:color="auto"/>
              <w:bottom w:val="single" w:sz="4" w:space="0" w:color="auto"/>
              <w:right w:val="single" w:sz="4" w:space="0" w:color="auto"/>
            </w:tcBorders>
            <w:vAlign w:val="center"/>
          </w:tcPr>
          <w:p w14:paraId="51E063BA" w14:textId="77777777" w:rsidR="00567D4B" w:rsidRPr="005E0619" w:rsidRDefault="00567D4B" w:rsidP="00B33C08">
            <w:pPr>
              <w:ind w:right="24"/>
              <w:jc w:val="center"/>
              <w:rPr>
                <w:rFonts w:ascii="Calibri" w:eastAsia="Calibri" w:hAnsi="Calibri"/>
                <w:b/>
                <w:sz w:val="22"/>
                <w:szCs w:val="22"/>
              </w:rPr>
            </w:pPr>
            <w:proofErr w:type="spellStart"/>
            <w:r w:rsidRPr="005E0619">
              <w:rPr>
                <w:rFonts w:ascii="Calibri" w:eastAsia="Calibri" w:hAnsi="Calibri"/>
                <w:b/>
                <w:sz w:val="22"/>
                <w:szCs w:val="22"/>
              </w:rPr>
              <w:t>Azizul</w:t>
            </w:r>
            <w:proofErr w:type="spellEnd"/>
            <w:r w:rsidRPr="005E0619">
              <w:rPr>
                <w:rFonts w:ascii="Calibri" w:eastAsia="Calibri" w:hAnsi="Calibri"/>
                <w:b/>
                <w:sz w:val="22"/>
                <w:szCs w:val="22"/>
              </w:rPr>
              <w:t xml:space="preserve"> Abd Talib</w:t>
            </w:r>
          </w:p>
          <w:p w14:paraId="285EA7CB" w14:textId="77777777" w:rsidR="00567D4B" w:rsidRPr="005E0619" w:rsidRDefault="00567D4B" w:rsidP="00B33C08">
            <w:pPr>
              <w:ind w:right="2"/>
              <w:jc w:val="center"/>
              <w:rPr>
                <w:rFonts w:ascii="Calibri" w:eastAsia="Calibri" w:hAnsi="Calibri"/>
                <w:sz w:val="22"/>
                <w:szCs w:val="22"/>
              </w:rPr>
            </w:pPr>
            <w:r w:rsidRPr="005E0619">
              <w:rPr>
                <w:rFonts w:ascii="Calibri" w:eastAsia="Calibri" w:hAnsi="Calibri"/>
                <w:sz w:val="22"/>
                <w:szCs w:val="22"/>
              </w:rPr>
              <w:t>IT Security</w:t>
            </w:r>
          </w:p>
          <w:p w14:paraId="5257ECB0" w14:textId="77777777" w:rsidR="00567D4B" w:rsidRPr="005E0619" w:rsidRDefault="00567D4B" w:rsidP="00B33C08">
            <w:pPr>
              <w:ind w:right="47"/>
              <w:jc w:val="center"/>
              <w:rPr>
                <w:rFonts w:ascii="Calibri" w:eastAsia="Calibri" w:hAnsi="Calibri"/>
                <w:sz w:val="22"/>
                <w:szCs w:val="22"/>
              </w:rPr>
            </w:pPr>
            <w:r w:rsidRPr="005E0619">
              <w:rPr>
                <w:rFonts w:ascii="Calibri" w:eastAsia="Calibri" w:hAnsi="Calibri"/>
                <w:sz w:val="22"/>
                <w:szCs w:val="22"/>
              </w:rPr>
              <w:t>Division</w:t>
            </w:r>
          </w:p>
          <w:p w14:paraId="122002E4" w14:textId="77777777" w:rsidR="00567D4B" w:rsidRPr="0084218D" w:rsidRDefault="00567D4B" w:rsidP="00B33C08">
            <w:pPr>
              <w:spacing w:line="259" w:lineRule="auto"/>
              <w:ind w:right="42"/>
              <w:jc w:val="center"/>
              <w:rPr>
                <w:rFonts w:asciiTheme="minorHAnsi" w:hAnsiTheme="minorHAnsi"/>
                <w:sz w:val="22"/>
                <w:szCs w:val="22"/>
              </w:rPr>
            </w:pPr>
            <w:r w:rsidRPr="008D6307">
              <w:rPr>
                <w:rFonts w:ascii="Calibri" w:eastAsia="Calibri" w:hAnsi="Calibri"/>
                <w:b/>
                <w:sz w:val="22"/>
                <w:szCs w:val="22"/>
                <w:highlight w:val="lightGray"/>
              </w:rPr>
              <w:t>(</w:t>
            </w:r>
            <w:proofErr w:type="spellStart"/>
            <w:r w:rsidRPr="008D6307">
              <w:rPr>
                <w:rFonts w:ascii="Calibri" w:eastAsia="Calibri" w:hAnsi="Calibri"/>
                <w:b/>
                <w:sz w:val="22"/>
                <w:szCs w:val="22"/>
                <w:highlight w:val="lightGray"/>
              </w:rPr>
              <w:t>Strateq</w:t>
            </w:r>
            <w:proofErr w:type="spellEnd"/>
            <w:r w:rsidRPr="008D6307">
              <w:rPr>
                <w:rFonts w:ascii="Calibri" w:eastAsia="Calibri" w:hAnsi="Calibri"/>
                <w:b/>
                <w:sz w:val="22"/>
                <w:szCs w:val="22"/>
                <w:highlight w:val="lightGray"/>
              </w:rPr>
              <w:t>)</w:t>
            </w:r>
          </w:p>
        </w:tc>
        <w:tc>
          <w:tcPr>
            <w:tcW w:w="900" w:type="dxa"/>
            <w:tcBorders>
              <w:top w:val="single" w:sz="4" w:space="0" w:color="auto"/>
              <w:left w:val="single" w:sz="4" w:space="0" w:color="auto"/>
              <w:bottom w:val="single" w:sz="4" w:space="0" w:color="auto"/>
              <w:right w:val="single" w:sz="4" w:space="0" w:color="auto"/>
            </w:tcBorders>
          </w:tcPr>
          <w:p w14:paraId="711BAE55"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810" w:type="dxa"/>
            <w:tcBorders>
              <w:top w:val="single" w:sz="4" w:space="0" w:color="auto"/>
              <w:left w:val="single" w:sz="4" w:space="0" w:color="auto"/>
              <w:bottom w:val="single" w:sz="4" w:space="0" w:color="auto"/>
              <w:right w:val="single" w:sz="4" w:space="0" w:color="auto"/>
            </w:tcBorders>
          </w:tcPr>
          <w:p w14:paraId="4DFBD3FC"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6</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0</w:t>
            </w:r>
          </w:p>
        </w:tc>
        <w:tc>
          <w:tcPr>
            <w:tcW w:w="1578" w:type="dxa"/>
            <w:tcBorders>
              <w:top w:val="single" w:sz="4" w:space="0" w:color="auto"/>
              <w:left w:val="single" w:sz="4" w:space="0" w:color="auto"/>
              <w:bottom w:val="single" w:sz="4" w:space="0" w:color="auto"/>
              <w:right w:val="single" w:sz="4" w:space="0" w:color="auto"/>
            </w:tcBorders>
          </w:tcPr>
          <w:p w14:paraId="510053F8"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80</w:t>
            </w:r>
          </w:p>
          <w:p w14:paraId="14A240BD"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 xml:space="preserve">(Bring Up </w:t>
            </w:r>
            <w:proofErr w:type="spellStart"/>
            <w:r>
              <w:rPr>
                <w:rFonts w:asciiTheme="minorHAnsi" w:hAnsiTheme="minorHAnsi"/>
                <w:sz w:val="22"/>
                <w:szCs w:val="22"/>
              </w:rPr>
              <w:t>QRadar</w:t>
            </w:r>
            <w:proofErr w:type="spellEnd"/>
            <w:r w:rsidRPr="0084218D">
              <w:rPr>
                <w:rFonts w:asciiTheme="minorHAnsi" w:hAnsiTheme="minorHAnsi"/>
                <w:sz w:val="22"/>
                <w:szCs w:val="22"/>
              </w:rPr>
              <w:t>)</w:t>
            </w:r>
          </w:p>
          <w:p w14:paraId="2F9A5EDD" w14:textId="77777777" w:rsidR="00567D4B" w:rsidRPr="0084218D" w:rsidRDefault="00567D4B" w:rsidP="00B33C08">
            <w:pPr>
              <w:spacing w:after="1" w:line="239" w:lineRule="auto"/>
              <w:ind w:left="10"/>
              <w:rPr>
                <w:rFonts w:asciiTheme="minorHAnsi" w:hAnsiTheme="minorHAnsi"/>
                <w:sz w:val="22"/>
                <w:szCs w:val="22"/>
              </w:rPr>
            </w:pPr>
          </w:p>
          <w:p w14:paraId="503613B5" w14:textId="77777777" w:rsidR="00567D4B" w:rsidRPr="002C775D" w:rsidRDefault="00567D4B" w:rsidP="00B33C08">
            <w:pPr>
              <w:spacing w:after="1" w:line="239" w:lineRule="auto"/>
              <w:rPr>
                <w:rFonts w:asciiTheme="minorHAnsi" w:hAnsiTheme="minorHAnsi"/>
                <w:sz w:val="22"/>
                <w:szCs w:val="22"/>
              </w:rPr>
            </w:pPr>
          </w:p>
        </w:tc>
      </w:tr>
      <w:tr w:rsidR="00567D4B" w:rsidRPr="002C775D" w14:paraId="3A380DCB" w14:textId="77777777" w:rsidTr="002C0EE0">
        <w:tc>
          <w:tcPr>
            <w:tcW w:w="714" w:type="dxa"/>
            <w:vMerge/>
            <w:tcBorders>
              <w:left w:val="single" w:sz="4" w:space="0" w:color="auto"/>
              <w:bottom w:val="single" w:sz="4" w:space="0" w:color="auto"/>
              <w:right w:val="single" w:sz="4" w:space="0" w:color="auto"/>
            </w:tcBorders>
          </w:tcPr>
          <w:p w14:paraId="7E345531" w14:textId="77777777" w:rsidR="00567D4B" w:rsidRDefault="00567D4B" w:rsidP="00B33C08">
            <w:pPr>
              <w:spacing w:after="160" w:line="259" w:lineRule="auto"/>
              <w:rPr>
                <w:rFonts w:asciiTheme="minorHAnsi" w:hAnsiTheme="minorHAnsi"/>
                <w:sz w:val="22"/>
                <w:szCs w:val="22"/>
              </w:rPr>
            </w:pPr>
          </w:p>
        </w:tc>
        <w:tc>
          <w:tcPr>
            <w:tcW w:w="2442" w:type="dxa"/>
            <w:vMerge/>
            <w:tcBorders>
              <w:left w:val="single" w:sz="4" w:space="0" w:color="auto"/>
              <w:bottom w:val="single" w:sz="4" w:space="0" w:color="auto"/>
              <w:right w:val="single" w:sz="4" w:space="0" w:color="auto"/>
            </w:tcBorders>
          </w:tcPr>
          <w:p w14:paraId="38B5460B" w14:textId="77777777" w:rsidR="00567D4B" w:rsidRPr="009D3BC0" w:rsidRDefault="00567D4B" w:rsidP="00B33C08">
            <w:pPr>
              <w:spacing w:line="259" w:lineRule="auto"/>
              <w:rPr>
                <w:rFonts w:asciiTheme="minorHAnsi" w:hAnsiTheme="minorHAnsi"/>
                <w:b/>
                <w:sz w:val="22"/>
                <w:szCs w:val="22"/>
              </w:rPr>
            </w:pPr>
          </w:p>
        </w:tc>
        <w:tc>
          <w:tcPr>
            <w:tcW w:w="2955" w:type="dxa"/>
            <w:tcBorders>
              <w:top w:val="single" w:sz="4" w:space="0" w:color="000000"/>
              <w:left w:val="single" w:sz="4" w:space="0" w:color="auto"/>
              <w:bottom w:val="single" w:sz="4" w:space="0" w:color="000000"/>
              <w:right w:val="single" w:sz="4" w:space="0" w:color="auto"/>
            </w:tcBorders>
          </w:tcPr>
          <w:p w14:paraId="1D4CD69C" w14:textId="77777777" w:rsidR="00567D4B" w:rsidRPr="00915E92" w:rsidRDefault="00567D4B" w:rsidP="00B33C08">
            <w:pPr>
              <w:spacing w:after="160" w:line="259" w:lineRule="auto"/>
              <w:rPr>
                <w:rFonts w:asciiTheme="minorHAnsi" w:hAnsiTheme="minorHAnsi" w:cstheme="minorHAnsi"/>
                <w:b/>
                <w:bCs/>
                <w:sz w:val="22"/>
                <w:szCs w:val="22"/>
              </w:rPr>
            </w:pPr>
            <w:r w:rsidRPr="000A5428">
              <w:rPr>
                <w:rFonts w:asciiTheme="minorHAnsi" w:hAnsiTheme="minorHAnsi" w:cstheme="minorHAnsi"/>
                <w:b/>
                <w:bCs/>
                <w:sz w:val="22"/>
                <w:szCs w:val="22"/>
              </w:rPr>
              <w:t>Business User:</w:t>
            </w:r>
          </w:p>
        </w:tc>
        <w:tc>
          <w:tcPr>
            <w:tcW w:w="8958" w:type="dxa"/>
            <w:gridSpan w:val="7"/>
            <w:tcBorders>
              <w:top w:val="single" w:sz="4" w:space="0" w:color="auto"/>
              <w:left w:val="single" w:sz="4" w:space="0" w:color="auto"/>
              <w:bottom w:val="single" w:sz="4" w:space="0" w:color="auto"/>
              <w:right w:val="single" w:sz="4" w:space="0" w:color="auto"/>
            </w:tcBorders>
            <w:vAlign w:val="center"/>
          </w:tcPr>
          <w:p w14:paraId="27D1E482" w14:textId="77777777" w:rsidR="00567D4B" w:rsidRPr="00C85BCF" w:rsidRDefault="00567D4B" w:rsidP="00B33C08">
            <w:pPr>
              <w:spacing w:line="259" w:lineRule="auto"/>
              <w:ind w:left="14"/>
              <w:jc w:val="center"/>
              <w:rPr>
                <w:rFonts w:asciiTheme="minorHAnsi" w:hAnsiTheme="minorHAnsi"/>
                <w:b/>
                <w:sz w:val="22"/>
                <w:szCs w:val="22"/>
              </w:rPr>
            </w:pPr>
            <w:r>
              <w:rPr>
                <w:rFonts w:asciiTheme="minorHAnsi" w:hAnsiTheme="minorHAnsi"/>
                <w:b/>
                <w:sz w:val="22"/>
                <w:szCs w:val="22"/>
              </w:rPr>
              <w:t>ITD TESTING ONLY</w:t>
            </w:r>
          </w:p>
        </w:tc>
      </w:tr>
    </w:tbl>
    <w:p w14:paraId="3A9CCDDA" w14:textId="77777777" w:rsidR="00A7779A" w:rsidRDefault="00A7779A" w:rsidP="00A7779A"/>
    <w:p w14:paraId="76CB9C73" w14:textId="77777777" w:rsidR="00A7779A" w:rsidRDefault="00A7779A">
      <w:pPr>
        <w:spacing w:after="160" w:line="259" w:lineRule="auto"/>
        <w:rPr>
          <w:rFonts w:asciiTheme="minorHAnsi" w:hAnsiTheme="minorHAnsi"/>
          <w:b/>
          <w:bCs/>
          <w:sz w:val="28"/>
          <w:szCs w:val="20"/>
        </w:rPr>
      </w:pPr>
      <w:r>
        <w:br w:type="page"/>
      </w:r>
    </w:p>
    <w:p w14:paraId="1375F1ED" w14:textId="26DE26A8" w:rsidR="00567D4B" w:rsidRDefault="00567D4B" w:rsidP="00054713">
      <w:pPr>
        <w:pStyle w:val="Heading3"/>
      </w:pPr>
      <w:bookmarkStart w:id="90" w:name="_Toc106208457"/>
      <w:r>
        <w:lastRenderedPageBreak/>
        <w:t xml:space="preserve">Verification for Tier 2 (RTO 5 Hours) @ Production, </w:t>
      </w:r>
      <w:proofErr w:type="spellStart"/>
      <w:r>
        <w:t>Bangi</w:t>
      </w:r>
      <w:proofErr w:type="spellEnd"/>
      <w:r>
        <w:t xml:space="preserve"> (0</w:t>
      </w:r>
      <w:r w:rsidR="008C233A">
        <w:t>5</w:t>
      </w:r>
      <w:r>
        <w:t>:30 – 07:</w:t>
      </w:r>
      <w:r w:rsidR="009652FE">
        <w:t>3</w:t>
      </w:r>
      <w:r>
        <w:t>0)</w:t>
      </w:r>
      <w:bookmarkEnd w:id="90"/>
    </w:p>
    <w:p w14:paraId="2ECEC805" w14:textId="77777777" w:rsidR="00567D4B" w:rsidRPr="00E834A8" w:rsidRDefault="00567D4B" w:rsidP="00567D4B"/>
    <w:tbl>
      <w:tblPr>
        <w:tblStyle w:val="TableGrid0"/>
        <w:tblW w:w="15114" w:type="dxa"/>
        <w:tblInd w:w="-899" w:type="dxa"/>
        <w:tblLayout w:type="fixed"/>
        <w:tblCellMar>
          <w:top w:w="7" w:type="dxa"/>
          <w:left w:w="96" w:type="dxa"/>
          <w:right w:w="54" w:type="dxa"/>
        </w:tblCellMar>
        <w:tblLook w:val="04A0" w:firstRow="1" w:lastRow="0" w:firstColumn="1" w:lastColumn="0" w:noHBand="0" w:noVBand="1"/>
      </w:tblPr>
      <w:tblGrid>
        <w:gridCol w:w="6024"/>
        <w:gridCol w:w="2880"/>
        <w:gridCol w:w="3238"/>
        <w:gridCol w:w="2972"/>
      </w:tblGrid>
      <w:tr w:rsidR="00567D4B" w:rsidRPr="002C775D" w14:paraId="00155355" w14:textId="77777777" w:rsidTr="00B33C08">
        <w:trPr>
          <w:trHeight w:val="436"/>
        </w:trPr>
        <w:tc>
          <w:tcPr>
            <w:tcW w:w="6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DDC4720" w14:textId="77777777" w:rsidR="00567D4B" w:rsidRPr="002C775D" w:rsidRDefault="00567D4B" w:rsidP="00B33C08">
            <w:pPr>
              <w:spacing w:line="259" w:lineRule="auto"/>
              <w:ind w:right="43"/>
              <w:rPr>
                <w:rFonts w:asciiTheme="minorHAnsi" w:hAnsiTheme="minorHAnsi"/>
                <w:b/>
                <w:sz w:val="22"/>
                <w:szCs w:val="22"/>
              </w:rPr>
            </w:pPr>
            <w:r w:rsidRPr="001D56B4">
              <w:rPr>
                <w:rFonts w:asciiTheme="minorHAnsi" w:hAnsiTheme="minorHAnsi"/>
                <w:b/>
                <w:bCs/>
                <w:sz w:val="22"/>
                <w:szCs w:val="22"/>
              </w:rPr>
              <w:t xml:space="preserve">Handover </w:t>
            </w:r>
            <w:r>
              <w:rPr>
                <w:rFonts w:asciiTheme="minorHAnsi" w:hAnsiTheme="minorHAnsi"/>
                <w:b/>
                <w:bCs/>
                <w:sz w:val="22"/>
                <w:szCs w:val="22"/>
              </w:rPr>
              <w:t xml:space="preserve">Production, </w:t>
            </w:r>
            <w:proofErr w:type="spellStart"/>
            <w:r>
              <w:rPr>
                <w:rFonts w:asciiTheme="minorHAnsi" w:hAnsiTheme="minorHAnsi"/>
                <w:b/>
                <w:bCs/>
                <w:sz w:val="22"/>
                <w:szCs w:val="22"/>
              </w:rPr>
              <w:t>Bangi</w:t>
            </w:r>
            <w:proofErr w:type="spellEnd"/>
            <w:r w:rsidRPr="001D56B4">
              <w:rPr>
                <w:rFonts w:asciiTheme="minorHAnsi" w:hAnsiTheme="minorHAnsi"/>
                <w:b/>
                <w:bCs/>
                <w:sz w:val="22"/>
                <w:szCs w:val="22"/>
              </w:rPr>
              <w:t xml:space="preserve"> to ITD SME </w:t>
            </w:r>
            <w:r>
              <w:rPr>
                <w:rFonts w:asciiTheme="minorHAnsi" w:hAnsiTheme="minorHAnsi"/>
                <w:b/>
                <w:bCs/>
                <w:sz w:val="22"/>
                <w:szCs w:val="22"/>
              </w:rPr>
              <w:t xml:space="preserve">&amp; Business User </w:t>
            </w:r>
            <w:r w:rsidRPr="001D56B4">
              <w:rPr>
                <w:rFonts w:asciiTheme="minorHAnsi" w:hAnsiTheme="minorHAnsi"/>
                <w:b/>
                <w:bCs/>
                <w:sz w:val="22"/>
                <w:szCs w:val="22"/>
              </w:rPr>
              <w:t xml:space="preserve">for </w:t>
            </w:r>
            <w:r>
              <w:rPr>
                <w:rFonts w:asciiTheme="minorHAnsi" w:hAnsiTheme="minorHAnsi"/>
                <w:b/>
                <w:bCs/>
                <w:sz w:val="22"/>
                <w:szCs w:val="22"/>
              </w:rPr>
              <w:t>S</w:t>
            </w:r>
            <w:r w:rsidRPr="001D56B4">
              <w:rPr>
                <w:rFonts w:asciiTheme="minorHAnsi" w:hAnsiTheme="minorHAnsi"/>
                <w:b/>
                <w:bCs/>
                <w:sz w:val="22"/>
                <w:szCs w:val="22"/>
              </w:rPr>
              <w:t xml:space="preserve">ystem </w:t>
            </w:r>
            <w:r>
              <w:rPr>
                <w:rFonts w:asciiTheme="minorHAnsi" w:hAnsiTheme="minorHAnsi"/>
                <w:b/>
                <w:bCs/>
                <w:sz w:val="22"/>
                <w:szCs w:val="22"/>
              </w:rPr>
              <w:t>V</w:t>
            </w:r>
            <w:r w:rsidRPr="001D56B4">
              <w:rPr>
                <w:rFonts w:asciiTheme="minorHAnsi" w:hAnsiTheme="minorHAnsi"/>
                <w:b/>
                <w:bCs/>
                <w:sz w:val="22"/>
                <w:szCs w:val="22"/>
              </w:rPr>
              <w:t>erification</w:t>
            </w:r>
            <w:r w:rsidRPr="002C775D">
              <w:rPr>
                <w:rFonts w:asciiTheme="minorHAnsi" w:hAnsiTheme="minorHAnsi"/>
                <w:b/>
                <w:sz w:val="22"/>
                <w:szCs w:val="22"/>
              </w:rPr>
              <w:t xml:space="preserve">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6A17244" w14:textId="77777777" w:rsidR="00567D4B" w:rsidRPr="001559C7" w:rsidRDefault="00567D4B" w:rsidP="00B33C08">
            <w:pPr>
              <w:spacing w:after="32" w:line="239" w:lineRule="auto"/>
              <w:ind w:right="107"/>
              <w:rPr>
                <w:rFonts w:asciiTheme="minorHAnsi" w:hAnsiTheme="minorHAnsi"/>
                <w:b/>
                <w:sz w:val="22"/>
                <w:szCs w:val="22"/>
              </w:rPr>
            </w:pPr>
            <w:r w:rsidRPr="00920211">
              <w:rPr>
                <w:rFonts w:asciiTheme="minorHAnsi" w:hAnsiTheme="minorHAnsi"/>
                <w:b/>
                <w:sz w:val="22"/>
                <w:szCs w:val="22"/>
              </w:rPr>
              <w:t xml:space="preserve">Tier 2 systems – RTO </w:t>
            </w:r>
            <w:r>
              <w:rPr>
                <w:rFonts w:asciiTheme="minorHAnsi" w:hAnsiTheme="minorHAnsi"/>
                <w:b/>
                <w:sz w:val="22"/>
                <w:szCs w:val="22"/>
              </w:rPr>
              <w:t xml:space="preserve">5 </w:t>
            </w:r>
            <w:r w:rsidRPr="00920211">
              <w:rPr>
                <w:rFonts w:asciiTheme="minorHAnsi" w:hAnsiTheme="minorHAnsi"/>
                <w:b/>
                <w:sz w:val="22"/>
                <w:szCs w:val="22"/>
              </w:rPr>
              <w:t>hours</w:t>
            </w:r>
          </w:p>
          <w:p w14:paraId="4AA953CC" w14:textId="77777777" w:rsidR="00567D4B" w:rsidRPr="00402848" w:rsidRDefault="00567D4B" w:rsidP="00B33C08">
            <w:pPr>
              <w:spacing w:line="259" w:lineRule="auto"/>
              <w:ind w:left="10"/>
              <w:rPr>
                <w:rFonts w:asciiTheme="minorHAnsi" w:hAnsiTheme="minorHAnsi"/>
                <w:b/>
                <w:bCs/>
                <w:sz w:val="22"/>
                <w:szCs w:val="22"/>
              </w:rPr>
            </w:pP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00A2AF" w14:textId="77777777" w:rsidR="00567D4B" w:rsidRDefault="00567D4B" w:rsidP="00B32B45">
            <w:pPr>
              <w:pStyle w:val="ListParagraph"/>
              <w:numPr>
                <w:ilvl w:val="0"/>
                <w:numId w:val="115"/>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EB</w:t>
            </w:r>
          </w:p>
          <w:p w14:paraId="7C6DEACA" w14:textId="77777777" w:rsidR="00567D4B" w:rsidRPr="00BF2A73" w:rsidRDefault="00567D4B" w:rsidP="00B32B45">
            <w:pPr>
              <w:pStyle w:val="ListParagraph"/>
              <w:numPr>
                <w:ilvl w:val="0"/>
                <w:numId w:val="115"/>
              </w:numPr>
              <w:autoSpaceDE w:val="0"/>
              <w:autoSpaceDN w:val="0"/>
              <w:adjustRightInd w:val="0"/>
              <w:rPr>
                <w:rFonts w:asciiTheme="minorHAnsi" w:hAnsiTheme="minorHAnsi" w:cstheme="minorHAnsi"/>
                <w:color w:val="000000" w:themeColor="text1"/>
              </w:rPr>
            </w:pPr>
            <w:proofErr w:type="spellStart"/>
            <w:r w:rsidRPr="00BF2A73">
              <w:rPr>
                <w:rFonts w:asciiTheme="minorHAnsi" w:hAnsiTheme="minorHAnsi" w:cstheme="minorHAnsi"/>
                <w:color w:val="000000" w:themeColor="text1"/>
              </w:rPr>
              <w:t>Asccend</w:t>
            </w:r>
            <w:proofErr w:type="spellEnd"/>
            <w:r w:rsidRPr="00BF2A73">
              <w:rPr>
                <w:rFonts w:asciiTheme="minorHAnsi" w:hAnsiTheme="minorHAnsi" w:cstheme="minorHAnsi"/>
                <w:color w:val="000000" w:themeColor="text1"/>
              </w:rPr>
              <w:t>/</w:t>
            </w:r>
            <w:proofErr w:type="spellStart"/>
            <w:r w:rsidRPr="00BF2A73">
              <w:rPr>
                <w:rFonts w:asciiTheme="minorHAnsi" w:hAnsiTheme="minorHAnsi" w:cstheme="minorHAnsi"/>
                <w:color w:val="000000" w:themeColor="text1"/>
              </w:rPr>
              <w:t>i</w:t>
            </w:r>
            <w:proofErr w:type="spellEnd"/>
            <w:r w:rsidRPr="00BF2A73">
              <w:rPr>
                <w:rFonts w:asciiTheme="minorHAnsi" w:hAnsiTheme="minorHAnsi" w:cstheme="minorHAnsi"/>
                <w:color w:val="000000" w:themeColor="text1"/>
              </w:rPr>
              <w:t xml:space="preserve">-Navigator </w:t>
            </w:r>
          </w:p>
          <w:p w14:paraId="1FD531B5"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Loan </w:t>
            </w:r>
            <w:proofErr w:type="spellStart"/>
            <w:r w:rsidRPr="00BF2A73">
              <w:rPr>
                <w:rFonts w:asciiTheme="minorHAnsi" w:hAnsiTheme="minorHAnsi" w:cstheme="minorHAnsi"/>
                <w:color w:val="000000" w:themeColor="text1"/>
              </w:rPr>
              <w:t>eStatement</w:t>
            </w:r>
            <w:proofErr w:type="spellEnd"/>
            <w:r w:rsidRPr="00BF2A73">
              <w:rPr>
                <w:rFonts w:asciiTheme="minorHAnsi" w:hAnsiTheme="minorHAnsi" w:cstheme="minorHAnsi"/>
                <w:color w:val="000000" w:themeColor="text1"/>
              </w:rPr>
              <w:t xml:space="preserve"> </w:t>
            </w:r>
          </w:p>
          <w:p w14:paraId="50E0BD00"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Juris JOM </w:t>
            </w:r>
          </w:p>
          <w:p w14:paraId="58BF9771"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Juris JOMC </w:t>
            </w:r>
          </w:p>
          <w:p w14:paraId="4921C036"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Juris </w:t>
            </w:r>
            <w:proofErr w:type="spellStart"/>
            <w:r w:rsidRPr="00BF2A73">
              <w:rPr>
                <w:rFonts w:asciiTheme="minorHAnsi" w:hAnsiTheme="minorHAnsi" w:cstheme="minorHAnsi"/>
                <w:color w:val="000000" w:themeColor="text1"/>
              </w:rPr>
              <w:t>JConvey</w:t>
            </w:r>
            <w:proofErr w:type="spellEnd"/>
          </w:p>
          <w:p w14:paraId="2ED7C29E"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Juris </w:t>
            </w:r>
            <w:proofErr w:type="spellStart"/>
            <w:r w:rsidRPr="00BF2A73">
              <w:rPr>
                <w:rFonts w:asciiTheme="minorHAnsi" w:hAnsiTheme="minorHAnsi" w:cstheme="minorHAnsi"/>
                <w:color w:val="000000" w:themeColor="text1"/>
              </w:rPr>
              <w:t>JCollect</w:t>
            </w:r>
            <w:proofErr w:type="spellEnd"/>
            <w:r w:rsidRPr="00BF2A73">
              <w:rPr>
                <w:rFonts w:asciiTheme="minorHAnsi" w:hAnsiTheme="minorHAnsi" w:cstheme="minorHAnsi"/>
                <w:color w:val="000000" w:themeColor="text1"/>
              </w:rPr>
              <w:t xml:space="preserve"> </w:t>
            </w:r>
          </w:p>
          <w:p w14:paraId="2651E990"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BI Publisher </w:t>
            </w:r>
          </w:p>
          <w:p w14:paraId="2F79FBB3"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RAMCI -- 3</w:t>
            </w:r>
            <w:r w:rsidRPr="00BF2A73">
              <w:rPr>
                <w:rFonts w:asciiTheme="minorHAnsi" w:hAnsiTheme="minorHAnsi" w:cstheme="minorHAnsi"/>
                <w:color w:val="000000" w:themeColor="text1"/>
                <w:vertAlign w:val="superscript"/>
              </w:rPr>
              <w:t>rd</w:t>
            </w:r>
            <w:r w:rsidRPr="00BF2A73">
              <w:rPr>
                <w:rFonts w:asciiTheme="minorHAnsi" w:hAnsiTheme="minorHAnsi" w:cstheme="minorHAnsi"/>
                <w:color w:val="000000" w:themeColor="text1"/>
              </w:rPr>
              <w:t xml:space="preserve"> Parties Application</w:t>
            </w:r>
          </w:p>
          <w:p w14:paraId="75B9D951" w14:textId="77777777" w:rsidR="00567D4B"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Bursa-- 3</w:t>
            </w:r>
            <w:r w:rsidRPr="00BF2A73">
              <w:rPr>
                <w:rFonts w:asciiTheme="minorHAnsi" w:hAnsiTheme="minorHAnsi" w:cstheme="minorHAnsi"/>
                <w:color w:val="000000" w:themeColor="text1"/>
                <w:vertAlign w:val="superscript"/>
              </w:rPr>
              <w:t>rd</w:t>
            </w:r>
            <w:r w:rsidRPr="00BF2A73">
              <w:rPr>
                <w:rFonts w:asciiTheme="minorHAnsi" w:hAnsiTheme="minorHAnsi" w:cstheme="minorHAnsi"/>
                <w:color w:val="000000" w:themeColor="text1"/>
              </w:rPr>
              <w:t xml:space="preserve"> Parties Application</w:t>
            </w:r>
          </w:p>
          <w:p w14:paraId="75D2E9B7"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DCA </w:t>
            </w:r>
          </w:p>
          <w:p w14:paraId="375D03E6" w14:textId="77777777" w:rsidR="00567D4B"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CSS</w:t>
            </w:r>
          </w:p>
          <w:p w14:paraId="066B501F" w14:textId="77777777" w:rsidR="00567D4B" w:rsidRPr="00BA7A1B"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A7A1B">
              <w:rPr>
                <w:rFonts w:asciiTheme="minorHAnsi" w:hAnsiTheme="minorHAnsi" w:cstheme="minorHAnsi"/>
                <w:color w:val="000000" w:themeColor="text1"/>
              </w:rPr>
              <w:t>CCRIS</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5DED6643" w14:textId="77777777" w:rsidR="00567D4B"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Activate</w:t>
            </w:r>
          </w:p>
          <w:p w14:paraId="77791099"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Shared Folder </w:t>
            </w:r>
            <w:hyperlink r:id="rId56" w:history="1">
              <w:r w:rsidRPr="00BF2A73">
                <w:rPr>
                  <w:rStyle w:val="Hyperlink"/>
                  <w:rFonts w:asciiTheme="minorHAnsi" w:hAnsiTheme="minorHAnsi" w:cstheme="minorHAnsi"/>
                  <w:color w:val="000000" w:themeColor="text1"/>
                </w:rPr>
                <w:t>\\MSFSA038</w:t>
              </w:r>
            </w:hyperlink>
          </w:p>
          <w:p w14:paraId="7A7EABE0" w14:textId="77777777" w:rsidR="00567D4B"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Shared Folder </w:t>
            </w:r>
            <w:hyperlink r:id="rId57" w:history="1">
              <w:r w:rsidRPr="00BF2A73">
                <w:rPr>
                  <w:rStyle w:val="Hyperlink"/>
                  <w:rFonts w:asciiTheme="minorHAnsi" w:hAnsiTheme="minorHAnsi" w:cstheme="minorHAnsi"/>
                  <w:color w:val="000000" w:themeColor="text1"/>
                </w:rPr>
                <w:t>\\MSFSA118</w:t>
              </w:r>
            </w:hyperlink>
            <w:r w:rsidRPr="00BF2A73">
              <w:rPr>
                <w:rFonts w:asciiTheme="minorHAnsi" w:hAnsiTheme="minorHAnsi" w:cstheme="minorHAnsi"/>
                <w:color w:val="000000" w:themeColor="text1"/>
              </w:rPr>
              <w:t xml:space="preserve"> </w:t>
            </w:r>
          </w:p>
          <w:p w14:paraId="68949899"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Shared Folder </w:t>
            </w:r>
            <w:hyperlink r:id="rId58" w:history="1">
              <w:r w:rsidRPr="00BF2A73">
                <w:rPr>
                  <w:rStyle w:val="Hyperlink"/>
                  <w:rFonts w:asciiTheme="minorHAnsi" w:hAnsiTheme="minorHAnsi" w:cstheme="minorHAnsi"/>
                  <w:color w:val="000000" w:themeColor="text1"/>
                </w:rPr>
                <w:t>\\MSFSA226</w:t>
              </w:r>
            </w:hyperlink>
          </w:p>
          <w:p w14:paraId="27AF18E6" w14:textId="77777777" w:rsidR="00567D4B" w:rsidRPr="00BF2A73"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Shared Folder </w:t>
            </w:r>
            <w:hyperlink r:id="rId59" w:history="1">
              <w:r w:rsidRPr="00BF2A73">
                <w:rPr>
                  <w:rStyle w:val="Hyperlink"/>
                  <w:rFonts w:asciiTheme="minorHAnsi" w:hAnsiTheme="minorHAnsi" w:cstheme="minorHAnsi"/>
                  <w:color w:val="000000" w:themeColor="text1"/>
                </w:rPr>
                <w:t>\\MSFSA169</w:t>
              </w:r>
            </w:hyperlink>
          </w:p>
          <w:p w14:paraId="035AF7F0" w14:textId="77777777" w:rsidR="00567D4B"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Staging Server MSSGA778 for </w:t>
            </w:r>
            <w:proofErr w:type="spellStart"/>
            <w:r w:rsidRPr="00BF2A73">
              <w:rPr>
                <w:rFonts w:asciiTheme="minorHAnsi" w:hAnsiTheme="minorHAnsi" w:cstheme="minorHAnsi"/>
                <w:color w:val="000000" w:themeColor="text1"/>
              </w:rPr>
              <w:t>Asccend</w:t>
            </w:r>
            <w:proofErr w:type="spellEnd"/>
            <w:r w:rsidRPr="00BF2A73">
              <w:rPr>
                <w:rFonts w:asciiTheme="minorHAnsi" w:hAnsiTheme="minorHAnsi" w:cstheme="minorHAnsi"/>
                <w:color w:val="000000" w:themeColor="text1"/>
              </w:rPr>
              <w:t xml:space="preserve"> </w:t>
            </w:r>
          </w:p>
          <w:p w14:paraId="53E6777F" w14:textId="77777777" w:rsidR="00567D4B"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281DEF">
              <w:rPr>
                <w:rFonts w:asciiTheme="minorHAnsi" w:hAnsiTheme="minorHAnsi" w:cstheme="minorHAnsi"/>
                <w:color w:val="000000" w:themeColor="text1"/>
              </w:rPr>
              <w:t>Staging Server SAFTA017 for SAFTA</w:t>
            </w:r>
          </w:p>
          <w:p w14:paraId="4B831DA6" w14:textId="77777777" w:rsidR="00567D4B" w:rsidRPr="00BA7A1B" w:rsidRDefault="00567D4B" w:rsidP="00B32B45">
            <w:pPr>
              <w:pStyle w:val="ListParagraph"/>
              <w:numPr>
                <w:ilvl w:val="0"/>
                <w:numId w:val="115"/>
              </w:numPr>
              <w:autoSpaceDE w:val="0"/>
              <w:autoSpaceDN w:val="0"/>
              <w:adjustRightInd w:val="0"/>
              <w:ind w:left="764"/>
              <w:rPr>
                <w:rFonts w:asciiTheme="minorHAnsi" w:hAnsiTheme="minorHAnsi" w:cstheme="minorHAnsi"/>
                <w:color w:val="000000" w:themeColor="text1"/>
              </w:rPr>
            </w:pPr>
            <w:r w:rsidRPr="00BA7A1B">
              <w:rPr>
                <w:rFonts w:asciiTheme="minorHAnsi" w:hAnsiTheme="minorHAnsi" w:cstheme="minorHAnsi"/>
                <w:color w:val="000000" w:themeColor="text1"/>
              </w:rPr>
              <w:t>Email</w:t>
            </w:r>
          </w:p>
        </w:tc>
      </w:tr>
    </w:tbl>
    <w:p w14:paraId="4D2A982E" w14:textId="77777777" w:rsidR="00567D4B" w:rsidRDefault="00567D4B" w:rsidP="00567D4B"/>
    <w:tbl>
      <w:tblPr>
        <w:tblStyle w:val="TableGrid0"/>
        <w:tblW w:w="15024" w:type="dxa"/>
        <w:tblInd w:w="-899" w:type="dxa"/>
        <w:tblLayout w:type="fixed"/>
        <w:tblCellMar>
          <w:top w:w="7" w:type="dxa"/>
          <w:left w:w="96" w:type="dxa"/>
        </w:tblCellMar>
        <w:tblLook w:val="04A0" w:firstRow="1" w:lastRow="0" w:firstColumn="1" w:lastColumn="0" w:noHBand="0" w:noVBand="1"/>
      </w:tblPr>
      <w:tblGrid>
        <w:gridCol w:w="804"/>
        <w:gridCol w:w="2070"/>
        <w:gridCol w:w="3150"/>
        <w:gridCol w:w="1260"/>
        <w:gridCol w:w="1260"/>
        <w:gridCol w:w="1440"/>
        <w:gridCol w:w="135"/>
        <w:gridCol w:w="1575"/>
        <w:gridCol w:w="810"/>
        <w:gridCol w:w="810"/>
        <w:gridCol w:w="1710"/>
      </w:tblGrid>
      <w:tr w:rsidR="00567D4B" w:rsidRPr="002C775D" w14:paraId="6174B62B" w14:textId="77777777" w:rsidTr="00B33C08">
        <w:trPr>
          <w:trHeight w:val="436"/>
          <w:tblHeader/>
        </w:trPr>
        <w:tc>
          <w:tcPr>
            <w:tcW w:w="804" w:type="dxa"/>
            <w:vMerge w:val="restart"/>
            <w:tcBorders>
              <w:top w:val="single" w:sz="4" w:space="0" w:color="000000"/>
              <w:left w:val="single" w:sz="4" w:space="0" w:color="000000"/>
              <w:bottom w:val="nil"/>
              <w:right w:val="single" w:sz="4" w:space="0" w:color="000000"/>
            </w:tcBorders>
            <w:shd w:val="clear" w:color="auto" w:fill="CCFFFF"/>
            <w:vAlign w:val="center"/>
          </w:tcPr>
          <w:p w14:paraId="761CEE4E" w14:textId="77777777" w:rsidR="00567D4B" w:rsidRPr="002C775D" w:rsidRDefault="00567D4B" w:rsidP="00B33C08">
            <w:pPr>
              <w:spacing w:line="259" w:lineRule="auto"/>
              <w:ind w:left="92"/>
              <w:rPr>
                <w:rFonts w:asciiTheme="minorHAnsi" w:hAnsiTheme="minorHAnsi"/>
                <w:sz w:val="22"/>
                <w:szCs w:val="22"/>
              </w:rPr>
            </w:pPr>
            <w:r w:rsidRPr="002C775D">
              <w:rPr>
                <w:rFonts w:asciiTheme="minorHAnsi" w:hAnsiTheme="minorHAnsi"/>
                <w:b/>
                <w:sz w:val="22"/>
                <w:szCs w:val="22"/>
              </w:rPr>
              <w:t xml:space="preserve">No </w:t>
            </w:r>
          </w:p>
        </w:tc>
        <w:tc>
          <w:tcPr>
            <w:tcW w:w="2070" w:type="dxa"/>
            <w:vMerge w:val="restart"/>
            <w:tcBorders>
              <w:top w:val="single" w:sz="4" w:space="0" w:color="000000"/>
              <w:left w:val="single" w:sz="4" w:space="0" w:color="000000"/>
              <w:bottom w:val="nil"/>
              <w:right w:val="single" w:sz="4" w:space="0" w:color="000000"/>
            </w:tcBorders>
            <w:shd w:val="clear" w:color="auto" w:fill="CCFFFF"/>
            <w:vAlign w:val="center"/>
          </w:tcPr>
          <w:p w14:paraId="4EEF2CC2" w14:textId="77777777" w:rsidR="00567D4B" w:rsidRPr="002C775D" w:rsidRDefault="00567D4B" w:rsidP="00B33C08">
            <w:pPr>
              <w:spacing w:line="259" w:lineRule="auto"/>
              <w:ind w:right="105"/>
              <w:jc w:val="center"/>
              <w:rPr>
                <w:rFonts w:asciiTheme="minorHAnsi" w:hAnsiTheme="minorHAnsi"/>
                <w:sz w:val="22"/>
                <w:szCs w:val="22"/>
              </w:rPr>
            </w:pPr>
            <w:r w:rsidRPr="002C775D">
              <w:rPr>
                <w:rFonts w:asciiTheme="minorHAnsi" w:hAnsiTheme="minorHAnsi"/>
                <w:b/>
                <w:sz w:val="22"/>
                <w:szCs w:val="22"/>
              </w:rPr>
              <w:t xml:space="preserve">Process  </w:t>
            </w:r>
          </w:p>
        </w:tc>
        <w:tc>
          <w:tcPr>
            <w:tcW w:w="315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894E338"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Detail Step  </w:t>
            </w:r>
          </w:p>
        </w:tc>
        <w:tc>
          <w:tcPr>
            <w:tcW w:w="126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2DDC5E5" w14:textId="77777777" w:rsidR="00567D4B" w:rsidRPr="002C775D" w:rsidRDefault="00567D4B" w:rsidP="00B33C08">
            <w:pPr>
              <w:spacing w:line="259" w:lineRule="auto"/>
              <w:ind w:left="12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26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0FDA0E8"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D12BF64" w14:textId="77777777" w:rsidR="00567D4B" w:rsidRPr="002C775D" w:rsidRDefault="00567D4B" w:rsidP="00B33C08">
            <w:pPr>
              <w:spacing w:line="259" w:lineRule="auto"/>
              <w:ind w:right="97"/>
              <w:jc w:val="center"/>
              <w:rPr>
                <w:rFonts w:asciiTheme="minorHAnsi" w:hAnsiTheme="minorHAnsi"/>
                <w:sz w:val="22"/>
                <w:szCs w:val="22"/>
              </w:rPr>
            </w:pPr>
            <w:r w:rsidRPr="002C775D">
              <w:rPr>
                <w:rFonts w:asciiTheme="minorHAnsi" w:hAnsiTheme="minorHAnsi"/>
                <w:b/>
                <w:sz w:val="22"/>
                <w:szCs w:val="22"/>
              </w:rPr>
              <w:t xml:space="preserve">Maker  </w:t>
            </w:r>
          </w:p>
        </w:tc>
        <w:tc>
          <w:tcPr>
            <w:tcW w:w="1710"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3455ABC"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620" w:type="dxa"/>
            <w:gridSpan w:val="2"/>
            <w:tcBorders>
              <w:top w:val="single" w:sz="4" w:space="0" w:color="000000"/>
              <w:left w:val="single" w:sz="4" w:space="0" w:color="000000"/>
              <w:bottom w:val="single" w:sz="4" w:space="0" w:color="000000"/>
              <w:right w:val="single" w:sz="4" w:space="0" w:color="000000"/>
            </w:tcBorders>
            <w:shd w:val="clear" w:color="auto" w:fill="CCFFFF"/>
          </w:tcPr>
          <w:p w14:paraId="26B6BE6F" w14:textId="77777777" w:rsidR="00567D4B" w:rsidRPr="002C775D" w:rsidRDefault="00567D4B" w:rsidP="00B33C08">
            <w:pPr>
              <w:spacing w:line="259" w:lineRule="auto"/>
              <w:ind w:left="86"/>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710" w:type="dxa"/>
            <w:vMerge w:val="restart"/>
            <w:tcBorders>
              <w:top w:val="single" w:sz="4" w:space="0" w:color="000000"/>
              <w:left w:val="single" w:sz="4" w:space="0" w:color="000000"/>
              <w:bottom w:val="nil"/>
              <w:right w:val="single" w:sz="4" w:space="0" w:color="000000"/>
            </w:tcBorders>
            <w:shd w:val="clear" w:color="auto" w:fill="CCFFFF"/>
            <w:vAlign w:val="center"/>
          </w:tcPr>
          <w:p w14:paraId="4BB45D86"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0465B0DE" w14:textId="77777777" w:rsidTr="00B33C08">
        <w:trPr>
          <w:trHeight w:val="349"/>
          <w:tblHeader/>
        </w:trPr>
        <w:tc>
          <w:tcPr>
            <w:tcW w:w="804" w:type="dxa"/>
            <w:vMerge/>
            <w:tcBorders>
              <w:top w:val="nil"/>
              <w:left w:val="single" w:sz="4" w:space="0" w:color="000000"/>
              <w:bottom w:val="single" w:sz="4" w:space="0" w:color="auto"/>
              <w:right w:val="single" w:sz="4" w:space="0" w:color="000000"/>
            </w:tcBorders>
          </w:tcPr>
          <w:p w14:paraId="557D7D51" w14:textId="77777777" w:rsidR="00567D4B" w:rsidRPr="002C775D" w:rsidRDefault="00567D4B" w:rsidP="00B33C08">
            <w:pPr>
              <w:spacing w:after="160" w:line="259" w:lineRule="auto"/>
              <w:rPr>
                <w:rFonts w:asciiTheme="minorHAnsi" w:hAnsiTheme="minorHAnsi"/>
                <w:sz w:val="22"/>
                <w:szCs w:val="22"/>
              </w:rPr>
            </w:pPr>
          </w:p>
        </w:tc>
        <w:tc>
          <w:tcPr>
            <w:tcW w:w="2070" w:type="dxa"/>
            <w:vMerge/>
            <w:tcBorders>
              <w:top w:val="nil"/>
              <w:left w:val="single" w:sz="4" w:space="0" w:color="000000"/>
              <w:bottom w:val="single" w:sz="4" w:space="0" w:color="auto"/>
              <w:right w:val="single" w:sz="4" w:space="0" w:color="000000"/>
            </w:tcBorders>
          </w:tcPr>
          <w:p w14:paraId="4A3D6344" w14:textId="77777777" w:rsidR="00567D4B" w:rsidRPr="002C775D" w:rsidRDefault="00567D4B" w:rsidP="00B33C08">
            <w:pPr>
              <w:spacing w:after="160" w:line="259" w:lineRule="auto"/>
              <w:rPr>
                <w:rFonts w:asciiTheme="minorHAnsi" w:hAnsiTheme="minorHAnsi"/>
                <w:sz w:val="22"/>
                <w:szCs w:val="22"/>
              </w:rPr>
            </w:pPr>
          </w:p>
        </w:tc>
        <w:tc>
          <w:tcPr>
            <w:tcW w:w="3150" w:type="dxa"/>
            <w:vMerge/>
            <w:tcBorders>
              <w:top w:val="nil"/>
              <w:left w:val="single" w:sz="4" w:space="0" w:color="000000"/>
              <w:bottom w:val="single" w:sz="4" w:space="0" w:color="000000"/>
              <w:right w:val="single" w:sz="4" w:space="0" w:color="000000"/>
            </w:tcBorders>
          </w:tcPr>
          <w:p w14:paraId="3016158D" w14:textId="77777777" w:rsidR="00567D4B" w:rsidRPr="002C775D" w:rsidRDefault="00567D4B" w:rsidP="00B33C08">
            <w:pPr>
              <w:spacing w:after="160" w:line="259" w:lineRule="auto"/>
              <w:rPr>
                <w:rFonts w:asciiTheme="minorHAnsi" w:hAnsiTheme="minorHAnsi"/>
                <w:sz w:val="22"/>
                <w:szCs w:val="22"/>
              </w:rPr>
            </w:pPr>
          </w:p>
        </w:tc>
        <w:tc>
          <w:tcPr>
            <w:tcW w:w="1260" w:type="dxa"/>
            <w:vMerge/>
            <w:tcBorders>
              <w:top w:val="nil"/>
              <w:left w:val="single" w:sz="4" w:space="0" w:color="000000"/>
              <w:bottom w:val="single" w:sz="4" w:space="0" w:color="auto"/>
              <w:right w:val="single" w:sz="4" w:space="0" w:color="000000"/>
            </w:tcBorders>
          </w:tcPr>
          <w:p w14:paraId="5A4580A3" w14:textId="77777777" w:rsidR="00567D4B" w:rsidRPr="002C775D" w:rsidRDefault="00567D4B" w:rsidP="00B33C08">
            <w:pPr>
              <w:spacing w:after="160" w:line="259" w:lineRule="auto"/>
              <w:rPr>
                <w:rFonts w:asciiTheme="minorHAnsi" w:hAnsiTheme="minorHAnsi"/>
                <w:sz w:val="22"/>
                <w:szCs w:val="22"/>
              </w:rPr>
            </w:pPr>
          </w:p>
        </w:tc>
        <w:tc>
          <w:tcPr>
            <w:tcW w:w="1260" w:type="dxa"/>
            <w:vMerge/>
            <w:tcBorders>
              <w:top w:val="nil"/>
              <w:left w:val="single" w:sz="4" w:space="0" w:color="000000"/>
              <w:bottom w:val="single" w:sz="4" w:space="0" w:color="auto"/>
              <w:right w:val="single" w:sz="4" w:space="0" w:color="000000"/>
            </w:tcBorders>
          </w:tcPr>
          <w:p w14:paraId="3764D2D2" w14:textId="77777777" w:rsidR="00567D4B" w:rsidRPr="002C775D" w:rsidRDefault="00567D4B" w:rsidP="00B33C08">
            <w:pPr>
              <w:spacing w:after="160" w:line="259" w:lineRule="auto"/>
              <w:rPr>
                <w:rFonts w:asciiTheme="minorHAnsi" w:hAnsiTheme="minorHAnsi"/>
                <w:sz w:val="22"/>
                <w:szCs w:val="22"/>
              </w:rPr>
            </w:pPr>
          </w:p>
        </w:tc>
        <w:tc>
          <w:tcPr>
            <w:tcW w:w="1440" w:type="dxa"/>
            <w:vMerge/>
            <w:tcBorders>
              <w:top w:val="nil"/>
              <w:left w:val="single" w:sz="4" w:space="0" w:color="000000"/>
              <w:bottom w:val="single" w:sz="4" w:space="0" w:color="auto"/>
              <w:right w:val="single" w:sz="4" w:space="0" w:color="000000"/>
            </w:tcBorders>
          </w:tcPr>
          <w:p w14:paraId="31F88174" w14:textId="77777777" w:rsidR="00567D4B" w:rsidRPr="002C775D" w:rsidRDefault="00567D4B" w:rsidP="00B33C08">
            <w:pPr>
              <w:spacing w:after="160" w:line="259" w:lineRule="auto"/>
              <w:rPr>
                <w:rFonts w:asciiTheme="minorHAnsi" w:hAnsiTheme="minorHAnsi"/>
                <w:sz w:val="22"/>
                <w:szCs w:val="22"/>
              </w:rPr>
            </w:pPr>
          </w:p>
        </w:tc>
        <w:tc>
          <w:tcPr>
            <w:tcW w:w="1710" w:type="dxa"/>
            <w:gridSpan w:val="2"/>
            <w:vMerge/>
            <w:tcBorders>
              <w:top w:val="nil"/>
              <w:left w:val="single" w:sz="4" w:space="0" w:color="000000"/>
              <w:bottom w:val="single" w:sz="4" w:space="0" w:color="auto"/>
              <w:right w:val="single" w:sz="4" w:space="0" w:color="000000"/>
            </w:tcBorders>
          </w:tcPr>
          <w:p w14:paraId="258B1DB4" w14:textId="77777777" w:rsidR="00567D4B" w:rsidRPr="002C775D" w:rsidRDefault="00567D4B" w:rsidP="00B33C08">
            <w:pPr>
              <w:spacing w:after="160" w:line="259" w:lineRule="auto"/>
              <w:rPr>
                <w:rFonts w:asciiTheme="minorHAnsi" w:hAnsiTheme="minorHAnsi"/>
                <w:sz w:val="22"/>
                <w:szCs w:val="22"/>
              </w:rPr>
            </w:pP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64FF3EB5" w14:textId="77777777" w:rsidR="00567D4B" w:rsidRPr="002C775D" w:rsidRDefault="00567D4B" w:rsidP="00B33C08">
            <w:pPr>
              <w:spacing w:line="259" w:lineRule="auto"/>
              <w:ind w:right="87"/>
              <w:jc w:val="center"/>
              <w:rPr>
                <w:rFonts w:asciiTheme="minorHAnsi" w:hAnsiTheme="minorHAnsi"/>
                <w:sz w:val="22"/>
                <w:szCs w:val="22"/>
              </w:rPr>
            </w:pPr>
            <w:r w:rsidRPr="002C775D">
              <w:rPr>
                <w:rFonts w:asciiTheme="minorHAnsi" w:hAnsiTheme="minorHAnsi"/>
                <w:b/>
                <w:sz w:val="22"/>
                <w:szCs w:val="22"/>
              </w:rPr>
              <w:t xml:space="preserve">Start </w:t>
            </w:r>
          </w:p>
        </w:tc>
        <w:tc>
          <w:tcPr>
            <w:tcW w:w="810" w:type="dxa"/>
            <w:tcBorders>
              <w:top w:val="single" w:sz="4" w:space="0" w:color="000000"/>
              <w:left w:val="single" w:sz="4" w:space="0" w:color="000000"/>
              <w:bottom w:val="single" w:sz="4" w:space="0" w:color="auto"/>
              <w:right w:val="single" w:sz="4" w:space="0" w:color="000000"/>
            </w:tcBorders>
            <w:shd w:val="clear" w:color="auto" w:fill="CCFFFF"/>
          </w:tcPr>
          <w:p w14:paraId="2F158810"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End </w:t>
            </w:r>
          </w:p>
        </w:tc>
        <w:tc>
          <w:tcPr>
            <w:tcW w:w="1710" w:type="dxa"/>
            <w:vMerge/>
            <w:tcBorders>
              <w:top w:val="nil"/>
              <w:left w:val="single" w:sz="4" w:space="0" w:color="000000"/>
              <w:bottom w:val="single" w:sz="4" w:space="0" w:color="auto"/>
              <w:right w:val="single" w:sz="4" w:space="0" w:color="000000"/>
            </w:tcBorders>
          </w:tcPr>
          <w:p w14:paraId="68118D46" w14:textId="77777777" w:rsidR="00567D4B" w:rsidRPr="002C775D" w:rsidRDefault="00567D4B" w:rsidP="00B33C08">
            <w:pPr>
              <w:spacing w:after="160" w:line="259" w:lineRule="auto"/>
              <w:rPr>
                <w:rFonts w:asciiTheme="minorHAnsi" w:hAnsiTheme="minorHAnsi"/>
                <w:sz w:val="22"/>
                <w:szCs w:val="22"/>
              </w:rPr>
            </w:pPr>
          </w:p>
        </w:tc>
      </w:tr>
      <w:tr w:rsidR="00567D4B" w:rsidRPr="002C775D" w14:paraId="02B8FA0A" w14:textId="77777777" w:rsidTr="00B33C08">
        <w:trPr>
          <w:trHeight w:val="2072"/>
        </w:trPr>
        <w:tc>
          <w:tcPr>
            <w:tcW w:w="804" w:type="dxa"/>
            <w:vMerge w:val="restart"/>
            <w:tcBorders>
              <w:top w:val="single" w:sz="4" w:space="0" w:color="auto"/>
              <w:left w:val="single" w:sz="4" w:space="0" w:color="auto"/>
              <w:right w:val="single" w:sz="4" w:space="0" w:color="auto"/>
            </w:tcBorders>
          </w:tcPr>
          <w:p w14:paraId="4C3EE07B"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85.1</w:t>
            </w:r>
          </w:p>
        </w:tc>
        <w:tc>
          <w:tcPr>
            <w:tcW w:w="2070" w:type="dxa"/>
            <w:vMerge w:val="restart"/>
            <w:tcBorders>
              <w:top w:val="single" w:sz="4" w:space="0" w:color="auto"/>
              <w:left w:val="single" w:sz="4" w:space="0" w:color="auto"/>
              <w:right w:val="single" w:sz="4" w:space="0" w:color="auto"/>
            </w:tcBorders>
          </w:tcPr>
          <w:p w14:paraId="2336B27D"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 xml:space="preserve">EB </w:t>
            </w:r>
          </w:p>
          <w:p w14:paraId="046A3D28"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(T2 – RTO 5 hours)</w:t>
            </w:r>
          </w:p>
          <w:p w14:paraId="7AB8CF8A" w14:textId="77777777" w:rsidR="00567D4B" w:rsidRPr="0084218D" w:rsidRDefault="00567D4B" w:rsidP="00B33C08">
            <w:pPr>
              <w:autoSpaceDE w:val="0"/>
              <w:autoSpaceDN w:val="0"/>
              <w:adjustRightInd w:val="0"/>
              <w:rPr>
                <w:rFonts w:asciiTheme="minorHAnsi" w:hAnsiTheme="minorHAnsi" w:cstheme="minorHAnsi"/>
                <w:color w:val="000000" w:themeColor="text1"/>
              </w:rPr>
            </w:pPr>
          </w:p>
        </w:tc>
        <w:tc>
          <w:tcPr>
            <w:tcW w:w="3150" w:type="dxa"/>
            <w:tcBorders>
              <w:top w:val="single" w:sz="4" w:space="0" w:color="000000"/>
              <w:left w:val="single" w:sz="4" w:space="0" w:color="auto"/>
              <w:bottom w:val="single" w:sz="4" w:space="0" w:color="000000"/>
              <w:right w:val="single" w:sz="4" w:space="0" w:color="auto"/>
            </w:tcBorders>
          </w:tcPr>
          <w:p w14:paraId="1EFEE130" w14:textId="77777777" w:rsidR="00567D4B" w:rsidRPr="0084218D" w:rsidRDefault="00567D4B" w:rsidP="00B33C08">
            <w:pPr>
              <w:spacing w:line="259" w:lineRule="auto"/>
              <w:rPr>
                <w:rFonts w:asciiTheme="minorHAnsi" w:hAnsiTheme="minorHAnsi"/>
                <w:b/>
                <w:bCs/>
                <w:u w:val="single"/>
              </w:rPr>
            </w:pPr>
            <w:r w:rsidRPr="0084218D">
              <w:rPr>
                <w:rFonts w:asciiTheme="minorHAnsi" w:hAnsiTheme="minorHAnsi"/>
                <w:b/>
                <w:bCs/>
                <w:sz w:val="22"/>
                <w:szCs w:val="22"/>
                <w:u w:val="single"/>
              </w:rPr>
              <w:t>ITD SME</w:t>
            </w:r>
          </w:p>
          <w:p w14:paraId="3311B240" w14:textId="77777777" w:rsidR="00567D4B" w:rsidRPr="0084218D" w:rsidRDefault="00567D4B" w:rsidP="00B33C08">
            <w:pPr>
              <w:spacing w:after="10" w:line="237" w:lineRule="auto"/>
              <w:rPr>
                <w:rFonts w:asciiTheme="minorHAnsi" w:hAnsiTheme="minorHAnsi"/>
                <w:sz w:val="22"/>
                <w:szCs w:val="22"/>
              </w:rPr>
            </w:pPr>
            <w:r w:rsidRPr="0084218D">
              <w:rPr>
                <w:rFonts w:asciiTheme="minorHAnsi" w:hAnsiTheme="minorHAnsi"/>
                <w:sz w:val="22"/>
                <w:szCs w:val="22"/>
              </w:rPr>
              <w:t xml:space="preserve">To test sign on web module, sign-on POS terminal and balance enquiry. </w:t>
            </w:r>
          </w:p>
          <w:p w14:paraId="48F0037D" w14:textId="77777777" w:rsidR="00567D4B" w:rsidRPr="0084218D" w:rsidRDefault="00567D4B" w:rsidP="00B33C08">
            <w:pPr>
              <w:spacing w:line="259" w:lineRule="auto"/>
              <w:rPr>
                <w:rFonts w:asciiTheme="minorHAnsi" w:hAnsiTheme="minorHAnsi"/>
                <w:sz w:val="22"/>
                <w:szCs w:val="22"/>
              </w:rPr>
            </w:pPr>
          </w:p>
          <w:p w14:paraId="3AC29BC4" w14:textId="77777777" w:rsidR="00567D4B" w:rsidRPr="0084218D" w:rsidRDefault="00567D4B" w:rsidP="00B33C08">
            <w:pPr>
              <w:spacing w:line="259" w:lineRule="auto"/>
              <w:ind w:right="170"/>
              <w:rPr>
                <w:rFonts w:asciiTheme="minorHAnsi" w:hAnsiTheme="minorHAnsi"/>
                <w:b/>
                <w:bCs/>
                <w:i/>
                <w:iCs/>
                <w:sz w:val="22"/>
                <w:szCs w:val="22"/>
              </w:rPr>
            </w:pPr>
          </w:p>
          <w:p w14:paraId="56DE815F" w14:textId="77777777" w:rsidR="00567D4B" w:rsidRPr="0084218D" w:rsidRDefault="00567D4B" w:rsidP="00B33C08">
            <w:pPr>
              <w:spacing w:line="259" w:lineRule="auto"/>
              <w:ind w:right="170"/>
              <w:rPr>
                <w:rFonts w:asciiTheme="minorHAnsi" w:hAnsiTheme="minorHAnsi"/>
                <w:b/>
                <w:bCs/>
                <w:i/>
                <w:iCs/>
                <w:sz w:val="22"/>
                <w:szCs w:val="22"/>
              </w:rPr>
            </w:pPr>
          </w:p>
          <w:p w14:paraId="31160B2E" w14:textId="77777777" w:rsidR="00567D4B" w:rsidRPr="0084218D" w:rsidRDefault="00567D4B" w:rsidP="00B33C08">
            <w:pPr>
              <w:spacing w:line="259" w:lineRule="auto"/>
              <w:ind w:right="170"/>
              <w:rPr>
                <w:rFonts w:asciiTheme="minorHAnsi" w:hAnsiTheme="minorHAnsi"/>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5B7AC3E"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625799C4" w14:textId="77777777" w:rsidR="00567D4B" w:rsidRPr="0084218D" w:rsidRDefault="00567D4B" w:rsidP="00B33C08">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55B2ECD6" w14:textId="77777777" w:rsidR="00567D4B" w:rsidRPr="00385A6D" w:rsidRDefault="00567D4B" w:rsidP="00B33C08">
            <w:pPr>
              <w:spacing w:after="5" w:line="235" w:lineRule="auto"/>
              <w:jc w:val="center"/>
              <w:rPr>
                <w:rFonts w:ascii="Calibri" w:eastAsia="Calibri" w:hAnsi="Calibri"/>
                <w:sz w:val="22"/>
                <w:szCs w:val="22"/>
              </w:rPr>
            </w:pPr>
            <w:proofErr w:type="spellStart"/>
            <w:r w:rsidRPr="00385A6D">
              <w:rPr>
                <w:rFonts w:ascii="Calibri" w:eastAsia="Calibri" w:hAnsi="Calibri" w:cs="Calibri"/>
                <w:b/>
                <w:sz w:val="22"/>
                <w:szCs w:val="22"/>
              </w:rPr>
              <w:t>Nurhafiz</w:t>
            </w:r>
            <w:proofErr w:type="spellEnd"/>
            <w:r w:rsidRPr="00385A6D">
              <w:rPr>
                <w:rFonts w:ascii="Calibri" w:eastAsia="Calibri" w:hAnsi="Calibri" w:cs="Calibri"/>
                <w:b/>
                <w:sz w:val="22"/>
                <w:szCs w:val="22"/>
              </w:rPr>
              <w:t xml:space="preserve">  </w:t>
            </w:r>
            <w:proofErr w:type="spellStart"/>
            <w:r w:rsidRPr="00385A6D">
              <w:rPr>
                <w:rFonts w:ascii="Calibri" w:eastAsia="Calibri" w:hAnsi="Calibri" w:cs="Calibri"/>
                <w:b/>
                <w:sz w:val="22"/>
                <w:szCs w:val="22"/>
              </w:rPr>
              <w:t>Shamssudin</w:t>
            </w:r>
            <w:proofErr w:type="spellEnd"/>
            <w:r w:rsidRPr="00385A6D">
              <w:rPr>
                <w:rFonts w:ascii="Calibri" w:eastAsia="Calibri" w:hAnsi="Calibri"/>
                <w:sz w:val="22"/>
                <w:szCs w:val="22"/>
              </w:rPr>
              <w:t xml:space="preserve"> Application </w:t>
            </w:r>
          </w:p>
          <w:p w14:paraId="4C34B884" w14:textId="77777777" w:rsidR="00567D4B" w:rsidRPr="00385A6D" w:rsidRDefault="00567D4B" w:rsidP="00B33C08">
            <w:pPr>
              <w:spacing w:after="5" w:line="235" w:lineRule="auto"/>
              <w:jc w:val="center"/>
              <w:rPr>
                <w:rFonts w:ascii="Calibri" w:eastAsia="Calibri" w:hAnsi="Calibri"/>
                <w:sz w:val="22"/>
                <w:szCs w:val="22"/>
              </w:rPr>
            </w:pPr>
            <w:r w:rsidRPr="00385A6D">
              <w:rPr>
                <w:rFonts w:ascii="Calibri" w:eastAsia="Calibri" w:hAnsi="Calibri"/>
                <w:sz w:val="22"/>
                <w:szCs w:val="22"/>
              </w:rPr>
              <w:t xml:space="preserve">Management </w:t>
            </w:r>
          </w:p>
          <w:p w14:paraId="1D977393" w14:textId="77777777" w:rsidR="00567D4B" w:rsidRPr="00385A6D" w:rsidRDefault="00567D4B" w:rsidP="00B33C08">
            <w:pPr>
              <w:jc w:val="center"/>
              <w:rPr>
                <w:rFonts w:ascii="Calibri" w:eastAsia="Calibri" w:hAnsi="Calibri"/>
                <w:sz w:val="22"/>
                <w:szCs w:val="22"/>
              </w:rPr>
            </w:pPr>
            <w:r w:rsidRPr="00385A6D">
              <w:rPr>
                <w:rFonts w:ascii="Calibri" w:eastAsia="Calibri" w:hAnsi="Calibri"/>
                <w:sz w:val="22"/>
                <w:szCs w:val="22"/>
              </w:rPr>
              <w:t>Division</w:t>
            </w:r>
          </w:p>
          <w:p w14:paraId="56399D27" w14:textId="77777777" w:rsidR="00567D4B" w:rsidRPr="00495482" w:rsidRDefault="00567D4B" w:rsidP="00B33C08">
            <w:pPr>
              <w:jc w:val="center"/>
              <w:rPr>
                <w:rFonts w:eastAsia="Calibri"/>
                <w:b/>
                <w:bCs/>
              </w:rPr>
            </w:pPr>
            <w:r w:rsidRPr="008D6307">
              <w:rPr>
                <w:rFonts w:ascii="Calibri" w:eastAsia="Calibri" w:hAnsi="Calibri"/>
                <w:b/>
                <w:bCs/>
                <w:sz w:val="22"/>
                <w:szCs w:val="22"/>
                <w:highlight w:val="lightGray"/>
              </w:rPr>
              <w:t>(Wisma BSN)</w:t>
            </w:r>
          </w:p>
          <w:p w14:paraId="7B4EB755" w14:textId="77777777" w:rsidR="00567D4B" w:rsidRPr="00385A6D" w:rsidRDefault="00567D4B" w:rsidP="00B33C08">
            <w:pPr>
              <w:jc w:val="center"/>
              <w:rPr>
                <w:rFonts w:ascii="Calibri" w:eastAsia="Calibri" w:hAnsi="Calibri"/>
                <w:sz w:val="22"/>
                <w:szCs w:val="22"/>
              </w:rPr>
            </w:pPr>
          </w:p>
          <w:p w14:paraId="15DC33BD" w14:textId="77777777" w:rsidR="00567D4B" w:rsidRPr="0084218D" w:rsidRDefault="00567D4B" w:rsidP="00B33C08">
            <w:pPr>
              <w:spacing w:line="259" w:lineRule="auto"/>
              <w:ind w:right="56"/>
              <w:jc w:val="center"/>
              <w:rPr>
                <w:rFonts w:asciiTheme="minorHAnsi" w:hAnsiTheme="minorHAnsi"/>
                <w:sz w:val="22"/>
                <w:szCs w:val="22"/>
              </w:rPr>
            </w:pP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BB996E1" w14:textId="77777777" w:rsidR="00567D4B" w:rsidRPr="00385A6D" w:rsidRDefault="00567D4B" w:rsidP="00B33C08">
            <w:pPr>
              <w:spacing w:after="5" w:line="235" w:lineRule="auto"/>
              <w:jc w:val="center"/>
              <w:rPr>
                <w:rFonts w:ascii="Calibri" w:eastAsia="Calibri" w:hAnsi="Calibri"/>
                <w:sz w:val="22"/>
                <w:szCs w:val="22"/>
              </w:rPr>
            </w:pPr>
            <w:proofErr w:type="spellStart"/>
            <w:r w:rsidRPr="00332D07">
              <w:rPr>
                <w:rFonts w:ascii="Calibri" w:eastAsia="Calibri" w:hAnsi="Calibri" w:cs="Calibri"/>
                <w:b/>
                <w:sz w:val="22"/>
                <w:szCs w:val="22"/>
              </w:rPr>
              <w:t>Zuhaida</w:t>
            </w:r>
            <w:proofErr w:type="spellEnd"/>
            <w:r w:rsidRPr="00332D07">
              <w:rPr>
                <w:rFonts w:ascii="Calibri" w:eastAsia="Calibri" w:hAnsi="Calibri" w:cs="Calibri"/>
                <w:b/>
                <w:sz w:val="22"/>
                <w:szCs w:val="22"/>
              </w:rPr>
              <w:t xml:space="preserve"> Mohamed</w:t>
            </w:r>
            <w:r w:rsidRPr="00385A6D">
              <w:rPr>
                <w:rFonts w:ascii="Calibri" w:eastAsia="Calibri" w:hAnsi="Calibri" w:cs="Calibri"/>
                <w:b/>
                <w:sz w:val="22"/>
                <w:szCs w:val="22"/>
              </w:rPr>
              <w:t xml:space="preserve"> </w:t>
            </w:r>
            <w:r w:rsidRPr="00385A6D">
              <w:rPr>
                <w:rFonts w:ascii="Calibri" w:eastAsia="Calibri" w:hAnsi="Calibri"/>
                <w:sz w:val="22"/>
                <w:szCs w:val="22"/>
              </w:rPr>
              <w:t xml:space="preserve">Application </w:t>
            </w:r>
          </w:p>
          <w:p w14:paraId="59DDF893" w14:textId="77777777" w:rsidR="00567D4B" w:rsidRPr="00385A6D" w:rsidRDefault="00567D4B" w:rsidP="00B33C08">
            <w:pPr>
              <w:spacing w:after="5" w:line="235" w:lineRule="auto"/>
              <w:jc w:val="center"/>
              <w:rPr>
                <w:rFonts w:ascii="Calibri" w:eastAsia="Calibri" w:hAnsi="Calibri"/>
                <w:sz w:val="22"/>
                <w:szCs w:val="22"/>
              </w:rPr>
            </w:pPr>
            <w:r w:rsidRPr="00385A6D">
              <w:rPr>
                <w:rFonts w:ascii="Calibri" w:eastAsia="Calibri" w:hAnsi="Calibri"/>
                <w:sz w:val="22"/>
                <w:szCs w:val="22"/>
              </w:rPr>
              <w:t xml:space="preserve">Management </w:t>
            </w:r>
          </w:p>
          <w:p w14:paraId="3395FA24" w14:textId="77777777" w:rsidR="00567D4B" w:rsidRPr="00495482" w:rsidRDefault="00567D4B" w:rsidP="00B33C08">
            <w:pPr>
              <w:jc w:val="center"/>
              <w:rPr>
                <w:rFonts w:eastAsia="Calibri"/>
                <w:b/>
                <w:bCs/>
              </w:rPr>
            </w:pPr>
            <w:r w:rsidRPr="00385A6D">
              <w:rPr>
                <w:rFonts w:ascii="Calibri" w:eastAsia="Calibri" w:hAnsi="Calibri"/>
                <w:sz w:val="22"/>
                <w:szCs w:val="22"/>
              </w:rPr>
              <w:t>Division</w:t>
            </w:r>
            <w:r w:rsidRPr="00385A6D">
              <w:rPr>
                <w:rFonts w:ascii="Calibri" w:eastAsia="Calibri" w:hAnsi="Calibri"/>
                <w:sz w:val="22"/>
                <w:szCs w:val="22"/>
              </w:rPr>
              <w:br/>
            </w:r>
            <w:r w:rsidRPr="008D6307">
              <w:rPr>
                <w:rFonts w:ascii="Calibri" w:eastAsia="Calibri" w:hAnsi="Calibri"/>
                <w:b/>
                <w:bCs/>
                <w:sz w:val="22"/>
                <w:szCs w:val="22"/>
                <w:highlight w:val="lightGray"/>
              </w:rPr>
              <w:t>(Wisma BSN)</w:t>
            </w:r>
          </w:p>
          <w:p w14:paraId="1BAA0FA5" w14:textId="77777777" w:rsidR="00567D4B" w:rsidRPr="0084218D" w:rsidRDefault="00567D4B" w:rsidP="00B33C08">
            <w:pPr>
              <w:spacing w:line="259" w:lineRule="auto"/>
              <w:ind w:right="42"/>
              <w:jc w:val="center"/>
              <w:rPr>
                <w:rFonts w:asciiTheme="minorHAnsi" w:hAnsiTheme="minorHAnsi"/>
                <w:sz w:val="22"/>
                <w:szCs w:val="22"/>
              </w:rPr>
            </w:pPr>
          </w:p>
        </w:tc>
        <w:tc>
          <w:tcPr>
            <w:tcW w:w="810" w:type="dxa"/>
            <w:tcBorders>
              <w:top w:val="single" w:sz="4" w:space="0" w:color="auto"/>
              <w:left w:val="single" w:sz="4" w:space="0" w:color="auto"/>
              <w:bottom w:val="single" w:sz="4" w:space="0" w:color="auto"/>
              <w:right w:val="single" w:sz="4" w:space="0" w:color="auto"/>
            </w:tcBorders>
          </w:tcPr>
          <w:p w14:paraId="6626FB3D" w14:textId="208B87B0"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sidR="00A7779A">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00814C40" w14:textId="103004F9"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07:</w:t>
            </w:r>
            <w:r w:rsidR="00A7779A">
              <w:rPr>
                <w:rFonts w:asciiTheme="minorHAnsi" w:hAnsiTheme="minorHAnsi"/>
                <w:sz w:val="22"/>
                <w:szCs w:val="22"/>
              </w:rPr>
              <w:t>3</w:t>
            </w:r>
            <w:r>
              <w:rPr>
                <w:rFonts w:asciiTheme="minorHAnsi" w:hAnsiTheme="minorHAnsi"/>
                <w:sz w:val="22"/>
                <w:szCs w:val="22"/>
              </w:rPr>
              <w:t>0</w:t>
            </w:r>
          </w:p>
        </w:tc>
        <w:tc>
          <w:tcPr>
            <w:tcW w:w="1710" w:type="dxa"/>
            <w:tcBorders>
              <w:top w:val="single" w:sz="4" w:space="0" w:color="auto"/>
              <w:left w:val="single" w:sz="4" w:space="0" w:color="auto"/>
              <w:bottom w:val="single" w:sz="4" w:space="0" w:color="auto"/>
              <w:right w:val="single" w:sz="4" w:space="0" w:color="auto"/>
            </w:tcBorders>
          </w:tcPr>
          <w:p w14:paraId="7B56D4BD"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75</w:t>
            </w:r>
            <w:r w:rsidRPr="0084218D">
              <w:rPr>
                <w:rFonts w:asciiTheme="minorHAnsi" w:hAnsiTheme="minorHAnsi"/>
                <w:sz w:val="22"/>
                <w:szCs w:val="22"/>
              </w:rPr>
              <w:t>.</w:t>
            </w:r>
            <w:r>
              <w:rPr>
                <w:rFonts w:asciiTheme="minorHAnsi" w:hAnsiTheme="minorHAnsi"/>
                <w:sz w:val="22"/>
                <w:szCs w:val="22"/>
              </w:rPr>
              <w:t>1</w:t>
            </w:r>
          </w:p>
          <w:p w14:paraId="4D2C5E48" w14:textId="77777777" w:rsidR="00567D4B"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(Bring Up EB)</w:t>
            </w:r>
          </w:p>
          <w:p w14:paraId="3A29CCB2" w14:textId="77777777" w:rsidR="00567D4B" w:rsidRDefault="00567D4B" w:rsidP="00B33C08">
            <w:pPr>
              <w:spacing w:line="259" w:lineRule="auto"/>
              <w:ind w:left="10"/>
              <w:rPr>
                <w:rFonts w:asciiTheme="minorHAnsi" w:hAnsiTheme="minorHAnsi"/>
                <w:sz w:val="22"/>
                <w:szCs w:val="22"/>
              </w:rPr>
            </w:pPr>
          </w:p>
          <w:p w14:paraId="709E88A6" w14:textId="77777777" w:rsidR="00567D4B" w:rsidRPr="0084218D" w:rsidRDefault="00567D4B" w:rsidP="00B33C08">
            <w:pPr>
              <w:spacing w:line="259" w:lineRule="auto"/>
              <w:ind w:left="10"/>
              <w:rPr>
                <w:rFonts w:asciiTheme="minorHAnsi" w:hAnsiTheme="minorHAnsi"/>
                <w:sz w:val="22"/>
                <w:szCs w:val="22"/>
              </w:rPr>
            </w:pPr>
            <w:r>
              <w:rPr>
                <w:rFonts w:asciiTheme="minorHAnsi" w:hAnsiTheme="minorHAnsi"/>
                <w:sz w:val="22"/>
                <w:szCs w:val="22"/>
              </w:rPr>
              <w:t xml:space="preserve">After </w:t>
            </w:r>
            <w:proofErr w:type="spellStart"/>
            <w:r>
              <w:rPr>
                <w:rFonts w:asciiTheme="minorHAnsi" w:hAnsiTheme="minorHAnsi"/>
                <w:sz w:val="22"/>
                <w:szCs w:val="22"/>
              </w:rPr>
              <w:t>Asccend</w:t>
            </w:r>
            <w:proofErr w:type="spellEnd"/>
            <w:r>
              <w:rPr>
                <w:rFonts w:asciiTheme="minorHAnsi" w:hAnsiTheme="minorHAnsi"/>
                <w:sz w:val="22"/>
                <w:szCs w:val="22"/>
              </w:rPr>
              <w:t xml:space="preserve"> &amp; ICBS is Up (Verified)</w:t>
            </w:r>
          </w:p>
          <w:p w14:paraId="0CED4D28" w14:textId="77777777" w:rsidR="00567D4B" w:rsidRPr="0084218D" w:rsidRDefault="00567D4B" w:rsidP="00B33C08">
            <w:pPr>
              <w:spacing w:line="259" w:lineRule="auto"/>
              <w:ind w:left="10"/>
              <w:rPr>
                <w:rFonts w:asciiTheme="minorHAnsi" w:hAnsiTheme="minorHAnsi"/>
                <w:sz w:val="22"/>
                <w:szCs w:val="22"/>
              </w:rPr>
            </w:pPr>
          </w:p>
          <w:p w14:paraId="06B5ACF5" w14:textId="77777777" w:rsidR="00567D4B" w:rsidRPr="002C775D" w:rsidRDefault="00567D4B" w:rsidP="00B33C08">
            <w:pPr>
              <w:spacing w:line="259" w:lineRule="auto"/>
              <w:rPr>
                <w:rFonts w:asciiTheme="minorHAnsi" w:hAnsiTheme="minorHAnsi"/>
                <w:sz w:val="22"/>
                <w:szCs w:val="22"/>
              </w:rPr>
            </w:pPr>
          </w:p>
        </w:tc>
      </w:tr>
      <w:tr w:rsidR="00A7779A" w:rsidRPr="002C775D" w14:paraId="32CF1006" w14:textId="77777777" w:rsidTr="00B33C08">
        <w:trPr>
          <w:trHeight w:val="964"/>
        </w:trPr>
        <w:tc>
          <w:tcPr>
            <w:tcW w:w="804" w:type="dxa"/>
            <w:vMerge/>
            <w:tcBorders>
              <w:left w:val="single" w:sz="4" w:space="0" w:color="auto"/>
              <w:bottom w:val="single" w:sz="4" w:space="0" w:color="auto"/>
              <w:right w:val="single" w:sz="4" w:space="0" w:color="auto"/>
            </w:tcBorders>
          </w:tcPr>
          <w:p w14:paraId="0D5D0C9B" w14:textId="77777777" w:rsidR="00A7779A" w:rsidRDefault="00A7779A" w:rsidP="00A7779A">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45B947EA" w14:textId="77777777" w:rsidR="00A7779A" w:rsidRPr="00AF73A6" w:rsidRDefault="00A7779A" w:rsidP="00A7779A">
            <w:pPr>
              <w:spacing w:line="259" w:lineRule="auto"/>
              <w:rPr>
                <w:rFonts w:asciiTheme="minorHAnsi" w:hAnsiTheme="minorHAnsi"/>
                <w:b/>
                <w:sz w:val="22"/>
                <w:szCs w:val="22"/>
              </w:rPr>
            </w:pPr>
          </w:p>
        </w:tc>
        <w:tc>
          <w:tcPr>
            <w:tcW w:w="3150" w:type="dxa"/>
            <w:tcBorders>
              <w:top w:val="single" w:sz="4" w:space="0" w:color="000000"/>
              <w:left w:val="single" w:sz="4" w:space="0" w:color="auto"/>
              <w:bottom w:val="single" w:sz="4" w:space="0" w:color="000000"/>
              <w:right w:val="single" w:sz="4" w:space="0" w:color="auto"/>
            </w:tcBorders>
          </w:tcPr>
          <w:p w14:paraId="7008AFED" w14:textId="77777777" w:rsidR="00A7779A" w:rsidRPr="00E264D9" w:rsidRDefault="00A7779A" w:rsidP="00A7779A">
            <w:pPr>
              <w:spacing w:after="160" w:line="259" w:lineRule="auto"/>
              <w:rPr>
                <w:rFonts w:asciiTheme="minorHAnsi" w:hAnsiTheme="minorHAnsi" w:cstheme="minorHAnsi"/>
                <w:b/>
                <w:bCs/>
                <w:sz w:val="22"/>
                <w:szCs w:val="22"/>
                <w:u w:val="single"/>
              </w:rPr>
            </w:pPr>
            <w:r w:rsidRPr="00E264D9">
              <w:rPr>
                <w:rFonts w:asciiTheme="minorHAnsi" w:hAnsiTheme="minorHAnsi" w:cstheme="minorHAnsi"/>
                <w:b/>
                <w:bCs/>
                <w:sz w:val="22"/>
                <w:szCs w:val="22"/>
                <w:u w:val="single"/>
              </w:rPr>
              <w:t>Business User:</w:t>
            </w:r>
          </w:p>
          <w:p w14:paraId="185201B9" w14:textId="77777777" w:rsidR="00A7779A" w:rsidRPr="00C85BCF" w:rsidRDefault="00A7779A" w:rsidP="00A7779A">
            <w:pPr>
              <w:spacing w:line="259" w:lineRule="auto"/>
              <w:rPr>
                <w:rFonts w:asciiTheme="minorHAnsi" w:hAnsiTheme="minorHAnsi" w:cstheme="minorHAnsi"/>
                <w:i/>
                <w:iCs/>
                <w:sz w:val="22"/>
                <w:szCs w:val="22"/>
              </w:rPr>
            </w:pPr>
            <w:r w:rsidRPr="00E264D9">
              <w:rPr>
                <w:rFonts w:asciiTheme="minorHAnsi" w:hAnsiTheme="minorHAnsi" w:cstheme="minorHAnsi"/>
                <w:i/>
                <w:iCs/>
                <w:sz w:val="22"/>
                <w:szCs w:val="22"/>
              </w:rPr>
              <w:t xml:space="preserve">As per Business User Script </w:t>
            </w:r>
          </w:p>
        </w:tc>
        <w:tc>
          <w:tcPr>
            <w:tcW w:w="1260" w:type="dxa"/>
            <w:tcBorders>
              <w:top w:val="single" w:sz="4" w:space="0" w:color="auto"/>
              <w:left w:val="single" w:sz="4" w:space="0" w:color="auto"/>
              <w:bottom w:val="single" w:sz="4" w:space="0" w:color="auto"/>
              <w:right w:val="single" w:sz="4" w:space="0" w:color="auto"/>
            </w:tcBorders>
          </w:tcPr>
          <w:p w14:paraId="1D18DBF8" w14:textId="77777777" w:rsidR="00A7779A" w:rsidRPr="00E264D9" w:rsidRDefault="00A7779A" w:rsidP="00A7779A">
            <w:pPr>
              <w:spacing w:after="160" w:line="259" w:lineRule="auto"/>
              <w:rPr>
                <w:rFonts w:asciiTheme="minorHAnsi" w:hAnsiTheme="minorHAnsi"/>
                <w:sz w:val="22"/>
                <w:szCs w:val="22"/>
              </w:rPr>
            </w:pPr>
            <w:r w:rsidRPr="00E264D9">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5DBB70B0" w14:textId="77777777" w:rsidR="00A7779A" w:rsidRPr="00E264D9"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14:paraId="7ADF0798" w14:textId="77777777" w:rsidR="00A7779A" w:rsidRPr="00C85BCF" w:rsidRDefault="00A7779A" w:rsidP="00A7779A">
            <w:pPr>
              <w:spacing w:after="160" w:line="259" w:lineRule="auto"/>
              <w:jc w:val="center"/>
              <w:rPr>
                <w:rFonts w:asciiTheme="minorHAnsi" w:hAnsiTheme="minorHAnsi" w:cstheme="minorHAnsi"/>
                <w:b/>
                <w:bCs/>
                <w:sz w:val="22"/>
                <w:szCs w:val="22"/>
              </w:rPr>
            </w:pPr>
            <w:r>
              <w:rPr>
                <w:rFonts w:ascii="Calibri" w:eastAsia="Calibri" w:hAnsi="Calibri"/>
                <w:b/>
                <w:sz w:val="22"/>
                <w:szCs w:val="22"/>
              </w:rPr>
              <w:t>DBD</w:t>
            </w:r>
          </w:p>
        </w:tc>
        <w:tc>
          <w:tcPr>
            <w:tcW w:w="810" w:type="dxa"/>
            <w:tcBorders>
              <w:top w:val="single" w:sz="4" w:space="0" w:color="auto"/>
              <w:left w:val="single" w:sz="4" w:space="0" w:color="auto"/>
              <w:bottom w:val="single" w:sz="4" w:space="0" w:color="auto"/>
              <w:right w:val="single" w:sz="4" w:space="0" w:color="auto"/>
            </w:tcBorders>
          </w:tcPr>
          <w:p w14:paraId="5933557E" w14:textId="320A4E72" w:rsidR="00A7779A"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2163A59B" w14:textId="7CB37094" w:rsidR="00A7779A"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06D4F531" w14:textId="77777777" w:rsidR="00A7779A" w:rsidRDefault="00A7779A" w:rsidP="00A7779A">
            <w:pPr>
              <w:spacing w:line="259" w:lineRule="auto"/>
              <w:ind w:left="10"/>
              <w:rPr>
                <w:rFonts w:asciiTheme="minorHAnsi" w:hAnsiTheme="minorHAnsi"/>
                <w:sz w:val="22"/>
                <w:szCs w:val="22"/>
              </w:rPr>
            </w:pPr>
          </w:p>
        </w:tc>
      </w:tr>
      <w:tr w:rsidR="00A7779A" w:rsidRPr="002C775D" w14:paraId="18B63D0B" w14:textId="77777777" w:rsidTr="00B33C08">
        <w:tc>
          <w:tcPr>
            <w:tcW w:w="804" w:type="dxa"/>
            <w:vMerge w:val="restart"/>
            <w:tcBorders>
              <w:top w:val="single" w:sz="4" w:space="0" w:color="auto"/>
              <w:left w:val="single" w:sz="4" w:space="0" w:color="auto"/>
              <w:right w:val="single" w:sz="4" w:space="0" w:color="auto"/>
            </w:tcBorders>
          </w:tcPr>
          <w:p w14:paraId="4CA68B00" w14:textId="77777777" w:rsidR="00A7779A" w:rsidRPr="0084218D" w:rsidRDefault="00A7779A" w:rsidP="00A7779A">
            <w:pPr>
              <w:spacing w:after="160" w:line="259" w:lineRule="auto"/>
              <w:rPr>
                <w:rFonts w:asciiTheme="minorHAnsi" w:hAnsiTheme="minorHAnsi"/>
                <w:sz w:val="22"/>
                <w:szCs w:val="22"/>
              </w:rPr>
            </w:pPr>
            <w:r w:rsidRPr="003C4B24">
              <w:rPr>
                <w:rFonts w:asciiTheme="minorHAnsi" w:hAnsiTheme="minorHAnsi"/>
                <w:sz w:val="22"/>
                <w:szCs w:val="22"/>
              </w:rPr>
              <w:t>85.</w:t>
            </w:r>
            <w:r>
              <w:rPr>
                <w:rFonts w:asciiTheme="minorHAnsi" w:hAnsiTheme="minorHAnsi"/>
                <w:sz w:val="22"/>
                <w:szCs w:val="22"/>
              </w:rPr>
              <w:t>2</w:t>
            </w:r>
          </w:p>
        </w:tc>
        <w:tc>
          <w:tcPr>
            <w:tcW w:w="2070" w:type="dxa"/>
            <w:vMerge w:val="restart"/>
            <w:tcBorders>
              <w:top w:val="single" w:sz="4" w:space="0" w:color="auto"/>
              <w:left w:val="single" w:sz="4" w:space="0" w:color="auto"/>
              <w:right w:val="single" w:sz="4" w:space="0" w:color="auto"/>
            </w:tcBorders>
          </w:tcPr>
          <w:p w14:paraId="2C2F4A28" w14:textId="77777777" w:rsidR="00A7779A" w:rsidRPr="0084218D" w:rsidRDefault="00A7779A" w:rsidP="00A7779A">
            <w:pPr>
              <w:ind w:right="676"/>
              <w:rPr>
                <w:rFonts w:asciiTheme="minorHAnsi" w:hAnsiTheme="minorHAnsi"/>
                <w:b/>
              </w:rPr>
            </w:pPr>
            <w:proofErr w:type="spellStart"/>
            <w:r w:rsidRPr="0084218D">
              <w:rPr>
                <w:rFonts w:asciiTheme="minorHAnsi" w:hAnsiTheme="minorHAnsi"/>
                <w:b/>
              </w:rPr>
              <w:t>Asccend</w:t>
            </w:r>
            <w:proofErr w:type="spellEnd"/>
            <w:r w:rsidRPr="0084218D">
              <w:rPr>
                <w:rFonts w:asciiTheme="minorHAnsi" w:hAnsiTheme="minorHAnsi"/>
                <w:b/>
              </w:rPr>
              <w:t xml:space="preserve"> /I-Navigator</w:t>
            </w:r>
          </w:p>
          <w:p w14:paraId="2D3C9B20" w14:textId="77777777" w:rsidR="00A7779A" w:rsidRPr="0084218D" w:rsidRDefault="00A7779A" w:rsidP="00A7779A">
            <w:pPr>
              <w:spacing w:line="259" w:lineRule="auto"/>
              <w:ind w:left="14"/>
              <w:rPr>
                <w:rFonts w:asciiTheme="minorHAnsi" w:hAnsiTheme="minorHAnsi"/>
                <w:b/>
                <w:sz w:val="22"/>
                <w:szCs w:val="22"/>
              </w:rPr>
            </w:pPr>
            <w:r w:rsidRPr="0084218D">
              <w:rPr>
                <w:rFonts w:asciiTheme="minorHAnsi" w:hAnsiTheme="minorHAnsi"/>
                <w:b/>
                <w:sz w:val="22"/>
                <w:szCs w:val="22"/>
              </w:rPr>
              <w:lastRenderedPageBreak/>
              <w:t>(T</w:t>
            </w:r>
            <w:r>
              <w:rPr>
                <w:rFonts w:asciiTheme="minorHAnsi" w:hAnsiTheme="minorHAnsi"/>
                <w:b/>
                <w:sz w:val="22"/>
                <w:szCs w:val="22"/>
              </w:rPr>
              <w:t>2</w:t>
            </w:r>
            <w:r w:rsidRPr="0084218D">
              <w:rPr>
                <w:rFonts w:asciiTheme="minorHAnsi" w:hAnsiTheme="minorHAnsi"/>
                <w:b/>
                <w:sz w:val="22"/>
                <w:szCs w:val="22"/>
              </w:rPr>
              <w:t xml:space="preserve"> – RTO 5 hours)</w:t>
            </w:r>
          </w:p>
          <w:p w14:paraId="0917F61E" w14:textId="77777777" w:rsidR="00A7779A" w:rsidRPr="0084218D" w:rsidRDefault="00A7779A" w:rsidP="00A7779A">
            <w:pPr>
              <w:spacing w:after="33" w:line="239" w:lineRule="auto"/>
              <w:ind w:left="134" w:right="14" w:hanging="134"/>
              <w:rPr>
                <w:rFonts w:asciiTheme="minorHAnsi" w:hAnsiTheme="minorHAnsi" w:cstheme="minorHAnsi"/>
                <w:color w:val="000000" w:themeColor="text1"/>
              </w:rPr>
            </w:pPr>
          </w:p>
        </w:tc>
        <w:tc>
          <w:tcPr>
            <w:tcW w:w="3150" w:type="dxa"/>
            <w:tcBorders>
              <w:top w:val="single" w:sz="4" w:space="0" w:color="000000"/>
              <w:left w:val="single" w:sz="4" w:space="0" w:color="auto"/>
              <w:bottom w:val="single" w:sz="4" w:space="0" w:color="000000"/>
              <w:right w:val="single" w:sz="4" w:space="0" w:color="auto"/>
            </w:tcBorders>
          </w:tcPr>
          <w:p w14:paraId="7749880E" w14:textId="77777777" w:rsidR="00A7779A" w:rsidRPr="0084218D" w:rsidRDefault="00A7779A" w:rsidP="00A7779A">
            <w:pPr>
              <w:ind w:right="676"/>
              <w:jc w:val="both"/>
              <w:rPr>
                <w:rFonts w:asciiTheme="minorHAnsi" w:hAnsiTheme="minorHAnsi"/>
                <w:b/>
                <w:u w:val="single"/>
              </w:rPr>
            </w:pPr>
            <w:r w:rsidRPr="0084218D">
              <w:rPr>
                <w:rFonts w:asciiTheme="minorHAnsi" w:hAnsiTheme="minorHAnsi"/>
                <w:b/>
                <w:bCs/>
                <w:sz w:val="22"/>
                <w:szCs w:val="22"/>
                <w:u w:val="single"/>
              </w:rPr>
              <w:lastRenderedPageBreak/>
              <w:t>ITD SME</w:t>
            </w:r>
          </w:p>
          <w:p w14:paraId="5AF572E7" w14:textId="77777777" w:rsidR="00A7779A" w:rsidRPr="0084218D" w:rsidRDefault="00A7779A" w:rsidP="00A7779A">
            <w:pPr>
              <w:ind w:left="346" w:right="676" w:hanging="346"/>
              <w:jc w:val="both"/>
              <w:rPr>
                <w:rFonts w:asciiTheme="minorHAnsi" w:hAnsiTheme="minorHAnsi"/>
                <w:sz w:val="22"/>
                <w:szCs w:val="22"/>
              </w:rPr>
            </w:pPr>
            <w:r w:rsidRPr="0084218D">
              <w:rPr>
                <w:rFonts w:asciiTheme="minorHAnsi" w:hAnsiTheme="minorHAnsi"/>
                <w:b/>
                <w:sz w:val="22"/>
                <w:szCs w:val="22"/>
              </w:rPr>
              <w:t xml:space="preserve"> </w:t>
            </w:r>
            <w:r w:rsidRPr="0084218D">
              <w:rPr>
                <w:rFonts w:asciiTheme="minorHAnsi" w:hAnsiTheme="minorHAnsi"/>
                <w:sz w:val="22"/>
                <w:szCs w:val="22"/>
              </w:rPr>
              <w:t xml:space="preserve">To test sign on &amp; enquiry. </w:t>
            </w:r>
          </w:p>
          <w:p w14:paraId="1545DE77" w14:textId="77777777" w:rsidR="00A7779A" w:rsidRPr="0084218D" w:rsidRDefault="00A7779A" w:rsidP="00A7779A">
            <w:pPr>
              <w:spacing w:line="259" w:lineRule="auto"/>
              <w:ind w:left="14"/>
              <w:rPr>
                <w:rFonts w:asciiTheme="minorHAnsi" w:hAnsiTheme="minorHAnsi"/>
                <w:sz w:val="22"/>
                <w:szCs w:val="22"/>
              </w:rPr>
            </w:pPr>
          </w:p>
          <w:p w14:paraId="347426D7" w14:textId="77777777" w:rsidR="00A7779A" w:rsidRPr="0084218D" w:rsidRDefault="00A7779A" w:rsidP="00A7779A">
            <w:pPr>
              <w:spacing w:line="259" w:lineRule="auto"/>
              <w:ind w:left="14"/>
              <w:rPr>
                <w:rFonts w:asciiTheme="minorHAnsi" w:hAnsiTheme="minorHAnsi"/>
                <w:b/>
                <w:bCs/>
                <w:i/>
                <w:iCs/>
                <w:sz w:val="22"/>
                <w:szCs w:val="22"/>
              </w:rPr>
            </w:pPr>
          </w:p>
          <w:p w14:paraId="6702D501" w14:textId="77777777" w:rsidR="00A7779A" w:rsidRPr="0084218D" w:rsidRDefault="00A7779A" w:rsidP="00A7779A">
            <w:pPr>
              <w:spacing w:line="259" w:lineRule="auto"/>
              <w:ind w:left="14"/>
              <w:rPr>
                <w:rFonts w:asciiTheme="minorHAnsi" w:hAnsiTheme="minorHAnsi"/>
                <w:b/>
                <w:bCs/>
                <w:i/>
                <w:iCs/>
                <w:sz w:val="22"/>
                <w:szCs w:val="22"/>
              </w:rPr>
            </w:pPr>
          </w:p>
          <w:p w14:paraId="72B26B77" w14:textId="77777777" w:rsidR="00A7779A" w:rsidRPr="0084218D" w:rsidRDefault="00A7779A" w:rsidP="00A7779A">
            <w:pPr>
              <w:spacing w:line="259" w:lineRule="auto"/>
              <w:ind w:right="170"/>
              <w:rPr>
                <w:rFonts w:asciiTheme="minorHAnsi" w:hAnsiTheme="minorHAnsi"/>
                <w:sz w:val="22"/>
                <w:szCs w:val="22"/>
              </w:rPr>
            </w:pPr>
          </w:p>
        </w:tc>
        <w:tc>
          <w:tcPr>
            <w:tcW w:w="1260" w:type="dxa"/>
            <w:tcBorders>
              <w:top w:val="single" w:sz="4" w:space="0" w:color="auto"/>
              <w:left w:val="single" w:sz="4" w:space="0" w:color="auto"/>
              <w:bottom w:val="single" w:sz="4" w:space="0" w:color="auto"/>
              <w:right w:val="single" w:sz="4" w:space="0" w:color="auto"/>
            </w:tcBorders>
          </w:tcPr>
          <w:p w14:paraId="41D1A7D8"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lastRenderedPageBreak/>
              <w:t>Successful</w:t>
            </w:r>
          </w:p>
        </w:tc>
        <w:tc>
          <w:tcPr>
            <w:tcW w:w="1260" w:type="dxa"/>
            <w:tcBorders>
              <w:top w:val="single" w:sz="4" w:space="0" w:color="auto"/>
              <w:left w:val="single" w:sz="4" w:space="0" w:color="auto"/>
              <w:bottom w:val="single" w:sz="4" w:space="0" w:color="auto"/>
              <w:right w:val="single" w:sz="4" w:space="0" w:color="auto"/>
            </w:tcBorders>
          </w:tcPr>
          <w:p w14:paraId="2320EDCD"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414F8D44" w14:textId="77777777" w:rsidR="00A7779A" w:rsidRPr="00385A6D" w:rsidRDefault="00A7779A" w:rsidP="00A7779A">
            <w:pPr>
              <w:spacing w:line="254" w:lineRule="auto"/>
              <w:jc w:val="center"/>
              <w:rPr>
                <w:rFonts w:ascii="Calibri" w:eastAsia="Calibri" w:hAnsi="Calibri"/>
                <w:sz w:val="22"/>
                <w:szCs w:val="22"/>
              </w:rPr>
            </w:pPr>
            <w:r w:rsidRPr="00385A6D">
              <w:rPr>
                <w:rFonts w:ascii="Calibri" w:eastAsia="Calibri" w:hAnsi="Calibri"/>
                <w:b/>
                <w:sz w:val="22"/>
                <w:szCs w:val="22"/>
              </w:rPr>
              <w:t xml:space="preserve">Nor </w:t>
            </w:r>
            <w:proofErr w:type="spellStart"/>
            <w:r w:rsidRPr="00385A6D">
              <w:rPr>
                <w:rFonts w:ascii="Calibri" w:eastAsia="Calibri" w:hAnsi="Calibri"/>
                <w:b/>
                <w:sz w:val="22"/>
                <w:szCs w:val="22"/>
              </w:rPr>
              <w:t>Zaiasron</w:t>
            </w:r>
            <w:proofErr w:type="spellEnd"/>
            <w:r w:rsidRPr="00385A6D">
              <w:rPr>
                <w:rFonts w:ascii="Calibri" w:eastAsia="Calibri" w:hAnsi="Calibri"/>
                <w:b/>
                <w:sz w:val="22"/>
                <w:szCs w:val="22"/>
              </w:rPr>
              <w:t xml:space="preserve"> Yahaya</w:t>
            </w:r>
          </w:p>
          <w:p w14:paraId="23EB4199" w14:textId="77777777" w:rsidR="00A7779A" w:rsidRPr="00385A6D" w:rsidRDefault="00A7779A" w:rsidP="00A7779A">
            <w:pPr>
              <w:spacing w:line="254" w:lineRule="auto"/>
              <w:jc w:val="center"/>
              <w:rPr>
                <w:rFonts w:ascii="Calibri" w:eastAsia="Calibri" w:hAnsi="Calibri"/>
                <w:sz w:val="22"/>
                <w:szCs w:val="22"/>
              </w:rPr>
            </w:pPr>
            <w:r w:rsidRPr="00385A6D">
              <w:rPr>
                <w:rFonts w:ascii="Calibri" w:eastAsia="Calibri" w:hAnsi="Calibri"/>
                <w:sz w:val="22"/>
                <w:szCs w:val="22"/>
              </w:rPr>
              <w:t>Infrastructure</w:t>
            </w:r>
          </w:p>
          <w:p w14:paraId="13404089" w14:textId="77777777" w:rsidR="00A7779A" w:rsidRPr="00385A6D" w:rsidRDefault="00A7779A" w:rsidP="00A7779A">
            <w:pPr>
              <w:spacing w:line="254" w:lineRule="auto"/>
              <w:ind w:right="81"/>
              <w:jc w:val="center"/>
              <w:rPr>
                <w:rFonts w:ascii="Calibri" w:eastAsia="Calibri" w:hAnsi="Calibri"/>
                <w:sz w:val="22"/>
                <w:szCs w:val="22"/>
              </w:rPr>
            </w:pPr>
            <w:r w:rsidRPr="00385A6D">
              <w:rPr>
                <w:rFonts w:ascii="Calibri" w:eastAsia="Calibri" w:hAnsi="Calibri"/>
                <w:sz w:val="22"/>
                <w:szCs w:val="22"/>
              </w:rPr>
              <w:lastRenderedPageBreak/>
              <w:t>Network &amp;</w:t>
            </w:r>
          </w:p>
          <w:p w14:paraId="22F872DB" w14:textId="77777777" w:rsidR="00A7779A" w:rsidRPr="00385A6D" w:rsidRDefault="00A7779A" w:rsidP="00A7779A">
            <w:pPr>
              <w:spacing w:line="254" w:lineRule="auto"/>
              <w:ind w:right="82"/>
              <w:jc w:val="center"/>
              <w:rPr>
                <w:rFonts w:ascii="Calibri" w:eastAsia="Calibri" w:hAnsi="Calibri"/>
                <w:sz w:val="22"/>
                <w:szCs w:val="22"/>
              </w:rPr>
            </w:pPr>
            <w:r w:rsidRPr="00385A6D">
              <w:rPr>
                <w:rFonts w:ascii="Calibri" w:eastAsia="Calibri" w:hAnsi="Calibri"/>
                <w:sz w:val="22"/>
                <w:szCs w:val="22"/>
              </w:rPr>
              <w:t>Data Centre</w:t>
            </w:r>
          </w:p>
          <w:p w14:paraId="305B000B" w14:textId="77777777" w:rsidR="00A7779A" w:rsidRPr="00385A6D" w:rsidRDefault="00A7779A" w:rsidP="00A7779A">
            <w:pPr>
              <w:spacing w:line="254" w:lineRule="auto"/>
              <w:ind w:right="56"/>
              <w:jc w:val="center"/>
              <w:rPr>
                <w:rFonts w:ascii="Calibri" w:eastAsia="Calibri" w:hAnsi="Calibri"/>
                <w:sz w:val="22"/>
                <w:szCs w:val="22"/>
              </w:rPr>
            </w:pPr>
            <w:r w:rsidRPr="00385A6D">
              <w:rPr>
                <w:rFonts w:ascii="Calibri" w:eastAsia="Calibri" w:hAnsi="Calibri"/>
                <w:sz w:val="22"/>
                <w:szCs w:val="22"/>
              </w:rPr>
              <w:t>Division</w:t>
            </w:r>
          </w:p>
          <w:p w14:paraId="2E1D8096" w14:textId="77777777" w:rsidR="00A7779A" w:rsidRPr="00385A6D" w:rsidRDefault="00A7779A" w:rsidP="00A7779A">
            <w:pPr>
              <w:jc w:val="center"/>
              <w:rPr>
                <w:rFonts w:eastAsia="Calibri"/>
              </w:rPr>
            </w:pPr>
            <w:r w:rsidRPr="00385A6D">
              <w:rPr>
                <w:rFonts w:ascii="Calibri" w:eastAsia="Calibri" w:hAnsi="Calibri"/>
                <w:sz w:val="22"/>
                <w:szCs w:val="22"/>
                <w:highlight w:val="lightGray"/>
              </w:rPr>
              <w:t>(</w:t>
            </w:r>
            <w:r>
              <w:rPr>
                <w:rFonts w:ascii="Calibri" w:eastAsia="Calibri" w:hAnsi="Calibri"/>
                <w:b/>
                <w:sz w:val="22"/>
                <w:szCs w:val="22"/>
                <w:highlight w:val="lightGray"/>
              </w:rPr>
              <w:t>Wisma BSN</w:t>
            </w:r>
            <w:r w:rsidRPr="00385A6D">
              <w:rPr>
                <w:rFonts w:ascii="Calibri" w:eastAsia="Calibri" w:hAnsi="Calibri"/>
                <w:b/>
                <w:bCs/>
                <w:i/>
                <w:iCs/>
                <w:sz w:val="22"/>
                <w:szCs w:val="22"/>
                <w:highlight w:val="lightGray"/>
              </w:rPr>
              <w:t>)</w:t>
            </w:r>
          </w:p>
          <w:p w14:paraId="3CDAC51F" w14:textId="77777777" w:rsidR="00A7779A" w:rsidRPr="0084218D" w:rsidRDefault="00A7779A" w:rsidP="00A7779A">
            <w:pPr>
              <w:spacing w:line="259" w:lineRule="auto"/>
              <w:ind w:right="56"/>
              <w:jc w:val="center"/>
              <w:rPr>
                <w:rFonts w:asciiTheme="minorHAnsi" w:hAnsiTheme="minorHAnsi"/>
                <w:sz w:val="22"/>
                <w:szCs w:val="22"/>
              </w:rPr>
            </w:pP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2FC90CCE" w14:textId="77777777" w:rsidR="00A7779A" w:rsidRPr="00FA3AF8" w:rsidRDefault="00A7779A" w:rsidP="00A7779A">
            <w:pPr>
              <w:spacing w:line="259" w:lineRule="auto"/>
              <w:ind w:right="19"/>
              <w:jc w:val="center"/>
              <w:rPr>
                <w:rFonts w:asciiTheme="minorHAnsi" w:hAnsiTheme="minorHAnsi"/>
                <w:sz w:val="22"/>
                <w:szCs w:val="22"/>
              </w:rPr>
            </w:pPr>
            <w:r w:rsidRPr="00D715F9">
              <w:rPr>
                <w:rFonts w:asciiTheme="minorHAnsi" w:hAnsiTheme="minorHAnsi"/>
                <w:b/>
                <w:sz w:val="22"/>
                <w:szCs w:val="22"/>
              </w:rPr>
              <w:lastRenderedPageBreak/>
              <w:t>Mazlan</w:t>
            </w:r>
            <w:r>
              <w:rPr>
                <w:rFonts w:asciiTheme="minorHAnsi" w:hAnsiTheme="minorHAnsi"/>
                <w:b/>
                <w:sz w:val="22"/>
                <w:szCs w:val="22"/>
              </w:rPr>
              <w:t xml:space="preserve"> </w:t>
            </w:r>
            <w:r w:rsidRPr="00D715F9">
              <w:rPr>
                <w:rFonts w:asciiTheme="minorHAnsi" w:hAnsiTheme="minorHAnsi"/>
                <w:b/>
                <w:sz w:val="22"/>
                <w:szCs w:val="22"/>
              </w:rPr>
              <w:t>Muhammad</w:t>
            </w:r>
          </w:p>
          <w:p w14:paraId="4EFD0CCF" w14:textId="77777777" w:rsidR="00A7779A" w:rsidRPr="002C775D" w:rsidRDefault="00A7779A" w:rsidP="00A7779A">
            <w:pPr>
              <w:spacing w:line="259" w:lineRule="auto"/>
              <w:ind w:left="67"/>
              <w:jc w:val="center"/>
              <w:rPr>
                <w:rFonts w:asciiTheme="minorHAnsi" w:hAnsiTheme="minorHAnsi"/>
                <w:sz w:val="22"/>
                <w:szCs w:val="22"/>
              </w:rPr>
            </w:pPr>
            <w:r w:rsidRPr="002C775D">
              <w:rPr>
                <w:rFonts w:asciiTheme="minorHAnsi" w:hAnsiTheme="minorHAnsi"/>
                <w:sz w:val="22"/>
                <w:szCs w:val="22"/>
              </w:rPr>
              <w:t>Infrastructure</w:t>
            </w:r>
          </w:p>
          <w:p w14:paraId="5CE13019" w14:textId="77777777" w:rsidR="00A7779A" w:rsidRPr="002C775D" w:rsidRDefault="00A7779A" w:rsidP="00A7779A">
            <w:pPr>
              <w:spacing w:line="259" w:lineRule="auto"/>
              <w:ind w:right="72"/>
              <w:jc w:val="center"/>
              <w:rPr>
                <w:rFonts w:asciiTheme="minorHAnsi" w:hAnsiTheme="minorHAnsi"/>
                <w:sz w:val="22"/>
                <w:szCs w:val="22"/>
              </w:rPr>
            </w:pPr>
            <w:r w:rsidRPr="002C775D">
              <w:rPr>
                <w:rFonts w:asciiTheme="minorHAnsi" w:hAnsiTheme="minorHAnsi"/>
                <w:sz w:val="22"/>
                <w:szCs w:val="22"/>
              </w:rPr>
              <w:lastRenderedPageBreak/>
              <w:t>Network &amp;</w:t>
            </w:r>
          </w:p>
          <w:p w14:paraId="45FF1330" w14:textId="77777777" w:rsidR="00A7779A" w:rsidRPr="002C775D" w:rsidRDefault="00A7779A" w:rsidP="00A7779A">
            <w:pPr>
              <w:spacing w:line="259" w:lineRule="auto"/>
              <w:ind w:right="74"/>
              <w:jc w:val="center"/>
              <w:rPr>
                <w:rFonts w:asciiTheme="minorHAnsi" w:hAnsiTheme="minorHAnsi"/>
                <w:sz w:val="22"/>
                <w:szCs w:val="22"/>
              </w:rPr>
            </w:pPr>
            <w:r w:rsidRPr="002C775D">
              <w:rPr>
                <w:rFonts w:asciiTheme="minorHAnsi" w:hAnsiTheme="minorHAnsi"/>
                <w:sz w:val="22"/>
                <w:szCs w:val="22"/>
              </w:rPr>
              <w:t>Data Centre</w:t>
            </w:r>
          </w:p>
          <w:p w14:paraId="658FE5B0" w14:textId="77777777" w:rsidR="00A7779A" w:rsidRPr="002C775D" w:rsidRDefault="00A7779A" w:rsidP="00A7779A">
            <w:pPr>
              <w:spacing w:line="259" w:lineRule="auto"/>
              <w:ind w:right="74"/>
              <w:jc w:val="center"/>
              <w:rPr>
                <w:rFonts w:asciiTheme="minorHAnsi" w:hAnsi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E75A0D">
              <w:rPr>
                <w:rFonts w:asciiTheme="minorHAnsi" w:hAnsiTheme="minorHAnsi"/>
                <w:b/>
                <w:bCs/>
                <w:i/>
                <w:iCs/>
                <w:sz w:val="22"/>
                <w:szCs w:val="22"/>
                <w:highlight w:val="lightGray"/>
              </w:rPr>
              <w:t>)</w:t>
            </w:r>
          </w:p>
          <w:p w14:paraId="5C6B7531" w14:textId="77777777" w:rsidR="00A7779A" w:rsidRPr="0084218D" w:rsidRDefault="00A7779A" w:rsidP="00A7779A">
            <w:pPr>
              <w:spacing w:line="259" w:lineRule="auto"/>
              <w:ind w:right="42"/>
              <w:jc w:val="center"/>
              <w:rPr>
                <w:rFonts w:asciiTheme="minorHAnsi" w:hAnsiTheme="minorHAnsi"/>
                <w:sz w:val="22"/>
                <w:szCs w:val="22"/>
              </w:rPr>
            </w:pPr>
          </w:p>
        </w:tc>
        <w:tc>
          <w:tcPr>
            <w:tcW w:w="810" w:type="dxa"/>
            <w:tcBorders>
              <w:top w:val="single" w:sz="4" w:space="0" w:color="auto"/>
              <w:left w:val="single" w:sz="4" w:space="0" w:color="auto"/>
              <w:bottom w:val="single" w:sz="4" w:space="0" w:color="auto"/>
              <w:right w:val="single" w:sz="4" w:space="0" w:color="auto"/>
            </w:tcBorders>
          </w:tcPr>
          <w:p w14:paraId="217BB3FE" w14:textId="451A938C"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21B4CCED" w14:textId="095F52ED"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302655AC" w14:textId="77777777" w:rsidR="00A7779A" w:rsidRDefault="00A7779A" w:rsidP="00A7779A">
            <w:pPr>
              <w:spacing w:line="259" w:lineRule="auto"/>
              <w:rPr>
                <w:rFonts w:asciiTheme="minorHAnsi" w:hAnsiTheme="minorHAnsi"/>
                <w:sz w:val="22"/>
                <w:szCs w:val="22"/>
              </w:rPr>
            </w:pPr>
            <w:r w:rsidRPr="0084218D">
              <w:rPr>
                <w:rFonts w:asciiTheme="minorHAnsi" w:hAnsiTheme="minorHAnsi"/>
                <w:sz w:val="22"/>
                <w:szCs w:val="22"/>
              </w:rPr>
              <w:t xml:space="preserve">Proceed after Step# </w:t>
            </w:r>
            <w:r>
              <w:rPr>
                <w:rFonts w:asciiTheme="minorHAnsi" w:hAnsiTheme="minorHAnsi"/>
                <w:sz w:val="22"/>
                <w:szCs w:val="22"/>
              </w:rPr>
              <w:t>66.2</w:t>
            </w:r>
          </w:p>
          <w:p w14:paraId="49B17C74" w14:textId="77777777" w:rsidR="00A7779A" w:rsidRPr="0084218D" w:rsidRDefault="00A7779A" w:rsidP="00A7779A">
            <w:pPr>
              <w:spacing w:line="259" w:lineRule="auto"/>
              <w:rPr>
                <w:rFonts w:asciiTheme="minorHAnsi" w:hAnsiTheme="minorHAnsi"/>
                <w:sz w:val="22"/>
                <w:szCs w:val="22"/>
              </w:rPr>
            </w:pPr>
            <w:r w:rsidRPr="0084218D">
              <w:rPr>
                <w:rFonts w:asciiTheme="minorHAnsi" w:hAnsiTheme="minorHAnsi"/>
                <w:sz w:val="22"/>
                <w:szCs w:val="22"/>
              </w:rPr>
              <w:t xml:space="preserve"> </w:t>
            </w:r>
          </w:p>
          <w:p w14:paraId="3900473B" w14:textId="77777777" w:rsidR="00A7779A" w:rsidRPr="0084218D" w:rsidRDefault="00A7779A" w:rsidP="00A7779A">
            <w:pPr>
              <w:spacing w:line="259" w:lineRule="auto"/>
              <w:rPr>
                <w:rFonts w:asciiTheme="minorHAnsi" w:hAnsiTheme="minorHAnsi"/>
                <w:sz w:val="22"/>
                <w:szCs w:val="22"/>
              </w:rPr>
            </w:pPr>
            <w:r w:rsidRPr="0084218D">
              <w:rPr>
                <w:rFonts w:asciiTheme="minorHAnsi" w:hAnsiTheme="minorHAnsi"/>
                <w:sz w:val="22"/>
                <w:szCs w:val="22"/>
              </w:rPr>
              <w:lastRenderedPageBreak/>
              <w:t>(</w:t>
            </w:r>
            <w:proofErr w:type="spellStart"/>
            <w:r w:rsidRPr="0084218D">
              <w:rPr>
                <w:rFonts w:asciiTheme="minorHAnsi" w:hAnsiTheme="minorHAnsi"/>
                <w:sz w:val="22"/>
                <w:szCs w:val="22"/>
              </w:rPr>
              <w:t>Asccend</w:t>
            </w:r>
            <w:proofErr w:type="spellEnd"/>
            <w:r w:rsidRPr="0084218D">
              <w:rPr>
                <w:rFonts w:asciiTheme="minorHAnsi" w:hAnsiTheme="minorHAnsi"/>
                <w:sz w:val="22"/>
                <w:szCs w:val="22"/>
              </w:rPr>
              <w:t xml:space="preserve"> is Up)</w:t>
            </w:r>
          </w:p>
          <w:p w14:paraId="5AB97B26" w14:textId="77777777" w:rsidR="00A7779A" w:rsidRPr="00625989" w:rsidRDefault="00A7779A" w:rsidP="00A7779A">
            <w:pPr>
              <w:spacing w:line="259" w:lineRule="auto"/>
              <w:rPr>
                <w:rFonts w:asciiTheme="minorHAnsi" w:hAnsiTheme="minorHAnsi"/>
                <w:sz w:val="22"/>
                <w:szCs w:val="22"/>
              </w:rPr>
            </w:pPr>
          </w:p>
        </w:tc>
      </w:tr>
      <w:tr w:rsidR="00A7779A" w:rsidRPr="002C775D" w14:paraId="327C5E3E" w14:textId="77777777" w:rsidTr="00B33C08">
        <w:tc>
          <w:tcPr>
            <w:tcW w:w="804" w:type="dxa"/>
            <w:vMerge/>
            <w:tcBorders>
              <w:left w:val="single" w:sz="4" w:space="0" w:color="auto"/>
              <w:bottom w:val="single" w:sz="4" w:space="0" w:color="auto"/>
              <w:right w:val="single" w:sz="4" w:space="0" w:color="auto"/>
            </w:tcBorders>
          </w:tcPr>
          <w:p w14:paraId="2250997A" w14:textId="77777777" w:rsidR="00A7779A" w:rsidRDefault="00A7779A" w:rsidP="00A7779A">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091CA5EE" w14:textId="77777777" w:rsidR="00A7779A" w:rsidRDefault="00A7779A" w:rsidP="00A7779A">
            <w:pPr>
              <w:ind w:right="676"/>
              <w:rPr>
                <w:rFonts w:asciiTheme="minorHAnsi" w:hAnsiTheme="minorHAnsi"/>
                <w:b/>
              </w:rPr>
            </w:pPr>
          </w:p>
        </w:tc>
        <w:tc>
          <w:tcPr>
            <w:tcW w:w="3150" w:type="dxa"/>
            <w:tcBorders>
              <w:top w:val="single" w:sz="4" w:space="0" w:color="000000"/>
              <w:left w:val="single" w:sz="4" w:space="0" w:color="auto"/>
              <w:bottom w:val="single" w:sz="4" w:space="0" w:color="000000"/>
              <w:right w:val="single" w:sz="4" w:space="0" w:color="000000"/>
            </w:tcBorders>
          </w:tcPr>
          <w:p w14:paraId="2B164F50" w14:textId="77777777" w:rsidR="00A7779A" w:rsidRPr="00E264D9" w:rsidRDefault="00A7779A" w:rsidP="00A7779A">
            <w:pPr>
              <w:spacing w:after="160" w:line="259" w:lineRule="auto"/>
              <w:rPr>
                <w:rFonts w:asciiTheme="minorHAnsi" w:hAnsiTheme="minorHAnsi" w:cstheme="minorHAnsi"/>
                <w:b/>
                <w:bCs/>
                <w:sz w:val="22"/>
                <w:szCs w:val="22"/>
                <w:u w:val="single"/>
              </w:rPr>
            </w:pPr>
            <w:r w:rsidRPr="00E264D9">
              <w:rPr>
                <w:rFonts w:asciiTheme="minorHAnsi" w:hAnsiTheme="minorHAnsi" w:cstheme="minorHAnsi"/>
                <w:b/>
                <w:bCs/>
                <w:sz w:val="22"/>
                <w:szCs w:val="22"/>
                <w:u w:val="single"/>
              </w:rPr>
              <w:t>Business User:</w:t>
            </w:r>
          </w:p>
          <w:p w14:paraId="11ED7E37" w14:textId="77777777" w:rsidR="00A7779A" w:rsidRPr="00E264D9" w:rsidRDefault="00A7779A" w:rsidP="00A7779A">
            <w:pPr>
              <w:spacing w:line="259" w:lineRule="auto"/>
              <w:rPr>
                <w:rFonts w:asciiTheme="minorHAnsi" w:hAnsiTheme="minorHAnsi" w:cstheme="minorHAnsi"/>
                <w:i/>
                <w:iCs/>
                <w:sz w:val="22"/>
                <w:szCs w:val="22"/>
              </w:rPr>
            </w:pPr>
            <w:r w:rsidRPr="00E264D9">
              <w:rPr>
                <w:rFonts w:asciiTheme="minorHAnsi" w:hAnsiTheme="minorHAnsi" w:cstheme="minorHAnsi"/>
                <w:i/>
                <w:iCs/>
                <w:sz w:val="22"/>
                <w:szCs w:val="22"/>
              </w:rPr>
              <w:t xml:space="preserve">As per Business User Script </w:t>
            </w:r>
          </w:p>
          <w:p w14:paraId="5F0FC8C3" w14:textId="77777777" w:rsidR="00A7779A" w:rsidRPr="00E264D9" w:rsidRDefault="00A7779A" w:rsidP="00A7779A">
            <w:pPr>
              <w:ind w:right="676"/>
              <w:jc w:val="both"/>
              <w:rPr>
                <w:rFonts w:asciiTheme="minorHAnsi" w:hAnsiTheme="minorHAnsi"/>
                <w:b/>
                <w:bCs/>
                <w:i/>
                <w:iCs/>
              </w:rPr>
            </w:pPr>
            <w:r w:rsidRPr="00E264D9">
              <w:rPr>
                <w:rFonts w:asciiTheme="minorHAnsi" w:hAnsiTheme="minorHAnsi" w:cstheme="minorHAnsi"/>
                <w:b/>
                <w:bCs/>
                <w:i/>
                <w:iCs/>
                <w:sz w:val="22"/>
                <w:szCs w:val="22"/>
              </w:rPr>
              <w:t xml:space="preserve"> </w:t>
            </w:r>
          </w:p>
        </w:tc>
        <w:tc>
          <w:tcPr>
            <w:tcW w:w="1260" w:type="dxa"/>
            <w:tcBorders>
              <w:top w:val="single" w:sz="4" w:space="0" w:color="auto"/>
              <w:left w:val="single" w:sz="4" w:space="0" w:color="000000"/>
              <w:bottom w:val="single" w:sz="4" w:space="0" w:color="000000"/>
              <w:right w:val="single" w:sz="4" w:space="0" w:color="000000"/>
            </w:tcBorders>
          </w:tcPr>
          <w:p w14:paraId="7B95D74C" w14:textId="77777777" w:rsidR="00A7779A" w:rsidRPr="00E264D9" w:rsidRDefault="00A7779A" w:rsidP="00A7779A">
            <w:pPr>
              <w:spacing w:after="160" w:line="259" w:lineRule="auto"/>
              <w:rPr>
                <w:rFonts w:asciiTheme="minorHAnsi" w:hAnsiTheme="minorHAnsi"/>
                <w:sz w:val="22"/>
                <w:szCs w:val="22"/>
              </w:rPr>
            </w:pPr>
            <w:r w:rsidRPr="00E264D9">
              <w:rPr>
                <w:rFonts w:asciiTheme="minorHAnsi" w:hAnsiTheme="minorHAnsi"/>
                <w:sz w:val="22"/>
                <w:szCs w:val="22"/>
              </w:rPr>
              <w:t>Successful</w:t>
            </w:r>
          </w:p>
        </w:tc>
        <w:tc>
          <w:tcPr>
            <w:tcW w:w="1260" w:type="dxa"/>
            <w:tcBorders>
              <w:top w:val="single" w:sz="4" w:space="0" w:color="auto"/>
              <w:left w:val="single" w:sz="4" w:space="0" w:color="000000"/>
              <w:bottom w:val="single" w:sz="4" w:space="0" w:color="000000"/>
              <w:right w:val="single" w:sz="4" w:space="0" w:color="000000"/>
            </w:tcBorders>
          </w:tcPr>
          <w:p w14:paraId="3E71857B" w14:textId="77777777" w:rsidR="00A7779A" w:rsidRPr="00E264D9"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auto"/>
              <w:right w:val="single" w:sz="4" w:space="0" w:color="auto"/>
            </w:tcBorders>
            <w:vAlign w:val="center"/>
          </w:tcPr>
          <w:p w14:paraId="241A97BA" w14:textId="77777777" w:rsidR="00A7779A" w:rsidRPr="00C85BCF" w:rsidRDefault="00A7779A" w:rsidP="00A7779A">
            <w:pPr>
              <w:spacing w:after="160" w:line="259" w:lineRule="auto"/>
              <w:jc w:val="center"/>
              <w:rPr>
                <w:rFonts w:asciiTheme="minorHAnsi" w:hAnsiTheme="minorHAnsi" w:cstheme="minorHAnsi"/>
                <w:b/>
                <w:bCs/>
                <w:sz w:val="22"/>
                <w:szCs w:val="22"/>
              </w:rPr>
            </w:pPr>
            <w:r>
              <w:rPr>
                <w:rFonts w:ascii="Calibri" w:eastAsia="Calibri" w:hAnsi="Calibri" w:cs="Calibri"/>
                <w:b/>
                <w:bCs/>
                <w:color w:val="000000"/>
                <w:sz w:val="22"/>
                <w:szCs w:val="22"/>
              </w:rPr>
              <w:t>CBCRM</w:t>
            </w:r>
          </w:p>
        </w:tc>
        <w:tc>
          <w:tcPr>
            <w:tcW w:w="810" w:type="dxa"/>
            <w:tcBorders>
              <w:top w:val="single" w:sz="4" w:space="0" w:color="auto"/>
              <w:left w:val="single" w:sz="4" w:space="0" w:color="auto"/>
              <w:bottom w:val="single" w:sz="4" w:space="0" w:color="auto"/>
              <w:right w:val="single" w:sz="4" w:space="0" w:color="auto"/>
            </w:tcBorders>
          </w:tcPr>
          <w:p w14:paraId="2B3B7E75" w14:textId="2D0E80DA" w:rsidR="00A7779A" w:rsidRPr="00625989"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246F17B6" w14:textId="50FBB5A9" w:rsidR="00A7779A" w:rsidRPr="00625989"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54ED665A" w14:textId="77777777" w:rsidR="00A7779A" w:rsidRPr="00625989" w:rsidRDefault="00A7779A" w:rsidP="00A7779A">
            <w:pPr>
              <w:spacing w:line="259" w:lineRule="auto"/>
              <w:rPr>
                <w:rFonts w:asciiTheme="minorHAnsi" w:hAnsiTheme="minorHAnsi"/>
                <w:sz w:val="22"/>
                <w:szCs w:val="22"/>
              </w:rPr>
            </w:pPr>
          </w:p>
        </w:tc>
      </w:tr>
      <w:tr w:rsidR="00A7779A" w:rsidRPr="0084218D" w14:paraId="7827F183" w14:textId="77777777" w:rsidTr="00B33C08">
        <w:tc>
          <w:tcPr>
            <w:tcW w:w="804" w:type="dxa"/>
            <w:vMerge w:val="restart"/>
            <w:tcBorders>
              <w:top w:val="single" w:sz="4" w:space="0" w:color="auto"/>
              <w:left w:val="single" w:sz="4" w:space="0" w:color="auto"/>
              <w:right w:val="single" w:sz="4" w:space="0" w:color="auto"/>
            </w:tcBorders>
          </w:tcPr>
          <w:p w14:paraId="6838384D" w14:textId="77777777" w:rsidR="00A7779A" w:rsidRPr="0084218D" w:rsidRDefault="00A7779A" w:rsidP="00A7779A">
            <w:pPr>
              <w:spacing w:after="160" w:line="259" w:lineRule="auto"/>
              <w:rPr>
                <w:rFonts w:asciiTheme="minorHAnsi" w:hAnsiTheme="minorHAnsi"/>
                <w:sz w:val="22"/>
                <w:szCs w:val="22"/>
              </w:rPr>
            </w:pPr>
            <w:r w:rsidRPr="003C4B24">
              <w:rPr>
                <w:rFonts w:asciiTheme="minorHAnsi" w:hAnsiTheme="minorHAnsi"/>
                <w:sz w:val="22"/>
                <w:szCs w:val="22"/>
              </w:rPr>
              <w:t>85.</w:t>
            </w:r>
            <w:r>
              <w:rPr>
                <w:rFonts w:asciiTheme="minorHAnsi" w:hAnsiTheme="minorHAnsi"/>
                <w:sz w:val="22"/>
                <w:szCs w:val="22"/>
              </w:rPr>
              <w:t>3</w:t>
            </w:r>
          </w:p>
        </w:tc>
        <w:tc>
          <w:tcPr>
            <w:tcW w:w="2070" w:type="dxa"/>
            <w:vMerge w:val="restart"/>
            <w:tcBorders>
              <w:top w:val="single" w:sz="4" w:space="0" w:color="auto"/>
              <w:left w:val="single" w:sz="4" w:space="0" w:color="auto"/>
              <w:right w:val="single" w:sz="4" w:space="0" w:color="auto"/>
            </w:tcBorders>
          </w:tcPr>
          <w:p w14:paraId="4FD4E2A0" w14:textId="77777777" w:rsidR="00A7779A" w:rsidRPr="0084218D" w:rsidRDefault="00A7779A" w:rsidP="00A7779A">
            <w:pPr>
              <w:spacing w:line="259" w:lineRule="auto"/>
              <w:rPr>
                <w:rFonts w:asciiTheme="minorHAnsi" w:hAnsiTheme="minorHAnsi"/>
                <w:b/>
                <w:sz w:val="22"/>
                <w:szCs w:val="22"/>
              </w:rPr>
            </w:pPr>
            <w:r w:rsidRPr="0084218D">
              <w:rPr>
                <w:rFonts w:asciiTheme="minorHAnsi" w:hAnsiTheme="minorHAnsi"/>
                <w:b/>
                <w:sz w:val="22"/>
                <w:szCs w:val="22"/>
              </w:rPr>
              <w:t>Loan Statement</w:t>
            </w:r>
          </w:p>
          <w:p w14:paraId="3506E93F" w14:textId="77777777" w:rsidR="00A7779A" w:rsidRPr="0084218D" w:rsidRDefault="00A7779A" w:rsidP="00A7779A">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652ED68C"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000000"/>
              <w:right w:val="single" w:sz="4" w:space="0" w:color="auto"/>
            </w:tcBorders>
          </w:tcPr>
          <w:p w14:paraId="50E9AFB2" w14:textId="77777777" w:rsidR="00A7779A" w:rsidRPr="0084218D" w:rsidRDefault="00A7779A" w:rsidP="00A7779A">
            <w:pPr>
              <w:spacing w:line="259" w:lineRule="auto"/>
              <w:jc w:val="both"/>
              <w:rPr>
                <w:rFonts w:asciiTheme="minorHAnsi" w:hAnsiTheme="minorHAnsi"/>
                <w:b/>
                <w:sz w:val="22"/>
                <w:szCs w:val="22"/>
                <w:u w:val="single"/>
              </w:rPr>
            </w:pPr>
            <w:r w:rsidRPr="0084218D">
              <w:rPr>
                <w:rFonts w:asciiTheme="minorHAnsi" w:hAnsiTheme="minorHAnsi"/>
                <w:b/>
                <w:bCs/>
                <w:sz w:val="22"/>
                <w:szCs w:val="22"/>
                <w:u w:val="single"/>
              </w:rPr>
              <w:t>ITD SME</w:t>
            </w:r>
          </w:p>
          <w:p w14:paraId="30061CA7" w14:textId="77777777" w:rsidR="00A7779A" w:rsidRPr="0084218D" w:rsidRDefault="00A7779A" w:rsidP="00A7779A">
            <w:pPr>
              <w:spacing w:line="259" w:lineRule="auto"/>
              <w:jc w:val="both"/>
              <w:rPr>
                <w:rFonts w:asciiTheme="minorHAnsi" w:hAnsiTheme="minorHAnsi"/>
                <w:bCs/>
                <w:sz w:val="22"/>
                <w:szCs w:val="22"/>
              </w:rPr>
            </w:pPr>
            <w:r w:rsidRPr="0084218D">
              <w:rPr>
                <w:rFonts w:asciiTheme="minorHAnsi" w:hAnsiTheme="minorHAnsi"/>
                <w:bCs/>
                <w:sz w:val="22"/>
                <w:szCs w:val="22"/>
              </w:rPr>
              <w:t>To test sign on &amp; enquiry</w:t>
            </w:r>
          </w:p>
          <w:p w14:paraId="7585F61A" w14:textId="77777777" w:rsidR="00A7779A" w:rsidRPr="0084218D" w:rsidRDefault="00A7779A" w:rsidP="00A7779A">
            <w:pPr>
              <w:spacing w:line="259" w:lineRule="auto"/>
              <w:rPr>
                <w:rFonts w:asciiTheme="minorHAnsi" w:hAnsiTheme="minorHAnsi"/>
                <w:b/>
                <w:sz w:val="22"/>
                <w:szCs w:val="22"/>
              </w:rPr>
            </w:pPr>
          </w:p>
          <w:p w14:paraId="2F3F2F91" w14:textId="77777777" w:rsidR="00A7779A" w:rsidRPr="0084218D" w:rsidRDefault="00A7779A" w:rsidP="00A7779A">
            <w:pPr>
              <w:spacing w:line="259" w:lineRule="auto"/>
              <w:rPr>
                <w:rFonts w:asciiTheme="minorHAnsi" w:hAnsiTheme="minorHAnsi"/>
                <w:b/>
                <w:sz w:val="22"/>
                <w:szCs w:val="22"/>
              </w:rPr>
            </w:pPr>
          </w:p>
          <w:p w14:paraId="2610ABB6" w14:textId="77777777" w:rsidR="00A7779A" w:rsidRPr="0084218D" w:rsidRDefault="00A7779A" w:rsidP="00A7779A">
            <w:pPr>
              <w:spacing w:line="259" w:lineRule="auto"/>
              <w:rPr>
                <w:rFonts w:asciiTheme="minorHAnsi" w:hAnsiTheme="minorHAnsi"/>
                <w:b/>
                <w:bCs/>
                <w:i/>
                <w:iCs/>
                <w:sz w:val="22"/>
                <w:szCs w:val="22"/>
              </w:rPr>
            </w:pPr>
          </w:p>
          <w:p w14:paraId="68983D61" w14:textId="77777777" w:rsidR="00A7779A" w:rsidRPr="0084218D" w:rsidRDefault="00A7779A" w:rsidP="00A7779A">
            <w:pPr>
              <w:spacing w:line="259" w:lineRule="auto"/>
              <w:rPr>
                <w:rFonts w:asciiTheme="minorHAnsi" w:hAnsiTheme="minorHAnsi"/>
                <w:b/>
              </w:rPr>
            </w:pPr>
            <w:r w:rsidRPr="0084218D">
              <w:rPr>
                <w:rFonts w:asciiTheme="minorHAnsi" w:hAnsiTheme="minorHAnsi"/>
                <w:b/>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tcPr>
          <w:p w14:paraId="3377B165"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11DD2C89"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6D024A20" w14:textId="77777777" w:rsidR="00A7779A" w:rsidRPr="009E7C16" w:rsidRDefault="00A7779A" w:rsidP="00A7779A">
            <w:pPr>
              <w:spacing w:line="254" w:lineRule="auto"/>
              <w:ind w:right="2"/>
              <w:jc w:val="center"/>
              <w:rPr>
                <w:rFonts w:ascii="Calibri" w:eastAsia="Calibri" w:hAnsi="Calibri"/>
                <w:b/>
                <w:sz w:val="22"/>
                <w:szCs w:val="22"/>
              </w:rPr>
            </w:pPr>
            <w:proofErr w:type="spellStart"/>
            <w:r>
              <w:rPr>
                <w:rFonts w:ascii="Calibri" w:eastAsia="Calibri" w:hAnsi="Calibri"/>
                <w:b/>
                <w:sz w:val="22"/>
                <w:szCs w:val="22"/>
              </w:rPr>
              <w:t>Palaniappan</w:t>
            </w:r>
            <w:proofErr w:type="spellEnd"/>
            <w:r>
              <w:rPr>
                <w:rFonts w:ascii="Calibri" w:eastAsia="Calibri" w:hAnsi="Calibri"/>
                <w:b/>
                <w:sz w:val="22"/>
                <w:szCs w:val="22"/>
              </w:rPr>
              <w:t xml:space="preserve"> Nagappan</w:t>
            </w:r>
          </w:p>
          <w:p w14:paraId="0BE29CF9" w14:textId="77777777" w:rsidR="00A7779A" w:rsidRPr="009E7C16" w:rsidRDefault="00A7779A" w:rsidP="00A7779A">
            <w:pPr>
              <w:jc w:val="center"/>
              <w:rPr>
                <w:rFonts w:eastAsia="Calibri"/>
                <w:b/>
                <w:bCs/>
              </w:rPr>
            </w:pPr>
            <w:r w:rsidRPr="009E7C16">
              <w:rPr>
                <w:rFonts w:ascii="Calibri" w:eastAsia="Calibri" w:hAnsi="Calibri"/>
                <w:bCs/>
                <w:sz w:val="22"/>
                <w:szCs w:val="22"/>
              </w:rPr>
              <w:t>Application</w:t>
            </w:r>
            <w:r w:rsidRPr="009E7C16">
              <w:rPr>
                <w:rFonts w:ascii="Calibri" w:eastAsia="Calibri" w:hAnsi="Calibri"/>
                <w:bCs/>
                <w:sz w:val="22"/>
                <w:szCs w:val="22"/>
              </w:rPr>
              <w:br/>
              <w:t>Management</w:t>
            </w:r>
            <w:r w:rsidRPr="009E7C16">
              <w:rPr>
                <w:rFonts w:ascii="Calibri" w:eastAsia="Calibri" w:hAnsi="Calibri"/>
                <w:bCs/>
                <w:sz w:val="22"/>
                <w:szCs w:val="22"/>
              </w:rPr>
              <w:br/>
              <w:t>Division</w:t>
            </w:r>
            <w:r w:rsidRPr="009E7C16">
              <w:rPr>
                <w:rFonts w:ascii="Calibri" w:eastAsia="Calibri" w:hAnsi="Calibri"/>
                <w:bCs/>
                <w:sz w:val="22"/>
                <w:szCs w:val="22"/>
              </w:rPr>
              <w:br/>
            </w:r>
            <w:r w:rsidRPr="008D6307">
              <w:rPr>
                <w:rFonts w:ascii="Calibri" w:eastAsia="Calibri" w:hAnsi="Calibri"/>
                <w:b/>
                <w:bCs/>
                <w:sz w:val="22"/>
                <w:szCs w:val="22"/>
                <w:highlight w:val="lightGray"/>
              </w:rPr>
              <w:t>(Wisma BSN)</w:t>
            </w:r>
          </w:p>
          <w:p w14:paraId="0FACACF0" w14:textId="77777777" w:rsidR="00A7779A" w:rsidRPr="0084218D" w:rsidRDefault="00A7779A" w:rsidP="00A7779A">
            <w:pPr>
              <w:spacing w:line="259" w:lineRule="auto"/>
              <w:ind w:left="91"/>
              <w:jc w:val="center"/>
              <w:rPr>
                <w:rFonts w:asciiTheme="minorHAnsi" w:hAnsiTheme="minorHAnsi"/>
                <w:b/>
                <w:sz w:val="22"/>
                <w:szCs w:val="22"/>
              </w:rPr>
            </w:pP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6E733AAB" w14:textId="77777777" w:rsidR="00A7779A" w:rsidRPr="00532889" w:rsidRDefault="00A7779A" w:rsidP="00A7779A">
            <w:pPr>
              <w:jc w:val="center"/>
              <w:rPr>
                <w:rFonts w:ascii="Calibri" w:eastAsia="Calibri" w:hAnsi="Calibri"/>
                <w:b/>
                <w:sz w:val="22"/>
                <w:szCs w:val="22"/>
              </w:rPr>
            </w:pPr>
            <w:proofErr w:type="spellStart"/>
            <w:r w:rsidRPr="00532889">
              <w:rPr>
                <w:rFonts w:ascii="Calibri" w:eastAsia="Calibri" w:hAnsi="Calibri"/>
                <w:b/>
                <w:sz w:val="22"/>
                <w:szCs w:val="22"/>
              </w:rPr>
              <w:t>Mohd</w:t>
            </w:r>
            <w:proofErr w:type="spellEnd"/>
            <w:r w:rsidRPr="00532889">
              <w:rPr>
                <w:rFonts w:ascii="Calibri" w:eastAsia="Calibri" w:hAnsi="Calibri"/>
                <w:b/>
                <w:sz w:val="22"/>
                <w:szCs w:val="22"/>
              </w:rPr>
              <w:t xml:space="preserve"> Khairul Firas</w:t>
            </w:r>
          </w:p>
          <w:p w14:paraId="559E96E6" w14:textId="77777777" w:rsidR="00A7779A" w:rsidRPr="0084218D" w:rsidRDefault="00A7779A" w:rsidP="00A7779A">
            <w:pPr>
              <w:spacing w:line="259" w:lineRule="auto"/>
              <w:ind w:left="13"/>
              <w:jc w:val="center"/>
              <w:rPr>
                <w:rFonts w:asciiTheme="minorHAnsi" w:hAnsiTheme="minorHAnsi"/>
                <w:b/>
                <w:sz w:val="22"/>
                <w:szCs w:val="22"/>
              </w:rPr>
            </w:pPr>
            <w:r w:rsidRPr="00532889">
              <w:rPr>
                <w:rFonts w:ascii="Calibri" w:eastAsia="Calibri" w:hAnsi="Calibri"/>
                <w:bCs/>
                <w:sz w:val="22"/>
                <w:szCs w:val="22"/>
              </w:rPr>
              <w:t>Application</w:t>
            </w:r>
            <w:r w:rsidRPr="00532889">
              <w:rPr>
                <w:rFonts w:ascii="Calibri" w:eastAsia="Calibri" w:hAnsi="Calibri"/>
                <w:bCs/>
                <w:sz w:val="22"/>
                <w:szCs w:val="22"/>
              </w:rPr>
              <w:br/>
              <w:t>Management</w:t>
            </w:r>
            <w:r w:rsidRPr="00532889">
              <w:rPr>
                <w:rFonts w:ascii="Calibri" w:eastAsia="Calibri" w:hAnsi="Calibri"/>
                <w:bCs/>
                <w:sz w:val="22"/>
                <w:szCs w:val="22"/>
              </w:rPr>
              <w:br/>
              <w:t>Division</w:t>
            </w:r>
            <w:r w:rsidRPr="00532889">
              <w:rPr>
                <w:rFonts w:ascii="Calibri" w:eastAsia="Calibri" w:hAnsi="Calibri"/>
                <w:bCs/>
                <w:sz w:val="22"/>
                <w:szCs w:val="22"/>
              </w:rPr>
              <w:br/>
            </w:r>
            <w:r w:rsidRPr="008D6307">
              <w:rPr>
                <w:rFonts w:ascii="Calibri" w:eastAsia="Calibri" w:hAnsi="Calibri"/>
                <w:b/>
                <w:bCs/>
                <w:sz w:val="22"/>
                <w:szCs w:val="22"/>
                <w:highlight w:val="lightGray"/>
              </w:rPr>
              <w:t>(</w:t>
            </w:r>
            <w:proofErr w:type="spellStart"/>
            <w:r w:rsidRPr="008D6307">
              <w:rPr>
                <w:rFonts w:ascii="Calibri" w:eastAsia="Calibri" w:hAnsi="Calibri"/>
                <w:b/>
                <w:bCs/>
                <w:sz w:val="22"/>
                <w:szCs w:val="22"/>
                <w:highlight w:val="lightGray"/>
              </w:rPr>
              <w:t>Strateq</w:t>
            </w:r>
            <w:proofErr w:type="spellEnd"/>
            <w:r w:rsidRPr="008D6307">
              <w:rPr>
                <w:rFonts w:ascii="Calibri" w:eastAsia="Calibri" w:hAnsi="Calibri"/>
                <w:b/>
                <w:b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400FDB3C" w14:textId="0EC999D9"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3B5A52EE" w14:textId="4B41F3CB"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132C4EE7"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75.2</w:t>
            </w:r>
          </w:p>
          <w:p w14:paraId="25DBB09D"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(Bring Up Loan Statement)</w:t>
            </w:r>
          </w:p>
          <w:p w14:paraId="78132F74" w14:textId="77777777" w:rsidR="00A7779A" w:rsidRPr="0084218D" w:rsidRDefault="00A7779A" w:rsidP="00A7779A">
            <w:pPr>
              <w:spacing w:after="1" w:line="239" w:lineRule="auto"/>
              <w:ind w:left="10"/>
              <w:rPr>
                <w:rFonts w:asciiTheme="minorHAnsi" w:hAnsiTheme="minorHAnsi"/>
                <w:sz w:val="22"/>
                <w:szCs w:val="22"/>
              </w:rPr>
            </w:pPr>
          </w:p>
          <w:p w14:paraId="13106CBB" w14:textId="77777777" w:rsidR="00A7779A" w:rsidRPr="0084218D" w:rsidRDefault="00A7779A" w:rsidP="00A7779A">
            <w:pPr>
              <w:spacing w:after="1" w:line="239" w:lineRule="auto"/>
              <w:rPr>
                <w:rFonts w:asciiTheme="minorHAnsi" w:hAnsiTheme="minorHAnsi"/>
                <w:sz w:val="22"/>
                <w:szCs w:val="22"/>
              </w:rPr>
            </w:pPr>
          </w:p>
        </w:tc>
      </w:tr>
      <w:tr w:rsidR="00A7779A" w:rsidRPr="0084218D" w14:paraId="11888D8C" w14:textId="77777777" w:rsidTr="00B33C08">
        <w:tc>
          <w:tcPr>
            <w:tcW w:w="804" w:type="dxa"/>
            <w:vMerge/>
            <w:tcBorders>
              <w:left w:val="single" w:sz="4" w:space="0" w:color="auto"/>
              <w:bottom w:val="single" w:sz="4" w:space="0" w:color="auto"/>
              <w:right w:val="single" w:sz="4" w:space="0" w:color="auto"/>
            </w:tcBorders>
          </w:tcPr>
          <w:p w14:paraId="2F69158B" w14:textId="77777777" w:rsidR="00A7779A" w:rsidRPr="0084218D" w:rsidRDefault="00A7779A" w:rsidP="00A7779A">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6D6C3F26" w14:textId="77777777" w:rsidR="00A7779A" w:rsidRPr="0084218D" w:rsidRDefault="00A7779A" w:rsidP="00A7779A">
            <w:pPr>
              <w:spacing w:line="259" w:lineRule="auto"/>
              <w:rPr>
                <w:rFonts w:asciiTheme="minorHAnsi" w:hAnsiTheme="minorHAnsi"/>
                <w:b/>
                <w:sz w:val="22"/>
                <w:szCs w:val="22"/>
              </w:rPr>
            </w:pPr>
          </w:p>
        </w:tc>
        <w:tc>
          <w:tcPr>
            <w:tcW w:w="3150" w:type="dxa"/>
            <w:tcBorders>
              <w:top w:val="single" w:sz="4" w:space="0" w:color="000000"/>
              <w:left w:val="single" w:sz="4" w:space="0" w:color="auto"/>
              <w:bottom w:val="single" w:sz="4" w:space="0" w:color="000000"/>
              <w:right w:val="single" w:sz="4" w:space="0" w:color="auto"/>
            </w:tcBorders>
          </w:tcPr>
          <w:p w14:paraId="6CBF83D9" w14:textId="77777777" w:rsidR="00A7779A" w:rsidRPr="0084218D" w:rsidRDefault="00A7779A" w:rsidP="00A7779A">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0A31FD2B" w14:textId="77777777" w:rsidR="00A7779A" w:rsidRPr="0084218D" w:rsidRDefault="00A7779A" w:rsidP="00A7779A">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3ACA0C4D" w14:textId="77777777" w:rsidR="00A7779A" w:rsidRPr="0084218D" w:rsidRDefault="00A7779A" w:rsidP="00A7779A">
            <w:pPr>
              <w:spacing w:line="259" w:lineRule="auto"/>
              <w:jc w:val="both"/>
              <w:rPr>
                <w:rFonts w:asciiTheme="minorHAnsi" w:hAnsiTheme="minorHAnsi"/>
                <w:b/>
                <w:bCs/>
                <w:i/>
                <w:iCs/>
                <w:sz w:val="22"/>
                <w:szCs w:val="22"/>
              </w:rPr>
            </w:pPr>
          </w:p>
        </w:tc>
        <w:tc>
          <w:tcPr>
            <w:tcW w:w="1260" w:type="dxa"/>
            <w:tcBorders>
              <w:top w:val="single" w:sz="4" w:space="0" w:color="auto"/>
              <w:left w:val="single" w:sz="4" w:space="0" w:color="auto"/>
              <w:bottom w:val="single" w:sz="4" w:space="0" w:color="auto"/>
              <w:right w:val="single" w:sz="4" w:space="0" w:color="auto"/>
            </w:tcBorders>
          </w:tcPr>
          <w:p w14:paraId="7446A9DB"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55EF2620" w14:textId="77777777" w:rsidR="00A7779A" w:rsidRPr="0084218D"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14:paraId="5296854C" w14:textId="77777777" w:rsidR="00A7779A" w:rsidRPr="00C85BCF" w:rsidRDefault="00A7779A" w:rsidP="00A7779A">
            <w:pPr>
              <w:spacing w:after="160" w:line="259" w:lineRule="auto"/>
              <w:jc w:val="center"/>
              <w:rPr>
                <w:rFonts w:asciiTheme="minorHAnsi" w:hAnsiTheme="minorHAnsi" w:cstheme="minorHAnsi"/>
                <w:b/>
                <w:bCs/>
                <w:sz w:val="22"/>
                <w:szCs w:val="22"/>
              </w:rPr>
            </w:pPr>
            <w:r>
              <w:rPr>
                <w:rFonts w:ascii="Calibri" w:eastAsia="Calibri" w:hAnsi="Calibri"/>
                <w:b/>
                <w:sz w:val="22"/>
                <w:szCs w:val="22"/>
              </w:rPr>
              <w:t>DBD</w:t>
            </w:r>
          </w:p>
        </w:tc>
        <w:tc>
          <w:tcPr>
            <w:tcW w:w="810" w:type="dxa"/>
            <w:tcBorders>
              <w:top w:val="single" w:sz="4" w:space="0" w:color="auto"/>
              <w:left w:val="single" w:sz="4" w:space="0" w:color="auto"/>
              <w:bottom w:val="single" w:sz="4" w:space="0" w:color="auto"/>
              <w:right w:val="single" w:sz="4" w:space="0" w:color="auto"/>
            </w:tcBorders>
          </w:tcPr>
          <w:p w14:paraId="73848F1F" w14:textId="2D404520"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3F738249" w14:textId="032AD364"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4D5A0542" w14:textId="77777777" w:rsidR="00A7779A" w:rsidRPr="0084218D" w:rsidRDefault="00A7779A" w:rsidP="00A7779A">
            <w:pPr>
              <w:spacing w:after="1" w:line="239" w:lineRule="auto"/>
              <w:ind w:left="10"/>
              <w:rPr>
                <w:rFonts w:asciiTheme="minorHAnsi" w:hAnsiTheme="minorHAnsi"/>
                <w:sz w:val="22"/>
                <w:szCs w:val="22"/>
              </w:rPr>
            </w:pPr>
          </w:p>
        </w:tc>
      </w:tr>
      <w:tr w:rsidR="00A7779A" w:rsidRPr="002C775D" w14:paraId="2C9558CA" w14:textId="77777777" w:rsidTr="00B33C08">
        <w:tc>
          <w:tcPr>
            <w:tcW w:w="804" w:type="dxa"/>
            <w:vMerge w:val="restart"/>
            <w:tcBorders>
              <w:top w:val="single" w:sz="4" w:space="0" w:color="auto"/>
              <w:left w:val="single" w:sz="4" w:space="0" w:color="auto"/>
              <w:right w:val="single" w:sz="4" w:space="0" w:color="auto"/>
            </w:tcBorders>
          </w:tcPr>
          <w:p w14:paraId="3EAADBCC" w14:textId="77777777" w:rsidR="00A7779A" w:rsidRPr="0084218D" w:rsidRDefault="00A7779A" w:rsidP="00A7779A">
            <w:pPr>
              <w:spacing w:after="160" w:line="259" w:lineRule="auto"/>
              <w:rPr>
                <w:rFonts w:asciiTheme="minorHAnsi" w:hAnsiTheme="minorHAnsi"/>
                <w:sz w:val="22"/>
                <w:szCs w:val="22"/>
              </w:rPr>
            </w:pPr>
            <w:r w:rsidRPr="005E03CA">
              <w:rPr>
                <w:rFonts w:asciiTheme="minorHAnsi" w:hAnsiTheme="minorHAnsi"/>
                <w:sz w:val="22"/>
                <w:szCs w:val="22"/>
              </w:rPr>
              <w:t>85.</w:t>
            </w:r>
            <w:r>
              <w:rPr>
                <w:rFonts w:asciiTheme="minorHAnsi" w:hAnsiTheme="minorHAnsi"/>
                <w:sz w:val="22"/>
                <w:szCs w:val="22"/>
              </w:rPr>
              <w:t>4</w:t>
            </w:r>
          </w:p>
        </w:tc>
        <w:tc>
          <w:tcPr>
            <w:tcW w:w="2070" w:type="dxa"/>
            <w:vMerge w:val="restart"/>
            <w:tcBorders>
              <w:top w:val="single" w:sz="4" w:space="0" w:color="auto"/>
              <w:left w:val="single" w:sz="4" w:space="0" w:color="auto"/>
              <w:right w:val="single" w:sz="4" w:space="0" w:color="auto"/>
            </w:tcBorders>
          </w:tcPr>
          <w:p w14:paraId="3BBEF3D5" w14:textId="77777777" w:rsidR="00A7779A" w:rsidRPr="0084218D" w:rsidRDefault="00A7779A" w:rsidP="00A7779A">
            <w:pPr>
              <w:spacing w:after="9"/>
              <w:ind w:right="622"/>
              <w:jc w:val="both"/>
              <w:rPr>
                <w:rFonts w:asciiTheme="minorHAnsi" w:hAnsiTheme="minorHAnsi"/>
                <w:b/>
              </w:rPr>
            </w:pPr>
            <w:r w:rsidRPr="0084218D">
              <w:rPr>
                <w:rFonts w:asciiTheme="minorHAnsi" w:hAnsiTheme="minorHAnsi"/>
                <w:b/>
              </w:rPr>
              <w:t xml:space="preserve">Juris JOM </w:t>
            </w:r>
          </w:p>
          <w:p w14:paraId="279CFA3D" w14:textId="77777777" w:rsidR="00A7779A" w:rsidRPr="0084218D" w:rsidRDefault="00A7779A" w:rsidP="00A7779A">
            <w:pPr>
              <w:spacing w:after="9"/>
              <w:ind w:right="622"/>
              <w:jc w:val="both"/>
              <w:rPr>
                <w:rFonts w:asciiTheme="minorHAnsi" w:hAnsiTheme="minorHAnsi"/>
                <w:b/>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4C38B10E"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000000"/>
              <w:right w:val="single" w:sz="4" w:space="0" w:color="auto"/>
            </w:tcBorders>
          </w:tcPr>
          <w:p w14:paraId="35ED3716" w14:textId="77777777" w:rsidR="00A7779A" w:rsidRPr="0084218D" w:rsidRDefault="00A7779A" w:rsidP="00A7779A">
            <w:pPr>
              <w:spacing w:after="9"/>
              <w:ind w:right="622"/>
              <w:jc w:val="both"/>
              <w:rPr>
                <w:rFonts w:asciiTheme="minorHAnsi" w:hAnsiTheme="minorHAnsi"/>
                <w:b/>
                <w:u w:val="single"/>
              </w:rPr>
            </w:pPr>
            <w:r w:rsidRPr="0084218D">
              <w:rPr>
                <w:rFonts w:asciiTheme="minorHAnsi" w:hAnsiTheme="minorHAnsi"/>
                <w:b/>
                <w:bCs/>
                <w:sz w:val="22"/>
                <w:szCs w:val="22"/>
                <w:u w:val="single"/>
              </w:rPr>
              <w:t>ITD SME</w:t>
            </w:r>
          </w:p>
          <w:p w14:paraId="68670807" w14:textId="77777777" w:rsidR="00A7779A" w:rsidRPr="0084218D" w:rsidRDefault="00A7779A" w:rsidP="00A7779A">
            <w:pPr>
              <w:spacing w:after="9"/>
              <w:ind w:left="346" w:right="622" w:hanging="346"/>
              <w:jc w:val="both"/>
              <w:rPr>
                <w:rFonts w:asciiTheme="minorHAnsi" w:hAnsiTheme="minorHAnsi"/>
                <w:sz w:val="22"/>
                <w:szCs w:val="22"/>
              </w:rPr>
            </w:pPr>
            <w:r w:rsidRPr="0084218D">
              <w:rPr>
                <w:rFonts w:asciiTheme="minorHAnsi" w:hAnsiTheme="minorHAnsi"/>
                <w:sz w:val="22"/>
                <w:szCs w:val="22"/>
              </w:rPr>
              <w:t xml:space="preserve">To test sign on &amp; enquiry. </w:t>
            </w:r>
          </w:p>
          <w:p w14:paraId="53ABE7DB" w14:textId="77777777" w:rsidR="00A7779A" w:rsidRPr="0084218D" w:rsidRDefault="00A7779A" w:rsidP="00A7779A">
            <w:pPr>
              <w:spacing w:line="259" w:lineRule="auto"/>
              <w:ind w:left="14"/>
              <w:rPr>
                <w:rFonts w:asciiTheme="minorHAnsi" w:hAnsiTheme="minorHAnsi"/>
                <w:b/>
                <w:sz w:val="22"/>
                <w:szCs w:val="22"/>
              </w:rPr>
            </w:pPr>
          </w:p>
          <w:p w14:paraId="04EAAB4E" w14:textId="77777777" w:rsidR="00A7779A" w:rsidRPr="0084218D" w:rsidRDefault="00A7779A" w:rsidP="00A7779A">
            <w:pPr>
              <w:spacing w:line="259" w:lineRule="auto"/>
              <w:ind w:right="170"/>
              <w:rPr>
                <w:rFonts w:asciiTheme="minorHAnsi" w:hAnsiTheme="minorHAnsi"/>
                <w:b/>
                <w:bCs/>
                <w:i/>
                <w:iCs/>
                <w:sz w:val="22"/>
                <w:szCs w:val="22"/>
              </w:rPr>
            </w:pPr>
          </w:p>
          <w:p w14:paraId="39BA94A5" w14:textId="77777777" w:rsidR="00A7779A" w:rsidRPr="0084218D" w:rsidRDefault="00A7779A" w:rsidP="00A7779A">
            <w:pPr>
              <w:spacing w:line="259" w:lineRule="auto"/>
              <w:ind w:right="170"/>
              <w:rPr>
                <w:rFonts w:asciiTheme="minorHAnsi" w:hAnsiTheme="minorHAnsi"/>
                <w:b/>
                <w:bCs/>
                <w:i/>
                <w:iCs/>
                <w:sz w:val="22"/>
                <w:szCs w:val="22"/>
              </w:rPr>
            </w:pPr>
          </w:p>
        </w:tc>
        <w:tc>
          <w:tcPr>
            <w:tcW w:w="1260" w:type="dxa"/>
            <w:tcBorders>
              <w:top w:val="single" w:sz="4" w:space="0" w:color="auto"/>
              <w:left w:val="single" w:sz="4" w:space="0" w:color="auto"/>
              <w:bottom w:val="single" w:sz="4" w:space="0" w:color="auto"/>
              <w:right w:val="single" w:sz="4" w:space="0" w:color="auto"/>
            </w:tcBorders>
          </w:tcPr>
          <w:p w14:paraId="45E55874" w14:textId="77777777" w:rsidR="00A7779A" w:rsidRPr="0084218D" w:rsidRDefault="00A7779A" w:rsidP="00A7779A">
            <w:pPr>
              <w:spacing w:after="160" w:line="259" w:lineRule="auto"/>
              <w:rPr>
                <w:rFonts w:asciiTheme="minorHAnsi" w:hAnsiTheme="minorHAnsi"/>
                <w:b/>
                <w:bCs/>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0A7F442B"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4F66D9EC" w14:textId="77777777" w:rsidR="00A7779A" w:rsidRPr="00385A6D" w:rsidRDefault="00A7779A" w:rsidP="00A7779A">
            <w:pPr>
              <w:spacing w:after="5" w:line="235" w:lineRule="auto"/>
              <w:jc w:val="center"/>
              <w:rPr>
                <w:rFonts w:ascii="Calibri" w:eastAsia="Calibri" w:hAnsi="Calibri"/>
                <w:b/>
                <w:sz w:val="22"/>
                <w:szCs w:val="22"/>
              </w:rPr>
            </w:pPr>
            <w:r w:rsidRPr="00385A6D">
              <w:rPr>
                <w:rFonts w:ascii="Calibri" w:eastAsia="Calibri" w:hAnsi="Calibri"/>
                <w:b/>
                <w:sz w:val="22"/>
                <w:szCs w:val="22"/>
              </w:rPr>
              <w:t>Mohammad Ezzat Ameer</w:t>
            </w:r>
          </w:p>
          <w:p w14:paraId="37C30455"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Application </w:t>
            </w:r>
          </w:p>
          <w:p w14:paraId="4F8A034D"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Management </w:t>
            </w:r>
          </w:p>
          <w:p w14:paraId="7CAD7351" w14:textId="77777777" w:rsidR="00A7779A" w:rsidRPr="00385A6D" w:rsidRDefault="00A7779A" w:rsidP="00A7779A">
            <w:pPr>
              <w:spacing w:line="254" w:lineRule="auto"/>
              <w:ind w:right="56"/>
              <w:jc w:val="center"/>
              <w:rPr>
                <w:rFonts w:ascii="Calibri" w:eastAsia="Calibri" w:hAnsi="Calibri"/>
                <w:sz w:val="22"/>
                <w:szCs w:val="22"/>
              </w:rPr>
            </w:pPr>
            <w:r w:rsidRPr="00385A6D">
              <w:rPr>
                <w:rFonts w:ascii="Calibri" w:eastAsia="Calibri" w:hAnsi="Calibri"/>
                <w:sz w:val="22"/>
                <w:szCs w:val="22"/>
              </w:rPr>
              <w:t xml:space="preserve">Division </w:t>
            </w:r>
            <w:r w:rsidRPr="00385A6D">
              <w:rPr>
                <w:rFonts w:ascii="Calibri" w:eastAsia="Calibri" w:hAnsi="Calibri"/>
                <w:sz w:val="22"/>
                <w:szCs w:val="22"/>
              </w:rPr>
              <w:br/>
            </w:r>
            <w:r w:rsidRPr="008D6307">
              <w:rPr>
                <w:rFonts w:ascii="Calibri" w:eastAsia="Calibri" w:hAnsi="Calibri"/>
                <w:b/>
                <w:bCs/>
                <w:sz w:val="22"/>
                <w:szCs w:val="22"/>
                <w:highlight w:val="lightGray"/>
              </w:rPr>
              <w:t>(</w:t>
            </w:r>
            <w:proofErr w:type="spellStart"/>
            <w:r w:rsidRPr="008D6307">
              <w:rPr>
                <w:rFonts w:ascii="Calibri" w:eastAsia="Calibri" w:hAnsi="Calibri"/>
                <w:b/>
                <w:bCs/>
                <w:sz w:val="22"/>
                <w:szCs w:val="22"/>
                <w:highlight w:val="lightGray"/>
              </w:rPr>
              <w:t>Strateq</w:t>
            </w:r>
            <w:proofErr w:type="spellEnd"/>
            <w:r w:rsidRPr="008D6307">
              <w:rPr>
                <w:rFonts w:ascii="Calibri" w:eastAsia="Calibri" w:hAnsi="Calibri"/>
                <w:b/>
                <w:bCs/>
                <w:sz w:val="22"/>
                <w:szCs w:val="22"/>
                <w:highlight w:val="lightGray"/>
              </w:rPr>
              <w:t>)</w:t>
            </w:r>
          </w:p>
          <w:p w14:paraId="252DDC2B" w14:textId="77777777" w:rsidR="00A7779A" w:rsidRPr="0084218D" w:rsidRDefault="00A7779A" w:rsidP="00A7779A">
            <w:pPr>
              <w:spacing w:line="259" w:lineRule="auto"/>
              <w:ind w:right="56"/>
              <w:jc w:val="center"/>
              <w:rPr>
                <w:rFonts w:asciiTheme="minorHAnsi" w:hAnsiTheme="minorHAnsi"/>
                <w:sz w:val="22"/>
                <w:szCs w:val="22"/>
              </w:rPr>
            </w:pP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607878" w14:textId="77777777" w:rsidR="0034667D" w:rsidRPr="009A64FE" w:rsidRDefault="0034667D" w:rsidP="0034667D">
            <w:pPr>
              <w:spacing w:after="1" w:line="235" w:lineRule="auto"/>
              <w:jc w:val="center"/>
              <w:rPr>
                <w:rFonts w:ascii="Calibri" w:eastAsia="Calibri" w:hAnsi="Calibri"/>
                <w:b/>
                <w:bCs/>
                <w:sz w:val="22"/>
                <w:szCs w:val="22"/>
              </w:rPr>
            </w:pPr>
            <w:r>
              <w:rPr>
                <w:rFonts w:ascii="Calibri" w:eastAsia="Calibri" w:hAnsi="Calibri"/>
                <w:b/>
                <w:bCs/>
                <w:sz w:val="22"/>
                <w:szCs w:val="22"/>
              </w:rPr>
              <w:t xml:space="preserve">Md Hatta </w:t>
            </w:r>
            <w:proofErr w:type="spellStart"/>
            <w:r>
              <w:rPr>
                <w:rFonts w:ascii="Calibri" w:eastAsia="Calibri" w:hAnsi="Calibri"/>
                <w:b/>
                <w:bCs/>
                <w:sz w:val="22"/>
                <w:szCs w:val="22"/>
              </w:rPr>
              <w:t>Basir</w:t>
            </w:r>
            <w:proofErr w:type="spellEnd"/>
          </w:p>
          <w:p w14:paraId="27FA81D1"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5052E9E5"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17E3CE29"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30535981" w14:textId="74E460BF" w:rsidR="00A7779A" w:rsidRPr="0084218D" w:rsidRDefault="00A7779A" w:rsidP="00A7779A">
            <w:pPr>
              <w:spacing w:line="259" w:lineRule="auto"/>
              <w:ind w:right="42"/>
              <w:jc w:val="center"/>
              <w:rPr>
                <w:rFonts w:asciiTheme="minorHAnsi" w:hAnsiTheme="minorHAnsi"/>
                <w:sz w:val="22"/>
                <w:szCs w:val="22"/>
              </w:rPr>
            </w:pPr>
          </w:p>
        </w:tc>
        <w:tc>
          <w:tcPr>
            <w:tcW w:w="810" w:type="dxa"/>
            <w:tcBorders>
              <w:top w:val="single" w:sz="4" w:space="0" w:color="auto"/>
              <w:left w:val="single" w:sz="4" w:space="0" w:color="auto"/>
              <w:bottom w:val="single" w:sz="4" w:space="0" w:color="auto"/>
              <w:right w:val="single" w:sz="4" w:space="0" w:color="auto"/>
            </w:tcBorders>
          </w:tcPr>
          <w:p w14:paraId="089D7445" w14:textId="1E042C33"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1B823CB5" w14:textId="6FAE02C2"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val="restart"/>
            <w:tcBorders>
              <w:top w:val="single" w:sz="4" w:space="0" w:color="auto"/>
              <w:left w:val="single" w:sz="4" w:space="0" w:color="auto"/>
              <w:right w:val="single" w:sz="4" w:space="0" w:color="auto"/>
            </w:tcBorders>
          </w:tcPr>
          <w:p w14:paraId="6E5FA3B9"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6618E458"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63FCF2C9" w14:textId="77777777" w:rsidR="00A7779A" w:rsidRPr="0084218D"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p w14:paraId="79FAFBA8" w14:textId="77777777" w:rsidR="00A7779A" w:rsidRPr="002018DC" w:rsidRDefault="00A7779A" w:rsidP="00A7779A">
            <w:pPr>
              <w:spacing w:after="1" w:line="239" w:lineRule="auto"/>
              <w:ind w:left="10"/>
              <w:rPr>
                <w:rFonts w:asciiTheme="minorHAnsi" w:hAnsiTheme="minorHAnsi"/>
                <w:sz w:val="22"/>
                <w:szCs w:val="22"/>
              </w:rPr>
            </w:pPr>
          </w:p>
        </w:tc>
      </w:tr>
      <w:tr w:rsidR="00A7779A" w:rsidRPr="002C775D" w14:paraId="06533B96" w14:textId="77777777" w:rsidTr="00B33C08">
        <w:tc>
          <w:tcPr>
            <w:tcW w:w="804" w:type="dxa"/>
            <w:vMerge/>
            <w:tcBorders>
              <w:left w:val="single" w:sz="4" w:space="0" w:color="auto"/>
              <w:bottom w:val="single" w:sz="4" w:space="0" w:color="auto"/>
              <w:right w:val="single" w:sz="4" w:space="0" w:color="auto"/>
            </w:tcBorders>
          </w:tcPr>
          <w:p w14:paraId="787C017D" w14:textId="77777777" w:rsidR="00A7779A" w:rsidRDefault="00A7779A" w:rsidP="00A7779A">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48521CE2" w14:textId="77777777" w:rsidR="00A7779A" w:rsidRPr="00BF2A73" w:rsidRDefault="00A7779A" w:rsidP="00A7779A">
            <w:pPr>
              <w:spacing w:after="9"/>
              <w:ind w:right="622"/>
              <w:jc w:val="both"/>
              <w:rPr>
                <w:rFonts w:asciiTheme="minorHAnsi" w:hAnsiTheme="minorHAnsi"/>
                <w:b/>
              </w:rPr>
            </w:pPr>
          </w:p>
        </w:tc>
        <w:tc>
          <w:tcPr>
            <w:tcW w:w="3150" w:type="dxa"/>
            <w:tcBorders>
              <w:top w:val="single" w:sz="4" w:space="0" w:color="000000"/>
              <w:left w:val="single" w:sz="4" w:space="0" w:color="auto"/>
              <w:bottom w:val="single" w:sz="4" w:space="0" w:color="000000"/>
              <w:right w:val="single" w:sz="4" w:space="0" w:color="000000"/>
            </w:tcBorders>
          </w:tcPr>
          <w:p w14:paraId="112AE957" w14:textId="77777777" w:rsidR="00A7779A" w:rsidRPr="005202DD" w:rsidRDefault="00A7779A" w:rsidP="00A7779A">
            <w:pPr>
              <w:spacing w:after="160" w:line="259" w:lineRule="auto"/>
              <w:rPr>
                <w:rFonts w:asciiTheme="minorHAnsi" w:hAnsiTheme="minorHAnsi" w:cstheme="minorHAnsi"/>
                <w:b/>
                <w:bCs/>
                <w:sz w:val="22"/>
                <w:szCs w:val="22"/>
                <w:u w:val="single"/>
              </w:rPr>
            </w:pPr>
            <w:r w:rsidRPr="005202DD">
              <w:rPr>
                <w:rFonts w:asciiTheme="minorHAnsi" w:hAnsiTheme="minorHAnsi" w:cstheme="minorHAnsi"/>
                <w:b/>
                <w:bCs/>
                <w:sz w:val="22"/>
                <w:szCs w:val="22"/>
                <w:u w:val="single"/>
              </w:rPr>
              <w:t>Business User:</w:t>
            </w:r>
          </w:p>
          <w:p w14:paraId="36465CE9" w14:textId="77777777" w:rsidR="00A7779A" w:rsidRPr="005202DD" w:rsidRDefault="00A7779A" w:rsidP="00A7779A">
            <w:pPr>
              <w:spacing w:line="259" w:lineRule="auto"/>
              <w:rPr>
                <w:rFonts w:asciiTheme="minorHAnsi" w:hAnsiTheme="minorHAnsi" w:cstheme="minorHAnsi"/>
                <w:i/>
                <w:iCs/>
                <w:sz w:val="22"/>
                <w:szCs w:val="22"/>
              </w:rPr>
            </w:pPr>
            <w:r w:rsidRPr="005202DD">
              <w:rPr>
                <w:rFonts w:asciiTheme="minorHAnsi" w:hAnsiTheme="minorHAnsi" w:cstheme="minorHAnsi"/>
                <w:i/>
                <w:iCs/>
                <w:sz w:val="22"/>
                <w:szCs w:val="22"/>
              </w:rPr>
              <w:t xml:space="preserve">As per Business User Script </w:t>
            </w:r>
          </w:p>
          <w:p w14:paraId="44673A39" w14:textId="77777777" w:rsidR="00A7779A" w:rsidRPr="005202DD" w:rsidRDefault="00A7779A" w:rsidP="00A7779A">
            <w:pPr>
              <w:spacing w:line="259" w:lineRule="auto"/>
              <w:ind w:right="170"/>
              <w:rPr>
                <w:rFonts w:asciiTheme="minorHAnsi" w:hAnsiTheme="minorHAnsi"/>
                <w:b/>
                <w:bCs/>
                <w:i/>
                <w:iCs/>
                <w:sz w:val="22"/>
                <w:szCs w:val="22"/>
              </w:rPr>
            </w:pPr>
          </w:p>
        </w:tc>
        <w:tc>
          <w:tcPr>
            <w:tcW w:w="1260" w:type="dxa"/>
            <w:tcBorders>
              <w:top w:val="single" w:sz="4" w:space="0" w:color="auto"/>
              <w:left w:val="single" w:sz="4" w:space="0" w:color="000000"/>
              <w:bottom w:val="single" w:sz="4" w:space="0" w:color="auto"/>
              <w:right w:val="single" w:sz="4" w:space="0" w:color="000000"/>
            </w:tcBorders>
          </w:tcPr>
          <w:p w14:paraId="473185E8" w14:textId="77777777" w:rsidR="00A7779A" w:rsidRPr="005202DD" w:rsidRDefault="00A7779A" w:rsidP="00A7779A">
            <w:pPr>
              <w:spacing w:after="160" w:line="259" w:lineRule="auto"/>
              <w:rPr>
                <w:rFonts w:asciiTheme="minorHAnsi" w:hAnsiTheme="minorHAnsi"/>
                <w:sz w:val="22"/>
                <w:szCs w:val="22"/>
              </w:rPr>
            </w:pPr>
            <w:r w:rsidRPr="005202DD">
              <w:rPr>
                <w:rFonts w:asciiTheme="minorHAnsi" w:hAnsiTheme="minorHAnsi"/>
                <w:sz w:val="22"/>
                <w:szCs w:val="22"/>
              </w:rPr>
              <w:t>Successful</w:t>
            </w:r>
          </w:p>
        </w:tc>
        <w:tc>
          <w:tcPr>
            <w:tcW w:w="1260" w:type="dxa"/>
            <w:tcBorders>
              <w:top w:val="single" w:sz="4" w:space="0" w:color="auto"/>
              <w:left w:val="single" w:sz="4" w:space="0" w:color="000000"/>
              <w:bottom w:val="single" w:sz="4" w:space="0" w:color="auto"/>
              <w:right w:val="single" w:sz="4" w:space="0" w:color="000000"/>
            </w:tcBorders>
          </w:tcPr>
          <w:p w14:paraId="51EAF005" w14:textId="77777777" w:rsidR="00A7779A" w:rsidRPr="005202DD"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auto"/>
              <w:right w:val="single" w:sz="4" w:space="0" w:color="auto"/>
            </w:tcBorders>
            <w:vAlign w:val="center"/>
          </w:tcPr>
          <w:p w14:paraId="3D06C862" w14:textId="77777777" w:rsidR="00A7779A" w:rsidRPr="00C85BCF" w:rsidRDefault="00A7779A" w:rsidP="00A7779A">
            <w:pPr>
              <w:spacing w:line="259" w:lineRule="auto"/>
              <w:jc w:val="center"/>
              <w:rPr>
                <w:rFonts w:asciiTheme="minorHAnsi" w:hAnsiTheme="minorHAnsi"/>
                <w:b/>
              </w:rPr>
            </w:pPr>
            <w:r>
              <w:rPr>
                <w:rFonts w:ascii="Calibri" w:eastAsia="Calibri" w:hAnsi="Calibri"/>
                <w:b/>
                <w:sz w:val="22"/>
                <w:szCs w:val="22"/>
              </w:rPr>
              <w:t>COD &amp; RBD</w:t>
            </w:r>
          </w:p>
        </w:tc>
        <w:tc>
          <w:tcPr>
            <w:tcW w:w="810" w:type="dxa"/>
            <w:tcBorders>
              <w:top w:val="single" w:sz="4" w:space="0" w:color="auto"/>
              <w:left w:val="single" w:sz="4" w:space="0" w:color="auto"/>
              <w:bottom w:val="single" w:sz="4" w:space="0" w:color="auto"/>
              <w:right w:val="single" w:sz="4" w:space="0" w:color="auto"/>
            </w:tcBorders>
          </w:tcPr>
          <w:p w14:paraId="484225E7" w14:textId="6BE1572C" w:rsidR="00A7779A"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2CB4E1A4" w14:textId="4FFF5765" w:rsidR="00A7779A"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tcBorders>
              <w:left w:val="single" w:sz="4" w:space="0" w:color="auto"/>
              <w:bottom w:val="single" w:sz="4" w:space="0" w:color="auto"/>
              <w:right w:val="single" w:sz="4" w:space="0" w:color="auto"/>
            </w:tcBorders>
          </w:tcPr>
          <w:p w14:paraId="3241186F" w14:textId="77777777" w:rsidR="00A7779A" w:rsidRPr="002018DC" w:rsidRDefault="00A7779A" w:rsidP="00A7779A">
            <w:pPr>
              <w:spacing w:after="1" w:line="239" w:lineRule="auto"/>
              <w:ind w:left="10"/>
              <w:rPr>
                <w:rFonts w:asciiTheme="minorHAnsi" w:hAnsiTheme="minorHAnsi"/>
                <w:sz w:val="22"/>
                <w:szCs w:val="22"/>
              </w:rPr>
            </w:pPr>
          </w:p>
        </w:tc>
      </w:tr>
      <w:tr w:rsidR="00A7779A" w:rsidRPr="0084218D" w14:paraId="1B80DFCC" w14:textId="77777777" w:rsidTr="00B33C08">
        <w:tc>
          <w:tcPr>
            <w:tcW w:w="804" w:type="dxa"/>
            <w:vMerge w:val="restart"/>
            <w:tcBorders>
              <w:top w:val="single" w:sz="4" w:space="0" w:color="auto"/>
              <w:left w:val="single" w:sz="4" w:space="0" w:color="auto"/>
              <w:right w:val="single" w:sz="4" w:space="0" w:color="auto"/>
            </w:tcBorders>
          </w:tcPr>
          <w:p w14:paraId="42219420" w14:textId="77777777" w:rsidR="00A7779A" w:rsidRPr="0084218D" w:rsidRDefault="00A7779A" w:rsidP="00A7779A">
            <w:pPr>
              <w:spacing w:after="160" w:line="259" w:lineRule="auto"/>
              <w:rPr>
                <w:rFonts w:asciiTheme="minorHAnsi" w:hAnsiTheme="minorHAnsi"/>
                <w:sz w:val="22"/>
                <w:szCs w:val="22"/>
              </w:rPr>
            </w:pPr>
            <w:r w:rsidRPr="005E03CA">
              <w:rPr>
                <w:rFonts w:asciiTheme="minorHAnsi" w:hAnsiTheme="minorHAnsi"/>
                <w:sz w:val="22"/>
                <w:szCs w:val="22"/>
              </w:rPr>
              <w:t>85.</w:t>
            </w:r>
            <w:r>
              <w:rPr>
                <w:rFonts w:asciiTheme="minorHAnsi" w:hAnsiTheme="minorHAnsi"/>
                <w:sz w:val="22"/>
                <w:szCs w:val="22"/>
              </w:rPr>
              <w:t>5</w:t>
            </w:r>
          </w:p>
        </w:tc>
        <w:tc>
          <w:tcPr>
            <w:tcW w:w="2070" w:type="dxa"/>
            <w:vMerge w:val="restart"/>
            <w:tcBorders>
              <w:top w:val="single" w:sz="4" w:space="0" w:color="auto"/>
              <w:left w:val="single" w:sz="4" w:space="0" w:color="auto"/>
              <w:right w:val="single" w:sz="4" w:space="0" w:color="auto"/>
            </w:tcBorders>
          </w:tcPr>
          <w:p w14:paraId="1D3C7707" w14:textId="77777777" w:rsidR="00A7779A" w:rsidRPr="0084218D" w:rsidRDefault="00A7779A" w:rsidP="00A7779A">
            <w:pPr>
              <w:spacing w:after="9"/>
              <w:ind w:right="620"/>
              <w:jc w:val="both"/>
              <w:rPr>
                <w:rFonts w:asciiTheme="minorHAnsi" w:hAnsiTheme="minorHAnsi"/>
                <w:b/>
              </w:rPr>
            </w:pPr>
            <w:r w:rsidRPr="0084218D">
              <w:rPr>
                <w:rFonts w:asciiTheme="minorHAnsi" w:hAnsiTheme="minorHAnsi"/>
                <w:b/>
              </w:rPr>
              <w:t xml:space="preserve">Juris JOMC </w:t>
            </w:r>
          </w:p>
          <w:p w14:paraId="33AF147F" w14:textId="77777777" w:rsidR="00A7779A" w:rsidRPr="0084218D" w:rsidRDefault="00A7779A" w:rsidP="00A7779A">
            <w:pPr>
              <w:spacing w:line="259" w:lineRule="auto"/>
              <w:ind w:right="170"/>
              <w:rPr>
                <w:rFonts w:asciiTheme="minorHAnsi" w:hAnsiTheme="minorHAnsi"/>
                <w:b/>
                <w:sz w:val="22"/>
                <w:szCs w:val="22"/>
              </w:rPr>
            </w:pPr>
            <w:r w:rsidRPr="0084218D">
              <w:rPr>
                <w:rFonts w:asciiTheme="minorHAnsi" w:hAnsiTheme="minorHAnsi"/>
                <w:b/>
                <w:sz w:val="22"/>
                <w:szCs w:val="22"/>
              </w:rPr>
              <w:t>(T3 – RTO 5 hours)</w:t>
            </w:r>
          </w:p>
          <w:p w14:paraId="5EB21484"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000000"/>
              <w:right w:val="single" w:sz="4" w:space="0" w:color="auto"/>
            </w:tcBorders>
          </w:tcPr>
          <w:p w14:paraId="70C9F79F" w14:textId="77777777" w:rsidR="00A7779A" w:rsidRPr="0084218D" w:rsidRDefault="00A7779A" w:rsidP="00A7779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0F2D8FA4" w14:textId="77777777" w:rsidR="00A7779A" w:rsidRPr="0084218D" w:rsidRDefault="00A7779A" w:rsidP="00A7779A">
            <w:pPr>
              <w:spacing w:after="9"/>
              <w:ind w:left="346" w:right="620" w:hanging="346"/>
              <w:jc w:val="both"/>
              <w:rPr>
                <w:rFonts w:asciiTheme="minorHAnsi" w:hAnsiTheme="minorHAnsi"/>
                <w:sz w:val="22"/>
                <w:szCs w:val="22"/>
              </w:rPr>
            </w:pPr>
            <w:r w:rsidRPr="0084218D">
              <w:rPr>
                <w:rFonts w:asciiTheme="minorHAnsi" w:hAnsiTheme="minorHAnsi"/>
                <w:sz w:val="22"/>
                <w:szCs w:val="22"/>
              </w:rPr>
              <w:t xml:space="preserve">To test sign on &amp; enquiry. </w:t>
            </w:r>
          </w:p>
          <w:p w14:paraId="61EC4A3D" w14:textId="77777777" w:rsidR="00A7779A" w:rsidRPr="0084218D" w:rsidRDefault="00A7779A" w:rsidP="00A7779A">
            <w:pPr>
              <w:spacing w:line="259" w:lineRule="auto"/>
              <w:ind w:right="170"/>
              <w:rPr>
                <w:rFonts w:asciiTheme="minorHAnsi" w:hAnsiTheme="minorHAnsi"/>
                <w:sz w:val="22"/>
                <w:szCs w:val="22"/>
              </w:rPr>
            </w:pPr>
          </w:p>
          <w:p w14:paraId="40E8E0D3" w14:textId="77777777" w:rsidR="00A7779A" w:rsidRPr="0084218D" w:rsidRDefault="00A7779A" w:rsidP="00A7779A">
            <w:pPr>
              <w:spacing w:line="259" w:lineRule="auto"/>
              <w:ind w:right="170"/>
              <w:rPr>
                <w:rFonts w:asciiTheme="minorHAnsi" w:hAnsiTheme="minorHAnsi"/>
                <w:b/>
                <w:bCs/>
                <w:i/>
                <w:iCs/>
                <w:sz w:val="22"/>
                <w:szCs w:val="22"/>
              </w:rPr>
            </w:pPr>
          </w:p>
          <w:p w14:paraId="4105D040" w14:textId="77777777" w:rsidR="00A7779A" w:rsidRPr="0084218D" w:rsidRDefault="00A7779A" w:rsidP="00A7779A">
            <w:pPr>
              <w:spacing w:after="9"/>
              <w:ind w:right="622"/>
              <w:jc w:val="both"/>
              <w:rPr>
                <w:rFonts w:asciiTheme="minorHAnsi" w:hAnsiTheme="minorHAnsi"/>
                <w:b/>
              </w:rPr>
            </w:pPr>
            <w:r w:rsidRPr="0084218D">
              <w:rPr>
                <w:rFonts w:asciiTheme="minorHAnsi" w:hAnsiTheme="minorHAnsi"/>
                <w:b/>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tcPr>
          <w:p w14:paraId="1712F9AD"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lastRenderedPageBreak/>
              <w:t>Successful</w:t>
            </w:r>
          </w:p>
        </w:tc>
        <w:tc>
          <w:tcPr>
            <w:tcW w:w="1260" w:type="dxa"/>
            <w:tcBorders>
              <w:top w:val="single" w:sz="4" w:space="0" w:color="auto"/>
              <w:left w:val="single" w:sz="4" w:space="0" w:color="auto"/>
              <w:bottom w:val="single" w:sz="4" w:space="0" w:color="auto"/>
              <w:right w:val="single" w:sz="4" w:space="0" w:color="auto"/>
            </w:tcBorders>
          </w:tcPr>
          <w:p w14:paraId="4E010DD4"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197C6FC2" w14:textId="77777777" w:rsidR="00A7779A" w:rsidRPr="00385A6D" w:rsidRDefault="00A7779A" w:rsidP="00A7779A">
            <w:pPr>
              <w:spacing w:after="5" w:line="235" w:lineRule="auto"/>
              <w:jc w:val="center"/>
              <w:rPr>
                <w:rFonts w:ascii="Calibri" w:eastAsia="Calibri" w:hAnsi="Calibri"/>
                <w:b/>
                <w:sz w:val="22"/>
                <w:szCs w:val="22"/>
              </w:rPr>
            </w:pPr>
            <w:r w:rsidRPr="00385A6D">
              <w:rPr>
                <w:rFonts w:ascii="Calibri" w:eastAsia="Calibri" w:hAnsi="Calibri"/>
                <w:b/>
                <w:sz w:val="22"/>
                <w:szCs w:val="22"/>
              </w:rPr>
              <w:t>Mohammad Ezzat Ameer</w:t>
            </w:r>
          </w:p>
          <w:p w14:paraId="55D834F9"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Application </w:t>
            </w:r>
          </w:p>
          <w:p w14:paraId="627529F1"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Management </w:t>
            </w:r>
          </w:p>
          <w:p w14:paraId="43D6FB8F" w14:textId="77777777" w:rsidR="00A7779A" w:rsidRPr="00385A6D" w:rsidRDefault="00A7779A" w:rsidP="00A7779A">
            <w:pPr>
              <w:spacing w:line="254" w:lineRule="auto"/>
              <w:ind w:right="56"/>
              <w:jc w:val="center"/>
              <w:rPr>
                <w:rFonts w:ascii="Calibri" w:eastAsia="Calibri" w:hAnsi="Calibri"/>
                <w:sz w:val="22"/>
                <w:szCs w:val="22"/>
              </w:rPr>
            </w:pPr>
            <w:r w:rsidRPr="00385A6D">
              <w:rPr>
                <w:rFonts w:ascii="Calibri" w:eastAsia="Calibri" w:hAnsi="Calibri"/>
                <w:sz w:val="22"/>
                <w:szCs w:val="22"/>
              </w:rPr>
              <w:lastRenderedPageBreak/>
              <w:t xml:space="preserve">Division </w:t>
            </w:r>
            <w:r w:rsidRPr="00385A6D">
              <w:rPr>
                <w:rFonts w:ascii="Calibri" w:eastAsia="Calibri" w:hAnsi="Calibri"/>
                <w:sz w:val="22"/>
                <w:szCs w:val="22"/>
              </w:rPr>
              <w:br/>
            </w:r>
            <w:r w:rsidRPr="008D6307">
              <w:rPr>
                <w:rFonts w:ascii="Calibri" w:eastAsia="Calibri" w:hAnsi="Calibri"/>
                <w:b/>
                <w:bCs/>
                <w:sz w:val="22"/>
                <w:szCs w:val="22"/>
                <w:highlight w:val="lightGray"/>
              </w:rPr>
              <w:t>(</w:t>
            </w:r>
            <w:proofErr w:type="spellStart"/>
            <w:r w:rsidRPr="008D6307">
              <w:rPr>
                <w:rFonts w:ascii="Calibri" w:eastAsia="Calibri" w:hAnsi="Calibri"/>
                <w:b/>
                <w:bCs/>
                <w:sz w:val="22"/>
                <w:szCs w:val="22"/>
                <w:highlight w:val="lightGray"/>
              </w:rPr>
              <w:t>Strateq</w:t>
            </w:r>
            <w:proofErr w:type="spellEnd"/>
            <w:r w:rsidRPr="008D6307">
              <w:rPr>
                <w:rFonts w:ascii="Calibri" w:eastAsia="Calibri" w:hAnsi="Calibri"/>
                <w:b/>
                <w:bCs/>
                <w:sz w:val="22"/>
                <w:szCs w:val="22"/>
                <w:highlight w:val="lightGray"/>
              </w:rPr>
              <w:t>)</w:t>
            </w:r>
          </w:p>
          <w:p w14:paraId="297D8434" w14:textId="77777777" w:rsidR="00A7779A" w:rsidRPr="0084218D" w:rsidRDefault="00A7779A" w:rsidP="00A7779A">
            <w:pPr>
              <w:spacing w:line="259" w:lineRule="auto"/>
              <w:ind w:left="10"/>
              <w:jc w:val="center"/>
              <w:rPr>
                <w:rFonts w:asciiTheme="minorHAnsi" w:hAnsiTheme="minorHAnsi"/>
                <w:b/>
                <w:sz w:val="22"/>
                <w:szCs w:val="22"/>
              </w:rPr>
            </w:pP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9C0B0B2" w14:textId="77777777" w:rsidR="0034667D" w:rsidRPr="009A64FE" w:rsidRDefault="0034667D" w:rsidP="0034667D">
            <w:pPr>
              <w:spacing w:after="1" w:line="235" w:lineRule="auto"/>
              <w:jc w:val="center"/>
              <w:rPr>
                <w:rFonts w:ascii="Calibri" w:eastAsia="Calibri" w:hAnsi="Calibri"/>
                <w:b/>
                <w:bCs/>
                <w:sz w:val="22"/>
                <w:szCs w:val="22"/>
              </w:rPr>
            </w:pPr>
            <w:r>
              <w:rPr>
                <w:rFonts w:ascii="Calibri" w:eastAsia="Calibri" w:hAnsi="Calibri"/>
                <w:b/>
                <w:bCs/>
                <w:sz w:val="22"/>
                <w:szCs w:val="22"/>
              </w:rPr>
              <w:lastRenderedPageBreak/>
              <w:t xml:space="preserve">Md Hatta </w:t>
            </w:r>
            <w:proofErr w:type="spellStart"/>
            <w:r>
              <w:rPr>
                <w:rFonts w:ascii="Calibri" w:eastAsia="Calibri" w:hAnsi="Calibri"/>
                <w:b/>
                <w:bCs/>
                <w:sz w:val="22"/>
                <w:szCs w:val="22"/>
              </w:rPr>
              <w:t>Basir</w:t>
            </w:r>
            <w:proofErr w:type="spellEnd"/>
          </w:p>
          <w:p w14:paraId="504784F7"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62C4CB93"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32C2AA0F"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lastRenderedPageBreak/>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108C0E45" w14:textId="77777777" w:rsidR="00A7779A" w:rsidRPr="0084218D" w:rsidRDefault="00A7779A" w:rsidP="00A7779A">
            <w:pPr>
              <w:spacing w:line="259" w:lineRule="auto"/>
              <w:ind w:left="13"/>
              <w:jc w:val="center"/>
              <w:rPr>
                <w:rFonts w:asciiTheme="minorHAnsi" w:hAnsiTheme="minorHAnsi"/>
                <w:b/>
                <w:sz w:val="22"/>
                <w:szCs w:val="22"/>
              </w:rPr>
            </w:pPr>
            <w:r w:rsidRPr="00385A6D">
              <w:rPr>
                <w:rFonts w:ascii="Calibri" w:eastAsia="Calibri" w:hAnsi="Calibri"/>
                <w:sz w:val="22"/>
                <w:szCs w:val="22"/>
              </w:rPr>
              <w:t xml:space="preserve">  </w:t>
            </w:r>
          </w:p>
        </w:tc>
        <w:tc>
          <w:tcPr>
            <w:tcW w:w="810" w:type="dxa"/>
            <w:tcBorders>
              <w:top w:val="single" w:sz="4" w:space="0" w:color="auto"/>
              <w:left w:val="single" w:sz="4" w:space="0" w:color="auto"/>
              <w:bottom w:val="single" w:sz="4" w:space="0" w:color="auto"/>
              <w:right w:val="single" w:sz="4" w:space="0" w:color="auto"/>
            </w:tcBorders>
          </w:tcPr>
          <w:p w14:paraId="680C1D9E" w14:textId="31107A0E"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33D92B36" w14:textId="5C5597BC"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val="restart"/>
            <w:tcBorders>
              <w:top w:val="single" w:sz="4" w:space="0" w:color="auto"/>
              <w:left w:val="single" w:sz="4" w:space="0" w:color="auto"/>
              <w:right w:val="single" w:sz="4" w:space="0" w:color="auto"/>
            </w:tcBorders>
          </w:tcPr>
          <w:p w14:paraId="2D5B9747"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2DC73E69"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4FB1FDC9" w14:textId="77777777" w:rsidR="00A7779A" w:rsidRPr="0084218D"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p w14:paraId="7A61F855" w14:textId="77777777" w:rsidR="00A7779A" w:rsidRPr="0084218D" w:rsidRDefault="00A7779A" w:rsidP="00A7779A">
            <w:pPr>
              <w:spacing w:after="1" w:line="239" w:lineRule="auto"/>
              <w:rPr>
                <w:rFonts w:asciiTheme="minorHAnsi" w:hAnsiTheme="minorHAnsi"/>
                <w:sz w:val="22"/>
                <w:szCs w:val="22"/>
              </w:rPr>
            </w:pPr>
          </w:p>
        </w:tc>
      </w:tr>
      <w:tr w:rsidR="00A7779A" w:rsidRPr="0084218D" w14:paraId="0E8CDCC5" w14:textId="77777777" w:rsidTr="00B33C08">
        <w:tc>
          <w:tcPr>
            <w:tcW w:w="804" w:type="dxa"/>
            <w:vMerge/>
            <w:tcBorders>
              <w:left w:val="single" w:sz="4" w:space="0" w:color="auto"/>
              <w:bottom w:val="single" w:sz="4" w:space="0" w:color="auto"/>
              <w:right w:val="single" w:sz="4" w:space="0" w:color="auto"/>
            </w:tcBorders>
          </w:tcPr>
          <w:p w14:paraId="3A1665F5" w14:textId="77777777" w:rsidR="00A7779A" w:rsidRPr="0084218D" w:rsidRDefault="00A7779A" w:rsidP="00A7779A">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08524179" w14:textId="77777777" w:rsidR="00A7779A" w:rsidRPr="0084218D" w:rsidRDefault="00A7779A" w:rsidP="00A7779A">
            <w:pPr>
              <w:spacing w:after="9"/>
              <w:ind w:right="620"/>
              <w:jc w:val="both"/>
              <w:rPr>
                <w:rFonts w:asciiTheme="minorHAnsi" w:hAnsiTheme="minorHAnsi"/>
                <w:b/>
              </w:rPr>
            </w:pPr>
          </w:p>
        </w:tc>
        <w:tc>
          <w:tcPr>
            <w:tcW w:w="3150" w:type="dxa"/>
            <w:tcBorders>
              <w:top w:val="single" w:sz="4" w:space="0" w:color="000000"/>
              <w:left w:val="single" w:sz="4" w:space="0" w:color="auto"/>
              <w:bottom w:val="single" w:sz="4" w:space="0" w:color="000000"/>
              <w:right w:val="single" w:sz="4" w:space="0" w:color="000000"/>
            </w:tcBorders>
          </w:tcPr>
          <w:p w14:paraId="56A66DC9" w14:textId="77777777" w:rsidR="00A7779A" w:rsidRPr="0084218D" w:rsidRDefault="00A7779A" w:rsidP="00A7779A">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49CEA604" w14:textId="77777777" w:rsidR="00A7779A" w:rsidRPr="0084218D" w:rsidRDefault="00A7779A" w:rsidP="00A7779A">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17C3B3CF" w14:textId="77777777" w:rsidR="00A7779A" w:rsidRPr="0084218D" w:rsidRDefault="00A7779A" w:rsidP="00A7779A">
            <w:pPr>
              <w:spacing w:line="259" w:lineRule="auto"/>
              <w:ind w:right="170"/>
              <w:rPr>
                <w:rFonts w:asciiTheme="minorHAnsi" w:hAnsiTheme="minorHAnsi"/>
                <w:b/>
                <w:bCs/>
                <w:i/>
                <w:iCs/>
                <w:sz w:val="22"/>
                <w:szCs w:val="22"/>
              </w:rPr>
            </w:pPr>
            <w:r w:rsidRPr="0084218D">
              <w:rPr>
                <w:rFonts w:asciiTheme="minorHAnsi" w:hAnsiTheme="minorHAnsi" w:cstheme="minorHAnsi"/>
                <w:b/>
                <w:bCs/>
                <w:i/>
                <w:iCs/>
                <w:sz w:val="22"/>
                <w:szCs w:val="22"/>
              </w:rPr>
              <w:t xml:space="preserve"> </w:t>
            </w:r>
          </w:p>
          <w:p w14:paraId="49D5C332" w14:textId="77777777" w:rsidR="00A7779A" w:rsidRPr="0084218D" w:rsidRDefault="00A7779A" w:rsidP="00A7779A">
            <w:pPr>
              <w:spacing w:after="9"/>
              <w:ind w:left="120" w:right="620"/>
              <w:jc w:val="both"/>
              <w:rPr>
                <w:rFonts w:asciiTheme="minorHAnsi" w:hAnsiTheme="minorHAnsi"/>
                <w:b/>
              </w:rPr>
            </w:pPr>
          </w:p>
        </w:tc>
        <w:tc>
          <w:tcPr>
            <w:tcW w:w="1260" w:type="dxa"/>
            <w:tcBorders>
              <w:top w:val="single" w:sz="4" w:space="0" w:color="auto"/>
              <w:left w:val="single" w:sz="4" w:space="0" w:color="000000"/>
              <w:bottom w:val="single" w:sz="4" w:space="0" w:color="auto"/>
              <w:right w:val="single" w:sz="4" w:space="0" w:color="000000"/>
            </w:tcBorders>
          </w:tcPr>
          <w:p w14:paraId="28AE3B71"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000000"/>
              <w:bottom w:val="single" w:sz="4" w:space="0" w:color="auto"/>
              <w:right w:val="single" w:sz="4" w:space="0" w:color="000000"/>
            </w:tcBorders>
          </w:tcPr>
          <w:p w14:paraId="3F2B3591" w14:textId="77777777" w:rsidR="00A7779A" w:rsidRPr="0084218D"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auto"/>
              <w:right w:val="single" w:sz="4" w:space="0" w:color="auto"/>
            </w:tcBorders>
            <w:vAlign w:val="center"/>
          </w:tcPr>
          <w:p w14:paraId="77B2DB82" w14:textId="77777777" w:rsidR="00A7779A" w:rsidRPr="00BF4A63" w:rsidRDefault="00A7779A" w:rsidP="00A7779A">
            <w:pPr>
              <w:spacing w:line="259" w:lineRule="auto"/>
              <w:jc w:val="center"/>
              <w:rPr>
                <w:rFonts w:asciiTheme="minorHAnsi" w:hAnsiTheme="minorHAnsi" w:cstheme="minorHAnsi"/>
                <w:b/>
                <w:bCs/>
              </w:rPr>
            </w:pPr>
            <w:r>
              <w:rPr>
                <w:rFonts w:ascii="Calibri" w:eastAsia="Calibri" w:hAnsi="Calibri"/>
                <w:b/>
                <w:sz w:val="22"/>
                <w:szCs w:val="22"/>
              </w:rPr>
              <w:t>COD &amp; RBD</w:t>
            </w:r>
          </w:p>
        </w:tc>
        <w:tc>
          <w:tcPr>
            <w:tcW w:w="810" w:type="dxa"/>
            <w:tcBorders>
              <w:top w:val="single" w:sz="4" w:space="0" w:color="auto"/>
              <w:left w:val="single" w:sz="4" w:space="0" w:color="auto"/>
              <w:bottom w:val="single" w:sz="4" w:space="0" w:color="auto"/>
              <w:right w:val="single" w:sz="4" w:space="0" w:color="auto"/>
            </w:tcBorders>
          </w:tcPr>
          <w:p w14:paraId="239BF048" w14:textId="7AF1DC71"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305DBCEB" w14:textId="20A86B09"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tcBorders>
              <w:left w:val="single" w:sz="4" w:space="0" w:color="auto"/>
              <w:bottom w:val="single" w:sz="4" w:space="0" w:color="auto"/>
              <w:right w:val="single" w:sz="4" w:space="0" w:color="auto"/>
            </w:tcBorders>
          </w:tcPr>
          <w:p w14:paraId="17255725" w14:textId="77777777" w:rsidR="00A7779A" w:rsidRPr="0084218D" w:rsidRDefault="00A7779A" w:rsidP="00A7779A">
            <w:pPr>
              <w:spacing w:after="1" w:line="239" w:lineRule="auto"/>
              <w:ind w:left="10"/>
              <w:rPr>
                <w:rFonts w:asciiTheme="minorHAnsi" w:hAnsiTheme="minorHAnsi"/>
                <w:sz w:val="22"/>
                <w:szCs w:val="22"/>
              </w:rPr>
            </w:pPr>
          </w:p>
        </w:tc>
      </w:tr>
      <w:tr w:rsidR="00A7779A" w:rsidRPr="002C775D" w14:paraId="4F38E840" w14:textId="77777777" w:rsidTr="00B33C08">
        <w:tc>
          <w:tcPr>
            <w:tcW w:w="804" w:type="dxa"/>
            <w:vMerge w:val="restart"/>
            <w:tcBorders>
              <w:top w:val="single" w:sz="4" w:space="0" w:color="auto"/>
              <w:left w:val="single" w:sz="4" w:space="0" w:color="auto"/>
              <w:right w:val="single" w:sz="4" w:space="0" w:color="auto"/>
            </w:tcBorders>
          </w:tcPr>
          <w:p w14:paraId="4CFE1921" w14:textId="77777777" w:rsidR="00A7779A" w:rsidRPr="0084218D" w:rsidRDefault="00A7779A" w:rsidP="00A7779A">
            <w:pPr>
              <w:spacing w:after="160" w:line="259" w:lineRule="auto"/>
              <w:rPr>
                <w:rFonts w:asciiTheme="minorHAnsi" w:hAnsiTheme="minorHAnsi"/>
                <w:sz w:val="22"/>
                <w:szCs w:val="22"/>
              </w:rPr>
            </w:pPr>
            <w:r w:rsidRPr="00345C0E">
              <w:rPr>
                <w:rFonts w:asciiTheme="minorHAnsi" w:hAnsiTheme="minorHAnsi"/>
                <w:sz w:val="22"/>
                <w:szCs w:val="22"/>
              </w:rPr>
              <w:t>85.</w:t>
            </w:r>
            <w:r>
              <w:rPr>
                <w:rFonts w:asciiTheme="minorHAnsi" w:hAnsiTheme="minorHAnsi"/>
                <w:sz w:val="22"/>
                <w:szCs w:val="22"/>
              </w:rPr>
              <w:t>6</w:t>
            </w:r>
          </w:p>
        </w:tc>
        <w:tc>
          <w:tcPr>
            <w:tcW w:w="2070" w:type="dxa"/>
            <w:vMerge w:val="restart"/>
            <w:tcBorders>
              <w:top w:val="single" w:sz="4" w:space="0" w:color="auto"/>
              <w:left w:val="single" w:sz="4" w:space="0" w:color="auto"/>
              <w:right w:val="single" w:sz="4" w:space="0" w:color="auto"/>
            </w:tcBorders>
          </w:tcPr>
          <w:p w14:paraId="4B16DD3B" w14:textId="77777777" w:rsidR="00A7779A" w:rsidRPr="0084218D" w:rsidRDefault="00A7779A" w:rsidP="00A7779A">
            <w:pPr>
              <w:spacing w:after="9"/>
              <w:ind w:right="622"/>
              <w:jc w:val="both"/>
              <w:rPr>
                <w:rFonts w:asciiTheme="minorHAnsi" w:hAnsiTheme="minorHAnsi"/>
                <w:b/>
              </w:rPr>
            </w:pPr>
            <w:r w:rsidRPr="0084218D">
              <w:rPr>
                <w:rFonts w:asciiTheme="minorHAnsi" w:hAnsiTheme="minorHAnsi"/>
                <w:b/>
              </w:rPr>
              <w:t xml:space="preserve">Juris </w:t>
            </w:r>
            <w:proofErr w:type="spellStart"/>
            <w:r w:rsidRPr="0084218D">
              <w:rPr>
                <w:rFonts w:asciiTheme="minorHAnsi" w:hAnsiTheme="minorHAnsi"/>
                <w:b/>
              </w:rPr>
              <w:t>Jconvey</w:t>
            </w:r>
            <w:proofErr w:type="spellEnd"/>
            <w:r w:rsidRPr="0084218D">
              <w:rPr>
                <w:rFonts w:asciiTheme="minorHAnsi" w:hAnsiTheme="minorHAnsi"/>
                <w:b/>
              </w:rPr>
              <w:t xml:space="preserve"> </w:t>
            </w:r>
          </w:p>
          <w:p w14:paraId="4731FCE5" w14:textId="77777777" w:rsidR="00A7779A" w:rsidRPr="0084218D" w:rsidRDefault="00A7779A" w:rsidP="00A7779A">
            <w:pPr>
              <w:spacing w:line="259" w:lineRule="auto"/>
              <w:ind w:right="170"/>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63BFBC93"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auto"/>
              <w:right w:val="single" w:sz="4" w:space="0" w:color="auto"/>
            </w:tcBorders>
          </w:tcPr>
          <w:p w14:paraId="4DB23602" w14:textId="77777777" w:rsidR="00A7779A" w:rsidRPr="0084218D" w:rsidRDefault="00A7779A" w:rsidP="00A7779A">
            <w:pPr>
              <w:spacing w:after="9"/>
              <w:ind w:right="622"/>
              <w:jc w:val="both"/>
              <w:rPr>
                <w:rFonts w:asciiTheme="minorHAnsi" w:hAnsiTheme="minorHAnsi"/>
                <w:b/>
                <w:u w:val="single"/>
              </w:rPr>
            </w:pPr>
            <w:r w:rsidRPr="0084218D">
              <w:rPr>
                <w:rFonts w:asciiTheme="minorHAnsi" w:hAnsiTheme="minorHAnsi"/>
                <w:b/>
                <w:bCs/>
                <w:sz w:val="22"/>
                <w:szCs w:val="22"/>
                <w:u w:val="single"/>
              </w:rPr>
              <w:t>ITD SME</w:t>
            </w:r>
          </w:p>
          <w:p w14:paraId="48CEC610" w14:textId="77777777" w:rsidR="00A7779A" w:rsidRPr="0084218D" w:rsidRDefault="00A7779A" w:rsidP="00A7779A">
            <w:pPr>
              <w:spacing w:after="9"/>
              <w:ind w:left="346" w:right="622" w:hanging="346"/>
              <w:jc w:val="both"/>
              <w:rPr>
                <w:rFonts w:asciiTheme="minorHAnsi" w:hAnsiTheme="minorHAnsi"/>
                <w:sz w:val="22"/>
                <w:szCs w:val="22"/>
              </w:rPr>
            </w:pPr>
            <w:r w:rsidRPr="0084218D">
              <w:rPr>
                <w:rFonts w:asciiTheme="minorHAnsi" w:hAnsiTheme="minorHAnsi"/>
                <w:sz w:val="22"/>
                <w:szCs w:val="22"/>
              </w:rPr>
              <w:t xml:space="preserve">To test sign on &amp; enquiry. </w:t>
            </w:r>
          </w:p>
          <w:p w14:paraId="3F913DC3" w14:textId="77777777" w:rsidR="00A7779A" w:rsidRPr="0084218D" w:rsidRDefault="00A7779A" w:rsidP="00A7779A">
            <w:pPr>
              <w:spacing w:line="259" w:lineRule="auto"/>
              <w:ind w:right="170"/>
              <w:rPr>
                <w:rFonts w:asciiTheme="minorHAnsi" w:hAnsiTheme="minorHAnsi"/>
                <w:sz w:val="22"/>
                <w:szCs w:val="22"/>
              </w:rPr>
            </w:pPr>
          </w:p>
          <w:p w14:paraId="41FB3589" w14:textId="77777777" w:rsidR="00A7779A" w:rsidRPr="0084218D" w:rsidRDefault="00A7779A" w:rsidP="00A7779A">
            <w:pPr>
              <w:spacing w:line="259" w:lineRule="auto"/>
              <w:ind w:right="170"/>
              <w:rPr>
                <w:rFonts w:asciiTheme="minorHAnsi" w:hAnsiTheme="minorHAnsi"/>
                <w:b/>
                <w:bCs/>
                <w:i/>
                <w:iCs/>
                <w:sz w:val="22"/>
                <w:szCs w:val="22"/>
              </w:rPr>
            </w:pPr>
          </w:p>
          <w:p w14:paraId="5D419E7C" w14:textId="77777777" w:rsidR="00A7779A" w:rsidRPr="0084218D" w:rsidRDefault="00A7779A" w:rsidP="00A7779A">
            <w:pPr>
              <w:spacing w:line="259" w:lineRule="auto"/>
              <w:rPr>
                <w:rFonts w:asciiTheme="minorHAnsi" w:hAnsiTheme="minorHAnsi"/>
                <w:b/>
                <w:sz w:val="22"/>
                <w:szCs w:val="22"/>
              </w:rPr>
            </w:pPr>
          </w:p>
        </w:tc>
        <w:tc>
          <w:tcPr>
            <w:tcW w:w="1260" w:type="dxa"/>
            <w:tcBorders>
              <w:top w:val="single" w:sz="4" w:space="0" w:color="auto"/>
              <w:left w:val="single" w:sz="4" w:space="0" w:color="auto"/>
              <w:bottom w:val="single" w:sz="4" w:space="0" w:color="auto"/>
              <w:right w:val="single" w:sz="4" w:space="0" w:color="auto"/>
            </w:tcBorders>
          </w:tcPr>
          <w:p w14:paraId="3969F375"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30ADA55F"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10AE0D80" w14:textId="77777777" w:rsidR="00A7779A" w:rsidRPr="00385A6D" w:rsidRDefault="00A7779A" w:rsidP="00A7779A">
            <w:pPr>
              <w:spacing w:after="5" w:line="235" w:lineRule="auto"/>
              <w:jc w:val="center"/>
              <w:rPr>
                <w:rFonts w:ascii="Calibri" w:eastAsia="Calibri" w:hAnsi="Calibri"/>
                <w:b/>
                <w:sz w:val="22"/>
                <w:szCs w:val="22"/>
              </w:rPr>
            </w:pPr>
            <w:r w:rsidRPr="00385A6D">
              <w:rPr>
                <w:rFonts w:ascii="Calibri" w:eastAsia="Calibri" w:hAnsi="Calibri"/>
                <w:b/>
                <w:sz w:val="22"/>
                <w:szCs w:val="22"/>
              </w:rPr>
              <w:t>Mohammad Ezzat Ameer</w:t>
            </w:r>
          </w:p>
          <w:p w14:paraId="00488EC4"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Application </w:t>
            </w:r>
          </w:p>
          <w:p w14:paraId="7A99AF92"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Management </w:t>
            </w:r>
          </w:p>
          <w:p w14:paraId="74F160FC" w14:textId="77777777" w:rsidR="00A7779A" w:rsidRPr="00385A6D" w:rsidRDefault="00A7779A" w:rsidP="00A7779A">
            <w:pPr>
              <w:spacing w:line="254" w:lineRule="auto"/>
              <w:ind w:right="56"/>
              <w:jc w:val="center"/>
              <w:rPr>
                <w:rFonts w:ascii="Calibri" w:eastAsia="Calibri" w:hAnsi="Calibri"/>
                <w:sz w:val="22"/>
                <w:szCs w:val="22"/>
              </w:rPr>
            </w:pPr>
            <w:r w:rsidRPr="00385A6D">
              <w:rPr>
                <w:rFonts w:ascii="Calibri" w:eastAsia="Calibri" w:hAnsi="Calibri"/>
                <w:sz w:val="22"/>
                <w:szCs w:val="22"/>
              </w:rPr>
              <w:t xml:space="preserve">Division </w:t>
            </w:r>
            <w:r w:rsidRPr="00385A6D">
              <w:rPr>
                <w:rFonts w:ascii="Calibri" w:eastAsia="Calibri" w:hAnsi="Calibri"/>
                <w:sz w:val="22"/>
                <w:szCs w:val="22"/>
              </w:rPr>
              <w:br/>
            </w:r>
            <w:r w:rsidRPr="008D6307">
              <w:rPr>
                <w:rFonts w:ascii="Calibri" w:eastAsia="Calibri" w:hAnsi="Calibri"/>
                <w:b/>
                <w:bCs/>
                <w:sz w:val="22"/>
                <w:szCs w:val="22"/>
                <w:highlight w:val="lightGray"/>
              </w:rPr>
              <w:t>(</w:t>
            </w:r>
            <w:proofErr w:type="spellStart"/>
            <w:r w:rsidRPr="008D6307">
              <w:rPr>
                <w:rFonts w:ascii="Calibri" w:eastAsia="Calibri" w:hAnsi="Calibri"/>
                <w:b/>
                <w:bCs/>
                <w:sz w:val="22"/>
                <w:szCs w:val="22"/>
                <w:highlight w:val="lightGray"/>
              </w:rPr>
              <w:t>Strateq</w:t>
            </w:r>
            <w:proofErr w:type="spellEnd"/>
            <w:r w:rsidRPr="008D6307">
              <w:rPr>
                <w:rFonts w:ascii="Calibri" w:eastAsia="Calibri" w:hAnsi="Calibri"/>
                <w:b/>
                <w:bCs/>
                <w:sz w:val="22"/>
                <w:szCs w:val="22"/>
                <w:highlight w:val="lightGray"/>
              </w:rPr>
              <w:t>)</w:t>
            </w:r>
          </w:p>
          <w:p w14:paraId="6B228FD1" w14:textId="77777777" w:rsidR="00A7779A" w:rsidRPr="0084218D" w:rsidRDefault="00A7779A" w:rsidP="00A7779A">
            <w:pPr>
              <w:spacing w:line="259" w:lineRule="auto"/>
              <w:ind w:left="10"/>
              <w:jc w:val="center"/>
              <w:rPr>
                <w:rFonts w:asciiTheme="minorHAnsi" w:hAnsiTheme="minorHAnsi"/>
                <w:b/>
                <w:sz w:val="22"/>
                <w:szCs w:val="22"/>
              </w:rPr>
            </w:pP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EEF053A" w14:textId="77777777" w:rsidR="0034667D" w:rsidRPr="009A64FE" w:rsidRDefault="0034667D" w:rsidP="0034667D">
            <w:pPr>
              <w:spacing w:after="1" w:line="235" w:lineRule="auto"/>
              <w:jc w:val="center"/>
              <w:rPr>
                <w:rFonts w:ascii="Calibri" w:eastAsia="Calibri" w:hAnsi="Calibri"/>
                <w:b/>
                <w:bCs/>
                <w:sz w:val="22"/>
                <w:szCs w:val="22"/>
              </w:rPr>
            </w:pPr>
            <w:r>
              <w:rPr>
                <w:rFonts w:ascii="Calibri" w:eastAsia="Calibri" w:hAnsi="Calibri"/>
                <w:b/>
                <w:bCs/>
                <w:sz w:val="22"/>
                <w:szCs w:val="22"/>
              </w:rPr>
              <w:t xml:space="preserve">Md Hatta </w:t>
            </w:r>
            <w:proofErr w:type="spellStart"/>
            <w:r>
              <w:rPr>
                <w:rFonts w:ascii="Calibri" w:eastAsia="Calibri" w:hAnsi="Calibri"/>
                <w:b/>
                <w:bCs/>
                <w:sz w:val="22"/>
                <w:szCs w:val="22"/>
              </w:rPr>
              <w:t>Basir</w:t>
            </w:r>
            <w:proofErr w:type="spellEnd"/>
          </w:p>
          <w:p w14:paraId="72A86A11"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41FA12E0"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31B2E93A"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58DA3049" w14:textId="77777777" w:rsidR="00A7779A" w:rsidRPr="0084218D" w:rsidRDefault="00A7779A" w:rsidP="00A7779A">
            <w:pPr>
              <w:spacing w:line="259" w:lineRule="auto"/>
              <w:ind w:left="13"/>
              <w:jc w:val="center"/>
              <w:rPr>
                <w:rFonts w:asciiTheme="minorHAnsi" w:hAnsiTheme="minorHAnsi"/>
                <w:b/>
                <w:sz w:val="22"/>
                <w:szCs w:val="22"/>
              </w:rPr>
            </w:pPr>
            <w:r w:rsidRPr="00385A6D">
              <w:rPr>
                <w:rFonts w:ascii="Calibri" w:eastAsia="Calibri" w:hAnsi="Calibri"/>
                <w:sz w:val="22"/>
                <w:szCs w:val="22"/>
              </w:rPr>
              <w:t xml:space="preserve">  </w:t>
            </w:r>
          </w:p>
        </w:tc>
        <w:tc>
          <w:tcPr>
            <w:tcW w:w="810" w:type="dxa"/>
            <w:tcBorders>
              <w:top w:val="single" w:sz="4" w:space="0" w:color="auto"/>
              <w:left w:val="single" w:sz="4" w:space="0" w:color="auto"/>
              <w:bottom w:val="single" w:sz="4" w:space="0" w:color="auto"/>
              <w:right w:val="single" w:sz="4" w:space="0" w:color="auto"/>
            </w:tcBorders>
          </w:tcPr>
          <w:p w14:paraId="457B5722" w14:textId="789A86A4"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27CA7B6F" w14:textId="49F03DE8"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val="restart"/>
            <w:tcBorders>
              <w:top w:val="single" w:sz="4" w:space="0" w:color="auto"/>
              <w:left w:val="single" w:sz="4" w:space="0" w:color="auto"/>
              <w:right w:val="single" w:sz="4" w:space="0" w:color="auto"/>
            </w:tcBorders>
          </w:tcPr>
          <w:p w14:paraId="1DEE2120"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53798D42"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792D0580" w14:textId="77777777" w:rsidR="00A7779A" w:rsidRPr="002018DC"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tc>
      </w:tr>
      <w:tr w:rsidR="00A7779A" w:rsidRPr="002C775D" w14:paraId="77B66720" w14:textId="77777777" w:rsidTr="00B33C08">
        <w:tc>
          <w:tcPr>
            <w:tcW w:w="804" w:type="dxa"/>
            <w:vMerge/>
            <w:tcBorders>
              <w:left w:val="single" w:sz="4" w:space="0" w:color="auto"/>
              <w:bottom w:val="single" w:sz="4" w:space="0" w:color="auto"/>
              <w:right w:val="single" w:sz="4" w:space="0" w:color="auto"/>
            </w:tcBorders>
          </w:tcPr>
          <w:p w14:paraId="5532B6B1" w14:textId="77777777" w:rsidR="00A7779A" w:rsidRDefault="00A7779A" w:rsidP="00A7779A">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15977D2B" w14:textId="77777777" w:rsidR="00A7779A" w:rsidRPr="00BF2A73" w:rsidRDefault="00A7779A" w:rsidP="00A7779A">
            <w:pPr>
              <w:spacing w:after="9"/>
              <w:ind w:right="622"/>
              <w:jc w:val="both"/>
              <w:rPr>
                <w:rFonts w:asciiTheme="minorHAnsi" w:hAnsiTheme="minorHAnsi"/>
                <w:b/>
              </w:rPr>
            </w:pPr>
          </w:p>
        </w:tc>
        <w:tc>
          <w:tcPr>
            <w:tcW w:w="3150" w:type="dxa"/>
            <w:tcBorders>
              <w:top w:val="single" w:sz="4" w:space="0" w:color="auto"/>
              <w:left w:val="single" w:sz="4" w:space="0" w:color="auto"/>
              <w:bottom w:val="single" w:sz="4" w:space="0" w:color="auto"/>
              <w:right w:val="single" w:sz="4" w:space="0" w:color="000000"/>
            </w:tcBorders>
          </w:tcPr>
          <w:p w14:paraId="6FA99E6E" w14:textId="77777777" w:rsidR="00A7779A" w:rsidRPr="005202DD" w:rsidRDefault="00A7779A" w:rsidP="00A7779A">
            <w:pPr>
              <w:spacing w:after="160" w:line="259" w:lineRule="auto"/>
              <w:rPr>
                <w:rFonts w:asciiTheme="minorHAnsi" w:hAnsiTheme="minorHAnsi" w:cstheme="minorHAnsi"/>
                <w:b/>
                <w:bCs/>
                <w:sz w:val="22"/>
                <w:szCs w:val="22"/>
                <w:u w:val="single"/>
              </w:rPr>
            </w:pPr>
            <w:r w:rsidRPr="005202DD">
              <w:rPr>
                <w:rFonts w:asciiTheme="minorHAnsi" w:hAnsiTheme="minorHAnsi" w:cstheme="minorHAnsi"/>
                <w:b/>
                <w:bCs/>
                <w:sz w:val="22"/>
                <w:szCs w:val="22"/>
                <w:u w:val="single"/>
              </w:rPr>
              <w:t>Business User:</w:t>
            </w:r>
          </w:p>
          <w:p w14:paraId="592FCA8F" w14:textId="77777777" w:rsidR="00A7779A" w:rsidRPr="005202DD" w:rsidRDefault="00A7779A" w:rsidP="00A7779A">
            <w:pPr>
              <w:spacing w:line="259" w:lineRule="auto"/>
              <w:rPr>
                <w:rFonts w:asciiTheme="minorHAnsi" w:hAnsiTheme="minorHAnsi" w:cstheme="minorHAnsi"/>
                <w:i/>
                <w:iCs/>
                <w:sz w:val="22"/>
                <w:szCs w:val="22"/>
              </w:rPr>
            </w:pPr>
            <w:r w:rsidRPr="005202DD">
              <w:rPr>
                <w:rFonts w:asciiTheme="minorHAnsi" w:hAnsiTheme="minorHAnsi" w:cstheme="minorHAnsi"/>
                <w:i/>
                <w:iCs/>
                <w:sz w:val="22"/>
                <w:szCs w:val="22"/>
              </w:rPr>
              <w:t xml:space="preserve">As per Business User Script </w:t>
            </w:r>
          </w:p>
          <w:p w14:paraId="197ABFAC" w14:textId="77777777" w:rsidR="00A7779A" w:rsidRPr="005202DD" w:rsidRDefault="00A7779A" w:rsidP="00A7779A">
            <w:pPr>
              <w:spacing w:line="259" w:lineRule="auto"/>
              <w:ind w:right="170"/>
              <w:rPr>
                <w:rFonts w:asciiTheme="minorHAnsi" w:hAnsiTheme="minorHAnsi"/>
                <w:b/>
                <w:bCs/>
                <w:i/>
                <w:iCs/>
                <w:sz w:val="22"/>
                <w:szCs w:val="22"/>
              </w:rPr>
            </w:pPr>
          </w:p>
          <w:p w14:paraId="1517D64B" w14:textId="77777777" w:rsidR="00A7779A" w:rsidRPr="005202DD" w:rsidRDefault="00A7779A" w:rsidP="00A7779A">
            <w:pPr>
              <w:spacing w:line="259" w:lineRule="auto"/>
              <w:ind w:right="170"/>
              <w:rPr>
                <w:rFonts w:asciiTheme="minorHAnsi" w:hAnsiTheme="minorHAnsi"/>
                <w:b/>
                <w:bCs/>
                <w:i/>
                <w:iCs/>
                <w:sz w:val="22"/>
                <w:szCs w:val="22"/>
              </w:rPr>
            </w:pPr>
          </w:p>
          <w:p w14:paraId="4E84C68C" w14:textId="77777777" w:rsidR="00A7779A" w:rsidRPr="005202DD" w:rsidRDefault="00A7779A" w:rsidP="00A7779A">
            <w:pPr>
              <w:spacing w:line="259" w:lineRule="auto"/>
              <w:ind w:right="170"/>
              <w:rPr>
                <w:rFonts w:asciiTheme="minorHAnsi" w:hAnsiTheme="minorHAnsi"/>
                <w:b/>
                <w:bCs/>
                <w:i/>
                <w:iCs/>
                <w:sz w:val="22"/>
                <w:szCs w:val="22"/>
              </w:rPr>
            </w:pPr>
          </w:p>
        </w:tc>
        <w:tc>
          <w:tcPr>
            <w:tcW w:w="1260" w:type="dxa"/>
            <w:tcBorders>
              <w:top w:val="single" w:sz="4" w:space="0" w:color="auto"/>
              <w:left w:val="single" w:sz="4" w:space="0" w:color="000000"/>
              <w:bottom w:val="single" w:sz="4" w:space="0" w:color="auto"/>
              <w:right w:val="single" w:sz="4" w:space="0" w:color="000000"/>
            </w:tcBorders>
          </w:tcPr>
          <w:p w14:paraId="56C1D7C1" w14:textId="77777777" w:rsidR="00A7779A" w:rsidRPr="005202DD" w:rsidRDefault="00A7779A" w:rsidP="00A7779A">
            <w:pPr>
              <w:spacing w:after="160" w:line="259" w:lineRule="auto"/>
              <w:rPr>
                <w:rFonts w:asciiTheme="minorHAnsi" w:hAnsiTheme="minorHAnsi"/>
                <w:sz w:val="22"/>
                <w:szCs w:val="22"/>
              </w:rPr>
            </w:pPr>
            <w:r w:rsidRPr="005202DD">
              <w:rPr>
                <w:rFonts w:asciiTheme="minorHAnsi" w:hAnsiTheme="minorHAnsi"/>
                <w:sz w:val="22"/>
                <w:szCs w:val="22"/>
              </w:rPr>
              <w:t>Successful</w:t>
            </w:r>
          </w:p>
        </w:tc>
        <w:tc>
          <w:tcPr>
            <w:tcW w:w="1260" w:type="dxa"/>
            <w:tcBorders>
              <w:top w:val="single" w:sz="4" w:space="0" w:color="auto"/>
              <w:left w:val="single" w:sz="4" w:space="0" w:color="000000"/>
              <w:bottom w:val="single" w:sz="4" w:space="0" w:color="auto"/>
              <w:right w:val="single" w:sz="4" w:space="0" w:color="000000"/>
            </w:tcBorders>
          </w:tcPr>
          <w:p w14:paraId="657EDA5B" w14:textId="77777777" w:rsidR="00A7779A" w:rsidRPr="005202DD"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auto"/>
              <w:right w:val="single" w:sz="4" w:space="0" w:color="auto"/>
            </w:tcBorders>
            <w:vAlign w:val="center"/>
          </w:tcPr>
          <w:p w14:paraId="4E8BCDB1" w14:textId="77777777" w:rsidR="00A7779A" w:rsidRPr="00BF4A63" w:rsidRDefault="00A7779A" w:rsidP="00A7779A">
            <w:pPr>
              <w:spacing w:after="9"/>
              <w:ind w:right="622"/>
              <w:jc w:val="center"/>
              <w:rPr>
                <w:rFonts w:asciiTheme="minorHAnsi" w:hAnsiTheme="minorHAnsi" w:cstheme="minorHAnsi"/>
                <w:b/>
                <w:bCs/>
                <w:sz w:val="22"/>
                <w:szCs w:val="22"/>
              </w:rPr>
            </w:pPr>
            <w:r>
              <w:rPr>
                <w:rFonts w:ascii="Calibri" w:eastAsia="Calibri" w:hAnsi="Calibri"/>
                <w:b/>
                <w:sz w:val="22"/>
                <w:szCs w:val="22"/>
              </w:rPr>
              <w:t>COD &amp; RBD</w:t>
            </w:r>
          </w:p>
        </w:tc>
        <w:tc>
          <w:tcPr>
            <w:tcW w:w="810" w:type="dxa"/>
            <w:tcBorders>
              <w:top w:val="single" w:sz="4" w:space="0" w:color="auto"/>
              <w:left w:val="single" w:sz="4" w:space="0" w:color="auto"/>
              <w:bottom w:val="single" w:sz="4" w:space="0" w:color="auto"/>
              <w:right w:val="single" w:sz="4" w:space="0" w:color="auto"/>
            </w:tcBorders>
          </w:tcPr>
          <w:p w14:paraId="645EEA12" w14:textId="13407A7A" w:rsidR="00A7779A"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2846AE86" w14:textId="4DADCDC7" w:rsidR="00A7779A"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tcBorders>
              <w:left w:val="single" w:sz="4" w:space="0" w:color="auto"/>
              <w:bottom w:val="single" w:sz="4" w:space="0" w:color="auto"/>
              <w:right w:val="single" w:sz="4" w:space="0" w:color="auto"/>
            </w:tcBorders>
          </w:tcPr>
          <w:p w14:paraId="3AA2196E" w14:textId="77777777" w:rsidR="00A7779A" w:rsidRPr="002018DC" w:rsidRDefault="00A7779A" w:rsidP="00A7779A">
            <w:pPr>
              <w:spacing w:after="1" w:line="239" w:lineRule="auto"/>
              <w:ind w:left="10"/>
              <w:rPr>
                <w:rFonts w:asciiTheme="minorHAnsi" w:hAnsiTheme="minorHAnsi"/>
                <w:sz w:val="22"/>
                <w:szCs w:val="22"/>
              </w:rPr>
            </w:pPr>
          </w:p>
        </w:tc>
      </w:tr>
      <w:tr w:rsidR="00A7779A" w:rsidRPr="0084218D" w14:paraId="76B2B9CA"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2B9F327C" w14:textId="77777777" w:rsidR="00A7779A" w:rsidRPr="0084218D" w:rsidRDefault="00A7779A" w:rsidP="00A7779A">
            <w:pPr>
              <w:spacing w:after="160" w:line="259" w:lineRule="auto"/>
              <w:rPr>
                <w:rFonts w:asciiTheme="minorHAnsi" w:hAnsiTheme="minorHAnsi"/>
                <w:sz w:val="22"/>
                <w:szCs w:val="22"/>
              </w:rPr>
            </w:pPr>
            <w:r w:rsidRPr="00345C0E">
              <w:rPr>
                <w:rFonts w:asciiTheme="minorHAnsi" w:hAnsiTheme="minorHAnsi"/>
                <w:sz w:val="22"/>
                <w:szCs w:val="22"/>
              </w:rPr>
              <w:t>85.</w:t>
            </w:r>
            <w:r>
              <w:rPr>
                <w:rFonts w:asciiTheme="minorHAnsi" w:hAnsiTheme="minorHAnsi"/>
                <w:sz w:val="22"/>
                <w:szCs w:val="22"/>
              </w:rPr>
              <w:t>7</w:t>
            </w:r>
          </w:p>
        </w:tc>
        <w:tc>
          <w:tcPr>
            <w:tcW w:w="2070" w:type="dxa"/>
            <w:vMerge w:val="restart"/>
            <w:tcBorders>
              <w:top w:val="single" w:sz="4" w:space="0" w:color="auto"/>
              <w:left w:val="single" w:sz="4" w:space="0" w:color="auto"/>
              <w:bottom w:val="single" w:sz="4" w:space="0" w:color="auto"/>
              <w:right w:val="single" w:sz="4" w:space="0" w:color="auto"/>
            </w:tcBorders>
          </w:tcPr>
          <w:p w14:paraId="15607C44" w14:textId="77777777" w:rsidR="00A7779A" w:rsidRPr="0084218D" w:rsidRDefault="00A7779A" w:rsidP="00A7779A">
            <w:pPr>
              <w:spacing w:after="9"/>
              <w:ind w:right="622"/>
              <w:jc w:val="both"/>
              <w:rPr>
                <w:rFonts w:asciiTheme="minorHAnsi" w:hAnsiTheme="minorHAnsi"/>
                <w:b/>
              </w:rPr>
            </w:pPr>
            <w:proofErr w:type="spellStart"/>
            <w:r w:rsidRPr="0084218D">
              <w:rPr>
                <w:rFonts w:asciiTheme="minorHAnsi" w:hAnsiTheme="minorHAnsi"/>
                <w:b/>
              </w:rPr>
              <w:t>JCollect</w:t>
            </w:r>
            <w:proofErr w:type="spellEnd"/>
          </w:p>
          <w:p w14:paraId="318BFF8A" w14:textId="77777777" w:rsidR="00A7779A" w:rsidRPr="0084218D" w:rsidRDefault="00A7779A" w:rsidP="00A7779A">
            <w:pPr>
              <w:spacing w:line="259" w:lineRule="auto"/>
              <w:ind w:left="14"/>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62D72BDF"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auto"/>
              <w:left w:val="single" w:sz="4" w:space="0" w:color="auto"/>
              <w:bottom w:val="single" w:sz="4" w:space="0" w:color="auto"/>
              <w:right w:val="single" w:sz="4" w:space="0" w:color="auto"/>
            </w:tcBorders>
          </w:tcPr>
          <w:p w14:paraId="73BAE293" w14:textId="77777777" w:rsidR="00A7779A" w:rsidRPr="0084218D" w:rsidRDefault="00A7779A" w:rsidP="00A7779A">
            <w:pPr>
              <w:spacing w:after="9"/>
              <w:ind w:right="622"/>
              <w:jc w:val="both"/>
              <w:rPr>
                <w:rFonts w:asciiTheme="minorHAnsi" w:hAnsiTheme="minorHAnsi"/>
                <w:b/>
                <w:u w:val="single"/>
              </w:rPr>
            </w:pPr>
            <w:r w:rsidRPr="0084218D">
              <w:rPr>
                <w:rFonts w:asciiTheme="minorHAnsi" w:hAnsiTheme="minorHAnsi"/>
                <w:b/>
                <w:bCs/>
                <w:sz w:val="22"/>
                <w:szCs w:val="22"/>
                <w:u w:val="single"/>
              </w:rPr>
              <w:t>ITD SME</w:t>
            </w:r>
          </w:p>
          <w:p w14:paraId="63931610" w14:textId="77777777" w:rsidR="00A7779A" w:rsidRPr="0084218D" w:rsidRDefault="00A7779A" w:rsidP="00A7779A">
            <w:pPr>
              <w:spacing w:after="9"/>
              <w:ind w:left="346" w:right="622" w:hanging="346"/>
              <w:jc w:val="both"/>
              <w:rPr>
                <w:rFonts w:asciiTheme="minorHAnsi" w:hAnsiTheme="minorHAnsi"/>
                <w:sz w:val="22"/>
                <w:szCs w:val="22"/>
              </w:rPr>
            </w:pPr>
            <w:r w:rsidRPr="0084218D">
              <w:rPr>
                <w:rFonts w:asciiTheme="minorHAnsi" w:hAnsiTheme="minorHAnsi"/>
                <w:sz w:val="22"/>
                <w:szCs w:val="22"/>
              </w:rPr>
              <w:t xml:space="preserve">To test sign on &amp; enquiry. </w:t>
            </w:r>
          </w:p>
          <w:p w14:paraId="1CC25CF9" w14:textId="77777777" w:rsidR="00A7779A" w:rsidRPr="0084218D" w:rsidRDefault="00A7779A" w:rsidP="00A7779A">
            <w:pPr>
              <w:spacing w:line="259" w:lineRule="auto"/>
              <w:ind w:left="14"/>
              <w:rPr>
                <w:rFonts w:asciiTheme="minorHAnsi" w:hAnsiTheme="minorHAnsi"/>
                <w:b/>
                <w:sz w:val="22"/>
                <w:szCs w:val="22"/>
              </w:rPr>
            </w:pPr>
          </w:p>
          <w:p w14:paraId="67758B48" w14:textId="77777777" w:rsidR="00A7779A" w:rsidRPr="0084218D" w:rsidRDefault="00A7779A" w:rsidP="00A7779A">
            <w:pPr>
              <w:spacing w:line="259" w:lineRule="auto"/>
              <w:ind w:right="170"/>
              <w:rPr>
                <w:rFonts w:asciiTheme="minorHAnsi" w:hAnsiTheme="minorHAnsi"/>
                <w:b/>
                <w:bCs/>
                <w:i/>
                <w:iCs/>
                <w:sz w:val="22"/>
                <w:szCs w:val="22"/>
              </w:rPr>
            </w:pPr>
          </w:p>
          <w:p w14:paraId="236D264B" w14:textId="77777777" w:rsidR="00A7779A" w:rsidRPr="0084218D" w:rsidRDefault="00A7779A" w:rsidP="00A7779A">
            <w:pPr>
              <w:spacing w:after="9"/>
              <w:ind w:right="622"/>
              <w:jc w:val="both"/>
              <w:rPr>
                <w:rFonts w:asciiTheme="minorHAnsi" w:hAnsiTheme="minorHAnsi"/>
                <w:b/>
              </w:rPr>
            </w:pPr>
          </w:p>
        </w:tc>
        <w:tc>
          <w:tcPr>
            <w:tcW w:w="1260" w:type="dxa"/>
            <w:tcBorders>
              <w:top w:val="single" w:sz="4" w:space="0" w:color="auto"/>
              <w:left w:val="single" w:sz="4" w:space="0" w:color="auto"/>
              <w:bottom w:val="single" w:sz="4" w:space="0" w:color="auto"/>
              <w:right w:val="single" w:sz="4" w:space="0" w:color="auto"/>
            </w:tcBorders>
          </w:tcPr>
          <w:p w14:paraId="2D62DC9F"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44B67D47"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27F0EB81" w14:textId="77777777" w:rsidR="00A7779A" w:rsidRPr="00385A6D" w:rsidRDefault="00A7779A" w:rsidP="00A7779A">
            <w:pPr>
              <w:spacing w:after="5" w:line="235" w:lineRule="auto"/>
              <w:jc w:val="center"/>
              <w:rPr>
                <w:rFonts w:ascii="Calibri" w:eastAsia="Calibri" w:hAnsi="Calibri"/>
                <w:b/>
                <w:sz w:val="22"/>
                <w:szCs w:val="22"/>
              </w:rPr>
            </w:pPr>
            <w:r w:rsidRPr="00385A6D">
              <w:rPr>
                <w:rFonts w:ascii="Calibri" w:eastAsia="Calibri" w:hAnsi="Calibri"/>
                <w:b/>
                <w:sz w:val="22"/>
                <w:szCs w:val="22"/>
              </w:rPr>
              <w:t>Mohammad Ezzat Ameer</w:t>
            </w:r>
          </w:p>
          <w:p w14:paraId="60877E1E"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Application </w:t>
            </w:r>
          </w:p>
          <w:p w14:paraId="48FE1EF6"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Management </w:t>
            </w:r>
          </w:p>
          <w:p w14:paraId="57F6A9F1" w14:textId="77777777" w:rsidR="00A7779A" w:rsidRPr="00385A6D" w:rsidRDefault="00A7779A" w:rsidP="00A7779A">
            <w:pPr>
              <w:spacing w:line="254" w:lineRule="auto"/>
              <w:ind w:right="56"/>
              <w:jc w:val="center"/>
              <w:rPr>
                <w:rFonts w:ascii="Calibri" w:eastAsia="Calibri" w:hAnsi="Calibri"/>
                <w:sz w:val="22"/>
                <w:szCs w:val="22"/>
              </w:rPr>
            </w:pPr>
            <w:r w:rsidRPr="00385A6D">
              <w:rPr>
                <w:rFonts w:ascii="Calibri" w:eastAsia="Calibri" w:hAnsi="Calibri"/>
                <w:sz w:val="22"/>
                <w:szCs w:val="22"/>
              </w:rPr>
              <w:t xml:space="preserve">Division </w:t>
            </w:r>
            <w:r w:rsidRPr="00385A6D">
              <w:rPr>
                <w:rFonts w:ascii="Calibri" w:eastAsia="Calibri" w:hAnsi="Calibri"/>
                <w:sz w:val="22"/>
                <w:szCs w:val="22"/>
              </w:rPr>
              <w:br/>
            </w:r>
            <w:r w:rsidRPr="008D6307">
              <w:rPr>
                <w:rFonts w:ascii="Calibri" w:eastAsia="Calibri" w:hAnsi="Calibri"/>
                <w:b/>
                <w:bCs/>
                <w:sz w:val="22"/>
                <w:szCs w:val="22"/>
                <w:highlight w:val="lightGray"/>
              </w:rPr>
              <w:t>(</w:t>
            </w:r>
            <w:proofErr w:type="spellStart"/>
            <w:r w:rsidRPr="008D6307">
              <w:rPr>
                <w:rFonts w:ascii="Calibri" w:eastAsia="Calibri" w:hAnsi="Calibri"/>
                <w:b/>
                <w:bCs/>
                <w:sz w:val="22"/>
                <w:szCs w:val="22"/>
                <w:highlight w:val="lightGray"/>
              </w:rPr>
              <w:t>Strateq</w:t>
            </w:r>
            <w:proofErr w:type="spellEnd"/>
            <w:r w:rsidRPr="008D6307">
              <w:rPr>
                <w:rFonts w:ascii="Calibri" w:eastAsia="Calibri" w:hAnsi="Calibri"/>
                <w:b/>
                <w:bCs/>
                <w:sz w:val="22"/>
                <w:szCs w:val="22"/>
                <w:highlight w:val="lightGray"/>
              </w:rPr>
              <w:t>)</w:t>
            </w:r>
          </w:p>
          <w:p w14:paraId="2CE275F1" w14:textId="77777777" w:rsidR="00A7779A" w:rsidRPr="0084218D" w:rsidRDefault="00A7779A" w:rsidP="00A7779A">
            <w:pPr>
              <w:spacing w:line="259" w:lineRule="auto"/>
              <w:ind w:left="10"/>
              <w:jc w:val="center"/>
              <w:rPr>
                <w:rFonts w:asciiTheme="minorHAnsi" w:hAnsiTheme="minorHAnsi"/>
                <w:b/>
                <w:sz w:val="22"/>
                <w:szCs w:val="22"/>
              </w:rPr>
            </w:pP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02EE8CE0" w14:textId="77777777" w:rsidR="0034667D" w:rsidRPr="009A64FE" w:rsidRDefault="0034667D" w:rsidP="0034667D">
            <w:pPr>
              <w:spacing w:after="1" w:line="235" w:lineRule="auto"/>
              <w:jc w:val="center"/>
              <w:rPr>
                <w:rFonts w:ascii="Calibri" w:eastAsia="Calibri" w:hAnsi="Calibri"/>
                <w:b/>
                <w:bCs/>
                <w:sz w:val="22"/>
                <w:szCs w:val="22"/>
              </w:rPr>
            </w:pPr>
            <w:r>
              <w:rPr>
                <w:rFonts w:ascii="Calibri" w:eastAsia="Calibri" w:hAnsi="Calibri"/>
                <w:b/>
                <w:bCs/>
                <w:sz w:val="22"/>
                <w:szCs w:val="22"/>
              </w:rPr>
              <w:t xml:space="preserve">Md Hatta </w:t>
            </w:r>
            <w:proofErr w:type="spellStart"/>
            <w:r>
              <w:rPr>
                <w:rFonts w:ascii="Calibri" w:eastAsia="Calibri" w:hAnsi="Calibri"/>
                <w:b/>
                <w:bCs/>
                <w:sz w:val="22"/>
                <w:szCs w:val="22"/>
              </w:rPr>
              <w:t>Basir</w:t>
            </w:r>
            <w:proofErr w:type="spellEnd"/>
          </w:p>
          <w:p w14:paraId="149F2127"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37C79C5A"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7FC6089A"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46F6EC8D" w14:textId="77777777" w:rsidR="00A7779A" w:rsidRPr="0084218D" w:rsidRDefault="00A7779A" w:rsidP="00A7779A">
            <w:pPr>
              <w:spacing w:line="259" w:lineRule="auto"/>
              <w:ind w:left="13"/>
              <w:jc w:val="center"/>
              <w:rPr>
                <w:rFonts w:asciiTheme="minorHAnsi" w:hAnsiTheme="minorHAnsi"/>
                <w:b/>
                <w:sz w:val="22"/>
                <w:szCs w:val="22"/>
              </w:rPr>
            </w:pPr>
            <w:r w:rsidRPr="00385A6D">
              <w:rPr>
                <w:rFonts w:ascii="Calibri" w:eastAsia="Calibri" w:hAnsi="Calibri"/>
                <w:sz w:val="22"/>
                <w:szCs w:val="22"/>
              </w:rPr>
              <w:t xml:space="preserve">  </w:t>
            </w:r>
          </w:p>
        </w:tc>
        <w:tc>
          <w:tcPr>
            <w:tcW w:w="810" w:type="dxa"/>
            <w:tcBorders>
              <w:top w:val="single" w:sz="4" w:space="0" w:color="auto"/>
              <w:left w:val="single" w:sz="4" w:space="0" w:color="auto"/>
              <w:bottom w:val="single" w:sz="4" w:space="0" w:color="auto"/>
              <w:right w:val="single" w:sz="4" w:space="0" w:color="auto"/>
            </w:tcBorders>
          </w:tcPr>
          <w:p w14:paraId="09DDAC93" w14:textId="40242192"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18324498" w14:textId="473CB7BC"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5B7E2FBE"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12FA7287"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2D086B1A" w14:textId="77777777" w:rsidR="00A7779A" w:rsidRPr="0084218D"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p w14:paraId="370197EB" w14:textId="77777777" w:rsidR="00A7779A" w:rsidRDefault="00A7779A" w:rsidP="00A7779A">
            <w:pPr>
              <w:spacing w:after="1" w:line="239" w:lineRule="auto"/>
              <w:ind w:left="10"/>
              <w:rPr>
                <w:rFonts w:asciiTheme="minorHAnsi" w:hAnsiTheme="minorHAnsi"/>
                <w:sz w:val="22"/>
                <w:szCs w:val="22"/>
              </w:rPr>
            </w:pPr>
          </w:p>
          <w:p w14:paraId="532DD32F" w14:textId="77777777" w:rsidR="00A7779A" w:rsidRPr="0084218D" w:rsidRDefault="00A7779A" w:rsidP="00A7779A">
            <w:pPr>
              <w:spacing w:after="1" w:line="239" w:lineRule="auto"/>
              <w:ind w:left="10"/>
              <w:rPr>
                <w:rFonts w:asciiTheme="minorHAnsi" w:hAnsiTheme="minorHAnsi"/>
                <w:sz w:val="22"/>
                <w:szCs w:val="22"/>
              </w:rPr>
            </w:pPr>
            <w:r w:rsidRPr="007022F1">
              <w:rPr>
                <w:rFonts w:asciiTheme="minorHAnsi" w:hAnsiTheme="minorHAnsi"/>
                <w:sz w:val="22"/>
                <w:szCs w:val="22"/>
              </w:rPr>
              <w:t>Next Step# 88.4 (Juris Batch Job)</w:t>
            </w:r>
          </w:p>
          <w:p w14:paraId="200B907C" w14:textId="77777777" w:rsidR="00A7779A" w:rsidRPr="0084218D" w:rsidRDefault="00A7779A" w:rsidP="00A7779A">
            <w:pPr>
              <w:spacing w:after="1" w:line="239" w:lineRule="auto"/>
              <w:rPr>
                <w:rFonts w:asciiTheme="minorHAnsi" w:hAnsiTheme="minorHAnsi"/>
                <w:sz w:val="22"/>
                <w:szCs w:val="22"/>
              </w:rPr>
            </w:pPr>
          </w:p>
        </w:tc>
      </w:tr>
      <w:tr w:rsidR="00A7779A" w:rsidRPr="0084218D" w14:paraId="220AE7E6" w14:textId="77777777" w:rsidTr="00B33C08">
        <w:tc>
          <w:tcPr>
            <w:tcW w:w="804" w:type="dxa"/>
            <w:vMerge/>
            <w:tcBorders>
              <w:top w:val="single" w:sz="4" w:space="0" w:color="auto"/>
              <w:left w:val="single" w:sz="4" w:space="0" w:color="auto"/>
              <w:bottom w:val="single" w:sz="4" w:space="0" w:color="auto"/>
              <w:right w:val="single" w:sz="4" w:space="0" w:color="auto"/>
            </w:tcBorders>
          </w:tcPr>
          <w:p w14:paraId="418E64EE" w14:textId="77777777" w:rsidR="00A7779A" w:rsidRPr="0084218D" w:rsidRDefault="00A7779A" w:rsidP="00A7779A">
            <w:pPr>
              <w:spacing w:after="160"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0EC2E3B1" w14:textId="77777777" w:rsidR="00A7779A" w:rsidRPr="0084218D" w:rsidRDefault="00A7779A" w:rsidP="00A7779A">
            <w:pPr>
              <w:spacing w:after="9"/>
              <w:ind w:right="622"/>
              <w:jc w:val="both"/>
              <w:rPr>
                <w:rFonts w:asciiTheme="minorHAnsi" w:hAnsiTheme="minorHAnsi"/>
                <w:b/>
              </w:rPr>
            </w:pPr>
          </w:p>
        </w:tc>
        <w:tc>
          <w:tcPr>
            <w:tcW w:w="3150" w:type="dxa"/>
            <w:tcBorders>
              <w:top w:val="single" w:sz="4" w:space="0" w:color="auto"/>
              <w:left w:val="single" w:sz="4" w:space="0" w:color="auto"/>
              <w:bottom w:val="single" w:sz="4" w:space="0" w:color="000000"/>
              <w:right w:val="single" w:sz="4" w:space="0" w:color="auto"/>
            </w:tcBorders>
          </w:tcPr>
          <w:p w14:paraId="65A5BFFC" w14:textId="77777777" w:rsidR="00A7779A" w:rsidRPr="0084218D" w:rsidRDefault="00A7779A" w:rsidP="00A7779A">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22C319B7" w14:textId="77777777" w:rsidR="00A7779A" w:rsidRPr="0084218D" w:rsidRDefault="00A7779A" w:rsidP="00A7779A">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31BE3BED" w14:textId="77777777" w:rsidR="00A7779A" w:rsidRPr="0084218D" w:rsidRDefault="00A7779A" w:rsidP="00A7779A">
            <w:pPr>
              <w:spacing w:after="9"/>
              <w:ind w:right="622"/>
              <w:jc w:val="both"/>
              <w:rPr>
                <w:rFonts w:asciiTheme="minorHAnsi" w:hAnsiTheme="minorHAnsi"/>
                <w:b/>
                <w:bCs/>
                <w:i/>
                <w:iCs/>
              </w:rPr>
            </w:pPr>
            <w:r w:rsidRPr="0084218D">
              <w:rPr>
                <w:rFonts w:asciiTheme="minorHAnsi" w:hAnsiTheme="minorHAnsi" w:cstheme="minorHAnsi"/>
                <w:b/>
                <w:bCs/>
                <w:i/>
                <w:iCs/>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tcPr>
          <w:p w14:paraId="6A0DC0A5"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2CA47A12" w14:textId="77777777" w:rsidR="00A7779A" w:rsidRPr="0084218D"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14:paraId="3CEBCF3E" w14:textId="77777777" w:rsidR="00A7779A" w:rsidRPr="00BF4A63" w:rsidRDefault="00A7779A" w:rsidP="00A7779A">
            <w:pPr>
              <w:spacing w:after="160" w:line="259" w:lineRule="auto"/>
              <w:jc w:val="center"/>
              <w:rPr>
                <w:rFonts w:asciiTheme="minorHAnsi" w:hAnsiTheme="minorHAnsi" w:cstheme="minorHAnsi"/>
                <w:b/>
                <w:bCs/>
                <w:sz w:val="22"/>
                <w:szCs w:val="22"/>
              </w:rPr>
            </w:pPr>
            <w:r>
              <w:rPr>
                <w:rFonts w:ascii="Calibri" w:eastAsia="Calibri" w:hAnsi="Calibri"/>
                <w:b/>
                <w:sz w:val="22"/>
                <w:szCs w:val="22"/>
              </w:rPr>
              <w:t>COD &amp; RBD</w:t>
            </w:r>
          </w:p>
        </w:tc>
        <w:tc>
          <w:tcPr>
            <w:tcW w:w="810" w:type="dxa"/>
            <w:tcBorders>
              <w:top w:val="single" w:sz="4" w:space="0" w:color="auto"/>
              <w:left w:val="single" w:sz="4" w:space="0" w:color="auto"/>
              <w:bottom w:val="single" w:sz="4" w:space="0" w:color="auto"/>
              <w:right w:val="single" w:sz="4" w:space="0" w:color="auto"/>
            </w:tcBorders>
          </w:tcPr>
          <w:p w14:paraId="3D7A5B09" w14:textId="4921AAF6"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1A03361F" w14:textId="7A52AB82"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0840128A"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1D13F25B"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214545B5" w14:textId="77777777" w:rsidR="00A7779A" w:rsidRPr="0084218D"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p w14:paraId="798FF084" w14:textId="77777777" w:rsidR="00A7779A" w:rsidRPr="0084218D" w:rsidRDefault="00A7779A" w:rsidP="00A7779A">
            <w:pPr>
              <w:spacing w:after="1" w:line="239" w:lineRule="auto"/>
              <w:ind w:left="10"/>
              <w:rPr>
                <w:rFonts w:asciiTheme="minorHAnsi" w:hAnsiTheme="minorHAnsi"/>
                <w:sz w:val="22"/>
                <w:szCs w:val="22"/>
              </w:rPr>
            </w:pPr>
          </w:p>
        </w:tc>
      </w:tr>
      <w:tr w:rsidR="00A7779A" w:rsidRPr="002C775D" w14:paraId="65C1E4C6" w14:textId="77777777" w:rsidTr="00B33C08">
        <w:tc>
          <w:tcPr>
            <w:tcW w:w="804" w:type="dxa"/>
            <w:vMerge w:val="restart"/>
            <w:tcBorders>
              <w:top w:val="single" w:sz="4" w:space="0" w:color="auto"/>
              <w:left w:val="single" w:sz="4" w:space="0" w:color="auto"/>
              <w:right w:val="single" w:sz="4" w:space="0" w:color="auto"/>
            </w:tcBorders>
          </w:tcPr>
          <w:p w14:paraId="176F246B" w14:textId="77777777" w:rsidR="00A7779A" w:rsidRPr="0084218D" w:rsidRDefault="00A7779A" w:rsidP="00A7779A">
            <w:pPr>
              <w:spacing w:after="160" w:line="259" w:lineRule="auto"/>
              <w:rPr>
                <w:rFonts w:asciiTheme="minorHAnsi" w:hAnsiTheme="minorHAnsi"/>
                <w:sz w:val="22"/>
                <w:szCs w:val="22"/>
              </w:rPr>
            </w:pPr>
            <w:r w:rsidRPr="003B1C65">
              <w:rPr>
                <w:rFonts w:asciiTheme="minorHAnsi" w:hAnsiTheme="minorHAnsi"/>
                <w:sz w:val="22"/>
                <w:szCs w:val="22"/>
              </w:rPr>
              <w:t>85.</w:t>
            </w:r>
            <w:r>
              <w:rPr>
                <w:rFonts w:asciiTheme="minorHAnsi" w:hAnsiTheme="minorHAnsi"/>
                <w:sz w:val="22"/>
                <w:szCs w:val="22"/>
              </w:rPr>
              <w:t>8</w:t>
            </w:r>
          </w:p>
        </w:tc>
        <w:tc>
          <w:tcPr>
            <w:tcW w:w="2070" w:type="dxa"/>
            <w:vMerge w:val="restart"/>
            <w:tcBorders>
              <w:top w:val="single" w:sz="4" w:space="0" w:color="auto"/>
              <w:left w:val="single" w:sz="4" w:space="0" w:color="auto"/>
              <w:right w:val="single" w:sz="4" w:space="0" w:color="auto"/>
            </w:tcBorders>
          </w:tcPr>
          <w:p w14:paraId="1DD4E9C0" w14:textId="77777777" w:rsidR="00A7779A" w:rsidRPr="0084218D" w:rsidRDefault="00A7779A" w:rsidP="00A7779A">
            <w:pPr>
              <w:spacing w:line="259" w:lineRule="auto"/>
              <w:rPr>
                <w:rFonts w:asciiTheme="minorHAnsi" w:hAnsiTheme="minorHAnsi"/>
                <w:b/>
              </w:rPr>
            </w:pPr>
            <w:r w:rsidRPr="0084218D">
              <w:rPr>
                <w:rFonts w:asciiTheme="minorHAnsi" w:hAnsiTheme="minorHAnsi"/>
                <w:b/>
              </w:rPr>
              <w:t>BI Publisher</w:t>
            </w:r>
          </w:p>
          <w:p w14:paraId="0C182C2A" w14:textId="77777777" w:rsidR="00A7779A" w:rsidRPr="0084218D" w:rsidRDefault="00A7779A" w:rsidP="00A7779A">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166310B1"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000000"/>
              <w:right w:val="single" w:sz="4" w:space="0" w:color="auto"/>
            </w:tcBorders>
          </w:tcPr>
          <w:p w14:paraId="71840A13" w14:textId="77777777" w:rsidR="00A7779A" w:rsidRPr="0084218D" w:rsidRDefault="00A7779A" w:rsidP="00A7779A">
            <w:pPr>
              <w:spacing w:line="259" w:lineRule="auto"/>
              <w:rPr>
                <w:rFonts w:asciiTheme="minorHAnsi" w:hAnsiTheme="minorHAnsi"/>
                <w:u w:val="single"/>
              </w:rPr>
            </w:pPr>
            <w:r w:rsidRPr="0084218D">
              <w:rPr>
                <w:rFonts w:asciiTheme="minorHAnsi" w:hAnsiTheme="minorHAnsi"/>
                <w:b/>
                <w:bCs/>
                <w:sz w:val="22"/>
                <w:szCs w:val="22"/>
                <w:u w:val="single"/>
              </w:rPr>
              <w:lastRenderedPageBreak/>
              <w:t>ITD SME</w:t>
            </w:r>
          </w:p>
          <w:p w14:paraId="71836872" w14:textId="77777777" w:rsidR="00A7779A" w:rsidRPr="0084218D" w:rsidRDefault="00A7779A" w:rsidP="00A7779A">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594ACCD5" w14:textId="77777777" w:rsidR="00A7779A" w:rsidRPr="0084218D" w:rsidRDefault="00A7779A" w:rsidP="00A7779A">
            <w:pPr>
              <w:spacing w:line="259" w:lineRule="auto"/>
              <w:rPr>
                <w:rFonts w:asciiTheme="minorHAnsi" w:hAnsiTheme="minorHAnsi"/>
                <w:b/>
                <w:sz w:val="22"/>
                <w:szCs w:val="22"/>
              </w:rPr>
            </w:pPr>
          </w:p>
          <w:p w14:paraId="25A0E51E" w14:textId="77777777" w:rsidR="00A7779A" w:rsidRPr="0084218D" w:rsidRDefault="00A7779A" w:rsidP="00A7779A">
            <w:pPr>
              <w:spacing w:line="259" w:lineRule="auto"/>
              <w:ind w:right="170"/>
              <w:rPr>
                <w:rFonts w:asciiTheme="minorHAnsi" w:hAnsiTheme="minorHAnsi"/>
                <w:b/>
                <w:bCs/>
                <w:i/>
                <w:iCs/>
                <w:sz w:val="22"/>
                <w:szCs w:val="22"/>
              </w:rPr>
            </w:pPr>
          </w:p>
          <w:p w14:paraId="28826C4B" w14:textId="77777777" w:rsidR="00A7779A" w:rsidRPr="0084218D" w:rsidRDefault="00A7779A" w:rsidP="00A7779A">
            <w:pPr>
              <w:spacing w:after="9"/>
              <w:ind w:right="622"/>
              <w:jc w:val="both"/>
              <w:rPr>
                <w:rFonts w:asciiTheme="minorHAnsi" w:hAnsiTheme="minorHAnsi"/>
                <w:b/>
              </w:rPr>
            </w:pPr>
          </w:p>
        </w:tc>
        <w:tc>
          <w:tcPr>
            <w:tcW w:w="1260" w:type="dxa"/>
            <w:tcBorders>
              <w:top w:val="single" w:sz="4" w:space="0" w:color="auto"/>
              <w:left w:val="single" w:sz="4" w:space="0" w:color="auto"/>
              <w:bottom w:val="single" w:sz="4" w:space="0" w:color="auto"/>
              <w:right w:val="single" w:sz="4" w:space="0" w:color="auto"/>
            </w:tcBorders>
          </w:tcPr>
          <w:p w14:paraId="2E813C29"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lastRenderedPageBreak/>
              <w:t>Successful</w:t>
            </w:r>
          </w:p>
        </w:tc>
        <w:tc>
          <w:tcPr>
            <w:tcW w:w="1260" w:type="dxa"/>
            <w:tcBorders>
              <w:top w:val="single" w:sz="4" w:space="0" w:color="auto"/>
              <w:left w:val="single" w:sz="4" w:space="0" w:color="auto"/>
              <w:bottom w:val="single" w:sz="4" w:space="0" w:color="auto"/>
              <w:right w:val="single" w:sz="4" w:space="0" w:color="auto"/>
            </w:tcBorders>
          </w:tcPr>
          <w:p w14:paraId="2EEDAC3D"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6EF5749A" w14:textId="77777777" w:rsidR="00A7779A" w:rsidRPr="00385A6D" w:rsidRDefault="00A7779A" w:rsidP="00A7779A">
            <w:pPr>
              <w:spacing w:line="254" w:lineRule="auto"/>
              <w:ind w:right="50"/>
              <w:jc w:val="center"/>
              <w:rPr>
                <w:rFonts w:ascii="Calibri" w:eastAsia="Calibri" w:hAnsi="Calibri"/>
                <w:b/>
                <w:sz w:val="22"/>
                <w:szCs w:val="22"/>
              </w:rPr>
            </w:pPr>
            <w:r w:rsidRPr="00385A6D">
              <w:rPr>
                <w:rFonts w:ascii="Calibri" w:eastAsia="Calibri" w:hAnsi="Calibri"/>
                <w:b/>
                <w:sz w:val="22"/>
                <w:szCs w:val="22"/>
              </w:rPr>
              <w:t xml:space="preserve">                       </w:t>
            </w:r>
          </w:p>
          <w:p w14:paraId="59872CFB" w14:textId="77777777" w:rsidR="00A7779A" w:rsidRPr="00385A6D" w:rsidRDefault="00A7779A" w:rsidP="00A7779A">
            <w:pPr>
              <w:spacing w:line="254" w:lineRule="auto"/>
              <w:ind w:right="50"/>
              <w:jc w:val="center"/>
              <w:rPr>
                <w:rFonts w:ascii="Calibri" w:eastAsia="Calibri" w:hAnsi="Calibri"/>
                <w:sz w:val="22"/>
                <w:szCs w:val="22"/>
              </w:rPr>
            </w:pPr>
            <w:r>
              <w:rPr>
                <w:rFonts w:ascii="Calibri" w:eastAsia="Calibri" w:hAnsi="Calibri"/>
                <w:b/>
                <w:sz w:val="22"/>
                <w:szCs w:val="22"/>
              </w:rPr>
              <w:lastRenderedPageBreak/>
              <w:t>Nur Azura Alias</w:t>
            </w:r>
          </w:p>
          <w:p w14:paraId="31D58EE6"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Application </w:t>
            </w:r>
          </w:p>
          <w:p w14:paraId="68D7CEBD"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Management </w:t>
            </w:r>
          </w:p>
          <w:p w14:paraId="3A2329EA" w14:textId="479B6CDE" w:rsidR="00A7779A" w:rsidRPr="0084218D" w:rsidRDefault="00A7779A" w:rsidP="00A7779A">
            <w:pPr>
              <w:spacing w:line="259" w:lineRule="auto"/>
              <w:ind w:left="10"/>
              <w:jc w:val="center"/>
              <w:rPr>
                <w:rFonts w:asciiTheme="minorHAnsi" w:hAnsiTheme="minorHAnsi"/>
                <w:b/>
                <w:sz w:val="22"/>
                <w:szCs w:val="22"/>
              </w:rPr>
            </w:pPr>
            <w:r w:rsidRPr="00385A6D">
              <w:rPr>
                <w:rFonts w:ascii="Calibri" w:eastAsia="Calibri" w:hAnsi="Calibri"/>
                <w:sz w:val="22"/>
                <w:szCs w:val="22"/>
              </w:rPr>
              <w:t>Division</w:t>
            </w:r>
            <w:r w:rsidRPr="00385A6D">
              <w:rPr>
                <w:rFonts w:ascii="Calibri" w:eastAsia="Calibri" w:hAnsi="Calibri"/>
                <w:sz w:val="22"/>
                <w:szCs w:val="22"/>
              </w:rPr>
              <w:br/>
            </w:r>
            <w:r w:rsidRPr="00495482">
              <w:rPr>
                <w:rFonts w:ascii="Calibri" w:eastAsia="Calibri" w:hAnsi="Calibri"/>
                <w:b/>
                <w:bCs/>
                <w:sz w:val="22"/>
                <w:szCs w:val="22"/>
              </w:rPr>
              <w:t>(</w:t>
            </w:r>
            <w:proofErr w:type="spellStart"/>
            <w:r w:rsidR="006C4F73">
              <w:rPr>
                <w:rFonts w:ascii="Calibri" w:eastAsia="Calibri" w:hAnsi="Calibri"/>
                <w:b/>
                <w:bCs/>
                <w:sz w:val="22"/>
                <w:szCs w:val="22"/>
              </w:rPr>
              <w:t>VPN@Home</w:t>
            </w:r>
            <w:proofErr w:type="spellEnd"/>
            <w:r w:rsidRPr="00495482">
              <w:rPr>
                <w:rFonts w:ascii="Calibri" w:eastAsia="Calibri" w:hAnsi="Calibri"/>
                <w:b/>
                <w:bCs/>
                <w:sz w:val="22"/>
                <w:szCs w:val="22"/>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20BB625" w14:textId="77777777" w:rsidR="00A7779A" w:rsidRPr="00385A6D" w:rsidRDefault="00A7779A" w:rsidP="00A7779A">
            <w:pPr>
              <w:spacing w:after="5" w:line="235" w:lineRule="auto"/>
              <w:jc w:val="center"/>
              <w:rPr>
                <w:rFonts w:ascii="Calibri" w:eastAsia="Calibri" w:hAnsi="Calibri"/>
                <w:sz w:val="22"/>
                <w:szCs w:val="22"/>
              </w:rPr>
            </w:pPr>
            <w:proofErr w:type="spellStart"/>
            <w:r>
              <w:rPr>
                <w:rFonts w:ascii="Calibri" w:hAnsi="Calibri" w:cs="Calibri"/>
                <w:b/>
                <w:bCs/>
                <w:sz w:val="22"/>
                <w:szCs w:val="22"/>
              </w:rPr>
              <w:lastRenderedPageBreak/>
              <w:t>Mohd</w:t>
            </w:r>
            <w:proofErr w:type="spellEnd"/>
            <w:r>
              <w:rPr>
                <w:rFonts w:ascii="Calibri" w:hAnsi="Calibri" w:cs="Calibri"/>
                <w:b/>
                <w:bCs/>
                <w:sz w:val="22"/>
                <w:szCs w:val="22"/>
              </w:rPr>
              <w:t xml:space="preserve"> Furqan</w:t>
            </w:r>
            <w:r w:rsidRPr="00385A6D">
              <w:rPr>
                <w:rFonts w:ascii="Calibri" w:eastAsia="Calibri" w:hAnsi="Calibri"/>
                <w:sz w:val="22"/>
                <w:szCs w:val="22"/>
              </w:rPr>
              <w:t xml:space="preserve"> Application </w:t>
            </w:r>
          </w:p>
          <w:p w14:paraId="465795DD"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Management </w:t>
            </w:r>
          </w:p>
          <w:p w14:paraId="291D12D5" w14:textId="77777777" w:rsidR="00A7779A" w:rsidRPr="00385A6D" w:rsidRDefault="00A7779A" w:rsidP="00A7779A">
            <w:pPr>
              <w:spacing w:line="254" w:lineRule="auto"/>
              <w:jc w:val="center"/>
              <w:rPr>
                <w:rFonts w:ascii="Calibri" w:eastAsia="Calibri" w:hAnsi="Calibri"/>
                <w:sz w:val="22"/>
                <w:szCs w:val="22"/>
              </w:rPr>
            </w:pPr>
            <w:r w:rsidRPr="00385A6D">
              <w:rPr>
                <w:rFonts w:ascii="Calibri" w:eastAsia="Calibri" w:hAnsi="Calibri"/>
                <w:sz w:val="22"/>
                <w:szCs w:val="22"/>
              </w:rPr>
              <w:lastRenderedPageBreak/>
              <w:t xml:space="preserve">Division  </w:t>
            </w:r>
          </w:p>
          <w:p w14:paraId="5B683D29" w14:textId="68ACC336" w:rsidR="00A7779A" w:rsidRPr="009E1B6D" w:rsidRDefault="00A7779A" w:rsidP="009E1B6D">
            <w:pPr>
              <w:spacing w:line="259" w:lineRule="auto"/>
              <w:ind w:left="13"/>
              <w:jc w:val="center"/>
              <w:rPr>
                <w:rFonts w:ascii="Calibri" w:eastAsia="Calibri" w:hAnsi="Calibri"/>
                <w:b/>
                <w:bCs/>
                <w:sz w:val="22"/>
                <w:szCs w:val="22"/>
              </w:rPr>
            </w:pPr>
            <w:r w:rsidRPr="00495482">
              <w:rPr>
                <w:rFonts w:ascii="Calibri" w:eastAsia="Calibri" w:hAnsi="Calibri"/>
                <w:b/>
                <w:bCs/>
                <w:sz w:val="22"/>
                <w:szCs w:val="22"/>
              </w:rPr>
              <w:t>(</w:t>
            </w:r>
            <w:r w:rsidRPr="00EF117D">
              <w:rPr>
                <w:rFonts w:ascii="Calibri" w:eastAsia="Calibri" w:hAnsi="Calibri"/>
                <w:b/>
                <w:bCs/>
                <w:sz w:val="22"/>
                <w:szCs w:val="22"/>
                <w:highlight w:val="lightGray"/>
              </w:rPr>
              <w:t>Wisma BSN</w:t>
            </w:r>
            <w:r w:rsidRPr="00495482">
              <w:rPr>
                <w:rFonts w:ascii="Calibri" w:eastAsia="Calibri" w:hAnsi="Calibri"/>
                <w:b/>
                <w:bCs/>
                <w:sz w:val="22"/>
                <w:szCs w:val="22"/>
              </w:rPr>
              <w:t>)</w:t>
            </w:r>
          </w:p>
        </w:tc>
        <w:tc>
          <w:tcPr>
            <w:tcW w:w="810" w:type="dxa"/>
            <w:tcBorders>
              <w:top w:val="single" w:sz="4" w:space="0" w:color="auto"/>
              <w:left w:val="single" w:sz="4" w:space="0" w:color="auto"/>
              <w:bottom w:val="single" w:sz="4" w:space="0" w:color="auto"/>
              <w:right w:val="single" w:sz="4" w:space="0" w:color="auto"/>
            </w:tcBorders>
          </w:tcPr>
          <w:p w14:paraId="48FF282F" w14:textId="751FC503"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7FB56830" w14:textId="51CEB5D2"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6D6B06D3" w14:textId="77777777" w:rsidR="00A7779A" w:rsidRDefault="00A7779A" w:rsidP="00A7779A">
            <w:pPr>
              <w:spacing w:after="1" w:line="239" w:lineRule="auto"/>
              <w:ind w:left="10"/>
              <w:rPr>
                <w:rFonts w:asciiTheme="minorHAnsi" w:hAnsiTheme="minorHAnsi"/>
                <w:sz w:val="22"/>
                <w:szCs w:val="22"/>
              </w:rPr>
            </w:pPr>
            <w:r w:rsidRPr="002756CE">
              <w:rPr>
                <w:rFonts w:asciiTheme="minorHAnsi" w:hAnsiTheme="minorHAnsi"/>
                <w:sz w:val="22"/>
                <w:szCs w:val="22"/>
              </w:rPr>
              <w:t>After Step# 7</w:t>
            </w:r>
            <w:r>
              <w:rPr>
                <w:rFonts w:asciiTheme="minorHAnsi" w:hAnsiTheme="minorHAnsi"/>
                <w:sz w:val="22"/>
                <w:szCs w:val="22"/>
              </w:rPr>
              <w:t>9</w:t>
            </w:r>
            <w:r w:rsidRPr="002756CE">
              <w:rPr>
                <w:rFonts w:asciiTheme="minorHAnsi" w:hAnsiTheme="minorHAnsi"/>
                <w:sz w:val="22"/>
                <w:szCs w:val="22"/>
              </w:rPr>
              <w:t>.5 BI is Up)</w:t>
            </w:r>
          </w:p>
          <w:p w14:paraId="3DF1C390" w14:textId="77777777" w:rsidR="00A7779A" w:rsidRDefault="00A7779A" w:rsidP="00A7779A">
            <w:pPr>
              <w:spacing w:after="1" w:line="239" w:lineRule="auto"/>
              <w:ind w:left="10"/>
              <w:rPr>
                <w:rFonts w:asciiTheme="minorHAnsi" w:hAnsiTheme="minorHAnsi"/>
                <w:sz w:val="22"/>
                <w:szCs w:val="22"/>
              </w:rPr>
            </w:pPr>
          </w:p>
          <w:p w14:paraId="7EE84F57" w14:textId="77777777" w:rsidR="00A7779A" w:rsidRPr="007022F1" w:rsidRDefault="00A7779A" w:rsidP="00A7779A">
            <w:pPr>
              <w:spacing w:after="1" w:line="239" w:lineRule="auto"/>
              <w:ind w:left="10"/>
              <w:rPr>
                <w:rFonts w:asciiTheme="minorHAnsi" w:hAnsiTheme="minorHAnsi"/>
                <w:sz w:val="22"/>
                <w:szCs w:val="22"/>
              </w:rPr>
            </w:pPr>
            <w:r w:rsidRPr="007022F1">
              <w:rPr>
                <w:rFonts w:asciiTheme="minorHAnsi" w:hAnsiTheme="minorHAnsi"/>
                <w:sz w:val="22"/>
                <w:szCs w:val="22"/>
              </w:rPr>
              <w:lastRenderedPageBreak/>
              <w:t>After Step# 88.5</w:t>
            </w:r>
          </w:p>
          <w:p w14:paraId="3138A941" w14:textId="77777777" w:rsidR="00A7779A" w:rsidRPr="001C043A" w:rsidRDefault="00A7779A" w:rsidP="00A7779A">
            <w:pPr>
              <w:spacing w:after="1" w:line="239" w:lineRule="auto"/>
              <w:ind w:left="10"/>
              <w:rPr>
                <w:rFonts w:asciiTheme="minorHAnsi" w:hAnsiTheme="minorHAnsi"/>
                <w:sz w:val="22"/>
                <w:szCs w:val="22"/>
              </w:rPr>
            </w:pPr>
            <w:r w:rsidRPr="007022F1">
              <w:rPr>
                <w:rFonts w:asciiTheme="minorHAnsi" w:hAnsiTheme="minorHAnsi"/>
                <w:sz w:val="22"/>
                <w:szCs w:val="22"/>
              </w:rPr>
              <w:t>(BI Batch run)</w:t>
            </w:r>
          </w:p>
        </w:tc>
      </w:tr>
      <w:tr w:rsidR="00567D4B" w:rsidRPr="002C775D" w14:paraId="6389BEC3" w14:textId="77777777" w:rsidTr="00B33C08">
        <w:tc>
          <w:tcPr>
            <w:tcW w:w="804" w:type="dxa"/>
            <w:vMerge/>
            <w:tcBorders>
              <w:left w:val="single" w:sz="4" w:space="0" w:color="auto"/>
              <w:bottom w:val="single" w:sz="4" w:space="0" w:color="auto"/>
              <w:right w:val="single" w:sz="4" w:space="0" w:color="auto"/>
            </w:tcBorders>
          </w:tcPr>
          <w:p w14:paraId="5A7268AE" w14:textId="77777777" w:rsidR="00567D4B" w:rsidRDefault="00567D4B" w:rsidP="00B33C08">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7226B280" w14:textId="77777777" w:rsidR="00567D4B" w:rsidRPr="00BF2A73" w:rsidRDefault="00567D4B" w:rsidP="00B33C08">
            <w:pPr>
              <w:spacing w:line="259" w:lineRule="auto"/>
              <w:rPr>
                <w:rFonts w:asciiTheme="minorHAnsi" w:hAnsiTheme="minorHAnsi"/>
                <w:b/>
              </w:rPr>
            </w:pPr>
          </w:p>
        </w:tc>
        <w:tc>
          <w:tcPr>
            <w:tcW w:w="3150" w:type="dxa"/>
            <w:tcBorders>
              <w:top w:val="single" w:sz="4" w:space="0" w:color="000000"/>
              <w:left w:val="single" w:sz="4" w:space="0" w:color="auto"/>
              <w:bottom w:val="single" w:sz="4" w:space="0" w:color="000000"/>
              <w:right w:val="single" w:sz="4" w:space="0" w:color="000000"/>
            </w:tcBorders>
          </w:tcPr>
          <w:p w14:paraId="519AC9CA" w14:textId="77777777" w:rsidR="00567D4B" w:rsidRDefault="00567D4B" w:rsidP="00B33C08">
            <w:pPr>
              <w:spacing w:after="160" w:line="259" w:lineRule="auto"/>
              <w:rPr>
                <w:rFonts w:asciiTheme="minorHAnsi" w:hAnsiTheme="minorHAnsi" w:cstheme="minorHAnsi"/>
                <w:b/>
                <w:bCs/>
                <w:sz w:val="22"/>
                <w:szCs w:val="22"/>
                <w:u w:val="single"/>
              </w:rPr>
            </w:pPr>
            <w:r w:rsidRPr="00E235F0">
              <w:rPr>
                <w:rFonts w:asciiTheme="minorHAnsi" w:hAnsiTheme="minorHAnsi" w:cstheme="minorHAnsi"/>
                <w:b/>
                <w:bCs/>
                <w:sz w:val="22"/>
                <w:szCs w:val="22"/>
                <w:u w:val="single"/>
              </w:rPr>
              <w:t>Business User:</w:t>
            </w:r>
          </w:p>
          <w:p w14:paraId="3A3C3CCD" w14:textId="77777777" w:rsidR="00567D4B" w:rsidRPr="00BF2A73" w:rsidRDefault="00567D4B" w:rsidP="00B33C08">
            <w:pPr>
              <w:spacing w:line="259" w:lineRule="auto"/>
              <w:rPr>
                <w:rFonts w:asciiTheme="minorHAnsi" w:hAnsiTheme="minorHAnsi"/>
              </w:rPr>
            </w:pPr>
          </w:p>
        </w:tc>
        <w:tc>
          <w:tcPr>
            <w:tcW w:w="9000" w:type="dxa"/>
            <w:gridSpan w:val="8"/>
            <w:tcBorders>
              <w:top w:val="single" w:sz="4" w:space="0" w:color="auto"/>
              <w:left w:val="single" w:sz="4" w:space="0" w:color="000000"/>
              <w:bottom w:val="single" w:sz="4" w:space="0" w:color="auto"/>
              <w:right w:val="single" w:sz="4" w:space="0" w:color="auto"/>
            </w:tcBorders>
          </w:tcPr>
          <w:p w14:paraId="33F545F6" w14:textId="77777777" w:rsidR="00567D4B" w:rsidRPr="00BF4A63" w:rsidRDefault="00567D4B" w:rsidP="00B33C08">
            <w:pPr>
              <w:spacing w:line="259" w:lineRule="auto"/>
              <w:ind w:left="13"/>
              <w:jc w:val="center"/>
              <w:rPr>
                <w:rFonts w:asciiTheme="minorHAnsi" w:hAnsiTheme="minorHAnsi"/>
                <w:b/>
                <w:sz w:val="22"/>
                <w:szCs w:val="22"/>
              </w:rPr>
            </w:pPr>
            <w:r>
              <w:rPr>
                <w:rFonts w:asciiTheme="minorHAnsi" w:hAnsiTheme="minorHAnsi"/>
                <w:b/>
                <w:sz w:val="22"/>
                <w:szCs w:val="22"/>
              </w:rPr>
              <w:t>ITD TESTING ONLY</w:t>
            </w:r>
          </w:p>
        </w:tc>
      </w:tr>
      <w:tr w:rsidR="00A7779A" w:rsidRPr="002C775D" w14:paraId="4E2A7E58" w14:textId="77777777" w:rsidTr="00B33C08">
        <w:tc>
          <w:tcPr>
            <w:tcW w:w="804" w:type="dxa"/>
            <w:vMerge w:val="restart"/>
            <w:tcBorders>
              <w:top w:val="single" w:sz="4" w:space="0" w:color="auto"/>
              <w:left w:val="single" w:sz="4" w:space="0" w:color="auto"/>
              <w:right w:val="single" w:sz="4" w:space="0" w:color="auto"/>
            </w:tcBorders>
          </w:tcPr>
          <w:p w14:paraId="36683B39" w14:textId="77777777" w:rsidR="00A7779A" w:rsidRPr="0084218D" w:rsidRDefault="00A7779A" w:rsidP="00A7779A">
            <w:pPr>
              <w:spacing w:after="160" w:line="259" w:lineRule="auto"/>
              <w:rPr>
                <w:rFonts w:asciiTheme="minorHAnsi" w:hAnsiTheme="minorHAnsi"/>
                <w:sz w:val="22"/>
                <w:szCs w:val="22"/>
              </w:rPr>
            </w:pPr>
            <w:r w:rsidRPr="003B1C65">
              <w:rPr>
                <w:rFonts w:asciiTheme="minorHAnsi" w:hAnsiTheme="minorHAnsi"/>
                <w:sz w:val="22"/>
                <w:szCs w:val="22"/>
              </w:rPr>
              <w:t>85.</w:t>
            </w:r>
            <w:r>
              <w:rPr>
                <w:rFonts w:asciiTheme="minorHAnsi" w:hAnsiTheme="minorHAnsi"/>
                <w:sz w:val="22"/>
                <w:szCs w:val="22"/>
              </w:rPr>
              <w:t>9</w:t>
            </w:r>
          </w:p>
        </w:tc>
        <w:tc>
          <w:tcPr>
            <w:tcW w:w="2070" w:type="dxa"/>
            <w:vMerge w:val="restart"/>
            <w:tcBorders>
              <w:top w:val="single" w:sz="4" w:space="0" w:color="auto"/>
              <w:left w:val="single" w:sz="4" w:space="0" w:color="auto"/>
              <w:right w:val="single" w:sz="4" w:space="0" w:color="auto"/>
            </w:tcBorders>
          </w:tcPr>
          <w:p w14:paraId="57B4C143" w14:textId="77777777" w:rsidR="00A7779A" w:rsidRPr="0084218D" w:rsidRDefault="00A7779A" w:rsidP="00A7779A">
            <w:pPr>
              <w:spacing w:line="259" w:lineRule="auto"/>
              <w:rPr>
                <w:rFonts w:asciiTheme="minorHAnsi" w:hAnsiTheme="minorHAnsi"/>
                <w:b/>
              </w:rPr>
            </w:pPr>
            <w:r w:rsidRPr="0084218D">
              <w:rPr>
                <w:rFonts w:asciiTheme="minorHAnsi" w:hAnsiTheme="minorHAnsi"/>
                <w:b/>
              </w:rPr>
              <w:t>RAMCI</w:t>
            </w:r>
          </w:p>
          <w:p w14:paraId="4C671316" w14:textId="77777777" w:rsidR="00A7779A" w:rsidRPr="0084218D" w:rsidRDefault="00A7779A" w:rsidP="00A7779A">
            <w:pPr>
              <w:spacing w:line="259" w:lineRule="auto"/>
              <w:rPr>
                <w:rFonts w:asciiTheme="minorHAnsi" w:hAnsiTheme="minorHAnsi"/>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2954147A"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000000"/>
              <w:right w:val="single" w:sz="4" w:space="0" w:color="auto"/>
            </w:tcBorders>
          </w:tcPr>
          <w:p w14:paraId="19A24BDD" w14:textId="77777777" w:rsidR="00A7779A" w:rsidRPr="0084218D" w:rsidRDefault="00A7779A" w:rsidP="00A7779A">
            <w:pPr>
              <w:spacing w:line="259" w:lineRule="auto"/>
              <w:rPr>
                <w:rFonts w:asciiTheme="minorHAnsi" w:hAnsiTheme="minorHAnsi"/>
                <w:b/>
                <w:u w:val="single"/>
              </w:rPr>
            </w:pPr>
            <w:r w:rsidRPr="0084218D">
              <w:rPr>
                <w:rFonts w:asciiTheme="minorHAnsi" w:hAnsiTheme="minorHAnsi"/>
                <w:b/>
                <w:bCs/>
                <w:sz w:val="22"/>
                <w:szCs w:val="22"/>
                <w:u w:val="single"/>
              </w:rPr>
              <w:t>ITD SME</w:t>
            </w:r>
          </w:p>
          <w:p w14:paraId="024511F7" w14:textId="77777777" w:rsidR="00A7779A" w:rsidRPr="0084218D" w:rsidRDefault="00A7779A" w:rsidP="00A7779A">
            <w:pPr>
              <w:spacing w:line="259" w:lineRule="auto"/>
              <w:rPr>
                <w:rFonts w:asciiTheme="minorHAnsi" w:hAnsiTheme="minorHAnsi"/>
                <w:b/>
              </w:rPr>
            </w:pPr>
            <w:r w:rsidRPr="0084218D">
              <w:rPr>
                <w:rFonts w:asciiTheme="minorHAnsi" w:hAnsiTheme="minorHAnsi"/>
              </w:rPr>
              <w:t>To Ping &amp; telnet from Juris application (IP 10.10.70.116) to</w:t>
            </w:r>
          </w:p>
          <w:p w14:paraId="2ECED872" w14:textId="77777777" w:rsidR="00A7779A" w:rsidRPr="0084218D" w:rsidRDefault="00A7779A" w:rsidP="00A7779A">
            <w:pPr>
              <w:autoSpaceDE w:val="0"/>
              <w:autoSpaceDN w:val="0"/>
              <w:adjustRightInd w:val="0"/>
              <w:rPr>
                <w:rFonts w:ascii="Tms Rmn" w:eastAsiaTheme="minorHAnsi" w:hAnsi="Tms Rmn"/>
              </w:rPr>
            </w:pPr>
            <w:r w:rsidRPr="0084218D">
              <w:rPr>
                <w:rFonts w:asciiTheme="minorHAnsi" w:hAnsiTheme="minorHAnsi"/>
                <w:b/>
              </w:rPr>
              <w:t>RAMCI</w:t>
            </w:r>
            <w:r w:rsidRPr="0084218D">
              <w:rPr>
                <w:rFonts w:asciiTheme="minorHAnsi" w:hAnsiTheme="minorHAnsi"/>
              </w:rPr>
              <w:t xml:space="preserve"> (IP) </w:t>
            </w:r>
          </w:p>
          <w:p w14:paraId="50524B3B" w14:textId="77777777" w:rsidR="00A7779A" w:rsidRPr="0084218D" w:rsidRDefault="00FA617B" w:rsidP="00A7779A">
            <w:pPr>
              <w:spacing w:after="9"/>
              <w:ind w:right="159"/>
              <w:rPr>
                <w:rFonts w:asciiTheme="minorHAnsi" w:hAnsiTheme="minorHAnsi"/>
                <w:b/>
              </w:rPr>
            </w:pPr>
            <w:hyperlink r:id="rId60" w:history="1">
              <w:r w:rsidR="00A7779A" w:rsidRPr="0084218D">
                <w:rPr>
                  <w:rFonts w:ascii="Calibri" w:eastAsiaTheme="minorHAnsi" w:hAnsi="Calibri" w:cs="Calibri"/>
                  <w:color w:val="0082BF"/>
                  <w:sz w:val="22"/>
                  <w:szCs w:val="22"/>
                  <w:u w:val="single"/>
                </w:rPr>
                <w:t>https://b2b.experian.com.my</w:t>
              </w:r>
            </w:hyperlink>
          </w:p>
          <w:p w14:paraId="001D01A9" w14:textId="77777777" w:rsidR="00A7779A" w:rsidRPr="0084218D" w:rsidRDefault="00A7779A" w:rsidP="00A7779A">
            <w:pPr>
              <w:spacing w:line="259" w:lineRule="auto"/>
              <w:rPr>
                <w:rFonts w:asciiTheme="minorHAnsi" w:hAnsiTheme="minorHAnsi"/>
                <w:sz w:val="22"/>
                <w:szCs w:val="22"/>
              </w:rPr>
            </w:pPr>
          </w:p>
          <w:p w14:paraId="73D56118" w14:textId="77777777" w:rsidR="00A7779A" w:rsidRPr="00174D01" w:rsidRDefault="00A7779A" w:rsidP="00A7779A">
            <w:pPr>
              <w:spacing w:after="9"/>
              <w:ind w:right="159"/>
              <w:rPr>
                <w:rFonts w:ascii="Calibri" w:hAnsi="Calibri"/>
                <w:bCs/>
                <w:i/>
                <w:iCs/>
                <w:sz w:val="22"/>
                <w:szCs w:val="22"/>
              </w:rPr>
            </w:pPr>
            <w:r w:rsidRPr="005D0673">
              <w:rPr>
                <w:rFonts w:ascii="Calibri" w:eastAsia="Calibri" w:hAnsi="Calibri" w:cs="Calibri"/>
                <w:bCs/>
                <w:i/>
                <w:iCs/>
                <w:sz w:val="22"/>
                <w:szCs w:val="22"/>
              </w:rPr>
              <w:t xml:space="preserve">Assist By Server Team : </w:t>
            </w:r>
            <w:proofErr w:type="spellStart"/>
            <w:r w:rsidRPr="005D0673">
              <w:rPr>
                <w:rFonts w:ascii="Calibri" w:eastAsia="Calibri" w:hAnsi="Calibri" w:cs="Calibri"/>
                <w:bCs/>
                <w:i/>
                <w:iCs/>
                <w:sz w:val="22"/>
                <w:szCs w:val="22"/>
              </w:rPr>
              <w:t>Sairuddin</w:t>
            </w:r>
            <w:proofErr w:type="spellEnd"/>
            <w:r w:rsidRPr="005D0673">
              <w:rPr>
                <w:rFonts w:ascii="Calibri" w:eastAsia="Calibri" w:hAnsi="Calibri" w:cs="Calibri"/>
                <w:bCs/>
                <w:i/>
                <w:iCs/>
                <w:sz w:val="22"/>
                <w:szCs w:val="22"/>
              </w:rPr>
              <w:t xml:space="preserve"> </w:t>
            </w:r>
            <w:proofErr w:type="spellStart"/>
            <w:r w:rsidRPr="005D0673">
              <w:rPr>
                <w:rFonts w:ascii="Calibri" w:eastAsia="Calibri" w:hAnsi="Calibri" w:cs="Calibri"/>
                <w:bCs/>
                <w:i/>
                <w:iCs/>
                <w:sz w:val="22"/>
                <w:szCs w:val="22"/>
              </w:rPr>
              <w:t>Saidi</w:t>
            </w:r>
            <w:proofErr w:type="spellEnd"/>
          </w:p>
          <w:p w14:paraId="5BFAD878" w14:textId="77777777" w:rsidR="00A7779A" w:rsidRPr="0084218D" w:rsidRDefault="00A7779A" w:rsidP="00A7779A">
            <w:pPr>
              <w:spacing w:after="9"/>
              <w:ind w:right="622"/>
              <w:jc w:val="both"/>
              <w:rPr>
                <w:rFonts w:asciiTheme="minorHAnsi" w:hAnsiTheme="minorHAnsi"/>
                <w:b/>
              </w:rPr>
            </w:pPr>
          </w:p>
        </w:tc>
        <w:tc>
          <w:tcPr>
            <w:tcW w:w="1260" w:type="dxa"/>
            <w:tcBorders>
              <w:top w:val="single" w:sz="4" w:space="0" w:color="auto"/>
              <w:left w:val="single" w:sz="4" w:space="0" w:color="auto"/>
              <w:bottom w:val="single" w:sz="4" w:space="0" w:color="auto"/>
              <w:right w:val="single" w:sz="4" w:space="0" w:color="auto"/>
            </w:tcBorders>
          </w:tcPr>
          <w:p w14:paraId="414F5A78"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1C4E967F"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0DF04501" w14:textId="77777777" w:rsidR="00A7779A" w:rsidRPr="00AF6195" w:rsidRDefault="00A7779A" w:rsidP="00A7779A">
            <w:pPr>
              <w:spacing w:line="254" w:lineRule="auto"/>
              <w:jc w:val="center"/>
              <w:rPr>
                <w:rFonts w:ascii="Calibri" w:eastAsia="Calibri" w:hAnsi="Calibri"/>
                <w:b/>
                <w:sz w:val="22"/>
                <w:szCs w:val="22"/>
              </w:rPr>
            </w:pPr>
            <w:r w:rsidRPr="00AF6195">
              <w:rPr>
                <w:rFonts w:ascii="Calibri" w:eastAsia="Calibri" w:hAnsi="Calibri"/>
                <w:b/>
                <w:sz w:val="22"/>
                <w:szCs w:val="22"/>
              </w:rPr>
              <w:t xml:space="preserve">                          </w:t>
            </w:r>
          </w:p>
          <w:p w14:paraId="5593FA0C" w14:textId="77777777" w:rsidR="00A7779A" w:rsidRPr="00AF6195" w:rsidRDefault="00A7779A" w:rsidP="00A7779A">
            <w:pPr>
              <w:spacing w:after="5" w:line="235" w:lineRule="auto"/>
              <w:jc w:val="center"/>
              <w:rPr>
                <w:rFonts w:ascii="Calibri" w:eastAsia="Calibri" w:hAnsi="Calibri"/>
                <w:b/>
                <w:sz w:val="22"/>
                <w:szCs w:val="22"/>
              </w:rPr>
            </w:pPr>
            <w:r w:rsidRPr="00AF6195">
              <w:rPr>
                <w:rFonts w:ascii="Calibri" w:eastAsia="Calibri" w:hAnsi="Calibri"/>
                <w:b/>
                <w:sz w:val="22"/>
                <w:szCs w:val="22"/>
              </w:rPr>
              <w:t>Mohammad Ezzat Ameer</w:t>
            </w:r>
          </w:p>
          <w:p w14:paraId="28EC9187" w14:textId="77777777" w:rsidR="00A7779A" w:rsidRPr="00AF6195" w:rsidRDefault="00A7779A" w:rsidP="00A7779A">
            <w:pPr>
              <w:spacing w:after="5" w:line="235" w:lineRule="auto"/>
              <w:jc w:val="center"/>
              <w:rPr>
                <w:rFonts w:ascii="Calibri" w:eastAsia="Calibri" w:hAnsi="Calibri"/>
                <w:sz w:val="22"/>
                <w:szCs w:val="22"/>
              </w:rPr>
            </w:pPr>
            <w:r w:rsidRPr="00AF6195">
              <w:rPr>
                <w:rFonts w:ascii="Calibri" w:eastAsia="Calibri" w:hAnsi="Calibri"/>
                <w:sz w:val="22"/>
                <w:szCs w:val="22"/>
              </w:rPr>
              <w:t xml:space="preserve">Application </w:t>
            </w:r>
          </w:p>
          <w:p w14:paraId="1697A27D" w14:textId="77777777" w:rsidR="00A7779A" w:rsidRPr="00AF6195" w:rsidRDefault="00A7779A" w:rsidP="00A7779A">
            <w:pPr>
              <w:spacing w:after="5" w:line="235" w:lineRule="auto"/>
              <w:jc w:val="center"/>
              <w:rPr>
                <w:rFonts w:ascii="Calibri" w:eastAsia="Calibri" w:hAnsi="Calibri"/>
                <w:sz w:val="22"/>
                <w:szCs w:val="22"/>
              </w:rPr>
            </w:pPr>
            <w:r w:rsidRPr="00AF6195">
              <w:rPr>
                <w:rFonts w:ascii="Calibri" w:eastAsia="Calibri" w:hAnsi="Calibri"/>
                <w:sz w:val="22"/>
                <w:szCs w:val="22"/>
              </w:rPr>
              <w:t xml:space="preserve">Management </w:t>
            </w:r>
          </w:p>
          <w:p w14:paraId="524162F6" w14:textId="77777777" w:rsidR="00A7779A" w:rsidRPr="0084218D" w:rsidRDefault="00A7779A" w:rsidP="00A7779A">
            <w:pPr>
              <w:spacing w:line="259" w:lineRule="auto"/>
              <w:ind w:left="10"/>
              <w:jc w:val="center"/>
              <w:rPr>
                <w:rFonts w:asciiTheme="minorHAnsi" w:hAnsiTheme="minorHAnsi"/>
                <w:b/>
                <w:sz w:val="22"/>
                <w:szCs w:val="22"/>
              </w:rPr>
            </w:pPr>
            <w:r w:rsidRPr="00AF6195">
              <w:rPr>
                <w:rFonts w:ascii="Calibri" w:eastAsia="Calibri" w:hAnsi="Calibri"/>
                <w:sz w:val="22"/>
                <w:szCs w:val="22"/>
              </w:rPr>
              <w:t xml:space="preserve">Division  </w:t>
            </w:r>
            <w:r w:rsidRPr="00AF6195">
              <w:rPr>
                <w:rFonts w:ascii="Calibri" w:eastAsia="Calibri" w:hAnsi="Calibri"/>
                <w:sz w:val="22"/>
                <w:szCs w:val="22"/>
              </w:rPr>
              <w:br/>
            </w:r>
            <w:r w:rsidRPr="008E1A4C">
              <w:rPr>
                <w:rFonts w:ascii="Calibri" w:eastAsia="Calibri" w:hAnsi="Calibri"/>
                <w:b/>
                <w:sz w:val="22"/>
                <w:szCs w:val="22"/>
                <w:highlight w:val="lightGray"/>
              </w:rPr>
              <w:t>(</w:t>
            </w:r>
            <w:proofErr w:type="spellStart"/>
            <w:r w:rsidRPr="008E1A4C">
              <w:rPr>
                <w:rFonts w:ascii="Calibri" w:eastAsia="Calibri" w:hAnsi="Calibri"/>
                <w:b/>
                <w:sz w:val="22"/>
                <w:szCs w:val="22"/>
                <w:highlight w:val="lightGray"/>
              </w:rPr>
              <w:t>Strateq</w:t>
            </w:r>
            <w:proofErr w:type="spellEnd"/>
            <w:r w:rsidRPr="008E1A4C">
              <w:rPr>
                <w:rFonts w:ascii="Calibri" w:eastAsia="Calibri" w:hAnsi="Calibri"/>
                <w:b/>
                <w:sz w:val="22"/>
                <w:szCs w:val="22"/>
                <w:highlight w:val="lightGray"/>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17E5122" w14:textId="77777777" w:rsidR="00A7779A" w:rsidRPr="00AF6195" w:rsidRDefault="00A7779A" w:rsidP="00A7779A">
            <w:pPr>
              <w:spacing w:line="254" w:lineRule="auto"/>
              <w:jc w:val="center"/>
              <w:rPr>
                <w:rFonts w:ascii="Calibri" w:eastAsia="Calibri" w:hAnsi="Calibri"/>
                <w:b/>
                <w:sz w:val="22"/>
                <w:szCs w:val="22"/>
              </w:rPr>
            </w:pPr>
            <w:r w:rsidRPr="00AF6195">
              <w:rPr>
                <w:rFonts w:ascii="Calibri" w:eastAsia="Calibri" w:hAnsi="Calibri"/>
                <w:b/>
                <w:sz w:val="22"/>
                <w:szCs w:val="22"/>
              </w:rPr>
              <w:t xml:space="preserve">                          </w:t>
            </w:r>
          </w:p>
          <w:p w14:paraId="45A214A8" w14:textId="77777777" w:rsidR="0034667D" w:rsidRPr="009A64FE" w:rsidRDefault="0034667D" w:rsidP="0034667D">
            <w:pPr>
              <w:spacing w:after="1" w:line="235" w:lineRule="auto"/>
              <w:jc w:val="center"/>
              <w:rPr>
                <w:rFonts w:ascii="Calibri" w:eastAsia="Calibri" w:hAnsi="Calibri"/>
                <w:b/>
                <w:bCs/>
                <w:sz w:val="22"/>
                <w:szCs w:val="22"/>
              </w:rPr>
            </w:pPr>
            <w:r>
              <w:rPr>
                <w:rFonts w:ascii="Calibri" w:eastAsia="Calibri" w:hAnsi="Calibri"/>
                <w:b/>
                <w:bCs/>
                <w:sz w:val="22"/>
                <w:szCs w:val="22"/>
              </w:rPr>
              <w:t xml:space="preserve">Md Hatta </w:t>
            </w:r>
            <w:proofErr w:type="spellStart"/>
            <w:r>
              <w:rPr>
                <w:rFonts w:ascii="Calibri" w:eastAsia="Calibri" w:hAnsi="Calibri"/>
                <w:b/>
                <w:bCs/>
                <w:sz w:val="22"/>
                <w:szCs w:val="22"/>
              </w:rPr>
              <w:t>Basir</w:t>
            </w:r>
            <w:proofErr w:type="spellEnd"/>
          </w:p>
          <w:p w14:paraId="75FF586E"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5FF06746"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24B6D740"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518FCC2A" w14:textId="77777777" w:rsidR="00A7779A" w:rsidRPr="0084218D" w:rsidRDefault="00A7779A" w:rsidP="00A7779A">
            <w:pPr>
              <w:spacing w:line="259" w:lineRule="auto"/>
              <w:ind w:left="13"/>
              <w:jc w:val="center"/>
              <w:rPr>
                <w:rFonts w:asciiTheme="minorHAnsi" w:hAnsi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14984645" w14:textId="1036AB49"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30CC84D5" w14:textId="23376A84"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3110A8F6"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672EA714"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03CC8F93" w14:textId="77777777" w:rsidR="00A7779A" w:rsidRPr="0084218D"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p w14:paraId="59AC9DB1" w14:textId="77777777" w:rsidR="00A7779A" w:rsidRPr="0084218D" w:rsidRDefault="00A7779A" w:rsidP="00A7779A">
            <w:pPr>
              <w:spacing w:after="1" w:line="239" w:lineRule="auto"/>
              <w:ind w:left="10"/>
              <w:rPr>
                <w:rFonts w:asciiTheme="minorHAnsi" w:hAnsiTheme="minorHAnsi"/>
                <w:sz w:val="22"/>
                <w:szCs w:val="22"/>
              </w:rPr>
            </w:pPr>
          </w:p>
        </w:tc>
      </w:tr>
      <w:tr w:rsidR="00567D4B" w:rsidRPr="002C775D" w14:paraId="0359B202" w14:textId="77777777" w:rsidTr="00B33C08">
        <w:tc>
          <w:tcPr>
            <w:tcW w:w="804" w:type="dxa"/>
            <w:vMerge/>
            <w:tcBorders>
              <w:left w:val="single" w:sz="4" w:space="0" w:color="auto"/>
              <w:bottom w:val="single" w:sz="4" w:space="0" w:color="auto"/>
              <w:right w:val="single" w:sz="4" w:space="0" w:color="auto"/>
            </w:tcBorders>
          </w:tcPr>
          <w:p w14:paraId="4F3DD726" w14:textId="77777777" w:rsidR="00567D4B" w:rsidRDefault="00567D4B" w:rsidP="00B33C08">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1273BD33" w14:textId="77777777" w:rsidR="00567D4B" w:rsidRPr="00BF2A73" w:rsidRDefault="00567D4B" w:rsidP="00B33C08">
            <w:pPr>
              <w:spacing w:line="259" w:lineRule="auto"/>
              <w:rPr>
                <w:rFonts w:asciiTheme="minorHAnsi" w:hAnsiTheme="minorHAnsi"/>
                <w:b/>
              </w:rPr>
            </w:pPr>
          </w:p>
        </w:tc>
        <w:tc>
          <w:tcPr>
            <w:tcW w:w="3150" w:type="dxa"/>
            <w:tcBorders>
              <w:top w:val="single" w:sz="4" w:space="0" w:color="000000"/>
              <w:left w:val="single" w:sz="4" w:space="0" w:color="auto"/>
              <w:bottom w:val="single" w:sz="4" w:space="0" w:color="000000"/>
              <w:right w:val="single" w:sz="4" w:space="0" w:color="000000"/>
            </w:tcBorders>
          </w:tcPr>
          <w:p w14:paraId="7D2E12AF" w14:textId="77777777" w:rsidR="00567D4B" w:rsidRPr="00BF2A73" w:rsidRDefault="00567D4B" w:rsidP="00B33C08">
            <w:pPr>
              <w:spacing w:line="259" w:lineRule="auto"/>
              <w:rPr>
                <w:rFonts w:asciiTheme="minorHAnsi" w:hAnsiTheme="minorHAnsi"/>
                <w:b/>
              </w:rPr>
            </w:pPr>
          </w:p>
        </w:tc>
        <w:tc>
          <w:tcPr>
            <w:tcW w:w="9000" w:type="dxa"/>
            <w:gridSpan w:val="8"/>
            <w:tcBorders>
              <w:top w:val="single" w:sz="4" w:space="0" w:color="auto"/>
              <w:left w:val="single" w:sz="4" w:space="0" w:color="000000"/>
              <w:bottom w:val="single" w:sz="4" w:space="0" w:color="auto"/>
              <w:right w:val="single" w:sz="4" w:space="0" w:color="auto"/>
            </w:tcBorders>
          </w:tcPr>
          <w:p w14:paraId="6B8FB683" w14:textId="77777777" w:rsidR="00567D4B" w:rsidRPr="00BF4A63" w:rsidRDefault="00567D4B" w:rsidP="00B33C08">
            <w:pPr>
              <w:spacing w:line="259" w:lineRule="auto"/>
              <w:ind w:left="10"/>
              <w:jc w:val="center"/>
              <w:rPr>
                <w:rFonts w:asciiTheme="minorHAnsi" w:hAnsiTheme="minorHAnsi"/>
                <w:b/>
                <w:sz w:val="22"/>
                <w:szCs w:val="22"/>
              </w:rPr>
            </w:pPr>
            <w:r w:rsidRPr="00934521">
              <w:rPr>
                <w:rFonts w:asciiTheme="minorHAnsi" w:hAnsiTheme="minorHAnsi"/>
                <w:b/>
                <w:sz w:val="22"/>
                <w:szCs w:val="22"/>
              </w:rPr>
              <w:t>ITD Testing Only</w:t>
            </w:r>
          </w:p>
        </w:tc>
      </w:tr>
      <w:tr w:rsidR="00A7779A" w:rsidRPr="0084218D" w14:paraId="139DAA29" w14:textId="77777777" w:rsidTr="00B33C08">
        <w:trPr>
          <w:trHeight w:val="2737"/>
        </w:trPr>
        <w:tc>
          <w:tcPr>
            <w:tcW w:w="804" w:type="dxa"/>
            <w:vMerge w:val="restart"/>
            <w:tcBorders>
              <w:top w:val="single" w:sz="4" w:space="0" w:color="auto"/>
              <w:left w:val="single" w:sz="4" w:space="0" w:color="auto"/>
              <w:right w:val="single" w:sz="4" w:space="0" w:color="auto"/>
            </w:tcBorders>
          </w:tcPr>
          <w:p w14:paraId="230EB84A" w14:textId="77777777" w:rsidR="00A7779A" w:rsidRPr="0084218D" w:rsidRDefault="00A7779A" w:rsidP="00A7779A">
            <w:pPr>
              <w:spacing w:after="160" w:line="259" w:lineRule="auto"/>
              <w:rPr>
                <w:rFonts w:asciiTheme="minorHAnsi" w:hAnsiTheme="minorHAnsi"/>
                <w:sz w:val="22"/>
                <w:szCs w:val="22"/>
              </w:rPr>
            </w:pPr>
            <w:r w:rsidRPr="005245B6">
              <w:rPr>
                <w:rFonts w:asciiTheme="minorHAnsi" w:hAnsiTheme="minorHAnsi"/>
                <w:sz w:val="22"/>
                <w:szCs w:val="22"/>
              </w:rPr>
              <w:t>85.</w:t>
            </w:r>
            <w:r>
              <w:rPr>
                <w:rFonts w:asciiTheme="minorHAnsi" w:hAnsiTheme="minorHAnsi"/>
                <w:sz w:val="22"/>
                <w:szCs w:val="22"/>
              </w:rPr>
              <w:t>10</w:t>
            </w:r>
          </w:p>
        </w:tc>
        <w:tc>
          <w:tcPr>
            <w:tcW w:w="2070" w:type="dxa"/>
            <w:vMerge w:val="restart"/>
            <w:tcBorders>
              <w:top w:val="single" w:sz="4" w:space="0" w:color="auto"/>
              <w:left w:val="single" w:sz="4" w:space="0" w:color="auto"/>
              <w:right w:val="single" w:sz="4" w:space="0" w:color="auto"/>
            </w:tcBorders>
          </w:tcPr>
          <w:p w14:paraId="06C0C641" w14:textId="77777777" w:rsidR="00A7779A" w:rsidRPr="0084218D" w:rsidRDefault="00A7779A" w:rsidP="00A7779A">
            <w:pPr>
              <w:spacing w:line="259" w:lineRule="auto"/>
              <w:rPr>
                <w:rFonts w:asciiTheme="minorHAnsi" w:hAnsiTheme="minorHAnsi"/>
                <w:b/>
              </w:rPr>
            </w:pPr>
            <w:r w:rsidRPr="0084218D">
              <w:rPr>
                <w:rFonts w:asciiTheme="minorHAnsi" w:hAnsiTheme="minorHAnsi"/>
                <w:b/>
              </w:rPr>
              <w:t>Bursa</w:t>
            </w:r>
          </w:p>
          <w:p w14:paraId="2C825726" w14:textId="77777777" w:rsidR="00A7779A" w:rsidRPr="0084218D" w:rsidRDefault="00A7779A" w:rsidP="00A7779A">
            <w:pPr>
              <w:spacing w:line="259" w:lineRule="auto"/>
              <w:rPr>
                <w:rFonts w:asciiTheme="minorHAnsi" w:hAnsiTheme="minorHAnsi"/>
                <w:b/>
              </w:rPr>
            </w:pPr>
            <w:r w:rsidRPr="0084218D">
              <w:rPr>
                <w:rFonts w:asciiTheme="minorHAnsi" w:hAnsiTheme="minorHAnsi"/>
                <w:b/>
              </w:rPr>
              <w:t>(T3 – RTO 5 hours)</w:t>
            </w:r>
          </w:p>
          <w:p w14:paraId="1F5614BD"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000000"/>
              <w:right w:val="single" w:sz="4" w:space="0" w:color="auto"/>
            </w:tcBorders>
          </w:tcPr>
          <w:p w14:paraId="44665886" w14:textId="77777777" w:rsidR="00A7779A" w:rsidRPr="0084218D" w:rsidRDefault="00A7779A" w:rsidP="00A7779A">
            <w:pPr>
              <w:spacing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ITD SME</w:t>
            </w:r>
          </w:p>
          <w:p w14:paraId="255ED98F" w14:textId="77777777" w:rsidR="00A7779A" w:rsidRPr="0084218D" w:rsidRDefault="00FA617B" w:rsidP="00A7779A">
            <w:pPr>
              <w:spacing w:line="259" w:lineRule="auto"/>
              <w:rPr>
                <w:rFonts w:asciiTheme="minorHAnsi" w:hAnsiTheme="minorHAnsi" w:cstheme="minorHAnsi"/>
                <w:b/>
                <w:sz w:val="22"/>
                <w:szCs w:val="22"/>
              </w:rPr>
            </w:pPr>
            <w:hyperlink r:id="rId61" w:history="1">
              <w:r w:rsidR="00A7779A" w:rsidRPr="0084218D">
                <w:rPr>
                  <w:rFonts w:asciiTheme="minorHAnsi" w:eastAsiaTheme="minorHAnsi" w:hAnsiTheme="minorHAnsi" w:cstheme="minorHAnsi"/>
                  <w:color w:val="0082BF"/>
                  <w:sz w:val="22"/>
                  <w:szCs w:val="22"/>
                  <w:u w:val="single"/>
                </w:rPr>
                <w:t>https://bsas.bursamalaysia.com</w:t>
              </w:r>
            </w:hyperlink>
          </w:p>
          <w:p w14:paraId="42CD045D" w14:textId="77777777" w:rsidR="00A7779A" w:rsidRPr="0084218D" w:rsidRDefault="00A7779A" w:rsidP="00A7779A">
            <w:pPr>
              <w:autoSpaceDE w:val="0"/>
              <w:autoSpaceDN w:val="0"/>
              <w:adjustRightInd w:val="0"/>
              <w:rPr>
                <w:rFonts w:asciiTheme="minorHAnsi" w:eastAsiaTheme="minorHAnsi" w:hAnsiTheme="minorHAnsi" w:cstheme="minorHAnsi"/>
                <w:sz w:val="22"/>
                <w:szCs w:val="22"/>
              </w:rPr>
            </w:pPr>
            <w:r w:rsidRPr="0084218D">
              <w:rPr>
                <w:rFonts w:asciiTheme="minorHAnsi" w:hAnsiTheme="minorHAnsi" w:cstheme="minorHAnsi"/>
                <w:b/>
                <w:sz w:val="22"/>
                <w:szCs w:val="22"/>
              </w:rPr>
              <w:t xml:space="preserve">Bursa </w:t>
            </w:r>
            <w:r w:rsidRPr="0084218D">
              <w:rPr>
                <w:rFonts w:asciiTheme="minorHAnsi" w:hAnsiTheme="minorHAnsi" w:cstheme="minorHAnsi"/>
                <w:sz w:val="22"/>
                <w:szCs w:val="22"/>
              </w:rPr>
              <w:t xml:space="preserve">(IP) </w:t>
            </w:r>
          </w:p>
          <w:p w14:paraId="4E2D2D37" w14:textId="77777777" w:rsidR="00A7779A" w:rsidRPr="0084218D" w:rsidRDefault="00FA617B" w:rsidP="00A7779A">
            <w:pPr>
              <w:spacing w:after="9"/>
              <w:ind w:right="159"/>
              <w:rPr>
                <w:rFonts w:ascii="Calibri" w:eastAsiaTheme="minorHAnsi" w:hAnsi="Calibri" w:cs="Calibri"/>
                <w:color w:val="0082BF"/>
                <w:sz w:val="22"/>
                <w:szCs w:val="22"/>
                <w:u w:val="single"/>
              </w:rPr>
            </w:pPr>
            <w:hyperlink r:id="rId62" w:history="1">
              <w:r w:rsidR="00A7779A" w:rsidRPr="0084218D">
                <w:rPr>
                  <w:rStyle w:val="Hyperlink"/>
                  <w:rFonts w:ascii="Calibri" w:eastAsiaTheme="minorHAnsi" w:hAnsi="Calibri" w:cs="Calibri"/>
                  <w:sz w:val="22"/>
                  <w:szCs w:val="22"/>
                </w:rPr>
                <w:t>https://bsasapi.bursamalaysia.com</w:t>
              </w:r>
            </w:hyperlink>
          </w:p>
          <w:p w14:paraId="362C711F" w14:textId="77777777" w:rsidR="00A7779A" w:rsidRPr="0084218D" w:rsidRDefault="00A7779A" w:rsidP="00A7779A">
            <w:pPr>
              <w:spacing w:line="259" w:lineRule="auto"/>
              <w:rPr>
                <w:rFonts w:asciiTheme="minorHAnsi" w:hAnsiTheme="minorHAnsi"/>
                <w:b/>
                <w:bCs/>
                <w:i/>
                <w:iCs/>
                <w:sz w:val="22"/>
                <w:szCs w:val="22"/>
              </w:rPr>
            </w:pPr>
          </w:p>
          <w:p w14:paraId="61FC7971" w14:textId="77777777" w:rsidR="00A7779A" w:rsidRPr="00174D01" w:rsidRDefault="00A7779A" w:rsidP="00A7779A">
            <w:pPr>
              <w:spacing w:after="9"/>
              <w:ind w:right="159"/>
              <w:rPr>
                <w:rFonts w:ascii="Calibri" w:hAnsi="Calibri"/>
                <w:bCs/>
                <w:i/>
                <w:iCs/>
                <w:sz w:val="22"/>
                <w:szCs w:val="22"/>
              </w:rPr>
            </w:pPr>
            <w:r w:rsidRPr="005D0673">
              <w:rPr>
                <w:rFonts w:ascii="Calibri" w:eastAsia="Calibri" w:hAnsi="Calibri" w:cs="Calibri"/>
                <w:bCs/>
                <w:i/>
                <w:iCs/>
                <w:sz w:val="22"/>
                <w:szCs w:val="22"/>
              </w:rPr>
              <w:t xml:space="preserve">Assist By Server Team : </w:t>
            </w:r>
            <w:proofErr w:type="spellStart"/>
            <w:r w:rsidRPr="005D0673">
              <w:rPr>
                <w:rFonts w:ascii="Calibri" w:eastAsia="Calibri" w:hAnsi="Calibri" w:cs="Calibri"/>
                <w:bCs/>
                <w:i/>
                <w:iCs/>
                <w:sz w:val="22"/>
                <w:szCs w:val="22"/>
              </w:rPr>
              <w:t>Sairuddin</w:t>
            </w:r>
            <w:proofErr w:type="spellEnd"/>
            <w:r w:rsidRPr="005D0673">
              <w:rPr>
                <w:rFonts w:ascii="Calibri" w:eastAsia="Calibri" w:hAnsi="Calibri" w:cs="Calibri"/>
                <w:bCs/>
                <w:i/>
                <w:iCs/>
                <w:sz w:val="22"/>
                <w:szCs w:val="22"/>
              </w:rPr>
              <w:t xml:space="preserve"> </w:t>
            </w:r>
            <w:proofErr w:type="spellStart"/>
            <w:r w:rsidRPr="005D0673">
              <w:rPr>
                <w:rFonts w:ascii="Calibri" w:eastAsia="Calibri" w:hAnsi="Calibri" w:cs="Calibri"/>
                <w:bCs/>
                <w:i/>
                <w:iCs/>
                <w:sz w:val="22"/>
                <w:szCs w:val="22"/>
              </w:rPr>
              <w:t>Saidi</w:t>
            </w:r>
            <w:proofErr w:type="spellEnd"/>
          </w:p>
        </w:tc>
        <w:tc>
          <w:tcPr>
            <w:tcW w:w="1260" w:type="dxa"/>
            <w:tcBorders>
              <w:top w:val="single" w:sz="4" w:space="0" w:color="auto"/>
              <w:left w:val="single" w:sz="4" w:space="0" w:color="auto"/>
              <w:bottom w:val="single" w:sz="4" w:space="0" w:color="auto"/>
              <w:right w:val="single" w:sz="4" w:space="0" w:color="auto"/>
            </w:tcBorders>
          </w:tcPr>
          <w:p w14:paraId="2DCBD352"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7F76C082"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09C4459F" w14:textId="77777777" w:rsidR="00A7779A" w:rsidRPr="0015525F" w:rsidRDefault="00A7779A" w:rsidP="00A7779A">
            <w:pPr>
              <w:spacing w:line="254" w:lineRule="auto"/>
              <w:jc w:val="center"/>
              <w:rPr>
                <w:rFonts w:ascii="Calibri" w:eastAsia="Calibri" w:hAnsi="Calibri"/>
                <w:b/>
                <w:sz w:val="22"/>
                <w:szCs w:val="22"/>
              </w:rPr>
            </w:pPr>
            <w:r w:rsidRPr="0015525F">
              <w:rPr>
                <w:rFonts w:ascii="Calibri" w:eastAsia="Calibri" w:hAnsi="Calibri"/>
                <w:b/>
                <w:sz w:val="22"/>
                <w:szCs w:val="22"/>
              </w:rPr>
              <w:t xml:space="preserve">                          </w:t>
            </w:r>
          </w:p>
          <w:p w14:paraId="49AFAB1E" w14:textId="77777777" w:rsidR="00A7779A" w:rsidRPr="0015525F" w:rsidRDefault="00A7779A" w:rsidP="00A7779A">
            <w:pPr>
              <w:spacing w:after="5" w:line="235" w:lineRule="auto"/>
              <w:jc w:val="center"/>
              <w:rPr>
                <w:rFonts w:ascii="Calibri" w:eastAsia="Calibri" w:hAnsi="Calibri"/>
                <w:b/>
                <w:sz w:val="22"/>
                <w:szCs w:val="22"/>
              </w:rPr>
            </w:pPr>
            <w:r w:rsidRPr="0015525F">
              <w:rPr>
                <w:rFonts w:ascii="Calibri" w:eastAsia="Calibri" w:hAnsi="Calibri"/>
                <w:b/>
                <w:sz w:val="22"/>
                <w:szCs w:val="22"/>
              </w:rPr>
              <w:t>Mohammad Ezzat Ameer</w:t>
            </w:r>
          </w:p>
          <w:p w14:paraId="73448D3D" w14:textId="77777777" w:rsidR="00A7779A" w:rsidRPr="0015525F" w:rsidRDefault="00A7779A" w:rsidP="00A7779A">
            <w:pPr>
              <w:spacing w:after="5" w:line="235" w:lineRule="auto"/>
              <w:jc w:val="center"/>
              <w:rPr>
                <w:rFonts w:ascii="Calibri" w:eastAsia="Calibri" w:hAnsi="Calibri"/>
                <w:sz w:val="22"/>
                <w:szCs w:val="22"/>
              </w:rPr>
            </w:pPr>
            <w:r w:rsidRPr="0015525F">
              <w:rPr>
                <w:rFonts w:ascii="Calibri" w:eastAsia="Calibri" w:hAnsi="Calibri"/>
                <w:sz w:val="22"/>
                <w:szCs w:val="22"/>
              </w:rPr>
              <w:t xml:space="preserve">Application </w:t>
            </w:r>
          </w:p>
          <w:p w14:paraId="27EB5A38" w14:textId="77777777" w:rsidR="00A7779A" w:rsidRPr="0015525F" w:rsidRDefault="00A7779A" w:rsidP="00A7779A">
            <w:pPr>
              <w:spacing w:after="5" w:line="235" w:lineRule="auto"/>
              <w:jc w:val="center"/>
              <w:rPr>
                <w:rFonts w:ascii="Calibri" w:eastAsia="Calibri" w:hAnsi="Calibri"/>
                <w:sz w:val="22"/>
                <w:szCs w:val="22"/>
              </w:rPr>
            </w:pPr>
            <w:r w:rsidRPr="0015525F">
              <w:rPr>
                <w:rFonts w:ascii="Calibri" w:eastAsia="Calibri" w:hAnsi="Calibri"/>
                <w:sz w:val="22"/>
                <w:szCs w:val="22"/>
              </w:rPr>
              <w:t xml:space="preserve">Management </w:t>
            </w:r>
          </w:p>
          <w:p w14:paraId="0AF0CFF8" w14:textId="77777777" w:rsidR="00A7779A" w:rsidRPr="0084218D" w:rsidRDefault="00A7779A" w:rsidP="00A7779A">
            <w:pPr>
              <w:spacing w:line="259" w:lineRule="auto"/>
              <w:ind w:left="10"/>
              <w:jc w:val="center"/>
              <w:rPr>
                <w:rFonts w:asciiTheme="minorHAnsi" w:hAnsiTheme="minorHAnsi"/>
                <w:b/>
                <w:sz w:val="22"/>
                <w:szCs w:val="22"/>
              </w:rPr>
            </w:pPr>
            <w:r w:rsidRPr="0015525F">
              <w:rPr>
                <w:rFonts w:ascii="Calibri" w:eastAsia="Calibri" w:hAnsi="Calibri"/>
                <w:sz w:val="22"/>
                <w:szCs w:val="22"/>
              </w:rPr>
              <w:t xml:space="preserve">Division  </w:t>
            </w:r>
            <w:r w:rsidRPr="0015525F">
              <w:rPr>
                <w:rFonts w:ascii="Calibri" w:eastAsia="Calibri" w:hAnsi="Calibri"/>
                <w:sz w:val="22"/>
                <w:szCs w:val="22"/>
              </w:rPr>
              <w:br/>
            </w:r>
            <w:r w:rsidRPr="0022575A">
              <w:rPr>
                <w:rFonts w:ascii="Calibri" w:eastAsia="Calibri" w:hAnsi="Calibri"/>
                <w:b/>
                <w:sz w:val="22"/>
                <w:szCs w:val="22"/>
                <w:highlight w:val="lightGray"/>
              </w:rPr>
              <w:t>(</w:t>
            </w:r>
            <w:proofErr w:type="spellStart"/>
            <w:r w:rsidRPr="0022575A">
              <w:rPr>
                <w:rFonts w:ascii="Calibri" w:eastAsia="Calibri" w:hAnsi="Calibri"/>
                <w:b/>
                <w:sz w:val="22"/>
                <w:szCs w:val="22"/>
                <w:highlight w:val="lightGray"/>
              </w:rPr>
              <w:t>Strateq</w:t>
            </w:r>
            <w:proofErr w:type="spellEnd"/>
            <w:r w:rsidRPr="0022575A">
              <w:rPr>
                <w:rFonts w:ascii="Calibri" w:eastAsia="Calibri" w:hAnsi="Calibri"/>
                <w:b/>
                <w:sz w:val="22"/>
                <w:szCs w:val="22"/>
                <w:highlight w:val="lightGray"/>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5367045B" w14:textId="77777777" w:rsidR="00A7779A" w:rsidRPr="0015525F" w:rsidRDefault="00A7779A" w:rsidP="00A7779A">
            <w:pPr>
              <w:spacing w:line="254" w:lineRule="auto"/>
              <w:jc w:val="center"/>
              <w:rPr>
                <w:rFonts w:ascii="Calibri" w:eastAsia="Calibri" w:hAnsi="Calibri"/>
                <w:b/>
                <w:sz w:val="22"/>
                <w:szCs w:val="22"/>
              </w:rPr>
            </w:pPr>
            <w:r w:rsidRPr="0015525F">
              <w:rPr>
                <w:rFonts w:ascii="Calibri" w:eastAsia="Calibri" w:hAnsi="Calibri"/>
                <w:b/>
                <w:sz w:val="22"/>
                <w:szCs w:val="22"/>
              </w:rPr>
              <w:t xml:space="preserve">                          </w:t>
            </w:r>
          </w:p>
          <w:p w14:paraId="40D2CD7B" w14:textId="77777777" w:rsidR="0034667D" w:rsidRPr="009A64FE" w:rsidRDefault="0034667D" w:rsidP="0034667D">
            <w:pPr>
              <w:spacing w:after="1" w:line="235" w:lineRule="auto"/>
              <w:jc w:val="center"/>
              <w:rPr>
                <w:rFonts w:ascii="Calibri" w:eastAsia="Calibri" w:hAnsi="Calibri"/>
                <w:b/>
                <w:bCs/>
                <w:sz w:val="22"/>
                <w:szCs w:val="22"/>
              </w:rPr>
            </w:pPr>
            <w:r>
              <w:rPr>
                <w:rFonts w:ascii="Calibri" w:eastAsia="Calibri" w:hAnsi="Calibri"/>
                <w:b/>
                <w:bCs/>
                <w:sz w:val="22"/>
                <w:szCs w:val="22"/>
              </w:rPr>
              <w:t xml:space="preserve">Md Hatta </w:t>
            </w:r>
            <w:proofErr w:type="spellStart"/>
            <w:r>
              <w:rPr>
                <w:rFonts w:ascii="Calibri" w:eastAsia="Calibri" w:hAnsi="Calibri"/>
                <w:b/>
                <w:bCs/>
                <w:sz w:val="22"/>
                <w:szCs w:val="22"/>
              </w:rPr>
              <w:t>Basir</w:t>
            </w:r>
            <w:proofErr w:type="spellEnd"/>
          </w:p>
          <w:p w14:paraId="7221D1DB"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167CA729"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47259940"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0010EA6C" w14:textId="77777777" w:rsidR="00A7779A" w:rsidRPr="0084218D" w:rsidRDefault="00A7779A" w:rsidP="00A7779A">
            <w:pPr>
              <w:spacing w:line="259" w:lineRule="auto"/>
              <w:ind w:left="13"/>
              <w:jc w:val="center"/>
              <w:rPr>
                <w:rFonts w:asciiTheme="minorHAnsi" w:hAnsi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23FDED55" w14:textId="5816FE5A"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5F8693EA" w14:textId="03EA0FD9"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48E55029"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20411674"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7C0726A5" w14:textId="77777777" w:rsidR="00A7779A" w:rsidRPr="0084218D"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p w14:paraId="39628539" w14:textId="77777777" w:rsidR="00A7779A" w:rsidRPr="0084218D" w:rsidRDefault="00A7779A" w:rsidP="00A7779A">
            <w:pPr>
              <w:spacing w:after="1" w:line="239" w:lineRule="auto"/>
              <w:ind w:left="10"/>
              <w:rPr>
                <w:rFonts w:asciiTheme="minorHAnsi" w:hAnsiTheme="minorHAnsi"/>
                <w:sz w:val="22"/>
                <w:szCs w:val="22"/>
              </w:rPr>
            </w:pPr>
          </w:p>
        </w:tc>
      </w:tr>
      <w:tr w:rsidR="00A7779A" w:rsidRPr="0084218D" w14:paraId="679CF06A" w14:textId="77777777" w:rsidTr="00B33C08">
        <w:tc>
          <w:tcPr>
            <w:tcW w:w="804" w:type="dxa"/>
            <w:vMerge/>
            <w:tcBorders>
              <w:left w:val="single" w:sz="4" w:space="0" w:color="auto"/>
              <w:bottom w:val="single" w:sz="4" w:space="0" w:color="auto"/>
              <w:right w:val="single" w:sz="4" w:space="0" w:color="auto"/>
            </w:tcBorders>
          </w:tcPr>
          <w:p w14:paraId="2295A131" w14:textId="77777777" w:rsidR="00A7779A" w:rsidRPr="0084218D" w:rsidRDefault="00A7779A" w:rsidP="00A7779A">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6155946A" w14:textId="77777777" w:rsidR="00A7779A" w:rsidRPr="0084218D" w:rsidRDefault="00A7779A" w:rsidP="00A7779A">
            <w:pPr>
              <w:spacing w:line="259" w:lineRule="auto"/>
              <w:rPr>
                <w:rFonts w:asciiTheme="minorHAnsi" w:hAnsiTheme="minorHAnsi"/>
                <w:b/>
              </w:rPr>
            </w:pPr>
          </w:p>
        </w:tc>
        <w:tc>
          <w:tcPr>
            <w:tcW w:w="3150" w:type="dxa"/>
            <w:tcBorders>
              <w:top w:val="single" w:sz="4" w:space="0" w:color="000000"/>
              <w:left w:val="single" w:sz="4" w:space="0" w:color="auto"/>
              <w:bottom w:val="single" w:sz="4" w:space="0" w:color="000000"/>
              <w:right w:val="single" w:sz="4" w:space="0" w:color="auto"/>
            </w:tcBorders>
          </w:tcPr>
          <w:p w14:paraId="2B2B8884" w14:textId="77777777" w:rsidR="00A7779A" w:rsidRPr="0084218D" w:rsidRDefault="00A7779A" w:rsidP="00A7779A">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4020F9E8" w14:textId="77777777" w:rsidR="00A7779A" w:rsidRPr="0084218D" w:rsidRDefault="00A7779A" w:rsidP="00A7779A">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4C201DD6" w14:textId="77777777" w:rsidR="00A7779A" w:rsidRPr="0084218D" w:rsidRDefault="00A7779A" w:rsidP="00A7779A">
            <w:pPr>
              <w:spacing w:line="259" w:lineRule="auto"/>
              <w:rPr>
                <w:rFonts w:asciiTheme="minorHAnsi" w:hAnsiTheme="minorHAnsi"/>
                <w:b/>
                <w:bCs/>
                <w:i/>
                <w:iCs/>
                <w:sz w:val="22"/>
                <w:szCs w:val="22"/>
              </w:rPr>
            </w:pPr>
          </w:p>
          <w:p w14:paraId="07256B72" w14:textId="77777777" w:rsidR="00A7779A" w:rsidRPr="0084218D" w:rsidRDefault="00A7779A" w:rsidP="00A7779A">
            <w:pPr>
              <w:spacing w:line="259" w:lineRule="auto"/>
            </w:pPr>
          </w:p>
        </w:tc>
        <w:tc>
          <w:tcPr>
            <w:tcW w:w="1260" w:type="dxa"/>
            <w:tcBorders>
              <w:top w:val="single" w:sz="4" w:space="0" w:color="auto"/>
              <w:left w:val="single" w:sz="4" w:space="0" w:color="auto"/>
              <w:bottom w:val="single" w:sz="4" w:space="0" w:color="auto"/>
              <w:right w:val="single" w:sz="4" w:space="0" w:color="auto"/>
            </w:tcBorders>
          </w:tcPr>
          <w:p w14:paraId="41979994"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lastRenderedPageBreak/>
              <w:t>Successful</w:t>
            </w:r>
          </w:p>
        </w:tc>
        <w:tc>
          <w:tcPr>
            <w:tcW w:w="1260" w:type="dxa"/>
            <w:tcBorders>
              <w:top w:val="single" w:sz="4" w:space="0" w:color="auto"/>
              <w:left w:val="single" w:sz="4" w:space="0" w:color="auto"/>
              <w:bottom w:val="single" w:sz="4" w:space="0" w:color="auto"/>
              <w:right w:val="single" w:sz="4" w:space="0" w:color="auto"/>
            </w:tcBorders>
          </w:tcPr>
          <w:p w14:paraId="6FEBA033" w14:textId="77777777" w:rsidR="00A7779A" w:rsidRPr="0084218D"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auto"/>
              <w:bottom w:val="single" w:sz="4" w:space="0" w:color="auto"/>
              <w:right w:val="single" w:sz="4" w:space="0" w:color="auto"/>
            </w:tcBorders>
          </w:tcPr>
          <w:p w14:paraId="3D6DB1C6" w14:textId="77777777" w:rsidR="00A7779A" w:rsidRPr="00BF4A63" w:rsidRDefault="00A7779A" w:rsidP="00A7779A">
            <w:pPr>
              <w:spacing w:line="259" w:lineRule="auto"/>
              <w:jc w:val="center"/>
              <w:rPr>
                <w:rFonts w:asciiTheme="minorHAnsi" w:hAnsiTheme="minorHAnsi" w:cstheme="minorHAnsi"/>
                <w:b/>
                <w:bCs/>
                <w:sz w:val="22"/>
                <w:szCs w:val="22"/>
              </w:rPr>
            </w:pPr>
            <w:r w:rsidRPr="00CE10EB">
              <w:rPr>
                <w:rFonts w:ascii="Calibri" w:eastAsia="Calibri" w:hAnsi="Calibri" w:cs="Calibri"/>
                <w:b/>
                <w:sz w:val="22"/>
                <w:szCs w:val="22"/>
                <w:u w:val="single"/>
              </w:rPr>
              <w:t>ITD Testing Only</w:t>
            </w:r>
          </w:p>
        </w:tc>
        <w:tc>
          <w:tcPr>
            <w:tcW w:w="810" w:type="dxa"/>
            <w:tcBorders>
              <w:top w:val="single" w:sz="4" w:space="0" w:color="auto"/>
              <w:left w:val="single" w:sz="4" w:space="0" w:color="auto"/>
              <w:bottom w:val="single" w:sz="4" w:space="0" w:color="auto"/>
              <w:right w:val="single" w:sz="4" w:space="0" w:color="auto"/>
            </w:tcBorders>
          </w:tcPr>
          <w:p w14:paraId="3449CC7A" w14:textId="75F8E90E"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0E362C1B" w14:textId="672B80BC"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4F46BBBC" w14:textId="77777777" w:rsidR="00A7779A" w:rsidRPr="0084218D" w:rsidRDefault="00A7779A" w:rsidP="00A7779A">
            <w:pPr>
              <w:spacing w:after="1" w:line="239" w:lineRule="auto"/>
              <w:ind w:left="10"/>
              <w:rPr>
                <w:rFonts w:asciiTheme="minorHAnsi" w:hAnsiTheme="minorHAnsi"/>
                <w:sz w:val="22"/>
                <w:szCs w:val="22"/>
              </w:rPr>
            </w:pPr>
          </w:p>
        </w:tc>
      </w:tr>
      <w:tr w:rsidR="00A7779A" w:rsidRPr="0084218D" w14:paraId="7E0AFC38"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0ABFF98A" w14:textId="77777777" w:rsidR="00A7779A" w:rsidRPr="0084218D" w:rsidRDefault="00A7779A" w:rsidP="00A7779A">
            <w:pPr>
              <w:spacing w:after="160" w:line="259" w:lineRule="auto"/>
              <w:rPr>
                <w:rFonts w:asciiTheme="minorHAnsi" w:hAnsiTheme="minorHAnsi"/>
                <w:sz w:val="22"/>
                <w:szCs w:val="22"/>
              </w:rPr>
            </w:pPr>
            <w:r w:rsidRPr="005245B6">
              <w:rPr>
                <w:rFonts w:asciiTheme="minorHAnsi" w:hAnsiTheme="minorHAnsi"/>
                <w:sz w:val="22"/>
                <w:szCs w:val="22"/>
              </w:rPr>
              <w:t>85.</w:t>
            </w:r>
            <w:r>
              <w:rPr>
                <w:rFonts w:asciiTheme="minorHAnsi" w:hAnsiTheme="minorHAnsi"/>
                <w:sz w:val="22"/>
                <w:szCs w:val="22"/>
              </w:rPr>
              <w:t>11</w:t>
            </w:r>
          </w:p>
        </w:tc>
        <w:tc>
          <w:tcPr>
            <w:tcW w:w="2070" w:type="dxa"/>
            <w:vMerge w:val="restart"/>
            <w:tcBorders>
              <w:top w:val="single" w:sz="4" w:space="0" w:color="auto"/>
              <w:left w:val="single" w:sz="4" w:space="0" w:color="auto"/>
              <w:bottom w:val="single" w:sz="4" w:space="0" w:color="auto"/>
              <w:right w:val="single" w:sz="4" w:space="0" w:color="auto"/>
            </w:tcBorders>
          </w:tcPr>
          <w:p w14:paraId="01D4CD3F" w14:textId="77777777" w:rsidR="00A7779A" w:rsidRPr="0084218D" w:rsidRDefault="00A7779A" w:rsidP="00A7779A">
            <w:pPr>
              <w:spacing w:after="9"/>
              <w:ind w:right="622"/>
              <w:jc w:val="both"/>
              <w:rPr>
                <w:rFonts w:asciiTheme="minorHAnsi" w:hAnsiTheme="minorHAnsi"/>
                <w:b/>
              </w:rPr>
            </w:pPr>
            <w:r w:rsidRPr="0084218D">
              <w:rPr>
                <w:rFonts w:asciiTheme="minorHAnsi" w:hAnsiTheme="minorHAnsi"/>
                <w:b/>
              </w:rPr>
              <w:t>DCA</w:t>
            </w:r>
          </w:p>
          <w:p w14:paraId="5BD2A082" w14:textId="77777777" w:rsidR="00A7779A" w:rsidRPr="0084218D" w:rsidRDefault="00A7779A" w:rsidP="00A7779A">
            <w:pPr>
              <w:spacing w:after="9"/>
              <w:ind w:right="90"/>
              <w:rPr>
                <w:rFonts w:asciiTheme="minorHAnsi" w:hAnsiTheme="minorHAnsi"/>
                <w:b/>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3A648507"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auto"/>
              <w:right w:val="single" w:sz="4" w:space="0" w:color="auto"/>
            </w:tcBorders>
          </w:tcPr>
          <w:p w14:paraId="3D503A4E" w14:textId="77777777" w:rsidR="00A7779A" w:rsidRPr="0084218D" w:rsidRDefault="00A7779A" w:rsidP="00A7779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49D9973B" w14:textId="77777777" w:rsidR="00A7779A" w:rsidRPr="0084218D" w:rsidRDefault="00A7779A" w:rsidP="00A7779A">
            <w:pPr>
              <w:spacing w:after="9"/>
              <w:ind w:left="346" w:right="622" w:hanging="346"/>
              <w:jc w:val="both"/>
              <w:rPr>
                <w:rFonts w:asciiTheme="minorHAnsi" w:hAnsiTheme="minorHAnsi"/>
                <w:sz w:val="22"/>
                <w:szCs w:val="22"/>
              </w:rPr>
            </w:pPr>
            <w:r w:rsidRPr="0084218D">
              <w:rPr>
                <w:rFonts w:asciiTheme="minorHAnsi" w:hAnsiTheme="minorHAnsi"/>
                <w:sz w:val="22"/>
                <w:szCs w:val="22"/>
              </w:rPr>
              <w:t xml:space="preserve">To test sign on &amp; enquiry. </w:t>
            </w:r>
          </w:p>
          <w:p w14:paraId="3B8B848E" w14:textId="77777777" w:rsidR="00A7779A" w:rsidRPr="0084218D" w:rsidRDefault="00A7779A" w:rsidP="00A7779A">
            <w:pPr>
              <w:spacing w:after="160" w:line="259" w:lineRule="auto"/>
              <w:rPr>
                <w:rFonts w:asciiTheme="minorHAnsi" w:hAnsiTheme="minorHAnsi"/>
                <w:b/>
                <w:sz w:val="22"/>
                <w:szCs w:val="22"/>
              </w:rPr>
            </w:pPr>
            <w:r w:rsidRPr="0084218D">
              <w:rPr>
                <w:rFonts w:asciiTheme="minorHAnsi" w:hAnsiTheme="minorHAnsi"/>
                <w:b/>
                <w:sz w:val="22"/>
                <w:szCs w:val="22"/>
              </w:rPr>
              <w:t xml:space="preserve"> </w:t>
            </w:r>
          </w:p>
          <w:p w14:paraId="7269186B" w14:textId="77777777" w:rsidR="00A7779A" w:rsidRPr="0084218D" w:rsidRDefault="00A7779A" w:rsidP="00A7779A">
            <w:pPr>
              <w:spacing w:line="259" w:lineRule="auto"/>
              <w:ind w:right="170"/>
              <w:rPr>
                <w:rFonts w:asciiTheme="minorHAnsi" w:hAnsiTheme="minorHAnsi"/>
                <w:b/>
                <w:bCs/>
                <w:i/>
                <w:iCs/>
                <w:sz w:val="22"/>
                <w:szCs w:val="22"/>
              </w:rPr>
            </w:pPr>
          </w:p>
          <w:p w14:paraId="44DAC319" w14:textId="77777777" w:rsidR="00A7779A" w:rsidRPr="00174D01" w:rsidRDefault="00A7779A" w:rsidP="00A7779A">
            <w:pPr>
              <w:spacing w:after="9"/>
              <w:ind w:right="159"/>
              <w:rPr>
                <w:rFonts w:ascii="Calibri" w:hAnsi="Calibri"/>
                <w:bCs/>
                <w:i/>
                <w:iCs/>
                <w:sz w:val="22"/>
                <w:szCs w:val="22"/>
              </w:rPr>
            </w:pPr>
            <w:r w:rsidRPr="005D0673">
              <w:rPr>
                <w:rFonts w:ascii="Calibri" w:eastAsia="Calibri" w:hAnsi="Calibri" w:cs="Calibri"/>
                <w:bCs/>
                <w:i/>
                <w:iCs/>
                <w:sz w:val="22"/>
                <w:szCs w:val="22"/>
              </w:rPr>
              <w:t xml:space="preserve">Assist By Server Team : </w:t>
            </w:r>
            <w:proofErr w:type="spellStart"/>
            <w:r w:rsidRPr="005D0673">
              <w:rPr>
                <w:rFonts w:ascii="Calibri" w:eastAsia="Calibri" w:hAnsi="Calibri" w:cs="Calibri"/>
                <w:bCs/>
                <w:i/>
                <w:iCs/>
                <w:sz w:val="22"/>
                <w:szCs w:val="22"/>
              </w:rPr>
              <w:t>Sairuddin</w:t>
            </w:r>
            <w:proofErr w:type="spellEnd"/>
            <w:r w:rsidRPr="005D0673">
              <w:rPr>
                <w:rFonts w:ascii="Calibri" w:eastAsia="Calibri" w:hAnsi="Calibri" w:cs="Calibri"/>
                <w:bCs/>
                <w:i/>
                <w:iCs/>
                <w:sz w:val="22"/>
                <w:szCs w:val="22"/>
              </w:rPr>
              <w:t xml:space="preserve"> </w:t>
            </w:r>
            <w:proofErr w:type="spellStart"/>
            <w:r w:rsidRPr="005D0673">
              <w:rPr>
                <w:rFonts w:ascii="Calibri" w:eastAsia="Calibri" w:hAnsi="Calibri" w:cs="Calibri"/>
                <w:bCs/>
                <w:i/>
                <w:iCs/>
                <w:sz w:val="22"/>
                <w:szCs w:val="22"/>
              </w:rPr>
              <w:t>Saidi</w:t>
            </w:r>
            <w:proofErr w:type="spellEnd"/>
          </w:p>
          <w:p w14:paraId="177B643C" w14:textId="77777777" w:rsidR="00A7779A" w:rsidRPr="0084218D" w:rsidRDefault="00A7779A" w:rsidP="00A7779A">
            <w:pPr>
              <w:spacing w:line="259" w:lineRule="auto"/>
              <w:rPr>
                <w:rFonts w:asciiTheme="minorHAnsi" w:hAnsiTheme="minorHAnsi"/>
                <w:b/>
              </w:rPr>
            </w:pPr>
          </w:p>
        </w:tc>
        <w:tc>
          <w:tcPr>
            <w:tcW w:w="1260" w:type="dxa"/>
            <w:tcBorders>
              <w:top w:val="single" w:sz="4" w:space="0" w:color="auto"/>
              <w:left w:val="single" w:sz="4" w:space="0" w:color="auto"/>
              <w:bottom w:val="single" w:sz="4" w:space="0" w:color="auto"/>
              <w:right w:val="single" w:sz="4" w:space="0" w:color="auto"/>
            </w:tcBorders>
          </w:tcPr>
          <w:p w14:paraId="73C11694"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518C223A"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0809EBA8" w14:textId="77777777" w:rsidR="00A7779A" w:rsidRPr="00385A6D" w:rsidRDefault="00A7779A" w:rsidP="00A7779A">
            <w:pPr>
              <w:spacing w:line="254" w:lineRule="auto"/>
              <w:jc w:val="center"/>
              <w:rPr>
                <w:rFonts w:ascii="Calibri" w:eastAsia="Calibri" w:hAnsi="Calibri"/>
                <w:b/>
                <w:sz w:val="22"/>
                <w:szCs w:val="22"/>
                <w:highlight w:val="yellow"/>
              </w:rPr>
            </w:pPr>
            <w:r w:rsidRPr="00385A6D">
              <w:rPr>
                <w:rFonts w:ascii="Calibri" w:eastAsia="Calibri" w:hAnsi="Calibri"/>
                <w:b/>
                <w:sz w:val="22"/>
                <w:szCs w:val="22"/>
              </w:rPr>
              <w:t xml:space="preserve">                          </w:t>
            </w:r>
          </w:p>
          <w:p w14:paraId="7FA244AC" w14:textId="77777777" w:rsidR="00A7779A" w:rsidRPr="00385A6D" w:rsidRDefault="00A7779A" w:rsidP="00A7779A">
            <w:pPr>
              <w:spacing w:after="5" w:line="235" w:lineRule="auto"/>
              <w:jc w:val="center"/>
              <w:rPr>
                <w:rFonts w:ascii="Calibri" w:eastAsia="Calibri" w:hAnsi="Calibri"/>
                <w:b/>
                <w:sz w:val="22"/>
                <w:szCs w:val="22"/>
              </w:rPr>
            </w:pPr>
            <w:r w:rsidRPr="00385A6D">
              <w:rPr>
                <w:rFonts w:ascii="Calibri" w:eastAsia="Calibri" w:hAnsi="Calibri"/>
                <w:b/>
                <w:sz w:val="22"/>
                <w:szCs w:val="22"/>
              </w:rPr>
              <w:t>Mohammad Ezzat Ameer</w:t>
            </w:r>
          </w:p>
          <w:p w14:paraId="0F3186FA"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Application </w:t>
            </w:r>
          </w:p>
          <w:p w14:paraId="7A13EE79" w14:textId="77777777" w:rsidR="00A7779A" w:rsidRPr="00385A6D" w:rsidRDefault="00A7779A" w:rsidP="00A7779A">
            <w:pPr>
              <w:spacing w:after="5" w:line="235" w:lineRule="auto"/>
              <w:jc w:val="center"/>
              <w:rPr>
                <w:rFonts w:ascii="Calibri" w:eastAsia="Calibri" w:hAnsi="Calibri"/>
                <w:sz w:val="22"/>
                <w:szCs w:val="22"/>
              </w:rPr>
            </w:pPr>
            <w:r w:rsidRPr="00385A6D">
              <w:rPr>
                <w:rFonts w:ascii="Calibri" w:eastAsia="Calibri" w:hAnsi="Calibri"/>
                <w:sz w:val="22"/>
                <w:szCs w:val="22"/>
              </w:rPr>
              <w:t xml:space="preserve">Management </w:t>
            </w:r>
          </w:p>
          <w:p w14:paraId="69B08700" w14:textId="77777777" w:rsidR="00A7779A" w:rsidRPr="0084218D" w:rsidRDefault="00A7779A" w:rsidP="00A7779A">
            <w:pPr>
              <w:spacing w:after="5" w:line="239" w:lineRule="auto"/>
              <w:jc w:val="center"/>
              <w:rPr>
                <w:rFonts w:asciiTheme="minorHAnsi" w:hAnsiTheme="minorHAnsi"/>
                <w:sz w:val="22"/>
                <w:szCs w:val="22"/>
              </w:rPr>
            </w:pPr>
            <w:r w:rsidRPr="00385A6D">
              <w:rPr>
                <w:rFonts w:ascii="Calibri" w:eastAsia="Calibri" w:hAnsi="Calibri"/>
                <w:sz w:val="22"/>
                <w:szCs w:val="22"/>
              </w:rPr>
              <w:t xml:space="preserve">Division  </w:t>
            </w:r>
            <w:r w:rsidRPr="00385A6D">
              <w:rPr>
                <w:rFonts w:ascii="Calibri" w:eastAsia="Calibri" w:hAnsi="Calibri"/>
                <w:sz w:val="22"/>
                <w:szCs w:val="22"/>
              </w:rPr>
              <w:br/>
            </w:r>
            <w:r w:rsidRPr="008D6307">
              <w:rPr>
                <w:rFonts w:ascii="Calibri" w:eastAsia="Calibri" w:hAnsi="Calibri"/>
                <w:b/>
                <w:bCs/>
                <w:sz w:val="22"/>
                <w:szCs w:val="22"/>
                <w:highlight w:val="lightGray"/>
              </w:rPr>
              <w:t>(</w:t>
            </w:r>
            <w:proofErr w:type="spellStart"/>
            <w:r w:rsidRPr="008D6307">
              <w:rPr>
                <w:rFonts w:ascii="Calibri" w:eastAsia="Calibri" w:hAnsi="Calibri"/>
                <w:b/>
                <w:bCs/>
                <w:sz w:val="22"/>
                <w:szCs w:val="22"/>
                <w:highlight w:val="lightGray"/>
              </w:rPr>
              <w:t>Strateq</w:t>
            </w:r>
            <w:proofErr w:type="spellEnd"/>
            <w:r w:rsidRPr="008D6307">
              <w:rPr>
                <w:rFonts w:ascii="Calibri" w:eastAsia="Calibri" w:hAnsi="Calibri"/>
                <w:b/>
                <w:bCs/>
                <w:sz w:val="22"/>
                <w:szCs w:val="22"/>
                <w:highlight w:val="lightGray"/>
              </w:rPr>
              <w:t>)</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437EC55" w14:textId="77777777" w:rsidR="00A7779A" w:rsidRPr="00385A6D" w:rsidRDefault="00A7779A" w:rsidP="00A7779A">
            <w:pPr>
              <w:spacing w:line="254" w:lineRule="auto"/>
              <w:jc w:val="center"/>
              <w:rPr>
                <w:rFonts w:ascii="Calibri" w:eastAsia="Calibri" w:hAnsi="Calibri"/>
                <w:b/>
                <w:sz w:val="22"/>
                <w:szCs w:val="22"/>
              </w:rPr>
            </w:pPr>
            <w:r w:rsidRPr="00385A6D">
              <w:rPr>
                <w:rFonts w:ascii="Calibri" w:eastAsia="Calibri" w:hAnsi="Calibri"/>
                <w:b/>
                <w:sz w:val="22"/>
                <w:szCs w:val="22"/>
              </w:rPr>
              <w:t xml:space="preserve">                          </w:t>
            </w:r>
          </w:p>
          <w:p w14:paraId="6B7A1CE1" w14:textId="77777777" w:rsidR="0034667D" w:rsidRPr="009A64FE" w:rsidRDefault="0034667D" w:rsidP="0034667D">
            <w:pPr>
              <w:spacing w:after="1" w:line="235" w:lineRule="auto"/>
              <w:jc w:val="center"/>
              <w:rPr>
                <w:rFonts w:ascii="Calibri" w:eastAsia="Calibri" w:hAnsi="Calibri"/>
                <w:b/>
                <w:bCs/>
                <w:sz w:val="22"/>
                <w:szCs w:val="22"/>
              </w:rPr>
            </w:pPr>
            <w:r>
              <w:rPr>
                <w:rFonts w:ascii="Calibri" w:eastAsia="Calibri" w:hAnsi="Calibri"/>
                <w:b/>
                <w:bCs/>
                <w:sz w:val="22"/>
                <w:szCs w:val="22"/>
              </w:rPr>
              <w:t xml:space="preserve">Md Hatta </w:t>
            </w:r>
            <w:proofErr w:type="spellStart"/>
            <w:r>
              <w:rPr>
                <w:rFonts w:ascii="Calibri" w:eastAsia="Calibri" w:hAnsi="Calibri"/>
                <w:b/>
                <w:bCs/>
                <w:sz w:val="22"/>
                <w:szCs w:val="22"/>
              </w:rPr>
              <w:t>Basir</w:t>
            </w:r>
            <w:proofErr w:type="spellEnd"/>
          </w:p>
          <w:p w14:paraId="46B2DF98"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5738ADCC"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3470544F"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2A3CD6B2" w14:textId="77777777" w:rsidR="00A7779A" w:rsidRPr="0084218D" w:rsidRDefault="00A7779A" w:rsidP="00A7779A">
            <w:pPr>
              <w:spacing w:line="259" w:lineRule="auto"/>
              <w:ind w:left="13"/>
              <w:jc w:val="center"/>
              <w:rPr>
                <w:rFonts w:asciiTheme="minorHAnsi" w:hAnsi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7B052C2E" w14:textId="3E3BB1EB"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107CE680" w14:textId="1A687D21"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val="restart"/>
            <w:tcBorders>
              <w:top w:val="single" w:sz="4" w:space="0" w:color="auto"/>
              <w:left w:val="single" w:sz="4" w:space="0" w:color="auto"/>
              <w:right w:val="single" w:sz="4" w:space="0" w:color="auto"/>
            </w:tcBorders>
          </w:tcPr>
          <w:p w14:paraId="22A36916"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 xml:space="preserve"> 76</w:t>
            </w:r>
            <w:r w:rsidRPr="0084218D">
              <w:rPr>
                <w:rFonts w:asciiTheme="minorHAnsi" w:hAnsiTheme="minorHAnsi"/>
                <w:sz w:val="22"/>
                <w:szCs w:val="22"/>
              </w:rPr>
              <w:t>.</w:t>
            </w:r>
            <w:r>
              <w:rPr>
                <w:rFonts w:asciiTheme="minorHAnsi" w:hAnsiTheme="minorHAnsi"/>
                <w:sz w:val="22"/>
                <w:szCs w:val="22"/>
              </w:rPr>
              <w:t>3</w:t>
            </w:r>
          </w:p>
          <w:p w14:paraId="72032763"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(Bring Up DCA)</w:t>
            </w:r>
          </w:p>
        </w:tc>
      </w:tr>
      <w:tr w:rsidR="00A7779A" w:rsidRPr="0084218D" w14:paraId="567BFB2D" w14:textId="77777777" w:rsidTr="00B33C08">
        <w:tc>
          <w:tcPr>
            <w:tcW w:w="804" w:type="dxa"/>
            <w:vMerge/>
            <w:tcBorders>
              <w:top w:val="single" w:sz="4" w:space="0" w:color="auto"/>
              <w:left w:val="single" w:sz="4" w:space="0" w:color="auto"/>
              <w:bottom w:val="single" w:sz="4" w:space="0" w:color="auto"/>
              <w:right w:val="single" w:sz="4" w:space="0" w:color="auto"/>
            </w:tcBorders>
          </w:tcPr>
          <w:p w14:paraId="067AE8E8" w14:textId="77777777" w:rsidR="00A7779A" w:rsidRPr="0084218D" w:rsidRDefault="00A7779A" w:rsidP="00A7779A">
            <w:pPr>
              <w:spacing w:after="160"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3445C9CC" w14:textId="77777777" w:rsidR="00A7779A" w:rsidRPr="0084218D" w:rsidRDefault="00A7779A" w:rsidP="00A7779A">
            <w:pPr>
              <w:spacing w:after="9"/>
              <w:ind w:right="622"/>
              <w:jc w:val="both"/>
              <w:rPr>
                <w:rFonts w:asciiTheme="minorHAnsi" w:hAnsiTheme="minorHAnsi"/>
                <w:b/>
              </w:rPr>
            </w:pPr>
          </w:p>
        </w:tc>
        <w:tc>
          <w:tcPr>
            <w:tcW w:w="3150" w:type="dxa"/>
            <w:tcBorders>
              <w:top w:val="single" w:sz="4" w:space="0" w:color="auto"/>
              <w:left w:val="single" w:sz="4" w:space="0" w:color="auto"/>
              <w:bottom w:val="single" w:sz="4" w:space="0" w:color="000000"/>
              <w:right w:val="single" w:sz="4" w:space="0" w:color="auto"/>
            </w:tcBorders>
          </w:tcPr>
          <w:p w14:paraId="745B75D1" w14:textId="77777777" w:rsidR="00A7779A" w:rsidRPr="0084218D" w:rsidRDefault="00A7779A" w:rsidP="00A7779A">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73C3C38A" w14:textId="77777777" w:rsidR="00A7779A" w:rsidRPr="0084218D" w:rsidRDefault="00A7779A" w:rsidP="00A7779A">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383185A3" w14:textId="77777777" w:rsidR="00A7779A" w:rsidRPr="0084218D" w:rsidRDefault="00A7779A" w:rsidP="00A7779A">
            <w:pPr>
              <w:spacing w:line="259" w:lineRule="auto"/>
              <w:ind w:right="170"/>
              <w:rPr>
                <w:rFonts w:asciiTheme="minorHAnsi" w:hAnsiTheme="minorHAnsi"/>
                <w:sz w:val="22"/>
                <w:szCs w:val="22"/>
              </w:rPr>
            </w:pPr>
          </w:p>
        </w:tc>
        <w:tc>
          <w:tcPr>
            <w:tcW w:w="1260" w:type="dxa"/>
            <w:tcBorders>
              <w:top w:val="single" w:sz="4" w:space="0" w:color="auto"/>
              <w:left w:val="single" w:sz="4" w:space="0" w:color="auto"/>
              <w:bottom w:val="single" w:sz="4" w:space="0" w:color="auto"/>
              <w:right w:val="single" w:sz="4" w:space="0" w:color="auto"/>
            </w:tcBorders>
          </w:tcPr>
          <w:p w14:paraId="5EE08578"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666D42D4" w14:textId="77777777" w:rsidR="00A7779A" w:rsidRPr="0084218D"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14:paraId="08A9B0FC" w14:textId="77777777" w:rsidR="00A7779A" w:rsidRPr="00BF4A63" w:rsidRDefault="00A7779A" w:rsidP="00A7779A">
            <w:pPr>
              <w:spacing w:after="9"/>
              <w:ind w:right="622"/>
              <w:jc w:val="center"/>
              <w:rPr>
                <w:rFonts w:asciiTheme="minorHAnsi" w:hAnsiTheme="minorHAnsi" w:cstheme="minorHAnsi"/>
                <w:b/>
                <w:bCs/>
                <w:sz w:val="22"/>
                <w:szCs w:val="22"/>
              </w:rPr>
            </w:pPr>
            <w:r w:rsidRPr="00BF4A63">
              <w:rPr>
                <w:rFonts w:asciiTheme="minorHAnsi" w:hAnsiTheme="minorHAnsi" w:cstheme="minorHAnsi"/>
                <w:b/>
                <w:bCs/>
                <w:sz w:val="22"/>
                <w:szCs w:val="22"/>
              </w:rPr>
              <w:t>CRD</w:t>
            </w:r>
          </w:p>
        </w:tc>
        <w:tc>
          <w:tcPr>
            <w:tcW w:w="810" w:type="dxa"/>
            <w:tcBorders>
              <w:top w:val="single" w:sz="4" w:space="0" w:color="auto"/>
              <w:left w:val="single" w:sz="4" w:space="0" w:color="auto"/>
              <w:bottom w:val="single" w:sz="4" w:space="0" w:color="auto"/>
              <w:right w:val="single" w:sz="4" w:space="0" w:color="auto"/>
            </w:tcBorders>
          </w:tcPr>
          <w:p w14:paraId="70F77196" w14:textId="2303CC8B"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5FCD709D" w14:textId="754B3C37"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tcBorders>
              <w:left w:val="single" w:sz="4" w:space="0" w:color="auto"/>
              <w:bottom w:val="single" w:sz="4" w:space="0" w:color="auto"/>
              <w:right w:val="single" w:sz="4" w:space="0" w:color="auto"/>
            </w:tcBorders>
          </w:tcPr>
          <w:p w14:paraId="6766313E" w14:textId="77777777" w:rsidR="00A7779A" w:rsidRPr="0084218D" w:rsidRDefault="00A7779A" w:rsidP="00A7779A">
            <w:pPr>
              <w:spacing w:after="1" w:line="239" w:lineRule="auto"/>
              <w:ind w:left="10"/>
              <w:rPr>
                <w:rFonts w:asciiTheme="minorHAnsi" w:hAnsiTheme="minorHAnsi"/>
                <w:sz w:val="22"/>
                <w:szCs w:val="22"/>
              </w:rPr>
            </w:pPr>
          </w:p>
        </w:tc>
      </w:tr>
      <w:tr w:rsidR="00A7779A" w:rsidRPr="002C775D" w14:paraId="7E72DD10"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6D5FDD83" w14:textId="77777777" w:rsidR="00A7779A" w:rsidRPr="0084218D" w:rsidRDefault="00A7779A" w:rsidP="00A7779A">
            <w:pPr>
              <w:spacing w:after="160" w:line="259" w:lineRule="auto"/>
              <w:rPr>
                <w:rFonts w:asciiTheme="minorHAnsi" w:hAnsiTheme="minorHAnsi"/>
                <w:sz w:val="22"/>
                <w:szCs w:val="22"/>
              </w:rPr>
            </w:pPr>
            <w:r w:rsidRPr="00305E10">
              <w:rPr>
                <w:rFonts w:asciiTheme="minorHAnsi" w:hAnsiTheme="minorHAnsi"/>
                <w:sz w:val="22"/>
                <w:szCs w:val="22"/>
              </w:rPr>
              <w:t>85.</w:t>
            </w:r>
            <w:r>
              <w:rPr>
                <w:rFonts w:asciiTheme="minorHAnsi" w:hAnsiTheme="minorHAnsi"/>
                <w:sz w:val="22"/>
                <w:szCs w:val="22"/>
              </w:rPr>
              <w:t>12</w:t>
            </w:r>
          </w:p>
        </w:tc>
        <w:tc>
          <w:tcPr>
            <w:tcW w:w="2070" w:type="dxa"/>
            <w:vMerge w:val="restart"/>
            <w:tcBorders>
              <w:top w:val="single" w:sz="4" w:space="0" w:color="auto"/>
              <w:left w:val="single" w:sz="4" w:space="0" w:color="auto"/>
              <w:bottom w:val="single" w:sz="4" w:space="0" w:color="auto"/>
              <w:right w:val="single" w:sz="4" w:space="0" w:color="auto"/>
            </w:tcBorders>
          </w:tcPr>
          <w:p w14:paraId="11C1E793" w14:textId="77777777" w:rsidR="00A7779A" w:rsidRPr="0084218D" w:rsidRDefault="00A7779A" w:rsidP="00A7779A">
            <w:pPr>
              <w:spacing w:after="8" w:line="241" w:lineRule="auto"/>
              <w:ind w:right="622"/>
              <w:rPr>
                <w:rFonts w:asciiTheme="minorHAnsi" w:hAnsiTheme="minorHAnsi"/>
                <w:b/>
              </w:rPr>
            </w:pPr>
            <w:r w:rsidRPr="0084218D">
              <w:rPr>
                <w:rFonts w:asciiTheme="minorHAnsi" w:hAnsiTheme="minorHAnsi"/>
                <w:b/>
              </w:rPr>
              <w:t>CSS</w:t>
            </w:r>
          </w:p>
          <w:p w14:paraId="56DDA4FA" w14:textId="77777777" w:rsidR="00A7779A" w:rsidRPr="0084218D" w:rsidRDefault="00A7779A" w:rsidP="00A7779A">
            <w:pPr>
              <w:spacing w:line="259" w:lineRule="auto"/>
              <w:ind w:right="170"/>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100EFBF7"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auto"/>
              <w:right w:val="single" w:sz="4" w:space="0" w:color="000000"/>
            </w:tcBorders>
          </w:tcPr>
          <w:p w14:paraId="29E4F0D9" w14:textId="77777777" w:rsidR="00A7779A" w:rsidRPr="0084218D" w:rsidRDefault="00A7779A" w:rsidP="00A7779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4EF87E90" w14:textId="77777777" w:rsidR="00A7779A" w:rsidRPr="0084218D" w:rsidRDefault="00A7779A" w:rsidP="00A7779A">
            <w:pPr>
              <w:spacing w:after="8" w:line="241" w:lineRule="auto"/>
              <w:ind w:left="346" w:right="622" w:hanging="346"/>
              <w:rPr>
                <w:rFonts w:asciiTheme="minorHAnsi" w:hAnsiTheme="minorHAnsi"/>
                <w:sz w:val="22"/>
                <w:szCs w:val="22"/>
              </w:rPr>
            </w:pPr>
            <w:r w:rsidRPr="0084218D">
              <w:rPr>
                <w:rFonts w:asciiTheme="minorHAnsi" w:hAnsiTheme="minorHAnsi"/>
                <w:sz w:val="22"/>
                <w:szCs w:val="22"/>
              </w:rPr>
              <w:t xml:space="preserve">To ping &amp; telnet from Juris application </w:t>
            </w:r>
          </w:p>
          <w:p w14:paraId="2E1C29F6" w14:textId="77777777" w:rsidR="00A7779A" w:rsidRPr="0084218D" w:rsidRDefault="00A7779A" w:rsidP="00A7779A">
            <w:pPr>
              <w:spacing w:after="8" w:line="241" w:lineRule="auto"/>
              <w:ind w:left="346" w:right="622" w:hanging="346"/>
              <w:rPr>
                <w:rFonts w:asciiTheme="minorHAnsi" w:hAnsiTheme="minorHAnsi"/>
                <w:sz w:val="22"/>
                <w:szCs w:val="22"/>
              </w:rPr>
            </w:pPr>
            <w:r w:rsidRPr="0084218D">
              <w:rPr>
                <w:rFonts w:asciiTheme="minorHAnsi" w:hAnsiTheme="minorHAnsi"/>
                <w:sz w:val="22"/>
                <w:szCs w:val="22"/>
              </w:rPr>
              <w:t>(IP 10.10.70.116) to CSS server</w:t>
            </w:r>
          </w:p>
          <w:p w14:paraId="09829F6F" w14:textId="77777777" w:rsidR="00A7779A" w:rsidRPr="0084218D" w:rsidRDefault="00A7779A" w:rsidP="00A7779A">
            <w:pPr>
              <w:spacing w:after="8" w:line="241" w:lineRule="auto"/>
              <w:ind w:left="346" w:right="622" w:hanging="346"/>
              <w:rPr>
                <w:rFonts w:asciiTheme="minorHAnsi" w:hAnsiTheme="minorHAnsi"/>
                <w:sz w:val="22"/>
                <w:szCs w:val="22"/>
              </w:rPr>
            </w:pPr>
            <w:r w:rsidRPr="0084218D">
              <w:rPr>
                <w:rFonts w:asciiTheme="minorHAnsi" w:hAnsiTheme="minorHAnsi"/>
                <w:sz w:val="22"/>
                <w:szCs w:val="22"/>
              </w:rPr>
              <w:t>(IP 10.26.70.169) Port: 8092</w:t>
            </w:r>
          </w:p>
          <w:p w14:paraId="732B095D" w14:textId="77777777" w:rsidR="00A7779A" w:rsidRPr="0084218D" w:rsidRDefault="00A7779A" w:rsidP="00A7779A">
            <w:pPr>
              <w:spacing w:line="259" w:lineRule="auto"/>
              <w:ind w:right="170"/>
              <w:rPr>
                <w:rFonts w:asciiTheme="minorHAnsi" w:hAnsiTheme="minorHAnsi"/>
                <w:b/>
                <w:sz w:val="22"/>
                <w:szCs w:val="22"/>
              </w:rPr>
            </w:pPr>
          </w:p>
          <w:p w14:paraId="55131CC9" w14:textId="77777777" w:rsidR="00A7779A" w:rsidRPr="0084218D" w:rsidRDefault="00A7779A" w:rsidP="00A7779A">
            <w:pPr>
              <w:spacing w:line="259" w:lineRule="auto"/>
              <w:ind w:right="170"/>
              <w:rPr>
                <w:rFonts w:asciiTheme="minorHAnsi" w:hAnsiTheme="minorHAnsi"/>
                <w:b/>
                <w:bCs/>
                <w:i/>
                <w:iCs/>
                <w:sz w:val="22"/>
                <w:szCs w:val="22"/>
              </w:rPr>
            </w:pPr>
          </w:p>
          <w:p w14:paraId="5944295A" w14:textId="77777777" w:rsidR="00A7779A" w:rsidRPr="00041849" w:rsidRDefault="00A7779A" w:rsidP="00A7779A">
            <w:pPr>
              <w:spacing w:after="9"/>
              <w:ind w:right="159"/>
              <w:rPr>
                <w:rFonts w:ascii="Calibri" w:hAnsi="Calibri"/>
                <w:bCs/>
                <w:i/>
                <w:iCs/>
                <w:sz w:val="22"/>
                <w:szCs w:val="22"/>
              </w:rPr>
            </w:pPr>
            <w:r w:rsidRPr="005D0673">
              <w:rPr>
                <w:rFonts w:ascii="Calibri" w:eastAsia="Calibri" w:hAnsi="Calibri" w:cs="Calibri"/>
                <w:bCs/>
                <w:i/>
                <w:iCs/>
                <w:sz w:val="22"/>
                <w:szCs w:val="22"/>
              </w:rPr>
              <w:t xml:space="preserve">Assist By Server Team : </w:t>
            </w:r>
            <w:proofErr w:type="spellStart"/>
            <w:r w:rsidRPr="005D0673">
              <w:rPr>
                <w:rFonts w:ascii="Calibri" w:eastAsia="Calibri" w:hAnsi="Calibri" w:cs="Calibri"/>
                <w:bCs/>
                <w:i/>
                <w:iCs/>
                <w:sz w:val="22"/>
                <w:szCs w:val="22"/>
              </w:rPr>
              <w:t>Sairuddin</w:t>
            </w:r>
            <w:proofErr w:type="spellEnd"/>
            <w:r w:rsidRPr="005D0673">
              <w:rPr>
                <w:rFonts w:ascii="Calibri" w:eastAsia="Calibri" w:hAnsi="Calibri" w:cs="Calibri"/>
                <w:bCs/>
                <w:i/>
                <w:iCs/>
                <w:sz w:val="22"/>
                <w:szCs w:val="22"/>
              </w:rPr>
              <w:t xml:space="preserve"> </w:t>
            </w:r>
            <w:proofErr w:type="spellStart"/>
            <w:r w:rsidRPr="005D0673">
              <w:rPr>
                <w:rFonts w:ascii="Calibri" w:eastAsia="Calibri" w:hAnsi="Calibri" w:cs="Calibri"/>
                <w:bCs/>
                <w:i/>
                <w:iCs/>
                <w:sz w:val="22"/>
                <w:szCs w:val="22"/>
              </w:rPr>
              <w:t>Saidi</w:t>
            </w:r>
            <w:proofErr w:type="spellEnd"/>
          </w:p>
          <w:p w14:paraId="26F355D6" w14:textId="77777777" w:rsidR="00A7779A" w:rsidRPr="0084218D" w:rsidRDefault="00A7779A" w:rsidP="00A7779A">
            <w:pPr>
              <w:spacing w:line="259" w:lineRule="auto"/>
              <w:rPr>
                <w:rFonts w:asciiTheme="minorHAnsi" w:hAnsiTheme="minorHAnsi"/>
                <w:b/>
              </w:rPr>
            </w:pPr>
          </w:p>
        </w:tc>
        <w:tc>
          <w:tcPr>
            <w:tcW w:w="1260" w:type="dxa"/>
            <w:tcBorders>
              <w:top w:val="single" w:sz="4" w:space="0" w:color="auto"/>
              <w:left w:val="single" w:sz="4" w:space="0" w:color="000000"/>
              <w:bottom w:val="single" w:sz="4" w:space="0" w:color="auto"/>
              <w:right w:val="single" w:sz="4" w:space="0" w:color="000000"/>
            </w:tcBorders>
          </w:tcPr>
          <w:p w14:paraId="6030BB0C"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000000"/>
              <w:bottom w:val="single" w:sz="4" w:space="0" w:color="auto"/>
              <w:right w:val="single" w:sz="4" w:space="0" w:color="000000"/>
            </w:tcBorders>
          </w:tcPr>
          <w:p w14:paraId="4884A010"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000000"/>
              <w:bottom w:val="single" w:sz="4" w:space="0" w:color="auto"/>
              <w:right w:val="single" w:sz="4" w:space="0" w:color="000000"/>
            </w:tcBorders>
            <w:vAlign w:val="center"/>
          </w:tcPr>
          <w:p w14:paraId="22FD6473" w14:textId="77777777" w:rsidR="00A7779A" w:rsidRPr="0015525F" w:rsidRDefault="00A7779A" w:rsidP="00A7779A">
            <w:pPr>
              <w:spacing w:line="254" w:lineRule="auto"/>
              <w:jc w:val="center"/>
              <w:rPr>
                <w:rFonts w:ascii="Calibri" w:eastAsia="Calibri" w:hAnsi="Calibri"/>
                <w:b/>
                <w:sz w:val="22"/>
                <w:szCs w:val="22"/>
              </w:rPr>
            </w:pPr>
            <w:r w:rsidRPr="0015525F">
              <w:rPr>
                <w:rFonts w:ascii="Calibri" w:eastAsia="Calibri" w:hAnsi="Calibri"/>
                <w:b/>
                <w:sz w:val="22"/>
                <w:szCs w:val="22"/>
              </w:rPr>
              <w:t xml:space="preserve">                          </w:t>
            </w:r>
          </w:p>
          <w:p w14:paraId="6E03530F" w14:textId="77777777" w:rsidR="00A7779A" w:rsidRPr="0015525F" w:rsidRDefault="00A7779A" w:rsidP="00A7779A">
            <w:pPr>
              <w:spacing w:after="5" w:line="235" w:lineRule="auto"/>
              <w:jc w:val="center"/>
              <w:rPr>
                <w:rFonts w:ascii="Calibri" w:eastAsia="Calibri" w:hAnsi="Calibri"/>
                <w:b/>
                <w:sz w:val="22"/>
                <w:szCs w:val="22"/>
              </w:rPr>
            </w:pPr>
            <w:r w:rsidRPr="0015525F">
              <w:rPr>
                <w:rFonts w:ascii="Calibri" w:eastAsia="Calibri" w:hAnsi="Calibri"/>
                <w:b/>
                <w:sz w:val="22"/>
                <w:szCs w:val="22"/>
              </w:rPr>
              <w:t>Mohammad Ezzat Ameer</w:t>
            </w:r>
          </w:p>
          <w:p w14:paraId="10966B00" w14:textId="77777777" w:rsidR="00A7779A" w:rsidRPr="0015525F" w:rsidRDefault="00A7779A" w:rsidP="00A7779A">
            <w:pPr>
              <w:spacing w:after="5" w:line="235" w:lineRule="auto"/>
              <w:jc w:val="center"/>
              <w:rPr>
                <w:rFonts w:ascii="Calibri" w:eastAsia="Calibri" w:hAnsi="Calibri"/>
                <w:sz w:val="22"/>
                <w:szCs w:val="22"/>
              </w:rPr>
            </w:pPr>
            <w:r w:rsidRPr="0015525F">
              <w:rPr>
                <w:rFonts w:ascii="Calibri" w:eastAsia="Calibri" w:hAnsi="Calibri"/>
                <w:sz w:val="22"/>
                <w:szCs w:val="22"/>
              </w:rPr>
              <w:t xml:space="preserve">Application </w:t>
            </w:r>
          </w:p>
          <w:p w14:paraId="75939EE9" w14:textId="77777777" w:rsidR="00A7779A" w:rsidRPr="0015525F" w:rsidRDefault="00A7779A" w:rsidP="00A7779A">
            <w:pPr>
              <w:spacing w:after="5" w:line="235" w:lineRule="auto"/>
              <w:jc w:val="center"/>
              <w:rPr>
                <w:rFonts w:ascii="Calibri" w:eastAsia="Calibri" w:hAnsi="Calibri"/>
                <w:sz w:val="22"/>
                <w:szCs w:val="22"/>
              </w:rPr>
            </w:pPr>
            <w:r w:rsidRPr="0015525F">
              <w:rPr>
                <w:rFonts w:ascii="Calibri" w:eastAsia="Calibri" w:hAnsi="Calibri"/>
                <w:sz w:val="22"/>
                <w:szCs w:val="22"/>
              </w:rPr>
              <w:t xml:space="preserve">Management </w:t>
            </w:r>
          </w:p>
          <w:p w14:paraId="3B444E86" w14:textId="77777777" w:rsidR="00A7779A" w:rsidRPr="0084218D" w:rsidRDefault="00A7779A" w:rsidP="00A7779A">
            <w:pPr>
              <w:spacing w:line="259" w:lineRule="auto"/>
              <w:ind w:left="10"/>
              <w:jc w:val="center"/>
              <w:rPr>
                <w:rFonts w:asciiTheme="minorHAnsi" w:hAnsiTheme="minorHAnsi"/>
                <w:b/>
                <w:sz w:val="22"/>
                <w:szCs w:val="22"/>
              </w:rPr>
            </w:pPr>
            <w:r w:rsidRPr="0015525F">
              <w:rPr>
                <w:rFonts w:ascii="Calibri" w:eastAsia="Calibri" w:hAnsi="Calibri"/>
                <w:sz w:val="22"/>
                <w:szCs w:val="22"/>
              </w:rPr>
              <w:t xml:space="preserve">Division  </w:t>
            </w:r>
            <w:r w:rsidRPr="0015525F">
              <w:rPr>
                <w:rFonts w:ascii="Calibri" w:eastAsia="Calibri" w:hAnsi="Calibri"/>
                <w:sz w:val="22"/>
                <w:szCs w:val="22"/>
              </w:rPr>
              <w:br/>
            </w:r>
            <w:r w:rsidRPr="0015525F">
              <w:rPr>
                <w:rFonts w:ascii="Calibri" w:eastAsia="Calibri" w:hAnsi="Calibri"/>
                <w:b/>
                <w:sz w:val="22"/>
                <w:szCs w:val="22"/>
              </w:rPr>
              <w:t>(</w:t>
            </w:r>
            <w:proofErr w:type="spellStart"/>
            <w:r w:rsidRPr="00CC16C3">
              <w:rPr>
                <w:rFonts w:ascii="Calibri" w:eastAsia="Calibri" w:hAnsi="Calibri"/>
                <w:b/>
                <w:sz w:val="22"/>
                <w:szCs w:val="22"/>
                <w:highlight w:val="lightGray"/>
              </w:rPr>
              <w:t>Strateq</w:t>
            </w:r>
            <w:proofErr w:type="spellEnd"/>
            <w:r w:rsidRPr="0015525F">
              <w:rPr>
                <w:rFonts w:ascii="Calibri" w:eastAsia="Calibri" w:hAnsi="Calibri"/>
                <w:b/>
                <w:sz w:val="22"/>
                <w:szCs w:val="22"/>
              </w:rPr>
              <w:t>)</w:t>
            </w:r>
          </w:p>
        </w:tc>
        <w:tc>
          <w:tcPr>
            <w:tcW w:w="1710" w:type="dxa"/>
            <w:gridSpan w:val="2"/>
            <w:tcBorders>
              <w:top w:val="single" w:sz="4" w:space="0" w:color="auto"/>
              <w:left w:val="single" w:sz="4" w:space="0" w:color="000000"/>
              <w:bottom w:val="single" w:sz="4" w:space="0" w:color="auto"/>
              <w:right w:val="single" w:sz="4" w:space="0" w:color="auto"/>
            </w:tcBorders>
            <w:vAlign w:val="center"/>
          </w:tcPr>
          <w:p w14:paraId="46854A83" w14:textId="77777777" w:rsidR="00A7779A" w:rsidRPr="0015525F" w:rsidRDefault="00A7779A" w:rsidP="00A7779A">
            <w:pPr>
              <w:spacing w:line="254" w:lineRule="auto"/>
              <w:jc w:val="center"/>
              <w:rPr>
                <w:rFonts w:ascii="Calibri" w:eastAsia="Calibri" w:hAnsi="Calibri"/>
                <w:b/>
                <w:sz w:val="22"/>
                <w:szCs w:val="22"/>
              </w:rPr>
            </w:pPr>
            <w:r w:rsidRPr="0015525F">
              <w:rPr>
                <w:rFonts w:ascii="Calibri" w:eastAsia="Calibri" w:hAnsi="Calibri"/>
                <w:b/>
                <w:sz w:val="22"/>
                <w:szCs w:val="22"/>
              </w:rPr>
              <w:t xml:space="preserve">                          </w:t>
            </w:r>
          </w:p>
          <w:p w14:paraId="709404C9" w14:textId="77777777" w:rsidR="0034667D" w:rsidRPr="009A64FE" w:rsidRDefault="0034667D" w:rsidP="0034667D">
            <w:pPr>
              <w:spacing w:after="1" w:line="235" w:lineRule="auto"/>
              <w:jc w:val="center"/>
              <w:rPr>
                <w:rFonts w:ascii="Calibri" w:eastAsia="Calibri" w:hAnsi="Calibri"/>
                <w:b/>
                <w:bCs/>
                <w:sz w:val="22"/>
                <w:szCs w:val="22"/>
              </w:rPr>
            </w:pPr>
            <w:r>
              <w:rPr>
                <w:rFonts w:ascii="Calibri" w:eastAsia="Calibri" w:hAnsi="Calibri"/>
                <w:b/>
                <w:bCs/>
                <w:sz w:val="22"/>
                <w:szCs w:val="22"/>
              </w:rPr>
              <w:t xml:space="preserve">Md Hatta </w:t>
            </w:r>
            <w:proofErr w:type="spellStart"/>
            <w:r>
              <w:rPr>
                <w:rFonts w:ascii="Calibri" w:eastAsia="Calibri" w:hAnsi="Calibri"/>
                <w:b/>
                <w:bCs/>
                <w:sz w:val="22"/>
                <w:szCs w:val="22"/>
              </w:rPr>
              <w:t>Basir</w:t>
            </w:r>
            <w:proofErr w:type="spellEnd"/>
          </w:p>
          <w:p w14:paraId="798881C3"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04E701AA"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2D3798EC"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p w14:paraId="7FDB70F1" w14:textId="77777777" w:rsidR="00A7779A" w:rsidRPr="0084218D" w:rsidRDefault="00A7779A" w:rsidP="00A7779A">
            <w:pPr>
              <w:spacing w:line="259" w:lineRule="auto"/>
              <w:ind w:left="13"/>
              <w:jc w:val="center"/>
              <w:rPr>
                <w:rFonts w:asciiTheme="minorHAnsi" w:hAnsi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2088D207" w14:textId="51121551"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3BEE0F6A" w14:textId="531657C4"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36D22A2D" w14:textId="77777777" w:rsidR="00A7779A"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 xml:space="preserve"> 76</w:t>
            </w:r>
            <w:r w:rsidRPr="0084218D">
              <w:rPr>
                <w:rFonts w:asciiTheme="minorHAnsi" w:hAnsiTheme="minorHAnsi"/>
                <w:sz w:val="22"/>
                <w:szCs w:val="22"/>
              </w:rPr>
              <w:t>.</w:t>
            </w:r>
            <w:r>
              <w:rPr>
                <w:rFonts w:asciiTheme="minorHAnsi" w:hAnsiTheme="minorHAnsi"/>
                <w:sz w:val="22"/>
                <w:szCs w:val="22"/>
              </w:rPr>
              <w:t>4</w:t>
            </w:r>
            <w:r w:rsidRPr="0084218D">
              <w:rPr>
                <w:rFonts w:asciiTheme="minorHAnsi" w:hAnsiTheme="minorHAnsi"/>
                <w:sz w:val="22"/>
                <w:szCs w:val="22"/>
              </w:rPr>
              <w:t xml:space="preserve"> </w:t>
            </w:r>
          </w:p>
          <w:p w14:paraId="37A8E3EE"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(Bring Up CSS)</w:t>
            </w:r>
          </w:p>
          <w:p w14:paraId="653CE44C" w14:textId="77777777" w:rsidR="00A7779A" w:rsidRDefault="00A7779A" w:rsidP="00A7779A">
            <w:pPr>
              <w:spacing w:after="1" w:line="239" w:lineRule="auto"/>
              <w:ind w:left="10"/>
              <w:rPr>
                <w:rFonts w:asciiTheme="minorHAnsi" w:hAnsiTheme="minorHAnsi"/>
                <w:sz w:val="22"/>
                <w:szCs w:val="22"/>
              </w:rPr>
            </w:pPr>
          </w:p>
          <w:p w14:paraId="6C0F1258" w14:textId="77777777" w:rsidR="00A7779A" w:rsidRDefault="00A7779A" w:rsidP="00A7779A">
            <w:pPr>
              <w:spacing w:after="1" w:line="239" w:lineRule="auto"/>
              <w:ind w:left="10"/>
              <w:rPr>
                <w:rFonts w:asciiTheme="minorHAnsi" w:hAnsiTheme="minorHAnsi"/>
                <w:sz w:val="22"/>
                <w:szCs w:val="22"/>
              </w:rPr>
            </w:pPr>
            <w:r>
              <w:rPr>
                <w:rFonts w:asciiTheme="minorHAnsi" w:hAnsiTheme="minorHAnsi"/>
                <w:sz w:val="22"/>
                <w:szCs w:val="22"/>
              </w:rPr>
              <w:t>&amp;</w:t>
            </w:r>
          </w:p>
          <w:p w14:paraId="193FB8E6" w14:textId="77777777" w:rsidR="00A7779A" w:rsidRDefault="00A7779A" w:rsidP="00A7779A">
            <w:pPr>
              <w:spacing w:after="1" w:line="239" w:lineRule="auto"/>
              <w:ind w:left="10"/>
              <w:rPr>
                <w:rFonts w:asciiTheme="minorHAnsi" w:hAnsiTheme="minorHAnsi"/>
                <w:sz w:val="22"/>
                <w:szCs w:val="22"/>
              </w:rPr>
            </w:pPr>
          </w:p>
          <w:p w14:paraId="3CA51E01"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257CED06"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449DBECB" w14:textId="77777777" w:rsidR="00A7779A" w:rsidRPr="0084218D"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p w14:paraId="72AD53C0" w14:textId="77777777" w:rsidR="00A7779A" w:rsidRPr="002C775D" w:rsidRDefault="00A7779A" w:rsidP="00A7779A">
            <w:pPr>
              <w:spacing w:after="1" w:line="239" w:lineRule="auto"/>
              <w:ind w:left="10"/>
              <w:rPr>
                <w:rFonts w:asciiTheme="minorHAnsi" w:hAnsiTheme="minorHAnsi"/>
                <w:sz w:val="22"/>
                <w:szCs w:val="22"/>
              </w:rPr>
            </w:pPr>
          </w:p>
        </w:tc>
      </w:tr>
      <w:tr w:rsidR="00A7779A" w:rsidRPr="002C775D" w14:paraId="795A0BAE" w14:textId="77777777" w:rsidTr="00B33C08">
        <w:tc>
          <w:tcPr>
            <w:tcW w:w="804" w:type="dxa"/>
            <w:vMerge/>
            <w:tcBorders>
              <w:top w:val="single" w:sz="4" w:space="0" w:color="auto"/>
              <w:left w:val="single" w:sz="4" w:space="0" w:color="auto"/>
              <w:bottom w:val="single" w:sz="4" w:space="0" w:color="auto"/>
              <w:right w:val="single" w:sz="4" w:space="0" w:color="auto"/>
            </w:tcBorders>
          </w:tcPr>
          <w:p w14:paraId="1797B9CF" w14:textId="77777777" w:rsidR="00A7779A" w:rsidRDefault="00A7779A" w:rsidP="00A7779A">
            <w:pPr>
              <w:spacing w:after="160"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32BFEB94" w14:textId="77777777" w:rsidR="00A7779A" w:rsidRPr="00BF2A73" w:rsidRDefault="00A7779A" w:rsidP="00A7779A">
            <w:pPr>
              <w:spacing w:after="8" w:line="241" w:lineRule="auto"/>
              <w:ind w:right="622"/>
              <w:rPr>
                <w:rFonts w:asciiTheme="minorHAnsi" w:hAnsiTheme="minorHAnsi"/>
                <w:b/>
              </w:rPr>
            </w:pPr>
          </w:p>
        </w:tc>
        <w:tc>
          <w:tcPr>
            <w:tcW w:w="3150" w:type="dxa"/>
            <w:tcBorders>
              <w:top w:val="single" w:sz="4" w:space="0" w:color="auto"/>
              <w:left w:val="single" w:sz="4" w:space="0" w:color="auto"/>
              <w:bottom w:val="single" w:sz="4" w:space="0" w:color="000000"/>
              <w:right w:val="single" w:sz="4" w:space="0" w:color="000000"/>
            </w:tcBorders>
          </w:tcPr>
          <w:p w14:paraId="07BD5B25" w14:textId="77777777" w:rsidR="00A7779A" w:rsidRPr="00B750B1" w:rsidRDefault="00A7779A" w:rsidP="00A7779A">
            <w:pPr>
              <w:spacing w:after="160" w:line="259" w:lineRule="auto"/>
              <w:rPr>
                <w:rFonts w:asciiTheme="minorHAnsi" w:hAnsiTheme="minorHAnsi" w:cstheme="minorHAnsi"/>
                <w:b/>
                <w:bCs/>
                <w:sz w:val="22"/>
                <w:szCs w:val="22"/>
                <w:u w:val="single"/>
              </w:rPr>
            </w:pPr>
            <w:r w:rsidRPr="00B750B1">
              <w:rPr>
                <w:rFonts w:asciiTheme="minorHAnsi" w:hAnsiTheme="minorHAnsi" w:cstheme="minorHAnsi"/>
                <w:b/>
                <w:bCs/>
                <w:sz w:val="22"/>
                <w:szCs w:val="22"/>
                <w:u w:val="single"/>
              </w:rPr>
              <w:t>Business User:</w:t>
            </w:r>
          </w:p>
          <w:p w14:paraId="065E4DC5" w14:textId="77777777" w:rsidR="00A7779A" w:rsidRPr="00B750B1" w:rsidRDefault="00A7779A" w:rsidP="00A7779A">
            <w:pPr>
              <w:spacing w:line="259" w:lineRule="auto"/>
              <w:rPr>
                <w:rFonts w:asciiTheme="minorHAnsi" w:hAnsiTheme="minorHAnsi" w:cstheme="minorHAnsi"/>
                <w:i/>
                <w:iCs/>
                <w:sz w:val="22"/>
                <w:szCs w:val="22"/>
              </w:rPr>
            </w:pPr>
            <w:r w:rsidRPr="00B750B1">
              <w:rPr>
                <w:rFonts w:asciiTheme="minorHAnsi" w:hAnsiTheme="minorHAnsi" w:cstheme="minorHAnsi"/>
                <w:i/>
                <w:iCs/>
                <w:sz w:val="22"/>
                <w:szCs w:val="22"/>
              </w:rPr>
              <w:t xml:space="preserve">As per Business User Script </w:t>
            </w:r>
          </w:p>
          <w:p w14:paraId="6ADA424D" w14:textId="77777777" w:rsidR="00A7779A" w:rsidRPr="00B750B1" w:rsidRDefault="00A7779A" w:rsidP="00A7779A">
            <w:pPr>
              <w:spacing w:after="8" w:line="241" w:lineRule="auto"/>
              <w:ind w:right="622"/>
              <w:rPr>
                <w:rFonts w:asciiTheme="minorHAnsi" w:hAnsiTheme="minorHAnsi"/>
                <w:b/>
                <w:bCs/>
                <w:i/>
                <w:iCs/>
              </w:rPr>
            </w:pPr>
          </w:p>
        </w:tc>
        <w:tc>
          <w:tcPr>
            <w:tcW w:w="1260" w:type="dxa"/>
            <w:tcBorders>
              <w:top w:val="single" w:sz="4" w:space="0" w:color="auto"/>
              <w:left w:val="single" w:sz="4" w:space="0" w:color="000000"/>
              <w:bottom w:val="single" w:sz="4" w:space="0" w:color="000000"/>
              <w:right w:val="single" w:sz="4" w:space="0" w:color="000000"/>
            </w:tcBorders>
          </w:tcPr>
          <w:p w14:paraId="522E659A" w14:textId="77777777" w:rsidR="00A7779A" w:rsidRPr="00B750B1" w:rsidRDefault="00A7779A" w:rsidP="00A7779A">
            <w:pPr>
              <w:spacing w:after="160" w:line="259" w:lineRule="auto"/>
              <w:rPr>
                <w:rFonts w:asciiTheme="minorHAnsi" w:hAnsiTheme="minorHAnsi"/>
                <w:sz w:val="22"/>
                <w:szCs w:val="22"/>
              </w:rPr>
            </w:pPr>
            <w:r w:rsidRPr="00B750B1">
              <w:rPr>
                <w:rFonts w:asciiTheme="minorHAnsi" w:hAnsiTheme="minorHAnsi"/>
                <w:sz w:val="22"/>
                <w:szCs w:val="22"/>
              </w:rPr>
              <w:t>Successful</w:t>
            </w:r>
          </w:p>
        </w:tc>
        <w:tc>
          <w:tcPr>
            <w:tcW w:w="1260" w:type="dxa"/>
            <w:tcBorders>
              <w:top w:val="single" w:sz="4" w:space="0" w:color="auto"/>
              <w:left w:val="single" w:sz="4" w:space="0" w:color="000000"/>
              <w:bottom w:val="single" w:sz="4" w:space="0" w:color="000000"/>
              <w:right w:val="single" w:sz="4" w:space="0" w:color="000000"/>
            </w:tcBorders>
          </w:tcPr>
          <w:p w14:paraId="58FCB8DC" w14:textId="77777777" w:rsidR="00A7779A" w:rsidRPr="00B750B1"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000000"/>
              <w:right w:val="single" w:sz="4" w:space="0" w:color="auto"/>
            </w:tcBorders>
            <w:vAlign w:val="center"/>
          </w:tcPr>
          <w:p w14:paraId="724CA9AF" w14:textId="77777777" w:rsidR="00A7779A" w:rsidRPr="00BF4A63" w:rsidRDefault="00A7779A" w:rsidP="00A7779A">
            <w:pPr>
              <w:spacing w:after="160" w:line="259" w:lineRule="auto"/>
              <w:jc w:val="center"/>
              <w:rPr>
                <w:rFonts w:asciiTheme="minorHAnsi" w:hAnsiTheme="minorHAnsi" w:cstheme="minorHAnsi"/>
                <w:b/>
                <w:bCs/>
                <w:sz w:val="22"/>
                <w:szCs w:val="22"/>
              </w:rPr>
            </w:pPr>
            <w:r>
              <w:rPr>
                <w:rFonts w:ascii="Calibri" w:eastAsia="Calibri" w:hAnsi="Calibri" w:cs="Calibri"/>
                <w:b/>
                <w:bCs/>
                <w:color w:val="000000"/>
                <w:sz w:val="22"/>
                <w:szCs w:val="22"/>
              </w:rPr>
              <w:t>RMD</w:t>
            </w:r>
          </w:p>
        </w:tc>
        <w:tc>
          <w:tcPr>
            <w:tcW w:w="810" w:type="dxa"/>
            <w:tcBorders>
              <w:top w:val="single" w:sz="4" w:space="0" w:color="auto"/>
              <w:left w:val="single" w:sz="4" w:space="0" w:color="auto"/>
              <w:bottom w:val="single" w:sz="4" w:space="0" w:color="auto"/>
              <w:right w:val="single" w:sz="4" w:space="0" w:color="auto"/>
            </w:tcBorders>
          </w:tcPr>
          <w:p w14:paraId="02168FA5" w14:textId="4800AF31" w:rsidR="00A7779A"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3691642A" w14:textId="09F0EB1A" w:rsidR="00A7779A"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02BC7415" w14:textId="77777777" w:rsidR="00A7779A"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 xml:space="preserve"> 76</w:t>
            </w:r>
            <w:r w:rsidRPr="0084218D">
              <w:rPr>
                <w:rFonts w:asciiTheme="minorHAnsi" w:hAnsiTheme="minorHAnsi"/>
                <w:sz w:val="22"/>
                <w:szCs w:val="22"/>
              </w:rPr>
              <w:t>.</w:t>
            </w:r>
            <w:r>
              <w:rPr>
                <w:rFonts w:asciiTheme="minorHAnsi" w:hAnsiTheme="minorHAnsi"/>
                <w:sz w:val="22"/>
                <w:szCs w:val="22"/>
              </w:rPr>
              <w:t>4</w:t>
            </w:r>
            <w:r w:rsidRPr="0084218D">
              <w:rPr>
                <w:rFonts w:asciiTheme="minorHAnsi" w:hAnsiTheme="minorHAnsi"/>
                <w:sz w:val="22"/>
                <w:szCs w:val="22"/>
              </w:rPr>
              <w:t xml:space="preserve"> </w:t>
            </w:r>
          </w:p>
          <w:p w14:paraId="12BE056D"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(Bring Up CSS)</w:t>
            </w:r>
          </w:p>
          <w:p w14:paraId="1EE2D821" w14:textId="77777777" w:rsidR="00A7779A" w:rsidRDefault="00A7779A" w:rsidP="00A7779A">
            <w:pPr>
              <w:spacing w:after="1" w:line="239" w:lineRule="auto"/>
              <w:ind w:left="10"/>
              <w:rPr>
                <w:rFonts w:asciiTheme="minorHAnsi" w:hAnsiTheme="minorHAnsi"/>
                <w:sz w:val="22"/>
                <w:szCs w:val="22"/>
              </w:rPr>
            </w:pPr>
            <w:r>
              <w:rPr>
                <w:rFonts w:asciiTheme="minorHAnsi" w:hAnsiTheme="minorHAnsi"/>
                <w:sz w:val="22"/>
                <w:szCs w:val="22"/>
              </w:rPr>
              <w:t>&amp;</w:t>
            </w:r>
          </w:p>
          <w:p w14:paraId="7F8A36F0"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746A83EE"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35542D49"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tc>
      </w:tr>
      <w:tr w:rsidR="00A7779A" w:rsidRPr="002C775D" w14:paraId="047C0C77"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0E7EFAF7" w14:textId="77777777" w:rsidR="00A7779A" w:rsidRPr="0084218D" w:rsidRDefault="00A7779A" w:rsidP="00A7779A">
            <w:pPr>
              <w:spacing w:after="160" w:line="259" w:lineRule="auto"/>
              <w:rPr>
                <w:rFonts w:asciiTheme="minorHAnsi" w:hAnsiTheme="minorHAnsi"/>
                <w:sz w:val="22"/>
                <w:szCs w:val="22"/>
              </w:rPr>
            </w:pPr>
            <w:r w:rsidRPr="00305E10">
              <w:rPr>
                <w:rFonts w:asciiTheme="minorHAnsi" w:hAnsiTheme="minorHAnsi"/>
                <w:sz w:val="22"/>
                <w:szCs w:val="22"/>
              </w:rPr>
              <w:t>85.</w:t>
            </w:r>
            <w:r>
              <w:rPr>
                <w:rFonts w:asciiTheme="minorHAnsi" w:hAnsiTheme="minorHAnsi"/>
                <w:sz w:val="22"/>
                <w:szCs w:val="22"/>
              </w:rPr>
              <w:t>13</w:t>
            </w:r>
          </w:p>
        </w:tc>
        <w:tc>
          <w:tcPr>
            <w:tcW w:w="2070" w:type="dxa"/>
            <w:vMerge w:val="restart"/>
            <w:tcBorders>
              <w:top w:val="single" w:sz="4" w:space="0" w:color="auto"/>
              <w:left w:val="single" w:sz="4" w:space="0" w:color="auto"/>
              <w:bottom w:val="single" w:sz="4" w:space="0" w:color="auto"/>
              <w:right w:val="single" w:sz="4" w:space="0" w:color="auto"/>
            </w:tcBorders>
          </w:tcPr>
          <w:p w14:paraId="386E86CF" w14:textId="77777777" w:rsidR="00A7779A" w:rsidRPr="0084218D" w:rsidRDefault="00A7779A" w:rsidP="00A7779A">
            <w:pPr>
              <w:spacing w:line="259" w:lineRule="auto"/>
              <w:rPr>
                <w:rFonts w:asciiTheme="minorHAnsi" w:hAnsiTheme="minorHAnsi"/>
                <w:b/>
              </w:rPr>
            </w:pPr>
            <w:r w:rsidRPr="0084218D">
              <w:rPr>
                <w:rFonts w:asciiTheme="minorHAnsi" w:hAnsiTheme="minorHAnsi"/>
                <w:b/>
              </w:rPr>
              <w:t xml:space="preserve">CCRIS </w:t>
            </w:r>
          </w:p>
          <w:p w14:paraId="03368C11" w14:textId="77777777" w:rsidR="00A7779A" w:rsidRPr="0084218D" w:rsidRDefault="00A7779A" w:rsidP="00A7779A">
            <w:pPr>
              <w:spacing w:line="259" w:lineRule="auto"/>
              <w:rPr>
                <w:rFonts w:asciiTheme="minorHAnsi" w:hAnsiTheme="minorHAnsi"/>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5EA82BFC"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auto"/>
              <w:right w:val="single" w:sz="4" w:space="0" w:color="000000"/>
            </w:tcBorders>
          </w:tcPr>
          <w:p w14:paraId="74AC4B25" w14:textId="77777777" w:rsidR="00A7779A" w:rsidRPr="0084218D" w:rsidRDefault="00A7779A" w:rsidP="00A7779A">
            <w:pPr>
              <w:spacing w:after="9"/>
              <w:ind w:right="620"/>
              <w:jc w:val="both"/>
              <w:rPr>
                <w:rFonts w:asciiTheme="minorHAnsi" w:hAnsiTheme="minorHAnsi"/>
                <w:b/>
                <w:u w:val="single"/>
              </w:rPr>
            </w:pPr>
            <w:r w:rsidRPr="0084218D">
              <w:rPr>
                <w:rFonts w:asciiTheme="minorHAnsi" w:hAnsiTheme="minorHAnsi"/>
                <w:b/>
                <w:bCs/>
                <w:sz w:val="22"/>
                <w:szCs w:val="22"/>
                <w:u w:val="single"/>
              </w:rPr>
              <w:lastRenderedPageBreak/>
              <w:t>ITD SME</w:t>
            </w:r>
          </w:p>
          <w:p w14:paraId="10CBD12A" w14:textId="77777777" w:rsidR="00A7779A" w:rsidRPr="0084218D" w:rsidRDefault="00A7779A" w:rsidP="00A7779A">
            <w:pPr>
              <w:spacing w:line="259" w:lineRule="auto"/>
              <w:rPr>
                <w:rFonts w:asciiTheme="minorHAnsi" w:hAnsiTheme="minorHAnsi"/>
                <w:sz w:val="22"/>
                <w:szCs w:val="22"/>
              </w:rPr>
            </w:pPr>
            <w:r w:rsidRPr="0084218D">
              <w:rPr>
                <w:rFonts w:asciiTheme="minorHAnsi" w:hAnsiTheme="minorHAnsi"/>
                <w:sz w:val="22"/>
                <w:szCs w:val="22"/>
              </w:rPr>
              <w:t>To test sign on &amp; enquiry.</w:t>
            </w:r>
          </w:p>
          <w:p w14:paraId="76240282" w14:textId="77777777" w:rsidR="00A7779A" w:rsidRPr="0084218D" w:rsidRDefault="00A7779A" w:rsidP="00A7779A">
            <w:pPr>
              <w:spacing w:line="259" w:lineRule="auto"/>
              <w:rPr>
                <w:rFonts w:asciiTheme="minorHAnsi" w:hAnsiTheme="minorHAnsi"/>
                <w:sz w:val="22"/>
                <w:szCs w:val="22"/>
              </w:rPr>
            </w:pPr>
          </w:p>
          <w:p w14:paraId="5E8135A7" w14:textId="77777777" w:rsidR="00A7779A" w:rsidRPr="0084218D" w:rsidRDefault="00A7779A" w:rsidP="00A7779A">
            <w:pPr>
              <w:spacing w:line="259" w:lineRule="auto"/>
              <w:rPr>
                <w:rFonts w:asciiTheme="minorHAnsi" w:hAnsiTheme="minorHAnsi"/>
                <w:sz w:val="22"/>
                <w:szCs w:val="22"/>
              </w:rPr>
            </w:pPr>
            <w:r w:rsidRPr="0084218D">
              <w:rPr>
                <w:rFonts w:asciiTheme="minorHAnsi" w:hAnsiTheme="minorHAnsi"/>
                <w:sz w:val="22"/>
                <w:szCs w:val="22"/>
              </w:rPr>
              <w:t xml:space="preserve">Ping &amp; telnet from Juris application (IP 10.10.70.116) to CCRIS server (IP 10.26.50.132)  </w:t>
            </w:r>
          </w:p>
          <w:p w14:paraId="1DF42E66" w14:textId="77777777" w:rsidR="00A7779A" w:rsidRPr="0084218D" w:rsidRDefault="00A7779A" w:rsidP="00A7779A">
            <w:pPr>
              <w:spacing w:line="259" w:lineRule="auto"/>
              <w:ind w:left="14"/>
              <w:rPr>
                <w:rFonts w:asciiTheme="minorHAnsi" w:hAnsiTheme="minorHAnsi"/>
                <w:sz w:val="22"/>
                <w:szCs w:val="22"/>
              </w:rPr>
            </w:pPr>
            <w:r w:rsidRPr="0084218D">
              <w:rPr>
                <w:rFonts w:asciiTheme="minorHAnsi" w:hAnsiTheme="minorHAnsi"/>
                <w:sz w:val="22"/>
                <w:szCs w:val="22"/>
              </w:rPr>
              <w:t xml:space="preserve"> </w:t>
            </w:r>
          </w:p>
          <w:p w14:paraId="3BA4B3A8" w14:textId="77777777" w:rsidR="00A7779A" w:rsidRPr="0084218D" w:rsidRDefault="00A7779A" w:rsidP="00A7779A">
            <w:pPr>
              <w:spacing w:line="259" w:lineRule="auto"/>
              <w:rPr>
                <w:rFonts w:asciiTheme="minorHAnsi" w:hAnsiTheme="minorHAnsi"/>
                <w:b/>
                <w:bCs/>
                <w:i/>
                <w:iCs/>
                <w:sz w:val="22"/>
                <w:szCs w:val="22"/>
              </w:rPr>
            </w:pPr>
          </w:p>
          <w:p w14:paraId="388CFB24" w14:textId="77777777" w:rsidR="00A7779A" w:rsidRPr="0084218D" w:rsidRDefault="00A7779A" w:rsidP="00A7779A">
            <w:pPr>
              <w:spacing w:line="259" w:lineRule="auto"/>
              <w:ind w:left="14"/>
              <w:rPr>
                <w:rFonts w:asciiTheme="minorHAnsi" w:hAnsiTheme="minorHAnsi"/>
                <w:sz w:val="22"/>
                <w:szCs w:val="22"/>
              </w:rPr>
            </w:pPr>
          </w:p>
          <w:p w14:paraId="138B5605" w14:textId="77777777" w:rsidR="00A7779A" w:rsidRPr="0084218D" w:rsidRDefault="00A7779A" w:rsidP="00A7779A">
            <w:pPr>
              <w:spacing w:after="8" w:line="241" w:lineRule="auto"/>
              <w:ind w:right="622"/>
              <w:rPr>
                <w:rFonts w:asciiTheme="minorHAnsi" w:hAnsiTheme="minorHAnsi"/>
                <w:b/>
              </w:rPr>
            </w:pPr>
          </w:p>
        </w:tc>
        <w:tc>
          <w:tcPr>
            <w:tcW w:w="1260" w:type="dxa"/>
            <w:tcBorders>
              <w:top w:val="single" w:sz="4" w:space="0" w:color="000000"/>
              <w:left w:val="single" w:sz="4" w:space="0" w:color="000000"/>
              <w:bottom w:val="single" w:sz="4" w:space="0" w:color="auto"/>
              <w:right w:val="single" w:sz="4" w:space="0" w:color="000000"/>
            </w:tcBorders>
          </w:tcPr>
          <w:p w14:paraId="636FAB4C"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lastRenderedPageBreak/>
              <w:t>Successful</w:t>
            </w:r>
          </w:p>
        </w:tc>
        <w:tc>
          <w:tcPr>
            <w:tcW w:w="1260" w:type="dxa"/>
            <w:tcBorders>
              <w:top w:val="single" w:sz="4" w:space="0" w:color="000000"/>
              <w:left w:val="single" w:sz="4" w:space="0" w:color="000000"/>
              <w:bottom w:val="single" w:sz="4" w:space="0" w:color="auto"/>
              <w:right w:val="single" w:sz="4" w:space="0" w:color="000000"/>
            </w:tcBorders>
          </w:tcPr>
          <w:p w14:paraId="4E0B6643"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000000"/>
              <w:left w:val="single" w:sz="4" w:space="0" w:color="000000"/>
              <w:bottom w:val="single" w:sz="4" w:space="0" w:color="auto"/>
              <w:right w:val="single" w:sz="4" w:space="0" w:color="000000"/>
            </w:tcBorders>
            <w:vAlign w:val="center"/>
          </w:tcPr>
          <w:p w14:paraId="265F0882" w14:textId="77777777" w:rsidR="00A7779A" w:rsidRPr="00385A6D" w:rsidRDefault="00A7779A" w:rsidP="00A7779A">
            <w:pPr>
              <w:spacing w:line="254" w:lineRule="auto"/>
              <w:ind w:right="49"/>
              <w:jc w:val="center"/>
              <w:rPr>
                <w:rFonts w:ascii="Calibri" w:eastAsia="Calibri" w:hAnsi="Calibri"/>
                <w:b/>
                <w:sz w:val="22"/>
                <w:szCs w:val="22"/>
              </w:rPr>
            </w:pPr>
            <w:r w:rsidRPr="00385A6D">
              <w:rPr>
                <w:rFonts w:ascii="Calibri" w:eastAsia="Calibri" w:hAnsi="Calibri"/>
                <w:b/>
                <w:sz w:val="22"/>
                <w:szCs w:val="22"/>
              </w:rPr>
              <w:t>Mohammad Ezzat Ameer</w:t>
            </w:r>
          </w:p>
          <w:p w14:paraId="26D639D8" w14:textId="77777777" w:rsidR="00A7779A" w:rsidRPr="00385A6D" w:rsidRDefault="00A7779A" w:rsidP="00A7779A">
            <w:pPr>
              <w:spacing w:line="254" w:lineRule="auto"/>
              <w:ind w:right="49"/>
              <w:jc w:val="center"/>
              <w:rPr>
                <w:rFonts w:ascii="Calibri" w:eastAsia="Calibri" w:hAnsi="Calibri"/>
                <w:sz w:val="22"/>
                <w:szCs w:val="22"/>
              </w:rPr>
            </w:pPr>
            <w:r w:rsidRPr="00385A6D">
              <w:rPr>
                <w:rFonts w:ascii="Calibri" w:eastAsia="Calibri" w:hAnsi="Calibri"/>
                <w:sz w:val="22"/>
                <w:szCs w:val="22"/>
              </w:rPr>
              <w:lastRenderedPageBreak/>
              <w:t>Core Banking</w:t>
            </w:r>
          </w:p>
          <w:p w14:paraId="0375EC6A" w14:textId="77777777" w:rsidR="00A7779A" w:rsidRPr="00385A6D" w:rsidRDefault="00A7779A" w:rsidP="00A7779A">
            <w:pPr>
              <w:spacing w:line="254" w:lineRule="auto"/>
              <w:ind w:right="52"/>
              <w:jc w:val="center"/>
              <w:rPr>
                <w:rFonts w:ascii="Calibri" w:eastAsia="Calibri" w:hAnsi="Calibri"/>
                <w:sz w:val="22"/>
                <w:szCs w:val="22"/>
              </w:rPr>
            </w:pPr>
            <w:r w:rsidRPr="00385A6D">
              <w:rPr>
                <w:rFonts w:ascii="Calibri" w:eastAsia="Calibri" w:hAnsi="Calibri"/>
                <w:sz w:val="22"/>
                <w:szCs w:val="22"/>
              </w:rPr>
              <w:t>Application</w:t>
            </w:r>
          </w:p>
          <w:p w14:paraId="5DFB42EC" w14:textId="77777777" w:rsidR="00A7779A" w:rsidRPr="00385A6D" w:rsidRDefault="00A7779A" w:rsidP="00A7779A">
            <w:pPr>
              <w:spacing w:line="254" w:lineRule="auto"/>
              <w:ind w:right="47"/>
              <w:jc w:val="center"/>
              <w:rPr>
                <w:rFonts w:ascii="Calibri" w:eastAsia="Calibri" w:hAnsi="Calibri"/>
                <w:sz w:val="22"/>
                <w:szCs w:val="22"/>
              </w:rPr>
            </w:pPr>
            <w:r w:rsidRPr="00385A6D">
              <w:rPr>
                <w:rFonts w:ascii="Calibri" w:eastAsia="Calibri" w:hAnsi="Calibri"/>
                <w:sz w:val="22"/>
                <w:szCs w:val="22"/>
              </w:rPr>
              <w:t>Division</w:t>
            </w:r>
          </w:p>
          <w:p w14:paraId="0B433C37" w14:textId="77777777" w:rsidR="00A7779A" w:rsidRPr="0084218D" w:rsidRDefault="00A7779A" w:rsidP="00A7779A">
            <w:pPr>
              <w:spacing w:line="259" w:lineRule="auto"/>
              <w:ind w:right="2"/>
              <w:jc w:val="center"/>
              <w:rPr>
                <w:rFonts w:asciiTheme="minorHAnsi" w:hAnsiTheme="minorHAnsi"/>
                <w:b/>
                <w:sz w:val="22"/>
                <w:szCs w:val="22"/>
              </w:rPr>
            </w:pPr>
            <w:r w:rsidRPr="008D6307">
              <w:rPr>
                <w:rFonts w:ascii="Calibri" w:eastAsia="Calibri" w:hAnsi="Calibri"/>
                <w:b/>
                <w:bCs/>
                <w:i/>
                <w:iCs/>
                <w:sz w:val="22"/>
                <w:szCs w:val="22"/>
                <w:highlight w:val="lightGray"/>
              </w:rPr>
              <w:t>(</w:t>
            </w:r>
            <w:proofErr w:type="spellStart"/>
            <w:r w:rsidRPr="008D6307">
              <w:rPr>
                <w:rFonts w:ascii="Calibri" w:eastAsia="Calibri" w:hAnsi="Calibri"/>
                <w:b/>
                <w:bCs/>
                <w:i/>
                <w:iCs/>
                <w:sz w:val="22"/>
                <w:szCs w:val="22"/>
                <w:highlight w:val="lightGray"/>
              </w:rPr>
              <w:t>Strateq</w:t>
            </w:r>
            <w:proofErr w:type="spellEnd"/>
            <w:r w:rsidRPr="008D6307">
              <w:rPr>
                <w:rFonts w:ascii="Calibri" w:eastAsia="Calibri" w:hAnsi="Calibri"/>
                <w:b/>
                <w:bCs/>
                <w:i/>
                <w:iCs/>
                <w:sz w:val="22"/>
                <w:szCs w:val="22"/>
                <w:highlight w:val="lightGray"/>
              </w:rPr>
              <w:t>)</w:t>
            </w:r>
          </w:p>
        </w:tc>
        <w:tc>
          <w:tcPr>
            <w:tcW w:w="1710" w:type="dxa"/>
            <w:gridSpan w:val="2"/>
            <w:tcBorders>
              <w:top w:val="single" w:sz="4" w:space="0" w:color="000000"/>
              <w:left w:val="single" w:sz="4" w:space="0" w:color="000000"/>
              <w:bottom w:val="single" w:sz="4" w:space="0" w:color="auto"/>
              <w:right w:val="single" w:sz="4" w:space="0" w:color="auto"/>
            </w:tcBorders>
            <w:vAlign w:val="center"/>
          </w:tcPr>
          <w:p w14:paraId="30C5A18F" w14:textId="77777777" w:rsidR="0034667D" w:rsidRPr="009A64FE" w:rsidRDefault="0034667D" w:rsidP="0034667D">
            <w:pPr>
              <w:spacing w:after="1" w:line="235" w:lineRule="auto"/>
              <w:jc w:val="center"/>
              <w:rPr>
                <w:rFonts w:ascii="Calibri" w:eastAsia="Calibri" w:hAnsi="Calibri"/>
                <w:b/>
                <w:bCs/>
                <w:sz w:val="22"/>
                <w:szCs w:val="22"/>
              </w:rPr>
            </w:pPr>
            <w:r>
              <w:rPr>
                <w:rFonts w:ascii="Calibri" w:eastAsia="Calibri" w:hAnsi="Calibri"/>
                <w:b/>
                <w:bCs/>
                <w:sz w:val="22"/>
                <w:szCs w:val="22"/>
              </w:rPr>
              <w:lastRenderedPageBreak/>
              <w:t xml:space="preserve">Md Hatta </w:t>
            </w:r>
            <w:proofErr w:type="spellStart"/>
            <w:r>
              <w:rPr>
                <w:rFonts w:ascii="Calibri" w:eastAsia="Calibri" w:hAnsi="Calibri"/>
                <w:b/>
                <w:bCs/>
                <w:sz w:val="22"/>
                <w:szCs w:val="22"/>
              </w:rPr>
              <w:t>Basir</w:t>
            </w:r>
            <w:proofErr w:type="spellEnd"/>
          </w:p>
          <w:p w14:paraId="28D3C564"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Application </w:t>
            </w:r>
          </w:p>
          <w:p w14:paraId="5F484A05" w14:textId="77777777" w:rsidR="0034667D" w:rsidRPr="00A16512" w:rsidRDefault="0034667D" w:rsidP="0034667D">
            <w:pPr>
              <w:spacing w:after="5" w:line="235" w:lineRule="auto"/>
              <w:jc w:val="center"/>
              <w:rPr>
                <w:rFonts w:ascii="Calibri" w:eastAsia="Calibri" w:hAnsi="Calibri"/>
                <w:sz w:val="22"/>
                <w:szCs w:val="22"/>
              </w:rPr>
            </w:pPr>
            <w:r w:rsidRPr="00A16512">
              <w:rPr>
                <w:rFonts w:ascii="Calibri" w:eastAsia="Calibri" w:hAnsi="Calibri"/>
                <w:sz w:val="22"/>
                <w:szCs w:val="22"/>
              </w:rPr>
              <w:t xml:space="preserve">Management </w:t>
            </w:r>
          </w:p>
          <w:p w14:paraId="509BEACF" w14:textId="71D4C35E" w:rsidR="00A7779A" w:rsidRPr="00947FA5" w:rsidRDefault="0034667D" w:rsidP="00947FA5">
            <w:pPr>
              <w:spacing w:after="5" w:line="235" w:lineRule="auto"/>
              <w:jc w:val="center"/>
              <w:rPr>
                <w:rFonts w:ascii="Calibri" w:eastAsia="Calibri" w:hAnsi="Calibri"/>
                <w:sz w:val="22"/>
                <w:szCs w:val="22"/>
              </w:rPr>
            </w:pPr>
            <w:r w:rsidRPr="00A16512">
              <w:rPr>
                <w:rFonts w:ascii="Calibri" w:eastAsia="Calibri" w:hAnsi="Calibri"/>
                <w:sz w:val="22"/>
                <w:szCs w:val="22"/>
              </w:rPr>
              <w:lastRenderedPageBreak/>
              <w:t xml:space="preserve">Division  </w:t>
            </w:r>
            <w:r w:rsidRPr="00A16512">
              <w:rPr>
                <w:rFonts w:ascii="Calibri" w:eastAsia="Calibri" w:hAnsi="Calibri"/>
                <w:sz w:val="22"/>
                <w:szCs w:val="22"/>
              </w:rPr>
              <w:br/>
            </w:r>
            <w:r w:rsidRPr="00A16512">
              <w:rPr>
                <w:rFonts w:ascii="Calibri" w:eastAsia="Calibri" w:hAnsi="Calibri"/>
                <w:sz w:val="22"/>
                <w:szCs w:val="22"/>
                <w:highlight w:val="lightGray"/>
              </w:rPr>
              <w:t>(</w:t>
            </w:r>
            <w:proofErr w:type="spellStart"/>
            <w:r>
              <w:rPr>
                <w:rFonts w:ascii="Calibri" w:eastAsia="Calibri" w:hAnsi="Calibri"/>
                <w:b/>
                <w:sz w:val="22"/>
                <w:szCs w:val="22"/>
                <w:highlight w:val="lightGray"/>
              </w:rPr>
              <w:t>Bangi</w:t>
            </w:r>
            <w:proofErr w:type="spellEnd"/>
            <w:r w:rsidRPr="00A16512">
              <w:rPr>
                <w:rFonts w:ascii="Calibri" w:eastAsia="Calibri" w:hAnsi="Calibr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088BE58A" w14:textId="0619D95A"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79F1868B" w14:textId="1DCF93CE"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41C3712A"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76</w:t>
            </w:r>
            <w:r w:rsidRPr="0084218D">
              <w:rPr>
                <w:rFonts w:asciiTheme="minorHAnsi" w:hAnsiTheme="minorHAnsi"/>
                <w:sz w:val="22"/>
                <w:szCs w:val="22"/>
              </w:rPr>
              <w:t>.</w:t>
            </w:r>
            <w:r>
              <w:rPr>
                <w:rFonts w:asciiTheme="minorHAnsi" w:hAnsiTheme="minorHAnsi"/>
                <w:sz w:val="22"/>
                <w:szCs w:val="22"/>
              </w:rPr>
              <w:t>5</w:t>
            </w:r>
          </w:p>
          <w:p w14:paraId="01D93D0A"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(Bring Up CCRIS)</w:t>
            </w:r>
          </w:p>
          <w:p w14:paraId="060767E0" w14:textId="77777777" w:rsidR="00A7779A" w:rsidRPr="0084218D" w:rsidRDefault="00A7779A" w:rsidP="00A7779A">
            <w:pPr>
              <w:spacing w:after="1" w:line="239" w:lineRule="auto"/>
              <w:ind w:left="10"/>
              <w:rPr>
                <w:rFonts w:asciiTheme="minorHAnsi" w:hAnsiTheme="minorHAnsi"/>
                <w:sz w:val="22"/>
                <w:szCs w:val="22"/>
              </w:rPr>
            </w:pPr>
          </w:p>
          <w:p w14:paraId="6528BB8A"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 xml:space="preserve">&amp; </w:t>
            </w:r>
          </w:p>
          <w:p w14:paraId="66AF92AF" w14:textId="77777777" w:rsidR="00A7779A" w:rsidRPr="0084218D" w:rsidRDefault="00A7779A" w:rsidP="00A7779A">
            <w:pPr>
              <w:spacing w:after="1" w:line="239" w:lineRule="auto"/>
              <w:ind w:left="10"/>
              <w:rPr>
                <w:rFonts w:asciiTheme="minorHAnsi" w:hAnsiTheme="minorHAnsi"/>
                <w:sz w:val="22"/>
                <w:szCs w:val="22"/>
              </w:rPr>
            </w:pPr>
          </w:p>
          <w:p w14:paraId="789B3443"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After Step#</w:t>
            </w:r>
          </w:p>
          <w:p w14:paraId="7530F5BB" w14:textId="77777777" w:rsidR="00A7779A"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 xml:space="preserve"> 7</w:t>
            </w:r>
            <w:r>
              <w:rPr>
                <w:rFonts w:asciiTheme="minorHAnsi" w:hAnsiTheme="minorHAnsi"/>
                <w:sz w:val="22"/>
                <w:szCs w:val="22"/>
              </w:rPr>
              <w:t>8</w:t>
            </w:r>
            <w:r w:rsidRPr="00210F4B">
              <w:rPr>
                <w:rFonts w:asciiTheme="minorHAnsi" w:hAnsiTheme="minorHAnsi"/>
                <w:sz w:val="22"/>
                <w:szCs w:val="22"/>
              </w:rPr>
              <w:t xml:space="preserve">.6 </w:t>
            </w:r>
          </w:p>
          <w:p w14:paraId="72500FD3" w14:textId="77777777" w:rsidR="00A7779A" w:rsidRPr="002C775D" w:rsidRDefault="00A7779A" w:rsidP="00A7779A">
            <w:pPr>
              <w:spacing w:after="1" w:line="239" w:lineRule="auto"/>
              <w:ind w:left="10"/>
              <w:rPr>
                <w:rFonts w:asciiTheme="minorHAnsi" w:hAnsiTheme="minorHAnsi"/>
                <w:sz w:val="22"/>
                <w:szCs w:val="22"/>
              </w:rPr>
            </w:pPr>
            <w:r w:rsidRPr="00210F4B">
              <w:rPr>
                <w:rFonts w:asciiTheme="minorHAnsi" w:hAnsiTheme="minorHAnsi"/>
                <w:sz w:val="22"/>
                <w:szCs w:val="22"/>
              </w:rPr>
              <w:t>(Juris is Up)</w:t>
            </w:r>
          </w:p>
        </w:tc>
      </w:tr>
      <w:tr w:rsidR="00A7779A" w:rsidRPr="002C775D" w14:paraId="549FBD4C" w14:textId="77777777" w:rsidTr="00B33C08">
        <w:tc>
          <w:tcPr>
            <w:tcW w:w="804" w:type="dxa"/>
            <w:vMerge/>
            <w:tcBorders>
              <w:top w:val="single" w:sz="4" w:space="0" w:color="auto"/>
              <w:left w:val="single" w:sz="4" w:space="0" w:color="auto"/>
              <w:bottom w:val="single" w:sz="4" w:space="0" w:color="auto"/>
              <w:right w:val="single" w:sz="4" w:space="0" w:color="auto"/>
            </w:tcBorders>
          </w:tcPr>
          <w:p w14:paraId="25F6D99E" w14:textId="77777777" w:rsidR="00A7779A" w:rsidRDefault="00A7779A" w:rsidP="00A7779A">
            <w:pPr>
              <w:spacing w:after="160"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0A075892" w14:textId="77777777" w:rsidR="00A7779A" w:rsidRPr="00BF2A73" w:rsidRDefault="00A7779A" w:rsidP="00A7779A">
            <w:pPr>
              <w:spacing w:line="259" w:lineRule="auto"/>
              <w:rPr>
                <w:rFonts w:asciiTheme="minorHAnsi" w:hAnsiTheme="minorHAnsi"/>
                <w:b/>
              </w:rPr>
            </w:pPr>
          </w:p>
        </w:tc>
        <w:tc>
          <w:tcPr>
            <w:tcW w:w="3150" w:type="dxa"/>
            <w:tcBorders>
              <w:top w:val="single" w:sz="4" w:space="0" w:color="auto"/>
              <w:left w:val="single" w:sz="4" w:space="0" w:color="auto"/>
              <w:bottom w:val="single" w:sz="4" w:space="0" w:color="000000"/>
              <w:right w:val="single" w:sz="4" w:space="0" w:color="000000"/>
            </w:tcBorders>
          </w:tcPr>
          <w:p w14:paraId="56DD882B" w14:textId="77777777" w:rsidR="00A7779A" w:rsidRPr="00D76C0E" w:rsidRDefault="00A7779A" w:rsidP="00A7779A">
            <w:pPr>
              <w:spacing w:after="160" w:line="259" w:lineRule="auto"/>
              <w:rPr>
                <w:rFonts w:asciiTheme="minorHAnsi" w:hAnsiTheme="minorHAnsi" w:cstheme="minorHAnsi"/>
                <w:b/>
                <w:bCs/>
                <w:sz w:val="22"/>
                <w:szCs w:val="22"/>
                <w:u w:val="single"/>
              </w:rPr>
            </w:pPr>
            <w:r w:rsidRPr="00D76C0E">
              <w:rPr>
                <w:rFonts w:asciiTheme="minorHAnsi" w:hAnsiTheme="minorHAnsi" w:cstheme="minorHAnsi"/>
                <w:b/>
                <w:bCs/>
                <w:sz w:val="22"/>
                <w:szCs w:val="22"/>
                <w:u w:val="single"/>
              </w:rPr>
              <w:t>Business User:</w:t>
            </w:r>
          </w:p>
          <w:p w14:paraId="0BBDBD21" w14:textId="77777777" w:rsidR="00A7779A" w:rsidRPr="00D76C0E" w:rsidRDefault="00A7779A" w:rsidP="00A7779A">
            <w:pPr>
              <w:spacing w:line="259" w:lineRule="auto"/>
              <w:rPr>
                <w:rFonts w:asciiTheme="minorHAnsi" w:hAnsiTheme="minorHAnsi" w:cstheme="minorHAnsi"/>
                <w:i/>
                <w:iCs/>
                <w:sz w:val="22"/>
                <w:szCs w:val="22"/>
              </w:rPr>
            </w:pPr>
            <w:r w:rsidRPr="00D76C0E">
              <w:rPr>
                <w:rFonts w:asciiTheme="minorHAnsi" w:hAnsiTheme="minorHAnsi" w:cstheme="minorHAnsi"/>
                <w:i/>
                <w:iCs/>
                <w:sz w:val="22"/>
                <w:szCs w:val="22"/>
              </w:rPr>
              <w:t xml:space="preserve">As per Business User Script </w:t>
            </w:r>
          </w:p>
          <w:p w14:paraId="090D56DC" w14:textId="77777777" w:rsidR="00A7779A" w:rsidRPr="00D76C0E" w:rsidRDefault="00A7779A" w:rsidP="00A7779A">
            <w:pPr>
              <w:spacing w:line="259" w:lineRule="auto"/>
              <w:rPr>
                <w:rFonts w:asciiTheme="minorHAnsi" w:hAnsiTheme="minorHAnsi"/>
              </w:rPr>
            </w:pPr>
          </w:p>
        </w:tc>
        <w:tc>
          <w:tcPr>
            <w:tcW w:w="1260" w:type="dxa"/>
            <w:tcBorders>
              <w:top w:val="single" w:sz="4" w:space="0" w:color="auto"/>
              <w:left w:val="single" w:sz="4" w:space="0" w:color="000000"/>
              <w:bottom w:val="single" w:sz="4" w:space="0" w:color="000000"/>
              <w:right w:val="single" w:sz="4" w:space="0" w:color="000000"/>
            </w:tcBorders>
          </w:tcPr>
          <w:p w14:paraId="5FC9EE6B" w14:textId="77777777" w:rsidR="00A7779A" w:rsidRPr="00D76C0E" w:rsidRDefault="00A7779A" w:rsidP="00A7779A">
            <w:pPr>
              <w:spacing w:after="160" w:line="259" w:lineRule="auto"/>
              <w:rPr>
                <w:rFonts w:asciiTheme="minorHAnsi" w:hAnsiTheme="minorHAnsi"/>
                <w:sz w:val="22"/>
                <w:szCs w:val="22"/>
              </w:rPr>
            </w:pPr>
            <w:r w:rsidRPr="00D76C0E">
              <w:rPr>
                <w:rFonts w:asciiTheme="minorHAnsi" w:hAnsiTheme="minorHAnsi"/>
                <w:sz w:val="22"/>
                <w:szCs w:val="22"/>
              </w:rPr>
              <w:t>Successful</w:t>
            </w:r>
          </w:p>
        </w:tc>
        <w:tc>
          <w:tcPr>
            <w:tcW w:w="1260" w:type="dxa"/>
            <w:tcBorders>
              <w:top w:val="single" w:sz="4" w:space="0" w:color="auto"/>
              <w:left w:val="single" w:sz="4" w:space="0" w:color="000000"/>
              <w:bottom w:val="single" w:sz="4" w:space="0" w:color="000000"/>
              <w:right w:val="single" w:sz="4" w:space="0" w:color="000000"/>
            </w:tcBorders>
          </w:tcPr>
          <w:p w14:paraId="60CC570F" w14:textId="77777777" w:rsidR="00A7779A" w:rsidRPr="00D76C0E"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000000"/>
              <w:right w:val="single" w:sz="4" w:space="0" w:color="auto"/>
            </w:tcBorders>
            <w:vAlign w:val="center"/>
          </w:tcPr>
          <w:p w14:paraId="1A34D2A3" w14:textId="77777777" w:rsidR="00A7779A" w:rsidRPr="00BF4A63" w:rsidRDefault="00A7779A" w:rsidP="00A7779A">
            <w:pPr>
              <w:spacing w:line="259" w:lineRule="auto"/>
              <w:jc w:val="center"/>
              <w:rPr>
                <w:rFonts w:asciiTheme="minorHAnsi" w:hAnsiTheme="minorHAnsi" w:cstheme="minorHAnsi"/>
                <w:b/>
                <w:bCs/>
              </w:rPr>
            </w:pPr>
            <w:r>
              <w:rPr>
                <w:rFonts w:ascii="Calibri" w:eastAsia="Calibri" w:hAnsi="Calibri" w:cs="Calibri"/>
                <w:b/>
                <w:bCs/>
                <w:color w:val="000000"/>
                <w:sz w:val="22"/>
                <w:szCs w:val="22"/>
              </w:rPr>
              <w:t>COD &amp; RBD</w:t>
            </w:r>
          </w:p>
        </w:tc>
        <w:tc>
          <w:tcPr>
            <w:tcW w:w="810" w:type="dxa"/>
            <w:tcBorders>
              <w:top w:val="single" w:sz="4" w:space="0" w:color="auto"/>
              <w:left w:val="single" w:sz="4" w:space="0" w:color="auto"/>
              <w:bottom w:val="single" w:sz="4" w:space="0" w:color="auto"/>
              <w:right w:val="single" w:sz="4" w:space="0" w:color="auto"/>
            </w:tcBorders>
          </w:tcPr>
          <w:p w14:paraId="7781782D" w14:textId="7D3D44DA" w:rsidR="00A7779A" w:rsidRPr="00CF1951"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3CEC42B2" w14:textId="0C7AF3CA" w:rsidR="00A7779A" w:rsidRPr="00CF1951"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4EC77351" w14:textId="77777777" w:rsidR="00A7779A" w:rsidRDefault="00A7779A" w:rsidP="00A7779A">
            <w:pPr>
              <w:spacing w:after="1" w:line="239" w:lineRule="auto"/>
              <w:ind w:left="10"/>
              <w:rPr>
                <w:rFonts w:asciiTheme="minorHAnsi" w:hAnsiTheme="minorHAnsi"/>
                <w:sz w:val="22"/>
                <w:szCs w:val="22"/>
              </w:rPr>
            </w:pPr>
          </w:p>
        </w:tc>
      </w:tr>
      <w:tr w:rsidR="00A7779A" w:rsidRPr="002C775D" w14:paraId="0E5814B2"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0F2DE268" w14:textId="77777777" w:rsidR="00A7779A" w:rsidRPr="002C775D" w:rsidRDefault="00A7779A" w:rsidP="00A7779A">
            <w:pPr>
              <w:spacing w:after="160" w:line="259" w:lineRule="auto"/>
              <w:rPr>
                <w:rFonts w:asciiTheme="minorHAnsi" w:hAnsiTheme="minorHAnsi"/>
                <w:sz w:val="22"/>
                <w:szCs w:val="22"/>
              </w:rPr>
            </w:pPr>
            <w:r w:rsidRPr="0081022C">
              <w:rPr>
                <w:rFonts w:asciiTheme="minorHAnsi" w:hAnsiTheme="minorHAnsi"/>
                <w:sz w:val="22"/>
                <w:szCs w:val="22"/>
              </w:rPr>
              <w:t>85.</w:t>
            </w:r>
            <w:r>
              <w:rPr>
                <w:rFonts w:asciiTheme="minorHAnsi" w:hAnsiTheme="minorHAnsi"/>
                <w:sz w:val="22"/>
                <w:szCs w:val="22"/>
              </w:rPr>
              <w:t>14</w:t>
            </w:r>
          </w:p>
        </w:tc>
        <w:tc>
          <w:tcPr>
            <w:tcW w:w="2070" w:type="dxa"/>
            <w:vMerge w:val="restart"/>
            <w:tcBorders>
              <w:top w:val="single" w:sz="4" w:space="0" w:color="auto"/>
              <w:left w:val="single" w:sz="4" w:space="0" w:color="auto"/>
              <w:bottom w:val="single" w:sz="4" w:space="0" w:color="auto"/>
              <w:right w:val="single" w:sz="4" w:space="0" w:color="auto"/>
            </w:tcBorders>
          </w:tcPr>
          <w:p w14:paraId="6E53626E" w14:textId="77777777" w:rsidR="00A7779A" w:rsidRPr="00B75153" w:rsidRDefault="00A7779A" w:rsidP="00A7779A">
            <w:pPr>
              <w:spacing w:after="10"/>
              <w:ind w:right="622"/>
              <w:jc w:val="both"/>
              <w:rPr>
                <w:rFonts w:asciiTheme="minorHAnsi" w:hAnsiTheme="minorHAnsi"/>
                <w:b/>
              </w:rPr>
            </w:pPr>
            <w:r w:rsidRPr="00B75153">
              <w:rPr>
                <w:rFonts w:asciiTheme="minorHAnsi" w:hAnsiTheme="minorHAnsi"/>
                <w:b/>
              </w:rPr>
              <w:t>Activate</w:t>
            </w:r>
          </w:p>
          <w:p w14:paraId="0FF40E13" w14:textId="77777777" w:rsidR="00A7779A" w:rsidRDefault="00A7779A" w:rsidP="00A7779A">
            <w:pPr>
              <w:spacing w:line="259" w:lineRule="auto"/>
              <w:ind w:left="14"/>
              <w:rPr>
                <w:rFonts w:asciiTheme="minorHAnsi" w:hAnsiTheme="minorHAnsi"/>
                <w:b/>
                <w:sz w:val="22"/>
                <w:szCs w:val="22"/>
              </w:rPr>
            </w:pPr>
            <w:r w:rsidRPr="00BF2A73">
              <w:rPr>
                <w:rFonts w:asciiTheme="minorHAnsi" w:hAnsiTheme="minorHAnsi"/>
                <w:b/>
                <w:sz w:val="22"/>
                <w:szCs w:val="22"/>
              </w:rPr>
              <w:t>(T</w:t>
            </w:r>
            <w:r>
              <w:rPr>
                <w:rFonts w:asciiTheme="minorHAnsi" w:hAnsiTheme="minorHAnsi"/>
                <w:b/>
                <w:sz w:val="22"/>
                <w:szCs w:val="22"/>
              </w:rPr>
              <w:t>2</w:t>
            </w:r>
            <w:r w:rsidRPr="00BF2A73">
              <w:rPr>
                <w:rFonts w:asciiTheme="minorHAnsi" w:hAnsiTheme="minorHAnsi"/>
                <w:b/>
                <w:sz w:val="22"/>
                <w:szCs w:val="22"/>
              </w:rPr>
              <w:t xml:space="preserve"> – RTO 5 hours)</w:t>
            </w:r>
          </w:p>
          <w:p w14:paraId="20CCA8F9" w14:textId="77777777" w:rsidR="00A7779A" w:rsidRPr="002C775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auto"/>
              <w:right w:val="single" w:sz="4" w:space="0" w:color="000000"/>
            </w:tcBorders>
          </w:tcPr>
          <w:p w14:paraId="667B2987" w14:textId="77777777" w:rsidR="00A7779A" w:rsidRPr="00187125" w:rsidRDefault="00A7779A" w:rsidP="00A7779A">
            <w:pPr>
              <w:spacing w:after="9"/>
              <w:ind w:right="620"/>
              <w:jc w:val="both"/>
              <w:rPr>
                <w:rFonts w:asciiTheme="minorHAnsi" w:hAnsiTheme="minorHAnsi"/>
                <w:b/>
                <w:u w:val="single"/>
              </w:rPr>
            </w:pPr>
            <w:r w:rsidRPr="00187125">
              <w:rPr>
                <w:rFonts w:asciiTheme="minorHAnsi" w:hAnsiTheme="minorHAnsi"/>
                <w:b/>
                <w:bCs/>
                <w:sz w:val="22"/>
                <w:szCs w:val="22"/>
                <w:u w:val="single"/>
              </w:rPr>
              <w:t>ITD SME</w:t>
            </w:r>
          </w:p>
          <w:p w14:paraId="1DF50E6A" w14:textId="77777777" w:rsidR="00A7779A" w:rsidRPr="00EA610B" w:rsidRDefault="00A7779A" w:rsidP="00A7779A">
            <w:pPr>
              <w:spacing w:after="10"/>
              <w:ind w:left="346" w:right="622" w:hanging="346"/>
              <w:jc w:val="both"/>
              <w:rPr>
                <w:rFonts w:asciiTheme="minorHAnsi" w:hAnsiTheme="minorHAnsi"/>
                <w:sz w:val="22"/>
                <w:szCs w:val="22"/>
              </w:rPr>
            </w:pPr>
            <w:r w:rsidRPr="00EA610B">
              <w:rPr>
                <w:rFonts w:asciiTheme="minorHAnsi" w:hAnsiTheme="minorHAnsi"/>
                <w:sz w:val="22"/>
                <w:szCs w:val="22"/>
              </w:rPr>
              <w:t xml:space="preserve">To test sign on &amp; enquiry. </w:t>
            </w:r>
          </w:p>
          <w:p w14:paraId="5D36C156" w14:textId="77777777" w:rsidR="00A7779A" w:rsidRDefault="00A7779A" w:rsidP="00A7779A">
            <w:pPr>
              <w:spacing w:line="259" w:lineRule="auto"/>
              <w:ind w:left="14"/>
              <w:rPr>
                <w:rFonts w:asciiTheme="minorHAnsi" w:hAnsiTheme="minorHAnsi"/>
                <w:b/>
                <w:sz w:val="22"/>
                <w:szCs w:val="22"/>
              </w:rPr>
            </w:pPr>
          </w:p>
          <w:p w14:paraId="18A3EF5D" w14:textId="77777777" w:rsidR="00A7779A" w:rsidRDefault="00A7779A" w:rsidP="00A7779A">
            <w:pPr>
              <w:spacing w:line="259" w:lineRule="auto"/>
              <w:rPr>
                <w:rFonts w:asciiTheme="minorHAnsi" w:hAnsiTheme="minorHAnsi"/>
                <w:b/>
                <w:bCs/>
                <w:i/>
                <w:iCs/>
                <w:sz w:val="22"/>
                <w:szCs w:val="22"/>
              </w:rPr>
            </w:pPr>
          </w:p>
          <w:p w14:paraId="64228492" w14:textId="77777777" w:rsidR="00A7779A" w:rsidRDefault="00A7779A" w:rsidP="00A7779A">
            <w:pPr>
              <w:spacing w:line="259" w:lineRule="auto"/>
              <w:rPr>
                <w:rFonts w:asciiTheme="minorHAnsi" w:hAnsiTheme="minorHAnsi"/>
                <w:b/>
                <w:bCs/>
                <w:i/>
                <w:iCs/>
                <w:sz w:val="22"/>
                <w:szCs w:val="22"/>
              </w:rPr>
            </w:pPr>
          </w:p>
          <w:p w14:paraId="1B44C150" w14:textId="77777777" w:rsidR="00A7779A" w:rsidRPr="00BF2A73" w:rsidRDefault="00A7779A" w:rsidP="00A7779A">
            <w:pPr>
              <w:spacing w:line="259" w:lineRule="auto"/>
              <w:rPr>
                <w:rFonts w:asciiTheme="minorHAnsi" w:hAnsiTheme="minorHAnsi"/>
                <w:b/>
              </w:rPr>
            </w:pPr>
          </w:p>
        </w:tc>
        <w:tc>
          <w:tcPr>
            <w:tcW w:w="1260" w:type="dxa"/>
            <w:tcBorders>
              <w:top w:val="single" w:sz="4" w:space="0" w:color="000000"/>
              <w:left w:val="single" w:sz="4" w:space="0" w:color="000000"/>
              <w:bottom w:val="single" w:sz="4" w:space="0" w:color="auto"/>
              <w:right w:val="single" w:sz="4" w:space="0" w:color="000000"/>
            </w:tcBorders>
          </w:tcPr>
          <w:p w14:paraId="37B8DF99" w14:textId="77777777" w:rsidR="00A7779A" w:rsidRPr="00A045DB" w:rsidRDefault="00A7779A" w:rsidP="00A7779A">
            <w:pPr>
              <w:spacing w:after="160" w:line="259" w:lineRule="auto"/>
              <w:rPr>
                <w:rFonts w:asciiTheme="minorHAnsi" w:hAnsiTheme="minorHAnsi"/>
                <w:sz w:val="22"/>
                <w:szCs w:val="22"/>
              </w:rPr>
            </w:pPr>
            <w:r w:rsidRPr="00EA610B">
              <w:rPr>
                <w:rFonts w:asciiTheme="minorHAnsi" w:hAnsiTheme="minorHAnsi"/>
                <w:sz w:val="22"/>
                <w:szCs w:val="22"/>
              </w:rPr>
              <w:t>Successful</w:t>
            </w:r>
          </w:p>
        </w:tc>
        <w:tc>
          <w:tcPr>
            <w:tcW w:w="1260" w:type="dxa"/>
            <w:tcBorders>
              <w:top w:val="single" w:sz="4" w:space="0" w:color="000000"/>
              <w:left w:val="single" w:sz="4" w:space="0" w:color="000000"/>
              <w:bottom w:val="single" w:sz="4" w:space="0" w:color="auto"/>
              <w:right w:val="single" w:sz="4" w:space="0" w:color="000000"/>
            </w:tcBorders>
          </w:tcPr>
          <w:p w14:paraId="4A66B9A3" w14:textId="77777777" w:rsidR="00A7779A" w:rsidRPr="008F426A" w:rsidRDefault="00A7779A" w:rsidP="00A7779A">
            <w:pPr>
              <w:spacing w:after="160" w:line="259" w:lineRule="auto"/>
              <w:rPr>
                <w:rFonts w:asciiTheme="minorHAnsi" w:hAnsiTheme="minorHAnsi"/>
                <w:strike/>
                <w:sz w:val="22"/>
                <w:szCs w:val="22"/>
              </w:rPr>
            </w:pPr>
          </w:p>
        </w:tc>
        <w:tc>
          <w:tcPr>
            <w:tcW w:w="1440" w:type="dxa"/>
            <w:tcBorders>
              <w:top w:val="single" w:sz="4" w:space="0" w:color="000000"/>
              <w:left w:val="single" w:sz="4" w:space="0" w:color="000000"/>
              <w:bottom w:val="single" w:sz="4" w:space="0" w:color="auto"/>
              <w:right w:val="single" w:sz="4" w:space="0" w:color="000000"/>
            </w:tcBorders>
          </w:tcPr>
          <w:p w14:paraId="61EC7FE0" w14:textId="77777777" w:rsidR="00A7779A" w:rsidRPr="00A727CB" w:rsidRDefault="00A7779A" w:rsidP="00A7779A">
            <w:pPr>
              <w:spacing w:after="5" w:line="239" w:lineRule="auto"/>
              <w:jc w:val="center"/>
              <w:rPr>
                <w:rFonts w:asciiTheme="minorHAnsi" w:hAnsiTheme="minorHAnsi"/>
                <w:sz w:val="22"/>
                <w:szCs w:val="22"/>
              </w:rPr>
            </w:pPr>
            <w:r w:rsidRPr="00A727CB">
              <w:rPr>
                <w:rFonts w:asciiTheme="minorHAnsi" w:hAnsiTheme="minorHAnsi"/>
                <w:b/>
                <w:sz w:val="22"/>
                <w:szCs w:val="22"/>
              </w:rPr>
              <w:t xml:space="preserve">Mohamad </w:t>
            </w:r>
            <w:proofErr w:type="spellStart"/>
            <w:r w:rsidRPr="00A727CB">
              <w:rPr>
                <w:rFonts w:asciiTheme="minorHAnsi" w:hAnsiTheme="minorHAnsi"/>
                <w:b/>
                <w:sz w:val="22"/>
                <w:szCs w:val="22"/>
              </w:rPr>
              <w:t>Rozaidi</w:t>
            </w:r>
            <w:proofErr w:type="spellEnd"/>
            <w:r w:rsidRPr="00A727CB">
              <w:rPr>
                <w:rFonts w:asciiTheme="minorHAnsi" w:hAnsiTheme="minorHAnsi"/>
                <w:b/>
                <w:sz w:val="22"/>
                <w:szCs w:val="22"/>
              </w:rPr>
              <w:t xml:space="preserve"> </w:t>
            </w:r>
            <w:proofErr w:type="spellStart"/>
            <w:r w:rsidRPr="00A727CB">
              <w:rPr>
                <w:rFonts w:asciiTheme="minorHAnsi" w:hAnsiTheme="minorHAnsi"/>
                <w:b/>
                <w:sz w:val="22"/>
                <w:szCs w:val="22"/>
              </w:rPr>
              <w:t>Roslee</w:t>
            </w:r>
            <w:proofErr w:type="spellEnd"/>
            <w:r w:rsidRPr="00A727CB">
              <w:rPr>
                <w:rFonts w:ascii="Calibri Light" w:hAnsi="Calibri Light" w:cs="Calibri Light"/>
                <w:b/>
                <w:bCs/>
                <w:color w:val="1F497D"/>
              </w:rPr>
              <w:t xml:space="preserve"> </w:t>
            </w:r>
            <w:r w:rsidRPr="00A727CB">
              <w:rPr>
                <w:rFonts w:asciiTheme="minorHAnsi" w:hAnsiTheme="minorHAnsi"/>
                <w:sz w:val="22"/>
                <w:szCs w:val="22"/>
              </w:rPr>
              <w:t xml:space="preserve">Application </w:t>
            </w:r>
          </w:p>
          <w:p w14:paraId="48F29029" w14:textId="77777777" w:rsidR="00A7779A" w:rsidRPr="00A727CB" w:rsidRDefault="00A7779A" w:rsidP="00A7779A">
            <w:pPr>
              <w:spacing w:after="5" w:line="239" w:lineRule="auto"/>
              <w:jc w:val="center"/>
              <w:rPr>
                <w:rFonts w:asciiTheme="minorHAnsi" w:hAnsiTheme="minorHAnsi"/>
                <w:sz w:val="22"/>
                <w:szCs w:val="22"/>
              </w:rPr>
            </w:pPr>
            <w:r w:rsidRPr="00A727CB">
              <w:rPr>
                <w:rFonts w:asciiTheme="minorHAnsi" w:hAnsiTheme="minorHAnsi"/>
                <w:sz w:val="22"/>
                <w:szCs w:val="22"/>
              </w:rPr>
              <w:t xml:space="preserve">Management </w:t>
            </w:r>
          </w:p>
          <w:p w14:paraId="1C91624B" w14:textId="77777777" w:rsidR="00A7779A" w:rsidRPr="00A727CB" w:rsidRDefault="00A7779A" w:rsidP="00A7779A">
            <w:pPr>
              <w:jc w:val="center"/>
              <w:rPr>
                <w:rFonts w:asciiTheme="minorHAnsi" w:hAnsiTheme="minorHAnsi"/>
                <w:sz w:val="22"/>
                <w:szCs w:val="22"/>
              </w:rPr>
            </w:pPr>
            <w:r w:rsidRPr="00A727CB">
              <w:rPr>
                <w:rFonts w:asciiTheme="minorHAnsi" w:hAnsiTheme="minorHAnsi"/>
                <w:sz w:val="22"/>
                <w:szCs w:val="22"/>
              </w:rPr>
              <w:t>Division</w:t>
            </w:r>
          </w:p>
          <w:p w14:paraId="10749238" w14:textId="77777777" w:rsidR="00A7779A" w:rsidRPr="00A045DB" w:rsidRDefault="00A7779A" w:rsidP="00A7779A">
            <w:pPr>
              <w:spacing w:line="259" w:lineRule="auto"/>
              <w:ind w:left="10"/>
              <w:jc w:val="center"/>
              <w:rPr>
                <w:rFonts w:asciiTheme="minorHAnsi" w:hAnsiTheme="minorHAnsi"/>
                <w:b/>
                <w:sz w:val="22"/>
                <w:szCs w:val="22"/>
              </w:rPr>
            </w:pPr>
            <w:r w:rsidRPr="00C7154D">
              <w:rPr>
                <w:rFonts w:asciiTheme="minorHAnsi" w:hAnsiTheme="minorHAnsi"/>
                <w:sz w:val="22"/>
                <w:szCs w:val="22"/>
                <w:highlight w:val="lightGray"/>
              </w:rPr>
              <w:t>(</w:t>
            </w:r>
            <w:r>
              <w:rPr>
                <w:rFonts w:asciiTheme="minorHAnsi" w:hAnsiTheme="minorHAnsi"/>
                <w:b/>
                <w:bCs/>
                <w:i/>
                <w:iCs/>
                <w:sz w:val="22"/>
                <w:szCs w:val="22"/>
                <w:highlight w:val="lightGray"/>
              </w:rPr>
              <w:t>Wisma BSN</w:t>
            </w:r>
            <w:r w:rsidRPr="00C7154D">
              <w:rPr>
                <w:rFonts w:asciiTheme="minorHAnsi" w:hAnsiTheme="minorHAnsi"/>
                <w:b/>
                <w:bCs/>
                <w:i/>
                <w:iCs/>
                <w:sz w:val="22"/>
                <w:szCs w:val="22"/>
                <w:highlight w:val="lightGray"/>
              </w:rPr>
              <w:t>)</w:t>
            </w:r>
          </w:p>
        </w:tc>
        <w:tc>
          <w:tcPr>
            <w:tcW w:w="1710" w:type="dxa"/>
            <w:gridSpan w:val="2"/>
            <w:tcBorders>
              <w:top w:val="single" w:sz="4" w:space="0" w:color="000000"/>
              <w:left w:val="single" w:sz="4" w:space="0" w:color="000000"/>
              <w:bottom w:val="single" w:sz="4" w:space="0" w:color="auto"/>
              <w:right w:val="single" w:sz="4" w:space="0" w:color="auto"/>
            </w:tcBorders>
          </w:tcPr>
          <w:p w14:paraId="631A1FF2" w14:textId="77777777" w:rsidR="00A7779A" w:rsidRPr="008666CA" w:rsidRDefault="00A7779A" w:rsidP="00A7779A">
            <w:pPr>
              <w:spacing w:after="10" w:line="239" w:lineRule="auto"/>
              <w:rPr>
                <w:rFonts w:asciiTheme="minorHAnsi" w:hAnsiTheme="minorHAnsi"/>
                <w:strike/>
                <w:sz w:val="22"/>
                <w:szCs w:val="22"/>
              </w:rPr>
            </w:pPr>
            <w:r w:rsidRPr="00A727CB">
              <w:rPr>
                <w:rFonts w:asciiTheme="minorHAnsi" w:hAnsiTheme="minorHAnsi"/>
                <w:b/>
                <w:sz w:val="22"/>
                <w:szCs w:val="22"/>
              </w:rPr>
              <w:t xml:space="preserve">  </w:t>
            </w:r>
            <w:proofErr w:type="spellStart"/>
            <w:r w:rsidRPr="00A727CB">
              <w:rPr>
                <w:rFonts w:asciiTheme="minorHAnsi" w:hAnsiTheme="minorHAnsi"/>
                <w:b/>
                <w:sz w:val="22"/>
                <w:szCs w:val="22"/>
              </w:rPr>
              <w:t>Liliza</w:t>
            </w:r>
            <w:proofErr w:type="spellEnd"/>
            <w:r w:rsidRPr="00A727CB">
              <w:rPr>
                <w:rFonts w:asciiTheme="minorHAnsi" w:hAnsiTheme="minorHAnsi"/>
                <w:b/>
                <w:sz w:val="22"/>
                <w:szCs w:val="22"/>
              </w:rPr>
              <w:t xml:space="preserve"> Mohamad </w:t>
            </w:r>
          </w:p>
          <w:p w14:paraId="7C486A31" w14:textId="77777777" w:rsidR="00A7779A" w:rsidRPr="00A727CB" w:rsidRDefault="00A7779A" w:rsidP="00A7779A">
            <w:pPr>
              <w:spacing w:after="5" w:line="239" w:lineRule="auto"/>
              <w:jc w:val="center"/>
              <w:rPr>
                <w:rFonts w:asciiTheme="minorHAnsi" w:hAnsiTheme="minorHAnsi"/>
                <w:sz w:val="22"/>
                <w:szCs w:val="22"/>
              </w:rPr>
            </w:pPr>
            <w:r w:rsidRPr="00A727CB">
              <w:rPr>
                <w:rFonts w:asciiTheme="minorHAnsi" w:hAnsiTheme="minorHAnsi"/>
                <w:sz w:val="22"/>
                <w:szCs w:val="22"/>
              </w:rPr>
              <w:t xml:space="preserve">Application </w:t>
            </w:r>
          </w:p>
          <w:p w14:paraId="011ECD7F" w14:textId="77777777" w:rsidR="00A7779A" w:rsidRPr="00A727CB" w:rsidRDefault="00A7779A" w:rsidP="00A7779A">
            <w:pPr>
              <w:spacing w:after="5" w:line="239" w:lineRule="auto"/>
              <w:jc w:val="center"/>
              <w:rPr>
                <w:rFonts w:asciiTheme="minorHAnsi" w:hAnsiTheme="minorHAnsi"/>
                <w:sz w:val="22"/>
                <w:szCs w:val="22"/>
              </w:rPr>
            </w:pPr>
            <w:r w:rsidRPr="00A727CB">
              <w:rPr>
                <w:rFonts w:asciiTheme="minorHAnsi" w:hAnsiTheme="minorHAnsi"/>
                <w:sz w:val="22"/>
                <w:szCs w:val="22"/>
              </w:rPr>
              <w:t xml:space="preserve">Management Division  </w:t>
            </w:r>
            <w:r w:rsidRPr="00A727CB">
              <w:rPr>
                <w:rFonts w:asciiTheme="minorHAnsi" w:hAnsiTheme="minorHAnsi"/>
                <w:sz w:val="22"/>
                <w:szCs w:val="22"/>
              </w:rPr>
              <w:br/>
            </w:r>
            <w:r w:rsidRPr="00C7154D">
              <w:rPr>
                <w:rFonts w:asciiTheme="minorHAnsi" w:hAnsiTheme="minorHAnsi"/>
                <w:sz w:val="22"/>
                <w:szCs w:val="22"/>
                <w:highlight w:val="lightGray"/>
              </w:rPr>
              <w:t>(</w:t>
            </w:r>
            <w:r>
              <w:rPr>
                <w:rFonts w:asciiTheme="minorHAnsi" w:hAnsiTheme="minorHAnsi"/>
                <w:b/>
                <w:bCs/>
                <w:i/>
                <w:iCs/>
                <w:sz w:val="22"/>
                <w:szCs w:val="22"/>
                <w:highlight w:val="lightGray"/>
              </w:rPr>
              <w:t>Wisma BSN</w:t>
            </w:r>
            <w:r w:rsidRPr="00C7154D">
              <w:rPr>
                <w:rFonts w:asciiTheme="minorHAnsi" w:hAnsiTheme="minorHAnsi"/>
                <w:b/>
                <w:bCs/>
                <w:i/>
                <w:iCs/>
                <w:sz w:val="22"/>
                <w:szCs w:val="22"/>
                <w:highlight w:val="lightGray"/>
              </w:rPr>
              <w:t>)</w:t>
            </w:r>
          </w:p>
          <w:p w14:paraId="15BE1FA3" w14:textId="77777777" w:rsidR="00A7779A" w:rsidRDefault="00A7779A" w:rsidP="00A7779A">
            <w:pPr>
              <w:spacing w:line="259" w:lineRule="auto"/>
              <w:ind w:left="13"/>
              <w:jc w:val="center"/>
              <w:rPr>
                <w:rFonts w:asciiTheme="minorHAnsi" w:hAnsiTheme="minorHAnsi"/>
                <w:b/>
                <w:sz w:val="22"/>
                <w:szCs w:val="22"/>
              </w:rPr>
            </w:pPr>
          </w:p>
        </w:tc>
        <w:tc>
          <w:tcPr>
            <w:tcW w:w="810" w:type="dxa"/>
            <w:tcBorders>
              <w:top w:val="single" w:sz="4" w:space="0" w:color="auto"/>
              <w:left w:val="single" w:sz="4" w:space="0" w:color="auto"/>
              <w:bottom w:val="single" w:sz="4" w:space="0" w:color="auto"/>
              <w:right w:val="single" w:sz="4" w:space="0" w:color="auto"/>
            </w:tcBorders>
          </w:tcPr>
          <w:p w14:paraId="39D060EC" w14:textId="31807158" w:rsidR="00A7779A" w:rsidRPr="00CF1951"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0A22FF43" w14:textId="4D1DE455" w:rsidR="00A7779A" w:rsidRPr="00CF1951"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val="restart"/>
            <w:tcBorders>
              <w:top w:val="single" w:sz="4" w:space="0" w:color="auto"/>
              <w:left w:val="single" w:sz="4" w:space="0" w:color="auto"/>
              <w:bottom w:val="single" w:sz="4" w:space="0" w:color="auto"/>
              <w:right w:val="single" w:sz="4" w:space="0" w:color="auto"/>
            </w:tcBorders>
          </w:tcPr>
          <w:p w14:paraId="7BA76E13" w14:textId="77777777" w:rsidR="00A7779A" w:rsidRDefault="00A7779A" w:rsidP="00A7779A">
            <w:pPr>
              <w:spacing w:after="1" w:line="239" w:lineRule="auto"/>
              <w:ind w:left="10"/>
              <w:rPr>
                <w:rFonts w:asciiTheme="minorHAnsi" w:hAnsiTheme="minorHAnsi"/>
                <w:sz w:val="22"/>
                <w:szCs w:val="22"/>
              </w:rPr>
            </w:pPr>
            <w:r>
              <w:rPr>
                <w:rFonts w:asciiTheme="minorHAnsi" w:hAnsiTheme="minorHAnsi"/>
                <w:sz w:val="22"/>
                <w:szCs w:val="22"/>
              </w:rPr>
              <w:t xml:space="preserve">Proceed after Step # 76.6 </w:t>
            </w:r>
          </w:p>
          <w:p w14:paraId="6136CCB5" w14:textId="77777777" w:rsidR="00A7779A" w:rsidRPr="002C775D" w:rsidRDefault="00A7779A" w:rsidP="00A7779A">
            <w:pPr>
              <w:spacing w:after="1" w:line="239" w:lineRule="auto"/>
              <w:ind w:left="10"/>
              <w:rPr>
                <w:rFonts w:asciiTheme="minorHAnsi" w:hAnsiTheme="minorHAnsi"/>
                <w:sz w:val="22"/>
                <w:szCs w:val="22"/>
              </w:rPr>
            </w:pPr>
            <w:r>
              <w:rPr>
                <w:rFonts w:asciiTheme="minorHAnsi" w:hAnsiTheme="minorHAnsi"/>
                <w:sz w:val="22"/>
                <w:szCs w:val="22"/>
              </w:rPr>
              <w:t>(Bring Up Activate)</w:t>
            </w:r>
          </w:p>
        </w:tc>
      </w:tr>
      <w:tr w:rsidR="00A7779A" w:rsidRPr="002C775D" w14:paraId="4778AE5B" w14:textId="77777777" w:rsidTr="00B33C08">
        <w:tc>
          <w:tcPr>
            <w:tcW w:w="804" w:type="dxa"/>
            <w:vMerge/>
            <w:tcBorders>
              <w:top w:val="single" w:sz="4" w:space="0" w:color="auto"/>
              <w:left w:val="single" w:sz="4" w:space="0" w:color="auto"/>
              <w:bottom w:val="single" w:sz="4" w:space="0" w:color="auto"/>
              <w:right w:val="single" w:sz="4" w:space="0" w:color="auto"/>
            </w:tcBorders>
          </w:tcPr>
          <w:p w14:paraId="641EBB71" w14:textId="77777777" w:rsidR="00A7779A" w:rsidRDefault="00A7779A" w:rsidP="00A7779A">
            <w:pPr>
              <w:spacing w:after="160"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0A09C289" w14:textId="77777777" w:rsidR="00A7779A" w:rsidRPr="00B75153" w:rsidRDefault="00A7779A" w:rsidP="00A7779A">
            <w:pPr>
              <w:spacing w:after="10"/>
              <w:ind w:right="622"/>
              <w:jc w:val="both"/>
              <w:rPr>
                <w:rFonts w:asciiTheme="minorHAnsi" w:hAnsiTheme="minorHAnsi"/>
                <w:b/>
              </w:rPr>
            </w:pPr>
          </w:p>
        </w:tc>
        <w:tc>
          <w:tcPr>
            <w:tcW w:w="3150" w:type="dxa"/>
            <w:tcBorders>
              <w:top w:val="single" w:sz="4" w:space="0" w:color="auto"/>
              <w:left w:val="single" w:sz="4" w:space="0" w:color="auto"/>
              <w:bottom w:val="single" w:sz="4" w:space="0" w:color="000000"/>
              <w:right w:val="single" w:sz="4" w:space="0" w:color="auto"/>
            </w:tcBorders>
          </w:tcPr>
          <w:p w14:paraId="3378A523" w14:textId="77777777" w:rsidR="00A7779A" w:rsidRPr="00D76C0E" w:rsidRDefault="00A7779A" w:rsidP="00A7779A">
            <w:pPr>
              <w:spacing w:after="160" w:line="259" w:lineRule="auto"/>
              <w:rPr>
                <w:rFonts w:asciiTheme="minorHAnsi" w:hAnsiTheme="minorHAnsi" w:cstheme="minorHAnsi"/>
                <w:b/>
                <w:bCs/>
                <w:sz w:val="22"/>
                <w:szCs w:val="22"/>
                <w:u w:val="single"/>
              </w:rPr>
            </w:pPr>
            <w:r w:rsidRPr="00D76C0E">
              <w:rPr>
                <w:rFonts w:asciiTheme="minorHAnsi" w:hAnsiTheme="minorHAnsi" w:cstheme="minorHAnsi"/>
                <w:b/>
                <w:bCs/>
                <w:sz w:val="22"/>
                <w:szCs w:val="22"/>
                <w:u w:val="single"/>
              </w:rPr>
              <w:t>Business User:</w:t>
            </w:r>
          </w:p>
          <w:p w14:paraId="3663FF5D" w14:textId="77777777" w:rsidR="00A7779A" w:rsidRPr="00D76C0E" w:rsidRDefault="00A7779A" w:rsidP="00A7779A">
            <w:pPr>
              <w:spacing w:line="259" w:lineRule="auto"/>
              <w:rPr>
                <w:rFonts w:asciiTheme="minorHAnsi" w:hAnsiTheme="minorHAnsi" w:cstheme="minorHAnsi"/>
                <w:i/>
                <w:iCs/>
                <w:sz w:val="22"/>
                <w:szCs w:val="22"/>
              </w:rPr>
            </w:pPr>
            <w:r w:rsidRPr="00D76C0E">
              <w:rPr>
                <w:rFonts w:asciiTheme="minorHAnsi" w:hAnsiTheme="minorHAnsi" w:cstheme="minorHAnsi"/>
                <w:i/>
                <w:iCs/>
                <w:sz w:val="22"/>
                <w:szCs w:val="22"/>
              </w:rPr>
              <w:t xml:space="preserve">As per Business User Script </w:t>
            </w:r>
          </w:p>
          <w:p w14:paraId="35486FD9" w14:textId="77777777" w:rsidR="00A7779A" w:rsidRPr="00D76C0E" w:rsidRDefault="00A7779A" w:rsidP="00A7779A">
            <w:pPr>
              <w:spacing w:line="259" w:lineRule="auto"/>
              <w:rPr>
                <w:rFonts w:asciiTheme="minorHAnsi" w:hAnsiTheme="minorHAnsi"/>
                <w:b/>
                <w:bCs/>
                <w:i/>
                <w:iCs/>
                <w:sz w:val="22"/>
                <w:szCs w:val="22"/>
              </w:rPr>
            </w:pPr>
          </w:p>
          <w:p w14:paraId="36F7A23D" w14:textId="77777777" w:rsidR="00A7779A" w:rsidRPr="00D76C0E" w:rsidRDefault="00A7779A" w:rsidP="00A7779A">
            <w:pPr>
              <w:spacing w:after="10"/>
              <w:ind w:left="120" w:right="622"/>
              <w:jc w:val="both"/>
              <w:rPr>
                <w:rFonts w:asciiTheme="minorHAnsi" w:hAnsiTheme="minorHAnsi"/>
                <w:b/>
              </w:rPr>
            </w:pPr>
          </w:p>
        </w:tc>
        <w:tc>
          <w:tcPr>
            <w:tcW w:w="1260" w:type="dxa"/>
            <w:tcBorders>
              <w:top w:val="single" w:sz="4" w:space="0" w:color="auto"/>
              <w:left w:val="single" w:sz="4" w:space="0" w:color="auto"/>
              <w:bottom w:val="single" w:sz="4" w:space="0" w:color="auto"/>
              <w:right w:val="single" w:sz="4" w:space="0" w:color="auto"/>
            </w:tcBorders>
          </w:tcPr>
          <w:p w14:paraId="5517BFCC" w14:textId="77777777" w:rsidR="00A7779A" w:rsidRPr="00D76C0E" w:rsidRDefault="00A7779A" w:rsidP="00A7779A">
            <w:pPr>
              <w:spacing w:after="160" w:line="259" w:lineRule="auto"/>
              <w:rPr>
                <w:rFonts w:asciiTheme="minorHAnsi" w:hAnsiTheme="minorHAnsi"/>
                <w:sz w:val="22"/>
                <w:szCs w:val="22"/>
              </w:rPr>
            </w:pPr>
            <w:r w:rsidRPr="00D76C0E">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0B25D373" w14:textId="77777777" w:rsidR="00A7779A" w:rsidRPr="00D76C0E"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14:paraId="452D8A31" w14:textId="77777777" w:rsidR="00A7779A" w:rsidRPr="00BF4A63" w:rsidRDefault="00A7779A" w:rsidP="00A7779A">
            <w:pPr>
              <w:spacing w:line="259" w:lineRule="auto"/>
              <w:jc w:val="center"/>
              <w:rPr>
                <w:rFonts w:asciiTheme="minorHAnsi" w:hAnsiTheme="minorHAnsi"/>
                <w:b/>
                <w:bCs/>
                <w:sz w:val="22"/>
                <w:szCs w:val="22"/>
              </w:rPr>
            </w:pPr>
            <w:r>
              <w:rPr>
                <w:rFonts w:ascii="Calibri" w:eastAsia="Calibri" w:hAnsi="Calibri"/>
                <w:b/>
                <w:sz w:val="22"/>
                <w:szCs w:val="22"/>
              </w:rPr>
              <w:t>CBCRM</w:t>
            </w:r>
          </w:p>
        </w:tc>
        <w:tc>
          <w:tcPr>
            <w:tcW w:w="810" w:type="dxa"/>
            <w:tcBorders>
              <w:top w:val="single" w:sz="4" w:space="0" w:color="auto"/>
              <w:left w:val="single" w:sz="4" w:space="0" w:color="auto"/>
              <w:bottom w:val="single" w:sz="4" w:space="0" w:color="auto"/>
              <w:right w:val="single" w:sz="4" w:space="0" w:color="auto"/>
            </w:tcBorders>
          </w:tcPr>
          <w:p w14:paraId="7F1B421A" w14:textId="76A09FA6" w:rsidR="00A7779A" w:rsidRPr="00CF1951"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53C3EA83" w14:textId="6ED10FE5" w:rsidR="00A7779A" w:rsidRPr="00CF1951"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tcBorders>
              <w:top w:val="single" w:sz="4" w:space="0" w:color="auto"/>
              <w:left w:val="single" w:sz="4" w:space="0" w:color="auto"/>
              <w:bottom w:val="single" w:sz="4" w:space="0" w:color="auto"/>
              <w:right w:val="single" w:sz="4" w:space="0" w:color="auto"/>
            </w:tcBorders>
          </w:tcPr>
          <w:p w14:paraId="1E08823A" w14:textId="77777777" w:rsidR="00A7779A" w:rsidRDefault="00A7779A" w:rsidP="00A7779A">
            <w:pPr>
              <w:spacing w:after="1" w:line="239" w:lineRule="auto"/>
              <w:ind w:left="10"/>
              <w:rPr>
                <w:rFonts w:asciiTheme="minorHAnsi" w:hAnsiTheme="minorHAnsi"/>
                <w:sz w:val="22"/>
                <w:szCs w:val="22"/>
              </w:rPr>
            </w:pPr>
          </w:p>
        </w:tc>
      </w:tr>
      <w:tr w:rsidR="00A7779A" w:rsidRPr="002C775D" w14:paraId="6D9E1F80"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7BC5B73D" w14:textId="77777777" w:rsidR="00A7779A" w:rsidRPr="0084218D" w:rsidRDefault="00A7779A" w:rsidP="00A7779A">
            <w:pPr>
              <w:spacing w:after="160" w:line="259" w:lineRule="auto"/>
              <w:rPr>
                <w:rFonts w:asciiTheme="minorHAnsi" w:hAnsiTheme="minorHAnsi"/>
                <w:sz w:val="22"/>
                <w:szCs w:val="22"/>
              </w:rPr>
            </w:pPr>
            <w:r w:rsidRPr="0081022C">
              <w:rPr>
                <w:rFonts w:asciiTheme="minorHAnsi" w:hAnsiTheme="minorHAnsi"/>
                <w:sz w:val="22"/>
                <w:szCs w:val="22"/>
              </w:rPr>
              <w:t>85.</w:t>
            </w:r>
            <w:r>
              <w:rPr>
                <w:rFonts w:asciiTheme="minorHAnsi" w:hAnsiTheme="minorHAnsi"/>
                <w:sz w:val="22"/>
                <w:szCs w:val="22"/>
              </w:rPr>
              <w:t>15</w:t>
            </w:r>
          </w:p>
        </w:tc>
        <w:tc>
          <w:tcPr>
            <w:tcW w:w="2070" w:type="dxa"/>
            <w:vMerge w:val="restart"/>
            <w:tcBorders>
              <w:top w:val="single" w:sz="4" w:space="0" w:color="auto"/>
              <w:left w:val="single" w:sz="4" w:space="0" w:color="auto"/>
              <w:bottom w:val="single" w:sz="4" w:space="0" w:color="auto"/>
              <w:right w:val="single" w:sz="4" w:space="0" w:color="auto"/>
            </w:tcBorders>
          </w:tcPr>
          <w:p w14:paraId="6B13ABB9" w14:textId="77777777" w:rsidR="00A7779A" w:rsidRPr="0084218D" w:rsidRDefault="00A7779A" w:rsidP="00A7779A">
            <w:pPr>
              <w:spacing w:after="9"/>
              <w:ind w:right="182"/>
              <w:rPr>
                <w:rFonts w:asciiTheme="minorHAnsi" w:hAnsiTheme="minorHAnsi"/>
                <w:sz w:val="22"/>
                <w:szCs w:val="22"/>
              </w:rPr>
            </w:pPr>
            <w:r w:rsidRPr="0084218D">
              <w:rPr>
                <w:rFonts w:asciiTheme="minorHAnsi" w:hAnsiTheme="minorHAnsi"/>
                <w:b/>
                <w:sz w:val="22"/>
                <w:szCs w:val="22"/>
              </w:rPr>
              <w:t xml:space="preserve">Shared Folder </w:t>
            </w:r>
            <w:hyperlink r:id="rId63">
              <w:r w:rsidRPr="0084218D">
                <w:rPr>
                  <w:rFonts w:asciiTheme="minorHAnsi" w:hAnsiTheme="minorHAnsi"/>
                  <w:b/>
                  <w:sz w:val="22"/>
                  <w:szCs w:val="22"/>
                  <w:u w:val="single" w:color="0000FF"/>
                </w:rPr>
                <w:t>\\</w:t>
              </w:r>
            </w:hyperlink>
            <w:hyperlink r:id="rId64">
              <w:r w:rsidRPr="0084218D">
                <w:rPr>
                  <w:rFonts w:asciiTheme="minorHAnsi" w:hAnsiTheme="minorHAnsi"/>
                  <w:b/>
                  <w:sz w:val="22"/>
                  <w:szCs w:val="22"/>
                  <w:u w:val="single" w:color="0000FF"/>
                </w:rPr>
                <w:t>MSFSA038</w:t>
              </w:r>
            </w:hyperlink>
            <w:hyperlink r:id="rId65">
              <w:r w:rsidRPr="0084218D">
                <w:rPr>
                  <w:rFonts w:asciiTheme="minorHAnsi" w:hAnsiTheme="minorHAnsi"/>
                  <w:sz w:val="22"/>
                  <w:szCs w:val="22"/>
                </w:rPr>
                <w:t xml:space="preserve"> </w:t>
              </w:r>
            </w:hyperlink>
          </w:p>
          <w:p w14:paraId="6CAFCF1E" w14:textId="77777777" w:rsidR="00A7779A" w:rsidRPr="0084218D" w:rsidRDefault="00A7779A" w:rsidP="00A7779A">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2FA995EE"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auto"/>
              <w:right w:val="single" w:sz="4" w:space="0" w:color="auto"/>
            </w:tcBorders>
          </w:tcPr>
          <w:p w14:paraId="17E991D2" w14:textId="77777777" w:rsidR="00A7779A" w:rsidRPr="0084218D" w:rsidRDefault="00A7779A" w:rsidP="00A7779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768BEE44" w14:textId="77777777" w:rsidR="00A7779A" w:rsidRPr="0084218D" w:rsidRDefault="00A7779A" w:rsidP="00A7779A">
            <w:pPr>
              <w:spacing w:line="259" w:lineRule="auto"/>
              <w:rPr>
                <w:rFonts w:asciiTheme="minorHAnsi" w:hAnsiTheme="minorHAnsi"/>
                <w:sz w:val="22"/>
                <w:szCs w:val="22"/>
              </w:rPr>
            </w:pPr>
            <w:r w:rsidRPr="0084218D">
              <w:rPr>
                <w:rFonts w:asciiTheme="minorHAnsi" w:hAnsiTheme="minorHAnsi"/>
                <w:sz w:val="22"/>
                <w:szCs w:val="22"/>
              </w:rPr>
              <w:t>To view folder</w:t>
            </w:r>
          </w:p>
          <w:p w14:paraId="7140A3C1" w14:textId="77777777" w:rsidR="00A7779A" w:rsidRPr="0084218D" w:rsidRDefault="00A7779A" w:rsidP="00A7779A">
            <w:pPr>
              <w:spacing w:line="259" w:lineRule="auto"/>
              <w:rPr>
                <w:rFonts w:asciiTheme="minorHAnsi" w:hAnsiTheme="minorHAnsi"/>
                <w:sz w:val="22"/>
                <w:szCs w:val="22"/>
              </w:rPr>
            </w:pPr>
          </w:p>
          <w:p w14:paraId="57D72975" w14:textId="77777777" w:rsidR="00A7779A" w:rsidRPr="0084218D" w:rsidRDefault="00A7779A" w:rsidP="00A7779A">
            <w:pPr>
              <w:spacing w:line="259" w:lineRule="auto"/>
              <w:rPr>
                <w:rFonts w:asciiTheme="minorHAnsi" w:hAnsiTheme="minorHAnsi"/>
                <w:b/>
                <w:bCs/>
                <w:i/>
                <w:iCs/>
                <w:sz w:val="22"/>
                <w:szCs w:val="22"/>
              </w:rPr>
            </w:pPr>
            <w:r w:rsidRPr="0084218D">
              <w:rPr>
                <w:rFonts w:asciiTheme="minorHAnsi" w:hAnsiTheme="minorHAnsi"/>
                <w:b/>
                <w:bCs/>
                <w:i/>
                <w:iCs/>
                <w:sz w:val="22"/>
                <w:szCs w:val="22"/>
              </w:rPr>
              <w:t xml:space="preserve"> </w:t>
            </w:r>
          </w:p>
          <w:p w14:paraId="745E6191" w14:textId="77777777" w:rsidR="00A7779A" w:rsidRPr="0084218D" w:rsidRDefault="00A7779A" w:rsidP="00A7779A">
            <w:pPr>
              <w:spacing w:line="259" w:lineRule="auto"/>
              <w:rPr>
                <w:rFonts w:asciiTheme="minorHAnsi" w:hAnsiTheme="minorHAnsi"/>
                <w:b/>
                <w:bCs/>
                <w:i/>
                <w:iCs/>
                <w:sz w:val="22"/>
                <w:szCs w:val="22"/>
              </w:rPr>
            </w:pPr>
          </w:p>
          <w:p w14:paraId="63D1DF60" w14:textId="77777777" w:rsidR="00A7779A" w:rsidRPr="0084218D" w:rsidRDefault="00A7779A" w:rsidP="00A7779A">
            <w:pPr>
              <w:spacing w:line="259" w:lineRule="auto"/>
              <w:rPr>
                <w:rFonts w:asciiTheme="minorHAnsi" w:hAnsiTheme="minorHAnsi"/>
                <w:b/>
              </w:rPr>
            </w:pPr>
            <w:r w:rsidRPr="0084218D">
              <w:rPr>
                <w:rFonts w:asciiTheme="minorHAnsi" w:hAnsiTheme="minorHAnsi"/>
                <w:sz w:val="22"/>
                <w:szCs w:val="22"/>
              </w:rPr>
              <w:t xml:space="preserve"> </w:t>
            </w:r>
          </w:p>
        </w:tc>
        <w:tc>
          <w:tcPr>
            <w:tcW w:w="1260" w:type="dxa"/>
            <w:tcBorders>
              <w:top w:val="single" w:sz="4" w:space="0" w:color="auto"/>
              <w:left w:val="single" w:sz="4" w:space="0" w:color="auto"/>
              <w:bottom w:val="single" w:sz="4" w:space="0" w:color="auto"/>
              <w:right w:val="single" w:sz="4" w:space="0" w:color="auto"/>
            </w:tcBorders>
          </w:tcPr>
          <w:p w14:paraId="05734EB4"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339F074A"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tcPr>
          <w:p w14:paraId="76E768B0" w14:textId="77777777" w:rsidR="00A7779A" w:rsidRDefault="00A7779A" w:rsidP="00A7779A">
            <w:pPr>
              <w:spacing w:line="252" w:lineRule="auto"/>
              <w:ind w:right="107"/>
              <w:jc w:val="center"/>
              <w:rPr>
                <w:rFonts w:asciiTheme="minorHAnsi" w:hAnsiTheme="minorHAnsi"/>
                <w:b/>
                <w:sz w:val="22"/>
                <w:szCs w:val="22"/>
              </w:rPr>
            </w:pPr>
            <w:r w:rsidRPr="00327497">
              <w:rPr>
                <w:rFonts w:asciiTheme="minorHAnsi" w:hAnsiTheme="minorHAnsi"/>
                <w:b/>
                <w:sz w:val="22"/>
                <w:szCs w:val="22"/>
              </w:rPr>
              <w:t xml:space="preserve">Noor </w:t>
            </w:r>
            <w:proofErr w:type="spellStart"/>
            <w:r w:rsidRPr="00327497">
              <w:rPr>
                <w:rFonts w:asciiTheme="minorHAnsi" w:hAnsiTheme="minorHAnsi"/>
                <w:b/>
                <w:sz w:val="22"/>
                <w:szCs w:val="22"/>
              </w:rPr>
              <w:t>Haslily</w:t>
            </w:r>
            <w:proofErr w:type="spellEnd"/>
            <w:r w:rsidRPr="00327497">
              <w:rPr>
                <w:rFonts w:asciiTheme="minorHAnsi" w:hAnsiTheme="minorHAnsi"/>
                <w:b/>
                <w:sz w:val="22"/>
                <w:szCs w:val="22"/>
              </w:rPr>
              <w:t xml:space="preserve"> </w:t>
            </w:r>
            <w:proofErr w:type="spellStart"/>
            <w:r w:rsidRPr="00327497">
              <w:rPr>
                <w:rFonts w:asciiTheme="minorHAnsi" w:hAnsiTheme="minorHAnsi"/>
                <w:b/>
                <w:sz w:val="22"/>
                <w:szCs w:val="22"/>
              </w:rPr>
              <w:t>Mohd</w:t>
            </w:r>
            <w:proofErr w:type="spellEnd"/>
            <w:r w:rsidRPr="00327497">
              <w:rPr>
                <w:rFonts w:asciiTheme="minorHAnsi" w:hAnsiTheme="minorHAnsi"/>
                <w:b/>
                <w:sz w:val="22"/>
                <w:szCs w:val="22"/>
              </w:rPr>
              <w:t xml:space="preserve"> </w:t>
            </w:r>
            <w:proofErr w:type="spellStart"/>
            <w:r w:rsidRPr="00327497">
              <w:rPr>
                <w:rFonts w:asciiTheme="minorHAnsi" w:hAnsiTheme="minorHAnsi"/>
                <w:b/>
                <w:sz w:val="22"/>
                <w:szCs w:val="22"/>
              </w:rPr>
              <w:t>Haniff</w:t>
            </w:r>
            <w:proofErr w:type="spellEnd"/>
          </w:p>
          <w:p w14:paraId="26A81ABB" w14:textId="77777777" w:rsidR="00A7779A" w:rsidRDefault="00A7779A" w:rsidP="00A7779A">
            <w:pPr>
              <w:spacing w:line="252" w:lineRule="auto"/>
              <w:ind w:right="107"/>
              <w:jc w:val="center"/>
              <w:rPr>
                <w:rFonts w:asciiTheme="minorHAnsi" w:hAnsiTheme="minorHAnsi"/>
                <w:sz w:val="22"/>
                <w:szCs w:val="22"/>
              </w:rPr>
            </w:pPr>
            <w:r>
              <w:rPr>
                <w:rFonts w:asciiTheme="minorHAnsi" w:hAnsiTheme="minorHAnsi"/>
                <w:sz w:val="22"/>
                <w:szCs w:val="22"/>
              </w:rPr>
              <w:t>IT Security</w:t>
            </w:r>
          </w:p>
          <w:p w14:paraId="1A1635E7" w14:textId="77777777" w:rsidR="00A7779A" w:rsidRDefault="00A7779A" w:rsidP="00A7779A">
            <w:pPr>
              <w:spacing w:line="252" w:lineRule="auto"/>
              <w:ind w:right="42"/>
              <w:jc w:val="center"/>
              <w:rPr>
                <w:rFonts w:asciiTheme="minorHAnsi" w:hAnsiTheme="minorHAnsi"/>
                <w:sz w:val="22"/>
                <w:szCs w:val="22"/>
              </w:rPr>
            </w:pPr>
            <w:r>
              <w:rPr>
                <w:rFonts w:asciiTheme="minorHAnsi" w:hAnsiTheme="minorHAnsi"/>
                <w:sz w:val="22"/>
                <w:szCs w:val="22"/>
              </w:rPr>
              <w:t>Division, ITD</w:t>
            </w:r>
            <w:r>
              <w:rPr>
                <w:rFonts w:asciiTheme="minorHAnsi" w:hAnsiTheme="minorHAnsi"/>
                <w:sz w:val="22"/>
                <w:szCs w:val="22"/>
              </w:rPr>
              <w:br/>
            </w:r>
            <w:r>
              <w:rPr>
                <w:rFonts w:asciiTheme="minorHAnsi" w:hAnsiTheme="minorHAnsi"/>
                <w:sz w:val="22"/>
                <w:szCs w:val="22"/>
                <w:highlight w:val="lightGray"/>
              </w:rPr>
              <w:t>(</w:t>
            </w:r>
            <w:r>
              <w:rPr>
                <w:rFonts w:asciiTheme="minorHAnsi" w:hAnsiTheme="minorHAnsi"/>
                <w:b/>
                <w:bCs/>
                <w:i/>
                <w:iCs/>
                <w:sz w:val="22"/>
                <w:szCs w:val="22"/>
                <w:highlight w:val="lightGray"/>
              </w:rPr>
              <w:t>Wisma BSN)</w:t>
            </w:r>
          </w:p>
          <w:p w14:paraId="611E9AB6" w14:textId="77777777" w:rsidR="00A7779A" w:rsidRPr="0084218D" w:rsidRDefault="00A7779A" w:rsidP="00A7779A">
            <w:pPr>
              <w:spacing w:line="259" w:lineRule="auto"/>
              <w:ind w:left="10"/>
              <w:jc w:val="center"/>
              <w:rPr>
                <w:rFonts w:asciiTheme="minorHAnsi" w:hAnsiTheme="minorHAnsi"/>
                <w:b/>
                <w:sz w:val="22"/>
                <w:szCs w:val="22"/>
              </w:rPr>
            </w:pPr>
          </w:p>
        </w:tc>
        <w:tc>
          <w:tcPr>
            <w:tcW w:w="1710" w:type="dxa"/>
            <w:gridSpan w:val="2"/>
            <w:tcBorders>
              <w:top w:val="single" w:sz="4" w:space="0" w:color="auto"/>
              <w:left w:val="single" w:sz="4" w:space="0" w:color="auto"/>
              <w:bottom w:val="single" w:sz="4" w:space="0" w:color="auto"/>
              <w:right w:val="single" w:sz="4" w:space="0" w:color="auto"/>
            </w:tcBorders>
          </w:tcPr>
          <w:p w14:paraId="6E221001" w14:textId="77777777" w:rsidR="00A7779A" w:rsidRDefault="00A7779A" w:rsidP="00A7779A">
            <w:pPr>
              <w:spacing w:line="252" w:lineRule="auto"/>
              <w:ind w:left="10"/>
              <w:jc w:val="center"/>
              <w:rPr>
                <w:rFonts w:asciiTheme="minorHAnsi" w:hAnsiTheme="minorHAnsi" w:cstheme="minorHAnsi"/>
                <w:b/>
                <w:strike/>
                <w:sz w:val="22"/>
                <w:szCs w:val="22"/>
              </w:rPr>
            </w:pPr>
            <w:r>
              <w:rPr>
                <w:rFonts w:asciiTheme="minorHAnsi" w:hAnsiTheme="minorHAnsi" w:cstheme="minorHAnsi"/>
                <w:b/>
                <w:sz w:val="22"/>
                <w:szCs w:val="22"/>
              </w:rPr>
              <w:t>Rozita</w:t>
            </w:r>
          </w:p>
          <w:p w14:paraId="2BCCF90A" w14:textId="77777777" w:rsidR="00A7779A" w:rsidRDefault="00A7779A" w:rsidP="00A7779A">
            <w:pPr>
              <w:spacing w:line="252" w:lineRule="auto"/>
              <w:ind w:right="93"/>
              <w:jc w:val="center"/>
              <w:rPr>
                <w:rFonts w:asciiTheme="minorHAnsi" w:hAnsiTheme="minorHAnsi"/>
                <w:sz w:val="22"/>
                <w:szCs w:val="22"/>
              </w:rPr>
            </w:pPr>
            <w:r>
              <w:rPr>
                <w:rFonts w:asciiTheme="minorHAnsi" w:hAnsiTheme="minorHAnsi"/>
                <w:sz w:val="22"/>
                <w:szCs w:val="22"/>
              </w:rPr>
              <w:t>IT Security</w:t>
            </w:r>
          </w:p>
          <w:p w14:paraId="717AC614" w14:textId="77777777" w:rsidR="00A7779A" w:rsidRPr="0084218D" w:rsidRDefault="00A7779A" w:rsidP="00A7779A">
            <w:pPr>
              <w:spacing w:line="259" w:lineRule="auto"/>
              <w:ind w:left="13"/>
              <w:jc w:val="center"/>
              <w:rPr>
                <w:rFonts w:asciiTheme="minorHAnsi" w:hAnsiTheme="minorHAnsi"/>
                <w:b/>
                <w:sz w:val="22"/>
                <w:szCs w:val="22"/>
              </w:rPr>
            </w:pPr>
            <w:r>
              <w:rPr>
                <w:rFonts w:asciiTheme="minorHAnsi" w:hAnsiTheme="minorHAnsi"/>
                <w:sz w:val="22"/>
                <w:szCs w:val="22"/>
              </w:rPr>
              <w:t>Division, ITD</w:t>
            </w:r>
            <w:r>
              <w:rPr>
                <w:rFonts w:asciiTheme="minorHAnsi" w:hAnsiTheme="minorHAnsi"/>
                <w:sz w:val="22"/>
                <w:szCs w:val="22"/>
              </w:rPr>
              <w:br/>
            </w:r>
            <w:r>
              <w:rPr>
                <w:rFonts w:asciiTheme="minorHAnsi" w:hAnsiTheme="minorHAnsi"/>
                <w:sz w:val="22"/>
                <w:szCs w:val="22"/>
                <w:highlight w:val="lightGray"/>
              </w:rPr>
              <w:t>(</w:t>
            </w:r>
            <w:r>
              <w:rPr>
                <w:rFonts w:asciiTheme="minorHAnsi" w:hAnsiTheme="minorHAnsi"/>
                <w:b/>
                <w:bCs/>
                <w:i/>
                <w:iCs/>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0E0DD81E" w14:textId="67E515AA"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4428AB46" w14:textId="07615C04"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val="restart"/>
            <w:tcBorders>
              <w:top w:val="single" w:sz="4" w:space="0" w:color="auto"/>
              <w:left w:val="single" w:sz="4" w:space="0" w:color="auto"/>
              <w:right w:val="single" w:sz="4" w:space="0" w:color="auto"/>
            </w:tcBorders>
          </w:tcPr>
          <w:p w14:paraId="673F74FE"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76.7</w:t>
            </w:r>
          </w:p>
          <w:p w14:paraId="087828F1"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 xml:space="preserve">(Bring Up SF </w:t>
            </w:r>
          </w:p>
          <w:p w14:paraId="04C751EA" w14:textId="77777777" w:rsidR="00A7779A" w:rsidRPr="002C775D" w:rsidRDefault="00FA617B" w:rsidP="00A7779A">
            <w:pPr>
              <w:spacing w:after="1" w:line="239" w:lineRule="auto"/>
              <w:ind w:left="10"/>
              <w:rPr>
                <w:rFonts w:asciiTheme="minorHAnsi" w:hAnsiTheme="minorHAnsi"/>
                <w:sz w:val="22"/>
                <w:szCs w:val="22"/>
              </w:rPr>
            </w:pPr>
            <w:hyperlink r:id="rId66" w:history="1">
              <w:r w:rsidR="00A7779A" w:rsidRPr="0084218D">
                <w:rPr>
                  <w:rStyle w:val="Hyperlink"/>
                  <w:rFonts w:asciiTheme="minorHAnsi" w:hAnsiTheme="minorHAnsi"/>
                  <w:sz w:val="22"/>
                  <w:szCs w:val="22"/>
                </w:rPr>
                <w:t>\\</w:t>
              </w:r>
            </w:hyperlink>
            <w:hyperlink r:id="rId67">
              <w:r w:rsidR="00A7779A" w:rsidRPr="0084218D">
                <w:rPr>
                  <w:rFonts w:asciiTheme="minorHAnsi" w:hAnsiTheme="minorHAnsi"/>
                  <w:sz w:val="22"/>
                  <w:szCs w:val="22"/>
                  <w:u w:val="single" w:color="0000FF"/>
                </w:rPr>
                <w:t>MSFSA038</w:t>
              </w:r>
            </w:hyperlink>
            <w:r w:rsidR="00A7779A" w:rsidRPr="0084218D">
              <w:rPr>
                <w:rFonts w:asciiTheme="minorHAnsi" w:hAnsiTheme="minorHAnsi"/>
                <w:sz w:val="22"/>
                <w:szCs w:val="22"/>
                <w:u w:val="single" w:color="0000FF"/>
              </w:rPr>
              <w:t>)</w:t>
            </w:r>
          </w:p>
        </w:tc>
      </w:tr>
      <w:tr w:rsidR="00A7779A" w:rsidRPr="002C775D" w14:paraId="59E1FE7E" w14:textId="77777777" w:rsidTr="00B33C08">
        <w:tc>
          <w:tcPr>
            <w:tcW w:w="804" w:type="dxa"/>
            <w:vMerge/>
            <w:tcBorders>
              <w:top w:val="single" w:sz="4" w:space="0" w:color="auto"/>
              <w:left w:val="single" w:sz="4" w:space="0" w:color="auto"/>
              <w:bottom w:val="single" w:sz="4" w:space="0" w:color="auto"/>
              <w:right w:val="single" w:sz="4" w:space="0" w:color="auto"/>
            </w:tcBorders>
          </w:tcPr>
          <w:p w14:paraId="662B52C1" w14:textId="77777777" w:rsidR="00A7779A" w:rsidRDefault="00A7779A" w:rsidP="00A7779A">
            <w:pPr>
              <w:spacing w:after="160"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2712ADA0" w14:textId="77777777" w:rsidR="00A7779A" w:rsidRPr="00975060" w:rsidRDefault="00A7779A" w:rsidP="00A7779A">
            <w:pPr>
              <w:spacing w:after="9"/>
              <w:ind w:right="182"/>
              <w:rPr>
                <w:rFonts w:asciiTheme="minorHAnsi" w:hAnsiTheme="minorHAnsi"/>
                <w:b/>
                <w:sz w:val="22"/>
                <w:szCs w:val="22"/>
              </w:rPr>
            </w:pPr>
          </w:p>
        </w:tc>
        <w:tc>
          <w:tcPr>
            <w:tcW w:w="3150" w:type="dxa"/>
            <w:tcBorders>
              <w:top w:val="single" w:sz="4" w:space="0" w:color="auto"/>
              <w:left w:val="single" w:sz="4" w:space="0" w:color="auto"/>
              <w:bottom w:val="single" w:sz="4" w:space="0" w:color="000000"/>
              <w:right w:val="single" w:sz="4" w:space="0" w:color="auto"/>
            </w:tcBorders>
          </w:tcPr>
          <w:p w14:paraId="129BA21A" w14:textId="77777777" w:rsidR="00A7779A" w:rsidRPr="00187125" w:rsidRDefault="00A7779A" w:rsidP="00A7779A">
            <w:pPr>
              <w:spacing w:after="160" w:line="259" w:lineRule="auto"/>
              <w:rPr>
                <w:rFonts w:asciiTheme="minorHAnsi" w:hAnsiTheme="minorHAnsi" w:cstheme="minorHAnsi"/>
                <w:b/>
                <w:bCs/>
                <w:sz w:val="22"/>
                <w:szCs w:val="22"/>
                <w:u w:val="single"/>
              </w:rPr>
            </w:pPr>
            <w:r w:rsidRPr="00187125">
              <w:rPr>
                <w:rFonts w:asciiTheme="minorHAnsi" w:hAnsiTheme="minorHAnsi" w:cstheme="minorHAnsi"/>
                <w:b/>
                <w:bCs/>
                <w:sz w:val="22"/>
                <w:szCs w:val="22"/>
                <w:u w:val="single"/>
              </w:rPr>
              <w:t>Business User:</w:t>
            </w:r>
          </w:p>
          <w:p w14:paraId="77A68427" w14:textId="77777777" w:rsidR="00A7779A" w:rsidRDefault="00A7779A" w:rsidP="00A7779A">
            <w:pPr>
              <w:spacing w:line="259" w:lineRule="auto"/>
              <w:rPr>
                <w:rFonts w:asciiTheme="minorHAnsi" w:hAnsiTheme="minorHAnsi"/>
                <w:b/>
                <w:bCs/>
                <w:i/>
                <w:iCs/>
                <w:sz w:val="22"/>
                <w:szCs w:val="22"/>
              </w:rPr>
            </w:pPr>
          </w:p>
          <w:p w14:paraId="4A28BBA9" w14:textId="77777777" w:rsidR="00A7779A" w:rsidRPr="00187125" w:rsidRDefault="00A7779A" w:rsidP="00A7779A">
            <w:pPr>
              <w:spacing w:line="259" w:lineRule="auto"/>
              <w:rPr>
                <w:rFonts w:asciiTheme="minorHAnsi" w:hAnsiTheme="minorHAnsi"/>
                <w:b/>
                <w:bCs/>
                <w:i/>
                <w:iCs/>
                <w:sz w:val="22"/>
                <w:szCs w:val="22"/>
              </w:rPr>
            </w:pPr>
            <w:r w:rsidRPr="008F6A4E">
              <w:rPr>
                <w:rFonts w:asciiTheme="minorHAnsi" w:hAnsiTheme="minorHAnsi"/>
                <w:b/>
                <w:bCs/>
                <w:i/>
                <w:iCs/>
                <w:sz w:val="22"/>
                <w:szCs w:val="22"/>
              </w:rPr>
              <w:t xml:space="preserve"> </w:t>
            </w:r>
          </w:p>
          <w:p w14:paraId="17B42707" w14:textId="77777777" w:rsidR="00A7779A" w:rsidRDefault="00A7779A" w:rsidP="00A7779A">
            <w:pPr>
              <w:spacing w:line="259" w:lineRule="auto"/>
              <w:rPr>
                <w:rFonts w:asciiTheme="minorHAnsi" w:hAnsiTheme="minorHAnsi"/>
                <w:sz w:val="22"/>
                <w:szCs w:val="22"/>
              </w:rPr>
            </w:pPr>
          </w:p>
        </w:tc>
        <w:tc>
          <w:tcPr>
            <w:tcW w:w="1260" w:type="dxa"/>
            <w:tcBorders>
              <w:top w:val="single" w:sz="4" w:space="0" w:color="auto"/>
              <w:left w:val="single" w:sz="4" w:space="0" w:color="auto"/>
              <w:bottom w:val="single" w:sz="4" w:space="0" w:color="auto"/>
              <w:right w:val="single" w:sz="4" w:space="0" w:color="auto"/>
            </w:tcBorders>
          </w:tcPr>
          <w:p w14:paraId="7549E8D8" w14:textId="77777777" w:rsidR="00A7779A" w:rsidRPr="008F6A4E" w:rsidRDefault="00A7779A" w:rsidP="00A7779A">
            <w:pPr>
              <w:spacing w:after="160" w:line="259" w:lineRule="auto"/>
              <w:rPr>
                <w:rFonts w:asciiTheme="minorHAnsi" w:hAnsiTheme="minorHAnsi"/>
                <w:sz w:val="22"/>
                <w:szCs w:val="22"/>
              </w:rPr>
            </w:pPr>
            <w:r w:rsidRPr="00513C9E">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2F76943D" w14:textId="77777777" w:rsidR="00A7779A" w:rsidRPr="008F426A" w:rsidRDefault="00A7779A" w:rsidP="00A7779A">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auto"/>
              <w:bottom w:val="single" w:sz="4" w:space="0" w:color="auto"/>
              <w:right w:val="single" w:sz="4" w:space="0" w:color="auto"/>
            </w:tcBorders>
            <w:vAlign w:val="center"/>
          </w:tcPr>
          <w:p w14:paraId="7321C60B" w14:textId="77777777" w:rsidR="00A7779A" w:rsidRPr="00F9164B" w:rsidRDefault="00A7779A" w:rsidP="00A7779A">
            <w:pPr>
              <w:spacing w:line="259" w:lineRule="auto"/>
              <w:jc w:val="center"/>
              <w:rPr>
                <w:rFonts w:asciiTheme="minorHAnsi" w:hAnsiTheme="minorHAnsi"/>
                <w:b/>
                <w:sz w:val="22"/>
                <w:szCs w:val="22"/>
              </w:rPr>
            </w:pPr>
            <w:r>
              <w:rPr>
                <w:rFonts w:ascii="Calibri" w:eastAsia="Calibri" w:hAnsi="Calibri"/>
                <w:b/>
                <w:sz w:val="22"/>
                <w:szCs w:val="22"/>
              </w:rPr>
              <w:t>RBD &amp; COD &amp; CXD</w:t>
            </w:r>
          </w:p>
        </w:tc>
        <w:tc>
          <w:tcPr>
            <w:tcW w:w="810" w:type="dxa"/>
            <w:tcBorders>
              <w:top w:val="single" w:sz="4" w:space="0" w:color="auto"/>
              <w:left w:val="single" w:sz="4" w:space="0" w:color="auto"/>
              <w:bottom w:val="single" w:sz="4" w:space="0" w:color="auto"/>
              <w:right w:val="single" w:sz="4" w:space="0" w:color="auto"/>
            </w:tcBorders>
          </w:tcPr>
          <w:p w14:paraId="71B784AF" w14:textId="42E1D588" w:rsidR="00A7779A"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286A34F9" w14:textId="0E33E649" w:rsidR="00A7779A"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tcBorders>
              <w:left w:val="single" w:sz="4" w:space="0" w:color="auto"/>
              <w:bottom w:val="single" w:sz="4" w:space="0" w:color="auto"/>
              <w:right w:val="single" w:sz="4" w:space="0" w:color="auto"/>
            </w:tcBorders>
          </w:tcPr>
          <w:p w14:paraId="0D7EF0A1" w14:textId="77777777" w:rsidR="00A7779A" w:rsidRDefault="00A7779A" w:rsidP="00A7779A">
            <w:pPr>
              <w:spacing w:after="1" w:line="239" w:lineRule="auto"/>
              <w:ind w:left="10"/>
              <w:rPr>
                <w:rFonts w:asciiTheme="minorHAnsi" w:hAnsiTheme="minorHAnsi"/>
                <w:sz w:val="22"/>
                <w:szCs w:val="22"/>
              </w:rPr>
            </w:pPr>
          </w:p>
        </w:tc>
      </w:tr>
      <w:tr w:rsidR="00A7779A" w:rsidRPr="0084218D" w14:paraId="001E668A"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4DED15D8" w14:textId="77777777" w:rsidR="00A7779A" w:rsidRPr="0084218D" w:rsidRDefault="00A7779A" w:rsidP="00A7779A">
            <w:pPr>
              <w:spacing w:after="160" w:line="259" w:lineRule="auto"/>
              <w:rPr>
                <w:rFonts w:asciiTheme="minorHAnsi" w:hAnsiTheme="minorHAnsi"/>
                <w:sz w:val="22"/>
                <w:szCs w:val="22"/>
              </w:rPr>
            </w:pPr>
            <w:r w:rsidRPr="00C0619B">
              <w:rPr>
                <w:rFonts w:asciiTheme="minorHAnsi" w:hAnsiTheme="minorHAnsi"/>
                <w:sz w:val="22"/>
                <w:szCs w:val="22"/>
              </w:rPr>
              <w:lastRenderedPageBreak/>
              <w:t>85.</w:t>
            </w:r>
            <w:r>
              <w:rPr>
                <w:rFonts w:asciiTheme="minorHAnsi" w:hAnsiTheme="minorHAnsi"/>
                <w:sz w:val="22"/>
                <w:szCs w:val="22"/>
              </w:rPr>
              <w:t>16</w:t>
            </w:r>
          </w:p>
        </w:tc>
        <w:tc>
          <w:tcPr>
            <w:tcW w:w="2070" w:type="dxa"/>
            <w:vMerge w:val="restart"/>
            <w:tcBorders>
              <w:top w:val="single" w:sz="4" w:space="0" w:color="auto"/>
              <w:left w:val="single" w:sz="4" w:space="0" w:color="auto"/>
              <w:bottom w:val="single" w:sz="4" w:space="0" w:color="auto"/>
              <w:right w:val="single" w:sz="4" w:space="0" w:color="auto"/>
            </w:tcBorders>
          </w:tcPr>
          <w:p w14:paraId="1B6BD2CB" w14:textId="77777777" w:rsidR="00A7779A" w:rsidRPr="0084218D" w:rsidRDefault="00A7779A" w:rsidP="00A7779A">
            <w:pPr>
              <w:spacing w:line="259" w:lineRule="auto"/>
              <w:rPr>
                <w:rFonts w:asciiTheme="minorHAnsi" w:hAnsiTheme="minorHAnsi"/>
                <w:b/>
                <w:sz w:val="22"/>
                <w:szCs w:val="22"/>
              </w:rPr>
            </w:pPr>
            <w:r w:rsidRPr="0084218D">
              <w:rPr>
                <w:rFonts w:asciiTheme="minorHAnsi" w:hAnsiTheme="minorHAnsi"/>
                <w:b/>
                <w:sz w:val="22"/>
                <w:szCs w:val="22"/>
              </w:rPr>
              <w:t>Shared Folde</w:t>
            </w:r>
            <w:hyperlink r:id="rId68">
              <w:r w:rsidRPr="0084218D">
                <w:rPr>
                  <w:rFonts w:asciiTheme="minorHAnsi" w:hAnsiTheme="minorHAnsi"/>
                  <w:b/>
                  <w:sz w:val="22"/>
                  <w:szCs w:val="22"/>
                </w:rPr>
                <w:t xml:space="preserve">r </w:t>
              </w:r>
            </w:hyperlink>
            <w:hyperlink r:id="rId69">
              <w:r w:rsidRPr="0084218D">
                <w:rPr>
                  <w:rFonts w:asciiTheme="minorHAnsi" w:hAnsiTheme="minorHAnsi"/>
                  <w:b/>
                  <w:sz w:val="22"/>
                  <w:szCs w:val="22"/>
                  <w:u w:val="single" w:color="0000FF"/>
                </w:rPr>
                <w:t>\\</w:t>
              </w:r>
            </w:hyperlink>
            <w:hyperlink r:id="rId70">
              <w:r w:rsidRPr="0084218D">
                <w:rPr>
                  <w:rFonts w:asciiTheme="minorHAnsi" w:hAnsiTheme="minorHAnsi"/>
                  <w:b/>
                  <w:sz w:val="22"/>
                  <w:szCs w:val="22"/>
                  <w:u w:val="single" w:color="0000FF"/>
                </w:rPr>
                <w:t>MSFSA118</w:t>
              </w:r>
            </w:hyperlink>
            <w:hyperlink r:id="rId71">
              <w:r w:rsidRPr="0084218D">
                <w:rPr>
                  <w:rFonts w:asciiTheme="minorHAnsi" w:hAnsiTheme="minorHAnsi"/>
                  <w:b/>
                  <w:sz w:val="22"/>
                  <w:szCs w:val="22"/>
                </w:rPr>
                <w:t xml:space="preserve"> </w:t>
              </w:r>
            </w:hyperlink>
          </w:p>
          <w:p w14:paraId="128268A0" w14:textId="77777777" w:rsidR="00A7779A" w:rsidRPr="0084218D" w:rsidRDefault="00A7779A" w:rsidP="00A7779A">
            <w:pPr>
              <w:spacing w:line="259" w:lineRule="auto"/>
              <w:ind w:left="14"/>
              <w:rPr>
                <w:rFonts w:asciiTheme="minorHAnsi" w:hAnsiTheme="minorHAnsi"/>
                <w:b/>
                <w:sz w:val="22"/>
                <w:szCs w:val="22"/>
              </w:rPr>
            </w:pPr>
            <w:r w:rsidRPr="0084218D">
              <w:rPr>
                <w:rFonts w:asciiTheme="minorHAnsi" w:hAnsiTheme="minorHAnsi"/>
                <w:b/>
                <w:sz w:val="22"/>
                <w:szCs w:val="22"/>
              </w:rPr>
              <w:t xml:space="preserve"> (T</w:t>
            </w:r>
            <w:r>
              <w:rPr>
                <w:rFonts w:asciiTheme="minorHAnsi" w:hAnsiTheme="minorHAnsi"/>
                <w:b/>
                <w:sz w:val="22"/>
                <w:szCs w:val="22"/>
              </w:rPr>
              <w:t>2</w:t>
            </w:r>
            <w:r w:rsidRPr="0084218D">
              <w:rPr>
                <w:rFonts w:asciiTheme="minorHAnsi" w:hAnsiTheme="minorHAnsi"/>
                <w:b/>
                <w:sz w:val="22"/>
                <w:szCs w:val="22"/>
              </w:rPr>
              <w:t xml:space="preserve"> – RTO 5 hours)</w:t>
            </w:r>
          </w:p>
          <w:p w14:paraId="2FF4826A" w14:textId="77777777" w:rsidR="00A7779A" w:rsidRPr="0084218D" w:rsidRDefault="00A7779A" w:rsidP="00A7779A">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auto"/>
              <w:right w:val="single" w:sz="4" w:space="0" w:color="000000"/>
            </w:tcBorders>
          </w:tcPr>
          <w:p w14:paraId="523BF080" w14:textId="77777777" w:rsidR="00A7779A" w:rsidRPr="0084218D" w:rsidRDefault="00A7779A" w:rsidP="00A7779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60865017" w14:textId="77777777" w:rsidR="00A7779A" w:rsidRPr="0084218D" w:rsidRDefault="00A7779A" w:rsidP="00A7779A">
            <w:pPr>
              <w:spacing w:line="259" w:lineRule="auto"/>
              <w:rPr>
                <w:rFonts w:asciiTheme="minorHAnsi" w:hAnsiTheme="minorHAnsi"/>
                <w:sz w:val="22"/>
                <w:szCs w:val="22"/>
              </w:rPr>
            </w:pPr>
            <w:r w:rsidRPr="0084218D">
              <w:rPr>
                <w:rFonts w:asciiTheme="minorHAnsi" w:hAnsiTheme="minorHAnsi"/>
                <w:sz w:val="22"/>
                <w:szCs w:val="22"/>
              </w:rPr>
              <w:t>To view folder</w:t>
            </w:r>
          </w:p>
          <w:p w14:paraId="1BBB6A49" w14:textId="77777777" w:rsidR="00A7779A" w:rsidRPr="0084218D" w:rsidRDefault="00A7779A" w:rsidP="00A7779A">
            <w:pPr>
              <w:spacing w:line="259" w:lineRule="auto"/>
              <w:ind w:left="14"/>
              <w:rPr>
                <w:rFonts w:asciiTheme="minorHAnsi" w:hAnsiTheme="minorHAnsi"/>
                <w:b/>
                <w:sz w:val="22"/>
                <w:szCs w:val="22"/>
              </w:rPr>
            </w:pPr>
          </w:p>
          <w:p w14:paraId="7FE92385" w14:textId="77777777" w:rsidR="00A7779A" w:rsidRPr="0084218D" w:rsidRDefault="00A7779A" w:rsidP="00A7779A">
            <w:pPr>
              <w:spacing w:line="259" w:lineRule="auto"/>
              <w:ind w:left="14"/>
              <w:rPr>
                <w:rFonts w:asciiTheme="minorHAnsi" w:hAnsiTheme="minorHAnsi"/>
                <w:b/>
                <w:bCs/>
                <w:i/>
                <w:iCs/>
                <w:sz w:val="22"/>
                <w:szCs w:val="22"/>
              </w:rPr>
            </w:pPr>
            <w:r w:rsidRPr="0084218D">
              <w:rPr>
                <w:rFonts w:asciiTheme="minorHAnsi" w:hAnsiTheme="minorHAnsi"/>
                <w:b/>
                <w:sz w:val="22"/>
                <w:szCs w:val="22"/>
              </w:rPr>
              <w:t xml:space="preserve"> </w:t>
            </w:r>
          </w:p>
          <w:p w14:paraId="2E049D94" w14:textId="77777777" w:rsidR="00A7779A" w:rsidRPr="0084218D" w:rsidRDefault="00A7779A" w:rsidP="00A7779A">
            <w:pPr>
              <w:spacing w:line="259" w:lineRule="auto"/>
              <w:ind w:left="14"/>
              <w:rPr>
                <w:rFonts w:asciiTheme="minorHAnsi" w:hAnsiTheme="minorHAnsi"/>
                <w:sz w:val="22"/>
                <w:szCs w:val="22"/>
              </w:rPr>
            </w:pPr>
          </w:p>
          <w:p w14:paraId="021DFEC7" w14:textId="77777777" w:rsidR="00A7779A" w:rsidRPr="0084218D" w:rsidRDefault="00A7779A" w:rsidP="00A7779A">
            <w:pPr>
              <w:spacing w:line="259" w:lineRule="auto"/>
              <w:rPr>
                <w:rFonts w:asciiTheme="minorHAnsi" w:hAnsiTheme="minorHAnsi"/>
                <w:b/>
              </w:rPr>
            </w:pPr>
          </w:p>
        </w:tc>
        <w:tc>
          <w:tcPr>
            <w:tcW w:w="1260" w:type="dxa"/>
            <w:tcBorders>
              <w:top w:val="single" w:sz="4" w:space="0" w:color="auto"/>
              <w:left w:val="single" w:sz="4" w:space="0" w:color="000000"/>
              <w:bottom w:val="single" w:sz="4" w:space="0" w:color="auto"/>
              <w:right w:val="single" w:sz="4" w:space="0" w:color="000000"/>
            </w:tcBorders>
          </w:tcPr>
          <w:p w14:paraId="53C3BAC2" w14:textId="77777777"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000000"/>
              <w:bottom w:val="single" w:sz="4" w:space="0" w:color="auto"/>
              <w:right w:val="single" w:sz="4" w:space="0" w:color="000000"/>
            </w:tcBorders>
          </w:tcPr>
          <w:p w14:paraId="16E0939A" w14:textId="77777777" w:rsidR="00A7779A" w:rsidRPr="0084218D" w:rsidRDefault="00A7779A" w:rsidP="00A7779A">
            <w:pPr>
              <w:spacing w:after="160" w:line="259" w:lineRule="auto"/>
              <w:rPr>
                <w:rFonts w:asciiTheme="minorHAnsi" w:hAnsiTheme="minorHAnsi"/>
                <w:strike/>
                <w:sz w:val="22"/>
                <w:szCs w:val="22"/>
              </w:rPr>
            </w:pPr>
          </w:p>
        </w:tc>
        <w:tc>
          <w:tcPr>
            <w:tcW w:w="1440" w:type="dxa"/>
            <w:tcBorders>
              <w:top w:val="single" w:sz="4" w:space="0" w:color="auto"/>
              <w:left w:val="single" w:sz="4" w:space="0" w:color="000000"/>
              <w:bottom w:val="single" w:sz="4" w:space="0" w:color="auto"/>
              <w:right w:val="single" w:sz="4" w:space="0" w:color="000000"/>
            </w:tcBorders>
          </w:tcPr>
          <w:p w14:paraId="408B2D5F" w14:textId="77777777" w:rsidR="00A7779A" w:rsidRDefault="00A7779A" w:rsidP="00A7779A">
            <w:pPr>
              <w:spacing w:line="252" w:lineRule="auto"/>
              <w:ind w:right="107"/>
              <w:jc w:val="center"/>
              <w:rPr>
                <w:rFonts w:asciiTheme="minorHAnsi" w:hAnsiTheme="minorHAnsi"/>
                <w:b/>
                <w:sz w:val="22"/>
                <w:szCs w:val="22"/>
              </w:rPr>
            </w:pPr>
            <w:r w:rsidRPr="00327497">
              <w:rPr>
                <w:rFonts w:asciiTheme="minorHAnsi" w:hAnsiTheme="minorHAnsi"/>
                <w:b/>
                <w:sz w:val="22"/>
                <w:szCs w:val="22"/>
              </w:rPr>
              <w:t xml:space="preserve">Noor </w:t>
            </w:r>
            <w:proofErr w:type="spellStart"/>
            <w:r w:rsidRPr="00327497">
              <w:rPr>
                <w:rFonts w:asciiTheme="minorHAnsi" w:hAnsiTheme="minorHAnsi"/>
                <w:b/>
                <w:sz w:val="22"/>
                <w:szCs w:val="22"/>
              </w:rPr>
              <w:t>Haslily</w:t>
            </w:r>
            <w:proofErr w:type="spellEnd"/>
            <w:r w:rsidRPr="00327497">
              <w:rPr>
                <w:rFonts w:asciiTheme="minorHAnsi" w:hAnsiTheme="minorHAnsi"/>
                <w:b/>
                <w:sz w:val="22"/>
                <w:szCs w:val="22"/>
              </w:rPr>
              <w:t xml:space="preserve"> </w:t>
            </w:r>
            <w:proofErr w:type="spellStart"/>
            <w:r w:rsidRPr="00327497">
              <w:rPr>
                <w:rFonts w:asciiTheme="minorHAnsi" w:hAnsiTheme="minorHAnsi"/>
                <w:b/>
                <w:sz w:val="22"/>
                <w:szCs w:val="22"/>
              </w:rPr>
              <w:t>Mohd</w:t>
            </w:r>
            <w:proofErr w:type="spellEnd"/>
            <w:r w:rsidRPr="00327497">
              <w:rPr>
                <w:rFonts w:asciiTheme="minorHAnsi" w:hAnsiTheme="minorHAnsi"/>
                <w:b/>
                <w:sz w:val="22"/>
                <w:szCs w:val="22"/>
              </w:rPr>
              <w:t xml:space="preserve"> </w:t>
            </w:r>
            <w:proofErr w:type="spellStart"/>
            <w:r w:rsidRPr="00327497">
              <w:rPr>
                <w:rFonts w:asciiTheme="minorHAnsi" w:hAnsiTheme="minorHAnsi"/>
                <w:b/>
                <w:sz w:val="22"/>
                <w:szCs w:val="22"/>
              </w:rPr>
              <w:t>Haniff</w:t>
            </w:r>
            <w:proofErr w:type="spellEnd"/>
          </w:p>
          <w:p w14:paraId="365878B8" w14:textId="77777777" w:rsidR="00A7779A" w:rsidRDefault="00A7779A" w:rsidP="00A7779A">
            <w:pPr>
              <w:spacing w:line="252" w:lineRule="auto"/>
              <w:ind w:right="107"/>
              <w:jc w:val="center"/>
              <w:rPr>
                <w:rFonts w:asciiTheme="minorHAnsi" w:hAnsiTheme="minorHAnsi"/>
                <w:sz w:val="22"/>
                <w:szCs w:val="22"/>
              </w:rPr>
            </w:pPr>
            <w:r>
              <w:rPr>
                <w:rFonts w:asciiTheme="minorHAnsi" w:hAnsiTheme="minorHAnsi"/>
                <w:sz w:val="22"/>
                <w:szCs w:val="22"/>
              </w:rPr>
              <w:t>IT Security</w:t>
            </w:r>
          </w:p>
          <w:p w14:paraId="7B1BF133" w14:textId="77777777" w:rsidR="00A7779A" w:rsidRDefault="00A7779A" w:rsidP="00A7779A">
            <w:pPr>
              <w:spacing w:line="252" w:lineRule="auto"/>
              <w:ind w:right="42"/>
              <w:jc w:val="center"/>
              <w:rPr>
                <w:rFonts w:asciiTheme="minorHAnsi" w:hAnsiTheme="minorHAnsi"/>
                <w:sz w:val="22"/>
                <w:szCs w:val="22"/>
              </w:rPr>
            </w:pPr>
            <w:r>
              <w:rPr>
                <w:rFonts w:asciiTheme="minorHAnsi" w:hAnsiTheme="minorHAnsi"/>
                <w:sz w:val="22"/>
                <w:szCs w:val="22"/>
              </w:rPr>
              <w:t>Division, ITD</w:t>
            </w:r>
            <w:r>
              <w:rPr>
                <w:rFonts w:asciiTheme="minorHAnsi" w:hAnsiTheme="minorHAnsi"/>
                <w:sz w:val="22"/>
                <w:szCs w:val="22"/>
              </w:rPr>
              <w:br/>
            </w:r>
            <w:r>
              <w:rPr>
                <w:rFonts w:asciiTheme="minorHAnsi" w:hAnsiTheme="minorHAnsi"/>
                <w:sz w:val="22"/>
                <w:szCs w:val="22"/>
                <w:highlight w:val="lightGray"/>
              </w:rPr>
              <w:t>(</w:t>
            </w:r>
            <w:r>
              <w:rPr>
                <w:rFonts w:asciiTheme="minorHAnsi" w:hAnsiTheme="minorHAnsi"/>
                <w:b/>
                <w:bCs/>
                <w:i/>
                <w:iCs/>
                <w:sz w:val="22"/>
                <w:szCs w:val="22"/>
                <w:highlight w:val="lightGray"/>
              </w:rPr>
              <w:t>Wisma BSN)</w:t>
            </w:r>
          </w:p>
          <w:p w14:paraId="7A0120DE" w14:textId="77777777" w:rsidR="00A7779A" w:rsidRPr="0084218D" w:rsidRDefault="00A7779A" w:rsidP="00A7779A">
            <w:pPr>
              <w:spacing w:line="259" w:lineRule="auto"/>
              <w:ind w:left="10"/>
              <w:jc w:val="center"/>
              <w:rPr>
                <w:rFonts w:asciiTheme="minorHAnsi" w:hAnsiTheme="minorHAnsi"/>
                <w:b/>
                <w:sz w:val="22"/>
                <w:szCs w:val="22"/>
              </w:rPr>
            </w:pPr>
          </w:p>
        </w:tc>
        <w:tc>
          <w:tcPr>
            <w:tcW w:w="1710" w:type="dxa"/>
            <w:gridSpan w:val="2"/>
            <w:tcBorders>
              <w:top w:val="single" w:sz="4" w:space="0" w:color="auto"/>
              <w:left w:val="single" w:sz="4" w:space="0" w:color="000000"/>
              <w:bottom w:val="single" w:sz="4" w:space="0" w:color="auto"/>
              <w:right w:val="single" w:sz="4" w:space="0" w:color="auto"/>
            </w:tcBorders>
          </w:tcPr>
          <w:p w14:paraId="1856E1DB" w14:textId="77777777" w:rsidR="00A7779A" w:rsidRDefault="00A7779A" w:rsidP="00A7779A">
            <w:pPr>
              <w:spacing w:line="252" w:lineRule="auto"/>
              <w:ind w:left="10"/>
              <w:jc w:val="center"/>
              <w:rPr>
                <w:rFonts w:asciiTheme="minorHAnsi" w:hAnsiTheme="minorHAnsi" w:cstheme="minorHAnsi"/>
                <w:b/>
                <w:strike/>
                <w:sz w:val="22"/>
                <w:szCs w:val="22"/>
              </w:rPr>
            </w:pPr>
            <w:r>
              <w:rPr>
                <w:rFonts w:asciiTheme="minorHAnsi" w:hAnsiTheme="minorHAnsi" w:cstheme="minorHAnsi"/>
                <w:b/>
                <w:sz w:val="22"/>
                <w:szCs w:val="22"/>
              </w:rPr>
              <w:t>Rozita</w:t>
            </w:r>
          </w:p>
          <w:p w14:paraId="5823561D" w14:textId="77777777" w:rsidR="00A7779A" w:rsidRDefault="00A7779A" w:rsidP="00A7779A">
            <w:pPr>
              <w:spacing w:line="252" w:lineRule="auto"/>
              <w:ind w:right="93"/>
              <w:jc w:val="center"/>
              <w:rPr>
                <w:rFonts w:asciiTheme="minorHAnsi" w:hAnsiTheme="minorHAnsi"/>
                <w:sz w:val="22"/>
                <w:szCs w:val="22"/>
              </w:rPr>
            </w:pPr>
            <w:r>
              <w:rPr>
                <w:rFonts w:asciiTheme="minorHAnsi" w:hAnsiTheme="minorHAnsi"/>
                <w:sz w:val="22"/>
                <w:szCs w:val="22"/>
              </w:rPr>
              <w:t>IT Security</w:t>
            </w:r>
          </w:p>
          <w:p w14:paraId="5EAB8248" w14:textId="77777777" w:rsidR="00A7779A" w:rsidRPr="0084218D" w:rsidRDefault="00A7779A" w:rsidP="00A7779A">
            <w:pPr>
              <w:spacing w:line="259" w:lineRule="auto"/>
              <w:ind w:left="13"/>
              <w:jc w:val="center"/>
              <w:rPr>
                <w:rFonts w:asciiTheme="minorHAnsi" w:hAnsiTheme="minorHAnsi"/>
                <w:b/>
                <w:sz w:val="22"/>
                <w:szCs w:val="22"/>
              </w:rPr>
            </w:pPr>
            <w:r>
              <w:rPr>
                <w:rFonts w:asciiTheme="minorHAnsi" w:hAnsiTheme="minorHAnsi"/>
                <w:sz w:val="22"/>
                <w:szCs w:val="22"/>
              </w:rPr>
              <w:t>Division, ITD</w:t>
            </w:r>
            <w:r>
              <w:rPr>
                <w:rFonts w:asciiTheme="minorHAnsi" w:hAnsiTheme="minorHAnsi"/>
                <w:sz w:val="22"/>
                <w:szCs w:val="22"/>
              </w:rPr>
              <w:br/>
            </w:r>
            <w:r>
              <w:rPr>
                <w:rFonts w:asciiTheme="minorHAnsi" w:hAnsiTheme="minorHAnsi"/>
                <w:sz w:val="22"/>
                <w:szCs w:val="22"/>
                <w:highlight w:val="lightGray"/>
              </w:rPr>
              <w:t>(</w:t>
            </w:r>
            <w:r>
              <w:rPr>
                <w:rFonts w:asciiTheme="minorHAnsi" w:hAnsiTheme="minorHAnsi"/>
                <w:b/>
                <w:bCs/>
                <w:i/>
                <w:iCs/>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74B1E5A3" w14:textId="5BD32821" w:rsidR="00A7779A" w:rsidRPr="0084218D" w:rsidRDefault="00A7779A" w:rsidP="00A7779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67C3841D" w14:textId="6B7F0D85" w:rsidR="00A7779A" w:rsidRPr="0084218D" w:rsidRDefault="00A7779A" w:rsidP="00A7779A">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val="restart"/>
            <w:tcBorders>
              <w:top w:val="single" w:sz="4" w:space="0" w:color="auto"/>
              <w:left w:val="single" w:sz="4" w:space="0" w:color="auto"/>
              <w:right w:val="single" w:sz="4" w:space="0" w:color="auto"/>
            </w:tcBorders>
          </w:tcPr>
          <w:p w14:paraId="52B04DEF"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76.8</w:t>
            </w:r>
          </w:p>
          <w:p w14:paraId="50AABE43" w14:textId="77777777" w:rsidR="00A7779A" w:rsidRPr="0084218D" w:rsidRDefault="00A7779A" w:rsidP="00A7779A">
            <w:pPr>
              <w:spacing w:after="1" w:line="239" w:lineRule="auto"/>
              <w:ind w:left="10"/>
              <w:rPr>
                <w:rFonts w:asciiTheme="minorHAnsi" w:hAnsiTheme="minorHAnsi"/>
                <w:sz w:val="22"/>
                <w:szCs w:val="22"/>
              </w:rPr>
            </w:pPr>
            <w:r w:rsidRPr="0084218D">
              <w:rPr>
                <w:rFonts w:asciiTheme="minorHAnsi" w:hAnsiTheme="minorHAnsi"/>
                <w:sz w:val="22"/>
                <w:szCs w:val="22"/>
              </w:rPr>
              <w:t xml:space="preserve">(Bring Up SF </w:t>
            </w:r>
            <w:hyperlink r:id="rId72">
              <w:r w:rsidRPr="0084218D">
                <w:rPr>
                  <w:rFonts w:asciiTheme="minorHAnsi" w:hAnsiTheme="minorHAnsi"/>
                  <w:sz w:val="22"/>
                  <w:szCs w:val="22"/>
                  <w:u w:val="single" w:color="0000FF"/>
                </w:rPr>
                <w:t>\\</w:t>
              </w:r>
            </w:hyperlink>
            <w:hyperlink r:id="rId73">
              <w:r w:rsidRPr="0084218D">
                <w:rPr>
                  <w:rFonts w:asciiTheme="minorHAnsi" w:hAnsiTheme="minorHAnsi"/>
                  <w:sz w:val="22"/>
                  <w:szCs w:val="22"/>
                  <w:u w:val="single" w:color="0000FF"/>
                </w:rPr>
                <w:t>MSFSA118</w:t>
              </w:r>
            </w:hyperlink>
            <w:hyperlink r:id="rId74">
              <w:r w:rsidRPr="0084218D">
                <w:rPr>
                  <w:rFonts w:asciiTheme="minorHAnsi" w:hAnsiTheme="minorHAnsi"/>
                  <w:sz w:val="22"/>
                  <w:szCs w:val="22"/>
                </w:rPr>
                <w:t xml:space="preserve"> </w:t>
              </w:r>
            </w:hyperlink>
            <w:r w:rsidRPr="0084218D">
              <w:rPr>
                <w:rFonts w:asciiTheme="minorHAnsi" w:hAnsiTheme="minorHAnsi"/>
                <w:sz w:val="22"/>
                <w:szCs w:val="22"/>
              </w:rPr>
              <w:t xml:space="preserve"> </w:t>
            </w:r>
            <w:hyperlink r:id="rId75">
              <w:r w:rsidRPr="0084218D">
                <w:rPr>
                  <w:rFonts w:asciiTheme="minorHAnsi" w:hAnsiTheme="minorHAnsi"/>
                  <w:sz w:val="22"/>
                  <w:szCs w:val="22"/>
                </w:rPr>
                <w:t xml:space="preserve"> </w:t>
              </w:r>
            </w:hyperlink>
            <w:r w:rsidRPr="0084218D">
              <w:rPr>
                <w:rFonts w:asciiTheme="minorHAnsi" w:hAnsiTheme="minorHAnsi"/>
                <w:sz w:val="22"/>
                <w:szCs w:val="22"/>
              </w:rPr>
              <w:t>)</w:t>
            </w:r>
          </w:p>
          <w:p w14:paraId="4151F485" w14:textId="77777777" w:rsidR="00A7779A" w:rsidRPr="0084218D" w:rsidRDefault="00A7779A" w:rsidP="00A7779A">
            <w:pPr>
              <w:spacing w:after="1" w:line="239" w:lineRule="auto"/>
              <w:rPr>
                <w:rFonts w:asciiTheme="minorHAnsi" w:hAnsiTheme="minorHAnsi"/>
                <w:sz w:val="22"/>
                <w:szCs w:val="22"/>
              </w:rPr>
            </w:pPr>
          </w:p>
        </w:tc>
      </w:tr>
      <w:tr w:rsidR="009652FE" w:rsidRPr="0084218D" w14:paraId="037DC3AA" w14:textId="77777777" w:rsidTr="00B33C08">
        <w:tc>
          <w:tcPr>
            <w:tcW w:w="804" w:type="dxa"/>
            <w:vMerge/>
            <w:tcBorders>
              <w:top w:val="single" w:sz="4" w:space="0" w:color="auto"/>
              <w:left w:val="single" w:sz="4" w:space="0" w:color="auto"/>
              <w:bottom w:val="single" w:sz="4" w:space="0" w:color="auto"/>
              <w:right w:val="single" w:sz="4" w:space="0" w:color="auto"/>
            </w:tcBorders>
          </w:tcPr>
          <w:p w14:paraId="295075E7" w14:textId="77777777" w:rsidR="009652FE" w:rsidRPr="0084218D" w:rsidRDefault="009652FE" w:rsidP="009652FE">
            <w:pPr>
              <w:spacing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0EC7FA7C" w14:textId="77777777" w:rsidR="009652FE" w:rsidRPr="0084218D" w:rsidRDefault="009652FE" w:rsidP="009652FE">
            <w:pPr>
              <w:spacing w:line="259" w:lineRule="auto"/>
              <w:rPr>
                <w:rFonts w:asciiTheme="minorHAnsi" w:hAnsiTheme="minorHAnsi"/>
                <w:b/>
                <w:sz w:val="22"/>
                <w:szCs w:val="22"/>
              </w:rPr>
            </w:pPr>
          </w:p>
        </w:tc>
        <w:tc>
          <w:tcPr>
            <w:tcW w:w="3150" w:type="dxa"/>
            <w:tcBorders>
              <w:top w:val="single" w:sz="4" w:space="0" w:color="auto"/>
              <w:left w:val="single" w:sz="4" w:space="0" w:color="auto"/>
              <w:bottom w:val="single" w:sz="4" w:space="0" w:color="auto"/>
              <w:right w:val="single" w:sz="4" w:space="0" w:color="000000"/>
            </w:tcBorders>
          </w:tcPr>
          <w:p w14:paraId="28E12790" w14:textId="77777777" w:rsidR="009652FE" w:rsidRPr="0084218D" w:rsidRDefault="009652FE" w:rsidP="009652FE">
            <w:pPr>
              <w:spacing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60B781D9" w14:textId="77777777" w:rsidR="009652FE" w:rsidRPr="0084218D" w:rsidRDefault="009652FE" w:rsidP="009652FE">
            <w:pPr>
              <w:spacing w:line="259" w:lineRule="auto"/>
              <w:rPr>
                <w:rFonts w:asciiTheme="minorHAnsi" w:hAnsiTheme="minorHAnsi" w:cstheme="minorHAnsi"/>
                <w:i/>
                <w:iCs/>
                <w:sz w:val="22"/>
                <w:szCs w:val="22"/>
              </w:rPr>
            </w:pPr>
          </w:p>
          <w:p w14:paraId="7AFD470F" w14:textId="77777777" w:rsidR="009652FE" w:rsidRPr="0084218D" w:rsidRDefault="009652FE" w:rsidP="009652FE">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619BF37F" w14:textId="77777777" w:rsidR="009652FE" w:rsidRPr="0084218D" w:rsidRDefault="009652FE" w:rsidP="009652FE">
            <w:pPr>
              <w:spacing w:line="259" w:lineRule="auto"/>
              <w:ind w:left="14"/>
              <w:rPr>
                <w:rFonts w:asciiTheme="minorHAnsi" w:hAnsiTheme="minorHAnsi"/>
                <w:b/>
                <w:bCs/>
                <w:i/>
                <w:iCs/>
                <w:sz w:val="22"/>
                <w:szCs w:val="22"/>
              </w:rPr>
            </w:pPr>
          </w:p>
          <w:p w14:paraId="36D94274" w14:textId="77777777" w:rsidR="009652FE" w:rsidRPr="0084218D" w:rsidRDefault="009652FE" w:rsidP="009652FE">
            <w:pPr>
              <w:spacing w:line="259" w:lineRule="auto"/>
              <w:ind w:left="14"/>
              <w:rPr>
                <w:rFonts w:asciiTheme="minorHAnsi" w:hAnsiTheme="minorHAnsi"/>
                <w:b/>
                <w:sz w:val="22"/>
                <w:szCs w:val="22"/>
              </w:rPr>
            </w:pPr>
          </w:p>
        </w:tc>
        <w:tc>
          <w:tcPr>
            <w:tcW w:w="1260" w:type="dxa"/>
            <w:tcBorders>
              <w:top w:val="single" w:sz="4" w:space="0" w:color="auto"/>
              <w:left w:val="single" w:sz="4" w:space="0" w:color="000000"/>
              <w:bottom w:val="single" w:sz="4" w:space="0" w:color="auto"/>
              <w:right w:val="single" w:sz="4" w:space="0" w:color="000000"/>
            </w:tcBorders>
          </w:tcPr>
          <w:p w14:paraId="47D72485" w14:textId="77777777" w:rsidR="009652FE" w:rsidRPr="0084218D" w:rsidRDefault="009652FE" w:rsidP="009652FE">
            <w:pPr>
              <w:spacing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000000"/>
              <w:bottom w:val="single" w:sz="4" w:space="0" w:color="auto"/>
              <w:right w:val="single" w:sz="4" w:space="0" w:color="000000"/>
            </w:tcBorders>
          </w:tcPr>
          <w:p w14:paraId="23A0EDFE" w14:textId="77777777" w:rsidR="009652FE" w:rsidRPr="0084218D" w:rsidRDefault="009652FE" w:rsidP="009652FE">
            <w:pPr>
              <w:spacing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auto"/>
              <w:right w:val="single" w:sz="4" w:space="0" w:color="auto"/>
            </w:tcBorders>
            <w:vAlign w:val="center"/>
          </w:tcPr>
          <w:p w14:paraId="6FD6DD6C" w14:textId="77777777" w:rsidR="009652FE" w:rsidRPr="00F9164B" w:rsidRDefault="009652FE" w:rsidP="009652FE">
            <w:pPr>
              <w:spacing w:line="259" w:lineRule="auto"/>
              <w:jc w:val="center"/>
              <w:rPr>
                <w:rFonts w:asciiTheme="minorHAnsi" w:hAnsiTheme="minorHAnsi"/>
                <w:b/>
              </w:rPr>
            </w:pPr>
            <w:r>
              <w:rPr>
                <w:rFonts w:ascii="Calibri" w:eastAsia="Calibri" w:hAnsi="Calibri"/>
                <w:b/>
                <w:sz w:val="22"/>
                <w:szCs w:val="22"/>
              </w:rPr>
              <w:t>CXD, LCSD, COD &amp; CRD</w:t>
            </w:r>
          </w:p>
        </w:tc>
        <w:tc>
          <w:tcPr>
            <w:tcW w:w="810" w:type="dxa"/>
            <w:tcBorders>
              <w:top w:val="single" w:sz="4" w:space="0" w:color="auto"/>
              <w:left w:val="single" w:sz="4" w:space="0" w:color="auto"/>
              <w:bottom w:val="single" w:sz="4" w:space="0" w:color="auto"/>
              <w:right w:val="single" w:sz="4" w:space="0" w:color="auto"/>
            </w:tcBorders>
          </w:tcPr>
          <w:p w14:paraId="20F96243" w14:textId="17EB9BEC" w:rsidR="009652FE" w:rsidRPr="0084218D" w:rsidRDefault="009652FE" w:rsidP="009652FE">
            <w:pPr>
              <w:spacing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1A3B58B8" w14:textId="7CFB4398" w:rsidR="009652FE" w:rsidRPr="0084218D" w:rsidRDefault="009652FE" w:rsidP="009652FE">
            <w:pPr>
              <w:spacing w:line="259" w:lineRule="auto"/>
              <w:rPr>
                <w:rFonts w:asciiTheme="minorHAnsi" w:hAnsiTheme="minorHAnsi"/>
                <w:sz w:val="22"/>
                <w:szCs w:val="22"/>
              </w:rPr>
            </w:pPr>
            <w:r>
              <w:rPr>
                <w:rFonts w:asciiTheme="minorHAnsi" w:hAnsiTheme="minorHAnsi"/>
                <w:sz w:val="22"/>
                <w:szCs w:val="22"/>
              </w:rPr>
              <w:t>07:30</w:t>
            </w:r>
          </w:p>
        </w:tc>
        <w:tc>
          <w:tcPr>
            <w:tcW w:w="1710" w:type="dxa"/>
            <w:vMerge/>
            <w:tcBorders>
              <w:left w:val="single" w:sz="4" w:space="0" w:color="auto"/>
              <w:bottom w:val="single" w:sz="4" w:space="0" w:color="auto"/>
              <w:right w:val="single" w:sz="4" w:space="0" w:color="auto"/>
            </w:tcBorders>
          </w:tcPr>
          <w:p w14:paraId="71C73D0B" w14:textId="77777777" w:rsidR="009652FE" w:rsidRPr="0084218D" w:rsidRDefault="009652FE" w:rsidP="009652FE">
            <w:pPr>
              <w:spacing w:line="239" w:lineRule="auto"/>
              <w:ind w:left="10"/>
              <w:rPr>
                <w:rFonts w:asciiTheme="minorHAnsi" w:hAnsiTheme="minorHAnsi"/>
                <w:sz w:val="22"/>
                <w:szCs w:val="22"/>
              </w:rPr>
            </w:pPr>
          </w:p>
        </w:tc>
      </w:tr>
      <w:tr w:rsidR="00567D4B" w:rsidRPr="002C775D" w14:paraId="02DC58A3"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0AC7FD32" w14:textId="77777777" w:rsidR="00567D4B" w:rsidRPr="0084218D" w:rsidRDefault="00567D4B" w:rsidP="00B33C08">
            <w:pPr>
              <w:spacing w:after="160" w:line="259" w:lineRule="auto"/>
              <w:rPr>
                <w:rFonts w:asciiTheme="minorHAnsi" w:hAnsiTheme="minorHAnsi"/>
                <w:sz w:val="22"/>
                <w:szCs w:val="22"/>
              </w:rPr>
            </w:pPr>
            <w:r w:rsidRPr="00C0619B">
              <w:rPr>
                <w:rFonts w:asciiTheme="minorHAnsi" w:hAnsiTheme="minorHAnsi"/>
                <w:sz w:val="22"/>
                <w:szCs w:val="22"/>
              </w:rPr>
              <w:t>85.</w:t>
            </w:r>
            <w:r>
              <w:rPr>
                <w:rFonts w:asciiTheme="minorHAnsi" w:hAnsiTheme="minorHAnsi"/>
                <w:sz w:val="22"/>
                <w:szCs w:val="22"/>
              </w:rPr>
              <w:t>17</w:t>
            </w:r>
          </w:p>
        </w:tc>
        <w:tc>
          <w:tcPr>
            <w:tcW w:w="2070" w:type="dxa"/>
            <w:vMerge w:val="restart"/>
            <w:tcBorders>
              <w:top w:val="single" w:sz="4" w:space="0" w:color="auto"/>
              <w:left w:val="single" w:sz="4" w:space="0" w:color="auto"/>
              <w:bottom w:val="single" w:sz="4" w:space="0" w:color="auto"/>
              <w:right w:val="single" w:sz="4" w:space="0" w:color="auto"/>
            </w:tcBorders>
          </w:tcPr>
          <w:p w14:paraId="35490FA0" w14:textId="77777777" w:rsidR="00567D4B" w:rsidRPr="0084218D" w:rsidRDefault="00567D4B" w:rsidP="00B33C08">
            <w:pPr>
              <w:spacing w:line="259" w:lineRule="auto"/>
              <w:rPr>
                <w:rFonts w:asciiTheme="minorHAnsi" w:hAnsiTheme="minorHAnsi"/>
                <w:b/>
                <w:sz w:val="22"/>
                <w:szCs w:val="22"/>
                <w:u w:val="single" w:color="0000FF"/>
              </w:rPr>
            </w:pPr>
            <w:r w:rsidRPr="0084218D">
              <w:rPr>
                <w:rFonts w:asciiTheme="minorHAnsi" w:hAnsiTheme="minorHAnsi"/>
                <w:b/>
                <w:sz w:val="22"/>
                <w:szCs w:val="22"/>
              </w:rPr>
              <w:t>Shared Folde</w:t>
            </w:r>
            <w:hyperlink r:id="rId76">
              <w:r w:rsidRPr="0084218D">
                <w:rPr>
                  <w:rFonts w:asciiTheme="minorHAnsi" w:hAnsiTheme="minorHAnsi"/>
                  <w:b/>
                  <w:sz w:val="22"/>
                  <w:szCs w:val="22"/>
                </w:rPr>
                <w:t xml:space="preserve">r </w:t>
              </w:r>
            </w:hyperlink>
            <w:hyperlink r:id="rId77">
              <w:r w:rsidRPr="0084218D">
                <w:rPr>
                  <w:rFonts w:asciiTheme="minorHAnsi" w:hAnsiTheme="minorHAnsi"/>
                  <w:b/>
                  <w:sz w:val="22"/>
                  <w:szCs w:val="22"/>
                  <w:u w:val="single" w:color="0000FF"/>
                </w:rPr>
                <w:t>\\</w:t>
              </w:r>
            </w:hyperlink>
            <w:hyperlink r:id="rId78">
              <w:r w:rsidRPr="0084218D">
                <w:rPr>
                  <w:rFonts w:asciiTheme="minorHAnsi" w:hAnsiTheme="minorHAnsi"/>
                  <w:b/>
                  <w:sz w:val="22"/>
                  <w:szCs w:val="22"/>
                  <w:u w:val="single" w:color="0000FF"/>
                </w:rPr>
                <w:t>MSFSA226</w:t>
              </w:r>
            </w:hyperlink>
          </w:p>
          <w:p w14:paraId="4EE94A43" w14:textId="77777777" w:rsidR="00567D4B" w:rsidRPr="0084218D" w:rsidRDefault="00567D4B" w:rsidP="00B33C08">
            <w:pPr>
              <w:spacing w:line="259" w:lineRule="auto"/>
              <w:ind w:left="14"/>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66D2BDB6" w14:textId="77777777" w:rsidR="00567D4B" w:rsidRPr="0084218D" w:rsidRDefault="00567D4B" w:rsidP="00B33C08">
            <w:pPr>
              <w:spacing w:after="160" w:line="259" w:lineRule="auto"/>
              <w:rPr>
                <w:rFonts w:asciiTheme="minorHAnsi" w:hAnsiTheme="minorHAnsi"/>
                <w:b/>
                <w:sz w:val="22"/>
                <w:szCs w:val="22"/>
              </w:rPr>
            </w:pPr>
          </w:p>
        </w:tc>
        <w:tc>
          <w:tcPr>
            <w:tcW w:w="3150" w:type="dxa"/>
            <w:tcBorders>
              <w:top w:val="single" w:sz="4" w:space="0" w:color="auto"/>
              <w:left w:val="single" w:sz="4" w:space="0" w:color="auto"/>
              <w:bottom w:val="single" w:sz="4" w:space="0" w:color="auto"/>
              <w:right w:val="single" w:sz="4" w:space="0" w:color="auto"/>
            </w:tcBorders>
          </w:tcPr>
          <w:p w14:paraId="3DC4D2FF" w14:textId="77777777" w:rsidR="00567D4B" w:rsidRPr="0084218D" w:rsidRDefault="00567D4B" w:rsidP="00B33C08">
            <w:pPr>
              <w:spacing w:after="9"/>
              <w:ind w:right="620"/>
              <w:jc w:val="both"/>
              <w:rPr>
                <w:rFonts w:asciiTheme="minorHAnsi" w:hAnsiTheme="minorHAnsi"/>
                <w:b/>
                <w:u w:val="single"/>
              </w:rPr>
            </w:pPr>
            <w:r w:rsidRPr="0084218D">
              <w:rPr>
                <w:rFonts w:asciiTheme="minorHAnsi" w:hAnsiTheme="minorHAnsi"/>
                <w:b/>
                <w:bCs/>
                <w:sz w:val="22"/>
                <w:szCs w:val="22"/>
                <w:u w:val="single"/>
              </w:rPr>
              <w:t>ITD SME</w:t>
            </w:r>
            <w:hyperlink r:id="rId79">
              <w:r w:rsidRPr="0084218D">
                <w:rPr>
                  <w:rFonts w:asciiTheme="minorHAnsi" w:hAnsiTheme="minorHAnsi"/>
                  <w:sz w:val="22"/>
                  <w:szCs w:val="22"/>
                  <w:u w:val="single"/>
                </w:rPr>
                <w:t xml:space="preserve"> </w:t>
              </w:r>
            </w:hyperlink>
            <w:hyperlink r:id="rId80">
              <w:r w:rsidRPr="0084218D">
                <w:rPr>
                  <w:rFonts w:asciiTheme="minorHAnsi" w:hAnsiTheme="minorHAnsi"/>
                  <w:sz w:val="22"/>
                  <w:szCs w:val="22"/>
                  <w:u w:val="single"/>
                </w:rPr>
                <w:t xml:space="preserve"> </w:t>
              </w:r>
            </w:hyperlink>
          </w:p>
          <w:p w14:paraId="42DF5F59" w14:textId="77777777" w:rsidR="00567D4B" w:rsidRPr="0084218D" w:rsidRDefault="00567D4B" w:rsidP="00B33C08">
            <w:pPr>
              <w:spacing w:line="259" w:lineRule="auto"/>
              <w:ind w:left="14"/>
              <w:rPr>
                <w:rFonts w:asciiTheme="minorHAnsi" w:hAnsiTheme="minorHAnsi"/>
                <w:b/>
                <w:sz w:val="22"/>
                <w:szCs w:val="22"/>
              </w:rPr>
            </w:pPr>
            <w:r w:rsidRPr="0084218D">
              <w:rPr>
                <w:rFonts w:asciiTheme="minorHAnsi" w:hAnsiTheme="minorHAnsi"/>
                <w:sz w:val="22"/>
                <w:szCs w:val="22"/>
              </w:rPr>
              <w:t>To view folder</w:t>
            </w:r>
            <w:r w:rsidRPr="0084218D">
              <w:rPr>
                <w:rFonts w:asciiTheme="minorHAnsi" w:hAnsiTheme="minorHAnsi"/>
                <w:b/>
                <w:sz w:val="22"/>
                <w:szCs w:val="22"/>
              </w:rPr>
              <w:t xml:space="preserve"> </w:t>
            </w:r>
          </w:p>
          <w:p w14:paraId="0E59A397" w14:textId="77777777" w:rsidR="00567D4B" w:rsidRPr="0084218D" w:rsidRDefault="00567D4B" w:rsidP="00B33C08">
            <w:pPr>
              <w:spacing w:line="259" w:lineRule="auto"/>
              <w:ind w:left="14"/>
              <w:rPr>
                <w:rFonts w:asciiTheme="minorHAnsi" w:hAnsiTheme="minorHAnsi"/>
                <w:b/>
                <w:sz w:val="22"/>
                <w:szCs w:val="22"/>
              </w:rPr>
            </w:pPr>
          </w:p>
          <w:p w14:paraId="1FE58B8F" w14:textId="77777777" w:rsidR="00567D4B" w:rsidRPr="0084218D" w:rsidRDefault="00567D4B" w:rsidP="00B33C08">
            <w:pPr>
              <w:spacing w:line="259" w:lineRule="auto"/>
              <w:ind w:left="14"/>
              <w:rPr>
                <w:rFonts w:asciiTheme="minorHAnsi" w:hAnsiTheme="minorHAnsi"/>
                <w:b/>
                <w:bCs/>
                <w:i/>
                <w:iCs/>
                <w:sz w:val="22"/>
                <w:szCs w:val="22"/>
              </w:rPr>
            </w:pPr>
          </w:p>
          <w:p w14:paraId="4427AD2A" w14:textId="77777777" w:rsidR="00567D4B" w:rsidRPr="0084218D" w:rsidRDefault="00567D4B" w:rsidP="00B33C08">
            <w:pPr>
              <w:spacing w:line="259" w:lineRule="auto"/>
              <w:ind w:left="14"/>
              <w:rPr>
                <w:rFonts w:asciiTheme="minorHAnsi" w:hAnsiTheme="minorHAnsi"/>
                <w:b/>
                <w:sz w:val="22"/>
                <w:szCs w:val="22"/>
              </w:rPr>
            </w:pPr>
            <w:r w:rsidRPr="0084218D">
              <w:rPr>
                <w:rFonts w:asciiTheme="minorHAnsi" w:hAnsiTheme="minorHAnsi"/>
                <w:b/>
                <w:sz w:val="22"/>
                <w:szCs w:val="22"/>
              </w:rPr>
              <w:t xml:space="preserve"> </w:t>
            </w:r>
          </w:p>
          <w:p w14:paraId="412AF149" w14:textId="77777777" w:rsidR="00567D4B" w:rsidRPr="0084218D" w:rsidRDefault="00567D4B" w:rsidP="00B33C08">
            <w:pPr>
              <w:spacing w:line="259" w:lineRule="auto"/>
              <w:rPr>
                <w:rFonts w:asciiTheme="minorHAnsi" w:hAnsiTheme="minorHAnsi"/>
                <w:b/>
              </w:rPr>
            </w:pPr>
          </w:p>
        </w:tc>
        <w:tc>
          <w:tcPr>
            <w:tcW w:w="1260" w:type="dxa"/>
            <w:tcBorders>
              <w:top w:val="single" w:sz="4" w:space="0" w:color="auto"/>
              <w:left w:val="single" w:sz="4" w:space="0" w:color="auto"/>
              <w:bottom w:val="single" w:sz="4" w:space="0" w:color="auto"/>
              <w:right w:val="single" w:sz="4" w:space="0" w:color="auto"/>
            </w:tcBorders>
          </w:tcPr>
          <w:p w14:paraId="27774CDF"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26CCC834" w14:textId="77777777" w:rsidR="00567D4B" w:rsidRPr="0084218D" w:rsidRDefault="00567D4B" w:rsidP="00B33C08">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tcPr>
          <w:p w14:paraId="1929276B" w14:textId="77777777" w:rsidR="00567D4B" w:rsidRDefault="00567D4B" w:rsidP="00B33C08">
            <w:pPr>
              <w:spacing w:line="252" w:lineRule="auto"/>
              <w:ind w:right="107"/>
              <w:jc w:val="center"/>
              <w:rPr>
                <w:rFonts w:asciiTheme="minorHAnsi" w:hAnsiTheme="minorHAnsi"/>
                <w:b/>
                <w:sz w:val="22"/>
                <w:szCs w:val="22"/>
              </w:rPr>
            </w:pPr>
            <w:r w:rsidRPr="00327497">
              <w:rPr>
                <w:rFonts w:asciiTheme="minorHAnsi" w:hAnsiTheme="minorHAnsi"/>
                <w:b/>
                <w:sz w:val="22"/>
                <w:szCs w:val="22"/>
              </w:rPr>
              <w:t xml:space="preserve">Noor </w:t>
            </w:r>
            <w:proofErr w:type="spellStart"/>
            <w:r w:rsidRPr="00327497">
              <w:rPr>
                <w:rFonts w:asciiTheme="minorHAnsi" w:hAnsiTheme="minorHAnsi"/>
                <w:b/>
                <w:sz w:val="22"/>
                <w:szCs w:val="22"/>
              </w:rPr>
              <w:t>Haslily</w:t>
            </w:r>
            <w:proofErr w:type="spellEnd"/>
            <w:r w:rsidRPr="00327497">
              <w:rPr>
                <w:rFonts w:asciiTheme="minorHAnsi" w:hAnsiTheme="minorHAnsi"/>
                <w:b/>
                <w:sz w:val="22"/>
                <w:szCs w:val="22"/>
              </w:rPr>
              <w:t xml:space="preserve"> </w:t>
            </w:r>
            <w:proofErr w:type="spellStart"/>
            <w:r w:rsidRPr="00327497">
              <w:rPr>
                <w:rFonts w:asciiTheme="minorHAnsi" w:hAnsiTheme="minorHAnsi"/>
                <w:b/>
                <w:sz w:val="22"/>
                <w:szCs w:val="22"/>
              </w:rPr>
              <w:t>Mohd</w:t>
            </w:r>
            <w:proofErr w:type="spellEnd"/>
            <w:r w:rsidRPr="00327497">
              <w:rPr>
                <w:rFonts w:asciiTheme="minorHAnsi" w:hAnsiTheme="minorHAnsi"/>
                <w:b/>
                <w:sz w:val="22"/>
                <w:szCs w:val="22"/>
              </w:rPr>
              <w:t xml:space="preserve"> </w:t>
            </w:r>
            <w:proofErr w:type="spellStart"/>
            <w:r w:rsidRPr="00327497">
              <w:rPr>
                <w:rFonts w:asciiTheme="minorHAnsi" w:hAnsiTheme="minorHAnsi"/>
                <w:b/>
                <w:sz w:val="22"/>
                <w:szCs w:val="22"/>
              </w:rPr>
              <w:t>Haniff</w:t>
            </w:r>
            <w:proofErr w:type="spellEnd"/>
          </w:p>
          <w:p w14:paraId="5AD9F402" w14:textId="77777777" w:rsidR="00567D4B" w:rsidRDefault="00567D4B" w:rsidP="00B33C08">
            <w:pPr>
              <w:spacing w:line="252" w:lineRule="auto"/>
              <w:ind w:right="107"/>
              <w:jc w:val="center"/>
              <w:rPr>
                <w:rFonts w:asciiTheme="minorHAnsi" w:hAnsiTheme="minorHAnsi"/>
                <w:sz w:val="22"/>
                <w:szCs w:val="22"/>
              </w:rPr>
            </w:pPr>
            <w:r>
              <w:rPr>
                <w:rFonts w:asciiTheme="minorHAnsi" w:hAnsiTheme="minorHAnsi"/>
                <w:sz w:val="22"/>
                <w:szCs w:val="22"/>
              </w:rPr>
              <w:t>IT Security</w:t>
            </w:r>
          </w:p>
          <w:p w14:paraId="7672DD25" w14:textId="77777777" w:rsidR="00567D4B" w:rsidRDefault="00567D4B" w:rsidP="00B33C08">
            <w:pPr>
              <w:spacing w:line="252" w:lineRule="auto"/>
              <w:ind w:right="42"/>
              <w:jc w:val="center"/>
              <w:rPr>
                <w:rFonts w:asciiTheme="minorHAnsi" w:hAnsiTheme="minorHAnsi"/>
                <w:sz w:val="22"/>
                <w:szCs w:val="22"/>
              </w:rPr>
            </w:pPr>
            <w:r>
              <w:rPr>
                <w:rFonts w:asciiTheme="minorHAnsi" w:hAnsiTheme="minorHAnsi"/>
                <w:sz w:val="22"/>
                <w:szCs w:val="22"/>
              </w:rPr>
              <w:t>Division, ITD</w:t>
            </w:r>
            <w:r>
              <w:rPr>
                <w:rFonts w:asciiTheme="minorHAnsi" w:hAnsiTheme="minorHAnsi"/>
                <w:sz w:val="22"/>
                <w:szCs w:val="22"/>
              </w:rPr>
              <w:br/>
            </w:r>
            <w:r>
              <w:rPr>
                <w:rFonts w:asciiTheme="minorHAnsi" w:hAnsiTheme="minorHAnsi"/>
                <w:sz w:val="22"/>
                <w:szCs w:val="22"/>
                <w:highlight w:val="lightGray"/>
              </w:rPr>
              <w:t>(</w:t>
            </w:r>
            <w:r>
              <w:rPr>
                <w:rFonts w:asciiTheme="minorHAnsi" w:hAnsiTheme="minorHAnsi"/>
                <w:b/>
                <w:bCs/>
                <w:i/>
                <w:iCs/>
                <w:sz w:val="22"/>
                <w:szCs w:val="22"/>
                <w:highlight w:val="lightGray"/>
              </w:rPr>
              <w:t>Wisma BSN)</w:t>
            </w:r>
          </w:p>
          <w:p w14:paraId="2F9ACE47" w14:textId="77777777" w:rsidR="00567D4B" w:rsidRPr="0084218D" w:rsidRDefault="00567D4B" w:rsidP="00B33C08">
            <w:pPr>
              <w:spacing w:line="259" w:lineRule="auto"/>
              <w:ind w:left="10"/>
              <w:jc w:val="center"/>
              <w:rPr>
                <w:rFonts w:asciiTheme="minorHAnsi" w:hAnsiTheme="minorHAnsi"/>
                <w:b/>
                <w:sz w:val="22"/>
                <w:szCs w:val="22"/>
              </w:rPr>
            </w:pPr>
          </w:p>
        </w:tc>
        <w:tc>
          <w:tcPr>
            <w:tcW w:w="1710" w:type="dxa"/>
            <w:gridSpan w:val="2"/>
            <w:tcBorders>
              <w:top w:val="single" w:sz="4" w:space="0" w:color="auto"/>
              <w:left w:val="single" w:sz="4" w:space="0" w:color="auto"/>
              <w:bottom w:val="single" w:sz="4" w:space="0" w:color="auto"/>
              <w:right w:val="single" w:sz="4" w:space="0" w:color="auto"/>
            </w:tcBorders>
          </w:tcPr>
          <w:p w14:paraId="60E83AC1" w14:textId="77777777" w:rsidR="00567D4B" w:rsidRDefault="00567D4B" w:rsidP="00B33C08">
            <w:pPr>
              <w:spacing w:line="252" w:lineRule="auto"/>
              <w:ind w:left="10"/>
              <w:jc w:val="center"/>
              <w:rPr>
                <w:rFonts w:asciiTheme="minorHAnsi" w:hAnsiTheme="minorHAnsi" w:cstheme="minorHAnsi"/>
                <w:b/>
                <w:strike/>
                <w:sz w:val="22"/>
                <w:szCs w:val="22"/>
              </w:rPr>
            </w:pPr>
            <w:r>
              <w:rPr>
                <w:rFonts w:asciiTheme="minorHAnsi" w:hAnsiTheme="minorHAnsi" w:cstheme="minorHAnsi"/>
                <w:b/>
                <w:sz w:val="22"/>
                <w:szCs w:val="22"/>
              </w:rPr>
              <w:t>Rozita</w:t>
            </w:r>
          </w:p>
          <w:p w14:paraId="4822EA76" w14:textId="77777777" w:rsidR="00567D4B" w:rsidRDefault="00567D4B" w:rsidP="00B33C08">
            <w:pPr>
              <w:spacing w:line="252" w:lineRule="auto"/>
              <w:ind w:right="93"/>
              <w:jc w:val="center"/>
              <w:rPr>
                <w:rFonts w:asciiTheme="minorHAnsi" w:hAnsiTheme="minorHAnsi"/>
                <w:sz w:val="22"/>
                <w:szCs w:val="22"/>
              </w:rPr>
            </w:pPr>
            <w:r>
              <w:rPr>
                <w:rFonts w:asciiTheme="minorHAnsi" w:hAnsiTheme="minorHAnsi"/>
                <w:sz w:val="22"/>
                <w:szCs w:val="22"/>
              </w:rPr>
              <w:t>IT Security</w:t>
            </w:r>
          </w:p>
          <w:p w14:paraId="7E897D5E" w14:textId="77777777" w:rsidR="00567D4B" w:rsidRPr="0084218D" w:rsidRDefault="00567D4B" w:rsidP="00B33C08">
            <w:pPr>
              <w:spacing w:line="259" w:lineRule="auto"/>
              <w:ind w:left="13"/>
              <w:jc w:val="center"/>
              <w:rPr>
                <w:rFonts w:asciiTheme="minorHAnsi" w:hAnsiTheme="minorHAnsi"/>
                <w:b/>
                <w:sz w:val="22"/>
                <w:szCs w:val="22"/>
              </w:rPr>
            </w:pPr>
            <w:r>
              <w:rPr>
                <w:rFonts w:asciiTheme="minorHAnsi" w:hAnsiTheme="minorHAnsi"/>
                <w:sz w:val="22"/>
                <w:szCs w:val="22"/>
              </w:rPr>
              <w:t>Division, ITD</w:t>
            </w:r>
            <w:r>
              <w:rPr>
                <w:rFonts w:asciiTheme="minorHAnsi" w:hAnsiTheme="minorHAnsi"/>
                <w:sz w:val="22"/>
                <w:szCs w:val="22"/>
              </w:rPr>
              <w:br/>
            </w:r>
            <w:r>
              <w:rPr>
                <w:rFonts w:asciiTheme="minorHAnsi" w:hAnsiTheme="minorHAnsi"/>
                <w:sz w:val="22"/>
                <w:szCs w:val="22"/>
                <w:highlight w:val="lightGray"/>
              </w:rPr>
              <w:t>(</w:t>
            </w:r>
            <w:r>
              <w:rPr>
                <w:rFonts w:asciiTheme="minorHAnsi" w:hAnsiTheme="minorHAnsi"/>
                <w:b/>
                <w:bCs/>
                <w:i/>
                <w:iCs/>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7B9B6A71"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4</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144F7574"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07:00</w:t>
            </w:r>
          </w:p>
        </w:tc>
        <w:tc>
          <w:tcPr>
            <w:tcW w:w="1710" w:type="dxa"/>
            <w:vMerge w:val="restart"/>
            <w:tcBorders>
              <w:top w:val="single" w:sz="4" w:space="0" w:color="auto"/>
              <w:left w:val="single" w:sz="4" w:space="0" w:color="auto"/>
              <w:right w:val="single" w:sz="4" w:space="0" w:color="auto"/>
            </w:tcBorders>
          </w:tcPr>
          <w:p w14:paraId="4759951E"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76.9</w:t>
            </w:r>
          </w:p>
          <w:p w14:paraId="52BA7FA8" w14:textId="77777777" w:rsidR="00567D4B" w:rsidRPr="0084218D" w:rsidRDefault="00567D4B" w:rsidP="00B33C08">
            <w:pPr>
              <w:spacing w:after="1" w:line="239" w:lineRule="auto"/>
              <w:ind w:left="10"/>
              <w:rPr>
                <w:rFonts w:asciiTheme="minorHAnsi" w:hAnsiTheme="minorHAnsi"/>
                <w:sz w:val="22"/>
                <w:szCs w:val="22"/>
              </w:rPr>
            </w:pPr>
            <w:r w:rsidRPr="0084218D">
              <w:rPr>
                <w:rFonts w:asciiTheme="minorHAnsi" w:hAnsiTheme="minorHAnsi"/>
                <w:sz w:val="22"/>
                <w:szCs w:val="22"/>
              </w:rPr>
              <w:t xml:space="preserve">(Bring up </w:t>
            </w:r>
            <w:hyperlink r:id="rId81">
              <w:r w:rsidRPr="0084218D">
                <w:rPr>
                  <w:rFonts w:asciiTheme="minorHAnsi" w:hAnsiTheme="minorHAnsi"/>
                  <w:sz w:val="22"/>
                  <w:szCs w:val="22"/>
                  <w:u w:val="single" w:color="0000FF"/>
                </w:rPr>
                <w:t>\\</w:t>
              </w:r>
            </w:hyperlink>
            <w:hyperlink r:id="rId82">
              <w:r w:rsidRPr="0084218D">
                <w:rPr>
                  <w:rFonts w:asciiTheme="minorHAnsi" w:hAnsiTheme="minorHAnsi"/>
                  <w:sz w:val="22"/>
                  <w:szCs w:val="22"/>
                  <w:u w:val="single" w:color="0000FF"/>
                </w:rPr>
                <w:t>MSFSA226</w:t>
              </w:r>
            </w:hyperlink>
            <w:hyperlink r:id="rId83">
              <w:r w:rsidRPr="0084218D">
                <w:rPr>
                  <w:rFonts w:asciiTheme="minorHAnsi" w:hAnsiTheme="minorHAnsi"/>
                  <w:sz w:val="22"/>
                  <w:szCs w:val="22"/>
                </w:rPr>
                <w:t xml:space="preserve"> </w:t>
              </w:r>
            </w:hyperlink>
            <w:r w:rsidRPr="0084218D">
              <w:rPr>
                <w:rFonts w:asciiTheme="minorHAnsi" w:hAnsiTheme="minorHAnsi"/>
                <w:sz w:val="22"/>
                <w:szCs w:val="22"/>
              </w:rPr>
              <w:t>)</w:t>
            </w:r>
          </w:p>
          <w:p w14:paraId="57C02F1D" w14:textId="77777777" w:rsidR="00567D4B" w:rsidRPr="002C775D" w:rsidRDefault="00567D4B" w:rsidP="00B33C08">
            <w:pPr>
              <w:spacing w:after="1" w:line="239" w:lineRule="auto"/>
              <w:rPr>
                <w:rFonts w:asciiTheme="minorHAnsi" w:hAnsiTheme="minorHAnsi"/>
                <w:sz w:val="22"/>
                <w:szCs w:val="22"/>
              </w:rPr>
            </w:pPr>
          </w:p>
        </w:tc>
      </w:tr>
      <w:tr w:rsidR="009652FE" w:rsidRPr="002C775D" w14:paraId="4A2850BB" w14:textId="77777777" w:rsidTr="00B33C08">
        <w:tc>
          <w:tcPr>
            <w:tcW w:w="804" w:type="dxa"/>
            <w:vMerge/>
            <w:tcBorders>
              <w:top w:val="single" w:sz="4" w:space="0" w:color="auto"/>
              <w:left w:val="single" w:sz="4" w:space="0" w:color="auto"/>
              <w:bottom w:val="single" w:sz="4" w:space="0" w:color="auto"/>
              <w:right w:val="single" w:sz="4" w:space="0" w:color="auto"/>
            </w:tcBorders>
          </w:tcPr>
          <w:p w14:paraId="5A41044F" w14:textId="77777777" w:rsidR="009652FE" w:rsidRDefault="009652FE" w:rsidP="009652FE">
            <w:pPr>
              <w:spacing w:after="160"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0B4F3328" w14:textId="77777777" w:rsidR="009652FE" w:rsidRPr="00975060" w:rsidRDefault="009652FE" w:rsidP="009652FE">
            <w:pPr>
              <w:spacing w:line="259" w:lineRule="auto"/>
              <w:rPr>
                <w:rFonts w:asciiTheme="minorHAnsi" w:hAnsiTheme="minorHAnsi"/>
                <w:b/>
                <w:sz w:val="22"/>
                <w:szCs w:val="22"/>
              </w:rPr>
            </w:pPr>
          </w:p>
        </w:tc>
        <w:tc>
          <w:tcPr>
            <w:tcW w:w="3150" w:type="dxa"/>
            <w:tcBorders>
              <w:top w:val="single" w:sz="4" w:space="0" w:color="auto"/>
              <w:left w:val="single" w:sz="4" w:space="0" w:color="auto"/>
              <w:bottom w:val="single" w:sz="4" w:space="0" w:color="000000"/>
              <w:right w:val="single" w:sz="4" w:space="0" w:color="000000"/>
            </w:tcBorders>
          </w:tcPr>
          <w:p w14:paraId="786A3196" w14:textId="77777777" w:rsidR="009652FE" w:rsidRPr="00A51707" w:rsidRDefault="009652FE" w:rsidP="009652FE">
            <w:pPr>
              <w:spacing w:after="160" w:line="259" w:lineRule="auto"/>
              <w:rPr>
                <w:rFonts w:asciiTheme="minorHAnsi" w:hAnsiTheme="minorHAnsi" w:cstheme="minorHAnsi"/>
                <w:b/>
                <w:bCs/>
                <w:sz w:val="22"/>
                <w:szCs w:val="22"/>
                <w:u w:val="single"/>
              </w:rPr>
            </w:pPr>
            <w:r w:rsidRPr="00A51707">
              <w:rPr>
                <w:rFonts w:asciiTheme="minorHAnsi" w:hAnsiTheme="minorHAnsi" w:cstheme="minorHAnsi"/>
                <w:b/>
                <w:bCs/>
                <w:sz w:val="22"/>
                <w:szCs w:val="22"/>
                <w:u w:val="single"/>
              </w:rPr>
              <w:t>Business User:</w:t>
            </w:r>
          </w:p>
          <w:p w14:paraId="1CFD4034" w14:textId="77777777" w:rsidR="009652FE" w:rsidRPr="00A51707" w:rsidRDefault="009652FE" w:rsidP="009652FE">
            <w:pPr>
              <w:spacing w:line="259" w:lineRule="auto"/>
              <w:ind w:left="14"/>
            </w:pPr>
          </w:p>
          <w:p w14:paraId="3A94D658" w14:textId="77777777" w:rsidR="009652FE" w:rsidRPr="00A51707" w:rsidRDefault="009652FE" w:rsidP="009652FE">
            <w:pPr>
              <w:spacing w:line="259" w:lineRule="auto"/>
              <w:rPr>
                <w:rFonts w:asciiTheme="minorHAnsi" w:hAnsiTheme="minorHAnsi" w:cstheme="minorHAnsi"/>
                <w:i/>
                <w:iCs/>
                <w:sz w:val="22"/>
                <w:szCs w:val="22"/>
              </w:rPr>
            </w:pPr>
            <w:r w:rsidRPr="00A51707">
              <w:rPr>
                <w:rFonts w:asciiTheme="minorHAnsi" w:hAnsiTheme="minorHAnsi" w:cstheme="minorHAnsi"/>
                <w:i/>
                <w:iCs/>
                <w:sz w:val="22"/>
                <w:szCs w:val="22"/>
              </w:rPr>
              <w:t xml:space="preserve">As per Business User Script </w:t>
            </w:r>
          </w:p>
          <w:p w14:paraId="7AEFC46F" w14:textId="77777777" w:rsidR="009652FE" w:rsidRPr="00A51707" w:rsidRDefault="009652FE" w:rsidP="009652FE">
            <w:pPr>
              <w:spacing w:line="259" w:lineRule="auto"/>
              <w:ind w:left="14"/>
              <w:rPr>
                <w:rFonts w:asciiTheme="minorHAnsi" w:hAnsiTheme="minorHAnsi"/>
                <w:b/>
                <w:bCs/>
                <w:i/>
                <w:iCs/>
                <w:sz w:val="22"/>
                <w:szCs w:val="22"/>
              </w:rPr>
            </w:pPr>
          </w:p>
          <w:p w14:paraId="5B4FC7B0" w14:textId="77777777" w:rsidR="009652FE" w:rsidRPr="00A51707" w:rsidRDefault="009652FE" w:rsidP="009652FE">
            <w:pPr>
              <w:spacing w:line="259" w:lineRule="auto"/>
              <w:ind w:left="14"/>
            </w:pPr>
          </w:p>
        </w:tc>
        <w:tc>
          <w:tcPr>
            <w:tcW w:w="1260" w:type="dxa"/>
            <w:tcBorders>
              <w:top w:val="single" w:sz="4" w:space="0" w:color="auto"/>
              <w:left w:val="single" w:sz="4" w:space="0" w:color="000000"/>
              <w:bottom w:val="single" w:sz="4" w:space="0" w:color="auto"/>
              <w:right w:val="single" w:sz="4" w:space="0" w:color="000000"/>
            </w:tcBorders>
          </w:tcPr>
          <w:p w14:paraId="1EACA466" w14:textId="77777777" w:rsidR="009652FE" w:rsidRPr="00A51707" w:rsidRDefault="009652FE" w:rsidP="009652FE">
            <w:pPr>
              <w:spacing w:after="160" w:line="259" w:lineRule="auto"/>
              <w:rPr>
                <w:rFonts w:asciiTheme="minorHAnsi" w:hAnsiTheme="minorHAnsi"/>
                <w:sz w:val="22"/>
                <w:szCs w:val="22"/>
              </w:rPr>
            </w:pPr>
            <w:r w:rsidRPr="00A51707">
              <w:rPr>
                <w:rFonts w:asciiTheme="minorHAnsi" w:hAnsiTheme="minorHAnsi"/>
                <w:sz w:val="22"/>
                <w:szCs w:val="22"/>
              </w:rPr>
              <w:t>Successful</w:t>
            </w:r>
          </w:p>
        </w:tc>
        <w:tc>
          <w:tcPr>
            <w:tcW w:w="1260" w:type="dxa"/>
            <w:tcBorders>
              <w:top w:val="single" w:sz="4" w:space="0" w:color="auto"/>
              <w:left w:val="single" w:sz="4" w:space="0" w:color="000000"/>
              <w:bottom w:val="single" w:sz="4" w:space="0" w:color="auto"/>
              <w:right w:val="single" w:sz="4" w:space="0" w:color="000000"/>
            </w:tcBorders>
          </w:tcPr>
          <w:p w14:paraId="602BA163" w14:textId="77777777" w:rsidR="009652FE" w:rsidRPr="00A51707" w:rsidRDefault="009652FE" w:rsidP="009652FE">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auto"/>
              <w:right w:val="single" w:sz="4" w:space="0" w:color="auto"/>
            </w:tcBorders>
            <w:vAlign w:val="center"/>
          </w:tcPr>
          <w:p w14:paraId="04DB45FC" w14:textId="77777777" w:rsidR="009652FE" w:rsidRPr="00F9164B" w:rsidRDefault="009652FE" w:rsidP="009652FE">
            <w:pPr>
              <w:spacing w:after="160" w:line="259" w:lineRule="auto"/>
              <w:jc w:val="center"/>
              <w:rPr>
                <w:rFonts w:asciiTheme="minorHAnsi" w:hAnsiTheme="minorHAnsi" w:cstheme="minorHAnsi"/>
                <w:b/>
                <w:bCs/>
              </w:rPr>
            </w:pPr>
            <w:r w:rsidRPr="00F9164B">
              <w:rPr>
                <w:rFonts w:asciiTheme="minorHAnsi" w:hAnsiTheme="minorHAnsi" w:cstheme="minorHAnsi"/>
                <w:b/>
                <w:bCs/>
                <w:sz w:val="22"/>
                <w:szCs w:val="22"/>
              </w:rPr>
              <w:t>COD / CRD</w:t>
            </w:r>
          </w:p>
        </w:tc>
        <w:tc>
          <w:tcPr>
            <w:tcW w:w="810" w:type="dxa"/>
            <w:tcBorders>
              <w:top w:val="single" w:sz="4" w:space="0" w:color="auto"/>
              <w:left w:val="single" w:sz="4" w:space="0" w:color="auto"/>
              <w:bottom w:val="single" w:sz="4" w:space="0" w:color="auto"/>
              <w:right w:val="single" w:sz="4" w:space="0" w:color="auto"/>
            </w:tcBorders>
          </w:tcPr>
          <w:p w14:paraId="6B18810D" w14:textId="56B8C618" w:rsidR="009652FE"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261BCBE1" w14:textId="1CCA79CE" w:rsidR="009652FE" w:rsidRDefault="009652FE" w:rsidP="009652FE">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tcBorders>
              <w:left w:val="single" w:sz="4" w:space="0" w:color="auto"/>
              <w:bottom w:val="single" w:sz="4" w:space="0" w:color="auto"/>
              <w:right w:val="single" w:sz="4" w:space="0" w:color="auto"/>
            </w:tcBorders>
          </w:tcPr>
          <w:p w14:paraId="13694FD5" w14:textId="77777777" w:rsidR="009652FE" w:rsidRDefault="009652FE" w:rsidP="009652FE">
            <w:pPr>
              <w:spacing w:after="1" w:line="239" w:lineRule="auto"/>
              <w:ind w:left="10"/>
              <w:rPr>
                <w:rFonts w:asciiTheme="minorHAnsi" w:hAnsiTheme="minorHAnsi"/>
                <w:sz w:val="22"/>
                <w:szCs w:val="22"/>
              </w:rPr>
            </w:pPr>
          </w:p>
        </w:tc>
      </w:tr>
      <w:tr w:rsidR="009652FE" w:rsidRPr="002C775D" w14:paraId="55FA12C5" w14:textId="77777777" w:rsidTr="00B33C08">
        <w:tc>
          <w:tcPr>
            <w:tcW w:w="804" w:type="dxa"/>
            <w:vMerge w:val="restart"/>
            <w:tcBorders>
              <w:top w:val="single" w:sz="4" w:space="0" w:color="auto"/>
              <w:left w:val="single" w:sz="4" w:space="0" w:color="auto"/>
              <w:right w:val="single" w:sz="4" w:space="0" w:color="auto"/>
            </w:tcBorders>
          </w:tcPr>
          <w:p w14:paraId="07ADF22D" w14:textId="77777777" w:rsidR="009652FE" w:rsidRPr="0084218D" w:rsidRDefault="009652FE" w:rsidP="009652FE">
            <w:pPr>
              <w:spacing w:after="160" w:line="259" w:lineRule="auto"/>
              <w:rPr>
                <w:rFonts w:asciiTheme="minorHAnsi" w:hAnsiTheme="minorHAnsi"/>
                <w:sz w:val="22"/>
                <w:szCs w:val="22"/>
              </w:rPr>
            </w:pPr>
            <w:r w:rsidRPr="00C0619B">
              <w:rPr>
                <w:rFonts w:asciiTheme="minorHAnsi" w:hAnsiTheme="minorHAnsi"/>
                <w:sz w:val="22"/>
                <w:szCs w:val="22"/>
              </w:rPr>
              <w:t>85.</w:t>
            </w:r>
            <w:r>
              <w:rPr>
                <w:rFonts w:asciiTheme="minorHAnsi" w:hAnsiTheme="minorHAnsi"/>
                <w:sz w:val="22"/>
                <w:szCs w:val="22"/>
              </w:rPr>
              <w:t>18</w:t>
            </w:r>
          </w:p>
        </w:tc>
        <w:tc>
          <w:tcPr>
            <w:tcW w:w="2070" w:type="dxa"/>
            <w:vMerge w:val="restart"/>
            <w:tcBorders>
              <w:top w:val="single" w:sz="4" w:space="0" w:color="auto"/>
              <w:left w:val="single" w:sz="4" w:space="0" w:color="auto"/>
              <w:right w:val="single" w:sz="4" w:space="0" w:color="auto"/>
            </w:tcBorders>
          </w:tcPr>
          <w:p w14:paraId="37304C77" w14:textId="77777777" w:rsidR="009652FE" w:rsidRPr="0084218D" w:rsidRDefault="009652FE" w:rsidP="009652FE">
            <w:pPr>
              <w:spacing w:after="160" w:line="259" w:lineRule="auto"/>
              <w:rPr>
                <w:rFonts w:asciiTheme="minorHAnsi" w:hAnsiTheme="minorHAnsi"/>
                <w:sz w:val="22"/>
                <w:szCs w:val="22"/>
              </w:rPr>
            </w:pPr>
            <w:r w:rsidRPr="0084218D">
              <w:rPr>
                <w:rFonts w:asciiTheme="minorHAnsi" w:hAnsiTheme="minorHAnsi"/>
                <w:b/>
                <w:sz w:val="22"/>
                <w:szCs w:val="22"/>
              </w:rPr>
              <w:t>Shared Folde</w:t>
            </w:r>
            <w:hyperlink r:id="rId84">
              <w:r w:rsidRPr="0084218D">
                <w:rPr>
                  <w:rFonts w:asciiTheme="minorHAnsi" w:hAnsiTheme="minorHAnsi"/>
                  <w:b/>
                  <w:sz w:val="22"/>
                  <w:szCs w:val="22"/>
                </w:rPr>
                <w:t xml:space="preserve">r </w:t>
              </w:r>
            </w:hyperlink>
            <w:hyperlink r:id="rId85">
              <w:r w:rsidRPr="0084218D">
                <w:rPr>
                  <w:rFonts w:asciiTheme="minorHAnsi" w:hAnsiTheme="minorHAnsi"/>
                  <w:sz w:val="22"/>
                  <w:szCs w:val="22"/>
                  <w:u w:val="single" w:color="0000FF"/>
                </w:rPr>
                <w:t>\\</w:t>
              </w:r>
            </w:hyperlink>
            <w:hyperlink r:id="rId86">
              <w:r w:rsidRPr="0084218D">
                <w:rPr>
                  <w:rFonts w:asciiTheme="minorHAnsi" w:hAnsiTheme="minorHAnsi"/>
                  <w:sz w:val="22"/>
                  <w:szCs w:val="22"/>
                  <w:u w:val="single" w:color="0000FF"/>
                </w:rPr>
                <w:t>MSFSA169</w:t>
              </w:r>
            </w:hyperlink>
            <w:hyperlink r:id="rId87">
              <w:r w:rsidRPr="0084218D">
                <w:rPr>
                  <w:rFonts w:asciiTheme="minorHAnsi" w:hAnsiTheme="minorHAnsi"/>
                  <w:sz w:val="22"/>
                  <w:szCs w:val="22"/>
                </w:rPr>
                <w:t xml:space="preserve"> </w:t>
              </w:r>
            </w:hyperlink>
          </w:p>
          <w:p w14:paraId="52F239D6" w14:textId="77777777" w:rsidR="009652FE" w:rsidRPr="0084218D" w:rsidRDefault="009652FE" w:rsidP="009652FE">
            <w:pPr>
              <w:spacing w:after="9"/>
              <w:ind w:left="346" w:right="182" w:hanging="346"/>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31A1A0F5" w14:textId="77777777" w:rsidR="009652FE" w:rsidRPr="0084218D" w:rsidRDefault="009652FE" w:rsidP="009652FE">
            <w:pPr>
              <w:spacing w:after="160" w:line="259" w:lineRule="auto"/>
              <w:rPr>
                <w:rFonts w:asciiTheme="minorHAnsi" w:hAnsiTheme="minorHAnsi"/>
                <w:sz w:val="22"/>
                <w:szCs w:val="22"/>
              </w:rPr>
            </w:pPr>
          </w:p>
        </w:tc>
        <w:tc>
          <w:tcPr>
            <w:tcW w:w="3150" w:type="dxa"/>
            <w:tcBorders>
              <w:top w:val="single" w:sz="4" w:space="0" w:color="000000"/>
              <w:left w:val="single" w:sz="4" w:space="0" w:color="auto"/>
              <w:bottom w:val="single" w:sz="4" w:space="0" w:color="000000"/>
              <w:right w:val="single" w:sz="4" w:space="0" w:color="auto"/>
            </w:tcBorders>
          </w:tcPr>
          <w:p w14:paraId="20A8A528" w14:textId="77777777" w:rsidR="009652FE" w:rsidRPr="0084218D" w:rsidRDefault="009652FE" w:rsidP="009652FE">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00D4B452" w14:textId="77777777" w:rsidR="009652FE" w:rsidRPr="0084218D" w:rsidRDefault="00FA617B" w:rsidP="009652FE">
            <w:pPr>
              <w:spacing w:after="9"/>
              <w:ind w:left="346" w:right="182" w:hanging="346"/>
              <w:rPr>
                <w:rFonts w:asciiTheme="minorHAnsi" w:hAnsiTheme="minorHAnsi"/>
                <w:b/>
                <w:sz w:val="22"/>
                <w:szCs w:val="22"/>
              </w:rPr>
            </w:pPr>
            <w:hyperlink r:id="rId88">
              <w:r w:rsidR="009652FE" w:rsidRPr="0084218D">
                <w:rPr>
                  <w:rFonts w:asciiTheme="minorHAnsi" w:hAnsiTheme="minorHAnsi"/>
                  <w:sz w:val="22"/>
                  <w:szCs w:val="22"/>
                </w:rPr>
                <w:t xml:space="preserve"> </w:t>
              </w:r>
            </w:hyperlink>
            <w:r w:rsidR="009652FE" w:rsidRPr="0084218D">
              <w:rPr>
                <w:rFonts w:asciiTheme="minorHAnsi" w:hAnsiTheme="minorHAnsi"/>
                <w:sz w:val="22"/>
                <w:szCs w:val="22"/>
              </w:rPr>
              <w:t>To view folder</w:t>
            </w:r>
            <w:r w:rsidR="009652FE" w:rsidRPr="0084218D">
              <w:rPr>
                <w:rFonts w:asciiTheme="minorHAnsi" w:hAnsiTheme="minorHAnsi"/>
                <w:b/>
                <w:sz w:val="22"/>
                <w:szCs w:val="22"/>
              </w:rPr>
              <w:t xml:space="preserve"> </w:t>
            </w:r>
          </w:p>
          <w:p w14:paraId="7B165785" w14:textId="77777777" w:rsidR="009652FE" w:rsidRPr="0084218D" w:rsidRDefault="009652FE" w:rsidP="009652FE">
            <w:pPr>
              <w:spacing w:after="9"/>
              <w:ind w:left="346" w:right="182" w:hanging="346"/>
              <w:rPr>
                <w:rFonts w:asciiTheme="minorHAnsi" w:hAnsiTheme="minorHAnsi"/>
                <w:sz w:val="22"/>
                <w:szCs w:val="22"/>
              </w:rPr>
            </w:pPr>
          </w:p>
          <w:p w14:paraId="23289031" w14:textId="77777777" w:rsidR="009652FE" w:rsidRPr="0084218D" w:rsidRDefault="009652FE" w:rsidP="009652FE">
            <w:pPr>
              <w:spacing w:after="9"/>
              <w:ind w:left="346" w:right="182" w:hanging="346"/>
              <w:rPr>
                <w:rFonts w:asciiTheme="minorHAnsi" w:hAnsiTheme="minorHAnsi"/>
                <w:b/>
                <w:bCs/>
                <w:i/>
                <w:iCs/>
                <w:sz w:val="22"/>
                <w:szCs w:val="22"/>
              </w:rPr>
            </w:pPr>
          </w:p>
          <w:p w14:paraId="66306504" w14:textId="77777777" w:rsidR="009652FE" w:rsidRPr="0084218D" w:rsidRDefault="009652FE" w:rsidP="009652FE">
            <w:pPr>
              <w:spacing w:after="9"/>
              <w:ind w:left="346" w:right="182" w:hanging="346"/>
              <w:rPr>
                <w:rFonts w:asciiTheme="minorHAnsi" w:hAnsiTheme="minorHAnsi"/>
                <w:b/>
                <w:bCs/>
                <w:i/>
                <w:iCs/>
                <w:sz w:val="22"/>
                <w:szCs w:val="22"/>
              </w:rPr>
            </w:pPr>
          </w:p>
          <w:p w14:paraId="69A033A6" w14:textId="77777777" w:rsidR="009652FE" w:rsidRPr="0084218D" w:rsidRDefault="009652FE" w:rsidP="009652FE">
            <w:pPr>
              <w:spacing w:line="259" w:lineRule="auto"/>
              <w:rPr>
                <w:rFonts w:asciiTheme="minorHAnsi" w:hAnsiTheme="minorHAnsi"/>
                <w:b/>
              </w:rPr>
            </w:pPr>
          </w:p>
        </w:tc>
        <w:tc>
          <w:tcPr>
            <w:tcW w:w="1260" w:type="dxa"/>
            <w:tcBorders>
              <w:top w:val="single" w:sz="4" w:space="0" w:color="auto"/>
              <w:left w:val="single" w:sz="4" w:space="0" w:color="auto"/>
              <w:bottom w:val="single" w:sz="4" w:space="0" w:color="auto"/>
              <w:right w:val="single" w:sz="4" w:space="0" w:color="auto"/>
            </w:tcBorders>
          </w:tcPr>
          <w:p w14:paraId="41EA6868" w14:textId="77777777" w:rsidR="009652FE" w:rsidRPr="0084218D"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58B43658" w14:textId="77777777" w:rsidR="009652FE" w:rsidRPr="0084218D" w:rsidRDefault="009652FE" w:rsidP="009652FE">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tcPr>
          <w:p w14:paraId="1495C2A3" w14:textId="77777777" w:rsidR="009652FE" w:rsidRDefault="009652FE" w:rsidP="009652FE">
            <w:pPr>
              <w:spacing w:line="252" w:lineRule="auto"/>
              <w:ind w:right="107"/>
              <w:jc w:val="center"/>
              <w:rPr>
                <w:rFonts w:asciiTheme="minorHAnsi" w:hAnsiTheme="minorHAnsi"/>
                <w:b/>
                <w:sz w:val="22"/>
                <w:szCs w:val="22"/>
              </w:rPr>
            </w:pPr>
            <w:r w:rsidRPr="00327497">
              <w:rPr>
                <w:rFonts w:asciiTheme="minorHAnsi" w:hAnsiTheme="minorHAnsi"/>
                <w:b/>
                <w:sz w:val="22"/>
                <w:szCs w:val="22"/>
              </w:rPr>
              <w:t xml:space="preserve">Noor </w:t>
            </w:r>
            <w:proofErr w:type="spellStart"/>
            <w:r w:rsidRPr="00327497">
              <w:rPr>
                <w:rFonts w:asciiTheme="minorHAnsi" w:hAnsiTheme="minorHAnsi"/>
                <w:b/>
                <w:sz w:val="22"/>
                <w:szCs w:val="22"/>
              </w:rPr>
              <w:t>Haslily</w:t>
            </w:r>
            <w:proofErr w:type="spellEnd"/>
            <w:r w:rsidRPr="00327497">
              <w:rPr>
                <w:rFonts w:asciiTheme="minorHAnsi" w:hAnsiTheme="minorHAnsi"/>
                <w:b/>
                <w:sz w:val="22"/>
                <w:szCs w:val="22"/>
              </w:rPr>
              <w:t xml:space="preserve"> </w:t>
            </w:r>
            <w:proofErr w:type="spellStart"/>
            <w:r w:rsidRPr="00327497">
              <w:rPr>
                <w:rFonts w:asciiTheme="minorHAnsi" w:hAnsiTheme="minorHAnsi"/>
                <w:b/>
                <w:sz w:val="22"/>
                <w:szCs w:val="22"/>
              </w:rPr>
              <w:t>Mohd</w:t>
            </w:r>
            <w:proofErr w:type="spellEnd"/>
            <w:r w:rsidRPr="00327497">
              <w:rPr>
                <w:rFonts w:asciiTheme="minorHAnsi" w:hAnsiTheme="minorHAnsi"/>
                <w:b/>
                <w:sz w:val="22"/>
                <w:szCs w:val="22"/>
              </w:rPr>
              <w:t xml:space="preserve"> </w:t>
            </w:r>
            <w:proofErr w:type="spellStart"/>
            <w:r w:rsidRPr="00327497">
              <w:rPr>
                <w:rFonts w:asciiTheme="minorHAnsi" w:hAnsiTheme="minorHAnsi"/>
                <w:b/>
                <w:sz w:val="22"/>
                <w:szCs w:val="22"/>
              </w:rPr>
              <w:t>Haniff</w:t>
            </w:r>
            <w:proofErr w:type="spellEnd"/>
          </w:p>
          <w:p w14:paraId="50589392" w14:textId="77777777" w:rsidR="009652FE" w:rsidRDefault="009652FE" w:rsidP="009652FE">
            <w:pPr>
              <w:spacing w:line="252" w:lineRule="auto"/>
              <w:ind w:right="107"/>
              <w:jc w:val="center"/>
              <w:rPr>
                <w:rFonts w:asciiTheme="minorHAnsi" w:hAnsiTheme="minorHAnsi"/>
                <w:sz w:val="22"/>
                <w:szCs w:val="22"/>
              </w:rPr>
            </w:pPr>
            <w:r>
              <w:rPr>
                <w:rFonts w:asciiTheme="minorHAnsi" w:hAnsiTheme="minorHAnsi"/>
                <w:sz w:val="22"/>
                <w:szCs w:val="22"/>
              </w:rPr>
              <w:t>IT Security</w:t>
            </w:r>
          </w:p>
          <w:p w14:paraId="71223642" w14:textId="77777777" w:rsidR="009652FE" w:rsidRDefault="009652FE" w:rsidP="009652FE">
            <w:pPr>
              <w:spacing w:line="252" w:lineRule="auto"/>
              <w:ind w:right="42"/>
              <w:jc w:val="center"/>
              <w:rPr>
                <w:rFonts w:asciiTheme="minorHAnsi" w:hAnsiTheme="minorHAnsi"/>
                <w:sz w:val="22"/>
                <w:szCs w:val="22"/>
              </w:rPr>
            </w:pPr>
            <w:r>
              <w:rPr>
                <w:rFonts w:asciiTheme="minorHAnsi" w:hAnsiTheme="minorHAnsi"/>
                <w:sz w:val="22"/>
                <w:szCs w:val="22"/>
              </w:rPr>
              <w:t>Division, ITD</w:t>
            </w:r>
            <w:r>
              <w:rPr>
                <w:rFonts w:asciiTheme="minorHAnsi" w:hAnsiTheme="minorHAnsi"/>
                <w:sz w:val="22"/>
                <w:szCs w:val="22"/>
              </w:rPr>
              <w:br/>
            </w:r>
            <w:r>
              <w:rPr>
                <w:rFonts w:asciiTheme="minorHAnsi" w:hAnsiTheme="minorHAnsi"/>
                <w:sz w:val="22"/>
                <w:szCs w:val="22"/>
                <w:highlight w:val="lightGray"/>
              </w:rPr>
              <w:t>(</w:t>
            </w:r>
            <w:r>
              <w:rPr>
                <w:rFonts w:asciiTheme="minorHAnsi" w:hAnsiTheme="minorHAnsi"/>
                <w:b/>
                <w:bCs/>
                <w:i/>
                <w:iCs/>
                <w:sz w:val="22"/>
                <w:szCs w:val="22"/>
                <w:highlight w:val="lightGray"/>
              </w:rPr>
              <w:t>Wisma BSN)</w:t>
            </w:r>
          </w:p>
          <w:p w14:paraId="4888633C" w14:textId="77777777" w:rsidR="009652FE" w:rsidRPr="0084218D" w:rsidRDefault="009652FE" w:rsidP="009652FE">
            <w:pPr>
              <w:spacing w:line="259" w:lineRule="auto"/>
              <w:ind w:left="10"/>
              <w:jc w:val="center"/>
              <w:rPr>
                <w:rFonts w:asciiTheme="minorHAnsi" w:hAnsiTheme="minorHAnsi"/>
                <w:b/>
                <w:sz w:val="22"/>
                <w:szCs w:val="22"/>
              </w:rPr>
            </w:pPr>
          </w:p>
        </w:tc>
        <w:tc>
          <w:tcPr>
            <w:tcW w:w="1710" w:type="dxa"/>
            <w:gridSpan w:val="2"/>
            <w:tcBorders>
              <w:top w:val="single" w:sz="4" w:space="0" w:color="auto"/>
              <w:left w:val="single" w:sz="4" w:space="0" w:color="auto"/>
              <w:bottom w:val="single" w:sz="4" w:space="0" w:color="auto"/>
              <w:right w:val="single" w:sz="4" w:space="0" w:color="auto"/>
            </w:tcBorders>
          </w:tcPr>
          <w:p w14:paraId="3353C5F2" w14:textId="77777777" w:rsidR="009652FE" w:rsidRDefault="009652FE" w:rsidP="009652FE">
            <w:pPr>
              <w:spacing w:line="252" w:lineRule="auto"/>
              <w:ind w:left="10"/>
              <w:jc w:val="center"/>
              <w:rPr>
                <w:rFonts w:asciiTheme="minorHAnsi" w:hAnsiTheme="minorHAnsi" w:cstheme="minorHAnsi"/>
                <w:b/>
                <w:strike/>
                <w:sz w:val="22"/>
                <w:szCs w:val="22"/>
              </w:rPr>
            </w:pPr>
            <w:r>
              <w:rPr>
                <w:rFonts w:asciiTheme="minorHAnsi" w:hAnsiTheme="minorHAnsi" w:cstheme="minorHAnsi"/>
                <w:b/>
                <w:sz w:val="22"/>
                <w:szCs w:val="22"/>
              </w:rPr>
              <w:t>Rozita</w:t>
            </w:r>
          </w:p>
          <w:p w14:paraId="2FDDA3E4" w14:textId="77777777" w:rsidR="009652FE" w:rsidRDefault="009652FE" w:rsidP="009652FE">
            <w:pPr>
              <w:spacing w:line="252" w:lineRule="auto"/>
              <w:ind w:right="93"/>
              <w:jc w:val="center"/>
              <w:rPr>
                <w:rFonts w:asciiTheme="minorHAnsi" w:hAnsiTheme="minorHAnsi"/>
                <w:sz w:val="22"/>
                <w:szCs w:val="22"/>
              </w:rPr>
            </w:pPr>
            <w:r>
              <w:rPr>
                <w:rFonts w:asciiTheme="minorHAnsi" w:hAnsiTheme="minorHAnsi"/>
                <w:sz w:val="22"/>
                <w:szCs w:val="22"/>
              </w:rPr>
              <w:t>IT Security</w:t>
            </w:r>
          </w:p>
          <w:p w14:paraId="64E52689" w14:textId="77777777" w:rsidR="009652FE" w:rsidRPr="0084218D" w:rsidRDefault="009652FE" w:rsidP="009652FE">
            <w:pPr>
              <w:spacing w:line="259" w:lineRule="auto"/>
              <w:ind w:left="13"/>
              <w:jc w:val="center"/>
              <w:rPr>
                <w:rFonts w:asciiTheme="minorHAnsi" w:hAnsiTheme="minorHAnsi"/>
                <w:b/>
                <w:sz w:val="22"/>
                <w:szCs w:val="22"/>
              </w:rPr>
            </w:pPr>
            <w:r>
              <w:rPr>
                <w:rFonts w:asciiTheme="minorHAnsi" w:hAnsiTheme="minorHAnsi"/>
                <w:sz w:val="22"/>
                <w:szCs w:val="22"/>
              </w:rPr>
              <w:t>Division, ITD</w:t>
            </w:r>
            <w:r>
              <w:rPr>
                <w:rFonts w:asciiTheme="minorHAnsi" w:hAnsiTheme="minorHAnsi"/>
                <w:sz w:val="22"/>
                <w:szCs w:val="22"/>
              </w:rPr>
              <w:br/>
            </w:r>
            <w:r>
              <w:rPr>
                <w:rFonts w:asciiTheme="minorHAnsi" w:hAnsiTheme="minorHAnsi"/>
                <w:sz w:val="22"/>
                <w:szCs w:val="22"/>
                <w:highlight w:val="lightGray"/>
              </w:rPr>
              <w:t>(</w:t>
            </w:r>
            <w:r>
              <w:rPr>
                <w:rFonts w:asciiTheme="minorHAnsi" w:hAnsiTheme="minorHAnsi"/>
                <w:b/>
                <w:bCs/>
                <w:i/>
                <w:iCs/>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46044543" w14:textId="309C674B" w:rsidR="009652FE" w:rsidRPr="0084218D"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2CE1FFF8" w14:textId="7DDF4807" w:rsidR="009652FE" w:rsidRPr="0084218D" w:rsidRDefault="009652FE" w:rsidP="009652FE">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7525A4C2" w14:textId="77777777" w:rsidR="009652FE" w:rsidRPr="0084218D" w:rsidRDefault="009652FE" w:rsidP="009652FE">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76.10</w:t>
            </w:r>
          </w:p>
          <w:p w14:paraId="402E943F" w14:textId="77777777" w:rsidR="009652FE" w:rsidRPr="00F67981" w:rsidRDefault="009652FE" w:rsidP="009652FE">
            <w:pPr>
              <w:spacing w:after="1" w:line="239" w:lineRule="auto"/>
              <w:ind w:left="10"/>
              <w:rPr>
                <w:rFonts w:asciiTheme="minorHAnsi" w:hAnsiTheme="minorHAnsi"/>
                <w:sz w:val="22"/>
                <w:szCs w:val="22"/>
                <w:u w:val="single" w:color="0000FF"/>
              </w:rPr>
            </w:pPr>
            <w:r w:rsidRPr="0084218D">
              <w:rPr>
                <w:rFonts w:asciiTheme="minorHAnsi" w:hAnsiTheme="minorHAnsi"/>
                <w:sz w:val="22"/>
                <w:szCs w:val="22"/>
              </w:rPr>
              <w:t xml:space="preserve">(Bring up </w:t>
            </w:r>
            <w:hyperlink r:id="rId89">
              <w:r w:rsidRPr="0084218D">
                <w:rPr>
                  <w:rFonts w:asciiTheme="minorHAnsi" w:hAnsiTheme="minorHAnsi"/>
                  <w:sz w:val="22"/>
                  <w:szCs w:val="22"/>
                  <w:u w:val="single" w:color="0000FF"/>
                </w:rPr>
                <w:t>\\</w:t>
              </w:r>
            </w:hyperlink>
            <w:hyperlink r:id="rId90">
              <w:r w:rsidRPr="0084218D">
                <w:rPr>
                  <w:rFonts w:asciiTheme="minorHAnsi" w:hAnsiTheme="minorHAnsi"/>
                  <w:sz w:val="22"/>
                  <w:szCs w:val="22"/>
                  <w:u w:val="single" w:color="0000FF"/>
                </w:rPr>
                <w:t>MSFSA169</w:t>
              </w:r>
            </w:hyperlink>
            <w:r w:rsidRPr="0084218D">
              <w:rPr>
                <w:rFonts w:asciiTheme="minorHAnsi" w:hAnsiTheme="minorHAnsi"/>
                <w:sz w:val="22"/>
                <w:szCs w:val="22"/>
                <w:u w:val="single" w:color="0000FF"/>
              </w:rPr>
              <w:t>)</w:t>
            </w:r>
          </w:p>
        </w:tc>
      </w:tr>
      <w:tr w:rsidR="009652FE" w:rsidRPr="002C775D" w14:paraId="40A5D704" w14:textId="77777777" w:rsidTr="00B33C08">
        <w:tc>
          <w:tcPr>
            <w:tcW w:w="804" w:type="dxa"/>
            <w:vMerge/>
            <w:tcBorders>
              <w:left w:val="single" w:sz="4" w:space="0" w:color="auto"/>
              <w:bottom w:val="single" w:sz="4" w:space="0" w:color="auto"/>
              <w:right w:val="single" w:sz="4" w:space="0" w:color="auto"/>
            </w:tcBorders>
          </w:tcPr>
          <w:p w14:paraId="75AF0041" w14:textId="77777777" w:rsidR="009652FE" w:rsidRDefault="009652FE" w:rsidP="009652FE">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55A9C502" w14:textId="77777777" w:rsidR="009652FE" w:rsidRPr="008F6A4E" w:rsidRDefault="009652FE" w:rsidP="009652FE">
            <w:pPr>
              <w:spacing w:after="160" w:line="259" w:lineRule="auto"/>
              <w:rPr>
                <w:rFonts w:asciiTheme="minorHAnsi" w:hAnsiTheme="minorHAnsi"/>
                <w:b/>
                <w:sz w:val="22"/>
                <w:szCs w:val="22"/>
              </w:rPr>
            </w:pPr>
          </w:p>
        </w:tc>
        <w:tc>
          <w:tcPr>
            <w:tcW w:w="3150" w:type="dxa"/>
            <w:tcBorders>
              <w:top w:val="single" w:sz="4" w:space="0" w:color="000000"/>
              <w:left w:val="single" w:sz="4" w:space="0" w:color="auto"/>
              <w:bottom w:val="single" w:sz="4" w:space="0" w:color="auto"/>
              <w:right w:val="single" w:sz="4" w:space="0" w:color="000000"/>
            </w:tcBorders>
          </w:tcPr>
          <w:p w14:paraId="6CF7C041" w14:textId="77777777" w:rsidR="009652FE" w:rsidRPr="00B352DE" w:rsidRDefault="009652FE" w:rsidP="009652FE">
            <w:pPr>
              <w:spacing w:after="160" w:line="259" w:lineRule="auto"/>
              <w:rPr>
                <w:rFonts w:asciiTheme="minorHAnsi" w:hAnsiTheme="minorHAnsi" w:cstheme="minorHAnsi"/>
                <w:b/>
                <w:bCs/>
                <w:sz w:val="22"/>
                <w:szCs w:val="22"/>
                <w:u w:val="single"/>
              </w:rPr>
            </w:pPr>
            <w:r w:rsidRPr="00B352DE">
              <w:rPr>
                <w:rFonts w:asciiTheme="minorHAnsi" w:hAnsiTheme="minorHAnsi" w:cstheme="minorHAnsi"/>
                <w:b/>
                <w:bCs/>
                <w:sz w:val="22"/>
                <w:szCs w:val="22"/>
                <w:u w:val="single"/>
              </w:rPr>
              <w:t>Business User:</w:t>
            </w:r>
          </w:p>
          <w:p w14:paraId="77977858" w14:textId="77777777" w:rsidR="009652FE" w:rsidRPr="00B352DE" w:rsidRDefault="009652FE" w:rsidP="009652FE">
            <w:pPr>
              <w:spacing w:line="259" w:lineRule="auto"/>
              <w:rPr>
                <w:rFonts w:asciiTheme="minorHAnsi" w:hAnsiTheme="minorHAnsi" w:cstheme="minorHAnsi"/>
                <w:i/>
                <w:iCs/>
                <w:sz w:val="22"/>
                <w:szCs w:val="22"/>
              </w:rPr>
            </w:pPr>
            <w:r w:rsidRPr="00B352DE">
              <w:rPr>
                <w:rFonts w:asciiTheme="minorHAnsi" w:hAnsiTheme="minorHAnsi" w:cstheme="minorHAnsi"/>
                <w:i/>
                <w:iCs/>
                <w:sz w:val="22"/>
                <w:szCs w:val="22"/>
              </w:rPr>
              <w:t xml:space="preserve">As per Business User Script </w:t>
            </w:r>
          </w:p>
          <w:p w14:paraId="08F0B631" w14:textId="77777777" w:rsidR="009652FE" w:rsidRPr="00B352DE" w:rsidRDefault="009652FE" w:rsidP="009652FE">
            <w:pPr>
              <w:spacing w:after="9"/>
              <w:ind w:left="346" w:right="182" w:hanging="346"/>
              <w:rPr>
                <w:rFonts w:asciiTheme="minorHAnsi" w:hAnsiTheme="minorHAnsi"/>
                <w:b/>
                <w:bCs/>
                <w:i/>
                <w:iCs/>
                <w:sz w:val="22"/>
                <w:szCs w:val="22"/>
              </w:rPr>
            </w:pPr>
          </w:p>
          <w:p w14:paraId="158A30C6" w14:textId="77777777" w:rsidR="009652FE" w:rsidRPr="00B352DE" w:rsidRDefault="009652FE" w:rsidP="009652FE">
            <w:pPr>
              <w:spacing w:after="9"/>
              <w:ind w:left="346" w:right="182" w:hanging="346"/>
            </w:pPr>
          </w:p>
        </w:tc>
        <w:tc>
          <w:tcPr>
            <w:tcW w:w="1260" w:type="dxa"/>
            <w:tcBorders>
              <w:top w:val="single" w:sz="4" w:space="0" w:color="auto"/>
              <w:left w:val="single" w:sz="4" w:space="0" w:color="000000"/>
              <w:bottom w:val="single" w:sz="4" w:space="0" w:color="auto"/>
              <w:right w:val="single" w:sz="4" w:space="0" w:color="000000"/>
            </w:tcBorders>
          </w:tcPr>
          <w:p w14:paraId="717DCD88" w14:textId="77777777" w:rsidR="009652FE" w:rsidRPr="00B352DE" w:rsidRDefault="009652FE" w:rsidP="009652FE">
            <w:pPr>
              <w:spacing w:after="160" w:line="259" w:lineRule="auto"/>
              <w:rPr>
                <w:rFonts w:asciiTheme="minorHAnsi" w:hAnsiTheme="minorHAnsi"/>
                <w:sz w:val="22"/>
                <w:szCs w:val="22"/>
              </w:rPr>
            </w:pPr>
            <w:r w:rsidRPr="00B352DE">
              <w:rPr>
                <w:rFonts w:asciiTheme="minorHAnsi" w:hAnsiTheme="minorHAnsi"/>
                <w:sz w:val="22"/>
                <w:szCs w:val="22"/>
              </w:rPr>
              <w:lastRenderedPageBreak/>
              <w:t>Successful</w:t>
            </w:r>
          </w:p>
        </w:tc>
        <w:tc>
          <w:tcPr>
            <w:tcW w:w="1260" w:type="dxa"/>
            <w:tcBorders>
              <w:top w:val="single" w:sz="4" w:space="0" w:color="auto"/>
              <w:left w:val="single" w:sz="4" w:space="0" w:color="000000"/>
              <w:bottom w:val="single" w:sz="4" w:space="0" w:color="auto"/>
              <w:right w:val="single" w:sz="4" w:space="0" w:color="000000"/>
            </w:tcBorders>
          </w:tcPr>
          <w:p w14:paraId="0242BDB1" w14:textId="77777777" w:rsidR="009652FE" w:rsidRPr="00B352DE" w:rsidRDefault="009652FE" w:rsidP="009652FE">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auto"/>
              <w:right w:val="single" w:sz="4" w:space="0" w:color="auto"/>
            </w:tcBorders>
            <w:vAlign w:val="center"/>
          </w:tcPr>
          <w:p w14:paraId="5573D656" w14:textId="77777777" w:rsidR="009652FE" w:rsidRPr="00F9164B" w:rsidRDefault="009652FE" w:rsidP="009652FE">
            <w:pPr>
              <w:spacing w:after="160" w:line="259" w:lineRule="auto"/>
              <w:ind w:left="69"/>
              <w:jc w:val="center"/>
              <w:rPr>
                <w:rFonts w:asciiTheme="minorHAnsi" w:hAnsiTheme="minorHAnsi" w:cstheme="minorHAnsi"/>
                <w:b/>
                <w:bCs/>
              </w:rPr>
            </w:pPr>
            <w:r w:rsidRPr="00F9164B">
              <w:rPr>
                <w:rFonts w:asciiTheme="minorHAnsi" w:hAnsiTheme="minorHAnsi" w:cstheme="minorHAnsi"/>
                <w:b/>
                <w:bCs/>
                <w:sz w:val="22"/>
                <w:szCs w:val="22"/>
              </w:rPr>
              <w:t>RBD/COD</w:t>
            </w:r>
          </w:p>
        </w:tc>
        <w:tc>
          <w:tcPr>
            <w:tcW w:w="810" w:type="dxa"/>
            <w:tcBorders>
              <w:top w:val="single" w:sz="4" w:space="0" w:color="auto"/>
              <w:left w:val="single" w:sz="4" w:space="0" w:color="auto"/>
              <w:bottom w:val="single" w:sz="4" w:space="0" w:color="auto"/>
              <w:right w:val="single" w:sz="4" w:space="0" w:color="auto"/>
            </w:tcBorders>
          </w:tcPr>
          <w:p w14:paraId="57F2936F" w14:textId="5325957F" w:rsidR="009652FE"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100EF347" w14:textId="665F0395" w:rsidR="009652FE" w:rsidRDefault="009652FE" w:rsidP="009652FE">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28979820" w14:textId="3FCC2EE2" w:rsidR="009652FE" w:rsidRPr="0084218D" w:rsidRDefault="009652FE" w:rsidP="009652FE">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w:t>
            </w:r>
            <w:r w:rsidR="00E84CC8">
              <w:rPr>
                <w:rFonts w:asciiTheme="minorHAnsi" w:hAnsiTheme="minorHAnsi"/>
                <w:sz w:val="22"/>
                <w:szCs w:val="22"/>
              </w:rPr>
              <w:t>6</w:t>
            </w:r>
            <w:r>
              <w:rPr>
                <w:rFonts w:asciiTheme="minorHAnsi" w:hAnsiTheme="minorHAnsi"/>
                <w:sz w:val="22"/>
                <w:szCs w:val="22"/>
              </w:rPr>
              <w:t>.10</w:t>
            </w:r>
          </w:p>
          <w:p w14:paraId="5AB3D957" w14:textId="77777777" w:rsidR="009652FE" w:rsidRDefault="009652FE" w:rsidP="009652FE">
            <w:pPr>
              <w:spacing w:after="1" w:line="239" w:lineRule="auto"/>
              <w:ind w:left="10"/>
              <w:rPr>
                <w:rFonts w:asciiTheme="minorHAnsi" w:hAnsiTheme="minorHAnsi"/>
                <w:sz w:val="22"/>
                <w:szCs w:val="22"/>
              </w:rPr>
            </w:pPr>
            <w:r w:rsidRPr="0084218D">
              <w:rPr>
                <w:rFonts w:asciiTheme="minorHAnsi" w:hAnsiTheme="minorHAnsi"/>
                <w:sz w:val="22"/>
                <w:szCs w:val="22"/>
              </w:rPr>
              <w:t xml:space="preserve">(Bring up </w:t>
            </w:r>
            <w:hyperlink r:id="rId91">
              <w:r w:rsidRPr="0084218D">
                <w:rPr>
                  <w:rFonts w:asciiTheme="minorHAnsi" w:hAnsiTheme="minorHAnsi"/>
                  <w:sz w:val="22"/>
                  <w:szCs w:val="22"/>
                  <w:u w:val="single" w:color="0000FF"/>
                </w:rPr>
                <w:t>\\</w:t>
              </w:r>
            </w:hyperlink>
            <w:hyperlink r:id="rId92">
              <w:r w:rsidRPr="0084218D">
                <w:rPr>
                  <w:rFonts w:asciiTheme="minorHAnsi" w:hAnsiTheme="minorHAnsi"/>
                  <w:sz w:val="22"/>
                  <w:szCs w:val="22"/>
                  <w:u w:val="single" w:color="0000FF"/>
                </w:rPr>
                <w:t>MSFSA169</w:t>
              </w:r>
            </w:hyperlink>
            <w:r w:rsidRPr="0084218D">
              <w:rPr>
                <w:rFonts w:asciiTheme="minorHAnsi" w:hAnsiTheme="minorHAnsi"/>
                <w:sz w:val="22"/>
                <w:szCs w:val="22"/>
                <w:u w:val="single" w:color="0000FF"/>
              </w:rPr>
              <w:t>)</w:t>
            </w:r>
          </w:p>
        </w:tc>
      </w:tr>
      <w:tr w:rsidR="009652FE" w:rsidRPr="0084218D" w14:paraId="4E781E09"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35368A52" w14:textId="77777777" w:rsidR="009652FE" w:rsidRPr="0084218D" w:rsidRDefault="009652FE" w:rsidP="009652FE">
            <w:pPr>
              <w:spacing w:after="160" w:line="259" w:lineRule="auto"/>
              <w:rPr>
                <w:rFonts w:asciiTheme="minorHAnsi" w:hAnsiTheme="minorHAnsi"/>
                <w:sz w:val="22"/>
                <w:szCs w:val="22"/>
              </w:rPr>
            </w:pPr>
            <w:r w:rsidRPr="008D7E77">
              <w:rPr>
                <w:rFonts w:asciiTheme="minorHAnsi" w:hAnsiTheme="minorHAnsi"/>
                <w:sz w:val="22"/>
                <w:szCs w:val="22"/>
              </w:rPr>
              <w:t>85.</w:t>
            </w:r>
            <w:r>
              <w:rPr>
                <w:rFonts w:asciiTheme="minorHAnsi" w:hAnsiTheme="minorHAnsi"/>
                <w:sz w:val="22"/>
                <w:szCs w:val="22"/>
              </w:rPr>
              <w:t>19</w:t>
            </w:r>
          </w:p>
        </w:tc>
        <w:tc>
          <w:tcPr>
            <w:tcW w:w="2070" w:type="dxa"/>
            <w:vMerge w:val="restart"/>
            <w:tcBorders>
              <w:top w:val="single" w:sz="4" w:space="0" w:color="auto"/>
              <w:left w:val="single" w:sz="4" w:space="0" w:color="auto"/>
              <w:bottom w:val="single" w:sz="4" w:space="0" w:color="auto"/>
              <w:right w:val="single" w:sz="4" w:space="0" w:color="auto"/>
            </w:tcBorders>
          </w:tcPr>
          <w:p w14:paraId="08654BC7" w14:textId="77777777" w:rsidR="009652FE" w:rsidRPr="0084218D" w:rsidRDefault="009652FE" w:rsidP="009652FE">
            <w:pPr>
              <w:spacing w:line="259" w:lineRule="auto"/>
              <w:rPr>
                <w:rFonts w:asciiTheme="minorHAnsi" w:hAnsiTheme="minorHAnsi"/>
                <w:b/>
                <w:sz w:val="22"/>
                <w:szCs w:val="22"/>
              </w:rPr>
            </w:pPr>
            <w:r w:rsidRPr="0084218D">
              <w:rPr>
                <w:rFonts w:asciiTheme="minorHAnsi" w:hAnsiTheme="minorHAnsi"/>
                <w:b/>
                <w:sz w:val="22"/>
                <w:szCs w:val="22"/>
              </w:rPr>
              <w:t xml:space="preserve">Staging Server MSSGA778 for </w:t>
            </w:r>
            <w:proofErr w:type="spellStart"/>
            <w:r w:rsidRPr="0084218D">
              <w:rPr>
                <w:rFonts w:asciiTheme="minorHAnsi" w:hAnsiTheme="minorHAnsi"/>
                <w:b/>
                <w:sz w:val="22"/>
                <w:szCs w:val="22"/>
              </w:rPr>
              <w:t>Asccend</w:t>
            </w:r>
            <w:proofErr w:type="spellEnd"/>
            <w:r w:rsidRPr="0084218D">
              <w:rPr>
                <w:rFonts w:asciiTheme="minorHAnsi" w:hAnsiTheme="minorHAnsi"/>
                <w:b/>
                <w:sz w:val="22"/>
                <w:szCs w:val="22"/>
              </w:rPr>
              <w:t xml:space="preserve"> </w:t>
            </w:r>
          </w:p>
          <w:p w14:paraId="3118B88E" w14:textId="77777777" w:rsidR="009652FE" w:rsidRPr="0084218D" w:rsidRDefault="009652FE" w:rsidP="009652FE">
            <w:pPr>
              <w:spacing w:after="10" w:line="239" w:lineRule="auto"/>
              <w:ind w:right="180"/>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1C6D0052" w14:textId="77777777" w:rsidR="009652FE" w:rsidRPr="0084218D" w:rsidRDefault="009652FE" w:rsidP="009652FE">
            <w:pPr>
              <w:spacing w:after="160" w:line="259" w:lineRule="auto"/>
              <w:rPr>
                <w:rFonts w:asciiTheme="minorHAnsi" w:hAnsiTheme="minorHAnsi"/>
                <w:sz w:val="22"/>
                <w:szCs w:val="22"/>
              </w:rPr>
            </w:pPr>
          </w:p>
        </w:tc>
        <w:tc>
          <w:tcPr>
            <w:tcW w:w="3150" w:type="dxa"/>
            <w:tcBorders>
              <w:top w:val="single" w:sz="4" w:space="0" w:color="auto"/>
              <w:left w:val="single" w:sz="4" w:space="0" w:color="auto"/>
              <w:bottom w:val="single" w:sz="4" w:space="0" w:color="auto"/>
              <w:right w:val="single" w:sz="4" w:space="0" w:color="auto"/>
            </w:tcBorders>
          </w:tcPr>
          <w:p w14:paraId="1CB21060" w14:textId="77777777" w:rsidR="009652FE" w:rsidRPr="0084218D" w:rsidRDefault="009652FE" w:rsidP="009652FE">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762AEA65" w14:textId="77777777" w:rsidR="009652FE" w:rsidRPr="0084218D" w:rsidRDefault="009652FE" w:rsidP="009652FE">
            <w:pPr>
              <w:spacing w:after="10" w:line="239" w:lineRule="auto"/>
              <w:ind w:right="516"/>
              <w:rPr>
                <w:rFonts w:asciiTheme="minorHAnsi" w:hAnsiTheme="minorHAnsi"/>
                <w:sz w:val="22"/>
                <w:szCs w:val="22"/>
              </w:rPr>
            </w:pPr>
            <w:r w:rsidRPr="0084218D">
              <w:rPr>
                <w:rFonts w:asciiTheme="minorHAnsi" w:hAnsiTheme="minorHAnsi"/>
                <w:sz w:val="22"/>
                <w:szCs w:val="22"/>
              </w:rPr>
              <w:t xml:space="preserve">To test ping and telnet etc. </w:t>
            </w:r>
          </w:p>
          <w:p w14:paraId="676F1562" w14:textId="77777777" w:rsidR="009652FE" w:rsidRPr="0084218D" w:rsidRDefault="009652FE" w:rsidP="009652FE">
            <w:pPr>
              <w:spacing w:after="10" w:line="239" w:lineRule="auto"/>
              <w:ind w:right="516"/>
              <w:rPr>
                <w:rFonts w:asciiTheme="minorHAnsi" w:hAnsiTheme="minorHAnsi"/>
                <w:color w:val="FF0000"/>
                <w:sz w:val="22"/>
                <w:szCs w:val="22"/>
              </w:rPr>
            </w:pPr>
          </w:p>
          <w:p w14:paraId="2B9431A3" w14:textId="77777777" w:rsidR="009652FE" w:rsidRPr="0084218D" w:rsidRDefault="009652FE" w:rsidP="009652FE">
            <w:pPr>
              <w:spacing w:after="10" w:line="239" w:lineRule="auto"/>
              <w:ind w:right="516"/>
              <w:rPr>
                <w:rFonts w:asciiTheme="minorHAnsi" w:hAnsiTheme="minorHAnsi"/>
                <w:b/>
                <w:bCs/>
                <w:i/>
                <w:iCs/>
                <w:sz w:val="22"/>
                <w:szCs w:val="22"/>
              </w:rPr>
            </w:pPr>
          </w:p>
          <w:p w14:paraId="6F40F64E" w14:textId="77777777" w:rsidR="009652FE" w:rsidRPr="0084218D" w:rsidRDefault="009652FE" w:rsidP="009652FE">
            <w:pPr>
              <w:spacing w:line="259" w:lineRule="auto"/>
              <w:ind w:left="14"/>
              <w:rPr>
                <w:rFonts w:asciiTheme="minorHAnsi" w:hAnsiTheme="minorHAnsi"/>
                <w:b/>
                <w:sz w:val="22"/>
                <w:szCs w:val="22"/>
              </w:rPr>
            </w:pPr>
            <w:r w:rsidRPr="0084218D">
              <w:rPr>
                <w:rFonts w:asciiTheme="minorHAnsi" w:hAnsiTheme="minorHAnsi"/>
                <w:b/>
                <w:sz w:val="22"/>
                <w:szCs w:val="22"/>
              </w:rPr>
              <w:t xml:space="preserve"> </w:t>
            </w:r>
          </w:p>
          <w:p w14:paraId="2A36021A" w14:textId="77777777" w:rsidR="009652FE" w:rsidRPr="0084218D" w:rsidRDefault="009652FE" w:rsidP="009652FE">
            <w:pPr>
              <w:spacing w:line="259" w:lineRule="auto"/>
              <w:rPr>
                <w:rFonts w:asciiTheme="minorHAnsi" w:hAnsiTheme="minorHAnsi"/>
                <w:b/>
              </w:rPr>
            </w:pPr>
          </w:p>
        </w:tc>
        <w:tc>
          <w:tcPr>
            <w:tcW w:w="1260" w:type="dxa"/>
            <w:tcBorders>
              <w:top w:val="single" w:sz="4" w:space="0" w:color="auto"/>
              <w:left w:val="single" w:sz="4" w:space="0" w:color="auto"/>
              <w:bottom w:val="single" w:sz="4" w:space="0" w:color="auto"/>
              <w:right w:val="single" w:sz="4" w:space="0" w:color="auto"/>
            </w:tcBorders>
          </w:tcPr>
          <w:p w14:paraId="74FB6B58" w14:textId="77777777" w:rsidR="009652FE" w:rsidRPr="0084218D"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6C520F3E" w14:textId="77777777" w:rsidR="009652FE" w:rsidRPr="0084218D" w:rsidRDefault="009652FE" w:rsidP="009652FE">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231FBC87" w14:textId="77777777" w:rsidR="009652FE" w:rsidRPr="00385A6D" w:rsidRDefault="009652FE" w:rsidP="009652FE">
            <w:pPr>
              <w:spacing w:line="254" w:lineRule="auto"/>
              <w:ind w:right="2"/>
              <w:jc w:val="center"/>
              <w:rPr>
                <w:rFonts w:ascii="Calibri" w:eastAsia="Calibri" w:hAnsi="Calibri"/>
                <w:b/>
                <w:sz w:val="22"/>
                <w:szCs w:val="22"/>
              </w:rPr>
            </w:pPr>
            <w:r w:rsidRPr="00385A6D">
              <w:rPr>
                <w:rFonts w:ascii="Calibri" w:eastAsia="Calibri" w:hAnsi="Calibri"/>
                <w:b/>
                <w:sz w:val="22"/>
                <w:szCs w:val="22"/>
              </w:rPr>
              <w:t xml:space="preserve">                          </w:t>
            </w:r>
          </w:p>
          <w:p w14:paraId="13905C64" w14:textId="77777777" w:rsidR="009652FE" w:rsidRPr="00385A6D" w:rsidRDefault="009652FE" w:rsidP="009652FE">
            <w:pPr>
              <w:spacing w:line="254" w:lineRule="auto"/>
              <w:ind w:right="2"/>
              <w:jc w:val="center"/>
              <w:rPr>
                <w:rFonts w:ascii="Calibri" w:eastAsia="Calibri" w:hAnsi="Calibri"/>
                <w:sz w:val="22"/>
                <w:szCs w:val="22"/>
              </w:rPr>
            </w:pPr>
            <w:r w:rsidRPr="00385A6D">
              <w:rPr>
                <w:rFonts w:ascii="Calibri" w:eastAsia="Calibri" w:hAnsi="Calibri"/>
                <w:b/>
                <w:sz w:val="22"/>
                <w:szCs w:val="22"/>
              </w:rPr>
              <w:t xml:space="preserve">Nor </w:t>
            </w:r>
            <w:proofErr w:type="spellStart"/>
            <w:r w:rsidRPr="00385A6D">
              <w:rPr>
                <w:rFonts w:ascii="Calibri" w:eastAsia="Calibri" w:hAnsi="Calibri"/>
                <w:b/>
                <w:sz w:val="22"/>
                <w:szCs w:val="22"/>
              </w:rPr>
              <w:t>Zaiasron</w:t>
            </w:r>
            <w:proofErr w:type="spellEnd"/>
            <w:r w:rsidRPr="00385A6D">
              <w:rPr>
                <w:rFonts w:ascii="Calibri" w:eastAsia="Calibri" w:hAnsi="Calibri"/>
                <w:b/>
                <w:sz w:val="22"/>
                <w:szCs w:val="22"/>
              </w:rPr>
              <w:t xml:space="preserve"> Yahaya </w:t>
            </w:r>
          </w:p>
          <w:p w14:paraId="24351789" w14:textId="77777777" w:rsidR="009652FE" w:rsidRPr="00385A6D" w:rsidRDefault="009652FE" w:rsidP="009652FE">
            <w:pPr>
              <w:spacing w:line="254" w:lineRule="auto"/>
              <w:jc w:val="center"/>
              <w:rPr>
                <w:rFonts w:ascii="Calibri" w:eastAsia="Calibri" w:hAnsi="Calibri"/>
                <w:sz w:val="22"/>
                <w:szCs w:val="22"/>
              </w:rPr>
            </w:pPr>
            <w:r w:rsidRPr="00385A6D">
              <w:rPr>
                <w:rFonts w:ascii="Calibri" w:eastAsia="Calibri" w:hAnsi="Calibri"/>
                <w:sz w:val="22"/>
                <w:szCs w:val="22"/>
              </w:rPr>
              <w:t xml:space="preserve">Infrastructure </w:t>
            </w:r>
          </w:p>
          <w:p w14:paraId="23D4A6E2" w14:textId="77777777" w:rsidR="009652FE" w:rsidRPr="00385A6D" w:rsidRDefault="009652FE" w:rsidP="009652FE">
            <w:pPr>
              <w:spacing w:line="254" w:lineRule="auto"/>
              <w:ind w:right="45"/>
              <w:jc w:val="center"/>
              <w:rPr>
                <w:rFonts w:ascii="Calibri" w:eastAsia="Calibri" w:hAnsi="Calibri"/>
                <w:sz w:val="22"/>
                <w:szCs w:val="22"/>
              </w:rPr>
            </w:pPr>
            <w:r w:rsidRPr="00385A6D">
              <w:rPr>
                <w:rFonts w:ascii="Calibri" w:eastAsia="Calibri" w:hAnsi="Calibri"/>
                <w:sz w:val="22"/>
                <w:szCs w:val="22"/>
              </w:rPr>
              <w:t xml:space="preserve">Network &amp; </w:t>
            </w:r>
          </w:p>
          <w:p w14:paraId="3012E3D9" w14:textId="77777777" w:rsidR="009652FE" w:rsidRPr="00385A6D" w:rsidRDefault="009652FE" w:rsidP="009652FE">
            <w:pPr>
              <w:spacing w:line="254" w:lineRule="auto"/>
              <w:ind w:right="47"/>
              <w:jc w:val="center"/>
              <w:rPr>
                <w:rFonts w:ascii="Calibri" w:eastAsia="Calibri" w:hAnsi="Calibri"/>
                <w:sz w:val="22"/>
                <w:szCs w:val="22"/>
              </w:rPr>
            </w:pPr>
            <w:r w:rsidRPr="00385A6D">
              <w:rPr>
                <w:rFonts w:ascii="Calibri" w:eastAsia="Calibri" w:hAnsi="Calibri"/>
                <w:sz w:val="22"/>
                <w:szCs w:val="22"/>
              </w:rPr>
              <w:t xml:space="preserve">Data Centre </w:t>
            </w:r>
          </w:p>
          <w:p w14:paraId="5FBBDB10" w14:textId="77777777" w:rsidR="009652FE" w:rsidRPr="008D6307" w:rsidRDefault="009652FE" w:rsidP="009652FE">
            <w:pPr>
              <w:spacing w:line="259" w:lineRule="auto"/>
              <w:ind w:left="-65"/>
              <w:jc w:val="center"/>
              <w:rPr>
                <w:rFonts w:asciiTheme="minorHAnsi" w:hAnsiTheme="minorHAnsi"/>
                <w:b/>
                <w:bCs/>
                <w:i/>
                <w:iCs/>
                <w:sz w:val="22"/>
                <w:szCs w:val="22"/>
              </w:rPr>
            </w:pPr>
            <w:r w:rsidRPr="00385A6D">
              <w:rPr>
                <w:rFonts w:ascii="Calibri" w:eastAsia="Calibri" w:hAnsi="Calibri"/>
                <w:sz w:val="22"/>
                <w:szCs w:val="22"/>
              </w:rPr>
              <w:t>Division</w:t>
            </w:r>
            <w:r w:rsidRPr="00385A6D">
              <w:rPr>
                <w:rFonts w:ascii="Calibri" w:eastAsia="Calibri" w:hAnsi="Calibri"/>
                <w:sz w:val="22"/>
                <w:szCs w:val="22"/>
              </w:rPr>
              <w:br/>
            </w:r>
            <w:r w:rsidRPr="00AB64D5">
              <w:rPr>
                <w:rFonts w:asciiTheme="minorHAnsi" w:hAnsiTheme="minorHAnsi"/>
                <w:b/>
                <w:bCs/>
                <w:i/>
                <w:iCs/>
                <w:sz w:val="22"/>
                <w:szCs w:val="22"/>
                <w:highlight w:val="lightGray"/>
              </w:rPr>
              <w:t>(Wisma BSN)</w:t>
            </w:r>
          </w:p>
          <w:p w14:paraId="44CFEFD8" w14:textId="77777777" w:rsidR="009652FE" w:rsidRPr="0084218D" w:rsidRDefault="009652FE" w:rsidP="009652FE">
            <w:pPr>
              <w:spacing w:line="259" w:lineRule="auto"/>
              <w:ind w:left="10"/>
              <w:jc w:val="center"/>
              <w:rPr>
                <w:rFonts w:asciiTheme="minorHAnsi" w:hAnsiTheme="minorHAnsi"/>
                <w:b/>
                <w:sz w:val="22"/>
                <w:szCs w:val="22"/>
              </w:rPr>
            </w:pPr>
            <w:r w:rsidRPr="00385A6D">
              <w:rPr>
                <w:rFonts w:ascii="Calibri" w:eastAsia="Calibri" w:hAnsi="Calibri"/>
                <w:b/>
                <w:sz w:val="22"/>
                <w:szCs w:val="22"/>
              </w:rPr>
              <w:t xml:space="preserv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7831150C" w14:textId="77777777" w:rsidR="009652FE" w:rsidRPr="00385A6D" w:rsidRDefault="009652FE" w:rsidP="009652FE">
            <w:pPr>
              <w:spacing w:line="254" w:lineRule="auto"/>
              <w:jc w:val="center"/>
              <w:rPr>
                <w:rFonts w:ascii="Calibri" w:eastAsia="Calibri" w:hAnsi="Calibri"/>
                <w:sz w:val="22"/>
                <w:szCs w:val="22"/>
              </w:rPr>
            </w:pPr>
            <w:r w:rsidRPr="00385A6D">
              <w:rPr>
                <w:rFonts w:ascii="Calibri" w:eastAsia="Calibri" w:hAnsi="Calibri"/>
                <w:b/>
                <w:sz w:val="22"/>
                <w:szCs w:val="22"/>
              </w:rPr>
              <w:t xml:space="preserve">Mohamad </w:t>
            </w:r>
          </w:p>
          <w:p w14:paraId="0E015690" w14:textId="77777777" w:rsidR="009652FE" w:rsidRPr="00385A6D" w:rsidRDefault="009652FE" w:rsidP="009652FE">
            <w:pPr>
              <w:spacing w:line="235" w:lineRule="auto"/>
              <w:jc w:val="center"/>
              <w:rPr>
                <w:rFonts w:ascii="Calibri" w:eastAsia="Calibri" w:hAnsi="Calibri"/>
                <w:sz w:val="22"/>
                <w:szCs w:val="22"/>
              </w:rPr>
            </w:pPr>
            <w:proofErr w:type="spellStart"/>
            <w:r w:rsidRPr="00385A6D">
              <w:rPr>
                <w:rFonts w:ascii="Calibri" w:eastAsia="Calibri" w:hAnsi="Calibri"/>
                <w:b/>
                <w:sz w:val="22"/>
                <w:szCs w:val="22"/>
              </w:rPr>
              <w:t>Zailani</w:t>
            </w:r>
            <w:proofErr w:type="spellEnd"/>
            <w:r w:rsidRPr="00385A6D">
              <w:rPr>
                <w:rFonts w:ascii="Calibri" w:eastAsia="Calibri" w:hAnsi="Calibri"/>
                <w:b/>
                <w:sz w:val="22"/>
                <w:szCs w:val="22"/>
              </w:rPr>
              <w:t xml:space="preserve"> </w:t>
            </w:r>
            <w:proofErr w:type="spellStart"/>
            <w:r w:rsidRPr="00385A6D">
              <w:rPr>
                <w:rFonts w:ascii="Calibri" w:eastAsia="Calibri" w:hAnsi="Calibri"/>
                <w:b/>
                <w:sz w:val="22"/>
                <w:szCs w:val="22"/>
              </w:rPr>
              <w:t>Zainol</w:t>
            </w:r>
            <w:proofErr w:type="spellEnd"/>
            <w:r w:rsidRPr="00385A6D">
              <w:rPr>
                <w:rFonts w:ascii="Calibri" w:eastAsia="Calibri" w:hAnsi="Calibri"/>
                <w:b/>
                <w:sz w:val="22"/>
                <w:szCs w:val="22"/>
              </w:rPr>
              <w:t xml:space="preserve"> Abidin  </w:t>
            </w:r>
          </w:p>
          <w:p w14:paraId="646286AF" w14:textId="77777777" w:rsidR="009652FE" w:rsidRPr="00385A6D" w:rsidRDefault="009652FE" w:rsidP="009652FE">
            <w:pPr>
              <w:spacing w:line="254" w:lineRule="auto"/>
              <w:rPr>
                <w:rFonts w:ascii="Calibri" w:eastAsia="Calibri" w:hAnsi="Calibri"/>
                <w:sz w:val="22"/>
                <w:szCs w:val="22"/>
              </w:rPr>
            </w:pPr>
            <w:r w:rsidRPr="00385A6D">
              <w:rPr>
                <w:rFonts w:ascii="Calibri" w:eastAsia="Calibri" w:hAnsi="Calibri"/>
                <w:sz w:val="22"/>
                <w:szCs w:val="22"/>
              </w:rPr>
              <w:t xml:space="preserve">Infrastructure </w:t>
            </w:r>
          </w:p>
          <w:p w14:paraId="32D5E681" w14:textId="77777777" w:rsidR="009652FE" w:rsidRPr="00385A6D" w:rsidRDefault="009652FE" w:rsidP="009652FE">
            <w:pPr>
              <w:spacing w:line="254" w:lineRule="auto"/>
              <w:ind w:right="40"/>
              <w:jc w:val="center"/>
              <w:rPr>
                <w:rFonts w:ascii="Calibri" w:eastAsia="Calibri" w:hAnsi="Calibri"/>
                <w:sz w:val="22"/>
                <w:szCs w:val="22"/>
              </w:rPr>
            </w:pPr>
            <w:r w:rsidRPr="00385A6D">
              <w:rPr>
                <w:rFonts w:ascii="Calibri" w:eastAsia="Calibri" w:hAnsi="Calibri"/>
                <w:sz w:val="22"/>
                <w:szCs w:val="22"/>
              </w:rPr>
              <w:t xml:space="preserve">Network &amp; </w:t>
            </w:r>
          </w:p>
          <w:p w14:paraId="52F8B12A" w14:textId="77777777" w:rsidR="009652FE" w:rsidRPr="0084218D" w:rsidRDefault="009652FE" w:rsidP="009652FE">
            <w:pPr>
              <w:spacing w:line="259" w:lineRule="auto"/>
              <w:ind w:left="13"/>
              <w:jc w:val="center"/>
              <w:rPr>
                <w:rFonts w:asciiTheme="minorHAnsi" w:hAnsiTheme="minorHAnsi"/>
                <w:b/>
                <w:sz w:val="22"/>
                <w:szCs w:val="22"/>
              </w:rPr>
            </w:pPr>
            <w:r w:rsidRPr="00385A6D">
              <w:rPr>
                <w:rFonts w:ascii="Calibri" w:eastAsia="Calibri" w:hAnsi="Calibri"/>
                <w:sz w:val="22"/>
                <w:szCs w:val="22"/>
              </w:rPr>
              <w:t xml:space="preserve">Data Centre Division </w:t>
            </w:r>
            <w:r w:rsidRPr="00385A6D">
              <w:rPr>
                <w:rFonts w:ascii="Calibri" w:eastAsia="Calibri" w:hAnsi="Calibri"/>
                <w:sz w:val="22"/>
                <w:szCs w:val="22"/>
              </w:rPr>
              <w:br/>
            </w:r>
            <w:r w:rsidRPr="00385A6D">
              <w:rPr>
                <w:rFonts w:ascii="Calibri" w:eastAsia="Calibri" w:hAnsi="Calibri"/>
                <w:sz w:val="22"/>
                <w:szCs w:val="22"/>
                <w:highlight w:val="lightGray"/>
              </w:rPr>
              <w:t>(</w:t>
            </w:r>
            <w:proofErr w:type="spellStart"/>
            <w:r w:rsidRPr="00385A6D">
              <w:rPr>
                <w:rFonts w:ascii="Calibri" w:eastAsia="Calibri" w:hAnsi="Calibri"/>
                <w:b/>
                <w:bCs/>
                <w:i/>
                <w:iCs/>
                <w:sz w:val="22"/>
                <w:szCs w:val="22"/>
                <w:highlight w:val="lightGray"/>
              </w:rPr>
              <w:t>Strateq</w:t>
            </w:r>
            <w:proofErr w:type="spellEnd"/>
            <w:r w:rsidRPr="00385A6D">
              <w:rPr>
                <w:rFonts w:ascii="Calibri" w:eastAsia="Calibri" w:hAnsi="Calibr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29B16AFB" w14:textId="2F2D888B" w:rsidR="009652FE" w:rsidRPr="0084218D"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1661E70B" w14:textId="117DAA87" w:rsidR="009652FE" w:rsidRPr="0084218D" w:rsidRDefault="009652FE" w:rsidP="009652FE">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val="restart"/>
            <w:tcBorders>
              <w:top w:val="single" w:sz="4" w:space="0" w:color="auto"/>
              <w:left w:val="single" w:sz="4" w:space="0" w:color="auto"/>
              <w:right w:val="single" w:sz="4" w:space="0" w:color="auto"/>
            </w:tcBorders>
          </w:tcPr>
          <w:p w14:paraId="44E94BE4" w14:textId="77777777" w:rsidR="009652FE" w:rsidRPr="0084218D" w:rsidRDefault="009652FE" w:rsidP="009652FE">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76.11</w:t>
            </w:r>
          </w:p>
          <w:p w14:paraId="45113AD3" w14:textId="77777777" w:rsidR="009652FE" w:rsidRPr="0084218D" w:rsidRDefault="009652FE" w:rsidP="009652FE">
            <w:pPr>
              <w:spacing w:after="1" w:line="239" w:lineRule="auto"/>
              <w:ind w:left="10"/>
              <w:rPr>
                <w:rFonts w:asciiTheme="minorHAnsi" w:hAnsiTheme="minorHAnsi"/>
                <w:sz w:val="22"/>
                <w:szCs w:val="22"/>
              </w:rPr>
            </w:pPr>
            <w:r w:rsidRPr="0084218D">
              <w:rPr>
                <w:rFonts w:asciiTheme="minorHAnsi" w:hAnsiTheme="minorHAnsi"/>
                <w:sz w:val="22"/>
                <w:szCs w:val="22"/>
              </w:rPr>
              <w:t>(Bring Up MSSGA778)</w:t>
            </w:r>
          </w:p>
          <w:p w14:paraId="410A980E" w14:textId="77777777" w:rsidR="009652FE" w:rsidRPr="0084218D" w:rsidRDefault="009652FE" w:rsidP="009652FE">
            <w:pPr>
              <w:spacing w:after="1" w:line="239" w:lineRule="auto"/>
              <w:rPr>
                <w:rFonts w:asciiTheme="minorHAnsi" w:hAnsiTheme="minorHAnsi"/>
                <w:sz w:val="22"/>
                <w:szCs w:val="22"/>
              </w:rPr>
            </w:pPr>
          </w:p>
        </w:tc>
      </w:tr>
      <w:tr w:rsidR="009652FE" w:rsidRPr="0084218D" w14:paraId="4690CBC3" w14:textId="77777777" w:rsidTr="00B33C08">
        <w:tc>
          <w:tcPr>
            <w:tcW w:w="804" w:type="dxa"/>
            <w:vMerge/>
            <w:tcBorders>
              <w:top w:val="single" w:sz="4" w:space="0" w:color="auto"/>
              <w:left w:val="single" w:sz="4" w:space="0" w:color="auto"/>
              <w:bottom w:val="single" w:sz="4" w:space="0" w:color="auto"/>
              <w:right w:val="single" w:sz="4" w:space="0" w:color="auto"/>
            </w:tcBorders>
          </w:tcPr>
          <w:p w14:paraId="71252E03" w14:textId="77777777" w:rsidR="009652FE" w:rsidRPr="0084218D" w:rsidRDefault="009652FE" w:rsidP="009652FE">
            <w:pPr>
              <w:spacing w:after="160"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3A6314C3" w14:textId="77777777" w:rsidR="009652FE" w:rsidRPr="0084218D" w:rsidRDefault="009652FE" w:rsidP="009652FE">
            <w:pPr>
              <w:spacing w:line="259" w:lineRule="auto"/>
              <w:rPr>
                <w:rFonts w:asciiTheme="minorHAnsi" w:hAnsiTheme="minorHAnsi"/>
                <w:b/>
                <w:sz w:val="22"/>
                <w:szCs w:val="22"/>
              </w:rPr>
            </w:pPr>
          </w:p>
        </w:tc>
        <w:tc>
          <w:tcPr>
            <w:tcW w:w="3150" w:type="dxa"/>
            <w:tcBorders>
              <w:top w:val="single" w:sz="4" w:space="0" w:color="auto"/>
              <w:left w:val="single" w:sz="4" w:space="0" w:color="auto"/>
              <w:bottom w:val="single" w:sz="4" w:space="0" w:color="auto"/>
              <w:right w:val="single" w:sz="4" w:space="0" w:color="000000"/>
            </w:tcBorders>
          </w:tcPr>
          <w:p w14:paraId="0620576F" w14:textId="77777777" w:rsidR="009652FE" w:rsidRPr="0084218D" w:rsidRDefault="009652FE" w:rsidP="009652FE">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21C6E197" w14:textId="77777777" w:rsidR="009652FE" w:rsidRPr="0084218D" w:rsidRDefault="009652FE" w:rsidP="009652FE">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65C93465" w14:textId="77777777" w:rsidR="009652FE" w:rsidRPr="0084218D" w:rsidRDefault="009652FE" w:rsidP="009652FE">
            <w:pPr>
              <w:spacing w:line="259" w:lineRule="auto"/>
              <w:rPr>
                <w:rFonts w:asciiTheme="minorHAnsi" w:hAnsiTheme="minorHAnsi"/>
                <w:b/>
                <w:bCs/>
                <w:i/>
                <w:iCs/>
                <w:sz w:val="22"/>
                <w:szCs w:val="22"/>
              </w:rPr>
            </w:pPr>
          </w:p>
        </w:tc>
        <w:tc>
          <w:tcPr>
            <w:tcW w:w="1260" w:type="dxa"/>
            <w:tcBorders>
              <w:top w:val="single" w:sz="4" w:space="0" w:color="auto"/>
              <w:left w:val="single" w:sz="4" w:space="0" w:color="000000"/>
              <w:bottom w:val="single" w:sz="4" w:space="0" w:color="auto"/>
              <w:right w:val="single" w:sz="4" w:space="0" w:color="000000"/>
            </w:tcBorders>
          </w:tcPr>
          <w:p w14:paraId="72EBFF06" w14:textId="77777777" w:rsidR="009652FE" w:rsidRPr="0084218D" w:rsidRDefault="009652FE" w:rsidP="009652FE">
            <w:pPr>
              <w:spacing w:after="160" w:line="259" w:lineRule="auto"/>
              <w:rPr>
                <w:rFonts w:asciiTheme="minorHAnsi" w:hAnsiTheme="minorHAnsi"/>
                <w:sz w:val="22"/>
                <w:szCs w:val="22"/>
              </w:rPr>
            </w:pPr>
            <w:r w:rsidRPr="002C775D">
              <w:rPr>
                <w:rFonts w:asciiTheme="minorHAnsi" w:hAnsiTheme="minorHAnsi"/>
                <w:sz w:val="22"/>
                <w:szCs w:val="22"/>
              </w:rPr>
              <w:t>Successful</w:t>
            </w:r>
          </w:p>
        </w:tc>
        <w:tc>
          <w:tcPr>
            <w:tcW w:w="1260" w:type="dxa"/>
            <w:tcBorders>
              <w:top w:val="single" w:sz="4" w:space="0" w:color="auto"/>
              <w:left w:val="single" w:sz="4" w:space="0" w:color="000000"/>
              <w:bottom w:val="single" w:sz="4" w:space="0" w:color="auto"/>
              <w:right w:val="single" w:sz="4" w:space="0" w:color="000000"/>
            </w:tcBorders>
          </w:tcPr>
          <w:p w14:paraId="62A37E71" w14:textId="77777777" w:rsidR="009652FE" w:rsidRPr="0084218D" w:rsidRDefault="009652FE" w:rsidP="009652FE">
            <w:pPr>
              <w:spacing w:after="160" w:line="259" w:lineRule="auto"/>
              <w:rPr>
                <w:rFonts w:asciiTheme="minorHAnsi" w:hAnsiTheme="minorHAnsi"/>
                <w:strike/>
                <w:sz w:val="22"/>
                <w:szCs w:val="22"/>
              </w:rPr>
            </w:pPr>
          </w:p>
        </w:tc>
        <w:tc>
          <w:tcPr>
            <w:tcW w:w="3150" w:type="dxa"/>
            <w:gridSpan w:val="3"/>
            <w:tcBorders>
              <w:top w:val="single" w:sz="4" w:space="0" w:color="auto"/>
              <w:left w:val="single" w:sz="4" w:space="0" w:color="000000"/>
              <w:bottom w:val="single" w:sz="4" w:space="0" w:color="auto"/>
              <w:right w:val="single" w:sz="4" w:space="0" w:color="auto"/>
            </w:tcBorders>
            <w:vAlign w:val="center"/>
          </w:tcPr>
          <w:p w14:paraId="3536993B" w14:textId="77777777" w:rsidR="009652FE" w:rsidRPr="00F9164B" w:rsidRDefault="009652FE" w:rsidP="009652FE">
            <w:pPr>
              <w:spacing w:after="160" w:line="259" w:lineRule="auto"/>
              <w:jc w:val="center"/>
              <w:rPr>
                <w:rFonts w:asciiTheme="minorHAnsi" w:hAnsiTheme="minorHAnsi" w:cstheme="minorHAnsi"/>
                <w:b/>
                <w:bCs/>
                <w:sz w:val="22"/>
                <w:szCs w:val="22"/>
              </w:rPr>
            </w:pPr>
            <w:r>
              <w:rPr>
                <w:rFonts w:ascii="Calibri" w:eastAsia="Calibri" w:hAnsi="Calibri" w:cs="Calibri"/>
                <w:b/>
                <w:sz w:val="22"/>
                <w:szCs w:val="22"/>
                <w:u w:val="single"/>
              </w:rPr>
              <w:t>ITD Testing Only</w:t>
            </w:r>
          </w:p>
        </w:tc>
        <w:tc>
          <w:tcPr>
            <w:tcW w:w="810" w:type="dxa"/>
            <w:tcBorders>
              <w:top w:val="single" w:sz="4" w:space="0" w:color="auto"/>
              <w:left w:val="single" w:sz="4" w:space="0" w:color="auto"/>
              <w:bottom w:val="single" w:sz="4" w:space="0" w:color="auto"/>
              <w:right w:val="single" w:sz="4" w:space="0" w:color="auto"/>
            </w:tcBorders>
          </w:tcPr>
          <w:p w14:paraId="0AA140A8" w14:textId="0B84A32F" w:rsidR="009652FE" w:rsidRPr="0084218D"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673A26CD" w14:textId="75952187" w:rsidR="009652FE" w:rsidRPr="0084218D" w:rsidRDefault="009652FE" w:rsidP="009652FE">
            <w:pPr>
              <w:spacing w:after="160" w:line="259" w:lineRule="auto"/>
              <w:rPr>
                <w:rFonts w:asciiTheme="minorHAnsi" w:hAnsiTheme="minorHAnsi"/>
                <w:sz w:val="22"/>
                <w:szCs w:val="22"/>
              </w:rPr>
            </w:pPr>
            <w:r>
              <w:rPr>
                <w:rFonts w:asciiTheme="minorHAnsi" w:hAnsiTheme="minorHAnsi"/>
                <w:sz w:val="22"/>
                <w:szCs w:val="22"/>
              </w:rPr>
              <w:t>07:30</w:t>
            </w:r>
          </w:p>
        </w:tc>
        <w:tc>
          <w:tcPr>
            <w:tcW w:w="1710" w:type="dxa"/>
            <w:vMerge/>
            <w:tcBorders>
              <w:left w:val="single" w:sz="4" w:space="0" w:color="auto"/>
              <w:bottom w:val="single" w:sz="4" w:space="0" w:color="auto"/>
              <w:right w:val="single" w:sz="4" w:space="0" w:color="auto"/>
            </w:tcBorders>
          </w:tcPr>
          <w:p w14:paraId="3CEF6209" w14:textId="77777777" w:rsidR="009652FE" w:rsidRPr="0084218D" w:rsidRDefault="009652FE" w:rsidP="009652FE">
            <w:pPr>
              <w:spacing w:after="1" w:line="239" w:lineRule="auto"/>
              <w:ind w:left="10"/>
              <w:rPr>
                <w:rFonts w:asciiTheme="minorHAnsi" w:hAnsiTheme="minorHAnsi"/>
                <w:sz w:val="22"/>
                <w:szCs w:val="22"/>
              </w:rPr>
            </w:pPr>
          </w:p>
        </w:tc>
      </w:tr>
      <w:tr w:rsidR="009652FE" w:rsidRPr="002C775D" w14:paraId="108CA683" w14:textId="77777777" w:rsidTr="00B33C08">
        <w:tc>
          <w:tcPr>
            <w:tcW w:w="804" w:type="dxa"/>
            <w:vMerge w:val="restart"/>
            <w:tcBorders>
              <w:top w:val="single" w:sz="4" w:space="0" w:color="auto"/>
              <w:left w:val="single" w:sz="4" w:space="0" w:color="auto"/>
              <w:bottom w:val="single" w:sz="4" w:space="0" w:color="auto"/>
              <w:right w:val="single" w:sz="4" w:space="0" w:color="auto"/>
            </w:tcBorders>
          </w:tcPr>
          <w:p w14:paraId="3BE5BF2C" w14:textId="77777777" w:rsidR="009652FE" w:rsidRPr="0084218D" w:rsidRDefault="009652FE" w:rsidP="009652FE">
            <w:pPr>
              <w:spacing w:after="160" w:line="259" w:lineRule="auto"/>
              <w:rPr>
                <w:rFonts w:asciiTheme="minorHAnsi" w:hAnsiTheme="minorHAnsi"/>
                <w:sz w:val="22"/>
                <w:szCs w:val="22"/>
              </w:rPr>
            </w:pPr>
            <w:r w:rsidRPr="008D7E77">
              <w:rPr>
                <w:rFonts w:asciiTheme="minorHAnsi" w:hAnsiTheme="minorHAnsi"/>
                <w:sz w:val="22"/>
                <w:szCs w:val="22"/>
              </w:rPr>
              <w:t>85.</w:t>
            </w:r>
            <w:r>
              <w:rPr>
                <w:rFonts w:asciiTheme="minorHAnsi" w:hAnsiTheme="minorHAnsi"/>
                <w:sz w:val="22"/>
                <w:szCs w:val="22"/>
              </w:rPr>
              <w:t>20</w:t>
            </w:r>
          </w:p>
        </w:tc>
        <w:tc>
          <w:tcPr>
            <w:tcW w:w="2070" w:type="dxa"/>
            <w:vMerge w:val="restart"/>
            <w:tcBorders>
              <w:top w:val="single" w:sz="4" w:space="0" w:color="auto"/>
              <w:left w:val="single" w:sz="4" w:space="0" w:color="auto"/>
              <w:bottom w:val="single" w:sz="4" w:space="0" w:color="auto"/>
              <w:right w:val="single" w:sz="4" w:space="0" w:color="auto"/>
            </w:tcBorders>
          </w:tcPr>
          <w:p w14:paraId="77E3D1D3" w14:textId="77777777" w:rsidR="009652FE" w:rsidRPr="0084218D" w:rsidRDefault="009652FE" w:rsidP="009652FE">
            <w:pPr>
              <w:spacing w:line="259" w:lineRule="auto"/>
              <w:rPr>
                <w:rFonts w:asciiTheme="minorHAnsi" w:hAnsiTheme="minorHAnsi"/>
                <w:b/>
                <w:sz w:val="22"/>
                <w:szCs w:val="22"/>
              </w:rPr>
            </w:pPr>
            <w:r w:rsidRPr="0084218D">
              <w:rPr>
                <w:rFonts w:asciiTheme="minorHAnsi" w:hAnsiTheme="minorHAnsi"/>
                <w:b/>
                <w:sz w:val="22"/>
                <w:szCs w:val="22"/>
              </w:rPr>
              <w:t xml:space="preserve">Staging Server SAFTA017 for SAFTA </w:t>
            </w:r>
          </w:p>
          <w:p w14:paraId="79F5797E" w14:textId="77777777" w:rsidR="009652FE" w:rsidRPr="0084218D" w:rsidRDefault="009652FE" w:rsidP="009652FE">
            <w:pPr>
              <w:spacing w:line="259" w:lineRule="auto"/>
              <w:ind w:right="169"/>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2</w:t>
            </w:r>
            <w:r w:rsidRPr="0084218D">
              <w:rPr>
                <w:rFonts w:asciiTheme="minorHAnsi" w:hAnsiTheme="minorHAnsi"/>
                <w:b/>
                <w:sz w:val="22"/>
                <w:szCs w:val="22"/>
              </w:rPr>
              <w:t xml:space="preserve"> – RTO 5 hours)</w:t>
            </w:r>
          </w:p>
          <w:p w14:paraId="5942E210" w14:textId="77777777" w:rsidR="009652FE" w:rsidRPr="0084218D" w:rsidRDefault="009652FE" w:rsidP="009652FE">
            <w:pPr>
              <w:spacing w:after="160" w:line="259" w:lineRule="auto"/>
              <w:rPr>
                <w:rFonts w:asciiTheme="minorHAnsi" w:hAnsiTheme="minorHAnsi"/>
                <w:sz w:val="22"/>
                <w:szCs w:val="22"/>
              </w:rPr>
            </w:pPr>
          </w:p>
        </w:tc>
        <w:tc>
          <w:tcPr>
            <w:tcW w:w="3150" w:type="dxa"/>
            <w:tcBorders>
              <w:top w:val="single" w:sz="4" w:space="0" w:color="auto"/>
              <w:left w:val="single" w:sz="4" w:space="0" w:color="auto"/>
              <w:bottom w:val="single" w:sz="4" w:space="0" w:color="auto"/>
              <w:right w:val="single" w:sz="4" w:space="0" w:color="auto"/>
            </w:tcBorders>
          </w:tcPr>
          <w:p w14:paraId="75E7736D" w14:textId="77777777" w:rsidR="009652FE" w:rsidRPr="0084218D" w:rsidRDefault="009652FE" w:rsidP="009652FE">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4B4400DA" w14:textId="77777777" w:rsidR="009652FE" w:rsidRPr="0084218D" w:rsidRDefault="009652FE" w:rsidP="009652FE">
            <w:pPr>
              <w:spacing w:line="259" w:lineRule="auto"/>
              <w:ind w:right="169"/>
              <w:rPr>
                <w:rFonts w:asciiTheme="minorHAnsi" w:hAnsiTheme="minorHAnsi"/>
                <w:sz w:val="22"/>
                <w:szCs w:val="22"/>
              </w:rPr>
            </w:pPr>
            <w:r w:rsidRPr="0084218D">
              <w:rPr>
                <w:rFonts w:asciiTheme="minorHAnsi" w:hAnsiTheme="minorHAnsi"/>
                <w:sz w:val="22"/>
                <w:szCs w:val="22"/>
              </w:rPr>
              <w:t xml:space="preserve">To test ping and telnet etc. </w:t>
            </w:r>
          </w:p>
          <w:p w14:paraId="0AE18689" w14:textId="77777777" w:rsidR="009652FE" w:rsidRPr="0084218D" w:rsidRDefault="009652FE" w:rsidP="009652FE">
            <w:pPr>
              <w:spacing w:line="259" w:lineRule="auto"/>
              <w:ind w:right="169"/>
              <w:rPr>
                <w:rFonts w:asciiTheme="minorHAnsi" w:hAnsiTheme="minorHAnsi"/>
                <w:sz w:val="22"/>
                <w:szCs w:val="22"/>
              </w:rPr>
            </w:pPr>
          </w:p>
          <w:p w14:paraId="08F2F95C" w14:textId="77777777" w:rsidR="009652FE" w:rsidRPr="0084218D" w:rsidRDefault="009652FE" w:rsidP="009652FE">
            <w:pPr>
              <w:spacing w:line="259" w:lineRule="auto"/>
              <w:ind w:right="169"/>
              <w:rPr>
                <w:rFonts w:asciiTheme="minorHAnsi" w:hAnsiTheme="minorHAnsi"/>
                <w:b/>
                <w:bCs/>
                <w:i/>
                <w:iCs/>
                <w:sz w:val="22"/>
                <w:szCs w:val="22"/>
              </w:rPr>
            </w:pPr>
          </w:p>
          <w:p w14:paraId="6C54EBC0" w14:textId="77777777" w:rsidR="009652FE" w:rsidRPr="0084218D" w:rsidRDefault="009652FE" w:rsidP="009652FE">
            <w:pPr>
              <w:spacing w:line="259" w:lineRule="auto"/>
              <w:ind w:right="169"/>
              <w:rPr>
                <w:rFonts w:asciiTheme="minorHAnsi" w:hAnsiTheme="minorHAnsi"/>
                <w:b/>
                <w:bCs/>
                <w:i/>
                <w:iCs/>
                <w:sz w:val="22"/>
                <w:szCs w:val="22"/>
              </w:rPr>
            </w:pPr>
          </w:p>
          <w:p w14:paraId="10E520D6" w14:textId="77777777" w:rsidR="009652FE" w:rsidRPr="0084218D" w:rsidRDefault="009652FE" w:rsidP="009652FE">
            <w:pPr>
              <w:spacing w:line="259" w:lineRule="auto"/>
              <w:rPr>
                <w:rFonts w:asciiTheme="minorHAnsi" w:hAnsiTheme="minorHAnsi"/>
                <w:b/>
                <w:sz w:val="22"/>
                <w:szCs w:val="22"/>
              </w:rPr>
            </w:pPr>
          </w:p>
        </w:tc>
        <w:tc>
          <w:tcPr>
            <w:tcW w:w="1260" w:type="dxa"/>
            <w:tcBorders>
              <w:top w:val="single" w:sz="4" w:space="0" w:color="auto"/>
              <w:left w:val="single" w:sz="4" w:space="0" w:color="auto"/>
              <w:bottom w:val="single" w:sz="4" w:space="0" w:color="auto"/>
              <w:right w:val="single" w:sz="4" w:space="0" w:color="auto"/>
            </w:tcBorders>
          </w:tcPr>
          <w:p w14:paraId="41295D6D" w14:textId="77777777" w:rsidR="009652FE" w:rsidRPr="0084218D"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6AF1F477" w14:textId="77777777" w:rsidR="009652FE" w:rsidRPr="0084218D" w:rsidRDefault="009652FE" w:rsidP="009652FE">
            <w:pPr>
              <w:spacing w:after="160" w:line="259" w:lineRule="auto"/>
              <w:rPr>
                <w:rFonts w:asciiTheme="minorHAnsi" w:hAnsiTheme="minorHAnsi"/>
                <w:strike/>
                <w:sz w:val="22"/>
                <w:szCs w:val="22"/>
              </w:rPr>
            </w:pPr>
          </w:p>
        </w:tc>
        <w:tc>
          <w:tcPr>
            <w:tcW w:w="1440" w:type="dxa"/>
            <w:tcBorders>
              <w:top w:val="single" w:sz="4" w:space="0" w:color="auto"/>
              <w:left w:val="single" w:sz="4" w:space="0" w:color="auto"/>
              <w:bottom w:val="single" w:sz="4" w:space="0" w:color="auto"/>
              <w:right w:val="single" w:sz="4" w:space="0" w:color="auto"/>
            </w:tcBorders>
            <w:vAlign w:val="center"/>
          </w:tcPr>
          <w:p w14:paraId="5F3C5936" w14:textId="77777777" w:rsidR="009652FE" w:rsidRPr="00385A6D" w:rsidRDefault="009652FE" w:rsidP="009652FE">
            <w:pPr>
              <w:spacing w:line="254" w:lineRule="auto"/>
              <w:ind w:right="2"/>
              <w:jc w:val="center"/>
              <w:rPr>
                <w:rFonts w:ascii="Calibri" w:eastAsia="Calibri" w:hAnsi="Calibri"/>
                <w:b/>
                <w:sz w:val="22"/>
                <w:szCs w:val="22"/>
              </w:rPr>
            </w:pPr>
            <w:r w:rsidRPr="00385A6D">
              <w:rPr>
                <w:rFonts w:ascii="Calibri" w:eastAsia="Calibri" w:hAnsi="Calibri"/>
                <w:b/>
                <w:sz w:val="22"/>
                <w:szCs w:val="22"/>
              </w:rPr>
              <w:t xml:space="preserve">                          </w:t>
            </w:r>
          </w:p>
          <w:p w14:paraId="293760AF" w14:textId="77777777" w:rsidR="009652FE" w:rsidRPr="00385A6D" w:rsidRDefault="009652FE" w:rsidP="009652FE">
            <w:pPr>
              <w:spacing w:line="254" w:lineRule="auto"/>
              <w:ind w:right="2"/>
              <w:jc w:val="center"/>
              <w:rPr>
                <w:rFonts w:ascii="Calibri" w:eastAsia="Calibri" w:hAnsi="Calibri"/>
                <w:sz w:val="22"/>
                <w:szCs w:val="22"/>
              </w:rPr>
            </w:pPr>
            <w:r w:rsidRPr="00385A6D">
              <w:rPr>
                <w:rFonts w:ascii="Calibri" w:eastAsia="Calibri" w:hAnsi="Calibri"/>
                <w:b/>
                <w:sz w:val="22"/>
                <w:szCs w:val="22"/>
              </w:rPr>
              <w:t xml:space="preserve">Nor </w:t>
            </w:r>
            <w:proofErr w:type="spellStart"/>
            <w:r w:rsidRPr="00385A6D">
              <w:rPr>
                <w:rFonts w:ascii="Calibri" w:eastAsia="Calibri" w:hAnsi="Calibri"/>
                <w:b/>
                <w:sz w:val="22"/>
                <w:szCs w:val="22"/>
              </w:rPr>
              <w:t>Zaiasron</w:t>
            </w:r>
            <w:proofErr w:type="spellEnd"/>
            <w:r w:rsidRPr="00385A6D">
              <w:rPr>
                <w:rFonts w:ascii="Calibri" w:eastAsia="Calibri" w:hAnsi="Calibri"/>
                <w:b/>
                <w:sz w:val="22"/>
                <w:szCs w:val="22"/>
              </w:rPr>
              <w:t xml:space="preserve"> Yahaya </w:t>
            </w:r>
          </w:p>
          <w:p w14:paraId="4C84DAE9" w14:textId="77777777" w:rsidR="009652FE" w:rsidRPr="00385A6D" w:rsidRDefault="009652FE" w:rsidP="009652FE">
            <w:pPr>
              <w:spacing w:line="254" w:lineRule="auto"/>
              <w:jc w:val="center"/>
              <w:rPr>
                <w:rFonts w:ascii="Calibri" w:eastAsia="Calibri" w:hAnsi="Calibri"/>
                <w:sz w:val="22"/>
                <w:szCs w:val="22"/>
              </w:rPr>
            </w:pPr>
            <w:r w:rsidRPr="00385A6D">
              <w:rPr>
                <w:rFonts w:ascii="Calibri" w:eastAsia="Calibri" w:hAnsi="Calibri"/>
                <w:sz w:val="22"/>
                <w:szCs w:val="22"/>
              </w:rPr>
              <w:t xml:space="preserve">Infrastructure </w:t>
            </w:r>
          </w:p>
          <w:p w14:paraId="1FCF0579" w14:textId="77777777" w:rsidR="009652FE" w:rsidRPr="00385A6D" w:rsidRDefault="009652FE" w:rsidP="009652FE">
            <w:pPr>
              <w:spacing w:line="254" w:lineRule="auto"/>
              <w:ind w:right="45"/>
              <w:jc w:val="center"/>
              <w:rPr>
                <w:rFonts w:ascii="Calibri" w:eastAsia="Calibri" w:hAnsi="Calibri"/>
                <w:sz w:val="22"/>
                <w:szCs w:val="22"/>
              </w:rPr>
            </w:pPr>
            <w:r w:rsidRPr="00385A6D">
              <w:rPr>
                <w:rFonts w:ascii="Calibri" w:eastAsia="Calibri" w:hAnsi="Calibri"/>
                <w:sz w:val="22"/>
                <w:szCs w:val="22"/>
              </w:rPr>
              <w:t xml:space="preserve">Network &amp; </w:t>
            </w:r>
          </w:p>
          <w:p w14:paraId="6411AADA" w14:textId="77777777" w:rsidR="009652FE" w:rsidRPr="00385A6D" w:rsidRDefault="009652FE" w:rsidP="009652FE">
            <w:pPr>
              <w:spacing w:line="254" w:lineRule="auto"/>
              <w:ind w:right="47"/>
              <w:jc w:val="center"/>
              <w:rPr>
                <w:rFonts w:ascii="Calibri" w:eastAsia="Calibri" w:hAnsi="Calibri"/>
                <w:sz w:val="22"/>
                <w:szCs w:val="22"/>
              </w:rPr>
            </w:pPr>
            <w:r w:rsidRPr="00385A6D">
              <w:rPr>
                <w:rFonts w:ascii="Calibri" w:eastAsia="Calibri" w:hAnsi="Calibri"/>
                <w:sz w:val="22"/>
                <w:szCs w:val="22"/>
              </w:rPr>
              <w:t xml:space="preserve">Data Centre </w:t>
            </w:r>
          </w:p>
          <w:p w14:paraId="14D45A5E" w14:textId="77777777" w:rsidR="009652FE" w:rsidRPr="008D6307" w:rsidRDefault="009652FE" w:rsidP="009652FE">
            <w:pPr>
              <w:spacing w:line="259" w:lineRule="auto"/>
              <w:ind w:left="-65"/>
              <w:jc w:val="center"/>
              <w:rPr>
                <w:rFonts w:asciiTheme="minorHAnsi" w:hAnsiTheme="minorHAnsi"/>
                <w:b/>
                <w:bCs/>
                <w:i/>
                <w:iCs/>
                <w:sz w:val="22"/>
                <w:szCs w:val="22"/>
              </w:rPr>
            </w:pPr>
            <w:r w:rsidRPr="00385A6D">
              <w:rPr>
                <w:rFonts w:ascii="Calibri" w:eastAsia="Calibri" w:hAnsi="Calibri"/>
                <w:sz w:val="22"/>
                <w:szCs w:val="22"/>
              </w:rPr>
              <w:t>Division</w:t>
            </w:r>
            <w:r w:rsidRPr="00385A6D">
              <w:rPr>
                <w:rFonts w:ascii="Calibri" w:eastAsia="Calibri" w:hAnsi="Calibri"/>
                <w:sz w:val="22"/>
                <w:szCs w:val="22"/>
              </w:rPr>
              <w:br/>
            </w:r>
            <w:r w:rsidRPr="00AB64D5">
              <w:rPr>
                <w:rFonts w:asciiTheme="minorHAnsi" w:hAnsiTheme="minorHAnsi"/>
                <w:b/>
                <w:bCs/>
                <w:i/>
                <w:iCs/>
                <w:sz w:val="22"/>
                <w:szCs w:val="22"/>
                <w:highlight w:val="lightGray"/>
              </w:rPr>
              <w:t>(Wisma BSN)</w:t>
            </w:r>
          </w:p>
          <w:p w14:paraId="319B9494" w14:textId="77777777" w:rsidR="009652FE" w:rsidRPr="0084218D" w:rsidRDefault="009652FE" w:rsidP="009652FE">
            <w:pPr>
              <w:spacing w:line="259" w:lineRule="auto"/>
              <w:ind w:right="2"/>
              <w:jc w:val="center"/>
              <w:rPr>
                <w:rFonts w:asciiTheme="minorHAnsi" w:hAnsiTheme="minorHAnsi"/>
                <w:b/>
                <w:sz w:val="22"/>
                <w:szCs w:val="22"/>
              </w:rPr>
            </w:pPr>
            <w:r w:rsidRPr="00385A6D">
              <w:rPr>
                <w:rFonts w:ascii="Calibri" w:eastAsia="Calibri" w:hAnsi="Calibri"/>
                <w:b/>
                <w:sz w:val="22"/>
                <w:szCs w:val="22"/>
              </w:rPr>
              <w:t xml:space="preserve"> </w:t>
            </w:r>
          </w:p>
        </w:tc>
        <w:tc>
          <w:tcPr>
            <w:tcW w:w="1710" w:type="dxa"/>
            <w:gridSpan w:val="2"/>
            <w:tcBorders>
              <w:top w:val="single" w:sz="4" w:space="0" w:color="auto"/>
              <w:left w:val="single" w:sz="4" w:space="0" w:color="auto"/>
              <w:bottom w:val="single" w:sz="4" w:space="0" w:color="auto"/>
              <w:right w:val="single" w:sz="4" w:space="0" w:color="auto"/>
            </w:tcBorders>
            <w:vAlign w:val="center"/>
          </w:tcPr>
          <w:p w14:paraId="389FAFBB" w14:textId="77777777" w:rsidR="009652FE" w:rsidRPr="00385A6D" w:rsidRDefault="009652FE" w:rsidP="009652FE">
            <w:pPr>
              <w:spacing w:line="254" w:lineRule="auto"/>
              <w:jc w:val="center"/>
              <w:rPr>
                <w:rFonts w:ascii="Calibri" w:eastAsia="Calibri" w:hAnsi="Calibri"/>
                <w:sz w:val="22"/>
                <w:szCs w:val="22"/>
              </w:rPr>
            </w:pPr>
            <w:r w:rsidRPr="00385A6D">
              <w:rPr>
                <w:rFonts w:ascii="Calibri" w:eastAsia="Calibri" w:hAnsi="Calibri"/>
                <w:b/>
                <w:sz w:val="22"/>
                <w:szCs w:val="22"/>
              </w:rPr>
              <w:t xml:space="preserve">Mohamad </w:t>
            </w:r>
          </w:p>
          <w:p w14:paraId="61257B17" w14:textId="77777777" w:rsidR="009652FE" w:rsidRPr="00385A6D" w:rsidRDefault="009652FE" w:rsidP="009652FE">
            <w:pPr>
              <w:spacing w:line="235" w:lineRule="auto"/>
              <w:jc w:val="center"/>
              <w:rPr>
                <w:rFonts w:ascii="Calibri" w:eastAsia="Calibri" w:hAnsi="Calibri"/>
                <w:sz w:val="22"/>
                <w:szCs w:val="22"/>
              </w:rPr>
            </w:pPr>
            <w:proofErr w:type="spellStart"/>
            <w:r w:rsidRPr="00385A6D">
              <w:rPr>
                <w:rFonts w:ascii="Calibri" w:eastAsia="Calibri" w:hAnsi="Calibri"/>
                <w:b/>
                <w:sz w:val="22"/>
                <w:szCs w:val="22"/>
              </w:rPr>
              <w:t>Zailani</w:t>
            </w:r>
            <w:proofErr w:type="spellEnd"/>
            <w:r w:rsidRPr="00385A6D">
              <w:rPr>
                <w:rFonts w:ascii="Calibri" w:eastAsia="Calibri" w:hAnsi="Calibri"/>
                <w:b/>
                <w:sz w:val="22"/>
                <w:szCs w:val="22"/>
              </w:rPr>
              <w:t xml:space="preserve"> </w:t>
            </w:r>
            <w:proofErr w:type="spellStart"/>
            <w:r w:rsidRPr="00385A6D">
              <w:rPr>
                <w:rFonts w:ascii="Calibri" w:eastAsia="Calibri" w:hAnsi="Calibri"/>
                <w:b/>
                <w:sz w:val="22"/>
                <w:szCs w:val="22"/>
              </w:rPr>
              <w:t>Zainol</w:t>
            </w:r>
            <w:proofErr w:type="spellEnd"/>
            <w:r w:rsidRPr="00385A6D">
              <w:rPr>
                <w:rFonts w:ascii="Calibri" w:eastAsia="Calibri" w:hAnsi="Calibri"/>
                <w:b/>
                <w:sz w:val="22"/>
                <w:szCs w:val="22"/>
              </w:rPr>
              <w:t xml:space="preserve"> Abidin  </w:t>
            </w:r>
          </w:p>
          <w:p w14:paraId="75EFF93E" w14:textId="77777777" w:rsidR="009652FE" w:rsidRPr="00385A6D" w:rsidRDefault="009652FE" w:rsidP="009652FE">
            <w:pPr>
              <w:spacing w:line="254" w:lineRule="auto"/>
              <w:rPr>
                <w:rFonts w:ascii="Calibri" w:eastAsia="Calibri" w:hAnsi="Calibri"/>
                <w:sz w:val="22"/>
                <w:szCs w:val="22"/>
              </w:rPr>
            </w:pPr>
            <w:r w:rsidRPr="00385A6D">
              <w:rPr>
                <w:rFonts w:ascii="Calibri" w:eastAsia="Calibri" w:hAnsi="Calibri"/>
                <w:sz w:val="22"/>
                <w:szCs w:val="22"/>
              </w:rPr>
              <w:t xml:space="preserve">Infrastructure </w:t>
            </w:r>
          </w:p>
          <w:p w14:paraId="1239C234" w14:textId="77777777" w:rsidR="009652FE" w:rsidRPr="00385A6D" w:rsidRDefault="009652FE" w:rsidP="009652FE">
            <w:pPr>
              <w:spacing w:line="254" w:lineRule="auto"/>
              <w:ind w:right="40"/>
              <w:jc w:val="center"/>
              <w:rPr>
                <w:rFonts w:ascii="Calibri" w:eastAsia="Calibri" w:hAnsi="Calibri"/>
                <w:sz w:val="22"/>
                <w:szCs w:val="22"/>
              </w:rPr>
            </w:pPr>
            <w:r w:rsidRPr="00385A6D">
              <w:rPr>
                <w:rFonts w:ascii="Calibri" w:eastAsia="Calibri" w:hAnsi="Calibri"/>
                <w:sz w:val="22"/>
                <w:szCs w:val="22"/>
              </w:rPr>
              <w:t xml:space="preserve">Network &amp; </w:t>
            </w:r>
          </w:p>
          <w:p w14:paraId="4CDBEFF9" w14:textId="77777777" w:rsidR="009652FE" w:rsidRPr="0084218D" w:rsidRDefault="009652FE" w:rsidP="009652FE">
            <w:pPr>
              <w:spacing w:line="259" w:lineRule="auto"/>
              <w:ind w:left="13"/>
              <w:jc w:val="center"/>
              <w:rPr>
                <w:rFonts w:asciiTheme="minorHAnsi" w:hAnsiTheme="minorHAnsi"/>
                <w:b/>
                <w:sz w:val="22"/>
                <w:szCs w:val="22"/>
              </w:rPr>
            </w:pPr>
            <w:r w:rsidRPr="00385A6D">
              <w:rPr>
                <w:rFonts w:ascii="Calibri" w:eastAsia="Calibri" w:hAnsi="Calibri"/>
                <w:sz w:val="22"/>
                <w:szCs w:val="22"/>
              </w:rPr>
              <w:t xml:space="preserve">Data Centre Division </w:t>
            </w:r>
            <w:r w:rsidRPr="00385A6D">
              <w:rPr>
                <w:rFonts w:ascii="Calibri" w:eastAsia="Calibri" w:hAnsi="Calibri"/>
                <w:sz w:val="22"/>
                <w:szCs w:val="22"/>
              </w:rPr>
              <w:br/>
            </w:r>
            <w:r w:rsidRPr="00385A6D">
              <w:rPr>
                <w:rFonts w:ascii="Calibri" w:eastAsia="Calibri" w:hAnsi="Calibri"/>
                <w:sz w:val="22"/>
                <w:szCs w:val="22"/>
                <w:highlight w:val="lightGray"/>
              </w:rPr>
              <w:t>(</w:t>
            </w:r>
            <w:proofErr w:type="spellStart"/>
            <w:r w:rsidRPr="00385A6D">
              <w:rPr>
                <w:rFonts w:ascii="Calibri" w:eastAsia="Calibri" w:hAnsi="Calibri"/>
                <w:b/>
                <w:bCs/>
                <w:i/>
                <w:iCs/>
                <w:sz w:val="22"/>
                <w:szCs w:val="22"/>
                <w:highlight w:val="lightGray"/>
              </w:rPr>
              <w:t>Strateq</w:t>
            </w:r>
            <w:proofErr w:type="spellEnd"/>
            <w:r w:rsidRPr="00385A6D">
              <w:rPr>
                <w:rFonts w:ascii="Calibri" w:eastAsia="Calibri" w:hAnsi="Calibri"/>
                <w:b/>
                <w:bCs/>
                <w:i/>
                <w:iCs/>
                <w:sz w:val="22"/>
                <w:szCs w:val="22"/>
                <w:highlight w:val="lightGray"/>
              </w:rPr>
              <w:t>)</w:t>
            </w:r>
          </w:p>
        </w:tc>
        <w:tc>
          <w:tcPr>
            <w:tcW w:w="810" w:type="dxa"/>
            <w:tcBorders>
              <w:top w:val="single" w:sz="4" w:space="0" w:color="auto"/>
              <w:left w:val="single" w:sz="4" w:space="0" w:color="auto"/>
              <w:bottom w:val="single" w:sz="4" w:space="0" w:color="auto"/>
              <w:right w:val="single" w:sz="4" w:space="0" w:color="auto"/>
            </w:tcBorders>
          </w:tcPr>
          <w:p w14:paraId="2C920E4E" w14:textId="62E05EAB" w:rsidR="009652FE" w:rsidRPr="0084218D"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7A3BA0EC" w14:textId="1CA23923" w:rsidR="009652FE" w:rsidRPr="0084218D" w:rsidRDefault="009652FE" w:rsidP="009652FE">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5C996EBA" w14:textId="77777777" w:rsidR="009652FE" w:rsidRPr="0084218D" w:rsidRDefault="009652FE" w:rsidP="009652FE">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76.12</w:t>
            </w:r>
          </w:p>
          <w:p w14:paraId="0539AC1E" w14:textId="77777777" w:rsidR="009652FE" w:rsidRPr="002C775D" w:rsidRDefault="009652FE" w:rsidP="009652FE">
            <w:pPr>
              <w:spacing w:after="1" w:line="239" w:lineRule="auto"/>
              <w:ind w:left="10"/>
              <w:rPr>
                <w:rFonts w:asciiTheme="minorHAnsi" w:hAnsiTheme="minorHAnsi"/>
                <w:sz w:val="22"/>
                <w:szCs w:val="22"/>
              </w:rPr>
            </w:pPr>
            <w:r w:rsidRPr="0084218D">
              <w:rPr>
                <w:rFonts w:asciiTheme="minorHAnsi" w:hAnsiTheme="minorHAnsi"/>
                <w:sz w:val="22"/>
                <w:szCs w:val="22"/>
              </w:rPr>
              <w:t>(Bring Up SAFTA017)</w:t>
            </w:r>
          </w:p>
        </w:tc>
      </w:tr>
      <w:tr w:rsidR="00567D4B" w:rsidRPr="002C775D" w14:paraId="32F952A6" w14:textId="77777777" w:rsidTr="00B33C08">
        <w:tc>
          <w:tcPr>
            <w:tcW w:w="804" w:type="dxa"/>
            <w:vMerge/>
            <w:tcBorders>
              <w:top w:val="single" w:sz="4" w:space="0" w:color="auto"/>
              <w:left w:val="single" w:sz="4" w:space="0" w:color="auto"/>
              <w:bottom w:val="single" w:sz="4" w:space="0" w:color="auto"/>
              <w:right w:val="single" w:sz="4" w:space="0" w:color="auto"/>
            </w:tcBorders>
          </w:tcPr>
          <w:p w14:paraId="7EDC981F" w14:textId="77777777" w:rsidR="00567D4B" w:rsidRDefault="00567D4B" w:rsidP="00B33C08">
            <w:pPr>
              <w:spacing w:after="160" w:line="259" w:lineRule="auto"/>
              <w:rPr>
                <w:rFonts w:asciiTheme="minorHAnsi" w:hAnsiTheme="minorHAnsi"/>
                <w:sz w:val="22"/>
                <w:szCs w:val="22"/>
              </w:rPr>
            </w:pPr>
          </w:p>
        </w:tc>
        <w:tc>
          <w:tcPr>
            <w:tcW w:w="2070" w:type="dxa"/>
            <w:vMerge/>
            <w:tcBorders>
              <w:top w:val="single" w:sz="4" w:space="0" w:color="auto"/>
              <w:left w:val="single" w:sz="4" w:space="0" w:color="auto"/>
              <w:bottom w:val="single" w:sz="4" w:space="0" w:color="auto"/>
              <w:right w:val="single" w:sz="4" w:space="0" w:color="auto"/>
            </w:tcBorders>
          </w:tcPr>
          <w:p w14:paraId="6FC4E7BA" w14:textId="77777777" w:rsidR="00567D4B" w:rsidRPr="008F6A4E" w:rsidRDefault="00567D4B" w:rsidP="00B33C08">
            <w:pPr>
              <w:spacing w:line="259" w:lineRule="auto"/>
              <w:rPr>
                <w:rFonts w:asciiTheme="minorHAnsi" w:hAnsiTheme="minorHAnsi"/>
                <w:b/>
                <w:sz w:val="22"/>
                <w:szCs w:val="22"/>
              </w:rPr>
            </w:pPr>
          </w:p>
        </w:tc>
        <w:tc>
          <w:tcPr>
            <w:tcW w:w="3150" w:type="dxa"/>
            <w:tcBorders>
              <w:top w:val="single" w:sz="4" w:space="0" w:color="auto"/>
              <w:left w:val="single" w:sz="4" w:space="0" w:color="auto"/>
              <w:bottom w:val="single" w:sz="4" w:space="0" w:color="auto"/>
              <w:right w:val="single" w:sz="4" w:space="0" w:color="000000"/>
            </w:tcBorders>
          </w:tcPr>
          <w:p w14:paraId="6FFABE2F" w14:textId="77777777" w:rsidR="00567D4B" w:rsidRPr="00B84961" w:rsidRDefault="00567D4B" w:rsidP="00B33C08">
            <w:pPr>
              <w:spacing w:after="160" w:line="259" w:lineRule="auto"/>
              <w:rPr>
                <w:rFonts w:asciiTheme="minorHAnsi" w:hAnsiTheme="minorHAnsi" w:cstheme="minorHAnsi"/>
                <w:b/>
                <w:bCs/>
                <w:sz w:val="22"/>
                <w:szCs w:val="22"/>
                <w:u w:val="single"/>
              </w:rPr>
            </w:pPr>
            <w:r w:rsidRPr="004463F4">
              <w:rPr>
                <w:rFonts w:asciiTheme="minorHAnsi" w:hAnsiTheme="minorHAnsi" w:cstheme="minorHAnsi"/>
                <w:b/>
                <w:bCs/>
                <w:sz w:val="22"/>
                <w:szCs w:val="22"/>
                <w:u w:val="single"/>
              </w:rPr>
              <w:t>Business User:</w:t>
            </w:r>
          </w:p>
        </w:tc>
        <w:tc>
          <w:tcPr>
            <w:tcW w:w="9000" w:type="dxa"/>
            <w:gridSpan w:val="8"/>
            <w:tcBorders>
              <w:top w:val="single" w:sz="4" w:space="0" w:color="auto"/>
              <w:left w:val="single" w:sz="4" w:space="0" w:color="000000"/>
              <w:bottom w:val="single" w:sz="4" w:space="0" w:color="auto"/>
              <w:right w:val="single" w:sz="4" w:space="0" w:color="auto"/>
            </w:tcBorders>
            <w:vAlign w:val="center"/>
          </w:tcPr>
          <w:p w14:paraId="015EF568" w14:textId="77777777" w:rsidR="00567D4B" w:rsidRPr="00F9164B" w:rsidRDefault="00567D4B" w:rsidP="00B33C08">
            <w:pPr>
              <w:spacing w:after="160" w:line="259" w:lineRule="auto"/>
              <w:jc w:val="center"/>
              <w:rPr>
                <w:rFonts w:asciiTheme="minorHAnsi" w:hAnsiTheme="minorHAnsi" w:cstheme="minorHAnsi"/>
                <w:sz w:val="22"/>
                <w:szCs w:val="22"/>
              </w:rPr>
            </w:pPr>
            <w:r>
              <w:rPr>
                <w:rFonts w:asciiTheme="minorHAnsi" w:hAnsiTheme="minorHAnsi"/>
                <w:b/>
                <w:sz w:val="22"/>
                <w:szCs w:val="22"/>
              </w:rPr>
              <w:t>ITD TESTING ONLY</w:t>
            </w:r>
          </w:p>
        </w:tc>
      </w:tr>
      <w:tr w:rsidR="009652FE" w:rsidRPr="002C775D" w14:paraId="2FF3BF40" w14:textId="77777777" w:rsidTr="00B33C08">
        <w:trPr>
          <w:trHeight w:val="903"/>
        </w:trPr>
        <w:tc>
          <w:tcPr>
            <w:tcW w:w="804" w:type="dxa"/>
            <w:vMerge w:val="restart"/>
            <w:tcBorders>
              <w:top w:val="single" w:sz="4" w:space="0" w:color="auto"/>
              <w:left w:val="single" w:sz="4" w:space="0" w:color="auto"/>
              <w:right w:val="single" w:sz="4" w:space="0" w:color="auto"/>
            </w:tcBorders>
          </w:tcPr>
          <w:p w14:paraId="21E4892B" w14:textId="77777777" w:rsidR="009652FE" w:rsidRPr="00544C07" w:rsidRDefault="009652FE" w:rsidP="009652FE">
            <w:pPr>
              <w:spacing w:after="160" w:line="259" w:lineRule="auto"/>
              <w:rPr>
                <w:rFonts w:asciiTheme="minorHAnsi" w:hAnsiTheme="minorHAnsi"/>
                <w:sz w:val="22"/>
                <w:szCs w:val="22"/>
              </w:rPr>
            </w:pPr>
            <w:r w:rsidRPr="00544C07">
              <w:rPr>
                <w:rFonts w:asciiTheme="minorHAnsi" w:hAnsiTheme="minorHAnsi"/>
                <w:sz w:val="22"/>
                <w:szCs w:val="22"/>
              </w:rPr>
              <w:t>85.21</w:t>
            </w:r>
          </w:p>
        </w:tc>
        <w:tc>
          <w:tcPr>
            <w:tcW w:w="2070" w:type="dxa"/>
            <w:vMerge w:val="restart"/>
            <w:tcBorders>
              <w:top w:val="single" w:sz="4" w:space="0" w:color="auto"/>
              <w:left w:val="single" w:sz="4" w:space="0" w:color="auto"/>
              <w:right w:val="single" w:sz="4" w:space="0" w:color="auto"/>
            </w:tcBorders>
          </w:tcPr>
          <w:p w14:paraId="576EF3F3" w14:textId="77777777" w:rsidR="009652FE" w:rsidRPr="00544C07" w:rsidRDefault="009652FE" w:rsidP="009652FE">
            <w:pPr>
              <w:spacing w:line="259" w:lineRule="auto"/>
              <w:rPr>
                <w:rFonts w:asciiTheme="minorHAnsi" w:hAnsiTheme="minorHAnsi"/>
                <w:b/>
                <w:sz w:val="22"/>
                <w:szCs w:val="22"/>
              </w:rPr>
            </w:pPr>
            <w:r w:rsidRPr="00544C07">
              <w:rPr>
                <w:rFonts w:asciiTheme="minorHAnsi" w:hAnsiTheme="minorHAnsi"/>
                <w:b/>
                <w:sz w:val="22"/>
                <w:szCs w:val="22"/>
              </w:rPr>
              <w:t xml:space="preserve">Email </w:t>
            </w:r>
          </w:p>
          <w:p w14:paraId="569191BF" w14:textId="77777777" w:rsidR="009652FE" w:rsidRPr="00544C07" w:rsidRDefault="009652FE" w:rsidP="009652FE">
            <w:pPr>
              <w:spacing w:line="259" w:lineRule="auto"/>
              <w:ind w:right="169"/>
              <w:rPr>
                <w:rFonts w:asciiTheme="minorHAnsi" w:hAnsiTheme="minorHAnsi"/>
                <w:b/>
                <w:sz w:val="22"/>
                <w:szCs w:val="22"/>
              </w:rPr>
            </w:pPr>
            <w:r w:rsidRPr="00544C07">
              <w:rPr>
                <w:rFonts w:asciiTheme="minorHAnsi" w:hAnsiTheme="minorHAnsi"/>
                <w:b/>
                <w:sz w:val="22"/>
                <w:szCs w:val="22"/>
              </w:rPr>
              <w:t>(T2 – RTO 5 hours)</w:t>
            </w:r>
          </w:p>
          <w:p w14:paraId="29913417" w14:textId="77777777" w:rsidR="009652FE" w:rsidRPr="00544C07" w:rsidRDefault="009652FE" w:rsidP="009652FE">
            <w:pPr>
              <w:spacing w:line="259" w:lineRule="auto"/>
              <w:rPr>
                <w:rFonts w:asciiTheme="minorHAnsi" w:hAnsiTheme="minorHAnsi"/>
                <w:b/>
                <w:sz w:val="22"/>
                <w:szCs w:val="22"/>
              </w:rPr>
            </w:pPr>
          </w:p>
        </w:tc>
        <w:tc>
          <w:tcPr>
            <w:tcW w:w="3150" w:type="dxa"/>
            <w:tcBorders>
              <w:top w:val="single" w:sz="4" w:space="0" w:color="auto"/>
              <w:left w:val="single" w:sz="4" w:space="0" w:color="auto"/>
              <w:bottom w:val="single" w:sz="4" w:space="0" w:color="auto"/>
              <w:right w:val="single" w:sz="4" w:space="0" w:color="auto"/>
            </w:tcBorders>
          </w:tcPr>
          <w:p w14:paraId="428818D1" w14:textId="77777777" w:rsidR="009652FE" w:rsidRPr="00544C07" w:rsidRDefault="009652FE" w:rsidP="009652FE">
            <w:pPr>
              <w:pStyle w:val="ListParagraph"/>
              <w:numPr>
                <w:ilvl w:val="0"/>
                <w:numId w:val="11"/>
              </w:numPr>
              <w:spacing w:after="160" w:line="259" w:lineRule="auto"/>
              <w:ind w:left="352"/>
              <w:rPr>
                <w:rFonts w:cs="Calibri"/>
                <w:szCs w:val="20"/>
              </w:rPr>
            </w:pPr>
            <w:r w:rsidRPr="00544C07">
              <w:rPr>
                <w:rFonts w:cs="Calibri"/>
                <w:szCs w:val="20"/>
              </w:rPr>
              <w:t>Send &amp; receive email from Internet</w:t>
            </w:r>
          </w:p>
          <w:p w14:paraId="7A2CE82F" w14:textId="77777777" w:rsidR="009652FE" w:rsidRPr="00544C07" w:rsidRDefault="009652FE" w:rsidP="009652FE">
            <w:pPr>
              <w:pStyle w:val="ListParagraph"/>
              <w:numPr>
                <w:ilvl w:val="0"/>
                <w:numId w:val="11"/>
              </w:numPr>
              <w:spacing w:after="160" w:line="259" w:lineRule="auto"/>
              <w:ind w:left="352"/>
              <w:rPr>
                <w:rFonts w:cs="Calibri"/>
                <w:szCs w:val="20"/>
              </w:rPr>
            </w:pPr>
            <w:r w:rsidRPr="00544C07">
              <w:rPr>
                <w:rFonts w:cs="Calibri"/>
                <w:szCs w:val="20"/>
              </w:rPr>
              <w:t xml:space="preserve">Send &amp; email to BCM Group </w:t>
            </w:r>
          </w:p>
          <w:p w14:paraId="27D4403F" w14:textId="77777777" w:rsidR="009652FE" w:rsidRPr="00544C07" w:rsidRDefault="009652FE" w:rsidP="009652FE">
            <w:pPr>
              <w:pStyle w:val="ListParagraph"/>
              <w:numPr>
                <w:ilvl w:val="0"/>
                <w:numId w:val="11"/>
              </w:numPr>
              <w:spacing w:after="160" w:line="259" w:lineRule="auto"/>
              <w:ind w:left="352"/>
              <w:rPr>
                <w:rFonts w:cs="Calibri"/>
              </w:rPr>
            </w:pPr>
            <w:r w:rsidRPr="00544C07">
              <w:rPr>
                <w:rFonts w:cs="Calibri"/>
                <w:szCs w:val="20"/>
              </w:rPr>
              <w:t>ITD Testing only</w:t>
            </w:r>
          </w:p>
        </w:tc>
        <w:tc>
          <w:tcPr>
            <w:tcW w:w="1260" w:type="dxa"/>
            <w:tcBorders>
              <w:top w:val="single" w:sz="4" w:space="0" w:color="auto"/>
              <w:left w:val="single" w:sz="4" w:space="0" w:color="auto"/>
              <w:bottom w:val="single" w:sz="4" w:space="0" w:color="auto"/>
              <w:right w:val="single" w:sz="4" w:space="0" w:color="auto"/>
            </w:tcBorders>
          </w:tcPr>
          <w:p w14:paraId="14B17D64" w14:textId="77777777" w:rsidR="009652FE" w:rsidRPr="00544C07" w:rsidRDefault="009652FE" w:rsidP="009652FE">
            <w:pPr>
              <w:spacing w:after="160" w:line="259" w:lineRule="auto"/>
              <w:rPr>
                <w:rFonts w:asciiTheme="minorHAnsi" w:hAnsiTheme="minorHAnsi"/>
                <w:sz w:val="22"/>
                <w:szCs w:val="22"/>
              </w:rPr>
            </w:pPr>
            <w:r w:rsidRPr="00544C07">
              <w:rPr>
                <w:rFonts w:asciiTheme="minorHAnsi" w:hAnsiTheme="minorHAnsi"/>
                <w:sz w:val="22"/>
                <w:szCs w:val="22"/>
              </w:rPr>
              <w:t>Successful</w:t>
            </w:r>
          </w:p>
        </w:tc>
        <w:tc>
          <w:tcPr>
            <w:tcW w:w="1260" w:type="dxa"/>
            <w:tcBorders>
              <w:top w:val="single" w:sz="4" w:space="0" w:color="auto"/>
              <w:left w:val="single" w:sz="4" w:space="0" w:color="auto"/>
              <w:bottom w:val="single" w:sz="4" w:space="0" w:color="auto"/>
              <w:right w:val="single" w:sz="4" w:space="0" w:color="auto"/>
            </w:tcBorders>
          </w:tcPr>
          <w:p w14:paraId="78242A42" w14:textId="77777777" w:rsidR="009652FE" w:rsidRPr="00544C07" w:rsidRDefault="009652FE" w:rsidP="009652FE">
            <w:pPr>
              <w:spacing w:after="160" w:line="259" w:lineRule="auto"/>
              <w:rPr>
                <w:rFonts w:asciiTheme="minorHAnsi" w:hAnsiTheme="minorHAnsi"/>
                <w:strike/>
                <w:sz w:val="22"/>
                <w:szCs w:val="22"/>
              </w:rPr>
            </w:pPr>
          </w:p>
        </w:tc>
        <w:tc>
          <w:tcPr>
            <w:tcW w:w="1575" w:type="dxa"/>
            <w:gridSpan w:val="2"/>
            <w:tcBorders>
              <w:top w:val="single" w:sz="4" w:space="0" w:color="auto"/>
              <w:left w:val="single" w:sz="4" w:space="0" w:color="auto"/>
              <w:bottom w:val="single" w:sz="4" w:space="0" w:color="auto"/>
              <w:right w:val="single" w:sz="4" w:space="0" w:color="auto"/>
            </w:tcBorders>
            <w:vAlign w:val="bottom"/>
          </w:tcPr>
          <w:p w14:paraId="1E762A61" w14:textId="77777777" w:rsidR="009652FE" w:rsidRPr="006B05E7" w:rsidRDefault="009652FE" w:rsidP="009652FE">
            <w:pPr>
              <w:spacing w:line="259" w:lineRule="auto"/>
              <w:ind w:left="67"/>
              <w:jc w:val="center"/>
              <w:rPr>
                <w:rFonts w:asciiTheme="minorHAnsi" w:hAnsiTheme="minorHAnsi"/>
                <w:sz w:val="22"/>
                <w:szCs w:val="22"/>
              </w:rPr>
            </w:pPr>
            <w:r w:rsidRPr="006B05E7">
              <w:rPr>
                <w:rFonts w:asciiTheme="minorHAnsi" w:hAnsiTheme="minorHAnsi" w:cstheme="minorHAnsi"/>
                <w:b/>
                <w:sz w:val="22"/>
              </w:rPr>
              <w:t xml:space="preserve">Hanif </w:t>
            </w:r>
            <w:proofErr w:type="spellStart"/>
            <w:r w:rsidRPr="006B05E7">
              <w:rPr>
                <w:rFonts w:asciiTheme="minorHAnsi" w:hAnsiTheme="minorHAnsi" w:cstheme="minorHAnsi"/>
                <w:b/>
                <w:sz w:val="22"/>
              </w:rPr>
              <w:t>Mohd</w:t>
            </w:r>
            <w:proofErr w:type="spellEnd"/>
            <w:r w:rsidRPr="006B05E7">
              <w:rPr>
                <w:rFonts w:asciiTheme="minorHAnsi" w:hAnsiTheme="minorHAnsi" w:cstheme="minorHAnsi"/>
                <w:b/>
                <w:sz w:val="22"/>
              </w:rPr>
              <w:t xml:space="preserve"> Jaffar</w:t>
            </w:r>
            <w:r w:rsidRPr="006B05E7">
              <w:rPr>
                <w:rFonts w:asciiTheme="minorHAnsi" w:hAnsiTheme="minorHAnsi" w:cstheme="minorHAnsi"/>
                <w:sz w:val="22"/>
              </w:rPr>
              <w:t xml:space="preserve"> </w:t>
            </w:r>
            <w:r w:rsidRPr="006B05E7">
              <w:rPr>
                <w:rFonts w:asciiTheme="minorHAnsi" w:hAnsiTheme="minorHAnsi" w:cstheme="minorHAnsi"/>
                <w:sz w:val="22"/>
              </w:rPr>
              <w:br/>
            </w:r>
            <w:r w:rsidRPr="006B05E7">
              <w:rPr>
                <w:rFonts w:asciiTheme="minorHAnsi" w:hAnsiTheme="minorHAnsi"/>
                <w:sz w:val="22"/>
                <w:szCs w:val="22"/>
              </w:rPr>
              <w:t>Infrastructure</w:t>
            </w:r>
          </w:p>
          <w:p w14:paraId="36447D37" w14:textId="77777777" w:rsidR="009652FE" w:rsidRPr="006B05E7" w:rsidRDefault="009652FE" w:rsidP="009652FE">
            <w:pPr>
              <w:spacing w:line="259" w:lineRule="auto"/>
              <w:ind w:right="77"/>
              <w:jc w:val="center"/>
              <w:rPr>
                <w:rFonts w:asciiTheme="minorHAnsi" w:hAnsiTheme="minorHAnsi"/>
                <w:sz w:val="22"/>
                <w:szCs w:val="22"/>
              </w:rPr>
            </w:pPr>
            <w:r w:rsidRPr="006B05E7">
              <w:rPr>
                <w:rFonts w:asciiTheme="minorHAnsi" w:hAnsiTheme="minorHAnsi"/>
                <w:sz w:val="22"/>
                <w:szCs w:val="22"/>
              </w:rPr>
              <w:t>Network &amp;</w:t>
            </w:r>
          </w:p>
          <w:p w14:paraId="7C8486BC" w14:textId="77777777" w:rsidR="009652FE" w:rsidRPr="006B05E7" w:rsidRDefault="009652FE" w:rsidP="009652FE">
            <w:pPr>
              <w:spacing w:line="259" w:lineRule="auto"/>
              <w:ind w:right="79"/>
              <w:jc w:val="center"/>
              <w:rPr>
                <w:rFonts w:asciiTheme="minorHAnsi" w:hAnsiTheme="minorHAnsi"/>
                <w:sz w:val="22"/>
                <w:szCs w:val="22"/>
              </w:rPr>
            </w:pPr>
            <w:r w:rsidRPr="006B05E7">
              <w:rPr>
                <w:rFonts w:asciiTheme="minorHAnsi" w:hAnsiTheme="minorHAnsi"/>
                <w:sz w:val="22"/>
                <w:szCs w:val="22"/>
              </w:rPr>
              <w:t>Data Centre</w:t>
            </w:r>
          </w:p>
          <w:p w14:paraId="0331DFC0" w14:textId="77777777" w:rsidR="009652FE" w:rsidRPr="006B05E7" w:rsidRDefault="009652FE" w:rsidP="009652FE">
            <w:pPr>
              <w:spacing w:line="259" w:lineRule="auto"/>
              <w:ind w:left="54"/>
              <w:jc w:val="center"/>
              <w:rPr>
                <w:rFonts w:asciiTheme="minorHAnsi" w:hAnsiTheme="minorHAnsi"/>
                <w:sz w:val="22"/>
                <w:szCs w:val="22"/>
              </w:rPr>
            </w:pPr>
            <w:r w:rsidRPr="006B05E7">
              <w:rPr>
                <w:rFonts w:asciiTheme="minorHAnsi" w:hAnsiTheme="minorHAnsi"/>
                <w:sz w:val="22"/>
                <w:szCs w:val="22"/>
              </w:rPr>
              <w:t>Division</w:t>
            </w:r>
          </w:p>
          <w:p w14:paraId="2B616932" w14:textId="77777777" w:rsidR="009652FE" w:rsidRPr="003E27BD" w:rsidRDefault="009652FE" w:rsidP="009652FE">
            <w:pPr>
              <w:spacing w:after="160" w:line="259" w:lineRule="auto"/>
              <w:jc w:val="center"/>
              <w:rPr>
                <w:rFonts w:asciiTheme="minorHAnsi" w:hAnsiTheme="minorHAnsi"/>
                <w:b/>
                <w:sz w:val="22"/>
                <w:szCs w:val="22"/>
                <w:highlight w:val="yellow"/>
              </w:rPr>
            </w:pPr>
            <w:r w:rsidRPr="00C56EC9">
              <w:rPr>
                <w:rFonts w:asciiTheme="minorHAnsi" w:hAnsiTheme="minorHAnsi"/>
                <w:b/>
                <w:bCs/>
                <w:sz w:val="22"/>
                <w:szCs w:val="22"/>
                <w:highlight w:val="lightGray"/>
              </w:rPr>
              <w:t>(Wisma BSN)</w:t>
            </w:r>
          </w:p>
        </w:tc>
        <w:tc>
          <w:tcPr>
            <w:tcW w:w="1575" w:type="dxa"/>
            <w:tcBorders>
              <w:top w:val="single" w:sz="4" w:space="0" w:color="auto"/>
              <w:left w:val="single" w:sz="4" w:space="0" w:color="auto"/>
              <w:bottom w:val="single" w:sz="4" w:space="0" w:color="auto"/>
              <w:right w:val="single" w:sz="4" w:space="0" w:color="auto"/>
            </w:tcBorders>
            <w:vAlign w:val="bottom"/>
          </w:tcPr>
          <w:p w14:paraId="530D6F98" w14:textId="77777777" w:rsidR="009652FE" w:rsidRPr="006B05E7" w:rsidRDefault="009652FE" w:rsidP="009652FE">
            <w:pPr>
              <w:spacing w:line="259" w:lineRule="auto"/>
              <w:ind w:left="67"/>
              <w:jc w:val="center"/>
              <w:rPr>
                <w:rFonts w:asciiTheme="minorHAnsi" w:hAnsiTheme="minorHAnsi"/>
                <w:sz w:val="22"/>
                <w:szCs w:val="22"/>
              </w:rPr>
            </w:pPr>
            <w:r w:rsidRPr="006B05E7">
              <w:rPr>
                <w:rFonts w:asciiTheme="minorHAnsi" w:hAnsiTheme="minorHAnsi" w:cstheme="minorHAnsi"/>
                <w:b/>
                <w:sz w:val="22"/>
              </w:rPr>
              <w:t xml:space="preserve">Muhamad Khalil </w:t>
            </w:r>
            <w:proofErr w:type="spellStart"/>
            <w:r w:rsidRPr="006B05E7">
              <w:rPr>
                <w:rFonts w:asciiTheme="minorHAnsi" w:hAnsiTheme="minorHAnsi" w:cstheme="minorHAnsi"/>
                <w:b/>
                <w:sz w:val="22"/>
              </w:rPr>
              <w:t>Mohd</w:t>
            </w:r>
            <w:proofErr w:type="spellEnd"/>
            <w:r w:rsidRPr="006B05E7">
              <w:rPr>
                <w:rFonts w:asciiTheme="minorHAnsi" w:hAnsiTheme="minorHAnsi" w:cstheme="minorHAnsi"/>
                <w:sz w:val="22"/>
              </w:rPr>
              <w:t xml:space="preserve"> </w:t>
            </w:r>
            <w:r w:rsidRPr="006B05E7">
              <w:rPr>
                <w:rFonts w:asciiTheme="minorHAnsi" w:hAnsiTheme="minorHAnsi" w:cstheme="minorHAnsi"/>
                <w:sz w:val="22"/>
              </w:rPr>
              <w:br/>
            </w:r>
            <w:r w:rsidRPr="006B05E7">
              <w:rPr>
                <w:rFonts w:asciiTheme="minorHAnsi" w:hAnsiTheme="minorHAnsi"/>
                <w:sz w:val="22"/>
                <w:szCs w:val="22"/>
              </w:rPr>
              <w:t>Infrastructure</w:t>
            </w:r>
          </w:p>
          <w:p w14:paraId="457EEF30" w14:textId="77777777" w:rsidR="009652FE" w:rsidRPr="006B05E7" w:rsidRDefault="009652FE" w:rsidP="009652FE">
            <w:pPr>
              <w:spacing w:line="259" w:lineRule="auto"/>
              <w:ind w:right="77"/>
              <w:jc w:val="center"/>
              <w:rPr>
                <w:rFonts w:asciiTheme="minorHAnsi" w:hAnsiTheme="minorHAnsi"/>
                <w:sz w:val="22"/>
                <w:szCs w:val="22"/>
              </w:rPr>
            </w:pPr>
            <w:r w:rsidRPr="006B05E7">
              <w:rPr>
                <w:rFonts w:asciiTheme="minorHAnsi" w:hAnsiTheme="minorHAnsi"/>
                <w:sz w:val="22"/>
                <w:szCs w:val="22"/>
              </w:rPr>
              <w:t>Network &amp;</w:t>
            </w:r>
          </w:p>
          <w:p w14:paraId="31AADD87" w14:textId="77777777" w:rsidR="009652FE" w:rsidRPr="006B05E7" w:rsidRDefault="009652FE" w:rsidP="009652FE">
            <w:pPr>
              <w:spacing w:line="259" w:lineRule="auto"/>
              <w:ind w:right="79"/>
              <w:jc w:val="center"/>
              <w:rPr>
                <w:rFonts w:asciiTheme="minorHAnsi" w:hAnsiTheme="minorHAnsi"/>
                <w:sz w:val="22"/>
                <w:szCs w:val="22"/>
              </w:rPr>
            </w:pPr>
            <w:r w:rsidRPr="006B05E7">
              <w:rPr>
                <w:rFonts w:asciiTheme="minorHAnsi" w:hAnsiTheme="minorHAnsi"/>
                <w:sz w:val="22"/>
                <w:szCs w:val="22"/>
              </w:rPr>
              <w:t>Data Centre</w:t>
            </w:r>
          </w:p>
          <w:p w14:paraId="03015CC3" w14:textId="77777777" w:rsidR="009652FE" w:rsidRPr="006B05E7" w:rsidRDefault="009652FE" w:rsidP="009652FE">
            <w:pPr>
              <w:spacing w:line="259" w:lineRule="auto"/>
              <w:ind w:left="69"/>
              <w:jc w:val="center"/>
              <w:rPr>
                <w:rFonts w:asciiTheme="minorHAnsi" w:hAnsiTheme="minorHAnsi"/>
                <w:sz w:val="22"/>
                <w:szCs w:val="22"/>
              </w:rPr>
            </w:pPr>
            <w:r w:rsidRPr="006B05E7">
              <w:rPr>
                <w:rFonts w:asciiTheme="minorHAnsi" w:hAnsiTheme="minorHAnsi"/>
                <w:sz w:val="22"/>
                <w:szCs w:val="22"/>
              </w:rPr>
              <w:t>Division</w:t>
            </w:r>
          </w:p>
          <w:p w14:paraId="66505AB6" w14:textId="77777777" w:rsidR="009652FE" w:rsidRPr="003E27BD" w:rsidRDefault="009652FE" w:rsidP="009652FE">
            <w:pPr>
              <w:spacing w:after="160" w:line="259" w:lineRule="auto"/>
              <w:jc w:val="center"/>
              <w:rPr>
                <w:rFonts w:asciiTheme="minorHAnsi" w:hAnsiTheme="minorHAnsi"/>
                <w:b/>
                <w:sz w:val="22"/>
                <w:szCs w:val="22"/>
                <w:highlight w:val="yellow"/>
              </w:rPr>
            </w:pPr>
            <w:r w:rsidRPr="00C56EC9">
              <w:rPr>
                <w:rFonts w:asciiTheme="minorHAnsi" w:hAnsiTheme="minorHAnsi"/>
                <w:b/>
                <w:sz w:val="22"/>
                <w:szCs w:val="22"/>
                <w:highlight w:val="lightGray"/>
              </w:rPr>
              <w:t>(Wisma BSN)</w:t>
            </w:r>
          </w:p>
        </w:tc>
        <w:tc>
          <w:tcPr>
            <w:tcW w:w="810" w:type="dxa"/>
            <w:tcBorders>
              <w:top w:val="single" w:sz="4" w:space="0" w:color="auto"/>
              <w:left w:val="single" w:sz="4" w:space="0" w:color="auto"/>
              <w:bottom w:val="single" w:sz="4" w:space="0" w:color="auto"/>
              <w:right w:val="single" w:sz="4" w:space="0" w:color="auto"/>
            </w:tcBorders>
          </w:tcPr>
          <w:p w14:paraId="33B4E8F6" w14:textId="1A22251B" w:rsidR="009652FE" w:rsidRDefault="009652FE" w:rsidP="009652FE">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810" w:type="dxa"/>
            <w:tcBorders>
              <w:top w:val="single" w:sz="4" w:space="0" w:color="auto"/>
              <w:left w:val="single" w:sz="4" w:space="0" w:color="auto"/>
              <w:bottom w:val="single" w:sz="4" w:space="0" w:color="auto"/>
              <w:right w:val="single" w:sz="4" w:space="0" w:color="auto"/>
            </w:tcBorders>
          </w:tcPr>
          <w:p w14:paraId="3E5A04FA" w14:textId="43CC397D" w:rsidR="009652FE" w:rsidRDefault="009652FE" w:rsidP="009652FE">
            <w:pPr>
              <w:spacing w:after="160" w:line="259" w:lineRule="auto"/>
              <w:rPr>
                <w:rFonts w:asciiTheme="minorHAnsi" w:hAnsiTheme="minorHAnsi"/>
                <w:sz w:val="22"/>
                <w:szCs w:val="22"/>
              </w:rPr>
            </w:pPr>
            <w:r>
              <w:rPr>
                <w:rFonts w:asciiTheme="minorHAnsi" w:hAnsiTheme="minorHAnsi"/>
                <w:sz w:val="22"/>
                <w:szCs w:val="22"/>
              </w:rPr>
              <w:t>07:30</w:t>
            </w:r>
          </w:p>
        </w:tc>
        <w:tc>
          <w:tcPr>
            <w:tcW w:w="1710" w:type="dxa"/>
            <w:tcBorders>
              <w:top w:val="single" w:sz="4" w:space="0" w:color="auto"/>
              <w:left w:val="single" w:sz="4" w:space="0" w:color="auto"/>
              <w:bottom w:val="single" w:sz="4" w:space="0" w:color="auto"/>
              <w:right w:val="single" w:sz="4" w:space="0" w:color="auto"/>
            </w:tcBorders>
          </w:tcPr>
          <w:p w14:paraId="1E7DBBF8" w14:textId="77777777" w:rsidR="009652FE" w:rsidRDefault="009652FE" w:rsidP="009652FE">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56 (Email Switching)</w:t>
            </w:r>
          </w:p>
          <w:p w14:paraId="58A0E811" w14:textId="77777777" w:rsidR="009652FE" w:rsidRDefault="009652FE" w:rsidP="009652FE">
            <w:pPr>
              <w:spacing w:after="1" w:line="239" w:lineRule="auto"/>
              <w:ind w:left="10"/>
              <w:rPr>
                <w:rFonts w:asciiTheme="minorHAnsi" w:hAnsiTheme="minorHAnsi"/>
                <w:sz w:val="22"/>
                <w:szCs w:val="22"/>
              </w:rPr>
            </w:pPr>
          </w:p>
        </w:tc>
      </w:tr>
      <w:tr w:rsidR="00567D4B" w:rsidRPr="002C775D" w14:paraId="0C571B31" w14:textId="77777777" w:rsidTr="00B33C08">
        <w:trPr>
          <w:trHeight w:val="903"/>
        </w:trPr>
        <w:tc>
          <w:tcPr>
            <w:tcW w:w="804" w:type="dxa"/>
            <w:vMerge/>
            <w:tcBorders>
              <w:left w:val="single" w:sz="4" w:space="0" w:color="auto"/>
              <w:bottom w:val="single" w:sz="4" w:space="0" w:color="auto"/>
              <w:right w:val="single" w:sz="4" w:space="0" w:color="auto"/>
            </w:tcBorders>
          </w:tcPr>
          <w:p w14:paraId="34FCC362" w14:textId="77777777" w:rsidR="00567D4B" w:rsidRDefault="00567D4B" w:rsidP="00B33C08">
            <w:pPr>
              <w:spacing w:after="160" w:line="259" w:lineRule="auto"/>
              <w:rPr>
                <w:rFonts w:asciiTheme="minorHAnsi" w:hAnsiTheme="minorHAnsi"/>
                <w:sz w:val="22"/>
                <w:szCs w:val="22"/>
              </w:rPr>
            </w:pPr>
          </w:p>
        </w:tc>
        <w:tc>
          <w:tcPr>
            <w:tcW w:w="2070" w:type="dxa"/>
            <w:vMerge/>
            <w:tcBorders>
              <w:left w:val="single" w:sz="4" w:space="0" w:color="auto"/>
              <w:bottom w:val="single" w:sz="4" w:space="0" w:color="auto"/>
              <w:right w:val="single" w:sz="4" w:space="0" w:color="auto"/>
            </w:tcBorders>
          </w:tcPr>
          <w:p w14:paraId="5FE044DE" w14:textId="77777777" w:rsidR="00567D4B" w:rsidRDefault="00567D4B" w:rsidP="00B33C08">
            <w:pPr>
              <w:spacing w:line="259" w:lineRule="auto"/>
              <w:rPr>
                <w:rFonts w:asciiTheme="minorHAnsi" w:hAnsiTheme="minorHAnsi"/>
                <w:b/>
                <w:sz w:val="22"/>
                <w:szCs w:val="22"/>
                <w:highlight w:val="yellow"/>
              </w:rPr>
            </w:pPr>
          </w:p>
        </w:tc>
        <w:tc>
          <w:tcPr>
            <w:tcW w:w="3150" w:type="dxa"/>
            <w:tcBorders>
              <w:top w:val="single" w:sz="4" w:space="0" w:color="auto"/>
              <w:left w:val="single" w:sz="4" w:space="0" w:color="auto"/>
              <w:bottom w:val="single" w:sz="4" w:space="0" w:color="auto"/>
              <w:right w:val="single" w:sz="4" w:space="0" w:color="auto"/>
            </w:tcBorders>
          </w:tcPr>
          <w:p w14:paraId="39BED051" w14:textId="77777777" w:rsidR="00567D4B" w:rsidRDefault="00567D4B" w:rsidP="00B33C08">
            <w:pPr>
              <w:spacing w:after="160" w:line="259" w:lineRule="auto"/>
              <w:rPr>
                <w:rFonts w:ascii="Calibri" w:hAnsi="Calibri" w:cs="Calibri"/>
                <w:szCs w:val="22"/>
              </w:rPr>
            </w:pPr>
            <w:r w:rsidRPr="004463F4">
              <w:rPr>
                <w:rFonts w:asciiTheme="minorHAnsi" w:hAnsiTheme="minorHAnsi" w:cstheme="minorHAnsi"/>
                <w:b/>
                <w:bCs/>
                <w:sz w:val="22"/>
                <w:szCs w:val="22"/>
                <w:u w:val="single"/>
              </w:rPr>
              <w:t>Business User:</w:t>
            </w:r>
          </w:p>
        </w:tc>
        <w:tc>
          <w:tcPr>
            <w:tcW w:w="9000" w:type="dxa"/>
            <w:gridSpan w:val="8"/>
            <w:tcBorders>
              <w:top w:val="single" w:sz="4" w:space="0" w:color="auto"/>
              <w:left w:val="single" w:sz="4" w:space="0" w:color="auto"/>
              <w:bottom w:val="single" w:sz="4" w:space="0" w:color="auto"/>
              <w:right w:val="single" w:sz="4" w:space="0" w:color="auto"/>
            </w:tcBorders>
          </w:tcPr>
          <w:p w14:paraId="684A7AD5" w14:textId="77777777" w:rsidR="00567D4B" w:rsidRPr="00F9164B" w:rsidRDefault="00567D4B" w:rsidP="00B33C08">
            <w:pPr>
              <w:spacing w:after="160" w:line="259" w:lineRule="auto"/>
              <w:jc w:val="center"/>
              <w:rPr>
                <w:rFonts w:asciiTheme="minorHAnsi" w:hAnsiTheme="minorHAnsi"/>
                <w:b/>
                <w:sz w:val="22"/>
                <w:szCs w:val="22"/>
              </w:rPr>
            </w:pPr>
            <w:r>
              <w:rPr>
                <w:rFonts w:asciiTheme="minorHAnsi" w:hAnsiTheme="minorHAnsi"/>
                <w:b/>
                <w:sz w:val="22"/>
                <w:szCs w:val="22"/>
              </w:rPr>
              <w:t>ITD TESTING ONLY</w:t>
            </w:r>
          </w:p>
        </w:tc>
      </w:tr>
    </w:tbl>
    <w:p w14:paraId="04BAEA2A" w14:textId="77777777" w:rsidR="00567D4B" w:rsidRDefault="00567D4B" w:rsidP="00567D4B">
      <w:pPr>
        <w:spacing w:after="160" w:line="259" w:lineRule="auto"/>
      </w:pPr>
    </w:p>
    <w:p w14:paraId="11B60C0D" w14:textId="4C1DC94D" w:rsidR="00567D4B" w:rsidRPr="00F125AC" w:rsidRDefault="00567D4B" w:rsidP="00054713">
      <w:pPr>
        <w:pStyle w:val="Heading3"/>
        <w:rPr>
          <w:sz w:val="22"/>
          <w:szCs w:val="22"/>
        </w:rPr>
      </w:pPr>
      <w:bookmarkStart w:id="91" w:name="_Toc106208458"/>
      <w:r>
        <w:t xml:space="preserve">Verification for Tier 3 (RTO 1 Day) @ Production, </w:t>
      </w:r>
      <w:proofErr w:type="spellStart"/>
      <w:r>
        <w:t>Bangi</w:t>
      </w:r>
      <w:proofErr w:type="spellEnd"/>
      <w:r>
        <w:t xml:space="preserve"> (0</w:t>
      </w:r>
      <w:r w:rsidR="008C233A">
        <w:t>5</w:t>
      </w:r>
      <w:r>
        <w:t>:30 – 07:</w:t>
      </w:r>
      <w:r w:rsidR="008C233A">
        <w:t>3</w:t>
      </w:r>
      <w:r>
        <w:t>0)</w:t>
      </w:r>
      <w:bookmarkEnd w:id="91"/>
    </w:p>
    <w:p w14:paraId="0FF90A72" w14:textId="77777777" w:rsidR="00567D4B" w:rsidRDefault="00567D4B" w:rsidP="00567D4B">
      <w:pPr>
        <w:spacing w:after="160" w:line="259" w:lineRule="auto"/>
      </w:pPr>
    </w:p>
    <w:tbl>
      <w:tblPr>
        <w:tblStyle w:val="TableGrid0"/>
        <w:tblW w:w="15114" w:type="dxa"/>
        <w:tblInd w:w="-899" w:type="dxa"/>
        <w:tblLayout w:type="fixed"/>
        <w:tblCellMar>
          <w:top w:w="7" w:type="dxa"/>
          <w:left w:w="96" w:type="dxa"/>
          <w:right w:w="54" w:type="dxa"/>
        </w:tblCellMar>
        <w:tblLook w:val="04A0" w:firstRow="1" w:lastRow="0" w:firstColumn="1" w:lastColumn="0" w:noHBand="0" w:noVBand="1"/>
      </w:tblPr>
      <w:tblGrid>
        <w:gridCol w:w="6024"/>
        <w:gridCol w:w="2880"/>
        <w:gridCol w:w="3238"/>
        <w:gridCol w:w="2972"/>
      </w:tblGrid>
      <w:tr w:rsidR="00567D4B" w:rsidRPr="002C775D" w14:paraId="6233D96E" w14:textId="77777777" w:rsidTr="002A10DF">
        <w:trPr>
          <w:trHeight w:val="436"/>
        </w:trPr>
        <w:tc>
          <w:tcPr>
            <w:tcW w:w="6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01261F9" w14:textId="77777777" w:rsidR="00567D4B" w:rsidRPr="002C775D" w:rsidRDefault="00567D4B" w:rsidP="00B33C08">
            <w:pPr>
              <w:spacing w:line="259" w:lineRule="auto"/>
              <w:ind w:right="43"/>
              <w:rPr>
                <w:rFonts w:asciiTheme="minorHAnsi" w:hAnsiTheme="minorHAnsi"/>
                <w:b/>
                <w:sz w:val="22"/>
                <w:szCs w:val="22"/>
              </w:rPr>
            </w:pPr>
            <w:r w:rsidRPr="001D56B4">
              <w:rPr>
                <w:rFonts w:asciiTheme="minorHAnsi" w:hAnsiTheme="minorHAnsi"/>
                <w:b/>
                <w:bCs/>
                <w:sz w:val="22"/>
                <w:szCs w:val="22"/>
              </w:rPr>
              <w:t xml:space="preserve">Handover </w:t>
            </w:r>
            <w:r>
              <w:rPr>
                <w:rFonts w:asciiTheme="minorHAnsi" w:hAnsiTheme="minorHAnsi"/>
                <w:b/>
                <w:bCs/>
                <w:sz w:val="22"/>
                <w:szCs w:val="22"/>
              </w:rPr>
              <w:t xml:space="preserve">Production, </w:t>
            </w:r>
            <w:proofErr w:type="spellStart"/>
            <w:r>
              <w:rPr>
                <w:rFonts w:asciiTheme="minorHAnsi" w:hAnsiTheme="minorHAnsi"/>
                <w:b/>
                <w:bCs/>
                <w:sz w:val="22"/>
                <w:szCs w:val="22"/>
              </w:rPr>
              <w:t>Bangi</w:t>
            </w:r>
            <w:proofErr w:type="spellEnd"/>
            <w:r w:rsidRPr="001D56B4">
              <w:rPr>
                <w:rFonts w:asciiTheme="minorHAnsi" w:hAnsiTheme="minorHAnsi"/>
                <w:b/>
                <w:bCs/>
                <w:sz w:val="22"/>
                <w:szCs w:val="22"/>
              </w:rPr>
              <w:t xml:space="preserve"> to ITD SME </w:t>
            </w:r>
            <w:r>
              <w:rPr>
                <w:rFonts w:asciiTheme="minorHAnsi" w:hAnsiTheme="minorHAnsi"/>
                <w:b/>
                <w:bCs/>
                <w:sz w:val="22"/>
                <w:szCs w:val="22"/>
              </w:rPr>
              <w:t xml:space="preserve">&amp; Business User </w:t>
            </w:r>
            <w:r w:rsidRPr="001D56B4">
              <w:rPr>
                <w:rFonts w:asciiTheme="minorHAnsi" w:hAnsiTheme="minorHAnsi"/>
                <w:b/>
                <w:bCs/>
                <w:sz w:val="22"/>
                <w:szCs w:val="22"/>
              </w:rPr>
              <w:t xml:space="preserve">for </w:t>
            </w:r>
            <w:r>
              <w:rPr>
                <w:rFonts w:asciiTheme="minorHAnsi" w:hAnsiTheme="minorHAnsi"/>
                <w:b/>
                <w:bCs/>
                <w:sz w:val="22"/>
                <w:szCs w:val="22"/>
              </w:rPr>
              <w:t>S</w:t>
            </w:r>
            <w:r w:rsidRPr="001D56B4">
              <w:rPr>
                <w:rFonts w:asciiTheme="minorHAnsi" w:hAnsiTheme="minorHAnsi"/>
                <w:b/>
                <w:bCs/>
                <w:sz w:val="22"/>
                <w:szCs w:val="22"/>
              </w:rPr>
              <w:t xml:space="preserve">ystem </w:t>
            </w:r>
            <w:r>
              <w:rPr>
                <w:rFonts w:asciiTheme="minorHAnsi" w:hAnsiTheme="minorHAnsi"/>
                <w:b/>
                <w:bCs/>
                <w:sz w:val="22"/>
                <w:szCs w:val="22"/>
              </w:rPr>
              <w:t>V</w:t>
            </w:r>
            <w:r w:rsidRPr="001D56B4">
              <w:rPr>
                <w:rFonts w:asciiTheme="minorHAnsi" w:hAnsiTheme="minorHAnsi"/>
                <w:b/>
                <w:bCs/>
                <w:sz w:val="22"/>
                <w:szCs w:val="22"/>
              </w:rPr>
              <w:t>erification</w:t>
            </w:r>
            <w:r w:rsidRPr="002C775D">
              <w:rPr>
                <w:rFonts w:asciiTheme="minorHAnsi" w:hAnsiTheme="minorHAnsi"/>
                <w:b/>
                <w:sz w:val="22"/>
                <w:szCs w:val="22"/>
              </w:rPr>
              <w:t xml:space="preserve">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C456DE4" w14:textId="77777777" w:rsidR="00567D4B" w:rsidRPr="001559C7" w:rsidRDefault="00567D4B" w:rsidP="00B33C08">
            <w:pPr>
              <w:spacing w:after="32" w:line="239" w:lineRule="auto"/>
              <w:ind w:left="67" w:right="67"/>
              <w:jc w:val="center"/>
              <w:rPr>
                <w:rFonts w:asciiTheme="minorHAnsi" w:hAnsiTheme="minorHAnsi"/>
                <w:b/>
                <w:sz w:val="22"/>
                <w:szCs w:val="22"/>
              </w:rPr>
            </w:pPr>
            <w:r w:rsidRPr="00BF2A73">
              <w:rPr>
                <w:rFonts w:asciiTheme="minorHAnsi" w:hAnsiTheme="minorHAnsi"/>
                <w:b/>
                <w:sz w:val="22"/>
                <w:szCs w:val="22"/>
              </w:rPr>
              <w:t>Tier 4 systems – RTO 1 day</w:t>
            </w:r>
            <w:r>
              <w:rPr>
                <w:rFonts w:asciiTheme="minorHAnsi" w:hAnsiTheme="minorHAnsi"/>
                <w:b/>
                <w:sz w:val="22"/>
                <w:szCs w:val="22"/>
              </w:rPr>
              <w:t xml:space="preserve"> (24 Hours)</w:t>
            </w: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E9594E6" w14:textId="77777777" w:rsidR="00567D4B" w:rsidRPr="00BF2A73" w:rsidRDefault="00567D4B" w:rsidP="00B32B45">
            <w:pPr>
              <w:pStyle w:val="ListParagraph"/>
              <w:numPr>
                <w:ilvl w:val="0"/>
                <w:numId w:val="116"/>
              </w:numPr>
              <w:autoSpaceDE w:val="0"/>
              <w:autoSpaceDN w:val="0"/>
              <w:adjustRightInd w:val="0"/>
              <w:rPr>
                <w:rFonts w:asciiTheme="minorHAnsi" w:hAnsiTheme="minorHAnsi" w:cstheme="minorHAnsi"/>
                <w:color w:val="000000" w:themeColor="text1"/>
              </w:rPr>
            </w:pPr>
            <w:r w:rsidRPr="00BF2A73">
              <w:rPr>
                <w:rFonts w:asciiTheme="minorHAnsi" w:hAnsiTheme="minorHAnsi" w:cstheme="minorHAnsi"/>
                <w:color w:val="000000" w:themeColor="text1"/>
              </w:rPr>
              <w:t>HR4U</w:t>
            </w:r>
          </w:p>
          <w:p w14:paraId="5B7E29EC" w14:textId="77777777" w:rsidR="00567D4B" w:rsidRPr="00BF2A73" w:rsidRDefault="00567D4B" w:rsidP="00B32B45">
            <w:pPr>
              <w:pStyle w:val="ListParagraph"/>
              <w:numPr>
                <w:ilvl w:val="0"/>
                <w:numId w:val="116"/>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IDMS</w:t>
            </w:r>
          </w:p>
          <w:p w14:paraId="121B31EE" w14:textId="77777777" w:rsidR="00567D4B" w:rsidRPr="00BF2A73" w:rsidRDefault="00567D4B" w:rsidP="00B32B45">
            <w:pPr>
              <w:pStyle w:val="ListParagraph"/>
              <w:numPr>
                <w:ilvl w:val="0"/>
                <w:numId w:val="116"/>
              </w:numPr>
              <w:autoSpaceDE w:val="0"/>
              <w:autoSpaceDN w:val="0"/>
              <w:adjustRightInd w:val="0"/>
              <w:ind w:left="764"/>
              <w:rPr>
                <w:rFonts w:asciiTheme="minorHAnsi" w:hAnsiTheme="minorHAnsi" w:cstheme="minorHAnsi"/>
                <w:color w:val="000000" w:themeColor="text1"/>
              </w:rPr>
            </w:pPr>
            <w:proofErr w:type="spellStart"/>
            <w:r w:rsidRPr="00BF2A73">
              <w:rPr>
                <w:rFonts w:asciiTheme="minorHAnsi" w:hAnsiTheme="minorHAnsi" w:cstheme="minorHAnsi"/>
                <w:color w:val="000000" w:themeColor="text1"/>
              </w:rPr>
              <w:t>CMSys</w:t>
            </w:r>
            <w:proofErr w:type="spellEnd"/>
          </w:p>
          <w:p w14:paraId="38574038" w14:textId="77777777" w:rsidR="00567D4B" w:rsidRPr="00B91043" w:rsidRDefault="00567D4B" w:rsidP="00B32B45">
            <w:pPr>
              <w:pStyle w:val="ListParagraph"/>
              <w:numPr>
                <w:ilvl w:val="0"/>
                <w:numId w:val="116"/>
              </w:numPr>
              <w:autoSpaceDE w:val="0"/>
              <w:autoSpaceDN w:val="0"/>
              <w:adjustRightInd w:val="0"/>
              <w:ind w:left="764"/>
              <w:rPr>
                <w:rFonts w:asciiTheme="minorHAnsi" w:hAnsiTheme="minorHAnsi" w:cstheme="minorHAnsi"/>
                <w:color w:val="000000" w:themeColor="text1"/>
              </w:rPr>
            </w:pPr>
            <w:r w:rsidRPr="00BF2A73">
              <w:rPr>
                <w:rFonts w:asciiTheme="minorHAnsi" w:hAnsiTheme="minorHAnsi" w:cstheme="minorHAnsi"/>
                <w:color w:val="000000" w:themeColor="text1"/>
              </w:rPr>
              <w:t xml:space="preserve">Loyalty system </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06476622" w14:textId="77777777" w:rsidR="00567D4B" w:rsidRPr="00BF2A73" w:rsidRDefault="00567D4B" w:rsidP="00B32B45">
            <w:pPr>
              <w:pStyle w:val="ListParagraph"/>
              <w:numPr>
                <w:ilvl w:val="0"/>
                <w:numId w:val="116"/>
              </w:numPr>
              <w:autoSpaceDE w:val="0"/>
              <w:autoSpaceDN w:val="0"/>
              <w:adjustRightInd w:val="0"/>
              <w:ind w:left="764"/>
              <w:rPr>
                <w:rFonts w:asciiTheme="minorHAnsi" w:hAnsiTheme="minorHAnsi" w:cstheme="minorHAnsi"/>
                <w:color w:val="000000" w:themeColor="text1"/>
              </w:rPr>
            </w:pPr>
            <w:proofErr w:type="spellStart"/>
            <w:r w:rsidRPr="00BF2A73">
              <w:rPr>
                <w:rFonts w:cs="Calibri"/>
              </w:rPr>
              <w:t>BoardPac</w:t>
            </w:r>
            <w:proofErr w:type="spellEnd"/>
          </w:p>
          <w:p w14:paraId="7C25EC42" w14:textId="77777777" w:rsidR="00567D4B" w:rsidRPr="00BF2A73" w:rsidRDefault="00567D4B" w:rsidP="00B32B45">
            <w:pPr>
              <w:pStyle w:val="ListParagraph"/>
              <w:numPr>
                <w:ilvl w:val="0"/>
                <w:numId w:val="116"/>
              </w:numPr>
              <w:autoSpaceDE w:val="0"/>
              <w:autoSpaceDN w:val="0"/>
              <w:adjustRightInd w:val="0"/>
              <w:ind w:left="764"/>
              <w:rPr>
                <w:rFonts w:asciiTheme="minorHAnsi" w:hAnsiTheme="minorHAnsi" w:cstheme="minorHAnsi"/>
                <w:color w:val="000000" w:themeColor="text1"/>
              </w:rPr>
            </w:pPr>
            <w:r w:rsidRPr="00BF2A73">
              <w:rPr>
                <w:rFonts w:cs="Calibri"/>
              </w:rPr>
              <w:t>BSN Insight/SharePoint</w:t>
            </w:r>
          </w:p>
          <w:p w14:paraId="55E58BDF" w14:textId="77777777" w:rsidR="00567D4B" w:rsidRPr="00BA7A1B" w:rsidRDefault="00567D4B" w:rsidP="00B32B45">
            <w:pPr>
              <w:pStyle w:val="ListParagraph"/>
              <w:numPr>
                <w:ilvl w:val="0"/>
                <w:numId w:val="116"/>
              </w:numPr>
              <w:autoSpaceDE w:val="0"/>
              <w:autoSpaceDN w:val="0"/>
              <w:adjustRightInd w:val="0"/>
              <w:ind w:left="764"/>
              <w:rPr>
                <w:rFonts w:asciiTheme="minorHAnsi" w:hAnsiTheme="minorHAnsi" w:cstheme="minorHAnsi"/>
                <w:color w:val="000000" w:themeColor="text1"/>
              </w:rPr>
            </w:pPr>
            <w:r w:rsidRPr="00BF2A73">
              <w:rPr>
                <w:rFonts w:cs="Calibri"/>
                <w:color w:val="000000" w:themeColor="text1"/>
              </w:rPr>
              <w:t>IMX</w:t>
            </w:r>
          </w:p>
        </w:tc>
      </w:tr>
    </w:tbl>
    <w:p w14:paraId="7A292E9E" w14:textId="77777777" w:rsidR="00567D4B" w:rsidRDefault="00567D4B" w:rsidP="00567D4B">
      <w:pPr>
        <w:spacing w:after="160" w:line="259" w:lineRule="auto"/>
      </w:pPr>
    </w:p>
    <w:tbl>
      <w:tblPr>
        <w:tblStyle w:val="TableGrid0"/>
        <w:tblW w:w="15076" w:type="dxa"/>
        <w:tblInd w:w="-899" w:type="dxa"/>
        <w:tblCellMar>
          <w:top w:w="7" w:type="dxa"/>
          <w:left w:w="96" w:type="dxa"/>
        </w:tblCellMar>
        <w:tblLook w:val="04A0" w:firstRow="1" w:lastRow="0" w:firstColumn="1" w:lastColumn="0" w:noHBand="0" w:noVBand="1"/>
      </w:tblPr>
      <w:tblGrid>
        <w:gridCol w:w="706"/>
        <w:gridCol w:w="2089"/>
        <w:gridCol w:w="3120"/>
        <w:gridCol w:w="1242"/>
        <w:gridCol w:w="1139"/>
        <w:gridCol w:w="1938"/>
        <w:gridCol w:w="1437"/>
        <w:gridCol w:w="796"/>
        <w:gridCol w:w="935"/>
        <w:gridCol w:w="1674"/>
      </w:tblGrid>
      <w:tr w:rsidR="00567D4B" w:rsidRPr="002C775D" w14:paraId="2FDC53F0" w14:textId="77777777" w:rsidTr="002A10DF">
        <w:trPr>
          <w:tblHeader/>
        </w:trPr>
        <w:tc>
          <w:tcPr>
            <w:tcW w:w="706" w:type="dxa"/>
            <w:vMerge w:val="restart"/>
            <w:tcBorders>
              <w:top w:val="single" w:sz="4" w:space="0" w:color="000000"/>
              <w:left w:val="single" w:sz="4" w:space="0" w:color="000000"/>
              <w:bottom w:val="nil"/>
              <w:right w:val="single" w:sz="4" w:space="0" w:color="000000"/>
            </w:tcBorders>
            <w:shd w:val="clear" w:color="auto" w:fill="CCFFFF"/>
            <w:vAlign w:val="center"/>
          </w:tcPr>
          <w:p w14:paraId="18EE658D" w14:textId="77777777" w:rsidR="00567D4B" w:rsidRPr="002C775D" w:rsidRDefault="00567D4B" w:rsidP="00B33C08">
            <w:pPr>
              <w:spacing w:line="259" w:lineRule="auto"/>
              <w:ind w:left="92"/>
              <w:rPr>
                <w:rFonts w:asciiTheme="minorHAnsi" w:hAnsiTheme="minorHAnsi"/>
                <w:sz w:val="22"/>
                <w:szCs w:val="22"/>
              </w:rPr>
            </w:pPr>
            <w:r w:rsidRPr="002C775D">
              <w:rPr>
                <w:rFonts w:asciiTheme="minorHAnsi" w:hAnsiTheme="minorHAnsi"/>
                <w:b/>
                <w:sz w:val="22"/>
                <w:szCs w:val="22"/>
              </w:rPr>
              <w:t xml:space="preserve">No </w:t>
            </w:r>
          </w:p>
        </w:tc>
        <w:tc>
          <w:tcPr>
            <w:tcW w:w="2089" w:type="dxa"/>
            <w:vMerge w:val="restart"/>
            <w:tcBorders>
              <w:top w:val="single" w:sz="4" w:space="0" w:color="000000"/>
              <w:left w:val="single" w:sz="4" w:space="0" w:color="000000"/>
              <w:bottom w:val="nil"/>
              <w:right w:val="single" w:sz="4" w:space="0" w:color="000000"/>
            </w:tcBorders>
            <w:shd w:val="clear" w:color="auto" w:fill="CCFFFF"/>
            <w:vAlign w:val="center"/>
          </w:tcPr>
          <w:p w14:paraId="0CBA9955" w14:textId="77777777" w:rsidR="00567D4B" w:rsidRPr="002C775D" w:rsidRDefault="00567D4B" w:rsidP="00B33C08">
            <w:pPr>
              <w:spacing w:line="259" w:lineRule="auto"/>
              <w:ind w:right="105"/>
              <w:jc w:val="center"/>
              <w:rPr>
                <w:rFonts w:asciiTheme="minorHAnsi" w:hAnsiTheme="minorHAnsi"/>
                <w:sz w:val="22"/>
                <w:szCs w:val="22"/>
              </w:rPr>
            </w:pPr>
            <w:r w:rsidRPr="002C775D">
              <w:rPr>
                <w:rFonts w:asciiTheme="minorHAnsi" w:hAnsiTheme="minorHAnsi"/>
                <w:b/>
                <w:sz w:val="22"/>
                <w:szCs w:val="22"/>
              </w:rPr>
              <w:t xml:space="preserve">Process  </w:t>
            </w:r>
          </w:p>
        </w:tc>
        <w:tc>
          <w:tcPr>
            <w:tcW w:w="31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D9913D0"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Detail Step  </w:t>
            </w:r>
          </w:p>
        </w:tc>
        <w:tc>
          <w:tcPr>
            <w:tcW w:w="124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49A0CC6" w14:textId="77777777" w:rsidR="00567D4B" w:rsidRPr="002C775D" w:rsidRDefault="00567D4B" w:rsidP="00B33C08">
            <w:pPr>
              <w:spacing w:line="259" w:lineRule="auto"/>
              <w:ind w:left="12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13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4E8C54C"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93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0E5C562" w14:textId="77777777" w:rsidR="00567D4B" w:rsidRPr="002C775D" w:rsidRDefault="00567D4B" w:rsidP="00B33C08">
            <w:pPr>
              <w:spacing w:line="259" w:lineRule="auto"/>
              <w:ind w:right="97"/>
              <w:jc w:val="center"/>
              <w:rPr>
                <w:rFonts w:asciiTheme="minorHAnsi" w:hAnsiTheme="minorHAnsi"/>
                <w:sz w:val="22"/>
                <w:szCs w:val="22"/>
              </w:rPr>
            </w:pPr>
            <w:r w:rsidRPr="002C775D">
              <w:rPr>
                <w:rFonts w:asciiTheme="minorHAnsi" w:hAnsiTheme="minorHAnsi"/>
                <w:b/>
                <w:sz w:val="22"/>
                <w:szCs w:val="22"/>
              </w:rPr>
              <w:t xml:space="preserve">Maker  </w:t>
            </w:r>
          </w:p>
        </w:tc>
        <w:tc>
          <w:tcPr>
            <w:tcW w:w="1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9D21318"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731" w:type="dxa"/>
            <w:gridSpan w:val="2"/>
            <w:tcBorders>
              <w:top w:val="single" w:sz="4" w:space="0" w:color="000000"/>
              <w:left w:val="single" w:sz="4" w:space="0" w:color="000000"/>
              <w:bottom w:val="single" w:sz="4" w:space="0" w:color="000000"/>
              <w:right w:val="single" w:sz="4" w:space="0" w:color="000000"/>
            </w:tcBorders>
            <w:shd w:val="clear" w:color="auto" w:fill="CCFFFF"/>
          </w:tcPr>
          <w:p w14:paraId="0B337F66" w14:textId="77777777" w:rsidR="00567D4B" w:rsidRPr="002C775D" w:rsidRDefault="00567D4B" w:rsidP="00B33C08">
            <w:pPr>
              <w:spacing w:line="259" w:lineRule="auto"/>
              <w:ind w:left="86"/>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674" w:type="dxa"/>
            <w:vMerge w:val="restart"/>
            <w:tcBorders>
              <w:top w:val="single" w:sz="4" w:space="0" w:color="000000"/>
              <w:left w:val="single" w:sz="4" w:space="0" w:color="000000"/>
              <w:bottom w:val="nil"/>
              <w:right w:val="single" w:sz="4" w:space="0" w:color="000000"/>
            </w:tcBorders>
            <w:shd w:val="clear" w:color="auto" w:fill="CCFFFF"/>
            <w:vAlign w:val="center"/>
          </w:tcPr>
          <w:p w14:paraId="51AB3350"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0B1BFBB9" w14:textId="77777777" w:rsidTr="002A10DF">
        <w:trPr>
          <w:tblHeader/>
        </w:trPr>
        <w:tc>
          <w:tcPr>
            <w:tcW w:w="706" w:type="dxa"/>
            <w:vMerge/>
            <w:tcBorders>
              <w:top w:val="nil"/>
              <w:left w:val="single" w:sz="4" w:space="0" w:color="000000"/>
              <w:bottom w:val="single" w:sz="4" w:space="0" w:color="auto"/>
              <w:right w:val="single" w:sz="4" w:space="0" w:color="000000"/>
            </w:tcBorders>
          </w:tcPr>
          <w:p w14:paraId="328CE9CB" w14:textId="77777777" w:rsidR="00567D4B" w:rsidRPr="002C775D" w:rsidRDefault="00567D4B" w:rsidP="00B33C08">
            <w:pPr>
              <w:spacing w:after="160" w:line="259" w:lineRule="auto"/>
              <w:rPr>
                <w:rFonts w:asciiTheme="minorHAnsi" w:hAnsiTheme="minorHAnsi"/>
                <w:sz w:val="22"/>
                <w:szCs w:val="22"/>
              </w:rPr>
            </w:pPr>
          </w:p>
        </w:tc>
        <w:tc>
          <w:tcPr>
            <w:tcW w:w="2089" w:type="dxa"/>
            <w:vMerge/>
            <w:tcBorders>
              <w:top w:val="nil"/>
              <w:left w:val="single" w:sz="4" w:space="0" w:color="000000"/>
              <w:bottom w:val="single" w:sz="4" w:space="0" w:color="auto"/>
              <w:right w:val="single" w:sz="4" w:space="0" w:color="000000"/>
            </w:tcBorders>
          </w:tcPr>
          <w:p w14:paraId="62F1CEC9" w14:textId="77777777" w:rsidR="00567D4B" w:rsidRPr="002C775D" w:rsidRDefault="00567D4B" w:rsidP="00B33C08">
            <w:pPr>
              <w:spacing w:after="160" w:line="259" w:lineRule="auto"/>
              <w:rPr>
                <w:rFonts w:asciiTheme="minorHAnsi" w:hAnsiTheme="minorHAnsi"/>
                <w:sz w:val="22"/>
                <w:szCs w:val="22"/>
              </w:rPr>
            </w:pPr>
          </w:p>
        </w:tc>
        <w:tc>
          <w:tcPr>
            <w:tcW w:w="3120" w:type="dxa"/>
            <w:vMerge/>
            <w:tcBorders>
              <w:top w:val="nil"/>
              <w:left w:val="single" w:sz="4" w:space="0" w:color="000000"/>
              <w:bottom w:val="single" w:sz="4" w:space="0" w:color="000000"/>
              <w:right w:val="single" w:sz="4" w:space="0" w:color="000000"/>
            </w:tcBorders>
          </w:tcPr>
          <w:p w14:paraId="7196DE24" w14:textId="77777777" w:rsidR="00567D4B" w:rsidRPr="002C775D" w:rsidRDefault="00567D4B" w:rsidP="00B33C08">
            <w:pPr>
              <w:spacing w:after="160" w:line="259" w:lineRule="auto"/>
              <w:rPr>
                <w:rFonts w:asciiTheme="minorHAnsi" w:hAnsiTheme="minorHAnsi"/>
                <w:sz w:val="22"/>
                <w:szCs w:val="22"/>
              </w:rPr>
            </w:pPr>
          </w:p>
        </w:tc>
        <w:tc>
          <w:tcPr>
            <w:tcW w:w="1242" w:type="dxa"/>
            <w:vMerge/>
            <w:tcBorders>
              <w:top w:val="nil"/>
              <w:left w:val="single" w:sz="4" w:space="0" w:color="000000"/>
              <w:bottom w:val="single" w:sz="4" w:space="0" w:color="auto"/>
              <w:right w:val="single" w:sz="4" w:space="0" w:color="000000"/>
            </w:tcBorders>
          </w:tcPr>
          <w:p w14:paraId="43D50536" w14:textId="77777777" w:rsidR="00567D4B" w:rsidRPr="002C775D" w:rsidRDefault="00567D4B" w:rsidP="00B33C08">
            <w:pPr>
              <w:spacing w:after="160" w:line="259" w:lineRule="auto"/>
              <w:rPr>
                <w:rFonts w:asciiTheme="minorHAnsi" w:hAnsiTheme="minorHAnsi"/>
                <w:sz w:val="22"/>
                <w:szCs w:val="22"/>
              </w:rPr>
            </w:pPr>
          </w:p>
        </w:tc>
        <w:tc>
          <w:tcPr>
            <w:tcW w:w="1139" w:type="dxa"/>
            <w:vMerge/>
            <w:tcBorders>
              <w:top w:val="nil"/>
              <w:left w:val="single" w:sz="4" w:space="0" w:color="000000"/>
              <w:bottom w:val="single" w:sz="4" w:space="0" w:color="auto"/>
              <w:right w:val="single" w:sz="4" w:space="0" w:color="000000"/>
            </w:tcBorders>
          </w:tcPr>
          <w:p w14:paraId="5E35C574" w14:textId="77777777" w:rsidR="00567D4B" w:rsidRPr="002C775D" w:rsidRDefault="00567D4B" w:rsidP="00B33C08">
            <w:pPr>
              <w:spacing w:after="160" w:line="259" w:lineRule="auto"/>
              <w:rPr>
                <w:rFonts w:asciiTheme="minorHAnsi" w:hAnsiTheme="minorHAnsi"/>
                <w:sz w:val="22"/>
                <w:szCs w:val="22"/>
              </w:rPr>
            </w:pPr>
          </w:p>
        </w:tc>
        <w:tc>
          <w:tcPr>
            <w:tcW w:w="1938" w:type="dxa"/>
            <w:vMerge/>
            <w:tcBorders>
              <w:top w:val="nil"/>
              <w:left w:val="single" w:sz="4" w:space="0" w:color="000000"/>
              <w:bottom w:val="single" w:sz="4" w:space="0" w:color="auto"/>
              <w:right w:val="single" w:sz="4" w:space="0" w:color="000000"/>
            </w:tcBorders>
          </w:tcPr>
          <w:p w14:paraId="4FE4CF01" w14:textId="77777777" w:rsidR="00567D4B" w:rsidRPr="002C775D" w:rsidRDefault="00567D4B" w:rsidP="00B33C08">
            <w:pPr>
              <w:spacing w:after="160" w:line="259" w:lineRule="auto"/>
              <w:rPr>
                <w:rFonts w:asciiTheme="minorHAnsi" w:hAnsiTheme="minorHAnsi"/>
                <w:sz w:val="22"/>
                <w:szCs w:val="22"/>
              </w:rPr>
            </w:pPr>
          </w:p>
        </w:tc>
        <w:tc>
          <w:tcPr>
            <w:tcW w:w="1437" w:type="dxa"/>
            <w:vMerge/>
            <w:tcBorders>
              <w:top w:val="nil"/>
              <w:left w:val="single" w:sz="4" w:space="0" w:color="000000"/>
              <w:bottom w:val="single" w:sz="4" w:space="0" w:color="auto"/>
              <w:right w:val="single" w:sz="4" w:space="0" w:color="000000"/>
            </w:tcBorders>
          </w:tcPr>
          <w:p w14:paraId="17E6275E" w14:textId="77777777" w:rsidR="00567D4B" w:rsidRPr="002C775D" w:rsidRDefault="00567D4B" w:rsidP="00B33C08">
            <w:pPr>
              <w:spacing w:after="160" w:line="259" w:lineRule="auto"/>
              <w:rPr>
                <w:rFonts w:asciiTheme="minorHAnsi" w:hAnsiTheme="minorHAnsi"/>
                <w:sz w:val="22"/>
                <w:szCs w:val="22"/>
              </w:rPr>
            </w:pPr>
          </w:p>
        </w:tc>
        <w:tc>
          <w:tcPr>
            <w:tcW w:w="796" w:type="dxa"/>
            <w:tcBorders>
              <w:top w:val="single" w:sz="4" w:space="0" w:color="000000"/>
              <w:left w:val="single" w:sz="4" w:space="0" w:color="000000"/>
              <w:bottom w:val="single" w:sz="4" w:space="0" w:color="auto"/>
              <w:right w:val="single" w:sz="4" w:space="0" w:color="000000"/>
            </w:tcBorders>
            <w:shd w:val="clear" w:color="auto" w:fill="CCFFFF"/>
          </w:tcPr>
          <w:p w14:paraId="7380F7FE" w14:textId="77777777" w:rsidR="00567D4B" w:rsidRPr="002C775D" w:rsidRDefault="00567D4B" w:rsidP="00B33C08">
            <w:pPr>
              <w:spacing w:line="259" w:lineRule="auto"/>
              <w:ind w:right="87"/>
              <w:jc w:val="center"/>
              <w:rPr>
                <w:rFonts w:asciiTheme="minorHAnsi" w:hAnsiTheme="minorHAnsi"/>
                <w:sz w:val="22"/>
                <w:szCs w:val="22"/>
              </w:rPr>
            </w:pPr>
            <w:r w:rsidRPr="002C775D">
              <w:rPr>
                <w:rFonts w:asciiTheme="minorHAnsi" w:hAnsiTheme="minorHAnsi"/>
                <w:b/>
                <w:sz w:val="22"/>
                <w:szCs w:val="22"/>
              </w:rPr>
              <w:t xml:space="preserve">Start </w:t>
            </w:r>
          </w:p>
        </w:tc>
        <w:tc>
          <w:tcPr>
            <w:tcW w:w="935" w:type="dxa"/>
            <w:tcBorders>
              <w:top w:val="single" w:sz="4" w:space="0" w:color="000000"/>
              <w:left w:val="single" w:sz="4" w:space="0" w:color="000000"/>
              <w:bottom w:val="single" w:sz="4" w:space="0" w:color="auto"/>
              <w:right w:val="single" w:sz="4" w:space="0" w:color="000000"/>
            </w:tcBorders>
            <w:shd w:val="clear" w:color="auto" w:fill="CCFFFF"/>
          </w:tcPr>
          <w:p w14:paraId="35B6C9FA"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End </w:t>
            </w:r>
          </w:p>
        </w:tc>
        <w:tc>
          <w:tcPr>
            <w:tcW w:w="1674" w:type="dxa"/>
            <w:vMerge/>
            <w:tcBorders>
              <w:top w:val="nil"/>
              <w:left w:val="single" w:sz="4" w:space="0" w:color="000000"/>
              <w:bottom w:val="single" w:sz="4" w:space="0" w:color="auto"/>
              <w:right w:val="single" w:sz="4" w:space="0" w:color="000000"/>
            </w:tcBorders>
          </w:tcPr>
          <w:p w14:paraId="406F5BA7" w14:textId="77777777" w:rsidR="00567D4B" w:rsidRPr="002C775D" w:rsidRDefault="00567D4B" w:rsidP="00B33C08">
            <w:pPr>
              <w:spacing w:after="160" w:line="259" w:lineRule="auto"/>
              <w:rPr>
                <w:rFonts w:asciiTheme="minorHAnsi" w:hAnsiTheme="minorHAnsi"/>
                <w:sz w:val="22"/>
                <w:szCs w:val="22"/>
              </w:rPr>
            </w:pPr>
          </w:p>
        </w:tc>
      </w:tr>
      <w:tr w:rsidR="00567D4B" w:rsidRPr="0084218D" w14:paraId="390B607F" w14:textId="77777777" w:rsidTr="002A10DF">
        <w:tc>
          <w:tcPr>
            <w:tcW w:w="706" w:type="dxa"/>
            <w:vMerge w:val="restart"/>
            <w:tcBorders>
              <w:top w:val="single" w:sz="4" w:space="0" w:color="auto"/>
              <w:left w:val="single" w:sz="4" w:space="0" w:color="auto"/>
              <w:right w:val="single" w:sz="4" w:space="0" w:color="auto"/>
            </w:tcBorders>
          </w:tcPr>
          <w:p w14:paraId="4B94AAD1" w14:textId="77777777"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86.1</w:t>
            </w:r>
          </w:p>
        </w:tc>
        <w:tc>
          <w:tcPr>
            <w:tcW w:w="2089" w:type="dxa"/>
            <w:vMerge w:val="restart"/>
            <w:tcBorders>
              <w:top w:val="single" w:sz="4" w:space="0" w:color="auto"/>
              <w:left w:val="single" w:sz="4" w:space="0" w:color="auto"/>
              <w:right w:val="single" w:sz="4" w:space="0" w:color="auto"/>
            </w:tcBorders>
          </w:tcPr>
          <w:p w14:paraId="216A0020"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HR4U</w:t>
            </w:r>
          </w:p>
          <w:p w14:paraId="7A938A30" w14:textId="77777777" w:rsidR="00567D4B" w:rsidRPr="0084218D" w:rsidRDefault="00567D4B" w:rsidP="00B33C08">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3</w:t>
            </w:r>
            <w:r w:rsidRPr="0084218D">
              <w:rPr>
                <w:rFonts w:asciiTheme="minorHAnsi" w:hAnsiTheme="minorHAnsi"/>
                <w:b/>
                <w:sz w:val="22"/>
                <w:szCs w:val="22"/>
              </w:rPr>
              <w:t xml:space="preserve"> – RTO 24 hours)</w:t>
            </w:r>
          </w:p>
        </w:tc>
        <w:tc>
          <w:tcPr>
            <w:tcW w:w="3120" w:type="dxa"/>
            <w:tcBorders>
              <w:top w:val="single" w:sz="4" w:space="0" w:color="000000"/>
              <w:left w:val="single" w:sz="4" w:space="0" w:color="auto"/>
              <w:bottom w:val="single" w:sz="4" w:space="0" w:color="000000"/>
              <w:right w:val="single" w:sz="4" w:space="0" w:color="auto"/>
            </w:tcBorders>
          </w:tcPr>
          <w:p w14:paraId="092946FB" w14:textId="77777777" w:rsidR="00567D4B" w:rsidRPr="0084218D" w:rsidRDefault="00567D4B" w:rsidP="00B33C08">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0F94C242" w14:textId="77777777" w:rsidR="00567D4B" w:rsidRPr="0084218D" w:rsidRDefault="00567D4B" w:rsidP="00B33C08">
            <w:pPr>
              <w:spacing w:line="259" w:lineRule="auto"/>
              <w:rPr>
                <w:rFonts w:asciiTheme="minorHAnsi" w:hAnsiTheme="minorHAnsi"/>
                <w:sz w:val="22"/>
                <w:szCs w:val="22"/>
              </w:rPr>
            </w:pPr>
            <w:r w:rsidRPr="0084218D">
              <w:rPr>
                <w:rFonts w:asciiTheme="minorHAnsi" w:hAnsiTheme="minorHAnsi"/>
                <w:sz w:val="22"/>
                <w:szCs w:val="22"/>
              </w:rPr>
              <w:t>To test sign on &amp; enquiry.</w:t>
            </w:r>
          </w:p>
          <w:p w14:paraId="58ED24DC" w14:textId="77777777" w:rsidR="00567D4B" w:rsidRPr="0084218D" w:rsidRDefault="00567D4B" w:rsidP="00B33C08">
            <w:pPr>
              <w:spacing w:line="259" w:lineRule="auto"/>
              <w:rPr>
                <w:rFonts w:asciiTheme="minorHAnsi" w:hAnsiTheme="minorHAnsi"/>
                <w:sz w:val="22"/>
                <w:szCs w:val="22"/>
              </w:rPr>
            </w:pPr>
          </w:p>
          <w:p w14:paraId="1CABDF52" w14:textId="77777777" w:rsidR="00567D4B" w:rsidRPr="0084218D" w:rsidRDefault="00567D4B" w:rsidP="00B33C08">
            <w:pPr>
              <w:spacing w:line="259" w:lineRule="auto"/>
              <w:rPr>
                <w:rFonts w:asciiTheme="minorHAnsi" w:hAnsiTheme="minorHAnsi"/>
                <w:b/>
                <w:bCs/>
                <w:i/>
                <w:iCs/>
                <w:sz w:val="22"/>
                <w:szCs w:val="22"/>
              </w:rPr>
            </w:pPr>
            <w:r w:rsidRPr="0084218D">
              <w:rPr>
                <w:rFonts w:asciiTheme="minorHAnsi" w:hAnsiTheme="minorHAnsi"/>
                <w:b/>
                <w:bCs/>
                <w:i/>
                <w:iCs/>
                <w:sz w:val="22"/>
                <w:szCs w:val="22"/>
              </w:rPr>
              <w:t xml:space="preserve"> </w:t>
            </w:r>
          </w:p>
          <w:p w14:paraId="08A306A3" w14:textId="77777777" w:rsidR="00567D4B" w:rsidRPr="0084218D" w:rsidRDefault="00567D4B" w:rsidP="00B33C08">
            <w:pPr>
              <w:spacing w:line="259" w:lineRule="auto"/>
              <w:rPr>
                <w:rFonts w:asciiTheme="minorHAnsi" w:hAnsiTheme="minorHAnsi"/>
                <w:b/>
                <w:bCs/>
                <w:i/>
                <w:iCs/>
                <w:sz w:val="22"/>
                <w:szCs w:val="22"/>
              </w:rPr>
            </w:pPr>
          </w:p>
          <w:p w14:paraId="71425761" w14:textId="77777777" w:rsidR="00567D4B" w:rsidRPr="0084218D" w:rsidRDefault="00567D4B" w:rsidP="00B33C08">
            <w:pPr>
              <w:spacing w:line="259" w:lineRule="auto"/>
              <w:ind w:right="170"/>
              <w:rPr>
                <w:rFonts w:asciiTheme="minorHAnsi" w:hAnsiTheme="minorHAnsi"/>
                <w:sz w:val="22"/>
                <w:szCs w:val="22"/>
              </w:rPr>
            </w:pPr>
          </w:p>
        </w:tc>
        <w:tc>
          <w:tcPr>
            <w:tcW w:w="1242" w:type="dxa"/>
            <w:tcBorders>
              <w:top w:val="single" w:sz="4" w:space="0" w:color="auto"/>
              <w:left w:val="single" w:sz="4" w:space="0" w:color="auto"/>
              <w:bottom w:val="single" w:sz="4" w:space="0" w:color="auto"/>
              <w:right w:val="single" w:sz="4" w:space="0" w:color="auto"/>
            </w:tcBorders>
          </w:tcPr>
          <w:p w14:paraId="191F1EF9" w14:textId="77777777"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auto"/>
              <w:left w:val="single" w:sz="4" w:space="0" w:color="auto"/>
              <w:bottom w:val="single" w:sz="4" w:space="0" w:color="auto"/>
              <w:right w:val="single" w:sz="4" w:space="0" w:color="auto"/>
            </w:tcBorders>
          </w:tcPr>
          <w:p w14:paraId="59F3FE50" w14:textId="77777777" w:rsidR="00567D4B" w:rsidRPr="0084218D" w:rsidRDefault="00567D4B" w:rsidP="00B33C08">
            <w:pPr>
              <w:spacing w:after="160" w:line="259" w:lineRule="auto"/>
              <w:rPr>
                <w:rFonts w:asciiTheme="minorHAnsi" w:hAnsiTheme="minorHAnsi"/>
                <w:strike/>
                <w:sz w:val="22"/>
                <w:szCs w:val="22"/>
              </w:rPr>
            </w:pPr>
          </w:p>
        </w:tc>
        <w:tc>
          <w:tcPr>
            <w:tcW w:w="1938" w:type="dxa"/>
            <w:tcBorders>
              <w:top w:val="single" w:sz="4" w:space="0" w:color="auto"/>
              <w:left w:val="single" w:sz="4" w:space="0" w:color="auto"/>
              <w:bottom w:val="single" w:sz="4" w:space="0" w:color="auto"/>
              <w:right w:val="single" w:sz="4" w:space="0" w:color="auto"/>
            </w:tcBorders>
            <w:vAlign w:val="center"/>
          </w:tcPr>
          <w:p w14:paraId="00702453" w14:textId="77777777" w:rsidR="00567D4B" w:rsidRDefault="00567D4B" w:rsidP="00B33C08">
            <w:pPr>
              <w:jc w:val="center"/>
              <w:rPr>
                <w:rFonts w:ascii="Calibri" w:eastAsia="Calibri" w:hAnsi="Calibri"/>
                <w:b/>
                <w:sz w:val="22"/>
                <w:szCs w:val="22"/>
              </w:rPr>
            </w:pPr>
            <w:r w:rsidRPr="00464D32">
              <w:rPr>
                <w:rFonts w:ascii="Calibri" w:eastAsia="Calibri" w:hAnsi="Calibri"/>
                <w:b/>
                <w:sz w:val="22"/>
                <w:szCs w:val="22"/>
              </w:rPr>
              <w:t xml:space="preserve">Nor </w:t>
            </w:r>
            <w:proofErr w:type="spellStart"/>
            <w:r w:rsidRPr="00464D32">
              <w:rPr>
                <w:rFonts w:ascii="Calibri" w:eastAsia="Calibri" w:hAnsi="Calibri"/>
                <w:b/>
                <w:sz w:val="22"/>
                <w:szCs w:val="22"/>
              </w:rPr>
              <w:t>Hadhirah</w:t>
            </w:r>
            <w:proofErr w:type="spellEnd"/>
            <w:r w:rsidRPr="00464D32">
              <w:rPr>
                <w:rFonts w:ascii="Calibri" w:eastAsia="Calibri" w:hAnsi="Calibri"/>
                <w:b/>
                <w:sz w:val="22"/>
                <w:szCs w:val="22"/>
              </w:rPr>
              <w:t xml:space="preserve"> </w:t>
            </w:r>
          </w:p>
          <w:p w14:paraId="692E2EC9" w14:textId="77777777" w:rsidR="00567D4B" w:rsidRPr="00464D32" w:rsidRDefault="00567D4B" w:rsidP="00B33C08">
            <w:pPr>
              <w:jc w:val="center"/>
              <w:rPr>
                <w:rFonts w:ascii="Calibri" w:eastAsia="Calibri" w:hAnsi="Calibri"/>
                <w:b/>
                <w:sz w:val="22"/>
                <w:szCs w:val="22"/>
              </w:rPr>
            </w:pPr>
            <w:proofErr w:type="spellStart"/>
            <w:r w:rsidRPr="00464D32">
              <w:rPr>
                <w:rFonts w:ascii="Calibri" w:eastAsia="Calibri" w:hAnsi="Calibri"/>
                <w:b/>
                <w:sz w:val="22"/>
                <w:szCs w:val="22"/>
              </w:rPr>
              <w:t>Mohd</w:t>
            </w:r>
            <w:proofErr w:type="spellEnd"/>
            <w:r w:rsidRPr="00464D32">
              <w:rPr>
                <w:rFonts w:ascii="Calibri" w:eastAsia="Calibri" w:hAnsi="Calibri"/>
                <w:b/>
                <w:sz w:val="22"/>
                <w:szCs w:val="22"/>
              </w:rPr>
              <w:t xml:space="preserve"> Sheriff</w:t>
            </w:r>
          </w:p>
          <w:p w14:paraId="2BC5BC6C" w14:textId="77777777" w:rsidR="00567D4B" w:rsidRPr="00464D32" w:rsidRDefault="00567D4B" w:rsidP="00B33C08">
            <w:pPr>
              <w:spacing w:after="5" w:line="235" w:lineRule="auto"/>
              <w:jc w:val="center"/>
              <w:rPr>
                <w:rFonts w:ascii="Calibri" w:eastAsia="Calibri" w:hAnsi="Calibri"/>
                <w:sz w:val="22"/>
                <w:szCs w:val="22"/>
              </w:rPr>
            </w:pPr>
            <w:r w:rsidRPr="00464D32">
              <w:rPr>
                <w:rFonts w:ascii="Calibri" w:eastAsia="Calibri" w:hAnsi="Calibri"/>
                <w:sz w:val="22"/>
                <w:szCs w:val="22"/>
              </w:rPr>
              <w:t xml:space="preserve">Application </w:t>
            </w:r>
          </w:p>
          <w:p w14:paraId="5BDA53A6" w14:textId="77777777" w:rsidR="00567D4B" w:rsidRPr="00464D32" w:rsidRDefault="00567D4B" w:rsidP="00B33C08">
            <w:pPr>
              <w:spacing w:after="5" w:line="235" w:lineRule="auto"/>
              <w:jc w:val="center"/>
              <w:rPr>
                <w:rFonts w:ascii="Calibri" w:eastAsia="Calibri" w:hAnsi="Calibri"/>
                <w:sz w:val="22"/>
                <w:szCs w:val="22"/>
              </w:rPr>
            </w:pPr>
            <w:r w:rsidRPr="00464D32">
              <w:rPr>
                <w:rFonts w:ascii="Calibri" w:eastAsia="Calibri" w:hAnsi="Calibri"/>
                <w:sz w:val="22"/>
                <w:szCs w:val="22"/>
              </w:rPr>
              <w:t xml:space="preserve">Management </w:t>
            </w:r>
          </w:p>
          <w:p w14:paraId="61C7EE08" w14:textId="77777777" w:rsidR="00567D4B" w:rsidRPr="00464D32" w:rsidRDefault="00567D4B" w:rsidP="00B33C08">
            <w:pPr>
              <w:spacing w:after="5" w:line="235" w:lineRule="auto"/>
              <w:jc w:val="center"/>
              <w:rPr>
                <w:rFonts w:ascii="Calibri" w:eastAsia="Calibri" w:hAnsi="Calibri"/>
                <w:sz w:val="22"/>
                <w:szCs w:val="22"/>
              </w:rPr>
            </w:pPr>
            <w:r w:rsidRPr="00464D32">
              <w:rPr>
                <w:rFonts w:ascii="Calibri" w:eastAsia="Calibri" w:hAnsi="Calibri"/>
                <w:sz w:val="22"/>
                <w:szCs w:val="22"/>
              </w:rPr>
              <w:t xml:space="preserve">Division  </w:t>
            </w:r>
            <w:r w:rsidRPr="00464D32">
              <w:rPr>
                <w:rFonts w:ascii="Calibri" w:eastAsia="Calibri" w:hAnsi="Calibri"/>
                <w:sz w:val="22"/>
                <w:szCs w:val="22"/>
              </w:rPr>
              <w:br/>
            </w:r>
            <w:r w:rsidRPr="00464D32">
              <w:rPr>
                <w:rFonts w:ascii="Calibri" w:eastAsia="Calibri" w:hAnsi="Calibri"/>
                <w:sz w:val="22"/>
                <w:szCs w:val="22"/>
                <w:highlight w:val="lightGray"/>
              </w:rPr>
              <w:t>(</w:t>
            </w:r>
            <w:r>
              <w:rPr>
                <w:rFonts w:ascii="Calibri" w:eastAsia="Calibri" w:hAnsi="Calibri"/>
                <w:b/>
                <w:bCs/>
                <w:i/>
                <w:iCs/>
                <w:sz w:val="22"/>
                <w:szCs w:val="22"/>
                <w:highlight w:val="lightGray"/>
              </w:rPr>
              <w:t>Wisma BSN</w:t>
            </w:r>
            <w:r w:rsidRPr="00464D32">
              <w:rPr>
                <w:rFonts w:ascii="Calibri" w:eastAsia="Calibri" w:hAnsi="Calibri"/>
                <w:b/>
                <w:bCs/>
                <w:i/>
                <w:iCs/>
                <w:sz w:val="22"/>
                <w:szCs w:val="22"/>
                <w:highlight w:val="lightGray"/>
              </w:rPr>
              <w:t>)</w:t>
            </w:r>
          </w:p>
          <w:p w14:paraId="4E0383DE" w14:textId="77777777" w:rsidR="00567D4B" w:rsidRPr="0084218D" w:rsidRDefault="00567D4B" w:rsidP="00B33C08">
            <w:pPr>
              <w:spacing w:line="259" w:lineRule="auto"/>
              <w:ind w:right="56"/>
              <w:jc w:val="center"/>
              <w:rPr>
                <w:rFonts w:asciiTheme="minorHAnsi" w:hAnsiTheme="minorHAnsi"/>
                <w:sz w:val="22"/>
                <w:szCs w:val="22"/>
              </w:rPr>
            </w:pPr>
          </w:p>
        </w:tc>
        <w:tc>
          <w:tcPr>
            <w:tcW w:w="1437" w:type="dxa"/>
            <w:tcBorders>
              <w:top w:val="single" w:sz="4" w:space="0" w:color="auto"/>
              <w:left w:val="single" w:sz="4" w:space="0" w:color="auto"/>
              <w:bottom w:val="single" w:sz="4" w:space="0" w:color="auto"/>
              <w:right w:val="single" w:sz="4" w:space="0" w:color="auto"/>
            </w:tcBorders>
            <w:vAlign w:val="center"/>
          </w:tcPr>
          <w:p w14:paraId="77E6C91E" w14:textId="77777777" w:rsidR="00567D4B" w:rsidRPr="00464D32" w:rsidRDefault="00567D4B" w:rsidP="00B33C08">
            <w:pPr>
              <w:spacing w:line="254" w:lineRule="auto"/>
              <w:ind w:right="36"/>
              <w:jc w:val="center"/>
              <w:rPr>
                <w:rFonts w:ascii="Calibri" w:eastAsia="Calibri" w:hAnsi="Calibri"/>
                <w:b/>
                <w:sz w:val="22"/>
                <w:szCs w:val="22"/>
              </w:rPr>
            </w:pPr>
            <w:r w:rsidRPr="00464D32">
              <w:rPr>
                <w:rFonts w:ascii="Calibri" w:eastAsia="Calibri" w:hAnsi="Calibri"/>
                <w:b/>
                <w:sz w:val="22"/>
                <w:szCs w:val="22"/>
              </w:rPr>
              <w:t xml:space="preserve">                          </w:t>
            </w:r>
          </w:p>
          <w:p w14:paraId="6BBE6C32" w14:textId="77777777" w:rsidR="00567D4B" w:rsidRPr="00464D32" w:rsidRDefault="00567D4B" w:rsidP="00B33C08">
            <w:pPr>
              <w:spacing w:line="254" w:lineRule="auto"/>
              <w:ind w:right="36"/>
              <w:jc w:val="center"/>
              <w:rPr>
                <w:rFonts w:ascii="Calibri" w:eastAsia="Calibri" w:hAnsi="Calibri"/>
                <w:b/>
                <w:sz w:val="22"/>
                <w:szCs w:val="22"/>
              </w:rPr>
            </w:pPr>
            <w:proofErr w:type="spellStart"/>
            <w:r w:rsidRPr="00464D32">
              <w:rPr>
                <w:rFonts w:ascii="Calibri" w:eastAsia="Calibri" w:hAnsi="Calibri"/>
                <w:b/>
                <w:sz w:val="22"/>
                <w:szCs w:val="22"/>
              </w:rPr>
              <w:t>Syazana</w:t>
            </w:r>
            <w:proofErr w:type="spellEnd"/>
            <w:r w:rsidRPr="00464D32">
              <w:rPr>
                <w:rFonts w:ascii="Calibri" w:eastAsia="Calibri" w:hAnsi="Calibri"/>
                <w:b/>
                <w:sz w:val="22"/>
                <w:szCs w:val="22"/>
              </w:rPr>
              <w:t xml:space="preserve"> Abd Razak</w:t>
            </w:r>
          </w:p>
          <w:p w14:paraId="0349B460" w14:textId="77777777" w:rsidR="00567D4B" w:rsidRPr="00464D32" w:rsidRDefault="00567D4B" w:rsidP="00B33C08">
            <w:pPr>
              <w:spacing w:after="5" w:line="235" w:lineRule="auto"/>
              <w:jc w:val="center"/>
              <w:rPr>
                <w:rFonts w:ascii="Calibri" w:eastAsia="Calibri" w:hAnsi="Calibri"/>
                <w:sz w:val="22"/>
                <w:szCs w:val="22"/>
              </w:rPr>
            </w:pPr>
            <w:r w:rsidRPr="00464D32">
              <w:rPr>
                <w:rFonts w:ascii="Calibri" w:eastAsia="Calibri" w:hAnsi="Calibri"/>
                <w:sz w:val="22"/>
                <w:szCs w:val="22"/>
              </w:rPr>
              <w:t xml:space="preserve">Application </w:t>
            </w:r>
          </w:p>
          <w:p w14:paraId="3D99843E" w14:textId="77777777" w:rsidR="00567D4B" w:rsidRPr="00464D32" w:rsidRDefault="00567D4B" w:rsidP="00B33C08">
            <w:pPr>
              <w:spacing w:after="5" w:line="235" w:lineRule="auto"/>
              <w:jc w:val="center"/>
              <w:rPr>
                <w:rFonts w:ascii="Calibri" w:eastAsia="Calibri" w:hAnsi="Calibri"/>
                <w:sz w:val="22"/>
                <w:szCs w:val="22"/>
              </w:rPr>
            </w:pPr>
            <w:r w:rsidRPr="00464D32">
              <w:rPr>
                <w:rFonts w:ascii="Calibri" w:eastAsia="Calibri" w:hAnsi="Calibri"/>
                <w:sz w:val="22"/>
                <w:szCs w:val="22"/>
              </w:rPr>
              <w:t xml:space="preserve">Management </w:t>
            </w:r>
          </w:p>
          <w:p w14:paraId="45730F4C" w14:textId="77777777" w:rsidR="00567D4B" w:rsidRPr="00464D32" w:rsidRDefault="00567D4B" w:rsidP="00B33C08">
            <w:pPr>
              <w:spacing w:after="5" w:line="235" w:lineRule="auto"/>
              <w:jc w:val="center"/>
              <w:rPr>
                <w:rFonts w:ascii="Calibri" w:eastAsia="Calibri" w:hAnsi="Calibri"/>
                <w:sz w:val="22"/>
                <w:szCs w:val="22"/>
              </w:rPr>
            </w:pPr>
            <w:r w:rsidRPr="00464D32">
              <w:rPr>
                <w:rFonts w:ascii="Calibri" w:eastAsia="Calibri" w:hAnsi="Calibri"/>
                <w:sz w:val="22"/>
                <w:szCs w:val="22"/>
              </w:rPr>
              <w:t>Division</w:t>
            </w:r>
            <w:r w:rsidRPr="00464D32">
              <w:rPr>
                <w:rFonts w:ascii="Calibri" w:eastAsia="Calibri" w:hAnsi="Calibri"/>
                <w:sz w:val="22"/>
                <w:szCs w:val="22"/>
              </w:rPr>
              <w:br/>
            </w:r>
            <w:r w:rsidRPr="00464D32">
              <w:rPr>
                <w:rFonts w:ascii="Calibri" w:eastAsia="Calibri" w:hAnsi="Calibri"/>
                <w:sz w:val="22"/>
                <w:szCs w:val="22"/>
                <w:highlight w:val="lightGray"/>
              </w:rPr>
              <w:t>(</w:t>
            </w:r>
            <w:proofErr w:type="spellStart"/>
            <w:r w:rsidRPr="00464D32">
              <w:rPr>
                <w:rFonts w:ascii="Calibri" w:eastAsia="Calibri" w:hAnsi="Calibri"/>
                <w:b/>
                <w:bCs/>
                <w:i/>
                <w:iCs/>
                <w:sz w:val="22"/>
                <w:szCs w:val="22"/>
                <w:highlight w:val="lightGray"/>
              </w:rPr>
              <w:t>VPN@Home</w:t>
            </w:r>
            <w:proofErr w:type="spellEnd"/>
            <w:r w:rsidRPr="00464D32">
              <w:rPr>
                <w:rFonts w:ascii="Calibri" w:eastAsia="Calibri" w:hAnsi="Calibri"/>
                <w:b/>
                <w:bCs/>
                <w:i/>
                <w:iCs/>
                <w:sz w:val="22"/>
                <w:szCs w:val="22"/>
              </w:rPr>
              <w:t>)</w:t>
            </w:r>
            <w:r w:rsidRPr="00464D32">
              <w:rPr>
                <w:rFonts w:ascii="Calibri" w:eastAsia="Calibri" w:hAnsi="Calibri"/>
                <w:sz w:val="22"/>
                <w:szCs w:val="22"/>
              </w:rPr>
              <w:t xml:space="preserve">  </w:t>
            </w:r>
          </w:p>
          <w:p w14:paraId="6A1EC01B" w14:textId="77777777" w:rsidR="00567D4B" w:rsidRPr="0084218D" w:rsidRDefault="00567D4B" w:rsidP="00B33C08">
            <w:pPr>
              <w:spacing w:line="259" w:lineRule="auto"/>
              <w:ind w:right="42"/>
              <w:jc w:val="center"/>
              <w:rPr>
                <w:rFonts w:asciiTheme="minorHAnsi" w:hAnsiTheme="minorHAnsi"/>
                <w:sz w:val="22"/>
                <w:szCs w:val="22"/>
              </w:rPr>
            </w:pPr>
          </w:p>
        </w:tc>
        <w:tc>
          <w:tcPr>
            <w:tcW w:w="796" w:type="dxa"/>
            <w:tcBorders>
              <w:top w:val="single" w:sz="4" w:space="0" w:color="auto"/>
              <w:left w:val="single" w:sz="4" w:space="0" w:color="auto"/>
              <w:bottom w:val="single" w:sz="4" w:space="0" w:color="auto"/>
              <w:right w:val="single" w:sz="4" w:space="0" w:color="auto"/>
            </w:tcBorders>
          </w:tcPr>
          <w:p w14:paraId="38BCC26C" w14:textId="4B0B9384" w:rsidR="00567D4B" w:rsidRPr="0084218D" w:rsidRDefault="00567D4B" w:rsidP="00B33C08">
            <w:pPr>
              <w:spacing w:after="160" w:line="259" w:lineRule="auto"/>
              <w:rPr>
                <w:rFonts w:asciiTheme="minorHAnsi" w:hAnsiTheme="minorHAnsi"/>
                <w:sz w:val="22"/>
                <w:szCs w:val="22"/>
              </w:rPr>
            </w:pPr>
            <w:r w:rsidRPr="0084218D">
              <w:rPr>
                <w:rFonts w:asciiTheme="minorHAnsi" w:hAnsiTheme="minorHAnsi"/>
                <w:sz w:val="22"/>
                <w:szCs w:val="22"/>
              </w:rPr>
              <w:t>0</w:t>
            </w:r>
            <w:r w:rsidR="008C233A">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3C7B7151" w14:textId="7418B370" w:rsidR="00567D4B" w:rsidRPr="0084218D" w:rsidRDefault="00567D4B" w:rsidP="00B33C08">
            <w:pPr>
              <w:spacing w:after="160" w:line="259" w:lineRule="auto"/>
              <w:rPr>
                <w:rFonts w:asciiTheme="minorHAnsi" w:hAnsiTheme="minorHAnsi"/>
                <w:sz w:val="22"/>
                <w:szCs w:val="22"/>
              </w:rPr>
            </w:pPr>
            <w:r>
              <w:rPr>
                <w:rFonts w:asciiTheme="minorHAnsi" w:hAnsiTheme="minorHAnsi"/>
                <w:sz w:val="22"/>
                <w:szCs w:val="22"/>
              </w:rPr>
              <w:t>07:</w:t>
            </w:r>
            <w:r w:rsidR="008C233A">
              <w:rPr>
                <w:rFonts w:asciiTheme="minorHAnsi" w:hAnsiTheme="minorHAnsi"/>
                <w:sz w:val="22"/>
                <w:szCs w:val="22"/>
              </w:rPr>
              <w:t>3</w:t>
            </w:r>
            <w:r>
              <w:rPr>
                <w:rFonts w:asciiTheme="minorHAnsi" w:hAnsiTheme="minorHAnsi"/>
                <w:sz w:val="22"/>
                <w:szCs w:val="22"/>
              </w:rPr>
              <w:t>0</w:t>
            </w:r>
          </w:p>
        </w:tc>
        <w:tc>
          <w:tcPr>
            <w:tcW w:w="1674" w:type="dxa"/>
            <w:vMerge w:val="restart"/>
            <w:tcBorders>
              <w:top w:val="single" w:sz="4" w:space="0" w:color="auto"/>
              <w:left w:val="single" w:sz="4" w:space="0" w:color="auto"/>
              <w:right w:val="single" w:sz="4" w:space="0" w:color="auto"/>
            </w:tcBorders>
          </w:tcPr>
          <w:p w14:paraId="66B70039" w14:textId="77777777" w:rsidR="00567D4B" w:rsidRPr="0084218D" w:rsidRDefault="00567D4B" w:rsidP="00B33C08">
            <w:pPr>
              <w:spacing w:line="259" w:lineRule="auto"/>
              <w:rPr>
                <w:rFonts w:asciiTheme="minorHAnsi" w:hAnsiTheme="minorHAnsi"/>
                <w:sz w:val="22"/>
                <w:szCs w:val="22"/>
              </w:rPr>
            </w:pPr>
          </w:p>
          <w:p w14:paraId="159075B5" w14:textId="77777777" w:rsidR="00567D4B"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77.1</w:t>
            </w:r>
          </w:p>
          <w:p w14:paraId="620062EA" w14:textId="77777777" w:rsidR="00567D4B" w:rsidRPr="0084218D" w:rsidRDefault="00567D4B" w:rsidP="00B33C08">
            <w:pPr>
              <w:spacing w:line="259" w:lineRule="auto"/>
              <w:ind w:left="10"/>
              <w:rPr>
                <w:rFonts w:asciiTheme="minorHAnsi" w:hAnsiTheme="minorHAnsi"/>
                <w:sz w:val="22"/>
                <w:szCs w:val="22"/>
              </w:rPr>
            </w:pPr>
            <w:r w:rsidRPr="0084218D">
              <w:rPr>
                <w:rFonts w:asciiTheme="minorHAnsi" w:hAnsiTheme="minorHAnsi"/>
                <w:sz w:val="22"/>
                <w:szCs w:val="22"/>
              </w:rPr>
              <w:t xml:space="preserve"> (Bring Up HR4U)</w:t>
            </w:r>
          </w:p>
          <w:p w14:paraId="43DF93C2" w14:textId="77777777" w:rsidR="00567D4B" w:rsidRPr="0084218D" w:rsidRDefault="00567D4B" w:rsidP="00B33C08">
            <w:pPr>
              <w:spacing w:line="259" w:lineRule="auto"/>
              <w:ind w:left="10"/>
              <w:rPr>
                <w:rFonts w:asciiTheme="minorHAnsi" w:hAnsiTheme="minorHAnsi"/>
                <w:sz w:val="22"/>
                <w:szCs w:val="22"/>
              </w:rPr>
            </w:pPr>
          </w:p>
          <w:p w14:paraId="733450C4" w14:textId="77777777" w:rsidR="00567D4B" w:rsidRPr="0084218D" w:rsidRDefault="00567D4B" w:rsidP="00B33C08">
            <w:pPr>
              <w:spacing w:line="259" w:lineRule="auto"/>
              <w:ind w:left="10"/>
              <w:rPr>
                <w:rFonts w:asciiTheme="minorHAnsi" w:hAnsiTheme="minorHAnsi"/>
                <w:sz w:val="22"/>
                <w:szCs w:val="22"/>
              </w:rPr>
            </w:pPr>
          </w:p>
        </w:tc>
      </w:tr>
      <w:tr w:rsidR="008C233A" w:rsidRPr="0084218D" w14:paraId="48D880CF" w14:textId="77777777" w:rsidTr="002A10DF">
        <w:tc>
          <w:tcPr>
            <w:tcW w:w="706" w:type="dxa"/>
            <w:vMerge/>
            <w:tcBorders>
              <w:left w:val="single" w:sz="4" w:space="0" w:color="auto"/>
              <w:bottom w:val="single" w:sz="4" w:space="0" w:color="auto"/>
              <w:right w:val="single" w:sz="4" w:space="0" w:color="auto"/>
            </w:tcBorders>
          </w:tcPr>
          <w:p w14:paraId="0481B431" w14:textId="77777777" w:rsidR="008C233A" w:rsidRPr="0084218D" w:rsidRDefault="008C233A" w:rsidP="008C233A">
            <w:pPr>
              <w:spacing w:after="160" w:line="259" w:lineRule="auto"/>
              <w:rPr>
                <w:rFonts w:asciiTheme="minorHAnsi" w:hAnsiTheme="minorHAnsi"/>
                <w:sz w:val="22"/>
                <w:szCs w:val="22"/>
              </w:rPr>
            </w:pPr>
          </w:p>
        </w:tc>
        <w:tc>
          <w:tcPr>
            <w:tcW w:w="2089" w:type="dxa"/>
            <w:vMerge/>
            <w:tcBorders>
              <w:left w:val="single" w:sz="4" w:space="0" w:color="auto"/>
              <w:bottom w:val="single" w:sz="4" w:space="0" w:color="auto"/>
              <w:right w:val="single" w:sz="4" w:space="0" w:color="auto"/>
            </w:tcBorders>
          </w:tcPr>
          <w:p w14:paraId="7EEA7D49" w14:textId="77777777" w:rsidR="008C233A" w:rsidRPr="0084218D" w:rsidRDefault="008C233A" w:rsidP="008C233A">
            <w:pPr>
              <w:spacing w:line="259" w:lineRule="auto"/>
              <w:rPr>
                <w:rFonts w:asciiTheme="minorHAnsi" w:hAnsiTheme="minorHAnsi"/>
                <w:b/>
                <w:sz w:val="22"/>
                <w:szCs w:val="22"/>
              </w:rPr>
            </w:pPr>
          </w:p>
        </w:tc>
        <w:tc>
          <w:tcPr>
            <w:tcW w:w="3120" w:type="dxa"/>
            <w:tcBorders>
              <w:top w:val="single" w:sz="4" w:space="0" w:color="000000"/>
              <w:left w:val="single" w:sz="4" w:space="0" w:color="auto"/>
              <w:bottom w:val="single" w:sz="4" w:space="0" w:color="000000"/>
              <w:right w:val="single" w:sz="4" w:space="0" w:color="000000"/>
            </w:tcBorders>
          </w:tcPr>
          <w:p w14:paraId="04D55049" w14:textId="77777777" w:rsidR="008C233A" w:rsidRPr="0084218D" w:rsidRDefault="008C233A" w:rsidP="008C233A">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0675B041" w14:textId="77777777" w:rsidR="008C233A" w:rsidRPr="0084218D" w:rsidRDefault="008C233A" w:rsidP="008C233A">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6BF755C6" w14:textId="77777777" w:rsidR="008C233A" w:rsidRPr="0084218D" w:rsidRDefault="008C233A" w:rsidP="008C233A">
            <w:pPr>
              <w:spacing w:line="259" w:lineRule="auto"/>
              <w:rPr>
                <w:rFonts w:asciiTheme="minorHAnsi" w:hAnsiTheme="minorHAnsi"/>
                <w:b/>
                <w:bCs/>
                <w:i/>
                <w:iCs/>
                <w:sz w:val="22"/>
                <w:szCs w:val="22"/>
              </w:rPr>
            </w:pPr>
          </w:p>
        </w:tc>
        <w:tc>
          <w:tcPr>
            <w:tcW w:w="1242" w:type="dxa"/>
            <w:tcBorders>
              <w:top w:val="single" w:sz="4" w:space="0" w:color="auto"/>
              <w:left w:val="single" w:sz="4" w:space="0" w:color="000000"/>
              <w:bottom w:val="single" w:sz="4" w:space="0" w:color="000000"/>
              <w:right w:val="single" w:sz="4" w:space="0" w:color="000000"/>
            </w:tcBorders>
          </w:tcPr>
          <w:p w14:paraId="0AA2748F"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auto"/>
              <w:left w:val="single" w:sz="4" w:space="0" w:color="000000"/>
              <w:bottom w:val="single" w:sz="4" w:space="0" w:color="000000"/>
              <w:right w:val="single" w:sz="4" w:space="0" w:color="000000"/>
            </w:tcBorders>
          </w:tcPr>
          <w:p w14:paraId="155E4D85" w14:textId="77777777" w:rsidR="008C233A" w:rsidRPr="0084218D" w:rsidRDefault="008C233A" w:rsidP="008C233A">
            <w:pPr>
              <w:spacing w:after="160" w:line="259" w:lineRule="auto"/>
              <w:rPr>
                <w:rFonts w:asciiTheme="minorHAnsi" w:hAnsiTheme="minorHAnsi"/>
                <w:strike/>
                <w:sz w:val="22"/>
                <w:szCs w:val="22"/>
              </w:rPr>
            </w:pPr>
          </w:p>
        </w:tc>
        <w:tc>
          <w:tcPr>
            <w:tcW w:w="3375" w:type="dxa"/>
            <w:gridSpan w:val="2"/>
            <w:tcBorders>
              <w:top w:val="single" w:sz="4" w:space="0" w:color="auto"/>
              <w:left w:val="single" w:sz="4" w:space="0" w:color="000000"/>
              <w:bottom w:val="single" w:sz="4" w:space="0" w:color="auto"/>
              <w:right w:val="single" w:sz="4" w:space="0" w:color="auto"/>
            </w:tcBorders>
            <w:vAlign w:val="center"/>
          </w:tcPr>
          <w:p w14:paraId="5DD0AA4D" w14:textId="77777777" w:rsidR="008C233A" w:rsidRPr="00F9164B" w:rsidRDefault="008C233A" w:rsidP="008C233A">
            <w:pPr>
              <w:spacing w:after="160" w:line="259" w:lineRule="auto"/>
              <w:jc w:val="center"/>
              <w:rPr>
                <w:rFonts w:asciiTheme="minorHAnsi" w:hAnsiTheme="minorHAnsi" w:cstheme="minorHAnsi"/>
                <w:b/>
                <w:bCs/>
                <w:sz w:val="22"/>
                <w:szCs w:val="22"/>
              </w:rPr>
            </w:pPr>
            <w:r>
              <w:rPr>
                <w:rFonts w:ascii="Calibri" w:eastAsia="Calibri" w:hAnsi="Calibri" w:cs="Calibri"/>
                <w:b/>
                <w:bCs/>
                <w:color w:val="000000"/>
                <w:sz w:val="22"/>
                <w:szCs w:val="22"/>
              </w:rPr>
              <w:t>HRMD</w:t>
            </w:r>
          </w:p>
        </w:tc>
        <w:tc>
          <w:tcPr>
            <w:tcW w:w="796" w:type="dxa"/>
            <w:tcBorders>
              <w:top w:val="single" w:sz="4" w:space="0" w:color="auto"/>
              <w:left w:val="single" w:sz="4" w:space="0" w:color="auto"/>
              <w:bottom w:val="single" w:sz="4" w:space="0" w:color="auto"/>
              <w:right w:val="single" w:sz="4" w:space="0" w:color="auto"/>
            </w:tcBorders>
          </w:tcPr>
          <w:p w14:paraId="292234A6" w14:textId="5EBD0DB6"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204A94A1" w14:textId="19CDCDFC"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tcBorders>
              <w:left w:val="single" w:sz="4" w:space="0" w:color="auto"/>
              <w:bottom w:val="single" w:sz="4" w:space="0" w:color="auto"/>
              <w:right w:val="single" w:sz="4" w:space="0" w:color="auto"/>
            </w:tcBorders>
          </w:tcPr>
          <w:p w14:paraId="6834B389" w14:textId="77777777" w:rsidR="008C233A" w:rsidRPr="0084218D" w:rsidRDefault="008C233A" w:rsidP="008C233A">
            <w:pPr>
              <w:spacing w:line="259" w:lineRule="auto"/>
              <w:rPr>
                <w:rFonts w:asciiTheme="minorHAnsi" w:hAnsiTheme="minorHAnsi"/>
                <w:sz w:val="22"/>
                <w:szCs w:val="22"/>
              </w:rPr>
            </w:pPr>
          </w:p>
        </w:tc>
      </w:tr>
      <w:tr w:rsidR="008C233A" w:rsidRPr="002C775D" w14:paraId="4468F966" w14:textId="77777777" w:rsidTr="002A10DF">
        <w:tc>
          <w:tcPr>
            <w:tcW w:w="706" w:type="dxa"/>
            <w:vMerge w:val="restart"/>
            <w:tcBorders>
              <w:top w:val="single" w:sz="4" w:space="0" w:color="auto"/>
              <w:left w:val="single" w:sz="4" w:space="0" w:color="auto"/>
              <w:bottom w:val="single" w:sz="4" w:space="0" w:color="auto"/>
              <w:right w:val="single" w:sz="4" w:space="0" w:color="auto"/>
            </w:tcBorders>
          </w:tcPr>
          <w:p w14:paraId="34D27093" w14:textId="77777777" w:rsidR="008C233A" w:rsidRPr="0084218D" w:rsidRDefault="008C233A" w:rsidP="008C233A">
            <w:pPr>
              <w:spacing w:after="160" w:line="259" w:lineRule="auto"/>
              <w:rPr>
                <w:rFonts w:asciiTheme="minorHAnsi" w:hAnsiTheme="minorHAnsi"/>
                <w:sz w:val="22"/>
                <w:szCs w:val="22"/>
              </w:rPr>
            </w:pPr>
            <w:r w:rsidRPr="007C6CE1">
              <w:rPr>
                <w:rFonts w:asciiTheme="minorHAnsi" w:hAnsiTheme="minorHAnsi"/>
                <w:sz w:val="22"/>
                <w:szCs w:val="22"/>
              </w:rPr>
              <w:t>86.</w:t>
            </w:r>
            <w:r>
              <w:rPr>
                <w:rFonts w:asciiTheme="minorHAnsi" w:hAnsiTheme="minorHAnsi"/>
                <w:sz w:val="22"/>
                <w:szCs w:val="22"/>
              </w:rPr>
              <w:t>2</w:t>
            </w:r>
          </w:p>
        </w:tc>
        <w:tc>
          <w:tcPr>
            <w:tcW w:w="2089" w:type="dxa"/>
            <w:vMerge w:val="restart"/>
            <w:tcBorders>
              <w:top w:val="single" w:sz="4" w:space="0" w:color="auto"/>
              <w:left w:val="single" w:sz="4" w:space="0" w:color="auto"/>
              <w:bottom w:val="single" w:sz="4" w:space="0" w:color="auto"/>
              <w:right w:val="single" w:sz="4" w:space="0" w:color="auto"/>
            </w:tcBorders>
          </w:tcPr>
          <w:p w14:paraId="0835760C" w14:textId="77777777" w:rsidR="008C233A" w:rsidRPr="0084218D" w:rsidRDefault="008C233A" w:rsidP="008C233A">
            <w:pPr>
              <w:spacing w:after="9"/>
              <w:ind w:right="622"/>
              <w:jc w:val="both"/>
              <w:rPr>
                <w:rFonts w:asciiTheme="minorHAnsi" w:hAnsiTheme="minorHAnsi"/>
                <w:b/>
                <w:sz w:val="22"/>
                <w:szCs w:val="22"/>
              </w:rPr>
            </w:pPr>
            <w:r w:rsidRPr="0084218D">
              <w:rPr>
                <w:rFonts w:asciiTheme="minorHAnsi" w:hAnsiTheme="minorHAnsi"/>
                <w:b/>
                <w:sz w:val="22"/>
                <w:szCs w:val="22"/>
              </w:rPr>
              <w:t xml:space="preserve">IDMS </w:t>
            </w:r>
          </w:p>
          <w:p w14:paraId="05FE5825" w14:textId="77777777" w:rsidR="008C233A" w:rsidRPr="0084218D" w:rsidRDefault="008C233A" w:rsidP="008C233A">
            <w:pPr>
              <w:spacing w:after="9"/>
              <w:ind w:left="346" w:right="170" w:hanging="346"/>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3</w:t>
            </w:r>
            <w:r w:rsidRPr="0084218D">
              <w:rPr>
                <w:rFonts w:asciiTheme="minorHAnsi" w:hAnsiTheme="minorHAnsi"/>
                <w:b/>
                <w:sz w:val="22"/>
                <w:szCs w:val="22"/>
              </w:rPr>
              <w:t xml:space="preserve"> – RTO 24 hours)</w:t>
            </w:r>
          </w:p>
          <w:p w14:paraId="0988363F" w14:textId="77777777" w:rsidR="008C233A" w:rsidRPr="0084218D" w:rsidRDefault="008C233A" w:rsidP="008C233A">
            <w:pPr>
              <w:spacing w:after="160" w:line="259" w:lineRule="auto"/>
              <w:rPr>
                <w:rFonts w:asciiTheme="minorHAnsi" w:hAnsiTheme="minorHAnsi"/>
                <w:sz w:val="22"/>
                <w:szCs w:val="22"/>
              </w:rPr>
            </w:pPr>
          </w:p>
        </w:tc>
        <w:tc>
          <w:tcPr>
            <w:tcW w:w="3120" w:type="dxa"/>
            <w:tcBorders>
              <w:top w:val="single" w:sz="4" w:space="0" w:color="000000"/>
              <w:left w:val="single" w:sz="4" w:space="0" w:color="auto"/>
              <w:bottom w:val="single" w:sz="4" w:space="0" w:color="auto"/>
              <w:right w:val="single" w:sz="4" w:space="0" w:color="000000"/>
            </w:tcBorders>
          </w:tcPr>
          <w:p w14:paraId="4995C835" w14:textId="77777777" w:rsidR="008C233A" w:rsidRPr="0084218D" w:rsidRDefault="008C233A" w:rsidP="008C233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122E715F" w14:textId="77777777" w:rsidR="008C233A" w:rsidRPr="0084218D" w:rsidRDefault="008C233A" w:rsidP="008C233A">
            <w:pPr>
              <w:spacing w:after="9"/>
              <w:ind w:left="346" w:right="622" w:hanging="346"/>
              <w:jc w:val="both"/>
              <w:rPr>
                <w:rFonts w:asciiTheme="minorHAnsi" w:hAnsiTheme="minorHAnsi"/>
                <w:bCs/>
                <w:sz w:val="22"/>
                <w:szCs w:val="22"/>
              </w:rPr>
            </w:pPr>
            <w:r w:rsidRPr="0084218D">
              <w:rPr>
                <w:rFonts w:asciiTheme="minorHAnsi" w:hAnsiTheme="minorHAnsi"/>
                <w:bCs/>
                <w:sz w:val="22"/>
                <w:szCs w:val="22"/>
              </w:rPr>
              <w:t xml:space="preserve">To test Ping and Telnet </w:t>
            </w:r>
          </w:p>
          <w:p w14:paraId="1AC0145E" w14:textId="77777777" w:rsidR="008C233A" w:rsidRPr="0084218D" w:rsidRDefault="008C233A" w:rsidP="008C233A">
            <w:pPr>
              <w:spacing w:after="9"/>
              <w:ind w:left="346" w:right="622" w:hanging="346"/>
              <w:jc w:val="both"/>
              <w:rPr>
                <w:rFonts w:asciiTheme="minorHAnsi" w:hAnsiTheme="minorHAnsi"/>
                <w:bCs/>
                <w:sz w:val="22"/>
                <w:szCs w:val="22"/>
              </w:rPr>
            </w:pPr>
          </w:p>
          <w:p w14:paraId="55DA1F3B" w14:textId="77777777" w:rsidR="008C233A" w:rsidRPr="0084218D" w:rsidRDefault="008C233A" w:rsidP="008C233A">
            <w:pPr>
              <w:spacing w:after="9"/>
              <w:ind w:left="346" w:right="622" w:hanging="346"/>
              <w:jc w:val="both"/>
              <w:rPr>
                <w:rFonts w:asciiTheme="minorHAnsi" w:hAnsiTheme="minorHAnsi"/>
                <w:b/>
                <w:bCs/>
                <w:i/>
                <w:iCs/>
                <w:sz w:val="22"/>
                <w:szCs w:val="22"/>
              </w:rPr>
            </w:pPr>
          </w:p>
          <w:p w14:paraId="2BED0668" w14:textId="77777777" w:rsidR="008C233A" w:rsidRPr="0084218D" w:rsidRDefault="008C233A" w:rsidP="008C233A">
            <w:pPr>
              <w:spacing w:after="9"/>
              <w:ind w:left="346" w:right="622" w:hanging="346"/>
              <w:jc w:val="both"/>
              <w:rPr>
                <w:rFonts w:asciiTheme="minorHAnsi" w:hAnsiTheme="minorHAnsi"/>
                <w:b/>
                <w:bCs/>
                <w:i/>
                <w:iCs/>
                <w:sz w:val="22"/>
                <w:szCs w:val="22"/>
              </w:rPr>
            </w:pPr>
          </w:p>
          <w:p w14:paraId="3F1B93CE" w14:textId="77777777" w:rsidR="008C233A" w:rsidRPr="0084218D" w:rsidRDefault="008C233A" w:rsidP="008C233A">
            <w:pPr>
              <w:spacing w:line="259" w:lineRule="auto"/>
              <w:ind w:right="170"/>
              <w:rPr>
                <w:rFonts w:asciiTheme="minorHAnsi" w:hAnsiTheme="minorHAnsi"/>
                <w:sz w:val="22"/>
                <w:szCs w:val="22"/>
              </w:rPr>
            </w:pPr>
          </w:p>
        </w:tc>
        <w:tc>
          <w:tcPr>
            <w:tcW w:w="1242" w:type="dxa"/>
            <w:tcBorders>
              <w:top w:val="single" w:sz="4" w:space="0" w:color="000000"/>
              <w:left w:val="single" w:sz="4" w:space="0" w:color="000000"/>
              <w:bottom w:val="single" w:sz="4" w:space="0" w:color="auto"/>
              <w:right w:val="single" w:sz="4" w:space="0" w:color="000000"/>
            </w:tcBorders>
          </w:tcPr>
          <w:p w14:paraId="20021F61"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000000"/>
              <w:left w:val="single" w:sz="4" w:space="0" w:color="000000"/>
              <w:bottom w:val="single" w:sz="4" w:space="0" w:color="auto"/>
              <w:right w:val="single" w:sz="4" w:space="0" w:color="000000"/>
            </w:tcBorders>
          </w:tcPr>
          <w:p w14:paraId="0C7A820A" w14:textId="77777777" w:rsidR="008C233A" w:rsidRPr="0084218D" w:rsidRDefault="008C233A" w:rsidP="008C233A">
            <w:pPr>
              <w:spacing w:after="160" w:line="259" w:lineRule="auto"/>
              <w:rPr>
                <w:rFonts w:asciiTheme="minorHAnsi" w:hAnsiTheme="minorHAnsi"/>
                <w:strike/>
                <w:sz w:val="22"/>
                <w:szCs w:val="22"/>
              </w:rPr>
            </w:pPr>
          </w:p>
        </w:tc>
        <w:tc>
          <w:tcPr>
            <w:tcW w:w="1938" w:type="dxa"/>
            <w:tcBorders>
              <w:top w:val="single" w:sz="4" w:space="0" w:color="auto"/>
              <w:left w:val="single" w:sz="4" w:space="0" w:color="000000"/>
              <w:bottom w:val="single" w:sz="4" w:space="0" w:color="auto"/>
              <w:right w:val="single" w:sz="4" w:space="0" w:color="000000"/>
            </w:tcBorders>
            <w:vAlign w:val="center"/>
          </w:tcPr>
          <w:p w14:paraId="52DB7D24" w14:textId="77777777" w:rsidR="008C233A" w:rsidRPr="00464D32" w:rsidRDefault="008C233A" w:rsidP="008C233A">
            <w:pPr>
              <w:spacing w:line="254" w:lineRule="auto"/>
              <w:ind w:left="67"/>
              <w:jc w:val="center"/>
              <w:rPr>
                <w:rFonts w:ascii="Calibri" w:eastAsia="Calibri" w:hAnsi="Calibri"/>
                <w:sz w:val="22"/>
                <w:szCs w:val="22"/>
              </w:rPr>
            </w:pPr>
            <w:proofErr w:type="spellStart"/>
            <w:r w:rsidRPr="00464D32">
              <w:rPr>
                <w:rFonts w:ascii="Calibri" w:eastAsia="Calibri" w:hAnsi="Calibri"/>
                <w:b/>
                <w:sz w:val="22"/>
                <w:szCs w:val="22"/>
              </w:rPr>
              <w:t>Mohd</w:t>
            </w:r>
            <w:proofErr w:type="spellEnd"/>
            <w:r w:rsidRPr="00464D32">
              <w:rPr>
                <w:rFonts w:ascii="Calibri" w:eastAsia="Calibri" w:hAnsi="Calibri"/>
                <w:b/>
                <w:sz w:val="22"/>
                <w:szCs w:val="22"/>
              </w:rPr>
              <w:t xml:space="preserve"> </w:t>
            </w:r>
            <w:proofErr w:type="spellStart"/>
            <w:r w:rsidRPr="00464D32">
              <w:rPr>
                <w:rFonts w:ascii="Calibri" w:eastAsia="Calibri" w:hAnsi="Calibri"/>
                <w:b/>
                <w:sz w:val="22"/>
                <w:szCs w:val="22"/>
              </w:rPr>
              <w:t>Azreen</w:t>
            </w:r>
            <w:proofErr w:type="spellEnd"/>
          </w:p>
          <w:p w14:paraId="495CC12B" w14:textId="77777777" w:rsidR="008C233A" w:rsidRPr="00464D32" w:rsidRDefault="008C233A" w:rsidP="008C233A">
            <w:pPr>
              <w:spacing w:line="254" w:lineRule="auto"/>
              <w:ind w:right="49"/>
              <w:jc w:val="center"/>
              <w:rPr>
                <w:rFonts w:ascii="Calibri" w:eastAsia="Calibri" w:hAnsi="Calibri"/>
                <w:sz w:val="22"/>
                <w:szCs w:val="22"/>
              </w:rPr>
            </w:pPr>
            <w:r w:rsidRPr="00464D32">
              <w:rPr>
                <w:rFonts w:ascii="Calibri" w:eastAsia="Calibri" w:hAnsi="Calibri"/>
                <w:b/>
                <w:sz w:val="22"/>
                <w:szCs w:val="22"/>
              </w:rPr>
              <w:t xml:space="preserve">Othman </w:t>
            </w:r>
          </w:p>
          <w:p w14:paraId="066B6877"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Application </w:t>
            </w:r>
          </w:p>
          <w:p w14:paraId="6193488A"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Management </w:t>
            </w:r>
          </w:p>
          <w:p w14:paraId="6A52AF85"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Division </w:t>
            </w:r>
            <w:r w:rsidRPr="00464D32">
              <w:rPr>
                <w:rFonts w:ascii="Calibri" w:eastAsia="Calibri" w:hAnsi="Calibri"/>
                <w:sz w:val="22"/>
                <w:szCs w:val="22"/>
              </w:rPr>
              <w:br/>
            </w:r>
            <w:r w:rsidRPr="00464D32">
              <w:rPr>
                <w:rFonts w:ascii="Calibri" w:eastAsia="Calibri" w:hAnsi="Calibri"/>
                <w:sz w:val="22"/>
                <w:szCs w:val="22"/>
                <w:highlight w:val="lightGray"/>
              </w:rPr>
              <w:t>(</w:t>
            </w:r>
            <w:r>
              <w:rPr>
                <w:rFonts w:ascii="Calibri" w:eastAsia="Calibri" w:hAnsi="Calibri"/>
                <w:b/>
                <w:bCs/>
                <w:i/>
                <w:iCs/>
                <w:sz w:val="22"/>
                <w:szCs w:val="22"/>
                <w:highlight w:val="lightGray"/>
              </w:rPr>
              <w:t>Wisma BSN</w:t>
            </w:r>
            <w:r w:rsidRPr="00464D32">
              <w:rPr>
                <w:rFonts w:ascii="Calibri" w:eastAsia="Calibri" w:hAnsi="Calibri"/>
                <w:b/>
                <w:bCs/>
                <w:i/>
                <w:iCs/>
                <w:sz w:val="22"/>
                <w:szCs w:val="22"/>
                <w:highlight w:val="lightGray"/>
              </w:rPr>
              <w:t>)</w:t>
            </w:r>
          </w:p>
          <w:p w14:paraId="012475E9" w14:textId="77777777" w:rsidR="008C233A" w:rsidRPr="00464D32" w:rsidRDefault="008C233A" w:rsidP="008C233A">
            <w:pPr>
              <w:spacing w:after="5" w:line="235" w:lineRule="auto"/>
              <w:jc w:val="center"/>
              <w:rPr>
                <w:rFonts w:ascii="Calibri" w:eastAsia="Calibri" w:hAnsi="Calibri"/>
                <w:sz w:val="22"/>
                <w:szCs w:val="22"/>
              </w:rPr>
            </w:pPr>
          </w:p>
          <w:p w14:paraId="6ECC1108" w14:textId="77777777" w:rsidR="008C233A" w:rsidRPr="0084218D" w:rsidRDefault="008C233A" w:rsidP="008C233A">
            <w:pPr>
              <w:spacing w:line="259" w:lineRule="auto"/>
              <w:ind w:right="56"/>
              <w:jc w:val="center"/>
              <w:rPr>
                <w:rFonts w:asciiTheme="minorHAnsi" w:hAnsiTheme="minorHAnsi"/>
                <w:sz w:val="22"/>
                <w:szCs w:val="22"/>
              </w:rPr>
            </w:pPr>
          </w:p>
        </w:tc>
        <w:tc>
          <w:tcPr>
            <w:tcW w:w="1437" w:type="dxa"/>
            <w:tcBorders>
              <w:top w:val="single" w:sz="4" w:space="0" w:color="auto"/>
              <w:left w:val="single" w:sz="4" w:space="0" w:color="000000"/>
              <w:bottom w:val="single" w:sz="4" w:space="0" w:color="auto"/>
              <w:right w:val="single" w:sz="4" w:space="0" w:color="auto"/>
            </w:tcBorders>
            <w:vAlign w:val="center"/>
          </w:tcPr>
          <w:p w14:paraId="25B65240" w14:textId="77777777" w:rsidR="008C233A" w:rsidRPr="00464D32" w:rsidRDefault="008C233A" w:rsidP="008C233A">
            <w:pPr>
              <w:spacing w:line="254" w:lineRule="auto"/>
              <w:ind w:right="36"/>
              <w:jc w:val="center"/>
              <w:rPr>
                <w:rFonts w:ascii="Calibri" w:eastAsia="Calibri" w:hAnsi="Calibri"/>
                <w:b/>
                <w:sz w:val="22"/>
                <w:szCs w:val="22"/>
              </w:rPr>
            </w:pPr>
            <w:r w:rsidRPr="00464D32">
              <w:rPr>
                <w:rFonts w:ascii="Calibri" w:eastAsia="Calibri" w:hAnsi="Calibri"/>
                <w:b/>
                <w:sz w:val="22"/>
                <w:szCs w:val="22"/>
              </w:rPr>
              <w:lastRenderedPageBreak/>
              <w:t xml:space="preserve">                          </w:t>
            </w:r>
          </w:p>
          <w:p w14:paraId="5E7E274E" w14:textId="77777777" w:rsidR="008C233A" w:rsidRPr="00464D32" w:rsidRDefault="008C233A" w:rsidP="008C233A">
            <w:pPr>
              <w:spacing w:line="254" w:lineRule="auto"/>
              <w:ind w:right="36"/>
              <w:jc w:val="center"/>
              <w:rPr>
                <w:rFonts w:ascii="Calibri" w:eastAsia="Calibri" w:hAnsi="Calibri"/>
                <w:b/>
                <w:sz w:val="22"/>
                <w:szCs w:val="22"/>
              </w:rPr>
            </w:pPr>
            <w:proofErr w:type="spellStart"/>
            <w:r w:rsidRPr="00464D32">
              <w:rPr>
                <w:rFonts w:ascii="Calibri" w:eastAsia="Calibri" w:hAnsi="Calibri"/>
                <w:b/>
                <w:sz w:val="22"/>
                <w:szCs w:val="22"/>
              </w:rPr>
              <w:t>Syazana</w:t>
            </w:r>
            <w:proofErr w:type="spellEnd"/>
            <w:r w:rsidRPr="00464D32">
              <w:rPr>
                <w:rFonts w:ascii="Calibri" w:eastAsia="Calibri" w:hAnsi="Calibri"/>
                <w:b/>
                <w:sz w:val="22"/>
                <w:szCs w:val="22"/>
              </w:rPr>
              <w:t xml:space="preserve"> Abd Razak</w:t>
            </w:r>
          </w:p>
          <w:p w14:paraId="28B6D52C"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Application </w:t>
            </w:r>
          </w:p>
          <w:p w14:paraId="091CB9CD"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Management </w:t>
            </w:r>
          </w:p>
          <w:p w14:paraId="2E10A585"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Division </w:t>
            </w:r>
            <w:r w:rsidRPr="00464D32">
              <w:rPr>
                <w:rFonts w:ascii="Calibri" w:eastAsia="Calibri" w:hAnsi="Calibri"/>
                <w:sz w:val="22"/>
                <w:szCs w:val="22"/>
              </w:rPr>
              <w:br/>
            </w:r>
            <w:r w:rsidRPr="00464D32">
              <w:rPr>
                <w:rFonts w:ascii="Calibri" w:eastAsia="Calibri" w:hAnsi="Calibri"/>
                <w:sz w:val="22"/>
                <w:szCs w:val="22"/>
                <w:highlight w:val="lightGray"/>
              </w:rPr>
              <w:t>(</w:t>
            </w:r>
            <w:proofErr w:type="spellStart"/>
            <w:r w:rsidRPr="00464D32">
              <w:rPr>
                <w:rFonts w:ascii="Calibri" w:eastAsia="Calibri" w:hAnsi="Calibri"/>
                <w:b/>
                <w:bCs/>
                <w:i/>
                <w:iCs/>
                <w:sz w:val="22"/>
                <w:szCs w:val="22"/>
                <w:highlight w:val="lightGray"/>
              </w:rPr>
              <w:t>VPN@Home</w:t>
            </w:r>
            <w:proofErr w:type="spellEnd"/>
            <w:r w:rsidRPr="00464D32">
              <w:rPr>
                <w:rFonts w:ascii="Calibri" w:eastAsia="Calibri" w:hAnsi="Calibri"/>
                <w:b/>
                <w:bCs/>
                <w:i/>
                <w:iCs/>
                <w:sz w:val="22"/>
                <w:szCs w:val="22"/>
                <w:highlight w:val="lightGray"/>
              </w:rPr>
              <w:t>)</w:t>
            </w:r>
            <w:r w:rsidRPr="00464D32">
              <w:rPr>
                <w:rFonts w:ascii="Calibri" w:eastAsia="Calibri" w:hAnsi="Calibri"/>
                <w:sz w:val="22"/>
                <w:szCs w:val="22"/>
              </w:rPr>
              <w:t xml:space="preserve"> </w:t>
            </w:r>
          </w:p>
          <w:p w14:paraId="4FAAB40F" w14:textId="77777777" w:rsidR="008C233A" w:rsidRPr="0084218D" w:rsidRDefault="008C233A" w:rsidP="008C233A">
            <w:pPr>
              <w:spacing w:line="259" w:lineRule="auto"/>
              <w:ind w:right="42"/>
              <w:jc w:val="center"/>
              <w:rPr>
                <w:rFonts w:asciiTheme="minorHAnsi" w:hAnsiTheme="minorHAnsi"/>
                <w:sz w:val="22"/>
                <w:szCs w:val="22"/>
              </w:rPr>
            </w:pPr>
          </w:p>
        </w:tc>
        <w:tc>
          <w:tcPr>
            <w:tcW w:w="796" w:type="dxa"/>
            <w:tcBorders>
              <w:top w:val="single" w:sz="4" w:space="0" w:color="auto"/>
              <w:left w:val="single" w:sz="4" w:space="0" w:color="auto"/>
              <w:bottom w:val="single" w:sz="4" w:space="0" w:color="auto"/>
              <w:right w:val="single" w:sz="4" w:space="0" w:color="auto"/>
            </w:tcBorders>
          </w:tcPr>
          <w:p w14:paraId="62CA8DFF" w14:textId="111760D0"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0FB654B8" w14:textId="4B276ABC"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tcBorders>
              <w:top w:val="single" w:sz="4" w:space="0" w:color="auto"/>
              <w:left w:val="single" w:sz="4" w:space="0" w:color="auto"/>
              <w:bottom w:val="single" w:sz="4" w:space="0" w:color="auto"/>
              <w:right w:val="single" w:sz="4" w:space="0" w:color="auto"/>
            </w:tcBorders>
          </w:tcPr>
          <w:p w14:paraId="60DCCB97"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77.2</w:t>
            </w:r>
          </w:p>
          <w:p w14:paraId="117B5B44" w14:textId="77777777" w:rsidR="008C233A" w:rsidRPr="002C775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(Bring Up IDMS)</w:t>
            </w:r>
          </w:p>
        </w:tc>
      </w:tr>
      <w:tr w:rsidR="008C233A" w:rsidRPr="002C775D" w14:paraId="1E759C71" w14:textId="77777777" w:rsidTr="002A10DF">
        <w:tc>
          <w:tcPr>
            <w:tcW w:w="706" w:type="dxa"/>
            <w:vMerge/>
            <w:tcBorders>
              <w:top w:val="single" w:sz="4" w:space="0" w:color="auto"/>
              <w:left w:val="single" w:sz="4" w:space="0" w:color="auto"/>
              <w:bottom w:val="single" w:sz="4" w:space="0" w:color="auto"/>
              <w:right w:val="single" w:sz="4" w:space="0" w:color="auto"/>
            </w:tcBorders>
          </w:tcPr>
          <w:p w14:paraId="0A3492A7" w14:textId="77777777" w:rsidR="008C233A" w:rsidRDefault="008C233A" w:rsidP="008C233A">
            <w:pPr>
              <w:spacing w:after="160" w:line="259" w:lineRule="auto"/>
              <w:rPr>
                <w:rFonts w:asciiTheme="minorHAnsi" w:hAnsiTheme="minorHAnsi"/>
                <w:sz w:val="22"/>
                <w:szCs w:val="22"/>
              </w:rPr>
            </w:pPr>
          </w:p>
        </w:tc>
        <w:tc>
          <w:tcPr>
            <w:tcW w:w="2089" w:type="dxa"/>
            <w:vMerge/>
            <w:tcBorders>
              <w:top w:val="single" w:sz="4" w:space="0" w:color="auto"/>
              <w:left w:val="single" w:sz="4" w:space="0" w:color="auto"/>
              <w:bottom w:val="single" w:sz="4" w:space="0" w:color="auto"/>
              <w:right w:val="single" w:sz="4" w:space="0" w:color="auto"/>
            </w:tcBorders>
          </w:tcPr>
          <w:p w14:paraId="1DEAC6EB" w14:textId="77777777" w:rsidR="008C233A" w:rsidRPr="008F6A4E" w:rsidRDefault="008C233A" w:rsidP="008C233A">
            <w:pPr>
              <w:spacing w:after="9"/>
              <w:ind w:right="622"/>
              <w:jc w:val="both"/>
              <w:rPr>
                <w:rFonts w:asciiTheme="minorHAnsi" w:hAnsiTheme="minorHAnsi"/>
                <w:b/>
                <w:sz w:val="22"/>
                <w:szCs w:val="22"/>
              </w:rPr>
            </w:pPr>
          </w:p>
        </w:tc>
        <w:tc>
          <w:tcPr>
            <w:tcW w:w="3120" w:type="dxa"/>
            <w:tcBorders>
              <w:top w:val="single" w:sz="4" w:space="0" w:color="auto"/>
              <w:left w:val="single" w:sz="4" w:space="0" w:color="auto"/>
              <w:bottom w:val="single" w:sz="4" w:space="0" w:color="000000"/>
              <w:right w:val="single" w:sz="4" w:space="0" w:color="000000"/>
            </w:tcBorders>
          </w:tcPr>
          <w:p w14:paraId="52DDEC54" w14:textId="77777777" w:rsidR="008C233A" w:rsidRPr="00084DFB" w:rsidRDefault="008C233A" w:rsidP="008C233A">
            <w:pPr>
              <w:spacing w:after="160" w:line="259" w:lineRule="auto"/>
              <w:rPr>
                <w:rFonts w:asciiTheme="minorHAnsi" w:hAnsiTheme="minorHAnsi" w:cstheme="minorHAnsi"/>
                <w:b/>
                <w:bCs/>
                <w:sz w:val="22"/>
                <w:szCs w:val="22"/>
                <w:u w:val="single"/>
              </w:rPr>
            </w:pPr>
            <w:r w:rsidRPr="00084DFB">
              <w:rPr>
                <w:rFonts w:asciiTheme="minorHAnsi" w:hAnsiTheme="minorHAnsi" w:cstheme="minorHAnsi"/>
                <w:b/>
                <w:bCs/>
                <w:sz w:val="22"/>
                <w:szCs w:val="22"/>
                <w:u w:val="single"/>
              </w:rPr>
              <w:t>Business User:</w:t>
            </w:r>
          </w:p>
          <w:p w14:paraId="26C02CE2" w14:textId="77777777" w:rsidR="008C233A" w:rsidRPr="00084DFB" w:rsidRDefault="008C233A" w:rsidP="008C233A">
            <w:pPr>
              <w:spacing w:line="259" w:lineRule="auto"/>
              <w:rPr>
                <w:rFonts w:asciiTheme="minorHAnsi" w:hAnsiTheme="minorHAnsi" w:cstheme="minorHAnsi"/>
                <w:i/>
                <w:iCs/>
                <w:sz w:val="22"/>
                <w:szCs w:val="22"/>
              </w:rPr>
            </w:pPr>
            <w:r w:rsidRPr="00084DFB">
              <w:rPr>
                <w:rFonts w:asciiTheme="minorHAnsi" w:hAnsiTheme="minorHAnsi" w:cstheme="minorHAnsi"/>
                <w:i/>
                <w:iCs/>
                <w:sz w:val="22"/>
                <w:szCs w:val="22"/>
              </w:rPr>
              <w:t xml:space="preserve">As per Business User Script </w:t>
            </w:r>
          </w:p>
          <w:p w14:paraId="35868FD3" w14:textId="77777777" w:rsidR="008C233A" w:rsidRPr="00084DFB" w:rsidRDefault="008C233A" w:rsidP="008C233A">
            <w:pPr>
              <w:spacing w:after="9"/>
              <w:ind w:left="346" w:right="622" w:hanging="346"/>
              <w:jc w:val="both"/>
              <w:rPr>
                <w:rFonts w:asciiTheme="minorHAnsi" w:hAnsiTheme="minorHAnsi"/>
                <w:b/>
                <w:bCs/>
                <w:i/>
                <w:iCs/>
                <w:sz w:val="22"/>
                <w:szCs w:val="22"/>
              </w:rPr>
            </w:pPr>
          </w:p>
        </w:tc>
        <w:tc>
          <w:tcPr>
            <w:tcW w:w="1242" w:type="dxa"/>
            <w:tcBorders>
              <w:top w:val="single" w:sz="4" w:space="0" w:color="auto"/>
              <w:left w:val="single" w:sz="4" w:space="0" w:color="000000"/>
              <w:bottom w:val="single" w:sz="4" w:space="0" w:color="auto"/>
              <w:right w:val="single" w:sz="4" w:space="0" w:color="000000"/>
            </w:tcBorders>
          </w:tcPr>
          <w:p w14:paraId="06487490" w14:textId="77777777" w:rsidR="008C233A" w:rsidRPr="00084DFB" w:rsidRDefault="008C233A" w:rsidP="008C233A">
            <w:pPr>
              <w:spacing w:after="160" w:line="259" w:lineRule="auto"/>
              <w:rPr>
                <w:rFonts w:asciiTheme="minorHAnsi" w:hAnsiTheme="minorHAnsi"/>
                <w:sz w:val="22"/>
                <w:szCs w:val="22"/>
              </w:rPr>
            </w:pPr>
            <w:r w:rsidRPr="00084DFB">
              <w:rPr>
                <w:rFonts w:asciiTheme="minorHAnsi" w:hAnsiTheme="minorHAnsi"/>
                <w:sz w:val="22"/>
                <w:szCs w:val="22"/>
              </w:rPr>
              <w:t>Successful</w:t>
            </w:r>
          </w:p>
        </w:tc>
        <w:tc>
          <w:tcPr>
            <w:tcW w:w="1139" w:type="dxa"/>
            <w:tcBorders>
              <w:top w:val="single" w:sz="4" w:space="0" w:color="auto"/>
              <w:left w:val="single" w:sz="4" w:space="0" w:color="000000"/>
              <w:bottom w:val="single" w:sz="4" w:space="0" w:color="auto"/>
              <w:right w:val="single" w:sz="4" w:space="0" w:color="000000"/>
            </w:tcBorders>
          </w:tcPr>
          <w:p w14:paraId="24AC62CD" w14:textId="77777777" w:rsidR="008C233A" w:rsidRPr="00084DFB" w:rsidRDefault="008C233A" w:rsidP="008C233A">
            <w:pPr>
              <w:spacing w:after="160" w:line="259" w:lineRule="auto"/>
              <w:rPr>
                <w:rFonts w:asciiTheme="minorHAnsi" w:hAnsiTheme="minorHAnsi"/>
                <w:strike/>
                <w:sz w:val="22"/>
                <w:szCs w:val="22"/>
              </w:rPr>
            </w:pPr>
          </w:p>
        </w:tc>
        <w:tc>
          <w:tcPr>
            <w:tcW w:w="3375" w:type="dxa"/>
            <w:gridSpan w:val="2"/>
            <w:tcBorders>
              <w:top w:val="single" w:sz="4" w:space="0" w:color="auto"/>
              <w:left w:val="single" w:sz="4" w:space="0" w:color="000000"/>
              <w:bottom w:val="single" w:sz="4" w:space="0" w:color="auto"/>
              <w:right w:val="single" w:sz="4" w:space="0" w:color="auto"/>
            </w:tcBorders>
            <w:vAlign w:val="center"/>
          </w:tcPr>
          <w:p w14:paraId="04570594" w14:textId="77777777" w:rsidR="008C233A" w:rsidRPr="00F9164B" w:rsidRDefault="008C233A" w:rsidP="008C233A">
            <w:pPr>
              <w:spacing w:after="160" w:line="259" w:lineRule="auto"/>
              <w:jc w:val="center"/>
              <w:rPr>
                <w:rFonts w:asciiTheme="minorHAnsi" w:hAnsiTheme="minorHAnsi" w:cstheme="minorHAnsi"/>
                <w:b/>
                <w:bCs/>
                <w:sz w:val="22"/>
                <w:szCs w:val="22"/>
              </w:rPr>
            </w:pPr>
            <w:r>
              <w:rPr>
                <w:rFonts w:ascii="Calibri" w:eastAsia="Calibri" w:hAnsi="Calibri" w:cs="Calibri"/>
                <w:b/>
                <w:bCs/>
                <w:color w:val="000000"/>
                <w:sz w:val="22"/>
                <w:szCs w:val="22"/>
              </w:rPr>
              <w:t>COD</w:t>
            </w:r>
          </w:p>
        </w:tc>
        <w:tc>
          <w:tcPr>
            <w:tcW w:w="796" w:type="dxa"/>
            <w:tcBorders>
              <w:top w:val="single" w:sz="4" w:space="0" w:color="auto"/>
              <w:left w:val="single" w:sz="4" w:space="0" w:color="auto"/>
              <w:bottom w:val="single" w:sz="4" w:space="0" w:color="auto"/>
              <w:right w:val="single" w:sz="4" w:space="0" w:color="auto"/>
            </w:tcBorders>
          </w:tcPr>
          <w:p w14:paraId="197DAD99" w14:textId="522079B0" w:rsidR="008C233A"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05798E38" w14:textId="0A9CACF7" w:rsidR="008C233A" w:rsidRPr="008F6A4E"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tcBorders>
              <w:top w:val="single" w:sz="4" w:space="0" w:color="auto"/>
              <w:left w:val="single" w:sz="4" w:space="0" w:color="auto"/>
              <w:bottom w:val="single" w:sz="4" w:space="0" w:color="auto"/>
              <w:right w:val="single" w:sz="4" w:space="0" w:color="auto"/>
            </w:tcBorders>
          </w:tcPr>
          <w:p w14:paraId="2351A056"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77.2</w:t>
            </w:r>
          </w:p>
          <w:p w14:paraId="0D80BA3E" w14:textId="77777777" w:rsidR="008C233A"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(Bring Up IDMS)</w:t>
            </w:r>
          </w:p>
        </w:tc>
      </w:tr>
      <w:tr w:rsidR="008C233A" w:rsidRPr="0084218D" w14:paraId="40F7F23B" w14:textId="77777777" w:rsidTr="002A10DF">
        <w:tc>
          <w:tcPr>
            <w:tcW w:w="706" w:type="dxa"/>
            <w:vMerge w:val="restart"/>
            <w:tcBorders>
              <w:top w:val="single" w:sz="4" w:space="0" w:color="auto"/>
              <w:left w:val="single" w:sz="4" w:space="0" w:color="auto"/>
              <w:right w:val="single" w:sz="4" w:space="0" w:color="auto"/>
            </w:tcBorders>
          </w:tcPr>
          <w:p w14:paraId="20FF4C35" w14:textId="77777777" w:rsidR="008C233A" w:rsidRPr="0084218D" w:rsidRDefault="008C233A" w:rsidP="008C233A">
            <w:pPr>
              <w:spacing w:after="160" w:line="259" w:lineRule="auto"/>
              <w:rPr>
                <w:rFonts w:asciiTheme="minorHAnsi" w:hAnsiTheme="minorHAnsi"/>
                <w:sz w:val="22"/>
                <w:szCs w:val="22"/>
              </w:rPr>
            </w:pPr>
            <w:r w:rsidRPr="007C6CE1">
              <w:rPr>
                <w:rFonts w:asciiTheme="minorHAnsi" w:hAnsiTheme="minorHAnsi"/>
                <w:sz w:val="22"/>
                <w:szCs w:val="22"/>
              </w:rPr>
              <w:t>86.</w:t>
            </w:r>
            <w:r>
              <w:rPr>
                <w:rFonts w:asciiTheme="minorHAnsi" w:hAnsiTheme="minorHAnsi"/>
                <w:sz w:val="22"/>
                <w:szCs w:val="22"/>
              </w:rPr>
              <w:t>3</w:t>
            </w:r>
          </w:p>
        </w:tc>
        <w:tc>
          <w:tcPr>
            <w:tcW w:w="2089" w:type="dxa"/>
            <w:vMerge w:val="restart"/>
            <w:tcBorders>
              <w:top w:val="single" w:sz="4" w:space="0" w:color="auto"/>
              <w:left w:val="single" w:sz="4" w:space="0" w:color="auto"/>
              <w:right w:val="single" w:sz="4" w:space="0" w:color="auto"/>
            </w:tcBorders>
          </w:tcPr>
          <w:p w14:paraId="7D1B46B8" w14:textId="77777777" w:rsidR="008C233A" w:rsidRPr="0084218D" w:rsidRDefault="008C233A" w:rsidP="008C233A">
            <w:pPr>
              <w:spacing w:line="259" w:lineRule="auto"/>
              <w:rPr>
                <w:rFonts w:asciiTheme="minorHAnsi" w:hAnsiTheme="minorHAnsi"/>
                <w:b/>
                <w:sz w:val="22"/>
                <w:szCs w:val="22"/>
              </w:rPr>
            </w:pPr>
            <w:proofErr w:type="spellStart"/>
            <w:r w:rsidRPr="0084218D">
              <w:rPr>
                <w:rFonts w:asciiTheme="minorHAnsi" w:hAnsiTheme="minorHAnsi"/>
                <w:b/>
                <w:sz w:val="22"/>
                <w:szCs w:val="22"/>
              </w:rPr>
              <w:t>CMSys</w:t>
            </w:r>
            <w:proofErr w:type="spellEnd"/>
            <w:r w:rsidRPr="0084218D">
              <w:rPr>
                <w:rFonts w:asciiTheme="minorHAnsi" w:hAnsiTheme="minorHAnsi"/>
                <w:b/>
                <w:sz w:val="22"/>
                <w:szCs w:val="22"/>
              </w:rPr>
              <w:t xml:space="preserve"> </w:t>
            </w:r>
          </w:p>
          <w:p w14:paraId="1A750D43" w14:textId="77777777" w:rsidR="008C233A" w:rsidRPr="0084218D" w:rsidRDefault="008C233A" w:rsidP="008C233A">
            <w:pPr>
              <w:spacing w:line="259" w:lineRule="auto"/>
              <w:ind w:left="14"/>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3</w:t>
            </w:r>
            <w:r w:rsidRPr="0084218D">
              <w:rPr>
                <w:rFonts w:asciiTheme="minorHAnsi" w:hAnsiTheme="minorHAnsi"/>
                <w:b/>
                <w:sz w:val="22"/>
                <w:szCs w:val="22"/>
              </w:rPr>
              <w:t xml:space="preserve"> – RTO 24 hours)</w:t>
            </w:r>
          </w:p>
          <w:p w14:paraId="178A861B" w14:textId="77777777" w:rsidR="008C233A" w:rsidRPr="0084218D" w:rsidRDefault="008C233A" w:rsidP="008C233A">
            <w:pPr>
              <w:spacing w:after="160" w:line="259" w:lineRule="auto"/>
              <w:rPr>
                <w:rFonts w:asciiTheme="minorHAnsi" w:hAnsiTheme="minorHAnsi"/>
                <w:sz w:val="22"/>
                <w:szCs w:val="22"/>
              </w:rPr>
            </w:pPr>
          </w:p>
        </w:tc>
        <w:tc>
          <w:tcPr>
            <w:tcW w:w="3120" w:type="dxa"/>
            <w:tcBorders>
              <w:top w:val="single" w:sz="4" w:space="0" w:color="000000"/>
              <w:left w:val="single" w:sz="4" w:space="0" w:color="auto"/>
              <w:bottom w:val="single" w:sz="4" w:space="0" w:color="000000"/>
              <w:right w:val="single" w:sz="4" w:space="0" w:color="auto"/>
            </w:tcBorders>
          </w:tcPr>
          <w:p w14:paraId="38476737" w14:textId="77777777" w:rsidR="008C233A" w:rsidRPr="0084218D" w:rsidRDefault="008C233A" w:rsidP="008C233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264F85AB" w14:textId="77777777" w:rsidR="008C233A" w:rsidRPr="0084218D" w:rsidRDefault="008C233A" w:rsidP="008C233A">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53C7BF0C" w14:textId="77777777" w:rsidR="008C233A" w:rsidRPr="0084218D" w:rsidRDefault="008C233A" w:rsidP="008C233A">
            <w:pPr>
              <w:spacing w:line="259" w:lineRule="auto"/>
              <w:ind w:left="14"/>
              <w:rPr>
                <w:rFonts w:asciiTheme="minorHAnsi" w:hAnsiTheme="minorHAnsi"/>
                <w:sz w:val="22"/>
                <w:szCs w:val="22"/>
              </w:rPr>
            </w:pPr>
          </w:p>
          <w:p w14:paraId="30F9059A" w14:textId="77777777" w:rsidR="008C233A" w:rsidRPr="0084218D" w:rsidRDefault="008C233A" w:rsidP="008C233A">
            <w:pPr>
              <w:spacing w:line="259" w:lineRule="auto"/>
              <w:rPr>
                <w:rFonts w:asciiTheme="minorHAnsi" w:hAnsiTheme="minorHAnsi"/>
                <w:b/>
                <w:bCs/>
                <w:i/>
                <w:iCs/>
                <w:sz w:val="22"/>
                <w:szCs w:val="22"/>
              </w:rPr>
            </w:pPr>
            <w:r w:rsidRPr="0084218D">
              <w:rPr>
                <w:rFonts w:asciiTheme="minorHAnsi" w:hAnsiTheme="minorHAnsi"/>
                <w:sz w:val="22"/>
                <w:szCs w:val="22"/>
              </w:rPr>
              <w:t xml:space="preserve"> </w:t>
            </w:r>
          </w:p>
          <w:p w14:paraId="5C58C168" w14:textId="77777777" w:rsidR="008C233A" w:rsidRPr="0084218D" w:rsidRDefault="008C233A" w:rsidP="008C233A">
            <w:pPr>
              <w:spacing w:line="259" w:lineRule="auto"/>
              <w:rPr>
                <w:rFonts w:asciiTheme="minorHAnsi" w:hAnsiTheme="minorHAnsi"/>
                <w:b/>
                <w:bCs/>
                <w:i/>
                <w:iCs/>
                <w:sz w:val="22"/>
                <w:szCs w:val="22"/>
              </w:rPr>
            </w:pPr>
          </w:p>
          <w:p w14:paraId="5400922A" w14:textId="77777777" w:rsidR="008C233A" w:rsidRPr="0084218D" w:rsidRDefault="008C233A" w:rsidP="008C233A">
            <w:pPr>
              <w:spacing w:line="259" w:lineRule="auto"/>
              <w:ind w:right="170"/>
              <w:rPr>
                <w:rFonts w:asciiTheme="minorHAnsi" w:hAnsiTheme="minorHAnsi"/>
                <w:b/>
                <w:bCs/>
                <w:i/>
                <w:iCs/>
                <w:sz w:val="22"/>
                <w:szCs w:val="22"/>
              </w:rPr>
            </w:pPr>
          </w:p>
        </w:tc>
        <w:tc>
          <w:tcPr>
            <w:tcW w:w="1242" w:type="dxa"/>
            <w:tcBorders>
              <w:top w:val="single" w:sz="4" w:space="0" w:color="auto"/>
              <w:left w:val="single" w:sz="4" w:space="0" w:color="auto"/>
              <w:bottom w:val="single" w:sz="4" w:space="0" w:color="auto"/>
              <w:right w:val="single" w:sz="4" w:space="0" w:color="auto"/>
            </w:tcBorders>
          </w:tcPr>
          <w:p w14:paraId="34F437DD"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auto"/>
              <w:left w:val="single" w:sz="4" w:space="0" w:color="auto"/>
              <w:bottom w:val="single" w:sz="4" w:space="0" w:color="auto"/>
              <w:right w:val="single" w:sz="4" w:space="0" w:color="auto"/>
            </w:tcBorders>
          </w:tcPr>
          <w:p w14:paraId="180FF4A0" w14:textId="77777777" w:rsidR="008C233A" w:rsidRPr="0084218D" w:rsidRDefault="008C233A" w:rsidP="008C233A">
            <w:pPr>
              <w:spacing w:after="160" w:line="259" w:lineRule="auto"/>
              <w:rPr>
                <w:rFonts w:asciiTheme="minorHAnsi" w:hAnsiTheme="minorHAnsi"/>
                <w:strike/>
                <w:sz w:val="22"/>
                <w:szCs w:val="22"/>
              </w:rPr>
            </w:pPr>
          </w:p>
        </w:tc>
        <w:tc>
          <w:tcPr>
            <w:tcW w:w="1938" w:type="dxa"/>
            <w:tcBorders>
              <w:top w:val="single" w:sz="4" w:space="0" w:color="auto"/>
              <w:left w:val="single" w:sz="4" w:space="0" w:color="auto"/>
              <w:bottom w:val="single" w:sz="4" w:space="0" w:color="auto"/>
              <w:right w:val="single" w:sz="4" w:space="0" w:color="auto"/>
            </w:tcBorders>
            <w:vAlign w:val="center"/>
          </w:tcPr>
          <w:p w14:paraId="372861B6" w14:textId="77777777" w:rsidR="008C233A" w:rsidRDefault="008C233A" w:rsidP="008C233A">
            <w:pPr>
              <w:jc w:val="center"/>
              <w:rPr>
                <w:rFonts w:ascii="Calibri" w:eastAsia="Calibri" w:hAnsi="Calibri"/>
                <w:b/>
                <w:sz w:val="22"/>
                <w:szCs w:val="22"/>
              </w:rPr>
            </w:pPr>
            <w:r w:rsidRPr="00464D32">
              <w:rPr>
                <w:rFonts w:ascii="Calibri" w:eastAsia="Calibri" w:hAnsi="Calibri"/>
                <w:b/>
                <w:sz w:val="22"/>
                <w:szCs w:val="22"/>
              </w:rPr>
              <w:t xml:space="preserve">Nor </w:t>
            </w:r>
            <w:proofErr w:type="spellStart"/>
            <w:r w:rsidRPr="00464D32">
              <w:rPr>
                <w:rFonts w:ascii="Calibri" w:eastAsia="Calibri" w:hAnsi="Calibri"/>
                <w:b/>
                <w:sz w:val="22"/>
                <w:szCs w:val="22"/>
              </w:rPr>
              <w:t>Hadhirah</w:t>
            </w:r>
            <w:proofErr w:type="spellEnd"/>
            <w:r w:rsidRPr="00464D32">
              <w:rPr>
                <w:rFonts w:ascii="Calibri" w:eastAsia="Calibri" w:hAnsi="Calibri"/>
                <w:b/>
                <w:sz w:val="22"/>
                <w:szCs w:val="22"/>
              </w:rPr>
              <w:t xml:space="preserve"> </w:t>
            </w:r>
          </w:p>
          <w:p w14:paraId="233956D0" w14:textId="77777777" w:rsidR="008C233A" w:rsidRPr="00464D32" w:rsidRDefault="008C233A" w:rsidP="008C233A">
            <w:pPr>
              <w:jc w:val="center"/>
              <w:rPr>
                <w:rFonts w:ascii="Calibri" w:eastAsia="Calibri" w:hAnsi="Calibri"/>
                <w:b/>
                <w:sz w:val="22"/>
                <w:szCs w:val="22"/>
              </w:rPr>
            </w:pPr>
            <w:proofErr w:type="spellStart"/>
            <w:r w:rsidRPr="00464D32">
              <w:rPr>
                <w:rFonts w:ascii="Calibri" w:eastAsia="Calibri" w:hAnsi="Calibri"/>
                <w:b/>
                <w:sz w:val="22"/>
                <w:szCs w:val="22"/>
              </w:rPr>
              <w:t>Mohd</w:t>
            </w:r>
            <w:proofErr w:type="spellEnd"/>
            <w:r w:rsidRPr="00464D32">
              <w:rPr>
                <w:rFonts w:ascii="Calibri" w:eastAsia="Calibri" w:hAnsi="Calibri"/>
                <w:b/>
                <w:sz w:val="22"/>
                <w:szCs w:val="22"/>
              </w:rPr>
              <w:t xml:space="preserve"> Sheriff</w:t>
            </w:r>
          </w:p>
          <w:p w14:paraId="69C43F47"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Application </w:t>
            </w:r>
          </w:p>
          <w:p w14:paraId="28BC7F34"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Management </w:t>
            </w:r>
          </w:p>
          <w:p w14:paraId="6268C3C2"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Division  </w:t>
            </w:r>
            <w:r w:rsidRPr="00464D32">
              <w:rPr>
                <w:rFonts w:ascii="Calibri" w:eastAsia="Calibri" w:hAnsi="Calibri"/>
                <w:sz w:val="22"/>
                <w:szCs w:val="22"/>
              </w:rPr>
              <w:br/>
            </w:r>
            <w:r w:rsidRPr="00464D32">
              <w:rPr>
                <w:rFonts w:ascii="Calibri" w:eastAsia="Calibri" w:hAnsi="Calibri"/>
                <w:sz w:val="22"/>
                <w:szCs w:val="22"/>
                <w:highlight w:val="lightGray"/>
              </w:rPr>
              <w:t>(</w:t>
            </w:r>
            <w:r>
              <w:rPr>
                <w:rFonts w:ascii="Calibri" w:eastAsia="Calibri" w:hAnsi="Calibri"/>
                <w:b/>
                <w:bCs/>
                <w:i/>
                <w:iCs/>
                <w:sz w:val="22"/>
                <w:szCs w:val="22"/>
                <w:highlight w:val="lightGray"/>
              </w:rPr>
              <w:t>Wisma BSN</w:t>
            </w:r>
            <w:r w:rsidRPr="00464D32">
              <w:rPr>
                <w:rFonts w:ascii="Calibri" w:eastAsia="Calibri" w:hAnsi="Calibri"/>
                <w:b/>
                <w:bCs/>
                <w:i/>
                <w:iCs/>
                <w:sz w:val="22"/>
                <w:szCs w:val="22"/>
                <w:highlight w:val="lightGray"/>
              </w:rPr>
              <w:t>)</w:t>
            </w:r>
          </w:p>
          <w:p w14:paraId="682AC975" w14:textId="77777777" w:rsidR="008C233A" w:rsidRPr="00464D32" w:rsidRDefault="008C233A" w:rsidP="008C233A">
            <w:pPr>
              <w:spacing w:after="5" w:line="235" w:lineRule="auto"/>
              <w:jc w:val="center"/>
              <w:rPr>
                <w:rFonts w:ascii="Calibri" w:eastAsia="Calibri" w:hAnsi="Calibri"/>
                <w:sz w:val="22"/>
                <w:szCs w:val="22"/>
              </w:rPr>
            </w:pPr>
          </w:p>
          <w:p w14:paraId="4C7F817E" w14:textId="77777777" w:rsidR="008C233A" w:rsidRPr="0084218D" w:rsidRDefault="008C233A" w:rsidP="008C233A">
            <w:pPr>
              <w:spacing w:line="259" w:lineRule="auto"/>
              <w:ind w:right="56"/>
              <w:jc w:val="center"/>
              <w:rPr>
                <w:rFonts w:asciiTheme="minorHAnsi" w:hAnsiTheme="minorHAnsi"/>
                <w:sz w:val="22"/>
                <w:szCs w:val="22"/>
              </w:rPr>
            </w:pPr>
          </w:p>
        </w:tc>
        <w:tc>
          <w:tcPr>
            <w:tcW w:w="1437" w:type="dxa"/>
            <w:tcBorders>
              <w:top w:val="single" w:sz="4" w:space="0" w:color="auto"/>
              <w:left w:val="single" w:sz="4" w:space="0" w:color="auto"/>
              <w:bottom w:val="single" w:sz="4" w:space="0" w:color="auto"/>
              <w:right w:val="single" w:sz="4" w:space="0" w:color="auto"/>
            </w:tcBorders>
            <w:vAlign w:val="center"/>
          </w:tcPr>
          <w:p w14:paraId="52979F81" w14:textId="77777777" w:rsidR="008C233A" w:rsidRPr="00464D32" w:rsidRDefault="008C233A" w:rsidP="008C233A">
            <w:pPr>
              <w:spacing w:line="254" w:lineRule="auto"/>
              <w:ind w:right="36"/>
              <w:rPr>
                <w:rFonts w:ascii="Calibri" w:eastAsia="Calibri" w:hAnsi="Calibri"/>
                <w:b/>
                <w:sz w:val="22"/>
                <w:szCs w:val="22"/>
              </w:rPr>
            </w:pPr>
            <w:r w:rsidRPr="00464D32">
              <w:rPr>
                <w:rFonts w:ascii="Calibri" w:eastAsia="Calibri" w:hAnsi="Calibri"/>
                <w:b/>
                <w:sz w:val="22"/>
                <w:szCs w:val="22"/>
              </w:rPr>
              <w:t xml:space="preserve">                     </w:t>
            </w:r>
          </w:p>
          <w:p w14:paraId="1DCF04D0" w14:textId="77777777" w:rsidR="008C233A" w:rsidRPr="00464D32" w:rsidRDefault="008C233A" w:rsidP="008C233A">
            <w:pPr>
              <w:spacing w:line="254" w:lineRule="auto"/>
              <w:ind w:right="36"/>
              <w:jc w:val="center"/>
              <w:rPr>
                <w:rFonts w:ascii="Calibri" w:eastAsia="Calibri" w:hAnsi="Calibri"/>
                <w:b/>
                <w:sz w:val="22"/>
                <w:szCs w:val="22"/>
              </w:rPr>
            </w:pPr>
            <w:proofErr w:type="spellStart"/>
            <w:r w:rsidRPr="00464D32">
              <w:rPr>
                <w:rFonts w:ascii="Calibri" w:eastAsia="Calibri" w:hAnsi="Calibri"/>
                <w:b/>
                <w:sz w:val="22"/>
                <w:szCs w:val="22"/>
              </w:rPr>
              <w:t>Syazana</w:t>
            </w:r>
            <w:proofErr w:type="spellEnd"/>
            <w:r w:rsidRPr="00464D32">
              <w:rPr>
                <w:rFonts w:ascii="Calibri" w:eastAsia="Calibri" w:hAnsi="Calibri"/>
                <w:b/>
                <w:sz w:val="22"/>
                <w:szCs w:val="22"/>
              </w:rPr>
              <w:t xml:space="preserve"> Abd Razak</w:t>
            </w:r>
          </w:p>
          <w:p w14:paraId="29F85716"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Application </w:t>
            </w:r>
          </w:p>
          <w:p w14:paraId="3731B152"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 xml:space="preserve">Management </w:t>
            </w:r>
          </w:p>
          <w:p w14:paraId="086C77D3"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Division</w:t>
            </w:r>
            <w:r w:rsidRPr="00464D32">
              <w:rPr>
                <w:rFonts w:ascii="Calibri" w:eastAsia="Calibri" w:hAnsi="Calibri"/>
                <w:sz w:val="22"/>
                <w:szCs w:val="22"/>
              </w:rPr>
              <w:br/>
            </w:r>
            <w:r w:rsidRPr="00464D32">
              <w:rPr>
                <w:rFonts w:ascii="Calibri" w:eastAsia="Calibri" w:hAnsi="Calibri"/>
                <w:sz w:val="22"/>
                <w:szCs w:val="22"/>
                <w:highlight w:val="lightGray"/>
              </w:rPr>
              <w:t>(</w:t>
            </w:r>
            <w:proofErr w:type="spellStart"/>
            <w:r w:rsidRPr="00464D32">
              <w:rPr>
                <w:rFonts w:ascii="Calibri" w:eastAsia="Calibri" w:hAnsi="Calibri"/>
                <w:b/>
                <w:bCs/>
                <w:i/>
                <w:iCs/>
                <w:sz w:val="22"/>
                <w:szCs w:val="22"/>
                <w:highlight w:val="lightGray"/>
              </w:rPr>
              <w:t>VPN@Home</w:t>
            </w:r>
            <w:proofErr w:type="spellEnd"/>
            <w:r w:rsidRPr="00464D32">
              <w:rPr>
                <w:rFonts w:ascii="Calibri" w:eastAsia="Calibri" w:hAnsi="Calibri"/>
                <w:b/>
                <w:bCs/>
                <w:i/>
                <w:iCs/>
                <w:sz w:val="22"/>
                <w:szCs w:val="22"/>
              </w:rPr>
              <w:t>)</w:t>
            </w:r>
            <w:r w:rsidRPr="00464D32">
              <w:rPr>
                <w:rFonts w:ascii="Calibri" w:eastAsia="Calibri" w:hAnsi="Calibri"/>
                <w:sz w:val="22"/>
                <w:szCs w:val="22"/>
              </w:rPr>
              <w:t xml:space="preserve">  </w:t>
            </w:r>
          </w:p>
          <w:p w14:paraId="443D95BF" w14:textId="77777777" w:rsidR="008C233A" w:rsidRPr="0084218D" w:rsidRDefault="008C233A" w:rsidP="008C233A">
            <w:pPr>
              <w:spacing w:line="259" w:lineRule="auto"/>
              <w:ind w:right="42"/>
              <w:jc w:val="center"/>
              <w:rPr>
                <w:rFonts w:asciiTheme="minorHAnsi" w:hAnsiTheme="minorHAnsi"/>
                <w:sz w:val="22"/>
                <w:szCs w:val="22"/>
              </w:rPr>
            </w:pPr>
          </w:p>
        </w:tc>
        <w:tc>
          <w:tcPr>
            <w:tcW w:w="796" w:type="dxa"/>
            <w:tcBorders>
              <w:top w:val="single" w:sz="4" w:space="0" w:color="auto"/>
              <w:left w:val="single" w:sz="4" w:space="0" w:color="auto"/>
              <w:bottom w:val="single" w:sz="4" w:space="0" w:color="auto"/>
              <w:right w:val="single" w:sz="4" w:space="0" w:color="auto"/>
            </w:tcBorders>
          </w:tcPr>
          <w:p w14:paraId="09A68DCB" w14:textId="1AF9E4F6"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559A4A36" w14:textId="1F6140C8"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val="restart"/>
            <w:tcBorders>
              <w:top w:val="single" w:sz="4" w:space="0" w:color="auto"/>
              <w:left w:val="single" w:sz="4" w:space="0" w:color="auto"/>
              <w:right w:val="single" w:sz="4" w:space="0" w:color="auto"/>
            </w:tcBorders>
          </w:tcPr>
          <w:p w14:paraId="1B1DCC91"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 xml:space="preserve"> 77.3</w:t>
            </w:r>
          </w:p>
          <w:p w14:paraId="613D8D12"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 xml:space="preserve">(Bring Up </w:t>
            </w:r>
            <w:proofErr w:type="spellStart"/>
            <w:r w:rsidRPr="0084218D">
              <w:rPr>
                <w:rFonts w:asciiTheme="minorHAnsi" w:hAnsiTheme="minorHAnsi"/>
                <w:sz w:val="22"/>
                <w:szCs w:val="22"/>
              </w:rPr>
              <w:t>CMSys</w:t>
            </w:r>
            <w:proofErr w:type="spellEnd"/>
            <w:r w:rsidRPr="0084218D">
              <w:rPr>
                <w:rFonts w:asciiTheme="minorHAnsi" w:hAnsiTheme="minorHAnsi"/>
                <w:sz w:val="22"/>
                <w:szCs w:val="22"/>
              </w:rPr>
              <w:t>)</w:t>
            </w:r>
          </w:p>
          <w:p w14:paraId="1159E6CD" w14:textId="77777777" w:rsidR="008C233A" w:rsidRPr="0084218D" w:rsidRDefault="008C233A" w:rsidP="008C233A">
            <w:pPr>
              <w:spacing w:after="1" w:line="239" w:lineRule="auto"/>
              <w:rPr>
                <w:rFonts w:asciiTheme="minorHAnsi" w:hAnsiTheme="minorHAnsi"/>
                <w:sz w:val="22"/>
                <w:szCs w:val="22"/>
              </w:rPr>
            </w:pPr>
          </w:p>
        </w:tc>
      </w:tr>
      <w:tr w:rsidR="008C233A" w:rsidRPr="0084218D" w14:paraId="208632E0" w14:textId="77777777" w:rsidTr="002A10DF">
        <w:tc>
          <w:tcPr>
            <w:tcW w:w="706" w:type="dxa"/>
            <w:vMerge/>
            <w:tcBorders>
              <w:left w:val="single" w:sz="4" w:space="0" w:color="auto"/>
              <w:bottom w:val="single" w:sz="4" w:space="0" w:color="auto"/>
              <w:right w:val="single" w:sz="4" w:space="0" w:color="auto"/>
            </w:tcBorders>
          </w:tcPr>
          <w:p w14:paraId="03149E46" w14:textId="77777777" w:rsidR="008C233A" w:rsidRPr="0084218D" w:rsidRDefault="008C233A" w:rsidP="008C233A">
            <w:pPr>
              <w:spacing w:after="160" w:line="259" w:lineRule="auto"/>
              <w:rPr>
                <w:rFonts w:asciiTheme="minorHAnsi" w:hAnsiTheme="minorHAnsi"/>
                <w:sz w:val="22"/>
                <w:szCs w:val="22"/>
              </w:rPr>
            </w:pPr>
          </w:p>
        </w:tc>
        <w:tc>
          <w:tcPr>
            <w:tcW w:w="2089" w:type="dxa"/>
            <w:vMerge/>
            <w:tcBorders>
              <w:left w:val="single" w:sz="4" w:space="0" w:color="auto"/>
              <w:bottom w:val="single" w:sz="4" w:space="0" w:color="auto"/>
              <w:right w:val="single" w:sz="4" w:space="0" w:color="auto"/>
            </w:tcBorders>
          </w:tcPr>
          <w:p w14:paraId="490898EE" w14:textId="77777777" w:rsidR="008C233A" w:rsidRPr="0084218D" w:rsidRDefault="008C233A" w:rsidP="008C233A">
            <w:pPr>
              <w:spacing w:line="259" w:lineRule="auto"/>
              <w:rPr>
                <w:rFonts w:asciiTheme="minorHAnsi" w:hAnsiTheme="minorHAnsi"/>
                <w:b/>
                <w:sz w:val="22"/>
                <w:szCs w:val="22"/>
              </w:rPr>
            </w:pPr>
          </w:p>
        </w:tc>
        <w:tc>
          <w:tcPr>
            <w:tcW w:w="3120" w:type="dxa"/>
            <w:tcBorders>
              <w:top w:val="single" w:sz="4" w:space="0" w:color="000000"/>
              <w:left w:val="single" w:sz="4" w:space="0" w:color="auto"/>
              <w:bottom w:val="single" w:sz="4" w:space="0" w:color="000000"/>
              <w:right w:val="single" w:sz="4" w:space="0" w:color="000000"/>
            </w:tcBorders>
          </w:tcPr>
          <w:p w14:paraId="69DFB076" w14:textId="77777777" w:rsidR="008C233A" w:rsidRPr="0084218D" w:rsidRDefault="008C233A" w:rsidP="008C233A">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45819315" w14:textId="77777777" w:rsidR="008C233A" w:rsidRPr="0084218D" w:rsidRDefault="008C233A" w:rsidP="008C233A">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16F45BE8" w14:textId="77777777" w:rsidR="008C233A" w:rsidRPr="0084218D" w:rsidRDefault="008C233A" w:rsidP="008C233A">
            <w:pPr>
              <w:spacing w:line="259" w:lineRule="auto"/>
              <w:rPr>
                <w:rFonts w:asciiTheme="minorHAnsi" w:hAnsiTheme="minorHAnsi"/>
                <w:b/>
                <w:bCs/>
                <w:i/>
                <w:iCs/>
                <w:sz w:val="22"/>
                <w:szCs w:val="22"/>
              </w:rPr>
            </w:pPr>
          </w:p>
        </w:tc>
        <w:tc>
          <w:tcPr>
            <w:tcW w:w="1242" w:type="dxa"/>
            <w:tcBorders>
              <w:top w:val="single" w:sz="4" w:space="0" w:color="auto"/>
              <w:left w:val="single" w:sz="4" w:space="0" w:color="000000"/>
              <w:bottom w:val="single" w:sz="4" w:space="0" w:color="auto"/>
              <w:right w:val="single" w:sz="4" w:space="0" w:color="000000"/>
            </w:tcBorders>
          </w:tcPr>
          <w:p w14:paraId="37768D80"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auto"/>
              <w:left w:val="single" w:sz="4" w:space="0" w:color="000000"/>
              <w:bottom w:val="single" w:sz="4" w:space="0" w:color="auto"/>
              <w:right w:val="single" w:sz="4" w:space="0" w:color="000000"/>
            </w:tcBorders>
          </w:tcPr>
          <w:p w14:paraId="5A1F4682" w14:textId="77777777" w:rsidR="008C233A" w:rsidRPr="0084218D" w:rsidRDefault="008C233A" w:rsidP="008C233A">
            <w:pPr>
              <w:spacing w:after="160" w:line="259" w:lineRule="auto"/>
              <w:rPr>
                <w:rFonts w:asciiTheme="minorHAnsi" w:hAnsiTheme="minorHAnsi"/>
                <w:strike/>
                <w:sz w:val="22"/>
                <w:szCs w:val="22"/>
              </w:rPr>
            </w:pPr>
          </w:p>
        </w:tc>
        <w:tc>
          <w:tcPr>
            <w:tcW w:w="3375" w:type="dxa"/>
            <w:gridSpan w:val="2"/>
            <w:tcBorders>
              <w:top w:val="single" w:sz="4" w:space="0" w:color="auto"/>
              <w:left w:val="single" w:sz="4" w:space="0" w:color="000000"/>
              <w:bottom w:val="single" w:sz="4" w:space="0" w:color="auto"/>
              <w:right w:val="single" w:sz="4" w:space="0" w:color="auto"/>
            </w:tcBorders>
            <w:vAlign w:val="center"/>
          </w:tcPr>
          <w:p w14:paraId="7CE0CF5A" w14:textId="77777777" w:rsidR="008C233A" w:rsidRPr="00F9164B" w:rsidRDefault="008C233A" w:rsidP="008C233A">
            <w:pPr>
              <w:spacing w:line="259" w:lineRule="auto"/>
              <w:jc w:val="center"/>
              <w:rPr>
                <w:rFonts w:asciiTheme="minorHAnsi" w:hAnsiTheme="minorHAnsi" w:cstheme="minorHAnsi"/>
                <w:b/>
                <w:bCs/>
                <w:sz w:val="22"/>
                <w:szCs w:val="22"/>
              </w:rPr>
            </w:pPr>
            <w:r>
              <w:rPr>
                <w:rFonts w:ascii="Calibri" w:eastAsia="Calibri" w:hAnsi="Calibri" w:cs="Calibri"/>
                <w:b/>
                <w:bCs/>
                <w:color w:val="000000"/>
                <w:sz w:val="22"/>
                <w:szCs w:val="22"/>
              </w:rPr>
              <w:t>CXD</w:t>
            </w:r>
          </w:p>
        </w:tc>
        <w:tc>
          <w:tcPr>
            <w:tcW w:w="796" w:type="dxa"/>
            <w:tcBorders>
              <w:top w:val="single" w:sz="4" w:space="0" w:color="auto"/>
              <w:left w:val="single" w:sz="4" w:space="0" w:color="auto"/>
              <w:bottom w:val="single" w:sz="4" w:space="0" w:color="auto"/>
              <w:right w:val="single" w:sz="4" w:space="0" w:color="auto"/>
            </w:tcBorders>
          </w:tcPr>
          <w:p w14:paraId="577F9FA3" w14:textId="45AFEE62"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561C1870" w14:textId="386BAB48"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tcBorders>
              <w:left w:val="single" w:sz="4" w:space="0" w:color="auto"/>
              <w:bottom w:val="single" w:sz="4" w:space="0" w:color="auto"/>
              <w:right w:val="single" w:sz="4" w:space="0" w:color="auto"/>
            </w:tcBorders>
          </w:tcPr>
          <w:p w14:paraId="0EE273EE" w14:textId="77777777" w:rsidR="008C233A" w:rsidRPr="0084218D" w:rsidRDefault="008C233A" w:rsidP="008C233A">
            <w:pPr>
              <w:spacing w:after="1" w:line="239" w:lineRule="auto"/>
              <w:ind w:left="10"/>
              <w:rPr>
                <w:rFonts w:asciiTheme="minorHAnsi" w:hAnsiTheme="minorHAnsi"/>
                <w:sz w:val="22"/>
                <w:szCs w:val="22"/>
              </w:rPr>
            </w:pPr>
          </w:p>
        </w:tc>
      </w:tr>
      <w:tr w:rsidR="008C233A" w:rsidRPr="002C775D" w14:paraId="0AEB975F" w14:textId="77777777" w:rsidTr="002A10DF">
        <w:tc>
          <w:tcPr>
            <w:tcW w:w="706" w:type="dxa"/>
            <w:vMerge w:val="restart"/>
            <w:tcBorders>
              <w:top w:val="single" w:sz="4" w:space="0" w:color="auto"/>
              <w:left w:val="single" w:sz="4" w:space="0" w:color="auto"/>
              <w:right w:val="single" w:sz="4" w:space="0" w:color="auto"/>
            </w:tcBorders>
          </w:tcPr>
          <w:p w14:paraId="575A84CE" w14:textId="77777777" w:rsidR="008C233A" w:rsidRPr="0084218D" w:rsidRDefault="008C233A" w:rsidP="008C233A">
            <w:pPr>
              <w:spacing w:after="160" w:line="259" w:lineRule="auto"/>
              <w:rPr>
                <w:rFonts w:asciiTheme="minorHAnsi" w:hAnsiTheme="minorHAnsi"/>
                <w:sz w:val="22"/>
                <w:szCs w:val="22"/>
              </w:rPr>
            </w:pPr>
            <w:r w:rsidRPr="007C6CE1">
              <w:rPr>
                <w:rFonts w:asciiTheme="minorHAnsi" w:hAnsiTheme="minorHAnsi"/>
                <w:sz w:val="22"/>
                <w:szCs w:val="22"/>
              </w:rPr>
              <w:t>86.</w:t>
            </w:r>
            <w:r>
              <w:rPr>
                <w:rFonts w:asciiTheme="minorHAnsi" w:hAnsiTheme="minorHAnsi"/>
                <w:sz w:val="22"/>
                <w:szCs w:val="22"/>
              </w:rPr>
              <w:t>4</w:t>
            </w:r>
          </w:p>
        </w:tc>
        <w:tc>
          <w:tcPr>
            <w:tcW w:w="2089" w:type="dxa"/>
            <w:vMerge w:val="restart"/>
            <w:tcBorders>
              <w:top w:val="single" w:sz="4" w:space="0" w:color="auto"/>
              <w:left w:val="single" w:sz="4" w:space="0" w:color="auto"/>
              <w:right w:val="single" w:sz="4" w:space="0" w:color="auto"/>
            </w:tcBorders>
          </w:tcPr>
          <w:p w14:paraId="46A5ACF9" w14:textId="77777777" w:rsidR="008C233A" w:rsidRPr="0084218D" w:rsidRDefault="008C233A" w:rsidP="008C233A">
            <w:pPr>
              <w:spacing w:line="259" w:lineRule="auto"/>
              <w:rPr>
                <w:rFonts w:asciiTheme="minorHAnsi" w:hAnsiTheme="minorHAnsi"/>
                <w:b/>
                <w:sz w:val="22"/>
                <w:szCs w:val="22"/>
              </w:rPr>
            </w:pPr>
            <w:r w:rsidRPr="0084218D">
              <w:rPr>
                <w:rFonts w:asciiTheme="minorHAnsi" w:hAnsiTheme="minorHAnsi"/>
                <w:b/>
                <w:sz w:val="22"/>
                <w:szCs w:val="22"/>
              </w:rPr>
              <w:t xml:space="preserve">Loyalty system </w:t>
            </w:r>
          </w:p>
          <w:p w14:paraId="5CE9BA00" w14:textId="77777777" w:rsidR="008C233A" w:rsidRPr="0084218D" w:rsidRDefault="008C233A" w:rsidP="008C233A">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3</w:t>
            </w:r>
            <w:r w:rsidRPr="0084218D">
              <w:rPr>
                <w:rFonts w:asciiTheme="minorHAnsi" w:hAnsiTheme="minorHAnsi"/>
                <w:b/>
                <w:sz w:val="22"/>
                <w:szCs w:val="22"/>
              </w:rPr>
              <w:t xml:space="preserve"> – RTO 24 hours)</w:t>
            </w:r>
          </w:p>
          <w:p w14:paraId="0D918146" w14:textId="77777777" w:rsidR="008C233A" w:rsidRPr="0084218D" w:rsidRDefault="008C233A" w:rsidP="008C233A">
            <w:pPr>
              <w:spacing w:after="160" w:line="259" w:lineRule="auto"/>
              <w:rPr>
                <w:rFonts w:asciiTheme="minorHAnsi" w:hAnsiTheme="minorHAnsi"/>
                <w:sz w:val="22"/>
                <w:szCs w:val="22"/>
              </w:rPr>
            </w:pPr>
          </w:p>
        </w:tc>
        <w:tc>
          <w:tcPr>
            <w:tcW w:w="3120" w:type="dxa"/>
            <w:tcBorders>
              <w:top w:val="single" w:sz="4" w:space="0" w:color="000000"/>
              <w:left w:val="single" w:sz="4" w:space="0" w:color="auto"/>
              <w:bottom w:val="single" w:sz="4" w:space="0" w:color="000000"/>
              <w:right w:val="single" w:sz="4" w:space="0" w:color="auto"/>
            </w:tcBorders>
          </w:tcPr>
          <w:p w14:paraId="221903CB" w14:textId="77777777" w:rsidR="008C233A" w:rsidRPr="0084218D" w:rsidRDefault="008C233A" w:rsidP="008C233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34B3406A" w14:textId="77777777" w:rsidR="008C233A" w:rsidRPr="0084218D" w:rsidRDefault="008C233A" w:rsidP="008C233A">
            <w:pPr>
              <w:spacing w:line="259" w:lineRule="auto"/>
              <w:rPr>
                <w:rFonts w:asciiTheme="minorHAnsi" w:hAnsiTheme="minorHAnsi"/>
                <w:sz w:val="22"/>
                <w:szCs w:val="22"/>
              </w:rPr>
            </w:pPr>
            <w:r w:rsidRPr="0084218D">
              <w:rPr>
                <w:rFonts w:asciiTheme="minorHAnsi" w:hAnsiTheme="minorHAnsi"/>
                <w:sz w:val="22"/>
                <w:szCs w:val="22"/>
              </w:rPr>
              <w:t xml:space="preserve">To test sign on &amp; enquiry. </w:t>
            </w:r>
          </w:p>
          <w:p w14:paraId="5BBAE8CA" w14:textId="77777777" w:rsidR="008C233A" w:rsidRPr="0084218D" w:rsidRDefault="008C233A" w:rsidP="008C233A">
            <w:pPr>
              <w:spacing w:line="259" w:lineRule="auto"/>
              <w:rPr>
                <w:rFonts w:asciiTheme="minorHAnsi" w:hAnsiTheme="minorHAnsi"/>
                <w:sz w:val="22"/>
                <w:szCs w:val="22"/>
              </w:rPr>
            </w:pPr>
          </w:p>
          <w:p w14:paraId="2C8175C2" w14:textId="77777777" w:rsidR="008C233A" w:rsidRPr="0084218D" w:rsidRDefault="008C233A" w:rsidP="008C233A">
            <w:pPr>
              <w:spacing w:line="259" w:lineRule="auto"/>
              <w:rPr>
                <w:rFonts w:asciiTheme="minorHAnsi" w:hAnsiTheme="minorHAnsi"/>
                <w:b/>
                <w:bCs/>
                <w:i/>
                <w:iCs/>
                <w:sz w:val="22"/>
                <w:szCs w:val="22"/>
              </w:rPr>
            </w:pPr>
          </w:p>
          <w:p w14:paraId="7D8F6E49" w14:textId="77777777" w:rsidR="008C233A" w:rsidRPr="0084218D" w:rsidRDefault="008C233A" w:rsidP="008C233A">
            <w:pPr>
              <w:spacing w:line="259" w:lineRule="auto"/>
              <w:rPr>
                <w:rFonts w:asciiTheme="minorHAnsi" w:hAnsiTheme="minorHAnsi"/>
                <w:b/>
                <w:bCs/>
                <w:i/>
                <w:iCs/>
                <w:sz w:val="22"/>
                <w:szCs w:val="22"/>
              </w:rPr>
            </w:pPr>
          </w:p>
        </w:tc>
        <w:tc>
          <w:tcPr>
            <w:tcW w:w="1242" w:type="dxa"/>
            <w:tcBorders>
              <w:top w:val="single" w:sz="4" w:space="0" w:color="auto"/>
              <w:left w:val="single" w:sz="4" w:space="0" w:color="auto"/>
              <w:bottom w:val="single" w:sz="4" w:space="0" w:color="auto"/>
              <w:right w:val="single" w:sz="4" w:space="0" w:color="auto"/>
            </w:tcBorders>
          </w:tcPr>
          <w:p w14:paraId="0286EC6C" w14:textId="77777777" w:rsidR="008C233A" w:rsidRPr="0084218D" w:rsidRDefault="008C233A" w:rsidP="008C233A">
            <w:pPr>
              <w:spacing w:after="160" w:line="259" w:lineRule="auto"/>
              <w:rPr>
                <w:rFonts w:asciiTheme="minorHAnsi" w:hAnsiTheme="minorHAnsi"/>
                <w:b/>
                <w:bCs/>
                <w:sz w:val="22"/>
                <w:szCs w:val="22"/>
              </w:rPr>
            </w:pPr>
            <w:r w:rsidRPr="0084218D">
              <w:rPr>
                <w:rFonts w:asciiTheme="minorHAnsi" w:hAnsiTheme="minorHAnsi"/>
                <w:sz w:val="22"/>
                <w:szCs w:val="22"/>
              </w:rPr>
              <w:t>Successful</w:t>
            </w:r>
          </w:p>
        </w:tc>
        <w:tc>
          <w:tcPr>
            <w:tcW w:w="1139" w:type="dxa"/>
            <w:tcBorders>
              <w:top w:val="single" w:sz="4" w:space="0" w:color="auto"/>
              <w:left w:val="single" w:sz="4" w:space="0" w:color="auto"/>
              <w:bottom w:val="single" w:sz="4" w:space="0" w:color="auto"/>
              <w:right w:val="single" w:sz="4" w:space="0" w:color="auto"/>
            </w:tcBorders>
          </w:tcPr>
          <w:p w14:paraId="0D288F21" w14:textId="77777777" w:rsidR="008C233A" w:rsidRPr="0084218D" w:rsidRDefault="008C233A" w:rsidP="008C233A">
            <w:pPr>
              <w:spacing w:after="160" w:line="259" w:lineRule="auto"/>
              <w:rPr>
                <w:rFonts w:asciiTheme="minorHAnsi" w:hAnsiTheme="minorHAnsi"/>
                <w:strike/>
                <w:sz w:val="22"/>
                <w:szCs w:val="22"/>
              </w:rPr>
            </w:pPr>
          </w:p>
        </w:tc>
        <w:tc>
          <w:tcPr>
            <w:tcW w:w="1938" w:type="dxa"/>
            <w:tcBorders>
              <w:top w:val="single" w:sz="4" w:space="0" w:color="auto"/>
              <w:left w:val="single" w:sz="4" w:space="0" w:color="auto"/>
              <w:bottom w:val="single" w:sz="4" w:space="0" w:color="auto"/>
              <w:right w:val="single" w:sz="4" w:space="0" w:color="auto"/>
            </w:tcBorders>
            <w:vAlign w:val="center"/>
          </w:tcPr>
          <w:p w14:paraId="680798B0" w14:textId="77777777" w:rsidR="008C233A" w:rsidRPr="00AA6871" w:rsidRDefault="008C233A" w:rsidP="008C233A">
            <w:pPr>
              <w:spacing w:line="254" w:lineRule="auto"/>
              <w:ind w:right="49"/>
              <w:jc w:val="center"/>
              <w:rPr>
                <w:rFonts w:ascii="Calibri" w:eastAsia="Calibri" w:hAnsi="Calibri"/>
                <w:sz w:val="22"/>
                <w:szCs w:val="22"/>
              </w:rPr>
            </w:pPr>
            <w:proofErr w:type="spellStart"/>
            <w:r w:rsidRPr="00AA6871">
              <w:rPr>
                <w:rFonts w:ascii="Calibri" w:eastAsia="Calibri" w:hAnsi="Calibri"/>
                <w:b/>
                <w:sz w:val="22"/>
                <w:szCs w:val="22"/>
              </w:rPr>
              <w:t>Zuhaida</w:t>
            </w:r>
            <w:proofErr w:type="spellEnd"/>
            <w:r w:rsidRPr="00AA6871">
              <w:rPr>
                <w:rFonts w:ascii="Calibri" w:eastAsia="Calibri" w:hAnsi="Calibri"/>
                <w:b/>
                <w:sz w:val="22"/>
                <w:szCs w:val="22"/>
              </w:rPr>
              <w:t xml:space="preserve"> </w:t>
            </w:r>
          </w:p>
          <w:p w14:paraId="06799583" w14:textId="77777777" w:rsidR="008C233A" w:rsidRPr="00AA6871" w:rsidRDefault="008C233A" w:rsidP="008C233A">
            <w:pPr>
              <w:spacing w:line="254" w:lineRule="auto"/>
              <w:ind w:right="49"/>
              <w:jc w:val="center"/>
              <w:rPr>
                <w:rFonts w:ascii="Calibri" w:eastAsia="Calibri" w:hAnsi="Calibri"/>
                <w:sz w:val="22"/>
                <w:szCs w:val="22"/>
              </w:rPr>
            </w:pPr>
            <w:r w:rsidRPr="00AA6871">
              <w:rPr>
                <w:rFonts w:ascii="Calibri" w:eastAsia="Calibri" w:hAnsi="Calibri"/>
                <w:b/>
                <w:sz w:val="22"/>
                <w:szCs w:val="22"/>
              </w:rPr>
              <w:t xml:space="preserve">Mohamad </w:t>
            </w:r>
          </w:p>
          <w:p w14:paraId="01697745" w14:textId="77777777" w:rsidR="008C233A" w:rsidRPr="00AA6871" w:rsidRDefault="008C233A" w:rsidP="008C233A">
            <w:pPr>
              <w:spacing w:after="5" w:line="235" w:lineRule="auto"/>
              <w:jc w:val="center"/>
              <w:rPr>
                <w:rFonts w:ascii="Calibri" w:eastAsia="Calibri" w:hAnsi="Calibri"/>
                <w:sz w:val="22"/>
                <w:szCs w:val="22"/>
              </w:rPr>
            </w:pPr>
            <w:r w:rsidRPr="00AA6871">
              <w:rPr>
                <w:rFonts w:ascii="Calibri" w:eastAsia="Calibri" w:hAnsi="Calibri"/>
                <w:sz w:val="22"/>
                <w:szCs w:val="22"/>
              </w:rPr>
              <w:t xml:space="preserve">Application </w:t>
            </w:r>
          </w:p>
          <w:p w14:paraId="461139C7" w14:textId="77777777" w:rsidR="008C233A" w:rsidRPr="00AA6871" w:rsidRDefault="008C233A" w:rsidP="008C233A">
            <w:pPr>
              <w:spacing w:after="5" w:line="235" w:lineRule="auto"/>
              <w:jc w:val="center"/>
              <w:rPr>
                <w:rFonts w:ascii="Calibri" w:eastAsia="Calibri" w:hAnsi="Calibri"/>
                <w:sz w:val="22"/>
                <w:szCs w:val="22"/>
              </w:rPr>
            </w:pPr>
            <w:r w:rsidRPr="00AA6871">
              <w:rPr>
                <w:rFonts w:ascii="Calibri" w:eastAsia="Calibri" w:hAnsi="Calibri"/>
                <w:sz w:val="22"/>
                <w:szCs w:val="22"/>
              </w:rPr>
              <w:t xml:space="preserve">Management </w:t>
            </w:r>
          </w:p>
          <w:p w14:paraId="1DE26B7A" w14:textId="77777777" w:rsidR="008C233A" w:rsidRPr="00AA6871" w:rsidRDefault="008C233A" w:rsidP="008C233A">
            <w:pPr>
              <w:spacing w:after="5" w:line="235" w:lineRule="auto"/>
              <w:jc w:val="center"/>
              <w:rPr>
                <w:rFonts w:ascii="Calibri" w:eastAsia="Calibri" w:hAnsi="Calibri"/>
                <w:sz w:val="22"/>
                <w:szCs w:val="22"/>
              </w:rPr>
            </w:pPr>
            <w:r w:rsidRPr="00AA6871">
              <w:rPr>
                <w:rFonts w:ascii="Calibri" w:eastAsia="Calibri" w:hAnsi="Calibri"/>
                <w:sz w:val="22"/>
                <w:szCs w:val="22"/>
              </w:rPr>
              <w:t xml:space="preserve">Division  </w:t>
            </w:r>
            <w:r w:rsidRPr="00AA6871">
              <w:rPr>
                <w:rFonts w:ascii="Calibri" w:eastAsia="Calibri" w:hAnsi="Calibri"/>
                <w:sz w:val="22"/>
                <w:szCs w:val="22"/>
              </w:rPr>
              <w:br/>
            </w:r>
            <w:r w:rsidRPr="0022575A">
              <w:rPr>
                <w:rFonts w:ascii="Calibri" w:eastAsia="Calibri" w:hAnsi="Calibri"/>
                <w:sz w:val="22"/>
                <w:szCs w:val="22"/>
                <w:highlight w:val="lightGray"/>
              </w:rPr>
              <w:t>(</w:t>
            </w:r>
            <w:r w:rsidRPr="0022575A">
              <w:rPr>
                <w:rFonts w:ascii="Calibri" w:eastAsia="Calibri" w:hAnsi="Calibri"/>
                <w:b/>
                <w:bCs/>
                <w:i/>
                <w:iCs/>
                <w:sz w:val="22"/>
                <w:szCs w:val="22"/>
                <w:highlight w:val="lightGray"/>
              </w:rPr>
              <w:t>Wisma BSN)</w:t>
            </w:r>
          </w:p>
          <w:p w14:paraId="1241E0A5" w14:textId="77777777" w:rsidR="008C233A" w:rsidRPr="008A47B3" w:rsidRDefault="008C233A" w:rsidP="008C233A">
            <w:pPr>
              <w:spacing w:line="259" w:lineRule="auto"/>
              <w:ind w:right="56"/>
              <w:jc w:val="center"/>
              <w:rPr>
                <w:rFonts w:asciiTheme="minorHAnsi" w:hAnsiTheme="minorHAnsi"/>
                <w:sz w:val="22"/>
                <w:szCs w:val="22"/>
              </w:rPr>
            </w:pPr>
          </w:p>
        </w:tc>
        <w:tc>
          <w:tcPr>
            <w:tcW w:w="1437" w:type="dxa"/>
            <w:tcBorders>
              <w:top w:val="single" w:sz="4" w:space="0" w:color="auto"/>
              <w:left w:val="single" w:sz="4" w:space="0" w:color="auto"/>
              <w:bottom w:val="single" w:sz="4" w:space="0" w:color="auto"/>
              <w:right w:val="single" w:sz="4" w:space="0" w:color="auto"/>
            </w:tcBorders>
            <w:vAlign w:val="center"/>
          </w:tcPr>
          <w:p w14:paraId="0453CBB3" w14:textId="77777777" w:rsidR="008C233A" w:rsidRPr="00464D32" w:rsidRDefault="008C233A" w:rsidP="008C233A">
            <w:pPr>
              <w:spacing w:after="5" w:line="235" w:lineRule="auto"/>
              <w:jc w:val="center"/>
              <w:rPr>
                <w:rFonts w:ascii="Calibri" w:eastAsia="Calibri" w:hAnsi="Calibri"/>
                <w:sz w:val="22"/>
                <w:szCs w:val="22"/>
              </w:rPr>
            </w:pPr>
            <w:proofErr w:type="spellStart"/>
            <w:r w:rsidRPr="00385A6D">
              <w:rPr>
                <w:rFonts w:ascii="Calibri" w:eastAsia="Calibri" w:hAnsi="Calibri" w:cs="Calibri"/>
                <w:b/>
                <w:sz w:val="22"/>
                <w:szCs w:val="22"/>
              </w:rPr>
              <w:t>Nurhafiz</w:t>
            </w:r>
            <w:proofErr w:type="spellEnd"/>
            <w:r w:rsidRPr="00385A6D">
              <w:rPr>
                <w:rFonts w:ascii="Calibri" w:eastAsia="Calibri" w:hAnsi="Calibri" w:cs="Calibri"/>
                <w:b/>
                <w:sz w:val="22"/>
                <w:szCs w:val="22"/>
              </w:rPr>
              <w:t xml:space="preserve">  </w:t>
            </w:r>
            <w:proofErr w:type="spellStart"/>
            <w:r w:rsidRPr="00385A6D">
              <w:rPr>
                <w:rFonts w:ascii="Calibri" w:eastAsia="Calibri" w:hAnsi="Calibri" w:cs="Calibri"/>
                <w:b/>
                <w:sz w:val="22"/>
                <w:szCs w:val="22"/>
              </w:rPr>
              <w:t>Shamssudin</w:t>
            </w:r>
            <w:proofErr w:type="spellEnd"/>
            <w:r w:rsidRPr="00385A6D">
              <w:rPr>
                <w:rFonts w:ascii="Calibri" w:eastAsia="Calibri" w:hAnsi="Calibri"/>
                <w:sz w:val="22"/>
                <w:szCs w:val="22"/>
              </w:rPr>
              <w:t xml:space="preserve"> </w:t>
            </w:r>
            <w:r w:rsidRPr="00464D32">
              <w:rPr>
                <w:rFonts w:ascii="Calibri" w:eastAsia="Calibri" w:hAnsi="Calibri"/>
                <w:sz w:val="22"/>
                <w:szCs w:val="22"/>
              </w:rPr>
              <w:t>Application</w:t>
            </w:r>
          </w:p>
          <w:p w14:paraId="1DBA3685"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Management</w:t>
            </w:r>
          </w:p>
          <w:p w14:paraId="0BCA5167"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sz w:val="22"/>
                <w:szCs w:val="22"/>
              </w:rPr>
              <w:t>Division, ITD</w:t>
            </w:r>
          </w:p>
          <w:p w14:paraId="6BA1A206" w14:textId="77777777" w:rsidR="008C233A" w:rsidRPr="008A47B3" w:rsidRDefault="008C233A" w:rsidP="008C233A">
            <w:pPr>
              <w:spacing w:line="259" w:lineRule="auto"/>
              <w:ind w:right="42"/>
              <w:jc w:val="center"/>
              <w:rPr>
                <w:rFonts w:asciiTheme="minorHAnsi" w:hAnsiTheme="minorHAnsi"/>
                <w:sz w:val="22"/>
                <w:szCs w:val="22"/>
              </w:rPr>
            </w:pPr>
            <w:r w:rsidRPr="0022575A">
              <w:rPr>
                <w:rFonts w:ascii="Calibri" w:eastAsia="Calibri" w:hAnsi="Calibri"/>
                <w:b/>
                <w:bCs/>
                <w:sz w:val="22"/>
                <w:szCs w:val="22"/>
                <w:highlight w:val="lightGray"/>
              </w:rPr>
              <w:t>(Wisma BSN</w:t>
            </w:r>
            <w:r w:rsidRPr="0022575A">
              <w:rPr>
                <w:rFonts w:ascii="Calibri" w:eastAsia="Calibri" w:hAnsi="Calibri"/>
                <w:b/>
                <w:bCs/>
                <w:i/>
                <w:iCs/>
                <w:sz w:val="22"/>
                <w:szCs w:val="22"/>
                <w:highlight w:val="lightGray"/>
              </w:rPr>
              <w:t>)</w:t>
            </w:r>
          </w:p>
        </w:tc>
        <w:tc>
          <w:tcPr>
            <w:tcW w:w="796" w:type="dxa"/>
            <w:tcBorders>
              <w:top w:val="single" w:sz="4" w:space="0" w:color="auto"/>
              <w:left w:val="single" w:sz="4" w:space="0" w:color="auto"/>
              <w:bottom w:val="single" w:sz="4" w:space="0" w:color="auto"/>
              <w:right w:val="single" w:sz="4" w:space="0" w:color="auto"/>
            </w:tcBorders>
          </w:tcPr>
          <w:p w14:paraId="32D1B691" w14:textId="5D01CDD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3255B237" w14:textId="79381351"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val="restart"/>
            <w:tcBorders>
              <w:top w:val="single" w:sz="4" w:space="0" w:color="auto"/>
              <w:left w:val="single" w:sz="4" w:space="0" w:color="auto"/>
              <w:right w:val="single" w:sz="4" w:space="0" w:color="auto"/>
            </w:tcBorders>
          </w:tcPr>
          <w:p w14:paraId="1CA2C425"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Proceed after Step#</w:t>
            </w:r>
            <w:r>
              <w:rPr>
                <w:rFonts w:asciiTheme="minorHAnsi" w:hAnsiTheme="minorHAnsi"/>
                <w:sz w:val="22"/>
                <w:szCs w:val="22"/>
              </w:rPr>
              <w:t xml:space="preserve"> 77.4</w:t>
            </w:r>
          </w:p>
          <w:p w14:paraId="2B4B82F4" w14:textId="77777777" w:rsidR="008C233A" w:rsidRPr="002C775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(Bring Up Loyalty system)</w:t>
            </w:r>
          </w:p>
        </w:tc>
      </w:tr>
      <w:tr w:rsidR="008C233A" w:rsidRPr="002C775D" w14:paraId="45ECA885" w14:textId="77777777" w:rsidTr="002A10DF">
        <w:tc>
          <w:tcPr>
            <w:tcW w:w="706" w:type="dxa"/>
            <w:vMerge/>
            <w:tcBorders>
              <w:left w:val="single" w:sz="4" w:space="0" w:color="auto"/>
              <w:bottom w:val="single" w:sz="4" w:space="0" w:color="auto"/>
              <w:right w:val="single" w:sz="4" w:space="0" w:color="auto"/>
            </w:tcBorders>
          </w:tcPr>
          <w:p w14:paraId="0B1ACAFE" w14:textId="77777777" w:rsidR="008C233A" w:rsidRDefault="008C233A" w:rsidP="008C233A">
            <w:pPr>
              <w:spacing w:after="160" w:line="259" w:lineRule="auto"/>
              <w:rPr>
                <w:rFonts w:asciiTheme="minorHAnsi" w:hAnsiTheme="minorHAnsi"/>
                <w:sz w:val="22"/>
                <w:szCs w:val="22"/>
              </w:rPr>
            </w:pPr>
          </w:p>
        </w:tc>
        <w:tc>
          <w:tcPr>
            <w:tcW w:w="2089" w:type="dxa"/>
            <w:vMerge/>
            <w:tcBorders>
              <w:left w:val="single" w:sz="4" w:space="0" w:color="auto"/>
              <w:bottom w:val="single" w:sz="4" w:space="0" w:color="auto"/>
              <w:right w:val="single" w:sz="4" w:space="0" w:color="auto"/>
            </w:tcBorders>
          </w:tcPr>
          <w:p w14:paraId="1DEA1D96" w14:textId="77777777" w:rsidR="008C233A" w:rsidRPr="008F6A4E" w:rsidRDefault="008C233A" w:rsidP="008C233A">
            <w:pPr>
              <w:spacing w:line="259" w:lineRule="auto"/>
              <w:rPr>
                <w:rFonts w:asciiTheme="minorHAnsi" w:hAnsiTheme="minorHAnsi"/>
                <w:b/>
                <w:sz w:val="22"/>
                <w:szCs w:val="22"/>
              </w:rPr>
            </w:pPr>
          </w:p>
        </w:tc>
        <w:tc>
          <w:tcPr>
            <w:tcW w:w="3120" w:type="dxa"/>
            <w:tcBorders>
              <w:top w:val="single" w:sz="4" w:space="0" w:color="000000"/>
              <w:left w:val="single" w:sz="4" w:space="0" w:color="auto"/>
              <w:bottom w:val="single" w:sz="4" w:space="0" w:color="000000"/>
              <w:right w:val="single" w:sz="4" w:space="0" w:color="000000"/>
            </w:tcBorders>
          </w:tcPr>
          <w:p w14:paraId="397DB685" w14:textId="77777777" w:rsidR="008C233A" w:rsidRPr="00C275CB" w:rsidRDefault="008C233A" w:rsidP="008C233A">
            <w:pPr>
              <w:spacing w:after="160" w:line="259" w:lineRule="auto"/>
              <w:rPr>
                <w:rFonts w:asciiTheme="minorHAnsi" w:hAnsiTheme="minorHAnsi" w:cstheme="minorHAnsi"/>
                <w:b/>
                <w:bCs/>
                <w:sz w:val="22"/>
                <w:szCs w:val="22"/>
                <w:u w:val="single"/>
              </w:rPr>
            </w:pPr>
            <w:r w:rsidRPr="00C275CB">
              <w:rPr>
                <w:rFonts w:asciiTheme="minorHAnsi" w:hAnsiTheme="minorHAnsi" w:cstheme="minorHAnsi"/>
                <w:b/>
                <w:bCs/>
                <w:sz w:val="22"/>
                <w:szCs w:val="22"/>
                <w:u w:val="single"/>
              </w:rPr>
              <w:t>Business User:</w:t>
            </w:r>
          </w:p>
          <w:p w14:paraId="26CFDA8B" w14:textId="77777777" w:rsidR="008C233A" w:rsidRPr="00C275CB" w:rsidRDefault="008C233A" w:rsidP="008C233A">
            <w:pPr>
              <w:spacing w:line="259" w:lineRule="auto"/>
              <w:rPr>
                <w:rFonts w:asciiTheme="minorHAnsi" w:hAnsiTheme="minorHAnsi" w:cstheme="minorHAnsi"/>
                <w:i/>
                <w:iCs/>
                <w:sz w:val="22"/>
                <w:szCs w:val="22"/>
              </w:rPr>
            </w:pPr>
            <w:r w:rsidRPr="00C275CB">
              <w:rPr>
                <w:rFonts w:asciiTheme="minorHAnsi" w:hAnsiTheme="minorHAnsi" w:cstheme="minorHAnsi"/>
                <w:i/>
                <w:iCs/>
                <w:sz w:val="22"/>
                <w:szCs w:val="22"/>
              </w:rPr>
              <w:t xml:space="preserve">As per Business User Script </w:t>
            </w:r>
          </w:p>
          <w:p w14:paraId="0EFFD240" w14:textId="77777777" w:rsidR="008C233A" w:rsidRPr="00C275CB" w:rsidRDefault="008C233A" w:rsidP="008C233A">
            <w:pPr>
              <w:spacing w:line="259" w:lineRule="auto"/>
              <w:rPr>
                <w:rFonts w:asciiTheme="minorHAnsi" w:hAnsiTheme="minorHAnsi"/>
                <w:b/>
                <w:bCs/>
                <w:i/>
                <w:iCs/>
                <w:sz w:val="22"/>
                <w:szCs w:val="22"/>
              </w:rPr>
            </w:pPr>
          </w:p>
          <w:p w14:paraId="0731AD3B" w14:textId="77777777" w:rsidR="008C233A" w:rsidRPr="00C275CB" w:rsidRDefault="008C233A" w:rsidP="008C233A">
            <w:pPr>
              <w:spacing w:line="259" w:lineRule="auto"/>
              <w:rPr>
                <w:rFonts w:asciiTheme="minorHAnsi" w:hAnsiTheme="minorHAnsi"/>
                <w:sz w:val="22"/>
                <w:szCs w:val="22"/>
              </w:rPr>
            </w:pPr>
          </w:p>
        </w:tc>
        <w:tc>
          <w:tcPr>
            <w:tcW w:w="1242" w:type="dxa"/>
            <w:tcBorders>
              <w:top w:val="single" w:sz="4" w:space="0" w:color="auto"/>
              <w:left w:val="single" w:sz="4" w:space="0" w:color="000000"/>
              <w:bottom w:val="single" w:sz="4" w:space="0" w:color="000000"/>
              <w:right w:val="single" w:sz="4" w:space="0" w:color="000000"/>
            </w:tcBorders>
          </w:tcPr>
          <w:p w14:paraId="17CF6AF5" w14:textId="77777777" w:rsidR="008C233A" w:rsidRPr="00C275CB" w:rsidRDefault="008C233A" w:rsidP="008C233A">
            <w:pPr>
              <w:spacing w:after="160" w:line="259" w:lineRule="auto"/>
              <w:rPr>
                <w:rFonts w:asciiTheme="minorHAnsi" w:hAnsiTheme="minorHAnsi"/>
                <w:sz w:val="22"/>
                <w:szCs w:val="22"/>
              </w:rPr>
            </w:pPr>
            <w:r w:rsidRPr="00C275CB">
              <w:rPr>
                <w:rFonts w:asciiTheme="minorHAnsi" w:hAnsiTheme="minorHAnsi"/>
                <w:sz w:val="22"/>
                <w:szCs w:val="22"/>
              </w:rPr>
              <w:t>Successful</w:t>
            </w:r>
          </w:p>
        </w:tc>
        <w:tc>
          <w:tcPr>
            <w:tcW w:w="1139" w:type="dxa"/>
            <w:tcBorders>
              <w:top w:val="single" w:sz="4" w:space="0" w:color="auto"/>
              <w:left w:val="single" w:sz="4" w:space="0" w:color="000000"/>
              <w:bottom w:val="single" w:sz="4" w:space="0" w:color="000000"/>
              <w:right w:val="single" w:sz="4" w:space="0" w:color="000000"/>
            </w:tcBorders>
          </w:tcPr>
          <w:p w14:paraId="0B46E72A" w14:textId="77777777" w:rsidR="008C233A" w:rsidRPr="00C275CB" w:rsidRDefault="008C233A" w:rsidP="008C233A">
            <w:pPr>
              <w:spacing w:after="160" w:line="259" w:lineRule="auto"/>
              <w:rPr>
                <w:rFonts w:asciiTheme="minorHAnsi" w:hAnsiTheme="minorHAnsi"/>
                <w:strike/>
                <w:sz w:val="22"/>
                <w:szCs w:val="22"/>
              </w:rPr>
            </w:pPr>
          </w:p>
        </w:tc>
        <w:tc>
          <w:tcPr>
            <w:tcW w:w="3375" w:type="dxa"/>
            <w:gridSpan w:val="2"/>
            <w:tcBorders>
              <w:top w:val="single" w:sz="4" w:space="0" w:color="auto"/>
              <w:left w:val="single" w:sz="4" w:space="0" w:color="000000"/>
              <w:bottom w:val="single" w:sz="4" w:space="0" w:color="000000"/>
              <w:right w:val="single" w:sz="4" w:space="0" w:color="auto"/>
            </w:tcBorders>
            <w:vAlign w:val="center"/>
          </w:tcPr>
          <w:p w14:paraId="3A1EE58A" w14:textId="77777777" w:rsidR="008C233A" w:rsidRPr="00F9164B" w:rsidRDefault="008C233A" w:rsidP="008C233A">
            <w:pPr>
              <w:spacing w:line="259" w:lineRule="auto"/>
              <w:jc w:val="center"/>
              <w:rPr>
                <w:rFonts w:asciiTheme="minorHAnsi" w:hAnsiTheme="minorHAnsi"/>
                <w:b/>
                <w:bCs/>
                <w:sz w:val="22"/>
                <w:szCs w:val="22"/>
              </w:rPr>
            </w:pPr>
            <w:r>
              <w:rPr>
                <w:rFonts w:ascii="Calibri" w:eastAsia="Calibri" w:hAnsi="Calibri" w:cs="Calibri"/>
                <w:b/>
                <w:bCs/>
                <w:color w:val="000000"/>
                <w:sz w:val="22"/>
                <w:szCs w:val="22"/>
              </w:rPr>
              <w:t>CCRM</w:t>
            </w:r>
          </w:p>
        </w:tc>
        <w:tc>
          <w:tcPr>
            <w:tcW w:w="796" w:type="dxa"/>
            <w:tcBorders>
              <w:top w:val="single" w:sz="4" w:space="0" w:color="auto"/>
              <w:left w:val="single" w:sz="4" w:space="0" w:color="auto"/>
              <w:bottom w:val="single" w:sz="4" w:space="0" w:color="auto"/>
              <w:right w:val="single" w:sz="4" w:space="0" w:color="auto"/>
            </w:tcBorders>
          </w:tcPr>
          <w:p w14:paraId="4E58AA36" w14:textId="6269748C" w:rsidR="008C233A"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3A86B39B" w14:textId="28EC2A98" w:rsidR="008C233A" w:rsidRPr="008F6A4E"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tcBorders>
              <w:left w:val="single" w:sz="4" w:space="0" w:color="auto"/>
              <w:bottom w:val="single" w:sz="4" w:space="0" w:color="auto"/>
              <w:right w:val="single" w:sz="4" w:space="0" w:color="auto"/>
            </w:tcBorders>
          </w:tcPr>
          <w:p w14:paraId="5CA520EA" w14:textId="77777777" w:rsidR="008C233A" w:rsidRDefault="008C233A" w:rsidP="008C233A">
            <w:pPr>
              <w:spacing w:after="1" w:line="239" w:lineRule="auto"/>
              <w:ind w:left="10"/>
              <w:rPr>
                <w:rFonts w:asciiTheme="minorHAnsi" w:hAnsiTheme="minorHAnsi"/>
                <w:sz w:val="22"/>
                <w:szCs w:val="22"/>
              </w:rPr>
            </w:pPr>
          </w:p>
        </w:tc>
      </w:tr>
      <w:tr w:rsidR="008C233A" w:rsidRPr="002C775D" w14:paraId="787E9F21" w14:textId="77777777" w:rsidTr="002A10DF">
        <w:tc>
          <w:tcPr>
            <w:tcW w:w="706" w:type="dxa"/>
            <w:vMerge w:val="restart"/>
            <w:tcBorders>
              <w:top w:val="single" w:sz="4" w:space="0" w:color="auto"/>
              <w:left w:val="single" w:sz="4" w:space="0" w:color="auto"/>
              <w:bottom w:val="single" w:sz="4" w:space="0" w:color="auto"/>
              <w:right w:val="single" w:sz="4" w:space="0" w:color="auto"/>
            </w:tcBorders>
          </w:tcPr>
          <w:p w14:paraId="2309C54B" w14:textId="77777777" w:rsidR="008C233A" w:rsidRPr="0084218D" w:rsidRDefault="008C233A" w:rsidP="008C233A">
            <w:pPr>
              <w:spacing w:after="160" w:line="259" w:lineRule="auto"/>
              <w:rPr>
                <w:rFonts w:asciiTheme="minorHAnsi" w:hAnsiTheme="minorHAnsi"/>
                <w:sz w:val="22"/>
                <w:szCs w:val="22"/>
              </w:rPr>
            </w:pPr>
            <w:r w:rsidRPr="00651852">
              <w:rPr>
                <w:rFonts w:asciiTheme="minorHAnsi" w:hAnsiTheme="minorHAnsi"/>
                <w:sz w:val="22"/>
                <w:szCs w:val="22"/>
              </w:rPr>
              <w:t>86.</w:t>
            </w:r>
            <w:r>
              <w:rPr>
                <w:rFonts w:asciiTheme="minorHAnsi" w:hAnsiTheme="minorHAnsi"/>
                <w:sz w:val="22"/>
                <w:szCs w:val="22"/>
              </w:rPr>
              <w:t>5</w:t>
            </w:r>
          </w:p>
        </w:tc>
        <w:tc>
          <w:tcPr>
            <w:tcW w:w="2089" w:type="dxa"/>
            <w:vMerge w:val="restart"/>
            <w:tcBorders>
              <w:top w:val="single" w:sz="4" w:space="0" w:color="auto"/>
              <w:left w:val="single" w:sz="4" w:space="0" w:color="auto"/>
              <w:bottom w:val="single" w:sz="4" w:space="0" w:color="auto"/>
              <w:right w:val="single" w:sz="4" w:space="0" w:color="auto"/>
            </w:tcBorders>
          </w:tcPr>
          <w:p w14:paraId="48E292F5" w14:textId="77777777" w:rsidR="008C233A" w:rsidRPr="0084218D" w:rsidRDefault="008C233A" w:rsidP="008C233A">
            <w:pPr>
              <w:spacing w:line="259" w:lineRule="auto"/>
              <w:rPr>
                <w:rFonts w:asciiTheme="minorHAnsi" w:hAnsiTheme="minorHAnsi"/>
                <w:b/>
                <w:sz w:val="22"/>
                <w:szCs w:val="22"/>
              </w:rPr>
            </w:pPr>
            <w:proofErr w:type="spellStart"/>
            <w:r w:rsidRPr="0084218D">
              <w:rPr>
                <w:rFonts w:asciiTheme="minorHAnsi" w:hAnsiTheme="minorHAnsi"/>
                <w:b/>
                <w:sz w:val="22"/>
                <w:szCs w:val="22"/>
              </w:rPr>
              <w:t>BoardPac</w:t>
            </w:r>
            <w:proofErr w:type="spellEnd"/>
          </w:p>
          <w:p w14:paraId="372C8A23" w14:textId="77777777" w:rsidR="008C233A" w:rsidRPr="0084218D" w:rsidRDefault="008C233A" w:rsidP="008C233A">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3</w:t>
            </w:r>
            <w:r w:rsidRPr="0084218D">
              <w:rPr>
                <w:rFonts w:asciiTheme="minorHAnsi" w:hAnsiTheme="minorHAnsi"/>
                <w:b/>
                <w:sz w:val="22"/>
                <w:szCs w:val="22"/>
              </w:rPr>
              <w:t xml:space="preserve"> – RTO 24 hours)</w:t>
            </w:r>
          </w:p>
          <w:p w14:paraId="42BC1EFB" w14:textId="77777777" w:rsidR="008C233A" w:rsidRPr="0084218D" w:rsidRDefault="008C233A" w:rsidP="008C233A">
            <w:pPr>
              <w:spacing w:after="160" w:line="259" w:lineRule="auto"/>
              <w:rPr>
                <w:rFonts w:asciiTheme="minorHAnsi" w:hAnsiTheme="minorHAnsi"/>
                <w:sz w:val="22"/>
                <w:szCs w:val="22"/>
              </w:rPr>
            </w:pPr>
          </w:p>
        </w:tc>
        <w:tc>
          <w:tcPr>
            <w:tcW w:w="3120" w:type="dxa"/>
            <w:tcBorders>
              <w:top w:val="single" w:sz="4" w:space="0" w:color="000000"/>
              <w:left w:val="single" w:sz="4" w:space="0" w:color="auto"/>
              <w:bottom w:val="single" w:sz="4" w:space="0" w:color="auto"/>
              <w:right w:val="single" w:sz="4" w:space="0" w:color="000000"/>
            </w:tcBorders>
          </w:tcPr>
          <w:p w14:paraId="45FD5ADA" w14:textId="77777777" w:rsidR="008C233A" w:rsidRPr="0084218D" w:rsidRDefault="008C233A" w:rsidP="008C233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2393249B" w14:textId="77777777" w:rsidR="008C233A" w:rsidRPr="0084218D" w:rsidRDefault="008C233A" w:rsidP="008C233A">
            <w:pPr>
              <w:spacing w:line="259" w:lineRule="auto"/>
              <w:rPr>
                <w:rFonts w:asciiTheme="minorHAnsi" w:hAnsiTheme="minorHAnsi"/>
                <w:sz w:val="22"/>
                <w:szCs w:val="22"/>
              </w:rPr>
            </w:pPr>
            <w:r w:rsidRPr="0084218D">
              <w:rPr>
                <w:rFonts w:asciiTheme="minorHAnsi" w:hAnsiTheme="minorHAnsi"/>
                <w:sz w:val="22"/>
                <w:szCs w:val="22"/>
              </w:rPr>
              <w:t xml:space="preserve">To test ping &amp; Telnet. </w:t>
            </w:r>
          </w:p>
          <w:p w14:paraId="5EF005C1" w14:textId="77777777" w:rsidR="008C233A" w:rsidRPr="0084218D" w:rsidRDefault="008C233A" w:rsidP="008C233A">
            <w:pPr>
              <w:spacing w:line="259" w:lineRule="auto"/>
              <w:rPr>
                <w:rFonts w:asciiTheme="minorHAnsi" w:hAnsiTheme="minorHAnsi"/>
                <w:b/>
                <w:bCs/>
                <w:i/>
                <w:iCs/>
                <w:sz w:val="22"/>
                <w:szCs w:val="22"/>
              </w:rPr>
            </w:pPr>
          </w:p>
          <w:p w14:paraId="3919A6D6" w14:textId="77777777" w:rsidR="008C233A" w:rsidRPr="0084218D" w:rsidRDefault="008C233A" w:rsidP="008C233A">
            <w:pPr>
              <w:spacing w:line="259" w:lineRule="auto"/>
              <w:rPr>
                <w:rFonts w:asciiTheme="minorHAnsi" w:hAnsiTheme="minorHAnsi"/>
                <w:b/>
                <w:bCs/>
                <w:i/>
                <w:iCs/>
              </w:rPr>
            </w:pPr>
          </w:p>
          <w:p w14:paraId="282244E6" w14:textId="77777777" w:rsidR="008C233A" w:rsidRPr="0084218D" w:rsidRDefault="008C233A" w:rsidP="008C233A">
            <w:pPr>
              <w:spacing w:line="259" w:lineRule="auto"/>
              <w:ind w:left="14"/>
              <w:rPr>
                <w:rFonts w:asciiTheme="minorHAnsi" w:hAnsiTheme="minorHAnsi"/>
                <w:b/>
                <w:sz w:val="22"/>
                <w:szCs w:val="22"/>
              </w:rPr>
            </w:pPr>
          </w:p>
        </w:tc>
        <w:tc>
          <w:tcPr>
            <w:tcW w:w="1242" w:type="dxa"/>
            <w:tcBorders>
              <w:top w:val="single" w:sz="4" w:space="0" w:color="000000"/>
              <w:left w:val="single" w:sz="4" w:space="0" w:color="000000"/>
              <w:bottom w:val="single" w:sz="4" w:space="0" w:color="auto"/>
              <w:right w:val="single" w:sz="4" w:space="0" w:color="000000"/>
            </w:tcBorders>
          </w:tcPr>
          <w:p w14:paraId="45B9E746"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000000"/>
              <w:left w:val="single" w:sz="4" w:space="0" w:color="000000"/>
              <w:bottom w:val="single" w:sz="4" w:space="0" w:color="auto"/>
              <w:right w:val="single" w:sz="4" w:space="0" w:color="000000"/>
            </w:tcBorders>
          </w:tcPr>
          <w:p w14:paraId="07EA395B" w14:textId="77777777" w:rsidR="008C233A" w:rsidRPr="0084218D" w:rsidRDefault="008C233A" w:rsidP="008C233A">
            <w:pPr>
              <w:spacing w:after="160" w:line="259" w:lineRule="auto"/>
              <w:rPr>
                <w:rFonts w:asciiTheme="minorHAnsi" w:hAnsiTheme="minorHAnsi"/>
                <w:strike/>
                <w:sz w:val="22"/>
                <w:szCs w:val="22"/>
              </w:rPr>
            </w:pPr>
          </w:p>
        </w:tc>
        <w:tc>
          <w:tcPr>
            <w:tcW w:w="1938" w:type="dxa"/>
            <w:tcBorders>
              <w:top w:val="single" w:sz="4" w:space="0" w:color="000000"/>
              <w:left w:val="single" w:sz="4" w:space="0" w:color="000000"/>
              <w:bottom w:val="single" w:sz="4" w:space="0" w:color="auto"/>
              <w:right w:val="single" w:sz="4" w:space="0" w:color="000000"/>
            </w:tcBorders>
            <w:vAlign w:val="center"/>
          </w:tcPr>
          <w:p w14:paraId="3FA71221" w14:textId="77777777" w:rsidR="008C233A" w:rsidRPr="00464D32" w:rsidRDefault="008C233A" w:rsidP="008C233A">
            <w:pPr>
              <w:spacing w:line="254" w:lineRule="auto"/>
              <w:ind w:right="126"/>
              <w:jc w:val="center"/>
              <w:rPr>
                <w:rFonts w:ascii="Calibri" w:eastAsia="Calibri" w:hAnsi="Calibri"/>
                <w:b/>
                <w:sz w:val="22"/>
                <w:szCs w:val="22"/>
              </w:rPr>
            </w:pPr>
          </w:p>
          <w:p w14:paraId="076F4D11" w14:textId="77777777" w:rsidR="008C233A" w:rsidRPr="00464D32" w:rsidRDefault="008C233A" w:rsidP="008C233A">
            <w:pPr>
              <w:spacing w:line="254" w:lineRule="auto"/>
              <w:ind w:right="126"/>
              <w:jc w:val="center"/>
              <w:rPr>
                <w:rFonts w:ascii="Calibri" w:eastAsia="Calibri" w:hAnsi="Calibri"/>
                <w:b/>
                <w:sz w:val="22"/>
                <w:szCs w:val="22"/>
              </w:rPr>
            </w:pPr>
            <w:proofErr w:type="spellStart"/>
            <w:r w:rsidRPr="00464D32">
              <w:rPr>
                <w:rFonts w:ascii="Calibri" w:eastAsia="Calibri" w:hAnsi="Calibri"/>
                <w:b/>
                <w:sz w:val="22"/>
                <w:szCs w:val="22"/>
              </w:rPr>
              <w:t>Syazana</w:t>
            </w:r>
            <w:proofErr w:type="spellEnd"/>
            <w:r w:rsidRPr="00464D32">
              <w:rPr>
                <w:rFonts w:ascii="Calibri" w:eastAsia="Calibri" w:hAnsi="Calibri"/>
                <w:b/>
                <w:sz w:val="22"/>
                <w:szCs w:val="22"/>
              </w:rPr>
              <w:t xml:space="preserve"> Abd Razak</w:t>
            </w:r>
          </w:p>
          <w:p w14:paraId="53EC26D1" w14:textId="77777777" w:rsidR="008C233A" w:rsidRPr="0084218D" w:rsidRDefault="008C233A" w:rsidP="008C233A">
            <w:pPr>
              <w:spacing w:line="259" w:lineRule="auto"/>
              <w:ind w:right="2"/>
              <w:jc w:val="center"/>
              <w:rPr>
                <w:rFonts w:asciiTheme="minorHAnsi" w:hAnsiTheme="minorHAnsi"/>
                <w:b/>
                <w:sz w:val="22"/>
                <w:szCs w:val="22"/>
              </w:rPr>
            </w:pPr>
            <w:r w:rsidRPr="00464D32">
              <w:rPr>
                <w:rFonts w:ascii="Calibri" w:eastAsia="Calibri" w:hAnsi="Calibri"/>
                <w:bCs/>
                <w:sz w:val="22"/>
                <w:szCs w:val="22"/>
              </w:rPr>
              <w:t xml:space="preserve">Application management </w:t>
            </w:r>
            <w:r w:rsidRPr="00464D32">
              <w:rPr>
                <w:rFonts w:ascii="Calibri" w:eastAsia="Calibri" w:hAnsi="Calibri"/>
                <w:bCs/>
                <w:sz w:val="22"/>
                <w:szCs w:val="22"/>
              </w:rPr>
              <w:lastRenderedPageBreak/>
              <w:t>division</w:t>
            </w:r>
            <w:r w:rsidRPr="00464D32">
              <w:rPr>
                <w:rFonts w:ascii="Calibri" w:eastAsia="Calibri" w:hAnsi="Calibri"/>
                <w:bCs/>
                <w:sz w:val="22"/>
                <w:szCs w:val="22"/>
              </w:rPr>
              <w:br/>
            </w:r>
            <w:r w:rsidRPr="00464D32">
              <w:rPr>
                <w:rFonts w:ascii="Calibri" w:eastAsia="Calibri" w:hAnsi="Calibri"/>
                <w:sz w:val="22"/>
                <w:szCs w:val="22"/>
                <w:highlight w:val="lightGray"/>
              </w:rPr>
              <w:t>(</w:t>
            </w:r>
            <w:proofErr w:type="spellStart"/>
            <w:r w:rsidRPr="00464D32">
              <w:rPr>
                <w:rFonts w:ascii="Calibri" w:eastAsia="Calibri" w:hAnsi="Calibri"/>
                <w:b/>
                <w:bCs/>
                <w:i/>
                <w:iCs/>
                <w:sz w:val="22"/>
                <w:szCs w:val="22"/>
                <w:highlight w:val="lightGray"/>
              </w:rPr>
              <w:t>VPN@Home</w:t>
            </w:r>
            <w:proofErr w:type="spellEnd"/>
            <w:r w:rsidRPr="00464D32">
              <w:rPr>
                <w:rFonts w:ascii="Calibri" w:eastAsia="Calibri" w:hAnsi="Calibri"/>
                <w:b/>
                <w:bCs/>
                <w:i/>
                <w:iCs/>
                <w:sz w:val="22"/>
                <w:szCs w:val="22"/>
                <w:highlight w:val="lightGray"/>
              </w:rPr>
              <w:t>)</w:t>
            </w:r>
          </w:p>
        </w:tc>
        <w:tc>
          <w:tcPr>
            <w:tcW w:w="1437" w:type="dxa"/>
            <w:tcBorders>
              <w:top w:val="single" w:sz="4" w:space="0" w:color="000000"/>
              <w:left w:val="single" w:sz="4" w:space="0" w:color="000000"/>
              <w:bottom w:val="single" w:sz="4" w:space="0" w:color="auto"/>
              <w:right w:val="single" w:sz="4" w:space="0" w:color="auto"/>
            </w:tcBorders>
            <w:vAlign w:val="center"/>
          </w:tcPr>
          <w:p w14:paraId="259A0F1F" w14:textId="77777777" w:rsidR="008C233A" w:rsidRPr="00464D32" w:rsidRDefault="008C233A" w:rsidP="008C233A">
            <w:pPr>
              <w:spacing w:line="254" w:lineRule="auto"/>
              <w:ind w:left="14"/>
              <w:jc w:val="center"/>
              <w:rPr>
                <w:rFonts w:ascii="Calibri" w:eastAsia="Calibri" w:hAnsi="Calibri"/>
                <w:b/>
                <w:sz w:val="22"/>
                <w:szCs w:val="22"/>
              </w:rPr>
            </w:pPr>
          </w:p>
          <w:p w14:paraId="2242E105" w14:textId="77777777" w:rsidR="008C233A" w:rsidRPr="00464D32" w:rsidRDefault="008C233A" w:rsidP="008C233A">
            <w:pPr>
              <w:spacing w:line="254" w:lineRule="auto"/>
              <w:ind w:left="67"/>
              <w:jc w:val="center"/>
              <w:rPr>
                <w:rFonts w:ascii="Calibri" w:eastAsia="Calibri" w:hAnsi="Calibri"/>
                <w:sz w:val="22"/>
                <w:szCs w:val="22"/>
              </w:rPr>
            </w:pPr>
            <w:r w:rsidRPr="00464D32">
              <w:rPr>
                <w:rFonts w:ascii="Calibri" w:eastAsia="Calibri" w:hAnsi="Calibri"/>
                <w:b/>
                <w:sz w:val="22"/>
                <w:szCs w:val="22"/>
              </w:rPr>
              <w:t xml:space="preserve">Nor </w:t>
            </w:r>
            <w:proofErr w:type="spellStart"/>
            <w:r w:rsidRPr="00464D32">
              <w:rPr>
                <w:rFonts w:ascii="Calibri" w:eastAsia="Calibri" w:hAnsi="Calibri"/>
                <w:b/>
                <w:sz w:val="22"/>
                <w:szCs w:val="22"/>
              </w:rPr>
              <w:t>Hadhirah</w:t>
            </w:r>
            <w:proofErr w:type="spellEnd"/>
          </w:p>
          <w:p w14:paraId="7ABF3E9A" w14:textId="77777777" w:rsidR="008C233A" w:rsidRPr="00464D32" w:rsidRDefault="008C233A" w:rsidP="008C233A">
            <w:pPr>
              <w:spacing w:line="254" w:lineRule="auto"/>
              <w:ind w:left="86"/>
              <w:jc w:val="center"/>
              <w:rPr>
                <w:rFonts w:ascii="Calibri" w:eastAsia="Calibri" w:hAnsi="Calibri"/>
                <w:sz w:val="22"/>
                <w:szCs w:val="22"/>
              </w:rPr>
            </w:pPr>
            <w:proofErr w:type="spellStart"/>
            <w:r w:rsidRPr="00464D32">
              <w:rPr>
                <w:rFonts w:ascii="Calibri" w:eastAsia="Calibri" w:hAnsi="Calibri"/>
                <w:b/>
                <w:sz w:val="22"/>
                <w:szCs w:val="22"/>
              </w:rPr>
              <w:t>Mohd</w:t>
            </w:r>
            <w:proofErr w:type="spellEnd"/>
            <w:r w:rsidRPr="00464D32">
              <w:rPr>
                <w:rFonts w:ascii="Calibri" w:eastAsia="Calibri" w:hAnsi="Calibri"/>
                <w:b/>
                <w:sz w:val="22"/>
                <w:szCs w:val="22"/>
              </w:rPr>
              <w:t xml:space="preserve"> Sheriff</w:t>
            </w:r>
          </w:p>
          <w:p w14:paraId="15D18638" w14:textId="77777777" w:rsidR="008C233A" w:rsidRPr="00464D32" w:rsidRDefault="008C233A" w:rsidP="008C233A">
            <w:pPr>
              <w:spacing w:after="5" w:line="235" w:lineRule="auto"/>
              <w:jc w:val="center"/>
              <w:rPr>
                <w:rFonts w:ascii="Calibri" w:eastAsia="Calibri" w:hAnsi="Calibri"/>
                <w:sz w:val="22"/>
                <w:szCs w:val="22"/>
              </w:rPr>
            </w:pPr>
            <w:r w:rsidRPr="00464D32">
              <w:rPr>
                <w:rFonts w:ascii="Calibri" w:eastAsia="Calibri" w:hAnsi="Calibri"/>
                <w:bCs/>
                <w:sz w:val="22"/>
                <w:szCs w:val="22"/>
              </w:rPr>
              <w:t>Application management division</w:t>
            </w:r>
            <w:r w:rsidRPr="00464D32">
              <w:rPr>
                <w:rFonts w:ascii="Calibri" w:eastAsia="Calibri" w:hAnsi="Calibri"/>
                <w:bCs/>
                <w:sz w:val="22"/>
                <w:szCs w:val="22"/>
              </w:rPr>
              <w:br/>
            </w:r>
            <w:r w:rsidRPr="00464D32">
              <w:rPr>
                <w:rFonts w:ascii="Calibri" w:eastAsia="Calibri" w:hAnsi="Calibri"/>
                <w:sz w:val="22"/>
                <w:szCs w:val="22"/>
                <w:highlight w:val="lightGray"/>
              </w:rPr>
              <w:t>(</w:t>
            </w:r>
            <w:r>
              <w:rPr>
                <w:rFonts w:ascii="Calibri" w:eastAsia="Calibri" w:hAnsi="Calibri"/>
                <w:b/>
                <w:bCs/>
                <w:i/>
                <w:iCs/>
                <w:sz w:val="22"/>
                <w:szCs w:val="22"/>
                <w:highlight w:val="lightGray"/>
              </w:rPr>
              <w:t>Wisma BSN</w:t>
            </w:r>
            <w:r w:rsidRPr="00464D32">
              <w:rPr>
                <w:rFonts w:ascii="Calibri" w:eastAsia="Calibri" w:hAnsi="Calibri"/>
                <w:b/>
                <w:bCs/>
                <w:i/>
                <w:iCs/>
                <w:sz w:val="22"/>
                <w:szCs w:val="22"/>
                <w:highlight w:val="lightGray"/>
              </w:rPr>
              <w:t>)</w:t>
            </w:r>
          </w:p>
          <w:p w14:paraId="2216D7F4" w14:textId="77777777" w:rsidR="008C233A" w:rsidRPr="0084218D" w:rsidRDefault="008C233A" w:rsidP="008C233A">
            <w:pPr>
              <w:spacing w:line="259" w:lineRule="auto"/>
              <w:ind w:left="13"/>
              <w:jc w:val="center"/>
              <w:rPr>
                <w:rFonts w:asciiTheme="minorHAnsi" w:hAnsiTheme="minorHAnsi"/>
                <w:b/>
                <w:sz w:val="22"/>
                <w:szCs w:val="22"/>
              </w:rPr>
            </w:pPr>
          </w:p>
        </w:tc>
        <w:tc>
          <w:tcPr>
            <w:tcW w:w="796" w:type="dxa"/>
            <w:tcBorders>
              <w:top w:val="single" w:sz="4" w:space="0" w:color="auto"/>
              <w:left w:val="single" w:sz="4" w:space="0" w:color="auto"/>
              <w:bottom w:val="single" w:sz="4" w:space="0" w:color="auto"/>
              <w:right w:val="single" w:sz="4" w:space="0" w:color="auto"/>
            </w:tcBorders>
          </w:tcPr>
          <w:p w14:paraId="61677BAA" w14:textId="0EDF1823"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lastRenderedPageBreak/>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5A00024C" w14:textId="679FE65B"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tcBorders>
              <w:top w:val="single" w:sz="4" w:space="0" w:color="auto"/>
              <w:left w:val="single" w:sz="4" w:space="0" w:color="auto"/>
              <w:bottom w:val="single" w:sz="4" w:space="0" w:color="auto"/>
              <w:right w:val="single" w:sz="4" w:space="0" w:color="auto"/>
            </w:tcBorders>
          </w:tcPr>
          <w:p w14:paraId="4D64F9C5"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77.5</w:t>
            </w:r>
          </w:p>
          <w:p w14:paraId="35CEE471"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 xml:space="preserve">(Bring Up </w:t>
            </w:r>
            <w:proofErr w:type="spellStart"/>
            <w:r w:rsidRPr="0084218D">
              <w:rPr>
                <w:rFonts w:asciiTheme="minorHAnsi" w:hAnsiTheme="minorHAnsi"/>
                <w:sz w:val="22"/>
                <w:szCs w:val="22"/>
              </w:rPr>
              <w:t>BoardPac</w:t>
            </w:r>
            <w:proofErr w:type="spellEnd"/>
            <w:r w:rsidRPr="0084218D">
              <w:rPr>
                <w:rFonts w:asciiTheme="minorHAnsi" w:hAnsiTheme="minorHAnsi"/>
                <w:sz w:val="22"/>
                <w:szCs w:val="22"/>
              </w:rPr>
              <w:t>)</w:t>
            </w:r>
          </w:p>
          <w:p w14:paraId="5D1E8FC7" w14:textId="77777777" w:rsidR="008C233A" w:rsidRPr="002C775D" w:rsidRDefault="008C233A" w:rsidP="008C233A">
            <w:pPr>
              <w:spacing w:after="1" w:line="239" w:lineRule="auto"/>
              <w:rPr>
                <w:rFonts w:asciiTheme="minorHAnsi" w:hAnsiTheme="minorHAnsi"/>
                <w:sz w:val="22"/>
                <w:szCs w:val="22"/>
              </w:rPr>
            </w:pPr>
          </w:p>
        </w:tc>
      </w:tr>
      <w:tr w:rsidR="008C233A" w:rsidRPr="002C775D" w14:paraId="7B241A42" w14:textId="77777777" w:rsidTr="002A10DF">
        <w:tc>
          <w:tcPr>
            <w:tcW w:w="706" w:type="dxa"/>
            <w:vMerge/>
            <w:tcBorders>
              <w:top w:val="single" w:sz="4" w:space="0" w:color="auto"/>
              <w:left w:val="single" w:sz="4" w:space="0" w:color="auto"/>
              <w:bottom w:val="single" w:sz="4" w:space="0" w:color="auto"/>
              <w:right w:val="single" w:sz="4" w:space="0" w:color="auto"/>
            </w:tcBorders>
          </w:tcPr>
          <w:p w14:paraId="2CABAD06" w14:textId="77777777" w:rsidR="008C233A" w:rsidRDefault="008C233A" w:rsidP="008C233A">
            <w:pPr>
              <w:spacing w:after="160" w:line="259" w:lineRule="auto"/>
              <w:rPr>
                <w:rFonts w:asciiTheme="minorHAnsi" w:hAnsiTheme="minorHAnsi"/>
                <w:sz w:val="22"/>
                <w:szCs w:val="22"/>
              </w:rPr>
            </w:pPr>
          </w:p>
        </w:tc>
        <w:tc>
          <w:tcPr>
            <w:tcW w:w="2089" w:type="dxa"/>
            <w:vMerge/>
            <w:tcBorders>
              <w:top w:val="single" w:sz="4" w:space="0" w:color="auto"/>
              <w:left w:val="single" w:sz="4" w:space="0" w:color="auto"/>
              <w:bottom w:val="single" w:sz="4" w:space="0" w:color="auto"/>
              <w:right w:val="single" w:sz="4" w:space="0" w:color="auto"/>
            </w:tcBorders>
          </w:tcPr>
          <w:p w14:paraId="511998B8" w14:textId="77777777" w:rsidR="008C233A" w:rsidRPr="006C3B53" w:rsidRDefault="008C233A" w:rsidP="008C233A">
            <w:pPr>
              <w:spacing w:line="259" w:lineRule="auto"/>
              <w:rPr>
                <w:rFonts w:asciiTheme="minorHAnsi" w:hAnsiTheme="minorHAnsi"/>
                <w:b/>
                <w:sz w:val="22"/>
                <w:szCs w:val="22"/>
              </w:rPr>
            </w:pPr>
          </w:p>
        </w:tc>
        <w:tc>
          <w:tcPr>
            <w:tcW w:w="3120" w:type="dxa"/>
            <w:tcBorders>
              <w:top w:val="single" w:sz="4" w:space="0" w:color="auto"/>
              <w:left w:val="single" w:sz="4" w:space="0" w:color="auto"/>
              <w:bottom w:val="single" w:sz="4" w:space="0" w:color="000000"/>
              <w:right w:val="single" w:sz="4" w:space="0" w:color="000000"/>
            </w:tcBorders>
          </w:tcPr>
          <w:p w14:paraId="5E04A701" w14:textId="77777777" w:rsidR="008C233A" w:rsidRPr="0048004C" w:rsidRDefault="008C233A" w:rsidP="008C233A">
            <w:pPr>
              <w:spacing w:after="160" w:line="259" w:lineRule="auto"/>
              <w:rPr>
                <w:rFonts w:asciiTheme="minorHAnsi" w:hAnsiTheme="minorHAnsi" w:cstheme="minorHAnsi"/>
                <w:b/>
                <w:bCs/>
                <w:sz w:val="22"/>
                <w:szCs w:val="22"/>
                <w:u w:val="single"/>
              </w:rPr>
            </w:pPr>
            <w:r w:rsidRPr="0048004C">
              <w:rPr>
                <w:rFonts w:asciiTheme="minorHAnsi" w:hAnsiTheme="minorHAnsi" w:cstheme="minorHAnsi"/>
                <w:b/>
                <w:bCs/>
                <w:sz w:val="22"/>
                <w:szCs w:val="22"/>
                <w:u w:val="single"/>
              </w:rPr>
              <w:t>Business User:</w:t>
            </w:r>
          </w:p>
          <w:p w14:paraId="7387BB3C" w14:textId="77777777" w:rsidR="008C233A" w:rsidRPr="0048004C" w:rsidRDefault="008C233A" w:rsidP="008C233A">
            <w:pPr>
              <w:spacing w:line="259" w:lineRule="auto"/>
              <w:rPr>
                <w:rFonts w:asciiTheme="minorHAnsi" w:hAnsiTheme="minorHAnsi" w:cstheme="minorHAnsi"/>
                <w:i/>
                <w:iCs/>
                <w:sz w:val="22"/>
                <w:szCs w:val="22"/>
              </w:rPr>
            </w:pPr>
            <w:r w:rsidRPr="0048004C">
              <w:rPr>
                <w:rFonts w:asciiTheme="minorHAnsi" w:hAnsiTheme="minorHAnsi" w:cstheme="minorHAnsi"/>
                <w:i/>
                <w:iCs/>
                <w:sz w:val="22"/>
                <w:szCs w:val="22"/>
              </w:rPr>
              <w:t xml:space="preserve">As per Business User Script </w:t>
            </w:r>
          </w:p>
          <w:p w14:paraId="3926DFE3" w14:textId="77777777" w:rsidR="008C233A" w:rsidRPr="0048004C" w:rsidRDefault="008C233A" w:rsidP="008C233A">
            <w:pPr>
              <w:spacing w:line="259" w:lineRule="auto"/>
              <w:rPr>
                <w:rFonts w:asciiTheme="minorHAnsi" w:hAnsiTheme="minorHAnsi"/>
                <w:b/>
                <w:bCs/>
                <w:i/>
                <w:iCs/>
                <w:sz w:val="22"/>
                <w:szCs w:val="22"/>
              </w:rPr>
            </w:pPr>
            <w:r w:rsidRPr="0048004C">
              <w:rPr>
                <w:rFonts w:asciiTheme="minorHAnsi" w:hAnsiTheme="minorHAnsi" w:cstheme="minorHAnsi"/>
                <w:b/>
                <w:bCs/>
                <w:i/>
                <w:iCs/>
                <w:sz w:val="22"/>
                <w:szCs w:val="22"/>
              </w:rPr>
              <w:t xml:space="preserve"> </w:t>
            </w:r>
          </w:p>
        </w:tc>
        <w:tc>
          <w:tcPr>
            <w:tcW w:w="1242" w:type="dxa"/>
            <w:tcBorders>
              <w:top w:val="single" w:sz="4" w:space="0" w:color="auto"/>
              <w:left w:val="single" w:sz="4" w:space="0" w:color="000000"/>
              <w:bottom w:val="single" w:sz="4" w:space="0" w:color="auto"/>
              <w:right w:val="single" w:sz="4" w:space="0" w:color="000000"/>
            </w:tcBorders>
          </w:tcPr>
          <w:p w14:paraId="2367E14E" w14:textId="77777777" w:rsidR="008C233A" w:rsidRPr="0048004C" w:rsidRDefault="008C233A" w:rsidP="008C233A">
            <w:pPr>
              <w:spacing w:after="160" w:line="259" w:lineRule="auto"/>
              <w:rPr>
                <w:rFonts w:asciiTheme="minorHAnsi" w:hAnsiTheme="minorHAnsi"/>
                <w:sz w:val="22"/>
                <w:szCs w:val="22"/>
              </w:rPr>
            </w:pPr>
            <w:r w:rsidRPr="0048004C">
              <w:rPr>
                <w:rFonts w:asciiTheme="minorHAnsi" w:hAnsiTheme="minorHAnsi"/>
                <w:sz w:val="22"/>
                <w:szCs w:val="22"/>
              </w:rPr>
              <w:t>Successful</w:t>
            </w:r>
          </w:p>
        </w:tc>
        <w:tc>
          <w:tcPr>
            <w:tcW w:w="1139" w:type="dxa"/>
            <w:tcBorders>
              <w:top w:val="single" w:sz="4" w:space="0" w:color="auto"/>
              <w:left w:val="single" w:sz="4" w:space="0" w:color="000000"/>
              <w:bottom w:val="single" w:sz="4" w:space="0" w:color="auto"/>
              <w:right w:val="single" w:sz="4" w:space="0" w:color="000000"/>
            </w:tcBorders>
          </w:tcPr>
          <w:p w14:paraId="633B3F02" w14:textId="77777777" w:rsidR="008C233A" w:rsidRPr="0048004C" w:rsidRDefault="008C233A" w:rsidP="008C233A">
            <w:pPr>
              <w:spacing w:after="160" w:line="259" w:lineRule="auto"/>
              <w:rPr>
                <w:rFonts w:asciiTheme="minorHAnsi" w:hAnsiTheme="minorHAnsi"/>
                <w:strike/>
                <w:sz w:val="22"/>
                <w:szCs w:val="22"/>
              </w:rPr>
            </w:pPr>
          </w:p>
        </w:tc>
        <w:tc>
          <w:tcPr>
            <w:tcW w:w="3375" w:type="dxa"/>
            <w:gridSpan w:val="2"/>
            <w:tcBorders>
              <w:top w:val="single" w:sz="4" w:space="0" w:color="auto"/>
              <w:left w:val="single" w:sz="4" w:space="0" w:color="000000"/>
              <w:bottom w:val="single" w:sz="4" w:space="0" w:color="auto"/>
              <w:right w:val="single" w:sz="4" w:space="0" w:color="auto"/>
            </w:tcBorders>
            <w:vAlign w:val="center"/>
          </w:tcPr>
          <w:p w14:paraId="72ED091D" w14:textId="77777777" w:rsidR="008C233A" w:rsidRPr="00F9164B" w:rsidRDefault="008C233A" w:rsidP="008C233A">
            <w:pPr>
              <w:spacing w:after="160" w:line="259" w:lineRule="auto"/>
              <w:jc w:val="center"/>
              <w:rPr>
                <w:rFonts w:asciiTheme="minorHAnsi" w:hAnsiTheme="minorHAnsi" w:cstheme="minorHAnsi"/>
                <w:b/>
                <w:bCs/>
                <w:sz w:val="22"/>
                <w:szCs w:val="22"/>
              </w:rPr>
            </w:pPr>
            <w:r>
              <w:rPr>
                <w:rFonts w:ascii="Calibri" w:eastAsia="Calibri" w:hAnsi="Calibri" w:cs="Calibri"/>
                <w:b/>
                <w:bCs/>
                <w:color w:val="000000"/>
                <w:sz w:val="22"/>
                <w:szCs w:val="22"/>
              </w:rPr>
              <w:t>LCSD</w:t>
            </w:r>
          </w:p>
        </w:tc>
        <w:tc>
          <w:tcPr>
            <w:tcW w:w="796" w:type="dxa"/>
            <w:tcBorders>
              <w:top w:val="single" w:sz="4" w:space="0" w:color="auto"/>
              <w:left w:val="single" w:sz="4" w:space="0" w:color="auto"/>
              <w:bottom w:val="single" w:sz="4" w:space="0" w:color="auto"/>
              <w:right w:val="single" w:sz="4" w:space="0" w:color="auto"/>
            </w:tcBorders>
          </w:tcPr>
          <w:p w14:paraId="0A839221" w14:textId="06C17422" w:rsidR="008C233A"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7489A160" w14:textId="42F3F6AD" w:rsidR="008C233A" w:rsidRPr="008F6A4E"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tcBorders>
              <w:top w:val="single" w:sz="4" w:space="0" w:color="auto"/>
              <w:left w:val="single" w:sz="4" w:space="0" w:color="auto"/>
              <w:bottom w:val="single" w:sz="4" w:space="0" w:color="auto"/>
              <w:right w:val="single" w:sz="4" w:space="0" w:color="auto"/>
            </w:tcBorders>
          </w:tcPr>
          <w:p w14:paraId="5F00D237"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77.5</w:t>
            </w:r>
          </w:p>
          <w:p w14:paraId="3D8D6903"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 xml:space="preserve">(Bring Up </w:t>
            </w:r>
            <w:proofErr w:type="spellStart"/>
            <w:r w:rsidRPr="0084218D">
              <w:rPr>
                <w:rFonts w:asciiTheme="minorHAnsi" w:hAnsiTheme="minorHAnsi"/>
                <w:sz w:val="22"/>
                <w:szCs w:val="22"/>
              </w:rPr>
              <w:t>BoardPac</w:t>
            </w:r>
            <w:proofErr w:type="spellEnd"/>
            <w:r w:rsidRPr="0084218D">
              <w:rPr>
                <w:rFonts w:asciiTheme="minorHAnsi" w:hAnsiTheme="minorHAnsi"/>
                <w:sz w:val="22"/>
                <w:szCs w:val="22"/>
              </w:rPr>
              <w:t>)</w:t>
            </w:r>
          </w:p>
          <w:p w14:paraId="75027A8B" w14:textId="77777777" w:rsidR="008C233A" w:rsidRDefault="008C233A" w:rsidP="008C233A">
            <w:pPr>
              <w:spacing w:after="1" w:line="239" w:lineRule="auto"/>
              <w:ind w:left="10"/>
              <w:rPr>
                <w:rFonts w:asciiTheme="minorHAnsi" w:hAnsiTheme="minorHAnsi"/>
                <w:sz w:val="22"/>
                <w:szCs w:val="22"/>
              </w:rPr>
            </w:pPr>
          </w:p>
        </w:tc>
      </w:tr>
      <w:tr w:rsidR="008C233A" w:rsidRPr="0084218D" w14:paraId="1AFD6D76" w14:textId="77777777" w:rsidTr="002A10DF">
        <w:tc>
          <w:tcPr>
            <w:tcW w:w="706" w:type="dxa"/>
            <w:vMerge w:val="restart"/>
            <w:tcBorders>
              <w:top w:val="single" w:sz="4" w:space="0" w:color="auto"/>
              <w:left w:val="single" w:sz="4" w:space="0" w:color="auto"/>
              <w:right w:val="single" w:sz="4" w:space="0" w:color="auto"/>
            </w:tcBorders>
          </w:tcPr>
          <w:p w14:paraId="3310483E" w14:textId="77777777" w:rsidR="008C233A" w:rsidRPr="0084218D" w:rsidRDefault="008C233A" w:rsidP="008C233A">
            <w:pPr>
              <w:spacing w:after="160" w:line="259" w:lineRule="auto"/>
              <w:rPr>
                <w:rFonts w:asciiTheme="minorHAnsi" w:hAnsiTheme="minorHAnsi"/>
                <w:sz w:val="22"/>
                <w:szCs w:val="22"/>
              </w:rPr>
            </w:pPr>
            <w:r w:rsidRPr="00651852">
              <w:rPr>
                <w:rFonts w:asciiTheme="minorHAnsi" w:hAnsiTheme="minorHAnsi"/>
                <w:sz w:val="22"/>
                <w:szCs w:val="22"/>
              </w:rPr>
              <w:t>86.</w:t>
            </w:r>
            <w:r>
              <w:rPr>
                <w:rFonts w:asciiTheme="minorHAnsi" w:hAnsiTheme="minorHAnsi"/>
                <w:sz w:val="22"/>
                <w:szCs w:val="22"/>
              </w:rPr>
              <w:t>6</w:t>
            </w:r>
          </w:p>
        </w:tc>
        <w:tc>
          <w:tcPr>
            <w:tcW w:w="2089" w:type="dxa"/>
            <w:vMerge w:val="restart"/>
            <w:tcBorders>
              <w:top w:val="single" w:sz="4" w:space="0" w:color="auto"/>
              <w:left w:val="single" w:sz="4" w:space="0" w:color="auto"/>
              <w:right w:val="single" w:sz="4" w:space="0" w:color="auto"/>
            </w:tcBorders>
          </w:tcPr>
          <w:p w14:paraId="12B04C84" w14:textId="77777777" w:rsidR="008C233A" w:rsidRPr="0084218D" w:rsidRDefault="008C233A" w:rsidP="008C233A">
            <w:pPr>
              <w:spacing w:line="259" w:lineRule="auto"/>
              <w:rPr>
                <w:rFonts w:asciiTheme="minorHAnsi" w:hAnsiTheme="minorHAnsi"/>
                <w:b/>
                <w:sz w:val="22"/>
                <w:szCs w:val="22"/>
              </w:rPr>
            </w:pPr>
            <w:r w:rsidRPr="0084218D">
              <w:rPr>
                <w:rFonts w:asciiTheme="minorHAnsi" w:hAnsiTheme="minorHAnsi"/>
                <w:b/>
              </w:rPr>
              <w:t>BSN Insight</w:t>
            </w:r>
          </w:p>
          <w:p w14:paraId="10741D34" w14:textId="77777777" w:rsidR="008C233A" w:rsidRPr="0084218D" w:rsidRDefault="008C233A" w:rsidP="008C233A">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3</w:t>
            </w:r>
            <w:r w:rsidRPr="0084218D">
              <w:rPr>
                <w:rFonts w:asciiTheme="minorHAnsi" w:hAnsiTheme="minorHAnsi"/>
                <w:b/>
                <w:sz w:val="22"/>
                <w:szCs w:val="22"/>
              </w:rPr>
              <w:t xml:space="preserve"> – RTO 24 hours)</w:t>
            </w:r>
          </w:p>
          <w:p w14:paraId="5190FEAD" w14:textId="77777777" w:rsidR="008C233A" w:rsidRPr="0084218D" w:rsidRDefault="008C233A" w:rsidP="008C233A">
            <w:pPr>
              <w:spacing w:after="160" w:line="259" w:lineRule="auto"/>
              <w:rPr>
                <w:rFonts w:asciiTheme="minorHAnsi" w:hAnsiTheme="minorHAnsi"/>
                <w:sz w:val="22"/>
                <w:szCs w:val="22"/>
              </w:rPr>
            </w:pPr>
          </w:p>
        </w:tc>
        <w:tc>
          <w:tcPr>
            <w:tcW w:w="3120" w:type="dxa"/>
            <w:tcBorders>
              <w:top w:val="single" w:sz="4" w:space="0" w:color="000000"/>
              <w:left w:val="single" w:sz="4" w:space="0" w:color="auto"/>
              <w:bottom w:val="single" w:sz="4" w:space="0" w:color="000000"/>
              <w:right w:val="single" w:sz="4" w:space="0" w:color="auto"/>
            </w:tcBorders>
          </w:tcPr>
          <w:p w14:paraId="428701D2" w14:textId="77777777" w:rsidR="008C233A" w:rsidRPr="0084218D" w:rsidRDefault="008C233A" w:rsidP="008C233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505DC05C" w14:textId="77777777" w:rsidR="008C233A" w:rsidRPr="0084218D" w:rsidRDefault="008C233A" w:rsidP="008C233A">
            <w:pPr>
              <w:spacing w:line="259" w:lineRule="auto"/>
              <w:rPr>
                <w:rFonts w:asciiTheme="minorHAnsi" w:hAnsiTheme="minorHAnsi"/>
                <w:sz w:val="22"/>
                <w:szCs w:val="22"/>
              </w:rPr>
            </w:pPr>
            <w:r w:rsidRPr="0084218D">
              <w:rPr>
                <w:rFonts w:asciiTheme="minorHAnsi" w:hAnsiTheme="minorHAnsi"/>
                <w:sz w:val="22"/>
                <w:szCs w:val="22"/>
              </w:rPr>
              <w:t xml:space="preserve">To test ping &amp; Telnet. </w:t>
            </w:r>
          </w:p>
          <w:p w14:paraId="37A978EA" w14:textId="77777777" w:rsidR="008C233A" w:rsidRPr="0084218D" w:rsidRDefault="008C233A" w:rsidP="008C233A">
            <w:pPr>
              <w:spacing w:line="259" w:lineRule="auto"/>
              <w:rPr>
                <w:rFonts w:asciiTheme="minorHAnsi" w:hAnsiTheme="minorHAnsi"/>
                <w:b/>
                <w:bCs/>
                <w:i/>
                <w:iCs/>
                <w:sz w:val="22"/>
                <w:szCs w:val="22"/>
              </w:rPr>
            </w:pPr>
          </w:p>
          <w:p w14:paraId="7B908DA2" w14:textId="77777777" w:rsidR="008C233A" w:rsidRPr="0084218D" w:rsidRDefault="008C233A" w:rsidP="008C233A">
            <w:pPr>
              <w:spacing w:line="259" w:lineRule="auto"/>
              <w:rPr>
                <w:rFonts w:asciiTheme="minorHAnsi" w:hAnsiTheme="minorHAnsi"/>
                <w:b/>
                <w:bCs/>
                <w:i/>
                <w:iCs/>
                <w:sz w:val="22"/>
                <w:szCs w:val="22"/>
              </w:rPr>
            </w:pPr>
          </w:p>
          <w:p w14:paraId="73967DE1" w14:textId="77777777" w:rsidR="008C233A" w:rsidRPr="0084218D" w:rsidRDefault="008C233A" w:rsidP="008C233A">
            <w:pPr>
              <w:spacing w:line="259" w:lineRule="auto"/>
              <w:rPr>
                <w:rFonts w:asciiTheme="minorHAnsi" w:hAnsiTheme="minorHAnsi"/>
                <w:b/>
                <w:sz w:val="22"/>
                <w:szCs w:val="22"/>
              </w:rPr>
            </w:pPr>
          </w:p>
        </w:tc>
        <w:tc>
          <w:tcPr>
            <w:tcW w:w="1242" w:type="dxa"/>
            <w:tcBorders>
              <w:top w:val="single" w:sz="4" w:space="0" w:color="auto"/>
              <w:left w:val="single" w:sz="4" w:space="0" w:color="auto"/>
              <w:bottom w:val="single" w:sz="4" w:space="0" w:color="auto"/>
              <w:right w:val="single" w:sz="4" w:space="0" w:color="auto"/>
            </w:tcBorders>
          </w:tcPr>
          <w:p w14:paraId="6F680EA8"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auto"/>
              <w:left w:val="single" w:sz="4" w:space="0" w:color="auto"/>
              <w:bottom w:val="single" w:sz="4" w:space="0" w:color="auto"/>
              <w:right w:val="single" w:sz="4" w:space="0" w:color="auto"/>
            </w:tcBorders>
          </w:tcPr>
          <w:p w14:paraId="06072EDB" w14:textId="77777777" w:rsidR="008C233A" w:rsidRPr="0084218D" w:rsidRDefault="008C233A" w:rsidP="008C233A">
            <w:pPr>
              <w:spacing w:after="160" w:line="259" w:lineRule="auto"/>
              <w:rPr>
                <w:rFonts w:asciiTheme="minorHAnsi" w:hAnsiTheme="minorHAnsi"/>
                <w:strike/>
                <w:sz w:val="22"/>
                <w:szCs w:val="22"/>
              </w:rPr>
            </w:pPr>
          </w:p>
        </w:tc>
        <w:tc>
          <w:tcPr>
            <w:tcW w:w="1938" w:type="dxa"/>
            <w:tcBorders>
              <w:top w:val="single" w:sz="4" w:space="0" w:color="auto"/>
              <w:left w:val="single" w:sz="4" w:space="0" w:color="auto"/>
              <w:bottom w:val="single" w:sz="4" w:space="0" w:color="auto"/>
              <w:right w:val="single" w:sz="4" w:space="0" w:color="auto"/>
            </w:tcBorders>
            <w:vAlign w:val="center"/>
          </w:tcPr>
          <w:p w14:paraId="5C9D49B8" w14:textId="77777777" w:rsidR="008C233A" w:rsidRPr="00464D32" w:rsidRDefault="008C233A" w:rsidP="008C233A">
            <w:pPr>
              <w:spacing w:line="254" w:lineRule="auto"/>
              <w:ind w:right="126"/>
              <w:jc w:val="center"/>
              <w:rPr>
                <w:rFonts w:ascii="Calibri" w:eastAsia="Calibri" w:hAnsi="Calibri"/>
                <w:b/>
                <w:sz w:val="22"/>
                <w:szCs w:val="22"/>
              </w:rPr>
            </w:pPr>
            <w:proofErr w:type="spellStart"/>
            <w:r w:rsidRPr="00464D32">
              <w:rPr>
                <w:rFonts w:ascii="Calibri" w:eastAsia="Calibri" w:hAnsi="Calibri"/>
                <w:b/>
                <w:sz w:val="22"/>
                <w:szCs w:val="22"/>
              </w:rPr>
              <w:t>Syazana</w:t>
            </w:r>
            <w:proofErr w:type="spellEnd"/>
            <w:r w:rsidRPr="00464D32">
              <w:rPr>
                <w:rFonts w:ascii="Calibri" w:eastAsia="Calibri" w:hAnsi="Calibri"/>
                <w:b/>
                <w:sz w:val="22"/>
                <w:szCs w:val="22"/>
              </w:rPr>
              <w:t xml:space="preserve"> Abd Razak</w:t>
            </w:r>
          </w:p>
          <w:p w14:paraId="19220099" w14:textId="77777777" w:rsidR="008C233A" w:rsidRPr="0084218D" w:rsidRDefault="008C233A" w:rsidP="008C233A">
            <w:pPr>
              <w:spacing w:line="259" w:lineRule="auto"/>
              <w:ind w:right="2"/>
              <w:jc w:val="center"/>
              <w:rPr>
                <w:rFonts w:asciiTheme="minorHAnsi" w:hAnsiTheme="minorHAnsi"/>
                <w:b/>
                <w:sz w:val="22"/>
                <w:szCs w:val="22"/>
              </w:rPr>
            </w:pPr>
            <w:r w:rsidRPr="00464D32">
              <w:rPr>
                <w:rFonts w:ascii="Calibri" w:eastAsia="Calibri" w:hAnsi="Calibri"/>
                <w:bCs/>
                <w:sz w:val="22"/>
                <w:szCs w:val="22"/>
              </w:rPr>
              <w:t>Application management division</w:t>
            </w:r>
            <w:r w:rsidRPr="00464D32">
              <w:rPr>
                <w:rFonts w:ascii="Calibri" w:eastAsia="Calibri" w:hAnsi="Calibri"/>
                <w:bCs/>
                <w:sz w:val="22"/>
                <w:szCs w:val="22"/>
              </w:rPr>
              <w:br/>
            </w:r>
            <w:r w:rsidRPr="00464D32">
              <w:rPr>
                <w:rFonts w:ascii="Calibri" w:eastAsia="Calibri" w:hAnsi="Calibri"/>
                <w:sz w:val="22"/>
                <w:szCs w:val="22"/>
                <w:highlight w:val="lightGray"/>
              </w:rPr>
              <w:t>(</w:t>
            </w:r>
            <w:proofErr w:type="spellStart"/>
            <w:r w:rsidRPr="00464D32">
              <w:rPr>
                <w:rFonts w:ascii="Calibri" w:eastAsia="Calibri" w:hAnsi="Calibri"/>
                <w:b/>
                <w:bCs/>
                <w:i/>
                <w:iCs/>
                <w:sz w:val="22"/>
                <w:szCs w:val="22"/>
                <w:highlight w:val="lightGray"/>
              </w:rPr>
              <w:t>VPN@Home</w:t>
            </w:r>
            <w:proofErr w:type="spellEnd"/>
            <w:r w:rsidRPr="00464D32">
              <w:rPr>
                <w:rFonts w:ascii="Calibri" w:eastAsia="Calibri" w:hAnsi="Calibri"/>
                <w:b/>
                <w:bCs/>
                <w:i/>
                <w:iCs/>
                <w:sz w:val="22"/>
                <w:szCs w:val="22"/>
                <w:highlight w:val="lightGray"/>
              </w:rPr>
              <w:t>)</w:t>
            </w:r>
          </w:p>
        </w:tc>
        <w:tc>
          <w:tcPr>
            <w:tcW w:w="1437" w:type="dxa"/>
            <w:tcBorders>
              <w:top w:val="single" w:sz="4" w:space="0" w:color="auto"/>
              <w:left w:val="single" w:sz="4" w:space="0" w:color="auto"/>
              <w:bottom w:val="single" w:sz="4" w:space="0" w:color="auto"/>
              <w:right w:val="single" w:sz="4" w:space="0" w:color="auto"/>
            </w:tcBorders>
            <w:vAlign w:val="center"/>
          </w:tcPr>
          <w:p w14:paraId="487D9E83" w14:textId="77777777" w:rsidR="008C233A" w:rsidRPr="00464D32" w:rsidRDefault="008C233A" w:rsidP="008C233A">
            <w:pPr>
              <w:spacing w:line="254" w:lineRule="auto"/>
              <w:ind w:left="14"/>
              <w:jc w:val="center"/>
              <w:rPr>
                <w:rFonts w:ascii="Calibri" w:eastAsia="Calibri" w:hAnsi="Calibri"/>
                <w:b/>
                <w:sz w:val="22"/>
                <w:szCs w:val="22"/>
              </w:rPr>
            </w:pPr>
            <w:r w:rsidRPr="00464D32">
              <w:rPr>
                <w:rFonts w:ascii="Calibri" w:eastAsia="Calibri" w:hAnsi="Calibri"/>
                <w:b/>
                <w:sz w:val="22"/>
                <w:szCs w:val="22"/>
              </w:rPr>
              <w:t xml:space="preserve">Harman bin </w:t>
            </w:r>
            <w:proofErr w:type="spellStart"/>
            <w:r w:rsidRPr="00464D32">
              <w:rPr>
                <w:rFonts w:ascii="Calibri" w:eastAsia="Calibri" w:hAnsi="Calibri"/>
                <w:b/>
                <w:sz w:val="22"/>
                <w:szCs w:val="22"/>
              </w:rPr>
              <w:t>Zulkifli</w:t>
            </w:r>
            <w:proofErr w:type="spellEnd"/>
          </w:p>
          <w:p w14:paraId="1636D285" w14:textId="77777777" w:rsidR="008C233A" w:rsidRPr="0084218D" w:rsidRDefault="008C233A" w:rsidP="008C233A">
            <w:pPr>
              <w:spacing w:line="259" w:lineRule="auto"/>
              <w:ind w:left="14"/>
              <w:jc w:val="center"/>
              <w:rPr>
                <w:rFonts w:asciiTheme="minorHAnsi" w:hAnsiTheme="minorHAnsi"/>
                <w:b/>
                <w:sz w:val="22"/>
                <w:szCs w:val="22"/>
              </w:rPr>
            </w:pPr>
            <w:r w:rsidRPr="00464D32">
              <w:rPr>
                <w:rFonts w:ascii="Calibri" w:eastAsia="Calibri" w:hAnsi="Calibri"/>
                <w:bCs/>
                <w:sz w:val="22"/>
                <w:szCs w:val="22"/>
              </w:rPr>
              <w:t>Application management division</w:t>
            </w:r>
            <w:r w:rsidRPr="00464D32">
              <w:rPr>
                <w:rFonts w:ascii="Calibri" w:eastAsia="Calibri" w:hAnsi="Calibri"/>
                <w:bCs/>
                <w:sz w:val="22"/>
                <w:szCs w:val="22"/>
              </w:rPr>
              <w:br/>
            </w:r>
            <w:r w:rsidRPr="00464D32">
              <w:rPr>
                <w:rFonts w:ascii="Calibri" w:eastAsia="Calibri" w:hAnsi="Calibri"/>
                <w:sz w:val="22"/>
                <w:szCs w:val="22"/>
                <w:highlight w:val="lightGray"/>
              </w:rPr>
              <w:t>(</w:t>
            </w:r>
            <w:r>
              <w:rPr>
                <w:rFonts w:ascii="Calibri" w:eastAsia="Calibri" w:hAnsi="Calibri"/>
                <w:b/>
                <w:bCs/>
                <w:sz w:val="22"/>
                <w:szCs w:val="22"/>
                <w:highlight w:val="lightGray"/>
              </w:rPr>
              <w:t>Wisma BSN</w:t>
            </w:r>
            <w:r w:rsidRPr="00464D32">
              <w:rPr>
                <w:rFonts w:ascii="Calibri" w:eastAsia="Calibri" w:hAnsi="Calibri"/>
                <w:b/>
                <w:bCs/>
                <w:i/>
                <w:iCs/>
                <w:sz w:val="22"/>
                <w:szCs w:val="22"/>
                <w:highlight w:val="lightGray"/>
              </w:rPr>
              <w:t>)</w:t>
            </w:r>
          </w:p>
        </w:tc>
        <w:tc>
          <w:tcPr>
            <w:tcW w:w="796" w:type="dxa"/>
            <w:tcBorders>
              <w:top w:val="single" w:sz="4" w:space="0" w:color="auto"/>
              <w:left w:val="single" w:sz="4" w:space="0" w:color="auto"/>
              <w:bottom w:val="single" w:sz="4" w:space="0" w:color="auto"/>
              <w:right w:val="single" w:sz="4" w:space="0" w:color="auto"/>
            </w:tcBorders>
          </w:tcPr>
          <w:p w14:paraId="5037045E" w14:textId="492821A6"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69AF71FF" w14:textId="40C63DAD"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val="restart"/>
            <w:tcBorders>
              <w:top w:val="single" w:sz="4" w:space="0" w:color="auto"/>
              <w:left w:val="single" w:sz="4" w:space="0" w:color="auto"/>
              <w:right w:val="single" w:sz="4" w:space="0" w:color="auto"/>
            </w:tcBorders>
          </w:tcPr>
          <w:p w14:paraId="0AB53A67"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77.6</w:t>
            </w:r>
          </w:p>
          <w:p w14:paraId="658E3112"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(Bring Up BSN Insight)</w:t>
            </w:r>
          </w:p>
        </w:tc>
      </w:tr>
      <w:tr w:rsidR="008C233A" w:rsidRPr="0084218D" w14:paraId="649F0111" w14:textId="77777777" w:rsidTr="002A10DF">
        <w:tc>
          <w:tcPr>
            <w:tcW w:w="706" w:type="dxa"/>
            <w:vMerge/>
            <w:tcBorders>
              <w:left w:val="single" w:sz="4" w:space="0" w:color="auto"/>
              <w:bottom w:val="single" w:sz="4" w:space="0" w:color="auto"/>
              <w:right w:val="single" w:sz="4" w:space="0" w:color="auto"/>
            </w:tcBorders>
          </w:tcPr>
          <w:p w14:paraId="075D0D41" w14:textId="77777777" w:rsidR="008C233A" w:rsidRPr="0084218D" w:rsidRDefault="008C233A" w:rsidP="008C233A">
            <w:pPr>
              <w:spacing w:after="160" w:line="259" w:lineRule="auto"/>
              <w:rPr>
                <w:rFonts w:asciiTheme="minorHAnsi" w:hAnsiTheme="minorHAnsi"/>
                <w:sz w:val="22"/>
                <w:szCs w:val="22"/>
              </w:rPr>
            </w:pPr>
          </w:p>
        </w:tc>
        <w:tc>
          <w:tcPr>
            <w:tcW w:w="2089" w:type="dxa"/>
            <w:vMerge/>
            <w:tcBorders>
              <w:left w:val="single" w:sz="4" w:space="0" w:color="auto"/>
              <w:bottom w:val="single" w:sz="4" w:space="0" w:color="auto"/>
              <w:right w:val="single" w:sz="4" w:space="0" w:color="auto"/>
            </w:tcBorders>
          </w:tcPr>
          <w:p w14:paraId="17D231BC" w14:textId="77777777" w:rsidR="008C233A" w:rsidRPr="0084218D" w:rsidRDefault="008C233A" w:rsidP="008C233A">
            <w:pPr>
              <w:spacing w:line="259" w:lineRule="auto"/>
              <w:rPr>
                <w:rFonts w:asciiTheme="minorHAnsi" w:hAnsiTheme="minorHAnsi"/>
                <w:b/>
              </w:rPr>
            </w:pPr>
          </w:p>
        </w:tc>
        <w:tc>
          <w:tcPr>
            <w:tcW w:w="3120" w:type="dxa"/>
            <w:tcBorders>
              <w:top w:val="single" w:sz="4" w:space="0" w:color="000000"/>
              <w:left w:val="single" w:sz="4" w:space="0" w:color="auto"/>
              <w:bottom w:val="single" w:sz="4" w:space="0" w:color="000000"/>
              <w:right w:val="single" w:sz="4" w:space="0" w:color="000000"/>
            </w:tcBorders>
          </w:tcPr>
          <w:p w14:paraId="75CAB8D5" w14:textId="77777777" w:rsidR="008C233A" w:rsidRPr="0084218D" w:rsidRDefault="008C233A" w:rsidP="008C233A">
            <w:pPr>
              <w:spacing w:after="160" w:line="259" w:lineRule="auto"/>
              <w:rPr>
                <w:rFonts w:asciiTheme="minorHAnsi" w:hAnsiTheme="minorHAnsi" w:cstheme="minorHAnsi"/>
                <w:b/>
                <w:bCs/>
                <w:sz w:val="22"/>
                <w:szCs w:val="22"/>
                <w:u w:val="single"/>
              </w:rPr>
            </w:pPr>
            <w:r w:rsidRPr="0084218D">
              <w:rPr>
                <w:rFonts w:asciiTheme="minorHAnsi" w:hAnsiTheme="minorHAnsi" w:cstheme="minorHAnsi"/>
                <w:b/>
                <w:bCs/>
                <w:sz w:val="22"/>
                <w:szCs w:val="22"/>
                <w:u w:val="single"/>
              </w:rPr>
              <w:t>Business User:</w:t>
            </w:r>
          </w:p>
          <w:p w14:paraId="7D21C4C7" w14:textId="77777777" w:rsidR="008C233A" w:rsidRPr="0084218D" w:rsidRDefault="008C233A" w:rsidP="008C233A">
            <w:pPr>
              <w:spacing w:line="259" w:lineRule="auto"/>
              <w:rPr>
                <w:rFonts w:asciiTheme="minorHAnsi" w:hAnsiTheme="minorHAnsi" w:cstheme="minorHAnsi"/>
                <w:i/>
                <w:iCs/>
                <w:sz w:val="22"/>
                <w:szCs w:val="22"/>
              </w:rPr>
            </w:pPr>
            <w:r w:rsidRPr="0084218D">
              <w:rPr>
                <w:rFonts w:asciiTheme="minorHAnsi" w:hAnsiTheme="minorHAnsi" w:cstheme="minorHAnsi"/>
                <w:i/>
                <w:iCs/>
                <w:sz w:val="22"/>
                <w:szCs w:val="22"/>
              </w:rPr>
              <w:t xml:space="preserve">As per Business User Script </w:t>
            </w:r>
          </w:p>
          <w:p w14:paraId="1386FACF" w14:textId="77777777" w:rsidR="008C233A" w:rsidRPr="0084218D" w:rsidRDefault="008C233A" w:rsidP="008C233A">
            <w:pPr>
              <w:spacing w:line="259" w:lineRule="auto"/>
              <w:rPr>
                <w:rFonts w:asciiTheme="minorHAnsi" w:hAnsiTheme="minorHAnsi"/>
                <w:b/>
                <w:bCs/>
                <w:i/>
                <w:iCs/>
                <w:sz w:val="22"/>
                <w:szCs w:val="22"/>
              </w:rPr>
            </w:pPr>
            <w:r w:rsidRPr="0084218D">
              <w:rPr>
                <w:rFonts w:asciiTheme="minorHAnsi" w:hAnsiTheme="minorHAnsi" w:cstheme="minorHAnsi"/>
                <w:b/>
                <w:bCs/>
                <w:i/>
                <w:iCs/>
                <w:sz w:val="22"/>
                <w:szCs w:val="22"/>
              </w:rPr>
              <w:t xml:space="preserve"> </w:t>
            </w:r>
          </w:p>
        </w:tc>
        <w:tc>
          <w:tcPr>
            <w:tcW w:w="1242" w:type="dxa"/>
            <w:tcBorders>
              <w:top w:val="single" w:sz="4" w:space="0" w:color="auto"/>
              <w:left w:val="single" w:sz="4" w:space="0" w:color="000000"/>
              <w:bottom w:val="single" w:sz="4" w:space="0" w:color="000000"/>
              <w:right w:val="single" w:sz="4" w:space="0" w:color="000000"/>
            </w:tcBorders>
          </w:tcPr>
          <w:p w14:paraId="3C509C0F"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auto"/>
              <w:left w:val="single" w:sz="4" w:space="0" w:color="000000"/>
              <w:bottom w:val="single" w:sz="4" w:space="0" w:color="000000"/>
              <w:right w:val="single" w:sz="4" w:space="0" w:color="000000"/>
            </w:tcBorders>
          </w:tcPr>
          <w:p w14:paraId="7B7FC283" w14:textId="77777777" w:rsidR="008C233A" w:rsidRPr="0084218D" w:rsidRDefault="008C233A" w:rsidP="008C233A">
            <w:pPr>
              <w:spacing w:after="160" w:line="259" w:lineRule="auto"/>
              <w:rPr>
                <w:rFonts w:asciiTheme="minorHAnsi" w:hAnsiTheme="minorHAnsi"/>
                <w:strike/>
                <w:sz w:val="22"/>
                <w:szCs w:val="22"/>
              </w:rPr>
            </w:pPr>
          </w:p>
        </w:tc>
        <w:tc>
          <w:tcPr>
            <w:tcW w:w="3375" w:type="dxa"/>
            <w:gridSpan w:val="2"/>
            <w:tcBorders>
              <w:top w:val="single" w:sz="4" w:space="0" w:color="auto"/>
              <w:left w:val="single" w:sz="4" w:space="0" w:color="000000"/>
              <w:bottom w:val="single" w:sz="4" w:space="0" w:color="000000"/>
              <w:right w:val="single" w:sz="4" w:space="0" w:color="auto"/>
            </w:tcBorders>
            <w:vAlign w:val="center"/>
          </w:tcPr>
          <w:p w14:paraId="6F561E56" w14:textId="77777777" w:rsidR="008C233A" w:rsidRPr="00F9164B" w:rsidRDefault="008C233A" w:rsidP="008C233A">
            <w:pPr>
              <w:spacing w:line="259" w:lineRule="auto"/>
              <w:jc w:val="center"/>
              <w:rPr>
                <w:rFonts w:asciiTheme="minorHAnsi" w:hAnsiTheme="minorHAnsi"/>
                <w:b/>
                <w:bCs/>
                <w:sz w:val="22"/>
                <w:szCs w:val="22"/>
              </w:rPr>
            </w:pPr>
            <w:r>
              <w:rPr>
                <w:rFonts w:ascii="Calibri" w:eastAsia="Calibri" w:hAnsi="Calibri" w:cs="Calibri"/>
                <w:b/>
                <w:bCs/>
                <w:color w:val="000000"/>
                <w:sz w:val="22"/>
                <w:szCs w:val="22"/>
              </w:rPr>
              <w:t>SCD</w:t>
            </w:r>
          </w:p>
        </w:tc>
        <w:tc>
          <w:tcPr>
            <w:tcW w:w="796" w:type="dxa"/>
            <w:tcBorders>
              <w:top w:val="single" w:sz="4" w:space="0" w:color="auto"/>
              <w:left w:val="single" w:sz="4" w:space="0" w:color="auto"/>
              <w:bottom w:val="single" w:sz="4" w:space="0" w:color="auto"/>
              <w:right w:val="single" w:sz="4" w:space="0" w:color="auto"/>
            </w:tcBorders>
          </w:tcPr>
          <w:p w14:paraId="55D6C818" w14:textId="5A747BA8"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2BC72E7E" w14:textId="66A1A396"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tcBorders>
              <w:left w:val="single" w:sz="4" w:space="0" w:color="auto"/>
              <w:bottom w:val="single" w:sz="4" w:space="0" w:color="auto"/>
              <w:right w:val="single" w:sz="4" w:space="0" w:color="auto"/>
            </w:tcBorders>
          </w:tcPr>
          <w:p w14:paraId="134F4F39" w14:textId="77777777" w:rsidR="008C233A" w:rsidRPr="0084218D" w:rsidRDefault="008C233A" w:rsidP="008C233A">
            <w:pPr>
              <w:spacing w:after="1" w:line="239" w:lineRule="auto"/>
              <w:ind w:left="10"/>
              <w:rPr>
                <w:rFonts w:asciiTheme="minorHAnsi" w:hAnsiTheme="minorHAnsi"/>
                <w:sz w:val="22"/>
                <w:szCs w:val="22"/>
              </w:rPr>
            </w:pPr>
          </w:p>
        </w:tc>
      </w:tr>
      <w:tr w:rsidR="008C233A" w:rsidRPr="002C775D" w14:paraId="2C1B5E6C" w14:textId="77777777" w:rsidTr="002A10DF">
        <w:tc>
          <w:tcPr>
            <w:tcW w:w="706" w:type="dxa"/>
            <w:vMerge w:val="restart"/>
            <w:tcBorders>
              <w:top w:val="single" w:sz="4" w:space="0" w:color="auto"/>
              <w:left w:val="single" w:sz="4" w:space="0" w:color="auto"/>
              <w:bottom w:val="single" w:sz="4" w:space="0" w:color="auto"/>
              <w:right w:val="single" w:sz="4" w:space="0" w:color="auto"/>
            </w:tcBorders>
          </w:tcPr>
          <w:p w14:paraId="42F8CE54" w14:textId="77777777" w:rsidR="008C233A" w:rsidRPr="0084218D" w:rsidRDefault="008C233A" w:rsidP="008C233A">
            <w:pPr>
              <w:spacing w:after="160" w:line="259" w:lineRule="auto"/>
              <w:rPr>
                <w:rFonts w:asciiTheme="minorHAnsi" w:hAnsiTheme="minorHAnsi"/>
                <w:sz w:val="22"/>
                <w:szCs w:val="22"/>
              </w:rPr>
            </w:pPr>
            <w:r w:rsidRPr="00651852">
              <w:rPr>
                <w:rFonts w:asciiTheme="minorHAnsi" w:hAnsiTheme="minorHAnsi"/>
                <w:sz w:val="22"/>
                <w:szCs w:val="22"/>
              </w:rPr>
              <w:t>86.</w:t>
            </w:r>
            <w:r>
              <w:rPr>
                <w:rFonts w:asciiTheme="minorHAnsi" w:hAnsiTheme="minorHAnsi"/>
                <w:sz w:val="22"/>
                <w:szCs w:val="22"/>
              </w:rPr>
              <w:t>7</w:t>
            </w:r>
          </w:p>
        </w:tc>
        <w:tc>
          <w:tcPr>
            <w:tcW w:w="2089" w:type="dxa"/>
            <w:vMerge w:val="restart"/>
            <w:tcBorders>
              <w:top w:val="single" w:sz="4" w:space="0" w:color="auto"/>
              <w:left w:val="single" w:sz="4" w:space="0" w:color="auto"/>
              <w:bottom w:val="single" w:sz="4" w:space="0" w:color="auto"/>
              <w:right w:val="single" w:sz="4" w:space="0" w:color="auto"/>
            </w:tcBorders>
          </w:tcPr>
          <w:p w14:paraId="5E104E98" w14:textId="77777777" w:rsidR="008C233A" w:rsidRPr="0084218D" w:rsidRDefault="008C233A" w:rsidP="008C233A">
            <w:pPr>
              <w:spacing w:line="259" w:lineRule="auto"/>
              <w:rPr>
                <w:rFonts w:asciiTheme="minorHAnsi" w:hAnsiTheme="minorHAnsi"/>
                <w:b/>
                <w:sz w:val="22"/>
                <w:szCs w:val="22"/>
              </w:rPr>
            </w:pPr>
            <w:r w:rsidRPr="0084218D">
              <w:rPr>
                <w:rFonts w:asciiTheme="minorHAnsi" w:hAnsiTheme="minorHAnsi"/>
                <w:b/>
                <w:sz w:val="22"/>
                <w:szCs w:val="22"/>
              </w:rPr>
              <w:t>IMX</w:t>
            </w:r>
          </w:p>
          <w:p w14:paraId="32A41481" w14:textId="77777777" w:rsidR="008C233A" w:rsidRPr="0084218D" w:rsidRDefault="008C233A" w:rsidP="008C233A">
            <w:pPr>
              <w:spacing w:line="259" w:lineRule="auto"/>
              <w:rPr>
                <w:rFonts w:asciiTheme="minorHAnsi" w:hAnsiTheme="minorHAnsi"/>
                <w:b/>
                <w:sz w:val="22"/>
                <w:szCs w:val="22"/>
              </w:rPr>
            </w:pPr>
            <w:r w:rsidRPr="0084218D">
              <w:rPr>
                <w:rFonts w:asciiTheme="minorHAnsi" w:hAnsiTheme="minorHAnsi"/>
                <w:b/>
                <w:sz w:val="22"/>
                <w:szCs w:val="22"/>
              </w:rPr>
              <w:t>(T</w:t>
            </w:r>
            <w:r>
              <w:rPr>
                <w:rFonts w:asciiTheme="minorHAnsi" w:hAnsiTheme="minorHAnsi"/>
                <w:b/>
                <w:sz w:val="22"/>
                <w:szCs w:val="22"/>
              </w:rPr>
              <w:t>3</w:t>
            </w:r>
            <w:r w:rsidRPr="0084218D">
              <w:rPr>
                <w:rFonts w:asciiTheme="minorHAnsi" w:hAnsiTheme="minorHAnsi"/>
                <w:b/>
                <w:sz w:val="22"/>
                <w:szCs w:val="22"/>
              </w:rPr>
              <w:t xml:space="preserve"> – RTO 24 hours)</w:t>
            </w:r>
          </w:p>
          <w:p w14:paraId="5BB3794B" w14:textId="77777777" w:rsidR="008C233A" w:rsidRPr="0084218D" w:rsidRDefault="008C233A" w:rsidP="008C233A">
            <w:pPr>
              <w:spacing w:after="160" w:line="259" w:lineRule="auto"/>
              <w:rPr>
                <w:rFonts w:asciiTheme="minorHAnsi" w:hAnsiTheme="minorHAnsi"/>
                <w:sz w:val="22"/>
                <w:szCs w:val="22"/>
              </w:rPr>
            </w:pPr>
          </w:p>
        </w:tc>
        <w:tc>
          <w:tcPr>
            <w:tcW w:w="3120" w:type="dxa"/>
            <w:tcBorders>
              <w:top w:val="single" w:sz="4" w:space="0" w:color="000000"/>
              <w:left w:val="single" w:sz="4" w:space="0" w:color="auto"/>
              <w:bottom w:val="single" w:sz="4" w:space="0" w:color="auto"/>
              <w:right w:val="single" w:sz="4" w:space="0" w:color="000000"/>
            </w:tcBorders>
          </w:tcPr>
          <w:p w14:paraId="0F4129AF" w14:textId="77777777" w:rsidR="008C233A" w:rsidRPr="0084218D" w:rsidRDefault="008C233A" w:rsidP="008C233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51E8E694" w14:textId="77777777" w:rsidR="008C233A" w:rsidRDefault="008C233A" w:rsidP="008C233A">
            <w:pPr>
              <w:spacing w:line="259" w:lineRule="auto"/>
              <w:rPr>
                <w:rFonts w:asciiTheme="minorHAnsi" w:hAnsiTheme="minorHAnsi"/>
                <w:sz w:val="22"/>
                <w:szCs w:val="22"/>
              </w:rPr>
            </w:pPr>
            <w:r w:rsidRPr="0084218D">
              <w:rPr>
                <w:rFonts w:asciiTheme="minorHAnsi" w:hAnsiTheme="minorHAnsi"/>
                <w:sz w:val="22"/>
                <w:szCs w:val="22"/>
              </w:rPr>
              <w:t xml:space="preserve">To test ping &amp; Telnet. </w:t>
            </w:r>
          </w:p>
          <w:p w14:paraId="6EE2AAF5" w14:textId="77777777" w:rsidR="008C233A" w:rsidRPr="0084218D" w:rsidRDefault="008C233A" w:rsidP="008C233A">
            <w:pPr>
              <w:spacing w:line="259" w:lineRule="auto"/>
              <w:rPr>
                <w:rFonts w:asciiTheme="minorHAnsi" w:hAnsiTheme="minorHAnsi"/>
                <w:sz w:val="22"/>
                <w:szCs w:val="22"/>
              </w:rPr>
            </w:pPr>
            <w:r>
              <w:rPr>
                <w:rFonts w:asciiTheme="minorHAnsi" w:hAnsiTheme="minorHAnsi"/>
                <w:sz w:val="22"/>
                <w:szCs w:val="22"/>
              </w:rPr>
              <w:t>Check VPN Tunnel Connection</w:t>
            </w:r>
          </w:p>
          <w:p w14:paraId="08C56820" w14:textId="77777777" w:rsidR="008C233A" w:rsidRPr="0084218D" w:rsidRDefault="008C233A" w:rsidP="008C233A">
            <w:pPr>
              <w:spacing w:line="259" w:lineRule="auto"/>
              <w:rPr>
                <w:rFonts w:asciiTheme="minorHAnsi" w:hAnsiTheme="minorHAnsi"/>
                <w:sz w:val="22"/>
                <w:szCs w:val="22"/>
              </w:rPr>
            </w:pPr>
          </w:p>
          <w:p w14:paraId="1838557D" w14:textId="77777777" w:rsidR="008C233A" w:rsidRPr="0084218D" w:rsidRDefault="008C233A" w:rsidP="008C233A">
            <w:pPr>
              <w:spacing w:line="259" w:lineRule="auto"/>
              <w:rPr>
                <w:rFonts w:asciiTheme="minorHAnsi" w:hAnsiTheme="minorHAnsi"/>
                <w:b/>
                <w:bCs/>
                <w:i/>
                <w:iCs/>
                <w:sz w:val="22"/>
                <w:szCs w:val="22"/>
              </w:rPr>
            </w:pPr>
          </w:p>
          <w:p w14:paraId="44346949" w14:textId="77777777" w:rsidR="008C233A" w:rsidRPr="0084218D" w:rsidRDefault="008C233A" w:rsidP="008C233A">
            <w:pPr>
              <w:spacing w:line="259" w:lineRule="auto"/>
              <w:rPr>
                <w:rFonts w:asciiTheme="minorHAnsi" w:hAnsiTheme="minorHAnsi"/>
              </w:rPr>
            </w:pPr>
            <w:r w:rsidRPr="0084218D">
              <w:rPr>
                <w:rFonts w:ascii="Calibri" w:hAnsi="Calibri" w:cs="Calibri"/>
                <w:b/>
                <w:bCs/>
                <w:i/>
                <w:iCs/>
                <w:sz w:val="22"/>
                <w:szCs w:val="22"/>
              </w:rPr>
              <w:t>Assisted by Server team (</w:t>
            </w:r>
            <w:proofErr w:type="spellStart"/>
            <w:r w:rsidRPr="0084218D">
              <w:rPr>
                <w:rFonts w:ascii="Calibri" w:hAnsi="Calibri" w:cs="Calibri"/>
                <w:b/>
                <w:bCs/>
                <w:i/>
                <w:iCs/>
                <w:sz w:val="22"/>
                <w:szCs w:val="22"/>
              </w:rPr>
              <w:t>Mohd</w:t>
            </w:r>
            <w:proofErr w:type="spellEnd"/>
            <w:r w:rsidRPr="0084218D">
              <w:rPr>
                <w:rFonts w:ascii="Calibri" w:hAnsi="Calibri" w:cs="Calibri"/>
                <w:b/>
                <w:bCs/>
                <w:i/>
                <w:iCs/>
                <w:sz w:val="22"/>
                <w:szCs w:val="22"/>
              </w:rPr>
              <w:t xml:space="preserve"> Kamil </w:t>
            </w:r>
            <w:proofErr w:type="spellStart"/>
            <w:r w:rsidRPr="0084218D">
              <w:rPr>
                <w:rFonts w:ascii="Calibri" w:hAnsi="Calibri" w:cs="Calibri"/>
                <w:b/>
                <w:bCs/>
                <w:i/>
                <w:iCs/>
                <w:sz w:val="22"/>
                <w:szCs w:val="22"/>
              </w:rPr>
              <w:t>Mohd</w:t>
            </w:r>
            <w:proofErr w:type="spellEnd"/>
            <w:r w:rsidRPr="0084218D">
              <w:rPr>
                <w:rFonts w:ascii="Calibri" w:hAnsi="Calibri" w:cs="Calibri"/>
                <w:b/>
                <w:bCs/>
                <w:i/>
                <w:iCs/>
                <w:sz w:val="22"/>
                <w:szCs w:val="22"/>
              </w:rPr>
              <w:t xml:space="preserve"> </w:t>
            </w:r>
            <w:proofErr w:type="spellStart"/>
            <w:r w:rsidRPr="0084218D">
              <w:rPr>
                <w:rFonts w:ascii="Calibri" w:hAnsi="Calibri" w:cs="Calibri"/>
                <w:b/>
                <w:bCs/>
                <w:i/>
                <w:iCs/>
                <w:sz w:val="22"/>
                <w:szCs w:val="22"/>
              </w:rPr>
              <w:t>Kalid</w:t>
            </w:r>
            <w:proofErr w:type="spellEnd"/>
            <w:r w:rsidRPr="0084218D">
              <w:rPr>
                <w:rFonts w:ascii="Calibri" w:hAnsi="Calibri" w:cs="Calibri"/>
                <w:b/>
                <w:bCs/>
                <w:i/>
                <w:iCs/>
                <w:sz w:val="22"/>
                <w:szCs w:val="22"/>
              </w:rPr>
              <w:t>)</w:t>
            </w:r>
          </w:p>
        </w:tc>
        <w:tc>
          <w:tcPr>
            <w:tcW w:w="1242" w:type="dxa"/>
            <w:tcBorders>
              <w:top w:val="single" w:sz="4" w:space="0" w:color="000000"/>
              <w:left w:val="single" w:sz="4" w:space="0" w:color="000000"/>
              <w:bottom w:val="single" w:sz="4" w:space="0" w:color="auto"/>
              <w:right w:val="single" w:sz="4" w:space="0" w:color="000000"/>
            </w:tcBorders>
          </w:tcPr>
          <w:p w14:paraId="29B7FD4C"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000000"/>
              <w:left w:val="single" w:sz="4" w:space="0" w:color="000000"/>
              <w:bottom w:val="single" w:sz="4" w:space="0" w:color="auto"/>
              <w:right w:val="single" w:sz="4" w:space="0" w:color="000000"/>
            </w:tcBorders>
          </w:tcPr>
          <w:p w14:paraId="127D160B" w14:textId="77777777" w:rsidR="008C233A" w:rsidRPr="0084218D" w:rsidRDefault="008C233A" w:rsidP="008C233A">
            <w:pPr>
              <w:spacing w:after="160" w:line="259" w:lineRule="auto"/>
              <w:rPr>
                <w:rFonts w:asciiTheme="minorHAnsi" w:hAnsiTheme="minorHAnsi"/>
                <w:strike/>
                <w:sz w:val="22"/>
                <w:szCs w:val="22"/>
              </w:rPr>
            </w:pPr>
          </w:p>
        </w:tc>
        <w:tc>
          <w:tcPr>
            <w:tcW w:w="1938" w:type="dxa"/>
            <w:tcBorders>
              <w:top w:val="single" w:sz="4" w:space="0" w:color="000000"/>
              <w:left w:val="single" w:sz="4" w:space="0" w:color="000000"/>
              <w:bottom w:val="single" w:sz="4" w:space="0" w:color="auto"/>
              <w:right w:val="single" w:sz="4" w:space="0" w:color="000000"/>
            </w:tcBorders>
            <w:vAlign w:val="center"/>
          </w:tcPr>
          <w:p w14:paraId="63C357C5" w14:textId="77777777" w:rsidR="008C233A" w:rsidRPr="00AA6871" w:rsidRDefault="008C233A" w:rsidP="008C233A">
            <w:pPr>
              <w:spacing w:line="254" w:lineRule="auto"/>
              <w:ind w:right="126"/>
              <w:jc w:val="center"/>
              <w:rPr>
                <w:rFonts w:ascii="Calibri" w:eastAsia="Calibri" w:hAnsi="Calibri"/>
                <w:b/>
                <w:sz w:val="22"/>
                <w:szCs w:val="22"/>
              </w:rPr>
            </w:pPr>
            <w:proofErr w:type="spellStart"/>
            <w:r w:rsidRPr="00AA6871">
              <w:rPr>
                <w:rFonts w:ascii="Calibri" w:eastAsia="Calibri" w:hAnsi="Calibri"/>
                <w:b/>
                <w:sz w:val="22"/>
                <w:szCs w:val="22"/>
              </w:rPr>
              <w:t>Zuhaida</w:t>
            </w:r>
            <w:proofErr w:type="spellEnd"/>
            <w:r w:rsidRPr="00AA6871">
              <w:rPr>
                <w:rFonts w:ascii="Calibri" w:eastAsia="Calibri" w:hAnsi="Calibri"/>
                <w:b/>
                <w:sz w:val="22"/>
                <w:szCs w:val="22"/>
              </w:rPr>
              <w:t xml:space="preserve"> Mohamad</w:t>
            </w:r>
          </w:p>
          <w:p w14:paraId="580B0E1C" w14:textId="77777777" w:rsidR="008C233A" w:rsidRPr="00464D32" w:rsidRDefault="008C233A" w:rsidP="008C233A">
            <w:pPr>
              <w:spacing w:line="254" w:lineRule="auto"/>
              <w:ind w:right="126"/>
              <w:jc w:val="center"/>
              <w:rPr>
                <w:rFonts w:ascii="Calibri" w:eastAsia="Calibri" w:hAnsi="Calibri"/>
                <w:b/>
                <w:sz w:val="22"/>
                <w:szCs w:val="22"/>
              </w:rPr>
            </w:pPr>
            <w:r w:rsidRPr="00AA6871">
              <w:rPr>
                <w:rFonts w:ascii="Calibri" w:eastAsia="Calibri" w:hAnsi="Calibri"/>
                <w:bCs/>
                <w:sz w:val="22"/>
                <w:szCs w:val="22"/>
              </w:rPr>
              <w:t>Application</w:t>
            </w:r>
            <w:r w:rsidRPr="00AA6871">
              <w:rPr>
                <w:rFonts w:ascii="Calibri" w:eastAsia="Calibri" w:hAnsi="Calibri"/>
                <w:bCs/>
                <w:sz w:val="22"/>
                <w:szCs w:val="22"/>
              </w:rPr>
              <w:br/>
              <w:t>Management</w:t>
            </w:r>
            <w:r w:rsidRPr="00AA6871">
              <w:rPr>
                <w:rFonts w:ascii="Calibri" w:eastAsia="Calibri" w:hAnsi="Calibri"/>
                <w:bCs/>
                <w:sz w:val="22"/>
                <w:szCs w:val="22"/>
              </w:rPr>
              <w:br/>
              <w:t>Division</w:t>
            </w:r>
            <w:r w:rsidRPr="00AA6871">
              <w:rPr>
                <w:rFonts w:ascii="Calibri" w:eastAsia="Calibri" w:hAnsi="Calibri"/>
                <w:bCs/>
                <w:sz w:val="22"/>
                <w:szCs w:val="22"/>
              </w:rPr>
              <w:br/>
            </w:r>
            <w:r w:rsidRPr="0022575A">
              <w:rPr>
                <w:rFonts w:ascii="Calibri" w:eastAsia="Calibri" w:hAnsi="Calibri"/>
                <w:sz w:val="22"/>
                <w:szCs w:val="22"/>
                <w:highlight w:val="lightGray"/>
              </w:rPr>
              <w:t>(</w:t>
            </w:r>
            <w:r w:rsidRPr="0022575A">
              <w:rPr>
                <w:rFonts w:ascii="Calibri" w:eastAsia="Calibri" w:hAnsi="Calibri"/>
                <w:b/>
                <w:bCs/>
                <w:i/>
                <w:iCs/>
                <w:sz w:val="22"/>
                <w:szCs w:val="22"/>
                <w:highlight w:val="lightGray"/>
              </w:rPr>
              <w:t>Wisma BSN</w:t>
            </w:r>
            <w:r w:rsidRPr="0022575A">
              <w:rPr>
                <w:rFonts w:ascii="Calibri" w:eastAsia="Calibri" w:hAnsi="Calibri"/>
                <w:b/>
                <w:i/>
                <w:sz w:val="22"/>
                <w:szCs w:val="22"/>
                <w:highlight w:val="lightGray"/>
              </w:rPr>
              <w:t>)</w:t>
            </w:r>
          </w:p>
          <w:p w14:paraId="3B293771" w14:textId="77777777" w:rsidR="008C233A" w:rsidRPr="00464D32" w:rsidRDefault="008C233A" w:rsidP="008C233A">
            <w:pPr>
              <w:spacing w:line="254" w:lineRule="auto"/>
              <w:ind w:right="126"/>
              <w:jc w:val="center"/>
              <w:rPr>
                <w:rFonts w:ascii="Calibri" w:eastAsia="Calibri" w:hAnsi="Calibri"/>
                <w:b/>
                <w:sz w:val="22"/>
                <w:szCs w:val="22"/>
                <w:highlight w:val="yellow"/>
              </w:rPr>
            </w:pPr>
          </w:p>
          <w:p w14:paraId="3740B9C6" w14:textId="77777777" w:rsidR="008C233A" w:rsidRPr="008A47B3" w:rsidRDefault="008C233A" w:rsidP="008C233A">
            <w:pPr>
              <w:spacing w:line="259" w:lineRule="auto"/>
              <w:ind w:right="2"/>
              <w:rPr>
                <w:rFonts w:asciiTheme="minorHAnsi" w:hAnsiTheme="minorHAnsi"/>
                <w:b/>
                <w:sz w:val="22"/>
                <w:szCs w:val="22"/>
              </w:rPr>
            </w:pPr>
          </w:p>
        </w:tc>
        <w:tc>
          <w:tcPr>
            <w:tcW w:w="1437" w:type="dxa"/>
            <w:tcBorders>
              <w:top w:val="single" w:sz="4" w:space="0" w:color="000000"/>
              <w:left w:val="single" w:sz="4" w:space="0" w:color="000000"/>
              <w:bottom w:val="single" w:sz="4" w:space="0" w:color="auto"/>
              <w:right w:val="single" w:sz="4" w:space="0" w:color="auto"/>
            </w:tcBorders>
            <w:vAlign w:val="center"/>
          </w:tcPr>
          <w:p w14:paraId="4923C4F5" w14:textId="77777777" w:rsidR="008C233A" w:rsidRPr="008A47B3" w:rsidRDefault="008C233A" w:rsidP="008C233A">
            <w:pPr>
              <w:spacing w:line="259" w:lineRule="auto"/>
              <w:ind w:left="14"/>
              <w:jc w:val="center"/>
              <w:rPr>
                <w:rFonts w:asciiTheme="minorHAnsi" w:hAnsiTheme="minorHAnsi"/>
                <w:b/>
                <w:sz w:val="22"/>
                <w:szCs w:val="22"/>
              </w:rPr>
            </w:pPr>
            <w:proofErr w:type="spellStart"/>
            <w:r w:rsidRPr="00385A6D">
              <w:rPr>
                <w:rFonts w:ascii="Calibri" w:eastAsia="Calibri" w:hAnsi="Calibri" w:cs="Calibri"/>
                <w:b/>
                <w:sz w:val="22"/>
                <w:szCs w:val="22"/>
              </w:rPr>
              <w:t>Nurhafiz</w:t>
            </w:r>
            <w:proofErr w:type="spellEnd"/>
            <w:r w:rsidRPr="00385A6D">
              <w:rPr>
                <w:rFonts w:ascii="Calibri" w:eastAsia="Calibri" w:hAnsi="Calibri" w:cs="Calibri"/>
                <w:b/>
                <w:sz w:val="22"/>
                <w:szCs w:val="22"/>
              </w:rPr>
              <w:t xml:space="preserve">  </w:t>
            </w:r>
            <w:proofErr w:type="spellStart"/>
            <w:r w:rsidRPr="00385A6D">
              <w:rPr>
                <w:rFonts w:ascii="Calibri" w:eastAsia="Calibri" w:hAnsi="Calibri" w:cs="Calibri"/>
                <w:b/>
                <w:sz w:val="22"/>
                <w:szCs w:val="22"/>
              </w:rPr>
              <w:t>Shamssudin</w:t>
            </w:r>
            <w:proofErr w:type="spellEnd"/>
            <w:r w:rsidRPr="00385A6D">
              <w:rPr>
                <w:rFonts w:ascii="Calibri" w:eastAsia="Calibri" w:hAnsi="Calibri"/>
                <w:sz w:val="22"/>
                <w:szCs w:val="22"/>
              </w:rPr>
              <w:t xml:space="preserve"> </w:t>
            </w:r>
            <w:r w:rsidRPr="00464D32">
              <w:rPr>
                <w:rFonts w:ascii="Calibri" w:eastAsia="Calibri" w:hAnsi="Calibri"/>
                <w:bCs/>
                <w:sz w:val="22"/>
                <w:szCs w:val="22"/>
              </w:rPr>
              <w:t>Application</w:t>
            </w:r>
            <w:r w:rsidRPr="00464D32">
              <w:rPr>
                <w:rFonts w:ascii="Calibri" w:eastAsia="Calibri" w:hAnsi="Calibri"/>
                <w:bCs/>
                <w:sz w:val="22"/>
                <w:szCs w:val="22"/>
              </w:rPr>
              <w:br/>
              <w:t>Management</w:t>
            </w:r>
            <w:r w:rsidRPr="00464D32">
              <w:rPr>
                <w:rFonts w:ascii="Calibri" w:eastAsia="Calibri" w:hAnsi="Calibri"/>
                <w:bCs/>
                <w:sz w:val="22"/>
                <w:szCs w:val="22"/>
              </w:rPr>
              <w:br/>
              <w:t>Division</w:t>
            </w:r>
            <w:r w:rsidRPr="00464D32">
              <w:rPr>
                <w:rFonts w:ascii="Calibri" w:eastAsia="Calibri" w:hAnsi="Calibri"/>
                <w:bCs/>
                <w:sz w:val="22"/>
                <w:szCs w:val="22"/>
              </w:rPr>
              <w:br/>
            </w:r>
            <w:r w:rsidRPr="009E7C16">
              <w:rPr>
                <w:rFonts w:ascii="Calibri" w:eastAsia="Calibri" w:hAnsi="Calibri"/>
                <w:b/>
                <w:bCs/>
                <w:i/>
                <w:iCs/>
                <w:sz w:val="22"/>
                <w:szCs w:val="22"/>
                <w:highlight w:val="lightGray"/>
              </w:rPr>
              <w:t>(Wisma BSN)</w:t>
            </w:r>
          </w:p>
        </w:tc>
        <w:tc>
          <w:tcPr>
            <w:tcW w:w="796" w:type="dxa"/>
            <w:tcBorders>
              <w:top w:val="single" w:sz="4" w:space="0" w:color="auto"/>
              <w:left w:val="single" w:sz="4" w:space="0" w:color="auto"/>
              <w:bottom w:val="single" w:sz="4" w:space="0" w:color="auto"/>
              <w:right w:val="single" w:sz="4" w:space="0" w:color="auto"/>
            </w:tcBorders>
          </w:tcPr>
          <w:p w14:paraId="7C47D7A6" w14:textId="09D0C98D"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6B28E3AD" w14:textId="4C4DB8EC"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val="restart"/>
            <w:tcBorders>
              <w:top w:val="single" w:sz="4" w:space="0" w:color="auto"/>
              <w:left w:val="single" w:sz="4" w:space="0" w:color="auto"/>
              <w:right w:val="single" w:sz="4" w:space="0" w:color="auto"/>
            </w:tcBorders>
          </w:tcPr>
          <w:p w14:paraId="1AB3651A"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77.8</w:t>
            </w:r>
          </w:p>
          <w:p w14:paraId="6F3A56A8" w14:textId="77777777" w:rsidR="008C233A" w:rsidRPr="002C775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(Bring Up IMX)</w:t>
            </w:r>
          </w:p>
        </w:tc>
      </w:tr>
      <w:tr w:rsidR="008C233A" w:rsidRPr="002C775D" w14:paraId="5AFFC665" w14:textId="77777777" w:rsidTr="002A10DF">
        <w:tc>
          <w:tcPr>
            <w:tcW w:w="706" w:type="dxa"/>
            <w:vMerge/>
            <w:tcBorders>
              <w:top w:val="single" w:sz="4" w:space="0" w:color="auto"/>
              <w:left w:val="single" w:sz="4" w:space="0" w:color="auto"/>
              <w:bottom w:val="single" w:sz="4" w:space="0" w:color="auto"/>
              <w:right w:val="single" w:sz="4" w:space="0" w:color="auto"/>
            </w:tcBorders>
          </w:tcPr>
          <w:p w14:paraId="31022496" w14:textId="77777777" w:rsidR="008C233A" w:rsidRDefault="008C233A" w:rsidP="008C233A">
            <w:pPr>
              <w:spacing w:after="160" w:line="259" w:lineRule="auto"/>
              <w:rPr>
                <w:rFonts w:asciiTheme="minorHAnsi" w:hAnsiTheme="minorHAnsi"/>
                <w:sz w:val="22"/>
                <w:szCs w:val="22"/>
              </w:rPr>
            </w:pPr>
          </w:p>
        </w:tc>
        <w:tc>
          <w:tcPr>
            <w:tcW w:w="2089" w:type="dxa"/>
            <w:vMerge/>
            <w:tcBorders>
              <w:top w:val="single" w:sz="4" w:space="0" w:color="auto"/>
              <w:left w:val="single" w:sz="4" w:space="0" w:color="auto"/>
              <w:bottom w:val="single" w:sz="4" w:space="0" w:color="auto"/>
              <w:right w:val="single" w:sz="4" w:space="0" w:color="auto"/>
            </w:tcBorders>
          </w:tcPr>
          <w:p w14:paraId="3A424FAE" w14:textId="77777777" w:rsidR="008C233A" w:rsidRPr="006C3B53" w:rsidRDefault="008C233A" w:rsidP="008C233A">
            <w:pPr>
              <w:spacing w:line="259" w:lineRule="auto"/>
              <w:rPr>
                <w:rFonts w:asciiTheme="minorHAnsi" w:hAnsiTheme="minorHAnsi"/>
                <w:b/>
                <w:sz w:val="22"/>
                <w:szCs w:val="22"/>
              </w:rPr>
            </w:pPr>
          </w:p>
        </w:tc>
        <w:tc>
          <w:tcPr>
            <w:tcW w:w="3120" w:type="dxa"/>
            <w:tcBorders>
              <w:top w:val="single" w:sz="4" w:space="0" w:color="auto"/>
              <w:left w:val="single" w:sz="4" w:space="0" w:color="auto"/>
              <w:bottom w:val="single" w:sz="4" w:space="0" w:color="000000"/>
              <w:right w:val="single" w:sz="4" w:space="0" w:color="000000"/>
            </w:tcBorders>
          </w:tcPr>
          <w:p w14:paraId="1CF7A11A" w14:textId="77777777" w:rsidR="008C233A" w:rsidRPr="0098638C" w:rsidRDefault="008C233A" w:rsidP="008C233A">
            <w:pPr>
              <w:spacing w:after="160" w:line="259" w:lineRule="auto"/>
              <w:rPr>
                <w:rFonts w:asciiTheme="minorHAnsi" w:hAnsiTheme="minorHAnsi" w:cstheme="minorHAnsi"/>
                <w:b/>
                <w:bCs/>
                <w:sz w:val="22"/>
                <w:szCs w:val="22"/>
                <w:u w:val="single"/>
              </w:rPr>
            </w:pPr>
            <w:r w:rsidRPr="00F63312">
              <w:rPr>
                <w:rFonts w:asciiTheme="minorHAnsi" w:hAnsiTheme="minorHAnsi" w:cstheme="minorHAnsi"/>
                <w:b/>
                <w:bCs/>
                <w:sz w:val="22"/>
                <w:szCs w:val="22"/>
                <w:u w:val="single"/>
              </w:rPr>
              <w:t>Business User:</w:t>
            </w:r>
          </w:p>
        </w:tc>
        <w:tc>
          <w:tcPr>
            <w:tcW w:w="1242" w:type="dxa"/>
            <w:tcBorders>
              <w:top w:val="single" w:sz="4" w:space="0" w:color="auto"/>
              <w:left w:val="single" w:sz="4" w:space="0" w:color="000000"/>
              <w:bottom w:val="single" w:sz="4" w:space="0" w:color="000000"/>
              <w:right w:val="single" w:sz="4" w:space="0" w:color="000000"/>
            </w:tcBorders>
          </w:tcPr>
          <w:p w14:paraId="62EC2295" w14:textId="77777777" w:rsidR="008C233A" w:rsidRPr="008F6A4E" w:rsidRDefault="008C233A" w:rsidP="008C233A">
            <w:pPr>
              <w:spacing w:after="160" w:line="259" w:lineRule="auto"/>
              <w:jc w:val="center"/>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auto"/>
              <w:left w:val="single" w:sz="4" w:space="0" w:color="000000"/>
              <w:bottom w:val="single" w:sz="4" w:space="0" w:color="000000"/>
              <w:right w:val="single" w:sz="4" w:space="0" w:color="000000"/>
            </w:tcBorders>
          </w:tcPr>
          <w:p w14:paraId="17F79A8E" w14:textId="77777777" w:rsidR="008C233A" w:rsidRPr="008F426A" w:rsidRDefault="008C233A" w:rsidP="008C233A">
            <w:pPr>
              <w:spacing w:after="160" w:line="259" w:lineRule="auto"/>
              <w:jc w:val="center"/>
              <w:rPr>
                <w:rFonts w:asciiTheme="minorHAnsi" w:hAnsiTheme="minorHAnsi"/>
                <w:strike/>
                <w:sz w:val="22"/>
                <w:szCs w:val="22"/>
              </w:rPr>
            </w:pPr>
          </w:p>
        </w:tc>
        <w:tc>
          <w:tcPr>
            <w:tcW w:w="3375" w:type="dxa"/>
            <w:gridSpan w:val="2"/>
            <w:tcBorders>
              <w:top w:val="single" w:sz="4" w:space="0" w:color="auto"/>
              <w:left w:val="single" w:sz="4" w:space="0" w:color="000000"/>
              <w:bottom w:val="single" w:sz="4" w:space="0" w:color="000000"/>
              <w:right w:val="single" w:sz="4" w:space="0" w:color="auto"/>
            </w:tcBorders>
          </w:tcPr>
          <w:p w14:paraId="10F0E6B2" w14:textId="77777777" w:rsidR="008C233A" w:rsidRPr="008F6A4E" w:rsidRDefault="008C233A" w:rsidP="008C233A">
            <w:pPr>
              <w:spacing w:line="259" w:lineRule="auto"/>
              <w:ind w:left="14"/>
              <w:jc w:val="center"/>
              <w:rPr>
                <w:rFonts w:asciiTheme="minorHAnsi" w:hAnsiTheme="minorHAnsi"/>
                <w:sz w:val="22"/>
                <w:szCs w:val="22"/>
                <w:highlight w:val="yellow"/>
              </w:rPr>
            </w:pPr>
            <w:r>
              <w:rPr>
                <w:rFonts w:ascii="Calibri" w:eastAsia="Calibri" w:hAnsi="Calibri" w:cs="Calibri"/>
                <w:b/>
                <w:bCs/>
                <w:color w:val="000000"/>
                <w:sz w:val="22"/>
                <w:szCs w:val="22"/>
              </w:rPr>
              <w:t>CCRM</w:t>
            </w:r>
          </w:p>
        </w:tc>
        <w:tc>
          <w:tcPr>
            <w:tcW w:w="796" w:type="dxa"/>
            <w:tcBorders>
              <w:top w:val="single" w:sz="4" w:space="0" w:color="auto"/>
              <w:left w:val="single" w:sz="4" w:space="0" w:color="auto"/>
              <w:bottom w:val="single" w:sz="4" w:space="0" w:color="auto"/>
              <w:right w:val="single" w:sz="4" w:space="0" w:color="auto"/>
            </w:tcBorders>
          </w:tcPr>
          <w:p w14:paraId="04CEFB7B" w14:textId="42259644" w:rsidR="008C233A" w:rsidRDefault="008C233A" w:rsidP="008C233A">
            <w:pPr>
              <w:spacing w:after="160" w:line="259" w:lineRule="auto"/>
              <w:jc w:val="center"/>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139255BC" w14:textId="77CFA792" w:rsidR="008C233A" w:rsidRPr="008F6A4E" w:rsidRDefault="008C233A" w:rsidP="008C233A">
            <w:pPr>
              <w:spacing w:after="160" w:line="259" w:lineRule="auto"/>
              <w:jc w:val="center"/>
              <w:rPr>
                <w:rFonts w:asciiTheme="minorHAnsi" w:hAnsiTheme="minorHAnsi"/>
                <w:sz w:val="22"/>
                <w:szCs w:val="22"/>
              </w:rPr>
            </w:pPr>
            <w:r>
              <w:rPr>
                <w:rFonts w:asciiTheme="minorHAnsi" w:hAnsiTheme="minorHAnsi"/>
                <w:sz w:val="22"/>
                <w:szCs w:val="22"/>
              </w:rPr>
              <w:t>07:30</w:t>
            </w:r>
          </w:p>
        </w:tc>
        <w:tc>
          <w:tcPr>
            <w:tcW w:w="1674" w:type="dxa"/>
            <w:vMerge/>
            <w:tcBorders>
              <w:left w:val="single" w:sz="4" w:space="0" w:color="auto"/>
              <w:bottom w:val="single" w:sz="4" w:space="0" w:color="auto"/>
              <w:right w:val="single" w:sz="4" w:space="0" w:color="auto"/>
            </w:tcBorders>
          </w:tcPr>
          <w:p w14:paraId="6FEFBBAD" w14:textId="77777777" w:rsidR="008C233A" w:rsidRDefault="008C233A" w:rsidP="008C233A">
            <w:pPr>
              <w:spacing w:after="1" w:line="239" w:lineRule="auto"/>
              <w:ind w:left="10"/>
              <w:rPr>
                <w:rFonts w:asciiTheme="minorHAnsi" w:hAnsiTheme="minorHAnsi"/>
                <w:sz w:val="22"/>
                <w:szCs w:val="22"/>
              </w:rPr>
            </w:pPr>
          </w:p>
        </w:tc>
      </w:tr>
    </w:tbl>
    <w:p w14:paraId="216AF5EC" w14:textId="77777777" w:rsidR="00567D4B" w:rsidRDefault="00567D4B" w:rsidP="00567D4B"/>
    <w:p w14:paraId="1F69216C" w14:textId="77777777" w:rsidR="00567D4B" w:rsidRDefault="00567D4B" w:rsidP="00567D4B">
      <w:pPr>
        <w:spacing w:after="160" w:line="259" w:lineRule="auto"/>
      </w:pPr>
      <w:r>
        <w:br w:type="page"/>
      </w:r>
    </w:p>
    <w:p w14:paraId="1F33F90A" w14:textId="1CECB45D" w:rsidR="00567D4B" w:rsidRPr="00F125AC" w:rsidRDefault="00567D4B" w:rsidP="00054713">
      <w:pPr>
        <w:pStyle w:val="Heading3"/>
        <w:rPr>
          <w:sz w:val="22"/>
          <w:szCs w:val="22"/>
        </w:rPr>
      </w:pPr>
      <w:bookmarkStart w:id="92" w:name="_Toc106208459"/>
      <w:r>
        <w:lastRenderedPageBreak/>
        <w:t xml:space="preserve">Verification for Tier 4 (RTO 2 Day) @ Production, </w:t>
      </w:r>
      <w:proofErr w:type="spellStart"/>
      <w:r>
        <w:t>Bangi</w:t>
      </w:r>
      <w:proofErr w:type="spellEnd"/>
      <w:r>
        <w:t xml:space="preserve"> (0</w:t>
      </w:r>
      <w:r w:rsidR="008C233A">
        <w:t>5</w:t>
      </w:r>
      <w:r>
        <w:t>:30 – 07:</w:t>
      </w:r>
      <w:r w:rsidR="008C233A">
        <w:t>3</w:t>
      </w:r>
      <w:r>
        <w:t>0)</w:t>
      </w:r>
      <w:bookmarkEnd w:id="92"/>
    </w:p>
    <w:p w14:paraId="27E5AF14" w14:textId="77777777" w:rsidR="00567D4B" w:rsidRDefault="00567D4B" w:rsidP="00567D4B">
      <w:pPr>
        <w:spacing w:after="160" w:line="259" w:lineRule="auto"/>
      </w:pPr>
    </w:p>
    <w:tbl>
      <w:tblPr>
        <w:tblStyle w:val="TableGrid0"/>
        <w:tblW w:w="15114" w:type="dxa"/>
        <w:tblInd w:w="-899" w:type="dxa"/>
        <w:tblLayout w:type="fixed"/>
        <w:tblCellMar>
          <w:top w:w="7" w:type="dxa"/>
          <w:left w:w="96" w:type="dxa"/>
          <w:right w:w="54" w:type="dxa"/>
        </w:tblCellMar>
        <w:tblLook w:val="04A0" w:firstRow="1" w:lastRow="0" w:firstColumn="1" w:lastColumn="0" w:noHBand="0" w:noVBand="1"/>
      </w:tblPr>
      <w:tblGrid>
        <w:gridCol w:w="6024"/>
        <w:gridCol w:w="2880"/>
        <w:gridCol w:w="3238"/>
        <w:gridCol w:w="2972"/>
      </w:tblGrid>
      <w:tr w:rsidR="00567D4B" w:rsidRPr="002C775D" w14:paraId="209B753A" w14:textId="77777777" w:rsidTr="002A10DF">
        <w:trPr>
          <w:trHeight w:val="436"/>
        </w:trPr>
        <w:tc>
          <w:tcPr>
            <w:tcW w:w="60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17A5FD1" w14:textId="77777777" w:rsidR="00567D4B" w:rsidRPr="002C775D" w:rsidRDefault="00567D4B" w:rsidP="00B33C08">
            <w:pPr>
              <w:spacing w:line="259" w:lineRule="auto"/>
              <w:ind w:right="43"/>
              <w:rPr>
                <w:rFonts w:asciiTheme="minorHAnsi" w:hAnsiTheme="minorHAnsi"/>
                <w:b/>
                <w:sz w:val="22"/>
                <w:szCs w:val="22"/>
              </w:rPr>
            </w:pPr>
            <w:r w:rsidRPr="001D56B4">
              <w:rPr>
                <w:rFonts w:asciiTheme="minorHAnsi" w:hAnsiTheme="minorHAnsi"/>
                <w:b/>
                <w:bCs/>
                <w:sz w:val="22"/>
                <w:szCs w:val="22"/>
              </w:rPr>
              <w:t xml:space="preserve">Handover </w:t>
            </w:r>
            <w:r>
              <w:rPr>
                <w:rFonts w:asciiTheme="minorHAnsi" w:hAnsiTheme="minorHAnsi"/>
                <w:b/>
                <w:bCs/>
                <w:sz w:val="22"/>
                <w:szCs w:val="22"/>
              </w:rPr>
              <w:t xml:space="preserve">Production, </w:t>
            </w:r>
            <w:proofErr w:type="spellStart"/>
            <w:r>
              <w:rPr>
                <w:rFonts w:asciiTheme="minorHAnsi" w:hAnsiTheme="minorHAnsi"/>
                <w:b/>
                <w:bCs/>
                <w:sz w:val="22"/>
                <w:szCs w:val="22"/>
              </w:rPr>
              <w:t>Bangi</w:t>
            </w:r>
            <w:proofErr w:type="spellEnd"/>
            <w:r w:rsidRPr="001D56B4">
              <w:rPr>
                <w:rFonts w:asciiTheme="minorHAnsi" w:hAnsiTheme="minorHAnsi"/>
                <w:b/>
                <w:bCs/>
                <w:sz w:val="22"/>
                <w:szCs w:val="22"/>
              </w:rPr>
              <w:t xml:space="preserve"> to ITD SME </w:t>
            </w:r>
            <w:r>
              <w:rPr>
                <w:rFonts w:asciiTheme="minorHAnsi" w:hAnsiTheme="minorHAnsi"/>
                <w:b/>
                <w:bCs/>
                <w:sz w:val="22"/>
                <w:szCs w:val="22"/>
              </w:rPr>
              <w:t xml:space="preserve">&amp; Business User </w:t>
            </w:r>
            <w:r w:rsidRPr="001D56B4">
              <w:rPr>
                <w:rFonts w:asciiTheme="minorHAnsi" w:hAnsiTheme="minorHAnsi"/>
                <w:b/>
                <w:bCs/>
                <w:sz w:val="22"/>
                <w:szCs w:val="22"/>
              </w:rPr>
              <w:t xml:space="preserve">for </w:t>
            </w:r>
            <w:r>
              <w:rPr>
                <w:rFonts w:asciiTheme="minorHAnsi" w:hAnsiTheme="minorHAnsi"/>
                <w:b/>
                <w:bCs/>
                <w:sz w:val="22"/>
                <w:szCs w:val="22"/>
              </w:rPr>
              <w:t>S</w:t>
            </w:r>
            <w:r w:rsidRPr="001D56B4">
              <w:rPr>
                <w:rFonts w:asciiTheme="minorHAnsi" w:hAnsiTheme="minorHAnsi"/>
                <w:b/>
                <w:bCs/>
                <w:sz w:val="22"/>
                <w:szCs w:val="22"/>
              </w:rPr>
              <w:t xml:space="preserve">ystem </w:t>
            </w:r>
            <w:r>
              <w:rPr>
                <w:rFonts w:asciiTheme="minorHAnsi" w:hAnsiTheme="minorHAnsi"/>
                <w:b/>
                <w:bCs/>
                <w:sz w:val="22"/>
                <w:szCs w:val="22"/>
              </w:rPr>
              <w:t>V</w:t>
            </w:r>
            <w:r w:rsidRPr="001D56B4">
              <w:rPr>
                <w:rFonts w:asciiTheme="minorHAnsi" w:hAnsiTheme="minorHAnsi"/>
                <w:b/>
                <w:bCs/>
                <w:sz w:val="22"/>
                <w:szCs w:val="22"/>
              </w:rPr>
              <w:t>erification</w:t>
            </w:r>
            <w:r w:rsidRPr="002C775D">
              <w:rPr>
                <w:rFonts w:asciiTheme="minorHAnsi" w:hAnsiTheme="minorHAnsi"/>
                <w:b/>
                <w:sz w:val="22"/>
                <w:szCs w:val="22"/>
              </w:rPr>
              <w:t xml:space="preserve"> </w:t>
            </w:r>
          </w:p>
        </w:tc>
        <w:tc>
          <w:tcPr>
            <w:tcW w:w="28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EBAAEB1" w14:textId="77777777" w:rsidR="00567D4B" w:rsidRPr="001559C7" w:rsidRDefault="00567D4B" w:rsidP="00B33C08">
            <w:pPr>
              <w:spacing w:after="32" w:line="239" w:lineRule="auto"/>
              <w:ind w:left="67" w:right="67"/>
              <w:jc w:val="center"/>
              <w:rPr>
                <w:rFonts w:asciiTheme="minorHAnsi" w:hAnsiTheme="minorHAnsi"/>
                <w:b/>
                <w:sz w:val="22"/>
                <w:szCs w:val="22"/>
              </w:rPr>
            </w:pPr>
            <w:r w:rsidRPr="00BF2A73">
              <w:rPr>
                <w:rFonts w:asciiTheme="minorHAnsi" w:hAnsiTheme="minorHAnsi"/>
                <w:b/>
                <w:sz w:val="22"/>
                <w:szCs w:val="22"/>
              </w:rPr>
              <w:t xml:space="preserve">Tier 4 systems – RTO </w:t>
            </w:r>
            <w:r>
              <w:rPr>
                <w:rFonts w:asciiTheme="minorHAnsi" w:hAnsiTheme="minorHAnsi"/>
                <w:b/>
                <w:sz w:val="22"/>
                <w:szCs w:val="22"/>
              </w:rPr>
              <w:t>2</w:t>
            </w:r>
            <w:r w:rsidRPr="00BF2A73">
              <w:rPr>
                <w:rFonts w:asciiTheme="minorHAnsi" w:hAnsiTheme="minorHAnsi"/>
                <w:b/>
                <w:sz w:val="22"/>
                <w:szCs w:val="22"/>
              </w:rPr>
              <w:t xml:space="preserve"> day</w:t>
            </w:r>
            <w:r>
              <w:rPr>
                <w:rFonts w:asciiTheme="minorHAnsi" w:hAnsiTheme="minorHAnsi"/>
                <w:b/>
                <w:sz w:val="22"/>
                <w:szCs w:val="22"/>
              </w:rPr>
              <w:t xml:space="preserve"> (24 Hours)</w:t>
            </w:r>
          </w:p>
        </w:tc>
        <w:tc>
          <w:tcPr>
            <w:tcW w:w="323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1ACC8702" w14:textId="77777777" w:rsidR="00567D4B" w:rsidRPr="00B91043" w:rsidRDefault="00567D4B" w:rsidP="00B32B45">
            <w:pPr>
              <w:pStyle w:val="ListParagraph"/>
              <w:numPr>
                <w:ilvl w:val="0"/>
                <w:numId w:val="117"/>
              </w:numPr>
              <w:autoSpaceDE w:val="0"/>
              <w:autoSpaceDN w:val="0"/>
              <w:adjustRightInd w:val="0"/>
              <w:rPr>
                <w:rFonts w:asciiTheme="minorHAnsi" w:hAnsiTheme="minorHAnsi" w:cstheme="minorHAnsi"/>
                <w:color w:val="000000" w:themeColor="text1"/>
              </w:rPr>
            </w:pPr>
            <w:r>
              <w:rPr>
                <w:rFonts w:asciiTheme="minorHAnsi" w:hAnsiTheme="minorHAnsi" w:cstheme="minorHAnsi"/>
                <w:color w:val="000000" w:themeColor="text1"/>
              </w:rPr>
              <w:t>EMM</w:t>
            </w:r>
          </w:p>
        </w:tc>
        <w:tc>
          <w:tcPr>
            <w:tcW w:w="297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3640EE0" w14:textId="77777777" w:rsidR="00567D4B" w:rsidRPr="00BA7A1B" w:rsidRDefault="00567D4B" w:rsidP="00B33C08">
            <w:pPr>
              <w:autoSpaceDE w:val="0"/>
              <w:autoSpaceDN w:val="0"/>
              <w:adjustRightInd w:val="0"/>
              <w:rPr>
                <w:rFonts w:asciiTheme="minorHAnsi" w:hAnsiTheme="minorHAnsi" w:cstheme="minorHAnsi"/>
                <w:color w:val="000000" w:themeColor="text1"/>
              </w:rPr>
            </w:pPr>
          </w:p>
        </w:tc>
      </w:tr>
    </w:tbl>
    <w:p w14:paraId="06ED0159" w14:textId="77777777" w:rsidR="00567D4B" w:rsidRDefault="00567D4B" w:rsidP="00567D4B"/>
    <w:p w14:paraId="4D596D8D" w14:textId="77777777" w:rsidR="00567D4B" w:rsidRDefault="00567D4B" w:rsidP="00567D4B"/>
    <w:tbl>
      <w:tblPr>
        <w:tblStyle w:val="TableGrid0"/>
        <w:tblW w:w="15076" w:type="dxa"/>
        <w:tblInd w:w="-899" w:type="dxa"/>
        <w:tblCellMar>
          <w:top w:w="7" w:type="dxa"/>
          <w:left w:w="96" w:type="dxa"/>
        </w:tblCellMar>
        <w:tblLook w:val="04A0" w:firstRow="1" w:lastRow="0" w:firstColumn="1" w:lastColumn="0" w:noHBand="0" w:noVBand="1"/>
      </w:tblPr>
      <w:tblGrid>
        <w:gridCol w:w="706"/>
        <w:gridCol w:w="2089"/>
        <w:gridCol w:w="3120"/>
        <w:gridCol w:w="1242"/>
        <w:gridCol w:w="1139"/>
        <w:gridCol w:w="1938"/>
        <w:gridCol w:w="1437"/>
        <w:gridCol w:w="796"/>
        <w:gridCol w:w="935"/>
        <w:gridCol w:w="1674"/>
      </w:tblGrid>
      <w:tr w:rsidR="00567D4B" w:rsidRPr="002C775D" w14:paraId="0D5C6284" w14:textId="77777777" w:rsidTr="002A10DF">
        <w:trPr>
          <w:tblHeader/>
        </w:trPr>
        <w:tc>
          <w:tcPr>
            <w:tcW w:w="706" w:type="dxa"/>
            <w:vMerge w:val="restart"/>
            <w:tcBorders>
              <w:top w:val="single" w:sz="4" w:space="0" w:color="000000"/>
              <w:left w:val="single" w:sz="4" w:space="0" w:color="000000"/>
              <w:bottom w:val="nil"/>
              <w:right w:val="single" w:sz="4" w:space="0" w:color="000000"/>
            </w:tcBorders>
            <w:shd w:val="clear" w:color="auto" w:fill="CCFFFF"/>
            <w:vAlign w:val="center"/>
          </w:tcPr>
          <w:p w14:paraId="7ACC993A" w14:textId="77777777" w:rsidR="00567D4B" w:rsidRPr="002C775D" w:rsidRDefault="00567D4B" w:rsidP="00B33C08">
            <w:pPr>
              <w:spacing w:line="259" w:lineRule="auto"/>
              <w:ind w:left="92"/>
              <w:rPr>
                <w:rFonts w:asciiTheme="minorHAnsi" w:hAnsiTheme="minorHAnsi"/>
                <w:sz w:val="22"/>
                <w:szCs w:val="22"/>
              </w:rPr>
            </w:pPr>
            <w:r w:rsidRPr="002C775D">
              <w:rPr>
                <w:rFonts w:asciiTheme="minorHAnsi" w:hAnsiTheme="minorHAnsi"/>
                <w:b/>
                <w:sz w:val="22"/>
                <w:szCs w:val="22"/>
              </w:rPr>
              <w:t xml:space="preserve">No </w:t>
            </w:r>
          </w:p>
        </w:tc>
        <w:tc>
          <w:tcPr>
            <w:tcW w:w="2089" w:type="dxa"/>
            <w:vMerge w:val="restart"/>
            <w:tcBorders>
              <w:top w:val="single" w:sz="4" w:space="0" w:color="000000"/>
              <w:left w:val="single" w:sz="4" w:space="0" w:color="000000"/>
              <w:bottom w:val="nil"/>
              <w:right w:val="single" w:sz="4" w:space="0" w:color="000000"/>
            </w:tcBorders>
            <w:shd w:val="clear" w:color="auto" w:fill="CCFFFF"/>
            <w:vAlign w:val="center"/>
          </w:tcPr>
          <w:p w14:paraId="161F5290" w14:textId="77777777" w:rsidR="00567D4B" w:rsidRPr="002C775D" w:rsidRDefault="00567D4B" w:rsidP="00B33C08">
            <w:pPr>
              <w:spacing w:line="259" w:lineRule="auto"/>
              <w:ind w:right="105"/>
              <w:jc w:val="center"/>
              <w:rPr>
                <w:rFonts w:asciiTheme="minorHAnsi" w:hAnsiTheme="minorHAnsi"/>
                <w:sz w:val="22"/>
                <w:szCs w:val="22"/>
              </w:rPr>
            </w:pPr>
            <w:r w:rsidRPr="002C775D">
              <w:rPr>
                <w:rFonts w:asciiTheme="minorHAnsi" w:hAnsiTheme="minorHAnsi"/>
                <w:b/>
                <w:sz w:val="22"/>
                <w:szCs w:val="22"/>
              </w:rPr>
              <w:t xml:space="preserve">Process  </w:t>
            </w:r>
          </w:p>
        </w:tc>
        <w:tc>
          <w:tcPr>
            <w:tcW w:w="312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AAF27F7"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Detail Step  </w:t>
            </w:r>
          </w:p>
        </w:tc>
        <w:tc>
          <w:tcPr>
            <w:tcW w:w="1242"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3C9D1DC6" w14:textId="77777777" w:rsidR="00567D4B" w:rsidRPr="002C775D" w:rsidRDefault="00567D4B" w:rsidP="00B33C08">
            <w:pPr>
              <w:spacing w:line="259" w:lineRule="auto"/>
              <w:ind w:left="12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13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28C161C"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93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3392091" w14:textId="77777777" w:rsidR="00567D4B" w:rsidRPr="002C775D" w:rsidRDefault="00567D4B" w:rsidP="00B33C08">
            <w:pPr>
              <w:spacing w:line="259" w:lineRule="auto"/>
              <w:ind w:right="97"/>
              <w:jc w:val="center"/>
              <w:rPr>
                <w:rFonts w:asciiTheme="minorHAnsi" w:hAnsiTheme="minorHAnsi"/>
                <w:sz w:val="22"/>
                <w:szCs w:val="22"/>
              </w:rPr>
            </w:pPr>
            <w:r w:rsidRPr="002C775D">
              <w:rPr>
                <w:rFonts w:asciiTheme="minorHAnsi" w:hAnsiTheme="minorHAnsi"/>
                <w:b/>
                <w:sz w:val="22"/>
                <w:szCs w:val="22"/>
              </w:rPr>
              <w:t xml:space="preserve">Maker  </w:t>
            </w:r>
          </w:p>
        </w:tc>
        <w:tc>
          <w:tcPr>
            <w:tcW w:w="143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1A31FD6"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731" w:type="dxa"/>
            <w:gridSpan w:val="2"/>
            <w:tcBorders>
              <w:top w:val="single" w:sz="4" w:space="0" w:color="000000"/>
              <w:left w:val="single" w:sz="4" w:space="0" w:color="000000"/>
              <w:bottom w:val="single" w:sz="4" w:space="0" w:color="000000"/>
              <w:right w:val="single" w:sz="4" w:space="0" w:color="000000"/>
            </w:tcBorders>
            <w:shd w:val="clear" w:color="auto" w:fill="CCFFFF"/>
          </w:tcPr>
          <w:p w14:paraId="2A092153" w14:textId="77777777" w:rsidR="00567D4B" w:rsidRPr="002C775D" w:rsidRDefault="00567D4B" w:rsidP="00B33C08">
            <w:pPr>
              <w:spacing w:line="259" w:lineRule="auto"/>
              <w:ind w:left="86"/>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674" w:type="dxa"/>
            <w:vMerge w:val="restart"/>
            <w:tcBorders>
              <w:top w:val="single" w:sz="4" w:space="0" w:color="000000"/>
              <w:left w:val="single" w:sz="4" w:space="0" w:color="000000"/>
              <w:bottom w:val="nil"/>
              <w:right w:val="single" w:sz="4" w:space="0" w:color="000000"/>
            </w:tcBorders>
            <w:shd w:val="clear" w:color="auto" w:fill="CCFFFF"/>
            <w:vAlign w:val="center"/>
          </w:tcPr>
          <w:p w14:paraId="3B5029B2"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278F994B" w14:textId="77777777" w:rsidTr="002A10DF">
        <w:trPr>
          <w:tblHeader/>
        </w:trPr>
        <w:tc>
          <w:tcPr>
            <w:tcW w:w="706" w:type="dxa"/>
            <w:vMerge/>
            <w:tcBorders>
              <w:top w:val="nil"/>
              <w:left w:val="single" w:sz="4" w:space="0" w:color="000000"/>
              <w:bottom w:val="single" w:sz="4" w:space="0" w:color="auto"/>
              <w:right w:val="single" w:sz="4" w:space="0" w:color="000000"/>
            </w:tcBorders>
          </w:tcPr>
          <w:p w14:paraId="2C3C150E" w14:textId="77777777" w:rsidR="00567D4B" w:rsidRPr="002C775D" w:rsidRDefault="00567D4B" w:rsidP="00B33C08">
            <w:pPr>
              <w:spacing w:after="160" w:line="259" w:lineRule="auto"/>
              <w:rPr>
                <w:rFonts w:asciiTheme="minorHAnsi" w:hAnsiTheme="minorHAnsi"/>
                <w:sz w:val="22"/>
                <w:szCs w:val="22"/>
              </w:rPr>
            </w:pPr>
          </w:p>
        </w:tc>
        <w:tc>
          <w:tcPr>
            <w:tcW w:w="2089" w:type="dxa"/>
            <w:vMerge/>
            <w:tcBorders>
              <w:top w:val="nil"/>
              <w:left w:val="single" w:sz="4" w:space="0" w:color="000000"/>
              <w:bottom w:val="single" w:sz="4" w:space="0" w:color="auto"/>
              <w:right w:val="single" w:sz="4" w:space="0" w:color="000000"/>
            </w:tcBorders>
          </w:tcPr>
          <w:p w14:paraId="18008F48" w14:textId="77777777" w:rsidR="00567D4B" w:rsidRPr="002C775D" w:rsidRDefault="00567D4B" w:rsidP="00B33C08">
            <w:pPr>
              <w:spacing w:after="160" w:line="259" w:lineRule="auto"/>
              <w:rPr>
                <w:rFonts w:asciiTheme="minorHAnsi" w:hAnsiTheme="minorHAnsi"/>
                <w:sz w:val="22"/>
                <w:szCs w:val="22"/>
              </w:rPr>
            </w:pPr>
          </w:p>
        </w:tc>
        <w:tc>
          <w:tcPr>
            <w:tcW w:w="3120" w:type="dxa"/>
            <w:vMerge/>
            <w:tcBorders>
              <w:top w:val="nil"/>
              <w:left w:val="single" w:sz="4" w:space="0" w:color="000000"/>
              <w:bottom w:val="single" w:sz="4" w:space="0" w:color="000000"/>
              <w:right w:val="single" w:sz="4" w:space="0" w:color="000000"/>
            </w:tcBorders>
          </w:tcPr>
          <w:p w14:paraId="688584C9" w14:textId="77777777" w:rsidR="00567D4B" w:rsidRPr="002C775D" w:rsidRDefault="00567D4B" w:rsidP="00B33C08">
            <w:pPr>
              <w:spacing w:after="160" w:line="259" w:lineRule="auto"/>
              <w:rPr>
                <w:rFonts w:asciiTheme="minorHAnsi" w:hAnsiTheme="minorHAnsi"/>
                <w:sz w:val="22"/>
                <w:szCs w:val="22"/>
              </w:rPr>
            </w:pPr>
          </w:p>
        </w:tc>
        <w:tc>
          <w:tcPr>
            <w:tcW w:w="1242" w:type="dxa"/>
            <w:vMerge/>
            <w:tcBorders>
              <w:top w:val="nil"/>
              <w:left w:val="single" w:sz="4" w:space="0" w:color="000000"/>
              <w:bottom w:val="single" w:sz="4" w:space="0" w:color="auto"/>
              <w:right w:val="single" w:sz="4" w:space="0" w:color="000000"/>
            </w:tcBorders>
          </w:tcPr>
          <w:p w14:paraId="654405BC" w14:textId="77777777" w:rsidR="00567D4B" w:rsidRPr="002C775D" w:rsidRDefault="00567D4B" w:rsidP="00B33C08">
            <w:pPr>
              <w:spacing w:after="160" w:line="259" w:lineRule="auto"/>
              <w:rPr>
                <w:rFonts w:asciiTheme="minorHAnsi" w:hAnsiTheme="minorHAnsi"/>
                <w:sz w:val="22"/>
                <w:szCs w:val="22"/>
              </w:rPr>
            </w:pPr>
          </w:p>
        </w:tc>
        <w:tc>
          <w:tcPr>
            <w:tcW w:w="1139" w:type="dxa"/>
            <w:vMerge/>
            <w:tcBorders>
              <w:top w:val="nil"/>
              <w:left w:val="single" w:sz="4" w:space="0" w:color="000000"/>
              <w:bottom w:val="single" w:sz="4" w:space="0" w:color="auto"/>
              <w:right w:val="single" w:sz="4" w:space="0" w:color="000000"/>
            </w:tcBorders>
          </w:tcPr>
          <w:p w14:paraId="7D9CDAA7" w14:textId="77777777" w:rsidR="00567D4B" w:rsidRPr="002C775D" w:rsidRDefault="00567D4B" w:rsidP="00B33C08">
            <w:pPr>
              <w:spacing w:after="160" w:line="259" w:lineRule="auto"/>
              <w:rPr>
                <w:rFonts w:asciiTheme="minorHAnsi" w:hAnsiTheme="minorHAnsi"/>
                <w:sz w:val="22"/>
                <w:szCs w:val="22"/>
              </w:rPr>
            </w:pPr>
          </w:p>
        </w:tc>
        <w:tc>
          <w:tcPr>
            <w:tcW w:w="1938" w:type="dxa"/>
            <w:vMerge/>
            <w:tcBorders>
              <w:top w:val="nil"/>
              <w:left w:val="single" w:sz="4" w:space="0" w:color="000000"/>
              <w:bottom w:val="single" w:sz="4" w:space="0" w:color="auto"/>
              <w:right w:val="single" w:sz="4" w:space="0" w:color="000000"/>
            </w:tcBorders>
          </w:tcPr>
          <w:p w14:paraId="057D4550" w14:textId="77777777" w:rsidR="00567D4B" w:rsidRPr="002C775D" w:rsidRDefault="00567D4B" w:rsidP="00B33C08">
            <w:pPr>
              <w:spacing w:after="160" w:line="259" w:lineRule="auto"/>
              <w:rPr>
                <w:rFonts w:asciiTheme="minorHAnsi" w:hAnsiTheme="minorHAnsi"/>
                <w:sz w:val="22"/>
                <w:szCs w:val="22"/>
              </w:rPr>
            </w:pPr>
          </w:p>
        </w:tc>
        <w:tc>
          <w:tcPr>
            <w:tcW w:w="1437" w:type="dxa"/>
            <w:vMerge/>
            <w:tcBorders>
              <w:top w:val="nil"/>
              <w:left w:val="single" w:sz="4" w:space="0" w:color="000000"/>
              <w:bottom w:val="single" w:sz="4" w:space="0" w:color="auto"/>
              <w:right w:val="single" w:sz="4" w:space="0" w:color="000000"/>
            </w:tcBorders>
          </w:tcPr>
          <w:p w14:paraId="31D8BF4B" w14:textId="77777777" w:rsidR="00567D4B" w:rsidRPr="002C775D" w:rsidRDefault="00567D4B" w:rsidP="00B33C08">
            <w:pPr>
              <w:spacing w:after="160" w:line="259" w:lineRule="auto"/>
              <w:rPr>
                <w:rFonts w:asciiTheme="minorHAnsi" w:hAnsiTheme="minorHAnsi"/>
                <w:sz w:val="22"/>
                <w:szCs w:val="22"/>
              </w:rPr>
            </w:pPr>
          </w:p>
        </w:tc>
        <w:tc>
          <w:tcPr>
            <w:tcW w:w="796" w:type="dxa"/>
            <w:tcBorders>
              <w:top w:val="single" w:sz="4" w:space="0" w:color="000000"/>
              <w:left w:val="single" w:sz="4" w:space="0" w:color="000000"/>
              <w:bottom w:val="single" w:sz="4" w:space="0" w:color="auto"/>
              <w:right w:val="single" w:sz="4" w:space="0" w:color="000000"/>
            </w:tcBorders>
            <w:shd w:val="clear" w:color="auto" w:fill="CCFFFF"/>
          </w:tcPr>
          <w:p w14:paraId="632F60AF" w14:textId="77777777" w:rsidR="00567D4B" w:rsidRPr="002C775D" w:rsidRDefault="00567D4B" w:rsidP="00B33C08">
            <w:pPr>
              <w:spacing w:line="259" w:lineRule="auto"/>
              <w:ind w:right="87"/>
              <w:jc w:val="center"/>
              <w:rPr>
                <w:rFonts w:asciiTheme="minorHAnsi" w:hAnsiTheme="minorHAnsi"/>
                <w:sz w:val="22"/>
                <w:szCs w:val="22"/>
              </w:rPr>
            </w:pPr>
            <w:r w:rsidRPr="002C775D">
              <w:rPr>
                <w:rFonts w:asciiTheme="minorHAnsi" w:hAnsiTheme="minorHAnsi"/>
                <w:b/>
                <w:sz w:val="22"/>
                <w:szCs w:val="22"/>
              </w:rPr>
              <w:t xml:space="preserve">Start </w:t>
            </w:r>
          </w:p>
        </w:tc>
        <w:tc>
          <w:tcPr>
            <w:tcW w:w="935" w:type="dxa"/>
            <w:tcBorders>
              <w:top w:val="single" w:sz="4" w:space="0" w:color="000000"/>
              <w:left w:val="single" w:sz="4" w:space="0" w:color="000000"/>
              <w:bottom w:val="single" w:sz="4" w:space="0" w:color="auto"/>
              <w:right w:val="single" w:sz="4" w:space="0" w:color="000000"/>
            </w:tcBorders>
            <w:shd w:val="clear" w:color="auto" w:fill="CCFFFF"/>
          </w:tcPr>
          <w:p w14:paraId="2B9CFB82" w14:textId="77777777" w:rsidR="00567D4B" w:rsidRPr="002C775D" w:rsidRDefault="00567D4B" w:rsidP="00B33C08">
            <w:pPr>
              <w:spacing w:line="259" w:lineRule="auto"/>
              <w:ind w:right="98"/>
              <w:jc w:val="center"/>
              <w:rPr>
                <w:rFonts w:asciiTheme="minorHAnsi" w:hAnsiTheme="minorHAnsi"/>
                <w:sz w:val="22"/>
                <w:szCs w:val="22"/>
              </w:rPr>
            </w:pPr>
            <w:r w:rsidRPr="002C775D">
              <w:rPr>
                <w:rFonts w:asciiTheme="minorHAnsi" w:hAnsiTheme="minorHAnsi"/>
                <w:b/>
                <w:sz w:val="22"/>
                <w:szCs w:val="22"/>
              </w:rPr>
              <w:t xml:space="preserve">End </w:t>
            </w:r>
          </w:p>
        </w:tc>
        <w:tc>
          <w:tcPr>
            <w:tcW w:w="1674" w:type="dxa"/>
            <w:vMerge/>
            <w:tcBorders>
              <w:top w:val="nil"/>
              <w:left w:val="single" w:sz="4" w:space="0" w:color="000000"/>
              <w:bottom w:val="single" w:sz="4" w:space="0" w:color="auto"/>
              <w:right w:val="single" w:sz="4" w:space="0" w:color="000000"/>
            </w:tcBorders>
          </w:tcPr>
          <w:p w14:paraId="40696D36" w14:textId="77777777" w:rsidR="00567D4B" w:rsidRPr="002C775D" w:rsidRDefault="00567D4B" w:rsidP="00B33C08">
            <w:pPr>
              <w:spacing w:after="160" w:line="259" w:lineRule="auto"/>
              <w:rPr>
                <w:rFonts w:asciiTheme="minorHAnsi" w:hAnsiTheme="minorHAnsi"/>
                <w:sz w:val="22"/>
                <w:szCs w:val="22"/>
              </w:rPr>
            </w:pPr>
          </w:p>
        </w:tc>
      </w:tr>
      <w:tr w:rsidR="008C233A" w:rsidRPr="002C775D" w14:paraId="2FC56EE8" w14:textId="77777777" w:rsidTr="002A10DF">
        <w:tc>
          <w:tcPr>
            <w:tcW w:w="706" w:type="dxa"/>
            <w:vMerge w:val="restart"/>
            <w:tcBorders>
              <w:top w:val="single" w:sz="4" w:space="0" w:color="auto"/>
              <w:left w:val="single" w:sz="4" w:space="0" w:color="auto"/>
              <w:right w:val="single" w:sz="4" w:space="0" w:color="auto"/>
            </w:tcBorders>
          </w:tcPr>
          <w:p w14:paraId="4AF8A292" w14:textId="77777777" w:rsidR="008C233A" w:rsidRPr="0084218D" w:rsidRDefault="008C233A" w:rsidP="008C233A">
            <w:pPr>
              <w:spacing w:after="160" w:line="259" w:lineRule="auto"/>
              <w:rPr>
                <w:rFonts w:asciiTheme="minorHAnsi" w:hAnsiTheme="minorHAnsi"/>
                <w:sz w:val="22"/>
                <w:szCs w:val="22"/>
              </w:rPr>
            </w:pPr>
            <w:r w:rsidRPr="00651852">
              <w:rPr>
                <w:rFonts w:asciiTheme="minorHAnsi" w:hAnsiTheme="minorHAnsi"/>
                <w:sz w:val="22"/>
                <w:szCs w:val="22"/>
              </w:rPr>
              <w:t>8</w:t>
            </w:r>
            <w:r>
              <w:rPr>
                <w:rFonts w:asciiTheme="minorHAnsi" w:hAnsiTheme="minorHAnsi"/>
                <w:sz w:val="22"/>
                <w:szCs w:val="22"/>
              </w:rPr>
              <w:t>7</w:t>
            </w:r>
            <w:r w:rsidRPr="00651852">
              <w:rPr>
                <w:rFonts w:asciiTheme="minorHAnsi" w:hAnsiTheme="minorHAnsi"/>
                <w:sz w:val="22"/>
                <w:szCs w:val="22"/>
              </w:rPr>
              <w:t>.</w:t>
            </w:r>
            <w:r>
              <w:rPr>
                <w:rFonts w:asciiTheme="minorHAnsi" w:hAnsiTheme="minorHAnsi"/>
                <w:sz w:val="22"/>
                <w:szCs w:val="22"/>
              </w:rPr>
              <w:t>1</w:t>
            </w:r>
          </w:p>
        </w:tc>
        <w:tc>
          <w:tcPr>
            <w:tcW w:w="2089" w:type="dxa"/>
            <w:vMerge w:val="restart"/>
            <w:tcBorders>
              <w:top w:val="single" w:sz="4" w:space="0" w:color="auto"/>
              <w:left w:val="single" w:sz="4" w:space="0" w:color="auto"/>
              <w:right w:val="single" w:sz="4" w:space="0" w:color="auto"/>
            </w:tcBorders>
          </w:tcPr>
          <w:p w14:paraId="3F818A17" w14:textId="77777777" w:rsidR="008C233A" w:rsidRPr="0084218D" w:rsidRDefault="008C233A" w:rsidP="008C233A">
            <w:pPr>
              <w:spacing w:line="259" w:lineRule="auto"/>
              <w:rPr>
                <w:rFonts w:asciiTheme="minorHAnsi" w:hAnsiTheme="minorHAnsi"/>
                <w:b/>
                <w:sz w:val="22"/>
                <w:szCs w:val="22"/>
              </w:rPr>
            </w:pPr>
            <w:r>
              <w:rPr>
                <w:rFonts w:asciiTheme="minorHAnsi" w:hAnsiTheme="minorHAnsi"/>
                <w:b/>
                <w:sz w:val="22"/>
                <w:szCs w:val="22"/>
              </w:rPr>
              <w:t>EMM</w:t>
            </w:r>
          </w:p>
          <w:p w14:paraId="679B6008" w14:textId="77777777" w:rsidR="008C233A" w:rsidRPr="0084218D" w:rsidRDefault="008C233A" w:rsidP="008C233A">
            <w:pPr>
              <w:spacing w:line="259" w:lineRule="auto"/>
              <w:rPr>
                <w:rFonts w:asciiTheme="minorHAnsi" w:hAnsiTheme="minorHAnsi"/>
                <w:b/>
                <w:sz w:val="22"/>
                <w:szCs w:val="22"/>
              </w:rPr>
            </w:pPr>
            <w:r w:rsidRPr="0084218D">
              <w:rPr>
                <w:rFonts w:asciiTheme="minorHAnsi" w:hAnsiTheme="minorHAnsi"/>
                <w:b/>
                <w:sz w:val="22"/>
                <w:szCs w:val="22"/>
              </w:rPr>
              <w:t xml:space="preserve">(T4 – RTO </w:t>
            </w:r>
            <w:r>
              <w:rPr>
                <w:rFonts w:asciiTheme="minorHAnsi" w:hAnsiTheme="minorHAnsi"/>
                <w:b/>
                <w:sz w:val="22"/>
                <w:szCs w:val="22"/>
              </w:rPr>
              <w:t>48</w:t>
            </w:r>
            <w:r w:rsidRPr="0084218D">
              <w:rPr>
                <w:rFonts w:asciiTheme="minorHAnsi" w:hAnsiTheme="minorHAnsi"/>
                <w:b/>
                <w:sz w:val="22"/>
                <w:szCs w:val="22"/>
              </w:rPr>
              <w:t xml:space="preserve"> hours)</w:t>
            </w:r>
          </w:p>
          <w:p w14:paraId="4EBFFE47" w14:textId="77777777" w:rsidR="008C233A" w:rsidRPr="0084218D" w:rsidRDefault="008C233A" w:rsidP="008C233A">
            <w:pPr>
              <w:spacing w:after="160" w:line="259" w:lineRule="auto"/>
              <w:rPr>
                <w:rFonts w:asciiTheme="minorHAnsi" w:hAnsiTheme="minorHAnsi"/>
                <w:sz w:val="22"/>
                <w:szCs w:val="22"/>
              </w:rPr>
            </w:pPr>
          </w:p>
        </w:tc>
        <w:tc>
          <w:tcPr>
            <w:tcW w:w="3120" w:type="dxa"/>
            <w:vMerge w:val="restart"/>
            <w:tcBorders>
              <w:top w:val="single" w:sz="4" w:space="0" w:color="000000"/>
              <w:left w:val="single" w:sz="4" w:space="0" w:color="auto"/>
              <w:right w:val="single" w:sz="4" w:space="0" w:color="000000"/>
            </w:tcBorders>
          </w:tcPr>
          <w:p w14:paraId="368ACECC" w14:textId="77777777" w:rsidR="008C233A" w:rsidRPr="0084218D" w:rsidRDefault="008C233A" w:rsidP="008C233A">
            <w:pPr>
              <w:spacing w:after="9"/>
              <w:ind w:right="620"/>
              <w:jc w:val="both"/>
              <w:rPr>
                <w:rFonts w:asciiTheme="minorHAnsi" w:hAnsiTheme="minorHAnsi"/>
                <w:b/>
                <w:u w:val="single"/>
              </w:rPr>
            </w:pPr>
            <w:r w:rsidRPr="0084218D">
              <w:rPr>
                <w:rFonts w:asciiTheme="minorHAnsi" w:hAnsiTheme="minorHAnsi"/>
                <w:b/>
                <w:bCs/>
                <w:sz w:val="22"/>
                <w:szCs w:val="22"/>
                <w:u w:val="single"/>
              </w:rPr>
              <w:t>ITD SME</w:t>
            </w:r>
          </w:p>
          <w:p w14:paraId="062C3C42" w14:textId="77777777" w:rsidR="008C233A" w:rsidRDefault="008C233A" w:rsidP="008C233A">
            <w:pPr>
              <w:spacing w:line="259" w:lineRule="auto"/>
              <w:rPr>
                <w:rFonts w:asciiTheme="minorHAnsi" w:hAnsiTheme="minorHAnsi"/>
                <w:sz w:val="22"/>
                <w:szCs w:val="22"/>
              </w:rPr>
            </w:pPr>
            <w:r w:rsidRPr="0084218D">
              <w:rPr>
                <w:rFonts w:asciiTheme="minorHAnsi" w:hAnsiTheme="minorHAnsi"/>
                <w:sz w:val="22"/>
                <w:szCs w:val="22"/>
              </w:rPr>
              <w:t xml:space="preserve">To test ping &amp; Telnet. </w:t>
            </w:r>
          </w:p>
          <w:p w14:paraId="6A1062C7" w14:textId="77777777" w:rsidR="008C233A" w:rsidRPr="0084218D" w:rsidRDefault="008C233A" w:rsidP="008C233A">
            <w:pPr>
              <w:spacing w:line="259" w:lineRule="auto"/>
              <w:rPr>
                <w:rFonts w:asciiTheme="minorHAnsi" w:hAnsiTheme="minorHAnsi"/>
                <w:sz w:val="22"/>
                <w:szCs w:val="22"/>
              </w:rPr>
            </w:pPr>
          </w:p>
          <w:p w14:paraId="11AA4BFB" w14:textId="77777777" w:rsidR="008C233A" w:rsidRPr="0084218D" w:rsidRDefault="008C233A" w:rsidP="008C233A">
            <w:pPr>
              <w:spacing w:line="259" w:lineRule="auto"/>
              <w:rPr>
                <w:rFonts w:asciiTheme="minorHAnsi" w:hAnsiTheme="minorHAnsi"/>
                <w:b/>
                <w:bCs/>
                <w:i/>
                <w:iCs/>
                <w:sz w:val="22"/>
                <w:szCs w:val="22"/>
              </w:rPr>
            </w:pPr>
          </w:p>
          <w:p w14:paraId="4D318DEF" w14:textId="77777777" w:rsidR="008C233A" w:rsidRPr="0084218D" w:rsidRDefault="008C233A" w:rsidP="008C233A">
            <w:pPr>
              <w:spacing w:line="259" w:lineRule="auto"/>
              <w:rPr>
                <w:rFonts w:asciiTheme="minorHAnsi" w:hAnsiTheme="minorHAnsi"/>
              </w:rPr>
            </w:pPr>
          </w:p>
        </w:tc>
        <w:tc>
          <w:tcPr>
            <w:tcW w:w="1242" w:type="dxa"/>
            <w:tcBorders>
              <w:top w:val="single" w:sz="4" w:space="0" w:color="000000"/>
              <w:left w:val="single" w:sz="4" w:space="0" w:color="000000"/>
              <w:bottom w:val="single" w:sz="4" w:space="0" w:color="000000"/>
              <w:right w:val="single" w:sz="4" w:space="0" w:color="000000"/>
            </w:tcBorders>
          </w:tcPr>
          <w:p w14:paraId="011EFB0C"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000000"/>
              <w:left w:val="single" w:sz="4" w:space="0" w:color="000000"/>
              <w:bottom w:val="single" w:sz="4" w:space="0" w:color="000000"/>
              <w:right w:val="single" w:sz="4" w:space="0" w:color="000000"/>
            </w:tcBorders>
          </w:tcPr>
          <w:p w14:paraId="1C919A15" w14:textId="77777777" w:rsidR="008C233A" w:rsidRPr="0084218D" w:rsidRDefault="008C233A" w:rsidP="008C233A">
            <w:pPr>
              <w:spacing w:after="160" w:line="259" w:lineRule="auto"/>
              <w:rPr>
                <w:rFonts w:asciiTheme="minorHAnsi" w:hAnsiTheme="minorHAnsi"/>
                <w:strike/>
                <w:sz w:val="22"/>
                <w:szCs w:val="22"/>
              </w:rPr>
            </w:pPr>
          </w:p>
        </w:tc>
        <w:tc>
          <w:tcPr>
            <w:tcW w:w="1938" w:type="dxa"/>
            <w:tcBorders>
              <w:top w:val="single" w:sz="4" w:space="0" w:color="000000"/>
              <w:left w:val="single" w:sz="4" w:space="0" w:color="000000"/>
              <w:bottom w:val="single" w:sz="4" w:space="0" w:color="000000"/>
              <w:right w:val="single" w:sz="4" w:space="0" w:color="000000"/>
            </w:tcBorders>
            <w:vAlign w:val="center"/>
          </w:tcPr>
          <w:p w14:paraId="18D0DD3E" w14:textId="77777777" w:rsidR="008C233A" w:rsidRPr="009E7C16" w:rsidRDefault="008C233A" w:rsidP="008C233A">
            <w:pPr>
              <w:spacing w:line="252" w:lineRule="auto"/>
              <w:ind w:right="141"/>
              <w:jc w:val="center"/>
              <w:rPr>
                <w:rFonts w:ascii="Calibri" w:eastAsia="Calibri" w:hAnsi="Calibri"/>
                <w:b/>
                <w:sz w:val="22"/>
                <w:szCs w:val="22"/>
              </w:rPr>
            </w:pPr>
            <w:r w:rsidRPr="009E7C16">
              <w:rPr>
                <w:rFonts w:ascii="Calibri" w:eastAsia="Calibri" w:hAnsi="Calibri"/>
                <w:b/>
                <w:sz w:val="22"/>
                <w:szCs w:val="22"/>
              </w:rPr>
              <w:t xml:space="preserve">Wan Al </w:t>
            </w:r>
            <w:proofErr w:type="spellStart"/>
            <w:r w:rsidRPr="009E7C16">
              <w:rPr>
                <w:rFonts w:ascii="Calibri" w:eastAsia="Calibri" w:hAnsi="Calibri"/>
                <w:b/>
                <w:sz w:val="22"/>
                <w:szCs w:val="22"/>
              </w:rPr>
              <w:t>Hazimi</w:t>
            </w:r>
            <w:proofErr w:type="spellEnd"/>
            <w:r w:rsidRPr="009E7C16">
              <w:rPr>
                <w:rFonts w:ascii="Calibri" w:eastAsia="Calibri" w:hAnsi="Calibri"/>
                <w:b/>
                <w:sz w:val="22"/>
                <w:szCs w:val="22"/>
              </w:rPr>
              <w:t xml:space="preserve"> Wan Hamzah </w:t>
            </w:r>
          </w:p>
          <w:p w14:paraId="1FC448B0" w14:textId="77777777" w:rsidR="008C233A" w:rsidRPr="009E7C16" w:rsidRDefault="008C233A" w:rsidP="008C233A">
            <w:pPr>
              <w:spacing w:line="254" w:lineRule="auto"/>
              <w:ind w:right="2"/>
              <w:jc w:val="center"/>
              <w:rPr>
                <w:rFonts w:ascii="Calibri" w:eastAsia="Calibri" w:hAnsi="Calibri"/>
                <w:sz w:val="22"/>
                <w:szCs w:val="22"/>
              </w:rPr>
            </w:pPr>
            <w:r w:rsidRPr="009E7C16">
              <w:rPr>
                <w:rFonts w:ascii="Calibri" w:eastAsia="Calibri" w:hAnsi="Calibri"/>
                <w:sz w:val="22"/>
                <w:szCs w:val="22"/>
              </w:rPr>
              <w:t xml:space="preserve">IT Security </w:t>
            </w:r>
          </w:p>
          <w:p w14:paraId="482549C3" w14:textId="68D03991" w:rsidR="008C233A" w:rsidRPr="009E7C16" w:rsidRDefault="008C233A" w:rsidP="008C233A">
            <w:pPr>
              <w:spacing w:line="254" w:lineRule="auto"/>
              <w:ind w:right="47"/>
              <w:jc w:val="center"/>
              <w:rPr>
                <w:rFonts w:ascii="Calibri" w:eastAsia="Calibri" w:hAnsi="Calibri"/>
                <w:sz w:val="22"/>
                <w:szCs w:val="22"/>
              </w:rPr>
            </w:pPr>
            <w:r w:rsidRPr="009E7C16">
              <w:rPr>
                <w:rFonts w:ascii="Calibri" w:eastAsia="Calibri" w:hAnsi="Calibri"/>
                <w:sz w:val="22"/>
                <w:szCs w:val="22"/>
              </w:rPr>
              <w:t xml:space="preserve">Division </w:t>
            </w:r>
            <w:r w:rsidRPr="009E7C16">
              <w:rPr>
                <w:rFonts w:ascii="Calibri" w:eastAsia="Calibri" w:hAnsi="Calibri"/>
                <w:sz w:val="22"/>
                <w:szCs w:val="22"/>
              </w:rPr>
              <w:br/>
            </w:r>
            <w:r>
              <w:rPr>
                <w:rFonts w:ascii="Calibri" w:eastAsia="Calibri" w:hAnsi="Calibri"/>
                <w:b/>
                <w:bCs/>
                <w:i/>
                <w:iCs/>
                <w:sz w:val="22"/>
                <w:szCs w:val="22"/>
                <w:highlight w:val="lightGray"/>
              </w:rPr>
              <w:t>(</w:t>
            </w:r>
            <w:proofErr w:type="spellStart"/>
            <w:r w:rsidR="00F8492F">
              <w:rPr>
                <w:rFonts w:ascii="Calibri" w:eastAsia="Calibri" w:hAnsi="Calibri"/>
                <w:b/>
                <w:bCs/>
                <w:i/>
                <w:iCs/>
                <w:sz w:val="22"/>
                <w:szCs w:val="22"/>
                <w:highlight w:val="lightGray"/>
              </w:rPr>
              <w:t>Strateq</w:t>
            </w:r>
            <w:proofErr w:type="spellEnd"/>
            <w:r w:rsidRPr="009E7C16">
              <w:rPr>
                <w:rFonts w:ascii="Calibri" w:eastAsia="Calibri" w:hAnsi="Calibri"/>
                <w:b/>
                <w:bCs/>
                <w:i/>
                <w:iCs/>
                <w:sz w:val="22"/>
                <w:szCs w:val="22"/>
                <w:highlight w:val="lightGray"/>
              </w:rPr>
              <w:t>)</w:t>
            </w:r>
          </w:p>
          <w:p w14:paraId="598B9A6A" w14:textId="77777777" w:rsidR="008C233A" w:rsidRPr="00C37F27" w:rsidRDefault="008C233A" w:rsidP="008C233A">
            <w:pPr>
              <w:spacing w:line="259" w:lineRule="auto"/>
              <w:ind w:right="2"/>
              <w:rPr>
                <w:rFonts w:asciiTheme="minorHAnsi" w:hAnsiTheme="minorHAnsi"/>
                <w:b/>
                <w:sz w:val="22"/>
                <w:szCs w:val="22"/>
                <w:highlight w:val="yellow"/>
              </w:rPr>
            </w:pPr>
          </w:p>
        </w:tc>
        <w:tc>
          <w:tcPr>
            <w:tcW w:w="1437" w:type="dxa"/>
            <w:tcBorders>
              <w:top w:val="single" w:sz="4" w:space="0" w:color="000000"/>
              <w:left w:val="single" w:sz="4" w:space="0" w:color="000000"/>
              <w:bottom w:val="single" w:sz="4" w:space="0" w:color="000000"/>
              <w:right w:val="single" w:sz="4" w:space="0" w:color="auto"/>
            </w:tcBorders>
            <w:vAlign w:val="center"/>
          </w:tcPr>
          <w:p w14:paraId="5BAFAB20" w14:textId="77777777" w:rsidR="008C233A" w:rsidRPr="009E7C16" w:rsidRDefault="008C233A" w:rsidP="008C233A">
            <w:pPr>
              <w:spacing w:line="252" w:lineRule="auto"/>
              <w:ind w:right="2"/>
              <w:jc w:val="center"/>
              <w:rPr>
                <w:rFonts w:ascii="Calibri" w:eastAsia="Calibri" w:hAnsi="Calibri"/>
                <w:b/>
                <w:sz w:val="22"/>
                <w:szCs w:val="22"/>
              </w:rPr>
            </w:pPr>
            <w:proofErr w:type="spellStart"/>
            <w:r w:rsidRPr="009E7C16">
              <w:rPr>
                <w:rFonts w:ascii="Calibri" w:eastAsia="Calibri" w:hAnsi="Calibri"/>
                <w:b/>
                <w:sz w:val="22"/>
                <w:szCs w:val="22"/>
              </w:rPr>
              <w:t>Nursuraya</w:t>
            </w:r>
            <w:proofErr w:type="spellEnd"/>
            <w:r w:rsidRPr="009E7C16">
              <w:rPr>
                <w:rFonts w:ascii="Calibri" w:eastAsia="Calibri" w:hAnsi="Calibri"/>
                <w:b/>
                <w:sz w:val="22"/>
                <w:szCs w:val="22"/>
              </w:rPr>
              <w:t xml:space="preserve"> </w:t>
            </w:r>
            <w:proofErr w:type="spellStart"/>
            <w:r w:rsidRPr="009E7C16">
              <w:rPr>
                <w:rFonts w:ascii="Calibri" w:eastAsia="Calibri" w:hAnsi="Calibri"/>
                <w:b/>
                <w:sz w:val="22"/>
                <w:szCs w:val="22"/>
              </w:rPr>
              <w:t>Halisha</w:t>
            </w:r>
            <w:proofErr w:type="spellEnd"/>
            <w:r w:rsidRPr="009E7C16">
              <w:rPr>
                <w:rFonts w:ascii="Calibri" w:eastAsia="Calibri" w:hAnsi="Calibri"/>
                <w:b/>
                <w:sz w:val="22"/>
                <w:szCs w:val="22"/>
              </w:rPr>
              <w:t xml:space="preserve"> Abd Malek </w:t>
            </w:r>
          </w:p>
          <w:p w14:paraId="7D44C390" w14:textId="77777777" w:rsidR="008C233A" w:rsidRPr="009E7C16" w:rsidRDefault="008C233A" w:rsidP="008C233A">
            <w:pPr>
              <w:spacing w:line="254" w:lineRule="auto"/>
              <w:ind w:right="2"/>
              <w:jc w:val="center"/>
              <w:rPr>
                <w:rFonts w:ascii="Calibri" w:eastAsia="Calibri" w:hAnsi="Calibri"/>
                <w:sz w:val="22"/>
                <w:szCs w:val="22"/>
              </w:rPr>
            </w:pPr>
            <w:r w:rsidRPr="009E7C16">
              <w:rPr>
                <w:rFonts w:ascii="Calibri" w:eastAsia="Calibri" w:hAnsi="Calibri"/>
                <w:sz w:val="22"/>
                <w:szCs w:val="22"/>
              </w:rPr>
              <w:t xml:space="preserve">IT Security </w:t>
            </w:r>
          </w:p>
          <w:p w14:paraId="520F5C74" w14:textId="4D59F850" w:rsidR="008C233A" w:rsidRPr="009E7C16" w:rsidRDefault="008C233A" w:rsidP="008C233A">
            <w:pPr>
              <w:spacing w:line="254" w:lineRule="auto"/>
              <w:ind w:right="47"/>
              <w:jc w:val="center"/>
              <w:rPr>
                <w:rFonts w:ascii="Calibri" w:eastAsia="Calibri" w:hAnsi="Calibri"/>
                <w:sz w:val="22"/>
                <w:szCs w:val="22"/>
              </w:rPr>
            </w:pPr>
            <w:r w:rsidRPr="009E7C16">
              <w:rPr>
                <w:rFonts w:ascii="Calibri" w:eastAsia="Calibri" w:hAnsi="Calibri"/>
                <w:sz w:val="22"/>
                <w:szCs w:val="22"/>
              </w:rPr>
              <w:t xml:space="preserve">Division </w:t>
            </w:r>
            <w:r w:rsidRPr="009E7C16">
              <w:rPr>
                <w:rFonts w:ascii="Calibri" w:eastAsia="Calibri" w:hAnsi="Calibri"/>
                <w:sz w:val="22"/>
                <w:szCs w:val="22"/>
              </w:rPr>
              <w:br/>
            </w:r>
            <w:r w:rsidRPr="009E7C16">
              <w:rPr>
                <w:rFonts w:ascii="Calibri" w:eastAsia="Calibri" w:hAnsi="Calibri"/>
                <w:b/>
                <w:bCs/>
                <w:i/>
                <w:iCs/>
                <w:sz w:val="22"/>
                <w:szCs w:val="22"/>
                <w:highlight w:val="lightGray"/>
              </w:rPr>
              <w:t>(</w:t>
            </w:r>
            <w:proofErr w:type="spellStart"/>
            <w:r w:rsidR="00F8492F">
              <w:rPr>
                <w:rFonts w:ascii="Calibri" w:eastAsia="Calibri" w:hAnsi="Calibri"/>
                <w:b/>
                <w:bCs/>
                <w:i/>
                <w:iCs/>
                <w:sz w:val="22"/>
                <w:szCs w:val="22"/>
                <w:highlight w:val="lightGray"/>
              </w:rPr>
              <w:t>Strateq</w:t>
            </w:r>
            <w:proofErr w:type="spellEnd"/>
            <w:r w:rsidRPr="009E7C16">
              <w:rPr>
                <w:rFonts w:ascii="Calibri" w:eastAsia="Calibri" w:hAnsi="Calibri"/>
                <w:b/>
                <w:bCs/>
                <w:i/>
                <w:iCs/>
                <w:sz w:val="22"/>
                <w:szCs w:val="22"/>
                <w:highlight w:val="lightGray"/>
              </w:rPr>
              <w:t>)</w:t>
            </w:r>
          </w:p>
          <w:p w14:paraId="325AB2C5" w14:textId="77777777" w:rsidR="008C233A" w:rsidRPr="00C37F27" w:rsidRDefault="008C233A" w:rsidP="008C233A">
            <w:pPr>
              <w:spacing w:line="259" w:lineRule="auto"/>
              <w:ind w:left="14"/>
              <w:jc w:val="center"/>
              <w:rPr>
                <w:rFonts w:asciiTheme="minorHAnsi" w:hAnsiTheme="minorHAnsi"/>
                <w:b/>
                <w:sz w:val="22"/>
                <w:szCs w:val="22"/>
                <w:highlight w:val="yellow"/>
              </w:rPr>
            </w:pPr>
          </w:p>
        </w:tc>
        <w:tc>
          <w:tcPr>
            <w:tcW w:w="796" w:type="dxa"/>
            <w:tcBorders>
              <w:top w:val="single" w:sz="4" w:space="0" w:color="auto"/>
              <w:left w:val="single" w:sz="4" w:space="0" w:color="auto"/>
              <w:bottom w:val="single" w:sz="4" w:space="0" w:color="auto"/>
              <w:right w:val="single" w:sz="4" w:space="0" w:color="auto"/>
            </w:tcBorders>
          </w:tcPr>
          <w:p w14:paraId="5C89073B" w14:textId="3EDF29B4"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0FE75035" w14:textId="16308E8F"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val="restart"/>
            <w:tcBorders>
              <w:top w:val="single" w:sz="4" w:space="0" w:color="auto"/>
              <w:left w:val="single" w:sz="4" w:space="0" w:color="auto"/>
              <w:right w:val="single" w:sz="4" w:space="0" w:color="auto"/>
            </w:tcBorders>
          </w:tcPr>
          <w:p w14:paraId="37FCB8B4" w14:textId="77777777" w:rsidR="008C233A" w:rsidRPr="0084218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Proceed after Step #</w:t>
            </w:r>
            <w:r>
              <w:rPr>
                <w:rFonts w:asciiTheme="minorHAnsi" w:hAnsiTheme="minorHAnsi"/>
                <w:sz w:val="22"/>
                <w:szCs w:val="22"/>
              </w:rPr>
              <w:t>77.8</w:t>
            </w:r>
          </w:p>
          <w:p w14:paraId="754694C0" w14:textId="77777777" w:rsidR="008C233A" w:rsidRPr="002C775D" w:rsidRDefault="008C233A" w:rsidP="008C233A">
            <w:pPr>
              <w:spacing w:after="1" w:line="239" w:lineRule="auto"/>
              <w:ind w:left="10"/>
              <w:rPr>
                <w:rFonts w:asciiTheme="minorHAnsi" w:hAnsiTheme="minorHAnsi"/>
                <w:sz w:val="22"/>
                <w:szCs w:val="22"/>
              </w:rPr>
            </w:pPr>
            <w:r w:rsidRPr="0084218D">
              <w:rPr>
                <w:rFonts w:asciiTheme="minorHAnsi" w:hAnsiTheme="minorHAnsi"/>
                <w:sz w:val="22"/>
                <w:szCs w:val="22"/>
              </w:rPr>
              <w:t xml:space="preserve">(Bring Up </w:t>
            </w:r>
            <w:r>
              <w:rPr>
                <w:rFonts w:asciiTheme="minorHAnsi" w:hAnsiTheme="minorHAnsi"/>
                <w:sz w:val="22"/>
                <w:szCs w:val="22"/>
              </w:rPr>
              <w:t>EMM</w:t>
            </w:r>
            <w:r w:rsidRPr="0084218D">
              <w:rPr>
                <w:rFonts w:asciiTheme="minorHAnsi" w:hAnsiTheme="minorHAnsi"/>
                <w:sz w:val="22"/>
                <w:szCs w:val="22"/>
              </w:rPr>
              <w:t>)</w:t>
            </w:r>
          </w:p>
        </w:tc>
      </w:tr>
      <w:tr w:rsidR="008C233A" w:rsidRPr="002C775D" w14:paraId="3A10FB8A" w14:textId="77777777" w:rsidTr="002A10DF">
        <w:tc>
          <w:tcPr>
            <w:tcW w:w="706" w:type="dxa"/>
            <w:vMerge/>
            <w:tcBorders>
              <w:left w:val="single" w:sz="4" w:space="0" w:color="auto"/>
              <w:bottom w:val="single" w:sz="4" w:space="0" w:color="auto"/>
              <w:right w:val="single" w:sz="4" w:space="0" w:color="auto"/>
            </w:tcBorders>
          </w:tcPr>
          <w:p w14:paraId="443C7626" w14:textId="77777777" w:rsidR="008C233A" w:rsidRPr="008F2E4B" w:rsidRDefault="008C233A" w:rsidP="008C233A">
            <w:pPr>
              <w:spacing w:after="160" w:line="259" w:lineRule="auto"/>
              <w:rPr>
                <w:rFonts w:asciiTheme="minorHAnsi" w:hAnsiTheme="minorHAnsi"/>
                <w:sz w:val="22"/>
                <w:szCs w:val="22"/>
              </w:rPr>
            </w:pPr>
          </w:p>
        </w:tc>
        <w:tc>
          <w:tcPr>
            <w:tcW w:w="2089" w:type="dxa"/>
            <w:vMerge/>
            <w:tcBorders>
              <w:left w:val="single" w:sz="4" w:space="0" w:color="auto"/>
              <w:bottom w:val="single" w:sz="4" w:space="0" w:color="auto"/>
              <w:right w:val="single" w:sz="4" w:space="0" w:color="auto"/>
            </w:tcBorders>
          </w:tcPr>
          <w:p w14:paraId="5E8D6EAA" w14:textId="77777777" w:rsidR="008C233A" w:rsidRDefault="008C233A" w:rsidP="008C233A">
            <w:pPr>
              <w:spacing w:line="259" w:lineRule="auto"/>
              <w:rPr>
                <w:rFonts w:asciiTheme="minorHAnsi" w:hAnsiTheme="minorHAnsi"/>
                <w:b/>
                <w:sz w:val="22"/>
                <w:szCs w:val="22"/>
              </w:rPr>
            </w:pPr>
          </w:p>
        </w:tc>
        <w:tc>
          <w:tcPr>
            <w:tcW w:w="3120" w:type="dxa"/>
            <w:vMerge/>
            <w:tcBorders>
              <w:left w:val="single" w:sz="4" w:space="0" w:color="auto"/>
              <w:bottom w:val="single" w:sz="4" w:space="0" w:color="auto"/>
              <w:right w:val="single" w:sz="4" w:space="0" w:color="000000"/>
            </w:tcBorders>
          </w:tcPr>
          <w:p w14:paraId="72DB47F2" w14:textId="77777777" w:rsidR="008C233A" w:rsidRPr="0084218D" w:rsidRDefault="008C233A" w:rsidP="008C233A">
            <w:pPr>
              <w:spacing w:after="9"/>
              <w:ind w:right="620"/>
              <w:jc w:val="both"/>
              <w:rPr>
                <w:rFonts w:asciiTheme="minorHAnsi" w:hAnsiTheme="minorHAnsi"/>
                <w:b/>
                <w:bCs/>
                <w:sz w:val="22"/>
                <w:szCs w:val="22"/>
                <w:u w:val="single"/>
              </w:rPr>
            </w:pPr>
          </w:p>
        </w:tc>
        <w:tc>
          <w:tcPr>
            <w:tcW w:w="1242" w:type="dxa"/>
            <w:tcBorders>
              <w:top w:val="single" w:sz="4" w:space="0" w:color="000000"/>
              <w:left w:val="single" w:sz="4" w:space="0" w:color="000000"/>
              <w:bottom w:val="single" w:sz="4" w:space="0" w:color="auto"/>
              <w:right w:val="single" w:sz="4" w:space="0" w:color="000000"/>
            </w:tcBorders>
          </w:tcPr>
          <w:p w14:paraId="61640719" w14:textId="77777777"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Successful</w:t>
            </w:r>
          </w:p>
        </w:tc>
        <w:tc>
          <w:tcPr>
            <w:tcW w:w="1139" w:type="dxa"/>
            <w:tcBorders>
              <w:top w:val="single" w:sz="4" w:space="0" w:color="000000"/>
              <w:left w:val="single" w:sz="4" w:space="0" w:color="000000"/>
              <w:bottom w:val="single" w:sz="4" w:space="0" w:color="auto"/>
              <w:right w:val="single" w:sz="4" w:space="0" w:color="000000"/>
            </w:tcBorders>
          </w:tcPr>
          <w:p w14:paraId="55713168" w14:textId="77777777" w:rsidR="008C233A" w:rsidRPr="0084218D" w:rsidRDefault="008C233A" w:rsidP="008C233A">
            <w:pPr>
              <w:spacing w:after="160" w:line="259" w:lineRule="auto"/>
              <w:rPr>
                <w:rFonts w:asciiTheme="minorHAnsi" w:hAnsiTheme="minorHAnsi"/>
                <w:strike/>
                <w:sz w:val="22"/>
                <w:szCs w:val="22"/>
              </w:rPr>
            </w:pPr>
          </w:p>
        </w:tc>
        <w:tc>
          <w:tcPr>
            <w:tcW w:w="3375" w:type="dxa"/>
            <w:gridSpan w:val="2"/>
            <w:tcBorders>
              <w:top w:val="single" w:sz="4" w:space="0" w:color="000000"/>
              <w:left w:val="single" w:sz="4" w:space="0" w:color="000000"/>
              <w:bottom w:val="single" w:sz="4" w:space="0" w:color="auto"/>
              <w:right w:val="single" w:sz="4" w:space="0" w:color="auto"/>
            </w:tcBorders>
            <w:vAlign w:val="center"/>
          </w:tcPr>
          <w:p w14:paraId="72814F20" w14:textId="77777777" w:rsidR="008C233A" w:rsidRPr="009E7C16" w:rsidRDefault="008C233A" w:rsidP="008C233A">
            <w:pPr>
              <w:spacing w:line="252" w:lineRule="auto"/>
              <w:ind w:right="2"/>
              <w:jc w:val="center"/>
              <w:rPr>
                <w:rFonts w:ascii="Calibri" w:eastAsia="Calibri" w:hAnsi="Calibri"/>
                <w:b/>
                <w:sz w:val="22"/>
                <w:szCs w:val="22"/>
              </w:rPr>
            </w:pPr>
            <w:r>
              <w:rPr>
                <w:rFonts w:ascii="Calibri" w:eastAsia="Calibri" w:hAnsi="Calibri"/>
                <w:b/>
                <w:sz w:val="22"/>
                <w:szCs w:val="22"/>
              </w:rPr>
              <w:t>DBD</w:t>
            </w:r>
          </w:p>
        </w:tc>
        <w:tc>
          <w:tcPr>
            <w:tcW w:w="796" w:type="dxa"/>
            <w:tcBorders>
              <w:top w:val="single" w:sz="4" w:space="0" w:color="auto"/>
              <w:left w:val="single" w:sz="4" w:space="0" w:color="auto"/>
              <w:bottom w:val="single" w:sz="4" w:space="0" w:color="auto"/>
              <w:right w:val="single" w:sz="4" w:space="0" w:color="auto"/>
            </w:tcBorders>
          </w:tcPr>
          <w:p w14:paraId="65C5717D" w14:textId="1AC1D1DE" w:rsidR="008C233A" w:rsidRPr="0084218D" w:rsidRDefault="008C233A" w:rsidP="008C233A">
            <w:pPr>
              <w:spacing w:after="160" w:line="259" w:lineRule="auto"/>
              <w:rPr>
                <w:rFonts w:asciiTheme="minorHAnsi" w:hAnsiTheme="minorHAnsi"/>
                <w:sz w:val="22"/>
                <w:szCs w:val="22"/>
              </w:rPr>
            </w:pPr>
            <w:r w:rsidRPr="0084218D">
              <w:rPr>
                <w:rFonts w:asciiTheme="minorHAnsi" w:hAnsiTheme="minorHAnsi"/>
                <w:sz w:val="22"/>
                <w:szCs w:val="22"/>
              </w:rPr>
              <w:t>0</w:t>
            </w:r>
            <w:r>
              <w:rPr>
                <w:rFonts w:asciiTheme="minorHAnsi" w:hAnsiTheme="minorHAnsi"/>
                <w:sz w:val="22"/>
                <w:szCs w:val="22"/>
              </w:rPr>
              <w:t>5</w:t>
            </w:r>
            <w:r w:rsidRPr="0084218D">
              <w:rPr>
                <w:rFonts w:asciiTheme="minorHAnsi" w:hAnsiTheme="minorHAnsi"/>
                <w:sz w:val="22"/>
                <w:szCs w:val="22"/>
              </w:rPr>
              <w:t>:</w:t>
            </w:r>
            <w:r>
              <w:rPr>
                <w:rFonts w:asciiTheme="minorHAnsi" w:hAnsiTheme="minorHAnsi"/>
                <w:sz w:val="22"/>
                <w:szCs w:val="22"/>
              </w:rPr>
              <w:t>3</w:t>
            </w:r>
            <w:r w:rsidRPr="0084218D">
              <w:rPr>
                <w:rFonts w:asciiTheme="minorHAnsi" w:hAnsiTheme="minorHAnsi"/>
                <w:sz w:val="22"/>
                <w:szCs w:val="22"/>
              </w:rPr>
              <w:t xml:space="preserve">0 </w:t>
            </w:r>
          </w:p>
        </w:tc>
        <w:tc>
          <w:tcPr>
            <w:tcW w:w="935" w:type="dxa"/>
            <w:tcBorders>
              <w:top w:val="single" w:sz="4" w:space="0" w:color="auto"/>
              <w:left w:val="single" w:sz="4" w:space="0" w:color="auto"/>
              <w:bottom w:val="single" w:sz="4" w:space="0" w:color="auto"/>
              <w:right w:val="single" w:sz="4" w:space="0" w:color="auto"/>
            </w:tcBorders>
          </w:tcPr>
          <w:p w14:paraId="629FB3C8" w14:textId="57989C94" w:rsidR="008C233A" w:rsidRPr="0084218D" w:rsidRDefault="008C233A" w:rsidP="008C233A">
            <w:pPr>
              <w:spacing w:after="160" w:line="259" w:lineRule="auto"/>
              <w:rPr>
                <w:rFonts w:asciiTheme="minorHAnsi" w:hAnsiTheme="minorHAnsi"/>
                <w:sz w:val="22"/>
                <w:szCs w:val="22"/>
              </w:rPr>
            </w:pPr>
            <w:r>
              <w:rPr>
                <w:rFonts w:asciiTheme="minorHAnsi" w:hAnsiTheme="minorHAnsi"/>
                <w:sz w:val="22"/>
                <w:szCs w:val="22"/>
              </w:rPr>
              <w:t>07:30</w:t>
            </w:r>
          </w:p>
        </w:tc>
        <w:tc>
          <w:tcPr>
            <w:tcW w:w="1674" w:type="dxa"/>
            <w:vMerge/>
            <w:tcBorders>
              <w:left w:val="single" w:sz="4" w:space="0" w:color="auto"/>
              <w:bottom w:val="single" w:sz="4" w:space="0" w:color="auto"/>
              <w:right w:val="single" w:sz="4" w:space="0" w:color="auto"/>
            </w:tcBorders>
          </w:tcPr>
          <w:p w14:paraId="23C0E4A9" w14:textId="77777777" w:rsidR="008C233A" w:rsidRPr="0084218D" w:rsidRDefault="008C233A" w:rsidP="008C233A">
            <w:pPr>
              <w:spacing w:after="1" w:line="239" w:lineRule="auto"/>
              <w:ind w:left="10"/>
              <w:rPr>
                <w:rFonts w:asciiTheme="minorHAnsi" w:hAnsiTheme="minorHAnsi"/>
                <w:sz w:val="22"/>
                <w:szCs w:val="22"/>
              </w:rPr>
            </w:pPr>
          </w:p>
        </w:tc>
      </w:tr>
    </w:tbl>
    <w:p w14:paraId="388EB64C" w14:textId="77777777" w:rsidR="00567D4B" w:rsidRDefault="00567D4B" w:rsidP="00567D4B">
      <w:pPr>
        <w:spacing w:after="160" w:line="259" w:lineRule="auto"/>
      </w:pPr>
    </w:p>
    <w:p w14:paraId="55F4614B" w14:textId="77777777" w:rsidR="00567D4B" w:rsidRDefault="00567D4B" w:rsidP="00567D4B">
      <w:pPr>
        <w:spacing w:after="160" w:line="259" w:lineRule="auto"/>
      </w:pPr>
      <w:r>
        <w:br w:type="page"/>
      </w:r>
    </w:p>
    <w:p w14:paraId="1B45525D" w14:textId="77777777" w:rsidR="00567D4B" w:rsidRDefault="00567D4B" w:rsidP="00567D4B">
      <w:pPr>
        <w:spacing w:after="160" w:line="259" w:lineRule="auto"/>
      </w:pPr>
    </w:p>
    <w:p w14:paraId="4D7584A3" w14:textId="1DF96644" w:rsidR="00567D4B" w:rsidRPr="00C60E44" w:rsidRDefault="00977970" w:rsidP="00C60E44">
      <w:pPr>
        <w:pStyle w:val="Heading2"/>
      </w:pPr>
      <w:bookmarkStart w:id="93" w:name="_Toc106208460"/>
      <w:r w:rsidRPr="00C60E44">
        <w:t>BATCH JOB AFTER SWITCH TO PRODUCTION, BANGI</w:t>
      </w:r>
      <w:r w:rsidR="00CC16C3">
        <w:t xml:space="preserve"> (04:00 – 12:00)</w:t>
      </w:r>
      <w:bookmarkEnd w:id="93"/>
    </w:p>
    <w:p w14:paraId="306E4CAA" w14:textId="77777777" w:rsidR="00567D4B" w:rsidRPr="00B66F14" w:rsidRDefault="00567D4B" w:rsidP="00567D4B"/>
    <w:tbl>
      <w:tblPr>
        <w:tblStyle w:val="TableGrid0"/>
        <w:tblW w:w="15076" w:type="dxa"/>
        <w:tblInd w:w="-899" w:type="dxa"/>
        <w:tblCellMar>
          <w:top w:w="7" w:type="dxa"/>
          <w:left w:w="106" w:type="dxa"/>
          <w:bottom w:w="2" w:type="dxa"/>
        </w:tblCellMar>
        <w:tblLook w:val="04A0" w:firstRow="1" w:lastRow="0" w:firstColumn="1" w:lastColumn="0" w:noHBand="0" w:noVBand="1"/>
      </w:tblPr>
      <w:tblGrid>
        <w:gridCol w:w="714"/>
        <w:gridCol w:w="2405"/>
        <w:gridCol w:w="15"/>
        <w:gridCol w:w="3735"/>
        <w:gridCol w:w="1128"/>
        <w:gridCol w:w="1051"/>
        <w:gridCol w:w="1523"/>
        <w:gridCol w:w="1479"/>
        <w:gridCol w:w="787"/>
        <w:gridCol w:w="927"/>
        <w:gridCol w:w="1312"/>
      </w:tblGrid>
      <w:tr w:rsidR="00567D4B" w:rsidRPr="002C775D" w14:paraId="6A5A8218" w14:textId="77777777" w:rsidTr="00272D7E">
        <w:trPr>
          <w:tblHeader/>
        </w:trPr>
        <w:tc>
          <w:tcPr>
            <w:tcW w:w="714" w:type="dxa"/>
            <w:vMerge w:val="restart"/>
            <w:tcBorders>
              <w:top w:val="single" w:sz="4" w:space="0" w:color="000000"/>
              <w:left w:val="single" w:sz="4" w:space="0" w:color="000000"/>
              <w:bottom w:val="nil"/>
              <w:right w:val="single" w:sz="4" w:space="0" w:color="000000"/>
            </w:tcBorders>
            <w:shd w:val="clear" w:color="auto" w:fill="CCFFFF"/>
            <w:vAlign w:val="center"/>
          </w:tcPr>
          <w:p w14:paraId="127FDB5F" w14:textId="77777777" w:rsidR="00567D4B" w:rsidRPr="002C775D" w:rsidRDefault="00567D4B" w:rsidP="00B33C08">
            <w:pPr>
              <w:spacing w:line="259" w:lineRule="auto"/>
              <w:ind w:left="83"/>
              <w:rPr>
                <w:rFonts w:asciiTheme="minorHAnsi" w:hAnsiTheme="minorHAnsi"/>
                <w:sz w:val="22"/>
                <w:szCs w:val="22"/>
              </w:rPr>
            </w:pPr>
            <w:r w:rsidRPr="002C775D">
              <w:rPr>
                <w:rFonts w:asciiTheme="minorHAnsi" w:hAnsiTheme="minorHAnsi"/>
                <w:b/>
                <w:sz w:val="22"/>
                <w:szCs w:val="22"/>
              </w:rPr>
              <w:t xml:space="preserve">No </w:t>
            </w:r>
          </w:p>
        </w:tc>
        <w:tc>
          <w:tcPr>
            <w:tcW w:w="2405" w:type="dxa"/>
            <w:vMerge w:val="restart"/>
            <w:tcBorders>
              <w:top w:val="single" w:sz="4" w:space="0" w:color="000000"/>
              <w:left w:val="single" w:sz="4" w:space="0" w:color="000000"/>
              <w:bottom w:val="nil"/>
              <w:right w:val="single" w:sz="4" w:space="0" w:color="000000"/>
            </w:tcBorders>
            <w:shd w:val="clear" w:color="auto" w:fill="CCFFFF"/>
            <w:vAlign w:val="center"/>
          </w:tcPr>
          <w:p w14:paraId="4E0F752C" w14:textId="77777777" w:rsidR="00567D4B" w:rsidRPr="002C775D" w:rsidRDefault="00567D4B" w:rsidP="00B33C08">
            <w:pPr>
              <w:spacing w:line="259" w:lineRule="auto"/>
              <w:ind w:right="114"/>
              <w:jc w:val="center"/>
              <w:rPr>
                <w:rFonts w:asciiTheme="minorHAnsi" w:hAnsiTheme="minorHAnsi"/>
                <w:sz w:val="22"/>
                <w:szCs w:val="22"/>
              </w:rPr>
            </w:pPr>
            <w:r w:rsidRPr="002C775D">
              <w:rPr>
                <w:rFonts w:asciiTheme="minorHAnsi" w:hAnsiTheme="minorHAnsi"/>
                <w:b/>
                <w:sz w:val="22"/>
                <w:szCs w:val="22"/>
              </w:rPr>
              <w:t xml:space="preserve">Process  </w:t>
            </w:r>
          </w:p>
        </w:tc>
        <w:tc>
          <w:tcPr>
            <w:tcW w:w="3750" w:type="dxa"/>
            <w:gridSpan w:val="2"/>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20EF286" w14:textId="77777777" w:rsidR="00567D4B" w:rsidRPr="002C775D" w:rsidRDefault="00567D4B" w:rsidP="00B33C08">
            <w:pPr>
              <w:spacing w:line="259" w:lineRule="auto"/>
              <w:ind w:right="107"/>
              <w:jc w:val="center"/>
              <w:rPr>
                <w:rFonts w:asciiTheme="minorHAnsi" w:hAnsiTheme="minorHAnsi"/>
                <w:sz w:val="22"/>
                <w:szCs w:val="22"/>
              </w:rPr>
            </w:pPr>
            <w:r w:rsidRPr="002C775D">
              <w:rPr>
                <w:rFonts w:asciiTheme="minorHAnsi" w:hAnsiTheme="minorHAnsi"/>
                <w:b/>
                <w:sz w:val="22"/>
                <w:szCs w:val="22"/>
              </w:rPr>
              <w:t xml:space="preserve">Detail Step  </w:t>
            </w:r>
          </w:p>
        </w:tc>
        <w:tc>
          <w:tcPr>
            <w:tcW w:w="112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527ADAD7" w14:textId="77777777" w:rsidR="00567D4B" w:rsidRPr="002C775D" w:rsidRDefault="00567D4B" w:rsidP="00B33C08">
            <w:pPr>
              <w:spacing w:line="259" w:lineRule="auto"/>
              <w:ind w:left="110" w:hanging="62"/>
              <w:rPr>
                <w:rFonts w:asciiTheme="minorHAnsi" w:hAnsiTheme="minorHAnsi"/>
                <w:sz w:val="22"/>
                <w:szCs w:val="22"/>
              </w:rPr>
            </w:pPr>
            <w:r w:rsidRPr="002C775D">
              <w:rPr>
                <w:rFonts w:asciiTheme="minorHAnsi" w:hAnsiTheme="minorHAnsi"/>
                <w:b/>
                <w:sz w:val="22"/>
                <w:szCs w:val="22"/>
              </w:rPr>
              <w:t xml:space="preserve">Expected Results </w:t>
            </w:r>
          </w:p>
        </w:tc>
        <w:tc>
          <w:tcPr>
            <w:tcW w:w="105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E2A53FB"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Actual Results </w:t>
            </w:r>
          </w:p>
        </w:tc>
        <w:tc>
          <w:tcPr>
            <w:tcW w:w="152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8E490E9" w14:textId="77777777" w:rsidR="00567D4B" w:rsidRPr="002C775D" w:rsidRDefault="00567D4B" w:rsidP="00B33C08">
            <w:pPr>
              <w:spacing w:line="259" w:lineRule="auto"/>
              <w:ind w:right="107"/>
              <w:jc w:val="center"/>
              <w:rPr>
                <w:rFonts w:asciiTheme="minorHAnsi" w:hAnsiTheme="minorHAnsi"/>
                <w:sz w:val="22"/>
                <w:szCs w:val="22"/>
              </w:rPr>
            </w:pPr>
            <w:r w:rsidRPr="002C775D">
              <w:rPr>
                <w:rFonts w:asciiTheme="minorHAnsi" w:hAnsiTheme="minorHAnsi"/>
                <w:b/>
                <w:sz w:val="22"/>
                <w:szCs w:val="22"/>
              </w:rPr>
              <w:t xml:space="preserve">Maker  </w:t>
            </w:r>
          </w:p>
        </w:tc>
        <w:tc>
          <w:tcPr>
            <w:tcW w:w="1479"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398147D"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Checker </w:t>
            </w:r>
          </w:p>
        </w:tc>
        <w:tc>
          <w:tcPr>
            <w:tcW w:w="1714" w:type="dxa"/>
            <w:gridSpan w:val="2"/>
            <w:tcBorders>
              <w:top w:val="single" w:sz="4" w:space="0" w:color="000000"/>
              <w:left w:val="single" w:sz="4" w:space="0" w:color="000000"/>
              <w:bottom w:val="single" w:sz="4" w:space="0" w:color="000000"/>
              <w:right w:val="single" w:sz="4" w:space="0" w:color="000000"/>
            </w:tcBorders>
            <w:shd w:val="clear" w:color="auto" w:fill="CCFFFF"/>
          </w:tcPr>
          <w:p w14:paraId="7C56AAB7" w14:textId="77777777" w:rsidR="00567D4B" w:rsidRPr="002C775D" w:rsidRDefault="00567D4B" w:rsidP="00B33C08">
            <w:pPr>
              <w:spacing w:line="259" w:lineRule="auto"/>
              <w:ind w:left="77"/>
              <w:rPr>
                <w:rFonts w:asciiTheme="minorHAnsi" w:hAnsiTheme="minorHAnsi"/>
                <w:sz w:val="22"/>
                <w:szCs w:val="22"/>
              </w:rPr>
            </w:pPr>
            <w:r>
              <w:rPr>
                <w:rFonts w:asciiTheme="minorHAnsi" w:hAnsiTheme="minorHAnsi"/>
                <w:b/>
                <w:sz w:val="22"/>
                <w:szCs w:val="22"/>
              </w:rPr>
              <w:t>Planned Time</w:t>
            </w:r>
            <w:r w:rsidRPr="002C775D">
              <w:rPr>
                <w:rFonts w:asciiTheme="minorHAnsi" w:hAnsiTheme="minorHAnsi"/>
                <w:b/>
                <w:sz w:val="22"/>
                <w:szCs w:val="22"/>
              </w:rPr>
              <w:t xml:space="preserve"> </w:t>
            </w:r>
          </w:p>
        </w:tc>
        <w:tc>
          <w:tcPr>
            <w:tcW w:w="1312" w:type="dxa"/>
            <w:vMerge w:val="restart"/>
            <w:tcBorders>
              <w:top w:val="single" w:sz="4" w:space="0" w:color="000000"/>
              <w:left w:val="single" w:sz="4" w:space="0" w:color="000000"/>
              <w:bottom w:val="nil"/>
              <w:right w:val="single" w:sz="4" w:space="0" w:color="000000"/>
            </w:tcBorders>
            <w:shd w:val="clear" w:color="auto" w:fill="CCFFFF"/>
            <w:vAlign w:val="center"/>
          </w:tcPr>
          <w:p w14:paraId="23E02E3C" w14:textId="77777777"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b/>
                <w:sz w:val="22"/>
                <w:szCs w:val="22"/>
              </w:rPr>
              <w:t xml:space="preserve">Note /Remarks </w:t>
            </w:r>
          </w:p>
        </w:tc>
      </w:tr>
      <w:tr w:rsidR="00567D4B" w:rsidRPr="002C775D" w14:paraId="04E7A16C" w14:textId="77777777" w:rsidTr="00272D7E">
        <w:trPr>
          <w:tblHeader/>
        </w:trPr>
        <w:tc>
          <w:tcPr>
            <w:tcW w:w="714" w:type="dxa"/>
            <w:vMerge/>
            <w:tcBorders>
              <w:top w:val="nil"/>
              <w:left w:val="single" w:sz="4" w:space="0" w:color="000000"/>
              <w:bottom w:val="nil"/>
              <w:right w:val="single" w:sz="4" w:space="0" w:color="000000"/>
            </w:tcBorders>
          </w:tcPr>
          <w:p w14:paraId="2D3DCBCE" w14:textId="77777777" w:rsidR="00567D4B" w:rsidRPr="002C775D" w:rsidRDefault="00567D4B" w:rsidP="00B33C08">
            <w:pPr>
              <w:spacing w:after="160" w:line="259" w:lineRule="auto"/>
              <w:rPr>
                <w:rFonts w:asciiTheme="minorHAnsi" w:hAnsiTheme="minorHAnsi"/>
                <w:sz w:val="22"/>
                <w:szCs w:val="22"/>
              </w:rPr>
            </w:pPr>
          </w:p>
        </w:tc>
        <w:tc>
          <w:tcPr>
            <w:tcW w:w="2405" w:type="dxa"/>
            <w:vMerge/>
            <w:tcBorders>
              <w:top w:val="nil"/>
              <w:left w:val="single" w:sz="4" w:space="0" w:color="000000"/>
              <w:bottom w:val="nil"/>
              <w:right w:val="single" w:sz="4" w:space="0" w:color="000000"/>
            </w:tcBorders>
          </w:tcPr>
          <w:p w14:paraId="36C065B1" w14:textId="77777777" w:rsidR="00567D4B" w:rsidRPr="002C775D" w:rsidRDefault="00567D4B" w:rsidP="00B33C08">
            <w:pPr>
              <w:spacing w:after="160" w:line="259" w:lineRule="auto"/>
              <w:rPr>
                <w:rFonts w:asciiTheme="minorHAnsi" w:hAnsiTheme="minorHAnsi"/>
                <w:sz w:val="22"/>
                <w:szCs w:val="22"/>
              </w:rPr>
            </w:pPr>
          </w:p>
        </w:tc>
        <w:tc>
          <w:tcPr>
            <w:tcW w:w="3750" w:type="dxa"/>
            <w:gridSpan w:val="2"/>
            <w:vMerge/>
            <w:tcBorders>
              <w:top w:val="nil"/>
              <w:left w:val="single" w:sz="4" w:space="0" w:color="000000"/>
              <w:bottom w:val="single" w:sz="4" w:space="0" w:color="000000"/>
              <w:right w:val="single" w:sz="4" w:space="0" w:color="000000"/>
            </w:tcBorders>
          </w:tcPr>
          <w:p w14:paraId="0E0A1890" w14:textId="77777777" w:rsidR="00567D4B" w:rsidRPr="002C775D" w:rsidRDefault="00567D4B" w:rsidP="00B33C08">
            <w:pPr>
              <w:spacing w:after="160" w:line="259" w:lineRule="auto"/>
              <w:rPr>
                <w:rFonts w:asciiTheme="minorHAnsi" w:hAnsiTheme="minorHAnsi"/>
                <w:sz w:val="22"/>
                <w:szCs w:val="22"/>
              </w:rPr>
            </w:pPr>
          </w:p>
        </w:tc>
        <w:tc>
          <w:tcPr>
            <w:tcW w:w="1128" w:type="dxa"/>
            <w:vMerge/>
            <w:tcBorders>
              <w:top w:val="nil"/>
              <w:left w:val="single" w:sz="4" w:space="0" w:color="000000"/>
              <w:bottom w:val="single" w:sz="4" w:space="0" w:color="000000"/>
              <w:right w:val="single" w:sz="4" w:space="0" w:color="000000"/>
            </w:tcBorders>
          </w:tcPr>
          <w:p w14:paraId="345CF6F3" w14:textId="77777777" w:rsidR="00567D4B" w:rsidRPr="002C775D" w:rsidRDefault="00567D4B" w:rsidP="00B33C08">
            <w:pPr>
              <w:spacing w:after="160" w:line="259" w:lineRule="auto"/>
              <w:rPr>
                <w:rFonts w:asciiTheme="minorHAnsi" w:hAnsiTheme="minorHAnsi"/>
                <w:sz w:val="22"/>
                <w:szCs w:val="22"/>
              </w:rPr>
            </w:pPr>
          </w:p>
        </w:tc>
        <w:tc>
          <w:tcPr>
            <w:tcW w:w="1051" w:type="dxa"/>
            <w:vMerge/>
            <w:tcBorders>
              <w:top w:val="nil"/>
              <w:left w:val="single" w:sz="4" w:space="0" w:color="000000"/>
              <w:bottom w:val="single" w:sz="4" w:space="0" w:color="000000"/>
              <w:right w:val="single" w:sz="4" w:space="0" w:color="000000"/>
            </w:tcBorders>
          </w:tcPr>
          <w:p w14:paraId="6D7A8950" w14:textId="77777777" w:rsidR="00567D4B" w:rsidRPr="002C775D" w:rsidRDefault="00567D4B" w:rsidP="00B33C08">
            <w:pPr>
              <w:spacing w:after="160" w:line="259" w:lineRule="auto"/>
              <w:rPr>
                <w:rFonts w:asciiTheme="minorHAnsi" w:hAnsiTheme="minorHAnsi"/>
                <w:sz w:val="22"/>
                <w:szCs w:val="22"/>
              </w:rPr>
            </w:pPr>
          </w:p>
        </w:tc>
        <w:tc>
          <w:tcPr>
            <w:tcW w:w="1523" w:type="dxa"/>
            <w:vMerge/>
            <w:tcBorders>
              <w:top w:val="nil"/>
              <w:left w:val="single" w:sz="4" w:space="0" w:color="000000"/>
              <w:bottom w:val="single" w:sz="4" w:space="0" w:color="000000"/>
              <w:right w:val="single" w:sz="4" w:space="0" w:color="000000"/>
            </w:tcBorders>
          </w:tcPr>
          <w:p w14:paraId="10F2B561" w14:textId="77777777" w:rsidR="00567D4B" w:rsidRPr="002C775D" w:rsidRDefault="00567D4B" w:rsidP="00B33C08">
            <w:pPr>
              <w:spacing w:after="160" w:line="259" w:lineRule="auto"/>
              <w:rPr>
                <w:rFonts w:asciiTheme="minorHAnsi" w:hAnsiTheme="minorHAnsi"/>
                <w:sz w:val="22"/>
                <w:szCs w:val="22"/>
              </w:rPr>
            </w:pPr>
          </w:p>
        </w:tc>
        <w:tc>
          <w:tcPr>
            <w:tcW w:w="1479" w:type="dxa"/>
            <w:vMerge/>
            <w:tcBorders>
              <w:top w:val="nil"/>
              <w:left w:val="single" w:sz="4" w:space="0" w:color="000000"/>
              <w:bottom w:val="single" w:sz="4" w:space="0" w:color="000000"/>
              <w:right w:val="single" w:sz="4" w:space="0" w:color="000000"/>
            </w:tcBorders>
          </w:tcPr>
          <w:p w14:paraId="4A2512B2" w14:textId="77777777" w:rsidR="00567D4B" w:rsidRPr="002C775D" w:rsidRDefault="00567D4B" w:rsidP="00B33C08">
            <w:pPr>
              <w:spacing w:after="160" w:line="259" w:lineRule="auto"/>
              <w:rPr>
                <w:rFonts w:asciiTheme="minorHAnsi" w:hAnsiTheme="minorHAnsi"/>
                <w:sz w:val="22"/>
                <w:szCs w:val="22"/>
              </w:rPr>
            </w:pPr>
          </w:p>
        </w:tc>
        <w:tc>
          <w:tcPr>
            <w:tcW w:w="787" w:type="dxa"/>
            <w:tcBorders>
              <w:top w:val="single" w:sz="4" w:space="0" w:color="000000"/>
              <w:left w:val="single" w:sz="4" w:space="0" w:color="000000"/>
              <w:bottom w:val="single" w:sz="4" w:space="0" w:color="000000"/>
              <w:right w:val="single" w:sz="4" w:space="0" w:color="000000"/>
            </w:tcBorders>
            <w:shd w:val="clear" w:color="auto" w:fill="CCFFFF"/>
          </w:tcPr>
          <w:p w14:paraId="0B4B02F2" w14:textId="77777777" w:rsidR="00567D4B" w:rsidRPr="002C775D" w:rsidRDefault="00567D4B" w:rsidP="00B33C08">
            <w:pPr>
              <w:spacing w:line="259" w:lineRule="auto"/>
              <w:ind w:right="97"/>
              <w:jc w:val="center"/>
              <w:rPr>
                <w:rFonts w:asciiTheme="minorHAnsi" w:hAnsiTheme="minorHAnsi"/>
                <w:sz w:val="22"/>
                <w:szCs w:val="22"/>
              </w:rPr>
            </w:pPr>
            <w:r w:rsidRPr="002C775D">
              <w:rPr>
                <w:rFonts w:asciiTheme="minorHAnsi" w:hAnsiTheme="minorHAnsi"/>
                <w:b/>
                <w:sz w:val="22"/>
                <w:szCs w:val="22"/>
              </w:rPr>
              <w:t xml:space="preserve">Start </w:t>
            </w:r>
          </w:p>
        </w:tc>
        <w:tc>
          <w:tcPr>
            <w:tcW w:w="927" w:type="dxa"/>
            <w:tcBorders>
              <w:top w:val="single" w:sz="4" w:space="0" w:color="000000"/>
              <w:left w:val="single" w:sz="4" w:space="0" w:color="000000"/>
              <w:bottom w:val="single" w:sz="4" w:space="0" w:color="000000"/>
              <w:right w:val="single" w:sz="4" w:space="0" w:color="000000"/>
            </w:tcBorders>
            <w:shd w:val="clear" w:color="auto" w:fill="CCFFFF"/>
          </w:tcPr>
          <w:p w14:paraId="57BCADF1" w14:textId="77777777" w:rsidR="00567D4B" w:rsidRPr="002C775D" w:rsidRDefault="00567D4B" w:rsidP="00B33C08">
            <w:pPr>
              <w:spacing w:line="259" w:lineRule="auto"/>
              <w:ind w:right="108"/>
              <w:jc w:val="center"/>
              <w:rPr>
                <w:rFonts w:asciiTheme="minorHAnsi" w:hAnsiTheme="minorHAnsi"/>
                <w:sz w:val="22"/>
                <w:szCs w:val="22"/>
              </w:rPr>
            </w:pPr>
            <w:r w:rsidRPr="002C775D">
              <w:rPr>
                <w:rFonts w:asciiTheme="minorHAnsi" w:hAnsiTheme="minorHAnsi"/>
                <w:b/>
                <w:sz w:val="22"/>
                <w:szCs w:val="22"/>
              </w:rPr>
              <w:t xml:space="preserve">End </w:t>
            </w:r>
          </w:p>
        </w:tc>
        <w:tc>
          <w:tcPr>
            <w:tcW w:w="1312" w:type="dxa"/>
            <w:vMerge/>
            <w:tcBorders>
              <w:top w:val="nil"/>
              <w:left w:val="single" w:sz="4" w:space="0" w:color="000000"/>
              <w:bottom w:val="nil"/>
              <w:right w:val="single" w:sz="4" w:space="0" w:color="000000"/>
            </w:tcBorders>
          </w:tcPr>
          <w:p w14:paraId="7C69E0F2" w14:textId="77777777" w:rsidR="00567D4B" w:rsidRPr="002C775D" w:rsidRDefault="00567D4B" w:rsidP="00B33C08">
            <w:pPr>
              <w:spacing w:after="160" w:line="259" w:lineRule="auto"/>
              <w:rPr>
                <w:rFonts w:asciiTheme="minorHAnsi" w:hAnsiTheme="minorHAnsi"/>
                <w:sz w:val="22"/>
                <w:szCs w:val="22"/>
              </w:rPr>
            </w:pPr>
          </w:p>
        </w:tc>
      </w:tr>
      <w:tr w:rsidR="00567D4B" w:rsidRPr="00476079" w14:paraId="5A0FCDF4" w14:textId="77777777" w:rsidTr="00272D7E">
        <w:tc>
          <w:tcPr>
            <w:tcW w:w="714" w:type="dxa"/>
            <w:tcBorders>
              <w:top w:val="single" w:sz="4" w:space="0" w:color="000000"/>
              <w:left w:val="single" w:sz="4" w:space="0" w:color="000000"/>
              <w:bottom w:val="single" w:sz="4" w:space="0" w:color="000000"/>
              <w:right w:val="single" w:sz="4" w:space="0" w:color="000000"/>
            </w:tcBorders>
          </w:tcPr>
          <w:p w14:paraId="4528694D" w14:textId="77777777" w:rsidR="00567D4B" w:rsidRPr="00476079" w:rsidRDefault="00567D4B" w:rsidP="00B33C08">
            <w:pPr>
              <w:spacing w:line="259" w:lineRule="auto"/>
              <w:ind w:right="-45"/>
              <w:rPr>
                <w:rFonts w:asciiTheme="minorHAnsi" w:hAnsiTheme="minorHAnsi"/>
                <w:sz w:val="22"/>
                <w:szCs w:val="22"/>
              </w:rPr>
            </w:pPr>
            <w:r>
              <w:rPr>
                <w:rFonts w:asciiTheme="minorHAnsi" w:hAnsiTheme="minorHAnsi"/>
                <w:sz w:val="22"/>
                <w:szCs w:val="22"/>
              </w:rPr>
              <w:t>88</w:t>
            </w:r>
            <w:r w:rsidRPr="00476079">
              <w:rPr>
                <w:rFonts w:asciiTheme="minorHAnsi" w:hAnsiTheme="minorHAnsi"/>
                <w:sz w:val="22"/>
                <w:szCs w:val="22"/>
              </w:rPr>
              <w:t>.1</w:t>
            </w:r>
          </w:p>
        </w:tc>
        <w:tc>
          <w:tcPr>
            <w:tcW w:w="2405" w:type="dxa"/>
            <w:tcBorders>
              <w:top w:val="single" w:sz="4" w:space="0" w:color="000000"/>
              <w:left w:val="single" w:sz="4" w:space="0" w:color="000000"/>
              <w:bottom w:val="single" w:sz="4" w:space="0" w:color="000000"/>
              <w:right w:val="single" w:sz="4" w:space="0" w:color="000000"/>
            </w:tcBorders>
          </w:tcPr>
          <w:p w14:paraId="3A5C8A3C" w14:textId="77777777" w:rsidR="00567D4B" w:rsidRPr="00476079" w:rsidRDefault="00567D4B" w:rsidP="00B33C08">
            <w:pPr>
              <w:spacing w:after="9" w:line="259" w:lineRule="auto"/>
              <w:rPr>
                <w:rFonts w:asciiTheme="minorHAnsi" w:hAnsiTheme="minorHAnsi"/>
                <w:sz w:val="22"/>
                <w:szCs w:val="22"/>
              </w:rPr>
            </w:pPr>
            <w:r w:rsidRPr="00476079">
              <w:rPr>
                <w:rFonts w:asciiTheme="minorHAnsi" w:hAnsiTheme="minorHAnsi"/>
                <w:b/>
                <w:sz w:val="22"/>
                <w:szCs w:val="22"/>
              </w:rPr>
              <w:t xml:space="preserve">OCM24 Batch Runs </w:t>
            </w:r>
          </w:p>
          <w:p w14:paraId="0B3002C8" w14:textId="77777777" w:rsidR="00567D4B" w:rsidRPr="00476079" w:rsidRDefault="00567D4B" w:rsidP="00B33C08">
            <w:pPr>
              <w:spacing w:line="259" w:lineRule="auto"/>
              <w:rPr>
                <w:rFonts w:asciiTheme="minorHAnsi" w:hAnsiTheme="minorHAnsi"/>
                <w:sz w:val="22"/>
                <w:szCs w:val="22"/>
              </w:rPr>
            </w:pPr>
          </w:p>
        </w:tc>
        <w:tc>
          <w:tcPr>
            <w:tcW w:w="3750" w:type="dxa"/>
            <w:gridSpan w:val="2"/>
            <w:tcBorders>
              <w:top w:val="single" w:sz="4" w:space="0" w:color="000000"/>
              <w:left w:val="single" w:sz="4" w:space="0" w:color="000000"/>
              <w:bottom w:val="single" w:sz="4" w:space="0" w:color="000000"/>
              <w:right w:val="single" w:sz="4" w:space="0" w:color="000000"/>
            </w:tcBorders>
          </w:tcPr>
          <w:p w14:paraId="4BE7641C" w14:textId="77777777" w:rsidR="00567D4B" w:rsidRPr="00476079" w:rsidRDefault="00567D4B" w:rsidP="00B33C08">
            <w:pPr>
              <w:spacing w:line="259" w:lineRule="auto"/>
              <w:ind w:left="5"/>
              <w:rPr>
                <w:rFonts w:asciiTheme="minorHAnsi" w:hAnsiTheme="minorHAnsi"/>
                <w:sz w:val="22"/>
                <w:szCs w:val="22"/>
              </w:rPr>
            </w:pPr>
          </w:p>
          <w:p w14:paraId="00DBAC87" w14:textId="77777777" w:rsidR="00567D4B" w:rsidRPr="00476079" w:rsidRDefault="00567D4B" w:rsidP="00B32B45">
            <w:pPr>
              <w:pStyle w:val="ListParagraph"/>
              <w:numPr>
                <w:ilvl w:val="0"/>
                <w:numId w:val="101"/>
              </w:numPr>
              <w:spacing w:after="9"/>
              <w:ind w:left="746"/>
              <w:rPr>
                <w:rFonts w:asciiTheme="minorHAnsi" w:hAnsiTheme="minorHAnsi"/>
              </w:rPr>
            </w:pPr>
            <w:r w:rsidRPr="00476079">
              <w:rPr>
                <w:rFonts w:asciiTheme="minorHAnsi" w:hAnsiTheme="minorHAnsi"/>
              </w:rPr>
              <w:t>Friday Night Batch OCM24</w:t>
            </w:r>
          </w:p>
          <w:p w14:paraId="067654CB" w14:textId="77777777" w:rsidR="00567D4B" w:rsidRPr="00476079" w:rsidRDefault="00567D4B" w:rsidP="00B33C08">
            <w:pPr>
              <w:spacing w:after="9"/>
              <w:rPr>
                <w:rFonts w:asciiTheme="minorHAnsi" w:hAnsiTheme="minorHAnsi"/>
              </w:rPr>
            </w:pPr>
          </w:p>
          <w:p w14:paraId="049FA77F" w14:textId="77777777" w:rsidR="00567D4B" w:rsidRPr="00476079" w:rsidRDefault="00567D4B" w:rsidP="00B33C08">
            <w:pPr>
              <w:spacing w:after="9"/>
              <w:rPr>
                <w:rFonts w:asciiTheme="minorHAnsi" w:hAnsiTheme="minorHAnsi"/>
                <w:b/>
                <w:bCs/>
                <w:i/>
                <w:iCs/>
              </w:rPr>
            </w:pPr>
            <w:r w:rsidRPr="00476079">
              <w:rPr>
                <w:rFonts w:asciiTheme="minorHAnsi" w:hAnsiTheme="minorHAnsi"/>
                <w:b/>
                <w:bCs/>
                <w:i/>
                <w:iCs/>
                <w:sz w:val="22"/>
                <w:szCs w:val="22"/>
              </w:rPr>
              <w:t xml:space="preserve"> &amp; </w:t>
            </w:r>
            <w:proofErr w:type="spellStart"/>
            <w:r w:rsidRPr="00476079">
              <w:rPr>
                <w:rFonts w:asciiTheme="minorHAnsi" w:hAnsiTheme="minorHAnsi"/>
                <w:b/>
                <w:bCs/>
                <w:i/>
                <w:iCs/>
                <w:sz w:val="22"/>
                <w:szCs w:val="22"/>
              </w:rPr>
              <w:t>LAN@Strateq</w:t>
            </w:r>
            <w:proofErr w:type="spellEnd"/>
          </w:p>
          <w:p w14:paraId="7BE97780" w14:textId="77777777" w:rsidR="00567D4B" w:rsidRPr="00476079" w:rsidRDefault="00567D4B" w:rsidP="00B33C08">
            <w:pPr>
              <w:spacing w:after="9"/>
              <w:rPr>
                <w:rFonts w:asciiTheme="minorHAnsi" w:hAnsiTheme="minorHAnsi"/>
                <w:sz w:val="22"/>
                <w:szCs w:val="22"/>
              </w:rPr>
            </w:pPr>
          </w:p>
        </w:tc>
        <w:tc>
          <w:tcPr>
            <w:tcW w:w="1128" w:type="dxa"/>
            <w:tcBorders>
              <w:top w:val="single" w:sz="4" w:space="0" w:color="000000"/>
              <w:left w:val="single" w:sz="4" w:space="0" w:color="000000"/>
              <w:bottom w:val="single" w:sz="4" w:space="0" w:color="000000"/>
              <w:right w:val="single" w:sz="4" w:space="0" w:color="000000"/>
            </w:tcBorders>
          </w:tcPr>
          <w:p w14:paraId="469A6B8D" w14:textId="77777777" w:rsidR="00567D4B" w:rsidRPr="00476079" w:rsidRDefault="00567D4B" w:rsidP="00B33C08">
            <w:pPr>
              <w:spacing w:line="259" w:lineRule="auto"/>
              <w:rPr>
                <w:rFonts w:asciiTheme="minorHAnsi" w:hAnsiTheme="minorHAnsi"/>
                <w:sz w:val="22"/>
                <w:szCs w:val="22"/>
              </w:rPr>
            </w:pPr>
            <w:r w:rsidRPr="00476079">
              <w:rPr>
                <w:rFonts w:asciiTheme="minorHAnsi" w:hAnsiTheme="minorHAnsi"/>
                <w:sz w:val="22"/>
                <w:szCs w:val="22"/>
              </w:rPr>
              <w:t xml:space="preserve">Successful </w:t>
            </w:r>
          </w:p>
        </w:tc>
        <w:tc>
          <w:tcPr>
            <w:tcW w:w="1051" w:type="dxa"/>
            <w:tcBorders>
              <w:top w:val="single" w:sz="4" w:space="0" w:color="000000"/>
              <w:left w:val="single" w:sz="4" w:space="0" w:color="000000"/>
              <w:bottom w:val="single" w:sz="4" w:space="0" w:color="000000"/>
              <w:right w:val="single" w:sz="4" w:space="0" w:color="000000"/>
            </w:tcBorders>
          </w:tcPr>
          <w:p w14:paraId="2D1CE6F3" w14:textId="77777777" w:rsidR="00567D4B" w:rsidRPr="00476079" w:rsidRDefault="00567D4B" w:rsidP="00B33C08">
            <w:pPr>
              <w:spacing w:line="259" w:lineRule="auto"/>
              <w:ind w:left="5"/>
              <w:rPr>
                <w:rFonts w:asciiTheme="minorHAnsi" w:hAnsiTheme="minorHAnsi"/>
                <w:strike/>
                <w:sz w:val="22"/>
                <w:szCs w:val="22"/>
              </w:rPr>
            </w:pPr>
            <w:r w:rsidRPr="00476079">
              <w:rPr>
                <w:rFonts w:asciiTheme="minorHAnsi" w:hAnsiTheme="minorHAnsi"/>
                <w:strike/>
                <w:sz w:val="22"/>
                <w:szCs w:val="22"/>
              </w:rPr>
              <w:t xml:space="preserve"> </w:t>
            </w:r>
          </w:p>
        </w:tc>
        <w:tc>
          <w:tcPr>
            <w:tcW w:w="1523" w:type="dxa"/>
            <w:tcBorders>
              <w:top w:val="single" w:sz="4" w:space="0" w:color="000000"/>
              <w:left w:val="single" w:sz="4" w:space="0" w:color="000000"/>
              <w:bottom w:val="single" w:sz="4" w:space="0" w:color="000000"/>
              <w:right w:val="single" w:sz="4" w:space="0" w:color="000000"/>
            </w:tcBorders>
          </w:tcPr>
          <w:p w14:paraId="48D4D33D" w14:textId="5658DA45" w:rsidR="00567D4B" w:rsidRDefault="00567D4B" w:rsidP="00B33C08">
            <w:pPr>
              <w:spacing w:line="259" w:lineRule="auto"/>
              <w:ind w:right="66"/>
              <w:jc w:val="center"/>
              <w:rPr>
                <w:rFonts w:asciiTheme="minorHAnsi" w:hAnsiTheme="minorHAnsi"/>
                <w:b/>
                <w:sz w:val="22"/>
                <w:szCs w:val="22"/>
              </w:rPr>
            </w:pPr>
            <w:r>
              <w:rPr>
                <w:rFonts w:asciiTheme="minorHAnsi" w:hAnsiTheme="minorHAnsi"/>
                <w:b/>
                <w:sz w:val="22"/>
                <w:szCs w:val="22"/>
              </w:rPr>
              <w:t xml:space="preserve"> </w:t>
            </w:r>
            <w:r w:rsidR="00D64B8F">
              <w:rPr>
                <w:rFonts w:asciiTheme="minorHAnsi" w:hAnsiTheme="minorHAnsi"/>
                <w:b/>
                <w:sz w:val="22"/>
                <w:szCs w:val="22"/>
              </w:rPr>
              <w:t>IT Operator</w:t>
            </w:r>
            <w:r>
              <w:rPr>
                <w:rFonts w:asciiTheme="minorHAnsi" w:hAnsiTheme="minorHAnsi"/>
                <w:b/>
                <w:sz w:val="22"/>
                <w:szCs w:val="22"/>
              </w:rPr>
              <w:t xml:space="preserve">                         </w:t>
            </w:r>
          </w:p>
          <w:p w14:paraId="3CCA89CD" w14:textId="77777777" w:rsidR="00567D4B" w:rsidRPr="002C775D" w:rsidRDefault="00567D4B" w:rsidP="00B33C08">
            <w:pPr>
              <w:spacing w:line="259" w:lineRule="auto"/>
              <w:ind w:left="58"/>
              <w:rPr>
                <w:rFonts w:asciiTheme="minorHAnsi" w:hAnsiTheme="minorHAnsi"/>
                <w:sz w:val="22"/>
                <w:szCs w:val="22"/>
              </w:rPr>
            </w:pPr>
            <w:r w:rsidRPr="002C775D">
              <w:rPr>
                <w:rFonts w:asciiTheme="minorHAnsi" w:hAnsiTheme="minorHAnsi"/>
                <w:sz w:val="22"/>
                <w:szCs w:val="22"/>
              </w:rPr>
              <w:t xml:space="preserve">Infrastructure </w:t>
            </w:r>
          </w:p>
          <w:p w14:paraId="41154E3F" w14:textId="77777777" w:rsidR="00567D4B" w:rsidRPr="002C775D" w:rsidRDefault="00567D4B" w:rsidP="00B33C08">
            <w:pPr>
              <w:spacing w:line="259" w:lineRule="auto"/>
              <w:ind w:right="109"/>
              <w:jc w:val="center"/>
              <w:rPr>
                <w:rFonts w:asciiTheme="minorHAnsi" w:hAnsiTheme="minorHAnsi"/>
                <w:sz w:val="22"/>
                <w:szCs w:val="22"/>
              </w:rPr>
            </w:pPr>
            <w:r w:rsidRPr="002C775D">
              <w:rPr>
                <w:rFonts w:asciiTheme="minorHAnsi" w:hAnsiTheme="minorHAnsi"/>
                <w:sz w:val="22"/>
                <w:szCs w:val="22"/>
              </w:rPr>
              <w:t xml:space="preserve">Network &amp; </w:t>
            </w:r>
          </w:p>
          <w:p w14:paraId="69679961" w14:textId="77777777" w:rsidR="00567D4B" w:rsidRPr="002C775D" w:rsidRDefault="00567D4B" w:rsidP="00B33C08">
            <w:pPr>
              <w:spacing w:line="259" w:lineRule="auto"/>
              <w:ind w:right="111"/>
              <w:jc w:val="center"/>
              <w:rPr>
                <w:rFonts w:asciiTheme="minorHAnsi" w:hAnsiTheme="minorHAnsi"/>
                <w:sz w:val="22"/>
                <w:szCs w:val="22"/>
              </w:rPr>
            </w:pPr>
            <w:r w:rsidRPr="002C775D">
              <w:rPr>
                <w:rFonts w:asciiTheme="minorHAnsi" w:hAnsiTheme="minorHAnsi"/>
                <w:sz w:val="22"/>
                <w:szCs w:val="22"/>
              </w:rPr>
              <w:t xml:space="preserve">Data Centre </w:t>
            </w:r>
          </w:p>
          <w:p w14:paraId="46741DEB" w14:textId="77777777" w:rsidR="00567D4B" w:rsidRDefault="00567D4B" w:rsidP="00B33C08">
            <w:pPr>
              <w:spacing w:line="259" w:lineRule="auto"/>
              <w:ind w:right="111"/>
              <w:jc w:val="center"/>
              <w:rPr>
                <w:rFonts w:asciiTheme="minorHAnsi" w:hAnsiTheme="minorHAnsi"/>
                <w:sz w:val="22"/>
                <w:szCs w:val="22"/>
              </w:rPr>
            </w:pPr>
            <w:r w:rsidRPr="002C775D">
              <w:rPr>
                <w:rFonts w:asciiTheme="minorHAnsi" w:hAnsiTheme="minorHAnsi"/>
                <w:sz w:val="22"/>
                <w:szCs w:val="22"/>
              </w:rPr>
              <w:t xml:space="preserve">Division </w:t>
            </w:r>
          </w:p>
          <w:p w14:paraId="6FAC87A0" w14:textId="0C997C2A" w:rsidR="00567D4B" w:rsidRPr="00476079" w:rsidRDefault="00567D4B" w:rsidP="00B33C08">
            <w:pPr>
              <w:spacing w:line="259" w:lineRule="auto"/>
              <w:ind w:right="111"/>
              <w:jc w:val="center"/>
              <w:rPr>
                <w:rFonts w:asciiTheme="minorHAnsi" w:hAnsiTheme="minorHAnsi"/>
                <w:sz w:val="22"/>
                <w:szCs w:val="22"/>
              </w:rPr>
            </w:pPr>
            <w:r w:rsidRPr="00636425">
              <w:rPr>
                <w:rFonts w:asciiTheme="minorHAnsi" w:hAnsiTheme="minorHAnsi"/>
                <w:sz w:val="22"/>
                <w:szCs w:val="22"/>
                <w:highlight w:val="lightGray"/>
              </w:rPr>
              <w:t>(</w:t>
            </w:r>
            <w:proofErr w:type="spellStart"/>
            <w:r w:rsidR="00791A2E" w:rsidRPr="00636425">
              <w:rPr>
                <w:rFonts w:asciiTheme="minorHAnsi" w:hAnsiTheme="minorHAnsi"/>
                <w:b/>
                <w:bCs/>
                <w:i/>
                <w:iCs/>
                <w:sz w:val="22"/>
                <w:szCs w:val="22"/>
                <w:highlight w:val="lightGray"/>
              </w:rPr>
              <w:t>Bangi</w:t>
            </w:r>
            <w:proofErr w:type="spellEnd"/>
            <w:r w:rsidRPr="00636425">
              <w:rPr>
                <w:rFonts w:asciiTheme="minorHAnsi" w:hAnsiTheme="minorHAnsi"/>
                <w:b/>
                <w:bCs/>
                <w:i/>
                <w:iCs/>
                <w:sz w:val="22"/>
                <w:szCs w:val="22"/>
                <w:highlight w:val="lightGray"/>
              </w:rPr>
              <w:t>)</w:t>
            </w:r>
          </w:p>
        </w:tc>
        <w:tc>
          <w:tcPr>
            <w:tcW w:w="1479" w:type="dxa"/>
            <w:tcBorders>
              <w:top w:val="single" w:sz="4" w:space="0" w:color="000000"/>
              <w:left w:val="single" w:sz="4" w:space="0" w:color="000000"/>
              <w:bottom w:val="single" w:sz="4" w:space="0" w:color="000000"/>
              <w:right w:val="single" w:sz="4" w:space="0" w:color="000000"/>
            </w:tcBorders>
          </w:tcPr>
          <w:p w14:paraId="48DBFB5D" w14:textId="77777777" w:rsidR="00567D4B" w:rsidRDefault="00567D4B" w:rsidP="00B33C08">
            <w:pPr>
              <w:spacing w:line="259" w:lineRule="auto"/>
              <w:ind w:right="51"/>
              <w:jc w:val="center"/>
              <w:rPr>
                <w:rFonts w:asciiTheme="minorHAnsi" w:hAnsiTheme="minorHAnsi"/>
                <w:b/>
                <w:sz w:val="22"/>
                <w:szCs w:val="22"/>
              </w:rPr>
            </w:pPr>
            <w:r>
              <w:rPr>
                <w:rFonts w:asciiTheme="minorHAnsi" w:hAnsiTheme="minorHAnsi"/>
                <w:b/>
                <w:sz w:val="22"/>
                <w:szCs w:val="22"/>
              </w:rPr>
              <w:t xml:space="preserve">                          </w:t>
            </w:r>
          </w:p>
          <w:p w14:paraId="329773D5" w14:textId="77777777" w:rsidR="00D64B8F" w:rsidRPr="002C775D" w:rsidRDefault="00D64B8F" w:rsidP="00D64B8F">
            <w:pPr>
              <w:spacing w:line="259" w:lineRule="auto"/>
              <w:ind w:right="108"/>
              <w:jc w:val="center"/>
              <w:rPr>
                <w:rFonts w:asciiTheme="minorHAnsi" w:hAnsiTheme="minorHAnsi"/>
                <w:sz w:val="22"/>
                <w:szCs w:val="22"/>
              </w:rPr>
            </w:pPr>
            <w:r>
              <w:rPr>
                <w:rFonts w:asciiTheme="minorHAnsi" w:hAnsiTheme="minorHAnsi"/>
                <w:b/>
                <w:sz w:val="22"/>
                <w:szCs w:val="22"/>
              </w:rPr>
              <w:t xml:space="preserve">Nor </w:t>
            </w:r>
            <w:proofErr w:type="spellStart"/>
            <w:r>
              <w:rPr>
                <w:rFonts w:asciiTheme="minorHAnsi" w:hAnsiTheme="minorHAnsi"/>
                <w:b/>
                <w:sz w:val="22"/>
                <w:szCs w:val="22"/>
              </w:rPr>
              <w:t>Azli</w:t>
            </w:r>
            <w:proofErr w:type="spellEnd"/>
            <w:r>
              <w:rPr>
                <w:rFonts w:asciiTheme="minorHAnsi" w:hAnsiTheme="minorHAnsi"/>
                <w:b/>
                <w:sz w:val="22"/>
                <w:szCs w:val="22"/>
              </w:rPr>
              <w:t xml:space="preserve"> Abu Bakar</w:t>
            </w:r>
          </w:p>
          <w:p w14:paraId="3A46EA8A" w14:textId="73B225AC" w:rsidR="00567D4B" w:rsidRPr="002C775D" w:rsidRDefault="00D64B8F" w:rsidP="00B33C08">
            <w:pPr>
              <w:spacing w:line="259" w:lineRule="auto"/>
              <w:ind w:right="51"/>
              <w:jc w:val="center"/>
              <w:rPr>
                <w:rFonts w:asciiTheme="minorHAnsi" w:hAnsiTheme="minorHAnsi"/>
                <w:sz w:val="22"/>
                <w:szCs w:val="22"/>
              </w:rPr>
            </w:pPr>
            <w:r>
              <w:rPr>
                <w:rFonts w:asciiTheme="minorHAnsi" w:hAnsiTheme="minorHAnsi"/>
                <w:b/>
                <w:sz w:val="22"/>
                <w:szCs w:val="22"/>
              </w:rPr>
              <w:t>/</w:t>
            </w:r>
            <w:r w:rsidR="00567D4B">
              <w:rPr>
                <w:rFonts w:asciiTheme="minorHAnsi" w:hAnsiTheme="minorHAnsi"/>
                <w:b/>
                <w:sz w:val="22"/>
                <w:szCs w:val="22"/>
              </w:rPr>
              <w:t>Nor Azmi bin Mat Nasir</w:t>
            </w:r>
          </w:p>
          <w:p w14:paraId="4DA07C1C" w14:textId="77777777" w:rsidR="00567D4B" w:rsidRPr="002C775D" w:rsidRDefault="00567D4B" w:rsidP="00B33C08">
            <w:pPr>
              <w:spacing w:line="259" w:lineRule="auto"/>
              <w:ind w:left="58"/>
              <w:rPr>
                <w:rFonts w:asciiTheme="minorHAnsi" w:hAnsiTheme="minorHAnsi"/>
                <w:sz w:val="22"/>
                <w:szCs w:val="22"/>
              </w:rPr>
            </w:pPr>
            <w:r w:rsidRPr="002C775D">
              <w:rPr>
                <w:rFonts w:asciiTheme="minorHAnsi" w:hAnsiTheme="minorHAnsi"/>
                <w:sz w:val="22"/>
                <w:szCs w:val="22"/>
              </w:rPr>
              <w:t xml:space="preserve">Infrastructure </w:t>
            </w:r>
          </w:p>
          <w:p w14:paraId="20C61F0E" w14:textId="77777777" w:rsidR="00567D4B" w:rsidRPr="002C775D" w:rsidRDefault="00567D4B" w:rsidP="00B33C08">
            <w:pPr>
              <w:spacing w:line="259" w:lineRule="auto"/>
              <w:ind w:right="104"/>
              <w:jc w:val="center"/>
              <w:rPr>
                <w:rFonts w:asciiTheme="minorHAnsi" w:hAnsiTheme="minorHAnsi"/>
                <w:sz w:val="22"/>
                <w:szCs w:val="22"/>
              </w:rPr>
            </w:pPr>
            <w:r w:rsidRPr="002C775D">
              <w:rPr>
                <w:rFonts w:asciiTheme="minorHAnsi" w:hAnsiTheme="minorHAnsi"/>
                <w:sz w:val="22"/>
                <w:szCs w:val="22"/>
              </w:rPr>
              <w:t xml:space="preserve">Network &amp; </w:t>
            </w:r>
          </w:p>
          <w:p w14:paraId="6BA2309A" w14:textId="77777777" w:rsidR="00567D4B" w:rsidRPr="002C775D" w:rsidRDefault="00567D4B" w:rsidP="00B33C08">
            <w:pPr>
              <w:spacing w:line="259" w:lineRule="auto"/>
              <w:ind w:right="106"/>
              <w:jc w:val="center"/>
              <w:rPr>
                <w:rFonts w:asciiTheme="minorHAnsi" w:hAnsiTheme="minorHAnsi"/>
                <w:sz w:val="22"/>
                <w:szCs w:val="22"/>
              </w:rPr>
            </w:pPr>
            <w:r w:rsidRPr="002C775D">
              <w:rPr>
                <w:rFonts w:asciiTheme="minorHAnsi" w:hAnsiTheme="minorHAnsi"/>
                <w:sz w:val="22"/>
                <w:szCs w:val="22"/>
              </w:rPr>
              <w:t xml:space="preserve">Data Centre </w:t>
            </w:r>
          </w:p>
          <w:p w14:paraId="482F7FF4" w14:textId="77777777" w:rsidR="00567D4B" w:rsidRPr="002C775D" w:rsidRDefault="00567D4B" w:rsidP="00B33C08">
            <w:pPr>
              <w:spacing w:line="259" w:lineRule="auto"/>
              <w:ind w:right="106"/>
              <w:jc w:val="center"/>
              <w:rPr>
                <w:rFonts w:asciiTheme="minorHAnsi" w:hAnsiTheme="minorHAnsi"/>
                <w:sz w:val="22"/>
                <w:szCs w:val="22"/>
              </w:rPr>
            </w:pPr>
            <w:r w:rsidRPr="002C775D">
              <w:rPr>
                <w:rFonts w:asciiTheme="minorHAnsi" w:hAnsiTheme="minorHAnsi"/>
                <w:sz w:val="22"/>
                <w:szCs w:val="22"/>
              </w:rPr>
              <w:t xml:space="preserve">Division </w:t>
            </w:r>
          </w:p>
          <w:p w14:paraId="614C7ECB" w14:textId="0D3ECFD5" w:rsidR="00567D4B" w:rsidRPr="00476079" w:rsidRDefault="00567D4B" w:rsidP="001C5E10">
            <w:pPr>
              <w:spacing w:line="259" w:lineRule="auto"/>
              <w:ind w:left="5"/>
              <w:jc w:val="center"/>
              <w:rPr>
                <w:rFonts w:asciiTheme="minorHAnsi" w:hAnsiTheme="minorHAnsi"/>
                <w:sz w:val="22"/>
                <w:szCs w:val="22"/>
              </w:rPr>
            </w:pPr>
            <w:r w:rsidRPr="00636425">
              <w:rPr>
                <w:rFonts w:asciiTheme="minorHAnsi" w:hAnsiTheme="minorHAnsi"/>
                <w:sz w:val="22"/>
                <w:szCs w:val="22"/>
                <w:highlight w:val="lightGray"/>
              </w:rPr>
              <w:t>(</w:t>
            </w:r>
            <w:proofErr w:type="spellStart"/>
            <w:r w:rsidR="00791A2E" w:rsidRPr="00636425">
              <w:rPr>
                <w:rFonts w:asciiTheme="minorHAnsi" w:hAnsiTheme="minorHAnsi"/>
                <w:b/>
                <w:sz w:val="22"/>
                <w:szCs w:val="22"/>
                <w:highlight w:val="lightGray"/>
              </w:rPr>
              <w:t>Bangi</w:t>
            </w:r>
            <w:proofErr w:type="spellEnd"/>
            <w:r w:rsidRPr="00636425">
              <w:rPr>
                <w:rFonts w:asciiTheme="minorHAnsi" w:hAnsiTheme="minorHAnsi"/>
                <w:b/>
                <w:bCs/>
                <w:i/>
                <w:iCs/>
                <w:sz w:val="22"/>
                <w:szCs w:val="22"/>
                <w:highlight w:val="lightGray"/>
              </w:rPr>
              <w:t>)</w:t>
            </w:r>
          </w:p>
        </w:tc>
        <w:tc>
          <w:tcPr>
            <w:tcW w:w="787" w:type="dxa"/>
            <w:tcBorders>
              <w:top w:val="single" w:sz="4" w:space="0" w:color="000000"/>
              <w:left w:val="single" w:sz="4" w:space="0" w:color="000000"/>
              <w:bottom w:val="single" w:sz="4" w:space="0" w:color="000000"/>
              <w:right w:val="single" w:sz="4" w:space="0" w:color="000000"/>
            </w:tcBorders>
          </w:tcPr>
          <w:p w14:paraId="4EA912B4" w14:textId="3AC78BC1" w:rsidR="00567D4B" w:rsidRPr="00476079" w:rsidRDefault="00567D4B" w:rsidP="00B33C08">
            <w:pPr>
              <w:spacing w:line="259" w:lineRule="auto"/>
              <w:ind w:left="67"/>
              <w:rPr>
                <w:rFonts w:asciiTheme="minorHAnsi" w:hAnsiTheme="minorHAnsi"/>
                <w:sz w:val="22"/>
                <w:szCs w:val="22"/>
              </w:rPr>
            </w:pPr>
            <w:r w:rsidRPr="00476079">
              <w:rPr>
                <w:rFonts w:asciiTheme="minorHAnsi" w:hAnsiTheme="minorHAnsi"/>
                <w:sz w:val="22"/>
                <w:szCs w:val="22"/>
              </w:rPr>
              <w:t>0</w:t>
            </w:r>
            <w:r w:rsidR="00DF1E3B">
              <w:rPr>
                <w:rFonts w:asciiTheme="minorHAnsi" w:hAnsiTheme="minorHAnsi"/>
                <w:sz w:val="22"/>
                <w:szCs w:val="22"/>
              </w:rPr>
              <w:t>4</w:t>
            </w:r>
            <w:r w:rsidRPr="00476079">
              <w:rPr>
                <w:rFonts w:asciiTheme="minorHAnsi" w:hAnsiTheme="minorHAnsi"/>
                <w:sz w:val="22"/>
                <w:szCs w:val="22"/>
              </w:rPr>
              <w:t xml:space="preserve">:00 </w:t>
            </w:r>
          </w:p>
        </w:tc>
        <w:tc>
          <w:tcPr>
            <w:tcW w:w="927" w:type="dxa"/>
            <w:tcBorders>
              <w:top w:val="single" w:sz="4" w:space="0" w:color="000000"/>
              <w:left w:val="single" w:sz="4" w:space="0" w:color="000000"/>
              <w:bottom w:val="single" w:sz="4" w:space="0" w:color="000000"/>
              <w:right w:val="single" w:sz="4" w:space="0" w:color="000000"/>
            </w:tcBorders>
          </w:tcPr>
          <w:p w14:paraId="473F5EE1" w14:textId="3A097459" w:rsidR="00567D4B" w:rsidRPr="00476079" w:rsidRDefault="00DF1E3B" w:rsidP="00B33C08">
            <w:pPr>
              <w:spacing w:line="259" w:lineRule="auto"/>
              <w:ind w:left="67"/>
              <w:rPr>
                <w:rFonts w:asciiTheme="minorHAnsi" w:hAnsiTheme="minorHAnsi"/>
                <w:sz w:val="22"/>
                <w:szCs w:val="22"/>
              </w:rPr>
            </w:pPr>
            <w:r>
              <w:rPr>
                <w:rFonts w:asciiTheme="minorHAnsi" w:hAnsiTheme="minorHAnsi"/>
                <w:sz w:val="22"/>
                <w:szCs w:val="22"/>
              </w:rPr>
              <w:t>10</w:t>
            </w:r>
            <w:r w:rsidR="00567D4B" w:rsidRPr="00476079">
              <w:rPr>
                <w:rFonts w:asciiTheme="minorHAnsi" w:hAnsiTheme="minorHAnsi"/>
                <w:sz w:val="22"/>
                <w:szCs w:val="22"/>
              </w:rPr>
              <w:t>:00</w:t>
            </w:r>
          </w:p>
        </w:tc>
        <w:tc>
          <w:tcPr>
            <w:tcW w:w="1312" w:type="dxa"/>
            <w:tcBorders>
              <w:top w:val="single" w:sz="4" w:space="0" w:color="000000"/>
              <w:left w:val="single" w:sz="4" w:space="0" w:color="000000"/>
              <w:bottom w:val="single" w:sz="4" w:space="0" w:color="000000"/>
              <w:right w:val="single" w:sz="4" w:space="0" w:color="000000"/>
            </w:tcBorders>
          </w:tcPr>
          <w:p w14:paraId="6527AF42" w14:textId="77777777" w:rsidR="00567D4B" w:rsidRPr="00147355" w:rsidRDefault="00567D4B" w:rsidP="00B33C08">
            <w:pPr>
              <w:spacing w:line="259" w:lineRule="auto"/>
              <w:rPr>
                <w:rFonts w:asciiTheme="minorHAnsi" w:hAnsiTheme="minorHAnsi"/>
                <w:sz w:val="22"/>
                <w:szCs w:val="22"/>
              </w:rPr>
            </w:pPr>
            <w:r w:rsidRPr="00147355">
              <w:rPr>
                <w:rFonts w:asciiTheme="minorHAnsi" w:hAnsiTheme="minorHAnsi"/>
                <w:sz w:val="22"/>
                <w:szCs w:val="22"/>
              </w:rPr>
              <w:t xml:space="preserve">After 77.10 </w:t>
            </w:r>
          </w:p>
          <w:p w14:paraId="3E7B68CB" w14:textId="77777777" w:rsidR="00567D4B" w:rsidRDefault="00567D4B" w:rsidP="00B33C08">
            <w:pPr>
              <w:spacing w:line="259" w:lineRule="auto"/>
              <w:rPr>
                <w:rFonts w:asciiTheme="minorHAnsi" w:hAnsiTheme="minorHAnsi"/>
                <w:sz w:val="22"/>
                <w:szCs w:val="22"/>
              </w:rPr>
            </w:pPr>
            <w:r w:rsidRPr="00147355">
              <w:rPr>
                <w:rFonts w:asciiTheme="minorHAnsi" w:hAnsiTheme="minorHAnsi"/>
                <w:sz w:val="22"/>
                <w:szCs w:val="22"/>
              </w:rPr>
              <w:t>(Mainframe Verified)</w:t>
            </w:r>
          </w:p>
          <w:p w14:paraId="1F700A37" w14:textId="77777777" w:rsidR="00567D4B" w:rsidRDefault="00567D4B" w:rsidP="00B33C08">
            <w:pPr>
              <w:spacing w:line="259" w:lineRule="auto"/>
              <w:rPr>
                <w:rFonts w:asciiTheme="minorHAnsi" w:hAnsiTheme="minorHAnsi"/>
                <w:b/>
                <w:bCs/>
                <w:sz w:val="22"/>
                <w:szCs w:val="22"/>
              </w:rPr>
            </w:pPr>
          </w:p>
          <w:p w14:paraId="2844AAFC" w14:textId="77777777" w:rsidR="00567D4B" w:rsidRDefault="00567D4B" w:rsidP="00B33C08">
            <w:pPr>
              <w:spacing w:line="259" w:lineRule="auto"/>
              <w:rPr>
                <w:rFonts w:asciiTheme="minorHAnsi" w:hAnsiTheme="minorHAnsi"/>
                <w:b/>
                <w:bCs/>
                <w:sz w:val="22"/>
                <w:szCs w:val="22"/>
              </w:rPr>
            </w:pPr>
            <w:r>
              <w:rPr>
                <w:rFonts w:asciiTheme="minorHAnsi" w:hAnsiTheme="minorHAnsi"/>
                <w:b/>
                <w:bCs/>
                <w:sz w:val="22"/>
                <w:szCs w:val="22"/>
              </w:rPr>
              <w:t>Wait for man batch</w:t>
            </w:r>
          </w:p>
          <w:p w14:paraId="6D605891" w14:textId="77777777" w:rsidR="00567D4B" w:rsidRDefault="00567D4B" w:rsidP="00B33C08">
            <w:pPr>
              <w:spacing w:line="259" w:lineRule="auto"/>
              <w:rPr>
                <w:rFonts w:asciiTheme="minorHAnsi" w:hAnsiTheme="minorHAnsi"/>
                <w:b/>
                <w:bCs/>
                <w:sz w:val="22"/>
                <w:szCs w:val="22"/>
              </w:rPr>
            </w:pPr>
            <w:r>
              <w:rPr>
                <w:rFonts w:asciiTheme="minorHAnsi" w:hAnsiTheme="minorHAnsi"/>
                <w:b/>
                <w:bCs/>
                <w:sz w:val="22"/>
                <w:szCs w:val="22"/>
              </w:rPr>
              <w:t>(1 hour)</w:t>
            </w:r>
          </w:p>
          <w:p w14:paraId="24329668" w14:textId="77777777" w:rsidR="00567D4B" w:rsidRDefault="00567D4B" w:rsidP="00B33C08">
            <w:pPr>
              <w:spacing w:line="259" w:lineRule="auto"/>
              <w:rPr>
                <w:rFonts w:asciiTheme="minorHAnsi" w:hAnsiTheme="minorHAnsi"/>
                <w:b/>
                <w:bCs/>
                <w:sz w:val="22"/>
                <w:szCs w:val="22"/>
              </w:rPr>
            </w:pPr>
          </w:p>
          <w:p w14:paraId="43C0E4A1" w14:textId="77777777" w:rsidR="00567D4B" w:rsidRPr="00476079" w:rsidRDefault="00567D4B" w:rsidP="00B33C08">
            <w:pPr>
              <w:spacing w:line="259" w:lineRule="auto"/>
              <w:rPr>
                <w:rFonts w:asciiTheme="minorHAnsi" w:hAnsiTheme="minorHAnsi"/>
                <w:b/>
                <w:bCs/>
                <w:sz w:val="22"/>
                <w:szCs w:val="22"/>
              </w:rPr>
            </w:pPr>
            <w:r>
              <w:rPr>
                <w:rFonts w:asciiTheme="minorHAnsi" w:hAnsiTheme="minorHAnsi"/>
                <w:b/>
                <w:bCs/>
                <w:sz w:val="22"/>
                <w:szCs w:val="22"/>
              </w:rPr>
              <w:t>Bring up CICS</w:t>
            </w:r>
          </w:p>
        </w:tc>
      </w:tr>
      <w:tr w:rsidR="00567D4B" w:rsidRPr="002C775D" w14:paraId="183F11FF" w14:textId="77777777" w:rsidTr="00272D7E">
        <w:tc>
          <w:tcPr>
            <w:tcW w:w="714" w:type="dxa"/>
            <w:tcBorders>
              <w:top w:val="single" w:sz="4" w:space="0" w:color="000000"/>
              <w:left w:val="single" w:sz="4" w:space="0" w:color="000000"/>
              <w:bottom w:val="single" w:sz="4" w:space="0" w:color="auto"/>
              <w:right w:val="single" w:sz="4" w:space="0" w:color="000000"/>
            </w:tcBorders>
          </w:tcPr>
          <w:p w14:paraId="2B5CDED6" w14:textId="77777777" w:rsidR="00567D4B" w:rsidRPr="00476079" w:rsidRDefault="00567D4B" w:rsidP="00B33C08">
            <w:pPr>
              <w:spacing w:after="160" w:line="259" w:lineRule="auto"/>
              <w:rPr>
                <w:rFonts w:asciiTheme="minorHAnsi" w:hAnsiTheme="minorHAnsi"/>
                <w:sz w:val="22"/>
                <w:szCs w:val="22"/>
              </w:rPr>
            </w:pPr>
            <w:r>
              <w:rPr>
                <w:rFonts w:asciiTheme="minorHAnsi" w:hAnsiTheme="minorHAnsi"/>
                <w:sz w:val="22"/>
                <w:szCs w:val="22"/>
              </w:rPr>
              <w:t>88</w:t>
            </w:r>
            <w:r w:rsidRPr="00476079">
              <w:rPr>
                <w:rFonts w:asciiTheme="minorHAnsi" w:hAnsiTheme="minorHAnsi"/>
                <w:sz w:val="22"/>
                <w:szCs w:val="22"/>
              </w:rPr>
              <w:t>.2</w:t>
            </w:r>
          </w:p>
        </w:tc>
        <w:tc>
          <w:tcPr>
            <w:tcW w:w="2405" w:type="dxa"/>
            <w:tcBorders>
              <w:top w:val="single" w:sz="4" w:space="0" w:color="000000"/>
              <w:left w:val="single" w:sz="4" w:space="0" w:color="000000"/>
              <w:bottom w:val="single" w:sz="4" w:space="0" w:color="auto"/>
              <w:right w:val="single" w:sz="4" w:space="0" w:color="000000"/>
            </w:tcBorders>
          </w:tcPr>
          <w:p w14:paraId="24DD7F60" w14:textId="77777777" w:rsidR="00567D4B" w:rsidRPr="00476079" w:rsidRDefault="00567D4B" w:rsidP="00B33C08">
            <w:pPr>
              <w:spacing w:after="11" w:line="259" w:lineRule="auto"/>
              <w:rPr>
                <w:rFonts w:asciiTheme="minorHAnsi" w:hAnsiTheme="minorHAnsi"/>
                <w:sz w:val="22"/>
                <w:szCs w:val="22"/>
              </w:rPr>
            </w:pPr>
            <w:r w:rsidRPr="00476079">
              <w:rPr>
                <w:rFonts w:asciiTheme="minorHAnsi" w:hAnsiTheme="minorHAnsi"/>
                <w:b/>
                <w:sz w:val="22"/>
                <w:szCs w:val="22"/>
              </w:rPr>
              <w:t xml:space="preserve">AS400 Batch Runs </w:t>
            </w:r>
          </w:p>
          <w:p w14:paraId="606C523A" w14:textId="77777777" w:rsidR="00567D4B" w:rsidRPr="00476079" w:rsidRDefault="00567D4B" w:rsidP="00B33C08">
            <w:pPr>
              <w:spacing w:after="160" w:line="259" w:lineRule="auto"/>
              <w:rPr>
                <w:rFonts w:asciiTheme="minorHAnsi" w:hAnsiTheme="minorHAnsi"/>
                <w:sz w:val="22"/>
                <w:szCs w:val="22"/>
              </w:rPr>
            </w:pPr>
          </w:p>
        </w:tc>
        <w:tc>
          <w:tcPr>
            <w:tcW w:w="3750" w:type="dxa"/>
            <w:gridSpan w:val="2"/>
            <w:tcBorders>
              <w:top w:val="single" w:sz="4" w:space="0" w:color="000000"/>
              <w:left w:val="single" w:sz="4" w:space="0" w:color="000000"/>
              <w:bottom w:val="single" w:sz="4" w:space="0" w:color="000000"/>
              <w:right w:val="single" w:sz="4" w:space="0" w:color="000000"/>
            </w:tcBorders>
          </w:tcPr>
          <w:p w14:paraId="369B586F" w14:textId="77777777" w:rsidR="00567D4B" w:rsidRPr="00476079" w:rsidRDefault="00567D4B" w:rsidP="00B33C08">
            <w:pPr>
              <w:spacing w:after="10" w:line="259" w:lineRule="auto"/>
              <w:rPr>
                <w:rFonts w:asciiTheme="minorHAnsi" w:hAnsiTheme="minorHAnsi"/>
                <w:sz w:val="22"/>
                <w:szCs w:val="22"/>
              </w:rPr>
            </w:pPr>
            <w:proofErr w:type="spellStart"/>
            <w:r w:rsidRPr="00476079">
              <w:rPr>
                <w:rFonts w:asciiTheme="minorHAnsi" w:hAnsiTheme="minorHAnsi"/>
                <w:b/>
                <w:sz w:val="22"/>
                <w:szCs w:val="22"/>
              </w:rPr>
              <w:t>Asccend</w:t>
            </w:r>
            <w:proofErr w:type="spellEnd"/>
            <w:r w:rsidRPr="00476079">
              <w:rPr>
                <w:rFonts w:asciiTheme="minorHAnsi" w:hAnsiTheme="minorHAnsi"/>
                <w:b/>
                <w:sz w:val="22"/>
                <w:szCs w:val="22"/>
              </w:rPr>
              <w:t xml:space="preserve"> </w:t>
            </w:r>
            <w:r>
              <w:rPr>
                <w:rFonts w:asciiTheme="minorHAnsi" w:hAnsiTheme="minorHAnsi"/>
                <w:b/>
                <w:sz w:val="22"/>
                <w:szCs w:val="22"/>
              </w:rPr>
              <w:t xml:space="preserve"> (Part 1 &amp; Part 2)</w:t>
            </w:r>
          </w:p>
          <w:p w14:paraId="009C5A3E" w14:textId="77777777" w:rsidR="00567D4B" w:rsidRPr="00476079" w:rsidRDefault="00567D4B" w:rsidP="00B33C08">
            <w:pPr>
              <w:spacing w:line="259" w:lineRule="auto"/>
              <w:ind w:left="5"/>
              <w:rPr>
                <w:rFonts w:asciiTheme="minorHAnsi" w:hAnsiTheme="minorHAnsi"/>
                <w:sz w:val="22"/>
                <w:szCs w:val="22"/>
              </w:rPr>
            </w:pPr>
            <w:r w:rsidRPr="00476079">
              <w:rPr>
                <w:rFonts w:asciiTheme="minorHAnsi" w:hAnsiTheme="minorHAnsi"/>
                <w:b/>
                <w:sz w:val="22"/>
                <w:szCs w:val="22"/>
              </w:rPr>
              <w:t xml:space="preserve"> </w:t>
            </w:r>
          </w:p>
          <w:p w14:paraId="093EADAE" w14:textId="77777777" w:rsidR="00567D4B" w:rsidRPr="00476079" w:rsidRDefault="00567D4B" w:rsidP="00B33C08">
            <w:pPr>
              <w:spacing w:line="259" w:lineRule="auto"/>
              <w:ind w:right="80"/>
              <w:rPr>
                <w:rFonts w:asciiTheme="minorHAnsi" w:hAnsiTheme="minorHAnsi"/>
                <w:b/>
                <w:sz w:val="22"/>
                <w:szCs w:val="22"/>
              </w:rPr>
            </w:pPr>
            <w:r w:rsidRPr="00476079">
              <w:rPr>
                <w:rFonts w:asciiTheme="minorHAnsi" w:hAnsiTheme="minorHAnsi"/>
                <w:sz w:val="22"/>
                <w:szCs w:val="22"/>
              </w:rPr>
              <w:t>Please refer to VISA-Asccend02 Run Request Form</w:t>
            </w:r>
            <w:r w:rsidRPr="00476079">
              <w:rPr>
                <w:rFonts w:asciiTheme="minorHAnsi" w:hAnsiTheme="minorHAnsi"/>
                <w:b/>
                <w:sz w:val="22"/>
                <w:szCs w:val="22"/>
              </w:rPr>
              <w:t xml:space="preserve"> </w:t>
            </w:r>
          </w:p>
          <w:p w14:paraId="4499A5AF" w14:textId="77777777" w:rsidR="00567D4B" w:rsidRPr="00476079" w:rsidRDefault="00567D4B" w:rsidP="00B33C08">
            <w:pPr>
              <w:spacing w:line="259" w:lineRule="auto"/>
              <w:ind w:left="360" w:right="80"/>
              <w:rPr>
                <w:rFonts w:asciiTheme="minorHAnsi" w:hAnsiTheme="minorHAnsi"/>
                <w:b/>
                <w:sz w:val="22"/>
                <w:szCs w:val="22"/>
              </w:rPr>
            </w:pPr>
          </w:p>
          <w:p w14:paraId="5575F5C4" w14:textId="77777777" w:rsidR="00567D4B" w:rsidRPr="00476079" w:rsidRDefault="00567D4B" w:rsidP="00B33C08">
            <w:pPr>
              <w:spacing w:line="259" w:lineRule="auto"/>
              <w:ind w:right="80"/>
              <w:rPr>
                <w:rFonts w:asciiTheme="minorHAnsi" w:hAnsiTheme="minorHAnsi"/>
                <w:b/>
                <w:bCs/>
                <w:i/>
                <w:iCs/>
                <w:sz w:val="22"/>
                <w:szCs w:val="22"/>
              </w:rPr>
            </w:pPr>
          </w:p>
        </w:tc>
        <w:tc>
          <w:tcPr>
            <w:tcW w:w="1128" w:type="dxa"/>
            <w:tcBorders>
              <w:top w:val="single" w:sz="4" w:space="0" w:color="000000"/>
              <w:left w:val="single" w:sz="4" w:space="0" w:color="000000"/>
              <w:bottom w:val="single" w:sz="4" w:space="0" w:color="000000"/>
              <w:right w:val="single" w:sz="4" w:space="0" w:color="000000"/>
            </w:tcBorders>
          </w:tcPr>
          <w:p w14:paraId="2962316D" w14:textId="77777777" w:rsidR="00567D4B" w:rsidRPr="00476079" w:rsidRDefault="00567D4B" w:rsidP="00B33C08">
            <w:pPr>
              <w:spacing w:line="259" w:lineRule="auto"/>
              <w:rPr>
                <w:rFonts w:asciiTheme="minorHAnsi" w:hAnsiTheme="minorHAnsi"/>
                <w:sz w:val="22"/>
                <w:szCs w:val="22"/>
              </w:rPr>
            </w:pPr>
            <w:r w:rsidRPr="00476079">
              <w:rPr>
                <w:rFonts w:asciiTheme="minorHAnsi" w:hAnsiTheme="minorHAnsi"/>
                <w:sz w:val="22"/>
                <w:szCs w:val="22"/>
              </w:rPr>
              <w:t xml:space="preserve">Successful </w:t>
            </w:r>
          </w:p>
        </w:tc>
        <w:tc>
          <w:tcPr>
            <w:tcW w:w="1051" w:type="dxa"/>
            <w:tcBorders>
              <w:top w:val="single" w:sz="4" w:space="0" w:color="000000"/>
              <w:left w:val="single" w:sz="4" w:space="0" w:color="000000"/>
              <w:bottom w:val="single" w:sz="4" w:space="0" w:color="000000"/>
              <w:right w:val="single" w:sz="4" w:space="0" w:color="000000"/>
            </w:tcBorders>
          </w:tcPr>
          <w:p w14:paraId="370EF88B" w14:textId="77777777" w:rsidR="00567D4B" w:rsidRPr="00476079" w:rsidRDefault="00567D4B" w:rsidP="00B33C08">
            <w:pPr>
              <w:spacing w:line="259" w:lineRule="auto"/>
              <w:ind w:left="5"/>
              <w:rPr>
                <w:rFonts w:asciiTheme="minorHAnsi" w:hAnsiTheme="minorHAnsi"/>
                <w:strike/>
                <w:sz w:val="22"/>
                <w:szCs w:val="22"/>
              </w:rPr>
            </w:pPr>
            <w:r w:rsidRPr="00476079">
              <w:rPr>
                <w:rFonts w:asciiTheme="minorHAnsi" w:hAnsiTheme="minorHAnsi"/>
                <w:strike/>
                <w:sz w:val="22"/>
                <w:szCs w:val="22"/>
              </w:rPr>
              <w:t xml:space="preserve"> </w:t>
            </w:r>
          </w:p>
        </w:tc>
        <w:tc>
          <w:tcPr>
            <w:tcW w:w="1523" w:type="dxa"/>
            <w:tcBorders>
              <w:top w:val="single" w:sz="4" w:space="0" w:color="000000"/>
              <w:left w:val="single" w:sz="4" w:space="0" w:color="000000"/>
              <w:bottom w:val="single" w:sz="4" w:space="0" w:color="000000"/>
              <w:right w:val="single" w:sz="4" w:space="0" w:color="000000"/>
            </w:tcBorders>
          </w:tcPr>
          <w:p w14:paraId="5461AD15" w14:textId="60BA4C76" w:rsidR="00567D4B" w:rsidRDefault="00567D4B" w:rsidP="00B33C08">
            <w:pPr>
              <w:spacing w:line="259" w:lineRule="auto"/>
              <w:ind w:right="66"/>
              <w:jc w:val="center"/>
              <w:rPr>
                <w:rFonts w:asciiTheme="minorHAnsi" w:hAnsiTheme="minorHAnsi"/>
                <w:b/>
                <w:sz w:val="22"/>
                <w:szCs w:val="22"/>
              </w:rPr>
            </w:pPr>
            <w:r>
              <w:rPr>
                <w:rFonts w:asciiTheme="minorHAnsi" w:hAnsiTheme="minorHAnsi"/>
                <w:b/>
                <w:sz w:val="22"/>
                <w:szCs w:val="22"/>
              </w:rPr>
              <w:t xml:space="preserve">     </w:t>
            </w:r>
            <w:r w:rsidR="00D64B8F">
              <w:rPr>
                <w:rFonts w:asciiTheme="minorHAnsi" w:hAnsiTheme="minorHAnsi"/>
                <w:b/>
                <w:sz w:val="22"/>
                <w:szCs w:val="22"/>
              </w:rPr>
              <w:t>IT Operator</w:t>
            </w:r>
            <w:r>
              <w:rPr>
                <w:rFonts w:asciiTheme="minorHAnsi" w:hAnsiTheme="minorHAnsi"/>
                <w:b/>
                <w:sz w:val="22"/>
                <w:szCs w:val="22"/>
              </w:rPr>
              <w:t xml:space="preserve">                     </w:t>
            </w:r>
          </w:p>
          <w:p w14:paraId="437F5F3E" w14:textId="77777777" w:rsidR="00567D4B" w:rsidRPr="002C775D" w:rsidRDefault="00567D4B" w:rsidP="00B33C08">
            <w:pPr>
              <w:spacing w:line="259" w:lineRule="auto"/>
              <w:ind w:left="58"/>
              <w:rPr>
                <w:rFonts w:asciiTheme="minorHAnsi" w:hAnsiTheme="minorHAnsi"/>
                <w:sz w:val="22"/>
                <w:szCs w:val="22"/>
              </w:rPr>
            </w:pPr>
            <w:r w:rsidRPr="002C775D">
              <w:rPr>
                <w:rFonts w:asciiTheme="minorHAnsi" w:hAnsiTheme="minorHAnsi"/>
                <w:sz w:val="22"/>
                <w:szCs w:val="22"/>
              </w:rPr>
              <w:t xml:space="preserve">Infrastructure </w:t>
            </w:r>
          </w:p>
          <w:p w14:paraId="0875B6F4" w14:textId="77777777" w:rsidR="00567D4B" w:rsidRPr="002C775D" w:rsidRDefault="00567D4B" w:rsidP="00B33C08">
            <w:pPr>
              <w:spacing w:line="259" w:lineRule="auto"/>
              <w:ind w:right="109"/>
              <w:jc w:val="center"/>
              <w:rPr>
                <w:rFonts w:asciiTheme="minorHAnsi" w:hAnsiTheme="minorHAnsi"/>
                <w:sz w:val="22"/>
                <w:szCs w:val="22"/>
              </w:rPr>
            </w:pPr>
            <w:r w:rsidRPr="002C775D">
              <w:rPr>
                <w:rFonts w:asciiTheme="minorHAnsi" w:hAnsiTheme="minorHAnsi"/>
                <w:sz w:val="22"/>
                <w:szCs w:val="22"/>
              </w:rPr>
              <w:t xml:space="preserve">Network &amp; </w:t>
            </w:r>
          </w:p>
          <w:p w14:paraId="26F8518F" w14:textId="77777777" w:rsidR="00567D4B" w:rsidRPr="002C775D" w:rsidRDefault="00567D4B" w:rsidP="00B33C08">
            <w:pPr>
              <w:spacing w:line="259" w:lineRule="auto"/>
              <w:ind w:right="111"/>
              <w:jc w:val="center"/>
              <w:rPr>
                <w:rFonts w:asciiTheme="minorHAnsi" w:hAnsiTheme="minorHAnsi"/>
                <w:sz w:val="22"/>
                <w:szCs w:val="22"/>
              </w:rPr>
            </w:pPr>
            <w:r w:rsidRPr="002C775D">
              <w:rPr>
                <w:rFonts w:asciiTheme="minorHAnsi" w:hAnsiTheme="minorHAnsi"/>
                <w:sz w:val="22"/>
                <w:szCs w:val="22"/>
              </w:rPr>
              <w:t xml:space="preserve">Data Centre </w:t>
            </w:r>
          </w:p>
          <w:p w14:paraId="1F5DA727" w14:textId="059853BF" w:rsidR="00567D4B" w:rsidRPr="002C775D" w:rsidRDefault="00567D4B" w:rsidP="00B33C08">
            <w:pPr>
              <w:spacing w:line="259" w:lineRule="auto"/>
              <w:ind w:right="111"/>
              <w:jc w:val="center"/>
              <w:rPr>
                <w:rFonts w:asciiTheme="minorHAnsi" w:hAnsi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00D64B8F" w:rsidRPr="00636425">
              <w:rPr>
                <w:rFonts w:asciiTheme="minorHAnsi" w:hAnsiTheme="minorHAnsi"/>
                <w:sz w:val="22"/>
                <w:szCs w:val="22"/>
                <w:highlight w:val="lightGray"/>
              </w:rPr>
              <w:t>(</w:t>
            </w:r>
            <w:proofErr w:type="spellStart"/>
            <w:r w:rsidR="00D64B8F" w:rsidRPr="00636425">
              <w:rPr>
                <w:rFonts w:asciiTheme="minorHAnsi" w:hAnsiTheme="minorHAnsi"/>
                <w:b/>
                <w:bCs/>
                <w:i/>
                <w:iCs/>
                <w:sz w:val="22"/>
                <w:szCs w:val="22"/>
                <w:highlight w:val="lightGray"/>
              </w:rPr>
              <w:t>Bangi</w:t>
            </w:r>
            <w:proofErr w:type="spellEnd"/>
            <w:r w:rsidR="00D64B8F" w:rsidRPr="00636425">
              <w:rPr>
                <w:rFonts w:asciiTheme="minorHAnsi" w:hAnsiTheme="minorHAnsi"/>
                <w:b/>
                <w:bCs/>
                <w:i/>
                <w:iCs/>
                <w:sz w:val="22"/>
                <w:szCs w:val="22"/>
                <w:highlight w:val="lightGray"/>
              </w:rPr>
              <w:t>)</w:t>
            </w:r>
          </w:p>
          <w:p w14:paraId="66E25297" w14:textId="77777777" w:rsidR="00567D4B" w:rsidRPr="00476079" w:rsidRDefault="00567D4B" w:rsidP="00B33C08">
            <w:pPr>
              <w:spacing w:line="259" w:lineRule="auto"/>
              <w:ind w:right="66"/>
              <w:jc w:val="center"/>
              <w:rPr>
                <w:rFonts w:asciiTheme="minorHAnsi" w:hAnsiTheme="minorHAnsi"/>
                <w:sz w:val="22"/>
                <w:szCs w:val="22"/>
              </w:rPr>
            </w:pPr>
            <w:r w:rsidRPr="002C775D">
              <w:rPr>
                <w:rFonts w:asciiTheme="minorHAnsi" w:hAnsiTheme="minorHAnsi"/>
                <w:b/>
                <w:sz w:val="22"/>
                <w:szCs w:val="22"/>
              </w:rPr>
              <w:t xml:space="preserve"> </w:t>
            </w:r>
          </w:p>
        </w:tc>
        <w:tc>
          <w:tcPr>
            <w:tcW w:w="1479" w:type="dxa"/>
            <w:tcBorders>
              <w:top w:val="single" w:sz="4" w:space="0" w:color="000000"/>
              <w:left w:val="single" w:sz="4" w:space="0" w:color="000000"/>
              <w:bottom w:val="single" w:sz="4" w:space="0" w:color="000000"/>
              <w:right w:val="single" w:sz="4" w:space="0" w:color="000000"/>
            </w:tcBorders>
          </w:tcPr>
          <w:p w14:paraId="13875961" w14:textId="77777777" w:rsidR="00567D4B" w:rsidRDefault="00567D4B" w:rsidP="00B33C08">
            <w:pPr>
              <w:spacing w:line="259" w:lineRule="auto"/>
              <w:ind w:right="51"/>
              <w:jc w:val="center"/>
              <w:rPr>
                <w:rFonts w:asciiTheme="minorHAnsi" w:hAnsiTheme="minorHAnsi"/>
                <w:b/>
                <w:sz w:val="22"/>
                <w:szCs w:val="22"/>
              </w:rPr>
            </w:pPr>
            <w:r w:rsidRPr="002C775D">
              <w:rPr>
                <w:rFonts w:asciiTheme="minorHAnsi" w:hAnsiTheme="minorHAnsi"/>
                <w:b/>
                <w:sz w:val="22"/>
                <w:szCs w:val="22"/>
              </w:rPr>
              <w:t xml:space="preserve"> </w:t>
            </w:r>
            <w:r>
              <w:rPr>
                <w:rFonts w:asciiTheme="minorHAnsi" w:hAnsiTheme="minorHAnsi"/>
                <w:b/>
                <w:sz w:val="22"/>
                <w:szCs w:val="22"/>
              </w:rPr>
              <w:t xml:space="preserve">                          </w:t>
            </w:r>
          </w:p>
          <w:p w14:paraId="70DD90B1" w14:textId="77777777" w:rsidR="00D64B8F" w:rsidRPr="002C775D" w:rsidRDefault="00D64B8F" w:rsidP="00D64B8F">
            <w:pPr>
              <w:spacing w:line="259" w:lineRule="auto"/>
              <w:ind w:right="66"/>
              <w:jc w:val="center"/>
              <w:rPr>
                <w:rFonts w:asciiTheme="minorHAnsi" w:hAnsiTheme="minorHAnsi"/>
                <w:sz w:val="22"/>
                <w:szCs w:val="22"/>
              </w:rPr>
            </w:pPr>
            <w:r w:rsidRPr="002C775D">
              <w:rPr>
                <w:rFonts w:asciiTheme="minorHAnsi" w:hAnsiTheme="minorHAnsi"/>
                <w:b/>
                <w:sz w:val="22"/>
                <w:szCs w:val="22"/>
              </w:rPr>
              <w:t xml:space="preserve">Nor </w:t>
            </w:r>
            <w:proofErr w:type="spellStart"/>
            <w:r w:rsidRPr="002C775D">
              <w:rPr>
                <w:rFonts w:asciiTheme="minorHAnsi" w:hAnsiTheme="minorHAnsi"/>
                <w:b/>
                <w:sz w:val="22"/>
                <w:szCs w:val="22"/>
              </w:rPr>
              <w:t>Zaiasron</w:t>
            </w:r>
            <w:proofErr w:type="spellEnd"/>
            <w:r w:rsidRPr="002C775D">
              <w:rPr>
                <w:rFonts w:asciiTheme="minorHAnsi" w:hAnsiTheme="minorHAnsi"/>
                <w:b/>
                <w:sz w:val="22"/>
                <w:szCs w:val="22"/>
              </w:rPr>
              <w:t xml:space="preserve"> Yahaya </w:t>
            </w:r>
          </w:p>
          <w:p w14:paraId="4A7C8EA4" w14:textId="76B74F44" w:rsidR="00567D4B" w:rsidRPr="002C775D" w:rsidRDefault="00D64B8F" w:rsidP="00B33C08">
            <w:pPr>
              <w:spacing w:line="259" w:lineRule="auto"/>
              <w:ind w:right="51"/>
              <w:jc w:val="center"/>
              <w:rPr>
                <w:rFonts w:asciiTheme="minorHAnsi" w:hAnsiTheme="minorHAnsi"/>
                <w:sz w:val="22"/>
                <w:szCs w:val="22"/>
              </w:rPr>
            </w:pPr>
            <w:r>
              <w:rPr>
                <w:rFonts w:asciiTheme="minorHAnsi" w:hAnsiTheme="minorHAnsi"/>
                <w:b/>
                <w:sz w:val="22"/>
                <w:szCs w:val="22"/>
              </w:rPr>
              <w:t>/</w:t>
            </w:r>
            <w:r w:rsidR="00567D4B" w:rsidRPr="002C775D">
              <w:rPr>
                <w:rFonts w:asciiTheme="minorHAnsi" w:hAnsiTheme="minorHAnsi"/>
                <w:b/>
                <w:sz w:val="22"/>
                <w:szCs w:val="22"/>
              </w:rPr>
              <w:t xml:space="preserve">Ahmad </w:t>
            </w:r>
          </w:p>
          <w:p w14:paraId="27791075" w14:textId="77777777" w:rsidR="00567D4B" w:rsidRPr="002C775D" w:rsidRDefault="00567D4B" w:rsidP="00B33C08">
            <w:pPr>
              <w:spacing w:line="259" w:lineRule="auto"/>
              <w:ind w:right="105"/>
              <w:jc w:val="center"/>
              <w:rPr>
                <w:rFonts w:asciiTheme="minorHAnsi" w:hAnsiTheme="minorHAnsi"/>
                <w:sz w:val="22"/>
                <w:szCs w:val="22"/>
              </w:rPr>
            </w:pPr>
            <w:proofErr w:type="spellStart"/>
            <w:r w:rsidRPr="002C775D">
              <w:rPr>
                <w:rFonts w:asciiTheme="minorHAnsi" w:hAnsiTheme="minorHAnsi"/>
                <w:b/>
                <w:sz w:val="22"/>
                <w:szCs w:val="22"/>
              </w:rPr>
              <w:t>Shahruddin</w:t>
            </w:r>
            <w:proofErr w:type="spellEnd"/>
            <w:r w:rsidRPr="002C775D">
              <w:rPr>
                <w:rFonts w:asciiTheme="minorHAnsi" w:hAnsiTheme="minorHAnsi"/>
                <w:b/>
                <w:sz w:val="22"/>
                <w:szCs w:val="22"/>
              </w:rPr>
              <w:t xml:space="preserve"> </w:t>
            </w:r>
          </w:p>
          <w:p w14:paraId="6A791B0A" w14:textId="77777777" w:rsidR="00567D4B" w:rsidRPr="002C775D" w:rsidRDefault="00567D4B" w:rsidP="00B33C08">
            <w:pPr>
              <w:spacing w:line="259" w:lineRule="auto"/>
              <w:ind w:right="101"/>
              <w:jc w:val="center"/>
              <w:rPr>
                <w:rFonts w:asciiTheme="minorHAnsi" w:hAnsiTheme="minorHAnsi"/>
                <w:sz w:val="22"/>
                <w:szCs w:val="22"/>
              </w:rPr>
            </w:pPr>
            <w:proofErr w:type="spellStart"/>
            <w:r w:rsidRPr="002C775D">
              <w:rPr>
                <w:rFonts w:asciiTheme="minorHAnsi" w:hAnsiTheme="minorHAnsi"/>
                <w:b/>
                <w:sz w:val="22"/>
                <w:szCs w:val="22"/>
              </w:rPr>
              <w:t>Baharom</w:t>
            </w:r>
            <w:proofErr w:type="spellEnd"/>
            <w:r w:rsidRPr="002C775D">
              <w:rPr>
                <w:rFonts w:asciiTheme="minorHAnsi" w:hAnsiTheme="minorHAnsi"/>
                <w:b/>
                <w:sz w:val="22"/>
                <w:szCs w:val="22"/>
              </w:rPr>
              <w:t xml:space="preserve"> </w:t>
            </w:r>
          </w:p>
          <w:p w14:paraId="430F33DC" w14:textId="77777777" w:rsidR="00567D4B" w:rsidRPr="002C775D" w:rsidRDefault="00567D4B" w:rsidP="00B33C08">
            <w:pPr>
              <w:spacing w:line="259" w:lineRule="auto"/>
              <w:ind w:left="58"/>
              <w:rPr>
                <w:rFonts w:asciiTheme="minorHAnsi" w:hAnsiTheme="minorHAnsi"/>
                <w:sz w:val="22"/>
                <w:szCs w:val="22"/>
              </w:rPr>
            </w:pPr>
            <w:r w:rsidRPr="002C775D">
              <w:rPr>
                <w:rFonts w:asciiTheme="minorHAnsi" w:hAnsiTheme="minorHAnsi"/>
                <w:sz w:val="22"/>
                <w:szCs w:val="22"/>
              </w:rPr>
              <w:t xml:space="preserve">Infrastructure </w:t>
            </w:r>
          </w:p>
          <w:p w14:paraId="394567F9" w14:textId="77777777" w:rsidR="00567D4B" w:rsidRPr="002C775D" w:rsidRDefault="00567D4B" w:rsidP="00B33C08">
            <w:pPr>
              <w:spacing w:line="259" w:lineRule="auto"/>
              <w:ind w:right="104"/>
              <w:jc w:val="center"/>
              <w:rPr>
                <w:rFonts w:asciiTheme="minorHAnsi" w:hAnsiTheme="minorHAnsi"/>
                <w:sz w:val="22"/>
                <w:szCs w:val="22"/>
              </w:rPr>
            </w:pPr>
            <w:r w:rsidRPr="002C775D">
              <w:rPr>
                <w:rFonts w:asciiTheme="minorHAnsi" w:hAnsiTheme="minorHAnsi"/>
                <w:sz w:val="22"/>
                <w:szCs w:val="22"/>
              </w:rPr>
              <w:t xml:space="preserve">Network &amp; </w:t>
            </w:r>
          </w:p>
          <w:p w14:paraId="36B28842" w14:textId="77777777" w:rsidR="00567D4B" w:rsidRPr="002C775D" w:rsidRDefault="00567D4B" w:rsidP="00B33C08">
            <w:pPr>
              <w:spacing w:line="259" w:lineRule="auto"/>
              <w:ind w:right="106"/>
              <w:jc w:val="center"/>
              <w:rPr>
                <w:rFonts w:asciiTheme="minorHAnsi" w:hAnsiTheme="minorHAnsi"/>
                <w:sz w:val="22"/>
                <w:szCs w:val="22"/>
              </w:rPr>
            </w:pPr>
            <w:r w:rsidRPr="002C775D">
              <w:rPr>
                <w:rFonts w:asciiTheme="minorHAnsi" w:hAnsiTheme="minorHAnsi"/>
                <w:sz w:val="22"/>
                <w:szCs w:val="22"/>
              </w:rPr>
              <w:t xml:space="preserve">Data Centre </w:t>
            </w:r>
          </w:p>
          <w:p w14:paraId="7A222CC8" w14:textId="77777777" w:rsidR="00567D4B" w:rsidRPr="00476079" w:rsidRDefault="00567D4B" w:rsidP="00B33C08">
            <w:pPr>
              <w:spacing w:line="259" w:lineRule="auto"/>
              <w:ind w:right="106"/>
              <w:jc w:val="center"/>
              <w:rPr>
                <w:rFonts w:asciiTheme="minorHAnsi" w:hAnsiTheme="minorHAnsi"/>
                <w:sz w:val="22"/>
                <w:szCs w:val="22"/>
              </w:rPr>
            </w:pPr>
            <w:r w:rsidRPr="002C775D">
              <w:rPr>
                <w:rFonts w:asciiTheme="minorHAnsi" w:hAnsiTheme="minorHAnsi"/>
                <w:sz w:val="22"/>
                <w:szCs w:val="22"/>
              </w:rPr>
              <w:t xml:space="preserve">Division </w:t>
            </w:r>
            <w:r w:rsidRPr="002C775D">
              <w:rPr>
                <w:rFonts w:asciiTheme="minorHAnsi" w:hAnsiTheme="minorHAnsi"/>
                <w:b/>
                <w:sz w:val="22"/>
                <w:szCs w:val="22"/>
              </w:rPr>
              <w:t xml:space="preserve"> </w:t>
            </w:r>
            <w:r>
              <w:rPr>
                <w:rFonts w:asciiTheme="minorHAnsi" w:hAnsiTheme="minorHAnsi"/>
                <w:b/>
                <w:sz w:val="22"/>
                <w:szCs w:val="22"/>
              </w:rPr>
              <w:br/>
            </w:r>
            <w:r w:rsidRPr="00C7154D">
              <w:rPr>
                <w:rFonts w:asciiTheme="minorHAnsi" w:hAnsiTheme="minorHAnsi"/>
                <w:sz w:val="22"/>
                <w:szCs w:val="22"/>
                <w:highlight w:val="lightGray"/>
              </w:rPr>
              <w:t>(</w:t>
            </w:r>
            <w:r>
              <w:rPr>
                <w:rFonts w:asciiTheme="minorHAnsi" w:hAnsiTheme="minorHAnsi"/>
                <w:b/>
                <w:bCs/>
                <w:i/>
                <w:iCs/>
                <w:sz w:val="22"/>
                <w:szCs w:val="22"/>
                <w:highlight w:val="lightGray"/>
              </w:rPr>
              <w:t>Wisma BSN</w:t>
            </w:r>
            <w:r w:rsidRPr="00C7154D">
              <w:rPr>
                <w:rFonts w:asciiTheme="minorHAnsi" w:hAnsiTheme="minorHAnsi"/>
                <w:b/>
                <w:bCs/>
                <w:i/>
                <w:iCs/>
                <w:sz w:val="22"/>
                <w:szCs w:val="22"/>
                <w:highlight w:val="lightGray"/>
              </w:rPr>
              <w:t>)</w:t>
            </w:r>
          </w:p>
        </w:tc>
        <w:tc>
          <w:tcPr>
            <w:tcW w:w="787" w:type="dxa"/>
            <w:tcBorders>
              <w:top w:val="single" w:sz="4" w:space="0" w:color="000000"/>
              <w:left w:val="single" w:sz="4" w:space="0" w:color="000000"/>
              <w:bottom w:val="single" w:sz="4" w:space="0" w:color="000000"/>
              <w:right w:val="single" w:sz="4" w:space="0" w:color="000000"/>
            </w:tcBorders>
          </w:tcPr>
          <w:p w14:paraId="0C1CE893" w14:textId="640D79E9" w:rsidR="00567D4B" w:rsidRPr="00476079" w:rsidRDefault="00DF1E3B" w:rsidP="00B33C08">
            <w:pPr>
              <w:spacing w:line="259" w:lineRule="auto"/>
              <w:ind w:left="67"/>
              <w:rPr>
                <w:rFonts w:asciiTheme="minorHAnsi" w:hAnsiTheme="minorHAnsi"/>
                <w:sz w:val="22"/>
                <w:szCs w:val="22"/>
              </w:rPr>
            </w:pPr>
            <w:r>
              <w:rPr>
                <w:rFonts w:asciiTheme="minorHAnsi" w:hAnsiTheme="minorHAnsi"/>
                <w:sz w:val="22"/>
                <w:szCs w:val="22"/>
              </w:rPr>
              <w:t>04</w:t>
            </w:r>
            <w:r w:rsidR="00567D4B" w:rsidRPr="00476079">
              <w:rPr>
                <w:rFonts w:asciiTheme="minorHAnsi" w:hAnsiTheme="minorHAnsi"/>
                <w:sz w:val="22"/>
                <w:szCs w:val="22"/>
              </w:rPr>
              <w:t>:</w:t>
            </w:r>
            <w:r>
              <w:rPr>
                <w:rFonts w:asciiTheme="minorHAnsi" w:hAnsiTheme="minorHAnsi"/>
                <w:sz w:val="22"/>
                <w:szCs w:val="22"/>
              </w:rPr>
              <w:t>3</w:t>
            </w:r>
            <w:r w:rsidR="00567D4B" w:rsidRPr="00476079">
              <w:rPr>
                <w:rFonts w:asciiTheme="minorHAnsi" w:hAnsiTheme="minorHAnsi"/>
                <w:sz w:val="22"/>
                <w:szCs w:val="22"/>
              </w:rPr>
              <w:t xml:space="preserve">0 </w:t>
            </w:r>
          </w:p>
        </w:tc>
        <w:tc>
          <w:tcPr>
            <w:tcW w:w="927" w:type="dxa"/>
            <w:tcBorders>
              <w:top w:val="single" w:sz="4" w:space="0" w:color="000000"/>
              <w:left w:val="single" w:sz="4" w:space="0" w:color="000000"/>
              <w:bottom w:val="single" w:sz="4" w:space="0" w:color="000000"/>
              <w:right w:val="single" w:sz="4" w:space="0" w:color="000000"/>
            </w:tcBorders>
          </w:tcPr>
          <w:p w14:paraId="4C1302E1" w14:textId="77777777" w:rsidR="00567D4B" w:rsidRPr="00476079" w:rsidRDefault="00567D4B" w:rsidP="00B33C08">
            <w:pPr>
              <w:spacing w:line="259" w:lineRule="auto"/>
              <w:ind w:left="67"/>
              <w:rPr>
                <w:rFonts w:asciiTheme="minorHAnsi" w:hAnsiTheme="minorHAnsi"/>
                <w:sz w:val="22"/>
                <w:szCs w:val="22"/>
              </w:rPr>
            </w:pPr>
            <w:r w:rsidRPr="00476079">
              <w:rPr>
                <w:rFonts w:asciiTheme="minorHAnsi" w:hAnsiTheme="minorHAnsi"/>
                <w:sz w:val="22"/>
                <w:szCs w:val="22"/>
              </w:rPr>
              <w:t>10:00</w:t>
            </w:r>
          </w:p>
        </w:tc>
        <w:tc>
          <w:tcPr>
            <w:tcW w:w="1312" w:type="dxa"/>
            <w:tcBorders>
              <w:top w:val="single" w:sz="4" w:space="0" w:color="000000"/>
              <w:left w:val="single" w:sz="4" w:space="0" w:color="000000"/>
              <w:bottom w:val="single" w:sz="4" w:space="0" w:color="000000"/>
              <w:right w:val="single" w:sz="4" w:space="0" w:color="000000"/>
            </w:tcBorders>
          </w:tcPr>
          <w:p w14:paraId="1062436A" w14:textId="77777777" w:rsidR="00567D4B" w:rsidRPr="00147355" w:rsidRDefault="00567D4B" w:rsidP="00B33C08">
            <w:pPr>
              <w:spacing w:line="259" w:lineRule="auto"/>
              <w:rPr>
                <w:rFonts w:asciiTheme="minorHAnsi" w:hAnsiTheme="minorHAnsi"/>
                <w:sz w:val="22"/>
                <w:szCs w:val="22"/>
              </w:rPr>
            </w:pPr>
            <w:r w:rsidRPr="00147355">
              <w:rPr>
                <w:rFonts w:asciiTheme="minorHAnsi" w:hAnsiTheme="minorHAnsi"/>
                <w:sz w:val="22"/>
                <w:szCs w:val="22"/>
              </w:rPr>
              <w:t xml:space="preserve">After </w:t>
            </w:r>
            <w:r>
              <w:rPr>
                <w:rFonts w:asciiTheme="minorHAnsi" w:hAnsiTheme="minorHAnsi"/>
                <w:sz w:val="22"/>
                <w:szCs w:val="22"/>
              </w:rPr>
              <w:t>82</w:t>
            </w:r>
            <w:r w:rsidRPr="00147355">
              <w:rPr>
                <w:rFonts w:asciiTheme="minorHAnsi" w:hAnsiTheme="minorHAnsi"/>
                <w:sz w:val="22"/>
                <w:szCs w:val="22"/>
              </w:rPr>
              <w:t>.1</w:t>
            </w:r>
            <w:r>
              <w:rPr>
                <w:rFonts w:asciiTheme="minorHAnsi" w:hAnsiTheme="minorHAnsi"/>
                <w:sz w:val="22"/>
                <w:szCs w:val="22"/>
              </w:rPr>
              <w:t>1</w:t>
            </w:r>
            <w:r w:rsidRPr="00147355">
              <w:rPr>
                <w:rFonts w:asciiTheme="minorHAnsi" w:hAnsiTheme="minorHAnsi"/>
                <w:sz w:val="22"/>
                <w:szCs w:val="22"/>
              </w:rPr>
              <w:t xml:space="preserve"> </w:t>
            </w:r>
          </w:p>
          <w:p w14:paraId="24C0EC89" w14:textId="77777777" w:rsidR="00567D4B" w:rsidRPr="002C775D" w:rsidRDefault="00567D4B" w:rsidP="00B33C08">
            <w:pPr>
              <w:spacing w:line="259" w:lineRule="auto"/>
              <w:rPr>
                <w:rFonts w:asciiTheme="minorHAnsi" w:hAnsiTheme="minorHAnsi"/>
                <w:sz w:val="22"/>
                <w:szCs w:val="22"/>
              </w:rPr>
            </w:pPr>
            <w:r w:rsidRPr="00147355">
              <w:rPr>
                <w:rFonts w:asciiTheme="minorHAnsi" w:hAnsiTheme="minorHAnsi"/>
                <w:sz w:val="22"/>
                <w:szCs w:val="22"/>
              </w:rPr>
              <w:t>(</w:t>
            </w:r>
            <w:proofErr w:type="spellStart"/>
            <w:r>
              <w:rPr>
                <w:rFonts w:asciiTheme="minorHAnsi" w:hAnsiTheme="minorHAnsi"/>
                <w:sz w:val="22"/>
                <w:szCs w:val="22"/>
              </w:rPr>
              <w:t>Asccend</w:t>
            </w:r>
            <w:proofErr w:type="spellEnd"/>
            <w:r w:rsidRPr="00147355">
              <w:rPr>
                <w:rFonts w:asciiTheme="minorHAnsi" w:hAnsiTheme="minorHAnsi"/>
                <w:sz w:val="22"/>
                <w:szCs w:val="22"/>
              </w:rPr>
              <w:t xml:space="preserve"> Verified)</w:t>
            </w:r>
          </w:p>
        </w:tc>
      </w:tr>
      <w:tr w:rsidR="00567D4B" w:rsidRPr="002C775D" w14:paraId="12FD7D8D" w14:textId="77777777" w:rsidTr="00272D7E">
        <w:tc>
          <w:tcPr>
            <w:tcW w:w="714" w:type="dxa"/>
            <w:tcBorders>
              <w:top w:val="single" w:sz="4" w:space="0" w:color="auto"/>
              <w:left w:val="single" w:sz="4" w:space="0" w:color="000000"/>
              <w:bottom w:val="single" w:sz="4" w:space="0" w:color="000000"/>
              <w:right w:val="single" w:sz="4" w:space="0" w:color="000000"/>
            </w:tcBorders>
          </w:tcPr>
          <w:p w14:paraId="46A22F64" w14:textId="77777777" w:rsidR="00567D4B" w:rsidRPr="002C775D" w:rsidRDefault="00567D4B" w:rsidP="00B33C08">
            <w:pPr>
              <w:spacing w:after="160" w:line="259" w:lineRule="auto"/>
              <w:rPr>
                <w:rFonts w:asciiTheme="minorHAnsi" w:hAnsiTheme="minorHAnsi"/>
                <w:sz w:val="22"/>
                <w:szCs w:val="22"/>
              </w:rPr>
            </w:pPr>
            <w:r>
              <w:rPr>
                <w:rFonts w:asciiTheme="minorHAnsi" w:hAnsiTheme="minorHAnsi"/>
                <w:sz w:val="22"/>
                <w:szCs w:val="22"/>
              </w:rPr>
              <w:t>88.3</w:t>
            </w:r>
          </w:p>
        </w:tc>
        <w:tc>
          <w:tcPr>
            <w:tcW w:w="2405" w:type="dxa"/>
            <w:tcBorders>
              <w:top w:val="single" w:sz="4" w:space="0" w:color="auto"/>
              <w:left w:val="single" w:sz="4" w:space="0" w:color="000000"/>
              <w:bottom w:val="single" w:sz="4" w:space="0" w:color="000000"/>
              <w:right w:val="single" w:sz="4" w:space="0" w:color="000000"/>
            </w:tcBorders>
          </w:tcPr>
          <w:p w14:paraId="5700DB4E" w14:textId="77777777" w:rsidR="00567D4B" w:rsidRPr="00D856D1" w:rsidRDefault="00567D4B" w:rsidP="00B33C08">
            <w:pPr>
              <w:spacing w:after="10" w:line="259" w:lineRule="auto"/>
              <w:rPr>
                <w:rFonts w:asciiTheme="minorHAnsi" w:hAnsiTheme="minorHAnsi"/>
                <w:b/>
                <w:bCs/>
                <w:sz w:val="22"/>
                <w:szCs w:val="22"/>
              </w:rPr>
            </w:pPr>
            <w:r w:rsidRPr="00D856D1">
              <w:rPr>
                <w:rFonts w:asciiTheme="minorHAnsi" w:hAnsiTheme="minorHAnsi"/>
                <w:b/>
                <w:bCs/>
                <w:sz w:val="22"/>
                <w:szCs w:val="22"/>
              </w:rPr>
              <w:t>Core Banking Batch Runs</w:t>
            </w:r>
          </w:p>
          <w:p w14:paraId="56EA2038" w14:textId="77777777" w:rsidR="00567D4B" w:rsidRPr="000D5E1E" w:rsidRDefault="00567D4B" w:rsidP="00B33C08">
            <w:pPr>
              <w:spacing w:after="10" w:line="259" w:lineRule="auto"/>
              <w:rPr>
                <w:rFonts w:asciiTheme="minorHAnsi" w:hAnsiTheme="minorHAnsi"/>
                <w:sz w:val="22"/>
                <w:szCs w:val="22"/>
              </w:rPr>
            </w:pPr>
          </w:p>
          <w:p w14:paraId="6EE2D8DC" w14:textId="77777777" w:rsidR="00567D4B" w:rsidRPr="000D5E1E" w:rsidRDefault="00567D4B" w:rsidP="00B33C08">
            <w:pPr>
              <w:spacing w:after="160" w:line="259" w:lineRule="auto"/>
              <w:rPr>
                <w:rFonts w:asciiTheme="minorHAnsi" w:hAnsiTheme="minorHAnsi"/>
                <w:sz w:val="22"/>
                <w:szCs w:val="22"/>
              </w:rPr>
            </w:pPr>
          </w:p>
        </w:tc>
        <w:tc>
          <w:tcPr>
            <w:tcW w:w="3750" w:type="dxa"/>
            <w:gridSpan w:val="2"/>
            <w:tcBorders>
              <w:top w:val="single" w:sz="4" w:space="0" w:color="000000"/>
              <w:left w:val="single" w:sz="4" w:space="0" w:color="000000"/>
              <w:bottom w:val="single" w:sz="4" w:space="0" w:color="000000"/>
              <w:right w:val="single" w:sz="4" w:space="0" w:color="000000"/>
            </w:tcBorders>
          </w:tcPr>
          <w:p w14:paraId="0FA66BEE" w14:textId="77777777" w:rsidR="00567D4B" w:rsidRPr="001559AA" w:rsidRDefault="00567D4B" w:rsidP="00B32B45">
            <w:pPr>
              <w:pStyle w:val="ListParagraph"/>
              <w:numPr>
                <w:ilvl w:val="0"/>
                <w:numId w:val="85"/>
              </w:numPr>
              <w:spacing w:after="5" w:line="259" w:lineRule="auto"/>
              <w:rPr>
                <w:rFonts w:asciiTheme="minorHAnsi" w:hAnsiTheme="minorHAnsi"/>
              </w:rPr>
            </w:pPr>
            <w:r w:rsidRPr="001559AA">
              <w:rPr>
                <w:rFonts w:asciiTheme="minorHAnsi" w:hAnsiTheme="minorHAnsi"/>
                <w:b/>
              </w:rPr>
              <w:t xml:space="preserve">ICBS </w:t>
            </w:r>
          </w:p>
          <w:p w14:paraId="7E87549C" w14:textId="77777777" w:rsidR="00567D4B" w:rsidRPr="00B867C5" w:rsidRDefault="00567D4B" w:rsidP="00B33C08">
            <w:pPr>
              <w:spacing w:line="259" w:lineRule="auto"/>
              <w:ind w:left="423"/>
              <w:rPr>
                <w:rFonts w:asciiTheme="minorHAnsi" w:hAnsiTheme="minorHAnsi"/>
                <w:sz w:val="22"/>
                <w:szCs w:val="22"/>
                <w:highlight w:val="yellow"/>
              </w:rPr>
            </w:pPr>
          </w:p>
          <w:p w14:paraId="28C5EBFE" w14:textId="77777777" w:rsidR="00567D4B" w:rsidRPr="001559AA" w:rsidRDefault="00567D4B" w:rsidP="00B33C08">
            <w:pPr>
              <w:spacing w:after="11" w:line="259" w:lineRule="auto"/>
              <w:ind w:left="423"/>
              <w:rPr>
                <w:rFonts w:asciiTheme="minorHAnsi" w:hAnsiTheme="minorHAnsi"/>
                <w:sz w:val="22"/>
                <w:szCs w:val="22"/>
              </w:rPr>
            </w:pPr>
            <w:r w:rsidRPr="001559AA">
              <w:rPr>
                <w:rFonts w:asciiTheme="minorHAnsi" w:hAnsiTheme="minorHAnsi"/>
                <w:sz w:val="22"/>
                <w:szCs w:val="22"/>
              </w:rPr>
              <w:t xml:space="preserve">CORE-JOBS </w:t>
            </w:r>
          </w:p>
          <w:p w14:paraId="4BFB4AE9" w14:textId="77777777" w:rsidR="00567D4B" w:rsidRPr="001559AA" w:rsidRDefault="00567D4B" w:rsidP="00B33C08">
            <w:pPr>
              <w:spacing w:after="11" w:line="259" w:lineRule="auto"/>
              <w:ind w:left="423"/>
              <w:rPr>
                <w:rFonts w:asciiTheme="minorHAnsi" w:hAnsiTheme="minorHAnsi"/>
                <w:sz w:val="22"/>
                <w:szCs w:val="22"/>
              </w:rPr>
            </w:pPr>
          </w:p>
          <w:p w14:paraId="0275AC1B" w14:textId="77777777" w:rsidR="00567D4B" w:rsidRPr="001559AA" w:rsidRDefault="00567D4B" w:rsidP="00B32B45">
            <w:pPr>
              <w:numPr>
                <w:ilvl w:val="0"/>
                <w:numId w:val="102"/>
              </w:numPr>
              <w:spacing w:line="259" w:lineRule="auto"/>
              <w:ind w:hanging="360"/>
              <w:rPr>
                <w:rFonts w:asciiTheme="minorHAnsi" w:hAnsiTheme="minorHAnsi"/>
                <w:sz w:val="22"/>
                <w:szCs w:val="22"/>
              </w:rPr>
            </w:pPr>
            <w:r w:rsidRPr="001559AA">
              <w:rPr>
                <w:rFonts w:asciiTheme="minorHAnsi" w:hAnsiTheme="minorHAnsi"/>
                <w:sz w:val="22"/>
                <w:szCs w:val="22"/>
              </w:rPr>
              <w:t>RMAN Backup (incremental)</w:t>
            </w:r>
          </w:p>
          <w:p w14:paraId="77584B04" w14:textId="77777777" w:rsidR="00567D4B" w:rsidRPr="001559AA" w:rsidRDefault="00567D4B" w:rsidP="00B32B45">
            <w:pPr>
              <w:numPr>
                <w:ilvl w:val="0"/>
                <w:numId w:val="102"/>
              </w:numPr>
              <w:spacing w:line="259" w:lineRule="auto"/>
              <w:ind w:hanging="360"/>
              <w:rPr>
                <w:rFonts w:asciiTheme="minorHAnsi" w:hAnsiTheme="minorHAnsi"/>
                <w:b/>
                <w:bCs/>
                <w:sz w:val="22"/>
                <w:szCs w:val="22"/>
              </w:rPr>
            </w:pPr>
            <w:r w:rsidRPr="001559AA">
              <w:rPr>
                <w:rFonts w:asciiTheme="minorHAnsi" w:hAnsiTheme="minorHAnsi"/>
                <w:sz w:val="22"/>
                <w:szCs w:val="22"/>
              </w:rPr>
              <w:t>ICBS BATCH-PT2&amp;3</w:t>
            </w:r>
          </w:p>
          <w:p w14:paraId="1142D60A" w14:textId="77777777" w:rsidR="00567D4B" w:rsidRPr="001559AA" w:rsidRDefault="00567D4B" w:rsidP="00B33C08">
            <w:pPr>
              <w:spacing w:line="259" w:lineRule="auto"/>
              <w:ind w:left="423"/>
              <w:rPr>
                <w:rFonts w:asciiTheme="minorHAnsi" w:hAnsiTheme="minorHAnsi"/>
                <w:sz w:val="22"/>
                <w:szCs w:val="22"/>
              </w:rPr>
            </w:pPr>
            <w:r w:rsidRPr="001559AA">
              <w:rPr>
                <w:rFonts w:asciiTheme="minorHAnsi" w:hAnsiTheme="minorHAnsi"/>
                <w:sz w:val="22"/>
                <w:szCs w:val="22"/>
              </w:rPr>
              <w:t xml:space="preserve"> </w:t>
            </w:r>
          </w:p>
          <w:p w14:paraId="4C19F24F" w14:textId="77777777" w:rsidR="00567D4B" w:rsidRPr="001559AA" w:rsidRDefault="00567D4B" w:rsidP="00B33C08">
            <w:pPr>
              <w:spacing w:after="11" w:line="259" w:lineRule="auto"/>
              <w:ind w:left="423"/>
              <w:rPr>
                <w:rFonts w:asciiTheme="minorHAnsi" w:hAnsiTheme="minorHAnsi"/>
                <w:sz w:val="22"/>
                <w:szCs w:val="22"/>
              </w:rPr>
            </w:pPr>
            <w:r w:rsidRPr="001559AA">
              <w:rPr>
                <w:rFonts w:asciiTheme="minorHAnsi" w:hAnsiTheme="minorHAnsi"/>
                <w:sz w:val="22"/>
                <w:szCs w:val="22"/>
              </w:rPr>
              <w:t xml:space="preserve">NON-CORE </w:t>
            </w:r>
          </w:p>
          <w:p w14:paraId="1A718EC7" w14:textId="77777777" w:rsidR="00567D4B" w:rsidRPr="001559AA" w:rsidRDefault="00567D4B" w:rsidP="00567D4B">
            <w:pPr>
              <w:numPr>
                <w:ilvl w:val="0"/>
                <w:numId w:val="26"/>
              </w:numPr>
              <w:spacing w:after="12" w:line="259" w:lineRule="auto"/>
              <w:ind w:hanging="360"/>
              <w:rPr>
                <w:rFonts w:asciiTheme="minorHAnsi" w:hAnsiTheme="minorHAnsi"/>
                <w:sz w:val="22"/>
                <w:szCs w:val="22"/>
              </w:rPr>
            </w:pPr>
            <w:r w:rsidRPr="001559AA">
              <w:rPr>
                <w:rFonts w:asciiTheme="minorHAnsi" w:hAnsiTheme="minorHAnsi"/>
                <w:sz w:val="22"/>
                <w:szCs w:val="22"/>
              </w:rPr>
              <w:lastRenderedPageBreak/>
              <w:t>ICBS ASC-</w:t>
            </w:r>
            <w:proofErr w:type="spellStart"/>
            <w:r w:rsidRPr="001559AA">
              <w:rPr>
                <w:rFonts w:asciiTheme="minorHAnsi" w:hAnsiTheme="minorHAnsi"/>
                <w:sz w:val="22"/>
                <w:szCs w:val="22"/>
              </w:rPr>
              <w:t>Chrg</w:t>
            </w:r>
            <w:proofErr w:type="spellEnd"/>
            <w:r w:rsidRPr="001559AA">
              <w:rPr>
                <w:rFonts w:asciiTheme="minorHAnsi" w:hAnsiTheme="minorHAnsi"/>
                <w:sz w:val="22"/>
                <w:szCs w:val="22"/>
              </w:rPr>
              <w:t xml:space="preserve">-Process </w:t>
            </w:r>
          </w:p>
          <w:p w14:paraId="117F261D" w14:textId="77777777" w:rsidR="00567D4B" w:rsidRPr="001559AA" w:rsidRDefault="00567D4B" w:rsidP="00567D4B">
            <w:pPr>
              <w:numPr>
                <w:ilvl w:val="0"/>
                <w:numId w:val="26"/>
              </w:numPr>
              <w:spacing w:after="11" w:line="259" w:lineRule="auto"/>
              <w:ind w:hanging="360"/>
              <w:rPr>
                <w:rFonts w:asciiTheme="minorHAnsi" w:hAnsiTheme="minorHAnsi"/>
                <w:sz w:val="22"/>
                <w:szCs w:val="22"/>
              </w:rPr>
            </w:pPr>
            <w:r w:rsidRPr="001559AA">
              <w:rPr>
                <w:rFonts w:asciiTheme="minorHAnsi" w:hAnsiTheme="minorHAnsi"/>
                <w:sz w:val="22"/>
                <w:szCs w:val="22"/>
              </w:rPr>
              <w:t>ICBS ASC-</w:t>
            </w:r>
            <w:proofErr w:type="spellStart"/>
            <w:r w:rsidRPr="001559AA">
              <w:rPr>
                <w:rFonts w:asciiTheme="minorHAnsi" w:hAnsiTheme="minorHAnsi"/>
                <w:sz w:val="22"/>
                <w:szCs w:val="22"/>
              </w:rPr>
              <w:t>Settlle</w:t>
            </w:r>
            <w:proofErr w:type="spellEnd"/>
            <w:r w:rsidRPr="001559AA">
              <w:rPr>
                <w:rFonts w:asciiTheme="minorHAnsi" w:hAnsiTheme="minorHAnsi"/>
                <w:sz w:val="22"/>
                <w:szCs w:val="22"/>
              </w:rPr>
              <w:t>-Process</w:t>
            </w:r>
          </w:p>
          <w:p w14:paraId="55E5D464" w14:textId="77777777" w:rsidR="00567D4B" w:rsidRPr="001559AA" w:rsidRDefault="00567D4B" w:rsidP="00567D4B">
            <w:pPr>
              <w:numPr>
                <w:ilvl w:val="0"/>
                <w:numId w:val="26"/>
              </w:numPr>
              <w:spacing w:after="11" w:line="259" w:lineRule="auto"/>
              <w:ind w:hanging="360"/>
              <w:rPr>
                <w:rFonts w:asciiTheme="minorHAnsi" w:hAnsiTheme="minorHAnsi"/>
                <w:sz w:val="22"/>
                <w:szCs w:val="22"/>
              </w:rPr>
            </w:pPr>
            <w:r w:rsidRPr="001559AA">
              <w:rPr>
                <w:rFonts w:asciiTheme="minorHAnsi" w:hAnsiTheme="minorHAnsi"/>
                <w:sz w:val="22"/>
                <w:szCs w:val="22"/>
              </w:rPr>
              <w:t xml:space="preserve">ICBS STMT-PRNT </w:t>
            </w:r>
          </w:p>
          <w:p w14:paraId="6D11E075" w14:textId="77777777" w:rsidR="00567D4B" w:rsidRPr="001559AA" w:rsidRDefault="00567D4B" w:rsidP="00567D4B">
            <w:pPr>
              <w:numPr>
                <w:ilvl w:val="0"/>
                <w:numId w:val="26"/>
              </w:numPr>
              <w:spacing w:after="11" w:line="259" w:lineRule="auto"/>
              <w:ind w:hanging="360"/>
              <w:rPr>
                <w:rFonts w:asciiTheme="minorHAnsi" w:hAnsiTheme="minorHAnsi"/>
                <w:sz w:val="22"/>
                <w:szCs w:val="22"/>
              </w:rPr>
            </w:pPr>
            <w:r w:rsidRPr="001559AA">
              <w:rPr>
                <w:rFonts w:asciiTheme="minorHAnsi" w:hAnsiTheme="minorHAnsi"/>
                <w:sz w:val="22"/>
                <w:szCs w:val="22"/>
              </w:rPr>
              <w:t xml:space="preserve">ICBS OUT-AMLA </w:t>
            </w:r>
          </w:p>
          <w:p w14:paraId="61DCEA6E" w14:textId="77777777" w:rsidR="00567D4B" w:rsidRPr="001559AA" w:rsidRDefault="00567D4B" w:rsidP="00567D4B">
            <w:pPr>
              <w:numPr>
                <w:ilvl w:val="0"/>
                <w:numId w:val="26"/>
              </w:numPr>
              <w:spacing w:line="259" w:lineRule="auto"/>
              <w:ind w:hanging="360"/>
              <w:rPr>
                <w:rFonts w:asciiTheme="minorHAnsi" w:hAnsiTheme="minorHAnsi"/>
                <w:sz w:val="22"/>
                <w:szCs w:val="22"/>
              </w:rPr>
            </w:pPr>
            <w:r w:rsidRPr="001559AA">
              <w:rPr>
                <w:rFonts w:asciiTheme="minorHAnsi" w:hAnsiTheme="minorHAnsi"/>
                <w:sz w:val="22"/>
                <w:szCs w:val="22"/>
              </w:rPr>
              <w:t xml:space="preserve">ICBS OCM-RCVRY </w:t>
            </w:r>
          </w:p>
          <w:p w14:paraId="731A5699" w14:textId="77777777" w:rsidR="00567D4B" w:rsidRPr="000D5E1E" w:rsidRDefault="00567D4B" w:rsidP="00B33C08">
            <w:pPr>
              <w:spacing w:line="259" w:lineRule="auto"/>
              <w:rPr>
                <w:rFonts w:asciiTheme="minorHAnsi" w:hAnsiTheme="minorHAnsi"/>
                <w:sz w:val="22"/>
                <w:szCs w:val="22"/>
              </w:rPr>
            </w:pPr>
          </w:p>
          <w:p w14:paraId="54792736" w14:textId="77777777" w:rsidR="00567D4B" w:rsidRPr="000D5E1E" w:rsidRDefault="00567D4B" w:rsidP="00B33C08">
            <w:pPr>
              <w:spacing w:line="239" w:lineRule="auto"/>
              <w:ind w:left="10"/>
              <w:rPr>
                <w:rFonts w:asciiTheme="minorHAnsi" w:hAnsiTheme="minorHAnsi"/>
                <w:b/>
                <w:bCs/>
                <w:i/>
                <w:iCs/>
                <w:sz w:val="22"/>
                <w:szCs w:val="22"/>
              </w:rPr>
            </w:pPr>
          </w:p>
        </w:tc>
        <w:tc>
          <w:tcPr>
            <w:tcW w:w="1128" w:type="dxa"/>
            <w:tcBorders>
              <w:top w:val="single" w:sz="4" w:space="0" w:color="000000"/>
              <w:left w:val="single" w:sz="4" w:space="0" w:color="000000"/>
              <w:bottom w:val="single" w:sz="4" w:space="0" w:color="000000"/>
              <w:right w:val="single" w:sz="4" w:space="0" w:color="000000"/>
            </w:tcBorders>
          </w:tcPr>
          <w:p w14:paraId="46E237BB" w14:textId="77777777" w:rsidR="00567D4B" w:rsidRPr="002C775D" w:rsidRDefault="00567D4B" w:rsidP="00B33C08">
            <w:pPr>
              <w:spacing w:line="259" w:lineRule="auto"/>
              <w:rPr>
                <w:rFonts w:asciiTheme="minorHAnsi" w:hAnsiTheme="minorHAnsi"/>
                <w:sz w:val="22"/>
                <w:szCs w:val="22"/>
              </w:rPr>
            </w:pPr>
            <w:r w:rsidRPr="002C775D">
              <w:rPr>
                <w:rFonts w:asciiTheme="minorHAnsi" w:hAnsiTheme="minorHAnsi"/>
                <w:sz w:val="22"/>
                <w:szCs w:val="22"/>
              </w:rPr>
              <w:lastRenderedPageBreak/>
              <w:t xml:space="preserve">Successful </w:t>
            </w:r>
          </w:p>
        </w:tc>
        <w:tc>
          <w:tcPr>
            <w:tcW w:w="1051" w:type="dxa"/>
            <w:tcBorders>
              <w:top w:val="single" w:sz="4" w:space="0" w:color="000000"/>
              <w:left w:val="single" w:sz="4" w:space="0" w:color="000000"/>
              <w:bottom w:val="single" w:sz="4" w:space="0" w:color="000000"/>
              <w:right w:val="single" w:sz="4" w:space="0" w:color="000000"/>
            </w:tcBorders>
          </w:tcPr>
          <w:p w14:paraId="6F80D719" w14:textId="77777777" w:rsidR="00567D4B" w:rsidRPr="008F426A" w:rsidRDefault="00567D4B" w:rsidP="00B33C08">
            <w:pPr>
              <w:spacing w:line="259" w:lineRule="auto"/>
              <w:ind w:left="5"/>
              <w:rPr>
                <w:rFonts w:asciiTheme="minorHAnsi" w:hAnsiTheme="minorHAnsi"/>
                <w:strike/>
                <w:sz w:val="22"/>
                <w:szCs w:val="22"/>
              </w:rPr>
            </w:pPr>
          </w:p>
        </w:tc>
        <w:tc>
          <w:tcPr>
            <w:tcW w:w="1523" w:type="dxa"/>
            <w:tcBorders>
              <w:top w:val="single" w:sz="4" w:space="0" w:color="000000"/>
              <w:left w:val="single" w:sz="4" w:space="0" w:color="000000"/>
              <w:bottom w:val="single" w:sz="4" w:space="0" w:color="000000"/>
              <w:right w:val="single" w:sz="4" w:space="0" w:color="000000"/>
            </w:tcBorders>
          </w:tcPr>
          <w:p w14:paraId="3CC8D5F0" w14:textId="71142EEF" w:rsidR="00567D4B" w:rsidRDefault="00BC21DC" w:rsidP="00BC21DC">
            <w:pPr>
              <w:spacing w:line="259" w:lineRule="auto"/>
              <w:ind w:right="56"/>
              <w:jc w:val="center"/>
              <w:rPr>
                <w:rFonts w:asciiTheme="minorHAnsi" w:hAnsiTheme="minorHAnsi"/>
                <w:b/>
                <w:sz w:val="22"/>
                <w:szCs w:val="22"/>
              </w:rPr>
            </w:pPr>
            <w:r>
              <w:rPr>
                <w:rFonts w:asciiTheme="minorHAnsi" w:hAnsiTheme="minorHAnsi"/>
                <w:b/>
                <w:sz w:val="22"/>
                <w:szCs w:val="22"/>
              </w:rPr>
              <w:t>IT Operator</w:t>
            </w:r>
          </w:p>
          <w:p w14:paraId="2635B768" w14:textId="77777777" w:rsidR="00567D4B" w:rsidRPr="002C775D" w:rsidRDefault="00567D4B" w:rsidP="00B33C08">
            <w:pPr>
              <w:spacing w:line="259" w:lineRule="auto"/>
              <w:ind w:left="67"/>
              <w:rPr>
                <w:rFonts w:asciiTheme="minorHAnsi" w:hAnsiTheme="minorHAnsi"/>
                <w:sz w:val="22"/>
                <w:szCs w:val="22"/>
              </w:rPr>
            </w:pPr>
            <w:r w:rsidRPr="002C775D">
              <w:rPr>
                <w:rFonts w:asciiTheme="minorHAnsi" w:hAnsiTheme="minorHAnsi"/>
                <w:sz w:val="22"/>
                <w:szCs w:val="22"/>
              </w:rPr>
              <w:t xml:space="preserve">Infrastructure </w:t>
            </w:r>
          </w:p>
          <w:p w14:paraId="75C9C527" w14:textId="77777777" w:rsidR="00567D4B" w:rsidRPr="002C775D" w:rsidRDefault="00567D4B" w:rsidP="00B33C08">
            <w:pPr>
              <w:spacing w:line="259" w:lineRule="auto"/>
              <w:ind w:right="100"/>
              <w:jc w:val="center"/>
              <w:rPr>
                <w:rFonts w:asciiTheme="minorHAnsi" w:hAnsiTheme="minorHAnsi"/>
                <w:sz w:val="22"/>
                <w:szCs w:val="22"/>
              </w:rPr>
            </w:pPr>
            <w:r w:rsidRPr="002C775D">
              <w:rPr>
                <w:rFonts w:asciiTheme="minorHAnsi" w:hAnsiTheme="minorHAnsi"/>
                <w:sz w:val="22"/>
                <w:szCs w:val="22"/>
              </w:rPr>
              <w:t xml:space="preserve">Network &amp; </w:t>
            </w:r>
          </w:p>
          <w:p w14:paraId="589D6818" w14:textId="77777777" w:rsidR="00567D4B" w:rsidRPr="002C775D" w:rsidRDefault="00567D4B" w:rsidP="00B33C08">
            <w:pPr>
              <w:spacing w:line="259" w:lineRule="auto"/>
              <w:ind w:right="102"/>
              <w:jc w:val="center"/>
              <w:rPr>
                <w:rFonts w:asciiTheme="minorHAnsi" w:hAnsiTheme="minorHAnsi"/>
                <w:sz w:val="22"/>
                <w:szCs w:val="22"/>
              </w:rPr>
            </w:pPr>
            <w:r w:rsidRPr="002C775D">
              <w:rPr>
                <w:rFonts w:asciiTheme="minorHAnsi" w:hAnsiTheme="minorHAnsi"/>
                <w:sz w:val="22"/>
                <w:szCs w:val="22"/>
              </w:rPr>
              <w:t xml:space="preserve">Data Centre </w:t>
            </w:r>
          </w:p>
          <w:p w14:paraId="29AF5589" w14:textId="7461296A" w:rsidR="00567D4B" w:rsidRPr="002C775D" w:rsidRDefault="00567D4B" w:rsidP="00B33C08">
            <w:pPr>
              <w:spacing w:line="259" w:lineRule="auto"/>
              <w:ind w:right="56"/>
              <w:jc w:val="center"/>
              <w:rPr>
                <w:rFonts w:asciiTheme="minorHAnsi" w:hAnsi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A9027B">
              <w:rPr>
                <w:rFonts w:asciiTheme="minorHAnsi" w:hAnsiTheme="minorHAnsi"/>
                <w:b/>
                <w:bCs/>
                <w:i/>
                <w:iCs/>
                <w:sz w:val="22"/>
                <w:szCs w:val="22"/>
                <w:highlight w:val="lightGray"/>
              </w:rPr>
              <w:t>(</w:t>
            </w:r>
            <w:proofErr w:type="spellStart"/>
            <w:r w:rsidR="004D376C">
              <w:rPr>
                <w:rFonts w:asciiTheme="minorHAnsi" w:hAnsiTheme="minorHAnsi"/>
                <w:b/>
                <w:bCs/>
                <w:i/>
                <w:iCs/>
                <w:sz w:val="22"/>
                <w:szCs w:val="22"/>
                <w:highlight w:val="lightGray"/>
              </w:rPr>
              <w:t>Bangi</w:t>
            </w:r>
            <w:proofErr w:type="spellEnd"/>
            <w:r w:rsidRPr="00A9027B">
              <w:rPr>
                <w:rFonts w:asciiTheme="minorHAnsi" w:hAnsiTheme="minorHAnsi"/>
                <w:b/>
                <w:bCs/>
                <w:i/>
                <w:iCs/>
                <w:sz w:val="22"/>
                <w:szCs w:val="22"/>
                <w:highlight w:val="lightGray"/>
              </w:rPr>
              <w:t>)</w:t>
            </w:r>
          </w:p>
          <w:p w14:paraId="46712310" w14:textId="77777777" w:rsidR="00567D4B" w:rsidRPr="002C775D" w:rsidRDefault="00567D4B" w:rsidP="00B33C08">
            <w:pPr>
              <w:spacing w:line="259" w:lineRule="auto"/>
              <w:ind w:right="111"/>
              <w:jc w:val="center"/>
              <w:rPr>
                <w:rFonts w:asciiTheme="minorHAnsi" w:hAnsiTheme="minorHAnsi"/>
                <w:sz w:val="22"/>
                <w:szCs w:val="22"/>
              </w:rPr>
            </w:pPr>
          </w:p>
        </w:tc>
        <w:tc>
          <w:tcPr>
            <w:tcW w:w="1479" w:type="dxa"/>
            <w:tcBorders>
              <w:top w:val="single" w:sz="4" w:space="0" w:color="000000"/>
              <w:left w:val="single" w:sz="4" w:space="0" w:color="000000"/>
              <w:bottom w:val="single" w:sz="4" w:space="0" w:color="000000"/>
              <w:right w:val="single" w:sz="4" w:space="0" w:color="000000"/>
            </w:tcBorders>
          </w:tcPr>
          <w:p w14:paraId="7D5B02C9" w14:textId="77777777" w:rsidR="00567D4B" w:rsidRDefault="00567D4B" w:rsidP="00B33C08">
            <w:pPr>
              <w:spacing w:line="259" w:lineRule="auto"/>
              <w:ind w:right="42"/>
              <w:rPr>
                <w:rFonts w:asciiTheme="minorHAnsi" w:hAnsiTheme="minorHAnsi"/>
                <w:b/>
                <w:sz w:val="22"/>
                <w:szCs w:val="22"/>
              </w:rPr>
            </w:pPr>
            <w:r>
              <w:rPr>
                <w:rFonts w:asciiTheme="minorHAnsi" w:hAnsiTheme="minorHAnsi"/>
                <w:b/>
                <w:sz w:val="22"/>
                <w:szCs w:val="22"/>
              </w:rPr>
              <w:t xml:space="preserve">                          </w:t>
            </w:r>
          </w:p>
          <w:p w14:paraId="7C2F1FCA" w14:textId="77777777" w:rsidR="00BC21DC" w:rsidRPr="002C775D" w:rsidRDefault="00BC21DC" w:rsidP="00BC21DC">
            <w:pPr>
              <w:spacing w:line="259" w:lineRule="auto"/>
              <w:ind w:right="56"/>
              <w:jc w:val="center"/>
              <w:rPr>
                <w:rFonts w:asciiTheme="minorHAnsi" w:hAnsiTheme="minorHAnsi"/>
                <w:sz w:val="22"/>
                <w:szCs w:val="22"/>
              </w:rPr>
            </w:pPr>
            <w:proofErr w:type="spellStart"/>
            <w:r w:rsidRPr="002C775D">
              <w:rPr>
                <w:rFonts w:asciiTheme="minorHAnsi" w:hAnsiTheme="minorHAnsi"/>
                <w:b/>
                <w:sz w:val="22"/>
                <w:szCs w:val="22"/>
              </w:rPr>
              <w:t>Syaiful</w:t>
            </w:r>
            <w:proofErr w:type="spellEnd"/>
            <w:r w:rsidRPr="002C775D">
              <w:rPr>
                <w:rFonts w:asciiTheme="minorHAnsi" w:hAnsiTheme="minorHAnsi"/>
                <w:b/>
                <w:sz w:val="22"/>
                <w:szCs w:val="22"/>
              </w:rPr>
              <w:t xml:space="preserve"> Nizam </w:t>
            </w:r>
            <w:proofErr w:type="spellStart"/>
            <w:r w:rsidRPr="002C775D">
              <w:rPr>
                <w:rFonts w:asciiTheme="minorHAnsi" w:hAnsiTheme="minorHAnsi"/>
                <w:b/>
                <w:sz w:val="22"/>
                <w:szCs w:val="22"/>
              </w:rPr>
              <w:t>Anuar</w:t>
            </w:r>
            <w:proofErr w:type="spellEnd"/>
            <w:r w:rsidRPr="002C775D">
              <w:rPr>
                <w:rFonts w:asciiTheme="minorHAnsi" w:hAnsiTheme="minorHAnsi"/>
                <w:b/>
                <w:sz w:val="22"/>
                <w:szCs w:val="22"/>
              </w:rPr>
              <w:t xml:space="preserve"> </w:t>
            </w:r>
          </w:p>
          <w:p w14:paraId="2786E164" w14:textId="518B9935" w:rsidR="00567D4B" w:rsidRPr="002C775D" w:rsidRDefault="00BC21DC" w:rsidP="00B33C08">
            <w:pPr>
              <w:spacing w:line="259" w:lineRule="auto"/>
              <w:ind w:right="42"/>
              <w:jc w:val="center"/>
              <w:rPr>
                <w:rFonts w:asciiTheme="minorHAnsi" w:hAnsiTheme="minorHAnsi"/>
                <w:sz w:val="22"/>
                <w:szCs w:val="22"/>
              </w:rPr>
            </w:pPr>
            <w:r>
              <w:rPr>
                <w:rFonts w:asciiTheme="minorHAnsi" w:hAnsiTheme="minorHAnsi"/>
                <w:b/>
                <w:sz w:val="22"/>
                <w:szCs w:val="22"/>
              </w:rPr>
              <w:t>/</w:t>
            </w:r>
            <w:proofErr w:type="spellStart"/>
            <w:r w:rsidR="00567D4B" w:rsidRPr="002C775D">
              <w:rPr>
                <w:rFonts w:asciiTheme="minorHAnsi" w:hAnsiTheme="minorHAnsi"/>
                <w:b/>
                <w:sz w:val="22"/>
                <w:szCs w:val="22"/>
              </w:rPr>
              <w:t>Tukiran</w:t>
            </w:r>
            <w:proofErr w:type="spellEnd"/>
            <w:r w:rsidR="00567D4B" w:rsidRPr="002C775D">
              <w:rPr>
                <w:rFonts w:asciiTheme="minorHAnsi" w:hAnsiTheme="minorHAnsi"/>
                <w:b/>
                <w:sz w:val="22"/>
                <w:szCs w:val="22"/>
              </w:rPr>
              <w:t xml:space="preserve"> </w:t>
            </w:r>
            <w:proofErr w:type="spellStart"/>
            <w:r w:rsidR="00567D4B" w:rsidRPr="002C775D">
              <w:rPr>
                <w:rFonts w:asciiTheme="minorHAnsi" w:hAnsiTheme="minorHAnsi"/>
                <w:b/>
                <w:sz w:val="22"/>
                <w:szCs w:val="22"/>
              </w:rPr>
              <w:t>Takim</w:t>
            </w:r>
            <w:proofErr w:type="spellEnd"/>
            <w:r w:rsidR="00567D4B" w:rsidRPr="002C775D">
              <w:rPr>
                <w:rFonts w:asciiTheme="minorHAnsi" w:hAnsiTheme="minorHAnsi"/>
                <w:b/>
                <w:sz w:val="22"/>
                <w:szCs w:val="22"/>
              </w:rPr>
              <w:t xml:space="preserve"> </w:t>
            </w:r>
          </w:p>
          <w:p w14:paraId="7C818347" w14:textId="77777777" w:rsidR="00567D4B" w:rsidRPr="002C775D" w:rsidRDefault="00567D4B" w:rsidP="00B33C08">
            <w:pPr>
              <w:spacing w:line="259" w:lineRule="auto"/>
              <w:ind w:left="67"/>
              <w:rPr>
                <w:rFonts w:asciiTheme="minorHAnsi" w:hAnsiTheme="minorHAnsi"/>
                <w:sz w:val="22"/>
                <w:szCs w:val="22"/>
              </w:rPr>
            </w:pPr>
            <w:r w:rsidRPr="002C775D">
              <w:rPr>
                <w:rFonts w:asciiTheme="minorHAnsi" w:hAnsiTheme="minorHAnsi"/>
                <w:sz w:val="22"/>
                <w:szCs w:val="22"/>
              </w:rPr>
              <w:t xml:space="preserve">Infrastructure </w:t>
            </w:r>
          </w:p>
          <w:p w14:paraId="0F9645B7" w14:textId="77777777" w:rsidR="00567D4B" w:rsidRPr="002C775D" w:rsidRDefault="00567D4B" w:rsidP="00B33C08">
            <w:pPr>
              <w:spacing w:line="259" w:lineRule="auto"/>
              <w:ind w:right="95"/>
              <w:jc w:val="center"/>
              <w:rPr>
                <w:rFonts w:asciiTheme="minorHAnsi" w:hAnsiTheme="minorHAnsi"/>
                <w:sz w:val="22"/>
                <w:szCs w:val="22"/>
              </w:rPr>
            </w:pPr>
            <w:r w:rsidRPr="002C775D">
              <w:rPr>
                <w:rFonts w:asciiTheme="minorHAnsi" w:hAnsiTheme="minorHAnsi"/>
                <w:sz w:val="22"/>
                <w:szCs w:val="22"/>
              </w:rPr>
              <w:t xml:space="preserve">Network &amp; </w:t>
            </w:r>
          </w:p>
          <w:p w14:paraId="12FD27F8" w14:textId="77777777" w:rsidR="00567D4B" w:rsidRPr="002C775D" w:rsidRDefault="00567D4B" w:rsidP="00B33C08">
            <w:pPr>
              <w:spacing w:line="259" w:lineRule="auto"/>
              <w:ind w:right="97"/>
              <w:jc w:val="center"/>
              <w:rPr>
                <w:rFonts w:asciiTheme="minorHAnsi" w:hAnsiTheme="minorHAnsi"/>
                <w:sz w:val="22"/>
                <w:szCs w:val="22"/>
              </w:rPr>
            </w:pPr>
            <w:r w:rsidRPr="002C775D">
              <w:rPr>
                <w:rFonts w:asciiTheme="minorHAnsi" w:hAnsiTheme="minorHAnsi"/>
                <w:sz w:val="22"/>
                <w:szCs w:val="22"/>
              </w:rPr>
              <w:t xml:space="preserve">Data Centre </w:t>
            </w:r>
          </w:p>
          <w:p w14:paraId="14F30833" w14:textId="3EB87E91" w:rsidR="00567D4B" w:rsidRPr="002C775D" w:rsidRDefault="00567D4B" w:rsidP="00B33C08">
            <w:pPr>
              <w:spacing w:line="259" w:lineRule="auto"/>
              <w:jc w:val="center"/>
              <w:rPr>
                <w:rFonts w:asciiTheme="minorHAnsi" w:hAnsiTheme="minorHAnsi"/>
                <w:sz w:val="22"/>
                <w:szCs w:val="22"/>
              </w:rPr>
            </w:pPr>
            <w:r w:rsidRPr="002C775D">
              <w:rPr>
                <w:rFonts w:asciiTheme="minorHAnsi" w:hAnsiTheme="minorHAnsi"/>
                <w:sz w:val="22"/>
                <w:szCs w:val="22"/>
              </w:rPr>
              <w:lastRenderedPageBreak/>
              <w:t xml:space="preserve">Division </w:t>
            </w:r>
            <w:r w:rsidRPr="002C775D">
              <w:rPr>
                <w:rFonts w:asciiTheme="minorHAnsi" w:hAnsiTheme="minorHAnsi"/>
                <w:b/>
                <w:sz w:val="22"/>
                <w:szCs w:val="22"/>
              </w:rPr>
              <w:t xml:space="preserve"> </w:t>
            </w:r>
            <w:r>
              <w:rPr>
                <w:rFonts w:asciiTheme="minorHAnsi" w:hAnsiTheme="minorHAnsi"/>
                <w:b/>
                <w:sz w:val="22"/>
                <w:szCs w:val="22"/>
              </w:rPr>
              <w:br/>
            </w:r>
            <w:r w:rsidRPr="00C7154D">
              <w:rPr>
                <w:rFonts w:asciiTheme="minorHAnsi" w:hAnsiTheme="minorHAnsi"/>
                <w:sz w:val="22"/>
                <w:szCs w:val="22"/>
                <w:highlight w:val="lightGray"/>
              </w:rPr>
              <w:t>(</w:t>
            </w:r>
            <w:proofErr w:type="spellStart"/>
            <w:r w:rsidR="004D376C" w:rsidRPr="004D376C">
              <w:rPr>
                <w:rFonts w:asciiTheme="minorHAnsi" w:hAnsiTheme="minorHAnsi"/>
                <w:b/>
                <w:bCs/>
                <w:i/>
                <w:iCs/>
                <w:sz w:val="22"/>
                <w:szCs w:val="22"/>
                <w:highlight w:val="lightGray"/>
              </w:rPr>
              <w:t>Bangi</w:t>
            </w:r>
            <w:proofErr w:type="spellEnd"/>
            <w:r w:rsidRPr="00C7154D">
              <w:rPr>
                <w:rFonts w:asciiTheme="minorHAnsi" w:hAnsiTheme="minorHAnsi"/>
                <w:b/>
                <w:bCs/>
                <w:i/>
                <w:iCs/>
                <w:sz w:val="22"/>
                <w:szCs w:val="22"/>
                <w:highlight w:val="lightGray"/>
              </w:rPr>
              <w:t>)</w:t>
            </w:r>
          </w:p>
        </w:tc>
        <w:tc>
          <w:tcPr>
            <w:tcW w:w="787" w:type="dxa"/>
            <w:tcBorders>
              <w:top w:val="single" w:sz="4" w:space="0" w:color="000000"/>
              <w:left w:val="single" w:sz="4" w:space="0" w:color="000000"/>
              <w:bottom w:val="single" w:sz="4" w:space="0" w:color="000000"/>
              <w:right w:val="single" w:sz="4" w:space="0" w:color="000000"/>
            </w:tcBorders>
          </w:tcPr>
          <w:p w14:paraId="4A8E3B5B" w14:textId="5BB6E47F" w:rsidR="00567D4B" w:rsidRPr="000A389D" w:rsidRDefault="00567D4B" w:rsidP="00B33C08">
            <w:pPr>
              <w:spacing w:line="259" w:lineRule="auto"/>
              <w:ind w:left="67"/>
              <w:rPr>
                <w:rFonts w:asciiTheme="minorHAnsi" w:hAnsiTheme="minorHAnsi"/>
                <w:sz w:val="22"/>
                <w:szCs w:val="22"/>
              </w:rPr>
            </w:pPr>
            <w:r w:rsidRPr="000A389D">
              <w:rPr>
                <w:rFonts w:asciiTheme="minorHAnsi" w:hAnsiTheme="minorHAnsi"/>
                <w:sz w:val="22"/>
                <w:szCs w:val="22"/>
              </w:rPr>
              <w:lastRenderedPageBreak/>
              <w:t>0</w:t>
            </w:r>
            <w:r w:rsidR="00DF1E3B">
              <w:rPr>
                <w:rFonts w:asciiTheme="minorHAnsi" w:hAnsiTheme="minorHAnsi"/>
                <w:sz w:val="22"/>
                <w:szCs w:val="22"/>
              </w:rPr>
              <w:t>4</w:t>
            </w:r>
            <w:r w:rsidRPr="000A389D">
              <w:rPr>
                <w:rFonts w:asciiTheme="minorHAnsi" w:hAnsiTheme="minorHAnsi"/>
                <w:sz w:val="22"/>
                <w:szCs w:val="22"/>
              </w:rPr>
              <w:t>:</w:t>
            </w:r>
            <w:r>
              <w:rPr>
                <w:rFonts w:asciiTheme="minorHAnsi" w:hAnsiTheme="minorHAnsi"/>
                <w:sz w:val="22"/>
                <w:szCs w:val="22"/>
              </w:rPr>
              <w:t>30</w:t>
            </w:r>
            <w:r w:rsidRPr="000A389D">
              <w:rPr>
                <w:rFonts w:asciiTheme="minorHAnsi" w:hAnsiTheme="minorHAnsi"/>
                <w:sz w:val="22"/>
                <w:szCs w:val="22"/>
              </w:rPr>
              <w:t xml:space="preserve"> </w:t>
            </w:r>
          </w:p>
        </w:tc>
        <w:tc>
          <w:tcPr>
            <w:tcW w:w="927" w:type="dxa"/>
            <w:tcBorders>
              <w:top w:val="single" w:sz="4" w:space="0" w:color="000000"/>
              <w:left w:val="single" w:sz="4" w:space="0" w:color="000000"/>
              <w:bottom w:val="single" w:sz="4" w:space="0" w:color="000000"/>
              <w:right w:val="single" w:sz="4" w:space="0" w:color="000000"/>
            </w:tcBorders>
          </w:tcPr>
          <w:p w14:paraId="4D88000E" w14:textId="77777777" w:rsidR="00567D4B" w:rsidRPr="000A389D" w:rsidRDefault="00567D4B" w:rsidP="00B33C08">
            <w:pPr>
              <w:spacing w:line="259" w:lineRule="auto"/>
              <w:ind w:left="67"/>
              <w:rPr>
                <w:rFonts w:asciiTheme="minorHAnsi" w:hAnsiTheme="minorHAnsi"/>
                <w:sz w:val="22"/>
                <w:szCs w:val="22"/>
              </w:rPr>
            </w:pPr>
            <w:r>
              <w:rPr>
                <w:rFonts w:asciiTheme="minorHAnsi" w:hAnsiTheme="minorHAnsi"/>
                <w:sz w:val="22"/>
                <w:szCs w:val="22"/>
              </w:rPr>
              <w:t>11</w:t>
            </w:r>
            <w:r w:rsidRPr="000A389D">
              <w:rPr>
                <w:rFonts w:asciiTheme="minorHAnsi" w:hAnsiTheme="minorHAnsi"/>
                <w:sz w:val="22"/>
                <w:szCs w:val="22"/>
              </w:rPr>
              <w:t xml:space="preserve">:00 </w:t>
            </w:r>
          </w:p>
        </w:tc>
        <w:tc>
          <w:tcPr>
            <w:tcW w:w="1312" w:type="dxa"/>
            <w:tcBorders>
              <w:top w:val="single" w:sz="4" w:space="0" w:color="000000"/>
              <w:left w:val="single" w:sz="4" w:space="0" w:color="000000"/>
              <w:bottom w:val="single" w:sz="4" w:space="0" w:color="000000"/>
              <w:right w:val="single" w:sz="4" w:space="0" w:color="000000"/>
            </w:tcBorders>
          </w:tcPr>
          <w:p w14:paraId="7576E56F" w14:textId="77777777" w:rsidR="00567D4B" w:rsidRPr="00147355" w:rsidRDefault="00567D4B" w:rsidP="00B33C08">
            <w:pPr>
              <w:spacing w:line="259" w:lineRule="auto"/>
              <w:rPr>
                <w:rFonts w:asciiTheme="minorHAnsi" w:hAnsiTheme="minorHAnsi"/>
                <w:sz w:val="22"/>
                <w:szCs w:val="22"/>
              </w:rPr>
            </w:pPr>
            <w:r w:rsidRPr="00147355">
              <w:rPr>
                <w:rFonts w:asciiTheme="minorHAnsi" w:hAnsiTheme="minorHAnsi"/>
                <w:sz w:val="22"/>
                <w:szCs w:val="22"/>
              </w:rPr>
              <w:t xml:space="preserve">After </w:t>
            </w:r>
            <w:r>
              <w:rPr>
                <w:rFonts w:asciiTheme="minorHAnsi" w:hAnsiTheme="minorHAnsi"/>
                <w:sz w:val="22"/>
                <w:szCs w:val="22"/>
              </w:rPr>
              <w:t>82</w:t>
            </w:r>
            <w:r w:rsidRPr="00147355">
              <w:rPr>
                <w:rFonts w:asciiTheme="minorHAnsi" w:hAnsiTheme="minorHAnsi"/>
                <w:sz w:val="22"/>
                <w:szCs w:val="22"/>
              </w:rPr>
              <w:t>.</w:t>
            </w:r>
            <w:r>
              <w:rPr>
                <w:rFonts w:asciiTheme="minorHAnsi" w:hAnsiTheme="minorHAnsi"/>
                <w:sz w:val="22"/>
                <w:szCs w:val="22"/>
              </w:rPr>
              <w:t>(4,5,6)</w:t>
            </w:r>
          </w:p>
          <w:p w14:paraId="6D4CD70C" w14:textId="77777777" w:rsidR="00567D4B" w:rsidRDefault="00567D4B" w:rsidP="00B33C08">
            <w:pPr>
              <w:spacing w:line="259" w:lineRule="auto"/>
              <w:rPr>
                <w:rFonts w:asciiTheme="minorHAnsi" w:hAnsiTheme="minorHAnsi"/>
                <w:sz w:val="22"/>
                <w:szCs w:val="22"/>
              </w:rPr>
            </w:pPr>
            <w:r>
              <w:rPr>
                <w:rFonts w:asciiTheme="minorHAnsi" w:hAnsiTheme="minorHAnsi"/>
                <w:sz w:val="22"/>
                <w:szCs w:val="22"/>
              </w:rPr>
              <w:t xml:space="preserve">(ICBS </w:t>
            </w:r>
            <w:r w:rsidRPr="00147355">
              <w:rPr>
                <w:rFonts w:asciiTheme="minorHAnsi" w:hAnsiTheme="minorHAnsi"/>
                <w:sz w:val="22"/>
                <w:szCs w:val="22"/>
              </w:rPr>
              <w:t>Verified)</w:t>
            </w:r>
          </w:p>
          <w:p w14:paraId="37E2CDCA" w14:textId="77777777" w:rsidR="00567D4B" w:rsidRPr="002C775D" w:rsidRDefault="00567D4B" w:rsidP="00B33C08">
            <w:pPr>
              <w:spacing w:line="259" w:lineRule="auto"/>
              <w:rPr>
                <w:rFonts w:asciiTheme="minorHAnsi" w:hAnsiTheme="minorHAnsi"/>
                <w:sz w:val="22"/>
                <w:szCs w:val="22"/>
              </w:rPr>
            </w:pPr>
          </w:p>
        </w:tc>
      </w:tr>
      <w:tr w:rsidR="00BC21DC" w:rsidRPr="00DE2E3E" w14:paraId="5FD6FF70" w14:textId="77777777" w:rsidTr="00272D7E">
        <w:tblPrEx>
          <w:tblCellMar>
            <w:top w:w="5" w:type="dxa"/>
            <w:bottom w:w="0" w:type="dxa"/>
            <w:right w:w="54" w:type="dxa"/>
          </w:tblCellMar>
        </w:tblPrEx>
        <w:tc>
          <w:tcPr>
            <w:tcW w:w="714" w:type="dxa"/>
            <w:tcBorders>
              <w:top w:val="single" w:sz="4" w:space="0" w:color="000000"/>
              <w:left w:val="single" w:sz="4" w:space="0" w:color="auto"/>
              <w:bottom w:val="single" w:sz="4" w:space="0" w:color="auto"/>
              <w:right w:val="single" w:sz="4" w:space="0" w:color="auto"/>
            </w:tcBorders>
          </w:tcPr>
          <w:p w14:paraId="21C6426C" w14:textId="77777777" w:rsidR="00BC21DC" w:rsidRDefault="00BC21DC" w:rsidP="00BC21DC">
            <w:pPr>
              <w:spacing w:after="160" w:line="259" w:lineRule="auto"/>
              <w:rPr>
                <w:rFonts w:asciiTheme="minorHAnsi" w:hAnsiTheme="minorHAnsi"/>
                <w:sz w:val="22"/>
                <w:szCs w:val="22"/>
              </w:rPr>
            </w:pPr>
            <w:r>
              <w:rPr>
                <w:rFonts w:asciiTheme="minorHAnsi" w:hAnsiTheme="minorHAnsi"/>
                <w:sz w:val="22"/>
                <w:szCs w:val="22"/>
              </w:rPr>
              <w:t>88.4</w:t>
            </w:r>
          </w:p>
        </w:tc>
        <w:tc>
          <w:tcPr>
            <w:tcW w:w="2420" w:type="dxa"/>
            <w:gridSpan w:val="2"/>
            <w:tcBorders>
              <w:top w:val="single" w:sz="4" w:space="0" w:color="auto"/>
              <w:left w:val="single" w:sz="4" w:space="0" w:color="auto"/>
              <w:bottom w:val="single" w:sz="4" w:space="0" w:color="auto"/>
              <w:right w:val="single" w:sz="4" w:space="0" w:color="auto"/>
            </w:tcBorders>
          </w:tcPr>
          <w:p w14:paraId="4DEEE58D" w14:textId="77777777" w:rsidR="00BC21DC" w:rsidRPr="002C775D" w:rsidRDefault="00BC21DC" w:rsidP="00BC21DC">
            <w:pPr>
              <w:spacing w:after="9" w:line="259" w:lineRule="auto"/>
              <w:rPr>
                <w:rFonts w:asciiTheme="minorHAnsi" w:hAnsiTheme="minorHAnsi"/>
                <w:b/>
                <w:sz w:val="22"/>
                <w:szCs w:val="22"/>
              </w:rPr>
            </w:pPr>
            <w:r>
              <w:rPr>
                <w:rFonts w:asciiTheme="minorHAnsi" w:hAnsiTheme="minorHAnsi"/>
                <w:b/>
                <w:sz w:val="22"/>
                <w:szCs w:val="22"/>
              </w:rPr>
              <w:t>Batch run for Juris</w:t>
            </w:r>
          </w:p>
        </w:tc>
        <w:tc>
          <w:tcPr>
            <w:tcW w:w="3735" w:type="dxa"/>
            <w:tcBorders>
              <w:top w:val="single" w:sz="4" w:space="0" w:color="auto"/>
              <w:left w:val="single" w:sz="4" w:space="0" w:color="auto"/>
              <w:bottom w:val="single" w:sz="4" w:space="0" w:color="auto"/>
              <w:right w:val="single" w:sz="4" w:space="0" w:color="auto"/>
            </w:tcBorders>
          </w:tcPr>
          <w:p w14:paraId="60E93487" w14:textId="77777777" w:rsidR="00BC21DC" w:rsidRPr="004B24B5" w:rsidRDefault="00BC21DC" w:rsidP="00BC21DC">
            <w:pPr>
              <w:spacing w:line="259" w:lineRule="auto"/>
              <w:rPr>
                <w:rFonts w:asciiTheme="minorHAnsi" w:hAnsiTheme="minorHAnsi"/>
              </w:rPr>
            </w:pPr>
            <w:r w:rsidRPr="004B24B5">
              <w:rPr>
                <w:rFonts w:asciiTheme="minorHAnsi" w:hAnsiTheme="minorHAnsi"/>
                <w:b/>
              </w:rPr>
              <w:t>Juris</w:t>
            </w:r>
            <w:r>
              <w:rPr>
                <w:rFonts w:asciiTheme="minorHAnsi" w:hAnsiTheme="minorHAnsi"/>
                <w:b/>
              </w:rPr>
              <w:t xml:space="preserve"> Batch RUN</w:t>
            </w:r>
          </w:p>
        </w:tc>
        <w:tc>
          <w:tcPr>
            <w:tcW w:w="1128" w:type="dxa"/>
            <w:tcBorders>
              <w:top w:val="single" w:sz="4" w:space="0" w:color="auto"/>
              <w:left w:val="single" w:sz="4" w:space="0" w:color="auto"/>
              <w:bottom w:val="single" w:sz="4" w:space="0" w:color="auto"/>
              <w:right w:val="single" w:sz="4" w:space="0" w:color="auto"/>
            </w:tcBorders>
          </w:tcPr>
          <w:p w14:paraId="6D9104DE" w14:textId="77777777" w:rsidR="00BC21DC" w:rsidRPr="002C775D" w:rsidRDefault="00BC21DC" w:rsidP="00BC21DC">
            <w:pPr>
              <w:spacing w:line="259" w:lineRule="auto"/>
              <w:rPr>
                <w:rFonts w:asciiTheme="minorHAnsi" w:hAnsiTheme="minorHAnsi"/>
                <w:sz w:val="22"/>
                <w:szCs w:val="22"/>
              </w:rPr>
            </w:pPr>
            <w:r w:rsidRPr="00926FC2">
              <w:rPr>
                <w:rFonts w:asciiTheme="minorHAnsi" w:hAnsiTheme="minorHAnsi"/>
                <w:sz w:val="22"/>
                <w:szCs w:val="22"/>
              </w:rPr>
              <w:t xml:space="preserve">Successful </w:t>
            </w:r>
          </w:p>
        </w:tc>
        <w:tc>
          <w:tcPr>
            <w:tcW w:w="1051" w:type="dxa"/>
            <w:tcBorders>
              <w:top w:val="single" w:sz="4" w:space="0" w:color="auto"/>
              <w:left w:val="single" w:sz="4" w:space="0" w:color="auto"/>
              <w:bottom w:val="single" w:sz="4" w:space="0" w:color="auto"/>
              <w:right w:val="single" w:sz="4" w:space="0" w:color="auto"/>
            </w:tcBorders>
          </w:tcPr>
          <w:p w14:paraId="6F74B314" w14:textId="77777777" w:rsidR="00BC21DC" w:rsidRPr="008F426A" w:rsidRDefault="00BC21DC" w:rsidP="00BC21DC">
            <w:pPr>
              <w:spacing w:line="259" w:lineRule="auto"/>
              <w:ind w:right="1"/>
              <w:jc w:val="center"/>
              <w:rPr>
                <w:rFonts w:asciiTheme="minorHAnsi" w:hAnsiTheme="minorHAnsi"/>
                <w:strike/>
                <w:sz w:val="22"/>
                <w:szCs w:val="22"/>
              </w:rPr>
            </w:pPr>
          </w:p>
        </w:tc>
        <w:tc>
          <w:tcPr>
            <w:tcW w:w="1523" w:type="dxa"/>
            <w:tcBorders>
              <w:top w:val="single" w:sz="4" w:space="0" w:color="auto"/>
              <w:left w:val="single" w:sz="4" w:space="0" w:color="auto"/>
              <w:bottom w:val="single" w:sz="4" w:space="0" w:color="auto"/>
              <w:right w:val="single" w:sz="4" w:space="0" w:color="auto"/>
            </w:tcBorders>
          </w:tcPr>
          <w:p w14:paraId="588410BD" w14:textId="77777777" w:rsidR="00BC21DC" w:rsidRDefault="00BC21DC" w:rsidP="00BC21DC">
            <w:pPr>
              <w:spacing w:line="259" w:lineRule="auto"/>
              <w:ind w:right="56"/>
              <w:jc w:val="center"/>
              <w:rPr>
                <w:rFonts w:asciiTheme="minorHAnsi" w:hAnsiTheme="minorHAnsi"/>
                <w:b/>
                <w:sz w:val="22"/>
                <w:szCs w:val="22"/>
              </w:rPr>
            </w:pPr>
            <w:r>
              <w:rPr>
                <w:rFonts w:asciiTheme="minorHAnsi" w:hAnsiTheme="minorHAnsi"/>
                <w:b/>
                <w:sz w:val="22"/>
                <w:szCs w:val="22"/>
              </w:rPr>
              <w:t>IT Operator</w:t>
            </w:r>
          </w:p>
          <w:p w14:paraId="5D831AD8" w14:textId="77777777" w:rsidR="00BC21DC" w:rsidRPr="002C775D" w:rsidRDefault="00BC21DC" w:rsidP="00BC21DC">
            <w:pPr>
              <w:spacing w:line="259" w:lineRule="auto"/>
              <w:ind w:left="67"/>
              <w:rPr>
                <w:rFonts w:asciiTheme="minorHAnsi" w:hAnsiTheme="minorHAnsi"/>
                <w:sz w:val="22"/>
                <w:szCs w:val="22"/>
              </w:rPr>
            </w:pPr>
            <w:r w:rsidRPr="002C775D">
              <w:rPr>
                <w:rFonts w:asciiTheme="minorHAnsi" w:hAnsiTheme="minorHAnsi"/>
                <w:sz w:val="22"/>
                <w:szCs w:val="22"/>
              </w:rPr>
              <w:t xml:space="preserve">Infrastructure </w:t>
            </w:r>
          </w:p>
          <w:p w14:paraId="09A9B7CC" w14:textId="77777777" w:rsidR="00BC21DC" w:rsidRPr="002C775D" w:rsidRDefault="00BC21DC" w:rsidP="00BC21DC">
            <w:pPr>
              <w:spacing w:line="259" w:lineRule="auto"/>
              <w:ind w:right="100"/>
              <w:jc w:val="center"/>
              <w:rPr>
                <w:rFonts w:asciiTheme="minorHAnsi" w:hAnsiTheme="minorHAnsi"/>
                <w:sz w:val="22"/>
                <w:szCs w:val="22"/>
              </w:rPr>
            </w:pPr>
            <w:r w:rsidRPr="002C775D">
              <w:rPr>
                <w:rFonts w:asciiTheme="minorHAnsi" w:hAnsiTheme="minorHAnsi"/>
                <w:sz w:val="22"/>
                <w:szCs w:val="22"/>
              </w:rPr>
              <w:t xml:space="preserve">Network &amp; </w:t>
            </w:r>
          </w:p>
          <w:p w14:paraId="4EFCD318" w14:textId="77777777" w:rsidR="00BC21DC" w:rsidRPr="002C775D" w:rsidRDefault="00BC21DC" w:rsidP="00BC21DC">
            <w:pPr>
              <w:spacing w:line="259" w:lineRule="auto"/>
              <w:ind w:right="102"/>
              <w:jc w:val="center"/>
              <w:rPr>
                <w:rFonts w:asciiTheme="minorHAnsi" w:hAnsiTheme="minorHAnsi"/>
                <w:sz w:val="22"/>
                <w:szCs w:val="22"/>
              </w:rPr>
            </w:pPr>
            <w:r w:rsidRPr="002C775D">
              <w:rPr>
                <w:rFonts w:asciiTheme="minorHAnsi" w:hAnsiTheme="minorHAnsi"/>
                <w:sz w:val="22"/>
                <w:szCs w:val="22"/>
              </w:rPr>
              <w:t xml:space="preserve">Data Centre </w:t>
            </w:r>
          </w:p>
          <w:p w14:paraId="543B0C38" w14:textId="77777777" w:rsidR="00BC21DC" w:rsidRPr="002C775D" w:rsidRDefault="00BC21DC" w:rsidP="00BC21DC">
            <w:pPr>
              <w:spacing w:line="259" w:lineRule="auto"/>
              <w:ind w:right="56"/>
              <w:jc w:val="center"/>
              <w:rPr>
                <w:rFonts w:asciiTheme="minorHAnsi" w:hAnsi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A9027B">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Bangi</w:t>
            </w:r>
            <w:proofErr w:type="spellEnd"/>
            <w:r w:rsidRPr="00A9027B">
              <w:rPr>
                <w:rFonts w:asciiTheme="minorHAnsi" w:hAnsiTheme="minorHAnsi"/>
                <w:b/>
                <w:bCs/>
                <w:i/>
                <w:iCs/>
                <w:sz w:val="22"/>
                <w:szCs w:val="22"/>
                <w:highlight w:val="lightGray"/>
              </w:rPr>
              <w:t>)</w:t>
            </w:r>
          </w:p>
          <w:p w14:paraId="0C0834CC" w14:textId="77777777" w:rsidR="00BC21DC" w:rsidRPr="006A1247" w:rsidRDefault="00BC21DC" w:rsidP="00BC21DC">
            <w:pPr>
              <w:spacing w:line="259" w:lineRule="auto"/>
              <w:ind w:right="56"/>
              <w:jc w:val="center"/>
              <w:rPr>
                <w:rFonts w:asciiTheme="minorHAnsi" w:hAnsiTheme="minorHAnsi"/>
                <w:sz w:val="22"/>
                <w:szCs w:val="22"/>
              </w:rPr>
            </w:pPr>
          </w:p>
        </w:tc>
        <w:tc>
          <w:tcPr>
            <w:tcW w:w="1479" w:type="dxa"/>
            <w:tcBorders>
              <w:top w:val="single" w:sz="4" w:space="0" w:color="auto"/>
              <w:left w:val="single" w:sz="4" w:space="0" w:color="auto"/>
              <w:bottom w:val="single" w:sz="4" w:space="0" w:color="auto"/>
              <w:right w:val="single" w:sz="4" w:space="0" w:color="auto"/>
            </w:tcBorders>
          </w:tcPr>
          <w:p w14:paraId="49D5909D" w14:textId="3AE3631F" w:rsidR="00BC21DC" w:rsidRDefault="00BC21DC" w:rsidP="00BC21DC">
            <w:pPr>
              <w:spacing w:line="259" w:lineRule="auto"/>
              <w:ind w:right="42"/>
              <w:rPr>
                <w:rFonts w:asciiTheme="minorHAnsi" w:hAnsiTheme="minorHAnsi"/>
                <w:b/>
                <w:sz w:val="22"/>
                <w:szCs w:val="22"/>
              </w:rPr>
            </w:pPr>
            <w:r>
              <w:rPr>
                <w:rFonts w:asciiTheme="minorHAnsi" w:hAnsiTheme="minorHAnsi"/>
                <w:b/>
                <w:sz w:val="22"/>
                <w:szCs w:val="22"/>
              </w:rPr>
              <w:t xml:space="preserve">                  </w:t>
            </w:r>
          </w:p>
          <w:p w14:paraId="2119AF61" w14:textId="77777777" w:rsidR="00BC21DC" w:rsidRPr="002C775D" w:rsidRDefault="00BC21DC" w:rsidP="00BC21DC">
            <w:pPr>
              <w:spacing w:line="259" w:lineRule="auto"/>
              <w:ind w:right="56"/>
              <w:jc w:val="center"/>
              <w:rPr>
                <w:rFonts w:asciiTheme="minorHAnsi" w:hAnsiTheme="minorHAnsi"/>
                <w:sz w:val="22"/>
                <w:szCs w:val="22"/>
              </w:rPr>
            </w:pPr>
            <w:proofErr w:type="spellStart"/>
            <w:r w:rsidRPr="002C775D">
              <w:rPr>
                <w:rFonts w:asciiTheme="minorHAnsi" w:hAnsiTheme="minorHAnsi"/>
                <w:b/>
                <w:sz w:val="22"/>
                <w:szCs w:val="22"/>
              </w:rPr>
              <w:t>Syaiful</w:t>
            </w:r>
            <w:proofErr w:type="spellEnd"/>
            <w:r w:rsidRPr="002C775D">
              <w:rPr>
                <w:rFonts w:asciiTheme="minorHAnsi" w:hAnsiTheme="minorHAnsi"/>
                <w:b/>
                <w:sz w:val="22"/>
                <w:szCs w:val="22"/>
              </w:rPr>
              <w:t xml:space="preserve"> Nizam </w:t>
            </w:r>
            <w:proofErr w:type="spellStart"/>
            <w:r w:rsidRPr="002C775D">
              <w:rPr>
                <w:rFonts w:asciiTheme="minorHAnsi" w:hAnsiTheme="minorHAnsi"/>
                <w:b/>
                <w:sz w:val="22"/>
                <w:szCs w:val="22"/>
              </w:rPr>
              <w:t>Anuar</w:t>
            </w:r>
            <w:proofErr w:type="spellEnd"/>
            <w:r w:rsidRPr="002C775D">
              <w:rPr>
                <w:rFonts w:asciiTheme="minorHAnsi" w:hAnsiTheme="minorHAnsi"/>
                <w:b/>
                <w:sz w:val="22"/>
                <w:szCs w:val="22"/>
              </w:rPr>
              <w:t xml:space="preserve"> </w:t>
            </w:r>
          </w:p>
          <w:p w14:paraId="7169D5A1" w14:textId="77777777" w:rsidR="00BC21DC" w:rsidRPr="002C775D" w:rsidRDefault="00BC21DC" w:rsidP="00BC21DC">
            <w:pPr>
              <w:spacing w:line="259" w:lineRule="auto"/>
              <w:ind w:right="42"/>
              <w:jc w:val="center"/>
              <w:rPr>
                <w:rFonts w:asciiTheme="minorHAnsi" w:hAnsiTheme="minorHAnsi"/>
                <w:sz w:val="22"/>
                <w:szCs w:val="22"/>
              </w:rPr>
            </w:pPr>
            <w:r>
              <w:rPr>
                <w:rFonts w:asciiTheme="minorHAnsi" w:hAnsiTheme="minorHAnsi"/>
                <w:b/>
                <w:sz w:val="22"/>
                <w:szCs w:val="22"/>
              </w:rPr>
              <w:t>/</w:t>
            </w:r>
            <w:proofErr w:type="spellStart"/>
            <w:r w:rsidRPr="002C775D">
              <w:rPr>
                <w:rFonts w:asciiTheme="minorHAnsi" w:hAnsiTheme="minorHAnsi"/>
                <w:b/>
                <w:sz w:val="22"/>
                <w:szCs w:val="22"/>
              </w:rPr>
              <w:t>Tukiran</w:t>
            </w:r>
            <w:proofErr w:type="spellEnd"/>
            <w:r w:rsidRPr="002C775D">
              <w:rPr>
                <w:rFonts w:asciiTheme="minorHAnsi" w:hAnsiTheme="minorHAnsi"/>
                <w:b/>
                <w:sz w:val="22"/>
                <w:szCs w:val="22"/>
              </w:rPr>
              <w:t xml:space="preserve"> </w:t>
            </w:r>
            <w:proofErr w:type="spellStart"/>
            <w:r w:rsidRPr="002C775D">
              <w:rPr>
                <w:rFonts w:asciiTheme="minorHAnsi" w:hAnsiTheme="minorHAnsi"/>
                <w:b/>
                <w:sz w:val="22"/>
                <w:szCs w:val="22"/>
              </w:rPr>
              <w:t>Takim</w:t>
            </w:r>
            <w:proofErr w:type="spellEnd"/>
            <w:r w:rsidRPr="002C775D">
              <w:rPr>
                <w:rFonts w:asciiTheme="minorHAnsi" w:hAnsiTheme="minorHAnsi"/>
                <w:b/>
                <w:sz w:val="22"/>
                <w:szCs w:val="22"/>
              </w:rPr>
              <w:t xml:space="preserve"> </w:t>
            </w:r>
          </w:p>
          <w:p w14:paraId="043586F1" w14:textId="77777777" w:rsidR="00BC21DC" w:rsidRPr="002C775D" w:rsidRDefault="00BC21DC" w:rsidP="00BC21DC">
            <w:pPr>
              <w:spacing w:line="259" w:lineRule="auto"/>
              <w:ind w:left="67"/>
              <w:rPr>
                <w:rFonts w:asciiTheme="minorHAnsi" w:hAnsiTheme="minorHAnsi"/>
                <w:sz w:val="22"/>
                <w:szCs w:val="22"/>
              </w:rPr>
            </w:pPr>
            <w:r w:rsidRPr="002C775D">
              <w:rPr>
                <w:rFonts w:asciiTheme="minorHAnsi" w:hAnsiTheme="minorHAnsi"/>
                <w:sz w:val="22"/>
                <w:szCs w:val="22"/>
              </w:rPr>
              <w:t xml:space="preserve">Infrastructure </w:t>
            </w:r>
          </w:p>
          <w:p w14:paraId="14866BFF" w14:textId="77777777" w:rsidR="00BC21DC" w:rsidRPr="002C775D" w:rsidRDefault="00BC21DC" w:rsidP="00BC21DC">
            <w:pPr>
              <w:spacing w:line="259" w:lineRule="auto"/>
              <w:ind w:right="95"/>
              <w:jc w:val="center"/>
              <w:rPr>
                <w:rFonts w:asciiTheme="minorHAnsi" w:hAnsiTheme="minorHAnsi"/>
                <w:sz w:val="22"/>
                <w:szCs w:val="22"/>
              </w:rPr>
            </w:pPr>
            <w:r w:rsidRPr="002C775D">
              <w:rPr>
                <w:rFonts w:asciiTheme="minorHAnsi" w:hAnsiTheme="minorHAnsi"/>
                <w:sz w:val="22"/>
                <w:szCs w:val="22"/>
              </w:rPr>
              <w:t xml:space="preserve">Network &amp; </w:t>
            </w:r>
          </w:p>
          <w:p w14:paraId="03E9E211" w14:textId="77777777" w:rsidR="00BC21DC" w:rsidRPr="002C775D" w:rsidRDefault="00BC21DC" w:rsidP="00BC21DC">
            <w:pPr>
              <w:spacing w:line="259" w:lineRule="auto"/>
              <w:ind w:right="97"/>
              <w:jc w:val="center"/>
              <w:rPr>
                <w:rFonts w:asciiTheme="minorHAnsi" w:hAnsiTheme="minorHAnsi"/>
                <w:sz w:val="22"/>
                <w:szCs w:val="22"/>
              </w:rPr>
            </w:pPr>
            <w:r w:rsidRPr="002C775D">
              <w:rPr>
                <w:rFonts w:asciiTheme="minorHAnsi" w:hAnsiTheme="minorHAnsi"/>
                <w:sz w:val="22"/>
                <w:szCs w:val="22"/>
              </w:rPr>
              <w:t xml:space="preserve">Data Centre </w:t>
            </w:r>
          </w:p>
          <w:p w14:paraId="580CF104" w14:textId="3E926424" w:rsidR="00BC21DC" w:rsidRPr="006A1247" w:rsidRDefault="00BC21DC" w:rsidP="00BC21DC">
            <w:pPr>
              <w:spacing w:line="259" w:lineRule="auto"/>
              <w:ind w:left="3"/>
              <w:jc w:val="center"/>
              <w:rPr>
                <w:rFonts w:asciiTheme="minorHAnsi" w:hAnsiTheme="minorHAnsi"/>
                <w:b/>
                <w:strike/>
                <w:sz w:val="22"/>
                <w:szCs w:val="22"/>
              </w:rPr>
            </w:pPr>
            <w:r w:rsidRPr="002C775D">
              <w:rPr>
                <w:rFonts w:asciiTheme="minorHAnsi" w:hAnsiTheme="minorHAnsi"/>
                <w:sz w:val="22"/>
                <w:szCs w:val="22"/>
              </w:rPr>
              <w:t xml:space="preserve">Division </w:t>
            </w:r>
            <w:r w:rsidRPr="002C775D">
              <w:rPr>
                <w:rFonts w:asciiTheme="minorHAnsi" w:hAnsiTheme="minorHAnsi"/>
                <w:b/>
                <w:sz w:val="22"/>
                <w:szCs w:val="22"/>
              </w:rPr>
              <w:t xml:space="preserve"> </w:t>
            </w:r>
            <w:r>
              <w:rPr>
                <w:rFonts w:asciiTheme="minorHAnsi" w:hAnsiTheme="minorHAnsi"/>
                <w:b/>
                <w:sz w:val="22"/>
                <w:szCs w:val="22"/>
              </w:rPr>
              <w:br/>
            </w:r>
            <w:r w:rsidRPr="00C7154D">
              <w:rPr>
                <w:rFonts w:asciiTheme="minorHAnsi" w:hAnsiTheme="minorHAnsi"/>
                <w:sz w:val="22"/>
                <w:szCs w:val="22"/>
                <w:highlight w:val="lightGray"/>
              </w:rPr>
              <w:t>(</w:t>
            </w:r>
            <w:proofErr w:type="spellStart"/>
            <w:r w:rsidRPr="004D376C">
              <w:rPr>
                <w:rFonts w:asciiTheme="minorHAnsi" w:hAnsiTheme="minorHAnsi"/>
                <w:b/>
                <w:bCs/>
                <w:i/>
                <w:iCs/>
                <w:sz w:val="22"/>
                <w:szCs w:val="22"/>
                <w:highlight w:val="lightGray"/>
              </w:rPr>
              <w:t>Bangi</w:t>
            </w:r>
            <w:proofErr w:type="spellEnd"/>
            <w:r w:rsidRPr="00C7154D">
              <w:rPr>
                <w:rFonts w:asciiTheme="minorHAnsi" w:hAnsiTheme="minorHAnsi"/>
                <w:b/>
                <w:bCs/>
                <w:i/>
                <w:iCs/>
                <w:sz w:val="22"/>
                <w:szCs w:val="22"/>
                <w:highlight w:val="lightGray"/>
              </w:rPr>
              <w:t>)</w:t>
            </w:r>
          </w:p>
        </w:tc>
        <w:tc>
          <w:tcPr>
            <w:tcW w:w="787" w:type="dxa"/>
            <w:tcBorders>
              <w:top w:val="single" w:sz="4" w:space="0" w:color="000000"/>
              <w:left w:val="single" w:sz="4" w:space="0" w:color="000000"/>
              <w:bottom w:val="single" w:sz="4" w:space="0" w:color="auto"/>
              <w:right w:val="single" w:sz="4" w:space="0" w:color="000000"/>
            </w:tcBorders>
          </w:tcPr>
          <w:p w14:paraId="03870D1C" w14:textId="4BE812FE" w:rsidR="00BC21DC" w:rsidRPr="00644465" w:rsidRDefault="00BC21DC" w:rsidP="00BC21DC">
            <w:pPr>
              <w:spacing w:line="259" w:lineRule="auto"/>
              <w:rPr>
                <w:rFonts w:asciiTheme="minorHAnsi" w:hAnsiTheme="minorHAnsi"/>
                <w:sz w:val="22"/>
                <w:szCs w:val="22"/>
              </w:rPr>
            </w:pPr>
            <w:r>
              <w:rPr>
                <w:rFonts w:asciiTheme="minorHAnsi" w:hAnsiTheme="minorHAnsi"/>
                <w:sz w:val="22"/>
                <w:szCs w:val="22"/>
              </w:rPr>
              <w:t>0</w:t>
            </w:r>
            <w:r w:rsidR="00DF1E3B">
              <w:rPr>
                <w:rFonts w:asciiTheme="minorHAnsi" w:hAnsiTheme="minorHAnsi"/>
                <w:sz w:val="22"/>
                <w:szCs w:val="22"/>
              </w:rPr>
              <w:t>6</w:t>
            </w:r>
            <w:r>
              <w:rPr>
                <w:rFonts w:asciiTheme="minorHAnsi" w:hAnsiTheme="minorHAnsi"/>
                <w:sz w:val="22"/>
                <w:szCs w:val="22"/>
              </w:rPr>
              <w:t>:</w:t>
            </w:r>
            <w:r w:rsidR="00DF1E3B">
              <w:rPr>
                <w:rFonts w:asciiTheme="minorHAnsi" w:hAnsiTheme="minorHAnsi"/>
                <w:sz w:val="22"/>
                <w:szCs w:val="22"/>
              </w:rPr>
              <w:t>3</w:t>
            </w:r>
            <w:r>
              <w:rPr>
                <w:rFonts w:asciiTheme="minorHAnsi" w:hAnsiTheme="minorHAnsi"/>
                <w:sz w:val="22"/>
                <w:szCs w:val="22"/>
              </w:rPr>
              <w:t>0</w:t>
            </w:r>
          </w:p>
        </w:tc>
        <w:tc>
          <w:tcPr>
            <w:tcW w:w="927" w:type="dxa"/>
            <w:tcBorders>
              <w:top w:val="single" w:sz="4" w:space="0" w:color="000000"/>
              <w:left w:val="single" w:sz="4" w:space="0" w:color="000000"/>
              <w:bottom w:val="single" w:sz="4" w:space="0" w:color="auto"/>
              <w:right w:val="single" w:sz="4" w:space="0" w:color="000000"/>
            </w:tcBorders>
          </w:tcPr>
          <w:p w14:paraId="6F0E98CD" w14:textId="6B13A871" w:rsidR="00BC21DC" w:rsidRDefault="00BC21DC" w:rsidP="00BC21DC">
            <w:pPr>
              <w:spacing w:line="259" w:lineRule="auto"/>
              <w:ind w:left="67"/>
              <w:rPr>
                <w:rFonts w:asciiTheme="minorHAnsi" w:hAnsiTheme="minorHAnsi"/>
                <w:sz w:val="22"/>
                <w:szCs w:val="22"/>
              </w:rPr>
            </w:pPr>
            <w:r>
              <w:rPr>
                <w:rFonts w:asciiTheme="minorHAnsi" w:hAnsiTheme="minorHAnsi"/>
                <w:sz w:val="22"/>
                <w:szCs w:val="22"/>
              </w:rPr>
              <w:t>1</w:t>
            </w:r>
            <w:r w:rsidR="00DF1E3B">
              <w:rPr>
                <w:rFonts w:asciiTheme="minorHAnsi" w:hAnsiTheme="minorHAnsi"/>
                <w:sz w:val="22"/>
                <w:szCs w:val="22"/>
              </w:rPr>
              <w:t>2</w:t>
            </w:r>
            <w:r>
              <w:rPr>
                <w:rFonts w:asciiTheme="minorHAnsi" w:hAnsiTheme="minorHAnsi"/>
                <w:sz w:val="22"/>
                <w:szCs w:val="22"/>
              </w:rPr>
              <w:t>:00</w:t>
            </w:r>
          </w:p>
        </w:tc>
        <w:tc>
          <w:tcPr>
            <w:tcW w:w="1312" w:type="dxa"/>
            <w:tcBorders>
              <w:top w:val="single" w:sz="4" w:space="0" w:color="auto"/>
              <w:left w:val="single" w:sz="4" w:space="0" w:color="auto"/>
              <w:bottom w:val="single" w:sz="4" w:space="0" w:color="auto"/>
              <w:right w:val="single" w:sz="4" w:space="0" w:color="auto"/>
            </w:tcBorders>
          </w:tcPr>
          <w:p w14:paraId="1E08E211" w14:textId="77777777" w:rsidR="00BC21DC" w:rsidRPr="00147355" w:rsidRDefault="00BC21DC" w:rsidP="00BC21DC">
            <w:pPr>
              <w:spacing w:line="259" w:lineRule="auto"/>
              <w:rPr>
                <w:rFonts w:asciiTheme="minorHAnsi" w:hAnsiTheme="minorHAnsi"/>
                <w:sz w:val="22"/>
                <w:szCs w:val="22"/>
              </w:rPr>
            </w:pPr>
            <w:r w:rsidRPr="00147355">
              <w:rPr>
                <w:rFonts w:asciiTheme="minorHAnsi" w:hAnsiTheme="minorHAnsi"/>
                <w:sz w:val="22"/>
                <w:szCs w:val="22"/>
              </w:rPr>
              <w:t xml:space="preserve">After </w:t>
            </w:r>
            <w:r>
              <w:rPr>
                <w:rFonts w:asciiTheme="minorHAnsi" w:hAnsiTheme="minorHAnsi"/>
                <w:sz w:val="22"/>
                <w:szCs w:val="22"/>
              </w:rPr>
              <w:t>84.(4,5,6,7)</w:t>
            </w:r>
          </w:p>
          <w:p w14:paraId="55D567BD" w14:textId="77777777" w:rsidR="00BC21DC" w:rsidRDefault="00BC21DC" w:rsidP="00BC21DC">
            <w:pPr>
              <w:spacing w:line="259" w:lineRule="auto"/>
              <w:rPr>
                <w:rFonts w:asciiTheme="minorHAnsi" w:hAnsiTheme="minorHAnsi"/>
                <w:sz w:val="22"/>
                <w:szCs w:val="22"/>
              </w:rPr>
            </w:pPr>
            <w:r>
              <w:rPr>
                <w:rFonts w:asciiTheme="minorHAnsi" w:hAnsiTheme="minorHAnsi"/>
                <w:sz w:val="22"/>
                <w:szCs w:val="22"/>
              </w:rPr>
              <w:t xml:space="preserve">(JURIS </w:t>
            </w:r>
            <w:r w:rsidRPr="00147355">
              <w:rPr>
                <w:rFonts w:asciiTheme="minorHAnsi" w:hAnsiTheme="minorHAnsi"/>
                <w:sz w:val="22"/>
                <w:szCs w:val="22"/>
              </w:rPr>
              <w:t>Verified)</w:t>
            </w:r>
          </w:p>
          <w:p w14:paraId="76F99506" w14:textId="77777777" w:rsidR="00BC21DC" w:rsidRPr="00DE2E3E" w:rsidRDefault="00BC21DC" w:rsidP="00BC21DC">
            <w:pPr>
              <w:spacing w:after="1" w:line="239" w:lineRule="auto"/>
              <w:ind w:left="10"/>
              <w:rPr>
                <w:rFonts w:asciiTheme="minorHAnsi" w:hAnsiTheme="minorHAnsi"/>
                <w:sz w:val="22"/>
                <w:szCs w:val="22"/>
              </w:rPr>
            </w:pPr>
          </w:p>
        </w:tc>
      </w:tr>
      <w:tr w:rsidR="00BC21DC" w:rsidRPr="00DE2E3E" w14:paraId="0ED351A2" w14:textId="77777777" w:rsidTr="00272D7E">
        <w:tblPrEx>
          <w:tblCellMar>
            <w:top w:w="5" w:type="dxa"/>
            <w:bottom w:w="0" w:type="dxa"/>
            <w:right w:w="54" w:type="dxa"/>
          </w:tblCellMar>
        </w:tblPrEx>
        <w:tc>
          <w:tcPr>
            <w:tcW w:w="714" w:type="dxa"/>
            <w:tcBorders>
              <w:top w:val="single" w:sz="4" w:space="0" w:color="000000"/>
              <w:left w:val="single" w:sz="4" w:space="0" w:color="auto"/>
              <w:bottom w:val="single" w:sz="4" w:space="0" w:color="auto"/>
              <w:right w:val="single" w:sz="4" w:space="0" w:color="auto"/>
            </w:tcBorders>
          </w:tcPr>
          <w:p w14:paraId="56125A0E" w14:textId="77777777" w:rsidR="00BC21DC" w:rsidRDefault="00BC21DC" w:rsidP="00BC21DC">
            <w:pPr>
              <w:spacing w:after="160" w:line="259" w:lineRule="auto"/>
              <w:rPr>
                <w:rFonts w:asciiTheme="minorHAnsi" w:hAnsiTheme="minorHAnsi"/>
                <w:sz w:val="22"/>
                <w:szCs w:val="22"/>
              </w:rPr>
            </w:pPr>
            <w:r>
              <w:rPr>
                <w:rFonts w:asciiTheme="minorHAnsi" w:hAnsiTheme="minorHAnsi"/>
                <w:sz w:val="22"/>
                <w:szCs w:val="22"/>
              </w:rPr>
              <w:t>88.5</w:t>
            </w:r>
          </w:p>
        </w:tc>
        <w:tc>
          <w:tcPr>
            <w:tcW w:w="2420" w:type="dxa"/>
            <w:gridSpan w:val="2"/>
            <w:tcBorders>
              <w:top w:val="single" w:sz="4" w:space="0" w:color="auto"/>
              <w:left w:val="single" w:sz="4" w:space="0" w:color="auto"/>
              <w:bottom w:val="single" w:sz="4" w:space="0" w:color="auto"/>
              <w:right w:val="single" w:sz="4" w:space="0" w:color="auto"/>
            </w:tcBorders>
          </w:tcPr>
          <w:p w14:paraId="1915BA48" w14:textId="77777777" w:rsidR="00BC21DC" w:rsidRDefault="00BC21DC" w:rsidP="00BC21DC">
            <w:pPr>
              <w:spacing w:after="9" w:line="259" w:lineRule="auto"/>
              <w:rPr>
                <w:rFonts w:asciiTheme="minorHAnsi" w:hAnsiTheme="minorHAnsi"/>
                <w:b/>
                <w:sz w:val="22"/>
                <w:szCs w:val="22"/>
              </w:rPr>
            </w:pPr>
            <w:r>
              <w:rPr>
                <w:rFonts w:asciiTheme="minorHAnsi" w:hAnsiTheme="minorHAnsi"/>
                <w:b/>
                <w:sz w:val="22"/>
                <w:szCs w:val="22"/>
              </w:rPr>
              <w:t xml:space="preserve">Batch run for </w:t>
            </w:r>
            <w:r w:rsidRPr="00283E8E">
              <w:rPr>
                <w:rFonts w:asciiTheme="minorHAnsi" w:hAnsiTheme="minorHAnsi"/>
                <w:b/>
                <w:sz w:val="22"/>
                <w:szCs w:val="22"/>
              </w:rPr>
              <w:t>BI Publisher</w:t>
            </w:r>
          </w:p>
        </w:tc>
        <w:tc>
          <w:tcPr>
            <w:tcW w:w="3735" w:type="dxa"/>
            <w:tcBorders>
              <w:top w:val="single" w:sz="4" w:space="0" w:color="auto"/>
              <w:left w:val="single" w:sz="4" w:space="0" w:color="auto"/>
              <w:bottom w:val="single" w:sz="4" w:space="0" w:color="auto"/>
              <w:right w:val="single" w:sz="4" w:space="0" w:color="auto"/>
            </w:tcBorders>
          </w:tcPr>
          <w:p w14:paraId="719824E9" w14:textId="77777777" w:rsidR="00BC21DC" w:rsidRPr="004B24B5" w:rsidRDefault="00BC21DC" w:rsidP="00BC21DC">
            <w:pPr>
              <w:spacing w:line="259" w:lineRule="auto"/>
              <w:rPr>
                <w:rFonts w:asciiTheme="minorHAnsi" w:hAnsiTheme="minorHAnsi"/>
                <w:b/>
              </w:rPr>
            </w:pPr>
            <w:r w:rsidRPr="004B24B5">
              <w:rPr>
                <w:rFonts w:asciiTheme="minorHAnsi" w:hAnsiTheme="minorHAnsi"/>
                <w:b/>
              </w:rPr>
              <w:t>BI Publisher</w:t>
            </w:r>
            <w:r>
              <w:rPr>
                <w:rFonts w:asciiTheme="minorHAnsi" w:hAnsiTheme="minorHAnsi"/>
                <w:b/>
              </w:rPr>
              <w:t xml:space="preserve"> Batch RUN</w:t>
            </w:r>
          </w:p>
        </w:tc>
        <w:tc>
          <w:tcPr>
            <w:tcW w:w="1128" w:type="dxa"/>
            <w:tcBorders>
              <w:top w:val="single" w:sz="4" w:space="0" w:color="auto"/>
              <w:left w:val="single" w:sz="4" w:space="0" w:color="auto"/>
              <w:bottom w:val="single" w:sz="4" w:space="0" w:color="auto"/>
              <w:right w:val="single" w:sz="4" w:space="0" w:color="auto"/>
            </w:tcBorders>
          </w:tcPr>
          <w:p w14:paraId="74CCE6CB" w14:textId="77777777" w:rsidR="00BC21DC" w:rsidRPr="002C775D" w:rsidRDefault="00BC21DC" w:rsidP="00BC21DC">
            <w:pPr>
              <w:spacing w:line="259" w:lineRule="auto"/>
              <w:rPr>
                <w:rFonts w:asciiTheme="minorHAnsi" w:hAnsiTheme="minorHAnsi"/>
                <w:sz w:val="22"/>
                <w:szCs w:val="22"/>
              </w:rPr>
            </w:pPr>
            <w:r w:rsidRPr="00926FC2">
              <w:rPr>
                <w:rFonts w:asciiTheme="minorHAnsi" w:hAnsiTheme="minorHAnsi"/>
                <w:sz w:val="22"/>
                <w:szCs w:val="22"/>
              </w:rPr>
              <w:t xml:space="preserve">Successful </w:t>
            </w:r>
          </w:p>
        </w:tc>
        <w:tc>
          <w:tcPr>
            <w:tcW w:w="1051" w:type="dxa"/>
            <w:tcBorders>
              <w:top w:val="single" w:sz="4" w:space="0" w:color="auto"/>
              <w:left w:val="single" w:sz="4" w:space="0" w:color="auto"/>
              <w:bottom w:val="single" w:sz="4" w:space="0" w:color="auto"/>
              <w:right w:val="single" w:sz="4" w:space="0" w:color="auto"/>
            </w:tcBorders>
          </w:tcPr>
          <w:p w14:paraId="73BEE62A" w14:textId="77777777" w:rsidR="00BC21DC" w:rsidRPr="008F426A" w:rsidRDefault="00BC21DC" w:rsidP="00BC21DC">
            <w:pPr>
              <w:spacing w:line="259" w:lineRule="auto"/>
              <w:ind w:right="1"/>
              <w:jc w:val="center"/>
              <w:rPr>
                <w:rFonts w:asciiTheme="minorHAnsi" w:hAnsiTheme="minorHAnsi"/>
                <w:strike/>
                <w:sz w:val="22"/>
                <w:szCs w:val="22"/>
              </w:rPr>
            </w:pPr>
          </w:p>
        </w:tc>
        <w:tc>
          <w:tcPr>
            <w:tcW w:w="1523" w:type="dxa"/>
            <w:tcBorders>
              <w:top w:val="single" w:sz="4" w:space="0" w:color="auto"/>
              <w:left w:val="single" w:sz="4" w:space="0" w:color="auto"/>
              <w:bottom w:val="single" w:sz="4" w:space="0" w:color="auto"/>
              <w:right w:val="single" w:sz="4" w:space="0" w:color="auto"/>
            </w:tcBorders>
          </w:tcPr>
          <w:p w14:paraId="4B15152A" w14:textId="77777777" w:rsidR="00BC21DC" w:rsidRDefault="00BC21DC" w:rsidP="00BC21DC">
            <w:pPr>
              <w:spacing w:line="259" w:lineRule="auto"/>
              <w:ind w:right="56"/>
              <w:jc w:val="center"/>
              <w:rPr>
                <w:rFonts w:asciiTheme="minorHAnsi" w:hAnsiTheme="minorHAnsi"/>
                <w:b/>
                <w:sz w:val="22"/>
                <w:szCs w:val="22"/>
              </w:rPr>
            </w:pPr>
            <w:r>
              <w:rPr>
                <w:rFonts w:asciiTheme="minorHAnsi" w:hAnsiTheme="minorHAnsi"/>
                <w:b/>
                <w:sz w:val="22"/>
                <w:szCs w:val="22"/>
              </w:rPr>
              <w:t>IT Operator</w:t>
            </w:r>
          </w:p>
          <w:p w14:paraId="02D9B89D" w14:textId="77777777" w:rsidR="00BC21DC" w:rsidRPr="002C775D" w:rsidRDefault="00BC21DC" w:rsidP="00BC21DC">
            <w:pPr>
              <w:spacing w:line="259" w:lineRule="auto"/>
              <w:ind w:left="67"/>
              <w:rPr>
                <w:rFonts w:asciiTheme="minorHAnsi" w:hAnsiTheme="minorHAnsi"/>
                <w:sz w:val="22"/>
                <w:szCs w:val="22"/>
              </w:rPr>
            </w:pPr>
            <w:r w:rsidRPr="002C775D">
              <w:rPr>
                <w:rFonts w:asciiTheme="minorHAnsi" w:hAnsiTheme="minorHAnsi"/>
                <w:sz w:val="22"/>
                <w:szCs w:val="22"/>
              </w:rPr>
              <w:t xml:space="preserve">Infrastructure </w:t>
            </w:r>
          </w:p>
          <w:p w14:paraId="758C1608" w14:textId="77777777" w:rsidR="00BC21DC" w:rsidRPr="002C775D" w:rsidRDefault="00BC21DC" w:rsidP="00BC21DC">
            <w:pPr>
              <w:spacing w:line="259" w:lineRule="auto"/>
              <w:ind w:right="100"/>
              <w:jc w:val="center"/>
              <w:rPr>
                <w:rFonts w:asciiTheme="minorHAnsi" w:hAnsiTheme="minorHAnsi"/>
                <w:sz w:val="22"/>
                <w:szCs w:val="22"/>
              </w:rPr>
            </w:pPr>
            <w:r w:rsidRPr="002C775D">
              <w:rPr>
                <w:rFonts w:asciiTheme="minorHAnsi" w:hAnsiTheme="minorHAnsi"/>
                <w:sz w:val="22"/>
                <w:szCs w:val="22"/>
              </w:rPr>
              <w:t xml:space="preserve">Network &amp; </w:t>
            </w:r>
          </w:p>
          <w:p w14:paraId="1A361730" w14:textId="77777777" w:rsidR="00BC21DC" w:rsidRPr="002C775D" w:rsidRDefault="00BC21DC" w:rsidP="00BC21DC">
            <w:pPr>
              <w:spacing w:line="259" w:lineRule="auto"/>
              <w:ind w:right="102"/>
              <w:jc w:val="center"/>
              <w:rPr>
                <w:rFonts w:asciiTheme="minorHAnsi" w:hAnsiTheme="minorHAnsi"/>
                <w:sz w:val="22"/>
                <w:szCs w:val="22"/>
              </w:rPr>
            </w:pPr>
            <w:r w:rsidRPr="002C775D">
              <w:rPr>
                <w:rFonts w:asciiTheme="minorHAnsi" w:hAnsiTheme="minorHAnsi"/>
                <w:sz w:val="22"/>
                <w:szCs w:val="22"/>
              </w:rPr>
              <w:t xml:space="preserve">Data Centre </w:t>
            </w:r>
          </w:p>
          <w:p w14:paraId="28245498" w14:textId="77777777" w:rsidR="00BC21DC" w:rsidRPr="002C775D" w:rsidRDefault="00BC21DC" w:rsidP="00BC21DC">
            <w:pPr>
              <w:spacing w:line="259" w:lineRule="auto"/>
              <w:ind w:right="56"/>
              <w:jc w:val="center"/>
              <w:rPr>
                <w:rFonts w:asciiTheme="minorHAnsi" w:hAnsi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A9027B">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Bangi</w:t>
            </w:r>
            <w:proofErr w:type="spellEnd"/>
            <w:r w:rsidRPr="00A9027B">
              <w:rPr>
                <w:rFonts w:asciiTheme="minorHAnsi" w:hAnsiTheme="minorHAnsi"/>
                <w:b/>
                <w:bCs/>
                <w:i/>
                <w:iCs/>
                <w:sz w:val="22"/>
                <w:szCs w:val="22"/>
                <w:highlight w:val="lightGray"/>
              </w:rPr>
              <w:t>)</w:t>
            </w:r>
          </w:p>
          <w:p w14:paraId="0E2E3213" w14:textId="77777777" w:rsidR="00BC21DC" w:rsidRPr="006A1247" w:rsidRDefault="00BC21DC" w:rsidP="00BC21DC">
            <w:pPr>
              <w:spacing w:line="259" w:lineRule="auto"/>
              <w:ind w:right="56"/>
              <w:jc w:val="center"/>
              <w:rPr>
                <w:rFonts w:asciiTheme="minorHAnsi" w:hAnsiTheme="minorHAnsi"/>
                <w:sz w:val="22"/>
                <w:szCs w:val="22"/>
              </w:rPr>
            </w:pPr>
          </w:p>
        </w:tc>
        <w:tc>
          <w:tcPr>
            <w:tcW w:w="1479" w:type="dxa"/>
            <w:tcBorders>
              <w:top w:val="single" w:sz="4" w:space="0" w:color="auto"/>
              <w:left w:val="single" w:sz="4" w:space="0" w:color="auto"/>
              <w:bottom w:val="single" w:sz="4" w:space="0" w:color="auto"/>
              <w:right w:val="single" w:sz="4" w:space="0" w:color="auto"/>
            </w:tcBorders>
          </w:tcPr>
          <w:p w14:paraId="42FAA76C" w14:textId="77777777" w:rsidR="00BC21DC" w:rsidRDefault="00BC21DC" w:rsidP="00BC21DC">
            <w:pPr>
              <w:spacing w:line="259" w:lineRule="auto"/>
              <w:ind w:right="42"/>
              <w:rPr>
                <w:rFonts w:asciiTheme="minorHAnsi" w:hAnsiTheme="minorHAnsi"/>
                <w:b/>
                <w:sz w:val="22"/>
                <w:szCs w:val="22"/>
              </w:rPr>
            </w:pPr>
            <w:r>
              <w:rPr>
                <w:rFonts w:asciiTheme="minorHAnsi" w:hAnsiTheme="minorHAnsi"/>
                <w:b/>
                <w:sz w:val="22"/>
                <w:szCs w:val="22"/>
              </w:rPr>
              <w:t xml:space="preserve">                          </w:t>
            </w:r>
          </w:p>
          <w:p w14:paraId="24F5C323" w14:textId="77777777" w:rsidR="00BC21DC" w:rsidRPr="002C775D" w:rsidRDefault="00BC21DC" w:rsidP="00BC21DC">
            <w:pPr>
              <w:spacing w:line="259" w:lineRule="auto"/>
              <w:ind w:right="56"/>
              <w:jc w:val="center"/>
              <w:rPr>
                <w:rFonts w:asciiTheme="minorHAnsi" w:hAnsiTheme="minorHAnsi"/>
                <w:sz w:val="22"/>
                <w:szCs w:val="22"/>
              </w:rPr>
            </w:pPr>
            <w:proofErr w:type="spellStart"/>
            <w:r w:rsidRPr="002C775D">
              <w:rPr>
                <w:rFonts w:asciiTheme="minorHAnsi" w:hAnsiTheme="minorHAnsi"/>
                <w:b/>
                <w:sz w:val="22"/>
                <w:szCs w:val="22"/>
              </w:rPr>
              <w:t>Syaiful</w:t>
            </w:r>
            <w:proofErr w:type="spellEnd"/>
            <w:r w:rsidRPr="002C775D">
              <w:rPr>
                <w:rFonts w:asciiTheme="minorHAnsi" w:hAnsiTheme="minorHAnsi"/>
                <w:b/>
                <w:sz w:val="22"/>
                <w:szCs w:val="22"/>
              </w:rPr>
              <w:t xml:space="preserve"> Nizam </w:t>
            </w:r>
            <w:proofErr w:type="spellStart"/>
            <w:r w:rsidRPr="002C775D">
              <w:rPr>
                <w:rFonts w:asciiTheme="minorHAnsi" w:hAnsiTheme="minorHAnsi"/>
                <w:b/>
                <w:sz w:val="22"/>
                <w:szCs w:val="22"/>
              </w:rPr>
              <w:t>Anuar</w:t>
            </w:r>
            <w:proofErr w:type="spellEnd"/>
            <w:r w:rsidRPr="002C775D">
              <w:rPr>
                <w:rFonts w:asciiTheme="minorHAnsi" w:hAnsiTheme="minorHAnsi"/>
                <w:b/>
                <w:sz w:val="22"/>
                <w:szCs w:val="22"/>
              </w:rPr>
              <w:t xml:space="preserve"> </w:t>
            </w:r>
          </w:p>
          <w:p w14:paraId="034BD495" w14:textId="77777777" w:rsidR="00BC21DC" w:rsidRPr="002C775D" w:rsidRDefault="00BC21DC" w:rsidP="00BC21DC">
            <w:pPr>
              <w:spacing w:line="259" w:lineRule="auto"/>
              <w:ind w:right="42"/>
              <w:jc w:val="center"/>
              <w:rPr>
                <w:rFonts w:asciiTheme="minorHAnsi" w:hAnsiTheme="minorHAnsi"/>
                <w:sz w:val="22"/>
                <w:szCs w:val="22"/>
              </w:rPr>
            </w:pPr>
            <w:r>
              <w:rPr>
                <w:rFonts w:asciiTheme="minorHAnsi" w:hAnsiTheme="minorHAnsi"/>
                <w:b/>
                <w:sz w:val="22"/>
                <w:szCs w:val="22"/>
              </w:rPr>
              <w:t>/</w:t>
            </w:r>
            <w:proofErr w:type="spellStart"/>
            <w:r w:rsidRPr="002C775D">
              <w:rPr>
                <w:rFonts w:asciiTheme="minorHAnsi" w:hAnsiTheme="minorHAnsi"/>
                <w:b/>
                <w:sz w:val="22"/>
                <w:szCs w:val="22"/>
              </w:rPr>
              <w:t>Tukiran</w:t>
            </w:r>
            <w:proofErr w:type="spellEnd"/>
            <w:r w:rsidRPr="002C775D">
              <w:rPr>
                <w:rFonts w:asciiTheme="minorHAnsi" w:hAnsiTheme="minorHAnsi"/>
                <w:b/>
                <w:sz w:val="22"/>
                <w:szCs w:val="22"/>
              </w:rPr>
              <w:t xml:space="preserve"> </w:t>
            </w:r>
            <w:proofErr w:type="spellStart"/>
            <w:r w:rsidRPr="002C775D">
              <w:rPr>
                <w:rFonts w:asciiTheme="minorHAnsi" w:hAnsiTheme="minorHAnsi"/>
                <w:b/>
                <w:sz w:val="22"/>
                <w:szCs w:val="22"/>
              </w:rPr>
              <w:t>Takim</w:t>
            </w:r>
            <w:proofErr w:type="spellEnd"/>
            <w:r w:rsidRPr="002C775D">
              <w:rPr>
                <w:rFonts w:asciiTheme="minorHAnsi" w:hAnsiTheme="minorHAnsi"/>
                <w:b/>
                <w:sz w:val="22"/>
                <w:szCs w:val="22"/>
              </w:rPr>
              <w:t xml:space="preserve"> </w:t>
            </w:r>
          </w:p>
          <w:p w14:paraId="0F271AD2" w14:textId="77777777" w:rsidR="00BC21DC" w:rsidRPr="002C775D" w:rsidRDefault="00BC21DC" w:rsidP="00BC21DC">
            <w:pPr>
              <w:spacing w:line="259" w:lineRule="auto"/>
              <w:ind w:left="67"/>
              <w:rPr>
                <w:rFonts w:asciiTheme="minorHAnsi" w:hAnsiTheme="minorHAnsi"/>
                <w:sz w:val="22"/>
                <w:szCs w:val="22"/>
              </w:rPr>
            </w:pPr>
            <w:r w:rsidRPr="002C775D">
              <w:rPr>
                <w:rFonts w:asciiTheme="minorHAnsi" w:hAnsiTheme="minorHAnsi"/>
                <w:sz w:val="22"/>
                <w:szCs w:val="22"/>
              </w:rPr>
              <w:t xml:space="preserve">Infrastructure </w:t>
            </w:r>
          </w:p>
          <w:p w14:paraId="6A3C90BA" w14:textId="77777777" w:rsidR="00BC21DC" w:rsidRPr="002C775D" w:rsidRDefault="00BC21DC" w:rsidP="00BC21DC">
            <w:pPr>
              <w:spacing w:line="259" w:lineRule="auto"/>
              <w:ind w:right="95"/>
              <w:jc w:val="center"/>
              <w:rPr>
                <w:rFonts w:asciiTheme="minorHAnsi" w:hAnsiTheme="minorHAnsi"/>
                <w:sz w:val="22"/>
                <w:szCs w:val="22"/>
              </w:rPr>
            </w:pPr>
            <w:r w:rsidRPr="002C775D">
              <w:rPr>
                <w:rFonts w:asciiTheme="minorHAnsi" w:hAnsiTheme="minorHAnsi"/>
                <w:sz w:val="22"/>
                <w:szCs w:val="22"/>
              </w:rPr>
              <w:t xml:space="preserve">Network &amp; </w:t>
            </w:r>
          </w:p>
          <w:p w14:paraId="30892762" w14:textId="77777777" w:rsidR="00BC21DC" w:rsidRPr="002C775D" w:rsidRDefault="00BC21DC" w:rsidP="00BC21DC">
            <w:pPr>
              <w:spacing w:line="259" w:lineRule="auto"/>
              <w:ind w:right="97"/>
              <w:jc w:val="center"/>
              <w:rPr>
                <w:rFonts w:asciiTheme="minorHAnsi" w:hAnsiTheme="minorHAnsi"/>
                <w:sz w:val="22"/>
                <w:szCs w:val="22"/>
              </w:rPr>
            </w:pPr>
            <w:r w:rsidRPr="002C775D">
              <w:rPr>
                <w:rFonts w:asciiTheme="minorHAnsi" w:hAnsiTheme="minorHAnsi"/>
                <w:sz w:val="22"/>
                <w:szCs w:val="22"/>
              </w:rPr>
              <w:t xml:space="preserve">Data Centre </w:t>
            </w:r>
          </w:p>
          <w:p w14:paraId="4F215D44" w14:textId="18B89F17" w:rsidR="00BC21DC" w:rsidRPr="006A1247" w:rsidRDefault="00BC21DC" w:rsidP="00BC21DC">
            <w:pPr>
              <w:spacing w:line="259" w:lineRule="auto"/>
              <w:ind w:left="3"/>
              <w:jc w:val="center"/>
              <w:rPr>
                <w:rFonts w:asciiTheme="minorHAnsi" w:hAnsiTheme="minorHAnsi"/>
                <w:b/>
                <w:strike/>
                <w:sz w:val="22"/>
                <w:szCs w:val="22"/>
              </w:rPr>
            </w:pPr>
            <w:r w:rsidRPr="002C775D">
              <w:rPr>
                <w:rFonts w:asciiTheme="minorHAnsi" w:hAnsiTheme="minorHAnsi"/>
                <w:sz w:val="22"/>
                <w:szCs w:val="22"/>
              </w:rPr>
              <w:t xml:space="preserve">Division </w:t>
            </w:r>
            <w:r w:rsidRPr="002C775D">
              <w:rPr>
                <w:rFonts w:asciiTheme="minorHAnsi" w:hAnsiTheme="minorHAnsi"/>
                <w:b/>
                <w:sz w:val="22"/>
                <w:szCs w:val="22"/>
              </w:rPr>
              <w:t xml:space="preserve"> </w:t>
            </w:r>
            <w:r>
              <w:rPr>
                <w:rFonts w:asciiTheme="minorHAnsi" w:hAnsiTheme="minorHAnsi"/>
                <w:b/>
                <w:sz w:val="22"/>
                <w:szCs w:val="22"/>
              </w:rPr>
              <w:br/>
            </w:r>
            <w:r w:rsidRPr="00C7154D">
              <w:rPr>
                <w:rFonts w:asciiTheme="minorHAnsi" w:hAnsiTheme="minorHAnsi"/>
                <w:sz w:val="22"/>
                <w:szCs w:val="22"/>
                <w:highlight w:val="lightGray"/>
              </w:rPr>
              <w:t>(</w:t>
            </w:r>
            <w:proofErr w:type="spellStart"/>
            <w:r w:rsidRPr="004D376C">
              <w:rPr>
                <w:rFonts w:asciiTheme="minorHAnsi" w:hAnsiTheme="minorHAnsi"/>
                <w:b/>
                <w:bCs/>
                <w:i/>
                <w:iCs/>
                <w:sz w:val="22"/>
                <w:szCs w:val="22"/>
                <w:highlight w:val="lightGray"/>
              </w:rPr>
              <w:t>Bangi</w:t>
            </w:r>
            <w:proofErr w:type="spellEnd"/>
            <w:r w:rsidRPr="00C7154D">
              <w:rPr>
                <w:rFonts w:asciiTheme="minorHAnsi" w:hAnsiTheme="minorHAnsi"/>
                <w:b/>
                <w:bCs/>
                <w:i/>
                <w:iCs/>
                <w:sz w:val="22"/>
                <w:szCs w:val="22"/>
                <w:highlight w:val="lightGray"/>
              </w:rPr>
              <w:t>)</w:t>
            </w:r>
          </w:p>
        </w:tc>
        <w:tc>
          <w:tcPr>
            <w:tcW w:w="787" w:type="dxa"/>
            <w:tcBorders>
              <w:top w:val="single" w:sz="4" w:space="0" w:color="000000"/>
              <w:left w:val="single" w:sz="4" w:space="0" w:color="000000"/>
              <w:bottom w:val="single" w:sz="4" w:space="0" w:color="auto"/>
              <w:right w:val="single" w:sz="4" w:space="0" w:color="000000"/>
            </w:tcBorders>
          </w:tcPr>
          <w:p w14:paraId="4E03E201" w14:textId="51B9A373" w:rsidR="00BC21DC" w:rsidRPr="00644465" w:rsidRDefault="00BC21DC" w:rsidP="00BC21DC">
            <w:pPr>
              <w:spacing w:line="259" w:lineRule="auto"/>
              <w:rPr>
                <w:rFonts w:asciiTheme="minorHAnsi" w:hAnsiTheme="minorHAnsi"/>
                <w:sz w:val="22"/>
                <w:szCs w:val="22"/>
              </w:rPr>
            </w:pPr>
            <w:r>
              <w:rPr>
                <w:rFonts w:asciiTheme="minorHAnsi" w:hAnsiTheme="minorHAnsi"/>
                <w:sz w:val="22"/>
                <w:szCs w:val="22"/>
              </w:rPr>
              <w:t>0</w:t>
            </w:r>
            <w:r w:rsidR="00DF1E3B">
              <w:rPr>
                <w:rFonts w:asciiTheme="minorHAnsi" w:hAnsiTheme="minorHAnsi"/>
                <w:sz w:val="22"/>
                <w:szCs w:val="22"/>
              </w:rPr>
              <w:t>6</w:t>
            </w:r>
            <w:r>
              <w:rPr>
                <w:rFonts w:asciiTheme="minorHAnsi" w:hAnsiTheme="minorHAnsi"/>
                <w:sz w:val="22"/>
                <w:szCs w:val="22"/>
              </w:rPr>
              <w:t>:30</w:t>
            </w:r>
          </w:p>
        </w:tc>
        <w:tc>
          <w:tcPr>
            <w:tcW w:w="927" w:type="dxa"/>
            <w:tcBorders>
              <w:top w:val="single" w:sz="4" w:space="0" w:color="000000"/>
              <w:left w:val="single" w:sz="4" w:space="0" w:color="000000"/>
              <w:bottom w:val="single" w:sz="4" w:space="0" w:color="auto"/>
              <w:right w:val="single" w:sz="4" w:space="0" w:color="000000"/>
            </w:tcBorders>
          </w:tcPr>
          <w:p w14:paraId="06021436" w14:textId="41595A4B" w:rsidR="00BC21DC" w:rsidRDefault="00BC21DC" w:rsidP="00BC21DC">
            <w:pPr>
              <w:spacing w:line="259" w:lineRule="auto"/>
              <w:ind w:left="67"/>
              <w:rPr>
                <w:rFonts w:asciiTheme="minorHAnsi" w:hAnsiTheme="minorHAnsi"/>
                <w:sz w:val="22"/>
                <w:szCs w:val="22"/>
              </w:rPr>
            </w:pPr>
            <w:r>
              <w:rPr>
                <w:rFonts w:asciiTheme="minorHAnsi" w:hAnsiTheme="minorHAnsi"/>
                <w:sz w:val="22"/>
                <w:szCs w:val="22"/>
              </w:rPr>
              <w:t>1</w:t>
            </w:r>
            <w:r w:rsidR="00DF1E3B">
              <w:rPr>
                <w:rFonts w:asciiTheme="minorHAnsi" w:hAnsiTheme="minorHAnsi"/>
                <w:sz w:val="22"/>
                <w:szCs w:val="22"/>
              </w:rPr>
              <w:t>2</w:t>
            </w:r>
            <w:r>
              <w:rPr>
                <w:rFonts w:asciiTheme="minorHAnsi" w:hAnsiTheme="minorHAnsi"/>
                <w:sz w:val="22"/>
                <w:szCs w:val="22"/>
              </w:rPr>
              <w:t>:00</w:t>
            </w:r>
          </w:p>
        </w:tc>
        <w:tc>
          <w:tcPr>
            <w:tcW w:w="1312" w:type="dxa"/>
            <w:tcBorders>
              <w:top w:val="single" w:sz="4" w:space="0" w:color="auto"/>
              <w:left w:val="single" w:sz="4" w:space="0" w:color="auto"/>
              <w:bottom w:val="single" w:sz="4" w:space="0" w:color="auto"/>
              <w:right w:val="single" w:sz="4" w:space="0" w:color="auto"/>
            </w:tcBorders>
          </w:tcPr>
          <w:p w14:paraId="18CE18E9" w14:textId="77777777" w:rsidR="00BC21DC" w:rsidRPr="00147355" w:rsidRDefault="00BC21DC" w:rsidP="00BC21DC">
            <w:pPr>
              <w:spacing w:line="259" w:lineRule="auto"/>
              <w:rPr>
                <w:rFonts w:asciiTheme="minorHAnsi" w:hAnsiTheme="minorHAnsi"/>
                <w:sz w:val="22"/>
                <w:szCs w:val="22"/>
              </w:rPr>
            </w:pPr>
            <w:r w:rsidRPr="00147355">
              <w:rPr>
                <w:rFonts w:asciiTheme="minorHAnsi" w:hAnsiTheme="minorHAnsi"/>
                <w:sz w:val="22"/>
                <w:szCs w:val="22"/>
              </w:rPr>
              <w:t xml:space="preserve">After </w:t>
            </w:r>
            <w:r>
              <w:rPr>
                <w:rFonts w:asciiTheme="minorHAnsi" w:hAnsiTheme="minorHAnsi"/>
                <w:sz w:val="22"/>
                <w:szCs w:val="22"/>
              </w:rPr>
              <w:t>85</w:t>
            </w:r>
            <w:r w:rsidRPr="00F66E83">
              <w:rPr>
                <w:rFonts w:asciiTheme="minorHAnsi" w:hAnsiTheme="minorHAnsi"/>
                <w:sz w:val="22"/>
                <w:szCs w:val="22"/>
              </w:rPr>
              <w:t>.</w:t>
            </w:r>
            <w:r>
              <w:rPr>
                <w:rFonts w:asciiTheme="minorHAnsi" w:hAnsiTheme="minorHAnsi"/>
                <w:sz w:val="22"/>
                <w:szCs w:val="22"/>
              </w:rPr>
              <w:t>8</w:t>
            </w:r>
          </w:p>
          <w:p w14:paraId="359E6C73" w14:textId="77777777" w:rsidR="00BC21DC" w:rsidRDefault="00BC21DC" w:rsidP="00BC21DC">
            <w:pPr>
              <w:spacing w:line="259" w:lineRule="auto"/>
              <w:rPr>
                <w:rFonts w:asciiTheme="minorHAnsi" w:hAnsiTheme="minorHAnsi"/>
                <w:sz w:val="22"/>
                <w:szCs w:val="22"/>
              </w:rPr>
            </w:pPr>
            <w:r>
              <w:rPr>
                <w:rFonts w:asciiTheme="minorHAnsi" w:hAnsiTheme="minorHAnsi"/>
                <w:sz w:val="22"/>
                <w:szCs w:val="22"/>
              </w:rPr>
              <w:t xml:space="preserve">(BI </w:t>
            </w:r>
            <w:r w:rsidRPr="00147355">
              <w:rPr>
                <w:rFonts w:asciiTheme="minorHAnsi" w:hAnsiTheme="minorHAnsi"/>
                <w:sz w:val="22"/>
                <w:szCs w:val="22"/>
              </w:rPr>
              <w:t>Verified)</w:t>
            </w:r>
          </w:p>
          <w:p w14:paraId="19B34E66" w14:textId="77777777" w:rsidR="00BC21DC" w:rsidRPr="00DE2E3E" w:rsidRDefault="00BC21DC" w:rsidP="00BC21DC">
            <w:pPr>
              <w:spacing w:after="1" w:line="239" w:lineRule="auto"/>
              <w:ind w:left="10"/>
              <w:rPr>
                <w:rFonts w:asciiTheme="minorHAnsi" w:hAnsiTheme="minorHAnsi"/>
                <w:sz w:val="22"/>
                <w:szCs w:val="22"/>
              </w:rPr>
            </w:pPr>
          </w:p>
        </w:tc>
      </w:tr>
      <w:tr w:rsidR="00567D4B" w:rsidRPr="002C775D" w14:paraId="0DF9F6F3" w14:textId="77777777" w:rsidTr="00272D7E">
        <w:tblPrEx>
          <w:tblCellMar>
            <w:top w:w="5" w:type="dxa"/>
            <w:bottom w:w="0" w:type="dxa"/>
            <w:right w:w="54" w:type="dxa"/>
          </w:tblCellMar>
        </w:tblPrEx>
        <w:trPr>
          <w:trHeight w:val="1929"/>
        </w:trPr>
        <w:tc>
          <w:tcPr>
            <w:tcW w:w="714" w:type="dxa"/>
            <w:tcBorders>
              <w:top w:val="single" w:sz="4" w:space="0" w:color="000000"/>
              <w:left w:val="single" w:sz="4" w:space="0" w:color="auto"/>
              <w:bottom w:val="single" w:sz="4" w:space="0" w:color="auto"/>
              <w:right w:val="single" w:sz="4" w:space="0" w:color="auto"/>
            </w:tcBorders>
          </w:tcPr>
          <w:p w14:paraId="5BEF7EA1" w14:textId="77777777" w:rsidR="00567D4B" w:rsidRPr="002C775D" w:rsidRDefault="00567D4B" w:rsidP="00B33C08">
            <w:pPr>
              <w:spacing w:after="160" w:line="259" w:lineRule="auto"/>
              <w:rPr>
                <w:rFonts w:asciiTheme="minorHAnsi" w:hAnsiTheme="minorHAnsi"/>
                <w:sz w:val="22"/>
                <w:szCs w:val="22"/>
              </w:rPr>
            </w:pPr>
            <w:r>
              <w:rPr>
                <w:rFonts w:asciiTheme="minorHAnsi" w:hAnsiTheme="minorHAnsi"/>
                <w:sz w:val="22"/>
                <w:szCs w:val="22"/>
              </w:rPr>
              <w:t>88.6</w:t>
            </w:r>
          </w:p>
        </w:tc>
        <w:tc>
          <w:tcPr>
            <w:tcW w:w="2420" w:type="dxa"/>
            <w:gridSpan w:val="2"/>
            <w:tcBorders>
              <w:top w:val="single" w:sz="4" w:space="0" w:color="auto"/>
              <w:left w:val="single" w:sz="4" w:space="0" w:color="auto"/>
              <w:bottom w:val="single" w:sz="4" w:space="0" w:color="auto"/>
              <w:right w:val="single" w:sz="4" w:space="0" w:color="auto"/>
            </w:tcBorders>
          </w:tcPr>
          <w:p w14:paraId="0DD9CAF8" w14:textId="77777777" w:rsidR="00567D4B" w:rsidRPr="00017B54" w:rsidRDefault="00567D4B" w:rsidP="00B33C08">
            <w:pPr>
              <w:spacing w:after="9" w:line="259" w:lineRule="auto"/>
              <w:rPr>
                <w:rFonts w:asciiTheme="minorHAnsi" w:hAnsiTheme="minorHAnsi"/>
                <w:sz w:val="22"/>
                <w:szCs w:val="22"/>
              </w:rPr>
            </w:pPr>
            <w:r w:rsidRPr="00017B54">
              <w:rPr>
                <w:rFonts w:asciiTheme="minorHAnsi" w:hAnsiTheme="minorHAnsi"/>
                <w:b/>
                <w:sz w:val="22"/>
                <w:szCs w:val="22"/>
              </w:rPr>
              <w:t xml:space="preserve">Wintel Batch Runs </w:t>
            </w:r>
            <w:r>
              <w:rPr>
                <w:rFonts w:asciiTheme="minorHAnsi" w:hAnsiTheme="minorHAnsi"/>
                <w:b/>
                <w:sz w:val="22"/>
                <w:szCs w:val="22"/>
              </w:rPr>
              <w:t xml:space="preserve"> - IFAS</w:t>
            </w:r>
          </w:p>
          <w:p w14:paraId="774C55D2" w14:textId="77777777" w:rsidR="00567D4B" w:rsidRPr="00017B54" w:rsidRDefault="00567D4B" w:rsidP="00B33C08">
            <w:pPr>
              <w:spacing w:after="160" w:line="259" w:lineRule="auto"/>
              <w:rPr>
                <w:rFonts w:asciiTheme="minorHAnsi" w:hAnsiTheme="minorHAnsi"/>
                <w:sz w:val="22"/>
                <w:szCs w:val="22"/>
              </w:rPr>
            </w:pPr>
          </w:p>
        </w:tc>
        <w:tc>
          <w:tcPr>
            <w:tcW w:w="3735" w:type="dxa"/>
            <w:tcBorders>
              <w:top w:val="single" w:sz="4" w:space="0" w:color="auto"/>
              <w:left w:val="single" w:sz="4" w:space="0" w:color="auto"/>
              <w:bottom w:val="single" w:sz="4" w:space="0" w:color="auto"/>
              <w:right w:val="single" w:sz="4" w:space="0" w:color="auto"/>
            </w:tcBorders>
          </w:tcPr>
          <w:p w14:paraId="46854F4D" w14:textId="77777777" w:rsidR="00567D4B" w:rsidRPr="00EF5723" w:rsidRDefault="00567D4B" w:rsidP="00B33C08">
            <w:pPr>
              <w:spacing w:line="259" w:lineRule="auto"/>
              <w:rPr>
                <w:rFonts w:asciiTheme="minorHAnsi" w:hAnsiTheme="minorHAnsi"/>
                <w:b/>
              </w:rPr>
            </w:pPr>
            <w:r w:rsidRPr="00017B54">
              <w:rPr>
                <w:rFonts w:asciiTheme="minorHAnsi" w:hAnsiTheme="minorHAnsi"/>
                <w:b/>
              </w:rPr>
              <w:t>IFAS</w:t>
            </w:r>
          </w:p>
          <w:p w14:paraId="03401A1D" w14:textId="77777777" w:rsidR="00567D4B" w:rsidRPr="00017B54" w:rsidRDefault="00567D4B" w:rsidP="00B33C08">
            <w:pPr>
              <w:spacing w:line="259" w:lineRule="auto"/>
              <w:ind w:left="783"/>
              <w:rPr>
                <w:rFonts w:asciiTheme="minorHAnsi" w:hAnsiTheme="minorHAnsi"/>
                <w:strike/>
                <w:sz w:val="22"/>
                <w:szCs w:val="22"/>
              </w:rPr>
            </w:pPr>
          </w:p>
        </w:tc>
        <w:tc>
          <w:tcPr>
            <w:tcW w:w="1128" w:type="dxa"/>
            <w:tcBorders>
              <w:top w:val="single" w:sz="4" w:space="0" w:color="auto"/>
              <w:left w:val="single" w:sz="4" w:space="0" w:color="auto"/>
              <w:bottom w:val="single" w:sz="4" w:space="0" w:color="auto"/>
              <w:right w:val="single" w:sz="4" w:space="0" w:color="auto"/>
            </w:tcBorders>
          </w:tcPr>
          <w:p w14:paraId="4D36758B" w14:textId="77777777" w:rsidR="00567D4B" w:rsidRPr="002F308E" w:rsidRDefault="00567D4B" w:rsidP="00B33C08">
            <w:pPr>
              <w:spacing w:line="259" w:lineRule="auto"/>
              <w:rPr>
                <w:rFonts w:asciiTheme="minorHAnsi" w:hAnsiTheme="minorHAnsi"/>
                <w:strike/>
                <w:sz w:val="22"/>
                <w:szCs w:val="22"/>
              </w:rPr>
            </w:pPr>
            <w:r w:rsidRPr="00926FC2">
              <w:rPr>
                <w:rFonts w:asciiTheme="minorHAnsi" w:hAnsiTheme="minorHAnsi"/>
                <w:sz w:val="22"/>
                <w:szCs w:val="22"/>
              </w:rPr>
              <w:t xml:space="preserve">Successful </w:t>
            </w:r>
          </w:p>
        </w:tc>
        <w:tc>
          <w:tcPr>
            <w:tcW w:w="1051" w:type="dxa"/>
            <w:tcBorders>
              <w:top w:val="single" w:sz="4" w:space="0" w:color="auto"/>
              <w:left w:val="single" w:sz="4" w:space="0" w:color="auto"/>
              <w:bottom w:val="single" w:sz="4" w:space="0" w:color="auto"/>
              <w:right w:val="single" w:sz="4" w:space="0" w:color="auto"/>
            </w:tcBorders>
          </w:tcPr>
          <w:p w14:paraId="3D483961" w14:textId="77777777" w:rsidR="00567D4B" w:rsidRPr="008F426A" w:rsidRDefault="00567D4B" w:rsidP="00B33C08">
            <w:pPr>
              <w:spacing w:line="259" w:lineRule="auto"/>
              <w:ind w:right="1"/>
              <w:jc w:val="center"/>
              <w:rPr>
                <w:rFonts w:asciiTheme="minorHAnsi" w:hAnsiTheme="minorHAnsi"/>
                <w:strike/>
                <w:sz w:val="22"/>
                <w:szCs w:val="22"/>
              </w:rPr>
            </w:pPr>
          </w:p>
        </w:tc>
        <w:tc>
          <w:tcPr>
            <w:tcW w:w="1523" w:type="dxa"/>
            <w:tcBorders>
              <w:top w:val="single" w:sz="4" w:space="0" w:color="auto"/>
              <w:left w:val="single" w:sz="4" w:space="0" w:color="auto"/>
              <w:bottom w:val="single" w:sz="4" w:space="0" w:color="auto"/>
              <w:right w:val="single" w:sz="4" w:space="0" w:color="auto"/>
            </w:tcBorders>
          </w:tcPr>
          <w:p w14:paraId="16CE0D97" w14:textId="77777777" w:rsidR="00567D4B" w:rsidRDefault="00567D4B" w:rsidP="00B33C08">
            <w:pPr>
              <w:spacing w:line="256" w:lineRule="auto"/>
              <w:ind w:right="11"/>
              <w:jc w:val="center"/>
              <w:rPr>
                <w:rFonts w:asciiTheme="minorHAnsi" w:hAnsiTheme="minorHAnsi"/>
                <w:sz w:val="22"/>
                <w:szCs w:val="22"/>
              </w:rPr>
            </w:pPr>
            <w:r>
              <w:rPr>
                <w:rFonts w:asciiTheme="minorHAnsi" w:hAnsiTheme="minorHAnsi"/>
                <w:b/>
                <w:sz w:val="22"/>
                <w:szCs w:val="22"/>
              </w:rPr>
              <w:t xml:space="preserve">                        </w:t>
            </w:r>
          </w:p>
          <w:p w14:paraId="79EC1B0A" w14:textId="77777777" w:rsidR="00567D4B" w:rsidRDefault="00567D4B" w:rsidP="00B33C08">
            <w:pPr>
              <w:spacing w:line="256" w:lineRule="auto"/>
              <w:ind w:left="58"/>
              <w:jc w:val="center"/>
              <w:rPr>
                <w:rFonts w:asciiTheme="minorHAnsi" w:hAnsiTheme="minorHAnsi" w:cstheme="minorHAnsi"/>
                <w:color w:val="000000" w:themeColor="text1"/>
                <w:sz w:val="22"/>
                <w:szCs w:val="22"/>
              </w:rPr>
            </w:pPr>
            <w:r>
              <w:rPr>
                <w:rFonts w:asciiTheme="minorHAnsi" w:hAnsiTheme="minorHAnsi" w:cstheme="minorHAnsi"/>
                <w:b/>
                <w:color w:val="000000" w:themeColor="text1"/>
                <w:sz w:val="22"/>
                <w:szCs w:val="22"/>
              </w:rPr>
              <w:t xml:space="preserve">IT Operator </w:t>
            </w:r>
            <w:r>
              <w:rPr>
                <w:rFonts w:asciiTheme="minorHAnsi" w:hAnsiTheme="minorHAnsi" w:cstheme="minorHAnsi"/>
                <w:color w:val="000000" w:themeColor="text1"/>
                <w:sz w:val="22"/>
                <w:szCs w:val="22"/>
              </w:rPr>
              <w:t>Infrastructure</w:t>
            </w:r>
          </w:p>
          <w:p w14:paraId="71D64FE2" w14:textId="77777777" w:rsidR="00567D4B" w:rsidRDefault="00567D4B" w:rsidP="00B33C08">
            <w:pPr>
              <w:spacing w:line="256" w:lineRule="auto"/>
              <w:ind w:right="55"/>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Network &amp;</w:t>
            </w:r>
          </w:p>
          <w:p w14:paraId="45C377AE" w14:textId="77777777" w:rsidR="00567D4B" w:rsidRDefault="00567D4B" w:rsidP="00B33C08">
            <w:pPr>
              <w:spacing w:line="256" w:lineRule="auto"/>
              <w:ind w:right="57"/>
              <w:jc w:val="cente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Data Centre</w:t>
            </w:r>
          </w:p>
          <w:p w14:paraId="76D31B4F" w14:textId="77777777" w:rsidR="00567D4B" w:rsidRPr="006A1247" w:rsidRDefault="00567D4B" w:rsidP="00B33C08">
            <w:pPr>
              <w:spacing w:line="259" w:lineRule="auto"/>
              <w:ind w:right="11"/>
              <w:jc w:val="center"/>
              <w:rPr>
                <w:rFonts w:asciiTheme="minorHAnsi" w:hAnsiTheme="minorHAnsi"/>
                <w:sz w:val="22"/>
                <w:szCs w:val="22"/>
              </w:rPr>
            </w:pPr>
            <w:r>
              <w:rPr>
                <w:rFonts w:asciiTheme="minorHAnsi" w:hAnsiTheme="minorHAnsi" w:cstheme="minorHAnsi"/>
                <w:color w:val="000000" w:themeColor="text1"/>
                <w:sz w:val="22"/>
                <w:szCs w:val="22"/>
              </w:rPr>
              <w:lastRenderedPageBreak/>
              <w:t>Division</w:t>
            </w:r>
            <w:r>
              <w:rPr>
                <w:rFonts w:asciiTheme="minorHAnsi" w:hAnsiTheme="minorHAnsi" w:cstheme="minorHAnsi"/>
                <w:color w:val="000000" w:themeColor="text1"/>
                <w:sz w:val="22"/>
                <w:szCs w:val="22"/>
              </w:rPr>
              <w:br/>
            </w:r>
            <w:r>
              <w:rPr>
                <w:rFonts w:asciiTheme="minorHAnsi" w:hAnsiTheme="minorHAnsi"/>
                <w:b/>
                <w:bCs/>
                <w:i/>
                <w:iCs/>
                <w:sz w:val="22"/>
                <w:szCs w:val="22"/>
                <w:highlight w:val="lightGray"/>
              </w:rPr>
              <w:t>(Wisma BSN)</w:t>
            </w:r>
          </w:p>
        </w:tc>
        <w:tc>
          <w:tcPr>
            <w:tcW w:w="1479" w:type="dxa"/>
            <w:tcBorders>
              <w:top w:val="single" w:sz="4" w:space="0" w:color="auto"/>
              <w:left w:val="single" w:sz="4" w:space="0" w:color="auto"/>
              <w:right w:val="single" w:sz="4" w:space="0" w:color="auto"/>
            </w:tcBorders>
          </w:tcPr>
          <w:p w14:paraId="1BCBA262" w14:textId="77777777" w:rsidR="00567D4B" w:rsidRDefault="00567D4B" w:rsidP="00B33C08">
            <w:pPr>
              <w:jc w:val="center"/>
              <w:rPr>
                <w:rFonts w:asciiTheme="minorHAnsi" w:hAnsiTheme="minorHAnsi" w:cstheme="minorHAnsi"/>
                <w:b/>
                <w:color w:val="000000" w:themeColor="text1"/>
                <w:sz w:val="22"/>
                <w:szCs w:val="22"/>
              </w:rPr>
            </w:pPr>
            <w:r>
              <w:rPr>
                <w:rFonts w:asciiTheme="minorHAnsi" w:hAnsiTheme="minorHAnsi"/>
                <w:b/>
                <w:sz w:val="22"/>
                <w:szCs w:val="22"/>
              </w:rPr>
              <w:lastRenderedPageBreak/>
              <w:t xml:space="preserve">                         </w:t>
            </w:r>
          </w:p>
          <w:p w14:paraId="6E2146AA" w14:textId="77777777" w:rsidR="00567D4B" w:rsidRDefault="00567D4B" w:rsidP="00B33C08">
            <w:pPr>
              <w:spacing w:line="256" w:lineRule="auto"/>
              <w:ind w:right="24"/>
              <w:jc w:val="center"/>
              <w:rPr>
                <w:rFonts w:asciiTheme="minorHAnsi" w:hAnsiTheme="minorHAnsi"/>
                <w:b/>
                <w:sz w:val="22"/>
                <w:szCs w:val="22"/>
              </w:rPr>
            </w:pPr>
            <w:proofErr w:type="spellStart"/>
            <w:r>
              <w:rPr>
                <w:rFonts w:asciiTheme="minorHAnsi" w:hAnsiTheme="minorHAnsi"/>
                <w:b/>
                <w:sz w:val="22"/>
                <w:szCs w:val="22"/>
              </w:rPr>
              <w:t>Asrol</w:t>
            </w:r>
            <w:proofErr w:type="spellEnd"/>
            <w:r>
              <w:rPr>
                <w:rFonts w:asciiTheme="minorHAnsi" w:hAnsiTheme="minorHAnsi"/>
                <w:b/>
                <w:sz w:val="22"/>
                <w:szCs w:val="22"/>
              </w:rPr>
              <w:t xml:space="preserve"> Amri </w:t>
            </w:r>
            <w:proofErr w:type="spellStart"/>
            <w:r>
              <w:rPr>
                <w:rFonts w:asciiTheme="minorHAnsi" w:hAnsiTheme="minorHAnsi"/>
                <w:b/>
                <w:sz w:val="22"/>
                <w:szCs w:val="22"/>
              </w:rPr>
              <w:t>Daod</w:t>
            </w:r>
            <w:proofErr w:type="spellEnd"/>
          </w:p>
          <w:p w14:paraId="0DA0E963" w14:textId="77777777" w:rsidR="00567D4B" w:rsidRDefault="00567D4B" w:rsidP="00B33C08">
            <w:pPr>
              <w:spacing w:line="256" w:lineRule="auto"/>
              <w:ind w:right="24"/>
              <w:jc w:val="center"/>
              <w:rPr>
                <w:rFonts w:asciiTheme="minorHAnsi" w:hAnsiTheme="minorHAnsi"/>
                <w:bCs/>
                <w:sz w:val="22"/>
                <w:szCs w:val="22"/>
              </w:rPr>
            </w:pPr>
            <w:r>
              <w:rPr>
                <w:rFonts w:asciiTheme="minorHAnsi" w:hAnsiTheme="minorHAnsi"/>
                <w:bCs/>
                <w:sz w:val="22"/>
                <w:szCs w:val="22"/>
              </w:rPr>
              <w:t>Applications Management</w:t>
            </w:r>
          </w:p>
          <w:p w14:paraId="712637BB" w14:textId="77777777" w:rsidR="00567D4B" w:rsidRDefault="00567D4B" w:rsidP="00B33C08">
            <w:pPr>
              <w:spacing w:line="256" w:lineRule="auto"/>
              <w:ind w:left="3"/>
              <w:jc w:val="center"/>
              <w:rPr>
                <w:rFonts w:asciiTheme="minorHAnsi" w:hAnsiTheme="minorHAnsi"/>
                <w:sz w:val="22"/>
                <w:szCs w:val="22"/>
              </w:rPr>
            </w:pPr>
            <w:r>
              <w:rPr>
                <w:rFonts w:asciiTheme="minorHAnsi" w:hAnsiTheme="minorHAnsi"/>
                <w:sz w:val="22"/>
                <w:szCs w:val="22"/>
              </w:rPr>
              <w:t xml:space="preserve">Division </w:t>
            </w:r>
          </w:p>
          <w:p w14:paraId="6234E6AF" w14:textId="77777777" w:rsidR="00567D4B" w:rsidRPr="00E208D5" w:rsidRDefault="00567D4B" w:rsidP="00B33C08">
            <w:pPr>
              <w:spacing w:after="5" w:line="239" w:lineRule="auto"/>
              <w:jc w:val="center"/>
              <w:rPr>
                <w:rFonts w:asciiTheme="minorHAnsi" w:hAnsiTheme="minorHAnsi"/>
                <w:sz w:val="22"/>
                <w:szCs w:val="22"/>
              </w:rPr>
            </w:pPr>
            <w:r>
              <w:rPr>
                <w:rFonts w:asciiTheme="minorHAnsi" w:hAnsiTheme="minorHAnsi"/>
                <w:b/>
                <w:bCs/>
                <w:i/>
                <w:iCs/>
                <w:sz w:val="22"/>
                <w:szCs w:val="22"/>
                <w:highlight w:val="lightGray"/>
              </w:rPr>
              <w:lastRenderedPageBreak/>
              <w:t>(Wisma BSN)</w:t>
            </w:r>
          </w:p>
        </w:tc>
        <w:tc>
          <w:tcPr>
            <w:tcW w:w="787" w:type="dxa"/>
            <w:tcBorders>
              <w:top w:val="single" w:sz="4" w:space="0" w:color="000000"/>
              <w:left w:val="single" w:sz="4" w:space="0" w:color="000000"/>
              <w:bottom w:val="single" w:sz="4" w:space="0" w:color="auto"/>
              <w:right w:val="single" w:sz="4" w:space="0" w:color="000000"/>
            </w:tcBorders>
          </w:tcPr>
          <w:p w14:paraId="2282BB31" w14:textId="74CE0BE6" w:rsidR="00567D4B" w:rsidRPr="00E07FA1" w:rsidRDefault="00567D4B" w:rsidP="00B33C08">
            <w:pPr>
              <w:spacing w:line="259" w:lineRule="auto"/>
              <w:rPr>
                <w:rFonts w:asciiTheme="minorHAnsi" w:hAnsiTheme="minorHAnsi"/>
                <w:strike/>
                <w:sz w:val="22"/>
                <w:szCs w:val="22"/>
                <w:highlight w:val="yellow"/>
              </w:rPr>
            </w:pPr>
            <w:r w:rsidRPr="00644465">
              <w:rPr>
                <w:rFonts w:asciiTheme="minorHAnsi" w:hAnsiTheme="minorHAnsi"/>
                <w:sz w:val="22"/>
                <w:szCs w:val="22"/>
              </w:rPr>
              <w:lastRenderedPageBreak/>
              <w:t>0</w:t>
            </w:r>
            <w:r w:rsidR="00DF1E3B">
              <w:rPr>
                <w:rFonts w:asciiTheme="minorHAnsi" w:hAnsiTheme="minorHAnsi"/>
                <w:sz w:val="22"/>
                <w:szCs w:val="22"/>
              </w:rPr>
              <w:t>6</w:t>
            </w:r>
            <w:r w:rsidRPr="00644465">
              <w:rPr>
                <w:rFonts w:asciiTheme="minorHAnsi" w:hAnsiTheme="minorHAnsi"/>
                <w:sz w:val="22"/>
                <w:szCs w:val="22"/>
              </w:rPr>
              <w:t>:</w:t>
            </w:r>
            <w:r>
              <w:rPr>
                <w:rFonts w:asciiTheme="minorHAnsi" w:hAnsiTheme="minorHAnsi"/>
                <w:sz w:val="22"/>
                <w:szCs w:val="22"/>
              </w:rPr>
              <w:t>00</w:t>
            </w:r>
            <w:r w:rsidRPr="00E07FA1">
              <w:rPr>
                <w:rFonts w:asciiTheme="minorHAnsi" w:hAnsiTheme="minorHAnsi"/>
                <w:sz w:val="22"/>
                <w:szCs w:val="22"/>
                <w:highlight w:val="yellow"/>
              </w:rPr>
              <w:t xml:space="preserve"> </w:t>
            </w:r>
          </w:p>
        </w:tc>
        <w:tc>
          <w:tcPr>
            <w:tcW w:w="927" w:type="dxa"/>
            <w:tcBorders>
              <w:top w:val="single" w:sz="4" w:space="0" w:color="000000"/>
              <w:left w:val="single" w:sz="4" w:space="0" w:color="000000"/>
              <w:bottom w:val="single" w:sz="4" w:space="0" w:color="auto"/>
              <w:right w:val="single" w:sz="4" w:space="0" w:color="000000"/>
            </w:tcBorders>
          </w:tcPr>
          <w:p w14:paraId="0C5404B2" w14:textId="77777777" w:rsidR="00567D4B" w:rsidRPr="00B26362" w:rsidRDefault="00567D4B" w:rsidP="00B33C08">
            <w:pPr>
              <w:spacing w:line="259" w:lineRule="auto"/>
              <w:ind w:left="67"/>
              <w:rPr>
                <w:rFonts w:asciiTheme="minorHAnsi" w:hAnsiTheme="minorHAnsi"/>
                <w:sz w:val="22"/>
                <w:szCs w:val="22"/>
              </w:rPr>
            </w:pPr>
            <w:r>
              <w:rPr>
                <w:rFonts w:asciiTheme="minorHAnsi" w:hAnsiTheme="minorHAnsi"/>
                <w:sz w:val="22"/>
                <w:szCs w:val="22"/>
              </w:rPr>
              <w:t>11:00</w:t>
            </w:r>
          </w:p>
        </w:tc>
        <w:tc>
          <w:tcPr>
            <w:tcW w:w="1312" w:type="dxa"/>
            <w:tcBorders>
              <w:top w:val="single" w:sz="4" w:space="0" w:color="auto"/>
              <w:left w:val="single" w:sz="4" w:space="0" w:color="auto"/>
              <w:bottom w:val="single" w:sz="4" w:space="0" w:color="auto"/>
              <w:right w:val="single" w:sz="4" w:space="0" w:color="auto"/>
            </w:tcBorders>
          </w:tcPr>
          <w:p w14:paraId="0E44D57E" w14:textId="77777777" w:rsidR="00567D4B" w:rsidRPr="002C775D" w:rsidRDefault="00567D4B" w:rsidP="00B33C08">
            <w:pPr>
              <w:spacing w:line="259" w:lineRule="auto"/>
              <w:rPr>
                <w:rFonts w:asciiTheme="minorHAnsi" w:hAnsiTheme="minorHAnsi"/>
                <w:sz w:val="22"/>
                <w:szCs w:val="22"/>
              </w:rPr>
            </w:pPr>
            <w:r w:rsidRPr="002C775D">
              <w:rPr>
                <w:rFonts w:asciiTheme="minorHAnsi" w:hAnsiTheme="minorHAnsi"/>
                <w:sz w:val="22"/>
                <w:szCs w:val="22"/>
              </w:rPr>
              <w:t xml:space="preserve"> </w:t>
            </w:r>
          </w:p>
          <w:p w14:paraId="01BEF86D" w14:textId="77777777" w:rsidR="00567D4B" w:rsidRDefault="00567D4B" w:rsidP="00B33C08">
            <w:pPr>
              <w:spacing w:line="259" w:lineRule="auto"/>
              <w:rPr>
                <w:rFonts w:asciiTheme="minorHAnsi" w:hAnsiTheme="minorHAnsi"/>
                <w:bCs/>
                <w:sz w:val="22"/>
                <w:szCs w:val="22"/>
              </w:rPr>
            </w:pPr>
            <w:r>
              <w:rPr>
                <w:rFonts w:asciiTheme="minorHAnsi" w:hAnsiTheme="minorHAnsi"/>
                <w:bCs/>
                <w:sz w:val="22"/>
                <w:szCs w:val="22"/>
              </w:rPr>
              <w:t>A</w:t>
            </w:r>
            <w:r w:rsidRPr="000A389D">
              <w:rPr>
                <w:rFonts w:asciiTheme="minorHAnsi" w:hAnsiTheme="minorHAnsi"/>
                <w:bCs/>
                <w:sz w:val="22"/>
                <w:szCs w:val="22"/>
              </w:rPr>
              <w:t>fter</w:t>
            </w:r>
            <w:r>
              <w:rPr>
                <w:rFonts w:asciiTheme="minorHAnsi" w:hAnsiTheme="minorHAnsi"/>
                <w:bCs/>
                <w:sz w:val="22"/>
                <w:szCs w:val="22"/>
              </w:rPr>
              <w:t xml:space="preserve"> </w:t>
            </w:r>
          </w:p>
          <w:p w14:paraId="164D232D" w14:textId="77777777" w:rsidR="00567D4B" w:rsidRPr="000A389D" w:rsidRDefault="00567D4B" w:rsidP="00B33C08">
            <w:pPr>
              <w:spacing w:line="259" w:lineRule="auto"/>
              <w:rPr>
                <w:rFonts w:asciiTheme="minorHAnsi" w:hAnsiTheme="minorHAnsi"/>
                <w:bCs/>
                <w:sz w:val="22"/>
                <w:szCs w:val="22"/>
              </w:rPr>
            </w:pPr>
            <w:r>
              <w:rPr>
                <w:rFonts w:asciiTheme="minorHAnsi" w:hAnsiTheme="minorHAnsi"/>
                <w:bCs/>
                <w:sz w:val="22"/>
                <w:szCs w:val="22"/>
              </w:rPr>
              <w:t>Step # 84.16 (Verified</w:t>
            </w:r>
          </w:p>
          <w:p w14:paraId="284B23F5" w14:textId="77777777" w:rsidR="00567D4B" w:rsidRPr="00E208D5" w:rsidRDefault="00567D4B" w:rsidP="00B33C08">
            <w:pPr>
              <w:spacing w:line="259" w:lineRule="auto"/>
              <w:rPr>
                <w:rFonts w:asciiTheme="minorHAnsi" w:hAnsiTheme="minorHAnsi"/>
                <w:bCs/>
                <w:sz w:val="22"/>
                <w:szCs w:val="22"/>
              </w:rPr>
            </w:pPr>
            <w:r>
              <w:rPr>
                <w:rFonts w:asciiTheme="minorHAnsi" w:hAnsiTheme="minorHAnsi"/>
                <w:bCs/>
                <w:sz w:val="22"/>
                <w:szCs w:val="22"/>
              </w:rPr>
              <w:t>IFAS)</w:t>
            </w:r>
          </w:p>
          <w:p w14:paraId="65AF37BB" w14:textId="77777777" w:rsidR="00567D4B" w:rsidRPr="002C775D" w:rsidRDefault="00567D4B" w:rsidP="00B33C08">
            <w:pPr>
              <w:spacing w:line="259" w:lineRule="auto"/>
              <w:rPr>
                <w:rFonts w:asciiTheme="minorHAnsi" w:hAnsiTheme="minorHAnsi"/>
                <w:sz w:val="22"/>
                <w:szCs w:val="22"/>
              </w:rPr>
            </w:pPr>
          </w:p>
        </w:tc>
      </w:tr>
      <w:tr w:rsidR="00272D7E" w:rsidRPr="00360D2C" w14:paraId="27461227" w14:textId="77777777" w:rsidTr="00272D7E">
        <w:tblPrEx>
          <w:tblCellMar>
            <w:top w:w="5" w:type="dxa"/>
            <w:bottom w:w="0" w:type="dxa"/>
            <w:right w:w="54" w:type="dxa"/>
          </w:tblCellMar>
        </w:tblPrEx>
        <w:tc>
          <w:tcPr>
            <w:tcW w:w="714" w:type="dxa"/>
            <w:tcBorders>
              <w:top w:val="single" w:sz="4" w:space="0" w:color="auto"/>
              <w:left w:val="single" w:sz="4" w:space="0" w:color="auto"/>
              <w:bottom w:val="single" w:sz="4" w:space="0" w:color="auto"/>
              <w:right w:val="single" w:sz="4" w:space="0" w:color="auto"/>
            </w:tcBorders>
          </w:tcPr>
          <w:p w14:paraId="5F795FDB" w14:textId="489DC73B" w:rsidR="00272D7E" w:rsidRPr="00360D2C" w:rsidRDefault="00906B3F" w:rsidP="00B33C08">
            <w:pPr>
              <w:spacing w:after="160" w:line="259" w:lineRule="auto"/>
              <w:rPr>
                <w:rFonts w:asciiTheme="minorHAnsi" w:hAnsiTheme="minorHAnsi" w:cstheme="minorHAnsi"/>
                <w:sz w:val="22"/>
                <w:szCs w:val="22"/>
              </w:rPr>
            </w:pPr>
            <w:r>
              <w:rPr>
                <w:rFonts w:asciiTheme="minorHAnsi" w:hAnsiTheme="minorHAnsi" w:cstheme="minorHAnsi"/>
                <w:sz w:val="22"/>
                <w:szCs w:val="22"/>
              </w:rPr>
              <w:t>88</w:t>
            </w:r>
            <w:r w:rsidR="00272D7E">
              <w:rPr>
                <w:rFonts w:asciiTheme="minorHAnsi" w:hAnsiTheme="minorHAnsi" w:cstheme="minorHAnsi"/>
                <w:sz w:val="22"/>
                <w:szCs w:val="22"/>
              </w:rPr>
              <w:t>.</w:t>
            </w:r>
            <w:r>
              <w:rPr>
                <w:rFonts w:asciiTheme="minorHAnsi" w:hAnsiTheme="minorHAnsi" w:cstheme="minorHAnsi"/>
                <w:sz w:val="22"/>
                <w:szCs w:val="22"/>
              </w:rPr>
              <w:t>7</w:t>
            </w:r>
          </w:p>
        </w:tc>
        <w:tc>
          <w:tcPr>
            <w:tcW w:w="2420" w:type="dxa"/>
            <w:gridSpan w:val="2"/>
            <w:tcBorders>
              <w:top w:val="single" w:sz="4" w:space="0" w:color="auto"/>
              <w:left w:val="single" w:sz="4" w:space="0" w:color="auto"/>
              <w:bottom w:val="single" w:sz="4" w:space="0" w:color="auto"/>
              <w:right w:val="single" w:sz="4" w:space="0" w:color="auto"/>
            </w:tcBorders>
          </w:tcPr>
          <w:p w14:paraId="4E5F404E" w14:textId="77777777" w:rsidR="00272D7E" w:rsidRPr="00DD172A" w:rsidRDefault="00272D7E" w:rsidP="00B33C08">
            <w:pPr>
              <w:spacing w:after="160" w:line="259" w:lineRule="auto"/>
              <w:rPr>
                <w:rFonts w:asciiTheme="minorHAnsi" w:hAnsiTheme="minorHAnsi" w:cstheme="minorHAnsi"/>
                <w:b/>
                <w:bCs/>
                <w:sz w:val="22"/>
                <w:szCs w:val="22"/>
              </w:rPr>
            </w:pPr>
            <w:r w:rsidRPr="00DD172A">
              <w:rPr>
                <w:rFonts w:asciiTheme="minorHAnsi" w:hAnsiTheme="minorHAnsi" w:cstheme="minorHAnsi"/>
                <w:b/>
                <w:bCs/>
                <w:sz w:val="22"/>
                <w:szCs w:val="22"/>
              </w:rPr>
              <w:t>Batch run for Loyalty</w:t>
            </w:r>
          </w:p>
        </w:tc>
        <w:tc>
          <w:tcPr>
            <w:tcW w:w="3735" w:type="dxa"/>
            <w:tcBorders>
              <w:top w:val="single" w:sz="4" w:space="0" w:color="auto"/>
              <w:left w:val="single" w:sz="4" w:space="0" w:color="auto"/>
              <w:bottom w:val="single" w:sz="4" w:space="0" w:color="auto"/>
              <w:right w:val="single" w:sz="4" w:space="0" w:color="auto"/>
            </w:tcBorders>
          </w:tcPr>
          <w:p w14:paraId="3732D1D2" w14:textId="77777777" w:rsidR="00272D7E" w:rsidRPr="00360D2C" w:rsidRDefault="00272D7E" w:rsidP="00B33C08">
            <w:pPr>
              <w:spacing w:line="259" w:lineRule="auto"/>
              <w:rPr>
                <w:rFonts w:asciiTheme="minorHAnsi" w:hAnsiTheme="minorHAnsi" w:cstheme="minorHAnsi"/>
                <w:bCs/>
              </w:rPr>
            </w:pPr>
            <w:r w:rsidRPr="00360D2C">
              <w:rPr>
                <w:rFonts w:asciiTheme="minorHAnsi" w:hAnsiTheme="minorHAnsi" w:cstheme="minorHAnsi"/>
                <w:bCs/>
              </w:rPr>
              <w:t xml:space="preserve">Loyalty </w:t>
            </w:r>
            <w:r>
              <w:rPr>
                <w:rFonts w:asciiTheme="minorHAnsi" w:hAnsiTheme="minorHAnsi" w:cstheme="minorHAnsi"/>
                <w:bCs/>
                <w:sz w:val="22"/>
                <w:szCs w:val="22"/>
              </w:rPr>
              <w:t>batch run</w:t>
            </w:r>
          </w:p>
          <w:p w14:paraId="33A824D4" w14:textId="77777777" w:rsidR="00272D7E" w:rsidRPr="00360D2C" w:rsidRDefault="00272D7E" w:rsidP="00B33C08">
            <w:pPr>
              <w:pStyle w:val="ListParagraph"/>
              <w:spacing w:line="259" w:lineRule="auto"/>
              <w:ind w:left="771"/>
              <w:rPr>
                <w:rFonts w:asciiTheme="minorHAnsi" w:hAnsiTheme="minorHAnsi" w:cstheme="minorHAnsi"/>
                <w:bCs/>
              </w:rPr>
            </w:pPr>
            <w:r w:rsidRPr="00360D2C">
              <w:rPr>
                <w:rFonts w:asciiTheme="minorHAnsi" w:hAnsiTheme="minorHAnsi" w:cstheme="minorHAnsi"/>
                <w:bCs/>
              </w:rPr>
              <w:t xml:space="preserve">Input from </w:t>
            </w:r>
            <w:proofErr w:type="spellStart"/>
            <w:r w:rsidRPr="00360D2C">
              <w:rPr>
                <w:rFonts w:asciiTheme="minorHAnsi" w:hAnsiTheme="minorHAnsi" w:cstheme="minorHAnsi"/>
                <w:bCs/>
              </w:rPr>
              <w:t>Asccend</w:t>
            </w:r>
            <w:proofErr w:type="spellEnd"/>
            <w:r w:rsidRPr="00360D2C">
              <w:rPr>
                <w:rFonts w:asciiTheme="minorHAnsi" w:hAnsiTheme="minorHAnsi" w:cstheme="minorHAnsi"/>
                <w:bCs/>
              </w:rPr>
              <w:t xml:space="preserve"> Batch Run</w:t>
            </w:r>
          </w:p>
          <w:p w14:paraId="5499B40D" w14:textId="77777777" w:rsidR="00272D7E" w:rsidRPr="00360D2C" w:rsidRDefault="00272D7E" w:rsidP="00B33C08">
            <w:pPr>
              <w:pStyle w:val="ListParagraph"/>
              <w:spacing w:line="259" w:lineRule="auto"/>
              <w:ind w:left="783"/>
              <w:rPr>
                <w:rFonts w:asciiTheme="minorHAnsi" w:hAnsiTheme="minorHAnsi" w:cstheme="minorHAnsi"/>
                <w:bCs/>
              </w:rPr>
            </w:pPr>
          </w:p>
          <w:p w14:paraId="279D4B2A" w14:textId="77777777" w:rsidR="00272D7E" w:rsidRPr="00360D2C" w:rsidRDefault="00272D7E" w:rsidP="00B33C08">
            <w:pPr>
              <w:spacing w:line="259" w:lineRule="auto"/>
              <w:ind w:left="360"/>
              <w:rPr>
                <w:rFonts w:asciiTheme="minorHAnsi" w:hAnsiTheme="minorHAnsi" w:cstheme="minorHAnsi"/>
                <w:bCs/>
                <w:i/>
                <w:iCs/>
                <w:sz w:val="22"/>
                <w:szCs w:val="22"/>
              </w:rPr>
            </w:pPr>
            <w:r w:rsidRPr="00360D2C">
              <w:rPr>
                <w:rFonts w:asciiTheme="minorHAnsi" w:hAnsiTheme="minorHAnsi" w:cstheme="minorHAnsi"/>
                <w:bCs/>
                <w:sz w:val="22"/>
                <w:szCs w:val="22"/>
              </w:rPr>
              <w:t xml:space="preserve"> </w:t>
            </w:r>
          </w:p>
          <w:p w14:paraId="58594813" w14:textId="77777777" w:rsidR="00272D7E" w:rsidRPr="00360D2C" w:rsidRDefault="00272D7E" w:rsidP="00B33C08">
            <w:pPr>
              <w:pStyle w:val="ListParagraph"/>
              <w:numPr>
                <w:ilvl w:val="0"/>
                <w:numId w:val="11"/>
              </w:numPr>
              <w:spacing w:line="259" w:lineRule="auto"/>
              <w:ind w:right="170"/>
              <w:rPr>
                <w:rFonts w:asciiTheme="minorHAnsi" w:hAnsiTheme="minorHAnsi" w:cstheme="minorHAnsi"/>
                <w:bCs/>
              </w:rPr>
            </w:pPr>
            <w:r w:rsidRPr="00360D2C">
              <w:rPr>
                <w:rFonts w:asciiTheme="minorHAnsi" w:hAnsiTheme="minorHAnsi" w:cstheme="minorHAnsi"/>
                <w:bCs/>
              </w:rPr>
              <w:t>Assisted by Server team (</w:t>
            </w:r>
            <w:proofErr w:type="spellStart"/>
            <w:r w:rsidRPr="00360D2C">
              <w:rPr>
                <w:rFonts w:asciiTheme="minorHAnsi" w:hAnsiTheme="minorHAnsi" w:cstheme="minorHAnsi"/>
                <w:bCs/>
              </w:rPr>
              <w:t>Mohd</w:t>
            </w:r>
            <w:proofErr w:type="spellEnd"/>
            <w:r w:rsidRPr="00360D2C">
              <w:rPr>
                <w:rFonts w:asciiTheme="minorHAnsi" w:hAnsiTheme="minorHAnsi" w:cstheme="minorHAnsi"/>
                <w:bCs/>
              </w:rPr>
              <w:t xml:space="preserve"> Kamil </w:t>
            </w:r>
            <w:proofErr w:type="spellStart"/>
            <w:r w:rsidRPr="00360D2C">
              <w:rPr>
                <w:rFonts w:asciiTheme="minorHAnsi" w:hAnsiTheme="minorHAnsi" w:cstheme="minorHAnsi"/>
                <w:bCs/>
              </w:rPr>
              <w:t>Mohd</w:t>
            </w:r>
            <w:proofErr w:type="spellEnd"/>
            <w:r w:rsidRPr="00360D2C">
              <w:rPr>
                <w:rFonts w:asciiTheme="minorHAnsi" w:hAnsiTheme="minorHAnsi" w:cstheme="minorHAnsi"/>
                <w:bCs/>
              </w:rPr>
              <w:t xml:space="preserve"> </w:t>
            </w:r>
            <w:proofErr w:type="spellStart"/>
            <w:r w:rsidRPr="00360D2C">
              <w:rPr>
                <w:rFonts w:asciiTheme="minorHAnsi" w:hAnsiTheme="minorHAnsi" w:cstheme="minorHAnsi"/>
                <w:bCs/>
              </w:rPr>
              <w:t>Kalid</w:t>
            </w:r>
            <w:proofErr w:type="spellEnd"/>
            <w:r w:rsidRPr="00360D2C">
              <w:rPr>
                <w:rFonts w:asciiTheme="minorHAnsi" w:hAnsiTheme="minorHAnsi" w:cstheme="minorHAnsi"/>
                <w:bCs/>
              </w:rPr>
              <w:t>)</w:t>
            </w:r>
          </w:p>
          <w:p w14:paraId="742ED51E" w14:textId="77777777" w:rsidR="00272D7E" w:rsidRPr="00360D2C" w:rsidRDefault="00272D7E" w:rsidP="00B33C08">
            <w:pPr>
              <w:spacing w:line="259" w:lineRule="auto"/>
              <w:rPr>
                <w:rFonts w:asciiTheme="minorHAnsi" w:hAnsiTheme="minorHAnsi" w:cstheme="minorHAnsi"/>
                <w:bCs/>
              </w:rPr>
            </w:pPr>
          </w:p>
        </w:tc>
        <w:tc>
          <w:tcPr>
            <w:tcW w:w="1128" w:type="dxa"/>
            <w:tcBorders>
              <w:top w:val="single" w:sz="4" w:space="0" w:color="auto"/>
              <w:left w:val="single" w:sz="4" w:space="0" w:color="auto"/>
              <w:bottom w:val="single" w:sz="4" w:space="0" w:color="auto"/>
              <w:right w:val="single" w:sz="4" w:space="0" w:color="auto"/>
            </w:tcBorders>
          </w:tcPr>
          <w:p w14:paraId="43B2E665" w14:textId="77777777" w:rsidR="00272D7E" w:rsidRPr="00360D2C" w:rsidRDefault="00272D7E" w:rsidP="00B33C08">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Successful </w:t>
            </w:r>
          </w:p>
        </w:tc>
        <w:tc>
          <w:tcPr>
            <w:tcW w:w="1051" w:type="dxa"/>
            <w:tcBorders>
              <w:top w:val="single" w:sz="4" w:space="0" w:color="auto"/>
              <w:left w:val="single" w:sz="4" w:space="0" w:color="auto"/>
              <w:bottom w:val="single" w:sz="4" w:space="0" w:color="auto"/>
              <w:right w:val="single" w:sz="4" w:space="0" w:color="auto"/>
            </w:tcBorders>
          </w:tcPr>
          <w:p w14:paraId="413D8C54" w14:textId="77777777" w:rsidR="00272D7E" w:rsidRPr="00360D2C" w:rsidRDefault="00272D7E" w:rsidP="00B33C08">
            <w:pPr>
              <w:spacing w:line="259" w:lineRule="auto"/>
              <w:ind w:left="5"/>
              <w:rPr>
                <w:rFonts w:asciiTheme="minorHAnsi" w:hAnsiTheme="minorHAnsi" w:cstheme="minorHAnsi"/>
                <w:sz w:val="22"/>
                <w:szCs w:val="22"/>
                <w:highlight w:val="yellow"/>
              </w:rPr>
            </w:pPr>
          </w:p>
        </w:tc>
        <w:tc>
          <w:tcPr>
            <w:tcW w:w="1523" w:type="dxa"/>
            <w:tcBorders>
              <w:top w:val="single" w:sz="4" w:space="0" w:color="auto"/>
              <w:left w:val="single" w:sz="4" w:space="0" w:color="auto"/>
              <w:bottom w:val="single" w:sz="4" w:space="0" w:color="auto"/>
              <w:right w:val="single" w:sz="4" w:space="0" w:color="auto"/>
            </w:tcBorders>
          </w:tcPr>
          <w:p w14:paraId="713D51F9" w14:textId="77777777" w:rsidR="00272D7E" w:rsidRPr="00360D2C" w:rsidRDefault="00272D7E" w:rsidP="00B33C08">
            <w:pPr>
              <w:spacing w:line="256" w:lineRule="auto"/>
              <w:ind w:right="11"/>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587EA708" w14:textId="77777777" w:rsidR="00272D7E" w:rsidRPr="00360D2C" w:rsidRDefault="00272D7E" w:rsidP="00B33C08">
            <w:pPr>
              <w:spacing w:line="256" w:lineRule="auto"/>
              <w:ind w:right="11"/>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Zuhaida</w:t>
            </w:r>
            <w:proofErr w:type="spellEnd"/>
            <w:r w:rsidRPr="00360D2C">
              <w:rPr>
                <w:rFonts w:asciiTheme="minorHAnsi" w:hAnsiTheme="minorHAnsi" w:cstheme="minorHAnsi"/>
                <w:b/>
                <w:sz w:val="22"/>
                <w:szCs w:val="22"/>
              </w:rPr>
              <w:t xml:space="preserve"> </w:t>
            </w:r>
          </w:p>
          <w:p w14:paraId="0DDAB533" w14:textId="77777777" w:rsidR="00272D7E" w:rsidRPr="00360D2C" w:rsidRDefault="00272D7E" w:rsidP="00B33C08">
            <w:pPr>
              <w:spacing w:line="256" w:lineRule="auto"/>
              <w:ind w:right="59"/>
              <w:jc w:val="center"/>
              <w:rPr>
                <w:rFonts w:asciiTheme="minorHAnsi" w:hAnsiTheme="minorHAnsi" w:cstheme="minorHAnsi"/>
                <w:sz w:val="22"/>
                <w:szCs w:val="22"/>
              </w:rPr>
            </w:pPr>
            <w:r w:rsidRPr="00360D2C">
              <w:rPr>
                <w:rFonts w:asciiTheme="minorHAnsi" w:hAnsiTheme="minorHAnsi" w:cstheme="minorHAnsi"/>
                <w:b/>
                <w:sz w:val="22"/>
                <w:szCs w:val="22"/>
              </w:rPr>
              <w:t xml:space="preserve">Mohamad </w:t>
            </w:r>
          </w:p>
          <w:p w14:paraId="1A663075" w14:textId="77777777" w:rsidR="00272D7E" w:rsidRPr="00360D2C" w:rsidRDefault="00272D7E"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5D5DC48E" w14:textId="77777777" w:rsidR="00272D7E" w:rsidRPr="00360D2C" w:rsidRDefault="00272D7E"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714A636F" w14:textId="77777777" w:rsidR="00272D7E" w:rsidRPr="00360D2C" w:rsidRDefault="00272D7E" w:rsidP="00B33C08">
            <w:pPr>
              <w:spacing w:line="259" w:lineRule="auto"/>
              <w:ind w:right="11"/>
              <w:jc w:val="center"/>
              <w:rPr>
                <w:rFonts w:asciiTheme="minorHAnsi" w:hAnsiTheme="minorHAnsi" w:cstheme="minorHAnsi"/>
                <w:b/>
                <w:color w:val="000000" w:themeColor="text1"/>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t>(</w:t>
            </w:r>
            <w:proofErr w:type="spellStart"/>
            <w:r w:rsidRPr="00066EF7">
              <w:rPr>
                <w:rFonts w:asciiTheme="minorHAnsi" w:hAnsiTheme="minorHAnsi" w:cstheme="minorHAnsi"/>
                <w:b/>
                <w:bCs/>
                <w:i/>
                <w:iCs/>
                <w:sz w:val="22"/>
                <w:szCs w:val="22"/>
                <w:highlight w:val="lightGray"/>
              </w:rPr>
              <w:t>VPN@Home</w:t>
            </w:r>
            <w:proofErr w:type="spellEnd"/>
            <w:r w:rsidRPr="00360D2C">
              <w:rPr>
                <w:rFonts w:asciiTheme="minorHAnsi" w:hAnsiTheme="minorHAnsi" w:cstheme="minorHAnsi"/>
                <w:b/>
                <w:bCs/>
                <w:i/>
                <w:iCs/>
                <w:sz w:val="22"/>
                <w:szCs w:val="22"/>
              </w:rPr>
              <w:t>)</w:t>
            </w:r>
          </w:p>
        </w:tc>
        <w:tc>
          <w:tcPr>
            <w:tcW w:w="1479" w:type="dxa"/>
            <w:tcBorders>
              <w:top w:val="single" w:sz="4" w:space="0" w:color="auto"/>
              <w:left w:val="single" w:sz="4" w:space="0" w:color="auto"/>
              <w:bottom w:val="single" w:sz="4" w:space="0" w:color="auto"/>
              <w:right w:val="single" w:sz="4" w:space="0" w:color="auto"/>
            </w:tcBorders>
          </w:tcPr>
          <w:p w14:paraId="4DD59016" w14:textId="77777777" w:rsidR="00272D7E" w:rsidRPr="00360D2C" w:rsidRDefault="00272D7E" w:rsidP="00B33C08">
            <w:pPr>
              <w:spacing w:line="256" w:lineRule="auto"/>
              <w:jc w:val="center"/>
              <w:rPr>
                <w:rFonts w:asciiTheme="minorHAnsi" w:hAnsiTheme="minorHAnsi" w:cstheme="minorHAnsi"/>
                <w:b/>
                <w:sz w:val="22"/>
                <w:szCs w:val="22"/>
              </w:rPr>
            </w:pPr>
            <w:r w:rsidRPr="00360D2C">
              <w:rPr>
                <w:rFonts w:asciiTheme="minorHAnsi" w:hAnsiTheme="minorHAnsi" w:cstheme="minorHAnsi"/>
                <w:b/>
                <w:sz w:val="22"/>
                <w:szCs w:val="22"/>
              </w:rPr>
              <w:t xml:space="preserve">                      </w:t>
            </w:r>
          </w:p>
          <w:p w14:paraId="15057216" w14:textId="77777777" w:rsidR="00272D7E" w:rsidRPr="00360D2C" w:rsidRDefault="00272D7E" w:rsidP="00B33C08">
            <w:pPr>
              <w:spacing w:after="5" w:line="237" w:lineRule="auto"/>
              <w:jc w:val="center"/>
              <w:rPr>
                <w:rFonts w:asciiTheme="minorHAnsi" w:hAnsiTheme="minorHAnsi" w:cstheme="minorHAnsi"/>
                <w:sz w:val="22"/>
                <w:szCs w:val="22"/>
              </w:rPr>
            </w:pPr>
            <w:proofErr w:type="spellStart"/>
            <w:r w:rsidRPr="00360D2C">
              <w:rPr>
                <w:rFonts w:asciiTheme="minorHAnsi" w:hAnsiTheme="minorHAnsi" w:cstheme="minorHAnsi"/>
                <w:b/>
                <w:sz w:val="22"/>
                <w:szCs w:val="22"/>
              </w:rPr>
              <w:t>Aneza</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Aneem</w:t>
            </w:r>
            <w:proofErr w:type="spellEnd"/>
            <w:r w:rsidRPr="00360D2C">
              <w:rPr>
                <w:rFonts w:asciiTheme="minorHAnsi" w:hAnsiTheme="minorHAnsi" w:cstheme="minorHAnsi"/>
                <w:b/>
                <w:sz w:val="22"/>
                <w:szCs w:val="22"/>
              </w:rPr>
              <w:t xml:space="preserve"> </w:t>
            </w:r>
            <w:r w:rsidRPr="00360D2C">
              <w:rPr>
                <w:rFonts w:asciiTheme="minorHAnsi" w:hAnsiTheme="minorHAnsi" w:cstheme="minorHAnsi"/>
                <w:sz w:val="22"/>
                <w:szCs w:val="22"/>
              </w:rPr>
              <w:t xml:space="preserve">Application </w:t>
            </w:r>
          </w:p>
          <w:p w14:paraId="0CF68485" w14:textId="77777777" w:rsidR="00272D7E" w:rsidRPr="00360D2C" w:rsidRDefault="00272D7E"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6846A394" w14:textId="77777777" w:rsidR="00272D7E" w:rsidRPr="00360D2C" w:rsidRDefault="00272D7E" w:rsidP="00B33C08">
            <w:pPr>
              <w:spacing w:after="5" w:line="237"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Division  </w:t>
            </w:r>
            <w:r w:rsidRPr="00360D2C">
              <w:rPr>
                <w:rFonts w:asciiTheme="minorHAnsi" w:hAnsiTheme="minorHAnsi" w:cstheme="minorHAnsi"/>
                <w:sz w:val="22"/>
                <w:szCs w:val="22"/>
              </w:rPr>
              <w:br/>
              <w:t>(</w:t>
            </w:r>
            <w:proofErr w:type="spellStart"/>
            <w:r w:rsidRPr="00360D2C">
              <w:rPr>
                <w:rFonts w:asciiTheme="minorHAnsi" w:hAnsiTheme="minorHAnsi" w:cstheme="minorHAnsi"/>
                <w:b/>
                <w:bCs/>
                <w:i/>
                <w:iCs/>
                <w:sz w:val="22"/>
                <w:szCs w:val="22"/>
                <w:highlight w:val="lightGray"/>
              </w:rPr>
              <w:t>VPN@Home</w:t>
            </w:r>
            <w:proofErr w:type="spellEnd"/>
            <w:r w:rsidRPr="00360D2C">
              <w:rPr>
                <w:rFonts w:asciiTheme="minorHAnsi" w:hAnsiTheme="minorHAnsi" w:cstheme="minorHAnsi"/>
                <w:b/>
                <w:bCs/>
                <w:i/>
                <w:iCs/>
                <w:sz w:val="22"/>
                <w:szCs w:val="22"/>
                <w:highlight w:val="lightGray"/>
              </w:rPr>
              <w:t>)</w:t>
            </w:r>
          </w:p>
          <w:p w14:paraId="78FE469E" w14:textId="77777777" w:rsidR="00272D7E" w:rsidRPr="00360D2C" w:rsidRDefault="00272D7E" w:rsidP="00B33C08">
            <w:pPr>
              <w:spacing w:after="5" w:line="237" w:lineRule="auto"/>
              <w:jc w:val="center"/>
              <w:rPr>
                <w:rFonts w:asciiTheme="minorHAnsi" w:hAnsiTheme="minorHAnsi" w:cstheme="minorHAnsi"/>
                <w:sz w:val="22"/>
                <w:szCs w:val="22"/>
              </w:rPr>
            </w:pPr>
          </w:p>
        </w:tc>
        <w:tc>
          <w:tcPr>
            <w:tcW w:w="787" w:type="dxa"/>
            <w:tcBorders>
              <w:top w:val="single" w:sz="4" w:space="0" w:color="000000"/>
              <w:left w:val="single" w:sz="4" w:space="0" w:color="000000"/>
              <w:bottom w:val="single" w:sz="4" w:space="0" w:color="000000"/>
              <w:right w:val="single" w:sz="4" w:space="0" w:color="000000"/>
            </w:tcBorders>
          </w:tcPr>
          <w:p w14:paraId="4DE82424" w14:textId="77777777" w:rsidR="00272D7E" w:rsidRPr="00360D2C" w:rsidRDefault="00272D7E"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 xml:space="preserve">06:00 </w:t>
            </w:r>
          </w:p>
        </w:tc>
        <w:tc>
          <w:tcPr>
            <w:tcW w:w="927" w:type="dxa"/>
            <w:tcBorders>
              <w:top w:val="single" w:sz="4" w:space="0" w:color="000000"/>
              <w:left w:val="single" w:sz="4" w:space="0" w:color="000000"/>
              <w:bottom w:val="single" w:sz="4" w:space="0" w:color="000000"/>
              <w:right w:val="single" w:sz="4" w:space="0" w:color="000000"/>
            </w:tcBorders>
          </w:tcPr>
          <w:p w14:paraId="5DBF65F3" w14:textId="77777777" w:rsidR="00272D7E" w:rsidRPr="00360D2C" w:rsidRDefault="00272D7E" w:rsidP="00B33C08">
            <w:pPr>
              <w:spacing w:line="259" w:lineRule="auto"/>
              <w:ind w:left="67"/>
              <w:rPr>
                <w:rFonts w:asciiTheme="minorHAnsi" w:hAnsiTheme="minorHAnsi" w:cstheme="minorHAnsi"/>
                <w:sz w:val="22"/>
                <w:szCs w:val="22"/>
              </w:rPr>
            </w:pPr>
            <w:r w:rsidRPr="00360D2C">
              <w:rPr>
                <w:rFonts w:asciiTheme="minorHAnsi" w:hAnsiTheme="minorHAnsi" w:cstheme="minorHAnsi"/>
                <w:sz w:val="22"/>
                <w:szCs w:val="22"/>
              </w:rPr>
              <w:t>11:00</w:t>
            </w:r>
          </w:p>
        </w:tc>
        <w:tc>
          <w:tcPr>
            <w:tcW w:w="1312" w:type="dxa"/>
            <w:tcBorders>
              <w:top w:val="single" w:sz="4" w:space="0" w:color="auto"/>
              <w:left w:val="single" w:sz="4" w:space="0" w:color="auto"/>
              <w:bottom w:val="single" w:sz="4" w:space="0" w:color="auto"/>
              <w:right w:val="single" w:sz="4" w:space="0" w:color="auto"/>
            </w:tcBorders>
          </w:tcPr>
          <w:p w14:paraId="65C36040" w14:textId="77777777" w:rsidR="005C4201" w:rsidRDefault="005C4201" w:rsidP="005C4201">
            <w:pPr>
              <w:spacing w:line="259" w:lineRule="auto"/>
              <w:rPr>
                <w:rFonts w:asciiTheme="minorHAnsi" w:hAnsiTheme="minorHAnsi"/>
                <w:bCs/>
                <w:sz w:val="22"/>
                <w:szCs w:val="22"/>
              </w:rPr>
            </w:pPr>
            <w:r>
              <w:rPr>
                <w:rFonts w:asciiTheme="minorHAnsi" w:hAnsiTheme="minorHAnsi"/>
                <w:bCs/>
                <w:sz w:val="22"/>
                <w:szCs w:val="22"/>
              </w:rPr>
              <w:t>A</w:t>
            </w:r>
            <w:r w:rsidRPr="000A389D">
              <w:rPr>
                <w:rFonts w:asciiTheme="minorHAnsi" w:hAnsiTheme="minorHAnsi"/>
                <w:bCs/>
                <w:sz w:val="22"/>
                <w:szCs w:val="22"/>
              </w:rPr>
              <w:t>fter</w:t>
            </w:r>
            <w:r>
              <w:rPr>
                <w:rFonts w:asciiTheme="minorHAnsi" w:hAnsiTheme="minorHAnsi"/>
                <w:bCs/>
                <w:sz w:val="22"/>
                <w:szCs w:val="22"/>
              </w:rPr>
              <w:t xml:space="preserve"> </w:t>
            </w:r>
          </w:p>
          <w:p w14:paraId="1350519E" w14:textId="44255E89" w:rsidR="005C4201" w:rsidRPr="000A389D" w:rsidRDefault="005C4201" w:rsidP="005C4201">
            <w:pPr>
              <w:spacing w:line="259" w:lineRule="auto"/>
              <w:rPr>
                <w:rFonts w:asciiTheme="minorHAnsi" w:hAnsiTheme="minorHAnsi"/>
                <w:bCs/>
                <w:sz w:val="22"/>
                <w:szCs w:val="22"/>
              </w:rPr>
            </w:pPr>
            <w:r>
              <w:rPr>
                <w:rFonts w:asciiTheme="minorHAnsi" w:hAnsiTheme="minorHAnsi"/>
                <w:bCs/>
                <w:sz w:val="22"/>
                <w:szCs w:val="22"/>
              </w:rPr>
              <w:t>Step # 86.4 (Verified</w:t>
            </w:r>
          </w:p>
          <w:p w14:paraId="3D8EB86D" w14:textId="61BE44FA" w:rsidR="00272D7E" w:rsidRPr="005C4201" w:rsidRDefault="00274AEA" w:rsidP="00B33C08">
            <w:pPr>
              <w:spacing w:line="259" w:lineRule="auto"/>
              <w:rPr>
                <w:rFonts w:asciiTheme="minorHAnsi" w:hAnsiTheme="minorHAnsi"/>
                <w:bCs/>
                <w:sz w:val="22"/>
                <w:szCs w:val="22"/>
              </w:rPr>
            </w:pPr>
            <w:r>
              <w:rPr>
                <w:rFonts w:asciiTheme="minorHAnsi" w:hAnsiTheme="minorHAnsi"/>
                <w:bCs/>
                <w:sz w:val="22"/>
                <w:szCs w:val="22"/>
              </w:rPr>
              <w:t>Loyalty</w:t>
            </w:r>
            <w:r w:rsidR="005C4201">
              <w:rPr>
                <w:rFonts w:asciiTheme="minorHAnsi" w:hAnsiTheme="minorHAnsi"/>
                <w:bCs/>
                <w:sz w:val="22"/>
                <w:szCs w:val="22"/>
              </w:rPr>
              <w:t>)</w:t>
            </w:r>
          </w:p>
        </w:tc>
      </w:tr>
      <w:tr w:rsidR="00567D4B" w:rsidRPr="002C775D" w14:paraId="18C351EE" w14:textId="77777777" w:rsidTr="00272D7E">
        <w:tblPrEx>
          <w:tblCellMar>
            <w:top w:w="5" w:type="dxa"/>
            <w:bottom w:w="0" w:type="dxa"/>
            <w:right w:w="54" w:type="dxa"/>
          </w:tblCellMar>
        </w:tblPrEx>
        <w:tc>
          <w:tcPr>
            <w:tcW w:w="714" w:type="dxa"/>
            <w:tcBorders>
              <w:left w:val="single" w:sz="4" w:space="0" w:color="auto"/>
              <w:bottom w:val="single" w:sz="4" w:space="0" w:color="auto"/>
              <w:right w:val="single" w:sz="4" w:space="0" w:color="auto"/>
            </w:tcBorders>
          </w:tcPr>
          <w:p w14:paraId="49837EFA" w14:textId="2460EBB7" w:rsidR="00567D4B" w:rsidRPr="002C775D" w:rsidRDefault="00567D4B" w:rsidP="00B33C08">
            <w:pPr>
              <w:spacing w:after="160" w:line="259" w:lineRule="auto"/>
              <w:rPr>
                <w:rFonts w:asciiTheme="minorHAnsi" w:hAnsiTheme="minorHAnsi"/>
                <w:sz w:val="22"/>
                <w:szCs w:val="22"/>
              </w:rPr>
            </w:pPr>
            <w:r>
              <w:rPr>
                <w:rFonts w:asciiTheme="minorHAnsi" w:hAnsiTheme="minorHAnsi"/>
                <w:sz w:val="22"/>
                <w:szCs w:val="22"/>
              </w:rPr>
              <w:t>88.</w:t>
            </w:r>
            <w:r w:rsidR="00906B3F">
              <w:rPr>
                <w:rFonts w:asciiTheme="minorHAnsi" w:hAnsiTheme="minorHAnsi"/>
                <w:sz w:val="22"/>
                <w:szCs w:val="22"/>
              </w:rPr>
              <w:t>8</w:t>
            </w:r>
          </w:p>
        </w:tc>
        <w:tc>
          <w:tcPr>
            <w:tcW w:w="2420" w:type="dxa"/>
            <w:gridSpan w:val="2"/>
            <w:tcBorders>
              <w:top w:val="single" w:sz="4" w:space="0" w:color="auto"/>
              <w:left w:val="single" w:sz="4" w:space="0" w:color="auto"/>
              <w:bottom w:val="single" w:sz="4" w:space="0" w:color="auto"/>
              <w:right w:val="single" w:sz="4" w:space="0" w:color="auto"/>
            </w:tcBorders>
          </w:tcPr>
          <w:p w14:paraId="54AB0739" w14:textId="77777777" w:rsidR="00567D4B" w:rsidRPr="00017B54" w:rsidRDefault="00567D4B" w:rsidP="00B33C08">
            <w:pPr>
              <w:spacing w:after="9" w:line="259" w:lineRule="auto"/>
              <w:rPr>
                <w:rFonts w:asciiTheme="minorHAnsi" w:hAnsiTheme="minorHAnsi"/>
                <w:sz w:val="22"/>
                <w:szCs w:val="22"/>
              </w:rPr>
            </w:pPr>
            <w:r w:rsidRPr="00017B54">
              <w:rPr>
                <w:rFonts w:asciiTheme="minorHAnsi" w:hAnsiTheme="minorHAnsi"/>
                <w:b/>
                <w:sz w:val="22"/>
                <w:szCs w:val="22"/>
              </w:rPr>
              <w:t xml:space="preserve">Wintel Batch Runs </w:t>
            </w:r>
            <w:r>
              <w:rPr>
                <w:rFonts w:asciiTheme="minorHAnsi" w:hAnsiTheme="minorHAnsi"/>
                <w:b/>
                <w:sz w:val="22"/>
                <w:szCs w:val="22"/>
              </w:rPr>
              <w:t xml:space="preserve"> - </w:t>
            </w:r>
            <w:proofErr w:type="spellStart"/>
            <w:r>
              <w:rPr>
                <w:rFonts w:asciiTheme="minorHAnsi" w:hAnsiTheme="minorHAnsi"/>
                <w:b/>
                <w:sz w:val="22"/>
                <w:szCs w:val="22"/>
              </w:rPr>
              <w:t>Bizfuse</w:t>
            </w:r>
            <w:proofErr w:type="spellEnd"/>
          </w:p>
          <w:p w14:paraId="4040FDB5" w14:textId="77777777" w:rsidR="00567D4B" w:rsidRPr="002C775D" w:rsidRDefault="00567D4B" w:rsidP="00B33C08">
            <w:pPr>
              <w:spacing w:after="160" w:line="259" w:lineRule="auto"/>
              <w:rPr>
                <w:rFonts w:asciiTheme="minorHAnsi" w:hAnsiTheme="minorHAnsi"/>
                <w:sz w:val="22"/>
                <w:szCs w:val="22"/>
              </w:rPr>
            </w:pPr>
          </w:p>
        </w:tc>
        <w:tc>
          <w:tcPr>
            <w:tcW w:w="3735" w:type="dxa"/>
            <w:tcBorders>
              <w:top w:val="single" w:sz="4" w:space="0" w:color="auto"/>
              <w:left w:val="single" w:sz="4" w:space="0" w:color="auto"/>
              <w:bottom w:val="single" w:sz="4" w:space="0" w:color="auto"/>
              <w:right w:val="single" w:sz="4" w:space="0" w:color="auto"/>
            </w:tcBorders>
          </w:tcPr>
          <w:p w14:paraId="1851E717" w14:textId="77777777" w:rsidR="00567D4B" w:rsidRPr="00BE7638" w:rsidRDefault="00567D4B" w:rsidP="00B33C08">
            <w:pPr>
              <w:spacing w:line="259" w:lineRule="auto"/>
              <w:rPr>
                <w:rFonts w:asciiTheme="minorHAnsi" w:hAnsiTheme="minorHAnsi"/>
                <w:b/>
                <w:sz w:val="22"/>
                <w:szCs w:val="22"/>
              </w:rPr>
            </w:pPr>
            <w:proofErr w:type="spellStart"/>
            <w:r w:rsidRPr="00BE7638">
              <w:rPr>
                <w:rFonts w:asciiTheme="minorHAnsi" w:hAnsiTheme="minorHAnsi"/>
                <w:b/>
                <w:sz w:val="22"/>
                <w:szCs w:val="22"/>
              </w:rPr>
              <w:t>Bizfuse</w:t>
            </w:r>
            <w:proofErr w:type="spellEnd"/>
            <w:r w:rsidRPr="00BE7638">
              <w:rPr>
                <w:rFonts w:asciiTheme="minorHAnsi" w:hAnsiTheme="minorHAnsi"/>
                <w:b/>
                <w:sz w:val="22"/>
                <w:szCs w:val="22"/>
              </w:rPr>
              <w:t xml:space="preserve"> </w:t>
            </w:r>
          </w:p>
          <w:p w14:paraId="191B2B22" w14:textId="77777777" w:rsidR="00567D4B" w:rsidRPr="00BE7638" w:rsidRDefault="00567D4B" w:rsidP="00B33C08">
            <w:pPr>
              <w:spacing w:line="259" w:lineRule="auto"/>
              <w:ind w:left="389"/>
              <w:rPr>
                <w:rFonts w:asciiTheme="minorHAnsi" w:hAnsiTheme="minorHAnsi"/>
                <w:sz w:val="22"/>
                <w:szCs w:val="22"/>
              </w:rPr>
            </w:pPr>
          </w:p>
          <w:p w14:paraId="42527FA8" w14:textId="77777777" w:rsidR="00567D4B" w:rsidRPr="00BE7638" w:rsidRDefault="00567D4B" w:rsidP="00B33C08">
            <w:pPr>
              <w:spacing w:line="259" w:lineRule="auto"/>
              <w:ind w:left="360"/>
              <w:rPr>
                <w:rFonts w:asciiTheme="minorHAnsi" w:hAnsiTheme="minorHAnsi"/>
                <w:strike/>
                <w:sz w:val="22"/>
                <w:szCs w:val="22"/>
              </w:rPr>
            </w:pPr>
          </w:p>
        </w:tc>
        <w:tc>
          <w:tcPr>
            <w:tcW w:w="1128" w:type="dxa"/>
            <w:tcBorders>
              <w:top w:val="single" w:sz="4" w:space="0" w:color="auto"/>
              <w:left w:val="single" w:sz="4" w:space="0" w:color="auto"/>
              <w:bottom w:val="single" w:sz="4" w:space="0" w:color="auto"/>
              <w:right w:val="single" w:sz="4" w:space="0" w:color="auto"/>
            </w:tcBorders>
          </w:tcPr>
          <w:p w14:paraId="71F834BB" w14:textId="77777777" w:rsidR="00567D4B" w:rsidRPr="00693997" w:rsidRDefault="00567D4B" w:rsidP="00B33C08">
            <w:pPr>
              <w:spacing w:line="259" w:lineRule="auto"/>
              <w:rPr>
                <w:rFonts w:asciiTheme="minorHAnsi" w:hAnsiTheme="minorHAnsi"/>
                <w:strike/>
                <w:sz w:val="22"/>
                <w:szCs w:val="22"/>
              </w:rPr>
            </w:pPr>
            <w:r w:rsidRPr="002C775D">
              <w:rPr>
                <w:rFonts w:asciiTheme="minorHAnsi" w:hAnsiTheme="minorHAnsi"/>
                <w:sz w:val="22"/>
                <w:szCs w:val="22"/>
              </w:rPr>
              <w:t xml:space="preserve">Successful </w:t>
            </w:r>
          </w:p>
        </w:tc>
        <w:tc>
          <w:tcPr>
            <w:tcW w:w="1051" w:type="dxa"/>
            <w:tcBorders>
              <w:top w:val="single" w:sz="4" w:space="0" w:color="auto"/>
              <w:left w:val="single" w:sz="4" w:space="0" w:color="auto"/>
              <w:bottom w:val="single" w:sz="4" w:space="0" w:color="auto"/>
              <w:right w:val="single" w:sz="4" w:space="0" w:color="auto"/>
            </w:tcBorders>
          </w:tcPr>
          <w:p w14:paraId="5A0BEEEE" w14:textId="77777777" w:rsidR="00567D4B" w:rsidRPr="00693997" w:rsidRDefault="00567D4B" w:rsidP="00B33C08">
            <w:pPr>
              <w:spacing w:line="259" w:lineRule="auto"/>
              <w:ind w:left="5"/>
              <w:rPr>
                <w:rFonts w:asciiTheme="minorHAnsi" w:hAnsiTheme="minorHAnsi"/>
                <w:strike/>
                <w:sz w:val="22"/>
                <w:szCs w:val="22"/>
              </w:rPr>
            </w:pPr>
          </w:p>
        </w:tc>
        <w:tc>
          <w:tcPr>
            <w:tcW w:w="1523" w:type="dxa"/>
            <w:tcBorders>
              <w:top w:val="single" w:sz="4" w:space="0" w:color="auto"/>
              <w:left w:val="single" w:sz="4" w:space="0" w:color="auto"/>
              <w:bottom w:val="single" w:sz="4" w:space="0" w:color="auto"/>
              <w:right w:val="single" w:sz="4" w:space="0" w:color="auto"/>
            </w:tcBorders>
            <w:vAlign w:val="center"/>
          </w:tcPr>
          <w:p w14:paraId="16DA0A30" w14:textId="77777777" w:rsidR="00567D4B" w:rsidRDefault="00567D4B" w:rsidP="00B33C08">
            <w:pPr>
              <w:spacing w:line="256" w:lineRule="auto"/>
              <w:jc w:val="center"/>
              <w:rPr>
                <w:rFonts w:asciiTheme="minorHAnsi" w:hAnsiTheme="minorHAnsi"/>
                <w:b/>
                <w:sz w:val="22"/>
                <w:szCs w:val="22"/>
              </w:rPr>
            </w:pPr>
          </w:p>
          <w:p w14:paraId="45C5923A" w14:textId="77777777" w:rsidR="00567D4B" w:rsidRDefault="00567D4B" w:rsidP="00B33C08">
            <w:pPr>
              <w:spacing w:line="256" w:lineRule="auto"/>
              <w:jc w:val="center"/>
              <w:rPr>
                <w:rFonts w:asciiTheme="minorHAnsi" w:hAnsiTheme="minorHAnsi"/>
                <w:b/>
                <w:sz w:val="22"/>
                <w:szCs w:val="22"/>
              </w:rPr>
            </w:pPr>
            <w:r>
              <w:rPr>
                <w:rFonts w:asciiTheme="minorHAnsi" w:hAnsiTheme="minorHAnsi"/>
                <w:b/>
                <w:sz w:val="22"/>
                <w:szCs w:val="22"/>
              </w:rPr>
              <w:t xml:space="preserve">                          </w:t>
            </w:r>
          </w:p>
          <w:p w14:paraId="47879D27" w14:textId="77777777" w:rsidR="00567D4B" w:rsidRDefault="00567D4B" w:rsidP="00B33C08">
            <w:pPr>
              <w:spacing w:line="256" w:lineRule="auto"/>
              <w:jc w:val="center"/>
              <w:rPr>
                <w:rFonts w:asciiTheme="minorHAnsi" w:hAnsiTheme="minorHAnsi"/>
                <w:sz w:val="22"/>
                <w:szCs w:val="22"/>
              </w:rPr>
            </w:pPr>
            <w:r>
              <w:rPr>
                <w:rFonts w:asciiTheme="minorHAnsi" w:hAnsiTheme="minorHAnsi"/>
                <w:b/>
                <w:sz w:val="22"/>
                <w:szCs w:val="22"/>
              </w:rPr>
              <w:t xml:space="preserve">Imran </w:t>
            </w:r>
            <w:proofErr w:type="spellStart"/>
            <w:r>
              <w:rPr>
                <w:rFonts w:asciiTheme="minorHAnsi" w:hAnsiTheme="minorHAnsi"/>
                <w:b/>
                <w:sz w:val="22"/>
                <w:szCs w:val="22"/>
              </w:rPr>
              <w:t>Mohd</w:t>
            </w:r>
            <w:proofErr w:type="spellEnd"/>
          </w:p>
          <w:p w14:paraId="38A4B217" w14:textId="77777777" w:rsidR="00567D4B" w:rsidRDefault="00567D4B" w:rsidP="00B33C08">
            <w:pPr>
              <w:spacing w:line="256" w:lineRule="auto"/>
              <w:ind w:right="58"/>
              <w:jc w:val="center"/>
              <w:rPr>
                <w:rFonts w:asciiTheme="minorHAnsi" w:hAnsiTheme="minorHAnsi"/>
                <w:b/>
                <w:sz w:val="22"/>
                <w:szCs w:val="22"/>
              </w:rPr>
            </w:pPr>
            <w:proofErr w:type="spellStart"/>
            <w:r>
              <w:rPr>
                <w:rFonts w:asciiTheme="minorHAnsi" w:hAnsiTheme="minorHAnsi"/>
                <w:b/>
                <w:sz w:val="22"/>
                <w:szCs w:val="22"/>
              </w:rPr>
              <w:t>Wakid</w:t>
            </w:r>
            <w:proofErr w:type="spellEnd"/>
            <w:r>
              <w:rPr>
                <w:rFonts w:asciiTheme="minorHAnsi" w:hAnsiTheme="minorHAnsi"/>
                <w:b/>
                <w:sz w:val="22"/>
                <w:szCs w:val="22"/>
              </w:rPr>
              <w:t xml:space="preserve"> </w:t>
            </w:r>
          </w:p>
          <w:p w14:paraId="2150FCCA" w14:textId="77777777" w:rsidR="00567D4B" w:rsidRDefault="00567D4B" w:rsidP="00B33C08">
            <w:pPr>
              <w:spacing w:after="5" w:line="237" w:lineRule="auto"/>
              <w:jc w:val="center"/>
              <w:rPr>
                <w:rFonts w:asciiTheme="minorHAnsi" w:hAnsiTheme="minorHAnsi"/>
                <w:sz w:val="22"/>
                <w:szCs w:val="22"/>
              </w:rPr>
            </w:pPr>
            <w:r>
              <w:rPr>
                <w:rFonts w:asciiTheme="minorHAnsi" w:hAnsiTheme="minorHAnsi"/>
                <w:sz w:val="22"/>
                <w:szCs w:val="22"/>
              </w:rPr>
              <w:t xml:space="preserve">Application </w:t>
            </w:r>
          </w:p>
          <w:p w14:paraId="3AFEA275" w14:textId="77777777" w:rsidR="00567D4B" w:rsidRDefault="00567D4B" w:rsidP="00B33C08">
            <w:pPr>
              <w:spacing w:after="5" w:line="237" w:lineRule="auto"/>
              <w:jc w:val="center"/>
              <w:rPr>
                <w:rFonts w:asciiTheme="minorHAnsi" w:hAnsiTheme="minorHAnsi"/>
                <w:sz w:val="22"/>
                <w:szCs w:val="22"/>
              </w:rPr>
            </w:pPr>
            <w:r>
              <w:rPr>
                <w:rFonts w:asciiTheme="minorHAnsi" w:hAnsiTheme="minorHAnsi"/>
                <w:sz w:val="22"/>
                <w:szCs w:val="22"/>
              </w:rPr>
              <w:t xml:space="preserve">Management </w:t>
            </w:r>
          </w:p>
          <w:p w14:paraId="55AB2A82" w14:textId="77777777" w:rsidR="00567D4B" w:rsidRPr="00693997" w:rsidRDefault="00567D4B" w:rsidP="00B33C08">
            <w:pPr>
              <w:spacing w:after="5" w:line="239" w:lineRule="auto"/>
              <w:jc w:val="center"/>
              <w:rPr>
                <w:rFonts w:asciiTheme="minorHAnsi" w:hAnsiTheme="minorHAnsi"/>
                <w:strike/>
                <w:sz w:val="22"/>
                <w:szCs w:val="22"/>
              </w:rPr>
            </w:pPr>
            <w:r>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(Wisma BSN)</w:t>
            </w:r>
            <w:r>
              <w:rPr>
                <w:rFonts w:asciiTheme="minorHAnsi" w:hAnsiTheme="minorHAnsi"/>
                <w:sz w:val="22"/>
                <w:szCs w:val="22"/>
              </w:rPr>
              <w:t xml:space="preserve"> </w:t>
            </w:r>
          </w:p>
        </w:tc>
        <w:tc>
          <w:tcPr>
            <w:tcW w:w="1479" w:type="dxa"/>
            <w:tcBorders>
              <w:top w:val="single" w:sz="4" w:space="0" w:color="auto"/>
              <w:left w:val="single" w:sz="4" w:space="0" w:color="auto"/>
              <w:bottom w:val="single" w:sz="4" w:space="0" w:color="auto"/>
              <w:right w:val="single" w:sz="4" w:space="0" w:color="auto"/>
            </w:tcBorders>
          </w:tcPr>
          <w:p w14:paraId="228AAC6C" w14:textId="77777777" w:rsidR="00567D4B" w:rsidRDefault="00567D4B" w:rsidP="00B33C08">
            <w:pPr>
              <w:spacing w:line="256" w:lineRule="auto"/>
              <w:ind w:left="5"/>
              <w:jc w:val="center"/>
              <w:rPr>
                <w:rFonts w:asciiTheme="minorHAnsi" w:hAnsiTheme="minorHAnsi"/>
                <w:b/>
                <w:sz w:val="22"/>
                <w:szCs w:val="22"/>
              </w:rPr>
            </w:pPr>
          </w:p>
          <w:p w14:paraId="3D0573FE" w14:textId="77777777" w:rsidR="00567D4B" w:rsidRDefault="00567D4B" w:rsidP="00B33C08">
            <w:pPr>
              <w:spacing w:line="256" w:lineRule="auto"/>
              <w:ind w:left="5"/>
              <w:jc w:val="center"/>
              <w:rPr>
                <w:rFonts w:asciiTheme="minorHAnsi" w:hAnsiTheme="minorHAnsi"/>
                <w:b/>
                <w:sz w:val="22"/>
                <w:szCs w:val="22"/>
              </w:rPr>
            </w:pPr>
            <w:r>
              <w:rPr>
                <w:rFonts w:asciiTheme="minorHAnsi" w:hAnsiTheme="minorHAnsi"/>
                <w:b/>
                <w:sz w:val="22"/>
                <w:szCs w:val="22"/>
              </w:rPr>
              <w:t xml:space="preserve">                          </w:t>
            </w:r>
          </w:p>
          <w:p w14:paraId="153F9910" w14:textId="77777777" w:rsidR="00567D4B" w:rsidRDefault="00567D4B" w:rsidP="00B33C08">
            <w:pPr>
              <w:spacing w:line="256" w:lineRule="auto"/>
              <w:ind w:right="28"/>
              <w:jc w:val="center"/>
              <w:rPr>
                <w:rFonts w:asciiTheme="minorHAnsi" w:hAnsiTheme="minorHAnsi"/>
                <w:sz w:val="22"/>
                <w:szCs w:val="22"/>
              </w:rPr>
            </w:pPr>
            <w:proofErr w:type="spellStart"/>
            <w:r>
              <w:rPr>
                <w:rFonts w:asciiTheme="minorHAnsi" w:hAnsiTheme="minorHAnsi"/>
                <w:b/>
                <w:sz w:val="22"/>
                <w:szCs w:val="22"/>
              </w:rPr>
              <w:t>Saridah</w:t>
            </w:r>
            <w:proofErr w:type="spellEnd"/>
            <w:r>
              <w:rPr>
                <w:rFonts w:asciiTheme="minorHAnsi" w:hAnsiTheme="minorHAnsi"/>
                <w:b/>
                <w:sz w:val="22"/>
                <w:szCs w:val="22"/>
              </w:rPr>
              <w:t xml:space="preserve"> Ibrahim </w:t>
            </w:r>
          </w:p>
          <w:p w14:paraId="43DFC0B8" w14:textId="77777777" w:rsidR="00567D4B" w:rsidRDefault="00567D4B" w:rsidP="00B33C08">
            <w:pPr>
              <w:spacing w:after="5" w:line="237" w:lineRule="auto"/>
              <w:jc w:val="center"/>
              <w:rPr>
                <w:rFonts w:asciiTheme="minorHAnsi" w:hAnsiTheme="minorHAnsi"/>
                <w:sz w:val="22"/>
                <w:szCs w:val="22"/>
              </w:rPr>
            </w:pPr>
            <w:r>
              <w:rPr>
                <w:rFonts w:asciiTheme="minorHAnsi" w:hAnsiTheme="minorHAnsi"/>
                <w:sz w:val="22"/>
                <w:szCs w:val="22"/>
              </w:rPr>
              <w:t xml:space="preserve">Application </w:t>
            </w:r>
          </w:p>
          <w:p w14:paraId="79F13EBD" w14:textId="77777777" w:rsidR="00567D4B" w:rsidRDefault="00567D4B" w:rsidP="00B33C08">
            <w:pPr>
              <w:spacing w:after="5" w:line="237" w:lineRule="auto"/>
              <w:jc w:val="center"/>
              <w:rPr>
                <w:rFonts w:asciiTheme="minorHAnsi" w:hAnsiTheme="minorHAnsi"/>
                <w:sz w:val="22"/>
                <w:szCs w:val="22"/>
              </w:rPr>
            </w:pPr>
            <w:r>
              <w:rPr>
                <w:rFonts w:asciiTheme="minorHAnsi" w:hAnsiTheme="minorHAnsi"/>
                <w:sz w:val="22"/>
                <w:szCs w:val="22"/>
              </w:rPr>
              <w:t xml:space="preserve">Management </w:t>
            </w:r>
          </w:p>
          <w:p w14:paraId="3700C814" w14:textId="77777777" w:rsidR="00567D4B" w:rsidRPr="00693997" w:rsidRDefault="00567D4B" w:rsidP="00B33C08">
            <w:pPr>
              <w:spacing w:line="259" w:lineRule="auto"/>
              <w:ind w:left="3"/>
              <w:jc w:val="center"/>
              <w:rPr>
                <w:rFonts w:asciiTheme="minorHAnsi" w:hAnsiTheme="minorHAnsi"/>
                <w:strike/>
                <w:sz w:val="22"/>
                <w:szCs w:val="22"/>
              </w:rPr>
            </w:pPr>
            <w:r>
              <w:rPr>
                <w:rFonts w:asciiTheme="minorHAnsi" w:hAnsiTheme="minorHAnsi"/>
                <w:sz w:val="22"/>
                <w:szCs w:val="22"/>
              </w:rPr>
              <w:t>Division</w:t>
            </w:r>
            <w:r>
              <w:rPr>
                <w:rFonts w:asciiTheme="minorHAnsi" w:hAnsiTheme="minorHAnsi"/>
                <w:sz w:val="22"/>
                <w:szCs w:val="22"/>
              </w:rPr>
              <w:br/>
            </w:r>
            <w:r>
              <w:rPr>
                <w:rFonts w:asciiTheme="minorHAnsi" w:hAnsiTheme="minorHAnsi"/>
                <w:b/>
                <w:bCs/>
                <w:i/>
                <w:iCs/>
                <w:sz w:val="22"/>
                <w:szCs w:val="22"/>
                <w:highlight w:val="lightGray"/>
              </w:rPr>
              <w:t>(Wisma BSN)</w:t>
            </w:r>
            <w:r>
              <w:rPr>
                <w:rFonts w:asciiTheme="minorHAnsi" w:hAnsiTheme="minorHAnsi"/>
                <w:sz w:val="22"/>
                <w:szCs w:val="22"/>
              </w:rPr>
              <w:t xml:space="preserve"> </w:t>
            </w:r>
          </w:p>
        </w:tc>
        <w:tc>
          <w:tcPr>
            <w:tcW w:w="787" w:type="dxa"/>
            <w:tcBorders>
              <w:top w:val="single" w:sz="4" w:space="0" w:color="000000"/>
              <w:left w:val="single" w:sz="4" w:space="0" w:color="000000"/>
              <w:bottom w:val="single" w:sz="4" w:space="0" w:color="000000"/>
              <w:right w:val="single" w:sz="4" w:space="0" w:color="000000"/>
            </w:tcBorders>
          </w:tcPr>
          <w:p w14:paraId="34088501" w14:textId="10707CCB" w:rsidR="00567D4B" w:rsidRPr="00693997" w:rsidRDefault="00567D4B" w:rsidP="00B33C08">
            <w:pPr>
              <w:spacing w:line="259" w:lineRule="auto"/>
              <w:ind w:left="67"/>
              <w:rPr>
                <w:rFonts w:asciiTheme="minorHAnsi" w:hAnsiTheme="minorHAnsi"/>
                <w:strike/>
                <w:sz w:val="22"/>
                <w:szCs w:val="22"/>
              </w:rPr>
            </w:pPr>
            <w:r w:rsidRPr="00EB48FA">
              <w:rPr>
                <w:rFonts w:asciiTheme="minorHAnsi" w:hAnsiTheme="minorHAnsi"/>
                <w:sz w:val="22"/>
                <w:szCs w:val="22"/>
              </w:rPr>
              <w:t>0</w:t>
            </w:r>
            <w:r w:rsidR="00DF1E3B">
              <w:rPr>
                <w:rFonts w:asciiTheme="minorHAnsi" w:hAnsiTheme="minorHAnsi"/>
                <w:sz w:val="22"/>
                <w:szCs w:val="22"/>
              </w:rPr>
              <w:t>6</w:t>
            </w:r>
            <w:r w:rsidRPr="00EB48FA">
              <w:rPr>
                <w:rFonts w:asciiTheme="minorHAnsi" w:hAnsiTheme="minorHAnsi"/>
                <w:sz w:val="22"/>
                <w:szCs w:val="22"/>
              </w:rPr>
              <w:t>:</w:t>
            </w:r>
            <w:r>
              <w:rPr>
                <w:rFonts w:asciiTheme="minorHAnsi" w:hAnsiTheme="minorHAnsi"/>
                <w:sz w:val="22"/>
                <w:szCs w:val="22"/>
              </w:rPr>
              <w:t>0</w:t>
            </w:r>
            <w:r w:rsidRPr="00EB48FA">
              <w:rPr>
                <w:rFonts w:asciiTheme="minorHAnsi" w:hAnsiTheme="minorHAnsi"/>
                <w:sz w:val="22"/>
                <w:szCs w:val="22"/>
              </w:rPr>
              <w:t>0</w:t>
            </w:r>
          </w:p>
        </w:tc>
        <w:tc>
          <w:tcPr>
            <w:tcW w:w="927" w:type="dxa"/>
            <w:tcBorders>
              <w:top w:val="single" w:sz="4" w:space="0" w:color="000000"/>
              <w:left w:val="single" w:sz="4" w:space="0" w:color="000000"/>
              <w:bottom w:val="single" w:sz="4" w:space="0" w:color="000000"/>
              <w:right w:val="single" w:sz="4" w:space="0" w:color="000000"/>
            </w:tcBorders>
          </w:tcPr>
          <w:p w14:paraId="45E333C1" w14:textId="77777777" w:rsidR="00567D4B" w:rsidRPr="00C7458C" w:rsidRDefault="00567D4B" w:rsidP="00B33C08">
            <w:pPr>
              <w:spacing w:line="259" w:lineRule="auto"/>
              <w:rPr>
                <w:rFonts w:asciiTheme="minorHAnsi" w:hAnsiTheme="minorHAnsi"/>
                <w:sz w:val="22"/>
                <w:szCs w:val="22"/>
              </w:rPr>
            </w:pPr>
            <w:r>
              <w:rPr>
                <w:rFonts w:asciiTheme="minorHAnsi" w:hAnsiTheme="minorHAnsi"/>
                <w:sz w:val="22"/>
                <w:szCs w:val="22"/>
              </w:rPr>
              <w:t>11:00</w:t>
            </w:r>
          </w:p>
        </w:tc>
        <w:tc>
          <w:tcPr>
            <w:tcW w:w="1312" w:type="dxa"/>
            <w:tcBorders>
              <w:top w:val="single" w:sz="4" w:space="0" w:color="auto"/>
              <w:left w:val="single" w:sz="4" w:space="0" w:color="auto"/>
              <w:bottom w:val="single" w:sz="4" w:space="0" w:color="auto"/>
              <w:right w:val="single" w:sz="4" w:space="0" w:color="auto"/>
            </w:tcBorders>
          </w:tcPr>
          <w:p w14:paraId="38455C63" w14:textId="77777777" w:rsidR="00567D4B" w:rsidRDefault="00567D4B" w:rsidP="00B33C08">
            <w:pPr>
              <w:spacing w:line="259" w:lineRule="auto"/>
              <w:rPr>
                <w:rFonts w:asciiTheme="minorHAnsi" w:hAnsiTheme="minorHAnsi"/>
                <w:bCs/>
                <w:sz w:val="22"/>
                <w:szCs w:val="22"/>
              </w:rPr>
            </w:pPr>
            <w:r>
              <w:rPr>
                <w:rFonts w:asciiTheme="minorHAnsi" w:hAnsiTheme="minorHAnsi"/>
                <w:bCs/>
                <w:sz w:val="22"/>
                <w:szCs w:val="22"/>
              </w:rPr>
              <w:t>A</w:t>
            </w:r>
            <w:r w:rsidRPr="000A389D">
              <w:rPr>
                <w:rFonts w:asciiTheme="minorHAnsi" w:hAnsiTheme="minorHAnsi"/>
                <w:bCs/>
                <w:sz w:val="22"/>
                <w:szCs w:val="22"/>
              </w:rPr>
              <w:t>fter</w:t>
            </w:r>
            <w:r>
              <w:rPr>
                <w:rFonts w:asciiTheme="minorHAnsi" w:hAnsiTheme="minorHAnsi"/>
                <w:bCs/>
                <w:sz w:val="22"/>
                <w:szCs w:val="22"/>
              </w:rPr>
              <w:t xml:space="preserve"> </w:t>
            </w:r>
          </w:p>
          <w:p w14:paraId="57F623AC" w14:textId="77777777" w:rsidR="00567D4B" w:rsidRPr="00036ED3" w:rsidRDefault="00567D4B" w:rsidP="00B33C08">
            <w:pPr>
              <w:spacing w:line="259" w:lineRule="auto"/>
              <w:rPr>
                <w:rFonts w:asciiTheme="minorHAnsi" w:hAnsiTheme="minorHAnsi"/>
                <w:bCs/>
                <w:sz w:val="22"/>
                <w:szCs w:val="22"/>
              </w:rPr>
            </w:pPr>
            <w:r>
              <w:rPr>
                <w:rFonts w:asciiTheme="minorHAnsi" w:hAnsiTheme="minorHAnsi"/>
                <w:bCs/>
                <w:sz w:val="22"/>
                <w:szCs w:val="22"/>
              </w:rPr>
              <w:t xml:space="preserve">Step # 83.8 (Verified </w:t>
            </w:r>
            <w:proofErr w:type="spellStart"/>
            <w:r>
              <w:rPr>
                <w:rFonts w:asciiTheme="minorHAnsi" w:hAnsiTheme="minorHAnsi"/>
                <w:bCs/>
                <w:sz w:val="22"/>
                <w:szCs w:val="22"/>
              </w:rPr>
              <w:t>Bizfuze</w:t>
            </w:r>
            <w:proofErr w:type="spellEnd"/>
            <w:r>
              <w:rPr>
                <w:rFonts w:asciiTheme="minorHAnsi" w:hAnsiTheme="minorHAnsi"/>
                <w:bCs/>
                <w:sz w:val="22"/>
                <w:szCs w:val="22"/>
              </w:rPr>
              <w:t>)</w:t>
            </w:r>
          </w:p>
        </w:tc>
      </w:tr>
    </w:tbl>
    <w:p w14:paraId="182AE623" w14:textId="77777777" w:rsidR="00567D4B" w:rsidRDefault="00567D4B" w:rsidP="00567D4B">
      <w:pPr>
        <w:spacing w:after="160" w:line="259" w:lineRule="auto"/>
      </w:pPr>
    </w:p>
    <w:p w14:paraId="40CB9BEA" w14:textId="77777777" w:rsidR="00567D4B" w:rsidRDefault="00567D4B" w:rsidP="00567D4B">
      <w:pPr>
        <w:spacing w:after="160" w:line="259" w:lineRule="auto"/>
      </w:pPr>
      <w:r>
        <w:br w:type="page"/>
      </w:r>
    </w:p>
    <w:tbl>
      <w:tblPr>
        <w:tblStyle w:val="TableGrid"/>
        <w:tblW w:w="0" w:type="auto"/>
        <w:tblLook w:val="04A0" w:firstRow="1" w:lastRow="0" w:firstColumn="1" w:lastColumn="0" w:noHBand="0" w:noVBand="1"/>
      </w:tblPr>
      <w:tblGrid>
        <w:gridCol w:w="12950"/>
      </w:tblGrid>
      <w:tr w:rsidR="00567D4B" w14:paraId="1D608AC4" w14:textId="77777777" w:rsidTr="00B33C08">
        <w:tc>
          <w:tcPr>
            <w:tcW w:w="12950" w:type="dxa"/>
            <w:shd w:val="clear" w:color="auto" w:fill="D9D9D9" w:themeFill="background1" w:themeFillShade="D9"/>
          </w:tcPr>
          <w:p w14:paraId="6E946BE4" w14:textId="77777777" w:rsidR="00567D4B" w:rsidRDefault="00567D4B" w:rsidP="00B33C08">
            <w:pPr>
              <w:spacing w:line="259" w:lineRule="auto"/>
              <w:ind w:left="1"/>
              <w:jc w:val="center"/>
              <w:rPr>
                <w:rFonts w:asciiTheme="minorHAnsi" w:hAnsiTheme="minorHAnsi"/>
                <w:b/>
                <w:bCs/>
                <w:sz w:val="22"/>
                <w:szCs w:val="22"/>
              </w:rPr>
            </w:pPr>
            <w:r w:rsidRPr="00496759">
              <w:rPr>
                <w:rFonts w:asciiTheme="minorHAnsi" w:hAnsiTheme="minorHAnsi"/>
                <w:b/>
                <w:bCs/>
                <w:sz w:val="22"/>
                <w:szCs w:val="22"/>
              </w:rPr>
              <w:lastRenderedPageBreak/>
              <w:t xml:space="preserve">DISASTER RECOVERY </w:t>
            </w:r>
            <w:r>
              <w:rPr>
                <w:rFonts w:asciiTheme="minorHAnsi" w:hAnsiTheme="minorHAnsi"/>
                <w:b/>
                <w:bCs/>
                <w:sz w:val="22"/>
                <w:szCs w:val="22"/>
              </w:rPr>
              <w:t>LIVE RUN</w:t>
            </w:r>
          </w:p>
          <w:p w14:paraId="4EFBEF95" w14:textId="77777777" w:rsidR="00567D4B" w:rsidRPr="00356D59" w:rsidRDefault="00567D4B" w:rsidP="00B33C08">
            <w:pPr>
              <w:spacing w:line="259" w:lineRule="auto"/>
              <w:ind w:left="1"/>
              <w:jc w:val="center"/>
              <w:rPr>
                <w:rFonts w:asciiTheme="minorHAnsi" w:hAnsiTheme="minorHAnsi"/>
                <w:b/>
                <w:bCs/>
                <w:sz w:val="22"/>
                <w:szCs w:val="22"/>
              </w:rPr>
            </w:pPr>
            <w:r w:rsidRPr="00356D59">
              <w:rPr>
                <w:rFonts w:asciiTheme="minorHAnsi" w:hAnsiTheme="minorHAnsi"/>
                <w:b/>
                <w:bCs/>
                <w:sz w:val="22"/>
                <w:szCs w:val="22"/>
              </w:rPr>
              <w:t>FOR CRITICAL BUSINESS FUNCTIONS (CBF) via Replicated Volume</w:t>
            </w:r>
          </w:p>
          <w:p w14:paraId="3222F462" w14:textId="77777777" w:rsidR="00567D4B" w:rsidRPr="00356D59" w:rsidRDefault="00567D4B" w:rsidP="00B33C08">
            <w:pPr>
              <w:spacing w:line="259" w:lineRule="auto"/>
              <w:ind w:left="1"/>
              <w:jc w:val="center"/>
              <w:rPr>
                <w:rFonts w:asciiTheme="minorHAnsi" w:hAnsiTheme="minorHAnsi"/>
                <w:b/>
                <w:bCs/>
                <w:sz w:val="22"/>
                <w:szCs w:val="22"/>
              </w:rPr>
            </w:pPr>
            <w:r w:rsidRPr="00356D59">
              <w:rPr>
                <w:rFonts w:asciiTheme="minorHAnsi" w:hAnsiTheme="minorHAnsi"/>
                <w:b/>
                <w:bCs/>
                <w:sz w:val="22"/>
                <w:szCs w:val="22"/>
              </w:rPr>
              <w:t xml:space="preserve">ACTIVITY – </w:t>
            </w:r>
            <w:r>
              <w:rPr>
                <w:rFonts w:asciiTheme="minorHAnsi" w:hAnsiTheme="minorHAnsi"/>
                <w:b/>
                <w:bCs/>
                <w:sz w:val="22"/>
                <w:szCs w:val="22"/>
              </w:rPr>
              <w:t>Return to Normalcy (</w:t>
            </w:r>
            <w:r w:rsidRPr="00170606">
              <w:rPr>
                <w:rFonts w:asciiTheme="minorHAnsi" w:hAnsiTheme="minorHAnsi"/>
                <w:b/>
                <w:bCs/>
                <w:sz w:val="22"/>
                <w:szCs w:val="22"/>
              </w:rPr>
              <w:t>START SYSTEM RECOVERY @ PRODUCTION, BANGI</w:t>
            </w:r>
            <w:r>
              <w:rPr>
                <w:rFonts w:asciiTheme="minorHAnsi" w:hAnsiTheme="minorHAnsi"/>
                <w:b/>
                <w:bCs/>
                <w:sz w:val="22"/>
                <w:szCs w:val="22"/>
              </w:rPr>
              <w:t>)</w:t>
            </w:r>
          </w:p>
          <w:p w14:paraId="0206117F" w14:textId="77777777" w:rsidR="00567D4B" w:rsidRPr="002817FC" w:rsidRDefault="00567D4B" w:rsidP="00B33C08">
            <w:pPr>
              <w:spacing w:line="259" w:lineRule="auto"/>
              <w:ind w:left="1"/>
              <w:jc w:val="center"/>
              <w:rPr>
                <w:rFonts w:asciiTheme="minorHAnsi" w:hAnsiTheme="minorHAnsi"/>
                <w:b/>
                <w:bCs/>
                <w:sz w:val="22"/>
                <w:szCs w:val="22"/>
              </w:rPr>
            </w:pPr>
            <w:r w:rsidRPr="002817FC">
              <w:rPr>
                <w:rFonts w:asciiTheme="minorHAnsi" w:hAnsiTheme="minorHAnsi"/>
                <w:b/>
                <w:bCs/>
                <w:sz w:val="22"/>
                <w:szCs w:val="22"/>
              </w:rPr>
              <w:t xml:space="preserve">Date:  </w:t>
            </w:r>
            <w:r>
              <w:rPr>
                <w:rFonts w:asciiTheme="minorHAnsi" w:hAnsiTheme="minorHAnsi"/>
                <w:b/>
                <w:bCs/>
                <w:sz w:val="22"/>
                <w:szCs w:val="22"/>
              </w:rPr>
              <w:t>18/06/2022</w:t>
            </w:r>
            <w:r w:rsidRPr="002817FC">
              <w:rPr>
                <w:rFonts w:asciiTheme="minorHAnsi" w:hAnsiTheme="minorHAnsi"/>
                <w:b/>
                <w:bCs/>
                <w:sz w:val="22"/>
                <w:szCs w:val="22"/>
              </w:rPr>
              <w:t xml:space="preserve"> (Saturday)</w:t>
            </w:r>
          </w:p>
          <w:p w14:paraId="3DD9E9F6" w14:textId="5CACEE9A" w:rsidR="00567D4B" w:rsidRPr="00356D59" w:rsidRDefault="00567D4B" w:rsidP="00B33C08">
            <w:pPr>
              <w:spacing w:line="259" w:lineRule="auto"/>
              <w:ind w:left="1"/>
              <w:jc w:val="center"/>
              <w:rPr>
                <w:rFonts w:asciiTheme="minorHAnsi" w:hAnsiTheme="minorHAnsi"/>
                <w:b/>
                <w:bCs/>
                <w:sz w:val="22"/>
                <w:szCs w:val="22"/>
              </w:rPr>
            </w:pPr>
            <w:r w:rsidRPr="002817FC">
              <w:rPr>
                <w:rFonts w:asciiTheme="minorHAnsi" w:hAnsiTheme="minorHAnsi"/>
                <w:b/>
                <w:bCs/>
                <w:sz w:val="22"/>
                <w:szCs w:val="22"/>
              </w:rPr>
              <w:t xml:space="preserve">Time: </w:t>
            </w:r>
            <w:r>
              <w:rPr>
                <w:rFonts w:asciiTheme="minorHAnsi" w:hAnsiTheme="minorHAnsi"/>
                <w:b/>
                <w:bCs/>
                <w:sz w:val="22"/>
                <w:szCs w:val="22"/>
              </w:rPr>
              <w:t>0</w:t>
            </w:r>
            <w:r w:rsidR="008E78D7">
              <w:rPr>
                <w:rFonts w:asciiTheme="minorHAnsi" w:hAnsiTheme="minorHAnsi"/>
                <w:b/>
                <w:bCs/>
                <w:sz w:val="22"/>
                <w:szCs w:val="22"/>
              </w:rPr>
              <w:t>7</w:t>
            </w:r>
            <w:r w:rsidRPr="002817FC">
              <w:rPr>
                <w:rFonts w:asciiTheme="minorHAnsi" w:hAnsiTheme="minorHAnsi"/>
                <w:b/>
                <w:bCs/>
                <w:sz w:val="22"/>
                <w:szCs w:val="22"/>
              </w:rPr>
              <w:t>:</w:t>
            </w:r>
            <w:r w:rsidR="008E78D7">
              <w:rPr>
                <w:rFonts w:asciiTheme="minorHAnsi" w:hAnsiTheme="minorHAnsi"/>
                <w:b/>
                <w:bCs/>
                <w:sz w:val="22"/>
                <w:szCs w:val="22"/>
              </w:rPr>
              <w:t>3</w:t>
            </w:r>
            <w:r w:rsidR="00066EF7">
              <w:rPr>
                <w:rFonts w:asciiTheme="minorHAnsi" w:hAnsiTheme="minorHAnsi"/>
                <w:b/>
                <w:bCs/>
                <w:sz w:val="22"/>
                <w:szCs w:val="22"/>
              </w:rPr>
              <w:t>0</w:t>
            </w:r>
            <w:r w:rsidRPr="002817FC">
              <w:rPr>
                <w:rFonts w:asciiTheme="minorHAnsi" w:hAnsiTheme="minorHAnsi"/>
                <w:b/>
                <w:bCs/>
                <w:sz w:val="22"/>
                <w:szCs w:val="22"/>
              </w:rPr>
              <w:t xml:space="preserve"> – </w:t>
            </w:r>
            <w:r w:rsidR="00066EF7">
              <w:rPr>
                <w:rFonts w:asciiTheme="minorHAnsi" w:hAnsiTheme="minorHAnsi"/>
                <w:b/>
                <w:bCs/>
                <w:sz w:val="22"/>
                <w:szCs w:val="22"/>
              </w:rPr>
              <w:t>13</w:t>
            </w:r>
            <w:r w:rsidRPr="002817FC">
              <w:rPr>
                <w:rFonts w:asciiTheme="minorHAnsi" w:hAnsiTheme="minorHAnsi"/>
                <w:b/>
                <w:bCs/>
                <w:sz w:val="22"/>
                <w:szCs w:val="22"/>
              </w:rPr>
              <w:t>:</w:t>
            </w:r>
            <w:r>
              <w:rPr>
                <w:rFonts w:asciiTheme="minorHAnsi" w:hAnsiTheme="minorHAnsi"/>
                <w:b/>
                <w:bCs/>
                <w:sz w:val="22"/>
                <w:szCs w:val="22"/>
              </w:rPr>
              <w:t>0</w:t>
            </w:r>
            <w:r w:rsidRPr="002817FC">
              <w:rPr>
                <w:rFonts w:asciiTheme="minorHAnsi" w:hAnsiTheme="minorHAnsi"/>
                <w:b/>
                <w:bCs/>
                <w:sz w:val="22"/>
                <w:szCs w:val="22"/>
              </w:rPr>
              <w:t>0</w:t>
            </w:r>
          </w:p>
          <w:p w14:paraId="6BF15E61" w14:textId="77777777" w:rsidR="00567D4B" w:rsidRPr="00E63E5A" w:rsidRDefault="00567D4B" w:rsidP="00B33C08">
            <w:pPr>
              <w:jc w:val="center"/>
            </w:pPr>
            <w:r w:rsidRPr="00356D59">
              <w:rPr>
                <w:rFonts w:asciiTheme="minorHAnsi" w:hAnsiTheme="minorHAnsi"/>
                <w:b/>
                <w:bCs/>
                <w:sz w:val="22"/>
                <w:szCs w:val="22"/>
              </w:rPr>
              <w:t>Venue: refer to the list of venue (first page)</w:t>
            </w:r>
          </w:p>
          <w:p w14:paraId="25BEA22E" w14:textId="77777777" w:rsidR="00567D4B" w:rsidRDefault="00567D4B" w:rsidP="00B33C08"/>
        </w:tc>
      </w:tr>
    </w:tbl>
    <w:p w14:paraId="1BB842B1" w14:textId="77777777" w:rsidR="00567D4B" w:rsidRDefault="00567D4B" w:rsidP="00567D4B"/>
    <w:p w14:paraId="06E350B4" w14:textId="6DD9387B" w:rsidR="00567D4B" w:rsidRPr="00936E74" w:rsidRDefault="00977970" w:rsidP="00C60E44">
      <w:pPr>
        <w:pStyle w:val="Heading2"/>
      </w:pPr>
      <w:bookmarkStart w:id="94" w:name="_Toc106208461"/>
      <w:r w:rsidRPr="00936E74">
        <w:t>RESYNC &amp; RESUME STORAGE REPLICATION</w:t>
      </w:r>
      <w:r w:rsidR="00066EF7">
        <w:t xml:space="preserve"> (0</w:t>
      </w:r>
      <w:r w:rsidR="00047D9E">
        <w:t>7</w:t>
      </w:r>
      <w:r w:rsidR="00066EF7">
        <w:t>:</w:t>
      </w:r>
      <w:r w:rsidR="008E78D7">
        <w:t>30</w:t>
      </w:r>
      <w:r w:rsidR="00066EF7">
        <w:t xml:space="preserve"> – 0</w:t>
      </w:r>
      <w:r w:rsidR="008E78D7">
        <w:t>8</w:t>
      </w:r>
      <w:r w:rsidR="00066EF7">
        <w:t>:</w:t>
      </w:r>
      <w:r w:rsidR="008E78D7">
        <w:t>0</w:t>
      </w:r>
      <w:r w:rsidR="00066EF7">
        <w:t>0)</w:t>
      </w:r>
      <w:bookmarkEnd w:id="94"/>
    </w:p>
    <w:p w14:paraId="599BB90B" w14:textId="77777777" w:rsidR="00567D4B" w:rsidRDefault="00567D4B" w:rsidP="00567D4B">
      <w:pPr>
        <w:spacing w:after="160" w:line="259" w:lineRule="auto"/>
      </w:pPr>
    </w:p>
    <w:tbl>
      <w:tblPr>
        <w:tblStyle w:val="TableGrid0"/>
        <w:tblW w:w="15114" w:type="dxa"/>
        <w:tblInd w:w="-899" w:type="dxa"/>
        <w:tblCellMar>
          <w:top w:w="13" w:type="dxa"/>
          <w:left w:w="96" w:type="dxa"/>
          <w:right w:w="54" w:type="dxa"/>
        </w:tblCellMar>
        <w:tblLook w:val="04A0" w:firstRow="1" w:lastRow="0" w:firstColumn="1" w:lastColumn="0" w:noHBand="0" w:noVBand="1"/>
      </w:tblPr>
      <w:tblGrid>
        <w:gridCol w:w="619"/>
        <w:gridCol w:w="2316"/>
        <w:gridCol w:w="3714"/>
        <w:gridCol w:w="1167"/>
        <w:gridCol w:w="1247"/>
        <w:gridCol w:w="1600"/>
        <w:gridCol w:w="1615"/>
        <w:gridCol w:w="818"/>
        <w:gridCol w:w="814"/>
        <w:gridCol w:w="1168"/>
        <w:gridCol w:w="36"/>
      </w:tblGrid>
      <w:tr w:rsidR="00567D4B" w:rsidRPr="00B03FF4" w14:paraId="31E57D2B" w14:textId="77777777" w:rsidTr="002A10DF">
        <w:trPr>
          <w:trHeight w:val="436"/>
          <w:tblHeader/>
        </w:trPr>
        <w:tc>
          <w:tcPr>
            <w:tcW w:w="619" w:type="dxa"/>
            <w:vMerge w:val="restart"/>
            <w:tcBorders>
              <w:top w:val="single" w:sz="4" w:space="0" w:color="000000"/>
              <w:left w:val="single" w:sz="4" w:space="0" w:color="000000"/>
              <w:bottom w:val="nil"/>
              <w:right w:val="single" w:sz="4" w:space="0" w:color="000000"/>
            </w:tcBorders>
            <w:shd w:val="clear" w:color="auto" w:fill="CCFFFF"/>
            <w:vAlign w:val="center"/>
          </w:tcPr>
          <w:p w14:paraId="4616C8EA" w14:textId="77777777" w:rsidR="00567D4B" w:rsidRPr="00B03FF4" w:rsidRDefault="00567D4B" w:rsidP="00B33C08">
            <w:pPr>
              <w:spacing w:line="259" w:lineRule="auto"/>
              <w:ind w:left="92"/>
              <w:rPr>
                <w:rFonts w:asciiTheme="minorHAnsi" w:hAnsiTheme="minorHAnsi" w:cstheme="minorHAnsi"/>
                <w:sz w:val="22"/>
                <w:szCs w:val="22"/>
              </w:rPr>
            </w:pPr>
            <w:r w:rsidRPr="00B03FF4">
              <w:rPr>
                <w:rFonts w:asciiTheme="minorHAnsi" w:hAnsiTheme="minorHAnsi" w:cstheme="minorHAnsi"/>
                <w:b/>
                <w:sz w:val="22"/>
                <w:szCs w:val="22"/>
              </w:rPr>
              <w:t xml:space="preserve">No </w:t>
            </w:r>
          </w:p>
        </w:tc>
        <w:tc>
          <w:tcPr>
            <w:tcW w:w="2316" w:type="dxa"/>
            <w:vMerge w:val="restart"/>
            <w:tcBorders>
              <w:top w:val="single" w:sz="4" w:space="0" w:color="000000"/>
              <w:left w:val="single" w:sz="4" w:space="0" w:color="000000"/>
              <w:bottom w:val="nil"/>
              <w:right w:val="single" w:sz="4" w:space="0" w:color="000000"/>
            </w:tcBorders>
            <w:shd w:val="clear" w:color="auto" w:fill="CCFFFF"/>
            <w:vAlign w:val="center"/>
          </w:tcPr>
          <w:p w14:paraId="7326A4C0" w14:textId="77777777" w:rsidR="00567D4B" w:rsidRPr="00B03FF4" w:rsidRDefault="00567D4B" w:rsidP="00B33C08">
            <w:pPr>
              <w:spacing w:line="259" w:lineRule="auto"/>
              <w:ind w:right="50"/>
              <w:jc w:val="center"/>
              <w:rPr>
                <w:rFonts w:asciiTheme="minorHAnsi" w:hAnsiTheme="minorHAnsi" w:cstheme="minorHAnsi"/>
                <w:sz w:val="22"/>
                <w:szCs w:val="22"/>
              </w:rPr>
            </w:pPr>
            <w:r w:rsidRPr="00B03FF4">
              <w:rPr>
                <w:rFonts w:asciiTheme="minorHAnsi" w:hAnsiTheme="minorHAnsi" w:cstheme="minorHAnsi"/>
                <w:b/>
                <w:sz w:val="22"/>
                <w:szCs w:val="22"/>
              </w:rPr>
              <w:t xml:space="preserve">Process  </w:t>
            </w:r>
          </w:p>
        </w:tc>
        <w:tc>
          <w:tcPr>
            <w:tcW w:w="3714"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2C8B6199" w14:textId="77777777" w:rsidR="00567D4B" w:rsidRPr="00B03FF4" w:rsidRDefault="00567D4B" w:rsidP="00B33C08">
            <w:pPr>
              <w:spacing w:line="259" w:lineRule="auto"/>
              <w:ind w:right="43"/>
              <w:jc w:val="center"/>
              <w:rPr>
                <w:rFonts w:asciiTheme="minorHAnsi" w:hAnsiTheme="minorHAnsi" w:cstheme="minorHAnsi"/>
                <w:sz w:val="22"/>
                <w:szCs w:val="22"/>
              </w:rPr>
            </w:pPr>
            <w:r w:rsidRPr="00B03FF4">
              <w:rPr>
                <w:rFonts w:asciiTheme="minorHAnsi" w:hAnsiTheme="minorHAnsi" w:cstheme="minorHAnsi"/>
                <w:b/>
                <w:sz w:val="22"/>
                <w:szCs w:val="22"/>
              </w:rPr>
              <w:t xml:space="preserve">Detail Step  </w:t>
            </w:r>
          </w:p>
        </w:tc>
        <w:tc>
          <w:tcPr>
            <w:tcW w:w="116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A2BEA31" w14:textId="77777777" w:rsidR="00567D4B" w:rsidRPr="00B03FF4" w:rsidRDefault="00567D4B" w:rsidP="00B33C08">
            <w:pPr>
              <w:spacing w:line="259" w:lineRule="auto"/>
              <w:ind w:left="120" w:hanging="62"/>
              <w:rPr>
                <w:rFonts w:asciiTheme="minorHAnsi" w:hAnsiTheme="minorHAnsi" w:cstheme="minorHAnsi"/>
                <w:sz w:val="22"/>
                <w:szCs w:val="22"/>
              </w:rPr>
            </w:pPr>
            <w:r w:rsidRPr="00B03FF4">
              <w:rPr>
                <w:rFonts w:asciiTheme="minorHAnsi" w:hAnsiTheme="minorHAnsi" w:cstheme="minorHAnsi"/>
                <w:b/>
                <w:sz w:val="22"/>
                <w:szCs w:val="22"/>
              </w:rPr>
              <w:t xml:space="preserve">Expected Results </w:t>
            </w:r>
          </w:p>
        </w:tc>
        <w:tc>
          <w:tcPr>
            <w:tcW w:w="1247"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01C4622D" w14:textId="77777777" w:rsidR="00567D4B" w:rsidRPr="00B03FF4" w:rsidRDefault="00567D4B" w:rsidP="00B33C08">
            <w:pPr>
              <w:spacing w:line="259" w:lineRule="auto"/>
              <w:jc w:val="center"/>
              <w:rPr>
                <w:rFonts w:asciiTheme="minorHAnsi" w:hAnsiTheme="minorHAnsi" w:cstheme="minorHAnsi"/>
                <w:sz w:val="22"/>
                <w:szCs w:val="22"/>
              </w:rPr>
            </w:pPr>
            <w:r w:rsidRPr="00B03FF4">
              <w:rPr>
                <w:rFonts w:asciiTheme="minorHAnsi" w:hAnsiTheme="minorHAnsi" w:cstheme="minorHAnsi"/>
                <w:b/>
                <w:sz w:val="22"/>
                <w:szCs w:val="22"/>
              </w:rPr>
              <w:t xml:space="preserve">Actual Results </w:t>
            </w:r>
          </w:p>
        </w:tc>
        <w:tc>
          <w:tcPr>
            <w:tcW w:w="1600"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65F6FBF0" w14:textId="77777777" w:rsidR="00567D4B" w:rsidRPr="00B03FF4" w:rsidRDefault="00567D4B" w:rsidP="00B33C08">
            <w:pPr>
              <w:spacing w:line="259" w:lineRule="auto"/>
              <w:ind w:right="43"/>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6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F2C0ABE" w14:textId="77777777" w:rsidR="00567D4B" w:rsidRPr="00B03FF4"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632" w:type="dxa"/>
            <w:gridSpan w:val="2"/>
            <w:tcBorders>
              <w:top w:val="single" w:sz="4" w:space="0" w:color="000000"/>
              <w:left w:val="single" w:sz="4" w:space="0" w:color="000000"/>
              <w:bottom w:val="single" w:sz="4" w:space="0" w:color="000000"/>
              <w:right w:val="single" w:sz="4" w:space="0" w:color="000000"/>
            </w:tcBorders>
            <w:shd w:val="clear" w:color="auto" w:fill="CCFFFF"/>
          </w:tcPr>
          <w:p w14:paraId="67A502B9" w14:textId="77777777" w:rsidR="00567D4B" w:rsidRPr="00B03FF4" w:rsidRDefault="00567D4B" w:rsidP="00B33C08">
            <w:pPr>
              <w:spacing w:line="259" w:lineRule="auto"/>
              <w:ind w:left="86"/>
              <w:rPr>
                <w:rFonts w:asciiTheme="minorHAnsi" w:hAnsiTheme="minorHAnsi" w:cstheme="minorHAnsi"/>
                <w:sz w:val="22"/>
                <w:szCs w:val="22"/>
              </w:rPr>
            </w:pPr>
            <w:r w:rsidRPr="00B03FF4">
              <w:rPr>
                <w:rFonts w:asciiTheme="minorHAnsi" w:hAnsiTheme="minorHAnsi" w:cstheme="minorHAnsi"/>
                <w:b/>
                <w:sz w:val="22"/>
                <w:szCs w:val="22"/>
              </w:rPr>
              <w:t xml:space="preserve">Planned Time </w:t>
            </w:r>
          </w:p>
        </w:tc>
        <w:tc>
          <w:tcPr>
            <w:tcW w:w="1204" w:type="dxa"/>
            <w:gridSpan w:val="2"/>
            <w:vMerge w:val="restart"/>
            <w:tcBorders>
              <w:top w:val="single" w:sz="4" w:space="0" w:color="000000"/>
              <w:left w:val="single" w:sz="4" w:space="0" w:color="000000"/>
              <w:bottom w:val="nil"/>
              <w:right w:val="single" w:sz="4" w:space="0" w:color="000000"/>
            </w:tcBorders>
            <w:shd w:val="clear" w:color="auto" w:fill="CCFFFF"/>
            <w:vAlign w:val="center"/>
          </w:tcPr>
          <w:p w14:paraId="40665C08" w14:textId="77777777" w:rsidR="00567D4B" w:rsidRPr="00B03FF4" w:rsidRDefault="00567D4B" w:rsidP="00B33C08">
            <w:pPr>
              <w:spacing w:line="259" w:lineRule="auto"/>
              <w:jc w:val="center"/>
              <w:rPr>
                <w:rFonts w:asciiTheme="minorHAnsi" w:hAnsiTheme="minorHAnsi" w:cstheme="minorHAnsi"/>
                <w:sz w:val="22"/>
                <w:szCs w:val="22"/>
              </w:rPr>
            </w:pPr>
            <w:r w:rsidRPr="00B03FF4">
              <w:rPr>
                <w:rFonts w:asciiTheme="minorHAnsi" w:hAnsiTheme="minorHAnsi" w:cstheme="minorHAnsi"/>
                <w:b/>
                <w:sz w:val="22"/>
                <w:szCs w:val="22"/>
              </w:rPr>
              <w:t xml:space="preserve">Note /Remarks </w:t>
            </w:r>
          </w:p>
        </w:tc>
      </w:tr>
      <w:tr w:rsidR="00567D4B" w:rsidRPr="00B03FF4" w14:paraId="5BEE01AC" w14:textId="77777777" w:rsidTr="002A10DF">
        <w:trPr>
          <w:trHeight w:val="349"/>
          <w:tblHeader/>
        </w:trPr>
        <w:tc>
          <w:tcPr>
            <w:tcW w:w="619" w:type="dxa"/>
            <w:vMerge/>
            <w:tcBorders>
              <w:top w:val="nil"/>
              <w:left w:val="single" w:sz="4" w:space="0" w:color="000000"/>
              <w:bottom w:val="single" w:sz="4" w:space="0" w:color="auto"/>
              <w:right w:val="single" w:sz="4" w:space="0" w:color="000000"/>
            </w:tcBorders>
          </w:tcPr>
          <w:p w14:paraId="4BFFA16E" w14:textId="77777777" w:rsidR="00567D4B" w:rsidRPr="00B03FF4" w:rsidRDefault="00567D4B" w:rsidP="00B33C08">
            <w:pPr>
              <w:spacing w:after="160" w:line="259" w:lineRule="auto"/>
              <w:rPr>
                <w:rFonts w:asciiTheme="minorHAnsi" w:hAnsiTheme="minorHAnsi" w:cstheme="minorHAnsi"/>
                <w:sz w:val="22"/>
                <w:szCs w:val="22"/>
              </w:rPr>
            </w:pPr>
          </w:p>
        </w:tc>
        <w:tc>
          <w:tcPr>
            <w:tcW w:w="2316" w:type="dxa"/>
            <w:vMerge/>
            <w:tcBorders>
              <w:top w:val="nil"/>
              <w:left w:val="single" w:sz="4" w:space="0" w:color="000000"/>
              <w:bottom w:val="single" w:sz="4" w:space="0" w:color="auto"/>
              <w:right w:val="single" w:sz="4" w:space="0" w:color="000000"/>
            </w:tcBorders>
          </w:tcPr>
          <w:p w14:paraId="28E0C564" w14:textId="77777777" w:rsidR="00567D4B" w:rsidRPr="00B03FF4" w:rsidRDefault="00567D4B" w:rsidP="00B33C08">
            <w:pPr>
              <w:spacing w:after="160" w:line="259" w:lineRule="auto"/>
              <w:rPr>
                <w:rFonts w:asciiTheme="minorHAnsi" w:hAnsiTheme="minorHAnsi" w:cstheme="minorHAnsi"/>
                <w:sz w:val="22"/>
                <w:szCs w:val="22"/>
              </w:rPr>
            </w:pPr>
          </w:p>
        </w:tc>
        <w:tc>
          <w:tcPr>
            <w:tcW w:w="3714" w:type="dxa"/>
            <w:vMerge/>
            <w:tcBorders>
              <w:top w:val="nil"/>
              <w:left w:val="single" w:sz="4" w:space="0" w:color="000000"/>
              <w:bottom w:val="single" w:sz="4" w:space="0" w:color="000000"/>
              <w:right w:val="single" w:sz="4" w:space="0" w:color="000000"/>
            </w:tcBorders>
          </w:tcPr>
          <w:p w14:paraId="52014B4B" w14:textId="77777777" w:rsidR="00567D4B" w:rsidRPr="00B03FF4" w:rsidRDefault="00567D4B" w:rsidP="00B33C08">
            <w:pPr>
              <w:spacing w:after="160" w:line="259" w:lineRule="auto"/>
              <w:rPr>
                <w:rFonts w:asciiTheme="minorHAnsi" w:hAnsiTheme="minorHAnsi" w:cstheme="minorHAnsi"/>
                <w:sz w:val="22"/>
                <w:szCs w:val="22"/>
              </w:rPr>
            </w:pPr>
          </w:p>
        </w:tc>
        <w:tc>
          <w:tcPr>
            <w:tcW w:w="1167" w:type="dxa"/>
            <w:vMerge/>
            <w:tcBorders>
              <w:top w:val="nil"/>
              <w:left w:val="single" w:sz="4" w:space="0" w:color="000000"/>
              <w:bottom w:val="single" w:sz="4" w:space="0" w:color="000000"/>
              <w:right w:val="single" w:sz="4" w:space="0" w:color="000000"/>
            </w:tcBorders>
          </w:tcPr>
          <w:p w14:paraId="16B25E68" w14:textId="77777777" w:rsidR="00567D4B" w:rsidRPr="00B03FF4" w:rsidRDefault="00567D4B" w:rsidP="00B33C08">
            <w:pPr>
              <w:spacing w:after="160" w:line="259" w:lineRule="auto"/>
              <w:rPr>
                <w:rFonts w:asciiTheme="minorHAnsi" w:hAnsiTheme="minorHAnsi" w:cstheme="minorHAnsi"/>
                <w:sz w:val="22"/>
                <w:szCs w:val="22"/>
              </w:rPr>
            </w:pPr>
          </w:p>
        </w:tc>
        <w:tc>
          <w:tcPr>
            <w:tcW w:w="1247" w:type="dxa"/>
            <w:vMerge/>
            <w:tcBorders>
              <w:top w:val="nil"/>
              <w:left w:val="single" w:sz="4" w:space="0" w:color="000000"/>
              <w:bottom w:val="single" w:sz="4" w:space="0" w:color="000000"/>
              <w:right w:val="single" w:sz="4" w:space="0" w:color="000000"/>
            </w:tcBorders>
          </w:tcPr>
          <w:p w14:paraId="53DC6D4F" w14:textId="77777777" w:rsidR="00567D4B" w:rsidRPr="00B03FF4" w:rsidRDefault="00567D4B" w:rsidP="00B33C08">
            <w:pPr>
              <w:spacing w:after="160" w:line="259" w:lineRule="auto"/>
              <w:rPr>
                <w:rFonts w:asciiTheme="minorHAnsi" w:hAnsiTheme="minorHAnsi" w:cstheme="minorHAnsi"/>
                <w:sz w:val="22"/>
                <w:szCs w:val="22"/>
              </w:rPr>
            </w:pPr>
          </w:p>
        </w:tc>
        <w:tc>
          <w:tcPr>
            <w:tcW w:w="1600" w:type="dxa"/>
            <w:vMerge/>
            <w:tcBorders>
              <w:top w:val="nil"/>
              <w:left w:val="single" w:sz="4" w:space="0" w:color="000000"/>
              <w:bottom w:val="single" w:sz="4" w:space="0" w:color="000000"/>
              <w:right w:val="single" w:sz="4" w:space="0" w:color="000000"/>
            </w:tcBorders>
          </w:tcPr>
          <w:p w14:paraId="4A5A4C03" w14:textId="77777777" w:rsidR="00567D4B" w:rsidRPr="00B03FF4" w:rsidRDefault="00567D4B" w:rsidP="00B33C08">
            <w:pPr>
              <w:spacing w:after="160" w:line="259" w:lineRule="auto"/>
              <w:rPr>
                <w:rFonts w:asciiTheme="minorHAnsi" w:hAnsiTheme="minorHAnsi" w:cstheme="minorHAnsi"/>
                <w:sz w:val="22"/>
                <w:szCs w:val="22"/>
              </w:rPr>
            </w:pPr>
          </w:p>
        </w:tc>
        <w:tc>
          <w:tcPr>
            <w:tcW w:w="1615" w:type="dxa"/>
            <w:vMerge/>
            <w:tcBorders>
              <w:top w:val="nil"/>
              <w:left w:val="single" w:sz="4" w:space="0" w:color="000000"/>
              <w:bottom w:val="single" w:sz="4" w:space="0" w:color="000000"/>
              <w:right w:val="single" w:sz="4" w:space="0" w:color="000000"/>
            </w:tcBorders>
          </w:tcPr>
          <w:p w14:paraId="0522E08A" w14:textId="77777777" w:rsidR="00567D4B" w:rsidRPr="00B03FF4" w:rsidRDefault="00567D4B" w:rsidP="00B33C08">
            <w:pPr>
              <w:spacing w:after="160" w:line="259" w:lineRule="auto"/>
              <w:rPr>
                <w:rFonts w:asciiTheme="minorHAnsi" w:hAnsiTheme="minorHAnsi" w:cstheme="minorHAnsi"/>
                <w:sz w:val="22"/>
                <w:szCs w:val="22"/>
              </w:rPr>
            </w:pPr>
          </w:p>
        </w:tc>
        <w:tc>
          <w:tcPr>
            <w:tcW w:w="818" w:type="dxa"/>
            <w:tcBorders>
              <w:top w:val="single" w:sz="4" w:space="0" w:color="000000"/>
              <w:left w:val="single" w:sz="4" w:space="0" w:color="000000"/>
              <w:bottom w:val="single" w:sz="4" w:space="0" w:color="auto"/>
              <w:right w:val="single" w:sz="4" w:space="0" w:color="000000"/>
            </w:tcBorders>
            <w:shd w:val="clear" w:color="auto" w:fill="CCFFFF"/>
          </w:tcPr>
          <w:p w14:paraId="260CD29F" w14:textId="77777777" w:rsidR="00567D4B" w:rsidRPr="00B03FF4" w:rsidRDefault="00567D4B" w:rsidP="00B33C08">
            <w:pPr>
              <w:spacing w:line="259" w:lineRule="auto"/>
              <w:ind w:right="33"/>
              <w:jc w:val="center"/>
              <w:rPr>
                <w:rFonts w:asciiTheme="minorHAnsi" w:hAnsiTheme="minorHAnsi" w:cstheme="minorHAnsi"/>
                <w:sz w:val="22"/>
                <w:szCs w:val="22"/>
              </w:rPr>
            </w:pPr>
            <w:r w:rsidRPr="00B03FF4">
              <w:rPr>
                <w:rFonts w:asciiTheme="minorHAnsi" w:hAnsiTheme="minorHAnsi" w:cstheme="minorHAnsi"/>
                <w:b/>
                <w:sz w:val="22"/>
                <w:szCs w:val="22"/>
              </w:rPr>
              <w:t xml:space="preserve">Start </w:t>
            </w:r>
          </w:p>
        </w:tc>
        <w:tc>
          <w:tcPr>
            <w:tcW w:w="814" w:type="dxa"/>
            <w:tcBorders>
              <w:top w:val="single" w:sz="4" w:space="0" w:color="000000"/>
              <w:left w:val="single" w:sz="4" w:space="0" w:color="000000"/>
              <w:bottom w:val="single" w:sz="4" w:space="0" w:color="auto"/>
              <w:right w:val="single" w:sz="4" w:space="0" w:color="000000"/>
            </w:tcBorders>
            <w:shd w:val="clear" w:color="auto" w:fill="CCFFFF"/>
          </w:tcPr>
          <w:p w14:paraId="54F8D1FC" w14:textId="77777777" w:rsidR="00567D4B" w:rsidRPr="00B03FF4" w:rsidRDefault="00567D4B" w:rsidP="00B33C08">
            <w:pPr>
              <w:spacing w:line="259" w:lineRule="auto"/>
              <w:ind w:right="44"/>
              <w:jc w:val="center"/>
              <w:rPr>
                <w:rFonts w:asciiTheme="minorHAnsi" w:hAnsiTheme="minorHAnsi" w:cstheme="minorHAnsi"/>
                <w:sz w:val="22"/>
                <w:szCs w:val="22"/>
              </w:rPr>
            </w:pPr>
            <w:r w:rsidRPr="00B03FF4">
              <w:rPr>
                <w:rFonts w:asciiTheme="minorHAnsi" w:hAnsiTheme="minorHAnsi" w:cstheme="minorHAnsi"/>
                <w:b/>
                <w:sz w:val="22"/>
                <w:szCs w:val="22"/>
              </w:rPr>
              <w:t xml:space="preserve">End </w:t>
            </w:r>
          </w:p>
        </w:tc>
        <w:tc>
          <w:tcPr>
            <w:tcW w:w="1204" w:type="dxa"/>
            <w:gridSpan w:val="2"/>
            <w:vMerge/>
            <w:tcBorders>
              <w:top w:val="nil"/>
              <w:left w:val="single" w:sz="4" w:space="0" w:color="000000"/>
              <w:bottom w:val="single" w:sz="4" w:space="0" w:color="auto"/>
              <w:right w:val="single" w:sz="4" w:space="0" w:color="000000"/>
            </w:tcBorders>
          </w:tcPr>
          <w:p w14:paraId="689CA189" w14:textId="77777777" w:rsidR="00567D4B" w:rsidRPr="00B03FF4" w:rsidRDefault="00567D4B" w:rsidP="00B33C08">
            <w:pPr>
              <w:spacing w:after="160" w:line="259" w:lineRule="auto"/>
              <w:rPr>
                <w:rFonts w:asciiTheme="minorHAnsi" w:hAnsiTheme="minorHAnsi" w:cstheme="minorHAnsi"/>
                <w:sz w:val="22"/>
                <w:szCs w:val="22"/>
              </w:rPr>
            </w:pPr>
          </w:p>
        </w:tc>
      </w:tr>
      <w:tr w:rsidR="00567D4B" w:rsidRPr="00B03FF4" w14:paraId="6DF7975A" w14:textId="77777777" w:rsidTr="002A10DF">
        <w:tblPrEx>
          <w:tblCellMar>
            <w:top w:w="7" w:type="dxa"/>
            <w:left w:w="106" w:type="dxa"/>
            <w:bottom w:w="2" w:type="dxa"/>
          </w:tblCellMar>
        </w:tblPrEx>
        <w:trPr>
          <w:gridAfter w:val="1"/>
          <w:wAfter w:w="36" w:type="dxa"/>
          <w:trHeight w:val="2162"/>
        </w:trPr>
        <w:tc>
          <w:tcPr>
            <w:tcW w:w="619" w:type="dxa"/>
            <w:tcBorders>
              <w:top w:val="single" w:sz="4" w:space="0" w:color="000000"/>
              <w:left w:val="single" w:sz="4" w:space="0" w:color="000000"/>
              <w:bottom w:val="single" w:sz="4" w:space="0" w:color="auto"/>
              <w:right w:val="single" w:sz="4" w:space="0" w:color="000000"/>
            </w:tcBorders>
          </w:tcPr>
          <w:p w14:paraId="54C31BD1" w14:textId="77777777" w:rsidR="00567D4B" w:rsidRPr="00B03FF4"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89.1</w:t>
            </w:r>
          </w:p>
        </w:tc>
        <w:tc>
          <w:tcPr>
            <w:tcW w:w="2316" w:type="dxa"/>
            <w:tcBorders>
              <w:top w:val="single" w:sz="4" w:space="0" w:color="000000"/>
              <w:left w:val="single" w:sz="4" w:space="0" w:color="000000"/>
              <w:bottom w:val="single" w:sz="4" w:space="0" w:color="auto"/>
              <w:right w:val="single" w:sz="4" w:space="0" w:color="000000"/>
            </w:tcBorders>
          </w:tcPr>
          <w:p w14:paraId="5C0F1630" w14:textId="77777777" w:rsidR="00567D4B" w:rsidRDefault="00567D4B" w:rsidP="00B33C08">
            <w:pPr>
              <w:rPr>
                <w:rFonts w:ascii="Calibri" w:hAnsi="Calibri" w:cs="Calibri"/>
                <w:sz w:val="22"/>
                <w:szCs w:val="20"/>
              </w:rPr>
            </w:pPr>
            <w:r w:rsidRPr="00F021A9">
              <w:rPr>
                <w:rFonts w:ascii="Calibri" w:hAnsi="Calibri" w:cs="Calibri"/>
                <w:sz w:val="22"/>
                <w:szCs w:val="20"/>
              </w:rPr>
              <w:t xml:space="preserve">Resynch and Resume Storage Replication from Production system </w:t>
            </w:r>
            <w:proofErr w:type="spellStart"/>
            <w:r w:rsidRPr="00F021A9">
              <w:rPr>
                <w:rFonts w:ascii="Calibri" w:hAnsi="Calibri" w:cs="Calibri"/>
                <w:sz w:val="22"/>
                <w:szCs w:val="20"/>
              </w:rPr>
              <w:t>Bangi</w:t>
            </w:r>
            <w:proofErr w:type="spellEnd"/>
            <w:r w:rsidRPr="00F021A9">
              <w:rPr>
                <w:rFonts w:ascii="Calibri" w:hAnsi="Calibri" w:cs="Calibri"/>
                <w:sz w:val="22"/>
                <w:szCs w:val="20"/>
              </w:rPr>
              <w:t xml:space="preserve"> to DR </w:t>
            </w:r>
            <w:proofErr w:type="spellStart"/>
            <w:r w:rsidRPr="00F021A9">
              <w:rPr>
                <w:rFonts w:ascii="Calibri" w:hAnsi="Calibri" w:cs="Calibri"/>
                <w:sz w:val="22"/>
                <w:szCs w:val="20"/>
              </w:rPr>
              <w:t>Strateq</w:t>
            </w:r>
            <w:proofErr w:type="spellEnd"/>
            <w:r>
              <w:rPr>
                <w:rFonts w:ascii="Calibri" w:hAnsi="Calibri" w:cs="Calibri"/>
                <w:sz w:val="22"/>
                <w:szCs w:val="20"/>
              </w:rPr>
              <w:t xml:space="preserve"> : </w:t>
            </w:r>
            <w:r w:rsidRPr="00B03FF4">
              <w:rPr>
                <w:rFonts w:asciiTheme="minorHAnsi" w:hAnsiTheme="minorHAnsi" w:cstheme="minorHAnsi"/>
                <w:sz w:val="22"/>
                <w:szCs w:val="22"/>
              </w:rPr>
              <w:t>HPE 3PAR Storage</w:t>
            </w:r>
          </w:p>
          <w:p w14:paraId="49D3138B" w14:textId="77777777" w:rsidR="00567D4B" w:rsidRPr="00B03FF4" w:rsidRDefault="00567D4B" w:rsidP="00B33C08">
            <w:pPr>
              <w:rPr>
                <w:rFonts w:asciiTheme="minorHAnsi" w:hAnsiTheme="minorHAnsi" w:cstheme="minorHAnsi"/>
                <w:sz w:val="22"/>
                <w:szCs w:val="22"/>
              </w:rPr>
            </w:pPr>
          </w:p>
        </w:tc>
        <w:tc>
          <w:tcPr>
            <w:tcW w:w="3714" w:type="dxa"/>
            <w:tcBorders>
              <w:top w:val="single" w:sz="4" w:space="0" w:color="000000"/>
              <w:left w:val="single" w:sz="4" w:space="0" w:color="000000"/>
              <w:bottom w:val="single" w:sz="4" w:space="0" w:color="auto"/>
              <w:right w:val="single" w:sz="4" w:space="0" w:color="000000"/>
            </w:tcBorders>
          </w:tcPr>
          <w:p w14:paraId="41A188BF" w14:textId="77777777" w:rsidR="00567D4B" w:rsidRPr="00B03FF4" w:rsidRDefault="00567D4B" w:rsidP="00B33C08">
            <w:pPr>
              <w:rPr>
                <w:rFonts w:asciiTheme="minorHAnsi" w:hAnsiTheme="minorHAnsi" w:cstheme="minorHAnsi"/>
                <w:bCs/>
                <w:i/>
                <w:iCs/>
                <w:sz w:val="22"/>
                <w:szCs w:val="22"/>
              </w:rPr>
            </w:pPr>
            <w:r w:rsidRPr="00B03FF4">
              <w:rPr>
                <w:rFonts w:asciiTheme="minorHAnsi" w:hAnsiTheme="minorHAnsi" w:cstheme="minorHAnsi"/>
                <w:sz w:val="22"/>
                <w:szCs w:val="22"/>
              </w:rPr>
              <w:t>HPE 3PAR Storage Replication for physical servers: Resume HPE 3PAR storage Replication HPE 3PA</w:t>
            </w:r>
          </w:p>
        </w:tc>
        <w:tc>
          <w:tcPr>
            <w:tcW w:w="1167" w:type="dxa"/>
            <w:tcBorders>
              <w:top w:val="single" w:sz="4" w:space="0" w:color="000000"/>
              <w:left w:val="single" w:sz="4" w:space="0" w:color="000000"/>
              <w:bottom w:val="single" w:sz="4" w:space="0" w:color="auto"/>
              <w:right w:val="single" w:sz="4" w:space="0" w:color="000000"/>
            </w:tcBorders>
          </w:tcPr>
          <w:p w14:paraId="6D07EBA3" w14:textId="77777777" w:rsidR="00567D4B" w:rsidRPr="00B03FF4" w:rsidRDefault="00567D4B" w:rsidP="00B33C08">
            <w:pPr>
              <w:spacing w:line="259" w:lineRule="auto"/>
              <w:ind w:left="10"/>
              <w:rPr>
                <w:rFonts w:asciiTheme="minorHAnsi" w:hAnsiTheme="minorHAnsi" w:cstheme="minorHAnsi"/>
                <w:sz w:val="22"/>
                <w:szCs w:val="22"/>
              </w:rPr>
            </w:pPr>
            <w:r w:rsidRPr="00B03FF4">
              <w:rPr>
                <w:rFonts w:asciiTheme="minorHAnsi" w:hAnsiTheme="minorHAnsi" w:cstheme="minorHAnsi"/>
                <w:sz w:val="22"/>
                <w:szCs w:val="22"/>
              </w:rPr>
              <w:t>Successful</w:t>
            </w:r>
          </w:p>
        </w:tc>
        <w:tc>
          <w:tcPr>
            <w:tcW w:w="1247" w:type="dxa"/>
            <w:tcBorders>
              <w:top w:val="single" w:sz="4" w:space="0" w:color="000000"/>
              <w:left w:val="single" w:sz="4" w:space="0" w:color="000000"/>
              <w:bottom w:val="single" w:sz="4" w:space="0" w:color="auto"/>
              <w:right w:val="single" w:sz="4" w:space="0" w:color="000000"/>
            </w:tcBorders>
          </w:tcPr>
          <w:p w14:paraId="63E7CDC4" w14:textId="77777777" w:rsidR="00567D4B" w:rsidRPr="00B03FF4" w:rsidRDefault="00567D4B" w:rsidP="00B33C08">
            <w:pPr>
              <w:spacing w:line="259" w:lineRule="auto"/>
              <w:ind w:left="5"/>
              <w:rPr>
                <w:rFonts w:asciiTheme="minorHAnsi" w:hAnsiTheme="minorHAnsi" w:cstheme="minorHAnsi"/>
                <w:strike/>
                <w:sz w:val="22"/>
                <w:szCs w:val="22"/>
              </w:rPr>
            </w:pPr>
          </w:p>
        </w:tc>
        <w:tc>
          <w:tcPr>
            <w:tcW w:w="1600" w:type="dxa"/>
            <w:tcBorders>
              <w:top w:val="single" w:sz="4" w:space="0" w:color="000000"/>
              <w:left w:val="single" w:sz="4" w:space="0" w:color="000000"/>
              <w:bottom w:val="single" w:sz="4" w:space="0" w:color="auto"/>
              <w:right w:val="single" w:sz="4" w:space="0" w:color="000000"/>
            </w:tcBorders>
            <w:vAlign w:val="center"/>
          </w:tcPr>
          <w:p w14:paraId="4ECDB44A" w14:textId="77777777" w:rsidR="00567D4B" w:rsidRPr="002D20A6" w:rsidRDefault="00567D4B" w:rsidP="00B33C08">
            <w:pPr>
              <w:spacing w:line="239" w:lineRule="auto"/>
              <w:jc w:val="center"/>
              <w:rPr>
                <w:rFonts w:asciiTheme="minorHAnsi" w:hAnsiTheme="minorHAnsi"/>
                <w:sz w:val="22"/>
                <w:szCs w:val="22"/>
              </w:rPr>
            </w:pPr>
            <w:proofErr w:type="spellStart"/>
            <w:r w:rsidRPr="002D20A6">
              <w:rPr>
                <w:rFonts w:asciiTheme="minorHAnsi" w:hAnsiTheme="minorHAnsi"/>
                <w:b/>
                <w:sz w:val="22"/>
                <w:szCs w:val="22"/>
              </w:rPr>
              <w:t>Mohd</w:t>
            </w:r>
            <w:proofErr w:type="spellEnd"/>
            <w:r w:rsidRPr="002D20A6">
              <w:rPr>
                <w:rFonts w:asciiTheme="minorHAnsi" w:hAnsiTheme="minorHAnsi"/>
                <w:b/>
                <w:sz w:val="22"/>
                <w:szCs w:val="22"/>
              </w:rPr>
              <w:t xml:space="preserve"> </w:t>
            </w:r>
            <w:proofErr w:type="spellStart"/>
            <w:r w:rsidRPr="002D20A6">
              <w:rPr>
                <w:rFonts w:asciiTheme="minorHAnsi" w:hAnsiTheme="minorHAnsi"/>
                <w:b/>
                <w:sz w:val="22"/>
                <w:szCs w:val="22"/>
              </w:rPr>
              <w:t>Zuwairi</w:t>
            </w:r>
            <w:proofErr w:type="spellEnd"/>
            <w:r w:rsidRPr="002D20A6">
              <w:rPr>
                <w:rFonts w:asciiTheme="minorHAnsi" w:hAnsiTheme="minorHAnsi"/>
                <w:b/>
                <w:sz w:val="22"/>
                <w:szCs w:val="22"/>
              </w:rPr>
              <w:t xml:space="preserve"> </w:t>
            </w:r>
            <w:proofErr w:type="spellStart"/>
            <w:r w:rsidRPr="002D20A6">
              <w:rPr>
                <w:rFonts w:asciiTheme="minorHAnsi" w:hAnsiTheme="minorHAnsi"/>
                <w:b/>
                <w:sz w:val="22"/>
                <w:szCs w:val="22"/>
              </w:rPr>
              <w:t>Kamarudin</w:t>
            </w:r>
            <w:proofErr w:type="spellEnd"/>
          </w:p>
          <w:p w14:paraId="448A5DCA" w14:textId="77777777" w:rsidR="00567D4B" w:rsidRPr="002D20A6" w:rsidRDefault="00567D4B" w:rsidP="00B33C08">
            <w:pPr>
              <w:spacing w:line="259" w:lineRule="auto"/>
              <w:ind w:left="96"/>
              <w:jc w:val="center"/>
              <w:rPr>
                <w:rFonts w:asciiTheme="minorHAnsi" w:hAnsiTheme="minorHAnsi"/>
                <w:sz w:val="22"/>
                <w:szCs w:val="22"/>
              </w:rPr>
            </w:pPr>
            <w:r w:rsidRPr="002D20A6">
              <w:rPr>
                <w:rFonts w:asciiTheme="minorHAnsi" w:hAnsiTheme="minorHAnsi"/>
                <w:sz w:val="22"/>
                <w:szCs w:val="22"/>
              </w:rPr>
              <w:t>Infrastructure</w:t>
            </w:r>
          </w:p>
          <w:p w14:paraId="0B3CDF3C" w14:textId="77777777" w:rsidR="00567D4B" w:rsidRPr="002D20A6" w:rsidRDefault="00567D4B" w:rsidP="00B33C08">
            <w:pPr>
              <w:spacing w:line="259" w:lineRule="auto"/>
              <w:ind w:right="43"/>
              <w:jc w:val="center"/>
              <w:rPr>
                <w:rFonts w:asciiTheme="minorHAnsi" w:hAnsiTheme="minorHAnsi"/>
                <w:sz w:val="22"/>
                <w:szCs w:val="22"/>
              </w:rPr>
            </w:pPr>
            <w:r w:rsidRPr="002D20A6">
              <w:rPr>
                <w:rFonts w:asciiTheme="minorHAnsi" w:hAnsiTheme="minorHAnsi"/>
                <w:sz w:val="22"/>
                <w:szCs w:val="22"/>
              </w:rPr>
              <w:t>Network &amp;</w:t>
            </w:r>
          </w:p>
          <w:p w14:paraId="394CB3E6" w14:textId="77777777" w:rsidR="00567D4B" w:rsidRPr="002D20A6" w:rsidRDefault="00567D4B" w:rsidP="00B33C08">
            <w:pPr>
              <w:spacing w:line="259" w:lineRule="auto"/>
              <w:ind w:right="45"/>
              <w:jc w:val="center"/>
              <w:rPr>
                <w:rFonts w:asciiTheme="minorHAnsi" w:hAnsiTheme="minorHAnsi"/>
                <w:sz w:val="22"/>
                <w:szCs w:val="22"/>
              </w:rPr>
            </w:pPr>
            <w:r w:rsidRPr="002D20A6">
              <w:rPr>
                <w:rFonts w:asciiTheme="minorHAnsi" w:hAnsiTheme="minorHAnsi"/>
                <w:sz w:val="22"/>
                <w:szCs w:val="22"/>
              </w:rPr>
              <w:t>Data Centre</w:t>
            </w:r>
          </w:p>
          <w:p w14:paraId="4E9E53BF" w14:textId="77777777" w:rsidR="00567D4B" w:rsidRPr="00B03FF4" w:rsidRDefault="00567D4B" w:rsidP="00B33C08">
            <w:pPr>
              <w:spacing w:line="259" w:lineRule="auto"/>
              <w:ind w:left="125"/>
              <w:jc w:val="center"/>
              <w:rPr>
                <w:rFonts w:asciiTheme="minorHAnsi" w:hAnsiTheme="minorHAnsi" w:cstheme="minorHAnsi"/>
                <w:b/>
                <w:sz w:val="22"/>
                <w:szCs w:val="22"/>
              </w:rPr>
            </w:pPr>
            <w:r w:rsidRPr="002D20A6">
              <w:rPr>
                <w:rFonts w:asciiTheme="minorHAnsi" w:hAnsiTheme="minorHAnsi"/>
                <w:sz w:val="22"/>
                <w:szCs w:val="22"/>
              </w:rPr>
              <w:t>Division</w:t>
            </w:r>
            <w:r w:rsidRPr="002D20A6">
              <w:rPr>
                <w:rFonts w:asciiTheme="minorHAnsi" w:hAnsiTheme="minorHAnsi"/>
                <w:sz w:val="22"/>
                <w:szCs w:val="22"/>
              </w:rPr>
              <w:br/>
            </w:r>
            <w:r w:rsidRPr="00636425">
              <w:rPr>
                <w:rFonts w:asciiTheme="minorHAnsi" w:hAnsiTheme="minorHAnsi"/>
                <w:i/>
                <w:iCs/>
                <w:sz w:val="22"/>
                <w:szCs w:val="22"/>
                <w:highlight w:val="lightGray"/>
              </w:rPr>
              <w:t>(</w:t>
            </w:r>
            <w:proofErr w:type="spellStart"/>
            <w:r w:rsidRPr="00636425">
              <w:rPr>
                <w:rFonts w:asciiTheme="minorHAnsi" w:hAnsiTheme="minorHAnsi"/>
                <w:b/>
                <w:bCs/>
                <w:i/>
                <w:iCs/>
                <w:sz w:val="22"/>
                <w:szCs w:val="22"/>
                <w:highlight w:val="lightGray"/>
              </w:rPr>
              <w:t>Strateq</w:t>
            </w:r>
            <w:proofErr w:type="spellEnd"/>
            <w:r w:rsidRPr="00636425">
              <w:rPr>
                <w:rFonts w:asciiTheme="minorHAnsi" w:hAnsiTheme="minorHAnsi"/>
                <w:b/>
                <w:bCs/>
                <w:i/>
                <w:iCs/>
                <w:sz w:val="22"/>
                <w:szCs w:val="22"/>
                <w:highlight w:val="lightGray"/>
              </w:rPr>
              <w:t>)</w:t>
            </w:r>
          </w:p>
        </w:tc>
        <w:tc>
          <w:tcPr>
            <w:tcW w:w="1615" w:type="dxa"/>
            <w:tcBorders>
              <w:top w:val="single" w:sz="4" w:space="0" w:color="auto"/>
              <w:left w:val="single" w:sz="4" w:space="0" w:color="000000"/>
              <w:bottom w:val="single" w:sz="4" w:space="0" w:color="auto"/>
              <w:right w:val="single" w:sz="4" w:space="0" w:color="000000"/>
            </w:tcBorders>
          </w:tcPr>
          <w:p w14:paraId="2AFFB462" w14:textId="77777777" w:rsidR="00567D4B" w:rsidRPr="002D20A6" w:rsidRDefault="00567D4B" w:rsidP="00B33C08">
            <w:pPr>
              <w:spacing w:line="239" w:lineRule="auto"/>
              <w:ind w:right="103"/>
              <w:jc w:val="center"/>
              <w:rPr>
                <w:rFonts w:asciiTheme="minorHAnsi" w:hAnsiTheme="minorHAnsi"/>
                <w:sz w:val="22"/>
                <w:szCs w:val="22"/>
              </w:rPr>
            </w:pPr>
            <w:r w:rsidRPr="002D20A6">
              <w:rPr>
                <w:rFonts w:asciiTheme="minorHAnsi" w:hAnsiTheme="minorHAnsi"/>
                <w:b/>
                <w:sz w:val="22"/>
                <w:szCs w:val="22"/>
              </w:rPr>
              <w:br/>
            </w:r>
            <w:proofErr w:type="spellStart"/>
            <w:r w:rsidRPr="002D20A6">
              <w:rPr>
                <w:rFonts w:asciiTheme="minorHAnsi" w:hAnsiTheme="minorHAnsi"/>
                <w:b/>
                <w:sz w:val="22"/>
                <w:szCs w:val="22"/>
              </w:rPr>
              <w:t>Shahril</w:t>
            </w:r>
            <w:proofErr w:type="spellEnd"/>
            <w:r w:rsidRPr="002D20A6">
              <w:rPr>
                <w:rFonts w:asciiTheme="minorHAnsi" w:hAnsiTheme="minorHAnsi"/>
                <w:b/>
                <w:sz w:val="22"/>
                <w:szCs w:val="22"/>
              </w:rPr>
              <w:t xml:space="preserve"> </w:t>
            </w:r>
            <w:proofErr w:type="spellStart"/>
            <w:r w:rsidRPr="002D20A6">
              <w:rPr>
                <w:rFonts w:asciiTheme="minorHAnsi" w:hAnsiTheme="minorHAnsi"/>
                <w:b/>
                <w:sz w:val="22"/>
                <w:szCs w:val="22"/>
              </w:rPr>
              <w:t>Anuar</w:t>
            </w:r>
            <w:proofErr w:type="spellEnd"/>
            <w:r w:rsidRPr="002D20A6">
              <w:rPr>
                <w:rFonts w:asciiTheme="minorHAnsi" w:hAnsiTheme="minorHAnsi"/>
                <w:b/>
                <w:sz w:val="22"/>
                <w:szCs w:val="22"/>
              </w:rPr>
              <w:t xml:space="preserve"> Ahmad</w:t>
            </w:r>
          </w:p>
          <w:p w14:paraId="2EB7DFF4" w14:textId="77777777" w:rsidR="00567D4B" w:rsidRPr="002D20A6" w:rsidRDefault="00567D4B" w:rsidP="00B33C08">
            <w:pPr>
              <w:spacing w:line="259" w:lineRule="auto"/>
              <w:ind w:left="96"/>
              <w:jc w:val="center"/>
              <w:rPr>
                <w:rFonts w:asciiTheme="minorHAnsi" w:hAnsiTheme="minorHAnsi"/>
                <w:sz w:val="22"/>
                <w:szCs w:val="22"/>
              </w:rPr>
            </w:pPr>
            <w:r w:rsidRPr="002D20A6">
              <w:rPr>
                <w:rFonts w:asciiTheme="minorHAnsi" w:hAnsiTheme="minorHAnsi"/>
                <w:sz w:val="22"/>
                <w:szCs w:val="22"/>
              </w:rPr>
              <w:t>Infrastructure</w:t>
            </w:r>
          </w:p>
          <w:p w14:paraId="5F177100" w14:textId="77777777" w:rsidR="00567D4B" w:rsidRPr="002D20A6" w:rsidRDefault="00567D4B" w:rsidP="00B33C08">
            <w:pPr>
              <w:spacing w:line="259" w:lineRule="auto"/>
              <w:ind w:right="43"/>
              <w:jc w:val="center"/>
              <w:rPr>
                <w:rFonts w:asciiTheme="minorHAnsi" w:hAnsiTheme="minorHAnsi"/>
                <w:sz w:val="22"/>
                <w:szCs w:val="22"/>
              </w:rPr>
            </w:pPr>
            <w:r w:rsidRPr="002D20A6">
              <w:rPr>
                <w:rFonts w:asciiTheme="minorHAnsi" w:hAnsiTheme="minorHAnsi"/>
                <w:sz w:val="22"/>
                <w:szCs w:val="22"/>
              </w:rPr>
              <w:t>Network &amp;</w:t>
            </w:r>
          </w:p>
          <w:p w14:paraId="2156F348" w14:textId="77777777" w:rsidR="00567D4B" w:rsidRPr="002D20A6" w:rsidRDefault="00567D4B" w:rsidP="00B33C08">
            <w:pPr>
              <w:spacing w:line="259" w:lineRule="auto"/>
              <w:ind w:right="45"/>
              <w:jc w:val="center"/>
              <w:rPr>
                <w:rFonts w:asciiTheme="minorHAnsi" w:hAnsiTheme="minorHAnsi"/>
                <w:sz w:val="22"/>
                <w:szCs w:val="22"/>
              </w:rPr>
            </w:pPr>
            <w:r w:rsidRPr="002D20A6">
              <w:rPr>
                <w:rFonts w:asciiTheme="minorHAnsi" w:hAnsiTheme="minorHAnsi"/>
                <w:sz w:val="22"/>
                <w:szCs w:val="22"/>
              </w:rPr>
              <w:t>Data Centre</w:t>
            </w:r>
          </w:p>
          <w:p w14:paraId="1FBFC250" w14:textId="77777777" w:rsidR="00567D4B" w:rsidRPr="002D20A6" w:rsidRDefault="00567D4B" w:rsidP="00B33C08">
            <w:pPr>
              <w:spacing w:line="259" w:lineRule="auto"/>
              <w:ind w:right="45"/>
              <w:jc w:val="center"/>
              <w:rPr>
                <w:rFonts w:asciiTheme="minorHAnsi" w:hAnsiTheme="minorHAnsi"/>
                <w:sz w:val="22"/>
                <w:szCs w:val="22"/>
              </w:rPr>
            </w:pPr>
            <w:r w:rsidRPr="002D20A6">
              <w:rPr>
                <w:rFonts w:asciiTheme="minorHAnsi" w:hAnsiTheme="minorHAnsi"/>
                <w:sz w:val="22"/>
                <w:szCs w:val="22"/>
              </w:rPr>
              <w:t>Division</w:t>
            </w:r>
          </w:p>
          <w:p w14:paraId="1A8E3089" w14:textId="77777777" w:rsidR="00567D4B" w:rsidRPr="002D20A6" w:rsidRDefault="00567D4B" w:rsidP="00B33C08">
            <w:pPr>
              <w:spacing w:line="259" w:lineRule="auto"/>
              <w:ind w:right="45"/>
              <w:jc w:val="center"/>
              <w:rPr>
                <w:rFonts w:asciiTheme="minorHAnsi" w:hAnsiTheme="minorHAnsi"/>
                <w:i/>
                <w:iCs/>
                <w:sz w:val="22"/>
                <w:szCs w:val="22"/>
              </w:rPr>
            </w:pPr>
            <w:r w:rsidRPr="00636425">
              <w:rPr>
                <w:rFonts w:asciiTheme="minorHAnsi" w:hAnsiTheme="minorHAnsi"/>
                <w:i/>
                <w:iCs/>
                <w:sz w:val="22"/>
                <w:szCs w:val="22"/>
                <w:highlight w:val="lightGray"/>
              </w:rPr>
              <w:t>(</w:t>
            </w:r>
            <w:proofErr w:type="spellStart"/>
            <w:r w:rsidRPr="00636425">
              <w:rPr>
                <w:rFonts w:asciiTheme="minorHAnsi" w:hAnsiTheme="minorHAnsi"/>
                <w:b/>
                <w:bCs/>
                <w:i/>
                <w:iCs/>
                <w:sz w:val="22"/>
                <w:szCs w:val="22"/>
                <w:highlight w:val="lightGray"/>
              </w:rPr>
              <w:t>Strateq</w:t>
            </w:r>
            <w:proofErr w:type="spellEnd"/>
            <w:r w:rsidRPr="00636425">
              <w:rPr>
                <w:rFonts w:asciiTheme="minorHAnsi" w:hAnsiTheme="minorHAnsi"/>
                <w:b/>
                <w:bCs/>
                <w:i/>
                <w:iCs/>
                <w:sz w:val="22"/>
                <w:szCs w:val="22"/>
                <w:highlight w:val="lightGray"/>
              </w:rPr>
              <w:t>)</w:t>
            </w:r>
          </w:p>
          <w:p w14:paraId="5BE8B775" w14:textId="77777777" w:rsidR="00567D4B" w:rsidRPr="00B03FF4" w:rsidRDefault="00567D4B" w:rsidP="00B33C08">
            <w:pPr>
              <w:spacing w:line="259" w:lineRule="auto"/>
              <w:ind w:right="19"/>
              <w:jc w:val="center"/>
              <w:rPr>
                <w:rFonts w:asciiTheme="minorHAnsi" w:hAnsiTheme="minorHAnsi" w:cstheme="minorHAnsi"/>
                <w:sz w:val="22"/>
                <w:szCs w:val="22"/>
              </w:rPr>
            </w:pPr>
          </w:p>
        </w:tc>
        <w:tc>
          <w:tcPr>
            <w:tcW w:w="818" w:type="dxa"/>
            <w:tcBorders>
              <w:top w:val="single" w:sz="4" w:space="0" w:color="000000"/>
              <w:left w:val="single" w:sz="4" w:space="0" w:color="000000"/>
              <w:bottom w:val="single" w:sz="4" w:space="0" w:color="auto"/>
              <w:right w:val="single" w:sz="4" w:space="0" w:color="000000"/>
            </w:tcBorders>
          </w:tcPr>
          <w:p w14:paraId="09D2EC7B" w14:textId="707B590A" w:rsidR="00567D4B" w:rsidRPr="00B03FF4" w:rsidRDefault="00047D9E"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7</w:t>
            </w:r>
            <w:r w:rsidR="00567D4B">
              <w:rPr>
                <w:rFonts w:asciiTheme="minorHAnsi" w:hAnsiTheme="minorHAnsi" w:cstheme="minorHAnsi"/>
                <w:sz w:val="22"/>
                <w:szCs w:val="22"/>
              </w:rPr>
              <w:t>:</w:t>
            </w:r>
            <w:r>
              <w:rPr>
                <w:rFonts w:asciiTheme="minorHAnsi" w:hAnsiTheme="minorHAnsi" w:cstheme="minorHAnsi"/>
                <w:sz w:val="22"/>
                <w:szCs w:val="22"/>
              </w:rPr>
              <w:t>30</w:t>
            </w:r>
          </w:p>
        </w:tc>
        <w:tc>
          <w:tcPr>
            <w:tcW w:w="814" w:type="dxa"/>
            <w:tcBorders>
              <w:top w:val="single" w:sz="4" w:space="0" w:color="000000"/>
              <w:left w:val="single" w:sz="4" w:space="0" w:color="000000"/>
              <w:bottom w:val="single" w:sz="4" w:space="0" w:color="auto"/>
              <w:right w:val="single" w:sz="4" w:space="0" w:color="000000"/>
            </w:tcBorders>
          </w:tcPr>
          <w:p w14:paraId="7BC6F083" w14:textId="3079D6C5" w:rsidR="00567D4B" w:rsidRPr="00B03FF4" w:rsidRDefault="00047D9E" w:rsidP="00B33C08">
            <w:pPr>
              <w:spacing w:line="259" w:lineRule="auto"/>
              <w:ind w:left="67"/>
              <w:rPr>
                <w:rFonts w:asciiTheme="minorHAnsi" w:hAnsiTheme="minorHAnsi" w:cstheme="minorHAnsi"/>
                <w:sz w:val="22"/>
                <w:szCs w:val="22"/>
              </w:rPr>
            </w:pPr>
            <w:r>
              <w:rPr>
                <w:rFonts w:asciiTheme="minorHAnsi" w:hAnsiTheme="minorHAnsi" w:cstheme="minorHAnsi"/>
                <w:sz w:val="22"/>
                <w:szCs w:val="22"/>
              </w:rPr>
              <w:t>08:00</w:t>
            </w:r>
          </w:p>
        </w:tc>
        <w:tc>
          <w:tcPr>
            <w:tcW w:w="1168" w:type="dxa"/>
            <w:tcBorders>
              <w:top w:val="single" w:sz="4" w:space="0" w:color="000000"/>
              <w:left w:val="single" w:sz="4" w:space="0" w:color="000000"/>
              <w:bottom w:val="single" w:sz="4" w:space="0" w:color="auto"/>
              <w:right w:val="single" w:sz="4" w:space="0" w:color="000000"/>
            </w:tcBorders>
          </w:tcPr>
          <w:p w14:paraId="1A05DCE2" w14:textId="77777777" w:rsidR="00567D4B" w:rsidRPr="00B03FF4" w:rsidRDefault="00567D4B" w:rsidP="00B33C08">
            <w:pPr>
              <w:spacing w:line="259" w:lineRule="auto"/>
              <w:rPr>
                <w:rFonts w:asciiTheme="minorHAnsi" w:hAnsiTheme="minorHAnsi" w:cstheme="minorHAnsi"/>
                <w:sz w:val="22"/>
                <w:szCs w:val="22"/>
              </w:rPr>
            </w:pPr>
            <w:r>
              <w:rPr>
                <w:rFonts w:asciiTheme="minorHAnsi" w:hAnsiTheme="minorHAnsi" w:cstheme="minorHAnsi"/>
                <w:sz w:val="22"/>
                <w:szCs w:val="22"/>
              </w:rPr>
              <w:t>After all verification complete</w:t>
            </w:r>
          </w:p>
        </w:tc>
      </w:tr>
      <w:tr w:rsidR="00047D9E" w:rsidRPr="00B03FF4" w14:paraId="05694DB2" w14:textId="77777777" w:rsidTr="002A10DF">
        <w:tblPrEx>
          <w:tblCellMar>
            <w:top w:w="7" w:type="dxa"/>
            <w:left w:w="106" w:type="dxa"/>
            <w:bottom w:w="2" w:type="dxa"/>
          </w:tblCellMar>
        </w:tblPrEx>
        <w:trPr>
          <w:gridAfter w:val="1"/>
          <w:wAfter w:w="36" w:type="dxa"/>
          <w:trHeight w:val="2162"/>
        </w:trPr>
        <w:tc>
          <w:tcPr>
            <w:tcW w:w="619" w:type="dxa"/>
            <w:tcBorders>
              <w:top w:val="single" w:sz="4" w:space="0" w:color="auto"/>
              <w:left w:val="single" w:sz="4" w:space="0" w:color="000000"/>
              <w:bottom w:val="single" w:sz="4" w:space="0" w:color="000000"/>
              <w:right w:val="single" w:sz="4" w:space="0" w:color="auto"/>
            </w:tcBorders>
          </w:tcPr>
          <w:p w14:paraId="4E763BF3" w14:textId="77777777" w:rsidR="00047D9E" w:rsidRPr="00B03FF4" w:rsidRDefault="00047D9E" w:rsidP="00047D9E">
            <w:pPr>
              <w:spacing w:line="259" w:lineRule="auto"/>
              <w:ind w:left="1"/>
              <w:rPr>
                <w:rFonts w:asciiTheme="minorHAnsi" w:hAnsiTheme="minorHAnsi" w:cstheme="minorHAnsi"/>
                <w:sz w:val="22"/>
                <w:szCs w:val="22"/>
                <w:highlight w:val="green"/>
              </w:rPr>
            </w:pPr>
            <w:r>
              <w:rPr>
                <w:rFonts w:asciiTheme="minorHAnsi" w:hAnsiTheme="minorHAnsi" w:cstheme="minorHAnsi"/>
                <w:sz w:val="22"/>
                <w:szCs w:val="22"/>
              </w:rPr>
              <w:t>89.2</w:t>
            </w:r>
          </w:p>
        </w:tc>
        <w:tc>
          <w:tcPr>
            <w:tcW w:w="2316" w:type="dxa"/>
            <w:tcBorders>
              <w:top w:val="single" w:sz="4" w:space="0" w:color="auto"/>
              <w:left w:val="single" w:sz="4" w:space="0" w:color="auto"/>
              <w:bottom w:val="single" w:sz="4" w:space="0" w:color="auto"/>
              <w:right w:val="single" w:sz="4" w:space="0" w:color="auto"/>
            </w:tcBorders>
          </w:tcPr>
          <w:p w14:paraId="28E6B49E" w14:textId="77777777" w:rsidR="00047D9E" w:rsidRPr="00B03FF4" w:rsidRDefault="00047D9E" w:rsidP="00047D9E">
            <w:pPr>
              <w:jc w:val="both"/>
              <w:rPr>
                <w:rFonts w:asciiTheme="minorHAnsi" w:hAnsiTheme="minorHAnsi" w:cstheme="minorHAnsi"/>
                <w:sz w:val="22"/>
                <w:szCs w:val="22"/>
              </w:rPr>
            </w:pPr>
            <w:r w:rsidRPr="00F021A9">
              <w:rPr>
                <w:rFonts w:ascii="Calibri" w:hAnsi="Calibri" w:cs="Calibri"/>
                <w:sz w:val="22"/>
                <w:szCs w:val="20"/>
              </w:rPr>
              <w:t xml:space="preserve">Resynch and Resume Storage Replication from Production system </w:t>
            </w:r>
            <w:proofErr w:type="spellStart"/>
            <w:r w:rsidRPr="00F021A9">
              <w:rPr>
                <w:rFonts w:ascii="Calibri" w:hAnsi="Calibri" w:cs="Calibri"/>
                <w:sz w:val="22"/>
                <w:szCs w:val="20"/>
              </w:rPr>
              <w:t>Bangi</w:t>
            </w:r>
            <w:proofErr w:type="spellEnd"/>
            <w:r w:rsidRPr="00F021A9">
              <w:rPr>
                <w:rFonts w:ascii="Calibri" w:hAnsi="Calibri" w:cs="Calibri"/>
                <w:sz w:val="22"/>
                <w:szCs w:val="20"/>
              </w:rPr>
              <w:t xml:space="preserve"> to DR </w:t>
            </w:r>
            <w:proofErr w:type="spellStart"/>
            <w:r w:rsidRPr="00F021A9">
              <w:rPr>
                <w:rFonts w:ascii="Calibri" w:hAnsi="Calibri" w:cs="Calibri"/>
                <w:sz w:val="22"/>
                <w:szCs w:val="20"/>
              </w:rPr>
              <w:t>Strateq</w:t>
            </w:r>
            <w:proofErr w:type="spellEnd"/>
            <w:r>
              <w:rPr>
                <w:rFonts w:ascii="Calibri" w:hAnsi="Calibri" w:cs="Calibri"/>
                <w:sz w:val="22"/>
                <w:szCs w:val="20"/>
              </w:rPr>
              <w:t xml:space="preserve"> : </w:t>
            </w:r>
            <w:r w:rsidRPr="00B03FF4">
              <w:rPr>
                <w:rFonts w:asciiTheme="minorHAnsi" w:hAnsiTheme="minorHAnsi" w:cstheme="minorHAnsi"/>
                <w:sz w:val="22"/>
                <w:szCs w:val="22"/>
              </w:rPr>
              <w:t>IBM Storage Replicated Volume for ICBS &amp; Juris DB Server:</w:t>
            </w:r>
          </w:p>
        </w:tc>
        <w:tc>
          <w:tcPr>
            <w:tcW w:w="3714" w:type="dxa"/>
            <w:tcBorders>
              <w:top w:val="single" w:sz="4" w:space="0" w:color="auto"/>
              <w:left w:val="single" w:sz="4" w:space="0" w:color="auto"/>
              <w:bottom w:val="single" w:sz="4" w:space="0" w:color="000000"/>
              <w:right w:val="single" w:sz="4" w:space="0" w:color="000000"/>
            </w:tcBorders>
          </w:tcPr>
          <w:p w14:paraId="35ABD4FC" w14:textId="77777777" w:rsidR="00047D9E" w:rsidRPr="00B03FF4" w:rsidRDefault="00047D9E" w:rsidP="00047D9E">
            <w:pPr>
              <w:rPr>
                <w:rFonts w:asciiTheme="minorHAnsi" w:eastAsia="Calibri" w:hAnsiTheme="minorHAnsi" w:cstheme="minorHAnsi"/>
                <w:bCs/>
                <w:sz w:val="22"/>
                <w:szCs w:val="22"/>
              </w:rPr>
            </w:pPr>
            <w:r w:rsidRPr="00B03FF4">
              <w:rPr>
                <w:rFonts w:asciiTheme="minorHAnsi" w:hAnsiTheme="minorHAnsi" w:cstheme="minorHAnsi"/>
                <w:sz w:val="22"/>
                <w:szCs w:val="22"/>
              </w:rPr>
              <w:t>IBM Storage Replicated Volume for ICBS &amp; Juris DB Server:</w:t>
            </w:r>
            <w:r>
              <w:rPr>
                <w:rFonts w:asciiTheme="minorHAnsi" w:hAnsiTheme="minorHAnsi" w:cstheme="minorHAnsi"/>
                <w:sz w:val="22"/>
                <w:szCs w:val="22"/>
              </w:rPr>
              <w:t xml:space="preserve"> </w:t>
            </w:r>
            <w:r w:rsidRPr="00B03FF4">
              <w:rPr>
                <w:rFonts w:asciiTheme="minorHAnsi" w:hAnsiTheme="minorHAnsi" w:cstheme="minorHAnsi"/>
                <w:sz w:val="22"/>
                <w:szCs w:val="22"/>
              </w:rPr>
              <w:t>Resume IBM Storage Replication IBM Storage FS9150.</w:t>
            </w:r>
          </w:p>
        </w:tc>
        <w:tc>
          <w:tcPr>
            <w:tcW w:w="1167" w:type="dxa"/>
            <w:tcBorders>
              <w:top w:val="single" w:sz="4" w:space="0" w:color="auto"/>
              <w:left w:val="single" w:sz="4" w:space="0" w:color="000000"/>
              <w:bottom w:val="single" w:sz="4" w:space="0" w:color="000000"/>
              <w:right w:val="single" w:sz="4" w:space="0" w:color="000000"/>
            </w:tcBorders>
          </w:tcPr>
          <w:p w14:paraId="1C169B3F" w14:textId="77777777" w:rsidR="00047D9E" w:rsidRPr="00B03FF4" w:rsidRDefault="00047D9E" w:rsidP="00047D9E">
            <w:pPr>
              <w:spacing w:line="259" w:lineRule="auto"/>
              <w:ind w:left="10"/>
              <w:rPr>
                <w:rFonts w:asciiTheme="minorHAnsi" w:hAnsiTheme="minorHAnsi" w:cstheme="minorHAnsi"/>
                <w:sz w:val="22"/>
                <w:szCs w:val="22"/>
              </w:rPr>
            </w:pPr>
            <w:r w:rsidRPr="00B03FF4">
              <w:rPr>
                <w:rFonts w:asciiTheme="minorHAnsi" w:hAnsiTheme="minorHAnsi" w:cstheme="minorHAnsi"/>
                <w:sz w:val="22"/>
                <w:szCs w:val="22"/>
              </w:rPr>
              <w:t>Successful</w:t>
            </w:r>
          </w:p>
        </w:tc>
        <w:tc>
          <w:tcPr>
            <w:tcW w:w="1247" w:type="dxa"/>
            <w:tcBorders>
              <w:top w:val="single" w:sz="4" w:space="0" w:color="auto"/>
              <w:left w:val="single" w:sz="4" w:space="0" w:color="000000"/>
              <w:bottom w:val="single" w:sz="4" w:space="0" w:color="000000"/>
              <w:right w:val="single" w:sz="4" w:space="0" w:color="000000"/>
            </w:tcBorders>
          </w:tcPr>
          <w:p w14:paraId="2A4E6F3E" w14:textId="77777777" w:rsidR="00047D9E" w:rsidRPr="00B03FF4" w:rsidRDefault="00047D9E" w:rsidP="00047D9E">
            <w:pPr>
              <w:spacing w:line="259" w:lineRule="auto"/>
              <w:ind w:left="5"/>
              <w:rPr>
                <w:rFonts w:asciiTheme="minorHAnsi" w:hAnsiTheme="minorHAnsi" w:cstheme="minorHAnsi"/>
                <w:strike/>
                <w:sz w:val="22"/>
                <w:szCs w:val="22"/>
              </w:rPr>
            </w:pPr>
          </w:p>
        </w:tc>
        <w:tc>
          <w:tcPr>
            <w:tcW w:w="1600" w:type="dxa"/>
            <w:tcBorders>
              <w:top w:val="single" w:sz="4" w:space="0" w:color="auto"/>
              <w:left w:val="single" w:sz="4" w:space="0" w:color="000000"/>
              <w:bottom w:val="single" w:sz="4" w:space="0" w:color="000000"/>
              <w:right w:val="single" w:sz="4" w:space="0" w:color="000000"/>
            </w:tcBorders>
            <w:vAlign w:val="center"/>
          </w:tcPr>
          <w:p w14:paraId="1E0E6F93" w14:textId="77777777" w:rsidR="00047D9E" w:rsidRPr="002D20A6" w:rsidRDefault="00047D9E" w:rsidP="00047D9E">
            <w:pPr>
              <w:spacing w:line="239" w:lineRule="auto"/>
              <w:ind w:right="103"/>
              <w:jc w:val="center"/>
              <w:rPr>
                <w:rFonts w:asciiTheme="minorHAnsi" w:hAnsiTheme="minorHAnsi"/>
                <w:sz w:val="22"/>
                <w:szCs w:val="22"/>
              </w:rPr>
            </w:pPr>
            <w:proofErr w:type="spellStart"/>
            <w:r w:rsidRPr="002D20A6">
              <w:rPr>
                <w:rFonts w:asciiTheme="minorHAnsi" w:hAnsiTheme="minorHAnsi"/>
                <w:b/>
                <w:sz w:val="22"/>
                <w:szCs w:val="22"/>
              </w:rPr>
              <w:t>Shahril</w:t>
            </w:r>
            <w:proofErr w:type="spellEnd"/>
            <w:r w:rsidRPr="002D20A6">
              <w:rPr>
                <w:rFonts w:asciiTheme="minorHAnsi" w:hAnsiTheme="minorHAnsi"/>
                <w:b/>
                <w:sz w:val="22"/>
                <w:szCs w:val="22"/>
              </w:rPr>
              <w:t xml:space="preserve"> </w:t>
            </w:r>
            <w:proofErr w:type="spellStart"/>
            <w:r w:rsidRPr="002D20A6">
              <w:rPr>
                <w:rFonts w:asciiTheme="minorHAnsi" w:hAnsiTheme="minorHAnsi"/>
                <w:b/>
                <w:sz w:val="22"/>
                <w:szCs w:val="22"/>
              </w:rPr>
              <w:t>Anuar</w:t>
            </w:r>
            <w:proofErr w:type="spellEnd"/>
            <w:r w:rsidRPr="002D20A6">
              <w:rPr>
                <w:rFonts w:asciiTheme="minorHAnsi" w:hAnsiTheme="minorHAnsi"/>
                <w:b/>
                <w:sz w:val="22"/>
                <w:szCs w:val="22"/>
              </w:rPr>
              <w:t xml:space="preserve"> Ahmad</w:t>
            </w:r>
          </w:p>
          <w:p w14:paraId="2ADB09E9" w14:textId="77777777" w:rsidR="00047D9E" w:rsidRPr="002D20A6" w:rsidRDefault="00047D9E" w:rsidP="00047D9E">
            <w:pPr>
              <w:spacing w:line="259" w:lineRule="auto"/>
              <w:ind w:left="96" w:right="103"/>
              <w:jc w:val="center"/>
              <w:rPr>
                <w:rFonts w:asciiTheme="minorHAnsi" w:hAnsiTheme="minorHAnsi"/>
                <w:sz w:val="22"/>
                <w:szCs w:val="22"/>
              </w:rPr>
            </w:pPr>
            <w:r w:rsidRPr="002D20A6">
              <w:rPr>
                <w:rFonts w:asciiTheme="minorHAnsi" w:hAnsiTheme="minorHAnsi"/>
                <w:sz w:val="22"/>
                <w:szCs w:val="22"/>
              </w:rPr>
              <w:t>Infrastructure</w:t>
            </w:r>
          </w:p>
          <w:p w14:paraId="3017E944" w14:textId="77777777" w:rsidR="00047D9E" w:rsidRPr="002D20A6" w:rsidRDefault="00047D9E" w:rsidP="00047D9E">
            <w:pPr>
              <w:spacing w:line="259" w:lineRule="auto"/>
              <w:ind w:right="103"/>
              <w:jc w:val="center"/>
              <w:rPr>
                <w:rFonts w:asciiTheme="minorHAnsi" w:hAnsiTheme="minorHAnsi"/>
                <w:sz w:val="22"/>
                <w:szCs w:val="22"/>
              </w:rPr>
            </w:pPr>
            <w:r w:rsidRPr="002D20A6">
              <w:rPr>
                <w:rFonts w:asciiTheme="minorHAnsi" w:hAnsiTheme="minorHAnsi"/>
                <w:sz w:val="22"/>
                <w:szCs w:val="22"/>
              </w:rPr>
              <w:t>Network &amp;</w:t>
            </w:r>
          </w:p>
          <w:p w14:paraId="205CA355" w14:textId="77777777" w:rsidR="00047D9E" w:rsidRPr="002D20A6" w:rsidRDefault="00047D9E" w:rsidP="00047D9E">
            <w:pPr>
              <w:spacing w:line="259" w:lineRule="auto"/>
              <w:ind w:right="103"/>
              <w:jc w:val="center"/>
              <w:rPr>
                <w:rFonts w:asciiTheme="minorHAnsi" w:hAnsiTheme="minorHAnsi"/>
                <w:sz w:val="22"/>
                <w:szCs w:val="22"/>
              </w:rPr>
            </w:pPr>
            <w:r w:rsidRPr="002D20A6">
              <w:rPr>
                <w:rFonts w:asciiTheme="minorHAnsi" w:hAnsiTheme="minorHAnsi"/>
                <w:sz w:val="22"/>
                <w:szCs w:val="22"/>
              </w:rPr>
              <w:t>Data Centre</w:t>
            </w:r>
          </w:p>
          <w:p w14:paraId="1CF2AE40" w14:textId="77777777" w:rsidR="00047D9E" w:rsidRPr="00331A86" w:rsidRDefault="00047D9E" w:rsidP="00047D9E">
            <w:pPr>
              <w:spacing w:line="259" w:lineRule="auto"/>
              <w:ind w:left="125"/>
              <w:jc w:val="center"/>
              <w:rPr>
                <w:rFonts w:asciiTheme="minorHAnsi" w:hAnsiTheme="minorHAnsi" w:cstheme="minorHAnsi"/>
                <w:b/>
                <w:sz w:val="22"/>
                <w:szCs w:val="22"/>
              </w:rPr>
            </w:pPr>
            <w:r w:rsidRPr="002D20A6">
              <w:rPr>
                <w:rFonts w:asciiTheme="minorHAnsi" w:hAnsiTheme="minorHAnsi"/>
                <w:sz w:val="22"/>
                <w:szCs w:val="22"/>
              </w:rPr>
              <w:t>Division</w:t>
            </w:r>
            <w:r w:rsidRPr="002D20A6">
              <w:rPr>
                <w:rFonts w:asciiTheme="minorHAnsi" w:hAnsiTheme="minorHAnsi"/>
                <w:sz w:val="22"/>
                <w:szCs w:val="22"/>
              </w:rPr>
              <w:br/>
            </w:r>
            <w:r w:rsidRPr="00636425">
              <w:rPr>
                <w:rFonts w:asciiTheme="minorHAnsi" w:hAnsiTheme="minorHAnsi"/>
                <w:b/>
                <w:bCs/>
                <w:i/>
                <w:iCs/>
                <w:sz w:val="22"/>
                <w:szCs w:val="22"/>
                <w:highlight w:val="lightGray"/>
              </w:rPr>
              <w:t>(</w:t>
            </w:r>
            <w:proofErr w:type="spellStart"/>
            <w:r w:rsidRPr="00636425">
              <w:rPr>
                <w:rFonts w:asciiTheme="minorHAnsi" w:hAnsiTheme="minorHAnsi"/>
                <w:b/>
                <w:bCs/>
                <w:i/>
                <w:iCs/>
                <w:sz w:val="22"/>
                <w:szCs w:val="22"/>
                <w:highlight w:val="lightGray"/>
              </w:rPr>
              <w:t>Strateq</w:t>
            </w:r>
            <w:proofErr w:type="spellEnd"/>
            <w:r w:rsidRPr="00636425">
              <w:rPr>
                <w:rFonts w:asciiTheme="minorHAnsi" w:hAnsiTheme="minorHAnsi"/>
                <w:b/>
                <w:bCs/>
                <w:i/>
                <w:iCs/>
                <w:sz w:val="22"/>
                <w:szCs w:val="22"/>
                <w:highlight w:val="lightGray"/>
              </w:rPr>
              <w:t>)</w:t>
            </w:r>
          </w:p>
        </w:tc>
        <w:tc>
          <w:tcPr>
            <w:tcW w:w="1615" w:type="dxa"/>
            <w:tcBorders>
              <w:top w:val="single" w:sz="4" w:space="0" w:color="auto"/>
              <w:left w:val="single" w:sz="4" w:space="0" w:color="000000"/>
              <w:bottom w:val="single" w:sz="4" w:space="0" w:color="000000"/>
              <w:right w:val="single" w:sz="4" w:space="0" w:color="000000"/>
            </w:tcBorders>
            <w:vAlign w:val="center"/>
          </w:tcPr>
          <w:p w14:paraId="251393D6" w14:textId="77777777" w:rsidR="00047D9E" w:rsidRPr="002D20A6" w:rsidRDefault="00047D9E" w:rsidP="00047D9E">
            <w:pPr>
              <w:spacing w:line="239" w:lineRule="auto"/>
              <w:ind w:right="118"/>
              <w:jc w:val="center"/>
              <w:rPr>
                <w:rFonts w:asciiTheme="minorHAnsi" w:hAnsiTheme="minorHAnsi"/>
                <w:sz w:val="22"/>
                <w:szCs w:val="22"/>
              </w:rPr>
            </w:pPr>
            <w:r w:rsidRPr="002D20A6">
              <w:rPr>
                <w:rFonts w:asciiTheme="minorHAnsi" w:hAnsiTheme="minorHAnsi"/>
                <w:b/>
                <w:sz w:val="22"/>
                <w:szCs w:val="22"/>
              </w:rPr>
              <w:br/>
            </w:r>
            <w:proofErr w:type="spellStart"/>
            <w:r w:rsidRPr="002D20A6">
              <w:rPr>
                <w:rFonts w:asciiTheme="minorHAnsi" w:hAnsiTheme="minorHAnsi"/>
                <w:b/>
                <w:sz w:val="22"/>
                <w:szCs w:val="22"/>
              </w:rPr>
              <w:t>Mohd</w:t>
            </w:r>
            <w:proofErr w:type="spellEnd"/>
            <w:r w:rsidRPr="002D20A6">
              <w:rPr>
                <w:rFonts w:asciiTheme="minorHAnsi" w:hAnsiTheme="minorHAnsi"/>
                <w:b/>
                <w:sz w:val="22"/>
                <w:szCs w:val="22"/>
              </w:rPr>
              <w:t xml:space="preserve"> </w:t>
            </w:r>
            <w:proofErr w:type="spellStart"/>
            <w:r w:rsidRPr="002D20A6">
              <w:rPr>
                <w:rFonts w:asciiTheme="minorHAnsi" w:hAnsiTheme="minorHAnsi"/>
                <w:b/>
                <w:sz w:val="22"/>
                <w:szCs w:val="22"/>
              </w:rPr>
              <w:t>Zuwairi</w:t>
            </w:r>
            <w:proofErr w:type="spellEnd"/>
            <w:r w:rsidRPr="002D20A6">
              <w:rPr>
                <w:rFonts w:asciiTheme="minorHAnsi" w:hAnsiTheme="minorHAnsi"/>
                <w:b/>
                <w:sz w:val="22"/>
                <w:szCs w:val="22"/>
              </w:rPr>
              <w:t xml:space="preserve"> </w:t>
            </w:r>
            <w:proofErr w:type="spellStart"/>
            <w:r w:rsidRPr="002D20A6">
              <w:rPr>
                <w:rFonts w:asciiTheme="minorHAnsi" w:hAnsiTheme="minorHAnsi"/>
                <w:b/>
                <w:sz w:val="22"/>
                <w:szCs w:val="22"/>
              </w:rPr>
              <w:t>Kamarudin</w:t>
            </w:r>
            <w:proofErr w:type="spellEnd"/>
          </w:p>
          <w:p w14:paraId="7B1B3043" w14:textId="77777777" w:rsidR="00047D9E" w:rsidRPr="002D20A6" w:rsidRDefault="00047D9E" w:rsidP="00047D9E">
            <w:pPr>
              <w:spacing w:line="259" w:lineRule="auto"/>
              <w:ind w:left="96" w:right="118"/>
              <w:jc w:val="center"/>
              <w:rPr>
                <w:rFonts w:asciiTheme="minorHAnsi" w:hAnsiTheme="minorHAnsi"/>
                <w:sz w:val="22"/>
                <w:szCs w:val="22"/>
              </w:rPr>
            </w:pPr>
            <w:r w:rsidRPr="002D20A6">
              <w:rPr>
                <w:rFonts w:asciiTheme="minorHAnsi" w:hAnsiTheme="minorHAnsi"/>
                <w:sz w:val="22"/>
                <w:szCs w:val="22"/>
              </w:rPr>
              <w:t>Infrastructure</w:t>
            </w:r>
          </w:p>
          <w:p w14:paraId="5D176B08" w14:textId="77777777" w:rsidR="00047D9E" w:rsidRPr="002D20A6" w:rsidRDefault="00047D9E" w:rsidP="00047D9E">
            <w:pPr>
              <w:spacing w:line="259" w:lineRule="auto"/>
              <w:ind w:right="43"/>
              <w:jc w:val="center"/>
              <w:rPr>
                <w:rFonts w:asciiTheme="minorHAnsi" w:hAnsiTheme="minorHAnsi"/>
                <w:sz w:val="22"/>
                <w:szCs w:val="22"/>
              </w:rPr>
            </w:pPr>
            <w:r w:rsidRPr="002D20A6">
              <w:rPr>
                <w:rFonts w:asciiTheme="minorHAnsi" w:hAnsiTheme="minorHAnsi"/>
                <w:sz w:val="22"/>
                <w:szCs w:val="22"/>
              </w:rPr>
              <w:t>Network &amp;</w:t>
            </w:r>
          </w:p>
          <w:p w14:paraId="6671F2F0" w14:textId="77777777" w:rsidR="00047D9E" w:rsidRPr="002D20A6" w:rsidRDefault="00047D9E" w:rsidP="00047D9E">
            <w:pPr>
              <w:spacing w:line="259" w:lineRule="auto"/>
              <w:ind w:right="45"/>
              <w:jc w:val="center"/>
              <w:rPr>
                <w:rFonts w:asciiTheme="minorHAnsi" w:hAnsiTheme="minorHAnsi"/>
                <w:sz w:val="22"/>
                <w:szCs w:val="22"/>
              </w:rPr>
            </w:pPr>
            <w:r w:rsidRPr="002D20A6">
              <w:rPr>
                <w:rFonts w:asciiTheme="minorHAnsi" w:hAnsiTheme="minorHAnsi"/>
                <w:sz w:val="22"/>
                <w:szCs w:val="22"/>
              </w:rPr>
              <w:t>Data Centre</w:t>
            </w:r>
          </w:p>
          <w:p w14:paraId="3C81C3A5" w14:textId="77777777" w:rsidR="00047D9E" w:rsidRPr="002D20A6" w:rsidRDefault="00047D9E" w:rsidP="00047D9E">
            <w:pPr>
              <w:spacing w:line="259" w:lineRule="auto"/>
              <w:ind w:right="45"/>
              <w:jc w:val="center"/>
              <w:rPr>
                <w:rFonts w:asciiTheme="minorHAnsi" w:hAnsiTheme="minorHAnsi"/>
                <w:sz w:val="22"/>
                <w:szCs w:val="22"/>
              </w:rPr>
            </w:pPr>
            <w:r w:rsidRPr="002D20A6">
              <w:rPr>
                <w:rFonts w:asciiTheme="minorHAnsi" w:hAnsiTheme="minorHAnsi"/>
                <w:sz w:val="22"/>
                <w:szCs w:val="22"/>
              </w:rPr>
              <w:t>Division</w:t>
            </w:r>
          </w:p>
          <w:p w14:paraId="593B5E57" w14:textId="77777777" w:rsidR="00047D9E" w:rsidRPr="002D20A6" w:rsidRDefault="00047D9E" w:rsidP="00047D9E">
            <w:pPr>
              <w:spacing w:line="259" w:lineRule="auto"/>
              <w:ind w:right="45"/>
              <w:jc w:val="center"/>
              <w:rPr>
                <w:rFonts w:asciiTheme="minorHAnsi" w:hAnsiTheme="minorHAnsi"/>
                <w:sz w:val="22"/>
                <w:szCs w:val="22"/>
              </w:rPr>
            </w:pPr>
            <w:r w:rsidRPr="00636425">
              <w:rPr>
                <w:rFonts w:asciiTheme="minorHAnsi" w:hAnsiTheme="minorHAnsi"/>
                <w:sz w:val="22"/>
                <w:szCs w:val="22"/>
                <w:highlight w:val="lightGray"/>
              </w:rPr>
              <w:t>(</w:t>
            </w:r>
            <w:proofErr w:type="spellStart"/>
            <w:r w:rsidRPr="00636425">
              <w:rPr>
                <w:rFonts w:asciiTheme="minorHAnsi" w:hAnsiTheme="minorHAnsi"/>
                <w:b/>
                <w:bCs/>
                <w:i/>
                <w:iCs/>
                <w:sz w:val="22"/>
                <w:szCs w:val="22"/>
                <w:highlight w:val="lightGray"/>
              </w:rPr>
              <w:t>Strateq</w:t>
            </w:r>
            <w:proofErr w:type="spellEnd"/>
            <w:r w:rsidRPr="00636425">
              <w:rPr>
                <w:rFonts w:asciiTheme="minorHAnsi" w:hAnsiTheme="minorHAnsi"/>
                <w:b/>
                <w:bCs/>
                <w:i/>
                <w:iCs/>
                <w:sz w:val="22"/>
                <w:szCs w:val="22"/>
                <w:highlight w:val="lightGray"/>
              </w:rPr>
              <w:t>)</w:t>
            </w:r>
          </w:p>
          <w:p w14:paraId="559F21CC" w14:textId="77777777" w:rsidR="00047D9E" w:rsidRPr="00331A86" w:rsidRDefault="00047D9E" w:rsidP="00047D9E">
            <w:pPr>
              <w:spacing w:line="259" w:lineRule="auto"/>
              <w:ind w:right="19"/>
              <w:jc w:val="center"/>
              <w:rPr>
                <w:rFonts w:asciiTheme="minorHAnsi" w:hAnsiTheme="minorHAnsi" w:cstheme="minorHAnsi"/>
                <w:sz w:val="22"/>
                <w:szCs w:val="22"/>
              </w:rPr>
            </w:pPr>
          </w:p>
        </w:tc>
        <w:tc>
          <w:tcPr>
            <w:tcW w:w="818" w:type="dxa"/>
            <w:tcBorders>
              <w:top w:val="single" w:sz="4" w:space="0" w:color="auto"/>
              <w:left w:val="single" w:sz="4" w:space="0" w:color="000000"/>
              <w:bottom w:val="single" w:sz="4" w:space="0" w:color="000000"/>
              <w:right w:val="single" w:sz="4" w:space="0" w:color="000000"/>
            </w:tcBorders>
          </w:tcPr>
          <w:p w14:paraId="54E0620E" w14:textId="2A0B29D7" w:rsidR="00047D9E" w:rsidRPr="00B03FF4" w:rsidRDefault="00047D9E" w:rsidP="00047D9E">
            <w:pPr>
              <w:spacing w:line="259" w:lineRule="auto"/>
              <w:ind w:left="67"/>
              <w:rPr>
                <w:rFonts w:asciiTheme="minorHAnsi" w:hAnsiTheme="minorHAnsi" w:cstheme="minorHAnsi"/>
                <w:sz w:val="22"/>
                <w:szCs w:val="22"/>
              </w:rPr>
            </w:pPr>
            <w:r>
              <w:rPr>
                <w:rFonts w:asciiTheme="minorHAnsi" w:hAnsiTheme="minorHAnsi" w:cstheme="minorHAnsi"/>
                <w:sz w:val="22"/>
                <w:szCs w:val="22"/>
              </w:rPr>
              <w:t>7:30</w:t>
            </w:r>
          </w:p>
        </w:tc>
        <w:tc>
          <w:tcPr>
            <w:tcW w:w="814" w:type="dxa"/>
            <w:tcBorders>
              <w:top w:val="single" w:sz="4" w:space="0" w:color="auto"/>
              <w:left w:val="single" w:sz="4" w:space="0" w:color="000000"/>
              <w:bottom w:val="single" w:sz="4" w:space="0" w:color="000000"/>
              <w:right w:val="single" w:sz="4" w:space="0" w:color="000000"/>
            </w:tcBorders>
          </w:tcPr>
          <w:p w14:paraId="3F1E8FD9" w14:textId="0063C782" w:rsidR="00047D9E" w:rsidRPr="00B03FF4" w:rsidRDefault="00047D9E" w:rsidP="00047D9E">
            <w:pPr>
              <w:spacing w:line="259" w:lineRule="auto"/>
              <w:ind w:left="67"/>
              <w:rPr>
                <w:rFonts w:asciiTheme="minorHAnsi" w:hAnsiTheme="minorHAnsi" w:cstheme="minorHAnsi"/>
                <w:sz w:val="22"/>
                <w:szCs w:val="22"/>
              </w:rPr>
            </w:pPr>
            <w:r>
              <w:rPr>
                <w:rFonts w:asciiTheme="minorHAnsi" w:hAnsiTheme="minorHAnsi" w:cstheme="minorHAnsi"/>
                <w:sz w:val="22"/>
                <w:szCs w:val="22"/>
              </w:rPr>
              <w:t>08:00</w:t>
            </w:r>
          </w:p>
        </w:tc>
        <w:tc>
          <w:tcPr>
            <w:tcW w:w="1168" w:type="dxa"/>
            <w:tcBorders>
              <w:top w:val="single" w:sz="4" w:space="0" w:color="auto"/>
              <w:left w:val="single" w:sz="4" w:space="0" w:color="000000"/>
              <w:bottom w:val="single" w:sz="4" w:space="0" w:color="000000"/>
              <w:right w:val="single" w:sz="4" w:space="0" w:color="000000"/>
            </w:tcBorders>
          </w:tcPr>
          <w:p w14:paraId="12814CBB" w14:textId="77777777" w:rsidR="00047D9E" w:rsidRPr="00B03FF4" w:rsidRDefault="00047D9E" w:rsidP="00047D9E">
            <w:pPr>
              <w:spacing w:line="259" w:lineRule="auto"/>
              <w:rPr>
                <w:rFonts w:asciiTheme="minorHAnsi" w:hAnsiTheme="minorHAnsi" w:cstheme="minorHAnsi"/>
                <w:sz w:val="22"/>
                <w:szCs w:val="22"/>
              </w:rPr>
            </w:pPr>
          </w:p>
        </w:tc>
      </w:tr>
      <w:tr w:rsidR="00047D9E" w:rsidRPr="00B03FF4" w14:paraId="66132B32" w14:textId="77777777" w:rsidTr="002A10DF">
        <w:tblPrEx>
          <w:tblCellMar>
            <w:top w:w="7" w:type="dxa"/>
            <w:left w:w="106" w:type="dxa"/>
            <w:bottom w:w="2" w:type="dxa"/>
          </w:tblCellMar>
        </w:tblPrEx>
        <w:trPr>
          <w:gridAfter w:val="1"/>
          <w:wAfter w:w="36" w:type="dxa"/>
          <w:trHeight w:val="2162"/>
        </w:trPr>
        <w:tc>
          <w:tcPr>
            <w:tcW w:w="619" w:type="dxa"/>
            <w:tcBorders>
              <w:top w:val="single" w:sz="4" w:space="0" w:color="000000"/>
              <w:left w:val="single" w:sz="4" w:space="0" w:color="000000"/>
              <w:bottom w:val="single" w:sz="4" w:space="0" w:color="000000"/>
              <w:right w:val="single" w:sz="4" w:space="0" w:color="000000"/>
            </w:tcBorders>
          </w:tcPr>
          <w:p w14:paraId="33D65C23" w14:textId="77777777" w:rsidR="00047D9E" w:rsidRPr="00B03FF4" w:rsidRDefault="00047D9E" w:rsidP="00047D9E">
            <w:pPr>
              <w:spacing w:line="259" w:lineRule="auto"/>
              <w:ind w:left="1"/>
              <w:rPr>
                <w:rFonts w:asciiTheme="minorHAnsi" w:hAnsiTheme="minorHAnsi" w:cstheme="minorHAnsi"/>
                <w:sz w:val="22"/>
                <w:szCs w:val="22"/>
                <w:highlight w:val="green"/>
              </w:rPr>
            </w:pPr>
            <w:r>
              <w:rPr>
                <w:rFonts w:asciiTheme="minorHAnsi" w:hAnsiTheme="minorHAnsi" w:cstheme="minorHAnsi"/>
                <w:sz w:val="22"/>
                <w:szCs w:val="22"/>
              </w:rPr>
              <w:lastRenderedPageBreak/>
              <w:t>89.3</w:t>
            </w:r>
          </w:p>
        </w:tc>
        <w:tc>
          <w:tcPr>
            <w:tcW w:w="2316" w:type="dxa"/>
            <w:tcBorders>
              <w:top w:val="single" w:sz="4" w:space="0" w:color="auto"/>
              <w:left w:val="single" w:sz="4" w:space="0" w:color="000000"/>
              <w:bottom w:val="single" w:sz="4" w:space="0" w:color="000000"/>
              <w:right w:val="single" w:sz="4" w:space="0" w:color="000000"/>
            </w:tcBorders>
          </w:tcPr>
          <w:p w14:paraId="41998694" w14:textId="77777777" w:rsidR="00047D9E" w:rsidRPr="00B03FF4" w:rsidRDefault="00047D9E" w:rsidP="00047D9E">
            <w:pPr>
              <w:jc w:val="both"/>
              <w:rPr>
                <w:rFonts w:asciiTheme="minorHAnsi" w:hAnsiTheme="minorHAnsi" w:cstheme="minorHAnsi"/>
                <w:sz w:val="22"/>
                <w:szCs w:val="22"/>
              </w:rPr>
            </w:pPr>
            <w:r w:rsidRPr="00F021A9">
              <w:rPr>
                <w:rFonts w:ascii="Calibri" w:hAnsi="Calibri" w:cs="Calibri"/>
                <w:sz w:val="22"/>
                <w:szCs w:val="20"/>
              </w:rPr>
              <w:t xml:space="preserve">Resynch and Resume Storage Replication from Production system </w:t>
            </w:r>
            <w:proofErr w:type="spellStart"/>
            <w:r w:rsidRPr="00F021A9">
              <w:rPr>
                <w:rFonts w:ascii="Calibri" w:hAnsi="Calibri" w:cs="Calibri"/>
                <w:sz w:val="22"/>
                <w:szCs w:val="20"/>
              </w:rPr>
              <w:t>Bangi</w:t>
            </w:r>
            <w:proofErr w:type="spellEnd"/>
            <w:r w:rsidRPr="00F021A9">
              <w:rPr>
                <w:rFonts w:ascii="Calibri" w:hAnsi="Calibri" w:cs="Calibri"/>
                <w:sz w:val="22"/>
                <w:szCs w:val="20"/>
              </w:rPr>
              <w:t xml:space="preserve"> to DR </w:t>
            </w:r>
            <w:proofErr w:type="spellStart"/>
            <w:r w:rsidRPr="00F021A9">
              <w:rPr>
                <w:rFonts w:ascii="Calibri" w:hAnsi="Calibri" w:cs="Calibri"/>
                <w:sz w:val="22"/>
                <w:szCs w:val="20"/>
              </w:rPr>
              <w:t>Strateq</w:t>
            </w:r>
            <w:proofErr w:type="spellEnd"/>
            <w:r>
              <w:rPr>
                <w:rFonts w:ascii="Calibri" w:hAnsi="Calibri" w:cs="Calibri"/>
                <w:sz w:val="22"/>
                <w:szCs w:val="20"/>
              </w:rPr>
              <w:t xml:space="preserve">: </w:t>
            </w:r>
            <w:r w:rsidRPr="00B03FF4">
              <w:rPr>
                <w:rFonts w:asciiTheme="minorHAnsi" w:hAnsiTheme="minorHAnsi" w:cstheme="minorHAnsi"/>
                <w:sz w:val="22"/>
                <w:szCs w:val="22"/>
              </w:rPr>
              <w:t>IBM Storage Replicated Volume for ICBS &amp; Juris Apps Server</w:t>
            </w:r>
          </w:p>
        </w:tc>
        <w:tc>
          <w:tcPr>
            <w:tcW w:w="3714" w:type="dxa"/>
            <w:tcBorders>
              <w:top w:val="single" w:sz="4" w:space="0" w:color="000000"/>
              <w:left w:val="single" w:sz="4" w:space="0" w:color="000000"/>
              <w:bottom w:val="single" w:sz="4" w:space="0" w:color="000000"/>
              <w:right w:val="single" w:sz="4" w:space="0" w:color="000000"/>
            </w:tcBorders>
          </w:tcPr>
          <w:p w14:paraId="39CCA9C4" w14:textId="77777777" w:rsidR="00047D9E" w:rsidRPr="00B03FF4" w:rsidRDefault="00047D9E" w:rsidP="00047D9E">
            <w:pPr>
              <w:rPr>
                <w:rFonts w:asciiTheme="minorHAnsi" w:eastAsia="Calibri" w:hAnsiTheme="minorHAnsi" w:cstheme="minorHAnsi"/>
                <w:bCs/>
                <w:sz w:val="22"/>
                <w:szCs w:val="22"/>
              </w:rPr>
            </w:pPr>
            <w:r w:rsidRPr="00B03FF4">
              <w:rPr>
                <w:rFonts w:asciiTheme="minorHAnsi" w:hAnsiTheme="minorHAnsi" w:cstheme="minorHAnsi"/>
                <w:sz w:val="22"/>
                <w:szCs w:val="22"/>
              </w:rPr>
              <w:t xml:space="preserve">IBM Storage Replicated Volume for ICBS &amp; Juris Apps Server: </w:t>
            </w:r>
            <w:r w:rsidRPr="00B03FF4">
              <w:rPr>
                <w:rFonts w:asciiTheme="minorHAnsi" w:hAnsiTheme="minorHAnsi" w:cstheme="minorHAnsi"/>
                <w:sz w:val="22"/>
                <w:szCs w:val="22"/>
              </w:rPr>
              <w:br/>
              <w:t>Resume IBM Storage Replication IBM Storage FS9150 for ICBS &amp; JURIS Apps server LUN</w:t>
            </w:r>
          </w:p>
        </w:tc>
        <w:tc>
          <w:tcPr>
            <w:tcW w:w="1167" w:type="dxa"/>
            <w:tcBorders>
              <w:top w:val="single" w:sz="4" w:space="0" w:color="000000"/>
              <w:left w:val="single" w:sz="4" w:space="0" w:color="000000"/>
              <w:bottom w:val="single" w:sz="4" w:space="0" w:color="000000"/>
              <w:right w:val="single" w:sz="4" w:space="0" w:color="000000"/>
            </w:tcBorders>
          </w:tcPr>
          <w:p w14:paraId="7B99A169" w14:textId="77777777" w:rsidR="00047D9E" w:rsidRPr="00B03FF4" w:rsidRDefault="00047D9E" w:rsidP="00047D9E">
            <w:pPr>
              <w:spacing w:line="259" w:lineRule="auto"/>
              <w:ind w:left="10"/>
              <w:rPr>
                <w:rFonts w:asciiTheme="minorHAnsi" w:hAnsiTheme="minorHAnsi" w:cstheme="minorHAnsi"/>
                <w:sz w:val="22"/>
                <w:szCs w:val="22"/>
              </w:rPr>
            </w:pPr>
            <w:r w:rsidRPr="00B03FF4">
              <w:rPr>
                <w:rFonts w:asciiTheme="minorHAnsi" w:hAnsiTheme="minorHAnsi" w:cstheme="minorHAnsi"/>
                <w:sz w:val="22"/>
                <w:szCs w:val="22"/>
              </w:rPr>
              <w:t>Successful</w:t>
            </w:r>
          </w:p>
        </w:tc>
        <w:tc>
          <w:tcPr>
            <w:tcW w:w="1247" w:type="dxa"/>
            <w:tcBorders>
              <w:top w:val="single" w:sz="4" w:space="0" w:color="000000"/>
              <w:left w:val="single" w:sz="4" w:space="0" w:color="000000"/>
              <w:bottom w:val="single" w:sz="4" w:space="0" w:color="000000"/>
              <w:right w:val="single" w:sz="4" w:space="0" w:color="000000"/>
            </w:tcBorders>
          </w:tcPr>
          <w:p w14:paraId="4FD237D9" w14:textId="77777777" w:rsidR="00047D9E" w:rsidRPr="00B03FF4" w:rsidRDefault="00047D9E" w:rsidP="00047D9E">
            <w:pPr>
              <w:spacing w:line="259" w:lineRule="auto"/>
              <w:ind w:left="5"/>
              <w:rPr>
                <w:rFonts w:asciiTheme="minorHAnsi" w:hAnsiTheme="minorHAnsi" w:cstheme="minorHAnsi"/>
                <w:strike/>
                <w:sz w:val="22"/>
                <w:szCs w:val="22"/>
              </w:rPr>
            </w:pPr>
          </w:p>
        </w:tc>
        <w:tc>
          <w:tcPr>
            <w:tcW w:w="1600" w:type="dxa"/>
            <w:tcBorders>
              <w:top w:val="single" w:sz="4" w:space="0" w:color="000000"/>
              <w:left w:val="single" w:sz="4" w:space="0" w:color="000000"/>
              <w:bottom w:val="single" w:sz="4" w:space="0" w:color="000000"/>
              <w:right w:val="single" w:sz="4" w:space="0" w:color="000000"/>
            </w:tcBorders>
            <w:vAlign w:val="center"/>
          </w:tcPr>
          <w:p w14:paraId="4EB55FAA" w14:textId="77777777" w:rsidR="00047D9E" w:rsidRPr="00C94ED2" w:rsidRDefault="00047D9E" w:rsidP="00047D9E">
            <w:pPr>
              <w:spacing w:line="259" w:lineRule="auto"/>
              <w:ind w:right="11"/>
              <w:jc w:val="center"/>
              <w:rPr>
                <w:rFonts w:asciiTheme="minorHAnsi" w:hAnsiTheme="minorHAnsi"/>
                <w:b/>
                <w:sz w:val="22"/>
                <w:szCs w:val="22"/>
              </w:rPr>
            </w:pPr>
            <w:r>
              <w:rPr>
                <w:rFonts w:asciiTheme="minorHAnsi" w:hAnsiTheme="minorHAnsi"/>
                <w:b/>
                <w:sz w:val="22"/>
                <w:szCs w:val="22"/>
              </w:rPr>
              <w:t xml:space="preserve">                          </w:t>
            </w:r>
          </w:p>
          <w:p w14:paraId="1F23E2D0" w14:textId="77777777" w:rsidR="00047D9E" w:rsidRPr="002C775D" w:rsidRDefault="00047D9E" w:rsidP="00047D9E">
            <w:pPr>
              <w:spacing w:line="239" w:lineRule="auto"/>
              <w:ind w:right="103"/>
              <w:jc w:val="center"/>
              <w:rPr>
                <w:rFonts w:asciiTheme="minorHAnsi" w:hAnsiTheme="minorHAnsi"/>
                <w:sz w:val="22"/>
                <w:szCs w:val="22"/>
              </w:rPr>
            </w:pPr>
            <w:proofErr w:type="spellStart"/>
            <w:r w:rsidRPr="002C775D">
              <w:rPr>
                <w:rFonts w:asciiTheme="minorHAnsi" w:hAnsiTheme="minorHAnsi"/>
                <w:b/>
                <w:sz w:val="22"/>
                <w:szCs w:val="22"/>
              </w:rPr>
              <w:t>Shahril</w:t>
            </w:r>
            <w:proofErr w:type="spellEnd"/>
            <w:r w:rsidRPr="002C775D">
              <w:rPr>
                <w:rFonts w:asciiTheme="minorHAnsi" w:hAnsiTheme="minorHAnsi"/>
                <w:b/>
                <w:sz w:val="22"/>
                <w:szCs w:val="22"/>
              </w:rPr>
              <w:t xml:space="preserve"> </w:t>
            </w:r>
            <w:proofErr w:type="spellStart"/>
            <w:r w:rsidRPr="002C775D">
              <w:rPr>
                <w:rFonts w:asciiTheme="minorHAnsi" w:hAnsiTheme="minorHAnsi"/>
                <w:b/>
                <w:sz w:val="22"/>
                <w:szCs w:val="22"/>
              </w:rPr>
              <w:t>Anuar</w:t>
            </w:r>
            <w:proofErr w:type="spellEnd"/>
            <w:r w:rsidRPr="002C775D">
              <w:rPr>
                <w:rFonts w:asciiTheme="minorHAnsi" w:hAnsiTheme="minorHAnsi"/>
                <w:b/>
                <w:sz w:val="22"/>
                <w:szCs w:val="22"/>
              </w:rPr>
              <w:t xml:space="preserve"> Ahmad</w:t>
            </w:r>
          </w:p>
          <w:p w14:paraId="3EC1082D" w14:textId="77777777" w:rsidR="00047D9E" w:rsidRPr="002C775D" w:rsidRDefault="00047D9E" w:rsidP="00047D9E">
            <w:pPr>
              <w:spacing w:line="259" w:lineRule="auto"/>
              <w:ind w:left="96" w:right="103"/>
              <w:jc w:val="center"/>
              <w:rPr>
                <w:rFonts w:asciiTheme="minorHAnsi" w:hAnsiTheme="minorHAnsi"/>
                <w:sz w:val="22"/>
                <w:szCs w:val="22"/>
              </w:rPr>
            </w:pPr>
            <w:r w:rsidRPr="002C775D">
              <w:rPr>
                <w:rFonts w:asciiTheme="minorHAnsi" w:hAnsiTheme="minorHAnsi"/>
                <w:sz w:val="22"/>
                <w:szCs w:val="22"/>
              </w:rPr>
              <w:t>Infrastructure</w:t>
            </w:r>
          </w:p>
          <w:p w14:paraId="0E636C2F" w14:textId="77777777" w:rsidR="00047D9E" w:rsidRPr="002C775D" w:rsidRDefault="00047D9E" w:rsidP="00047D9E">
            <w:pPr>
              <w:spacing w:line="259" w:lineRule="auto"/>
              <w:ind w:right="103"/>
              <w:jc w:val="center"/>
              <w:rPr>
                <w:rFonts w:asciiTheme="minorHAnsi" w:hAnsiTheme="minorHAnsi"/>
                <w:sz w:val="22"/>
                <w:szCs w:val="22"/>
              </w:rPr>
            </w:pPr>
            <w:r w:rsidRPr="002C775D">
              <w:rPr>
                <w:rFonts w:asciiTheme="minorHAnsi" w:hAnsiTheme="minorHAnsi"/>
                <w:sz w:val="22"/>
                <w:szCs w:val="22"/>
              </w:rPr>
              <w:t>Network &amp;</w:t>
            </w:r>
          </w:p>
          <w:p w14:paraId="173A05A4" w14:textId="77777777" w:rsidR="00047D9E" w:rsidRPr="002C775D" w:rsidRDefault="00047D9E" w:rsidP="00047D9E">
            <w:pPr>
              <w:spacing w:line="259" w:lineRule="auto"/>
              <w:ind w:right="103"/>
              <w:jc w:val="center"/>
              <w:rPr>
                <w:rFonts w:asciiTheme="minorHAnsi" w:hAnsiTheme="minorHAnsi"/>
                <w:sz w:val="22"/>
                <w:szCs w:val="22"/>
              </w:rPr>
            </w:pPr>
            <w:r w:rsidRPr="002C775D">
              <w:rPr>
                <w:rFonts w:asciiTheme="minorHAnsi" w:hAnsiTheme="minorHAnsi"/>
                <w:sz w:val="22"/>
                <w:szCs w:val="22"/>
              </w:rPr>
              <w:t>Data Centre</w:t>
            </w:r>
          </w:p>
          <w:p w14:paraId="27F731C2" w14:textId="77777777" w:rsidR="00047D9E" w:rsidRPr="00331A86" w:rsidRDefault="00047D9E" w:rsidP="00047D9E">
            <w:pPr>
              <w:spacing w:line="259" w:lineRule="auto"/>
              <w:ind w:left="125"/>
              <w:jc w:val="center"/>
              <w:rPr>
                <w:rFonts w:asciiTheme="minorHAnsi" w:hAnsiTheme="minorHAnsi" w:cstheme="minorHAnsi"/>
                <w:b/>
                <w:sz w:val="22"/>
                <w:szCs w:val="22"/>
              </w:rPr>
            </w:pPr>
            <w:r w:rsidRPr="002C775D">
              <w:rPr>
                <w:rFonts w:asciiTheme="minorHAnsi" w:hAnsiTheme="minorHAnsi"/>
                <w:sz w:val="22"/>
                <w:szCs w:val="22"/>
              </w:rPr>
              <w:t>Division</w:t>
            </w:r>
            <w:r>
              <w:rPr>
                <w:rFonts w:asciiTheme="minorHAnsi" w:hAnsiTheme="minorHAnsi"/>
                <w:sz w:val="22"/>
                <w:szCs w:val="22"/>
              </w:rPr>
              <w:br/>
            </w:r>
            <w:r w:rsidRPr="00CB3B57">
              <w:rPr>
                <w:rFonts w:asciiTheme="minorHAnsi" w:hAnsiTheme="minorHAnsi"/>
                <w:sz w:val="22"/>
                <w:szCs w:val="22"/>
                <w:highlight w:val="lightGray"/>
              </w:rPr>
              <w:t>(</w:t>
            </w:r>
            <w:proofErr w:type="spellStart"/>
            <w:r>
              <w:rPr>
                <w:rFonts w:asciiTheme="minorHAnsi" w:hAnsiTheme="minorHAnsi"/>
                <w:b/>
                <w:bCs/>
                <w:sz w:val="22"/>
                <w:szCs w:val="22"/>
                <w:highlight w:val="lightGray"/>
              </w:rPr>
              <w:t>Strateq</w:t>
            </w:r>
            <w:proofErr w:type="spellEnd"/>
            <w:r w:rsidRPr="00CB3B57">
              <w:rPr>
                <w:rFonts w:asciiTheme="minorHAnsi" w:hAnsiTheme="minorHAnsi"/>
                <w:b/>
                <w:bCs/>
                <w:i/>
                <w:iCs/>
                <w:sz w:val="22"/>
                <w:szCs w:val="22"/>
                <w:highlight w:val="lightGray"/>
              </w:rPr>
              <w:t>)</w:t>
            </w:r>
          </w:p>
        </w:tc>
        <w:tc>
          <w:tcPr>
            <w:tcW w:w="1615" w:type="dxa"/>
            <w:tcBorders>
              <w:top w:val="single" w:sz="4" w:space="0" w:color="000000"/>
              <w:left w:val="single" w:sz="4" w:space="0" w:color="000000"/>
              <w:bottom w:val="single" w:sz="4" w:space="0" w:color="000000"/>
              <w:right w:val="single" w:sz="4" w:space="0" w:color="000000"/>
            </w:tcBorders>
            <w:vAlign w:val="center"/>
          </w:tcPr>
          <w:p w14:paraId="513C9666" w14:textId="77777777" w:rsidR="00047D9E" w:rsidRPr="0051365F" w:rsidRDefault="00047D9E" w:rsidP="00047D9E">
            <w:pPr>
              <w:spacing w:line="239" w:lineRule="auto"/>
              <w:rPr>
                <w:rFonts w:asciiTheme="minorHAnsi" w:hAnsiTheme="minorHAnsi"/>
                <w:b/>
                <w:sz w:val="22"/>
                <w:szCs w:val="22"/>
              </w:rPr>
            </w:pPr>
          </w:p>
          <w:p w14:paraId="1C62A65E" w14:textId="77777777" w:rsidR="00047D9E" w:rsidRPr="0051365F" w:rsidRDefault="00047D9E" w:rsidP="00047D9E">
            <w:pPr>
              <w:spacing w:line="239" w:lineRule="auto"/>
              <w:ind w:right="118"/>
              <w:jc w:val="center"/>
              <w:rPr>
                <w:rFonts w:asciiTheme="minorHAnsi" w:hAnsiTheme="minorHAnsi"/>
                <w:sz w:val="22"/>
                <w:szCs w:val="22"/>
              </w:rPr>
            </w:pPr>
            <w:proofErr w:type="spellStart"/>
            <w:r w:rsidRPr="0051365F">
              <w:rPr>
                <w:rFonts w:asciiTheme="minorHAnsi" w:hAnsiTheme="minorHAnsi"/>
                <w:b/>
                <w:sz w:val="22"/>
                <w:szCs w:val="22"/>
              </w:rPr>
              <w:t>Mohd</w:t>
            </w:r>
            <w:proofErr w:type="spellEnd"/>
            <w:r w:rsidRPr="0051365F">
              <w:rPr>
                <w:rFonts w:asciiTheme="minorHAnsi" w:hAnsiTheme="minorHAnsi"/>
                <w:b/>
                <w:sz w:val="22"/>
                <w:szCs w:val="22"/>
              </w:rPr>
              <w:t xml:space="preserve"> </w:t>
            </w:r>
            <w:proofErr w:type="spellStart"/>
            <w:r w:rsidRPr="0051365F">
              <w:rPr>
                <w:rFonts w:asciiTheme="minorHAnsi" w:hAnsiTheme="minorHAnsi"/>
                <w:b/>
                <w:sz w:val="22"/>
                <w:szCs w:val="22"/>
              </w:rPr>
              <w:t>Zuwairi</w:t>
            </w:r>
            <w:proofErr w:type="spellEnd"/>
            <w:r w:rsidRPr="0051365F">
              <w:rPr>
                <w:rFonts w:asciiTheme="minorHAnsi" w:hAnsiTheme="minorHAnsi"/>
                <w:b/>
                <w:sz w:val="22"/>
                <w:szCs w:val="22"/>
              </w:rPr>
              <w:t xml:space="preserve"> </w:t>
            </w:r>
            <w:proofErr w:type="spellStart"/>
            <w:r w:rsidRPr="0051365F">
              <w:rPr>
                <w:rFonts w:asciiTheme="minorHAnsi" w:hAnsiTheme="minorHAnsi"/>
                <w:b/>
                <w:sz w:val="22"/>
                <w:szCs w:val="22"/>
              </w:rPr>
              <w:t>Kamarudin</w:t>
            </w:r>
            <w:proofErr w:type="spellEnd"/>
          </w:p>
          <w:p w14:paraId="0F95196D" w14:textId="77777777" w:rsidR="00047D9E" w:rsidRPr="0051365F" w:rsidRDefault="00047D9E" w:rsidP="00047D9E">
            <w:pPr>
              <w:spacing w:line="259" w:lineRule="auto"/>
              <w:ind w:left="96" w:right="118"/>
              <w:jc w:val="center"/>
              <w:rPr>
                <w:rFonts w:asciiTheme="minorHAnsi" w:hAnsiTheme="minorHAnsi"/>
                <w:sz w:val="22"/>
                <w:szCs w:val="22"/>
              </w:rPr>
            </w:pPr>
            <w:r w:rsidRPr="0051365F">
              <w:rPr>
                <w:rFonts w:asciiTheme="minorHAnsi" w:hAnsiTheme="minorHAnsi"/>
                <w:sz w:val="22"/>
                <w:szCs w:val="22"/>
              </w:rPr>
              <w:t>Infrastructure</w:t>
            </w:r>
          </w:p>
          <w:p w14:paraId="65FD23B1" w14:textId="77777777" w:rsidR="00047D9E" w:rsidRPr="0051365F" w:rsidRDefault="00047D9E" w:rsidP="00047D9E">
            <w:pPr>
              <w:spacing w:line="259" w:lineRule="auto"/>
              <w:ind w:right="43"/>
              <w:jc w:val="center"/>
              <w:rPr>
                <w:rFonts w:asciiTheme="minorHAnsi" w:hAnsiTheme="minorHAnsi"/>
                <w:sz w:val="22"/>
                <w:szCs w:val="22"/>
              </w:rPr>
            </w:pPr>
            <w:r w:rsidRPr="0051365F">
              <w:rPr>
                <w:rFonts w:asciiTheme="minorHAnsi" w:hAnsiTheme="minorHAnsi"/>
                <w:sz w:val="22"/>
                <w:szCs w:val="22"/>
              </w:rPr>
              <w:t>Network &amp;</w:t>
            </w:r>
          </w:p>
          <w:p w14:paraId="3B4F26E0" w14:textId="77777777" w:rsidR="00047D9E" w:rsidRPr="0051365F" w:rsidRDefault="00047D9E" w:rsidP="00047D9E">
            <w:pPr>
              <w:spacing w:line="259" w:lineRule="auto"/>
              <w:ind w:right="45"/>
              <w:jc w:val="center"/>
              <w:rPr>
                <w:rFonts w:asciiTheme="minorHAnsi" w:hAnsiTheme="minorHAnsi"/>
                <w:sz w:val="22"/>
                <w:szCs w:val="22"/>
              </w:rPr>
            </w:pPr>
            <w:r w:rsidRPr="0051365F">
              <w:rPr>
                <w:rFonts w:asciiTheme="minorHAnsi" w:hAnsiTheme="minorHAnsi"/>
                <w:sz w:val="22"/>
                <w:szCs w:val="22"/>
              </w:rPr>
              <w:t>Data Centre</w:t>
            </w:r>
          </w:p>
          <w:p w14:paraId="66933697" w14:textId="77777777" w:rsidR="00047D9E" w:rsidRPr="005E65C3" w:rsidRDefault="00047D9E" w:rsidP="00047D9E">
            <w:pPr>
              <w:jc w:val="center"/>
            </w:pPr>
            <w:r w:rsidRPr="0051365F">
              <w:rPr>
                <w:rFonts w:asciiTheme="minorHAnsi" w:hAnsiTheme="minorHAnsi"/>
                <w:sz w:val="22"/>
                <w:szCs w:val="22"/>
              </w:rPr>
              <w:t>Division</w:t>
            </w:r>
            <w:r>
              <w:rPr>
                <w:rFonts w:asciiTheme="minorHAnsi" w:hAnsiTheme="minorHAnsi"/>
                <w:sz w:val="22"/>
                <w:szCs w:val="22"/>
              </w:rPr>
              <w:br/>
            </w:r>
            <w:r w:rsidRPr="00CB3B57">
              <w:rPr>
                <w:rFonts w:asciiTheme="minorHAnsi" w:hAnsiTheme="minorHAnsi"/>
                <w:sz w:val="22"/>
                <w:szCs w:val="22"/>
                <w:highlight w:val="lightGray"/>
              </w:rPr>
              <w:t>(</w:t>
            </w:r>
            <w:proofErr w:type="spellStart"/>
            <w:r>
              <w:rPr>
                <w:rFonts w:asciiTheme="minorHAnsi" w:hAnsiTheme="minorHAnsi"/>
                <w:b/>
                <w:bCs/>
                <w:sz w:val="22"/>
                <w:szCs w:val="22"/>
                <w:highlight w:val="lightGray"/>
              </w:rPr>
              <w:t>Strateq</w:t>
            </w:r>
            <w:proofErr w:type="spellEnd"/>
            <w:r w:rsidRPr="00CB3B57">
              <w:rPr>
                <w:rFonts w:asciiTheme="minorHAnsi" w:hAnsiTheme="minorHAnsi"/>
                <w:b/>
                <w:bCs/>
                <w:i/>
                <w:iCs/>
                <w:sz w:val="22"/>
                <w:szCs w:val="22"/>
                <w:highlight w:val="lightGray"/>
              </w:rPr>
              <w:t>)</w:t>
            </w:r>
          </w:p>
          <w:p w14:paraId="38A2292E" w14:textId="77777777" w:rsidR="00047D9E" w:rsidRPr="00331A86" w:rsidRDefault="00047D9E" w:rsidP="00047D9E">
            <w:pPr>
              <w:spacing w:line="259" w:lineRule="auto"/>
              <w:ind w:right="19"/>
              <w:jc w:val="center"/>
              <w:rPr>
                <w:rFonts w:asciiTheme="minorHAnsi" w:hAnsiTheme="minorHAnsi" w:cstheme="minorHAnsi"/>
                <w:sz w:val="22"/>
                <w:szCs w:val="22"/>
              </w:rPr>
            </w:pPr>
          </w:p>
        </w:tc>
        <w:tc>
          <w:tcPr>
            <w:tcW w:w="818" w:type="dxa"/>
            <w:tcBorders>
              <w:top w:val="single" w:sz="4" w:space="0" w:color="000000"/>
              <w:left w:val="single" w:sz="4" w:space="0" w:color="000000"/>
              <w:bottom w:val="single" w:sz="4" w:space="0" w:color="000000"/>
              <w:right w:val="single" w:sz="4" w:space="0" w:color="000000"/>
            </w:tcBorders>
          </w:tcPr>
          <w:p w14:paraId="401299E2" w14:textId="2262D2CD" w:rsidR="00047D9E" w:rsidRPr="00B03FF4" w:rsidRDefault="00047D9E" w:rsidP="00047D9E">
            <w:pPr>
              <w:spacing w:line="259" w:lineRule="auto"/>
              <w:ind w:left="67"/>
              <w:rPr>
                <w:rFonts w:asciiTheme="minorHAnsi" w:hAnsiTheme="minorHAnsi" w:cstheme="minorHAnsi"/>
                <w:sz w:val="22"/>
                <w:szCs w:val="22"/>
              </w:rPr>
            </w:pPr>
            <w:r>
              <w:rPr>
                <w:rFonts w:asciiTheme="minorHAnsi" w:hAnsiTheme="minorHAnsi" w:cstheme="minorHAnsi"/>
                <w:sz w:val="22"/>
                <w:szCs w:val="22"/>
              </w:rPr>
              <w:t>7:30</w:t>
            </w:r>
          </w:p>
        </w:tc>
        <w:tc>
          <w:tcPr>
            <w:tcW w:w="814" w:type="dxa"/>
            <w:tcBorders>
              <w:top w:val="single" w:sz="4" w:space="0" w:color="000000"/>
              <w:left w:val="single" w:sz="4" w:space="0" w:color="000000"/>
              <w:bottom w:val="single" w:sz="4" w:space="0" w:color="000000"/>
              <w:right w:val="single" w:sz="4" w:space="0" w:color="000000"/>
            </w:tcBorders>
          </w:tcPr>
          <w:p w14:paraId="24A65A94" w14:textId="122E9246" w:rsidR="00047D9E" w:rsidRPr="00B03FF4" w:rsidRDefault="00047D9E" w:rsidP="00047D9E">
            <w:pPr>
              <w:spacing w:line="259" w:lineRule="auto"/>
              <w:ind w:left="67"/>
              <w:rPr>
                <w:rFonts w:asciiTheme="minorHAnsi" w:hAnsiTheme="minorHAnsi" w:cstheme="minorHAnsi"/>
                <w:sz w:val="22"/>
                <w:szCs w:val="22"/>
              </w:rPr>
            </w:pPr>
            <w:r>
              <w:rPr>
                <w:rFonts w:asciiTheme="minorHAnsi" w:hAnsiTheme="minorHAnsi" w:cstheme="minorHAnsi"/>
                <w:sz w:val="22"/>
                <w:szCs w:val="22"/>
              </w:rPr>
              <w:t>08:00</w:t>
            </w:r>
          </w:p>
        </w:tc>
        <w:tc>
          <w:tcPr>
            <w:tcW w:w="1168" w:type="dxa"/>
            <w:tcBorders>
              <w:top w:val="single" w:sz="4" w:space="0" w:color="000000"/>
              <w:left w:val="single" w:sz="4" w:space="0" w:color="000000"/>
              <w:bottom w:val="single" w:sz="4" w:space="0" w:color="000000"/>
              <w:right w:val="single" w:sz="4" w:space="0" w:color="000000"/>
            </w:tcBorders>
          </w:tcPr>
          <w:p w14:paraId="1CEDB3B0" w14:textId="77777777" w:rsidR="00047D9E" w:rsidRPr="00B03FF4" w:rsidRDefault="00047D9E" w:rsidP="00047D9E">
            <w:pPr>
              <w:spacing w:line="259" w:lineRule="auto"/>
              <w:rPr>
                <w:rFonts w:asciiTheme="minorHAnsi" w:hAnsiTheme="minorHAnsi" w:cstheme="minorHAnsi"/>
                <w:sz w:val="22"/>
                <w:szCs w:val="22"/>
              </w:rPr>
            </w:pPr>
          </w:p>
        </w:tc>
      </w:tr>
      <w:tr w:rsidR="00047D9E" w:rsidRPr="00B03FF4" w14:paraId="189DDC6A" w14:textId="77777777" w:rsidTr="002A10DF">
        <w:tblPrEx>
          <w:tblCellMar>
            <w:top w:w="7" w:type="dxa"/>
            <w:left w:w="106" w:type="dxa"/>
            <w:bottom w:w="2" w:type="dxa"/>
          </w:tblCellMar>
        </w:tblPrEx>
        <w:trPr>
          <w:gridAfter w:val="1"/>
          <w:wAfter w:w="36" w:type="dxa"/>
          <w:trHeight w:val="2162"/>
        </w:trPr>
        <w:tc>
          <w:tcPr>
            <w:tcW w:w="619" w:type="dxa"/>
            <w:tcBorders>
              <w:top w:val="single" w:sz="4" w:space="0" w:color="000000"/>
              <w:left w:val="single" w:sz="4" w:space="0" w:color="000000"/>
              <w:bottom w:val="single" w:sz="4" w:space="0" w:color="000000"/>
              <w:right w:val="single" w:sz="4" w:space="0" w:color="000000"/>
            </w:tcBorders>
          </w:tcPr>
          <w:p w14:paraId="086D0937" w14:textId="77777777" w:rsidR="00047D9E" w:rsidRPr="00B03FF4" w:rsidRDefault="00047D9E" w:rsidP="00047D9E">
            <w:pPr>
              <w:spacing w:line="259" w:lineRule="auto"/>
              <w:ind w:left="1"/>
              <w:rPr>
                <w:rFonts w:asciiTheme="minorHAnsi" w:hAnsiTheme="minorHAnsi" w:cstheme="minorHAnsi"/>
                <w:sz w:val="22"/>
                <w:szCs w:val="22"/>
                <w:highlight w:val="green"/>
              </w:rPr>
            </w:pPr>
            <w:r>
              <w:rPr>
                <w:rFonts w:asciiTheme="minorHAnsi" w:hAnsiTheme="minorHAnsi" w:cstheme="minorHAnsi"/>
                <w:sz w:val="22"/>
                <w:szCs w:val="22"/>
              </w:rPr>
              <w:t>89.4</w:t>
            </w:r>
          </w:p>
        </w:tc>
        <w:tc>
          <w:tcPr>
            <w:tcW w:w="2316" w:type="dxa"/>
            <w:tcBorders>
              <w:top w:val="single" w:sz="4" w:space="0" w:color="000000"/>
              <w:left w:val="single" w:sz="4" w:space="0" w:color="000000"/>
              <w:bottom w:val="single" w:sz="4" w:space="0" w:color="auto"/>
              <w:right w:val="single" w:sz="4" w:space="0" w:color="000000"/>
            </w:tcBorders>
          </w:tcPr>
          <w:p w14:paraId="5A07339C" w14:textId="77777777" w:rsidR="00047D9E" w:rsidRPr="00B03FF4" w:rsidRDefault="00047D9E" w:rsidP="00047D9E">
            <w:pPr>
              <w:rPr>
                <w:rFonts w:asciiTheme="minorHAnsi" w:hAnsiTheme="minorHAnsi" w:cstheme="minorHAnsi"/>
                <w:sz w:val="22"/>
                <w:szCs w:val="22"/>
              </w:rPr>
            </w:pPr>
            <w:r w:rsidRPr="00F021A9">
              <w:rPr>
                <w:rFonts w:ascii="Calibri" w:hAnsi="Calibri" w:cs="Calibri"/>
                <w:sz w:val="22"/>
                <w:szCs w:val="20"/>
              </w:rPr>
              <w:t xml:space="preserve">Resynch and Resume Storage Replication from Production system </w:t>
            </w:r>
            <w:proofErr w:type="spellStart"/>
            <w:r w:rsidRPr="00F021A9">
              <w:rPr>
                <w:rFonts w:ascii="Calibri" w:hAnsi="Calibri" w:cs="Calibri"/>
                <w:sz w:val="22"/>
                <w:szCs w:val="20"/>
              </w:rPr>
              <w:t>Bangi</w:t>
            </w:r>
            <w:proofErr w:type="spellEnd"/>
            <w:r w:rsidRPr="00F021A9">
              <w:rPr>
                <w:rFonts w:ascii="Calibri" w:hAnsi="Calibri" w:cs="Calibri"/>
                <w:sz w:val="22"/>
                <w:szCs w:val="20"/>
              </w:rPr>
              <w:t xml:space="preserve"> to DR </w:t>
            </w:r>
            <w:proofErr w:type="spellStart"/>
            <w:r w:rsidRPr="00F021A9">
              <w:rPr>
                <w:rFonts w:ascii="Calibri" w:hAnsi="Calibri" w:cs="Calibri"/>
                <w:sz w:val="22"/>
                <w:szCs w:val="20"/>
              </w:rPr>
              <w:t>Strateq</w:t>
            </w:r>
            <w:proofErr w:type="spellEnd"/>
            <w:r>
              <w:rPr>
                <w:rFonts w:ascii="Calibri" w:hAnsi="Calibri" w:cs="Calibri"/>
                <w:sz w:val="22"/>
                <w:szCs w:val="20"/>
              </w:rPr>
              <w:t xml:space="preserve">: </w:t>
            </w:r>
            <w:r w:rsidRPr="00B03FF4">
              <w:rPr>
                <w:rFonts w:asciiTheme="minorHAnsi" w:hAnsiTheme="minorHAnsi" w:cstheme="minorHAnsi"/>
                <w:sz w:val="22"/>
                <w:szCs w:val="22"/>
              </w:rPr>
              <w:t>IBM Storage Replicated Volume for Open Systems</w:t>
            </w:r>
          </w:p>
        </w:tc>
        <w:tc>
          <w:tcPr>
            <w:tcW w:w="3714" w:type="dxa"/>
            <w:tcBorders>
              <w:top w:val="single" w:sz="4" w:space="0" w:color="000000"/>
              <w:left w:val="single" w:sz="4" w:space="0" w:color="000000"/>
              <w:bottom w:val="single" w:sz="4" w:space="0" w:color="000000"/>
              <w:right w:val="single" w:sz="4" w:space="0" w:color="000000"/>
            </w:tcBorders>
          </w:tcPr>
          <w:p w14:paraId="6153BD17" w14:textId="77777777" w:rsidR="00047D9E" w:rsidRPr="00B03FF4" w:rsidRDefault="00047D9E" w:rsidP="00047D9E">
            <w:pPr>
              <w:rPr>
                <w:rFonts w:asciiTheme="minorHAnsi" w:hAnsiTheme="minorHAnsi" w:cstheme="minorHAnsi"/>
                <w:sz w:val="22"/>
                <w:szCs w:val="22"/>
              </w:rPr>
            </w:pPr>
            <w:r w:rsidRPr="00B03FF4">
              <w:rPr>
                <w:rFonts w:asciiTheme="minorHAnsi" w:hAnsiTheme="minorHAnsi" w:cstheme="minorHAnsi"/>
                <w:sz w:val="22"/>
                <w:szCs w:val="22"/>
              </w:rPr>
              <w:t xml:space="preserve">4. IBM Storage Replicated Volume for Open Systems: </w:t>
            </w:r>
            <w:r w:rsidRPr="00B03FF4">
              <w:rPr>
                <w:rFonts w:asciiTheme="minorHAnsi" w:hAnsiTheme="minorHAnsi" w:cstheme="minorHAnsi"/>
                <w:sz w:val="22"/>
                <w:szCs w:val="22"/>
              </w:rPr>
              <w:br/>
              <w:t>Resume IBM Storage Replication</w:t>
            </w:r>
            <w:r w:rsidRPr="00B03FF4">
              <w:rPr>
                <w:rFonts w:asciiTheme="minorHAnsi" w:hAnsiTheme="minorHAnsi" w:cstheme="minorHAnsi"/>
                <w:sz w:val="22"/>
                <w:szCs w:val="22"/>
              </w:rPr>
              <w:br/>
              <w:t>IBM Storage Replicated Volume to be used.</w:t>
            </w:r>
          </w:p>
        </w:tc>
        <w:tc>
          <w:tcPr>
            <w:tcW w:w="1167" w:type="dxa"/>
            <w:tcBorders>
              <w:top w:val="single" w:sz="4" w:space="0" w:color="000000"/>
              <w:left w:val="single" w:sz="4" w:space="0" w:color="000000"/>
              <w:bottom w:val="single" w:sz="4" w:space="0" w:color="000000"/>
              <w:right w:val="single" w:sz="4" w:space="0" w:color="000000"/>
            </w:tcBorders>
          </w:tcPr>
          <w:p w14:paraId="6489F7E4" w14:textId="77777777" w:rsidR="00047D9E" w:rsidRPr="00B03FF4" w:rsidRDefault="00047D9E" w:rsidP="00047D9E">
            <w:pPr>
              <w:spacing w:line="259" w:lineRule="auto"/>
              <w:ind w:left="10"/>
              <w:rPr>
                <w:rFonts w:asciiTheme="minorHAnsi" w:hAnsiTheme="minorHAnsi" w:cstheme="minorHAnsi"/>
                <w:sz w:val="22"/>
                <w:szCs w:val="22"/>
              </w:rPr>
            </w:pPr>
            <w:r w:rsidRPr="00B03FF4">
              <w:rPr>
                <w:rFonts w:asciiTheme="minorHAnsi" w:hAnsiTheme="minorHAnsi" w:cstheme="minorHAnsi"/>
                <w:sz w:val="22"/>
                <w:szCs w:val="22"/>
              </w:rPr>
              <w:t>Successful</w:t>
            </w:r>
          </w:p>
        </w:tc>
        <w:tc>
          <w:tcPr>
            <w:tcW w:w="1247" w:type="dxa"/>
            <w:tcBorders>
              <w:top w:val="single" w:sz="4" w:space="0" w:color="000000"/>
              <w:left w:val="single" w:sz="4" w:space="0" w:color="000000"/>
              <w:bottom w:val="single" w:sz="4" w:space="0" w:color="000000"/>
              <w:right w:val="single" w:sz="4" w:space="0" w:color="000000"/>
            </w:tcBorders>
          </w:tcPr>
          <w:p w14:paraId="1BF7CC2F" w14:textId="77777777" w:rsidR="00047D9E" w:rsidRPr="00B03FF4" w:rsidRDefault="00047D9E" w:rsidP="00047D9E">
            <w:pPr>
              <w:spacing w:line="259" w:lineRule="auto"/>
              <w:ind w:left="5"/>
              <w:rPr>
                <w:rFonts w:asciiTheme="minorHAnsi" w:hAnsiTheme="minorHAnsi" w:cstheme="minorHAnsi"/>
                <w:strike/>
                <w:sz w:val="22"/>
                <w:szCs w:val="22"/>
              </w:rPr>
            </w:pPr>
          </w:p>
        </w:tc>
        <w:tc>
          <w:tcPr>
            <w:tcW w:w="1600" w:type="dxa"/>
            <w:tcBorders>
              <w:top w:val="single" w:sz="4" w:space="0" w:color="000000"/>
              <w:left w:val="single" w:sz="4" w:space="0" w:color="000000"/>
              <w:bottom w:val="single" w:sz="4" w:space="0" w:color="000000"/>
              <w:right w:val="single" w:sz="4" w:space="0" w:color="000000"/>
            </w:tcBorders>
            <w:vAlign w:val="center"/>
          </w:tcPr>
          <w:p w14:paraId="0C60DF33" w14:textId="77777777" w:rsidR="00047D9E" w:rsidRPr="002D20A6" w:rsidRDefault="00047D9E" w:rsidP="00047D9E">
            <w:pPr>
              <w:spacing w:line="239" w:lineRule="auto"/>
              <w:jc w:val="center"/>
              <w:rPr>
                <w:rFonts w:asciiTheme="minorHAnsi" w:hAnsiTheme="minorHAnsi"/>
                <w:sz w:val="22"/>
                <w:szCs w:val="22"/>
              </w:rPr>
            </w:pPr>
            <w:proofErr w:type="spellStart"/>
            <w:r w:rsidRPr="002D20A6">
              <w:rPr>
                <w:rFonts w:asciiTheme="minorHAnsi" w:hAnsiTheme="minorHAnsi"/>
                <w:b/>
                <w:sz w:val="22"/>
                <w:szCs w:val="22"/>
              </w:rPr>
              <w:t>Mohd</w:t>
            </w:r>
            <w:proofErr w:type="spellEnd"/>
            <w:r w:rsidRPr="002D20A6">
              <w:rPr>
                <w:rFonts w:asciiTheme="minorHAnsi" w:hAnsiTheme="minorHAnsi"/>
                <w:b/>
                <w:sz w:val="22"/>
                <w:szCs w:val="22"/>
              </w:rPr>
              <w:t xml:space="preserve"> </w:t>
            </w:r>
            <w:proofErr w:type="spellStart"/>
            <w:r w:rsidRPr="002D20A6">
              <w:rPr>
                <w:rFonts w:asciiTheme="minorHAnsi" w:hAnsiTheme="minorHAnsi"/>
                <w:b/>
                <w:sz w:val="22"/>
                <w:szCs w:val="22"/>
              </w:rPr>
              <w:t>Zuwairi</w:t>
            </w:r>
            <w:proofErr w:type="spellEnd"/>
            <w:r w:rsidRPr="002D20A6">
              <w:rPr>
                <w:rFonts w:asciiTheme="minorHAnsi" w:hAnsiTheme="minorHAnsi"/>
                <w:b/>
                <w:sz w:val="22"/>
                <w:szCs w:val="22"/>
              </w:rPr>
              <w:t xml:space="preserve"> </w:t>
            </w:r>
            <w:proofErr w:type="spellStart"/>
            <w:r w:rsidRPr="002D20A6">
              <w:rPr>
                <w:rFonts w:asciiTheme="minorHAnsi" w:hAnsiTheme="minorHAnsi"/>
                <w:b/>
                <w:sz w:val="22"/>
                <w:szCs w:val="22"/>
              </w:rPr>
              <w:t>Kamarudin</w:t>
            </w:r>
            <w:proofErr w:type="spellEnd"/>
          </w:p>
          <w:p w14:paraId="7B5F5CDF" w14:textId="77777777" w:rsidR="00047D9E" w:rsidRPr="002D20A6" w:rsidRDefault="00047D9E" w:rsidP="00047D9E">
            <w:pPr>
              <w:spacing w:line="259" w:lineRule="auto"/>
              <w:ind w:left="96"/>
              <w:jc w:val="center"/>
              <w:rPr>
                <w:rFonts w:asciiTheme="minorHAnsi" w:hAnsiTheme="minorHAnsi"/>
                <w:sz w:val="22"/>
                <w:szCs w:val="22"/>
              </w:rPr>
            </w:pPr>
            <w:r w:rsidRPr="002D20A6">
              <w:rPr>
                <w:rFonts w:asciiTheme="minorHAnsi" w:hAnsiTheme="minorHAnsi"/>
                <w:sz w:val="22"/>
                <w:szCs w:val="22"/>
              </w:rPr>
              <w:t>Infrastructure</w:t>
            </w:r>
          </w:p>
          <w:p w14:paraId="147AE3CE" w14:textId="77777777" w:rsidR="00047D9E" w:rsidRPr="002D20A6" w:rsidRDefault="00047D9E" w:rsidP="00047D9E">
            <w:pPr>
              <w:spacing w:line="259" w:lineRule="auto"/>
              <w:ind w:right="43"/>
              <w:jc w:val="center"/>
              <w:rPr>
                <w:rFonts w:asciiTheme="minorHAnsi" w:hAnsiTheme="minorHAnsi"/>
                <w:sz w:val="22"/>
                <w:szCs w:val="22"/>
              </w:rPr>
            </w:pPr>
            <w:r w:rsidRPr="002D20A6">
              <w:rPr>
                <w:rFonts w:asciiTheme="minorHAnsi" w:hAnsiTheme="minorHAnsi"/>
                <w:sz w:val="22"/>
                <w:szCs w:val="22"/>
              </w:rPr>
              <w:t>Network &amp;</w:t>
            </w:r>
          </w:p>
          <w:p w14:paraId="49821500" w14:textId="77777777" w:rsidR="00047D9E" w:rsidRPr="002D20A6" w:rsidRDefault="00047D9E" w:rsidP="00047D9E">
            <w:pPr>
              <w:spacing w:line="259" w:lineRule="auto"/>
              <w:ind w:right="45"/>
              <w:jc w:val="center"/>
              <w:rPr>
                <w:rFonts w:asciiTheme="minorHAnsi" w:hAnsiTheme="minorHAnsi"/>
                <w:sz w:val="22"/>
                <w:szCs w:val="22"/>
              </w:rPr>
            </w:pPr>
            <w:r w:rsidRPr="002D20A6">
              <w:rPr>
                <w:rFonts w:asciiTheme="minorHAnsi" w:hAnsiTheme="minorHAnsi"/>
                <w:sz w:val="22"/>
                <w:szCs w:val="22"/>
              </w:rPr>
              <w:t>Data Centre</w:t>
            </w:r>
          </w:p>
          <w:p w14:paraId="1E6C7F90" w14:textId="77777777" w:rsidR="00047D9E" w:rsidRPr="00331A86" w:rsidRDefault="00047D9E" w:rsidP="00047D9E">
            <w:pPr>
              <w:pBdr>
                <w:bottom w:val="single" w:sz="4" w:space="1" w:color="auto"/>
              </w:pBdr>
              <w:jc w:val="center"/>
              <w:rPr>
                <w:rFonts w:asciiTheme="minorHAnsi" w:hAnsiTheme="minorHAnsi" w:cstheme="minorHAnsi"/>
                <w:sz w:val="22"/>
                <w:szCs w:val="22"/>
              </w:rPr>
            </w:pPr>
            <w:r w:rsidRPr="002D20A6">
              <w:rPr>
                <w:rFonts w:asciiTheme="minorHAnsi" w:hAnsiTheme="minorHAnsi"/>
                <w:sz w:val="22"/>
                <w:szCs w:val="22"/>
              </w:rPr>
              <w:t>Division</w:t>
            </w:r>
            <w:r w:rsidRPr="002D20A6">
              <w:rPr>
                <w:rFonts w:asciiTheme="minorHAnsi" w:hAnsiTheme="minorHAnsi"/>
                <w:sz w:val="22"/>
                <w:szCs w:val="22"/>
              </w:rPr>
              <w:br/>
            </w:r>
            <w:r w:rsidRPr="00636425">
              <w:rPr>
                <w:rFonts w:asciiTheme="minorHAnsi" w:hAnsiTheme="minorHAnsi"/>
                <w:i/>
                <w:iCs/>
                <w:sz w:val="22"/>
                <w:szCs w:val="22"/>
                <w:highlight w:val="lightGray"/>
              </w:rPr>
              <w:t>(</w:t>
            </w:r>
            <w:proofErr w:type="spellStart"/>
            <w:r w:rsidRPr="00636425">
              <w:rPr>
                <w:rFonts w:asciiTheme="minorHAnsi" w:hAnsiTheme="minorHAnsi"/>
                <w:b/>
                <w:bCs/>
                <w:i/>
                <w:iCs/>
                <w:sz w:val="22"/>
                <w:szCs w:val="22"/>
                <w:highlight w:val="lightGray"/>
              </w:rPr>
              <w:t>Strateq</w:t>
            </w:r>
            <w:proofErr w:type="spellEnd"/>
            <w:r w:rsidRPr="00636425">
              <w:rPr>
                <w:rFonts w:asciiTheme="minorHAnsi" w:hAnsiTheme="minorHAnsi"/>
                <w:b/>
                <w:bCs/>
                <w:i/>
                <w:iCs/>
                <w:sz w:val="22"/>
                <w:szCs w:val="22"/>
                <w:highlight w:val="lightGray"/>
              </w:rPr>
              <w:t>)</w:t>
            </w:r>
          </w:p>
        </w:tc>
        <w:tc>
          <w:tcPr>
            <w:tcW w:w="1615" w:type="dxa"/>
            <w:tcBorders>
              <w:top w:val="single" w:sz="4" w:space="0" w:color="000000"/>
              <w:left w:val="single" w:sz="4" w:space="0" w:color="000000"/>
              <w:bottom w:val="single" w:sz="4" w:space="0" w:color="000000"/>
              <w:right w:val="single" w:sz="4" w:space="0" w:color="000000"/>
            </w:tcBorders>
          </w:tcPr>
          <w:p w14:paraId="436673A1" w14:textId="77777777" w:rsidR="00047D9E" w:rsidRPr="002D20A6" w:rsidRDefault="00047D9E" w:rsidP="00047D9E">
            <w:pPr>
              <w:spacing w:line="239" w:lineRule="auto"/>
              <w:ind w:right="103"/>
              <w:jc w:val="center"/>
              <w:rPr>
                <w:rFonts w:asciiTheme="minorHAnsi" w:hAnsiTheme="minorHAnsi"/>
                <w:sz w:val="22"/>
                <w:szCs w:val="22"/>
              </w:rPr>
            </w:pPr>
            <w:r w:rsidRPr="002D20A6">
              <w:rPr>
                <w:rFonts w:asciiTheme="minorHAnsi" w:hAnsiTheme="minorHAnsi"/>
                <w:b/>
                <w:sz w:val="22"/>
                <w:szCs w:val="22"/>
              </w:rPr>
              <w:br/>
            </w:r>
            <w:proofErr w:type="spellStart"/>
            <w:r w:rsidRPr="002D20A6">
              <w:rPr>
                <w:rFonts w:asciiTheme="minorHAnsi" w:hAnsiTheme="minorHAnsi"/>
                <w:b/>
                <w:sz w:val="22"/>
                <w:szCs w:val="22"/>
              </w:rPr>
              <w:t>Shahril</w:t>
            </w:r>
            <w:proofErr w:type="spellEnd"/>
            <w:r w:rsidRPr="002D20A6">
              <w:rPr>
                <w:rFonts w:asciiTheme="minorHAnsi" w:hAnsiTheme="minorHAnsi"/>
                <w:b/>
                <w:sz w:val="22"/>
                <w:szCs w:val="22"/>
              </w:rPr>
              <w:t xml:space="preserve"> </w:t>
            </w:r>
            <w:proofErr w:type="spellStart"/>
            <w:r w:rsidRPr="002D20A6">
              <w:rPr>
                <w:rFonts w:asciiTheme="minorHAnsi" w:hAnsiTheme="minorHAnsi"/>
                <w:b/>
                <w:sz w:val="22"/>
                <w:szCs w:val="22"/>
              </w:rPr>
              <w:t>Anuar</w:t>
            </w:r>
            <w:proofErr w:type="spellEnd"/>
            <w:r w:rsidRPr="002D20A6">
              <w:rPr>
                <w:rFonts w:asciiTheme="minorHAnsi" w:hAnsiTheme="minorHAnsi"/>
                <w:b/>
                <w:sz w:val="22"/>
                <w:szCs w:val="22"/>
              </w:rPr>
              <w:t xml:space="preserve"> Ahmad</w:t>
            </w:r>
          </w:p>
          <w:p w14:paraId="4C6EC9CB" w14:textId="77777777" w:rsidR="00047D9E" w:rsidRPr="002D20A6" w:rsidRDefault="00047D9E" w:rsidP="00047D9E">
            <w:pPr>
              <w:spacing w:line="259" w:lineRule="auto"/>
              <w:ind w:left="96"/>
              <w:jc w:val="center"/>
              <w:rPr>
                <w:rFonts w:asciiTheme="minorHAnsi" w:hAnsiTheme="minorHAnsi"/>
                <w:sz w:val="22"/>
                <w:szCs w:val="22"/>
              </w:rPr>
            </w:pPr>
            <w:r w:rsidRPr="002D20A6">
              <w:rPr>
                <w:rFonts w:asciiTheme="minorHAnsi" w:hAnsiTheme="minorHAnsi"/>
                <w:sz w:val="22"/>
                <w:szCs w:val="22"/>
              </w:rPr>
              <w:t>Infrastructure</w:t>
            </w:r>
          </w:p>
          <w:p w14:paraId="51405693" w14:textId="77777777" w:rsidR="00047D9E" w:rsidRPr="002D20A6" w:rsidRDefault="00047D9E" w:rsidP="00047D9E">
            <w:pPr>
              <w:spacing w:line="259" w:lineRule="auto"/>
              <w:ind w:right="43"/>
              <w:jc w:val="center"/>
              <w:rPr>
                <w:rFonts w:asciiTheme="minorHAnsi" w:hAnsiTheme="minorHAnsi"/>
                <w:sz w:val="22"/>
                <w:szCs w:val="22"/>
              </w:rPr>
            </w:pPr>
            <w:r w:rsidRPr="002D20A6">
              <w:rPr>
                <w:rFonts w:asciiTheme="minorHAnsi" w:hAnsiTheme="minorHAnsi"/>
                <w:sz w:val="22"/>
                <w:szCs w:val="22"/>
              </w:rPr>
              <w:t>Network &amp;</w:t>
            </w:r>
          </w:p>
          <w:p w14:paraId="2C461979" w14:textId="77777777" w:rsidR="00047D9E" w:rsidRPr="002D20A6" w:rsidRDefault="00047D9E" w:rsidP="00047D9E">
            <w:pPr>
              <w:spacing w:line="259" w:lineRule="auto"/>
              <w:ind w:right="45"/>
              <w:jc w:val="center"/>
              <w:rPr>
                <w:rFonts w:asciiTheme="minorHAnsi" w:hAnsiTheme="minorHAnsi"/>
                <w:sz w:val="22"/>
                <w:szCs w:val="22"/>
              </w:rPr>
            </w:pPr>
            <w:r w:rsidRPr="002D20A6">
              <w:rPr>
                <w:rFonts w:asciiTheme="minorHAnsi" w:hAnsiTheme="minorHAnsi"/>
                <w:sz w:val="22"/>
                <w:szCs w:val="22"/>
              </w:rPr>
              <w:t>Data Centre</w:t>
            </w:r>
          </w:p>
          <w:p w14:paraId="184C0928" w14:textId="77777777" w:rsidR="00047D9E" w:rsidRPr="002D20A6" w:rsidRDefault="00047D9E" w:rsidP="00047D9E">
            <w:pPr>
              <w:spacing w:line="259" w:lineRule="auto"/>
              <w:ind w:right="45"/>
              <w:jc w:val="center"/>
              <w:rPr>
                <w:rFonts w:asciiTheme="minorHAnsi" w:hAnsiTheme="minorHAnsi"/>
                <w:sz w:val="22"/>
                <w:szCs w:val="22"/>
              </w:rPr>
            </w:pPr>
            <w:r w:rsidRPr="002D20A6">
              <w:rPr>
                <w:rFonts w:asciiTheme="minorHAnsi" w:hAnsiTheme="minorHAnsi"/>
                <w:sz w:val="22"/>
                <w:szCs w:val="22"/>
              </w:rPr>
              <w:t>Division</w:t>
            </w:r>
          </w:p>
          <w:p w14:paraId="261A2833" w14:textId="28C83344" w:rsidR="00047D9E" w:rsidRPr="00636425" w:rsidRDefault="00047D9E" w:rsidP="00047D9E">
            <w:pPr>
              <w:spacing w:line="259" w:lineRule="auto"/>
              <w:ind w:right="45"/>
              <w:jc w:val="center"/>
              <w:rPr>
                <w:rFonts w:asciiTheme="minorHAnsi" w:hAnsiTheme="minorHAnsi"/>
                <w:i/>
                <w:iCs/>
                <w:sz w:val="22"/>
                <w:szCs w:val="22"/>
              </w:rPr>
            </w:pPr>
            <w:r w:rsidRPr="00636425">
              <w:rPr>
                <w:rFonts w:asciiTheme="minorHAnsi" w:hAnsiTheme="minorHAnsi"/>
                <w:i/>
                <w:iCs/>
                <w:sz w:val="22"/>
                <w:szCs w:val="22"/>
                <w:highlight w:val="lightGray"/>
              </w:rPr>
              <w:t>(</w:t>
            </w:r>
            <w:proofErr w:type="spellStart"/>
            <w:r w:rsidRPr="00636425">
              <w:rPr>
                <w:rFonts w:asciiTheme="minorHAnsi" w:hAnsiTheme="minorHAnsi"/>
                <w:b/>
                <w:bCs/>
                <w:i/>
                <w:iCs/>
                <w:sz w:val="22"/>
                <w:szCs w:val="22"/>
                <w:highlight w:val="lightGray"/>
              </w:rPr>
              <w:t>Strateq</w:t>
            </w:r>
            <w:proofErr w:type="spellEnd"/>
            <w:r w:rsidRPr="00636425">
              <w:rPr>
                <w:rFonts w:asciiTheme="minorHAnsi" w:hAnsiTheme="minorHAnsi"/>
                <w:b/>
                <w:bCs/>
                <w:i/>
                <w:iCs/>
                <w:sz w:val="22"/>
                <w:szCs w:val="22"/>
                <w:highlight w:val="lightGray"/>
              </w:rPr>
              <w:t>)</w:t>
            </w:r>
          </w:p>
        </w:tc>
        <w:tc>
          <w:tcPr>
            <w:tcW w:w="818" w:type="dxa"/>
            <w:tcBorders>
              <w:top w:val="single" w:sz="4" w:space="0" w:color="000000"/>
              <w:left w:val="single" w:sz="4" w:space="0" w:color="000000"/>
              <w:bottom w:val="single" w:sz="4" w:space="0" w:color="000000"/>
              <w:right w:val="single" w:sz="4" w:space="0" w:color="000000"/>
            </w:tcBorders>
          </w:tcPr>
          <w:p w14:paraId="5484FAE7" w14:textId="75A235BC" w:rsidR="00047D9E" w:rsidRPr="00B03FF4" w:rsidRDefault="00047D9E" w:rsidP="00047D9E">
            <w:pPr>
              <w:spacing w:line="259" w:lineRule="auto"/>
              <w:ind w:left="67"/>
              <w:rPr>
                <w:rFonts w:asciiTheme="minorHAnsi" w:hAnsiTheme="minorHAnsi" w:cstheme="minorHAnsi"/>
                <w:sz w:val="22"/>
                <w:szCs w:val="22"/>
              </w:rPr>
            </w:pPr>
            <w:r>
              <w:rPr>
                <w:rFonts w:asciiTheme="minorHAnsi" w:hAnsiTheme="minorHAnsi" w:cstheme="minorHAnsi"/>
                <w:sz w:val="22"/>
                <w:szCs w:val="22"/>
              </w:rPr>
              <w:t>7:30</w:t>
            </w:r>
          </w:p>
        </w:tc>
        <w:tc>
          <w:tcPr>
            <w:tcW w:w="814" w:type="dxa"/>
            <w:tcBorders>
              <w:top w:val="single" w:sz="4" w:space="0" w:color="000000"/>
              <w:left w:val="single" w:sz="4" w:space="0" w:color="000000"/>
              <w:bottom w:val="single" w:sz="4" w:space="0" w:color="000000"/>
              <w:right w:val="single" w:sz="4" w:space="0" w:color="000000"/>
            </w:tcBorders>
          </w:tcPr>
          <w:p w14:paraId="0C9A499C" w14:textId="3CE8E6F5" w:rsidR="00047D9E" w:rsidRPr="00B03FF4" w:rsidRDefault="00047D9E" w:rsidP="00047D9E">
            <w:pPr>
              <w:spacing w:line="259" w:lineRule="auto"/>
              <w:ind w:left="67"/>
              <w:rPr>
                <w:rFonts w:asciiTheme="minorHAnsi" w:hAnsiTheme="minorHAnsi" w:cstheme="minorHAnsi"/>
                <w:sz w:val="22"/>
                <w:szCs w:val="22"/>
              </w:rPr>
            </w:pPr>
            <w:r>
              <w:rPr>
                <w:rFonts w:asciiTheme="minorHAnsi" w:hAnsiTheme="minorHAnsi" w:cstheme="minorHAnsi"/>
                <w:sz w:val="22"/>
                <w:szCs w:val="22"/>
              </w:rPr>
              <w:t>08:00</w:t>
            </w:r>
          </w:p>
        </w:tc>
        <w:tc>
          <w:tcPr>
            <w:tcW w:w="1168" w:type="dxa"/>
            <w:tcBorders>
              <w:top w:val="single" w:sz="4" w:space="0" w:color="000000"/>
              <w:left w:val="single" w:sz="4" w:space="0" w:color="000000"/>
              <w:bottom w:val="single" w:sz="4" w:space="0" w:color="000000"/>
              <w:right w:val="single" w:sz="4" w:space="0" w:color="000000"/>
            </w:tcBorders>
          </w:tcPr>
          <w:p w14:paraId="1606A969" w14:textId="77777777" w:rsidR="00047D9E" w:rsidRPr="00B03FF4" w:rsidRDefault="00047D9E" w:rsidP="00047D9E">
            <w:pPr>
              <w:spacing w:line="259" w:lineRule="auto"/>
              <w:rPr>
                <w:rFonts w:asciiTheme="minorHAnsi" w:hAnsiTheme="minorHAnsi" w:cstheme="minorHAnsi"/>
                <w:sz w:val="22"/>
                <w:szCs w:val="22"/>
              </w:rPr>
            </w:pPr>
          </w:p>
        </w:tc>
      </w:tr>
      <w:tr w:rsidR="00047D9E" w:rsidRPr="00B03FF4" w14:paraId="0B0CCEC4" w14:textId="77777777" w:rsidTr="002A10DF">
        <w:tblPrEx>
          <w:tblCellMar>
            <w:top w:w="7" w:type="dxa"/>
            <w:left w:w="106" w:type="dxa"/>
            <w:bottom w:w="2" w:type="dxa"/>
          </w:tblCellMar>
        </w:tblPrEx>
        <w:trPr>
          <w:gridAfter w:val="1"/>
          <w:wAfter w:w="36" w:type="dxa"/>
          <w:trHeight w:val="2162"/>
        </w:trPr>
        <w:tc>
          <w:tcPr>
            <w:tcW w:w="619" w:type="dxa"/>
            <w:tcBorders>
              <w:top w:val="single" w:sz="4" w:space="0" w:color="000000"/>
              <w:left w:val="single" w:sz="4" w:space="0" w:color="000000"/>
              <w:bottom w:val="single" w:sz="4" w:space="0" w:color="000000"/>
              <w:right w:val="single" w:sz="4" w:space="0" w:color="auto"/>
            </w:tcBorders>
          </w:tcPr>
          <w:p w14:paraId="7B1D9BFB" w14:textId="77777777" w:rsidR="00047D9E" w:rsidRPr="00B03FF4" w:rsidRDefault="00047D9E" w:rsidP="00047D9E">
            <w:pPr>
              <w:spacing w:line="259" w:lineRule="auto"/>
              <w:ind w:left="1"/>
              <w:rPr>
                <w:rFonts w:asciiTheme="minorHAnsi" w:hAnsiTheme="minorHAnsi" w:cstheme="minorHAnsi"/>
                <w:sz w:val="22"/>
                <w:szCs w:val="22"/>
                <w:highlight w:val="green"/>
              </w:rPr>
            </w:pPr>
            <w:r>
              <w:rPr>
                <w:rFonts w:asciiTheme="minorHAnsi" w:hAnsiTheme="minorHAnsi" w:cstheme="minorHAnsi"/>
                <w:sz w:val="22"/>
                <w:szCs w:val="22"/>
              </w:rPr>
              <w:t>89.5</w:t>
            </w:r>
          </w:p>
        </w:tc>
        <w:tc>
          <w:tcPr>
            <w:tcW w:w="2316" w:type="dxa"/>
            <w:tcBorders>
              <w:top w:val="single" w:sz="4" w:space="0" w:color="auto"/>
              <w:left w:val="single" w:sz="4" w:space="0" w:color="auto"/>
              <w:bottom w:val="single" w:sz="4" w:space="0" w:color="auto"/>
              <w:right w:val="single" w:sz="4" w:space="0" w:color="auto"/>
            </w:tcBorders>
          </w:tcPr>
          <w:p w14:paraId="39F5E558" w14:textId="77777777" w:rsidR="00047D9E" w:rsidRPr="00B03FF4" w:rsidRDefault="00047D9E" w:rsidP="00047D9E">
            <w:pPr>
              <w:jc w:val="both"/>
              <w:rPr>
                <w:rFonts w:asciiTheme="minorHAnsi" w:hAnsiTheme="minorHAnsi" w:cstheme="minorHAnsi"/>
                <w:sz w:val="22"/>
                <w:szCs w:val="22"/>
              </w:rPr>
            </w:pPr>
            <w:r w:rsidRPr="00B03FF4">
              <w:rPr>
                <w:rFonts w:asciiTheme="minorHAnsi" w:hAnsiTheme="minorHAnsi" w:cstheme="minorHAnsi"/>
                <w:sz w:val="22"/>
                <w:szCs w:val="22"/>
              </w:rPr>
              <w:t>IBM Storage Replicated Volume for Open Systems:</w:t>
            </w:r>
            <w:r>
              <w:rPr>
                <w:rFonts w:asciiTheme="minorHAnsi" w:hAnsiTheme="minorHAnsi" w:cstheme="minorHAnsi"/>
                <w:sz w:val="22"/>
                <w:szCs w:val="22"/>
              </w:rPr>
              <w:t xml:space="preserve"> </w:t>
            </w:r>
            <w:r w:rsidRPr="00760FA0">
              <w:rPr>
                <w:rFonts w:asciiTheme="minorHAnsi" w:hAnsiTheme="minorHAnsi" w:cstheme="minorHAnsi"/>
                <w:sz w:val="22"/>
                <w:szCs w:val="22"/>
              </w:rPr>
              <w:t>IBM Storage Replicated Volume for Mainframe</w:t>
            </w:r>
          </w:p>
        </w:tc>
        <w:tc>
          <w:tcPr>
            <w:tcW w:w="3714" w:type="dxa"/>
            <w:tcBorders>
              <w:top w:val="single" w:sz="4" w:space="0" w:color="000000"/>
              <w:left w:val="single" w:sz="4" w:space="0" w:color="auto"/>
              <w:bottom w:val="single" w:sz="4" w:space="0" w:color="000000"/>
              <w:right w:val="single" w:sz="4" w:space="0" w:color="000000"/>
            </w:tcBorders>
          </w:tcPr>
          <w:p w14:paraId="296C2FDF" w14:textId="77777777" w:rsidR="00047D9E" w:rsidRPr="00B03FF4" w:rsidRDefault="00047D9E" w:rsidP="00047D9E">
            <w:pPr>
              <w:pStyle w:val="BKIListNum"/>
              <w:numPr>
                <w:ilvl w:val="0"/>
                <w:numId w:val="33"/>
              </w:numPr>
              <w:rPr>
                <w:rFonts w:asciiTheme="minorHAnsi" w:hAnsiTheme="minorHAnsi" w:cstheme="minorHAnsi"/>
              </w:rPr>
            </w:pPr>
            <w:r w:rsidRPr="00B03FF4">
              <w:rPr>
                <w:rFonts w:asciiTheme="minorHAnsi" w:hAnsiTheme="minorHAnsi" w:cstheme="minorHAnsi"/>
              </w:rPr>
              <w:t xml:space="preserve"> IBM Storage Replicated Volume for Mainframe: </w:t>
            </w:r>
          </w:p>
          <w:p w14:paraId="36753BC1" w14:textId="77777777" w:rsidR="00047D9E" w:rsidRPr="00B03FF4" w:rsidRDefault="00047D9E" w:rsidP="00047D9E">
            <w:pPr>
              <w:pStyle w:val="BKIListAlpha"/>
              <w:numPr>
                <w:ilvl w:val="0"/>
                <w:numId w:val="21"/>
              </w:numPr>
              <w:rPr>
                <w:rStyle w:val="BKIListAlphaChar"/>
                <w:rFonts w:asciiTheme="minorHAnsi" w:hAnsiTheme="minorHAnsi" w:cstheme="minorHAnsi"/>
              </w:rPr>
            </w:pPr>
            <w:r w:rsidRPr="00B03FF4">
              <w:rPr>
                <w:rStyle w:val="BKIListAlphaChar"/>
                <w:rFonts w:asciiTheme="minorHAnsi" w:hAnsiTheme="minorHAnsi" w:cstheme="minorHAnsi"/>
              </w:rPr>
              <w:t xml:space="preserve">Resume IBM Storage Replication Mainframe (related LUN only) </w:t>
            </w:r>
          </w:p>
          <w:p w14:paraId="4A82285D" w14:textId="77777777" w:rsidR="00047D9E" w:rsidRPr="00B03FF4" w:rsidRDefault="00047D9E" w:rsidP="00047D9E">
            <w:pPr>
              <w:pStyle w:val="BKIListAlpha"/>
              <w:numPr>
                <w:ilvl w:val="0"/>
                <w:numId w:val="21"/>
              </w:numPr>
              <w:rPr>
                <w:rStyle w:val="BKIListAlphaChar"/>
                <w:rFonts w:asciiTheme="minorHAnsi" w:hAnsiTheme="minorHAnsi" w:cstheme="minorHAnsi"/>
              </w:rPr>
            </w:pPr>
            <w:r w:rsidRPr="00B03FF4">
              <w:rPr>
                <w:rStyle w:val="BKIListAlphaChar"/>
                <w:rFonts w:asciiTheme="minorHAnsi" w:hAnsiTheme="minorHAnsi" w:cstheme="minorHAnsi"/>
              </w:rPr>
              <w:t>IBM Storage Replicated Volume</w:t>
            </w:r>
          </w:p>
          <w:p w14:paraId="7E535C09" w14:textId="77777777" w:rsidR="00047D9E" w:rsidRPr="00B03FF4" w:rsidRDefault="00047D9E" w:rsidP="00047D9E">
            <w:pPr>
              <w:rPr>
                <w:rFonts w:asciiTheme="minorHAnsi" w:hAnsiTheme="minorHAnsi" w:cstheme="minorHAnsi"/>
                <w:sz w:val="22"/>
                <w:szCs w:val="22"/>
              </w:rPr>
            </w:pPr>
            <w:r w:rsidRPr="00B03FF4">
              <w:rPr>
                <w:rStyle w:val="BKIListAlphaChar"/>
                <w:rFonts w:asciiTheme="minorHAnsi" w:hAnsiTheme="minorHAnsi" w:cstheme="minorHAnsi"/>
                <w:sz w:val="22"/>
                <w:szCs w:val="22"/>
              </w:rPr>
              <w:t xml:space="preserve"> Resume IBM Storage Replication</w:t>
            </w:r>
          </w:p>
        </w:tc>
        <w:tc>
          <w:tcPr>
            <w:tcW w:w="1167" w:type="dxa"/>
            <w:tcBorders>
              <w:top w:val="single" w:sz="4" w:space="0" w:color="000000"/>
              <w:left w:val="single" w:sz="4" w:space="0" w:color="000000"/>
              <w:bottom w:val="single" w:sz="4" w:space="0" w:color="000000"/>
              <w:right w:val="single" w:sz="4" w:space="0" w:color="000000"/>
            </w:tcBorders>
          </w:tcPr>
          <w:p w14:paraId="5EFEC6D2" w14:textId="77777777" w:rsidR="00047D9E" w:rsidRPr="00B03FF4" w:rsidRDefault="00047D9E" w:rsidP="00047D9E">
            <w:pPr>
              <w:spacing w:line="259" w:lineRule="auto"/>
              <w:ind w:left="10"/>
              <w:rPr>
                <w:rFonts w:asciiTheme="minorHAnsi" w:hAnsiTheme="minorHAnsi" w:cstheme="minorHAnsi"/>
                <w:sz w:val="22"/>
                <w:szCs w:val="22"/>
              </w:rPr>
            </w:pPr>
            <w:r w:rsidRPr="00B03FF4">
              <w:rPr>
                <w:rFonts w:asciiTheme="minorHAnsi" w:hAnsiTheme="minorHAnsi" w:cstheme="minorHAnsi"/>
                <w:sz w:val="22"/>
                <w:szCs w:val="22"/>
              </w:rPr>
              <w:t>Successful</w:t>
            </w:r>
          </w:p>
        </w:tc>
        <w:tc>
          <w:tcPr>
            <w:tcW w:w="1247" w:type="dxa"/>
            <w:tcBorders>
              <w:top w:val="single" w:sz="4" w:space="0" w:color="000000"/>
              <w:left w:val="single" w:sz="4" w:space="0" w:color="000000"/>
              <w:bottom w:val="single" w:sz="4" w:space="0" w:color="000000"/>
              <w:right w:val="single" w:sz="4" w:space="0" w:color="000000"/>
            </w:tcBorders>
          </w:tcPr>
          <w:p w14:paraId="6F1E4260" w14:textId="77777777" w:rsidR="00047D9E" w:rsidRPr="00B03FF4" w:rsidRDefault="00047D9E" w:rsidP="00047D9E">
            <w:pPr>
              <w:spacing w:line="259" w:lineRule="auto"/>
              <w:ind w:left="5"/>
              <w:rPr>
                <w:rFonts w:asciiTheme="minorHAnsi" w:hAnsiTheme="minorHAnsi" w:cstheme="minorHAnsi"/>
                <w:strike/>
                <w:sz w:val="22"/>
                <w:szCs w:val="22"/>
              </w:rPr>
            </w:pPr>
          </w:p>
        </w:tc>
        <w:tc>
          <w:tcPr>
            <w:tcW w:w="1600" w:type="dxa"/>
            <w:tcBorders>
              <w:top w:val="single" w:sz="4" w:space="0" w:color="000000"/>
              <w:left w:val="single" w:sz="4" w:space="0" w:color="000000"/>
              <w:bottom w:val="single" w:sz="4" w:space="0" w:color="000000"/>
              <w:right w:val="single" w:sz="4" w:space="0" w:color="000000"/>
            </w:tcBorders>
          </w:tcPr>
          <w:p w14:paraId="76E53FC7" w14:textId="77777777" w:rsidR="00047D9E" w:rsidRPr="00D715F9" w:rsidRDefault="00047D9E" w:rsidP="00047D9E">
            <w:pPr>
              <w:spacing w:line="259" w:lineRule="auto"/>
              <w:ind w:left="72"/>
              <w:jc w:val="center"/>
              <w:rPr>
                <w:rFonts w:asciiTheme="minorHAnsi" w:hAnsiTheme="minorHAnsi"/>
                <w:b/>
                <w:sz w:val="22"/>
                <w:szCs w:val="22"/>
              </w:rPr>
            </w:pPr>
          </w:p>
          <w:p w14:paraId="53CCAC81" w14:textId="77777777" w:rsidR="00047D9E" w:rsidRPr="00D715F9" w:rsidRDefault="00047D9E" w:rsidP="00047D9E">
            <w:pPr>
              <w:spacing w:line="259" w:lineRule="auto"/>
              <w:ind w:left="72"/>
              <w:jc w:val="center"/>
              <w:rPr>
                <w:rFonts w:asciiTheme="minorHAnsi" w:hAnsiTheme="minorHAnsi"/>
                <w:b/>
                <w:sz w:val="22"/>
                <w:szCs w:val="22"/>
              </w:rPr>
            </w:pPr>
          </w:p>
          <w:p w14:paraId="6E02AA66" w14:textId="77777777" w:rsidR="00047D9E" w:rsidRPr="00D715F9" w:rsidRDefault="00047D9E" w:rsidP="00047D9E">
            <w:pPr>
              <w:spacing w:line="259" w:lineRule="auto"/>
              <w:ind w:right="11"/>
              <w:jc w:val="center"/>
              <w:rPr>
                <w:rFonts w:asciiTheme="minorHAnsi" w:hAnsiTheme="minorHAnsi"/>
                <w:b/>
                <w:sz w:val="22"/>
                <w:szCs w:val="22"/>
              </w:rPr>
            </w:pPr>
            <w:proofErr w:type="spellStart"/>
            <w:r w:rsidRPr="00D715F9">
              <w:rPr>
                <w:rFonts w:asciiTheme="minorHAnsi" w:hAnsiTheme="minorHAnsi"/>
                <w:b/>
                <w:sz w:val="22"/>
                <w:szCs w:val="22"/>
              </w:rPr>
              <w:t>Rubendran</w:t>
            </w:r>
            <w:proofErr w:type="spellEnd"/>
            <w:r w:rsidRPr="00D715F9">
              <w:rPr>
                <w:rFonts w:asciiTheme="minorHAnsi" w:hAnsiTheme="minorHAnsi"/>
                <w:b/>
                <w:sz w:val="22"/>
                <w:szCs w:val="22"/>
              </w:rPr>
              <w:t xml:space="preserve"> al</w:t>
            </w:r>
          </w:p>
          <w:p w14:paraId="77500D94" w14:textId="77777777" w:rsidR="00047D9E" w:rsidRPr="00D715F9" w:rsidRDefault="00047D9E" w:rsidP="00047D9E">
            <w:pPr>
              <w:spacing w:line="259" w:lineRule="auto"/>
              <w:ind w:left="96"/>
              <w:jc w:val="center"/>
              <w:rPr>
                <w:rFonts w:asciiTheme="minorHAnsi" w:hAnsiTheme="minorHAnsi"/>
                <w:sz w:val="22"/>
                <w:szCs w:val="22"/>
              </w:rPr>
            </w:pPr>
            <w:proofErr w:type="spellStart"/>
            <w:r w:rsidRPr="00D715F9">
              <w:rPr>
                <w:rFonts w:asciiTheme="minorHAnsi" w:hAnsiTheme="minorHAnsi"/>
                <w:b/>
                <w:sz w:val="22"/>
                <w:szCs w:val="22"/>
              </w:rPr>
              <w:t>Kunasagaran</w:t>
            </w:r>
            <w:proofErr w:type="spellEnd"/>
          </w:p>
          <w:p w14:paraId="5525D0CA" w14:textId="77777777" w:rsidR="00047D9E" w:rsidRPr="00D715F9" w:rsidRDefault="00047D9E" w:rsidP="00047D9E">
            <w:pPr>
              <w:spacing w:line="259" w:lineRule="auto"/>
              <w:ind w:left="67"/>
              <w:jc w:val="center"/>
              <w:rPr>
                <w:rFonts w:asciiTheme="minorHAnsi" w:hAnsiTheme="minorHAnsi"/>
                <w:sz w:val="22"/>
                <w:szCs w:val="22"/>
              </w:rPr>
            </w:pPr>
            <w:r w:rsidRPr="00D715F9">
              <w:rPr>
                <w:rFonts w:asciiTheme="minorHAnsi" w:hAnsiTheme="minorHAnsi"/>
                <w:sz w:val="22"/>
                <w:szCs w:val="22"/>
              </w:rPr>
              <w:t>Infrastructure</w:t>
            </w:r>
          </w:p>
          <w:p w14:paraId="26C7B01F" w14:textId="77777777" w:rsidR="00047D9E" w:rsidRPr="00D715F9" w:rsidRDefault="00047D9E" w:rsidP="00047D9E">
            <w:pPr>
              <w:spacing w:line="259" w:lineRule="auto"/>
              <w:ind w:right="77"/>
              <w:jc w:val="center"/>
              <w:rPr>
                <w:rFonts w:asciiTheme="minorHAnsi" w:hAnsiTheme="minorHAnsi"/>
                <w:sz w:val="22"/>
                <w:szCs w:val="22"/>
              </w:rPr>
            </w:pPr>
            <w:r w:rsidRPr="00D715F9">
              <w:rPr>
                <w:rFonts w:asciiTheme="minorHAnsi" w:hAnsiTheme="minorHAnsi"/>
                <w:sz w:val="22"/>
                <w:szCs w:val="22"/>
              </w:rPr>
              <w:t>Network &amp;</w:t>
            </w:r>
          </w:p>
          <w:p w14:paraId="55BC6DD3" w14:textId="77777777" w:rsidR="00047D9E" w:rsidRPr="00D715F9" w:rsidRDefault="00047D9E" w:rsidP="00047D9E">
            <w:pPr>
              <w:spacing w:line="259" w:lineRule="auto"/>
              <w:ind w:right="79"/>
              <w:jc w:val="center"/>
              <w:rPr>
                <w:rFonts w:asciiTheme="minorHAnsi" w:hAnsiTheme="minorHAnsi"/>
                <w:sz w:val="22"/>
                <w:szCs w:val="22"/>
              </w:rPr>
            </w:pPr>
            <w:r w:rsidRPr="00D715F9">
              <w:rPr>
                <w:rFonts w:asciiTheme="minorHAnsi" w:hAnsiTheme="minorHAnsi"/>
                <w:sz w:val="22"/>
                <w:szCs w:val="22"/>
              </w:rPr>
              <w:t>Data Centre</w:t>
            </w:r>
          </w:p>
          <w:p w14:paraId="4C0463A9" w14:textId="0E0B6F66" w:rsidR="00047D9E" w:rsidRPr="00636425" w:rsidRDefault="00047D9E" w:rsidP="00047D9E">
            <w:pPr>
              <w:spacing w:line="259" w:lineRule="auto"/>
              <w:ind w:right="56"/>
              <w:jc w:val="center"/>
              <w:rPr>
                <w:rFonts w:asciiTheme="minorHAnsi" w:hAnsiTheme="minorHAnsi"/>
                <w:sz w:val="22"/>
                <w:szCs w:val="22"/>
              </w:rPr>
            </w:pPr>
            <w:r w:rsidRPr="00D715F9">
              <w:rPr>
                <w:rFonts w:asciiTheme="minorHAnsi" w:hAnsiTheme="minorHAnsi"/>
                <w:sz w:val="22"/>
                <w:szCs w:val="22"/>
              </w:rPr>
              <w:t xml:space="preserve">Division </w:t>
            </w:r>
            <w:r w:rsidRPr="00D715F9">
              <w:rPr>
                <w:rFonts w:asciiTheme="minorHAnsi" w:hAnsiTheme="minorHAnsi"/>
                <w:sz w:val="22"/>
                <w:szCs w:val="22"/>
              </w:rPr>
              <w:br/>
            </w: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754C5C">
              <w:rPr>
                <w:rFonts w:asciiTheme="minorHAnsi" w:hAnsiTheme="minorHAnsi"/>
                <w:b/>
                <w:bCs/>
                <w:i/>
                <w:iCs/>
                <w:sz w:val="22"/>
                <w:szCs w:val="22"/>
                <w:highlight w:val="lightGray"/>
              </w:rPr>
              <w:t>)</w:t>
            </w:r>
          </w:p>
        </w:tc>
        <w:tc>
          <w:tcPr>
            <w:tcW w:w="1615" w:type="dxa"/>
            <w:tcBorders>
              <w:top w:val="single" w:sz="4" w:space="0" w:color="000000"/>
              <w:left w:val="single" w:sz="4" w:space="0" w:color="000000"/>
              <w:bottom w:val="single" w:sz="4" w:space="0" w:color="000000"/>
              <w:right w:val="single" w:sz="4" w:space="0" w:color="000000"/>
            </w:tcBorders>
          </w:tcPr>
          <w:p w14:paraId="5F702BA6" w14:textId="77777777" w:rsidR="00047D9E" w:rsidRPr="00D715F9" w:rsidRDefault="00047D9E" w:rsidP="00047D9E">
            <w:pPr>
              <w:spacing w:line="239" w:lineRule="auto"/>
              <w:jc w:val="center"/>
              <w:rPr>
                <w:rFonts w:asciiTheme="minorHAnsi" w:hAnsiTheme="minorHAnsi"/>
                <w:b/>
                <w:sz w:val="22"/>
                <w:szCs w:val="22"/>
              </w:rPr>
            </w:pPr>
          </w:p>
          <w:p w14:paraId="6D4776AA" w14:textId="77777777" w:rsidR="00047D9E" w:rsidRPr="00D715F9" w:rsidRDefault="00047D9E" w:rsidP="00047D9E">
            <w:pPr>
              <w:spacing w:line="239" w:lineRule="auto"/>
              <w:jc w:val="center"/>
              <w:rPr>
                <w:rFonts w:asciiTheme="minorHAnsi" w:hAnsiTheme="minorHAnsi"/>
                <w:b/>
                <w:sz w:val="22"/>
                <w:szCs w:val="22"/>
              </w:rPr>
            </w:pPr>
          </w:p>
          <w:p w14:paraId="69A03F28" w14:textId="77777777" w:rsidR="00047D9E" w:rsidRPr="00D715F9" w:rsidRDefault="00047D9E" w:rsidP="00047D9E">
            <w:pPr>
              <w:spacing w:line="259" w:lineRule="auto"/>
              <w:ind w:right="11"/>
              <w:jc w:val="center"/>
              <w:rPr>
                <w:rFonts w:asciiTheme="minorHAnsi" w:hAnsiTheme="minorHAnsi"/>
                <w:b/>
                <w:sz w:val="22"/>
                <w:szCs w:val="22"/>
              </w:rPr>
            </w:pPr>
          </w:p>
          <w:p w14:paraId="43A3D4D9" w14:textId="79CCEE87" w:rsidR="00047D9E" w:rsidRPr="00D715F9" w:rsidRDefault="00047D9E" w:rsidP="00047D9E">
            <w:pPr>
              <w:spacing w:line="239" w:lineRule="auto"/>
              <w:jc w:val="center"/>
              <w:rPr>
                <w:rFonts w:asciiTheme="minorHAnsi" w:hAnsiTheme="minorHAnsi"/>
                <w:sz w:val="22"/>
                <w:szCs w:val="22"/>
              </w:rPr>
            </w:pPr>
            <w:r>
              <w:rPr>
                <w:rFonts w:asciiTheme="minorHAnsi" w:hAnsiTheme="minorHAnsi"/>
                <w:b/>
                <w:sz w:val="22"/>
                <w:szCs w:val="22"/>
              </w:rPr>
              <w:t>Ahmad bin Ismail</w:t>
            </w:r>
          </w:p>
          <w:p w14:paraId="7F295136" w14:textId="77777777" w:rsidR="00047D9E" w:rsidRPr="00D715F9" w:rsidRDefault="00047D9E" w:rsidP="00047D9E">
            <w:pPr>
              <w:spacing w:line="259" w:lineRule="auto"/>
              <w:ind w:left="67"/>
              <w:jc w:val="center"/>
              <w:rPr>
                <w:rFonts w:asciiTheme="minorHAnsi" w:hAnsiTheme="minorHAnsi"/>
                <w:sz w:val="22"/>
                <w:szCs w:val="22"/>
              </w:rPr>
            </w:pPr>
            <w:r w:rsidRPr="00D715F9">
              <w:rPr>
                <w:rFonts w:asciiTheme="minorHAnsi" w:hAnsiTheme="minorHAnsi"/>
                <w:sz w:val="22"/>
                <w:szCs w:val="22"/>
              </w:rPr>
              <w:t>Infrastructure</w:t>
            </w:r>
          </w:p>
          <w:p w14:paraId="6F1D7049" w14:textId="77777777" w:rsidR="00047D9E" w:rsidRPr="00D715F9" w:rsidRDefault="00047D9E" w:rsidP="00047D9E">
            <w:pPr>
              <w:spacing w:line="259" w:lineRule="auto"/>
              <w:ind w:right="72"/>
              <w:jc w:val="center"/>
              <w:rPr>
                <w:rFonts w:asciiTheme="minorHAnsi" w:hAnsiTheme="minorHAnsi"/>
                <w:sz w:val="22"/>
                <w:szCs w:val="22"/>
              </w:rPr>
            </w:pPr>
            <w:r w:rsidRPr="00D715F9">
              <w:rPr>
                <w:rFonts w:asciiTheme="minorHAnsi" w:hAnsiTheme="minorHAnsi"/>
                <w:sz w:val="22"/>
                <w:szCs w:val="22"/>
              </w:rPr>
              <w:t>Network &amp;</w:t>
            </w:r>
          </w:p>
          <w:p w14:paraId="5769A178" w14:textId="77777777" w:rsidR="00047D9E" w:rsidRPr="00D715F9" w:rsidRDefault="00047D9E" w:rsidP="00047D9E">
            <w:pPr>
              <w:spacing w:line="259" w:lineRule="auto"/>
              <w:ind w:right="74"/>
              <w:jc w:val="center"/>
              <w:rPr>
                <w:rFonts w:asciiTheme="minorHAnsi" w:hAnsiTheme="minorHAnsi"/>
                <w:sz w:val="22"/>
                <w:szCs w:val="22"/>
              </w:rPr>
            </w:pPr>
            <w:r w:rsidRPr="00D715F9">
              <w:rPr>
                <w:rFonts w:asciiTheme="minorHAnsi" w:hAnsiTheme="minorHAnsi"/>
                <w:sz w:val="22"/>
                <w:szCs w:val="22"/>
              </w:rPr>
              <w:t>Data Centre</w:t>
            </w:r>
          </w:p>
          <w:p w14:paraId="0A6469AA" w14:textId="77777777" w:rsidR="00047D9E" w:rsidRPr="00D715F9" w:rsidRDefault="00047D9E" w:rsidP="00047D9E">
            <w:pPr>
              <w:spacing w:line="259" w:lineRule="auto"/>
              <w:ind w:right="74"/>
              <w:jc w:val="center"/>
              <w:rPr>
                <w:rFonts w:asciiTheme="minorHAnsi" w:hAnsiTheme="minorHAnsi"/>
                <w:sz w:val="22"/>
                <w:szCs w:val="22"/>
              </w:rPr>
            </w:pPr>
            <w:r w:rsidRPr="00D715F9">
              <w:rPr>
                <w:rFonts w:asciiTheme="minorHAnsi" w:hAnsiTheme="minorHAnsi"/>
                <w:sz w:val="22"/>
                <w:szCs w:val="22"/>
              </w:rPr>
              <w:t>Division</w:t>
            </w:r>
          </w:p>
          <w:p w14:paraId="493655E8" w14:textId="77777777" w:rsidR="00047D9E" w:rsidRPr="00B03FF4" w:rsidRDefault="00047D9E" w:rsidP="00047D9E">
            <w:pPr>
              <w:pBdr>
                <w:bottom w:val="single" w:sz="4" w:space="1" w:color="auto"/>
              </w:pBdr>
              <w:jc w:val="center"/>
              <w:rPr>
                <w:rFonts w:asciiTheme="minorHAnsi" w:hAnsiTheme="minorHAnsi" w:cstheme="minorHAnsi"/>
                <w:sz w:val="22"/>
                <w:szCs w:val="22"/>
              </w:rPr>
            </w:pPr>
            <w:r>
              <w:rPr>
                <w:rFonts w:asciiTheme="minorHAnsi" w:hAnsiTheme="minorHAnsi"/>
                <w:b/>
                <w:bCs/>
                <w:i/>
                <w:iCs/>
                <w:sz w:val="22"/>
                <w:szCs w:val="22"/>
                <w:highlight w:val="lightGray"/>
              </w:rPr>
              <w:t>(</w:t>
            </w:r>
            <w:proofErr w:type="spellStart"/>
            <w:r>
              <w:rPr>
                <w:rFonts w:asciiTheme="minorHAnsi" w:hAnsiTheme="minorHAnsi"/>
                <w:b/>
                <w:bCs/>
                <w:i/>
                <w:iCs/>
                <w:sz w:val="22"/>
                <w:szCs w:val="22"/>
                <w:highlight w:val="lightGray"/>
              </w:rPr>
              <w:t>Strateq</w:t>
            </w:r>
            <w:proofErr w:type="spellEnd"/>
            <w:r w:rsidRPr="00754C5C">
              <w:rPr>
                <w:rFonts w:asciiTheme="minorHAnsi" w:hAnsiTheme="minorHAnsi"/>
                <w:b/>
                <w:bCs/>
                <w:i/>
                <w:iCs/>
                <w:sz w:val="22"/>
                <w:szCs w:val="22"/>
                <w:highlight w:val="lightGray"/>
              </w:rPr>
              <w:t>)</w:t>
            </w:r>
          </w:p>
        </w:tc>
        <w:tc>
          <w:tcPr>
            <w:tcW w:w="818" w:type="dxa"/>
            <w:tcBorders>
              <w:top w:val="single" w:sz="4" w:space="0" w:color="000000"/>
              <w:left w:val="single" w:sz="4" w:space="0" w:color="000000"/>
              <w:bottom w:val="single" w:sz="4" w:space="0" w:color="000000"/>
              <w:right w:val="single" w:sz="4" w:space="0" w:color="000000"/>
            </w:tcBorders>
          </w:tcPr>
          <w:p w14:paraId="448A7322" w14:textId="09724BCF" w:rsidR="00047D9E" w:rsidRPr="00B03FF4" w:rsidRDefault="00047D9E" w:rsidP="00047D9E">
            <w:pPr>
              <w:spacing w:line="259" w:lineRule="auto"/>
              <w:ind w:left="67"/>
              <w:rPr>
                <w:rFonts w:asciiTheme="minorHAnsi" w:hAnsiTheme="minorHAnsi" w:cstheme="minorHAnsi"/>
                <w:sz w:val="22"/>
                <w:szCs w:val="22"/>
              </w:rPr>
            </w:pPr>
            <w:r>
              <w:rPr>
                <w:rFonts w:asciiTheme="minorHAnsi" w:hAnsiTheme="minorHAnsi" w:cstheme="minorHAnsi"/>
                <w:sz w:val="22"/>
                <w:szCs w:val="22"/>
              </w:rPr>
              <w:t>7:30</w:t>
            </w:r>
          </w:p>
        </w:tc>
        <w:tc>
          <w:tcPr>
            <w:tcW w:w="814" w:type="dxa"/>
            <w:tcBorders>
              <w:top w:val="single" w:sz="4" w:space="0" w:color="000000"/>
              <w:left w:val="single" w:sz="4" w:space="0" w:color="000000"/>
              <w:bottom w:val="single" w:sz="4" w:space="0" w:color="000000"/>
              <w:right w:val="single" w:sz="4" w:space="0" w:color="000000"/>
            </w:tcBorders>
          </w:tcPr>
          <w:p w14:paraId="0E6FAEA1" w14:textId="3677B069" w:rsidR="00047D9E" w:rsidRPr="00B03FF4" w:rsidRDefault="00047D9E" w:rsidP="00047D9E">
            <w:pPr>
              <w:spacing w:line="259" w:lineRule="auto"/>
              <w:ind w:left="67"/>
              <w:rPr>
                <w:rFonts w:asciiTheme="minorHAnsi" w:hAnsiTheme="minorHAnsi" w:cstheme="minorHAnsi"/>
                <w:sz w:val="22"/>
                <w:szCs w:val="22"/>
              </w:rPr>
            </w:pPr>
            <w:r>
              <w:rPr>
                <w:rFonts w:asciiTheme="minorHAnsi" w:hAnsiTheme="minorHAnsi" w:cstheme="minorHAnsi"/>
                <w:sz w:val="22"/>
                <w:szCs w:val="22"/>
              </w:rPr>
              <w:t>08:00</w:t>
            </w:r>
          </w:p>
        </w:tc>
        <w:tc>
          <w:tcPr>
            <w:tcW w:w="1168" w:type="dxa"/>
            <w:tcBorders>
              <w:top w:val="single" w:sz="4" w:space="0" w:color="000000"/>
              <w:left w:val="single" w:sz="4" w:space="0" w:color="000000"/>
              <w:bottom w:val="single" w:sz="4" w:space="0" w:color="000000"/>
              <w:right w:val="single" w:sz="4" w:space="0" w:color="000000"/>
            </w:tcBorders>
          </w:tcPr>
          <w:p w14:paraId="6D8B10B5" w14:textId="77777777" w:rsidR="00047D9E" w:rsidRPr="00B03FF4" w:rsidRDefault="00047D9E" w:rsidP="00047D9E">
            <w:pPr>
              <w:spacing w:line="259" w:lineRule="auto"/>
              <w:rPr>
                <w:rFonts w:asciiTheme="minorHAnsi" w:hAnsiTheme="minorHAnsi" w:cstheme="minorHAnsi"/>
                <w:sz w:val="22"/>
                <w:szCs w:val="22"/>
              </w:rPr>
            </w:pPr>
          </w:p>
        </w:tc>
      </w:tr>
    </w:tbl>
    <w:p w14:paraId="0564F4F9" w14:textId="24BE52CF" w:rsidR="00636425" w:rsidRDefault="00636425" w:rsidP="00567D4B">
      <w:pPr>
        <w:spacing w:after="160" w:line="259" w:lineRule="auto"/>
      </w:pPr>
    </w:p>
    <w:p w14:paraId="347B909D" w14:textId="77777777" w:rsidR="00636425" w:rsidRDefault="00636425">
      <w:pPr>
        <w:spacing w:after="160" w:line="259" w:lineRule="auto"/>
      </w:pPr>
      <w:r>
        <w:br w:type="page"/>
      </w:r>
    </w:p>
    <w:p w14:paraId="67B1A2C5" w14:textId="77777777" w:rsidR="00567D4B" w:rsidRDefault="00567D4B" w:rsidP="00567D4B">
      <w:pPr>
        <w:spacing w:after="160" w:line="259" w:lineRule="auto"/>
      </w:pPr>
    </w:p>
    <w:tbl>
      <w:tblPr>
        <w:tblStyle w:val="TableGrid4"/>
        <w:tblW w:w="14955" w:type="dxa"/>
        <w:tblInd w:w="-867" w:type="dxa"/>
        <w:tblLayout w:type="fixed"/>
        <w:tblCellMar>
          <w:left w:w="57" w:type="dxa"/>
          <w:right w:w="57" w:type="dxa"/>
        </w:tblCellMar>
        <w:tblLook w:val="04A0" w:firstRow="1" w:lastRow="0" w:firstColumn="1" w:lastColumn="0" w:noHBand="0" w:noVBand="1"/>
      </w:tblPr>
      <w:tblGrid>
        <w:gridCol w:w="5451"/>
        <w:gridCol w:w="4752"/>
        <w:gridCol w:w="4752"/>
      </w:tblGrid>
      <w:tr w:rsidR="00567D4B" w:rsidRPr="00A86064" w14:paraId="10B7969C" w14:textId="77777777" w:rsidTr="002A10DF">
        <w:trPr>
          <w:trHeight w:val="1418"/>
        </w:trPr>
        <w:tc>
          <w:tcPr>
            <w:tcW w:w="5451" w:type="dxa"/>
            <w:noWrap/>
          </w:tcPr>
          <w:p w14:paraId="0D1697AD" w14:textId="77777777" w:rsidR="00567D4B" w:rsidRPr="00A86064" w:rsidRDefault="00567D4B" w:rsidP="00B33C08">
            <w:pPr>
              <w:rPr>
                <w:rFonts w:asciiTheme="minorHAnsi" w:hAnsiTheme="minorHAnsi" w:cstheme="minorHAnsi"/>
                <w:b/>
                <w:bCs/>
                <w:color w:val="000000"/>
                <w:sz w:val="22"/>
                <w:szCs w:val="22"/>
              </w:rPr>
            </w:pPr>
            <w:r w:rsidRPr="00A86064">
              <w:rPr>
                <w:rFonts w:asciiTheme="minorHAnsi" w:hAnsiTheme="minorHAnsi" w:cstheme="minorHAnsi"/>
                <w:b/>
                <w:bCs/>
                <w:color w:val="000000"/>
                <w:sz w:val="22"/>
                <w:szCs w:val="22"/>
              </w:rPr>
              <w:t>Status Meeting</w:t>
            </w:r>
          </w:p>
          <w:p w14:paraId="36C58990" w14:textId="77777777" w:rsidR="00567D4B" w:rsidRPr="00A86064" w:rsidRDefault="00567D4B" w:rsidP="00B33C08">
            <w:pPr>
              <w:spacing w:after="160" w:line="259" w:lineRule="auto"/>
              <w:rPr>
                <w:rFonts w:asciiTheme="minorHAnsi" w:eastAsia="Calibri" w:hAnsiTheme="minorHAnsi" w:cstheme="minorHAnsi"/>
                <w:sz w:val="22"/>
                <w:szCs w:val="22"/>
              </w:rPr>
            </w:pPr>
            <w:r w:rsidRPr="00A86064">
              <w:rPr>
                <w:rFonts w:asciiTheme="minorHAnsi" w:eastAsia="Calibri" w:hAnsiTheme="minorHAnsi" w:cstheme="minorHAnsi"/>
                <w:sz w:val="22"/>
                <w:szCs w:val="22"/>
              </w:rPr>
              <w:t>Attendees:</w:t>
            </w:r>
          </w:p>
          <w:p w14:paraId="533B1840" w14:textId="77777777" w:rsidR="00567D4B" w:rsidRPr="00A86064" w:rsidRDefault="00567D4B" w:rsidP="00B32B45">
            <w:pPr>
              <w:pStyle w:val="ListParagraph"/>
              <w:numPr>
                <w:ilvl w:val="0"/>
                <w:numId w:val="104"/>
              </w:numPr>
              <w:spacing w:after="160" w:line="259" w:lineRule="auto"/>
              <w:rPr>
                <w:rFonts w:asciiTheme="minorHAnsi" w:hAnsiTheme="minorHAnsi" w:cstheme="minorHAnsi"/>
              </w:rPr>
            </w:pPr>
            <w:r w:rsidRPr="00A86064">
              <w:rPr>
                <w:rFonts w:asciiTheme="minorHAnsi" w:hAnsiTheme="minorHAnsi" w:cstheme="minorHAnsi"/>
              </w:rPr>
              <w:t>RMD</w:t>
            </w:r>
          </w:p>
          <w:p w14:paraId="1D1E3F45" w14:textId="77777777" w:rsidR="00567D4B" w:rsidRPr="00A86064" w:rsidRDefault="00567D4B" w:rsidP="00B32B45">
            <w:pPr>
              <w:pStyle w:val="ListParagraph"/>
              <w:numPr>
                <w:ilvl w:val="0"/>
                <w:numId w:val="104"/>
              </w:numPr>
              <w:spacing w:after="160" w:line="259" w:lineRule="auto"/>
              <w:rPr>
                <w:rFonts w:asciiTheme="minorHAnsi" w:hAnsiTheme="minorHAnsi" w:cstheme="minorHAnsi"/>
              </w:rPr>
            </w:pPr>
            <w:r w:rsidRPr="00A86064">
              <w:rPr>
                <w:rFonts w:asciiTheme="minorHAnsi" w:hAnsiTheme="minorHAnsi" w:cstheme="minorHAnsi"/>
              </w:rPr>
              <w:t>ITD</w:t>
            </w:r>
          </w:p>
          <w:p w14:paraId="2C6E02C0" w14:textId="77777777" w:rsidR="00567D4B" w:rsidRPr="00A86064" w:rsidRDefault="00567D4B" w:rsidP="00B32B45">
            <w:pPr>
              <w:pStyle w:val="ListParagraph"/>
              <w:numPr>
                <w:ilvl w:val="0"/>
                <w:numId w:val="104"/>
              </w:numPr>
              <w:spacing w:after="160" w:line="259" w:lineRule="auto"/>
              <w:rPr>
                <w:rFonts w:asciiTheme="minorHAnsi" w:hAnsiTheme="minorHAnsi" w:cstheme="minorHAnsi"/>
              </w:rPr>
            </w:pPr>
            <w:r w:rsidRPr="00A86064">
              <w:rPr>
                <w:rFonts w:asciiTheme="minorHAnsi" w:hAnsiTheme="minorHAnsi" w:cstheme="minorHAnsi"/>
              </w:rPr>
              <w:t>Dept BCM Coordinator</w:t>
            </w:r>
          </w:p>
        </w:tc>
        <w:tc>
          <w:tcPr>
            <w:tcW w:w="4752" w:type="dxa"/>
          </w:tcPr>
          <w:p w14:paraId="136C3A92" w14:textId="540E601F" w:rsidR="00567D4B" w:rsidRPr="00A86064" w:rsidRDefault="00567D4B" w:rsidP="00B33C08">
            <w:pPr>
              <w:spacing w:after="160" w:line="259" w:lineRule="auto"/>
              <w:rPr>
                <w:rFonts w:asciiTheme="minorHAnsi" w:hAnsiTheme="minorHAnsi" w:cstheme="minorHAnsi"/>
                <w:bCs/>
                <w:color w:val="000000"/>
                <w:sz w:val="22"/>
                <w:szCs w:val="22"/>
              </w:rPr>
            </w:pPr>
            <w:r w:rsidRPr="00A86064">
              <w:rPr>
                <w:rFonts w:asciiTheme="minorHAnsi" w:hAnsiTheme="minorHAnsi" w:cstheme="minorHAnsi"/>
                <w:b/>
                <w:bCs/>
                <w:color w:val="000000"/>
                <w:sz w:val="22"/>
                <w:szCs w:val="22"/>
              </w:rPr>
              <w:t>Venue:</w:t>
            </w:r>
            <w:r w:rsidRPr="00A86064">
              <w:rPr>
                <w:rFonts w:asciiTheme="minorHAnsi" w:hAnsiTheme="minorHAnsi" w:cstheme="minorHAnsi"/>
                <w:b/>
                <w:bCs/>
                <w:color w:val="000000"/>
                <w:sz w:val="22"/>
                <w:szCs w:val="22"/>
              </w:rPr>
              <w:br/>
            </w:r>
            <w:r w:rsidR="00187F32" w:rsidRPr="00360D2C">
              <w:rPr>
                <w:rFonts w:asciiTheme="minorHAnsi" w:hAnsiTheme="minorHAnsi" w:cstheme="minorHAnsi"/>
                <w:bCs/>
                <w:color w:val="000000"/>
                <w:sz w:val="22"/>
                <w:szCs w:val="22"/>
              </w:rPr>
              <w:t>Wisma BSN</w:t>
            </w:r>
            <w:r w:rsidR="00187F32">
              <w:rPr>
                <w:rFonts w:asciiTheme="minorHAnsi" w:hAnsiTheme="minorHAnsi" w:cstheme="minorHAnsi"/>
                <w:bCs/>
                <w:color w:val="000000"/>
                <w:sz w:val="22"/>
                <w:szCs w:val="22"/>
              </w:rPr>
              <w:t xml:space="preserve">- Bunga Raya, </w:t>
            </w:r>
            <w:r w:rsidR="00187F32" w:rsidRPr="00360D2C">
              <w:rPr>
                <w:rFonts w:asciiTheme="minorHAnsi" w:hAnsiTheme="minorHAnsi" w:cstheme="minorHAnsi"/>
                <w:bCs/>
                <w:color w:val="000000"/>
                <w:sz w:val="22"/>
                <w:szCs w:val="22"/>
              </w:rPr>
              <w:t>Conference Room</w:t>
            </w:r>
          </w:p>
          <w:p w14:paraId="3A0FBD12" w14:textId="77777777" w:rsidR="00567D4B" w:rsidRPr="00A86064" w:rsidRDefault="00567D4B" w:rsidP="00B33C08">
            <w:pPr>
              <w:spacing w:after="160" w:line="259" w:lineRule="auto"/>
              <w:rPr>
                <w:rFonts w:asciiTheme="minorHAnsi" w:hAnsiTheme="minorHAnsi" w:cstheme="minorHAnsi"/>
                <w:bCs/>
                <w:color w:val="000000"/>
                <w:sz w:val="22"/>
                <w:szCs w:val="22"/>
              </w:rPr>
            </w:pPr>
          </w:p>
          <w:p w14:paraId="08D520B4" w14:textId="4FADCA73" w:rsidR="00567D4B" w:rsidRPr="00A86064" w:rsidRDefault="00567D4B" w:rsidP="00B33C08">
            <w:pPr>
              <w:spacing w:after="160" w:line="259" w:lineRule="auto"/>
              <w:rPr>
                <w:rFonts w:asciiTheme="minorHAnsi" w:hAnsiTheme="minorHAnsi" w:cstheme="minorHAnsi"/>
                <w:b/>
                <w:bCs/>
                <w:color w:val="000000"/>
                <w:sz w:val="22"/>
                <w:szCs w:val="22"/>
              </w:rPr>
            </w:pPr>
            <w:r>
              <w:rPr>
                <w:rFonts w:asciiTheme="minorHAnsi" w:hAnsiTheme="minorHAnsi" w:cstheme="minorHAnsi"/>
                <w:b/>
                <w:color w:val="000000"/>
                <w:sz w:val="22"/>
                <w:szCs w:val="22"/>
              </w:rPr>
              <w:t>Date/</w:t>
            </w:r>
            <w:r w:rsidRPr="00A86064">
              <w:rPr>
                <w:rFonts w:asciiTheme="minorHAnsi" w:hAnsiTheme="minorHAnsi" w:cstheme="minorHAnsi"/>
                <w:b/>
                <w:color w:val="000000"/>
                <w:sz w:val="22"/>
                <w:szCs w:val="22"/>
              </w:rPr>
              <w:t>Time:</w:t>
            </w:r>
            <w:r w:rsidRPr="00A86064">
              <w:rPr>
                <w:rFonts w:asciiTheme="minorHAnsi" w:hAnsiTheme="minorHAnsi" w:cstheme="minorHAnsi"/>
                <w:b/>
                <w:color w:val="000000"/>
                <w:sz w:val="22"/>
                <w:szCs w:val="22"/>
              </w:rPr>
              <w:br/>
            </w:r>
            <w:r>
              <w:rPr>
                <w:rFonts w:asciiTheme="minorHAnsi" w:hAnsiTheme="minorHAnsi" w:cstheme="minorHAnsi"/>
                <w:bCs/>
                <w:color w:val="000000"/>
                <w:sz w:val="22"/>
                <w:szCs w:val="22"/>
              </w:rPr>
              <w:t xml:space="preserve">18/06/2022 - </w:t>
            </w:r>
            <w:r w:rsidR="00047D9E">
              <w:rPr>
                <w:rFonts w:asciiTheme="minorHAnsi" w:hAnsiTheme="minorHAnsi" w:cstheme="minorHAnsi"/>
                <w:bCs/>
                <w:color w:val="000000"/>
                <w:sz w:val="22"/>
                <w:szCs w:val="22"/>
              </w:rPr>
              <w:t>08</w:t>
            </w:r>
            <w:r w:rsidRPr="00A86064">
              <w:rPr>
                <w:rFonts w:asciiTheme="minorHAnsi" w:hAnsiTheme="minorHAnsi" w:cstheme="minorHAnsi"/>
                <w:bCs/>
                <w:color w:val="000000"/>
                <w:sz w:val="22"/>
                <w:szCs w:val="22"/>
              </w:rPr>
              <w:t>:</w:t>
            </w:r>
            <w:r w:rsidR="00047D9E">
              <w:rPr>
                <w:rFonts w:asciiTheme="minorHAnsi" w:hAnsiTheme="minorHAnsi" w:cstheme="minorHAnsi"/>
                <w:bCs/>
                <w:color w:val="000000"/>
                <w:sz w:val="22"/>
                <w:szCs w:val="22"/>
              </w:rPr>
              <w:t>0</w:t>
            </w:r>
            <w:r>
              <w:rPr>
                <w:rFonts w:asciiTheme="minorHAnsi" w:hAnsiTheme="minorHAnsi" w:cstheme="minorHAnsi"/>
                <w:bCs/>
                <w:color w:val="000000"/>
                <w:sz w:val="22"/>
                <w:szCs w:val="22"/>
              </w:rPr>
              <w:t>0</w:t>
            </w:r>
          </w:p>
        </w:tc>
        <w:tc>
          <w:tcPr>
            <w:tcW w:w="4752" w:type="dxa"/>
          </w:tcPr>
          <w:p w14:paraId="73543F9A" w14:textId="77777777" w:rsidR="00567D4B" w:rsidRPr="00A86064" w:rsidRDefault="00567D4B" w:rsidP="00B33C08">
            <w:pPr>
              <w:rPr>
                <w:rFonts w:asciiTheme="minorHAnsi" w:hAnsiTheme="minorHAnsi" w:cstheme="minorHAnsi"/>
                <w:b/>
                <w:bCs/>
                <w:color w:val="000000"/>
                <w:sz w:val="22"/>
                <w:szCs w:val="22"/>
              </w:rPr>
            </w:pPr>
            <w:r w:rsidRPr="00A86064">
              <w:rPr>
                <w:rFonts w:asciiTheme="minorHAnsi" w:hAnsiTheme="minorHAnsi" w:cstheme="minorHAnsi"/>
                <w:b/>
                <w:bCs/>
                <w:color w:val="000000"/>
                <w:sz w:val="22"/>
                <w:szCs w:val="22"/>
              </w:rPr>
              <w:t xml:space="preserve">Objectives: </w:t>
            </w:r>
          </w:p>
          <w:p w14:paraId="0218E937" w14:textId="77777777" w:rsidR="00567D4B" w:rsidRPr="00A86064" w:rsidRDefault="00567D4B" w:rsidP="00B33C08">
            <w:pPr>
              <w:rPr>
                <w:rFonts w:asciiTheme="minorHAnsi" w:hAnsiTheme="minorHAnsi" w:cstheme="minorHAnsi"/>
                <w:sz w:val="22"/>
                <w:szCs w:val="22"/>
              </w:rPr>
            </w:pPr>
            <w:r w:rsidRPr="00A86064">
              <w:rPr>
                <w:rFonts w:asciiTheme="minorHAnsi" w:hAnsiTheme="minorHAnsi" w:cstheme="minorHAnsi"/>
                <w:bCs/>
                <w:color w:val="000000"/>
                <w:sz w:val="22"/>
                <w:szCs w:val="22"/>
              </w:rPr>
              <w:t xml:space="preserve">To get the status updates </w:t>
            </w:r>
            <w:r>
              <w:rPr>
                <w:rFonts w:asciiTheme="minorHAnsi" w:hAnsiTheme="minorHAnsi" w:cstheme="minorHAnsi"/>
                <w:bCs/>
                <w:color w:val="000000"/>
                <w:sz w:val="22"/>
                <w:szCs w:val="22"/>
              </w:rPr>
              <w:t>on Return to normalcy</w:t>
            </w:r>
          </w:p>
        </w:tc>
      </w:tr>
    </w:tbl>
    <w:p w14:paraId="6E1997EB" w14:textId="53525F1E" w:rsidR="007B40BA" w:rsidRDefault="007B40BA" w:rsidP="00567D4B">
      <w:pPr>
        <w:spacing w:after="160" w:line="259" w:lineRule="auto"/>
      </w:pPr>
    </w:p>
    <w:p w14:paraId="1A17E99A" w14:textId="77777777" w:rsidR="007B40BA" w:rsidRDefault="007B40BA">
      <w:pPr>
        <w:spacing w:after="160" w:line="259" w:lineRule="auto"/>
      </w:pPr>
      <w:r>
        <w:br w:type="page"/>
      </w:r>
    </w:p>
    <w:p w14:paraId="6C68D443" w14:textId="77777777" w:rsidR="00081B55" w:rsidRDefault="00081B55" w:rsidP="0044013B"/>
    <w:p w14:paraId="2E92D045" w14:textId="41F19834" w:rsidR="00D60869" w:rsidRPr="00891954" w:rsidRDefault="00056C91" w:rsidP="00C60E44">
      <w:pPr>
        <w:pStyle w:val="Heading2"/>
      </w:pPr>
      <w:bookmarkStart w:id="95" w:name="_Toc106208462"/>
      <w:r w:rsidRPr="00891954">
        <w:t>DATA AND BATCH VERIFICATION (AFTER BATCH RUN @ PRODUCTION BANGI) (1</w:t>
      </w:r>
      <w:r w:rsidR="00891954" w:rsidRPr="00891954">
        <w:t>2</w:t>
      </w:r>
      <w:r w:rsidRPr="00891954">
        <w:t>:00 – 1</w:t>
      </w:r>
      <w:r w:rsidR="00891954" w:rsidRPr="00891954">
        <w:t>3</w:t>
      </w:r>
      <w:r w:rsidRPr="00891954">
        <w:t>:00)</w:t>
      </w:r>
      <w:bookmarkEnd w:id="95"/>
    </w:p>
    <w:p w14:paraId="514CA841" w14:textId="77777777" w:rsidR="00D60869" w:rsidRPr="00360D2C" w:rsidRDefault="00D60869" w:rsidP="00D60869">
      <w:pPr>
        <w:spacing w:after="160" w:line="259" w:lineRule="auto"/>
        <w:rPr>
          <w:rFonts w:asciiTheme="minorHAnsi" w:hAnsiTheme="minorHAnsi" w:cstheme="minorHAnsi"/>
        </w:rPr>
      </w:pPr>
    </w:p>
    <w:tbl>
      <w:tblPr>
        <w:tblStyle w:val="TableGrid"/>
        <w:tblW w:w="15030" w:type="dxa"/>
        <w:tblInd w:w="-905" w:type="dxa"/>
        <w:tblLayout w:type="fixed"/>
        <w:tblCellMar>
          <w:left w:w="57" w:type="dxa"/>
          <w:right w:w="57" w:type="dxa"/>
        </w:tblCellMar>
        <w:tblLook w:val="04A0" w:firstRow="1" w:lastRow="0" w:firstColumn="1" w:lastColumn="0" w:noHBand="0" w:noVBand="1"/>
      </w:tblPr>
      <w:tblGrid>
        <w:gridCol w:w="630"/>
        <w:gridCol w:w="2253"/>
        <w:gridCol w:w="3154"/>
        <w:gridCol w:w="1261"/>
        <w:gridCol w:w="1171"/>
        <w:gridCol w:w="1622"/>
        <w:gridCol w:w="1622"/>
        <w:gridCol w:w="901"/>
        <w:gridCol w:w="901"/>
        <w:gridCol w:w="1515"/>
      </w:tblGrid>
      <w:tr w:rsidR="00D60869" w:rsidRPr="00360D2C" w14:paraId="10FD3EFA" w14:textId="77777777" w:rsidTr="00B33C08">
        <w:trPr>
          <w:trHeight w:val="350"/>
          <w:tblHeader/>
        </w:trPr>
        <w:tc>
          <w:tcPr>
            <w:tcW w:w="630" w:type="dxa"/>
            <w:vMerge w:val="restart"/>
            <w:shd w:val="clear" w:color="auto" w:fill="DEEAF6" w:themeFill="accent1" w:themeFillTint="33"/>
            <w:noWrap/>
            <w:vAlign w:val="center"/>
          </w:tcPr>
          <w:p w14:paraId="04DFA081" w14:textId="77777777" w:rsidR="00D60869" w:rsidRPr="00360D2C" w:rsidRDefault="00D60869" w:rsidP="00B33C08">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No</w:t>
            </w:r>
          </w:p>
        </w:tc>
        <w:tc>
          <w:tcPr>
            <w:tcW w:w="2253" w:type="dxa"/>
            <w:vMerge w:val="restart"/>
            <w:shd w:val="clear" w:color="auto" w:fill="DEEAF6" w:themeFill="accent1" w:themeFillTint="33"/>
            <w:vAlign w:val="center"/>
          </w:tcPr>
          <w:p w14:paraId="121D3501" w14:textId="77777777" w:rsidR="00D60869" w:rsidRPr="00360D2C" w:rsidRDefault="00D60869" w:rsidP="00B33C08">
            <w:pPr>
              <w:spacing w:line="259" w:lineRule="auto"/>
              <w:jc w:val="center"/>
              <w:rPr>
                <w:rFonts w:asciiTheme="minorHAnsi" w:hAnsiTheme="minorHAnsi" w:cstheme="minorHAnsi"/>
                <w:sz w:val="22"/>
                <w:szCs w:val="22"/>
              </w:rPr>
            </w:pPr>
            <w:r w:rsidRPr="00360D2C">
              <w:rPr>
                <w:rFonts w:asciiTheme="minorHAnsi" w:hAnsiTheme="minorHAnsi" w:cstheme="minorHAnsi"/>
                <w:b/>
                <w:sz w:val="22"/>
                <w:szCs w:val="22"/>
              </w:rPr>
              <w:t>Process</w:t>
            </w:r>
          </w:p>
        </w:tc>
        <w:tc>
          <w:tcPr>
            <w:tcW w:w="3154" w:type="dxa"/>
            <w:vMerge w:val="restart"/>
            <w:shd w:val="clear" w:color="auto" w:fill="DEEAF6" w:themeFill="accent1" w:themeFillTint="33"/>
            <w:vAlign w:val="center"/>
          </w:tcPr>
          <w:p w14:paraId="05872D6D" w14:textId="77777777" w:rsidR="00D60869" w:rsidRPr="00360D2C" w:rsidRDefault="00D60869" w:rsidP="00B33C08">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Detail Step</w:t>
            </w:r>
          </w:p>
        </w:tc>
        <w:tc>
          <w:tcPr>
            <w:tcW w:w="1261" w:type="dxa"/>
            <w:vMerge w:val="restart"/>
            <w:shd w:val="clear" w:color="auto" w:fill="DEEAF6" w:themeFill="accent1" w:themeFillTint="33"/>
            <w:vAlign w:val="center"/>
          </w:tcPr>
          <w:p w14:paraId="2DE65BB5" w14:textId="77777777" w:rsidR="00D60869" w:rsidRPr="00360D2C" w:rsidRDefault="00D60869" w:rsidP="00B33C08">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Expected Results</w:t>
            </w:r>
          </w:p>
        </w:tc>
        <w:tc>
          <w:tcPr>
            <w:tcW w:w="1171" w:type="dxa"/>
            <w:vMerge w:val="restart"/>
            <w:shd w:val="clear" w:color="auto" w:fill="DEEAF6" w:themeFill="accent1" w:themeFillTint="33"/>
            <w:vAlign w:val="center"/>
          </w:tcPr>
          <w:p w14:paraId="7958EF90" w14:textId="77777777" w:rsidR="00D60869" w:rsidRPr="00360D2C" w:rsidRDefault="00D60869" w:rsidP="00B33C08">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Actual Results</w:t>
            </w:r>
          </w:p>
        </w:tc>
        <w:tc>
          <w:tcPr>
            <w:tcW w:w="1622" w:type="dxa"/>
            <w:vMerge w:val="restart"/>
            <w:shd w:val="clear" w:color="auto" w:fill="DEEAF6" w:themeFill="accent1" w:themeFillTint="33"/>
            <w:vAlign w:val="center"/>
          </w:tcPr>
          <w:p w14:paraId="63EB6C15" w14:textId="77777777" w:rsidR="00D60869" w:rsidRPr="00360D2C" w:rsidRDefault="00D60869" w:rsidP="00B33C08">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sz w:val="22"/>
                <w:szCs w:val="22"/>
              </w:rPr>
              <w:t>Maker</w:t>
            </w:r>
          </w:p>
        </w:tc>
        <w:tc>
          <w:tcPr>
            <w:tcW w:w="1622" w:type="dxa"/>
            <w:vMerge w:val="restart"/>
            <w:shd w:val="clear" w:color="auto" w:fill="DEEAF6" w:themeFill="accent1" w:themeFillTint="33"/>
            <w:vAlign w:val="center"/>
          </w:tcPr>
          <w:p w14:paraId="599E5CBC" w14:textId="77777777" w:rsidR="00D60869" w:rsidRPr="00360D2C" w:rsidRDefault="00D60869" w:rsidP="00B33C08">
            <w:pPr>
              <w:spacing w:after="160" w:line="259" w:lineRule="auto"/>
              <w:jc w:val="center"/>
              <w:rPr>
                <w:rFonts w:asciiTheme="minorHAnsi" w:hAnsiTheme="minorHAnsi" w:cstheme="minorHAnsi"/>
                <w:b/>
                <w:bCs/>
                <w:sz w:val="22"/>
                <w:szCs w:val="22"/>
              </w:rPr>
            </w:pPr>
            <w:r w:rsidRPr="00360D2C">
              <w:rPr>
                <w:rFonts w:asciiTheme="minorHAnsi" w:hAnsiTheme="minorHAnsi" w:cstheme="minorHAnsi"/>
                <w:b/>
                <w:sz w:val="22"/>
                <w:szCs w:val="22"/>
              </w:rPr>
              <w:t>Checker</w:t>
            </w:r>
          </w:p>
        </w:tc>
        <w:tc>
          <w:tcPr>
            <w:tcW w:w="1802" w:type="dxa"/>
            <w:gridSpan w:val="2"/>
            <w:shd w:val="clear" w:color="auto" w:fill="DEEAF6" w:themeFill="accent1" w:themeFillTint="33"/>
            <w:vAlign w:val="center"/>
          </w:tcPr>
          <w:p w14:paraId="2B5882D9" w14:textId="77777777" w:rsidR="00D60869" w:rsidRPr="00360D2C" w:rsidRDefault="00D60869" w:rsidP="00B33C08">
            <w:pPr>
              <w:spacing w:after="160" w:line="259" w:lineRule="auto"/>
              <w:jc w:val="center"/>
              <w:rPr>
                <w:rFonts w:asciiTheme="minorHAnsi" w:hAnsiTheme="minorHAnsi" w:cstheme="minorHAnsi"/>
                <w:sz w:val="22"/>
                <w:szCs w:val="22"/>
              </w:rPr>
            </w:pPr>
            <w:r w:rsidRPr="00360D2C">
              <w:rPr>
                <w:rFonts w:asciiTheme="minorHAnsi" w:hAnsiTheme="minorHAnsi" w:cstheme="minorHAnsi"/>
                <w:b/>
                <w:sz w:val="22"/>
                <w:szCs w:val="22"/>
              </w:rPr>
              <w:t>Planned Time</w:t>
            </w:r>
          </w:p>
        </w:tc>
        <w:tc>
          <w:tcPr>
            <w:tcW w:w="1515" w:type="dxa"/>
            <w:vMerge w:val="restart"/>
            <w:shd w:val="clear" w:color="auto" w:fill="DEEAF6" w:themeFill="accent1" w:themeFillTint="33"/>
            <w:vAlign w:val="center"/>
          </w:tcPr>
          <w:p w14:paraId="7DA07D8B" w14:textId="77777777" w:rsidR="00D60869" w:rsidRPr="00D23B21" w:rsidRDefault="00D60869" w:rsidP="00B33C08">
            <w:pPr>
              <w:spacing w:after="160" w:line="259" w:lineRule="auto"/>
              <w:jc w:val="center"/>
              <w:rPr>
                <w:rFonts w:asciiTheme="minorHAnsi" w:hAnsiTheme="minorHAnsi" w:cstheme="minorHAnsi"/>
                <w:b/>
                <w:bCs/>
                <w:sz w:val="22"/>
                <w:szCs w:val="22"/>
              </w:rPr>
            </w:pPr>
            <w:r w:rsidRPr="00D23B21">
              <w:rPr>
                <w:rFonts w:asciiTheme="minorHAnsi" w:hAnsiTheme="minorHAnsi" w:cstheme="minorHAnsi"/>
                <w:b/>
                <w:bCs/>
                <w:sz w:val="22"/>
                <w:szCs w:val="22"/>
              </w:rPr>
              <w:t>Note/Remarks</w:t>
            </w:r>
          </w:p>
        </w:tc>
      </w:tr>
      <w:tr w:rsidR="00D60869" w:rsidRPr="00360D2C" w14:paraId="151EEAB2" w14:textId="77777777" w:rsidTr="00B33C08">
        <w:trPr>
          <w:trHeight w:val="80"/>
          <w:tblHeader/>
        </w:trPr>
        <w:tc>
          <w:tcPr>
            <w:tcW w:w="630" w:type="dxa"/>
            <w:vMerge/>
            <w:noWrap/>
          </w:tcPr>
          <w:p w14:paraId="5E65AB80" w14:textId="77777777" w:rsidR="00D60869" w:rsidRPr="00360D2C" w:rsidRDefault="00D60869" w:rsidP="00B33C08">
            <w:pPr>
              <w:spacing w:after="160" w:line="259" w:lineRule="auto"/>
              <w:rPr>
                <w:rFonts w:asciiTheme="minorHAnsi" w:hAnsiTheme="minorHAnsi" w:cstheme="minorHAnsi"/>
                <w:b/>
                <w:sz w:val="22"/>
                <w:szCs w:val="22"/>
              </w:rPr>
            </w:pPr>
          </w:p>
        </w:tc>
        <w:tc>
          <w:tcPr>
            <w:tcW w:w="2253" w:type="dxa"/>
            <w:vMerge/>
          </w:tcPr>
          <w:p w14:paraId="7D712D8E" w14:textId="77777777" w:rsidR="00D60869" w:rsidRPr="00360D2C" w:rsidRDefault="00D60869" w:rsidP="00B33C08">
            <w:pPr>
              <w:spacing w:line="259" w:lineRule="auto"/>
              <w:rPr>
                <w:rFonts w:asciiTheme="minorHAnsi" w:hAnsiTheme="minorHAnsi" w:cstheme="minorHAnsi"/>
                <w:b/>
                <w:sz w:val="22"/>
                <w:szCs w:val="22"/>
              </w:rPr>
            </w:pPr>
          </w:p>
        </w:tc>
        <w:tc>
          <w:tcPr>
            <w:tcW w:w="3154" w:type="dxa"/>
            <w:vMerge/>
          </w:tcPr>
          <w:p w14:paraId="79ED9B8A" w14:textId="77777777" w:rsidR="00D60869" w:rsidRPr="00360D2C" w:rsidRDefault="00D60869" w:rsidP="00B33C08">
            <w:pPr>
              <w:spacing w:after="160" w:line="259" w:lineRule="auto"/>
              <w:rPr>
                <w:rFonts w:asciiTheme="minorHAnsi" w:hAnsiTheme="minorHAnsi" w:cstheme="minorHAnsi"/>
                <w:b/>
                <w:sz w:val="22"/>
                <w:szCs w:val="22"/>
              </w:rPr>
            </w:pPr>
          </w:p>
        </w:tc>
        <w:tc>
          <w:tcPr>
            <w:tcW w:w="1261" w:type="dxa"/>
            <w:vMerge/>
          </w:tcPr>
          <w:p w14:paraId="2B75002F" w14:textId="77777777" w:rsidR="00D60869" w:rsidRPr="00360D2C" w:rsidRDefault="00D60869" w:rsidP="00B33C08">
            <w:pPr>
              <w:spacing w:after="160" w:line="259" w:lineRule="auto"/>
              <w:rPr>
                <w:rFonts w:asciiTheme="minorHAnsi" w:hAnsiTheme="minorHAnsi" w:cstheme="minorHAnsi"/>
                <w:b/>
                <w:sz w:val="22"/>
                <w:szCs w:val="22"/>
              </w:rPr>
            </w:pPr>
          </w:p>
        </w:tc>
        <w:tc>
          <w:tcPr>
            <w:tcW w:w="1171" w:type="dxa"/>
            <w:vMerge/>
          </w:tcPr>
          <w:p w14:paraId="4294D913" w14:textId="77777777" w:rsidR="00D60869" w:rsidRPr="00360D2C" w:rsidRDefault="00D60869" w:rsidP="00B33C08">
            <w:pPr>
              <w:spacing w:after="160" w:line="259" w:lineRule="auto"/>
              <w:rPr>
                <w:rFonts w:asciiTheme="minorHAnsi" w:hAnsiTheme="minorHAnsi" w:cstheme="minorHAnsi"/>
                <w:b/>
                <w:sz w:val="22"/>
                <w:szCs w:val="22"/>
              </w:rPr>
            </w:pPr>
          </w:p>
        </w:tc>
        <w:tc>
          <w:tcPr>
            <w:tcW w:w="1622" w:type="dxa"/>
            <w:vMerge/>
            <w:vAlign w:val="bottom"/>
          </w:tcPr>
          <w:p w14:paraId="63588B1C" w14:textId="77777777" w:rsidR="00D60869" w:rsidRPr="00360D2C" w:rsidRDefault="00D60869" w:rsidP="00B33C08">
            <w:pPr>
              <w:spacing w:after="160" w:line="259" w:lineRule="auto"/>
              <w:jc w:val="center"/>
              <w:rPr>
                <w:rFonts w:asciiTheme="minorHAnsi" w:hAnsiTheme="minorHAnsi" w:cstheme="minorHAnsi"/>
                <w:b/>
                <w:sz w:val="22"/>
                <w:szCs w:val="22"/>
              </w:rPr>
            </w:pPr>
          </w:p>
        </w:tc>
        <w:tc>
          <w:tcPr>
            <w:tcW w:w="1622" w:type="dxa"/>
            <w:vMerge/>
            <w:vAlign w:val="bottom"/>
          </w:tcPr>
          <w:p w14:paraId="56DDAFE0" w14:textId="77777777" w:rsidR="00D60869" w:rsidRPr="00360D2C" w:rsidRDefault="00D60869" w:rsidP="00B33C08">
            <w:pPr>
              <w:spacing w:after="160" w:line="259" w:lineRule="auto"/>
              <w:jc w:val="center"/>
              <w:rPr>
                <w:rFonts w:asciiTheme="minorHAnsi" w:hAnsiTheme="minorHAnsi" w:cstheme="minorHAnsi"/>
                <w:b/>
                <w:sz w:val="22"/>
                <w:szCs w:val="22"/>
              </w:rPr>
            </w:pPr>
          </w:p>
        </w:tc>
        <w:tc>
          <w:tcPr>
            <w:tcW w:w="901" w:type="dxa"/>
            <w:shd w:val="clear" w:color="auto" w:fill="DEEAF6" w:themeFill="accent1" w:themeFillTint="33"/>
          </w:tcPr>
          <w:p w14:paraId="11B10423" w14:textId="77777777" w:rsidR="00D60869" w:rsidRPr="00D23B21" w:rsidRDefault="00D60869" w:rsidP="00B33C08">
            <w:pPr>
              <w:spacing w:after="160" w:line="259" w:lineRule="auto"/>
              <w:jc w:val="center"/>
              <w:rPr>
                <w:rFonts w:asciiTheme="minorHAnsi" w:hAnsiTheme="minorHAnsi" w:cstheme="minorHAnsi"/>
                <w:b/>
                <w:bCs/>
                <w:sz w:val="22"/>
                <w:szCs w:val="22"/>
              </w:rPr>
            </w:pPr>
            <w:r w:rsidRPr="00D23B21">
              <w:rPr>
                <w:rFonts w:asciiTheme="minorHAnsi" w:hAnsiTheme="minorHAnsi" w:cstheme="minorHAnsi"/>
                <w:b/>
                <w:bCs/>
                <w:sz w:val="22"/>
                <w:szCs w:val="22"/>
              </w:rPr>
              <w:t>Start</w:t>
            </w:r>
          </w:p>
        </w:tc>
        <w:tc>
          <w:tcPr>
            <w:tcW w:w="901" w:type="dxa"/>
            <w:shd w:val="clear" w:color="auto" w:fill="DEEAF6" w:themeFill="accent1" w:themeFillTint="33"/>
          </w:tcPr>
          <w:p w14:paraId="4EF86B6F" w14:textId="77777777" w:rsidR="00D60869" w:rsidRPr="00D23B21" w:rsidRDefault="00D60869" w:rsidP="00B33C08">
            <w:pPr>
              <w:spacing w:after="160" w:line="259" w:lineRule="auto"/>
              <w:jc w:val="center"/>
              <w:rPr>
                <w:rFonts w:asciiTheme="minorHAnsi" w:hAnsiTheme="minorHAnsi" w:cstheme="minorHAnsi"/>
                <w:b/>
                <w:bCs/>
                <w:sz w:val="22"/>
                <w:szCs w:val="22"/>
              </w:rPr>
            </w:pPr>
            <w:r w:rsidRPr="00D23B21">
              <w:rPr>
                <w:rFonts w:asciiTheme="minorHAnsi" w:hAnsiTheme="minorHAnsi" w:cstheme="minorHAnsi"/>
                <w:b/>
                <w:bCs/>
                <w:sz w:val="22"/>
                <w:szCs w:val="22"/>
              </w:rPr>
              <w:t>End</w:t>
            </w:r>
          </w:p>
        </w:tc>
        <w:tc>
          <w:tcPr>
            <w:tcW w:w="1515" w:type="dxa"/>
            <w:vMerge/>
          </w:tcPr>
          <w:p w14:paraId="2B3E6E6C" w14:textId="77777777" w:rsidR="00D60869" w:rsidRPr="00360D2C" w:rsidRDefault="00D60869" w:rsidP="00B33C08">
            <w:pPr>
              <w:spacing w:after="160" w:line="259" w:lineRule="auto"/>
              <w:rPr>
                <w:rFonts w:asciiTheme="minorHAnsi" w:hAnsiTheme="minorHAnsi" w:cstheme="minorHAnsi"/>
                <w:sz w:val="22"/>
                <w:szCs w:val="22"/>
              </w:rPr>
            </w:pPr>
          </w:p>
        </w:tc>
      </w:tr>
      <w:tr w:rsidR="00A15ECF" w:rsidRPr="00360D2C" w14:paraId="6C56035B" w14:textId="77777777" w:rsidTr="00B33C08">
        <w:trPr>
          <w:trHeight w:val="1418"/>
        </w:trPr>
        <w:tc>
          <w:tcPr>
            <w:tcW w:w="630" w:type="dxa"/>
            <w:noWrap/>
            <w:hideMark/>
          </w:tcPr>
          <w:p w14:paraId="5E1E70C0" w14:textId="3447B43E" w:rsidR="00A15ECF" w:rsidRPr="00360D2C" w:rsidRDefault="00AA2388" w:rsidP="00A15ECF">
            <w:pPr>
              <w:spacing w:after="160" w:line="259" w:lineRule="auto"/>
              <w:rPr>
                <w:rFonts w:asciiTheme="minorHAnsi" w:hAnsiTheme="minorHAnsi" w:cstheme="minorHAnsi"/>
                <w:sz w:val="22"/>
                <w:szCs w:val="22"/>
              </w:rPr>
            </w:pPr>
            <w:r>
              <w:rPr>
                <w:rFonts w:asciiTheme="minorHAnsi" w:hAnsiTheme="minorHAnsi" w:cstheme="minorHAnsi"/>
                <w:sz w:val="22"/>
                <w:szCs w:val="22"/>
              </w:rPr>
              <w:t>90</w:t>
            </w:r>
            <w:r w:rsidR="00A15ECF" w:rsidRPr="00360D2C">
              <w:rPr>
                <w:rFonts w:asciiTheme="minorHAnsi" w:hAnsiTheme="minorHAnsi" w:cstheme="minorHAnsi"/>
                <w:sz w:val="22"/>
                <w:szCs w:val="22"/>
              </w:rPr>
              <w:t>.1</w:t>
            </w:r>
          </w:p>
        </w:tc>
        <w:tc>
          <w:tcPr>
            <w:tcW w:w="2253" w:type="dxa"/>
            <w:hideMark/>
          </w:tcPr>
          <w:p w14:paraId="50D85788" w14:textId="6AEC73BD" w:rsidR="00A15ECF" w:rsidRPr="00360D2C" w:rsidRDefault="00A15ECF" w:rsidP="00A15ECF">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Extract Data after Batch Run at </w:t>
            </w:r>
            <w:r w:rsidR="00D4559C">
              <w:rPr>
                <w:rFonts w:asciiTheme="minorHAnsi" w:hAnsiTheme="minorHAnsi" w:cstheme="minorHAnsi"/>
                <w:sz w:val="22"/>
                <w:szCs w:val="22"/>
              </w:rPr>
              <w:t>Production</w:t>
            </w:r>
            <w:r w:rsidRPr="00360D2C">
              <w:rPr>
                <w:rFonts w:asciiTheme="minorHAnsi" w:hAnsiTheme="minorHAnsi" w:cstheme="minorHAnsi"/>
                <w:sz w:val="22"/>
                <w:szCs w:val="22"/>
              </w:rPr>
              <w:t>,</w:t>
            </w:r>
            <w:r w:rsidR="00D4559C">
              <w:rPr>
                <w:rFonts w:asciiTheme="minorHAnsi" w:hAnsiTheme="minorHAnsi" w:cstheme="minorHAnsi"/>
                <w:sz w:val="22"/>
                <w:szCs w:val="22"/>
              </w:rPr>
              <w:t xml:space="preserve"> </w:t>
            </w:r>
            <w:proofErr w:type="spellStart"/>
            <w:r w:rsidR="00D4559C">
              <w:rPr>
                <w:rFonts w:asciiTheme="minorHAnsi" w:hAnsiTheme="minorHAnsi" w:cstheme="minorHAnsi"/>
                <w:sz w:val="22"/>
                <w:szCs w:val="22"/>
              </w:rPr>
              <w:t>Bangi</w:t>
            </w:r>
            <w:proofErr w:type="spellEnd"/>
            <w:r w:rsidR="00D4559C">
              <w:rPr>
                <w:rFonts w:asciiTheme="minorHAnsi" w:hAnsiTheme="minorHAnsi" w:cstheme="minorHAnsi"/>
                <w:sz w:val="22"/>
                <w:szCs w:val="22"/>
              </w:rPr>
              <w:t xml:space="preserve"> </w:t>
            </w:r>
            <w:r w:rsidR="00612C6A">
              <w:rPr>
                <w:rFonts w:asciiTheme="minorHAnsi" w:hAnsiTheme="minorHAnsi" w:cstheme="minorHAnsi"/>
                <w:sz w:val="22"/>
                <w:szCs w:val="22"/>
              </w:rPr>
              <w:t>- BI</w:t>
            </w:r>
          </w:p>
          <w:p w14:paraId="16A2D7D2" w14:textId="77777777" w:rsidR="00A15ECF" w:rsidRPr="00360D2C" w:rsidRDefault="00A15ECF" w:rsidP="00A15ECF">
            <w:pPr>
              <w:spacing w:line="259" w:lineRule="auto"/>
              <w:rPr>
                <w:rFonts w:asciiTheme="minorHAnsi" w:hAnsiTheme="minorHAnsi" w:cstheme="minorHAnsi"/>
                <w:sz w:val="22"/>
                <w:szCs w:val="22"/>
              </w:rPr>
            </w:pPr>
          </w:p>
          <w:p w14:paraId="003E5DD9" w14:textId="77777777" w:rsidR="00A15ECF" w:rsidRPr="00360D2C" w:rsidRDefault="00A15ECF" w:rsidP="00A15ECF">
            <w:pPr>
              <w:spacing w:line="259" w:lineRule="auto"/>
              <w:rPr>
                <w:rFonts w:asciiTheme="minorHAnsi" w:hAnsiTheme="minorHAnsi" w:cstheme="minorHAnsi"/>
                <w:b/>
                <w:bCs/>
                <w:i/>
                <w:iCs/>
                <w:sz w:val="22"/>
                <w:szCs w:val="22"/>
              </w:rPr>
            </w:pPr>
          </w:p>
          <w:p w14:paraId="73A2F70A" w14:textId="77777777" w:rsidR="00A15ECF" w:rsidRPr="00360D2C" w:rsidRDefault="00A15ECF" w:rsidP="00A15ECF">
            <w:pPr>
              <w:spacing w:after="160" w:line="259" w:lineRule="auto"/>
              <w:rPr>
                <w:rFonts w:asciiTheme="minorHAnsi" w:hAnsiTheme="minorHAnsi" w:cstheme="minorHAnsi"/>
                <w:sz w:val="22"/>
                <w:szCs w:val="22"/>
              </w:rPr>
            </w:pPr>
          </w:p>
        </w:tc>
        <w:tc>
          <w:tcPr>
            <w:tcW w:w="3154" w:type="dxa"/>
            <w:hideMark/>
          </w:tcPr>
          <w:p w14:paraId="4DEC3717" w14:textId="77777777" w:rsidR="00A15ECF" w:rsidRPr="00360D2C" w:rsidRDefault="00A15ECF" w:rsidP="00A15EC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1. BI Publisher – COUNT BBSD_HIST_TRANSACTIONS (ICBS) = COUNT ICBS_BBSD_HIST_TRANSACTIONS (CBRPT) </w:t>
            </w:r>
          </w:p>
          <w:p w14:paraId="7A0A4A57" w14:textId="77777777" w:rsidR="00A15ECF" w:rsidRPr="00360D2C" w:rsidRDefault="00A15ECF" w:rsidP="00A15ECF">
            <w:pPr>
              <w:spacing w:after="160" w:line="259" w:lineRule="auto"/>
              <w:rPr>
                <w:rFonts w:asciiTheme="minorHAnsi" w:hAnsiTheme="minorHAnsi" w:cstheme="minorHAnsi"/>
                <w:sz w:val="22"/>
                <w:szCs w:val="22"/>
              </w:rPr>
            </w:pPr>
          </w:p>
        </w:tc>
        <w:tc>
          <w:tcPr>
            <w:tcW w:w="1261" w:type="dxa"/>
            <w:hideMark/>
          </w:tcPr>
          <w:p w14:paraId="77D2D567" w14:textId="77777777" w:rsidR="00A15ECF" w:rsidRPr="00360D2C" w:rsidRDefault="00A15ECF" w:rsidP="00A15EC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1" w:type="dxa"/>
          </w:tcPr>
          <w:p w14:paraId="6E51BC89" w14:textId="77777777" w:rsidR="00A15ECF" w:rsidRPr="00360D2C" w:rsidRDefault="00A15ECF" w:rsidP="00A15ECF">
            <w:pPr>
              <w:spacing w:after="160" w:line="259" w:lineRule="auto"/>
              <w:rPr>
                <w:rFonts w:asciiTheme="minorHAnsi" w:hAnsiTheme="minorHAnsi" w:cstheme="minorHAnsi"/>
                <w:sz w:val="22"/>
                <w:szCs w:val="22"/>
              </w:rPr>
            </w:pPr>
          </w:p>
        </w:tc>
        <w:tc>
          <w:tcPr>
            <w:tcW w:w="1622" w:type="dxa"/>
            <w:vAlign w:val="bottom"/>
          </w:tcPr>
          <w:p w14:paraId="50BAD82B" w14:textId="77777777" w:rsidR="00A15ECF" w:rsidRPr="00360D2C" w:rsidRDefault="00A15ECF" w:rsidP="00A15ECF">
            <w:pPr>
              <w:spacing w:after="160" w:line="259" w:lineRule="auto"/>
              <w:jc w:val="center"/>
              <w:rPr>
                <w:rFonts w:asciiTheme="minorHAnsi" w:hAnsiTheme="minorHAnsi" w:cstheme="minorHAnsi"/>
                <w:sz w:val="22"/>
                <w:szCs w:val="22"/>
              </w:rPr>
            </w:pPr>
            <w:proofErr w:type="spellStart"/>
            <w:r w:rsidRPr="00360D2C">
              <w:rPr>
                <w:rFonts w:asciiTheme="minorHAnsi" w:hAnsiTheme="minorHAnsi" w:cstheme="minorHAnsi"/>
                <w:b/>
                <w:bCs/>
                <w:sz w:val="22"/>
                <w:szCs w:val="22"/>
              </w:rPr>
              <w:t>Mohd</w:t>
            </w:r>
            <w:proofErr w:type="spellEnd"/>
            <w:r w:rsidRPr="00360D2C">
              <w:rPr>
                <w:rFonts w:asciiTheme="minorHAnsi" w:hAnsiTheme="minorHAnsi" w:cstheme="minorHAnsi"/>
                <w:b/>
                <w:bCs/>
                <w:sz w:val="22"/>
                <w:szCs w:val="22"/>
              </w:rPr>
              <w:t xml:space="preserve"> Furqan</w:t>
            </w:r>
            <w:r w:rsidRPr="00360D2C">
              <w:rPr>
                <w:rFonts w:asciiTheme="minorHAnsi" w:hAnsiTheme="minorHAnsi" w:cstheme="minorHAnsi"/>
                <w:sz w:val="22"/>
                <w:szCs w:val="22"/>
              </w:rPr>
              <w:br/>
              <w:t>Applications Management</w:t>
            </w:r>
          </w:p>
          <w:p w14:paraId="4A34DA20" w14:textId="7FF0C02C" w:rsidR="00A15ECF" w:rsidRPr="00360D2C" w:rsidRDefault="00B522F5" w:rsidP="00A15ECF">
            <w:pPr>
              <w:pStyle w:val="BKISignCol"/>
              <w:rPr>
                <w:rFonts w:cstheme="minorHAnsi"/>
              </w:rPr>
            </w:pPr>
            <w:r w:rsidRPr="00865FAB">
              <w:rPr>
                <w:rFonts w:eastAsia="Calibri" w:cstheme="minorHAnsi"/>
                <w:b/>
                <w:bCs/>
                <w:highlight w:val="lightGray"/>
              </w:rPr>
              <w:t>(</w:t>
            </w:r>
            <w:proofErr w:type="spellStart"/>
            <w:r w:rsidRPr="00865FAB">
              <w:rPr>
                <w:rFonts w:eastAsia="Calibri" w:cstheme="minorHAnsi"/>
                <w:b/>
                <w:bCs/>
                <w:highlight w:val="lightGray"/>
              </w:rPr>
              <w:t>VPN@Home</w:t>
            </w:r>
            <w:proofErr w:type="spellEnd"/>
            <w:r w:rsidRPr="00865FAB">
              <w:rPr>
                <w:rFonts w:eastAsia="Calibri" w:cstheme="minorHAnsi"/>
                <w:b/>
                <w:bCs/>
                <w:i/>
                <w:iCs/>
                <w:highlight w:val="lightGray"/>
              </w:rPr>
              <w:t>)</w:t>
            </w:r>
          </w:p>
        </w:tc>
        <w:tc>
          <w:tcPr>
            <w:tcW w:w="1622" w:type="dxa"/>
            <w:vAlign w:val="bottom"/>
          </w:tcPr>
          <w:p w14:paraId="68A0DCB5" w14:textId="77777777" w:rsidR="00A15ECF" w:rsidRPr="00360D2C" w:rsidRDefault="00A15ECF" w:rsidP="00A15ECF">
            <w:pPr>
              <w:spacing w:after="160" w:line="259" w:lineRule="auto"/>
              <w:jc w:val="center"/>
              <w:rPr>
                <w:rFonts w:asciiTheme="minorHAnsi" w:hAnsiTheme="minorHAnsi" w:cstheme="minorHAnsi"/>
                <w:sz w:val="22"/>
                <w:szCs w:val="22"/>
              </w:rPr>
            </w:pPr>
            <w:r w:rsidRPr="00360D2C">
              <w:rPr>
                <w:rFonts w:asciiTheme="minorHAnsi" w:hAnsiTheme="minorHAnsi" w:cstheme="minorHAnsi"/>
                <w:b/>
                <w:bCs/>
                <w:sz w:val="22"/>
                <w:szCs w:val="22"/>
              </w:rPr>
              <w:t>Nur Azura Alias</w:t>
            </w:r>
            <w:r w:rsidRPr="00360D2C">
              <w:rPr>
                <w:rFonts w:asciiTheme="minorHAnsi" w:hAnsiTheme="minorHAnsi" w:cstheme="minorHAnsi"/>
                <w:sz w:val="22"/>
                <w:szCs w:val="22"/>
              </w:rPr>
              <w:br/>
              <w:t>Applications Management</w:t>
            </w:r>
          </w:p>
          <w:p w14:paraId="773A88A7" w14:textId="18A65562" w:rsidR="00A15ECF" w:rsidRPr="00360D2C" w:rsidRDefault="00B522F5" w:rsidP="00A15ECF">
            <w:pPr>
              <w:pStyle w:val="BKISignCol"/>
              <w:rPr>
                <w:rFonts w:cstheme="minorHAnsi"/>
              </w:rPr>
            </w:pPr>
            <w:r w:rsidRPr="00865FAB">
              <w:rPr>
                <w:rFonts w:eastAsia="Calibri" w:cstheme="minorHAnsi"/>
                <w:b/>
                <w:bCs/>
                <w:highlight w:val="lightGray"/>
              </w:rPr>
              <w:t>(</w:t>
            </w:r>
            <w:proofErr w:type="spellStart"/>
            <w:r w:rsidRPr="00865FAB">
              <w:rPr>
                <w:rFonts w:eastAsia="Calibri" w:cstheme="minorHAnsi"/>
                <w:b/>
                <w:bCs/>
                <w:highlight w:val="lightGray"/>
              </w:rPr>
              <w:t>VPN@Home</w:t>
            </w:r>
            <w:proofErr w:type="spellEnd"/>
            <w:r w:rsidRPr="00865FAB">
              <w:rPr>
                <w:rFonts w:eastAsia="Calibri" w:cstheme="minorHAnsi"/>
                <w:b/>
                <w:bCs/>
                <w:i/>
                <w:iCs/>
                <w:highlight w:val="lightGray"/>
              </w:rPr>
              <w:t>)</w:t>
            </w:r>
          </w:p>
        </w:tc>
        <w:tc>
          <w:tcPr>
            <w:tcW w:w="901" w:type="dxa"/>
          </w:tcPr>
          <w:p w14:paraId="1B995732" w14:textId="6164BD2D" w:rsidR="00A15ECF" w:rsidRPr="00360D2C" w:rsidRDefault="00A15ECF" w:rsidP="00A15ECF">
            <w:pPr>
              <w:spacing w:after="160" w:line="259" w:lineRule="auto"/>
              <w:jc w:val="center"/>
              <w:rPr>
                <w:rFonts w:asciiTheme="minorHAnsi" w:hAnsiTheme="minorHAnsi" w:cstheme="minorHAnsi"/>
                <w:b/>
                <w:bCs/>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tcPr>
          <w:p w14:paraId="64B2DBA0" w14:textId="413FFCB5" w:rsidR="00A15ECF" w:rsidRPr="00360D2C" w:rsidRDefault="00A15ECF" w:rsidP="00A15ECF">
            <w:pPr>
              <w:spacing w:after="160" w:line="259" w:lineRule="auto"/>
              <w:jc w:val="center"/>
              <w:rPr>
                <w:rFonts w:asciiTheme="minorHAnsi" w:hAnsiTheme="minorHAnsi" w:cstheme="minorHAnsi"/>
                <w:b/>
                <w:bCs/>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tcPr>
          <w:p w14:paraId="70AB07C5" w14:textId="41B03DBB" w:rsidR="00A15ECF" w:rsidRPr="00360D2C" w:rsidRDefault="00A15ECF" w:rsidP="00A15ECF">
            <w:pPr>
              <w:spacing w:after="160" w:line="259" w:lineRule="auto"/>
              <w:rPr>
                <w:rFonts w:asciiTheme="minorHAnsi" w:hAnsiTheme="minorHAnsi" w:cstheme="minorHAnsi"/>
                <w:sz w:val="22"/>
                <w:szCs w:val="22"/>
              </w:rPr>
            </w:pPr>
            <w:r w:rsidRPr="00EB1417">
              <w:rPr>
                <w:rFonts w:asciiTheme="minorHAnsi" w:hAnsiTheme="minorHAnsi" w:cstheme="minorHAnsi"/>
                <w:sz w:val="22"/>
                <w:szCs w:val="22"/>
              </w:rPr>
              <w:t>After 88.</w:t>
            </w:r>
            <w:r w:rsidR="00807F48">
              <w:rPr>
                <w:rFonts w:asciiTheme="minorHAnsi" w:hAnsiTheme="minorHAnsi" w:cstheme="minorHAnsi"/>
                <w:sz w:val="22"/>
                <w:szCs w:val="22"/>
              </w:rPr>
              <w:t>5</w:t>
            </w:r>
            <w:r w:rsidRPr="00EB1417">
              <w:rPr>
                <w:rFonts w:asciiTheme="minorHAnsi" w:hAnsiTheme="minorHAnsi" w:cstheme="minorHAnsi"/>
                <w:sz w:val="22"/>
                <w:szCs w:val="22"/>
              </w:rPr>
              <w:t xml:space="preserve"> Batch Run – </w:t>
            </w:r>
            <w:r w:rsidR="00373156">
              <w:rPr>
                <w:rFonts w:asciiTheme="minorHAnsi" w:hAnsiTheme="minorHAnsi" w:cstheme="minorHAnsi"/>
                <w:sz w:val="22"/>
                <w:szCs w:val="22"/>
              </w:rPr>
              <w:t xml:space="preserve">BI </w:t>
            </w:r>
            <w:r w:rsidR="00373156" w:rsidRPr="00EB1417">
              <w:rPr>
                <w:rFonts w:asciiTheme="minorHAnsi" w:hAnsiTheme="minorHAnsi" w:cstheme="minorHAnsi"/>
                <w:sz w:val="22"/>
                <w:szCs w:val="22"/>
              </w:rPr>
              <w:t>Completed</w:t>
            </w:r>
          </w:p>
        </w:tc>
      </w:tr>
      <w:tr w:rsidR="00A15ECF" w:rsidRPr="00360D2C" w14:paraId="274D203C" w14:textId="77777777" w:rsidTr="00B33C08">
        <w:trPr>
          <w:trHeight w:val="1418"/>
        </w:trPr>
        <w:tc>
          <w:tcPr>
            <w:tcW w:w="630" w:type="dxa"/>
            <w:noWrap/>
            <w:hideMark/>
          </w:tcPr>
          <w:p w14:paraId="3ACB9E63" w14:textId="06B8129B" w:rsidR="00A15ECF" w:rsidRPr="00360D2C" w:rsidRDefault="00A15ECF" w:rsidP="00A15EC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 </w:t>
            </w:r>
            <w:r w:rsidR="00AA2388">
              <w:rPr>
                <w:rFonts w:asciiTheme="minorHAnsi" w:hAnsiTheme="minorHAnsi" w:cstheme="minorHAnsi"/>
                <w:sz w:val="22"/>
                <w:szCs w:val="22"/>
              </w:rPr>
              <w:t>90</w:t>
            </w:r>
            <w:r w:rsidRPr="00360D2C">
              <w:rPr>
                <w:rFonts w:asciiTheme="minorHAnsi" w:hAnsiTheme="minorHAnsi" w:cstheme="minorHAnsi"/>
                <w:sz w:val="22"/>
                <w:szCs w:val="22"/>
              </w:rPr>
              <w:t>.2</w:t>
            </w:r>
          </w:p>
        </w:tc>
        <w:tc>
          <w:tcPr>
            <w:tcW w:w="2253" w:type="dxa"/>
            <w:hideMark/>
          </w:tcPr>
          <w:p w14:paraId="30881E32" w14:textId="740CDFB9" w:rsidR="00A15ECF" w:rsidRPr="00360D2C" w:rsidRDefault="00A15ECF" w:rsidP="00A15ECF">
            <w:pPr>
              <w:spacing w:line="259" w:lineRule="auto"/>
              <w:rPr>
                <w:rFonts w:asciiTheme="minorHAnsi" w:hAnsiTheme="minorHAnsi" w:cstheme="minorHAnsi"/>
                <w:sz w:val="22"/>
                <w:szCs w:val="22"/>
              </w:rPr>
            </w:pPr>
            <w:r w:rsidRPr="00360D2C">
              <w:rPr>
                <w:rFonts w:asciiTheme="minorHAnsi" w:hAnsiTheme="minorHAnsi" w:cstheme="minorHAnsi"/>
                <w:sz w:val="22"/>
                <w:szCs w:val="22"/>
              </w:rPr>
              <w:t xml:space="preserve">Extract Data after Batch Run at </w:t>
            </w:r>
            <w:r w:rsidR="00D4559C">
              <w:rPr>
                <w:rFonts w:asciiTheme="minorHAnsi" w:hAnsiTheme="minorHAnsi" w:cstheme="minorHAnsi"/>
                <w:sz w:val="22"/>
                <w:szCs w:val="22"/>
              </w:rPr>
              <w:t>Production</w:t>
            </w:r>
            <w:r w:rsidR="00D4559C" w:rsidRPr="00360D2C">
              <w:rPr>
                <w:rFonts w:asciiTheme="minorHAnsi" w:hAnsiTheme="minorHAnsi" w:cstheme="minorHAnsi"/>
                <w:sz w:val="22"/>
                <w:szCs w:val="22"/>
              </w:rPr>
              <w:t>,</w:t>
            </w:r>
            <w:r w:rsidR="00D4559C">
              <w:rPr>
                <w:rFonts w:asciiTheme="minorHAnsi" w:hAnsiTheme="minorHAnsi" w:cstheme="minorHAnsi"/>
                <w:sz w:val="22"/>
                <w:szCs w:val="22"/>
              </w:rPr>
              <w:t xml:space="preserve"> </w:t>
            </w:r>
            <w:proofErr w:type="spellStart"/>
            <w:r w:rsidR="00D4559C">
              <w:rPr>
                <w:rFonts w:asciiTheme="minorHAnsi" w:hAnsiTheme="minorHAnsi" w:cstheme="minorHAnsi"/>
                <w:sz w:val="22"/>
                <w:szCs w:val="22"/>
              </w:rPr>
              <w:t>Bangi</w:t>
            </w:r>
            <w:proofErr w:type="spellEnd"/>
            <w:r w:rsidR="00612C6A">
              <w:rPr>
                <w:rFonts w:asciiTheme="minorHAnsi" w:hAnsiTheme="minorHAnsi" w:cstheme="minorHAnsi"/>
                <w:sz w:val="22"/>
                <w:szCs w:val="22"/>
              </w:rPr>
              <w:t xml:space="preserve"> – ICBS Deposit</w:t>
            </w:r>
          </w:p>
          <w:p w14:paraId="70FB4305" w14:textId="77777777" w:rsidR="00A15ECF" w:rsidRPr="00360D2C" w:rsidRDefault="00A15ECF" w:rsidP="00A15ECF">
            <w:pPr>
              <w:spacing w:line="259" w:lineRule="auto"/>
              <w:rPr>
                <w:rFonts w:asciiTheme="minorHAnsi" w:hAnsiTheme="minorHAnsi" w:cstheme="minorHAnsi"/>
                <w:sz w:val="22"/>
                <w:szCs w:val="22"/>
              </w:rPr>
            </w:pPr>
          </w:p>
          <w:p w14:paraId="7247155E" w14:textId="77777777" w:rsidR="00A15ECF" w:rsidRPr="00360D2C" w:rsidRDefault="00A15ECF" w:rsidP="00A15ECF">
            <w:pPr>
              <w:spacing w:line="259" w:lineRule="auto"/>
              <w:rPr>
                <w:rFonts w:asciiTheme="minorHAnsi" w:hAnsiTheme="minorHAnsi" w:cstheme="minorHAnsi"/>
                <w:b/>
                <w:bCs/>
                <w:i/>
                <w:iCs/>
                <w:sz w:val="22"/>
                <w:szCs w:val="22"/>
              </w:rPr>
            </w:pPr>
          </w:p>
          <w:p w14:paraId="2C0BAF69" w14:textId="77777777" w:rsidR="00A15ECF" w:rsidRPr="00360D2C" w:rsidRDefault="00A15ECF" w:rsidP="00A15ECF">
            <w:pPr>
              <w:spacing w:after="160" w:line="259" w:lineRule="auto"/>
              <w:rPr>
                <w:rFonts w:asciiTheme="minorHAnsi" w:hAnsiTheme="minorHAnsi" w:cstheme="minorHAnsi"/>
                <w:sz w:val="22"/>
                <w:szCs w:val="22"/>
              </w:rPr>
            </w:pPr>
          </w:p>
        </w:tc>
        <w:tc>
          <w:tcPr>
            <w:tcW w:w="3154" w:type="dxa"/>
            <w:hideMark/>
          </w:tcPr>
          <w:p w14:paraId="57551726" w14:textId="77777777" w:rsidR="00A15ECF" w:rsidRPr="00360D2C" w:rsidRDefault="00A15ECF" w:rsidP="00A15EC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2. ICBS - Deposit - Query on Account that status change from Active to Dormant. </w:t>
            </w:r>
          </w:p>
        </w:tc>
        <w:tc>
          <w:tcPr>
            <w:tcW w:w="1261" w:type="dxa"/>
            <w:hideMark/>
          </w:tcPr>
          <w:p w14:paraId="7665FBFF" w14:textId="77777777" w:rsidR="00A15ECF" w:rsidRPr="00360D2C" w:rsidRDefault="00A15ECF" w:rsidP="00A15EC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1" w:type="dxa"/>
          </w:tcPr>
          <w:p w14:paraId="418154C1" w14:textId="77777777" w:rsidR="00A15ECF" w:rsidRPr="00360D2C" w:rsidRDefault="00A15ECF" w:rsidP="00A15ECF">
            <w:pPr>
              <w:spacing w:after="160" w:line="259" w:lineRule="auto"/>
              <w:rPr>
                <w:rFonts w:asciiTheme="minorHAnsi" w:hAnsiTheme="minorHAnsi" w:cstheme="minorHAnsi"/>
                <w:sz w:val="22"/>
                <w:szCs w:val="22"/>
              </w:rPr>
            </w:pPr>
          </w:p>
        </w:tc>
        <w:tc>
          <w:tcPr>
            <w:tcW w:w="1622" w:type="dxa"/>
            <w:vAlign w:val="center"/>
          </w:tcPr>
          <w:p w14:paraId="4452CE7B" w14:textId="1436B3A1" w:rsidR="00A15ECF" w:rsidRPr="00360D2C" w:rsidRDefault="00E30BA3" w:rsidP="00A15ECF">
            <w:pPr>
              <w:spacing w:after="5" w:line="235" w:lineRule="auto"/>
              <w:jc w:val="center"/>
              <w:rPr>
                <w:rFonts w:asciiTheme="minorHAnsi" w:eastAsia="Calibri" w:hAnsiTheme="minorHAnsi" w:cstheme="minorHAnsi"/>
                <w:sz w:val="22"/>
                <w:szCs w:val="22"/>
              </w:rPr>
            </w:pPr>
            <w:proofErr w:type="spellStart"/>
            <w:r w:rsidRPr="00E30BA3">
              <w:rPr>
                <w:rFonts w:asciiTheme="minorHAnsi" w:eastAsia="Calibri" w:hAnsiTheme="minorHAnsi" w:cstheme="minorHAnsi"/>
                <w:b/>
                <w:bCs/>
                <w:sz w:val="22"/>
                <w:szCs w:val="22"/>
              </w:rPr>
              <w:t>Munirah</w:t>
            </w:r>
            <w:proofErr w:type="spellEnd"/>
            <w:r w:rsidRPr="00E30BA3">
              <w:rPr>
                <w:rFonts w:asciiTheme="minorHAnsi" w:eastAsia="Calibri" w:hAnsiTheme="minorHAnsi" w:cstheme="minorHAnsi"/>
                <w:b/>
                <w:bCs/>
                <w:sz w:val="22"/>
                <w:szCs w:val="22"/>
              </w:rPr>
              <w:t xml:space="preserve"> </w:t>
            </w:r>
            <w:r w:rsidR="00A15ECF" w:rsidRPr="00360D2C">
              <w:rPr>
                <w:rFonts w:asciiTheme="minorHAnsi" w:eastAsia="Calibri" w:hAnsiTheme="minorHAnsi" w:cstheme="minorHAnsi"/>
                <w:sz w:val="22"/>
                <w:szCs w:val="22"/>
              </w:rPr>
              <w:t xml:space="preserve">Application </w:t>
            </w:r>
          </w:p>
          <w:p w14:paraId="37C82C76" w14:textId="77777777" w:rsidR="00A15ECF" w:rsidRPr="00360D2C" w:rsidRDefault="00A15ECF" w:rsidP="00A15ECF">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155E744D" w14:textId="77777777" w:rsidR="00A15ECF" w:rsidRPr="00360D2C" w:rsidRDefault="00A15ECF" w:rsidP="00A15ECF">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1AD2C9EF" w14:textId="1AB885AF" w:rsidR="00A15ECF" w:rsidRPr="00360D2C" w:rsidRDefault="00B522F5" w:rsidP="00A15ECF">
            <w:pPr>
              <w:pStyle w:val="BKISignCol"/>
              <w:rPr>
                <w:rFonts w:cstheme="minorHAnsi"/>
              </w:rPr>
            </w:pPr>
            <w:r w:rsidRPr="00865FAB">
              <w:rPr>
                <w:rFonts w:eastAsia="Calibri" w:cstheme="minorHAnsi"/>
                <w:b/>
                <w:bCs/>
                <w:highlight w:val="lightGray"/>
              </w:rPr>
              <w:t>(</w:t>
            </w:r>
            <w:proofErr w:type="spellStart"/>
            <w:r w:rsidRPr="00865FAB">
              <w:rPr>
                <w:rFonts w:eastAsia="Calibri" w:cstheme="minorHAnsi"/>
                <w:b/>
                <w:bCs/>
                <w:highlight w:val="lightGray"/>
              </w:rPr>
              <w:t>VPN@Home</w:t>
            </w:r>
            <w:proofErr w:type="spellEnd"/>
            <w:r w:rsidRPr="00865FAB">
              <w:rPr>
                <w:rFonts w:eastAsia="Calibri" w:cstheme="minorHAnsi"/>
                <w:b/>
                <w:bCs/>
                <w:i/>
                <w:iCs/>
                <w:highlight w:val="lightGray"/>
              </w:rPr>
              <w:t>)</w:t>
            </w:r>
          </w:p>
        </w:tc>
        <w:tc>
          <w:tcPr>
            <w:tcW w:w="1622" w:type="dxa"/>
            <w:vAlign w:val="center"/>
          </w:tcPr>
          <w:p w14:paraId="576B3BA8" w14:textId="76D7490D" w:rsidR="00A15ECF" w:rsidRPr="00360D2C" w:rsidRDefault="00E30BA3" w:rsidP="00A15ECF">
            <w:pPr>
              <w:spacing w:after="5" w:line="235" w:lineRule="auto"/>
              <w:jc w:val="center"/>
              <w:rPr>
                <w:rFonts w:asciiTheme="minorHAnsi" w:eastAsia="Calibri" w:hAnsiTheme="minorHAnsi" w:cstheme="minorHAnsi"/>
                <w:sz w:val="22"/>
                <w:szCs w:val="22"/>
              </w:rPr>
            </w:pPr>
            <w:r w:rsidRPr="00E30BA3">
              <w:rPr>
                <w:rFonts w:asciiTheme="minorHAnsi" w:eastAsia="Calibri" w:hAnsiTheme="minorHAnsi" w:cstheme="minorHAnsi"/>
                <w:b/>
                <w:sz w:val="22"/>
                <w:szCs w:val="22"/>
              </w:rPr>
              <w:t xml:space="preserve">Nor </w:t>
            </w:r>
            <w:proofErr w:type="spellStart"/>
            <w:r w:rsidRPr="00E30BA3">
              <w:rPr>
                <w:rFonts w:asciiTheme="minorHAnsi" w:eastAsia="Calibri" w:hAnsiTheme="minorHAnsi" w:cstheme="minorHAnsi"/>
                <w:b/>
                <w:sz w:val="22"/>
                <w:szCs w:val="22"/>
              </w:rPr>
              <w:t>Izah</w:t>
            </w:r>
            <w:proofErr w:type="spellEnd"/>
            <w:r w:rsidRPr="00E30BA3">
              <w:rPr>
                <w:rFonts w:asciiTheme="minorHAnsi" w:eastAsia="Calibri" w:hAnsiTheme="minorHAnsi" w:cstheme="minorHAnsi"/>
                <w:b/>
                <w:sz w:val="22"/>
                <w:szCs w:val="22"/>
              </w:rPr>
              <w:t xml:space="preserve"> </w:t>
            </w:r>
            <w:r w:rsidR="00A15ECF" w:rsidRPr="00360D2C">
              <w:rPr>
                <w:rFonts w:asciiTheme="minorHAnsi" w:eastAsia="Calibri" w:hAnsiTheme="minorHAnsi" w:cstheme="minorHAnsi"/>
                <w:sz w:val="22"/>
                <w:szCs w:val="22"/>
              </w:rPr>
              <w:t xml:space="preserve">Application </w:t>
            </w:r>
          </w:p>
          <w:p w14:paraId="47DC800F" w14:textId="77777777" w:rsidR="00A15ECF" w:rsidRPr="00360D2C" w:rsidRDefault="00A15ECF" w:rsidP="00A15ECF">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Management </w:t>
            </w:r>
          </w:p>
          <w:p w14:paraId="7129AC18" w14:textId="77777777" w:rsidR="00A15ECF" w:rsidRPr="00360D2C" w:rsidRDefault="00A15ECF" w:rsidP="00A15ECF">
            <w:pPr>
              <w:spacing w:line="254"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rPr>
              <w:t xml:space="preserve">Division  </w:t>
            </w:r>
          </w:p>
          <w:p w14:paraId="66BBFD18" w14:textId="3004E3CD" w:rsidR="00A15ECF" w:rsidRPr="00360D2C" w:rsidRDefault="00B522F5" w:rsidP="00A15ECF">
            <w:pPr>
              <w:spacing w:after="5" w:line="239" w:lineRule="auto"/>
              <w:jc w:val="center"/>
              <w:rPr>
                <w:rFonts w:asciiTheme="minorHAnsi" w:hAnsiTheme="minorHAnsi" w:cstheme="minorHAnsi"/>
                <w:sz w:val="22"/>
                <w:szCs w:val="22"/>
              </w:rPr>
            </w:pPr>
            <w:r w:rsidRPr="00865FAB">
              <w:rPr>
                <w:rFonts w:asciiTheme="minorHAnsi" w:eastAsia="Calibri" w:hAnsiTheme="minorHAnsi" w:cstheme="minorHAnsi"/>
                <w:b/>
                <w:bCs/>
                <w:sz w:val="22"/>
                <w:szCs w:val="22"/>
                <w:highlight w:val="lightGray"/>
              </w:rPr>
              <w:t>(</w:t>
            </w:r>
            <w:proofErr w:type="spellStart"/>
            <w:r w:rsidRPr="00865FAB">
              <w:rPr>
                <w:rFonts w:asciiTheme="minorHAnsi" w:eastAsia="Calibri" w:hAnsiTheme="minorHAnsi" w:cstheme="minorHAnsi"/>
                <w:b/>
                <w:bCs/>
                <w:sz w:val="22"/>
                <w:szCs w:val="22"/>
                <w:highlight w:val="lightGray"/>
              </w:rPr>
              <w:t>VPN@Home</w:t>
            </w:r>
            <w:proofErr w:type="spellEnd"/>
            <w:r w:rsidRPr="00865FAB">
              <w:rPr>
                <w:rFonts w:asciiTheme="minorHAnsi" w:eastAsia="Calibri" w:hAnsiTheme="minorHAnsi" w:cstheme="minorHAnsi"/>
                <w:b/>
                <w:bCs/>
                <w:i/>
                <w:iCs/>
                <w:sz w:val="22"/>
                <w:szCs w:val="22"/>
                <w:highlight w:val="lightGray"/>
              </w:rPr>
              <w:t>)</w:t>
            </w:r>
          </w:p>
        </w:tc>
        <w:tc>
          <w:tcPr>
            <w:tcW w:w="901" w:type="dxa"/>
          </w:tcPr>
          <w:p w14:paraId="54E95C9B" w14:textId="4E0EE27A" w:rsidR="00A15ECF" w:rsidRPr="00360D2C" w:rsidRDefault="00A15ECF" w:rsidP="00A15ECF">
            <w:pPr>
              <w:spacing w:after="160" w:line="259" w:lineRule="auto"/>
              <w:jc w:val="center"/>
              <w:rPr>
                <w:rFonts w:asciiTheme="minorHAnsi" w:hAnsiTheme="minorHAnsi" w:cstheme="minorHAnsi"/>
                <w:b/>
                <w:bCs/>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tcPr>
          <w:p w14:paraId="17928CD0" w14:textId="77A491D3" w:rsidR="00A15ECF" w:rsidRPr="00360D2C" w:rsidRDefault="00A15ECF" w:rsidP="00A15ECF">
            <w:pPr>
              <w:spacing w:after="160" w:line="259" w:lineRule="auto"/>
              <w:jc w:val="center"/>
              <w:rPr>
                <w:rFonts w:asciiTheme="minorHAnsi" w:hAnsiTheme="minorHAnsi" w:cstheme="minorHAnsi"/>
                <w:b/>
                <w:bCs/>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tcPr>
          <w:p w14:paraId="6C30CD9E" w14:textId="4E3E1E8F" w:rsidR="00A15ECF" w:rsidRPr="00360D2C" w:rsidRDefault="00A15ECF" w:rsidP="00A15ECF">
            <w:pPr>
              <w:spacing w:after="160" w:line="259" w:lineRule="auto"/>
              <w:rPr>
                <w:rFonts w:asciiTheme="minorHAnsi" w:hAnsiTheme="minorHAnsi" w:cstheme="minorHAnsi"/>
                <w:sz w:val="22"/>
                <w:szCs w:val="22"/>
              </w:rPr>
            </w:pPr>
            <w:r w:rsidRPr="00EB1417">
              <w:rPr>
                <w:rFonts w:asciiTheme="minorHAnsi" w:hAnsiTheme="minorHAnsi" w:cstheme="minorHAnsi"/>
                <w:sz w:val="22"/>
                <w:szCs w:val="22"/>
              </w:rPr>
              <w:t>After 88.3 Batch Run – ICBS Completed</w:t>
            </w:r>
          </w:p>
        </w:tc>
      </w:tr>
      <w:tr w:rsidR="00A15ECF" w:rsidRPr="00360D2C" w14:paraId="07080F3C" w14:textId="77777777" w:rsidTr="00B33C08">
        <w:trPr>
          <w:trHeight w:val="1418"/>
        </w:trPr>
        <w:tc>
          <w:tcPr>
            <w:tcW w:w="630" w:type="dxa"/>
            <w:shd w:val="clear" w:color="auto" w:fill="auto"/>
            <w:noWrap/>
            <w:hideMark/>
          </w:tcPr>
          <w:p w14:paraId="54DA5EC2" w14:textId="640A9807" w:rsidR="00A15ECF" w:rsidRPr="00360D2C" w:rsidRDefault="00AA2388" w:rsidP="00A15ECF">
            <w:pPr>
              <w:spacing w:after="160" w:line="259" w:lineRule="auto"/>
              <w:rPr>
                <w:rFonts w:asciiTheme="minorHAnsi" w:hAnsiTheme="minorHAnsi" w:cstheme="minorHAnsi"/>
                <w:sz w:val="22"/>
                <w:szCs w:val="22"/>
              </w:rPr>
            </w:pPr>
            <w:r>
              <w:rPr>
                <w:rFonts w:asciiTheme="minorHAnsi" w:hAnsiTheme="minorHAnsi" w:cstheme="minorHAnsi"/>
                <w:sz w:val="22"/>
                <w:szCs w:val="22"/>
              </w:rPr>
              <w:t>90.</w:t>
            </w:r>
            <w:r w:rsidR="00A15ECF" w:rsidRPr="00360D2C">
              <w:rPr>
                <w:rFonts w:asciiTheme="minorHAnsi" w:hAnsiTheme="minorHAnsi" w:cstheme="minorHAnsi"/>
                <w:sz w:val="22"/>
                <w:szCs w:val="22"/>
              </w:rPr>
              <w:t>3</w:t>
            </w:r>
          </w:p>
        </w:tc>
        <w:tc>
          <w:tcPr>
            <w:tcW w:w="2253" w:type="dxa"/>
            <w:shd w:val="clear" w:color="auto" w:fill="auto"/>
            <w:hideMark/>
          </w:tcPr>
          <w:p w14:paraId="587224D2" w14:textId="64FEB37B" w:rsidR="00A15ECF" w:rsidRPr="00360D2C" w:rsidRDefault="00A15ECF" w:rsidP="00A15EC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Extract Data after Batch Run at </w:t>
            </w:r>
            <w:r w:rsidR="00D4559C">
              <w:rPr>
                <w:rFonts w:asciiTheme="minorHAnsi" w:hAnsiTheme="minorHAnsi" w:cstheme="minorHAnsi"/>
                <w:sz w:val="22"/>
                <w:szCs w:val="22"/>
              </w:rPr>
              <w:t>Production</w:t>
            </w:r>
            <w:r w:rsidR="00D4559C" w:rsidRPr="00360D2C">
              <w:rPr>
                <w:rFonts w:asciiTheme="minorHAnsi" w:hAnsiTheme="minorHAnsi" w:cstheme="minorHAnsi"/>
                <w:sz w:val="22"/>
                <w:szCs w:val="22"/>
              </w:rPr>
              <w:t>,</w:t>
            </w:r>
            <w:r w:rsidR="00D4559C">
              <w:rPr>
                <w:rFonts w:asciiTheme="minorHAnsi" w:hAnsiTheme="minorHAnsi" w:cstheme="minorHAnsi"/>
                <w:sz w:val="22"/>
                <w:szCs w:val="22"/>
              </w:rPr>
              <w:t xml:space="preserve"> </w:t>
            </w:r>
            <w:proofErr w:type="spellStart"/>
            <w:r w:rsidR="00D4559C">
              <w:rPr>
                <w:rFonts w:asciiTheme="minorHAnsi" w:hAnsiTheme="minorHAnsi" w:cstheme="minorHAnsi"/>
                <w:sz w:val="22"/>
                <w:szCs w:val="22"/>
              </w:rPr>
              <w:t>Bangi</w:t>
            </w:r>
            <w:proofErr w:type="spellEnd"/>
            <w:r w:rsidR="00D4559C">
              <w:rPr>
                <w:rFonts w:asciiTheme="minorHAnsi" w:hAnsiTheme="minorHAnsi" w:cstheme="minorHAnsi"/>
                <w:sz w:val="22"/>
                <w:szCs w:val="22"/>
              </w:rPr>
              <w:t xml:space="preserve"> </w:t>
            </w:r>
            <w:proofErr w:type="gramStart"/>
            <w:r w:rsidR="00612C6A">
              <w:rPr>
                <w:rFonts w:asciiTheme="minorHAnsi" w:hAnsiTheme="minorHAnsi" w:cstheme="minorHAnsi"/>
                <w:sz w:val="22"/>
                <w:szCs w:val="22"/>
              </w:rPr>
              <w:t>-  ICBS</w:t>
            </w:r>
            <w:proofErr w:type="gramEnd"/>
            <w:r w:rsidR="00612C6A">
              <w:rPr>
                <w:rFonts w:asciiTheme="minorHAnsi" w:hAnsiTheme="minorHAnsi" w:cstheme="minorHAnsi"/>
                <w:sz w:val="22"/>
                <w:szCs w:val="22"/>
              </w:rPr>
              <w:t xml:space="preserve"> Interface</w:t>
            </w:r>
          </w:p>
          <w:p w14:paraId="2DFB7F28" w14:textId="77777777" w:rsidR="00A15ECF" w:rsidRPr="00360D2C" w:rsidRDefault="00A15ECF" w:rsidP="00A15ECF">
            <w:pPr>
              <w:spacing w:after="160" w:line="259" w:lineRule="auto"/>
              <w:rPr>
                <w:rFonts w:asciiTheme="minorHAnsi" w:hAnsiTheme="minorHAnsi" w:cstheme="minorHAnsi"/>
                <w:sz w:val="22"/>
                <w:szCs w:val="22"/>
              </w:rPr>
            </w:pPr>
          </w:p>
        </w:tc>
        <w:tc>
          <w:tcPr>
            <w:tcW w:w="3154" w:type="dxa"/>
            <w:shd w:val="clear" w:color="auto" w:fill="auto"/>
            <w:hideMark/>
          </w:tcPr>
          <w:p w14:paraId="2449E678" w14:textId="77777777" w:rsidR="00A15ECF" w:rsidRPr="00360D2C" w:rsidRDefault="00A15ECF" w:rsidP="00A15EC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3. ICBS - Interface - Inquiry table on ATM and WESB</w:t>
            </w:r>
          </w:p>
        </w:tc>
        <w:tc>
          <w:tcPr>
            <w:tcW w:w="1261" w:type="dxa"/>
            <w:shd w:val="clear" w:color="auto" w:fill="auto"/>
            <w:hideMark/>
          </w:tcPr>
          <w:p w14:paraId="421B4144" w14:textId="77777777" w:rsidR="00A15ECF" w:rsidRPr="00360D2C" w:rsidRDefault="00A15ECF" w:rsidP="00A15ECF">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Successful</w:t>
            </w:r>
          </w:p>
        </w:tc>
        <w:tc>
          <w:tcPr>
            <w:tcW w:w="1171" w:type="dxa"/>
            <w:shd w:val="clear" w:color="auto" w:fill="auto"/>
          </w:tcPr>
          <w:p w14:paraId="2AA3A5F8" w14:textId="77777777" w:rsidR="00A15ECF" w:rsidRPr="00360D2C" w:rsidRDefault="00A15ECF" w:rsidP="00A15ECF">
            <w:pPr>
              <w:spacing w:after="160" w:line="259" w:lineRule="auto"/>
              <w:rPr>
                <w:rFonts w:asciiTheme="minorHAnsi" w:hAnsiTheme="minorHAnsi" w:cstheme="minorHAnsi"/>
                <w:sz w:val="22"/>
                <w:szCs w:val="22"/>
              </w:rPr>
            </w:pPr>
          </w:p>
        </w:tc>
        <w:tc>
          <w:tcPr>
            <w:tcW w:w="1622" w:type="dxa"/>
            <w:shd w:val="clear" w:color="auto" w:fill="auto"/>
            <w:vAlign w:val="bottom"/>
            <w:hideMark/>
          </w:tcPr>
          <w:p w14:paraId="6322F3E2" w14:textId="77777777" w:rsidR="00A15ECF" w:rsidRPr="00360D2C" w:rsidRDefault="00A15ECF" w:rsidP="00A15ECF">
            <w:pPr>
              <w:spacing w:line="254" w:lineRule="auto"/>
              <w:jc w:val="center"/>
              <w:rPr>
                <w:rFonts w:asciiTheme="minorHAnsi" w:hAnsiTheme="minorHAnsi" w:cstheme="minorHAnsi"/>
                <w:b/>
                <w:sz w:val="22"/>
                <w:szCs w:val="22"/>
              </w:rPr>
            </w:pPr>
            <w:r w:rsidRPr="00360D2C">
              <w:rPr>
                <w:rFonts w:asciiTheme="minorHAnsi" w:hAnsiTheme="minorHAnsi" w:cstheme="minorHAnsi"/>
                <w:b/>
                <w:sz w:val="22"/>
                <w:szCs w:val="22"/>
              </w:rPr>
              <w:t>Khairul Huda Wahab</w:t>
            </w:r>
          </w:p>
          <w:p w14:paraId="4EF3084E" w14:textId="77777777" w:rsidR="00A15ECF" w:rsidRPr="00360D2C" w:rsidRDefault="00A15ECF" w:rsidP="00A15ECF">
            <w:pPr>
              <w:spacing w:after="5" w:line="235"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5C92850E" w14:textId="77777777" w:rsidR="00A15ECF" w:rsidRPr="00360D2C" w:rsidRDefault="00A15ECF" w:rsidP="00A15ECF">
            <w:pPr>
              <w:spacing w:after="5" w:line="235"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7C07596D" w14:textId="77777777" w:rsidR="00A15ECF" w:rsidRDefault="00A15ECF" w:rsidP="00A15ECF">
            <w:pPr>
              <w:pStyle w:val="BKISignCol"/>
              <w:rPr>
                <w:rFonts w:cstheme="minorHAnsi"/>
              </w:rPr>
            </w:pPr>
            <w:r w:rsidRPr="00360D2C">
              <w:rPr>
                <w:rFonts w:cstheme="minorHAnsi"/>
              </w:rPr>
              <w:t xml:space="preserve">Division, ITD </w:t>
            </w:r>
          </w:p>
          <w:p w14:paraId="047291A8" w14:textId="4B261A21" w:rsidR="00A15ECF" w:rsidRPr="00360D2C" w:rsidRDefault="00B522F5" w:rsidP="00A15ECF">
            <w:pPr>
              <w:pStyle w:val="BKISignCol"/>
              <w:rPr>
                <w:rFonts w:cstheme="minorHAnsi"/>
              </w:rPr>
            </w:pPr>
            <w:r w:rsidRPr="00865FAB">
              <w:rPr>
                <w:rFonts w:eastAsia="Calibri" w:cstheme="minorHAnsi"/>
                <w:b/>
                <w:bCs/>
                <w:highlight w:val="lightGray"/>
              </w:rPr>
              <w:t>(</w:t>
            </w:r>
            <w:proofErr w:type="spellStart"/>
            <w:r w:rsidRPr="00865FAB">
              <w:rPr>
                <w:rFonts w:eastAsia="Calibri" w:cstheme="minorHAnsi"/>
                <w:b/>
                <w:bCs/>
                <w:highlight w:val="lightGray"/>
              </w:rPr>
              <w:t>VPN@Home</w:t>
            </w:r>
            <w:proofErr w:type="spellEnd"/>
            <w:r w:rsidRPr="00865FAB">
              <w:rPr>
                <w:rFonts w:eastAsia="Calibri" w:cstheme="minorHAnsi"/>
                <w:b/>
                <w:bCs/>
                <w:i/>
                <w:iCs/>
                <w:highlight w:val="lightGray"/>
              </w:rPr>
              <w:t>)</w:t>
            </w:r>
          </w:p>
        </w:tc>
        <w:tc>
          <w:tcPr>
            <w:tcW w:w="1622" w:type="dxa"/>
            <w:shd w:val="clear" w:color="auto" w:fill="auto"/>
            <w:hideMark/>
          </w:tcPr>
          <w:p w14:paraId="3A4A814B" w14:textId="77777777" w:rsidR="00A15ECF" w:rsidRPr="00360D2C" w:rsidRDefault="00A15ECF" w:rsidP="00A15ECF">
            <w:pPr>
              <w:spacing w:line="254" w:lineRule="auto"/>
              <w:ind w:right="60"/>
              <w:jc w:val="center"/>
              <w:rPr>
                <w:rFonts w:asciiTheme="minorHAnsi" w:hAnsiTheme="minorHAnsi" w:cstheme="minorHAnsi"/>
                <w:b/>
                <w:sz w:val="22"/>
                <w:szCs w:val="22"/>
              </w:rPr>
            </w:pPr>
          </w:p>
          <w:p w14:paraId="574EFAFA" w14:textId="77777777" w:rsidR="00A15ECF" w:rsidRPr="00360D2C" w:rsidRDefault="00A15ECF" w:rsidP="00A15ECF">
            <w:pPr>
              <w:spacing w:line="254" w:lineRule="auto"/>
              <w:ind w:right="60"/>
              <w:jc w:val="center"/>
              <w:rPr>
                <w:rFonts w:asciiTheme="minorHAnsi" w:hAnsiTheme="minorHAnsi" w:cstheme="minorHAnsi"/>
                <w:b/>
                <w:sz w:val="22"/>
                <w:szCs w:val="22"/>
              </w:rPr>
            </w:pPr>
            <w:r w:rsidRPr="00360D2C">
              <w:rPr>
                <w:rFonts w:asciiTheme="minorHAnsi" w:hAnsiTheme="minorHAnsi" w:cstheme="minorHAnsi"/>
                <w:b/>
                <w:sz w:val="22"/>
                <w:szCs w:val="22"/>
              </w:rPr>
              <w:t xml:space="preserve">Muhammad </w:t>
            </w:r>
            <w:proofErr w:type="spellStart"/>
            <w:r w:rsidRPr="00360D2C">
              <w:rPr>
                <w:rFonts w:asciiTheme="minorHAnsi" w:hAnsiTheme="minorHAnsi" w:cstheme="minorHAnsi"/>
                <w:b/>
                <w:sz w:val="22"/>
                <w:szCs w:val="22"/>
              </w:rPr>
              <w:t>Syukri</w:t>
            </w:r>
            <w:proofErr w:type="spellEnd"/>
            <w:r w:rsidRPr="00360D2C">
              <w:rPr>
                <w:rFonts w:asciiTheme="minorHAnsi" w:hAnsiTheme="minorHAnsi" w:cstheme="minorHAnsi"/>
                <w:b/>
                <w:sz w:val="22"/>
                <w:szCs w:val="22"/>
              </w:rPr>
              <w:t xml:space="preserve"> </w:t>
            </w:r>
            <w:proofErr w:type="spellStart"/>
            <w:r w:rsidRPr="00360D2C">
              <w:rPr>
                <w:rFonts w:asciiTheme="minorHAnsi" w:hAnsiTheme="minorHAnsi" w:cstheme="minorHAnsi"/>
                <w:b/>
                <w:sz w:val="22"/>
                <w:szCs w:val="22"/>
              </w:rPr>
              <w:t>Zaki</w:t>
            </w:r>
            <w:proofErr w:type="spellEnd"/>
          </w:p>
          <w:p w14:paraId="0BFF35C5" w14:textId="77777777" w:rsidR="00A15ECF" w:rsidRPr="00360D2C" w:rsidRDefault="00A15ECF" w:rsidP="00A15ECF">
            <w:pPr>
              <w:spacing w:after="5" w:line="235"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Application </w:t>
            </w:r>
          </w:p>
          <w:p w14:paraId="58BE7E16" w14:textId="77777777" w:rsidR="00A15ECF" w:rsidRPr="00360D2C" w:rsidRDefault="00A15ECF" w:rsidP="00A15ECF">
            <w:pPr>
              <w:spacing w:after="5" w:line="235" w:lineRule="auto"/>
              <w:jc w:val="center"/>
              <w:rPr>
                <w:rFonts w:asciiTheme="minorHAnsi" w:hAnsiTheme="minorHAnsi" w:cstheme="minorHAnsi"/>
                <w:sz w:val="22"/>
                <w:szCs w:val="22"/>
              </w:rPr>
            </w:pPr>
            <w:r w:rsidRPr="00360D2C">
              <w:rPr>
                <w:rFonts w:asciiTheme="minorHAnsi" w:hAnsiTheme="minorHAnsi" w:cstheme="minorHAnsi"/>
                <w:sz w:val="22"/>
                <w:szCs w:val="22"/>
              </w:rPr>
              <w:t xml:space="preserve">Management </w:t>
            </w:r>
          </w:p>
          <w:p w14:paraId="1EF802B0" w14:textId="77777777" w:rsidR="00A15ECF" w:rsidRDefault="00A15ECF" w:rsidP="00A15ECF">
            <w:pPr>
              <w:pStyle w:val="BKISignCol"/>
              <w:rPr>
                <w:rFonts w:cstheme="minorHAnsi"/>
              </w:rPr>
            </w:pPr>
            <w:r w:rsidRPr="00360D2C">
              <w:rPr>
                <w:rFonts w:cstheme="minorHAnsi"/>
              </w:rPr>
              <w:t>Division, ITD</w:t>
            </w:r>
          </w:p>
          <w:p w14:paraId="2E6820C4" w14:textId="622BBA8C" w:rsidR="00A15ECF" w:rsidRPr="00360D2C" w:rsidRDefault="00B522F5" w:rsidP="00A15ECF">
            <w:pPr>
              <w:pStyle w:val="BKISignCol"/>
              <w:rPr>
                <w:rFonts w:cstheme="minorHAnsi"/>
              </w:rPr>
            </w:pPr>
            <w:r w:rsidRPr="00865FAB">
              <w:rPr>
                <w:rFonts w:eastAsia="Calibri" w:cstheme="minorHAnsi"/>
                <w:b/>
                <w:bCs/>
                <w:highlight w:val="lightGray"/>
              </w:rPr>
              <w:t>(</w:t>
            </w:r>
            <w:proofErr w:type="spellStart"/>
            <w:r w:rsidRPr="00865FAB">
              <w:rPr>
                <w:rFonts w:eastAsia="Calibri" w:cstheme="minorHAnsi"/>
                <w:b/>
                <w:bCs/>
                <w:highlight w:val="lightGray"/>
              </w:rPr>
              <w:t>VPN@Home</w:t>
            </w:r>
            <w:proofErr w:type="spellEnd"/>
            <w:r w:rsidRPr="00865FAB">
              <w:rPr>
                <w:rFonts w:eastAsia="Calibri" w:cstheme="minorHAnsi"/>
                <w:b/>
                <w:bCs/>
                <w:i/>
                <w:iCs/>
                <w:highlight w:val="lightGray"/>
              </w:rPr>
              <w:t>)</w:t>
            </w:r>
            <w:r w:rsidR="00A15ECF" w:rsidRPr="00360D2C">
              <w:rPr>
                <w:rFonts w:cstheme="minorHAnsi"/>
              </w:rPr>
              <w:t xml:space="preserve"> </w:t>
            </w:r>
          </w:p>
        </w:tc>
        <w:tc>
          <w:tcPr>
            <w:tcW w:w="901" w:type="dxa"/>
            <w:shd w:val="clear" w:color="auto" w:fill="auto"/>
          </w:tcPr>
          <w:p w14:paraId="6BBDCC9A" w14:textId="7A5E7EB9" w:rsidR="00A15ECF" w:rsidRPr="00360D2C" w:rsidRDefault="00A15ECF" w:rsidP="00A15ECF">
            <w:pPr>
              <w:spacing w:after="160" w:line="259" w:lineRule="auto"/>
              <w:jc w:val="center"/>
              <w:rPr>
                <w:rFonts w:asciiTheme="minorHAnsi" w:hAnsiTheme="minorHAnsi" w:cstheme="minorHAnsi"/>
                <w:b/>
                <w:bCs/>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shd w:val="clear" w:color="auto" w:fill="auto"/>
          </w:tcPr>
          <w:p w14:paraId="6B5F2222" w14:textId="5EEDA15F" w:rsidR="00A15ECF" w:rsidRPr="00360D2C" w:rsidRDefault="00A15ECF" w:rsidP="00A15ECF">
            <w:pPr>
              <w:spacing w:after="160" w:line="259" w:lineRule="auto"/>
              <w:jc w:val="center"/>
              <w:rPr>
                <w:rFonts w:asciiTheme="minorHAnsi" w:hAnsiTheme="minorHAnsi" w:cstheme="minorHAnsi"/>
                <w:b/>
                <w:bCs/>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shd w:val="clear" w:color="auto" w:fill="auto"/>
          </w:tcPr>
          <w:p w14:paraId="3BAD6BA9" w14:textId="3A0BD071" w:rsidR="00A15ECF" w:rsidRPr="00360D2C" w:rsidRDefault="00A15ECF" w:rsidP="00A15ECF">
            <w:pPr>
              <w:spacing w:after="160" w:line="259" w:lineRule="auto"/>
              <w:rPr>
                <w:rFonts w:asciiTheme="minorHAnsi" w:hAnsiTheme="minorHAnsi" w:cstheme="minorHAnsi"/>
                <w:sz w:val="22"/>
                <w:szCs w:val="22"/>
              </w:rPr>
            </w:pPr>
            <w:r w:rsidRPr="00EB1417">
              <w:rPr>
                <w:rFonts w:asciiTheme="minorHAnsi" w:hAnsiTheme="minorHAnsi" w:cstheme="minorHAnsi"/>
                <w:sz w:val="22"/>
                <w:szCs w:val="22"/>
              </w:rPr>
              <w:t>After 88.3 Batch Run – ICBS Completed</w:t>
            </w:r>
          </w:p>
        </w:tc>
      </w:tr>
      <w:tr w:rsidR="007F2EE2" w:rsidRPr="00360D2C" w14:paraId="49233D59" w14:textId="77777777" w:rsidTr="00B33C08">
        <w:trPr>
          <w:trHeight w:val="1418"/>
        </w:trPr>
        <w:tc>
          <w:tcPr>
            <w:tcW w:w="630" w:type="dxa"/>
            <w:shd w:val="clear" w:color="auto" w:fill="auto"/>
            <w:noWrap/>
          </w:tcPr>
          <w:p w14:paraId="5B3D264B" w14:textId="174721F3" w:rsidR="007F2EE2" w:rsidRDefault="00AA2388" w:rsidP="007F2EE2">
            <w:pPr>
              <w:spacing w:after="160" w:line="259" w:lineRule="auto"/>
              <w:rPr>
                <w:rFonts w:asciiTheme="minorHAnsi" w:hAnsiTheme="minorHAnsi" w:cstheme="minorHAnsi"/>
                <w:sz w:val="22"/>
                <w:szCs w:val="22"/>
              </w:rPr>
            </w:pPr>
            <w:r>
              <w:rPr>
                <w:rFonts w:asciiTheme="minorHAnsi" w:hAnsiTheme="minorHAnsi" w:cstheme="minorHAnsi"/>
                <w:sz w:val="22"/>
                <w:szCs w:val="22"/>
              </w:rPr>
              <w:t>90</w:t>
            </w:r>
            <w:r w:rsidR="007F2EE2" w:rsidRPr="00E408E0">
              <w:rPr>
                <w:rFonts w:asciiTheme="minorHAnsi" w:hAnsiTheme="minorHAnsi" w:cstheme="minorHAnsi"/>
                <w:sz w:val="22"/>
                <w:szCs w:val="22"/>
              </w:rPr>
              <w:t>.</w:t>
            </w:r>
            <w:r w:rsidR="007F2EE2">
              <w:rPr>
                <w:rFonts w:asciiTheme="minorHAnsi" w:hAnsiTheme="minorHAnsi" w:cstheme="minorHAnsi"/>
                <w:sz w:val="22"/>
                <w:szCs w:val="22"/>
              </w:rPr>
              <w:t>4</w:t>
            </w:r>
          </w:p>
        </w:tc>
        <w:tc>
          <w:tcPr>
            <w:tcW w:w="2253" w:type="dxa"/>
            <w:shd w:val="clear" w:color="auto" w:fill="auto"/>
          </w:tcPr>
          <w:p w14:paraId="53F2FF9C" w14:textId="4968F9D7" w:rsidR="007F2EE2" w:rsidRPr="00BA3BC2" w:rsidRDefault="007F2EE2" w:rsidP="007F2EE2">
            <w:pPr>
              <w:spacing w:after="160" w:line="256" w:lineRule="auto"/>
              <w:rPr>
                <w:rFonts w:asciiTheme="minorHAnsi" w:hAnsiTheme="minorHAnsi" w:cstheme="minorHAnsi"/>
                <w:sz w:val="22"/>
                <w:szCs w:val="22"/>
              </w:rPr>
            </w:pPr>
            <w:r w:rsidRPr="002B4122">
              <w:rPr>
                <w:rFonts w:asciiTheme="minorHAnsi" w:hAnsiTheme="minorHAnsi" w:cstheme="minorHAnsi"/>
                <w:sz w:val="18"/>
                <w:szCs w:val="18"/>
              </w:rPr>
              <w:t xml:space="preserve">Batch Run Verification </w:t>
            </w:r>
            <w:r w:rsidR="00D4559C" w:rsidRPr="00D4559C">
              <w:rPr>
                <w:rFonts w:asciiTheme="minorHAnsi" w:hAnsiTheme="minorHAnsi" w:cstheme="minorHAnsi"/>
                <w:sz w:val="18"/>
                <w:szCs w:val="18"/>
              </w:rPr>
              <w:t xml:space="preserve">Production, </w:t>
            </w:r>
            <w:proofErr w:type="spellStart"/>
            <w:r w:rsidR="00D4559C" w:rsidRPr="00D4559C">
              <w:rPr>
                <w:rFonts w:asciiTheme="minorHAnsi" w:hAnsiTheme="minorHAnsi" w:cstheme="minorHAnsi"/>
                <w:sz w:val="18"/>
                <w:szCs w:val="18"/>
              </w:rPr>
              <w:t>Bangi</w:t>
            </w:r>
            <w:proofErr w:type="spellEnd"/>
            <w:r>
              <w:rPr>
                <w:rFonts w:asciiTheme="minorHAnsi" w:hAnsiTheme="minorHAnsi" w:cstheme="minorHAnsi"/>
                <w:sz w:val="18"/>
                <w:szCs w:val="18"/>
              </w:rPr>
              <w:t xml:space="preserve"> - </w:t>
            </w:r>
            <w:r w:rsidRPr="00F82B5F">
              <w:rPr>
                <w:rFonts w:asciiTheme="minorHAnsi" w:hAnsiTheme="minorHAnsi" w:cstheme="minorHAnsi"/>
                <w:sz w:val="18"/>
                <w:szCs w:val="18"/>
              </w:rPr>
              <w:t>Mainframe Batch Runs Verification</w:t>
            </w:r>
          </w:p>
        </w:tc>
        <w:tc>
          <w:tcPr>
            <w:tcW w:w="3154" w:type="dxa"/>
            <w:shd w:val="clear" w:color="auto" w:fill="auto"/>
          </w:tcPr>
          <w:p w14:paraId="2C44E0E2" w14:textId="77777777" w:rsidR="007F2EE2" w:rsidRPr="00185B73" w:rsidRDefault="007F2EE2" w:rsidP="007F2EE2">
            <w:pPr>
              <w:spacing w:after="160" w:line="259" w:lineRule="auto"/>
              <w:rPr>
                <w:rFonts w:asciiTheme="minorHAnsi" w:hAnsiTheme="minorHAnsi" w:cstheme="minorHAnsi"/>
                <w:sz w:val="18"/>
                <w:szCs w:val="18"/>
              </w:rPr>
            </w:pPr>
            <w:r w:rsidRPr="00185B73">
              <w:rPr>
                <w:rFonts w:asciiTheme="minorHAnsi" w:hAnsiTheme="minorHAnsi" w:cstheme="minorHAnsi"/>
                <w:sz w:val="18"/>
                <w:szCs w:val="18"/>
              </w:rPr>
              <w:t xml:space="preserve">Mainframe Batch Runs Verification: </w:t>
            </w:r>
          </w:p>
          <w:p w14:paraId="69741671" w14:textId="77777777" w:rsidR="007F2EE2" w:rsidRPr="00F82B5F" w:rsidRDefault="007F2EE2" w:rsidP="007F2EE2">
            <w:pPr>
              <w:pStyle w:val="ListParagraph"/>
              <w:numPr>
                <w:ilvl w:val="1"/>
                <w:numId w:val="126"/>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OCM24 </w:t>
            </w:r>
          </w:p>
          <w:p w14:paraId="258DCCD0" w14:textId="77777777" w:rsidR="007F2EE2" w:rsidRPr="00F82B5F" w:rsidRDefault="007F2EE2" w:rsidP="007F2EE2">
            <w:pPr>
              <w:pStyle w:val="ListParagraph"/>
              <w:spacing w:after="160" w:line="259" w:lineRule="auto"/>
              <w:ind w:left="0"/>
              <w:rPr>
                <w:rFonts w:asciiTheme="minorHAnsi" w:hAnsiTheme="minorHAnsi" w:cstheme="minorHAnsi"/>
                <w:sz w:val="18"/>
                <w:szCs w:val="18"/>
              </w:rPr>
            </w:pPr>
            <w:r w:rsidRPr="00F82B5F">
              <w:rPr>
                <w:rFonts w:asciiTheme="minorHAnsi" w:hAnsiTheme="minorHAnsi" w:cstheme="minorHAnsi"/>
                <w:sz w:val="18"/>
                <w:szCs w:val="18"/>
              </w:rPr>
              <w:t xml:space="preserve">Once green light given to proceed OCM batch. </w:t>
            </w:r>
          </w:p>
          <w:p w14:paraId="4BF70048" w14:textId="77777777" w:rsidR="007F2EE2" w:rsidRPr="00F82B5F" w:rsidRDefault="007F2EE2" w:rsidP="007F2EE2">
            <w:pPr>
              <w:pStyle w:val="ListParagraph"/>
              <w:spacing w:after="160" w:line="259" w:lineRule="auto"/>
              <w:ind w:left="0"/>
              <w:rPr>
                <w:rFonts w:asciiTheme="minorHAnsi" w:hAnsiTheme="minorHAnsi" w:cstheme="minorHAnsi"/>
                <w:sz w:val="18"/>
                <w:szCs w:val="18"/>
              </w:rPr>
            </w:pPr>
            <w:r w:rsidRPr="00F82B5F">
              <w:rPr>
                <w:rFonts w:asciiTheme="minorHAnsi" w:hAnsiTheme="minorHAnsi" w:cstheme="minorHAnsi"/>
                <w:sz w:val="18"/>
                <w:szCs w:val="18"/>
              </w:rPr>
              <w:t xml:space="preserve">A. Extraction of OCM files </w:t>
            </w:r>
          </w:p>
          <w:p w14:paraId="5DD2B740" w14:textId="77777777" w:rsidR="007F2EE2" w:rsidRPr="00F82B5F" w:rsidRDefault="007F2EE2" w:rsidP="007F2EE2">
            <w:pPr>
              <w:pStyle w:val="ListParagraph"/>
              <w:numPr>
                <w:ilvl w:val="0"/>
                <w:numId w:val="127"/>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To produce numbers of ATM trans </w:t>
            </w:r>
          </w:p>
          <w:p w14:paraId="77CCFE12" w14:textId="77777777" w:rsidR="007F2EE2" w:rsidRPr="00F82B5F" w:rsidRDefault="007F2EE2" w:rsidP="007F2EE2">
            <w:pPr>
              <w:pStyle w:val="ListParagraph"/>
              <w:numPr>
                <w:ilvl w:val="0"/>
                <w:numId w:val="127"/>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lastRenderedPageBreak/>
              <w:t xml:space="preserve">To produce numbers of MEPS trans </w:t>
            </w:r>
          </w:p>
          <w:p w14:paraId="0E3BE0FE" w14:textId="77777777" w:rsidR="007F2EE2" w:rsidRPr="00F82B5F" w:rsidRDefault="007F2EE2" w:rsidP="007F2EE2">
            <w:pPr>
              <w:pStyle w:val="ListParagraph"/>
              <w:numPr>
                <w:ilvl w:val="0"/>
                <w:numId w:val="127"/>
              </w:numPr>
              <w:spacing w:after="160" w:line="259" w:lineRule="auto"/>
              <w:rPr>
                <w:rFonts w:asciiTheme="minorHAnsi" w:hAnsiTheme="minorHAnsi" w:cstheme="minorHAnsi"/>
                <w:sz w:val="18"/>
                <w:szCs w:val="18"/>
              </w:rPr>
            </w:pPr>
            <w:proofErr w:type="spellStart"/>
            <w:r w:rsidRPr="00F82B5F">
              <w:rPr>
                <w:rFonts w:asciiTheme="minorHAnsi" w:hAnsiTheme="minorHAnsi" w:cstheme="minorHAnsi"/>
                <w:sz w:val="18"/>
                <w:szCs w:val="18"/>
              </w:rPr>
              <w:t>FTPfile</w:t>
            </w:r>
            <w:proofErr w:type="spellEnd"/>
            <w:r w:rsidRPr="00F82B5F">
              <w:rPr>
                <w:rFonts w:asciiTheme="minorHAnsi" w:hAnsiTheme="minorHAnsi" w:cstheme="minorHAnsi"/>
                <w:sz w:val="18"/>
                <w:szCs w:val="18"/>
              </w:rPr>
              <w:t xml:space="preserve"> to </w:t>
            </w:r>
            <w:proofErr w:type="spellStart"/>
            <w:r w:rsidRPr="00F82B5F">
              <w:rPr>
                <w:rFonts w:asciiTheme="minorHAnsi" w:hAnsiTheme="minorHAnsi" w:cstheme="minorHAnsi"/>
                <w:sz w:val="18"/>
                <w:szCs w:val="18"/>
              </w:rPr>
              <w:t>Asccend</w:t>
            </w:r>
            <w:proofErr w:type="spellEnd"/>
            <w:r w:rsidRPr="00F82B5F">
              <w:rPr>
                <w:rFonts w:asciiTheme="minorHAnsi" w:hAnsiTheme="minorHAnsi" w:cstheme="minorHAnsi"/>
                <w:sz w:val="18"/>
                <w:szCs w:val="18"/>
              </w:rPr>
              <w:t xml:space="preserve"> </w:t>
            </w:r>
          </w:p>
          <w:p w14:paraId="2A332BD8" w14:textId="77777777" w:rsidR="007F2EE2" w:rsidRPr="00BA3BC2" w:rsidRDefault="007F2EE2" w:rsidP="007F2EE2">
            <w:pPr>
              <w:spacing w:after="160" w:line="256" w:lineRule="auto"/>
              <w:rPr>
                <w:rFonts w:asciiTheme="minorHAnsi" w:hAnsiTheme="minorHAnsi" w:cstheme="minorHAnsi"/>
                <w:sz w:val="22"/>
                <w:szCs w:val="22"/>
              </w:rPr>
            </w:pPr>
            <w:r w:rsidRPr="00F82B5F">
              <w:rPr>
                <w:rFonts w:asciiTheme="minorHAnsi" w:hAnsiTheme="minorHAnsi" w:cstheme="minorHAnsi"/>
                <w:sz w:val="18"/>
                <w:szCs w:val="18"/>
              </w:rPr>
              <w:t xml:space="preserve">FTP file to ICBS </w:t>
            </w:r>
          </w:p>
        </w:tc>
        <w:tc>
          <w:tcPr>
            <w:tcW w:w="1261" w:type="dxa"/>
            <w:shd w:val="clear" w:color="auto" w:fill="auto"/>
          </w:tcPr>
          <w:p w14:paraId="0825C075" w14:textId="77777777" w:rsidR="007F2EE2" w:rsidRPr="00BA3BC2" w:rsidRDefault="007F2EE2" w:rsidP="007F2EE2">
            <w:pPr>
              <w:spacing w:after="160" w:line="259" w:lineRule="auto"/>
              <w:rPr>
                <w:rFonts w:asciiTheme="minorHAnsi" w:hAnsiTheme="minorHAnsi" w:cstheme="minorHAnsi"/>
                <w:sz w:val="22"/>
                <w:szCs w:val="22"/>
              </w:rPr>
            </w:pPr>
            <w:r w:rsidRPr="00F82B5F">
              <w:rPr>
                <w:rFonts w:asciiTheme="minorHAnsi" w:hAnsiTheme="minorHAnsi" w:cstheme="minorHAnsi"/>
                <w:sz w:val="18"/>
                <w:szCs w:val="18"/>
              </w:rPr>
              <w:lastRenderedPageBreak/>
              <w:t>Successful</w:t>
            </w:r>
          </w:p>
        </w:tc>
        <w:tc>
          <w:tcPr>
            <w:tcW w:w="1171" w:type="dxa"/>
            <w:shd w:val="clear" w:color="auto" w:fill="auto"/>
          </w:tcPr>
          <w:p w14:paraId="2B550AD1" w14:textId="77777777" w:rsidR="007F2EE2" w:rsidRPr="00BA3BC2" w:rsidRDefault="007F2EE2" w:rsidP="007F2EE2">
            <w:pPr>
              <w:spacing w:after="160" w:line="259" w:lineRule="auto"/>
              <w:rPr>
                <w:rFonts w:asciiTheme="minorHAnsi" w:hAnsiTheme="minorHAnsi" w:cstheme="minorHAnsi"/>
                <w:sz w:val="22"/>
                <w:szCs w:val="22"/>
              </w:rPr>
            </w:pPr>
            <w:r w:rsidRPr="00F82B5F">
              <w:rPr>
                <w:rFonts w:asciiTheme="minorHAnsi" w:hAnsiTheme="minorHAnsi" w:cstheme="minorHAnsi"/>
                <w:sz w:val="18"/>
                <w:szCs w:val="18"/>
              </w:rPr>
              <w:t>Successful</w:t>
            </w:r>
          </w:p>
        </w:tc>
        <w:tc>
          <w:tcPr>
            <w:tcW w:w="1622" w:type="dxa"/>
            <w:shd w:val="clear" w:color="auto" w:fill="auto"/>
          </w:tcPr>
          <w:p w14:paraId="788CC43F" w14:textId="77777777" w:rsidR="007F2EE2" w:rsidRPr="002B4122" w:rsidRDefault="007F2EE2" w:rsidP="007F2EE2">
            <w:pPr>
              <w:spacing w:line="259" w:lineRule="auto"/>
              <w:ind w:right="66"/>
              <w:jc w:val="center"/>
              <w:rPr>
                <w:rFonts w:asciiTheme="minorHAnsi" w:hAnsiTheme="minorHAnsi"/>
                <w:b/>
                <w:sz w:val="22"/>
                <w:szCs w:val="22"/>
              </w:rPr>
            </w:pPr>
            <w:r w:rsidRPr="002B4122">
              <w:rPr>
                <w:rFonts w:asciiTheme="minorHAnsi" w:hAnsiTheme="minorHAnsi"/>
                <w:b/>
                <w:sz w:val="22"/>
                <w:szCs w:val="22"/>
              </w:rPr>
              <w:t xml:space="preserve">                          </w:t>
            </w:r>
          </w:p>
          <w:p w14:paraId="5761768C" w14:textId="000CD045" w:rsidR="007F2EE2" w:rsidRPr="002B4122" w:rsidRDefault="002753CB" w:rsidP="007F2EE2">
            <w:pPr>
              <w:spacing w:line="259" w:lineRule="auto"/>
              <w:ind w:right="108"/>
              <w:jc w:val="center"/>
              <w:rPr>
                <w:rFonts w:asciiTheme="minorHAnsi" w:hAnsiTheme="minorHAnsi"/>
                <w:sz w:val="22"/>
                <w:szCs w:val="22"/>
              </w:rPr>
            </w:pPr>
            <w:r>
              <w:rPr>
                <w:rFonts w:asciiTheme="minorHAnsi" w:hAnsiTheme="minorHAnsi"/>
                <w:b/>
                <w:sz w:val="22"/>
                <w:szCs w:val="22"/>
              </w:rPr>
              <w:t xml:space="preserve">Nor </w:t>
            </w:r>
            <w:proofErr w:type="spellStart"/>
            <w:r>
              <w:rPr>
                <w:rFonts w:asciiTheme="minorHAnsi" w:hAnsiTheme="minorHAnsi"/>
                <w:b/>
                <w:sz w:val="22"/>
                <w:szCs w:val="22"/>
              </w:rPr>
              <w:t>Azli</w:t>
            </w:r>
            <w:proofErr w:type="spellEnd"/>
            <w:r>
              <w:rPr>
                <w:rFonts w:asciiTheme="minorHAnsi" w:hAnsiTheme="minorHAnsi"/>
                <w:b/>
                <w:sz w:val="22"/>
                <w:szCs w:val="22"/>
              </w:rPr>
              <w:t xml:space="preserve"> Abu Bakar</w:t>
            </w:r>
          </w:p>
          <w:p w14:paraId="510DB9BE" w14:textId="77777777" w:rsidR="007F2EE2" w:rsidRPr="002B4122" w:rsidRDefault="007F2EE2" w:rsidP="007F2EE2">
            <w:pPr>
              <w:spacing w:line="259" w:lineRule="auto"/>
              <w:ind w:left="58"/>
              <w:rPr>
                <w:rFonts w:asciiTheme="minorHAnsi" w:hAnsiTheme="minorHAnsi"/>
                <w:sz w:val="22"/>
                <w:szCs w:val="22"/>
              </w:rPr>
            </w:pPr>
            <w:r w:rsidRPr="002B4122">
              <w:rPr>
                <w:rFonts w:asciiTheme="minorHAnsi" w:hAnsiTheme="minorHAnsi"/>
                <w:sz w:val="22"/>
                <w:szCs w:val="22"/>
              </w:rPr>
              <w:t xml:space="preserve">Infrastructure </w:t>
            </w:r>
          </w:p>
          <w:p w14:paraId="169B828C" w14:textId="77777777" w:rsidR="007F2EE2" w:rsidRPr="002B4122" w:rsidRDefault="007F2EE2" w:rsidP="007F2EE2">
            <w:pPr>
              <w:spacing w:line="259" w:lineRule="auto"/>
              <w:ind w:right="109"/>
              <w:jc w:val="center"/>
              <w:rPr>
                <w:rFonts w:asciiTheme="minorHAnsi" w:hAnsiTheme="minorHAnsi"/>
                <w:sz w:val="22"/>
                <w:szCs w:val="22"/>
              </w:rPr>
            </w:pPr>
            <w:r w:rsidRPr="002B4122">
              <w:rPr>
                <w:rFonts w:asciiTheme="minorHAnsi" w:hAnsiTheme="minorHAnsi"/>
                <w:sz w:val="22"/>
                <w:szCs w:val="22"/>
              </w:rPr>
              <w:t xml:space="preserve">Network &amp; </w:t>
            </w:r>
          </w:p>
          <w:p w14:paraId="66EBE423" w14:textId="77777777" w:rsidR="007F2EE2" w:rsidRPr="002B4122" w:rsidRDefault="007F2EE2" w:rsidP="007F2EE2">
            <w:pPr>
              <w:spacing w:line="259" w:lineRule="auto"/>
              <w:ind w:right="111"/>
              <w:jc w:val="center"/>
              <w:rPr>
                <w:rFonts w:asciiTheme="minorHAnsi" w:hAnsiTheme="minorHAnsi"/>
                <w:sz w:val="22"/>
                <w:szCs w:val="22"/>
              </w:rPr>
            </w:pPr>
            <w:r w:rsidRPr="002B4122">
              <w:rPr>
                <w:rFonts w:asciiTheme="minorHAnsi" w:hAnsiTheme="minorHAnsi"/>
                <w:sz w:val="22"/>
                <w:szCs w:val="22"/>
              </w:rPr>
              <w:t xml:space="preserve">Data Centre </w:t>
            </w:r>
          </w:p>
          <w:p w14:paraId="029C0429" w14:textId="77777777" w:rsidR="007F2EE2" w:rsidRPr="002B4122" w:rsidRDefault="007F2EE2" w:rsidP="007F2EE2">
            <w:pPr>
              <w:spacing w:line="259" w:lineRule="auto"/>
              <w:ind w:right="111"/>
              <w:jc w:val="center"/>
              <w:rPr>
                <w:rFonts w:asciiTheme="minorHAnsi" w:hAnsiTheme="minorHAnsi"/>
                <w:sz w:val="22"/>
                <w:szCs w:val="22"/>
              </w:rPr>
            </w:pPr>
            <w:r w:rsidRPr="002B4122">
              <w:rPr>
                <w:rFonts w:asciiTheme="minorHAnsi" w:hAnsiTheme="minorHAnsi"/>
                <w:sz w:val="22"/>
                <w:szCs w:val="22"/>
              </w:rPr>
              <w:t xml:space="preserve">Division </w:t>
            </w:r>
          </w:p>
          <w:p w14:paraId="36584C85" w14:textId="35A7C686" w:rsidR="007F2EE2" w:rsidRPr="0036289E" w:rsidRDefault="00B522F5" w:rsidP="007F2EE2">
            <w:pPr>
              <w:spacing w:after="5" w:line="235" w:lineRule="auto"/>
              <w:jc w:val="center"/>
              <w:rPr>
                <w:rFonts w:asciiTheme="minorHAnsi" w:eastAsia="Calibri" w:hAnsiTheme="minorHAnsi" w:cstheme="minorHAnsi"/>
                <w:sz w:val="22"/>
                <w:szCs w:val="22"/>
              </w:rPr>
            </w:pPr>
            <w:r w:rsidRPr="00865FAB">
              <w:rPr>
                <w:rFonts w:asciiTheme="minorHAnsi" w:eastAsia="Calibri" w:hAnsiTheme="minorHAnsi" w:cstheme="minorHAnsi"/>
                <w:b/>
                <w:bCs/>
                <w:sz w:val="22"/>
                <w:szCs w:val="22"/>
                <w:highlight w:val="lightGray"/>
              </w:rPr>
              <w:t>(</w:t>
            </w:r>
            <w:proofErr w:type="spellStart"/>
            <w:r w:rsidR="00D75D90">
              <w:rPr>
                <w:rFonts w:asciiTheme="minorHAnsi" w:eastAsia="Calibri" w:hAnsiTheme="minorHAnsi" w:cstheme="minorHAnsi"/>
                <w:b/>
                <w:bCs/>
                <w:sz w:val="22"/>
                <w:szCs w:val="22"/>
                <w:highlight w:val="lightGray"/>
              </w:rPr>
              <w:t>VPN@</w:t>
            </w:r>
            <w:r w:rsidR="003403F6">
              <w:rPr>
                <w:rFonts w:asciiTheme="minorHAnsi" w:eastAsia="Calibri" w:hAnsiTheme="minorHAnsi" w:cstheme="minorHAnsi"/>
                <w:b/>
                <w:bCs/>
                <w:sz w:val="22"/>
                <w:szCs w:val="22"/>
                <w:highlight w:val="lightGray"/>
              </w:rPr>
              <w:t>Home</w:t>
            </w:r>
            <w:proofErr w:type="spellEnd"/>
            <w:r w:rsidRPr="00865FAB">
              <w:rPr>
                <w:rFonts w:asciiTheme="minorHAnsi" w:eastAsia="Calibri" w:hAnsiTheme="minorHAnsi" w:cstheme="minorHAnsi"/>
                <w:b/>
                <w:bCs/>
                <w:i/>
                <w:iCs/>
                <w:sz w:val="22"/>
                <w:szCs w:val="22"/>
                <w:highlight w:val="lightGray"/>
              </w:rPr>
              <w:t>)</w:t>
            </w:r>
          </w:p>
        </w:tc>
        <w:tc>
          <w:tcPr>
            <w:tcW w:w="1622" w:type="dxa"/>
            <w:shd w:val="clear" w:color="auto" w:fill="auto"/>
          </w:tcPr>
          <w:p w14:paraId="747C69ED" w14:textId="77777777" w:rsidR="007F2EE2" w:rsidRPr="002B4122" w:rsidRDefault="007F2EE2" w:rsidP="007F2EE2">
            <w:pPr>
              <w:spacing w:line="259" w:lineRule="auto"/>
              <w:ind w:right="51"/>
              <w:jc w:val="center"/>
              <w:rPr>
                <w:rFonts w:asciiTheme="minorHAnsi" w:hAnsiTheme="minorHAnsi"/>
                <w:b/>
                <w:sz w:val="22"/>
                <w:szCs w:val="22"/>
              </w:rPr>
            </w:pPr>
            <w:r w:rsidRPr="002B4122">
              <w:rPr>
                <w:rFonts w:asciiTheme="minorHAnsi" w:hAnsiTheme="minorHAnsi"/>
                <w:b/>
                <w:sz w:val="22"/>
                <w:szCs w:val="22"/>
              </w:rPr>
              <w:t xml:space="preserve">                          </w:t>
            </w:r>
          </w:p>
          <w:p w14:paraId="63F8913F" w14:textId="77777777" w:rsidR="007F2EE2" w:rsidRPr="002B4122" w:rsidRDefault="007F2EE2" w:rsidP="007F2EE2">
            <w:pPr>
              <w:spacing w:line="259" w:lineRule="auto"/>
              <w:ind w:right="51"/>
              <w:jc w:val="center"/>
              <w:rPr>
                <w:rFonts w:asciiTheme="minorHAnsi" w:hAnsiTheme="minorHAnsi"/>
                <w:sz w:val="22"/>
                <w:szCs w:val="22"/>
              </w:rPr>
            </w:pPr>
            <w:r w:rsidRPr="002B4122">
              <w:rPr>
                <w:rFonts w:asciiTheme="minorHAnsi" w:hAnsiTheme="minorHAnsi"/>
                <w:b/>
                <w:sz w:val="22"/>
                <w:szCs w:val="22"/>
              </w:rPr>
              <w:t>Nor Azmi bin Mat Nasir</w:t>
            </w:r>
          </w:p>
          <w:p w14:paraId="51E90A4F" w14:textId="77777777" w:rsidR="007F2EE2" w:rsidRPr="002B4122" w:rsidRDefault="007F2EE2" w:rsidP="007F2EE2">
            <w:pPr>
              <w:spacing w:line="259" w:lineRule="auto"/>
              <w:ind w:left="58"/>
              <w:rPr>
                <w:rFonts w:asciiTheme="minorHAnsi" w:hAnsiTheme="minorHAnsi"/>
                <w:sz w:val="22"/>
                <w:szCs w:val="22"/>
              </w:rPr>
            </w:pPr>
            <w:r w:rsidRPr="002B4122">
              <w:rPr>
                <w:rFonts w:asciiTheme="minorHAnsi" w:hAnsiTheme="minorHAnsi"/>
                <w:sz w:val="22"/>
                <w:szCs w:val="22"/>
              </w:rPr>
              <w:t xml:space="preserve">Infrastructure </w:t>
            </w:r>
          </w:p>
          <w:p w14:paraId="743D4C2B" w14:textId="77777777" w:rsidR="007F2EE2" w:rsidRPr="002B4122" w:rsidRDefault="007F2EE2" w:rsidP="007F2EE2">
            <w:pPr>
              <w:spacing w:line="259" w:lineRule="auto"/>
              <w:ind w:right="104"/>
              <w:jc w:val="center"/>
              <w:rPr>
                <w:rFonts w:asciiTheme="minorHAnsi" w:hAnsiTheme="minorHAnsi"/>
                <w:sz w:val="22"/>
                <w:szCs w:val="22"/>
              </w:rPr>
            </w:pPr>
            <w:r w:rsidRPr="002B4122">
              <w:rPr>
                <w:rFonts w:asciiTheme="minorHAnsi" w:hAnsiTheme="minorHAnsi"/>
                <w:sz w:val="22"/>
                <w:szCs w:val="22"/>
              </w:rPr>
              <w:t xml:space="preserve">Network &amp; </w:t>
            </w:r>
          </w:p>
          <w:p w14:paraId="6E9FF4CB" w14:textId="77777777" w:rsidR="007F2EE2" w:rsidRPr="002B4122" w:rsidRDefault="007F2EE2" w:rsidP="007F2EE2">
            <w:pPr>
              <w:spacing w:line="259" w:lineRule="auto"/>
              <w:ind w:right="106"/>
              <w:jc w:val="center"/>
              <w:rPr>
                <w:rFonts w:asciiTheme="minorHAnsi" w:hAnsiTheme="minorHAnsi"/>
                <w:sz w:val="22"/>
                <w:szCs w:val="22"/>
              </w:rPr>
            </w:pPr>
            <w:r w:rsidRPr="002B4122">
              <w:rPr>
                <w:rFonts w:asciiTheme="minorHAnsi" w:hAnsiTheme="minorHAnsi"/>
                <w:sz w:val="22"/>
                <w:szCs w:val="22"/>
              </w:rPr>
              <w:t xml:space="preserve">Data Centre </w:t>
            </w:r>
          </w:p>
          <w:p w14:paraId="097F1499" w14:textId="77777777" w:rsidR="007F2EE2" w:rsidRDefault="007F2EE2" w:rsidP="007F2EE2">
            <w:pPr>
              <w:spacing w:line="259" w:lineRule="auto"/>
              <w:ind w:right="106"/>
              <w:jc w:val="center"/>
              <w:rPr>
                <w:rFonts w:asciiTheme="minorHAnsi" w:hAnsiTheme="minorHAnsi"/>
                <w:sz w:val="22"/>
                <w:szCs w:val="22"/>
              </w:rPr>
            </w:pPr>
            <w:r w:rsidRPr="002B4122">
              <w:rPr>
                <w:rFonts w:asciiTheme="minorHAnsi" w:hAnsiTheme="minorHAnsi"/>
                <w:sz w:val="22"/>
                <w:szCs w:val="22"/>
              </w:rPr>
              <w:t xml:space="preserve">Division </w:t>
            </w:r>
          </w:p>
          <w:p w14:paraId="73BBFEC1" w14:textId="2E3D1282" w:rsidR="007F2EE2" w:rsidRPr="0036289E" w:rsidRDefault="00865FAB" w:rsidP="007F2EE2">
            <w:pPr>
              <w:spacing w:line="259" w:lineRule="auto"/>
              <w:ind w:right="106"/>
              <w:jc w:val="center"/>
              <w:rPr>
                <w:rFonts w:asciiTheme="minorHAnsi" w:hAnsiTheme="minorHAnsi"/>
                <w:sz w:val="22"/>
                <w:szCs w:val="22"/>
              </w:rPr>
            </w:pPr>
            <w:r w:rsidRPr="00865FAB">
              <w:rPr>
                <w:rFonts w:asciiTheme="minorHAnsi" w:eastAsia="Calibri" w:hAnsiTheme="minorHAnsi" w:cstheme="minorHAnsi"/>
                <w:b/>
                <w:bCs/>
                <w:sz w:val="22"/>
                <w:szCs w:val="22"/>
                <w:highlight w:val="lightGray"/>
              </w:rPr>
              <w:t>(</w:t>
            </w:r>
            <w:proofErr w:type="spellStart"/>
            <w:r w:rsidRPr="00865FAB">
              <w:rPr>
                <w:rFonts w:asciiTheme="minorHAnsi" w:eastAsia="Calibri" w:hAnsiTheme="minorHAnsi" w:cstheme="minorHAnsi"/>
                <w:b/>
                <w:bCs/>
                <w:sz w:val="22"/>
                <w:szCs w:val="22"/>
                <w:highlight w:val="lightGray"/>
              </w:rPr>
              <w:t>VPN@Home</w:t>
            </w:r>
            <w:proofErr w:type="spellEnd"/>
            <w:r w:rsidRPr="00865FAB">
              <w:rPr>
                <w:rFonts w:asciiTheme="minorHAnsi" w:eastAsia="Calibri" w:hAnsiTheme="minorHAnsi" w:cstheme="minorHAnsi"/>
                <w:b/>
                <w:bCs/>
                <w:i/>
                <w:iCs/>
                <w:sz w:val="22"/>
                <w:szCs w:val="22"/>
                <w:highlight w:val="lightGray"/>
              </w:rPr>
              <w:t>)</w:t>
            </w:r>
          </w:p>
        </w:tc>
        <w:tc>
          <w:tcPr>
            <w:tcW w:w="901" w:type="dxa"/>
            <w:shd w:val="clear" w:color="auto" w:fill="auto"/>
          </w:tcPr>
          <w:p w14:paraId="0E2939D0" w14:textId="4B39CF3C" w:rsidR="007F2EE2" w:rsidRPr="00360D2C" w:rsidRDefault="007F2EE2" w:rsidP="007F2EE2">
            <w:pPr>
              <w:spacing w:after="160" w:line="259" w:lineRule="auto"/>
              <w:jc w:val="center"/>
              <w:rPr>
                <w:rFonts w:asciiTheme="minorHAnsi" w:hAnsiTheme="minorHAnsi" w:cstheme="minorHAnsi"/>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shd w:val="clear" w:color="auto" w:fill="auto"/>
          </w:tcPr>
          <w:p w14:paraId="5E9B923D" w14:textId="5DA272FE" w:rsidR="007F2EE2" w:rsidRPr="00360D2C" w:rsidRDefault="007F2EE2" w:rsidP="007F2EE2">
            <w:pPr>
              <w:spacing w:after="160" w:line="259" w:lineRule="auto"/>
              <w:jc w:val="center"/>
              <w:rPr>
                <w:rFonts w:asciiTheme="minorHAnsi" w:hAnsiTheme="minorHAnsi" w:cstheme="minorHAnsi"/>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shd w:val="clear" w:color="auto" w:fill="auto"/>
          </w:tcPr>
          <w:p w14:paraId="11461869" w14:textId="25309378" w:rsidR="007F2EE2" w:rsidRPr="004E4CDE" w:rsidRDefault="007F2EE2" w:rsidP="007F2EE2">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Batch Run </w:t>
            </w:r>
            <w:r w:rsidR="00B83C05">
              <w:rPr>
                <w:rFonts w:asciiTheme="minorHAnsi" w:hAnsiTheme="minorHAnsi" w:cstheme="minorHAnsi"/>
                <w:sz w:val="22"/>
                <w:szCs w:val="22"/>
              </w:rPr>
              <w:t xml:space="preserve">Step# 88.1 </w:t>
            </w:r>
            <w:r w:rsidRPr="00360D2C">
              <w:rPr>
                <w:rFonts w:asciiTheme="minorHAnsi" w:hAnsiTheme="minorHAnsi" w:cstheme="minorHAnsi"/>
                <w:sz w:val="22"/>
                <w:szCs w:val="22"/>
              </w:rPr>
              <w:t xml:space="preserve">– </w:t>
            </w:r>
            <w:r>
              <w:rPr>
                <w:rFonts w:asciiTheme="minorHAnsi" w:hAnsiTheme="minorHAnsi" w:cstheme="minorHAnsi"/>
                <w:sz w:val="22"/>
                <w:szCs w:val="22"/>
              </w:rPr>
              <w:t>OCM</w:t>
            </w:r>
            <w:r w:rsidRPr="00360D2C">
              <w:rPr>
                <w:rFonts w:asciiTheme="minorHAnsi" w:hAnsiTheme="minorHAnsi" w:cstheme="minorHAnsi"/>
                <w:sz w:val="22"/>
                <w:szCs w:val="22"/>
              </w:rPr>
              <w:t xml:space="preserve"> Completed</w:t>
            </w:r>
          </w:p>
        </w:tc>
      </w:tr>
      <w:tr w:rsidR="007F2EE2" w:rsidRPr="00F82B5F" w14:paraId="4AD176B7" w14:textId="77777777" w:rsidTr="00B33C08">
        <w:trPr>
          <w:trHeight w:val="1610"/>
        </w:trPr>
        <w:tc>
          <w:tcPr>
            <w:tcW w:w="630" w:type="dxa"/>
            <w:noWrap/>
            <w:hideMark/>
          </w:tcPr>
          <w:p w14:paraId="67F56AED" w14:textId="171B98D7" w:rsidR="007F2EE2" w:rsidRPr="00F82B5F" w:rsidRDefault="00AA2388" w:rsidP="007F2EE2">
            <w:pPr>
              <w:spacing w:after="160" w:line="259" w:lineRule="auto"/>
              <w:rPr>
                <w:rFonts w:asciiTheme="minorHAnsi" w:hAnsiTheme="minorHAnsi" w:cstheme="minorHAnsi"/>
                <w:sz w:val="18"/>
                <w:szCs w:val="18"/>
              </w:rPr>
            </w:pPr>
            <w:r>
              <w:rPr>
                <w:rFonts w:asciiTheme="minorHAnsi" w:hAnsiTheme="minorHAnsi" w:cstheme="minorHAnsi"/>
                <w:sz w:val="22"/>
                <w:szCs w:val="22"/>
              </w:rPr>
              <w:t>90</w:t>
            </w:r>
            <w:r w:rsidR="007F2EE2" w:rsidRPr="00E408E0">
              <w:rPr>
                <w:rFonts w:asciiTheme="minorHAnsi" w:hAnsiTheme="minorHAnsi" w:cstheme="minorHAnsi"/>
                <w:sz w:val="22"/>
                <w:szCs w:val="22"/>
              </w:rPr>
              <w:t>.</w:t>
            </w:r>
            <w:r w:rsidR="007F2EE2">
              <w:rPr>
                <w:rFonts w:asciiTheme="minorHAnsi" w:hAnsiTheme="minorHAnsi" w:cstheme="minorHAnsi"/>
                <w:sz w:val="22"/>
                <w:szCs w:val="22"/>
              </w:rPr>
              <w:t>5</w:t>
            </w:r>
          </w:p>
        </w:tc>
        <w:tc>
          <w:tcPr>
            <w:tcW w:w="2253" w:type="dxa"/>
            <w:hideMark/>
          </w:tcPr>
          <w:p w14:paraId="4D140001" w14:textId="356B341E" w:rsidR="007F2EE2" w:rsidRPr="002B4122" w:rsidRDefault="007F2EE2" w:rsidP="007F2EE2">
            <w:pPr>
              <w:spacing w:after="160" w:line="259" w:lineRule="auto"/>
              <w:rPr>
                <w:rFonts w:asciiTheme="minorHAnsi" w:hAnsiTheme="minorHAnsi" w:cstheme="minorHAnsi"/>
                <w:sz w:val="18"/>
                <w:szCs w:val="18"/>
              </w:rPr>
            </w:pPr>
            <w:r w:rsidRPr="002B4122">
              <w:rPr>
                <w:rFonts w:asciiTheme="minorHAnsi" w:hAnsiTheme="minorHAnsi" w:cstheme="minorHAnsi"/>
                <w:sz w:val="18"/>
                <w:szCs w:val="18"/>
              </w:rPr>
              <w:t xml:space="preserve">Batch Run Verification </w:t>
            </w:r>
            <w:r w:rsidR="00D4559C">
              <w:rPr>
                <w:rFonts w:asciiTheme="minorHAnsi" w:hAnsiTheme="minorHAnsi" w:cstheme="minorHAnsi"/>
                <w:sz w:val="18"/>
                <w:szCs w:val="18"/>
              </w:rPr>
              <w:t xml:space="preserve">Production, </w:t>
            </w:r>
            <w:proofErr w:type="spellStart"/>
            <w:r w:rsidR="00D4559C">
              <w:rPr>
                <w:rFonts w:asciiTheme="minorHAnsi" w:hAnsiTheme="minorHAnsi" w:cstheme="minorHAnsi"/>
                <w:sz w:val="18"/>
                <w:szCs w:val="18"/>
              </w:rPr>
              <w:t>Bangi</w:t>
            </w:r>
            <w:proofErr w:type="spellEnd"/>
            <w:r>
              <w:rPr>
                <w:rFonts w:asciiTheme="minorHAnsi" w:hAnsiTheme="minorHAnsi" w:cstheme="minorHAnsi"/>
                <w:sz w:val="18"/>
                <w:szCs w:val="18"/>
              </w:rPr>
              <w:t xml:space="preserve"> - </w:t>
            </w:r>
            <w:r w:rsidRPr="00F82B5F">
              <w:rPr>
                <w:rFonts w:asciiTheme="minorHAnsi" w:hAnsiTheme="minorHAnsi" w:cstheme="minorHAnsi"/>
                <w:sz w:val="18"/>
                <w:szCs w:val="18"/>
              </w:rPr>
              <w:t>AS400 Batch Runs Verification</w:t>
            </w:r>
          </w:p>
        </w:tc>
        <w:tc>
          <w:tcPr>
            <w:tcW w:w="3154" w:type="dxa"/>
            <w:hideMark/>
          </w:tcPr>
          <w:p w14:paraId="13511483" w14:textId="77777777" w:rsidR="007F2EE2" w:rsidRPr="00185B73" w:rsidRDefault="007F2EE2" w:rsidP="007F2EE2">
            <w:pPr>
              <w:spacing w:after="160" w:line="259" w:lineRule="auto"/>
              <w:rPr>
                <w:rFonts w:asciiTheme="minorHAnsi" w:hAnsiTheme="minorHAnsi" w:cstheme="minorHAnsi"/>
                <w:sz w:val="18"/>
                <w:szCs w:val="18"/>
              </w:rPr>
            </w:pPr>
            <w:r w:rsidRPr="00185B73">
              <w:rPr>
                <w:rFonts w:asciiTheme="minorHAnsi" w:hAnsiTheme="minorHAnsi" w:cstheme="minorHAnsi"/>
                <w:sz w:val="18"/>
                <w:szCs w:val="18"/>
              </w:rPr>
              <w:t xml:space="preserve">AS400 Batch Runs Verification: </w:t>
            </w:r>
          </w:p>
          <w:p w14:paraId="288C9984" w14:textId="77777777" w:rsidR="007F2EE2" w:rsidRPr="00F82B5F" w:rsidRDefault="007F2EE2" w:rsidP="007F2EE2">
            <w:pPr>
              <w:pStyle w:val="ListParagraph"/>
              <w:numPr>
                <w:ilvl w:val="0"/>
                <w:numId w:val="128"/>
              </w:numPr>
              <w:spacing w:after="160" w:line="259" w:lineRule="auto"/>
              <w:rPr>
                <w:rFonts w:asciiTheme="minorHAnsi" w:hAnsiTheme="minorHAnsi" w:cstheme="minorHAnsi"/>
                <w:sz w:val="18"/>
                <w:szCs w:val="18"/>
              </w:rPr>
            </w:pPr>
            <w:proofErr w:type="spellStart"/>
            <w:r w:rsidRPr="00F82B5F">
              <w:rPr>
                <w:rFonts w:asciiTheme="minorHAnsi" w:hAnsiTheme="minorHAnsi" w:cstheme="minorHAnsi"/>
                <w:sz w:val="18"/>
                <w:szCs w:val="18"/>
              </w:rPr>
              <w:t>Asccend</w:t>
            </w:r>
            <w:proofErr w:type="spellEnd"/>
            <w:r w:rsidRPr="00F82B5F">
              <w:rPr>
                <w:rFonts w:asciiTheme="minorHAnsi" w:hAnsiTheme="minorHAnsi" w:cstheme="minorHAnsi"/>
                <w:sz w:val="18"/>
                <w:szCs w:val="18"/>
              </w:rPr>
              <w:t xml:space="preserve"> </w:t>
            </w:r>
          </w:p>
          <w:p w14:paraId="34EA3213" w14:textId="77777777" w:rsidR="007F2EE2" w:rsidRPr="00F82B5F" w:rsidRDefault="007F2EE2" w:rsidP="007F2EE2">
            <w:pPr>
              <w:rPr>
                <w:rFonts w:asciiTheme="minorHAnsi" w:hAnsiTheme="minorHAnsi" w:cstheme="minorHAnsi"/>
                <w:sz w:val="18"/>
                <w:szCs w:val="18"/>
              </w:rPr>
            </w:pPr>
          </w:p>
          <w:p w14:paraId="178FC391" w14:textId="77777777" w:rsidR="007F2EE2" w:rsidRPr="00F82B5F" w:rsidRDefault="007F2EE2" w:rsidP="007F2EE2">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Before </w:t>
            </w:r>
            <w:proofErr w:type="spellStart"/>
            <w:r w:rsidRPr="00F82B5F">
              <w:rPr>
                <w:rFonts w:asciiTheme="minorHAnsi" w:hAnsiTheme="minorHAnsi" w:cstheme="minorHAnsi"/>
                <w:sz w:val="18"/>
                <w:szCs w:val="18"/>
              </w:rPr>
              <w:t>Asscend</w:t>
            </w:r>
            <w:proofErr w:type="spellEnd"/>
            <w:r w:rsidRPr="00F82B5F">
              <w:rPr>
                <w:rFonts w:asciiTheme="minorHAnsi" w:hAnsiTheme="minorHAnsi" w:cstheme="minorHAnsi"/>
                <w:sz w:val="18"/>
                <w:szCs w:val="18"/>
              </w:rPr>
              <w:t xml:space="preserve"> Batch starts:</w:t>
            </w:r>
          </w:p>
          <w:p w14:paraId="014E6227" w14:textId="77777777" w:rsidR="007F2EE2" w:rsidRPr="00F82B5F" w:rsidRDefault="007F2EE2" w:rsidP="007F2EE2">
            <w:pPr>
              <w:pStyle w:val="ListParagraph"/>
              <w:numPr>
                <w:ilvl w:val="0"/>
                <w:numId w:val="129"/>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Make sure visa incoming file is using the current input – (VIINDDMM) </w:t>
            </w:r>
          </w:p>
          <w:p w14:paraId="371828CB" w14:textId="77777777" w:rsidR="007F2EE2" w:rsidRPr="00F82B5F" w:rsidRDefault="007F2EE2" w:rsidP="007F2EE2">
            <w:pPr>
              <w:pStyle w:val="ListParagraph"/>
              <w:numPr>
                <w:ilvl w:val="1"/>
                <w:numId w:val="129"/>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DD -&gt;Date </w:t>
            </w:r>
          </w:p>
          <w:p w14:paraId="34E1B72F" w14:textId="77777777" w:rsidR="007F2EE2" w:rsidRPr="00F82B5F" w:rsidRDefault="007F2EE2" w:rsidP="007F2EE2">
            <w:pPr>
              <w:pStyle w:val="ListParagraph"/>
              <w:numPr>
                <w:ilvl w:val="1"/>
                <w:numId w:val="129"/>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MM =&gt; Month </w:t>
            </w:r>
          </w:p>
          <w:p w14:paraId="523D574C" w14:textId="77777777" w:rsidR="007F2EE2" w:rsidRPr="00F82B5F" w:rsidRDefault="007F2EE2" w:rsidP="007F2EE2">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 Time Estimation = 30 minutes ** </w:t>
            </w:r>
          </w:p>
          <w:p w14:paraId="164AD48E" w14:textId="77777777" w:rsidR="007F2EE2" w:rsidRPr="00F82B5F" w:rsidRDefault="007F2EE2" w:rsidP="007F2EE2">
            <w:pPr>
              <w:spacing w:after="160" w:line="259" w:lineRule="auto"/>
              <w:rPr>
                <w:rFonts w:asciiTheme="minorHAnsi" w:hAnsiTheme="minorHAnsi" w:cstheme="minorHAnsi"/>
                <w:sz w:val="18"/>
                <w:szCs w:val="18"/>
              </w:rPr>
            </w:pPr>
          </w:p>
          <w:p w14:paraId="4FC90C2C" w14:textId="77777777" w:rsidR="007F2EE2" w:rsidRPr="00F82B5F" w:rsidRDefault="007F2EE2" w:rsidP="007F2EE2">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After </w:t>
            </w:r>
            <w:proofErr w:type="spellStart"/>
            <w:r w:rsidRPr="00F82B5F">
              <w:rPr>
                <w:rFonts w:asciiTheme="minorHAnsi" w:hAnsiTheme="minorHAnsi" w:cstheme="minorHAnsi"/>
                <w:sz w:val="18"/>
                <w:szCs w:val="18"/>
              </w:rPr>
              <w:t>Asccend</w:t>
            </w:r>
            <w:proofErr w:type="spellEnd"/>
            <w:r w:rsidRPr="00F82B5F">
              <w:rPr>
                <w:rFonts w:asciiTheme="minorHAnsi" w:hAnsiTheme="minorHAnsi" w:cstheme="minorHAnsi"/>
                <w:sz w:val="18"/>
                <w:szCs w:val="18"/>
              </w:rPr>
              <w:t xml:space="preserve"> Batch Complete:</w:t>
            </w:r>
          </w:p>
          <w:p w14:paraId="6EE4E3DA" w14:textId="77777777" w:rsidR="007F2EE2" w:rsidRPr="00F82B5F" w:rsidRDefault="007F2EE2" w:rsidP="007F2EE2">
            <w:pPr>
              <w:pStyle w:val="ListParagraph"/>
              <w:numPr>
                <w:ilvl w:val="0"/>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Check output file for Perso and </w:t>
            </w:r>
            <w:proofErr w:type="spellStart"/>
            <w:r w:rsidRPr="00F82B5F">
              <w:rPr>
                <w:rFonts w:asciiTheme="minorHAnsi" w:hAnsiTheme="minorHAnsi" w:cstheme="minorHAnsi"/>
                <w:sz w:val="18"/>
                <w:szCs w:val="18"/>
              </w:rPr>
              <w:t>Tng</w:t>
            </w:r>
            <w:proofErr w:type="spellEnd"/>
            <w:r w:rsidRPr="00F82B5F">
              <w:rPr>
                <w:rFonts w:asciiTheme="minorHAnsi" w:hAnsiTheme="minorHAnsi" w:cstheme="minorHAnsi"/>
                <w:sz w:val="18"/>
                <w:szCs w:val="18"/>
              </w:rPr>
              <w:t xml:space="preserve"> at ascend staging server </w:t>
            </w:r>
          </w:p>
          <w:p w14:paraId="5E06034D" w14:textId="77777777" w:rsidR="007F2EE2" w:rsidRPr="00F82B5F" w:rsidRDefault="007F2EE2" w:rsidP="007F2EE2">
            <w:pPr>
              <w:pStyle w:val="ListParagraph"/>
              <w:numPr>
                <w:ilvl w:val="1"/>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Person file:-(</w:t>
            </w:r>
            <w:hyperlink r:id="rId93" w:history="1">
              <w:r w:rsidRPr="00F82B5F">
                <w:rPr>
                  <w:rFonts w:asciiTheme="minorHAnsi" w:hAnsiTheme="minorHAnsi" w:cstheme="minorHAnsi"/>
                  <w:sz w:val="18"/>
                  <w:szCs w:val="18"/>
                </w:rPr>
                <w:t>\\10.10.100.10\asccend\TouchnGoPerso</w:t>
              </w:r>
            </w:hyperlink>
            <w:r w:rsidRPr="00F82B5F">
              <w:rPr>
                <w:rFonts w:asciiTheme="minorHAnsi" w:hAnsiTheme="minorHAnsi" w:cstheme="minorHAnsi"/>
                <w:sz w:val="18"/>
                <w:szCs w:val="18"/>
              </w:rPr>
              <w:t xml:space="preserve">) </w:t>
            </w:r>
          </w:p>
          <w:p w14:paraId="27B98A66" w14:textId="77777777" w:rsidR="007F2EE2" w:rsidRDefault="007F2EE2" w:rsidP="007F2EE2">
            <w:pPr>
              <w:pStyle w:val="ListParagraph"/>
              <w:numPr>
                <w:ilvl w:val="1"/>
                <w:numId w:val="130"/>
              </w:numPr>
              <w:spacing w:after="160" w:line="259" w:lineRule="auto"/>
              <w:rPr>
                <w:rFonts w:asciiTheme="minorHAnsi" w:hAnsiTheme="minorHAnsi" w:cstheme="minorHAnsi"/>
                <w:sz w:val="18"/>
                <w:szCs w:val="18"/>
              </w:rPr>
            </w:pPr>
            <w:proofErr w:type="spellStart"/>
            <w:r w:rsidRPr="00F82B5F">
              <w:rPr>
                <w:rFonts w:asciiTheme="minorHAnsi" w:hAnsiTheme="minorHAnsi" w:cstheme="minorHAnsi"/>
                <w:sz w:val="18"/>
                <w:szCs w:val="18"/>
              </w:rPr>
              <w:t>TnG</w:t>
            </w:r>
            <w:proofErr w:type="spellEnd"/>
            <w:r w:rsidRPr="00F82B5F">
              <w:rPr>
                <w:rFonts w:asciiTheme="minorHAnsi" w:hAnsiTheme="minorHAnsi" w:cstheme="minorHAnsi"/>
                <w:sz w:val="18"/>
                <w:szCs w:val="18"/>
              </w:rPr>
              <w:t xml:space="preserve"> File: - (</w:t>
            </w:r>
            <w:hyperlink r:id="rId94" w:history="1">
              <w:r w:rsidRPr="00F82B5F">
                <w:rPr>
                  <w:rFonts w:asciiTheme="minorHAnsi" w:hAnsiTheme="minorHAnsi" w:cstheme="minorHAnsi"/>
                  <w:sz w:val="18"/>
                  <w:szCs w:val="18"/>
                </w:rPr>
                <w:t>\\10.10.100.10\asccend\TNG</w:t>
              </w:r>
            </w:hyperlink>
            <w:r w:rsidRPr="00F82B5F">
              <w:rPr>
                <w:rFonts w:asciiTheme="minorHAnsi" w:hAnsiTheme="minorHAnsi" w:cstheme="minorHAnsi"/>
                <w:sz w:val="18"/>
                <w:szCs w:val="18"/>
              </w:rPr>
              <w:t xml:space="preserve">) </w:t>
            </w:r>
          </w:p>
          <w:p w14:paraId="13FF3456" w14:textId="77777777" w:rsidR="007F2EE2" w:rsidRPr="00F82B5F" w:rsidRDefault="007F2EE2" w:rsidP="007F2EE2">
            <w:pPr>
              <w:pStyle w:val="ListParagraph"/>
              <w:numPr>
                <w:ilvl w:val="0"/>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Make sure Inquiry Issuer Transaction file is tally. </w:t>
            </w:r>
          </w:p>
          <w:p w14:paraId="40879372" w14:textId="77777777" w:rsidR="007F2EE2" w:rsidRPr="00F82B5F" w:rsidRDefault="007F2EE2" w:rsidP="007F2EE2">
            <w:pPr>
              <w:pStyle w:val="ListParagraph"/>
              <w:numPr>
                <w:ilvl w:val="1"/>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Method checking (using AIPA screen) </w:t>
            </w:r>
          </w:p>
          <w:p w14:paraId="2C304BD7" w14:textId="77777777" w:rsidR="007F2EE2" w:rsidRPr="00F82B5F" w:rsidRDefault="007F2EE2" w:rsidP="007F2EE2">
            <w:pPr>
              <w:pStyle w:val="ListParagraph"/>
              <w:numPr>
                <w:ilvl w:val="1"/>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lastRenderedPageBreak/>
              <w:t>** Time Estimation = 30 minutes **</w:t>
            </w:r>
          </w:p>
          <w:p w14:paraId="53DA3F43" w14:textId="77777777" w:rsidR="007F2EE2" w:rsidRPr="00F82B5F" w:rsidRDefault="007F2EE2" w:rsidP="007F2EE2">
            <w:pPr>
              <w:pStyle w:val="ListParagraph"/>
              <w:numPr>
                <w:ilvl w:val="0"/>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Make sure Inquiry Issuer Transaction file is tally. </w:t>
            </w:r>
          </w:p>
          <w:p w14:paraId="76B9C41B" w14:textId="77777777" w:rsidR="007F2EE2" w:rsidRPr="00F82B5F" w:rsidRDefault="007F2EE2" w:rsidP="007F2EE2">
            <w:pPr>
              <w:pStyle w:val="ListParagraph"/>
              <w:numPr>
                <w:ilvl w:val="1"/>
                <w:numId w:val="130"/>
              </w:num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Method checking (using AIPA screen) </w:t>
            </w:r>
          </w:p>
          <w:p w14:paraId="4FA526AF" w14:textId="77777777" w:rsidR="007F2EE2" w:rsidRPr="00F82B5F" w:rsidRDefault="007F2EE2" w:rsidP="007F2EE2">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 xml:space="preserve">** Time Estimation = 30 minutes **  </w:t>
            </w:r>
          </w:p>
        </w:tc>
        <w:tc>
          <w:tcPr>
            <w:tcW w:w="1261" w:type="dxa"/>
            <w:hideMark/>
          </w:tcPr>
          <w:p w14:paraId="0DC9F08D" w14:textId="77777777" w:rsidR="007F2EE2" w:rsidRPr="00F82B5F" w:rsidRDefault="007F2EE2" w:rsidP="007F2EE2">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lastRenderedPageBreak/>
              <w:t>Successful</w:t>
            </w:r>
          </w:p>
        </w:tc>
        <w:tc>
          <w:tcPr>
            <w:tcW w:w="1171" w:type="dxa"/>
            <w:hideMark/>
          </w:tcPr>
          <w:p w14:paraId="171E170F" w14:textId="77777777" w:rsidR="007F2EE2" w:rsidRPr="00F82B5F" w:rsidRDefault="007F2EE2" w:rsidP="007F2EE2">
            <w:pPr>
              <w:spacing w:after="160" w:line="259" w:lineRule="auto"/>
              <w:rPr>
                <w:rFonts w:asciiTheme="minorHAnsi" w:hAnsiTheme="minorHAnsi" w:cstheme="minorHAnsi"/>
                <w:sz w:val="18"/>
                <w:szCs w:val="18"/>
              </w:rPr>
            </w:pPr>
            <w:r w:rsidRPr="00F82B5F">
              <w:rPr>
                <w:rFonts w:asciiTheme="minorHAnsi" w:hAnsiTheme="minorHAnsi" w:cstheme="minorHAnsi"/>
                <w:sz w:val="18"/>
                <w:szCs w:val="18"/>
              </w:rPr>
              <w:t>Successful</w:t>
            </w:r>
          </w:p>
        </w:tc>
        <w:tc>
          <w:tcPr>
            <w:tcW w:w="1622" w:type="dxa"/>
            <w:hideMark/>
          </w:tcPr>
          <w:p w14:paraId="78675903" w14:textId="77777777" w:rsidR="007F2EE2" w:rsidRDefault="007F2EE2" w:rsidP="007F2EE2">
            <w:pPr>
              <w:spacing w:line="259" w:lineRule="auto"/>
              <w:ind w:right="66"/>
              <w:jc w:val="center"/>
              <w:rPr>
                <w:rFonts w:asciiTheme="minorHAnsi" w:hAnsiTheme="minorHAnsi"/>
                <w:b/>
                <w:sz w:val="22"/>
                <w:szCs w:val="22"/>
              </w:rPr>
            </w:pPr>
            <w:r>
              <w:rPr>
                <w:rFonts w:asciiTheme="minorHAnsi" w:hAnsiTheme="minorHAnsi"/>
                <w:b/>
                <w:sz w:val="22"/>
                <w:szCs w:val="22"/>
              </w:rPr>
              <w:t xml:space="preserve">                          </w:t>
            </w:r>
          </w:p>
          <w:p w14:paraId="2FCEBBA1" w14:textId="77777777" w:rsidR="007F2EE2" w:rsidRPr="002C775D" w:rsidRDefault="007F2EE2" w:rsidP="007F2EE2">
            <w:pPr>
              <w:spacing w:line="259" w:lineRule="auto"/>
              <w:ind w:right="66"/>
              <w:jc w:val="center"/>
              <w:rPr>
                <w:rFonts w:asciiTheme="minorHAnsi" w:hAnsiTheme="minorHAnsi"/>
                <w:sz w:val="22"/>
                <w:szCs w:val="22"/>
              </w:rPr>
            </w:pPr>
            <w:r w:rsidRPr="002C775D">
              <w:rPr>
                <w:rFonts w:asciiTheme="minorHAnsi" w:hAnsiTheme="minorHAnsi"/>
                <w:b/>
                <w:sz w:val="22"/>
                <w:szCs w:val="22"/>
              </w:rPr>
              <w:t xml:space="preserve">Nor </w:t>
            </w:r>
            <w:proofErr w:type="spellStart"/>
            <w:r w:rsidRPr="002C775D">
              <w:rPr>
                <w:rFonts w:asciiTheme="minorHAnsi" w:hAnsiTheme="minorHAnsi"/>
                <w:b/>
                <w:sz w:val="22"/>
                <w:szCs w:val="22"/>
              </w:rPr>
              <w:t>Zaiasron</w:t>
            </w:r>
            <w:proofErr w:type="spellEnd"/>
            <w:r w:rsidRPr="002C775D">
              <w:rPr>
                <w:rFonts w:asciiTheme="minorHAnsi" w:hAnsiTheme="minorHAnsi"/>
                <w:b/>
                <w:sz w:val="22"/>
                <w:szCs w:val="22"/>
              </w:rPr>
              <w:t xml:space="preserve"> Yahaya</w:t>
            </w:r>
          </w:p>
          <w:p w14:paraId="2900ECED" w14:textId="77777777" w:rsidR="007F2EE2" w:rsidRPr="002C775D" w:rsidRDefault="007F2EE2" w:rsidP="007F2EE2">
            <w:pPr>
              <w:spacing w:line="259" w:lineRule="auto"/>
              <w:ind w:left="58"/>
              <w:jc w:val="center"/>
              <w:rPr>
                <w:rFonts w:asciiTheme="minorHAnsi" w:hAnsiTheme="minorHAnsi"/>
                <w:sz w:val="22"/>
                <w:szCs w:val="22"/>
              </w:rPr>
            </w:pPr>
            <w:r w:rsidRPr="002C775D">
              <w:rPr>
                <w:rFonts w:asciiTheme="minorHAnsi" w:hAnsiTheme="minorHAnsi"/>
                <w:sz w:val="22"/>
                <w:szCs w:val="22"/>
              </w:rPr>
              <w:t>Infrastructure</w:t>
            </w:r>
          </w:p>
          <w:p w14:paraId="238E06FB" w14:textId="77777777" w:rsidR="007F2EE2" w:rsidRPr="002C775D" w:rsidRDefault="007F2EE2" w:rsidP="007F2EE2">
            <w:pPr>
              <w:spacing w:line="259" w:lineRule="auto"/>
              <w:ind w:right="109"/>
              <w:jc w:val="center"/>
              <w:rPr>
                <w:rFonts w:asciiTheme="minorHAnsi" w:hAnsiTheme="minorHAnsi"/>
                <w:sz w:val="22"/>
                <w:szCs w:val="22"/>
              </w:rPr>
            </w:pPr>
            <w:r w:rsidRPr="002C775D">
              <w:rPr>
                <w:rFonts w:asciiTheme="minorHAnsi" w:hAnsiTheme="minorHAnsi"/>
                <w:sz w:val="22"/>
                <w:szCs w:val="22"/>
              </w:rPr>
              <w:t>Network &amp;</w:t>
            </w:r>
          </w:p>
          <w:p w14:paraId="1AAE9E95" w14:textId="77777777" w:rsidR="007F2EE2" w:rsidRPr="002C775D" w:rsidRDefault="007F2EE2" w:rsidP="007F2EE2">
            <w:pPr>
              <w:spacing w:line="259" w:lineRule="auto"/>
              <w:ind w:right="111"/>
              <w:jc w:val="center"/>
              <w:rPr>
                <w:rFonts w:asciiTheme="minorHAnsi" w:hAnsiTheme="minorHAnsi"/>
                <w:sz w:val="22"/>
                <w:szCs w:val="22"/>
              </w:rPr>
            </w:pPr>
            <w:r w:rsidRPr="002C775D">
              <w:rPr>
                <w:rFonts w:asciiTheme="minorHAnsi" w:hAnsiTheme="minorHAnsi"/>
                <w:sz w:val="22"/>
                <w:szCs w:val="22"/>
              </w:rPr>
              <w:t>Data Centre</w:t>
            </w:r>
          </w:p>
          <w:p w14:paraId="380673F9" w14:textId="31090C49" w:rsidR="007F2EE2" w:rsidRPr="00360D2C" w:rsidRDefault="007F2EE2" w:rsidP="007F2EE2">
            <w:pPr>
              <w:spacing w:after="5" w:line="235" w:lineRule="auto"/>
              <w:jc w:val="center"/>
              <w:rPr>
                <w:rFonts w:asciiTheme="minorHAnsi" w:eastAsia="Calibri" w:hAnsiTheme="minorHAnsi" w:cstheme="minorHAnsi"/>
                <w:sz w:val="22"/>
                <w:szCs w:val="22"/>
              </w:rPr>
            </w:pPr>
            <w:r w:rsidRPr="002C775D">
              <w:rPr>
                <w:rFonts w:asciiTheme="minorHAnsi" w:hAnsiTheme="minorHAnsi"/>
                <w:sz w:val="22"/>
                <w:szCs w:val="22"/>
              </w:rPr>
              <w:t xml:space="preserve">Division </w:t>
            </w:r>
            <w:r>
              <w:rPr>
                <w:rFonts w:asciiTheme="minorHAnsi" w:hAnsiTheme="minorHAnsi"/>
                <w:sz w:val="22"/>
                <w:szCs w:val="22"/>
              </w:rPr>
              <w:br/>
            </w:r>
            <w:r w:rsidRPr="00865FAB">
              <w:rPr>
                <w:rFonts w:asciiTheme="minorHAnsi" w:eastAsia="Calibri" w:hAnsiTheme="minorHAnsi" w:cstheme="minorHAnsi"/>
                <w:b/>
                <w:sz w:val="22"/>
                <w:szCs w:val="22"/>
                <w:highlight w:val="lightGray"/>
              </w:rPr>
              <w:t>(</w:t>
            </w:r>
            <w:proofErr w:type="spellStart"/>
            <w:r w:rsidR="00865FAB" w:rsidRPr="00865FAB">
              <w:rPr>
                <w:rFonts w:asciiTheme="minorHAnsi" w:eastAsia="Calibri" w:hAnsiTheme="minorHAnsi" w:cstheme="minorHAnsi"/>
                <w:b/>
                <w:bCs/>
                <w:sz w:val="22"/>
                <w:szCs w:val="22"/>
                <w:highlight w:val="lightGray"/>
              </w:rPr>
              <w:t>VPN@Home</w:t>
            </w:r>
            <w:proofErr w:type="spellEnd"/>
            <w:r w:rsidRPr="00360D2C">
              <w:rPr>
                <w:rFonts w:asciiTheme="minorHAnsi" w:eastAsia="Calibri" w:hAnsiTheme="minorHAnsi" w:cstheme="minorHAnsi"/>
                <w:b/>
                <w:bCs/>
                <w:i/>
                <w:iCs/>
                <w:sz w:val="22"/>
                <w:szCs w:val="22"/>
                <w:highlight w:val="lightGray"/>
              </w:rPr>
              <w:t>)</w:t>
            </w:r>
          </w:p>
          <w:p w14:paraId="6A9BF9FC" w14:textId="77777777" w:rsidR="007F2EE2" w:rsidRPr="002C775D" w:rsidRDefault="007F2EE2" w:rsidP="007F2EE2">
            <w:pPr>
              <w:spacing w:line="259" w:lineRule="auto"/>
              <w:ind w:right="111"/>
              <w:jc w:val="center"/>
              <w:rPr>
                <w:rFonts w:asciiTheme="minorHAnsi" w:hAnsiTheme="minorHAnsi"/>
                <w:sz w:val="22"/>
                <w:szCs w:val="22"/>
              </w:rPr>
            </w:pPr>
          </w:p>
          <w:p w14:paraId="7CD23347" w14:textId="77777777" w:rsidR="007F2EE2" w:rsidRPr="00F82B5F" w:rsidRDefault="007F2EE2" w:rsidP="007F2EE2">
            <w:pPr>
              <w:pStyle w:val="BKISignCol"/>
              <w:rPr>
                <w:rFonts w:cstheme="minorHAnsi"/>
                <w:sz w:val="18"/>
                <w:szCs w:val="18"/>
              </w:rPr>
            </w:pPr>
            <w:r w:rsidRPr="002C775D">
              <w:rPr>
                <w:b/>
              </w:rPr>
              <w:t xml:space="preserve"> </w:t>
            </w:r>
          </w:p>
        </w:tc>
        <w:tc>
          <w:tcPr>
            <w:tcW w:w="1622" w:type="dxa"/>
            <w:hideMark/>
          </w:tcPr>
          <w:p w14:paraId="270618DD" w14:textId="77777777" w:rsidR="007F2EE2" w:rsidRDefault="007F2EE2" w:rsidP="007F2EE2">
            <w:pPr>
              <w:spacing w:line="259" w:lineRule="auto"/>
              <w:ind w:right="51"/>
              <w:jc w:val="center"/>
              <w:rPr>
                <w:rFonts w:asciiTheme="minorHAnsi" w:hAnsiTheme="minorHAnsi"/>
                <w:b/>
                <w:sz w:val="22"/>
                <w:szCs w:val="22"/>
              </w:rPr>
            </w:pPr>
            <w:r w:rsidRPr="002C775D">
              <w:rPr>
                <w:rFonts w:asciiTheme="minorHAnsi" w:hAnsiTheme="minorHAnsi"/>
                <w:b/>
                <w:sz w:val="22"/>
                <w:szCs w:val="22"/>
              </w:rPr>
              <w:t xml:space="preserve"> </w:t>
            </w:r>
            <w:r>
              <w:rPr>
                <w:rFonts w:asciiTheme="minorHAnsi" w:hAnsiTheme="minorHAnsi"/>
                <w:b/>
                <w:sz w:val="22"/>
                <w:szCs w:val="22"/>
              </w:rPr>
              <w:t xml:space="preserve">                          </w:t>
            </w:r>
          </w:p>
          <w:p w14:paraId="2FF4A9AF" w14:textId="77777777" w:rsidR="007F2EE2" w:rsidRPr="002C775D" w:rsidRDefault="007F2EE2" w:rsidP="007F2EE2">
            <w:pPr>
              <w:spacing w:line="259" w:lineRule="auto"/>
              <w:ind w:right="51"/>
              <w:jc w:val="center"/>
              <w:rPr>
                <w:rFonts w:asciiTheme="minorHAnsi" w:hAnsiTheme="minorHAnsi"/>
                <w:sz w:val="22"/>
                <w:szCs w:val="22"/>
              </w:rPr>
            </w:pPr>
            <w:r w:rsidRPr="002C775D">
              <w:rPr>
                <w:rFonts w:asciiTheme="minorHAnsi" w:hAnsiTheme="minorHAnsi"/>
                <w:b/>
                <w:sz w:val="22"/>
                <w:szCs w:val="22"/>
              </w:rPr>
              <w:t xml:space="preserve">Ahmad </w:t>
            </w:r>
          </w:p>
          <w:p w14:paraId="581E586B" w14:textId="77777777" w:rsidR="007F2EE2" w:rsidRPr="002C775D" w:rsidRDefault="007F2EE2" w:rsidP="007F2EE2">
            <w:pPr>
              <w:spacing w:line="259" w:lineRule="auto"/>
              <w:ind w:right="105"/>
              <w:jc w:val="center"/>
              <w:rPr>
                <w:rFonts w:asciiTheme="minorHAnsi" w:hAnsiTheme="minorHAnsi"/>
                <w:sz w:val="22"/>
                <w:szCs w:val="22"/>
              </w:rPr>
            </w:pPr>
            <w:proofErr w:type="spellStart"/>
            <w:r w:rsidRPr="002C775D">
              <w:rPr>
                <w:rFonts w:asciiTheme="minorHAnsi" w:hAnsiTheme="minorHAnsi"/>
                <w:b/>
                <w:sz w:val="22"/>
                <w:szCs w:val="22"/>
              </w:rPr>
              <w:t>Shahruddin</w:t>
            </w:r>
            <w:proofErr w:type="spellEnd"/>
            <w:r w:rsidRPr="002C775D">
              <w:rPr>
                <w:rFonts w:asciiTheme="minorHAnsi" w:hAnsiTheme="minorHAnsi"/>
                <w:b/>
                <w:sz w:val="22"/>
                <w:szCs w:val="22"/>
              </w:rPr>
              <w:t xml:space="preserve"> </w:t>
            </w:r>
          </w:p>
          <w:p w14:paraId="1F32E367" w14:textId="77777777" w:rsidR="007F2EE2" w:rsidRPr="002C775D" w:rsidRDefault="007F2EE2" w:rsidP="007F2EE2">
            <w:pPr>
              <w:spacing w:line="259" w:lineRule="auto"/>
              <w:ind w:right="101"/>
              <w:jc w:val="center"/>
              <w:rPr>
                <w:rFonts w:asciiTheme="minorHAnsi" w:hAnsiTheme="minorHAnsi"/>
                <w:sz w:val="22"/>
                <w:szCs w:val="22"/>
              </w:rPr>
            </w:pPr>
            <w:proofErr w:type="spellStart"/>
            <w:r w:rsidRPr="002C775D">
              <w:rPr>
                <w:rFonts w:asciiTheme="minorHAnsi" w:hAnsiTheme="minorHAnsi"/>
                <w:b/>
                <w:sz w:val="22"/>
                <w:szCs w:val="22"/>
              </w:rPr>
              <w:t>Baharom</w:t>
            </w:r>
            <w:proofErr w:type="spellEnd"/>
            <w:r w:rsidRPr="002C775D">
              <w:rPr>
                <w:rFonts w:asciiTheme="minorHAnsi" w:hAnsiTheme="minorHAnsi"/>
                <w:b/>
                <w:sz w:val="22"/>
                <w:szCs w:val="22"/>
              </w:rPr>
              <w:t xml:space="preserve"> </w:t>
            </w:r>
          </w:p>
          <w:p w14:paraId="7E4ABAC9" w14:textId="77777777" w:rsidR="007F2EE2" w:rsidRPr="002C775D" w:rsidRDefault="007F2EE2" w:rsidP="007F2EE2">
            <w:pPr>
              <w:spacing w:line="259" w:lineRule="auto"/>
              <w:ind w:left="58"/>
              <w:rPr>
                <w:rFonts w:asciiTheme="minorHAnsi" w:hAnsiTheme="minorHAnsi"/>
                <w:sz w:val="22"/>
                <w:szCs w:val="22"/>
              </w:rPr>
            </w:pPr>
            <w:r w:rsidRPr="002C775D">
              <w:rPr>
                <w:rFonts w:asciiTheme="minorHAnsi" w:hAnsiTheme="minorHAnsi"/>
                <w:sz w:val="22"/>
                <w:szCs w:val="22"/>
              </w:rPr>
              <w:t xml:space="preserve">Infrastructure </w:t>
            </w:r>
          </w:p>
          <w:p w14:paraId="13EC9F18" w14:textId="77777777" w:rsidR="007F2EE2" w:rsidRPr="002C775D" w:rsidRDefault="007F2EE2" w:rsidP="007F2EE2">
            <w:pPr>
              <w:spacing w:line="259" w:lineRule="auto"/>
              <w:ind w:right="104"/>
              <w:jc w:val="center"/>
              <w:rPr>
                <w:rFonts w:asciiTheme="minorHAnsi" w:hAnsiTheme="minorHAnsi"/>
                <w:sz w:val="22"/>
                <w:szCs w:val="22"/>
              </w:rPr>
            </w:pPr>
            <w:r w:rsidRPr="002C775D">
              <w:rPr>
                <w:rFonts w:asciiTheme="minorHAnsi" w:hAnsiTheme="minorHAnsi"/>
                <w:sz w:val="22"/>
                <w:szCs w:val="22"/>
              </w:rPr>
              <w:t xml:space="preserve">Network &amp; </w:t>
            </w:r>
          </w:p>
          <w:p w14:paraId="77A008BF" w14:textId="77777777" w:rsidR="007F2EE2" w:rsidRPr="002C775D" w:rsidRDefault="007F2EE2" w:rsidP="007F2EE2">
            <w:pPr>
              <w:spacing w:line="259" w:lineRule="auto"/>
              <w:ind w:right="106"/>
              <w:jc w:val="center"/>
              <w:rPr>
                <w:rFonts w:asciiTheme="minorHAnsi" w:hAnsiTheme="minorHAnsi"/>
                <w:sz w:val="22"/>
                <w:szCs w:val="22"/>
              </w:rPr>
            </w:pPr>
            <w:r w:rsidRPr="002C775D">
              <w:rPr>
                <w:rFonts w:asciiTheme="minorHAnsi" w:hAnsiTheme="minorHAnsi"/>
                <w:sz w:val="22"/>
                <w:szCs w:val="22"/>
              </w:rPr>
              <w:t>Data Centre</w:t>
            </w:r>
          </w:p>
          <w:p w14:paraId="517C8DF5" w14:textId="5999DCEA" w:rsidR="007F2EE2" w:rsidRPr="00360D2C" w:rsidRDefault="007F2EE2" w:rsidP="007F2EE2">
            <w:pPr>
              <w:spacing w:after="5" w:line="235" w:lineRule="auto"/>
              <w:jc w:val="center"/>
              <w:rPr>
                <w:rFonts w:asciiTheme="minorHAnsi" w:eastAsia="Calibri" w:hAnsiTheme="minorHAnsi" w:cstheme="minorHAnsi"/>
                <w:sz w:val="22"/>
                <w:szCs w:val="22"/>
              </w:rPr>
            </w:pPr>
            <w:r w:rsidRPr="002C775D">
              <w:t xml:space="preserve">Division </w:t>
            </w:r>
            <w:r w:rsidRPr="002C775D">
              <w:rPr>
                <w:b/>
              </w:rPr>
              <w:t xml:space="preserve"> </w:t>
            </w:r>
            <w:r>
              <w:rPr>
                <w:b/>
              </w:rPr>
              <w:br/>
            </w:r>
            <w:r w:rsidRPr="00865FAB">
              <w:rPr>
                <w:rFonts w:asciiTheme="minorHAnsi" w:eastAsia="Calibri" w:hAnsiTheme="minorHAnsi" w:cstheme="minorHAnsi"/>
                <w:b/>
                <w:sz w:val="22"/>
                <w:szCs w:val="22"/>
                <w:highlight w:val="lightGray"/>
              </w:rPr>
              <w:t>(</w:t>
            </w:r>
            <w:proofErr w:type="spellStart"/>
            <w:r w:rsidR="00865FAB" w:rsidRPr="00865FAB">
              <w:rPr>
                <w:rFonts w:asciiTheme="minorHAnsi" w:eastAsia="Calibri" w:hAnsiTheme="minorHAnsi" w:cstheme="minorHAnsi"/>
                <w:b/>
                <w:bCs/>
                <w:sz w:val="22"/>
                <w:szCs w:val="22"/>
                <w:highlight w:val="lightGray"/>
              </w:rPr>
              <w:t>VPN@Home</w:t>
            </w:r>
            <w:proofErr w:type="spellEnd"/>
            <w:r w:rsidRPr="00360D2C">
              <w:rPr>
                <w:rFonts w:asciiTheme="minorHAnsi" w:eastAsia="Calibri" w:hAnsiTheme="minorHAnsi" w:cstheme="minorHAnsi"/>
                <w:b/>
                <w:bCs/>
                <w:i/>
                <w:iCs/>
                <w:sz w:val="22"/>
                <w:szCs w:val="22"/>
                <w:highlight w:val="lightGray"/>
              </w:rPr>
              <w:t>)</w:t>
            </w:r>
          </w:p>
          <w:p w14:paraId="325ED289" w14:textId="77777777" w:rsidR="007F2EE2" w:rsidRPr="00F82B5F" w:rsidRDefault="007F2EE2" w:rsidP="007F2EE2">
            <w:pPr>
              <w:pStyle w:val="BKISignCol"/>
              <w:rPr>
                <w:rFonts w:cstheme="minorHAnsi"/>
                <w:sz w:val="18"/>
                <w:szCs w:val="18"/>
              </w:rPr>
            </w:pPr>
          </w:p>
        </w:tc>
        <w:tc>
          <w:tcPr>
            <w:tcW w:w="901" w:type="dxa"/>
            <w:hideMark/>
          </w:tcPr>
          <w:p w14:paraId="7ABFA623" w14:textId="6CB3C948" w:rsidR="007F2EE2" w:rsidRPr="00F82B5F" w:rsidRDefault="007F2EE2" w:rsidP="007F2EE2">
            <w:pPr>
              <w:spacing w:after="160" w:line="259" w:lineRule="auto"/>
              <w:jc w:val="center"/>
              <w:rPr>
                <w:rFonts w:asciiTheme="minorHAnsi" w:hAnsiTheme="minorHAnsi" w:cstheme="minorHAnsi"/>
                <w:b/>
                <w:sz w:val="18"/>
                <w:szCs w:val="18"/>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tcPr>
          <w:p w14:paraId="25557AC9" w14:textId="03353D26" w:rsidR="007F2EE2" w:rsidRPr="00F82B5F" w:rsidRDefault="007F2EE2" w:rsidP="007F2EE2">
            <w:pPr>
              <w:spacing w:after="160" w:line="259" w:lineRule="auto"/>
              <w:jc w:val="center"/>
              <w:rPr>
                <w:rFonts w:asciiTheme="minorHAnsi" w:hAnsiTheme="minorHAnsi" w:cstheme="minorHAnsi"/>
                <w:b/>
                <w:sz w:val="18"/>
                <w:szCs w:val="18"/>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tcPr>
          <w:p w14:paraId="5B54446A" w14:textId="285B0345" w:rsidR="007F2EE2" w:rsidRPr="00F82B5F" w:rsidRDefault="007F2EE2" w:rsidP="007F2EE2">
            <w:pPr>
              <w:spacing w:after="160" w:line="259" w:lineRule="auto"/>
              <w:rPr>
                <w:rFonts w:asciiTheme="minorHAnsi" w:hAnsiTheme="minorHAnsi" w:cstheme="minorHAnsi"/>
                <w:sz w:val="18"/>
                <w:szCs w:val="18"/>
              </w:rPr>
            </w:pPr>
            <w:r w:rsidRPr="00360D2C">
              <w:rPr>
                <w:rFonts w:asciiTheme="minorHAnsi" w:hAnsiTheme="minorHAnsi" w:cstheme="minorHAnsi"/>
                <w:sz w:val="22"/>
                <w:szCs w:val="22"/>
              </w:rPr>
              <w:t xml:space="preserve">After </w:t>
            </w:r>
            <w:r w:rsidR="00B83C05">
              <w:rPr>
                <w:rFonts w:asciiTheme="minorHAnsi" w:hAnsiTheme="minorHAnsi" w:cstheme="minorHAnsi"/>
                <w:sz w:val="22"/>
                <w:szCs w:val="22"/>
              </w:rPr>
              <w:t>88</w:t>
            </w:r>
            <w:r w:rsidRPr="00360D2C">
              <w:rPr>
                <w:rFonts w:asciiTheme="minorHAnsi" w:hAnsiTheme="minorHAnsi" w:cstheme="minorHAnsi"/>
                <w:sz w:val="22"/>
                <w:szCs w:val="22"/>
              </w:rPr>
              <w:t>.</w:t>
            </w:r>
            <w:r w:rsidR="00B83C05">
              <w:rPr>
                <w:rFonts w:asciiTheme="minorHAnsi" w:hAnsiTheme="minorHAnsi" w:cstheme="minorHAnsi"/>
                <w:sz w:val="22"/>
                <w:szCs w:val="22"/>
              </w:rPr>
              <w:t>2</w:t>
            </w:r>
            <w:r w:rsidRPr="00360D2C">
              <w:rPr>
                <w:rFonts w:asciiTheme="minorHAnsi" w:hAnsiTheme="minorHAnsi" w:cstheme="minorHAnsi"/>
                <w:sz w:val="22"/>
                <w:szCs w:val="22"/>
              </w:rPr>
              <w:t xml:space="preserve"> Batch Run – </w:t>
            </w:r>
            <w:r>
              <w:rPr>
                <w:rFonts w:asciiTheme="minorHAnsi" w:hAnsiTheme="minorHAnsi" w:cstheme="minorHAnsi"/>
                <w:sz w:val="22"/>
                <w:szCs w:val="22"/>
              </w:rPr>
              <w:t>AS</w:t>
            </w:r>
            <w:proofErr w:type="gramStart"/>
            <w:r>
              <w:rPr>
                <w:rFonts w:asciiTheme="minorHAnsi" w:hAnsiTheme="minorHAnsi" w:cstheme="minorHAnsi"/>
                <w:sz w:val="22"/>
                <w:szCs w:val="22"/>
              </w:rPr>
              <w:t xml:space="preserve">400 </w:t>
            </w:r>
            <w:r w:rsidRPr="00360D2C">
              <w:rPr>
                <w:rFonts w:asciiTheme="minorHAnsi" w:hAnsiTheme="minorHAnsi" w:cstheme="minorHAnsi"/>
                <w:sz w:val="22"/>
                <w:szCs w:val="22"/>
              </w:rPr>
              <w:t xml:space="preserve"> Completed</w:t>
            </w:r>
            <w:proofErr w:type="gramEnd"/>
          </w:p>
        </w:tc>
      </w:tr>
      <w:tr w:rsidR="007F2EE2" w:rsidRPr="00862594" w14:paraId="0F74B4A4" w14:textId="77777777" w:rsidTr="00B33C08">
        <w:trPr>
          <w:trHeight w:val="4155"/>
        </w:trPr>
        <w:tc>
          <w:tcPr>
            <w:tcW w:w="630" w:type="dxa"/>
            <w:noWrap/>
          </w:tcPr>
          <w:p w14:paraId="60C42D02" w14:textId="70B0AB5F" w:rsidR="007F2EE2" w:rsidRPr="00BA3BC2" w:rsidRDefault="00AA2388" w:rsidP="007F2EE2">
            <w:pPr>
              <w:spacing w:after="160" w:line="259" w:lineRule="auto"/>
              <w:rPr>
                <w:rFonts w:asciiTheme="minorHAnsi" w:hAnsiTheme="minorHAnsi" w:cstheme="minorHAnsi"/>
                <w:sz w:val="22"/>
                <w:szCs w:val="22"/>
              </w:rPr>
            </w:pPr>
            <w:r>
              <w:rPr>
                <w:rFonts w:asciiTheme="minorHAnsi" w:hAnsiTheme="minorHAnsi" w:cstheme="minorHAnsi"/>
                <w:sz w:val="22"/>
                <w:szCs w:val="22"/>
              </w:rPr>
              <w:t>90</w:t>
            </w:r>
            <w:r w:rsidR="007F2EE2" w:rsidRPr="00E408E0">
              <w:rPr>
                <w:rFonts w:asciiTheme="minorHAnsi" w:hAnsiTheme="minorHAnsi" w:cstheme="minorHAnsi"/>
                <w:sz w:val="22"/>
                <w:szCs w:val="22"/>
              </w:rPr>
              <w:t>.</w:t>
            </w:r>
            <w:r w:rsidR="007F2EE2">
              <w:rPr>
                <w:rFonts w:asciiTheme="minorHAnsi" w:hAnsiTheme="minorHAnsi" w:cstheme="minorHAnsi"/>
                <w:sz w:val="22"/>
                <w:szCs w:val="22"/>
              </w:rPr>
              <w:t>6</w:t>
            </w:r>
          </w:p>
        </w:tc>
        <w:tc>
          <w:tcPr>
            <w:tcW w:w="2253" w:type="dxa"/>
          </w:tcPr>
          <w:p w14:paraId="60FFA075" w14:textId="5290238D" w:rsidR="007F2EE2" w:rsidRPr="00BA3BC2" w:rsidRDefault="007F2EE2" w:rsidP="007F2EE2">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 xml:space="preserve">Batch Run Verification </w:t>
            </w:r>
            <w:r w:rsidR="00D4559C">
              <w:rPr>
                <w:rFonts w:asciiTheme="minorHAnsi" w:hAnsiTheme="minorHAnsi" w:cstheme="minorHAnsi"/>
                <w:sz w:val="22"/>
                <w:szCs w:val="22"/>
              </w:rPr>
              <w:t>Production</w:t>
            </w:r>
            <w:r w:rsidR="00D4559C" w:rsidRPr="00360D2C">
              <w:rPr>
                <w:rFonts w:asciiTheme="minorHAnsi" w:hAnsiTheme="minorHAnsi" w:cstheme="minorHAnsi"/>
                <w:sz w:val="22"/>
                <w:szCs w:val="22"/>
              </w:rPr>
              <w:t>,</w:t>
            </w:r>
            <w:r w:rsidR="00D4559C">
              <w:rPr>
                <w:rFonts w:asciiTheme="minorHAnsi" w:hAnsiTheme="minorHAnsi" w:cstheme="minorHAnsi"/>
                <w:sz w:val="22"/>
                <w:szCs w:val="22"/>
              </w:rPr>
              <w:t xml:space="preserve"> </w:t>
            </w:r>
            <w:proofErr w:type="spellStart"/>
            <w:proofErr w:type="gramStart"/>
            <w:r w:rsidR="00D4559C">
              <w:rPr>
                <w:rFonts w:asciiTheme="minorHAnsi" w:hAnsiTheme="minorHAnsi" w:cstheme="minorHAnsi"/>
                <w:sz w:val="22"/>
                <w:szCs w:val="22"/>
              </w:rPr>
              <w:t>Bangi</w:t>
            </w:r>
            <w:proofErr w:type="spellEnd"/>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r w:rsidRPr="00BA3BC2">
              <w:rPr>
                <w:rFonts w:asciiTheme="minorHAnsi" w:hAnsiTheme="minorHAnsi" w:cstheme="minorHAnsi"/>
                <w:b/>
                <w:bCs/>
                <w:sz w:val="22"/>
                <w:szCs w:val="22"/>
              </w:rPr>
              <w:t>ICBS – Deposit</w:t>
            </w:r>
          </w:p>
        </w:tc>
        <w:tc>
          <w:tcPr>
            <w:tcW w:w="3154" w:type="dxa"/>
          </w:tcPr>
          <w:p w14:paraId="49BB9693" w14:textId="77777777" w:rsidR="007F2EE2" w:rsidRPr="00BA3BC2" w:rsidRDefault="007F2EE2" w:rsidP="007F2EE2">
            <w:pPr>
              <w:spacing w:after="160" w:line="259" w:lineRule="auto"/>
              <w:rPr>
                <w:rFonts w:asciiTheme="minorHAnsi" w:hAnsiTheme="minorHAnsi" w:cstheme="minorHAnsi"/>
                <w:b/>
                <w:bCs/>
                <w:sz w:val="22"/>
                <w:szCs w:val="22"/>
              </w:rPr>
            </w:pPr>
            <w:r w:rsidRPr="00BA3BC2">
              <w:rPr>
                <w:rFonts w:asciiTheme="minorHAnsi" w:hAnsiTheme="minorHAnsi" w:cstheme="minorHAnsi"/>
                <w:sz w:val="22"/>
                <w:szCs w:val="22"/>
              </w:rPr>
              <w:t>P Series Batch Runs Verification: -</w:t>
            </w:r>
            <w:r w:rsidRPr="00BA3BC2">
              <w:rPr>
                <w:rFonts w:asciiTheme="minorHAnsi" w:hAnsiTheme="minorHAnsi" w:cstheme="minorHAnsi"/>
                <w:b/>
                <w:bCs/>
                <w:sz w:val="22"/>
                <w:szCs w:val="22"/>
              </w:rPr>
              <w:t xml:space="preserve">ICBS – Deposit </w:t>
            </w:r>
          </w:p>
          <w:p w14:paraId="3C8C58B9" w14:textId="77777777" w:rsidR="007F2EE2" w:rsidRPr="00BA3BC2" w:rsidRDefault="007F2EE2" w:rsidP="007F2EE2">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 xml:space="preserve">1. Profit Scales Report </w:t>
            </w:r>
          </w:p>
          <w:p w14:paraId="6F348A72" w14:textId="77777777" w:rsidR="007F2EE2" w:rsidRPr="00BA3BC2" w:rsidRDefault="007F2EE2" w:rsidP="007F2EE2">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 xml:space="preserve">2. BURSA file (BSAS-STP-BSN-yyyymmdd-001-DEP) </w:t>
            </w:r>
          </w:p>
          <w:p w14:paraId="4DB01E11" w14:textId="77777777" w:rsidR="007F2EE2" w:rsidRPr="00BA3BC2" w:rsidRDefault="007F2EE2" w:rsidP="007F2EE2">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 xml:space="preserve">3. Query on Account that status change from Active to Dormant. </w:t>
            </w:r>
          </w:p>
        </w:tc>
        <w:tc>
          <w:tcPr>
            <w:tcW w:w="1261" w:type="dxa"/>
          </w:tcPr>
          <w:p w14:paraId="787E4651" w14:textId="77777777" w:rsidR="007F2EE2" w:rsidRPr="00BA3BC2" w:rsidRDefault="007F2EE2" w:rsidP="007F2EE2">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Successful</w:t>
            </w:r>
          </w:p>
        </w:tc>
        <w:tc>
          <w:tcPr>
            <w:tcW w:w="1171" w:type="dxa"/>
          </w:tcPr>
          <w:p w14:paraId="1F5C90F5" w14:textId="77777777" w:rsidR="007F2EE2" w:rsidRPr="00BA3BC2" w:rsidRDefault="007F2EE2" w:rsidP="007F2EE2">
            <w:pPr>
              <w:spacing w:after="160" w:line="259" w:lineRule="auto"/>
              <w:rPr>
                <w:rFonts w:asciiTheme="minorHAnsi" w:hAnsiTheme="minorHAnsi" w:cstheme="minorHAnsi"/>
                <w:sz w:val="22"/>
                <w:szCs w:val="22"/>
              </w:rPr>
            </w:pPr>
            <w:r w:rsidRPr="00BA3BC2">
              <w:rPr>
                <w:rFonts w:asciiTheme="minorHAnsi" w:hAnsiTheme="minorHAnsi" w:cstheme="minorHAnsi"/>
                <w:sz w:val="22"/>
                <w:szCs w:val="22"/>
              </w:rPr>
              <w:t>Successful</w:t>
            </w:r>
          </w:p>
        </w:tc>
        <w:tc>
          <w:tcPr>
            <w:tcW w:w="1622" w:type="dxa"/>
            <w:tcBorders>
              <w:top w:val="single" w:sz="4" w:space="0" w:color="auto"/>
            </w:tcBorders>
          </w:tcPr>
          <w:p w14:paraId="3D31C079" w14:textId="77777777" w:rsidR="007F2EE2" w:rsidRPr="00BA3BC2" w:rsidRDefault="007F2EE2" w:rsidP="007F2EE2">
            <w:pPr>
              <w:spacing w:line="259" w:lineRule="auto"/>
              <w:ind w:right="60"/>
              <w:jc w:val="center"/>
              <w:rPr>
                <w:rFonts w:asciiTheme="minorHAnsi" w:hAnsiTheme="minorHAnsi" w:cstheme="minorHAnsi"/>
                <w:b/>
                <w:sz w:val="22"/>
                <w:szCs w:val="22"/>
              </w:rPr>
            </w:pPr>
          </w:p>
          <w:p w14:paraId="1752DDB4" w14:textId="3AF46956" w:rsidR="007F2EE2" w:rsidRPr="00BA3BC2" w:rsidRDefault="00E26961" w:rsidP="007F2EE2">
            <w:pPr>
              <w:spacing w:after="5" w:line="239" w:lineRule="auto"/>
              <w:jc w:val="center"/>
              <w:rPr>
                <w:rFonts w:asciiTheme="minorHAnsi" w:hAnsiTheme="minorHAnsi"/>
                <w:sz w:val="22"/>
                <w:szCs w:val="22"/>
              </w:rPr>
            </w:pPr>
            <w:proofErr w:type="spellStart"/>
            <w:r w:rsidRPr="00E26961">
              <w:rPr>
                <w:rFonts w:asciiTheme="minorHAnsi" w:hAnsiTheme="minorHAnsi" w:cstheme="minorHAnsi"/>
                <w:b/>
                <w:sz w:val="22"/>
                <w:szCs w:val="22"/>
              </w:rPr>
              <w:t>Munirah</w:t>
            </w:r>
            <w:proofErr w:type="spellEnd"/>
            <w:r w:rsidRPr="00E26961">
              <w:rPr>
                <w:rFonts w:asciiTheme="minorHAnsi" w:hAnsiTheme="minorHAnsi" w:cstheme="minorHAnsi"/>
                <w:b/>
                <w:sz w:val="22"/>
                <w:szCs w:val="22"/>
              </w:rPr>
              <w:t xml:space="preserve"> </w:t>
            </w:r>
            <w:r w:rsidR="007F2EE2" w:rsidRPr="00BA3BC2">
              <w:rPr>
                <w:rFonts w:asciiTheme="minorHAnsi" w:hAnsiTheme="minorHAnsi"/>
                <w:sz w:val="22"/>
                <w:szCs w:val="22"/>
              </w:rPr>
              <w:t xml:space="preserve">Application </w:t>
            </w:r>
          </w:p>
          <w:p w14:paraId="61100839" w14:textId="77777777" w:rsidR="007F2EE2" w:rsidRPr="00BA3BC2" w:rsidRDefault="007F2EE2" w:rsidP="007F2EE2">
            <w:pPr>
              <w:spacing w:after="5" w:line="239" w:lineRule="auto"/>
              <w:jc w:val="center"/>
              <w:rPr>
                <w:rFonts w:asciiTheme="minorHAnsi" w:hAnsiTheme="minorHAnsi"/>
                <w:sz w:val="22"/>
                <w:szCs w:val="22"/>
              </w:rPr>
            </w:pPr>
            <w:r w:rsidRPr="00BA3BC2">
              <w:rPr>
                <w:rFonts w:asciiTheme="minorHAnsi" w:hAnsiTheme="minorHAnsi"/>
                <w:sz w:val="22"/>
                <w:szCs w:val="22"/>
              </w:rPr>
              <w:t xml:space="preserve">Management </w:t>
            </w:r>
          </w:p>
          <w:p w14:paraId="3F1857A3" w14:textId="77777777" w:rsidR="007F2EE2" w:rsidRPr="00BA3BC2" w:rsidRDefault="007F2EE2" w:rsidP="007F2EE2">
            <w:pPr>
              <w:spacing w:after="5" w:line="239" w:lineRule="auto"/>
              <w:jc w:val="center"/>
              <w:rPr>
                <w:rFonts w:asciiTheme="minorHAnsi" w:hAnsiTheme="minorHAnsi"/>
                <w:sz w:val="22"/>
                <w:szCs w:val="22"/>
              </w:rPr>
            </w:pPr>
            <w:r w:rsidRPr="00BA3BC2">
              <w:rPr>
                <w:rFonts w:asciiTheme="minorHAnsi" w:hAnsiTheme="minorHAnsi"/>
                <w:sz w:val="22"/>
                <w:szCs w:val="22"/>
              </w:rPr>
              <w:t>Division, ITD</w:t>
            </w:r>
          </w:p>
          <w:p w14:paraId="69953A9D" w14:textId="7A478DF3" w:rsidR="007F2EE2" w:rsidRPr="00BA3BC2" w:rsidRDefault="00865FAB" w:rsidP="007F2EE2">
            <w:pPr>
              <w:spacing w:line="256" w:lineRule="auto"/>
              <w:ind w:right="60"/>
              <w:rPr>
                <w:rFonts w:asciiTheme="minorHAnsi" w:hAnsiTheme="minorHAnsi" w:cstheme="minorHAnsi"/>
                <w:b/>
                <w:sz w:val="22"/>
                <w:szCs w:val="22"/>
              </w:rPr>
            </w:pPr>
            <w:r w:rsidRPr="00865FAB">
              <w:rPr>
                <w:rFonts w:asciiTheme="minorHAnsi" w:eastAsia="Calibri" w:hAnsiTheme="minorHAnsi" w:cstheme="minorHAnsi"/>
                <w:b/>
                <w:bCs/>
                <w:sz w:val="22"/>
                <w:szCs w:val="22"/>
                <w:highlight w:val="lightGray"/>
              </w:rPr>
              <w:t>(</w:t>
            </w:r>
            <w:proofErr w:type="spellStart"/>
            <w:r w:rsidRPr="00865FAB">
              <w:rPr>
                <w:rFonts w:asciiTheme="minorHAnsi" w:eastAsia="Calibri" w:hAnsiTheme="minorHAnsi" w:cstheme="minorHAnsi"/>
                <w:b/>
                <w:bCs/>
                <w:sz w:val="22"/>
                <w:szCs w:val="22"/>
                <w:highlight w:val="lightGray"/>
              </w:rPr>
              <w:t>VPN@Home</w:t>
            </w:r>
            <w:proofErr w:type="spellEnd"/>
            <w:r w:rsidRPr="00865FAB">
              <w:rPr>
                <w:rFonts w:asciiTheme="minorHAnsi" w:eastAsia="Calibri" w:hAnsiTheme="minorHAnsi" w:cstheme="minorHAnsi"/>
                <w:b/>
                <w:bCs/>
                <w:i/>
                <w:iCs/>
                <w:sz w:val="22"/>
                <w:szCs w:val="22"/>
                <w:highlight w:val="lightGray"/>
              </w:rPr>
              <w:t>)</w:t>
            </w:r>
          </w:p>
          <w:p w14:paraId="1CF67859" w14:textId="77777777" w:rsidR="007F2EE2" w:rsidRPr="00BA3BC2" w:rsidRDefault="007F2EE2" w:rsidP="007F2EE2">
            <w:pPr>
              <w:pStyle w:val="BKISignCol"/>
              <w:rPr>
                <w:rFonts w:cstheme="minorHAnsi"/>
              </w:rPr>
            </w:pPr>
          </w:p>
        </w:tc>
        <w:tc>
          <w:tcPr>
            <w:tcW w:w="1622" w:type="dxa"/>
            <w:tcBorders>
              <w:top w:val="single" w:sz="4" w:space="0" w:color="auto"/>
            </w:tcBorders>
          </w:tcPr>
          <w:p w14:paraId="3673A39B" w14:textId="77777777" w:rsidR="007F2EE2" w:rsidRPr="00BA3BC2" w:rsidRDefault="007F2EE2" w:rsidP="007F2EE2">
            <w:pPr>
              <w:spacing w:line="259" w:lineRule="auto"/>
              <w:rPr>
                <w:rFonts w:asciiTheme="minorHAnsi" w:hAnsiTheme="minorHAnsi" w:cstheme="minorHAnsi"/>
                <w:b/>
                <w:sz w:val="22"/>
                <w:szCs w:val="22"/>
              </w:rPr>
            </w:pPr>
          </w:p>
          <w:p w14:paraId="101F58C8" w14:textId="00FCD78A" w:rsidR="007F2EE2" w:rsidRPr="00BA3BC2" w:rsidRDefault="004E58C1" w:rsidP="007F2EE2">
            <w:pPr>
              <w:spacing w:after="5" w:line="239" w:lineRule="auto"/>
              <w:jc w:val="center"/>
              <w:rPr>
                <w:rFonts w:asciiTheme="minorHAnsi" w:hAnsiTheme="minorHAnsi"/>
                <w:sz w:val="22"/>
                <w:szCs w:val="22"/>
              </w:rPr>
            </w:pPr>
            <w:r w:rsidRPr="004E58C1">
              <w:rPr>
                <w:rFonts w:asciiTheme="minorHAnsi" w:hAnsiTheme="minorHAnsi" w:cstheme="minorHAnsi"/>
                <w:b/>
                <w:sz w:val="22"/>
                <w:szCs w:val="22"/>
              </w:rPr>
              <w:t xml:space="preserve">Nor </w:t>
            </w:r>
            <w:proofErr w:type="spellStart"/>
            <w:r w:rsidRPr="004E58C1">
              <w:rPr>
                <w:rFonts w:asciiTheme="minorHAnsi" w:hAnsiTheme="minorHAnsi" w:cstheme="minorHAnsi"/>
                <w:b/>
                <w:sz w:val="22"/>
                <w:szCs w:val="22"/>
              </w:rPr>
              <w:t>Izah</w:t>
            </w:r>
            <w:proofErr w:type="spellEnd"/>
            <w:r w:rsidRPr="004E58C1">
              <w:rPr>
                <w:rFonts w:asciiTheme="minorHAnsi" w:hAnsiTheme="minorHAnsi" w:cstheme="minorHAnsi"/>
                <w:b/>
                <w:sz w:val="22"/>
                <w:szCs w:val="22"/>
              </w:rPr>
              <w:t xml:space="preserve"> </w:t>
            </w:r>
            <w:r w:rsidR="007F2EE2" w:rsidRPr="00BA3BC2">
              <w:rPr>
                <w:rFonts w:asciiTheme="minorHAnsi" w:hAnsiTheme="minorHAnsi"/>
                <w:sz w:val="22"/>
                <w:szCs w:val="22"/>
              </w:rPr>
              <w:t xml:space="preserve">Application </w:t>
            </w:r>
          </w:p>
          <w:p w14:paraId="1D9DA183" w14:textId="77777777" w:rsidR="007F2EE2" w:rsidRPr="00BA3BC2" w:rsidRDefault="007F2EE2" w:rsidP="007F2EE2">
            <w:pPr>
              <w:spacing w:after="5" w:line="239" w:lineRule="auto"/>
              <w:jc w:val="center"/>
              <w:rPr>
                <w:rFonts w:asciiTheme="minorHAnsi" w:hAnsiTheme="minorHAnsi"/>
                <w:sz w:val="22"/>
                <w:szCs w:val="22"/>
              </w:rPr>
            </w:pPr>
            <w:r w:rsidRPr="00BA3BC2">
              <w:rPr>
                <w:rFonts w:asciiTheme="minorHAnsi" w:hAnsiTheme="minorHAnsi"/>
                <w:sz w:val="22"/>
                <w:szCs w:val="22"/>
              </w:rPr>
              <w:t xml:space="preserve">Management </w:t>
            </w:r>
          </w:p>
          <w:p w14:paraId="4349E28D" w14:textId="77777777" w:rsidR="007F2EE2" w:rsidRPr="00BA3BC2" w:rsidRDefault="007F2EE2" w:rsidP="007F2EE2">
            <w:pPr>
              <w:spacing w:after="5" w:line="239" w:lineRule="auto"/>
              <w:jc w:val="center"/>
              <w:rPr>
                <w:rFonts w:asciiTheme="minorHAnsi" w:hAnsiTheme="minorHAnsi"/>
                <w:sz w:val="22"/>
                <w:szCs w:val="22"/>
              </w:rPr>
            </w:pPr>
            <w:r w:rsidRPr="00BA3BC2">
              <w:rPr>
                <w:rFonts w:asciiTheme="minorHAnsi" w:hAnsiTheme="minorHAnsi"/>
                <w:sz w:val="22"/>
                <w:szCs w:val="22"/>
              </w:rPr>
              <w:t xml:space="preserve">Division, ITD </w:t>
            </w:r>
          </w:p>
          <w:p w14:paraId="7F13092A" w14:textId="0C77ECD8" w:rsidR="007F2EE2" w:rsidRPr="00BA3BC2" w:rsidRDefault="00865FAB" w:rsidP="007F2EE2">
            <w:pPr>
              <w:spacing w:after="5" w:line="239" w:lineRule="auto"/>
              <w:jc w:val="center"/>
              <w:rPr>
                <w:rFonts w:asciiTheme="minorHAnsi" w:hAnsiTheme="minorHAnsi"/>
                <w:sz w:val="22"/>
                <w:szCs w:val="22"/>
              </w:rPr>
            </w:pPr>
            <w:r w:rsidRPr="00865FAB">
              <w:rPr>
                <w:rFonts w:asciiTheme="minorHAnsi" w:eastAsia="Calibri" w:hAnsiTheme="minorHAnsi" w:cstheme="minorHAnsi"/>
                <w:b/>
                <w:bCs/>
                <w:sz w:val="22"/>
                <w:szCs w:val="22"/>
                <w:highlight w:val="lightGray"/>
              </w:rPr>
              <w:t>(</w:t>
            </w:r>
            <w:proofErr w:type="spellStart"/>
            <w:r w:rsidRPr="00865FAB">
              <w:rPr>
                <w:rFonts w:asciiTheme="minorHAnsi" w:eastAsia="Calibri" w:hAnsiTheme="minorHAnsi" w:cstheme="minorHAnsi"/>
                <w:b/>
                <w:bCs/>
                <w:sz w:val="22"/>
                <w:szCs w:val="22"/>
                <w:highlight w:val="lightGray"/>
              </w:rPr>
              <w:t>VPN@Home</w:t>
            </w:r>
            <w:proofErr w:type="spellEnd"/>
            <w:r w:rsidRPr="00865FAB">
              <w:rPr>
                <w:rFonts w:asciiTheme="minorHAnsi" w:eastAsia="Calibri" w:hAnsiTheme="minorHAnsi" w:cstheme="minorHAnsi"/>
                <w:b/>
                <w:bCs/>
                <w:i/>
                <w:iCs/>
                <w:sz w:val="22"/>
                <w:szCs w:val="22"/>
                <w:highlight w:val="lightGray"/>
              </w:rPr>
              <w:t>)</w:t>
            </w:r>
          </w:p>
          <w:p w14:paraId="18538A8B" w14:textId="77777777" w:rsidR="007F2EE2" w:rsidRPr="00BA3BC2" w:rsidRDefault="007F2EE2" w:rsidP="007F2EE2">
            <w:pPr>
              <w:spacing w:line="256" w:lineRule="auto"/>
              <w:rPr>
                <w:rFonts w:asciiTheme="minorHAnsi" w:hAnsiTheme="minorHAnsi" w:cstheme="minorHAnsi"/>
                <w:b/>
                <w:sz w:val="22"/>
                <w:szCs w:val="22"/>
              </w:rPr>
            </w:pPr>
          </w:p>
          <w:p w14:paraId="57F6BAC1" w14:textId="77777777" w:rsidR="007F2EE2" w:rsidRPr="00BA3BC2" w:rsidRDefault="007F2EE2" w:rsidP="007F2EE2">
            <w:pPr>
              <w:pStyle w:val="BKISignCol"/>
              <w:rPr>
                <w:rFonts w:cstheme="minorHAnsi"/>
              </w:rPr>
            </w:pPr>
          </w:p>
        </w:tc>
        <w:tc>
          <w:tcPr>
            <w:tcW w:w="901" w:type="dxa"/>
          </w:tcPr>
          <w:p w14:paraId="2F676A29" w14:textId="5EA91903" w:rsidR="007F2EE2" w:rsidRPr="00862594" w:rsidRDefault="007F2EE2" w:rsidP="007F2EE2">
            <w:pPr>
              <w:spacing w:after="160" w:line="259" w:lineRule="auto"/>
              <w:jc w:val="center"/>
              <w:rPr>
                <w:rFonts w:asciiTheme="minorHAnsi" w:hAnsiTheme="minorHAnsi" w:cstheme="minorHAnsi"/>
                <w:b/>
                <w:color w:val="000000" w:themeColor="text1"/>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tcPr>
          <w:p w14:paraId="2D607DE3" w14:textId="3B58642F" w:rsidR="007F2EE2" w:rsidRPr="00862594" w:rsidRDefault="007F2EE2" w:rsidP="007F2EE2">
            <w:pPr>
              <w:spacing w:after="160" w:line="259" w:lineRule="auto"/>
              <w:jc w:val="center"/>
              <w:rPr>
                <w:rFonts w:asciiTheme="minorHAnsi" w:hAnsiTheme="minorHAnsi" w:cstheme="minorHAnsi"/>
                <w:b/>
                <w:color w:val="000000" w:themeColor="text1"/>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tcPr>
          <w:p w14:paraId="69CA42E2" w14:textId="1D56C81A" w:rsidR="007F2EE2" w:rsidRPr="00862594" w:rsidRDefault="007F2EE2" w:rsidP="007F2EE2">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w:t>
            </w:r>
            <w:r w:rsidR="00A15ECF">
              <w:rPr>
                <w:rFonts w:asciiTheme="minorHAnsi" w:hAnsiTheme="minorHAnsi" w:cstheme="minorHAnsi"/>
                <w:sz w:val="22"/>
                <w:szCs w:val="22"/>
              </w:rPr>
              <w:t>88</w:t>
            </w:r>
            <w:r w:rsidRPr="00360D2C">
              <w:rPr>
                <w:rFonts w:asciiTheme="minorHAnsi" w:hAnsiTheme="minorHAnsi" w:cstheme="minorHAnsi"/>
                <w:sz w:val="22"/>
                <w:szCs w:val="22"/>
              </w:rPr>
              <w:t>.</w:t>
            </w:r>
            <w:r w:rsidR="00A15ECF">
              <w:rPr>
                <w:rFonts w:asciiTheme="minorHAnsi" w:hAnsiTheme="minorHAnsi" w:cstheme="minorHAnsi"/>
                <w:sz w:val="22"/>
                <w:szCs w:val="22"/>
              </w:rPr>
              <w:t>3</w:t>
            </w:r>
            <w:r w:rsidRPr="00360D2C">
              <w:rPr>
                <w:rFonts w:asciiTheme="minorHAnsi" w:hAnsiTheme="minorHAnsi" w:cstheme="minorHAnsi"/>
                <w:sz w:val="22"/>
                <w:szCs w:val="22"/>
              </w:rPr>
              <w:t xml:space="preserve"> Batch Run – ICBS Completed</w:t>
            </w:r>
          </w:p>
        </w:tc>
      </w:tr>
      <w:tr w:rsidR="00457819" w:rsidRPr="00CB47D7" w14:paraId="129782A8" w14:textId="77777777" w:rsidTr="00D8639B">
        <w:trPr>
          <w:trHeight w:val="4111"/>
        </w:trPr>
        <w:tc>
          <w:tcPr>
            <w:tcW w:w="630" w:type="dxa"/>
            <w:tcBorders>
              <w:top w:val="single" w:sz="4" w:space="0" w:color="auto"/>
              <w:left w:val="single" w:sz="4" w:space="0" w:color="auto"/>
              <w:right w:val="single" w:sz="4" w:space="0" w:color="auto"/>
            </w:tcBorders>
            <w:noWrap/>
            <w:hideMark/>
          </w:tcPr>
          <w:p w14:paraId="0B42B792" w14:textId="06A3B75E" w:rsidR="00457819" w:rsidRPr="00BA3BC2" w:rsidRDefault="00457819" w:rsidP="00457819">
            <w:pPr>
              <w:spacing w:after="160" w:line="256" w:lineRule="auto"/>
              <w:rPr>
                <w:rFonts w:asciiTheme="minorHAnsi" w:hAnsiTheme="minorHAnsi" w:cstheme="minorHAnsi"/>
                <w:sz w:val="22"/>
                <w:szCs w:val="22"/>
              </w:rPr>
            </w:pPr>
            <w:r>
              <w:rPr>
                <w:rFonts w:asciiTheme="minorHAnsi" w:hAnsiTheme="minorHAnsi" w:cstheme="minorHAnsi"/>
                <w:sz w:val="22"/>
                <w:szCs w:val="22"/>
              </w:rPr>
              <w:lastRenderedPageBreak/>
              <w:t>90</w:t>
            </w:r>
            <w:r w:rsidRPr="00E408E0">
              <w:rPr>
                <w:rFonts w:asciiTheme="minorHAnsi" w:hAnsiTheme="minorHAnsi" w:cstheme="minorHAnsi"/>
                <w:sz w:val="22"/>
                <w:szCs w:val="22"/>
              </w:rPr>
              <w:t>.</w:t>
            </w:r>
            <w:r>
              <w:rPr>
                <w:rFonts w:asciiTheme="minorHAnsi" w:hAnsiTheme="minorHAnsi" w:cstheme="minorHAnsi"/>
                <w:sz w:val="22"/>
                <w:szCs w:val="22"/>
              </w:rPr>
              <w:t>7</w:t>
            </w:r>
          </w:p>
        </w:tc>
        <w:tc>
          <w:tcPr>
            <w:tcW w:w="2253" w:type="dxa"/>
            <w:tcBorders>
              <w:top w:val="single" w:sz="4" w:space="0" w:color="auto"/>
              <w:left w:val="single" w:sz="4" w:space="0" w:color="auto"/>
              <w:right w:val="single" w:sz="4" w:space="0" w:color="auto"/>
            </w:tcBorders>
            <w:hideMark/>
          </w:tcPr>
          <w:p w14:paraId="1989142A" w14:textId="62626EF0" w:rsidR="00457819" w:rsidRPr="00185B73" w:rsidRDefault="00457819" w:rsidP="00457819">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Batch Run Verification </w:t>
            </w:r>
            <w:r>
              <w:rPr>
                <w:rFonts w:asciiTheme="minorHAnsi" w:hAnsiTheme="minorHAnsi" w:cstheme="minorHAnsi"/>
                <w:sz w:val="22"/>
                <w:szCs w:val="22"/>
              </w:rPr>
              <w:t>Production</w:t>
            </w:r>
            <w:r w:rsidRPr="00360D2C">
              <w:rPr>
                <w:rFonts w:asciiTheme="minorHAnsi" w:hAnsiTheme="minorHAnsi" w:cstheme="minorHAnsi"/>
                <w:sz w:val="22"/>
                <w:szCs w:val="22"/>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Bangi</w:t>
            </w:r>
            <w:proofErr w:type="spellEnd"/>
            <w:r>
              <w:rPr>
                <w:rFonts w:asciiTheme="minorHAnsi" w:hAnsiTheme="minorHAnsi" w:cstheme="minorHAnsi"/>
                <w:sz w:val="22"/>
                <w:szCs w:val="22"/>
              </w:rPr>
              <w:t xml:space="preserve"> - </w:t>
            </w:r>
            <w:r w:rsidRPr="00BA3BC2">
              <w:rPr>
                <w:rFonts w:asciiTheme="minorHAnsi" w:hAnsiTheme="minorHAnsi" w:cstheme="minorHAnsi"/>
                <w:sz w:val="22"/>
                <w:szCs w:val="22"/>
              </w:rPr>
              <w:t xml:space="preserve">P </w:t>
            </w:r>
            <w:proofErr w:type="gramStart"/>
            <w:r w:rsidRPr="00BA3BC2">
              <w:rPr>
                <w:rFonts w:asciiTheme="minorHAnsi" w:hAnsiTheme="minorHAnsi" w:cstheme="minorHAnsi"/>
                <w:sz w:val="22"/>
                <w:szCs w:val="22"/>
              </w:rPr>
              <w:t>Series</w:t>
            </w:r>
            <w:r>
              <w:rPr>
                <w:rFonts w:asciiTheme="minorHAnsi" w:hAnsiTheme="minorHAnsi" w:cstheme="minorHAnsi"/>
                <w:sz w:val="22"/>
                <w:szCs w:val="22"/>
              </w:rPr>
              <w:t xml:space="preserve"> </w:t>
            </w:r>
            <w:r w:rsidRPr="00BA3BC2">
              <w:rPr>
                <w:rFonts w:asciiTheme="minorHAnsi" w:hAnsiTheme="minorHAnsi" w:cstheme="minorHAnsi"/>
                <w:sz w:val="22"/>
                <w:szCs w:val="22"/>
              </w:rPr>
              <w:t>:</w:t>
            </w:r>
            <w:proofErr w:type="gramEnd"/>
            <w:r w:rsidRPr="00BA3BC2">
              <w:rPr>
                <w:rFonts w:asciiTheme="minorHAnsi" w:hAnsiTheme="minorHAnsi" w:cstheme="minorHAnsi"/>
                <w:sz w:val="22"/>
                <w:szCs w:val="22"/>
              </w:rPr>
              <w:t xml:space="preserve"> -</w:t>
            </w:r>
            <w:r w:rsidRPr="00BA3BC2">
              <w:rPr>
                <w:rFonts w:asciiTheme="minorHAnsi" w:hAnsiTheme="minorHAnsi" w:cstheme="minorHAnsi"/>
                <w:b/>
                <w:bCs/>
                <w:sz w:val="22"/>
                <w:szCs w:val="22"/>
              </w:rPr>
              <w:t xml:space="preserve"> ICBS – Interface</w:t>
            </w:r>
          </w:p>
          <w:p w14:paraId="3AD7449B" w14:textId="77777777" w:rsidR="00457819" w:rsidRPr="00BA3BC2" w:rsidRDefault="00457819" w:rsidP="00457819">
            <w:pPr>
              <w:spacing w:line="259" w:lineRule="auto"/>
              <w:rPr>
                <w:rFonts w:asciiTheme="minorHAnsi" w:hAnsiTheme="minorHAnsi" w:cstheme="minorHAnsi"/>
                <w:sz w:val="22"/>
                <w:szCs w:val="22"/>
              </w:rPr>
            </w:pPr>
          </w:p>
        </w:tc>
        <w:tc>
          <w:tcPr>
            <w:tcW w:w="3154" w:type="dxa"/>
            <w:tcBorders>
              <w:top w:val="single" w:sz="4" w:space="0" w:color="auto"/>
              <w:left w:val="single" w:sz="4" w:space="0" w:color="auto"/>
              <w:right w:val="single" w:sz="4" w:space="0" w:color="auto"/>
            </w:tcBorders>
            <w:hideMark/>
          </w:tcPr>
          <w:p w14:paraId="6F6FD4BC" w14:textId="77777777" w:rsidR="00457819" w:rsidRPr="00BA3BC2" w:rsidRDefault="00457819" w:rsidP="00457819">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P Series Batch Runs Verification: -</w:t>
            </w:r>
            <w:r w:rsidRPr="00BA3BC2">
              <w:rPr>
                <w:rFonts w:asciiTheme="minorHAnsi" w:hAnsiTheme="minorHAnsi" w:cstheme="minorHAnsi"/>
                <w:b/>
                <w:bCs/>
                <w:sz w:val="22"/>
                <w:szCs w:val="22"/>
              </w:rPr>
              <w:t xml:space="preserve"> ICBS – Interface</w:t>
            </w:r>
            <w:r w:rsidRPr="00BA3BC2">
              <w:rPr>
                <w:rFonts w:asciiTheme="minorHAnsi" w:hAnsiTheme="minorHAnsi" w:cstheme="minorHAnsi"/>
                <w:sz w:val="22"/>
                <w:szCs w:val="22"/>
              </w:rPr>
              <w:t xml:space="preserve"> </w:t>
            </w:r>
          </w:p>
          <w:p w14:paraId="304115C0" w14:textId="77777777" w:rsidR="00457819" w:rsidRPr="00BA3BC2" w:rsidRDefault="00457819" w:rsidP="00457819">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1. IFAS file – check on the certain transaction branches </w:t>
            </w:r>
          </w:p>
          <w:p w14:paraId="4BEC3E7E" w14:textId="77777777" w:rsidR="00457819" w:rsidRPr="00BA3BC2" w:rsidRDefault="00457819" w:rsidP="00457819">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2. Folder report – check on the naming convention as well as estimation on the file size. </w:t>
            </w:r>
          </w:p>
          <w:p w14:paraId="41263626" w14:textId="77777777" w:rsidR="00457819" w:rsidRPr="00BA3BC2" w:rsidRDefault="00457819" w:rsidP="00457819">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3. Verify on Ascend file output </w:t>
            </w:r>
          </w:p>
          <w:p w14:paraId="71F8297E" w14:textId="77777777" w:rsidR="00457819" w:rsidRPr="00BA3BC2" w:rsidRDefault="00457819" w:rsidP="00457819">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4. Verify on AMLA output file </w:t>
            </w:r>
          </w:p>
          <w:p w14:paraId="585CB0DF" w14:textId="77777777" w:rsidR="00457819" w:rsidRPr="00BA3BC2" w:rsidRDefault="00457819" w:rsidP="00457819">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 xml:space="preserve">5. Inquiry table on ATM and WESB. </w:t>
            </w:r>
          </w:p>
        </w:tc>
        <w:tc>
          <w:tcPr>
            <w:tcW w:w="1261" w:type="dxa"/>
            <w:tcBorders>
              <w:top w:val="single" w:sz="4" w:space="0" w:color="auto"/>
              <w:left w:val="single" w:sz="4" w:space="0" w:color="auto"/>
              <w:right w:val="single" w:sz="4" w:space="0" w:color="auto"/>
            </w:tcBorders>
            <w:hideMark/>
          </w:tcPr>
          <w:p w14:paraId="76FA3CA4" w14:textId="77777777" w:rsidR="00457819" w:rsidRPr="00BA3BC2" w:rsidRDefault="00457819" w:rsidP="00457819">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Successful</w:t>
            </w:r>
          </w:p>
        </w:tc>
        <w:tc>
          <w:tcPr>
            <w:tcW w:w="1171" w:type="dxa"/>
            <w:tcBorders>
              <w:top w:val="single" w:sz="4" w:space="0" w:color="auto"/>
              <w:left w:val="single" w:sz="4" w:space="0" w:color="auto"/>
              <w:right w:val="single" w:sz="4" w:space="0" w:color="auto"/>
            </w:tcBorders>
            <w:hideMark/>
          </w:tcPr>
          <w:p w14:paraId="78F5536A" w14:textId="77777777" w:rsidR="00457819" w:rsidRPr="00BA3BC2" w:rsidRDefault="00457819" w:rsidP="00457819">
            <w:pPr>
              <w:spacing w:after="160" w:line="256" w:lineRule="auto"/>
              <w:rPr>
                <w:rFonts w:asciiTheme="minorHAnsi" w:hAnsiTheme="minorHAnsi" w:cstheme="minorHAnsi"/>
                <w:sz w:val="22"/>
                <w:szCs w:val="22"/>
              </w:rPr>
            </w:pPr>
            <w:r w:rsidRPr="00BA3BC2">
              <w:rPr>
                <w:rFonts w:asciiTheme="minorHAnsi" w:hAnsiTheme="minorHAnsi" w:cstheme="minorHAnsi"/>
                <w:sz w:val="22"/>
                <w:szCs w:val="22"/>
              </w:rPr>
              <w:t>Successful</w:t>
            </w:r>
          </w:p>
        </w:tc>
        <w:tc>
          <w:tcPr>
            <w:tcW w:w="1622" w:type="dxa"/>
            <w:tcBorders>
              <w:top w:val="single" w:sz="4" w:space="0" w:color="auto"/>
              <w:left w:val="single" w:sz="4" w:space="0" w:color="auto"/>
              <w:right w:val="single" w:sz="4" w:space="0" w:color="auto"/>
            </w:tcBorders>
            <w:vAlign w:val="bottom"/>
          </w:tcPr>
          <w:p w14:paraId="0ADE2E77" w14:textId="77777777" w:rsidR="00457819" w:rsidRPr="00BA3BC2" w:rsidRDefault="00457819" w:rsidP="00457819">
            <w:pPr>
              <w:spacing w:line="259" w:lineRule="auto"/>
              <w:ind w:right="56"/>
              <w:jc w:val="center"/>
              <w:rPr>
                <w:rFonts w:asciiTheme="minorHAnsi" w:hAnsiTheme="minorHAnsi"/>
                <w:sz w:val="22"/>
                <w:szCs w:val="22"/>
              </w:rPr>
            </w:pPr>
            <w:r w:rsidRPr="00BA3BC2">
              <w:rPr>
                <w:rFonts w:cstheme="minorHAnsi"/>
              </w:rPr>
              <w:br/>
            </w:r>
            <w:proofErr w:type="spellStart"/>
            <w:r w:rsidRPr="002413AD">
              <w:rPr>
                <w:rFonts w:asciiTheme="minorHAnsi" w:hAnsiTheme="minorHAnsi"/>
                <w:b/>
                <w:sz w:val="22"/>
                <w:szCs w:val="22"/>
              </w:rPr>
              <w:t>Adila</w:t>
            </w:r>
            <w:proofErr w:type="spellEnd"/>
            <w:r w:rsidRPr="002413AD">
              <w:rPr>
                <w:rFonts w:asciiTheme="minorHAnsi" w:hAnsiTheme="minorHAnsi"/>
                <w:b/>
                <w:sz w:val="22"/>
                <w:szCs w:val="22"/>
              </w:rPr>
              <w:t xml:space="preserve">/Sarah </w:t>
            </w:r>
          </w:p>
          <w:p w14:paraId="08A936C4" w14:textId="77777777" w:rsidR="00457819" w:rsidRPr="00BA3BC2" w:rsidRDefault="00457819" w:rsidP="00457819">
            <w:pPr>
              <w:spacing w:line="259" w:lineRule="auto"/>
              <w:ind w:left="67"/>
              <w:rPr>
                <w:rFonts w:asciiTheme="minorHAnsi" w:hAnsiTheme="minorHAnsi"/>
                <w:sz w:val="22"/>
                <w:szCs w:val="22"/>
              </w:rPr>
            </w:pPr>
            <w:r w:rsidRPr="00BA3BC2">
              <w:rPr>
                <w:rFonts w:asciiTheme="minorHAnsi" w:hAnsiTheme="minorHAnsi"/>
                <w:sz w:val="22"/>
                <w:szCs w:val="22"/>
              </w:rPr>
              <w:t xml:space="preserve">Infrastructure </w:t>
            </w:r>
          </w:p>
          <w:p w14:paraId="5EA6C522" w14:textId="77777777" w:rsidR="00457819" w:rsidRPr="00BA3BC2" w:rsidRDefault="00457819" w:rsidP="00457819">
            <w:pPr>
              <w:spacing w:line="259" w:lineRule="auto"/>
              <w:ind w:right="100"/>
              <w:jc w:val="center"/>
              <w:rPr>
                <w:rFonts w:asciiTheme="minorHAnsi" w:hAnsiTheme="minorHAnsi"/>
                <w:sz w:val="22"/>
                <w:szCs w:val="22"/>
              </w:rPr>
            </w:pPr>
            <w:r w:rsidRPr="00BA3BC2">
              <w:rPr>
                <w:rFonts w:asciiTheme="minorHAnsi" w:hAnsiTheme="minorHAnsi"/>
                <w:sz w:val="22"/>
                <w:szCs w:val="22"/>
              </w:rPr>
              <w:t xml:space="preserve">Network &amp; </w:t>
            </w:r>
          </w:p>
          <w:p w14:paraId="3EE59194" w14:textId="77777777" w:rsidR="00457819" w:rsidRPr="00BA3BC2" w:rsidRDefault="00457819" w:rsidP="00457819">
            <w:pPr>
              <w:spacing w:line="259" w:lineRule="auto"/>
              <w:ind w:right="102"/>
              <w:jc w:val="center"/>
              <w:rPr>
                <w:rFonts w:asciiTheme="minorHAnsi" w:hAnsiTheme="minorHAnsi"/>
                <w:sz w:val="22"/>
                <w:szCs w:val="22"/>
              </w:rPr>
            </w:pPr>
            <w:r w:rsidRPr="00BA3BC2">
              <w:rPr>
                <w:rFonts w:asciiTheme="minorHAnsi" w:hAnsiTheme="minorHAnsi"/>
                <w:sz w:val="22"/>
                <w:szCs w:val="22"/>
              </w:rPr>
              <w:t xml:space="preserve">Data Centre </w:t>
            </w:r>
          </w:p>
          <w:p w14:paraId="080EA7A5" w14:textId="18E0B7AD" w:rsidR="00457819" w:rsidRPr="00BA3BC2" w:rsidRDefault="00457819" w:rsidP="00457819">
            <w:pPr>
              <w:spacing w:line="259" w:lineRule="auto"/>
              <w:ind w:right="56"/>
              <w:jc w:val="center"/>
              <w:rPr>
                <w:rFonts w:asciiTheme="minorHAnsi" w:hAnsiTheme="minorHAnsi"/>
                <w:sz w:val="22"/>
                <w:szCs w:val="22"/>
              </w:rPr>
            </w:pPr>
            <w:r w:rsidRPr="00BA3BC2">
              <w:rPr>
                <w:rFonts w:asciiTheme="minorHAnsi" w:hAnsiTheme="minorHAnsi"/>
                <w:sz w:val="22"/>
                <w:szCs w:val="22"/>
              </w:rPr>
              <w:t xml:space="preserve">Division </w:t>
            </w:r>
            <w:r w:rsidRPr="00BA3BC2">
              <w:rPr>
                <w:rFonts w:asciiTheme="minorHAnsi" w:hAnsiTheme="minorHAnsi"/>
                <w:sz w:val="22"/>
                <w:szCs w:val="22"/>
              </w:rPr>
              <w:br/>
            </w:r>
            <w:r w:rsidRPr="002413AD">
              <w:rPr>
                <w:rFonts w:asciiTheme="minorHAnsi" w:hAnsiTheme="minorHAnsi"/>
                <w:sz w:val="22"/>
                <w:szCs w:val="22"/>
                <w:highlight w:val="lightGray"/>
              </w:rPr>
              <w:t>(</w:t>
            </w:r>
            <w:proofErr w:type="spellStart"/>
            <w:r>
              <w:rPr>
                <w:rFonts w:asciiTheme="minorHAnsi" w:hAnsiTheme="minorHAnsi"/>
                <w:b/>
                <w:bCs/>
                <w:i/>
                <w:iCs/>
                <w:sz w:val="22"/>
                <w:szCs w:val="22"/>
                <w:highlight w:val="lightGray"/>
              </w:rPr>
              <w:t>VPN@Home</w:t>
            </w:r>
            <w:proofErr w:type="spellEnd"/>
            <w:r w:rsidRPr="002413AD">
              <w:rPr>
                <w:rFonts w:asciiTheme="minorHAnsi" w:hAnsiTheme="minorHAnsi"/>
                <w:b/>
                <w:bCs/>
                <w:i/>
                <w:iCs/>
                <w:sz w:val="22"/>
                <w:szCs w:val="22"/>
                <w:highlight w:val="lightGray"/>
              </w:rPr>
              <w:t>)</w:t>
            </w:r>
          </w:p>
          <w:p w14:paraId="3A07A1E1" w14:textId="77777777" w:rsidR="00457819" w:rsidRPr="00BA3BC2" w:rsidRDefault="00457819" w:rsidP="00457819">
            <w:pPr>
              <w:pStyle w:val="BKISignCol"/>
              <w:rPr>
                <w:rFonts w:cstheme="minorHAnsi"/>
              </w:rPr>
            </w:pPr>
          </w:p>
        </w:tc>
        <w:tc>
          <w:tcPr>
            <w:tcW w:w="1622" w:type="dxa"/>
            <w:tcBorders>
              <w:top w:val="single" w:sz="4" w:space="0" w:color="auto"/>
              <w:left w:val="single" w:sz="4" w:space="0" w:color="auto"/>
              <w:right w:val="single" w:sz="4" w:space="0" w:color="auto"/>
            </w:tcBorders>
            <w:vAlign w:val="bottom"/>
          </w:tcPr>
          <w:p w14:paraId="45C63A7D" w14:textId="77777777" w:rsidR="00457819" w:rsidRDefault="00457819" w:rsidP="00457819">
            <w:pPr>
              <w:pStyle w:val="BKISignCol"/>
              <w:rPr>
                <w:rFonts w:cstheme="minorHAnsi"/>
              </w:rPr>
            </w:pPr>
            <w:proofErr w:type="spellStart"/>
            <w:r w:rsidRPr="00BA3BC2">
              <w:rPr>
                <w:rFonts w:cstheme="minorHAnsi"/>
                <w:b/>
                <w:bCs/>
              </w:rPr>
              <w:t>Syukri</w:t>
            </w:r>
            <w:proofErr w:type="spellEnd"/>
            <w:r>
              <w:rPr>
                <w:rFonts w:cstheme="minorHAnsi"/>
                <w:b/>
                <w:bCs/>
              </w:rPr>
              <w:t xml:space="preserve"> </w:t>
            </w:r>
            <w:proofErr w:type="spellStart"/>
            <w:r>
              <w:rPr>
                <w:rFonts w:cstheme="minorHAnsi"/>
                <w:b/>
                <w:bCs/>
              </w:rPr>
              <w:t>Zaki</w:t>
            </w:r>
            <w:proofErr w:type="spellEnd"/>
            <w:r w:rsidRPr="00BA3BC2">
              <w:rPr>
                <w:rFonts w:cstheme="minorHAnsi"/>
              </w:rPr>
              <w:br/>
              <w:t>Application Management Division, ITD</w:t>
            </w:r>
          </w:p>
          <w:p w14:paraId="60BEA78C" w14:textId="30FE3B3B" w:rsidR="00457819" w:rsidRDefault="00457819" w:rsidP="00457819">
            <w:pPr>
              <w:pStyle w:val="BKISignCol"/>
              <w:rPr>
                <w:b/>
                <w:bCs/>
                <w:i/>
                <w:iCs/>
              </w:rPr>
            </w:pPr>
            <w:r w:rsidRPr="002413AD">
              <w:rPr>
                <w:b/>
                <w:bCs/>
                <w:i/>
                <w:iCs/>
                <w:highlight w:val="lightGray"/>
              </w:rPr>
              <w:t>(</w:t>
            </w:r>
            <w:proofErr w:type="spellStart"/>
            <w:r w:rsidRPr="00457819">
              <w:rPr>
                <w:b/>
                <w:bCs/>
                <w:i/>
                <w:iCs/>
                <w:highlight w:val="lightGray"/>
              </w:rPr>
              <w:t>VPN@Home</w:t>
            </w:r>
            <w:proofErr w:type="spellEnd"/>
            <w:r w:rsidRPr="00BA3BC2">
              <w:rPr>
                <w:b/>
                <w:bCs/>
                <w:i/>
                <w:iCs/>
              </w:rPr>
              <w:t>)</w:t>
            </w:r>
          </w:p>
          <w:p w14:paraId="4A1B3E80" w14:textId="0D2E9368" w:rsidR="00457819" w:rsidRPr="00BA3BC2" w:rsidRDefault="00457819" w:rsidP="00457819">
            <w:pPr>
              <w:pStyle w:val="BKISignCol"/>
              <w:rPr>
                <w:rFonts w:cstheme="minorHAnsi"/>
              </w:rPr>
            </w:pPr>
            <w:r w:rsidRPr="00BA3BC2">
              <w:rPr>
                <w:rFonts w:cstheme="minorHAnsi"/>
              </w:rPr>
              <w:t xml:space="preserve"> </w:t>
            </w:r>
          </w:p>
        </w:tc>
        <w:tc>
          <w:tcPr>
            <w:tcW w:w="901" w:type="dxa"/>
            <w:tcBorders>
              <w:top w:val="single" w:sz="4" w:space="0" w:color="auto"/>
              <w:left w:val="single" w:sz="4" w:space="0" w:color="auto"/>
              <w:right w:val="single" w:sz="4" w:space="0" w:color="auto"/>
            </w:tcBorders>
            <w:hideMark/>
          </w:tcPr>
          <w:p w14:paraId="1239A2CC" w14:textId="38838E52" w:rsidR="00457819" w:rsidRPr="00BA3BC2" w:rsidRDefault="00457819" w:rsidP="00457819">
            <w:pPr>
              <w:spacing w:after="160" w:line="259" w:lineRule="auto"/>
              <w:jc w:val="center"/>
              <w:rPr>
                <w:rFonts w:asciiTheme="minorHAnsi" w:hAnsiTheme="minorHAnsi" w:cstheme="minorHAnsi"/>
                <w:b/>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tcBorders>
              <w:top w:val="single" w:sz="4" w:space="0" w:color="auto"/>
              <w:left w:val="single" w:sz="4" w:space="0" w:color="auto"/>
              <w:right w:val="single" w:sz="4" w:space="0" w:color="auto"/>
            </w:tcBorders>
          </w:tcPr>
          <w:p w14:paraId="48272DF9" w14:textId="1E6E349D" w:rsidR="00457819" w:rsidRPr="00BA3BC2" w:rsidRDefault="00457819" w:rsidP="00457819">
            <w:pPr>
              <w:spacing w:after="160" w:line="256" w:lineRule="auto"/>
              <w:jc w:val="center"/>
              <w:rPr>
                <w:rFonts w:asciiTheme="minorHAnsi" w:hAnsiTheme="minorHAnsi" w:cstheme="minorHAnsi"/>
                <w:b/>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tcBorders>
              <w:top w:val="single" w:sz="4" w:space="0" w:color="auto"/>
              <w:left w:val="single" w:sz="4" w:space="0" w:color="auto"/>
              <w:right w:val="single" w:sz="4" w:space="0" w:color="auto"/>
            </w:tcBorders>
          </w:tcPr>
          <w:p w14:paraId="221B7656" w14:textId="04003EEC" w:rsidR="00457819" w:rsidRPr="00CB47D7" w:rsidRDefault="00457819" w:rsidP="00457819">
            <w:pPr>
              <w:spacing w:line="259" w:lineRule="auto"/>
              <w:rPr>
                <w:rFonts w:asciiTheme="minorHAnsi" w:hAnsiTheme="minorHAnsi" w:cstheme="minorHAnsi"/>
                <w:sz w:val="22"/>
                <w:szCs w:val="22"/>
              </w:rPr>
            </w:pPr>
            <w:r w:rsidRPr="00427682">
              <w:rPr>
                <w:rFonts w:asciiTheme="minorHAnsi" w:hAnsiTheme="minorHAnsi" w:cstheme="minorHAnsi"/>
                <w:sz w:val="22"/>
                <w:szCs w:val="22"/>
              </w:rPr>
              <w:t>After 88.3 Batch Run – ICBS Completed</w:t>
            </w:r>
          </w:p>
        </w:tc>
      </w:tr>
      <w:tr w:rsidR="00CC57B2" w:rsidRPr="00CB47D7" w14:paraId="704F76A8" w14:textId="77777777" w:rsidTr="00B33C08">
        <w:trPr>
          <w:trHeight w:val="2928"/>
        </w:trPr>
        <w:tc>
          <w:tcPr>
            <w:tcW w:w="630" w:type="dxa"/>
            <w:noWrap/>
          </w:tcPr>
          <w:p w14:paraId="597C3076" w14:textId="5082152D" w:rsidR="00CC57B2" w:rsidRPr="00C30CC2" w:rsidRDefault="00CC57B2" w:rsidP="00CC57B2">
            <w:pPr>
              <w:spacing w:after="160" w:line="259" w:lineRule="auto"/>
              <w:rPr>
                <w:rFonts w:asciiTheme="minorHAnsi" w:hAnsiTheme="minorHAnsi" w:cstheme="minorHAnsi"/>
                <w:sz w:val="22"/>
                <w:szCs w:val="22"/>
              </w:rPr>
            </w:pPr>
            <w:r>
              <w:rPr>
                <w:rFonts w:asciiTheme="minorHAnsi" w:hAnsiTheme="minorHAnsi" w:cstheme="minorHAnsi"/>
                <w:sz w:val="22"/>
                <w:szCs w:val="22"/>
              </w:rPr>
              <w:t>90</w:t>
            </w:r>
            <w:r w:rsidRPr="00E408E0">
              <w:rPr>
                <w:rFonts w:asciiTheme="minorHAnsi" w:hAnsiTheme="minorHAnsi" w:cstheme="minorHAnsi"/>
                <w:sz w:val="22"/>
                <w:szCs w:val="22"/>
              </w:rPr>
              <w:t>.</w:t>
            </w:r>
            <w:r>
              <w:rPr>
                <w:rFonts w:asciiTheme="minorHAnsi" w:hAnsiTheme="minorHAnsi" w:cstheme="minorHAnsi"/>
                <w:sz w:val="22"/>
                <w:szCs w:val="22"/>
              </w:rPr>
              <w:t>8</w:t>
            </w:r>
          </w:p>
        </w:tc>
        <w:tc>
          <w:tcPr>
            <w:tcW w:w="2253" w:type="dxa"/>
          </w:tcPr>
          <w:p w14:paraId="0C5BF902" w14:textId="6974B0B9" w:rsidR="00CC57B2" w:rsidRPr="00C30CC2" w:rsidRDefault="00CC57B2" w:rsidP="00CC57B2">
            <w:pPr>
              <w:spacing w:after="160" w:line="259" w:lineRule="auto"/>
              <w:rPr>
                <w:rFonts w:asciiTheme="minorHAnsi" w:hAnsiTheme="minorHAnsi" w:cstheme="minorHAnsi"/>
                <w:sz w:val="22"/>
                <w:szCs w:val="22"/>
              </w:rPr>
            </w:pPr>
            <w:r w:rsidRPr="00C30CC2">
              <w:rPr>
                <w:rFonts w:asciiTheme="minorHAnsi" w:hAnsiTheme="minorHAnsi" w:cstheme="minorHAnsi"/>
                <w:sz w:val="22"/>
                <w:szCs w:val="22"/>
              </w:rPr>
              <w:t xml:space="preserve">Batch Run Verification </w:t>
            </w:r>
            <w:r>
              <w:rPr>
                <w:rFonts w:asciiTheme="minorHAnsi" w:hAnsiTheme="minorHAnsi" w:cstheme="minorHAnsi"/>
                <w:sz w:val="22"/>
                <w:szCs w:val="22"/>
              </w:rPr>
              <w:t>Production</w:t>
            </w:r>
            <w:r w:rsidRPr="00360D2C">
              <w:rPr>
                <w:rFonts w:asciiTheme="minorHAnsi" w:hAnsiTheme="minorHAnsi" w:cstheme="minorHAnsi"/>
                <w:sz w:val="22"/>
                <w:szCs w:val="22"/>
              </w:rPr>
              <w:t>,</w:t>
            </w:r>
            <w:r>
              <w:rPr>
                <w:rFonts w:asciiTheme="minorHAnsi" w:hAnsiTheme="minorHAnsi" w:cstheme="minorHAnsi"/>
                <w:sz w:val="22"/>
                <w:szCs w:val="22"/>
              </w:rPr>
              <w:t xml:space="preserve"> </w:t>
            </w:r>
            <w:proofErr w:type="spellStart"/>
            <w:r>
              <w:rPr>
                <w:rFonts w:asciiTheme="minorHAnsi" w:hAnsiTheme="minorHAnsi" w:cstheme="minorHAnsi"/>
                <w:sz w:val="22"/>
                <w:szCs w:val="22"/>
              </w:rPr>
              <w:t>Bangi</w:t>
            </w:r>
            <w:proofErr w:type="spellEnd"/>
            <w:r>
              <w:rPr>
                <w:rFonts w:asciiTheme="minorHAnsi" w:hAnsiTheme="minorHAnsi" w:cstheme="minorHAnsi"/>
                <w:sz w:val="22"/>
                <w:szCs w:val="22"/>
              </w:rPr>
              <w:t xml:space="preserve"> - </w:t>
            </w:r>
            <w:r w:rsidRPr="00C30CC2">
              <w:rPr>
                <w:rFonts w:asciiTheme="minorHAnsi" w:hAnsiTheme="minorHAnsi" w:cstheme="minorHAnsi"/>
                <w:sz w:val="22"/>
                <w:szCs w:val="22"/>
              </w:rPr>
              <w:t>P Series</w:t>
            </w:r>
            <w:r>
              <w:rPr>
                <w:rFonts w:asciiTheme="minorHAnsi" w:hAnsiTheme="minorHAnsi" w:cstheme="minorHAnsi"/>
                <w:sz w:val="22"/>
                <w:szCs w:val="22"/>
              </w:rPr>
              <w:t xml:space="preserve">: </w:t>
            </w:r>
            <w:r w:rsidRPr="00C30CC2">
              <w:rPr>
                <w:rFonts w:asciiTheme="minorHAnsi" w:hAnsiTheme="minorHAnsi" w:cstheme="minorHAnsi"/>
                <w:b/>
                <w:bCs/>
                <w:sz w:val="22"/>
                <w:szCs w:val="22"/>
              </w:rPr>
              <w:t>ICBS - BDS/GL</w:t>
            </w:r>
          </w:p>
          <w:p w14:paraId="3F6C88E9" w14:textId="77777777" w:rsidR="00CC57B2" w:rsidRPr="00C30CC2" w:rsidRDefault="00CC57B2" w:rsidP="00CC57B2">
            <w:pPr>
              <w:spacing w:line="259" w:lineRule="auto"/>
              <w:rPr>
                <w:rFonts w:asciiTheme="minorHAnsi" w:hAnsiTheme="minorHAnsi" w:cstheme="minorHAnsi"/>
                <w:sz w:val="22"/>
                <w:szCs w:val="22"/>
              </w:rPr>
            </w:pPr>
          </w:p>
        </w:tc>
        <w:tc>
          <w:tcPr>
            <w:tcW w:w="3154" w:type="dxa"/>
          </w:tcPr>
          <w:p w14:paraId="41CD1B8D" w14:textId="77777777" w:rsidR="00CC57B2" w:rsidRPr="00C30CC2" w:rsidRDefault="00CC57B2" w:rsidP="00CC57B2">
            <w:pPr>
              <w:spacing w:after="160" w:line="259" w:lineRule="auto"/>
              <w:rPr>
                <w:rFonts w:asciiTheme="minorHAnsi" w:hAnsiTheme="minorHAnsi" w:cstheme="minorHAnsi"/>
                <w:b/>
                <w:bCs/>
                <w:sz w:val="22"/>
                <w:szCs w:val="22"/>
              </w:rPr>
            </w:pPr>
            <w:r w:rsidRPr="00C30CC2">
              <w:rPr>
                <w:rFonts w:asciiTheme="minorHAnsi" w:hAnsiTheme="minorHAnsi" w:cstheme="minorHAnsi"/>
                <w:sz w:val="22"/>
                <w:szCs w:val="22"/>
              </w:rPr>
              <w:t xml:space="preserve">P Series Batch Runs Verification: </w:t>
            </w:r>
            <w:r w:rsidRPr="00C30CC2">
              <w:rPr>
                <w:rFonts w:asciiTheme="minorHAnsi" w:hAnsiTheme="minorHAnsi" w:cstheme="minorHAnsi"/>
                <w:b/>
                <w:bCs/>
                <w:sz w:val="22"/>
                <w:szCs w:val="22"/>
              </w:rPr>
              <w:t xml:space="preserve">ICBS - BDS/GL </w:t>
            </w:r>
          </w:p>
          <w:p w14:paraId="74A6BFF2" w14:textId="77777777" w:rsidR="00CC57B2" w:rsidRPr="00C30CC2" w:rsidRDefault="00CC57B2" w:rsidP="00CC57B2">
            <w:pPr>
              <w:spacing w:after="160" w:line="259" w:lineRule="auto"/>
              <w:rPr>
                <w:rFonts w:asciiTheme="minorHAnsi" w:hAnsiTheme="minorHAnsi" w:cstheme="minorHAnsi"/>
                <w:sz w:val="22"/>
                <w:szCs w:val="22"/>
              </w:rPr>
            </w:pPr>
            <w:r w:rsidRPr="00C30CC2">
              <w:rPr>
                <w:rFonts w:asciiTheme="minorHAnsi" w:hAnsiTheme="minorHAnsi" w:cstheme="minorHAnsi"/>
                <w:sz w:val="22"/>
                <w:szCs w:val="22"/>
              </w:rPr>
              <w:t xml:space="preserve">1. BBGLA34R (Branch Daily Balance Sheet) – expected the output will have variance between Prod and DR. The difference should be justifiable only due to transaction not catered by DR. </w:t>
            </w:r>
          </w:p>
        </w:tc>
        <w:tc>
          <w:tcPr>
            <w:tcW w:w="1261" w:type="dxa"/>
          </w:tcPr>
          <w:p w14:paraId="3C1E8AF2" w14:textId="77777777" w:rsidR="00CC57B2" w:rsidRPr="00C30CC2" w:rsidRDefault="00CC57B2" w:rsidP="00CC57B2">
            <w:pPr>
              <w:spacing w:after="160" w:line="259" w:lineRule="auto"/>
              <w:rPr>
                <w:rFonts w:asciiTheme="minorHAnsi" w:hAnsiTheme="minorHAnsi" w:cstheme="minorHAnsi"/>
                <w:sz w:val="22"/>
                <w:szCs w:val="22"/>
              </w:rPr>
            </w:pPr>
            <w:r w:rsidRPr="00C30CC2">
              <w:rPr>
                <w:rFonts w:asciiTheme="minorHAnsi" w:hAnsiTheme="minorHAnsi" w:cstheme="minorHAnsi"/>
                <w:sz w:val="22"/>
                <w:szCs w:val="22"/>
              </w:rPr>
              <w:t>Successful</w:t>
            </w:r>
          </w:p>
        </w:tc>
        <w:tc>
          <w:tcPr>
            <w:tcW w:w="1171" w:type="dxa"/>
          </w:tcPr>
          <w:p w14:paraId="7AC52C45" w14:textId="77777777" w:rsidR="00CC57B2" w:rsidRPr="00C30CC2" w:rsidRDefault="00CC57B2" w:rsidP="00CC57B2">
            <w:pPr>
              <w:spacing w:after="160" w:line="259" w:lineRule="auto"/>
              <w:rPr>
                <w:rFonts w:asciiTheme="minorHAnsi" w:hAnsiTheme="minorHAnsi" w:cstheme="minorHAnsi"/>
                <w:sz w:val="22"/>
                <w:szCs w:val="22"/>
              </w:rPr>
            </w:pPr>
            <w:r w:rsidRPr="00C30CC2">
              <w:rPr>
                <w:rFonts w:asciiTheme="minorHAnsi" w:hAnsiTheme="minorHAnsi" w:cstheme="minorHAnsi"/>
                <w:sz w:val="22"/>
                <w:szCs w:val="22"/>
              </w:rPr>
              <w:t>Successful</w:t>
            </w:r>
          </w:p>
        </w:tc>
        <w:tc>
          <w:tcPr>
            <w:tcW w:w="1622" w:type="dxa"/>
            <w:vAlign w:val="bottom"/>
          </w:tcPr>
          <w:p w14:paraId="4C91E390" w14:textId="2080607B" w:rsidR="00CC57B2" w:rsidRDefault="00CC57B2" w:rsidP="00CC57B2">
            <w:pPr>
              <w:pStyle w:val="BKISignCol"/>
              <w:rPr>
                <w:rFonts w:cstheme="minorHAnsi"/>
              </w:rPr>
            </w:pPr>
            <w:r w:rsidRPr="00C30CC2">
              <w:rPr>
                <w:rFonts w:cstheme="minorHAnsi"/>
                <w:b/>
                <w:bCs/>
              </w:rPr>
              <w:t xml:space="preserve">Ahmad </w:t>
            </w:r>
            <w:proofErr w:type="spellStart"/>
            <w:r w:rsidRPr="00C30CC2">
              <w:rPr>
                <w:rFonts w:cstheme="minorHAnsi"/>
                <w:b/>
                <w:bCs/>
              </w:rPr>
              <w:t>S</w:t>
            </w:r>
            <w:r w:rsidR="009422FD">
              <w:rPr>
                <w:rFonts w:cstheme="minorHAnsi"/>
                <w:b/>
                <w:bCs/>
              </w:rPr>
              <w:t>y</w:t>
            </w:r>
            <w:r w:rsidRPr="00C30CC2">
              <w:rPr>
                <w:rFonts w:cstheme="minorHAnsi"/>
                <w:b/>
                <w:bCs/>
              </w:rPr>
              <w:t>afiq</w:t>
            </w:r>
            <w:proofErr w:type="spellEnd"/>
            <w:r w:rsidRPr="00C30CC2">
              <w:rPr>
                <w:rFonts w:cstheme="minorHAnsi"/>
                <w:b/>
                <w:bCs/>
              </w:rPr>
              <w:t xml:space="preserve"> </w:t>
            </w:r>
            <w:proofErr w:type="spellStart"/>
            <w:r w:rsidRPr="00C30CC2">
              <w:rPr>
                <w:rFonts w:cstheme="minorHAnsi"/>
                <w:b/>
                <w:bCs/>
              </w:rPr>
              <w:t>Saprudin</w:t>
            </w:r>
            <w:proofErr w:type="spellEnd"/>
            <w:r w:rsidRPr="00C30CC2">
              <w:rPr>
                <w:rFonts w:cstheme="minorHAnsi"/>
              </w:rPr>
              <w:br/>
              <w:t>Application Management Division, ITD</w:t>
            </w:r>
          </w:p>
          <w:p w14:paraId="13D3F497" w14:textId="77777777" w:rsidR="00CC57B2" w:rsidRPr="00360D2C" w:rsidRDefault="00CC57B2" w:rsidP="00CC57B2">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proofErr w:type="spellStart"/>
            <w:r>
              <w:rPr>
                <w:rFonts w:asciiTheme="minorHAnsi" w:eastAsia="Calibri" w:hAnsiTheme="minorHAnsi" w:cstheme="minorHAnsi"/>
                <w:b/>
                <w:sz w:val="22"/>
                <w:szCs w:val="22"/>
                <w:highlight w:val="lightGray"/>
              </w:rPr>
              <w:t>VPN@Home</w:t>
            </w:r>
            <w:proofErr w:type="spellEnd"/>
            <w:r w:rsidRPr="00360D2C">
              <w:rPr>
                <w:rFonts w:asciiTheme="minorHAnsi" w:eastAsia="Calibri" w:hAnsiTheme="minorHAnsi" w:cstheme="minorHAnsi"/>
                <w:b/>
                <w:bCs/>
                <w:i/>
                <w:iCs/>
                <w:sz w:val="22"/>
                <w:szCs w:val="22"/>
                <w:highlight w:val="lightGray"/>
              </w:rPr>
              <w:t>)</w:t>
            </w:r>
          </w:p>
          <w:p w14:paraId="146D8D78" w14:textId="77777777" w:rsidR="00CC57B2" w:rsidRPr="00C30CC2" w:rsidRDefault="00CC57B2" w:rsidP="00CC57B2">
            <w:pPr>
              <w:pStyle w:val="BKISignCol"/>
              <w:rPr>
                <w:rFonts w:cstheme="minorHAnsi"/>
              </w:rPr>
            </w:pPr>
          </w:p>
        </w:tc>
        <w:tc>
          <w:tcPr>
            <w:tcW w:w="1622" w:type="dxa"/>
            <w:vAlign w:val="bottom"/>
          </w:tcPr>
          <w:p w14:paraId="455B0033" w14:textId="77777777" w:rsidR="00CC57B2" w:rsidRDefault="00CC57B2" w:rsidP="00CC57B2">
            <w:pPr>
              <w:pStyle w:val="BKISignCol"/>
              <w:rPr>
                <w:rFonts w:cstheme="minorHAnsi"/>
              </w:rPr>
            </w:pPr>
            <w:proofErr w:type="spellStart"/>
            <w:r w:rsidRPr="00C30CC2">
              <w:rPr>
                <w:rFonts w:cstheme="minorHAnsi"/>
                <w:b/>
                <w:bCs/>
              </w:rPr>
              <w:t>Mohd</w:t>
            </w:r>
            <w:proofErr w:type="spellEnd"/>
            <w:r w:rsidRPr="00C30CC2">
              <w:rPr>
                <w:rFonts w:cstheme="minorHAnsi"/>
                <w:b/>
                <w:bCs/>
              </w:rPr>
              <w:t xml:space="preserve"> </w:t>
            </w:r>
            <w:proofErr w:type="spellStart"/>
            <w:r w:rsidRPr="00C30CC2">
              <w:rPr>
                <w:rFonts w:cstheme="minorHAnsi"/>
                <w:b/>
                <w:bCs/>
              </w:rPr>
              <w:t>Azrip</w:t>
            </w:r>
            <w:proofErr w:type="spellEnd"/>
            <w:r w:rsidRPr="00C30CC2">
              <w:rPr>
                <w:rFonts w:cstheme="minorHAnsi"/>
                <w:b/>
                <w:bCs/>
              </w:rPr>
              <w:t xml:space="preserve"> </w:t>
            </w:r>
            <w:proofErr w:type="spellStart"/>
            <w:r w:rsidRPr="00C30CC2">
              <w:rPr>
                <w:rFonts w:cstheme="minorHAnsi"/>
                <w:b/>
                <w:bCs/>
              </w:rPr>
              <w:t>Aminudin</w:t>
            </w:r>
            <w:proofErr w:type="spellEnd"/>
            <w:r w:rsidRPr="00C30CC2">
              <w:rPr>
                <w:rFonts w:cstheme="minorHAnsi"/>
                <w:b/>
                <w:bCs/>
              </w:rPr>
              <w:t xml:space="preserve"> / Nur Akilah </w:t>
            </w:r>
            <w:proofErr w:type="spellStart"/>
            <w:r w:rsidRPr="00C30CC2">
              <w:rPr>
                <w:rFonts w:cstheme="minorHAnsi"/>
                <w:b/>
                <w:bCs/>
              </w:rPr>
              <w:t>Fadzil</w:t>
            </w:r>
            <w:proofErr w:type="spellEnd"/>
            <w:r w:rsidRPr="00C30CC2">
              <w:rPr>
                <w:rFonts w:cstheme="minorHAnsi"/>
              </w:rPr>
              <w:br/>
              <w:t>Application Management Division, ITD</w:t>
            </w:r>
          </w:p>
          <w:p w14:paraId="4F2378F9" w14:textId="77777777" w:rsidR="00CC57B2" w:rsidRPr="00360D2C" w:rsidRDefault="00CC57B2" w:rsidP="00CC57B2">
            <w:pPr>
              <w:spacing w:after="5" w:line="235" w:lineRule="auto"/>
              <w:jc w:val="center"/>
              <w:rPr>
                <w:rFonts w:asciiTheme="minorHAnsi" w:eastAsia="Calibri" w:hAnsiTheme="minorHAnsi" w:cstheme="minorHAnsi"/>
                <w:sz w:val="22"/>
                <w:szCs w:val="22"/>
              </w:rPr>
            </w:pPr>
            <w:r w:rsidRPr="00360D2C">
              <w:rPr>
                <w:rFonts w:asciiTheme="minorHAnsi" w:eastAsia="Calibri" w:hAnsiTheme="minorHAnsi" w:cstheme="minorHAnsi"/>
                <w:sz w:val="22"/>
                <w:szCs w:val="22"/>
                <w:highlight w:val="lightGray"/>
              </w:rPr>
              <w:t>(</w:t>
            </w:r>
            <w:proofErr w:type="spellStart"/>
            <w:r>
              <w:rPr>
                <w:rFonts w:asciiTheme="minorHAnsi" w:eastAsia="Calibri" w:hAnsiTheme="minorHAnsi" w:cstheme="minorHAnsi"/>
                <w:b/>
                <w:sz w:val="22"/>
                <w:szCs w:val="22"/>
                <w:highlight w:val="lightGray"/>
              </w:rPr>
              <w:t>Vpn@Home</w:t>
            </w:r>
            <w:proofErr w:type="spellEnd"/>
            <w:r w:rsidRPr="00360D2C">
              <w:rPr>
                <w:rFonts w:asciiTheme="minorHAnsi" w:eastAsia="Calibri" w:hAnsiTheme="minorHAnsi" w:cstheme="minorHAnsi"/>
                <w:b/>
                <w:bCs/>
                <w:i/>
                <w:iCs/>
                <w:sz w:val="22"/>
                <w:szCs w:val="22"/>
                <w:highlight w:val="lightGray"/>
              </w:rPr>
              <w:t>)</w:t>
            </w:r>
          </w:p>
          <w:p w14:paraId="67A2E8DF" w14:textId="77777777" w:rsidR="00CC57B2" w:rsidRPr="00C30CC2" w:rsidRDefault="00CC57B2" w:rsidP="00CC57B2">
            <w:pPr>
              <w:pStyle w:val="BKISignCol"/>
              <w:rPr>
                <w:rFonts w:cstheme="minorHAnsi"/>
              </w:rPr>
            </w:pPr>
          </w:p>
        </w:tc>
        <w:tc>
          <w:tcPr>
            <w:tcW w:w="901" w:type="dxa"/>
          </w:tcPr>
          <w:p w14:paraId="6FCCB469" w14:textId="27A639D3" w:rsidR="00CC57B2" w:rsidRPr="00CB47D7" w:rsidRDefault="00CC57B2" w:rsidP="00CC57B2">
            <w:pPr>
              <w:spacing w:after="160" w:line="259" w:lineRule="auto"/>
              <w:jc w:val="center"/>
              <w:rPr>
                <w:rFonts w:asciiTheme="minorHAnsi" w:hAnsiTheme="minorHAnsi" w:cstheme="minorHAnsi"/>
                <w:b/>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tcPr>
          <w:p w14:paraId="1B321496" w14:textId="70FA771F" w:rsidR="00CC57B2" w:rsidRPr="00CB47D7" w:rsidRDefault="00CC57B2" w:rsidP="00CC57B2">
            <w:pPr>
              <w:spacing w:after="160" w:line="259" w:lineRule="auto"/>
              <w:jc w:val="center"/>
              <w:rPr>
                <w:rFonts w:asciiTheme="minorHAnsi" w:hAnsiTheme="minorHAnsi" w:cstheme="minorHAnsi"/>
                <w:b/>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tcPr>
          <w:p w14:paraId="6B4C7C75" w14:textId="2FE2BCFE" w:rsidR="00CC57B2" w:rsidRPr="00CB47D7" w:rsidRDefault="00CC57B2" w:rsidP="00CC57B2">
            <w:pPr>
              <w:spacing w:after="160" w:line="259" w:lineRule="auto"/>
              <w:rPr>
                <w:rFonts w:asciiTheme="minorHAnsi" w:hAnsiTheme="minorHAnsi" w:cstheme="minorHAnsi"/>
                <w:sz w:val="22"/>
                <w:szCs w:val="22"/>
              </w:rPr>
            </w:pPr>
            <w:r w:rsidRPr="00427682">
              <w:rPr>
                <w:rFonts w:asciiTheme="minorHAnsi" w:hAnsiTheme="minorHAnsi" w:cstheme="minorHAnsi"/>
                <w:sz w:val="22"/>
                <w:szCs w:val="22"/>
              </w:rPr>
              <w:t>After 88.3 Batch Run – ICBS Completed</w:t>
            </w:r>
          </w:p>
        </w:tc>
      </w:tr>
      <w:tr w:rsidR="007F2EE2" w:rsidRPr="00CB47D7" w14:paraId="64568C42" w14:textId="77777777" w:rsidTr="00B33C08">
        <w:trPr>
          <w:trHeight w:val="2113"/>
        </w:trPr>
        <w:tc>
          <w:tcPr>
            <w:tcW w:w="630" w:type="dxa"/>
            <w:noWrap/>
          </w:tcPr>
          <w:p w14:paraId="33880970" w14:textId="22BCA2F8" w:rsidR="007F2EE2" w:rsidRPr="00A45F3D" w:rsidRDefault="00AA2388" w:rsidP="007F2EE2">
            <w:pPr>
              <w:spacing w:after="160" w:line="259" w:lineRule="auto"/>
              <w:rPr>
                <w:rFonts w:asciiTheme="minorHAnsi" w:hAnsiTheme="minorHAnsi" w:cstheme="minorHAnsi"/>
                <w:sz w:val="22"/>
                <w:szCs w:val="22"/>
              </w:rPr>
            </w:pPr>
            <w:r>
              <w:rPr>
                <w:rFonts w:asciiTheme="minorHAnsi" w:hAnsiTheme="minorHAnsi" w:cstheme="minorHAnsi"/>
                <w:sz w:val="22"/>
                <w:szCs w:val="22"/>
              </w:rPr>
              <w:t>90</w:t>
            </w:r>
            <w:r w:rsidR="007F2EE2" w:rsidRPr="00E408E0">
              <w:rPr>
                <w:rFonts w:asciiTheme="minorHAnsi" w:hAnsiTheme="minorHAnsi" w:cstheme="minorHAnsi"/>
                <w:sz w:val="22"/>
                <w:szCs w:val="22"/>
              </w:rPr>
              <w:t>.</w:t>
            </w:r>
            <w:r w:rsidR="007F2EE2">
              <w:rPr>
                <w:rFonts w:asciiTheme="minorHAnsi" w:hAnsiTheme="minorHAnsi" w:cstheme="minorHAnsi"/>
                <w:sz w:val="22"/>
                <w:szCs w:val="22"/>
              </w:rPr>
              <w:t>9</w:t>
            </w:r>
          </w:p>
        </w:tc>
        <w:tc>
          <w:tcPr>
            <w:tcW w:w="2253" w:type="dxa"/>
          </w:tcPr>
          <w:p w14:paraId="04DED1A7" w14:textId="4299449B" w:rsidR="007F2EE2" w:rsidRPr="00A45F3D" w:rsidRDefault="007F2EE2" w:rsidP="007F2EE2">
            <w:pPr>
              <w:spacing w:after="160" w:line="259" w:lineRule="auto"/>
              <w:rPr>
                <w:rFonts w:asciiTheme="minorHAnsi" w:hAnsiTheme="minorHAnsi" w:cstheme="minorHAnsi"/>
                <w:sz w:val="22"/>
                <w:szCs w:val="22"/>
              </w:rPr>
            </w:pPr>
            <w:r w:rsidRPr="00A45F3D">
              <w:rPr>
                <w:rFonts w:asciiTheme="minorHAnsi" w:hAnsiTheme="minorHAnsi" w:cstheme="minorHAnsi"/>
                <w:sz w:val="22"/>
                <w:szCs w:val="22"/>
              </w:rPr>
              <w:t xml:space="preserve">Batch Run Verification </w:t>
            </w:r>
            <w:r w:rsidR="00AA2388">
              <w:rPr>
                <w:rFonts w:asciiTheme="minorHAnsi" w:hAnsiTheme="minorHAnsi" w:cstheme="minorHAnsi"/>
                <w:sz w:val="22"/>
                <w:szCs w:val="22"/>
              </w:rPr>
              <w:t>Production</w:t>
            </w:r>
            <w:r w:rsidR="00AA2388" w:rsidRPr="00360D2C">
              <w:rPr>
                <w:rFonts w:asciiTheme="minorHAnsi" w:hAnsiTheme="minorHAnsi" w:cstheme="minorHAnsi"/>
                <w:sz w:val="22"/>
                <w:szCs w:val="22"/>
              </w:rPr>
              <w:t>,</w:t>
            </w:r>
            <w:r w:rsidR="00AA2388">
              <w:rPr>
                <w:rFonts w:asciiTheme="minorHAnsi" w:hAnsiTheme="minorHAnsi" w:cstheme="minorHAnsi"/>
                <w:sz w:val="22"/>
                <w:szCs w:val="22"/>
              </w:rPr>
              <w:t xml:space="preserve"> </w:t>
            </w:r>
            <w:proofErr w:type="spellStart"/>
            <w:r w:rsidR="00AA2388">
              <w:rPr>
                <w:rFonts w:asciiTheme="minorHAnsi" w:hAnsiTheme="minorHAnsi" w:cstheme="minorHAnsi"/>
                <w:sz w:val="22"/>
                <w:szCs w:val="22"/>
              </w:rPr>
              <w:t>Bangi</w:t>
            </w:r>
            <w:proofErr w:type="spellEnd"/>
            <w:r w:rsidRPr="00A45F3D">
              <w:rPr>
                <w:rFonts w:asciiTheme="minorHAnsi" w:hAnsiTheme="minorHAnsi" w:cstheme="minorHAnsi"/>
                <w:sz w:val="22"/>
                <w:szCs w:val="22"/>
              </w:rPr>
              <w:t xml:space="preserve">: </w:t>
            </w:r>
            <w:r w:rsidRPr="00A45F3D">
              <w:rPr>
                <w:rFonts w:asciiTheme="minorHAnsi" w:hAnsiTheme="minorHAnsi" w:cstheme="minorHAnsi"/>
                <w:b/>
                <w:bCs/>
                <w:sz w:val="22"/>
                <w:szCs w:val="22"/>
              </w:rPr>
              <w:t>IFAS</w:t>
            </w:r>
            <w:r w:rsidRPr="00A45F3D">
              <w:rPr>
                <w:rFonts w:asciiTheme="minorHAnsi" w:hAnsiTheme="minorHAnsi" w:cstheme="minorHAnsi"/>
                <w:sz w:val="22"/>
                <w:szCs w:val="22"/>
              </w:rPr>
              <w:t xml:space="preserve"> </w:t>
            </w:r>
          </w:p>
        </w:tc>
        <w:tc>
          <w:tcPr>
            <w:tcW w:w="3154" w:type="dxa"/>
          </w:tcPr>
          <w:p w14:paraId="731D9D7A" w14:textId="77777777" w:rsidR="007F2EE2" w:rsidRPr="00A45F3D" w:rsidRDefault="007F2EE2" w:rsidP="007F2EE2">
            <w:pPr>
              <w:spacing w:after="160" w:line="259" w:lineRule="auto"/>
              <w:rPr>
                <w:rFonts w:asciiTheme="minorHAnsi" w:hAnsiTheme="minorHAnsi" w:cstheme="minorHAnsi"/>
                <w:sz w:val="22"/>
                <w:szCs w:val="22"/>
              </w:rPr>
            </w:pPr>
            <w:r w:rsidRPr="00A45F3D">
              <w:rPr>
                <w:rFonts w:asciiTheme="minorHAnsi" w:hAnsiTheme="minorHAnsi" w:cstheme="minorHAnsi"/>
                <w:sz w:val="22"/>
                <w:szCs w:val="22"/>
              </w:rPr>
              <w:t>Wintel Batch Runs Verification: -</w:t>
            </w:r>
            <w:r w:rsidRPr="00A45F3D">
              <w:rPr>
                <w:rFonts w:asciiTheme="minorHAnsi" w:hAnsiTheme="minorHAnsi" w:cstheme="minorHAnsi"/>
                <w:b/>
                <w:bCs/>
                <w:sz w:val="22"/>
                <w:szCs w:val="22"/>
              </w:rPr>
              <w:t>IFAS</w:t>
            </w:r>
            <w:r w:rsidRPr="00A45F3D">
              <w:rPr>
                <w:rFonts w:asciiTheme="minorHAnsi" w:hAnsiTheme="minorHAnsi" w:cstheme="minorHAnsi"/>
                <w:sz w:val="22"/>
                <w:szCs w:val="22"/>
              </w:rPr>
              <w:t xml:space="preserve"> </w:t>
            </w:r>
          </w:p>
          <w:p w14:paraId="522F38CC" w14:textId="77777777" w:rsidR="007F2EE2" w:rsidRPr="00A45F3D" w:rsidRDefault="007F2EE2" w:rsidP="007F2EE2">
            <w:pPr>
              <w:spacing w:after="160" w:line="259" w:lineRule="auto"/>
              <w:rPr>
                <w:rFonts w:asciiTheme="minorHAnsi" w:hAnsiTheme="minorHAnsi" w:cstheme="minorHAnsi"/>
                <w:sz w:val="22"/>
                <w:szCs w:val="22"/>
              </w:rPr>
            </w:pPr>
            <w:r w:rsidRPr="00A45F3D">
              <w:rPr>
                <w:rFonts w:asciiTheme="minorHAnsi" w:hAnsiTheme="minorHAnsi" w:cstheme="minorHAnsi"/>
                <w:b/>
                <w:bCs/>
                <w:sz w:val="22"/>
                <w:szCs w:val="22"/>
              </w:rPr>
              <w:t>To check the batch run sequence (15 min)</w:t>
            </w:r>
          </w:p>
        </w:tc>
        <w:tc>
          <w:tcPr>
            <w:tcW w:w="1261" w:type="dxa"/>
          </w:tcPr>
          <w:p w14:paraId="78A2BE1A" w14:textId="77777777" w:rsidR="007F2EE2" w:rsidRPr="00A45F3D" w:rsidRDefault="007F2EE2" w:rsidP="007F2EE2">
            <w:pPr>
              <w:spacing w:after="160" w:line="259" w:lineRule="auto"/>
              <w:rPr>
                <w:rFonts w:asciiTheme="minorHAnsi" w:hAnsiTheme="minorHAnsi" w:cstheme="minorHAnsi"/>
                <w:sz w:val="22"/>
                <w:szCs w:val="22"/>
              </w:rPr>
            </w:pPr>
            <w:r w:rsidRPr="00A45F3D">
              <w:rPr>
                <w:rFonts w:asciiTheme="minorHAnsi" w:hAnsiTheme="minorHAnsi" w:cstheme="minorHAnsi"/>
                <w:sz w:val="22"/>
                <w:szCs w:val="22"/>
              </w:rPr>
              <w:t>Successful</w:t>
            </w:r>
          </w:p>
        </w:tc>
        <w:tc>
          <w:tcPr>
            <w:tcW w:w="1171" w:type="dxa"/>
          </w:tcPr>
          <w:p w14:paraId="1663DD0A" w14:textId="77777777" w:rsidR="007F2EE2" w:rsidRPr="00A45F3D" w:rsidRDefault="007F2EE2" w:rsidP="007F2EE2">
            <w:pPr>
              <w:spacing w:after="160" w:line="259" w:lineRule="auto"/>
              <w:rPr>
                <w:rFonts w:asciiTheme="minorHAnsi" w:hAnsiTheme="minorHAnsi" w:cstheme="minorHAnsi"/>
                <w:sz w:val="22"/>
                <w:szCs w:val="22"/>
              </w:rPr>
            </w:pPr>
            <w:r w:rsidRPr="00A45F3D">
              <w:rPr>
                <w:rFonts w:asciiTheme="minorHAnsi" w:hAnsiTheme="minorHAnsi" w:cstheme="minorHAnsi"/>
                <w:sz w:val="22"/>
                <w:szCs w:val="22"/>
              </w:rPr>
              <w:t>Successful</w:t>
            </w:r>
          </w:p>
        </w:tc>
        <w:tc>
          <w:tcPr>
            <w:tcW w:w="1622" w:type="dxa"/>
            <w:vAlign w:val="bottom"/>
          </w:tcPr>
          <w:p w14:paraId="10238A33" w14:textId="77777777" w:rsidR="007F2EE2" w:rsidRPr="006D5565" w:rsidRDefault="007F2EE2" w:rsidP="007F2EE2">
            <w:pPr>
              <w:spacing w:after="5" w:line="239" w:lineRule="auto"/>
              <w:jc w:val="center"/>
              <w:rPr>
                <w:rFonts w:asciiTheme="minorHAnsi" w:hAnsiTheme="minorHAnsi" w:cstheme="minorHAnsi"/>
                <w:sz w:val="22"/>
                <w:szCs w:val="22"/>
              </w:rPr>
            </w:pPr>
            <w:proofErr w:type="spellStart"/>
            <w:r w:rsidRPr="006D5565">
              <w:rPr>
                <w:rFonts w:asciiTheme="minorHAnsi" w:hAnsiTheme="minorHAnsi" w:cstheme="minorHAnsi"/>
                <w:b/>
                <w:bCs/>
                <w:sz w:val="22"/>
                <w:szCs w:val="22"/>
              </w:rPr>
              <w:t>Mohd</w:t>
            </w:r>
            <w:proofErr w:type="spellEnd"/>
            <w:r w:rsidRPr="006D5565">
              <w:rPr>
                <w:rFonts w:asciiTheme="minorHAnsi" w:hAnsiTheme="minorHAnsi" w:cstheme="minorHAnsi"/>
                <w:b/>
                <w:bCs/>
                <w:sz w:val="22"/>
                <w:szCs w:val="22"/>
              </w:rPr>
              <w:t xml:space="preserve"> </w:t>
            </w:r>
            <w:proofErr w:type="spellStart"/>
            <w:r w:rsidRPr="006D5565">
              <w:rPr>
                <w:rFonts w:asciiTheme="minorHAnsi" w:hAnsiTheme="minorHAnsi" w:cstheme="minorHAnsi"/>
                <w:b/>
                <w:bCs/>
                <w:sz w:val="22"/>
                <w:szCs w:val="22"/>
              </w:rPr>
              <w:t>Azreen</w:t>
            </w:r>
            <w:proofErr w:type="spellEnd"/>
            <w:r w:rsidRPr="006D5565">
              <w:rPr>
                <w:rFonts w:asciiTheme="minorHAnsi" w:hAnsiTheme="minorHAnsi" w:cstheme="minorHAnsi"/>
                <w:b/>
                <w:bCs/>
                <w:sz w:val="22"/>
                <w:szCs w:val="22"/>
              </w:rPr>
              <w:t xml:space="preserve"> Othman</w:t>
            </w:r>
            <w:r w:rsidRPr="006D5565">
              <w:rPr>
                <w:rFonts w:asciiTheme="minorHAnsi" w:hAnsiTheme="minorHAnsi" w:cstheme="minorHAnsi"/>
                <w:sz w:val="22"/>
                <w:szCs w:val="22"/>
              </w:rPr>
              <w:br/>
              <w:t xml:space="preserve">Application </w:t>
            </w:r>
          </w:p>
          <w:p w14:paraId="3E797788" w14:textId="77777777" w:rsidR="007F2EE2" w:rsidRPr="006D5565" w:rsidRDefault="007F2EE2" w:rsidP="007F2EE2">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Management </w:t>
            </w:r>
          </w:p>
          <w:p w14:paraId="54EB6E4D" w14:textId="77777777" w:rsidR="007F2EE2" w:rsidRPr="006D5565" w:rsidRDefault="007F2EE2" w:rsidP="007F2EE2">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Division, ITD </w:t>
            </w:r>
          </w:p>
          <w:p w14:paraId="66F36E44" w14:textId="1AE73D39" w:rsidR="007F2EE2" w:rsidRPr="00360D2C" w:rsidRDefault="00865FAB" w:rsidP="007F2EE2">
            <w:pPr>
              <w:spacing w:after="5" w:line="235" w:lineRule="auto"/>
              <w:jc w:val="center"/>
              <w:rPr>
                <w:rFonts w:asciiTheme="minorHAnsi" w:eastAsia="Calibri" w:hAnsiTheme="minorHAnsi" w:cstheme="minorHAnsi"/>
                <w:sz w:val="22"/>
                <w:szCs w:val="22"/>
              </w:rPr>
            </w:pPr>
            <w:r w:rsidRPr="00865FAB">
              <w:rPr>
                <w:rFonts w:asciiTheme="minorHAnsi" w:eastAsia="Calibri" w:hAnsiTheme="minorHAnsi" w:cstheme="minorHAnsi"/>
                <w:b/>
                <w:bCs/>
                <w:sz w:val="22"/>
                <w:szCs w:val="22"/>
                <w:highlight w:val="lightGray"/>
              </w:rPr>
              <w:t>(</w:t>
            </w:r>
            <w:proofErr w:type="spellStart"/>
            <w:r w:rsidRPr="00865FAB">
              <w:rPr>
                <w:rFonts w:asciiTheme="minorHAnsi" w:eastAsia="Calibri" w:hAnsiTheme="minorHAnsi" w:cstheme="minorHAnsi"/>
                <w:b/>
                <w:bCs/>
                <w:sz w:val="22"/>
                <w:szCs w:val="22"/>
                <w:highlight w:val="lightGray"/>
              </w:rPr>
              <w:t>VPN@Home</w:t>
            </w:r>
            <w:proofErr w:type="spellEnd"/>
            <w:r w:rsidRPr="00865FAB">
              <w:rPr>
                <w:rFonts w:asciiTheme="minorHAnsi" w:eastAsia="Calibri" w:hAnsiTheme="minorHAnsi" w:cstheme="minorHAnsi"/>
                <w:b/>
                <w:bCs/>
                <w:i/>
                <w:iCs/>
                <w:sz w:val="22"/>
                <w:szCs w:val="22"/>
                <w:highlight w:val="lightGray"/>
              </w:rPr>
              <w:t>)</w:t>
            </w:r>
          </w:p>
          <w:p w14:paraId="23DA0EEE" w14:textId="77777777" w:rsidR="007F2EE2" w:rsidRPr="006D5565" w:rsidRDefault="007F2EE2" w:rsidP="007F2EE2">
            <w:pPr>
              <w:spacing w:after="5" w:line="239" w:lineRule="auto"/>
              <w:jc w:val="center"/>
              <w:rPr>
                <w:rFonts w:asciiTheme="minorHAnsi" w:hAnsiTheme="minorHAnsi" w:cstheme="minorHAnsi"/>
                <w:sz w:val="22"/>
                <w:szCs w:val="22"/>
              </w:rPr>
            </w:pPr>
          </w:p>
        </w:tc>
        <w:tc>
          <w:tcPr>
            <w:tcW w:w="1622" w:type="dxa"/>
            <w:vAlign w:val="bottom"/>
          </w:tcPr>
          <w:p w14:paraId="7F7B8D55" w14:textId="77777777" w:rsidR="007F2EE2" w:rsidRPr="006D5565" w:rsidRDefault="007F2EE2" w:rsidP="007F2EE2">
            <w:pPr>
              <w:spacing w:after="5" w:line="239" w:lineRule="auto"/>
              <w:jc w:val="center"/>
              <w:rPr>
                <w:rFonts w:asciiTheme="minorHAnsi" w:hAnsiTheme="minorHAnsi" w:cstheme="minorHAnsi"/>
                <w:sz w:val="22"/>
                <w:szCs w:val="22"/>
              </w:rPr>
            </w:pPr>
            <w:r w:rsidRPr="006D5565">
              <w:rPr>
                <w:rFonts w:asciiTheme="minorHAnsi" w:hAnsiTheme="minorHAnsi" w:cstheme="minorHAnsi"/>
                <w:b/>
                <w:bCs/>
                <w:sz w:val="22"/>
                <w:szCs w:val="22"/>
              </w:rPr>
              <w:t xml:space="preserve">Harman </w:t>
            </w:r>
            <w:proofErr w:type="spellStart"/>
            <w:r w:rsidRPr="006D5565">
              <w:rPr>
                <w:rFonts w:asciiTheme="minorHAnsi" w:hAnsiTheme="minorHAnsi" w:cstheme="minorHAnsi"/>
                <w:b/>
                <w:bCs/>
                <w:sz w:val="22"/>
                <w:szCs w:val="22"/>
              </w:rPr>
              <w:t>Zulkifli</w:t>
            </w:r>
            <w:proofErr w:type="spellEnd"/>
            <w:r w:rsidRPr="006D5565">
              <w:rPr>
                <w:rFonts w:asciiTheme="minorHAnsi" w:hAnsiTheme="minorHAnsi" w:cstheme="minorHAnsi"/>
                <w:sz w:val="22"/>
                <w:szCs w:val="22"/>
              </w:rPr>
              <w:br/>
              <w:t xml:space="preserve">Application </w:t>
            </w:r>
          </w:p>
          <w:p w14:paraId="41EA0405" w14:textId="77777777" w:rsidR="007F2EE2" w:rsidRPr="006D5565" w:rsidRDefault="007F2EE2" w:rsidP="007F2EE2">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Management </w:t>
            </w:r>
          </w:p>
          <w:p w14:paraId="49A8FD52" w14:textId="77777777" w:rsidR="007F2EE2" w:rsidRPr="006D5565" w:rsidRDefault="007F2EE2" w:rsidP="007F2EE2">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Division, ITD </w:t>
            </w:r>
          </w:p>
          <w:p w14:paraId="0B07219E" w14:textId="024F9F22" w:rsidR="007F2EE2" w:rsidRPr="006D5565" w:rsidRDefault="00865FAB" w:rsidP="007F2EE2">
            <w:pPr>
              <w:spacing w:after="5" w:line="239" w:lineRule="auto"/>
              <w:jc w:val="center"/>
              <w:rPr>
                <w:rFonts w:asciiTheme="minorHAnsi" w:hAnsiTheme="minorHAnsi" w:cstheme="minorHAnsi"/>
                <w:sz w:val="22"/>
                <w:szCs w:val="22"/>
              </w:rPr>
            </w:pPr>
            <w:r w:rsidRPr="00865FAB">
              <w:rPr>
                <w:rFonts w:asciiTheme="minorHAnsi" w:eastAsia="Calibri" w:hAnsiTheme="minorHAnsi" w:cstheme="minorHAnsi"/>
                <w:b/>
                <w:bCs/>
                <w:sz w:val="22"/>
                <w:szCs w:val="22"/>
                <w:highlight w:val="lightGray"/>
              </w:rPr>
              <w:t>(</w:t>
            </w:r>
            <w:proofErr w:type="spellStart"/>
            <w:r w:rsidRPr="00865FAB">
              <w:rPr>
                <w:rFonts w:asciiTheme="minorHAnsi" w:eastAsia="Calibri" w:hAnsiTheme="minorHAnsi" w:cstheme="minorHAnsi"/>
                <w:b/>
                <w:bCs/>
                <w:sz w:val="22"/>
                <w:szCs w:val="22"/>
                <w:highlight w:val="lightGray"/>
              </w:rPr>
              <w:t>VPN@Home</w:t>
            </w:r>
            <w:proofErr w:type="spellEnd"/>
            <w:r w:rsidRPr="00865FAB">
              <w:rPr>
                <w:rFonts w:asciiTheme="minorHAnsi" w:eastAsia="Calibri" w:hAnsiTheme="minorHAnsi" w:cstheme="minorHAnsi"/>
                <w:b/>
                <w:bCs/>
                <w:i/>
                <w:iCs/>
                <w:sz w:val="22"/>
                <w:szCs w:val="22"/>
                <w:highlight w:val="lightGray"/>
              </w:rPr>
              <w:t>)</w:t>
            </w:r>
          </w:p>
        </w:tc>
        <w:tc>
          <w:tcPr>
            <w:tcW w:w="901" w:type="dxa"/>
          </w:tcPr>
          <w:p w14:paraId="2BA173C1" w14:textId="149B053A" w:rsidR="007F2EE2" w:rsidRPr="00CB47D7" w:rsidRDefault="007F2EE2" w:rsidP="007F2EE2">
            <w:pPr>
              <w:spacing w:after="160" w:line="259" w:lineRule="auto"/>
              <w:jc w:val="center"/>
              <w:rPr>
                <w:rFonts w:asciiTheme="minorHAnsi" w:hAnsiTheme="minorHAnsi" w:cstheme="minorHAnsi"/>
                <w:b/>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tcPr>
          <w:p w14:paraId="6BE28648" w14:textId="7E403E53" w:rsidR="007F2EE2" w:rsidRPr="00CB47D7" w:rsidRDefault="007F2EE2" w:rsidP="007F2EE2">
            <w:pPr>
              <w:spacing w:after="160" w:line="259" w:lineRule="auto"/>
              <w:jc w:val="center"/>
              <w:rPr>
                <w:rFonts w:asciiTheme="minorHAnsi" w:hAnsiTheme="minorHAnsi" w:cstheme="minorHAnsi"/>
                <w:b/>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vAlign w:val="center"/>
          </w:tcPr>
          <w:p w14:paraId="6C4669D2" w14:textId="61FF7922" w:rsidR="007F2EE2" w:rsidRPr="00CB47D7" w:rsidRDefault="007F2EE2" w:rsidP="007F2EE2">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w:t>
            </w:r>
            <w:r w:rsidR="0007545E">
              <w:rPr>
                <w:rFonts w:asciiTheme="minorHAnsi" w:hAnsiTheme="minorHAnsi" w:cstheme="minorHAnsi"/>
                <w:sz w:val="22"/>
                <w:szCs w:val="22"/>
              </w:rPr>
              <w:t>88</w:t>
            </w:r>
            <w:r w:rsidRPr="00360D2C">
              <w:rPr>
                <w:rFonts w:asciiTheme="minorHAnsi" w:hAnsiTheme="minorHAnsi" w:cstheme="minorHAnsi"/>
                <w:sz w:val="22"/>
                <w:szCs w:val="22"/>
              </w:rPr>
              <w:t>.</w:t>
            </w:r>
            <w:r w:rsidR="0007545E">
              <w:rPr>
                <w:rFonts w:asciiTheme="minorHAnsi" w:hAnsiTheme="minorHAnsi" w:cstheme="minorHAnsi"/>
                <w:sz w:val="22"/>
                <w:szCs w:val="22"/>
              </w:rPr>
              <w:t>6</w:t>
            </w:r>
            <w:r w:rsidRPr="00360D2C">
              <w:rPr>
                <w:rFonts w:asciiTheme="minorHAnsi" w:hAnsiTheme="minorHAnsi" w:cstheme="minorHAnsi"/>
                <w:sz w:val="22"/>
                <w:szCs w:val="22"/>
              </w:rPr>
              <w:t xml:space="preserve"> Batch Run – </w:t>
            </w:r>
            <w:r>
              <w:rPr>
                <w:rFonts w:asciiTheme="minorHAnsi" w:hAnsiTheme="minorHAnsi" w:cstheme="minorHAnsi"/>
                <w:sz w:val="22"/>
                <w:szCs w:val="22"/>
              </w:rPr>
              <w:t>IFAS</w:t>
            </w:r>
            <w:r w:rsidRPr="00360D2C">
              <w:rPr>
                <w:rFonts w:asciiTheme="minorHAnsi" w:hAnsiTheme="minorHAnsi" w:cstheme="minorHAnsi"/>
                <w:sz w:val="22"/>
                <w:szCs w:val="22"/>
              </w:rPr>
              <w:t xml:space="preserve"> Completed</w:t>
            </w:r>
          </w:p>
        </w:tc>
      </w:tr>
      <w:tr w:rsidR="005C4201" w:rsidRPr="0029266B" w14:paraId="440F93BA" w14:textId="77777777" w:rsidTr="00B33C08">
        <w:trPr>
          <w:trHeight w:val="3759"/>
        </w:trPr>
        <w:tc>
          <w:tcPr>
            <w:tcW w:w="630" w:type="dxa"/>
            <w:noWrap/>
            <w:hideMark/>
          </w:tcPr>
          <w:p w14:paraId="0E0B9767" w14:textId="3CE895D2" w:rsidR="005C4201" w:rsidRPr="0029266B" w:rsidRDefault="00561C8F" w:rsidP="005C4201">
            <w:pPr>
              <w:spacing w:after="160" w:line="259" w:lineRule="auto"/>
              <w:rPr>
                <w:rFonts w:asciiTheme="minorHAnsi" w:hAnsiTheme="minorHAnsi" w:cstheme="minorHAnsi"/>
                <w:sz w:val="22"/>
                <w:szCs w:val="22"/>
              </w:rPr>
            </w:pPr>
            <w:r>
              <w:rPr>
                <w:rFonts w:asciiTheme="minorHAnsi" w:hAnsiTheme="minorHAnsi" w:cstheme="minorHAnsi"/>
                <w:sz w:val="22"/>
                <w:szCs w:val="22"/>
              </w:rPr>
              <w:lastRenderedPageBreak/>
              <w:t>90</w:t>
            </w:r>
            <w:r w:rsidR="005C4201" w:rsidRPr="00E408E0">
              <w:rPr>
                <w:rFonts w:asciiTheme="minorHAnsi" w:hAnsiTheme="minorHAnsi" w:cstheme="minorHAnsi"/>
                <w:sz w:val="22"/>
                <w:szCs w:val="22"/>
              </w:rPr>
              <w:t>.</w:t>
            </w:r>
            <w:r w:rsidR="005C4201">
              <w:rPr>
                <w:rFonts w:asciiTheme="minorHAnsi" w:hAnsiTheme="minorHAnsi" w:cstheme="minorHAnsi"/>
                <w:sz w:val="22"/>
                <w:szCs w:val="22"/>
              </w:rPr>
              <w:t>10</w:t>
            </w:r>
          </w:p>
        </w:tc>
        <w:tc>
          <w:tcPr>
            <w:tcW w:w="2253" w:type="dxa"/>
            <w:hideMark/>
          </w:tcPr>
          <w:p w14:paraId="6DBC066F" w14:textId="0F339060" w:rsidR="005C4201" w:rsidRPr="0029266B" w:rsidRDefault="005C4201" w:rsidP="005C4201">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Batch Run Verification </w:t>
            </w:r>
            <w:r>
              <w:rPr>
                <w:rFonts w:asciiTheme="minorHAnsi" w:hAnsiTheme="minorHAnsi" w:cstheme="minorHAnsi"/>
                <w:sz w:val="22"/>
                <w:szCs w:val="22"/>
              </w:rPr>
              <w:t xml:space="preserve">Production, </w:t>
            </w:r>
            <w:proofErr w:type="spellStart"/>
            <w:proofErr w:type="gramStart"/>
            <w:r>
              <w:rPr>
                <w:rFonts w:asciiTheme="minorHAnsi" w:hAnsiTheme="minorHAnsi" w:cstheme="minorHAnsi"/>
                <w:sz w:val="22"/>
                <w:szCs w:val="22"/>
              </w:rPr>
              <w:t>Bangi</w:t>
            </w:r>
            <w:proofErr w:type="spellEnd"/>
            <w:r>
              <w:rPr>
                <w:rFonts w:asciiTheme="minorHAnsi" w:hAnsiTheme="minorHAnsi" w:cstheme="minorHAnsi"/>
                <w:sz w:val="22"/>
                <w:szCs w:val="22"/>
              </w:rPr>
              <w:t xml:space="preserve"> </w:t>
            </w:r>
            <w:r w:rsidRPr="0029266B">
              <w:rPr>
                <w:rFonts w:asciiTheme="minorHAnsi" w:hAnsiTheme="minorHAnsi" w:cstheme="minorHAnsi"/>
                <w:sz w:val="22"/>
                <w:szCs w:val="22"/>
              </w:rPr>
              <w:t>:</w:t>
            </w:r>
            <w:proofErr w:type="gramEnd"/>
            <w:r w:rsidRPr="0029266B">
              <w:rPr>
                <w:rFonts w:asciiTheme="minorHAnsi" w:hAnsiTheme="minorHAnsi" w:cstheme="minorHAnsi"/>
                <w:sz w:val="22"/>
                <w:szCs w:val="22"/>
              </w:rPr>
              <w:t xml:space="preserve"> </w:t>
            </w:r>
            <w:r w:rsidRPr="0029266B">
              <w:rPr>
                <w:rFonts w:asciiTheme="minorHAnsi" w:hAnsiTheme="minorHAnsi" w:cstheme="minorHAnsi"/>
                <w:b/>
                <w:bCs/>
                <w:sz w:val="22"/>
                <w:szCs w:val="22"/>
              </w:rPr>
              <w:t>Loyalty</w:t>
            </w:r>
            <w:r w:rsidRPr="0029266B">
              <w:rPr>
                <w:rFonts w:asciiTheme="minorHAnsi" w:hAnsiTheme="minorHAnsi" w:cstheme="minorHAnsi"/>
                <w:sz w:val="22"/>
                <w:szCs w:val="22"/>
              </w:rPr>
              <w:t xml:space="preserve"> </w:t>
            </w:r>
          </w:p>
        </w:tc>
        <w:tc>
          <w:tcPr>
            <w:tcW w:w="3154" w:type="dxa"/>
            <w:hideMark/>
          </w:tcPr>
          <w:p w14:paraId="614FBD1E" w14:textId="77777777" w:rsidR="005C4201" w:rsidRPr="0029266B" w:rsidRDefault="005C4201" w:rsidP="005C4201">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Wintel Batch Runs Verification: -</w:t>
            </w:r>
            <w:r w:rsidRPr="0029266B">
              <w:rPr>
                <w:rFonts w:asciiTheme="minorHAnsi" w:hAnsiTheme="minorHAnsi" w:cstheme="minorHAnsi"/>
                <w:b/>
                <w:bCs/>
                <w:sz w:val="22"/>
                <w:szCs w:val="22"/>
              </w:rPr>
              <w:t>Loyalty</w:t>
            </w:r>
            <w:r w:rsidRPr="0029266B">
              <w:rPr>
                <w:rFonts w:asciiTheme="minorHAnsi" w:hAnsiTheme="minorHAnsi" w:cstheme="minorHAnsi"/>
                <w:sz w:val="22"/>
                <w:szCs w:val="22"/>
              </w:rPr>
              <w:t xml:space="preserve"> - </w:t>
            </w:r>
          </w:p>
          <w:p w14:paraId="4B171E36" w14:textId="77777777" w:rsidR="005C4201" w:rsidRPr="0029266B" w:rsidRDefault="005C4201" w:rsidP="005C4201">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1. To verify by producing data file naming by date </w:t>
            </w:r>
          </w:p>
          <w:p w14:paraId="50EED030" w14:textId="77777777" w:rsidR="005C4201" w:rsidRPr="0029266B" w:rsidRDefault="005C4201" w:rsidP="005C4201">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2.Update Loyalty data file using </w:t>
            </w:r>
            <w:proofErr w:type="spellStart"/>
            <w:r w:rsidRPr="0029266B">
              <w:rPr>
                <w:rFonts w:asciiTheme="minorHAnsi" w:hAnsiTheme="minorHAnsi" w:cstheme="minorHAnsi"/>
                <w:sz w:val="22"/>
                <w:szCs w:val="22"/>
              </w:rPr>
              <w:t>Asscend</w:t>
            </w:r>
            <w:proofErr w:type="spellEnd"/>
            <w:r w:rsidRPr="0029266B">
              <w:rPr>
                <w:rFonts w:asciiTheme="minorHAnsi" w:hAnsiTheme="minorHAnsi" w:cstheme="minorHAnsi"/>
                <w:sz w:val="22"/>
                <w:szCs w:val="22"/>
              </w:rPr>
              <w:t xml:space="preserve"> input file </w:t>
            </w:r>
          </w:p>
        </w:tc>
        <w:tc>
          <w:tcPr>
            <w:tcW w:w="1261" w:type="dxa"/>
            <w:hideMark/>
          </w:tcPr>
          <w:p w14:paraId="74B5A1B8" w14:textId="77777777" w:rsidR="005C4201" w:rsidRPr="0029266B" w:rsidRDefault="005C4201" w:rsidP="005C4201">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Successful</w:t>
            </w:r>
          </w:p>
        </w:tc>
        <w:tc>
          <w:tcPr>
            <w:tcW w:w="1171" w:type="dxa"/>
          </w:tcPr>
          <w:p w14:paraId="7709F957" w14:textId="77777777" w:rsidR="005C4201" w:rsidRPr="0029266B" w:rsidRDefault="005C4201" w:rsidP="005C4201">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Successful</w:t>
            </w:r>
          </w:p>
        </w:tc>
        <w:tc>
          <w:tcPr>
            <w:tcW w:w="1622" w:type="dxa"/>
            <w:tcBorders>
              <w:top w:val="single" w:sz="4" w:space="0" w:color="auto"/>
            </w:tcBorders>
            <w:vAlign w:val="bottom"/>
            <w:hideMark/>
          </w:tcPr>
          <w:p w14:paraId="54AF7537" w14:textId="77777777" w:rsidR="005C4201" w:rsidRPr="006D5565" w:rsidRDefault="005C4201" w:rsidP="005C4201">
            <w:pPr>
              <w:pStyle w:val="BKISignCol"/>
              <w:pBdr>
                <w:bottom w:val="single" w:sz="4" w:space="1" w:color="auto"/>
              </w:pBdr>
              <w:rPr>
                <w:rFonts w:cstheme="minorHAnsi"/>
              </w:rPr>
            </w:pPr>
          </w:p>
          <w:p w14:paraId="6A30AD7F" w14:textId="77777777" w:rsidR="005C4201" w:rsidRPr="006D5565" w:rsidRDefault="005C4201" w:rsidP="005C4201">
            <w:pPr>
              <w:spacing w:after="5" w:line="239" w:lineRule="auto"/>
              <w:jc w:val="center"/>
              <w:rPr>
                <w:rFonts w:asciiTheme="minorHAnsi" w:hAnsiTheme="minorHAnsi" w:cstheme="minorHAnsi"/>
                <w:sz w:val="22"/>
                <w:szCs w:val="22"/>
              </w:rPr>
            </w:pPr>
            <w:proofErr w:type="spellStart"/>
            <w:r w:rsidRPr="006D5565">
              <w:rPr>
                <w:rFonts w:asciiTheme="minorHAnsi" w:hAnsiTheme="minorHAnsi" w:cstheme="minorHAnsi"/>
                <w:b/>
                <w:bCs/>
                <w:sz w:val="22"/>
                <w:szCs w:val="22"/>
              </w:rPr>
              <w:t>Zuhaida</w:t>
            </w:r>
            <w:proofErr w:type="spellEnd"/>
            <w:r w:rsidRPr="006D5565">
              <w:rPr>
                <w:rFonts w:asciiTheme="minorHAnsi" w:hAnsiTheme="minorHAnsi" w:cstheme="minorHAnsi"/>
                <w:b/>
                <w:bCs/>
                <w:sz w:val="22"/>
                <w:szCs w:val="22"/>
              </w:rPr>
              <w:t xml:space="preserve"> Mohamad </w:t>
            </w:r>
            <w:r w:rsidRPr="006D5565">
              <w:rPr>
                <w:rFonts w:asciiTheme="minorHAnsi" w:hAnsiTheme="minorHAnsi" w:cstheme="minorHAnsi"/>
                <w:sz w:val="22"/>
                <w:szCs w:val="22"/>
              </w:rPr>
              <w:br/>
              <w:t xml:space="preserve">Application </w:t>
            </w:r>
          </w:p>
          <w:p w14:paraId="687CDE44" w14:textId="77777777" w:rsidR="005C4201" w:rsidRPr="006D5565" w:rsidRDefault="005C4201" w:rsidP="005C4201">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Management </w:t>
            </w:r>
          </w:p>
          <w:p w14:paraId="1967BD95" w14:textId="77777777" w:rsidR="005C4201" w:rsidRPr="006D5565" w:rsidRDefault="005C4201" w:rsidP="005C4201">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Division, ITD</w:t>
            </w:r>
          </w:p>
          <w:p w14:paraId="3825C1FD" w14:textId="59E69030" w:rsidR="005C4201" w:rsidRPr="006D5565" w:rsidRDefault="00865FAB" w:rsidP="005C4201">
            <w:pPr>
              <w:pStyle w:val="BKISignCol"/>
              <w:rPr>
                <w:rFonts w:cstheme="minorHAnsi"/>
              </w:rPr>
            </w:pPr>
            <w:r w:rsidRPr="00865FAB">
              <w:rPr>
                <w:rFonts w:eastAsia="Calibri" w:cstheme="minorHAnsi"/>
                <w:b/>
                <w:bCs/>
                <w:highlight w:val="lightGray"/>
              </w:rPr>
              <w:t>(</w:t>
            </w:r>
            <w:proofErr w:type="spellStart"/>
            <w:r w:rsidRPr="00865FAB">
              <w:rPr>
                <w:rFonts w:eastAsia="Calibri" w:cstheme="minorHAnsi"/>
                <w:b/>
                <w:bCs/>
                <w:highlight w:val="lightGray"/>
              </w:rPr>
              <w:t>VPN@Home</w:t>
            </w:r>
            <w:proofErr w:type="spellEnd"/>
            <w:r w:rsidRPr="00865FAB">
              <w:rPr>
                <w:rFonts w:eastAsia="Calibri" w:cstheme="minorHAnsi"/>
                <w:b/>
                <w:bCs/>
                <w:i/>
                <w:iCs/>
                <w:highlight w:val="lightGray"/>
              </w:rPr>
              <w:t>)</w:t>
            </w:r>
          </w:p>
        </w:tc>
        <w:tc>
          <w:tcPr>
            <w:tcW w:w="1622" w:type="dxa"/>
            <w:vAlign w:val="bottom"/>
            <w:hideMark/>
          </w:tcPr>
          <w:p w14:paraId="1B8FC999" w14:textId="77777777" w:rsidR="005C4201" w:rsidRPr="006D5565" w:rsidRDefault="005C4201" w:rsidP="005C4201">
            <w:pPr>
              <w:pStyle w:val="BKISignCol"/>
              <w:pBdr>
                <w:bottom w:val="single" w:sz="4" w:space="1" w:color="auto"/>
              </w:pBdr>
              <w:rPr>
                <w:rFonts w:cstheme="minorHAnsi"/>
              </w:rPr>
            </w:pPr>
          </w:p>
          <w:p w14:paraId="7635BF61" w14:textId="77777777" w:rsidR="005C4201" w:rsidRPr="006D5565" w:rsidRDefault="005C4201" w:rsidP="005C4201">
            <w:pPr>
              <w:spacing w:after="5" w:line="239" w:lineRule="auto"/>
              <w:jc w:val="center"/>
              <w:rPr>
                <w:rFonts w:asciiTheme="minorHAnsi" w:hAnsiTheme="minorHAnsi" w:cstheme="minorHAnsi"/>
                <w:b/>
                <w:bCs/>
                <w:sz w:val="22"/>
                <w:szCs w:val="22"/>
              </w:rPr>
            </w:pPr>
            <w:proofErr w:type="spellStart"/>
            <w:r w:rsidRPr="006D5565">
              <w:rPr>
                <w:rFonts w:asciiTheme="minorHAnsi" w:hAnsiTheme="minorHAnsi" w:cstheme="minorHAnsi"/>
                <w:b/>
                <w:bCs/>
                <w:sz w:val="22"/>
                <w:szCs w:val="22"/>
              </w:rPr>
              <w:t>Aneza</w:t>
            </w:r>
            <w:proofErr w:type="spellEnd"/>
            <w:r w:rsidRPr="006D5565">
              <w:rPr>
                <w:rFonts w:asciiTheme="minorHAnsi" w:hAnsiTheme="minorHAnsi" w:cstheme="minorHAnsi"/>
                <w:b/>
                <w:bCs/>
                <w:sz w:val="22"/>
                <w:szCs w:val="22"/>
              </w:rPr>
              <w:t xml:space="preserve"> </w:t>
            </w:r>
            <w:proofErr w:type="spellStart"/>
            <w:r w:rsidRPr="006D5565">
              <w:rPr>
                <w:rFonts w:asciiTheme="minorHAnsi" w:hAnsiTheme="minorHAnsi" w:cstheme="minorHAnsi"/>
                <w:b/>
                <w:bCs/>
                <w:sz w:val="22"/>
                <w:szCs w:val="22"/>
              </w:rPr>
              <w:t>Aneem</w:t>
            </w:r>
            <w:proofErr w:type="spellEnd"/>
            <w:r w:rsidRPr="006D5565">
              <w:rPr>
                <w:rFonts w:asciiTheme="minorHAnsi" w:hAnsiTheme="minorHAnsi" w:cstheme="minorHAnsi"/>
                <w:b/>
                <w:bCs/>
                <w:sz w:val="22"/>
                <w:szCs w:val="22"/>
              </w:rPr>
              <w:t xml:space="preserve">  </w:t>
            </w:r>
            <w:r w:rsidRPr="006D5565">
              <w:rPr>
                <w:rFonts w:asciiTheme="minorHAnsi" w:hAnsiTheme="minorHAnsi" w:cstheme="minorHAnsi"/>
                <w:sz w:val="22"/>
                <w:szCs w:val="22"/>
              </w:rPr>
              <w:br/>
              <w:t xml:space="preserve">Application </w:t>
            </w:r>
          </w:p>
          <w:p w14:paraId="06FBF36A" w14:textId="77777777" w:rsidR="005C4201" w:rsidRPr="006D5565" w:rsidRDefault="005C4201" w:rsidP="005C4201">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Management </w:t>
            </w:r>
          </w:p>
          <w:p w14:paraId="0AB5D0B3" w14:textId="77777777" w:rsidR="005C4201" w:rsidRPr="006D5565" w:rsidRDefault="005C4201" w:rsidP="005C4201">
            <w:pPr>
              <w:spacing w:after="5" w:line="239" w:lineRule="auto"/>
              <w:jc w:val="center"/>
              <w:rPr>
                <w:rFonts w:asciiTheme="minorHAnsi" w:hAnsiTheme="minorHAnsi" w:cstheme="minorHAnsi"/>
                <w:sz w:val="22"/>
                <w:szCs w:val="22"/>
              </w:rPr>
            </w:pPr>
            <w:r w:rsidRPr="006D5565">
              <w:rPr>
                <w:rFonts w:asciiTheme="minorHAnsi" w:hAnsiTheme="minorHAnsi" w:cstheme="minorHAnsi"/>
                <w:sz w:val="22"/>
                <w:szCs w:val="22"/>
              </w:rPr>
              <w:t xml:space="preserve">Division, ITD </w:t>
            </w:r>
          </w:p>
          <w:p w14:paraId="29AD44AB" w14:textId="3DA22B0E" w:rsidR="005C4201" w:rsidRPr="006D5565" w:rsidRDefault="00865FAB" w:rsidP="005C4201">
            <w:pPr>
              <w:spacing w:after="5" w:line="239" w:lineRule="auto"/>
              <w:jc w:val="center"/>
              <w:rPr>
                <w:rFonts w:asciiTheme="minorHAnsi" w:hAnsiTheme="minorHAnsi" w:cstheme="minorHAnsi"/>
                <w:sz w:val="22"/>
                <w:szCs w:val="22"/>
              </w:rPr>
            </w:pPr>
            <w:r w:rsidRPr="00865FAB">
              <w:rPr>
                <w:rFonts w:asciiTheme="minorHAnsi" w:eastAsia="Calibri" w:hAnsiTheme="minorHAnsi" w:cstheme="minorHAnsi"/>
                <w:b/>
                <w:bCs/>
                <w:sz w:val="22"/>
                <w:szCs w:val="22"/>
                <w:highlight w:val="lightGray"/>
              </w:rPr>
              <w:t>(</w:t>
            </w:r>
            <w:proofErr w:type="spellStart"/>
            <w:r w:rsidRPr="00865FAB">
              <w:rPr>
                <w:rFonts w:asciiTheme="minorHAnsi" w:eastAsia="Calibri" w:hAnsiTheme="minorHAnsi" w:cstheme="minorHAnsi"/>
                <w:b/>
                <w:bCs/>
                <w:sz w:val="22"/>
                <w:szCs w:val="22"/>
                <w:highlight w:val="lightGray"/>
              </w:rPr>
              <w:t>VPN@Home</w:t>
            </w:r>
            <w:proofErr w:type="spellEnd"/>
            <w:r w:rsidRPr="00865FAB">
              <w:rPr>
                <w:rFonts w:asciiTheme="minorHAnsi" w:eastAsia="Calibri" w:hAnsiTheme="minorHAnsi" w:cstheme="minorHAnsi"/>
                <w:b/>
                <w:bCs/>
                <w:i/>
                <w:iCs/>
                <w:sz w:val="22"/>
                <w:szCs w:val="22"/>
                <w:highlight w:val="lightGray"/>
              </w:rPr>
              <w:t>)</w:t>
            </w:r>
          </w:p>
        </w:tc>
        <w:tc>
          <w:tcPr>
            <w:tcW w:w="901" w:type="dxa"/>
            <w:hideMark/>
          </w:tcPr>
          <w:p w14:paraId="77300B57" w14:textId="47A0CFA7" w:rsidR="005C4201" w:rsidRPr="0029266B" w:rsidRDefault="005C4201" w:rsidP="005C4201">
            <w:pPr>
              <w:spacing w:after="160" w:line="259" w:lineRule="auto"/>
              <w:jc w:val="center"/>
              <w:rPr>
                <w:rFonts w:asciiTheme="minorHAnsi" w:hAnsiTheme="minorHAnsi" w:cstheme="minorHAnsi"/>
                <w:b/>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tcPr>
          <w:p w14:paraId="093003CB" w14:textId="00BEF6CE" w:rsidR="005C4201" w:rsidRPr="0029266B" w:rsidRDefault="005C4201" w:rsidP="005C4201">
            <w:pPr>
              <w:spacing w:after="160" w:line="259" w:lineRule="auto"/>
              <w:jc w:val="center"/>
              <w:rPr>
                <w:rFonts w:asciiTheme="minorHAnsi" w:hAnsiTheme="minorHAnsi" w:cstheme="minorHAnsi"/>
                <w:b/>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tcPr>
          <w:p w14:paraId="120E278A" w14:textId="605729C1" w:rsidR="005C4201" w:rsidRPr="0029266B" w:rsidRDefault="005C4201" w:rsidP="005C4201">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w:t>
            </w:r>
            <w:r>
              <w:rPr>
                <w:rFonts w:asciiTheme="minorHAnsi" w:hAnsiTheme="minorHAnsi" w:cstheme="minorHAnsi"/>
                <w:sz w:val="22"/>
                <w:szCs w:val="22"/>
              </w:rPr>
              <w:t>88</w:t>
            </w:r>
            <w:r w:rsidRPr="00360D2C">
              <w:rPr>
                <w:rFonts w:asciiTheme="minorHAnsi" w:hAnsiTheme="minorHAnsi" w:cstheme="minorHAnsi"/>
                <w:sz w:val="22"/>
                <w:szCs w:val="22"/>
              </w:rPr>
              <w:t>.</w:t>
            </w:r>
            <w:r>
              <w:rPr>
                <w:rFonts w:asciiTheme="minorHAnsi" w:hAnsiTheme="minorHAnsi" w:cstheme="minorHAnsi"/>
                <w:sz w:val="22"/>
                <w:szCs w:val="22"/>
              </w:rPr>
              <w:t>7</w:t>
            </w:r>
            <w:r w:rsidRPr="00360D2C">
              <w:rPr>
                <w:rFonts w:asciiTheme="minorHAnsi" w:hAnsiTheme="minorHAnsi" w:cstheme="minorHAnsi"/>
                <w:sz w:val="22"/>
                <w:szCs w:val="22"/>
              </w:rPr>
              <w:t xml:space="preserve"> Batch Run – </w:t>
            </w:r>
            <w:r>
              <w:rPr>
                <w:rFonts w:asciiTheme="minorHAnsi" w:hAnsiTheme="minorHAnsi" w:cstheme="minorHAnsi"/>
                <w:sz w:val="22"/>
                <w:szCs w:val="22"/>
              </w:rPr>
              <w:t>Loyalty</w:t>
            </w:r>
            <w:r w:rsidRPr="00360D2C">
              <w:rPr>
                <w:rFonts w:asciiTheme="minorHAnsi" w:hAnsiTheme="minorHAnsi" w:cstheme="minorHAnsi"/>
                <w:sz w:val="22"/>
                <w:szCs w:val="22"/>
              </w:rPr>
              <w:t xml:space="preserve"> Completed</w:t>
            </w:r>
          </w:p>
        </w:tc>
      </w:tr>
      <w:tr w:rsidR="007F2EE2" w:rsidRPr="00A705BA" w14:paraId="5A15D00D" w14:textId="77777777" w:rsidTr="00B33C08">
        <w:trPr>
          <w:trHeight w:val="2241"/>
        </w:trPr>
        <w:tc>
          <w:tcPr>
            <w:tcW w:w="630" w:type="dxa"/>
            <w:noWrap/>
            <w:hideMark/>
          </w:tcPr>
          <w:p w14:paraId="53B86B14" w14:textId="0FD27D52" w:rsidR="007F2EE2" w:rsidRPr="0029266B" w:rsidRDefault="00AA2388" w:rsidP="007F2EE2">
            <w:pPr>
              <w:spacing w:after="160" w:line="259" w:lineRule="auto"/>
              <w:rPr>
                <w:rFonts w:asciiTheme="minorHAnsi" w:hAnsiTheme="minorHAnsi" w:cstheme="minorHAnsi"/>
                <w:sz w:val="22"/>
                <w:szCs w:val="22"/>
              </w:rPr>
            </w:pPr>
            <w:r>
              <w:rPr>
                <w:rFonts w:asciiTheme="minorHAnsi" w:hAnsiTheme="minorHAnsi" w:cstheme="minorHAnsi"/>
                <w:sz w:val="22"/>
                <w:szCs w:val="22"/>
              </w:rPr>
              <w:t>90</w:t>
            </w:r>
            <w:r w:rsidR="007F2EE2" w:rsidRPr="00E408E0">
              <w:rPr>
                <w:rFonts w:asciiTheme="minorHAnsi" w:hAnsiTheme="minorHAnsi" w:cstheme="minorHAnsi"/>
                <w:sz w:val="22"/>
                <w:szCs w:val="22"/>
              </w:rPr>
              <w:t>.</w:t>
            </w:r>
            <w:r w:rsidR="007A5498">
              <w:rPr>
                <w:rFonts w:asciiTheme="minorHAnsi" w:hAnsiTheme="minorHAnsi" w:cstheme="minorHAnsi"/>
                <w:sz w:val="22"/>
                <w:szCs w:val="22"/>
              </w:rPr>
              <w:t>1</w:t>
            </w:r>
            <w:r w:rsidR="003403F6">
              <w:rPr>
                <w:rFonts w:asciiTheme="minorHAnsi" w:hAnsiTheme="minorHAnsi" w:cstheme="minorHAnsi"/>
                <w:sz w:val="22"/>
                <w:szCs w:val="22"/>
              </w:rPr>
              <w:t>1</w:t>
            </w:r>
          </w:p>
        </w:tc>
        <w:tc>
          <w:tcPr>
            <w:tcW w:w="2253" w:type="dxa"/>
            <w:hideMark/>
          </w:tcPr>
          <w:p w14:paraId="64F0C750" w14:textId="05191BF2" w:rsidR="007F2EE2" w:rsidRPr="0029266B" w:rsidRDefault="007F2EE2" w:rsidP="007F2EE2">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Batch Run Verification </w:t>
            </w:r>
            <w:r w:rsidR="00AA2388">
              <w:rPr>
                <w:rFonts w:asciiTheme="minorHAnsi" w:hAnsiTheme="minorHAnsi" w:cstheme="minorHAnsi"/>
                <w:sz w:val="22"/>
                <w:szCs w:val="22"/>
              </w:rPr>
              <w:t>Production</w:t>
            </w:r>
            <w:r w:rsidR="00AA2388" w:rsidRPr="00360D2C">
              <w:rPr>
                <w:rFonts w:asciiTheme="minorHAnsi" w:hAnsiTheme="minorHAnsi" w:cstheme="minorHAnsi"/>
                <w:sz w:val="22"/>
                <w:szCs w:val="22"/>
              </w:rPr>
              <w:t>,</w:t>
            </w:r>
            <w:r w:rsidR="00AA2388">
              <w:rPr>
                <w:rFonts w:asciiTheme="minorHAnsi" w:hAnsiTheme="minorHAnsi" w:cstheme="minorHAnsi"/>
                <w:sz w:val="22"/>
                <w:szCs w:val="22"/>
              </w:rPr>
              <w:t xml:space="preserve"> </w:t>
            </w:r>
            <w:proofErr w:type="spellStart"/>
            <w:proofErr w:type="gramStart"/>
            <w:r w:rsidR="00AA2388">
              <w:rPr>
                <w:rFonts w:asciiTheme="minorHAnsi" w:hAnsiTheme="minorHAnsi" w:cstheme="minorHAnsi"/>
                <w:sz w:val="22"/>
                <w:szCs w:val="22"/>
              </w:rPr>
              <w:t>Bangi</w:t>
            </w:r>
            <w:proofErr w:type="spellEnd"/>
            <w:r w:rsidR="008D5F03">
              <w:rPr>
                <w:rFonts w:asciiTheme="minorHAnsi" w:hAnsiTheme="minorHAnsi" w:cstheme="minorHAnsi"/>
                <w:sz w:val="22"/>
                <w:szCs w:val="22"/>
              </w:rPr>
              <w:t xml:space="preserve"> </w:t>
            </w:r>
            <w:r>
              <w:rPr>
                <w:rFonts w:asciiTheme="minorHAnsi" w:hAnsiTheme="minorHAnsi" w:cstheme="minorHAnsi"/>
                <w:sz w:val="22"/>
                <w:szCs w:val="22"/>
              </w:rPr>
              <w:t>:</w:t>
            </w:r>
            <w:proofErr w:type="gramEnd"/>
            <w:r>
              <w:rPr>
                <w:rFonts w:asciiTheme="minorHAnsi" w:hAnsiTheme="minorHAnsi" w:cstheme="minorHAnsi"/>
                <w:sz w:val="22"/>
                <w:szCs w:val="22"/>
              </w:rPr>
              <w:t xml:space="preserve"> </w:t>
            </w:r>
            <w:proofErr w:type="spellStart"/>
            <w:r>
              <w:rPr>
                <w:rFonts w:asciiTheme="minorHAnsi" w:hAnsiTheme="minorHAnsi" w:cstheme="minorHAnsi"/>
                <w:sz w:val="22"/>
                <w:szCs w:val="22"/>
              </w:rPr>
              <w:t>BizFuze</w:t>
            </w:r>
            <w:proofErr w:type="spellEnd"/>
          </w:p>
        </w:tc>
        <w:tc>
          <w:tcPr>
            <w:tcW w:w="3154" w:type="dxa"/>
            <w:hideMark/>
          </w:tcPr>
          <w:p w14:paraId="041B3B3B" w14:textId="77777777" w:rsidR="007F2EE2" w:rsidRPr="0029266B" w:rsidRDefault="007F2EE2" w:rsidP="007F2EE2">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 xml:space="preserve">4c. Wintel Batch Runs Verification: - </w:t>
            </w:r>
            <w:proofErr w:type="spellStart"/>
            <w:r w:rsidRPr="0029266B">
              <w:rPr>
                <w:rFonts w:asciiTheme="minorHAnsi" w:hAnsiTheme="minorHAnsi" w:cstheme="minorHAnsi"/>
                <w:b/>
                <w:bCs/>
                <w:sz w:val="22"/>
                <w:szCs w:val="22"/>
              </w:rPr>
              <w:t>Bizfus</w:t>
            </w:r>
            <w:r w:rsidRPr="0029266B">
              <w:rPr>
                <w:rFonts w:asciiTheme="minorHAnsi" w:hAnsiTheme="minorHAnsi" w:cstheme="minorHAnsi"/>
                <w:sz w:val="22"/>
                <w:szCs w:val="22"/>
              </w:rPr>
              <w:t>e</w:t>
            </w:r>
            <w:proofErr w:type="spellEnd"/>
          </w:p>
          <w:p w14:paraId="23BC00E1" w14:textId="77777777" w:rsidR="007F2EE2" w:rsidRPr="0029266B" w:rsidRDefault="007F2EE2" w:rsidP="007F2EE2">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To verify Batch Job report CMES</w:t>
            </w:r>
          </w:p>
        </w:tc>
        <w:tc>
          <w:tcPr>
            <w:tcW w:w="1261" w:type="dxa"/>
            <w:hideMark/>
          </w:tcPr>
          <w:p w14:paraId="7E7A8549" w14:textId="77777777" w:rsidR="007F2EE2" w:rsidRPr="0029266B" w:rsidRDefault="007F2EE2" w:rsidP="007F2EE2">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Successful</w:t>
            </w:r>
          </w:p>
        </w:tc>
        <w:tc>
          <w:tcPr>
            <w:tcW w:w="1171" w:type="dxa"/>
            <w:hideMark/>
          </w:tcPr>
          <w:p w14:paraId="3D5841A6" w14:textId="77777777" w:rsidR="007F2EE2" w:rsidRPr="0029266B" w:rsidRDefault="007F2EE2" w:rsidP="007F2EE2">
            <w:pPr>
              <w:spacing w:after="160" w:line="259" w:lineRule="auto"/>
              <w:rPr>
                <w:rFonts w:asciiTheme="minorHAnsi" w:hAnsiTheme="minorHAnsi" w:cstheme="minorHAnsi"/>
                <w:sz w:val="22"/>
                <w:szCs w:val="22"/>
              </w:rPr>
            </w:pPr>
            <w:r w:rsidRPr="0029266B">
              <w:rPr>
                <w:rFonts w:asciiTheme="minorHAnsi" w:hAnsiTheme="minorHAnsi" w:cstheme="minorHAnsi"/>
                <w:sz w:val="22"/>
                <w:szCs w:val="22"/>
              </w:rPr>
              <w:t>Successful</w:t>
            </w:r>
          </w:p>
        </w:tc>
        <w:tc>
          <w:tcPr>
            <w:tcW w:w="1622" w:type="dxa"/>
            <w:vAlign w:val="center"/>
            <w:hideMark/>
          </w:tcPr>
          <w:p w14:paraId="7DDB4828" w14:textId="77777777" w:rsidR="007F2EE2" w:rsidRPr="0029266B" w:rsidRDefault="007F2EE2" w:rsidP="007F2EE2">
            <w:pPr>
              <w:spacing w:line="259" w:lineRule="auto"/>
              <w:rPr>
                <w:rFonts w:asciiTheme="minorHAnsi" w:hAnsiTheme="minorHAnsi"/>
                <w:b/>
                <w:sz w:val="22"/>
                <w:szCs w:val="22"/>
              </w:rPr>
            </w:pPr>
          </w:p>
          <w:p w14:paraId="606C11FA" w14:textId="77777777" w:rsidR="007F2EE2" w:rsidRPr="0029266B" w:rsidRDefault="007F2EE2" w:rsidP="007F2EE2">
            <w:pPr>
              <w:spacing w:line="259" w:lineRule="auto"/>
              <w:rPr>
                <w:rFonts w:asciiTheme="minorHAnsi" w:hAnsiTheme="minorHAnsi"/>
                <w:b/>
                <w:sz w:val="22"/>
                <w:szCs w:val="22"/>
              </w:rPr>
            </w:pPr>
            <w:r w:rsidRPr="0029266B">
              <w:rPr>
                <w:rFonts w:asciiTheme="minorHAnsi" w:hAnsiTheme="minorHAnsi"/>
                <w:b/>
                <w:sz w:val="22"/>
                <w:szCs w:val="22"/>
              </w:rPr>
              <w:t xml:space="preserve">                          </w:t>
            </w:r>
          </w:p>
          <w:p w14:paraId="2CFA8FF1" w14:textId="77777777" w:rsidR="007F2EE2" w:rsidRPr="0029266B" w:rsidRDefault="007F2EE2" w:rsidP="007F2EE2">
            <w:pPr>
              <w:spacing w:line="259" w:lineRule="auto"/>
              <w:jc w:val="center"/>
              <w:rPr>
                <w:rFonts w:asciiTheme="minorHAnsi" w:hAnsiTheme="minorHAnsi"/>
                <w:sz w:val="22"/>
                <w:szCs w:val="22"/>
              </w:rPr>
            </w:pPr>
            <w:r w:rsidRPr="0029266B">
              <w:rPr>
                <w:rFonts w:asciiTheme="minorHAnsi" w:hAnsiTheme="minorHAnsi"/>
                <w:b/>
                <w:sz w:val="22"/>
                <w:szCs w:val="22"/>
              </w:rPr>
              <w:t xml:space="preserve">Imran </w:t>
            </w:r>
            <w:proofErr w:type="spellStart"/>
            <w:r w:rsidRPr="0029266B">
              <w:rPr>
                <w:rFonts w:asciiTheme="minorHAnsi" w:hAnsiTheme="minorHAnsi"/>
                <w:b/>
                <w:sz w:val="22"/>
                <w:szCs w:val="22"/>
              </w:rPr>
              <w:t>Mohd</w:t>
            </w:r>
            <w:proofErr w:type="spellEnd"/>
          </w:p>
          <w:p w14:paraId="2370EE83" w14:textId="77777777" w:rsidR="007F2EE2" w:rsidRPr="0029266B" w:rsidRDefault="007F2EE2" w:rsidP="007F2EE2">
            <w:pPr>
              <w:spacing w:line="259" w:lineRule="auto"/>
              <w:ind w:right="58"/>
              <w:jc w:val="center"/>
              <w:rPr>
                <w:rFonts w:asciiTheme="minorHAnsi" w:hAnsiTheme="minorHAnsi"/>
                <w:b/>
                <w:sz w:val="22"/>
                <w:szCs w:val="22"/>
              </w:rPr>
            </w:pPr>
            <w:proofErr w:type="spellStart"/>
            <w:r w:rsidRPr="0029266B">
              <w:rPr>
                <w:rFonts w:asciiTheme="minorHAnsi" w:hAnsiTheme="minorHAnsi"/>
                <w:b/>
                <w:sz w:val="22"/>
                <w:szCs w:val="22"/>
              </w:rPr>
              <w:t>Wakid</w:t>
            </w:r>
            <w:proofErr w:type="spellEnd"/>
            <w:r w:rsidRPr="0029266B">
              <w:rPr>
                <w:rFonts w:asciiTheme="minorHAnsi" w:hAnsiTheme="minorHAnsi"/>
                <w:b/>
                <w:sz w:val="22"/>
                <w:szCs w:val="22"/>
              </w:rPr>
              <w:t xml:space="preserve"> </w:t>
            </w:r>
          </w:p>
          <w:p w14:paraId="3E7AE8E3" w14:textId="77777777" w:rsidR="007F2EE2" w:rsidRPr="0029266B" w:rsidRDefault="007F2EE2" w:rsidP="007F2EE2">
            <w:pPr>
              <w:spacing w:after="5" w:line="239" w:lineRule="auto"/>
              <w:jc w:val="center"/>
              <w:rPr>
                <w:rFonts w:asciiTheme="minorHAnsi" w:hAnsiTheme="minorHAnsi"/>
                <w:sz w:val="22"/>
                <w:szCs w:val="22"/>
              </w:rPr>
            </w:pPr>
            <w:r w:rsidRPr="0029266B">
              <w:rPr>
                <w:rFonts w:asciiTheme="minorHAnsi" w:hAnsiTheme="minorHAnsi"/>
                <w:sz w:val="22"/>
                <w:szCs w:val="22"/>
              </w:rPr>
              <w:t xml:space="preserve">Application </w:t>
            </w:r>
          </w:p>
          <w:p w14:paraId="0C452961" w14:textId="77777777" w:rsidR="007F2EE2" w:rsidRPr="0029266B" w:rsidRDefault="007F2EE2" w:rsidP="007F2EE2">
            <w:pPr>
              <w:spacing w:after="5" w:line="239" w:lineRule="auto"/>
              <w:jc w:val="center"/>
              <w:rPr>
                <w:rFonts w:asciiTheme="minorHAnsi" w:hAnsiTheme="minorHAnsi"/>
                <w:sz w:val="22"/>
                <w:szCs w:val="22"/>
              </w:rPr>
            </w:pPr>
            <w:r w:rsidRPr="0029266B">
              <w:rPr>
                <w:rFonts w:asciiTheme="minorHAnsi" w:hAnsiTheme="minorHAnsi"/>
                <w:sz w:val="22"/>
                <w:szCs w:val="22"/>
              </w:rPr>
              <w:t xml:space="preserve">Management </w:t>
            </w:r>
          </w:p>
          <w:p w14:paraId="54512AB4" w14:textId="4ED1E281" w:rsidR="007F2EE2" w:rsidRPr="00360D2C" w:rsidRDefault="007F2EE2" w:rsidP="007F2EE2">
            <w:pPr>
              <w:spacing w:after="5" w:line="235" w:lineRule="auto"/>
              <w:jc w:val="center"/>
              <w:rPr>
                <w:rFonts w:asciiTheme="minorHAnsi" w:eastAsia="Calibri" w:hAnsiTheme="minorHAnsi" w:cstheme="minorHAnsi"/>
                <w:sz w:val="22"/>
                <w:szCs w:val="22"/>
              </w:rPr>
            </w:pPr>
            <w:r w:rsidRPr="0029266B">
              <w:t>Division</w:t>
            </w:r>
            <w:r w:rsidRPr="0029266B">
              <w:br/>
            </w:r>
            <w:r w:rsidRPr="00865FAB">
              <w:rPr>
                <w:rFonts w:asciiTheme="minorHAnsi" w:eastAsia="Calibri" w:hAnsiTheme="minorHAnsi" w:cstheme="minorHAnsi"/>
                <w:b/>
                <w:sz w:val="22"/>
                <w:szCs w:val="22"/>
                <w:highlight w:val="lightGray"/>
              </w:rPr>
              <w:t>(</w:t>
            </w:r>
            <w:proofErr w:type="spellStart"/>
            <w:r w:rsidR="00865FAB" w:rsidRPr="00865FAB">
              <w:rPr>
                <w:rFonts w:asciiTheme="minorHAnsi" w:eastAsia="Calibri" w:hAnsiTheme="minorHAnsi" w:cstheme="minorHAnsi"/>
                <w:b/>
                <w:bCs/>
                <w:sz w:val="22"/>
                <w:szCs w:val="22"/>
                <w:highlight w:val="lightGray"/>
              </w:rPr>
              <w:t>VPN@Home</w:t>
            </w:r>
            <w:proofErr w:type="spellEnd"/>
            <w:r w:rsidRPr="00360D2C">
              <w:rPr>
                <w:rFonts w:asciiTheme="minorHAnsi" w:eastAsia="Calibri" w:hAnsiTheme="minorHAnsi" w:cstheme="minorHAnsi"/>
                <w:b/>
                <w:bCs/>
                <w:i/>
                <w:iCs/>
                <w:sz w:val="22"/>
                <w:szCs w:val="22"/>
                <w:highlight w:val="lightGray"/>
              </w:rPr>
              <w:t>)</w:t>
            </w:r>
          </w:p>
          <w:p w14:paraId="48E02BA2" w14:textId="77777777" w:rsidR="007F2EE2" w:rsidRPr="0029266B" w:rsidRDefault="007F2EE2" w:rsidP="007F2EE2">
            <w:pPr>
              <w:pStyle w:val="BKISignCol"/>
              <w:rPr>
                <w:rFonts w:cstheme="minorHAnsi"/>
              </w:rPr>
            </w:pPr>
          </w:p>
        </w:tc>
        <w:tc>
          <w:tcPr>
            <w:tcW w:w="1622" w:type="dxa"/>
            <w:hideMark/>
          </w:tcPr>
          <w:p w14:paraId="5AF6C370" w14:textId="77777777" w:rsidR="007F2EE2" w:rsidRPr="0029266B" w:rsidRDefault="007F2EE2" w:rsidP="007F2EE2">
            <w:pPr>
              <w:spacing w:line="259" w:lineRule="auto"/>
              <w:ind w:left="5"/>
              <w:rPr>
                <w:rFonts w:asciiTheme="minorHAnsi" w:hAnsiTheme="minorHAnsi"/>
                <w:b/>
                <w:sz w:val="22"/>
                <w:szCs w:val="22"/>
              </w:rPr>
            </w:pPr>
          </w:p>
          <w:p w14:paraId="47B47482" w14:textId="77777777" w:rsidR="007F2EE2" w:rsidRPr="0029266B" w:rsidRDefault="007F2EE2" w:rsidP="007F2EE2">
            <w:pPr>
              <w:spacing w:line="259" w:lineRule="auto"/>
              <w:ind w:left="5"/>
              <w:rPr>
                <w:rFonts w:asciiTheme="minorHAnsi" w:hAnsiTheme="minorHAnsi"/>
                <w:b/>
                <w:sz w:val="22"/>
                <w:szCs w:val="22"/>
              </w:rPr>
            </w:pPr>
            <w:r w:rsidRPr="0029266B">
              <w:rPr>
                <w:rFonts w:asciiTheme="minorHAnsi" w:hAnsiTheme="minorHAnsi"/>
                <w:b/>
                <w:sz w:val="22"/>
                <w:szCs w:val="22"/>
              </w:rPr>
              <w:t xml:space="preserve">                          </w:t>
            </w:r>
          </w:p>
          <w:p w14:paraId="70E66A61" w14:textId="77777777" w:rsidR="007F2EE2" w:rsidRPr="0029266B" w:rsidRDefault="007F2EE2" w:rsidP="007F2EE2">
            <w:pPr>
              <w:spacing w:line="259" w:lineRule="auto"/>
              <w:ind w:right="28"/>
              <w:jc w:val="center"/>
              <w:rPr>
                <w:rFonts w:asciiTheme="minorHAnsi" w:hAnsiTheme="minorHAnsi"/>
                <w:sz w:val="22"/>
                <w:szCs w:val="22"/>
              </w:rPr>
            </w:pPr>
            <w:proofErr w:type="spellStart"/>
            <w:r w:rsidRPr="0029266B">
              <w:rPr>
                <w:rFonts w:asciiTheme="minorHAnsi" w:hAnsiTheme="minorHAnsi"/>
                <w:b/>
                <w:sz w:val="22"/>
                <w:szCs w:val="22"/>
              </w:rPr>
              <w:t>Saridah</w:t>
            </w:r>
            <w:proofErr w:type="spellEnd"/>
            <w:r w:rsidRPr="0029266B">
              <w:rPr>
                <w:rFonts w:asciiTheme="minorHAnsi" w:hAnsiTheme="minorHAnsi"/>
                <w:b/>
                <w:sz w:val="22"/>
                <w:szCs w:val="22"/>
              </w:rPr>
              <w:t xml:space="preserve"> Ibrahim </w:t>
            </w:r>
          </w:p>
          <w:p w14:paraId="528BEC32" w14:textId="77777777" w:rsidR="007F2EE2" w:rsidRPr="0029266B" w:rsidRDefault="007F2EE2" w:rsidP="007F2EE2">
            <w:pPr>
              <w:spacing w:after="5" w:line="239" w:lineRule="auto"/>
              <w:jc w:val="center"/>
              <w:rPr>
                <w:rFonts w:asciiTheme="minorHAnsi" w:hAnsiTheme="minorHAnsi"/>
                <w:sz w:val="22"/>
                <w:szCs w:val="22"/>
              </w:rPr>
            </w:pPr>
            <w:r w:rsidRPr="0029266B">
              <w:rPr>
                <w:rFonts w:asciiTheme="minorHAnsi" w:hAnsiTheme="minorHAnsi"/>
                <w:sz w:val="22"/>
                <w:szCs w:val="22"/>
              </w:rPr>
              <w:t xml:space="preserve">Application </w:t>
            </w:r>
          </w:p>
          <w:p w14:paraId="5CF115CD" w14:textId="77777777" w:rsidR="007F2EE2" w:rsidRPr="0029266B" w:rsidRDefault="007F2EE2" w:rsidP="007F2EE2">
            <w:pPr>
              <w:spacing w:after="5" w:line="239" w:lineRule="auto"/>
              <w:jc w:val="center"/>
              <w:rPr>
                <w:rFonts w:asciiTheme="minorHAnsi" w:hAnsiTheme="minorHAnsi"/>
                <w:sz w:val="22"/>
                <w:szCs w:val="22"/>
              </w:rPr>
            </w:pPr>
            <w:r w:rsidRPr="0029266B">
              <w:rPr>
                <w:rFonts w:asciiTheme="minorHAnsi" w:hAnsiTheme="minorHAnsi"/>
                <w:sz w:val="22"/>
                <w:szCs w:val="22"/>
              </w:rPr>
              <w:t xml:space="preserve">Management </w:t>
            </w:r>
          </w:p>
          <w:p w14:paraId="27DE38EF" w14:textId="40211D23" w:rsidR="007F2EE2" w:rsidRPr="00360D2C" w:rsidRDefault="007F2EE2" w:rsidP="007F2EE2">
            <w:pPr>
              <w:spacing w:after="5" w:line="235" w:lineRule="auto"/>
              <w:jc w:val="center"/>
              <w:rPr>
                <w:rFonts w:asciiTheme="minorHAnsi" w:eastAsia="Calibri" w:hAnsiTheme="minorHAnsi" w:cstheme="minorHAnsi"/>
                <w:sz w:val="22"/>
                <w:szCs w:val="22"/>
              </w:rPr>
            </w:pPr>
            <w:r w:rsidRPr="0029266B">
              <w:t>Division</w:t>
            </w:r>
            <w:r w:rsidRPr="0029266B">
              <w:br/>
            </w:r>
            <w:r w:rsidRPr="00865FAB">
              <w:rPr>
                <w:rFonts w:asciiTheme="minorHAnsi" w:eastAsia="Calibri" w:hAnsiTheme="minorHAnsi" w:cstheme="minorHAnsi"/>
                <w:b/>
                <w:sz w:val="22"/>
                <w:szCs w:val="22"/>
                <w:highlight w:val="lightGray"/>
              </w:rPr>
              <w:t>(</w:t>
            </w:r>
            <w:proofErr w:type="spellStart"/>
            <w:r w:rsidR="00865FAB" w:rsidRPr="00865FAB">
              <w:rPr>
                <w:rFonts w:asciiTheme="minorHAnsi" w:eastAsia="Calibri" w:hAnsiTheme="minorHAnsi" w:cstheme="minorHAnsi"/>
                <w:b/>
                <w:bCs/>
                <w:sz w:val="22"/>
                <w:szCs w:val="22"/>
                <w:highlight w:val="lightGray"/>
              </w:rPr>
              <w:t>VPN@Home</w:t>
            </w:r>
            <w:proofErr w:type="spellEnd"/>
            <w:r w:rsidRPr="00360D2C">
              <w:rPr>
                <w:rFonts w:asciiTheme="minorHAnsi" w:eastAsia="Calibri" w:hAnsiTheme="minorHAnsi" w:cstheme="minorHAnsi"/>
                <w:b/>
                <w:bCs/>
                <w:i/>
                <w:iCs/>
                <w:sz w:val="22"/>
                <w:szCs w:val="22"/>
                <w:highlight w:val="lightGray"/>
              </w:rPr>
              <w:t>)</w:t>
            </w:r>
          </w:p>
          <w:p w14:paraId="133AEC0A" w14:textId="77777777" w:rsidR="007F2EE2" w:rsidRPr="0029266B" w:rsidRDefault="007F2EE2" w:rsidP="007F2EE2">
            <w:pPr>
              <w:pStyle w:val="BKISignCol"/>
              <w:rPr>
                <w:rFonts w:cstheme="minorHAnsi"/>
              </w:rPr>
            </w:pPr>
          </w:p>
        </w:tc>
        <w:tc>
          <w:tcPr>
            <w:tcW w:w="901" w:type="dxa"/>
          </w:tcPr>
          <w:p w14:paraId="567DEC7C" w14:textId="14DE0806" w:rsidR="007F2EE2" w:rsidRPr="00CB47D7" w:rsidRDefault="007F2EE2" w:rsidP="007F2EE2">
            <w:pPr>
              <w:spacing w:after="160" w:line="259" w:lineRule="auto"/>
              <w:jc w:val="center"/>
              <w:rPr>
                <w:rFonts w:asciiTheme="minorHAnsi" w:hAnsiTheme="minorHAnsi" w:cstheme="minorHAnsi"/>
                <w:b/>
                <w:sz w:val="22"/>
                <w:szCs w:val="22"/>
              </w:rPr>
            </w:pPr>
            <w:r w:rsidRPr="00360D2C">
              <w:rPr>
                <w:rFonts w:asciiTheme="minorHAnsi" w:hAnsiTheme="minorHAnsi" w:cstheme="minorHAnsi"/>
                <w:sz w:val="22"/>
                <w:szCs w:val="22"/>
              </w:rPr>
              <w:t>1</w:t>
            </w:r>
            <w:r>
              <w:rPr>
                <w:rFonts w:asciiTheme="minorHAnsi" w:hAnsiTheme="minorHAnsi" w:cstheme="minorHAnsi"/>
                <w:sz w:val="22"/>
                <w:szCs w:val="22"/>
              </w:rPr>
              <w:t>2</w:t>
            </w:r>
            <w:r w:rsidRPr="00360D2C">
              <w:rPr>
                <w:rFonts w:asciiTheme="minorHAnsi" w:hAnsiTheme="minorHAnsi" w:cstheme="minorHAnsi"/>
                <w:sz w:val="22"/>
                <w:szCs w:val="22"/>
              </w:rPr>
              <w:t>:00</w:t>
            </w:r>
          </w:p>
        </w:tc>
        <w:tc>
          <w:tcPr>
            <w:tcW w:w="901" w:type="dxa"/>
          </w:tcPr>
          <w:p w14:paraId="37E63B5F" w14:textId="391D264F" w:rsidR="007F2EE2" w:rsidRPr="00CB47D7" w:rsidRDefault="007F2EE2" w:rsidP="007F2EE2">
            <w:pPr>
              <w:spacing w:after="160" w:line="259" w:lineRule="auto"/>
              <w:jc w:val="center"/>
              <w:rPr>
                <w:rFonts w:asciiTheme="minorHAnsi" w:hAnsiTheme="minorHAnsi" w:cstheme="minorHAnsi"/>
                <w:b/>
                <w:sz w:val="22"/>
                <w:szCs w:val="22"/>
              </w:rPr>
            </w:pPr>
            <w:r>
              <w:rPr>
                <w:rFonts w:asciiTheme="minorHAnsi" w:hAnsiTheme="minorHAnsi" w:cstheme="minorHAnsi"/>
                <w:sz w:val="22"/>
                <w:szCs w:val="22"/>
              </w:rPr>
              <w:t>13</w:t>
            </w:r>
            <w:r w:rsidRPr="00360D2C">
              <w:rPr>
                <w:rFonts w:asciiTheme="minorHAnsi" w:hAnsiTheme="minorHAnsi" w:cstheme="minorHAnsi"/>
                <w:sz w:val="22"/>
                <w:szCs w:val="22"/>
              </w:rPr>
              <w:t>:00</w:t>
            </w:r>
          </w:p>
        </w:tc>
        <w:tc>
          <w:tcPr>
            <w:tcW w:w="1515" w:type="dxa"/>
          </w:tcPr>
          <w:p w14:paraId="16807BB0" w14:textId="45A5B265" w:rsidR="007F2EE2" w:rsidRPr="00CB47D7" w:rsidRDefault="007F2EE2" w:rsidP="007F2EE2">
            <w:pPr>
              <w:spacing w:after="160" w:line="259" w:lineRule="auto"/>
              <w:rPr>
                <w:rFonts w:asciiTheme="minorHAnsi" w:hAnsiTheme="minorHAnsi" w:cstheme="minorHAnsi"/>
                <w:sz w:val="22"/>
                <w:szCs w:val="22"/>
              </w:rPr>
            </w:pPr>
            <w:r w:rsidRPr="00360D2C">
              <w:rPr>
                <w:rFonts w:asciiTheme="minorHAnsi" w:hAnsiTheme="minorHAnsi" w:cstheme="minorHAnsi"/>
                <w:sz w:val="22"/>
                <w:szCs w:val="22"/>
              </w:rPr>
              <w:t xml:space="preserve">After </w:t>
            </w:r>
            <w:r w:rsidR="007A5498">
              <w:rPr>
                <w:rFonts w:asciiTheme="minorHAnsi" w:hAnsiTheme="minorHAnsi" w:cstheme="minorHAnsi"/>
                <w:sz w:val="22"/>
                <w:szCs w:val="22"/>
              </w:rPr>
              <w:t>88</w:t>
            </w:r>
            <w:r w:rsidRPr="00360D2C">
              <w:rPr>
                <w:rFonts w:asciiTheme="minorHAnsi" w:hAnsiTheme="minorHAnsi" w:cstheme="minorHAnsi"/>
                <w:sz w:val="22"/>
                <w:szCs w:val="22"/>
              </w:rPr>
              <w:t>.</w:t>
            </w:r>
            <w:r w:rsidR="005C4201">
              <w:rPr>
                <w:rFonts w:asciiTheme="minorHAnsi" w:hAnsiTheme="minorHAnsi" w:cstheme="minorHAnsi"/>
                <w:sz w:val="22"/>
                <w:szCs w:val="22"/>
              </w:rPr>
              <w:t>8</w:t>
            </w:r>
            <w:r w:rsidRPr="00360D2C">
              <w:rPr>
                <w:rFonts w:asciiTheme="minorHAnsi" w:hAnsiTheme="minorHAnsi" w:cstheme="minorHAnsi"/>
                <w:sz w:val="22"/>
                <w:szCs w:val="22"/>
              </w:rPr>
              <w:t xml:space="preserve"> Batch Run – </w:t>
            </w:r>
            <w:proofErr w:type="spellStart"/>
            <w:r>
              <w:rPr>
                <w:rFonts w:asciiTheme="minorHAnsi" w:hAnsiTheme="minorHAnsi" w:cstheme="minorHAnsi"/>
                <w:sz w:val="22"/>
                <w:szCs w:val="22"/>
              </w:rPr>
              <w:t>BizFuze</w:t>
            </w:r>
            <w:proofErr w:type="spellEnd"/>
            <w:r w:rsidRPr="00360D2C">
              <w:rPr>
                <w:rFonts w:asciiTheme="minorHAnsi" w:hAnsiTheme="minorHAnsi" w:cstheme="minorHAnsi"/>
                <w:sz w:val="22"/>
                <w:szCs w:val="22"/>
              </w:rPr>
              <w:t xml:space="preserve"> Completed</w:t>
            </w:r>
          </w:p>
        </w:tc>
      </w:tr>
    </w:tbl>
    <w:p w14:paraId="11DB56A5" w14:textId="77777777" w:rsidR="00D60869" w:rsidRDefault="00D60869" w:rsidP="00D60869">
      <w:pPr>
        <w:spacing w:after="160" w:line="259" w:lineRule="auto"/>
        <w:rPr>
          <w:rFonts w:asciiTheme="minorHAnsi" w:hAnsiTheme="minorHAnsi" w:cstheme="minorHAnsi"/>
        </w:rPr>
      </w:pPr>
    </w:p>
    <w:p w14:paraId="7DE237C2" w14:textId="77777777" w:rsidR="00DE4E44" w:rsidRDefault="00DE4E44">
      <w:pPr>
        <w:spacing w:after="160" w:line="259" w:lineRule="auto"/>
      </w:pPr>
    </w:p>
    <w:p w14:paraId="69288A66" w14:textId="48F86FB4" w:rsidR="007B40BA" w:rsidRDefault="007B40BA">
      <w:pPr>
        <w:spacing w:after="160" w:line="259" w:lineRule="auto"/>
      </w:pPr>
      <w:r>
        <w:br w:type="page"/>
      </w:r>
    </w:p>
    <w:p w14:paraId="43B0230B" w14:textId="77777777" w:rsidR="00567D4B" w:rsidRDefault="00567D4B" w:rsidP="00567D4B">
      <w:pPr>
        <w:spacing w:after="160" w:line="259" w:lineRule="auto"/>
      </w:pPr>
    </w:p>
    <w:p w14:paraId="1FC8ACBD" w14:textId="5F2DE0B3" w:rsidR="00567D4B" w:rsidRPr="00A10531" w:rsidRDefault="00977970" w:rsidP="00C60E44">
      <w:pPr>
        <w:pStyle w:val="Heading2"/>
      </w:pPr>
      <w:bookmarkStart w:id="96" w:name="_Toc106208463"/>
      <w:r w:rsidRPr="00A10531">
        <w:t>BUSINESS AS USUAL @ PRODUCTION</w:t>
      </w:r>
      <w:bookmarkEnd w:id="96"/>
    </w:p>
    <w:p w14:paraId="7097A221" w14:textId="77777777" w:rsidR="00567D4B" w:rsidRDefault="00567D4B" w:rsidP="00567D4B">
      <w:pPr>
        <w:spacing w:after="160" w:line="259" w:lineRule="auto"/>
      </w:pPr>
    </w:p>
    <w:tbl>
      <w:tblPr>
        <w:tblStyle w:val="TableGrid0"/>
        <w:tblW w:w="15114" w:type="dxa"/>
        <w:tblInd w:w="-899" w:type="dxa"/>
        <w:tblCellMar>
          <w:top w:w="13" w:type="dxa"/>
          <w:left w:w="96" w:type="dxa"/>
          <w:right w:w="54" w:type="dxa"/>
        </w:tblCellMar>
        <w:tblLook w:val="04A0" w:firstRow="1" w:lastRow="0" w:firstColumn="1" w:lastColumn="0" w:noHBand="0" w:noVBand="1"/>
      </w:tblPr>
      <w:tblGrid>
        <w:gridCol w:w="623"/>
        <w:gridCol w:w="2384"/>
        <w:gridCol w:w="3815"/>
        <w:gridCol w:w="1171"/>
        <w:gridCol w:w="1273"/>
        <w:gridCol w:w="1558"/>
        <w:gridCol w:w="1501"/>
        <w:gridCol w:w="825"/>
        <w:gridCol w:w="820"/>
        <w:gridCol w:w="1106"/>
        <w:gridCol w:w="38"/>
      </w:tblGrid>
      <w:tr w:rsidR="00567D4B" w:rsidRPr="00B03FF4" w14:paraId="23658FD1" w14:textId="77777777" w:rsidTr="002A10DF">
        <w:trPr>
          <w:trHeight w:val="436"/>
          <w:tblHeader/>
        </w:trPr>
        <w:tc>
          <w:tcPr>
            <w:tcW w:w="623" w:type="dxa"/>
            <w:vMerge w:val="restart"/>
            <w:tcBorders>
              <w:top w:val="single" w:sz="4" w:space="0" w:color="000000"/>
              <w:left w:val="single" w:sz="4" w:space="0" w:color="000000"/>
              <w:bottom w:val="nil"/>
              <w:right w:val="single" w:sz="4" w:space="0" w:color="000000"/>
            </w:tcBorders>
            <w:shd w:val="clear" w:color="auto" w:fill="CCFFFF"/>
            <w:vAlign w:val="center"/>
          </w:tcPr>
          <w:p w14:paraId="0433B32B" w14:textId="77777777" w:rsidR="00567D4B" w:rsidRPr="00B03FF4" w:rsidRDefault="00567D4B" w:rsidP="00B33C08">
            <w:pPr>
              <w:spacing w:line="259" w:lineRule="auto"/>
              <w:ind w:left="92"/>
              <w:rPr>
                <w:rFonts w:asciiTheme="minorHAnsi" w:hAnsiTheme="minorHAnsi" w:cstheme="minorHAnsi"/>
                <w:sz w:val="22"/>
                <w:szCs w:val="22"/>
              </w:rPr>
            </w:pPr>
            <w:r w:rsidRPr="00B03FF4">
              <w:rPr>
                <w:rFonts w:asciiTheme="minorHAnsi" w:hAnsiTheme="minorHAnsi" w:cstheme="minorHAnsi"/>
                <w:b/>
                <w:sz w:val="22"/>
                <w:szCs w:val="22"/>
              </w:rPr>
              <w:t xml:space="preserve">No </w:t>
            </w:r>
          </w:p>
        </w:tc>
        <w:tc>
          <w:tcPr>
            <w:tcW w:w="2384" w:type="dxa"/>
            <w:vMerge w:val="restart"/>
            <w:tcBorders>
              <w:top w:val="single" w:sz="4" w:space="0" w:color="000000"/>
              <w:left w:val="single" w:sz="4" w:space="0" w:color="000000"/>
              <w:bottom w:val="nil"/>
              <w:right w:val="single" w:sz="4" w:space="0" w:color="000000"/>
            </w:tcBorders>
            <w:shd w:val="clear" w:color="auto" w:fill="CCFFFF"/>
            <w:vAlign w:val="center"/>
          </w:tcPr>
          <w:p w14:paraId="4E6D30BE" w14:textId="77777777" w:rsidR="00567D4B" w:rsidRPr="00B03FF4" w:rsidRDefault="00567D4B" w:rsidP="00B33C08">
            <w:pPr>
              <w:spacing w:line="259" w:lineRule="auto"/>
              <w:ind w:right="50"/>
              <w:jc w:val="center"/>
              <w:rPr>
                <w:rFonts w:asciiTheme="minorHAnsi" w:hAnsiTheme="minorHAnsi" w:cstheme="minorHAnsi"/>
                <w:sz w:val="22"/>
                <w:szCs w:val="22"/>
              </w:rPr>
            </w:pPr>
            <w:r w:rsidRPr="00B03FF4">
              <w:rPr>
                <w:rFonts w:asciiTheme="minorHAnsi" w:hAnsiTheme="minorHAnsi" w:cstheme="minorHAnsi"/>
                <w:b/>
                <w:sz w:val="22"/>
                <w:szCs w:val="22"/>
              </w:rPr>
              <w:t xml:space="preserve">Process  </w:t>
            </w:r>
          </w:p>
        </w:tc>
        <w:tc>
          <w:tcPr>
            <w:tcW w:w="3815"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4DF3C4BC" w14:textId="77777777" w:rsidR="00567D4B" w:rsidRPr="00B03FF4" w:rsidRDefault="00567D4B" w:rsidP="00B33C08">
            <w:pPr>
              <w:spacing w:line="259" w:lineRule="auto"/>
              <w:ind w:right="43"/>
              <w:jc w:val="center"/>
              <w:rPr>
                <w:rFonts w:asciiTheme="minorHAnsi" w:hAnsiTheme="minorHAnsi" w:cstheme="minorHAnsi"/>
                <w:sz w:val="22"/>
                <w:szCs w:val="22"/>
              </w:rPr>
            </w:pPr>
            <w:r w:rsidRPr="00B03FF4">
              <w:rPr>
                <w:rFonts w:asciiTheme="minorHAnsi" w:hAnsiTheme="minorHAnsi" w:cstheme="minorHAnsi"/>
                <w:b/>
                <w:sz w:val="22"/>
                <w:szCs w:val="22"/>
              </w:rPr>
              <w:t xml:space="preserve">Detail Step  </w:t>
            </w:r>
          </w:p>
        </w:tc>
        <w:tc>
          <w:tcPr>
            <w:tcW w:w="117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BCF46BA" w14:textId="77777777" w:rsidR="00567D4B" w:rsidRPr="00B03FF4" w:rsidRDefault="00567D4B" w:rsidP="00B33C08">
            <w:pPr>
              <w:spacing w:line="259" w:lineRule="auto"/>
              <w:ind w:left="120" w:hanging="62"/>
              <w:rPr>
                <w:rFonts w:asciiTheme="minorHAnsi" w:hAnsiTheme="minorHAnsi" w:cstheme="minorHAnsi"/>
                <w:sz w:val="22"/>
                <w:szCs w:val="22"/>
              </w:rPr>
            </w:pPr>
            <w:r w:rsidRPr="00B03FF4">
              <w:rPr>
                <w:rFonts w:asciiTheme="minorHAnsi" w:hAnsiTheme="minorHAnsi" w:cstheme="minorHAnsi"/>
                <w:b/>
                <w:sz w:val="22"/>
                <w:szCs w:val="22"/>
              </w:rPr>
              <w:t xml:space="preserve">Expected Results </w:t>
            </w:r>
          </w:p>
        </w:tc>
        <w:tc>
          <w:tcPr>
            <w:tcW w:w="1273"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9D90CA8" w14:textId="77777777" w:rsidR="00567D4B" w:rsidRPr="00B03FF4" w:rsidRDefault="00567D4B" w:rsidP="00B33C08">
            <w:pPr>
              <w:spacing w:line="259" w:lineRule="auto"/>
              <w:jc w:val="center"/>
              <w:rPr>
                <w:rFonts w:asciiTheme="minorHAnsi" w:hAnsiTheme="minorHAnsi" w:cstheme="minorHAnsi"/>
                <w:sz w:val="22"/>
                <w:szCs w:val="22"/>
              </w:rPr>
            </w:pPr>
            <w:r w:rsidRPr="00B03FF4">
              <w:rPr>
                <w:rFonts w:asciiTheme="minorHAnsi" w:hAnsiTheme="minorHAnsi" w:cstheme="minorHAnsi"/>
                <w:b/>
                <w:sz w:val="22"/>
                <w:szCs w:val="22"/>
              </w:rPr>
              <w:t xml:space="preserve">Actual Results </w:t>
            </w:r>
          </w:p>
        </w:tc>
        <w:tc>
          <w:tcPr>
            <w:tcW w:w="1558"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16C786FD" w14:textId="77777777" w:rsidR="00567D4B" w:rsidRPr="00B03FF4" w:rsidRDefault="00567D4B" w:rsidP="00B33C08">
            <w:pPr>
              <w:spacing w:line="259" w:lineRule="auto"/>
              <w:ind w:right="43"/>
              <w:jc w:val="center"/>
              <w:rPr>
                <w:rFonts w:asciiTheme="minorHAnsi" w:hAnsiTheme="minorHAnsi" w:cstheme="minorHAnsi"/>
                <w:sz w:val="22"/>
                <w:szCs w:val="22"/>
              </w:rPr>
            </w:pPr>
            <w:r w:rsidRPr="002C775D">
              <w:rPr>
                <w:rFonts w:asciiTheme="minorHAnsi" w:hAnsiTheme="minorHAnsi"/>
                <w:b/>
                <w:sz w:val="22"/>
                <w:szCs w:val="22"/>
              </w:rPr>
              <w:t xml:space="preserve">Maker  </w:t>
            </w:r>
          </w:p>
        </w:tc>
        <w:tc>
          <w:tcPr>
            <w:tcW w:w="1501" w:type="dxa"/>
            <w:vMerge w:val="restart"/>
            <w:tcBorders>
              <w:top w:val="single" w:sz="4" w:space="0" w:color="000000"/>
              <w:left w:val="single" w:sz="4" w:space="0" w:color="000000"/>
              <w:bottom w:val="single" w:sz="4" w:space="0" w:color="000000"/>
              <w:right w:val="single" w:sz="4" w:space="0" w:color="000000"/>
            </w:tcBorders>
            <w:shd w:val="clear" w:color="auto" w:fill="CCFFFF"/>
            <w:vAlign w:val="center"/>
          </w:tcPr>
          <w:p w14:paraId="7F92586B" w14:textId="77777777" w:rsidR="00567D4B" w:rsidRPr="00B03FF4" w:rsidRDefault="00567D4B" w:rsidP="00B33C08">
            <w:pPr>
              <w:spacing w:line="259" w:lineRule="auto"/>
              <w:jc w:val="center"/>
              <w:rPr>
                <w:rFonts w:asciiTheme="minorHAnsi" w:hAnsiTheme="minorHAnsi" w:cstheme="minorHAnsi"/>
                <w:sz w:val="22"/>
                <w:szCs w:val="22"/>
              </w:rPr>
            </w:pPr>
            <w:r w:rsidRPr="002C775D">
              <w:rPr>
                <w:rFonts w:asciiTheme="minorHAnsi" w:hAnsiTheme="minorHAnsi"/>
                <w:b/>
                <w:sz w:val="22"/>
                <w:szCs w:val="22"/>
              </w:rPr>
              <w:t xml:space="preserve">Checker </w:t>
            </w:r>
          </w:p>
        </w:tc>
        <w:tc>
          <w:tcPr>
            <w:tcW w:w="1645" w:type="dxa"/>
            <w:gridSpan w:val="2"/>
            <w:tcBorders>
              <w:top w:val="single" w:sz="4" w:space="0" w:color="000000"/>
              <w:left w:val="single" w:sz="4" w:space="0" w:color="000000"/>
              <w:bottom w:val="single" w:sz="4" w:space="0" w:color="000000"/>
              <w:right w:val="single" w:sz="4" w:space="0" w:color="000000"/>
            </w:tcBorders>
            <w:shd w:val="clear" w:color="auto" w:fill="CCFFFF"/>
          </w:tcPr>
          <w:p w14:paraId="2C571023" w14:textId="77777777" w:rsidR="00567D4B" w:rsidRPr="00B03FF4" w:rsidRDefault="00567D4B" w:rsidP="00B33C08">
            <w:pPr>
              <w:spacing w:line="259" w:lineRule="auto"/>
              <w:ind w:left="86"/>
              <w:rPr>
                <w:rFonts w:asciiTheme="minorHAnsi" w:hAnsiTheme="minorHAnsi" w:cstheme="minorHAnsi"/>
                <w:sz w:val="22"/>
                <w:szCs w:val="22"/>
              </w:rPr>
            </w:pPr>
            <w:r w:rsidRPr="00B03FF4">
              <w:rPr>
                <w:rFonts w:asciiTheme="minorHAnsi" w:hAnsiTheme="minorHAnsi" w:cstheme="minorHAnsi"/>
                <w:b/>
                <w:sz w:val="22"/>
                <w:szCs w:val="22"/>
              </w:rPr>
              <w:t xml:space="preserve">Planned Time </w:t>
            </w:r>
          </w:p>
        </w:tc>
        <w:tc>
          <w:tcPr>
            <w:tcW w:w="1144" w:type="dxa"/>
            <w:gridSpan w:val="2"/>
            <w:vMerge w:val="restart"/>
            <w:tcBorders>
              <w:top w:val="single" w:sz="4" w:space="0" w:color="000000"/>
              <w:left w:val="single" w:sz="4" w:space="0" w:color="000000"/>
              <w:bottom w:val="nil"/>
              <w:right w:val="single" w:sz="4" w:space="0" w:color="000000"/>
            </w:tcBorders>
            <w:shd w:val="clear" w:color="auto" w:fill="CCFFFF"/>
            <w:vAlign w:val="center"/>
          </w:tcPr>
          <w:p w14:paraId="2312CD95" w14:textId="77777777" w:rsidR="00567D4B" w:rsidRPr="00B03FF4" w:rsidRDefault="00567D4B" w:rsidP="00B33C08">
            <w:pPr>
              <w:spacing w:line="259" w:lineRule="auto"/>
              <w:jc w:val="center"/>
              <w:rPr>
                <w:rFonts w:asciiTheme="minorHAnsi" w:hAnsiTheme="minorHAnsi" w:cstheme="minorHAnsi"/>
                <w:sz w:val="22"/>
                <w:szCs w:val="22"/>
              </w:rPr>
            </w:pPr>
            <w:r w:rsidRPr="00B03FF4">
              <w:rPr>
                <w:rFonts w:asciiTheme="minorHAnsi" w:hAnsiTheme="minorHAnsi" w:cstheme="minorHAnsi"/>
                <w:b/>
                <w:sz w:val="22"/>
                <w:szCs w:val="22"/>
              </w:rPr>
              <w:t xml:space="preserve">Note /Remarks </w:t>
            </w:r>
          </w:p>
        </w:tc>
      </w:tr>
      <w:tr w:rsidR="00567D4B" w:rsidRPr="00B03FF4" w14:paraId="6A302328" w14:textId="77777777" w:rsidTr="002A10DF">
        <w:trPr>
          <w:trHeight w:val="349"/>
          <w:tblHeader/>
        </w:trPr>
        <w:tc>
          <w:tcPr>
            <w:tcW w:w="623" w:type="dxa"/>
            <w:vMerge/>
            <w:tcBorders>
              <w:top w:val="nil"/>
              <w:left w:val="single" w:sz="4" w:space="0" w:color="000000"/>
              <w:bottom w:val="single" w:sz="4" w:space="0" w:color="auto"/>
              <w:right w:val="single" w:sz="4" w:space="0" w:color="000000"/>
            </w:tcBorders>
          </w:tcPr>
          <w:p w14:paraId="0A4B11BB" w14:textId="77777777" w:rsidR="00567D4B" w:rsidRPr="00B03FF4" w:rsidRDefault="00567D4B" w:rsidP="00B33C08">
            <w:pPr>
              <w:spacing w:after="160" w:line="259" w:lineRule="auto"/>
              <w:rPr>
                <w:rFonts w:asciiTheme="minorHAnsi" w:hAnsiTheme="minorHAnsi" w:cstheme="minorHAnsi"/>
                <w:sz w:val="22"/>
                <w:szCs w:val="22"/>
              </w:rPr>
            </w:pPr>
          </w:p>
        </w:tc>
        <w:tc>
          <w:tcPr>
            <w:tcW w:w="2384" w:type="dxa"/>
            <w:vMerge/>
            <w:tcBorders>
              <w:top w:val="nil"/>
              <w:left w:val="single" w:sz="4" w:space="0" w:color="000000"/>
              <w:bottom w:val="single" w:sz="4" w:space="0" w:color="auto"/>
              <w:right w:val="single" w:sz="4" w:space="0" w:color="000000"/>
            </w:tcBorders>
          </w:tcPr>
          <w:p w14:paraId="7CF3ED60" w14:textId="77777777" w:rsidR="00567D4B" w:rsidRPr="00B03FF4" w:rsidRDefault="00567D4B" w:rsidP="00B33C08">
            <w:pPr>
              <w:spacing w:after="160" w:line="259" w:lineRule="auto"/>
              <w:rPr>
                <w:rFonts w:asciiTheme="minorHAnsi" w:hAnsiTheme="minorHAnsi" w:cstheme="minorHAnsi"/>
                <w:sz w:val="22"/>
                <w:szCs w:val="22"/>
              </w:rPr>
            </w:pPr>
          </w:p>
        </w:tc>
        <w:tc>
          <w:tcPr>
            <w:tcW w:w="3815" w:type="dxa"/>
            <w:vMerge/>
            <w:tcBorders>
              <w:top w:val="nil"/>
              <w:left w:val="single" w:sz="4" w:space="0" w:color="000000"/>
              <w:bottom w:val="single" w:sz="4" w:space="0" w:color="000000"/>
              <w:right w:val="single" w:sz="4" w:space="0" w:color="000000"/>
            </w:tcBorders>
          </w:tcPr>
          <w:p w14:paraId="34E66FCA" w14:textId="77777777" w:rsidR="00567D4B" w:rsidRPr="00B03FF4" w:rsidRDefault="00567D4B" w:rsidP="00B33C08">
            <w:pPr>
              <w:spacing w:after="160" w:line="259" w:lineRule="auto"/>
              <w:rPr>
                <w:rFonts w:asciiTheme="minorHAnsi" w:hAnsiTheme="minorHAnsi" w:cstheme="minorHAnsi"/>
                <w:sz w:val="22"/>
                <w:szCs w:val="22"/>
              </w:rPr>
            </w:pPr>
          </w:p>
        </w:tc>
        <w:tc>
          <w:tcPr>
            <w:tcW w:w="1171" w:type="dxa"/>
            <w:vMerge/>
            <w:tcBorders>
              <w:top w:val="nil"/>
              <w:left w:val="single" w:sz="4" w:space="0" w:color="000000"/>
              <w:bottom w:val="single" w:sz="4" w:space="0" w:color="000000"/>
              <w:right w:val="single" w:sz="4" w:space="0" w:color="000000"/>
            </w:tcBorders>
          </w:tcPr>
          <w:p w14:paraId="075B723A" w14:textId="77777777" w:rsidR="00567D4B" w:rsidRPr="00B03FF4" w:rsidRDefault="00567D4B" w:rsidP="00B33C08">
            <w:pPr>
              <w:spacing w:after="160" w:line="259" w:lineRule="auto"/>
              <w:rPr>
                <w:rFonts w:asciiTheme="minorHAnsi" w:hAnsiTheme="minorHAnsi" w:cstheme="minorHAnsi"/>
                <w:sz w:val="22"/>
                <w:szCs w:val="22"/>
              </w:rPr>
            </w:pPr>
          </w:p>
        </w:tc>
        <w:tc>
          <w:tcPr>
            <w:tcW w:w="1273" w:type="dxa"/>
            <w:vMerge/>
            <w:tcBorders>
              <w:top w:val="nil"/>
              <w:left w:val="single" w:sz="4" w:space="0" w:color="000000"/>
              <w:bottom w:val="single" w:sz="4" w:space="0" w:color="000000"/>
              <w:right w:val="single" w:sz="4" w:space="0" w:color="000000"/>
            </w:tcBorders>
          </w:tcPr>
          <w:p w14:paraId="5A39C661" w14:textId="77777777" w:rsidR="00567D4B" w:rsidRPr="00B03FF4" w:rsidRDefault="00567D4B" w:rsidP="00B33C08">
            <w:pPr>
              <w:spacing w:after="160" w:line="259" w:lineRule="auto"/>
              <w:rPr>
                <w:rFonts w:asciiTheme="minorHAnsi" w:hAnsiTheme="minorHAnsi" w:cstheme="minorHAnsi"/>
                <w:sz w:val="22"/>
                <w:szCs w:val="22"/>
              </w:rPr>
            </w:pPr>
          </w:p>
        </w:tc>
        <w:tc>
          <w:tcPr>
            <w:tcW w:w="1558" w:type="dxa"/>
            <w:vMerge/>
            <w:tcBorders>
              <w:top w:val="nil"/>
              <w:left w:val="single" w:sz="4" w:space="0" w:color="000000"/>
              <w:bottom w:val="single" w:sz="4" w:space="0" w:color="000000"/>
              <w:right w:val="single" w:sz="4" w:space="0" w:color="000000"/>
            </w:tcBorders>
          </w:tcPr>
          <w:p w14:paraId="757C50A0" w14:textId="77777777" w:rsidR="00567D4B" w:rsidRPr="00B03FF4" w:rsidRDefault="00567D4B" w:rsidP="00B33C08">
            <w:pPr>
              <w:spacing w:after="160" w:line="259" w:lineRule="auto"/>
              <w:rPr>
                <w:rFonts w:asciiTheme="minorHAnsi" w:hAnsiTheme="minorHAnsi" w:cstheme="minorHAnsi"/>
                <w:sz w:val="22"/>
                <w:szCs w:val="22"/>
              </w:rPr>
            </w:pPr>
          </w:p>
        </w:tc>
        <w:tc>
          <w:tcPr>
            <w:tcW w:w="1501" w:type="dxa"/>
            <w:vMerge/>
            <w:tcBorders>
              <w:top w:val="nil"/>
              <w:left w:val="single" w:sz="4" w:space="0" w:color="000000"/>
              <w:bottom w:val="single" w:sz="4" w:space="0" w:color="000000"/>
              <w:right w:val="single" w:sz="4" w:space="0" w:color="000000"/>
            </w:tcBorders>
          </w:tcPr>
          <w:p w14:paraId="3D2DFEB7" w14:textId="77777777" w:rsidR="00567D4B" w:rsidRPr="00B03FF4" w:rsidRDefault="00567D4B" w:rsidP="00B33C08">
            <w:pPr>
              <w:spacing w:after="160" w:line="259" w:lineRule="auto"/>
              <w:rPr>
                <w:rFonts w:asciiTheme="minorHAnsi" w:hAnsiTheme="minorHAnsi" w:cstheme="minorHAnsi"/>
                <w:sz w:val="22"/>
                <w:szCs w:val="22"/>
              </w:rPr>
            </w:pPr>
          </w:p>
        </w:tc>
        <w:tc>
          <w:tcPr>
            <w:tcW w:w="825" w:type="dxa"/>
            <w:tcBorders>
              <w:top w:val="single" w:sz="4" w:space="0" w:color="000000"/>
              <w:left w:val="single" w:sz="4" w:space="0" w:color="000000"/>
              <w:bottom w:val="single" w:sz="4" w:space="0" w:color="auto"/>
              <w:right w:val="single" w:sz="4" w:space="0" w:color="000000"/>
            </w:tcBorders>
            <w:shd w:val="clear" w:color="auto" w:fill="CCFFFF"/>
          </w:tcPr>
          <w:p w14:paraId="28917E3C" w14:textId="77777777" w:rsidR="00567D4B" w:rsidRPr="00B03FF4" w:rsidRDefault="00567D4B" w:rsidP="00B33C08">
            <w:pPr>
              <w:spacing w:line="259" w:lineRule="auto"/>
              <w:ind w:right="33"/>
              <w:jc w:val="center"/>
              <w:rPr>
                <w:rFonts w:asciiTheme="minorHAnsi" w:hAnsiTheme="minorHAnsi" w:cstheme="minorHAnsi"/>
                <w:sz w:val="22"/>
                <w:szCs w:val="22"/>
              </w:rPr>
            </w:pPr>
            <w:r w:rsidRPr="00B03FF4">
              <w:rPr>
                <w:rFonts w:asciiTheme="minorHAnsi" w:hAnsiTheme="minorHAnsi" w:cstheme="minorHAnsi"/>
                <w:b/>
                <w:sz w:val="22"/>
                <w:szCs w:val="22"/>
              </w:rPr>
              <w:t xml:space="preserve">Start </w:t>
            </w:r>
          </w:p>
        </w:tc>
        <w:tc>
          <w:tcPr>
            <w:tcW w:w="820" w:type="dxa"/>
            <w:tcBorders>
              <w:top w:val="single" w:sz="4" w:space="0" w:color="000000"/>
              <w:left w:val="single" w:sz="4" w:space="0" w:color="000000"/>
              <w:bottom w:val="single" w:sz="4" w:space="0" w:color="auto"/>
              <w:right w:val="single" w:sz="4" w:space="0" w:color="000000"/>
            </w:tcBorders>
            <w:shd w:val="clear" w:color="auto" w:fill="CCFFFF"/>
          </w:tcPr>
          <w:p w14:paraId="70A48FC6" w14:textId="77777777" w:rsidR="00567D4B" w:rsidRPr="00B03FF4" w:rsidRDefault="00567D4B" w:rsidP="00B33C08">
            <w:pPr>
              <w:spacing w:line="259" w:lineRule="auto"/>
              <w:ind w:right="44"/>
              <w:jc w:val="center"/>
              <w:rPr>
                <w:rFonts w:asciiTheme="minorHAnsi" w:hAnsiTheme="minorHAnsi" w:cstheme="minorHAnsi"/>
                <w:sz w:val="22"/>
                <w:szCs w:val="22"/>
              </w:rPr>
            </w:pPr>
            <w:r w:rsidRPr="00B03FF4">
              <w:rPr>
                <w:rFonts w:asciiTheme="minorHAnsi" w:hAnsiTheme="minorHAnsi" w:cstheme="minorHAnsi"/>
                <w:b/>
                <w:sz w:val="22"/>
                <w:szCs w:val="22"/>
              </w:rPr>
              <w:t xml:space="preserve">End </w:t>
            </w:r>
          </w:p>
        </w:tc>
        <w:tc>
          <w:tcPr>
            <w:tcW w:w="1144" w:type="dxa"/>
            <w:gridSpan w:val="2"/>
            <w:vMerge/>
            <w:tcBorders>
              <w:top w:val="nil"/>
              <w:left w:val="single" w:sz="4" w:space="0" w:color="000000"/>
              <w:bottom w:val="single" w:sz="4" w:space="0" w:color="auto"/>
              <w:right w:val="single" w:sz="4" w:space="0" w:color="000000"/>
            </w:tcBorders>
          </w:tcPr>
          <w:p w14:paraId="742C7FCF" w14:textId="77777777" w:rsidR="00567D4B" w:rsidRPr="00B03FF4" w:rsidRDefault="00567D4B" w:rsidP="00B33C08">
            <w:pPr>
              <w:spacing w:after="160" w:line="259" w:lineRule="auto"/>
              <w:rPr>
                <w:rFonts w:asciiTheme="minorHAnsi" w:hAnsiTheme="minorHAnsi" w:cstheme="minorHAnsi"/>
                <w:sz w:val="22"/>
                <w:szCs w:val="22"/>
              </w:rPr>
            </w:pPr>
          </w:p>
        </w:tc>
      </w:tr>
      <w:tr w:rsidR="00567D4B" w:rsidRPr="000E654A" w14:paraId="0F8DFF4F" w14:textId="77777777" w:rsidTr="002A10DF">
        <w:tblPrEx>
          <w:tblCellMar>
            <w:top w:w="7" w:type="dxa"/>
            <w:left w:w="106" w:type="dxa"/>
            <w:bottom w:w="2" w:type="dxa"/>
          </w:tblCellMar>
        </w:tblPrEx>
        <w:trPr>
          <w:gridAfter w:val="1"/>
          <w:wAfter w:w="38" w:type="dxa"/>
          <w:trHeight w:val="2162"/>
        </w:trPr>
        <w:tc>
          <w:tcPr>
            <w:tcW w:w="623" w:type="dxa"/>
            <w:tcBorders>
              <w:top w:val="single" w:sz="4" w:space="0" w:color="000000"/>
              <w:left w:val="single" w:sz="4" w:space="0" w:color="000000"/>
              <w:bottom w:val="single" w:sz="4" w:space="0" w:color="000000"/>
              <w:right w:val="single" w:sz="4" w:space="0" w:color="000000"/>
            </w:tcBorders>
          </w:tcPr>
          <w:p w14:paraId="53C19237" w14:textId="2BC4F158" w:rsidR="00567D4B" w:rsidRPr="000E654A" w:rsidRDefault="00567D4B" w:rsidP="00B33C08">
            <w:pPr>
              <w:spacing w:line="259" w:lineRule="auto"/>
              <w:ind w:left="1"/>
              <w:rPr>
                <w:rFonts w:asciiTheme="minorHAnsi" w:hAnsiTheme="minorHAnsi" w:cstheme="minorHAnsi"/>
                <w:sz w:val="22"/>
                <w:szCs w:val="22"/>
              </w:rPr>
            </w:pPr>
            <w:r>
              <w:rPr>
                <w:rFonts w:asciiTheme="minorHAnsi" w:hAnsiTheme="minorHAnsi" w:cstheme="minorHAnsi"/>
                <w:sz w:val="22"/>
                <w:szCs w:val="22"/>
              </w:rPr>
              <w:t>9</w:t>
            </w:r>
            <w:r w:rsidR="00C706FC">
              <w:rPr>
                <w:rFonts w:asciiTheme="minorHAnsi" w:hAnsiTheme="minorHAnsi" w:cstheme="minorHAnsi"/>
                <w:sz w:val="22"/>
                <w:szCs w:val="22"/>
              </w:rPr>
              <w:t>1</w:t>
            </w:r>
          </w:p>
        </w:tc>
        <w:tc>
          <w:tcPr>
            <w:tcW w:w="2384" w:type="dxa"/>
            <w:tcBorders>
              <w:top w:val="single" w:sz="4" w:space="0" w:color="000000"/>
              <w:left w:val="single" w:sz="4" w:space="0" w:color="000000"/>
              <w:bottom w:val="single" w:sz="4" w:space="0" w:color="000000"/>
              <w:right w:val="single" w:sz="4" w:space="0" w:color="000000"/>
            </w:tcBorders>
          </w:tcPr>
          <w:p w14:paraId="44133C45" w14:textId="77777777" w:rsidR="00567D4B" w:rsidRPr="000E654A" w:rsidRDefault="00567D4B" w:rsidP="00B33C08">
            <w:pPr>
              <w:jc w:val="both"/>
              <w:rPr>
                <w:rFonts w:asciiTheme="minorHAnsi" w:hAnsiTheme="minorHAnsi" w:cstheme="minorHAnsi"/>
                <w:sz w:val="22"/>
                <w:szCs w:val="22"/>
              </w:rPr>
            </w:pPr>
            <w:r w:rsidRPr="000E654A">
              <w:rPr>
                <w:rFonts w:ascii="Calibri" w:hAnsi="Calibri" w:cs="Calibri"/>
                <w:sz w:val="22"/>
                <w:szCs w:val="22"/>
              </w:rPr>
              <w:t xml:space="preserve">Business as usual at Production system, </w:t>
            </w:r>
            <w:proofErr w:type="spellStart"/>
            <w:r w:rsidRPr="000E654A">
              <w:rPr>
                <w:rFonts w:ascii="Calibri" w:hAnsi="Calibri" w:cs="Calibri"/>
                <w:sz w:val="22"/>
                <w:szCs w:val="22"/>
              </w:rPr>
              <w:t>Bangi</w:t>
            </w:r>
            <w:proofErr w:type="spellEnd"/>
          </w:p>
        </w:tc>
        <w:tc>
          <w:tcPr>
            <w:tcW w:w="3815" w:type="dxa"/>
            <w:tcBorders>
              <w:top w:val="single" w:sz="4" w:space="0" w:color="000000"/>
              <w:left w:val="single" w:sz="4" w:space="0" w:color="000000"/>
              <w:bottom w:val="single" w:sz="4" w:space="0" w:color="000000"/>
              <w:right w:val="single" w:sz="4" w:space="0" w:color="000000"/>
            </w:tcBorders>
          </w:tcPr>
          <w:p w14:paraId="30FBF94F" w14:textId="77777777" w:rsidR="00567D4B" w:rsidRPr="000E654A" w:rsidRDefault="00567D4B" w:rsidP="00B33C08">
            <w:pPr>
              <w:ind w:left="360" w:hanging="324"/>
              <w:rPr>
                <w:rFonts w:ascii="Calibri" w:hAnsi="Calibri" w:cs="Calibri"/>
                <w:bCs/>
                <w:color w:val="000000"/>
                <w:sz w:val="22"/>
                <w:szCs w:val="22"/>
              </w:rPr>
            </w:pPr>
            <w:r w:rsidRPr="000E654A">
              <w:rPr>
                <w:rFonts w:ascii="Calibri" w:hAnsi="Calibri" w:cs="Calibri"/>
                <w:bCs/>
                <w:color w:val="000000"/>
                <w:sz w:val="22"/>
                <w:szCs w:val="22"/>
              </w:rPr>
              <w:t>Business as usual from:</w:t>
            </w:r>
          </w:p>
          <w:p w14:paraId="4D982829" w14:textId="77777777" w:rsidR="00567D4B" w:rsidRPr="000E654A" w:rsidRDefault="00567D4B" w:rsidP="00B32B45">
            <w:pPr>
              <w:numPr>
                <w:ilvl w:val="0"/>
                <w:numId w:val="94"/>
              </w:numPr>
              <w:tabs>
                <w:tab w:val="left" w:pos="720"/>
                <w:tab w:val="left" w:pos="1440"/>
                <w:tab w:val="left" w:pos="2160"/>
                <w:tab w:val="left" w:pos="2715"/>
                <w:tab w:val="left" w:pos="2880"/>
                <w:tab w:val="left" w:pos="3600"/>
                <w:tab w:val="left" w:pos="4320"/>
                <w:tab w:val="left" w:pos="11160"/>
              </w:tabs>
              <w:ind w:left="396"/>
              <w:rPr>
                <w:rFonts w:ascii="Calibri" w:eastAsia="Calibri" w:hAnsi="Calibri" w:cs="Calibri"/>
                <w:color w:val="000000"/>
                <w:sz w:val="22"/>
                <w:szCs w:val="22"/>
              </w:rPr>
            </w:pPr>
            <w:r w:rsidRPr="000E654A">
              <w:rPr>
                <w:rFonts w:ascii="Calibri" w:eastAsia="Calibri" w:hAnsi="Calibri" w:cs="Calibri"/>
                <w:color w:val="000000"/>
                <w:sz w:val="22"/>
                <w:szCs w:val="22"/>
              </w:rPr>
              <w:t>Production Data Centre, BSN HQ</w:t>
            </w:r>
          </w:p>
          <w:p w14:paraId="61498C47" w14:textId="77777777" w:rsidR="00567D4B" w:rsidRPr="000E654A" w:rsidRDefault="00567D4B" w:rsidP="00B32B45">
            <w:pPr>
              <w:numPr>
                <w:ilvl w:val="0"/>
                <w:numId w:val="94"/>
              </w:numPr>
              <w:tabs>
                <w:tab w:val="left" w:pos="720"/>
                <w:tab w:val="left" w:pos="1440"/>
                <w:tab w:val="left" w:pos="2160"/>
                <w:tab w:val="left" w:pos="3544"/>
                <w:tab w:val="left" w:pos="3600"/>
                <w:tab w:val="left" w:pos="4253"/>
                <w:tab w:val="left" w:pos="11160"/>
              </w:tabs>
              <w:ind w:left="396"/>
              <w:rPr>
                <w:rFonts w:ascii="Calibri" w:eastAsia="Calibri" w:hAnsi="Calibri" w:cs="Calibri"/>
                <w:color w:val="000000"/>
                <w:sz w:val="22"/>
                <w:szCs w:val="22"/>
              </w:rPr>
            </w:pPr>
            <w:r w:rsidRPr="000E654A">
              <w:rPr>
                <w:rFonts w:ascii="Calibri" w:eastAsia="Calibri" w:hAnsi="Calibri" w:cs="Calibri"/>
                <w:color w:val="000000"/>
                <w:sz w:val="22"/>
                <w:szCs w:val="22"/>
              </w:rPr>
              <w:t>Respective Departments, BSN HQ.</w:t>
            </w:r>
          </w:p>
          <w:p w14:paraId="5D976266" w14:textId="77777777" w:rsidR="00567D4B" w:rsidRPr="000E654A" w:rsidRDefault="00567D4B" w:rsidP="00B32B45">
            <w:pPr>
              <w:numPr>
                <w:ilvl w:val="0"/>
                <w:numId w:val="94"/>
              </w:numPr>
              <w:tabs>
                <w:tab w:val="left" w:pos="720"/>
                <w:tab w:val="left" w:pos="1440"/>
                <w:tab w:val="left" w:pos="2160"/>
                <w:tab w:val="left" w:pos="3544"/>
                <w:tab w:val="left" w:pos="3600"/>
                <w:tab w:val="left" w:pos="4253"/>
                <w:tab w:val="left" w:pos="11160"/>
              </w:tabs>
              <w:ind w:left="396"/>
              <w:rPr>
                <w:rFonts w:ascii="Calibri" w:eastAsia="Calibri" w:hAnsi="Calibri" w:cs="Calibri"/>
                <w:sz w:val="22"/>
                <w:szCs w:val="22"/>
              </w:rPr>
            </w:pPr>
            <w:r w:rsidRPr="000E654A">
              <w:rPr>
                <w:rFonts w:ascii="Calibri" w:eastAsia="Calibri" w:hAnsi="Calibri" w:cs="Calibri"/>
                <w:sz w:val="22"/>
                <w:szCs w:val="22"/>
              </w:rPr>
              <w:t xml:space="preserve">All BSN Branches Nationwide (for ATM, CDM, </w:t>
            </w:r>
            <w:proofErr w:type="spellStart"/>
            <w:r w:rsidRPr="000E654A">
              <w:rPr>
                <w:rFonts w:ascii="Calibri" w:eastAsia="Calibri" w:hAnsi="Calibri" w:cs="Calibri"/>
                <w:sz w:val="22"/>
                <w:szCs w:val="22"/>
              </w:rPr>
              <w:t>CoDM</w:t>
            </w:r>
            <w:proofErr w:type="spellEnd"/>
            <w:r w:rsidRPr="000E654A">
              <w:rPr>
                <w:rFonts w:ascii="Calibri" w:eastAsia="Calibri" w:hAnsi="Calibri" w:cs="Calibri"/>
                <w:sz w:val="22"/>
                <w:szCs w:val="22"/>
              </w:rPr>
              <w:t>)</w:t>
            </w:r>
          </w:p>
          <w:p w14:paraId="13A6BE65" w14:textId="77777777" w:rsidR="00567D4B" w:rsidRPr="000E654A" w:rsidRDefault="00567D4B" w:rsidP="00B33C08">
            <w:pPr>
              <w:rPr>
                <w:rFonts w:asciiTheme="minorHAnsi" w:hAnsiTheme="minorHAnsi" w:cstheme="minorHAnsi"/>
                <w:bCs/>
                <w:i/>
                <w:iCs/>
                <w:sz w:val="22"/>
                <w:szCs w:val="22"/>
              </w:rPr>
            </w:pPr>
            <w:r w:rsidRPr="000E654A">
              <w:rPr>
                <w:rFonts w:ascii="Calibri" w:eastAsia="Calibri" w:hAnsi="Calibri" w:cs="Calibri"/>
                <w:color w:val="000000"/>
                <w:sz w:val="22"/>
                <w:szCs w:val="22"/>
              </w:rPr>
              <w:t xml:space="preserve">Other transaction channels (MEPS, IB, Visa &amp; Mastercard, </w:t>
            </w:r>
            <w:proofErr w:type="spellStart"/>
            <w:r w:rsidRPr="000E654A">
              <w:rPr>
                <w:rFonts w:ascii="Calibri" w:eastAsia="Calibri" w:hAnsi="Calibri" w:cs="Calibri"/>
                <w:color w:val="000000"/>
                <w:sz w:val="22"/>
                <w:szCs w:val="22"/>
              </w:rPr>
              <w:t>myDebit</w:t>
            </w:r>
            <w:proofErr w:type="spellEnd"/>
            <w:r w:rsidRPr="000E654A">
              <w:rPr>
                <w:rFonts w:ascii="Calibri" w:eastAsia="Calibri" w:hAnsi="Calibri" w:cs="Calibri"/>
                <w:color w:val="000000"/>
                <w:sz w:val="22"/>
                <w:szCs w:val="22"/>
              </w:rPr>
              <w:t>)</w:t>
            </w:r>
          </w:p>
        </w:tc>
        <w:tc>
          <w:tcPr>
            <w:tcW w:w="1171" w:type="dxa"/>
            <w:tcBorders>
              <w:top w:val="single" w:sz="4" w:space="0" w:color="000000"/>
              <w:left w:val="single" w:sz="4" w:space="0" w:color="000000"/>
              <w:bottom w:val="single" w:sz="4" w:space="0" w:color="000000"/>
              <w:right w:val="single" w:sz="4" w:space="0" w:color="000000"/>
            </w:tcBorders>
          </w:tcPr>
          <w:p w14:paraId="7EE2EC46" w14:textId="77777777" w:rsidR="00567D4B" w:rsidRPr="000E654A" w:rsidRDefault="00567D4B" w:rsidP="00B33C08">
            <w:pPr>
              <w:spacing w:line="259" w:lineRule="auto"/>
              <w:ind w:left="10"/>
              <w:rPr>
                <w:rFonts w:asciiTheme="minorHAnsi" w:hAnsiTheme="minorHAnsi" w:cstheme="minorHAnsi"/>
                <w:sz w:val="22"/>
                <w:szCs w:val="22"/>
              </w:rPr>
            </w:pPr>
            <w:r w:rsidRPr="000E654A">
              <w:rPr>
                <w:rFonts w:ascii="Calibri" w:hAnsi="Calibri" w:cs="Calibri"/>
                <w:sz w:val="22"/>
                <w:szCs w:val="22"/>
              </w:rPr>
              <w:t>Successful</w:t>
            </w:r>
          </w:p>
        </w:tc>
        <w:tc>
          <w:tcPr>
            <w:tcW w:w="1273" w:type="dxa"/>
            <w:tcBorders>
              <w:top w:val="single" w:sz="4" w:space="0" w:color="000000"/>
              <w:left w:val="single" w:sz="4" w:space="0" w:color="000000"/>
              <w:bottom w:val="single" w:sz="4" w:space="0" w:color="000000"/>
              <w:right w:val="single" w:sz="4" w:space="0" w:color="000000"/>
            </w:tcBorders>
          </w:tcPr>
          <w:p w14:paraId="628F337C" w14:textId="77777777" w:rsidR="00567D4B" w:rsidRPr="000E654A" w:rsidRDefault="00567D4B" w:rsidP="00B33C08">
            <w:pPr>
              <w:spacing w:line="259" w:lineRule="auto"/>
              <w:ind w:left="5"/>
              <w:rPr>
                <w:rFonts w:asciiTheme="minorHAnsi" w:hAnsiTheme="minorHAnsi" w:cstheme="minorHAnsi"/>
                <w:strike/>
                <w:sz w:val="22"/>
                <w:szCs w:val="22"/>
              </w:rPr>
            </w:pPr>
          </w:p>
        </w:tc>
        <w:tc>
          <w:tcPr>
            <w:tcW w:w="1558" w:type="dxa"/>
            <w:tcBorders>
              <w:top w:val="single" w:sz="4" w:space="0" w:color="000000"/>
              <w:left w:val="single" w:sz="4" w:space="0" w:color="000000"/>
              <w:bottom w:val="single" w:sz="4" w:space="0" w:color="000000"/>
              <w:right w:val="single" w:sz="4" w:space="0" w:color="000000"/>
            </w:tcBorders>
          </w:tcPr>
          <w:p w14:paraId="2AB71834" w14:textId="77777777" w:rsidR="00567D4B" w:rsidRPr="000E654A" w:rsidRDefault="00567D4B" w:rsidP="00B33C08">
            <w:pPr>
              <w:spacing w:line="259" w:lineRule="auto"/>
              <w:ind w:left="125"/>
              <w:jc w:val="center"/>
              <w:rPr>
                <w:rFonts w:asciiTheme="minorHAnsi" w:hAnsiTheme="minorHAnsi" w:cstheme="minorHAnsi"/>
                <w:b/>
                <w:sz w:val="22"/>
                <w:szCs w:val="22"/>
              </w:rPr>
            </w:pPr>
          </w:p>
        </w:tc>
        <w:tc>
          <w:tcPr>
            <w:tcW w:w="1501" w:type="dxa"/>
            <w:tcBorders>
              <w:top w:val="single" w:sz="4" w:space="0" w:color="auto"/>
              <w:left w:val="single" w:sz="4" w:space="0" w:color="000000"/>
              <w:bottom w:val="single" w:sz="4" w:space="0" w:color="auto"/>
              <w:right w:val="single" w:sz="4" w:space="0" w:color="000000"/>
            </w:tcBorders>
          </w:tcPr>
          <w:p w14:paraId="4D285BE8" w14:textId="77777777" w:rsidR="00567D4B" w:rsidRPr="000E654A" w:rsidRDefault="00567D4B" w:rsidP="00B33C08">
            <w:pPr>
              <w:spacing w:line="259" w:lineRule="auto"/>
              <w:ind w:right="19"/>
              <w:jc w:val="center"/>
              <w:rPr>
                <w:rFonts w:asciiTheme="minorHAnsi" w:hAnsiTheme="minorHAnsi" w:cstheme="minorHAnsi"/>
                <w:sz w:val="22"/>
                <w:szCs w:val="22"/>
              </w:rPr>
            </w:pPr>
          </w:p>
        </w:tc>
        <w:tc>
          <w:tcPr>
            <w:tcW w:w="825" w:type="dxa"/>
            <w:tcBorders>
              <w:top w:val="single" w:sz="4" w:space="0" w:color="000000"/>
              <w:left w:val="single" w:sz="4" w:space="0" w:color="000000"/>
              <w:bottom w:val="single" w:sz="4" w:space="0" w:color="000000"/>
              <w:right w:val="single" w:sz="4" w:space="0" w:color="000000"/>
            </w:tcBorders>
          </w:tcPr>
          <w:p w14:paraId="205AA508" w14:textId="77777777" w:rsidR="00567D4B" w:rsidRPr="000E654A" w:rsidRDefault="00567D4B" w:rsidP="00B33C08">
            <w:pPr>
              <w:spacing w:line="259" w:lineRule="auto"/>
              <w:ind w:left="67"/>
              <w:rPr>
                <w:rFonts w:asciiTheme="minorHAnsi" w:hAnsiTheme="minorHAnsi" w:cstheme="minorHAnsi"/>
                <w:sz w:val="22"/>
                <w:szCs w:val="22"/>
              </w:rPr>
            </w:pPr>
            <w:r w:rsidRPr="000E654A">
              <w:rPr>
                <w:rFonts w:asciiTheme="minorHAnsi" w:hAnsiTheme="minorHAnsi" w:cstheme="minorHAnsi"/>
                <w:sz w:val="22"/>
                <w:szCs w:val="22"/>
              </w:rPr>
              <w:t>08:30</w:t>
            </w:r>
          </w:p>
        </w:tc>
        <w:tc>
          <w:tcPr>
            <w:tcW w:w="820" w:type="dxa"/>
            <w:tcBorders>
              <w:top w:val="single" w:sz="4" w:space="0" w:color="000000"/>
              <w:left w:val="single" w:sz="4" w:space="0" w:color="000000"/>
              <w:bottom w:val="single" w:sz="4" w:space="0" w:color="000000"/>
              <w:right w:val="single" w:sz="4" w:space="0" w:color="000000"/>
            </w:tcBorders>
          </w:tcPr>
          <w:p w14:paraId="5079DDE6" w14:textId="77777777" w:rsidR="00567D4B" w:rsidRPr="000E654A" w:rsidRDefault="00567D4B" w:rsidP="00B33C08">
            <w:pPr>
              <w:spacing w:line="259" w:lineRule="auto"/>
              <w:ind w:left="67"/>
              <w:rPr>
                <w:rFonts w:asciiTheme="minorHAnsi" w:hAnsiTheme="minorHAnsi" w:cstheme="minorHAnsi"/>
                <w:sz w:val="22"/>
                <w:szCs w:val="22"/>
              </w:rPr>
            </w:pPr>
            <w:r w:rsidRPr="000E654A">
              <w:rPr>
                <w:rFonts w:asciiTheme="minorHAnsi" w:hAnsiTheme="minorHAnsi" w:cstheme="minorHAnsi"/>
                <w:sz w:val="22"/>
                <w:szCs w:val="22"/>
              </w:rPr>
              <w:t>-</w:t>
            </w:r>
          </w:p>
        </w:tc>
        <w:tc>
          <w:tcPr>
            <w:tcW w:w="1106" w:type="dxa"/>
            <w:tcBorders>
              <w:top w:val="single" w:sz="4" w:space="0" w:color="000000"/>
              <w:left w:val="single" w:sz="4" w:space="0" w:color="000000"/>
              <w:bottom w:val="single" w:sz="4" w:space="0" w:color="000000"/>
              <w:right w:val="single" w:sz="4" w:space="0" w:color="000000"/>
            </w:tcBorders>
          </w:tcPr>
          <w:p w14:paraId="6E42B105" w14:textId="77777777" w:rsidR="00567D4B" w:rsidRPr="000E654A" w:rsidRDefault="00567D4B" w:rsidP="00B33C08">
            <w:pPr>
              <w:spacing w:line="259" w:lineRule="auto"/>
              <w:rPr>
                <w:rFonts w:asciiTheme="minorHAnsi" w:hAnsiTheme="minorHAnsi" w:cstheme="minorHAnsi"/>
                <w:sz w:val="22"/>
                <w:szCs w:val="22"/>
              </w:rPr>
            </w:pPr>
          </w:p>
        </w:tc>
      </w:tr>
      <w:tr w:rsidR="00567D4B" w:rsidRPr="00B03FF4" w14:paraId="675EC4CE" w14:textId="77777777" w:rsidTr="002A10DF">
        <w:tblPrEx>
          <w:tblCellMar>
            <w:top w:w="7" w:type="dxa"/>
            <w:left w:w="106" w:type="dxa"/>
            <w:bottom w:w="2" w:type="dxa"/>
          </w:tblCellMar>
        </w:tblPrEx>
        <w:trPr>
          <w:gridAfter w:val="1"/>
          <w:wAfter w:w="38" w:type="dxa"/>
          <w:trHeight w:val="199"/>
        </w:trPr>
        <w:tc>
          <w:tcPr>
            <w:tcW w:w="15076" w:type="dxa"/>
            <w:gridSpan w:val="10"/>
            <w:tcBorders>
              <w:top w:val="single" w:sz="4" w:space="0" w:color="000000"/>
              <w:left w:val="single" w:sz="4" w:space="0" w:color="000000"/>
              <w:bottom w:val="single" w:sz="4" w:space="0" w:color="000000"/>
              <w:right w:val="single" w:sz="4" w:space="0" w:color="000000"/>
            </w:tcBorders>
          </w:tcPr>
          <w:p w14:paraId="55884227" w14:textId="77777777" w:rsidR="00567D4B" w:rsidRPr="00B03FF4" w:rsidRDefault="00567D4B" w:rsidP="00B33C08">
            <w:pPr>
              <w:spacing w:line="259" w:lineRule="auto"/>
              <w:rPr>
                <w:rFonts w:asciiTheme="minorHAnsi" w:hAnsiTheme="minorHAnsi" w:cstheme="minorHAnsi"/>
                <w:sz w:val="22"/>
                <w:szCs w:val="22"/>
              </w:rPr>
            </w:pPr>
            <w:r w:rsidRPr="00854D30">
              <w:rPr>
                <w:rFonts w:ascii="Calibri" w:hAnsi="Calibri" w:cs="Calibri"/>
                <w:szCs w:val="22"/>
              </w:rPr>
              <w:t>DR Live Run Activity Completed</w:t>
            </w:r>
          </w:p>
        </w:tc>
      </w:tr>
      <w:tr w:rsidR="00567D4B" w:rsidRPr="00B03FF4" w14:paraId="72B9DAC1" w14:textId="77777777" w:rsidTr="002A10DF">
        <w:tblPrEx>
          <w:tblCellMar>
            <w:top w:w="7" w:type="dxa"/>
            <w:left w:w="106" w:type="dxa"/>
            <w:bottom w:w="2" w:type="dxa"/>
          </w:tblCellMar>
        </w:tblPrEx>
        <w:trPr>
          <w:gridAfter w:val="1"/>
          <w:wAfter w:w="38" w:type="dxa"/>
          <w:trHeight w:val="298"/>
        </w:trPr>
        <w:tc>
          <w:tcPr>
            <w:tcW w:w="15076" w:type="dxa"/>
            <w:gridSpan w:val="10"/>
            <w:tcBorders>
              <w:top w:val="single" w:sz="4" w:space="0" w:color="000000"/>
              <w:left w:val="single" w:sz="4" w:space="0" w:color="000000"/>
              <w:bottom w:val="single" w:sz="4" w:space="0" w:color="000000"/>
              <w:right w:val="single" w:sz="4" w:space="0" w:color="000000"/>
            </w:tcBorders>
            <w:vAlign w:val="center"/>
          </w:tcPr>
          <w:p w14:paraId="39B10F98" w14:textId="77777777" w:rsidR="00567D4B" w:rsidRPr="00854D30" w:rsidRDefault="00567D4B" w:rsidP="00B33C08">
            <w:pPr>
              <w:jc w:val="center"/>
              <w:rPr>
                <w:rFonts w:ascii="Calibri" w:hAnsi="Calibri" w:cs="Calibri"/>
                <w:b/>
                <w:szCs w:val="22"/>
              </w:rPr>
            </w:pPr>
            <w:r w:rsidRPr="00854D30">
              <w:rPr>
                <w:rFonts w:ascii="Calibri" w:hAnsi="Calibri" w:cs="Calibri"/>
                <w:b/>
                <w:szCs w:val="22"/>
              </w:rPr>
              <w:t>End of activity</w:t>
            </w:r>
          </w:p>
          <w:p w14:paraId="58AFFE41" w14:textId="29EC8970" w:rsidR="00567D4B" w:rsidRPr="00854D30" w:rsidRDefault="00567D4B" w:rsidP="00B33C08">
            <w:pPr>
              <w:rPr>
                <w:rFonts w:ascii="Calibri" w:hAnsi="Calibri" w:cs="Calibri"/>
                <w:b/>
                <w:bCs/>
                <w:color w:val="000000"/>
                <w:szCs w:val="22"/>
              </w:rPr>
            </w:pPr>
            <w:r w:rsidRPr="00854D30">
              <w:rPr>
                <w:rFonts w:ascii="Calibri" w:hAnsi="Calibri" w:cs="Calibri"/>
                <w:bCs/>
                <w:szCs w:val="22"/>
              </w:rPr>
              <w:t xml:space="preserve">Activity must be completed before </w:t>
            </w:r>
            <w:r w:rsidR="008178DF">
              <w:rPr>
                <w:rFonts w:ascii="Calibri" w:hAnsi="Calibri" w:cs="Calibri"/>
                <w:bCs/>
                <w:szCs w:val="22"/>
              </w:rPr>
              <w:t>0</w:t>
            </w:r>
            <w:r w:rsidR="00133576">
              <w:rPr>
                <w:rFonts w:ascii="Calibri" w:hAnsi="Calibri" w:cs="Calibri"/>
                <w:bCs/>
                <w:szCs w:val="22"/>
              </w:rPr>
              <w:t>9</w:t>
            </w:r>
            <w:r w:rsidRPr="00854D30">
              <w:rPr>
                <w:rFonts w:ascii="Calibri" w:hAnsi="Calibri" w:cs="Calibri"/>
                <w:bCs/>
                <w:szCs w:val="22"/>
              </w:rPr>
              <w:t xml:space="preserve">:00 am, </w:t>
            </w:r>
            <w:r>
              <w:rPr>
                <w:rFonts w:ascii="Calibri" w:hAnsi="Calibri" w:cs="Calibri"/>
                <w:bCs/>
                <w:szCs w:val="22"/>
              </w:rPr>
              <w:t>18/06/2022</w:t>
            </w:r>
            <w:r w:rsidRPr="00854D30">
              <w:rPr>
                <w:rFonts w:ascii="Calibri" w:hAnsi="Calibri" w:cs="Calibri"/>
                <w:bCs/>
                <w:szCs w:val="22"/>
              </w:rPr>
              <w:t xml:space="preserve"> for BSN HQ users to access Production system </w:t>
            </w:r>
            <w:proofErr w:type="spellStart"/>
            <w:r w:rsidRPr="00854D30">
              <w:rPr>
                <w:rFonts w:ascii="Calibri" w:hAnsi="Calibri" w:cs="Calibri"/>
                <w:bCs/>
                <w:szCs w:val="22"/>
              </w:rPr>
              <w:t>Bangi</w:t>
            </w:r>
            <w:proofErr w:type="spellEnd"/>
            <w:r w:rsidRPr="00854D30">
              <w:rPr>
                <w:rFonts w:ascii="Calibri" w:hAnsi="Calibri" w:cs="Calibri"/>
                <w:bCs/>
                <w:szCs w:val="22"/>
              </w:rPr>
              <w:t>.</w:t>
            </w:r>
          </w:p>
        </w:tc>
      </w:tr>
    </w:tbl>
    <w:p w14:paraId="5F0A0177" w14:textId="77777777" w:rsidR="00567D4B" w:rsidRDefault="00567D4B" w:rsidP="00567D4B">
      <w:pPr>
        <w:spacing w:after="160" w:line="259" w:lineRule="auto"/>
      </w:pPr>
      <w:r>
        <w:br w:type="page"/>
      </w:r>
    </w:p>
    <w:p w14:paraId="1DE72D0A" w14:textId="085911B5" w:rsidR="00567D4B" w:rsidRPr="00F85DCC" w:rsidRDefault="00977970" w:rsidP="00417202">
      <w:pPr>
        <w:pStyle w:val="Heading1"/>
      </w:pPr>
      <w:bookmarkStart w:id="97" w:name="_Toc106208464"/>
      <w:r w:rsidRPr="00F85DCC">
        <w:lastRenderedPageBreak/>
        <w:t>APPENDIX I – EXTERNAL APPLICATION (INTERNET WEB PAGE)</w:t>
      </w:r>
      <w:bookmarkEnd w:id="97"/>
    </w:p>
    <w:p w14:paraId="48B7A74F" w14:textId="77777777" w:rsidR="00567D4B" w:rsidRDefault="00567D4B" w:rsidP="00567D4B">
      <w:pPr>
        <w:rPr>
          <w:highlight w:val="yellow"/>
        </w:rPr>
      </w:pPr>
    </w:p>
    <w:tbl>
      <w:tblPr>
        <w:tblStyle w:val="TableGrid"/>
        <w:tblpPr w:leftFromText="180" w:rightFromText="180" w:horzAnchor="margin" w:tblpY="841"/>
        <w:tblW w:w="13891" w:type="dxa"/>
        <w:tblLayout w:type="fixed"/>
        <w:tblLook w:val="04A0" w:firstRow="1" w:lastRow="0" w:firstColumn="1" w:lastColumn="0" w:noHBand="0" w:noVBand="1"/>
      </w:tblPr>
      <w:tblGrid>
        <w:gridCol w:w="533"/>
        <w:gridCol w:w="2955"/>
        <w:gridCol w:w="4870"/>
        <w:gridCol w:w="1133"/>
        <w:gridCol w:w="1133"/>
        <w:gridCol w:w="3255"/>
        <w:gridCol w:w="12"/>
      </w:tblGrid>
      <w:tr w:rsidR="00567D4B" w:rsidRPr="00F85DCC" w14:paraId="631E612B" w14:textId="77777777" w:rsidTr="00B33C08">
        <w:trPr>
          <w:trHeight w:val="501"/>
        </w:trPr>
        <w:tc>
          <w:tcPr>
            <w:tcW w:w="13891"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9A50E6" w14:textId="77777777" w:rsidR="00567D4B" w:rsidRPr="00F85DCC" w:rsidRDefault="00567D4B" w:rsidP="00B33C08">
            <w:pPr>
              <w:jc w:val="center"/>
              <w:rPr>
                <w:rFonts w:asciiTheme="minorHAnsi" w:hAnsiTheme="minorHAnsi" w:cstheme="minorHAnsi"/>
                <w:b/>
                <w:sz w:val="22"/>
                <w:szCs w:val="22"/>
              </w:rPr>
            </w:pPr>
            <w:r w:rsidRPr="00F85DCC">
              <w:rPr>
                <w:rFonts w:asciiTheme="minorHAnsi" w:hAnsiTheme="minorHAnsi" w:cstheme="minorHAnsi"/>
                <w:b/>
                <w:sz w:val="22"/>
                <w:szCs w:val="22"/>
              </w:rPr>
              <w:t>External Application/System</w:t>
            </w:r>
          </w:p>
        </w:tc>
      </w:tr>
      <w:tr w:rsidR="00567D4B" w:rsidRPr="00F85DCC" w14:paraId="4B600904" w14:textId="77777777" w:rsidTr="00B33C08">
        <w:trPr>
          <w:gridAfter w:val="1"/>
          <w:wAfter w:w="12" w:type="dxa"/>
          <w:trHeight w:val="604"/>
        </w:trPr>
        <w:tc>
          <w:tcPr>
            <w:tcW w:w="53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F8291C1" w14:textId="77777777" w:rsidR="00567D4B" w:rsidRPr="00F85DCC" w:rsidRDefault="00567D4B" w:rsidP="00B33C08">
            <w:pPr>
              <w:ind w:left="59"/>
              <w:jc w:val="center"/>
              <w:rPr>
                <w:rFonts w:asciiTheme="minorHAnsi" w:hAnsiTheme="minorHAnsi" w:cstheme="minorHAnsi"/>
                <w:b/>
                <w:bCs/>
                <w:sz w:val="22"/>
                <w:szCs w:val="22"/>
              </w:rPr>
            </w:pPr>
            <w:proofErr w:type="spellStart"/>
            <w:r w:rsidRPr="00F85DCC">
              <w:rPr>
                <w:rFonts w:asciiTheme="minorHAnsi" w:hAnsiTheme="minorHAnsi" w:cstheme="minorHAnsi"/>
                <w:b/>
                <w:bCs/>
                <w:sz w:val="22"/>
                <w:szCs w:val="22"/>
              </w:rPr>
              <w:t>Bil</w:t>
            </w:r>
            <w:proofErr w:type="spellEnd"/>
          </w:p>
        </w:tc>
        <w:tc>
          <w:tcPr>
            <w:tcW w:w="2955"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F1E5880" w14:textId="77777777" w:rsidR="00567D4B" w:rsidRPr="00F85DCC" w:rsidRDefault="00567D4B" w:rsidP="00B33C08">
            <w:pPr>
              <w:ind w:left="41"/>
              <w:jc w:val="center"/>
              <w:rPr>
                <w:rFonts w:asciiTheme="minorHAnsi" w:hAnsiTheme="minorHAnsi" w:cstheme="minorHAnsi"/>
                <w:b/>
                <w:bCs/>
                <w:sz w:val="22"/>
                <w:szCs w:val="22"/>
              </w:rPr>
            </w:pPr>
            <w:r w:rsidRPr="00F85DCC">
              <w:rPr>
                <w:rFonts w:asciiTheme="minorHAnsi" w:hAnsiTheme="minorHAnsi" w:cstheme="minorHAnsi"/>
                <w:b/>
                <w:bCs/>
                <w:sz w:val="22"/>
                <w:szCs w:val="22"/>
              </w:rPr>
              <w:t>System / Application</w:t>
            </w:r>
          </w:p>
        </w:tc>
        <w:tc>
          <w:tcPr>
            <w:tcW w:w="4870"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A3619F6" w14:textId="77777777" w:rsidR="00567D4B" w:rsidRPr="00F85DCC" w:rsidRDefault="00567D4B" w:rsidP="00B33C08">
            <w:pPr>
              <w:ind w:left="26"/>
              <w:jc w:val="center"/>
              <w:rPr>
                <w:rFonts w:asciiTheme="minorHAnsi" w:hAnsiTheme="minorHAnsi" w:cstheme="minorHAnsi"/>
                <w:b/>
                <w:bCs/>
                <w:sz w:val="22"/>
                <w:szCs w:val="22"/>
              </w:rPr>
            </w:pPr>
            <w:r w:rsidRPr="00F85DCC">
              <w:rPr>
                <w:rFonts w:asciiTheme="minorHAnsi" w:hAnsiTheme="minorHAnsi" w:cstheme="minorHAnsi"/>
                <w:b/>
                <w:bCs/>
                <w:sz w:val="22"/>
                <w:szCs w:val="22"/>
              </w:rPr>
              <w:t>Web URL</w:t>
            </w:r>
          </w:p>
        </w:tc>
        <w:tc>
          <w:tcPr>
            <w:tcW w:w="113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88EEF20" w14:textId="77777777" w:rsidR="00567D4B" w:rsidRPr="00F85DCC" w:rsidRDefault="00567D4B" w:rsidP="00B33C08">
            <w:pPr>
              <w:jc w:val="center"/>
              <w:rPr>
                <w:rFonts w:asciiTheme="minorHAnsi" w:hAnsiTheme="minorHAnsi" w:cstheme="minorHAnsi"/>
                <w:b/>
                <w:bCs/>
                <w:sz w:val="22"/>
                <w:szCs w:val="22"/>
              </w:rPr>
            </w:pPr>
            <w:r w:rsidRPr="00F85DCC">
              <w:rPr>
                <w:rFonts w:asciiTheme="minorHAnsi" w:hAnsiTheme="minorHAnsi" w:cstheme="minorHAnsi"/>
                <w:b/>
                <w:bCs/>
                <w:sz w:val="22"/>
                <w:szCs w:val="22"/>
              </w:rPr>
              <w:t>Status (Internal)</w:t>
            </w:r>
          </w:p>
        </w:tc>
        <w:tc>
          <w:tcPr>
            <w:tcW w:w="1133"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E7862BB" w14:textId="77777777" w:rsidR="00567D4B" w:rsidRPr="00F85DCC" w:rsidRDefault="00567D4B" w:rsidP="00B33C08">
            <w:pPr>
              <w:jc w:val="center"/>
              <w:rPr>
                <w:rFonts w:asciiTheme="minorHAnsi" w:hAnsiTheme="minorHAnsi" w:cstheme="minorHAnsi"/>
                <w:b/>
                <w:bCs/>
                <w:sz w:val="22"/>
                <w:szCs w:val="22"/>
              </w:rPr>
            </w:pPr>
            <w:r w:rsidRPr="00F85DCC">
              <w:rPr>
                <w:rFonts w:asciiTheme="minorHAnsi" w:hAnsiTheme="minorHAnsi" w:cstheme="minorHAnsi"/>
                <w:b/>
                <w:bCs/>
                <w:sz w:val="22"/>
                <w:szCs w:val="22"/>
              </w:rPr>
              <w:t>Status (External)</w:t>
            </w:r>
          </w:p>
        </w:tc>
        <w:tc>
          <w:tcPr>
            <w:tcW w:w="3255"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B70A469" w14:textId="77777777" w:rsidR="00567D4B" w:rsidRPr="00F85DCC" w:rsidRDefault="00567D4B" w:rsidP="00B33C08">
            <w:pPr>
              <w:ind w:left="28"/>
              <w:jc w:val="center"/>
              <w:rPr>
                <w:rFonts w:asciiTheme="minorHAnsi" w:hAnsiTheme="minorHAnsi" w:cstheme="minorHAnsi"/>
                <w:b/>
                <w:bCs/>
                <w:sz w:val="22"/>
                <w:szCs w:val="22"/>
              </w:rPr>
            </w:pPr>
            <w:r w:rsidRPr="00F85DCC">
              <w:rPr>
                <w:rFonts w:asciiTheme="minorHAnsi" w:hAnsiTheme="minorHAnsi" w:cstheme="minorHAnsi"/>
                <w:b/>
                <w:bCs/>
                <w:sz w:val="22"/>
                <w:szCs w:val="22"/>
              </w:rPr>
              <w:t>Remark</w:t>
            </w:r>
          </w:p>
        </w:tc>
      </w:tr>
      <w:tr w:rsidR="00567D4B" w:rsidRPr="00F85DCC" w14:paraId="0CD72CEA" w14:textId="77777777" w:rsidTr="00B33C08">
        <w:trPr>
          <w:gridAfter w:val="1"/>
          <w:wAfter w:w="12" w:type="dxa"/>
          <w:trHeight w:val="592"/>
        </w:trPr>
        <w:tc>
          <w:tcPr>
            <w:tcW w:w="533" w:type="dxa"/>
            <w:tcBorders>
              <w:top w:val="single" w:sz="4" w:space="0" w:color="auto"/>
              <w:left w:val="single" w:sz="4" w:space="0" w:color="auto"/>
              <w:bottom w:val="single" w:sz="4" w:space="0" w:color="auto"/>
              <w:right w:val="single" w:sz="4" w:space="0" w:color="auto"/>
            </w:tcBorders>
            <w:vAlign w:val="center"/>
          </w:tcPr>
          <w:p w14:paraId="3E46B31F"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39528FD8" w14:textId="77777777" w:rsidR="00567D4B" w:rsidRPr="00F85DCC" w:rsidRDefault="00567D4B" w:rsidP="00B33C08">
            <w:pPr>
              <w:rPr>
                <w:rFonts w:asciiTheme="minorHAnsi" w:hAnsiTheme="minorHAnsi" w:cstheme="minorHAnsi"/>
                <w:sz w:val="22"/>
                <w:szCs w:val="22"/>
              </w:rPr>
            </w:pPr>
            <w:proofErr w:type="spellStart"/>
            <w:r w:rsidRPr="00F85DCC">
              <w:rPr>
                <w:rFonts w:asciiTheme="minorHAnsi" w:eastAsia="Tahoma" w:hAnsiTheme="minorHAnsi" w:cstheme="minorHAnsi"/>
                <w:color w:val="000000"/>
                <w:sz w:val="22"/>
                <w:szCs w:val="22"/>
              </w:rPr>
              <w:t>ePintas</w:t>
            </w:r>
            <w:proofErr w:type="spellEnd"/>
            <w:r w:rsidRPr="00F85DCC">
              <w:rPr>
                <w:rFonts w:asciiTheme="minorHAnsi" w:eastAsia="Tahoma" w:hAnsiTheme="minorHAnsi" w:cstheme="minorHAnsi"/>
                <w:color w:val="000000"/>
                <w:sz w:val="22"/>
                <w:szCs w:val="22"/>
              </w:rPr>
              <w:t xml:space="preserve">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2F65144E" w14:textId="77777777" w:rsidR="00567D4B" w:rsidRPr="00F85DCC" w:rsidRDefault="00FA617B" w:rsidP="00B33C08">
            <w:pPr>
              <w:rPr>
                <w:rFonts w:asciiTheme="minorHAnsi" w:hAnsiTheme="minorHAnsi" w:cstheme="minorHAnsi"/>
                <w:sz w:val="22"/>
                <w:szCs w:val="22"/>
              </w:rPr>
            </w:pPr>
            <w:hyperlink r:id="rId95" w:history="1">
              <w:r w:rsidR="00567D4B" w:rsidRPr="00F85DCC">
                <w:rPr>
                  <w:rStyle w:val="Hyperlink"/>
                  <w:rFonts w:asciiTheme="minorHAnsi" w:eastAsia="Tahoma" w:hAnsiTheme="minorHAnsi" w:cstheme="minorHAnsi"/>
                  <w:color w:val="0563C1"/>
                  <w:sz w:val="22"/>
                  <w:szCs w:val="22"/>
                  <w:u w:val="none"/>
                </w:rPr>
                <w:t xml:space="preserve">https://epintas.bnm.gov.my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53C8CF13"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59BCE477"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hideMark/>
          </w:tcPr>
          <w:p w14:paraId="3E959DE5"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Confirmed by ping 211.25.63.131</w:t>
            </w:r>
          </w:p>
        </w:tc>
      </w:tr>
      <w:tr w:rsidR="00567D4B" w:rsidRPr="00F85DCC" w14:paraId="41D4C9D5" w14:textId="77777777" w:rsidTr="00B33C08">
        <w:trPr>
          <w:gridAfter w:val="1"/>
          <w:wAfter w:w="12" w:type="dxa"/>
          <w:trHeight w:val="592"/>
        </w:trPr>
        <w:tc>
          <w:tcPr>
            <w:tcW w:w="533" w:type="dxa"/>
            <w:tcBorders>
              <w:top w:val="single" w:sz="4" w:space="0" w:color="auto"/>
              <w:left w:val="single" w:sz="4" w:space="0" w:color="auto"/>
              <w:bottom w:val="single" w:sz="4" w:space="0" w:color="auto"/>
              <w:right w:val="single" w:sz="4" w:space="0" w:color="auto"/>
            </w:tcBorders>
            <w:vAlign w:val="center"/>
          </w:tcPr>
          <w:p w14:paraId="35E2D4DD"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5A0D038A" w14:textId="77777777" w:rsidR="00567D4B" w:rsidRPr="00F85DCC" w:rsidRDefault="00567D4B" w:rsidP="00B33C08">
            <w:pPr>
              <w:rPr>
                <w:rFonts w:asciiTheme="minorHAnsi" w:hAnsiTheme="minorHAnsi" w:cstheme="minorHAnsi"/>
                <w:sz w:val="22"/>
                <w:szCs w:val="22"/>
              </w:rPr>
            </w:pPr>
            <w:proofErr w:type="spellStart"/>
            <w:r w:rsidRPr="00F85DCC">
              <w:rPr>
                <w:rFonts w:asciiTheme="minorHAnsi" w:eastAsia="Tahoma" w:hAnsiTheme="minorHAnsi" w:cstheme="minorHAnsi"/>
                <w:color w:val="000000"/>
                <w:sz w:val="22"/>
                <w:szCs w:val="22"/>
              </w:rPr>
              <w:t>efirst</w:t>
            </w:r>
            <w:proofErr w:type="spellEnd"/>
            <w:r w:rsidRPr="00F85DCC">
              <w:rPr>
                <w:rFonts w:asciiTheme="minorHAnsi" w:eastAsia="Tahoma" w:hAnsiTheme="minorHAnsi" w:cstheme="minorHAnsi"/>
                <w:color w:val="000000"/>
                <w:sz w:val="22"/>
                <w:szCs w:val="22"/>
              </w:rPr>
              <w:t xml:space="preserve">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404DBC7E" w14:textId="77777777" w:rsidR="00567D4B" w:rsidRPr="00F85DCC" w:rsidRDefault="00FA617B" w:rsidP="00B33C08">
            <w:pPr>
              <w:rPr>
                <w:rFonts w:asciiTheme="minorHAnsi" w:hAnsiTheme="minorHAnsi" w:cstheme="minorHAnsi"/>
                <w:sz w:val="22"/>
                <w:szCs w:val="22"/>
              </w:rPr>
            </w:pPr>
            <w:hyperlink r:id="rId96" w:history="1">
              <w:r w:rsidR="00567D4B" w:rsidRPr="00F85DCC">
                <w:rPr>
                  <w:rStyle w:val="Hyperlink"/>
                  <w:rFonts w:asciiTheme="minorHAnsi" w:eastAsia="Tahoma" w:hAnsiTheme="minorHAnsi" w:cstheme="minorHAnsi"/>
                  <w:color w:val="0563C1"/>
                  <w:sz w:val="22"/>
                  <w:szCs w:val="22"/>
                  <w:u w:val="none"/>
                </w:rPr>
                <w:t xml:space="preserve">https://first.bnm.gov.my/first/srcipt/welcome.asp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0145152E"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524A2C4C"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hideMark/>
          </w:tcPr>
          <w:p w14:paraId="02924E5C"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Confirmed by ping 211.25.63.103</w:t>
            </w:r>
          </w:p>
        </w:tc>
      </w:tr>
      <w:tr w:rsidR="00567D4B" w:rsidRPr="00F85DCC" w14:paraId="7CFD3E9D" w14:textId="77777777" w:rsidTr="00B33C08">
        <w:trPr>
          <w:gridAfter w:val="1"/>
          <w:wAfter w:w="12" w:type="dxa"/>
          <w:trHeight w:val="296"/>
        </w:trPr>
        <w:tc>
          <w:tcPr>
            <w:tcW w:w="533" w:type="dxa"/>
            <w:tcBorders>
              <w:top w:val="single" w:sz="4" w:space="0" w:color="auto"/>
              <w:left w:val="single" w:sz="4" w:space="0" w:color="auto"/>
              <w:bottom w:val="single" w:sz="4" w:space="0" w:color="auto"/>
              <w:right w:val="single" w:sz="4" w:space="0" w:color="auto"/>
            </w:tcBorders>
            <w:vAlign w:val="center"/>
          </w:tcPr>
          <w:p w14:paraId="1B4FC2E1"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5DF3FBB1"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RAM Credit Information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740B99DA" w14:textId="77777777" w:rsidR="00567D4B" w:rsidRPr="00F85DCC" w:rsidRDefault="00FA617B" w:rsidP="00B33C08">
            <w:pPr>
              <w:rPr>
                <w:rFonts w:asciiTheme="minorHAnsi" w:hAnsiTheme="minorHAnsi" w:cstheme="minorHAnsi"/>
                <w:sz w:val="22"/>
                <w:szCs w:val="22"/>
              </w:rPr>
            </w:pPr>
            <w:hyperlink r:id="rId97" w:history="1">
              <w:r w:rsidR="00567D4B" w:rsidRPr="00F85DCC">
                <w:rPr>
                  <w:rStyle w:val="Hyperlink"/>
                  <w:rFonts w:asciiTheme="minorHAnsi" w:eastAsia="Tahoma" w:hAnsiTheme="minorHAnsi" w:cstheme="minorHAnsi"/>
                  <w:color w:val="954F72"/>
                  <w:sz w:val="22"/>
                  <w:szCs w:val="22"/>
                  <w:u w:val="none"/>
                </w:rPr>
                <w:t>https://creditinfo.experian.com.my/</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7C1A3741"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14C6AA95"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248AD43F" w14:textId="77777777" w:rsidR="00567D4B" w:rsidRPr="00F85DCC" w:rsidRDefault="00567D4B" w:rsidP="00B33C08">
            <w:pPr>
              <w:rPr>
                <w:rFonts w:asciiTheme="minorHAnsi" w:hAnsiTheme="minorHAnsi" w:cstheme="minorHAnsi"/>
                <w:sz w:val="22"/>
                <w:szCs w:val="22"/>
              </w:rPr>
            </w:pPr>
          </w:p>
        </w:tc>
      </w:tr>
      <w:tr w:rsidR="00567D4B" w:rsidRPr="00F85DCC" w14:paraId="2EB18967" w14:textId="77777777" w:rsidTr="00B33C08">
        <w:trPr>
          <w:gridAfter w:val="1"/>
          <w:wAfter w:w="12" w:type="dxa"/>
          <w:trHeight w:val="306"/>
        </w:trPr>
        <w:tc>
          <w:tcPr>
            <w:tcW w:w="533" w:type="dxa"/>
            <w:tcBorders>
              <w:top w:val="single" w:sz="4" w:space="0" w:color="auto"/>
              <w:left w:val="single" w:sz="4" w:space="0" w:color="auto"/>
              <w:bottom w:val="single" w:sz="4" w:space="0" w:color="auto"/>
              <w:right w:val="single" w:sz="4" w:space="0" w:color="auto"/>
            </w:tcBorders>
            <w:vAlign w:val="center"/>
          </w:tcPr>
          <w:p w14:paraId="1A58030D"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3D79C07F" w14:textId="77777777" w:rsidR="00567D4B" w:rsidRPr="00F85DCC" w:rsidRDefault="00567D4B" w:rsidP="00B33C08">
            <w:pPr>
              <w:rPr>
                <w:rFonts w:asciiTheme="minorHAnsi" w:hAnsiTheme="minorHAnsi" w:cstheme="minorHAnsi"/>
                <w:sz w:val="22"/>
                <w:szCs w:val="22"/>
              </w:rPr>
            </w:pPr>
            <w:proofErr w:type="spellStart"/>
            <w:r w:rsidRPr="00F85DCC">
              <w:rPr>
                <w:rFonts w:asciiTheme="minorHAnsi" w:eastAsia="Tahoma" w:hAnsiTheme="minorHAnsi" w:cstheme="minorHAnsi"/>
                <w:color w:val="000000"/>
                <w:sz w:val="22"/>
                <w:szCs w:val="22"/>
              </w:rPr>
              <w:t>ePerolehan</w:t>
            </w:r>
            <w:proofErr w:type="spellEnd"/>
            <w:r w:rsidRPr="00F85DCC">
              <w:rPr>
                <w:rFonts w:asciiTheme="minorHAnsi" w:eastAsia="Tahoma" w:hAnsiTheme="minorHAnsi" w:cstheme="minorHAnsi"/>
                <w:color w:val="000000"/>
                <w:sz w:val="22"/>
                <w:szCs w:val="22"/>
              </w:rPr>
              <w:t xml:space="preserve"> /</w:t>
            </w:r>
            <w:proofErr w:type="spellStart"/>
            <w:r w:rsidRPr="00F85DCC">
              <w:rPr>
                <w:rFonts w:asciiTheme="minorHAnsi" w:eastAsia="Tahoma" w:hAnsiTheme="minorHAnsi" w:cstheme="minorHAnsi"/>
                <w:color w:val="000000"/>
                <w:sz w:val="22"/>
                <w:szCs w:val="22"/>
              </w:rPr>
              <w:t>eProcument</w:t>
            </w:r>
            <w:proofErr w:type="spellEnd"/>
            <w:r w:rsidRPr="00F85DCC">
              <w:rPr>
                <w:rFonts w:asciiTheme="minorHAnsi" w:eastAsia="Tahoma" w:hAnsiTheme="minorHAnsi" w:cstheme="minorHAnsi"/>
                <w:color w:val="000000"/>
                <w:sz w:val="22"/>
                <w:szCs w:val="22"/>
              </w:rPr>
              <w:t xml:space="preserve">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02DA9983" w14:textId="77777777" w:rsidR="00567D4B" w:rsidRPr="00F85DCC" w:rsidRDefault="00FA617B" w:rsidP="00B33C08">
            <w:pPr>
              <w:rPr>
                <w:rFonts w:asciiTheme="minorHAnsi" w:hAnsiTheme="minorHAnsi" w:cstheme="minorHAnsi"/>
                <w:sz w:val="22"/>
                <w:szCs w:val="22"/>
              </w:rPr>
            </w:pPr>
            <w:hyperlink r:id="rId98" w:history="1">
              <w:r w:rsidR="00567D4B" w:rsidRPr="00F85DCC">
                <w:rPr>
                  <w:rStyle w:val="Hyperlink"/>
                  <w:rFonts w:asciiTheme="minorHAnsi" w:eastAsia="Tahoma" w:hAnsiTheme="minorHAnsi" w:cstheme="minorHAnsi"/>
                  <w:color w:val="0563C1"/>
                  <w:sz w:val="22"/>
                  <w:szCs w:val="22"/>
                  <w:u w:val="none"/>
                </w:rPr>
                <w:t xml:space="preserve">https://www.accessprocure.com/bsn/welcome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173FF41C"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0B848E86"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775C6592" w14:textId="77777777" w:rsidR="00567D4B" w:rsidRPr="00F85DCC" w:rsidRDefault="00567D4B" w:rsidP="00B33C08">
            <w:pPr>
              <w:rPr>
                <w:rFonts w:asciiTheme="minorHAnsi" w:hAnsiTheme="minorHAnsi" w:cstheme="minorHAnsi"/>
                <w:sz w:val="22"/>
                <w:szCs w:val="22"/>
              </w:rPr>
            </w:pPr>
          </w:p>
        </w:tc>
      </w:tr>
      <w:tr w:rsidR="00567D4B" w:rsidRPr="00F85DCC" w14:paraId="697D59B8" w14:textId="77777777" w:rsidTr="00B33C08">
        <w:trPr>
          <w:gridAfter w:val="1"/>
          <w:wAfter w:w="12" w:type="dxa"/>
          <w:trHeight w:val="592"/>
        </w:trPr>
        <w:tc>
          <w:tcPr>
            <w:tcW w:w="533" w:type="dxa"/>
            <w:tcBorders>
              <w:top w:val="single" w:sz="4" w:space="0" w:color="auto"/>
              <w:left w:val="single" w:sz="4" w:space="0" w:color="auto"/>
              <w:bottom w:val="single" w:sz="4" w:space="0" w:color="auto"/>
              <w:right w:val="single" w:sz="4" w:space="0" w:color="auto"/>
            </w:tcBorders>
            <w:vAlign w:val="center"/>
          </w:tcPr>
          <w:p w14:paraId="6BF0F587"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16083654"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BSN Insurance System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5418F8C6" w14:textId="77777777" w:rsidR="00567D4B" w:rsidRPr="00F85DCC" w:rsidRDefault="00FA617B" w:rsidP="00B33C08">
            <w:pPr>
              <w:rPr>
                <w:rFonts w:asciiTheme="minorHAnsi" w:hAnsiTheme="minorHAnsi" w:cstheme="minorHAnsi"/>
                <w:sz w:val="22"/>
                <w:szCs w:val="22"/>
              </w:rPr>
            </w:pPr>
            <w:hyperlink r:id="rId99" w:history="1">
              <w:r w:rsidR="00567D4B" w:rsidRPr="00F85DCC">
                <w:rPr>
                  <w:rStyle w:val="Hyperlink"/>
                  <w:rFonts w:asciiTheme="minorHAnsi" w:eastAsia="Tahoma" w:hAnsiTheme="minorHAnsi" w:cstheme="minorHAnsi"/>
                  <w:color w:val="0563C1"/>
                  <w:sz w:val="22"/>
                  <w:szCs w:val="22"/>
                  <w:u w:val="none"/>
                </w:rPr>
                <w:t xml:space="preserve">https://w7.financial-link.com.my/BSNIS/login.jsp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5D0CAFFA"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4AC7E0D0"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710860FA" w14:textId="77777777" w:rsidR="00567D4B" w:rsidRPr="00F85DCC" w:rsidRDefault="00567D4B" w:rsidP="00B33C08">
            <w:pPr>
              <w:rPr>
                <w:rFonts w:asciiTheme="minorHAnsi" w:hAnsiTheme="minorHAnsi" w:cstheme="minorHAnsi"/>
                <w:sz w:val="22"/>
                <w:szCs w:val="22"/>
              </w:rPr>
            </w:pPr>
          </w:p>
        </w:tc>
      </w:tr>
      <w:tr w:rsidR="00567D4B" w:rsidRPr="00F85DCC" w14:paraId="315C3C6F" w14:textId="77777777" w:rsidTr="00B33C08">
        <w:trPr>
          <w:gridAfter w:val="1"/>
          <w:wAfter w:w="12" w:type="dxa"/>
          <w:trHeight w:val="604"/>
        </w:trPr>
        <w:tc>
          <w:tcPr>
            <w:tcW w:w="533" w:type="dxa"/>
            <w:tcBorders>
              <w:top w:val="single" w:sz="4" w:space="0" w:color="auto"/>
              <w:left w:val="single" w:sz="4" w:space="0" w:color="auto"/>
              <w:bottom w:val="single" w:sz="4" w:space="0" w:color="auto"/>
              <w:right w:val="single" w:sz="4" w:space="0" w:color="auto"/>
            </w:tcBorders>
            <w:vAlign w:val="center"/>
          </w:tcPr>
          <w:p w14:paraId="08E7CE46"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3FE11285" w14:textId="77777777" w:rsidR="00567D4B" w:rsidRPr="00F85DCC" w:rsidRDefault="00567D4B" w:rsidP="00B33C08">
            <w:pPr>
              <w:rPr>
                <w:rFonts w:asciiTheme="minorHAnsi" w:hAnsiTheme="minorHAnsi" w:cstheme="minorHAnsi"/>
                <w:sz w:val="22"/>
                <w:szCs w:val="22"/>
              </w:rPr>
            </w:pPr>
            <w:proofErr w:type="spellStart"/>
            <w:r w:rsidRPr="00F85DCC">
              <w:rPr>
                <w:rFonts w:asciiTheme="minorHAnsi" w:eastAsia="Tahoma" w:hAnsiTheme="minorHAnsi" w:cstheme="minorHAnsi"/>
                <w:color w:val="000000"/>
                <w:sz w:val="22"/>
                <w:szCs w:val="22"/>
              </w:rPr>
              <w:t>Sistem</w:t>
            </w:r>
            <w:proofErr w:type="spellEnd"/>
            <w:r w:rsidRPr="00F85DCC">
              <w:rPr>
                <w:rFonts w:asciiTheme="minorHAnsi" w:eastAsia="Tahoma" w:hAnsiTheme="minorHAnsi" w:cstheme="minorHAnsi"/>
                <w:color w:val="000000"/>
                <w:sz w:val="22"/>
                <w:szCs w:val="22"/>
              </w:rPr>
              <w:t xml:space="preserve"> </w:t>
            </w:r>
            <w:proofErr w:type="spellStart"/>
            <w:r w:rsidRPr="00F85DCC">
              <w:rPr>
                <w:rFonts w:asciiTheme="minorHAnsi" w:eastAsia="Tahoma" w:hAnsiTheme="minorHAnsi" w:cstheme="minorHAnsi"/>
                <w:color w:val="000000"/>
                <w:sz w:val="22"/>
                <w:szCs w:val="22"/>
              </w:rPr>
              <w:t>Kewangan</w:t>
            </w:r>
            <w:proofErr w:type="spellEnd"/>
            <w:r w:rsidRPr="00F85DCC">
              <w:rPr>
                <w:rFonts w:asciiTheme="minorHAnsi" w:eastAsia="Tahoma" w:hAnsiTheme="minorHAnsi" w:cstheme="minorHAnsi"/>
                <w:color w:val="000000"/>
                <w:sz w:val="22"/>
                <w:szCs w:val="22"/>
              </w:rPr>
              <w:t xml:space="preserve"> </w:t>
            </w:r>
            <w:proofErr w:type="spellStart"/>
            <w:r w:rsidRPr="00F85DCC">
              <w:rPr>
                <w:rFonts w:asciiTheme="minorHAnsi" w:eastAsia="Tahoma" w:hAnsiTheme="minorHAnsi" w:cstheme="minorHAnsi"/>
                <w:color w:val="000000"/>
                <w:sz w:val="22"/>
                <w:szCs w:val="22"/>
              </w:rPr>
              <w:t>Angkasa</w:t>
            </w:r>
            <w:proofErr w:type="spellEnd"/>
            <w:r w:rsidRPr="00F85DCC">
              <w:rPr>
                <w:rFonts w:asciiTheme="minorHAnsi" w:eastAsia="Tahoma" w:hAnsiTheme="minorHAnsi" w:cstheme="minorHAnsi"/>
                <w:color w:val="000000"/>
                <w:sz w:val="22"/>
                <w:szCs w:val="22"/>
              </w:rPr>
              <w:t xml:space="preserve">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38904FE9" w14:textId="77777777" w:rsidR="00567D4B" w:rsidRPr="00F85DCC" w:rsidRDefault="00FA617B" w:rsidP="00B33C08">
            <w:pPr>
              <w:rPr>
                <w:rFonts w:asciiTheme="minorHAnsi" w:hAnsiTheme="minorHAnsi" w:cstheme="minorHAnsi"/>
                <w:sz w:val="22"/>
                <w:szCs w:val="22"/>
              </w:rPr>
            </w:pPr>
            <w:hyperlink r:id="rId100" w:history="1">
              <w:r w:rsidR="00567D4B" w:rsidRPr="00F85DCC">
                <w:rPr>
                  <w:rStyle w:val="Hyperlink"/>
                  <w:rFonts w:asciiTheme="minorHAnsi" w:eastAsia="Tahoma" w:hAnsiTheme="minorHAnsi" w:cstheme="minorHAnsi"/>
                  <w:color w:val="0563C1"/>
                  <w:sz w:val="22"/>
                  <w:szCs w:val="22"/>
                  <w:u w:val="none"/>
                </w:rPr>
                <w:t xml:space="preserve">https://www.sola.my/spgasys_external/default.aspx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13565E16"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73642D8F"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6534B04C" w14:textId="77777777" w:rsidR="00567D4B" w:rsidRPr="00F85DCC" w:rsidRDefault="00567D4B" w:rsidP="00B33C08">
            <w:pPr>
              <w:rPr>
                <w:rFonts w:asciiTheme="minorHAnsi" w:hAnsiTheme="minorHAnsi" w:cstheme="minorHAnsi"/>
                <w:sz w:val="22"/>
                <w:szCs w:val="22"/>
              </w:rPr>
            </w:pPr>
          </w:p>
        </w:tc>
      </w:tr>
      <w:tr w:rsidR="00567D4B" w:rsidRPr="00F85DCC" w14:paraId="21457D76" w14:textId="77777777" w:rsidTr="00B33C08">
        <w:trPr>
          <w:gridAfter w:val="1"/>
          <w:wAfter w:w="12" w:type="dxa"/>
          <w:trHeight w:val="604"/>
        </w:trPr>
        <w:tc>
          <w:tcPr>
            <w:tcW w:w="533" w:type="dxa"/>
            <w:tcBorders>
              <w:top w:val="single" w:sz="4" w:space="0" w:color="auto"/>
              <w:left w:val="single" w:sz="4" w:space="0" w:color="auto"/>
              <w:bottom w:val="single" w:sz="4" w:space="0" w:color="auto"/>
              <w:right w:val="single" w:sz="4" w:space="0" w:color="auto"/>
            </w:tcBorders>
            <w:vAlign w:val="center"/>
          </w:tcPr>
          <w:p w14:paraId="3A874C96"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7391DD4C"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ASNB/PNB Teller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3DE39F66" w14:textId="77777777" w:rsidR="00567D4B" w:rsidRPr="00F85DCC" w:rsidRDefault="00FA617B" w:rsidP="00B33C08">
            <w:pPr>
              <w:rPr>
                <w:rFonts w:asciiTheme="minorHAnsi" w:hAnsiTheme="minorHAnsi" w:cstheme="minorHAnsi"/>
                <w:sz w:val="22"/>
                <w:szCs w:val="22"/>
              </w:rPr>
            </w:pPr>
            <w:hyperlink r:id="rId101" w:history="1">
              <w:r w:rsidR="00567D4B" w:rsidRPr="00F85DCC">
                <w:rPr>
                  <w:rStyle w:val="Hyperlink"/>
                  <w:rFonts w:asciiTheme="minorHAnsi" w:eastAsia="Tahoma" w:hAnsiTheme="minorHAnsi" w:cstheme="minorHAnsi"/>
                  <w:color w:val="0563C1"/>
                  <w:sz w:val="22"/>
                  <w:szCs w:val="22"/>
                  <w:u w:val="none"/>
                </w:rPr>
                <w:t xml:space="preserve">https://www.asnbfds.com/flexcube-is/WEB/FLEXSMS/ENG/Default.aspx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6066F062"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6820C1C1"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4BB6075E" w14:textId="77777777" w:rsidR="00567D4B" w:rsidRPr="00F85DCC" w:rsidRDefault="00567D4B" w:rsidP="00B33C08">
            <w:pPr>
              <w:rPr>
                <w:rFonts w:asciiTheme="minorHAnsi" w:hAnsiTheme="minorHAnsi" w:cstheme="minorHAnsi"/>
                <w:sz w:val="22"/>
                <w:szCs w:val="22"/>
              </w:rPr>
            </w:pPr>
          </w:p>
        </w:tc>
      </w:tr>
      <w:tr w:rsidR="00567D4B" w:rsidRPr="00F85DCC" w14:paraId="18E739C4" w14:textId="77777777" w:rsidTr="00B33C08">
        <w:trPr>
          <w:gridAfter w:val="1"/>
          <w:wAfter w:w="12" w:type="dxa"/>
          <w:trHeight w:val="306"/>
        </w:trPr>
        <w:tc>
          <w:tcPr>
            <w:tcW w:w="533" w:type="dxa"/>
            <w:tcBorders>
              <w:top w:val="single" w:sz="4" w:space="0" w:color="auto"/>
              <w:left w:val="single" w:sz="4" w:space="0" w:color="auto"/>
              <w:bottom w:val="single" w:sz="4" w:space="0" w:color="auto"/>
              <w:right w:val="single" w:sz="4" w:space="0" w:color="auto"/>
            </w:tcBorders>
            <w:vAlign w:val="center"/>
          </w:tcPr>
          <w:p w14:paraId="01EAE951"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2C058CE9"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Western Union (WU)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6BFBA13C" w14:textId="77777777" w:rsidR="00567D4B" w:rsidRPr="00F85DCC" w:rsidRDefault="00FA617B" w:rsidP="00B33C08">
            <w:pPr>
              <w:rPr>
                <w:rFonts w:asciiTheme="minorHAnsi" w:hAnsiTheme="minorHAnsi" w:cstheme="minorHAnsi"/>
                <w:sz w:val="22"/>
                <w:szCs w:val="22"/>
              </w:rPr>
            </w:pPr>
            <w:hyperlink r:id="rId102" w:history="1">
              <w:r w:rsidR="00567D4B" w:rsidRPr="00F85DCC">
                <w:rPr>
                  <w:rStyle w:val="Hyperlink"/>
                  <w:rFonts w:asciiTheme="minorHAnsi" w:eastAsia="Tahoma" w:hAnsiTheme="minorHAnsi" w:cstheme="minorHAnsi"/>
                  <w:color w:val="0563C1"/>
                  <w:sz w:val="22"/>
                  <w:szCs w:val="22"/>
                  <w:u w:val="none"/>
                </w:rPr>
                <w:t xml:space="preserve">https://wupos.westernunion.com/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2F655C6E"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5E97B583"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7D1B3C5A" w14:textId="77777777" w:rsidR="00567D4B" w:rsidRPr="00F85DCC" w:rsidRDefault="00567D4B" w:rsidP="00B33C08">
            <w:pPr>
              <w:rPr>
                <w:rFonts w:asciiTheme="minorHAnsi" w:hAnsiTheme="minorHAnsi" w:cstheme="minorHAnsi"/>
                <w:sz w:val="22"/>
                <w:szCs w:val="22"/>
              </w:rPr>
            </w:pPr>
          </w:p>
        </w:tc>
      </w:tr>
      <w:tr w:rsidR="00567D4B" w:rsidRPr="00F85DCC" w14:paraId="0C8F6C66" w14:textId="77777777" w:rsidTr="00B33C08">
        <w:trPr>
          <w:gridAfter w:val="1"/>
          <w:wAfter w:w="12" w:type="dxa"/>
          <w:trHeight w:val="296"/>
        </w:trPr>
        <w:tc>
          <w:tcPr>
            <w:tcW w:w="533" w:type="dxa"/>
            <w:tcBorders>
              <w:top w:val="single" w:sz="4" w:space="0" w:color="auto"/>
              <w:left w:val="single" w:sz="4" w:space="0" w:color="auto"/>
              <w:bottom w:val="single" w:sz="4" w:space="0" w:color="auto"/>
              <w:right w:val="single" w:sz="4" w:space="0" w:color="auto"/>
            </w:tcBorders>
            <w:vAlign w:val="center"/>
          </w:tcPr>
          <w:p w14:paraId="799FCB6C"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024BE96C"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AMC Remittance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35467906" w14:textId="77777777" w:rsidR="00567D4B" w:rsidRPr="00F85DCC" w:rsidRDefault="00FA617B" w:rsidP="00B33C08">
            <w:pPr>
              <w:rPr>
                <w:rFonts w:asciiTheme="minorHAnsi" w:hAnsiTheme="minorHAnsi" w:cstheme="minorHAnsi"/>
                <w:sz w:val="22"/>
                <w:szCs w:val="22"/>
              </w:rPr>
            </w:pPr>
            <w:hyperlink r:id="rId103" w:history="1">
              <w:r w:rsidR="00567D4B" w:rsidRPr="00F85DCC">
                <w:rPr>
                  <w:rStyle w:val="Hyperlink"/>
                  <w:rFonts w:asciiTheme="minorHAnsi" w:eastAsia="Tahoma" w:hAnsiTheme="minorHAnsi" w:cstheme="minorHAnsi"/>
                  <w:color w:val="0563C1"/>
                  <w:sz w:val="22"/>
                  <w:szCs w:val="22"/>
                  <w:u w:val="none"/>
                </w:rPr>
                <w:t xml:space="preserve">https://amc.bsn.com.my/amc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6B9DBC23"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1D477D35"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5A9B22B5" w14:textId="77777777" w:rsidR="00567D4B" w:rsidRPr="00F85DCC" w:rsidRDefault="00567D4B" w:rsidP="00B33C08">
            <w:pPr>
              <w:rPr>
                <w:rFonts w:asciiTheme="minorHAnsi" w:hAnsiTheme="minorHAnsi" w:cstheme="minorHAnsi"/>
                <w:sz w:val="22"/>
                <w:szCs w:val="22"/>
              </w:rPr>
            </w:pPr>
          </w:p>
        </w:tc>
      </w:tr>
      <w:tr w:rsidR="00567D4B" w:rsidRPr="00F85DCC" w14:paraId="510ED6A0" w14:textId="77777777" w:rsidTr="00B33C08">
        <w:trPr>
          <w:gridAfter w:val="1"/>
          <w:wAfter w:w="12" w:type="dxa"/>
          <w:trHeight w:val="306"/>
        </w:trPr>
        <w:tc>
          <w:tcPr>
            <w:tcW w:w="533" w:type="dxa"/>
            <w:tcBorders>
              <w:top w:val="single" w:sz="4" w:space="0" w:color="auto"/>
              <w:left w:val="single" w:sz="4" w:space="0" w:color="auto"/>
              <w:bottom w:val="single" w:sz="4" w:space="0" w:color="auto"/>
              <w:right w:val="single" w:sz="4" w:space="0" w:color="auto"/>
            </w:tcBorders>
            <w:vAlign w:val="center"/>
          </w:tcPr>
          <w:p w14:paraId="753E3515"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6E875106"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IMS </w:t>
            </w:r>
            <w:proofErr w:type="spellStart"/>
            <w:r w:rsidRPr="00F85DCC">
              <w:rPr>
                <w:rFonts w:asciiTheme="minorHAnsi" w:eastAsia="Tahoma" w:hAnsiTheme="minorHAnsi" w:cstheme="minorHAnsi"/>
                <w:color w:val="000000"/>
                <w:sz w:val="22"/>
                <w:szCs w:val="22"/>
              </w:rPr>
              <w:t>infinitium</w:t>
            </w:r>
            <w:proofErr w:type="spellEnd"/>
            <w:r w:rsidRPr="00F85DCC">
              <w:rPr>
                <w:rFonts w:asciiTheme="minorHAnsi" w:eastAsia="Tahoma" w:hAnsiTheme="minorHAnsi" w:cstheme="minorHAnsi"/>
                <w:color w:val="000000"/>
                <w:sz w:val="22"/>
                <w:szCs w:val="22"/>
              </w:rPr>
              <w:t xml:space="preserve">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583C50AF" w14:textId="77777777" w:rsidR="00567D4B" w:rsidRPr="00F85DCC" w:rsidRDefault="00FA617B" w:rsidP="00B33C08">
            <w:pPr>
              <w:rPr>
                <w:rFonts w:asciiTheme="minorHAnsi" w:hAnsiTheme="minorHAnsi" w:cstheme="minorHAnsi"/>
                <w:sz w:val="22"/>
                <w:szCs w:val="22"/>
              </w:rPr>
            </w:pPr>
            <w:hyperlink r:id="rId104" w:history="1">
              <w:r w:rsidR="00567D4B" w:rsidRPr="00F85DCC">
                <w:rPr>
                  <w:rStyle w:val="Hyperlink"/>
                  <w:rFonts w:asciiTheme="minorHAnsi" w:eastAsia="Tahoma" w:hAnsiTheme="minorHAnsi" w:cstheme="minorHAnsi"/>
                  <w:color w:val="0563C1"/>
                  <w:sz w:val="22"/>
                  <w:szCs w:val="22"/>
                  <w:u w:val="none"/>
                </w:rPr>
                <w:t xml:space="preserve">https://imsbsnmy.infinitium.com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1CF02D02"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44FB5AA0"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79D08F1A" w14:textId="77777777" w:rsidR="00567D4B" w:rsidRPr="00F85DCC" w:rsidRDefault="00567D4B" w:rsidP="00B33C08">
            <w:pPr>
              <w:rPr>
                <w:rFonts w:asciiTheme="minorHAnsi" w:hAnsiTheme="minorHAnsi" w:cstheme="minorHAnsi"/>
                <w:sz w:val="22"/>
                <w:szCs w:val="22"/>
              </w:rPr>
            </w:pPr>
          </w:p>
        </w:tc>
      </w:tr>
      <w:tr w:rsidR="00567D4B" w:rsidRPr="00F85DCC" w14:paraId="135BF01A" w14:textId="77777777" w:rsidTr="00B33C08">
        <w:trPr>
          <w:gridAfter w:val="1"/>
          <w:wAfter w:w="12" w:type="dxa"/>
          <w:trHeight w:val="296"/>
        </w:trPr>
        <w:tc>
          <w:tcPr>
            <w:tcW w:w="533" w:type="dxa"/>
            <w:tcBorders>
              <w:top w:val="single" w:sz="4" w:space="0" w:color="auto"/>
              <w:left w:val="single" w:sz="4" w:space="0" w:color="auto"/>
              <w:bottom w:val="single" w:sz="4" w:space="0" w:color="auto"/>
              <w:right w:val="single" w:sz="4" w:space="0" w:color="auto"/>
            </w:tcBorders>
            <w:vAlign w:val="center"/>
          </w:tcPr>
          <w:p w14:paraId="414C8D78"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30DC0A2A"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AKPK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047EB15F" w14:textId="77777777" w:rsidR="00567D4B" w:rsidRPr="00F85DCC" w:rsidRDefault="00FA617B" w:rsidP="00B33C08">
            <w:pPr>
              <w:rPr>
                <w:rFonts w:asciiTheme="minorHAnsi" w:hAnsiTheme="minorHAnsi" w:cstheme="minorHAnsi"/>
                <w:sz w:val="22"/>
                <w:szCs w:val="22"/>
              </w:rPr>
            </w:pPr>
            <w:hyperlink r:id="rId105" w:history="1">
              <w:r w:rsidR="00567D4B" w:rsidRPr="00F85DCC">
                <w:rPr>
                  <w:rStyle w:val="Hyperlink"/>
                  <w:rFonts w:asciiTheme="minorHAnsi" w:eastAsia="Tahoma" w:hAnsiTheme="minorHAnsi" w:cstheme="minorHAnsi"/>
                  <w:color w:val="0563C1"/>
                  <w:sz w:val="22"/>
                  <w:szCs w:val="22"/>
                  <w:u w:val="none"/>
                </w:rPr>
                <w:t xml:space="preserve">https://gateway.akpk.org.my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0B674143"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133F6037"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015ACC4A" w14:textId="77777777" w:rsidR="00567D4B" w:rsidRPr="00F85DCC" w:rsidRDefault="00567D4B" w:rsidP="00B33C08">
            <w:pPr>
              <w:rPr>
                <w:rFonts w:asciiTheme="minorHAnsi" w:hAnsiTheme="minorHAnsi" w:cstheme="minorHAnsi"/>
                <w:sz w:val="22"/>
                <w:szCs w:val="22"/>
              </w:rPr>
            </w:pPr>
          </w:p>
        </w:tc>
      </w:tr>
      <w:tr w:rsidR="00567D4B" w:rsidRPr="00F85DCC" w14:paraId="4127D0C8" w14:textId="77777777" w:rsidTr="00B33C08">
        <w:trPr>
          <w:gridAfter w:val="1"/>
          <w:wAfter w:w="12" w:type="dxa"/>
          <w:trHeight w:val="306"/>
        </w:trPr>
        <w:tc>
          <w:tcPr>
            <w:tcW w:w="533" w:type="dxa"/>
            <w:tcBorders>
              <w:top w:val="single" w:sz="4" w:space="0" w:color="auto"/>
              <w:left w:val="single" w:sz="4" w:space="0" w:color="auto"/>
              <w:bottom w:val="single" w:sz="4" w:space="0" w:color="auto"/>
              <w:right w:val="single" w:sz="4" w:space="0" w:color="auto"/>
            </w:tcBorders>
            <w:vAlign w:val="center"/>
          </w:tcPr>
          <w:p w14:paraId="4916D848"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0C742866" w14:textId="77777777" w:rsidR="00567D4B" w:rsidRPr="00F85DCC" w:rsidRDefault="00567D4B" w:rsidP="00B33C08">
            <w:pPr>
              <w:rPr>
                <w:rFonts w:asciiTheme="minorHAnsi" w:hAnsiTheme="minorHAnsi" w:cstheme="minorHAnsi"/>
                <w:sz w:val="22"/>
                <w:szCs w:val="22"/>
              </w:rPr>
            </w:pPr>
            <w:proofErr w:type="spellStart"/>
            <w:r w:rsidRPr="00F85DCC">
              <w:rPr>
                <w:rFonts w:asciiTheme="minorHAnsi" w:eastAsia="Tahoma" w:hAnsiTheme="minorHAnsi" w:cstheme="minorHAnsi"/>
                <w:color w:val="000000"/>
                <w:sz w:val="22"/>
                <w:szCs w:val="22"/>
              </w:rPr>
              <w:t>Nextpay</w:t>
            </w:r>
            <w:proofErr w:type="spellEnd"/>
            <w:r w:rsidRPr="00F85DCC">
              <w:rPr>
                <w:rFonts w:asciiTheme="minorHAnsi" w:eastAsia="Tahoma" w:hAnsiTheme="minorHAnsi" w:cstheme="minorHAnsi"/>
                <w:color w:val="000000"/>
                <w:sz w:val="22"/>
                <w:szCs w:val="22"/>
              </w:rPr>
              <w:t xml:space="preserve"> Celcom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5F3E91F1" w14:textId="77777777" w:rsidR="00567D4B" w:rsidRPr="00F85DCC" w:rsidRDefault="00FA617B" w:rsidP="00B33C08">
            <w:pPr>
              <w:rPr>
                <w:rFonts w:asciiTheme="minorHAnsi" w:hAnsiTheme="minorHAnsi" w:cstheme="minorHAnsi"/>
                <w:sz w:val="22"/>
                <w:szCs w:val="22"/>
              </w:rPr>
            </w:pPr>
            <w:hyperlink r:id="rId106" w:history="1">
              <w:r w:rsidR="00567D4B" w:rsidRPr="00F85DCC">
                <w:rPr>
                  <w:rStyle w:val="Hyperlink"/>
                  <w:rFonts w:asciiTheme="minorHAnsi" w:eastAsia="Tahoma" w:hAnsiTheme="minorHAnsi" w:cstheme="minorHAnsi"/>
                  <w:color w:val="0563C1"/>
                  <w:sz w:val="22"/>
                  <w:szCs w:val="22"/>
                  <w:u w:val="none"/>
                </w:rPr>
                <w:t xml:space="preserve">https://nextpay.celcom.com.my/agency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7E71AFED"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6A770E15"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7464268C" w14:textId="77777777" w:rsidR="00567D4B" w:rsidRPr="00F85DCC" w:rsidRDefault="00567D4B" w:rsidP="00B33C08">
            <w:pPr>
              <w:rPr>
                <w:rFonts w:asciiTheme="minorHAnsi" w:hAnsiTheme="minorHAnsi" w:cstheme="minorHAnsi"/>
                <w:sz w:val="22"/>
                <w:szCs w:val="22"/>
              </w:rPr>
            </w:pPr>
          </w:p>
        </w:tc>
      </w:tr>
      <w:tr w:rsidR="00567D4B" w:rsidRPr="00F85DCC" w14:paraId="3AB7AF1C" w14:textId="77777777" w:rsidTr="00B33C08">
        <w:trPr>
          <w:gridAfter w:val="1"/>
          <w:wAfter w:w="12" w:type="dxa"/>
          <w:trHeight w:val="604"/>
        </w:trPr>
        <w:tc>
          <w:tcPr>
            <w:tcW w:w="533" w:type="dxa"/>
            <w:tcBorders>
              <w:top w:val="single" w:sz="4" w:space="0" w:color="auto"/>
              <w:left w:val="single" w:sz="4" w:space="0" w:color="auto"/>
              <w:bottom w:val="single" w:sz="4" w:space="0" w:color="auto"/>
              <w:right w:val="single" w:sz="4" w:space="0" w:color="auto"/>
            </w:tcBorders>
            <w:vAlign w:val="center"/>
          </w:tcPr>
          <w:p w14:paraId="2F814F51"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0ECC94EB" w14:textId="77777777" w:rsidR="00567D4B" w:rsidRPr="00F85DCC" w:rsidRDefault="00567D4B" w:rsidP="00B33C08">
            <w:pPr>
              <w:rPr>
                <w:rFonts w:asciiTheme="minorHAnsi" w:hAnsiTheme="minorHAnsi" w:cstheme="minorHAnsi"/>
                <w:sz w:val="22"/>
                <w:szCs w:val="22"/>
              </w:rPr>
            </w:pPr>
            <w:proofErr w:type="spellStart"/>
            <w:r w:rsidRPr="00F85DCC">
              <w:rPr>
                <w:rFonts w:asciiTheme="minorHAnsi" w:eastAsia="Tahoma" w:hAnsiTheme="minorHAnsi" w:cstheme="minorHAnsi"/>
                <w:color w:val="000000"/>
                <w:sz w:val="22"/>
                <w:szCs w:val="22"/>
              </w:rPr>
              <w:t>Microkiosk</w:t>
            </w:r>
            <w:proofErr w:type="spellEnd"/>
            <w:r w:rsidRPr="00F85DCC">
              <w:rPr>
                <w:rFonts w:asciiTheme="minorHAnsi" w:eastAsia="Tahoma" w:hAnsiTheme="minorHAnsi" w:cstheme="minorHAnsi"/>
                <w:color w:val="000000"/>
                <w:sz w:val="22"/>
                <w:szCs w:val="22"/>
              </w:rPr>
              <w:t xml:space="preserve"> (Outgoing &amp; Incoming)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5979C194" w14:textId="77777777" w:rsidR="00567D4B" w:rsidRPr="00F85DCC" w:rsidRDefault="00FA617B" w:rsidP="00B33C08">
            <w:pPr>
              <w:rPr>
                <w:rFonts w:asciiTheme="minorHAnsi" w:hAnsiTheme="minorHAnsi" w:cstheme="minorHAnsi"/>
                <w:sz w:val="22"/>
                <w:szCs w:val="22"/>
              </w:rPr>
            </w:pPr>
            <w:hyperlink r:id="rId107" w:history="1">
              <w:r w:rsidR="00567D4B" w:rsidRPr="00F85DCC">
                <w:rPr>
                  <w:rStyle w:val="Hyperlink"/>
                  <w:rFonts w:asciiTheme="minorHAnsi" w:eastAsia="Tahoma" w:hAnsiTheme="minorHAnsi" w:cstheme="minorHAnsi"/>
                  <w:color w:val="0563C1"/>
                  <w:sz w:val="22"/>
                  <w:szCs w:val="22"/>
                  <w:u w:val="none"/>
                </w:rPr>
                <w:t xml:space="preserve">https://console.etracker.cc/bsn/login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2F042C2C"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4E1F72EB"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27888088" w14:textId="77777777" w:rsidR="00567D4B" w:rsidRPr="00F85DCC" w:rsidRDefault="00567D4B" w:rsidP="00B33C08">
            <w:pPr>
              <w:rPr>
                <w:rFonts w:asciiTheme="minorHAnsi" w:hAnsiTheme="minorHAnsi" w:cstheme="minorHAnsi"/>
                <w:sz w:val="22"/>
                <w:szCs w:val="22"/>
              </w:rPr>
            </w:pPr>
          </w:p>
        </w:tc>
      </w:tr>
      <w:tr w:rsidR="00567D4B" w:rsidRPr="00F85DCC" w14:paraId="145F8D09" w14:textId="77777777" w:rsidTr="00B33C08">
        <w:trPr>
          <w:gridAfter w:val="1"/>
          <w:wAfter w:w="12" w:type="dxa"/>
          <w:trHeight w:val="296"/>
        </w:trPr>
        <w:tc>
          <w:tcPr>
            <w:tcW w:w="533" w:type="dxa"/>
            <w:tcBorders>
              <w:top w:val="single" w:sz="4" w:space="0" w:color="auto"/>
              <w:left w:val="single" w:sz="4" w:space="0" w:color="auto"/>
              <w:bottom w:val="single" w:sz="4" w:space="0" w:color="auto"/>
              <w:right w:val="single" w:sz="4" w:space="0" w:color="auto"/>
            </w:tcBorders>
            <w:vAlign w:val="center"/>
          </w:tcPr>
          <w:p w14:paraId="33C58683"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3BC6120D"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SME Credit Bureau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38AF5AFC" w14:textId="77777777" w:rsidR="00567D4B" w:rsidRPr="00F85DCC" w:rsidRDefault="00FA617B" w:rsidP="00B33C08">
            <w:pPr>
              <w:rPr>
                <w:rFonts w:asciiTheme="minorHAnsi" w:hAnsiTheme="minorHAnsi" w:cstheme="minorHAnsi"/>
                <w:sz w:val="22"/>
                <w:szCs w:val="22"/>
              </w:rPr>
            </w:pPr>
            <w:hyperlink r:id="rId108" w:history="1">
              <w:r w:rsidR="00567D4B" w:rsidRPr="00F85DCC">
                <w:rPr>
                  <w:rStyle w:val="Hyperlink"/>
                  <w:rFonts w:asciiTheme="minorHAnsi" w:eastAsia="Tahoma" w:hAnsiTheme="minorHAnsi" w:cstheme="minorHAnsi"/>
                  <w:color w:val="0563C1"/>
                  <w:sz w:val="22"/>
                  <w:szCs w:val="22"/>
                  <w:u w:val="none"/>
                </w:rPr>
                <w:t xml:space="preserve">https://www.creditbureau.com.my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3A423C5B"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1A123B7D"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4880E860" w14:textId="77777777" w:rsidR="00567D4B" w:rsidRPr="00F85DCC" w:rsidRDefault="00567D4B" w:rsidP="00B33C08">
            <w:pPr>
              <w:rPr>
                <w:rFonts w:asciiTheme="minorHAnsi" w:hAnsiTheme="minorHAnsi" w:cstheme="minorHAnsi"/>
                <w:sz w:val="22"/>
                <w:szCs w:val="22"/>
              </w:rPr>
            </w:pPr>
          </w:p>
        </w:tc>
      </w:tr>
      <w:tr w:rsidR="00567D4B" w:rsidRPr="00F85DCC" w14:paraId="360683E2" w14:textId="77777777" w:rsidTr="00B33C08">
        <w:trPr>
          <w:gridAfter w:val="1"/>
          <w:wAfter w:w="12" w:type="dxa"/>
          <w:trHeight w:val="306"/>
        </w:trPr>
        <w:tc>
          <w:tcPr>
            <w:tcW w:w="533" w:type="dxa"/>
            <w:tcBorders>
              <w:top w:val="single" w:sz="4" w:space="0" w:color="auto"/>
              <w:left w:val="single" w:sz="4" w:space="0" w:color="auto"/>
              <w:bottom w:val="single" w:sz="4" w:space="0" w:color="auto"/>
              <w:right w:val="single" w:sz="4" w:space="0" w:color="auto"/>
            </w:tcBorders>
            <w:vAlign w:val="center"/>
          </w:tcPr>
          <w:p w14:paraId="30B243CC"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41DFC56C"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Bursa </w:t>
            </w:r>
            <w:proofErr w:type="spellStart"/>
            <w:r w:rsidRPr="00F85DCC">
              <w:rPr>
                <w:rFonts w:asciiTheme="minorHAnsi" w:eastAsia="Tahoma" w:hAnsiTheme="minorHAnsi" w:cstheme="minorHAnsi"/>
                <w:color w:val="000000"/>
                <w:sz w:val="22"/>
                <w:szCs w:val="22"/>
              </w:rPr>
              <w:t>Suq</w:t>
            </w:r>
            <w:proofErr w:type="spellEnd"/>
            <w:r w:rsidRPr="00F85DCC">
              <w:rPr>
                <w:rFonts w:asciiTheme="minorHAnsi" w:eastAsia="Tahoma" w:hAnsiTheme="minorHAnsi" w:cstheme="minorHAnsi"/>
                <w:color w:val="000000"/>
                <w:sz w:val="22"/>
                <w:szCs w:val="22"/>
              </w:rPr>
              <w:t xml:space="preserve"> Al </w:t>
            </w:r>
            <w:proofErr w:type="spellStart"/>
            <w:r w:rsidRPr="00F85DCC">
              <w:rPr>
                <w:rFonts w:asciiTheme="minorHAnsi" w:eastAsia="Tahoma" w:hAnsiTheme="minorHAnsi" w:cstheme="minorHAnsi"/>
                <w:color w:val="000000"/>
                <w:sz w:val="22"/>
                <w:szCs w:val="22"/>
              </w:rPr>
              <w:t>Sila</w:t>
            </w:r>
            <w:proofErr w:type="spellEnd"/>
            <w:r w:rsidRPr="00F85DCC">
              <w:rPr>
                <w:rFonts w:asciiTheme="minorHAnsi" w:eastAsia="Tahoma" w:hAnsiTheme="minorHAnsi" w:cstheme="minorHAnsi"/>
                <w:color w:val="000000"/>
                <w:sz w:val="22"/>
                <w:szCs w:val="22"/>
              </w:rPr>
              <w:t xml:space="preserve">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40A591AF" w14:textId="77777777" w:rsidR="00567D4B" w:rsidRPr="00F85DCC" w:rsidRDefault="00FA617B" w:rsidP="00B33C08">
            <w:pPr>
              <w:rPr>
                <w:rFonts w:asciiTheme="minorHAnsi" w:hAnsiTheme="minorHAnsi" w:cstheme="minorHAnsi"/>
                <w:sz w:val="22"/>
                <w:szCs w:val="22"/>
              </w:rPr>
            </w:pPr>
            <w:hyperlink r:id="rId109" w:history="1">
              <w:r w:rsidR="00567D4B" w:rsidRPr="00F85DCC">
                <w:rPr>
                  <w:rStyle w:val="Hyperlink"/>
                  <w:rFonts w:asciiTheme="minorHAnsi" w:eastAsia="Tahoma" w:hAnsiTheme="minorHAnsi" w:cstheme="minorHAnsi"/>
                  <w:color w:val="0563C1"/>
                  <w:sz w:val="22"/>
                  <w:szCs w:val="22"/>
                  <w:u w:val="none"/>
                </w:rPr>
                <w:t xml:space="preserve">https://bsas.bursamalaysia.com/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2AD2AB0F"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6EF93909"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6A0DFF42" w14:textId="77777777" w:rsidR="00567D4B" w:rsidRPr="00F85DCC" w:rsidRDefault="00567D4B" w:rsidP="00B33C08">
            <w:pPr>
              <w:rPr>
                <w:rFonts w:asciiTheme="minorHAnsi" w:hAnsiTheme="minorHAnsi" w:cstheme="minorHAnsi"/>
                <w:sz w:val="22"/>
                <w:szCs w:val="22"/>
              </w:rPr>
            </w:pPr>
          </w:p>
        </w:tc>
      </w:tr>
      <w:tr w:rsidR="00567D4B" w:rsidRPr="00F85DCC" w14:paraId="48C52774" w14:textId="77777777" w:rsidTr="00B33C08">
        <w:trPr>
          <w:gridAfter w:val="1"/>
          <w:wAfter w:w="12" w:type="dxa"/>
          <w:trHeight w:val="306"/>
        </w:trPr>
        <w:tc>
          <w:tcPr>
            <w:tcW w:w="533" w:type="dxa"/>
            <w:tcBorders>
              <w:top w:val="single" w:sz="4" w:space="0" w:color="auto"/>
              <w:left w:val="single" w:sz="4" w:space="0" w:color="auto"/>
              <w:bottom w:val="single" w:sz="4" w:space="0" w:color="auto"/>
              <w:right w:val="single" w:sz="4" w:space="0" w:color="auto"/>
            </w:tcBorders>
            <w:vAlign w:val="center"/>
          </w:tcPr>
          <w:p w14:paraId="32FE4713"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5FF972CD" w14:textId="77777777" w:rsidR="00567D4B" w:rsidRPr="00F85DCC" w:rsidRDefault="00567D4B" w:rsidP="00B33C08">
            <w:pPr>
              <w:rPr>
                <w:rFonts w:asciiTheme="minorHAnsi" w:hAnsiTheme="minorHAnsi" w:cstheme="minorHAnsi"/>
                <w:sz w:val="22"/>
                <w:szCs w:val="22"/>
              </w:rPr>
            </w:pPr>
            <w:proofErr w:type="spellStart"/>
            <w:r w:rsidRPr="00F85DCC">
              <w:rPr>
                <w:rFonts w:asciiTheme="minorHAnsi" w:eastAsia="Tahoma" w:hAnsiTheme="minorHAnsi" w:cstheme="minorHAnsi"/>
                <w:color w:val="000000"/>
                <w:sz w:val="22"/>
                <w:szCs w:val="22"/>
              </w:rPr>
              <w:t>Permodalan</w:t>
            </w:r>
            <w:proofErr w:type="spellEnd"/>
            <w:r w:rsidRPr="00F85DCC">
              <w:rPr>
                <w:rFonts w:asciiTheme="minorHAnsi" w:eastAsia="Tahoma" w:hAnsiTheme="minorHAnsi" w:cstheme="minorHAnsi"/>
                <w:color w:val="000000"/>
                <w:sz w:val="22"/>
                <w:szCs w:val="22"/>
              </w:rPr>
              <w:t xml:space="preserve"> BSN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7FB60693" w14:textId="77777777" w:rsidR="00567D4B" w:rsidRPr="00F85DCC" w:rsidRDefault="00FA617B" w:rsidP="00B33C08">
            <w:pPr>
              <w:rPr>
                <w:rFonts w:asciiTheme="minorHAnsi" w:hAnsiTheme="minorHAnsi" w:cstheme="minorHAnsi"/>
                <w:sz w:val="22"/>
                <w:szCs w:val="22"/>
              </w:rPr>
            </w:pPr>
            <w:hyperlink r:id="rId110" w:history="1">
              <w:r w:rsidR="00567D4B" w:rsidRPr="00F85DCC">
                <w:rPr>
                  <w:rStyle w:val="Hyperlink"/>
                  <w:rFonts w:asciiTheme="minorHAnsi" w:eastAsia="Tahoma" w:hAnsiTheme="minorHAnsi" w:cstheme="minorHAnsi"/>
                  <w:color w:val="0563C1"/>
                  <w:sz w:val="22"/>
                  <w:szCs w:val="22"/>
                  <w:u w:val="none"/>
                </w:rPr>
                <w:t xml:space="preserve">http://www.pbsn.com.my/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05272905"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4A5D62C8"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7BA374CF" w14:textId="77777777" w:rsidR="00567D4B" w:rsidRPr="00F85DCC" w:rsidRDefault="00567D4B" w:rsidP="00B33C08">
            <w:pPr>
              <w:rPr>
                <w:rFonts w:asciiTheme="minorHAnsi" w:hAnsiTheme="minorHAnsi" w:cstheme="minorHAnsi"/>
                <w:sz w:val="22"/>
                <w:szCs w:val="22"/>
              </w:rPr>
            </w:pPr>
          </w:p>
        </w:tc>
      </w:tr>
      <w:tr w:rsidR="00567D4B" w:rsidRPr="00F85DCC" w14:paraId="37E08C02" w14:textId="77777777" w:rsidTr="00B33C08">
        <w:trPr>
          <w:gridAfter w:val="1"/>
          <w:wAfter w:w="12" w:type="dxa"/>
          <w:trHeight w:val="296"/>
        </w:trPr>
        <w:tc>
          <w:tcPr>
            <w:tcW w:w="533" w:type="dxa"/>
            <w:tcBorders>
              <w:top w:val="single" w:sz="4" w:space="0" w:color="auto"/>
              <w:left w:val="single" w:sz="4" w:space="0" w:color="auto"/>
              <w:bottom w:val="single" w:sz="4" w:space="0" w:color="auto"/>
              <w:right w:val="single" w:sz="4" w:space="0" w:color="auto"/>
            </w:tcBorders>
            <w:vAlign w:val="center"/>
          </w:tcPr>
          <w:p w14:paraId="4E876987"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3BE83875" w14:textId="77777777" w:rsidR="00567D4B" w:rsidRPr="00F85DCC" w:rsidRDefault="00567D4B" w:rsidP="00B33C08">
            <w:pPr>
              <w:rPr>
                <w:rFonts w:asciiTheme="minorHAnsi" w:hAnsiTheme="minorHAnsi" w:cstheme="minorHAnsi"/>
                <w:sz w:val="22"/>
                <w:szCs w:val="22"/>
              </w:rPr>
            </w:pPr>
            <w:proofErr w:type="spellStart"/>
            <w:r w:rsidRPr="00F85DCC">
              <w:rPr>
                <w:rFonts w:asciiTheme="minorHAnsi" w:eastAsia="Tahoma" w:hAnsiTheme="minorHAnsi" w:cstheme="minorHAnsi"/>
                <w:color w:val="000000"/>
                <w:sz w:val="22"/>
                <w:szCs w:val="22"/>
              </w:rPr>
              <w:t>Kijangnet</w:t>
            </w:r>
            <w:proofErr w:type="spellEnd"/>
            <w:r w:rsidRPr="00F85DCC">
              <w:rPr>
                <w:rFonts w:asciiTheme="minorHAnsi" w:eastAsia="Tahoma" w:hAnsiTheme="minorHAnsi" w:cstheme="minorHAnsi"/>
                <w:color w:val="000000"/>
                <w:sz w:val="22"/>
                <w:szCs w:val="22"/>
              </w:rPr>
              <w:t xml:space="preserve">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56CAC73B" w14:textId="77777777" w:rsidR="00567D4B" w:rsidRPr="00F85DCC" w:rsidRDefault="00FA617B" w:rsidP="00B33C08">
            <w:pPr>
              <w:rPr>
                <w:rFonts w:asciiTheme="minorHAnsi" w:hAnsiTheme="minorHAnsi" w:cstheme="minorHAnsi"/>
                <w:sz w:val="22"/>
                <w:szCs w:val="22"/>
              </w:rPr>
            </w:pPr>
            <w:hyperlink r:id="rId111" w:history="1">
              <w:r w:rsidR="00567D4B" w:rsidRPr="00F85DCC">
                <w:rPr>
                  <w:rStyle w:val="Hyperlink"/>
                  <w:rFonts w:asciiTheme="minorHAnsi" w:eastAsia="Tahoma" w:hAnsiTheme="minorHAnsi" w:cstheme="minorHAnsi"/>
                  <w:color w:val="0563C1"/>
                  <w:sz w:val="22"/>
                  <w:szCs w:val="22"/>
                  <w:u w:val="none"/>
                </w:rPr>
                <w:t xml:space="preserve">https://kijangnet.bnm.gov.my/portal/server.pt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3C49FD66"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7D8AF929"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57858232" w14:textId="77777777" w:rsidR="00567D4B" w:rsidRPr="00F85DCC" w:rsidRDefault="00567D4B" w:rsidP="00B33C08">
            <w:pPr>
              <w:rPr>
                <w:rFonts w:asciiTheme="minorHAnsi" w:hAnsiTheme="minorHAnsi" w:cstheme="minorHAnsi"/>
                <w:sz w:val="22"/>
                <w:szCs w:val="22"/>
              </w:rPr>
            </w:pPr>
          </w:p>
        </w:tc>
      </w:tr>
      <w:tr w:rsidR="00567D4B" w:rsidRPr="00F85DCC" w14:paraId="71046CA3" w14:textId="77777777" w:rsidTr="00B33C08">
        <w:trPr>
          <w:gridAfter w:val="1"/>
          <w:wAfter w:w="12" w:type="dxa"/>
          <w:trHeight w:val="306"/>
        </w:trPr>
        <w:tc>
          <w:tcPr>
            <w:tcW w:w="533" w:type="dxa"/>
            <w:tcBorders>
              <w:top w:val="single" w:sz="4" w:space="0" w:color="auto"/>
              <w:left w:val="single" w:sz="4" w:space="0" w:color="auto"/>
              <w:bottom w:val="single" w:sz="4" w:space="0" w:color="auto"/>
              <w:right w:val="single" w:sz="4" w:space="0" w:color="auto"/>
            </w:tcBorders>
            <w:vAlign w:val="center"/>
          </w:tcPr>
          <w:p w14:paraId="3C680C62"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7EAFD567"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Financial Information Services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3A9ACD66" w14:textId="77777777" w:rsidR="00567D4B" w:rsidRPr="00F85DCC" w:rsidRDefault="00FA617B" w:rsidP="00B33C08">
            <w:pPr>
              <w:rPr>
                <w:rFonts w:asciiTheme="minorHAnsi" w:hAnsiTheme="minorHAnsi" w:cstheme="minorHAnsi"/>
                <w:sz w:val="22"/>
                <w:szCs w:val="22"/>
              </w:rPr>
            </w:pPr>
            <w:hyperlink r:id="rId112" w:history="1">
              <w:r w:rsidR="00567D4B" w:rsidRPr="00F85DCC">
                <w:rPr>
                  <w:rStyle w:val="Hyperlink"/>
                  <w:rFonts w:asciiTheme="minorHAnsi" w:eastAsia="Tahoma" w:hAnsiTheme="minorHAnsi" w:cstheme="minorHAnsi"/>
                  <w:color w:val="0563C1"/>
                  <w:sz w:val="22"/>
                  <w:szCs w:val="22"/>
                  <w:u w:val="none"/>
                </w:rPr>
                <w:t xml:space="preserve">http://www.fis.com.my/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5FC69AFE"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6134F36A"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476B0DFD" w14:textId="77777777" w:rsidR="00567D4B" w:rsidRPr="00F85DCC" w:rsidRDefault="00567D4B" w:rsidP="00B33C08">
            <w:pPr>
              <w:rPr>
                <w:rFonts w:asciiTheme="minorHAnsi" w:hAnsiTheme="minorHAnsi" w:cstheme="minorHAnsi"/>
                <w:sz w:val="22"/>
                <w:szCs w:val="22"/>
              </w:rPr>
            </w:pPr>
          </w:p>
        </w:tc>
      </w:tr>
      <w:tr w:rsidR="00567D4B" w:rsidRPr="00F85DCC" w14:paraId="6009B198" w14:textId="77777777" w:rsidTr="00B33C08">
        <w:trPr>
          <w:gridAfter w:val="1"/>
          <w:wAfter w:w="12" w:type="dxa"/>
          <w:trHeight w:val="604"/>
        </w:trPr>
        <w:tc>
          <w:tcPr>
            <w:tcW w:w="533" w:type="dxa"/>
            <w:tcBorders>
              <w:top w:val="single" w:sz="4" w:space="0" w:color="auto"/>
              <w:left w:val="single" w:sz="4" w:space="0" w:color="auto"/>
              <w:bottom w:val="single" w:sz="4" w:space="0" w:color="auto"/>
              <w:right w:val="single" w:sz="4" w:space="0" w:color="auto"/>
            </w:tcBorders>
            <w:vAlign w:val="center"/>
          </w:tcPr>
          <w:p w14:paraId="51C89F3A" w14:textId="77777777" w:rsidR="00567D4B" w:rsidRPr="00F85DCC" w:rsidRDefault="00567D4B" w:rsidP="00B32B45">
            <w:pPr>
              <w:pStyle w:val="ListParagraph"/>
              <w:numPr>
                <w:ilvl w:val="0"/>
                <w:numId w:val="84"/>
              </w:numPr>
              <w:ind w:left="454"/>
              <w:contextualSpacing/>
              <w:rPr>
                <w:rFonts w:asciiTheme="minorHAnsi" w:hAnsiTheme="minorHAnsi" w:cstheme="minorHAnsi"/>
              </w:rPr>
            </w:pPr>
          </w:p>
        </w:tc>
        <w:tc>
          <w:tcPr>
            <w:tcW w:w="2955" w:type="dxa"/>
            <w:tcBorders>
              <w:top w:val="single" w:sz="4" w:space="0" w:color="auto"/>
              <w:left w:val="single" w:sz="4" w:space="0" w:color="auto"/>
              <w:bottom w:val="single" w:sz="4" w:space="0" w:color="auto"/>
              <w:right w:val="single" w:sz="4" w:space="0" w:color="auto"/>
            </w:tcBorders>
            <w:vAlign w:val="center"/>
            <w:hideMark/>
          </w:tcPr>
          <w:p w14:paraId="18915135" w14:textId="77777777" w:rsidR="00567D4B" w:rsidRPr="00F85DCC" w:rsidRDefault="00567D4B" w:rsidP="00B33C08">
            <w:pPr>
              <w:rPr>
                <w:rFonts w:asciiTheme="minorHAnsi" w:hAnsiTheme="minorHAnsi" w:cstheme="minorHAnsi"/>
                <w:sz w:val="22"/>
                <w:szCs w:val="22"/>
              </w:rPr>
            </w:pPr>
            <w:r w:rsidRPr="00F85DCC">
              <w:rPr>
                <w:rFonts w:asciiTheme="minorHAnsi" w:eastAsia="Tahoma" w:hAnsiTheme="minorHAnsi" w:cstheme="minorHAnsi"/>
                <w:color w:val="000000"/>
                <w:sz w:val="22"/>
                <w:szCs w:val="22"/>
              </w:rPr>
              <w:t xml:space="preserve">LHDN – Stamps Hasil </w:t>
            </w:r>
          </w:p>
        </w:tc>
        <w:tc>
          <w:tcPr>
            <w:tcW w:w="4870" w:type="dxa"/>
            <w:tcBorders>
              <w:top w:val="single" w:sz="4" w:space="0" w:color="auto"/>
              <w:left w:val="single" w:sz="4" w:space="0" w:color="auto"/>
              <w:bottom w:val="single" w:sz="4" w:space="0" w:color="auto"/>
              <w:right w:val="single" w:sz="4" w:space="0" w:color="auto"/>
            </w:tcBorders>
            <w:vAlign w:val="center"/>
            <w:hideMark/>
          </w:tcPr>
          <w:p w14:paraId="19E52FA1" w14:textId="77777777" w:rsidR="00567D4B" w:rsidRPr="00F85DCC" w:rsidRDefault="00FA617B" w:rsidP="00B33C08">
            <w:pPr>
              <w:rPr>
                <w:rFonts w:asciiTheme="minorHAnsi" w:hAnsiTheme="minorHAnsi" w:cstheme="minorHAnsi"/>
                <w:sz w:val="22"/>
                <w:szCs w:val="22"/>
              </w:rPr>
            </w:pPr>
            <w:hyperlink r:id="rId113" w:history="1">
              <w:r w:rsidR="00567D4B" w:rsidRPr="00F85DCC">
                <w:rPr>
                  <w:rStyle w:val="Hyperlink"/>
                  <w:rFonts w:asciiTheme="minorHAnsi" w:eastAsia="Tahoma" w:hAnsiTheme="minorHAnsi" w:cstheme="minorHAnsi"/>
                  <w:color w:val="0563C1"/>
                  <w:sz w:val="22"/>
                  <w:szCs w:val="22"/>
                  <w:u w:val="none"/>
                </w:rPr>
                <w:t xml:space="preserve">https://stamps.hasil.gov.my/stamps/index.php/login/  </w:t>
              </w:r>
            </w:hyperlink>
          </w:p>
        </w:tc>
        <w:tc>
          <w:tcPr>
            <w:tcW w:w="1133" w:type="dxa"/>
            <w:tcBorders>
              <w:top w:val="single" w:sz="4" w:space="0" w:color="auto"/>
              <w:left w:val="single" w:sz="4" w:space="0" w:color="auto"/>
              <w:bottom w:val="single" w:sz="4" w:space="0" w:color="auto"/>
              <w:right w:val="single" w:sz="4" w:space="0" w:color="auto"/>
            </w:tcBorders>
            <w:vAlign w:val="center"/>
          </w:tcPr>
          <w:p w14:paraId="0860F102" w14:textId="77777777" w:rsidR="00567D4B" w:rsidRPr="00F85DCC" w:rsidRDefault="00567D4B" w:rsidP="00B33C08">
            <w:pPr>
              <w:rPr>
                <w:rFonts w:asciiTheme="minorHAnsi" w:hAnsiTheme="minorHAnsi" w:cstheme="minorHAnsi"/>
                <w:sz w:val="22"/>
                <w:szCs w:val="22"/>
              </w:rPr>
            </w:pPr>
          </w:p>
        </w:tc>
        <w:tc>
          <w:tcPr>
            <w:tcW w:w="1133" w:type="dxa"/>
            <w:tcBorders>
              <w:top w:val="single" w:sz="4" w:space="0" w:color="auto"/>
              <w:left w:val="single" w:sz="4" w:space="0" w:color="auto"/>
              <w:bottom w:val="single" w:sz="4" w:space="0" w:color="auto"/>
              <w:right w:val="single" w:sz="4" w:space="0" w:color="auto"/>
            </w:tcBorders>
            <w:vAlign w:val="center"/>
          </w:tcPr>
          <w:p w14:paraId="0A0A9214" w14:textId="77777777" w:rsidR="00567D4B" w:rsidRPr="00F85DCC" w:rsidRDefault="00567D4B" w:rsidP="00B33C08">
            <w:pPr>
              <w:rPr>
                <w:rFonts w:asciiTheme="minorHAnsi" w:hAnsiTheme="minorHAnsi" w:cstheme="minorHAnsi"/>
                <w:sz w:val="22"/>
                <w:szCs w:val="22"/>
              </w:rPr>
            </w:pPr>
          </w:p>
        </w:tc>
        <w:tc>
          <w:tcPr>
            <w:tcW w:w="3255" w:type="dxa"/>
            <w:tcBorders>
              <w:top w:val="single" w:sz="4" w:space="0" w:color="auto"/>
              <w:left w:val="single" w:sz="4" w:space="0" w:color="auto"/>
              <w:bottom w:val="single" w:sz="4" w:space="0" w:color="auto"/>
              <w:right w:val="single" w:sz="4" w:space="0" w:color="auto"/>
            </w:tcBorders>
            <w:vAlign w:val="center"/>
          </w:tcPr>
          <w:p w14:paraId="5292AD28" w14:textId="77777777" w:rsidR="00567D4B" w:rsidRPr="00F85DCC" w:rsidRDefault="00567D4B" w:rsidP="00B33C08">
            <w:pPr>
              <w:rPr>
                <w:rFonts w:asciiTheme="minorHAnsi" w:hAnsiTheme="minorHAnsi" w:cstheme="minorHAnsi"/>
                <w:sz w:val="22"/>
                <w:szCs w:val="22"/>
              </w:rPr>
            </w:pPr>
          </w:p>
        </w:tc>
      </w:tr>
    </w:tbl>
    <w:p w14:paraId="6EEEFACB" w14:textId="77777777" w:rsidR="00567D4B" w:rsidRDefault="00567D4B" w:rsidP="00567D4B">
      <w:pPr>
        <w:spacing w:after="160" w:line="259" w:lineRule="auto"/>
        <w:rPr>
          <w:rFonts w:ascii="Calibri" w:hAnsi="Calibri" w:cs="Arial"/>
          <w:b/>
          <w:sz w:val="32"/>
          <w:u w:val="single"/>
        </w:rPr>
      </w:pPr>
      <w:r>
        <w:br w:type="page"/>
      </w:r>
    </w:p>
    <w:p w14:paraId="61183122" w14:textId="2E75337A" w:rsidR="00567D4B" w:rsidRPr="00F85DCC" w:rsidRDefault="00977970" w:rsidP="00417202">
      <w:pPr>
        <w:pStyle w:val="Heading1"/>
      </w:pPr>
      <w:bookmarkStart w:id="98" w:name="_Toc106208465"/>
      <w:r w:rsidRPr="00F85DCC">
        <w:lastRenderedPageBreak/>
        <w:t>APPENDIX II MATRIX TESTING FOR DEBIT &amp; CREDIT CARD</w:t>
      </w:r>
      <w:bookmarkEnd w:id="98"/>
      <w:r w:rsidRPr="00F85DCC">
        <w:t xml:space="preserve"> </w:t>
      </w:r>
    </w:p>
    <w:p w14:paraId="7821DB10" w14:textId="77777777" w:rsidR="00567D4B" w:rsidRPr="002C775D" w:rsidRDefault="00567D4B" w:rsidP="00567D4B">
      <w:pPr>
        <w:spacing w:after="160" w:line="259" w:lineRule="auto"/>
        <w:rPr>
          <w:rFonts w:ascii="Calibri" w:hAnsi="Calibri" w:cs="Calibri"/>
          <w:b/>
          <w:sz w:val="22"/>
          <w:szCs w:val="22"/>
        </w:rPr>
      </w:pPr>
    </w:p>
    <w:tbl>
      <w:tblPr>
        <w:tblStyle w:val="TableGridLight1"/>
        <w:tblpPr w:leftFromText="180" w:rightFromText="180" w:horzAnchor="margin" w:tblpX="534" w:tblpY="1200"/>
        <w:tblW w:w="0" w:type="auto"/>
        <w:tblLook w:val="04A0" w:firstRow="1" w:lastRow="0" w:firstColumn="1" w:lastColumn="0" w:noHBand="0" w:noVBand="1"/>
      </w:tblPr>
      <w:tblGrid>
        <w:gridCol w:w="1809"/>
        <w:gridCol w:w="3261"/>
        <w:gridCol w:w="1984"/>
        <w:gridCol w:w="3764"/>
      </w:tblGrid>
      <w:tr w:rsidR="00567D4B" w:rsidRPr="002C775D" w14:paraId="7C878AB5" w14:textId="77777777" w:rsidTr="00B33C08">
        <w:trPr>
          <w:trHeight w:val="363"/>
        </w:trPr>
        <w:tc>
          <w:tcPr>
            <w:tcW w:w="1809" w:type="dxa"/>
          </w:tcPr>
          <w:p w14:paraId="45DDDC5D" w14:textId="77777777" w:rsidR="00567D4B" w:rsidRPr="002C775D" w:rsidRDefault="00567D4B" w:rsidP="00B33C08">
            <w:pPr>
              <w:jc w:val="center"/>
              <w:rPr>
                <w:rFonts w:asciiTheme="minorHAnsi" w:hAnsiTheme="minorHAnsi"/>
                <w:b/>
                <w:sz w:val="22"/>
                <w:szCs w:val="22"/>
              </w:rPr>
            </w:pPr>
            <w:r w:rsidRPr="002C775D">
              <w:rPr>
                <w:rFonts w:asciiTheme="minorHAnsi" w:hAnsiTheme="minorHAnsi"/>
                <w:b/>
                <w:sz w:val="22"/>
                <w:szCs w:val="22"/>
              </w:rPr>
              <w:t>Card</w:t>
            </w:r>
          </w:p>
        </w:tc>
        <w:tc>
          <w:tcPr>
            <w:tcW w:w="3261" w:type="dxa"/>
          </w:tcPr>
          <w:p w14:paraId="6B5BB6D2" w14:textId="77777777" w:rsidR="00567D4B" w:rsidRPr="002C775D" w:rsidRDefault="00567D4B" w:rsidP="00B33C08">
            <w:pPr>
              <w:jc w:val="center"/>
              <w:rPr>
                <w:rFonts w:asciiTheme="minorHAnsi" w:hAnsiTheme="minorHAnsi"/>
                <w:b/>
                <w:sz w:val="22"/>
                <w:szCs w:val="22"/>
              </w:rPr>
            </w:pPr>
            <w:r w:rsidRPr="002C775D">
              <w:rPr>
                <w:rFonts w:asciiTheme="minorHAnsi" w:hAnsiTheme="minorHAnsi"/>
                <w:b/>
                <w:sz w:val="22"/>
                <w:szCs w:val="22"/>
              </w:rPr>
              <w:t>Type Card</w:t>
            </w:r>
          </w:p>
        </w:tc>
        <w:tc>
          <w:tcPr>
            <w:tcW w:w="1984" w:type="dxa"/>
          </w:tcPr>
          <w:p w14:paraId="38818ABA" w14:textId="77777777" w:rsidR="00567D4B" w:rsidRPr="002C775D" w:rsidRDefault="00567D4B" w:rsidP="00B33C08">
            <w:pPr>
              <w:jc w:val="center"/>
              <w:rPr>
                <w:rFonts w:asciiTheme="minorHAnsi" w:hAnsiTheme="minorHAnsi"/>
                <w:b/>
                <w:sz w:val="22"/>
                <w:szCs w:val="22"/>
              </w:rPr>
            </w:pPr>
            <w:r w:rsidRPr="002C775D">
              <w:rPr>
                <w:rFonts w:asciiTheme="minorHAnsi" w:hAnsiTheme="minorHAnsi"/>
                <w:b/>
                <w:sz w:val="22"/>
                <w:szCs w:val="22"/>
              </w:rPr>
              <w:t>Terminal</w:t>
            </w:r>
          </w:p>
        </w:tc>
        <w:tc>
          <w:tcPr>
            <w:tcW w:w="3764" w:type="dxa"/>
          </w:tcPr>
          <w:p w14:paraId="5CB3E5E6" w14:textId="77777777" w:rsidR="00567D4B" w:rsidRPr="002C775D" w:rsidRDefault="00567D4B" w:rsidP="00B33C08">
            <w:pPr>
              <w:jc w:val="center"/>
              <w:rPr>
                <w:rFonts w:asciiTheme="minorHAnsi" w:hAnsiTheme="minorHAnsi"/>
                <w:b/>
                <w:sz w:val="22"/>
                <w:szCs w:val="22"/>
              </w:rPr>
            </w:pPr>
            <w:r w:rsidRPr="002C775D">
              <w:rPr>
                <w:rFonts w:asciiTheme="minorHAnsi" w:hAnsiTheme="minorHAnsi"/>
                <w:b/>
                <w:sz w:val="22"/>
                <w:szCs w:val="22"/>
              </w:rPr>
              <w:t>Batch / Online</w:t>
            </w:r>
          </w:p>
        </w:tc>
      </w:tr>
      <w:tr w:rsidR="00567D4B" w:rsidRPr="002C775D" w14:paraId="431ED3F7" w14:textId="77777777" w:rsidTr="00B33C08">
        <w:trPr>
          <w:trHeight w:val="343"/>
        </w:trPr>
        <w:tc>
          <w:tcPr>
            <w:tcW w:w="1809" w:type="dxa"/>
          </w:tcPr>
          <w:p w14:paraId="76E14001" w14:textId="77777777" w:rsidR="00567D4B" w:rsidRPr="002C775D" w:rsidRDefault="00567D4B" w:rsidP="00B33C08">
            <w:pPr>
              <w:jc w:val="center"/>
              <w:rPr>
                <w:rFonts w:asciiTheme="minorHAnsi" w:hAnsiTheme="minorHAnsi"/>
                <w:sz w:val="22"/>
                <w:szCs w:val="22"/>
              </w:rPr>
            </w:pPr>
            <w:r w:rsidRPr="002C775D">
              <w:rPr>
                <w:rFonts w:asciiTheme="minorHAnsi" w:hAnsiTheme="minorHAnsi"/>
                <w:sz w:val="22"/>
                <w:szCs w:val="22"/>
              </w:rPr>
              <w:t xml:space="preserve">On-us </w:t>
            </w:r>
          </w:p>
          <w:p w14:paraId="3A61691D" w14:textId="77777777" w:rsidR="00567D4B" w:rsidRPr="002C775D" w:rsidRDefault="00567D4B" w:rsidP="00B33C08">
            <w:pPr>
              <w:jc w:val="center"/>
              <w:rPr>
                <w:rFonts w:asciiTheme="minorHAnsi" w:hAnsiTheme="minorHAnsi"/>
                <w:sz w:val="22"/>
                <w:szCs w:val="22"/>
              </w:rPr>
            </w:pPr>
            <w:r w:rsidRPr="002C775D">
              <w:rPr>
                <w:rFonts w:asciiTheme="minorHAnsi" w:hAnsiTheme="minorHAnsi"/>
                <w:sz w:val="22"/>
                <w:szCs w:val="22"/>
              </w:rPr>
              <w:t>(BSN)</w:t>
            </w:r>
          </w:p>
        </w:tc>
        <w:tc>
          <w:tcPr>
            <w:tcW w:w="3261" w:type="dxa"/>
          </w:tcPr>
          <w:p w14:paraId="460A5607" w14:textId="77777777" w:rsidR="00567D4B" w:rsidRPr="002C775D" w:rsidRDefault="00567D4B" w:rsidP="00B33C08">
            <w:pPr>
              <w:rPr>
                <w:rFonts w:asciiTheme="minorHAnsi" w:hAnsiTheme="minorHAnsi"/>
                <w:sz w:val="22"/>
                <w:szCs w:val="22"/>
              </w:rPr>
            </w:pPr>
            <w:r w:rsidRPr="002C775D">
              <w:rPr>
                <w:rFonts w:asciiTheme="minorHAnsi" w:hAnsiTheme="minorHAnsi"/>
                <w:sz w:val="22"/>
                <w:szCs w:val="22"/>
              </w:rPr>
              <w:t>Credit Card</w:t>
            </w:r>
          </w:p>
          <w:p w14:paraId="159311E1" w14:textId="77777777" w:rsidR="00567D4B" w:rsidRPr="002C775D" w:rsidRDefault="00567D4B" w:rsidP="00B32B45">
            <w:pPr>
              <w:pStyle w:val="ListParagraph"/>
              <w:numPr>
                <w:ilvl w:val="0"/>
                <w:numId w:val="76"/>
              </w:numPr>
              <w:contextualSpacing/>
              <w:rPr>
                <w:rFonts w:asciiTheme="minorHAnsi" w:hAnsiTheme="minorHAnsi"/>
              </w:rPr>
            </w:pPr>
            <w:r w:rsidRPr="002C775D">
              <w:rPr>
                <w:rFonts w:asciiTheme="minorHAnsi" w:hAnsiTheme="minorHAnsi"/>
              </w:rPr>
              <w:t>VISA</w:t>
            </w:r>
          </w:p>
          <w:p w14:paraId="46219538" w14:textId="77777777" w:rsidR="00567D4B" w:rsidRPr="002C775D" w:rsidRDefault="00567D4B" w:rsidP="00B32B45">
            <w:pPr>
              <w:pStyle w:val="ListParagraph"/>
              <w:numPr>
                <w:ilvl w:val="0"/>
                <w:numId w:val="76"/>
              </w:numPr>
              <w:contextualSpacing/>
              <w:rPr>
                <w:rFonts w:asciiTheme="minorHAnsi" w:hAnsiTheme="minorHAnsi"/>
              </w:rPr>
            </w:pPr>
            <w:r w:rsidRPr="002C775D">
              <w:rPr>
                <w:rFonts w:asciiTheme="minorHAnsi" w:hAnsiTheme="minorHAnsi"/>
              </w:rPr>
              <w:t>Mastercard</w:t>
            </w:r>
          </w:p>
          <w:p w14:paraId="11664CD4" w14:textId="77777777" w:rsidR="00567D4B" w:rsidRPr="002C775D" w:rsidRDefault="00567D4B" w:rsidP="00B33C08">
            <w:pPr>
              <w:rPr>
                <w:rFonts w:asciiTheme="minorHAnsi" w:hAnsiTheme="minorHAnsi"/>
                <w:sz w:val="22"/>
                <w:szCs w:val="22"/>
              </w:rPr>
            </w:pPr>
          </w:p>
          <w:p w14:paraId="1C9E1F6F" w14:textId="77777777" w:rsidR="00567D4B" w:rsidRPr="002C775D" w:rsidRDefault="00567D4B" w:rsidP="00B33C08">
            <w:pPr>
              <w:rPr>
                <w:rFonts w:asciiTheme="minorHAnsi" w:hAnsiTheme="minorHAnsi"/>
                <w:sz w:val="22"/>
                <w:szCs w:val="22"/>
              </w:rPr>
            </w:pPr>
            <w:r w:rsidRPr="002C775D">
              <w:rPr>
                <w:rFonts w:asciiTheme="minorHAnsi" w:hAnsiTheme="minorHAnsi"/>
                <w:sz w:val="22"/>
                <w:szCs w:val="22"/>
              </w:rPr>
              <w:t xml:space="preserve">Debit Card </w:t>
            </w:r>
          </w:p>
          <w:p w14:paraId="7928A48F" w14:textId="77777777" w:rsidR="00567D4B" w:rsidRPr="002C775D" w:rsidRDefault="00567D4B" w:rsidP="00B32B45">
            <w:pPr>
              <w:pStyle w:val="ListParagraph"/>
              <w:numPr>
                <w:ilvl w:val="0"/>
                <w:numId w:val="77"/>
              </w:numPr>
              <w:contextualSpacing/>
              <w:rPr>
                <w:rFonts w:asciiTheme="minorHAnsi" w:hAnsiTheme="minorHAnsi"/>
              </w:rPr>
            </w:pPr>
            <w:r w:rsidRPr="002C775D">
              <w:rPr>
                <w:rFonts w:asciiTheme="minorHAnsi" w:hAnsiTheme="minorHAnsi"/>
              </w:rPr>
              <w:t>VISA</w:t>
            </w:r>
          </w:p>
          <w:p w14:paraId="273E0DD8" w14:textId="77777777" w:rsidR="00567D4B" w:rsidRPr="002C775D" w:rsidRDefault="00567D4B" w:rsidP="00B33C08">
            <w:pPr>
              <w:pStyle w:val="ListParagraph"/>
              <w:rPr>
                <w:rFonts w:asciiTheme="minorHAnsi" w:hAnsiTheme="minorHAnsi"/>
              </w:rPr>
            </w:pPr>
          </w:p>
        </w:tc>
        <w:tc>
          <w:tcPr>
            <w:tcW w:w="1984" w:type="dxa"/>
          </w:tcPr>
          <w:p w14:paraId="12A5CFBE" w14:textId="77777777" w:rsidR="00567D4B" w:rsidRPr="002C775D" w:rsidRDefault="00567D4B" w:rsidP="00B33C08">
            <w:pPr>
              <w:jc w:val="center"/>
              <w:rPr>
                <w:rFonts w:asciiTheme="minorHAnsi" w:hAnsiTheme="minorHAnsi"/>
                <w:sz w:val="22"/>
                <w:szCs w:val="22"/>
              </w:rPr>
            </w:pPr>
            <w:r w:rsidRPr="002C775D">
              <w:rPr>
                <w:rFonts w:asciiTheme="minorHAnsi" w:hAnsiTheme="minorHAnsi"/>
                <w:sz w:val="22"/>
                <w:szCs w:val="22"/>
              </w:rPr>
              <w:t>Off-us</w:t>
            </w:r>
          </w:p>
          <w:p w14:paraId="7E1F6F4E" w14:textId="77777777" w:rsidR="00567D4B" w:rsidRPr="002C775D" w:rsidRDefault="00567D4B" w:rsidP="00B33C08">
            <w:pPr>
              <w:jc w:val="center"/>
              <w:rPr>
                <w:rFonts w:asciiTheme="minorHAnsi" w:hAnsiTheme="minorHAnsi"/>
                <w:sz w:val="22"/>
                <w:szCs w:val="22"/>
              </w:rPr>
            </w:pPr>
            <w:r w:rsidRPr="002C775D">
              <w:rPr>
                <w:rFonts w:asciiTheme="minorHAnsi" w:hAnsiTheme="minorHAnsi"/>
                <w:sz w:val="22"/>
                <w:szCs w:val="22"/>
              </w:rPr>
              <w:t>(Non BSN)</w:t>
            </w:r>
          </w:p>
        </w:tc>
        <w:tc>
          <w:tcPr>
            <w:tcW w:w="3764" w:type="dxa"/>
          </w:tcPr>
          <w:p w14:paraId="16FE07E3" w14:textId="77777777" w:rsidR="00567D4B" w:rsidRPr="002C775D" w:rsidRDefault="00567D4B" w:rsidP="00B33C08">
            <w:pPr>
              <w:rPr>
                <w:rFonts w:asciiTheme="minorHAnsi" w:hAnsiTheme="minorHAnsi" w:cs="Calibri"/>
                <w:sz w:val="22"/>
                <w:szCs w:val="22"/>
              </w:rPr>
            </w:pPr>
            <w:r w:rsidRPr="002C775D">
              <w:rPr>
                <w:rFonts w:asciiTheme="minorHAnsi" w:hAnsiTheme="minorHAnsi"/>
                <w:sz w:val="22"/>
                <w:szCs w:val="22"/>
              </w:rPr>
              <w:t xml:space="preserve">File Incoming </w:t>
            </w:r>
          </w:p>
          <w:p w14:paraId="2A814F61" w14:textId="77777777" w:rsidR="00567D4B" w:rsidRPr="002C775D" w:rsidRDefault="00567D4B" w:rsidP="00B33C08">
            <w:pPr>
              <w:rPr>
                <w:rFonts w:asciiTheme="minorHAnsi" w:hAnsiTheme="minorHAnsi"/>
                <w:sz w:val="22"/>
                <w:szCs w:val="22"/>
              </w:rPr>
            </w:pPr>
            <w:r w:rsidRPr="002C775D">
              <w:rPr>
                <w:rFonts w:asciiTheme="minorHAnsi" w:hAnsiTheme="minorHAnsi"/>
                <w:sz w:val="22"/>
                <w:szCs w:val="22"/>
              </w:rPr>
              <w:t>(Batch Debit &amp; Credit Card)</w:t>
            </w:r>
          </w:p>
          <w:p w14:paraId="3DCF13C1" w14:textId="77777777" w:rsidR="00567D4B" w:rsidRPr="002C775D" w:rsidRDefault="00567D4B" w:rsidP="00B33C08">
            <w:pPr>
              <w:rPr>
                <w:rFonts w:asciiTheme="minorHAnsi" w:hAnsiTheme="minorHAnsi"/>
                <w:sz w:val="22"/>
                <w:szCs w:val="22"/>
              </w:rPr>
            </w:pPr>
          </w:p>
          <w:p w14:paraId="4C35B2F2" w14:textId="77777777" w:rsidR="00567D4B" w:rsidRPr="002C775D" w:rsidRDefault="00567D4B" w:rsidP="00B33C08">
            <w:pPr>
              <w:rPr>
                <w:rFonts w:asciiTheme="minorHAnsi" w:hAnsiTheme="minorHAnsi" w:cs="Calibri"/>
                <w:sz w:val="22"/>
                <w:szCs w:val="22"/>
              </w:rPr>
            </w:pPr>
            <w:r w:rsidRPr="002C775D">
              <w:rPr>
                <w:rFonts w:asciiTheme="minorHAnsi" w:hAnsiTheme="minorHAnsi"/>
                <w:sz w:val="22"/>
                <w:szCs w:val="22"/>
              </w:rPr>
              <w:t>Online (Debit Card)</w:t>
            </w:r>
          </w:p>
        </w:tc>
      </w:tr>
      <w:tr w:rsidR="00567D4B" w:rsidRPr="002C775D" w14:paraId="33126540" w14:textId="77777777" w:rsidTr="00B33C08">
        <w:trPr>
          <w:trHeight w:val="363"/>
        </w:trPr>
        <w:tc>
          <w:tcPr>
            <w:tcW w:w="1809" w:type="dxa"/>
            <w:shd w:val="clear" w:color="auto" w:fill="DEEAF6" w:themeFill="accent1" w:themeFillTint="33"/>
          </w:tcPr>
          <w:p w14:paraId="10B693B5" w14:textId="77777777" w:rsidR="00567D4B" w:rsidRPr="002C775D" w:rsidRDefault="00567D4B" w:rsidP="00B33C08">
            <w:pPr>
              <w:jc w:val="center"/>
              <w:rPr>
                <w:rFonts w:asciiTheme="minorHAnsi" w:hAnsiTheme="minorHAnsi"/>
                <w:b/>
                <w:sz w:val="22"/>
                <w:szCs w:val="22"/>
              </w:rPr>
            </w:pPr>
            <w:r w:rsidRPr="002C775D">
              <w:rPr>
                <w:rFonts w:asciiTheme="minorHAnsi" w:hAnsiTheme="minorHAnsi"/>
                <w:b/>
                <w:sz w:val="22"/>
                <w:szCs w:val="22"/>
              </w:rPr>
              <w:t>Off-us</w:t>
            </w:r>
          </w:p>
          <w:p w14:paraId="474D4C96" w14:textId="77777777" w:rsidR="00567D4B" w:rsidRPr="002C775D" w:rsidRDefault="00567D4B" w:rsidP="00B33C08">
            <w:pPr>
              <w:jc w:val="center"/>
              <w:rPr>
                <w:rFonts w:asciiTheme="minorHAnsi" w:hAnsiTheme="minorHAnsi"/>
                <w:b/>
                <w:sz w:val="22"/>
                <w:szCs w:val="22"/>
              </w:rPr>
            </w:pPr>
            <w:r w:rsidRPr="002C775D">
              <w:rPr>
                <w:rFonts w:asciiTheme="minorHAnsi" w:hAnsiTheme="minorHAnsi"/>
                <w:b/>
                <w:sz w:val="22"/>
                <w:szCs w:val="22"/>
              </w:rPr>
              <w:t>(Non BSN)</w:t>
            </w:r>
          </w:p>
        </w:tc>
        <w:tc>
          <w:tcPr>
            <w:tcW w:w="3261" w:type="dxa"/>
            <w:shd w:val="clear" w:color="auto" w:fill="DEEAF6" w:themeFill="accent1" w:themeFillTint="33"/>
          </w:tcPr>
          <w:p w14:paraId="7B7FFB6B" w14:textId="77777777" w:rsidR="00567D4B" w:rsidRPr="002C775D" w:rsidRDefault="00567D4B" w:rsidP="00B33C08">
            <w:pPr>
              <w:rPr>
                <w:rFonts w:asciiTheme="minorHAnsi" w:hAnsiTheme="minorHAnsi"/>
                <w:sz w:val="22"/>
                <w:szCs w:val="22"/>
              </w:rPr>
            </w:pPr>
            <w:r w:rsidRPr="002C775D">
              <w:rPr>
                <w:rFonts w:asciiTheme="minorHAnsi" w:hAnsiTheme="minorHAnsi"/>
                <w:sz w:val="22"/>
                <w:szCs w:val="22"/>
              </w:rPr>
              <w:t>Credit Card</w:t>
            </w:r>
          </w:p>
          <w:p w14:paraId="77DD2B68" w14:textId="77777777" w:rsidR="00567D4B" w:rsidRPr="002C775D" w:rsidRDefault="00567D4B" w:rsidP="00B32B45">
            <w:pPr>
              <w:pStyle w:val="ListParagraph"/>
              <w:numPr>
                <w:ilvl w:val="0"/>
                <w:numId w:val="78"/>
              </w:numPr>
              <w:contextualSpacing/>
              <w:rPr>
                <w:rFonts w:asciiTheme="minorHAnsi" w:hAnsiTheme="minorHAnsi"/>
              </w:rPr>
            </w:pPr>
            <w:r w:rsidRPr="002C775D">
              <w:rPr>
                <w:rFonts w:asciiTheme="minorHAnsi" w:hAnsiTheme="minorHAnsi"/>
              </w:rPr>
              <w:t>VISA</w:t>
            </w:r>
          </w:p>
          <w:p w14:paraId="7AD73894" w14:textId="77777777" w:rsidR="00567D4B" w:rsidRPr="002C775D" w:rsidRDefault="00567D4B" w:rsidP="00B32B45">
            <w:pPr>
              <w:pStyle w:val="ListParagraph"/>
              <w:numPr>
                <w:ilvl w:val="0"/>
                <w:numId w:val="78"/>
              </w:numPr>
              <w:contextualSpacing/>
              <w:rPr>
                <w:rFonts w:asciiTheme="minorHAnsi" w:hAnsiTheme="minorHAnsi"/>
              </w:rPr>
            </w:pPr>
            <w:r w:rsidRPr="002C775D">
              <w:rPr>
                <w:rFonts w:asciiTheme="minorHAnsi" w:hAnsiTheme="minorHAnsi"/>
              </w:rPr>
              <w:t>Mastercard (No Card available for this test)</w:t>
            </w:r>
          </w:p>
          <w:p w14:paraId="2DA27316" w14:textId="77777777" w:rsidR="00567D4B" w:rsidRPr="002C775D" w:rsidRDefault="00567D4B" w:rsidP="00B33C08">
            <w:pPr>
              <w:rPr>
                <w:rFonts w:asciiTheme="minorHAnsi" w:hAnsiTheme="minorHAnsi"/>
                <w:sz w:val="22"/>
                <w:szCs w:val="22"/>
              </w:rPr>
            </w:pPr>
          </w:p>
          <w:p w14:paraId="4C25ED6E" w14:textId="77777777" w:rsidR="00567D4B" w:rsidRPr="002C775D" w:rsidRDefault="00567D4B" w:rsidP="00B33C08">
            <w:pPr>
              <w:rPr>
                <w:rFonts w:asciiTheme="minorHAnsi" w:hAnsiTheme="minorHAnsi"/>
                <w:sz w:val="22"/>
                <w:szCs w:val="22"/>
              </w:rPr>
            </w:pPr>
            <w:r w:rsidRPr="002C775D">
              <w:rPr>
                <w:rFonts w:asciiTheme="minorHAnsi" w:hAnsiTheme="minorHAnsi"/>
                <w:sz w:val="22"/>
                <w:szCs w:val="22"/>
              </w:rPr>
              <w:t xml:space="preserve">Debit Card </w:t>
            </w:r>
          </w:p>
          <w:p w14:paraId="66127804" w14:textId="77777777" w:rsidR="00567D4B" w:rsidRPr="002C775D" w:rsidRDefault="00567D4B" w:rsidP="00B32B45">
            <w:pPr>
              <w:pStyle w:val="ListParagraph"/>
              <w:numPr>
                <w:ilvl w:val="0"/>
                <w:numId w:val="79"/>
              </w:numPr>
              <w:contextualSpacing/>
              <w:rPr>
                <w:rFonts w:asciiTheme="minorHAnsi" w:hAnsiTheme="minorHAnsi"/>
              </w:rPr>
            </w:pPr>
            <w:r w:rsidRPr="002C775D">
              <w:rPr>
                <w:rFonts w:asciiTheme="minorHAnsi" w:hAnsiTheme="minorHAnsi"/>
              </w:rPr>
              <w:t>VISA</w:t>
            </w:r>
          </w:p>
          <w:p w14:paraId="6D93103C" w14:textId="77777777" w:rsidR="00567D4B" w:rsidRPr="002C775D" w:rsidRDefault="00567D4B" w:rsidP="00B32B45">
            <w:pPr>
              <w:pStyle w:val="ListParagraph"/>
              <w:numPr>
                <w:ilvl w:val="0"/>
                <w:numId w:val="79"/>
              </w:numPr>
              <w:contextualSpacing/>
              <w:rPr>
                <w:rFonts w:asciiTheme="minorHAnsi" w:hAnsiTheme="minorHAnsi"/>
              </w:rPr>
            </w:pPr>
            <w:r w:rsidRPr="002C775D">
              <w:rPr>
                <w:rFonts w:asciiTheme="minorHAnsi" w:hAnsiTheme="minorHAnsi"/>
              </w:rPr>
              <w:t>Mastercard</w:t>
            </w:r>
          </w:p>
          <w:p w14:paraId="3DE2C562" w14:textId="77777777" w:rsidR="00567D4B" w:rsidRPr="002C775D" w:rsidRDefault="00567D4B" w:rsidP="00B33C08">
            <w:pPr>
              <w:pStyle w:val="ListParagraph"/>
              <w:contextualSpacing/>
              <w:rPr>
                <w:rFonts w:asciiTheme="minorHAnsi" w:hAnsiTheme="minorHAnsi"/>
              </w:rPr>
            </w:pPr>
          </w:p>
        </w:tc>
        <w:tc>
          <w:tcPr>
            <w:tcW w:w="1984" w:type="dxa"/>
            <w:shd w:val="clear" w:color="auto" w:fill="DEEAF6" w:themeFill="accent1" w:themeFillTint="33"/>
          </w:tcPr>
          <w:p w14:paraId="3FBB168B" w14:textId="77777777" w:rsidR="00567D4B" w:rsidRPr="002C775D" w:rsidRDefault="00567D4B" w:rsidP="00B33C08">
            <w:pPr>
              <w:jc w:val="center"/>
              <w:rPr>
                <w:rFonts w:asciiTheme="minorHAnsi" w:hAnsiTheme="minorHAnsi"/>
                <w:sz w:val="22"/>
                <w:szCs w:val="22"/>
              </w:rPr>
            </w:pPr>
            <w:r w:rsidRPr="002C775D">
              <w:rPr>
                <w:rFonts w:asciiTheme="minorHAnsi" w:hAnsiTheme="minorHAnsi"/>
                <w:sz w:val="22"/>
                <w:szCs w:val="22"/>
              </w:rPr>
              <w:t>On-us</w:t>
            </w:r>
          </w:p>
          <w:p w14:paraId="075CB974" w14:textId="77777777" w:rsidR="00567D4B" w:rsidRPr="002C775D" w:rsidRDefault="00567D4B" w:rsidP="00B33C08">
            <w:pPr>
              <w:jc w:val="center"/>
              <w:rPr>
                <w:rFonts w:asciiTheme="minorHAnsi" w:hAnsiTheme="minorHAnsi"/>
                <w:sz w:val="22"/>
                <w:szCs w:val="22"/>
              </w:rPr>
            </w:pPr>
            <w:r w:rsidRPr="002C775D">
              <w:rPr>
                <w:rFonts w:asciiTheme="minorHAnsi" w:hAnsiTheme="minorHAnsi"/>
                <w:sz w:val="22"/>
                <w:szCs w:val="22"/>
              </w:rPr>
              <w:t>(BSN)</w:t>
            </w:r>
          </w:p>
        </w:tc>
        <w:tc>
          <w:tcPr>
            <w:tcW w:w="3764" w:type="dxa"/>
            <w:shd w:val="clear" w:color="auto" w:fill="DEEAF6" w:themeFill="accent1" w:themeFillTint="33"/>
          </w:tcPr>
          <w:p w14:paraId="0B433A49" w14:textId="77777777" w:rsidR="00567D4B" w:rsidRPr="002C775D" w:rsidRDefault="00567D4B" w:rsidP="00B33C08">
            <w:pPr>
              <w:rPr>
                <w:rFonts w:asciiTheme="minorHAnsi" w:hAnsiTheme="minorHAnsi" w:cs="Calibri"/>
                <w:sz w:val="22"/>
                <w:szCs w:val="22"/>
              </w:rPr>
            </w:pPr>
            <w:r w:rsidRPr="002C775D">
              <w:rPr>
                <w:rFonts w:asciiTheme="minorHAnsi" w:hAnsiTheme="minorHAnsi"/>
                <w:sz w:val="22"/>
                <w:szCs w:val="22"/>
              </w:rPr>
              <w:t xml:space="preserve">File Outgoing </w:t>
            </w:r>
          </w:p>
          <w:p w14:paraId="2D1FBD44" w14:textId="77777777" w:rsidR="00567D4B" w:rsidRPr="002C775D" w:rsidRDefault="00567D4B" w:rsidP="00B33C08">
            <w:pPr>
              <w:rPr>
                <w:rFonts w:asciiTheme="minorHAnsi" w:hAnsiTheme="minorHAnsi"/>
                <w:sz w:val="22"/>
                <w:szCs w:val="22"/>
              </w:rPr>
            </w:pPr>
            <w:r w:rsidRPr="002C775D">
              <w:rPr>
                <w:rFonts w:asciiTheme="minorHAnsi" w:hAnsiTheme="minorHAnsi"/>
                <w:sz w:val="22"/>
                <w:szCs w:val="22"/>
              </w:rPr>
              <w:t>(Batch Debit &amp; Credit Card)</w:t>
            </w:r>
          </w:p>
          <w:p w14:paraId="35AC9CC4" w14:textId="77777777" w:rsidR="00567D4B" w:rsidRPr="002C775D" w:rsidRDefault="00567D4B" w:rsidP="00B33C08">
            <w:pPr>
              <w:rPr>
                <w:rFonts w:asciiTheme="minorHAnsi" w:hAnsiTheme="minorHAnsi"/>
                <w:sz w:val="22"/>
                <w:szCs w:val="22"/>
              </w:rPr>
            </w:pPr>
          </w:p>
          <w:p w14:paraId="3A06D47C" w14:textId="77777777" w:rsidR="00567D4B" w:rsidRPr="002C775D" w:rsidRDefault="00567D4B" w:rsidP="00B33C08">
            <w:pPr>
              <w:rPr>
                <w:rFonts w:asciiTheme="minorHAnsi" w:hAnsiTheme="minorHAnsi" w:cs="Calibri"/>
                <w:sz w:val="22"/>
                <w:szCs w:val="22"/>
              </w:rPr>
            </w:pPr>
            <w:r w:rsidRPr="002C775D">
              <w:rPr>
                <w:rFonts w:asciiTheme="minorHAnsi" w:hAnsiTheme="minorHAnsi"/>
                <w:sz w:val="22"/>
                <w:szCs w:val="22"/>
              </w:rPr>
              <w:t>Online (Debit Card)</w:t>
            </w:r>
          </w:p>
        </w:tc>
      </w:tr>
      <w:tr w:rsidR="00567D4B" w:rsidRPr="002C775D" w14:paraId="437A86F5" w14:textId="77777777" w:rsidTr="00B33C08">
        <w:trPr>
          <w:trHeight w:val="1069"/>
        </w:trPr>
        <w:tc>
          <w:tcPr>
            <w:tcW w:w="1809" w:type="dxa"/>
            <w:shd w:val="clear" w:color="auto" w:fill="DEEAF6" w:themeFill="accent1" w:themeFillTint="33"/>
          </w:tcPr>
          <w:p w14:paraId="63C317AC" w14:textId="77777777" w:rsidR="00567D4B" w:rsidRPr="002C775D" w:rsidRDefault="00567D4B" w:rsidP="00B33C08">
            <w:pPr>
              <w:jc w:val="center"/>
              <w:rPr>
                <w:rFonts w:asciiTheme="minorHAnsi" w:hAnsiTheme="minorHAnsi"/>
                <w:b/>
                <w:sz w:val="22"/>
                <w:szCs w:val="22"/>
              </w:rPr>
            </w:pPr>
            <w:r w:rsidRPr="002C775D">
              <w:rPr>
                <w:rFonts w:asciiTheme="minorHAnsi" w:hAnsiTheme="minorHAnsi"/>
                <w:b/>
                <w:sz w:val="22"/>
                <w:szCs w:val="22"/>
              </w:rPr>
              <w:t>On-us</w:t>
            </w:r>
          </w:p>
          <w:p w14:paraId="4E701001" w14:textId="77777777" w:rsidR="00567D4B" w:rsidRPr="002C775D" w:rsidRDefault="00567D4B" w:rsidP="00B33C08">
            <w:pPr>
              <w:jc w:val="center"/>
              <w:rPr>
                <w:rFonts w:asciiTheme="minorHAnsi" w:hAnsiTheme="minorHAnsi"/>
                <w:b/>
                <w:sz w:val="22"/>
                <w:szCs w:val="22"/>
              </w:rPr>
            </w:pPr>
            <w:r w:rsidRPr="002C775D">
              <w:rPr>
                <w:rFonts w:asciiTheme="minorHAnsi" w:hAnsiTheme="minorHAnsi"/>
                <w:b/>
                <w:sz w:val="22"/>
                <w:szCs w:val="22"/>
              </w:rPr>
              <w:t>(BSN)</w:t>
            </w:r>
          </w:p>
        </w:tc>
        <w:tc>
          <w:tcPr>
            <w:tcW w:w="3261" w:type="dxa"/>
            <w:shd w:val="clear" w:color="auto" w:fill="DEEAF6" w:themeFill="accent1" w:themeFillTint="33"/>
          </w:tcPr>
          <w:p w14:paraId="3C22CD21" w14:textId="77777777" w:rsidR="00567D4B" w:rsidRPr="002C775D" w:rsidRDefault="00567D4B" w:rsidP="00B33C08">
            <w:pPr>
              <w:rPr>
                <w:rFonts w:asciiTheme="minorHAnsi" w:hAnsiTheme="minorHAnsi"/>
                <w:sz w:val="22"/>
                <w:szCs w:val="22"/>
              </w:rPr>
            </w:pPr>
            <w:r w:rsidRPr="002C775D">
              <w:rPr>
                <w:rFonts w:asciiTheme="minorHAnsi" w:hAnsiTheme="minorHAnsi"/>
                <w:sz w:val="22"/>
                <w:szCs w:val="22"/>
              </w:rPr>
              <w:t>Credit Card</w:t>
            </w:r>
          </w:p>
          <w:p w14:paraId="1E2451DE" w14:textId="77777777" w:rsidR="00567D4B" w:rsidRPr="002C775D" w:rsidRDefault="00567D4B" w:rsidP="00B32B45">
            <w:pPr>
              <w:pStyle w:val="ListParagraph"/>
              <w:numPr>
                <w:ilvl w:val="0"/>
                <w:numId w:val="80"/>
              </w:numPr>
              <w:contextualSpacing/>
              <w:rPr>
                <w:rFonts w:asciiTheme="minorHAnsi" w:hAnsiTheme="minorHAnsi"/>
              </w:rPr>
            </w:pPr>
            <w:r w:rsidRPr="002C775D">
              <w:rPr>
                <w:rFonts w:asciiTheme="minorHAnsi" w:hAnsiTheme="minorHAnsi"/>
              </w:rPr>
              <w:t>VISA</w:t>
            </w:r>
          </w:p>
          <w:p w14:paraId="7265742F" w14:textId="77777777" w:rsidR="00567D4B" w:rsidRPr="002C775D" w:rsidRDefault="00567D4B" w:rsidP="00B32B45">
            <w:pPr>
              <w:pStyle w:val="ListParagraph"/>
              <w:numPr>
                <w:ilvl w:val="0"/>
                <w:numId w:val="80"/>
              </w:numPr>
              <w:contextualSpacing/>
              <w:rPr>
                <w:rFonts w:asciiTheme="minorHAnsi" w:hAnsiTheme="minorHAnsi"/>
              </w:rPr>
            </w:pPr>
            <w:r w:rsidRPr="002C775D">
              <w:rPr>
                <w:rFonts w:asciiTheme="minorHAnsi" w:hAnsiTheme="minorHAnsi"/>
              </w:rPr>
              <w:t>Mastercard</w:t>
            </w:r>
          </w:p>
          <w:p w14:paraId="3927144E" w14:textId="77777777" w:rsidR="00567D4B" w:rsidRPr="002C775D" w:rsidRDefault="00567D4B" w:rsidP="00B33C08">
            <w:pPr>
              <w:rPr>
                <w:rFonts w:asciiTheme="minorHAnsi" w:hAnsiTheme="minorHAnsi"/>
                <w:sz w:val="22"/>
                <w:szCs w:val="22"/>
              </w:rPr>
            </w:pPr>
          </w:p>
          <w:p w14:paraId="2B42B719" w14:textId="77777777" w:rsidR="00567D4B" w:rsidRPr="002C775D" w:rsidRDefault="00567D4B" w:rsidP="00B33C08">
            <w:pPr>
              <w:rPr>
                <w:rFonts w:asciiTheme="minorHAnsi" w:hAnsiTheme="minorHAnsi"/>
                <w:sz w:val="22"/>
                <w:szCs w:val="22"/>
              </w:rPr>
            </w:pPr>
            <w:r w:rsidRPr="002C775D">
              <w:rPr>
                <w:rFonts w:asciiTheme="minorHAnsi" w:hAnsiTheme="minorHAnsi"/>
                <w:sz w:val="22"/>
                <w:szCs w:val="22"/>
              </w:rPr>
              <w:t xml:space="preserve">Debit Card </w:t>
            </w:r>
          </w:p>
          <w:p w14:paraId="39770DDA" w14:textId="77777777" w:rsidR="00567D4B" w:rsidRPr="002C775D" w:rsidRDefault="00567D4B" w:rsidP="00B32B45">
            <w:pPr>
              <w:pStyle w:val="ListParagraph"/>
              <w:numPr>
                <w:ilvl w:val="0"/>
                <w:numId w:val="81"/>
              </w:numPr>
              <w:contextualSpacing/>
              <w:rPr>
                <w:rFonts w:asciiTheme="minorHAnsi" w:hAnsiTheme="minorHAnsi"/>
              </w:rPr>
            </w:pPr>
            <w:r w:rsidRPr="002C775D">
              <w:rPr>
                <w:rFonts w:asciiTheme="minorHAnsi" w:hAnsiTheme="minorHAnsi"/>
              </w:rPr>
              <w:t>VISA</w:t>
            </w:r>
          </w:p>
          <w:p w14:paraId="275B40E2" w14:textId="77777777" w:rsidR="00567D4B" w:rsidRPr="002C775D" w:rsidRDefault="00567D4B" w:rsidP="00B33C08">
            <w:pPr>
              <w:pStyle w:val="ListParagraph"/>
              <w:contextualSpacing/>
              <w:rPr>
                <w:rFonts w:asciiTheme="minorHAnsi" w:hAnsiTheme="minorHAnsi"/>
              </w:rPr>
            </w:pPr>
          </w:p>
        </w:tc>
        <w:tc>
          <w:tcPr>
            <w:tcW w:w="1984" w:type="dxa"/>
            <w:shd w:val="clear" w:color="auto" w:fill="DEEAF6" w:themeFill="accent1" w:themeFillTint="33"/>
          </w:tcPr>
          <w:p w14:paraId="72D4EC06" w14:textId="77777777" w:rsidR="00567D4B" w:rsidRPr="002C775D" w:rsidRDefault="00567D4B" w:rsidP="00B33C08">
            <w:pPr>
              <w:jc w:val="center"/>
              <w:rPr>
                <w:rFonts w:asciiTheme="minorHAnsi" w:hAnsiTheme="minorHAnsi"/>
                <w:sz w:val="22"/>
                <w:szCs w:val="22"/>
              </w:rPr>
            </w:pPr>
            <w:r w:rsidRPr="002C775D">
              <w:rPr>
                <w:rFonts w:asciiTheme="minorHAnsi" w:hAnsiTheme="minorHAnsi"/>
                <w:sz w:val="22"/>
                <w:szCs w:val="22"/>
              </w:rPr>
              <w:t>On-us</w:t>
            </w:r>
          </w:p>
          <w:p w14:paraId="6D6F9EC8" w14:textId="77777777" w:rsidR="00567D4B" w:rsidRPr="002C775D" w:rsidRDefault="00567D4B" w:rsidP="00B33C08">
            <w:pPr>
              <w:jc w:val="center"/>
              <w:rPr>
                <w:rFonts w:asciiTheme="minorHAnsi" w:hAnsiTheme="minorHAnsi"/>
                <w:sz w:val="22"/>
                <w:szCs w:val="22"/>
              </w:rPr>
            </w:pPr>
            <w:r w:rsidRPr="002C775D">
              <w:rPr>
                <w:rFonts w:asciiTheme="minorHAnsi" w:hAnsiTheme="minorHAnsi"/>
                <w:sz w:val="22"/>
                <w:szCs w:val="22"/>
              </w:rPr>
              <w:t>(BSN)</w:t>
            </w:r>
          </w:p>
        </w:tc>
        <w:tc>
          <w:tcPr>
            <w:tcW w:w="3764" w:type="dxa"/>
            <w:shd w:val="clear" w:color="auto" w:fill="DEEAF6" w:themeFill="accent1" w:themeFillTint="33"/>
          </w:tcPr>
          <w:p w14:paraId="6E2B618E" w14:textId="77777777" w:rsidR="00567D4B" w:rsidRPr="002C775D" w:rsidRDefault="00567D4B" w:rsidP="00B33C08">
            <w:pPr>
              <w:rPr>
                <w:rFonts w:asciiTheme="minorHAnsi" w:hAnsiTheme="minorHAnsi"/>
                <w:sz w:val="22"/>
                <w:szCs w:val="22"/>
              </w:rPr>
            </w:pPr>
            <w:r w:rsidRPr="002C775D">
              <w:rPr>
                <w:rFonts w:asciiTheme="minorHAnsi" w:hAnsiTheme="minorHAnsi"/>
                <w:sz w:val="22"/>
                <w:szCs w:val="22"/>
              </w:rPr>
              <w:t>BSN</w:t>
            </w:r>
          </w:p>
          <w:p w14:paraId="114A6B04" w14:textId="77777777" w:rsidR="00567D4B" w:rsidRPr="002C775D" w:rsidRDefault="00567D4B" w:rsidP="00B32B45">
            <w:pPr>
              <w:pStyle w:val="ListParagraph"/>
              <w:numPr>
                <w:ilvl w:val="0"/>
                <w:numId w:val="75"/>
              </w:numPr>
              <w:ind w:left="317" w:hanging="283"/>
              <w:contextualSpacing/>
              <w:rPr>
                <w:rFonts w:asciiTheme="minorHAnsi" w:hAnsiTheme="minorHAnsi"/>
              </w:rPr>
            </w:pPr>
            <w:r w:rsidRPr="002C775D">
              <w:rPr>
                <w:rFonts w:asciiTheme="minorHAnsi" w:hAnsiTheme="minorHAnsi"/>
                <w:noProof/>
                <w:lang w:val="en-MY" w:eastAsia="en-MY"/>
              </w:rPr>
              <mc:AlternateContent>
                <mc:Choice Requires="wps">
                  <w:drawing>
                    <wp:anchor distT="45720" distB="45720" distL="114300" distR="114300" simplePos="0" relativeHeight="251658242" behindDoc="0" locked="0" layoutInCell="1" allowOverlap="1" wp14:anchorId="74C0CFC0" wp14:editId="23EEED7E">
                      <wp:simplePos x="0" y="0"/>
                      <wp:positionH relativeFrom="column">
                        <wp:posOffset>1399540</wp:posOffset>
                      </wp:positionH>
                      <wp:positionV relativeFrom="paragraph">
                        <wp:posOffset>80010</wp:posOffset>
                      </wp:positionV>
                      <wp:extent cx="885825" cy="2495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49555"/>
                              </a:xfrm>
                              <a:prstGeom prst="rect">
                                <a:avLst/>
                              </a:prstGeom>
                              <a:noFill/>
                              <a:ln w="9525">
                                <a:noFill/>
                                <a:miter lim="800000"/>
                                <a:headEnd/>
                                <a:tailEnd/>
                              </a:ln>
                            </wps:spPr>
                            <wps:txbx>
                              <w:txbxContent>
                                <w:p w14:paraId="47CB5E59" w14:textId="77777777" w:rsidR="00567D4B" w:rsidRPr="0078773F" w:rsidRDefault="00567D4B" w:rsidP="00567D4B">
                                  <w:pPr>
                                    <w:rPr>
                                      <w:rFonts w:asciiTheme="minorHAnsi" w:hAnsiTheme="minorHAnsi"/>
                                    </w:rPr>
                                  </w:pPr>
                                  <w:r w:rsidRPr="0078773F">
                                    <w:rPr>
                                      <w:rFonts w:asciiTheme="minorHAnsi" w:hAnsiTheme="minorHAnsi"/>
                                    </w:rPr>
                                    <w:t>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0CFC0" id="_x0000_t202" coordsize="21600,21600" o:spt="202" path="m,l,21600r21600,l21600,xe">
                      <v:stroke joinstyle="miter"/>
                      <v:path gradientshapeok="t" o:connecttype="rect"/>
                    </v:shapetype>
                    <v:shape id="Text Box 2" o:spid="_x0000_s1026" type="#_x0000_t202" style="position:absolute;left:0;text-align:left;margin-left:110.2pt;margin-top:6.3pt;width:69.75pt;height:19.6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sY9QEAAMwDAAAOAAAAZHJzL2Uyb0RvYy54bWysU8tu2zAQvBfoPxC817INq7UFy0GaNEWB&#10;9AGk/QCaoiyiJJdd0pbcr++SchwjuQXVgeBqydmd2eH6arCGHRQGDa7ms8mUM+UkNNrtav7r5927&#10;JWchCtcIA07V/KgCv9q8fbPufaXm0IFpFDICcaHqfc27GH1VFEF2yoowAa8cJVtAKyKFuCsaFD2h&#10;W1PMp9P3RQ/YeASpQqC/t2OSbzJ+2yoZv7dtUJGZmlNvMa+Y121ai81aVDsUvtPy1IZ4RRdWaEdF&#10;z1C3Igq2R/0CymqJEKCNEwm2gLbVUmUOxGY2fcbmoRNeZS4kTvBnmcL/g5XfDg/+B7I4fISBBphJ&#10;BH8P8ndgDm464XbqGhH6TomGCs+SZEXvQ3W6mqQOVUgg2/4rNDRksY+QgYYWbVKFeDJCpwEcz6Kr&#10;ITJJP5fLcjkvOZOUmi9WZVnmCqJ6vOwxxM8KLEubmiPNNIOLw32IqRlRPR5JtRzcaWPyXI1jfc1X&#10;JcE/y1gdyXZGW6o/Td9ohMTxk2vy5Si0GfdUwLgT6cRzZByH7UAHE/ktNEeijzDai54DbTrAv5z1&#10;ZK2ahz97gYoz88WRhKvZYpG8mINF+WFOAV5mtpcZ4SRB1TxyNm5vYvbvyOiapG51luGpk1OvZJms&#10;zsneyZOXcT719Ag3/wAAAP//AwBQSwMEFAAGAAgAAAAhADG3cjXdAAAACQEAAA8AAABkcnMvZG93&#10;bnJldi54bWxMj8FOwzAQRO9I/IO1lbhRu6GpmhCnQiCuIEpbiZsbb5Oo8TqK3Sb8PcsJjqt5mnlb&#10;bCbXiSsOofWkYTFXIJAqb1uqNew+X+/XIEI0ZE3nCTV8Y4BNeXtTmNz6kT7wuo214BIKudHQxNjn&#10;UoaqQWfC3PdInJ384Ezkc6ilHczI5a6TiVIr6UxLvNCYHp8brM7bi9Owfzt9HZbqvX5xaT/6SUly&#10;mdT6bjY9PYKIOMU/GH71WR1Kdjr6C9kgOg1JopaMcpCsQDDwkGYZiKOGdJGBLAv5/4PyBwAA//8D&#10;AFBLAQItABQABgAIAAAAIQC2gziS/gAAAOEBAAATAAAAAAAAAAAAAAAAAAAAAABbQ29udGVudF9U&#10;eXBlc10ueG1sUEsBAi0AFAAGAAgAAAAhADj9If/WAAAAlAEAAAsAAAAAAAAAAAAAAAAALwEAAF9y&#10;ZWxzLy5yZWxzUEsBAi0AFAAGAAgAAAAhAMEV2xj1AQAAzAMAAA4AAAAAAAAAAAAAAAAALgIAAGRy&#10;cy9lMm9Eb2MueG1sUEsBAi0AFAAGAAgAAAAhADG3cjXdAAAACQEAAA8AAAAAAAAAAAAAAAAATwQA&#10;AGRycy9kb3ducmV2LnhtbFBLBQYAAAAABAAEAPMAAABZBQAAAAA=&#10;" filled="f" stroked="f">
                      <v:textbox>
                        <w:txbxContent>
                          <w:p w14:paraId="47CB5E59" w14:textId="77777777" w:rsidR="00567D4B" w:rsidRPr="0078773F" w:rsidRDefault="00567D4B" w:rsidP="00567D4B">
                            <w:pPr>
                              <w:rPr>
                                <w:rFonts w:asciiTheme="minorHAnsi" w:hAnsiTheme="minorHAnsi"/>
                              </w:rPr>
                            </w:pPr>
                            <w:r w:rsidRPr="0078773F">
                              <w:rPr>
                                <w:rFonts w:asciiTheme="minorHAnsi" w:hAnsiTheme="minorHAnsi"/>
                              </w:rPr>
                              <w:t>Online</w:t>
                            </w:r>
                          </w:p>
                        </w:txbxContent>
                      </v:textbox>
                      <w10:wrap type="square"/>
                    </v:shape>
                  </w:pict>
                </mc:Fallback>
              </mc:AlternateContent>
            </w:r>
            <w:r w:rsidRPr="002C775D">
              <w:rPr>
                <w:rFonts w:asciiTheme="minorHAnsi" w:hAnsiTheme="minorHAnsi"/>
                <w:noProof/>
                <w:lang w:val="en-MY" w:eastAsia="en-MY"/>
              </w:rPr>
              <mc:AlternateContent>
                <mc:Choice Requires="wps">
                  <w:drawing>
                    <wp:anchor distT="0" distB="0" distL="114300" distR="114300" simplePos="0" relativeHeight="251658241" behindDoc="0" locked="0" layoutInCell="1" allowOverlap="1" wp14:anchorId="2019AE40" wp14:editId="143E9EED">
                      <wp:simplePos x="0" y="0"/>
                      <wp:positionH relativeFrom="column">
                        <wp:posOffset>1283970</wp:posOffset>
                      </wp:positionH>
                      <wp:positionV relativeFrom="paragraph">
                        <wp:posOffset>45085</wp:posOffset>
                      </wp:positionV>
                      <wp:extent cx="111760" cy="465455"/>
                      <wp:effectExtent l="0" t="0" r="40640" b="10795"/>
                      <wp:wrapNone/>
                      <wp:docPr id="5" name="Right Brace 5"/>
                      <wp:cNvGraphicFramePr/>
                      <a:graphic xmlns:a="http://schemas.openxmlformats.org/drawingml/2006/main">
                        <a:graphicData uri="http://schemas.microsoft.com/office/word/2010/wordprocessingShape">
                          <wps:wsp>
                            <wps:cNvSpPr/>
                            <wps:spPr>
                              <a:xfrm>
                                <a:off x="0" y="0"/>
                                <a:ext cx="111760" cy="46545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79152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 o:spid="_x0000_s1026" type="#_x0000_t88" style="position:absolute;margin-left:101.1pt;margin-top:3.55pt;width:8.8pt;height:36.6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W5MQwIAAOkEAAAOAAAAZHJzL2Uyb0RvYy54bWysVN9P2zAQfp+0/8Hy+0iDWtgqUtSBmCYh&#10;QMDEs3Hsxprj885u0+6v39lJWjTQNE17cc++7359+a5n59vWso3CYMBVvDyacKachNq4VcW/PV59&#10;+MhZiMLVwoJTFd+pwM8X79+ddX6ujqEBWytklMSFeecr3sTo50URZKNaEY7AK0dODdiKSFdcFTWK&#10;jrK3tjieTE6KDrD2CFKFQK+XvZMvcn6tlYy3WgcVma049Rbzifl8TmexOBPzFQrfGDm0If6hi1YY&#10;R0X3qS5FFGyN5lWq1kiEADoeSWgL0NpIlWegacrJb9M8NMKrPAuRE/yepvD/0sqbzYO/Q6Kh82Ee&#10;yExTbDW26Zf6Y9tM1m5PltpGJumxLMvTE6JUkmt6MpvOZonM4hDsMcQvClqWjIqjWTXxMwqZJhJz&#10;sbkOsQ8YgRR9aCJbcWdVAlt3rzQzdSqbo7M+1IVFthH0Zevv5VA8I1OINtbugyZ/DhqwKUxlzfxt&#10;4B6dK4KL+8DWOMC3qsbt2Kru8ePU/axp7Geod3fIEHq1Bi+vDFF4LUK8E0jyJNZp5eItHdpCV3EY&#10;LM4awJ9vvSc8qYa8nHUk94qHH2uBijP71ZGePpXTadqPfJnOTo/pgi89zy89bt1eAPFe0nJ7mc2E&#10;j3Y0NUL7RJu5TFXJJZyk2hWXEcfLRezXkHZbquUyw2gnvIjX7sHL8UsncTxunwT6QUeRBHgD42q8&#10;ElKPTd/DwXIdQZussgOvA9+0T1mtw+6nhX15z6jDP9TiFwAAAP//AwBQSwMEFAAGAAgAAAAhAKLI&#10;sJbeAAAACAEAAA8AAABkcnMvZG93bnJldi54bWxMj0FLAzEUhO+C/yE8wZtNNhSt280WqQiCKLQV&#10;e003cRO7eVk22Xb99z5PehxmmPmmWk2hYyc7JB9RQTETwCw20XhsFbzvnm4WwFLWaHQX0Sr4tglW&#10;9eVFpUsTz7ixp21uGZVgKrUCl3Nfcp4aZ4NOs9hbJO8zDkFnkkPLzaDPVB46LoW45UF7pAWne7t2&#10;tjlux6DAr7/6cf7hX49yj2/Puxfn0uOk1PXV9LAElu2U/8Lwi0/oUBPTIY5oEusUSCElRRXcFcDI&#10;l8U9XTkoWIg58Lri/w/UPwAAAP//AwBQSwECLQAUAAYACAAAACEAtoM4kv4AAADhAQAAEwAAAAAA&#10;AAAAAAAAAAAAAAAAW0NvbnRlbnRfVHlwZXNdLnhtbFBLAQItABQABgAIAAAAIQA4/SH/1gAAAJQB&#10;AAALAAAAAAAAAAAAAAAAAC8BAABfcmVscy8ucmVsc1BLAQItABQABgAIAAAAIQBarW5MQwIAAOkE&#10;AAAOAAAAAAAAAAAAAAAAAC4CAABkcnMvZTJvRG9jLnhtbFBLAQItABQABgAIAAAAIQCiyLCW3gAA&#10;AAgBAAAPAAAAAAAAAAAAAAAAAJ0EAABkcnMvZG93bnJldi54bWxQSwUGAAAAAAQABADzAAAAqAUA&#10;AAAA&#10;" adj="432" strokecolor="black [3200]" strokeweight=".5pt">
                      <v:stroke joinstyle="miter"/>
                    </v:shape>
                  </w:pict>
                </mc:Fallback>
              </mc:AlternateContent>
            </w:r>
            <w:r w:rsidRPr="002C775D">
              <w:rPr>
                <w:rFonts w:asciiTheme="minorHAnsi" w:hAnsiTheme="minorHAnsi"/>
              </w:rPr>
              <w:t xml:space="preserve">Credit – Asccend  </w:t>
            </w:r>
          </w:p>
          <w:p w14:paraId="6EF8379D" w14:textId="77777777" w:rsidR="00567D4B" w:rsidRPr="002C775D" w:rsidRDefault="00567D4B" w:rsidP="00B32B45">
            <w:pPr>
              <w:pStyle w:val="ListParagraph"/>
              <w:numPr>
                <w:ilvl w:val="0"/>
                <w:numId w:val="75"/>
              </w:numPr>
              <w:ind w:left="317" w:hanging="283"/>
              <w:contextualSpacing/>
              <w:rPr>
                <w:rFonts w:asciiTheme="minorHAnsi" w:hAnsiTheme="minorHAnsi"/>
              </w:rPr>
            </w:pPr>
            <w:r w:rsidRPr="002C775D">
              <w:rPr>
                <w:rFonts w:asciiTheme="minorHAnsi" w:hAnsiTheme="minorHAnsi"/>
              </w:rPr>
              <w:t xml:space="preserve">Debit – ICBS </w:t>
            </w:r>
          </w:p>
        </w:tc>
      </w:tr>
    </w:tbl>
    <w:p w14:paraId="4E9847D5" w14:textId="77777777" w:rsidR="00567D4B" w:rsidRDefault="00567D4B" w:rsidP="00567D4B">
      <w:pPr>
        <w:rPr>
          <w:rFonts w:asciiTheme="minorHAnsi" w:hAnsiTheme="minorHAnsi"/>
          <w:sz w:val="22"/>
          <w:szCs w:val="22"/>
        </w:rPr>
      </w:pPr>
      <w:r w:rsidRPr="002C775D">
        <w:rPr>
          <w:rFonts w:asciiTheme="minorHAnsi" w:hAnsiTheme="minorHAnsi"/>
          <w:sz w:val="22"/>
          <w:szCs w:val="22"/>
        </w:rPr>
        <w:t xml:space="preserve">       </w:t>
      </w:r>
    </w:p>
    <w:p w14:paraId="4308A69F" w14:textId="77777777" w:rsidR="00567D4B" w:rsidRDefault="00567D4B" w:rsidP="00C60E44">
      <w:pPr>
        <w:pStyle w:val="Heading2"/>
      </w:pPr>
      <w:r>
        <w:br w:type="page"/>
      </w:r>
    </w:p>
    <w:p w14:paraId="3DECFF59" w14:textId="72B6AC80" w:rsidR="00567D4B" w:rsidRDefault="00977970" w:rsidP="00417202">
      <w:pPr>
        <w:pStyle w:val="Heading1"/>
      </w:pPr>
      <w:bookmarkStart w:id="99" w:name="_Toc106208466"/>
      <w:r w:rsidRPr="006E0F7B">
        <w:lastRenderedPageBreak/>
        <w:t>APPENDIX I</w:t>
      </w:r>
      <w:r>
        <w:t>I</w:t>
      </w:r>
      <w:r w:rsidRPr="006E0F7B">
        <w:t>I - LOCATION OF BUSINESS USERS</w:t>
      </w:r>
      <w:bookmarkEnd w:id="99"/>
    </w:p>
    <w:p w14:paraId="480CCE27" w14:textId="77777777" w:rsidR="00567D4B" w:rsidRPr="006E0F7B" w:rsidRDefault="00567D4B" w:rsidP="00567D4B"/>
    <w:tbl>
      <w:tblPr>
        <w:tblW w:w="11509" w:type="dxa"/>
        <w:tblLayout w:type="fixed"/>
        <w:tblLook w:val="0000" w:firstRow="0" w:lastRow="0" w:firstColumn="0" w:lastColumn="0" w:noHBand="0" w:noVBand="0"/>
      </w:tblPr>
      <w:tblGrid>
        <w:gridCol w:w="8222"/>
        <w:gridCol w:w="3287"/>
      </w:tblGrid>
      <w:tr w:rsidR="00567D4B" w:rsidRPr="0039421E" w14:paraId="03B2BDE1" w14:textId="77777777" w:rsidTr="00B33C08">
        <w:tc>
          <w:tcPr>
            <w:tcW w:w="8222" w:type="dxa"/>
          </w:tcPr>
          <w:p w14:paraId="2E4D7953" w14:textId="77777777" w:rsidR="00567D4B" w:rsidRPr="0039421E" w:rsidRDefault="00567D4B" w:rsidP="00B33C08">
            <w:pPr>
              <w:rPr>
                <w:rFonts w:asciiTheme="minorHAnsi" w:hAnsiTheme="minorHAnsi" w:cstheme="minorHAnsi"/>
                <w:b/>
                <w:sz w:val="22"/>
                <w:szCs w:val="22"/>
                <w:u w:val="single"/>
              </w:rPr>
            </w:pPr>
            <w:r w:rsidRPr="0039421E">
              <w:rPr>
                <w:rFonts w:asciiTheme="minorHAnsi" w:hAnsiTheme="minorHAnsi" w:cstheme="minorHAnsi"/>
                <w:b/>
                <w:sz w:val="22"/>
                <w:szCs w:val="22"/>
                <w:u w:val="single"/>
              </w:rPr>
              <w:t>DEPARTMENT</w:t>
            </w:r>
          </w:p>
        </w:tc>
        <w:tc>
          <w:tcPr>
            <w:tcW w:w="3287" w:type="dxa"/>
          </w:tcPr>
          <w:p w14:paraId="6D341FBE" w14:textId="77777777" w:rsidR="00567D4B" w:rsidRPr="0039421E" w:rsidRDefault="00567D4B" w:rsidP="00B33C08">
            <w:pPr>
              <w:rPr>
                <w:rFonts w:asciiTheme="minorHAnsi" w:hAnsiTheme="minorHAnsi" w:cstheme="minorHAnsi"/>
                <w:b/>
                <w:sz w:val="22"/>
                <w:szCs w:val="22"/>
                <w:u w:val="single"/>
              </w:rPr>
            </w:pPr>
            <w:r w:rsidRPr="0039421E">
              <w:rPr>
                <w:rFonts w:asciiTheme="minorHAnsi" w:hAnsiTheme="minorHAnsi" w:cstheme="minorHAnsi"/>
                <w:b/>
                <w:sz w:val="22"/>
                <w:szCs w:val="22"/>
                <w:u w:val="single"/>
              </w:rPr>
              <w:t>FLOOR</w:t>
            </w:r>
          </w:p>
        </w:tc>
      </w:tr>
      <w:tr w:rsidR="00567D4B" w:rsidRPr="00FC0D70" w14:paraId="72B30AA8" w14:textId="77777777" w:rsidTr="00B33C08">
        <w:tc>
          <w:tcPr>
            <w:tcW w:w="8222" w:type="dxa"/>
          </w:tcPr>
          <w:p w14:paraId="7B2B0BF8" w14:textId="77777777" w:rsidR="00567D4B" w:rsidRPr="0039421E" w:rsidRDefault="00567D4B" w:rsidP="00B33C08">
            <w:pPr>
              <w:rPr>
                <w:rFonts w:asciiTheme="minorHAnsi" w:hAnsiTheme="minorHAnsi" w:cstheme="minorHAnsi"/>
                <w:sz w:val="22"/>
                <w:szCs w:val="22"/>
              </w:rPr>
            </w:pPr>
          </w:p>
          <w:p w14:paraId="3D7721E1"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PEJABAT EKSEKUTIF</w:t>
            </w:r>
          </w:p>
          <w:p w14:paraId="1E5B8716"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KEWANGAN</w:t>
            </w:r>
          </w:p>
          <w:p w14:paraId="385A225F"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STRATEGI KORPORAT</w:t>
            </w:r>
          </w:p>
          <w:p w14:paraId="74E56602"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KOMUNIKASI STRATEGIK</w:t>
            </w:r>
          </w:p>
          <w:p w14:paraId="1F875037" w14:textId="77777777" w:rsidR="00567D4B" w:rsidRPr="0039421E" w:rsidRDefault="00567D4B" w:rsidP="00B32B45">
            <w:pPr>
              <w:pStyle w:val="ListParagraph"/>
              <w:numPr>
                <w:ilvl w:val="0"/>
                <w:numId w:val="83"/>
              </w:numPr>
              <w:rPr>
                <w:rFonts w:asciiTheme="minorHAnsi" w:hAnsiTheme="minorHAnsi" w:cstheme="minorHAnsi"/>
                <w:lang w:val="nl-NL"/>
              </w:rPr>
            </w:pPr>
            <w:r w:rsidRPr="0039421E">
              <w:rPr>
                <w:rFonts w:asciiTheme="minorHAnsi" w:hAnsiTheme="minorHAnsi" w:cstheme="minorHAnsi"/>
                <w:lang w:val="nl-NL"/>
              </w:rPr>
              <w:t>JABATAN PEMATUHAN</w:t>
            </w:r>
          </w:p>
          <w:p w14:paraId="251D20A1" w14:textId="77777777" w:rsidR="00567D4B" w:rsidRPr="0039421E" w:rsidRDefault="00567D4B" w:rsidP="00B32B45">
            <w:pPr>
              <w:pStyle w:val="ListParagraph"/>
              <w:numPr>
                <w:ilvl w:val="0"/>
                <w:numId w:val="83"/>
              </w:numPr>
              <w:rPr>
                <w:rFonts w:asciiTheme="minorHAnsi" w:hAnsiTheme="minorHAnsi" w:cstheme="minorHAnsi"/>
                <w:lang w:val="nl-NL"/>
              </w:rPr>
            </w:pPr>
            <w:r w:rsidRPr="0039421E">
              <w:rPr>
                <w:rFonts w:asciiTheme="minorHAnsi" w:hAnsiTheme="minorHAnsi" w:cstheme="minorHAnsi"/>
                <w:lang w:val="nl-NL"/>
              </w:rPr>
              <w:t>JABATAN UNDANG-UNDANG &amp; SEKRETARIAT KORPORAT</w:t>
            </w:r>
          </w:p>
          <w:p w14:paraId="69798160" w14:textId="77777777" w:rsidR="00567D4B" w:rsidRPr="0039421E" w:rsidRDefault="00567D4B" w:rsidP="00B32B45">
            <w:pPr>
              <w:pStyle w:val="ListParagraph"/>
              <w:numPr>
                <w:ilvl w:val="0"/>
                <w:numId w:val="83"/>
              </w:numPr>
              <w:rPr>
                <w:rFonts w:asciiTheme="minorHAnsi" w:hAnsiTheme="minorHAnsi" w:cstheme="minorHAnsi"/>
                <w:lang w:val="nl-NL"/>
              </w:rPr>
            </w:pPr>
            <w:r w:rsidRPr="0039421E">
              <w:rPr>
                <w:rFonts w:asciiTheme="minorHAnsi" w:hAnsiTheme="minorHAnsi" w:cstheme="minorHAnsi"/>
                <w:lang w:val="nl-NL"/>
              </w:rPr>
              <w:t>JABATAN PENGURUSAN SUMBER MANUSIA</w:t>
            </w:r>
          </w:p>
          <w:p w14:paraId="75652540" w14:textId="77777777" w:rsidR="00567D4B" w:rsidRPr="0039421E" w:rsidRDefault="00567D4B" w:rsidP="00B32B45">
            <w:pPr>
              <w:pStyle w:val="ListParagraph"/>
              <w:numPr>
                <w:ilvl w:val="0"/>
                <w:numId w:val="83"/>
              </w:numPr>
              <w:rPr>
                <w:rFonts w:asciiTheme="minorHAnsi" w:hAnsiTheme="minorHAnsi" w:cstheme="minorHAnsi"/>
                <w:lang w:val="nl-NL"/>
              </w:rPr>
            </w:pPr>
            <w:r w:rsidRPr="0039421E">
              <w:rPr>
                <w:rFonts w:asciiTheme="minorHAnsi" w:hAnsiTheme="minorHAnsi" w:cstheme="minorHAnsi"/>
                <w:lang w:val="nl-NL"/>
              </w:rPr>
              <w:t>JABATAN PENTADBIRAN AM &amp; KESELAMATAN</w:t>
            </w:r>
          </w:p>
          <w:p w14:paraId="4452FF3C"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 xml:space="preserve">JABATAN </w:t>
            </w:r>
            <w:r w:rsidRPr="0039421E">
              <w:rPr>
                <w:rFonts w:asciiTheme="minorHAnsi" w:hAnsiTheme="minorHAnsi" w:cstheme="minorHAnsi"/>
                <w:i/>
              </w:rPr>
              <w:t>CUSTOMER EXPERIENCE</w:t>
            </w:r>
          </w:p>
          <w:p w14:paraId="3F168BB8"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PERBANKAN RUNCIT</w:t>
            </w:r>
          </w:p>
          <w:p w14:paraId="5EFAF366"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PERBANKAN DIGITAL</w:t>
            </w:r>
          </w:p>
          <w:p w14:paraId="5C587CED"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DEPOSIT &amp; PEMBAYARAN</w:t>
            </w:r>
          </w:p>
          <w:p w14:paraId="49BD6704"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OPERASI PERBANKAN</w:t>
            </w:r>
          </w:p>
          <w:p w14:paraId="0225D2E8"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PEMULIHAN KREDIT</w:t>
            </w:r>
          </w:p>
          <w:p w14:paraId="0018C894"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OPERASI KREDIT</w:t>
            </w:r>
          </w:p>
          <w:p w14:paraId="51D39562"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CAWANGAN WILAYAH PERSEKUTUAN</w:t>
            </w:r>
          </w:p>
          <w:p w14:paraId="3D16A33E" w14:textId="77777777" w:rsidR="00567D4B" w:rsidRPr="0039421E" w:rsidRDefault="00567D4B" w:rsidP="00B32B45">
            <w:pPr>
              <w:pStyle w:val="ListParagraph"/>
              <w:numPr>
                <w:ilvl w:val="0"/>
                <w:numId w:val="83"/>
              </w:numPr>
              <w:rPr>
                <w:rFonts w:asciiTheme="minorHAnsi" w:hAnsiTheme="minorHAnsi" w:cstheme="minorHAnsi"/>
                <w:lang w:val="nl-NL"/>
              </w:rPr>
            </w:pPr>
            <w:r w:rsidRPr="0039421E">
              <w:rPr>
                <w:rFonts w:asciiTheme="minorHAnsi" w:hAnsiTheme="minorHAnsi" w:cstheme="minorHAnsi"/>
                <w:lang w:val="nl-NL"/>
              </w:rPr>
              <w:t>JABATAN PERNIAGAAN KAD &amp; CRM</w:t>
            </w:r>
          </w:p>
          <w:p w14:paraId="288157D8"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PERBANKAN ISLAM</w:t>
            </w:r>
          </w:p>
          <w:p w14:paraId="0513B68A" w14:textId="77777777" w:rsidR="00567D4B" w:rsidRPr="0039421E" w:rsidRDefault="00567D4B" w:rsidP="00B32B45">
            <w:pPr>
              <w:pStyle w:val="ListParagraph"/>
              <w:numPr>
                <w:ilvl w:val="0"/>
                <w:numId w:val="83"/>
              </w:numPr>
              <w:rPr>
                <w:rFonts w:asciiTheme="minorHAnsi" w:hAnsiTheme="minorHAnsi" w:cstheme="minorHAnsi"/>
                <w:lang w:val="nl-NL"/>
              </w:rPr>
            </w:pPr>
            <w:r w:rsidRPr="0039421E">
              <w:rPr>
                <w:rFonts w:asciiTheme="minorHAnsi" w:hAnsiTheme="minorHAnsi" w:cstheme="minorHAnsi"/>
                <w:lang w:val="nl-NL"/>
              </w:rPr>
              <w:t>JABATAN PENGURUSAN RISIKO</w:t>
            </w:r>
          </w:p>
          <w:p w14:paraId="604E8108"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PERBENDAHARAAN &amp; PELABURAN</w:t>
            </w:r>
          </w:p>
          <w:p w14:paraId="3EB8F2E3"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 xml:space="preserve">JABATAN TEKNOLOGI MAKLUMAT </w:t>
            </w:r>
          </w:p>
          <w:p w14:paraId="584AC648"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JABATAN AUDIT</w:t>
            </w:r>
          </w:p>
          <w:p w14:paraId="47A58D80" w14:textId="77777777" w:rsidR="00567D4B" w:rsidRPr="0039421E" w:rsidRDefault="00567D4B" w:rsidP="00B32B45">
            <w:pPr>
              <w:pStyle w:val="ListParagraph"/>
              <w:numPr>
                <w:ilvl w:val="0"/>
                <w:numId w:val="83"/>
              </w:numPr>
              <w:rPr>
                <w:rFonts w:asciiTheme="minorHAnsi" w:hAnsiTheme="minorHAnsi" w:cstheme="minorHAnsi"/>
              </w:rPr>
            </w:pPr>
            <w:r w:rsidRPr="0039421E">
              <w:rPr>
                <w:rFonts w:asciiTheme="minorHAnsi" w:hAnsiTheme="minorHAnsi" w:cstheme="minorHAnsi"/>
              </w:rPr>
              <w:t>PERMODALAN BSN BERHAD</w:t>
            </w:r>
          </w:p>
          <w:p w14:paraId="35323D12" w14:textId="77777777" w:rsidR="00567D4B" w:rsidRPr="0039421E" w:rsidRDefault="00567D4B" w:rsidP="00B33C08">
            <w:pPr>
              <w:rPr>
                <w:rFonts w:asciiTheme="minorHAnsi" w:hAnsiTheme="minorHAnsi" w:cstheme="minorHAnsi"/>
                <w:sz w:val="22"/>
                <w:szCs w:val="22"/>
              </w:rPr>
            </w:pPr>
          </w:p>
        </w:tc>
        <w:tc>
          <w:tcPr>
            <w:tcW w:w="3287" w:type="dxa"/>
          </w:tcPr>
          <w:p w14:paraId="635D9FA6" w14:textId="77777777" w:rsidR="00567D4B" w:rsidRPr="0039421E" w:rsidRDefault="00567D4B" w:rsidP="00B33C08">
            <w:pPr>
              <w:jc w:val="center"/>
              <w:rPr>
                <w:rFonts w:asciiTheme="minorHAnsi" w:hAnsiTheme="minorHAnsi" w:cstheme="minorHAnsi"/>
                <w:sz w:val="22"/>
                <w:szCs w:val="22"/>
              </w:rPr>
            </w:pPr>
          </w:p>
          <w:p w14:paraId="19C2816B"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 xml:space="preserve">20 &amp; 21W </w:t>
            </w:r>
          </w:p>
          <w:p w14:paraId="55EB9EBE"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19W &amp; 4 Blok B</w:t>
            </w:r>
          </w:p>
          <w:p w14:paraId="4B35B3B1"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18W</w:t>
            </w:r>
          </w:p>
          <w:p w14:paraId="663B70E1"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17W</w:t>
            </w:r>
          </w:p>
          <w:p w14:paraId="116650F1"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16W</w:t>
            </w:r>
          </w:p>
          <w:p w14:paraId="1D3BE1EE"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16W</w:t>
            </w:r>
          </w:p>
          <w:p w14:paraId="1D5719AA"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15W &amp; PPBSN</w:t>
            </w:r>
          </w:p>
          <w:p w14:paraId="31805D0F"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12, 14W &amp; 3B</w:t>
            </w:r>
          </w:p>
          <w:p w14:paraId="247EDB2C"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 xml:space="preserve">11W &amp; 18 TH </w:t>
            </w:r>
            <w:proofErr w:type="spellStart"/>
            <w:r w:rsidRPr="0039421E">
              <w:rPr>
                <w:rFonts w:asciiTheme="minorHAnsi" w:hAnsiTheme="minorHAnsi" w:cstheme="minorHAnsi"/>
                <w:sz w:val="22"/>
                <w:szCs w:val="22"/>
              </w:rPr>
              <w:t>Selborn</w:t>
            </w:r>
            <w:proofErr w:type="spellEnd"/>
          </w:p>
          <w:p w14:paraId="31AAEED8"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 xml:space="preserve">10W </w:t>
            </w:r>
          </w:p>
          <w:p w14:paraId="05998F5E"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9W</w:t>
            </w:r>
          </w:p>
          <w:p w14:paraId="6F1DB3C8"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8W</w:t>
            </w:r>
          </w:p>
          <w:p w14:paraId="6186E70E"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7&amp;8W</w:t>
            </w:r>
          </w:p>
          <w:p w14:paraId="0F5AF767"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5 &amp; 6W</w:t>
            </w:r>
          </w:p>
          <w:p w14:paraId="2FD1F2CD"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 &amp; 2W</w:t>
            </w:r>
          </w:p>
          <w:p w14:paraId="245C67C9"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GF, MEZZ. W &amp; GF,1B</w:t>
            </w:r>
          </w:p>
          <w:p w14:paraId="08063E2C"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GF &amp; 1 Blok A</w:t>
            </w:r>
          </w:p>
          <w:p w14:paraId="728BE1A4"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2 Blok A</w:t>
            </w:r>
          </w:p>
          <w:p w14:paraId="7B5C519A"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3 BLOK A</w:t>
            </w:r>
          </w:p>
          <w:p w14:paraId="1FB3790F"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4 BLOK B</w:t>
            </w:r>
          </w:p>
          <w:p w14:paraId="4337EE85"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 xml:space="preserve">2 BLOK B, 3 BLOK A (HQ) </w:t>
            </w:r>
          </w:p>
          <w:p w14:paraId="53C63563"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BLOK B &amp; C PPBSN</w:t>
            </w:r>
          </w:p>
          <w:p w14:paraId="75FB0555" w14:textId="77777777" w:rsidR="00567D4B" w:rsidRPr="0039421E"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17 TH SELBORN</w:t>
            </w:r>
          </w:p>
          <w:p w14:paraId="3A087D13" w14:textId="77777777" w:rsidR="00567D4B" w:rsidRPr="00FC0D70" w:rsidRDefault="00567D4B" w:rsidP="00B33C08">
            <w:pPr>
              <w:rPr>
                <w:rFonts w:asciiTheme="minorHAnsi" w:hAnsiTheme="minorHAnsi" w:cstheme="minorHAnsi"/>
                <w:sz w:val="22"/>
                <w:szCs w:val="22"/>
              </w:rPr>
            </w:pPr>
            <w:r w:rsidRPr="0039421E">
              <w:rPr>
                <w:rFonts w:asciiTheme="minorHAnsi" w:hAnsiTheme="minorHAnsi" w:cstheme="minorHAnsi"/>
                <w:sz w:val="22"/>
                <w:szCs w:val="22"/>
              </w:rPr>
              <w:t>19 TH SELBORN</w:t>
            </w:r>
          </w:p>
        </w:tc>
      </w:tr>
    </w:tbl>
    <w:p w14:paraId="59ACB72E" w14:textId="77777777" w:rsidR="00567D4B" w:rsidRPr="002C775D" w:rsidRDefault="00567D4B" w:rsidP="00567D4B">
      <w:pPr>
        <w:rPr>
          <w:rFonts w:asciiTheme="minorHAnsi" w:hAnsiTheme="minorHAnsi"/>
          <w:sz w:val="22"/>
          <w:szCs w:val="22"/>
        </w:rPr>
      </w:pPr>
    </w:p>
    <w:p w14:paraId="51FC4C22" w14:textId="77777777" w:rsidR="00567D4B" w:rsidRPr="002C775D" w:rsidRDefault="00567D4B" w:rsidP="00567D4B">
      <w:pPr>
        <w:rPr>
          <w:rFonts w:asciiTheme="minorHAnsi" w:hAnsiTheme="minorHAnsi"/>
          <w:sz w:val="22"/>
          <w:szCs w:val="22"/>
        </w:rPr>
      </w:pPr>
    </w:p>
    <w:p w14:paraId="570187D2" w14:textId="77777777" w:rsidR="00567D4B" w:rsidRDefault="00567D4B" w:rsidP="00567D4B">
      <w:pPr>
        <w:spacing w:after="160" w:line="259" w:lineRule="auto"/>
        <w:rPr>
          <w:rFonts w:asciiTheme="minorHAnsi" w:hAnsiTheme="minorHAnsi" w:cs="Calibri"/>
          <w:b/>
          <w:sz w:val="22"/>
          <w:szCs w:val="22"/>
        </w:rPr>
      </w:pPr>
      <w:r>
        <w:rPr>
          <w:rFonts w:asciiTheme="minorHAnsi" w:hAnsiTheme="minorHAnsi" w:cs="Calibri"/>
          <w:b/>
          <w:sz w:val="22"/>
          <w:szCs w:val="22"/>
        </w:rPr>
        <w:br w:type="page"/>
      </w:r>
    </w:p>
    <w:p w14:paraId="70C46A76" w14:textId="38EE4C79" w:rsidR="00567D4B" w:rsidRPr="006E0F7B" w:rsidRDefault="00977970" w:rsidP="00417202">
      <w:pPr>
        <w:pStyle w:val="Heading1"/>
      </w:pPr>
      <w:bookmarkStart w:id="100" w:name="_Toc106208467"/>
      <w:r w:rsidRPr="006E0F7B">
        <w:lastRenderedPageBreak/>
        <w:t xml:space="preserve">APPENDIX </w:t>
      </w:r>
      <w:r>
        <w:t xml:space="preserve">IV - </w:t>
      </w:r>
      <w:r w:rsidRPr="006E0F7B">
        <w:t>LEGEND:</w:t>
      </w:r>
      <w:bookmarkEnd w:id="100"/>
    </w:p>
    <w:p w14:paraId="3A3535A4" w14:textId="77777777" w:rsidR="00567D4B" w:rsidRPr="002C775D" w:rsidRDefault="00567D4B" w:rsidP="00567D4B">
      <w:pPr>
        <w:tabs>
          <w:tab w:val="left" w:pos="2940"/>
        </w:tabs>
        <w:rPr>
          <w:rFonts w:asciiTheme="minorHAnsi" w:hAnsiTheme="minorHAnsi" w:cs="Calibri"/>
          <w:sz w:val="22"/>
          <w:szCs w:val="22"/>
        </w:rPr>
      </w:pPr>
    </w:p>
    <w:tbl>
      <w:tblPr>
        <w:tblW w:w="12299" w:type="dxa"/>
        <w:tblLook w:val="04A0" w:firstRow="1" w:lastRow="0" w:firstColumn="1" w:lastColumn="0" w:noHBand="0" w:noVBand="1"/>
      </w:tblPr>
      <w:tblGrid>
        <w:gridCol w:w="81"/>
        <w:gridCol w:w="1161"/>
        <w:gridCol w:w="5387"/>
        <w:gridCol w:w="1134"/>
        <w:gridCol w:w="4536"/>
      </w:tblGrid>
      <w:tr w:rsidR="00567D4B" w:rsidRPr="002C775D" w14:paraId="7D3D8BF5" w14:textId="77777777" w:rsidTr="00B33C08">
        <w:tc>
          <w:tcPr>
            <w:tcW w:w="1242" w:type="dxa"/>
            <w:gridSpan w:val="2"/>
            <w:shd w:val="clear" w:color="auto" w:fill="auto"/>
          </w:tcPr>
          <w:p w14:paraId="2657A953"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BSN</w:t>
            </w:r>
          </w:p>
        </w:tc>
        <w:tc>
          <w:tcPr>
            <w:tcW w:w="5387" w:type="dxa"/>
            <w:shd w:val="clear" w:color="auto" w:fill="auto"/>
          </w:tcPr>
          <w:p w14:paraId="0C079957"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Fonts w:asciiTheme="minorHAnsi" w:hAnsiTheme="minorHAnsi" w:cstheme="minorHAnsi"/>
                <w:sz w:val="22"/>
                <w:szCs w:val="22"/>
              </w:rPr>
              <w:t xml:space="preserve">Bank </w:t>
            </w:r>
            <w:proofErr w:type="spellStart"/>
            <w:r w:rsidRPr="002C775D">
              <w:rPr>
                <w:rFonts w:asciiTheme="minorHAnsi" w:hAnsiTheme="minorHAnsi" w:cstheme="minorHAnsi"/>
                <w:sz w:val="22"/>
                <w:szCs w:val="22"/>
              </w:rPr>
              <w:t>Simpanan</w:t>
            </w:r>
            <w:proofErr w:type="spellEnd"/>
            <w:r w:rsidRPr="002C775D">
              <w:rPr>
                <w:rFonts w:asciiTheme="minorHAnsi" w:hAnsiTheme="minorHAnsi" w:cstheme="minorHAnsi"/>
                <w:sz w:val="22"/>
                <w:szCs w:val="22"/>
              </w:rPr>
              <w:t xml:space="preserve"> Nasional</w:t>
            </w:r>
          </w:p>
        </w:tc>
        <w:tc>
          <w:tcPr>
            <w:tcW w:w="1134" w:type="dxa"/>
          </w:tcPr>
          <w:p w14:paraId="1A925D53"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SAN</w:t>
            </w:r>
          </w:p>
        </w:tc>
        <w:tc>
          <w:tcPr>
            <w:tcW w:w="4536" w:type="dxa"/>
          </w:tcPr>
          <w:p w14:paraId="7C12EDE6"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Style w:val="tgc"/>
                <w:rFonts w:asciiTheme="minorHAnsi" w:hAnsiTheme="minorHAnsi" w:cstheme="minorHAnsi"/>
                <w:bCs/>
                <w:sz w:val="22"/>
                <w:szCs w:val="22"/>
              </w:rPr>
              <w:t>Storage Area Network</w:t>
            </w:r>
          </w:p>
        </w:tc>
      </w:tr>
      <w:tr w:rsidR="00567D4B" w:rsidRPr="002C775D" w14:paraId="1BE1DE2B" w14:textId="77777777" w:rsidTr="00B33C08">
        <w:tc>
          <w:tcPr>
            <w:tcW w:w="1242" w:type="dxa"/>
            <w:gridSpan w:val="2"/>
            <w:shd w:val="clear" w:color="auto" w:fill="auto"/>
          </w:tcPr>
          <w:p w14:paraId="3D2F3C80"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HQ</w:t>
            </w:r>
          </w:p>
        </w:tc>
        <w:tc>
          <w:tcPr>
            <w:tcW w:w="5387" w:type="dxa"/>
            <w:shd w:val="clear" w:color="auto" w:fill="auto"/>
          </w:tcPr>
          <w:p w14:paraId="5830D623"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Fonts w:asciiTheme="minorHAnsi" w:hAnsiTheme="minorHAnsi" w:cstheme="minorHAnsi"/>
                <w:sz w:val="22"/>
                <w:szCs w:val="22"/>
              </w:rPr>
              <w:t>Headquarters</w:t>
            </w:r>
          </w:p>
        </w:tc>
        <w:tc>
          <w:tcPr>
            <w:tcW w:w="1134" w:type="dxa"/>
          </w:tcPr>
          <w:p w14:paraId="6493DC2C"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DNS</w:t>
            </w:r>
          </w:p>
        </w:tc>
        <w:tc>
          <w:tcPr>
            <w:tcW w:w="4536" w:type="dxa"/>
          </w:tcPr>
          <w:p w14:paraId="17726D90" w14:textId="77777777" w:rsidR="00567D4B" w:rsidRPr="002C775D" w:rsidRDefault="00567D4B" w:rsidP="00B33C08">
            <w:pPr>
              <w:tabs>
                <w:tab w:val="left" w:pos="2895"/>
              </w:tabs>
              <w:ind w:left="40"/>
              <w:jc w:val="both"/>
              <w:rPr>
                <w:rStyle w:val="tgc"/>
                <w:rFonts w:asciiTheme="minorHAnsi" w:hAnsiTheme="minorHAnsi" w:cstheme="minorHAnsi"/>
                <w:bCs/>
                <w:sz w:val="22"/>
                <w:szCs w:val="22"/>
              </w:rPr>
            </w:pPr>
            <w:r w:rsidRPr="002C775D">
              <w:rPr>
                <w:rStyle w:val="tgc"/>
                <w:rFonts w:asciiTheme="minorHAnsi" w:hAnsiTheme="minorHAnsi" w:cstheme="minorHAnsi"/>
                <w:bCs/>
                <w:sz w:val="22"/>
                <w:szCs w:val="22"/>
              </w:rPr>
              <w:t>Domain Name System</w:t>
            </w:r>
          </w:p>
        </w:tc>
      </w:tr>
      <w:tr w:rsidR="00567D4B" w:rsidRPr="002C775D" w14:paraId="3BDE424A" w14:textId="77777777" w:rsidTr="00B33C08">
        <w:tc>
          <w:tcPr>
            <w:tcW w:w="1242" w:type="dxa"/>
            <w:gridSpan w:val="2"/>
            <w:shd w:val="clear" w:color="auto" w:fill="auto"/>
          </w:tcPr>
          <w:p w14:paraId="4314DB95"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PKB</w:t>
            </w:r>
          </w:p>
        </w:tc>
        <w:tc>
          <w:tcPr>
            <w:tcW w:w="5387" w:type="dxa"/>
            <w:shd w:val="clear" w:color="auto" w:fill="auto"/>
          </w:tcPr>
          <w:p w14:paraId="1238B34E"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Fonts w:asciiTheme="minorHAnsi" w:hAnsiTheme="minorHAnsi" w:cstheme="minorHAnsi"/>
                <w:sz w:val="22"/>
                <w:szCs w:val="22"/>
              </w:rPr>
              <w:t xml:space="preserve">Pusat </w:t>
            </w:r>
            <w:proofErr w:type="spellStart"/>
            <w:r w:rsidRPr="002C775D">
              <w:rPr>
                <w:rFonts w:asciiTheme="minorHAnsi" w:hAnsiTheme="minorHAnsi" w:cstheme="minorHAnsi"/>
                <w:sz w:val="22"/>
                <w:szCs w:val="22"/>
              </w:rPr>
              <w:t>Komputer</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Bangi</w:t>
            </w:r>
            <w:proofErr w:type="spellEnd"/>
            <w:r w:rsidRPr="002C775D">
              <w:rPr>
                <w:rFonts w:asciiTheme="minorHAnsi" w:hAnsiTheme="minorHAnsi" w:cstheme="minorHAnsi"/>
                <w:sz w:val="22"/>
                <w:szCs w:val="22"/>
              </w:rPr>
              <w:t xml:space="preserve"> </w:t>
            </w:r>
          </w:p>
        </w:tc>
        <w:tc>
          <w:tcPr>
            <w:tcW w:w="1134" w:type="dxa"/>
          </w:tcPr>
          <w:p w14:paraId="24437873"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DB</w:t>
            </w:r>
          </w:p>
        </w:tc>
        <w:tc>
          <w:tcPr>
            <w:tcW w:w="4536" w:type="dxa"/>
          </w:tcPr>
          <w:p w14:paraId="4B70A7B2" w14:textId="77777777" w:rsidR="00567D4B" w:rsidRPr="002C775D" w:rsidRDefault="00567D4B" w:rsidP="00B33C08">
            <w:pPr>
              <w:tabs>
                <w:tab w:val="left" w:pos="2895"/>
              </w:tabs>
              <w:ind w:left="40"/>
              <w:jc w:val="both"/>
              <w:rPr>
                <w:rStyle w:val="tgc"/>
                <w:rFonts w:asciiTheme="minorHAnsi" w:hAnsiTheme="minorHAnsi" w:cstheme="minorHAnsi"/>
                <w:bCs/>
                <w:sz w:val="22"/>
                <w:szCs w:val="22"/>
              </w:rPr>
            </w:pPr>
            <w:r w:rsidRPr="002C775D">
              <w:rPr>
                <w:rStyle w:val="tgc"/>
                <w:rFonts w:asciiTheme="minorHAnsi" w:hAnsiTheme="minorHAnsi" w:cstheme="minorHAnsi"/>
                <w:bCs/>
                <w:sz w:val="22"/>
                <w:szCs w:val="22"/>
              </w:rPr>
              <w:t>Database</w:t>
            </w:r>
          </w:p>
        </w:tc>
      </w:tr>
      <w:tr w:rsidR="00567D4B" w:rsidRPr="002C775D" w14:paraId="36931079" w14:textId="77777777" w:rsidTr="00B33C08">
        <w:tc>
          <w:tcPr>
            <w:tcW w:w="1242" w:type="dxa"/>
            <w:gridSpan w:val="2"/>
            <w:shd w:val="clear" w:color="auto" w:fill="auto"/>
          </w:tcPr>
          <w:p w14:paraId="58A1D691"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BNM</w:t>
            </w:r>
          </w:p>
        </w:tc>
        <w:tc>
          <w:tcPr>
            <w:tcW w:w="5387" w:type="dxa"/>
            <w:shd w:val="clear" w:color="auto" w:fill="auto"/>
          </w:tcPr>
          <w:p w14:paraId="53B14FAB" w14:textId="77777777" w:rsidR="00567D4B" w:rsidRPr="002C775D" w:rsidRDefault="00567D4B" w:rsidP="00B33C08">
            <w:pPr>
              <w:tabs>
                <w:tab w:val="left" w:pos="2895"/>
              </w:tabs>
              <w:ind w:left="40"/>
              <w:jc w:val="both"/>
              <w:rPr>
                <w:rStyle w:val="tgc"/>
                <w:rFonts w:asciiTheme="minorHAnsi" w:hAnsiTheme="minorHAnsi" w:cstheme="minorHAnsi"/>
                <w:bCs/>
                <w:sz w:val="22"/>
                <w:szCs w:val="22"/>
              </w:rPr>
            </w:pPr>
            <w:r w:rsidRPr="002C775D">
              <w:rPr>
                <w:rStyle w:val="tgc"/>
                <w:rFonts w:asciiTheme="minorHAnsi" w:hAnsiTheme="minorHAnsi" w:cstheme="minorHAnsi"/>
                <w:bCs/>
                <w:sz w:val="22"/>
                <w:szCs w:val="22"/>
              </w:rPr>
              <w:t>Bank Negara Malaysia</w:t>
            </w:r>
          </w:p>
        </w:tc>
        <w:tc>
          <w:tcPr>
            <w:tcW w:w="1134" w:type="dxa"/>
          </w:tcPr>
          <w:p w14:paraId="544A288A"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DCMS</w:t>
            </w:r>
          </w:p>
        </w:tc>
        <w:tc>
          <w:tcPr>
            <w:tcW w:w="4536" w:type="dxa"/>
          </w:tcPr>
          <w:p w14:paraId="3C0212AB"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Digital Content Management System</w:t>
            </w:r>
          </w:p>
        </w:tc>
      </w:tr>
      <w:tr w:rsidR="00567D4B" w:rsidRPr="002C775D" w14:paraId="3C4BCCFE" w14:textId="77777777" w:rsidTr="00B33C08">
        <w:tc>
          <w:tcPr>
            <w:tcW w:w="1242" w:type="dxa"/>
            <w:gridSpan w:val="2"/>
            <w:shd w:val="clear" w:color="auto" w:fill="auto"/>
          </w:tcPr>
          <w:p w14:paraId="42EBD071"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ITD</w:t>
            </w:r>
          </w:p>
        </w:tc>
        <w:tc>
          <w:tcPr>
            <w:tcW w:w="5387" w:type="dxa"/>
            <w:shd w:val="clear" w:color="auto" w:fill="auto"/>
          </w:tcPr>
          <w:p w14:paraId="6BA85AC3"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Fonts w:asciiTheme="minorHAnsi" w:hAnsiTheme="minorHAnsi" w:cstheme="minorHAnsi"/>
                <w:sz w:val="22"/>
                <w:szCs w:val="22"/>
              </w:rPr>
              <w:t>Information Technology Department</w:t>
            </w:r>
          </w:p>
        </w:tc>
        <w:tc>
          <w:tcPr>
            <w:tcW w:w="1134" w:type="dxa"/>
          </w:tcPr>
          <w:p w14:paraId="34AED145"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IP</w:t>
            </w:r>
          </w:p>
        </w:tc>
        <w:tc>
          <w:tcPr>
            <w:tcW w:w="4536" w:type="dxa"/>
          </w:tcPr>
          <w:p w14:paraId="319F033B"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Internet Protocol</w:t>
            </w:r>
          </w:p>
        </w:tc>
      </w:tr>
      <w:tr w:rsidR="00567D4B" w:rsidRPr="002C775D" w14:paraId="0D563CEB" w14:textId="77777777" w:rsidTr="00B33C08">
        <w:tc>
          <w:tcPr>
            <w:tcW w:w="1242" w:type="dxa"/>
            <w:gridSpan w:val="2"/>
            <w:shd w:val="clear" w:color="auto" w:fill="auto"/>
          </w:tcPr>
          <w:p w14:paraId="43040EF4"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JPD</w:t>
            </w:r>
          </w:p>
        </w:tc>
        <w:tc>
          <w:tcPr>
            <w:tcW w:w="5387" w:type="dxa"/>
            <w:shd w:val="clear" w:color="auto" w:fill="auto"/>
          </w:tcPr>
          <w:p w14:paraId="0DBE88F3" w14:textId="77777777" w:rsidR="00567D4B" w:rsidRPr="002C775D" w:rsidRDefault="00567D4B" w:rsidP="00B33C08">
            <w:pPr>
              <w:tabs>
                <w:tab w:val="left" w:pos="2895"/>
              </w:tabs>
              <w:ind w:left="40"/>
              <w:jc w:val="both"/>
              <w:rPr>
                <w:rFonts w:asciiTheme="minorHAnsi" w:hAnsiTheme="minorHAnsi" w:cstheme="minorHAnsi"/>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Perbankan</w:t>
            </w:r>
            <w:proofErr w:type="spellEnd"/>
            <w:r w:rsidRPr="002C775D">
              <w:rPr>
                <w:rFonts w:asciiTheme="minorHAnsi" w:hAnsiTheme="minorHAnsi" w:cstheme="minorHAnsi"/>
                <w:sz w:val="22"/>
                <w:szCs w:val="22"/>
              </w:rPr>
              <w:t xml:space="preserve"> Digital</w:t>
            </w:r>
          </w:p>
        </w:tc>
        <w:tc>
          <w:tcPr>
            <w:tcW w:w="1134" w:type="dxa"/>
          </w:tcPr>
          <w:p w14:paraId="619891BD"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IPL</w:t>
            </w:r>
          </w:p>
        </w:tc>
        <w:tc>
          <w:tcPr>
            <w:tcW w:w="4536" w:type="dxa"/>
          </w:tcPr>
          <w:p w14:paraId="351BFA18"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Initial Program Load</w:t>
            </w:r>
          </w:p>
        </w:tc>
      </w:tr>
      <w:tr w:rsidR="00567D4B" w:rsidRPr="002C775D" w14:paraId="2005D467" w14:textId="77777777" w:rsidTr="00B33C08">
        <w:tc>
          <w:tcPr>
            <w:tcW w:w="1242" w:type="dxa"/>
            <w:gridSpan w:val="2"/>
            <w:shd w:val="clear" w:color="auto" w:fill="auto"/>
          </w:tcPr>
          <w:p w14:paraId="406BC0D0"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JPI</w:t>
            </w:r>
          </w:p>
        </w:tc>
        <w:tc>
          <w:tcPr>
            <w:tcW w:w="5387" w:type="dxa"/>
            <w:shd w:val="clear" w:color="auto" w:fill="auto"/>
          </w:tcPr>
          <w:p w14:paraId="00D0C34F" w14:textId="77777777" w:rsidR="00567D4B" w:rsidRPr="002C775D" w:rsidRDefault="00567D4B" w:rsidP="00B33C08">
            <w:pPr>
              <w:tabs>
                <w:tab w:val="left" w:pos="2895"/>
              </w:tabs>
              <w:ind w:left="40"/>
              <w:jc w:val="both"/>
              <w:rPr>
                <w:rFonts w:asciiTheme="minorHAnsi" w:hAnsiTheme="minorHAnsi" w:cstheme="minorHAnsi"/>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Perbankan</w:t>
            </w:r>
            <w:proofErr w:type="spellEnd"/>
            <w:r w:rsidRPr="002C775D">
              <w:rPr>
                <w:rFonts w:asciiTheme="minorHAnsi" w:hAnsiTheme="minorHAnsi" w:cstheme="minorHAnsi"/>
                <w:sz w:val="22"/>
                <w:szCs w:val="22"/>
              </w:rPr>
              <w:t xml:space="preserve"> Islam</w:t>
            </w:r>
          </w:p>
        </w:tc>
        <w:tc>
          <w:tcPr>
            <w:tcW w:w="1134" w:type="dxa"/>
          </w:tcPr>
          <w:p w14:paraId="63E155B6"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LPAR</w:t>
            </w:r>
          </w:p>
        </w:tc>
        <w:tc>
          <w:tcPr>
            <w:tcW w:w="4536" w:type="dxa"/>
          </w:tcPr>
          <w:p w14:paraId="56A200CE"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Logical Partition</w:t>
            </w:r>
          </w:p>
        </w:tc>
      </w:tr>
      <w:tr w:rsidR="00567D4B" w:rsidRPr="002C775D" w14:paraId="4CA9AC8C" w14:textId="77777777" w:rsidTr="00B33C08">
        <w:tc>
          <w:tcPr>
            <w:tcW w:w="1242" w:type="dxa"/>
            <w:gridSpan w:val="2"/>
            <w:shd w:val="clear" w:color="auto" w:fill="auto"/>
          </w:tcPr>
          <w:p w14:paraId="1AB226AC"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JPA</w:t>
            </w:r>
          </w:p>
        </w:tc>
        <w:tc>
          <w:tcPr>
            <w:tcW w:w="5387" w:type="dxa"/>
            <w:shd w:val="clear" w:color="auto" w:fill="auto"/>
          </w:tcPr>
          <w:p w14:paraId="3F825140" w14:textId="77777777" w:rsidR="00567D4B" w:rsidRPr="002C775D" w:rsidRDefault="00567D4B" w:rsidP="00B33C08">
            <w:pPr>
              <w:tabs>
                <w:tab w:val="left" w:pos="2895"/>
              </w:tabs>
              <w:ind w:left="40"/>
              <w:jc w:val="both"/>
              <w:rPr>
                <w:rFonts w:asciiTheme="minorHAnsi" w:hAnsiTheme="minorHAnsi" w:cstheme="minorHAnsi"/>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Pentadbiran</w:t>
            </w:r>
            <w:proofErr w:type="spellEnd"/>
            <w:r w:rsidRPr="002C775D">
              <w:rPr>
                <w:rFonts w:asciiTheme="minorHAnsi" w:hAnsiTheme="minorHAnsi" w:cstheme="minorHAnsi"/>
                <w:sz w:val="22"/>
                <w:szCs w:val="22"/>
              </w:rPr>
              <w:t xml:space="preserve"> Am</w:t>
            </w:r>
          </w:p>
        </w:tc>
        <w:tc>
          <w:tcPr>
            <w:tcW w:w="1134" w:type="dxa"/>
          </w:tcPr>
          <w:p w14:paraId="0573EA02"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LOS</w:t>
            </w:r>
          </w:p>
        </w:tc>
        <w:tc>
          <w:tcPr>
            <w:tcW w:w="4536" w:type="dxa"/>
          </w:tcPr>
          <w:p w14:paraId="4AE4F577"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Loan Origin System</w:t>
            </w:r>
          </w:p>
        </w:tc>
      </w:tr>
      <w:tr w:rsidR="00567D4B" w:rsidRPr="002C775D" w14:paraId="6736E510" w14:textId="77777777" w:rsidTr="00B33C08">
        <w:tc>
          <w:tcPr>
            <w:tcW w:w="1242" w:type="dxa"/>
            <w:gridSpan w:val="2"/>
            <w:shd w:val="clear" w:color="auto" w:fill="auto"/>
          </w:tcPr>
          <w:p w14:paraId="244D5A4B"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JD</w:t>
            </w:r>
          </w:p>
        </w:tc>
        <w:tc>
          <w:tcPr>
            <w:tcW w:w="5387" w:type="dxa"/>
            <w:shd w:val="clear" w:color="auto" w:fill="auto"/>
          </w:tcPr>
          <w:p w14:paraId="468DA425" w14:textId="77777777" w:rsidR="00567D4B" w:rsidRPr="002C775D" w:rsidRDefault="00567D4B" w:rsidP="00B33C08">
            <w:pPr>
              <w:tabs>
                <w:tab w:val="left" w:pos="2895"/>
              </w:tabs>
              <w:ind w:left="40"/>
              <w:jc w:val="both"/>
              <w:rPr>
                <w:rFonts w:asciiTheme="minorHAnsi" w:hAnsiTheme="minorHAnsi" w:cstheme="minorHAnsi"/>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Distribution</w:t>
            </w:r>
          </w:p>
        </w:tc>
        <w:tc>
          <w:tcPr>
            <w:tcW w:w="1134" w:type="dxa"/>
          </w:tcPr>
          <w:p w14:paraId="42DF026C"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ICBS</w:t>
            </w:r>
          </w:p>
        </w:tc>
        <w:tc>
          <w:tcPr>
            <w:tcW w:w="4536" w:type="dxa"/>
          </w:tcPr>
          <w:p w14:paraId="006CC10E"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Integrated Core Banking System</w:t>
            </w:r>
          </w:p>
        </w:tc>
      </w:tr>
      <w:tr w:rsidR="00567D4B" w:rsidRPr="002C775D" w14:paraId="0F3C2FF5" w14:textId="77777777" w:rsidTr="00B33C08">
        <w:tc>
          <w:tcPr>
            <w:tcW w:w="1242" w:type="dxa"/>
            <w:gridSpan w:val="2"/>
            <w:shd w:val="clear" w:color="auto" w:fill="auto"/>
          </w:tcPr>
          <w:p w14:paraId="3FFE92BF"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JPPP</w:t>
            </w:r>
          </w:p>
        </w:tc>
        <w:tc>
          <w:tcPr>
            <w:tcW w:w="5387" w:type="dxa"/>
            <w:shd w:val="clear" w:color="auto" w:fill="auto"/>
          </w:tcPr>
          <w:p w14:paraId="245078F6" w14:textId="77777777" w:rsidR="00567D4B" w:rsidRPr="002C775D" w:rsidRDefault="00567D4B" w:rsidP="00B33C08">
            <w:pPr>
              <w:tabs>
                <w:tab w:val="left" w:pos="1335"/>
              </w:tabs>
              <w:ind w:left="40"/>
              <w:jc w:val="both"/>
              <w:rPr>
                <w:rFonts w:asciiTheme="minorHAnsi" w:hAnsiTheme="minorHAnsi" w:cstheme="minorHAnsi"/>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Pembiayaan</w:t>
            </w:r>
            <w:proofErr w:type="spellEnd"/>
            <w:r w:rsidRPr="002C775D">
              <w:rPr>
                <w:rFonts w:asciiTheme="minorHAnsi" w:hAnsiTheme="minorHAnsi" w:cstheme="minorHAnsi"/>
                <w:sz w:val="22"/>
                <w:szCs w:val="22"/>
              </w:rPr>
              <w:t xml:space="preserve"> &amp; Pembangunan </w:t>
            </w:r>
            <w:proofErr w:type="spellStart"/>
            <w:r w:rsidRPr="002C775D">
              <w:rPr>
                <w:rFonts w:asciiTheme="minorHAnsi" w:hAnsiTheme="minorHAnsi" w:cstheme="minorHAnsi"/>
                <w:sz w:val="22"/>
                <w:szCs w:val="22"/>
              </w:rPr>
              <w:t>Perniagaan</w:t>
            </w:r>
            <w:proofErr w:type="spellEnd"/>
          </w:p>
        </w:tc>
        <w:tc>
          <w:tcPr>
            <w:tcW w:w="1134" w:type="dxa"/>
          </w:tcPr>
          <w:p w14:paraId="3E3D4B76"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ECS</w:t>
            </w:r>
          </w:p>
        </w:tc>
        <w:tc>
          <w:tcPr>
            <w:tcW w:w="4536" w:type="dxa"/>
          </w:tcPr>
          <w:p w14:paraId="5084BC64"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Enterprise Credit Solution</w:t>
            </w:r>
          </w:p>
        </w:tc>
      </w:tr>
      <w:tr w:rsidR="00567D4B" w:rsidRPr="002C775D" w14:paraId="4ED94199" w14:textId="77777777" w:rsidTr="00B33C08">
        <w:tc>
          <w:tcPr>
            <w:tcW w:w="1242" w:type="dxa"/>
            <w:gridSpan w:val="2"/>
            <w:shd w:val="clear" w:color="auto" w:fill="auto"/>
          </w:tcPr>
          <w:p w14:paraId="13088580"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JOP</w:t>
            </w:r>
          </w:p>
        </w:tc>
        <w:tc>
          <w:tcPr>
            <w:tcW w:w="5387" w:type="dxa"/>
            <w:shd w:val="clear" w:color="auto" w:fill="auto"/>
          </w:tcPr>
          <w:p w14:paraId="48F63B84" w14:textId="77777777" w:rsidR="00567D4B" w:rsidRPr="002C775D" w:rsidRDefault="00567D4B" w:rsidP="00B33C08">
            <w:pPr>
              <w:tabs>
                <w:tab w:val="left" w:pos="3315"/>
              </w:tabs>
              <w:ind w:left="40"/>
              <w:jc w:val="both"/>
              <w:rPr>
                <w:rFonts w:asciiTheme="minorHAnsi" w:hAnsiTheme="minorHAnsi" w:cstheme="minorHAnsi"/>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Operasi</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Perbankan</w:t>
            </w:r>
            <w:proofErr w:type="spellEnd"/>
          </w:p>
        </w:tc>
        <w:tc>
          <w:tcPr>
            <w:tcW w:w="1134" w:type="dxa"/>
          </w:tcPr>
          <w:p w14:paraId="295623C0"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SQL</w:t>
            </w:r>
          </w:p>
        </w:tc>
        <w:tc>
          <w:tcPr>
            <w:tcW w:w="4536" w:type="dxa"/>
          </w:tcPr>
          <w:p w14:paraId="68A64CB2" w14:textId="77777777" w:rsidR="00567D4B" w:rsidRPr="002C775D" w:rsidRDefault="00567D4B" w:rsidP="00B33C08">
            <w:pPr>
              <w:spacing w:line="277" w:lineRule="atLeast"/>
              <w:ind w:left="40" w:firstLine="34"/>
              <w:rPr>
                <w:rFonts w:asciiTheme="minorHAnsi" w:hAnsiTheme="minorHAnsi" w:cstheme="minorHAnsi"/>
                <w:sz w:val="22"/>
                <w:szCs w:val="22"/>
                <w:lang w:val="en-MY" w:eastAsia="en-MY"/>
              </w:rPr>
            </w:pPr>
            <w:r w:rsidRPr="002C775D">
              <w:rPr>
                <w:rStyle w:val="tgc"/>
                <w:rFonts w:asciiTheme="minorHAnsi" w:hAnsiTheme="minorHAnsi" w:cstheme="minorHAnsi"/>
                <w:sz w:val="22"/>
                <w:szCs w:val="22"/>
              </w:rPr>
              <w:t>Structured Query Language</w:t>
            </w:r>
          </w:p>
        </w:tc>
      </w:tr>
      <w:tr w:rsidR="00567D4B" w:rsidRPr="002C775D" w14:paraId="642C189A" w14:textId="77777777" w:rsidTr="00B33C08">
        <w:tc>
          <w:tcPr>
            <w:tcW w:w="1242" w:type="dxa"/>
            <w:gridSpan w:val="2"/>
            <w:shd w:val="clear" w:color="auto" w:fill="auto"/>
          </w:tcPr>
          <w:p w14:paraId="7FB66ADC"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JOPK</w:t>
            </w:r>
          </w:p>
        </w:tc>
        <w:tc>
          <w:tcPr>
            <w:tcW w:w="5387" w:type="dxa"/>
            <w:shd w:val="clear" w:color="auto" w:fill="auto"/>
          </w:tcPr>
          <w:p w14:paraId="142E89CA" w14:textId="77777777" w:rsidR="00567D4B" w:rsidRPr="002C775D" w:rsidRDefault="00567D4B" w:rsidP="00B33C08">
            <w:pPr>
              <w:pStyle w:val="BodyText"/>
              <w:tabs>
                <w:tab w:val="left" w:pos="720"/>
                <w:tab w:val="left" w:pos="1440"/>
                <w:tab w:val="left" w:pos="2200"/>
              </w:tabs>
              <w:rPr>
                <w:rStyle w:val="tgc"/>
                <w:rFonts w:asciiTheme="minorHAnsi" w:hAnsiTheme="minorHAnsi" w:cstheme="minorHAnsi"/>
                <w:bCs/>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Operasi</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Peruncitan</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Kredit</w:t>
            </w:r>
            <w:proofErr w:type="spellEnd"/>
          </w:p>
        </w:tc>
        <w:tc>
          <w:tcPr>
            <w:tcW w:w="1134" w:type="dxa"/>
          </w:tcPr>
          <w:p w14:paraId="5868B444"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LAN</w:t>
            </w:r>
          </w:p>
        </w:tc>
        <w:tc>
          <w:tcPr>
            <w:tcW w:w="4536" w:type="dxa"/>
          </w:tcPr>
          <w:p w14:paraId="43D88326" w14:textId="77777777" w:rsidR="00567D4B" w:rsidRPr="002C775D" w:rsidRDefault="00567D4B" w:rsidP="00B33C08">
            <w:pPr>
              <w:spacing w:line="277" w:lineRule="atLeast"/>
              <w:ind w:left="40"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Local Area Network</w:t>
            </w:r>
          </w:p>
        </w:tc>
      </w:tr>
      <w:tr w:rsidR="00567D4B" w:rsidRPr="002C775D" w14:paraId="0F4DEE0A" w14:textId="77777777" w:rsidTr="00B33C08">
        <w:tc>
          <w:tcPr>
            <w:tcW w:w="1242" w:type="dxa"/>
            <w:gridSpan w:val="2"/>
            <w:shd w:val="clear" w:color="auto" w:fill="auto"/>
          </w:tcPr>
          <w:p w14:paraId="0AB8B6F2"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JPPKH</w:t>
            </w:r>
          </w:p>
        </w:tc>
        <w:tc>
          <w:tcPr>
            <w:tcW w:w="5387" w:type="dxa"/>
            <w:shd w:val="clear" w:color="auto" w:fill="auto"/>
          </w:tcPr>
          <w:p w14:paraId="6B4F2413" w14:textId="77777777" w:rsidR="00567D4B" w:rsidRPr="002C775D" w:rsidRDefault="00567D4B" w:rsidP="00B33C08">
            <w:pPr>
              <w:pStyle w:val="BodyText"/>
              <w:tabs>
                <w:tab w:val="left" w:pos="720"/>
                <w:tab w:val="left" w:pos="1440"/>
                <w:tab w:val="left" w:pos="2200"/>
              </w:tabs>
              <w:rPr>
                <w:rStyle w:val="tgc"/>
                <w:rFonts w:asciiTheme="minorHAnsi" w:hAnsiTheme="minorHAnsi" w:cstheme="minorHAnsi"/>
                <w:bCs/>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w:t>
            </w:r>
            <w:r w:rsidRPr="002C775D">
              <w:rPr>
                <w:rFonts w:asciiTheme="minorHAnsi" w:hAnsiTheme="minorHAnsi" w:cstheme="minorHAnsi"/>
                <w:sz w:val="22"/>
                <w:szCs w:val="22"/>
                <w:lang w:val="sv-SE"/>
              </w:rPr>
              <w:t>Khidmat Pengurusan &amp; Pemulihan Hutang</w:t>
            </w:r>
          </w:p>
        </w:tc>
        <w:tc>
          <w:tcPr>
            <w:tcW w:w="1134" w:type="dxa"/>
          </w:tcPr>
          <w:p w14:paraId="5627D5A7"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WAN</w:t>
            </w:r>
          </w:p>
        </w:tc>
        <w:tc>
          <w:tcPr>
            <w:tcW w:w="4536" w:type="dxa"/>
          </w:tcPr>
          <w:p w14:paraId="513C3F1C" w14:textId="77777777" w:rsidR="00567D4B" w:rsidRPr="002C775D" w:rsidRDefault="00567D4B" w:rsidP="00B33C08">
            <w:pPr>
              <w:spacing w:line="277" w:lineRule="atLeast"/>
              <w:ind w:left="40"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Wide Area Network</w:t>
            </w:r>
          </w:p>
        </w:tc>
      </w:tr>
      <w:tr w:rsidR="00567D4B" w:rsidRPr="002C775D" w14:paraId="4DE10926" w14:textId="77777777" w:rsidTr="00B33C08">
        <w:tc>
          <w:tcPr>
            <w:tcW w:w="1242" w:type="dxa"/>
            <w:gridSpan w:val="2"/>
            <w:shd w:val="clear" w:color="auto" w:fill="auto"/>
          </w:tcPr>
          <w:p w14:paraId="3BB1B972" w14:textId="77777777" w:rsidR="00567D4B" w:rsidRPr="002C775D" w:rsidRDefault="00567D4B" w:rsidP="00B33C08">
            <w:pPr>
              <w:tabs>
                <w:tab w:val="left" w:pos="2895"/>
              </w:tabs>
              <w:ind w:firstLine="142"/>
              <w:jc w:val="both"/>
              <w:rPr>
                <w:rFonts w:asciiTheme="minorHAnsi" w:hAnsiTheme="minorHAnsi" w:cstheme="minorHAnsi"/>
                <w:sz w:val="22"/>
                <w:szCs w:val="22"/>
              </w:rPr>
            </w:pPr>
            <w:r w:rsidRPr="002C775D">
              <w:rPr>
                <w:rFonts w:asciiTheme="minorHAnsi" w:hAnsiTheme="minorHAnsi" w:cstheme="minorHAnsi"/>
                <w:sz w:val="22"/>
                <w:szCs w:val="22"/>
              </w:rPr>
              <w:t>JKES</w:t>
            </w:r>
          </w:p>
        </w:tc>
        <w:tc>
          <w:tcPr>
            <w:tcW w:w="5387" w:type="dxa"/>
            <w:shd w:val="clear" w:color="auto" w:fill="auto"/>
          </w:tcPr>
          <w:p w14:paraId="2C240CA7" w14:textId="77777777" w:rsidR="00567D4B" w:rsidRPr="002C775D" w:rsidRDefault="00567D4B" w:rsidP="00B33C08">
            <w:pPr>
              <w:tabs>
                <w:tab w:val="left" w:pos="2895"/>
              </w:tabs>
              <w:ind w:left="40"/>
              <w:jc w:val="both"/>
              <w:rPr>
                <w:rFonts w:asciiTheme="minorHAnsi" w:hAnsiTheme="minorHAnsi" w:cstheme="minorHAnsi"/>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Keselamatan</w:t>
            </w:r>
            <w:proofErr w:type="spellEnd"/>
          </w:p>
        </w:tc>
        <w:tc>
          <w:tcPr>
            <w:tcW w:w="1134" w:type="dxa"/>
          </w:tcPr>
          <w:p w14:paraId="7E062C05"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CSS</w:t>
            </w:r>
          </w:p>
        </w:tc>
        <w:tc>
          <w:tcPr>
            <w:tcW w:w="4536" w:type="dxa"/>
          </w:tcPr>
          <w:p w14:paraId="4DD3B559"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Credit Scoring System</w:t>
            </w:r>
          </w:p>
        </w:tc>
      </w:tr>
      <w:tr w:rsidR="00567D4B" w:rsidRPr="002C775D" w14:paraId="3F732CCD" w14:textId="77777777" w:rsidTr="00B33C08">
        <w:tc>
          <w:tcPr>
            <w:tcW w:w="1242" w:type="dxa"/>
            <w:gridSpan w:val="2"/>
            <w:shd w:val="clear" w:color="auto" w:fill="auto"/>
          </w:tcPr>
          <w:p w14:paraId="4D28CD45" w14:textId="77777777" w:rsidR="00567D4B" w:rsidRPr="002C775D" w:rsidRDefault="00567D4B" w:rsidP="00B33C08">
            <w:pPr>
              <w:tabs>
                <w:tab w:val="left" w:pos="2895"/>
              </w:tabs>
              <w:ind w:firstLine="142"/>
              <w:jc w:val="both"/>
              <w:rPr>
                <w:rFonts w:asciiTheme="minorHAnsi" w:hAnsiTheme="minorHAnsi" w:cstheme="minorHAnsi"/>
                <w:sz w:val="22"/>
                <w:szCs w:val="22"/>
              </w:rPr>
            </w:pPr>
            <w:proofErr w:type="spellStart"/>
            <w:r w:rsidRPr="002C775D">
              <w:rPr>
                <w:rFonts w:asciiTheme="minorHAnsi" w:hAnsiTheme="minorHAnsi" w:cstheme="minorHAnsi"/>
                <w:sz w:val="22"/>
                <w:szCs w:val="22"/>
              </w:rPr>
              <w:t>JPKad</w:t>
            </w:r>
            <w:proofErr w:type="spellEnd"/>
          </w:p>
        </w:tc>
        <w:tc>
          <w:tcPr>
            <w:tcW w:w="5387" w:type="dxa"/>
            <w:shd w:val="clear" w:color="auto" w:fill="auto"/>
          </w:tcPr>
          <w:p w14:paraId="3157C16F" w14:textId="77777777" w:rsidR="00567D4B" w:rsidRPr="002C775D" w:rsidRDefault="00567D4B" w:rsidP="00B33C08">
            <w:pPr>
              <w:tabs>
                <w:tab w:val="left" w:pos="2895"/>
              </w:tabs>
              <w:ind w:left="40"/>
              <w:jc w:val="both"/>
              <w:rPr>
                <w:rStyle w:val="tgc"/>
                <w:rFonts w:asciiTheme="minorHAnsi" w:hAnsiTheme="minorHAnsi" w:cstheme="minorHAnsi"/>
                <w:bCs/>
                <w:sz w:val="22"/>
                <w:szCs w:val="22"/>
              </w:rPr>
            </w:pPr>
            <w:proofErr w:type="spellStart"/>
            <w:r w:rsidRPr="002C775D">
              <w:rPr>
                <w:rFonts w:asciiTheme="minorHAnsi" w:hAnsiTheme="minorHAnsi" w:cstheme="minorHAnsi"/>
                <w:sz w:val="22"/>
                <w:szCs w:val="22"/>
              </w:rPr>
              <w:t>Jabatan</w:t>
            </w:r>
            <w:proofErr w:type="spellEnd"/>
            <w:r w:rsidRPr="002C775D">
              <w:rPr>
                <w:rFonts w:asciiTheme="minorHAnsi" w:hAnsiTheme="minorHAnsi" w:cstheme="minorHAnsi"/>
                <w:sz w:val="22"/>
                <w:szCs w:val="22"/>
              </w:rPr>
              <w:t xml:space="preserve"> </w:t>
            </w:r>
            <w:proofErr w:type="spellStart"/>
            <w:r w:rsidRPr="002C775D">
              <w:rPr>
                <w:rFonts w:asciiTheme="minorHAnsi" w:hAnsiTheme="minorHAnsi" w:cstheme="minorHAnsi"/>
                <w:sz w:val="22"/>
                <w:szCs w:val="22"/>
              </w:rPr>
              <w:t>Perniagaan</w:t>
            </w:r>
            <w:proofErr w:type="spellEnd"/>
            <w:r w:rsidRPr="002C775D">
              <w:rPr>
                <w:rFonts w:asciiTheme="minorHAnsi" w:hAnsiTheme="minorHAnsi" w:cstheme="minorHAnsi"/>
                <w:sz w:val="22"/>
                <w:szCs w:val="22"/>
              </w:rPr>
              <w:t xml:space="preserve"> Kad</w:t>
            </w:r>
          </w:p>
        </w:tc>
        <w:tc>
          <w:tcPr>
            <w:tcW w:w="1134" w:type="dxa"/>
          </w:tcPr>
          <w:p w14:paraId="0EA49259"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ATM</w:t>
            </w:r>
          </w:p>
        </w:tc>
        <w:tc>
          <w:tcPr>
            <w:tcW w:w="4536" w:type="dxa"/>
          </w:tcPr>
          <w:p w14:paraId="5A8F1DB2"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 xml:space="preserve">Automatic Teller Machine </w:t>
            </w:r>
          </w:p>
        </w:tc>
      </w:tr>
      <w:tr w:rsidR="00567D4B" w:rsidRPr="002C775D" w14:paraId="79223BD8" w14:textId="77777777" w:rsidTr="00B33C08">
        <w:trPr>
          <w:gridBefore w:val="1"/>
          <w:wBefore w:w="81" w:type="dxa"/>
        </w:trPr>
        <w:tc>
          <w:tcPr>
            <w:tcW w:w="1161" w:type="dxa"/>
            <w:shd w:val="clear" w:color="auto" w:fill="auto"/>
          </w:tcPr>
          <w:p w14:paraId="408A86F8" w14:textId="77777777" w:rsidR="00567D4B" w:rsidRPr="002C775D" w:rsidRDefault="00567D4B" w:rsidP="00B33C08">
            <w:pPr>
              <w:tabs>
                <w:tab w:val="left" w:pos="2895"/>
              </w:tabs>
              <w:ind w:firstLine="61"/>
              <w:jc w:val="both"/>
              <w:rPr>
                <w:rFonts w:asciiTheme="minorHAnsi" w:hAnsiTheme="minorHAnsi" w:cstheme="minorHAnsi"/>
                <w:sz w:val="22"/>
                <w:szCs w:val="22"/>
              </w:rPr>
            </w:pPr>
            <w:proofErr w:type="spellStart"/>
            <w:r w:rsidRPr="002C775D">
              <w:rPr>
                <w:rFonts w:asciiTheme="minorHAnsi" w:hAnsiTheme="minorHAnsi" w:cstheme="minorHAnsi"/>
                <w:sz w:val="22"/>
                <w:szCs w:val="22"/>
              </w:rPr>
              <w:t>Jkew</w:t>
            </w:r>
            <w:proofErr w:type="spellEnd"/>
          </w:p>
        </w:tc>
        <w:tc>
          <w:tcPr>
            <w:tcW w:w="5387" w:type="dxa"/>
            <w:shd w:val="clear" w:color="auto" w:fill="auto"/>
          </w:tcPr>
          <w:p w14:paraId="1D68B169" w14:textId="77777777" w:rsidR="00567D4B" w:rsidRPr="002C775D" w:rsidRDefault="00567D4B" w:rsidP="00B33C08">
            <w:pPr>
              <w:tabs>
                <w:tab w:val="left" w:pos="2895"/>
              </w:tabs>
              <w:ind w:left="40"/>
              <w:jc w:val="both"/>
              <w:rPr>
                <w:rStyle w:val="tgc"/>
                <w:rFonts w:asciiTheme="minorHAnsi" w:hAnsiTheme="minorHAnsi" w:cstheme="minorHAnsi"/>
                <w:bCs/>
                <w:sz w:val="22"/>
                <w:szCs w:val="22"/>
              </w:rPr>
            </w:pPr>
            <w:proofErr w:type="spellStart"/>
            <w:r w:rsidRPr="002C775D">
              <w:rPr>
                <w:rStyle w:val="tgc"/>
                <w:rFonts w:asciiTheme="minorHAnsi" w:hAnsiTheme="minorHAnsi" w:cstheme="minorHAnsi"/>
                <w:bCs/>
                <w:sz w:val="22"/>
                <w:szCs w:val="22"/>
              </w:rPr>
              <w:t>Jabatan</w:t>
            </w:r>
            <w:proofErr w:type="spellEnd"/>
            <w:r w:rsidRPr="002C775D">
              <w:rPr>
                <w:rStyle w:val="tgc"/>
                <w:rFonts w:asciiTheme="minorHAnsi" w:hAnsiTheme="minorHAnsi" w:cstheme="minorHAnsi"/>
                <w:bCs/>
                <w:sz w:val="22"/>
                <w:szCs w:val="22"/>
              </w:rPr>
              <w:t xml:space="preserve"> </w:t>
            </w:r>
            <w:proofErr w:type="spellStart"/>
            <w:r w:rsidRPr="002C775D">
              <w:rPr>
                <w:rStyle w:val="tgc"/>
                <w:rFonts w:asciiTheme="minorHAnsi" w:hAnsiTheme="minorHAnsi" w:cstheme="minorHAnsi"/>
                <w:bCs/>
                <w:sz w:val="22"/>
                <w:szCs w:val="22"/>
              </w:rPr>
              <w:t>Kewangan</w:t>
            </w:r>
            <w:proofErr w:type="spellEnd"/>
          </w:p>
        </w:tc>
        <w:tc>
          <w:tcPr>
            <w:tcW w:w="1134" w:type="dxa"/>
          </w:tcPr>
          <w:p w14:paraId="546AD067"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BDS</w:t>
            </w:r>
          </w:p>
        </w:tc>
        <w:tc>
          <w:tcPr>
            <w:tcW w:w="4536" w:type="dxa"/>
          </w:tcPr>
          <w:p w14:paraId="20C9CF4B"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Branch Delivery System</w:t>
            </w:r>
          </w:p>
        </w:tc>
      </w:tr>
      <w:tr w:rsidR="00567D4B" w:rsidRPr="002C775D" w14:paraId="65910B25" w14:textId="77777777" w:rsidTr="00B33C08">
        <w:trPr>
          <w:gridBefore w:val="1"/>
          <w:wBefore w:w="81" w:type="dxa"/>
        </w:trPr>
        <w:tc>
          <w:tcPr>
            <w:tcW w:w="1161" w:type="dxa"/>
            <w:shd w:val="clear" w:color="auto" w:fill="auto"/>
          </w:tcPr>
          <w:p w14:paraId="315ED83D" w14:textId="77777777" w:rsidR="00567D4B" w:rsidRPr="002C775D" w:rsidRDefault="00567D4B" w:rsidP="00B33C08">
            <w:pPr>
              <w:spacing w:line="277" w:lineRule="atLeast"/>
              <w:ind w:firstLine="61"/>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JPP</w:t>
            </w:r>
          </w:p>
        </w:tc>
        <w:tc>
          <w:tcPr>
            <w:tcW w:w="5387" w:type="dxa"/>
            <w:shd w:val="clear" w:color="auto" w:fill="auto"/>
          </w:tcPr>
          <w:p w14:paraId="1E9A5EEC"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proofErr w:type="spellStart"/>
            <w:r w:rsidRPr="002C775D">
              <w:rPr>
                <w:rFonts w:asciiTheme="minorHAnsi" w:hAnsiTheme="minorHAnsi" w:cstheme="minorHAnsi"/>
                <w:sz w:val="22"/>
                <w:szCs w:val="22"/>
                <w:lang w:val="en-MY" w:eastAsia="en-MY"/>
              </w:rPr>
              <w:t>Jabatan</w:t>
            </w:r>
            <w:proofErr w:type="spellEnd"/>
            <w:r w:rsidRPr="002C775D">
              <w:rPr>
                <w:rFonts w:asciiTheme="minorHAnsi" w:hAnsiTheme="minorHAnsi" w:cstheme="minorHAnsi"/>
                <w:sz w:val="22"/>
                <w:szCs w:val="22"/>
                <w:lang w:val="en-MY" w:eastAsia="en-MY"/>
              </w:rPr>
              <w:t xml:space="preserve"> </w:t>
            </w:r>
            <w:proofErr w:type="spellStart"/>
            <w:r w:rsidRPr="002C775D">
              <w:rPr>
                <w:rFonts w:asciiTheme="minorHAnsi" w:hAnsiTheme="minorHAnsi" w:cstheme="minorHAnsi"/>
                <w:sz w:val="22"/>
                <w:szCs w:val="22"/>
                <w:lang w:val="en-MY" w:eastAsia="en-MY"/>
              </w:rPr>
              <w:t>Perbendaharaan</w:t>
            </w:r>
            <w:proofErr w:type="spellEnd"/>
            <w:r w:rsidRPr="002C775D">
              <w:rPr>
                <w:rFonts w:asciiTheme="minorHAnsi" w:hAnsiTheme="minorHAnsi" w:cstheme="minorHAnsi"/>
                <w:sz w:val="22"/>
                <w:szCs w:val="22"/>
                <w:lang w:val="en-MY" w:eastAsia="en-MY"/>
              </w:rPr>
              <w:t xml:space="preserve"> dan </w:t>
            </w:r>
            <w:proofErr w:type="spellStart"/>
            <w:r w:rsidRPr="002C775D">
              <w:rPr>
                <w:rFonts w:asciiTheme="minorHAnsi" w:hAnsiTheme="minorHAnsi" w:cstheme="minorHAnsi"/>
                <w:sz w:val="22"/>
                <w:szCs w:val="22"/>
                <w:lang w:val="en-MY" w:eastAsia="en-MY"/>
              </w:rPr>
              <w:t>Pelaburan</w:t>
            </w:r>
            <w:proofErr w:type="spellEnd"/>
          </w:p>
        </w:tc>
        <w:tc>
          <w:tcPr>
            <w:tcW w:w="1134" w:type="dxa"/>
          </w:tcPr>
          <w:p w14:paraId="23385782"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HSM</w:t>
            </w:r>
          </w:p>
        </w:tc>
        <w:tc>
          <w:tcPr>
            <w:tcW w:w="4536" w:type="dxa"/>
          </w:tcPr>
          <w:p w14:paraId="4381CC8D"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Host Security Module</w:t>
            </w:r>
          </w:p>
        </w:tc>
      </w:tr>
      <w:tr w:rsidR="00567D4B" w:rsidRPr="002C775D" w14:paraId="36FA80B2" w14:textId="77777777" w:rsidTr="00B33C08">
        <w:trPr>
          <w:gridBefore w:val="1"/>
          <w:wBefore w:w="81" w:type="dxa"/>
        </w:trPr>
        <w:tc>
          <w:tcPr>
            <w:tcW w:w="1161" w:type="dxa"/>
            <w:shd w:val="clear" w:color="auto" w:fill="auto"/>
          </w:tcPr>
          <w:p w14:paraId="0865870D" w14:textId="77777777" w:rsidR="00567D4B" w:rsidRPr="002C775D" w:rsidRDefault="00567D4B" w:rsidP="00B33C08">
            <w:pPr>
              <w:spacing w:line="277" w:lineRule="atLeast"/>
              <w:ind w:firstLine="61"/>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JPSM</w:t>
            </w:r>
          </w:p>
        </w:tc>
        <w:tc>
          <w:tcPr>
            <w:tcW w:w="5387" w:type="dxa"/>
            <w:shd w:val="clear" w:color="auto" w:fill="auto"/>
          </w:tcPr>
          <w:p w14:paraId="39FAB3D2"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proofErr w:type="spellStart"/>
            <w:r w:rsidRPr="002C775D">
              <w:rPr>
                <w:rFonts w:asciiTheme="minorHAnsi" w:hAnsiTheme="minorHAnsi" w:cstheme="minorHAnsi"/>
                <w:sz w:val="22"/>
                <w:szCs w:val="22"/>
                <w:lang w:val="en-MY" w:eastAsia="en-MY"/>
              </w:rPr>
              <w:t>Jabatan</w:t>
            </w:r>
            <w:proofErr w:type="spellEnd"/>
            <w:r w:rsidRPr="002C775D">
              <w:rPr>
                <w:rFonts w:asciiTheme="minorHAnsi" w:hAnsiTheme="minorHAnsi" w:cstheme="minorHAnsi"/>
                <w:sz w:val="22"/>
                <w:szCs w:val="22"/>
                <w:lang w:val="en-MY" w:eastAsia="en-MY"/>
              </w:rPr>
              <w:t xml:space="preserve"> </w:t>
            </w:r>
            <w:proofErr w:type="spellStart"/>
            <w:r w:rsidRPr="002C775D">
              <w:rPr>
                <w:rFonts w:asciiTheme="minorHAnsi" w:hAnsiTheme="minorHAnsi" w:cstheme="minorHAnsi"/>
                <w:sz w:val="22"/>
                <w:szCs w:val="22"/>
                <w:lang w:val="en-MY" w:eastAsia="en-MY"/>
              </w:rPr>
              <w:t>Pengurusan</w:t>
            </w:r>
            <w:proofErr w:type="spellEnd"/>
            <w:r w:rsidRPr="002C775D">
              <w:rPr>
                <w:rFonts w:asciiTheme="minorHAnsi" w:hAnsiTheme="minorHAnsi" w:cstheme="minorHAnsi"/>
                <w:sz w:val="22"/>
                <w:szCs w:val="22"/>
                <w:lang w:val="en-MY" w:eastAsia="en-MY"/>
              </w:rPr>
              <w:t xml:space="preserve"> </w:t>
            </w:r>
            <w:proofErr w:type="spellStart"/>
            <w:r w:rsidRPr="002C775D">
              <w:rPr>
                <w:rFonts w:asciiTheme="minorHAnsi" w:hAnsiTheme="minorHAnsi" w:cstheme="minorHAnsi"/>
                <w:sz w:val="22"/>
                <w:szCs w:val="22"/>
                <w:lang w:val="en-MY" w:eastAsia="en-MY"/>
              </w:rPr>
              <w:t>Sumber</w:t>
            </w:r>
            <w:proofErr w:type="spellEnd"/>
            <w:r w:rsidRPr="002C775D">
              <w:rPr>
                <w:rFonts w:asciiTheme="minorHAnsi" w:hAnsiTheme="minorHAnsi" w:cstheme="minorHAnsi"/>
                <w:sz w:val="22"/>
                <w:szCs w:val="22"/>
                <w:lang w:val="en-MY" w:eastAsia="en-MY"/>
              </w:rPr>
              <w:t xml:space="preserve"> </w:t>
            </w:r>
            <w:proofErr w:type="spellStart"/>
            <w:r w:rsidRPr="002C775D">
              <w:rPr>
                <w:rFonts w:asciiTheme="minorHAnsi" w:hAnsiTheme="minorHAnsi" w:cstheme="minorHAnsi"/>
                <w:sz w:val="22"/>
                <w:szCs w:val="22"/>
                <w:lang w:val="en-MY" w:eastAsia="en-MY"/>
              </w:rPr>
              <w:t>Manusia</w:t>
            </w:r>
            <w:proofErr w:type="spellEnd"/>
          </w:p>
        </w:tc>
        <w:tc>
          <w:tcPr>
            <w:tcW w:w="1134" w:type="dxa"/>
          </w:tcPr>
          <w:p w14:paraId="61D15EAC"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FPX</w:t>
            </w:r>
          </w:p>
        </w:tc>
        <w:tc>
          <w:tcPr>
            <w:tcW w:w="4536" w:type="dxa"/>
          </w:tcPr>
          <w:p w14:paraId="3829CF17"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Financial Process Exchange</w:t>
            </w:r>
          </w:p>
        </w:tc>
      </w:tr>
      <w:tr w:rsidR="00567D4B" w:rsidRPr="002C775D" w14:paraId="06A5A86D" w14:textId="77777777" w:rsidTr="00B33C08">
        <w:trPr>
          <w:gridBefore w:val="1"/>
          <w:wBefore w:w="81" w:type="dxa"/>
        </w:trPr>
        <w:tc>
          <w:tcPr>
            <w:tcW w:w="1161" w:type="dxa"/>
            <w:shd w:val="clear" w:color="auto" w:fill="auto"/>
          </w:tcPr>
          <w:p w14:paraId="4327F040" w14:textId="77777777" w:rsidR="00567D4B" w:rsidRPr="002C775D" w:rsidRDefault="00567D4B" w:rsidP="00B33C08">
            <w:pPr>
              <w:spacing w:line="277" w:lineRule="atLeast"/>
              <w:ind w:firstLine="61"/>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JKS</w:t>
            </w:r>
          </w:p>
        </w:tc>
        <w:tc>
          <w:tcPr>
            <w:tcW w:w="5387" w:type="dxa"/>
            <w:shd w:val="clear" w:color="auto" w:fill="auto"/>
          </w:tcPr>
          <w:p w14:paraId="6E389AF1" w14:textId="77777777" w:rsidR="00567D4B" w:rsidRPr="002C775D" w:rsidRDefault="00567D4B" w:rsidP="00B33C08">
            <w:pPr>
              <w:spacing w:line="277" w:lineRule="atLeast"/>
              <w:ind w:left="40"/>
              <w:rPr>
                <w:rFonts w:asciiTheme="minorHAnsi" w:hAnsiTheme="minorHAnsi" w:cstheme="minorHAnsi"/>
                <w:sz w:val="22"/>
                <w:szCs w:val="22"/>
                <w:lang w:val="en-MY" w:eastAsia="en-MY"/>
              </w:rPr>
            </w:pPr>
            <w:proofErr w:type="spellStart"/>
            <w:r w:rsidRPr="002C775D">
              <w:rPr>
                <w:rFonts w:asciiTheme="minorHAnsi" w:hAnsiTheme="minorHAnsi" w:cstheme="minorHAnsi"/>
                <w:sz w:val="22"/>
                <w:szCs w:val="22"/>
                <w:lang w:val="en-MY" w:eastAsia="en-MY"/>
              </w:rPr>
              <w:t>Jabatan</w:t>
            </w:r>
            <w:proofErr w:type="spellEnd"/>
            <w:r w:rsidRPr="002C775D">
              <w:rPr>
                <w:rFonts w:asciiTheme="minorHAnsi" w:hAnsiTheme="minorHAnsi" w:cstheme="minorHAnsi"/>
                <w:sz w:val="22"/>
                <w:szCs w:val="22"/>
                <w:lang w:val="en-MY" w:eastAsia="en-MY"/>
              </w:rPr>
              <w:t xml:space="preserve"> </w:t>
            </w:r>
            <w:proofErr w:type="spellStart"/>
            <w:r w:rsidRPr="002C775D">
              <w:rPr>
                <w:rFonts w:asciiTheme="minorHAnsi" w:hAnsiTheme="minorHAnsi" w:cstheme="minorHAnsi"/>
                <w:sz w:val="22"/>
                <w:szCs w:val="22"/>
                <w:lang w:val="en-MY" w:eastAsia="en-MY"/>
              </w:rPr>
              <w:t>Komunikasi</w:t>
            </w:r>
            <w:proofErr w:type="spellEnd"/>
            <w:r w:rsidRPr="002C775D">
              <w:rPr>
                <w:rFonts w:asciiTheme="minorHAnsi" w:hAnsiTheme="minorHAnsi" w:cstheme="minorHAnsi"/>
                <w:sz w:val="22"/>
                <w:szCs w:val="22"/>
                <w:lang w:val="en-MY" w:eastAsia="en-MY"/>
              </w:rPr>
              <w:t xml:space="preserve"> </w:t>
            </w:r>
            <w:proofErr w:type="spellStart"/>
            <w:r w:rsidRPr="002C775D">
              <w:rPr>
                <w:rFonts w:asciiTheme="minorHAnsi" w:hAnsiTheme="minorHAnsi" w:cstheme="minorHAnsi"/>
                <w:sz w:val="22"/>
                <w:szCs w:val="22"/>
                <w:lang w:val="en-MY" w:eastAsia="en-MY"/>
              </w:rPr>
              <w:t>Strategik</w:t>
            </w:r>
            <w:proofErr w:type="spellEnd"/>
          </w:p>
        </w:tc>
        <w:tc>
          <w:tcPr>
            <w:tcW w:w="1134" w:type="dxa"/>
          </w:tcPr>
          <w:p w14:paraId="0C9D0BA3"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p>
        </w:tc>
        <w:tc>
          <w:tcPr>
            <w:tcW w:w="4536" w:type="dxa"/>
          </w:tcPr>
          <w:p w14:paraId="7FD417E5" w14:textId="77777777" w:rsidR="00567D4B" w:rsidRPr="002C775D" w:rsidRDefault="00567D4B" w:rsidP="00B33C08">
            <w:pPr>
              <w:spacing w:line="277" w:lineRule="atLeast"/>
              <w:ind w:left="40" w:firstLine="34"/>
              <w:rPr>
                <w:rFonts w:asciiTheme="minorHAnsi" w:hAnsiTheme="minorHAnsi" w:cstheme="minorHAnsi"/>
                <w:sz w:val="22"/>
                <w:szCs w:val="22"/>
                <w:lang w:val="en-MY" w:eastAsia="en-MY"/>
              </w:rPr>
            </w:pPr>
          </w:p>
        </w:tc>
      </w:tr>
      <w:tr w:rsidR="00567D4B" w:rsidRPr="002C775D" w14:paraId="11128F35" w14:textId="77777777" w:rsidTr="00B33C08">
        <w:trPr>
          <w:gridBefore w:val="1"/>
          <w:wBefore w:w="81" w:type="dxa"/>
        </w:trPr>
        <w:tc>
          <w:tcPr>
            <w:tcW w:w="1161" w:type="dxa"/>
            <w:shd w:val="clear" w:color="auto" w:fill="auto"/>
          </w:tcPr>
          <w:p w14:paraId="1C3B175F"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IT</w:t>
            </w:r>
          </w:p>
        </w:tc>
        <w:tc>
          <w:tcPr>
            <w:tcW w:w="5387" w:type="dxa"/>
            <w:shd w:val="clear" w:color="auto" w:fill="auto"/>
          </w:tcPr>
          <w:p w14:paraId="21FC4CB7"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Fonts w:asciiTheme="minorHAnsi" w:hAnsiTheme="minorHAnsi" w:cstheme="minorHAnsi"/>
                <w:sz w:val="22"/>
                <w:szCs w:val="22"/>
              </w:rPr>
              <w:t>Information Technology</w:t>
            </w:r>
          </w:p>
        </w:tc>
        <w:tc>
          <w:tcPr>
            <w:tcW w:w="1134" w:type="dxa"/>
          </w:tcPr>
          <w:p w14:paraId="6717BA9B"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EB</w:t>
            </w:r>
          </w:p>
        </w:tc>
        <w:tc>
          <w:tcPr>
            <w:tcW w:w="4536" w:type="dxa"/>
          </w:tcPr>
          <w:p w14:paraId="145EBA02" w14:textId="77777777" w:rsidR="00567D4B" w:rsidRPr="002C775D" w:rsidRDefault="00567D4B" w:rsidP="00B33C08">
            <w:pPr>
              <w:spacing w:line="277" w:lineRule="atLeast"/>
              <w:ind w:left="40" w:firstLine="34"/>
              <w:rPr>
                <w:rFonts w:asciiTheme="minorHAnsi" w:hAnsiTheme="minorHAnsi" w:cstheme="minorHAnsi"/>
                <w:sz w:val="22"/>
                <w:szCs w:val="22"/>
                <w:lang w:val="en-MY" w:eastAsia="en-MY"/>
              </w:rPr>
            </w:pPr>
            <w:proofErr w:type="spellStart"/>
            <w:r w:rsidRPr="002C775D">
              <w:rPr>
                <w:rFonts w:asciiTheme="minorHAnsi" w:hAnsiTheme="minorHAnsi" w:cstheme="minorHAnsi"/>
                <w:sz w:val="22"/>
                <w:szCs w:val="22"/>
                <w:lang w:val="en-MY" w:eastAsia="en-MY"/>
              </w:rPr>
              <w:t>Ejen</w:t>
            </w:r>
            <w:proofErr w:type="spellEnd"/>
            <w:r w:rsidRPr="002C775D">
              <w:rPr>
                <w:rFonts w:asciiTheme="minorHAnsi" w:hAnsiTheme="minorHAnsi" w:cstheme="minorHAnsi"/>
                <w:sz w:val="22"/>
                <w:szCs w:val="22"/>
                <w:lang w:val="en-MY" w:eastAsia="en-MY"/>
              </w:rPr>
              <w:t xml:space="preserve"> Bank</w:t>
            </w:r>
          </w:p>
        </w:tc>
      </w:tr>
      <w:tr w:rsidR="00567D4B" w:rsidRPr="002C775D" w14:paraId="12490AE4" w14:textId="77777777" w:rsidTr="00B33C08">
        <w:trPr>
          <w:gridBefore w:val="1"/>
          <w:wBefore w:w="81" w:type="dxa"/>
        </w:trPr>
        <w:tc>
          <w:tcPr>
            <w:tcW w:w="1161" w:type="dxa"/>
            <w:shd w:val="clear" w:color="auto" w:fill="auto"/>
          </w:tcPr>
          <w:p w14:paraId="100CABBD"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DR</w:t>
            </w:r>
          </w:p>
        </w:tc>
        <w:tc>
          <w:tcPr>
            <w:tcW w:w="5387" w:type="dxa"/>
            <w:shd w:val="clear" w:color="auto" w:fill="auto"/>
          </w:tcPr>
          <w:p w14:paraId="51253013"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Fonts w:asciiTheme="minorHAnsi" w:hAnsiTheme="minorHAnsi" w:cstheme="minorHAnsi"/>
                <w:sz w:val="22"/>
                <w:szCs w:val="22"/>
              </w:rPr>
              <w:t xml:space="preserve">Disaster Recovery </w:t>
            </w:r>
          </w:p>
        </w:tc>
        <w:tc>
          <w:tcPr>
            <w:tcW w:w="1134" w:type="dxa"/>
          </w:tcPr>
          <w:p w14:paraId="1AB22E82"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SMS</w:t>
            </w:r>
          </w:p>
        </w:tc>
        <w:tc>
          <w:tcPr>
            <w:tcW w:w="4536" w:type="dxa"/>
          </w:tcPr>
          <w:p w14:paraId="40AEF064" w14:textId="77777777" w:rsidR="00567D4B" w:rsidRPr="002C775D" w:rsidRDefault="00567D4B" w:rsidP="00B33C08">
            <w:pPr>
              <w:spacing w:line="277" w:lineRule="atLeast"/>
              <w:ind w:left="40"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Short Message System Banking</w:t>
            </w:r>
          </w:p>
        </w:tc>
      </w:tr>
      <w:tr w:rsidR="00567D4B" w:rsidRPr="002C775D" w14:paraId="58E2B5EB" w14:textId="77777777" w:rsidTr="00B33C08">
        <w:trPr>
          <w:gridBefore w:val="1"/>
          <w:wBefore w:w="81" w:type="dxa"/>
        </w:trPr>
        <w:tc>
          <w:tcPr>
            <w:tcW w:w="1161" w:type="dxa"/>
            <w:shd w:val="clear" w:color="auto" w:fill="auto"/>
          </w:tcPr>
          <w:p w14:paraId="17338926"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DRP</w:t>
            </w:r>
          </w:p>
        </w:tc>
        <w:tc>
          <w:tcPr>
            <w:tcW w:w="5387" w:type="dxa"/>
            <w:shd w:val="clear" w:color="auto" w:fill="auto"/>
          </w:tcPr>
          <w:p w14:paraId="2F2132C0"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Fonts w:asciiTheme="minorHAnsi" w:hAnsiTheme="minorHAnsi" w:cstheme="minorHAnsi"/>
                <w:sz w:val="22"/>
                <w:szCs w:val="22"/>
              </w:rPr>
              <w:t xml:space="preserve">Disaster Recovery Plan </w:t>
            </w:r>
          </w:p>
        </w:tc>
        <w:tc>
          <w:tcPr>
            <w:tcW w:w="1134" w:type="dxa"/>
          </w:tcPr>
          <w:p w14:paraId="27A4AF37"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ITMS</w:t>
            </w:r>
          </w:p>
        </w:tc>
        <w:tc>
          <w:tcPr>
            <w:tcW w:w="4536" w:type="dxa"/>
          </w:tcPr>
          <w:p w14:paraId="73E2A50C" w14:textId="77777777" w:rsidR="00567D4B" w:rsidRPr="002C775D" w:rsidRDefault="00567D4B" w:rsidP="00B33C08">
            <w:pPr>
              <w:spacing w:line="277" w:lineRule="atLeast"/>
              <w:ind w:left="40" w:firstLine="34"/>
              <w:rPr>
                <w:rStyle w:val="tgc"/>
                <w:rFonts w:asciiTheme="minorHAnsi" w:hAnsiTheme="minorHAnsi" w:cstheme="minorHAnsi"/>
                <w:sz w:val="22"/>
                <w:szCs w:val="22"/>
              </w:rPr>
            </w:pPr>
            <w:r w:rsidRPr="002C775D">
              <w:rPr>
                <w:rStyle w:val="tgc"/>
                <w:rFonts w:asciiTheme="minorHAnsi" w:hAnsiTheme="minorHAnsi" w:cstheme="minorHAnsi"/>
                <w:sz w:val="22"/>
                <w:szCs w:val="22"/>
              </w:rPr>
              <w:t>Integrated Treasury Management System</w:t>
            </w:r>
          </w:p>
        </w:tc>
      </w:tr>
      <w:tr w:rsidR="00567D4B" w:rsidRPr="002C775D" w14:paraId="403D623B" w14:textId="77777777" w:rsidTr="00B33C08">
        <w:trPr>
          <w:gridBefore w:val="1"/>
          <w:wBefore w:w="81" w:type="dxa"/>
        </w:trPr>
        <w:tc>
          <w:tcPr>
            <w:tcW w:w="1161" w:type="dxa"/>
            <w:shd w:val="clear" w:color="auto" w:fill="auto"/>
          </w:tcPr>
          <w:p w14:paraId="0C69DC41"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BCP</w:t>
            </w:r>
          </w:p>
        </w:tc>
        <w:tc>
          <w:tcPr>
            <w:tcW w:w="5387" w:type="dxa"/>
            <w:shd w:val="clear" w:color="auto" w:fill="auto"/>
          </w:tcPr>
          <w:p w14:paraId="543361F5"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Fonts w:asciiTheme="minorHAnsi" w:hAnsiTheme="minorHAnsi" w:cstheme="minorHAnsi"/>
                <w:sz w:val="22"/>
                <w:szCs w:val="22"/>
              </w:rPr>
              <w:t>Business Continuity Plan</w:t>
            </w:r>
          </w:p>
        </w:tc>
        <w:tc>
          <w:tcPr>
            <w:tcW w:w="1134" w:type="dxa"/>
          </w:tcPr>
          <w:p w14:paraId="5241E49F"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DCA</w:t>
            </w:r>
          </w:p>
        </w:tc>
        <w:tc>
          <w:tcPr>
            <w:tcW w:w="4536" w:type="dxa"/>
          </w:tcPr>
          <w:p w14:paraId="44EC81D3" w14:textId="77777777" w:rsidR="00567D4B" w:rsidRPr="002C775D" w:rsidRDefault="00567D4B" w:rsidP="00B33C08">
            <w:pPr>
              <w:spacing w:line="277" w:lineRule="atLeast"/>
              <w:ind w:left="40" w:firstLine="34"/>
              <w:rPr>
                <w:rStyle w:val="tgc"/>
                <w:rFonts w:asciiTheme="minorHAnsi" w:hAnsiTheme="minorHAnsi" w:cstheme="minorHAnsi"/>
                <w:sz w:val="22"/>
                <w:szCs w:val="22"/>
              </w:rPr>
            </w:pPr>
            <w:r w:rsidRPr="002C775D">
              <w:rPr>
                <w:rStyle w:val="tgc"/>
                <w:rFonts w:asciiTheme="minorHAnsi" w:hAnsiTheme="minorHAnsi" w:cstheme="minorHAnsi"/>
                <w:sz w:val="22"/>
                <w:szCs w:val="22"/>
              </w:rPr>
              <w:t>Debt Collection Agency</w:t>
            </w:r>
          </w:p>
        </w:tc>
      </w:tr>
      <w:tr w:rsidR="00567D4B" w:rsidRPr="002C775D" w14:paraId="0E7910C0" w14:textId="77777777" w:rsidTr="00B33C08">
        <w:trPr>
          <w:gridBefore w:val="1"/>
          <w:wBefore w:w="81" w:type="dxa"/>
        </w:trPr>
        <w:tc>
          <w:tcPr>
            <w:tcW w:w="1161" w:type="dxa"/>
            <w:shd w:val="clear" w:color="auto" w:fill="auto"/>
          </w:tcPr>
          <w:p w14:paraId="0DEE3E77"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MTD</w:t>
            </w:r>
          </w:p>
        </w:tc>
        <w:tc>
          <w:tcPr>
            <w:tcW w:w="5387" w:type="dxa"/>
            <w:shd w:val="clear" w:color="auto" w:fill="auto"/>
          </w:tcPr>
          <w:p w14:paraId="07DF0438" w14:textId="77777777" w:rsidR="00567D4B" w:rsidRPr="002C775D" w:rsidRDefault="00567D4B" w:rsidP="00B33C08">
            <w:pPr>
              <w:tabs>
                <w:tab w:val="left" w:pos="2895"/>
              </w:tabs>
              <w:ind w:left="40"/>
              <w:jc w:val="both"/>
              <w:rPr>
                <w:rFonts w:asciiTheme="minorHAnsi" w:hAnsiTheme="minorHAnsi" w:cstheme="minorHAnsi"/>
                <w:sz w:val="22"/>
                <w:szCs w:val="22"/>
              </w:rPr>
            </w:pPr>
            <w:r w:rsidRPr="002C775D">
              <w:rPr>
                <w:rFonts w:asciiTheme="minorHAnsi" w:hAnsiTheme="minorHAnsi" w:cstheme="minorHAnsi"/>
                <w:sz w:val="22"/>
                <w:szCs w:val="22"/>
              </w:rPr>
              <w:t>Maximum Tolerable Downtime</w:t>
            </w:r>
          </w:p>
        </w:tc>
        <w:tc>
          <w:tcPr>
            <w:tcW w:w="1134" w:type="dxa"/>
          </w:tcPr>
          <w:p w14:paraId="11B19989"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IFAS</w:t>
            </w:r>
          </w:p>
        </w:tc>
        <w:tc>
          <w:tcPr>
            <w:tcW w:w="4536" w:type="dxa"/>
          </w:tcPr>
          <w:p w14:paraId="655BD14B" w14:textId="77777777" w:rsidR="00567D4B" w:rsidRPr="002C775D" w:rsidRDefault="00567D4B" w:rsidP="00B33C08">
            <w:pPr>
              <w:spacing w:line="277" w:lineRule="atLeast"/>
              <w:ind w:left="40" w:firstLine="34"/>
              <w:rPr>
                <w:rStyle w:val="tgc"/>
                <w:rFonts w:asciiTheme="minorHAnsi" w:hAnsiTheme="minorHAnsi" w:cstheme="minorHAnsi"/>
                <w:sz w:val="22"/>
                <w:szCs w:val="22"/>
              </w:rPr>
            </w:pPr>
            <w:r w:rsidRPr="002C775D">
              <w:rPr>
                <w:rStyle w:val="tgc"/>
                <w:rFonts w:asciiTheme="minorHAnsi" w:hAnsiTheme="minorHAnsi" w:cstheme="minorHAnsi"/>
                <w:sz w:val="22"/>
                <w:szCs w:val="22"/>
              </w:rPr>
              <w:t>Integrated Financial &amp; Administration System</w:t>
            </w:r>
          </w:p>
        </w:tc>
      </w:tr>
      <w:tr w:rsidR="00567D4B" w:rsidRPr="002C775D" w14:paraId="4ADB108F" w14:textId="77777777" w:rsidTr="00B33C08">
        <w:trPr>
          <w:gridBefore w:val="1"/>
          <w:wBefore w:w="81" w:type="dxa"/>
        </w:trPr>
        <w:tc>
          <w:tcPr>
            <w:tcW w:w="1161" w:type="dxa"/>
            <w:shd w:val="clear" w:color="auto" w:fill="auto"/>
          </w:tcPr>
          <w:p w14:paraId="55845BCF"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RTO</w:t>
            </w:r>
          </w:p>
        </w:tc>
        <w:tc>
          <w:tcPr>
            <w:tcW w:w="5387" w:type="dxa"/>
            <w:shd w:val="clear" w:color="auto" w:fill="auto"/>
          </w:tcPr>
          <w:p w14:paraId="51C2E7AB" w14:textId="77777777" w:rsidR="00567D4B" w:rsidRPr="002C775D" w:rsidRDefault="00567D4B" w:rsidP="00B33C08">
            <w:pPr>
              <w:tabs>
                <w:tab w:val="left" w:pos="3315"/>
              </w:tabs>
              <w:ind w:left="40"/>
              <w:jc w:val="both"/>
              <w:rPr>
                <w:rFonts w:asciiTheme="minorHAnsi" w:hAnsiTheme="minorHAnsi" w:cstheme="minorHAnsi"/>
                <w:sz w:val="22"/>
                <w:szCs w:val="22"/>
              </w:rPr>
            </w:pPr>
            <w:r w:rsidRPr="002C775D">
              <w:rPr>
                <w:rFonts w:asciiTheme="minorHAnsi" w:hAnsiTheme="minorHAnsi" w:cstheme="minorHAnsi"/>
                <w:sz w:val="22"/>
                <w:szCs w:val="22"/>
              </w:rPr>
              <w:t>Recovery Time Objective</w:t>
            </w:r>
            <w:r w:rsidRPr="002C775D">
              <w:rPr>
                <w:rFonts w:asciiTheme="minorHAnsi" w:hAnsiTheme="minorHAnsi" w:cstheme="minorHAnsi"/>
                <w:sz w:val="22"/>
                <w:szCs w:val="22"/>
              </w:rPr>
              <w:tab/>
            </w:r>
          </w:p>
        </w:tc>
        <w:tc>
          <w:tcPr>
            <w:tcW w:w="1134" w:type="dxa"/>
          </w:tcPr>
          <w:p w14:paraId="3D3E724C" w14:textId="77777777" w:rsidR="00567D4B" w:rsidRPr="002C775D" w:rsidRDefault="00567D4B" w:rsidP="00B33C08">
            <w:pPr>
              <w:spacing w:line="277" w:lineRule="atLeast"/>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FECCPS</w:t>
            </w:r>
          </w:p>
        </w:tc>
        <w:tc>
          <w:tcPr>
            <w:tcW w:w="4536" w:type="dxa"/>
          </w:tcPr>
          <w:p w14:paraId="1FB3AC05" w14:textId="77777777" w:rsidR="00567D4B" w:rsidRPr="002C775D" w:rsidRDefault="00567D4B" w:rsidP="00B33C08">
            <w:pPr>
              <w:spacing w:line="277" w:lineRule="atLeast"/>
              <w:ind w:left="40" w:firstLine="34"/>
              <w:rPr>
                <w:rStyle w:val="tgc"/>
                <w:rFonts w:asciiTheme="minorHAnsi" w:hAnsiTheme="minorHAnsi" w:cstheme="minorHAnsi"/>
                <w:sz w:val="22"/>
                <w:szCs w:val="22"/>
              </w:rPr>
            </w:pPr>
            <w:r w:rsidRPr="002C775D">
              <w:rPr>
                <w:rStyle w:val="tgc"/>
                <w:rFonts w:asciiTheme="minorHAnsi" w:hAnsiTheme="minorHAnsi" w:cstheme="minorHAnsi"/>
                <w:sz w:val="22"/>
                <w:szCs w:val="22"/>
              </w:rPr>
              <w:t>Front End Card Credit Processing System</w:t>
            </w:r>
          </w:p>
        </w:tc>
      </w:tr>
      <w:tr w:rsidR="00567D4B" w:rsidRPr="002C775D" w14:paraId="331CA75D" w14:textId="77777777" w:rsidTr="00B33C08">
        <w:trPr>
          <w:gridBefore w:val="1"/>
          <w:wBefore w:w="81" w:type="dxa"/>
        </w:trPr>
        <w:tc>
          <w:tcPr>
            <w:tcW w:w="1161" w:type="dxa"/>
            <w:shd w:val="clear" w:color="auto" w:fill="auto"/>
          </w:tcPr>
          <w:p w14:paraId="5117287F"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BCM</w:t>
            </w:r>
          </w:p>
        </w:tc>
        <w:tc>
          <w:tcPr>
            <w:tcW w:w="5387" w:type="dxa"/>
            <w:shd w:val="clear" w:color="auto" w:fill="auto"/>
          </w:tcPr>
          <w:p w14:paraId="00797538" w14:textId="77777777" w:rsidR="00567D4B" w:rsidRPr="002C775D" w:rsidRDefault="00567D4B" w:rsidP="00B33C08">
            <w:pPr>
              <w:tabs>
                <w:tab w:val="left" w:pos="2895"/>
              </w:tabs>
              <w:ind w:left="40"/>
              <w:jc w:val="both"/>
              <w:rPr>
                <w:rStyle w:val="tgc"/>
                <w:rFonts w:asciiTheme="minorHAnsi" w:hAnsiTheme="minorHAnsi" w:cstheme="minorHAnsi"/>
                <w:bCs/>
                <w:sz w:val="22"/>
                <w:szCs w:val="22"/>
              </w:rPr>
            </w:pPr>
            <w:r w:rsidRPr="002C775D">
              <w:rPr>
                <w:rStyle w:val="tgc"/>
                <w:rFonts w:asciiTheme="minorHAnsi" w:hAnsiTheme="minorHAnsi" w:cstheme="minorHAnsi"/>
                <w:bCs/>
                <w:sz w:val="22"/>
                <w:szCs w:val="22"/>
              </w:rPr>
              <w:t>Business Continuity Management</w:t>
            </w:r>
          </w:p>
        </w:tc>
        <w:tc>
          <w:tcPr>
            <w:tcW w:w="1134" w:type="dxa"/>
          </w:tcPr>
          <w:p w14:paraId="4E929A18"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HR4U</w:t>
            </w:r>
          </w:p>
        </w:tc>
        <w:tc>
          <w:tcPr>
            <w:tcW w:w="4536" w:type="dxa"/>
          </w:tcPr>
          <w:p w14:paraId="692E5FC3" w14:textId="77777777" w:rsidR="00567D4B" w:rsidRPr="002C775D" w:rsidRDefault="00567D4B" w:rsidP="00B33C08">
            <w:pPr>
              <w:spacing w:line="277" w:lineRule="atLeast"/>
              <w:ind w:left="40" w:firstLine="34"/>
              <w:rPr>
                <w:rFonts w:asciiTheme="minorHAnsi" w:hAnsiTheme="minorHAnsi" w:cstheme="minorHAnsi"/>
                <w:sz w:val="22"/>
                <w:szCs w:val="22"/>
                <w:lang w:val="en-MY" w:eastAsia="en-MY"/>
              </w:rPr>
            </w:pPr>
            <w:proofErr w:type="spellStart"/>
            <w:r w:rsidRPr="002C775D">
              <w:rPr>
                <w:rFonts w:asciiTheme="minorHAnsi" w:hAnsiTheme="minorHAnsi" w:cstheme="minorHAnsi"/>
                <w:sz w:val="22"/>
                <w:szCs w:val="22"/>
                <w:lang w:val="en-MY" w:eastAsia="en-MY"/>
              </w:rPr>
              <w:t>Sistem</w:t>
            </w:r>
            <w:proofErr w:type="spellEnd"/>
            <w:r w:rsidRPr="002C775D">
              <w:rPr>
                <w:rFonts w:asciiTheme="minorHAnsi" w:hAnsiTheme="minorHAnsi" w:cstheme="minorHAnsi"/>
                <w:sz w:val="22"/>
                <w:szCs w:val="22"/>
                <w:lang w:val="en-MY" w:eastAsia="en-MY"/>
              </w:rPr>
              <w:t xml:space="preserve"> </w:t>
            </w:r>
            <w:proofErr w:type="spellStart"/>
            <w:r w:rsidRPr="002C775D">
              <w:rPr>
                <w:rFonts w:asciiTheme="minorHAnsi" w:hAnsiTheme="minorHAnsi" w:cstheme="minorHAnsi"/>
                <w:sz w:val="22"/>
                <w:szCs w:val="22"/>
                <w:lang w:val="en-MY" w:eastAsia="en-MY"/>
              </w:rPr>
              <w:t>Sumber</w:t>
            </w:r>
            <w:proofErr w:type="spellEnd"/>
            <w:r w:rsidRPr="002C775D">
              <w:rPr>
                <w:rFonts w:asciiTheme="minorHAnsi" w:hAnsiTheme="minorHAnsi" w:cstheme="minorHAnsi"/>
                <w:sz w:val="22"/>
                <w:szCs w:val="22"/>
                <w:lang w:val="en-MY" w:eastAsia="en-MY"/>
              </w:rPr>
              <w:t xml:space="preserve"> </w:t>
            </w:r>
            <w:proofErr w:type="spellStart"/>
            <w:r w:rsidRPr="002C775D">
              <w:rPr>
                <w:rFonts w:asciiTheme="minorHAnsi" w:hAnsiTheme="minorHAnsi" w:cstheme="minorHAnsi"/>
                <w:sz w:val="22"/>
                <w:szCs w:val="22"/>
                <w:lang w:val="en-MY" w:eastAsia="en-MY"/>
              </w:rPr>
              <w:t>Manusia</w:t>
            </w:r>
            <w:proofErr w:type="spellEnd"/>
          </w:p>
        </w:tc>
      </w:tr>
      <w:tr w:rsidR="00567D4B" w:rsidRPr="002C775D" w14:paraId="438E66E7" w14:textId="77777777" w:rsidTr="00B33C08">
        <w:trPr>
          <w:gridBefore w:val="1"/>
          <w:wBefore w:w="81" w:type="dxa"/>
        </w:trPr>
        <w:tc>
          <w:tcPr>
            <w:tcW w:w="1161" w:type="dxa"/>
            <w:shd w:val="clear" w:color="auto" w:fill="auto"/>
          </w:tcPr>
          <w:p w14:paraId="6D4D675C"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CMT</w:t>
            </w:r>
          </w:p>
        </w:tc>
        <w:tc>
          <w:tcPr>
            <w:tcW w:w="5387" w:type="dxa"/>
            <w:shd w:val="clear" w:color="auto" w:fill="auto"/>
          </w:tcPr>
          <w:p w14:paraId="4D8326B0" w14:textId="77777777" w:rsidR="00567D4B" w:rsidRPr="002C775D" w:rsidRDefault="00567D4B" w:rsidP="00B33C08">
            <w:pPr>
              <w:tabs>
                <w:tab w:val="left" w:pos="2895"/>
              </w:tabs>
              <w:ind w:left="40"/>
              <w:jc w:val="both"/>
              <w:rPr>
                <w:rStyle w:val="tgc"/>
                <w:rFonts w:asciiTheme="minorHAnsi" w:hAnsiTheme="minorHAnsi" w:cstheme="minorHAnsi"/>
                <w:bCs/>
                <w:sz w:val="22"/>
                <w:szCs w:val="22"/>
              </w:rPr>
            </w:pPr>
            <w:r w:rsidRPr="002C775D">
              <w:rPr>
                <w:rStyle w:val="tgc"/>
                <w:rFonts w:asciiTheme="minorHAnsi" w:hAnsiTheme="minorHAnsi" w:cstheme="minorHAnsi"/>
                <w:bCs/>
                <w:sz w:val="22"/>
                <w:szCs w:val="22"/>
              </w:rPr>
              <w:t>Crisis Management Team</w:t>
            </w:r>
          </w:p>
        </w:tc>
        <w:tc>
          <w:tcPr>
            <w:tcW w:w="1134" w:type="dxa"/>
          </w:tcPr>
          <w:p w14:paraId="3B7007ED"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CCRIS</w:t>
            </w:r>
          </w:p>
        </w:tc>
        <w:tc>
          <w:tcPr>
            <w:tcW w:w="4536" w:type="dxa"/>
          </w:tcPr>
          <w:p w14:paraId="53ECEEB5" w14:textId="77777777" w:rsidR="00567D4B" w:rsidRPr="002C775D" w:rsidRDefault="00567D4B" w:rsidP="00B33C08">
            <w:pPr>
              <w:spacing w:line="277" w:lineRule="atLeast"/>
              <w:ind w:left="40"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Central Credit Reference Information System</w:t>
            </w:r>
          </w:p>
        </w:tc>
      </w:tr>
      <w:tr w:rsidR="00567D4B" w:rsidRPr="002C775D" w14:paraId="25269394" w14:textId="77777777" w:rsidTr="00B33C08">
        <w:trPr>
          <w:gridBefore w:val="1"/>
          <w:wBefore w:w="81" w:type="dxa"/>
          <w:trHeight w:val="292"/>
        </w:trPr>
        <w:tc>
          <w:tcPr>
            <w:tcW w:w="1161" w:type="dxa"/>
            <w:shd w:val="clear" w:color="auto" w:fill="auto"/>
          </w:tcPr>
          <w:p w14:paraId="490E7AE4"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CBF</w:t>
            </w:r>
          </w:p>
        </w:tc>
        <w:tc>
          <w:tcPr>
            <w:tcW w:w="5387" w:type="dxa"/>
            <w:shd w:val="clear" w:color="auto" w:fill="auto"/>
          </w:tcPr>
          <w:p w14:paraId="4B8D67E6" w14:textId="77777777" w:rsidR="00567D4B" w:rsidRPr="002C775D" w:rsidRDefault="00567D4B" w:rsidP="00B33C08">
            <w:pPr>
              <w:tabs>
                <w:tab w:val="left" w:pos="2895"/>
              </w:tabs>
              <w:ind w:left="40"/>
              <w:jc w:val="both"/>
              <w:rPr>
                <w:rStyle w:val="tgc"/>
                <w:rFonts w:asciiTheme="minorHAnsi" w:hAnsiTheme="minorHAnsi" w:cstheme="minorHAnsi"/>
                <w:bCs/>
                <w:sz w:val="22"/>
                <w:szCs w:val="22"/>
              </w:rPr>
            </w:pPr>
            <w:r w:rsidRPr="002C775D">
              <w:rPr>
                <w:rStyle w:val="tgc"/>
                <w:rFonts w:asciiTheme="minorHAnsi" w:hAnsiTheme="minorHAnsi" w:cstheme="minorHAnsi"/>
                <w:bCs/>
                <w:sz w:val="22"/>
                <w:szCs w:val="22"/>
              </w:rPr>
              <w:t>Critical Business Function</w:t>
            </w:r>
          </w:p>
        </w:tc>
        <w:tc>
          <w:tcPr>
            <w:tcW w:w="1134" w:type="dxa"/>
          </w:tcPr>
          <w:p w14:paraId="0AD7D20D" w14:textId="77777777" w:rsidR="00567D4B" w:rsidRPr="002C775D" w:rsidRDefault="00567D4B" w:rsidP="00B33C08">
            <w:pPr>
              <w:tabs>
                <w:tab w:val="left" w:pos="1815"/>
              </w:tabs>
              <w:ind w:left="13"/>
              <w:jc w:val="both"/>
              <w:rPr>
                <w:rFonts w:asciiTheme="minorHAnsi" w:hAnsiTheme="minorHAnsi" w:cstheme="minorHAnsi"/>
                <w:sz w:val="22"/>
                <w:szCs w:val="22"/>
              </w:rPr>
            </w:pPr>
            <w:r w:rsidRPr="002C775D">
              <w:rPr>
                <w:rFonts w:asciiTheme="minorHAnsi" w:hAnsiTheme="minorHAnsi" w:cstheme="minorHAnsi"/>
                <w:sz w:val="22"/>
                <w:szCs w:val="22"/>
              </w:rPr>
              <w:t>VTM</w:t>
            </w:r>
          </w:p>
        </w:tc>
        <w:tc>
          <w:tcPr>
            <w:tcW w:w="4536" w:type="dxa"/>
          </w:tcPr>
          <w:p w14:paraId="14A1FAFE" w14:textId="77777777" w:rsidR="00567D4B" w:rsidRPr="002C775D" w:rsidRDefault="00567D4B" w:rsidP="00B33C08">
            <w:pPr>
              <w:tabs>
                <w:tab w:val="left" w:pos="1815"/>
              </w:tabs>
              <w:ind w:left="13"/>
              <w:jc w:val="both"/>
              <w:rPr>
                <w:rFonts w:asciiTheme="minorHAnsi" w:hAnsiTheme="minorHAnsi" w:cstheme="minorHAnsi"/>
                <w:sz w:val="22"/>
                <w:szCs w:val="22"/>
              </w:rPr>
            </w:pPr>
            <w:r w:rsidRPr="002C775D">
              <w:rPr>
                <w:rFonts w:asciiTheme="minorHAnsi" w:hAnsiTheme="minorHAnsi" w:cstheme="minorHAnsi"/>
                <w:sz w:val="22"/>
                <w:szCs w:val="22"/>
              </w:rPr>
              <w:t>Virtual Teller Machine</w:t>
            </w:r>
          </w:p>
        </w:tc>
      </w:tr>
      <w:tr w:rsidR="00567D4B" w:rsidRPr="002C775D" w14:paraId="6CFAE356" w14:textId="77777777" w:rsidTr="00B33C08">
        <w:trPr>
          <w:gridBefore w:val="1"/>
          <w:wBefore w:w="81" w:type="dxa"/>
        </w:trPr>
        <w:tc>
          <w:tcPr>
            <w:tcW w:w="1161" w:type="dxa"/>
            <w:shd w:val="clear" w:color="auto" w:fill="auto"/>
          </w:tcPr>
          <w:p w14:paraId="53F85C2C" w14:textId="77777777" w:rsidR="00567D4B" w:rsidRPr="002C775D" w:rsidRDefault="00567D4B" w:rsidP="00B33C08">
            <w:pPr>
              <w:tabs>
                <w:tab w:val="left" w:pos="1815"/>
              </w:tabs>
              <w:ind w:left="13"/>
              <w:jc w:val="both"/>
              <w:rPr>
                <w:rFonts w:asciiTheme="minorHAnsi" w:hAnsiTheme="minorHAnsi" w:cstheme="minorHAnsi"/>
                <w:sz w:val="22"/>
                <w:szCs w:val="22"/>
              </w:rPr>
            </w:pPr>
            <w:r w:rsidRPr="002C775D">
              <w:rPr>
                <w:rFonts w:asciiTheme="minorHAnsi" w:hAnsiTheme="minorHAnsi" w:cstheme="minorHAnsi"/>
                <w:sz w:val="22"/>
                <w:szCs w:val="22"/>
              </w:rPr>
              <w:t>PIN</w:t>
            </w:r>
          </w:p>
        </w:tc>
        <w:tc>
          <w:tcPr>
            <w:tcW w:w="5387" w:type="dxa"/>
            <w:shd w:val="clear" w:color="auto" w:fill="auto"/>
          </w:tcPr>
          <w:p w14:paraId="79F4E1CB" w14:textId="77777777" w:rsidR="00567D4B" w:rsidRPr="002C775D" w:rsidRDefault="00567D4B" w:rsidP="00B33C08">
            <w:pPr>
              <w:tabs>
                <w:tab w:val="left" w:pos="1815"/>
              </w:tabs>
              <w:ind w:left="13"/>
              <w:jc w:val="both"/>
              <w:rPr>
                <w:rStyle w:val="tgc"/>
                <w:rFonts w:asciiTheme="minorHAnsi" w:hAnsiTheme="minorHAnsi" w:cstheme="minorHAnsi"/>
                <w:bCs/>
                <w:sz w:val="22"/>
                <w:szCs w:val="22"/>
              </w:rPr>
            </w:pPr>
            <w:r w:rsidRPr="002C775D">
              <w:rPr>
                <w:rStyle w:val="Emphasis"/>
                <w:rFonts w:asciiTheme="minorHAnsi" w:eastAsia="Calibri" w:hAnsiTheme="minorHAnsi" w:cstheme="minorHAnsi"/>
                <w:b w:val="0"/>
                <w:sz w:val="22"/>
                <w:szCs w:val="22"/>
              </w:rPr>
              <w:t>Personal Identification Number</w:t>
            </w:r>
          </w:p>
        </w:tc>
        <w:tc>
          <w:tcPr>
            <w:tcW w:w="1134" w:type="dxa"/>
          </w:tcPr>
          <w:p w14:paraId="42871278" w14:textId="77777777" w:rsidR="00567D4B" w:rsidRPr="002C775D" w:rsidRDefault="00567D4B" w:rsidP="00B33C08">
            <w:pPr>
              <w:tabs>
                <w:tab w:val="left" w:pos="1815"/>
              </w:tabs>
              <w:ind w:left="13"/>
              <w:jc w:val="both"/>
              <w:rPr>
                <w:rFonts w:asciiTheme="minorHAnsi" w:hAnsiTheme="minorHAnsi" w:cstheme="minorHAnsi"/>
                <w:sz w:val="22"/>
                <w:szCs w:val="22"/>
              </w:rPr>
            </w:pPr>
            <w:r w:rsidRPr="002C775D">
              <w:rPr>
                <w:rFonts w:asciiTheme="minorHAnsi" w:hAnsiTheme="minorHAnsi" w:cstheme="minorHAnsi"/>
                <w:sz w:val="22"/>
                <w:szCs w:val="22"/>
              </w:rPr>
              <w:t>VTA</w:t>
            </w:r>
          </w:p>
        </w:tc>
        <w:tc>
          <w:tcPr>
            <w:tcW w:w="4536" w:type="dxa"/>
          </w:tcPr>
          <w:p w14:paraId="52DC6AD2" w14:textId="77777777" w:rsidR="00567D4B" w:rsidRPr="002C775D" w:rsidRDefault="00567D4B" w:rsidP="00B33C08">
            <w:pPr>
              <w:tabs>
                <w:tab w:val="left" w:pos="1815"/>
              </w:tabs>
              <w:ind w:left="13"/>
              <w:jc w:val="both"/>
              <w:rPr>
                <w:rStyle w:val="tgc"/>
                <w:rFonts w:asciiTheme="minorHAnsi" w:hAnsiTheme="minorHAnsi" w:cstheme="minorHAnsi"/>
                <w:bCs/>
                <w:sz w:val="22"/>
                <w:szCs w:val="22"/>
              </w:rPr>
            </w:pPr>
            <w:r w:rsidRPr="002C775D">
              <w:rPr>
                <w:rStyle w:val="tgc"/>
                <w:rFonts w:asciiTheme="minorHAnsi" w:hAnsiTheme="minorHAnsi" w:cstheme="minorHAnsi"/>
                <w:bCs/>
                <w:sz w:val="22"/>
                <w:szCs w:val="22"/>
              </w:rPr>
              <w:t>Virtual Teller Agent</w:t>
            </w:r>
          </w:p>
        </w:tc>
      </w:tr>
      <w:tr w:rsidR="00567D4B" w:rsidRPr="002C775D" w14:paraId="5F753B9A" w14:textId="77777777" w:rsidTr="00B33C08">
        <w:trPr>
          <w:gridBefore w:val="1"/>
          <w:wBefore w:w="81" w:type="dxa"/>
        </w:trPr>
        <w:tc>
          <w:tcPr>
            <w:tcW w:w="1161" w:type="dxa"/>
            <w:shd w:val="clear" w:color="auto" w:fill="auto"/>
          </w:tcPr>
          <w:p w14:paraId="6FF04D68" w14:textId="77777777" w:rsidR="00567D4B" w:rsidRPr="002C775D" w:rsidRDefault="00567D4B" w:rsidP="00B33C08">
            <w:pPr>
              <w:tabs>
                <w:tab w:val="left" w:pos="1815"/>
              </w:tabs>
              <w:ind w:left="13"/>
              <w:jc w:val="both"/>
              <w:rPr>
                <w:rFonts w:asciiTheme="minorHAnsi" w:hAnsiTheme="minorHAnsi" w:cstheme="minorHAnsi"/>
                <w:sz w:val="22"/>
                <w:szCs w:val="22"/>
              </w:rPr>
            </w:pPr>
            <w:r w:rsidRPr="002C775D">
              <w:rPr>
                <w:rFonts w:asciiTheme="minorHAnsi" w:hAnsiTheme="minorHAnsi" w:cstheme="minorHAnsi"/>
                <w:sz w:val="22"/>
                <w:szCs w:val="22"/>
              </w:rPr>
              <w:t>CICS</w:t>
            </w:r>
          </w:p>
        </w:tc>
        <w:tc>
          <w:tcPr>
            <w:tcW w:w="5387" w:type="dxa"/>
            <w:shd w:val="clear" w:color="auto" w:fill="auto"/>
          </w:tcPr>
          <w:p w14:paraId="70D66FA9" w14:textId="77777777" w:rsidR="00567D4B" w:rsidRPr="002C775D" w:rsidRDefault="00567D4B" w:rsidP="00B33C08">
            <w:pPr>
              <w:tabs>
                <w:tab w:val="left" w:pos="1815"/>
              </w:tabs>
              <w:ind w:left="13"/>
              <w:jc w:val="both"/>
              <w:rPr>
                <w:rStyle w:val="Emphasis"/>
                <w:rFonts w:asciiTheme="minorHAnsi" w:eastAsia="Calibri" w:hAnsiTheme="minorHAnsi" w:cstheme="minorHAnsi"/>
                <w:b w:val="0"/>
                <w:sz w:val="22"/>
                <w:szCs w:val="22"/>
              </w:rPr>
            </w:pPr>
            <w:r w:rsidRPr="002C775D">
              <w:rPr>
                <w:rStyle w:val="Emphasis"/>
                <w:rFonts w:asciiTheme="minorHAnsi" w:eastAsia="Calibri" w:hAnsiTheme="minorHAnsi" w:cstheme="minorHAnsi"/>
                <w:b w:val="0"/>
                <w:sz w:val="22"/>
                <w:szCs w:val="22"/>
              </w:rPr>
              <w:t>Customer Information Control System</w:t>
            </w:r>
          </w:p>
        </w:tc>
        <w:tc>
          <w:tcPr>
            <w:tcW w:w="1134" w:type="dxa"/>
          </w:tcPr>
          <w:p w14:paraId="6D86A159" w14:textId="77777777" w:rsidR="00567D4B" w:rsidRPr="002C775D" w:rsidRDefault="00567D4B" w:rsidP="00B33C08">
            <w:pPr>
              <w:tabs>
                <w:tab w:val="left" w:pos="1815"/>
              </w:tabs>
              <w:ind w:left="13"/>
              <w:jc w:val="both"/>
              <w:rPr>
                <w:rFonts w:asciiTheme="minorHAnsi" w:hAnsiTheme="minorHAnsi" w:cstheme="minorHAnsi"/>
                <w:sz w:val="22"/>
                <w:szCs w:val="22"/>
              </w:rPr>
            </w:pPr>
            <w:r w:rsidRPr="002C775D">
              <w:rPr>
                <w:rFonts w:asciiTheme="minorHAnsi" w:hAnsiTheme="minorHAnsi" w:cstheme="minorHAnsi"/>
                <w:sz w:val="22"/>
                <w:szCs w:val="22"/>
              </w:rPr>
              <w:t>CDM</w:t>
            </w:r>
          </w:p>
        </w:tc>
        <w:tc>
          <w:tcPr>
            <w:tcW w:w="4536" w:type="dxa"/>
          </w:tcPr>
          <w:p w14:paraId="60E8D661" w14:textId="77777777" w:rsidR="00567D4B" w:rsidRPr="002C775D" w:rsidRDefault="00567D4B" w:rsidP="00B33C08">
            <w:pPr>
              <w:tabs>
                <w:tab w:val="left" w:pos="1815"/>
              </w:tabs>
              <w:ind w:left="13"/>
              <w:jc w:val="both"/>
              <w:rPr>
                <w:rStyle w:val="Emphasis"/>
                <w:rFonts w:asciiTheme="minorHAnsi" w:eastAsia="Calibri" w:hAnsiTheme="minorHAnsi" w:cstheme="minorHAnsi"/>
                <w:b w:val="0"/>
                <w:sz w:val="22"/>
                <w:szCs w:val="22"/>
              </w:rPr>
            </w:pPr>
            <w:r w:rsidRPr="002C775D">
              <w:rPr>
                <w:rStyle w:val="Emphasis"/>
                <w:rFonts w:asciiTheme="minorHAnsi" w:eastAsia="Calibri" w:hAnsiTheme="minorHAnsi" w:cstheme="minorHAnsi"/>
                <w:b w:val="0"/>
                <w:sz w:val="22"/>
                <w:szCs w:val="22"/>
              </w:rPr>
              <w:t>Cash Deposit Machine</w:t>
            </w:r>
          </w:p>
        </w:tc>
      </w:tr>
      <w:tr w:rsidR="00567D4B" w:rsidRPr="002C775D" w14:paraId="6E16C979" w14:textId="77777777" w:rsidTr="00B33C08">
        <w:trPr>
          <w:gridBefore w:val="1"/>
          <w:wBefore w:w="81" w:type="dxa"/>
        </w:trPr>
        <w:tc>
          <w:tcPr>
            <w:tcW w:w="1161" w:type="dxa"/>
            <w:shd w:val="clear" w:color="auto" w:fill="auto"/>
          </w:tcPr>
          <w:p w14:paraId="2F7C6028" w14:textId="77777777" w:rsidR="00567D4B" w:rsidRPr="002C775D" w:rsidRDefault="00567D4B" w:rsidP="00B33C08">
            <w:pPr>
              <w:spacing w:line="277" w:lineRule="atLeast"/>
              <w:ind w:firstLine="34"/>
              <w:rPr>
                <w:rFonts w:asciiTheme="minorHAnsi" w:hAnsiTheme="minorHAnsi" w:cstheme="minorHAnsi"/>
                <w:sz w:val="22"/>
                <w:szCs w:val="22"/>
                <w:lang w:val="en-MY" w:eastAsia="en-MY"/>
              </w:rPr>
            </w:pPr>
            <w:r w:rsidRPr="002C775D">
              <w:rPr>
                <w:rFonts w:asciiTheme="minorHAnsi" w:hAnsiTheme="minorHAnsi" w:cstheme="minorHAnsi"/>
                <w:sz w:val="22"/>
                <w:szCs w:val="22"/>
                <w:lang w:val="en-MY" w:eastAsia="en-MY"/>
              </w:rPr>
              <w:t>DCA</w:t>
            </w:r>
          </w:p>
        </w:tc>
        <w:tc>
          <w:tcPr>
            <w:tcW w:w="5387" w:type="dxa"/>
            <w:shd w:val="clear" w:color="auto" w:fill="auto"/>
          </w:tcPr>
          <w:p w14:paraId="5181B6DF" w14:textId="77777777" w:rsidR="00567D4B" w:rsidRPr="002C775D" w:rsidRDefault="00567D4B" w:rsidP="00B33C08">
            <w:pPr>
              <w:spacing w:line="277" w:lineRule="atLeast"/>
              <w:ind w:left="40" w:firstLine="34"/>
              <w:rPr>
                <w:rStyle w:val="tgc"/>
                <w:rFonts w:asciiTheme="minorHAnsi" w:hAnsiTheme="minorHAnsi" w:cstheme="minorHAnsi"/>
                <w:sz w:val="22"/>
                <w:szCs w:val="22"/>
              </w:rPr>
            </w:pPr>
            <w:r w:rsidRPr="002C775D">
              <w:rPr>
                <w:rStyle w:val="tgc"/>
                <w:rFonts w:asciiTheme="minorHAnsi" w:hAnsiTheme="minorHAnsi" w:cstheme="minorHAnsi"/>
                <w:sz w:val="22"/>
                <w:szCs w:val="22"/>
              </w:rPr>
              <w:t>Debt Collection Agency</w:t>
            </w:r>
          </w:p>
        </w:tc>
        <w:tc>
          <w:tcPr>
            <w:tcW w:w="1134" w:type="dxa"/>
          </w:tcPr>
          <w:p w14:paraId="785168C4" w14:textId="77777777" w:rsidR="00567D4B" w:rsidRPr="002C775D" w:rsidRDefault="00567D4B" w:rsidP="00B33C08">
            <w:pPr>
              <w:tabs>
                <w:tab w:val="left" w:pos="1815"/>
              </w:tabs>
              <w:ind w:left="13"/>
              <w:jc w:val="both"/>
              <w:rPr>
                <w:rFonts w:asciiTheme="minorHAnsi" w:hAnsiTheme="minorHAnsi" w:cstheme="minorHAnsi"/>
                <w:sz w:val="22"/>
                <w:szCs w:val="22"/>
              </w:rPr>
            </w:pPr>
            <w:proofErr w:type="spellStart"/>
            <w:r w:rsidRPr="002C775D">
              <w:rPr>
                <w:rFonts w:asciiTheme="minorHAnsi" w:hAnsiTheme="minorHAnsi" w:cstheme="minorHAnsi"/>
                <w:sz w:val="22"/>
                <w:szCs w:val="22"/>
              </w:rPr>
              <w:t>CoDM</w:t>
            </w:r>
            <w:proofErr w:type="spellEnd"/>
          </w:p>
        </w:tc>
        <w:tc>
          <w:tcPr>
            <w:tcW w:w="4536" w:type="dxa"/>
          </w:tcPr>
          <w:p w14:paraId="662D2CA6" w14:textId="77777777" w:rsidR="00567D4B" w:rsidRPr="002C775D" w:rsidRDefault="00567D4B" w:rsidP="00B33C08">
            <w:pPr>
              <w:tabs>
                <w:tab w:val="left" w:pos="1815"/>
              </w:tabs>
              <w:ind w:left="13"/>
              <w:jc w:val="both"/>
              <w:rPr>
                <w:rStyle w:val="tgc"/>
                <w:rFonts w:asciiTheme="minorHAnsi" w:hAnsiTheme="minorHAnsi" w:cstheme="minorHAnsi"/>
                <w:bCs/>
                <w:sz w:val="22"/>
                <w:szCs w:val="22"/>
              </w:rPr>
            </w:pPr>
            <w:r w:rsidRPr="002C775D">
              <w:rPr>
                <w:rStyle w:val="tgc"/>
                <w:rFonts w:asciiTheme="minorHAnsi" w:hAnsiTheme="minorHAnsi" w:cstheme="minorHAnsi"/>
                <w:bCs/>
                <w:sz w:val="22"/>
                <w:szCs w:val="22"/>
              </w:rPr>
              <w:t>Coin Deposit Machine</w:t>
            </w:r>
          </w:p>
        </w:tc>
      </w:tr>
      <w:tr w:rsidR="00567D4B" w:rsidRPr="002C775D" w14:paraId="0DA19904" w14:textId="77777777" w:rsidTr="00B33C08">
        <w:trPr>
          <w:gridBefore w:val="1"/>
          <w:wBefore w:w="81" w:type="dxa"/>
          <w:trHeight w:val="80"/>
        </w:trPr>
        <w:tc>
          <w:tcPr>
            <w:tcW w:w="1161" w:type="dxa"/>
            <w:shd w:val="clear" w:color="auto" w:fill="auto"/>
          </w:tcPr>
          <w:p w14:paraId="7B3C19BE" w14:textId="77777777" w:rsidR="00567D4B" w:rsidRPr="002C775D" w:rsidRDefault="00567D4B" w:rsidP="00B33C08">
            <w:pPr>
              <w:tabs>
                <w:tab w:val="left" w:pos="2895"/>
              </w:tabs>
              <w:ind w:firstLine="34"/>
              <w:jc w:val="both"/>
              <w:rPr>
                <w:rFonts w:asciiTheme="minorHAnsi" w:hAnsiTheme="minorHAnsi" w:cstheme="minorHAnsi"/>
                <w:sz w:val="22"/>
                <w:szCs w:val="22"/>
              </w:rPr>
            </w:pPr>
            <w:r w:rsidRPr="002C775D">
              <w:rPr>
                <w:rFonts w:asciiTheme="minorHAnsi" w:hAnsiTheme="minorHAnsi" w:cstheme="minorHAnsi"/>
                <w:sz w:val="22"/>
                <w:szCs w:val="22"/>
              </w:rPr>
              <w:t>SSM</w:t>
            </w:r>
          </w:p>
        </w:tc>
        <w:tc>
          <w:tcPr>
            <w:tcW w:w="5387" w:type="dxa"/>
            <w:shd w:val="clear" w:color="auto" w:fill="auto"/>
          </w:tcPr>
          <w:p w14:paraId="4BB498B7" w14:textId="77777777" w:rsidR="00567D4B" w:rsidRPr="002C775D" w:rsidRDefault="00567D4B" w:rsidP="00B33C08">
            <w:pPr>
              <w:tabs>
                <w:tab w:val="left" w:pos="2895"/>
              </w:tabs>
              <w:ind w:left="40"/>
              <w:jc w:val="both"/>
              <w:rPr>
                <w:rStyle w:val="tgc"/>
                <w:rFonts w:asciiTheme="minorHAnsi" w:hAnsiTheme="minorHAnsi" w:cstheme="minorHAnsi"/>
                <w:bCs/>
                <w:sz w:val="22"/>
                <w:szCs w:val="22"/>
              </w:rPr>
            </w:pPr>
            <w:r w:rsidRPr="002C775D">
              <w:rPr>
                <w:rStyle w:val="tgc"/>
                <w:rFonts w:asciiTheme="minorHAnsi" w:hAnsiTheme="minorHAnsi" w:cstheme="minorHAnsi"/>
                <w:bCs/>
                <w:sz w:val="22"/>
                <w:szCs w:val="22"/>
              </w:rPr>
              <w:t>Suruhanjaya Syarikat Malaysia</w:t>
            </w:r>
          </w:p>
        </w:tc>
        <w:tc>
          <w:tcPr>
            <w:tcW w:w="1134" w:type="dxa"/>
          </w:tcPr>
          <w:p w14:paraId="6A5386B6" w14:textId="77777777" w:rsidR="00567D4B" w:rsidRPr="002C775D" w:rsidRDefault="00567D4B" w:rsidP="00B33C08">
            <w:pPr>
              <w:tabs>
                <w:tab w:val="left" w:pos="1815"/>
              </w:tabs>
              <w:ind w:left="13"/>
              <w:jc w:val="both"/>
              <w:rPr>
                <w:rFonts w:asciiTheme="minorHAnsi" w:hAnsiTheme="minorHAnsi" w:cstheme="minorHAnsi"/>
                <w:sz w:val="22"/>
                <w:szCs w:val="22"/>
              </w:rPr>
            </w:pPr>
            <w:r w:rsidRPr="002C775D">
              <w:rPr>
                <w:rFonts w:asciiTheme="minorHAnsi" w:hAnsiTheme="minorHAnsi" w:cstheme="minorHAnsi"/>
                <w:sz w:val="22"/>
                <w:szCs w:val="22"/>
              </w:rPr>
              <w:t>CCO</w:t>
            </w:r>
          </w:p>
        </w:tc>
        <w:tc>
          <w:tcPr>
            <w:tcW w:w="4536" w:type="dxa"/>
          </w:tcPr>
          <w:p w14:paraId="2163D2FB" w14:textId="77777777" w:rsidR="00567D4B" w:rsidRPr="002C775D" w:rsidRDefault="00567D4B" w:rsidP="00B33C08">
            <w:pPr>
              <w:tabs>
                <w:tab w:val="left" w:pos="1815"/>
              </w:tabs>
              <w:ind w:left="13"/>
              <w:jc w:val="both"/>
              <w:rPr>
                <w:rStyle w:val="Emphasis"/>
                <w:rFonts w:asciiTheme="minorHAnsi" w:eastAsia="Calibri" w:hAnsiTheme="minorHAnsi" w:cstheme="minorHAnsi"/>
                <w:b w:val="0"/>
                <w:sz w:val="22"/>
                <w:szCs w:val="22"/>
              </w:rPr>
            </w:pPr>
            <w:r w:rsidRPr="002C775D">
              <w:rPr>
                <w:rFonts w:asciiTheme="minorHAnsi" w:hAnsiTheme="minorHAnsi" w:cstheme="minorHAnsi"/>
                <w:sz w:val="22"/>
                <w:szCs w:val="22"/>
              </w:rPr>
              <w:t>Core Channel Operation</w:t>
            </w:r>
          </w:p>
        </w:tc>
      </w:tr>
    </w:tbl>
    <w:p w14:paraId="0B77D9EA" w14:textId="77777777" w:rsidR="00567D4B" w:rsidRDefault="00567D4B" w:rsidP="00567D4B">
      <w:pPr>
        <w:spacing w:after="160" w:line="259" w:lineRule="auto"/>
        <w:rPr>
          <w:rFonts w:asciiTheme="minorHAnsi" w:hAnsiTheme="minorHAnsi" w:cs="Calibri"/>
          <w:bCs/>
          <w:sz w:val="22"/>
          <w:szCs w:val="22"/>
        </w:rPr>
      </w:pPr>
    </w:p>
    <w:p w14:paraId="0FEFA6F9" w14:textId="77777777" w:rsidR="00567D4B" w:rsidRDefault="00567D4B" w:rsidP="00567D4B">
      <w:pPr>
        <w:spacing w:after="160" w:line="259" w:lineRule="auto"/>
        <w:rPr>
          <w:rFonts w:asciiTheme="minorHAnsi" w:hAnsiTheme="minorHAnsi" w:cs="Calibri"/>
          <w:bCs/>
          <w:sz w:val="22"/>
          <w:szCs w:val="22"/>
        </w:rPr>
      </w:pPr>
      <w:r>
        <w:rPr>
          <w:rFonts w:asciiTheme="minorHAnsi" w:hAnsiTheme="minorHAnsi" w:cs="Calibri"/>
          <w:bCs/>
          <w:sz w:val="22"/>
          <w:szCs w:val="22"/>
        </w:rPr>
        <w:br w:type="page"/>
      </w:r>
    </w:p>
    <w:p w14:paraId="77E56470" w14:textId="77777777" w:rsidR="00567D4B" w:rsidRPr="008D0CCD" w:rsidRDefault="00567D4B" w:rsidP="00567D4B">
      <w:pPr>
        <w:pStyle w:val="Header"/>
        <w:ind w:left="-1260"/>
        <w:rPr>
          <w:b/>
          <w:sz w:val="28"/>
          <w:szCs w:val="28"/>
        </w:rPr>
      </w:pPr>
      <w:r w:rsidRPr="00B74D42">
        <w:rPr>
          <w:noProof/>
          <w:lang w:val="en-MY" w:eastAsia="en-MY"/>
        </w:rPr>
        <w:lastRenderedPageBreak/>
        <w:drawing>
          <wp:anchor distT="0" distB="0" distL="114300" distR="114300" simplePos="0" relativeHeight="251658243" behindDoc="0" locked="0" layoutInCell="1" allowOverlap="1" wp14:anchorId="41639D20" wp14:editId="258FA2DA">
            <wp:simplePos x="0" y="0"/>
            <wp:positionH relativeFrom="column">
              <wp:posOffset>-496918</wp:posOffset>
            </wp:positionH>
            <wp:positionV relativeFrom="paragraph">
              <wp:posOffset>279</wp:posOffset>
            </wp:positionV>
            <wp:extent cx="1263015" cy="507365"/>
            <wp:effectExtent l="0" t="0" r="0" b="6985"/>
            <wp:wrapThrough wrapText="bothSides">
              <wp:wrapPolygon edited="0">
                <wp:start x="0" y="0"/>
                <wp:lineTo x="0" y="21086"/>
                <wp:lineTo x="21176" y="21086"/>
                <wp:lineTo x="2117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263015" cy="507365"/>
                    </a:xfrm>
                    <a:prstGeom prst="rect">
                      <a:avLst/>
                    </a:prstGeom>
                    <a:noFill/>
                    <a:ln>
                      <a:noFill/>
                    </a:ln>
                  </pic:spPr>
                </pic:pic>
              </a:graphicData>
            </a:graphic>
          </wp:anchor>
        </w:drawing>
      </w:r>
      <w:r>
        <w:rPr>
          <w:rFonts w:ascii="Calibri" w:hAnsi="Calibri" w:cs="Calibri"/>
          <w:b/>
          <w:color w:val="000000"/>
          <w:szCs w:val="22"/>
          <w:lang w:val="en-MY"/>
        </w:rPr>
        <w:t xml:space="preserve">   </w:t>
      </w:r>
      <w:r w:rsidRPr="00133FBC">
        <w:rPr>
          <w:rFonts w:ascii="Calibri" w:hAnsi="Calibri" w:cs="Calibri"/>
          <w:b/>
          <w:sz w:val="28"/>
          <w:szCs w:val="28"/>
        </w:rPr>
        <w:t xml:space="preserve">Bank </w:t>
      </w:r>
      <w:proofErr w:type="spellStart"/>
      <w:r w:rsidRPr="00133FBC">
        <w:rPr>
          <w:rFonts w:ascii="Calibri" w:hAnsi="Calibri" w:cs="Calibri"/>
          <w:b/>
          <w:sz w:val="28"/>
          <w:szCs w:val="28"/>
        </w:rPr>
        <w:t>Simpanan</w:t>
      </w:r>
      <w:proofErr w:type="spellEnd"/>
      <w:r w:rsidRPr="00133FBC">
        <w:rPr>
          <w:rFonts w:ascii="Calibri" w:hAnsi="Calibri" w:cs="Calibri"/>
          <w:b/>
          <w:sz w:val="28"/>
          <w:szCs w:val="28"/>
        </w:rPr>
        <w:t xml:space="preserve"> Nasional</w:t>
      </w:r>
    </w:p>
    <w:p w14:paraId="364B0F8E" w14:textId="77777777" w:rsidR="00567D4B" w:rsidRDefault="00567D4B" w:rsidP="00567D4B">
      <w:pPr>
        <w:ind w:left="-993"/>
        <w:rPr>
          <w:rFonts w:ascii="Calibri" w:hAnsi="Calibri" w:cs="Calibri"/>
          <w:b/>
          <w:color w:val="000000"/>
          <w:szCs w:val="22"/>
          <w:lang w:val="en-MY"/>
        </w:rPr>
      </w:pPr>
    </w:p>
    <w:p w14:paraId="78A07F97" w14:textId="77777777" w:rsidR="00567D4B" w:rsidRDefault="00567D4B" w:rsidP="00567D4B">
      <w:pPr>
        <w:ind w:left="-993"/>
        <w:rPr>
          <w:rFonts w:ascii="Calibri" w:hAnsi="Calibri" w:cs="Calibri"/>
          <w:b/>
          <w:color w:val="000000"/>
          <w:szCs w:val="22"/>
          <w:lang w:val="en-MY"/>
        </w:rPr>
      </w:pPr>
    </w:p>
    <w:p w14:paraId="404BCF39" w14:textId="77777777" w:rsidR="00567D4B" w:rsidRDefault="00567D4B" w:rsidP="00567D4B">
      <w:pPr>
        <w:ind w:left="-993"/>
        <w:rPr>
          <w:rFonts w:ascii="Calibri" w:hAnsi="Calibri" w:cs="Calibri"/>
          <w:b/>
          <w:color w:val="000000"/>
          <w:szCs w:val="22"/>
          <w:lang w:val="en-MY"/>
        </w:rPr>
      </w:pPr>
    </w:p>
    <w:p w14:paraId="375991DA" w14:textId="77777777" w:rsidR="00567D4B" w:rsidRDefault="00567D4B" w:rsidP="00567D4B">
      <w:pPr>
        <w:ind w:left="-993"/>
        <w:rPr>
          <w:rFonts w:ascii="Calibri" w:hAnsi="Calibri" w:cs="Calibri"/>
          <w:b/>
          <w:color w:val="000000"/>
          <w:szCs w:val="22"/>
          <w:lang w:val="en-MY"/>
        </w:rPr>
      </w:pPr>
    </w:p>
    <w:p w14:paraId="023D315D" w14:textId="77777777" w:rsidR="00567D4B" w:rsidRPr="0087741F" w:rsidRDefault="00567D4B" w:rsidP="00567D4B">
      <w:pPr>
        <w:ind w:left="-993"/>
        <w:rPr>
          <w:rFonts w:ascii="Calibri" w:hAnsi="Calibri" w:cs="Calibri"/>
          <w:b/>
          <w:color w:val="000000"/>
          <w:szCs w:val="22"/>
          <w:lang w:val="en-MY"/>
        </w:rPr>
      </w:pPr>
      <w:r w:rsidRPr="0087741F">
        <w:rPr>
          <w:rFonts w:ascii="Calibri" w:hAnsi="Calibri" w:cs="Calibri"/>
          <w:b/>
          <w:color w:val="000000"/>
          <w:szCs w:val="22"/>
          <w:lang w:val="en-MY"/>
        </w:rPr>
        <w:t xml:space="preserve">Summary of Problems </w:t>
      </w:r>
      <w:r w:rsidRPr="00FC1EA2">
        <w:rPr>
          <w:rFonts w:ascii="Calibri" w:hAnsi="Calibri" w:cs="Calibri"/>
          <w:color w:val="000000"/>
          <w:szCs w:val="22"/>
          <w:lang w:val="en-MY"/>
        </w:rPr>
        <w:t xml:space="preserve">during </w:t>
      </w:r>
      <w:r w:rsidRPr="0087741F">
        <w:rPr>
          <w:rFonts w:ascii="Calibri" w:hAnsi="Calibri" w:cs="Calibri"/>
          <w:lang w:val="en-MY"/>
        </w:rPr>
        <w:t xml:space="preserve">Disaster Recovery </w:t>
      </w:r>
      <w:r>
        <w:rPr>
          <w:rFonts w:ascii="Calibri" w:hAnsi="Calibri" w:cs="Calibri"/>
          <w:lang w:val="en-MY"/>
        </w:rPr>
        <w:t xml:space="preserve">LIVE RUN </w:t>
      </w:r>
      <w:r w:rsidRPr="0087741F">
        <w:rPr>
          <w:rFonts w:ascii="Calibri" w:hAnsi="Calibri" w:cs="Calibri"/>
          <w:lang w:val="en-MY"/>
        </w:rPr>
        <w:t xml:space="preserve">for Critical Business Functions (# </w:t>
      </w:r>
      <w:r>
        <w:rPr>
          <w:rFonts w:ascii="Calibri" w:hAnsi="Calibri" w:cs="Calibri"/>
          <w:lang w:val="en-MY"/>
        </w:rPr>
        <w:t>1</w:t>
      </w:r>
      <w:r w:rsidRPr="0087741F">
        <w:rPr>
          <w:rFonts w:ascii="Calibri" w:hAnsi="Calibri" w:cs="Calibri"/>
          <w:lang w:val="en-MY"/>
        </w:rPr>
        <w:t xml:space="preserve"> of 2, 20</w:t>
      </w:r>
      <w:r>
        <w:rPr>
          <w:rFonts w:ascii="Calibri" w:hAnsi="Calibri" w:cs="Calibri"/>
          <w:lang w:val="en-MY"/>
        </w:rPr>
        <w:t>22</w:t>
      </w:r>
      <w:r w:rsidRPr="0087741F">
        <w:rPr>
          <w:rFonts w:ascii="Calibri" w:hAnsi="Calibri" w:cs="Calibri"/>
          <w:lang w:val="en-MY"/>
        </w:rPr>
        <w:t>)</w:t>
      </w:r>
    </w:p>
    <w:p w14:paraId="009B761C" w14:textId="77777777" w:rsidR="00567D4B" w:rsidRPr="0087741F" w:rsidRDefault="00567D4B" w:rsidP="00567D4B">
      <w:pPr>
        <w:ind w:left="-990"/>
        <w:rPr>
          <w:rFonts w:ascii="Calibri" w:hAnsi="Calibri" w:cs="Calibri"/>
          <w:color w:val="000000"/>
          <w:szCs w:val="22"/>
          <w:lang w:val="en-MY"/>
        </w:rPr>
      </w:pPr>
      <w:r w:rsidRPr="0087741F">
        <w:rPr>
          <w:rFonts w:ascii="Calibri" w:hAnsi="Calibri" w:cs="Calibri"/>
          <w:b/>
          <w:color w:val="000000"/>
          <w:szCs w:val="22"/>
          <w:lang w:val="en-MY"/>
        </w:rPr>
        <w:t xml:space="preserve"> Date</w:t>
      </w:r>
      <w:r w:rsidRPr="0087741F">
        <w:rPr>
          <w:rFonts w:ascii="Calibri" w:hAnsi="Calibri" w:cs="Calibri"/>
          <w:color w:val="000000"/>
          <w:szCs w:val="22"/>
          <w:lang w:val="en-MY"/>
        </w:rPr>
        <w:t xml:space="preserve">:    </w:t>
      </w:r>
      <w:r>
        <w:rPr>
          <w:rFonts w:ascii="Calibri" w:hAnsi="Calibri" w:cs="Calibri"/>
          <w:color w:val="000000"/>
          <w:szCs w:val="22"/>
          <w:lang w:val="en-MY"/>
        </w:rPr>
        <w:t>16</w:t>
      </w:r>
      <w:r w:rsidRPr="0087741F">
        <w:rPr>
          <w:rFonts w:ascii="Calibri" w:hAnsi="Calibri" w:cs="Calibri"/>
          <w:color w:val="000000"/>
          <w:szCs w:val="22"/>
          <w:lang w:val="en-MY"/>
        </w:rPr>
        <w:t xml:space="preserve"> </w:t>
      </w:r>
      <w:r>
        <w:rPr>
          <w:rFonts w:ascii="Calibri" w:hAnsi="Calibri" w:cs="Calibri"/>
          <w:color w:val="000000"/>
          <w:szCs w:val="22"/>
          <w:lang w:val="en-MY"/>
        </w:rPr>
        <w:t>June 2022 – 18 June 2022</w:t>
      </w:r>
    </w:p>
    <w:p w14:paraId="670EC1ED" w14:textId="77777777" w:rsidR="00567D4B" w:rsidRPr="0087741F" w:rsidRDefault="00567D4B" w:rsidP="00567D4B">
      <w:pPr>
        <w:ind w:left="-990"/>
        <w:rPr>
          <w:rFonts w:ascii="Calibri" w:hAnsi="Calibri" w:cs="Calibri"/>
          <w:color w:val="000000"/>
          <w:szCs w:val="22"/>
          <w:lang w:val="en-MY"/>
        </w:rPr>
      </w:pPr>
      <w:r w:rsidRPr="0087741F">
        <w:rPr>
          <w:rFonts w:ascii="Calibri" w:hAnsi="Calibri" w:cs="Calibri"/>
          <w:b/>
          <w:color w:val="000000"/>
          <w:szCs w:val="22"/>
          <w:lang w:val="en-MY"/>
        </w:rPr>
        <w:t xml:space="preserve"> Dept / </w:t>
      </w:r>
      <w:proofErr w:type="spellStart"/>
      <w:r w:rsidRPr="0087741F">
        <w:rPr>
          <w:rFonts w:ascii="Calibri" w:hAnsi="Calibri" w:cs="Calibri"/>
          <w:b/>
          <w:color w:val="000000"/>
          <w:szCs w:val="22"/>
          <w:lang w:val="en-MY"/>
        </w:rPr>
        <w:t>Div</w:t>
      </w:r>
      <w:proofErr w:type="spellEnd"/>
      <w:r w:rsidRPr="0087741F">
        <w:rPr>
          <w:rFonts w:ascii="Calibri" w:hAnsi="Calibri" w:cs="Calibri"/>
          <w:color w:val="000000"/>
          <w:szCs w:val="22"/>
          <w:lang w:val="en-MY"/>
        </w:rPr>
        <w:t>:  Information Technology Department</w:t>
      </w:r>
    </w:p>
    <w:p w14:paraId="3C3282F3" w14:textId="77777777" w:rsidR="00567D4B" w:rsidRPr="0087741F" w:rsidRDefault="00567D4B" w:rsidP="00567D4B">
      <w:pPr>
        <w:rPr>
          <w:rFonts w:ascii="Calibri" w:hAnsi="Calibri" w:cs="Calibri"/>
          <w:color w:val="000000"/>
          <w:sz w:val="26"/>
          <w:szCs w:val="26"/>
          <w:lang w:val="en-MY"/>
        </w:rPr>
      </w:pPr>
    </w:p>
    <w:tbl>
      <w:tblPr>
        <w:tblW w:w="14742" w:type="dxa"/>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6"/>
        <w:gridCol w:w="2201"/>
        <w:gridCol w:w="1175"/>
        <w:gridCol w:w="2454"/>
        <w:gridCol w:w="1049"/>
        <w:gridCol w:w="2196"/>
        <w:gridCol w:w="2290"/>
        <w:gridCol w:w="1084"/>
        <w:gridCol w:w="1687"/>
      </w:tblGrid>
      <w:tr w:rsidR="00567D4B" w:rsidRPr="00C06C90" w14:paraId="47F2E80B" w14:textId="77777777" w:rsidTr="002A10DF">
        <w:trPr>
          <w:tblHeader/>
        </w:trPr>
        <w:tc>
          <w:tcPr>
            <w:tcW w:w="645" w:type="dxa"/>
            <w:tcBorders>
              <w:top w:val="single" w:sz="4" w:space="0" w:color="auto"/>
              <w:left w:val="single" w:sz="4" w:space="0" w:color="auto"/>
              <w:bottom w:val="single" w:sz="4" w:space="0" w:color="auto"/>
              <w:right w:val="single" w:sz="4" w:space="0" w:color="auto"/>
            </w:tcBorders>
            <w:shd w:val="clear" w:color="auto" w:fill="EEECE1"/>
          </w:tcPr>
          <w:p w14:paraId="78D6738C"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No.</w:t>
            </w:r>
          </w:p>
        </w:tc>
        <w:tc>
          <w:tcPr>
            <w:tcW w:w="2412" w:type="dxa"/>
            <w:tcBorders>
              <w:left w:val="single" w:sz="4" w:space="0" w:color="auto"/>
            </w:tcBorders>
            <w:shd w:val="clear" w:color="auto" w:fill="EEECE1"/>
          </w:tcPr>
          <w:p w14:paraId="561BC8CE"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Problems and Impact</w:t>
            </w:r>
          </w:p>
        </w:tc>
        <w:tc>
          <w:tcPr>
            <w:tcW w:w="1276" w:type="dxa"/>
            <w:shd w:val="clear" w:color="auto" w:fill="EEECE1"/>
          </w:tcPr>
          <w:p w14:paraId="02F365ED"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Start / End time</w:t>
            </w:r>
          </w:p>
        </w:tc>
        <w:tc>
          <w:tcPr>
            <w:tcW w:w="2692" w:type="dxa"/>
            <w:shd w:val="clear" w:color="auto" w:fill="EEECE1"/>
          </w:tcPr>
          <w:p w14:paraId="4E99D577"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Cause of the Problem</w:t>
            </w:r>
          </w:p>
        </w:tc>
        <w:tc>
          <w:tcPr>
            <w:tcW w:w="1136" w:type="dxa"/>
            <w:shd w:val="clear" w:color="auto" w:fill="EEECE1"/>
          </w:tcPr>
          <w:p w14:paraId="7E9F220D"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 xml:space="preserve">Risk </w:t>
            </w:r>
          </w:p>
          <w:p w14:paraId="39EA4C2D"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High / Medium /  Low</w:t>
            </w:r>
          </w:p>
        </w:tc>
        <w:tc>
          <w:tcPr>
            <w:tcW w:w="2407" w:type="dxa"/>
            <w:shd w:val="clear" w:color="auto" w:fill="EEECE1"/>
          </w:tcPr>
          <w:p w14:paraId="6C793323"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Action Taken for Solution</w:t>
            </w:r>
          </w:p>
          <w:p w14:paraId="00ABA8ED" w14:textId="77777777" w:rsidR="00567D4B" w:rsidRPr="00C06C90" w:rsidRDefault="00567D4B" w:rsidP="00B33C08">
            <w:pPr>
              <w:jc w:val="center"/>
              <w:rPr>
                <w:rFonts w:asciiTheme="minorHAnsi" w:hAnsiTheme="minorHAnsi" w:cstheme="minorHAnsi"/>
                <w:b/>
                <w:color w:val="000000"/>
                <w:sz w:val="22"/>
                <w:szCs w:val="22"/>
                <w:lang w:val="en-MY"/>
              </w:rPr>
            </w:pPr>
          </w:p>
        </w:tc>
        <w:tc>
          <w:tcPr>
            <w:tcW w:w="2511" w:type="dxa"/>
            <w:shd w:val="clear" w:color="auto" w:fill="EEECE1"/>
          </w:tcPr>
          <w:p w14:paraId="547C2C17"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Action Plan Taken to Ensure Problems Didn’t Recur.</w:t>
            </w:r>
          </w:p>
        </w:tc>
        <w:tc>
          <w:tcPr>
            <w:tcW w:w="1175" w:type="dxa"/>
            <w:shd w:val="clear" w:color="auto" w:fill="EEECE1"/>
          </w:tcPr>
          <w:p w14:paraId="3AB45DB3"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Issues status</w:t>
            </w:r>
          </w:p>
          <w:p w14:paraId="347B7E2F"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New / Recurring</w:t>
            </w:r>
          </w:p>
        </w:tc>
        <w:tc>
          <w:tcPr>
            <w:tcW w:w="1843" w:type="dxa"/>
            <w:shd w:val="clear" w:color="auto" w:fill="EEECE1"/>
          </w:tcPr>
          <w:p w14:paraId="00A4A8F8" w14:textId="77777777" w:rsidR="00567D4B" w:rsidRPr="00C06C90" w:rsidRDefault="00567D4B" w:rsidP="00B33C08">
            <w:pPr>
              <w:jc w:val="cente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Problem status / Solution Date (</w:t>
            </w:r>
            <w:proofErr w:type="spellStart"/>
            <w:r w:rsidRPr="00C06C90">
              <w:rPr>
                <w:rFonts w:asciiTheme="minorHAnsi" w:hAnsiTheme="minorHAnsi" w:cstheme="minorHAnsi"/>
                <w:b/>
                <w:color w:val="000000"/>
                <w:sz w:val="22"/>
                <w:szCs w:val="22"/>
                <w:lang w:val="en-MY"/>
              </w:rPr>
              <w:t>dd.mm.yyyy</w:t>
            </w:r>
            <w:proofErr w:type="spellEnd"/>
            <w:r w:rsidRPr="00C06C90">
              <w:rPr>
                <w:rFonts w:asciiTheme="minorHAnsi" w:hAnsiTheme="minorHAnsi" w:cstheme="minorHAnsi"/>
                <w:b/>
                <w:color w:val="000000"/>
                <w:sz w:val="22"/>
                <w:szCs w:val="22"/>
                <w:lang w:val="en-MY"/>
              </w:rPr>
              <w:t>) / Action By/ Signature.</w:t>
            </w:r>
          </w:p>
        </w:tc>
      </w:tr>
      <w:tr w:rsidR="00567D4B" w:rsidRPr="00C06C90" w14:paraId="7D26078F" w14:textId="77777777" w:rsidTr="002A10DF">
        <w:trPr>
          <w:trHeight w:val="70"/>
        </w:trPr>
        <w:tc>
          <w:tcPr>
            <w:tcW w:w="645" w:type="dxa"/>
            <w:shd w:val="clear" w:color="auto" w:fill="auto"/>
          </w:tcPr>
          <w:p w14:paraId="4CBCBF72" w14:textId="77777777" w:rsidR="00567D4B" w:rsidRPr="00C06C90" w:rsidRDefault="00567D4B" w:rsidP="00B32B45">
            <w:pPr>
              <w:numPr>
                <w:ilvl w:val="0"/>
                <w:numId w:val="95"/>
              </w:numPr>
              <w:tabs>
                <w:tab w:val="left" w:pos="2685"/>
              </w:tabs>
              <w:rPr>
                <w:rFonts w:asciiTheme="minorHAnsi" w:hAnsiTheme="minorHAnsi" w:cstheme="minorHAnsi"/>
                <w:b/>
                <w:color w:val="000000"/>
                <w:sz w:val="22"/>
                <w:szCs w:val="22"/>
                <w:lang w:val="en-MY"/>
              </w:rPr>
            </w:pPr>
          </w:p>
        </w:tc>
        <w:tc>
          <w:tcPr>
            <w:tcW w:w="2412" w:type="dxa"/>
            <w:shd w:val="clear" w:color="auto" w:fill="auto"/>
          </w:tcPr>
          <w:p w14:paraId="0009485E" w14:textId="77777777" w:rsidR="00567D4B" w:rsidRPr="00C06C90" w:rsidRDefault="00567D4B" w:rsidP="00B33C08">
            <w:pP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 xml:space="preserve">Problem: </w:t>
            </w:r>
          </w:p>
          <w:p w14:paraId="7F29EA5A" w14:textId="77777777" w:rsidR="00567D4B" w:rsidRPr="00C06C90" w:rsidRDefault="00567D4B" w:rsidP="00B33C08">
            <w:pPr>
              <w:rPr>
                <w:rFonts w:asciiTheme="minorHAnsi" w:hAnsiTheme="minorHAnsi" w:cstheme="minorHAnsi"/>
                <w:b/>
                <w:color w:val="000000"/>
                <w:sz w:val="22"/>
                <w:szCs w:val="22"/>
                <w:lang w:val="en-MY"/>
              </w:rPr>
            </w:pPr>
          </w:p>
          <w:p w14:paraId="06108559" w14:textId="77777777" w:rsidR="00567D4B" w:rsidRPr="00C06C90" w:rsidRDefault="00567D4B" w:rsidP="00B33C08">
            <w:pPr>
              <w:rPr>
                <w:rFonts w:asciiTheme="minorHAnsi" w:hAnsiTheme="minorHAnsi" w:cstheme="minorHAnsi"/>
                <w:b/>
                <w:color w:val="000000"/>
                <w:sz w:val="22"/>
                <w:szCs w:val="22"/>
                <w:lang w:val="en-MY"/>
              </w:rPr>
            </w:pPr>
          </w:p>
          <w:p w14:paraId="42D851D1" w14:textId="77777777" w:rsidR="00567D4B" w:rsidRPr="00C06C90" w:rsidRDefault="00567D4B" w:rsidP="00B33C08">
            <w:pPr>
              <w:rPr>
                <w:rFonts w:asciiTheme="minorHAnsi" w:hAnsiTheme="minorHAnsi" w:cstheme="minorHAnsi"/>
                <w:b/>
                <w:color w:val="000000"/>
                <w:sz w:val="22"/>
                <w:szCs w:val="22"/>
                <w:lang w:val="en-MY"/>
              </w:rPr>
            </w:pPr>
          </w:p>
          <w:p w14:paraId="7FC79863" w14:textId="77777777" w:rsidR="00567D4B" w:rsidRPr="00C06C90" w:rsidRDefault="00567D4B" w:rsidP="00B33C08">
            <w:pPr>
              <w:rPr>
                <w:rFonts w:asciiTheme="minorHAnsi" w:hAnsiTheme="minorHAnsi" w:cstheme="minorHAnsi"/>
                <w:b/>
                <w:color w:val="000000"/>
                <w:sz w:val="22"/>
                <w:szCs w:val="22"/>
                <w:lang w:val="en-MY"/>
              </w:rPr>
            </w:pPr>
          </w:p>
          <w:p w14:paraId="272E0986" w14:textId="77777777" w:rsidR="00567D4B" w:rsidRPr="00C06C90" w:rsidRDefault="00567D4B" w:rsidP="00B33C08">
            <w:pPr>
              <w:rPr>
                <w:rFonts w:asciiTheme="minorHAnsi" w:hAnsiTheme="minorHAnsi" w:cstheme="minorHAnsi"/>
                <w:b/>
                <w:color w:val="000000"/>
                <w:sz w:val="22"/>
                <w:szCs w:val="22"/>
                <w:lang w:val="en-MY"/>
              </w:rPr>
            </w:pPr>
          </w:p>
          <w:p w14:paraId="2C302163" w14:textId="77777777" w:rsidR="00567D4B" w:rsidRPr="00C06C90" w:rsidRDefault="00567D4B" w:rsidP="00B33C08">
            <w:pPr>
              <w:rPr>
                <w:rFonts w:asciiTheme="minorHAnsi" w:hAnsiTheme="minorHAnsi" w:cstheme="minorHAnsi"/>
                <w:b/>
                <w:color w:val="000000"/>
                <w:sz w:val="22"/>
                <w:szCs w:val="22"/>
                <w:lang w:val="en-MY"/>
              </w:rPr>
            </w:pPr>
          </w:p>
          <w:p w14:paraId="4D7DA649" w14:textId="77777777" w:rsidR="00567D4B" w:rsidRPr="00C06C90" w:rsidRDefault="00567D4B" w:rsidP="00B33C08">
            <w:pPr>
              <w:rPr>
                <w:rFonts w:asciiTheme="minorHAnsi" w:hAnsiTheme="minorHAnsi" w:cstheme="minorHAnsi"/>
                <w:b/>
                <w:color w:val="000000"/>
                <w:sz w:val="22"/>
                <w:szCs w:val="22"/>
                <w:lang w:val="en-MY"/>
              </w:rPr>
            </w:pPr>
          </w:p>
          <w:p w14:paraId="686117C2" w14:textId="77777777" w:rsidR="00567D4B" w:rsidRPr="00C06C90" w:rsidRDefault="00567D4B" w:rsidP="00B33C08">
            <w:pPr>
              <w:rPr>
                <w:rFonts w:asciiTheme="minorHAnsi" w:hAnsiTheme="minorHAnsi" w:cstheme="minorHAnsi"/>
                <w:b/>
                <w:color w:val="000000"/>
                <w:sz w:val="22"/>
                <w:szCs w:val="22"/>
                <w:lang w:val="en-MY"/>
              </w:rPr>
            </w:pPr>
          </w:p>
          <w:p w14:paraId="6FD95420" w14:textId="77777777" w:rsidR="00567D4B" w:rsidRPr="00C06C90" w:rsidRDefault="00567D4B" w:rsidP="00B33C08">
            <w:pPr>
              <w:rPr>
                <w:rFonts w:asciiTheme="minorHAnsi" w:hAnsiTheme="minorHAnsi" w:cstheme="minorHAnsi"/>
                <w:b/>
                <w:color w:val="000000"/>
                <w:sz w:val="22"/>
                <w:szCs w:val="22"/>
                <w:lang w:val="en-MY"/>
              </w:rPr>
            </w:pPr>
          </w:p>
          <w:p w14:paraId="7F7D49FB" w14:textId="77777777" w:rsidR="00567D4B" w:rsidRPr="00C06C90" w:rsidRDefault="00567D4B" w:rsidP="00B33C08">
            <w:pPr>
              <w:rPr>
                <w:rFonts w:asciiTheme="minorHAnsi" w:hAnsiTheme="minorHAnsi" w:cstheme="minorHAnsi"/>
                <w:b/>
                <w:color w:val="000000"/>
                <w:sz w:val="22"/>
                <w:szCs w:val="22"/>
                <w:lang w:val="en-MY"/>
              </w:rPr>
            </w:pPr>
          </w:p>
          <w:p w14:paraId="048C13DB" w14:textId="77777777" w:rsidR="00567D4B" w:rsidRPr="00C06C90" w:rsidRDefault="00567D4B" w:rsidP="00B33C08">
            <w:pP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Impact</w:t>
            </w:r>
          </w:p>
          <w:p w14:paraId="0CE25ACE" w14:textId="77777777" w:rsidR="00567D4B" w:rsidRPr="00C06C90" w:rsidRDefault="00567D4B" w:rsidP="00B33C08">
            <w:pPr>
              <w:rPr>
                <w:rFonts w:asciiTheme="minorHAnsi" w:hAnsiTheme="minorHAnsi" w:cstheme="minorHAnsi"/>
                <w:color w:val="000000"/>
                <w:sz w:val="22"/>
                <w:szCs w:val="22"/>
                <w:lang w:val="en-MY"/>
              </w:rPr>
            </w:pPr>
          </w:p>
        </w:tc>
        <w:tc>
          <w:tcPr>
            <w:tcW w:w="1276" w:type="dxa"/>
            <w:shd w:val="clear" w:color="auto" w:fill="auto"/>
          </w:tcPr>
          <w:p w14:paraId="62C244AF" w14:textId="77777777" w:rsidR="00567D4B" w:rsidRPr="00C06C90" w:rsidRDefault="00567D4B" w:rsidP="00B33C08">
            <w:pPr>
              <w:jc w:val="center"/>
              <w:rPr>
                <w:rFonts w:asciiTheme="minorHAnsi" w:hAnsiTheme="minorHAnsi" w:cstheme="minorHAnsi"/>
                <w:color w:val="000000"/>
                <w:sz w:val="22"/>
                <w:szCs w:val="22"/>
                <w:lang w:val="en-MY"/>
              </w:rPr>
            </w:pPr>
          </w:p>
        </w:tc>
        <w:tc>
          <w:tcPr>
            <w:tcW w:w="2692" w:type="dxa"/>
            <w:shd w:val="clear" w:color="auto" w:fill="auto"/>
          </w:tcPr>
          <w:p w14:paraId="51D1E216" w14:textId="77777777" w:rsidR="00567D4B" w:rsidRPr="00C06C90" w:rsidRDefault="00567D4B" w:rsidP="00B33C08">
            <w:pPr>
              <w:rPr>
                <w:rFonts w:asciiTheme="minorHAnsi" w:hAnsiTheme="minorHAnsi" w:cstheme="minorHAnsi"/>
                <w:color w:val="000000"/>
                <w:sz w:val="22"/>
                <w:szCs w:val="22"/>
                <w:lang w:val="en-MY"/>
              </w:rPr>
            </w:pPr>
          </w:p>
        </w:tc>
        <w:tc>
          <w:tcPr>
            <w:tcW w:w="1136" w:type="dxa"/>
            <w:shd w:val="clear" w:color="auto" w:fill="auto"/>
          </w:tcPr>
          <w:p w14:paraId="7BDB5123" w14:textId="77777777" w:rsidR="00567D4B" w:rsidRPr="00C06C90" w:rsidRDefault="00567D4B" w:rsidP="00B33C08">
            <w:pPr>
              <w:tabs>
                <w:tab w:val="left" w:pos="195"/>
                <w:tab w:val="center" w:pos="530"/>
              </w:tabs>
              <w:jc w:val="center"/>
              <w:rPr>
                <w:rFonts w:asciiTheme="minorHAnsi" w:hAnsiTheme="minorHAnsi" w:cstheme="minorHAnsi"/>
                <w:color w:val="000000"/>
                <w:sz w:val="22"/>
                <w:szCs w:val="22"/>
                <w:lang w:val="en-MY"/>
              </w:rPr>
            </w:pPr>
          </w:p>
        </w:tc>
        <w:tc>
          <w:tcPr>
            <w:tcW w:w="2407" w:type="dxa"/>
            <w:shd w:val="clear" w:color="auto" w:fill="auto"/>
          </w:tcPr>
          <w:p w14:paraId="27C4A22E" w14:textId="77777777" w:rsidR="00567D4B" w:rsidRPr="00C06C90" w:rsidRDefault="00567D4B" w:rsidP="00B33C08">
            <w:pPr>
              <w:rPr>
                <w:rFonts w:asciiTheme="minorHAnsi" w:hAnsiTheme="minorHAnsi" w:cstheme="minorHAnsi"/>
                <w:sz w:val="22"/>
                <w:szCs w:val="22"/>
                <w:lang w:val="en-MY"/>
              </w:rPr>
            </w:pPr>
          </w:p>
        </w:tc>
        <w:tc>
          <w:tcPr>
            <w:tcW w:w="2511" w:type="dxa"/>
            <w:shd w:val="clear" w:color="auto" w:fill="auto"/>
          </w:tcPr>
          <w:p w14:paraId="3D8E78EE" w14:textId="77777777" w:rsidR="00567D4B" w:rsidRPr="00C06C90" w:rsidRDefault="00567D4B" w:rsidP="00B33C08">
            <w:pPr>
              <w:rPr>
                <w:rFonts w:asciiTheme="minorHAnsi" w:hAnsiTheme="minorHAnsi" w:cstheme="minorHAnsi"/>
                <w:sz w:val="22"/>
                <w:szCs w:val="22"/>
                <w:lang w:val="en-MY"/>
              </w:rPr>
            </w:pPr>
          </w:p>
        </w:tc>
        <w:tc>
          <w:tcPr>
            <w:tcW w:w="1175" w:type="dxa"/>
            <w:shd w:val="clear" w:color="auto" w:fill="auto"/>
          </w:tcPr>
          <w:p w14:paraId="1DC22179" w14:textId="77777777" w:rsidR="00567D4B" w:rsidRPr="00C06C90" w:rsidRDefault="00567D4B" w:rsidP="00B33C08">
            <w:pPr>
              <w:jc w:val="center"/>
              <w:rPr>
                <w:rFonts w:asciiTheme="minorHAnsi" w:hAnsiTheme="minorHAnsi" w:cstheme="minorHAnsi"/>
                <w:color w:val="000000"/>
                <w:sz w:val="22"/>
                <w:szCs w:val="22"/>
                <w:lang w:val="en-MY"/>
              </w:rPr>
            </w:pPr>
          </w:p>
        </w:tc>
        <w:tc>
          <w:tcPr>
            <w:tcW w:w="1843" w:type="dxa"/>
            <w:shd w:val="clear" w:color="auto" w:fill="auto"/>
          </w:tcPr>
          <w:p w14:paraId="3B8ADEB9" w14:textId="77777777" w:rsidR="00567D4B" w:rsidRPr="00C06C90" w:rsidRDefault="00567D4B" w:rsidP="00B33C08">
            <w:pP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Completed /</w:t>
            </w:r>
          </w:p>
          <w:p w14:paraId="598F28C9" w14:textId="77777777" w:rsidR="00567D4B" w:rsidRPr="00C06C90" w:rsidRDefault="00567D4B" w:rsidP="00B33C08">
            <w:pPr>
              <w:rPr>
                <w:rFonts w:asciiTheme="minorHAnsi" w:hAnsiTheme="minorHAnsi" w:cstheme="minorHAnsi"/>
                <w:b/>
                <w:color w:val="000000"/>
                <w:sz w:val="22"/>
                <w:szCs w:val="22"/>
              </w:rPr>
            </w:pPr>
            <w:r w:rsidRPr="00C06C90">
              <w:rPr>
                <w:rFonts w:asciiTheme="minorHAnsi" w:hAnsiTheme="minorHAnsi" w:cstheme="minorHAnsi"/>
                <w:b/>
                <w:color w:val="000000"/>
                <w:sz w:val="22"/>
                <w:szCs w:val="22"/>
                <w:lang w:val="en-MY"/>
              </w:rPr>
              <w:t xml:space="preserve"> In progress</w:t>
            </w:r>
          </w:p>
          <w:p w14:paraId="641C8F18" w14:textId="77777777" w:rsidR="00567D4B" w:rsidRPr="00C06C90" w:rsidRDefault="00567D4B" w:rsidP="00B33C08">
            <w:pPr>
              <w:rPr>
                <w:rFonts w:asciiTheme="minorHAnsi" w:hAnsiTheme="minorHAnsi" w:cstheme="minorHAnsi"/>
                <w:color w:val="000000"/>
                <w:sz w:val="22"/>
                <w:szCs w:val="22"/>
                <w:lang w:val="en-MY"/>
              </w:rPr>
            </w:pPr>
            <w:proofErr w:type="spellStart"/>
            <w:r w:rsidRPr="00C06C90">
              <w:rPr>
                <w:rFonts w:asciiTheme="minorHAnsi" w:hAnsiTheme="minorHAnsi" w:cstheme="minorHAnsi"/>
                <w:b/>
                <w:color w:val="000000"/>
                <w:sz w:val="22"/>
                <w:szCs w:val="22"/>
                <w:lang w:val="en-MY"/>
              </w:rPr>
              <w:t>dd.mm.yyyy</w:t>
            </w:r>
            <w:proofErr w:type="spellEnd"/>
            <w:r w:rsidRPr="00C06C90">
              <w:rPr>
                <w:rFonts w:asciiTheme="minorHAnsi" w:hAnsiTheme="minorHAnsi" w:cstheme="minorHAnsi"/>
                <w:color w:val="000000"/>
                <w:sz w:val="22"/>
                <w:szCs w:val="22"/>
                <w:lang w:val="en-MY"/>
              </w:rPr>
              <w:t xml:space="preserve"> </w:t>
            </w:r>
          </w:p>
          <w:p w14:paraId="36AA7106" w14:textId="77777777" w:rsidR="00567D4B" w:rsidRPr="00C06C90" w:rsidRDefault="00567D4B" w:rsidP="00B33C08">
            <w:pPr>
              <w:rPr>
                <w:rFonts w:asciiTheme="minorHAnsi" w:hAnsiTheme="minorHAnsi" w:cstheme="minorHAnsi"/>
                <w:color w:val="000000"/>
                <w:sz w:val="22"/>
                <w:szCs w:val="22"/>
                <w:lang w:val="en-MY"/>
              </w:rPr>
            </w:pPr>
          </w:p>
          <w:p w14:paraId="43BEBCD6" w14:textId="77777777" w:rsidR="00567D4B" w:rsidRPr="00C06C90" w:rsidRDefault="00567D4B" w:rsidP="00B33C08">
            <w:pPr>
              <w:rPr>
                <w:rFonts w:asciiTheme="minorHAnsi" w:hAnsiTheme="minorHAnsi" w:cstheme="minorHAnsi"/>
                <w:color w:val="000000"/>
                <w:sz w:val="22"/>
                <w:szCs w:val="22"/>
                <w:lang w:val="en-MY"/>
              </w:rPr>
            </w:pPr>
          </w:p>
          <w:p w14:paraId="075F266D" w14:textId="77777777" w:rsidR="00567D4B" w:rsidRPr="00C06C90" w:rsidRDefault="00567D4B" w:rsidP="00B33C08">
            <w:pP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Action and Signature by:</w:t>
            </w:r>
          </w:p>
          <w:p w14:paraId="6851DE6A" w14:textId="77777777" w:rsidR="00567D4B" w:rsidRPr="00C06C90" w:rsidRDefault="00567D4B" w:rsidP="00B33C08">
            <w:pPr>
              <w:spacing w:line="276" w:lineRule="auto"/>
              <w:jc w:val="center"/>
              <w:rPr>
                <w:rFonts w:asciiTheme="minorHAnsi" w:hAnsiTheme="minorHAnsi" w:cstheme="minorHAnsi"/>
                <w:sz w:val="22"/>
                <w:szCs w:val="22"/>
                <w:lang w:val="en-MY"/>
              </w:rPr>
            </w:pPr>
          </w:p>
          <w:p w14:paraId="27CE78E7" w14:textId="77777777" w:rsidR="00567D4B" w:rsidRPr="00C06C90" w:rsidRDefault="00567D4B" w:rsidP="00B33C08">
            <w:pPr>
              <w:spacing w:line="276" w:lineRule="auto"/>
              <w:jc w:val="center"/>
              <w:rPr>
                <w:rFonts w:asciiTheme="minorHAnsi" w:hAnsiTheme="minorHAnsi" w:cstheme="minorHAnsi"/>
                <w:sz w:val="22"/>
                <w:szCs w:val="22"/>
                <w:lang w:val="en-MY"/>
              </w:rPr>
            </w:pPr>
          </w:p>
          <w:p w14:paraId="3700FB14" w14:textId="77777777" w:rsidR="00567D4B" w:rsidRPr="00C06C90" w:rsidRDefault="00567D4B" w:rsidP="00B33C08">
            <w:pPr>
              <w:rPr>
                <w:rFonts w:asciiTheme="minorHAnsi" w:hAnsiTheme="minorHAnsi" w:cstheme="minorHAnsi"/>
                <w:b/>
                <w:sz w:val="22"/>
                <w:szCs w:val="22"/>
                <w:lang w:val="en-MY"/>
              </w:rPr>
            </w:pPr>
          </w:p>
          <w:p w14:paraId="3BACFAD8" w14:textId="77777777" w:rsidR="00567D4B" w:rsidRPr="00C06C90" w:rsidRDefault="00567D4B" w:rsidP="00B33C08">
            <w:pP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Verified and Signature by:</w:t>
            </w:r>
          </w:p>
          <w:p w14:paraId="761FFC5E" w14:textId="77777777" w:rsidR="00567D4B" w:rsidRPr="00C06C90" w:rsidRDefault="00567D4B" w:rsidP="00B33C08">
            <w:pPr>
              <w:rPr>
                <w:rFonts w:asciiTheme="minorHAnsi" w:hAnsiTheme="minorHAnsi" w:cstheme="minorHAnsi"/>
                <w:sz w:val="22"/>
                <w:szCs w:val="22"/>
                <w:lang w:val="en-MY"/>
              </w:rPr>
            </w:pPr>
          </w:p>
          <w:p w14:paraId="4421A26D" w14:textId="77777777" w:rsidR="00567D4B" w:rsidRPr="00C06C90" w:rsidRDefault="00567D4B" w:rsidP="00B33C08">
            <w:pPr>
              <w:rPr>
                <w:rFonts w:asciiTheme="minorHAnsi" w:hAnsiTheme="minorHAnsi" w:cstheme="minorHAnsi"/>
                <w:sz w:val="22"/>
                <w:szCs w:val="22"/>
                <w:lang w:val="en-MY"/>
              </w:rPr>
            </w:pPr>
          </w:p>
          <w:p w14:paraId="5961083D" w14:textId="77777777" w:rsidR="00567D4B" w:rsidRPr="00C06C90" w:rsidRDefault="00567D4B" w:rsidP="00B33C08">
            <w:pPr>
              <w:rPr>
                <w:rFonts w:asciiTheme="minorHAnsi" w:hAnsiTheme="minorHAnsi" w:cstheme="minorHAnsi"/>
                <w:sz w:val="22"/>
                <w:szCs w:val="22"/>
                <w:lang w:val="en-MY"/>
              </w:rPr>
            </w:pPr>
          </w:p>
          <w:p w14:paraId="7A85E16D" w14:textId="77777777" w:rsidR="00567D4B" w:rsidRPr="00C06C90" w:rsidRDefault="00567D4B" w:rsidP="00B33C08">
            <w:pPr>
              <w:rPr>
                <w:rFonts w:asciiTheme="minorHAnsi" w:hAnsiTheme="minorHAnsi" w:cstheme="minorHAnsi"/>
                <w:sz w:val="22"/>
                <w:szCs w:val="22"/>
                <w:lang w:val="en-MY"/>
              </w:rPr>
            </w:pPr>
          </w:p>
        </w:tc>
      </w:tr>
      <w:tr w:rsidR="00567D4B" w:rsidRPr="00C06C90" w14:paraId="21250CF4" w14:textId="77777777" w:rsidTr="002A10DF">
        <w:trPr>
          <w:trHeight w:val="386"/>
        </w:trPr>
        <w:tc>
          <w:tcPr>
            <w:tcW w:w="16097" w:type="dxa"/>
            <w:gridSpan w:val="9"/>
            <w:tcBorders>
              <w:top w:val="single" w:sz="4" w:space="0" w:color="auto"/>
              <w:left w:val="single" w:sz="4" w:space="0" w:color="auto"/>
              <w:bottom w:val="single" w:sz="4" w:space="0" w:color="auto"/>
              <w:right w:val="single" w:sz="4" w:space="0" w:color="auto"/>
            </w:tcBorders>
          </w:tcPr>
          <w:p w14:paraId="36FCE79F" w14:textId="77777777" w:rsidR="00567D4B" w:rsidRPr="00C06C90" w:rsidRDefault="00567D4B" w:rsidP="00B33C08">
            <w:pPr>
              <w:rPr>
                <w:rFonts w:asciiTheme="minorHAnsi" w:hAnsiTheme="minorHAnsi" w:cstheme="minorHAnsi"/>
                <w:b/>
                <w:color w:val="000000"/>
                <w:sz w:val="22"/>
                <w:szCs w:val="22"/>
                <w:lang w:val="en-MY"/>
              </w:rPr>
            </w:pPr>
            <w:r w:rsidRPr="00C06C90">
              <w:rPr>
                <w:rFonts w:asciiTheme="minorHAnsi" w:hAnsiTheme="minorHAnsi" w:cstheme="minorHAnsi"/>
                <w:b/>
                <w:color w:val="000000"/>
                <w:sz w:val="22"/>
                <w:szCs w:val="22"/>
                <w:lang w:val="en-MY"/>
              </w:rPr>
              <w:t>Note : Nil</w:t>
            </w:r>
          </w:p>
          <w:p w14:paraId="1F4E7D2E" w14:textId="77777777" w:rsidR="00567D4B" w:rsidRPr="00C06C90" w:rsidRDefault="00567D4B" w:rsidP="00B33C08">
            <w:pPr>
              <w:rPr>
                <w:rFonts w:asciiTheme="minorHAnsi" w:hAnsiTheme="minorHAnsi" w:cstheme="minorHAnsi"/>
                <w:b/>
                <w:color w:val="000000"/>
                <w:sz w:val="22"/>
                <w:szCs w:val="22"/>
                <w:lang w:val="en-MY"/>
              </w:rPr>
            </w:pPr>
          </w:p>
        </w:tc>
      </w:tr>
    </w:tbl>
    <w:p w14:paraId="256EABCF" w14:textId="77777777" w:rsidR="00567D4B" w:rsidRDefault="00567D4B" w:rsidP="00567D4B">
      <w:pPr>
        <w:spacing w:after="160" w:line="259" w:lineRule="auto"/>
        <w:rPr>
          <w:rFonts w:asciiTheme="minorHAnsi" w:hAnsiTheme="minorHAnsi" w:cs="Calibri"/>
          <w:bCs/>
          <w:sz w:val="22"/>
          <w:szCs w:val="22"/>
        </w:rPr>
      </w:pPr>
    </w:p>
    <w:p w14:paraId="21C1DC66" w14:textId="77777777" w:rsidR="00567D4B" w:rsidRDefault="00567D4B" w:rsidP="00567D4B">
      <w:pPr>
        <w:spacing w:after="160" w:line="259" w:lineRule="auto"/>
        <w:rPr>
          <w:rFonts w:asciiTheme="minorHAnsi" w:hAnsiTheme="minorHAnsi" w:cs="Calibri"/>
          <w:bCs/>
          <w:sz w:val="22"/>
          <w:szCs w:val="22"/>
        </w:rPr>
        <w:sectPr w:rsidR="00567D4B" w:rsidSect="00330664">
          <w:footerReference w:type="default" r:id="rId115"/>
          <w:pgSz w:w="15840" w:h="12240" w:orient="landscape"/>
          <w:pgMar w:top="567" w:right="1440" w:bottom="567" w:left="1440" w:header="737" w:footer="709" w:gutter="0"/>
          <w:cols w:space="720"/>
          <w:docGrid w:linePitch="360"/>
        </w:sectPr>
      </w:pPr>
    </w:p>
    <w:p w14:paraId="2530F160" w14:textId="77777777" w:rsidR="00567D4B" w:rsidRDefault="00567D4B" w:rsidP="00567D4B">
      <w:pPr>
        <w:spacing w:after="160" w:line="259" w:lineRule="auto"/>
        <w:rPr>
          <w:rFonts w:asciiTheme="minorHAnsi" w:hAnsiTheme="minorHAnsi" w:cs="Calibri"/>
          <w:bCs/>
          <w:sz w:val="96"/>
          <w:szCs w:val="96"/>
        </w:rPr>
      </w:pPr>
    </w:p>
    <w:p w14:paraId="61A8ABD1" w14:textId="77777777" w:rsidR="00567D4B" w:rsidRDefault="00567D4B" w:rsidP="00567D4B">
      <w:pPr>
        <w:spacing w:after="160" w:line="259" w:lineRule="auto"/>
        <w:rPr>
          <w:rFonts w:asciiTheme="minorHAnsi" w:hAnsiTheme="minorHAnsi" w:cs="Calibri"/>
          <w:bCs/>
          <w:sz w:val="96"/>
          <w:szCs w:val="96"/>
        </w:rPr>
      </w:pPr>
    </w:p>
    <w:p w14:paraId="1ED456C1" w14:textId="77777777" w:rsidR="00567D4B" w:rsidRDefault="00567D4B" w:rsidP="00567D4B">
      <w:pPr>
        <w:spacing w:after="160" w:line="259" w:lineRule="auto"/>
        <w:rPr>
          <w:rFonts w:asciiTheme="minorHAnsi" w:hAnsiTheme="minorHAnsi" w:cs="Calibri"/>
          <w:bCs/>
          <w:sz w:val="96"/>
          <w:szCs w:val="96"/>
        </w:rPr>
      </w:pPr>
    </w:p>
    <w:p w14:paraId="5310FE2F" w14:textId="77777777" w:rsidR="00567D4B" w:rsidRDefault="00567D4B" w:rsidP="00567D4B">
      <w:pPr>
        <w:spacing w:after="160" w:line="259" w:lineRule="auto"/>
        <w:rPr>
          <w:rFonts w:asciiTheme="minorHAnsi" w:hAnsiTheme="minorHAnsi" w:cs="Calibri"/>
          <w:bCs/>
          <w:sz w:val="96"/>
          <w:szCs w:val="96"/>
        </w:rPr>
      </w:pPr>
    </w:p>
    <w:p w14:paraId="4DF42345" w14:textId="77777777" w:rsidR="00567D4B" w:rsidRDefault="00567D4B" w:rsidP="00567D4B">
      <w:pPr>
        <w:spacing w:after="160" w:line="259" w:lineRule="auto"/>
        <w:rPr>
          <w:rFonts w:asciiTheme="minorHAnsi" w:hAnsiTheme="minorHAnsi" w:cs="Calibri"/>
          <w:bCs/>
          <w:sz w:val="96"/>
          <w:szCs w:val="96"/>
        </w:rPr>
      </w:pPr>
    </w:p>
    <w:p w14:paraId="29F9F1DF" w14:textId="77777777" w:rsidR="00567D4B" w:rsidRPr="00F82078" w:rsidRDefault="00567D4B" w:rsidP="00567D4B">
      <w:pPr>
        <w:spacing w:after="160" w:line="259" w:lineRule="auto"/>
        <w:jc w:val="center"/>
        <w:rPr>
          <w:rFonts w:asciiTheme="minorHAnsi" w:hAnsiTheme="minorHAnsi" w:cs="Calibri"/>
          <w:bCs/>
          <w:sz w:val="96"/>
          <w:szCs w:val="96"/>
        </w:rPr>
      </w:pPr>
      <w:r w:rsidRPr="00F82078">
        <w:rPr>
          <w:rFonts w:asciiTheme="minorHAnsi" w:hAnsiTheme="minorHAnsi" w:cs="Calibri"/>
          <w:bCs/>
          <w:sz w:val="96"/>
          <w:szCs w:val="96"/>
        </w:rPr>
        <w:t>END OF TEST SCRIPT</w:t>
      </w:r>
    </w:p>
    <w:p w14:paraId="30B3DA0C" w14:textId="77777777" w:rsidR="00567D4B" w:rsidRPr="00360D2C" w:rsidRDefault="00567D4B">
      <w:pPr>
        <w:spacing w:after="160" w:line="259" w:lineRule="auto"/>
        <w:rPr>
          <w:rFonts w:asciiTheme="minorHAnsi" w:hAnsiTheme="minorHAnsi" w:cstheme="minorHAnsi"/>
        </w:rPr>
      </w:pPr>
    </w:p>
    <w:sectPr w:rsidR="00567D4B" w:rsidRPr="00360D2C" w:rsidSect="00342398">
      <w:headerReference w:type="default" r:id="rId116"/>
      <w:pgSz w:w="15840" w:h="12240" w:orient="landscape"/>
      <w:pgMar w:top="567" w:right="1440" w:bottom="567" w:left="1440" w:header="737"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374EE" w14:textId="77777777" w:rsidR="00FA617B" w:rsidRDefault="00FA617B">
      <w:r>
        <w:separator/>
      </w:r>
    </w:p>
  </w:endnote>
  <w:endnote w:type="continuationSeparator" w:id="0">
    <w:p w14:paraId="647964E2" w14:textId="77777777" w:rsidR="00FA617B" w:rsidRDefault="00FA617B">
      <w:r>
        <w:continuationSeparator/>
      </w:r>
    </w:p>
  </w:endnote>
  <w:endnote w:type="continuationNotice" w:id="1">
    <w:p w14:paraId="0C5C615A" w14:textId="77777777" w:rsidR="00FA617B" w:rsidRDefault="00FA6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ZapfHumnst BT">
    <w:altName w:val="Segoe UI"/>
    <w:charset w:val="00"/>
    <w:family w:val="swiss"/>
    <w:pitch w:val="variable"/>
    <w:sig w:usb0="00000001" w:usb1="00000000" w:usb2="00000000" w:usb3="00000000" w:csb0="0000001B" w:csb1="00000000"/>
  </w:font>
  <w:font w:name="MS Mincho">
    <w:altName w:val="ＭＳ 明朝"/>
    <w:panose1 w:val="02020609040205080304"/>
    <w:charset w:val="80"/>
    <w:family w:val="modern"/>
    <w:pitch w:val="fixed"/>
    <w:sig w:usb0="E00002FF" w:usb1="6AC7FDFB" w:usb2="08000012" w:usb3="00000000" w:csb0="0002009F" w:csb1="00000000"/>
  </w:font>
  <w:font w:name="Blackadder ITC">
    <w:panose1 w:val="04020505051007020D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F655" w14:textId="0AFC6F47" w:rsidR="00511927" w:rsidRPr="00B2125F" w:rsidRDefault="00511927">
    <w:pPr>
      <w:pStyle w:val="Footer"/>
      <w:jc w:val="right"/>
      <w:rPr>
        <w:rFonts w:ascii="Calibri" w:hAnsi="Calibri"/>
        <w:sz w:val="20"/>
        <w:szCs w:val="20"/>
      </w:rPr>
    </w:pPr>
    <w:r w:rsidRPr="00B2125F">
      <w:rPr>
        <w:rFonts w:ascii="Calibri" w:hAnsi="Calibri"/>
        <w:sz w:val="20"/>
        <w:szCs w:val="20"/>
      </w:rPr>
      <w:t xml:space="preserve">Page | </w:t>
    </w:r>
    <w:r w:rsidRPr="00B2125F">
      <w:rPr>
        <w:rFonts w:ascii="Calibri" w:hAnsi="Calibri"/>
        <w:sz w:val="20"/>
        <w:szCs w:val="20"/>
      </w:rPr>
      <w:fldChar w:fldCharType="begin"/>
    </w:r>
    <w:r w:rsidRPr="00B2125F">
      <w:rPr>
        <w:rFonts w:ascii="Calibri" w:hAnsi="Calibri"/>
        <w:sz w:val="20"/>
        <w:szCs w:val="20"/>
      </w:rPr>
      <w:instrText xml:space="preserve"> PAGE   \* MERGEFORMAT </w:instrText>
    </w:r>
    <w:r w:rsidRPr="00B2125F">
      <w:rPr>
        <w:rFonts w:ascii="Calibri" w:hAnsi="Calibri"/>
        <w:sz w:val="20"/>
        <w:szCs w:val="20"/>
      </w:rPr>
      <w:fldChar w:fldCharType="separate"/>
    </w:r>
    <w:r w:rsidR="00EA7602">
      <w:rPr>
        <w:rFonts w:ascii="Calibri" w:hAnsi="Calibri"/>
        <w:noProof/>
        <w:sz w:val="20"/>
        <w:szCs w:val="20"/>
      </w:rPr>
      <w:t>9</w:t>
    </w:r>
    <w:r w:rsidRPr="00B2125F">
      <w:rPr>
        <w:rFonts w:ascii="Calibri" w:hAnsi="Calibri"/>
        <w:noProof/>
        <w:sz w:val="20"/>
        <w:szCs w:val="20"/>
      </w:rPr>
      <w:fldChar w:fldCharType="end"/>
    </w:r>
    <w:r w:rsidRPr="00B2125F">
      <w:rPr>
        <w:rFonts w:ascii="Calibri" w:hAnsi="Calibri"/>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750F3" w14:textId="77777777" w:rsidR="00567D4B" w:rsidRPr="00B2125F" w:rsidRDefault="00567D4B">
    <w:pPr>
      <w:pStyle w:val="Footer"/>
      <w:jc w:val="right"/>
      <w:rPr>
        <w:rFonts w:ascii="Calibri" w:hAnsi="Calibri"/>
        <w:sz w:val="20"/>
        <w:szCs w:val="20"/>
      </w:rPr>
    </w:pPr>
    <w:r w:rsidRPr="00B2125F">
      <w:rPr>
        <w:rFonts w:ascii="Calibri" w:hAnsi="Calibri"/>
        <w:sz w:val="20"/>
        <w:szCs w:val="20"/>
      </w:rPr>
      <w:t xml:space="preserve">Page | </w:t>
    </w:r>
    <w:r w:rsidRPr="00B2125F">
      <w:rPr>
        <w:rFonts w:ascii="Calibri" w:hAnsi="Calibri"/>
        <w:sz w:val="20"/>
        <w:szCs w:val="20"/>
      </w:rPr>
      <w:fldChar w:fldCharType="begin"/>
    </w:r>
    <w:r w:rsidRPr="00B2125F">
      <w:rPr>
        <w:rFonts w:ascii="Calibri" w:hAnsi="Calibri"/>
        <w:sz w:val="20"/>
        <w:szCs w:val="20"/>
      </w:rPr>
      <w:instrText xml:space="preserve"> PAGE   \* MERGEFORMAT </w:instrText>
    </w:r>
    <w:r w:rsidRPr="00B2125F">
      <w:rPr>
        <w:rFonts w:ascii="Calibri" w:hAnsi="Calibri"/>
        <w:sz w:val="20"/>
        <w:szCs w:val="20"/>
      </w:rPr>
      <w:fldChar w:fldCharType="separate"/>
    </w:r>
    <w:r>
      <w:rPr>
        <w:rFonts w:ascii="Calibri" w:hAnsi="Calibri"/>
        <w:noProof/>
        <w:sz w:val="20"/>
        <w:szCs w:val="20"/>
      </w:rPr>
      <w:t>76</w:t>
    </w:r>
    <w:r w:rsidRPr="00B2125F">
      <w:rPr>
        <w:rFonts w:ascii="Calibri" w:hAnsi="Calibri"/>
        <w:noProof/>
        <w:sz w:val="20"/>
        <w:szCs w:val="20"/>
      </w:rPr>
      <w:fldChar w:fldCharType="end"/>
    </w:r>
    <w:r w:rsidRPr="00B2125F">
      <w:rPr>
        <w:rFonts w:ascii="Calibri" w:hAnsi="Calibri"/>
        <w:sz w:val="20"/>
        <w:szCs w:val="20"/>
      </w:rPr>
      <w:t xml:space="preserve"> </w:t>
    </w:r>
  </w:p>
  <w:p w14:paraId="20994642" w14:textId="77777777" w:rsidR="00567D4B" w:rsidRPr="00C04225" w:rsidRDefault="00567D4B" w:rsidP="00A30E09">
    <w:pPr>
      <w:pStyle w:val="Footer"/>
      <w:rPr>
        <w:rFonts w:ascii="Calibri" w:hAnsi="Calibri" w:cs="Calibri"/>
        <w:sz w:val="20"/>
        <w:szCs w:val="20"/>
      </w:rPr>
    </w:pPr>
    <w:r>
      <w:rPr>
        <w:rFonts w:ascii="Calibri" w:hAnsi="Calibri" w:cs="Calibri"/>
        <w:sz w:val="20"/>
        <w:szCs w:val="20"/>
      </w:rPr>
      <w:tab/>
    </w:r>
    <w:r>
      <w:rPr>
        <w:rFonts w:ascii="Calibri" w:hAnsi="Calibri" w:cs="Calibr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AA7E4" w14:textId="77777777" w:rsidR="00FA617B" w:rsidRDefault="00FA617B">
      <w:r>
        <w:separator/>
      </w:r>
    </w:p>
  </w:footnote>
  <w:footnote w:type="continuationSeparator" w:id="0">
    <w:p w14:paraId="566A79C2" w14:textId="77777777" w:rsidR="00FA617B" w:rsidRDefault="00FA617B">
      <w:r>
        <w:continuationSeparator/>
      </w:r>
    </w:p>
  </w:footnote>
  <w:footnote w:type="continuationNotice" w:id="1">
    <w:p w14:paraId="71886CB8" w14:textId="77777777" w:rsidR="00FA617B" w:rsidRDefault="00FA61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CE21" w14:textId="77777777" w:rsidR="006A7ED2" w:rsidRPr="00547117" w:rsidRDefault="006A7ED2" w:rsidP="001616A7">
    <w:pPr>
      <w:pStyle w:val="Heade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48E"/>
    <w:multiLevelType w:val="hybridMultilevel"/>
    <w:tmpl w:val="CE088150"/>
    <w:lvl w:ilvl="0" w:tplc="5FA0D410">
      <w:start w:val="1"/>
      <w:numFmt w:val="lowerLetter"/>
      <w:lvlText w:val="%1."/>
      <w:lvlJc w:val="left"/>
      <w:pPr>
        <w:ind w:left="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9A2854">
      <w:start w:val="1"/>
      <w:numFmt w:val="lowerLetter"/>
      <w:lvlText w:val="%2"/>
      <w:lvlJc w:val="left"/>
      <w:pPr>
        <w:ind w:left="1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909FF6">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B4BB32">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982D16">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9A6392">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327342">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D8171E">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6099F2">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56728D"/>
    <w:multiLevelType w:val="hybridMultilevel"/>
    <w:tmpl w:val="AFD89EB4"/>
    <w:lvl w:ilvl="0" w:tplc="89F61F6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41039B"/>
    <w:multiLevelType w:val="hybridMultilevel"/>
    <w:tmpl w:val="E2404C6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04EE5679"/>
    <w:multiLevelType w:val="hybridMultilevel"/>
    <w:tmpl w:val="35323B40"/>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05BA6183"/>
    <w:multiLevelType w:val="multilevel"/>
    <w:tmpl w:val="15D04BF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7405DFC"/>
    <w:multiLevelType w:val="hybridMultilevel"/>
    <w:tmpl w:val="4B38F5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F4794"/>
    <w:multiLevelType w:val="multilevel"/>
    <w:tmpl w:val="18888B0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A80744B"/>
    <w:multiLevelType w:val="hybridMultilevel"/>
    <w:tmpl w:val="888A8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19">
      <w:start w:val="1"/>
      <w:numFmt w:val="lowerLetter"/>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B417D3"/>
    <w:multiLevelType w:val="multilevel"/>
    <w:tmpl w:val="818C5C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112" w:hanging="576"/>
      </w:pPr>
      <w:rPr>
        <w:rFonts w:hint="default"/>
      </w:rPr>
    </w:lvl>
    <w:lvl w:ilvl="2">
      <w:start w:val="1"/>
      <w:numFmt w:val="decimal"/>
      <w:pStyle w:val="Heading3"/>
      <w:lvlText w:val="%1.%2.%3"/>
      <w:lvlJc w:val="left"/>
      <w:pPr>
        <w:ind w:left="720" w:hanging="720"/>
      </w:pPr>
      <w:rPr>
        <w:rFonts w:hint="default"/>
        <w:sz w:val="24"/>
        <w:szCs w:val="24"/>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0EBC6750"/>
    <w:multiLevelType w:val="multilevel"/>
    <w:tmpl w:val="18888B0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F6E1E20"/>
    <w:multiLevelType w:val="hybridMultilevel"/>
    <w:tmpl w:val="3BA6DE8A"/>
    <w:lvl w:ilvl="0" w:tplc="49A499B8">
      <w:start w:val="1"/>
      <w:numFmt w:val="decimal"/>
      <w:lvlText w:val="%1."/>
      <w:lvlJc w:val="left"/>
      <w:pPr>
        <w:ind w:left="360" w:hanging="360"/>
      </w:pPr>
      <w:rPr>
        <w:rFonts w:cs="Times New Roman"/>
      </w:rPr>
    </w:lvl>
    <w:lvl w:ilvl="1" w:tplc="44090019">
      <w:start w:val="1"/>
      <w:numFmt w:val="lowerLetter"/>
      <w:lvlText w:val="%2."/>
      <w:lvlJc w:val="left"/>
      <w:pPr>
        <w:ind w:left="1440" w:hanging="360"/>
      </w:pPr>
      <w:rPr>
        <w:rFonts w:cs="Times New Roman"/>
      </w:rPr>
    </w:lvl>
    <w:lvl w:ilvl="2" w:tplc="4409001B">
      <w:start w:val="1"/>
      <w:numFmt w:val="lowerRoman"/>
      <w:lvlText w:val="%3."/>
      <w:lvlJc w:val="right"/>
      <w:pPr>
        <w:ind w:left="2160" w:hanging="180"/>
      </w:pPr>
      <w:rPr>
        <w:rFonts w:cs="Times New Roman"/>
      </w:rPr>
    </w:lvl>
    <w:lvl w:ilvl="3" w:tplc="4409000F">
      <w:start w:val="1"/>
      <w:numFmt w:val="decimal"/>
      <w:lvlText w:val="%4."/>
      <w:lvlJc w:val="left"/>
      <w:pPr>
        <w:ind w:left="2880" w:hanging="360"/>
      </w:pPr>
      <w:rPr>
        <w:rFonts w:cs="Times New Roman"/>
      </w:rPr>
    </w:lvl>
    <w:lvl w:ilvl="4" w:tplc="44090019">
      <w:start w:val="1"/>
      <w:numFmt w:val="lowerLetter"/>
      <w:lvlText w:val="%5."/>
      <w:lvlJc w:val="left"/>
      <w:pPr>
        <w:ind w:left="3600" w:hanging="360"/>
      </w:pPr>
      <w:rPr>
        <w:rFonts w:cs="Times New Roman"/>
      </w:rPr>
    </w:lvl>
    <w:lvl w:ilvl="5" w:tplc="4409001B">
      <w:start w:val="1"/>
      <w:numFmt w:val="lowerRoman"/>
      <w:lvlText w:val="%6."/>
      <w:lvlJc w:val="right"/>
      <w:pPr>
        <w:ind w:left="4320" w:hanging="180"/>
      </w:pPr>
      <w:rPr>
        <w:rFonts w:cs="Times New Roman"/>
      </w:rPr>
    </w:lvl>
    <w:lvl w:ilvl="6" w:tplc="4409000F">
      <w:start w:val="1"/>
      <w:numFmt w:val="decimal"/>
      <w:lvlText w:val="%7."/>
      <w:lvlJc w:val="left"/>
      <w:pPr>
        <w:ind w:left="5040" w:hanging="360"/>
      </w:pPr>
      <w:rPr>
        <w:rFonts w:cs="Times New Roman"/>
      </w:rPr>
    </w:lvl>
    <w:lvl w:ilvl="7" w:tplc="44090019">
      <w:start w:val="1"/>
      <w:numFmt w:val="lowerLetter"/>
      <w:lvlText w:val="%8."/>
      <w:lvlJc w:val="left"/>
      <w:pPr>
        <w:ind w:left="5760" w:hanging="360"/>
      </w:pPr>
      <w:rPr>
        <w:rFonts w:cs="Times New Roman"/>
      </w:rPr>
    </w:lvl>
    <w:lvl w:ilvl="8" w:tplc="4409001B">
      <w:start w:val="1"/>
      <w:numFmt w:val="lowerRoman"/>
      <w:lvlText w:val="%9."/>
      <w:lvlJc w:val="right"/>
      <w:pPr>
        <w:ind w:left="6480" w:hanging="180"/>
      </w:pPr>
      <w:rPr>
        <w:rFonts w:cs="Times New Roman"/>
      </w:rPr>
    </w:lvl>
  </w:abstractNum>
  <w:abstractNum w:abstractNumId="11" w15:restartNumberingAfterBreak="0">
    <w:nsid w:val="107F09BC"/>
    <w:multiLevelType w:val="multilevel"/>
    <w:tmpl w:val="18888B0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0B359E9"/>
    <w:multiLevelType w:val="hybridMultilevel"/>
    <w:tmpl w:val="5086AD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1156345E"/>
    <w:multiLevelType w:val="hybridMultilevel"/>
    <w:tmpl w:val="5F4E8ADA"/>
    <w:lvl w:ilvl="0" w:tplc="DC8EDCB8">
      <w:start w:val="1"/>
      <w:numFmt w:val="decimal"/>
      <w:lvlText w:val="%1."/>
      <w:lvlJc w:val="left"/>
      <w:pPr>
        <w:ind w:left="510" w:hanging="360"/>
      </w:pPr>
      <w:rPr>
        <w:rFonts w:hint="default"/>
      </w:rPr>
    </w:lvl>
    <w:lvl w:ilvl="1" w:tplc="4409001B">
      <w:start w:val="1"/>
      <w:numFmt w:val="lowerRoman"/>
      <w:lvlText w:val="%2."/>
      <w:lvlJc w:val="right"/>
      <w:pPr>
        <w:ind w:left="1230" w:hanging="360"/>
      </w:pPr>
    </w:lvl>
    <w:lvl w:ilvl="2" w:tplc="44090019">
      <w:start w:val="1"/>
      <w:numFmt w:val="lowerLetter"/>
      <w:lvlText w:val="%3."/>
      <w:lvlJc w:val="left"/>
      <w:pPr>
        <w:ind w:left="1950" w:hanging="180"/>
      </w:pPr>
    </w:lvl>
    <w:lvl w:ilvl="3" w:tplc="4409000F" w:tentative="1">
      <w:start w:val="1"/>
      <w:numFmt w:val="decimal"/>
      <w:lvlText w:val="%4."/>
      <w:lvlJc w:val="left"/>
      <w:pPr>
        <w:ind w:left="2670" w:hanging="360"/>
      </w:pPr>
    </w:lvl>
    <w:lvl w:ilvl="4" w:tplc="44090019" w:tentative="1">
      <w:start w:val="1"/>
      <w:numFmt w:val="lowerLetter"/>
      <w:lvlText w:val="%5."/>
      <w:lvlJc w:val="left"/>
      <w:pPr>
        <w:ind w:left="3390" w:hanging="360"/>
      </w:pPr>
    </w:lvl>
    <w:lvl w:ilvl="5" w:tplc="4409001B" w:tentative="1">
      <w:start w:val="1"/>
      <w:numFmt w:val="lowerRoman"/>
      <w:lvlText w:val="%6."/>
      <w:lvlJc w:val="right"/>
      <w:pPr>
        <w:ind w:left="4110" w:hanging="180"/>
      </w:pPr>
    </w:lvl>
    <w:lvl w:ilvl="6" w:tplc="4409000F" w:tentative="1">
      <w:start w:val="1"/>
      <w:numFmt w:val="decimal"/>
      <w:lvlText w:val="%7."/>
      <w:lvlJc w:val="left"/>
      <w:pPr>
        <w:ind w:left="4830" w:hanging="360"/>
      </w:pPr>
    </w:lvl>
    <w:lvl w:ilvl="7" w:tplc="44090019" w:tentative="1">
      <w:start w:val="1"/>
      <w:numFmt w:val="lowerLetter"/>
      <w:lvlText w:val="%8."/>
      <w:lvlJc w:val="left"/>
      <w:pPr>
        <w:ind w:left="5550" w:hanging="360"/>
      </w:pPr>
    </w:lvl>
    <w:lvl w:ilvl="8" w:tplc="4409001B" w:tentative="1">
      <w:start w:val="1"/>
      <w:numFmt w:val="lowerRoman"/>
      <w:lvlText w:val="%9."/>
      <w:lvlJc w:val="right"/>
      <w:pPr>
        <w:ind w:left="6270" w:hanging="180"/>
      </w:pPr>
    </w:lvl>
  </w:abstractNum>
  <w:abstractNum w:abstractNumId="14" w15:restartNumberingAfterBreak="0">
    <w:nsid w:val="1277250D"/>
    <w:multiLevelType w:val="hybridMultilevel"/>
    <w:tmpl w:val="4BF8F6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131409B2"/>
    <w:multiLevelType w:val="hybridMultilevel"/>
    <w:tmpl w:val="96060AD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134F6DDE"/>
    <w:multiLevelType w:val="hybridMultilevel"/>
    <w:tmpl w:val="5B94BE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15:restartNumberingAfterBreak="0">
    <w:nsid w:val="154652B0"/>
    <w:multiLevelType w:val="hybridMultilevel"/>
    <w:tmpl w:val="7B04C564"/>
    <w:lvl w:ilvl="0" w:tplc="E0A8434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1656057E"/>
    <w:multiLevelType w:val="hybridMultilevel"/>
    <w:tmpl w:val="61B6115C"/>
    <w:lvl w:ilvl="0" w:tplc="44090019">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15:restartNumberingAfterBreak="0">
    <w:nsid w:val="16B7155A"/>
    <w:multiLevelType w:val="hybridMultilevel"/>
    <w:tmpl w:val="C23888B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16FC781C"/>
    <w:multiLevelType w:val="hybridMultilevel"/>
    <w:tmpl w:val="45EAB05A"/>
    <w:lvl w:ilvl="0" w:tplc="44090013">
      <w:start w:val="1"/>
      <w:numFmt w:val="upperRoman"/>
      <w:lvlText w:val="%1."/>
      <w:lvlJc w:val="right"/>
      <w:pPr>
        <w:ind w:left="783"/>
      </w:pPr>
      <w:rPr>
        <w:b w:val="0"/>
        <w:i w:val="0"/>
        <w:strike w:val="0"/>
        <w:dstrike w:val="0"/>
        <w:color w:val="000000"/>
        <w:sz w:val="22"/>
        <w:szCs w:val="22"/>
        <w:u w:val="none" w:color="000000"/>
        <w:bdr w:val="none" w:sz="0" w:space="0" w:color="auto"/>
        <w:shd w:val="clear" w:color="auto" w:fill="auto"/>
        <w:vertAlign w:val="baseline"/>
      </w:rPr>
    </w:lvl>
    <w:lvl w:ilvl="1" w:tplc="E1C262B4">
      <w:start w:val="1"/>
      <w:numFmt w:val="lowerLetter"/>
      <w:lvlText w:val="%2"/>
      <w:lvlJc w:val="left"/>
      <w:pPr>
        <w:ind w:left="1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A45E12">
      <w:start w:val="1"/>
      <w:numFmt w:val="lowerRoman"/>
      <w:lvlText w:val="%3"/>
      <w:lvlJc w:val="left"/>
      <w:pPr>
        <w:ind w:left="2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F0C564">
      <w:start w:val="1"/>
      <w:numFmt w:val="decimal"/>
      <w:lvlText w:val="%4"/>
      <w:lvlJc w:val="left"/>
      <w:pPr>
        <w:ind w:left="3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78EA12">
      <w:start w:val="1"/>
      <w:numFmt w:val="lowerLetter"/>
      <w:lvlText w:val="%5"/>
      <w:lvlJc w:val="left"/>
      <w:pPr>
        <w:ind w:left="3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C86022">
      <w:start w:val="1"/>
      <w:numFmt w:val="lowerRoman"/>
      <w:lvlText w:val="%6"/>
      <w:lvlJc w:val="left"/>
      <w:pPr>
        <w:ind w:left="4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64795A">
      <w:start w:val="1"/>
      <w:numFmt w:val="decimal"/>
      <w:lvlText w:val="%7"/>
      <w:lvlJc w:val="left"/>
      <w:pPr>
        <w:ind w:left="5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E463E8">
      <w:start w:val="1"/>
      <w:numFmt w:val="lowerLetter"/>
      <w:lvlText w:val="%8"/>
      <w:lvlJc w:val="left"/>
      <w:pPr>
        <w:ind w:left="5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0ADF86">
      <w:start w:val="1"/>
      <w:numFmt w:val="lowerRoman"/>
      <w:lvlText w:val="%9"/>
      <w:lvlJc w:val="left"/>
      <w:pPr>
        <w:ind w:left="6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7072140"/>
    <w:multiLevelType w:val="hybridMultilevel"/>
    <w:tmpl w:val="76727D26"/>
    <w:lvl w:ilvl="0" w:tplc="89F61F6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6E883E">
      <w:start w:val="1"/>
      <w:numFmt w:val="lowerLetter"/>
      <w:lvlText w:val="%2"/>
      <w:lvlJc w:val="left"/>
      <w:pPr>
        <w:ind w:left="11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42F0A0">
      <w:start w:val="1"/>
      <w:numFmt w:val="lowerRoman"/>
      <w:lvlText w:val="%3"/>
      <w:lvlJc w:val="left"/>
      <w:pPr>
        <w:ind w:left="18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EF26B04">
      <w:start w:val="1"/>
      <w:numFmt w:val="decimal"/>
      <w:lvlText w:val="%4"/>
      <w:lvlJc w:val="left"/>
      <w:pPr>
        <w:ind w:left="25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FEA02E">
      <w:start w:val="1"/>
      <w:numFmt w:val="lowerLetter"/>
      <w:lvlText w:val="%5"/>
      <w:lvlJc w:val="left"/>
      <w:pPr>
        <w:ind w:left="3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4EF762">
      <w:start w:val="1"/>
      <w:numFmt w:val="lowerRoman"/>
      <w:lvlText w:val="%6"/>
      <w:lvlJc w:val="left"/>
      <w:pPr>
        <w:ind w:left="40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B0683E">
      <w:start w:val="1"/>
      <w:numFmt w:val="decimal"/>
      <w:lvlText w:val="%7"/>
      <w:lvlJc w:val="left"/>
      <w:pPr>
        <w:ind w:left="47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1C451C">
      <w:start w:val="1"/>
      <w:numFmt w:val="lowerLetter"/>
      <w:lvlText w:val="%8"/>
      <w:lvlJc w:val="left"/>
      <w:pPr>
        <w:ind w:left="5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765BFC">
      <w:start w:val="1"/>
      <w:numFmt w:val="lowerRoman"/>
      <w:lvlText w:val="%9"/>
      <w:lvlJc w:val="left"/>
      <w:pPr>
        <w:ind w:left="61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7A3012B"/>
    <w:multiLevelType w:val="hybridMultilevel"/>
    <w:tmpl w:val="45EAB05A"/>
    <w:lvl w:ilvl="0" w:tplc="44090013">
      <w:start w:val="1"/>
      <w:numFmt w:val="upperRoman"/>
      <w:lvlText w:val="%1."/>
      <w:lvlJc w:val="right"/>
      <w:pPr>
        <w:ind w:left="783"/>
      </w:pPr>
      <w:rPr>
        <w:b w:val="0"/>
        <w:i w:val="0"/>
        <w:strike w:val="0"/>
        <w:dstrike w:val="0"/>
        <w:color w:val="000000"/>
        <w:sz w:val="22"/>
        <w:szCs w:val="22"/>
        <w:u w:val="none" w:color="000000"/>
        <w:bdr w:val="none" w:sz="0" w:space="0" w:color="auto"/>
        <w:shd w:val="clear" w:color="auto" w:fill="auto"/>
        <w:vertAlign w:val="baseline"/>
      </w:rPr>
    </w:lvl>
    <w:lvl w:ilvl="1" w:tplc="E1C262B4">
      <w:start w:val="1"/>
      <w:numFmt w:val="lowerLetter"/>
      <w:lvlText w:val="%2"/>
      <w:lvlJc w:val="left"/>
      <w:pPr>
        <w:ind w:left="1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A45E12">
      <w:start w:val="1"/>
      <w:numFmt w:val="lowerRoman"/>
      <w:lvlText w:val="%3"/>
      <w:lvlJc w:val="left"/>
      <w:pPr>
        <w:ind w:left="2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9F0C564">
      <w:start w:val="1"/>
      <w:numFmt w:val="decimal"/>
      <w:lvlText w:val="%4"/>
      <w:lvlJc w:val="left"/>
      <w:pPr>
        <w:ind w:left="3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78EA12">
      <w:start w:val="1"/>
      <w:numFmt w:val="lowerLetter"/>
      <w:lvlText w:val="%5"/>
      <w:lvlJc w:val="left"/>
      <w:pPr>
        <w:ind w:left="3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C86022">
      <w:start w:val="1"/>
      <w:numFmt w:val="lowerRoman"/>
      <w:lvlText w:val="%6"/>
      <w:lvlJc w:val="left"/>
      <w:pPr>
        <w:ind w:left="4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64795A">
      <w:start w:val="1"/>
      <w:numFmt w:val="decimal"/>
      <w:lvlText w:val="%7"/>
      <w:lvlJc w:val="left"/>
      <w:pPr>
        <w:ind w:left="5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E463E8">
      <w:start w:val="1"/>
      <w:numFmt w:val="lowerLetter"/>
      <w:lvlText w:val="%8"/>
      <w:lvlJc w:val="left"/>
      <w:pPr>
        <w:ind w:left="5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0ADF86">
      <w:start w:val="1"/>
      <w:numFmt w:val="lowerRoman"/>
      <w:lvlText w:val="%9"/>
      <w:lvlJc w:val="left"/>
      <w:pPr>
        <w:ind w:left="6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8116A96"/>
    <w:multiLevelType w:val="hybridMultilevel"/>
    <w:tmpl w:val="B97EA69E"/>
    <w:lvl w:ilvl="0" w:tplc="054A2A6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6056BB"/>
    <w:multiLevelType w:val="multilevel"/>
    <w:tmpl w:val="18888B0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1C825DD4"/>
    <w:multiLevelType w:val="hybridMultilevel"/>
    <w:tmpl w:val="3BE4E4D2"/>
    <w:lvl w:ilvl="0" w:tplc="DC8EDCB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15:restartNumberingAfterBreak="0">
    <w:nsid w:val="1DA74880"/>
    <w:multiLevelType w:val="hybridMultilevel"/>
    <w:tmpl w:val="4762CCFA"/>
    <w:lvl w:ilvl="0" w:tplc="44090001">
      <w:start w:val="1"/>
      <w:numFmt w:val="bullet"/>
      <w:lvlText w:val=""/>
      <w:lvlJc w:val="left"/>
      <w:pPr>
        <w:ind w:left="1174" w:hanging="360"/>
      </w:pPr>
      <w:rPr>
        <w:rFonts w:ascii="Symbol" w:hAnsi="Symbol" w:hint="default"/>
      </w:rPr>
    </w:lvl>
    <w:lvl w:ilvl="1" w:tplc="44090003" w:tentative="1">
      <w:start w:val="1"/>
      <w:numFmt w:val="bullet"/>
      <w:lvlText w:val="o"/>
      <w:lvlJc w:val="left"/>
      <w:pPr>
        <w:ind w:left="1894" w:hanging="360"/>
      </w:pPr>
      <w:rPr>
        <w:rFonts w:ascii="Courier New" w:hAnsi="Courier New" w:cs="Courier New" w:hint="default"/>
      </w:rPr>
    </w:lvl>
    <w:lvl w:ilvl="2" w:tplc="44090005" w:tentative="1">
      <w:start w:val="1"/>
      <w:numFmt w:val="bullet"/>
      <w:lvlText w:val=""/>
      <w:lvlJc w:val="left"/>
      <w:pPr>
        <w:ind w:left="2614" w:hanging="360"/>
      </w:pPr>
      <w:rPr>
        <w:rFonts w:ascii="Wingdings" w:hAnsi="Wingdings" w:hint="default"/>
      </w:rPr>
    </w:lvl>
    <w:lvl w:ilvl="3" w:tplc="44090001" w:tentative="1">
      <w:start w:val="1"/>
      <w:numFmt w:val="bullet"/>
      <w:lvlText w:val=""/>
      <w:lvlJc w:val="left"/>
      <w:pPr>
        <w:ind w:left="3334" w:hanging="360"/>
      </w:pPr>
      <w:rPr>
        <w:rFonts w:ascii="Symbol" w:hAnsi="Symbol" w:hint="default"/>
      </w:rPr>
    </w:lvl>
    <w:lvl w:ilvl="4" w:tplc="44090003" w:tentative="1">
      <w:start w:val="1"/>
      <w:numFmt w:val="bullet"/>
      <w:lvlText w:val="o"/>
      <w:lvlJc w:val="left"/>
      <w:pPr>
        <w:ind w:left="4054" w:hanging="360"/>
      </w:pPr>
      <w:rPr>
        <w:rFonts w:ascii="Courier New" w:hAnsi="Courier New" w:cs="Courier New" w:hint="default"/>
      </w:rPr>
    </w:lvl>
    <w:lvl w:ilvl="5" w:tplc="44090005" w:tentative="1">
      <w:start w:val="1"/>
      <w:numFmt w:val="bullet"/>
      <w:lvlText w:val=""/>
      <w:lvlJc w:val="left"/>
      <w:pPr>
        <w:ind w:left="4774" w:hanging="360"/>
      </w:pPr>
      <w:rPr>
        <w:rFonts w:ascii="Wingdings" w:hAnsi="Wingdings" w:hint="default"/>
      </w:rPr>
    </w:lvl>
    <w:lvl w:ilvl="6" w:tplc="44090001" w:tentative="1">
      <w:start w:val="1"/>
      <w:numFmt w:val="bullet"/>
      <w:lvlText w:val=""/>
      <w:lvlJc w:val="left"/>
      <w:pPr>
        <w:ind w:left="5494" w:hanging="360"/>
      </w:pPr>
      <w:rPr>
        <w:rFonts w:ascii="Symbol" w:hAnsi="Symbol" w:hint="default"/>
      </w:rPr>
    </w:lvl>
    <w:lvl w:ilvl="7" w:tplc="44090003" w:tentative="1">
      <w:start w:val="1"/>
      <w:numFmt w:val="bullet"/>
      <w:lvlText w:val="o"/>
      <w:lvlJc w:val="left"/>
      <w:pPr>
        <w:ind w:left="6214" w:hanging="360"/>
      </w:pPr>
      <w:rPr>
        <w:rFonts w:ascii="Courier New" w:hAnsi="Courier New" w:cs="Courier New" w:hint="default"/>
      </w:rPr>
    </w:lvl>
    <w:lvl w:ilvl="8" w:tplc="44090005" w:tentative="1">
      <w:start w:val="1"/>
      <w:numFmt w:val="bullet"/>
      <w:lvlText w:val=""/>
      <w:lvlJc w:val="left"/>
      <w:pPr>
        <w:ind w:left="6934" w:hanging="360"/>
      </w:pPr>
      <w:rPr>
        <w:rFonts w:ascii="Wingdings" w:hAnsi="Wingdings" w:hint="default"/>
      </w:rPr>
    </w:lvl>
  </w:abstractNum>
  <w:abstractNum w:abstractNumId="27" w15:restartNumberingAfterBreak="0">
    <w:nsid w:val="1ED21ABC"/>
    <w:multiLevelType w:val="hybridMultilevel"/>
    <w:tmpl w:val="35323B40"/>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8" w15:restartNumberingAfterBreak="0">
    <w:nsid w:val="201B5C63"/>
    <w:multiLevelType w:val="hybridMultilevel"/>
    <w:tmpl w:val="34528458"/>
    <w:lvl w:ilvl="0" w:tplc="44090019">
      <w:start w:val="1"/>
      <w:numFmt w:val="lowerLetter"/>
      <w:lvlText w:val="%1."/>
      <w:lvlJc w:val="left"/>
      <w:pPr>
        <w:ind w:left="1252" w:hanging="360"/>
      </w:pPr>
    </w:lvl>
    <w:lvl w:ilvl="1" w:tplc="44090019">
      <w:start w:val="1"/>
      <w:numFmt w:val="lowerLetter"/>
      <w:lvlText w:val="%2."/>
      <w:lvlJc w:val="left"/>
      <w:pPr>
        <w:ind w:left="1972" w:hanging="360"/>
      </w:pPr>
    </w:lvl>
    <w:lvl w:ilvl="2" w:tplc="4409001B" w:tentative="1">
      <w:start w:val="1"/>
      <w:numFmt w:val="lowerRoman"/>
      <w:lvlText w:val="%3."/>
      <w:lvlJc w:val="right"/>
      <w:pPr>
        <w:ind w:left="2692" w:hanging="180"/>
      </w:pPr>
    </w:lvl>
    <w:lvl w:ilvl="3" w:tplc="4409000F" w:tentative="1">
      <w:start w:val="1"/>
      <w:numFmt w:val="decimal"/>
      <w:lvlText w:val="%4."/>
      <w:lvlJc w:val="left"/>
      <w:pPr>
        <w:ind w:left="3412" w:hanging="360"/>
      </w:pPr>
    </w:lvl>
    <w:lvl w:ilvl="4" w:tplc="44090019" w:tentative="1">
      <w:start w:val="1"/>
      <w:numFmt w:val="lowerLetter"/>
      <w:lvlText w:val="%5."/>
      <w:lvlJc w:val="left"/>
      <w:pPr>
        <w:ind w:left="4132" w:hanging="360"/>
      </w:pPr>
    </w:lvl>
    <w:lvl w:ilvl="5" w:tplc="4409001B" w:tentative="1">
      <w:start w:val="1"/>
      <w:numFmt w:val="lowerRoman"/>
      <w:lvlText w:val="%6."/>
      <w:lvlJc w:val="right"/>
      <w:pPr>
        <w:ind w:left="4852" w:hanging="180"/>
      </w:pPr>
    </w:lvl>
    <w:lvl w:ilvl="6" w:tplc="4409000F" w:tentative="1">
      <w:start w:val="1"/>
      <w:numFmt w:val="decimal"/>
      <w:lvlText w:val="%7."/>
      <w:lvlJc w:val="left"/>
      <w:pPr>
        <w:ind w:left="5572" w:hanging="360"/>
      </w:pPr>
    </w:lvl>
    <w:lvl w:ilvl="7" w:tplc="44090019" w:tentative="1">
      <w:start w:val="1"/>
      <w:numFmt w:val="lowerLetter"/>
      <w:lvlText w:val="%8."/>
      <w:lvlJc w:val="left"/>
      <w:pPr>
        <w:ind w:left="6292" w:hanging="360"/>
      </w:pPr>
    </w:lvl>
    <w:lvl w:ilvl="8" w:tplc="4409001B" w:tentative="1">
      <w:start w:val="1"/>
      <w:numFmt w:val="lowerRoman"/>
      <w:lvlText w:val="%9."/>
      <w:lvlJc w:val="right"/>
      <w:pPr>
        <w:ind w:left="7012" w:hanging="180"/>
      </w:pPr>
    </w:lvl>
  </w:abstractNum>
  <w:abstractNum w:abstractNumId="29" w15:restartNumberingAfterBreak="0">
    <w:nsid w:val="20D67464"/>
    <w:multiLevelType w:val="hybridMultilevel"/>
    <w:tmpl w:val="A7AAD9B6"/>
    <w:lvl w:ilvl="0" w:tplc="D9E6F9BA">
      <w:start w:val="1"/>
      <w:numFmt w:val="decimal"/>
      <w:lvlText w:val="%1."/>
      <w:lvlJc w:val="left"/>
      <w:pPr>
        <w:ind w:left="360" w:hanging="360"/>
      </w:pPr>
      <w:rPr>
        <w:b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15:restartNumberingAfterBreak="0">
    <w:nsid w:val="26345EA0"/>
    <w:multiLevelType w:val="hybridMultilevel"/>
    <w:tmpl w:val="8436B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6373D27"/>
    <w:multiLevelType w:val="hybridMultilevel"/>
    <w:tmpl w:val="7388C5D6"/>
    <w:lvl w:ilvl="0" w:tplc="412A3B48">
      <w:start w:val="1"/>
      <w:numFmt w:val="decimal"/>
      <w:lvlText w:val="%1."/>
      <w:lvlJc w:val="left"/>
      <w:pPr>
        <w:ind w:left="7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B80EE0">
      <w:start w:val="1"/>
      <w:numFmt w:val="lowerLetter"/>
      <w:lvlText w:val="%2"/>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A4F7B2">
      <w:start w:val="1"/>
      <w:numFmt w:val="lowerRoman"/>
      <w:lvlText w:val="%3"/>
      <w:lvlJc w:val="left"/>
      <w:pPr>
        <w:ind w:left="2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7C8ED4">
      <w:start w:val="1"/>
      <w:numFmt w:val="decimal"/>
      <w:lvlText w:val="%4"/>
      <w:lvlJc w:val="left"/>
      <w:pPr>
        <w:ind w:left="29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DE73EC">
      <w:start w:val="1"/>
      <w:numFmt w:val="lowerLetter"/>
      <w:lvlText w:val="%5"/>
      <w:lvlJc w:val="left"/>
      <w:pPr>
        <w:ind w:left="37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641E18">
      <w:start w:val="1"/>
      <w:numFmt w:val="lowerRoman"/>
      <w:lvlText w:val="%6"/>
      <w:lvlJc w:val="left"/>
      <w:pPr>
        <w:ind w:left="4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26C362">
      <w:start w:val="1"/>
      <w:numFmt w:val="decimal"/>
      <w:lvlText w:val="%7"/>
      <w:lvlJc w:val="left"/>
      <w:pPr>
        <w:ind w:left="51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CA3E50">
      <w:start w:val="1"/>
      <w:numFmt w:val="lowerLetter"/>
      <w:lvlText w:val="%8"/>
      <w:lvlJc w:val="left"/>
      <w:pPr>
        <w:ind w:left="5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4E306A">
      <w:start w:val="1"/>
      <w:numFmt w:val="lowerRoman"/>
      <w:lvlText w:val="%9"/>
      <w:lvlJc w:val="left"/>
      <w:pPr>
        <w:ind w:left="6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26C10571"/>
    <w:multiLevelType w:val="hybridMultilevel"/>
    <w:tmpl w:val="90D6C58A"/>
    <w:lvl w:ilvl="0" w:tplc="DC8EDCB8">
      <w:start w:val="1"/>
      <w:numFmt w:val="decimal"/>
      <w:lvlText w:val="%1."/>
      <w:lvlJc w:val="left"/>
      <w:pPr>
        <w:ind w:left="510" w:hanging="360"/>
      </w:pPr>
      <w:rPr>
        <w:rFonts w:hint="default"/>
      </w:rPr>
    </w:lvl>
    <w:lvl w:ilvl="1" w:tplc="4409001B">
      <w:start w:val="1"/>
      <w:numFmt w:val="lowerRoman"/>
      <w:lvlText w:val="%2."/>
      <w:lvlJc w:val="right"/>
      <w:pPr>
        <w:ind w:left="1230" w:hanging="360"/>
      </w:pPr>
    </w:lvl>
    <w:lvl w:ilvl="2" w:tplc="44090019">
      <w:start w:val="1"/>
      <w:numFmt w:val="lowerLetter"/>
      <w:lvlText w:val="%3."/>
      <w:lvlJc w:val="left"/>
      <w:pPr>
        <w:ind w:left="1950" w:hanging="180"/>
      </w:pPr>
    </w:lvl>
    <w:lvl w:ilvl="3" w:tplc="4409000F" w:tentative="1">
      <w:start w:val="1"/>
      <w:numFmt w:val="decimal"/>
      <w:lvlText w:val="%4."/>
      <w:lvlJc w:val="left"/>
      <w:pPr>
        <w:ind w:left="2670" w:hanging="360"/>
      </w:pPr>
    </w:lvl>
    <w:lvl w:ilvl="4" w:tplc="44090019" w:tentative="1">
      <w:start w:val="1"/>
      <w:numFmt w:val="lowerLetter"/>
      <w:lvlText w:val="%5."/>
      <w:lvlJc w:val="left"/>
      <w:pPr>
        <w:ind w:left="3390" w:hanging="360"/>
      </w:pPr>
    </w:lvl>
    <w:lvl w:ilvl="5" w:tplc="4409001B" w:tentative="1">
      <w:start w:val="1"/>
      <w:numFmt w:val="lowerRoman"/>
      <w:lvlText w:val="%6."/>
      <w:lvlJc w:val="right"/>
      <w:pPr>
        <w:ind w:left="4110" w:hanging="180"/>
      </w:pPr>
    </w:lvl>
    <w:lvl w:ilvl="6" w:tplc="4409000F" w:tentative="1">
      <w:start w:val="1"/>
      <w:numFmt w:val="decimal"/>
      <w:lvlText w:val="%7."/>
      <w:lvlJc w:val="left"/>
      <w:pPr>
        <w:ind w:left="4830" w:hanging="360"/>
      </w:pPr>
    </w:lvl>
    <w:lvl w:ilvl="7" w:tplc="44090019" w:tentative="1">
      <w:start w:val="1"/>
      <w:numFmt w:val="lowerLetter"/>
      <w:lvlText w:val="%8."/>
      <w:lvlJc w:val="left"/>
      <w:pPr>
        <w:ind w:left="5550" w:hanging="360"/>
      </w:pPr>
    </w:lvl>
    <w:lvl w:ilvl="8" w:tplc="4409001B" w:tentative="1">
      <w:start w:val="1"/>
      <w:numFmt w:val="lowerRoman"/>
      <w:lvlText w:val="%9."/>
      <w:lvlJc w:val="right"/>
      <w:pPr>
        <w:ind w:left="6270" w:hanging="180"/>
      </w:pPr>
    </w:lvl>
  </w:abstractNum>
  <w:abstractNum w:abstractNumId="33" w15:restartNumberingAfterBreak="0">
    <w:nsid w:val="2746730D"/>
    <w:multiLevelType w:val="hybridMultilevel"/>
    <w:tmpl w:val="8EACE1EA"/>
    <w:lvl w:ilvl="0" w:tplc="4409000F">
      <w:start w:val="1"/>
      <w:numFmt w:val="decimal"/>
      <w:lvlText w:val="%1."/>
      <w:lvlJc w:val="left"/>
      <w:pPr>
        <w:ind w:left="36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34" w15:restartNumberingAfterBreak="0">
    <w:nsid w:val="278D0BAC"/>
    <w:multiLevelType w:val="hybridMultilevel"/>
    <w:tmpl w:val="83B66E62"/>
    <w:lvl w:ilvl="0" w:tplc="DC8EDCB8">
      <w:start w:val="1"/>
      <w:numFmt w:val="decimal"/>
      <w:lvlText w:val="%1."/>
      <w:lvlJc w:val="left"/>
      <w:pPr>
        <w:ind w:left="510" w:hanging="360"/>
      </w:pPr>
      <w:rPr>
        <w:rFonts w:hint="default"/>
      </w:rPr>
    </w:lvl>
    <w:lvl w:ilvl="1" w:tplc="4409001B">
      <w:start w:val="1"/>
      <w:numFmt w:val="lowerRoman"/>
      <w:lvlText w:val="%2."/>
      <w:lvlJc w:val="right"/>
      <w:pPr>
        <w:ind w:left="1230" w:hanging="360"/>
      </w:pPr>
    </w:lvl>
    <w:lvl w:ilvl="2" w:tplc="44090019">
      <w:start w:val="1"/>
      <w:numFmt w:val="lowerLetter"/>
      <w:lvlText w:val="%3."/>
      <w:lvlJc w:val="left"/>
      <w:pPr>
        <w:ind w:left="1950" w:hanging="180"/>
      </w:pPr>
    </w:lvl>
    <w:lvl w:ilvl="3" w:tplc="4409000F" w:tentative="1">
      <w:start w:val="1"/>
      <w:numFmt w:val="decimal"/>
      <w:lvlText w:val="%4."/>
      <w:lvlJc w:val="left"/>
      <w:pPr>
        <w:ind w:left="2670" w:hanging="360"/>
      </w:pPr>
    </w:lvl>
    <w:lvl w:ilvl="4" w:tplc="44090019" w:tentative="1">
      <w:start w:val="1"/>
      <w:numFmt w:val="lowerLetter"/>
      <w:lvlText w:val="%5."/>
      <w:lvlJc w:val="left"/>
      <w:pPr>
        <w:ind w:left="3390" w:hanging="360"/>
      </w:pPr>
    </w:lvl>
    <w:lvl w:ilvl="5" w:tplc="4409001B" w:tentative="1">
      <w:start w:val="1"/>
      <w:numFmt w:val="lowerRoman"/>
      <w:lvlText w:val="%6."/>
      <w:lvlJc w:val="right"/>
      <w:pPr>
        <w:ind w:left="4110" w:hanging="180"/>
      </w:pPr>
    </w:lvl>
    <w:lvl w:ilvl="6" w:tplc="4409000F" w:tentative="1">
      <w:start w:val="1"/>
      <w:numFmt w:val="decimal"/>
      <w:lvlText w:val="%7."/>
      <w:lvlJc w:val="left"/>
      <w:pPr>
        <w:ind w:left="4830" w:hanging="360"/>
      </w:pPr>
    </w:lvl>
    <w:lvl w:ilvl="7" w:tplc="44090019" w:tentative="1">
      <w:start w:val="1"/>
      <w:numFmt w:val="lowerLetter"/>
      <w:lvlText w:val="%8."/>
      <w:lvlJc w:val="left"/>
      <w:pPr>
        <w:ind w:left="5550" w:hanging="360"/>
      </w:pPr>
    </w:lvl>
    <w:lvl w:ilvl="8" w:tplc="4409001B" w:tentative="1">
      <w:start w:val="1"/>
      <w:numFmt w:val="lowerRoman"/>
      <w:lvlText w:val="%9."/>
      <w:lvlJc w:val="right"/>
      <w:pPr>
        <w:ind w:left="6270" w:hanging="180"/>
      </w:pPr>
    </w:lvl>
  </w:abstractNum>
  <w:abstractNum w:abstractNumId="35" w15:restartNumberingAfterBreak="0">
    <w:nsid w:val="2A716BFC"/>
    <w:multiLevelType w:val="multilevel"/>
    <w:tmpl w:val="7108B60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2AED10C1"/>
    <w:multiLevelType w:val="hybridMultilevel"/>
    <w:tmpl w:val="E8A495B6"/>
    <w:lvl w:ilvl="0" w:tplc="55D4140C">
      <w:start w:val="2"/>
      <w:numFmt w:val="lowerLetter"/>
      <w:lvlText w:val="%1."/>
      <w:lvlJc w:val="left"/>
      <w:pPr>
        <w:ind w:left="262"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2C0F73E2"/>
    <w:multiLevelType w:val="hybridMultilevel"/>
    <w:tmpl w:val="05C24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4D09AA"/>
    <w:multiLevelType w:val="hybridMultilevel"/>
    <w:tmpl w:val="CDEA34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8D1809"/>
    <w:multiLevelType w:val="hybridMultilevel"/>
    <w:tmpl w:val="3BA6DE8A"/>
    <w:lvl w:ilvl="0" w:tplc="49A499B8">
      <w:start w:val="1"/>
      <w:numFmt w:val="decimal"/>
      <w:lvlText w:val="%1."/>
      <w:lvlJc w:val="left"/>
      <w:pPr>
        <w:ind w:left="360" w:hanging="360"/>
      </w:pPr>
      <w:rPr>
        <w:rFonts w:cs="Times New Roman"/>
      </w:rPr>
    </w:lvl>
    <w:lvl w:ilvl="1" w:tplc="44090019">
      <w:start w:val="1"/>
      <w:numFmt w:val="lowerLetter"/>
      <w:lvlText w:val="%2."/>
      <w:lvlJc w:val="left"/>
      <w:pPr>
        <w:ind w:left="1440" w:hanging="360"/>
      </w:pPr>
      <w:rPr>
        <w:rFonts w:cs="Times New Roman"/>
      </w:rPr>
    </w:lvl>
    <w:lvl w:ilvl="2" w:tplc="4409001B">
      <w:start w:val="1"/>
      <w:numFmt w:val="lowerRoman"/>
      <w:lvlText w:val="%3."/>
      <w:lvlJc w:val="right"/>
      <w:pPr>
        <w:ind w:left="2160" w:hanging="180"/>
      </w:pPr>
      <w:rPr>
        <w:rFonts w:cs="Times New Roman"/>
      </w:rPr>
    </w:lvl>
    <w:lvl w:ilvl="3" w:tplc="4409000F">
      <w:start w:val="1"/>
      <w:numFmt w:val="decimal"/>
      <w:lvlText w:val="%4."/>
      <w:lvlJc w:val="left"/>
      <w:pPr>
        <w:ind w:left="2880" w:hanging="360"/>
      </w:pPr>
      <w:rPr>
        <w:rFonts w:cs="Times New Roman"/>
      </w:rPr>
    </w:lvl>
    <w:lvl w:ilvl="4" w:tplc="44090019">
      <w:start w:val="1"/>
      <w:numFmt w:val="lowerLetter"/>
      <w:lvlText w:val="%5."/>
      <w:lvlJc w:val="left"/>
      <w:pPr>
        <w:ind w:left="3600" w:hanging="360"/>
      </w:pPr>
      <w:rPr>
        <w:rFonts w:cs="Times New Roman"/>
      </w:rPr>
    </w:lvl>
    <w:lvl w:ilvl="5" w:tplc="4409001B">
      <w:start w:val="1"/>
      <w:numFmt w:val="lowerRoman"/>
      <w:lvlText w:val="%6."/>
      <w:lvlJc w:val="right"/>
      <w:pPr>
        <w:ind w:left="4320" w:hanging="180"/>
      </w:pPr>
      <w:rPr>
        <w:rFonts w:cs="Times New Roman"/>
      </w:rPr>
    </w:lvl>
    <w:lvl w:ilvl="6" w:tplc="4409000F">
      <w:start w:val="1"/>
      <w:numFmt w:val="decimal"/>
      <w:lvlText w:val="%7."/>
      <w:lvlJc w:val="left"/>
      <w:pPr>
        <w:ind w:left="5040" w:hanging="360"/>
      </w:pPr>
      <w:rPr>
        <w:rFonts w:cs="Times New Roman"/>
      </w:rPr>
    </w:lvl>
    <w:lvl w:ilvl="7" w:tplc="44090019">
      <w:start w:val="1"/>
      <w:numFmt w:val="lowerLetter"/>
      <w:lvlText w:val="%8."/>
      <w:lvlJc w:val="left"/>
      <w:pPr>
        <w:ind w:left="5760" w:hanging="360"/>
      </w:pPr>
      <w:rPr>
        <w:rFonts w:cs="Times New Roman"/>
      </w:rPr>
    </w:lvl>
    <w:lvl w:ilvl="8" w:tplc="4409001B">
      <w:start w:val="1"/>
      <w:numFmt w:val="lowerRoman"/>
      <w:lvlText w:val="%9."/>
      <w:lvlJc w:val="right"/>
      <w:pPr>
        <w:ind w:left="6480" w:hanging="180"/>
      </w:pPr>
      <w:rPr>
        <w:rFonts w:cs="Times New Roman"/>
      </w:rPr>
    </w:lvl>
  </w:abstractNum>
  <w:abstractNum w:abstractNumId="40" w15:restartNumberingAfterBreak="0">
    <w:nsid w:val="308D5418"/>
    <w:multiLevelType w:val="hybridMultilevel"/>
    <w:tmpl w:val="D26066C8"/>
    <w:lvl w:ilvl="0" w:tplc="A2DE9B9E">
      <w:start w:val="1"/>
      <w:numFmt w:val="lowerLetter"/>
      <w:lvlText w:val="%1."/>
      <w:lvlJc w:val="left"/>
      <w:pPr>
        <w:ind w:left="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2479E0">
      <w:start w:val="1"/>
      <w:numFmt w:val="lowerLetter"/>
      <w:lvlText w:val="%2"/>
      <w:lvlJc w:val="left"/>
      <w:pPr>
        <w:ind w:left="1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7E4CA2">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600CEE">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12C4BC">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5CAF60">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F12616E">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E6E0FA">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E21330">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30B96075"/>
    <w:multiLevelType w:val="hybridMultilevel"/>
    <w:tmpl w:val="34528458"/>
    <w:lvl w:ilvl="0" w:tplc="44090019">
      <w:start w:val="1"/>
      <w:numFmt w:val="lowerLetter"/>
      <w:lvlText w:val="%1."/>
      <w:lvlJc w:val="left"/>
      <w:pPr>
        <w:ind w:left="1252" w:hanging="360"/>
      </w:pPr>
    </w:lvl>
    <w:lvl w:ilvl="1" w:tplc="44090019" w:tentative="1">
      <w:start w:val="1"/>
      <w:numFmt w:val="lowerLetter"/>
      <w:lvlText w:val="%2."/>
      <w:lvlJc w:val="left"/>
      <w:pPr>
        <w:ind w:left="1972" w:hanging="360"/>
      </w:pPr>
    </w:lvl>
    <w:lvl w:ilvl="2" w:tplc="4409001B" w:tentative="1">
      <w:start w:val="1"/>
      <w:numFmt w:val="lowerRoman"/>
      <w:lvlText w:val="%3."/>
      <w:lvlJc w:val="right"/>
      <w:pPr>
        <w:ind w:left="2692" w:hanging="180"/>
      </w:pPr>
    </w:lvl>
    <w:lvl w:ilvl="3" w:tplc="4409000F" w:tentative="1">
      <w:start w:val="1"/>
      <w:numFmt w:val="decimal"/>
      <w:lvlText w:val="%4."/>
      <w:lvlJc w:val="left"/>
      <w:pPr>
        <w:ind w:left="3412" w:hanging="360"/>
      </w:pPr>
    </w:lvl>
    <w:lvl w:ilvl="4" w:tplc="44090019" w:tentative="1">
      <w:start w:val="1"/>
      <w:numFmt w:val="lowerLetter"/>
      <w:lvlText w:val="%5."/>
      <w:lvlJc w:val="left"/>
      <w:pPr>
        <w:ind w:left="4132" w:hanging="360"/>
      </w:pPr>
    </w:lvl>
    <w:lvl w:ilvl="5" w:tplc="4409001B" w:tentative="1">
      <w:start w:val="1"/>
      <w:numFmt w:val="lowerRoman"/>
      <w:lvlText w:val="%6."/>
      <w:lvlJc w:val="right"/>
      <w:pPr>
        <w:ind w:left="4852" w:hanging="180"/>
      </w:pPr>
    </w:lvl>
    <w:lvl w:ilvl="6" w:tplc="4409000F" w:tentative="1">
      <w:start w:val="1"/>
      <w:numFmt w:val="decimal"/>
      <w:lvlText w:val="%7."/>
      <w:lvlJc w:val="left"/>
      <w:pPr>
        <w:ind w:left="5572" w:hanging="360"/>
      </w:pPr>
    </w:lvl>
    <w:lvl w:ilvl="7" w:tplc="44090019" w:tentative="1">
      <w:start w:val="1"/>
      <w:numFmt w:val="lowerLetter"/>
      <w:lvlText w:val="%8."/>
      <w:lvlJc w:val="left"/>
      <w:pPr>
        <w:ind w:left="6292" w:hanging="360"/>
      </w:pPr>
    </w:lvl>
    <w:lvl w:ilvl="8" w:tplc="4409001B" w:tentative="1">
      <w:start w:val="1"/>
      <w:numFmt w:val="lowerRoman"/>
      <w:lvlText w:val="%9."/>
      <w:lvlJc w:val="right"/>
      <w:pPr>
        <w:ind w:left="7012" w:hanging="180"/>
      </w:pPr>
    </w:lvl>
  </w:abstractNum>
  <w:abstractNum w:abstractNumId="42" w15:restartNumberingAfterBreak="0">
    <w:nsid w:val="319969EC"/>
    <w:multiLevelType w:val="hybridMultilevel"/>
    <w:tmpl w:val="4F8E504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33881B34"/>
    <w:multiLevelType w:val="multilevel"/>
    <w:tmpl w:val="15D04BF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338F3E50"/>
    <w:multiLevelType w:val="hybridMultilevel"/>
    <w:tmpl w:val="8436B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350671FD"/>
    <w:multiLevelType w:val="multilevel"/>
    <w:tmpl w:val="18888B0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35485AA2"/>
    <w:multiLevelType w:val="hybridMultilevel"/>
    <w:tmpl w:val="B49EB67E"/>
    <w:lvl w:ilvl="0" w:tplc="04090019">
      <w:start w:val="1"/>
      <w:numFmt w:val="lowerLetter"/>
      <w:lvlText w:val="%1."/>
      <w:lvlJc w:val="left"/>
      <w:pPr>
        <w:ind w:left="694" w:hanging="360"/>
      </w:pPr>
    </w:lvl>
    <w:lvl w:ilvl="1" w:tplc="04090019" w:tentative="1">
      <w:start w:val="1"/>
      <w:numFmt w:val="lowerLetter"/>
      <w:lvlText w:val="%2."/>
      <w:lvlJc w:val="left"/>
      <w:pPr>
        <w:ind w:left="1414" w:hanging="360"/>
      </w:pPr>
    </w:lvl>
    <w:lvl w:ilvl="2" w:tplc="0409001B" w:tentative="1">
      <w:start w:val="1"/>
      <w:numFmt w:val="lowerRoman"/>
      <w:lvlText w:val="%3."/>
      <w:lvlJc w:val="right"/>
      <w:pPr>
        <w:ind w:left="2134" w:hanging="180"/>
      </w:pPr>
    </w:lvl>
    <w:lvl w:ilvl="3" w:tplc="0409000F" w:tentative="1">
      <w:start w:val="1"/>
      <w:numFmt w:val="decimal"/>
      <w:lvlText w:val="%4."/>
      <w:lvlJc w:val="left"/>
      <w:pPr>
        <w:ind w:left="2854" w:hanging="360"/>
      </w:pPr>
    </w:lvl>
    <w:lvl w:ilvl="4" w:tplc="04090019" w:tentative="1">
      <w:start w:val="1"/>
      <w:numFmt w:val="lowerLetter"/>
      <w:lvlText w:val="%5."/>
      <w:lvlJc w:val="left"/>
      <w:pPr>
        <w:ind w:left="3574" w:hanging="360"/>
      </w:pPr>
    </w:lvl>
    <w:lvl w:ilvl="5" w:tplc="0409001B" w:tentative="1">
      <w:start w:val="1"/>
      <w:numFmt w:val="lowerRoman"/>
      <w:lvlText w:val="%6."/>
      <w:lvlJc w:val="right"/>
      <w:pPr>
        <w:ind w:left="4294" w:hanging="180"/>
      </w:pPr>
    </w:lvl>
    <w:lvl w:ilvl="6" w:tplc="0409000F" w:tentative="1">
      <w:start w:val="1"/>
      <w:numFmt w:val="decimal"/>
      <w:lvlText w:val="%7."/>
      <w:lvlJc w:val="left"/>
      <w:pPr>
        <w:ind w:left="5014" w:hanging="360"/>
      </w:pPr>
    </w:lvl>
    <w:lvl w:ilvl="7" w:tplc="04090019" w:tentative="1">
      <w:start w:val="1"/>
      <w:numFmt w:val="lowerLetter"/>
      <w:lvlText w:val="%8."/>
      <w:lvlJc w:val="left"/>
      <w:pPr>
        <w:ind w:left="5734" w:hanging="360"/>
      </w:pPr>
    </w:lvl>
    <w:lvl w:ilvl="8" w:tplc="0409001B" w:tentative="1">
      <w:start w:val="1"/>
      <w:numFmt w:val="lowerRoman"/>
      <w:lvlText w:val="%9."/>
      <w:lvlJc w:val="right"/>
      <w:pPr>
        <w:ind w:left="6454" w:hanging="180"/>
      </w:pPr>
    </w:lvl>
  </w:abstractNum>
  <w:abstractNum w:abstractNumId="47" w15:restartNumberingAfterBreak="0">
    <w:nsid w:val="35D914C2"/>
    <w:multiLevelType w:val="hybridMultilevel"/>
    <w:tmpl w:val="4B38F57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86679E"/>
    <w:multiLevelType w:val="hybridMultilevel"/>
    <w:tmpl w:val="CE088150"/>
    <w:lvl w:ilvl="0" w:tplc="5FA0D410">
      <w:start w:val="1"/>
      <w:numFmt w:val="lowerLetter"/>
      <w:lvlText w:val="%1."/>
      <w:lvlJc w:val="left"/>
      <w:pPr>
        <w:ind w:left="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9A2854">
      <w:start w:val="1"/>
      <w:numFmt w:val="lowerLetter"/>
      <w:lvlText w:val="%2"/>
      <w:lvlJc w:val="left"/>
      <w:pPr>
        <w:ind w:left="1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909FF6">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B4BB32">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982D16">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9A6392">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327342">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D8171E">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6099F2">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7796C1E"/>
    <w:multiLevelType w:val="hybridMultilevel"/>
    <w:tmpl w:val="8EACE1EA"/>
    <w:lvl w:ilvl="0" w:tplc="4409000F">
      <w:start w:val="1"/>
      <w:numFmt w:val="decimal"/>
      <w:lvlText w:val="%1."/>
      <w:lvlJc w:val="left"/>
      <w:pPr>
        <w:ind w:left="36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50" w15:restartNumberingAfterBreak="0">
    <w:nsid w:val="37FD36F0"/>
    <w:multiLevelType w:val="hybridMultilevel"/>
    <w:tmpl w:val="35323B40"/>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1" w15:restartNumberingAfterBreak="0">
    <w:nsid w:val="398564B8"/>
    <w:multiLevelType w:val="hybridMultilevel"/>
    <w:tmpl w:val="4522BB8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15:restartNumberingAfterBreak="0">
    <w:nsid w:val="39F656B0"/>
    <w:multiLevelType w:val="hybridMultilevel"/>
    <w:tmpl w:val="F9FE0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18728C"/>
    <w:multiLevelType w:val="hybridMultilevel"/>
    <w:tmpl w:val="489E4642"/>
    <w:lvl w:ilvl="0" w:tplc="44090001">
      <w:start w:val="1"/>
      <w:numFmt w:val="bullet"/>
      <w:lvlText w:val=""/>
      <w:lvlJc w:val="left"/>
      <w:pPr>
        <w:ind w:left="1174" w:hanging="360"/>
      </w:pPr>
      <w:rPr>
        <w:rFonts w:ascii="Symbol" w:hAnsi="Symbol" w:hint="default"/>
      </w:rPr>
    </w:lvl>
    <w:lvl w:ilvl="1" w:tplc="44090003" w:tentative="1">
      <w:start w:val="1"/>
      <w:numFmt w:val="bullet"/>
      <w:lvlText w:val="o"/>
      <w:lvlJc w:val="left"/>
      <w:pPr>
        <w:ind w:left="1894" w:hanging="360"/>
      </w:pPr>
      <w:rPr>
        <w:rFonts w:ascii="Courier New" w:hAnsi="Courier New" w:cs="Courier New" w:hint="default"/>
      </w:rPr>
    </w:lvl>
    <w:lvl w:ilvl="2" w:tplc="44090005" w:tentative="1">
      <w:start w:val="1"/>
      <w:numFmt w:val="bullet"/>
      <w:lvlText w:val=""/>
      <w:lvlJc w:val="left"/>
      <w:pPr>
        <w:ind w:left="2614" w:hanging="360"/>
      </w:pPr>
      <w:rPr>
        <w:rFonts w:ascii="Wingdings" w:hAnsi="Wingdings" w:hint="default"/>
      </w:rPr>
    </w:lvl>
    <w:lvl w:ilvl="3" w:tplc="44090001" w:tentative="1">
      <w:start w:val="1"/>
      <w:numFmt w:val="bullet"/>
      <w:lvlText w:val=""/>
      <w:lvlJc w:val="left"/>
      <w:pPr>
        <w:ind w:left="3334" w:hanging="360"/>
      </w:pPr>
      <w:rPr>
        <w:rFonts w:ascii="Symbol" w:hAnsi="Symbol" w:hint="default"/>
      </w:rPr>
    </w:lvl>
    <w:lvl w:ilvl="4" w:tplc="44090003" w:tentative="1">
      <w:start w:val="1"/>
      <w:numFmt w:val="bullet"/>
      <w:lvlText w:val="o"/>
      <w:lvlJc w:val="left"/>
      <w:pPr>
        <w:ind w:left="4054" w:hanging="360"/>
      </w:pPr>
      <w:rPr>
        <w:rFonts w:ascii="Courier New" w:hAnsi="Courier New" w:cs="Courier New" w:hint="default"/>
      </w:rPr>
    </w:lvl>
    <w:lvl w:ilvl="5" w:tplc="44090005" w:tentative="1">
      <w:start w:val="1"/>
      <w:numFmt w:val="bullet"/>
      <w:lvlText w:val=""/>
      <w:lvlJc w:val="left"/>
      <w:pPr>
        <w:ind w:left="4774" w:hanging="360"/>
      </w:pPr>
      <w:rPr>
        <w:rFonts w:ascii="Wingdings" w:hAnsi="Wingdings" w:hint="default"/>
      </w:rPr>
    </w:lvl>
    <w:lvl w:ilvl="6" w:tplc="44090001" w:tentative="1">
      <w:start w:val="1"/>
      <w:numFmt w:val="bullet"/>
      <w:lvlText w:val=""/>
      <w:lvlJc w:val="left"/>
      <w:pPr>
        <w:ind w:left="5494" w:hanging="360"/>
      </w:pPr>
      <w:rPr>
        <w:rFonts w:ascii="Symbol" w:hAnsi="Symbol" w:hint="default"/>
      </w:rPr>
    </w:lvl>
    <w:lvl w:ilvl="7" w:tplc="44090003" w:tentative="1">
      <w:start w:val="1"/>
      <w:numFmt w:val="bullet"/>
      <w:lvlText w:val="o"/>
      <w:lvlJc w:val="left"/>
      <w:pPr>
        <w:ind w:left="6214" w:hanging="360"/>
      </w:pPr>
      <w:rPr>
        <w:rFonts w:ascii="Courier New" w:hAnsi="Courier New" w:cs="Courier New" w:hint="default"/>
      </w:rPr>
    </w:lvl>
    <w:lvl w:ilvl="8" w:tplc="44090005" w:tentative="1">
      <w:start w:val="1"/>
      <w:numFmt w:val="bullet"/>
      <w:lvlText w:val=""/>
      <w:lvlJc w:val="left"/>
      <w:pPr>
        <w:ind w:left="6934" w:hanging="360"/>
      </w:pPr>
      <w:rPr>
        <w:rFonts w:ascii="Wingdings" w:hAnsi="Wingdings" w:hint="default"/>
      </w:rPr>
    </w:lvl>
  </w:abstractNum>
  <w:abstractNum w:abstractNumId="54" w15:restartNumberingAfterBreak="0">
    <w:nsid w:val="3A383C48"/>
    <w:multiLevelType w:val="hybridMultilevel"/>
    <w:tmpl w:val="CE088150"/>
    <w:lvl w:ilvl="0" w:tplc="5FA0D410">
      <w:start w:val="1"/>
      <w:numFmt w:val="lowerLetter"/>
      <w:lvlText w:val="%1."/>
      <w:lvlJc w:val="left"/>
      <w:pPr>
        <w:ind w:left="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9A2854">
      <w:start w:val="1"/>
      <w:numFmt w:val="lowerLetter"/>
      <w:lvlText w:val="%2"/>
      <w:lvlJc w:val="left"/>
      <w:pPr>
        <w:ind w:left="1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909FF6">
      <w:start w:val="1"/>
      <w:numFmt w:val="lowerRoman"/>
      <w:lvlText w:val="%3"/>
      <w:lvlJc w:val="left"/>
      <w:pPr>
        <w:ind w:left="2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B4BB32">
      <w:start w:val="1"/>
      <w:numFmt w:val="decimal"/>
      <w:lvlText w:val="%4"/>
      <w:lvlJc w:val="left"/>
      <w:pPr>
        <w:ind w:left="2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982D16">
      <w:start w:val="1"/>
      <w:numFmt w:val="lowerLetter"/>
      <w:lvlText w:val="%5"/>
      <w:lvlJc w:val="left"/>
      <w:pPr>
        <w:ind w:left="3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9A6392">
      <w:start w:val="1"/>
      <w:numFmt w:val="lowerRoman"/>
      <w:lvlText w:val="%6"/>
      <w:lvlJc w:val="left"/>
      <w:pPr>
        <w:ind w:left="4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327342">
      <w:start w:val="1"/>
      <w:numFmt w:val="decimal"/>
      <w:lvlText w:val="%7"/>
      <w:lvlJc w:val="left"/>
      <w:pPr>
        <w:ind w:left="4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D8171E">
      <w:start w:val="1"/>
      <w:numFmt w:val="lowerLetter"/>
      <w:lvlText w:val="%8"/>
      <w:lvlJc w:val="left"/>
      <w:pPr>
        <w:ind w:left="5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6099F2">
      <w:start w:val="1"/>
      <w:numFmt w:val="lowerRoman"/>
      <w:lvlText w:val="%9"/>
      <w:lvlJc w:val="left"/>
      <w:pPr>
        <w:ind w:left="6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D8E2504"/>
    <w:multiLevelType w:val="hybridMultilevel"/>
    <w:tmpl w:val="3F866790"/>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DB80327"/>
    <w:multiLevelType w:val="hybridMultilevel"/>
    <w:tmpl w:val="6054F9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7" w15:restartNumberingAfterBreak="0">
    <w:nsid w:val="3DCA21F0"/>
    <w:multiLevelType w:val="hybridMultilevel"/>
    <w:tmpl w:val="67DA92C4"/>
    <w:lvl w:ilvl="0" w:tplc="D7440826">
      <w:start w:val="1"/>
      <w:numFmt w:val="lowerLetter"/>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DCD452">
      <w:start w:val="1"/>
      <w:numFmt w:val="lowerLetter"/>
      <w:lvlText w:val="%2"/>
      <w:lvlJc w:val="left"/>
      <w:pPr>
        <w:ind w:left="1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62CD58">
      <w:start w:val="1"/>
      <w:numFmt w:val="lowerRoman"/>
      <w:lvlText w:val="%3"/>
      <w:lvlJc w:val="left"/>
      <w:pPr>
        <w:ind w:left="2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46C242">
      <w:start w:val="1"/>
      <w:numFmt w:val="decimal"/>
      <w:lvlText w:val="%4"/>
      <w:lvlJc w:val="left"/>
      <w:pPr>
        <w:ind w:left="2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CEE880">
      <w:start w:val="1"/>
      <w:numFmt w:val="lowerLetter"/>
      <w:lvlText w:val="%5"/>
      <w:lvlJc w:val="left"/>
      <w:pPr>
        <w:ind w:left="3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AE765E">
      <w:start w:val="1"/>
      <w:numFmt w:val="lowerRoman"/>
      <w:lvlText w:val="%6"/>
      <w:lvlJc w:val="left"/>
      <w:pPr>
        <w:ind w:left="4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58C6F0">
      <w:start w:val="1"/>
      <w:numFmt w:val="decimal"/>
      <w:lvlText w:val="%7"/>
      <w:lvlJc w:val="left"/>
      <w:pPr>
        <w:ind w:left="5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AE5F3E">
      <w:start w:val="1"/>
      <w:numFmt w:val="lowerLetter"/>
      <w:lvlText w:val="%8"/>
      <w:lvlJc w:val="left"/>
      <w:pPr>
        <w:ind w:left="5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504968">
      <w:start w:val="1"/>
      <w:numFmt w:val="lowerRoman"/>
      <w:lvlText w:val="%9"/>
      <w:lvlJc w:val="left"/>
      <w:pPr>
        <w:ind w:left="6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E632716"/>
    <w:multiLevelType w:val="hybridMultilevel"/>
    <w:tmpl w:val="4F8E504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3E726CF0"/>
    <w:multiLevelType w:val="hybridMultilevel"/>
    <w:tmpl w:val="0512FD2A"/>
    <w:lvl w:ilvl="0" w:tplc="C7DCC45A">
      <w:start w:val="1"/>
      <w:numFmt w:val="lowerLetter"/>
      <w:lvlText w:val="%1."/>
      <w:lvlJc w:val="left"/>
      <w:pPr>
        <w:ind w:left="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AA3FFA">
      <w:start w:val="1"/>
      <w:numFmt w:val="lowerLetter"/>
      <w:lvlText w:val="%2"/>
      <w:lvlJc w:val="left"/>
      <w:pPr>
        <w:ind w:left="1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2AC146">
      <w:start w:val="1"/>
      <w:numFmt w:val="lowerRoman"/>
      <w:lvlText w:val="%3"/>
      <w:lvlJc w:val="left"/>
      <w:pPr>
        <w:ind w:left="2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F645C6">
      <w:start w:val="1"/>
      <w:numFmt w:val="decimal"/>
      <w:lvlText w:val="%4"/>
      <w:lvlJc w:val="left"/>
      <w:pPr>
        <w:ind w:left="2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A0BD20">
      <w:start w:val="1"/>
      <w:numFmt w:val="lowerLetter"/>
      <w:lvlText w:val="%5"/>
      <w:lvlJc w:val="left"/>
      <w:pPr>
        <w:ind w:left="3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AC015E">
      <w:start w:val="1"/>
      <w:numFmt w:val="lowerRoman"/>
      <w:lvlText w:val="%6"/>
      <w:lvlJc w:val="left"/>
      <w:pPr>
        <w:ind w:left="4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904684">
      <w:start w:val="1"/>
      <w:numFmt w:val="decimal"/>
      <w:lvlText w:val="%7"/>
      <w:lvlJc w:val="left"/>
      <w:pPr>
        <w:ind w:left="4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BC33E0">
      <w:start w:val="1"/>
      <w:numFmt w:val="lowerLetter"/>
      <w:lvlText w:val="%8"/>
      <w:lvlJc w:val="left"/>
      <w:pPr>
        <w:ind w:left="5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C321506">
      <w:start w:val="1"/>
      <w:numFmt w:val="lowerRoman"/>
      <w:lvlText w:val="%9"/>
      <w:lvlJc w:val="left"/>
      <w:pPr>
        <w:ind w:left="6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40293396"/>
    <w:multiLevelType w:val="hybridMultilevel"/>
    <w:tmpl w:val="8196EF76"/>
    <w:lvl w:ilvl="0" w:tplc="F67EE22C">
      <w:start w:val="1"/>
      <w:numFmt w:val="decimal"/>
      <w:lvlText w:val="%1."/>
      <w:lvlJc w:val="left"/>
      <w:pPr>
        <w:ind w:left="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090019" w:tentative="1">
      <w:start w:val="1"/>
      <w:numFmt w:val="lowerLetter"/>
      <w:lvlText w:val="%2."/>
      <w:lvlJc w:val="left"/>
      <w:pPr>
        <w:ind w:left="1416" w:hanging="360"/>
      </w:pPr>
    </w:lvl>
    <w:lvl w:ilvl="2" w:tplc="4409001B" w:tentative="1">
      <w:start w:val="1"/>
      <w:numFmt w:val="lowerRoman"/>
      <w:lvlText w:val="%3."/>
      <w:lvlJc w:val="right"/>
      <w:pPr>
        <w:ind w:left="2136" w:hanging="180"/>
      </w:pPr>
    </w:lvl>
    <w:lvl w:ilvl="3" w:tplc="4409000F" w:tentative="1">
      <w:start w:val="1"/>
      <w:numFmt w:val="decimal"/>
      <w:lvlText w:val="%4."/>
      <w:lvlJc w:val="left"/>
      <w:pPr>
        <w:ind w:left="2856" w:hanging="360"/>
      </w:pPr>
    </w:lvl>
    <w:lvl w:ilvl="4" w:tplc="44090019" w:tentative="1">
      <w:start w:val="1"/>
      <w:numFmt w:val="lowerLetter"/>
      <w:lvlText w:val="%5."/>
      <w:lvlJc w:val="left"/>
      <w:pPr>
        <w:ind w:left="3576" w:hanging="360"/>
      </w:pPr>
    </w:lvl>
    <w:lvl w:ilvl="5" w:tplc="4409001B" w:tentative="1">
      <w:start w:val="1"/>
      <w:numFmt w:val="lowerRoman"/>
      <w:lvlText w:val="%6."/>
      <w:lvlJc w:val="right"/>
      <w:pPr>
        <w:ind w:left="4296" w:hanging="180"/>
      </w:pPr>
    </w:lvl>
    <w:lvl w:ilvl="6" w:tplc="4409000F" w:tentative="1">
      <w:start w:val="1"/>
      <w:numFmt w:val="decimal"/>
      <w:lvlText w:val="%7."/>
      <w:lvlJc w:val="left"/>
      <w:pPr>
        <w:ind w:left="5016" w:hanging="360"/>
      </w:pPr>
    </w:lvl>
    <w:lvl w:ilvl="7" w:tplc="44090019" w:tentative="1">
      <w:start w:val="1"/>
      <w:numFmt w:val="lowerLetter"/>
      <w:lvlText w:val="%8."/>
      <w:lvlJc w:val="left"/>
      <w:pPr>
        <w:ind w:left="5736" w:hanging="360"/>
      </w:pPr>
    </w:lvl>
    <w:lvl w:ilvl="8" w:tplc="4409001B" w:tentative="1">
      <w:start w:val="1"/>
      <w:numFmt w:val="lowerRoman"/>
      <w:lvlText w:val="%9."/>
      <w:lvlJc w:val="right"/>
      <w:pPr>
        <w:ind w:left="6456" w:hanging="180"/>
      </w:pPr>
    </w:lvl>
  </w:abstractNum>
  <w:abstractNum w:abstractNumId="61" w15:restartNumberingAfterBreak="0">
    <w:nsid w:val="4380385A"/>
    <w:multiLevelType w:val="hybridMultilevel"/>
    <w:tmpl w:val="6B88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2B67B7"/>
    <w:multiLevelType w:val="hybridMultilevel"/>
    <w:tmpl w:val="96060AD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3" w15:restartNumberingAfterBreak="0">
    <w:nsid w:val="45F33538"/>
    <w:multiLevelType w:val="hybridMultilevel"/>
    <w:tmpl w:val="4164FA04"/>
    <w:lvl w:ilvl="0" w:tplc="791CB290">
      <w:start w:val="1"/>
      <w:numFmt w:val="lowerLetter"/>
      <w:pStyle w:val="BKIListAlpha"/>
      <w:lvlText w:val="%1."/>
      <w:lvlJc w:val="left"/>
      <w:pPr>
        <w:ind w:left="814" w:hanging="360"/>
      </w:pPr>
    </w:lvl>
    <w:lvl w:ilvl="1" w:tplc="44090019">
      <w:start w:val="1"/>
      <w:numFmt w:val="lowerLetter"/>
      <w:lvlText w:val="%2."/>
      <w:lvlJc w:val="left"/>
      <w:pPr>
        <w:ind w:left="1534" w:hanging="360"/>
      </w:pPr>
    </w:lvl>
    <w:lvl w:ilvl="2" w:tplc="4409001B" w:tentative="1">
      <w:start w:val="1"/>
      <w:numFmt w:val="lowerRoman"/>
      <w:lvlText w:val="%3."/>
      <w:lvlJc w:val="right"/>
      <w:pPr>
        <w:ind w:left="2254" w:hanging="180"/>
      </w:pPr>
    </w:lvl>
    <w:lvl w:ilvl="3" w:tplc="4409000F" w:tentative="1">
      <w:start w:val="1"/>
      <w:numFmt w:val="decimal"/>
      <w:lvlText w:val="%4."/>
      <w:lvlJc w:val="left"/>
      <w:pPr>
        <w:ind w:left="2974" w:hanging="360"/>
      </w:pPr>
    </w:lvl>
    <w:lvl w:ilvl="4" w:tplc="44090019" w:tentative="1">
      <w:start w:val="1"/>
      <w:numFmt w:val="lowerLetter"/>
      <w:lvlText w:val="%5."/>
      <w:lvlJc w:val="left"/>
      <w:pPr>
        <w:ind w:left="3694" w:hanging="360"/>
      </w:pPr>
    </w:lvl>
    <w:lvl w:ilvl="5" w:tplc="4409001B" w:tentative="1">
      <w:start w:val="1"/>
      <w:numFmt w:val="lowerRoman"/>
      <w:lvlText w:val="%6."/>
      <w:lvlJc w:val="right"/>
      <w:pPr>
        <w:ind w:left="4414" w:hanging="180"/>
      </w:pPr>
    </w:lvl>
    <w:lvl w:ilvl="6" w:tplc="4409000F" w:tentative="1">
      <w:start w:val="1"/>
      <w:numFmt w:val="decimal"/>
      <w:lvlText w:val="%7."/>
      <w:lvlJc w:val="left"/>
      <w:pPr>
        <w:ind w:left="5134" w:hanging="360"/>
      </w:pPr>
    </w:lvl>
    <w:lvl w:ilvl="7" w:tplc="44090019" w:tentative="1">
      <w:start w:val="1"/>
      <w:numFmt w:val="lowerLetter"/>
      <w:lvlText w:val="%8."/>
      <w:lvlJc w:val="left"/>
      <w:pPr>
        <w:ind w:left="5854" w:hanging="360"/>
      </w:pPr>
    </w:lvl>
    <w:lvl w:ilvl="8" w:tplc="4409001B" w:tentative="1">
      <w:start w:val="1"/>
      <w:numFmt w:val="lowerRoman"/>
      <w:lvlText w:val="%9."/>
      <w:lvlJc w:val="right"/>
      <w:pPr>
        <w:ind w:left="6574" w:hanging="180"/>
      </w:pPr>
    </w:lvl>
  </w:abstractNum>
  <w:abstractNum w:abstractNumId="64" w15:restartNumberingAfterBreak="0">
    <w:nsid w:val="461269D6"/>
    <w:multiLevelType w:val="hybridMultilevel"/>
    <w:tmpl w:val="4F8E504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48657F0D"/>
    <w:multiLevelType w:val="hybridMultilevel"/>
    <w:tmpl w:val="3BE4E4D2"/>
    <w:lvl w:ilvl="0" w:tplc="DC8EDCB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6" w15:restartNumberingAfterBreak="0">
    <w:nsid w:val="486A41CE"/>
    <w:multiLevelType w:val="hybridMultilevel"/>
    <w:tmpl w:val="0A3E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9D70B1B"/>
    <w:multiLevelType w:val="hybridMultilevel"/>
    <w:tmpl w:val="5CDAA902"/>
    <w:lvl w:ilvl="0" w:tplc="44090001">
      <w:start w:val="1"/>
      <w:numFmt w:val="bullet"/>
      <w:lvlText w:val=""/>
      <w:lvlJc w:val="left"/>
      <w:pPr>
        <w:ind w:left="748" w:hanging="360"/>
      </w:pPr>
      <w:rPr>
        <w:rFonts w:ascii="Symbol" w:hAnsi="Symbol" w:hint="default"/>
      </w:rPr>
    </w:lvl>
    <w:lvl w:ilvl="1" w:tplc="44090003" w:tentative="1">
      <w:start w:val="1"/>
      <w:numFmt w:val="bullet"/>
      <w:lvlText w:val="o"/>
      <w:lvlJc w:val="left"/>
      <w:pPr>
        <w:ind w:left="1468" w:hanging="360"/>
      </w:pPr>
      <w:rPr>
        <w:rFonts w:ascii="Courier New" w:hAnsi="Courier New" w:cs="Courier New" w:hint="default"/>
      </w:rPr>
    </w:lvl>
    <w:lvl w:ilvl="2" w:tplc="44090005" w:tentative="1">
      <w:start w:val="1"/>
      <w:numFmt w:val="bullet"/>
      <w:lvlText w:val=""/>
      <w:lvlJc w:val="left"/>
      <w:pPr>
        <w:ind w:left="2188" w:hanging="360"/>
      </w:pPr>
      <w:rPr>
        <w:rFonts w:ascii="Wingdings" w:hAnsi="Wingdings" w:hint="default"/>
      </w:rPr>
    </w:lvl>
    <w:lvl w:ilvl="3" w:tplc="44090001" w:tentative="1">
      <w:start w:val="1"/>
      <w:numFmt w:val="bullet"/>
      <w:lvlText w:val=""/>
      <w:lvlJc w:val="left"/>
      <w:pPr>
        <w:ind w:left="2908" w:hanging="360"/>
      </w:pPr>
      <w:rPr>
        <w:rFonts w:ascii="Symbol" w:hAnsi="Symbol" w:hint="default"/>
      </w:rPr>
    </w:lvl>
    <w:lvl w:ilvl="4" w:tplc="44090003" w:tentative="1">
      <w:start w:val="1"/>
      <w:numFmt w:val="bullet"/>
      <w:lvlText w:val="o"/>
      <w:lvlJc w:val="left"/>
      <w:pPr>
        <w:ind w:left="3628" w:hanging="360"/>
      </w:pPr>
      <w:rPr>
        <w:rFonts w:ascii="Courier New" w:hAnsi="Courier New" w:cs="Courier New" w:hint="default"/>
      </w:rPr>
    </w:lvl>
    <w:lvl w:ilvl="5" w:tplc="44090005" w:tentative="1">
      <w:start w:val="1"/>
      <w:numFmt w:val="bullet"/>
      <w:lvlText w:val=""/>
      <w:lvlJc w:val="left"/>
      <w:pPr>
        <w:ind w:left="4348" w:hanging="360"/>
      </w:pPr>
      <w:rPr>
        <w:rFonts w:ascii="Wingdings" w:hAnsi="Wingdings" w:hint="default"/>
      </w:rPr>
    </w:lvl>
    <w:lvl w:ilvl="6" w:tplc="44090001" w:tentative="1">
      <w:start w:val="1"/>
      <w:numFmt w:val="bullet"/>
      <w:lvlText w:val=""/>
      <w:lvlJc w:val="left"/>
      <w:pPr>
        <w:ind w:left="5068" w:hanging="360"/>
      </w:pPr>
      <w:rPr>
        <w:rFonts w:ascii="Symbol" w:hAnsi="Symbol" w:hint="default"/>
      </w:rPr>
    </w:lvl>
    <w:lvl w:ilvl="7" w:tplc="44090003" w:tentative="1">
      <w:start w:val="1"/>
      <w:numFmt w:val="bullet"/>
      <w:lvlText w:val="o"/>
      <w:lvlJc w:val="left"/>
      <w:pPr>
        <w:ind w:left="5788" w:hanging="360"/>
      </w:pPr>
      <w:rPr>
        <w:rFonts w:ascii="Courier New" w:hAnsi="Courier New" w:cs="Courier New" w:hint="default"/>
      </w:rPr>
    </w:lvl>
    <w:lvl w:ilvl="8" w:tplc="44090005" w:tentative="1">
      <w:start w:val="1"/>
      <w:numFmt w:val="bullet"/>
      <w:lvlText w:val=""/>
      <w:lvlJc w:val="left"/>
      <w:pPr>
        <w:ind w:left="6508" w:hanging="360"/>
      </w:pPr>
      <w:rPr>
        <w:rFonts w:ascii="Wingdings" w:hAnsi="Wingdings" w:hint="default"/>
      </w:rPr>
    </w:lvl>
  </w:abstractNum>
  <w:abstractNum w:abstractNumId="68" w15:restartNumberingAfterBreak="0">
    <w:nsid w:val="49ED4F8E"/>
    <w:multiLevelType w:val="hybridMultilevel"/>
    <w:tmpl w:val="7C3CA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A6C680A"/>
    <w:multiLevelType w:val="multilevel"/>
    <w:tmpl w:val="DDAC885A"/>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4B385911"/>
    <w:multiLevelType w:val="hybridMultilevel"/>
    <w:tmpl w:val="61B6115C"/>
    <w:lvl w:ilvl="0" w:tplc="44090019">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1" w15:restartNumberingAfterBreak="0">
    <w:nsid w:val="4C4957CA"/>
    <w:multiLevelType w:val="hybridMultilevel"/>
    <w:tmpl w:val="35323B40"/>
    <w:lvl w:ilvl="0" w:tplc="0409000F">
      <w:start w:val="1"/>
      <w:numFmt w:val="decimal"/>
      <w:lvlText w:val="%1."/>
      <w:lvlJc w:val="left"/>
      <w:pPr>
        <w:ind w:left="36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2" w15:restartNumberingAfterBreak="0">
    <w:nsid w:val="4D282A56"/>
    <w:multiLevelType w:val="hybridMultilevel"/>
    <w:tmpl w:val="D646B72A"/>
    <w:lvl w:ilvl="0" w:tplc="4409000F">
      <w:start w:val="1"/>
      <w:numFmt w:val="decimal"/>
      <w:lvlText w:val="%1."/>
      <w:lvlJc w:val="left"/>
      <w:pPr>
        <w:ind w:left="756" w:hanging="360"/>
      </w:pPr>
    </w:lvl>
    <w:lvl w:ilvl="1" w:tplc="44090019" w:tentative="1">
      <w:start w:val="1"/>
      <w:numFmt w:val="lowerLetter"/>
      <w:lvlText w:val="%2."/>
      <w:lvlJc w:val="left"/>
      <w:pPr>
        <w:ind w:left="1476" w:hanging="360"/>
      </w:pPr>
    </w:lvl>
    <w:lvl w:ilvl="2" w:tplc="4409001B" w:tentative="1">
      <w:start w:val="1"/>
      <w:numFmt w:val="lowerRoman"/>
      <w:lvlText w:val="%3."/>
      <w:lvlJc w:val="right"/>
      <w:pPr>
        <w:ind w:left="2196" w:hanging="180"/>
      </w:pPr>
    </w:lvl>
    <w:lvl w:ilvl="3" w:tplc="4409000F" w:tentative="1">
      <w:start w:val="1"/>
      <w:numFmt w:val="decimal"/>
      <w:lvlText w:val="%4."/>
      <w:lvlJc w:val="left"/>
      <w:pPr>
        <w:ind w:left="2916" w:hanging="360"/>
      </w:pPr>
    </w:lvl>
    <w:lvl w:ilvl="4" w:tplc="44090019" w:tentative="1">
      <w:start w:val="1"/>
      <w:numFmt w:val="lowerLetter"/>
      <w:lvlText w:val="%5."/>
      <w:lvlJc w:val="left"/>
      <w:pPr>
        <w:ind w:left="3636" w:hanging="360"/>
      </w:pPr>
    </w:lvl>
    <w:lvl w:ilvl="5" w:tplc="4409001B" w:tentative="1">
      <w:start w:val="1"/>
      <w:numFmt w:val="lowerRoman"/>
      <w:lvlText w:val="%6."/>
      <w:lvlJc w:val="right"/>
      <w:pPr>
        <w:ind w:left="4356" w:hanging="180"/>
      </w:pPr>
    </w:lvl>
    <w:lvl w:ilvl="6" w:tplc="4409000F" w:tentative="1">
      <w:start w:val="1"/>
      <w:numFmt w:val="decimal"/>
      <w:lvlText w:val="%7."/>
      <w:lvlJc w:val="left"/>
      <w:pPr>
        <w:ind w:left="5076" w:hanging="360"/>
      </w:pPr>
    </w:lvl>
    <w:lvl w:ilvl="7" w:tplc="44090019" w:tentative="1">
      <w:start w:val="1"/>
      <w:numFmt w:val="lowerLetter"/>
      <w:lvlText w:val="%8."/>
      <w:lvlJc w:val="left"/>
      <w:pPr>
        <w:ind w:left="5796" w:hanging="360"/>
      </w:pPr>
    </w:lvl>
    <w:lvl w:ilvl="8" w:tplc="4409001B" w:tentative="1">
      <w:start w:val="1"/>
      <w:numFmt w:val="lowerRoman"/>
      <w:lvlText w:val="%9."/>
      <w:lvlJc w:val="right"/>
      <w:pPr>
        <w:ind w:left="6516" w:hanging="180"/>
      </w:pPr>
    </w:lvl>
  </w:abstractNum>
  <w:abstractNum w:abstractNumId="73" w15:restartNumberingAfterBreak="0">
    <w:nsid w:val="4D5B6104"/>
    <w:multiLevelType w:val="hybridMultilevel"/>
    <w:tmpl w:val="2C9E1680"/>
    <w:lvl w:ilvl="0" w:tplc="0142B836">
      <w:start w:val="1"/>
      <w:numFmt w:val="bullet"/>
      <w:lvlText w:val="•"/>
      <w:lvlJc w:val="left"/>
      <w:pPr>
        <w:tabs>
          <w:tab w:val="num" w:pos="720"/>
        </w:tabs>
        <w:ind w:left="720" w:hanging="360"/>
      </w:pPr>
      <w:rPr>
        <w:rFonts w:ascii="Arial" w:hAnsi="Arial" w:hint="default"/>
      </w:rPr>
    </w:lvl>
    <w:lvl w:ilvl="1" w:tplc="013835C8">
      <w:start w:val="1"/>
      <w:numFmt w:val="decimal"/>
      <w:lvlText w:val="%2."/>
      <w:lvlJc w:val="center"/>
      <w:pPr>
        <w:tabs>
          <w:tab w:val="num" w:pos="1440"/>
        </w:tabs>
        <w:ind w:left="1440" w:hanging="360"/>
      </w:pPr>
      <w:rPr>
        <w:rFonts w:hint="default"/>
      </w:rPr>
    </w:lvl>
    <w:lvl w:ilvl="2" w:tplc="2D1CFFC6">
      <w:start w:val="1"/>
      <w:numFmt w:val="bullet"/>
      <w:lvlText w:val="•"/>
      <w:lvlJc w:val="left"/>
      <w:pPr>
        <w:tabs>
          <w:tab w:val="num" w:pos="2160"/>
        </w:tabs>
        <w:ind w:left="2160" w:hanging="360"/>
      </w:pPr>
      <w:rPr>
        <w:rFonts w:ascii="Arial" w:hAnsi="Arial" w:hint="default"/>
      </w:rPr>
    </w:lvl>
    <w:lvl w:ilvl="3" w:tplc="C6D20F6A">
      <w:start w:val="1"/>
      <w:numFmt w:val="lowerLetter"/>
      <w:lvlText w:val="%4."/>
      <w:lvlJc w:val="left"/>
      <w:pPr>
        <w:ind w:left="2880" w:hanging="360"/>
      </w:pPr>
      <w:rPr>
        <w:rFonts w:hint="default"/>
      </w:rPr>
    </w:lvl>
    <w:lvl w:ilvl="4" w:tplc="8482F92C">
      <w:start w:val="1"/>
      <w:numFmt w:val="upperLetter"/>
      <w:lvlText w:val="%5."/>
      <w:lvlJc w:val="left"/>
      <w:pPr>
        <w:ind w:left="3600" w:hanging="360"/>
      </w:pPr>
      <w:rPr>
        <w:rFonts w:hint="default"/>
      </w:rPr>
    </w:lvl>
    <w:lvl w:ilvl="5" w:tplc="8F4CD29C" w:tentative="1">
      <w:start w:val="1"/>
      <w:numFmt w:val="bullet"/>
      <w:lvlText w:val="•"/>
      <w:lvlJc w:val="left"/>
      <w:pPr>
        <w:tabs>
          <w:tab w:val="num" w:pos="4320"/>
        </w:tabs>
        <w:ind w:left="4320" w:hanging="360"/>
      </w:pPr>
      <w:rPr>
        <w:rFonts w:ascii="Arial" w:hAnsi="Arial" w:hint="default"/>
      </w:rPr>
    </w:lvl>
    <w:lvl w:ilvl="6" w:tplc="2D3E0C74" w:tentative="1">
      <w:start w:val="1"/>
      <w:numFmt w:val="bullet"/>
      <w:lvlText w:val="•"/>
      <w:lvlJc w:val="left"/>
      <w:pPr>
        <w:tabs>
          <w:tab w:val="num" w:pos="5040"/>
        </w:tabs>
        <w:ind w:left="5040" w:hanging="360"/>
      </w:pPr>
      <w:rPr>
        <w:rFonts w:ascii="Arial" w:hAnsi="Arial" w:hint="default"/>
      </w:rPr>
    </w:lvl>
    <w:lvl w:ilvl="7" w:tplc="0B6EEBCC" w:tentative="1">
      <w:start w:val="1"/>
      <w:numFmt w:val="bullet"/>
      <w:lvlText w:val="•"/>
      <w:lvlJc w:val="left"/>
      <w:pPr>
        <w:tabs>
          <w:tab w:val="num" w:pos="5760"/>
        </w:tabs>
        <w:ind w:left="5760" w:hanging="360"/>
      </w:pPr>
      <w:rPr>
        <w:rFonts w:ascii="Arial" w:hAnsi="Arial" w:hint="default"/>
      </w:rPr>
    </w:lvl>
    <w:lvl w:ilvl="8" w:tplc="8062CB46" w:tentative="1">
      <w:start w:val="1"/>
      <w:numFmt w:val="bullet"/>
      <w:lvlText w:val="•"/>
      <w:lvlJc w:val="left"/>
      <w:pPr>
        <w:tabs>
          <w:tab w:val="num" w:pos="6480"/>
        </w:tabs>
        <w:ind w:left="6480" w:hanging="360"/>
      </w:pPr>
      <w:rPr>
        <w:rFonts w:ascii="Arial" w:hAnsi="Arial" w:hint="default"/>
      </w:rPr>
    </w:lvl>
  </w:abstractNum>
  <w:abstractNum w:abstractNumId="74" w15:restartNumberingAfterBreak="0">
    <w:nsid w:val="4E027354"/>
    <w:multiLevelType w:val="hybridMultilevel"/>
    <w:tmpl w:val="76BC7EB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E345C8E"/>
    <w:multiLevelType w:val="hybridMultilevel"/>
    <w:tmpl w:val="177C7510"/>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76" w15:restartNumberingAfterBreak="0">
    <w:nsid w:val="4E4D1430"/>
    <w:multiLevelType w:val="hybridMultilevel"/>
    <w:tmpl w:val="76BC7EB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0F0A27"/>
    <w:multiLevelType w:val="hybridMultilevel"/>
    <w:tmpl w:val="3D962B72"/>
    <w:lvl w:ilvl="0" w:tplc="0409001B">
      <w:start w:val="1"/>
      <w:numFmt w:val="lowerRoman"/>
      <w:lvlText w:val="%1."/>
      <w:lvlJc w:val="right"/>
      <w:pPr>
        <w:ind w:left="783"/>
      </w:pPr>
      <w:rPr>
        <w:b w:val="0"/>
        <w:i w:val="0"/>
        <w:strike w:val="0"/>
        <w:dstrike w:val="0"/>
        <w:color w:val="000000"/>
        <w:sz w:val="22"/>
        <w:szCs w:val="22"/>
        <w:u w:val="none" w:color="000000"/>
        <w:bdr w:val="none" w:sz="0" w:space="0" w:color="auto"/>
        <w:shd w:val="clear" w:color="auto" w:fill="auto"/>
        <w:vertAlign w:val="baseline"/>
      </w:rPr>
    </w:lvl>
    <w:lvl w:ilvl="1" w:tplc="F7FACC68">
      <w:start w:val="1"/>
      <w:numFmt w:val="lowerLetter"/>
      <w:lvlText w:val="%2"/>
      <w:lvlJc w:val="left"/>
      <w:pPr>
        <w:ind w:left="16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464345E">
      <w:start w:val="1"/>
      <w:numFmt w:val="lowerRoman"/>
      <w:lvlText w:val="%3"/>
      <w:lvlJc w:val="left"/>
      <w:pPr>
        <w:ind w:left="2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4823BA">
      <w:start w:val="1"/>
      <w:numFmt w:val="decimal"/>
      <w:lvlText w:val="%4"/>
      <w:lvlJc w:val="left"/>
      <w:pPr>
        <w:ind w:left="3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AA691A">
      <w:start w:val="1"/>
      <w:numFmt w:val="lowerLetter"/>
      <w:lvlText w:val="%5"/>
      <w:lvlJc w:val="left"/>
      <w:pPr>
        <w:ind w:left="3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5E1036">
      <w:start w:val="1"/>
      <w:numFmt w:val="lowerRoman"/>
      <w:lvlText w:val="%6"/>
      <w:lvlJc w:val="left"/>
      <w:pPr>
        <w:ind w:left="44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92EEE0">
      <w:start w:val="1"/>
      <w:numFmt w:val="decimal"/>
      <w:lvlText w:val="%7"/>
      <w:lvlJc w:val="left"/>
      <w:pPr>
        <w:ind w:left="52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F2B9EC">
      <w:start w:val="1"/>
      <w:numFmt w:val="lowerLetter"/>
      <w:lvlText w:val="%8"/>
      <w:lvlJc w:val="left"/>
      <w:pPr>
        <w:ind w:left="59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DE5D74">
      <w:start w:val="1"/>
      <w:numFmt w:val="lowerRoman"/>
      <w:lvlText w:val="%9"/>
      <w:lvlJc w:val="left"/>
      <w:pPr>
        <w:ind w:left="66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507E46A8"/>
    <w:multiLevelType w:val="multilevel"/>
    <w:tmpl w:val="DDAC885A"/>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5490692E"/>
    <w:multiLevelType w:val="hybridMultilevel"/>
    <w:tmpl w:val="C23888B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0" w15:restartNumberingAfterBreak="0">
    <w:nsid w:val="555A2B49"/>
    <w:multiLevelType w:val="hybridMultilevel"/>
    <w:tmpl w:val="96060AD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1" w15:restartNumberingAfterBreak="0">
    <w:nsid w:val="57B9173A"/>
    <w:multiLevelType w:val="hybridMultilevel"/>
    <w:tmpl w:val="87A8AC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A9D0537"/>
    <w:multiLevelType w:val="hybridMultilevel"/>
    <w:tmpl w:val="D89C83B8"/>
    <w:lvl w:ilvl="0" w:tplc="04090019">
      <w:start w:val="1"/>
      <w:numFmt w:val="low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83" w15:restartNumberingAfterBreak="0">
    <w:nsid w:val="5A9D0912"/>
    <w:multiLevelType w:val="hybridMultilevel"/>
    <w:tmpl w:val="3BE4E4D2"/>
    <w:lvl w:ilvl="0" w:tplc="DC8EDCB8">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4" w15:restartNumberingAfterBreak="0">
    <w:nsid w:val="5AB87E92"/>
    <w:multiLevelType w:val="hybridMultilevel"/>
    <w:tmpl w:val="18E0C38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5" w15:restartNumberingAfterBreak="0">
    <w:nsid w:val="5C266DF2"/>
    <w:multiLevelType w:val="hybridMultilevel"/>
    <w:tmpl w:val="8436B25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5E664366"/>
    <w:multiLevelType w:val="hybridMultilevel"/>
    <w:tmpl w:val="E7D8E39C"/>
    <w:lvl w:ilvl="0" w:tplc="DC8EDCB8">
      <w:start w:val="1"/>
      <w:numFmt w:val="decimal"/>
      <w:lvlText w:val="%1."/>
      <w:lvlJc w:val="left"/>
      <w:pPr>
        <w:ind w:left="510" w:hanging="360"/>
      </w:pPr>
      <w:rPr>
        <w:rFonts w:hint="default"/>
      </w:rPr>
    </w:lvl>
    <w:lvl w:ilvl="1" w:tplc="4409001B">
      <w:start w:val="1"/>
      <w:numFmt w:val="lowerRoman"/>
      <w:lvlText w:val="%2."/>
      <w:lvlJc w:val="right"/>
      <w:pPr>
        <w:ind w:left="1230" w:hanging="360"/>
      </w:pPr>
    </w:lvl>
    <w:lvl w:ilvl="2" w:tplc="44090019">
      <w:start w:val="1"/>
      <w:numFmt w:val="lowerLetter"/>
      <w:lvlText w:val="%3."/>
      <w:lvlJc w:val="left"/>
      <w:pPr>
        <w:ind w:left="1950" w:hanging="180"/>
      </w:pPr>
    </w:lvl>
    <w:lvl w:ilvl="3" w:tplc="4409000F">
      <w:start w:val="1"/>
      <w:numFmt w:val="decimal"/>
      <w:lvlText w:val="%4."/>
      <w:lvlJc w:val="left"/>
      <w:pPr>
        <w:ind w:left="2670" w:hanging="360"/>
      </w:pPr>
    </w:lvl>
    <w:lvl w:ilvl="4" w:tplc="44090019">
      <w:start w:val="1"/>
      <w:numFmt w:val="lowerLetter"/>
      <w:lvlText w:val="%5."/>
      <w:lvlJc w:val="left"/>
      <w:pPr>
        <w:ind w:left="3390" w:hanging="360"/>
      </w:pPr>
    </w:lvl>
    <w:lvl w:ilvl="5" w:tplc="4409001B" w:tentative="1">
      <w:start w:val="1"/>
      <w:numFmt w:val="lowerRoman"/>
      <w:lvlText w:val="%6."/>
      <w:lvlJc w:val="right"/>
      <w:pPr>
        <w:ind w:left="4110" w:hanging="180"/>
      </w:pPr>
    </w:lvl>
    <w:lvl w:ilvl="6" w:tplc="4409000F" w:tentative="1">
      <w:start w:val="1"/>
      <w:numFmt w:val="decimal"/>
      <w:lvlText w:val="%7."/>
      <w:lvlJc w:val="left"/>
      <w:pPr>
        <w:ind w:left="4830" w:hanging="360"/>
      </w:pPr>
    </w:lvl>
    <w:lvl w:ilvl="7" w:tplc="44090019" w:tentative="1">
      <w:start w:val="1"/>
      <w:numFmt w:val="lowerLetter"/>
      <w:lvlText w:val="%8."/>
      <w:lvlJc w:val="left"/>
      <w:pPr>
        <w:ind w:left="5550" w:hanging="360"/>
      </w:pPr>
    </w:lvl>
    <w:lvl w:ilvl="8" w:tplc="4409001B" w:tentative="1">
      <w:start w:val="1"/>
      <w:numFmt w:val="lowerRoman"/>
      <w:lvlText w:val="%9."/>
      <w:lvlJc w:val="right"/>
      <w:pPr>
        <w:ind w:left="6270" w:hanging="180"/>
      </w:pPr>
    </w:lvl>
  </w:abstractNum>
  <w:abstractNum w:abstractNumId="87" w15:restartNumberingAfterBreak="0">
    <w:nsid w:val="60196FD7"/>
    <w:multiLevelType w:val="multilevel"/>
    <w:tmpl w:val="15D04BF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15:restartNumberingAfterBreak="0">
    <w:nsid w:val="601C5361"/>
    <w:multiLevelType w:val="hybridMultilevel"/>
    <w:tmpl w:val="3B4C4B56"/>
    <w:lvl w:ilvl="0" w:tplc="9412FE38">
      <w:start w:val="1"/>
      <w:numFmt w:val="decimal"/>
      <w:pStyle w:val="BKIListNum"/>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4090019">
      <w:start w:val="1"/>
      <w:numFmt w:val="lowerLetter"/>
      <w:lvlText w:val="%2."/>
      <w:lvlJc w:val="left"/>
      <w:pPr>
        <w:ind w:left="1080" w:hanging="360"/>
      </w:pPr>
    </w:lvl>
    <w:lvl w:ilvl="2" w:tplc="4409001B">
      <w:start w:val="1"/>
      <w:numFmt w:val="lowerRoman"/>
      <w:lvlText w:val="%3."/>
      <w:lvlJc w:val="right"/>
      <w:pPr>
        <w:ind w:left="1800" w:hanging="180"/>
      </w:pPr>
    </w:lvl>
    <w:lvl w:ilvl="3" w:tplc="4409000F">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9" w15:restartNumberingAfterBreak="0">
    <w:nsid w:val="61EE31DC"/>
    <w:multiLevelType w:val="hybridMultilevel"/>
    <w:tmpl w:val="D89C83B8"/>
    <w:lvl w:ilvl="0" w:tplc="04090019">
      <w:start w:val="1"/>
      <w:numFmt w:val="low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90" w15:restartNumberingAfterBreak="0">
    <w:nsid w:val="63213F71"/>
    <w:multiLevelType w:val="hybridMultilevel"/>
    <w:tmpl w:val="053C096E"/>
    <w:lvl w:ilvl="0" w:tplc="1BC850F4">
      <w:start w:val="1"/>
      <w:numFmt w:val="decimal"/>
      <w:lvlText w:val="%1."/>
      <w:lvlJc w:val="left"/>
      <w:pPr>
        <w:ind w:left="3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345838">
      <w:start w:val="1"/>
      <w:numFmt w:val="lowerLetter"/>
      <w:lvlText w:val="%2"/>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FA55F4">
      <w:start w:val="1"/>
      <w:numFmt w:val="lowerRoman"/>
      <w:lvlText w:val="%3"/>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22A588">
      <w:start w:val="1"/>
      <w:numFmt w:val="decimal"/>
      <w:lvlText w:val="%4"/>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7AE11C">
      <w:start w:val="1"/>
      <w:numFmt w:val="lowerLetter"/>
      <w:lvlText w:val="%5"/>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BC5912">
      <w:start w:val="1"/>
      <w:numFmt w:val="lowerRoman"/>
      <w:lvlText w:val="%6"/>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A66B58">
      <w:start w:val="1"/>
      <w:numFmt w:val="decimal"/>
      <w:lvlText w:val="%7"/>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8E6F5C">
      <w:start w:val="1"/>
      <w:numFmt w:val="lowerLetter"/>
      <w:lvlText w:val="%8"/>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50CD14">
      <w:start w:val="1"/>
      <w:numFmt w:val="lowerRoman"/>
      <w:lvlText w:val="%9"/>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6510634E"/>
    <w:multiLevelType w:val="hybridMultilevel"/>
    <w:tmpl w:val="F9FE0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6592FF5"/>
    <w:multiLevelType w:val="hybridMultilevel"/>
    <w:tmpl w:val="AF643BF2"/>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93" w15:restartNumberingAfterBreak="0">
    <w:nsid w:val="673E72BE"/>
    <w:multiLevelType w:val="hybridMultilevel"/>
    <w:tmpl w:val="7764DB76"/>
    <w:lvl w:ilvl="0" w:tplc="DC8EDCB8">
      <w:start w:val="1"/>
      <w:numFmt w:val="decimal"/>
      <w:lvlText w:val="%1."/>
      <w:lvlJc w:val="left"/>
      <w:pPr>
        <w:ind w:left="510" w:hanging="360"/>
      </w:pPr>
      <w:rPr>
        <w:rFonts w:hint="default"/>
      </w:rPr>
    </w:lvl>
    <w:lvl w:ilvl="1" w:tplc="4409001B">
      <w:start w:val="1"/>
      <w:numFmt w:val="lowerRoman"/>
      <w:lvlText w:val="%2."/>
      <w:lvlJc w:val="right"/>
      <w:pPr>
        <w:ind w:left="1230" w:hanging="360"/>
      </w:pPr>
    </w:lvl>
    <w:lvl w:ilvl="2" w:tplc="44090019">
      <w:start w:val="1"/>
      <w:numFmt w:val="lowerLetter"/>
      <w:lvlText w:val="%3."/>
      <w:lvlJc w:val="left"/>
      <w:pPr>
        <w:ind w:left="1950" w:hanging="180"/>
      </w:pPr>
    </w:lvl>
    <w:lvl w:ilvl="3" w:tplc="4409000F">
      <w:start w:val="1"/>
      <w:numFmt w:val="decimal"/>
      <w:lvlText w:val="%4."/>
      <w:lvlJc w:val="left"/>
      <w:pPr>
        <w:ind w:left="2670" w:hanging="360"/>
      </w:pPr>
    </w:lvl>
    <w:lvl w:ilvl="4" w:tplc="04090001">
      <w:start w:val="1"/>
      <w:numFmt w:val="bullet"/>
      <w:lvlText w:val=""/>
      <w:lvlJc w:val="left"/>
      <w:pPr>
        <w:ind w:left="3390" w:hanging="360"/>
      </w:pPr>
      <w:rPr>
        <w:rFonts w:ascii="Symbol" w:hAnsi="Symbol" w:hint="default"/>
      </w:rPr>
    </w:lvl>
    <w:lvl w:ilvl="5" w:tplc="4409001B" w:tentative="1">
      <w:start w:val="1"/>
      <w:numFmt w:val="lowerRoman"/>
      <w:lvlText w:val="%6."/>
      <w:lvlJc w:val="right"/>
      <w:pPr>
        <w:ind w:left="4110" w:hanging="180"/>
      </w:pPr>
    </w:lvl>
    <w:lvl w:ilvl="6" w:tplc="4409000F" w:tentative="1">
      <w:start w:val="1"/>
      <w:numFmt w:val="decimal"/>
      <w:lvlText w:val="%7."/>
      <w:lvlJc w:val="left"/>
      <w:pPr>
        <w:ind w:left="4830" w:hanging="360"/>
      </w:pPr>
    </w:lvl>
    <w:lvl w:ilvl="7" w:tplc="44090019" w:tentative="1">
      <w:start w:val="1"/>
      <w:numFmt w:val="lowerLetter"/>
      <w:lvlText w:val="%8."/>
      <w:lvlJc w:val="left"/>
      <w:pPr>
        <w:ind w:left="5550" w:hanging="360"/>
      </w:pPr>
    </w:lvl>
    <w:lvl w:ilvl="8" w:tplc="4409001B" w:tentative="1">
      <w:start w:val="1"/>
      <w:numFmt w:val="lowerRoman"/>
      <w:lvlText w:val="%9."/>
      <w:lvlJc w:val="right"/>
      <w:pPr>
        <w:ind w:left="6270" w:hanging="180"/>
      </w:pPr>
    </w:lvl>
  </w:abstractNum>
  <w:abstractNum w:abstractNumId="94" w15:restartNumberingAfterBreak="0">
    <w:nsid w:val="68A70D2F"/>
    <w:multiLevelType w:val="hybridMultilevel"/>
    <w:tmpl w:val="C23888BA"/>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5" w15:restartNumberingAfterBreak="0">
    <w:nsid w:val="6B0D20BB"/>
    <w:multiLevelType w:val="multilevel"/>
    <w:tmpl w:val="E23EF942"/>
    <w:lvl w:ilvl="0">
      <w:start w:val="1"/>
      <w:numFmt w:val="lowerLetter"/>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6" w15:restartNumberingAfterBreak="0">
    <w:nsid w:val="6B601206"/>
    <w:multiLevelType w:val="hybridMultilevel"/>
    <w:tmpl w:val="2C1C84A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7" w15:restartNumberingAfterBreak="0">
    <w:nsid w:val="6C0E196C"/>
    <w:multiLevelType w:val="hybridMultilevel"/>
    <w:tmpl w:val="F34E7ABC"/>
    <w:lvl w:ilvl="0" w:tplc="F9DE4A1E">
      <w:start w:val="1"/>
      <w:numFmt w:val="lowerLetter"/>
      <w:lvlText w:val="%1."/>
      <w:lvlJc w:val="left"/>
      <w:pPr>
        <w:ind w:left="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FA6DAE">
      <w:start w:val="1"/>
      <w:numFmt w:val="lowerLetter"/>
      <w:lvlText w:val="%2"/>
      <w:lvlJc w:val="left"/>
      <w:pPr>
        <w:ind w:left="1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182B3C">
      <w:start w:val="1"/>
      <w:numFmt w:val="lowerRoman"/>
      <w:lvlText w:val="%3"/>
      <w:lvlJc w:val="left"/>
      <w:pPr>
        <w:ind w:left="2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166154">
      <w:start w:val="1"/>
      <w:numFmt w:val="decimal"/>
      <w:lvlText w:val="%4"/>
      <w:lvlJc w:val="left"/>
      <w:pPr>
        <w:ind w:left="2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3C5470">
      <w:start w:val="1"/>
      <w:numFmt w:val="lowerLetter"/>
      <w:lvlText w:val="%5"/>
      <w:lvlJc w:val="left"/>
      <w:pPr>
        <w:ind w:left="3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EADF5A">
      <w:start w:val="1"/>
      <w:numFmt w:val="lowerRoman"/>
      <w:lvlText w:val="%6"/>
      <w:lvlJc w:val="left"/>
      <w:pPr>
        <w:ind w:left="4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CCCA7A0">
      <w:start w:val="1"/>
      <w:numFmt w:val="decimal"/>
      <w:lvlText w:val="%7"/>
      <w:lvlJc w:val="left"/>
      <w:pPr>
        <w:ind w:left="4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98967A">
      <w:start w:val="1"/>
      <w:numFmt w:val="lowerLetter"/>
      <w:lvlText w:val="%8"/>
      <w:lvlJc w:val="left"/>
      <w:pPr>
        <w:ind w:left="5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24376">
      <w:start w:val="1"/>
      <w:numFmt w:val="lowerRoman"/>
      <w:lvlText w:val="%9"/>
      <w:lvlJc w:val="left"/>
      <w:pPr>
        <w:ind w:left="6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CF77D02"/>
    <w:multiLevelType w:val="hybridMultilevel"/>
    <w:tmpl w:val="9856B418"/>
    <w:lvl w:ilvl="0" w:tplc="E64EDF9E">
      <w:start w:val="1"/>
      <w:numFmt w:val="lowerLetter"/>
      <w:lvlText w:val="%1."/>
      <w:lvlJc w:val="left"/>
      <w:pPr>
        <w:ind w:left="3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28E79A">
      <w:start w:val="1"/>
      <w:numFmt w:val="lowerLetter"/>
      <w:lvlText w:val="%2"/>
      <w:lvlJc w:val="left"/>
      <w:pPr>
        <w:ind w:left="1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B46F08">
      <w:start w:val="1"/>
      <w:numFmt w:val="lowerRoman"/>
      <w:lvlText w:val="%3"/>
      <w:lvlJc w:val="left"/>
      <w:pPr>
        <w:ind w:left="1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882C64">
      <w:start w:val="1"/>
      <w:numFmt w:val="decimal"/>
      <w:lvlText w:val="%4"/>
      <w:lvlJc w:val="left"/>
      <w:pPr>
        <w:ind w:left="2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B23F10">
      <w:start w:val="1"/>
      <w:numFmt w:val="lowerLetter"/>
      <w:lvlText w:val="%5"/>
      <w:lvlJc w:val="left"/>
      <w:pPr>
        <w:ind w:left="3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A696F0">
      <w:start w:val="1"/>
      <w:numFmt w:val="lowerRoman"/>
      <w:lvlText w:val="%6"/>
      <w:lvlJc w:val="left"/>
      <w:pPr>
        <w:ind w:left="4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0E5974">
      <w:start w:val="1"/>
      <w:numFmt w:val="decimal"/>
      <w:lvlText w:val="%7"/>
      <w:lvlJc w:val="left"/>
      <w:pPr>
        <w:ind w:left="4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42D7EC">
      <w:start w:val="1"/>
      <w:numFmt w:val="lowerLetter"/>
      <w:lvlText w:val="%8"/>
      <w:lvlJc w:val="left"/>
      <w:pPr>
        <w:ind w:left="5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BC693E">
      <w:start w:val="1"/>
      <w:numFmt w:val="lowerRoman"/>
      <w:lvlText w:val="%9"/>
      <w:lvlJc w:val="left"/>
      <w:pPr>
        <w:ind w:left="6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DEE09CB"/>
    <w:multiLevelType w:val="hybridMultilevel"/>
    <w:tmpl w:val="D1C4E4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01D610C"/>
    <w:multiLevelType w:val="hybridMultilevel"/>
    <w:tmpl w:val="5B94BECC"/>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1" w15:restartNumberingAfterBreak="0">
    <w:nsid w:val="7027475D"/>
    <w:multiLevelType w:val="hybridMultilevel"/>
    <w:tmpl w:val="D89C83B8"/>
    <w:lvl w:ilvl="0" w:tplc="04090019">
      <w:start w:val="1"/>
      <w:numFmt w:val="lowerLetter"/>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102" w15:restartNumberingAfterBreak="0">
    <w:nsid w:val="710B0279"/>
    <w:multiLevelType w:val="hybridMultilevel"/>
    <w:tmpl w:val="16169390"/>
    <w:lvl w:ilvl="0" w:tplc="0409000F">
      <w:start w:val="1"/>
      <w:numFmt w:val="decimal"/>
      <w:lvlText w:val="%1."/>
      <w:lvlJc w:val="left"/>
      <w:pPr>
        <w:ind w:left="759"/>
      </w:pPr>
      <w:rPr>
        <w:b w:val="0"/>
        <w:i w:val="0"/>
        <w:strike w:val="0"/>
        <w:dstrike w:val="0"/>
        <w:color w:val="000000"/>
        <w:sz w:val="22"/>
        <w:szCs w:val="22"/>
        <w:u w:val="none" w:color="000000"/>
        <w:bdr w:val="none" w:sz="0" w:space="0" w:color="auto"/>
        <w:shd w:val="clear" w:color="auto" w:fill="auto"/>
        <w:vertAlign w:val="baseline"/>
      </w:rPr>
    </w:lvl>
    <w:lvl w:ilvl="1" w:tplc="F84C3132">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E46D3A">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7E4140">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4611AC">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662070">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3AD132">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B252C8">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8C07B6">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715B0F79"/>
    <w:multiLevelType w:val="multilevel"/>
    <w:tmpl w:val="18888B0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4" w15:restartNumberingAfterBreak="0">
    <w:nsid w:val="73914C2C"/>
    <w:multiLevelType w:val="hybridMultilevel"/>
    <w:tmpl w:val="73DE7166"/>
    <w:lvl w:ilvl="0" w:tplc="83B898A4">
      <w:start w:val="1"/>
      <w:numFmt w:val="decimal"/>
      <w:lvlText w:val="%1."/>
      <w:lvlJc w:val="left"/>
      <w:pPr>
        <w:ind w:left="720" w:hanging="57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5" w15:restartNumberingAfterBreak="0">
    <w:nsid w:val="757904AE"/>
    <w:multiLevelType w:val="hybridMultilevel"/>
    <w:tmpl w:val="EA041E54"/>
    <w:lvl w:ilvl="0" w:tplc="07A2525C">
      <w:start w:val="1"/>
      <w:numFmt w:val="decimal"/>
      <w:lvlText w:val="%1."/>
      <w:lvlJc w:val="left"/>
      <w:pPr>
        <w:ind w:left="770" w:hanging="360"/>
      </w:pPr>
      <w:rPr>
        <w:rFonts w:asciiTheme="minorHAnsi" w:eastAsia="Calibri" w:hAnsiTheme="minorHAnsi" w:cstheme="minorHAnsi"/>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6" w15:restartNumberingAfterBreak="0">
    <w:nsid w:val="75AC08DD"/>
    <w:multiLevelType w:val="hybridMultilevel"/>
    <w:tmpl w:val="502AC874"/>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7333228"/>
    <w:multiLevelType w:val="multilevel"/>
    <w:tmpl w:val="18888B0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8" w15:restartNumberingAfterBreak="0">
    <w:nsid w:val="77D16829"/>
    <w:multiLevelType w:val="multilevel"/>
    <w:tmpl w:val="DDAC885A"/>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9" w15:restartNumberingAfterBreak="0">
    <w:nsid w:val="77D8771C"/>
    <w:multiLevelType w:val="hybridMultilevel"/>
    <w:tmpl w:val="8196EF76"/>
    <w:lvl w:ilvl="0" w:tplc="F67EE22C">
      <w:start w:val="1"/>
      <w:numFmt w:val="decimal"/>
      <w:lvlText w:val="%1."/>
      <w:lvlJc w:val="left"/>
      <w:pPr>
        <w:ind w:left="6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090019" w:tentative="1">
      <w:start w:val="1"/>
      <w:numFmt w:val="lowerLetter"/>
      <w:lvlText w:val="%2."/>
      <w:lvlJc w:val="left"/>
      <w:pPr>
        <w:ind w:left="1526" w:hanging="360"/>
      </w:pPr>
    </w:lvl>
    <w:lvl w:ilvl="2" w:tplc="4409001B" w:tentative="1">
      <w:start w:val="1"/>
      <w:numFmt w:val="lowerRoman"/>
      <w:lvlText w:val="%3."/>
      <w:lvlJc w:val="right"/>
      <w:pPr>
        <w:ind w:left="2246" w:hanging="180"/>
      </w:pPr>
    </w:lvl>
    <w:lvl w:ilvl="3" w:tplc="4409000F" w:tentative="1">
      <w:start w:val="1"/>
      <w:numFmt w:val="decimal"/>
      <w:lvlText w:val="%4."/>
      <w:lvlJc w:val="left"/>
      <w:pPr>
        <w:ind w:left="2966" w:hanging="360"/>
      </w:pPr>
    </w:lvl>
    <w:lvl w:ilvl="4" w:tplc="44090019" w:tentative="1">
      <w:start w:val="1"/>
      <w:numFmt w:val="lowerLetter"/>
      <w:lvlText w:val="%5."/>
      <w:lvlJc w:val="left"/>
      <w:pPr>
        <w:ind w:left="3686" w:hanging="360"/>
      </w:pPr>
    </w:lvl>
    <w:lvl w:ilvl="5" w:tplc="4409001B" w:tentative="1">
      <w:start w:val="1"/>
      <w:numFmt w:val="lowerRoman"/>
      <w:lvlText w:val="%6."/>
      <w:lvlJc w:val="right"/>
      <w:pPr>
        <w:ind w:left="4406" w:hanging="180"/>
      </w:pPr>
    </w:lvl>
    <w:lvl w:ilvl="6" w:tplc="4409000F" w:tentative="1">
      <w:start w:val="1"/>
      <w:numFmt w:val="decimal"/>
      <w:lvlText w:val="%7."/>
      <w:lvlJc w:val="left"/>
      <w:pPr>
        <w:ind w:left="5126" w:hanging="360"/>
      </w:pPr>
    </w:lvl>
    <w:lvl w:ilvl="7" w:tplc="44090019" w:tentative="1">
      <w:start w:val="1"/>
      <w:numFmt w:val="lowerLetter"/>
      <w:lvlText w:val="%8."/>
      <w:lvlJc w:val="left"/>
      <w:pPr>
        <w:ind w:left="5846" w:hanging="360"/>
      </w:pPr>
    </w:lvl>
    <w:lvl w:ilvl="8" w:tplc="4409001B" w:tentative="1">
      <w:start w:val="1"/>
      <w:numFmt w:val="lowerRoman"/>
      <w:lvlText w:val="%9."/>
      <w:lvlJc w:val="right"/>
      <w:pPr>
        <w:ind w:left="6566" w:hanging="180"/>
      </w:pPr>
    </w:lvl>
  </w:abstractNum>
  <w:abstractNum w:abstractNumId="110" w15:restartNumberingAfterBreak="0">
    <w:nsid w:val="79145910"/>
    <w:multiLevelType w:val="hybridMultilevel"/>
    <w:tmpl w:val="7B04C564"/>
    <w:lvl w:ilvl="0" w:tplc="E0A8434E">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1" w15:restartNumberingAfterBreak="0">
    <w:nsid w:val="79841A40"/>
    <w:multiLevelType w:val="multilevel"/>
    <w:tmpl w:val="86FA903A"/>
    <w:lvl w:ilvl="0">
      <w:start w:val="1"/>
      <w:numFmt w:val="decimal"/>
      <w:lvlText w:val="%1."/>
      <w:lvlJc w:val="left"/>
      <w:pPr>
        <w:ind w:left="360" w:hanging="360"/>
      </w:pPr>
    </w:lvl>
    <w:lvl w:ilvl="1">
      <w:numFmt w:val="decimal"/>
      <w:isLgl/>
      <w:lvlText w:val="%1.%2"/>
      <w:lvlJc w:val="left"/>
      <w:pPr>
        <w:ind w:left="2170" w:hanging="550"/>
      </w:pPr>
      <w:rPr>
        <w:b w:val="0"/>
      </w:rPr>
    </w:lvl>
    <w:lvl w:ilvl="2">
      <w:start w:val="1"/>
      <w:numFmt w:val="decimal"/>
      <w:isLgl/>
      <w:lvlText w:val="%1.%2.%3"/>
      <w:lvlJc w:val="left"/>
      <w:pPr>
        <w:ind w:left="3960" w:hanging="720"/>
      </w:pPr>
      <w:rPr>
        <w:b w:val="0"/>
      </w:rPr>
    </w:lvl>
    <w:lvl w:ilvl="3">
      <w:start w:val="1"/>
      <w:numFmt w:val="decimal"/>
      <w:isLgl/>
      <w:lvlText w:val="%1.%2.%3.%4"/>
      <w:lvlJc w:val="left"/>
      <w:pPr>
        <w:ind w:left="5580" w:hanging="720"/>
      </w:pPr>
      <w:rPr>
        <w:b w:val="0"/>
      </w:rPr>
    </w:lvl>
    <w:lvl w:ilvl="4">
      <w:start w:val="1"/>
      <w:numFmt w:val="decimal"/>
      <w:isLgl/>
      <w:lvlText w:val="%1.%2.%3.%4.%5"/>
      <w:lvlJc w:val="left"/>
      <w:pPr>
        <w:ind w:left="7560" w:hanging="1080"/>
      </w:pPr>
      <w:rPr>
        <w:b w:val="0"/>
      </w:rPr>
    </w:lvl>
    <w:lvl w:ilvl="5">
      <w:start w:val="1"/>
      <w:numFmt w:val="decimal"/>
      <w:isLgl/>
      <w:lvlText w:val="%1.%2.%3.%4.%5.%6"/>
      <w:lvlJc w:val="left"/>
      <w:pPr>
        <w:ind w:left="9180" w:hanging="1080"/>
      </w:pPr>
      <w:rPr>
        <w:b w:val="0"/>
      </w:rPr>
    </w:lvl>
    <w:lvl w:ilvl="6">
      <w:start w:val="1"/>
      <w:numFmt w:val="decimal"/>
      <w:isLgl/>
      <w:lvlText w:val="%1.%2.%3.%4.%5.%6.%7"/>
      <w:lvlJc w:val="left"/>
      <w:pPr>
        <w:ind w:left="11160" w:hanging="1440"/>
      </w:pPr>
      <w:rPr>
        <w:b w:val="0"/>
      </w:rPr>
    </w:lvl>
    <w:lvl w:ilvl="7">
      <w:start w:val="1"/>
      <w:numFmt w:val="decimal"/>
      <w:isLgl/>
      <w:lvlText w:val="%1.%2.%3.%4.%5.%6.%7.%8"/>
      <w:lvlJc w:val="left"/>
      <w:pPr>
        <w:ind w:left="12780" w:hanging="1440"/>
      </w:pPr>
      <w:rPr>
        <w:b w:val="0"/>
      </w:rPr>
    </w:lvl>
    <w:lvl w:ilvl="8">
      <w:start w:val="1"/>
      <w:numFmt w:val="decimal"/>
      <w:isLgl/>
      <w:lvlText w:val="%1.%2.%3.%4.%5.%6.%7.%8.%9"/>
      <w:lvlJc w:val="left"/>
      <w:pPr>
        <w:ind w:left="14400" w:hanging="1440"/>
      </w:pPr>
      <w:rPr>
        <w:b w:val="0"/>
      </w:rPr>
    </w:lvl>
  </w:abstractNum>
  <w:abstractNum w:abstractNumId="112" w15:restartNumberingAfterBreak="0">
    <w:nsid w:val="7B3563FB"/>
    <w:multiLevelType w:val="hybridMultilevel"/>
    <w:tmpl w:val="BBDCA132"/>
    <w:lvl w:ilvl="0" w:tplc="04090013">
      <w:start w:val="1"/>
      <w:numFmt w:val="upperRoman"/>
      <w:lvlText w:val="%1."/>
      <w:lvlJc w:val="right"/>
      <w:pPr>
        <w:ind w:left="735"/>
      </w:pPr>
      <w:rPr>
        <w:b w:val="0"/>
        <w:i w:val="0"/>
        <w:strike w:val="0"/>
        <w:dstrike w:val="0"/>
        <w:color w:val="000000"/>
        <w:sz w:val="22"/>
        <w:szCs w:val="22"/>
        <w:u w:val="none" w:color="000000"/>
        <w:bdr w:val="none" w:sz="0" w:space="0" w:color="auto"/>
        <w:shd w:val="clear" w:color="auto" w:fill="auto"/>
        <w:vertAlign w:val="baseline"/>
      </w:rPr>
    </w:lvl>
    <w:lvl w:ilvl="1" w:tplc="BBB80EE0">
      <w:start w:val="1"/>
      <w:numFmt w:val="lowerLetter"/>
      <w:lvlText w:val="%2"/>
      <w:lvlJc w:val="left"/>
      <w:pPr>
        <w:ind w:left="1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A4F7B2">
      <w:start w:val="1"/>
      <w:numFmt w:val="lowerRoman"/>
      <w:lvlText w:val="%3"/>
      <w:lvlJc w:val="left"/>
      <w:pPr>
        <w:ind w:left="2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7C8ED4">
      <w:start w:val="1"/>
      <w:numFmt w:val="decimal"/>
      <w:lvlText w:val="%4"/>
      <w:lvlJc w:val="left"/>
      <w:pPr>
        <w:ind w:left="29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CDE73EC">
      <w:start w:val="1"/>
      <w:numFmt w:val="lowerLetter"/>
      <w:lvlText w:val="%5"/>
      <w:lvlJc w:val="left"/>
      <w:pPr>
        <w:ind w:left="37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C641E18">
      <w:start w:val="1"/>
      <w:numFmt w:val="lowerRoman"/>
      <w:lvlText w:val="%6"/>
      <w:lvlJc w:val="left"/>
      <w:pPr>
        <w:ind w:left="4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26C362">
      <w:start w:val="1"/>
      <w:numFmt w:val="decimal"/>
      <w:lvlText w:val="%7"/>
      <w:lvlJc w:val="left"/>
      <w:pPr>
        <w:ind w:left="51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CA3E50">
      <w:start w:val="1"/>
      <w:numFmt w:val="lowerLetter"/>
      <w:lvlText w:val="%8"/>
      <w:lvlJc w:val="left"/>
      <w:pPr>
        <w:ind w:left="5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4E306A">
      <w:start w:val="1"/>
      <w:numFmt w:val="lowerRoman"/>
      <w:lvlText w:val="%9"/>
      <w:lvlJc w:val="left"/>
      <w:pPr>
        <w:ind w:left="6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C6C0359"/>
    <w:multiLevelType w:val="multilevel"/>
    <w:tmpl w:val="18888B0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4" w15:restartNumberingAfterBreak="0">
    <w:nsid w:val="7D1B3A1A"/>
    <w:multiLevelType w:val="hybridMultilevel"/>
    <w:tmpl w:val="654A54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84166216">
    <w:abstractNumId w:val="21"/>
  </w:num>
  <w:num w:numId="2" w16cid:durableId="640699210">
    <w:abstractNumId w:val="54"/>
  </w:num>
  <w:num w:numId="3" w16cid:durableId="1087581589">
    <w:abstractNumId w:val="40"/>
  </w:num>
  <w:num w:numId="4" w16cid:durableId="196890993">
    <w:abstractNumId w:val="31"/>
  </w:num>
  <w:num w:numId="5" w16cid:durableId="1186940024">
    <w:abstractNumId w:val="73"/>
  </w:num>
  <w:num w:numId="6" w16cid:durableId="2129157749">
    <w:abstractNumId w:val="41"/>
  </w:num>
  <w:num w:numId="7" w16cid:durableId="1191452444">
    <w:abstractNumId w:val="82"/>
  </w:num>
  <w:num w:numId="8" w16cid:durableId="832571945">
    <w:abstractNumId w:val="109"/>
  </w:num>
  <w:num w:numId="9" w16cid:durableId="1429424368">
    <w:abstractNumId w:val="28"/>
  </w:num>
  <w:num w:numId="10" w16cid:durableId="1434207140">
    <w:abstractNumId w:val="0"/>
  </w:num>
  <w:num w:numId="11" w16cid:durableId="1763798108">
    <w:abstractNumId w:val="66"/>
  </w:num>
  <w:num w:numId="12" w16cid:durableId="199365763">
    <w:abstractNumId w:val="102"/>
  </w:num>
  <w:num w:numId="13" w16cid:durableId="1654946226">
    <w:abstractNumId w:val="1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1055619">
    <w:abstractNumId w:val="35"/>
  </w:num>
  <w:num w:numId="15" w16cid:durableId="476412540">
    <w:abstractNumId w:val="67"/>
  </w:num>
  <w:num w:numId="16" w16cid:durableId="1241405575">
    <w:abstractNumId w:val="6"/>
  </w:num>
  <w:num w:numId="17" w16cid:durableId="1640920206">
    <w:abstractNumId w:val="69"/>
  </w:num>
  <w:num w:numId="18" w16cid:durableId="1852986023">
    <w:abstractNumId w:val="83"/>
  </w:num>
  <w:num w:numId="19" w16cid:durableId="569972971">
    <w:abstractNumId w:val="65"/>
  </w:num>
  <w:num w:numId="20" w16cid:durableId="1621909834">
    <w:abstractNumId w:val="98"/>
  </w:num>
  <w:num w:numId="21" w16cid:durableId="809983568">
    <w:abstractNumId w:val="63"/>
    <w:lvlOverride w:ilvl="0">
      <w:startOverride w:val="1"/>
    </w:lvlOverride>
  </w:num>
  <w:num w:numId="22" w16cid:durableId="322660060">
    <w:abstractNumId w:val="66"/>
  </w:num>
  <w:num w:numId="23" w16cid:durableId="22499287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808570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60748611">
    <w:abstractNumId w:val="20"/>
  </w:num>
  <w:num w:numId="26" w16cid:durableId="176509274">
    <w:abstractNumId w:val="77"/>
  </w:num>
  <w:num w:numId="27" w16cid:durableId="415711459">
    <w:abstractNumId w:val="70"/>
  </w:num>
  <w:num w:numId="28" w16cid:durableId="1583876274">
    <w:abstractNumId w:val="18"/>
  </w:num>
  <w:num w:numId="29" w16cid:durableId="1454204654">
    <w:abstractNumId w:val="2"/>
  </w:num>
  <w:num w:numId="30" w16cid:durableId="1181092021">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65518159">
    <w:abstractNumId w:val="23"/>
  </w:num>
  <w:num w:numId="32" w16cid:durableId="439225739">
    <w:abstractNumId w:val="37"/>
  </w:num>
  <w:num w:numId="33" w16cid:durableId="1194029150">
    <w:abstractNumId w:val="88"/>
  </w:num>
  <w:num w:numId="34" w16cid:durableId="1278223494">
    <w:abstractNumId w:val="63"/>
    <w:lvlOverride w:ilvl="0">
      <w:startOverride w:val="1"/>
    </w:lvlOverride>
  </w:num>
  <w:num w:numId="35" w16cid:durableId="714350344">
    <w:abstractNumId w:val="10"/>
  </w:num>
  <w:num w:numId="36" w16cid:durableId="370152775">
    <w:abstractNumId w:val="63"/>
    <w:lvlOverride w:ilvl="0">
      <w:startOverride w:val="1"/>
    </w:lvlOverride>
  </w:num>
  <w:num w:numId="37" w16cid:durableId="1162546435">
    <w:abstractNumId w:val="110"/>
  </w:num>
  <w:num w:numId="38" w16cid:durableId="640774753">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4269300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89565545">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57230399">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46701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80619681">
    <w:abstractNumId w:val="53"/>
  </w:num>
  <w:num w:numId="44" w16cid:durableId="1202330272">
    <w:abstractNumId w:val="26"/>
  </w:num>
  <w:num w:numId="45" w16cid:durableId="206143777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9038345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07081558">
    <w:abstractNumId w:val="63"/>
    <w:lvlOverride w:ilvl="0">
      <w:startOverride w:val="1"/>
    </w:lvlOverride>
  </w:num>
  <w:num w:numId="48" w16cid:durableId="856163776">
    <w:abstractNumId w:val="63"/>
    <w:lvlOverride w:ilvl="0">
      <w:startOverride w:val="1"/>
    </w:lvlOverride>
  </w:num>
  <w:num w:numId="49" w16cid:durableId="1074207174">
    <w:abstractNumId w:val="63"/>
    <w:lvlOverride w:ilvl="0">
      <w:startOverride w:val="1"/>
    </w:lvlOverride>
  </w:num>
  <w:num w:numId="50" w16cid:durableId="271598457">
    <w:abstractNumId w:val="34"/>
  </w:num>
  <w:num w:numId="51" w16cid:durableId="2030637325">
    <w:abstractNumId w:val="13"/>
  </w:num>
  <w:num w:numId="52" w16cid:durableId="623509970">
    <w:abstractNumId w:val="93"/>
  </w:num>
  <w:num w:numId="53" w16cid:durableId="1709061271">
    <w:abstractNumId w:val="86"/>
  </w:num>
  <w:num w:numId="54" w16cid:durableId="703482165">
    <w:abstractNumId w:val="32"/>
  </w:num>
  <w:num w:numId="55" w16cid:durableId="1135181428">
    <w:abstractNumId w:val="44"/>
  </w:num>
  <w:num w:numId="56" w16cid:durableId="1840775938">
    <w:abstractNumId w:val="30"/>
  </w:num>
  <w:num w:numId="57" w16cid:durableId="89383">
    <w:abstractNumId w:val="56"/>
  </w:num>
  <w:num w:numId="58" w16cid:durableId="593318044">
    <w:abstractNumId w:val="14"/>
  </w:num>
  <w:num w:numId="59" w16cid:durableId="1456218614">
    <w:abstractNumId w:val="68"/>
  </w:num>
  <w:num w:numId="60" w16cid:durableId="893197724">
    <w:abstractNumId w:val="5"/>
  </w:num>
  <w:num w:numId="61" w16cid:durableId="235358889">
    <w:abstractNumId w:val="47"/>
  </w:num>
  <w:num w:numId="62" w16cid:durableId="65153031">
    <w:abstractNumId w:val="91"/>
  </w:num>
  <w:num w:numId="63" w16cid:durableId="2145193502">
    <w:abstractNumId w:val="1"/>
  </w:num>
  <w:num w:numId="64" w16cid:durableId="48327577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816608052">
    <w:abstractNumId w:val="104"/>
  </w:num>
  <w:num w:numId="66" w16cid:durableId="1488982720">
    <w:abstractNumId w:val="103"/>
  </w:num>
  <w:num w:numId="67" w16cid:durableId="631715764">
    <w:abstractNumId w:val="113"/>
  </w:num>
  <w:num w:numId="68" w16cid:durableId="1465780591">
    <w:abstractNumId w:val="45"/>
  </w:num>
  <w:num w:numId="69" w16cid:durableId="1717587277">
    <w:abstractNumId w:val="78"/>
  </w:num>
  <w:num w:numId="70" w16cid:durableId="1117605067">
    <w:abstractNumId w:val="108"/>
  </w:num>
  <w:num w:numId="71" w16cid:durableId="1447624725">
    <w:abstractNumId w:val="38"/>
  </w:num>
  <w:num w:numId="72" w16cid:durableId="1738481098">
    <w:abstractNumId w:val="8"/>
  </w:num>
  <w:num w:numId="73" w16cid:durableId="1451628157">
    <w:abstractNumId w:val="105"/>
  </w:num>
  <w:num w:numId="74" w16cid:durableId="419103059">
    <w:abstractNumId w:val="88"/>
    <w:lvlOverride w:ilvl="0">
      <w:startOverride w:val="1"/>
    </w:lvlOverride>
  </w:num>
  <w:num w:numId="75" w16cid:durableId="796676567">
    <w:abstractNumId w:val="75"/>
  </w:num>
  <w:num w:numId="76" w16cid:durableId="1834175259">
    <w:abstractNumId w:val="58"/>
  </w:num>
  <w:num w:numId="77" w16cid:durableId="2145656270">
    <w:abstractNumId w:val="19"/>
  </w:num>
  <w:num w:numId="78" w16cid:durableId="819924823">
    <w:abstractNumId w:val="64"/>
  </w:num>
  <w:num w:numId="79" w16cid:durableId="756441331">
    <w:abstractNumId w:val="79"/>
  </w:num>
  <w:num w:numId="80" w16cid:durableId="564148267">
    <w:abstractNumId w:val="42"/>
  </w:num>
  <w:num w:numId="81" w16cid:durableId="1971978687">
    <w:abstractNumId w:val="94"/>
  </w:num>
  <w:num w:numId="82" w16cid:durableId="403065018">
    <w:abstractNumId w:val="90"/>
  </w:num>
  <w:num w:numId="83" w16cid:durableId="1556622658">
    <w:abstractNumId w:val="96"/>
  </w:num>
  <w:num w:numId="84" w16cid:durableId="173616229">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745686058">
    <w:abstractNumId w:val="95"/>
  </w:num>
  <w:num w:numId="86" w16cid:durableId="808940724">
    <w:abstractNumId w:val="3"/>
  </w:num>
  <w:num w:numId="87" w16cid:durableId="1922638422">
    <w:abstractNumId w:val="61"/>
  </w:num>
  <w:num w:numId="88" w16cid:durableId="2027368440">
    <w:abstractNumId w:val="12"/>
  </w:num>
  <w:num w:numId="89" w16cid:durableId="1815947590">
    <w:abstractNumId w:val="62"/>
  </w:num>
  <w:num w:numId="90" w16cid:durableId="292683806">
    <w:abstractNumId w:val="84"/>
  </w:num>
  <w:num w:numId="91" w16cid:durableId="751781340">
    <w:abstractNumId w:val="72"/>
  </w:num>
  <w:num w:numId="92" w16cid:durableId="1495029261">
    <w:abstractNumId w:val="89"/>
  </w:num>
  <w:num w:numId="93" w16cid:durableId="1957712985">
    <w:abstractNumId w:val="101"/>
  </w:num>
  <w:num w:numId="94" w16cid:durableId="714548271">
    <w:abstractNumId w:val="17"/>
  </w:num>
  <w:num w:numId="95" w16cid:durableId="1688482911">
    <w:abstractNumId w:val="29"/>
  </w:num>
  <w:num w:numId="96" w16cid:durableId="1894929033">
    <w:abstractNumId w:val="80"/>
  </w:num>
  <w:num w:numId="97" w16cid:durableId="690109304">
    <w:abstractNumId w:val="63"/>
    <w:lvlOverride w:ilvl="0">
      <w:startOverride w:val="1"/>
    </w:lvlOverride>
  </w:num>
  <w:num w:numId="98" w16cid:durableId="1868641136">
    <w:abstractNumId w:val="11"/>
  </w:num>
  <w:num w:numId="99" w16cid:durableId="545142637">
    <w:abstractNumId w:val="60"/>
  </w:num>
  <w:num w:numId="100" w16cid:durableId="2124155120">
    <w:abstractNumId w:val="100"/>
  </w:num>
  <w:num w:numId="101" w16cid:durableId="339356389">
    <w:abstractNumId w:val="46"/>
  </w:num>
  <w:num w:numId="102" w16cid:durableId="1008405374">
    <w:abstractNumId w:val="22"/>
  </w:num>
  <w:num w:numId="103" w16cid:durableId="378629368">
    <w:abstractNumId w:val="27"/>
  </w:num>
  <w:num w:numId="104" w16cid:durableId="1186020971">
    <w:abstractNumId w:val="71"/>
  </w:num>
  <w:num w:numId="105" w16cid:durableId="1427263811">
    <w:abstractNumId w:val="50"/>
  </w:num>
  <w:num w:numId="106" w16cid:durableId="1005866209">
    <w:abstractNumId w:val="48"/>
  </w:num>
  <w:num w:numId="107" w16cid:durableId="1915236054">
    <w:abstractNumId w:val="25"/>
  </w:num>
  <w:num w:numId="108" w16cid:durableId="1986857338">
    <w:abstractNumId w:val="112"/>
  </w:num>
  <w:num w:numId="109" w16cid:durableId="911282448">
    <w:abstractNumId w:val="15"/>
  </w:num>
  <w:num w:numId="110" w16cid:durableId="1054933984">
    <w:abstractNumId w:val="16"/>
  </w:num>
  <w:num w:numId="111" w16cid:durableId="1767461366">
    <w:abstractNumId w:val="52"/>
  </w:num>
  <w:num w:numId="112" w16cid:durableId="499925622">
    <w:abstractNumId w:val="24"/>
  </w:num>
  <w:num w:numId="113" w16cid:durableId="1795176007">
    <w:abstractNumId w:val="9"/>
  </w:num>
  <w:num w:numId="114" w16cid:durableId="259681286">
    <w:abstractNumId w:val="107"/>
  </w:num>
  <w:num w:numId="115" w16cid:durableId="30035744">
    <w:abstractNumId w:val="43"/>
  </w:num>
  <w:num w:numId="116" w16cid:durableId="1153645892">
    <w:abstractNumId w:val="87"/>
  </w:num>
  <w:num w:numId="117" w16cid:durableId="421343962">
    <w:abstractNumId w:val="4"/>
  </w:num>
  <w:num w:numId="118" w16cid:durableId="634603953">
    <w:abstractNumId w:val="36"/>
  </w:num>
  <w:num w:numId="119" w16cid:durableId="9093923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1567035183">
    <w:abstractNumId w:val="88"/>
    <w:lvlOverride w:ilvl="0">
      <w:startOverride w:val="1"/>
    </w:lvlOverride>
  </w:num>
  <w:num w:numId="121" w16cid:durableId="53816395">
    <w:abstractNumId w:val="63"/>
    <w:lvlOverride w:ilvl="0">
      <w:startOverride w:val="1"/>
    </w:lvlOverride>
  </w:num>
  <w:num w:numId="122" w16cid:durableId="2129737447">
    <w:abstractNumId w:val="63"/>
    <w:lvlOverride w:ilvl="0">
      <w:startOverride w:val="1"/>
    </w:lvlOverride>
  </w:num>
  <w:num w:numId="123" w16cid:durableId="482282993">
    <w:abstractNumId w:val="63"/>
    <w:lvlOverride w:ilvl="0">
      <w:startOverride w:val="1"/>
    </w:lvlOverride>
  </w:num>
  <w:num w:numId="124" w16cid:durableId="1318342026">
    <w:abstractNumId w:val="63"/>
    <w:lvlOverride w:ilvl="0">
      <w:startOverride w:val="1"/>
    </w:lvlOverride>
  </w:num>
  <w:num w:numId="125" w16cid:durableId="14189300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173836778">
    <w:abstractNumId w:val="55"/>
  </w:num>
  <w:num w:numId="127" w16cid:durableId="2085638447">
    <w:abstractNumId w:val="99"/>
  </w:num>
  <w:num w:numId="128" w16cid:durableId="1188643511">
    <w:abstractNumId w:val="81"/>
  </w:num>
  <w:num w:numId="129" w16cid:durableId="560992094">
    <w:abstractNumId w:val="74"/>
  </w:num>
  <w:num w:numId="130" w16cid:durableId="1144810773">
    <w:abstractNumId w:val="76"/>
  </w:num>
  <w:num w:numId="131" w16cid:durableId="722368274">
    <w:abstractNumId w:val="85"/>
  </w:num>
  <w:num w:numId="132" w16cid:durableId="1057365316">
    <w:abstractNumId w:val="106"/>
  </w:num>
  <w:num w:numId="133" w16cid:durableId="2048993313">
    <w:abstractNumId w:val="63"/>
  </w:num>
  <w:num w:numId="134" w16cid:durableId="832648016">
    <w:abstractNumId w:val="63"/>
    <w:lvlOverride w:ilvl="0">
      <w:startOverride w:val="1"/>
    </w:lvlOverride>
  </w:num>
  <w:num w:numId="135" w16cid:durableId="1107895362">
    <w:abstractNumId w:val="63"/>
    <w:lvlOverride w:ilvl="0">
      <w:startOverride w:val="1"/>
    </w:lvlOverride>
  </w:num>
  <w:num w:numId="136" w16cid:durableId="2006127774">
    <w:abstractNumId w:val="63"/>
    <w:lvlOverride w:ilvl="0">
      <w:startOverride w:val="1"/>
    </w:lvlOverride>
  </w:num>
  <w:num w:numId="137" w16cid:durableId="322047819">
    <w:abstractNumId w:val="63"/>
    <w:lvlOverride w:ilvl="0">
      <w:startOverride w:val="1"/>
    </w:lvlOverride>
  </w:num>
  <w:num w:numId="138" w16cid:durableId="654841185">
    <w:abstractNumId w:val="63"/>
    <w:lvlOverride w:ilvl="0">
      <w:startOverride w:val="1"/>
    </w:lvlOverride>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642"/>
    <w:rsid w:val="00000484"/>
    <w:rsid w:val="00000F0A"/>
    <w:rsid w:val="0000148A"/>
    <w:rsid w:val="000015A0"/>
    <w:rsid w:val="00001722"/>
    <w:rsid w:val="00002331"/>
    <w:rsid w:val="0000291B"/>
    <w:rsid w:val="000029D8"/>
    <w:rsid w:val="00002B24"/>
    <w:rsid w:val="00002C65"/>
    <w:rsid w:val="00003507"/>
    <w:rsid w:val="000037DF"/>
    <w:rsid w:val="00003AFF"/>
    <w:rsid w:val="0000415C"/>
    <w:rsid w:val="00004838"/>
    <w:rsid w:val="00005662"/>
    <w:rsid w:val="000056BC"/>
    <w:rsid w:val="0000597D"/>
    <w:rsid w:val="00005A53"/>
    <w:rsid w:val="00005C25"/>
    <w:rsid w:val="00006030"/>
    <w:rsid w:val="000060A7"/>
    <w:rsid w:val="000062CE"/>
    <w:rsid w:val="00007AFE"/>
    <w:rsid w:val="000105DE"/>
    <w:rsid w:val="00010AFA"/>
    <w:rsid w:val="00010B5E"/>
    <w:rsid w:val="00010E87"/>
    <w:rsid w:val="00011008"/>
    <w:rsid w:val="0001117E"/>
    <w:rsid w:val="00011561"/>
    <w:rsid w:val="000118E8"/>
    <w:rsid w:val="00011EF9"/>
    <w:rsid w:val="0001225F"/>
    <w:rsid w:val="00012378"/>
    <w:rsid w:val="00012582"/>
    <w:rsid w:val="00012773"/>
    <w:rsid w:val="00012871"/>
    <w:rsid w:val="0001287B"/>
    <w:rsid w:val="000128B3"/>
    <w:rsid w:val="00012CDB"/>
    <w:rsid w:val="00013A1B"/>
    <w:rsid w:val="00013AA3"/>
    <w:rsid w:val="0001441C"/>
    <w:rsid w:val="00014526"/>
    <w:rsid w:val="00014924"/>
    <w:rsid w:val="00014C3E"/>
    <w:rsid w:val="0001564B"/>
    <w:rsid w:val="000158B4"/>
    <w:rsid w:val="00015C8B"/>
    <w:rsid w:val="00016431"/>
    <w:rsid w:val="000165F1"/>
    <w:rsid w:val="00016999"/>
    <w:rsid w:val="00016B6A"/>
    <w:rsid w:val="00016DF0"/>
    <w:rsid w:val="00016F61"/>
    <w:rsid w:val="00017128"/>
    <w:rsid w:val="000171E9"/>
    <w:rsid w:val="000179D7"/>
    <w:rsid w:val="00017A5B"/>
    <w:rsid w:val="00017B54"/>
    <w:rsid w:val="00017CF7"/>
    <w:rsid w:val="00017D83"/>
    <w:rsid w:val="00020092"/>
    <w:rsid w:val="000200DD"/>
    <w:rsid w:val="0002018C"/>
    <w:rsid w:val="0002099B"/>
    <w:rsid w:val="00020C84"/>
    <w:rsid w:val="00020CC3"/>
    <w:rsid w:val="00020EB5"/>
    <w:rsid w:val="00021C3D"/>
    <w:rsid w:val="00022837"/>
    <w:rsid w:val="00022DF4"/>
    <w:rsid w:val="00022E39"/>
    <w:rsid w:val="00022F45"/>
    <w:rsid w:val="000231EA"/>
    <w:rsid w:val="0002323E"/>
    <w:rsid w:val="00023AFD"/>
    <w:rsid w:val="00023F05"/>
    <w:rsid w:val="00023F7D"/>
    <w:rsid w:val="000243AC"/>
    <w:rsid w:val="0002449E"/>
    <w:rsid w:val="00024830"/>
    <w:rsid w:val="00024A9D"/>
    <w:rsid w:val="00024C64"/>
    <w:rsid w:val="00024C65"/>
    <w:rsid w:val="00024C72"/>
    <w:rsid w:val="00025EF6"/>
    <w:rsid w:val="0002684B"/>
    <w:rsid w:val="000268FF"/>
    <w:rsid w:val="000269DB"/>
    <w:rsid w:val="00026C19"/>
    <w:rsid w:val="00026E60"/>
    <w:rsid w:val="00030518"/>
    <w:rsid w:val="00030A90"/>
    <w:rsid w:val="00030CD2"/>
    <w:rsid w:val="000310E2"/>
    <w:rsid w:val="00031EAF"/>
    <w:rsid w:val="00032063"/>
    <w:rsid w:val="00032454"/>
    <w:rsid w:val="00032D84"/>
    <w:rsid w:val="00032FBC"/>
    <w:rsid w:val="00033068"/>
    <w:rsid w:val="000339A2"/>
    <w:rsid w:val="000339CF"/>
    <w:rsid w:val="00033BDA"/>
    <w:rsid w:val="00034976"/>
    <w:rsid w:val="000352E9"/>
    <w:rsid w:val="00035595"/>
    <w:rsid w:val="00035813"/>
    <w:rsid w:val="00035D35"/>
    <w:rsid w:val="00035EDB"/>
    <w:rsid w:val="0003648E"/>
    <w:rsid w:val="00036551"/>
    <w:rsid w:val="00036885"/>
    <w:rsid w:val="00036ED3"/>
    <w:rsid w:val="00036F3F"/>
    <w:rsid w:val="000370A9"/>
    <w:rsid w:val="00040F40"/>
    <w:rsid w:val="000411EB"/>
    <w:rsid w:val="000413D7"/>
    <w:rsid w:val="00041416"/>
    <w:rsid w:val="00041777"/>
    <w:rsid w:val="000427E1"/>
    <w:rsid w:val="000431E9"/>
    <w:rsid w:val="000435F9"/>
    <w:rsid w:val="000437EC"/>
    <w:rsid w:val="000439E1"/>
    <w:rsid w:val="00043A9E"/>
    <w:rsid w:val="000441C0"/>
    <w:rsid w:val="00044354"/>
    <w:rsid w:val="000443AE"/>
    <w:rsid w:val="000447E8"/>
    <w:rsid w:val="00044DA7"/>
    <w:rsid w:val="00045230"/>
    <w:rsid w:val="000456C5"/>
    <w:rsid w:val="00045923"/>
    <w:rsid w:val="0004593D"/>
    <w:rsid w:val="00045AEB"/>
    <w:rsid w:val="00045F78"/>
    <w:rsid w:val="0004624F"/>
    <w:rsid w:val="000462CF"/>
    <w:rsid w:val="000463DE"/>
    <w:rsid w:val="00046E61"/>
    <w:rsid w:val="00046F7C"/>
    <w:rsid w:val="00047A43"/>
    <w:rsid w:val="00047AF4"/>
    <w:rsid w:val="00047D9B"/>
    <w:rsid w:val="00047D9E"/>
    <w:rsid w:val="00050425"/>
    <w:rsid w:val="0005045E"/>
    <w:rsid w:val="0005083A"/>
    <w:rsid w:val="00050E39"/>
    <w:rsid w:val="00050FB2"/>
    <w:rsid w:val="00051A6C"/>
    <w:rsid w:val="000520DE"/>
    <w:rsid w:val="0005238B"/>
    <w:rsid w:val="000524D1"/>
    <w:rsid w:val="000528A2"/>
    <w:rsid w:val="00052AA1"/>
    <w:rsid w:val="00052B31"/>
    <w:rsid w:val="00052C4A"/>
    <w:rsid w:val="00052F26"/>
    <w:rsid w:val="000536DA"/>
    <w:rsid w:val="0005386C"/>
    <w:rsid w:val="00053BDF"/>
    <w:rsid w:val="00053D98"/>
    <w:rsid w:val="000541A2"/>
    <w:rsid w:val="000542FF"/>
    <w:rsid w:val="00054713"/>
    <w:rsid w:val="00054A61"/>
    <w:rsid w:val="00054B55"/>
    <w:rsid w:val="00054BD9"/>
    <w:rsid w:val="0005545B"/>
    <w:rsid w:val="00055534"/>
    <w:rsid w:val="000557AF"/>
    <w:rsid w:val="00055867"/>
    <w:rsid w:val="00055B17"/>
    <w:rsid w:val="00055EC6"/>
    <w:rsid w:val="00056243"/>
    <w:rsid w:val="000562B7"/>
    <w:rsid w:val="0005639E"/>
    <w:rsid w:val="00056B09"/>
    <w:rsid w:val="00056C91"/>
    <w:rsid w:val="00056D57"/>
    <w:rsid w:val="000578E3"/>
    <w:rsid w:val="000579C0"/>
    <w:rsid w:val="00057AE7"/>
    <w:rsid w:val="00057D3F"/>
    <w:rsid w:val="00060392"/>
    <w:rsid w:val="000603A3"/>
    <w:rsid w:val="0006175A"/>
    <w:rsid w:val="00061C1A"/>
    <w:rsid w:val="000620E5"/>
    <w:rsid w:val="00062CE8"/>
    <w:rsid w:val="00062D7C"/>
    <w:rsid w:val="000631C1"/>
    <w:rsid w:val="000632FA"/>
    <w:rsid w:val="00063376"/>
    <w:rsid w:val="0006338B"/>
    <w:rsid w:val="000637D5"/>
    <w:rsid w:val="00064574"/>
    <w:rsid w:val="000646A3"/>
    <w:rsid w:val="00065A5C"/>
    <w:rsid w:val="000662CA"/>
    <w:rsid w:val="00066EF7"/>
    <w:rsid w:val="00067312"/>
    <w:rsid w:val="000675C5"/>
    <w:rsid w:val="000676DE"/>
    <w:rsid w:val="00067E65"/>
    <w:rsid w:val="000700FA"/>
    <w:rsid w:val="0007027D"/>
    <w:rsid w:val="0007030E"/>
    <w:rsid w:val="0007046D"/>
    <w:rsid w:val="0007091C"/>
    <w:rsid w:val="00070EBC"/>
    <w:rsid w:val="000711F8"/>
    <w:rsid w:val="000717E1"/>
    <w:rsid w:val="00071A5D"/>
    <w:rsid w:val="00071C40"/>
    <w:rsid w:val="00072140"/>
    <w:rsid w:val="00072357"/>
    <w:rsid w:val="00072770"/>
    <w:rsid w:val="000727CA"/>
    <w:rsid w:val="00072986"/>
    <w:rsid w:val="000735F7"/>
    <w:rsid w:val="00073D48"/>
    <w:rsid w:val="00073D5C"/>
    <w:rsid w:val="00073E62"/>
    <w:rsid w:val="00074414"/>
    <w:rsid w:val="000749C1"/>
    <w:rsid w:val="00074B04"/>
    <w:rsid w:val="00074B28"/>
    <w:rsid w:val="00074CEB"/>
    <w:rsid w:val="0007545E"/>
    <w:rsid w:val="0007547F"/>
    <w:rsid w:val="00075719"/>
    <w:rsid w:val="00075B37"/>
    <w:rsid w:val="00075DA1"/>
    <w:rsid w:val="00075FBC"/>
    <w:rsid w:val="000765A3"/>
    <w:rsid w:val="0007692B"/>
    <w:rsid w:val="00076B1F"/>
    <w:rsid w:val="00077049"/>
    <w:rsid w:val="0007715D"/>
    <w:rsid w:val="000803E1"/>
    <w:rsid w:val="000805B3"/>
    <w:rsid w:val="00080E82"/>
    <w:rsid w:val="00080EB1"/>
    <w:rsid w:val="000817EA"/>
    <w:rsid w:val="00081859"/>
    <w:rsid w:val="00081B55"/>
    <w:rsid w:val="0008213A"/>
    <w:rsid w:val="00082D91"/>
    <w:rsid w:val="000830EA"/>
    <w:rsid w:val="000831A2"/>
    <w:rsid w:val="000834E8"/>
    <w:rsid w:val="00083DB8"/>
    <w:rsid w:val="000844DD"/>
    <w:rsid w:val="0008456A"/>
    <w:rsid w:val="00084792"/>
    <w:rsid w:val="00084888"/>
    <w:rsid w:val="00084DFB"/>
    <w:rsid w:val="00084E42"/>
    <w:rsid w:val="00084E5D"/>
    <w:rsid w:val="00084FC9"/>
    <w:rsid w:val="0008504E"/>
    <w:rsid w:val="00085084"/>
    <w:rsid w:val="00085526"/>
    <w:rsid w:val="00085A0C"/>
    <w:rsid w:val="00085C80"/>
    <w:rsid w:val="00085EB9"/>
    <w:rsid w:val="00085F10"/>
    <w:rsid w:val="00085FFA"/>
    <w:rsid w:val="0008662A"/>
    <w:rsid w:val="00086ACB"/>
    <w:rsid w:val="00086E38"/>
    <w:rsid w:val="00087B31"/>
    <w:rsid w:val="00087E19"/>
    <w:rsid w:val="0009013C"/>
    <w:rsid w:val="00090322"/>
    <w:rsid w:val="00090E0E"/>
    <w:rsid w:val="00090F74"/>
    <w:rsid w:val="00091114"/>
    <w:rsid w:val="00091115"/>
    <w:rsid w:val="00091217"/>
    <w:rsid w:val="00091633"/>
    <w:rsid w:val="00091A1B"/>
    <w:rsid w:val="00092255"/>
    <w:rsid w:val="00092521"/>
    <w:rsid w:val="0009267E"/>
    <w:rsid w:val="00092DCD"/>
    <w:rsid w:val="000930B0"/>
    <w:rsid w:val="00093103"/>
    <w:rsid w:val="000935C3"/>
    <w:rsid w:val="0009399E"/>
    <w:rsid w:val="00093B88"/>
    <w:rsid w:val="00094A12"/>
    <w:rsid w:val="00094E4E"/>
    <w:rsid w:val="00094FE5"/>
    <w:rsid w:val="0009548B"/>
    <w:rsid w:val="0009559B"/>
    <w:rsid w:val="000955CC"/>
    <w:rsid w:val="00095776"/>
    <w:rsid w:val="00095BAC"/>
    <w:rsid w:val="00095E64"/>
    <w:rsid w:val="00095ED9"/>
    <w:rsid w:val="0009670D"/>
    <w:rsid w:val="00096C0C"/>
    <w:rsid w:val="00096D09"/>
    <w:rsid w:val="00096E10"/>
    <w:rsid w:val="00096F84"/>
    <w:rsid w:val="00097317"/>
    <w:rsid w:val="00097451"/>
    <w:rsid w:val="000978C6"/>
    <w:rsid w:val="00097E4F"/>
    <w:rsid w:val="000A057C"/>
    <w:rsid w:val="000A0763"/>
    <w:rsid w:val="000A082C"/>
    <w:rsid w:val="000A11A6"/>
    <w:rsid w:val="000A17FC"/>
    <w:rsid w:val="000A184A"/>
    <w:rsid w:val="000A20FF"/>
    <w:rsid w:val="000A335C"/>
    <w:rsid w:val="000A33BB"/>
    <w:rsid w:val="000A366A"/>
    <w:rsid w:val="000A36A3"/>
    <w:rsid w:val="000A389D"/>
    <w:rsid w:val="000A3910"/>
    <w:rsid w:val="000A3B01"/>
    <w:rsid w:val="000A3CF3"/>
    <w:rsid w:val="000A40AB"/>
    <w:rsid w:val="000A4150"/>
    <w:rsid w:val="000A435E"/>
    <w:rsid w:val="000A4448"/>
    <w:rsid w:val="000A4775"/>
    <w:rsid w:val="000A497F"/>
    <w:rsid w:val="000A4AAF"/>
    <w:rsid w:val="000A4D78"/>
    <w:rsid w:val="000A5428"/>
    <w:rsid w:val="000A574A"/>
    <w:rsid w:val="000A619F"/>
    <w:rsid w:val="000A649B"/>
    <w:rsid w:val="000A6763"/>
    <w:rsid w:val="000A686F"/>
    <w:rsid w:val="000A68A3"/>
    <w:rsid w:val="000A6920"/>
    <w:rsid w:val="000A6C66"/>
    <w:rsid w:val="000A6CB8"/>
    <w:rsid w:val="000A6D27"/>
    <w:rsid w:val="000A6DB4"/>
    <w:rsid w:val="000A6F31"/>
    <w:rsid w:val="000A70C3"/>
    <w:rsid w:val="000A72B2"/>
    <w:rsid w:val="000A76BE"/>
    <w:rsid w:val="000A7A46"/>
    <w:rsid w:val="000A7BE7"/>
    <w:rsid w:val="000A7D01"/>
    <w:rsid w:val="000A7E56"/>
    <w:rsid w:val="000A7EE5"/>
    <w:rsid w:val="000A7F52"/>
    <w:rsid w:val="000B0CC0"/>
    <w:rsid w:val="000B1521"/>
    <w:rsid w:val="000B183E"/>
    <w:rsid w:val="000B1C09"/>
    <w:rsid w:val="000B1FAB"/>
    <w:rsid w:val="000B274A"/>
    <w:rsid w:val="000B27EB"/>
    <w:rsid w:val="000B2A7B"/>
    <w:rsid w:val="000B2BE2"/>
    <w:rsid w:val="000B2DC2"/>
    <w:rsid w:val="000B321B"/>
    <w:rsid w:val="000B32EE"/>
    <w:rsid w:val="000B3570"/>
    <w:rsid w:val="000B396A"/>
    <w:rsid w:val="000B3E32"/>
    <w:rsid w:val="000B3F2F"/>
    <w:rsid w:val="000B44CD"/>
    <w:rsid w:val="000B4715"/>
    <w:rsid w:val="000B49FB"/>
    <w:rsid w:val="000B5199"/>
    <w:rsid w:val="000B55A0"/>
    <w:rsid w:val="000B55A2"/>
    <w:rsid w:val="000B572C"/>
    <w:rsid w:val="000B58AF"/>
    <w:rsid w:val="000B5BCD"/>
    <w:rsid w:val="000B5C42"/>
    <w:rsid w:val="000B5E21"/>
    <w:rsid w:val="000B6497"/>
    <w:rsid w:val="000B656C"/>
    <w:rsid w:val="000B6720"/>
    <w:rsid w:val="000B6832"/>
    <w:rsid w:val="000B689F"/>
    <w:rsid w:val="000B6A3C"/>
    <w:rsid w:val="000B736C"/>
    <w:rsid w:val="000B7763"/>
    <w:rsid w:val="000B78A1"/>
    <w:rsid w:val="000B78EE"/>
    <w:rsid w:val="000B7AD3"/>
    <w:rsid w:val="000C038C"/>
    <w:rsid w:val="000C0530"/>
    <w:rsid w:val="000C0A42"/>
    <w:rsid w:val="000C12A5"/>
    <w:rsid w:val="000C12C8"/>
    <w:rsid w:val="000C1521"/>
    <w:rsid w:val="000C1D0F"/>
    <w:rsid w:val="000C2050"/>
    <w:rsid w:val="000C23B3"/>
    <w:rsid w:val="000C28A0"/>
    <w:rsid w:val="000C2940"/>
    <w:rsid w:val="000C299D"/>
    <w:rsid w:val="000C2AB6"/>
    <w:rsid w:val="000C347B"/>
    <w:rsid w:val="000C389F"/>
    <w:rsid w:val="000C3953"/>
    <w:rsid w:val="000C3E7C"/>
    <w:rsid w:val="000C41DA"/>
    <w:rsid w:val="000C4A16"/>
    <w:rsid w:val="000C505E"/>
    <w:rsid w:val="000C587B"/>
    <w:rsid w:val="000C58D7"/>
    <w:rsid w:val="000C5CC3"/>
    <w:rsid w:val="000C67CB"/>
    <w:rsid w:val="000C6BEE"/>
    <w:rsid w:val="000C77B5"/>
    <w:rsid w:val="000C7BBB"/>
    <w:rsid w:val="000C7D8D"/>
    <w:rsid w:val="000D0139"/>
    <w:rsid w:val="000D016B"/>
    <w:rsid w:val="000D03B4"/>
    <w:rsid w:val="000D05BF"/>
    <w:rsid w:val="000D06FD"/>
    <w:rsid w:val="000D08E1"/>
    <w:rsid w:val="000D09A7"/>
    <w:rsid w:val="000D1A5F"/>
    <w:rsid w:val="000D1BBB"/>
    <w:rsid w:val="000D1FBC"/>
    <w:rsid w:val="000D21C5"/>
    <w:rsid w:val="000D238A"/>
    <w:rsid w:val="000D2448"/>
    <w:rsid w:val="000D282B"/>
    <w:rsid w:val="000D2948"/>
    <w:rsid w:val="000D29FE"/>
    <w:rsid w:val="000D30B3"/>
    <w:rsid w:val="000D3288"/>
    <w:rsid w:val="000D3BA9"/>
    <w:rsid w:val="000D3F54"/>
    <w:rsid w:val="000D4181"/>
    <w:rsid w:val="000D4365"/>
    <w:rsid w:val="000D43B6"/>
    <w:rsid w:val="000D4598"/>
    <w:rsid w:val="000D4708"/>
    <w:rsid w:val="000D4803"/>
    <w:rsid w:val="000D483A"/>
    <w:rsid w:val="000D4C0A"/>
    <w:rsid w:val="000D4C61"/>
    <w:rsid w:val="000D4DA8"/>
    <w:rsid w:val="000D4ECE"/>
    <w:rsid w:val="000D5035"/>
    <w:rsid w:val="000D534D"/>
    <w:rsid w:val="000D5850"/>
    <w:rsid w:val="000D5AF5"/>
    <w:rsid w:val="000D5E1E"/>
    <w:rsid w:val="000D5F67"/>
    <w:rsid w:val="000D5FC2"/>
    <w:rsid w:val="000D647D"/>
    <w:rsid w:val="000D669A"/>
    <w:rsid w:val="000D67D1"/>
    <w:rsid w:val="000D690C"/>
    <w:rsid w:val="000D6AF1"/>
    <w:rsid w:val="000D6F2B"/>
    <w:rsid w:val="000D7797"/>
    <w:rsid w:val="000D7A6C"/>
    <w:rsid w:val="000D7D21"/>
    <w:rsid w:val="000E0126"/>
    <w:rsid w:val="000E01CB"/>
    <w:rsid w:val="000E0522"/>
    <w:rsid w:val="000E0737"/>
    <w:rsid w:val="000E0A23"/>
    <w:rsid w:val="000E0B91"/>
    <w:rsid w:val="000E14BA"/>
    <w:rsid w:val="000E1A23"/>
    <w:rsid w:val="000E2150"/>
    <w:rsid w:val="000E22DC"/>
    <w:rsid w:val="000E287D"/>
    <w:rsid w:val="000E2A95"/>
    <w:rsid w:val="000E2BD1"/>
    <w:rsid w:val="000E30A1"/>
    <w:rsid w:val="000E3A47"/>
    <w:rsid w:val="000E3EA9"/>
    <w:rsid w:val="000E4331"/>
    <w:rsid w:val="000E4469"/>
    <w:rsid w:val="000E4627"/>
    <w:rsid w:val="000E482C"/>
    <w:rsid w:val="000E502F"/>
    <w:rsid w:val="000E542E"/>
    <w:rsid w:val="000E56A0"/>
    <w:rsid w:val="000E56EA"/>
    <w:rsid w:val="000E5D1F"/>
    <w:rsid w:val="000E5D56"/>
    <w:rsid w:val="000E6027"/>
    <w:rsid w:val="000E654A"/>
    <w:rsid w:val="000E7A5D"/>
    <w:rsid w:val="000E7E8D"/>
    <w:rsid w:val="000E7F9E"/>
    <w:rsid w:val="000F09AC"/>
    <w:rsid w:val="000F0EA3"/>
    <w:rsid w:val="000F13CA"/>
    <w:rsid w:val="000F1416"/>
    <w:rsid w:val="000F17B1"/>
    <w:rsid w:val="000F1C84"/>
    <w:rsid w:val="000F1E01"/>
    <w:rsid w:val="000F1E3B"/>
    <w:rsid w:val="000F1ECE"/>
    <w:rsid w:val="000F2754"/>
    <w:rsid w:val="000F27A2"/>
    <w:rsid w:val="000F2C09"/>
    <w:rsid w:val="000F31B4"/>
    <w:rsid w:val="000F3701"/>
    <w:rsid w:val="000F43AF"/>
    <w:rsid w:val="000F4580"/>
    <w:rsid w:val="000F4C42"/>
    <w:rsid w:val="000F4C93"/>
    <w:rsid w:val="000F4E2D"/>
    <w:rsid w:val="000F53CD"/>
    <w:rsid w:val="000F548E"/>
    <w:rsid w:val="000F561B"/>
    <w:rsid w:val="000F5AAD"/>
    <w:rsid w:val="000F5C9C"/>
    <w:rsid w:val="000F5DD2"/>
    <w:rsid w:val="000F5ED3"/>
    <w:rsid w:val="000F6082"/>
    <w:rsid w:val="000F66A7"/>
    <w:rsid w:val="000F67DB"/>
    <w:rsid w:val="000F6DCA"/>
    <w:rsid w:val="000F7180"/>
    <w:rsid w:val="000F76BB"/>
    <w:rsid w:val="000F7B84"/>
    <w:rsid w:val="0010009C"/>
    <w:rsid w:val="0010014C"/>
    <w:rsid w:val="001008C6"/>
    <w:rsid w:val="00100B9F"/>
    <w:rsid w:val="00100CB8"/>
    <w:rsid w:val="001011E2"/>
    <w:rsid w:val="0010143C"/>
    <w:rsid w:val="001014DD"/>
    <w:rsid w:val="0010179B"/>
    <w:rsid w:val="00101A8A"/>
    <w:rsid w:val="00101DBB"/>
    <w:rsid w:val="0010205C"/>
    <w:rsid w:val="00102732"/>
    <w:rsid w:val="00102AF3"/>
    <w:rsid w:val="00103409"/>
    <w:rsid w:val="001035CF"/>
    <w:rsid w:val="00103675"/>
    <w:rsid w:val="001036B1"/>
    <w:rsid w:val="00103908"/>
    <w:rsid w:val="00103C66"/>
    <w:rsid w:val="00103F8A"/>
    <w:rsid w:val="001046F1"/>
    <w:rsid w:val="00104907"/>
    <w:rsid w:val="00104B68"/>
    <w:rsid w:val="00104EE1"/>
    <w:rsid w:val="00104F39"/>
    <w:rsid w:val="00105822"/>
    <w:rsid w:val="00105DA5"/>
    <w:rsid w:val="00106949"/>
    <w:rsid w:val="0010698A"/>
    <w:rsid w:val="0010717E"/>
    <w:rsid w:val="0010727C"/>
    <w:rsid w:val="00107501"/>
    <w:rsid w:val="001076E1"/>
    <w:rsid w:val="00107D39"/>
    <w:rsid w:val="0011067A"/>
    <w:rsid w:val="0011080B"/>
    <w:rsid w:val="00110867"/>
    <w:rsid w:val="00111111"/>
    <w:rsid w:val="001117A5"/>
    <w:rsid w:val="001117DB"/>
    <w:rsid w:val="001119C8"/>
    <w:rsid w:val="00111BB8"/>
    <w:rsid w:val="00111BDC"/>
    <w:rsid w:val="00111C21"/>
    <w:rsid w:val="00111DF6"/>
    <w:rsid w:val="00111F1C"/>
    <w:rsid w:val="00112025"/>
    <w:rsid w:val="0011206C"/>
    <w:rsid w:val="001121A7"/>
    <w:rsid w:val="00112233"/>
    <w:rsid w:val="00112568"/>
    <w:rsid w:val="0011258F"/>
    <w:rsid w:val="001125E1"/>
    <w:rsid w:val="00112CDA"/>
    <w:rsid w:val="00112EFC"/>
    <w:rsid w:val="001131BF"/>
    <w:rsid w:val="00113355"/>
    <w:rsid w:val="00113528"/>
    <w:rsid w:val="0011374F"/>
    <w:rsid w:val="00113BBE"/>
    <w:rsid w:val="00113C43"/>
    <w:rsid w:val="00114013"/>
    <w:rsid w:val="00114A01"/>
    <w:rsid w:val="00115582"/>
    <w:rsid w:val="00115A98"/>
    <w:rsid w:val="00116230"/>
    <w:rsid w:val="001164F9"/>
    <w:rsid w:val="0011664D"/>
    <w:rsid w:val="00116676"/>
    <w:rsid w:val="00116F6E"/>
    <w:rsid w:val="0011736A"/>
    <w:rsid w:val="00117A86"/>
    <w:rsid w:val="00117AA8"/>
    <w:rsid w:val="0012014F"/>
    <w:rsid w:val="00120764"/>
    <w:rsid w:val="001207D5"/>
    <w:rsid w:val="0012082C"/>
    <w:rsid w:val="0012097C"/>
    <w:rsid w:val="00120A44"/>
    <w:rsid w:val="00120E9C"/>
    <w:rsid w:val="00120F3E"/>
    <w:rsid w:val="00120FE9"/>
    <w:rsid w:val="00121368"/>
    <w:rsid w:val="00121AD0"/>
    <w:rsid w:val="00121D17"/>
    <w:rsid w:val="00121E49"/>
    <w:rsid w:val="00121ECB"/>
    <w:rsid w:val="001221FE"/>
    <w:rsid w:val="00122242"/>
    <w:rsid w:val="00122481"/>
    <w:rsid w:val="001227F5"/>
    <w:rsid w:val="001228F1"/>
    <w:rsid w:val="001229FD"/>
    <w:rsid w:val="00123086"/>
    <w:rsid w:val="00123598"/>
    <w:rsid w:val="001235DC"/>
    <w:rsid w:val="00123CFB"/>
    <w:rsid w:val="00123DCE"/>
    <w:rsid w:val="00123FE8"/>
    <w:rsid w:val="0012451D"/>
    <w:rsid w:val="00124603"/>
    <w:rsid w:val="0012494A"/>
    <w:rsid w:val="001249D3"/>
    <w:rsid w:val="001249DD"/>
    <w:rsid w:val="00124C15"/>
    <w:rsid w:val="00124D0B"/>
    <w:rsid w:val="001258B0"/>
    <w:rsid w:val="00125F83"/>
    <w:rsid w:val="00125FD1"/>
    <w:rsid w:val="001260D9"/>
    <w:rsid w:val="00126130"/>
    <w:rsid w:val="00126FBA"/>
    <w:rsid w:val="00127AA2"/>
    <w:rsid w:val="00130297"/>
    <w:rsid w:val="0013041B"/>
    <w:rsid w:val="00131274"/>
    <w:rsid w:val="0013190A"/>
    <w:rsid w:val="00131959"/>
    <w:rsid w:val="00131EC9"/>
    <w:rsid w:val="00132385"/>
    <w:rsid w:val="001323E4"/>
    <w:rsid w:val="00132796"/>
    <w:rsid w:val="00132A15"/>
    <w:rsid w:val="00132F59"/>
    <w:rsid w:val="00133219"/>
    <w:rsid w:val="0013322E"/>
    <w:rsid w:val="0013331B"/>
    <w:rsid w:val="00133576"/>
    <w:rsid w:val="00133584"/>
    <w:rsid w:val="00133EAA"/>
    <w:rsid w:val="001341D7"/>
    <w:rsid w:val="001341DF"/>
    <w:rsid w:val="001342A9"/>
    <w:rsid w:val="00134C9C"/>
    <w:rsid w:val="001350EB"/>
    <w:rsid w:val="001351FB"/>
    <w:rsid w:val="00135565"/>
    <w:rsid w:val="0013564D"/>
    <w:rsid w:val="001359B6"/>
    <w:rsid w:val="00135CB1"/>
    <w:rsid w:val="00136943"/>
    <w:rsid w:val="00136CBF"/>
    <w:rsid w:val="00136F5F"/>
    <w:rsid w:val="00137728"/>
    <w:rsid w:val="00137788"/>
    <w:rsid w:val="00137876"/>
    <w:rsid w:val="00137895"/>
    <w:rsid w:val="00140131"/>
    <w:rsid w:val="001401E3"/>
    <w:rsid w:val="0014035A"/>
    <w:rsid w:val="00140A37"/>
    <w:rsid w:val="00140ACE"/>
    <w:rsid w:val="00140D41"/>
    <w:rsid w:val="00140D64"/>
    <w:rsid w:val="00140ED5"/>
    <w:rsid w:val="001410A9"/>
    <w:rsid w:val="001411DF"/>
    <w:rsid w:val="00141220"/>
    <w:rsid w:val="0014142B"/>
    <w:rsid w:val="0014165F"/>
    <w:rsid w:val="00142335"/>
    <w:rsid w:val="0014288A"/>
    <w:rsid w:val="00142E0C"/>
    <w:rsid w:val="00142EF5"/>
    <w:rsid w:val="00143017"/>
    <w:rsid w:val="001431B4"/>
    <w:rsid w:val="001436EE"/>
    <w:rsid w:val="00144A36"/>
    <w:rsid w:val="00144FCD"/>
    <w:rsid w:val="00145198"/>
    <w:rsid w:val="00145470"/>
    <w:rsid w:val="001455AF"/>
    <w:rsid w:val="00145A30"/>
    <w:rsid w:val="00145CB3"/>
    <w:rsid w:val="00145D19"/>
    <w:rsid w:val="00145F3C"/>
    <w:rsid w:val="00146299"/>
    <w:rsid w:val="00146448"/>
    <w:rsid w:val="00146696"/>
    <w:rsid w:val="00146955"/>
    <w:rsid w:val="00146C55"/>
    <w:rsid w:val="00146D9B"/>
    <w:rsid w:val="00146EBD"/>
    <w:rsid w:val="00147085"/>
    <w:rsid w:val="00147201"/>
    <w:rsid w:val="00147355"/>
    <w:rsid w:val="0014755C"/>
    <w:rsid w:val="0014775E"/>
    <w:rsid w:val="001479F7"/>
    <w:rsid w:val="00147AF7"/>
    <w:rsid w:val="00147C7F"/>
    <w:rsid w:val="00147E60"/>
    <w:rsid w:val="001506A9"/>
    <w:rsid w:val="00150704"/>
    <w:rsid w:val="0015070A"/>
    <w:rsid w:val="00150764"/>
    <w:rsid w:val="0015091D"/>
    <w:rsid w:val="00150C83"/>
    <w:rsid w:val="00151409"/>
    <w:rsid w:val="001514DB"/>
    <w:rsid w:val="00151CAE"/>
    <w:rsid w:val="00151CB1"/>
    <w:rsid w:val="001520A3"/>
    <w:rsid w:val="00152263"/>
    <w:rsid w:val="00152470"/>
    <w:rsid w:val="00152826"/>
    <w:rsid w:val="0015294A"/>
    <w:rsid w:val="00152C7F"/>
    <w:rsid w:val="00153658"/>
    <w:rsid w:val="00154513"/>
    <w:rsid w:val="00154AA7"/>
    <w:rsid w:val="00154C49"/>
    <w:rsid w:val="00154CCD"/>
    <w:rsid w:val="00155140"/>
    <w:rsid w:val="001557A8"/>
    <w:rsid w:val="001559AA"/>
    <w:rsid w:val="001559C7"/>
    <w:rsid w:val="00155AFF"/>
    <w:rsid w:val="00155B49"/>
    <w:rsid w:val="00155E56"/>
    <w:rsid w:val="001562CC"/>
    <w:rsid w:val="00156457"/>
    <w:rsid w:val="00156879"/>
    <w:rsid w:val="0015697C"/>
    <w:rsid w:val="00156CF9"/>
    <w:rsid w:val="00156FEE"/>
    <w:rsid w:val="00157268"/>
    <w:rsid w:val="00157590"/>
    <w:rsid w:val="001579FB"/>
    <w:rsid w:val="00157AFC"/>
    <w:rsid w:val="00160141"/>
    <w:rsid w:val="001602C5"/>
    <w:rsid w:val="001602DA"/>
    <w:rsid w:val="00160355"/>
    <w:rsid w:val="00161333"/>
    <w:rsid w:val="001615D1"/>
    <w:rsid w:val="001616A7"/>
    <w:rsid w:val="001618A5"/>
    <w:rsid w:val="001619F5"/>
    <w:rsid w:val="00161D3F"/>
    <w:rsid w:val="001622CD"/>
    <w:rsid w:val="001623C1"/>
    <w:rsid w:val="00162711"/>
    <w:rsid w:val="00162810"/>
    <w:rsid w:val="00162AA3"/>
    <w:rsid w:val="00162E6B"/>
    <w:rsid w:val="00163382"/>
    <w:rsid w:val="00163AA2"/>
    <w:rsid w:val="00163C67"/>
    <w:rsid w:val="00163D37"/>
    <w:rsid w:val="001640AA"/>
    <w:rsid w:val="00164191"/>
    <w:rsid w:val="001643CA"/>
    <w:rsid w:val="0016442B"/>
    <w:rsid w:val="00165049"/>
    <w:rsid w:val="0016516F"/>
    <w:rsid w:val="00165393"/>
    <w:rsid w:val="0016548D"/>
    <w:rsid w:val="00165859"/>
    <w:rsid w:val="00165A6E"/>
    <w:rsid w:val="00165BB2"/>
    <w:rsid w:val="00165C9F"/>
    <w:rsid w:val="00165E34"/>
    <w:rsid w:val="00165F32"/>
    <w:rsid w:val="00166350"/>
    <w:rsid w:val="00166538"/>
    <w:rsid w:val="0016689A"/>
    <w:rsid w:val="001668AB"/>
    <w:rsid w:val="00166C4C"/>
    <w:rsid w:val="00166E94"/>
    <w:rsid w:val="00166F2A"/>
    <w:rsid w:val="001670DA"/>
    <w:rsid w:val="0016729A"/>
    <w:rsid w:val="0016747C"/>
    <w:rsid w:val="00167627"/>
    <w:rsid w:val="00167CC6"/>
    <w:rsid w:val="00167CF8"/>
    <w:rsid w:val="00167F41"/>
    <w:rsid w:val="00167FC1"/>
    <w:rsid w:val="001704CD"/>
    <w:rsid w:val="001705B3"/>
    <w:rsid w:val="00170606"/>
    <w:rsid w:val="00170795"/>
    <w:rsid w:val="001710CA"/>
    <w:rsid w:val="00171793"/>
    <w:rsid w:val="001718A3"/>
    <w:rsid w:val="00171F5B"/>
    <w:rsid w:val="001720E0"/>
    <w:rsid w:val="0017237B"/>
    <w:rsid w:val="00172541"/>
    <w:rsid w:val="001727ED"/>
    <w:rsid w:val="00172BFA"/>
    <w:rsid w:val="001731D6"/>
    <w:rsid w:val="001738D3"/>
    <w:rsid w:val="00173988"/>
    <w:rsid w:val="00173EC5"/>
    <w:rsid w:val="00173FEC"/>
    <w:rsid w:val="001741F3"/>
    <w:rsid w:val="00174810"/>
    <w:rsid w:val="00174A21"/>
    <w:rsid w:val="00174A5F"/>
    <w:rsid w:val="00174D06"/>
    <w:rsid w:val="001752A3"/>
    <w:rsid w:val="001755E4"/>
    <w:rsid w:val="00175C3E"/>
    <w:rsid w:val="00175FC3"/>
    <w:rsid w:val="0017600B"/>
    <w:rsid w:val="00176407"/>
    <w:rsid w:val="00176577"/>
    <w:rsid w:val="001766BC"/>
    <w:rsid w:val="00176A46"/>
    <w:rsid w:val="00177A32"/>
    <w:rsid w:val="00177A57"/>
    <w:rsid w:val="00177D6C"/>
    <w:rsid w:val="00177F26"/>
    <w:rsid w:val="00177FD6"/>
    <w:rsid w:val="00180980"/>
    <w:rsid w:val="0018109F"/>
    <w:rsid w:val="00181816"/>
    <w:rsid w:val="00181C86"/>
    <w:rsid w:val="00181D75"/>
    <w:rsid w:val="00181DCD"/>
    <w:rsid w:val="00182139"/>
    <w:rsid w:val="00182171"/>
    <w:rsid w:val="00182525"/>
    <w:rsid w:val="001825C1"/>
    <w:rsid w:val="0018327D"/>
    <w:rsid w:val="001834C5"/>
    <w:rsid w:val="00183D1F"/>
    <w:rsid w:val="00183DD1"/>
    <w:rsid w:val="001840AF"/>
    <w:rsid w:val="0018448D"/>
    <w:rsid w:val="001844D6"/>
    <w:rsid w:val="001847A6"/>
    <w:rsid w:val="001851C1"/>
    <w:rsid w:val="001851CC"/>
    <w:rsid w:val="0018524C"/>
    <w:rsid w:val="00185507"/>
    <w:rsid w:val="00185535"/>
    <w:rsid w:val="00185677"/>
    <w:rsid w:val="00185837"/>
    <w:rsid w:val="00185946"/>
    <w:rsid w:val="001866AF"/>
    <w:rsid w:val="00186835"/>
    <w:rsid w:val="0018683F"/>
    <w:rsid w:val="00186940"/>
    <w:rsid w:val="00187125"/>
    <w:rsid w:val="00187150"/>
    <w:rsid w:val="00187D02"/>
    <w:rsid w:val="00187E77"/>
    <w:rsid w:val="00187F32"/>
    <w:rsid w:val="00187FCD"/>
    <w:rsid w:val="00190145"/>
    <w:rsid w:val="001903D3"/>
    <w:rsid w:val="00190498"/>
    <w:rsid w:val="00190695"/>
    <w:rsid w:val="001906FA"/>
    <w:rsid w:val="001908FB"/>
    <w:rsid w:val="00190C56"/>
    <w:rsid w:val="00190F0F"/>
    <w:rsid w:val="00191160"/>
    <w:rsid w:val="00191579"/>
    <w:rsid w:val="00191B09"/>
    <w:rsid w:val="00191B88"/>
    <w:rsid w:val="0019222B"/>
    <w:rsid w:val="001927FE"/>
    <w:rsid w:val="001928CC"/>
    <w:rsid w:val="00192AB7"/>
    <w:rsid w:val="00192D1C"/>
    <w:rsid w:val="00192E1F"/>
    <w:rsid w:val="00192E71"/>
    <w:rsid w:val="001930FC"/>
    <w:rsid w:val="00193276"/>
    <w:rsid w:val="001934D5"/>
    <w:rsid w:val="00193953"/>
    <w:rsid w:val="001941A8"/>
    <w:rsid w:val="00194375"/>
    <w:rsid w:val="001946F3"/>
    <w:rsid w:val="00194A1B"/>
    <w:rsid w:val="00194C52"/>
    <w:rsid w:val="00195362"/>
    <w:rsid w:val="0019575C"/>
    <w:rsid w:val="00195DB5"/>
    <w:rsid w:val="00196182"/>
    <w:rsid w:val="00196453"/>
    <w:rsid w:val="00196AB5"/>
    <w:rsid w:val="001971D5"/>
    <w:rsid w:val="001975E8"/>
    <w:rsid w:val="00197C44"/>
    <w:rsid w:val="001A00E7"/>
    <w:rsid w:val="001A0257"/>
    <w:rsid w:val="001A038B"/>
    <w:rsid w:val="001A039D"/>
    <w:rsid w:val="001A12CE"/>
    <w:rsid w:val="001A1338"/>
    <w:rsid w:val="001A14E6"/>
    <w:rsid w:val="001A1C5A"/>
    <w:rsid w:val="001A2378"/>
    <w:rsid w:val="001A26E6"/>
    <w:rsid w:val="001A27B4"/>
    <w:rsid w:val="001A2936"/>
    <w:rsid w:val="001A2A9A"/>
    <w:rsid w:val="001A3D9F"/>
    <w:rsid w:val="001A4037"/>
    <w:rsid w:val="001A4127"/>
    <w:rsid w:val="001A4DFB"/>
    <w:rsid w:val="001A4E14"/>
    <w:rsid w:val="001A510B"/>
    <w:rsid w:val="001A51DE"/>
    <w:rsid w:val="001A52C5"/>
    <w:rsid w:val="001A53B9"/>
    <w:rsid w:val="001A55B0"/>
    <w:rsid w:val="001A5B2E"/>
    <w:rsid w:val="001A5FE7"/>
    <w:rsid w:val="001A6779"/>
    <w:rsid w:val="001A6D47"/>
    <w:rsid w:val="001A6DBB"/>
    <w:rsid w:val="001A6DC2"/>
    <w:rsid w:val="001A6E2A"/>
    <w:rsid w:val="001A6E45"/>
    <w:rsid w:val="001A70C3"/>
    <w:rsid w:val="001A75C1"/>
    <w:rsid w:val="001A774F"/>
    <w:rsid w:val="001A7816"/>
    <w:rsid w:val="001A7D3B"/>
    <w:rsid w:val="001A7EAB"/>
    <w:rsid w:val="001B0147"/>
    <w:rsid w:val="001B085A"/>
    <w:rsid w:val="001B0DAE"/>
    <w:rsid w:val="001B1059"/>
    <w:rsid w:val="001B10D3"/>
    <w:rsid w:val="001B1331"/>
    <w:rsid w:val="001B17BB"/>
    <w:rsid w:val="001B196F"/>
    <w:rsid w:val="001B1F4E"/>
    <w:rsid w:val="001B2A7F"/>
    <w:rsid w:val="001B3031"/>
    <w:rsid w:val="001B34BE"/>
    <w:rsid w:val="001B352B"/>
    <w:rsid w:val="001B372F"/>
    <w:rsid w:val="001B38E3"/>
    <w:rsid w:val="001B3AFF"/>
    <w:rsid w:val="001B3F11"/>
    <w:rsid w:val="001B40B2"/>
    <w:rsid w:val="001B4202"/>
    <w:rsid w:val="001B44AC"/>
    <w:rsid w:val="001B462F"/>
    <w:rsid w:val="001B4797"/>
    <w:rsid w:val="001B49DA"/>
    <w:rsid w:val="001B565F"/>
    <w:rsid w:val="001B60B5"/>
    <w:rsid w:val="001B6A3F"/>
    <w:rsid w:val="001B7230"/>
    <w:rsid w:val="001B74AC"/>
    <w:rsid w:val="001B7517"/>
    <w:rsid w:val="001B7BA1"/>
    <w:rsid w:val="001B7BA9"/>
    <w:rsid w:val="001C01B3"/>
    <w:rsid w:val="001C043A"/>
    <w:rsid w:val="001C0769"/>
    <w:rsid w:val="001C10A3"/>
    <w:rsid w:val="001C129B"/>
    <w:rsid w:val="001C158E"/>
    <w:rsid w:val="001C1662"/>
    <w:rsid w:val="001C1664"/>
    <w:rsid w:val="001C1927"/>
    <w:rsid w:val="001C1A04"/>
    <w:rsid w:val="001C2876"/>
    <w:rsid w:val="001C29DC"/>
    <w:rsid w:val="001C2D86"/>
    <w:rsid w:val="001C2E2E"/>
    <w:rsid w:val="001C2E48"/>
    <w:rsid w:val="001C3AF0"/>
    <w:rsid w:val="001C3D8B"/>
    <w:rsid w:val="001C3F16"/>
    <w:rsid w:val="001C3FE1"/>
    <w:rsid w:val="001C4089"/>
    <w:rsid w:val="001C438E"/>
    <w:rsid w:val="001C4C94"/>
    <w:rsid w:val="001C52D3"/>
    <w:rsid w:val="001C5313"/>
    <w:rsid w:val="001C5E10"/>
    <w:rsid w:val="001C606C"/>
    <w:rsid w:val="001C6143"/>
    <w:rsid w:val="001C637C"/>
    <w:rsid w:val="001C6520"/>
    <w:rsid w:val="001C6846"/>
    <w:rsid w:val="001C7202"/>
    <w:rsid w:val="001C7C2B"/>
    <w:rsid w:val="001C7E3B"/>
    <w:rsid w:val="001D07C1"/>
    <w:rsid w:val="001D152E"/>
    <w:rsid w:val="001D16E8"/>
    <w:rsid w:val="001D1A09"/>
    <w:rsid w:val="001D1A3E"/>
    <w:rsid w:val="001D2680"/>
    <w:rsid w:val="001D3400"/>
    <w:rsid w:val="001D3412"/>
    <w:rsid w:val="001D3F30"/>
    <w:rsid w:val="001D4489"/>
    <w:rsid w:val="001D455D"/>
    <w:rsid w:val="001D48DF"/>
    <w:rsid w:val="001D4EB5"/>
    <w:rsid w:val="001D55FD"/>
    <w:rsid w:val="001D56B4"/>
    <w:rsid w:val="001D5959"/>
    <w:rsid w:val="001D6713"/>
    <w:rsid w:val="001D6A98"/>
    <w:rsid w:val="001D7089"/>
    <w:rsid w:val="001D7B9A"/>
    <w:rsid w:val="001D7D89"/>
    <w:rsid w:val="001D7E2B"/>
    <w:rsid w:val="001D7F3A"/>
    <w:rsid w:val="001D7FD3"/>
    <w:rsid w:val="001E0257"/>
    <w:rsid w:val="001E03E5"/>
    <w:rsid w:val="001E07BE"/>
    <w:rsid w:val="001E0A99"/>
    <w:rsid w:val="001E0E57"/>
    <w:rsid w:val="001E117E"/>
    <w:rsid w:val="001E2582"/>
    <w:rsid w:val="001E27AA"/>
    <w:rsid w:val="001E311E"/>
    <w:rsid w:val="001E341C"/>
    <w:rsid w:val="001E3472"/>
    <w:rsid w:val="001E3784"/>
    <w:rsid w:val="001E38B7"/>
    <w:rsid w:val="001E3BFF"/>
    <w:rsid w:val="001E432F"/>
    <w:rsid w:val="001E44D9"/>
    <w:rsid w:val="001E57BE"/>
    <w:rsid w:val="001E58C7"/>
    <w:rsid w:val="001E5DCC"/>
    <w:rsid w:val="001E60B7"/>
    <w:rsid w:val="001E6680"/>
    <w:rsid w:val="001E686C"/>
    <w:rsid w:val="001E68FA"/>
    <w:rsid w:val="001E6CA5"/>
    <w:rsid w:val="001E73FD"/>
    <w:rsid w:val="001E7C3F"/>
    <w:rsid w:val="001F0148"/>
    <w:rsid w:val="001F0239"/>
    <w:rsid w:val="001F046F"/>
    <w:rsid w:val="001F0502"/>
    <w:rsid w:val="001F076F"/>
    <w:rsid w:val="001F09C5"/>
    <w:rsid w:val="001F10C8"/>
    <w:rsid w:val="001F1F7D"/>
    <w:rsid w:val="001F21BF"/>
    <w:rsid w:val="001F2407"/>
    <w:rsid w:val="001F29A2"/>
    <w:rsid w:val="001F2D50"/>
    <w:rsid w:val="001F3409"/>
    <w:rsid w:val="001F34A6"/>
    <w:rsid w:val="001F3825"/>
    <w:rsid w:val="001F396F"/>
    <w:rsid w:val="001F39A2"/>
    <w:rsid w:val="001F439F"/>
    <w:rsid w:val="001F4424"/>
    <w:rsid w:val="001F483A"/>
    <w:rsid w:val="001F4EF7"/>
    <w:rsid w:val="001F4FD3"/>
    <w:rsid w:val="001F5137"/>
    <w:rsid w:val="001F5161"/>
    <w:rsid w:val="001F5344"/>
    <w:rsid w:val="001F5827"/>
    <w:rsid w:val="001F65BF"/>
    <w:rsid w:val="001F6919"/>
    <w:rsid w:val="001F6CAB"/>
    <w:rsid w:val="001F6DAD"/>
    <w:rsid w:val="001F7B0A"/>
    <w:rsid w:val="001F7FCB"/>
    <w:rsid w:val="0020009A"/>
    <w:rsid w:val="00200215"/>
    <w:rsid w:val="0020055E"/>
    <w:rsid w:val="00200617"/>
    <w:rsid w:val="00200751"/>
    <w:rsid w:val="00200CBF"/>
    <w:rsid w:val="00200D46"/>
    <w:rsid w:val="00201045"/>
    <w:rsid w:val="00201251"/>
    <w:rsid w:val="002013EF"/>
    <w:rsid w:val="002018DC"/>
    <w:rsid w:val="00201BB6"/>
    <w:rsid w:val="00201D85"/>
    <w:rsid w:val="00201E5F"/>
    <w:rsid w:val="002025D2"/>
    <w:rsid w:val="00202A74"/>
    <w:rsid w:val="002030D8"/>
    <w:rsid w:val="002030DB"/>
    <w:rsid w:val="0020351C"/>
    <w:rsid w:val="00203592"/>
    <w:rsid w:val="00203A88"/>
    <w:rsid w:val="00203BDC"/>
    <w:rsid w:val="00204057"/>
    <w:rsid w:val="002044BD"/>
    <w:rsid w:val="00204507"/>
    <w:rsid w:val="00204A61"/>
    <w:rsid w:val="00204A8F"/>
    <w:rsid w:val="00204ACD"/>
    <w:rsid w:val="00204E0C"/>
    <w:rsid w:val="00204EB0"/>
    <w:rsid w:val="002054A7"/>
    <w:rsid w:val="002057D6"/>
    <w:rsid w:val="00205B4D"/>
    <w:rsid w:val="00205FD9"/>
    <w:rsid w:val="0020638F"/>
    <w:rsid w:val="00206722"/>
    <w:rsid w:val="00206C77"/>
    <w:rsid w:val="002078CD"/>
    <w:rsid w:val="00207A24"/>
    <w:rsid w:val="00207B33"/>
    <w:rsid w:val="00207D4E"/>
    <w:rsid w:val="0021051B"/>
    <w:rsid w:val="0021053A"/>
    <w:rsid w:val="00210B30"/>
    <w:rsid w:val="00210F4B"/>
    <w:rsid w:val="0021136F"/>
    <w:rsid w:val="002118B8"/>
    <w:rsid w:val="00211EE2"/>
    <w:rsid w:val="00213154"/>
    <w:rsid w:val="00213867"/>
    <w:rsid w:val="00214357"/>
    <w:rsid w:val="002145E6"/>
    <w:rsid w:val="00214774"/>
    <w:rsid w:val="00214B1F"/>
    <w:rsid w:val="0021541A"/>
    <w:rsid w:val="00215593"/>
    <w:rsid w:val="0021576A"/>
    <w:rsid w:val="00215D73"/>
    <w:rsid w:val="002166F5"/>
    <w:rsid w:val="002169F0"/>
    <w:rsid w:val="00216DC0"/>
    <w:rsid w:val="00216EA6"/>
    <w:rsid w:val="002170A3"/>
    <w:rsid w:val="002171DD"/>
    <w:rsid w:val="0021745E"/>
    <w:rsid w:val="002174A5"/>
    <w:rsid w:val="00217CD7"/>
    <w:rsid w:val="00217EAF"/>
    <w:rsid w:val="00220BC6"/>
    <w:rsid w:val="002213BC"/>
    <w:rsid w:val="00221485"/>
    <w:rsid w:val="002219BA"/>
    <w:rsid w:val="00221B27"/>
    <w:rsid w:val="00221EC5"/>
    <w:rsid w:val="00221F7D"/>
    <w:rsid w:val="0022209D"/>
    <w:rsid w:val="00222167"/>
    <w:rsid w:val="00222EEC"/>
    <w:rsid w:val="00222EF0"/>
    <w:rsid w:val="00223383"/>
    <w:rsid w:val="0022373F"/>
    <w:rsid w:val="0022392F"/>
    <w:rsid w:val="00224C8A"/>
    <w:rsid w:val="00224F27"/>
    <w:rsid w:val="00225393"/>
    <w:rsid w:val="0022561A"/>
    <w:rsid w:val="00225927"/>
    <w:rsid w:val="002259A3"/>
    <w:rsid w:val="00225AA6"/>
    <w:rsid w:val="00225F25"/>
    <w:rsid w:val="0022621B"/>
    <w:rsid w:val="00226404"/>
    <w:rsid w:val="00226837"/>
    <w:rsid w:val="002269FB"/>
    <w:rsid w:val="00226AA9"/>
    <w:rsid w:val="00226B61"/>
    <w:rsid w:val="00226EAA"/>
    <w:rsid w:val="00227357"/>
    <w:rsid w:val="002274EB"/>
    <w:rsid w:val="002278D3"/>
    <w:rsid w:val="00227A80"/>
    <w:rsid w:val="002306B8"/>
    <w:rsid w:val="002307DF"/>
    <w:rsid w:val="002307FB"/>
    <w:rsid w:val="00231060"/>
    <w:rsid w:val="0023157A"/>
    <w:rsid w:val="00231642"/>
    <w:rsid w:val="002319BD"/>
    <w:rsid w:val="00231A76"/>
    <w:rsid w:val="00231C8B"/>
    <w:rsid w:val="00231D8E"/>
    <w:rsid w:val="00232057"/>
    <w:rsid w:val="002322A3"/>
    <w:rsid w:val="00232346"/>
    <w:rsid w:val="002324DC"/>
    <w:rsid w:val="00232876"/>
    <w:rsid w:val="00232E08"/>
    <w:rsid w:val="00232F70"/>
    <w:rsid w:val="002333CD"/>
    <w:rsid w:val="00233CBD"/>
    <w:rsid w:val="00233CC8"/>
    <w:rsid w:val="00233D61"/>
    <w:rsid w:val="00233D8B"/>
    <w:rsid w:val="00233E72"/>
    <w:rsid w:val="002340E3"/>
    <w:rsid w:val="0023471F"/>
    <w:rsid w:val="00234A59"/>
    <w:rsid w:val="00234A5F"/>
    <w:rsid w:val="00234B3F"/>
    <w:rsid w:val="002351FC"/>
    <w:rsid w:val="00235254"/>
    <w:rsid w:val="002354D2"/>
    <w:rsid w:val="00235AD9"/>
    <w:rsid w:val="00235E20"/>
    <w:rsid w:val="002360B3"/>
    <w:rsid w:val="00236585"/>
    <w:rsid w:val="00236643"/>
    <w:rsid w:val="00236DDD"/>
    <w:rsid w:val="00236F21"/>
    <w:rsid w:val="00237243"/>
    <w:rsid w:val="0023761A"/>
    <w:rsid w:val="00237D0A"/>
    <w:rsid w:val="00237F8B"/>
    <w:rsid w:val="00237FE2"/>
    <w:rsid w:val="00240C1B"/>
    <w:rsid w:val="00240CB9"/>
    <w:rsid w:val="002413AD"/>
    <w:rsid w:val="0024143E"/>
    <w:rsid w:val="00241505"/>
    <w:rsid w:val="00241D3A"/>
    <w:rsid w:val="0024212E"/>
    <w:rsid w:val="00242194"/>
    <w:rsid w:val="00242292"/>
    <w:rsid w:val="002424EE"/>
    <w:rsid w:val="00242F2F"/>
    <w:rsid w:val="002436AD"/>
    <w:rsid w:val="00243AAA"/>
    <w:rsid w:val="002440B9"/>
    <w:rsid w:val="00245203"/>
    <w:rsid w:val="00245952"/>
    <w:rsid w:val="00245BB5"/>
    <w:rsid w:val="00245BED"/>
    <w:rsid w:val="00246053"/>
    <w:rsid w:val="00246117"/>
    <w:rsid w:val="00246144"/>
    <w:rsid w:val="002465E9"/>
    <w:rsid w:val="0024697C"/>
    <w:rsid w:val="00246E23"/>
    <w:rsid w:val="0024707F"/>
    <w:rsid w:val="002478CA"/>
    <w:rsid w:val="002479A4"/>
    <w:rsid w:val="00247A79"/>
    <w:rsid w:val="00247E5C"/>
    <w:rsid w:val="00250102"/>
    <w:rsid w:val="002503ED"/>
    <w:rsid w:val="00250AB9"/>
    <w:rsid w:val="00250D3F"/>
    <w:rsid w:val="0025110D"/>
    <w:rsid w:val="00251851"/>
    <w:rsid w:val="0025195F"/>
    <w:rsid w:val="00251983"/>
    <w:rsid w:val="00251AF1"/>
    <w:rsid w:val="002521C0"/>
    <w:rsid w:val="00252407"/>
    <w:rsid w:val="00252783"/>
    <w:rsid w:val="00252807"/>
    <w:rsid w:val="002529FA"/>
    <w:rsid w:val="00252B39"/>
    <w:rsid w:val="00252EF7"/>
    <w:rsid w:val="00253090"/>
    <w:rsid w:val="00253318"/>
    <w:rsid w:val="0025356B"/>
    <w:rsid w:val="00253B04"/>
    <w:rsid w:val="00253C3C"/>
    <w:rsid w:val="00253D2E"/>
    <w:rsid w:val="002545B6"/>
    <w:rsid w:val="0025499A"/>
    <w:rsid w:val="00254E3C"/>
    <w:rsid w:val="00255348"/>
    <w:rsid w:val="00255390"/>
    <w:rsid w:val="00255736"/>
    <w:rsid w:val="00255973"/>
    <w:rsid w:val="00255D01"/>
    <w:rsid w:val="00255F49"/>
    <w:rsid w:val="00256826"/>
    <w:rsid w:val="00257AF0"/>
    <w:rsid w:val="00257B18"/>
    <w:rsid w:val="002605AD"/>
    <w:rsid w:val="00260727"/>
    <w:rsid w:val="002608E9"/>
    <w:rsid w:val="00260C65"/>
    <w:rsid w:val="0026189C"/>
    <w:rsid w:val="00261CEC"/>
    <w:rsid w:val="00262058"/>
    <w:rsid w:val="0026222F"/>
    <w:rsid w:val="002622AA"/>
    <w:rsid w:val="00262BBC"/>
    <w:rsid w:val="002633FD"/>
    <w:rsid w:val="002635FF"/>
    <w:rsid w:val="00263A61"/>
    <w:rsid w:val="00264177"/>
    <w:rsid w:val="00264276"/>
    <w:rsid w:val="00264291"/>
    <w:rsid w:val="0026451B"/>
    <w:rsid w:val="002646DC"/>
    <w:rsid w:val="002649DC"/>
    <w:rsid w:val="00264A3B"/>
    <w:rsid w:val="00264B9F"/>
    <w:rsid w:val="00264BC4"/>
    <w:rsid w:val="00264C48"/>
    <w:rsid w:val="00264C5E"/>
    <w:rsid w:val="00264F6E"/>
    <w:rsid w:val="00265007"/>
    <w:rsid w:val="002650EF"/>
    <w:rsid w:val="00265313"/>
    <w:rsid w:val="0026554F"/>
    <w:rsid w:val="002658B4"/>
    <w:rsid w:val="00265FFF"/>
    <w:rsid w:val="00266130"/>
    <w:rsid w:val="0026671D"/>
    <w:rsid w:val="002667E4"/>
    <w:rsid w:val="002668D3"/>
    <w:rsid w:val="00266966"/>
    <w:rsid w:val="002669EE"/>
    <w:rsid w:val="00266ABA"/>
    <w:rsid w:val="00266C06"/>
    <w:rsid w:val="00267093"/>
    <w:rsid w:val="00267A7B"/>
    <w:rsid w:val="00267D91"/>
    <w:rsid w:val="00267F0F"/>
    <w:rsid w:val="00267F90"/>
    <w:rsid w:val="0027006E"/>
    <w:rsid w:val="002700A3"/>
    <w:rsid w:val="0027013B"/>
    <w:rsid w:val="00270955"/>
    <w:rsid w:val="00270DA7"/>
    <w:rsid w:val="0027131C"/>
    <w:rsid w:val="002715F0"/>
    <w:rsid w:val="00271826"/>
    <w:rsid w:val="00271B57"/>
    <w:rsid w:val="00271C04"/>
    <w:rsid w:val="002720CA"/>
    <w:rsid w:val="0027223B"/>
    <w:rsid w:val="00272577"/>
    <w:rsid w:val="0027274D"/>
    <w:rsid w:val="00272D76"/>
    <w:rsid w:val="00272D7E"/>
    <w:rsid w:val="00272E31"/>
    <w:rsid w:val="002730E4"/>
    <w:rsid w:val="002733D6"/>
    <w:rsid w:val="00273AA2"/>
    <w:rsid w:val="00273B93"/>
    <w:rsid w:val="00274338"/>
    <w:rsid w:val="00274368"/>
    <w:rsid w:val="00274853"/>
    <w:rsid w:val="002748B5"/>
    <w:rsid w:val="00274978"/>
    <w:rsid w:val="00274AEA"/>
    <w:rsid w:val="00274FE0"/>
    <w:rsid w:val="0027510D"/>
    <w:rsid w:val="002753CB"/>
    <w:rsid w:val="00275521"/>
    <w:rsid w:val="002756CE"/>
    <w:rsid w:val="00275B7F"/>
    <w:rsid w:val="002762EC"/>
    <w:rsid w:val="002775B7"/>
    <w:rsid w:val="00277E80"/>
    <w:rsid w:val="00280008"/>
    <w:rsid w:val="002802B4"/>
    <w:rsid w:val="002802F2"/>
    <w:rsid w:val="0028067B"/>
    <w:rsid w:val="00280685"/>
    <w:rsid w:val="002808E1"/>
    <w:rsid w:val="00280A7E"/>
    <w:rsid w:val="002813AB"/>
    <w:rsid w:val="002817FC"/>
    <w:rsid w:val="00281A07"/>
    <w:rsid w:val="00281DEF"/>
    <w:rsid w:val="00281F7E"/>
    <w:rsid w:val="002824A4"/>
    <w:rsid w:val="00282505"/>
    <w:rsid w:val="0028256B"/>
    <w:rsid w:val="002828B2"/>
    <w:rsid w:val="00282AFA"/>
    <w:rsid w:val="00283389"/>
    <w:rsid w:val="002838FD"/>
    <w:rsid w:val="002839D3"/>
    <w:rsid w:val="00283C35"/>
    <w:rsid w:val="00283CCE"/>
    <w:rsid w:val="00283CF7"/>
    <w:rsid w:val="00283E8E"/>
    <w:rsid w:val="002841CC"/>
    <w:rsid w:val="0028428A"/>
    <w:rsid w:val="002846B4"/>
    <w:rsid w:val="00284D2F"/>
    <w:rsid w:val="002855B8"/>
    <w:rsid w:val="00285681"/>
    <w:rsid w:val="00285835"/>
    <w:rsid w:val="002863CE"/>
    <w:rsid w:val="002863DD"/>
    <w:rsid w:val="00286460"/>
    <w:rsid w:val="002864AB"/>
    <w:rsid w:val="00286574"/>
    <w:rsid w:val="002867AF"/>
    <w:rsid w:val="00287336"/>
    <w:rsid w:val="0028782A"/>
    <w:rsid w:val="00287A32"/>
    <w:rsid w:val="00287C1A"/>
    <w:rsid w:val="002906C7"/>
    <w:rsid w:val="00290955"/>
    <w:rsid w:val="00290A63"/>
    <w:rsid w:val="00290BBE"/>
    <w:rsid w:val="00290CE8"/>
    <w:rsid w:val="00290E75"/>
    <w:rsid w:val="00291452"/>
    <w:rsid w:val="00291A15"/>
    <w:rsid w:val="00291C09"/>
    <w:rsid w:val="00291DEC"/>
    <w:rsid w:val="00292448"/>
    <w:rsid w:val="00293475"/>
    <w:rsid w:val="0029348F"/>
    <w:rsid w:val="0029367B"/>
    <w:rsid w:val="0029379C"/>
    <w:rsid w:val="00293C3C"/>
    <w:rsid w:val="00293DF7"/>
    <w:rsid w:val="00293F2C"/>
    <w:rsid w:val="00293F5D"/>
    <w:rsid w:val="002941D4"/>
    <w:rsid w:val="002942E4"/>
    <w:rsid w:val="0029465A"/>
    <w:rsid w:val="002949B0"/>
    <w:rsid w:val="002949C3"/>
    <w:rsid w:val="00294D17"/>
    <w:rsid w:val="00295021"/>
    <w:rsid w:val="0029515F"/>
    <w:rsid w:val="002953B2"/>
    <w:rsid w:val="0029546B"/>
    <w:rsid w:val="00295586"/>
    <w:rsid w:val="002959CC"/>
    <w:rsid w:val="00295BD6"/>
    <w:rsid w:val="00295CD5"/>
    <w:rsid w:val="002962AE"/>
    <w:rsid w:val="00296BFE"/>
    <w:rsid w:val="00296CF8"/>
    <w:rsid w:val="00296E98"/>
    <w:rsid w:val="00296F22"/>
    <w:rsid w:val="0029714A"/>
    <w:rsid w:val="0029727D"/>
    <w:rsid w:val="00297471"/>
    <w:rsid w:val="002979DE"/>
    <w:rsid w:val="002A043E"/>
    <w:rsid w:val="002A04A0"/>
    <w:rsid w:val="002A07E7"/>
    <w:rsid w:val="002A0B57"/>
    <w:rsid w:val="002A0C7D"/>
    <w:rsid w:val="002A0DD5"/>
    <w:rsid w:val="002A10DF"/>
    <w:rsid w:val="002A164E"/>
    <w:rsid w:val="002A180F"/>
    <w:rsid w:val="002A18CD"/>
    <w:rsid w:val="002A26E7"/>
    <w:rsid w:val="002A2722"/>
    <w:rsid w:val="002A3810"/>
    <w:rsid w:val="002A3885"/>
    <w:rsid w:val="002A3E3F"/>
    <w:rsid w:val="002A3F07"/>
    <w:rsid w:val="002A43DD"/>
    <w:rsid w:val="002A46C4"/>
    <w:rsid w:val="002A4D82"/>
    <w:rsid w:val="002A5775"/>
    <w:rsid w:val="002A587C"/>
    <w:rsid w:val="002A59DD"/>
    <w:rsid w:val="002A65EB"/>
    <w:rsid w:val="002A6843"/>
    <w:rsid w:val="002A7285"/>
    <w:rsid w:val="002A72FB"/>
    <w:rsid w:val="002A73B5"/>
    <w:rsid w:val="002A762E"/>
    <w:rsid w:val="002A769B"/>
    <w:rsid w:val="002B021C"/>
    <w:rsid w:val="002B07C2"/>
    <w:rsid w:val="002B0901"/>
    <w:rsid w:val="002B0A04"/>
    <w:rsid w:val="002B0BC8"/>
    <w:rsid w:val="002B0BFB"/>
    <w:rsid w:val="002B0D71"/>
    <w:rsid w:val="002B0E80"/>
    <w:rsid w:val="002B0E95"/>
    <w:rsid w:val="002B13D6"/>
    <w:rsid w:val="002B13FD"/>
    <w:rsid w:val="002B1536"/>
    <w:rsid w:val="002B16DC"/>
    <w:rsid w:val="002B1CF4"/>
    <w:rsid w:val="002B1DED"/>
    <w:rsid w:val="002B1F9F"/>
    <w:rsid w:val="002B26A9"/>
    <w:rsid w:val="002B27BC"/>
    <w:rsid w:val="002B2A4C"/>
    <w:rsid w:val="002B2C1D"/>
    <w:rsid w:val="002B2CD4"/>
    <w:rsid w:val="002B2FAE"/>
    <w:rsid w:val="002B304D"/>
    <w:rsid w:val="002B3446"/>
    <w:rsid w:val="002B376A"/>
    <w:rsid w:val="002B38B7"/>
    <w:rsid w:val="002B3B60"/>
    <w:rsid w:val="002B3B69"/>
    <w:rsid w:val="002B3BF1"/>
    <w:rsid w:val="002B3E3E"/>
    <w:rsid w:val="002B40DA"/>
    <w:rsid w:val="002B4342"/>
    <w:rsid w:val="002B4B75"/>
    <w:rsid w:val="002B5166"/>
    <w:rsid w:val="002B51F2"/>
    <w:rsid w:val="002B5915"/>
    <w:rsid w:val="002B5CA5"/>
    <w:rsid w:val="002B5CFF"/>
    <w:rsid w:val="002B68E3"/>
    <w:rsid w:val="002B6A43"/>
    <w:rsid w:val="002B7CDE"/>
    <w:rsid w:val="002B7F7E"/>
    <w:rsid w:val="002C026C"/>
    <w:rsid w:val="002C08CB"/>
    <w:rsid w:val="002C0EE0"/>
    <w:rsid w:val="002C15B9"/>
    <w:rsid w:val="002C162B"/>
    <w:rsid w:val="002C1CB0"/>
    <w:rsid w:val="002C1E7E"/>
    <w:rsid w:val="002C2A8B"/>
    <w:rsid w:val="002C2D7C"/>
    <w:rsid w:val="002C3AFF"/>
    <w:rsid w:val="002C43B9"/>
    <w:rsid w:val="002C4857"/>
    <w:rsid w:val="002C4C73"/>
    <w:rsid w:val="002C51CA"/>
    <w:rsid w:val="002C52BD"/>
    <w:rsid w:val="002C5341"/>
    <w:rsid w:val="002C57C9"/>
    <w:rsid w:val="002C6073"/>
    <w:rsid w:val="002C6208"/>
    <w:rsid w:val="002C677F"/>
    <w:rsid w:val="002C775D"/>
    <w:rsid w:val="002C7A6F"/>
    <w:rsid w:val="002D0A93"/>
    <w:rsid w:val="002D14D8"/>
    <w:rsid w:val="002D1713"/>
    <w:rsid w:val="002D1A27"/>
    <w:rsid w:val="002D1ADE"/>
    <w:rsid w:val="002D207A"/>
    <w:rsid w:val="002D20A6"/>
    <w:rsid w:val="002D2568"/>
    <w:rsid w:val="002D26AC"/>
    <w:rsid w:val="002D270B"/>
    <w:rsid w:val="002D2855"/>
    <w:rsid w:val="002D344A"/>
    <w:rsid w:val="002D385B"/>
    <w:rsid w:val="002D3A1E"/>
    <w:rsid w:val="002D3C27"/>
    <w:rsid w:val="002D3D83"/>
    <w:rsid w:val="002D3EC8"/>
    <w:rsid w:val="002D3EFF"/>
    <w:rsid w:val="002D404D"/>
    <w:rsid w:val="002D4103"/>
    <w:rsid w:val="002D418A"/>
    <w:rsid w:val="002D4B83"/>
    <w:rsid w:val="002D5521"/>
    <w:rsid w:val="002D5904"/>
    <w:rsid w:val="002D5E4C"/>
    <w:rsid w:val="002D613E"/>
    <w:rsid w:val="002D6626"/>
    <w:rsid w:val="002D7349"/>
    <w:rsid w:val="002D7694"/>
    <w:rsid w:val="002D7825"/>
    <w:rsid w:val="002D7A82"/>
    <w:rsid w:val="002D7E85"/>
    <w:rsid w:val="002E000E"/>
    <w:rsid w:val="002E0800"/>
    <w:rsid w:val="002E0E02"/>
    <w:rsid w:val="002E0E42"/>
    <w:rsid w:val="002E12D4"/>
    <w:rsid w:val="002E1421"/>
    <w:rsid w:val="002E1ACD"/>
    <w:rsid w:val="002E1EAB"/>
    <w:rsid w:val="002E24B6"/>
    <w:rsid w:val="002E2B36"/>
    <w:rsid w:val="002E2B8B"/>
    <w:rsid w:val="002E2F3B"/>
    <w:rsid w:val="002E31B4"/>
    <w:rsid w:val="002E3686"/>
    <w:rsid w:val="002E3845"/>
    <w:rsid w:val="002E38DA"/>
    <w:rsid w:val="002E3A74"/>
    <w:rsid w:val="002E3BE4"/>
    <w:rsid w:val="002E46D0"/>
    <w:rsid w:val="002E4926"/>
    <w:rsid w:val="002E49DD"/>
    <w:rsid w:val="002E51A4"/>
    <w:rsid w:val="002E5213"/>
    <w:rsid w:val="002E5964"/>
    <w:rsid w:val="002E5A64"/>
    <w:rsid w:val="002E5CBF"/>
    <w:rsid w:val="002E5CDF"/>
    <w:rsid w:val="002E5D8B"/>
    <w:rsid w:val="002E5DAE"/>
    <w:rsid w:val="002E5EAB"/>
    <w:rsid w:val="002E6007"/>
    <w:rsid w:val="002E6274"/>
    <w:rsid w:val="002E6458"/>
    <w:rsid w:val="002E6BB8"/>
    <w:rsid w:val="002E6BD8"/>
    <w:rsid w:val="002E6BF3"/>
    <w:rsid w:val="002E701D"/>
    <w:rsid w:val="002E70C5"/>
    <w:rsid w:val="002E78D9"/>
    <w:rsid w:val="002F0231"/>
    <w:rsid w:val="002F0560"/>
    <w:rsid w:val="002F09A7"/>
    <w:rsid w:val="002F0E16"/>
    <w:rsid w:val="002F16F7"/>
    <w:rsid w:val="002F1732"/>
    <w:rsid w:val="002F216E"/>
    <w:rsid w:val="002F2209"/>
    <w:rsid w:val="002F22E1"/>
    <w:rsid w:val="002F23C0"/>
    <w:rsid w:val="002F243D"/>
    <w:rsid w:val="002F2834"/>
    <w:rsid w:val="002F2A77"/>
    <w:rsid w:val="002F2C40"/>
    <w:rsid w:val="002F2E4E"/>
    <w:rsid w:val="002F3071"/>
    <w:rsid w:val="002F308E"/>
    <w:rsid w:val="002F31F4"/>
    <w:rsid w:val="002F38B3"/>
    <w:rsid w:val="002F3A52"/>
    <w:rsid w:val="002F3B11"/>
    <w:rsid w:val="002F4202"/>
    <w:rsid w:val="002F444F"/>
    <w:rsid w:val="002F4576"/>
    <w:rsid w:val="002F497B"/>
    <w:rsid w:val="002F4A0F"/>
    <w:rsid w:val="002F4CFC"/>
    <w:rsid w:val="002F507C"/>
    <w:rsid w:val="002F57D4"/>
    <w:rsid w:val="002F631E"/>
    <w:rsid w:val="002F7137"/>
    <w:rsid w:val="002F7A50"/>
    <w:rsid w:val="002F7C8E"/>
    <w:rsid w:val="002F7CBF"/>
    <w:rsid w:val="003001D5"/>
    <w:rsid w:val="003003D7"/>
    <w:rsid w:val="00300518"/>
    <w:rsid w:val="00300A5F"/>
    <w:rsid w:val="00300AB4"/>
    <w:rsid w:val="00300FB1"/>
    <w:rsid w:val="00301043"/>
    <w:rsid w:val="003010D3"/>
    <w:rsid w:val="00301285"/>
    <w:rsid w:val="003015F3"/>
    <w:rsid w:val="0030170A"/>
    <w:rsid w:val="00301DEA"/>
    <w:rsid w:val="003020CC"/>
    <w:rsid w:val="00302633"/>
    <w:rsid w:val="0030293A"/>
    <w:rsid w:val="003029A6"/>
    <w:rsid w:val="003029B2"/>
    <w:rsid w:val="00302DB8"/>
    <w:rsid w:val="00303431"/>
    <w:rsid w:val="003035D6"/>
    <w:rsid w:val="00303DC8"/>
    <w:rsid w:val="00303E29"/>
    <w:rsid w:val="00303EF9"/>
    <w:rsid w:val="00303FFE"/>
    <w:rsid w:val="003043E3"/>
    <w:rsid w:val="00304459"/>
    <w:rsid w:val="0030484C"/>
    <w:rsid w:val="003048EB"/>
    <w:rsid w:val="003049FA"/>
    <w:rsid w:val="00304D8E"/>
    <w:rsid w:val="00305795"/>
    <w:rsid w:val="00305C3B"/>
    <w:rsid w:val="00305CA4"/>
    <w:rsid w:val="00305DE5"/>
    <w:rsid w:val="00306068"/>
    <w:rsid w:val="00307575"/>
    <w:rsid w:val="00307692"/>
    <w:rsid w:val="0030797D"/>
    <w:rsid w:val="00307EDD"/>
    <w:rsid w:val="00307FE6"/>
    <w:rsid w:val="00310985"/>
    <w:rsid w:val="00310B5E"/>
    <w:rsid w:val="00310B76"/>
    <w:rsid w:val="00311239"/>
    <w:rsid w:val="003114E9"/>
    <w:rsid w:val="00311E01"/>
    <w:rsid w:val="0031236C"/>
    <w:rsid w:val="003123A6"/>
    <w:rsid w:val="0031276F"/>
    <w:rsid w:val="003129F1"/>
    <w:rsid w:val="00312AC7"/>
    <w:rsid w:val="00312B8F"/>
    <w:rsid w:val="00312CF5"/>
    <w:rsid w:val="00313196"/>
    <w:rsid w:val="003131DB"/>
    <w:rsid w:val="003131F3"/>
    <w:rsid w:val="00313B68"/>
    <w:rsid w:val="00314445"/>
    <w:rsid w:val="00314653"/>
    <w:rsid w:val="00314C6C"/>
    <w:rsid w:val="00314F07"/>
    <w:rsid w:val="0031555E"/>
    <w:rsid w:val="00315662"/>
    <w:rsid w:val="00315ADF"/>
    <w:rsid w:val="00315E21"/>
    <w:rsid w:val="00316053"/>
    <w:rsid w:val="00316153"/>
    <w:rsid w:val="00316178"/>
    <w:rsid w:val="003164EA"/>
    <w:rsid w:val="003168C6"/>
    <w:rsid w:val="00317068"/>
    <w:rsid w:val="003174D9"/>
    <w:rsid w:val="00317E88"/>
    <w:rsid w:val="00317EE6"/>
    <w:rsid w:val="003204B6"/>
    <w:rsid w:val="003206EA"/>
    <w:rsid w:val="003207A1"/>
    <w:rsid w:val="00320FD1"/>
    <w:rsid w:val="003212EA"/>
    <w:rsid w:val="00321403"/>
    <w:rsid w:val="00321430"/>
    <w:rsid w:val="003214DA"/>
    <w:rsid w:val="00321954"/>
    <w:rsid w:val="00321A02"/>
    <w:rsid w:val="00321BB0"/>
    <w:rsid w:val="0032233B"/>
    <w:rsid w:val="00322510"/>
    <w:rsid w:val="00322FB6"/>
    <w:rsid w:val="003232CB"/>
    <w:rsid w:val="00323BAA"/>
    <w:rsid w:val="00323EAB"/>
    <w:rsid w:val="003240FB"/>
    <w:rsid w:val="00324195"/>
    <w:rsid w:val="0032419F"/>
    <w:rsid w:val="00324245"/>
    <w:rsid w:val="003245FE"/>
    <w:rsid w:val="003246A1"/>
    <w:rsid w:val="0032498F"/>
    <w:rsid w:val="003250DB"/>
    <w:rsid w:val="003253E7"/>
    <w:rsid w:val="00325982"/>
    <w:rsid w:val="00325D4C"/>
    <w:rsid w:val="0032692C"/>
    <w:rsid w:val="00326B12"/>
    <w:rsid w:val="00327497"/>
    <w:rsid w:val="00327C99"/>
    <w:rsid w:val="00327F5F"/>
    <w:rsid w:val="003302FF"/>
    <w:rsid w:val="0033035D"/>
    <w:rsid w:val="00330664"/>
    <w:rsid w:val="0033067B"/>
    <w:rsid w:val="003307EC"/>
    <w:rsid w:val="00330E7A"/>
    <w:rsid w:val="00330FCB"/>
    <w:rsid w:val="003312C8"/>
    <w:rsid w:val="0033134D"/>
    <w:rsid w:val="0033138C"/>
    <w:rsid w:val="0033140D"/>
    <w:rsid w:val="00331575"/>
    <w:rsid w:val="003315B5"/>
    <w:rsid w:val="00331A86"/>
    <w:rsid w:val="00331DD4"/>
    <w:rsid w:val="00331EC9"/>
    <w:rsid w:val="00331F2B"/>
    <w:rsid w:val="003321C5"/>
    <w:rsid w:val="00332EC8"/>
    <w:rsid w:val="00332F98"/>
    <w:rsid w:val="003333D8"/>
    <w:rsid w:val="003335CE"/>
    <w:rsid w:val="0033383D"/>
    <w:rsid w:val="00333E9A"/>
    <w:rsid w:val="0033412B"/>
    <w:rsid w:val="003345D0"/>
    <w:rsid w:val="003349C3"/>
    <w:rsid w:val="00334A86"/>
    <w:rsid w:val="00334F77"/>
    <w:rsid w:val="0033525D"/>
    <w:rsid w:val="0033526C"/>
    <w:rsid w:val="00335658"/>
    <w:rsid w:val="00335AB9"/>
    <w:rsid w:val="00335E57"/>
    <w:rsid w:val="00335E9F"/>
    <w:rsid w:val="00335EF0"/>
    <w:rsid w:val="00336256"/>
    <w:rsid w:val="003362BD"/>
    <w:rsid w:val="00336428"/>
    <w:rsid w:val="00336491"/>
    <w:rsid w:val="003368D0"/>
    <w:rsid w:val="00336E40"/>
    <w:rsid w:val="00337172"/>
    <w:rsid w:val="00337F7B"/>
    <w:rsid w:val="003403F6"/>
    <w:rsid w:val="00340CA1"/>
    <w:rsid w:val="00341047"/>
    <w:rsid w:val="00341448"/>
    <w:rsid w:val="00341552"/>
    <w:rsid w:val="00341741"/>
    <w:rsid w:val="00341826"/>
    <w:rsid w:val="00341E48"/>
    <w:rsid w:val="00342200"/>
    <w:rsid w:val="0034224F"/>
    <w:rsid w:val="00342398"/>
    <w:rsid w:val="003429E4"/>
    <w:rsid w:val="003431EC"/>
    <w:rsid w:val="00343413"/>
    <w:rsid w:val="00343483"/>
    <w:rsid w:val="00343633"/>
    <w:rsid w:val="003443AF"/>
    <w:rsid w:val="0034443F"/>
    <w:rsid w:val="00344EAF"/>
    <w:rsid w:val="003450BE"/>
    <w:rsid w:val="00345193"/>
    <w:rsid w:val="00345795"/>
    <w:rsid w:val="00345AB7"/>
    <w:rsid w:val="00345F2D"/>
    <w:rsid w:val="00345F96"/>
    <w:rsid w:val="003463F8"/>
    <w:rsid w:val="0034667D"/>
    <w:rsid w:val="0034678F"/>
    <w:rsid w:val="0034747A"/>
    <w:rsid w:val="0034784F"/>
    <w:rsid w:val="00347987"/>
    <w:rsid w:val="003500ED"/>
    <w:rsid w:val="0035010B"/>
    <w:rsid w:val="00350299"/>
    <w:rsid w:val="00350432"/>
    <w:rsid w:val="00350538"/>
    <w:rsid w:val="00350685"/>
    <w:rsid w:val="00350732"/>
    <w:rsid w:val="00350BC6"/>
    <w:rsid w:val="00350F65"/>
    <w:rsid w:val="0035144F"/>
    <w:rsid w:val="00351C6F"/>
    <w:rsid w:val="00351D70"/>
    <w:rsid w:val="003524E1"/>
    <w:rsid w:val="0035255B"/>
    <w:rsid w:val="00352DA0"/>
    <w:rsid w:val="00352E5F"/>
    <w:rsid w:val="003530F3"/>
    <w:rsid w:val="00353805"/>
    <w:rsid w:val="00353A87"/>
    <w:rsid w:val="00353E2F"/>
    <w:rsid w:val="00353FC3"/>
    <w:rsid w:val="0035415F"/>
    <w:rsid w:val="0035468B"/>
    <w:rsid w:val="00354A3D"/>
    <w:rsid w:val="00355836"/>
    <w:rsid w:val="0035663C"/>
    <w:rsid w:val="003566BD"/>
    <w:rsid w:val="0035682E"/>
    <w:rsid w:val="00356A79"/>
    <w:rsid w:val="00356CB3"/>
    <w:rsid w:val="00356D59"/>
    <w:rsid w:val="003572A2"/>
    <w:rsid w:val="003572B5"/>
    <w:rsid w:val="00357419"/>
    <w:rsid w:val="003574ED"/>
    <w:rsid w:val="00357C45"/>
    <w:rsid w:val="00357D3A"/>
    <w:rsid w:val="00357F4E"/>
    <w:rsid w:val="00360792"/>
    <w:rsid w:val="00360A00"/>
    <w:rsid w:val="00360B06"/>
    <w:rsid w:val="00360D2C"/>
    <w:rsid w:val="00360DE9"/>
    <w:rsid w:val="00360DF8"/>
    <w:rsid w:val="00360F20"/>
    <w:rsid w:val="00361861"/>
    <w:rsid w:val="003621EE"/>
    <w:rsid w:val="00362285"/>
    <w:rsid w:val="003623DE"/>
    <w:rsid w:val="0036247D"/>
    <w:rsid w:val="0036288F"/>
    <w:rsid w:val="0036289E"/>
    <w:rsid w:val="0036291C"/>
    <w:rsid w:val="00362B17"/>
    <w:rsid w:val="00362C76"/>
    <w:rsid w:val="00362D47"/>
    <w:rsid w:val="00363581"/>
    <w:rsid w:val="00363774"/>
    <w:rsid w:val="003638F2"/>
    <w:rsid w:val="00364308"/>
    <w:rsid w:val="00365401"/>
    <w:rsid w:val="00365504"/>
    <w:rsid w:val="0036568D"/>
    <w:rsid w:val="003656D4"/>
    <w:rsid w:val="003656F0"/>
    <w:rsid w:val="0036575B"/>
    <w:rsid w:val="003659DD"/>
    <w:rsid w:val="003660D8"/>
    <w:rsid w:val="003661E7"/>
    <w:rsid w:val="003662DC"/>
    <w:rsid w:val="0036660D"/>
    <w:rsid w:val="00366711"/>
    <w:rsid w:val="00366A9A"/>
    <w:rsid w:val="00366B60"/>
    <w:rsid w:val="00366C3F"/>
    <w:rsid w:val="00366D87"/>
    <w:rsid w:val="00367927"/>
    <w:rsid w:val="00367BDC"/>
    <w:rsid w:val="00367C2C"/>
    <w:rsid w:val="00367D13"/>
    <w:rsid w:val="0037030D"/>
    <w:rsid w:val="00370857"/>
    <w:rsid w:val="00370AC5"/>
    <w:rsid w:val="003713F9"/>
    <w:rsid w:val="00371483"/>
    <w:rsid w:val="00372389"/>
    <w:rsid w:val="0037281E"/>
    <w:rsid w:val="00372B80"/>
    <w:rsid w:val="00373156"/>
    <w:rsid w:val="003731DE"/>
    <w:rsid w:val="003732F9"/>
    <w:rsid w:val="003735D4"/>
    <w:rsid w:val="0037382F"/>
    <w:rsid w:val="00373ED9"/>
    <w:rsid w:val="0037433F"/>
    <w:rsid w:val="003744AD"/>
    <w:rsid w:val="0037469F"/>
    <w:rsid w:val="00374B0E"/>
    <w:rsid w:val="00374FD8"/>
    <w:rsid w:val="0037545F"/>
    <w:rsid w:val="00375600"/>
    <w:rsid w:val="0037563F"/>
    <w:rsid w:val="003768D2"/>
    <w:rsid w:val="00376E6E"/>
    <w:rsid w:val="00376F4D"/>
    <w:rsid w:val="00377008"/>
    <w:rsid w:val="0037714D"/>
    <w:rsid w:val="0037715E"/>
    <w:rsid w:val="00377205"/>
    <w:rsid w:val="0037739D"/>
    <w:rsid w:val="003777A8"/>
    <w:rsid w:val="00380024"/>
    <w:rsid w:val="00380C9E"/>
    <w:rsid w:val="00380CD6"/>
    <w:rsid w:val="00381016"/>
    <w:rsid w:val="00381B79"/>
    <w:rsid w:val="00381C4F"/>
    <w:rsid w:val="00382015"/>
    <w:rsid w:val="003820C8"/>
    <w:rsid w:val="003821F5"/>
    <w:rsid w:val="0038224C"/>
    <w:rsid w:val="0038248A"/>
    <w:rsid w:val="00382549"/>
    <w:rsid w:val="00382BFB"/>
    <w:rsid w:val="00383064"/>
    <w:rsid w:val="00383523"/>
    <w:rsid w:val="003836E3"/>
    <w:rsid w:val="00383704"/>
    <w:rsid w:val="00383D7E"/>
    <w:rsid w:val="00383F3A"/>
    <w:rsid w:val="0038443F"/>
    <w:rsid w:val="00384F94"/>
    <w:rsid w:val="003850DD"/>
    <w:rsid w:val="003851D3"/>
    <w:rsid w:val="00385373"/>
    <w:rsid w:val="003853C0"/>
    <w:rsid w:val="00385A6D"/>
    <w:rsid w:val="00386837"/>
    <w:rsid w:val="00386C3E"/>
    <w:rsid w:val="00386F12"/>
    <w:rsid w:val="00387379"/>
    <w:rsid w:val="003873D8"/>
    <w:rsid w:val="00387477"/>
    <w:rsid w:val="00387793"/>
    <w:rsid w:val="0038789D"/>
    <w:rsid w:val="00387AB3"/>
    <w:rsid w:val="00387D18"/>
    <w:rsid w:val="003900E2"/>
    <w:rsid w:val="00390479"/>
    <w:rsid w:val="00390C98"/>
    <w:rsid w:val="0039113C"/>
    <w:rsid w:val="003913CE"/>
    <w:rsid w:val="00391665"/>
    <w:rsid w:val="00391A3B"/>
    <w:rsid w:val="00391A85"/>
    <w:rsid w:val="00391B9B"/>
    <w:rsid w:val="00391D67"/>
    <w:rsid w:val="00391EB9"/>
    <w:rsid w:val="00393106"/>
    <w:rsid w:val="0039316C"/>
    <w:rsid w:val="003934E4"/>
    <w:rsid w:val="003938C0"/>
    <w:rsid w:val="00393BBD"/>
    <w:rsid w:val="00393BE3"/>
    <w:rsid w:val="00394037"/>
    <w:rsid w:val="003940CA"/>
    <w:rsid w:val="0039421E"/>
    <w:rsid w:val="00394305"/>
    <w:rsid w:val="003944C4"/>
    <w:rsid w:val="00394701"/>
    <w:rsid w:val="0039562C"/>
    <w:rsid w:val="0039566C"/>
    <w:rsid w:val="00395A9F"/>
    <w:rsid w:val="00395DA6"/>
    <w:rsid w:val="003969BF"/>
    <w:rsid w:val="00396A3D"/>
    <w:rsid w:val="00396B26"/>
    <w:rsid w:val="00396BC1"/>
    <w:rsid w:val="00396C7C"/>
    <w:rsid w:val="00397496"/>
    <w:rsid w:val="003975CC"/>
    <w:rsid w:val="00397B3A"/>
    <w:rsid w:val="00397CF2"/>
    <w:rsid w:val="00397F79"/>
    <w:rsid w:val="003A01AB"/>
    <w:rsid w:val="003A03B0"/>
    <w:rsid w:val="003A0823"/>
    <w:rsid w:val="003A085A"/>
    <w:rsid w:val="003A0F42"/>
    <w:rsid w:val="003A133C"/>
    <w:rsid w:val="003A15B4"/>
    <w:rsid w:val="003A17F8"/>
    <w:rsid w:val="003A1842"/>
    <w:rsid w:val="003A1B86"/>
    <w:rsid w:val="003A23C9"/>
    <w:rsid w:val="003A2415"/>
    <w:rsid w:val="003A28D9"/>
    <w:rsid w:val="003A29B3"/>
    <w:rsid w:val="003A29ED"/>
    <w:rsid w:val="003A35BA"/>
    <w:rsid w:val="003A35CB"/>
    <w:rsid w:val="003A364D"/>
    <w:rsid w:val="003A3828"/>
    <w:rsid w:val="003A3F72"/>
    <w:rsid w:val="003A485F"/>
    <w:rsid w:val="003A49BA"/>
    <w:rsid w:val="003A4AA0"/>
    <w:rsid w:val="003A52D3"/>
    <w:rsid w:val="003A5AEB"/>
    <w:rsid w:val="003A63F9"/>
    <w:rsid w:val="003A67F4"/>
    <w:rsid w:val="003A6B25"/>
    <w:rsid w:val="003A6BBD"/>
    <w:rsid w:val="003A727D"/>
    <w:rsid w:val="003A775A"/>
    <w:rsid w:val="003A7A4C"/>
    <w:rsid w:val="003B011D"/>
    <w:rsid w:val="003B0120"/>
    <w:rsid w:val="003B03E9"/>
    <w:rsid w:val="003B0581"/>
    <w:rsid w:val="003B0735"/>
    <w:rsid w:val="003B085E"/>
    <w:rsid w:val="003B0C90"/>
    <w:rsid w:val="003B14AE"/>
    <w:rsid w:val="003B1A5F"/>
    <w:rsid w:val="003B1A66"/>
    <w:rsid w:val="003B1AA8"/>
    <w:rsid w:val="003B20B6"/>
    <w:rsid w:val="003B2795"/>
    <w:rsid w:val="003B2952"/>
    <w:rsid w:val="003B2E84"/>
    <w:rsid w:val="003B2F66"/>
    <w:rsid w:val="003B2FC9"/>
    <w:rsid w:val="003B2FCB"/>
    <w:rsid w:val="003B30CE"/>
    <w:rsid w:val="003B3966"/>
    <w:rsid w:val="003B3CF5"/>
    <w:rsid w:val="003B3ECF"/>
    <w:rsid w:val="003B4620"/>
    <w:rsid w:val="003B4ADA"/>
    <w:rsid w:val="003B4E70"/>
    <w:rsid w:val="003B5192"/>
    <w:rsid w:val="003B5254"/>
    <w:rsid w:val="003B5511"/>
    <w:rsid w:val="003B5904"/>
    <w:rsid w:val="003B6205"/>
    <w:rsid w:val="003B64A0"/>
    <w:rsid w:val="003B6E9C"/>
    <w:rsid w:val="003B6F39"/>
    <w:rsid w:val="003B75BE"/>
    <w:rsid w:val="003B78F3"/>
    <w:rsid w:val="003B7C82"/>
    <w:rsid w:val="003C0037"/>
    <w:rsid w:val="003C0129"/>
    <w:rsid w:val="003C0175"/>
    <w:rsid w:val="003C03B6"/>
    <w:rsid w:val="003C093F"/>
    <w:rsid w:val="003C0A44"/>
    <w:rsid w:val="003C0A50"/>
    <w:rsid w:val="003C0B03"/>
    <w:rsid w:val="003C0F94"/>
    <w:rsid w:val="003C164E"/>
    <w:rsid w:val="003C1A74"/>
    <w:rsid w:val="003C1E84"/>
    <w:rsid w:val="003C1F4F"/>
    <w:rsid w:val="003C2B4F"/>
    <w:rsid w:val="003C32C3"/>
    <w:rsid w:val="003C36F0"/>
    <w:rsid w:val="003C38C2"/>
    <w:rsid w:val="003C3A7E"/>
    <w:rsid w:val="003C3A9F"/>
    <w:rsid w:val="003C3F38"/>
    <w:rsid w:val="003C415E"/>
    <w:rsid w:val="003C42BC"/>
    <w:rsid w:val="003C453C"/>
    <w:rsid w:val="003C462B"/>
    <w:rsid w:val="003C4A00"/>
    <w:rsid w:val="003C5697"/>
    <w:rsid w:val="003C5902"/>
    <w:rsid w:val="003C5BA2"/>
    <w:rsid w:val="003C5BA5"/>
    <w:rsid w:val="003C60A2"/>
    <w:rsid w:val="003C6383"/>
    <w:rsid w:val="003C69DE"/>
    <w:rsid w:val="003C6E8B"/>
    <w:rsid w:val="003C72B4"/>
    <w:rsid w:val="003C72F8"/>
    <w:rsid w:val="003C7442"/>
    <w:rsid w:val="003C753C"/>
    <w:rsid w:val="003C7F05"/>
    <w:rsid w:val="003D00D5"/>
    <w:rsid w:val="003D01BD"/>
    <w:rsid w:val="003D074C"/>
    <w:rsid w:val="003D07AC"/>
    <w:rsid w:val="003D088D"/>
    <w:rsid w:val="003D0CED"/>
    <w:rsid w:val="003D0F88"/>
    <w:rsid w:val="003D146F"/>
    <w:rsid w:val="003D1BD7"/>
    <w:rsid w:val="003D1E95"/>
    <w:rsid w:val="003D1F94"/>
    <w:rsid w:val="003D234B"/>
    <w:rsid w:val="003D23A3"/>
    <w:rsid w:val="003D2DD4"/>
    <w:rsid w:val="003D32EB"/>
    <w:rsid w:val="003D33DE"/>
    <w:rsid w:val="003D33EB"/>
    <w:rsid w:val="003D36C8"/>
    <w:rsid w:val="003D38A1"/>
    <w:rsid w:val="003D39DC"/>
    <w:rsid w:val="003D3CFA"/>
    <w:rsid w:val="003D3DCA"/>
    <w:rsid w:val="003D416C"/>
    <w:rsid w:val="003D429B"/>
    <w:rsid w:val="003D437B"/>
    <w:rsid w:val="003D46FC"/>
    <w:rsid w:val="003D507B"/>
    <w:rsid w:val="003D51FD"/>
    <w:rsid w:val="003D5AFC"/>
    <w:rsid w:val="003D5B23"/>
    <w:rsid w:val="003D5D80"/>
    <w:rsid w:val="003D6230"/>
    <w:rsid w:val="003D7158"/>
    <w:rsid w:val="003D7897"/>
    <w:rsid w:val="003D78EF"/>
    <w:rsid w:val="003E05A6"/>
    <w:rsid w:val="003E069C"/>
    <w:rsid w:val="003E07C9"/>
    <w:rsid w:val="003E0CBA"/>
    <w:rsid w:val="003E0E16"/>
    <w:rsid w:val="003E0E71"/>
    <w:rsid w:val="003E0F12"/>
    <w:rsid w:val="003E0F41"/>
    <w:rsid w:val="003E129B"/>
    <w:rsid w:val="003E12D3"/>
    <w:rsid w:val="003E1B9A"/>
    <w:rsid w:val="003E27BD"/>
    <w:rsid w:val="003E32A6"/>
    <w:rsid w:val="003E3CEB"/>
    <w:rsid w:val="003E4170"/>
    <w:rsid w:val="003E41B1"/>
    <w:rsid w:val="003E42A8"/>
    <w:rsid w:val="003E4719"/>
    <w:rsid w:val="003E4BA7"/>
    <w:rsid w:val="003E4D5A"/>
    <w:rsid w:val="003E516C"/>
    <w:rsid w:val="003E544B"/>
    <w:rsid w:val="003E5CB5"/>
    <w:rsid w:val="003E65D0"/>
    <w:rsid w:val="003E6610"/>
    <w:rsid w:val="003E6B8E"/>
    <w:rsid w:val="003E6B9A"/>
    <w:rsid w:val="003E6DAE"/>
    <w:rsid w:val="003E6DD3"/>
    <w:rsid w:val="003E6E63"/>
    <w:rsid w:val="003E6FB0"/>
    <w:rsid w:val="003E7957"/>
    <w:rsid w:val="003E798F"/>
    <w:rsid w:val="003E7BB8"/>
    <w:rsid w:val="003E7C7E"/>
    <w:rsid w:val="003F0381"/>
    <w:rsid w:val="003F0750"/>
    <w:rsid w:val="003F0B71"/>
    <w:rsid w:val="003F17FA"/>
    <w:rsid w:val="003F1DB8"/>
    <w:rsid w:val="003F1F6F"/>
    <w:rsid w:val="003F227E"/>
    <w:rsid w:val="003F245A"/>
    <w:rsid w:val="003F255A"/>
    <w:rsid w:val="003F257A"/>
    <w:rsid w:val="003F2B9B"/>
    <w:rsid w:val="003F4047"/>
    <w:rsid w:val="003F4A18"/>
    <w:rsid w:val="003F4A3F"/>
    <w:rsid w:val="003F4D4C"/>
    <w:rsid w:val="003F4DD5"/>
    <w:rsid w:val="003F56D2"/>
    <w:rsid w:val="003F57BC"/>
    <w:rsid w:val="003F602D"/>
    <w:rsid w:val="003F668C"/>
    <w:rsid w:val="003F6A11"/>
    <w:rsid w:val="003F6AD0"/>
    <w:rsid w:val="003F6EA5"/>
    <w:rsid w:val="003F71EA"/>
    <w:rsid w:val="003F7484"/>
    <w:rsid w:val="003F74C5"/>
    <w:rsid w:val="003F7574"/>
    <w:rsid w:val="003F7753"/>
    <w:rsid w:val="003F7AED"/>
    <w:rsid w:val="003F7E1A"/>
    <w:rsid w:val="003F7E7B"/>
    <w:rsid w:val="0040006B"/>
    <w:rsid w:val="0040024A"/>
    <w:rsid w:val="00400816"/>
    <w:rsid w:val="00400FD7"/>
    <w:rsid w:val="004011E5"/>
    <w:rsid w:val="0040161B"/>
    <w:rsid w:val="0040164F"/>
    <w:rsid w:val="00402848"/>
    <w:rsid w:val="0040319A"/>
    <w:rsid w:val="00403643"/>
    <w:rsid w:val="00403900"/>
    <w:rsid w:val="0040413F"/>
    <w:rsid w:val="00404392"/>
    <w:rsid w:val="004043E3"/>
    <w:rsid w:val="00404532"/>
    <w:rsid w:val="00404AFB"/>
    <w:rsid w:val="00404D67"/>
    <w:rsid w:val="00405599"/>
    <w:rsid w:val="004055F7"/>
    <w:rsid w:val="00405A75"/>
    <w:rsid w:val="00405F03"/>
    <w:rsid w:val="00405F69"/>
    <w:rsid w:val="00405FB2"/>
    <w:rsid w:val="00406061"/>
    <w:rsid w:val="00406081"/>
    <w:rsid w:val="004062AF"/>
    <w:rsid w:val="00406A97"/>
    <w:rsid w:val="00406BC3"/>
    <w:rsid w:val="00406CF9"/>
    <w:rsid w:val="00406E1F"/>
    <w:rsid w:val="00406EAC"/>
    <w:rsid w:val="00406F23"/>
    <w:rsid w:val="0040707A"/>
    <w:rsid w:val="004072A3"/>
    <w:rsid w:val="004075DB"/>
    <w:rsid w:val="00407633"/>
    <w:rsid w:val="00407878"/>
    <w:rsid w:val="00407A9F"/>
    <w:rsid w:val="00410B88"/>
    <w:rsid w:val="00410BE1"/>
    <w:rsid w:val="00411513"/>
    <w:rsid w:val="00411916"/>
    <w:rsid w:val="00411936"/>
    <w:rsid w:val="00411C7C"/>
    <w:rsid w:val="0041210B"/>
    <w:rsid w:val="00412A19"/>
    <w:rsid w:val="00412CAE"/>
    <w:rsid w:val="004130DB"/>
    <w:rsid w:val="00413B4B"/>
    <w:rsid w:val="00413E8F"/>
    <w:rsid w:val="0041400A"/>
    <w:rsid w:val="00414091"/>
    <w:rsid w:val="00414433"/>
    <w:rsid w:val="00414C1E"/>
    <w:rsid w:val="00414E0F"/>
    <w:rsid w:val="004150FB"/>
    <w:rsid w:val="004155C6"/>
    <w:rsid w:val="00416570"/>
    <w:rsid w:val="00416665"/>
    <w:rsid w:val="00417202"/>
    <w:rsid w:val="00417401"/>
    <w:rsid w:val="004177D4"/>
    <w:rsid w:val="00417E0C"/>
    <w:rsid w:val="00417E3D"/>
    <w:rsid w:val="00420F31"/>
    <w:rsid w:val="00421082"/>
    <w:rsid w:val="00421693"/>
    <w:rsid w:val="004217E6"/>
    <w:rsid w:val="00421815"/>
    <w:rsid w:val="00421AD6"/>
    <w:rsid w:val="00421B8C"/>
    <w:rsid w:val="00422A16"/>
    <w:rsid w:val="00422D8A"/>
    <w:rsid w:val="00422DAE"/>
    <w:rsid w:val="00422F6F"/>
    <w:rsid w:val="004234AD"/>
    <w:rsid w:val="004245D8"/>
    <w:rsid w:val="0042466A"/>
    <w:rsid w:val="00424D1E"/>
    <w:rsid w:val="00424F10"/>
    <w:rsid w:val="00425169"/>
    <w:rsid w:val="00425462"/>
    <w:rsid w:val="00425902"/>
    <w:rsid w:val="00426115"/>
    <w:rsid w:val="004268E3"/>
    <w:rsid w:val="00426B08"/>
    <w:rsid w:val="00426C20"/>
    <w:rsid w:val="00426CFE"/>
    <w:rsid w:val="00430205"/>
    <w:rsid w:val="00430436"/>
    <w:rsid w:val="0043044C"/>
    <w:rsid w:val="00430912"/>
    <w:rsid w:val="0043095E"/>
    <w:rsid w:val="00430DF8"/>
    <w:rsid w:val="004314D5"/>
    <w:rsid w:val="0043188D"/>
    <w:rsid w:val="00431BFE"/>
    <w:rsid w:val="00432E15"/>
    <w:rsid w:val="00433083"/>
    <w:rsid w:val="0043321D"/>
    <w:rsid w:val="004333C9"/>
    <w:rsid w:val="004333D1"/>
    <w:rsid w:val="0043393C"/>
    <w:rsid w:val="00433C04"/>
    <w:rsid w:val="00433DB9"/>
    <w:rsid w:val="00433EF0"/>
    <w:rsid w:val="00433F11"/>
    <w:rsid w:val="00433F6B"/>
    <w:rsid w:val="00434843"/>
    <w:rsid w:val="00434A19"/>
    <w:rsid w:val="00434AEF"/>
    <w:rsid w:val="00434BF9"/>
    <w:rsid w:val="00434C1F"/>
    <w:rsid w:val="00434E1F"/>
    <w:rsid w:val="004350C9"/>
    <w:rsid w:val="00435144"/>
    <w:rsid w:val="004351BE"/>
    <w:rsid w:val="00436830"/>
    <w:rsid w:val="00436847"/>
    <w:rsid w:val="0043691D"/>
    <w:rsid w:val="00436D3C"/>
    <w:rsid w:val="00436EDA"/>
    <w:rsid w:val="004370D4"/>
    <w:rsid w:val="004371A6"/>
    <w:rsid w:val="004372FC"/>
    <w:rsid w:val="00437995"/>
    <w:rsid w:val="00437A07"/>
    <w:rsid w:val="00437D09"/>
    <w:rsid w:val="00437E6F"/>
    <w:rsid w:val="00437E74"/>
    <w:rsid w:val="0044013B"/>
    <w:rsid w:val="0044039C"/>
    <w:rsid w:val="00440566"/>
    <w:rsid w:val="00440A8B"/>
    <w:rsid w:val="00440AB3"/>
    <w:rsid w:val="004419DE"/>
    <w:rsid w:val="00441A45"/>
    <w:rsid w:val="0044258E"/>
    <w:rsid w:val="00442F4B"/>
    <w:rsid w:val="0044309E"/>
    <w:rsid w:val="00443165"/>
    <w:rsid w:val="004438E4"/>
    <w:rsid w:val="00443A1A"/>
    <w:rsid w:val="00443E2B"/>
    <w:rsid w:val="00443EBF"/>
    <w:rsid w:val="00444152"/>
    <w:rsid w:val="004441C4"/>
    <w:rsid w:val="004444E5"/>
    <w:rsid w:val="00444506"/>
    <w:rsid w:val="00444DF4"/>
    <w:rsid w:val="0044558F"/>
    <w:rsid w:val="004455D1"/>
    <w:rsid w:val="004456DC"/>
    <w:rsid w:val="00445F1B"/>
    <w:rsid w:val="00445F43"/>
    <w:rsid w:val="004463F4"/>
    <w:rsid w:val="004464CD"/>
    <w:rsid w:val="00446A9A"/>
    <w:rsid w:val="00446BF3"/>
    <w:rsid w:val="00446F5C"/>
    <w:rsid w:val="00446FFC"/>
    <w:rsid w:val="00447AF5"/>
    <w:rsid w:val="00447F0B"/>
    <w:rsid w:val="00450324"/>
    <w:rsid w:val="00450818"/>
    <w:rsid w:val="004509F3"/>
    <w:rsid w:val="00450A1D"/>
    <w:rsid w:val="00450BEB"/>
    <w:rsid w:val="0045110F"/>
    <w:rsid w:val="004511EF"/>
    <w:rsid w:val="00451603"/>
    <w:rsid w:val="00451F3C"/>
    <w:rsid w:val="0045218F"/>
    <w:rsid w:val="0045222B"/>
    <w:rsid w:val="00452877"/>
    <w:rsid w:val="00452AE1"/>
    <w:rsid w:val="00452F0A"/>
    <w:rsid w:val="004533F6"/>
    <w:rsid w:val="00453637"/>
    <w:rsid w:val="004537D5"/>
    <w:rsid w:val="00453882"/>
    <w:rsid w:val="004538F0"/>
    <w:rsid w:val="00453BA4"/>
    <w:rsid w:val="00453C1B"/>
    <w:rsid w:val="00453CE6"/>
    <w:rsid w:val="00454183"/>
    <w:rsid w:val="00454553"/>
    <w:rsid w:val="004549F6"/>
    <w:rsid w:val="00454A53"/>
    <w:rsid w:val="00454C8B"/>
    <w:rsid w:val="00454E69"/>
    <w:rsid w:val="00454F98"/>
    <w:rsid w:val="004551F8"/>
    <w:rsid w:val="00455288"/>
    <w:rsid w:val="0045574D"/>
    <w:rsid w:val="0045574E"/>
    <w:rsid w:val="00455E43"/>
    <w:rsid w:val="00455FF5"/>
    <w:rsid w:val="0045634C"/>
    <w:rsid w:val="004566AE"/>
    <w:rsid w:val="00456719"/>
    <w:rsid w:val="00456A10"/>
    <w:rsid w:val="00457483"/>
    <w:rsid w:val="00457541"/>
    <w:rsid w:val="00457762"/>
    <w:rsid w:val="00457769"/>
    <w:rsid w:val="00457819"/>
    <w:rsid w:val="00457DC5"/>
    <w:rsid w:val="00460CB3"/>
    <w:rsid w:val="004613D6"/>
    <w:rsid w:val="004614F7"/>
    <w:rsid w:val="00461598"/>
    <w:rsid w:val="00461A33"/>
    <w:rsid w:val="00462081"/>
    <w:rsid w:val="00463327"/>
    <w:rsid w:val="004633FD"/>
    <w:rsid w:val="00463A32"/>
    <w:rsid w:val="00464022"/>
    <w:rsid w:val="004646F6"/>
    <w:rsid w:val="004649DB"/>
    <w:rsid w:val="00464C61"/>
    <w:rsid w:val="00464D40"/>
    <w:rsid w:val="00464E80"/>
    <w:rsid w:val="00464EA6"/>
    <w:rsid w:val="00464FBF"/>
    <w:rsid w:val="0046510B"/>
    <w:rsid w:val="004659C5"/>
    <w:rsid w:val="00465E55"/>
    <w:rsid w:val="0046637E"/>
    <w:rsid w:val="004663D2"/>
    <w:rsid w:val="00466456"/>
    <w:rsid w:val="004666A3"/>
    <w:rsid w:val="0046677F"/>
    <w:rsid w:val="004667E8"/>
    <w:rsid w:val="00466EF1"/>
    <w:rsid w:val="00467147"/>
    <w:rsid w:val="004673F3"/>
    <w:rsid w:val="004675F2"/>
    <w:rsid w:val="0046777F"/>
    <w:rsid w:val="00467786"/>
    <w:rsid w:val="00467BC1"/>
    <w:rsid w:val="00467D75"/>
    <w:rsid w:val="0047048C"/>
    <w:rsid w:val="0047072E"/>
    <w:rsid w:val="00470750"/>
    <w:rsid w:val="004712B8"/>
    <w:rsid w:val="00471962"/>
    <w:rsid w:val="004719E6"/>
    <w:rsid w:val="00471AA7"/>
    <w:rsid w:val="00471E08"/>
    <w:rsid w:val="00471F6E"/>
    <w:rsid w:val="00472225"/>
    <w:rsid w:val="00472D81"/>
    <w:rsid w:val="00472F34"/>
    <w:rsid w:val="00473009"/>
    <w:rsid w:val="004730EB"/>
    <w:rsid w:val="004733C5"/>
    <w:rsid w:val="00473407"/>
    <w:rsid w:val="0047348B"/>
    <w:rsid w:val="0047398E"/>
    <w:rsid w:val="00473BE4"/>
    <w:rsid w:val="0047426D"/>
    <w:rsid w:val="004749F9"/>
    <w:rsid w:val="00474C78"/>
    <w:rsid w:val="00474EBB"/>
    <w:rsid w:val="00475403"/>
    <w:rsid w:val="00475412"/>
    <w:rsid w:val="00475B2D"/>
    <w:rsid w:val="00475C7F"/>
    <w:rsid w:val="00475E6A"/>
    <w:rsid w:val="00475ECF"/>
    <w:rsid w:val="00475ED6"/>
    <w:rsid w:val="00476079"/>
    <w:rsid w:val="00476184"/>
    <w:rsid w:val="00476242"/>
    <w:rsid w:val="00476727"/>
    <w:rsid w:val="0047683F"/>
    <w:rsid w:val="004774A0"/>
    <w:rsid w:val="004775F6"/>
    <w:rsid w:val="00477984"/>
    <w:rsid w:val="00477EAD"/>
    <w:rsid w:val="0048004C"/>
    <w:rsid w:val="00480156"/>
    <w:rsid w:val="0048017B"/>
    <w:rsid w:val="004811AA"/>
    <w:rsid w:val="00481282"/>
    <w:rsid w:val="004816EA"/>
    <w:rsid w:val="0048177B"/>
    <w:rsid w:val="004822A9"/>
    <w:rsid w:val="004822C6"/>
    <w:rsid w:val="004824EB"/>
    <w:rsid w:val="00482521"/>
    <w:rsid w:val="004825AB"/>
    <w:rsid w:val="004826B8"/>
    <w:rsid w:val="00482818"/>
    <w:rsid w:val="004829BC"/>
    <w:rsid w:val="00482D6E"/>
    <w:rsid w:val="00483A7F"/>
    <w:rsid w:val="00483E15"/>
    <w:rsid w:val="004840C8"/>
    <w:rsid w:val="004842A0"/>
    <w:rsid w:val="0048430A"/>
    <w:rsid w:val="004850AB"/>
    <w:rsid w:val="00485FF3"/>
    <w:rsid w:val="0048614E"/>
    <w:rsid w:val="004861D2"/>
    <w:rsid w:val="004863A6"/>
    <w:rsid w:val="0048671B"/>
    <w:rsid w:val="004867B7"/>
    <w:rsid w:val="0048719F"/>
    <w:rsid w:val="00487F2A"/>
    <w:rsid w:val="00490082"/>
    <w:rsid w:val="00490333"/>
    <w:rsid w:val="0049080B"/>
    <w:rsid w:val="00490837"/>
    <w:rsid w:val="00490DDB"/>
    <w:rsid w:val="00491044"/>
    <w:rsid w:val="00491A82"/>
    <w:rsid w:val="0049254A"/>
    <w:rsid w:val="00492FBF"/>
    <w:rsid w:val="00493605"/>
    <w:rsid w:val="004939AC"/>
    <w:rsid w:val="004939AE"/>
    <w:rsid w:val="00493A1D"/>
    <w:rsid w:val="00493F55"/>
    <w:rsid w:val="0049410B"/>
    <w:rsid w:val="00494AF4"/>
    <w:rsid w:val="00494CC0"/>
    <w:rsid w:val="00494F0A"/>
    <w:rsid w:val="00495115"/>
    <w:rsid w:val="004951D4"/>
    <w:rsid w:val="00495579"/>
    <w:rsid w:val="00495D44"/>
    <w:rsid w:val="004960C4"/>
    <w:rsid w:val="0049621A"/>
    <w:rsid w:val="00496369"/>
    <w:rsid w:val="0049638E"/>
    <w:rsid w:val="00496507"/>
    <w:rsid w:val="00496759"/>
    <w:rsid w:val="004A0346"/>
    <w:rsid w:val="004A0658"/>
    <w:rsid w:val="004A06EC"/>
    <w:rsid w:val="004A08B5"/>
    <w:rsid w:val="004A192B"/>
    <w:rsid w:val="004A21E7"/>
    <w:rsid w:val="004A2BEC"/>
    <w:rsid w:val="004A2D94"/>
    <w:rsid w:val="004A2FAC"/>
    <w:rsid w:val="004A3159"/>
    <w:rsid w:val="004A3194"/>
    <w:rsid w:val="004A34EC"/>
    <w:rsid w:val="004A3EA5"/>
    <w:rsid w:val="004A4470"/>
    <w:rsid w:val="004A4532"/>
    <w:rsid w:val="004A4820"/>
    <w:rsid w:val="004A4E58"/>
    <w:rsid w:val="004A5374"/>
    <w:rsid w:val="004A5750"/>
    <w:rsid w:val="004A59FB"/>
    <w:rsid w:val="004A5F28"/>
    <w:rsid w:val="004A6257"/>
    <w:rsid w:val="004A66DD"/>
    <w:rsid w:val="004A6AF7"/>
    <w:rsid w:val="004A6D4E"/>
    <w:rsid w:val="004A6DC9"/>
    <w:rsid w:val="004A71E8"/>
    <w:rsid w:val="004A7237"/>
    <w:rsid w:val="004A72B5"/>
    <w:rsid w:val="004A72C7"/>
    <w:rsid w:val="004A7443"/>
    <w:rsid w:val="004A7692"/>
    <w:rsid w:val="004A7A56"/>
    <w:rsid w:val="004B02EF"/>
    <w:rsid w:val="004B0357"/>
    <w:rsid w:val="004B0621"/>
    <w:rsid w:val="004B0743"/>
    <w:rsid w:val="004B095F"/>
    <w:rsid w:val="004B0E68"/>
    <w:rsid w:val="004B0FB0"/>
    <w:rsid w:val="004B13E6"/>
    <w:rsid w:val="004B1459"/>
    <w:rsid w:val="004B1628"/>
    <w:rsid w:val="004B18C7"/>
    <w:rsid w:val="004B1C7C"/>
    <w:rsid w:val="004B1FC4"/>
    <w:rsid w:val="004B2262"/>
    <w:rsid w:val="004B237A"/>
    <w:rsid w:val="004B24B5"/>
    <w:rsid w:val="004B2F96"/>
    <w:rsid w:val="004B3A7D"/>
    <w:rsid w:val="004B3CA0"/>
    <w:rsid w:val="004B3F08"/>
    <w:rsid w:val="004B3F67"/>
    <w:rsid w:val="004B407B"/>
    <w:rsid w:val="004B43E5"/>
    <w:rsid w:val="004B4607"/>
    <w:rsid w:val="004B5419"/>
    <w:rsid w:val="004B5584"/>
    <w:rsid w:val="004B586A"/>
    <w:rsid w:val="004B5C17"/>
    <w:rsid w:val="004B606D"/>
    <w:rsid w:val="004B67BE"/>
    <w:rsid w:val="004B7A0E"/>
    <w:rsid w:val="004C00E4"/>
    <w:rsid w:val="004C0162"/>
    <w:rsid w:val="004C0865"/>
    <w:rsid w:val="004C0890"/>
    <w:rsid w:val="004C0BBD"/>
    <w:rsid w:val="004C0F4D"/>
    <w:rsid w:val="004C108B"/>
    <w:rsid w:val="004C114A"/>
    <w:rsid w:val="004C12E6"/>
    <w:rsid w:val="004C14E2"/>
    <w:rsid w:val="004C150E"/>
    <w:rsid w:val="004C17F4"/>
    <w:rsid w:val="004C1A69"/>
    <w:rsid w:val="004C1C5B"/>
    <w:rsid w:val="004C1CFE"/>
    <w:rsid w:val="004C20B2"/>
    <w:rsid w:val="004C21AA"/>
    <w:rsid w:val="004C2256"/>
    <w:rsid w:val="004C24DB"/>
    <w:rsid w:val="004C25C3"/>
    <w:rsid w:val="004C2604"/>
    <w:rsid w:val="004C2D06"/>
    <w:rsid w:val="004C2E12"/>
    <w:rsid w:val="004C3057"/>
    <w:rsid w:val="004C3141"/>
    <w:rsid w:val="004C3C76"/>
    <w:rsid w:val="004C3F53"/>
    <w:rsid w:val="004C4213"/>
    <w:rsid w:val="004C4CFB"/>
    <w:rsid w:val="004C4E21"/>
    <w:rsid w:val="004C4EA0"/>
    <w:rsid w:val="004C5340"/>
    <w:rsid w:val="004C5928"/>
    <w:rsid w:val="004C5A20"/>
    <w:rsid w:val="004C6757"/>
    <w:rsid w:val="004C68CD"/>
    <w:rsid w:val="004C71C7"/>
    <w:rsid w:val="004C7257"/>
    <w:rsid w:val="004C737F"/>
    <w:rsid w:val="004C765D"/>
    <w:rsid w:val="004C795D"/>
    <w:rsid w:val="004C7CCE"/>
    <w:rsid w:val="004C7D23"/>
    <w:rsid w:val="004C7D4E"/>
    <w:rsid w:val="004C7F36"/>
    <w:rsid w:val="004D01B7"/>
    <w:rsid w:val="004D06E2"/>
    <w:rsid w:val="004D0D6A"/>
    <w:rsid w:val="004D10CE"/>
    <w:rsid w:val="004D10FC"/>
    <w:rsid w:val="004D118C"/>
    <w:rsid w:val="004D16AA"/>
    <w:rsid w:val="004D19B3"/>
    <w:rsid w:val="004D1B79"/>
    <w:rsid w:val="004D226A"/>
    <w:rsid w:val="004D22F0"/>
    <w:rsid w:val="004D2482"/>
    <w:rsid w:val="004D26AF"/>
    <w:rsid w:val="004D27C3"/>
    <w:rsid w:val="004D295E"/>
    <w:rsid w:val="004D2ACE"/>
    <w:rsid w:val="004D2DA5"/>
    <w:rsid w:val="004D2E5E"/>
    <w:rsid w:val="004D2F37"/>
    <w:rsid w:val="004D33B3"/>
    <w:rsid w:val="004D373C"/>
    <w:rsid w:val="004D376C"/>
    <w:rsid w:val="004D3AE6"/>
    <w:rsid w:val="004D4070"/>
    <w:rsid w:val="004D4169"/>
    <w:rsid w:val="004D4CA4"/>
    <w:rsid w:val="004D4E7E"/>
    <w:rsid w:val="004D54B5"/>
    <w:rsid w:val="004D5BFE"/>
    <w:rsid w:val="004D6131"/>
    <w:rsid w:val="004D6212"/>
    <w:rsid w:val="004D626E"/>
    <w:rsid w:val="004D6537"/>
    <w:rsid w:val="004D6BDD"/>
    <w:rsid w:val="004D6CEF"/>
    <w:rsid w:val="004D6FBF"/>
    <w:rsid w:val="004D7273"/>
    <w:rsid w:val="004D74E6"/>
    <w:rsid w:val="004D7B28"/>
    <w:rsid w:val="004D7C02"/>
    <w:rsid w:val="004D7E9A"/>
    <w:rsid w:val="004E0099"/>
    <w:rsid w:val="004E021B"/>
    <w:rsid w:val="004E071B"/>
    <w:rsid w:val="004E0733"/>
    <w:rsid w:val="004E078E"/>
    <w:rsid w:val="004E0AD3"/>
    <w:rsid w:val="004E0E0E"/>
    <w:rsid w:val="004E0E4D"/>
    <w:rsid w:val="004E13C2"/>
    <w:rsid w:val="004E1421"/>
    <w:rsid w:val="004E2458"/>
    <w:rsid w:val="004E288B"/>
    <w:rsid w:val="004E2C80"/>
    <w:rsid w:val="004E35E7"/>
    <w:rsid w:val="004E3663"/>
    <w:rsid w:val="004E382C"/>
    <w:rsid w:val="004E4340"/>
    <w:rsid w:val="004E450B"/>
    <w:rsid w:val="004E4576"/>
    <w:rsid w:val="004E4C3E"/>
    <w:rsid w:val="004E4CDE"/>
    <w:rsid w:val="004E51BD"/>
    <w:rsid w:val="004E52AD"/>
    <w:rsid w:val="004E58C1"/>
    <w:rsid w:val="004E5A40"/>
    <w:rsid w:val="004E6023"/>
    <w:rsid w:val="004E61B1"/>
    <w:rsid w:val="004E6F42"/>
    <w:rsid w:val="004E714E"/>
    <w:rsid w:val="004E7399"/>
    <w:rsid w:val="004E745F"/>
    <w:rsid w:val="004E7862"/>
    <w:rsid w:val="004E7B21"/>
    <w:rsid w:val="004E7B69"/>
    <w:rsid w:val="004F0793"/>
    <w:rsid w:val="004F0886"/>
    <w:rsid w:val="004F08DE"/>
    <w:rsid w:val="004F0906"/>
    <w:rsid w:val="004F0AA0"/>
    <w:rsid w:val="004F0E53"/>
    <w:rsid w:val="004F139D"/>
    <w:rsid w:val="004F1616"/>
    <w:rsid w:val="004F164F"/>
    <w:rsid w:val="004F19F5"/>
    <w:rsid w:val="004F2975"/>
    <w:rsid w:val="004F29B2"/>
    <w:rsid w:val="004F3100"/>
    <w:rsid w:val="004F3143"/>
    <w:rsid w:val="004F3BAF"/>
    <w:rsid w:val="004F46B7"/>
    <w:rsid w:val="004F490B"/>
    <w:rsid w:val="004F4F60"/>
    <w:rsid w:val="004F5089"/>
    <w:rsid w:val="004F5094"/>
    <w:rsid w:val="004F5629"/>
    <w:rsid w:val="004F56A9"/>
    <w:rsid w:val="004F582C"/>
    <w:rsid w:val="004F5AFD"/>
    <w:rsid w:val="004F5B10"/>
    <w:rsid w:val="004F6CCB"/>
    <w:rsid w:val="004F6D61"/>
    <w:rsid w:val="004F6E58"/>
    <w:rsid w:val="004F7362"/>
    <w:rsid w:val="004F74B1"/>
    <w:rsid w:val="004F79EA"/>
    <w:rsid w:val="004F7A39"/>
    <w:rsid w:val="004F7B7C"/>
    <w:rsid w:val="00500D3D"/>
    <w:rsid w:val="00500E2A"/>
    <w:rsid w:val="00500EE0"/>
    <w:rsid w:val="00501220"/>
    <w:rsid w:val="0050141C"/>
    <w:rsid w:val="00501B0E"/>
    <w:rsid w:val="005024AE"/>
    <w:rsid w:val="005028A7"/>
    <w:rsid w:val="005029C2"/>
    <w:rsid w:val="00502A13"/>
    <w:rsid w:val="00502CF3"/>
    <w:rsid w:val="00502F5A"/>
    <w:rsid w:val="00503230"/>
    <w:rsid w:val="00503638"/>
    <w:rsid w:val="00503754"/>
    <w:rsid w:val="00503A20"/>
    <w:rsid w:val="00503AE2"/>
    <w:rsid w:val="005043A8"/>
    <w:rsid w:val="005043FC"/>
    <w:rsid w:val="00504414"/>
    <w:rsid w:val="0050497F"/>
    <w:rsid w:val="00504E62"/>
    <w:rsid w:val="005053C6"/>
    <w:rsid w:val="00505689"/>
    <w:rsid w:val="005058C6"/>
    <w:rsid w:val="005058D8"/>
    <w:rsid w:val="005058EC"/>
    <w:rsid w:val="00505F26"/>
    <w:rsid w:val="00505F7C"/>
    <w:rsid w:val="005060CF"/>
    <w:rsid w:val="0050625A"/>
    <w:rsid w:val="00506519"/>
    <w:rsid w:val="005067C9"/>
    <w:rsid w:val="00506BD9"/>
    <w:rsid w:val="00506DED"/>
    <w:rsid w:val="00506DF8"/>
    <w:rsid w:val="00506E6F"/>
    <w:rsid w:val="00507093"/>
    <w:rsid w:val="00507498"/>
    <w:rsid w:val="0050757C"/>
    <w:rsid w:val="00507B6A"/>
    <w:rsid w:val="00507F22"/>
    <w:rsid w:val="005107E8"/>
    <w:rsid w:val="005107FA"/>
    <w:rsid w:val="00510886"/>
    <w:rsid w:val="00510B36"/>
    <w:rsid w:val="00510C02"/>
    <w:rsid w:val="00510C46"/>
    <w:rsid w:val="00511114"/>
    <w:rsid w:val="005112AD"/>
    <w:rsid w:val="00511588"/>
    <w:rsid w:val="00511832"/>
    <w:rsid w:val="00511927"/>
    <w:rsid w:val="0051195D"/>
    <w:rsid w:val="00512A60"/>
    <w:rsid w:val="00512BF8"/>
    <w:rsid w:val="00512CD2"/>
    <w:rsid w:val="00512E2C"/>
    <w:rsid w:val="005130C3"/>
    <w:rsid w:val="005133C8"/>
    <w:rsid w:val="0051365F"/>
    <w:rsid w:val="00513A21"/>
    <w:rsid w:val="00514017"/>
    <w:rsid w:val="00514373"/>
    <w:rsid w:val="0051500E"/>
    <w:rsid w:val="00515638"/>
    <w:rsid w:val="00515C34"/>
    <w:rsid w:val="00516588"/>
    <w:rsid w:val="005167F5"/>
    <w:rsid w:val="005168B0"/>
    <w:rsid w:val="00516AD1"/>
    <w:rsid w:val="00516DD6"/>
    <w:rsid w:val="00516E12"/>
    <w:rsid w:val="005172EB"/>
    <w:rsid w:val="0051764A"/>
    <w:rsid w:val="00517DA5"/>
    <w:rsid w:val="00517E96"/>
    <w:rsid w:val="00517F9C"/>
    <w:rsid w:val="005202DD"/>
    <w:rsid w:val="005203DE"/>
    <w:rsid w:val="00520A78"/>
    <w:rsid w:val="0052120B"/>
    <w:rsid w:val="0052150A"/>
    <w:rsid w:val="005215AE"/>
    <w:rsid w:val="00523434"/>
    <w:rsid w:val="005238C4"/>
    <w:rsid w:val="005238C9"/>
    <w:rsid w:val="00523A24"/>
    <w:rsid w:val="00523C85"/>
    <w:rsid w:val="00523DBC"/>
    <w:rsid w:val="00523E1C"/>
    <w:rsid w:val="00524188"/>
    <w:rsid w:val="005248E9"/>
    <w:rsid w:val="00524D27"/>
    <w:rsid w:val="00524EF2"/>
    <w:rsid w:val="0052503E"/>
    <w:rsid w:val="005250A8"/>
    <w:rsid w:val="0052556E"/>
    <w:rsid w:val="00525BCC"/>
    <w:rsid w:val="005262A7"/>
    <w:rsid w:val="005264A2"/>
    <w:rsid w:val="00526521"/>
    <w:rsid w:val="00526B72"/>
    <w:rsid w:val="00526D79"/>
    <w:rsid w:val="00527570"/>
    <w:rsid w:val="00527D22"/>
    <w:rsid w:val="005308FF"/>
    <w:rsid w:val="00531126"/>
    <w:rsid w:val="00531AF1"/>
    <w:rsid w:val="00531BCD"/>
    <w:rsid w:val="00531C73"/>
    <w:rsid w:val="00531C74"/>
    <w:rsid w:val="00531F40"/>
    <w:rsid w:val="005332D1"/>
    <w:rsid w:val="00533306"/>
    <w:rsid w:val="005341F8"/>
    <w:rsid w:val="0053423B"/>
    <w:rsid w:val="00534251"/>
    <w:rsid w:val="0053427B"/>
    <w:rsid w:val="005348F1"/>
    <w:rsid w:val="00534C76"/>
    <w:rsid w:val="00535293"/>
    <w:rsid w:val="0053553D"/>
    <w:rsid w:val="00535C83"/>
    <w:rsid w:val="0053622E"/>
    <w:rsid w:val="0053640B"/>
    <w:rsid w:val="00536475"/>
    <w:rsid w:val="0053649C"/>
    <w:rsid w:val="005364B2"/>
    <w:rsid w:val="00537CE3"/>
    <w:rsid w:val="005400EE"/>
    <w:rsid w:val="00540217"/>
    <w:rsid w:val="00540783"/>
    <w:rsid w:val="005407FB"/>
    <w:rsid w:val="00540964"/>
    <w:rsid w:val="00540AD2"/>
    <w:rsid w:val="00540CCF"/>
    <w:rsid w:val="00541059"/>
    <w:rsid w:val="005415A2"/>
    <w:rsid w:val="005417B4"/>
    <w:rsid w:val="00541E19"/>
    <w:rsid w:val="00542196"/>
    <w:rsid w:val="00542907"/>
    <w:rsid w:val="00542B35"/>
    <w:rsid w:val="00542BE8"/>
    <w:rsid w:val="00543760"/>
    <w:rsid w:val="0054390F"/>
    <w:rsid w:val="00543A24"/>
    <w:rsid w:val="00543C0B"/>
    <w:rsid w:val="00544670"/>
    <w:rsid w:val="0054468B"/>
    <w:rsid w:val="00544E11"/>
    <w:rsid w:val="005453A9"/>
    <w:rsid w:val="00545E9F"/>
    <w:rsid w:val="00545EC6"/>
    <w:rsid w:val="005461A3"/>
    <w:rsid w:val="005464DB"/>
    <w:rsid w:val="00546715"/>
    <w:rsid w:val="0054679A"/>
    <w:rsid w:val="005469A6"/>
    <w:rsid w:val="00546CC0"/>
    <w:rsid w:val="00547654"/>
    <w:rsid w:val="0054777E"/>
    <w:rsid w:val="00547AA2"/>
    <w:rsid w:val="00547AF1"/>
    <w:rsid w:val="00547D63"/>
    <w:rsid w:val="005503B4"/>
    <w:rsid w:val="005504E6"/>
    <w:rsid w:val="00550DAC"/>
    <w:rsid w:val="005511D1"/>
    <w:rsid w:val="0055166B"/>
    <w:rsid w:val="005516FB"/>
    <w:rsid w:val="00551DDB"/>
    <w:rsid w:val="00551ECA"/>
    <w:rsid w:val="00551ED6"/>
    <w:rsid w:val="00551EDC"/>
    <w:rsid w:val="00552051"/>
    <w:rsid w:val="0055270A"/>
    <w:rsid w:val="00552B73"/>
    <w:rsid w:val="00552CF8"/>
    <w:rsid w:val="00552D02"/>
    <w:rsid w:val="00552DF3"/>
    <w:rsid w:val="00552ED1"/>
    <w:rsid w:val="00553399"/>
    <w:rsid w:val="005545D2"/>
    <w:rsid w:val="00554700"/>
    <w:rsid w:val="005547D1"/>
    <w:rsid w:val="005548AB"/>
    <w:rsid w:val="00554B29"/>
    <w:rsid w:val="00555050"/>
    <w:rsid w:val="005557AA"/>
    <w:rsid w:val="005557D1"/>
    <w:rsid w:val="00555B29"/>
    <w:rsid w:val="00555E71"/>
    <w:rsid w:val="0055655A"/>
    <w:rsid w:val="005569DC"/>
    <w:rsid w:val="00556DA0"/>
    <w:rsid w:val="00556F5F"/>
    <w:rsid w:val="00556FCB"/>
    <w:rsid w:val="00557108"/>
    <w:rsid w:val="00557185"/>
    <w:rsid w:val="00560293"/>
    <w:rsid w:val="0056034A"/>
    <w:rsid w:val="00560467"/>
    <w:rsid w:val="0056063B"/>
    <w:rsid w:val="005614AD"/>
    <w:rsid w:val="005614D0"/>
    <w:rsid w:val="00561653"/>
    <w:rsid w:val="00561C8F"/>
    <w:rsid w:val="00561D91"/>
    <w:rsid w:val="00561F98"/>
    <w:rsid w:val="00562658"/>
    <w:rsid w:val="00562DA6"/>
    <w:rsid w:val="00563ACD"/>
    <w:rsid w:val="00564210"/>
    <w:rsid w:val="005642B6"/>
    <w:rsid w:val="005647EE"/>
    <w:rsid w:val="00564BE1"/>
    <w:rsid w:val="0056505A"/>
    <w:rsid w:val="0056562C"/>
    <w:rsid w:val="0056577F"/>
    <w:rsid w:val="00565B49"/>
    <w:rsid w:val="00565D51"/>
    <w:rsid w:val="00565E29"/>
    <w:rsid w:val="00565EBF"/>
    <w:rsid w:val="00565ED9"/>
    <w:rsid w:val="0056640D"/>
    <w:rsid w:val="005664F1"/>
    <w:rsid w:val="00566E08"/>
    <w:rsid w:val="00566FB7"/>
    <w:rsid w:val="005673E3"/>
    <w:rsid w:val="00567885"/>
    <w:rsid w:val="00567918"/>
    <w:rsid w:val="00567D35"/>
    <w:rsid w:val="00567D4B"/>
    <w:rsid w:val="00570303"/>
    <w:rsid w:val="0057049D"/>
    <w:rsid w:val="005705D4"/>
    <w:rsid w:val="0057075B"/>
    <w:rsid w:val="005709E0"/>
    <w:rsid w:val="00570C00"/>
    <w:rsid w:val="00571167"/>
    <w:rsid w:val="0057152D"/>
    <w:rsid w:val="0057196F"/>
    <w:rsid w:val="00571A6D"/>
    <w:rsid w:val="0057289D"/>
    <w:rsid w:val="0057295D"/>
    <w:rsid w:val="00572B1B"/>
    <w:rsid w:val="00572F40"/>
    <w:rsid w:val="00572F5D"/>
    <w:rsid w:val="005737C6"/>
    <w:rsid w:val="00573AE7"/>
    <w:rsid w:val="00573BC1"/>
    <w:rsid w:val="00573C10"/>
    <w:rsid w:val="00574379"/>
    <w:rsid w:val="0057454F"/>
    <w:rsid w:val="005745ED"/>
    <w:rsid w:val="00574854"/>
    <w:rsid w:val="00574908"/>
    <w:rsid w:val="00574DAB"/>
    <w:rsid w:val="00575107"/>
    <w:rsid w:val="00575184"/>
    <w:rsid w:val="00575C85"/>
    <w:rsid w:val="005765C7"/>
    <w:rsid w:val="0057675C"/>
    <w:rsid w:val="00577351"/>
    <w:rsid w:val="005773E7"/>
    <w:rsid w:val="0057764D"/>
    <w:rsid w:val="00577A53"/>
    <w:rsid w:val="00577C8E"/>
    <w:rsid w:val="005801BD"/>
    <w:rsid w:val="005804EC"/>
    <w:rsid w:val="00580748"/>
    <w:rsid w:val="00580D94"/>
    <w:rsid w:val="00581132"/>
    <w:rsid w:val="00581812"/>
    <w:rsid w:val="00581A45"/>
    <w:rsid w:val="00581E72"/>
    <w:rsid w:val="0058208F"/>
    <w:rsid w:val="0058215B"/>
    <w:rsid w:val="005823C0"/>
    <w:rsid w:val="005827D4"/>
    <w:rsid w:val="005830ED"/>
    <w:rsid w:val="00583382"/>
    <w:rsid w:val="00583509"/>
    <w:rsid w:val="00583BE4"/>
    <w:rsid w:val="00583F10"/>
    <w:rsid w:val="0058429D"/>
    <w:rsid w:val="00584913"/>
    <w:rsid w:val="00584AC8"/>
    <w:rsid w:val="00584CFB"/>
    <w:rsid w:val="0058503E"/>
    <w:rsid w:val="00585116"/>
    <w:rsid w:val="005854A0"/>
    <w:rsid w:val="00585A30"/>
    <w:rsid w:val="00585E4F"/>
    <w:rsid w:val="00585F7B"/>
    <w:rsid w:val="0058615B"/>
    <w:rsid w:val="005865F0"/>
    <w:rsid w:val="005869A6"/>
    <w:rsid w:val="00586C06"/>
    <w:rsid w:val="00586E70"/>
    <w:rsid w:val="0058715E"/>
    <w:rsid w:val="0058762F"/>
    <w:rsid w:val="00587D9F"/>
    <w:rsid w:val="00587DB1"/>
    <w:rsid w:val="0059063A"/>
    <w:rsid w:val="00590CCB"/>
    <w:rsid w:val="00591048"/>
    <w:rsid w:val="0059104E"/>
    <w:rsid w:val="005910E7"/>
    <w:rsid w:val="00591D20"/>
    <w:rsid w:val="00592021"/>
    <w:rsid w:val="00592401"/>
    <w:rsid w:val="00592928"/>
    <w:rsid w:val="00593003"/>
    <w:rsid w:val="005933C1"/>
    <w:rsid w:val="005938EC"/>
    <w:rsid w:val="00593B5E"/>
    <w:rsid w:val="00593B65"/>
    <w:rsid w:val="00593D96"/>
    <w:rsid w:val="00594124"/>
    <w:rsid w:val="0059491A"/>
    <w:rsid w:val="00594D04"/>
    <w:rsid w:val="00594D83"/>
    <w:rsid w:val="0059552D"/>
    <w:rsid w:val="00595E6F"/>
    <w:rsid w:val="00596A61"/>
    <w:rsid w:val="00596A64"/>
    <w:rsid w:val="00596AD9"/>
    <w:rsid w:val="00596D07"/>
    <w:rsid w:val="0059706C"/>
    <w:rsid w:val="00597974"/>
    <w:rsid w:val="005979B5"/>
    <w:rsid w:val="005979D3"/>
    <w:rsid w:val="00597A39"/>
    <w:rsid w:val="005A01D8"/>
    <w:rsid w:val="005A052F"/>
    <w:rsid w:val="005A054D"/>
    <w:rsid w:val="005A06C4"/>
    <w:rsid w:val="005A0A6D"/>
    <w:rsid w:val="005A0A84"/>
    <w:rsid w:val="005A135B"/>
    <w:rsid w:val="005A1376"/>
    <w:rsid w:val="005A1F4C"/>
    <w:rsid w:val="005A1F51"/>
    <w:rsid w:val="005A1F9A"/>
    <w:rsid w:val="005A2711"/>
    <w:rsid w:val="005A273C"/>
    <w:rsid w:val="005A27FC"/>
    <w:rsid w:val="005A2B3B"/>
    <w:rsid w:val="005A2E53"/>
    <w:rsid w:val="005A321C"/>
    <w:rsid w:val="005A36E3"/>
    <w:rsid w:val="005A4071"/>
    <w:rsid w:val="005A4A8F"/>
    <w:rsid w:val="005A4CD0"/>
    <w:rsid w:val="005A4F42"/>
    <w:rsid w:val="005A4F64"/>
    <w:rsid w:val="005A517C"/>
    <w:rsid w:val="005A53F6"/>
    <w:rsid w:val="005A553A"/>
    <w:rsid w:val="005A5672"/>
    <w:rsid w:val="005A5A08"/>
    <w:rsid w:val="005A64DC"/>
    <w:rsid w:val="005A66BB"/>
    <w:rsid w:val="005A6758"/>
    <w:rsid w:val="005A687D"/>
    <w:rsid w:val="005A6936"/>
    <w:rsid w:val="005A69B3"/>
    <w:rsid w:val="005A6BA2"/>
    <w:rsid w:val="005A708F"/>
    <w:rsid w:val="005A7099"/>
    <w:rsid w:val="005A7203"/>
    <w:rsid w:val="005A7607"/>
    <w:rsid w:val="005A7DC9"/>
    <w:rsid w:val="005A7DE7"/>
    <w:rsid w:val="005A7EC2"/>
    <w:rsid w:val="005B0048"/>
    <w:rsid w:val="005B04D5"/>
    <w:rsid w:val="005B04E4"/>
    <w:rsid w:val="005B059B"/>
    <w:rsid w:val="005B05E6"/>
    <w:rsid w:val="005B0928"/>
    <w:rsid w:val="005B1106"/>
    <w:rsid w:val="005B1FA6"/>
    <w:rsid w:val="005B26B7"/>
    <w:rsid w:val="005B2930"/>
    <w:rsid w:val="005B34CC"/>
    <w:rsid w:val="005B36FA"/>
    <w:rsid w:val="005B3D88"/>
    <w:rsid w:val="005B3F83"/>
    <w:rsid w:val="005B44B1"/>
    <w:rsid w:val="005B47EB"/>
    <w:rsid w:val="005B4CF8"/>
    <w:rsid w:val="005B4DD1"/>
    <w:rsid w:val="005B4EE5"/>
    <w:rsid w:val="005B50A3"/>
    <w:rsid w:val="005B51D1"/>
    <w:rsid w:val="005B58A3"/>
    <w:rsid w:val="005B5EA2"/>
    <w:rsid w:val="005B63EA"/>
    <w:rsid w:val="005B6760"/>
    <w:rsid w:val="005B6D92"/>
    <w:rsid w:val="005B6E80"/>
    <w:rsid w:val="005B702D"/>
    <w:rsid w:val="005B78BE"/>
    <w:rsid w:val="005B793B"/>
    <w:rsid w:val="005B7BD0"/>
    <w:rsid w:val="005B7C8A"/>
    <w:rsid w:val="005C00FA"/>
    <w:rsid w:val="005C0185"/>
    <w:rsid w:val="005C0343"/>
    <w:rsid w:val="005C078E"/>
    <w:rsid w:val="005C0E04"/>
    <w:rsid w:val="005C109D"/>
    <w:rsid w:val="005C1553"/>
    <w:rsid w:val="005C1721"/>
    <w:rsid w:val="005C1821"/>
    <w:rsid w:val="005C1D62"/>
    <w:rsid w:val="005C1FA0"/>
    <w:rsid w:val="005C20B3"/>
    <w:rsid w:val="005C233A"/>
    <w:rsid w:val="005C2471"/>
    <w:rsid w:val="005C266D"/>
    <w:rsid w:val="005C2798"/>
    <w:rsid w:val="005C28E1"/>
    <w:rsid w:val="005C2BBE"/>
    <w:rsid w:val="005C2BC4"/>
    <w:rsid w:val="005C2C58"/>
    <w:rsid w:val="005C2E4E"/>
    <w:rsid w:val="005C3000"/>
    <w:rsid w:val="005C4201"/>
    <w:rsid w:val="005C492B"/>
    <w:rsid w:val="005C4EC3"/>
    <w:rsid w:val="005C51CD"/>
    <w:rsid w:val="005C5348"/>
    <w:rsid w:val="005C5711"/>
    <w:rsid w:val="005C5871"/>
    <w:rsid w:val="005C59D4"/>
    <w:rsid w:val="005C5EBB"/>
    <w:rsid w:val="005C61DB"/>
    <w:rsid w:val="005C6505"/>
    <w:rsid w:val="005C690C"/>
    <w:rsid w:val="005C6ABB"/>
    <w:rsid w:val="005C6C5D"/>
    <w:rsid w:val="005C70B8"/>
    <w:rsid w:val="005C7116"/>
    <w:rsid w:val="005C73A3"/>
    <w:rsid w:val="005C75F5"/>
    <w:rsid w:val="005D00A2"/>
    <w:rsid w:val="005D0111"/>
    <w:rsid w:val="005D08DB"/>
    <w:rsid w:val="005D0986"/>
    <w:rsid w:val="005D0A6F"/>
    <w:rsid w:val="005D1020"/>
    <w:rsid w:val="005D17A9"/>
    <w:rsid w:val="005D1813"/>
    <w:rsid w:val="005D1C69"/>
    <w:rsid w:val="005D253D"/>
    <w:rsid w:val="005D28F4"/>
    <w:rsid w:val="005D2C11"/>
    <w:rsid w:val="005D2F82"/>
    <w:rsid w:val="005D2FB4"/>
    <w:rsid w:val="005D2FEA"/>
    <w:rsid w:val="005D323F"/>
    <w:rsid w:val="005D3E35"/>
    <w:rsid w:val="005D423A"/>
    <w:rsid w:val="005D4617"/>
    <w:rsid w:val="005D4724"/>
    <w:rsid w:val="005D5176"/>
    <w:rsid w:val="005D5A82"/>
    <w:rsid w:val="005D5C8E"/>
    <w:rsid w:val="005D6119"/>
    <w:rsid w:val="005D62AA"/>
    <w:rsid w:val="005D6C48"/>
    <w:rsid w:val="005D6E40"/>
    <w:rsid w:val="005D7368"/>
    <w:rsid w:val="005D745D"/>
    <w:rsid w:val="005D75D7"/>
    <w:rsid w:val="005D763A"/>
    <w:rsid w:val="005D7702"/>
    <w:rsid w:val="005D7B8D"/>
    <w:rsid w:val="005D7B93"/>
    <w:rsid w:val="005E0595"/>
    <w:rsid w:val="005E0BC5"/>
    <w:rsid w:val="005E0DF3"/>
    <w:rsid w:val="005E1396"/>
    <w:rsid w:val="005E163B"/>
    <w:rsid w:val="005E163C"/>
    <w:rsid w:val="005E17E0"/>
    <w:rsid w:val="005E1996"/>
    <w:rsid w:val="005E1AED"/>
    <w:rsid w:val="005E1CE9"/>
    <w:rsid w:val="005E1FD2"/>
    <w:rsid w:val="005E22A7"/>
    <w:rsid w:val="005E25C3"/>
    <w:rsid w:val="005E25FB"/>
    <w:rsid w:val="005E2787"/>
    <w:rsid w:val="005E2799"/>
    <w:rsid w:val="005E2BDA"/>
    <w:rsid w:val="005E30BE"/>
    <w:rsid w:val="005E34C9"/>
    <w:rsid w:val="005E37E5"/>
    <w:rsid w:val="005E3F04"/>
    <w:rsid w:val="005E472A"/>
    <w:rsid w:val="005E4A0D"/>
    <w:rsid w:val="005E4C85"/>
    <w:rsid w:val="005E51B3"/>
    <w:rsid w:val="005E54F8"/>
    <w:rsid w:val="005E58F0"/>
    <w:rsid w:val="005E5AAB"/>
    <w:rsid w:val="005E5FAD"/>
    <w:rsid w:val="005E621E"/>
    <w:rsid w:val="005E626B"/>
    <w:rsid w:val="005E6349"/>
    <w:rsid w:val="005E6574"/>
    <w:rsid w:val="005E7091"/>
    <w:rsid w:val="005E7404"/>
    <w:rsid w:val="005E74EF"/>
    <w:rsid w:val="005E75F1"/>
    <w:rsid w:val="005E760A"/>
    <w:rsid w:val="005E7A3F"/>
    <w:rsid w:val="005E7A56"/>
    <w:rsid w:val="005E7FD0"/>
    <w:rsid w:val="005F003A"/>
    <w:rsid w:val="005F04E4"/>
    <w:rsid w:val="005F0593"/>
    <w:rsid w:val="005F0634"/>
    <w:rsid w:val="005F0769"/>
    <w:rsid w:val="005F089A"/>
    <w:rsid w:val="005F0A2F"/>
    <w:rsid w:val="005F0F19"/>
    <w:rsid w:val="005F19D3"/>
    <w:rsid w:val="005F1CF0"/>
    <w:rsid w:val="005F1E6B"/>
    <w:rsid w:val="005F2002"/>
    <w:rsid w:val="005F26EB"/>
    <w:rsid w:val="005F3101"/>
    <w:rsid w:val="005F342E"/>
    <w:rsid w:val="005F34A6"/>
    <w:rsid w:val="005F3683"/>
    <w:rsid w:val="005F38C5"/>
    <w:rsid w:val="005F3C4D"/>
    <w:rsid w:val="005F3CC0"/>
    <w:rsid w:val="005F3DAE"/>
    <w:rsid w:val="005F3FF9"/>
    <w:rsid w:val="005F40F4"/>
    <w:rsid w:val="005F4176"/>
    <w:rsid w:val="005F4A78"/>
    <w:rsid w:val="005F5A12"/>
    <w:rsid w:val="005F5B50"/>
    <w:rsid w:val="005F61BD"/>
    <w:rsid w:val="005F6868"/>
    <w:rsid w:val="005F6E47"/>
    <w:rsid w:val="005F6E5D"/>
    <w:rsid w:val="005F7AFC"/>
    <w:rsid w:val="00600058"/>
    <w:rsid w:val="0060077F"/>
    <w:rsid w:val="00600D46"/>
    <w:rsid w:val="00601003"/>
    <w:rsid w:val="00601268"/>
    <w:rsid w:val="006017F5"/>
    <w:rsid w:val="00602004"/>
    <w:rsid w:val="006024F0"/>
    <w:rsid w:val="00602A63"/>
    <w:rsid w:val="00602CBB"/>
    <w:rsid w:val="00602E4C"/>
    <w:rsid w:val="00602FD9"/>
    <w:rsid w:val="00603511"/>
    <w:rsid w:val="00603896"/>
    <w:rsid w:val="006038C5"/>
    <w:rsid w:val="00603DC8"/>
    <w:rsid w:val="00603E70"/>
    <w:rsid w:val="00604120"/>
    <w:rsid w:val="00604145"/>
    <w:rsid w:val="0060448D"/>
    <w:rsid w:val="0060479A"/>
    <w:rsid w:val="00604B9D"/>
    <w:rsid w:val="00604C29"/>
    <w:rsid w:val="00604F45"/>
    <w:rsid w:val="00605015"/>
    <w:rsid w:val="006063AD"/>
    <w:rsid w:val="006064BB"/>
    <w:rsid w:val="0060668A"/>
    <w:rsid w:val="006070CA"/>
    <w:rsid w:val="00607368"/>
    <w:rsid w:val="0060751C"/>
    <w:rsid w:val="00607A51"/>
    <w:rsid w:val="00607F15"/>
    <w:rsid w:val="0061029F"/>
    <w:rsid w:val="00610649"/>
    <w:rsid w:val="00610C0D"/>
    <w:rsid w:val="00610D8D"/>
    <w:rsid w:val="00611055"/>
    <w:rsid w:val="006111BF"/>
    <w:rsid w:val="006111CF"/>
    <w:rsid w:val="0061167C"/>
    <w:rsid w:val="006116E6"/>
    <w:rsid w:val="00611757"/>
    <w:rsid w:val="00612508"/>
    <w:rsid w:val="0061275F"/>
    <w:rsid w:val="00612C6A"/>
    <w:rsid w:val="00613354"/>
    <w:rsid w:val="006134C5"/>
    <w:rsid w:val="00613902"/>
    <w:rsid w:val="00613CB5"/>
    <w:rsid w:val="00613ECE"/>
    <w:rsid w:val="00614489"/>
    <w:rsid w:val="00614BB7"/>
    <w:rsid w:val="00615001"/>
    <w:rsid w:val="0061506A"/>
    <w:rsid w:val="006150AF"/>
    <w:rsid w:val="00615576"/>
    <w:rsid w:val="00615675"/>
    <w:rsid w:val="006156E9"/>
    <w:rsid w:val="00615AAF"/>
    <w:rsid w:val="00615AE1"/>
    <w:rsid w:val="00615F04"/>
    <w:rsid w:val="0061606F"/>
    <w:rsid w:val="00616093"/>
    <w:rsid w:val="006167C8"/>
    <w:rsid w:val="0061716A"/>
    <w:rsid w:val="006173E7"/>
    <w:rsid w:val="00620435"/>
    <w:rsid w:val="00621C7A"/>
    <w:rsid w:val="00622B54"/>
    <w:rsid w:val="00622C65"/>
    <w:rsid w:val="006230CA"/>
    <w:rsid w:val="00623140"/>
    <w:rsid w:val="006231C0"/>
    <w:rsid w:val="006234DD"/>
    <w:rsid w:val="0062386A"/>
    <w:rsid w:val="006238C7"/>
    <w:rsid w:val="006244D0"/>
    <w:rsid w:val="006245E7"/>
    <w:rsid w:val="00624F13"/>
    <w:rsid w:val="0062526A"/>
    <w:rsid w:val="0062593F"/>
    <w:rsid w:val="00625989"/>
    <w:rsid w:val="00625F25"/>
    <w:rsid w:val="006263EA"/>
    <w:rsid w:val="0062654A"/>
    <w:rsid w:val="00626C65"/>
    <w:rsid w:val="00626C7D"/>
    <w:rsid w:val="00626FFE"/>
    <w:rsid w:val="00627351"/>
    <w:rsid w:val="00627368"/>
    <w:rsid w:val="006278BF"/>
    <w:rsid w:val="00627E2B"/>
    <w:rsid w:val="0063033B"/>
    <w:rsid w:val="006304DB"/>
    <w:rsid w:val="00630947"/>
    <w:rsid w:val="0063099A"/>
    <w:rsid w:val="00630F59"/>
    <w:rsid w:val="006317FA"/>
    <w:rsid w:val="0063186C"/>
    <w:rsid w:val="00631A5B"/>
    <w:rsid w:val="00631F9F"/>
    <w:rsid w:val="00632946"/>
    <w:rsid w:val="0063294D"/>
    <w:rsid w:val="00632BB7"/>
    <w:rsid w:val="006332C4"/>
    <w:rsid w:val="00633ED1"/>
    <w:rsid w:val="00634183"/>
    <w:rsid w:val="0063423A"/>
    <w:rsid w:val="006346FC"/>
    <w:rsid w:val="00634EF1"/>
    <w:rsid w:val="00635049"/>
    <w:rsid w:val="006351E4"/>
    <w:rsid w:val="0063533E"/>
    <w:rsid w:val="00636331"/>
    <w:rsid w:val="00636425"/>
    <w:rsid w:val="00636AC0"/>
    <w:rsid w:val="00637148"/>
    <w:rsid w:val="0063758F"/>
    <w:rsid w:val="006400B9"/>
    <w:rsid w:val="006400E2"/>
    <w:rsid w:val="00640428"/>
    <w:rsid w:val="0064043F"/>
    <w:rsid w:val="00640512"/>
    <w:rsid w:val="00640CC3"/>
    <w:rsid w:val="00640F9E"/>
    <w:rsid w:val="0064149C"/>
    <w:rsid w:val="00641594"/>
    <w:rsid w:val="00641D09"/>
    <w:rsid w:val="006429EB"/>
    <w:rsid w:val="00642C52"/>
    <w:rsid w:val="00642E6B"/>
    <w:rsid w:val="00642E86"/>
    <w:rsid w:val="006432B7"/>
    <w:rsid w:val="006434DA"/>
    <w:rsid w:val="00643A16"/>
    <w:rsid w:val="00643AD8"/>
    <w:rsid w:val="00643B23"/>
    <w:rsid w:val="00644180"/>
    <w:rsid w:val="006442DC"/>
    <w:rsid w:val="00644465"/>
    <w:rsid w:val="0064523C"/>
    <w:rsid w:val="006456F6"/>
    <w:rsid w:val="00645BCC"/>
    <w:rsid w:val="00646112"/>
    <w:rsid w:val="006461B9"/>
    <w:rsid w:val="00646460"/>
    <w:rsid w:val="006467EF"/>
    <w:rsid w:val="0064689E"/>
    <w:rsid w:val="006470CE"/>
    <w:rsid w:val="00647350"/>
    <w:rsid w:val="00647B02"/>
    <w:rsid w:val="0065004B"/>
    <w:rsid w:val="00650110"/>
    <w:rsid w:val="006503ED"/>
    <w:rsid w:val="006508EA"/>
    <w:rsid w:val="00650D9F"/>
    <w:rsid w:val="0065161C"/>
    <w:rsid w:val="006521B1"/>
    <w:rsid w:val="006529BD"/>
    <w:rsid w:val="00652C69"/>
    <w:rsid w:val="006534AD"/>
    <w:rsid w:val="0065359D"/>
    <w:rsid w:val="0065388C"/>
    <w:rsid w:val="006542BA"/>
    <w:rsid w:val="0065454F"/>
    <w:rsid w:val="0065478E"/>
    <w:rsid w:val="00654D91"/>
    <w:rsid w:val="0065631C"/>
    <w:rsid w:val="006566E7"/>
    <w:rsid w:val="006566EA"/>
    <w:rsid w:val="00657595"/>
    <w:rsid w:val="00657631"/>
    <w:rsid w:val="00657831"/>
    <w:rsid w:val="00657853"/>
    <w:rsid w:val="00657B3A"/>
    <w:rsid w:val="00660195"/>
    <w:rsid w:val="006602AC"/>
    <w:rsid w:val="0066057C"/>
    <w:rsid w:val="0066068E"/>
    <w:rsid w:val="00660C90"/>
    <w:rsid w:val="00660D6E"/>
    <w:rsid w:val="006617A5"/>
    <w:rsid w:val="006618F6"/>
    <w:rsid w:val="00661A05"/>
    <w:rsid w:val="00661AC7"/>
    <w:rsid w:val="00661B12"/>
    <w:rsid w:val="00661D1B"/>
    <w:rsid w:val="006620AA"/>
    <w:rsid w:val="0066297F"/>
    <w:rsid w:val="00662E52"/>
    <w:rsid w:val="00662F6B"/>
    <w:rsid w:val="006631B3"/>
    <w:rsid w:val="00663477"/>
    <w:rsid w:val="006636F3"/>
    <w:rsid w:val="00663A71"/>
    <w:rsid w:val="00663B2E"/>
    <w:rsid w:val="00663E5B"/>
    <w:rsid w:val="00663FB0"/>
    <w:rsid w:val="0066406A"/>
    <w:rsid w:val="00664922"/>
    <w:rsid w:val="00664CDE"/>
    <w:rsid w:val="00664DE3"/>
    <w:rsid w:val="00664E22"/>
    <w:rsid w:val="006651BF"/>
    <w:rsid w:val="00665783"/>
    <w:rsid w:val="00665F08"/>
    <w:rsid w:val="00666133"/>
    <w:rsid w:val="006664C0"/>
    <w:rsid w:val="006668E3"/>
    <w:rsid w:val="00666EA3"/>
    <w:rsid w:val="0066765F"/>
    <w:rsid w:val="006677E8"/>
    <w:rsid w:val="00667931"/>
    <w:rsid w:val="00667AD2"/>
    <w:rsid w:val="0067039B"/>
    <w:rsid w:val="0067045F"/>
    <w:rsid w:val="006704E8"/>
    <w:rsid w:val="0067051B"/>
    <w:rsid w:val="00670A40"/>
    <w:rsid w:val="00670AE3"/>
    <w:rsid w:val="00670C48"/>
    <w:rsid w:val="00670DBC"/>
    <w:rsid w:val="00670DDA"/>
    <w:rsid w:val="00670E37"/>
    <w:rsid w:val="00670F4C"/>
    <w:rsid w:val="00671A4D"/>
    <w:rsid w:val="00671BFB"/>
    <w:rsid w:val="0067214C"/>
    <w:rsid w:val="006723DF"/>
    <w:rsid w:val="006725FD"/>
    <w:rsid w:val="00672A9A"/>
    <w:rsid w:val="00672C40"/>
    <w:rsid w:val="00672D79"/>
    <w:rsid w:val="00672E75"/>
    <w:rsid w:val="00673F6F"/>
    <w:rsid w:val="00673F81"/>
    <w:rsid w:val="00674B9C"/>
    <w:rsid w:val="00674E2C"/>
    <w:rsid w:val="00675279"/>
    <w:rsid w:val="006753F7"/>
    <w:rsid w:val="006755ED"/>
    <w:rsid w:val="00675711"/>
    <w:rsid w:val="00675A20"/>
    <w:rsid w:val="00675AB2"/>
    <w:rsid w:val="00675B8D"/>
    <w:rsid w:val="00675D9B"/>
    <w:rsid w:val="00675E14"/>
    <w:rsid w:val="00675F6D"/>
    <w:rsid w:val="0067645F"/>
    <w:rsid w:val="006764F0"/>
    <w:rsid w:val="00676512"/>
    <w:rsid w:val="00676539"/>
    <w:rsid w:val="00676A38"/>
    <w:rsid w:val="0067711A"/>
    <w:rsid w:val="0067736C"/>
    <w:rsid w:val="006775C5"/>
    <w:rsid w:val="00677B57"/>
    <w:rsid w:val="00677D2B"/>
    <w:rsid w:val="0068001A"/>
    <w:rsid w:val="006809AA"/>
    <w:rsid w:val="00681376"/>
    <w:rsid w:val="006817F9"/>
    <w:rsid w:val="00681B18"/>
    <w:rsid w:val="00681D52"/>
    <w:rsid w:val="00681FF6"/>
    <w:rsid w:val="0068209C"/>
    <w:rsid w:val="00682433"/>
    <w:rsid w:val="0068258C"/>
    <w:rsid w:val="00682BAB"/>
    <w:rsid w:val="0068314C"/>
    <w:rsid w:val="006831BC"/>
    <w:rsid w:val="006832F3"/>
    <w:rsid w:val="00683D24"/>
    <w:rsid w:val="00683FE0"/>
    <w:rsid w:val="006840DA"/>
    <w:rsid w:val="006845A5"/>
    <w:rsid w:val="0068471F"/>
    <w:rsid w:val="00684952"/>
    <w:rsid w:val="00684E30"/>
    <w:rsid w:val="006854C6"/>
    <w:rsid w:val="0068647B"/>
    <w:rsid w:val="0068675E"/>
    <w:rsid w:val="00686E9F"/>
    <w:rsid w:val="00686EB7"/>
    <w:rsid w:val="00686FB2"/>
    <w:rsid w:val="006876BA"/>
    <w:rsid w:val="00687B85"/>
    <w:rsid w:val="00687D80"/>
    <w:rsid w:val="00687E15"/>
    <w:rsid w:val="006900CB"/>
    <w:rsid w:val="006903B6"/>
    <w:rsid w:val="0069089E"/>
    <w:rsid w:val="00690A16"/>
    <w:rsid w:val="00690B28"/>
    <w:rsid w:val="0069114B"/>
    <w:rsid w:val="006915FA"/>
    <w:rsid w:val="00691A5F"/>
    <w:rsid w:val="00691DC5"/>
    <w:rsid w:val="00692B72"/>
    <w:rsid w:val="00692BEE"/>
    <w:rsid w:val="00692E52"/>
    <w:rsid w:val="006935D7"/>
    <w:rsid w:val="00693890"/>
    <w:rsid w:val="00693997"/>
    <w:rsid w:val="00694121"/>
    <w:rsid w:val="00694313"/>
    <w:rsid w:val="00694351"/>
    <w:rsid w:val="00694526"/>
    <w:rsid w:val="006945A7"/>
    <w:rsid w:val="00694AE4"/>
    <w:rsid w:val="00694D18"/>
    <w:rsid w:val="006953B1"/>
    <w:rsid w:val="00695860"/>
    <w:rsid w:val="00695A3D"/>
    <w:rsid w:val="00695A87"/>
    <w:rsid w:val="00695CBA"/>
    <w:rsid w:val="00695EA1"/>
    <w:rsid w:val="0069676A"/>
    <w:rsid w:val="00697679"/>
    <w:rsid w:val="00697685"/>
    <w:rsid w:val="00697BE8"/>
    <w:rsid w:val="006A0034"/>
    <w:rsid w:val="006A0154"/>
    <w:rsid w:val="006A01DF"/>
    <w:rsid w:val="006A01EB"/>
    <w:rsid w:val="006A0A54"/>
    <w:rsid w:val="006A0C85"/>
    <w:rsid w:val="006A1081"/>
    <w:rsid w:val="006A1099"/>
    <w:rsid w:val="006A1247"/>
    <w:rsid w:val="006A14FE"/>
    <w:rsid w:val="006A19B1"/>
    <w:rsid w:val="006A1E71"/>
    <w:rsid w:val="006A24AB"/>
    <w:rsid w:val="006A2865"/>
    <w:rsid w:val="006A2DC3"/>
    <w:rsid w:val="006A2EBE"/>
    <w:rsid w:val="006A3AAA"/>
    <w:rsid w:val="006A3E57"/>
    <w:rsid w:val="006A406A"/>
    <w:rsid w:val="006A4154"/>
    <w:rsid w:val="006A4E5B"/>
    <w:rsid w:val="006A50E8"/>
    <w:rsid w:val="006A52AF"/>
    <w:rsid w:val="006A5454"/>
    <w:rsid w:val="006A58EA"/>
    <w:rsid w:val="006A59E1"/>
    <w:rsid w:val="006A68C5"/>
    <w:rsid w:val="006A6E4B"/>
    <w:rsid w:val="006A7127"/>
    <w:rsid w:val="006A73D0"/>
    <w:rsid w:val="006A7417"/>
    <w:rsid w:val="006A7ED2"/>
    <w:rsid w:val="006A7FEA"/>
    <w:rsid w:val="006B05E7"/>
    <w:rsid w:val="006B1140"/>
    <w:rsid w:val="006B1227"/>
    <w:rsid w:val="006B167F"/>
    <w:rsid w:val="006B1C25"/>
    <w:rsid w:val="006B203C"/>
    <w:rsid w:val="006B20DC"/>
    <w:rsid w:val="006B2766"/>
    <w:rsid w:val="006B28CF"/>
    <w:rsid w:val="006B2AC1"/>
    <w:rsid w:val="006B30CA"/>
    <w:rsid w:val="006B36B1"/>
    <w:rsid w:val="006B36C3"/>
    <w:rsid w:val="006B399D"/>
    <w:rsid w:val="006B3B5A"/>
    <w:rsid w:val="006B3DF3"/>
    <w:rsid w:val="006B402A"/>
    <w:rsid w:val="006B4044"/>
    <w:rsid w:val="006B41DE"/>
    <w:rsid w:val="006B446F"/>
    <w:rsid w:val="006B4A91"/>
    <w:rsid w:val="006B4B02"/>
    <w:rsid w:val="006B4B32"/>
    <w:rsid w:val="006B4C12"/>
    <w:rsid w:val="006B4C5B"/>
    <w:rsid w:val="006B5195"/>
    <w:rsid w:val="006B533D"/>
    <w:rsid w:val="006B5771"/>
    <w:rsid w:val="006B57A5"/>
    <w:rsid w:val="006B5D3C"/>
    <w:rsid w:val="006B5EB9"/>
    <w:rsid w:val="006B6490"/>
    <w:rsid w:val="006B69F7"/>
    <w:rsid w:val="006B6EBE"/>
    <w:rsid w:val="006B6FA4"/>
    <w:rsid w:val="006B72FD"/>
    <w:rsid w:val="006B7469"/>
    <w:rsid w:val="006B749C"/>
    <w:rsid w:val="006B79B8"/>
    <w:rsid w:val="006B79D6"/>
    <w:rsid w:val="006B7A94"/>
    <w:rsid w:val="006B7B54"/>
    <w:rsid w:val="006B7C0B"/>
    <w:rsid w:val="006C004B"/>
    <w:rsid w:val="006C02DF"/>
    <w:rsid w:val="006C10CE"/>
    <w:rsid w:val="006C1153"/>
    <w:rsid w:val="006C1220"/>
    <w:rsid w:val="006C128B"/>
    <w:rsid w:val="006C12E3"/>
    <w:rsid w:val="006C14B5"/>
    <w:rsid w:val="006C1769"/>
    <w:rsid w:val="006C1DAB"/>
    <w:rsid w:val="006C1F85"/>
    <w:rsid w:val="006C2140"/>
    <w:rsid w:val="006C289D"/>
    <w:rsid w:val="006C29B8"/>
    <w:rsid w:val="006C2A7F"/>
    <w:rsid w:val="006C2B84"/>
    <w:rsid w:val="006C30F6"/>
    <w:rsid w:val="006C3512"/>
    <w:rsid w:val="006C3538"/>
    <w:rsid w:val="006C35AF"/>
    <w:rsid w:val="006C35BC"/>
    <w:rsid w:val="006C3B53"/>
    <w:rsid w:val="006C4B2F"/>
    <w:rsid w:val="006C4F73"/>
    <w:rsid w:val="006C5206"/>
    <w:rsid w:val="006C5D1C"/>
    <w:rsid w:val="006C688B"/>
    <w:rsid w:val="006C69A9"/>
    <w:rsid w:val="006C7BD9"/>
    <w:rsid w:val="006C7E14"/>
    <w:rsid w:val="006C7EA4"/>
    <w:rsid w:val="006D0D56"/>
    <w:rsid w:val="006D14ED"/>
    <w:rsid w:val="006D1576"/>
    <w:rsid w:val="006D1CDE"/>
    <w:rsid w:val="006D1D45"/>
    <w:rsid w:val="006D1FB7"/>
    <w:rsid w:val="006D20EC"/>
    <w:rsid w:val="006D221C"/>
    <w:rsid w:val="006D2A78"/>
    <w:rsid w:val="006D2EE8"/>
    <w:rsid w:val="006D2FE4"/>
    <w:rsid w:val="006D31A1"/>
    <w:rsid w:val="006D3896"/>
    <w:rsid w:val="006D3D68"/>
    <w:rsid w:val="006D3FB4"/>
    <w:rsid w:val="006D407D"/>
    <w:rsid w:val="006D40E2"/>
    <w:rsid w:val="006D4179"/>
    <w:rsid w:val="006D43D3"/>
    <w:rsid w:val="006D4719"/>
    <w:rsid w:val="006D49ED"/>
    <w:rsid w:val="006D4EDF"/>
    <w:rsid w:val="006D4EF3"/>
    <w:rsid w:val="006D51E5"/>
    <w:rsid w:val="006D5368"/>
    <w:rsid w:val="006D5565"/>
    <w:rsid w:val="006D57D6"/>
    <w:rsid w:val="006D5A8C"/>
    <w:rsid w:val="006D5C56"/>
    <w:rsid w:val="006D5DF8"/>
    <w:rsid w:val="006D5EE5"/>
    <w:rsid w:val="006D6852"/>
    <w:rsid w:val="006D6981"/>
    <w:rsid w:val="006D7423"/>
    <w:rsid w:val="006D7498"/>
    <w:rsid w:val="006D749D"/>
    <w:rsid w:val="006D7618"/>
    <w:rsid w:val="006D7B91"/>
    <w:rsid w:val="006D7C04"/>
    <w:rsid w:val="006E0040"/>
    <w:rsid w:val="006E09CF"/>
    <w:rsid w:val="006E0A34"/>
    <w:rsid w:val="006E0E9F"/>
    <w:rsid w:val="006E0F7B"/>
    <w:rsid w:val="006E1ECC"/>
    <w:rsid w:val="006E2664"/>
    <w:rsid w:val="006E28AD"/>
    <w:rsid w:val="006E2D77"/>
    <w:rsid w:val="006E2E84"/>
    <w:rsid w:val="006E32D3"/>
    <w:rsid w:val="006E37F7"/>
    <w:rsid w:val="006E3966"/>
    <w:rsid w:val="006E397D"/>
    <w:rsid w:val="006E39CB"/>
    <w:rsid w:val="006E3C14"/>
    <w:rsid w:val="006E3CCC"/>
    <w:rsid w:val="006E47F5"/>
    <w:rsid w:val="006E4AF8"/>
    <w:rsid w:val="006E530E"/>
    <w:rsid w:val="006E543A"/>
    <w:rsid w:val="006E56B6"/>
    <w:rsid w:val="006E59D9"/>
    <w:rsid w:val="006E5A3E"/>
    <w:rsid w:val="006E5D31"/>
    <w:rsid w:val="006E6596"/>
    <w:rsid w:val="006E65AD"/>
    <w:rsid w:val="006E662F"/>
    <w:rsid w:val="006E66CB"/>
    <w:rsid w:val="006E67A9"/>
    <w:rsid w:val="006E7071"/>
    <w:rsid w:val="006E77EC"/>
    <w:rsid w:val="006E797F"/>
    <w:rsid w:val="006E7ADF"/>
    <w:rsid w:val="006E7C57"/>
    <w:rsid w:val="006F0013"/>
    <w:rsid w:val="006F05B5"/>
    <w:rsid w:val="006F1114"/>
    <w:rsid w:val="006F15DB"/>
    <w:rsid w:val="006F176B"/>
    <w:rsid w:val="006F22C9"/>
    <w:rsid w:val="006F26B9"/>
    <w:rsid w:val="006F2F52"/>
    <w:rsid w:val="006F32D2"/>
    <w:rsid w:val="006F3372"/>
    <w:rsid w:val="006F3835"/>
    <w:rsid w:val="006F3A46"/>
    <w:rsid w:val="006F3CDF"/>
    <w:rsid w:val="006F452B"/>
    <w:rsid w:val="006F5016"/>
    <w:rsid w:val="006F50D6"/>
    <w:rsid w:val="006F5344"/>
    <w:rsid w:val="006F5350"/>
    <w:rsid w:val="006F548B"/>
    <w:rsid w:val="006F574F"/>
    <w:rsid w:val="006F58AA"/>
    <w:rsid w:val="006F5934"/>
    <w:rsid w:val="006F5EA9"/>
    <w:rsid w:val="006F6088"/>
    <w:rsid w:val="006F6782"/>
    <w:rsid w:val="006F698B"/>
    <w:rsid w:val="006F7097"/>
    <w:rsid w:val="006F71EC"/>
    <w:rsid w:val="006F7424"/>
    <w:rsid w:val="006F76B7"/>
    <w:rsid w:val="006F7A71"/>
    <w:rsid w:val="006F7E86"/>
    <w:rsid w:val="006F7FD6"/>
    <w:rsid w:val="007004F3"/>
    <w:rsid w:val="007013A9"/>
    <w:rsid w:val="0070147D"/>
    <w:rsid w:val="0070157A"/>
    <w:rsid w:val="007018A6"/>
    <w:rsid w:val="00701DDB"/>
    <w:rsid w:val="00701F10"/>
    <w:rsid w:val="00702095"/>
    <w:rsid w:val="007023BE"/>
    <w:rsid w:val="007025B1"/>
    <w:rsid w:val="007029BF"/>
    <w:rsid w:val="00702DD3"/>
    <w:rsid w:val="00703471"/>
    <w:rsid w:val="00703613"/>
    <w:rsid w:val="00703E64"/>
    <w:rsid w:val="0070459A"/>
    <w:rsid w:val="00704BD6"/>
    <w:rsid w:val="00704C11"/>
    <w:rsid w:val="0070531F"/>
    <w:rsid w:val="00705335"/>
    <w:rsid w:val="00705897"/>
    <w:rsid w:val="00705A6D"/>
    <w:rsid w:val="00705CE6"/>
    <w:rsid w:val="00705F4F"/>
    <w:rsid w:val="00705FA6"/>
    <w:rsid w:val="00706068"/>
    <w:rsid w:val="0070625F"/>
    <w:rsid w:val="007065A0"/>
    <w:rsid w:val="0070679D"/>
    <w:rsid w:val="00706A8C"/>
    <w:rsid w:val="00706F67"/>
    <w:rsid w:val="0070750F"/>
    <w:rsid w:val="0070755E"/>
    <w:rsid w:val="00707E29"/>
    <w:rsid w:val="007105E8"/>
    <w:rsid w:val="00710B18"/>
    <w:rsid w:val="007111CF"/>
    <w:rsid w:val="00711560"/>
    <w:rsid w:val="007115C1"/>
    <w:rsid w:val="00711942"/>
    <w:rsid w:val="007119C0"/>
    <w:rsid w:val="00711B02"/>
    <w:rsid w:val="00712112"/>
    <w:rsid w:val="007128FC"/>
    <w:rsid w:val="00712A47"/>
    <w:rsid w:val="00712D6E"/>
    <w:rsid w:val="00713181"/>
    <w:rsid w:val="00713A27"/>
    <w:rsid w:val="00713DE8"/>
    <w:rsid w:val="007142DE"/>
    <w:rsid w:val="00714877"/>
    <w:rsid w:val="0071560A"/>
    <w:rsid w:val="00715BBC"/>
    <w:rsid w:val="00716201"/>
    <w:rsid w:val="00716259"/>
    <w:rsid w:val="00716938"/>
    <w:rsid w:val="007169C6"/>
    <w:rsid w:val="00716A0B"/>
    <w:rsid w:val="00716AE0"/>
    <w:rsid w:val="00716C4C"/>
    <w:rsid w:val="0071713F"/>
    <w:rsid w:val="0071720D"/>
    <w:rsid w:val="007174B0"/>
    <w:rsid w:val="0071757A"/>
    <w:rsid w:val="00720192"/>
    <w:rsid w:val="0072044D"/>
    <w:rsid w:val="007204EF"/>
    <w:rsid w:val="0072060E"/>
    <w:rsid w:val="00720684"/>
    <w:rsid w:val="007206A3"/>
    <w:rsid w:val="007206C6"/>
    <w:rsid w:val="00720976"/>
    <w:rsid w:val="00720E6A"/>
    <w:rsid w:val="00720F2E"/>
    <w:rsid w:val="00720F6B"/>
    <w:rsid w:val="0072159F"/>
    <w:rsid w:val="00721A5D"/>
    <w:rsid w:val="00721AE0"/>
    <w:rsid w:val="00721FB8"/>
    <w:rsid w:val="007226B6"/>
    <w:rsid w:val="0072289D"/>
    <w:rsid w:val="00722D63"/>
    <w:rsid w:val="00722DDB"/>
    <w:rsid w:val="00723373"/>
    <w:rsid w:val="00723782"/>
    <w:rsid w:val="00723975"/>
    <w:rsid w:val="00723A6F"/>
    <w:rsid w:val="00723B35"/>
    <w:rsid w:val="00723D61"/>
    <w:rsid w:val="007246E5"/>
    <w:rsid w:val="00724EEF"/>
    <w:rsid w:val="00725471"/>
    <w:rsid w:val="007256BA"/>
    <w:rsid w:val="0072578B"/>
    <w:rsid w:val="007257D4"/>
    <w:rsid w:val="00725F3C"/>
    <w:rsid w:val="007262D7"/>
    <w:rsid w:val="007278D1"/>
    <w:rsid w:val="00727DF4"/>
    <w:rsid w:val="00730091"/>
    <w:rsid w:val="0073016A"/>
    <w:rsid w:val="00730550"/>
    <w:rsid w:val="00730C09"/>
    <w:rsid w:val="00731C68"/>
    <w:rsid w:val="0073245C"/>
    <w:rsid w:val="007328D3"/>
    <w:rsid w:val="007329D7"/>
    <w:rsid w:val="00732B60"/>
    <w:rsid w:val="00732E80"/>
    <w:rsid w:val="00732F02"/>
    <w:rsid w:val="007331E4"/>
    <w:rsid w:val="00733324"/>
    <w:rsid w:val="00733BCB"/>
    <w:rsid w:val="00733CCF"/>
    <w:rsid w:val="00734498"/>
    <w:rsid w:val="00734B02"/>
    <w:rsid w:val="00734B79"/>
    <w:rsid w:val="00734BBD"/>
    <w:rsid w:val="00734FBD"/>
    <w:rsid w:val="007353E7"/>
    <w:rsid w:val="00735966"/>
    <w:rsid w:val="00735FFE"/>
    <w:rsid w:val="0073609B"/>
    <w:rsid w:val="00736259"/>
    <w:rsid w:val="00736BE8"/>
    <w:rsid w:val="00736C11"/>
    <w:rsid w:val="00737B73"/>
    <w:rsid w:val="007405BA"/>
    <w:rsid w:val="007405EF"/>
    <w:rsid w:val="0074084E"/>
    <w:rsid w:val="00740E72"/>
    <w:rsid w:val="00740E9A"/>
    <w:rsid w:val="007411C9"/>
    <w:rsid w:val="00741894"/>
    <w:rsid w:val="007425AA"/>
    <w:rsid w:val="00742DC1"/>
    <w:rsid w:val="007431AD"/>
    <w:rsid w:val="007434E3"/>
    <w:rsid w:val="00743C0F"/>
    <w:rsid w:val="00743F6A"/>
    <w:rsid w:val="00743F9E"/>
    <w:rsid w:val="007446D3"/>
    <w:rsid w:val="00744A10"/>
    <w:rsid w:val="00744BE1"/>
    <w:rsid w:val="0074526B"/>
    <w:rsid w:val="007454AC"/>
    <w:rsid w:val="00745EF2"/>
    <w:rsid w:val="00746A29"/>
    <w:rsid w:val="00746C7A"/>
    <w:rsid w:val="00746CE0"/>
    <w:rsid w:val="00746D12"/>
    <w:rsid w:val="007470B5"/>
    <w:rsid w:val="00747442"/>
    <w:rsid w:val="0074746D"/>
    <w:rsid w:val="007475A7"/>
    <w:rsid w:val="0074766E"/>
    <w:rsid w:val="007477B9"/>
    <w:rsid w:val="007477D1"/>
    <w:rsid w:val="007477F9"/>
    <w:rsid w:val="007479E8"/>
    <w:rsid w:val="00747F2A"/>
    <w:rsid w:val="007500D9"/>
    <w:rsid w:val="00750371"/>
    <w:rsid w:val="007504B3"/>
    <w:rsid w:val="007509E6"/>
    <w:rsid w:val="00750BD4"/>
    <w:rsid w:val="00750C42"/>
    <w:rsid w:val="00750DF5"/>
    <w:rsid w:val="00751080"/>
    <w:rsid w:val="00751B91"/>
    <w:rsid w:val="00752343"/>
    <w:rsid w:val="0075236A"/>
    <w:rsid w:val="007523CE"/>
    <w:rsid w:val="007524F8"/>
    <w:rsid w:val="0075269F"/>
    <w:rsid w:val="007527EA"/>
    <w:rsid w:val="007527F3"/>
    <w:rsid w:val="00752D54"/>
    <w:rsid w:val="00753048"/>
    <w:rsid w:val="00753158"/>
    <w:rsid w:val="00753320"/>
    <w:rsid w:val="00753571"/>
    <w:rsid w:val="007537B6"/>
    <w:rsid w:val="00753A92"/>
    <w:rsid w:val="00753FD9"/>
    <w:rsid w:val="00754422"/>
    <w:rsid w:val="007548E7"/>
    <w:rsid w:val="00754D04"/>
    <w:rsid w:val="00754DDF"/>
    <w:rsid w:val="00755018"/>
    <w:rsid w:val="0075511D"/>
    <w:rsid w:val="007557AA"/>
    <w:rsid w:val="00755B95"/>
    <w:rsid w:val="0075606A"/>
    <w:rsid w:val="0075674B"/>
    <w:rsid w:val="007567C5"/>
    <w:rsid w:val="00756BBC"/>
    <w:rsid w:val="00757AA3"/>
    <w:rsid w:val="00760007"/>
    <w:rsid w:val="0076009C"/>
    <w:rsid w:val="007602E0"/>
    <w:rsid w:val="00760B6D"/>
    <w:rsid w:val="0076100E"/>
    <w:rsid w:val="00761131"/>
    <w:rsid w:val="007612EF"/>
    <w:rsid w:val="0076143D"/>
    <w:rsid w:val="007615B2"/>
    <w:rsid w:val="007615B7"/>
    <w:rsid w:val="00761EC7"/>
    <w:rsid w:val="00761FB4"/>
    <w:rsid w:val="007626D1"/>
    <w:rsid w:val="0076281F"/>
    <w:rsid w:val="00762928"/>
    <w:rsid w:val="007637B4"/>
    <w:rsid w:val="00764982"/>
    <w:rsid w:val="00765F28"/>
    <w:rsid w:val="00765F3E"/>
    <w:rsid w:val="00765F8C"/>
    <w:rsid w:val="00765FE3"/>
    <w:rsid w:val="00766318"/>
    <w:rsid w:val="00766718"/>
    <w:rsid w:val="00766F50"/>
    <w:rsid w:val="00767114"/>
    <w:rsid w:val="0076717B"/>
    <w:rsid w:val="007675C7"/>
    <w:rsid w:val="00767DF3"/>
    <w:rsid w:val="00767FA8"/>
    <w:rsid w:val="00770157"/>
    <w:rsid w:val="0077086F"/>
    <w:rsid w:val="00770CAF"/>
    <w:rsid w:val="0077138C"/>
    <w:rsid w:val="00771789"/>
    <w:rsid w:val="00771C52"/>
    <w:rsid w:val="00771CC8"/>
    <w:rsid w:val="00771DE1"/>
    <w:rsid w:val="00772430"/>
    <w:rsid w:val="00772E31"/>
    <w:rsid w:val="00773167"/>
    <w:rsid w:val="007731F7"/>
    <w:rsid w:val="00773380"/>
    <w:rsid w:val="0077344E"/>
    <w:rsid w:val="0077361C"/>
    <w:rsid w:val="007736D7"/>
    <w:rsid w:val="00773D34"/>
    <w:rsid w:val="00773FBE"/>
    <w:rsid w:val="007742D7"/>
    <w:rsid w:val="00775156"/>
    <w:rsid w:val="00775251"/>
    <w:rsid w:val="007754D9"/>
    <w:rsid w:val="007759E8"/>
    <w:rsid w:val="00775EF7"/>
    <w:rsid w:val="007761A4"/>
    <w:rsid w:val="00776557"/>
    <w:rsid w:val="007765BC"/>
    <w:rsid w:val="007767E4"/>
    <w:rsid w:val="00776974"/>
    <w:rsid w:val="0077697E"/>
    <w:rsid w:val="00776B05"/>
    <w:rsid w:val="00776E10"/>
    <w:rsid w:val="007773CE"/>
    <w:rsid w:val="00777E40"/>
    <w:rsid w:val="00777EBA"/>
    <w:rsid w:val="00777ECE"/>
    <w:rsid w:val="00777FE2"/>
    <w:rsid w:val="00780022"/>
    <w:rsid w:val="007802E3"/>
    <w:rsid w:val="007806CA"/>
    <w:rsid w:val="00780C1C"/>
    <w:rsid w:val="007812C5"/>
    <w:rsid w:val="007815CB"/>
    <w:rsid w:val="007817D1"/>
    <w:rsid w:val="00781B3B"/>
    <w:rsid w:val="00781BF0"/>
    <w:rsid w:val="00782146"/>
    <w:rsid w:val="007825D5"/>
    <w:rsid w:val="00782728"/>
    <w:rsid w:val="00782963"/>
    <w:rsid w:val="00782E57"/>
    <w:rsid w:val="0078305F"/>
    <w:rsid w:val="007831F1"/>
    <w:rsid w:val="00783776"/>
    <w:rsid w:val="00783C26"/>
    <w:rsid w:val="00783CDD"/>
    <w:rsid w:val="00783E5D"/>
    <w:rsid w:val="007840DA"/>
    <w:rsid w:val="007840EC"/>
    <w:rsid w:val="0078415C"/>
    <w:rsid w:val="007846CF"/>
    <w:rsid w:val="007847C3"/>
    <w:rsid w:val="00784AD0"/>
    <w:rsid w:val="00784DF1"/>
    <w:rsid w:val="00785360"/>
    <w:rsid w:val="00785A62"/>
    <w:rsid w:val="00786096"/>
    <w:rsid w:val="00786345"/>
    <w:rsid w:val="007867AE"/>
    <w:rsid w:val="00786A85"/>
    <w:rsid w:val="00786AAA"/>
    <w:rsid w:val="00786D67"/>
    <w:rsid w:val="00786DE6"/>
    <w:rsid w:val="00786F32"/>
    <w:rsid w:val="0078723B"/>
    <w:rsid w:val="0078744F"/>
    <w:rsid w:val="007874DE"/>
    <w:rsid w:val="007877A0"/>
    <w:rsid w:val="00787A6F"/>
    <w:rsid w:val="00790242"/>
    <w:rsid w:val="007903DC"/>
    <w:rsid w:val="00791150"/>
    <w:rsid w:val="007914BD"/>
    <w:rsid w:val="007915CB"/>
    <w:rsid w:val="00791A2E"/>
    <w:rsid w:val="00791A75"/>
    <w:rsid w:val="00791B10"/>
    <w:rsid w:val="00791BE7"/>
    <w:rsid w:val="0079259E"/>
    <w:rsid w:val="00792915"/>
    <w:rsid w:val="00792A52"/>
    <w:rsid w:val="00792F18"/>
    <w:rsid w:val="0079353D"/>
    <w:rsid w:val="00793BA7"/>
    <w:rsid w:val="007941E2"/>
    <w:rsid w:val="007942B0"/>
    <w:rsid w:val="0079471D"/>
    <w:rsid w:val="007948BF"/>
    <w:rsid w:val="00794FCD"/>
    <w:rsid w:val="0079578A"/>
    <w:rsid w:val="007957B9"/>
    <w:rsid w:val="00795B36"/>
    <w:rsid w:val="00795BA0"/>
    <w:rsid w:val="00795BB8"/>
    <w:rsid w:val="007963FE"/>
    <w:rsid w:val="00796619"/>
    <w:rsid w:val="0079684B"/>
    <w:rsid w:val="007968B8"/>
    <w:rsid w:val="00796C1B"/>
    <w:rsid w:val="00797144"/>
    <w:rsid w:val="00797C91"/>
    <w:rsid w:val="00797F49"/>
    <w:rsid w:val="007A0BE7"/>
    <w:rsid w:val="007A0F96"/>
    <w:rsid w:val="007A15F4"/>
    <w:rsid w:val="007A1C82"/>
    <w:rsid w:val="007A1E08"/>
    <w:rsid w:val="007A1F28"/>
    <w:rsid w:val="007A21CC"/>
    <w:rsid w:val="007A3357"/>
    <w:rsid w:val="007A3821"/>
    <w:rsid w:val="007A3977"/>
    <w:rsid w:val="007A3BB6"/>
    <w:rsid w:val="007A3C6E"/>
    <w:rsid w:val="007A3F48"/>
    <w:rsid w:val="007A4C2E"/>
    <w:rsid w:val="007A4D04"/>
    <w:rsid w:val="007A4E2C"/>
    <w:rsid w:val="007A521B"/>
    <w:rsid w:val="007A5498"/>
    <w:rsid w:val="007A5556"/>
    <w:rsid w:val="007A55AB"/>
    <w:rsid w:val="007A581F"/>
    <w:rsid w:val="007A5D63"/>
    <w:rsid w:val="007A6315"/>
    <w:rsid w:val="007A64A4"/>
    <w:rsid w:val="007A65A4"/>
    <w:rsid w:val="007A6C6F"/>
    <w:rsid w:val="007A711E"/>
    <w:rsid w:val="007A71A5"/>
    <w:rsid w:val="007A78D6"/>
    <w:rsid w:val="007A7A57"/>
    <w:rsid w:val="007B017D"/>
    <w:rsid w:val="007B0937"/>
    <w:rsid w:val="007B0A15"/>
    <w:rsid w:val="007B0AC3"/>
    <w:rsid w:val="007B0B85"/>
    <w:rsid w:val="007B0C83"/>
    <w:rsid w:val="007B0D2B"/>
    <w:rsid w:val="007B110D"/>
    <w:rsid w:val="007B1260"/>
    <w:rsid w:val="007B1405"/>
    <w:rsid w:val="007B1594"/>
    <w:rsid w:val="007B17AC"/>
    <w:rsid w:val="007B1A05"/>
    <w:rsid w:val="007B1D12"/>
    <w:rsid w:val="007B21B0"/>
    <w:rsid w:val="007B2639"/>
    <w:rsid w:val="007B2844"/>
    <w:rsid w:val="007B325F"/>
    <w:rsid w:val="007B377A"/>
    <w:rsid w:val="007B391A"/>
    <w:rsid w:val="007B3A58"/>
    <w:rsid w:val="007B3CC5"/>
    <w:rsid w:val="007B40BA"/>
    <w:rsid w:val="007B41FE"/>
    <w:rsid w:val="007B43D2"/>
    <w:rsid w:val="007B4497"/>
    <w:rsid w:val="007B4521"/>
    <w:rsid w:val="007B4F04"/>
    <w:rsid w:val="007B55C0"/>
    <w:rsid w:val="007B5A78"/>
    <w:rsid w:val="007B5E2C"/>
    <w:rsid w:val="007B72C2"/>
    <w:rsid w:val="007B77E0"/>
    <w:rsid w:val="007B7A0F"/>
    <w:rsid w:val="007B7A8D"/>
    <w:rsid w:val="007B7E67"/>
    <w:rsid w:val="007C01B9"/>
    <w:rsid w:val="007C05D5"/>
    <w:rsid w:val="007C08FB"/>
    <w:rsid w:val="007C0EEB"/>
    <w:rsid w:val="007C1194"/>
    <w:rsid w:val="007C11DE"/>
    <w:rsid w:val="007C1392"/>
    <w:rsid w:val="007C1A83"/>
    <w:rsid w:val="007C1E87"/>
    <w:rsid w:val="007C29F2"/>
    <w:rsid w:val="007C2A5F"/>
    <w:rsid w:val="007C2AA1"/>
    <w:rsid w:val="007C2E25"/>
    <w:rsid w:val="007C3052"/>
    <w:rsid w:val="007C3416"/>
    <w:rsid w:val="007C3721"/>
    <w:rsid w:val="007C3EB2"/>
    <w:rsid w:val="007C4014"/>
    <w:rsid w:val="007C427F"/>
    <w:rsid w:val="007C448E"/>
    <w:rsid w:val="007C5020"/>
    <w:rsid w:val="007C5104"/>
    <w:rsid w:val="007C54E2"/>
    <w:rsid w:val="007C5EA8"/>
    <w:rsid w:val="007C61A0"/>
    <w:rsid w:val="007C62F2"/>
    <w:rsid w:val="007C726D"/>
    <w:rsid w:val="007C75C1"/>
    <w:rsid w:val="007C7689"/>
    <w:rsid w:val="007C7E99"/>
    <w:rsid w:val="007C7FC6"/>
    <w:rsid w:val="007D0261"/>
    <w:rsid w:val="007D0331"/>
    <w:rsid w:val="007D033A"/>
    <w:rsid w:val="007D03D9"/>
    <w:rsid w:val="007D03DB"/>
    <w:rsid w:val="007D0D08"/>
    <w:rsid w:val="007D10D3"/>
    <w:rsid w:val="007D1812"/>
    <w:rsid w:val="007D19B8"/>
    <w:rsid w:val="007D1B86"/>
    <w:rsid w:val="007D1C82"/>
    <w:rsid w:val="007D226D"/>
    <w:rsid w:val="007D237A"/>
    <w:rsid w:val="007D29B8"/>
    <w:rsid w:val="007D2F58"/>
    <w:rsid w:val="007D31AF"/>
    <w:rsid w:val="007D31C8"/>
    <w:rsid w:val="007D343F"/>
    <w:rsid w:val="007D356D"/>
    <w:rsid w:val="007D379C"/>
    <w:rsid w:val="007D3D3F"/>
    <w:rsid w:val="007D4A1A"/>
    <w:rsid w:val="007D4F41"/>
    <w:rsid w:val="007D5581"/>
    <w:rsid w:val="007D5DDA"/>
    <w:rsid w:val="007D7482"/>
    <w:rsid w:val="007D758F"/>
    <w:rsid w:val="007D7656"/>
    <w:rsid w:val="007D782C"/>
    <w:rsid w:val="007E0955"/>
    <w:rsid w:val="007E2715"/>
    <w:rsid w:val="007E2CDC"/>
    <w:rsid w:val="007E2FB9"/>
    <w:rsid w:val="007E2FC7"/>
    <w:rsid w:val="007E3363"/>
    <w:rsid w:val="007E3626"/>
    <w:rsid w:val="007E36C7"/>
    <w:rsid w:val="007E36CC"/>
    <w:rsid w:val="007E3A3A"/>
    <w:rsid w:val="007E3DDF"/>
    <w:rsid w:val="007E46D7"/>
    <w:rsid w:val="007E49E4"/>
    <w:rsid w:val="007E50F6"/>
    <w:rsid w:val="007E53D7"/>
    <w:rsid w:val="007E54CA"/>
    <w:rsid w:val="007E5607"/>
    <w:rsid w:val="007E5849"/>
    <w:rsid w:val="007E5BA7"/>
    <w:rsid w:val="007E5C44"/>
    <w:rsid w:val="007E5C82"/>
    <w:rsid w:val="007E617B"/>
    <w:rsid w:val="007E62B6"/>
    <w:rsid w:val="007E62E6"/>
    <w:rsid w:val="007E64F5"/>
    <w:rsid w:val="007E6924"/>
    <w:rsid w:val="007E6F55"/>
    <w:rsid w:val="007E7612"/>
    <w:rsid w:val="007E7874"/>
    <w:rsid w:val="007E7A1D"/>
    <w:rsid w:val="007F00FC"/>
    <w:rsid w:val="007F0241"/>
    <w:rsid w:val="007F049E"/>
    <w:rsid w:val="007F05A4"/>
    <w:rsid w:val="007F0B52"/>
    <w:rsid w:val="007F1363"/>
    <w:rsid w:val="007F13CB"/>
    <w:rsid w:val="007F1777"/>
    <w:rsid w:val="007F17A9"/>
    <w:rsid w:val="007F2175"/>
    <w:rsid w:val="007F253F"/>
    <w:rsid w:val="007F2EE2"/>
    <w:rsid w:val="007F3495"/>
    <w:rsid w:val="007F3870"/>
    <w:rsid w:val="007F390A"/>
    <w:rsid w:val="007F3C37"/>
    <w:rsid w:val="007F3C66"/>
    <w:rsid w:val="007F44B4"/>
    <w:rsid w:val="007F485F"/>
    <w:rsid w:val="007F49F8"/>
    <w:rsid w:val="007F526C"/>
    <w:rsid w:val="007F53A0"/>
    <w:rsid w:val="007F571E"/>
    <w:rsid w:val="007F5A31"/>
    <w:rsid w:val="007F5B45"/>
    <w:rsid w:val="007F5C7F"/>
    <w:rsid w:val="007F633D"/>
    <w:rsid w:val="007F6448"/>
    <w:rsid w:val="007F65F2"/>
    <w:rsid w:val="007F6BE5"/>
    <w:rsid w:val="007F6C18"/>
    <w:rsid w:val="007F73E0"/>
    <w:rsid w:val="007F7512"/>
    <w:rsid w:val="007F7783"/>
    <w:rsid w:val="007F78F1"/>
    <w:rsid w:val="007F78FD"/>
    <w:rsid w:val="00800421"/>
    <w:rsid w:val="0080087C"/>
    <w:rsid w:val="0080099C"/>
    <w:rsid w:val="00800B14"/>
    <w:rsid w:val="00800FBF"/>
    <w:rsid w:val="0080144D"/>
    <w:rsid w:val="008018E3"/>
    <w:rsid w:val="00801978"/>
    <w:rsid w:val="00801D8D"/>
    <w:rsid w:val="00802000"/>
    <w:rsid w:val="008038FB"/>
    <w:rsid w:val="008041A7"/>
    <w:rsid w:val="008041B5"/>
    <w:rsid w:val="00804C9D"/>
    <w:rsid w:val="008054D9"/>
    <w:rsid w:val="00806384"/>
    <w:rsid w:val="008066DF"/>
    <w:rsid w:val="00806A73"/>
    <w:rsid w:val="00807BBC"/>
    <w:rsid w:val="00807C73"/>
    <w:rsid w:val="00807F48"/>
    <w:rsid w:val="0081000D"/>
    <w:rsid w:val="0081005C"/>
    <w:rsid w:val="0081014E"/>
    <w:rsid w:val="00810376"/>
    <w:rsid w:val="008105F8"/>
    <w:rsid w:val="00810920"/>
    <w:rsid w:val="00810BDA"/>
    <w:rsid w:val="00810F06"/>
    <w:rsid w:val="008113ED"/>
    <w:rsid w:val="00811462"/>
    <w:rsid w:val="00811B0C"/>
    <w:rsid w:val="00811CAB"/>
    <w:rsid w:val="00812142"/>
    <w:rsid w:val="008121F7"/>
    <w:rsid w:val="008122F5"/>
    <w:rsid w:val="00812441"/>
    <w:rsid w:val="0081262D"/>
    <w:rsid w:val="008129EB"/>
    <w:rsid w:val="00812B29"/>
    <w:rsid w:val="00812DB3"/>
    <w:rsid w:val="00812FF9"/>
    <w:rsid w:val="00813260"/>
    <w:rsid w:val="008132D7"/>
    <w:rsid w:val="008137C5"/>
    <w:rsid w:val="008142E7"/>
    <w:rsid w:val="008144E6"/>
    <w:rsid w:val="00814728"/>
    <w:rsid w:val="0081485C"/>
    <w:rsid w:val="00814D49"/>
    <w:rsid w:val="00814DA3"/>
    <w:rsid w:val="00815331"/>
    <w:rsid w:val="00815765"/>
    <w:rsid w:val="00815DCB"/>
    <w:rsid w:val="008161DB"/>
    <w:rsid w:val="00816AE3"/>
    <w:rsid w:val="00816E62"/>
    <w:rsid w:val="008178DF"/>
    <w:rsid w:val="008205E2"/>
    <w:rsid w:val="00820654"/>
    <w:rsid w:val="00821006"/>
    <w:rsid w:val="008210B1"/>
    <w:rsid w:val="008212F6"/>
    <w:rsid w:val="0082163B"/>
    <w:rsid w:val="0082174D"/>
    <w:rsid w:val="00821B15"/>
    <w:rsid w:val="00821BBD"/>
    <w:rsid w:val="00821D78"/>
    <w:rsid w:val="00822106"/>
    <w:rsid w:val="00822275"/>
    <w:rsid w:val="00822819"/>
    <w:rsid w:val="008229B7"/>
    <w:rsid w:val="00822E6A"/>
    <w:rsid w:val="00822ED2"/>
    <w:rsid w:val="0082320C"/>
    <w:rsid w:val="00824281"/>
    <w:rsid w:val="00824A36"/>
    <w:rsid w:val="00824B79"/>
    <w:rsid w:val="00825427"/>
    <w:rsid w:val="00825A75"/>
    <w:rsid w:val="00825B22"/>
    <w:rsid w:val="00825D58"/>
    <w:rsid w:val="008260FA"/>
    <w:rsid w:val="00826C5F"/>
    <w:rsid w:val="00826D6B"/>
    <w:rsid w:val="0082794E"/>
    <w:rsid w:val="00827F06"/>
    <w:rsid w:val="008304C7"/>
    <w:rsid w:val="008306CF"/>
    <w:rsid w:val="00830796"/>
    <w:rsid w:val="00830AFA"/>
    <w:rsid w:val="008311B4"/>
    <w:rsid w:val="00831FFE"/>
    <w:rsid w:val="008325F7"/>
    <w:rsid w:val="00832DA4"/>
    <w:rsid w:val="00832E42"/>
    <w:rsid w:val="00832F88"/>
    <w:rsid w:val="008339EA"/>
    <w:rsid w:val="00833C00"/>
    <w:rsid w:val="00833D26"/>
    <w:rsid w:val="00834681"/>
    <w:rsid w:val="00834D61"/>
    <w:rsid w:val="00834E43"/>
    <w:rsid w:val="008350D4"/>
    <w:rsid w:val="0083543A"/>
    <w:rsid w:val="00835484"/>
    <w:rsid w:val="008357B9"/>
    <w:rsid w:val="00835854"/>
    <w:rsid w:val="008359CC"/>
    <w:rsid w:val="00835C4F"/>
    <w:rsid w:val="008360B9"/>
    <w:rsid w:val="00836336"/>
    <w:rsid w:val="008363C6"/>
    <w:rsid w:val="00837467"/>
    <w:rsid w:val="0083783E"/>
    <w:rsid w:val="00840157"/>
    <w:rsid w:val="0084017C"/>
    <w:rsid w:val="0084079B"/>
    <w:rsid w:val="008408E5"/>
    <w:rsid w:val="00840915"/>
    <w:rsid w:val="008409E1"/>
    <w:rsid w:val="00840B7B"/>
    <w:rsid w:val="00840F30"/>
    <w:rsid w:val="008410E6"/>
    <w:rsid w:val="00841627"/>
    <w:rsid w:val="0084191F"/>
    <w:rsid w:val="0084218D"/>
    <w:rsid w:val="0084223C"/>
    <w:rsid w:val="0084224C"/>
    <w:rsid w:val="00842422"/>
    <w:rsid w:val="00842551"/>
    <w:rsid w:val="00842553"/>
    <w:rsid w:val="00842578"/>
    <w:rsid w:val="008426F5"/>
    <w:rsid w:val="00842989"/>
    <w:rsid w:val="00842E62"/>
    <w:rsid w:val="0084302A"/>
    <w:rsid w:val="00843293"/>
    <w:rsid w:val="0084330C"/>
    <w:rsid w:val="008434CF"/>
    <w:rsid w:val="008438B0"/>
    <w:rsid w:val="00843A9B"/>
    <w:rsid w:val="00843B4F"/>
    <w:rsid w:val="00843D4D"/>
    <w:rsid w:val="0084413A"/>
    <w:rsid w:val="00844501"/>
    <w:rsid w:val="00844800"/>
    <w:rsid w:val="00844B59"/>
    <w:rsid w:val="00844E0D"/>
    <w:rsid w:val="00844F91"/>
    <w:rsid w:val="008450A6"/>
    <w:rsid w:val="0084563B"/>
    <w:rsid w:val="008456EA"/>
    <w:rsid w:val="00845AF3"/>
    <w:rsid w:val="00845C11"/>
    <w:rsid w:val="00845D0D"/>
    <w:rsid w:val="00845E84"/>
    <w:rsid w:val="008467BD"/>
    <w:rsid w:val="00846889"/>
    <w:rsid w:val="008468EC"/>
    <w:rsid w:val="00846FF5"/>
    <w:rsid w:val="008472CF"/>
    <w:rsid w:val="00847759"/>
    <w:rsid w:val="008478D7"/>
    <w:rsid w:val="008478E0"/>
    <w:rsid w:val="00847A0E"/>
    <w:rsid w:val="00847B34"/>
    <w:rsid w:val="00847BCB"/>
    <w:rsid w:val="00847C6F"/>
    <w:rsid w:val="008504C6"/>
    <w:rsid w:val="00850B94"/>
    <w:rsid w:val="00850BBC"/>
    <w:rsid w:val="00850C47"/>
    <w:rsid w:val="00850F94"/>
    <w:rsid w:val="00850FD0"/>
    <w:rsid w:val="008516CD"/>
    <w:rsid w:val="00851B4F"/>
    <w:rsid w:val="00851D2D"/>
    <w:rsid w:val="00851EF4"/>
    <w:rsid w:val="00851EF7"/>
    <w:rsid w:val="00852143"/>
    <w:rsid w:val="008526CA"/>
    <w:rsid w:val="00852C6B"/>
    <w:rsid w:val="00852E96"/>
    <w:rsid w:val="008533EF"/>
    <w:rsid w:val="00853843"/>
    <w:rsid w:val="00853C3E"/>
    <w:rsid w:val="00853D94"/>
    <w:rsid w:val="00854295"/>
    <w:rsid w:val="008544FC"/>
    <w:rsid w:val="00854CDD"/>
    <w:rsid w:val="008552D2"/>
    <w:rsid w:val="008556BC"/>
    <w:rsid w:val="00855866"/>
    <w:rsid w:val="00855B1B"/>
    <w:rsid w:val="00855D89"/>
    <w:rsid w:val="008567AF"/>
    <w:rsid w:val="00856FDB"/>
    <w:rsid w:val="0085750D"/>
    <w:rsid w:val="00857ABF"/>
    <w:rsid w:val="00857BAD"/>
    <w:rsid w:val="008601E0"/>
    <w:rsid w:val="008602AC"/>
    <w:rsid w:val="0086061F"/>
    <w:rsid w:val="00860A3A"/>
    <w:rsid w:val="00860A9E"/>
    <w:rsid w:val="00861175"/>
    <w:rsid w:val="008618A3"/>
    <w:rsid w:val="00861937"/>
    <w:rsid w:val="00861A71"/>
    <w:rsid w:val="00861F4E"/>
    <w:rsid w:val="0086202B"/>
    <w:rsid w:val="00862336"/>
    <w:rsid w:val="008628EE"/>
    <w:rsid w:val="00863E11"/>
    <w:rsid w:val="00864071"/>
    <w:rsid w:val="0086432A"/>
    <w:rsid w:val="0086498E"/>
    <w:rsid w:val="00864BC8"/>
    <w:rsid w:val="00864F4D"/>
    <w:rsid w:val="008655C9"/>
    <w:rsid w:val="00865657"/>
    <w:rsid w:val="00865884"/>
    <w:rsid w:val="0086599C"/>
    <w:rsid w:val="00865A01"/>
    <w:rsid w:val="00865A59"/>
    <w:rsid w:val="00865F19"/>
    <w:rsid w:val="00865FAB"/>
    <w:rsid w:val="00866590"/>
    <w:rsid w:val="00866E85"/>
    <w:rsid w:val="00867725"/>
    <w:rsid w:val="00867858"/>
    <w:rsid w:val="00867DE2"/>
    <w:rsid w:val="0087004A"/>
    <w:rsid w:val="00870495"/>
    <w:rsid w:val="00870615"/>
    <w:rsid w:val="0087067F"/>
    <w:rsid w:val="00870AD6"/>
    <w:rsid w:val="00870F00"/>
    <w:rsid w:val="00870F15"/>
    <w:rsid w:val="00871498"/>
    <w:rsid w:val="0087159B"/>
    <w:rsid w:val="008716A0"/>
    <w:rsid w:val="00871746"/>
    <w:rsid w:val="008717AC"/>
    <w:rsid w:val="0087195A"/>
    <w:rsid w:val="00871A23"/>
    <w:rsid w:val="00871A8F"/>
    <w:rsid w:val="00871B70"/>
    <w:rsid w:val="00872980"/>
    <w:rsid w:val="00872BD9"/>
    <w:rsid w:val="00872D13"/>
    <w:rsid w:val="00872F2C"/>
    <w:rsid w:val="0087342B"/>
    <w:rsid w:val="0087359D"/>
    <w:rsid w:val="00874DD5"/>
    <w:rsid w:val="00874FC9"/>
    <w:rsid w:val="00875225"/>
    <w:rsid w:val="008758DC"/>
    <w:rsid w:val="00876364"/>
    <w:rsid w:val="00876A88"/>
    <w:rsid w:val="00876A91"/>
    <w:rsid w:val="00876BD6"/>
    <w:rsid w:val="00876D44"/>
    <w:rsid w:val="00876DAE"/>
    <w:rsid w:val="008772AF"/>
    <w:rsid w:val="008775ED"/>
    <w:rsid w:val="00877C7A"/>
    <w:rsid w:val="00877D0B"/>
    <w:rsid w:val="008800A8"/>
    <w:rsid w:val="008803B0"/>
    <w:rsid w:val="00880FC3"/>
    <w:rsid w:val="008812FE"/>
    <w:rsid w:val="00881382"/>
    <w:rsid w:val="00881B2A"/>
    <w:rsid w:val="00881EDE"/>
    <w:rsid w:val="00882206"/>
    <w:rsid w:val="00882466"/>
    <w:rsid w:val="0088265C"/>
    <w:rsid w:val="00882D15"/>
    <w:rsid w:val="00882F4A"/>
    <w:rsid w:val="0088309B"/>
    <w:rsid w:val="0088369A"/>
    <w:rsid w:val="0088383E"/>
    <w:rsid w:val="00883AF7"/>
    <w:rsid w:val="00883D3B"/>
    <w:rsid w:val="00884709"/>
    <w:rsid w:val="008852F7"/>
    <w:rsid w:val="00885485"/>
    <w:rsid w:val="008854C8"/>
    <w:rsid w:val="00885894"/>
    <w:rsid w:val="00885BC0"/>
    <w:rsid w:val="00885C4F"/>
    <w:rsid w:val="0088603D"/>
    <w:rsid w:val="00886171"/>
    <w:rsid w:val="00886A57"/>
    <w:rsid w:val="00887585"/>
    <w:rsid w:val="008879C4"/>
    <w:rsid w:val="008879D8"/>
    <w:rsid w:val="00887A61"/>
    <w:rsid w:val="00887C20"/>
    <w:rsid w:val="00887C28"/>
    <w:rsid w:val="00887CA2"/>
    <w:rsid w:val="00890CDA"/>
    <w:rsid w:val="00891175"/>
    <w:rsid w:val="00891640"/>
    <w:rsid w:val="00891779"/>
    <w:rsid w:val="00891954"/>
    <w:rsid w:val="00891DB0"/>
    <w:rsid w:val="00891F1C"/>
    <w:rsid w:val="0089242D"/>
    <w:rsid w:val="0089284B"/>
    <w:rsid w:val="008939C7"/>
    <w:rsid w:val="00893A34"/>
    <w:rsid w:val="00893CDB"/>
    <w:rsid w:val="0089415D"/>
    <w:rsid w:val="00895065"/>
    <w:rsid w:val="00895278"/>
    <w:rsid w:val="008954EB"/>
    <w:rsid w:val="00895577"/>
    <w:rsid w:val="00895625"/>
    <w:rsid w:val="008956C3"/>
    <w:rsid w:val="00895AA1"/>
    <w:rsid w:val="00896676"/>
    <w:rsid w:val="008968AB"/>
    <w:rsid w:val="00896D1E"/>
    <w:rsid w:val="00897038"/>
    <w:rsid w:val="008975F8"/>
    <w:rsid w:val="008976C0"/>
    <w:rsid w:val="0089787B"/>
    <w:rsid w:val="00897DD7"/>
    <w:rsid w:val="008A09CD"/>
    <w:rsid w:val="008A0DF7"/>
    <w:rsid w:val="008A1162"/>
    <w:rsid w:val="008A151B"/>
    <w:rsid w:val="008A17B6"/>
    <w:rsid w:val="008A18A6"/>
    <w:rsid w:val="008A1BF8"/>
    <w:rsid w:val="008A2144"/>
    <w:rsid w:val="008A2AFA"/>
    <w:rsid w:val="008A3148"/>
    <w:rsid w:val="008A3615"/>
    <w:rsid w:val="008A377C"/>
    <w:rsid w:val="008A37D6"/>
    <w:rsid w:val="008A3C92"/>
    <w:rsid w:val="008A40F0"/>
    <w:rsid w:val="008A43A3"/>
    <w:rsid w:val="008A464A"/>
    <w:rsid w:val="008A47B3"/>
    <w:rsid w:val="008A47D6"/>
    <w:rsid w:val="008A4803"/>
    <w:rsid w:val="008A4882"/>
    <w:rsid w:val="008A56D9"/>
    <w:rsid w:val="008A63B4"/>
    <w:rsid w:val="008A6B35"/>
    <w:rsid w:val="008A6C19"/>
    <w:rsid w:val="008A6E52"/>
    <w:rsid w:val="008A776A"/>
    <w:rsid w:val="008A779F"/>
    <w:rsid w:val="008A7A06"/>
    <w:rsid w:val="008A7AAA"/>
    <w:rsid w:val="008B02C8"/>
    <w:rsid w:val="008B0374"/>
    <w:rsid w:val="008B0486"/>
    <w:rsid w:val="008B0605"/>
    <w:rsid w:val="008B0E27"/>
    <w:rsid w:val="008B1552"/>
    <w:rsid w:val="008B1E7B"/>
    <w:rsid w:val="008B24B8"/>
    <w:rsid w:val="008B2AE0"/>
    <w:rsid w:val="008B36E8"/>
    <w:rsid w:val="008B3BB7"/>
    <w:rsid w:val="008B416F"/>
    <w:rsid w:val="008B4401"/>
    <w:rsid w:val="008B4590"/>
    <w:rsid w:val="008B5174"/>
    <w:rsid w:val="008B5323"/>
    <w:rsid w:val="008B56A1"/>
    <w:rsid w:val="008B5797"/>
    <w:rsid w:val="008B5BBF"/>
    <w:rsid w:val="008B612F"/>
    <w:rsid w:val="008B66FD"/>
    <w:rsid w:val="008B6880"/>
    <w:rsid w:val="008B69F3"/>
    <w:rsid w:val="008B6D7E"/>
    <w:rsid w:val="008B6E7B"/>
    <w:rsid w:val="008B6FA3"/>
    <w:rsid w:val="008B704B"/>
    <w:rsid w:val="008B72F1"/>
    <w:rsid w:val="008B76DA"/>
    <w:rsid w:val="008B79C8"/>
    <w:rsid w:val="008B7CA4"/>
    <w:rsid w:val="008B7EAC"/>
    <w:rsid w:val="008C09A3"/>
    <w:rsid w:val="008C0F4A"/>
    <w:rsid w:val="008C1621"/>
    <w:rsid w:val="008C1924"/>
    <w:rsid w:val="008C1FDB"/>
    <w:rsid w:val="008C233A"/>
    <w:rsid w:val="008C2BB5"/>
    <w:rsid w:val="008C2C98"/>
    <w:rsid w:val="008C2CFC"/>
    <w:rsid w:val="008C2D39"/>
    <w:rsid w:val="008C2F84"/>
    <w:rsid w:val="008C3132"/>
    <w:rsid w:val="008C31AF"/>
    <w:rsid w:val="008C33D0"/>
    <w:rsid w:val="008C3E02"/>
    <w:rsid w:val="008C4293"/>
    <w:rsid w:val="008C47C8"/>
    <w:rsid w:val="008C4B75"/>
    <w:rsid w:val="008C4C9D"/>
    <w:rsid w:val="008C4E05"/>
    <w:rsid w:val="008C4F7D"/>
    <w:rsid w:val="008C52AB"/>
    <w:rsid w:val="008C54CF"/>
    <w:rsid w:val="008C5625"/>
    <w:rsid w:val="008C564C"/>
    <w:rsid w:val="008C5AD0"/>
    <w:rsid w:val="008C5DC0"/>
    <w:rsid w:val="008C659D"/>
    <w:rsid w:val="008C65C6"/>
    <w:rsid w:val="008C6976"/>
    <w:rsid w:val="008C6A99"/>
    <w:rsid w:val="008C6CDC"/>
    <w:rsid w:val="008C6DD7"/>
    <w:rsid w:val="008C71F9"/>
    <w:rsid w:val="008C74BD"/>
    <w:rsid w:val="008C74ED"/>
    <w:rsid w:val="008C7666"/>
    <w:rsid w:val="008C775F"/>
    <w:rsid w:val="008D0046"/>
    <w:rsid w:val="008D076E"/>
    <w:rsid w:val="008D12EE"/>
    <w:rsid w:val="008D19CD"/>
    <w:rsid w:val="008D1B7B"/>
    <w:rsid w:val="008D1C5C"/>
    <w:rsid w:val="008D1F63"/>
    <w:rsid w:val="008D1F68"/>
    <w:rsid w:val="008D24E7"/>
    <w:rsid w:val="008D2C9D"/>
    <w:rsid w:val="008D347E"/>
    <w:rsid w:val="008D3D9A"/>
    <w:rsid w:val="008D4184"/>
    <w:rsid w:val="008D42F4"/>
    <w:rsid w:val="008D4339"/>
    <w:rsid w:val="008D4B7B"/>
    <w:rsid w:val="008D4D9F"/>
    <w:rsid w:val="008D4DD5"/>
    <w:rsid w:val="008D4E1C"/>
    <w:rsid w:val="008D50FF"/>
    <w:rsid w:val="008D518B"/>
    <w:rsid w:val="008D5907"/>
    <w:rsid w:val="008D5A65"/>
    <w:rsid w:val="008D5B40"/>
    <w:rsid w:val="008D5F03"/>
    <w:rsid w:val="008D6380"/>
    <w:rsid w:val="008D6599"/>
    <w:rsid w:val="008D679F"/>
    <w:rsid w:val="008D69C5"/>
    <w:rsid w:val="008D7437"/>
    <w:rsid w:val="008D744E"/>
    <w:rsid w:val="008D74BD"/>
    <w:rsid w:val="008D7A7E"/>
    <w:rsid w:val="008D7B89"/>
    <w:rsid w:val="008D7D0A"/>
    <w:rsid w:val="008E071E"/>
    <w:rsid w:val="008E0D28"/>
    <w:rsid w:val="008E12E2"/>
    <w:rsid w:val="008E199E"/>
    <w:rsid w:val="008E1A4C"/>
    <w:rsid w:val="008E1A6B"/>
    <w:rsid w:val="008E1DDC"/>
    <w:rsid w:val="008E237B"/>
    <w:rsid w:val="008E23C4"/>
    <w:rsid w:val="008E24AE"/>
    <w:rsid w:val="008E269E"/>
    <w:rsid w:val="008E26E8"/>
    <w:rsid w:val="008E2C3D"/>
    <w:rsid w:val="008E2CF0"/>
    <w:rsid w:val="008E3015"/>
    <w:rsid w:val="008E32B3"/>
    <w:rsid w:val="008E3643"/>
    <w:rsid w:val="008E3830"/>
    <w:rsid w:val="008E3845"/>
    <w:rsid w:val="008E3B58"/>
    <w:rsid w:val="008E3D37"/>
    <w:rsid w:val="008E3E49"/>
    <w:rsid w:val="008E40A9"/>
    <w:rsid w:val="008E43A6"/>
    <w:rsid w:val="008E4A1B"/>
    <w:rsid w:val="008E4C08"/>
    <w:rsid w:val="008E5062"/>
    <w:rsid w:val="008E5172"/>
    <w:rsid w:val="008E528B"/>
    <w:rsid w:val="008E5A38"/>
    <w:rsid w:val="008E5E6B"/>
    <w:rsid w:val="008E5F89"/>
    <w:rsid w:val="008E6379"/>
    <w:rsid w:val="008E64C1"/>
    <w:rsid w:val="008E6917"/>
    <w:rsid w:val="008E69CE"/>
    <w:rsid w:val="008E6C9C"/>
    <w:rsid w:val="008E7144"/>
    <w:rsid w:val="008E7366"/>
    <w:rsid w:val="008E78D7"/>
    <w:rsid w:val="008E7BA2"/>
    <w:rsid w:val="008F0365"/>
    <w:rsid w:val="008F0AA2"/>
    <w:rsid w:val="008F126C"/>
    <w:rsid w:val="008F13C9"/>
    <w:rsid w:val="008F140C"/>
    <w:rsid w:val="008F14FA"/>
    <w:rsid w:val="008F1568"/>
    <w:rsid w:val="008F17BE"/>
    <w:rsid w:val="008F18E5"/>
    <w:rsid w:val="008F1B8D"/>
    <w:rsid w:val="008F1F09"/>
    <w:rsid w:val="008F226C"/>
    <w:rsid w:val="008F3614"/>
    <w:rsid w:val="008F3993"/>
    <w:rsid w:val="008F3ED8"/>
    <w:rsid w:val="008F426A"/>
    <w:rsid w:val="008F4794"/>
    <w:rsid w:val="008F47E3"/>
    <w:rsid w:val="008F4D94"/>
    <w:rsid w:val="008F4E97"/>
    <w:rsid w:val="008F5075"/>
    <w:rsid w:val="008F51E0"/>
    <w:rsid w:val="008F555C"/>
    <w:rsid w:val="008F5A5E"/>
    <w:rsid w:val="008F5AF7"/>
    <w:rsid w:val="008F62C6"/>
    <w:rsid w:val="008F6A4E"/>
    <w:rsid w:val="008F6C48"/>
    <w:rsid w:val="008F740D"/>
    <w:rsid w:val="008F7495"/>
    <w:rsid w:val="008F75B0"/>
    <w:rsid w:val="008F79A8"/>
    <w:rsid w:val="008F7AAA"/>
    <w:rsid w:val="008F7C44"/>
    <w:rsid w:val="008F7DFC"/>
    <w:rsid w:val="00900028"/>
    <w:rsid w:val="00900071"/>
    <w:rsid w:val="009005A3"/>
    <w:rsid w:val="009006D5"/>
    <w:rsid w:val="009008E1"/>
    <w:rsid w:val="00900F9F"/>
    <w:rsid w:val="009012BD"/>
    <w:rsid w:val="00901883"/>
    <w:rsid w:val="00901B93"/>
    <w:rsid w:val="00902405"/>
    <w:rsid w:val="0090274C"/>
    <w:rsid w:val="00902A13"/>
    <w:rsid w:val="00902C4F"/>
    <w:rsid w:val="009030A6"/>
    <w:rsid w:val="009036BE"/>
    <w:rsid w:val="00903E99"/>
    <w:rsid w:val="009049E8"/>
    <w:rsid w:val="00904E3E"/>
    <w:rsid w:val="00905024"/>
    <w:rsid w:val="00905193"/>
    <w:rsid w:val="00905269"/>
    <w:rsid w:val="009052F9"/>
    <w:rsid w:val="00905779"/>
    <w:rsid w:val="00905851"/>
    <w:rsid w:val="00905A2F"/>
    <w:rsid w:val="00905C67"/>
    <w:rsid w:val="00905F57"/>
    <w:rsid w:val="00905FBB"/>
    <w:rsid w:val="00906137"/>
    <w:rsid w:val="00906593"/>
    <w:rsid w:val="00906951"/>
    <w:rsid w:val="00906A77"/>
    <w:rsid w:val="00906AB4"/>
    <w:rsid w:val="00906AD9"/>
    <w:rsid w:val="00906B3F"/>
    <w:rsid w:val="00907136"/>
    <w:rsid w:val="0090725D"/>
    <w:rsid w:val="00907334"/>
    <w:rsid w:val="0090733B"/>
    <w:rsid w:val="00907685"/>
    <w:rsid w:val="009076F5"/>
    <w:rsid w:val="00907714"/>
    <w:rsid w:val="00907781"/>
    <w:rsid w:val="00907850"/>
    <w:rsid w:val="009105F7"/>
    <w:rsid w:val="0091085F"/>
    <w:rsid w:val="009108AE"/>
    <w:rsid w:val="00910E10"/>
    <w:rsid w:val="009112BC"/>
    <w:rsid w:val="009115CD"/>
    <w:rsid w:val="00911FCA"/>
    <w:rsid w:val="0091211C"/>
    <w:rsid w:val="0091214F"/>
    <w:rsid w:val="00912B04"/>
    <w:rsid w:val="00912D7F"/>
    <w:rsid w:val="00913136"/>
    <w:rsid w:val="009133F3"/>
    <w:rsid w:val="00913535"/>
    <w:rsid w:val="009137EA"/>
    <w:rsid w:val="00913850"/>
    <w:rsid w:val="00913DDC"/>
    <w:rsid w:val="0091425E"/>
    <w:rsid w:val="00914387"/>
    <w:rsid w:val="009147AB"/>
    <w:rsid w:val="00914FEB"/>
    <w:rsid w:val="009156A8"/>
    <w:rsid w:val="00915780"/>
    <w:rsid w:val="009158FF"/>
    <w:rsid w:val="00916023"/>
    <w:rsid w:val="009162D4"/>
    <w:rsid w:val="00916439"/>
    <w:rsid w:val="009166A5"/>
    <w:rsid w:val="0091757C"/>
    <w:rsid w:val="009176B6"/>
    <w:rsid w:val="0091790A"/>
    <w:rsid w:val="00917A04"/>
    <w:rsid w:val="00917DEF"/>
    <w:rsid w:val="00920211"/>
    <w:rsid w:val="00920771"/>
    <w:rsid w:val="00920D84"/>
    <w:rsid w:val="0092100D"/>
    <w:rsid w:val="009216EC"/>
    <w:rsid w:val="0092207A"/>
    <w:rsid w:val="009222C5"/>
    <w:rsid w:val="009227F4"/>
    <w:rsid w:val="00922A97"/>
    <w:rsid w:val="00922AF8"/>
    <w:rsid w:val="00922F64"/>
    <w:rsid w:val="00922FB4"/>
    <w:rsid w:val="0092333D"/>
    <w:rsid w:val="0092371D"/>
    <w:rsid w:val="0092402C"/>
    <w:rsid w:val="009242BA"/>
    <w:rsid w:val="00924552"/>
    <w:rsid w:val="0092473F"/>
    <w:rsid w:val="00924758"/>
    <w:rsid w:val="009249A4"/>
    <w:rsid w:val="009249E1"/>
    <w:rsid w:val="00924B7A"/>
    <w:rsid w:val="00924E93"/>
    <w:rsid w:val="009255B0"/>
    <w:rsid w:val="00925DB7"/>
    <w:rsid w:val="00925E3C"/>
    <w:rsid w:val="009261EC"/>
    <w:rsid w:val="0092629B"/>
    <w:rsid w:val="009263E0"/>
    <w:rsid w:val="009268CD"/>
    <w:rsid w:val="00926983"/>
    <w:rsid w:val="00926C1D"/>
    <w:rsid w:val="00926F07"/>
    <w:rsid w:val="00927221"/>
    <w:rsid w:val="00927C4F"/>
    <w:rsid w:val="00927DD1"/>
    <w:rsid w:val="00927E14"/>
    <w:rsid w:val="0093031B"/>
    <w:rsid w:val="00930452"/>
    <w:rsid w:val="00930D07"/>
    <w:rsid w:val="00931A0F"/>
    <w:rsid w:val="00932795"/>
    <w:rsid w:val="00932874"/>
    <w:rsid w:val="00932E00"/>
    <w:rsid w:val="00932EB9"/>
    <w:rsid w:val="009330DC"/>
    <w:rsid w:val="0093333D"/>
    <w:rsid w:val="009333D1"/>
    <w:rsid w:val="009334F9"/>
    <w:rsid w:val="0093351C"/>
    <w:rsid w:val="00933733"/>
    <w:rsid w:val="00933DE8"/>
    <w:rsid w:val="00934521"/>
    <w:rsid w:val="00934C56"/>
    <w:rsid w:val="00935112"/>
    <w:rsid w:val="009352C1"/>
    <w:rsid w:val="00935355"/>
    <w:rsid w:val="00935923"/>
    <w:rsid w:val="00935B3D"/>
    <w:rsid w:val="00935DD6"/>
    <w:rsid w:val="009360B2"/>
    <w:rsid w:val="00936C9F"/>
    <w:rsid w:val="00936CCC"/>
    <w:rsid w:val="00936E3A"/>
    <w:rsid w:val="00936E74"/>
    <w:rsid w:val="00937808"/>
    <w:rsid w:val="00937943"/>
    <w:rsid w:val="00937CE9"/>
    <w:rsid w:val="00937D6C"/>
    <w:rsid w:val="0094006E"/>
    <w:rsid w:val="009400C1"/>
    <w:rsid w:val="0094010E"/>
    <w:rsid w:val="0094044D"/>
    <w:rsid w:val="009405FC"/>
    <w:rsid w:val="009408F4"/>
    <w:rsid w:val="00940CCD"/>
    <w:rsid w:val="00940EA6"/>
    <w:rsid w:val="009410CC"/>
    <w:rsid w:val="009413E5"/>
    <w:rsid w:val="0094150D"/>
    <w:rsid w:val="00941783"/>
    <w:rsid w:val="009420E0"/>
    <w:rsid w:val="0094214F"/>
    <w:rsid w:val="009422FD"/>
    <w:rsid w:val="00942695"/>
    <w:rsid w:val="009430B0"/>
    <w:rsid w:val="0094341D"/>
    <w:rsid w:val="00943436"/>
    <w:rsid w:val="00943636"/>
    <w:rsid w:val="00943A7B"/>
    <w:rsid w:val="00943AC7"/>
    <w:rsid w:val="009450E4"/>
    <w:rsid w:val="00945243"/>
    <w:rsid w:val="0094559F"/>
    <w:rsid w:val="00945A49"/>
    <w:rsid w:val="00945C3D"/>
    <w:rsid w:val="00946504"/>
    <w:rsid w:val="00946D68"/>
    <w:rsid w:val="00946FCA"/>
    <w:rsid w:val="0094701B"/>
    <w:rsid w:val="009471DF"/>
    <w:rsid w:val="00947C34"/>
    <w:rsid w:val="00947D53"/>
    <w:rsid w:val="00947FA5"/>
    <w:rsid w:val="00951577"/>
    <w:rsid w:val="0095190F"/>
    <w:rsid w:val="00951C30"/>
    <w:rsid w:val="009524DA"/>
    <w:rsid w:val="009524EC"/>
    <w:rsid w:val="009528D8"/>
    <w:rsid w:val="009529B9"/>
    <w:rsid w:val="00952A84"/>
    <w:rsid w:val="00952B58"/>
    <w:rsid w:val="00952FF2"/>
    <w:rsid w:val="009536E5"/>
    <w:rsid w:val="00953A9E"/>
    <w:rsid w:val="00954AF0"/>
    <w:rsid w:val="00954D29"/>
    <w:rsid w:val="0095500E"/>
    <w:rsid w:val="009556A1"/>
    <w:rsid w:val="00955CC2"/>
    <w:rsid w:val="00956271"/>
    <w:rsid w:val="00956998"/>
    <w:rsid w:val="00956A19"/>
    <w:rsid w:val="00956C1E"/>
    <w:rsid w:val="00956F16"/>
    <w:rsid w:val="0095705F"/>
    <w:rsid w:val="00957B5A"/>
    <w:rsid w:val="00957BF5"/>
    <w:rsid w:val="00960010"/>
    <w:rsid w:val="00960089"/>
    <w:rsid w:val="0096072C"/>
    <w:rsid w:val="00960C28"/>
    <w:rsid w:val="00960E29"/>
    <w:rsid w:val="00961094"/>
    <w:rsid w:val="009610B4"/>
    <w:rsid w:val="009615D6"/>
    <w:rsid w:val="00961692"/>
    <w:rsid w:val="0096171A"/>
    <w:rsid w:val="00961744"/>
    <w:rsid w:val="009619BA"/>
    <w:rsid w:val="00961A2E"/>
    <w:rsid w:val="00961B5F"/>
    <w:rsid w:val="00962058"/>
    <w:rsid w:val="009625E6"/>
    <w:rsid w:val="00962951"/>
    <w:rsid w:val="00962E58"/>
    <w:rsid w:val="00962FAE"/>
    <w:rsid w:val="00962FF1"/>
    <w:rsid w:val="00963077"/>
    <w:rsid w:val="0096385E"/>
    <w:rsid w:val="00963889"/>
    <w:rsid w:val="0096394D"/>
    <w:rsid w:val="00963E3C"/>
    <w:rsid w:val="00964524"/>
    <w:rsid w:val="00964668"/>
    <w:rsid w:val="00965165"/>
    <w:rsid w:val="009652EB"/>
    <w:rsid w:val="009652FE"/>
    <w:rsid w:val="009654B8"/>
    <w:rsid w:val="009655E6"/>
    <w:rsid w:val="00965CA9"/>
    <w:rsid w:val="00965E99"/>
    <w:rsid w:val="00966155"/>
    <w:rsid w:val="00966363"/>
    <w:rsid w:val="009666BA"/>
    <w:rsid w:val="0096683E"/>
    <w:rsid w:val="0096693E"/>
    <w:rsid w:val="00966A80"/>
    <w:rsid w:val="00966A96"/>
    <w:rsid w:val="00966C73"/>
    <w:rsid w:val="00966DAA"/>
    <w:rsid w:val="0096743D"/>
    <w:rsid w:val="0096748C"/>
    <w:rsid w:val="00967713"/>
    <w:rsid w:val="00967800"/>
    <w:rsid w:val="009678D8"/>
    <w:rsid w:val="00967D05"/>
    <w:rsid w:val="00967E3B"/>
    <w:rsid w:val="00970561"/>
    <w:rsid w:val="00970D15"/>
    <w:rsid w:val="0097123B"/>
    <w:rsid w:val="00971427"/>
    <w:rsid w:val="009716F6"/>
    <w:rsid w:val="0097173B"/>
    <w:rsid w:val="00971CBB"/>
    <w:rsid w:val="00972197"/>
    <w:rsid w:val="00972942"/>
    <w:rsid w:val="00972FAD"/>
    <w:rsid w:val="009736E1"/>
    <w:rsid w:val="0097379E"/>
    <w:rsid w:val="00973A40"/>
    <w:rsid w:val="00974203"/>
    <w:rsid w:val="009744A1"/>
    <w:rsid w:val="00974813"/>
    <w:rsid w:val="00974F86"/>
    <w:rsid w:val="00975060"/>
    <w:rsid w:val="00975511"/>
    <w:rsid w:val="00975660"/>
    <w:rsid w:val="00975703"/>
    <w:rsid w:val="00975739"/>
    <w:rsid w:val="0097597B"/>
    <w:rsid w:val="009761F6"/>
    <w:rsid w:val="00976DC9"/>
    <w:rsid w:val="00976E27"/>
    <w:rsid w:val="009770D5"/>
    <w:rsid w:val="0097791B"/>
    <w:rsid w:val="00977952"/>
    <w:rsid w:val="00977970"/>
    <w:rsid w:val="00977BD4"/>
    <w:rsid w:val="00977DD5"/>
    <w:rsid w:val="00977FAA"/>
    <w:rsid w:val="00980213"/>
    <w:rsid w:val="009804BA"/>
    <w:rsid w:val="009807C5"/>
    <w:rsid w:val="00980D3C"/>
    <w:rsid w:val="00980DFF"/>
    <w:rsid w:val="00980E4F"/>
    <w:rsid w:val="00981052"/>
    <w:rsid w:val="00981229"/>
    <w:rsid w:val="00981950"/>
    <w:rsid w:val="009819EB"/>
    <w:rsid w:val="00981F1B"/>
    <w:rsid w:val="009825DA"/>
    <w:rsid w:val="00982644"/>
    <w:rsid w:val="009826D6"/>
    <w:rsid w:val="00982C25"/>
    <w:rsid w:val="00983313"/>
    <w:rsid w:val="009838EE"/>
    <w:rsid w:val="00983C10"/>
    <w:rsid w:val="00983C85"/>
    <w:rsid w:val="009842E6"/>
    <w:rsid w:val="009849E7"/>
    <w:rsid w:val="00984ED5"/>
    <w:rsid w:val="00984F12"/>
    <w:rsid w:val="0098529D"/>
    <w:rsid w:val="00985305"/>
    <w:rsid w:val="0098541D"/>
    <w:rsid w:val="009857A8"/>
    <w:rsid w:val="00985C7E"/>
    <w:rsid w:val="00985CEC"/>
    <w:rsid w:val="00986082"/>
    <w:rsid w:val="0098638C"/>
    <w:rsid w:val="00986458"/>
    <w:rsid w:val="0098676C"/>
    <w:rsid w:val="00986E0C"/>
    <w:rsid w:val="00986F2F"/>
    <w:rsid w:val="0098723C"/>
    <w:rsid w:val="009874B9"/>
    <w:rsid w:val="009879EA"/>
    <w:rsid w:val="00987BFD"/>
    <w:rsid w:val="00990162"/>
    <w:rsid w:val="009903E8"/>
    <w:rsid w:val="00990D45"/>
    <w:rsid w:val="00990F23"/>
    <w:rsid w:val="00990FE0"/>
    <w:rsid w:val="009910CB"/>
    <w:rsid w:val="0099175F"/>
    <w:rsid w:val="00991DE7"/>
    <w:rsid w:val="00991EEB"/>
    <w:rsid w:val="00991F58"/>
    <w:rsid w:val="009923CD"/>
    <w:rsid w:val="00992540"/>
    <w:rsid w:val="00992CAB"/>
    <w:rsid w:val="00992FC3"/>
    <w:rsid w:val="0099317F"/>
    <w:rsid w:val="00993492"/>
    <w:rsid w:val="009934C9"/>
    <w:rsid w:val="009936E6"/>
    <w:rsid w:val="009939E5"/>
    <w:rsid w:val="00994245"/>
    <w:rsid w:val="00994942"/>
    <w:rsid w:val="00994CCF"/>
    <w:rsid w:val="00994FD1"/>
    <w:rsid w:val="009950DA"/>
    <w:rsid w:val="009953BF"/>
    <w:rsid w:val="00995634"/>
    <w:rsid w:val="00995E80"/>
    <w:rsid w:val="009962FB"/>
    <w:rsid w:val="009965D1"/>
    <w:rsid w:val="00996D44"/>
    <w:rsid w:val="00997007"/>
    <w:rsid w:val="00997478"/>
    <w:rsid w:val="00997628"/>
    <w:rsid w:val="0099788F"/>
    <w:rsid w:val="00997CF0"/>
    <w:rsid w:val="009A0122"/>
    <w:rsid w:val="009A038F"/>
    <w:rsid w:val="009A0496"/>
    <w:rsid w:val="009A05B6"/>
    <w:rsid w:val="009A0766"/>
    <w:rsid w:val="009A083A"/>
    <w:rsid w:val="009A0C93"/>
    <w:rsid w:val="009A0EBC"/>
    <w:rsid w:val="009A0F62"/>
    <w:rsid w:val="009A189B"/>
    <w:rsid w:val="009A1C19"/>
    <w:rsid w:val="009A20A9"/>
    <w:rsid w:val="009A2161"/>
    <w:rsid w:val="009A2612"/>
    <w:rsid w:val="009A2676"/>
    <w:rsid w:val="009A2701"/>
    <w:rsid w:val="009A2EE7"/>
    <w:rsid w:val="009A337D"/>
    <w:rsid w:val="009A347E"/>
    <w:rsid w:val="009A3746"/>
    <w:rsid w:val="009A3DB5"/>
    <w:rsid w:val="009A40E7"/>
    <w:rsid w:val="009A462A"/>
    <w:rsid w:val="009A4A78"/>
    <w:rsid w:val="009A5613"/>
    <w:rsid w:val="009A5A5E"/>
    <w:rsid w:val="009A5C4D"/>
    <w:rsid w:val="009A6C96"/>
    <w:rsid w:val="009A6D5D"/>
    <w:rsid w:val="009A6F40"/>
    <w:rsid w:val="009A6FEF"/>
    <w:rsid w:val="009A73D5"/>
    <w:rsid w:val="009A76E9"/>
    <w:rsid w:val="009A778B"/>
    <w:rsid w:val="009A7BC4"/>
    <w:rsid w:val="009A7C0C"/>
    <w:rsid w:val="009A7FB6"/>
    <w:rsid w:val="009B0318"/>
    <w:rsid w:val="009B0754"/>
    <w:rsid w:val="009B1228"/>
    <w:rsid w:val="009B1323"/>
    <w:rsid w:val="009B18F8"/>
    <w:rsid w:val="009B199D"/>
    <w:rsid w:val="009B20DF"/>
    <w:rsid w:val="009B2256"/>
    <w:rsid w:val="009B2390"/>
    <w:rsid w:val="009B2E28"/>
    <w:rsid w:val="009B2FA4"/>
    <w:rsid w:val="009B3320"/>
    <w:rsid w:val="009B3BEA"/>
    <w:rsid w:val="009B3D73"/>
    <w:rsid w:val="009B3E16"/>
    <w:rsid w:val="009B40A8"/>
    <w:rsid w:val="009B42FE"/>
    <w:rsid w:val="009B44CA"/>
    <w:rsid w:val="009B4CE0"/>
    <w:rsid w:val="009B502F"/>
    <w:rsid w:val="009B52DA"/>
    <w:rsid w:val="009B549A"/>
    <w:rsid w:val="009B5708"/>
    <w:rsid w:val="009B596E"/>
    <w:rsid w:val="009B5A31"/>
    <w:rsid w:val="009B5B61"/>
    <w:rsid w:val="009B6245"/>
    <w:rsid w:val="009B7321"/>
    <w:rsid w:val="009B78C4"/>
    <w:rsid w:val="009B7CC5"/>
    <w:rsid w:val="009B7CCB"/>
    <w:rsid w:val="009B7F89"/>
    <w:rsid w:val="009C0331"/>
    <w:rsid w:val="009C050A"/>
    <w:rsid w:val="009C14B4"/>
    <w:rsid w:val="009C1A0E"/>
    <w:rsid w:val="009C2127"/>
    <w:rsid w:val="009C21F7"/>
    <w:rsid w:val="009C2268"/>
    <w:rsid w:val="009C22D5"/>
    <w:rsid w:val="009C297E"/>
    <w:rsid w:val="009C30CA"/>
    <w:rsid w:val="009C338B"/>
    <w:rsid w:val="009C34A6"/>
    <w:rsid w:val="009C383F"/>
    <w:rsid w:val="009C3881"/>
    <w:rsid w:val="009C3C78"/>
    <w:rsid w:val="009C3D38"/>
    <w:rsid w:val="009C44FE"/>
    <w:rsid w:val="009C456C"/>
    <w:rsid w:val="009C48DE"/>
    <w:rsid w:val="009C5363"/>
    <w:rsid w:val="009C598A"/>
    <w:rsid w:val="009C5A71"/>
    <w:rsid w:val="009C5A74"/>
    <w:rsid w:val="009C5B8B"/>
    <w:rsid w:val="009C6014"/>
    <w:rsid w:val="009C70C7"/>
    <w:rsid w:val="009C7225"/>
    <w:rsid w:val="009C7389"/>
    <w:rsid w:val="009C76F9"/>
    <w:rsid w:val="009C7C66"/>
    <w:rsid w:val="009D0440"/>
    <w:rsid w:val="009D16B1"/>
    <w:rsid w:val="009D1A14"/>
    <w:rsid w:val="009D1D5B"/>
    <w:rsid w:val="009D1F7F"/>
    <w:rsid w:val="009D2328"/>
    <w:rsid w:val="009D24B9"/>
    <w:rsid w:val="009D28B0"/>
    <w:rsid w:val="009D2B64"/>
    <w:rsid w:val="009D307F"/>
    <w:rsid w:val="009D3A3F"/>
    <w:rsid w:val="009D3BB5"/>
    <w:rsid w:val="009D3BC0"/>
    <w:rsid w:val="009D3E7A"/>
    <w:rsid w:val="009D4DDC"/>
    <w:rsid w:val="009D5078"/>
    <w:rsid w:val="009D532E"/>
    <w:rsid w:val="009D5337"/>
    <w:rsid w:val="009D5548"/>
    <w:rsid w:val="009D5885"/>
    <w:rsid w:val="009D60FC"/>
    <w:rsid w:val="009D6157"/>
    <w:rsid w:val="009D65DE"/>
    <w:rsid w:val="009D672D"/>
    <w:rsid w:val="009D71F7"/>
    <w:rsid w:val="009D7EB6"/>
    <w:rsid w:val="009E0083"/>
    <w:rsid w:val="009E00CE"/>
    <w:rsid w:val="009E0172"/>
    <w:rsid w:val="009E0506"/>
    <w:rsid w:val="009E0781"/>
    <w:rsid w:val="009E07B7"/>
    <w:rsid w:val="009E0AB4"/>
    <w:rsid w:val="009E1B19"/>
    <w:rsid w:val="009E1B6D"/>
    <w:rsid w:val="009E2150"/>
    <w:rsid w:val="009E237E"/>
    <w:rsid w:val="009E2511"/>
    <w:rsid w:val="009E2CCE"/>
    <w:rsid w:val="009E2DC9"/>
    <w:rsid w:val="009E3016"/>
    <w:rsid w:val="009E3534"/>
    <w:rsid w:val="009E3569"/>
    <w:rsid w:val="009E386C"/>
    <w:rsid w:val="009E3CB4"/>
    <w:rsid w:val="009E3F53"/>
    <w:rsid w:val="009E5032"/>
    <w:rsid w:val="009E546F"/>
    <w:rsid w:val="009E56DE"/>
    <w:rsid w:val="009E580A"/>
    <w:rsid w:val="009E5B06"/>
    <w:rsid w:val="009E5BE5"/>
    <w:rsid w:val="009E6608"/>
    <w:rsid w:val="009E68C4"/>
    <w:rsid w:val="009E7705"/>
    <w:rsid w:val="009E7A56"/>
    <w:rsid w:val="009F06FE"/>
    <w:rsid w:val="009F134C"/>
    <w:rsid w:val="009F16CD"/>
    <w:rsid w:val="009F1A9C"/>
    <w:rsid w:val="009F1AB4"/>
    <w:rsid w:val="009F21CC"/>
    <w:rsid w:val="009F223F"/>
    <w:rsid w:val="009F26C0"/>
    <w:rsid w:val="009F2840"/>
    <w:rsid w:val="009F347C"/>
    <w:rsid w:val="009F4668"/>
    <w:rsid w:val="009F46B9"/>
    <w:rsid w:val="009F482F"/>
    <w:rsid w:val="009F4D0D"/>
    <w:rsid w:val="009F4E57"/>
    <w:rsid w:val="009F4EB3"/>
    <w:rsid w:val="009F50B6"/>
    <w:rsid w:val="009F50D4"/>
    <w:rsid w:val="009F5407"/>
    <w:rsid w:val="009F5F23"/>
    <w:rsid w:val="009F5FB8"/>
    <w:rsid w:val="009F6081"/>
    <w:rsid w:val="009F616F"/>
    <w:rsid w:val="009F637C"/>
    <w:rsid w:val="009F6414"/>
    <w:rsid w:val="009F6558"/>
    <w:rsid w:val="009F6B75"/>
    <w:rsid w:val="009F6C53"/>
    <w:rsid w:val="009F6E90"/>
    <w:rsid w:val="009F7295"/>
    <w:rsid w:val="009F7692"/>
    <w:rsid w:val="00A00226"/>
    <w:rsid w:val="00A003B8"/>
    <w:rsid w:val="00A0041D"/>
    <w:rsid w:val="00A00C41"/>
    <w:rsid w:val="00A00FEC"/>
    <w:rsid w:val="00A0162A"/>
    <w:rsid w:val="00A01B2F"/>
    <w:rsid w:val="00A01B80"/>
    <w:rsid w:val="00A01BE6"/>
    <w:rsid w:val="00A01D9B"/>
    <w:rsid w:val="00A02B3B"/>
    <w:rsid w:val="00A02D91"/>
    <w:rsid w:val="00A02DCE"/>
    <w:rsid w:val="00A030F1"/>
    <w:rsid w:val="00A032D3"/>
    <w:rsid w:val="00A03D10"/>
    <w:rsid w:val="00A0400A"/>
    <w:rsid w:val="00A045DB"/>
    <w:rsid w:val="00A05A9C"/>
    <w:rsid w:val="00A05F36"/>
    <w:rsid w:val="00A05F4F"/>
    <w:rsid w:val="00A063C5"/>
    <w:rsid w:val="00A06A06"/>
    <w:rsid w:val="00A06BA4"/>
    <w:rsid w:val="00A07849"/>
    <w:rsid w:val="00A07903"/>
    <w:rsid w:val="00A079E4"/>
    <w:rsid w:val="00A07A6C"/>
    <w:rsid w:val="00A07C2B"/>
    <w:rsid w:val="00A07EB1"/>
    <w:rsid w:val="00A10531"/>
    <w:rsid w:val="00A106B3"/>
    <w:rsid w:val="00A10876"/>
    <w:rsid w:val="00A10DA7"/>
    <w:rsid w:val="00A10E74"/>
    <w:rsid w:val="00A10EB5"/>
    <w:rsid w:val="00A11A94"/>
    <w:rsid w:val="00A11F2D"/>
    <w:rsid w:val="00A121F9"/>
    <w:rsid w:val="00A122D7"/>
    <w:rsid w:val="00A12419"/>
    <w:rsid w:val="00A124A3"/>
    <w:rsid w:val="00A12560"/>
    <w:rsid w:val="00A129D9"/>
    <w:rsid w:val="00A13418"/>
    <w:rsid w:val="00A1358B"/>
    <w:rsid w:val="00A13760"/>
    <w:rsid w:val="00A13C7A"/>
    <w:rsid w:val="00A13E35"/>
    <w:rsid w:val="00A13FE4"/>
    <w:rsid w:val="00A140BF"/>
    <w:rsid w:val="00A14445"/>
    <w:rsid w:val="00A14930"/>
    <w:rsid w:val="00A14B29"/>
    <w:rsid w:val="00A15642"/>
    <w:rsid w:val="00A15A18"/>
    <w:rsid w:val="00A15ECF"/>
    <w:rsid w:val="00A16090"/>
    <w:rsid w:val="00A160F5"/>
    <w:rsid w:val="00A1649B"/>
    <w:rsid w:val="00A1680D"/>
    <w:rsid w:val="00A16ECE"/>
    <w:rsid w:val="00A17319"/>
    <w:rsid w:val="00A17336"/>
    <w:rsid w:val="00A17833"/>
    <w:rsid w:val="00A17F45"/>
    <w:rsid w:val="00A200A3"/>
    <w:rsid w:val="00A201E4"/>
    <w:rsid w:val="00A20530"/>
    <w:rsid w:val="00A20561"/>
    <w:rsid w:val="00A207C9"/>
    <w:rsid w:val="00A20A29"/>
    <w:rsid w:val="00A21105"/>
    <w:rsid w:val="00A21118"/>
    <w:rsid w:val="00A21436"/>
    <w:rsid w:val="00A217D2"/>
    <w:rsid w:val="00A21CC5"/>
    <w:rsid w:val="00A21F32"/>
    <w:rsid w:val="00A2244B"/>
    <w:rsid w:val="00A22B05"/>
    <w:rsid w:val="00A22D0E"/>
    <w:rsid w:val="00A22E9D"/>
    <w:rsid w:val="00A22F55"/>
    <w:rsid w:val="00A2300B"/>
    <w:rsid w:val="00A23455"/>
    <w:rsid w:val="00A237A3"/>
    <w:rsid w:val="00A23D1F"/>
    <w:rsid w:val="00A24973"/>
    <w:rsid w:val="00A24E76"/>
    <w:rsid w:val="00A2525B"/>
    <w:rsid w:val="00A25282"/>
    <w:rsid w:val="00A25454"/>
    <w:rsid w:val="00A25C7C"/>
    <w:rsid w:val="00A25DEF"/>
    <w:rsid w:val="00A26111"/>
    <w:rsid w:val="00A263A0"/>
    <w:rsid w:val="00A26C17"/>
    <w:rsid w:val="00A30C37"/>
    <w:rsid w:val="00A30D23"/>
    <w:rsid w:val="00A30E09"/>
    <w:rsid w:val="00A30ED8"/>
    <w:rsid w:val="00A31046"/>
    <w:rsid w:val="00A312B6"/>
    <w:rsid w:val="00A31432"/>
    <w:rsid w:val="00A3151E"/>
    <w:rsid w:val="00A3153C"/>
    <w:rsid w:val="00A325B2"/>
    <w:rsid w:val="00A32BE2"/>
    <w:rsid w:val="00A32C29"/>
    <w:rsid w:val="00A32CDB"/>
    <w:rsid w:val="00A32FE7"/>
    <w:rsid w:val="00A33403"/>
    <w:rsid w:val="00A33B84"/>
    <w:rsid w:val="00A33E1E"/>
    <w:rsid w:val="00A3411B"/>
    <w:rsid w:val="00A342C4"/>
    <w:rsid w:val="00A343C7"/>
    <w:rsid w:val="00A344FB"/>
    <w:rsid w:val="00A34A3C"/>
    <w:rsid w:val="00A34B54"/>
    <w:rsid w:val="00A359F9"/>
    <w:rsid w:val="00A35B4C"/>
    <w:rsid w:val="00A35DE9"/>
    <w:rsid w:val="00A367B9"/>
    <w:rsid w:val="00A36E2E"/>
    <w:rsid w:val="00A3772E"/>
    <w:rsid w:val="00A3795A"/>
    <w:rsid w:val="00A379C2"/>
    <w:rsid w:val="00A40240"/>
    <w:rsid w:val="00A402AC"/>
    <w:rsid w:val="00A402D7"/>
    <w:rsid w:val="00A40899"/>
    <w:rsid w:val="00A414F9"/>
    <w:rsid w:val="00A41766"/>
    <w:rsid w:val="00A4184D"/>
    <w:rsid w:val="00A41C3B"/>
    <w:rsid w:val="00A41F87"/>
    <w:rsid w:val="00A41FC3"/>
    <w:rsid w:val="00A42246"/>
    <w:rsid w:val="00A423CA"/>
    <w:rsid w:val="00A42651"/>
    <w:rsid w:val="00A4295F"/>
    <w:rsid w:val="00A431DB"/>
    <w:rsid w:val="00A43DBF"/>
    <w:rsid w:val="00A4445C"/>
    <w:rsid w:val="00A450E4"/>
    <w:rsid w:val="00A45226"/>
    <w:rsid w:val="00A45278"/>
    <w:rsid w:val="00A45533"/>
    <w:rsid w:val="00A455D7"/>
    <w:rsid w:val="00A45F81"/>
    <w:rsid w:val="00A469C7"/>
    <w:rsid w:val="00A4714B"/>
    <w:rsid w:val="00A479DD"/>
    <w:rsid w:val="00A47B5E"/>
    <w:rsid w:val="00A47BB1"/>
    <w:rsid w:val="00A47E6E"/>
    <w:rsid w:val="00A50241"/>
    <w:rsid w:val="00A506FB"/>
    <w:rsid w:val="00A508CD"/>
    <w:rsid w:val="00A50C35"/>
    <w:rsid w:val="00A51081"/>
    <w:rsid w:val="00A510E3"/>
    <w:rsid w:val="00A51707"/>
    <w:rsid w:val="00A518DC"/>
    <w:rsid w:val="00A51A7A"/>
    <w:rsid w:val="00A51F44"/>
    <w:rsid w:val="00A5228F"/>
    <w:rsid w:val="00A522AE"/>
    <w:rsid w:val="00A52350"/>
    <w:rsid w:val="00A5265E"/>
    <w:rsid w:val="00A52CE4"/>
    <w:rsid w:val="00A538AC"/>
    <w:rsid w:val="00A538D5"/>
    <w:rsid w:val="00A53A01"/>
    <w:rsid w:val="00A53C6D"/>
    <w:rsid w:val="00A54EE0"/>
    <w:rsid w:val="00A552C7"/>
    <w:rsid w:val="00A5551D"/>
    <w:rsid w:val="00A5562D"/>
    <w:rsid w:val="00A55732"/>
    <w:rsid w:val="00A557F9"/>
    <w:rsid w:val="00A55971"/>
    <w:rsid w:val="00A55DE3"/>
    <w:rsid w:val="00A55E4B"/>
    <w:rsid w:val="00A561C4"/>
    <w:rsid w:val="00A569AF"/>
    <w:rsid w:val="00A56C82"/>
    <w:rsid w:val="00A56DBF"/>
    <w:rsid w:val="00A57093"/>
    <w:rsid w:val="00A571EB"/>
    <w:rsid w:val="00A577CB"/>
    <w:rsid w:val="00A60042"/>
    <w:rsid w:val="00A60311"/>
    <w:rsid w:val="00A60B72"/>
    <w:rsid w:val="00A60E04"/>
    <w:rsid w:val="00A6127B"/>
    <w:rsid w:val="00A61460"/>
    <w:rsid w:val="00A617C6"/>
    <w:rsid w:val="00A61912"/>
    <w:rsid w:val="00A61C74"/>
    <w:rsid w:val="00A61D2A"/>
    <w:rsid w:val="00A6249C"/>
    <w:rsid w:val="00A637BD"/>
    <w:rsid w:val="00A638FF"/>
    <w:rsid w:val="00A63A7D"/>
    <w:rsid w:val="00A63CEF"/>
    <w:rsid w:val="00A63D12"/>
    <w:rsid w:val="00A63E81"/>
    <w:rsid w:val="00A63EE3"/>
    <w:rsid w:val="00A64297"/>
    <w:rsid w:val="00A64391"/>
    <w:rsid w:val="00A64888"/>
    <w:rsid w:val="00A648A8"/>
    <w:rsid w:val="00A650F5"/>
    <w:rsid w:val="00A65328"/>
    <w:rsid w:val="00A6555F"/>
    <w:rsid w:val="00A65EF6"/>
    <w:rsid w:val="00A65FE3"/>
    <w:rsid w:val="00A662E8"/>
    <w:rsid w:val="00A663BE"/>
    <w:rsid w:val="00A66987"/>
    <w:rsid w:val="00A66A0B"/>
    <w:rsid w:val="00A66A23"/>
    <w:rsid w:val="00A67197"/>
    <w:rsid w:val="00A67979"/>
    <w:rsid w:val="00A67D67"/>
    <w:rsid w:val="00A7024D"/>
    <w:rsid w:val="00A706F1"/>
    <w:rsid w:val="00A70B91"/>
    <w:rsid w:val="00A70D4C"/>
    <w:rsid w:val="00A70D57"/>
    <w:rsid w:val="00A712CA"/>
    <w:rsid w:val="00A71F29"/>
    <w:rsid w:val="00A7210F"/>
    <w:rsid w:val="00A725F8"/>
    <w:rsid w:val="00A72BBF"/>
    <w:rsid w:val="00A72E63"/>
    <w:rsid w:val="00A72F10"/>
    <w:rsid w:val="00A7348A"/>
    <w:rsid w:val="00A73C24"/>
    <w:rsid w:val="00A73C91"/>
    <w:rsid w:val="00A73CAA"/>
    <w:rsid w:val="00A74555"/>
    <w:rsid w:val="00A745C7"/>
    <w:rsid w:val="00A74841"/>
    <w:rsid w:val="00A74B39"/>
    <w:rsid w:val="00A75413"/>
    <w:rsid w:val="00A754F2"/>
    <w:rsid w:val="00A75894"/>
    <w:rsid w:val="00A75CF4"/>
    <w:rsid w:val="00A76189"/>
    <w:rsid w:val="00A761C5"/>
    <w:rsid w:val="00A76451"/>
    <w:rsid w:val="00A76CA6"/>
    <w:rsid w:val="00A77250"/>
    <w:rsid w:val="00A7739A"/>
    <w:rsid w:val="00A773F3"/>
    <w:rsid w:val="00A7779A"/>
    <w:rsid w:val="00A7785F"/>
    <w:rsid w:val="00A7796C"/>
    <w:rsid w:val="00A806AF"/>
    <w:rsid w:val="00A807FA"/>
    <w:rsid w:val="00A814BC"/>
    <w:rsid w:val="00A81AEB"/>
    <w:rsid w:val="00A81F83"/>
    <w:rsid w:val="00A82118"/>
    <w:rsid w:val="00A82847"/>
    <w:rsid w:val="00A82B8B"/>
    <w:rsid w:val="00A8314E"/>
    <w:rsid w:val="00A83182"/>
    <w:rsid w:val="00A83A70"/>
    <w:rsid w:val="00A843FF"/>
    <w:rsid w:val="00A845F3"/>
    <w:rsid w:val="00A84772"/>
    <w:rsid w:val="00A8482B"/>
    <w:rsid w:val="00A84F0E"/>
    <w:rsid w:val="00A85240"/>
    <w:rsid w:val="00A8562A"/>
    <w:rsid w:val="00A85A31"/>
    <w:rsid w:val="00A85EC1"/>
    <w:rsid w:val="00A86064"/>
    <w:rsid w:val="00A8614E"/>
    <w:rsid w:val="00A86891"/>
    <w:rsid w:val="00A86E77"/>
    <w:rsid w:val="00A872EB"/>
    <w:rsid w:val="00A87521"/>
    <w:rsid w:val="00A877B1"/>
    <w:rsid w:val="00A903E2"/>
    <w:rsid w:val="00A90B81"/>
    <w:rsid w:val="00A90CDF"/>
    <w:rsid w:val="00A90EB8"/>
    <w:rsid w:val="00A9104A"/>
    <w:rsid w:val="00A910FB"/>
    <w:rsid w:val="00A91135"/>
    <w:rsid w:val="00A917DA"/>
    <w:rsid w:val="00A9195D"/>
    <w:rsid w:val="00A92382"/>
    <w:rsid w:val="00A923FB"/>
    <w:rsid w:val="00A92BC5"/>
    <w:rsid w:val="00A92C4A"/>
    <w:rsid w:val="00A92E26"/>
    <w:rsid w:val="00A93390"/>
    <w:rsid w:val="00A933E3"/>
    <w:rsid w:val="00A93503"/>
    <w:rsid w:val="00A93846"/>
    <w:rsid w:val="00A93A05"/>
    <w:rsid w:val="00A93D15"/>
    <w:rsid w:val="00A9455A"/>
    <w:rsid w:val="00A95015"/>
    <w:rsid w:val="00A95057"/>
    <w:rsid w:val="00A951C1"/>
    <w:rsid w:val="00A954B3"/>
    <w:rsid w:val="00A956A1"/>
    <w:rsid w:val="00A957CC"/>
    <w:rsid w:val="00A96278"/>
    <w:rsid w:val="00A96506"/>
    <w:rsid w:val="00A965DF"/>
    <w:rsid w:val="00A96BC3"/>
    <w:rsid w:val="00A96C46"/>
    <w:rsid w:val="00A9743C"/>
    <w:rsid w:val="00A977D1"/>
    <w:rsid w:val="00A9790B"/>
    <w:rsid w:val="00A979D0"/>
    <w:rsid w:val="00A97A10"/>
    <w:rsid w:val="00AA0553"/>
    <w:rsid w:val="00AA07A5"/>
    <w:rsid w:val="00AA0DBB"/>
    <w:rsid w:val="00AA0EFB"/>
    <w:rsid w:val="00AA1149"/>
    <w:rsid w:val="00AA13E3"/>
    <w:rsid w:val="00AA16FD"/>
    <w:rsid w:val="00AA178F"/>
    <w:rsid w:val="00AA186A"/>
    <w:rsid w:val="00AA1905"/>
    <w:rsid w:val="00AA1947"/>
    <w:rsid w:val="00AA1A91"/>
    <w:rsid w:val="00AA1CA4"/>
    <w:rsid w:val="00AA2388"/>
    <w:rsid w:val="00AA260A"/>
    <w:rsid w:val="00AA27B8"/>
    <w:rsid w:val="00AA2E80"/>
    <w:rsid w:val="00AA30F9"/>
    <w:rsid w:val="00AA36D7"/>
    <w:rsid w:val="00AA3A93"/>
    <w:rsid w:val="00AA3ABB"/>
    <w:rsid w:val="00AA3EA7"/>
    <w:rsid w:val="00AA4323"/>
    <w:rsid w:val="00AA458F"/>
    <w:rsid w:val="00AA4622"/>
    <w:rsid w:val="00AA4919"/>
    <w:rsid w:val="00AA4BA0"/>
    <w:rsid w:val="00AA5336"/>
    <w:rsid w:val="00AA5416"/>
    <w:rsid w:val="00AA56A1"/>
    <w:rsid w:val="00AA59EB"/>
    <w:rsid w:val="00AA5A9D"/>
    <w:rsid w:val="00AA5BB2"/>
    <w:rsid w:val="00AA5CDD"/>
    <w:rsid w:val="00AA62CB"/>
    <w:rsid w:val="00AA66FF"/>
    <w:rsid w:val="00AA687E"/>
    <w:rsid w:val="00AA6B1D"/>
    <w:rsid w:val="00AA6BD2"/>
    <w:rsid w:val="00AA75D5"/>
    <w:rsid w:val="00AA7CD7"/>
    <w:rsid w:val="00AB0A05"/>
    <w:rsid w:val="00AB0AB3"/>
    <w:rsid w:val="00AB10F0"/>
    <w:rsid w:val="00AB1253"/>
    <w:rsid w:val="00AB12AB"/>
    <w:rsid w:val="00AB1DAB"/>
    <w:rsid w:val="00AB224C"/>
    <w:rsid w:val="00AB25E6"/>
    <w:rsid w:val="00AB26E0"/>
    <w:rsid w:val="00AB2893"/>
    <w:rsid w:val="00AB2C53"/>
    <w:rsid w:val="00AB2CF3"/>
    <w:rsid w:val="00AB338E"/>
    <w:rsid w:val="00AB368E"/>
    <w:rsid w:val="00AB38E5"/>
    <w:rsid w:val="00AB3A04"/>
    <w:rsid w:val="00AB401E"/>
    <w:rsid w:val="00AB405A"/>
    <w:rsid w:val="00AB40EF"/>
    <w:rsid w:val="00AB45DE"/>
    <w:rsid w:val="00AB498C"/>
    <w:rsid w:val="00AB4A96"/>
    <w:rsid w:val="00AB4B68"/>
    <w:rsid w:val="00AB4FCE"/>
    <w:rsid w:val="00AB594F"/>
    <w:rsid w:val="00AB5AF1"/>
    <w:rsid w:val="00AB69A2"/>
    <w:rsid w:val="00AB7AC5"/>
    <w:rsid w:val="00AB7D80"/>
    <w:rsid w:val="00AC0036"/>
    <w:rsid w:val="00AC019D"/>
    <w:rsid w:val="00AC01D5"/>
    <w:rsid w:val="00AC080A"/>
    <w:rsid w:val="00AC0FB7"/>
    <w:rsid w:val="00AC1066"/>
    <w:rsid w:val="00AC142D"/>
    <w:rsid w:val="00AC16C4"/>
    <w:rsid w:val="00AC180A"/>
    <w:rsid w:val="00AC1942"/>
    <w:rsid w:val="00AC2016"/>
    <w:rsid w:val="00AC24D3"/>
    <w:rsid w:val="00AC2676"/>
    <w:rsid w:val="00AC2D11"/>
    <w:rsid w:val="00AC2FCE"/>
    <w:rsid w:val="00AC3432"/>
    <w:rsid w:val="00AC3A37"/>
    <w:rsid w:val="00AC3F72"/>
    <w:rsid w:val="00AC4117"/>
    <w:rsid w:val="00AC42A2"/>
    <w:rsid w:val="00AC4440"/>
    <w:rsid w:val="00AC459D"/>
    <w:rsid w:val="00AC468E"/>
    <w:rsid w:val="00AC5515"/>
    <w:rsid w:val="00AC58E8"/>
    <w:rsid w:val="00AC6584"/>
    <w:rsid w:val="00AC6AB5"/>
    <w:rsid w:val="00AC7386"/>
    <w:rsid w:val="00AC75E9"/>
    <w:rsid w:val="00AC7650"/>
    <w:rsid w:val="00AC7984"/>
    <w:rsid w:val="00AC7E1F"/>
    <w:rsid w:val="00AD0054"/>
    <w:rsid w:val="00AD0442"/>
    <w:rsid w:val="00AD0915"/>
    <w:rsid w:val="00AD0CB5"/>
    <w:rsid w:val="00AD0D27"/>
    <w:rsid w:val="00AD1068"/>
    <w:rsid w:val="00AD1129"/>
    <w:rsid w:val="00AD1153"/>
    <w:rsid w:val="00AD14A4"/>
    <w:rsid w:val="00AD17D3"/>
    <w:rsid w:val="00AD1C56"/>
    <w:rsid w:val="00AD2756"/>
    <w:rsid w:val="00AD29E9"/>
    <w:rsid w:val="00AD2C70"/>
    <w:rsid w:val="00AD2D19"/>
    <w:rsid w:val="00AD302E"/>
    <w:rsid w:val="00AD3579"/>
    <w:rsid w:val="00AD3D21"/>
    <w:rsid w:val="00AD4044"/>
    <w:rsid w:val="00AD4221"/>
    <w:rsid w:val="00AD4418"/>
    <w:rsid w:val="00AD46CE"/>
    <w:rsid w:val="00AD4CE7"/>
    <w:rsid w:val="00AD5903"/>
    <w:rsid w:val="00AD5F51"/>
    <w:rsid w:val="00AD61AE"/>
    <w:rsid w:val="00AD62B4"/>
    <w:rsid w:val="00AD62F6"/>
    <w:rsid w:val="00AD63A2"/>
    <w:rsid w:val="00AD6421"/>
    <w:rsid w:val="00AD6423"/>
    <w:rsid w:val="00AD66EC"/>
    <w:rsid w:val="00AD672B"/>
    <w:rsid w:val="00AD6867"/>
    <w:rsid w:val="00AD6A42"/>
    <w:rsid w:val="00AD6FC1"/>
    <w:rsid w:val="00AD7FFD"/>
    <w:rsid w:val="00AE0061"/>
    <w:rsid w:val="00AE0259"/>
    <w:rsid w:val="00AE02E7"/>
    <w:rsid w:val="00AE037A"/>
    <w:rsid w:val="00AE0812"/>
    <w:rsid w:val="00AE0823"/>
    <w:rsid w:val="00AE0FF9"/>
    <w:rsid w:val="00AE114E"/>
    <w:rsid w:val="00AE1272"/>
    <w:rsid w:val="00AE19A8"/>
    <w:rsid w:val="00AE19B7"/>
    <w:rsid w:val="00AE1A36"/>
    <w:rsid w:val="00AE1A95"/>
    <w:rsid w:val="00AE1CF6"/>
    <w:rsid w:val="00AE2185"/>
    <w:rsid w:val="00AE25B3"/>
    <w:rsid w:val="00AE2730"/>
    <w:rsid w:val="00AE28A2"/>
    <w:rsid w:val="00AE28AE"/>
    <w:rsid w:val="00AE29B1"/>
    <w:rsid w:val="00AE3575"/>
    <w:rsid w:val="00AE36B9"/>
    <w:rsid w:val="00AE3719"/>
    <w:rsid w:val="00AE4D78"/>
    <w:rsid w:val="00AE4E52"/>
    <w:rsid w:val="00AE4EBF"/>
    <w:rsid w:val="00AE4FA7"/>
    <w:rsid w:val="00AE5181"/>
    <w:rsid w:val="00AE5203"/>
    <w:rsid w:val="00AE56A6"/>
    <w:rsid w:val="00AE5BD9"/>
    <w:rsid w:val="00AE5D78"/>
    <w:rsid w:val="00AE62CD"/>
    <w:rsid w:val="00AE6449"/>
    <w:rsid w:val="00AE6C49"/>
    <w:rsid w:val="00AE6D2D"/>
    <w:rsid w:val="00AE6E56"/>
    <w:rsid w:val="00AE6F21"/>
    <w:rsid w:val="00AE7131"/>
    <w:rsid w:val="00AE7396"/>
    <w:rsid w:val="00AE78BD"/>
    <w:rsid w:val="00AF0250"/>
    <w:rsid w:val="00AF03B7"/>
    <w:rsid w:val="00AF04C1"/>
    <w:rsid w:val="00AF0502"/>
    <w:rsid w:val="00AF06EE"/>
    <w:rsid w:val="00AF080F"/>
    <w:rsid w:val="00AF0B36"/>
    <w:rsid w:val="00AF0C06"/>
    <w:rsid w:val="00AF10F1"/>
    <w:rsid w:val="00AF1485"/>
    <w:rsid w:val="00AF163E"/>
    <w:rsid w:val="00AF1878"/>
    <w:rsid w:val="00AF1DD5"/>
    <w:rsid w:val="00AF2067"/>
    <w:rsid w:val="00AF20D2"/>
    <w:rsid w:val="00AF264C"/>
    <w:rsid w:val="00AF2939"/>
    <w:rsid w:val="00AF2EDA"/>
    <w:rsid w:val="00AF2FEC"/>
    <w:rsid w:val="00AF31E5"/>
    <w:rsid w:val="00AF43EF"/>
    <w:rsid w:val="00AF4498"/>
    <w:rsid w:val="00AF4AD7"/>
    <w:rsid w:val="00AF542B"/>
    <w:rsid w:val="00AF56A3"/>
    <w:rsid w:val="00AF58D1"/>
    <w:rsid w:val="00AF59CC"/>
    <w:rsid w:val="00AF5B10"/>
    <w:rsid w:val="00AF5D4E"/>
    <w:rsid w:val="00AF5F40"/>
    <w:rsid w:val="00AF73A6"/>
    <w:rsid w:val="00AF7467"/>
    <w:rsid w:val="00AF7CEA"/>
    <w:rsid w:val="00B00346"/>
    <w:rsid w:val="00B013DB"/>
    <w:rsid w:val="00B016BF"/>
    <w:rsid w:val="00B01F61"/>
    <w:rsid w:val="00B021EC"/>
    <w:rsid w:val="00B02A2C"/>
    <w:rsid w:val="00B02BE5"/>
    <w:rsid w:val="00B036A0"/>
    <w:rsid w:val="00B037F2"/>
    <w:rsid w:val="00B03A73"/>
    <w:rsid w:val="00B03F63"/>
    <w:rsid w:val="00B03FF4"/>
    <w:rsid w:val="00B0405C"/>
    <w:rsid w:val="00B0474A"/>
    <w:rsid w:val="00B04939"/>
    <w:rsid w:val="00B049A9"/>
    <w:rsid w:val="00B04A2C"/>
    <w:rsid w:val="00B04DC7"/>
    <w:rsid w:val="00B05014"/>
    <w:rsid w:val="00B0518F"/>
    <w:rsid w:val="00B0535F"/>
    <w:rsid w:val="00B059FF"/>
    <w:rsid w:val="00B05A56"/>
    <w:rsid w:val="00B05F8D"/>
    <w:rsid w:val="00B05FAA"/>
    <w:rsid w:val="00B06172"/>
    <w:rsid w:val="00B061FA"/>
    <w:rsid w:val="00B06258"/>
    <w:rsid w:val="00B06904"/>
    <w:rsid w:val="00B06D1F"/>
    <w:rsid w:val="00B06F07"/>
    <w:rsid w:val="00B0721A"/>
    <w:rsid w:val="00B07535"/>
    <w:rsid w:val="00B0795C"/>
    <w:rsid w:val="00B07B32"/>
    <w:rsid w:val="00B07CC2"/>
    <w:rsid w:val="00B1046B"/>
    <w:rsid w:val="00B10577"/>
    <w:rsid w:val="00B10940"/>
    <w:rsid w:val="00B109D2"/>
    <w:rsid w:val="00B10ACB"/>
    <w:rsid w:val="00B10B29"/>
    <w:rsid w:val="00B10D0D"/>
    <w:rsid w:val="00B10D84"/>
    <w:rsid w:val="00B10DC7"/>
    <w:rsid w:val="00B11040"/>
    <w:rsid w:val="00B11232"/>
    <w:rsid w:val="00B1126C"/>
    <w:rsid w:val="00B115DA"/>
    <w:rsid w:val="00B11B5C"/>
    <w:rsid w:val="00B11C6B"/>
    <w:rsid w:val="00B1215F"/>
    <w:rsid w:val="00B1233E"/>
    <w:rsid w:val="00B12415"/>
    <w:rsid w:val="00B12A67"/>
    <w:rsid w:val="00B12BD9"/>
    <w:rsid w:val="00B12C13"/>
    <w:rsid w:val="00B132FD"/>
    <w:rsid w:val="00B137DF"/>
    <w:rsid w:val="00B1393F"/>
    <w:rsid w:val="00B13C80"/>
    <w:rsid w:val="00B13E1C"/>
    <w:rsid w:val="00B1439A"/>
    <w:rsid w:val="00B143BE"/>
    <w:rsid w:val="00B14491"/>
    <w:rsid w:val="00B149D1"/>
    <w:rsid w:val="00B14D98"/>
    <w:rsid w:val="00B155DE"/>
    <w:rsid w:val="00B158DA"/>
    <w:rsid w:val="00B15A4A"/>
    <w:rsid w:val="00B15E0A"/>
    <w:rsid w:val="00B16035"/>
    <w:rsid w:val="00B162F0"/>
    <w:rsid w:val="00B16325"/>
    <w:rsid w:val="00B1659C"/>
    <w:rsid w:val="00B16C92"/>
    <w:rsid w:val="00B16E26"/>
    <w:rsid w:val="00B16E72"/>
    <w:rsid w:val="00B1717E"/>
    <w:rsid w:val="00B17362"/>
    <w:rsid w:val="00B17510"/>
    <w:rsid w:val="00B176CF"/>
    <w:rsid w:val="00B17DBE"/>
    <w:rsid w:val="00B17EDD"/>
    <w:rsid w:val="00B202D5"/>
    <w:rsid w:val="00B208B5"/>
    <w:rsid w:val="00B209AD"/>
    <w:rsid w:val="00B20C7B"/>
    <w:rsid w:val="00B215A3"/>
    <w:rsid w:val="00B21A63"/>
    <w:rsid w:val="00B21B42"/>
    <w:rsid w:val="00B2209C"/>
    <w:rsid w:val="00B222AB"/>
    <w:rsid w:val="00B22498"/>
    <w:rsid w:val="00B225E8"/>
    <w:rsid w:val="00B227B3"/>
    <w:rsid w:val="00B22E1D"/>
    <w:rsid w:val="00B22E78"/>
    <w:rsid w:val="00B236C2"/>
    <w:rsid w:val="00B23788"/>
    <w:rsid w:val="00B238C9"/>
    <w:rsid w:val="00B23E95"/>
    <w:rsid w:val="00B23FB3"/>
    <w:rsid w:val="00B24292"/>
    <w:rsid w:val="00B24EFB"/>
    <w:rsid w:val="00B2530F"/>
    <w:rsid w:val="00B262FB"/>
    <w:rsid w:val="00B26362"/>
    <w:rsid w:val="00B2673A"/>
    <w:rsid w:val="00B2752A"/>
    <w:rsid w:val="00B275F5"/>
    <w:rsid w:val="00B27CB7"/>
    <w:rsid w:val="00B30440"/>
    <w:rsid w:val="00B305C1"/>
    <w:rsid w:val="00B306CC"/>
    <w:rsid w:val="00B3096A"/>
    <w:rsid w:val="00B30BF0"/>
    <w:rsid w:val="00B30D81"/>
    <w:rsid w:val="00B31229"/>
    <w:rsid w:val="00B3139F"/>
    <w:rsid w:val="00B31599"/>
    <w:rsid w:val="00B31D08"/>
    <w:rsid w:val="00B31E18"/>
    <w:rsid w:val="00B321B0"/>
    <w:rsid w:val="00B3262D"/>
    <w:rsid w:val="00B32B45"/>
    <w:rsid w:val="00B33122"/>
    <w:rsid w:val="00B33130"/>
    <w:rsid w:val="00B33280"/>
    <w:rsid w:val="00B3378B"/>
    <w:rsid w:val="00B3381F"/>
    <w:rsid w:val="00B33A6E"/>
    <w:rsid w:val="00B33BD2"/>
    <w:rsid w:val="00B33C08"/>
    <w:rsid w:val="00B33D81"/>
    <w:rsid w:val="00B33DC0"/>
    <w:rsid w:val="00B340B5"/>
    <w:rsid w:val="00B34605"/>
    <w:rsid w:val="00B349AA"/>
    <w:rsid w:val="00B34BD7"/>
    <w:rsid w:val="00B34E1B"/>
    <w:rsid w:val="00B352DE"/>
    <w:rsid w:val="00B35674"/>
    <w:rsid w:val="00B35732"/>
    <w:rsid w:val="00B357C6"/>
    <w:rsid w:val="00B35804"/>
    <w:rsid w:val="00B35E27"/>
    <w:rsid w:val="00B35F42"/>
    <w:rsid w:val="00B367A7"/>
    <w:rsid w:val="00B369C2"/>
    <w:rsid w:val="00B36D9B"/>
    <w:rsid w:val="00B36E6A"/>
    <w:rsid w:val="00B36E92"/>
    <w:rsid w:val="00B3711B"/>
    <w:rsid w:val="00B37629"/>
    <w:rsid w:val="00B378DE"/>
    <w:rsid w:val="00B37B7E"/>
    <w:rsid w:val="00B40009"/>
    <w:rsid w:val="00B40084"/>
    <w:rsid w:val="00B40445"/>
    <w:rsid w:val="00B404DE"/>
    <w:rsid w:val="00B4066C"/>
    <w:rsid w:val="00B407AA"/>
    <w:rsid w:val="00B408BC"/>
    <w:rsid w:val="00B40922"/>
    <w:rsid w:val="00B40B6F"/>
    <w:rsid w:val="00B40BB1"/>
    <w:rsid w:val="00B40C16"/>
    <w:rsid w:val="00B41D4D"/>
    <w:rsid w:val="00B42153"/>
    <w:rsid w:val="00B422EE"/>
    <w:rsid w:val="00B42938"/>
    <w:rsid w:val="00B43247"/>
    <w:rsid w:val="00B434D3"/>
    <w:rsid w:val="00B43ECA"/>
    <w:rsid w:val="00B44046"/>
    <w:rsid w:val="00B44126"/>
    <w:rsid w:val="00B4452A"/>
    <w:rsid w:val="00B44748"/>
    <w:rsid w:val="00B44A4D"/>
    <w:rsid w:val="00B44BE9"/>
    <w:rsid w:val="00B44C81"/>
    <w:rsid w:val="00B44CA9"/>
    <w:rsid w:val="00B451A5"/>
    <w:rsid w:val="00B453BF"/>
    <w:rsid w:val="00B454C9"/>
    <w:rsid w:val="00B45924"/>
    <w:rsid w:val="00B45AAC"/>
    <w:rsid w:val="00B45C18"/>
    <w:rsid w:val="00B45D2C"/>
    <w:rsid w:val="00B45E39"/>
    <w:rsid w:val="00B46083"/>
    <w:rsid w:val="00B46894"/>
    <w:rsid w:val="00B470CC"/>
    <w:rsid w:val="00B474A5"/>
    <w:rsid w:val="00B47533"/>
    <w:rsid w:val="00B477EB"/>
    <w:rsid w:val="00B478A7"/>
    <w:rsid w:val="00B47A4B"/>
    <w:rsid w:val="00B47ABA"/>
    <w:rsid w:val="00B5000C"/>
    <w:rsid w:val="00B50096"/>
    <w:rsid w:val="00B50271"/>
    <w:rsid w:val="00B507BD"/>
    <w:rsid w:val="00B509E7"/>
    <w:rsid w:val="00B50C03"/>
    <w:rsid w:val="00B50E09"/>
    <w:rsid w:val="00B51897"/>
    <w:rsid w:val="00B519D3"/>
    <w:rsid w:val="00B51A44"/>
    <w:rsid w:val="00B52001"/>
    <w:rsid w:val="00B522F5"/>
    <w:rsid w:val="00B52453"/>
    <w:rsid w:val="00B52F6F"/>
    <w:rsid w:val="00B52FAD"/>
    <w:rsid w:val="00B53043"/>
    <w:rsid w:val="00B53D78"/>
    <w:rsid w:val="00B53D87"/>
    <w:rsid w:val="00B547EA"/>
    <w:rsid w:val="00B54A49"/>
    <w:rsid w:val="00B54DFF"/>
    <w:rsid w:val="00B5502F"/>
    <w:rsid w:val="00B550CE"/>
    <w:rsid w:val="00B55A55"/>
    <w:rsid w:val="00B55AB3"/>
    <w:rsid w:val="00B55EE5"/>
    <w:rsid w:val="00B55F7B"/>
    <w:rsid w:val="00B56007"/>
    <w:rsid w:val="00B5615F"/>
    <w:rsid w:val="00B5633E"/>
    <w:rsid w:val="00B563DD"/>
    <w:rsid w:val="00B56662"/>
    <w:rsid w:val="00B56685"/>
    <w:rsid w:val="00B56766"/>
    <w:rsid w:val="00B56F1E"/>
    <w:rsid w:val="00B570DC"/>
    <w:rsid w:val="00B5745A"/>
    <w:rsid w:val="00B57869"/>
    <w:rsid w:val="00B579F4"/>
    <w:rsid w:val="00B579FD"/>
    <w:rsid w:val="00B57A73"/>
    <w:rsid w:val="00B57B13"/>
    <w:rsid w:val="00B57B18"/>
    <w:rsid w:val="00B57CAE"/>
    <w:rsid w:val="00B60962"/>
    <w:rsid w:val="00B609FD"/>
    <w:rsid w:val="00B60FFF"/>
    <w:rsid w:val="00B612FD"/>
    <w:rsid w:val="00B618E7"/>
    <w:rsid w:val="00B62BBE"/>
    <w:rsid w:val="00B62DEF"/>
    <w:rsid w:val="00B62EE0"/>
    <w:rsid w:val="00B63046"/>
    <w:rsid w:val="00B63340"/>
    <w:rsid w:val="00B63342"/>
    <w:rsid w:val="00B639B3"/>
    <w:rsid w:val="00B63C19"/>
    <w:rsid w:val="00B63E89"/>
    <w:rsid w:val="00B65392"/>
    <w:rsid w:val="00B6566E"/>
    <w:rsid w:val="00B657E9"/>
    <w:rsid w:val="00B65849"/>
    <w:rsid w:val="00B65C09"/>
    <w:rsid w:val="00B65C88"/>
    <w:rsid w:val="00B6651A"/>
    <w:rsid w:val="00B6664F"/>
    <w:rsid w:val="00B668C5"/>
    <w:rsid w:val="00B66C48"/>
    <w:rsid w:val="00B66EA3"/>
    <w:rsid w:val="00B66F14"/>
    <w:rsid w:val="00B66FD3"/>
    <w:rsid w:val="00B66FDE"/>
    <w:rsid w:val="00B674BE"/>
    <w:rsid w:val="00B70414"/>
    <w:rsid w:val="00B71506"/>
    <w:rsid w:val="00B71C6F"/>
    <w:rsid w:val="00B71EEC"/>
    <w:rsid w:val="00B729B8"/>
    <w:rsid w:val="00B72B5A"/>
    <w:rsid w:val="00B72D7D"/>
    <w:rsid w:val="00B730D5"/>
    <w:rsid w:val="00B731A4"/>
    <w:rsid w:val="00B733A7"/>
    <w:rsid w:val="00B737E6"/>
    <w:rsid w:val="00B73917"/>
    <w:rsid w:val="00B73FAB"/>
    <w:rsid w:val="00B747E4"/>
    <w:rsid w:val="00B74E19"/>
    <w:rsid w:val="00B75058"/>
    <w:rsid w:val="00B750B1"/>
    <w:rsid w:val="00B75153"/>
    <w:rsid w:val="00B751EC"/>
    <w:rsid w:val="00B756FB"/>
    <w:rsid w:val="00B75B48"/>
    <w:rsid w:val="00B75C9C"/>
    <w:rsid w:val="00B75E43"/>
    <w:rsid w:val="00B76601"/>
    <w:rsid w:val="00B76B34"/>
    <w:rsid w:val="00B76E87"/>
    <w:rsid w:val="00B77037"/>
    <w:rsid w:val="00B772F6"/>
    <w:rsid w:val="00B7738E"/>
    <w:rsid w:val="00B773AF"/>
    <w:rsid w:val="00B774AA"/>
    <w:rsid w:val="00B77C04"/>
    <w:rsid w:val="00B77F04"/>
    <w:rsid w:val="00B80075"/>
    <w:rsid w:val="00B801E2"/>
    <w:rsid w:val="00B803C5"/>
    <w:rsid w:val="00B8045E"/>
    <w:rsid w:val="00B804B2"/>
    <w:rsid w:val="00B80C63"/>
    <w:rsid w:val="00B80F8A"/>
    <w:rsid w:val="00B81044"/>
    <w:rsid w:val="00B81AD8"/>
    <w:rsid w:val="00B81E7E"/>
    <w:rsid w:val="00B8228C"/>
    <w:rsid w:val="00B8308E"/>
    <w:rsid w:val="00B83161"/>
    <w:rsid w:val="00B839F6"/>
    <w:rsid w:val="00B83C05"/>
    <w:rsid w:val="00B83DE0"/>
    <w:rsid w:val="00B83ED8"/>
    <w:rsid w:val="00B844EF"/>
    <w:rsid w:val="00B8457C"/>
    <w:rsid w:val="00B84961"/>
    <w:rsid w:val="00B84F03"/>
    <w:rsid w:val="00B853F5"/>
    <w:rsid w:val="00B856DD"/>
    <w:rsid w:val="00B8591B"/>
    <w:rsid w:val="00B85EC2"/>
    <w:rsid w:val="00B8649C"/>
    <w:rsid w:val="00B864D5"/>
    <w:rsid w:val="00B867C5"/>
    <w:rsid w:val="00B8699A"/>
    <w:rsid w:val="00B86A04"/>
    <w:rsid w:val="00B86FD1"/>
    <w:rsid w:val="00B8711E"/>
    <w:rsid w:val="00B87462"/>
    <w:rsid w:val="00B874E1"/>
    <w:rsid w:val="00B87972"/>
    <w:rsid w:val="00B87A4C"/>
    <w:rsid w:val="00B87CE9"/>
    <w:rsid w:val="00B87D34"/>
    <w:rsid w:val="00B87E69"/>
    <w:rsid w:val="00B900D9"/>
    <w:rsid w:val="00B90521"/>
    <w:rsid w:val="00B90B80"/>
    <w:rsid w:val="00B90BAA"/>
    <w:rsid w:val="00B90D3F"/>
    <w:rsid w:val="00B91043"/>
    <w:rsid w:val="00B9186D"/>
    <w:rsid w:val="00B91B29"/>
    <w:rsid w:val="00B91FAD"/>
    <w:rsid w:val="00B920AB"/>
    <w:rsid w:val="00B921B5"/>
    <w:rsid w:val="00B92470"/>
    <w:rsid w:val="00B92758"/>
    <w:rsid w:val="00B927B8"/>
    <w:rsid w:val="00B92B54"/>
    <w:rsid w:val="00B92D5C"/>
    <w:rsid w:val="00B93A51"/>
    <w:rsid w:val="00B93A79"/>
    <w:rsid w:val="00B9417A"/>
    <w:rsid w:val="00B9440F"/>
    <w:rsid w:val="00B94577"/>
    <w:rsid w:val="00B9472D"/>
    <w:rsid w:val="00B9487E"/>
    <w:rsid w:val="00B94C6D"/>
    <w:rsid w:val="00B94D01"/>
    <w:rsid w:val="00B95D34"/>
    <w:rsid w:val="00B96041"/>
    <w:rsid w:val="00B96434"/>
    <w:rsid w:val="00B9698A"/>
    <w:rsid w:val="00B969B5"/>
    <w:rsid w:val="00B96A7F"/>
    <w:rsid w:val="00B96F19"/>
    <w:rsid w:val="00B97745"/>
    <w:rsid w:val="00B97B05"/>
    <w:rsid w:val="00B97B14"/>
    <w:rsid w:val="00B97C13"/>
    <w:rsid w:val="00B97C6B"/>
    <w:rsid w:val="00B97D97"/>
    <w:rsid w:val="00B97FAC"/>
    <w:rsid w:val="00BA0032"/>
    <w:rsid w:val="00BA00A8"/>
    <w:rsid w:val="00BA0DCF"/>
    <w:rsid w:val="00BA10B7"/>
    <w:rsid w:val="00BA11AA"/>
    <w:rsid w:val="00BA1303"/>
    <w:rsid w:val="00BA1307"/>
    <w:rsid w:val="00BA1972"/>
    <w:rsid w:val="00BA1E56"/>
    <w:rsid w:val="00BA2404"/>
    <w:rsid w:val="00BA2564"/>
    <w:rsid w:val="00BA278F"/>
    <w:rsid w:val="00BA288E"/>
    <w:rsid w:val="00BA2D84"/>
    <w:rsid w:val="00BA342A"/>
    <w:rsid w:val="00BA36DF"/>
    <w:rsid w:val="00BA3D44"/>
    <w:rsid w:val="00BA4431"/>
    <w:rsid w:val="00BA457D"/>
    <w:rsid w:val="00BA4817"/>
    <w:rsid w:val="00BA4927"/>
    <w:rsid w:val="00BA4D45"/>
    <w:rsid w:val="00BA505D"/>
    <w:rsid w:val="00BA52ED"/>
    <w:rsid w:val="00BA5935"/>
    <w:rsid w:val="00BA5A5C"/>
    <w:rsid w:val="00BA5A7F"/>
    <w:rsid w:val="00BA5F10"/>
    <w:rsid w:val="00BA681E"/>
    <w:rsid w:val="00BB0005"/>
    <w:rsid w:val="00BB0254"/>
    <w:rsid w:val="00BB0596"/>
    <w:rsid w:val="00BB0BC6"/>
    <w:rsid w:val="00BB0C26"/>
    <w:rsid w:val="00BB1648"/>
    <w:rsid w:val="00BB1E1F"/>
    <w:rsid w:val="00BB2284"/>
    <w:rsid w:val="00BB234C"/>
    <w:rsid w:val="00BB2738"/>
    <w:rsid w:val="00BB3092"/>
    <w:rsid w:val="00BB3200"/>
    <w:rsid w:val="00BB3B6C"/>
    <w:rsid w:val="00BB3C50"/>
    <w:rsid w:val="00BB40EC"/>
    <w:rsid w:val="00BB4528"/>
    <w:rsid w:val="00BB4F14"/>
    <w:rsid w:val="00BB54B5"/>
    <w:rsid w:val="00BB5592"/>
    <w:rsid w:val="00BB64F7"/>
    <w:rsid w:val="00BB657F"/>
    <w:rsid w:val="00BB6EEB"/>
    <w:rsid w:val="00BB70AA"/>
    <w:rsid w:val="00BB7688"/>
    <w:rsid w:val="00BB788E"/>
    <w:rsid w:val="00BC0393"/>
    <w:rsid w:val="00BC05F9"/>
    <w:rsid w:val="00BC0917"/>
    <w:rsid w:val="00BC0A83"/>
    <w:rsid w:val="00BC0B43"/>
    <w:rsid w:val="00BC0CF9"/>
    <w:rsid w:val="00BC0DC2"/>
    <w:rsid w:val="00BC1997"/>
    <w:rsid w:val="00BC1BE9"/>
    <w:rsid w:val="00BC21DC"/>
    <w:rsid w:val="00BC2693"/>
    <w:rsid w:val="00BC26C9"/>
    <w:rsid w:val="00BC2B5E"/>
    <w:rsid w:val="00BC2CEA"/>
    <w:rsid w:val="00BC2D61"/>
    <w:rsid w:val="00BC33F8"/>
    <w:rsid w:val="00BC3922"/>
    <w:rsid w:val="00BC3E56"/>
    <w:rsid w:val="00BC4027"/>
    <w:rsid w:val="00BC42C8"/>
    <w:rsid w:val="00BC4745"/>
    <w:rsid w:val="00BC5437"/>
    <w:rsid w:val="00BC59E1"/>
    <w:rsid w:val="00BC5C90"/>
    <w:rsid w:val="00BC5DFA"/>
    <w:rsid w:val="00BC5EC0"/>
    <w:rsid w:val="00BC5F77"/>
    <w:rsid w:val="00BC61A4"/>
    <w:rsid w:val="00BC61BA"/>
    <w:rsid w:val="00BC6307"/>
    <w:rsid w:val="00BC6901"/>
    <w:rsid w:val="00BC6BF9"/>
    <w:rsid w:val="00BC75F8"/>
    <w:rsid w:val="00BC77BE"/>
    <w:rsid w:val="00BC786C"/>
    <w:rsid w:val="00BD034A"/>
    <w:rsid w:val="00BD052B"/>
    <w:rsid w:val="00BD0731"/>
    <w:rsid w:val="00BD12E8"/>
    <w:rsid w:val="00BD12EA"/>
    <w:rsid w:val="00BD13E2"/>
    <w:rsid w:val="00BD1FC6"/>
    <w:rsid w:val="00BD2290"/>
    <w:rsid w:val="00BD22A2"/>
    <w:rsid w:val="00BD23E9"/>
    <w:rsid w:val="00BD2A2E"/>
    <w:rsid w:val="00BD2D37"/>
    <w:rsid w:val="00BD2DDB"/>
    <w:rsid w:val="00BD3592"/>
    <w:rsid w:val="00BD3B9B"/>
    <w:rsid w:val="00BD3FEE"/>
    <w:rsid w:val="00BD4EEF"/>
    <w:rsid w:val="00BD504B"/>
    <w:rsid w:val="00BD5653"/>
    <w:rsid w:val="00BD598A"/>
    <w:rsid w:val="00BD5BED"/>
    <w:rsid w:val="00BD6626"/>
    <w:rsid w:val="00BD6A88"/>
    <w:rsid w:val="00BD6EBB"/>
    <w:rsid w:val="00BD7211"/>
    <w:rsid w:val="00BD7A4B"/>
    <w:rsid w:val="00BD7F14"/>
    <w:rsid w:val="00BE050D"/>
    <w:rsid w:val="00BE0BD6"/>
    <w:rsid w:val="00BE0C47"/>
    <w:rsid w:val="00BE0E4D"/>
    <w:rsid w:val="00BE13D9"/>
    <w:rsid w:val="00BE15CE"/>
    <w:rsid w:val="00BE1CFA"/>
    <w:rsid w:val="00BE1DB6"/>
    <w:rsid w:val="00BE2383"/>
    <w:rsid w:val="00BE2932"/>
    <w:rsid w:val="00BE33D4"/>
    <w:rsid w:val="00BE38D8"/>
    <w:rsid w:val="00BE4409"/>
    <w:rsid w:val="00BE4905"/>
    <w:rsid w:val="00BE53E7"/>
    <w:rsid w:val="00BE59BD"/>
    <w:rsid w:val="00BE5CEB"/>
    <w:rsid w:val="00BE629F"/>
    <w:rsid w:val="00BE62F4"/>
    <w:rsid w:val="00BE64C3"/>
    <w:rsid w:val="00BE67D1"/>
    <w:rsid w:val="00BE6CBF"/>
    <w:rsid w:val="00BE705C"/>
    <w:rsid w:val="00BE7299"/>
    <w:rsid w:val="00BE7638"/>
    <w:rsid w:val="00BE76AE"/>
    <w:rsid w:val="00BE7EE9"/>
    <w:rsid w:val="00BF0005"/>
    <w:rsid w:val="00BF02C8"/>
    <w:rsid w:val="00BF0575"/>
    <w:rsid w:val="00BF0F4C"/>
    <w:rsid w:val="00BF104A"/>
    <w:rsid w:val="00BF13B1"/>
    <w:rsid w:val="00BF1400"/>
    <w:rsid w:val="00BF1C4F"/>
    <w:rsid w:val="00BF2490"/>
    <w:rsid w:val="00BF2537"/>
    <w:rsid w:val="00BF2A73"/>
    <w:rsid w:val="00BF321D"/>
    <w:rsid w:val="00BF34CA"/>
    <w:rsid w:val="00BF356F"/>
    <w:rsid w:val="00BF37E8"/>
    <w:rsid w:val="00BF3DE3"/>
    <w:rsid w:val="00BF3E98"/>
    <w:rsid w:val="00BF4A63"/>
    <w:rsid w:val="00BF4D43"/>
    <w:rsid w:val="00BF4E29"/>
    <w:rsid w:val="00BF4F6F"/>
    <w:rsid w:val="00BF5299"/>
    <w:rsid w:val="00BF55AD"/>
    <w:rsid w:val="00BF5AE8"/>
    <w:rsid w:val="00BF5CFE"/>
    <w:rsid w:val="00BF5D03"/>
    <w:rsid w:val="00BF62C5"/>
    <w:rsid w:val="00BF6686"/>
    <w:rsid w:val="00BF674A"/>
    <w:rsid w:val="00BF68DF"/>
    <w:rsid w:val="00BF6AA4"/>
    <w:rsid w:val="00BF6FD8"/>
    <w:rsid w:val="00BF7051"/>
    <w:rsid w:val="00BF725B"/>
    <w:rsid w:val="00BF7B6E"/>
    <w:rsid w:val="00BF7DF7"/>
    <w:rsid w:val="00C00093"/>
    <w:rsid w:val="00C001FD"/>
    <w:rsid w:val="00C002F1"/>
    <w:rsid w:val="00C005E9"/>
    <w:rsid w:val="00C0086F"/>
    <w:rsid w:val="00C00B02"/>
    <w:rsid w:val="00C01669"/>
    <w:rsid w:val="00C01A7F"/>
    <w:rsid w:val="00C01FE0"/>
    <w:rsid w:val="00C02559"/>
    <w:rsid w:val="00C02B7D"/>
    <w:rsid w:val="00C02B97"/>
    <w:rsid w:val="00C02DEC"/>
    <w:rsid w:val="00C02DFC"/>
    <w:rsid w:val="00C03224"/>
    <w:rsid w:val="00C038D1"/>
    <w:rsid w:val="00C038D7"/>
    <w:rsid w:val="00C03E56"/>
    <w:rsid w:val="00C040AA"/>
    <w:rsid w:val="00C0418F"/>
    <w:rsid w:val="00C042A1"/>
    <w:rsid w:val="00C04A2F"/>
    <w:rsid w:val="00C04F61"/>
    <w:rsid w:val="00C052C2"/>
    <w:rsid w:val="00C053C4"/>
    <w:rsid w:val="00C05525"/>
    <w:rsid w:val="00C05E19"/>
    <w:rsid w:val="00C06374"/>
    <w:rsid w:val="00C067FA"/>
    <w:rsid w:val="00C06AE0"/>
    <w:rsid w:val="00C06C90"/>
    <w:rsid w:val="00C06E3E"/>
    <w:rsid w:val="00C07003"/>
    <w:rsid w:val="00C07244"/>
    <w:rsid w:val="00C075B1"/>
    <w:rsid w:val="00C077F3"/>
    <w:rsid w:val="00C078B8"/>
    <w:rsid w:val="00C07B81"/>
    <w:rsid w:val="00C10739"/>
    <w:rsid w:val="00C1073B"/>
    <w:rsid w:val="00C10B51"/>
    <w:rsid w:val="00C10EA2"/>
    <w:rsid w:val="00C111FF"/>
    <w:rsid w:val="00C1149C"/>
    <w:rsid w:val="00C11577"/>
    <w:rsid w:val="00C11AC9"/>
    <w:rsid w:val="00C122B2"/>
    <w:rsid w:val="00C12D93"/>
    <w:rsid w:val="00C13177"/>
    <w:rsid w:val="00C13372"/>
    <w:rsid w:val="00C13B77"/>
    <w:rsid w:val="00C13E3C"/>
    <w:rsid w:val="00C13EA1"/>
    <w:rsid w:val="00C14191"/>
    <w:rsid w:val="00C14247"/>
    <w:rsid w:val="00C14406"/>
    <w:rsid w:val="00C148E8"/>
    <w:rsid w:val="00C14B57"/>
    <w:rsid w:val="00C1547D"/>
    <w:rsid w:val="00C156C5"/>
    <w:rsid w:val="00C15935"/>
    <w:rsid w:val="00C15A41"/>
    <w:rsid w:val="00C15BB8"/>
    <w:rsid w:val="00C161DF"/>
    <w:rsid w:val="00C161EA"/>
    <w:rsid w:val="00C167E7"/>
    <w:rsid w:val="00C16DF6"/>
    <w:rsid w:val="00C17101"/>
    <w:rsid w:val="00C1711A"/>
    <w:rsid w:val="00C1793F"/>
    <w:rsid w:val="00C17A8C"/>
    <w:rsid w:val="00C20EBF"/>
    <w:rsid w:val="00C21365"/>
    <w:rsid w:val="00C213E8"/>
    <w:rsid w:val="00C218E4"/>
    <w:rsid w:val="00C21CE9"/>
    <w:rsid w:val="00C2247A"/>
    <w:rsid w:val="00C22C18"/>
    <w:rsid w:val="00C22DC7"/>
    <w:rsid w:val="00C2340C"/>
    <w:rsid w:val="00C23574"/>
    <w:rsid w:val="00C237A7"/>
    <w:rsid w:val="00C237EB"/>
    <w:rsid w:val="00C23BA1"/>
    <w:rsid w:val="00C23E22"/>
    <w:rsid w:val="00C23FEA"/>
    <w:rsid w:val="00C243FB"/>
    <w:rsid w:val="00C248B9"/>
    <w:rsid w:val="00C249C7"/>
    <w:rsid w:val="00C24A69"/>
    <w:rsid w:val="00C24BB0"/>
    <w:rsid w:val="00C24DBB"/>
    <w:rsid w:val="00C24E22"/>
    <w:rsid w:val="00C24F75"/>
    <w:rsid w:val="00C251B4"/>
    <w:rsid w:val="00C25339"/>
    <w:rsid w:val="00C2547C"/>
    <w:rsid w:val="00C25797"/>
    <w:rsid w:val="00C25A58"/>
    <w:rsid w:val="00C260EB"/>
    <w:rsid w:val="00C26865"/>
    <w:rsid w:val="00C26DEF"/>
    <w:rsid w:val="00C27564"/>
    <w:rsid w:val="00C275CB"/>
    <w:rsid w:val="00C2779C"/>
    <w:rsid w:val="00C278E9"/>
    <w:rsid w:val="00C27DB0"/>
    <w:rsid w:val="00C301FE"/>
    <w:rsid w:val="00C303F0"/>
    <w:rsid w:val="00C30518"/>
    <w:rsid w:val="00C305E9"/>
    <w:rsid w:val="00C30E1C"/>
    <w:rsid w:val="00C30E28"/>
    <w:rsid w:val="00C31B5E"/>
    <w:rsid w:val="00C31EDE"/>
    <w:rsid w:val="00C3211C"/>
    <w:rsid w:val="00C3245D"/>
    <w:rsid w:val="00C32B52"/>
    <w:rsid w:val="00C32C48"/>
    <w:rsid w:val="00C32EA1"/>
    <w:rsid w:val="00C330DD"/>
    <w:rsid w:val="00C33204"/>
    <w:rsid w:val="00C33675"/>
    <w:rsid w:val="00C34056"/>
    <w:rsid w:val="00C342C8"/>
    <w:rsid w:val="00C342CC"/>
    <w:rsid w:val="00C342CE"/>
    <w:rsid w:val="00C345EA"/>
    <w:rsid w:val="00C34864"/>
    <w:rsid w:val="00C34C01"/>
    <w:rsid w:val="00C34D07"/>
    <w:rsid w:val="00C356C0"/>
    <w:rsid w:val="00C35A9B"/>
    <w:rsid w:val="00C35D73"/>
    <w:rsid w:val="00C3637C"/>
    <w:rsid w:val="00C36410"/>
    <w:rsid w:val="00C36945"/>
    <w:rsid w:val="00C36991"/>
    <w:rsid w:val="00C370FA"/>
    <w:rsid w:val="00C3787C"/>
    <w:rsid w:val="00C37B1B"/>
    <w:rsid w:val="00C37F27"/>
    <w:rsid w:val="00C4013B"/>
    <w:rsid w:val="00C404EB"/>
    <w:rsid w:val="00C4090B"/>
    <w:rsid w:val="00C410BC"/>
    <w:rsid w:val="00C410D0"/>
    <w:rsid w:val="00C41286"/>
    <w:rsid w:val="00C41687"/>
    <w:rsid w:val="00C4180D"/>
    <w:rsid w:val="00C42184"/>
    <w:rsid w:val="00C42289"/>
    <w:rsid w:val="00C42656"/>
    <w:rsid w:val="00C427EA"/>
    <w:rsid w:val="00C4291B"/>
    <w:rsid w:val="00C42C8A"/>
    <w:rsid w:val="00C4320B"/>
    <w:rsid w:val="00C434EF"/>
    <w:rsid w:val="00C4459E"/>
    <w:rsid w:val="00C446C7"/>
    <w:rsid w:val="00C44833"/>
    <w:rsid w:val="00C44A96"/>
    <w:rsid w:val="00C44D39"/>
    <w:rsid w:val="00C44EB6"/>
    <w:rsid w:val="00C45093"/>
    <w:rsid w:val="00C454A8"/>
    <w:rsid w:val="00C45B52"/>
    <w:rsid w:val="00C460FA"/>
    <w:rsid w:val="00C46744"/>
    <w:rsid w:val="00C468CA"/>
    <w:rsid w:val="00C46900"/>
    <w:rsid w:val="00C46DEC"/>
    <w:rsid w:val="00C46E55"/>
    <w:rsid w:val="00C47132"/>
    <w:rsid w:val="00C472FB"/>
    <w:rsid w:val="00C47343"/>
    <w:rsid w:val="00C476CE"/>
    <w:rsid w:val="00C477A1"/>
    <w:rsid w:val="00C47B8E"/>
    <w:rsid w:val="00C47FFB"/>
    <w:rsid w:val="00C505D9"/>
    <w:rsid w:val="00C50869"/>
    <w:rsid w:val="00C50CDA"/>
    <w:rsid w:val="00C50DA9"/>
    <w:rsid w:val="00C516DE"/>
    <w:rsid w:val="00C51B7C"/>
    <w:rsid w:val="00C520BE"/>
    <w:rsid w:val="00C5266F"/>
    <w:rsid w:val="00C52DEC"/>
    <w:rsid w:val="00C533A9"/>
    <w:rsid w:val="00C546C2"/>
    <w:rsid w:val="00C546E9"/>
    <w:rsid w:val="00C547EA"/>
    <w:rsid w:val="00C549E5"/>
    <w:rsid w:val="00C5507D"/>
    <w:rsid w:val="00C55203"/>
    <w:rsid w:val="00C55689"/>
    <w:rsid w:val="00C55717"/>
    <w:rsid w:val="00C55FBE"/>
    <w:rsid w:val="00C5655E"/>
    <w:rsid w:val="00C56669"/>
    <w:rsid w:val="00C56C51"/>
    <w:rsid w:val="00C56D90"/>
    <w:rsid w:val="00C56EC9"/>
    <w:rsid w:val="00C57159"/>
    <w:rsid w:val="00C5759F"/>
    <w:rsid w:val="00C57CBC"/>
    <w:rsid w:val="00C57D3D"/>
    <w:rsid w:val="00C57E86"/>
    <w:rsid w:val="00C600CC"/>
    <w:rsid w:val="00C60263"/>
    <w:rsid w:val="00C60351"/>
    <w:rsid w:val="00C603E1"/>
    <w:rsid w:val="00C60731"/>
    <w:rsid w:val="00C60C34"/>
    <w:rsid w:val="00C60E44"/>
    <w:rsid w:val="00C6116E"/>
    <w:rsid w:val="00C61338"/>
    <w:rsid w:val="00C61492"/>
    <w:rsid w:val="00C61838"/>
    <w:rsid w:val="00C61DC8"/>
    <w:rsid w:val="00C62151"/>
    <w:rsid w:val="00C62172"/>
    <w:rsid w:val="00C62D66"/>
    <w:rsid w:val="00C62E9E"/>
    <w:rsid w:val="00C63056"/>
    <w:rsid w:val="00C637D9"/>
    <w:rsid w:val="00C638FA"/>
    <w:rsid w:val="00C63938"/>
    <w:rsid w:val="00C63DD8"/>
    <w:rsid w:val="00C63FA4"/>
    <w:rsid w:val="00C64083"/>
    <w:rsid w:val="00C640CC"/>
    <w:rsid w:val="00C640E1"/>
    <w:rsid w:val="00C6493B"/>
    <w:rsid w:val="00C64A8F"/>
    <w:rsid w:val="00C651CB"/>
    <w:rsid w:val="00C655F4"/>
    <w:rsid w:val="00C656B2"/>
    <w:rsid w:val="00C65854"/>
    <w:rsid w:val="00C65870"/>
    <w:rsid w:val="00C6618F"/>
    <w:rsid w:val="00C66CC4"/>
    <w:rsid w:val="00C67097"/>
    <w:rsid w:val="00C676B9"/>
    <w:rsid w:val="00C67A90"/>
    <w:rsid w:val="00C67AAB"/>
    <w:rsid w:val="00C67B6C"/>
    <w:rsid w:val="00C67D67"/>
    <w:rsid w:val="00C706FC"/>
    <w:rsid w:val="00C707D2"/>
    <w:rsid w:val="00C70B59"/>
    <w:rsid w:val="00C7107D"/>
    <w:rsid w:val="00C71202"/>
    <w:rsid w:val="00C71211"/>
    <w:rsid w:val="00C722D2"/>
    <w:rsid w:val="00C72AF8"/>
    <w:rsid w:val="00C72BD9"/>
    <w:rsid w:val="00C73239"/>
    <w:rsid w:val="00C73C07"/>
    <w:rsid w:val="00C73FF4"/>
    <w:rsid w:val="00C74171"/>
    <w:rsid w:val="00C7419E"/>
    <w:rsid w:val="00C7458C"/>
    <w:rsid w:val="00C74C4A"/>
    <w:rsid w:val="00C74D79"/>
    <w:rsid w:val="00C752D2"/>
    <w:rsid w:val="00C7565B"/>
    <w:rsid w:val="00C7573E"/>
    <w:rsid w:val="00C7617E"/>
    <w:rsid w:val="00C76B9A"/>
    <w:rsid w:val="00C76E50"/>
    <w:rsid w:val="00C77C45"/>
    <w:rsid w:val="00C77D0B"/>
    <w:rsid w:val="00C77DCE"/>
    <w:rsid w:val="00C77F78"/>
    <w:rsid w:val="00C77FE1"/>
    <w:rsid w:val="00C80907"/>
    <w:rsid w:val="00C81818"/>
    <w:rsid w:val="00C81D48"/>
    <w:rsid w:val="00C81E0C"/>
    <w:rsid w:val="00C821FB"/>
    <w:rsid w:val="00C824C3"/>
    <w:rsid w:val="00C82DA8"/>
    <w:rsid w:val="00C82FAC"/>
    <w:rsid w:val="00C83691"/>
    <w:rsid w:val="00C8399F"/>
    <w:rsid w:val="00C83C33"/>
    <w:rsid w:val="00C84545"/>
    <w:rsid w:val="00C84BDA"/>
    <w:rsid w:val="00C85809"/>
    <w:rsid w:val="00C85A0B"/>
    <w:rsid w:val="00C85BCF"/>
    <w:rsid w:val="00C85FF6"/>
    <w:rsid w:val="00C86281"/>
    <w:rsid w:val="00C86ECD"/>
    <w:rsid w:val="00C87004"/>
    <w:rsid w:val="00C90041"/>
    <w:rsid w:val="00C90C1D"/>
    <w:rsid w:val="00C9160D"/>
    <w:rsid w:val="00C9175F"/>
    <w:rsid w:val="00C91EAE"/>
    <w:rsid w:val="00C926E3"/>
    <w:rsid w:val="00C929CA"/>
    <w:rsid w:val="00C92DB1"/>
    <w:rsid w:val="00C9304D"/>
    <w:rsid w:val="00C931A0"/>
    <w:rsid w:val="00C93395"/>
    <w:rsid w:val="00C93A37"/>
    <w:rsid w:val="00C93A77"/>
    <w:rsid w:val="00C93DC0"/>
    <w:rsid w:val="00C94377"/>
    <w:rsid w:val="00C945E7"/>
    <w:rsid w:val="00C94815"/>
    <w:rsid w:val="00C94C04"/>
    <w:rsid w:val="00C94ED2"/>
    <w:rsid w:val="00C9579C"/>
    <w:rsid w:val="00C9594F"/>
    <w:rsid w:val="00C959B7"/>
    <w:rsid w:val="00C95A9B"/>
    <w:rsid w:val="00C95AC1"/>
    <w:rsid w:val="00C95EDA"/>
    <w:rsid w:val="00C9630B"/>
    <w:rsid w:val="00C96475"/>
    <w:rsid w:val="00C966BD"/>
    <w:rsid w:val="00C96827"/>
    <w:rsid w:val="00C96BB2"/>
    <w:rsid w:val="00C96C76"/>
    <w:rsid w:val="00C976CE"/>
    <w:rsid w:val="00C978D5"/>
    <w:rsid w:val="00C97A5A"/>
    <w:rsid w:val="00C97E82"/>
    <w:rsid w:val="00CA045E"/>
    <w:rsid w:val="00CA186D"/>
    <w:rsid w:val="00CA1A28"/>
    <w:rsid w:val="00CA231B"/>
    <w:rsid w:val="00CA2367"/>
    <w:rsid w:val="00CA2AA4"/>
    <w:rsid w:val="00CA31A4"/>
    <w:rsid w:val="00CA34A1"/>
    <w:rsid w:val="00CA37A5"/>
    <w:rsid w:val="00CA3FA6"/>
    <w:rsid w:val="00CA444B"/>
    <w:rsid w:val="00CA45E0"/>
    <w:rsid w:val="00CA45F7"/>
    <w:rsid w:val="00CA4AC9"/>
    <w:rsid w:val="00CA5575"/>
    <w:rsid w:val="00CA5627"/>
    <w:rsid w:val="00CA5AF7"/>
    <w:rsid w:val="00CA66AF"/>
    <w:rsid w:val="00CA6A15"/>
    <w:rsid w:val="00CA72B0"/>
    <w:rsid w:val="00CA7307"/>
    <w:rsid w:val="00CA7BAC"/>
    <w:rsid w:val="00CA7C6C"/>
    <w:rsid w:val="00CB0492"/>
    <w:rsid w:val="00CB0541"/>
    <w:rsid w:val="00CB05CE"/>
    <w:rsid w:val="00CB06D8"/>
    <w:rsid w:val="00CB0831"/>
    <w:rsid w:val="00CB08EB"/>
    <w:rsid w:val="00CB097A"/>
    <w:rsid w:val="00CB180E"/>
    <w:rsid w:val="00CB1A26"/>
    <w:rsid w:val="00CB1AB8"/>
    <w:rsid w:val="00CB1F35"/>
    <w:rsid w:val="00CB24EF"/>
    <w:rsid w:val="00CB281C"/>
    <w:rsid w:val="00CB287D"/>
    <w:rsid w:val="00CB30AE"/>
    <w:rsid w:val="00CB31AB"/>
    <w:rsid w:val="00CB3381"/>
    <w:rsid w:val="00CB34A1"/>
    <w:rsid w:val="00CB377B"/>
    <w:rsid w:val="00CB3B56"/>
    <w:rsid w:val="00CB3D4B"/>
    <w:rsid w:val="00CB417F"/>
    <w:rsid w:val="00CB47D7"/>
    <w:rsid w:val="00CB48B9"/>
    <w:rsid w:val="00CB4A5E"/>
    <w:rsid w:val="00CB4BA2"/>
    <w:rsid w:val="00CB4E70"/>
    <w:rsid w:val="00CB5366"/>
    <w:rsid w:val="00CB5475"/>
    <w:rsid w:val="00CB62F2"/>
    <w:rsid w:val="00CB6411"/>
    <w:rsid w:val="00CB693C"/>
    <w:rsid w:val="00CB6DA6"/>
    <w:rsid w:val="00CB7534"/>
    <w:rsid w:val="00CB7AB0"/>
    <w:rsid w:val="00CB7CAE"/>
    <w:rsid w:val="00CB7D22"/>
    <w:rsid w:val="00CB7EF0"/>
    <w:rsid w:val="00CC02C1"/>
    <w:rsid w:val="00CC0374"/>
    <w:rsid w:val="00CC0535"/>
    <w:rsid w:val="00CC0B89"/>
    <w:rsid w:val="00CC0C9E"/>
    <w:rsid w:val="00CC1226"/>
    <w:rsid w:val="00CC12E9"/>
    <w:rsid w:val="00CC139D"/>
    <w:rsid w:val="00CC14DB"/>
    <w:rsid w:val="00CC1667"/>
    <w:rsid w:val="00CC16C3"/>
    <w:rsid w:val="00CC17A5"/>
    <w:rsid w:val="00CC1C6C"/>
    <w:rsid w:val="00CC1EBF"/>
    <w:rsid w:val="00CC1EDD"/>
    <w:rsid w:val="00CC1F2E"/>
    <w:rsid w:val="00CC1F72"/>
    <w:rsid w:val="00CC2186"/>
    <w:rsid w:val="00CC24FB"/>
    <w:rsid w:val="00CC2729"/>
    <w:rsid w:val="00CC2CBB"/>
    <w:rsid w:val="00CC315A"/>
    <w:rsid w:val="00CC34BC"/>
    <w:rsid w:val="00CC385F"/>
    <w:rsid w:val="00CC396E"/>
    <w:rsid w:val="00CC39E1"/>
    <w:rsid w:val="00CC3CD3"/>
    <w:rsid w:val="00CC416E"/>
    <w:rsid w:val="00CC44CC"/>
    <w:rsid w:val="00CC4645"/>
    <w:rsid w:val="00CC4A57"/>
    <w:rsid w:val="00CC5738"/>
    <w:rsid w:val="00CC57B2"/>
    <w:rsid w:val="00CC5D6C"/>
    <w:rsid w:val="00CC5E3A"/>
    <w:rsid w:val="00CC5F08"/>
    <w:rsid w:val="00CC5FD2"/>
    <w:rsid w:val="00CC6D15"/>
    <w:rsid w:val="00CC6EB0"/>
    <w:rsid w:val="00CC7175"/>
    <w:rsid w:val="00CC730C"/>
    <w:rsid w:val="00CC74E3"/>
    <w:rsid w:val="00CC781F"/>
    <w:rsid w:val="00CC7A44"/>
    <w:rsid w:val="00CC7EE8"/>
    <w:rsid w:val="00CD079D"/>
    <w:rsid w:val="00CD0A7D"/>
    <w:rsid w:val="00CD0E9F"/>
    <w:rsid w:val="00CD0EC0"/>
    <w:rsid w:val="00CD0F94"/>
    <w:rsid w:val="00CD1FCC"/>
    <w:rsid w:val="00CD1FFB"/>
    <w:rsid w:val="00CD2A13"/>
    <w:rsid w:val="00CD2A14"/>
    <w:rsid w:val="00CD30D9"/>
    <w:rsid w:val="00CD318A"/>
    <w:rsid w:val="00CD33DE"/>
    <w:rsid w:val="00CD3B3A"/>
    <w:rsid w:val="00CD3B65"/>
    <w:rsid w:val="00CD3F2D"/>
    <w:rsid w:val="00CD4368"/>
    <w:rsid w:val="00CD4D22"/>
    <w:rsid w:val="00CD5107"/>
    <w:rsid w:val="00CD64EB"/>
    <w:rsid w:val="00CD64F9"/>
    <w:rsid w:val="00CD6578"/>
    <w:rsid w:val="00CD666A"/>
    <w:rsid w:val="00CD6A2F"/>
    <w:rsid w:val="00CD7184"/>
    <w:rsid w:val="00CD727C"/>
    <w:rsid w:val="00CD7749"/>
    <w:rsid w:val="00CE0609"/>
    <w:rsid w:val="00CE0CDF"/>
    <w:rsid w:val="00CE0EA5"/>
    <w:rsid w:val="00CE1269"/>
    <w:rsid w:val="00CE1DC4"/>
    <w:rsid w:val="00CE23DA"/>
    <w:rsid w:val="00CE2EC9"/>
    <w:rsid w:val="00CE331C"/>
    <w:rsid w:val="00CE3724"/>
    <w:rsid w:val="00CE3C1D"/>
    <w:rsid w:val="00CE3CE9"/>
    <w:rsid w:val="00CE4109"/>
    <w:rsid w:val="00CE437E"/>
    <w:rsid w:val="00CE43E9"/>
    <w:rsid w:val="00CE48B2"/>
    <w:rsid w:val="00CE4C2C"/>
    <w:rsid w:val="00CE4DEB"/>
    <w:rsid w:val="00CE4EC7"/>
    <w:rsid w:val="00CE4F32"/>
    <w:rsid w:val="00CE5377"/>
    <w:rsid w:val="00CE56E3"/>
    <w:rsid w:val="00CE592A"/>
    <w:rsid w:val="00CE5A6E"/>
    <w:rsid w:val="00CE6206"/>
    <w:rsid w:val="00CE6351"/>
    <w:rsid w:val="00CE68D7"/>
    <w:rsid w:val="00CE69AB"/>
    <w:rsid w:val="00CE6E4B"/>
    <w:rsid w:val="00CE7089"/>
    <w:rsid w:val="00CE73A5"/>
    <w:rsid w:val="00CE78DE"/>
    <w:rsid w:val="00CE7BCE"/>
    <w:rsid w:val="00CE7BEF"/>
    <w:rsid w:val="00CE7C23"/>
    <w:rsid w:val="00CE7C32"/>
    <w:rsid w:val="00CF03DA"/>
    <w:rsid w:val="00CF05CB"/>
    <w:rsid w:val="00CF06C4"/>
    <w:rsid w:val="00CF0E6E"/>
    <w:rsid w:val="00CF128A"/>
    <w:rsid w:val="00CF1770"/>
    <w:rsid w:val="00CF1811"/>
    <w:rsid w:val="00CF1951"/>
    <w:rsid w:val="00CF1FCD"/>
    <w:rsid w:val="00CF209B"/>
    <w:rsid w:val="00CF267A"/>
    <w:rsid w:val="00CF2B06"/>
    <w:rsid w:val="00CF2CB2"/>
    <w:rsid w:val="00CF3181"/>
    <w:rsid w:val="00CF3523"/>
    <w:rsid w:val="00CF369D"/>
    <w:rsid w:val="00CF428D"/>
    <w:rsid w:val="00CF4C52"/>
    <w:rsid w:val="00CF4C6C"/>
    <w:rsid w:val="00CF4D43"/>
    <w:rsid w:val="00CF5303"/>
    <w:rsid w:val="00CF5588"/>
    <w:rsid w:val="00CF5A92"/>
    <w:rsid w:val="00CF6157"/>
    <w:rsid w:val="00CF6537"/>
    <w:rsid w:val="00CF664C"/>
    <w:rsid w:val="00CF6DF0"/>
    <w:rsid w:val="00CF6F9E"/>
    <w:rsid w:val="00CF72A2"/>
    <w:rsid w:val="00CF72F5"/>
    <w:rsid w:val="00CF7AB5"/>
    <w:rsid w:val="00D000BB"/>
    <w:rsid w:val="00D0021F"/>
    <w:rsid w:val="00D002C9"/>
    <w:rsid w:val="00D0072D"/>
    <w:rsid w:val="00D00975"/>
    <w:rsid w:val="00D00AB8"/>
    <w:rsid w:val="00D00DD4"/>
    <w:rsid w:val="00D013C8"/>
    <w:rsid w:val="00D019F0"/>
    <w:rsid w:val="00D020E9"/>
    <w:rsid w:val="00D02327"/>
    <w:rsid w:val="00D0266A"/>
    <w:rsid w:val="00D02CD0"/>
    <w:rsid w:val="00D036D4"/>
    <w:rsid w:val="00D03BD2"/>
    <w:rsid w:val="00D03E8C"/>
    <w:rsid w:val="00D0411D"/>
    <w:rsid w:val="00D04528"/>
    <w:rsid w:val="00D04663"/>
    <w:rsid w:val="00D04C8E"/>
    <w:rsid w:val="00D04E71"/>
    <w:rsid w:val="00D05245"/>
    <w:rsid w:val="00D05340"/>
    <w:rsid w:val="00D059F2"/>
    <w:rsid w:val="00D05B74"/>
    <w:rsid w:val="00D05DDB"/>
    <w:rsid w:val="00D05E7B"/>
    <w:rsid w:val="00D06573"/>
    <w:rsid w:val="00D06828"/>
    <w:rsid w:val="00D06DB9"/>
    <w:rsid w:val="00D0714D"/>
    <w:rsid w:val="00D07590"/>
    <w:rsid w:val="00D07921"/>
    <w:rsid w:val="00D079F5"/>
    <w:rsid w:val="00D07B80"/>
    <w:rsid w:val="00D07FBB"/>
    <w:rsid w:val="00D10161"/>
    <w:rsid w:val="00D1045D"/>
    <w:rsid w:val="00D1166B"/>
    <w:rsid w:val="00D11B53"/>
    <w:rsid w:val="00D11B81"/>
    <w:rsid w:val="00D11CF2"/>
    <w:rsid w:val="00D121E9"/>
    <w:rsid w:val="00D129DA"/>
    <w:rsid w:val="00D12F62"/>
    <w:rsid w:val="00D12F8F"/>
    <w:rsid w:val="00D1307B"/>
    <w:rsid w:val="00D1337F"/>
    <w:rsid w:val="00D133D3"/>
    <w:rsid w:val="00D13476"/>
    <w:rsid w:val="00D138E9"/>
    <w:rsid w:val="00D13BB7"/>
    <w:rsid w:val="00D13BD2"/>
    <w:rsid w:val="00D13E96"/>
    <w:rsid w:val="00D14697"/>
    <w:rsid w:val="00D1499F"/>
    <w:rsid w:val="00D14A51"/>
    <w:rsid w:val="00D1505E"/>
    <w:rsid w:val="00D1542E"/>
    <w:rsid w:val="00D15556"/>
    <w:rsid w:val="00D15BE3"/>
    <w:rsid w:val="00D164C9"/>
    <w:rsid w:val="00D16997"/>
    <w:rsid w:val="00D1757B"/>
    <w:rsid w:val="00D17B06"/>
    <w:rsid w:val="00D17BC1"/>
    <w:rsid w:val="00D17D8D"/>
    <w:rsid w:val="00D17E9F"/>
    <w:rsid w:val="00D20827"/>
    <w:rsid w:val="00D20B5E"/>
    <w:rsid w:val="00D20D66"/>
    <w:rsid w:val="00D2109D"/>
    <w:rsid w:val="00D2178F"/>
    <w:rsid w:val="00D22341"/>
    <w:rsid w:val="00D2243E"/>
    <w:rsid w:val="00D224DF"/>
    <w:rsid w:val="00D228C7"/>
    <w:rsid w:val="00D22D3C"/>
    <w:rsid w:val="00D22DD4"/>
    <w:rsid w:val="00D22DDC"/>
    <w:rsid w:val="00D23405"/>
    <w:rsid w:val="00D23479"/>
    <w:rsid w:val="00D23B21"/>
    <w:rsid w:val="00D23B24"/>
    <w:rsid w:val="00D23D97"/>
    <w:rsid w:val="00D240CD"/>
    <w:rsid w:val="00D240DB"/>
    <w:rsid w:val="00D24106"/>
    <w:rsid w:val="00D242CE"/>
    <w:rsid w:val="00D246B9"/>
    <w:rsid w:val="00D24CFC"/>
    <w:rsid w:val="00D24D4D"/>
    <w:rsid w:val="00D2541A"/>
    <w:rsid w:val="00D25444"/>
    <w:rsid w:val="00D25590"/>
    <w:rsid w:val="00D25831"/>
    <w:rsid w:val="00D25D44"/>
    <w:rsid w:val="00D264DF"/>
    <w:rsid w:val="00D26801"/>
    <w:rsid w:val="00D2708A"/>
    <w:rsid w:val="00D27188"/>
    <w:rsid w:val="00D2725A"/>
    <w:rsid w:val="00D2729E"/>
    <w:rsid w:val="00D278E5"/>
    <w:rsid w:val="00D279A5"/>
    <w:rsid w:val="00D27E2F"/>
    <w:rsid w:val="00D27EC1"/>
    <w:rsid w:val="00D30CE0"/>
    <w:rsid w:val="00D31069"/>
    <w:rsid w:val="00D31119"/>
    <w:rsid w:val="00D3115E"/>
    <w:rsid w:val="00D311F1"/>
    <w:rsid w:val="00D31DD6"/>
    <w:rsid w:val="00D31F48"/>
    <w:rsid w:val="00D31FC5"/>
    <w:rsid w:val="00D325EF"/>
    <w:rsid w:val="00D32D9C"/>
    <w:rsid w:val="00D32E57"/>
    <w:rsid w:val="00D32E6E"/>
    <w:rsid w:val="00D32E7C"/>
    <w:rsid w:val="00D33131"/>
    <w:rsid w:val="00D33298"/>
    <w:rsid w:val="00D332B2"/>
    <w:rsid w:val="00D33B90"/>
    <w:rsid w:val="00D33DDE"/>
    <w:rsid w:val="00D343DF"/>
    <w:rsid w:val="00D34425"/>
    <w:rsid w:val="00D34520"/>
    <w:rsid w:val="00D346EA"/>
    <w:rsid w:val="00D34AAD"/>
    <w:rsid w:val="00D358C7"/>
    <w:rsid w:val="00D359E5"/>
    <w:rsid w:val="00D35A35"/>
    <w:rsid w:val="00D35C90"/>
    <w:rsid w:val="00D35CB3"/>
    <w:rsid w:val="00D35FB2"/>
    <w:rsid w:val="00D3618B"/>
    <w:rsid w:val="00D36463"/>
    <w:rsid w:val="00D37357"/>
    <w:rsid w:val="00D37775"/>
    <w:rsid w:val="00D379D2"/>
    <w:rsid w:val="00D37FEC"/>
    <w:rsid w:val="00D40342"/>
    <w:rsid w:val="00D4054D"/>
    <w:rsid w:val="00D41226"/>
    <w:rsid w:val="00D41304"/>
    <w:rsid w:val="00D416B1"/>
    <w:rsid w:val="00D41789"/>
    <w:rsid w:val="00D42342"/>
    <w:rsid w:val="00D42675"/>
    <w:rsid w:val="00D42A0E"/>
    <w:rsid w:val="00D42C4C"/>
    <w:rsid w:val="00D42CD1"/>
    <w:rsid w:val="00D42D1C"/>
    <w:rsid w:val="00D42FF0"/>
    <w:rsid w:val="00D43335"/>
    <w:rsid w:val="00D433E4"/>
    <w:rsid w:val="00D43CA7"/>
    <w:rsid w:val="00D4472F"/>
    <w:rsid w:val="00D45011"/>
    <w:rsid w:val="00D4508D"/>
    <w:rsid w:val="00D45295"/>
    <w:rsid w:val="00D45425"/>
    <w:rsid w:val="00D45449"/>
    <w:rsid w:val="00D4559C"/>
    <w:rsid w:val="00D4586F"/>
    <w:rsid w:val="00D45AF6"/>
    <w:rsid w:val="00D45B79"/>
    <w:rsid w:val="00D463BF"/>
    <w:rsid w:val="00D463F2"/>
    <w:rsid w:val="00D46679"/>
    <w:rsid w:val="00D466C5"/>
    <w:rsid w:val="00D4690F"/>
    <w:rsid w:val="00D46952"/>
    <w:rsid w:val="00D46FEA"/>
    <w:rsid w:val="00D470E4"/>
    <w:rsid w:val="00D47163"/>
    <w:rsid w:val="00D472B7"/>
    <w:rsid w:val="00D474C1"/>
    <w:rsid w:val="00D4760D"/>
    <w:rsid w:val="00D47AD7"/>
    <w:rsid w:val="00D47CF1"/>
    <w:rsid w:val="00D503F1"/>
    <w:rsid w:val="00D50B8E"/>
    <w:rsid w:val="00D5120C"/>
    <w:rsid w:val="00D519BB"/>
    <w:rsid w:val="00D52DDC"/>
    <w:rsid w:val="00D5316E"/>
    <w:rsid w:val="00D5334B"/>
    <w:rsid w:val="00D5355B"/>
    <w:rsid w:val="00D539E8"/>
    <w:rsid w:val="00D54216"/>
    <w:rsid w:val="00D543C3"/>
    <w:rsid w:val="00D545A3"/>
    <w:rsid w:val="00D54D2C"/>
    <w:rsid w:val="00D55114"/>
    <w:rsid w:val="00D555B5"/>
    <w:rsid w:val="00D55648"/>
    <w:rsid w:val="00D556F1"/>
    <w:rsid w:val="00D55A8A"/>
    <w:rsid w:val="00D55EA5"/>
    <w:rsid w:val="00D5690D"/>
    <w:rsid w:val="00D56DC5"/>
    <w:rsid w:val="00D571EA"/>
    <w:rsid w:val="00D57625"/>
    <w:rsid w:val="00D57B2B"/>
    <w:rsid w:val="00D57C02"/>
    <w:rsid w:val="00D60588"/>
    <w:rsid w:val="00D605B4"/>
    <w:rsid w:val="00D6066F"/>
    <w:rsid w:val="00D6081C"/>
    <w:rsid w:val="00D60869"/>
    <w:rsid w:val="00D60CA7"/>
    <w:rsid w:val="00D60D0E"/>
    <w:rsid w:val="00D61048"/>
    <w:rsid w:val="00D611BC"/>
    <w:rsid w:val="00D611D5"/>
    <w:rsid w:val="00D617CF"/>
    <w:rsid w:val="00D618E5"/>
    <w:rsid w:val="00D620F5"/>
    <w:rsid w:val="00D6270A"/>
    <w:rsid w:val="00D62CE3"/>
    <w:rsid w:val="00D6313F"/>
    <w:rsid w:val="00D6333A"/>
    <w:rsid w:val="00D6341B"/>
    <w:rsid w:val="00D634CE"/>
    <w:rsid w:val="00D63503"/>
    <w:rsid w:val="00D636BB"/>
    <w:rsid w:val="00D638C7"/>
    <w:rsid w:val="00D6412C"/>
    <w:rsid w:val="00D642C0"/>
    <w:rsid w:val="00D6473A"/>
    <w:rsid w:val="00D647C6"/>
    <w:rsid w:val="00D64B8F"/>
    <w:rsid w:val="00D652B7"/>
    <w:rsid w:val="00D655AC"/>
    <w:rsid w:val="00D658E3"/>
    <w:rsid w:val="00D65E77"/>
    <w:rsid w:val="00D65F13"/>
    <w:rsid w:val="00D662F2"/>
    <w:rsid w:val="00D668F0"/>
    <w:rsid w:val="00D67159"/>
    <w:rsid w:val="00D673F7"/>
    <w:rsid w:val="00D675A9"/>
    <w:rsid w:val="00D67F1F"/>
    <w:rsid w:val="00D67FFE"/>
    <w:rsid w:val="00D70104"/>
    <w:rsid w:val="00D706D1"/>
    <w:rsid w:val="00D708D7"/>
    <w:rsid w:val="00D709D0"/>
    <w:rsid w:val="00D70AEA"/>
    <w:rsid w:val="00D70DF7"/>
    <w:rsid w:val="00D710F6"/>
    <w:rsid w:val="00D71D12"/>
    <w:rsid w:val="00D71E49"/>
    <w:rsid w:val="00D72048"/>
    <w:rsid w:val="00D723AD"/>
    <w:rsid w:val="00D727BE"/>
    <w:rsid w:val="00D727E1"/>
    <w:rsid w:val="00D72972"/>
    <w:rsid w:val="00D73812"/>
    <w:rsid w:val="00D73BCC"/>
    <w:rsid w:val="00D742F9"/>
    <w:rsid w:val="00D74C22"/>
    <w:rsid w:val="00D750FE"/>
    <w:rsid w:val="00D7511E"/>
    <w:rsid w:val="00D75161"/>
    <w:rsid w:val="00D755C3"/>
    <w:rsid w:val="00D75AB9"/>
    <w:rsid w:val="00D75D90"/>
    <w:rsid w:val="00D765FA"/>
    <w:rsid w:val="00D766B8"/>
    <w:rsid w:val="00D7679D"/>
    <w:rsid w:val="00D76AFF"/>
    <w:rsid w:val="00D76C0E"/>
    <w:rsid w:val="00D771FC"/>
    <w:rsid w:val="00D771FD"/>
    <w:rsid w:val="00D77375"/>
    <w:rsid w:val="00D7799F"/>
    <w:rsid w:val="00D77C96"/>
    <w:rsid w:val="00D80772"/>
    <w:rsid w:val="00D80BA0"/>
    <w:rsid w:val="00D80DEC"/>
    <w:rsid w:val="00D80ECB"/>
    <w:rsid w:val="00D81B9B"/>
    <w:rsid w:val="00D81C8B"/>
    <w:rsid w:val="00D81D1D"/>
    <w:rsid w:val="00D82354"/>
    <w:rsid w:val="00D82EF2"/>
    <w:rsid w:val="00D8315D"/>
    <w:rsid w:val="00D837FB"/>
    <w:rsid w:val="00D840A8"/>
    <w:rsid w:val="00D8430D"/>
    <w:rsid w:val="00D8435F"/>
    <w:rsid w:val="00D848FB"/>
    <w:rsid w:val="00D84A02"/>
    <w:rsid w:val="00D84B96"/>
    <w:rsid w:val="00D84F49"/>
    <w:rsid w:val="00D8531F"/>
    <w:rsid w:val="00D856D1"/>
    <w:rsid w:val="00D86206"/>
    <w:rsid w:val="00D86489"/>
    <w:rsid w:val="00D86756"/>
    <w:rsid w:val="00D8685D"/>
    <w:rsid w:val="00D86E0E"/>
    <w:rsid w:val="00D86E35"/>
    <w:rsid w:val="00D86FFF"/>
    <w:rsid w:val="00D87168"/>
    <w:rsid w:val="00D8717B"/>
    <w:rsid w:val="00D8773E"/>
    <w:rsid w:val="00D87DDD"/>
    <w:rsid w:val="00D900B8"/>
    <w:rsid w:val="00D906B3"/>
    <w:rsid w:val="00D90948"/>
    <w:rsid w:val="00D90A7F"/>
    <w:rsid w:val="00D910D1"/>
    <w:rsid w:val="00D91671"/>
    <w:rsid w:val="00D91B21"/>
    <w:rsid w:val="00D91D7F"/>
    <w:rsid w:val="00D91F3A"/>
    <w:rsid w:val="00D91F93"/>
    <w:rsid w:val="00D92241"/>
    <w:rsid w:val="00D92316"/>
    <w:rsid w:val="00D923B3"/>
    <w:rsid w:val="00D92A9F"/>
    <w:rsid w:val="00D92E1F"/>
    <w:rsid w:val="00D931A8"/>
    <w:rsid w:val="00D933FC"/>
    <w:rsid w:val="00D940C8"/>
    <w:rsid w:val="00D9426B"/>
    <w:rsid w:val="00D94D0B"/>
    <w:rsid w:val="00D957F3"/>
    <w:rsid w:val="00D959C0"/>
    <w:rsid w:val="00D95A69"/>
    <w:rsid w:val="00D95BE9"/>
    <w:rsid w:val="00D95FD9"/>
    <w:rsid w:val="00D96295"/>
    <w:rsid w:val="00D963DA"/>
    <w:rsid w:val="00D96AF1"/>
    <w:rsid w:val="00D97062"/>
    <w:rsid w:val="00D97235"/>
    <w:rsid w:val="00D9760F"/>
    <w:rsid w:val="00D9774C"/>
    <w:rsid w:val="00D97778"/>
    <w:rsid w:val="00DA002A"/>
    <w:rsid w:val="00DA0105"/>
    <w:rsid w:val="00DA03CF"/>
    <w:rsid w:val="00DA0C5E"/>
    <w:rsid w:val="00DA0D4D"/>
    <w:rsid w:val="00DA0DC1"/>
    <w:rsid w:val="00DA0FE8"/>
    <w:rsid w:val="00DA13E9"/>
    <w:rsid w:val="00DA165F"/>
    <w:rsid w:val="00DA1C0A"/>
    <w:rsid w:val="00DA2369"/>
    <w:rsid w:val="00DA2D20"/>
    <w:rsid w:val="00DA3485"/>
    <w:rsid w:val="00DA3626"/>
    <w:rsid w:val="00DA3AB0"/>
    <w:rsid w:val="00DA3C98"/>
    <w:rsid w:val="00DA451B"/>
    <w:rsid w:val="00DA4729"/>
    <w:rsid w:val="00DA4804"/>
    <w:rsid w:val="00DA481B"/>
    <w:rsid w:val="00DA492D"/>
    <w:rsid w:val="00DA4D4A"/>
    <w:rsid w:val="00DA4F86"/>
    <w:rsid w:val="00DA5573"/>
    <w:rsid w:val="00DA5788"/>
    <w:rsid w:val="00DA59E6"/>
    <w:rsid w:val="00DA5ACF"/>
    <w:rsid w:val="00DA668F"/>
    <w:rsid w:val="00DA68A2"/>
    <w:rsid w:val="00DA6D0C"/>
    <w:rsid w:val="00DA6D6D"/>
    <w:rsid w:val="00DA6E70"/>
    <w:rsid w:val="00DA7837"/>
    <w:rsid w:val="00DA7C3E"/>
    <w:rsid w:val="00DA7DC4"/>
    <w:rsid w:val="00DB08CC"/>
    <w:rsid w:val="00DB09B0"/>
    <w:rsid w:val="00DB0A1E"/>
    <w:rsid w:val="00DB0AD8"/>
    <w:rsid w:val="00DB0B42"/>
    <w:rsid w:val="00DB0C43"/>
    <w:rsid w:val="00DB1097"/>
    <w:rsid w:val="00DB1329"/>
    <w:rsid w:val="00DB1460"/>
    <w:rsid w:val="00DB185A"/>
    <w:rsid w:val="00DB1943"/>
    <w:rsid w:val="00DB1F9F"/>
    <w:rsid w:val="00DB2063"/>
    <w:rsid w:val="00DB206F"/>
    <w:rsid w:val="00DB21E7"/>
    <w:rsid w:val="00DB2345"/>
    <w:rsid w:val="00DB2B26"/>
    <w:rsid w:val="00DB347C"/>
    <w:rsid w:val="00DB37C7"/>
    <w:rsid w:val="00DB3801"/>
    <w:rsid w:val="00DB43CE"/>
    <w:rsid w:val="00DB4933"/>
    <w:rsid w:val="00DB4A93"/>
    <w:rsid w:val="00DB4C73"/>
    <w:rsid w:val="00DB5AA6"/>
    <w:rsid w:val="00DB5C94"/>
    <w:rsid w:val="00DB5D22"/>
    <w:rsid w:val="00DB66A5"/>
    <w:rsid w:val="00DB6DAB"/>
    <w:rsid w:val="00DB76BD"/>
    <w:rsid w:val="00DB76F7"/>
    <w:rsid w:val="00DC00B4"/>
    <w:rsid w:val="00DC041D"/>
    <w:rsid w:val="00DC05FA"/>
    <w:rsid w:val="00DC0933"/>
    <w:rsid w:val="00DC0B3D"/>
    <w:rsid w:val="00DC1288"/>
    <w:rsid w:val="00DC13F2"/>
    <w:rsid w:val="00DC17FA"/>
    <w:rsid w:val="00DC2BAE"/>
    <w:rsid w:val="00DC315E"/>
    <w:rsid w:val="00DC3E39"/>
    <w:rsid w:val="00DC401A"/>
    <w:rsid w:val="00DC40E3"/>
    <w:rsid w:val="00DC43B3"/>
    <w:rsid w:val="00DC5C25"/>
    <w:rsid w:val="00DC5C29"/>
    <w:rsid w:val="00DC61CE"/>
    <w:rsid w:val="00DC66DD"/>
    <w:rsid w:val="00DC69E9"/>
    <w:rsid w:val="00DC747C"/>
    <w:rsid w:val="00DC7680"/>
    <w:rsid w:val="00DC76F7"/>
    <w:rsid w:val="00DC7DBC"/>
    <w:rsid w:val="00DC7DCC"/>
    <w:rsid w:val="00DD0133"/>
    <w:rsid w:val="00DD0544"/>
    <w:rsid w:val="00DD0991"/>
    <w:rsid w:val="00DD1144"/>
    <w:rsid w:val="00DD172A"/>
    <w:rsid w:val="00DD191A"/>
    <w:rsid w:val="00DD1C91"/>
    <w:rsid w:val="00DD1CAC"/>
    <w:rsid w:val="00DD1E1B"/>
    <w:rsid w:val="00DD209A"/>
    <w:rsid w:val="00DD24B6"/>
    <w:rsid w:val="00DD25F8"/>
    <w:rsid w:val="00DD26F7"/>
    <w:rsid w:val="00DD330F"/>
    <w:rsid w:val="00DD358C"/>
    <w:rsid w:val="00DD37EB"/>
    <w:rsid w:val="00DD3C85"/>
    <w:rsid w:val="00DD3D9E"/>
    <w:rsid w:val="00DD3DEE"/>
    <w:rsid w:val="00DD4267"/>
    <w:rsid w:val="00DD47B2"/>
    <w:rsid w:val="00DD483B"/>
    <w:rsid w:val="00DD4A6A"/>
    <w:rsid w:val="00DD5723"/>
    <w:rsid w:val="00DD573E"/>
    <w:rsid w:val="00DD5D0C"/>
    <w:rsid w:val="00DD5F08"/>
    <w:rsid w:val="00DD6053"/>
    <w:rsid w:val="00DD62D0"/>
    <w:rsid w:val="00DD6811"/>
    <w:rsid w:val="00DD68CE"/>
    <w:rsid w:val="00DD6CD5"/>
    <w:rsid w:val="00DD6CE9"/>
    <w:rsid w:val="00DD6E97"/>
    <w:rsid w:val="00DD7171"/>
    <w:rsid w:val="00DD7445"/>
    <w:rsid w:val="00DD7821"/>
    <w:rsid w:val="00DD79CC"/>
    <w:rsid w:val="00DD7CCF"/>
    <w:rsid w:val="00DE08D3"/>
    <w:rsid w:val="00DE19C3"/>
    <w:rsid w:val="00DE1D3F"/>
    <w:rsid w:val="00DE1F5C"/>
    <w:rsid w:val="00DE24E4"/>
    <w:rsid w:val="00DE2598"/>
    <w:rsid w:val="00DE26F1"/>
    <w:rsid w:val="00DE28B8"/>
    <w:rsid w:val="00DE2C9D"/>
    <w:rsid w:val="00DE2E3E"/>
    <w:rsid w:val="00DE2FCF"/>
    <w:rsid w:val="00DE39A9"/>
    <w:rsid w:val="00DE3C6E"/>
    <w:rsid w:val="00DE4250"/>
    <w:rsid w:val="00DE4252"/>
    <w:rsid w:val="00DE4421"/>
    <w:rsid w:val="00DE4C73"/>
    <w:rsid w:val="00DE4DE1"/>
    <w:rsid w:val="00DE4E44"/>
    <w:rsid w:val="00DE4E53"/>
    <w:rsid w:val="00DE5633"/>
    <w:rsid w:val="00DE5ACB"/>
    <w:rsid w:val="00DE5E52"/>
    <w:rsid w:val="00DE60E3"/>
    <w:rsid w:val="00DE6C77"/>
    <w:rsid w:val="00DE6FE7"/>
    <w:rsid w:val="00DE7497"/>
    <w:rsid w:val="00DE74AB"/>
    <w:rsid w:val="00DE7546"/>
    <w:rsid w:val="00DE7920"/>
    <w:rsid w:val="00DE7EBC"/>
    <w:rsid w:val="00DF02B4"/>
    <w:rsid w:val="00DF07F2"/>
    <w:rsid w:val="00DF0A37"/>
    <w:rsid w:val="00DF0A85"/>
    <w:rsid w:val="00DF0D58"/>
    <w:rsid w:val="00DF1233"/>
    <w:rsid w:val="00DF1337"/>
    <w:rsid w:val="00DF1357"/>
    <w:rsid w:val="00DF1E3B"/>
    <w:rsid w:val="00DF269C"/>
    <w:rsid w:val="00DF2D74"/>
    <w:rsid w:val="00DF2E7A"/>
    <w:rsid w:val="00DF2E7C"/>
    <w:rsid w:val="00DF3155"/>
    <w:rsid w:val="00DF3371"/>
    <w:rsid w:val="00DF35AD"/>
    <w:rsid w:val="00DF3695"/>
    <w:rsid w:val="00DF37DB"/>
    <w:rsid w:val="00DF4776"/>
    <w:rsid w:val="00DF47DF"/>
    <w:rsid w:val="00DF4863"/>
    <w:rsid w:val="00DF4C13"/>
    <w:rsid w:val="00DF4C89"/>
    <w:rsid w:val="00DF5E5B"/>
    <w:rsid w:val="00DF5E64"/>
    <w:rsid w:val="00DF63CD"/>
    <w:rsid w:val="00DF72DA"/>
    <w:rsid w:val="00DF73F8"/>
    <w:rsid w:val="00DF779D"/>
    <w:rsid w:val="00DF7C55"/>
    <w:rsid w:val="00E00000"/>
    <w:rsid w:val="00E00443"/>
    <w:rsid w:val="00E01078"/>
    <w:rsid w:val="00E0152B"/>
    <w:rsid w:val="00E01FCF"/>
    <w:rsid w:val="00E025DE"/>
    <w:rsid w:val="00E0272E"/>
    <w:rsid w:val="00E02B33"/>
    <w:rsid w:val="00E0304D"/>
    <w:rsid w:val="00E034AA"/>
    <w:rsid w:val="00E039D2"/>
    <w:rsid w:val="00E03AA4"/>
    <w:rsid w:val="00E03BC2"/>
    <w:rsid w:val="00E04120"/>
    <w:rsid w:val="00E04278"/>
    <w:rsid w:val="00E04442"/>
    <w:rsid w:val="00E048AA"/>
    <w:rsid w:val="00E04ED0"/>
    <w:rsid w:val="00E052DD"/>
    <w:rsid w:val="00E0539C"/>
    <w:rsid w:val="00E053AC"/>
    <w:rsid w:val="00E053F1"/>
    <w:rsid w:val="00E05792"/>
    <w:rsid w:val="00E0579E"/>
    <w:rsid w:val="00E059EA"/>
    <w:rsid w:val="00E05C20"/>
    <w:rsid w:val="00E05CB7"/>
    <w:rsid w:val="00E06017"/>
    <w:rsid w:val="00E0605B"/>
    <w:rsid w:val="00E063A6"/>
    <w:rsid w:val="00E0678E"/>
    <w:rsid w:val="00E06892"/>
    <w:rsid w:val="00E068D8"/>
    <w:rsid w:val="00E06A4A"/>
    <w:rsid w:val="00E06AB8"/>
    <w:rsid w:val="00E06E40"/>
    <w:rsid w:val="00E07D3C"/>
    <w:rsid w:val="00E07FA1"/>
    <w:rsid w:val="00E10AFD"/>
    <w:rsid w:val="00E10B76"/>
    <w:rsid w:val="00E10F59"/>
    <w:rsid w:val="00E11224"/>
    <w:rsid w:val="00E11B4D"/>
    <w:rsid w:val="00E11C07"/>
    <w:rsid w:val="00E12020"/>
    <w:rsid w:val="00E12042"/>
    <w:rsid w:val="00E12FB6"/>
    <w:rsid w:val="00E133EC"/>
    <w:rsid w:val="00E13D8D"/>
    <w:rsid w:val="00E13D93"/>
    <w:rsid w:val="00E13EA4"/>
    <w:rsid w:val="00E14A13"/>
    <w:rsid w:val="00E14E43"/>
    <w:rsid w:val="00E1562E"/>
    <w:rsid w:val="00E1567A"/>
    <w:rsid w:val="00E15E47"/>
    <w:rsid w:val="00E16417"/>
    <w:rsid w:val="00E16515"/>
    <w:rsid w:val="00E17A3F"/>
    <w:rsid w:val="00E208D5"/>
    <w:rsid w:val="00E2090A"/>
    <w:rsid w:val="00E20B26"/>
    <w:rsid w:val="00E2120B"/>
    <w:rsid w:val="00E2159E"/>
    <w:rsid w:val="00E21682"/>
    <w:rsid w:val="00E216D6"/>
    <w:rsid w:val="00E21771"/>
    <w:rsid w:val="00E217FC"/>
    <w:rsid w:val="00E21D28"/>
    <w:rsid w:val="00E227D6"/>
    <w:rsid w:val="00E22A42"/>
    <w:rsid w:val="00E22C53"/>
    <w:rsid w:val="00E22D68"/>
    <w:rsid w:val="00E2332B"/>
    <w:rsid w:val="00E235F0"/>
    <w:rsid w:val="00E237A4"/>
    <w:rsid w:val="00E238E1"/>
    <w:rsid w:val="00E23D2F"/>
    <w:rsid w:val="00E23EA6"/>
    <w:rsid w:val="00E24164"/>
    <w:rsid w:val="00E24438"/>
    <w:rsid w:val="00E2485C"/>
    <w:rsid w:val="00E248C5"/>
    <w:rsid w:val="00E24939"/>
    <w:rsid w:val="00E24DB3"/>
    <w:rsid w:val="00E25399"/>
    <w:rsid w:val="00E2583C"/>
    <w:rsid w:val="00E25AEC"/>
    <w:rsid w:val="00E25CC0"/>
    <w:rsid w:val="00E25D28"/>
    <w:rsid w:val="00E25E60"/>
    <w:rsid w:val="00E260D9"/>
    <w:rsid w:val="00E2623E"/>
    <w:rsid w:val="00E26370"/>
    <w:rsid w:val="00E264B2"/>
    <w:rsid w:val="00E264D9"/>
    <w:rsid w:val="00E26837"/>
    <w:rsid w:val="00E26842"/>
    <w:rsid w:val="00E268B6"/>
    <w:rsid w:val="00E26961"/>
    <w:rsid w:val="00E26EE8"/>
    <w:rsid w:val="00E275C1"/>
    <w:rsid w:val="00E276A0"/>
    <w:rsid w:val="00E27BDE"/>
    <w:rsid w:val="00E27D07"/>
    <w:rsid w:val="00E27E44"/>
    <w:rsid w:val="00E30BA3"/>
    <w:rsid w:val="00E30FDE"/>
    <w:rsid w:val="00E315B2"/>
    <w:rsid w:val="00E31DC1"/>
    <w:rsid w:val="00E322B7"/>
    <w:rsid w:val="00E32372"/>
    <w:rsid w:val="00E323E4"/>
    <w:rsid w:val="00E32FDC"/>
    <w:rsid w:val="00E335D8"/>
    <w:rsid w:val="00E336C8"/>
    <w:rsid w:val="00E34098"/>
    <w:rsid w:val="00E347CA"/>
    <w:rsid w:val="00E349B2"/>
    <w:rsid w:val="00E34EBF"/>
    <w:rsid w:val="00E3534C"/>
    <w:rsid w:val="00E35980"/>
    <w:rsid w:val="00E35C10"/>
    <w:rsid w:val="00E35F96"/>
    <w:rsid w:val="00E36148"/>
    <w:rsid w:val="00E36239"/>
    <w:rsid w:val="00E36893"/>
    <w:rsid w:val="00E368C3"/>
    <w:rsid w:val="00E36A0F"/>
    <w:rsid w:val="00E36A9C"/>
    <w:rsid w:val="00E36E5C"/>
    <w:rsid w:val="00E370CC"/>
    <w:rsid w:val="00E3742C"/>
    <w:rsid w:val="00E37628"/>
    <w:rsid w:val="00E37846"/>
    <w:rsid w:val="00E400B6"/>
    <w:rsid w:val="00E403F9"/>
    <w:rsid w:val="00E40CB2"/>
    <w:rsid w:val="00E41193"/>
    <w:rsid w:val="00E41711"/>
    <w:rsid w:val="00E42207"/>
    <w:rsid w:val="00E4287F"/>
    <w:rsid w:val="00E4296A"/>
    <w:rsid w:val="00E43266"/>
    <w:rsid w:val="00E432AB"/>
    <w:rsid w:val="00E434D7"/>
    <w:rsid w:val="00E434F7"/>
    <w:rsid w:val="00E4356E"/>
    <w:rsid w:val="00E4392E"/>
    <w:rsid w:val="00E43D5B"/>
    <w:rsid w:val="00E43E9B"/>
    <w:rsid w:val="00E44448"/>
    <w:rsid w:val="00E445B2"/>
    <w:rsid w:val="00E44665"/>
    <w:rsid w:val="00E452DA"/>
    <w:rsid w:val="00E45359"/>
    <w:rsid w:val="00E45450"/>
    <w:rsid w:val="00E455D0"/>
    <w:rsid w:val="00E4569D"/>
    <w:rsid w:val="00E467BC"/>
    <w:rsid w:val="00E46A15"/>
    <w:rsid w:val="00E46B7E"/>
    <w:rsid w:val="00E46C27"/>
    <w:rsid w:val="00E46FC3"/>
    <w:rsid w:val="00E47209"/>
    <w:rsid w:val="00E47559"/>
    <w:rsid w:val="00E475A5"/>
    <w:rsid w:val="00E476C1"/>
    <w:rsid w:val="00E47B1E"/>
    <w:rsid w:val="00E47B65"/>
    <w:rsid w:val="00E47B83"/>
    <w:rsid w:val="00E47B8A"/>
    <w:rsid w:val="00E47FB1"/>
    <w:rsid w:val="00E500A8"/>
    <w:rsid w:val="00E504B6"/>
    <w:rsid w:val="00E506A7"/>
    <w:rsid w:val="00E50E0D"/>
    <w:rsid w:val="00E513FA"/>
    <w:rsid w:val="00E515AB"/>
    <w:rsid w:val="00E5165F"/>
    <w:rsid w:val="00E517EE"/>
    <w:rsid w:val="00E51A4F"/>
    <w:rsid w:val="00E51E2C"/>
    <w:rsid w:val="00E526D9"/>
    <w:rsid w:val="00E5288F"/>
    <w:rsid w:val="00E52E92"/>
    <w:rsid w:val="00E53124"/>
    <w:rsid w:val="00E531A8"/>
    <w:rsid w:val="00E53385"/>
    <w:rsid w:val="00E534FC"/>
    <w:rsid w:val="00E53764"/>
    <w:rsid w:val="00E5380C"/>
    <w:rsid w:val="00E538A0"/>
    <w:rsid w:val="00E53A0A"/>
    <w:rsid w:val="00E53ABF"/>
    <w:rsid w:val="00E53E29"/>
    <w:rsid w:val="00E53E8D"/>
    <w:rsid w:val="00E53FFE"/>
    <w:rsid w:val="00E5442F"/>
    <w:rsid w:val="00E5489D"/>
    <w:rsid w:val="00E54EEA"/>
    <w:rsid w:val="00E55405"/>
    <w:rsid w:val="00E556BE"/>
    <w:rsid w:val="00E556DC"/>
    <w:rsid w:val="00E55904"/>
    <w:rsid w:val="00E55FA4"/>
    <w:rsid w:val="00E5615A"/>
    <w:rsid w:val="00E56288"/>
    <w:rsid w:val="00E568B2"/>
    <w:rsid w:val="00E56922"/>
    <w:rsid w:val="00E56929"/>
    <w:rsid w:val="00E56FCF"/>
    <w:rsid w:val="00E57471"/>
    <w:rsid w:val="00E5752E"/>
    <w:rsid w:val="00E57FC2"/>
    <w:rsid w:val="00E6010C"/>
    <w:rsid w:val="00E60567"/>
    <w:rsid w:val="00E60B48"/>
    <w:rsid w:val="00E60C55"/>
    <w:rsid w:val="00E60F90"/>
    <w:rsid w:val="00E61063"/>
    <w:rsid w:val="00E610DE"/>
    <w:rsid w:val="00E61332"/>
    <w:rsid w:val="00E6160B"/>
    <w:rsid w:val="00E61951"/>
    <w:rsid w:val="00E62130"/>
    <w:rsid w:val="00E62194"/>
    <w:rsid w:val="00E624B1"/>
    <w:rsid w:val="00E6267A"/>
    <w:rsid w:val="00E626F0"/>
    <w:rsid w:val="00E629B5"/>
    <w:rsid w:val="00E62BA8"/>
    <w:rsid w:val="00E62BC0"/>
    <w:rsid w:val="00E63471"/>
    <w:rsid w:val="00E6372A"/>
    <w:rsid w:val="00E63E5A"/>
    <w:rsid w:val="00E642EE"/>
    <w:rsid w:val="00E64F55"/>
    <w:rsid w:val="00E65018"/>
    <w:rsid w:val="00E654AF"/>
    <w:rsid w:val="00E6552D"/>
    <w:rsid w:val="00E65F9F"/>
    <w:rsid w:val="00E66082"/>
    <w:rsid w:val="00E660CD"/>
    <w:rsid w:val="00E662BA"/>
    <w:rsid w:val="00E662E6"/>
    <w:rsid w:val="00E67211"/>
    <w:rsid w:val="00E67439"/>
    <w:rsid w:val="00E67B0A"/>
    <w:rsid w:val="00E67EC0"/>
    <w:rsid w:val="00E67EE2"/>
    <w:rsid w:val="00E70BDB"/>
    <w:rsid w:val="00E70E12"/>
    <w:rsid w:val="00E7112D"/>
    <w:rsid w:val="00E7162B"/>
    <w:rsid w:val="00E71637"/>
    <w:rsid w:val="00E71CD0"/>
    <w:rsid w:val="00E71D06"/>
    <w:rsid w:val="00E721D2"/>
    <w:rsid w:val="00E72591"/>
    <w:rsid w:val="00E72D29"/>
    <w:rsid w:val="00E73124"/>
    <w:rsid w:val="00E735D5"/>
    <w:rsid w:val="00E73D08"/>
    <w:rsid w:val="00E74266"/>
    <w:rsid w:val="00E74541"/>
    <w:rsid w:val="00E74742"/>
    <w:rsid w:val="00E74C6B"/>
    <w:rsid w:val="00E75042"/>
    <w:rsid w:val="00E751C0"/>
    <w:rsid w:val="00E75219"/>
    <w:rsid w:val="00E75450"/>
    <w:rsid w:val="00E755B4"/>
    <w:rsid w:val="00E75758"/>
    <w:rsid w:val="00E75ED7"/>
    <w:rsid w:val="00E762A3"/>
    <w:rsid w:val="00E763DC"/>
    <w:rsid w:val="00E767AF"/>
    <w:rsid w:val="00E76C3B"/>
    <w:rsid w:val="00E76DC6"/>
    <w:rsid w:val="00E77398"/>
    <w:rsid w:val="00E7763F"/>
    <w:rsid w:val="00E77657"/>
    <w:rsid w:val="00E77D7E"/>
    <w:rsid w:val="00E77EC8"/>
    <w:rsid w:val="00E77F56"/>
    <w:rsid w:val="00E80734"/>
    <w:rsid w:val="00E8097A"/>
    <w:rsid w:val="00E809DD"/>
    <w:rsid w:val="00E81074"/>
    <w:rsid w:val="00E811EF"/>
    <w:rsid w:val="00E81607"/>
    <w:rsid w:val="00E81BDC"/>
    <w:rsid w:val="00E81F83"/>
    <w:rsid w:val="00E8201B"/>
    <w:rsid w:val="00E8208B"/>
    <w:rsid w:val="00E822D9"/>
    <w:rsid w:val="00E8284E"/>
    <w:rsid w:val="00E82D13"/>
    <w:rsid w:val="00E8310A"/>
    <w:rsid w:val="00E834A8"/>
    <w:rsid w:val="00E834C6"/>
    <w:rsid w:val="00E8370B"/>
    <w:rsid w:val="00E83DAF"/>
    <w:rsid w:val="00E8402D"/>
    <w:rsid w:val="00E8453F"/>
    <w:rsid w:val="00E846FD"/>
    <w:rsid w:val="00E848F6"/>
    <w:rsid w:val="00E84CC8"/>
    <w:rsid w:val="00E851C6"/>
    <w:rsid w:val="00E8621C"/>
    <w:rsid w:val="00E8627B"/>
    <w:rsid w:val="00E8642B"/>
    <w:rsid w:val="00E86750"/>
    <w:rsid w:val="00E86A3C"/>
    <w:rsid w:val="00E86EA0"/>
    <w:rsid w:val="00E86FCA"/>
    <w:rsid w:val="00E87083"/>
    <w:rsid w:val="00E874C5"/>
    <w:rsid w:val="00E8753B"/>
    <w:rsid w:val="00E879B8"/>
    <w:rsid w:val="00E87AA7"/>
    <w:rsid w:val="00E87E55"/>
    <w:rsid w:val="00E900B7"/>
    <w:rsid w:val="00E90590"/>
    <w:rsid w:val="00E90BA8"/>
    <w:rsid w:val="00E90C12"/>
    <w:rsid w:val="00E90C4D"/>
    <w:rsid w:val="00E90D53"/>
    <w:rsid w:val="00E90F1E"/>
    <w:rsid w:val="00E917E5"/>
    <w:rsid w:val="00E91ED5"/>
    <w:rsid w:val="00E92265"/>
    <w:rsid w:val="00E92551"/>
    <w:rsid w:val="00E9268D"/>
    <w:rsid w:val="00E938D1"/>
    <w:rsid w:val="00E938EF"/>
    <w:rsid w:val="00E939D5"/>
    <w:rsid w:val="00E93B52"/>
    <w:rsid w:val="00E940EE"/>
    <w:rsid w:val="00E9416C"/>
    <w:rsid w:val="00E94561"/>
    <w:rsid w:val="00E94AEE"/>
    <w:rsid w:val="00E94EA7"/>
    <w:rsid w:val="00E954D3"/>
    <w:rsid w:val="00E95A3D"/>
    <w:rsid w:val="00E95AE5"/>
    <w:rsid w:val="00E95C06"/>
    <w:rsid w:val="00E95F56"/>
    <w:rsid w:val="00E960C8"/>
    <w:rsid w:val="00E96154"/>
    <w:rsid w:val="00E963B6"/>
    <w:rsid w:val="00E96A58"/>
    <w:rsid w:val="00E96ABF"/>
    <w:rsid w:val="00E96B18"/>
    <w:rsid w:val="00E96E4B"/>
    <w:rsid w:val="00E96EB9"/>
    <w:rsid w:val="00E96EF8"/>
    <w:rsid w:val="00E96FFA"/>
    <w:rsid w:val="00E9708B"/>
    <w:rsid w:val="00E973B0"/>
    <w:rsid w:val="00E973DC"/>
    <w:rsid w:val="00E973E9"/>
    <w:rsid w:val="00E976A4"/>
    <w:rsid w:val="00E97938"/>
    <w:rsid w:val="00EA0203"/>
    <w:rsid w:val="00EA0BEE"/>
    <w:rsid w:val="00EA0F74"/>
    <w:rsid w:val="00EA1367"/>
    <w:rsid w:val="00EA13E3"/>
    <w:rsid w:val="00EA1AFC"/>
    <w:rsid w:val="00EA1B69"/>
    <w:rsid w:val="00EA1C73"/>
    <w:rsid w:val="00EA1DC6"/>
    <w:rsid w:val="00EA1F44"/>
    <w:rsid w:val="00EA22F2"/>
    <w:rsid w:val="00EA28AA"/>
    <w:rsid w:val="00EA2C19"/>
    <w:rsid w:val="00EA31BC"/>
    <w:rsid w:val="00EA34DF"/>
    <w:rsid w:val="00EA3C77"/>
    <w:rsid w:val="00EA44F0"/>
    <w:rsid w:val="00EA4A17"/>
    <w:rsid w:val="00EA52FB"/>
    <w:rsid w:val="00EA53A2"/>
    <w:rsid w:val="00EA55CF"/>
    <w:rsid w:val="00EA5E7E"/>
    <w:rsid w:val="00EA6030"/>
    <w:rsid w:val="00EA610B"/>
    <w:rsid w:val="00EA6126"/>
    <w:rsid w:val="00EA63AF"/>
    <w:rsid w:val="00EA66D0"/>
    <w:rsid w:val="00EA6707"/>
    <w:rsid w:val="00EA7386"/>
    <w:rsid w:val="00EA7602"/>
    <w:rsid w:val="00EA780A"/>
    <w:rsid w:val="00EB0159"/>
    <w:rsid w:val="00EB0775"/>
    <w:rsid w:val="00EB0989"/>
    <w:rsid w:val="00EB0A13"/>
    <w:rsid w:val="00EB0C22"/>
    <w:rsid w:val="00EB0CB5"/>
    <w:rsid w:val="00EB0D9C"/>
    <w:rsid w:val="00EB137D"/>
    <w:rsid w:val="00EB1520"/>
    <w:rsid w:val="00EB155E"/>
    <w:rsid w:val="00EB18A7"/>
    <w:rsid w:val="00EB190B"/>
    <w:rsid w:val="00EB1B99"/>
    <w:rsid w:val="00EB2084"/>
    <w:rsid w:val="00EB214D"/>
    <w:rsid w:val="00EB22EE"/>
    <w:rsid w:val="00EB248B"/>
    <w:rsid w:val="00EB2C80"/>
    <w:rsid w:val="00EB2E69"/>
    <w:rsid w:val="00EB3153"/>
    <w:rsid w:val="00EB3F6D"/>
    <w:rsid w:val="00EB4040"/>
    <w:rsid w:val="00EB41AF"/>
    <w:rsid w:val="00EB4222"/>
    <w:rsid w:val="00EB48FA"/>
    <w:rsid w:val="00EB4E96"/>
    <w:rsid w:val="00EB52F1"/>
    <w:rsid w:val="00EB5761"/>
    <w:rsid w:val="00EB5877"/>
    <w:rsid w:val="00EB5A81"/>
    <w:rsid w:val="00EB5C78"/>
    <w:rsid w:val="00EB5F28"/>
    <w:rsid w:val="00EB61CF"/>
    <w:rsid w:val="00EB62E3"/>
    <w:rsid w:val="00EB69FD"/>
    <w:rsid w:val="00EB6B73"/>
    <w:rsid w:val="00EB6C59"/>
    <w:rsid w:val="00EB6CD8"/>
    <w:rsid w:val="00EB6D0B"/>
    <w:rsid w:val="00EB6EAB"/>
    <w:rsid w:val="00EB760A"/>
    <w:rsid w:val="00EB7743"/>
    <w:rsid w:val="00EC019A"/>
    <w:rsid w:val="00EC0349"/>
    <w:rsid w:val="00EC0685"/>
    <w:rsid w:val="00EC1012"/>
    <w:rsid w:val="00EC13EA"/>
    <w:rsid w:val="00EC15B3"/>
    <w:rsid w:val="00EC1723"/>
    <w:rsid w:val="00EC241C"/>
    <w:rsid w:val="00EC24A9"/>
    <w:rsid w:val="00EC24FB"/>
    <w:rsid w:val="00EC2FFC"/>
    <w:rsid w:val="00EC32B6"/>
    <w:rsid w:val="00EC32DE"/>
    <w:rsid w:val="00EC3573"/>
    <w:rsid w:val="00EC35CC"/>
    <w:rsid w:val="00EC36FE"/>
    <w:rsid w:val="00EC37EA"/>
    <w:rsid w:val="00EC41A0"/>
    <w:rsid w:val="00EC473C"/>
    <w:rsid w:val="00EC4A05"/>
    <w:rsid w:val="00EC4CC0"/>
    <w:rsid w:val="00EC4D18"/>
    <w:rsid w:val="00EC51C1"/>
    <w:rsid w:val="00EC55AD"/>
    <w:rsid w:val="00EC562F"/>
    <w:rsid w:val="00EC5674"/>
    <w:rsid w:val="00EC584B"/>
    <w:rsid w:val="00EC5C1E"/>
    <w:rsid w:val="00EC5D18"/>
    <w:rsid w:val="00EC5FAA"/>
    <w:rsid w:val="00EC6668"/>
    <w:rsid w:val="00EC66DD"/>
    <w:rsid w:val="00EC6D93"/>
    <w:rsid w:val="00EC6E4D"/>
    <w:rsid w:val="00EC77B2"/>
    <w:rsid w:val="00EC786E"/>
    <w:rsid w:val="00ED019B"/>
    <w:rsid w:val="00ED02E2"/>
    <w:rsid w:val="00ED061F"/>
    <w:rsid w:val="00ED0868"/>
    <w:rsid w:val="00ED0A45"/>
    <w:rsid w:val="00ED0CD9"/>
    <w:rsid w:val="00ED0D74"/>
    <w:rsid w:val="00ED0F11"/>
    <w:rsid w:val="00ED11BA"/>
    <w:rsid w:val="00ED1DA5"/>
    <w:rsid w:val="00ED22E8"/>
    <w:rsid w:val="00ED246B"/>
    <w:rsid w:val="00ED29DC"/>
    <w:rsid w:val="00ED2D1E"/>
    <w:rsid w:val="00ED2F07"/>
    <w:rsid w:val="00ED2F0B"/>
    <w:rsid w:val="00ED3A32"/>
    <w:rsid w:val="00ED3B29"/>
    <w:rsid w:val="00ED433C"/>
    <w:rsid w:val="00ED43C0"/>
    <w:rsid w:val="00ED457A"/>
    <w:rsid w:val="00ED46E3"/>
    <w:rsid w:val="00ED4DC5"/>
    <w:rsid w:val="00ED4F7E"/>
    <w:rsid w:val="00ED517A"/>
    <w:rsid w:val="00ED5409"/>
    <w:rsid w:val="00ED55A9"/>
    <w:rsid w:val="00ED5A89"/>
    <w:rsid w:val="00ED6050"/>
    <w:rsid w:val="00ED6217"/>
    <w:rsid w:val="00ED6615"/>
    <w:rsid w:val="00ED6698"/>
    <w:rsid w:val="00ED6C82"/>
    <w:rsid w:val="00ED6E7F"/>
    <w:rsid w:val="00ED7665"/>
    <w:rsid w:val="00EE02F1"/>
    <w:rsid w:val="00EE035D"/>
    <w:rsid w:val="00EE05F1"/>
    <w:rsid w:val="00EE08FC"/>
    <w:rsid w:val="00EE10EC"/>
    <w:rsid w:val="00EE15BA"/>
    <w:rsid w:val="00EE16B8"/>
    <w:rsid w:val="00EE23B4"/>
    <w:rsid w:val="00EE23F7"/>
    <w:rsid w:val="00EE24F9"/>
    <w:rsid w:val="00EE2A5E"/>
    <w:rsid w:val="00EE30C6"/>
    <w:rsid w:val="00EE3FEE"/>
    <w:rsid w:val="00EE4574"/>
    <w:rsid w:val="00EE45C3"/>
    <w:rsid w:val="00EE4A16"/>
    <w:rsid w:val="00EE4B67"/>
    <w:rsid w:val="00EE577D"/>
    <w:rsid w:val="00EE57BC"/>
    <w:rsid w:val="00EE57BF"/>
    <w:rsid w:val="00EE62DF"/>
    <w:rsid w:val="00EE680B"/>
    <w:rsid w:val="00EE6AA0"/>
    <w:rsid w:val="00EE6D63"/>
    <w:rsid w:val="00EE6E0F"/>
    <w:rsid w:val="00EE6E66"/>
    <w:rsid w:val="00EE6E70"/>
    <w:rsid w:val="00EE72BB"/>
    <w:rsid w:val="00EE7AAC"/>
    <w:rsid w:val="00EF05D1"/>
    <w:rsid w:val="00EF09C0"/>
    <w:rsid w:val="00EF0AFF"/>
    <w:rsid w:val="00EF0B53"/>
    <w:rsid w:val="00EF13B1"/>
    <w:rsid w:val="00EF166A"/>
    <w:rsid w:val="00EF17C9"/>
    <w:rsid w:val="00EF184B"/>
    <w:rsid w:val="00EF18B5"/>
    <w:rsid w:val="00EF1FBB"/>
    <w:rsid w:val="00EF2436"/>
    <w:rsid w:val="00EF26A3"/>
    <w:rsid w:val="00EF29EF"/>
    <w:rsid w:val="00EF3042"/>
    <w:rsid w:val="00EF3067"/>
    <w:rsid w:val="00EF3308"/>
    <w:rsid w:val="00EF36FB"/>
    <w:rsid w:val="00EF3728"/>
    <w:rsid w:val="00EF3785"/>
    <w:rsid w:val="00EF3D8E"/>
    <w:rsid w:val="00EF426E"/>
    <w:rsid w:val="00EF4351"/>
    <w:rsid w:val="00EF444E"/>
    <w:rsid w:val="00EF4642"/>
    <w:rsid w:val="00EF494C"/>
    <w:rsid w:val="00EF50B8"/>
    <w:rsid w:val="00EF51E2"/>
    <w:rsid w:val="00EF55E9"/>
    <w:rsid w:val="00EF5B2F"/>
    <w:rsid w:val="00EF6109"/>
    <w:rsid w:val="00EF65C6"/>
    <w:rsid w:val="00EF6AB8"/>
    <w:rsid w:val="00EF6C23"/>
    <w:rsid w:val="00EF6C49"/>
    <w:rsid w:val="00EF726F"/>
    <w:rsid w:val="00EF747F"/>
    <w:rsid w:val="00EF79C8"/>
    <w:rsid w:val="00EF79FC"/>
    <w:rsid w:val="00F00585"/>
    <w:rsid w:val="00F00825"/>
    <w:rsid w:val="00F01140"/>
    <w:rsid w:val="00F01394"/>
    <w:rsid w:val="00F015C4"/>
    <w:rsid w:val="00F0162A"/>
    <w:rsid w:val="00F01888"/>
    <w:rsid w:val="00F019A9"/>
    <w:rsid w:val="00F01E8F"/>
    <w:rsid w:val="00F01E96"/>
    <w:rsid w:val="00F021A9"/>
    <w:rsid w:val="00F02623"/>
    <w:rsid w:val="00F029C4"/>
    <w:rsid w:val="00F029CD"/>
    <w:rsid w:val="00F02B2D"/>
    <w:rsid w:val="00F0332F"/>
    <w:rsid w:val="00F03492"/>
    <w:rsid w:val="00F041FE"/>
    <w:rsid w:val="00F043DD"/>
    <w:rsid w:val="00F0454E"/>
    <w:rsid w:val="00F049FB"/>
    <w:rsid w:val="00F0500B"/>
    <w:rsid w:val="00F0509E"/>
    <w:rsid w:val="00F050DE"/>
    <w:rsid w:val="00F05285"/>
    <w:rsid w:val="00F05618"/>
    <w:rsid w:val="00F0627C"/>
    <w:rsid w:val="00F063EF"/>
    <w:rsid w:val="00F067AB"/>
    <w:rsid w:val="00F068B8"/>
    <w:rsid w:val="00F07431"/>
    <w:rsid w:val="00F076C4"/>
    <w:rsid w:val="00F07714"/>
    <w:rsid w:val="00F07739"/>
    <w:rsid w:val="00F07945"/>
    <w:rsid w:val="00F07AA1"/>
    <w:rsid w:val="00F10221"/>
    <w:rsid w:val="00F1028D"/>
    <w:rsid w:val="00F10950"/>
    <w:rsid w:val="00F10F73"/>
    <w:rsid w:val="00F112C7"/>
    <w:rsid w:val="00F1138F"/>
    <w:rsid w:val="00F11688"/>
    <w:rsid w:val="00F11C71"/>
    <w:rsid w:val="00F12151"/>
    <w:rsid w:val="00F12510"/>
    <w:rsid w:val="00F125AC"/>
    <w:rsid w:val="00F12609"/>
    <w:rsid w:val="00F12844"/>
    <w:rsid w:val="00F12B89"/>
    <w:rsid w:val="00F1310C"/>
    <w:rsid w:val="00F13765"/>
    <w:rsid w:val="00F13B07"/>
    <w:rsid w:val="00F13CBA"/>
    <w:rsid w:val="00F13CE2"/>
    <w:rsid w:val="00F13E31"/>
    <w:rsid w:val="00F147F9"/>
    <w:rsid w:val="00F14A27"/>
    <w:rsid w:val="00F14A3F"/>
    <w:rsid w:val="00F14E70"/>
    <w:rsid w:val="00F15C0B"/>
    <w:rsid w:val="00F15C4C"/>
    <w:rsid w:val="00F15FB6"/>
    <w:rsid w:val="00F164B4"/>
    <w:rsid w:val="00F16F1C"/>
    <w:rsid w:val="00F17399"/>
    <w:rsid w:val="00F1747D"/>
    <w:rsid w:val="00F17BDA"/>
    <w:rsid w:val="00F17C7F"/>
    <w:rsid w:val="00F17DEE"/>
    <w:rsid w:val="00F17F52"/>
    <w:rsid w:val="00F20600"/>
    <w:rsid w:val="00F209B8"/>
    <w:rsid w:val="00F20A56"/>
    <w:rsid w:val="00F20B53"/>
    <w:rsid w:val="00F20CC3"/>
    <w:rsid w:val="00F20CCD"/>
    <w:rsid w:val="00F211B2"/>
    <w:rsid w:val="00F2134A"/>
    <w:rsid w:val="00F216EF"/>
    <w:rsid w:val="00F21A2C"/>
    <w:rsid w:val="00F21AE9"/>
    <w:rsid w:val="00F21DF9"/>
    <w:rsid w:val="00F2215A"/>
    <w:rsid w:val="00F222D5"/>
    <w:rsid w:val="00F22FA2"/>
    <w:rsid w:val="00F23591"/>
    <w:rsid w:val="00F235ED"/>
    <w:rsid w:val="00F2378C"/>
    <w:rsid w:val="00F2399A"/>
    <w:rsid w:val="00F23C54"/>
    <w:rsid w:val="00F24318"/>
    <w:rsid w:val="00F24351"/>
    <w:rsid w:val="00F246AC"/>
    <w:rsid w:val="00F25396"/>
    <w:rsid w:val="00F2563E"/>
    <w:rsid w:val="00F25B30"/>
    <w:rsid w:val="00F25B47"/>
    <w:rsid w:val="00F264EC"/>
    <w:rsid w:val="00F26D49"/>
    <w:rsid w:val="00F272BF"/>
    <w:rsid w:val="00F27528"/>
    <w:rsid w:val="00F27A43"/>
    <w:rsid w:val="00F305AC"/>
    <w:rsid w:val="00F3087E"/>
    <w:rsid w:val="00F3093B"/>
    <w:rsid w:val="00F30AD3"/>
    <w:rsid w:val="00F31451"/>
    <w:rsid w:val="00F317A1"/>
    <w:rsid w:val="00F317F1"/>
    <w:rsid w:val="00F31AE7"/>
    <w:rsid w:val="00F31EE1"/>
    <w:rsid w:val="00F32503"/>
    <w:rsid w:val="00F32B12"/>
    <w:rsid w:val="00F32F91"/>
    <w:rsid w:val="00F332EE"/>
    <w:rsid w:val="00F333C0"/>
    <w:rsid w:val="00F33434"/>
    <w:rsid w:val="00F33A23"/>
    <w:rsid w:val="00F343FB"/>
    <w:rsid w:val="00F34670"/>
    <w:rsid w:val="00F347E2"/>
    <w:rsid w:val="00F34E39"/>
    <w:rsid w:val="00F34FB5"/>
    <w:rsid w:val="00F3523E"/>
    <w:rsid w:val="00F3577B"/>
    <w:rsid w:val="00F35784"/>
    <w:rsid w:val="00F35A2E"/>
    <w:rsid w:val="00F35ABE"/>
    <w:rsid w:val="00F35D71"/>
    <w:rsid w:val="00F35DCF"/>
    <w:rsid w:val="00F361A0"/>
    <w:rsid w:val="00F36214"/>
    <w:rsid w:val="00F362D9"/>
    <w:rsid w:val="00F367AB"/>
    <w:rsid w:val="00F36A3B"/>
    <w:rsid w:val="00F36EC3"/>
    <w:rsid w:val="00F370BA"/>
    <w:rsid w:val="00F400B3"/>
    <w:rsid w:val="00F4018A"/>
    <w:rsid w:val="00F402A0"/>
    <w:rsid w:val="00F40440"/>
    <w:rsid w:val="00F40AAA"/>
    <w:rsid w:val="00F40BA6"/>
    <w:rsid w:val="00F414D0"/>
    <w:rsid w:val="00F41796"/>
    <w:rsid w:val="00F4199E"/>
    <w:rsid w:val="00F41B6A"/>
    <w:rsid w:val="00F4256B"/>
    <w:rsid w:val="00F42DA2"/>
    <w:rsid w:val="00F42E26"/>
    <w:rsid w:val="00F42E9C"/>
    <w:rsid w:val="00F42EEF"/>
    <w:rsid w:val="00F43287"/>
    <w:rsid w:val="00F43630"/>
    <w:rsid w:val="00F43A74"/>
    <w:rsid w:val="00F43B0A"/>
    <w:rsid w:val="00F43BA7"/>
    <w:rsid w:val="00F43CF3"/>
    <w:rsid w:val="00F448A7"/>
    <w:rsid w:val="00F44A69"/>
    <w:rsid w:val="00F45170"/>
    <w:rsid w:val="00F45638"/>
    <w:rsid w:val="00F45BEB"/>
    <w:rsid w:val="00F461D5"/>
    <w:rsid w:val="00F46DC7"/>
    <w:rsid w:val="00F471C0"/>
    <w:rsid w:val="00F476A2"/>
    <w:rsid w:val="00F47B76"/>
    <w:rsid w:val="00F47E02"/>
    <w:rsid w:val="00F47E9C"/>
    <w:rsid w:val="00F50099"/>
    <w:rsid w:val="00F50196"/>
    <w:rsid w:val="00F503ED"/>
    <w:rsid w:val="00F507E2"/>
    <w:rsid w:val="00F50E5A"/>
    <w:rsid w:val="00F51410"/>
    <w:rsid w:val="00F51831"/>
    <w:rsid w:val="00F5261D"/>
    <w:rsid w:val="00F5278B"/>
    <w:rsid w:val="00F52984"/>
    <w:rsid w:val="00F53904"/>
    <w:rsid w:val="00F53991"/>
    <w:rsid w:val="00F53FAD"/>
    <w:rsid w:val="00F542AB"/>
    <w:rsid w:val="00F543E7"/>
    <w:rsid w:val="00F549AC"/>
    <w:rsid w:val="00F54B63"/>
    <w:rsid w:val="00F54C83"/>
    <w:rsid w:val="00F554A9"/>
    <w:rsid w:val="00F554D3"/>
    <w:rsid w:val="00F559E1"/>
    <w:rsid w:val="00F55EAC"/>
    <w:rsid w:val="00F55FF3"/>
    <w:rsid w:val="00F56C56"/>
    <w:rsid w:val="00F56E2A"/>
    <w:rsid w:val="00F57908"/>
    <w:rsid w:val="00F57EF8"/>
    <w:rsid w:val="00F57F82"/>
    <w:rsid w:val="00F6029E"/>
    <w:rsid w:val="00F605AB"/>
    <w:rsid w:val="00F607F2"/>
    <w:rsid w:val="00F61565"/>
    <w:rsid w:val="00F615C9"/>
    <w:rsid w:val="00F6175A"/>
    <w:rsid w:val="00F61898"/>
    <w:rsid w:val="00F621D0"/>
    <w:rsid w:val="00F6296A"/>
    <w:rsid w:val="00F6299C"/>
    <w:rsid w:val="00F62BBE"/>
    <w:rsid w:val="00F62C95"/>
    <w:rsid w:val="00F62F4F"/>
    <w:rsid w:val="00F632EC"/>
    <w:rsid w:val="00F63312"/>
    <w:rsid w:val="00F633F0"/>
    <w:rsid w:val="00F63C8B"/>
    <w:rsid w:val="00F63F43"/>
    <w:rsid w:val="00F6444C"/>
    <w:rsid w:val="00F646C9"/>
    <w:rsid w:val="00F64A9A"/>
    <w:rsid w:val="00F64D35"/>
    <w:rsid w:val="00F64DAC"/>
    <w:rsid w:val="00F64FD0"/>
    <w:rsid w:val="00F664A0"/>
    <w:rsid w:val="00F66732"/>
    <w:rsid w:val="00F66AFE"/>
    <w:rsid w:val="00F670AF"/>
    <w:rsid w:val="00F67981"/>
    <w:rsid w:val="00F67F09"/>
    <w:rsid w:val="00F7058B"/>
    <w:rsid w:val="00F70D46"/>
    <w:rsid w:val="00F70E48"/>
    <w:rsid w:val="00F7103E"/>
    <w:rsid w:val="00F71517"/>
    <w:rsid w:val="00F715B3"/>
    <w:rsid w:val="00F71672"/>
    <w:rsid w:val="00F71B39"/>
    <w:rsid w:val="00F728E2"/>
    <w:rsid w:val="00F72DF2"/>
    <w:rsid w:val="00F73117"/>
    <w:rsid w:val="00F73336"/>
    <w:rsid w:val="00F7334E"/>
    <w:rsid w:val="00F739BA"/>
    <w:rsid w:val="00F7468D"/>
    <w:rsid w:val="00F74A10"/>
    <w:rsid w:val="00F74AB6"/>
    <w:rsid w:val="00F7562A"/>
    <w:rsid w:val="00F762C2"/>
    <w:rsid w:val="00F76B0A"/>
    <w:rsid w:val="00F76E6D"/>
    <w:rsid w:val="00F76FEF"/>
    <w:rsid w:val="00F770D7"/>
    <w:rsid w:val="00F77353"/>
    <w:rsid w:val="00F77553"/>
    <w:rsid w:val="00F77A35"/>
    <w:rsid w:val="00F77B80"/>
    <w:rsid w:val="00F77D83"/>
    <w:rsid w:val="00F80184"/>
    <w:rsid w:val="00F804A8"/>
    <w:rsid w:val="00F8052D"/>
    <w:rsid w:val="00F805C9"/>
    <w:rsid w:val="00F8063B"/>
    <w:rsid w:val="00F8066E"/>
    <w:rsid w:val="00F808DC"/>
    <w:rsid w:val="00F8095A"/>
    <w:rsid w:val="00F80AD3"/>
    <w:rsid w:val="00F81154"/>
    <w:rsid w:val="00F818CD"/>
    <w:rsid w:val="00F81C63"/>
    <w:rsid w:val="00F82078"/>
    <w:rsid w:val="00F8236E"/>
    <w:rsid w:val="00F82388"/>
    <w:rsid w:val="00F825A9"/>
    <w:rsid w:val="00F82949"/>
    <w:rsid w:val="00F82B2F"/>
    <w:rsid w:val="00F82D6C"/>
    <w:rsid w:val="00F82F22"/>
    <w:rsid w:val="00F832EE"/>
    <w:rsid w:val="00F836FC"/>
    <w:rsid w:val="00F83C3C"/>
    <w:rsid w:val="00F83E16"/>
    <w:rsid w:val="00F84221"/>
    <w:rsid w:val="00F84299"/>
    <w:rsid w:val="00F84676"/>
    <w:rsid w:val="00F8492F"/>
    <w:rsid w:val="00F84ABB"/>
    <w:rsid w:val="00F84FEB"/>
    <w:rsid w:val="00F85175"/>
    <w:rsid w:val="00F85288"/>
    <w:rsid w:val="00F855A7"/>
    <w:rsid w:val="00F85A06"/>
    <w:rsid w:val="00F85A3A"/>
    <w:rsid w:val="00F85AB3"/>
    <w:rsid w:val="00F85C0C"/>
    <w:rsid w:val="00F85C11"/>
    <w:rsid w:val="00F85DCC"/>
    <w:rsid w:val="00F85EDE"/>
    <w:rsid w:val="00F8633F"/>
    <w:rsid w:val="00F863D6"/>
    <w:rsid w:val="00F86EE3"/>
    <w:rsid w:val="00F87644"/>
    <w:rsid w:val="00F8772F"/>
    <w:rsid w:val="00F8788A"/>
    <w:rsid w:val="00F87B38"/>
    <w:rsid w:val="00F87B82"/>
    <w:rsid w:val="00F87B99"/>
    <w:rsid w:val="00F87FD7"/>
    <w:rsid w:val="00F90572"/>
    <w:rsid w:val="00F908F5"/>
    <w:rsid w:val="00F90B81"/>
    <w:rsid w:val="00F90DA7"/>
    <w:rsid w:val="00F90EF0"/>
    <w:rsid w:val="00F915A4"/>
    <w:rsid w:val="00F91637"/>
    <w:rsid w:val="00F9164B"/>
    <w:rsid w:val="00F91982"/>
    <w:rsid w:val="00F919CD"/>
    <w:rsid w:val="00F91D83"/>
    <w:rsid w:val="00F9229F"/>
    <w:rsid w:val="00F92335"/>
    <w:rsid w:val="00F92A76"/>
    <w:rsid w:val="00F92AD7"/>
    <w:rsid w:val="00F92C00"/>
    <w:rsid w:val="00F92C5E"/>
    <w:rsid w:val="00F93229"/>
    <w:rsid w:val="00F93385"/>
    <w:rsid w:val="00F93CCE"/>
    <w:rsid w:val="00F93D2F"/>
    <w:rsid w:val="00F93F9E"/>
    <w:rsid w:val="00F9436E"/>
    <w:rsid w:val="00F94942"/>
    <w:rsid w:val="00F94F28"/>
    <w:rsid w:val="00F95F05"/>
    <w:rsid w:val="00F96467"/>
    <w:rsid w:val="00F96583"/>
    <w:rsid w:val="00F96A74"/>
    <w:rsid w:val="00F97750"/>
    <w:rsid w:val="00F97863"/>
    <w:rsid w:val="00F97921"/>
    <w:rsid w:val="00F97C6D"/>
    <w:rsid w:val="00F97E47"/>
    <w:rsid w:val="00FA0000"/>
    <w:rsid w:val="00FA083B"/>
    <w:rsid w:val="00FA0903"/>
    <w:rsid w:val="00FA0B66"/>
    <w:rsid w:val="00FA0DB1"/>
    <w:rsid w:val="00FA11A0"/>
    <w:rsid w:val="00FA128E"/>
    <w:rsid w:val="00FA17FE"/>
    <w:rsid w:val="00FA18C0"/>
    <w:rsid w:val="00FA1946"/>
    <w:rsid w:val="00FA19E0"/>
    <w:rsid w:val="00FA1A22"/>
    <w:rsid w:val="00FA1CC8"/>
    <w:rsid w:val="00FA1D8E"/>
    <w:rsid w:val="00FA1E0C"/>
    <w:rsid w:val="00FA1EA5"/>
    <w:rsid w:val="00FA217F"/>
    <w:rsid w:val="00FA2C51"/>
    <w:rsid w:val="00FA2FCB"/>
    <w:rsid w:val="00FA341B"/>
    <w:rsid w:val="00FA3436"/>
    <w:rsid w:val="00FA3482"/>
    <w:rsid w:val="00FA36ED"/>
    <w:rsid w:val="00FA376E"/>
    <w:rsid w:val="00FA3E23"/>
    <w:rsid w:val="00FA3F92"/>
    <w:rsid w:val="00FA421B"/>
    <w:rsid w:val="00FA51DA"/>
    <w:rsid w:val="00FA5567"/>
    <w:rsid w:val="00FA5636"/>
    <w:rsid w:val="00FA5DC9"/>
    <w:rsid w:val="00FA5E50"/>
    <w:rsid w:val="00FA617B"/>
    <w:rsid w:val="00FA6D19"/>
    <w:rsid w:val="00FA7536"/>
    <w:rsid w:val="00FA779C"/>
    <w:rsid w:val="00FA7BF4"/>
    <w:rsid w:val="00FB02A1"/>
    <w:rsid w:val="00FB0B72"/>
    <w:rsid w:val="00FB0C0A"/>
    <w:rsid w:val="00FB0F3A"/>
    <w:rsid w:val="00FB1594"/>
    <w:rsid w:val="00FB16FD"/>
    <w:rsid w:val="00FB1D6D"/>
    <w:rsid w:val="00FB1DAE"/>
    <w:rsid w:val="00FB25CF"/>
    <w:rsid w:val="00FB2662"/>
    <w:rsid w:val="00FB2CF9"/>
    <w:rsid w:val="00FB2D55"/>
    <w:rsid w:val="00FB2FC4"/>
    <w:rsid w:val="00FB34DC"/>
    <w:rsid w:val="00FB3983"/>
    <w:rsid w:val="00FB3A1D"/>
    <w:rsid w:val="00FB3B00"/>
    <w:rsid w:val="00FB3B8C"/>
    <w:rsid w:val="00FB4013"/>
    <w:rsid w:val="00FB418A"/>
    <w:rsid w:val="00FB47EC"/>
    <w:rsid w:val="00FB4A20"/>
    <w:rsid w:val="00FB5331"/>
    <w:rsid w:val="00FB56C3"/>
    <w:rsid w:val="00FB5884"/>
    <w:rsid w:val="00FB5902"/>
    <w:rsid w:val="00FB5AE0"/>
    <w:rsid w:val="00FB5DDA"/>
    <w:rsid w:val="00FB5E82"/>
    <w:rsid w:val="00FB61D9"/>
    <w:rsid w:val="00FB6738"/>
    <w:rsid w:val="00FB678B"/>
    <w:rsid w:val="00FB67A8"/>
    <w:rsid w:val="00FB6F8A"/>
    <w:rsid w:val="00FB74FC"/>
    <w:rsid w:val="00FB79B8"/>
    <w:rsid w:val="00FB7A11"/>
    <w:rsid w:val="00FB7ABB"/>
    <w:rsid w:val="00FB7BD0"/>
    <w:rsid w:val="00FB7D88"/>
    <w:rsid w:val="00FC03F9"/>
    <w:rsid w:val="00FC048C"/>
    <w:rsid w:val="00FC0B12"/>
    <w:rsid w:val="00FC0BBD"/>
    <w:rsid w:val="00FC0D70"/>
    <w:rsid w:val="00FC0E3B"/>
    <w:rsid w:val="00FC14A6"/>
    <w:rsid w:val="00FC1CD1"/>
    <w:rsid w:val="00FC1F05"/>
    <w:rsid w:val="00FC2090"/>
    <w:rsid w:val="00FC292A"/>
    <w:rsid w:val="00FC2EE1"/>
    <w:rsid w:val="00FC3299"/>
    <w:rsid w:val="00FC3663"/>
    <w:rsid w:val="00FC3B4E"/>
    <w:rsid w:val="00FC3D14"/>
    <w:rsid w:val="00FC3D26"/>
    <w:rsid w:val="00FC4096"/>
    <w:rsid w:val="00FC40A4"/>
    <w:rsid w:val="00FC43D1"/>
    <w:rsid w:val="00FC4A85"/>
    <w:rsid w:val="00FC50C1"/>
    <w:rsid w:val="00FC51E4"/>
    <w:rsid w:val="00FC570A"/>
    <w:rsid w:val="00FC5883"/>
    <w:rsid w:val="00FC62A6"/>
    <w:rsid w:val="00FC63D0"/>
    <w:rsid w:val="00FC64B4"/>
    <w:rsid w:val="00FC6BB4"/>
    <w:rsid w:val="00FC6C7E"/>
    <w:rsid w:val="00FC70D0"/>
    <w:rsid w:val="00FC7B9E"/>
    <w:rsid w:val="00FC7F52"/>
    <w:rsid w:val="00FD0257"/>
    <w:rsid w:val="00FD037C"/>
    <w:rsid w:val="00FD0445"/>
    <w:rsid w:val="00FD0A55"/>
    <w:rsid w:val="00FD0F48"/>
    <w:rsid w:val="00FD0FA5"/>
    <w:rsid w:val="00FD1300"/>
    <w:rsid w:val="00FD14F4"/>
    <w:rsid w:val="00FD162C"/>
    <w:rsid w:val="00FD1A76"/>
    <w:rsid w:val="00FD1F6D"/>
    <w:rsid w:val="00FD2311"/>
    <w:rsid w:val="00FD24EE"/>
    <w:rsid w:val="00FD27A3"/>
    <w:rsid w:val="00FD2991"/>
    <w:rsid w:val="00FD3386"/>
    <w:rsid w:val="00FD35D4"/>
    <w:rsid w:val="00FD3B9B"/>
    <w:rsid w:val="00FD3F86"/>
    <w:rsid w:val="00FD440A"/>
    <w:rsid w:val="00FD46FB"/>
    <w:rsid w:val="00FD4C55"/>
    <w:rsid w:val="00FD4CF0"/>
    <w:rsid w:val="00FD560E"/>
    <w:rsid w:val="00FD5CFE"/>
    <w:rsid w:val="00FD5D47"/>
    <w:rsid w:val="00FD658C"/>
    <w:rsid w:val="00FD68FC"/>
    <w:rsid w:val="00FD6A2A"/>
    <w:rsid w:val="00FD6D00"/>
    <w:rsid w:val="00FD732A"/>
    <w:rsid w:val="00FD7654"/>
    <w:rsid w:val="00FD7B15"/>
    <w:rsid w:val="00FE0373"/>
    <w:rsid w:val="00FE1153"/>
    <w:rsid w:val="00FE116B"/>
    <w:rsid w:val="00FE16A8"/>
    <w:rsid w:val="00FE1B38"/>
    <w:rsid w:val="00FE24C1"/>
    <w:rsid w:val="00FE2516"/>
    <w:rsid w:val="00FE2B2D"/>
    <w:rsid w:val="00FE3006"/>
    <w:rsid w:val="00FE35B3"/>
    <w:rsid w:val="00FE3803"/>
    <w:rsid w:val="00FE3C41"/>
    <w:rsid w:val="00FE3E78"/>
    <w:rsid w:val="00FE4078"/>
    <w:rsid w:val="00FE419B"/>
    <w:rsid w:val="00FE4460"/>
    <w:rsid w:val="00FE47CB"/>
    <w:rsid w:val="00FE484B"/>
    <w:rsid w:val="00FE5169"/>
    <w:rsid w:val="00FE5266"/>
    <w:rsid w:val="00FE562A"/>
    <w:rsid w:val="00FE56B2"/>
    <w:rsid w:val="00FE57D3"/>
    <w:rsid w:val="00FE5B36"/>
    <w:rsid w:val="00FE5D4F"/>
    <w:rsid w:val="00FE5F3D"/>
    <w:rsid w:val="00FE653F"/>
    <w:rsid w:val="00FE67F1"/>
    <w:rsid w:val="00FE6F00"/>
    <w:rsid w:val="00FE7336"/>
    <w:rsid w:val="00FE733F"/>
    <w:rsid w:val="00FE76A8"/>
    <w:rsid w:val="00FE77D0"/>
    <w:rsid w:val="00FE7C02"/>
    <w:rsid w:val="00FF01AE"/>
    <w:rsid w:val="00FF12C6"/>
    <w:rsid w:val="00FF14E6"/>
    <w:rsid w:val="00FF1929"/>
    <w:rsid w:val="00FF1D91"/>
    <w:rsid w:val="00FF2211"/>
    <w:rsid w:val="00FF249F"/>
    <w:rsid w:val="00FF2C91"/>
    <w:rsid w:val="00FF2FF8"/>
    <w:rsid w:val="00FF367E"/>
    <w:rsid w:val="00FF3776"/>
    <w:rsid w:val="00FF3846"/>
    <w:rsid w:val="00FF3C8D"/>
    <w:rsid w:val="00FF4285"/>
    <w:rsid w:val="00FF4A64"/>
    <w:rsid w:val="00FF4AA9"/>
    <w:rsid w:val="00FF4ADF"/>
    <w:rsid w:val="00FF4BF4"/>
    <w:rsid w:val="00FF4C22"/>
    <w:rsid w:val="00FF5798"/>
    <w:rsid w:val="00FF5888"/>
    <w:rsid w:val="00FF5896"/>
    <w:rsid w:val="00FF5CF4"/>
    <w:rsid w:val="00FF5FA0"/>
    <w:rsid w:val="00FF61DA"/>
    <w:rsid w:val="00FF64F3"/>
    <w:rsid w:val="00FF6A9B"/>
    <w:rsid w:val="00FF6BF1"/>
    <w:rsid w:val="00FF70D2"/>
    <w:rsid w:val="00FF75C5"/>
    <w:rsid w:val="00FF769D"/>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CE181"/>
  <w15:docId w15:val="{3941FDEA-9D42-4194-B7CE-BB94A9D7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DC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17202"/>
    <w:pPr>
      <w:keepNext/>
      <w:numPr>
        <w:numId w:val="125"/>
      </w:numPr>
      <w:outlineLvl w:val="0"/>
    </w:pPr>
    <w:rPr>
      <w:rFonts w:asciiTheme="minorHAnsi" w:hAnsiTheme="minorHAnsi" w:cstheme="minorHAnsi"/>
      <w:b/>
      <w:sz w:val="36"/>
      <w:u w:val="single"/>
    </w:rPr>
  </w:style>
  <w:style w:type="paragraph" w:styleId="Heading2">
    <w:name w:val="heading 2"/>
    <w:basedOn w:val="Normal"/>
    <w:next w:val="Normal"/>
    <w:link w:val="Heading2Char"/>
    <w:qFormat/>
    <w:rsid w:val="00C60E44"/>
    <w:pPr>
      <w:keepNext/>
      <w:numPr>
        <w:ilvl w:val="1"/>
        <w:numId w:val="72"/>
      </w:numPr>
      <w:ind w:left="540"/>
      <w:outlineLvl w:val="1"/>
    </w:pPr>
    <w:rPr>
      <w:rFonts w:ascii="Arial" w:hAnsi="Arial" w:cs="Arial"/>
      <w:b/>
      <w:bCs/>
      <w:sz w:val="32"/>
    </w:rPr>
  </w:style>
  <w:style w:type="paragraph" w:styleId="Heading3">
    <w:name w:val="heading 3"/>
    <w:basedOn w:val="Normal"/>
    <w:next w:val="Normal"/>
    <w:link w:val="Heading3Char"/>
    <w:qFormat/>
    <w:rsid w:val="00054713"/>
    <w:pPr>
      <w:keepNext/>
      <w:numPr>
        <w:ilvl w:val="2"/>
        <w:numId w:val="125"/>
      </w:numPr>
      <w:outlineLvl w:val="2"/>
    </w:pPr>
    <w:rPr>
      <w:rFonts w:asciiTheme="minorHAnsi" w:hAnsiTheme="minorHAnsi"/>
      <w:b/>
      <w:bCs/>
      <w:sz w:val="28"/>
      <w:szCs w:val="20"/>
    </w:rPr>
  </w:style>
  <w:style w:type="paragraph" w:styleId="Heading4">
    <w:name w:val="heading 4"/>
    <w:basedOn w:val="Normal"/>
    <w:next w:val="Normal"/>
    <w:link w:val="Heading4Char"/>
    <w:unhideWhenUsed/>
    <w:qFormat/>
    <w:rsid w:val="00054713"/>
    <w:pPr>
      <w:keepNext/>
      <w:numPr>
        <w:ilvl w:val="3"/>
        <w:numId w:val="125"/>
      </w:numPr>
      <w:spacing w:before="240" w:after="60"/>
      <w:outlineLvl w:val="3"/>
    </w:pPr>
    <w:rPr>
      <w:rFonts w:ascii="Calibri" w:hAnsi="Calibri"/>
      <w:b/>
      <w:bCs/>
      <w:szCs w:val="28"/>
    </w:rPr>
  </w:style>
  <w:style w:type="paragraph" w:styleId="Heading5">
    <w:name w:val="heading 5"/>
    <w:basedOn w:val="Normal"/>
    <w:next w:val="Normal"/>
    <w:link w:val="Heading5Char"/>
    <w:uiPriority w:val="9"/>
    <w:semiHidden/>
    <w:unhideWhenUsed/>
    <w:qFormat/>
    <w:rsid w:val="00567D35"/>
    <w:pPr>
      <w:keepNext/>
      <w:keepLines/>
      <w:numPr>
        <w:ilvl w:val="4"/>
        <w:numId w:val="12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67D35"/>
    <w:pPr>
      <w:keepNext/>
      <w:keepLines/>
      <w:numPr>
        <w:ilvl w:val="5"/>
        <w:numId w:val="12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67D35"/>
    <w:pPr>
      <w:keepNext/>
      <w:keepLines/>
      <w:numPr>
        <w:ilvl w:val="6"/>
        <w:numId w:val="12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67D35"/>
    <w:pPr>
      <w:keepNext/>
      <w:keepLines/>
      <w:numPr>
        <w:ilvl w:val="7"/>
        <w:numId w:val="1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67D35"/>
    <w:pPr>
      <w:keepNext/>
      <w:keepLines/>
      <w:numPr>
        <w:ilvl w:val="8"/>
        <w:numId w:val="1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02"/>
    <w:rPr>
      <w:rFonts w:eastAsia="Times New Roman" w:cstheme="minorHAnsi"/>
      <w:b/>
      <w:sz w:val="36"/>
      <w:szCs w:val="24"/>
      <w:u w:val="single"/>
    </w:rPr>
  </w:style>
  <w:style w:type="character" w:customStyle="1" w:styleId="Heading2Char">
    <w:name w:val="Heading 2 Char"/>
    <w:basedOn w:val="DefaultParagraphFont"/>
    <w:link w:val="Heading2"/>
    <w:rsid w:val="00C60E44"/>
    <w:rPr>
      <w:rFonts w:ascii="Arial" w:eastAsia="Times New Roman" w:hAnsi="Arial" w:cs="Arial"/>
      <w:b/>
      <w:bCs/>
      <w:sz w:val="32"/>
      <w:szCs w:val="24"/>
    </w:rPr>
  </w:style>
  <w:style w:type="character" w:customStyle="1" w:styleId="Heading3Char">
    <w:name w:val="Heading 3 Char"/>
    <w:basedOn w:val="DefaultParagraphFont"/>
    <w:link w:val="Heading3"/>
    <w:rsid w:val="00054713"/>
    <w:rPr>
      <w:rFonts w:eastAsia="Times New Roman" w:cs="Times New Roman"/>
      <w:b/>
      <w:bCs/>
      <w:sz w:val="28"/>
      <w:szCs w:val="20"/>
    </w:rPr>
  </w:style>
  <w:style w:type="character" w:customStyle="1" w:styleId="Heading4Char">
    <w:name w:val="Heading 4 Char"/>
    <w:basedOn w:val="DefaultParagraphFont"/>
    <w:link w:val="Heading4"/>
    <w:rsid w:val="00054713"/>
    <w:rPr>
      <w:rFonts w:ascii="Calibri" w:eastAsia="Times New Roman" w:hAnsi="Calibri" w:cs="Times New Roman"/>
      <w:b/>
      <w:bCs/>
      <w:sz w:val="24"/>
      <w:szCs w:val="28"/>
    </w:rPr>
  </w:style>
  <w:style w:type="paragraph" w:styleId="BodyText">
    <w:name w:val="Body Text"/>
    <w:basedOn w:val="Normal"/>
    <w:link w:val="BodyTextChar"/>
    <w:rsid w:val="00231642"/>
    <w:rPr>
      <w:rFonts w:ascii="Arial" w:hAnsi="Arial" w:cs="Arial"/>
      <w:sz w:val="20"/>
    </w:rPr>
  </w:style>
  <w:style w:type="character" w:customStyle="1" w:styleId="BodyTextChar">
    <w:name w:val="Body Text Char"/>
    <w:basedOn w:val="DefaultParagraphFont"/>
    <w:link w:val="BodyText"/>
    <w:rsid w:val="00231642"/>
    <w:rPr>
      <w:rFonts w:ascii="Arial" w:eastAsia="Times New Roman" w:hAnsi="Arial" w:cs="Arial"/>
      <w:sz w:val="20"/>
      <w:szCs w:val="24"/>
    </w:rPr>
  </w:style>
  <w:style w:type="paragraph" w:styleId="BalloonText">
    <w:name w:val="Balloon Text"/>
    <w:basedOn w:val="Normal"/>
    <w:link w:val="BalloonTextChar"/>
    <w:semiHidden/>
    <w:rsid w:val="00231642"/>
    <w:rPr>
      <w:rFonts w:ascii="Tahoma" w:hAnsi="Tahoma" w:cs="Tahoma"/>
      <w:sz w:val="16"/>
      <w:szCs w:val="16"/>
    </w:rPr>
  </w:style>
  <w:style w:type="character" w:customStyle="1" w:styleId="BalloonTextChar">
    <w:name w:val="Balloon Text Char"/>
    <w:basedOn w:val="DefaultParagraphFont"/>
    <w:link w:val="BalloonText"/>
    <w:semiHidden/>
    <w:rsid w:val="00231642"/>
    <w:rPr>
      <w:rFonts w:ascii="Tahoma" w:eastAsia="Times New Roman" w:hAnsi="Tahoma" w:cs="Tahoma"/>
      <w:sz w:val="16"/>
      <w:szCs w:val="16"/>
    </w:rPr>
  </w:style>
  <w:style w:type="table" w:styleId="TableGrid">
    <w:name w:val="Table Grid"/>
    <w:basedOn w:val="TableNormal"/>
    <w:uiPriority w:val="39"/>
    <w:rsid w:val="0023164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231642"/>
    <w:pPr>
      <w:ind w:left="720"/>
    </w:pPr>
    <w:rPr>
      <w:rFonts w:ascii="Calibri" w:eastAsia="Calibri" w:hAnsi="Calibri"/>
      <w:sz w:val="22"/>
      <w:szCs w:val="22"/>
    </w:rPr>
  </w:style>
  <w:style w:type="paragraph" w:styleId="Header">
    <w:name w:val="header"/>
    <w:basedOn w:val="Normal"/>
    <w:link w:val="HeaderChar"/>
    <w:rsid w:val="00231642"/>
    <w:pPr>
      <w:tabs>
        <w:tab w:val="center" w:pos="4513"/>
        <w:tab w:val="right" w:pos="9026"/>
      </w:tabs>
    </w:pPr>
  </w:style>
  <w:style w:type="character" w:customStyle="1" w:styleId="HeaderChar">
    <w:name w:val="Header Char"/>
    <w:basedOn w:val="DefaultParagraphFont"/>
    <w:link w:val="Header"/>
    <w:uiPriority w:val="99"/>
    <w:rsid w:val="00231642"/>
    <w:rPr>
      <w:rFonts w:ascii="Times New Roman" w:eastAsia="Times New Roman" w:hAnsi="Times New Roman" w:cs="Times New Roman"/>
      <w:sz w:val="24"/>
      <w:szCs w:val="24"/>
    </w:rPr>
  </w:style>
  <w:style w:type="paragraph" w:styleId="Footer">
    <w:name w:val="footer"/>
    <w:basedOn w:val="Normal"/>
    <w:link w:val="FooterChar"/>
    <w:uiPriority w:val="99"/>
    <w:rsid w:val="00231642"/>
    <w:pPr>
      <w:tabs>
        <w:tab w:val="center" w:pos="4513"/>
        <w:tab w:val="right" w:pos="9026"/>
      </w:tabs>
    </w:pPr>
  </w:style>
  <w:style w:type="character" w:customStyle="1" w:styleId="FooterChar">
    <w:name w:val="Footer Char"/>
    <w:basedOn w:val="DefaultParagraphFont"/>
    <w:link w:val="Footer"/>
    <w:uiPriority w:val="99"/>
    <w:rsid w:val="00231642"/>
    <w:rPr>
      <w:rFonts w:ascii="Times New Roman" w:eastAsia="Times New Roman" w:hAnsi="Times New Roman" w:cs="Times New Roman"/>
      <w:sz w:val="24"/>
      <w:szCs w:val="24"/>
    </w:rPr>
  </w:style>
  <w:style w:type="character" w:styleId="Strong">
    <w:name w:val="Strong"/>
    <w:uiPriority w:val="22"/>
    <w:qFormat/>
    <w:rsid w:val="00231642"/>
    <w:rPr>
      <w:b/>
      <w:bCs/>
    </w:rPr>
  </w:style>
  <w:style w:type="character" w:customStyle="1" w:styleId="tgc">
    <w:name w:val="_tgc"/>
    <w:rsid w:val="00231642"/>
  </w:style>
  <w:style w:type="character" w:styleId="Hyperlink">
    <w:name w:val="Hyperlink"/>
    <w:uiPriority w:val="99"/>
    <w:qFormat/>
    <w:rsid w:val="00231642"/>
    <w:rPr>
      <w:color w:val="0000FF"/>
      <w:u w:val="single"/>
    </w:rPr>
  </w:style>
  <w:style w:type="character" w:styleId="CommentReference">
    <w:name w:val="annotation reference"/>
    <w:rsid w:val="00231642"/>
    <w:rPr>
      <w:sz w:val="16"/>
      <w:szCs w:val="16"/>
    </w:rPr>
  </w:style>
  <w:style w:type="paragraph" w:styleId="CommentText">
    <w:name w:val="annotation text"/>
    <w:basedOn w:val="Normal"/>
    <w:link w:val="CommentTextChar"/>
    <w:rsid w:val="00231642"/>
    <w:rPr>
      <w:sz w:val="20"/>
      <w:szCs w:val="20"/>
    </w:rPr>
  </w:style>
  <w:style w:type="character" w:customStyle="1" w:styleId="CommentTextChar">
    <w:name w:val="Comment Text Char"/>
    <w:basedOn w:val="DefaultParagraphFont"/>
    <w:link w:val="CommentText"/>
    <w:rsid w:val="00231642"/>
    <w:rPr>
      <w:rFonts w:ascii="Times New Roman" w:eastAsia="Times New Roman" w:hAnsi="Times New Roman" w:cs="Times New Roman"/>
      <w:sz w:val="20"/>
      <w:szCs w:val="20"/>
    </w:rPr>
  </w:style>
  <w:style w:type="paragraph" w:styleId="Revision">
    <w:name w:val="Revision"/>
    <w:hidden/>
    <w:uiPriority w:val="99"/>
    <w:semiHidden/>
    <w:rsid w:val="00231642"/>
    <w:pPr>
      <w:spacing w:after="0" w:line="240" w:lineRule="auto"/>
    </w:pPr>
    <w:rPr>
      <w:rFonts w:ascii="Times New Roman" w:eastAsia="Times New Roman" w:hAnsi="Times New Roman" w:cs="Times New Roman"/>
      <w:sz w:val="24"/>
      <w:szCs w:val="24"/>
    </w:rPr>
  </w:style>
  <w:style w:type="character" w:styleId="FollowedHyperlink">
    <w:name w:val="FollowedHyperlink"/>
    <w:rsid w:val="00231642"/>
    <w:rPr>
      <w:color w:val="800080"/>
      <w:u w:val="single"/>
    </w:rPr>
  </w:style>
  <w:style w:type="character" w:customStyle="1" w:styleId="ListParagraphChar">
    <w:name w:val="List Paragraph Char"/>
    <w:link w:val="ListParagraph"/>
    <w:uiPriority w:val="99"/>
    <w:qFormat/>
    <w:locked/>
    <w:rsid w:val="00231642"/>
    <w:rPr>
      <w:rFonts w:ascii="Calibri" w:eastAsia="Calibri" w:hAnsi="Calibri" w:cs="Times New Roman"/>
    </w:rPr>
  </w:style>
  <w:style w:type="character" w:styleId="PageNumber">
    <w:name w:val="page number"/>
    <w:rsid w:val="00231642"/>
  </w:style>
  <w:style w:type="paragraph" w:customStyle="1" w:styleId="msolistparagraph0">
    <w:name w:val="msolistparagraph"/>
    <w:basedOn w:val="Normal"/>
    <w:rsid w:val="00231642"/>
    <w:pPr>
      <w:ind w:left="720"/>
    </w:pPr>
  </w:style>
  <w:style w:type="paragraph" w:styleId="NormalWeb">
    <w:name w:val="Normal (Web)"/>
    <w:basedOn w:val="Normal"/>
    <w:uiPriority w:val="99"/>
    <w:unhideWhenUsed/>
    <w:rsid w:val="00231642"/>
    <w:rPr>
      <w:rFonts w:eastAsia="Calibri"/>
    </w:rPr>
  </w:style>
  <w:style w:type="character" w:customStyle="1" w:styleId="hps">
    <w:name w:val="hps"/>
    <w:rsid w:val="00231642"/>
  </w:style>
  <w:style w:type="table" w:customStyle="1" w:styleId="TableGrid1">
    <w:name w:val="Table Grid1"/>
    <w:basedOn w:val="TableNormal"/>
    <w:next w:val="TableGrid"/>
    <w:qFormat/>
    <w:rsid w:val="0023164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31642"/>
    <w:rPr>
      <w:b/>
      <w:bCs/>
      <w:i w:val="0"/>
      <w:iCs w:val="0"/>
    </w:rPr>
  </w:style>
  <w:style w:type="paragraph" w:styleId="Subtitle">
    <w:name w:val="Subtitle"/>
    <w:basedOn w:val="Normal"/>
    <w:next w:val="Normal"/>
    <w:link w:val="SubtitleChar"/>
    <w:qFormat/>
    <w:rsid w:val="00231642"/>
    <w:pPr>
      <w:spacing w:after="60"/>
      <w:jc w:val="center"/>
      <w:outlineLvl w:val="1"/>
    </w:pPr>
    <w:rPr>
      <w:rFonts w:ascii="Cambria" w:hAnsi="Cambria"/>
    </w:rPr>
  </w:style>
  <w:style w:type="character" w:customStyle="1" w:styleId="SubtitleChar">
    <w:name w:val="Subtitle Char"/>
    <w:basedOn w:val="DefaultParagraphFont"/>
    <w:link w:val="Subtitle"/>
    <w:rsid w:val="00231642"/>
    <w:rPr>
      <w:rFonts w:ascii="Cambria" w:eastAsia="Times New Roman" w:hAnsi="Cambria" w:cs="Times New Roman"/>
      <w:sz w:val="24"/>
      <w:szCs w:val="24"/>
    </w:rPr>
  </w:style>
  <w:style w:type="character" w:customStyle="1" w:styleId="NoSpacingChar">
    <w:name w:val="No Spacing Char"/>
    <w:link w:val="NoSpacing"/>
    <w:uiPriority w:val="1"/>
    <w:locked/>
    <w:rsid w:val="00231642"/>
    <w:rPr>
      <w:rFonts w:ascii="ZapfHumnst BT" w:hAnsi="ZapfHumnst BT"/>
      <w:lang w:val="en-GB"/>
    </w:rPr>
  </w:style>
  <w:style w:type="paragraph" w:styleId="NoSpacing">
    <w:name w:val="No Spacing"/>
    <w:link w:val="NoSpacingChar"/>
    <w:uiPriority w:val="1"/>
    <w:qFormat/>
    <w:rsid w:val="00231642"/>
    <w:pPr>
      <w:tabs>
        <w:tab w:val="left" w:pos="720"/>
      </w:tabs>
      <w:spacing w:after="0" w:line="240" w:lineRule="auto"/>
      <w:jc w:val="both"/>
    </w:pPr>
    <w:rPr>
      <w:rFonts w:ascii="ZapfHumnst BT" w:hAnsi="ZapfHumnst BT"/>
      <w:lang w:val="en-GB"/>
    </w:rPr>
  </w:style>
  <w:style w:type="character" w:customStyle="1" w:styleId="rwrr">
    <w:name w:val="rwrr"/>
    <w:rsid w:val="00231642"/>
  </w:style>
  <w:style w:type="table" w:customStyle="1" w:styleId="TableGridLight1">
    <w:name w:val="Table Grid Light1"/>
    <w:basedOn w:val="TableNormal"/>
    <w:uiPriority w:val="40"/>
    <w:rsid w:val="0092371D"/>
    <w:pPr>
      <w:spacing w:after="0" w:line="240" w:lineRule="auto"/>
    </w:pPr>
    <w:rPr>
      <w:lang w:val="ms-MY"/>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80099C"/>
    <w:pPr>
      <w:autoSpaceDE w:val="0"/>
      <w:autoSpaceDN w:val="0"/>
      <w:adjustRightInd w:val="0"/>
      <w:spacing w:after="0" w:line="240" w:lineRule="auto"/>
    </w:pPr>
    <w:rPr>
      <w:rFonts w:ascii="Calibri" w:hAnsi="Calibri" w:cs="Calibri"/>
      <w:color w:val="000000"/>
      <w:sz w:val="24"/>
      <w:szCs w:val="24"/>
      <w:lang w:val="en-MY"/>
    </w:rPr>
  </w:style>
  <w:style w:type="table" w:customStyle="1" w:styleId="TableGrid0">
    <w:name w:val="TableGrid"/>
    <w:rsid w:val="0080099C"/>
    <w:pPr>
      <w:spacing w:after="0" w:line="240" w:lineRule="auto"/>
    </w:pPr>
    <w:rPr>
      <w:rFonts w:eastAsiaTheme="minorEastAsia"/>
      <w:lang w:val="en-MY" w:eastAsia="en-MY"/>
    </w:rPr>
    <w:tblPr>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EF6109"/>
    <w:rPr>
      <w:b/>
      <w:bCs/>
    </w:rPr>
  </w:style>
  <w:style w:type="character" w:customStyle="1" w:styleId="CommentSubjectChar">
    <w:name w:val="Comment Subject Char"/>
    <w:basedOn w:val="CommentTextChar"/>
    <w:link w:val="CommentSubject"/>
    <w:uiPriority w:val="99"/>
    <w:semiHidden/>
    <w:rsid w:val="00EF6109"/>
    <w:rPr>
      <w:rFonts w:ascii="Times New Roman" w:eastAsia="Times New Roman" w:hAnsi="Times New Roman" w:cs="Times New Roman"/>
      <w:b/>
      <w:bCs/>
      <w:sz w:val="20"/>
      <w:szCs w:val="20"/>
    </w:rPr>
  </w:style>
  <w:style w:type="character" w:customStyle="1" w:styleId="Heading5Char">
    <w:name w:val="Heading 5 Char"/>
    <w:basedOn w:val="DefaultParagraphFont"/>
    <w:link w:val="Heading5"/>
    <w:uiPriority w:val="9"/>
    <w:semiHidden/>
    <w:rsid w:val="00567D35"/>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567D35"/>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67D35"/>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67D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67D35"/>
    <w:rPr>
      <w:rFonts w:asciiTheme="majorHAnsi" w:eastAsiaTheme="majorEastAsia" w:hAnsiTheme="majorHAnsi" w:cstheme="majorBidi"/>
      <w:i/>
      <w:iCs/>
      <w:color w:val="272727" w:themeColor="text1" w:themeTint="D8"/>
      <w:sz w:val="21"/>
      <w:szCs w:val="21"/>
    </w:rPr>
  </w:style>
  <w:style w:type="paragraph" w:customStyle="1" w:styleId="BKISignCol">
    <w:name w:val="BKI_SignCol"/>
    <w:basedOn w:val="Normal"/>
    <w:link w:val="BKISignColChar"/>
    <w:qFormat/>
    <w:rsid w:val="00C57E86"/>
    <w:pPr>
      <w:jc w:val="center"/>
    </w:pPr>
    <w:rPr>
      <w:rFonts w:asciiTheme="minorHAnsi" w:hAnsiTheme="minorHAnsi" w:cs="Calibri"/>
      <w:sz w:val="22"/>
      <w:szCs w:val="22"/>
    </w:rPr>
  </w:style>
  <w:style w:type="character" w:customStyle="1" w:styleId="BKISignColChar">
    <w:name w:val="BKI_SignCol Char"/>
    <w:basedOn w:val="DefaultParagraphFont"/>
    <w:link w:val="BKISignCol"/>
    <w:rsid w:val="00C57E86"/>
    <w:rPr>
      <w:rFonts w:eastAsia="Times New Roman" w:cs="Calibri"/>
    </w:rPr>
  </w:style>
  <w:style w:type="paragraph" w:customStyle="1" w:styleId="BKIListAlpha">
    <w:name w:val="BKI_List_Alpha"/>
    <w:basedOn w:val="ListParagraph"/>
    <w:link w:val="BKIListAlphaChar"/>
    <w:qFormat/>
    <w:rsid w:val="00F07AA1"/>
    <w:pPr>
      <w:numPr>
        <w:numId w:val="124"/>
      </w:numPr>
    </w:pPr>
    <w:rPr>
      <w:rFonts w:cs="Calibri"/>
      <w:color w:val="000000"/>
    </w:rPr>
  </w:style>
  <w:style w:type="character" w:styleId="UnresolvedMention">
    <w:name w:val="Unresolved Mention"/>
    <w:basedOn w:val="DefaultParagraphFont"/>
    <w:uiPriority w:val="99"/>
    <w:semiHidden/>
    <w:unhideWhenUsed/>
    <w:rsid w:val="00EC35CC"/>
    <w:rPr>
      <w:color w:val="605E5C"/>
      <w:shd w:val="clear" w:color="auto" w:fill="E1DFDD"/>
    </w:rPr>
  </w:style>
  <w:style w:type="paragraph" w:styleId="HTMLPreformatted">
    <w:name w:val="HTML Preformatted"/>
    <w:basedOn w:val="Normal"/>
    <w:link w:val="HTMLPreformattedChar"/>
    <w:uiPriority w:val="99"/>
    <w:unhideWhenUsed/>
    <w:rsid w:val="00012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MY" w:eastAsia="en-MY"/>
    </w:rPr>
  </w:style>
  <w:style w:type="character" w:customStyle="1" w:styleId="HTMLPreformattedChar">
    <w:name w:val="HTML Preformatted Char"/>
    <w:basedOn w:val="DefaultParagraphFont"/>
    <w:link w:val="HTMLPreformatted"/>
    <w:uiPriority w:val="99"/>
    <w:rsid w:val="00012871"/>
    <w:rPr>
      <w:rFonts w:ascii="Courier New" w:eastAsia="Times New Roman" w:hAnsi="Courier New" w:cs="Courier New"/>
      <w:sz w:val="20"/>
      <w:szCs w:val="20"/>
      <w:lang w:val="en-MY" w:eastAsia="en-MY"/>
    </w:rPr>
  </w:style>
  <w:style w:type="character" w:customStyle="1" w:styleId="BKIListAlphaChar">
    <w:name w:val="BKI_List_Alpha Char"/>
    <w:basedOn w:val="ListParagraphChar"/>
    <w:link w:val="BKIListAlpha"/>
    <w:rsid w:val="006432B7"/>
    <w:rPr>
      <w:rFonts w:ascii="Calibri" w:eastAsia="Calibri" w:hAnsi="Calibri" w:cs="Calibri"/>
      <w:color w:val="000000"/>
    </w:rPr>
  </w:style>
  <w:style w:type="table" w:customStyle="1" w:styleId="TableGrid3">
    <w:name w:val="Table Grid3"/>
    <w:basedOn w:val="TableNormal"/>
    <w:next w:val="TableGrid"/>
    <w:uiPriority w:val="39"/>
    <w:rsid w:val="00744BE1"/>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KIListNum">
    <w:name w:val="BKI_List_Num"/>
    <w:basedOn w:val="ListParagraph"/>
    <w:link w:val="BKIListNumChar"/>
    <w:qFormat/>
    <w:rsid w:val="00B16E72"/>
    <w:pPr>
      <w:numPr>
        <w:numId w:val="120"/>
      </w:numPr>
      <w:spacing w:after="160" w:line="259" w:lineRule="auto"/>
    </w:pPr>
    <w:rPr>
      <w:rFonts w:cs="Calibri"/>
    </w:rPr>
  </w:style>
  <w:style w:type="character" w:customStyle="1" w:styleId="BKIListNumChar">
    <w:name w:val="BKI_List_Num Char"/>
    <w:basedOn w:val="ListParagraphChar"/>
    <w:link w:val="BKIListNum"/>
    <w:rsid w:val="00F347E2"/>
    <w:rPr>
      <w:rFonts w:ascii="Calibri" w:eastAsia="Calibri" w:hAnsi="Calibri" w:cs="Calibri"/>
    </w:rPr>
  </w:style>
  <w:style w:type="table" w:customStyle="1" w:styleId="GridTable4-Accent31">
    <w:name w:val="Grid Table 4 - Accent 31"/>
    <w:basedOn w:val="TableNormal"/>
    <w:next w:val="GridTable4-Accent3"/>
    <w:uiPriority w:val="49"/>
    <w:rsid w:val="00295021"/>
    <w:pPr>
      <w:spacing w:after="0" w:line="240" w:lineRule="auto"/>
    </w:p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GridTable4-Accent3">
    <w:name w:val="Grid Table 4 Accent 3"/>
    <w:basedOn w:val="TableNormal"/>
    <w:uiPriority w:val="49"/>
    <w:rsid w:val="0029502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4">
    <w:name w:val="Table Grid4"/>
    <w:basedOn w:val="TableNormal"/>
    <w:next w:val="TableGrid"/>
    <w:rsid w:val="003D789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A7ED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90C1D"/>
    <w:pPr>
      <w:keepLines/>
      <w:numPr>
        <w:numId w:val="0"/>
      </w:numPr>
      <w:spacing w:before="240" w:line="259" w:lineRule="auto"/>
      <w:outlineLvl w:val="9"/>
    </w:pPr>
    <w:rPr>
      <w:rFonts w:asciiTheme="majorHAnsi" w:eastAsiaTheme="majorEastAsia" w:hAnsiTheme="majorHAnsi" w:cstheme="majorBidi"/>
      <w:b w:val="0"/>
      <w:color w:val="2E74B5" w:themeColor="accent1" w:themeShade="BF"/>
      <w:szCs w:val="32"/>
      <w:u w:val="none"/>
    </w:rPr>
  </w:style>
  <w:style w:type="paragraph" w:styleId="TOC1">
    <w:name w:val="toc 1"/>
    <w:basedOn w:val="Normal"/>
    <w:next w:val="Normal"/>
    <w:autoRedefine/>
    <w:uiPriority w:val="39"/>
    <w:unhideWhenUsed/>
    <w:rsid w:val="00C90C1D"/>
    <w:pPr>
      <w:spacing w:after="100"/>
    </w:pPr>
  </w:style>
  <w:style w:type="paragraph" w:styleId="TOC2">
    <w:name w:val="toc 2"/>
    <w:basedOn w:val="Normal"/>
    <w:next w:val="Normal"/>
    <w:autoRedefine/>
    <w:uiPriority w:val="39"/>
    <w:unhideWhenUsed/>
    <w:rsid w:val="00C90C1D"/>
    <w:pPr>
      <w:spacing w:after="100"/>
      <w:ind w:left="240"/>
    </w:pPr>
  </w:style>
  <w:style w:type="paragraph" w:styleId="TOC3">
    <w:name w:val="toc 3"/>
    <w:basedOn w:val="Normal"/>
    <w:next w:val="Normal"/>
    <w:autoRedefine/>
    <w:uiPriority w:val="39"/>
    <w:unhideWhenUsed/>
    <w:rsid w:val="00C90C1D"/>
    <w:pPr>
      <w:spacing w:after="100"/>
      <w:ind w:left="480"/>
    </w:pPr>
  </w:style>
  <w:style w:type="paragraph" w:styleId="TOC4">
    <w:name w:val="toc 4"/>
    <w:basedOn w:val="Normal"/>
    <w:next w:val="Normal"/>
    <w:autoRedefine/>
    <w:uiPriority w:val="39"/>
    <w:unhideWhenUsed/>
    <w:rsid w:val="002478CA"/>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2478C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2478C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2478C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2478C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478CA"/>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016">
      <w:bodyDiv w:val="1"/>
      <w:marLeft w:val="0"/>
      <w:marRight w:val="0"/>
      <w:marTop w:val="0"/>
      <w:marBottom w:val="0"/>
      <w:divBdr>
        <w:top w:val="none" w:sz="0" w:space="0" w:color="auto"/>
        <w:left w:val="none" w:sz="0" w:space="0" w:color="auto"/>
        <w:bottom w:val="none" w:sz="0" w:space="0" w:color="auto"/>
        <w:right w:val="none" w:sz="0" w:space="0" w:color="auto"/>
      </w:divBdr>
    </w:div>
    <w:div w:id="25907524">
      <w:bodyDiv w:val="1"/>
      <w:marLeft w:val="0"/>
      <w:marRight w:val="0"/>
      <w:marTop w:val="0"/>
      <w:marBottom w:val="0"/>
      <w:divBdr>
        <w:top w:val="none" w:sz="0" w:space="0" w:color="auto"/>
        <w:left w:val="none" w:sz="0" w:space="0" w:color="auto"/>
        <w:bottom w:val="none" w:sz="0" w:space="0" w:color="auto"/>
        <w:right w:val="none" w:sz="0" w:space="0" w:color="auto"/>
      </w:divBdr>
    </w:div>
    <w:div w:id="37513988">
      <w:bodyDiv w:val="1"/>
      <w:marLeft w:val="0"/>
      <w:marRight w:val="0"/>
      <w:marTop w:val="0"/>
      <w:marBottom w:val="0"/>
      <w:divBdr>
        <w:top w:val="none" w:sz="0" w:space="0" w:color="auto"/>
        <w:left w:val="none" w:sz="0" w:space="0" w:color="auto"/>
        <w:bottom w:val="none" w:sz="0" w:space="0" w:color="auto"/>
        <w:right w:val="none" w:sz="0" w:space="0" w:color="auto"/>
      </w:divBdr>
    </w:div>
    <w:div w:id="71048334">
      <w:bodyDiv w:val="1"/>
      <w:marLeft w:val="0"/>
      <w:marRight w:val="0"/>
      <w:marTop w:val="0"/>
      <w:marBottom w:val="0"/>
      <w:divBdr>
        <w:top w:val="none" w:sz="0" w:space="0" w:color="auto"/>
        <w:left w:val="none" w:sz="0" w:space="0" w:color="auto"/>
        <w:bottom w:val="none" w:sz="0" w:space="0" w:color="auto"/>
        <w:right w:val="none" w:sz="0" w:space="0" w:color="auto"/>
      </w:divBdr>
    </w:div>
    <w:div w:id="71239294">
      <w:bodyDiv w:val="1"/>
      <w:marLeft w:val="0"/>
      <w:marRight w:val="0"/>
      <w:marTop w:val="0"/>
      <w:marBottom w:val="0"/>
      <w:divBdr>
        <w:top w:val="none" w:sz="0" w:space="0" w:color="auto"/>
        <w:left w:val="none" w:sz="0" w:space="0" w:color="auto"/>
        <w:bottom w:val="none" w:sz="0" w:space="0" w:color="auto"/>
        <w:right w:val="none" w:sz="0" w:space="0" w:color="auto"/>
      </w:divBdr>
    </w:div>
    <w:div w:id="74790780">
      <w:bodyDiv w:val="1"/>
      <w:marLeft w:val="0"/>
      <w:marRight w:val="0"/>
      <w:marTop w:val="0"/>
      <w:marBottom w:val="0"/>
      <w:divBdr>
        <w:top w:val="none" w:sz="0" w:space="0" w:color="auto"/>
        <w:left w:val="none" w:sz="0" w:space="0" w:color="auto"/>
        <w:bottom w:val="none" w:sz="0" w:space="0" w:color="auto"/>
        <w:right w:val="none" w:sz="0" w:space="0" w:color="auto"/>
      </w:divBdr>
    </w:div>
    <w:div w:id="82992632">
      <w:bodyDiv w:val="1"/>
      <w:marLeft w:val="0"/>
      <w:marRight w:val="0"/>
      <w:marTop w:val="0"/>
      <w:marBottom w:val="0"/>
      <w:divBdr>
        <w:top w:val="none" w:sz="0" w:space="0" w:color="auto"/>
        <w:left w:val="none" w:sz="0" w:space="0" w:color="auto"/>
        <w:bottom w:val="none" w:sz="0" w:space="0" w:color="auto"/>
        <w:right w:val="none" w:sz="0" w:space="0" w:color="auto"/>
      </w:divBdr>
    </w:div>
    <w:div w:id="85226841">
      <w:bodyDiv w:val="1"/>
      <w:marLeft w:val="0"/>
      <w:marRight w:val="0"/>
      <w:marTop w:val="0"/>
      <w:marBottom w:val="0"/>
      <w:divBdr>
        <w:top w:val="none" w:sz="0" w:space="0" w:color="auto"/>
        <w:left w:val="none" w:sz="0" w:space="0" w:color="auto"/>
        <w:bottom w:val="none" w:sz="0" w:space="0" w:color="auto"/>
        <w:right w:val="none" w:sz="0" w:space="0" w:color="auto"/>
      </w:divBdr>
    </w:div>
    <w:div w:id="89591896">
      <w:bodyDiv w:val="1"/>
      <w:marLeft w:val="0"/>
      <w:marRight w:val="0"/>
      <w:marTop w:val="0"/>
      <w:marBottom w:val="0"/>
      <w:divBdr>
        <w:top w:val="none" w:sz="0" w:space="0" w:color="auto"/>
        <w:left w:val="none" w:sz="0" w:space="0" w:color="auto"/>
        <w:bottom w:val="none" w:sz="0" w:space="0" w:color="auto"/>
        <w:right w:val="none" w:sz="0" w:space="0" w:color="auto"/>
      </w:divBdr>
    </w:div>
    <w:div w:id="92746285">
      <w:bodyDiv w:val="1"/>
      <w:marLeft w:val="0"/>
      <w:marRight w:val="0"/>
      <w:marTop w:val="0"/>
      <w:marBottom w:val="0"/>
      <w:divBdr>
        <w:top w:val="none" w:sz="0" w:space="0" w:color="auto"/>
        <w:left w:val="none" w:sz="0" w:space="0" w:color="auto"/>
        <w:bottom w:val="none" w:sz="0" w:space="0" w:color="auto"/>
        <w:right w:val="none" w:sz="0" w:space="0" w:color="auto"/>
      </w:divBdr>
    </w:div>
    <w:div w:id="95685231">
      <w:bodyDiv w:val="1"/>
      <w:marLeft w:val="0"/>
      <w:marRight w:val="0"/>
      <w:marTop w:val="0"/>
      <w:marBottom w:val="0"/>
      <w:divBdr>
        <w:top w:val="none" w:sz="0" w:space="0" w:color="auto"/>
        <w:left w:val="none" w:sz="0" w:space="0" w:color="auto"/>
        <w:bottom w:val="none" w:sz="0" w:space="0" w:color="auto"/>
        <w:right w:val="none" w:sz="0" w:space="0" w:color="auto"/>
      </w:divBdr>
    </w:div>
    <w:div w:id="103160638">
      <w:bodyDiv w:val="1"/>
      <w:marLeft w:val="0"/>
      <w:marRight w:val="0"/>
      <w:marTop w:val="0"/>
      <w:marBottom w:val="0"/>
      <w:divBdr>
        <w:top w:val="none" w:sz="0" w:space="0" w:color="auto"/>
        <w:left w:val="none" w:sz="0" w:space="0" w:color="auto"/>
        <w:bottom w:val="none" w:sz="0" w:space="0" w:color="auto"/>
        <w:right w:val="none" w:sz="0" w:space="0" w:color="auto"/>
      </w:divBdr>
      <w:divsChild>
        <w:div w:id="169419442">
          <w:marLeft w:val="547"/>
          <w:marRight w:val="0"/>
          <w:marTop w:val="0"/>
          <w:marBottom w:val="0"/>
          <w:divBdr>
            <w:top w:val="none" w:sz="0" w:space="0" w:color="auto"/>
            <w:left w:val="none" w:sz="0" w:space="0" w:color="auto"/>
            <w:bottom w:val="none" w:sz="0" w:space="0" w:color="auto"/>
            <w:right w:val="none" w:sz="0" w:space="0" w:color="auto"/>
          </w:divBdr>
        </w:div>
        <w:div w:id="1452821875">
          <w:marLeft w:val="547"/>
          <w:marRight w:val="0"/>
          <w:marTop w:val="0"/>
          <w:marBottom w:val="0"/>
          <w:divBdr>
            <w:top w:val="none" w:sz="0" w:space="0" w:color="auto"/>
            <w:left w:val="none" w:sz="0" w:space="0" w:color="auto"/>
            <w:bottom w:val="none" w:sz="0" w:space="0" w:color="auto"/>
            <w:right w:val="none" w:sz="0" w:space="0" w:color="auto"/>
          </w:divBdr>
        </w:div>
        <w:div w:id="1761366102">
          <w:marLeft w:val="547"/>
          <w:marRight w:val="0"/>
          <w:marTop w:val="0"/>
          <w:marBottom w:val="0"/>
          <w:divBdr>
            <w:top w:val="none" w:sz="0" w:space="0" w:color="auto"/>
            <w:left w:val="none" w:sz="0" w:space="0" w:color="auto"/>
            <w:bottom w:val="none" w:sz="0" w:space="0" w:color="auto"/>
            <w:right w:val="none" w:sz="0" w:space="0" w:color="auto"/>
          </w:divBdr>
        </w:div>
        <w:div w:id="1824422796">
          <w:marLeft w:val="547"/>
          <w:marRight w:val="0"/>
          <w:marTop w:val="0"/>
          <w:marBottom w:val="0"/>
          <w:divBdr>
            <w:top w:val="none" w:sz="0" w:space="0" w:color="auto"/>
            <w:left w:val="none" w:sz="0" w:space="0" w:color="auto"/>
            <w:bottom w:val="none" w:sz="0" w:space="0" w:color="auto"/>
            <w:right w:val="none" w:sz="0" w:space="0" w:color="auto"/>
          </w:divBdr>
        </w:div>
      </w:divsChild>
    </w:div>
    <w:div w:id="103816210">
      <w:bodyDiv w:val="1"/>
      <w:marLeft w:val="0"/>
      <w:marRight w:val="0"/>
      <w:marTop w:val="0"/>
      <w:marBottom w:val="0"/>
      <w:divBdr>
        <w:top w:val="none" w:sz="0" w:space="0" w:color="auto"/>
        <w:left w:val="none" w:sz="0" w:space="0" w:color="auto"/>
        <w:bottom w:val="none" w:sz="0" w:space="0" w:color="auto"/>
        <w:right w:val="none" w:sz="0" w:space="0" w:color="auto"/>
      </w:divBdr>
      <w:divsChild>
        <w:div w:id="422264566">
          <w:marLeft w:val="1166"/>
          <w:marRight w:val="0"/>
          <w:marTop w:val="0"/>
          <w:marBottom w:val="0"/>
          <w:divBdr>
            <w:top w:val="none" w:sz="0" w:space="0" w:color="auto"/>
            <w:left w:val="none" w:sz="0" w:space="0" w:color="auto"/>
            <w:bottom w:val="none" w:sz="0" w:space="0" w:color="auto"/>
            <w:right w:val="none" w:sz="0" w:space="0" w:color="auto"/>
          </w:divBdr>
        </w:div>
        <w:div w:id="457532845">
          <w:marLeft w:val="1166"/>
          <w:marRight w:val="0"/>
          <w:marTop w:val="0"/>
          <w:marBottom w:val="0"/>
          <w:divBdr>
            <w:top w:val="none" w:sz="0" w:space="0" w:color="auto"/>
            <w:left w:val="none" w:sz="0" w:space="0" w:color="auto"/>
            <w:bottom w:val="none" w:sz="0" w:space="0" w:color="auto"/>
            <w:right w:val="none" w:sz="0" w:space="0" w:color="auto"/>
          </w:divBdr>
        </w:div>
        <w:div w:id="1086464576">
          <w:marLeft w:val="1166"/>
          <w:marRight w:val="0"/>
          <w:marTop w:val="0"/>
          <w:marBottom w:val="0"/>
          <w:divBdr>
            <w:top w:val="none" w:sz="0" w:space="0" w:color="auto"/>
            <w:left w:val="none" w:sz="0" w:space="0" w:color="auto"/>
            <w:bottom w:val="none" w:sz="0" w:space="0" w:color="auto"/>
            <w:right w:val="none" w:sz="0" w:space="0" w:color="auto"/>
          </w:divBdr>
        </w:div>
        <w:div w:id="1283268331">
          <w:marLeft w:val="1166"/>
          <w:marRight w:val="0"/>
          <w:marTop w:val="0"/>
          <w:marBottom w:val="0"/>
          <w:divBdr>
            <w:top w:val="none" w:sz="0" w:space="0" w:color="auto"/>
            <w:left w:val="none" w:sz="0" w:space="0" w:color="auto"/>
            <w:bottom w:val="none" w:sz="0" w:space="0" w:color="auto"/>
            <w:right w:val="none" w:sz="0" w:space="0" w:color="auto"/>
          </w:divBdr>
        </w:div>
        <w:div w:id="1307659855">
          <w:marLeft w:val="1166"/>
          <w:marRight w:val="0"/>
          <w:marTop w:val="0"/>
          <w:marBottom w:val="0"/>
          <w:divBdr>
            <w:top w:val="none" w:sz="0" w:space="0" w:color="auto"/>
            <w:left w:val="none" w:sz="0" w:space="0" w:color="auto"/>
            <w:bottom w:val="none" w:sz="0" w:space="0" w:color="auto"/>
            <w:right w:val="none" w:sz="0" w:space="0" w:color="auto"/>
          </w:divBdr>
        </w:div>
        <w:div w:id="1397893714">
          <w:marLeft w:val="446"/>
          <w:marRight w:val="0"/>
          <w:marTop w:val="0"/>
          <w:marBottom w:val="0"/>
          <w:divBdr>
            <w:top w:val="none" w:sz="0" w:space="0" w:color="auto"/>
            <w:left w:val="none" w:sz="0" w:space="0" w:color="auto"/>
            <w:bottom w:val="none" w:sz="0" w:space="0" w:color="auto"/>
            <w:right w:val="none" w:sz="0" w:space="0" w:color="auto"/>
          </w:divBdr>
        </w:div>
        <w:div w:id="1766459348">
          <w:marLeft w:val="1166"/>
          <w:marRight w:val="0"/>
          <w:marTop w:val="0"/>
          <w:marBottom w:val="0"/>
          <w:divBdr>
            <w:top w:val="none" w:sz="0" w:space="0" w:color="auto"/>
            <w:left w:val="none" w:sz="0" w:space="0" w:color="auto"/>
            <w:bottom w:val="none" w:sz="0" w:space="0" w:color="auto"/>
            <w:right w:val="none" w:sz="0" w:space="0" w:color="auto"/>
          </w:divBdr>
        </w:div>
      </w:divsChild>
    </w:div>
    <w:div w:id="124206534">
      <w:bodyDiv w:val="1"/>
      <w:marLeft w:val="0"/>
      <w:marRight w:val="0"/>
      <w:marTop w:val="0"/>
      <w:marBottom w:val="0"/>
      <w:divBdr>
        <w:top w:val="none" w:sz="0" w:space="0" w:color="auto"/>
        <w:left w:val="none" w:sz="0" w:space="0" w:color="auto"/>
        <w:bottom w:val="none" w:sz="0" w:space="0" w:color="auto"/>
        <w:right w:val="none" w:sz="0" w:space="0" w:color="auto"/>
      </w:divBdr>
    </w:div>
    <w:div w:id="124855967">
      <w:bodyDiv w:val="1"/>
      <w:marLeft w:val="0"/>
      <w:marRight w:val="0"/>
      <w:marTop w:val="0"/>
      <w:marBottom w:val="0"/>
      <w:divBdr>
        <w:top w:val="none" w:sz="0" w:space="0" w:color="auto"/>
        <w:left w:val="none" w:sz="0" w:space="0" w:color="auto"/>
        <w:bottom w:val="none" w:sz="0" w:space="0" w:color="auto"/>
        <w:right w:val="none" w:sz="0" w:space="0" w:color="auto"/>
      </w:divBdr>
    </w:div>
    <w:div w:id="132214642">
      <w:bodyDiv w:val="1"/>
      <w:marLeft w:val="0"/>
      <w:marRight w:val="0"/>
      <w:marTop w:val="0"/>
      <w:marBottom w:val="0"/>
      <w:divBdr>
        <w:top w:val="none" w:sz="0" w:space="0" w:color="auto"/>
        <w:left w:val="none" w:sz="0" w:space="0" w:color="auto"/>
        <w:bottom w:val="none" w:sz="0" w:space="0" w:color="auto"/>
        <w:right w:val="none" w:sz="0" w:space="0" w:color="auto"/>
      </w:divBdr>
    </w:div>
    <w:div w:id="142502227">
      <w:bodyDiv w:val="1"/>
      <w:marLeft w:val="0"/>
      <w:marRight w:val="0"/>
      <w:marTop w:val="0"/>
      <w:marBottom w:val="0"/>
      <w:divBdr>
        <w:top w:val="none" w:sz="0" w:space="0" w:color="auto"/>
        <w:left w:val="none" w:sz="0" w:space="0" w:color="auto"/>
        <w:bottom w:val="none" w:sz="0" w:space="0" w:color="auto"/>
        <w:right w:val="none" w:sz="0" w:space="0" w:color="auto"/>
      </w:divBdr>
    </w:div>
    <w:div w:id="145517756">
      <w:bodyDiv w:val="1"/>
      <w:marLeft w:val="0"/>
      <w:marRight w:val="0"/>
      <w:marTop w:val="0"/>
      <w:marBottom w:val="0"/>
      <w:divBdr>
        <w:top w:val="none" w:sz="0" w:space="0" w:color="auto"/>
        <w:left w:val="none" w:sz="0" w:space="0" w:color="auto"/>
        <w:bottom w:val="none" w:sz="0" w:space="0" w:color="auto"/>
        <w:right w:val="none" w:sz="0" w:space="0" w:color="auto"/>
      </w:divBdr>
    </w:div>
    <w:div w:id="149565991">
      <w:bodyDiv w:val="1"/>
      <w:marLeft w:val="0"/>
      <w:marRight w:val="0"/>
      <w:marTop w:val="0"/>
      <w:marBottom w:val="0"/>
      <w:divBdr>
        <w:top w:val="none" w:sz="0" w:space="0" w:color="auto"/>
        <w:left w:val="none" w:sz="0" w:space="0" w:color="auto"/>
        <w:bottom w:val="none" w:sz="0" w:space="0" w:color="auto"/>
        <w:right w:val="none" w:sz="0" w:space="0" w:color="auto"/>
      </w:divBdr>
    </w:div>
    <w:div w:id="150293931">
      <w:bodyDiv w:val="1"/>
      <w:marLeft w:val="0"/>
      <w:marRight w:val="0"/>
      <w:marTop w:val="0"/>
      <w:marBottom w:val="0"/>
      <w:divBdr>
        <w:top w:val="none" w:sz="0" w:space="0" w:color="auto"/>
        <w:left w:val="none" w:sz="0" w:space="0" w:color="auto"/>
        <w:bottom w:val="none" w:sz="0" w:space="0" w:color="auto"/>
        <w:right w:val="none" w:sz="0" w:space="0" w:color="auto"/>
      </w:divBdr>
    </w:div>
    <w:div w:id="153841621">
      <w:bodyDiv w:val="1"/>
      <w:marLeft w:val="0"/>
      <w:marRight w:val="0"/>
      <w:marTop w:val="0"/>
      <w:marBottom w:val="0"/>
      <w:divBdr>
        <w:top w:val="none" w:sz="0" w:space="0" w:color="auto"/>
        <w:left w:val="none" w:sz="0" w:space="0" w:color="auto"/>
        <w:bottom w:val="none" w:sz="0" w:space="0" w:color="auto"/>
        <w:right w:val="none" w:sz="0" w:space="0" w:color="auto"/>
      </w:divBdr>
    </w:div>
    <w:div w:id="157818351">
      <w:bodyDiv w:val="1"/>
      <w:marLeft w:val="0"/>
      <w:marRight w:val="0"/>
      <w:marTop w:val="0"/>
      <w:marBottom w:val="0"/>
      <w:divBdr>
        <w:top w:val="none" w:sz="0" w:space="0" w:color="auto"/>
        <w:left w:val="none" w:sz="0" w:space="0" w:color="auto"/>
        <w:bottom w:val="none" w:sz="0" w:space="0" w:color="auto"/>
        <w:right w:val="none" w:sz="0" w:space="0" w:color="auto"/>
      </w:divBdr>
    </w:div>
    <w:div w:id="160629861">
      <w:bodyDiv w:val="1"/>
      <w:marLeft w:val="0"/>
      <w:marRight w:val="0"/>
      <w:marTop w:val="0"/>
      <w:marBottom w:val="0"/>
      <w:divBdr>
        <w:top w:val="none" w:sz="0" w:space="0" w:color="auto"/>
        <w:left w:val="none" w:sz="0" w:space="0" w:color="auto"/>
        <w:bottom w:val="none" w:sz="0" w:space="0" w:color="auto"/>
        <w:right w:val="none" w:sz="0" w:space="0" w:color="auto"/>
      </w:divBdr>
    </w:div>
    <w:div w:id="173879645">
      <w:bodyDiv w:val="1"/>
      <w:marLeft w:val="0"/>
      <w:marRight w:val="0"/>
      <w:marTop w:val="0"/>
      <w:marBottom w:val="0"/>
      <w:divBdr>
        <w:top w:val="none" w:sz="0" w:space="0" w:color="auto"/>
        <w:left w:val="none" w:sz="0" w:space="0" w:color="auto"/>
        <w:bottom w:val="none" w:sz="0" w:space="0" w:color="auto"/>
        <w:right w:val="none" w:sz="0" w:space="0" w:color="auto"/>
      </w:divBdr>
      <w:divsChild>
        <w:div w:id="1772630300">
          <w:marLeft w:val="0"/>
          <w:marRight w:val="0"/>
          <w:marTop w:val="0"/>
          <w:marBottom w:val="0"/>
          <w:divBdr>
            <w:top w:val="none" w:sz="0" w:space="0" w:color="auto"/>
            <w:left w:val="none" w:sz="0" w:space="0" w:color="auto"/>
            <w:bottom w:val="none" w:sz="0" w:space="0" w:color="auto"/>
            <w:right w:val="none" w:sz="0" w:space="0" w:color="auto"/>
          </w:divBdr>
        </w:div>
      </w:divsChild>
    </w:div>
    <w:div w:id="179663600">
      <w:bodyDiv w:val="1"/>
      <w:marLeft w:val="0"/>
      <w:marRight w:val="0"/>
      <w:marTop w:val="0"/>
      <w:marBottom w:val="0"/>
      <w:divBdr>
        <w:top w:val="none" w:sz="0" w:space="0" w:color="auto"/>
        <w:left w:val="none" w:sz="0" w:space="0" w:color="auto"/>
        <w:bottom w:val="none" w:sz="0" w:space="0" w:color="auto"/>
        <w:right w:val="none" w:sz="0" w:space="0" w:color="auto"/>
      </w:divBdr>
    </w:div>
    <w:div w:id="190462935">
      <w:bodyDiv w:val="1"/>
      <w:marLeft w:val="0"/>
      <w:marRight w:val="0"/>
      <w:marTop w:val="0"/>
      <w:marBottom w:val="0"/>
      <w:divBdr>
        <w:top w:val="none" w:sz="0" w:space="0" w:color="auto"/>
        <w:left w:val="none" w:sz="0" w:space="0" w:color="auto"/>
        <w:bottom w:val="none" w:sz="0" w:space="0" w:color="auto"/>
        <w:right w:val="none" w:sz="0" w:space="0" w:color="auto"/>
      </w:divBdr>
    </w:div>
    <w:div w:id="192038492">
      <w:bodyDiv w:val="1"/>
      <w:marLeft w:val="0"/>
      <w:marRight w:val="0"/>
      <w:marTop w:val="0"/>
      <w:marBottom w:val="0"/>
      <w:divBdr>
        <w:top w:val="none" w:sz="0" w:space="0" w:color="auto"/>
        <w:left w:val="none" w:sz="0" w:space="0" w:color="auto"/>
        <w:bottom w:val="none" w:sz="0" w:space="0" w:color="auto"/>
        <w:right w:val="none" w:sz="0" w:space="0" w:color="auto"/>
      </w:divBdr>
    </w:div>
    <w:div w:id="197596660">
      <w:bodyDiv w:val="1"/>
      <w:marLeft w:val="0"/>
      <w:marRight w:val="0"/>
      <w:marTop w:val="0"/>
      <w:marBottom w:val="0"/>
      <w:divBdr>
        <w:top w:val="none" w:sz="0" w:space="0" w:color="auto"/>
        <w:left w:val="none" w:sz="0" w:space="0" w:color="auto"/>
        <w:bottom w:val="none" w:sz="0" w:space="0" w:color="auto"/>
        <w:right w:val="none" w:sz="0" w:space="0" w:color="auto"/>
      </w:divBdr>
    </w:div>
    <w:div w:id="199056083">
      <w:bodyDiv w:val="1"/>
      <w:marLeft w:val="0"/>
      <w:marRight w:val="0"/>
      <w:marTop w:val="0"/>
      <w:marBottom w:val="0"/>
      <w:divBdr>
        <w:top w:val="none" w:sz="0" w:space="0" w:color="auto"/>
        <w:left w:val="none" w:sz="0" w:space="0" w:color="auto"/>
        <w:bottom w:val="none" w:sz="0" w:space="0" w:color="auto"/>
        <w:right w:val="none" w:sz="0" w:space="0" w:color="auto"/>
      </w:divBdr>
    </w:div>
    <w:div w:id="204177203">
      <w:bodyDiv w:val="1"/>
      <w:marLeft w:val="0"/>
      <w:marRight w:val="0"/>
      <w:marTop w:val="0"/>
      <w:marBottom w:val="0"/>
      <w:divBdr>
        <w:top w:val="none" w:sz="0" w:space="0" w:color="auto"/>
        <w:left w:val="none" w:sz="0" w:space="0" w:color="auto"/>
        <w:bottom w:val="none" w:sz="0" w:space="0" w:color="auto"/>
        <w:right w:val="none" w:sz="0" w:space="0" w:color="auto"/>
      </w:divBdr>
    </w:div>
    <w:div w:id="208540161">
      <w:bodyDiv w:val="1"/>
      <w:marLeft w:val="0"/>
      <w:marRight w:val="0"/>
      <w:marTop w:val="0"/>
      <w:marBottom w:val="0"/>
      <w:divBdr>
        <w:top w:val="none" w:sz="0" w:space="0" w:color="auto"/>
        <w:left w:val="none" w:sz="0" w:space="0" w:color="auto"/>
        <w:bottom w:val="none" w:sz="0" w:space="0" w:color="auto"/>
        <w:right w:val="none" w:sz="0" w:space="0" w:color="auto"/>
      </w:divBdr>
    </w:div>
    <w:div w:id="212154384">
      <w:bodyDiv w:val="1"/>
      <w:marLeft w:val="0"/>
      <w:marRight w:val="0"/>
      <w:marTop w:val="0"/>
      <w:marBottom w:val="0"/>
      <w:divBdr>
        <w:top w:val="none" w:sz="0" w:space="0" w:color="auto"/>
        <w:left w:val="none" w:sz="0" w:space="0" w:color="auto"/>
        <w:bottom w:val="none" w:sz="0" w:space="0" w:color="auto"/>
        <w:right w:val="none" w:sz="0" w:space="0" w:color="auto"/>
      </w:divBdr>
    </w:div>
    <w:div w:id="218831240">
      <w:bodyDiv w:val="1"/>
      <w:marLeft w:val="0"/>
      <w:marRight w:val="0"/>
      <w:marTop w:val="0"/>
      <w:marBottom w:val="0"/>
      <w:divBdr>
        <w:top w:val="none" w:sz="0" w:space="0" w:color="auto"/>
        <w:left w:val="none" w:sz="0" w:space="0" w:color="auto"/>
        <w:bottom w:val="none" w:sz="0" w:space="0" w:color="auto"/>
        <w:right w:val="none" w:sz="0" w:space="0" w:color="auto"/>
      </w:divBdr>
    </w:div>
    <w:div w:id="221602475">
      <w:bodyDiv w:val="1"/>
      <w:marLeft w:val="0"/>
      <w:marRight w:val="0"/>
      <w:marTop w:val="0"/>
      <w:marBottom w:val="0"/>
      <w:divBdr>
        <w:top w:val="none" w:sz="0" w:space="0" w:color="auto"/>
        <w:left w:val="none" w:sz="0" w:space="0" w:color="auto"/>
        <w:bottom w:val="none" w:sz="0" w:space="0" w:color="auto"/>
        <w:right w:val="none" w:sz="0" w:space="0" w:color="auto"/>
      </w:divBdr>
    </w:div>
    <w:div w:id="230166535">
      <w:bodyDiv w:val="1"/>
      <w:marLeft w:val="0"/>
      <w:marRight w:val="0"/>
      <w:marTop w:val="0"/>
      <w:marBottom w:val="0"/>
      <w:divBdr>
        <w:top w:val="none" w:sz="0" w:space="0" w:color="auto"/>
        <w:left w:val="none" w:sz="0" w:space="0" w:color="auto"/>
        <w:bottom w:val="none" w:sz="0" w:space="0" w:color="auto"/>
        <w:right w:val="none" w:sz="0" w:space="0" w:color="auto"/>
      </w:divBdr>
    </w:div>
    <w:div w:id="233049027">
      <w:bodyDiv w:val="1"/>
      <w:marLeft w:val="0"/>
      <w:marRight w:val="0"/>
      <w:marTop w:val="0"/>
      <w:marBottom w:val="0"/>
      <w:divBdr>
        <w:top w:val="none" w:sz="0" w:space="0" w:color="auto"/>
        <w:left w:val="none" w:sz="0" w:space="0" w:color="auto"/>
        <w:bottom w:val="none" w:sz="0" w:space="0" w:color="auto"/>
        <w:right w:val="none" w:sz="0" w:space="0" w:color="auto"/>
      </w:divBdr>
    </w:div>
    <w:div w:id="242760255">
      <w:bodyDiv w:val="1"/>
      <w:marLeft w:val="0"/>
      <w:marRight w:val="0"/>
      <w:marTop w:val="0"/>
      <w:marBottom w:val="0"/>
      <w:divBdr>
        <w:top w:val="none" w:sz="0" w:space="0" w:color="auto"/>
        <w:left w:val="none" w:sz="0" w:space="0" w:color="auto"/>
        <w:bottom w:val="none" w:sz="0" w:space="0" w:color="auto"/>
        <w:right w:val="none" w:sz="0" w:space="0" w:color="auto"/>
      </w:divBdr>
    </w:div>
    <w:div w:id="255747407">
      <w:bodyDiv w:val="1"/>
      <w:marLeft w:val="0"/>
      <w:marRight w:val="0"/>
      <w:marTop w:val="0"/>
      <w:marBottom w:val="0"/>
      <w:divBdr>
        <w:top w:val="none" w:sz="0" w:space="0" w:color="auto"/>
        <w:left w:val="none" w:sz="0" w:space="0" w:color="auto"/>
        <w:bottom w:val="none" w:sz="0" w:space="0" w:color="auto"/>
        <w:right w:val="none" w:sz="0" w:space="0" w:color="auto"/>
      </w:divBdr>
    </w:div>
    <w:div w:id="259458399">
      <w:bodyDiv w:val="1"/>
      <w:marLeft w:val="0"/>
      <w:marRight w:val="0"/>
      <w:marTop w:val="0"/>
      <w:marBottom w:val="0"/>
      <w:divBdr>
        <w:top w:val="none" w:sz="0" w:space="0" w:color="auto"/>
        <w:left w:val="none" w:sz="0" w:space="0" w:color="auto"/>
        <w:bottom w:val="none" w:sz="0" w:space="0" w:color="auto"/>
        <w:right w:val="none" w:sz="0" w:space="0" w:color="auto"/>
      </w:divBdr>
    </w:div>
    <w:div w:id="261568319">
      <w:bodyDiv w:val="1"/>
      <w:marLeft w:val="0"/>
      <w:marRight w:val="0"/>
      <w:marTop w:val="0"/>
      <w:marBottom w:val="0"/>
      <w:divBdr>
        <w:top w:val="none" w:sz="0" w:space="0" w:color="auto"/>
        <w:left w:val="none" w:sz="0" w:space="0" w:color="auto"/>
        <w:bottom w:val="none" w:sz="0" w:space="0" w:color="auto"/>
        <w:right w:val="none" w:sz="0" w:space="0" w:color="auto"/>
      </w:divBdr>
    </w:div>
    <w:div w:id="261650778">
      <w:bodyDiv w:val="1"/>
      <w:marLeft w:val="0"/>
      <w:marRight w:val="0"/>
      <w:marTop w:val="0"/>
      <w:marBottom w:val="0"/>
      <w:divBdr>
        <w:top w:val="none" w:sz="0" w:space="0" w:color="auto"/>
        <w:left w:val="none" w:sz="0" w:space="0" w:color="auto"/>
        <w:bottom w:val="none" w:sz="0" w:space="0" w:color="auto"/>
        <w:right w:val="none" w:sz="0" w:space="0" w:color="auto"/>
      </w:divBdr>
    </w:div>
    <w:div w:id="268239951">
      <w:bodyDiv w:val="1"/>
      <w:marLeft w:val="0"/>
      <w:marRight w:val="0"/>
      <w:marTop w:val="0"/>
      <w:marBottom w:val="0"/>
      <w:divBdr>
        <w:top w:val="none" w:sz="0" w:space="0" w:color="auto"/>
        <w:left w:val="none" w:sz="0" w:space="0" w:color="auto"/>
        <w:bottom w:val="none" w:sz="0" w:space="0" w:color="auto"/>
        <w:right w:val="none" w:sz="0" w:space="0" w:color="auto"/>
      </w:divBdr>
    </w:div>
    <w:div w:id="273295135">
      <w:bodyDiv w:val="1"/>
      <w:marLeft w:val="0"/>
      <w:marRight w:val="0"/>
      <w:marTop w:val="0"/>
      <w:marBottom w:val="0"/>
      <w:divBdr>
        <w:top w:val="none" w:sz="0" w:space="0" w:color="auto"/>
        <w:left w:val="none" w:sz="0" w:space="0" w:color="auto"/>
        <w:bottom w:val="none" w:sz="0" w:space="0" w:color="auto"/>
        <w:right w:val="none" w:sz="0" w:space="0" w:color="auto"/>
      </w:divBdr>
    </w:div>
    <w:div w:id="278415309">
      <w:bodyDiv w:val="1"/>
      <w:marLeft w:val="0"/>
      <w:marRight w:val="0"/>
      <w:marTop w:val="0"/>
      <w:marBottom w:val="0"/>
      <w:divBdr>
        <w:top w:val="none" w:sz="0" w:space="0" w:color="auto"/>
        <w:left w:val="none" w:sz="0" w:space="0" w:color="auto"/>
        <w:bottom w:val="none" w:sz="0" w:space="0" w:color="auto"/>
        <w:right w:val="none" w:sz="0" w:space="0" w:color="auto"/>
      </w:divBdr>
    </w:div>
    <w:div w:id="280260863">
      <w:bodyDiv w:val="1"/>
      <w:marLeft w:val="0"/>
      <w:marRight w:val="0"/>
      <w:marTop w:val="0"/>
      <w:marBottom w:val="0"/>
      <w:divBdr>
        <w:top w:val="none" w:sz="0" w:space="0" w:color="auto"/>
        <w:left w:val="none" w:sz="0" w:space="0" w:color="auto"/>
        <w:bottom w:val="none" w:sz="0" w:space="0" w:color="auto"/>
        <w:right w:val="none" w:sz="0" w:space="0" w:color="auto"/>
      </w:divBdr>
    </w:div>
    <w:div w:id="283317460">
      <w:bodyDiv w:val="1"/>
      <w:marLeft w:val="0"/>
      <w:marRight w:val="0"/>
      <w:marTop w:val="0"/>
      <w:marBottom w:val="0"/>
      <w:divBdr>
        <w:top w:val="none" w:sz="0" w:space="0" w:color="auto"/>
        <w:left w:val="none" w:sz="0" w:space="0" w:color="auto"/>
        <w:bottom w:val="none" w:sz="0" w:space="0" w:color="auto"/>
        <w:right w:val="none" w:sz="0" w:space="0" w:color="auto"/>
      </w:divBdr>
    </w:div>
    <w:div w:id="309789404">
      <w:bodyDiv w:val="1"/>
      <w:marLeft w:val="0"/>
      <w:marRight w:val="0"/>
      <w:marTop w:val="0"/>
      <w:marBottom w:val="0"/>
      <w:divBdr>
        <w:top w:val="none" w:sz="0" w:space="0" w:color="auto"/>
        <w:left w:val="none" w:sz="0" w:space="0" w:color="auto"/>
        <w:bottom w:val="none" w:sz="0" w:space="0" w:color="auto"/>
        <w:right w:val="none" w:sz="0" w:space="0" w:color="auto"/>
      </w:divBdr>
    </w:div>
    <w:div w:id="326443114">
      <w:bodyDiv w:val="1"/>
      <w:marLeft w:val="0"/>
      <w:marRight w:val="0"/>
      <w:marTop w:val="0"/>
      <w:marBottom w:val="0"/>
      <w:divBdr>
        <w:top w:val="none" w:sz="0" w:space="0" w:color="auto"/>
        <w:left w:val="none" w:sz="0" w:space="0" w:color="auto"/>
        <w:bottom w:val="none" w:sz="0" w:space="0" w:color="auto"/>
        <w:right w:val="none" w:sz="0" w:space="0" w:color="auto"/>
      </w:divBdr>
    </w:div>
    <w:div w:id="329211490">
      <w:bodyDiv w:val="1"/>
      <w:marLeft w:val="0"/>
      <w:marRight w:val="0"/>
      <w:marTop w:val="0"/>
      <w:marBottom w:val="0"/>
      <w:divBdr>
        <w:top w:val="none" w:sz="0" w:space="0" w:color="auto"/>
        <w:left w:val="none" w:sz="0" w:space="0" w:color="auto"/>
        <w:bottom w:val="none" w:sz="0" w:space="0" w:color="auto"/>
        <w:right w:val="none" w:sz="0" w:space="0" w:color="auto"/>
      </w:divBdr>
    </w:div>
    <w:div w:id="331033806">
      <w:bodyDiv w:val="1"/>
      <w:marLeft w:val="0"/>
      <w:marRight w:val="0"/>
      <w:marTop w:val="0"/>
      <w:marBottom w:val="0"/>
      <w:divBdr>
        <w:top w:val="none" w:sz="0" w:space="0" w:color="auto"/>
        <w:left w:val="none" w:sz="0" w:space="0" w:color="auto"/>
        <w:bottom w:val="none" w:sz="0" w:space="0" w:color="auto"/>
        <w:right w:val="none" w:sz="0" w:space="0" w:color="auto"/>
      </w:divBdr>
    </w:div>
    <w:div w:id="340014190">
      <w:bodyDiv w:val="1"/>
      <w:marLeft w:val="0"/>
      <w:marRight w:val="0"/>
      <w:marTop w:val="0"/>
      <w:marBottom w:val="0"/>
      <w:divBdr>
        <w:top w:val="none" w:sz="0" w:space="0" w:color="auto"/>
        <w:left w:val="none" w:sz="0" w:space="0" w:color="auto"/>
        <w:bottom w:val="none" w:sz="0" w:space="0" w:color="auto"/>
        <w:right w:val="none" w:sz="0" w:space="0" w:color="auto"/>
      </w:divBdr>
    </w:div>
    <w:div w:id="341862651">
      <w:bodyDiv w:val="1"/>
      <w:marLeft w:val="0"/>
      <w:marRight w:val="0"/>
      <w:marTop w:val="0"/>
      <w:marBottom w:val="0"/>
      <w:divBdr>
        <w:top w:val="none" w:sz="0" w:space="0" w:color="auto"/>
        <w:left w:val="none" w:sz="0" w:space="0" w:color="auto"/>
        <w:bottom w:val="none" w:sz="0" w:space="0" w:color="auto"/>
        <w:right w:val="none" w:sz="0" w:space="0" w:color="auto"/>
      </w:divBdr>
      <w:divsChild>
        <w:div w:id="1632900375">
          <w:marLeft w:val="0"/>
          <w:marRight w:val="0"/>
          <w:marTop w:val="0"/>
          <w:marBottom w:val="0"/>
          <w:divBdr>
            <w:top w:val="none" w:sz="0" w:space="0" w:color="auto"/>
            <w:left w:val="none" w:sz="0" w:space="0" w:color="auto"/>
            <w:bottom w:val="none" w:sz="0" w:space="0" w:color="auto"/>
            <w:right w:val="none" w:sz="0" w:space="0" w:color="auto"/>
          </w:divBdr>
          <w:divsChild>
            <w:div w:id="976566105">
              <w:marLeft w:val="0"/>
              <w:marRight w:val="0"/>
              <w:marTop w:val="0"/>
              <w:marBottom w:val="0"/>
              <w:divBdr>
                <w:top w:val="none" w:sz="0" w:space="0" w:color="auto"/>
                <w:left w:val="none" w:sz="0" w:space="0" w:color="auto"/>
                <w:bottom w:val="none" w:sz="0" w:space="0" w:color="auto"/>
                <w:right w:val="none" w:sz="0" w:space="0" w:color="auto"/>
              </w:divBdr>
              <w:divsChild>
                <w:div w:id="344943902">
                  <w:marLeft w:val="0"/>
                  <w:marRight w:val="0"/>
                  <w:marTop w:val="0"/>
                  <w:marBottom w:val="0"/>
                  <w:divBdr>
                    <w:top w:val="none" w:sz="0" w:space="0" w:color="auto"/>
                    <w:left w:val="none" w:sz="0" w:space="0" w:color="auto"/>
                    <w:bottom w:val="none" w:sz="0" w:space="0" w:color="auto"/>
                    <w:right w:val="none" w:sz="0" w:space="0" w:color="auto"/>
                  </w:divBdr>
                  <w:divsChild>
                    <w:div w:id="1596858531">
                      <w:marLeft w:val="0"/>
                      <w:marRight w:val="0"/>
                      <w:marTop w:val="0"/>
                      <w:marBottom w:val="0"/>
                      <w:divBdr>
                        <w:top w:val="none" w:sz="0" w:space="0" w:color="auto"/>
                        <w:left w:val="none" w:sz="0" w:space="0" w:color="auto"/>
                        <w:bottom w:val="none" w:sz="0" w:space="0" w:color="auto"/>
                        <w:right w:val="none" w:sz="0" w:space="0" w:color="auto"/>
                      </w:divBdr>
                      <w:divsChild>
                        <w:div w:id="337466770">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12300"/>
                              <w:marRight w:val="0"/>
                              <w:marTop w:val="0"/>
                              <w:marBottom w:val="0"/>
                              <w:divBdr>
                                <w:top w:val="none" w:sz="0" w:space="0" w:color="auto"/>
                                <w:left w:val="none" w:sz="0" w:space="0" w:color="auto"/>
                                <w:bottom w:val="none" w:sz="0" w:space="0" w:color="auto"/>
                                <w:right w:val="none" w:sz="0" w:space="0" w:color="auto"/>
                              </w:divBdr>
                              <w:divsChild>
                                <w:div w:id="1447849119">
                                  <w:marLeft w:val="0"/>
                                  <w:marRight w:val="0"/>
                                  <w:marTop w:val="0"/>
                                  <w:marBottom w:val="0"/>
                                  <w:divBdr>
                                    <w:top w:val="none" w:sz="0" w:space="0" w:color="auto"/>
                                    <w:left w:val="none" w:sz="0" w:space="0" w:color="auto"/>
                                    <w:bottom w:val="none" w:sz="0" w:space="0" w:color="auto"/>
                                    <w:right w:val="none" w:sz="0" w:space="0" w:color="auto"/>
                                  </w:divBdr>
                                  <w:divsChild>
                                    <w:div w:id="1414742703">
                                      <w:marLeft w:val="0"/>
                                      <w:marRight w:val="0"/>
                                      <w:marTop w:val="0"/>
                                      <w:marBottom w:val="390"/>
                                      <w:divBdr>
                                        <w:top w:val="none" w:sz="0" w:space="0" w:color="auto"/>
                                        <w:left w:val="none" w:sz="0" w:space="0" w:color="auto"/>
                                        <w:bottom w:val="none" w:sz="0" w:space="0" w:color="auto"/>
                                        <w:right w:val="none" w:sz="0" w:space="0" w:color="auto"/>
                                      </w:divBdr>
                                      <w:divsChild>
                                        <w:div w:id="1160270762">
                                          <w:marLeft w:val="0"/>
                                          <w:marRight w:val="0"/>
                                          <w:marTop w:val="0"/>
                                          <w:marBottom w:val="0"/>
                                          <w:divBdr>
                                            <w:top w:val="none" w:sz="0" w:space="0" w:color="auto"/>
                                            <w:left w:val="none" w:sz="0" w:space="0" w:color="auto"/>
                                            <w:bottom w:val="none" w:sz="0" w:space="0" w:color="auto"/>
                                            <w:right w:val="none" w:sz="0" w:space="0" w:color="auto"/>
                                          </w:divBdr>
                                          <w:divsChild>
                                            <w:div w:id="1243416672">
                                              <w:marLeft w:val="0"/>
                                              <w:marRight w:val="0"/>
                                              <w:marTop w:val="0"/>
                                              <w:marBottom w:val="0"/>
                                              <w:divBdr>
                                                <w:top w:val="none" w:sz="0" w:space="0" w:color="auto"/>
                                                <w:left w:val="none" w:sz="0" w:space="0" w:color="auto"/>
                                                <w:bottom w:val="none" w:sz="0" w:space="0" w:color="auto"/>
                                                <w:right w:val="none" w:sz="0" w:space="0" w:color="auto"/>
                                              </w:divBdr>
                                              <w:divsChild>
                                                <w:div w:id="805708304">
                                                  <w:marLeft w:val="0"/>
                                                  <w:marRight w:val="0"/>
                                                  <w:marTop w:val="0"/>
                                                  <w:marBottom w:val="0"/>
                                                  <w:divBdr>
                                                    <w:top w:val="none" w:sz="0" w:space="0" w:color="auto"/>
                                                    <w:left w:val="none" w:sz="0" w:space="0" w:color="auto"/>
                                                    <w:bottom w:val="none" w:sz="0" w:space="0" w:color="auto"/>
                                                    <w:right w:val="none" w:sz="0" w:space="0" w:color="auto"/>
                                                  </w:divBdr>
                                                  <w:divsChild>
                                                    <w:div w:id="1916276681">
                                                      <w:marLeft w:val="0"/>
                                                      <w:marRight w:val="0"/>
                                                      <w:marTop w:val="0"/>
                                                      <w:marBottom w:val="0"/>
                                                      <w:divBdr>
                                                        <w:top w:val="none" w:sz="0" w:space="0" w:color="auto"/>
                                                        <w:left w:val="none" w:sz="0" w:space="0" w:color="auto"/>
                                                        <w:bottom w:val="none" w:sz="0" w:space="0" w:color="auto"/>
                                                        <w:right w:val="none" w:sz="0" w:space="0" w:color="auto"/>
                                                      </w:divBdr>
                                                      <w:divsChild>
                                                        <w:div w:id="1948194804">
                                                          <w:marLeft w:val="0"/>
                                                          <w:marRight w:val="0"/>
                                                          <w:marTop w:val="0"/>
                                                          <w:marBottom w:val="0"/>
                                                          <w:divBdr>
                                                            <w:top w:val="none" w:sz="0" w:space="0" w:color="auto"/>
                                                            <w:left w:val="none" w:sz="0" w:space="0" w:color="auto"/>
                                                            <w:bottom w:val="none" w:sz="0" w:space="0" w:color="auto"/>
                                                            <w:right w:val="none" w:sz="0" w:space="0" w:color="auto"/>
                                                          </w:divBdr>
                                                          <w:divsChild>
                                                            <w:div w:id="1744526082">
                                                              <w:marLeft w:val="0"/>
                                                              <w:marRight w:val="0"/>
                                                              <w:marTop w:val="0"/>
                                                              <w:marBottom w:val="0"/>
                                                              <w:divBdr>
                                                                <w:top w:val="none" w:sz="0" w:space="0" w:color="auto"/>
                                                                <w:left w:val="none" w:sz="0" w:space="0" w:color="auto"/>
                                                                <w:bottom w:val="none" w:sz="0" w:space="0" w:color="auto"/>
                                                                <w:right w:val="none" w:sz="0" w:space="0" w:color="auto"/>
                                                              </w:divBdr>
                                                              <w:divsChild>
                                                                <w:div w:id="928538263">
                                                                  <w:marLeft w:val="0"/>
                                                                  <w:marRight w:val="0"/>
                                                                  <w:marTop w:val="0"/>
                                                                  <w:marBottom w:val="0"/>
                                                                  <w:divBdr>
                                                                    <w:top w:val="none" w:sz="0" w:space="0" w:color="auto"/>
                                                                    <w:left w:val="none" w:sz="0" w:space="0" w:color="auto"/>
                                                                    <w:bottom w:val="none" w:sz="0" w:space="0" w:color="auto"/>
                                                                    <w:right w:val="none" w:sz="0" w:space="0" w:color="auto"/>
                                                                  </w:divBdr>
                                                                  <w:divsChild>
                                                                    <w:div w:id="1244147136">
                                                                      <w:marLeft w:val="0"/>
                                                                      <w:marRight w:val="0"/>
                                                                      <w:marTop w:val="0"/>
                                                                      <w:marBottom w:val="0"/>
                                                                      <w:divBdr>
                                                                        <w:top w:val="none" w:sz="0" w:space="0" w:color="auto"/>
                                                                        <w:left w:val="none" w:sz="0" w:space="0" w:color="auto"/>
                                                                        <w:bottom w:val="none" w:sz="0" w:space="0" w:color="auto"/>
                                                                        <w:right w:val="none" w:sz="0" w:space="0" w:color="auto"/>
                                                                      </w:divBdr>
                                                                      <w:divsChild>
                                                                        <w:div w:id="2052344195">
                                                                          <w:marLeft w:val="0"/>
                                                                          <w:marRight w:val="0"/>
                                                                          <w:marTop w:val="0"/>
                                                                          <w:marBottom w:val="0"/>
                                                                          <w:divBdr>
                                                                            <w:top w:val="none" w:sz="0" w:space="0" w:color="auto"/>
                                                                            <w:left w:val="none" w:sz="0" w:space="0" w:color="auto"/>
                                                                            <w:bottom w:val="none" w:sz="0" w:space="0" w:color="auto"/>
                                                                            <w:right w:val="none" w:sz="0" w:space="0" w:color="auto"/>
                                                                          </w:divBdr>
                                                                          <w:divsChild>
                                                                            <w:div w:id="905530290">
                                                                              <w:marLeft w:val="0"/>
                                                                              <w:marRight w:val="0"/>
                                                                              <w:marTop w:val="0"/>
                                                                              <w:marBottom w:val="0"/>
                                                                              <w:divBdr>
                                                                                <w:top w:val="none" w:sz="0" w:space="0" w:color="auto"/>
                                                                                <w:left w:val="none" w:sz="0" w:space="0" w:color="auto"/>
                                                                                <w:bottom w:val="none" w:sz="0" w:space="0" w:color="auto"/>
                                                                                <w:right w:val="none" w:sz="0" w:space="0" w:color="auto"/>
                                                                              </w:divBdr>
                                                                              <w:divsChild>
                                                                                <w:div w:id="5734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4096010">
      <w:bodyDiv w:val="1"/>
      <w:marLeft w:val="0"/>
      <w:marRight w:val="0"/>
      <w:marTop w:val="0"/>
      <w:marBottom w:val="0"/>
      <w:divBdr>
        <w:top w:val="none" w:sz="0" w:space="0" w:color="auto"/>
        <w:left w:val="none" w:sz="0" w:space="0" w:color="auto"/>
        <w:bottom w:val="none" w:sz="0" w:space="0" w:color="auto"/>
        <w:right w:val="none" w:sz="0" w:space="0" w:color="auto"/>
      </w:divBdr>
    </w:div>
    <w:div w:id="349573469">
      <w:bodyDiv w:val="1"/>
      <w:marLeft w:val="0"/>
      <w:marRight w:val="0"/>
      <w:marTop w:val="0"/>
      <w:marBottom w:val="0"/>
      <w:divBdr>
        <w:top w:val="none" w:sz="0" w:space="0" w:color="auto"/>
        <w:left w:val="none" w:sz="0" w:space="0" w:color="auto"/>
        <w:bottom w:val="none" w:sz="0" w:space="0" w:color="auto"/>
        <w:right w:val="none" w:sz="0" w:space="0" w:color="auto"/>
      </w:divBdr>
    </w:div>
    <w:div w:id="349768889">
      <w:bodyDiv w:val="1"/>
      <w:marLeft w:val="0"/>
      <w:marRight w:val="0"/>
      <w:marTop w:val="0"/>
      <w:marBottom w:val="0"/>
      <w:divBdr>
        <w:top w:val="none" w:sz="0" w:space="0" w:color="auto"/>
        <w:left w:val="none" w:sz="0" w:space="0" w:color="auto"/>
        <w:bottom w:val="none" w:sz="0" w:space="0" w:color="auto"/>
        <w:right w:val="none" w:sz="0" w:space="0" w:color="auto"/>
      </w:divBdr>
    </w:div>
    <w:div w:id="370954861">
      <w:bodyDiv w:val="1"/>
      <w:marLeft w:val="0"/>
      <w:marRight w:val="0"/>
      <w:marTop w:val="0"/>
      <w:marBottom w:val="0"/>
      <w:divBdr>
        <w:top w:val="none" w:sz="0" w:space="0" w:color="auto"/>
        <w:left w:val="none" w:sz="0" w:space="0" w:color="auto"/>
        <w:bottom w:val="none" w:sz="0" w:space="0" w:color="auto"/>
        <w:right w:val="none" w:sz="0" w:space="0" w:color="auto"/>
      </w:divBdr>
    </w:div>
    <w:div w:id="373390190">
      <w:bodyDiv w:val="1"/>
      <w:marLeft w:val="0"/>
      <w:marRight w:val="0"/>
      <w:marTop w:val="0"/>
      <w:marBottom w:val="0"/>
      <w:divBdr>
        <w:top w:val="none" w:sz="0" w:space="0" w:color="auto"/>
        <w:left w:val="none" w:sz="0" w:space="0" w:color="auto"/>
        <w:bottom w:val="none" w:sz="0" w:space="0" w:color="auto"/>
        <w:right w:val="none" w:sz="0" w:space="0" w:color="auto"/>
      </w:divBdr>
    </w:div>
    <w:div w:id="376121770">
      <w:bodyDiv w:val="1"/>
      <w:marLeft w:val="0"/>
      <w:marRight w:val="0"/>
      <w:marTop w:val="0"/>
      <w:marBottom w:val="0"/>
      <w:divBdr>
        <w:top w:val="none" w:sz="0" w:space="0" w:color="auto"/>
        <w:left w:val="none" w:sz="0" w:space="0" w:color="auto"/>
        <w:bottom w:val="none" w:sz="0" w:space="0" w:color="auto"/>
        <w:right w:val="none" w:sz="0" w:space="0" w:color="auto"/>
      </w:divBdr>
    </w:div>
    <w:div w:id="376583808">
      <w:bodyDiv w:val="1"/>
      <w:marLeft w:val="0"/>
      <w:marRight w:val="0"/>
      <w:marTop w:val="0"/>
      <w:marBottom w:val="0"/>
      <w:divBdr>
        <w:top w:val="none" w:sz="0" w:space="0" w:color="auto"/>
        <w:left w:val="none" w:sz="0" w:space="0" w:color="auto"/>
        <w:bottom w:val="none" w:sz="0" w:space="0" w:color="auto"/>
        <w:right w:val="none" w:sz="0" w:space="0" w:color="auto"/>
      </w:divBdr>
    </w:div>
    <w:div w:id="390275106">
      <w:bodyDiv w:val="1"/>
      <w:marLeft w:val="0"/>
      <w:marRight w:val="0"/>
      <w:marTop w:val="0"/>
      <w:marBottom w:val="0"/>
      <w:divBdr>
        <w:top w:val="none" w:sz="0" w:space="0" w:color="auto"/>
        <w:left w:val="none" w:sz="0" w:space="0" w:color="auto"/>
        <w:bottom w:val="none" w:sz="0" w:space="0" w:color="auto"/>
        <w:right w:val="none" w:sz="0" w:space="0" w:color="auto"/>
      </w:divBdr>
    </w:div>
    <w:div w:id="393704414">
      <w:bodyDiv w:val="1"/>
      <w:marLeft w:val="0"/>
      <w:marRight w:val="0"/>
      <w:marTop w:val="0"/>
      <w:marBottom w:val="0"/>
      <w:divBdr>
        <w:top w:val="none" w:sz="0" w:space="0" w:color="auto"/>
        <w:left w:val="none" w:sz="0" w:space="0" w:color="auto"/>
        <w:bottom w:val="none" w:sz="0" w:space="0" w:color="auto"/>
        <w:right w:val="none" w:sz="0" w:space="0" w:color="auto"/>
      </w:divBdr>
    </w:div>
    <w:div w:id="397872990">
      <w:bodyDiv w:val="1"/>
      <w:marLeft w:val="0"/>
      <w:marRight w:val="0"/>
      <w:marTop w:val="0"/>
      <w:marBottom w:val="0"/>
      <w:divBdr>
        <w:top w:val="none" w:sz="0" w:space="0" w:color="auto"/>
        <w:left w:val="none" w:sz="0" w:space="0" w:color="auto"/>
        <w:bottom w:val="none" w:sz="0" w:space="0" w:color="auto"/>
        <w:right w:val="none" w:sz="0" w:space="0" w:color="auto"/>
      </w:divBdr>
    </w:div>
    <w:div w:id="398285723">
      <w:bodyDiv w:val="1"/>
      <w:marLeft w:val="0"/>
      <w:marRight w:val="0"/>
      <w:marTop w:val="0"/>
      <w:marBottom w:val="0"/>
      <w:divBdr>
        <w:top w:val="none" w:sz="0" w:space="0" w:color="auto"/>
        <w:left w:val="none" w:sz="0" w:space="0" w:color="auto"/>
        <w:bottom w:val="none" w:sz="0" w:space="0" w:color="auto"/>
        <w:right w:val="none" w:sz="0" w:space="0" w:color="auto"/>
      </w:divBdr>
    </w:div>
    <w:div w:id="401490836">
      <w:bodyDiv w:val="1"/>
      <w:marLeft w:val="0"/>
      <w:marRight w:val="0"/>
      <w:marTop w:val="0"/>
      <w:marBottom w:val="0"/>
      <w:divBdr>
        <w:top w:val="none" w:sz="0" w:space="0" w:color="auto"/>
        <w:left w:val="none" w:sz="0" w:space="0" w:color="auto"/>
        <w:bottom w:val="none" w:sz="0" w:space="0" w:color="auto"/>
        <w:right w:val="none" w:sz="0" w:space="0" w:color="auto"/>
      </w:divBdr>
    </w:div>
    <w:div w:id="410321002">
      <w:bodyDiv w:val="1"/>
      <w:marLeft w:val="0"/>
      <w:marRight w:val="0"/>
      <w:marTop w:val="0"/>
      <w:marBottom w:val="0"/>
      <w:divBdr>
        <w:top w:val="none" w:sz="0" w:space="0" w:color="auto"/>
        <w:left w:val="none" w:sz="0" w:space="0" w:color="auto"/>
        <w:bottom w:val="none" w:sz="0" w:space="0" w:color="auto"/>
        <w:right w:val="none" w:sz="0" w:space="0" w:color="auto"/>
      </w:divBdr>
    </w:div>
    <w:div w:id="415983246">
      <w:bodyDiv w:val="1"/>
      <w:marLeft w:val="0"/>
      <w:marRight w:val="0"/>
      <w:marTop w:val="0"/>
      <w:marBottom w:val="0"/>
      <w:divBdr>
        <w:top w:val="none" w:sz="0" w:space="0" w:color="auto"/>
        <w:left w:val="none" w:sz="0" w:space="0" w:color="auto"/>
        <w:bottom w:val="none" w:sz="0" w:space="0" w:color="auto"/>
        <w:right w:val="none" w:sz="0" w:space="0" w:color="auto"/>
      </w:divBdr>
    </w:div>
    <w:div w:id="422579413">
      <w:bodyDiv w:val="1"/>
      <w:marLeft w:val="0"/>
      <w:marRight w:val="0"/>
      <w:marTop w:val="0"/>
      <w:marBottom w:val="0"/>
      <w:divBdr>
        <w:top w:val="none" w:sz="0" w:space="0" w:color="auto"/>
        <w:left w:val="none" w:sz="0" w:space="0" w:color="auto"/>
        <w:bottom w:val="none" w:sz="0" w:space="0" w:color="auto"/>
        <w:right w:val="none" w:sz="0" w:space="0" w:color="auto"/>
      </w:divBdr>
    </w:div>
    <w:div w:id="429663002">
      <w:bodyDiv w:val="1"/>
      <w:marLeft w:val="0"/>
      <w:marRight w:val="0"/>
      <w:marTop w:val="0"/>
      <w:marBottom w:val="0"/>
      <w:divBdr>
        <w:top w:val="none" w:sz="0" w:space="0" w:color="auto"/>
        <w:left w:val="none" w:sz="0" w:space="0" w:color="auto"/>
        <w:bottom w:val="none" w:sz="0" w:space="0" w:color="auto"/>
        <w:right w:val="none" w:sz="0" w:space="0" w:color="auto"/>
      </w:divBdr>
    </w:div>
    <w:div w:id="435684860">
      <w:bodyDiv w:val="1"/>
      <w:marLeft w:val="0"/>
      <w:marRight w:val="0"/>
      <w:marTop w:val="0"/>
      <w:marBottom w:val="0"/>
      <w:divBdr>
        <w:top w:val="none" w:sz="0" w:space="0" w:color="auto"/>
        <w:left w:val="none" w:sz="0" w:space="0" w:color="auto"/>
        <w:bottom w:val="none" w:sz="0" w:space="0" w:color="auto"/>
        <w:right w:val="none" w:sz="0" w:space="0" w:color="auto"/>
      </w:divBdr>
    </w:div>
    <w:div w:id="447163947">
      <w:bodyDiv w:val="1"/>
      <w:marLeft w:val="0"/>
      <w:marRight w:val="0"/>
      <w:marTop w:val="0"/>
      <w:marBottom w:val="0"/>
      <w:divBdr>
        <w:top w:val="none" w:sz="0" w:space="0" w:color="auto"/>
        <w:left w:val="none" w:sz="0" w:space="0" w:color="auto"/>
        <w:bottom w:val="none" w:sz="0" w:space="0" w:color="auto"/>
        <w:right w:val="none" w:sz="0" w:space="0" w:color="auto"/>
      </w:divBdr>
    </w:div>
    <w:div w:id="450560647">
      <w:bodyDiv w:val="1"/>
      <w:marLeft w:val="0"/>
      <w:marRight w:val="0"/>
      <w:marTop w:val="0"/>
      <w:marBottom w:val="0"/>
      <w:divBdr>
        <w:top w:val="none" w:sz="0" w:space="0" w:color="auto"/>
        <w:left w:val="none" w:sz="0" w:space="0" w:color="auto"/>
        <w:bottom w:val="none" w:sz="0" w:space="0" w:color="auto"/>
        <w:right w:val="none" w:sz="0" w:space="0" w:color="auto"/>
      </w:divBdr>
    </w:div>
    <w:div w:id="453716840">
      <w:bodyDiv w:val="1"/>
      <w:marLeft w:val="0"/>
      <w:marRight w:val="0"/>
      <w:marTop w:val="0"/>
      <w:marBottom w:val="0"/>
      <w:divBdr>
        <w:top w:val="none" w:sz="0" w:space="0" w:color="auto"/>
        <w:left w:val="none" w:sz="0" w:space="0" w:color="auto"/>
        <w:bottom w:val="none" w:sz="0" w:space="0" w:color="auto"/>
        <w:right w:val="none" w:sz="0" w:space="0" w:color="auto"/>
      </w:divBdr>
    </w:div>
    <w:div w:id="457381763">
      <w:bodyDiv w:val="1"/>
      <w:marLeft w:val="0"/>
      <w:marRight w:val="0"/>
      <w:marTop w:val="0"/>
      <w:marBottom w:val="0"/>
      <w:divBdr>
        <w:top w:val="none" w:sz="0" w:space="0" w:color="auto"/>
        <w:left w:val="none" w:sz="0" w:space="0" w:color="auto"/>
        <w:bottom w:val="none" w:sz="0" w:space="0" w:color="auto"/>
        <w:right w:val="none" w:sz="0" w:space="0" w:color="auto"/>
      </w:divBdr>
    </w:div>
    <w:div w:id="461122837">
      <w:bodyDiv w:val="1"/>
      <w:marLeft w:val="0"/>
      <w:marRight w:val="0"/>
      <w:marTop w:val="0"/>
      <w:marBottom w:val="0"/>
      <w:divBdr>
        <w:top w:val="none" w:sz="0" w:space="0" w:color="auto"/>
        <w:left w:val="none" w:sz="0" w:space="0" w:color="auto"/>
        <w:bottom w:val="none" w:sz="0" w:space="0" w:color="auto"/>
        <w:right w:val="none" w:sz="0" w:space="0" w:color="auto"/>
      </w:divBdr>
    </w:div>
    <w:div w:id="462505112">
      <w:bodyDiv w:val="1"/>
      <w:marLeft w:val="0"/>
      <w:marRight w:val="0"/>
      <w:marTop w:val="0"/>
      <w:marBottom w:val="0"/>
      <w:divBdr>
        <w:top w:val="none" w:sz="0" w:space="0" w:color="auto"/>
        <w:left w:val="none" w:sz="0" w:space="0" w:color="auto"/>
        <w:bottom w:val="none" w:sz="0" w:space="0" w:color="auto"/>
        <w:right w:val="none" w:sz="0" w:space="0" w:color="auto"/>
      </w:divBdr>
    </w:div>
    <w:div w:id="464393910">
      <w:bodyDiv w:val="1"/>
      <w:marLeft w:val="0"/>
      <w:marRight w:val="0"/>
      <w:marTop w:val="0"/>
      <w:marBottom w:val="0"/>
      <w:divBdr>
        <w:top w:val="none" w:sz="0" w:space="0" w:color="auto"/>
        <w:left w:val="none" w:sz="0" w:space="0" w:color="auto"/>
        <w:bottom w:val="none" w:sz="0" w:space="0" w:color="auto"/>
        <w:right w:val="none" w:sz="0" w:space="0" w:color="auto"/>
      </w:divBdr>
    </w:div>
    <w:div w:id="467821713">
      <w:bodyDiv w:val="1"/>
      <w:marLeft w:val="0"/>
      <w:marRight w:val="0"/>
      <w:marTop w:val="0"/>
      <w:marBottom w:val="0"/>
      <w:divBdr>
        <w:top w:val="none" w:sz="0" w:space="0" w:color="auto"/>
        <w:left w:val="none" w:sz="0" w:space="0" w:color="auto"/>
        <w:bottom w:val="none" w:sz="0" w:space="0" w:color="auto"/>
        <w:right w:val="none" w:sz="0" w:space="0" w:color="auto"/>
      </w:divBdr>
    </w:div>
    <w:div w:id="471219773">
      <w:bodyDiv w:val="1"/>
      <w:marLeft w:val="0"/>
      <w:marRight w:val="0"/>
      <w:marTop w:val="0"/>
      <w:marBottom w:val="0"/>
      <w:divBdr>
        <w:top w:val="none" w:sz="0" w:space="0" w:color="auto"/>
        <w:left w:val="none" w:sz="0" w:space="0" w:color="auto"/>
        <w:bottom w:val="none" w:sz="0" w:space="0" w:color="auto"/>
        <w:right w:val="none" w:sz="0" w:space="0" w:color="auto"/>
      </w:divBdr>
    </w:div>
    <w:div w:id="477962801">
      <w:bodyDiv w:val="1"/>
      <w:marLeft w:val="0"/>
      <w:marRight w:val="0"/>
      <w:marTop w:val="0"/>
      <w:marBottom w:val="0"/>
      <w:divBdr>
        <w:top w:val="none" w:sz="0" w:space="0" w:color="auto"/>
        <w:left w:val="none" w:sz="0" w:space="0" w:color="auto"/>
        <w:bottom w:val="none" w:sz="0" w:space="0" w:color="auto"/>
        <w:right w:val="none" w:sz="0" w:space="0" w:color="auto"/>
      </w:divBdr>
    </w:div>
    <w:div w:id="478304564">
      <w:bodyDiv w:val="1"/>
      <w:marLeft w:val="0"/>
      <w:marRight w:val="0"/>
      <w:marTop w:val="0"/>
      <w:marBottom w:val="0"/>
      <w:divBdr>
        <w:top w:val="none" w:sz="0" w:space="0" w:color="auto"/>
        <w:left w:val="none" w:sz="0" w:space="0" w:color="auto"/>
        <w:bottom w:val="none" w:sz="0" w:space="0" w:color="auto"/>
        <w:right w:val="none" w:sz="0" w:space="0" w:color="auto"/>
      </w:divBdr>
    </w:div>
    <w:div w:id="479267575">
      <w:bodyDiv w:val="1"/>
      <w:marLeft w:val="0"/>
      <w:marRight w:val="0"/>
      <w:marTop w:val="0"/>
      <w:marBottom w:val="0"/>
      <w:divBdr>
        <w:top w:val="none" w:sz="0" w:space="0" w:color="auto"/>
        <w:left w:val="none" w:sz="0" w:space="0" w:color="auto"/>
        <w:bottom w:val="none" w:sz="0" w:space="0" w:color="auto"/>
        <w:right w:val="none" w:sz="0" w:space="0" w:color="auto"/>
      </w:divBdr>
    </w:div>
    <w:div w:id="480731715">
      <w:bodyDiv w:val="1"/>
      <w:marLeft w:val="0"/>
      <w:marRight w:val="0"/>
      <w:marTop w:val="0"/>
      <w:marBottom w:val="0"/>
      <w:divBdr>
        <w:top w:val="none" w:sz="0" w:space="0" w:color="auto"/>
        <w:left w:val="none" w:sz="0" w:space="0" w:color="auto"/>
        <w:bottom w:val="none" w:sz="0" w:space="0" w:color="auto"/>
        <w:right w:val="none" w:sz="0" w:space="0" w:color="auto"/>
      </w:divBdr>
    </w:div>
    <w:div w:id="485242063">
      <w:bodyDiv w:val="1"/>
      <w:marLeft w:val="0"/>
      <w:marRight w:val="0"/>
      <w:marTop w:val="0"/>
      <w:marBottom w:val="0"/>
      <w:divBdr>
        <w:top w:val="none" w:sz="0" w:space="0" w:color="auto"/>
        <w:left w:val="none" w:sz="0" w:space="0" w:color="auto"/>
        <w:bottom w:val="none" w:sz="0" w:space="0" w:color="auto"/>
        <w:right w:val="none" w:sz="0" w:space="0" w:color="auto"/>
      </w:divBdr>
      <w:divsChild>
        <w:div w:id="582102257">
          <w:marLeft w:val="0"/>
          <w:marRight w:val="0"/>
          <w:marTop w:val="0"/>
          <w:marBottom w:val="0"/>
          <w:divBdr>
            <w:top w:val="none" w:sz="0" w:space="0" w:color="auto"/>
            <w:left w:val="none" w:sz="0" w:space="0" w:color="auto"/>
            <w:bottom w:val="none" w:sz="0" w:space="0" w:color="auto"/>
            <w:right w:val="none" w:sz="0" w:space="0" w:color="auto"/>
          </w:divBdr>
        </w:div>
      </w:divsChild>
    </w:div>
    <w:div w:id="486746130">
      <w:bodyDiv w:val="1"/>
      <w:marLeft w:val="0"/>
      <w:marRight w:val="0"/>
      <w:marTop w:val="0"/>
      <w:marBottom w:val="0"/>
      <w:divBdr>
        <w:top w:val="none" w:sz="0" w:space="0" w:color="auto"/>
        <w:left w:val="none" w:sz="0" w:space="0" w:color="auto"/>
        <w:bottom w:val="none" w:sz="0" w:space="0" w:color="auto"/>
        <w:right w:val="none" w:sz="0" w:space="0" w:color="auto"/>
      </w:divBdr>
    </w:div>
    <w:div w:id="491024162">
      <w:bodyDiv w:val="1"/>
      <w:marLeft w:val="0"/>
      <w:marRight w:val="0"/>
      <w:marTop w:val="0"/>
      <w:marBottom w:val="0"/>
      <w:divBdr>
        <w:top w:val="none" w:sz="0" w:space="0" w:color="auto"/>
        <w:left w:val="none" w:sz="0" w:space="0" w:color="auto"/>
        <w:bottom w:val="none" w:sz="0" w:space="0" w:color="auto"/>
        <w:right w:val="none" w:sz="0" w:space="0" w:color="auto"/>
      </w:divBdr>
    </w:div>
    <w:div w:id="496576511">
      <w:bodyDiv w:val="1"/>
      <w:marLeft w:val="0"/>
      <w:marRight w:val="0"/>
      <w:marTop w:val="0"/>
      <w:marBottom w:val="0"/>
      <w:divBdr>
        <w:top w:val="none" w:sz="0" w:space="0" w:color="auto"/>
        <w:left w:val="none" w:sz="0" w:space="0" w:color="auto"/>
        <w:bottom w:val="none" w:sz="0" w:space="0" w:color="auto"/>
        <w:right w:val="none" w:sz="0" w:space="0" w:color="auto"/>
      </w:divBdr>
    </w:div>
    <w:div w:id="499203799">
      <w:bodyDiv w:val="1"/>
      <w:marLeft w:val="0"/>
      <w:marRight w:val="0"/>
      <w:marTop w:val="0"/>
      <w:marBottom w:val="0"/>
      <w:divBdr>
        <w:top w:val="none" w:sz="0" w:space="0" w:color="auto"/>
        <w:left w:val="none" w:sz="0" w:space="0" w:color="auto"/>
        <w:bottom w:val="none" w:sz="0" w:space="0" w:color="auto"/>
        <w:right w:val="none" w:sz="0" w:space="0" w:color="auto"/>
      </w:divBdr>
    </w:div>
    <w:div w:id="506211788">
      <w:bodyDiv w:val="1"/>
      <w:marLeft w:val="0"/>
      <w:marRight w:val="0"/>
      <w:marTop w:val="0"/>
      <w:marBottom w:val="0"/>
      <w:divBdr>
        <w:top w:val="none" w:sz="0" w:space="0" w:color="auto"/>
        <w:left w:val="none" w:sz="0" w:space="0" w:color="auto"/>
        <w:bottom w:val="none" w:sz="0" w:space="0" w:color="auto"/>
        <w:right w:val="none" w:sz="0" w:space="0" w:color="auto"/>
      </w:divBdr>
    </w:div>
    <w:div w:id="507981828">
      <w:bodyDiv w:val="1"/>
      <w:marLeft w:val="0"/>
      <w:marRight w:val="0"/>
      <w:marTop w:val="0"/>
      <w:marBottom w:val="0"/>
      <w:divBdr>
        <w:top w:val="none" w:sz="0" w:space="0" w:color="auto"/>
        <w:left w:val="none" w:sz="0" w:space="0" w:color="auto"/>
        <w:bottom w:val="none" w:sz="0" w:space="0" w:color="auto"/>
        <w:right w:val="none" w:sz="0" w:space="0" w:color="auto"/>
      </w:divBdr>
    </w:div>
    <w:div w:id="516189413">
      <w:bodyDiv w:val="1"/>
      <w:marLeft w:val="0"/>
      <w:marRight w:val="0"/>
      <w:marTop w:val="0"/>
      <w:marBottom w:val="0"/>
      <w:divBdr>
        <w:top w:val="none" w:sz="0" w:space="0" w:color="auto"/>
        <w:left w:val="none" w:sz="0" w:space="0" w:color="auto"/>
        <w:bottom w:val="none" w:sz="0" w:space="0" w:color="auto"/>
        <w:right w:val="none" w:sz="0" w:space="0" w:color="auto"/>
      </w:divBdr>
    </w:div>
    <w:div w:id="520317980">
      <w:bodyDiv w:val="1"/>
      <w:marLeft w:val="0"/>
      <w:marRight w:val="0"/>
      <w:marTop w:val="0"/>
      <w:marBottom w:val="0"/>
      <w:divBdr>
        <w:top w:val="none" w:sz="0" w:space="0" w:color="auto"/>
        <w:left w:val="none" w:sz="0" w:space="0" w:color="auto"/>
        <w:bottom w:val="none" w:sz="0" w:space="0" w:color="auto"/>
        <w:right w:val="none" w:sz="0" w:space="0" w:color="auto"/>
      </w:divBdr>
    </w:div>
    <w:div w:id="524485438">
      <w:bodyDiv w:val="1"/>
      <w:marLeft w:val="0"/>
      <w:marRight w:val="0"/>
      <w:marTop w:val="0"/>
      <w:marBottom w:val="0"/>
      <w:divBdr>
        <w:top w:val="none" w:sz="0" w:space="0" w:color="auto"/>
        <w:left w:val="none" w:sz="0" w:space="0" w:color="auto"/>
        <w:bottom w:val="none" w:sz="0" w:space="0" w:color="auto"/>
        <w:right w:val="none" w:sz="0" w:space="0" w:color="auto"/>
      </w:divBdr>
    </w:div>
    <w:div w:id="539391767">
      <w:bodyDiv w:val="1"/>
      <w:marLeft w:val="0"/>
      <w:marRight w:val="0"/>
      <w:marTop w:val="0"/>
      <w:marBottom w:val="0"/>
      <w:divBdr>
        <w:top w:val="none" w:sz="0" w:space="0" w:color="auto"/>
        <w:left w:val="none" w:sz="0" w:space="0" w:color="auto"/>
        <w:bottom w:val="none" w:sz="0" w:space="0" w:color="auto"/>
        <w:right w:val="none" w:sz="0" w:space="0" w:color="auto"/>
      </w:divBdr>
    </w:div>
    <w:div w:id="563374819">
      <w:bodyDiv w:val="1"/>
      <w:marLeft w:val="0"/>
      <w:marRight w:val="0"/>
      <w:marTop w:val="0"/>
      <w:marBottom w:val="0"/>
      <w:divBdr>
        <w:top w:val="none" w:sz="0" w:space="0" w:color="auto"/>
        <w:left w:val="none" w:sz="0" w:space="0" w:color="auto"/>
        <w:bottom w:val="none" w:sz="0" w:space="0" w:color="auto"/>
        <w:right w:val="none" w:sz="0" w:space="0" w:color="auto"/>
      </w:divBdr>
    </w:div>
    <w:div w:id="588003029">
      <w:bodyDiv w:val="1"/>
      <w:marLeft w:val="0"/>
      <w:marRight w:val="0"/>
      <w:marTop w:val="0"/>
      <w:marBottom w:val="0"/>
      <w:divBdr>
        <w:top w:val="none" w:sz="0" w:space="0" w:color="auto"/>
        <w:left w:val="none" w:sz="0" w:space="0" w:color="auto"/>
        <w:bottom w:val="none" w:sz="0" w:space="0" w:color="auto"/>
        <w:right w:val="none" w:sz="0" w:space="0" w:color="auto"/>
      </w:divBdr>
    </w:div>
    <w:div w:id="588779341">
      <w:bodyDiv w:val="1"/>
      <w:marLeft w:val="0"/>
      <w:marRight w:val="0"/>
      <w:marTop w:val="0"/>
      <w:marBottom w:val="0"/>
      <w:divBdr>
        <w:top w:val="none" w:sz="0" w:space="0" w:color="auto"/>
        <w:left w:val="none" w:sz="0" w:space="0" w:color="auto"/>
        <w:bottom w:val="none" w:sz="0" w:space="0" w:color="auto"/>
        <w:right w:val="none" w:sz="0" w:space="0" w:color="auto"/>
      </w:divBdr>
    </w:div>
    <w:div w:id="593630825">
      <w:bodyDiv w:val="1"/>
      <w:marLeft w:val="0"/>
      <w:marRight w:val="0"/>
      <w:marTop w:val="0"/>
      <w:marBottom w:val="0"/>
      <w:divBdr>
        <w:top w:val="none" w:sz="0" w:space="0" w:color="auto"/>
        <w:left w:val="none" w:sz="0" w:space="0" w:color="auto"/>
        <w:bottom w:val="none" w:sz="0" w:space="0" w:color="auto"/>
        <w:right w:val="none" w:sz="0" w:space="0" w:color="auto"/>
      </w:divBdr>
    </w:div>
    <w:div w:id="593903777">
      <w:bodyDiv w:val="1"/>
      <w:marLeft w:val="0"/>
      <w:marRight w:val="0"/>
      <w:marTop w:val="0"/>
      <w:marBottom w:val="0"/>
      <w:divBdr>
        <w:top w:val="none" w:sz="0" w:space="0" w:color="auto"/>
        <w:left w:val="none" w:sz="0" w:space="0" w:color="auto"/>
        <w:bottom w:val="none" w:sz="0" w:space="0" w:color="auto"/>
        <w:right w:val="none" w:sz="0" w:space="0" w:color="auto"/>
      </w:divBdr>
    </w:div>
    <w:div w:id="600181537">
      <w:bodyDiv w:val="1"/>
      <w:marLeft w:val="0"/>
      <w:marRight w:val="0"/>
      <w:marTop w:val="0"/>
      <w:marBottom w:val="0"/>
      <w:divBdr>
        <w:top w:val="none" w:sz="0" w:space="0" w:color="auto"/>
        <w:left w:val="none" w:sz="0" w:space="0" w:color="auto"/>
        <w:bottom w:val="none" w:sz="0" w:space="0" w:color="auto"/>
        <w:right w:val="none" w:sz="0" w:space="0" w:color="auto"/>
      </w:divBdr>
    </w:div>
    <w:div w:id="606544243">
      <w:bodyDiv w:val="1"/>
      <w:marLeft w:val="0"/>
      <w:marRight w:val="0"/>
      <w:marTop w:val="0"/>
      <w:marBottom w:val="0"/>
      <w:divBdr>
        <w:top w:val="none" w:sz="0" w:space="0" w:color="auto"/>
        <w:left w:val="none" w:sz="0" w:space="0" w:color="auto"/>
        <w:bottom w:val="none" w:sz="0" w:space="0" w:color="auto"/>
        <w:right w:val="none" w:sz="0" w:space="0" w:color="auto"/>
      </w:divBdr>
    </w:div>
    <w:div w:id="617875805">
      <w:bodyDiv w:val="1"/>
      <w:marLeft w:val="0"/>
      <w:marRight w:val="0"/>
      <w:marTop w:val="0"/>
      <w:marBottom w:val="0"/>
      <w:divBdr>
        <w:top w:val="none" w:sz="0" w:space="0" w:color="auto"/>
        <w:left w:val="none" w:sz="0" w:space="0" w:color="auto"/>
        <w:bottom w:val="none" w:sz="0" w:space="0" w:color="auto"/>
        <w:right w:val="none" w:sz="0" w:space="0" w:color="auto"/>
      </w:divBdr>
    </w:div>
    <w:div w:id="621694005">
      <w:bodyDiv w:val="1"/>
      <w:marLeft w:val="0"/>
      <w:marRight w:val="0"/>
      <w:marTop w:val="0"/>
      <w:marBottom w:val="0"/>
      <w:divBdr>
        <w:top w:val="none" w:sz="0" w:space="0" w:color="auto"/>
        <w:left w:val="none" w:sz="0" w:space="0" w:color="auto"/>
        <w:bottom w:val="none" w:sz="0" w:space="0" w:color="auto"/>
        <w:right w:val="none" w:sz="0" w:space="0" w:color="auto"/>
      </w:divBdr>
    </w:div>
    <w:div w:id="626934728">
      <w:bodyDiv w:val="1"/>
      <w:marLeft w:val="0"/>
      <w:marRight w:val="0"/>
      <w:marTop w:val="0"/>
      <w:marBottom w:val="0"/>
      <w:divBdr>
        <w:top w:val="none" w:sz="0" w:space="0" w:color="auto"/>
        <w:left w:val="none" w:sz="0" w:space="0" w:color="auto"/>
        <w:bottom w:val="none" w:sz="0" w:space="0" w:color="auto"/>
        <w:right w:val="none" w:sz="0" w:space="0" w:color="auto"/>
      </w:divBdr>
    </w:div>
    <w:div w:id="640303816">
      <w:bodyDiv w:val="1"/>
      <w:marLeft w:val="0"/>
      <w:marRight w:val="0"/>
      <w:marTop w:val="0"/>
      <w:marBottom w:val="0"/>
      <w:divBdr>
        <w:top w:val="none" w:sz="0" w:space="0" w:color="auto"/>
        <w:left w:val="none" w:sz="0" w:space="0" w:color="auto"/>
        <w:bottom w:val="none" w:sz="0" w:space="0" w:color="auto"/>
        <w:right w:val="none" w:sz="0" w:space="0" w:color="auto"/>
      </w:divBdr>
    </w:div>
    <w:div w:id="640841332">
      <w:bodyDiv w:val="1"/>
      <w:marLeft w:val="0"/>
      <w:marRight w:val="0"/>
      <w:marTop w:val="0"/>
      <w:marBottom w:val="0"/>
      <w:divBdr>
        <w:top w:val="none" w:sz="0" w:space="0" w:color="auto"/>
        <w:left w:val="none" w:sz="0" w:space="0" w:color="auto"/>
        <w:bottom w:val="none" w:sz="0" w:space="0" w:color="auto"/>
        <w:right w:val="none" w:sz="0" w:space="0" w:color="auto"/>
      </w:divBdr>
    </w:div>
    <w:div w:id="646712891">
      <w:bodyDiv w:val="1"/>
      <w:marLeft w:val="0"/>
      <w:marRight w:val="0"/>
      <w:marTop w:val="0"/>
      <w:marBottom w:val="0"/>
      <w:divBdr>
        <w:top w:val="none" w:sz="0" w:space="0" w:color="auto"/>
        <w:left w:val="none" w:sz="0" w:space="0" w:color="auto"/>
        <w:bottom w:val="none" w:sz="0" w:space="0" w:color="auto"/>
        <w:right w:val="none" w:sz="0" w:space="0" w:color="auto"/>
      </w:divBdr>
    </w:div>
    <w:div w:id="647898051">
      <w:bodyDiv w:val="1"/>
      <w:marLeft w:val="0"/>
      <w:marRight w:val="0"/>
      <w:marTop w:val="0"/>
      <w:marBottom w:val="0"/>
      <w:divBdr>
        <w:top w:val="none" w:sz="0" w:space="0" w:color="auto"/>
        <w:left w:val="none" w:sz="0" w:space="0" w:color="auto"/>
        <w:bottom w:val="none" w:sz="0" w:space="0" w:color="auto"/>
        <w:right w:val="none" w:sz="0" w:space="0" w:color="auto"/>
      </w:divBdr>
    </w:div>
    <w:div w:id="653341590">
      <w:bodyDiv w:val="1"/>
      <w:marLeft w:val="0"/>
      <w:marRight w:val="0"/>
      <w:marTop w:val="0"/>
      <w:marBottom w:val="0"/>
      <w:divBdr>
        <w:top w:val="none" w:sz="0" w:space="0" w:color="auto"/>
        <w:left w:val="none" w:sz="0" w:space="0" w:color="auto"/>
        <w:bottom w:val="none" w:sz="0" w:space="0" w:color="auto"/>
        <w:right w:val="none" w:sz="0" w:space="0" w:color="auto"/>
      </w:divBdr>
    </w:div>
    <w:div w:id="670643352">
      <w:bodyDiv w:val="1"/>
      <w:marLeft w:val="0"/>
      <w:marRight w:val="0"/>
      <w:marTop w:val="0"/>
      <w:marBottom w:val="0"/>
      <w:divBdr>
        <w:top w:val="none" w:sz="0" w:space="0" w:color="auto"/>
        <w:left w:val="none" w:sz="0" w:space="0" w:color="auto"/>
        <w:bottom w:val="none" w:sz="0" w:space="0" w:color="auto"/>
        <w:right w:val="none" w:sz="0" w:space="0" w:color="auto"/>
      </w:divBdr>
    </w:div>
    <w:div w:id="676883051">
      <w:bodyDiv w:val="1"/>
      <w:marLeft w:val="0"/>
      <w:marRight w:val="0"/>
      <w:marTop w:val="0"/>
      <w:marBottom w:val="0"/>
      <w:divBdr>
        <w:top w:val="none" w:sz="0" w:space="0" w:color="auto"/>
        <w:left w:val="none" w:sz="0" w:space="0" w:color="auto"/>
        <w:bottom w:val="none" w:sz="0" w:space="0" w:color="auto"/>
        <w:right w:val="none" w:sz="0" w:space="0" w:color="auto"/>
      </w:divBdr>
    </w:div>
    <w:div w:id="685525385">
      <w:bodyDiv w:val="1"/>
      <w:marLeft w:val="0"/>
      <w:marRight w:val="0"/>
      <w:marTop w:val="0"/>
      <w:marBottom w:val="0"/>
      <w:divBdr>
        <w:top w:val="none" w:sz="0" w:space="0" w:color="auto"/>
        <w:left w:val="none" w:sz="0" w:space="0" w:color="auto"/>
        <w:bottom w:val="none" w:sz="0" w:space="0" w:color="auto"/>
        <w:right w:val="none" w:sz="0" w:space="0" w:color="auto"/>
      </w:divBdr>
    </w:div>
    <w:div w:id="708459095">
      <w:bodyDiv w:val="1"/>
      <w:marLeft w:val="0"/>
      <w:marRight w:val="0"/>
      <w:marTop w:val="0"/>
      <w:marBottom w:val="0"/>
      <w:divBdr>
        <w:top w:val="none" w:sz="0" w:space="0" w:color="auto"/>
        <w:left w:val="none" w:sz="0" w:space="0" w:color="auto"/>
        <w:bottom w:val="none" w:sz="0" w:space="0" w:color="auto"/>
        <w:right w:val="none" w:sz="0" w:space="0" w:color="auto"/>
      </w:divBdr>
    </w:div>
    <w:div w:id="713772089">
      <w:bodyDiv w:val="1"/>
      <w:marLeft w:val="0"/>
      <w:marRight w:val="0"/>
      <w:marTop w:val="0"/>
      <w:marBottom w:val="0"/>
      <w:divBdr>
        <w:top w:val="none" w:sz="0" w:space="0" w:color="auto"/>
        <w:left w:val="none" w:sz="0" w:space="0" w:color="auto"/>
        <w:bottom w:val="none" w:sz="0" w:space="0" w:color="auto"/>
        <w:right w:val="none" w:sz="0" w:space="0" w:color="auto"/>
      </w:divBdr>
    </w:div>
    <w:div w:id="719011131">
      <w:bodyDiv w:val="1"/>
      <w:marLeft w:val="0"/>
      <w:marRight w:val="0"/>
      <w:marTop w:val="0"/>
      <w:marBottom w:val="0"/>
      <w:divBdr>
        <w:top w:val="none" w:sz="0" w:space="0" w:color="auto"/>
        <w:left w:val="none" w:sz="0" w:space="0" w:color="auto"/>
        <w:bottom w:val="none" w:sz="0" w:space="0" w:color="auto"/>
        <w:right w:val="none" w:sz="0" w:space="0" w:color="auto"/>
      </w:divBdr>
    </w:div>
    <w:div w:id="720519142">
      <w:bodyDiv w:val="1"/>
      <w:marLeft w:val="0"/>
      <w:marRight w:val="0"/>
      <w:marTop w:val="0"/>
      <w:marBottom w:val="0"/>
      <w:divBdr>
        <w:top w:val="none" w:sz="0" w:space="0" w:color="auto"/>
        <w:left w:val="none" w:sz="0" w:space="0" w:color="auto"/>
        <w:bottom w:val="none" w:sz="0" w:space="0" w:color="auto"/>
        <w:right w:val="none" w:sz="0" w:space="0" w:color="auto"/>
      </w:divBdr>
    </w:div>
    <w:div w:id="723023903">
      <w:bodyDiv w:val="1"/>
      <w:marLeft w:val="0"/>
      <w:marRight w:val="0"/>
      <w:marTop w:val="0"/>
      <w:marBottom w:val="0"/>
      <w:divBdr>
        <w:top w:val="none" w:sz="0" w:space="0" w:color="auto"/>
        <w:left w:val="none" w:sz="0" w:space="0" w:color="auto"/>
        <w:bottom w:val="none" w:sz="0" w:space="0" w:color="auto"/>
        <w:right w:val="none" w:sz="0" w:space="0" w:color="auto"/>
      </w:divBdr>
    </w:div>
    <w:div w:id="729420727">
      <w:bodyDiv w:val="1"/>
      <w:marLeft w:val="0"/>
      <w:marRight w:val="0"/>
      <w:marTop w:val="0"/>
      <w:marBottom w:val="0"/>
      <w:divBdr>
        <w:top w:val="none" w:sz="0" w:space="0" w:color="auto"/>
        <w:left w:val="none" w:sz="0" w:space="0" w:color="auto"/>
        <w:bottom w:val="none" w:sz="0" w:space="0" w:color="auto"/>
        <w:right w:val="none" w:sz="0" w:space="0" w:color="auto"/>
      </w:divBdr>
    </w:div>
    <w:div w:id="734200471">
      <w:bodyDiv w:val="1"/>
      <w:marLeft w:val="0"/>
      <w:marRight w:val="0"/>
      <w:marTop w:val="0"/>
      <w:marBottom w:val="0"/>
      <w:divBdr>
        <w:top w:val="none" w:sz="0" w:space="0" w:color="auto"/>
        <w:left w:val="none" w:sz="0" w:space="0" w:color="auto"/>
        <w:bottom w:val="none" w:sz="0" w:space="0" w:color="auto"/>
        <w:right w:val="none" w:sz="0" w:space="0" w:color="auto"/>
      </w:divBdr>
    </w:div>
    <w:div w:id="735666019">
      <w:bodyDiv w:val="1"/>
      <w:marLeft w:val="0"/>
      <w:marRight w:val="0"/>
      <w:marTop w:val="0"/>
      <w:marBottom w:val="0"/>
      <w:divBdr>
        <w:top w:val="none" w:sz="0" w:space="0" w:color="auto"/>
        <w:left w:val="none" w:sz="0" w:space="0" w:color="auto"/>
        <w:bottom w:val="none" w:sz="0" w:space="0" w:color="auto"/>
        <w:right w:val="none" w:sz="0" w:space="0" w:color="auto"/>
      </w:divBdr>
    </w:div>
    <w:div w:id="736435153">
      <w:bodyDiv w:val="1"/>
      <w:marLeft w:val="0"/>
      <w:marRight w:val="0"/>
      <w:marTop w:val="0"/>
      <w:marBottom w:val="0"/>
      <w:divBdr>
        <w:top w:val="none" w:sz="0" w:space="0" w:color="auto"/>
        <w:left w:val="none" w:sz="0" w:space="0" w:color="auto"/>
        <w:bottom w:val="none" w:sz="0" w:space="0" w:color="auto"/>
        <w:right w:val="none" w:sz="0" w:space="0" w:color="auto"/>
      </w:divBdr>
    </w:div>
    <w:div w:id="740371708">
      <w:bodyDiv w:val="1"/>
      <w:marLeft w:val="0"/>
      <w:marRight w:val="0"/>
      <w:marTop w:val="0"/>
      <w:marBottom w:val="0"/>
      <w:divBdr>
        <w:top w:val="none" w:sz="0" w:space="0" w:color="auto"/>
        <w:left w:val="none" w:sz="0" w:space="0" w:color="auto"/>
        <w:bottom w:val="none" w:sz="0" w:space="0" w:color="auto"/>
        <w:right w:val="none" w:sz="0" w:space="0" w:color="auto"/>
      </w:divBdr>
    </w:div>
    <w:div w:id="748501664">
      <w:bodyDiv w:val="1"/>
      <w:marLeft w:val="0"/>
      <w:marRight w:val="0"/>
      <w:marTop w:val="0"/>
      <w:marBottom w:val="0"/>
      <w:divBdr>
        <w:top w:val="none" w:sz="0" w:space="0" w:color="auto"/>
        <w:left w:val="none" w:sz="0" w:space="0" w:color="auto"/>
        <w:bottom w:val="none" w:sz="0" w:space="0" w:color="auto"/>
        <w:right w:val="none" w:sz="0" w:space="0" w:color="auto"/>
      </w:divBdr>
    </w:div>
    <w:div w:id="748506058">
      <w:bodyDiv w:val="1"/>
      <w:marLeft w:val="0"/>
      <w:marRight w:val="0"/>
      <w:marTop w:val="0"/>
      <w:marBottom w:val="0"/>
      <w:divBdr>
        <w:top w:val="none" w:sz="0" w:space="0" w:color="auto"/>
        <w:left w:val="none" w:sz="0" w:space="0" w:color="auto"/>
        <w:bottom w:val="none" w:sz="0" w:space="0" w:color="auto"/>
        <w:right w:val="none" w:sz="0" w:space="0" w:color="auto"/>
      </w:divBdr>
    </w:div>
    <w:div w:id="752434613">
      <w:bodyDiv w:val="1"/>
      <w:marLeft w:val="0"/>
      <w:marRight w:val="0"/>
      <w:marTop w:val="0"/>
      <w:marBottom w:val="0"/>
      <w:divBdr>
        <w:top w:val="none" w:sz="0" w:space="0" w:color="auto"/>
        <w:left w:val="none" w:sz="0" w:space="0" w:color="auto"/>
        <w:bottom w:val="none" w:sz="0" w:space="0" w:color="auto"/>
        <w:right w:val="none" w:sz="0" w:space="0" w:color="auto"/>
      </w:divBdr>
    </w:div>
    <w:div w:id="756443328">
      <w:bodyDiv w:val="1"/>
      <w:marLeft w:val="0"/>
      <w:marRight w:val="0"/>
      <w:marTop w:val="0"/>
      <w:marBottom w:val="0"/>
      <w:divBdr>
        <w:top w:val="none" w:sz="0" w:space="0" w:color="auto"/>
        <w:left w:val="none" w:sz="0" w:space="0" w:color="auto"/>
        <w:bottom w:val="none" w:sz="0" w:space="0" w:color="auto"/>
        <w:right w:val="none" w:sz="0" w:space="0" w:color="auto"/>
      </w:divBdr>
    </w:div>
    <w:div w:id="757943996">
      <w:bodyDiv w:val="1"/>
      <w:marLeft w:val="0"/>
      <w:marRight w:val="0"/>
      <w:marTop w:val="0"/>
      <w:marBottom w:val="0"/>
      <w:divBdr>
        <w:top w:val="none" w:sz="0" w:space="0" w:color="auto"/>
        <w:left w:val="none" w:sz="0" w:space="0" w:color="auto"/>
        <w:bottom w:val="none" w:sz="0" w:space="0" w:color="auto"/>
        <w:right w:val="none" w:sz="0" w:space="0" w:color="auto"/>
      </w:divBdr>
    </w:div>
    <w:div w:id="758209584">
      <w:bodyDiv w:val="1"/>
      <w:marLeft w:val="0"/>
      <w:marRight w:val="0"/>
      <w:marTop w:val="0"/>
      <w:marBottom w:val="0"/>
      <w:divBdr>
        <w:top w:val="none" w:sz="0" w:space="0" w:color="auto"/>
        <w:left w:val="none" w:sz="0" w:space="0" w:color="auto"/>
        <w:bottom w:val="none" w:sz="0" w:space="0" w:color="auto"/>
        <w:right w:val="none" w:sz="0" w:space="0" w:color="auto"/>
      </w:divBdr>
    </w:div>
    <w:div w:id="771970002">
      <w:bodyDiv w:val="1"/>
      <w:marLeft w:val="0"/>
      <w:marRight w:val="0"/>
      <w:marTop w:val="0"/>
      <w:marBottom w:val="0"/>
      <w:divBdr>
        <w:top w:val="none" w:sz="0" w:space="0" w:color="auto"/>
        <w:left w:val="none" w:sz="0" w:space="0" w:color="auto"/>
        <w:bottom w:val="none" w:sz="0" w:space="0" w:color="auto"/>
        <w:right w:val="none" w:sz="0" w:space="0" w:color="auto"/>
      </w:divBdr>
    </w:div>
    <w:div w:id="780225086">
      <w:bodyDiv w:val="1"/>
      <w:marLeft w:val="0"/>
      <w:marRight w:val="0"/>
      <w:marTop w:val="0"/>
      <w:marBottom w:val="0"/>
      <w:divBdr>
        <w:top w:val="none" w:sz="0" w:space="0" w:color="auto"/>
        <w:left w:val="none" w:sz="0" w:space="0" w:color="auto"/>
        <w:bottom w:val="none" w:sz="0" w:space="0" w:color="auto"/>
        <w:right w:val="none" w:sz="0" w:space="0" w:color="auto"/>
      </w:divBdr>
    </w:div>
    <w:div w:id="798911886">
      <w:bodyDiv w:val="1"/>
      <w:marLeft w:val="0"/>
      <w:marRight w:val="0"/>
      <w:marTop w:val="0"/>
      <w:marBottom w:val="0"/>
      <w:divBdr>
        <w:top w:val="none" w:sz="0" w:space="0" w:color="auto"/>
        <w:left w:val="none" w:sz="0" w:space="0" w:color="auto"/>
        <w:bottom w:val="none" w:sz="0" w:space="0" w:color="auto"/>
        <w:right w:val="none" w:sz="0" w:space="0" w:color="auto"/>
      </w:divBdr>
      <w:divsChild>
        <w:div w:id="843663887">
          <w:marLeft w:val="0"/>
          <w:marRight w:val="0"/>
          <w:marTop w:val="0"/>
          <w:marBottom w:val="0"/>
          <w:divBdr>
            <w:top w:val="none" w:sz="0" w:space="0" w:color="auto"/>
            <w:left w:val="none" w:sz="0" w:space="0" w:color="auto"/>
            <w:bottom w:val="none" w:sz="0" w:space="0" w:color="auto"/>
            <w:right w:val="none" w:sz="0" w:space="0" w:color="auto"/>
          </w:divBdr>
        </w:div>
      </w:divsChild>
    </w:div>
    <w:div w:id="803275536">
      <w:bodyDiv w:val="1"/>
      <w:marLeft w:val="0"/>
      <w:marRight w:val="0"/>
      <w:marTop w:val="0"/>
      <w:marBottom w:val="0"/>
      <w:divBdr>
        <w:top w:val="none" w:sz="0" w:space="0" w:color="auto"/>
        <w:left w:val="none" w:sz="0" w:space="0" w:color="auto"/>
        <w:bottom w:val="none" w:sz="0" w:space="0" w:color="auto"/>
        <w:right w:val="none" w:sz="0" w:space="0" w:color="auto"/>
      </w:divBdr>
    </w:div>
    <w:div w:id="808523474">
      <w:bodyDiv w:val="1"/>
      <w:marLeft w:val="0"/>
      <w:marRight w:val="0"/>
      <w:marTop w:val="0"/>
      <w:marBottom w:val="0"/>
      <w:divBdr>
        <w:top w:val="none" w:sz="0" w:space="0" w:color="auto"/>
        <w:left w:val="none" w:sz="0" w:space="0" w:color="auto"/>
        <w:bottom w:val="none" w:sz="0" w:space="0" w:color="auto"/>
        <w:right w:val="none" w:sz="0" w:space="0" w:color="auto"/>
      </w:divBdr>
    </w:div>
    <w:div w:id="811023645">
      <w:bodyDiv w:val="1"/>
      <w:marLeft w:val="0"/>
      <w:marRight w:val="0"/>
      <w:marTop w:val="0"/>
      <w:marBottom w:val="0"/>
      <w:divBdr>
        <w:top w:val="none" w:sz="0" w:space="0" w:color="auto"/>
        <w:left w:val="none" w:sz="0" w:space="0" w:color="auto"/>
        <w:bottom w:val="none" w:sz="0" w:space="0" w:color="auto"/>
        <w:right w:val="none" w:sz="0" w:space="0" w:color="auto"/>
      </w:divBdr>
    </w:div>
    <w:div w:id="820510889">
      <w:bodyDiv w:val="1"/>
      <w:marLeft w:val="0"/>
      <w:marRight w:val="0"/>
      <w:marTop w:val="0"/>
      <w:marBottom w:val="0"/>
      <w:divBdr>
        <w:top w:val="none" w:sz="0" w:space="0" w:color="auto"/>
        <w:left w:val="none" w:sz="0" w:space="0" w:color="auto"/>
        <w:bottom w:val="none" w:sz="0" w:space="0" w:color="auto"/>
        <w:right w:val="none" w:sz="0" w:space="0" w:color="auto"/>
      </w:divBdr>
    </w:div>
    <w:div w:id="823010154">
      <w:bodyDiv w:val="1"/>
      <w:marLeft w:val="0"/>
      <w:marRight w:val="0"/>
      <w:marTop w:val="0"/>
      <w:marBottom w:val="0"/>
      <w:divBdr>
        <w:top w:val="none" w:sz="0" w:space="0" w:color="auto"/>
        <w:left w:val="none" w:sz="0" w:space="0" w:color="auto"/>
        <w:bottom w:val="none" w:sz="0" w:space="0" w:color="auto"/>
        <w:right w:val="none" w:sz="0" w:space="0" w:color="auto"/>
      </w:divBdr>
    </w:div>
    <w:div w:id="823399345">
      <w:bodyDiv w:val="1"/>
      <w:marLeft w:val="0"/>
      <w:marRight w:val="0"/>
      <w:marTop w:val="0"/>
      <w:marBottom w:val="0"/>
      <w:divBdr>
        <w:top w:val="none" w:sz="0" w:space="0" w:color="auto"/>
        <w:left w:val="none" w:sz="0" w:space="0" w:color="auto"/>
        <w:bottom w:val="none" w:sz="0" w:space="0" w:color="auto"/>
        <w:right w:val="none" w:sz="0" w:space="0" w:color="auto"/>
      </w:divBdr>
    </w:div>
    <w:div w:id="828256342">
      <w:bodyDiv w:val="1"/>
      <w:marLeft w:val="0"/>
      <w:marRight w:val="0"/>
      <w:marTop w:val="0"/>
      <w:marBottom w:val="0"/>
      <w:divBdr>
        <w:top w:val="none" w:sz="0" w:space="0" w:color="auto"/>
        <w:left w:val="none" w:sz="0" w:space="0" w:color="auto"/>
        <w:bottom w:val="none" w:sz="0" w:space="0" w:color="auto"/>
        <w:right w:val="none" w:sz="0" w:space="0" w:color="auto"/>
      </w:divBdr>
    </w:div>
    <w:div w:id="837968130">
      <w:bodyDiv w:val="1"/>
      <w:marLeft w:val="0"/>
      <w:marRight w:val="0"/>
      <w:marTop w:val="0"/>
      <w:marBottom w:val="0"/>
      <w:divBdr>
        <w:top w:val="none" w:sz="0" w:space="0" w:color="auto"/>
        <w:left w:val="none" w:sz="0" w:space="0" w:color="auto"/>
        <w:bottom w:val="none" w:sz="0" w:space="0" w:color="auto"/>
        <w:right w:val="none" w:sz="0" w:space="0" w:color="auto"/>
      </w:divBdr>
    </w:div>
    <w:div w:id="843325429">
      <w:bodyDiv w:val="1"/>
      <w:marLeft w:val="0"/>
      <w:marRight w:val="0"/>
      <w:marTop w:val="0"/>
      <w:marBottom w:val="0"/>
      <w:divBdr>
        <w:top w:val="none" w:sz="0" w:space="0" w:color="auto"/>
        <w:left w:val="none" w:sz="0" w:space="0" w:color="auto"/>
        <w:bottom w:val="none" w:sz="0" w:space="0" w:color="auto"/>
        <w:right w:val="none" w:sz="0" w:space="0" w:color="auto"/>
      </w:divBdr>
    </w:div>
    <w:div w:id="845171420">
      <w:bodyDiv w:val="1"/>
      <w:marLeft w:val="0"/>
      <w:marRight w:val="0"/>
      <w:marTop w:val="0"/>
      <w:marBottom w:val="0"/>
      <w:divBdr>
        <w:top w:val="none" w:sz="0" w:space="0" w:color="auto"/>
        <w:left w:val="none" w:sz="0" w:space="0" w:color="auto"/>
        <w:bottom w:val="none" w:sz="0" w:space="0" w:color="auto"/>
        <w:right w:val="none" w:sz="0" w:space="0" w:color="auto"/>
      </w:divBdr>
    </w:div>
    <w:div w:id="867916681">
      <w:bodyDiv w:val="1"/>
      <w:marLeft w:val="0"/>
      <w:marRight w:val="0"/>
      <w:marTop w:val="0"/>
      <w:marBottom w:val="0"/>
      <w:divBdr>
        <w:top w:val="none" w:sz="0" w:space="0" w:color="auto"/>
        <w:left w:val="none" w:sz="0" w:space="0" w:color="auto"/>
        <w:bottom w:val="none" w:sz="0" w:space="0" w:color="auto"/>
        <w:right w:val="none" w:sz="0" w:space="0" w:color="auto"/>
      </w:divBdr>
    </w:div>
    <w:div w:id="874002995">
      <w:bodyDiv w:val="1"/>
      <w:marLeft w:val="0"/>
      <w:marRight w:val="0"/>
      <w:marTop w:val="0"/>
      <w:marBottom w:val="0"/>
      <w:divBdr>
        <w:top w:val="none" w:sz="0" w:space="0" w:color="auto"/>
        <w:left w:val="none" w:sz="0" w:space="0" w:color="auto"/>
        <w:bottom w:val="none" w:sz="0" w:space="0" w:color="auto"/>
        <w:right w:val="none" w:sz="0" w:space="0" w:color="auto"/>
      </w:divBdr>
    </w:div>
    <w:div w:id="875508017">
      <w:bodyDiv w:val="1"/>
      <w:marLeft w:val="0"/>
      <w:marRight w:val="0"/>
      <w:marTop w:val="0"/>
      <w:marBottom w:val="0"/>
      <w:divBdr>
        <w:top w:val="none" w:sz="0" w:space="0" w:color="auto"/>
        <w:left w:val="none" w:sz="0" w:space="0" w:color="auto"/>
        <w:bottom w:val="none" w:sz="0" w:space="0" w:color="auto"/>
        <w:right w:val="none" w:sz="0" w:space="0" w:color="auto"/>
      </w:divBdr>
    </w:div>
    <w:div w:id="886182148">
      <w:bodyDiv w:val="1"/>
      <w:marLeft w:val="0"/>
      <w:marRight w:val="0"/>
      <w:marTop w:val="0"/>
      <w:marBottom w:val="0"/>
      <w:divBdr>
        <w:top w:val="none" w:sz="0" w:space="0" w:color="auto"/>
        <w:left w:val="none" w:sz="0" w:space="0" w:color="auto"/>
        <w:bottom w:val="none" w:sz="0" w:space="0" w:color="auto"/>
        <w:right w:val="none" w:sz="0" w:space="0" w:color="auto"/>
      </w:divBdr>
    </w:div>
    <w:div w:id="890193524">
      <w:bodyDiv w:val="1"/>
      <w:marLeft w:val="0"/>
      <w:marRight w:val="0"/>
      <w:marTop w:val="0"/>
      <w:marBottom w:val="0"/>
      <w:divBdr>
        <w:top w:val="none" w:sz="0" w:space="0" w:color="auto"/>
        <w:left w:val="none" w:sz="0" w:space="0" w:color="auto"/>
        <w:bottom w:val="none" w:sz="0" w:space="0" w:color="auto"/>
        <w:right w:val="none" w:sz="0" w:space="0" w:color="auto"/>
      </w:divBdr>
    </w:div>
    <w:div w:id="891111677">
      <w:bodyDiv w:val="1"/>
      <w:marLeft w:val="0"/>
      <w:marRight w:val="0"/>
      <w:marTop w:val="0"/>
      <w:marBottom w:val="0"/>
      <w:divBdr>
        <w:top w:val="none" w:sz="0" w:space="0" w:color="auto"/>
        <w:left w:val="none" w:sz="0" w:space="0" w:color="auto"/>
        <w:bottom w:val="none" w:sz="0" w:space="0" w:color="auto"/>
        <w:right w:val="none" w:sz="0" w:space="0" w:color="auto"/>
      </w:divBdr>
    </w:div>
    <w:div w:id="892499580">
      <w:bodyDiv w:val="1"/>
      <w:marLeft w:val="0"/>
      <w:marRight w:val="0"/>
      <w:marTop w:val="0"/>
      <w:marBottom w:val="0"/>
      <w:divBdr>
        <w:top w:val="none" w:sz="0" w:space="0" w:color="auto"/>
        <w:left w:val="none" w:sz="0" w:space="0" w:color="auto"/>
        <w:bottom w:val="none" w:sz="0" w:space="0" w:color="auto"/>
        <w:right w:val="none" w:sz="0" w:space="0" w:color="auto"/>
      </w:divBdr>
    </w:div>
    <w:div w:id="895050912">
      <w:bodyDiv w:val="1"/>
      <w:marLeft w:val="0"/>
      <w:marRight w:val="0"/>
      <w:marTop w:val="0"/>
      <w:marBottom w:val="0"/>
      <w:divBdr>
        <w:top w:val="none" w:sz="0" w:space="0" w:color="auto"/>
        <w:left w:val="none" w:sz="0" w:space="0" w:color="auto"/>
        <w:bottom w:val="none" w:sz="0" w:space="0" w:color="auto"/>
        <w:right w:val="none" w:sz="0" w:space="0" w:color="auto"/>
      </w:divBdr>
    </w:div>
    <w:div w:id="906037881">
      <w:bodyDiv w:val="1"/>
      <w:marLeft w:val="0"/>
      <w:marRight w:val="0"/>
      <w:marTop w:val="0"/>
      <w:marBottom w:val="0"/>
      <w:divBdr>
        <w:top w:val="none" w:sz="0" w:space="0" w:color="auto"/>
        <w:left w:val="none" w:sz="0" w:space="0" w:color="auto"/>
        <w:bottom w:val="none" w:sz="0" w:space="0" w:color="auto"/>
        <w:right w:val="none" w:sz="0" w:space="0" w:color="auto"/>
      </w:divBdr>
    </w:div>
    <w:div w:id="911351396">
      <w:bodyDiv w:val="1"/>
      <w:marLeft w:val="0"/>
      <w:marRight w:val="0"/>
      <w:marTop w:val="0"/>
      <w:marBottom w:val="0"/>
      <w:divBdr>
        <w:top w:val="none" w:sz="0" w:space="0" w:color="auto"/>
        <w:left w:val="none" w:sz="0" w:space="0" w:color="auto"/>
        <w:bottom w:val="none" w:sz="0" w:space="0" w:color="auto"/>
        <w:right w:val="none" w:sz="0" w:space="0" w:color="auto"/>
      </w:divBdr>
    </w:div>
    <w:div w:id="918053643">
      <w:bodyDiv w:val="1"/>
      <w:marLeft w:val="0"/>
      <w:marRight w:val="0"/>
      <w:marTop w:val="0"/>
      <w:marBottom w:val="0"/>
      <w:divBdr>
        <w:top w:val="none" w:sz="0" w:space="0" w:color="auto"/>
        <w:left w:val="none" w:sz="0" w:space="0" w:color="auto"/>
        <w:bottom w:val="none" w:sz="0" w:space="0" w:color="auto"/>
        <w:right w:val="none" w:sz="0" w:space="0" w:color="auto"/>
      </w:divBdr>
    </w:div>
    <w:div w:id="924652392">
      <w:bodyDiv w:val="1"/>
      <w:marLeft w:val="0"/>
      <w:marRight w:val="0"/>
      <w:marTop w:val="0"/>
      <w:marBottom w:val="0"/>
      <w:divBdr>
        <w:top w:val="none" w:sz="0" w:space="0" w:color="auto"/>
        <w:left w:val="none" w:sz="0" w:space="0" w:color="auto"/>
        <w:bottom w:val="none" w:sz="0" w:space="0" w:color="auto"/>
        <w:right w:val="none" w:sz="0" w:space="0" w:color="auto"/>
      </w:divBdr>
    </w:div>
    <w:div w:id="925727742">
      <w:bodyDiv w:val="1"/>
      <w:marLeft w:val="0"/>
      <w:marRight w:val="0"/>
      <w:marTop w:val="0"/>
      <w:marBottom w:val="0"/>
      <w:divBdr>
        <w:top w:val="none" w:sz="0" w:space="0" w:color="auto"/>
        <w:left w:val="none" w:sz="0" w:space="0" w:color="auto"/>
        <w:bottom w:val="none" w:sz="0" w:space="0" w:color="auto"/>
        <w:right w:val="none" w:sz="0" w:space="0" w:color="auto"/>
      </w:divBdr>
    </w:div>
    <w:div w:id="928349311">
      <w:bodyDiv w:val="1"/>
      <w:marLeft w:val="0"/>
      <w:marRight w:val="0"/>
      <w:marTop w:val="0"/>
      <w:marBottom w:val="0"/>
      <w:divBdr>
        <w:top w:val="none" w:sz="0" w:space="0" w:color="auto"/>
        <w:left w:val="none" w:sz="0" w:space="0" w:color="auto"/>
        <w:bottom w:val="none" w:sz="0" w:space="0" w:color="auto"/>
        <w:right w:val="none" w:sz="0" w:space="0" w:color="auto"/>
      </w:divBdr>
    </w:div>
    <w:div w:id="929771762">
      <w:bodyDiv w:val="1"/>
      <w:marLeft w:val="0"/>
      <w:marRight w:val="0"/>
      <w:marTop w:val="0"/>
      <w:marBottom w:val="0"/>
      <w:divBdr>
        <w:top w:val="none" w:sz="0" w:space="0" w:color="auto"/>
        <w:left w:val="none" w:sz="0" w:space="0" w:color="auto"/>
        <w:bottom w:val="none" w:sz="0" w:space="0" w:color="auto"/>
        <w:right w:val="none" w:sz="0" w:space="0" w:color="auto"/>
      </w:divBdr>
    </w:div>
    <w:div w:id="931205460">
      <w:bodyDiv w:val="1"/>
      <w:marLeft w:val="0"/>
      <w:marRight w:val="0"/>
      <w:marTop w:val="0"/>
      <w:marBottom w:val="0"/>
      <w:divBdr>
        <w:top w:val="none" w:sz="0" w:space="0" w:color="auto"/>
        <w:left w:val="none" w:sz="0" w:space="0" w:color="auto"/>
        <w:bottom w:val="none" w:sz="0" w:space="0" w:color="auto"/>
        <w:right w:val="none" w:sz="0" w:space="0" w:color="auto"/>
      </w:divBdr>
    </w:div>
    <w:div w:id="941378218">
      <w:bodyDiv w:val="1"/>
      <w:marLeft w:val="0"/>
      <w:marRight w:val="0"/>
      <w:marTop w:val="0"/>
      <w:marBottom w:val="0"/>
      <w:divBdr>
        <w:top w:val="none" w:sz="0" w:space="0" w:color="auto"/>
        <w:left w:val="none" w:sz="0" w:space="0" w:color="auto"/>
        <w:bottom w:val="none" w:sz="0" w:space="0" w:color="auto"/>
        <w:right w:val="none" w:sz="0" w:space="0" w:color="auto"/>
      </w:divBdr>
    </w:div>
    <w:div w:id="949357154">
      <w:bodyDiv w:val="1"/>
      <w:marLeft w:val="0"/>
      <w:marRight w:val="0"/>
      <w:marTop w:val="0"/>
      <w:marBottom w:val="0"/>
      <w:divBdr>
        <w:top w:val="none" w:sz="0" w:space="0" w:color="auto"/>
        <w:left w:val="none" w:sz="0" w:space="0" w:color="auto"/>
        <w:bottom w:val="none" w:sz="0" w:space="0" w:color="auto"/>
        <w:right w:val="none" w:sz="0" w:space="0" w:color="auto"/>
      </w:divBdr>
    </w:div>
    <w:div w:id="956065110">
      <w:bodyDiv w:val="1"/>
      <w:marLeft w:val="0"/>
      <w:marRight w:val="0"/>
      <w:marTop w:val="0"/>
      <w:marBottom w:val="0"/>
      <w:divBdr>
        <w:top w:val="none" w:sz="0" w:space="0" w:color="auto"/>
        <w:left w:val="none" w:sz="0" w:space="0" w:color="auto"/>
        <w:bottom w:val="none" w:sz="0" w:space="0" w:color="auto"/>
        <w:right w:val="none" w:sz="0" w:space="0" w:color="auto"/>
      </w:divBdr>
    </w:div>
    <w:div w:id="965621635">
      <w:bodyDiv w:val="1"/>
      <w:marLeft w:val="0"/>
      <w:marRight w:val="0"/>
      <w:marTop w:val="0"/>
      <w:marBottom w:val="0"/>
      <w:divBdr>
        <w:top w:val="none" w:sz="0" w:space="0" w:color="auto"/>
        <w:left w:val="none" w:sz="0" w:space="0" w:color="auto"/>
        <w:bottom w:val="none" w:sz="0" w:space="0" w:color="auto"/>
        <w:right w:val="none" w:sz="0" w:space="0" w:color="auto"/>
      </w:divBdr>
    </w:div>
    <w:div w:id="970524609">
      <w:bodyDiv w:val="1"/>
      <w:marLeft w:val="0"/>
      <w:marRight w:val="0"/>
      <w:marTop w:val="0"/>
      <w:marBottom w:val="0"/>
      <w:divBdr>
        <w:top w:val="none" w:sz="0" w:space="0" w:color="auto"/>
        <w:left w:val="none" w:sz="0" w:space="0" w:color="auto"/>
        <w:bottom w:val="none" w:sz="0" w:space="0" w:color="auto"/>
        <w:right w:val="none" w:sz="0" w:space="0" w:color="auto"/>
      </w:divBdr>
    </w:div>
    <w:div w:id="971786457">
      <w:bodyDiv w:val="1"/>
      <w:marLeft w:val="0"/>
      <w:marRight w:val="0"/>
      <w:marTop w:val="0"/>
      <w:marBottom w:val="0"/>
      <w:divBdr>
        <w:top w:val="none" w:sz="0" w:space="0" w:color="auto"/>
        <w:left w:val="none" w:sz="0" w:space="0" w:color="auto"/>
        <w:bottom w:val="none" w:sz="0" w:space="0" w:color="auto"/>
        <w:right w:val="none" w:sz="0" w:space="0" w:color="auto"/>
      </w:divBdr>
    </w:div>
    <w:div w:id="974019014">
      <w:bodyDiv w:val="1"/>
      <w:marLeft w:val="0"/>
      <w:marRight w:val="0"/>
      <w:marTop w:val="0"/>
      <w:marBottom w:val="0"/>
      <w:divBdr>
        <w:top w:val="none" w:sz="0" w:space="0" w:color="auto"/>
        <w:left w:val="none" w:sz="0" w:space="0" w:color="auto"/>
        <w:bottom w:val="none" w:sz="0" w:space="0" w:color="auto"/>
        <w:right w:val="none" w:sz="0" w:space="0" w:color="auto"/>
      </w:divBdr>
    </w:div>
    <w:div w:id="974676688">
      <w:bodyDiv w:val="1"/>
      <w:marLeft w:val="0"/>
      <w:marRight w:val="0"/>
      <w:marTop w:val="0"/>
      <w:marBottom w:val="0"/>
      <w:divBdr>
        <w:top w:val="none" w:sz="0" w:space="0" w:color="auto"/>
        <w:left w:val="none" w:sz="0" w:space="0" w:color="auto"/>
        <w:bottom w:val="none" w:sz="0" w:space="0" w:color="auto"/>
        <w:right w:val="none" w:sz="0" w:space="0" w:color="auto"/>
      </w:divBdr>
    </w:div>
    <w:div w:id="978924128">
      <w:bodyDiv w:val="1"/>
      <w:marLeft w:val="0"/>
      <w:marRight w:val="0"/>
      <w:marTop w:val="0"/>
      <w:marBottom w:val="0"/>
      <w:divBdr>
        <w:top w:val="none" w:sz="0" w:space="0" w:color="auto"/>
        <w:left w:val="none" w:sz="0" w:space="0" w:color="auto"/>
        <w:bottom w:val="none" w:sz="0" w:space="0" w:color="auto"/>
        <w:right w:val="none" w:sz="0" w:space="0" w:color="auto"/>
      </w:divBdr>
    </w:div>
    <w:div w:id="979185569">
      <w:bodyDiv w:val="1"/>
      <w:marLeft w:val="0"/>
      <w:marRight w:val="0"/>
      <w:marTop w:val="0"/>
      <w:marBottom w:val="0"/>
      <w:divBdr>
        <w:top w:val="none" w:sz="0" w:space="0" w:color="auto"/>
        <w:left w:val="none" w:sz="0" w:space="0" w:color="auto"/>
        <w:bottom w:val="none" w:sz="0" w:space="0" w:color="auto"/>
        <w:right w:val="none" w:sz="0" w:space="0" w:color="auto"/>
      </w:divBdr>
    </w:div>
    <w:div w:id="990716208">
      <w:bodyDiv w:val="1"/>
      <w:marLeft w:val="0"/>
      <w:marRight w:val="0"/>
      <w:marTop w:val="0"/>
      <w:marBottom w:val="0"/>
      <w:divBdr>
        <w:top w:val="none" w:sz="0" w:space="0" w:color="auto"/>
        <w:left w:val="none" w:sz="0" w:space="0" w:color="auto"/>
        <w:bottom w:val="none" w:sz="0" w:space="0" w:color="auto"/>
        <w:right w:val="none" w:sz="0" w:space="0" w:color="auto"/>
      </w:divBdr>
    </w:div>
    <w:div w:id="993606383">
      <w:bodyDiv w:val="1"/>
      <w:marLeft w:val="0"/>
      <w:marRight w:val="0"/>
      <w:marTop w:val="0"/>
      <w:marBottom w:val="0"/>
      <w:divBdr>
        <w:top w:val="none" w:sz="0" w:space="0" w:color="auto"/>
        <w:left w:val="none" w:sz="0" w:space="0" w:color="auto"/>
        <w:bottom w:val="none" w:sz="0" w:space="0" w:color="auto"/>
        <w:right w:val="none" w:sz="0" w:space="0" w:color="auto"/>
      </w:divBdr>
    </w:div>
    <w:div w:id="996884779">
      <w:bodyDiv w:val="1"/>
      <w:marLeft w:val="0"/>
      <w:marRight w:val="0"/>
      <w:marTop w:val="0"/>
      <w:marBottom w:val="0"/>
      <w:divBdr>
        <w:top w:val="none" w:sz="0" w:space="0" w:color="auto"/>
        <w:left w:val="none" w:sz="0" w:space="0" w:color="auto"/>
        <w:bottom w:val="none" w:sz="0" w:space="0" w:color="auto"/>
        <w:right w:val="none" w:sz="0" w:space="0" w:color="auto"/>
      </w:divBdr>
    </w:div>
    <w:div w:id="998732314">
      <w:bodyDiv w:val="1"/>
      <w:marLeft w:val="0"/>
      <w:marRight w:val="0"/>
      <w:marTop w:val="0"/>
      <w:marBottom w:val="0"/>
      <w:divBdr>
        <w:top w:val="none" w:sz="0" w:space="0" w:color="auto"/>
        <w:left w:val="none" w:sz="0" w:space="0" w:color="auto"/>
        <w:bottom w:val="none" w:sz="0" w:space="0" w:color="auto"/>
        <w:right w:val="none" w:sz="0" w:space="0" w:color="auto"/>
      </w:divBdr>
    </w:div>
    <w:div w:id="999307791">
      <w:bodyDiv w:val="1"/>
      <w:marLeft w:val="0"/>
      <w:marRight w:val="0"/>
      <w:marTop w:val="0"/>
      <w:marBottom w:val="0"/>
      <w:divBdr>
        <w:top w:val="none" w:sz="0" w:space="0" w:color="auto"/>
        <w:left w:val="none" w:sz="0" w:space="0" w:color="auto"/>
        <w:bottom w:val="none" w:sz="0" w:space="0" w:color="auto"/>
        <w:right w:val="none" w:sz="0" w:space="0" w:color="auto"/>
      </w:divBdr>
    </w:div>
    <w:div w:id="1011641368">
      <w:bodyDiv w:val="1"/>
      <w:marLeft w:val="0"/>
      <w:marRight w:val="0"/>
      <w:marTop w:val="0"/>
      <w:marBottom w:val="0"/>
      <w:divBdr>
        <w:top w:val="none" w:sz="0" w:space="0" w:color="auto"/>
        <w:left w:val="none" w:sz="0" w:space="0" w:color="auto"/>
        <w:bottom w:val="none" w:sz="0" w:space="0" w:color="auto"/>
        <w:right w:val="none" w:sz="0" w:space="0" w:color="auto"/>
      </w:divBdr>
    </w:div>
    <w:div w:id="1011759640">
      <w:bodyDiv w:val="1"/>
      <w:marLeft w:val="0"/>
      <w:marRight w:val="0"/>
      <w:marTop w:val="0"/>
      <w:marBottom w:val="0"/>
      <w:divBdr>
        <w:top w:val="none" w:sz="0" w:space="0" w:color="auto"/>
        <w:left w:val="none" w:sz="0" w:space="0" w:color="auto"/>
        <w:bottom w:val="none" w:sz="0" w:space="0" w:color="auto"/>
        <w:right w:val="none" w:sz="0" w:space="0" w:color="auto"/>
      </w:divBdr>
    </w:div>
    <w:div w:id="1012420414">
      <w:bodyDiv w:val="1"/>
      <w:marLeft w:val="0"/>
      <w:marRight w:val="0"/>
      <w:marTop w:val="0"/>
      <w:marBottom w:val="0"/>
      <w:divBdr>
        <w:top w:val="none" w:sz="0" w:space="0" w:color="auto"/>
        <w:left w:val="none" w:sz="0" w:space="0" w:color="auto"/>
        <w:bottom w:val="none" w:sz="0" w:space="0" w:color="auto"/>
        <w:right w:val="none" w:sz="0" w:space="0" w:color="auto"/>
      </w:divBdr>
    </w:div>
    <w:div w:id="1018121418">
      <w:bodyDiv w:val="1"/>
      <w:marLeft w:val="0"/>
      <w:marRight w:val="0"/>
      <w:marTop w:val="0"/>
      <w:marBottom w:val="0"/>
      <w:divBdr>
        <w:top w:val="none" w:sz="0" w:space="0" w:color="auto"/>
        <w:left w:val="none" w:sz="0" w:space="0" w:color="auto"/>
        <w:bottom w:val="none" w:sz="0" w:space="0" w:color="auto"/>
        <w:right w:val="none" w:sz="0" w:space="0" w:color="auto"/>
      </w:divBdr>
    </w:div>
    <w:div w:id="1019089308">
      <w:bodyDiv w:val="1"/>
      <w:marLeft w:val="0"/>
      <w:marRight w:val="0"/>
      <w:marTop w:val="0"/>
      <w:marBottom w:val="0"/>
      <w:divBdr>
        <w:top w:val="none" w:sz="0" w:space="0" w:color="auto"/>
        <w:left w:val="none" w:sz="0" w:space="0" w:color="auto"/>
        <w:bottom w:val="none" w:sz="0" w:space="0" w:color="auto"/>
        <w:right w:val="none" w:sz="0" w:space="0" w:color="auto"/>
      </w:divBdr>
    </w:div>
    <w:div w:id="1019427257">
      <w:bodyDiv w:val="1"/>
      <w:marLeft w:val="0"/>
      <w:marRight w:val="0"/>
      <w:marTop w:val="0"/>
      <w:marBottom w:val="0"/>
      <w:divBdr>
        <w:top w:val="none" w:sz="0" w:space="0" w:color="auto"/>
        <w:left w:val="none" w:sz="0" w:space="0" w:color="auto"/>
        <w:bottom w:val="none" w:sz="0" w:space="0" w:color="auto"/>
        <w:right w:val="none" w:sz="0" w:space="0" w:color="auto"/>
      </w:divBdr>
    </w:div>
    <w:div w:id="1021979516">
      <w:bodyDiv w:val="1"/>
      <w:marLeft w:val="0"/>
      <w:marRight w:val="0"/>
      <w:marTop w:val="0"/>
      <w:marBottom w:val="0"/>
      <w:divBdr>
        <w:top w:val="none" w:sz="0" w:space="0" w:color="auto"/>
        <w:left w:val="none" w:sz="0" w:space="0" w:color="auto"/>
        <w:bottom w:val="none" w:sz="0" w:space="0" w:color="auto"/>
        <w:right w:val="none" w:sz="0" w:space="0" w:color="auto"/>
      </w:divBdr>
    </w:div>
    <w:div w:id="1025407258">
      <w:bodyDiv w:val="1"/>
      <w:marLeft w:val="0"/>
      <w:marRight w:val="0"/>
      <w:marTop w:val="0"/>
      <w:marBottom w:val="0"/>
      <w:divBdr>
        <w:top w:val="none" w:sz="0" w:space="0" w:color="auto"/>
        <w:left w:val="none" w:sz="0" w:space="0" w:color="auto"/>
        <w:bottom w:val="none" w:sz="0" w:space="0" w:color="auto"/>
        <w:right w:val="none" w:sz="0" w:space="0" w:color="auto"/>
      </w:divBdr>
    </w:div>
    <w:div w:id="1027170992">
      <w:bodyDiv w:val="1"/>
      <w:marLeft w:val="0"/>
      <w:marRight w:val="0"/>
      <w:marTop w:val="0"/>
      <w:marBottom w:val="0"/>
      <w:divBdr>
        <w:top w:val="none" w:sz="0" w:space="0" w:color="auto"/>
        <w:left w:val="none" w:sz="0" w:space="0" w:color="auto"/>
        <w:bottom w:val="none" w:sz="0" w:space="0" w:color="auto"/>
        <w:right w:val="none" w:sz="0" w:space="0" w:color="auto"/>
      </w:divBdr>
    </w:div>
    <w:div w:id="1040083844">
      <w:bodyDiv w:val="1"/>
      <w:marLeft w:val="0"/>
      <w:marRight w:val="0"/>
      <w:marTop w:val="0"/>
      <w:marBottom w:val="0"/>
      <w:divBdr>
        <w:top w:val="none" w:sz="0" w:space="0" w:color="auto"/>
        <w:left w:val="none" w:sz="0" w:space="0" w:color="auto"/>
        <w:bottom w:val="none" w:sz="0" w:space="0" w:color="auto"/>
        <w:right w:val="none" w:sz="0" w:space="0" w:color="auto"/>
      </w:divBdr>
    </w:div>
    <w:div w:id="1040787174">
      <w:bodyDiv w:val="1"/>
      <w:marLeft w:val="0"/>
      <w:marRight w:val="0"/>
      <w:marTop w:val="0"/>
      <w:marBottom w:val="0"/>
      <w:divBdr>
        <w:top w:val="none" w:sz="0" w:space="0" w:color="auto"/>
        <w:left w:val="none" w:sz="0" w:space="0" w:color="auto"/>
        <w:bottom w:val="none" w:sz="0" w:space="0" w:color="auto"/>
        <w:right w:val="none" w:sz="0" w:space="0" w:color="auto"/>
      </w:divBdr>
    </w:div>
    <w:div w:id="1063287316">
      <w:bodyDiv w:val="1"/>
      <w:marLeft w:val="0"/>
      <w:marRight w:val="0"/>
      <w:marTop w:val="0"/>
      <w:marBottom w:val="0"/>
      <w:divBdr>
        <w:top w:val="none" w:sz="0" w:space="0" w:color="auto"/>
        <w:left w:val="none" w:sz="0" w:space="0" w:color="auto"/>
        <w:bottom w:val="none" w:sz="0" w:space="0" w:color="auto"/>
        <w:right w:val="none" w:sz="0" w:space="0" w:color="auto"/>
      </w:divBdr>
    </w:div>
    <w:div w:id="1095445528">
      <w:bodyDiv w:val="1"/>
      <w:marLeft w:val="0"/>
      <w:marRight w:val="0"/>
      <w:marTop w:val="0"/>
      <w:marBottom w:val="0"/>
      <w:divBdr>
        <w:top w:val="none" w:sz="0" w:space="0" w:color="auto"/>
        <w:left w:val="none" w:sz="0" w:space="0" w:color="auto"/>
        <w:bottom w:val="none" w:sz="0" w:space="0" w:color="auto"/>
        <w:right w:val="none" w:sz="0" w:space="0" w:color="auto"/>
      </w:divBdr>
    </w:div>
    <w:div w:id="1096557293">
      <w:bodyDiv w:val="1"/>
      <w:marLeft w:val="0"/>
      <w:marRight w:val="0"/>
      <w:marTop w:val="0"/>
      <w:marBottom w:val="0"/>
      <w:divBdr>
        <w:top w:val="none" w:sz="0" w:space="0" w:color="auto"/>
        <w:left w:val="none" w:sz="0" w:space="0" w:color="auto"/>
        <w:bottom w:val="none" w:sz="0" w:space="0" w:color="auto"/>
        <w:right w:val="none" w:sz="0" w:space="0" w:color="auto"/>
      </w:divBdr>
    </w:div>
    <w:div w:id="1098254732">
      <w:bodyDiv w:val="1"/>
      <w:marLeft w:val="0"/>
      <w:marRight w:val="0"/>
      <w:marTop w:val="0"/>
      <w:marBottom w:val="0"/>
      <w:divBdr>
        <w:top w:val="none" w:sz="0" w:space="0" w:color="auto"/>
        <w:left w:val="none" w:sz="0" w:space="0" w:color="auto"/>
        <w:bottom w:val="none" w:sz="0" w:space="0" w:color="auto"/>
        <w:right w:val="none" w:sz="0" w:space="0" w:color="auto"/>
      </w:divBdr>
    </w:div>
    <w:div w:id="1100179035">
      <w:bodyDiv w:val="1"/>
      <w:marLeft w:val="0"/>
      <w:marRight w:val="0"/>
      <w:marTop w:val="0"/>
      <w:marBottom w:val="0"/>
      <w:divBdr>
        <w:top w:val="none" w:sz="0" w:space="0" w:color="auto"/>
        <w:left w:val="none" w:sz="0" w:space="0" w:color="auto"/>
        <w:bottom w:val="none" w:sz="0" w:space="0" w:color="auto"/>
        <w:right w:val="none" w:sz="0" w:space="0" w:color="auto"/>
      </w:divBdr>
    </w:div>
    <w:div w:id="1102532757">
      <w:bodyDiv w:val="1"/>
      <w:marLeft w:val="0"/>
      <w:marRight w:val="0"/>
      <w:marTop w:val="0"/>
      <w:marBottom w:val="0"/>
      <w:divBdr>
        <w:top w:val="none" w:sz="0" w:space="0" w:color="auto"/>
        <w:left w:val="none" w:sz="0" w:space="0" w:color="auto"/>
        <w:bottom w:val="none" w:sz="0" w:space="0" w:color="auto"/>
        <w:right w:val="none" w:sz="0" w:space="0" w:color="auto"/>
      </w:divBdr>
    </w:div>
    <w:div w:id="1106928031">
      <w:bodyDiv w:val="1"/>
      <w:marLeft w:val="0"/>
      <w:marRight w:val="0"/>
      <w:marTop w:val="0"/>
      <w:marBottom w:val="0"/>
      <w:divBdr>
        <w:top w:val="none" w:sz="0" w:space="0" w:color="auto"/>
        <w:left w:val="none" w:sz="0" w:space="0" w:color="auto"/>
        <w:bottom w:val="none" w:sz="0" w:space="0" w:color="auto"/>
        <w:right w:val="none" w:sz="0" w:space="0" w:color="auto"/>
      </w:divBdr>
    </w:div>
    <w:div w:id="1108811953">
      <w:bodyDiv w:val="1"/>
      <w:marLeft w:val="0"/>
      <w:marRight w:val="0"/>
      <w:marTop w:val="0"/>
      <w:marBottom w:val="0"/>
      <w:divBdr>
        <w:top w:val="none" w:sz="0" w:space="0" w:color="auto"/>
        <w:left w:val="none" w:sz="0" w:space="0" w:color="auto"/>
        <w:bottom w:val="none" w:sz="0" w:space="0" w:color="auto"/>
        <w:right w:val="none" w:sz="0" w:space="0" w:color="auto"/>
      </w:divBdr>
    </w:div>
    <w:div w:id="1110970553">
      <w:bodyDiv w:val="1"/>
      <w:marLeft w:val="0"/>
      <w:marRight w:val="0"/>
      <w:marTop w:val="0"/>
      <w:marBottom w:val="0"/>
      <w:divBdr>
        <w:top w:val="none" w:sz="0" w:space="0" w:color="auto"/>
        <w:left w:val="none" w:sz="0" w:space="0" w:color="auto"/>
        <w:bottom w:val="none" w:sz="0" w:space="0" w:color="auto"/>
        <w:right w:val="none" w:sz="0" w:space="0" w:color="auto"/>
      </w:divBdr>
    </w:div>
    <w:div w:id="1119376053">
      <w:bodyDiv w:val="1"/>
      <w:marLeft w:val="0"/>
      <w:marRight w:val="0"/>
      <w:marTop w:val="0"/>
      <w:marBottom w:val="0"/>
      <w:divBdr>
        <w:top w:val="none" w:sz="0" w:space="0" w:color="auto"/>
        <w:left w:val="none" w:sz="0" w:space="0" w:color="auto"/>
        <w:bottom w:val="none" w:sz="0" w:space="0" w:color="auto"/>
        <w:right w:val="none" w:sz="0" w:space="0" w:color="auto"/>
      </w:divBdr>
      <w:divsChild>
        <w:div w:id="243104808">
          <w:marLeft w:val="547"/>
          <w:marRight w:val="0"/>
          <w:marTop w:val="0"/>
          <w:marBottom w:val="0"/>
          <w:divBdr>
            <w:top w:val="none" w:sz="0" w:space="0" w:color="auto"/>
            <w:left w:val="none" w:sz="0" w:space="0" w:color="auto"/>
            <w:bottom w:val="none" w:sz="0" w:space="0" w:color="auto"/>
            <w:right w:val="none" w:sz="0" w:space="0" w:color="auto"/>
          </w:divBdr>
        </w:div>
        <w:div w:id="1117263012">
          <w:marLeft w:val="547"/>
          <w:marRight w:val="0"/>
          <w:marTop w:val="0"/>
          <w:marBottom w:val="0"/>
          <w:divBdr>
            <w:top w:val="none" w:sz="0" w:space="0" w:color="auto"/>
            <w:left w:val="none" w:sz="0" w:space="0" w:color="auto"/>
            <w:bottom w:val="none" w:sz="0" w:space="0" w:color="auto"/>
            <w:right w:val="none" w:sz="0" w:space="0" w:color="auto"/>
          </w:divBdr>
        </w:div>
        <w:div w:id="1429884474">
          <w:marLeft w:val="547"/>
          <w:marRight w:val="0"/>
          <w:marTop w:val="0"/>
          <w:marBottom w:val="0"/>
          <w:divBdr>
            <w:top w:val="none" w:sz="0" w:space="0" w:color="auto"/>
            <w:left w:val="none" w:sz="0" w:space="0" w:color="auto"/>
            <w:bottom w:val="none" w:sz="0" w:space="0" w:color="auto"/>
            <w:right w:val="none" w:sz="0" w:space="0" w:color="auto"/>
          </w:divBdr>
        </w:div>
        <w:div w:id="1982151486">
          <w:marLeft w:val="547"/>
          <w:marRight w:val="0"/>
          <w:marTop w:val="0"/>
          <w:marBottom w:val="0"/>
          <w:divBdr>
            <w:top w:val="none" w:sz="0" w:space="0" w:color="auto"/>
            <w:left w:val="none" w:sz="0" w:space="0" w:color="auto"/>
            <w:bottom w:val="none" w:sz="0" w:space="0" w:color="auto"/>
            <w:right w:val="none" w:sz="0" w:space="0" w:color="auto"/>
          </w:divBdr>
        </w:div>
      </w:divsChild>
    </w:div>
    <w:div w:id="1120494119">
      <w:bodyDiv w:val="1"/>
      <w:marLeft w:val="0"/>
      <w:marRight w:val="0"/>
      <w:marTop w:val="0"/>
      <w:marBottom w:val="0"/>
      <w:divBdr>
        <w:top w:val="none" w:sz="0" w:space="0" w:color="auto"/>
        <w:left w:val="none" w:sz="0" w:space="0" w:color="auto"/>
        <w:bottom w:val="none" w:sz="0" w:space="0" w:color="auto"/>
        <w:right w:val="none" w:sz="0" w:space="0" w:color="auto"/>
      </w:divBdr>
    </w:div>
    <w:div w:id="1121263982">
      <w:bodyDiv w:val="1"/>
      <w:marLeft w:val="0"/>
      <w:marRight w:val="0"/>
      <w:marTop w:val="0"/>
      <w:marBottom w:val="0"/>
      <w:divBdr>
        <w:top w:val="none" w:sz="0" w:space="0" w:color="auto"/>
        <w:left w:val="none" w:sz="0" w:space="0" w:color="auto"/>
        <w:bottom w:val="none" w:sz="0" w:space="0" w:color="auto"/>
        <w:right w:val="none" w:sz="0" w:space="0" w:color="auto"/>
      </w:divBdr>
    </w:div>
    <w:div w:id="1122262576">
      <w:bodyDiv w:val="1"/>
      <w:marLeft w:val="0"/>
      <w:marRight w:val="0"/>
      <w:marTop w:val="0"/>
      <w:marBottom w:val="0"/>
      <w:divBdr>
        <w:top w:val="none" w:sz="0" w:space="0" w:color="auto"/>
        <w:left w:val="none" w:sz="0" w:space="0" w:color="auto"/>
        <w:bottom w:val="none" w:sz="0" w:space="0" w:color="auto"/>
        <w:right w:val="none" w:sz="0" w:space="0" w:color="auto"/>
      </w:divBdr>
    </w:div>
    <w:div w:id="1129055217">
      <w:bodyDiv w:val="1"/>
      <w:marLeft w:val="0"/>
      <w:marRight w:val="0"/>
      <w:marTop w:val="0"/>
      <w:marBottom w:val="0"/>
      <w:divBdr>
        <w:top w:val="none" w:sz="0" w:space="0" w:color="auto"/>
        <w:left w:val="none" w:sz="0" w:space="0" w:color="auto"/>
        <w:bottom w:val="none" w:sz="0" w:space="0" w:color="auto"/>
        <w:right w:val="none" w:sz="0" w:space="0" w:color="auto"/>
      </w:divBdr>
    </w:div>
    <w:div w:id="1129396255">
      <w:bodyDiv w:val="1"/>
      <w:marLeft w:val="0"/>
      <w:marRight w:val="0"/>
      <w:marTop w:val="0"/>
      <w:marBottom w:val="0"/>
      <w:divBdr>
        <w:top w:val="none" w:sz="0" w:space="0" w:color="auto"/>
        <w:left w:val="none" w:sz="0" w:space="0" w:color="auto"/>
        <w:bottom w:val="none" w:sz="0" w:space="0" w:color="auto"/>
        <w:right w:val="none" w:sz="0" w:space="0" w:color="auto"/>
      </w:divBdr>
    </w:div>
    <w:div w:id="1132600684">
      <w:bodyDiv w:val="1"/>
      <w:marLeft w:val="0"/>
      <w:marRight w:val="0"/>
      <w:marTop w:val="0"/>
      <w:marBottom w:val="0"/>
      <w:divBdr>
        <w:top w:val="none" w:sz="0" w:space="0" w:color="auto"/>
        <w:left w:val="none" w:sz="0" w:space="0" w:color="auto"/>
        <w:bottom w:val="none" w:sz="0" w:space="0" w:color="auto"/>
        <w:right w:val="none" w:sz="0" w:space="0" w:color="auto"/>
      </w:divBdr>
    </w:div>
    <w:div w:id="1135492892">
      <w:bodyDiv w:val="1"/>
      <w:marLeft w:val="0"/>
      <w:marRight w:val="0"/>
      <w:marTop w:val="0"/>
      <w:marBottom w:val="0"/>
      <w:divBdr>
        <w:top w:val="none" w:sz="0" w:space="0" w:color="auto"/>
        <w:left w:val="none" w:sz="0" w:space="0" w:color="auto"/>
        <w:bottom w:val="none" w:sz="0" w:space="0" w:color="auto"/>
        <w:right w:val="none" w:sz="0" w:space="0" w:color="auto"/>
      </w:divBdr>
    </w:div>
    <w:div w:id="1135678547">
      <w:bodyDiv w:val="1"/>
      <w:marLeft w:val="0"/>
      <w:marRight w:val="0"/>
      <w:marTop w:val="0"/>
      <w:marBottom w:val="0"/>
      <w:divBdr>
        <w:top w:val="none" w:sz="0" w:space="0" w:color="auto"/>
        <w:left w:val="none" w:sz="0" w:space="0" w:color="auto"/>
        <w:bottom w:val="none" w:sz="0" w:space="0" w:color="auto"/>
        <w:right w:val="none" w:sz="0" w:space="0" w:color="auto"/>
      </w:divBdr>
    </w:div>
    <w:div w:id="1144741237">
      <w:bodyDiv w:val="1"/>
      <w:marLeft w:val="0"/>
      <w:marRight w:val="0"/>
      <w:marTop w:val="0"/>
      <w:marBottom w:val="0"/>
      <w:divBdr>
        <w:top w:val="none" w:sz="0" w:space="0" w:color="auto"/>
        <w:left w:val="none" w:sz="0" w:space="0" w:color="auto"/>
        <w:bottom w:val="none" w:sz="0" w:space="0" w:color="auto"/>
        <w:right w:val="none" w:sz="0" w:space="0" w:color="auto"/>
      </w:divBdr>
    </w:div>
    <w:div w:id="1145391500">
      <w:bodyDiv w:val="1"/>
      <w:marLeft w:val="0"/>
      <w:marRight w:val="0"/>
      <w:marTop w:val="0"/>
      <w:marBottom w:val="0"/>
      <w:divBdr>
        <w:top w:val="none" w:sz="0" w:space="0" w:color="auto"/>
        <w:left w:val="none" w:sz="0" w:space="0" w:color="auto"/>
        <w:bottom w:val="none" w:sz="0" w:space="0" w:color="auto"/>
        <w:right w:val="none" w:sz="0" w:space="0" w:color="auto"/>
      </w:divBdr>
    </w:div>
    <w:div w:id="1155951187">
      <w:bodyDiv w:val="1"/>
      <w:marLeft w:val="0"/>
      <w:marRight w:val="0"/>
      <w:marTop w:val="0"/>
      <w:marBottom w:val="0"/>
      <w:divBdr>
        <w:top w:val="none" w:sz="0" w:space="0" w:color="auto"/>
        <w:left w:val="none" w:sz="0" w:space="0" w:color="auto"/>
        <w:bottom w:val="none" w:sz="0" w:space="0" w:color="auto"/>
        <w:right w:val="none" w:sz="0" w:space="0" w:color="auto"/>
      </w:divBdr>
    </w:div>
    <w:div w:id="1159811893">
      <w:bodyDiv w:val="1"/>
      <w:marLeft w:val="0"/>
      <w:marRight w:val="0"/>
      <w:marTop w:val="0"/>
      <w:marBottom w:val="0"/>
      <w:divBdr>
        <w:top w:val="none" w:sz="0" w:space="0" w:color="auto"/>
        <w:left w:val="none" w:sz="0" w:space="0" w:color="auto"/>
        <w:bottom w:val="none" w:sz="0" w:space="0" w:color="auto"/>
        <w:right w:val="none" w:sz="0" w:space="0" w:color="auto"/>
      </w:divBdr>
    </w:div>
    <w:div w:id="1165969818">
      <w:bodyDiv w:val="1"/>
      <w:marLeft w:val="0"/>
      <w:marRight w:val="0"/>
      <w:marTop w:val="0"/>
      <w:marBottom w:val="0"/>
      <w:divBdr>
        <w:top w:val="none" w:sz="0" w:space="0" w:color="auto"/>
        <w:left w:val="none" w:sz="0" w:space="0" w:color="auto"/>
        <w:bottom w:val="none" w:sz="0" w:space="0" w:color="auto"/>
        <w:right w:val="none" w:sz="0" w:space="0" w:color="auto"/>
      </w:divBdr>
    </w:div>
    <w:div w:id="1173452014">
      <w:bodyDiv w:val="1"/>
      <w:marLeft w:val="0"/>
      <w:marRight w:val="0"/>
      <w:marTop w:val="0"/>
      <w:marBottom w:val="0"/>
      <w:divBdr>
        <w:top w:val="none" w:sz="0" w:space="0" w:color="auto"/>
        <w:left w:val="none" w:sz="0" w:space="0" w:color="auto"/>
        <w:bottom w:val="none" w:sz="0" w:space="0" w:color="auto"/>
        <w:right w:val="none" w:sz="0" w:space="0" w:color="auto"/>
      </w:divBdr>
    </w:div>
    <w:div w:id="1189416853">
      <w:bodyDiv w:val="1"/>
      <w:marLeft w:val="0"/>
      <w:marRight w:val="0"/>
      <w:marTop w:val="0"/>
      <w:marBottom w:val="0"/>
      <w:divBdr>
        <w:top w:val="none" w:sz="0" w:space="0" w:color="auto"/>
        <w:left w:val="none" w:sz="0" w:space="0" w:color="auto"/>
        <w:bottom w:val="none" w:sz="0" w:space="0" w:color="auto"/>
        <w:right w:val="none" w:sz="0" w:space="0" w:color="auto"/>
      </w:divBdr>
    </w:div>
    <w:div w:id="1190410225">
      <w:bodyDiv w:val="1"/>
      <w:marLeft w:val="0"/>
      <w:marRight w:val="0"/>
      <w:marTop w:val="0"/>
      <w:marBottom w:val="0"/>
      <w:divBdr>
        <w:top w:val="none" w:sz="0" w:space="0" w:color="auto"/>
        <w:left w:val="none" w:sz="0" w:space="0" w:color="auto"/>
        <w:bottom w:val="none" w:sz="0" w:space="0" w:color="auto"/>
        <w:right w:val="none" w:sz="0" w:space="0" w:color="auto"/>
      </w:divBdr>
    </w:div>
    <w:div w:id="1193499140">
      <w:bodyDiv w:val="1"/>
      <w:marLeft w:val="0"/>
      <w:marRight w:val="0"/>
      <w:marTop w:val="0"/>
      <w:marBottom w:val="0"/>
      <w:divBdr>
        <w:top w:val="none" w:sz="0" w:space="0" w:color="auto"/>
        <w:left w:val="none" w:sz="0" w:space="0" w:color="auto"/>
        <w:bottom w:val="none" w:sz="0" w:space="0" w:color="auto"/>
        <w:right w:val="none" w:sz="0" w:space="0" w:color="auto"/>
      </w:divBdr>
    </w:div>
    <w:div w:id="1196039866">
      <w:bodyDiv w:val="1"/>
      <w:marLeft w:val="0"/>
      <w:marRight w:val="0"/>
      <w:marTop w:val="0"/>
      <w:marBottom w:val="0"/>
      <w:divBdr>
        <w:top w:val="none" w:sz="0" w:space="0" w:color="auto"/>
        <w:left w:val="none" w:sz="0" w:space="0" w:color="auto"/>
        <w:bottom w:val="none" w:sz="0" w:space="0" w:color="auto"/>
        <w:right w:val="none" w:sz="0" w:space="0" w:color="auto"/>
      </w:divBdr>
    </w:div>
    <w:div w:id="1205292647">
      <w:bodyDiv w:val="1"/>
      <w:marLeft w:val="0"/>
      <w:marRight w:val="0"/>
      <w:marTop w:val="0"/>
      <w:marBottom w:val="0"/>
      <w:divBdr>
        <w:top w:val="none" w:sz="0" w:space="0" w:color="auto"/>
        <w:left w:val="none" w:sz="0" w:space="0" w:color="auto"/>
        <w:bottom w:val="none" w:sz="0" w:space="0" w:color="auto"/>
        <w:right w:val="none" w:sz="0" w:space="0" w:color="auto"/>
      </w:divBdr>
    </w:div>
    <w:div w:id="1212617631">
      <w:bodyDiv w:val="1"/>
      <w:marLeft w:val="0"/>
      <w:marRight w:val="0"/>
      <w:marTop w:val="0"/>
      <w:marBottom w:val="0"/>
      <w:divBdr>
        <w:top w:val="none" w:sz="0" w:space="0" w:color="auto"/>
        <w:left w:val="none" w:sz="0" w:space="0" w:color="auto"/>
        <w:bottom w:val="none" w:sz="0" w:space="0" w:color="auto"/>
        <w:right w:val="none" w:sz="0" w:space="0" w:color="auto"/>
      </w:divBdr>
    </w:div>
    <w:div w:id="1215308932">
      <w:bodyDiv w:val="1"/>
      <w:marLeft w:val="0"/>
      <w:marRight w:val="0"/>
      <w:marTop w:val="0"/>
      <w:marBottom w:val="0"/>
      <w:divBdr>
        <w:top w:val="none" w:sz="0" w:space="0" w:color="auto"/>
        <w:left w:val="none" w:sz="0" w:space="0" w:color="auto"/>
        <w:bottom w:val="none" w:sz="0" w:space="0" w:color="auto"/>
        <w:right w:val="none" w:sz="0" w:space="0" w:color="auto"/>
      </w:divBdr>
    </w:div>
    <w:div w:id="1221673113">
      <w:bodyDiv w:val="1"/>
      <w:marLeft w:val="0"/>
      <w:marRight w:val="0"/>
      <w:marTop w:val="0"/>
      <w:marBottom w:val="0"/>
      <w:divBdr>
        <w:top w:val="none" w:sz="0" w:space="0" w:color="auto"/>
        <w:left w:val="none" w:sz="0" w:space="0" w:color="auto"/>
        <w:bottom w:val="none" w:sz="0" w:space="0" w:color="auto"/>
        <w:right w:val="none" w:sz="0" w:space="0" w:color="auto"/>
      </w:divBdr>
    </w:div>
    <w:div w:id="1233007776">
      <w:bodyDiv w:val="1"/>
      <w:marLeft w:val="0"/>
      <w:marRight w:val="0"/>
      <w:marTop w:val="0"/>
      <w:marBottom w:val="0"/>
      <w:divBdr>
        <w:top w:val="none" w:sz="0" w:space="0" w:color="auto"/>
        <w:left w:val="none" w:sz="0" w:space="0" w:color="auto"/>
        <w:bottom w:val="none" w:sz="0" w:space="0" w:color="auto"/>
        <w:right w:val="none" w:sz="0" w:space="0" w:color="auto"/>
      </w:divBdr>
    </w:div>
    <w:div w:id="1233543232">
      <w:bodyDiv w:val="1"/>
      <w:marLeft w:val="0"/>
      <w:marRight w:val="0"/>
      <w:marTop w:val="0"/>
      <w:marBottom w:val="0"/>
      <w:divBdr>
        <w:top w:val="none" w:sz="0" w:space="0" w:color="auto"/>
        <w:left w:val="none" w:sz="0" w:space="0" w:color="auto"/>
        <w:bottom w:val="none" w:sz="0" w:space="0" w:color="auto"/>
        <w:right w:val="none" w:sz="0" w:space="0" w:color="auto"/>
      </w:divBdr>
    </w:div>
    <w:div w:id="1234775036">
      <w:bodyDiv w:val="1"/>
      <w:marLeft w:val="0"/>
      <w:marRight w:val="0"/>
      <w:marTop w:val="0"/>
      <w:marBottom w:val="0"/>
      <w:divBdr>
        <w:top w:val="none" w:sz="0" w:space="0" w:color="auto"/>
        <w:left w:val="none" w:sz="0" w:space="0" w:color="auto"/>
        <w:bottom w:val="none" w:sz="0" w:space="0" w:color="auto"/>
        <w:right w:val="none" w:sz="0" w:space="0" w:color="auto"/>
      </w:divBdr>
    </w:div>
    <w:div w:id="1241721010">
      <w:bodyDiv w:val="1"/>
      <w:marLeft w:val="0"/>
      <w:marRight w:val="0"/>
      <w:marTop w:val="0"/>
      <w:marBottom w:val="0"/>
      <w:divBdr>
        <w:top w:val="none" w:sz="0" w:space="0" w:color="auto"/>
        <w:left w:val="none" w:sz="0" w:space="0" w:color="auto"/>
        <w:bottom w:val="none" w:sz="0" w:space="0" w:color="auto"/>
        <w:right w:val="none" w:sz="0" w:space="0" w:color="auto"/>
      </w:divBdr>
    </w:div>
    <w:div w:id="1245919704">
      <w:bodyDiv w:val="1"/>
      <w:marLeft w:val="0"/>
      <w:marRight w:val="0"/>
      <w:marTop w:val="0"/>
      <w:marBottom w:val="0"/>
      <w:divBdr>
        <w:top w:val="none" w:sz="0" w:space="0" w:color="auto"/>
        <w:left w:val="none" w:sz="0" w:space="0" w:color="auto"/>
        <w:bottom w:val="none" w:sz="0" w:space="0" w:color="auto"/>
        <w:right w:val="none" w:sz="0" w:space="0" w:color="auto"/>
      </w:divBdr>
    </w:div>
    <w:div w:id="1250507539">
      <w:bodyDiv w:val="1"/>
      <w:marLeft w:val="0"/>
      <w:marRight w:val="0"/>
      <w:marTop w:val="0"/>
      <w:marBottom w:val="0"/>
      <w:divBdr>
        <w:top w:val="none" w:sz="0" w:space="0" w:color="auto"/>
        <w:left w:val="none" w:sz="0" w:space="0" w:color="auto"/>
        <w:bottom w:val="none" w:sz="0" w:space="0" w:color="auto"/>
        <w:right w:val="none" w:sz="0" w:space="0" w:color="auto"/>
      </w:divBdr>
    </w:div>
    <w:div w:id="1251354398">
      <w:bodyDiv w:val="1"/>
      <w:marLeft w:val="0"/>
      <w:marRight w:val="0"/>
      <w:marTop w:val="0"/>
      <w:marBottom w:val="0"/>
      <w:divBdr>
        <w:top w:val="none" w:sz="0" w:space="0" w:color="auto"/>
        <w:left w:val="none" w:sz="0" w:space="0" w:color="auto"/>
        <w:bottom w:val="none" w:sz="0" w:space="0" w:color="auto"/>
        <w:right w:val="none" w:sz="0" w:space="0" w:color="auto"/>
      </w:divBdr>
    </w:div>
    <w:div w:id="1251768970">
      <w:bodyDiv w:val="1"/>
      <w:marLeft w:val="0"/>
      <w:marRight w:val="0"/>
      <w:marTop w:val="0"/>
      <w:marBottom w:val="0"/>
      <w:divBdr>
        <w:top w:val="none" w:sz="0" w:space="0" w:color="auto"/>
        <w:left w:val="none" w:sz="0" w:space="0" w:color="auto"/>
        <w:bottom w:val="none" w:sz="0" w:space="0" w:color="auto"/>
        <w:right w:val="none" w:sz="0" w:space="0" w:color="auto"/>
      </w:divBdr>
    </w:div>
    <w:div w:id="1267537216">
      <w:bodyDiv w:val="1"/>
      <w:marLeft w:val="0"/>
      <w:marRight w:val="0"/>
      <w:marTop w:val="0"/>
      <w:marBottom w:val="0"/>
      <w:divBdr>
        <w:top w:val="none" w:sz="0" w:space="0" w:color="auto"/>
        <w:left w:val="none" w:sz="0" w:space="0" w:color="auto"/>
        <w:bottom w:val="none" w:sz="0" w:space="0" w:color="auto"/>
        <w:right w:val="none" w:sz="0" w:space="0" w:color="auto"/>
      </w:divBdr>
    </w:div>
    <w:div w:id="1269504200">
      <w:bodyDiv w:val="1"/>
      <w:marLeft w:val="0"/>
      <w:marRight w:val="0"/>
      <w:marTop w:val="0"/>
      <w:marBottom w:val="0"/>
      <w:divBdr>
        <w:top w:val="none" w:sz="0" w:space="0" w:color="auto"/>
        <w:left w:val="none" w:sz="0" w:space="0" w:color="auto"/>
        <w:bottom w:val="none" w:sz="0" w:space="0" w:color="auto"/>
        <w:right w:val="none" w:sz="0" w:space="0" w:color="auto"/>
      </w:divBdr>
    </w:div>
    <w:div w:id="1271931751">
      <w:bodyDiv w:val="1"/>
      <w:marLeft w:val="0"/>
      <w:marRight w:val="0"/>
      <w:marTop w:val="0"/>
      <w:marBottom w:val="0"/>
      <w:divBdr>
        <w:top w:val="none" w:sz="0" w:space="0" w:color="auto"/>
        <w:left w:val="none" w:sz="0" w:space="0" w:color="auto"/>
        <w:bottom w:val="none" w:sz="0" w:space="0" w:color="auto"/>
        <w:right w:val="none" w:sz="0" w:space="0" w:color="auto"/>
      </w:divBdr>
    </w:div>
    <w:div w:id="1280917208">
      <w:bodyDiv w:val="1"/>
      <w:marLeft w:val="0"/>
      <w:marRight w:val="0"/>
      <w:marTop w:val="0"/>
      <w:marBottom w:val="0"/>
      <w:divBdr>
        <w:top w:val="none" w:sz="0" w:space="0" w:color="auto"/>
        <w:left w:val="none" w:sz="0" w:space="0" w:color="auto"/>
        <w:bottom w:val="none" w:sz="0" w:space="0" w:color="auto"/>
        <w:right w:val="none" w:sz="0" w:space="0" w:color="auto"/>
      </w:divBdr>
    </w:div>
    <w:div w:id="1286817445">
      <w:bodyDiv w:val="1"/>
      <w:marLeft w:val="0"/>
      <w:marRight w:val="0"/>
      <w:marTop w:val="0"/>
      <w:marBottom w:val="0"/>
      <w:divBdr>
        <w:top w:val="none" w:sz="0" w:space="0" w:color="auto"/>
        <w:left w:val="none" w:sz="0" w:space="0" w:color="auto"/>
        <w:bottom w:val="none" w:sz="0" w:space="0" w:color="auto"/>
        <w:right w:val="none" w:sz="0" w:space="0" w:color="auto"/>
      </w:divBdr>
    </w:div>
    <w:div w:id="1298029157">
      <w:bodyDiv w:val="1"/>
      <w:marLeft w:val="0"/>
      <w:marRight w:val="0"/>
      <w:marTop w:val="0"/>
      <w:marBottom w:val="0"/>
      <w:divBdr>
        <w:top w:val="none" w:sz="0" w:space="0" w:color="auto"/>
        <w:left w:val="none" w:sz="0" w:space="0" w:color="auto"/>
        <w:bottom w:val="none" w:sz="0" w:space="0" w:color="auto"/>
        <w:right w:val="none" w:sz="0" w:space="0" w:color="auto"/>
      </w:divBdr>
    </w:div>
    <w:div w:id="1298800912">
      <w:bodyDiv w:val="1"/>
      <w:marLeft w:val="0"/>
      <w:marRight w:val="0"/>
      <w:marTop w:val="0"/>
      <w:marBottom w:val="0"/>
      <w:divBdr>
        <w:top w:val="none" w:sz="0" w:space="0" w:color="auto"/>
        <w:left w:val="none" w:sz="0" w:space="0" w:color="auto"/>
        <w:bottom w:val="none" w:sz="0" w:space="0" w:color="auto"/>
        <w:right w:val="none" w:sz="0" w:space="0" w:color="auto"/>
      </w:divBdr>
    </w:div>
    <w:div w:id="1300725099">
      <w:bodyDiv w:val="1"/>
      <w:marLeft w:val="0"/>
      <w:marRight w:val="0"/>
      <w:marTop w:val="0"/>
      <w:marBottom w:val="0"/>
      <w:divBdr>
        <w:top w:val="none" w:sz="0" w:space="0" w:color="auto"/>
        <w:left w:val="none" w:sz="0" w:space="0" w:color="auto"/>
        <w:bottom w:val="none" w:sz="0" w:space="0" w:color="auto"/>
        <w:right w:val="none" w:sz="0" w:space="0" w:color="auto"/>
      </w:divBdr>
    </w:div>
    <w:div w:id="1305891008">
      <w:bodyDiv w:val="1"/>
      <w:marLeft w:val="0"/>
      <w:marRight w:val="0"/>
      <w:marTop w:val="0"/>
      <w:marBottom w:val="0"/>
      <w:divBdr>
        <w:top w:val="none" w:sz="0" w:space="0" w:color="auto"/>
        <w:left w:val="none" w:sz="0" w:space="0" w:color="auto"/>
        <w:bottom w:val="none" w:sz="0" w:space="0" w:color="auto"/>
        <w:right w:val="none" w:sz="0" w:space="0" w:color="auto"/>
      </w:divBdr>
    </w:div>
    <w:div w:id="1308128523">
      <w:bodyDiv w:val="1"/>
      <w:marLeft w:val="0"/>
      <w:marRight w:val="0"/>
      <w:marTop w:val="0"/>
      <w:marBottom w:val="0"/>
      <w:divBdr>
        <w:top w:val="none" w:sz="0" w:space="0" w:color="auto"/>
        <w:left w:val="none" w:sz="0" w:space="0" w:color="auto"/>
        <w:bottom w:val="none" w:sz="0" w:space="0" w:color="auto"/>
        <w:right w:val="none" w:sz="0" w:space="0" w:color="auto"/>
      </w:divBdr>
    </w:div>
    <w:div w:id="1317341714">
      <w:bodyDiv w:val="1"/>
      <w:marLeft w:val="0"/>
      <w:marRight w:val="0"/>
      <w:marTop w:val="0"/>
      <w:marBottom w:val="0"/>
      <w:divBdr>
        <w:top w:val="none" w:sz="0" w:space="0" w:color="auto"/>
        <w:left w:val="none" w:sz="0" w:space="0" w:color="auto"/>
        <w:bottom w:val="none" w:sz="0" w:space="0" w:color="auto"/>
        <w:right w:val="none" w:sz="0" w:space="0" w:color="auto"/>
      </w:divBdr>
    </w:div>
    <w:div w:id="1319118277">
      <w:bodyDiv w:val="1"/>
      <w:marLeft w:val="0"/>
      <w:marRight w:val="0"/>
      <w:marTop w:val="0"/>
      <w:marBottom w:val="0"/>
      <w:divBdr>
        <w:top w:val="none" w:sz="0" w:space="0" w:color="auto"/>
        <w:left w:val="none" w:sz="0" w:space="0" w:color="auto"/>
        <w:bottom w:val="none" w:sz="0" w:space="0" w:color="auto"/>
        <w:right w:val="none" w:sz="0" w:space="0" w:color="auto"/>
      </w:divBdr>
    </w:div>
    <w:div w:id="1321227379">
      <w:bodyDiv w:val="1"/>
      <w:marLeft w:val="0"/>
      <w:marRight w:val="0"/>
      <w:marTop w:val="0"/>
      <w:marBottom w:val="0"/>
      <w:divBdr>
        <w:top w:val="none" w:sz="0" w:space="0" w:color="auto"/>
        <w:left w:val="none" w:sz="0" w:space="0" w:color="auto"/>
        <w:bottom w:val="none" w:sz="0" w:space="0" w:color="auto"/>
        <w:right w:val="none" w:sz="0" w:space="0" w:color="auto"/>
      </w:divBdr>
    </w:div>
    <w:div w:id="1330014241">
      <w:bodyDiv w:val="1"/>
      <w:marLeft w:val="0"/>
      <w:marRight w:val="0"/>
      <w:marTop w:val="0"/>
      <w:marBottom w:val="0"/>
      <w:divBdr>
        <w:top w:val="none" w:sz="0" w:space="0" w:color="auto"/>
        <w:left w:val="none" w:sz="0" w:space="0" w:color="auto"/>
        <w:bottom w:val="none" w:sz="0" w:space="0" w:color="auto"/>
        <w:right w:val="none" w:sz="0" w:space="0" w:color="auto"/>
      </w:divBdr>
    </w:div>
    <w:div w:id="1332902890">
      <w:bodyDiv w:val="1"/>
      <w:marLeft w:val="0"/>
      <w:marRight w:val="0"/>
      <w:marTop w:val="0"/>
      <w:marBottom w:val="0"/>
      <w:divBdr>
        <w:top w:val="none" w:sz="0" w:space="0" w:color="auto"/>
        <w:left w:val="none" w:sz="0" w:space="0" w:color="auto"/>
        <w:bottom w:val="none" w:sz="0" w:space="0" w:color="auto"/>
        <w:right w:val="none" w:sz="0" w:space="0" w:color="auto"/>
      </w:divBdr>
    </w:div>
    <w:div w:id="1336231214">
      <w:bodyDiv w:val="1"/>
      <w:marLeft w:val="0"/>
      <w:marRight w:val="0"/>
      <w:marTop w:val="0"/>
      <w:marBottom w:val="0"/>
      <w:divBdr>
        <w:top w:val="none" w:sz="0" w:space="0" w:color="auto"/>
        <w:left w:val="none" w:sz="0" w:space="0" w:color="auto"/>
        <w:bottom w:val="none" w:sz="0" w:space="0" w:color="auto"/>
        <w:right w:val="none" w:sz="0" w:space="0" w:color="auto"/>
      </w:divBdr>
    </w:div>
    <w:div w:id="1350448454">
      <w:bodyDiv w:val="1"/>
      <w:marLeft w:val="0"/>
      <w:marRight w:val="0"/>
      <w:marTop w:val="0"/>
      <w:marBottom w:val="0"/>
      <w:divBdr>
        <w:top w:val="none" w:sz="0" w:space="0" w:color="auto"/>
        <w:left w:val="none" w:sz="0" w:space="0" w:color="auto"/>
        <w:bottom w:val="none" w:sz="0" w:space="0" w:color="auto"/>
        <w:right w:val="none" w:sz="0" w:space="0" w:color="auto"/>
      </w:divBdr>
    </w:div>
    <w:div w:id="1353265950">
      <w:bodyDiv w:val="1"/>
      <w:marLeft w:val="0"/>
      <w:marRight w:val="0"/>
      <w:marTop w:val="0"/>
      <w:marBottom w:val="0"/>
      <w:divBdr>
        <w:top w:val="none" w:sz="0" w:space="0" w:color="auto"/>
        <w:left w:val="none" w:sz="0" w:space="0" w:color="auto"/>
        <w:bottom w:val="none" w:sz="0" w:space="0" w:color="auto"/>
        <w:right w:val="none" w:sz="0" w:space="0" w:color="auto"/>
      </w:divBdr>
    </w:div>
    <w:div w:id="1356537800">
      <w:bodyDiv w:val="1"/>
      <w:marLeft w:val="0"/>
      <w:marRight w:val="0"/>
      <w:marTop w:val="0"/>
      <w:marBottom w:val="0"/>
      <w:divBdr>
        <w:top w:val="none" w:sz="0" w:space="0" w:color="auto"/>
        <w:left w:val="none" w:sz="0" w:space="0" w:color="auto"/>
        <w:bottom w:val="none" w:sz="0" w:space="0" w:color="auto"/>
        <w:right w:val="none" w:sz="0" w:space="0" w:color="auto"/>
      </w:divBdr>
    </w:div>
    <w:div w:id="1363164899">
      <w:bodyDiv w:val="1"/>
      <w:marLeft w:val="0"/>
      <w:marRight w:val="0"/>
      <w:marTop w:val="0"/>
      <w:marBottom w:val="0"/>
      <w:divBdr>
        <w:top w:val="none" w:sz="0" w:space="0" w:color="auto"/>
        <w:left w:val="none" w:sz="0" w:space="0" w:color="auto"/>
        <w:bottom w:val="none" w:sz="0" w:space="0" w:color="auto"/>
        <w:right w:val="none" w:sz="0" w:space="0" w:color="auto"/>
      </w:divBdr>
    </w:div>
    <w:div w:id="1364016434">
      <w:bodyDiv w:val="1"/>
      <w:marLeft w:val="0"/>
      <w:marRight w:val="0"/>
      <w:marTop w:val="0"/>
      <w:marBottom w:val="0"/>
      <w:divBdr>
        <w:top w:val="none" w:sz="0" w:space="0" w:color="auto"/>
        <w:left w:val="none" w:sz="0" w:space="0" w:color="auto"/>
        <w:bottom w:val="none" w:sz="0" w:space="0" w:color="auto"/>
        <w:right w:val="none" w:sz="0" w:space="0" w:color="auto"/>
      </w:divBdr>
    </w:div>
    <w:div w:id="1365443993">
      <w:bodyDiv w:val="1"/>
      <w:marLeft w:val="0"/>
      <w:marRight w:val="0"/>
      <w:marTop w:val="0"/>
      <w:marBottom w:val="0"/>
      <w:divBdr>
        <w:top w:val="none" w:sz="0" w:space="0" w:color="auto"/>
        <w:left w:val="none" w:sz="0" w:space="0" w:color="auto"/>
        <w:bottom w:val="none" w:sz="0" w:space="0" w:color="auto"/>
        <w:right w:val="none" w:sz="0" w:space="0" w:color="auto"/>
      </w:divBdr>
    </w:div>
    <w:div w:id="1365867100">
      <w:bodyDiv w:val="1"/>
      <w:marLeft w:val="0"/>
      <w:marRight w:val="0"/>
      <w:marTop w:val="0"/>
      <w:marBottom w:val="0"/>
      <w:divBdr>
        <w:top w:val="none" w:sz="0" w:space="0" w:color="auto"/>
        <w:left w:val="none" w:sz="0" w:space="0" w:color="auto"/>
        <w:bottom w:val="none" w:sz="0" w:space="0" w:color="auto"/>
        <w:right w:val="none" w:sz="0" w:space="0" w:color="auto"/>
      </w:divBdr>
    </w:div>
    <w:div w:id="1369839280">
      <w:bodyDiv w:val="1"/>
      <w:marLeft w:val="0"/>
      <w:marRight w:val="0"/>
      <w:marTop w:val="0"/>
      <w:marBottom w:val="0"/>
      <w:divBdr>
        <w:top w:val="none" w:sz="0" w:space="0" w:color="auto"/>
        <w:left w:val="none" w:sz="0" w:space="0" w:color="auto"/>
        <w:bottom w:val="none" w:sz="0" w:space="0" w:color="auto"/>
        <w:right w:val="none" w:sz="0" w:space="0" w:color="auto"/>
      </w:divBdr>
    </w:div>
    <w:div w:id="1374696178">
      <w:bodyDiv w:val="1"/>
      <w:marLeft w:val="0"/>
      <w:marRight w:val="0"/>
      <w:marTop w:val="0"/>
      <w:marBottom w:val="0"/>
      <w:divBdr>
        <w:top w:val="none" w:sz="0" w:space="0" w:color="auto"/>
        <w:left w:val="none" w:sz="0" w:space="0" w:color="auto"/>
        <w:bottom w:val="none" w:sz="0" w:space="0" w:color="auto"/>
        <w:right w:val="none" w:sz="0" w:space="0" w:color="auto"/>
      </w:divBdr>
    </w:div>
    <w:div w:id="1378747712">
      <w:bodyDiv w:val="1"/>
      <w:marLeft w:val="0"/>
      <w:marRight w:val="0"/>
      <w:marTop w:val="0"/>
      <w:marBottom w:val="0"/>
      <w:divBdr>
        <w:top w:val="none" w:sz="0" w:space="0" w:color="auto"/>
        <w:left w:val="none" w:sz="0" w:space="0" w:color="auto"/>
        <w:bottom w:val="none" w:sz="0" w:space="0" w:color="auto"/>
        <w:right w:val="none" w:sz="0" w:space="0" w:color="auto"/>
      </w:divBdr>
    </w:div>
    <w:div w:id="1381711404">
      <w:bodyDiv w:val="1"/>
      <w:marLeft w:val="0"/>
      <w:marRight w:val="0"/>
      <w:marTop w:val="0"/>
      <w:marBottom w:val="0"/>
      <w:divBdr>
        <w:top w:val="none" w:sz="0" w:space="0" w:color="auto"/>
        <w:left w:val="none" w:sz="0" w:space="0" w:color="auto"/>
        <w:bottom w:val="none" w:sz="0" w:space="0" w:color="auto"/>
        <w:right w:val="none" w:sz="0" w:space="0" w:color="auto"/>
      </w:divBdr>
    </w:div>
    <w:div w:id="1390376868">
      <w:bodyDiv w:val="1"/>
      <w:marLeft w:val="0"/>
      <w:marRight w:val="0"/>
      <w:marTop w:val="0"/>
      <w:marBottom w:val="0"/>
      <w:divBdr>
        <w:top w:val="none" w:sz="0" w:space="0" w:color="auto"/>
        <w:left w:val="none" w:sz="0" w:space="0" w:color="auto"/>
        <w:bottom w:val="none" w:sz="0" w:space="0" w:color="auto"/>
        <w:right w:val="none" w:sz="0" w:space="0" w:color="auto"/>
      </w:divBdr>
    </w:div>
    <w:div w:id="1404721839">
      <w:bodyDiv w:val="1"/>
      <w:marLeft w:val="0"/>
      <w:marRight w:val="0"/>
      <w:marTop w:val="0"/>
      <w:marBottom w:val="0"/>
      <w:divBdr>
        <w:top w:val="none" w:sz="0" w:space="0" w:color="auto"/>
        <w:left w:val="none" w:sz="0" w:space="0" w:color="auto"/>
        <w:bottom w:val="none" w:sz="0" w:space="0" w:color="auto"/>
        <w:right w:val="none" w:sz="0" w:space="0" w:color="auto"/>
      </w:divBdr>
      <w:divsChild>
        <w:div w:id="545486908">
          <w:marLeft w:val="0"/>
          <w:marRight w:val="0"/>
          <w:marTop w:val="0"/>
          <w:marBottom w:val="0"/>
          <w:divBdr>
            <w:top w:val="none" w:sz="0" w:space="0" w:color="auto"/>
            <w:left w:val="none" w:sz="0" w:space="0" w:color="auto"/>
            <w:bottom w:val="none" w:sz="0" w:space="0" w:color="auto"/>
            <w:right w:val="none" w:sz="0" w:space="0" w:color="auto"/>
          </w:divBdr>
        </w:div>
      </w:divsChild>
    </w:div>
    <w:div w:id="1407261886">
      <w:bodyDiv w:val="1"/>
      <w:marLeft w:val="0"/>
      <w:marRight w:val="0"/>
      <w:marTop w:val="0"/>
      <w:marBottom w:val="0"/>
      <w:divBdr>
        <w:top w:val="none" w:sz="0" w:space="0" w:color="auto"/>
        <w:left w:val="none" w:sz="0" w:space="0" w:color="auto"/>
        <w:bottom w:val="none" w:sz="0" w:space="0" w:color="auto"/>
        <w:right w:val="none" w:sz="0" w:space="0" w:color="auto"/>
      </w:divBdr>
    </w:div>
    <w:div w:id="1411318451">
      <w:bodyDiv w:val="1"/>
      <w:marLeft w:val="0"/>
      <w:marRight w:val="0"/>
      <w:marTop w:val="0"/>
      <w:marBottom w:val="0"/>
      <w:divBdr>
        <w:top w:val="none" w:sz="0" w:space="0" w:color="auto"/>
        <w:left w:val="none" w:sz="0" w:space="0" w:color="auto"/>
        <w:bottom w:val="none" w:sz="0" w:space="0" w:color="auto"/>
        <w:right w:val="none" w:sz="0" w:space="0" w:color="auto"/>
      </w:divBdr>
    </w:div>
    <w:div w:id="1412237021">
      <w:bodyDiv w:val="1"/>
      <w:marLeft w:val="0"/>
      <w:marRight w:val="0"/>
      <w:marTop w:val="0"/>
      <w:marBottom w:val="0"/>
      <w:divBdr>
        <w:top w:val="none" w:sz="0" w:space="0" w:color="auto"/>
        <w:left w:val="none" w:sz="0" w:space="0" w:color="auto"/>
        <w:bottom w:val="none" w:sz="0" w:space="0" w:color="auto"/>
        <w:right w:val="none" w:sz="0" w:space="0" w:color="auto"/>
      </w:divBdr>
    </w:div>
    <w:div w:id="1414937601">
      <w:bodyDiv w:val="1"/>
      <w:marLeft w:val="0"/>
      <w:marRight w:val="0"/>
      <w:marTop w:val="0"/>
      <w:marBottom w:val="0"/>
      <w:divBdr>
        <w:top w:val="none" w:sz="0" w:space="0" w:color="auto"/>
        <w:left w:val="none" w:sz="0" w:space="0" w:color="auto"/>
        <w:bottom w:val="none" w:sz="0" w:space="0" w:color="auto"/>
        <w:right w:val="none" w:sz="0" w:space="0" w:color="auto"/>
      </w:divBdr>
    </w:div>
    <w:div w:id="1421021799">
      <w:bodyDiv w:val="1"/>
      <w:marLeft w:val="0"/>
      <w:marRight w:val="0"/>
      <w:marTop w:val="0"/>
      <w:marBottom w:val="0"/>
      <w:divBdr>
        <w:top w:val="none" w:sz="0" w:space="0" w:color="auto"/>
        <w:left w:val="none" w:sz="0" w:space="0" w:color="auto"/>
        <w:bottom w:val="none" w:sz="0" w:space="0" w:color="auto"/>
        <w:right w:val="none" w:sz="0" w:space="0" w:color="auto"/>
      </w:divBdr>
    </w:div>
    <w:div w:id="1424253940">
      <w:bodyDiv w:val="1"/>
      <w:marLeft w:val="0"/>
      <w:marRight w:val="0"/>
      <w:marTop w:val="0"/>
      <w:marBottom w:val="0"/>
      <w:divBdr>
        <w:top w:val="none" w:sz="0" w:space="0" w:color="auto"/>
        <w:left w:val="none" w:sz="0" w:space="0" w:color="auto"/>
        <w:bottom w:val="none" w:sz="0" w:space="0" w:color="auto"/>
        <w:right w:val="none" w:sz="0" w:space="0" w:color="auto"/>
      </w:divBdr>
    </w:div>
    <w:div w:id="1436750289">
      <w:bodyDiv w:val="1"/>
      <w:marLeft w:val="0"/>
      <w:marRight w:val="0"/>
      <w:marTop w:val="0"/>
      <w:marBottom w:val="0"/>
      <w:divBdr>
        <w:top w:val="none" w:sz="0" w:space="0" w:color="auto"/>
        <w:left w:val="none" w:sz="0" w:space="0" w:color="auto"/>
        <w:bottom w:val="none" w:sz="0" w:space="0" w:color="auto"/>
        <w:right w:val="none" w:sz="0" w:space="0" w:color="auto"/>
      </w:divBdr>
    </w:div>
    <w:div w:id="1438209213">
      <w:bodyDiv w:val="1"/>
      <w:marLeft w:val="0"/>
      <w:marRight w:val="0"/>
      <w:marTop w:val="0"/>
      <w:marBottom w:val="0"/>
      <w:divBdr>
        <w:top w:val="none" w:sz="0" w:space="0" w:color="auto"/>
        <w:left w:val="none" w:sz="0" w:space="0" w:color="auto"/>
        <w:bottom w:val="none" w:sz="0" w:space="0" w:color="auto"/>
        <w:right w:val="none" w:sz="0" w:space="0" w:color="auto"/>
      </w:divBdr>
      <w:divsChild>
        <w:div w:id="990787894">
          <w:marLeft w:val="0"/>
          <w:marRight w:val="0"/>
          <w:marTop w:val="0"/>
          <w:marBottom w:val="0"/>
          <w:divBdr>
            <w:top w:val="none" w:sz="0" w:space="0" w:color="auto"/>
            <w:left w:val="none" w:sz="0" w:space="0" w:color="auto"/>
            <w:bottom w:val="none" w:sz="0" w:space="0" w:color="auto"/>
            <w:right w:val="none" w:sz="0" w:space="0" w:color="auto"/>
          </w:divBdr>
        </w:div>
      </w:divsChild>
    </w:div>
    <w:div w:id="1444572702">
      <w:bodyDiv w:val="1"/>
      <w:marLeft w:val="0"/>
      <w:marRight w:val="0"/>
      <w:marTop w:val="0"/>
      <w:marBottom w:val="0"/>
      <w:divBdr>
        <w:top w:val="none" w:sz="0" w:space="0" w:color="auto"/>
        <w:left w:val="none" w:sz="0" w:space="0" w:color="auto"/>
        <w:bottom w:val="none" w:sz="0" w:space="0" w:color="auto"/>
        <w:right w:val="none" w:sz="0" w:space="0" w:color="auto"/>
      </w:divBdr>
    </w:div>
    <w:div w:id="1461652345">
      <w:bodyDiv w:val="1"/>
      <w:marLeft w:val="0"/>
      <w:marRight w:val="0"/>
      <w:marTop w:val="0"/>
      <w:marBottom w:val="0"/>
      <w:divBdr>
        <w:top w:val="none" w:sz="0" w:space="0" w:color="auto"/>
        <w:left w:val="none" w:sz="0" w:space="0" w:color="auto"/>
        <w:bottom w:val="none" w:sz="0" w:space="0" w:color="auto"/>
        <w:right w:val="none" w:sz="0" w:space="0" w:color="auto"/>
      </w:divBdr>
    </w:div>
    <w:div w:id="1465544814">
      <w:bodyDiv w:val="1"/>
      <w:marLeft w:val="0"/>
      <w:marRight w:val="0"/>
      <w:marTop w:val="0"/>
      <w:marBottom w:val="0"/>
      <w:divBdr>
        <w:top w:val="none" w:sz="0" w:space="0" w:color="auto"/>
        <w:left w:val="none" w:sz="0" w:space="0" w:color="auto"/>
        <w:bottom w:val="none" w:sz="0" w:space="0" w:color="auto"/>
        <w:right w:val="none" w:sz="0" w:space="0" w:color="auto"/>
      </w:divBdr>
    </w:div>
    <w:div w:id="1475028536">
      <w:bodyDiv w:val="1"/>
      <w:marLeft w:val="0"/>
      <w:marRight w:val="0"/>
      <w:marTop w:val="0"/>
      <w:marBottom w:val="0"/>
      <w:divBdr>
        <w:top w:val="none" w:sz="0" w:space="0" w:color="auto"/>
        <w:left w:val="none" w:sz="0" w:space="0" w:color="auto"/>
        <w:bottom w:val="none" w:sz="0" w:space="0" w:color="auto"/>
        <w:right w:val="none" w:sz="0" w:space="0" w:color="auto"/>
      </w:divBdr>
    </w:div>
    <w:div w:id="1475483279">
      <w:bodyDiv w:val="1"/>
      <w:marLeft w:val="0"/>
      <w:marRight w:val="0"/>
      <w:marTop w:val="0"/>
      <w:marBottom w:val="0"/>
      <w:divBdr>
        <w:top w:val="none" w:sz="0" w:space="0" w:color="auto"/>
        <w:left w:val="none" w:sz="0" w:space="0" w:color="auto"/>
        <w:bottom w:val="none" w:sz="0" w:space="0" w:color="auto"/>
        <w:right w:val="none" w:sz="0" w:space="0" w:color="auto"/>
      </w:divBdr>
    </w:div>
    <w:div w:id="1485926065">
      <w:bodyDiv w:val="1"/>
      <w:marLeft w:val="0"/>
      <w:marRight w:val="0"/>
      <w:marTop w:val="0"/>
      <w:marBottom w:val="0"/>
      <w:divBdr>
        <w:top w:val="none" w:sz="0" w:space="0" w:color="auto"/>
        <w:left w:val="none" w:sz="0" w:space="0" w:color="auto"/>
        <w:bottom w:val="none" w:sz="0" w:space="0" w:color="auto"/>
        <w:right w:val="none" w:sz="0" w:space="0" w:color="auto"/>
      </w:divBdr>
    </w:div>
    <w:div w:id="1486781774">
      <w:bodyDiv w:val="1"/>
      <w:marLeft w:val="0"/>
      <w:marRight w:val="0"/>
      <w:marTop w:val="0"/>
      <w:marBottom w:val="0"/>
      <w:divBdr>
        <w:top w:val="none" w:sz="0" w:space="0" w:color="auto"/>
        <w:left w:val="none" w:sz="0" w:space="0" w:color="auto"/>
        <w:bottom w:val="none" w:sz="0" w:space="0" w:color="auto"/>
        <w:right w:val="none" w:sz="0" w:space="0" w:color="auto"/>
      </w:divBdr>
    </w:div>
    <w:div w:id="1509982131">
      <w:bodyDiv w:val="1"/>
      <w:marLeft w:val="0"/>
      <w:marRight w:val="0"/>
      <w:marTop w:val="0"/>
      <w:marBottom w:val="0"/>
      <w:divBdr>
        <w:top w:val="none" w:sz="0" w:space="0" w:color="auto"/>
        <w:left w:val="none" w:sz="0" w:space="0" w:color="auto"/>
        <w:bottom w:val="none" w:sz="0" w:space="0" w:color="auto"/>
        <w:right w:val="none" w:sz="0" w:space="0" w:color="auto"/>
      </w:divBdr>
    </w:div>
    <w:div w:id="1514605848">
      <w:bodyDiv w:val="1"/>
      <w:marLeft w:val="0"/>
      <w:marRight w:val="0"/>
      <w:marTop w:val="0"/>
      <w:marBottom w:val="0"/>
      <w:divBdr>
        <w:top w:val="none" w:sz="0" w:space="0" w:color="auto"/>
        <w:left w:val="none" w:sz="0" w:space="0" w:color="auto"/>
        <w:bottom w:val="none" w:sz="0" w:space="0" w:color="auto"/>
        <w:right w:val="none" w:sz="0" w:space="0" w:color="auto"/>
      </w:divBdr>
    </w:div>
    <w:div w:id="1527138888">
      <w:bodyDiv w:val="1"/>
      <w:marLeft w:val="0"/>
      <w:marRight w:val="0"/>
      <w:marTop w:val="0"/>
      <w:marBottom w:val="0"/>
      <w:divBdr>
        <w:top w:val="none" w:sz="0" w:space="0" w:color="auto"/>
        <w:left w:val="none" w:sz="0" w:space="0" w:color="auto"/>
        <w:bottom w:val="none" w:sz="0" w:space="0" w:color="auto"/>
        <w:right w:val="none" w:sz="0" w:space="0" w:color="auto"/>
      </w:divBdr>
    </w:div>
    <w:div w:id="1528444056">
      <w:bodyDiv w:val="1"/>
      <w:marLeft w:val="0"/>
      <w:marRight w:val="0"/>
      <w:marTop w:val="0"/>
      <w:marBottom w:val="0"/>
      <w:divBdr>
        <w:top w:val="none" w:sz="0" w:space="0" w:color="auto"/>
        <w:left w:val="none" w:sz="0" w:space="0" w:color="auto"/>
        <w:bottom w:val="none" w:sz="0" w:space="0" w:color="auto"/>
        <w:right w:val="none" w:sz="0" w:space="0" w:color="auto"/>
      </w:divBdr>
    </w:div>
    <w:div w:id="1533836041">
      <w:bodyDiv w:val="1"/>
      <w:marLeft w:val="0"/>
      <w:marRight w:val="0"/>
      <w:marTop w:val="0"/>
      <w:marBottom w:val="0"/>
      <w:divBdr>
        <w:top w:val="none" w:sz="0" w:space="0" w:color="auto"/>
        <w:left w:val="none" w:sz="0" w:space="0" w:color="auto"/>
        <w:bottom w:val="none" w:sz="0" w:space="0" w:color="auto"/>
        <w:right w:val="none" w:sz="0" w:space="0" w:color="auto"/>
      </w:divBdr>
    </w:div>
    <w:div w:id="1535269597">
      <w:bodyDiv w:val="1"/>
      <w:marLeft w:val="0"/>
      <w:marRight w:val="0"/>
      <w:marTop w:val="0"/>
      <w:marBottom w:val="0"/>
      <w:divBdr>
        <w:top w:val="none" w:sz="0" w:space="0" w:color="auto"/>
        <w:left w:val="none" w:sz="0" w:space="0" w:color="auto"/>
        <w:bottom w:val="none" w:sz="0" w:space="0" w:color="auto"/>
        <w:right w:val="none" w:sz="0" w:space="0" w:color="auto"/>
      </w:divBdr>
    </w:div>
    <w:div w:id="1542127918">
      <w:bodyDiv w:val="1"/>
      <w:marLeft w:val="0"/>
      <w:marRight w:val="0"/>
      <w:marTop w:val="0"/>
      <w:marBottom w:val="0"/>
      <w:divBdr>
        <w:top w:val="none" w:sz="0" w:space="0" w:color="auto"/>
        <w:left w:val="none" w:sz="0" w:space="0" w:color="auto"/>
        <w:bottom w:val="none" w:sz="0" w:space="0" w:color="auto"/>
        <w:right w:val="none" w:sz="0" w:space="0" w:color="auto"/>
      </w:divBdr>
    </w:div>
    <w:div w:id="1546715906">
      <w:bodyDiv w:val="1"/>
      <w:marLeft w:val="0"/>
      <w:marRight w:val="0"/>
      <w:marTop w:val="0"/>
      <w:marBottom w:val="0"/>
      <w:divBdr>
        <w:top w:val="none" w:sz="0" w:space="0" w:color="auto"/>
        <w:left w:val="none" w:sz="0" w:space="0" w:color="auto"/>
        <w:bottom w:val="none" w:sz="0" w:space="0" w:color="auto"/>
        <w:right w:val="none" w:sz="0" w:space="0" w:color="auto"/>
      </w:divBdr>
    </w:div>
    <w:div w:id="1562670402">
      <w:bodyDiv w:val="1"/>
      <w:marLeft w:val="0"/>
      <w:marRight w:val="0"/>
      <w:marTop w:val="0"/>
      <w:marBottom w:val="0"/>
      <w:divBdr>
        <w:top w:val="none" w:sz="0" w:space="0" w:color="auto"/>
        <w:left w:val="none" w:sz="0" w:space="0" w:color="auto"/>
        <w:bottom w:val="none" w:sz="0" w:space="0" w:color="auto"/>
        <w:right w:val="none" w:sz="0" w:space="0" w:color="auto"/>
      </w:divBdr>
    </w:div>
    <w:div w:id="1565220063">
      <w:bodyDiv w:val="1"/>
      <w:marLeft w:val="0"/>
      <w:marRight w:val="0"/>
      <w:marTop w:val="0"/>
      <w:marBottom w:val="0"/>
      <w:divBdr>
        <w:top w:val="none" w:sz="0" w:space="0" w:color="auto"/>
        <w:left w:val="none" w:sz="0" w:space="0" w:color="auto"/>
        <w:bottom w:val="none" w:sz="0" w:space="0" w:color="auto"/>
        <w:right w:val="none" w:sz="0" w:space="0" w:color="auto"/>
      </w:divBdr>
    </w:div>
    <w:div w:id="1570798781">
      <w:bodyDiv w:val="1"/>
      <w:marLeft w:val="0"/>
      <w:marRight w:val="0"/>
      <w:marTop w:val="0"/>
      <w:marBottom w:val="0"/>
      <w:divBdr>
        <w:top w:val="none" w:sz="0" w:space="0" w:color="auto"/>
        <w:left w:val="none" w:sz="0" w:space="0" w:color="auto"/>
        <w:bottom w:val="none" w:sz="0" w:space="0" w:color="auto"/>
        <w:right w:val="none" w:sz="0" w:space="0" w:color="auto"/>
      </w:divBdr>
    </w:div>
    <w:div w:id="1572930469">
      <w:bodyDiv w:val="1"/>
      <w:marLeft w:val="0"/>
      <w:marRight w:val="0"/>
      <w:marTop w:val="0"/>
      <w:marBottom w:val="0"/>
      <w:divBdr>
        <w:top w:val="none" w:sz="0" w:space="0" w:color="auto"/>
        <w:left w:val="none" w:sz="0" w:space="0" w:color="auto"/>
        <w:bottom w:val="none" w:sz="0" w:space="0" w:color="auto"/>
        <w:right w:val="none" w:sz="0" w:space="0" w:color="auto"/>
      </w:divBdr>
    </w:div>
    <w:div w:id="1574699623">
      <w:bodyDiv w:val="1"/>
      <w:marLeft w:val="0"/>
      <w:marRight w:val="0"/>
      <w:marTop w:val="0"/>
      <w:marBottom w:val="0"/>
      <w:divBdr>
        <w:top w:val="none" w:sz="0" w:space="0" w:color="auto"/>
        <w:left w:val="none" w:sz="0" w:space="0" w:color="auto"/>
        <w:bottom w:val="none" w:sz="0" w:space="0" w:color="auto"/>
        <w:right w:val="none" w:sz="0" w:space="0" w:color="auto"/>
      </w:divBdr>
    </w:div>
    <w:div w:id="1577860140">
      <w:bodyDiv w:val="1"/>
      <w:marLeft w:val="0"/>
      <w:marRight w:val="0"/>
      <w:marTop w:val="0"/>
      <w:marBottom w:val="0"/>
      <w:divBdr>
        <w:top w:val="none" w:sz="0" w:space="0" w:color="auto"/>
        <w:left w:val="none" w:sz="0" w:space="0" w:color="auto"/>
        <w:bottom w:val="none" w:sz="0" w:space="0" w:color="auto"/>
        <w:right w:val="none" w:sz="0" w:space="0" w:color="auto"/>
      </w:divBdr>
    </w:div>
    <w:div w:id="1586188222">
      <w:bodyDiv w:val="1"/>
      <w:marLeft w:val="0"/>
      <w:marRight w:val="0"/>
      <w:marTop w:val="0"/>
      <w:marBottom w:val="0"/>
      <w:divBdr>
        <w:top w:val="none" w:sz="0" w:space="0" w:color="auto"/>
        <w:left w:val="none" w:sz="0" w:space="0" w:color="auto"/>
        <w:bottom w:val="none" w:sz="0" w:space="0" w:color="auto"/>
        <w:right w:val="none" w:sz="0" w:space="0" w:color="auto"/>
      </w:divBdr>
    </w:div>
    <w:div w:id="1588417905">
      <w:bodyDiv w:val="1"/>
      <w:marLeft w:val="0"/>
      <w:marRight w:val="0"/>
      <w:marTop w:val="0"/>
      <w:marBottom w:val="0"/>
      <w:divBdr>
        <w:top w:val="none" w:sz="0" w:space="0" w:color="auto"/>
        <w:left w:val="none" w:sz="0" w:space="0" w:color="auto"/>
        <w:bottom w:val="none" w:sz="0" w:space="0" w:color="auto"/>
        <w:right w:val="none" w:sz="0" w:space="0" w:color="auto"/>
      </w:divBdr>
    </w:div>
    <w:div w:id="1588541169">
      <w:bodyDiv w:val="1"/>
      <w:marLeft w:val="0"/>
      <w:marRight w:val="0"/>
      <w:marTop w:val="0"/>
      <w:marBottom w:val="0"/>
      <w:divBdr>
        <w:top w:val="none" w:sz="0" w:space="0" w:color="auto"/>
        <w:left w:val="none" w:sz="0" w:space="0" w:color="auto"/>
        <w:bottom w:val="none" w:sz="0" w:space="0" w:color="auto"/>
        <w:right w:val="none" w:sz="0" w:space="0" w:color="auto"/>
      </w:divBdr>
    </w:div>
    <w:div w:id="1589534323">
      <w:bodyDiv w:val="1"/>
      <w:marLeft w:val="0"/>
      <w:marRight w:val="0"/>
      <w:marTop w:val="0"/>
      <w:marBottom w:val="0"/>
      <w:divBdr>
        <w:top w:val="none" w:sz="0" w:space="0" w:color="auto"/>
        <w:left w:val="none" w:sz="0" w:space="0" w:color="auto"/>
        <w:bottom w:val="none" w:sz="0" w:space="0" w:color="auto"/>
        <w:right w:val="none" w:sz="0" w:space="0" w:color="auto"/>
      </w:divBdr>
    </w:div>
    <w:div w:id="1591890627">
      <w:bodyDiv w:val="1"/>
      <w:marLeft w:val="0"/>
      <w:marRight w:val="0"/>
      <w:marTop w:val="0"/>
      <w:marBottom w:val="0"/>
      <w:divBdr>
        <w:top w:val="none" w:sz="0" w:space="0" w:color="auto"/>
        <w:left w:val="none" w:sz="0" w:space="0" w:color="auto"/>
        <w:bottom w:val="none" w:sz="0" w:space="0" w:color="auto"/>
        <w:right w:val="none" w:sz="0" w:space="0" w:color="auto"/>
      </w:divBdr>
    </w:div>
    <w:div w:id="1595698557">
      <w:bodyDiv w:val="1"/>
      <w:marLeft w:val="0"/>
      <w:marRight w:val="0"/>
      <w:marTop w:val="0"/>
      <w:marBottom w:val="0"/>
      <w:divBdr>
        <w:top w:val="none" w:sz="0" w:space="0" w:color="auto"/>
        <w:left w:val="none" w:sz="0" w:space="0" w:color="auto"/>
        <w:bottom w:val="none" w:sz="0" w:space="0" w:color="auto"/>
        <w:right w:val="none" w:sz="0" w:space="0" w:color="auto"/>
      </w:divBdr>
    </w:div>
    <w:div w:id="1604805657">
      <w:bodyDiv w:val="1"/>
      <w:marLeft w:val="0"/>
      <w:marRight w:val="0"/>
      <w:marTop w:val="0"/>
      <w:marBottom w:val="0"/>
      <w:divBdr>
        <w:top w:val="none" w:sz="0" w:space="0" w:color="auto"/>
        <w:left w:val="none" w:sz="0" w:space="0" w:color="auto"/>
        <w:bottom w:val="none" w:sz="0" w:space="0" w:color="auto"/>
        <w:right w:val="none" w:sz="0" w:space="0" w:color="auto"/>
      </w:divBdr>
    </w:div>
    <w:div w:id="1605655018">
      <w:bodyDiv w:val="1"/>
      <w:marLeft w:val="0"/>
      <w:marRight w:val="0"/>
      <w:marTop w:val="0"/>
      <w:marBottom w:val="0"/>
      <w:divBdr>
        <w:top w:val="none" w:sz="0" w:space="0" w:color="auto"/>
        <w:left w:val="none" w:sz="0" w:space="0" w:color="auto"/>
        <w:bottom w:val="none" w:sz="0" w:space="0" w:color="auto"/>
        <w:right w:val="none" w:sz="0" w:space="0" w:color="auto"/>
      </w:divBdr>
    </w:div>
    <w:div w:id="1607227693">
      <w:bodyDiv w:val="1"/>
      <w:marLeft w:val="0"/>
      <w:marRight w:val="0"/>
      <w:marTop w:val="0"/>
      <w:marBottom w:val="0"/>
      <w:divBdr>
        <w:top w:val="none" w:sz="0" w:space="0" w:color="auto"/>
        <w:left w:val="none" w:sz="0" w:space="0" w:color="auto"/>
        <w:bottom w:val="none" w:sz="0" w:space="0" w:color="auto"/>
        <w:right w:val="none" w:sz="0" w:space="0" w:color="auto"/>
      </w:divBdr>
    </w:div>
    <w:div w:id="1616400862">
      <w:bodyDiv w:val="1"/>
      <w:marLeft w:val="0"/>
      <w:marRight w:val="0"/>
      <w:marTop w:val="0"/>
      <w:marBottom w:val="0"/>
      <w:divBdr>
        <w:top w:val="none" w:sz="0" w:space="0" w:color="auto"/>
        <w:left w:val="none" w:sz="0" w:space="0" w:color="auto"/>
        <w:bottom w:val="none" w:sz="0" w:space="0" w:color="auto"/>
        <w:right w:val="none" w:sz="0" w:space="0" w:color="auto"/>
      </w:divBdr>
    </w:div>
    <w:div w:id="1617181084">
      <w:bodyDiv w:val="1"/>
      <w:marLeft w:val="0"/>
      <w:marRight w:val="0"/>
      <w:marTop w:val="0"/>
      <w:marBottom w:val="0"/>
      <w:divBdr>
        <w:top w:val="none" w:sz="0" w:space="0" w:color="auto"/>
        <w:left w:val="none" w:sz="0" w:space="0" w:color="auto"/>
        <w:bottom w:val="none" w:sz="0" w:space="0" w:color="auto"/>
        <w:right w:val="none" w:sz="0" w:space="0" w:color="auto"/>
      </w:divBdr>
    </w:div>
    <w:div w:id="1618490544">
      <w:bodyDiv w:val="1"/>
      <w:marLeft w:val="0"/>
      <w:marRight w:val="0"/>
      <w:marTop w:val="0"/>
      <w:marBottom w:val="0"/>
      <w:divBdr>
        <w:top w:val="none" w:sz="0" w:space="0" w:color="auto"/>
        <w:left w:val="none" w:sz="0" w:space="0" w:color="auto"/>
        <w:bottom w:val="none" w:sz="0" w:space="0" w:color="auto"/>
        <w:right w:val="none" w:sz="0" w:space="0" w:color="auto"/>
      </w:divBdr>
    </w:div>
    <w:div w:id="1619725774">
      <w:bodyDiv w:val="1"/>
      <w:marLeft w:val="0"/>
      <w:marRight w:val="0"/>
      <w:marTop w:val="0"/>
      <w:marBottom w:val="0"/>
      <w:divBdr>
        <w:top w:val="none" w:sz="0" w:space="0" w:color="auto"/>
        <w:left w:val="none" w:sz="0" w:space="0" w:color="auto"/>
        <w:bottom w:val="none" w:sz="0" w:space="0" w:color="auto"/>
        <w:right w:val="none" w:sz="0" w:space="0" w:color="auto"/>
      </w:divBdr>
    </w:div>
    <w:div w:id="1627391854">
      <w:bodyDiv w:val="1"/>
      <w:marLeft w:val="0"/>
      <w:marRight w:val="0"/>
      <w:marTop w:val="0"/>
      <w:marBottom w:val="0"/>
      <w:divBdr>
        <w:top w:val="none" w:sz="0" w:space="0" w:color="auto"/>
        <w:left w:val="none" w:sz="0" w:space="0" w:color="auto"/>
        <w:bottom w:val="none" w:sz="0" w:space="0" w:color="auto"/>
        <w:right w:val="none" w:sz="0" w:space="0" w:color="auto"/>
      </w:divBdr>
    </w:div>
    <w:div w:id="1641423564">
      <w:bodyDiv w:val="1"/>
      <w:marLeft w:val="0"/>
      <w:marRight w:val="0"/>
      <w:marTop w:val="0"/>
      <w:marBottom w:val="0"/>
      <w:divBdr>
        <w:top w:val="none" w:sz="0" w:space="0" w:color="auto"/>
        <w:left w:val="none" w:sz="0" w:space="0" w:color="auto"/>
        <w:bottom w:val="none" w:sz="0" w:space="0" w:color="auto"/>
        <w:right w:val="none" w:sz="0" w:space="0" w:color="auto"/>
      </w:divBdr>
    </w:div>
    <w:div w:id="1641767924">
      <w:bodyDiv w:val="1"/>
      <w:marLeft w:val="0"/>
      <w:marRight w:val="0"/>
      <w:marTop w:val="0"/>
      <w:marBottom w:val="0"/>
      <w:divBdr>
        <w:top w:val="none" w:sz="0" w:space="0" w:color="auto"/>
        <w:left w:val="none" w:sz="0" w:space="0" w:color="auto"/>
        <w:bottom w:val="none" w:sz="0" w:space="0" w:color="auto"/>
        <w:right w:val="none" w:sz="0" w:space="0" w:color="auto"/>
      </w:divBdr>
    </w:div>
    <w:div w:id="1649088505">
      <w:bodyDiv w:val="1"/>
      <w:marLeft w:val="0"/>
      <w:marRight w:val="0"/>
      <w:marTop w:val="0"/>
      <w:marBottom w:val="0"/>
      <w:divBdr>
        <w:top w:val="none" w:sz="0" w:space="0" w:color="auto"/>
        <w:left w:val="none" w:sz="0" w:space="0" w:color="auto"/>
        <w:bottom w:val="none" w:sz="0" w:space="0" w:color="auto"/>
        <w:right w:val="none" w:sz="0" w:space="0" w:color="auto"/>
      </w:divBdr>
    </w:div>
    <w:div w:id="1659454607">
      <w:bodyDiv w:val="1"/>
      <w:marLeft w:val="0"/>
      <w:marRight w:val="0"/>
      <w:marTop w:val="0"/>
      <w:marBottom w:val="0"/>
      <w:divBdr>
        <w:top w:val="none" w:sz="0" w:space="0" w:color="auto"/>
        <w:left w:val="none" w:sz="0" w:space="0" w:color="auto"/>
        <w:bottom w:val="none" w:sz="0" w:space="0" w:color="auto"/>
        <w:right w:val="none" w:sz="0" w:space="0" w:color="auto"/>
      </w:divBdr>
    </w:div>
    <w:div w:id="1674918096">
      <w:bodyDiv w:val="1"/>
      <w:marLeft w:val="0"/>
      <w:marRight w:val="0"/>
      <w:marTop w:val="0"/>
      <w:marBottom w:val="0"/>
      <w:divBdr>
        <w:top w:val="none" w:sz="0" w:space="0" w:color="auto"/>
        <w:left w:val="none" w:sz="0" w:space="0" w:color="auto"/>
        <w:bottom w:val="none" w:sz="0" w:space="0" w:color="auto"/>
        <w:right w:val="none" w:sz="0" w:space="0" w:color="auto"/>
      </w:divBdr>
    </w:div>
    <w:div w:id="1678190417">
      <w:bodyDiv w:val="1"/>
      <w:marLeft w:val="0"/>
      <w:marRight w:val="0"/>
      <w:marTop w:val="0"/>
      <w:marBottom w:val="0"/>
      <w:divBdr>
        <w:top w:val="none" w:sz="0" w:space="0" w:color="auto"/>
        <w:left w:val="none" w:sz="0" w:space="0" w:color="auto"/>
        <w:bottom w:val="none" w:sz="0" w:space="0" w:color="auto"/>
        <w:right w:val="none" w:sz="0" w:space="0" w:color="auto"/>
      </w:divBdr>
    </w:div>
    <w:div w:id="1691957086">
      <w:bodyDiv w:val="1"/>
      <w:marLeft w:val="0"/>
      <w:marRight w:val="0"/>
      <w:marTop w:val="0"/>
      <w:marBottom w:val="0"/>
      <w:divBdr>
        <w:top w:val="none" w:sz="0" w:space="0" w:color="auto"/>
        <w:left w:val="none" w:sz="0" w:space="0" w:color="auto"/>
        <w:bottom w:val="none" w:sz="0" w:space="0" w:color="auto"/>
        <w:right w:val="none" w:sz="0" w:space="0" w:color="auto"/>
      </w:divBdr>
    </w:div>
    <w:div w:id="1705474492">
      <w:bodyDiv w:val="1"/>
      <w:marLeft w:val="0"/>
      <w:marRight w:val="0"/>
      <w:marTop w:val="0"/>
      <w:marBottom w:val="0"/>
      <w:divBdr>
        <w:top w:val="none" w:sz="0" w:space="0" w:color="auto"/>
        <w:left w:val="none" w:sz="0" w:space="0" w:color="auto"/>
        <w:bottom w:val="none" w:sz="0" w:space="0" w:color="auto"/>
        <w:right w:val="none" w:sz="0" w:space="0" w:color="auto"/>
      </w:divBdr>
    </w:div>
    <w:div w:id="1727872825">
      <w:bodyDiv w:val="1"/>
      <w:marLeft w:val="0"/>
      <w:marRight w:val="0"/>
      <w:marTop w:val="0"/>
      <w:marBottom w:val="0"/>
      <w:divBdr>
        <w:top w:val="none" w:sz="0" w:space="0" w:color="auto"/>
        <w:left w:val="none" w:sz="0" w:space="0" w:color="auto"/>
        <w:bottom w:val="none" w:sz="0" w:space="0" w:color="auto"/>
        <w:right w:val="none" w:sz="0" w:space="0" w:color="auto"/>
      </w:divBdr>
    </w:div>
    <w:div w:id="1729182446">
      <w:bodyDiv w:val="1"/>
      <w:marLeft w:val="0"/>
      <w:marRight w:val="0"/>
      <w:marTop w:val="0"/>
      <w:marBottom w:val="0"/>
      <w:divBdr>
        <w:top w:val="none" w:sz="0" w:space="0" w:color="auto"/>
        <w:left w:val="none" w:sz="0" w:space="0" w:color="auto"/>
        <w:bottom w:val="none" w:sz="0" w:space="0" w:color="auto"/>
        <w:right w:val="none" w:sz="0" w:space="0" w:color="auto"/>
      </w:divBdr>
    </w:div>
    <w:div w:id="1729641924">
      <w:bodyDiv w:val="1"/>
      <w:marLeft w:val="0"/>
      <w:marRight w:val="0"/>
      <w:marTop w:val="0"/>
      <w:marBottom w:val="0"/>
      <w:divBdr>
        <w:top w:val="none" w:sz="0" w:space="0" w:color="auto"/>
        <w:left w:val="none" w:sz="0" w:space="0" w:color="auto"/>
        <w:bottom w:val="none" w:sz="0" w:space="0" w:color="auto"/>
        <w:right w:val="none" w:sz="0" w:space="0" w:color="auto"/>
      </w:divBdr>
    </w:div>
    <w:div w:id="1739280907">
      <w:bodyDiv w:val="1"/>
      <w:marLeft w:val="0"/>
      <w:marRight w:val="0"/>
      <w:marTop w:val="0"/>
      <w:marBottom w:val="0"/>
      <w:divBdr>
        <w:top w:val="none" w:sz="0" w:space="0" w:color="auto"/>
        <w:left w:val="none" w:sz="0" w:space="0" w:color="auto"/>
        <w:bottom w:val="none" w:sz="0" w:space="0" w:color="auto"/>
        <w:right w:val="none" w:sz="0" w:space="0" w:color="auto"/>
      </w:divBdr>
    </w:div>
    <w:div w:id="1742675539">
      <w:bodyDiv w:val="1"/>
      <w:marLeft w:val="0"/>
      <w:marRight w:val="0"/>
      <w:marTop w:val="0"/>
      <w:marBottom w:val="0"/>
      <w:divBdr>
        <w:top w:val="none" w:sz="0" w:space="0" w:color="auto"/>
        <w:left w:val="none" w:sz="0" w:space="0" w:color="auto"/>
        <w:bottom w:val="none" w:sz="0" w:space="0" w:color="auto"/>
        <w:right w:val="none" w:sz="0" w:space="0" w:color="auto"/>
      </w:divBdr>
    </w:div>
    <w:div w:id="1748768221">
      <w:bodyDiv w:val="1"/>
      <w:marLeft w:val="0"/>
      <w:marRight w:val="0"/>
      <w:marTop w:val="0"/>
      <w:marBottom w:val="0"/>
      <w:divBdr>
        <w:top w:val="none" w:sz="0" w:space="0" w:color="auto"/>
        <w:left w:val="none" w:sz="0" w:space="0" w:color="auto"/>
        <w:bottom w:val="none" w:sz="0" w:space="0" w:color="auto"/>
        <w:right w:val="none" w:sz="0" w:space="0" w:color="auto"/>
      </w:divBdr>
    </w:div>
    <w:div w:id="1771198590">
      <w:bodyDiv w:val="1"/>
      <w:marLeft w:val="0"/>
      <w:marRight w:val="0"/>
      <w:marTop w:val="0"/>
      <w:marBottom w:val="0"/>
      <w:divBdr>
        <w:top w:val="none" w:sz="0" w:space="0" w:color="auto"/>
        <w:left w:val="none" w:sz="0" w:space="0" w:color="auto"/>
        <w:bottom w:val="none" w:sz="0" w:space="0" w:color="auto"/>
        <w:right w:val="none" w:sz="0" w:space="0" w:color="auto"/>
      </w:divBdr>
    </w:div>
    <w:div w:id="1771851843">
      <w:bodyDiv w:val="1"/>
      <w:marLeft w:val="0"/>
      <w:marRight w:val="0"/>
      <w:marTop w:val="0"/>
      <w:marBottom w:val="0"/>
      <w:divBdr>
        <w:top w:val="none" w:sz="0" w:space="0" w:color="auto"/>
        <w:left w:val="none" w:sz="0" w:space="0" w:color="auto"/>
        <w:bottom w:val="none" w:sz="0" w:space="0" w:color="auto"/>
        <w:right w:val="none" w:sz="0" w:space="0" w:color="auto"/>
      </w:divBdr>
    </w:div>
    <w:div w:id="1773823027">
      <w:bodyDiv w:val="1"/>
      <w:marLeft w:val="0"/>
      <w:marRight w:val="0"/>
      <w:marTop w:val="0"/>
      <w:marBottom w:val="0"/>
      <w:divBdr>
        <w:top w:val="none" w:sz="0" w:space="0" w:color="auto"/>
        <w:left w:val="none" w:sz="0" w:space="0" w:color="auto"/>
        <w:bottom w:val="none" w:sz="0" w:space="0" w:color="auto"/>
        <w:right w:val="none" w:sz="0" w:space="0" w:color="auto"/>
      </w:divBdr>
    </w:div>
    <w:div w:id="1777021455">
      <w:bodyDiv w:val="1"/>
      <w:marLeft w:val="0"/>
      <w:marRight w:val="0"/>
      <w:marTop w:val="0"/>
      <w:marBottom w:val="0"/>
      <w:divBdr>
        <w:top w:val="none" w:sz="0" w:space="0" w:color="auto"/>
        <w:left w:val="none" w:sz="0" w:space="0" w:color="auto"/>
        <w:bottom w:val="none" w:sz="0" w:space="0" w:color="auto"/>
        <w:right w:val="none" w:sz="0" w:space="0" w:color="auto"/>
      </w:divBdr>
    </w:div>
    <w:div w:id="1788233266">
      <w:bodyDiv w:val="1"/>
      <w:marLeft w:val="0"/>
      <w:marRight w:val="0"/>
      <w:marTop w:val="0"/>
      <w:marBottom w:val="0"/>
      <w:divBdr>
        <w:top w:val="none" w:sz="0" w:space="0" w:color="auto"/>
        <w:left w:val="none" w:sz="0" w:space="0" w:color="auto"/>
        <w:bottom w:val="none" w:sz="0" w:space="0" w:color="auto"/>
        <w:right w:val="none" w:sz="0" w:space="0" w:color="auto"/>
      </w:divBdr>
    </w:div>
    <w:div w:id="1794523029">
      <w:bodyDiv w:val="1"/>
      <w:marLeft w:val="0"/>
      <w:marRight w:val="0"/>
      <w:marTop w:val="0"/>
      <w:marBottom w:val="0"/>
      <w:divBdr>
        <w:top w:val="none" w:sz="0" w:space="0" w:color="auto"/>
        <w:left w:val="none" w:sz="0" w:space="0" w:color="auto"/>
        <w:bottom w:val="none" w:sz="0" w:space="0" w:color="auto"/>
        <w:right w:val="none" w:sz="0" w:space="0" w:color="auto"/>
      </w:divBdr>
    </w:div>
    <w:div w:id="1799104372">
      <w:bodyDiv w:val="1"/>
      <w:marLeft w:val="0"/>
      <w:marRight w:val="0"/>
      <w:marTop w:val="0"/>
      <w:marBottom w:val="0"/>
      <w:divBdr>
        <w:top w:val="none" w:sz="0" w:space="0" w:color="auto"/>
        <w:left w:val="none" w:sz="0" w:space="0" w:color="auto"/>
        <w:bottom w:val="none" w:sz="0" w:space="0" w:color="auto"/>
        <w:right w:val="none" w:sz="0" w:space="0" w:color="auto"/>
      </w:divBdr>
    </w:div>
    <w:div w:id="1801533513">
      <w:bodyDiv w:val="1"/>
      <w:marLeft w:val="0"/>
      <w:marRight w:val="0"/>
      <w:marTop w:val="0"/>
      <w:marBottom w:val="0"/>
      <w:divBdr>
        <w:top w:val="none" w:sz="0" w:space="0" w:color="auto"/>
        <w:left w:val="none" w:sz="0" w:space="0" w:color="auto"/>
        <w:bottom w:val="none" w:sz="0" w:space="0" w:color="auto"/>
        <w:right w:val="none" w:sz="0" w:space="0" w:color="auto"/>
      </w:divBdr>
    </w:div>
    <w:div w:id="1818841832">
      <w:bodyDiv w:val="1"/>
      <w:marLeft w:val="0"/>
      <w:marRight w:val="0"/>
      <w:marTop w:val="0"/>
      <w:marBottom w:val="0"/>
      <w:divBdr>
        <w:top w:val="none" w:sz="0" w:space="0" w:color="auto"/>
        <w:left w:val="none" w:sz="0" w:space="0" w:color="auto"/>
        <w:bottom w:val="none" w:sz="0" w:space="0" w:color="auto"/>
        <w:right w:val="none" w:sz="0" w:space="0" w:color="auto"/>
      </w:divBdr>
    </w:div>
    <w:div w:id="1819228293">
      <w:bodyDiv w:val="1"/>
      <w:marLeft w:val="0"/>
      <w:marRight w:val="0"/>
      <w:marTop w:val="0"/>
      <w:marBottom w:val="0"/>
      <w:divBdr>
        <w:top w:val="none" w:sz="0" w:space="0" w:color="auto"/>
        <w:left w:val="none" w:sz="0" w:space="0" w:color="auto"/>
        <w:bottom w:val="none" w:sz="0" w:space="0" w:color="auto"/>
        <w:right w:val="none" w:sz="0" w:space="0" w:color="auto"/>
      </w:divBdr>
    </w:div>
    <w:div w:id="1819228896">
      <w:bodyDiv w:val="1"/>
      <w:marLeft w:val="0"/>
      <w:marRight w:val="0"/>
      <w:marTop w:val="0"/>
      <w:marBottom w:val="0"/>
      <w:divBdr>
        <w:top w:val="none" w:sz="0" w:space="0" w:color="auto"/>
        <w:left w:val="none" w:sz="0" w:space="0" w:color="auto"/>
        <w:bottom w:val="none" w:sz="0" w:space="0" w:color="auto"/>
        <w:right w:val="none" w:sz="0" w:space="0" w:color="auto"/>
      </w:divBdr>
    </w:div>
    <w:div w:id="1861092093">
      <w:bodyDiv w:val="1"/>
      <w:marLeft w:val="0"/>
      <w:marRight w:val="0"/>
      <w:marTop w:val="0"/>
      <w:marBottom w:val="0"/>
      <w:divBdr>
        <w:top w:val="none" w:sz="0" w:space="0" w:color="auto"/>
        <w:left w:val="none" w:sz="0" w:space="0" w:color="auto"/>
        <w:bottom w:val="none" w:sz="0" w:space="0" w:color="auto"/>
        <w:right w:val="none" w:sz="0" w:space="0" w:color="auto"/>
      </w:divBdr>
    </w:div>
    <w:div w:id="1861161914">
      <w:bodyDiv w:val="1"/>
      <w:marLeft w:val="0"/>
      <w:marRight w:val="0"/>
      <w:marTop w:val="0"/>
      <w:marBottom w:val="0"/>
      <w:divBdr>
        <w:top w:val="none" w:sz="0" w:space="0" w:color="auto"/>
        <w:left w:val="none" w:sz="0" w:space="0" w:color="auto"/>
        <w:bottom w:val="none" w:sz="0" w:space="0" w:color="auto"/>
        <w:right w:val="none" w:sz="0" w:space="0" w:color="auto"/>
      </w:divBdr>
    </w:div>
    <w:div w:id="1877893175">
      <w:bodyDiv w:val="1"/>
      <w:marLeft w:val="0"/>
      <w:marRight w:val="0"/>
      <w:marTop w:val="0"/>
      <w:marBottom w:val="0"/>
      <w:divBdr>
        <w:top w:val="none" w:sz="0" w:space="0" w:color="auto"/>
        <w:left w:val="none" w:sz="0" w:space="0" w:color="auto"/>
        <w:bottom w:val="none" w:sz="0" w:space="0" w:color="auto"/>
        <w:right w:val="none" w:sz="0" w:space="0" w:color="auto"/>
      </w:divBdr>
    </w:div>
    <w:div w:id="1881670851">
      <w:bodyDiv w:val="1"/>
      <w:marLeft w:val="0"/>
      <w:marRight w:val="0"/>
      <w:marTop w:val="0"/>
      <w:marBottom w:val="0"/>
      <w:divBdr>
        <w:top w:val="none" w:sz="0" w:space="0" w:color="auto"/>
        <w:left w:val="none" w:sz="0" w:space="0" w:color="auto"/>
        <w:bottom w:val="none" w:sz="0" w:space="0" w:color="auto"/>
        <w:right w:val="none" w:sz="0" w:space="0" w:color="auto"/>
      </w:divBdr>
    </w:div>
    <w:div w:id="1886401997">
      <w:bodyDiv w:val="1"/>
      <w:marLeft w:val="0"/>
      <w:marRight w:val="0"/>
      <w:marTop w:val="0"/>
      <w:marBottom w:val="0"/>
      <w:divBdr>
        <w:top w:val="none" w:sz="0" w:space="0" w:color="auto"/>
        <w:left w:val="none" w:sz="0" w:space="0" w:color="auto"/>
        <w:bottom w:val="none" w:sz="0" w:space="0" w:color="auto"/>
        <w:right w:val="none" w:sz="0" w:space="0" w:color="auto"/>
      </w:divBdr>
    </w:div>
    <w:div w:id="1891451504">
      <w:bodyDiv w:val="1"/>
      <w:marLeft w:val="0"/>
      <w:marRight w:val="0"/>
      <w:marTop w:val="0"/>
      <w:marBottom w:val="0"/>
      <w:divBdr>
        <w:top w:val="none" w:sz="0" w:space="0" w:color="auto"/>
        <w:left w:val="none" w:sz="0" w:space="0" w:color="auto"/>
        <w:bottom w:val="none" w:sz="0" w:space="0" w:color="auto"/>
        <w:right w:val="none" w:sz="0" w:space="0" w:color="auto"/>
      </w:divBdr>
    </w:div>
    <w:div w:id="1900244112">
      <w:bodyDiv w:val="1"/>
      <w:marLeft w:val="0"/>
      <w:marRight w:val="0"/>
      <w:marTop w:val="0"/>
      <w:marBottom w:val="0"/>
      <w:divBdr>
        <w:top w:val="none" w:sz="0" w:space="0" w:color="auto"/>
        <w:left w:val="none" w:sz="0" w:space="0" w:color="auto"/>
        <w:bottom w:val="none" w:sz="0" w:space="0" w:color="auto"/>
        <w:right w:val="none" w:sz="0" w:space="0" w:color="auto"/>
      </w:divBdr>
    </w:div>
    <w:div w:id="1923757851">
      <w:bodyDiv w:val="1"/>
      <w:marLeft w:val="0"/>
      <w:marRight w:val="0"/>
      <w:marTop w:val="0"/>
      <w:marBottom w:val="0"/>
      <w:divBdr>
        <w:top w:val="none" w:sz="0" w:space="0" w:color="auto"/>
        <w:left w:val="none" w:sz="0" w:space="0" w:color="auto"/>
        <w:bottom w:val="none" w:sz="0" w:space="0" w:color="auto"/>
        <w:right w:val="none" w:sz="0" w:space="0" w:color="auto"/>
      </w:divBdr>
    </w:div>
    <w:div w:id="1929846678">
      <w:bodyDiv w:val="1"/>
      <w:marLeft w:val="0"/>
      <w:marRight w:val="0"/>
      <w:marTop w:val="0"/>
      <w:marBottom w:val="0"/>
      <w:divBdr>
        <w:top w:val="none" w:sz="0" w:space="0" w:color="auto"/>
        <w:left w:val="none" w:sz="0" w:space="0" w:color="auto"/>
        <w:bottom w:val="none" w:sz="0" w:space="0" w:color="auto"/>
        <w:right w:val="none" w:sz="0" w:space="0" w:color="auto"/>
      </w:divBdr>
    </w:div>
    <w:div w:id="1936401592">
      <w:bodyDiv w:val="1"/>
      <w:marLeft w:val="0"/>
      <w:marRight w:val="0"/>
      <w:marTop w:val="0"/>
      <w:marBottom w:val="0"/>
      <w:divBdr>
        <w:top w:val="none" w:sz="0" w:space="0" w:color="auto"/>
        <w:left w:val="none" w:sz="0" w:space="0" w:color="auto"/>
        <w:bottom w:val="none" w:sz="0" w:space="0" w:color="auto"/>
        <w:right w:val="none" w:sz="0" w:space="0" w:color="auto"/>
      </w:divBdr>
    </w:div>
    <w:div w:id="1944190983">
      <w:bodyDiv w:val="1"/>
      <w:marLeft w:val="0"/>
      <w:marRight w:val="0"/>
      <w:marTop w:val="0"/>
      <w:marBottom w:val="0"/>
      <w:divBdr>
        <w:top w:val="none" w:sz="0" w:space="0" w:color="auto"/>
        <w:left w:val="none" w:sz="0" w:space="0" w:color="auto"/>
        <w:bottom w:val="none" w:sz="0" w:space="0" w:color="auto"/>
        <w:right w:val="none" w:sz="0" w:space="0" w:color="auto"/>
      </w:divBdr>
    </w:div>
    <w:div w:id="1944805939">
      <w:bodyDiv w:val="1"/>
      <w:marLeft w:val="0"/>
      <w:marRight w:val="0"/>
      <w:marTop w:val="0"/>
      <w:marBottom w:val="0"/>
      <w:divBdr>
        <w:top w:val="none" w:sz="0" w:space="0" w:color="auto"/>
        <w:left w:val="none" w:sz="0" w:space="0" w:color="auto"/>
        <w:bottom w:val="none" w:sz="0" w:space="0" w:color="auto"/>
        <w:right w:val="none" w:sz="0" w:space="0" w:color="auto"/>
      </w:divBdr>
    </w:div>
    <w:div w:id="1946186849">
      <w:bodyDiv w:val="1"/>
      <w:marLeft w:val="0"/>
      <w:marRight w:val="0"/>
      <w:marTop w:val="0"/>
      <w:marBottom w:val="0"/>
      <w:divBdr>
        <w:top w:val="none" w:sz="0" w:space="0" w:color="auto"/>
        <w:left w:val="none" w:sz="0" w:space="0" w:color="auto"/>
        <w:bottom w:val="none" w:sz="0" w:space="0" w:color="auto"/>
        <w:right w:val="none" w:sz="0" w:space="0" w:color="auto"/>
      </w:divBdr>
    </w:div>
    <w:div w:id="1952320876">
      <w:bodyDiv w:val="1"/>
      <w:marLeft w:val="0"/>
      <w:marRight w:val="0"/>
      <w:marTop w:val="0"/>
      <w:marBottom w:val="0"/>
      <w:divBdr>
        <w:top w:val="none" w:sz="0" w:space="0" w:color="auto"/>
        <w:left w:val="none" w:sz="0" w:space="0" w:color="auto"/>
        <w:bottom w:val="none" w:sz="0" w:space="0" w:color="auto"/>
        <w:right w:val="none" w:sz="0" w:space="0" w:color="auto"/>
      </w:divBdr>
    </w:div>
    <w:div w:id="1973166591">
      <w:bodyDiv w:val="1"/>
      <w:marLeft w:val="0"/>
      <w:marRight w:val="0"/>
      <w:marTop w:val="0"/>
      <w:marBottom w:val="0"/>
      <w:divBdr>
        <w:top w:val="none" w:sz="0" w:space="0" w:color="auto"/>
        <w:left w:val="none" w:sz="0" w:space="0" w:color="auto"/>
        <w:bottom w:val="none" w:sz="0" w:space="0" w:color="auto"/>
        <w:right w:val="none" w:sz="0" w:space="0" w:color="auto"/>
      </w:divBdr>
    </w:div>
    <w:div w:id="1987659861">
      <w:bodyDiv w:val="1"/>
      <w:marLeft w:val="0"/>
      <w:marRight w:val="0"/>
      <w:marTop w:val="0"/>
      <w:marBottom w:val="0"/>
      <w:divBdr>
        <w:top w:val="none" w:sz="0" w:space="0" w:color="auto"/>
        <w:left w:val="none" w:sz="0" w:space="0" w:color="auto"/>
        <w:bottom w:val="none" w:sz="0" w:space="0" w:color="auto"/>
        <w:right w:val="none" w:sz="0" w:space="0" w:color="auto"/>
      </w:divBdr>
    </w:div>
    <w:div w:id="1991053191">
      <w:bodyDiv w:val="1"/>
      <w:marLeft w:val="0"/>
      <w:marRight w:val="0"/>
      <w:marTop w:val="0"/>
      <w:marBottom w:val="0"/>
      <w:divBdr>
        <w:top w:val="none" w:sz="0" w:space="0" w:color="auto"/>
        <w:left w:val="none" w:sz="0" w:space="0" w:color="auto"/>
        <w:bottom w:val="none" w:sz="0" w:space="0" w:color="auto"/>
        <w:right w:val="none" w:sz="0" w:space="0" w:color="auto"/>
      </w:divBdr>
    </w:div>
    <w:div w:id="1993873994">
      <w:bodyDiv w:val="1"/>
      <w:marLeft w:val="0"/>
      <w:marRight w:val="0"/>
      <w:marTop w:val="0"/>
      <w:marBottom w:val="0"/>
      <w:divBdr>
        <w:top w:val="none" w:sz="0" w:space="0" w:color="auto"/>
        <w:left w:val="none" w:sz="0" w:space="0" w:color="auto"/>
        <w:bottom w:val="none" w:sz="0" w:space="0" w:color="auto"/>
        <w:right w:val="none" w:sz="0" w:space="0" w:color="auto"/>
      </w:divBdr>
    </w:div>
    <w:div w:id="1999258981">
      <w:bodyDiv w:val="1"/>
      <w:marLeft w:val="0"/>
      <w:marRight w:val="0"/>
      <w:marTop w:val="0"/>
      <w:marBottom w:val="0"/>
      <w:divBdr>
        <w:top w:val="none" w:sz="0" w:space="0" w:color="auto"/>
        <w:left w:val="none" w:sz="0" w:space="0" w:color="auto"/>
        <w:bottom w:val="none" w:sz="0" w:space="0" w:color="auto"/>
        <w:right w:val="none" w:sz="0" w:space="0" w:color="auto"/>
      </w:divBdr>
    </w:div>
    <w:div w:id="2009557255">
      <w:bodyDiv w:val="1"/>
      <w:marLeft w:val="0"/>
      <w:marRight w:val="0"/>
      <w:marTop w:val="0"/>
      <w:marBottom w:val="0"/>
      <w:divBdr>
        <w:top w:val="none" w:sz="0" w:space="0" w:color="auto"/>
        <w:left w:val="none" w:sz="0" w:space="0" w:color="auto"/>
        <w:bottom w:val="none" w:sz="0" w:space="0" w:color="auto"/>
        <w:right w:val="none" w:sz="0" w:space="0" w:color="auto"/>
      </w:divBdr>
    </w:div>
    <w:div w:id="2024014270">
      <w:bodyDiv w:val="1"/>
      <w:marLeft w:val="0"/>
      <w:marRight w:val="0"/>
      <w:marTop w:val="0"/>
      <w:marBottom w:val="0"/>
      <w:divBdr>
        <w:top w:val="none" w:sz="0" w:space="0" w:color="auto"/>
        <w:left w:val="none" w:sz="0" w:space="0" w:color="auto"/>
        <w:bottom w:val="none" w:sz="0" w:space="0" w:color="auto"/>
        <w:right w:val="none" w:sz="0" w:space="0" w:color="auto"/>
      </w:divBdr>
    </w:div>
    <w:div w:id="2024628510">
      <w:bodyDiv w:val="1"/>
      <w:marLeft w:val="0"/>
      <w:marRight w:val="0"/>
      <w:marTop w:val="0"/>
      <w:marBottom w:val="0"/>
      <w:divBdr>
        <w:top w:val="none" w:sz="0" w:space="0" w:color="auto"/>
        <w:left w:val="none" w:sz="0" w:space="0" w:color="auto"/>
        <w:bottom w:val="none" w:sz="0" w:space="0" w:color="auto"/>
        <w:right w:val="none" w:sz="0" w:space="0" w:color="auto"/>
      </w:divBdr>
    </w:div>
    <w:div w:id="2026901636">
      <w:bodyDiv w:val="1"/>
      <w:marLeft w:val="0"/>
      <w:marRight w:val="0"/>
      <w:marTop w:val="0"/>
      <w:marBottom w:val="0"/>
      <w:divBdr>
        <w:top w:val="none" w:sz="0" w:space="0" w:color="auto"/>
        <w:left w:val="none" w:sz="0" w:space="0" w:color="auto"/>
        <w:bottom w:val="none" w:sz="0" w:space="0" w:color="auto"/>
        <w:right w:val="none" w:sz="0" w:space="0" w:color="auto"/>
      </w:divBdr>
    </w:div>
    <w:div w:id="2027557512">
      <w:bodyDiv w:val="1"/>
      <w:marLeft w:val="0"/>
      <w:marRight w:val="0"/>
      <w:marTop w:val="0"/>
      <w:marBottom w:val="0"/>
      <w:divBdr>
        <w:top w:val="none" w:sz="0" w:space="0" w:color="auto"/>
        <w:left w:val="none" w:sz="0" w:space="0" w:color="auto"/>
        <w:bottom w:val="none" w:sz="0" w:space="0" w:color="auto"/>
        <w:right w:val="none" w:sz="0" w:space="0" w:color="auto"/>
      </w:divBdr>
    </w:div>
    <w:div w:id="2035379714">
      <w:bodyDiv w:val="1"/>
      <w:marLeft w:val="0"/>
      <w:marRight w:val="0"/>
      <w:marTop w:val="0"/>
      <w:marBottom w:val="0"/>
      <w:divBdr>
        <w:top w:val="none" w:sz="0" w:space="0" w:color="auto"/>
        <w:left w:val="none" w:sz="0" w:space="0" w:color="auto"/>
        <w:bottom w:val="none" w:sz="0" w:space="0" w:color="auto"/>
        <w:right w:val="none" w:sz="0" w:space="0" w:color="auto"/>
      </w:divBdr>
    </w:div>
    <w:div w:id="2040549376">
      <w:bodyDiv w:val="1"/>
      <w:marLeft w:val="0"/>
      <w:marRight w:val="0"/>
      <w:marTop w:val="0"/>
      <w:marBottom w:val="0"/>
      <w:divBdr>
        <w:top w:val="none" w:sz="0" w:space="0" w:color="auto"/>
        <w:left w:val="none" w:sz="0" w:space="0" w:color="auto"/>
        <w:bottom w:val="none" w:sz="0" w:space="0" w:color="auto"/>
        <w:right w:val="none" w:sz="0" w:space="0" w:color="auto"/>
      </w:divBdr>
    </w:div>
    <w:div w:id="2040816300">
      <w:bodyDiv w:val="1"/>
      <w:marLeft w:val="0"/>
      <w:marRight w:val="0"/>
      <w:marTop w:val="0"/>
      <w:marBottom w:val="0"/>
      <w:divBdr>
        <w:top w:val="none" w:sz="0" w:space="0" w:color="auto"/>
        <w:left w:val="none" w:sz="0" w:space="0" w:color="auto"/>
        <w:bottom w:val="none" w:sz="0" w:space="0" w:color="auto"/>
        <w:right w:val="none" w:sz="0" w:space="0" w:color="auto"/>
      </w:divBdr>
    </w:div>
    <w:div w:id="2046324885">
      <w:bodyDiv w:val="1"/>
      <w:marLeft w:val="0"/>
      <w:marRight w:val="0"/>
      <w:marTop w:val="0"/>
      <w:marBottom w:val="0"/>
      <w:divBdr>
        <w:top w:val="none" w:sz="0" w:space="0" w:color="auto"/>
        <w:left w:val="none" w:sz="0" w:space="0" w:color="auto"/>
        <w:bottom w:val="none" w:sz="0" w:space="0" w:color="auto"/>
        <w:right w:val="none" w:sz="0" w:space="0" w:color="auto"/>
      </w:divBdr>
    </w:div>
    <w:div w:id="2051758311">
      <w:bodyDiv w:val="1"/>
      <w:marLeft w:val="0"/>
      <w:marRight w:val="0"/>
      <w:marTop w:val="0"/>
      <w:marBottom w:val="0"/>
      <w:divBdr>
        <w:top w:val="none" w:sz="0" w:space="0" w:color="auto"/>
        <w:left w:val="none" w:sz="0" w:space="0" w:color="auto"/>
        <w:bottom w:val="none" w:sz="0" w:space="0" w:color="auto"/>
        <w:right w:val="none" w:sz="0" w:space="0" w:color="auto"/>
      </w:divBdr>
    </w:div>
    <w:div w:id="2052412096">
      <w:bodyDiv w:val="1"/>
      <w:marLeft w:val="0"/>
      <w:marRight w:val="0"/>
      <w:marTop w:val="0"/>
      <w:marBottom w:val="0"/>
      <w:divBdr>
        <w:top w:val="none" w:sz="0" w:space="0" w:color="auto"/>
        <w:left w:val="none" w:sz="0" w:space="0" w:color="auto"/>
        <w:bottom w:val="none" w:sz="0" w:space="0" w:color="auto"/>
        <w:right w:val="none" w:sz="0" w:space="0" w:color="auto"/>
      </w:divBdr>
    </w:div>
    <w:div w:id="2054691744">
      <w:bodyDiv w:val="1"/>
      <w:marLeft w:val="0"/>
      <w:marRight w:val="0"/>
      <w:marTop w:val="0"/>
      <w:marBottom w:val="0"/>
      <w:divBdr>
        <w:top w:val="none" w:sz="0" w:space="0" w:color="auto"/>
        <w:left w:val="none" w:sz="0" w:space="0" w:color="auto"/>
        <w:bottom w:val="none" w:sz="0" w:space="0" w:color="auto"/>
        <w:right w:val="none" w:sz="0" w:space="0" w:color="auto"/>
      </w:divBdr>
    </w:div>
    <w:div w:id="2057848059">
      <w:bodyDiv w:val="1"/>
      <w:marLeft w:val="0"/>
      <w:marRight w:val="0"/>
      <w:marTop w:val="0"/>
      <w:marBottom w:val="0"/>
      <w:divBdr>
        <w:top w:val="none" w:sz="0" w:space="0" w:color="auto"/>
        <w:left w:val="none" w:sz="0" w:space="0" w:color="auto"/>
        <w:bottom w:val="none" w:sz="0" w:space="0" w:color="auto"/>
        <w:right w:val="none" w:sz="0" w:space="0" w:color="auto"/>
      </w:divBdr>
    </w:div>
    <w:div w:id="2061198953">
      <w:bodyDiv w:val="1"/>
      <w:marLeft w:val="0"/>
      <w:marRight w:val="0"/>
      <w:marTop w:val="0"/>
      <w:marBottom w:val="0"/>
      <w:divBdr>
        <w:top w:val="none" w:sz="0" w:space="0" w:color="auto"/>
        <w:left w:val="none" w:sz="0" w:space="0" w:color="auto"/>
        <w:bottom w:val="none" w:sz="0" w:space="0" w:color="auto"/>
        <w:right w:val="none" w:sz="0" w:space="0" w:color="auto"/>
      </w:divBdr>
    </w:div>
    <w:div w:id="2064332233">
      <w:bodyDiv w:val="1"/>
      <w:marLeft w:val="0"/>
      <w:marRight w:val="0"/>
      <w:marTop w:val="0"/>
      <w:marBottom w:val="0"/>
      <w:divBdr>
        <w:top w:val="none" w:sz="0" w:space="0" w:color="auto"/>
        <w:left w:val="none" w:sz="0" w:space="0" w:color="auto"/>
        <w:bottom w:val="none" w:sz="0" w:space="0" w:color="auto"/>
        <w:right w:val="none" w:sz="0" w:space="0" w:color="auto"/>
      </w:divBdr>
    </w:div>
    <w:div w:id="2067531158">
      <w:bodyDiv w:val="1"/>
      <w:marLeft w:val="0"/>
      <w:marRight w:val="0"/>
      <w:marTop w:val="0"/>
      <w:marBottom w:val="0"/>
      <w:divBdr>
        <w:top w:val="none" w:sz="0" w:space="0" w:color="auto"/>
        <w:left w:val="none" w:sz="0" w:space="0" w:color="auto"/>
        <w:bottom w:val="none" w:sz="0" w:space="0" w:color="auto"/>
        <w:right w:val="none" w:sz="0" w:space="0" w:color="auto"/>
      </w:divBdr>
    </w:div>
    <w:div w:id="2078240056">
      <w:bodyDiv w:val="1"/>
      <w:marLeft w:val="0"/>
      <w:marRight w:val="0"/>
      <w:marTop w:val="0"/>
      <w:marBottom w:val="0"/>
      <w:divBdr>
        <w:top w:val="none" w:sz="0" w:space="0" w:color="auto"/>
        <w:left w:val="none" w:sz="0" w:space="0" w:color="auto"/>
        <w:bottom w:val="none" w:sz="0" w:space="0" w:color="auto"/>
        <w:right w:val="none" w:sz="0" w:space="0" w:color="auto"/>
      </w:divBdr>
    </w:div>
    <w:div w:id="2094156197">
      <w:bodyDiv w:val="1"/>
      <w:marLeft w:val="0"/>
      <w:marRight w:val="0"/>
      <w:marTop w:val="0"/>
      <w:marBottom w:val="0"/>
      <w:divBdr>
        <w:top w:val="none" w:sz="0" w:space="0" w:color="auto"/>
        <w:left w:val="none" w:sz="0" w:space="0" w:color="auto"/>
        <w:bottom w:val="none" w:sz="0" w:space="0" w:color="auto"/>
        <w:right w:val="none" w:sz="0" w:space="0" w:color="auto"/>
      </w:divBdr>
    </w:div>
    <w:div w:id="2103210976">
      <w:bodyDiv w:val="1"/>
      <w:marLeft w:val="0"/>
      <w:marRight w:val="0"/>
      <w:marTop w:val="0"/>
      <w:marBottom w:val="0"/>
      <w:divBdr>
        <w:top w:val="none" w:sz="0" w:space="0" w:color="auto"/>
        <w:left w:val="none" w:sz="0" w:space="0" w:color="auto"/>
        <w:bottom w:val="none" w:sz="0" w:space="0" w:color="auto"/>
        <w:right w:val="none" w:sz="0" w:space="0" w:color="auto"/>
      </w:divBdr>
    </w:div>
    <w:div w:id="2104715344">
      <w:bodyDiv w:val="1"/>
      <w:marLeft w:val="0"/>
      <w:marRight w:val="0"/>
      <w:marTop w:val="0"/>
      <w:marBottom w:val="0"/>
      <w:divBdr>
        <w:top w:val="none" w:sz="0" w:space="0" w:color="auto"/>
        <w:left w:val="none" w:sz="0" w:space="0" w:color="auto"/>
        <w:bottom w:val="none" w:sz="0" w:space="0" w:color="auto"/>
        <w:right w:val="none" w:sz="0" w:space="0" w:color="auto"/>
      </w:divBdr>
    </w:div>
    <w:div w:id="2106028931">
      <w:bodyDiv w:val="1"/>
      <w:marLeft w:val="0"/>
      <w:marRight w:val="0"/>
      <w:marTop w:val="0"/>
      <w:marBottom w:val="0"/>
      <w:divBdr>
        <w:top w:val="none" w:sz="0" w:space="0" w:color="auto"/>
        <w:left w:val="none" w:sz="0" w:space="0" w:color="auto"/>
        <w:bottom w:val="none" w:sz="0" w:space="0" w:color="auto"/>
        <w:right w:val="none" w:sz="0" w:space="0" w:color="auto"/>
      </w:divBdr>
    </w:div>
    <w:div w:id="2107267032">
      <w:bodyDiv w:val="1"/>
      <w:marLeft w:val="0"/>
      <w:marRight w:val="0"/>
      <w:marTop w:val="0"/>
      <w:marBottom w:val="0"/>
      <w:divBdr>
        <w:top w:val="none" w:sz="0" w:space="0" w:color="auto"/>
        <w:left w:val="none" w:sz="0" w:space="0" w:color="auto"/>
        <w:bottom w:val="none" w:sz="0" w:space="0" w:color="auto"/>
        <w:right w:val="none" w:sz="0" w:space="0" w:color="auto"/>
      </w:divBdr>
    </w:div>
    <w:div w:id="2112389117">
      <w:bodyDiv w:val="1"/>
      <w:marLeft w:val="0"/>
      <w:marRight w:val="0"/>
      <w:marTop w:val="0"/>
      <w:marBottom w:val="0"/>
      <w:divBdr>
        <w:top w:val="none" w:sz="0" w:space="0" w:color="auto"/>
        <w:left w:val="none" w:sz="0" w:space="0" w:color="auto"/>
        <w:bottom w:val="none" w:sz="0" w:space="0" w:color="auto"/>
        <w:right w:val="none" w:sz="0" w:space="0" w:color="auto"/>
      </w:divBdr>
    </w:div>
    <w:div w:id="2125345250">
      <w:bodyDiv w:val="1"/>
      <w:marLeft w:val="0"/>
      <w:marRight w:val="0"/>
      <w:marTop w:val="0"/>
      <w:marBottom w:val="0"/>
      <w:divBdr>
        <w:top w:val="none" w:sz="0" w:space="0" w:color="auto"/>
        <w:left w:val="none" w:sz="0" w:space="0" w:color="auto"/>
        <w:bottom w:val="none" w:sz="0" w:space="0" w:color="auto"/>
        <w:right w:val="none" w:sz="0" w:space="0" w:color="auto"/>
      </w:divBdr>
    </w:div>
    <w:div w:id="212823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MSFSA038/" TargetMode="External"/><Relationship Id="rId117" Type="http://schemas.openxmlformats.org/officeDocument/2006/relationships/fontTable" Target="fontTable.xml"/><Relationship Id="rId21" Type="http://schemas.openxmlformats.org/officeDocument/2006/relationships/hyperlink" Target="https://b2b.experian.com.my/" TargetMode="External"/><Relationship Id="rId42" Type="http://schemas.openxmlformats.org/officeDocument/2006/relationships/hyperlink" Target="file://MSFSA226/" TargetMode="External"/><Relationship Id="rId47" Type="http://schemas.openxmlformats.org/officeDocument/2006/relationships/hyperlink" Target="file://MSFSA169/" TargetMode="External"/><Relationship Id="rId63" Type="http://schemas.openxmlformats.org/officeDocument/2006/relationships/hyperlink" Target="file://MSFSA038/" TargetMode="External"/><Relationship Id="rId68" Type="http://schemas.openxmlformats.org/officeDocument/2006/relationships/hyperlink" Target="file://MSFSA118/" TargetMode="External"/><Relationship Id="rId84" Type="http://schemas.openxmlformats.org/officeDocument/2006/relationships/hyperlink" Target="file://MSFSA169/" TargetMode="External"/><Relationship Id="rId89" Type="http://schemas.openxmlformats.org/officeDocument/2006/relationships/hyperlink" Target="file://MSFSA169/" TargetMode="External"/><Relationship Id="rId112" Type="http://schemas.openxmlformats.org/officeDocument/2006/relationships/hyperlink" Target="http://www.fis.com.my/" TargetMode="External"/><Relationship Id="rId16" Type="http://schemas.openxmlformats.org/officeDocument/2006/relationships/footer" Target="footer1.xml"/><Relationship Id="rId107" Type="http://schemas.openxmlformats.org/officeDocument/2006/relationships/hyperlink" Target="https://console.etracker.cc/bsn/login" TargetMode="External"/><Relationship Id="rId11" Type="http://schemas.openxmlformats.org/officeDocument/2006/relationships/image" Target="media/image1.png"/><Relationship Id="rId32" Type="http://schemas.openxmlformats.org/officeDocument/2006/relationships/hyperlink" Target="file://MSFSA118/" TargetMode="External"/><Relationship Id="rId37" Type="http://schemas.openxmlformats.org/officeDocument/2006/relationships/hyperlink" Target="file://MSFSA226/" TargetMode="External"/><Relationship Id="rId53" Type="http://schemas.openxmlformats.org/officeDocument/2006/relationships/hyperlink" Target="file://MSFSA169/" TargetMode="External"/><Relationship Id="rId58" Type="http://schemas.openxmlformats.org/officeDocument/2006/relationships/hyperlink" Target="file://MSFSA226" TargetMode="External"/><Relationship Id="rId74" Type="http://schemas.openxmlformats.org/officeDocument/2006/relationships/hyperlink" Target="file://MSFSA118/" TargetMode="External"/><Relationship Id="rId79" Type="http://schemas.openxmlformats.org/officeDocument/2006/relationships/hyperlink" Target="file://MSFSA226/" TargetMode="External"/><Relationship Id="rId102" Type="http://schemas.openxmlformats.org/officeDocument/2006/relationships/hyperlink" Target="https://wupos.westernunion.com/" TargetMode="External"/><Relationship Id="rId5" Type="http://schemas.openxmlformats.org/officeDocument/2006/relationships/numbering" Target="numbering.xml"/><Relationship Id="rId90" Type="http://schemas.openxmlformats.org/officeDocument/2006/relationships/hyperlink" Target="file://MSFSA169/" TargetMode="External"/><Relationship Id="rId95" Type="http://schemas.openxmlformats.org/officeDocument/2006/relationships/hyperlink" Target="https://epintas.bnm.gov.my/" TargetMode="External"/><Relationship Id="rId22" Type="http://schemas.openxmlformats.org/officeDocument/2006/relationships/hyperlink" Target="https://bsas.bursamalaysia.com/" TargetMode="External"/><Relationship Id="rId27" Type="http://schemas.openxmlformats.org/officeDocument/2006/relationships/hyperlink" Target="https://intellizecommy.sharepoint.com/" TargetMode="External"/><Relationship Id="rId43" Type="http://schemas.openxmlformats.org/officeDocument/2006/relationships/hyperlink" Target="file://MSFSA226/" TargetMode="External"/><Relationship Id="rId48" Type="http://schemas.openxmlformats.org/officeDocument/2006/relationships/hyperlink" Target="file://MSFSA169/" TargetMode="External"/><Relationship Id="rId64" Type="http://schemas.openxmlformats.org/officeDocument/2006/relationships/hyperlink" Target="file://MSFSA038/" TargetMode="External"/><Relationship Id="rId69" Type="http://schemas.openxmlformats.org/officeDocument/2006/relationships/hyperlink" Target="file://MSFSA118/" TargetMode="External"/><Relationship Id="rId113" Type="http://schemas.openxmlformats.org/officeDocument/2006/relationships/hyperlink" Target="https://stamps.hasil.gov.my/stamps/index.php/login/" TargetMode="External"/><Relationship Id="rId118" Type="http://schemas.openxmlformats.org/officeDocument/2006/relationships/theme" Target="theme/theme1.xml"/><Relationship Id="rId80" Type="http://schemas.openxmlformats.org/officeDocument/2006/relationships/hyperlink" Target="file://MSFSA038/" TargetMode="External"/><Relationship Id="rId85" Type="http://schemas.openxmlformats.org/officeDocument/2006/relationships/hyperlink" Target="file://MSFSA169/" TargetMode="External"/><Relationship Id="rId12" Type="http://schemas.openxmlformats.org/officeDocument/2006/relationships/hyperlink" Target="file://MSFSA038" TargetMode="External"/><Relationship Id="rId17" Type="http://schemas.openxmlformats.org/officeDocument/2006/relationships/hyperlink" Target="file://MSFSA038" TargetMode="External"/><Relationship Id="rId33" Type="http://schemas.openxmlformats.org/officeDocument/2006/relationships/hyperlink" Target="file://MSFSA118/" TargetMode="External"/><Relationship Id="rId38" Type="http://schemas.openxmlformats.org/officeDocument/2006/relationships/hyperlink" Target="file://MSFSA226/" TargetMode="External"/><Relationship Id="rId59" Type="http://schemas.openxmlformats.org/officeDocument/2006/relationships/hyperlink" Target="file://MSFSA169" TargetMode="External"/><Relationship Id="rId103" Type="http://schemas.openxmlformats.org/officeDocument/2006/relationships/hyperlink" Target="https://amc.bsn.com.my/amc" TargetMode="External"/><Relationship Id="rId108" Type="http://schemas.openxmlformats.org/officeDocument/2006/relationships/hyperlink" Target="https://www.creditbureau.com.my/" TargetMode="External"/><Relationship Id="rId54" Type="http://schemas.openxmlformats.org/officeDocument/2006/relationships/hyperlink" Target="file://10.10.100.10/asccend/TouchnGoPerso" TargetMode="External"/><Relationship Id="rId70" Type="http://schemas.openxmlformats.org/officeDocument/2006/relationships/hyperlink" Target="file://MSFSA118/" TargetMode="External"/><Relationship Id="rId75" Type="http://schemas.openxmlformats.org/officeDocument/2006/relationships/hyperlink" Target="file://MSFSA038/" TargetMode="External"/><Relationship Id="rId91" Type="http://schemas.openxmlformats.org/officeDocument/2006/relationships/hyperlink" Target="file://MSFSA169/" TargetMode="External"/><Relationship Id="rId96" Type="http://schemas.openxmlformats.org/officeDocument/2006/relationships/hyperlink" Target="https://first.bnm.gov.my/first/srcipt/welcome.asp"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bsasapi.bursamalaysia.com" TargetMode="External"/><Relationship Id="rId28" Type="http://schemas.openxmlformats.org/officeDocument/2006/relationships/hyperlink" Target="file://MSFSA038/" TargetMode="External"/><Relationship Id="rId49" Type="http://schemas.openxmlformats.org/officeDocument/2006/relationships/hyperlink" Target="file://MSFSA038/" TargetMode="External"/><Relationship Id="rId114" Type="http://schemas.openxmlformats.org/officeDocument/2006/relationships/image" Target="media/image2.png"/><Relationship Id="rId10" Type="http://schemas.openxmlformats.org/officeDocument/2006/relationships/endnotes" Target="endnotes.xml"/><Relationship Id="rId31" Type="http://schemas.openxmlformats.org/officeDocument/2006/relationships/hyperlink" Target="file://MSFSA118/" TargetMode="External"/><Relationship Id="rId44" Type="http://schemas.openxmlformats.org/officeDocument/2006/relationships/hyperlink" Target="file://MSFSA226/" TargetMode="External"/><Relationship Id="rId52" Type="http://schemas.openxmlformats.org/officeDocument/2006/relationships/hyperlink" Target="file://MSFSA169/" TargetMode="External"/><Relationship Id="rId60" Type="http://schemas.openxmlformats.org/officeDocument/2006/relationships/hyperlink" Target="https://b2b.experian.com.my/" TargetMode="External"/><Relationship Id="rId65" Type="http://schemas.openxmlformats.org/officeDocument/2006/relationships/hyperlink" Target="file://MSFSA038/" TargetMode="External"/><Relationship Id="rId73" Type="http://schemas.openxmlformats.org/officeDocument/2006/relationships/hyperlink" Target="file://MSFSA118/" TargetMode="External"/><Relationship Id="rId78" Type="http://schemas.openxmlformats.org/officeDocument/2006/relationships/hyperlink" Target="file://MSFSA226/" TargetMode="External"/><Relationship Id="rId81" Type="http://schemas.openxmlformats.org/officeDocument/2006/relationships/hyperlink" Target="file://MSFSA226/" TargetMode="External"/><Relationship Id="rId86" Type="http://schemas.openxmlformats.org/officeDocument/2006/relationships/hyperlink" Target="file://MSFSA169/" TargetMode="External"/><Relationship Id="rId94" Type="http://schemas.openxmlformats.org/officeDocument/2006/relationships/hyperlink" Target="file://10.10.100.10/asccend/TNG" TargetMode="External"/><Relationship Id="rId99" Type="http://schemas.openxmlformats.org/officeDocument/2006/relationships/hyperlink" Target="https://w7.financial-link.com.my/BSNIS/login.jsp" TargetMode="External"/><Relationship Id="rId101" Type="http://schemas.openxmlformats.org/officeDocument/2006/relationships/hyperlink" Target="https://www.asnbfds.com/flexcube-is/WEB/FLEXSMS/ENG/Default.asp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MSFSA118" TargetMode="External"/><Relationship Id="rId18" Type="http://schemas.openxmlformats.org/officeDocument/2006/relationships/hyperlink" Target="file://MSFSA118" TargetMode="External"/><Relationship Id="rId39" Type="http://schemas.openxmlformats.org/officeDocument/2006/relationships/hyperlink" Target="file://MSFSA226/" TargetMode="External"/><Relationship Id="rId109" Type="http://schemas.openxmlformats.org/officeDocument/2006/relationships/hyperlink" Target="https://bsas.bursamalaysia.com/" TargetMode="External"/><Relationship Id="rId34" Type="http://schemas.openxmlformats.org/officeDocument/2006/relationships/hyperlink" Target="file://MSFSA118/" TargetMode="External"/><Relationship Id="rId50" Type="http://schemas.openxmlformats.org/officeDocument/2006/relationships/hyperlink" Target="file://MSFSA169/" TargetMode="External"/><Relationship Id="rId55" Type="http://schemas.openxmlformats.org/officeDocument/2006/relationships/hyperlink" Target="file://10.10.100.10/asccend/TNG" TargetMode="External"/><Relationship Id="rId76" Type="http://schemas.openxmlformats.org/officeDocument/2006/relationships/hyperlink" Target="file://MSFSA226/" TargetMode="External"/><Relationship Id="rId97" Type="http://schemas.openxmlformats.org/officeDocument/2006/relationships/hyperlink" Target="https://creditinfo.experian.com.my/" TargetMode="External"/><Relationship Id="rId104" Type="http://schemas.openxmlformats.org/officeDocument/2006/relationships/hyperlink" Target="https://imsbsnmy.infinitium.com/" TargetMode="External"/><Relationship Id="rId7" Type="http://schemas.openxmlformats.org/officeDocument/2006/relationships/settings" Target="settings.xml"/><Relationship Id="rId71" Type="http://schemas.openxmlformats.org/officeDocument/2006/relationships/hyperlink" Target="file://MSFSA118/" TargetMode="External"/><Relationship Id="rId92" Type="http://schemas.openxmlformats.org/officeDocument/2006/relationships/hyperlink" Target="file://MSFSA169/" TargetMode="External"/><Relationship Id="rId2" Type="http://schemas.openxmlformats.org/officeDocument/2006/relationships/customXml" Target="../customXml/item2.xml"/><Relationship Id="rId29" Type="http://schemas.openxmlformats.org/officeDocument/2006/relationships/hyperlink" Target="file://MSFSA118/" TargetMode="External"/><Relationship Id="rId24" Type="http://schemas.openxmlformats.org/officeDocument/2006/relationships/hyperlink" Target="file://MSFSA038/" TargetMode="External"/><Relationship Id="rId40" Type="http://schemas.openxmlformats.org/officeDocument/2006/relationships/hyperlink" Target="file://MSFSA226/" TargetMode="External"/><Relationship Id="rId45" Type="http://schemas.openxmlformats.org/officeDocument/2006/relationships/hyperlink" Target="file://MSFSA169/" TargetMode="External"/><Relationship Id="rId66" Type="http://schemas.openxmlformats.org/officeDocument/2006/relationships/hyperlink" Target="https://intellizecommy.sharepoint.com/" TargetMode="External"/><Relationship Id="rId87" Type="http://schemas.openxmlformats.org/officeDocument/2006/relationships/hyperlink" Target="file://MSFSA169/" TargetMode="External"/><Relationship Id="rId110" Type="http://schemas.openxmlformats.org/officeDocument/2006/relationships/hyperlink" Target="http://www.pbsn.com.my/" TargetMode="External"/><Relationship Id="rId115" Type="http://schemas.openxmlformats.org/officeDocument/2006/relationships/footer" Target="footer2.xml"/><Relationship Id="rId61" Type="http://schemas.openxmlformats.org/officeDocument/2006/relationships/hyperlink" Target="https://bsas.bursamalaysia.com/" TargetMode="External"/><Relationship Id="rId82" Type="http://schemas.openxmlformats.org/officeDocument/2006/relationships/hyperlink" Target="file://MSFSA226/" TargetMode="External"/><Relationship Id="rId19" Type="http://schemas.openxmlformats.org/officeDocument/2006/relationships/hyperlink" Target="file://MSFSA226" TargetMode="External"/><Relationship Id="rId14" Type="http://schemas.openxmlformats.org/officeDocument/2006/relationships/hyperlink" Target="file://MSFSA226" TargetMode="External"/><Relationship Id="rId30" Type="http://schemas.openxmlformats.org/officeDocument/2006/relationships/hyperlink" Target="file://MSFSA118/" TargetMode="External"/><Relationship Id="rId35" Type="http://schemas.openxmlformats.org/officeDocument/2006/relationships/hyperlink" Target="file://MSFSA118/" TargetMode="External"/><Relationship Id="rId56" Type="http://schemas.openxmlformats.org/officeDocument/2006/relationships/hyperlink" Target="file://MSFSA038" TargetMode="External"/><Relationship Id="rId77" Type="http://schemas.openxmlformats.org/officeDocument/2006/relationships/hyperlink" Target="file://MSFSA226/" TargetMode="External"/><Relationship Id="rId100" Type="http://schemas.openxmlformats.org/officeDocument/2006/relationships/hyperlink" Target="https://www.sola.my/spgasys_external/default.aspx" TargetMode="External"/><Relationship Id="rId105" Type="http://schemas.openxmlformats.org/officeDocument/2006/relationships/hyperlink" Target="https://gateway.akpk.org.my/" TargetMode="External"/><Relationship Id="rId8" Type="http://schemas.openxmlformats.org/officeDocument/2006/relationships/webSettings" Target="webSettings.xml"/><Relationship Id="rId51" Type="http://schemas.openxmlformats.org/officeDocument/2006/relationships/hyperlink" Target="file://MSFSA169/" TargetMode="External"/><Relationship Id="rId72" Type="http://schemas.openxmlformats.org/officeDocument/2006/relationships/hyperlink" Target="file://MSFSA118/" TargetMode="External"/><Relationship Id="rId93" Type="http://schemas.openxmlformats.org/officeDocument/2006/relationships/hyperlink" Target="file://10.10.100.10/asccend/TouchnGoPerso" TargetMode="External"/><Relationship Id="rId98" Type="http://schemas.openxmlformats.org/officeDocument/2006/relationships/hyperlink" Target="https://www.accessprocure.com/bsn/welcome" TargetMode="External"/><Relationship Id="rId3" Type="http://schemas.openxmlformats.org/officeDocument/2006/relationships/customXml" Target="../customXml/item3.xml"/><Relationship Id="rId25" Type="http://schemas.openxmlformats.org/officeDocument/2006/relationships/hyperlink" Target="file://MSFSA038/" TargetMode="External"/><Relationship Id="rId46" Type="http://schemas.openxmlformats.org/officeDocument/2006/relationships/hyperlink" Target="file://MSFSA169/" TargetMode="External"/><Relationship Id="rId67" Type="http://schemas.openxmlformats.org/officeDocument/2006/relationships/hyperlink" Target="file://MSFSA038/" TargetMode="External"/><Relationship Id="rId116" Type="http://schemas.openxmlformats.org/officeDocument/2006/relationships/header" Target="header1.xml"/><Relationship Id="rId20" Type="http://schemas.openxmlformats.org/officeDocument/2006/relationships/hyperlink" Target="file://MSFSA169" TargetMode="External"/><Relationship Id="rId41" Type="http://schemas.openxmlformats.org/officeDocument/2006/relationships/hyperlink" Target="file://MSFSA038/" TargetMode="External"/><Relationship Id="rId62" Type="http://schemas.openxmlformats.org/officeDocument/2006/relationships/hyperlink" Target="https://bsasapi.bursamalaysia.com" TargetMode="External"/><Relationship Id="rId83" Type="http://schemas.openxmlformats.org/officeDocument/2006/relationships/hyperlink" Target="file://MSFSA226/" TargetMode="External"/><Relationship Id="rId88" Type="http://schemas.openxmlformats.org/officeDocument/2006/relationships/hyperlink" Target="file://MSFSA038/" TargetMode="External"/><Relationship Id="rId111" Type="http://schemas.openxmlformats.org/officeDocument/2006/relationships/hyperlink" Target="https://kijangnet.bnm.gov.my/portal/server.pt" TargetMode="External"/><Relationship Id="rId15" Type="http://schemas.openxmlformats.org/officeDocument/2006/relationships/hyperlink" Target="file://MSFSA169" TargetMode="External"/><Relationship Id="rId36" Type="http://schemas.openxmlformats.org/officeDocument/2006/relationships/hyperlink" Target="file://MSFSA038/" TargetMode="External"/><Relationship Id="rId57" Type="http://schemas.openxmlformats.org/officeDocument/2006/relationships/hyperlink" Target="file://MSFSA118" TargetMode="External"/><Relationship Id="rId106" Type="http://schemas.openxmlformats.org/officeDocument/2006/relationships/hyperlink" Target="https://nextpay.celcom.com.my/a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950AB01930A34185575DCCE5FEFB63" ma:contentTypeVersion="2" ma:contentTypeDescription="Create a new document." ma:contentTypeScope="" ma:versionID="6f356ac91dc05e6843bdeeee5a7a41dd">
  <xsd:schema xmlns:xsd="http://www.w3.org/2001/XMLSchema" xmlns:xs="http://www.w3.org/2001/XMLSchema" xmlns:p="http://schemas.microsoft.com/office/2006/metadata/properties" xmlns:ns2="dd5be7f6-f2c3-477a-b157-14a70429419b" targetNamespace="http://schemas.microsoft.com/office/2006/metadata/properties" ma:root="true" ma:fieldsID="8ff7b347acb4abdd90af790bc3ec0549" ns2:_="">
    <xsd:import namespace="dd5be7f6-f2c3-477a-b157-14a70429419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5be7f6-f2c3-477a-b157-14a70429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0FBA-527B-4F2B-9961-A0E6B3143A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4812DB-C95B-471A-8A95-A31005EF7FC9}">
  <ds:schemaRefs>
    <ds:schemaRef ds:uri="http://schemas.microsoft.com/sharepoint/v3/contenttype/forms"/>
  </ds:schemaRefs>
</ds:datastoreItem>
</file>

<file path=customXml/itemProps3.xml><?xml version="1.0" encoding="utf-8"?>
<ds:datastoreItem xmlns:ds="http://schemas.openxmlformats.org/officeDocument/2006/customXml" ds:itemID="{1739815D-20E8-4679-A2EC-FCB6D03AD2BE}"/>
</file>

<file path=customXml/itemProps4.xml><?xml version="1.0" encoding="utf-8"?>
<ds:datastoreItem xmlns:ds="http://schemas.openxmlformats.org/officeDocument/2006/customXml" ds:itemID="{5A4D19D2-7785-4FBD-BB0F-4C8AEE8C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225</Pages>
  <Words>38316</Words>
  <Characters>218402</Characters>
  <Application>Microsoft Office Word</Application>
  <DocSecurity>0</DocSecurity>
  <Lines>1820</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Norhafizah bt Baharuddin (Bhg Keselamatan Maklumat, BSN)</dc:creator>
  <cp:keywords/>
  <cp:lastModifiedBy>Justin Francis</cp:lastModifiedBy>
  <cp:revision>7</cp:revision>
  <cp:lastPrinted>2022-06-12T18:08:00Z</cp:lastPrinted>
  <dcterms:created xsi:type="dcterms:W3CDTF">2022-06-16T03:31:00Z</dcterms:created>
  <dcterms:modified xsi:type="dcterms:W3CDTF">2022-06-16T10:15:00Z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0x010100EB950AB01930A34185575DCCE5FEFB63</vt:lpwstr>
  </property>
</Properties>
</file>